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A86BF6" w14:textId="6A5469C1" w:rsidR="00340943" w:rsidRPr="00342FD0" w:rsidRDefault="00E92E21" w:rsidP="00F70738">
      <w:pPr>
        <w:spacing w:line="240" w:lineRule="auto"/>
        <w:jc w:val="center"/>
        <w:rPr>
          <w:rFonts w:ascii="Times New Roman" w:hAnsi="Times New Roman" w:cs="Times New Roman"/>
          <w:b/>
          <w:bCs/>
          <w:sz w:val="32"/>
          <w:szCs w:val="32"/>
        </w:rPr>
      </w:pPr>
      <w:r w:rsidRPr="005E7B5B">
        <w:rPr>
          <w:rFonts w:ascii="Times New Roman" w:hAnsi="Times New Roman" w:cs="Times New Roman"/>
          <w:b/>
          <w:bCs/>
          <w:sz w:val="32"/>
          <w:szCs w:val="32"/>
        </w:rPr>
        <w:t>STAKEHOLDER</w:t>
      </w:r>
      <w:r w:rsidR="00340943" w:rsidRPr="005E7B5B">
        <w:rPr>
          <w:rFonts w:ascii="Times New Roman" w:hAnsi="Times New Roman" w:cs="Times New Roman"/>
          <w:b/>
          <w:bCs/>
          <w:sz w:val="32"/>
          <w:szCs w:val="32"/>
        </w:rPr>
        <w:t xml:space="preserve"> INCLUSIVENESS</w:t>
      </w:r>
      <w:r w:rsidR="005E7B5B">
        <w:rPr>
          <w:rFonts w:ascii="Times New Roman" w:hAnsi="Times New Roman" w:cs="Times New Roman"/>
          <w:b/>
          <w:bCs/>
          <w:sz w:val="32"/>
          <w:szCs w:val="32"/>
        </w:rPr>
        <w:t xml:space="preserve"> OF</w:t>
      </w:r>
      <w:r w:rsidR="005E7B5B">
        <w:rPr>
          <w:rFonts w:ascii="Times New Roman" w:hAnsi="Times New Roman" w:cs="Times New Roman"/>
          <w:b/>
          <w:bCs/>
          <w:sz w:val="32"/>
          <w:szCs w:val="32"/>
        </w:rPr>
        <w:br/>
        <w:t xml:space="preserve"> BUDGET PREPARATION AT</w:t>
      </w:r>
      <w:r w:rsidR="00D41CCD">
        <w:rPr>
          <w:rFonts w:ascii="Times New Roman" w:hAnsi="Times New Roman" w:cs="Times New Roman"/>
          <w:b/>
          <w:bCs/>
          <w:sz w:val="32"/>
          <w:szCs w:val="32"/>
        </w:rPr>
        <w:t xml:space="preserve"> </w:t>
      </w:r>
      <w:r w:rsidR="00340943" w:rsidRPr="00342FD0">
        <w:rPr>
          <w:rFonts w:ascii="Times New Roman" w:hAnsi="Times New Roman" w:cs="Times New Roman"/>
          <w:b/>
          <w:bCs/>
          <w:sz w:val="32"/>
          <w:szCs w:val="32"/>
        </w:rPr>
        <w:t>DELTA MAHAKAM</w:t>
      </w:r>
      <w:r w:rsidR="00D41CCD">
        <w:rPr>
          <w:rFonts w:ascii="Times New Roman" w:hAnsi="Times New Roman" w:cs="Times New Roman"/>
          <w:b/>
          <w:bCs/>
          <w:sz w:val="32"/>
          <w:szCs w:val="32"/>
        </w:rPr>
        <w:t xml:space="preserve"> PRODUCTION FOREST MANAGEMENT UNIT</w:t>
      </w:r>
    </w:p>
    <w:p w14:paraId="114281D4" w14:textId="77777777" w:rsidR="00340943" w:rsidRPr="00342FD0" w:rsidRDefault="00340943" w:rsidP="006F1634">
      <w:pPr>
        <w:tabs>
          <w:tab w:val="left" w:pos="7200"/>
        </w:tabs>
        <w:spacing w:line="240" w:lineRule="auto"/>
        <w:rPr>
          <w:rFonts w:ascii="Times New Roman" w:hAnsi="Times New Roman" w:cs="Times New Roman"/>
          <w:b/>
          <w:sz w:val="28"/>
          <w:szCs w:val="28"/>
        </w:rPr>
      </w:pPr>
      <w:r w:rsidRPr="00342FD0">
        <w:rPr>
          <w:rFonts w:ascii="Times New Roman" w:hAnsi="Times New Roman" w:cs="Times New Roman"/>
          <w:b/>
          <w:sz w:val="28"/>
          <w:szCs w:val="28"/>
        </w:rPr>
        <w:tab/>
      </w:r>
    </w:p>
    <w:p w14:paraId="4D1B1E53" w14:textId="77777777" w:rsidR="009C1123" w:rsidRPr="00342FD0" w:rsidRDefault="009C1123" w:rsidP="006F1634">
      <w:pPr>
        <w:tabs>
          <w:tab w:val="left" w:pos="7200"/>
        </w:tabs>
        <w:spacing w:line="240" w:lineRule="auto"/>
        <w:rPr>
          <w:rFonts w:ascii="Times New Roman" w:hAnsi="Times New Roman" w:cs="Times New Roman"/>
          <w:b/>
          <w:sz w:val="28"/>
          <w:szCs w:val="28"/>
        </w:rPr>
      </w:pPr>
    </w:p>
    <w:p w14:paraId="3F7B641A" w14:textId="6F7E7821" w:rsidR="00340943" w:rsidRPr="00342FD0" w:rsidRDefault="00DA43A3" w:rsidP="004677D2">
      <w:pPr>
        <w:spacing w:line="240" w:lineRule="auto"/>
        <w:jc w:val="center"/>
        <w:rPr>
          <w:rFonts w:ascii="Times New Roman" w:hAnsi="Times New Roman" w:cs="Times New Roman"/>
          <w:b/>
          <w:sz w:val="28"/>
          <w:szCs w:val="28"/>
        </w:rPr>
      </w:pPr>
      <w:r>
        <w:rPr>
          <w:rFonts w:ascii="Times New Roman" w:hAnsi="Times New Roman" w:cs="Times New Roman"/>
          <w:b/>
          <w:sz w:val="28"/>
          <w:szCs w:val="28"/>
        </w:rPr>
        <w:t>MINOR</w:t>
      </w:r>
      <w:r w:rsidR="005E7B5B" w:rsidRPr="005E7B5B">
        <w:rPr>
          <w:rFonts w:ascii="Times New Roman" w:hAnsi="Times New Roman" w:cs="Times New Roman"/>
          <w:b/>
          <w:sz w:val="28"/>
          <w:szCs w:val="28"/>
        </w:rPr>
        <w:t xml:space="preserve"> THESIS</w:t>
      </w:r>
      <w:r w:rsidR="009C1123" w:rsidRPr="00342FD0">
        <w:rPr>
          <w:rFonts w:ascii="Times New Roman" w:hAnsi="Times New Roman" w:cs="Times New Roman"/>
          <w:b/>
          <w:sz w:val="28"/>
          <w:szCs w:val="28"/>
        </w:rPr>
        <w:br/>
      </w:r>
      <w:r w:rsidR="005E7B5B" w:rsidRPr="005E7B5B">
        <w:rPr>
          <w:rFonts w:ascii="Times New Roman" w:hAnsi="Times New Roman" w:cs="Times New Roman"/>
          <w:bCs/>
          <w:sz w:val="28"/>
          <w:szCs w:val="28"/>
        </w:rPr>
        <w:t>As one of the requirements to obtain a Bachelor of Accounting degree</w:t>
      </w:r>
      <w:r w:rsidR="00340943" w:rsidRPr="00342FD0">
        <w:rPr>
          <w:rFonts w:ascii="Times New Roman" w:hAnsi="Times New Roman" w:cs="Times New Roman"/>
          <w:b/>
          <w:sz w:val="28"/>
          <w:szCs w:val="28"/>
        </w:rPr>
        <w:t xml:space="preserve"> </w:t>
      </w:r>
    </w:p>
    <w:p w14:paraId="7A6D5B7B" w14:textId="6E8D17D3" w:rsidR="00340943" w:rsidRPr="00342FD0" w:rsidRDefault="00340943" w:rsidP="009C1123">
      <w:pPr>
        <w:spacing w:before="240" w:line="240" w:lineRule="auto"/>
        <w:jc w:val="center"/>
        <w:rPr>
          <w:rFonts w:ascii="Times New Roman" w:hAnsi="Times New Roman" w:cs="Times New Roman"/>
          <w:sz w:val="24"/>
          <w:szCs w:val="24"/>
        </w:rPr>
      </w:pPr>
    </w:p>
    <w:p w14:paraId="505B6E9A" w14:textId="77777777" w:rsidR="00340943" w:rsidRPr="00342FD0" w:rsidRDefault="00340943" w:rsidP="004677D2">
      <w:pPr>
        <w:spacing w:line="360" w:lineRule="auto"/>
        <w:rPr>
          <w:rFonts w:ascii="Times New Roman" w:hAnsi="Times New Roman" w:cs="Times New Roman"/>
          <w:sz w:val="24"/>
          <w:szCs w:val="24"/>
        </w:rPr>
      </w:pPr>
    </w:p>
    <w:p w14:paraId="5A582065" w14:textId="01DFA441" w:rsidR="009C1123" w:rsidRPr="00342FD0" w:rsidRDefault="00340943" w:rsidP="009C1123">
      <w:pPr>
        <w:spacing w:line="360" w:lineRule="auto"/>
        <w:jc w:val="center"/>
        <w:rPr>
          <w:rFonts w:ascii="Times New Roman" w:hAnsi="Times New Roman" w:cs="Times New Roman"/>
          <w:sz w:val="24"/>
          <w:szCs w:val="24"/>
        </w:rPr>
      </w:pPr>
      <w:r w:rsidRPr="00342FD0">
        <w:rPr>
          <w:rFonts w:ascii="Times New Roman" w:hAnsi="Times New Roman" w:cs="Times New Roman"/>
          <w:noProof/>
          <w:sz w:val="24"/>
          <w:szCs w:val="24"/>
        </w:rPr>
        <w:drawing>
          <wp:inline distT="0" distB="0" distL="0" distR="0" wp14:anchorId="4F0DA368" wp14:editId="09D0D87C">
            <wp:extent cx="2038350" cy="1524685"/>
            <wp:effectExtent l="0" t="0" r="0" b="0"/>
            <wp:docPr id="1820507168" name="Picture 182050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8350" cy="1524685"/>
                    </a:xfrm>
                    <a:prstGeom prst="rect">
                      <a:avLst/>
                    </a:prstGeom>
                    <a:noFill/>
                    <a:ln>
                      <a:noFill/>
                    </a:ln>
                  </pic:spPr>
                </pic:pic>
              </a:graphicData>
            </a:graphic>
          </wp:inline>
        </w:drawing>
      </w:r>
    </w:p>
    <w:p w14:paraId="20347292" w14:textId="77777777" w:rsidR="009C1123" w:rsidRPr="00342FD0" w:rsidRDefault="009C1123" w:rsidP="004677D2">
      <w:pPr>
        <w:spacing w:line="240" w:lineRule="auto"/>
        <w:jc w:val="center"/>
        <w:rPr>
          <w:rFonts w:ascii="Times New Roman" w:hAnsi="Times New Roman" w:cs="Times New Roman"/>
          <w:bCs/>
          <w:sz w:val="24"/>
          <w:szCs w:val="24"/>
        </w:rPr>
      </w:pPr>
    </w:p>
    <w:p w14:paraId="15DF8990" w14:textId="33D34E77" w:rsidR="00340943" w:rsidRPr="00342FD0" w:rsidRDefault="003319BA" w:rsidP="004677D2">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Written </w:t>
      </w:r>
      <w:r w:rsidR="005E7B5B">
        <w:rPr>
          <w:rFonts w:ascii="Times New Roman" w:hAnsi="Times New Roman" w:cs="Times New Roman"/>
          <w:bCs/>
          <w:sz w:val="24"/>
          <w:szCs w:val="24"/>
        </w:rPr>
        <w:t xml:space="preserve">By </w:t>
      </w:r>
      <w:r w:rsidR="00340943" w:rsidRPr="00342FD0">
        <w:rPr>
          <w:rFonts w:ascii="Times New Roman" w:hAnsi="Times New Roman" w:cs="Times New Roman"/>
          <w:bCs/>
          <w:sz w:val="24"/>
          <w:szCs w:val="24"/>
        </w:rPr>
        <w:t>:</w:t>
      </w:r>
    </w:p>
    <w:p w14:paraId="3BAD1B06" w14:textId="77777777" w:rsidR="00340943" w:rsidRPr="00342FD0" w:rsidRDefault="00340943" w:rsidP="00300BE5">
      <w:pPr>
        <w:spacing w:line="240" w:lineRule="auto"/>
        <w:rPr>
          <w:rFonts w:ascii="Times New Roman" w:hAnsi="Times New Roman" w:cs="Times New Roman"/>
          <w:bCs/>
          <w:sz w:val="24"/>
          <w:szCs w:val="24"/>
        </w:rPr>
      </w:pPr>
    </w:p>
    <w:p w14:paraId="27ADD226" w14:textId="5C33EF54" w:rsidR="00340943" w:rsidRPr="00342FD0" w:rsidRDefault="00340943" w:rsidP="009C1123">
      <w:pPr>
        <w:spacing w:line="240" w:lineRule="auto"/>
        <w:jc w:val="center"/>
        <w:rPr>
          <w:rFonts w:ascii="Times New Roman" w:hAnsi="Times New Roman" w:cs="Times New Roman"/>
          <w:b/>
          <w:sz w:val="28"/>
          <w:szCs w:val="28"/>
        </w:rPr>
      </w:pPr>
      <w:r w:rsidRPr="00342FD0">
        <w:rPr>
          <w:rFonts w:ascii="Times New Roman" w:hAnsi="Times New Roman" w:cs="Times New Roman"/>
          <w:b/>
          <w:sz w:val="28"/>
          <w:szCs w:val="28"/>
        </w:rPr>
        <w:t>MUHAMMAD HAIKAL AIMAR</w:t>
      </w:r>
      <w:r w:rsidR="009C1123" w:rsidRPr="00342FD0">
        <w:rPr>
          <w:rFonts w:ascii="Times New Roman" w:hAnsi="Times New Roman" w:cs="Times New Roman"/>
          <w:b/>
          <w:sz w:val="28"/>
          <w:szCs w:val="28"/>
        </w:rPr>
        <w:br/>
      </w:r>
      <w:r w:rsidRPr="00342FD0">
        <w:rPr>
          <w:rFonts w:ascii="Times New Roman" w:hAnsi="Times New Roman" w:cs="Times New Roman"/>
          <w:b/>
          <w:sz w:val="28"/>
          <w:szCs w:val="28"/>
        </w:rPr>
        <w:t>2101036064</w:t>
      </w:r>
      <w:r w:rsidR="009C1123" w:rsidRPr="00342FD0">
        <w:rPr>
          <w:rFonts w:ascii="Times New Roman" w:hAnsi="Times New Roman" w:cs="Times New Roman"/>
          <w:b/>
          <w:sz w:val="28"/>
          <w:szCs w:val="28"/>
        </w:rPr>
        <w:br/>
      </w:r>
      <w:r w:rsidR="005E7B5B">
        <w:rPr>
          <w:rFonts w:ascii="Times New Roman" w:hAnsi="Times New Roman" w:cs="Times New Roman"/>
          <w:b/>
          <w:sz w:val="28"/>
          <w:szCs w:val="28"/>
        </w:rPr>
        <w:t>ACCOUNTING</w:t>
      </w:r>
    </w:p>
    <w:p w14:paraId="136FEA52" w14:textId="77777777" w:rsidR="009C1123" w:rsidRPr="00342FD0" w:rsidRDefault="009C1123" w:rsidP="00300BE5">
      <w:pPr>
        <w:spacing w:line="240" w:lineRule="auto"/>
        <w:jc w:val="center"/>
        <w:rPr>
          <w:rFonts w:ascii="Times New Roman" w:hAnsi="Times New Roman" w:cs="Times New Roman"/>
          <w:b/>
          <w:sz w:val="28"/>
          <w:szCs w:val="28"/>
        </w:rPr>
      </w:pPr>
    </w:p>
    <w:p w14:paraId="576D3620" w14:textId="7B1725F6" w:rsidR="00340943" w:rsidRPr="00342FD0" w:rsidRDefault="005E7B5B" w:rsidP="004677D2">
      <w:pPr>
        <w:spacing w:line="240" w:lineRule="auto"/>
        <w:jc w:val="center"/>
        <w:rPr>
          <w:rFonts w:ascii="Times New Roman" w:hAnsi="Times New Roman" w:cs="Times New Roman"/>
          <w:b/>
          <w:sz w:val="32"/>
          <w:szCs w:val="32"/>
        </w:rPr>
      </w:pPr>
      <w:r w:rsidRPr="005E7B5B">
        <w:rPr>
          <w:rFonts w:ascii="Times New Roman" w:hAnsi="Times New Roman" w:cs="Times New Roman"/>
          <w:b/>
          <w:sz w:val="32"/>
          <w:szCs w:val="32"/>
        </w:rPr>
        <w:t>FACULTY OF ECONOMICS AND BUSINESS</w:t>
      </w:r>
    </w:p>
    <w:p w14:paraId="13C25586" w14:textId="1B7B1295" w:rsidR="00340943" w:rsidRPr="00342FD0" w:rsidRDefault="005E7B5B" w:rsidP="004677D2">
      <w:pPr>
        <w:spacing w:line="240" w:lineRule="auto"/>
        <w:jc w:val="center"/>
        <w:rPr>
          <w:rFonts w:ascii="Times New Roman" w:hAnsi="Times New Roman" w:cs="Times New Roman"/>
          <w:b/>
          <w:sz w:val="32"/>
          <w:szCs w:val="32"/>
        </w:rPr>
      </w:pPr>
      <w:r w:rsidRPr="005E7B5B">
        <w:rPr>
          <w:rFonts w:ascii="Times New Roman" w:hAnsi="Times New Roman" w:cs="Times New Roman"/>
          <w:b/>
          <w:sz w:val="32"/>
          <w:szCs w:val="32"/>
        </w:rPr>
        <w:t>MULAWARMAN UNIVERSITY</w:t>
      </w:r>
    </w:p>
    <w:p w14:paraId="2157BEBD" w14:textId="77777777" w:rsidR="00340943" w:rsidRPr="00342FD0" w:rsidRDefault="00340943" w:rsidP="004677D2">
      <w:pPr>
        <w:spacing w:line="240" w:lineRule="auto"/>
        <w:jc w:val="center"/>
        <w:rPr>
          <w:rFonts w:ascii="Times New Roman" w:hAnsi="Times New Roman" w:cs="Times New Roman"/>
          <w:b/>
          <w:sz w:val="32"/>
          <w:szCs w:val="32"/>
        </w:rPr>
      </w:pPr>
      <w:r w:rsidRPr="00342FD0">
        <w:rPr>
          <w:rFonts w:ascii="Times New Roman" w:hAnsi="Times New Roman" w:cs="Times New Roman"/>
          <w:b/>
          <w:sz w:val="32"/>
          <w:szCs w:val="32"/>
        </w:rPr>
        <w:t>SAMARINDA</w:t>
      </w:r>
    </w:p>
    <w:p w14:paraId="3E3D0FF5" w14:textId="597D5C87" w:rsidR="00340943" w:rsidRPr="00342FD0" w:rsidRDefault="00340943" w:rsidP="0064700B">
      <w:pPr>
        <w:spacing w:line="240" w:lineRule="auto"/>
        <w:jc w:val="center"/>
        <w:rPr>
          <w:rFonts w:ascii="Times New Roman" w:hAnsi="Times New Roman" w:cs="Times New Roman"/>
          <w:b/>
          <w:sz w:val="32"/>
          <w:szCs w:val="32"/>
        </w:rPr>
      </w:pPr>
      <w:r w:rsidRPr="00342FD0">
        <w:rPr>
          <w:rFonts w:ascii="Times New Roman" w:hAnsi="Times New Roman" w:cs="Times New Roman"/>
          <w:b/>
          <w:sz w:val="32"/>
          <w:szCs w:val="32"/>
        </w:rPr>
        <w:t>202</w:t>
      </w:r>
      <w:bookmarkStart w:id="0" w:name="_Toc155553845"/>
      <w:r w:rsidR="000606B6" w:rsidRPr="00342FD0">
        <w:rPr>
          <w:rFonts w:ascii="Times New Roman" w:hAnsi="Times New Roman" w:cs="Times New Roman"/>
          <w:b/>
          <w:sz w:val="32"/>
          <w:szCs w:val="32"/>
        </w:rPr>
        <w:t>6</w:t>
      </w:r>
    </w:p>
    <w:p w14:paraId="479A05CA" w14:textId="77777777" w:rsidR="00340943" w:rsidRPr="000C1107" w:rsidRDefault="00340943" w:rsidP="00824956">
      <w:pPr>
        <w:pStyle w:val="Heading1"/>
        <w:jc w:val="center"/>
        <w:rPr>
          <w:rFonts w:ascii="Times New Roman" w:hAnsi="Times New Roman" w:cs="Times New Roman"/>
          <w:b/>
          <w:bCs/>
          <w:color w:val="auto"/>
          <w:sz w:val="24"/>
          <w:szCs w:val="24"/>
          <w:lang w:val="sv-SE"/>
        </w:rPr>
        <w:sectPr w:rsidR="00340943" w:rsidRPr="000C1107" w:rsidSect="003F79BC">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2268" w:header="720" w:footer="720" w:gutter="0"/>
          <w:pgNumType w:fmt="lowerRoman" w:start="1"/>
          <w:cols w:space="720"/>
          <w:titlePg/>
          <w:docGrid w:linePitch="299"/>
        </w:sectPr>
      </w:pPr>
    </w:p>
    <w:p w14:paraId="56521964" w14:textId="77777777" w:rsidR="00340943" w:rsidRDefault="00DA43A3" w:rsidP="00C53B3C">
      <w:pPr>
        <w:pStyle w:val="Heading1"/>
        <w:jc w:val="center"/>
        <w:rPr>
          <w:rFonts w:ascii="Times New Roman" w:hAnsi="Times New Roman" w:cs="Times New Roman"/>
          <w:b/>
          <w:bCs/>
          <w:color w:val="auto"/>
          <w:sz w:val="24"/>
          <w:szCs w:val="24"/>
          <w:lang w:val="sv-SE"/>
        </w:rPr>
      </w:pPr>
      <w:bookmarkStart w:id="1" w:name="_Toc228038597"/>
      <w:r>
        <w:rPr>
          <w:rFonts w:ascii="Times New Roman" w:hAnsi="Times New Roman" w:cs="Times New Roman"/>
          <w:b/>
          <w:bCs/>
          <w:color w:val="auto"/>
          <w:sz w:val="24"/>
          <w:szCs w:val="24"/>
          <w:lang w:val="sv-SE"/>
        </w:rPr>
        <w:lastRenderedPageBreak/>
        <w:t>APPROVAL PAGE</w:t>
      </w:r>
      <w:bookmarkEnd w:id="1"/>
    </w:p>
    <w:p w14:paraId="53D39EA6" w14:textId="3E76AB86" w:rsidR="00DA43A3" w:rsidRDefault="00F22BB7" w:rsidP="00472F92">
      <w:pPr>
        <w:jc w:val="center"/>
        <w:rPr>
          <w:lang w:val="sv-SE"/>
        </w:rPr>
      </w:pPr>
      <w:r>
        <w:rPr>
          <w:noProof/>
          <w:lang w:val="sv-SE"/>
        </w:rPr>
        <w:drawing>
          <wp:inline distT="0" distB="0" distL="0" distR="0" wp14:anchorId="0F2B858F" wp14:editId="323A1D03">
            <wp:extent cx="5427023" cy="7810366"/>
            <wp:effectExtent l="0" t="0" r="2540" b="635"/>
            <wp:docPr id="1012810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2152" cy="7889706"/>
                    </a:xfrm>
                    <a:prstGeom prst="rect">
                      <a:avLst/>
                    </a:prstGeom>
                    <a:noFill/>
                    <a:ln>
                      <a:noFill/>
                    </a:ln>
                  </pic:spPr>
                </pic:pic>
              </a:graphicData>
            </a:graphic>
          </wp:inline>
        </w:drawing>
      </w:r>
    </w:p>
    <w:p w14:paraId="31D41019" w14:textId="436359DC" w:rsidR="00F22BB7" w:rsidRPr="00472F92" w:rsidRDefault="00F22BB7" w:rsidP="00472F92">
      <w:pPr>
        <w:pStyle w:val="Heading1"/>
        <w:spacing w:after="240" w:line="276" w:lineRule="auto"/>
        <w:jc w:val="center"/>
        <w:rPr>
          <w:rFonts w:ascii="Times New Roman" w:hAnsi="Times New Roman" w:cs="Times New Roman"/>
          <w:b/>
          <w:bCs/>
          <w:color w:val="auto"/>
          <w:sz w:val="24"/>
          <w:szCs w:val="24"/>
        </w:rPr>
      </w:pPr>
      <w:bookmarkStart w:id="2" w:name="_Toc228038598"/>
      <w:r>
        <w:rPr>
          <w:rFonts w:ascii="Times New Roman" w:hAnsi="Times New Roman" w:cs="Times New Roman"/>
          <w:b/>
          <w:bCs/>
          <w:color w:val="auto"/>
          <w:sz w:val="24"/>
          <w:szCs w:val="24"/>
        </w:rPr>
        <w:lastRenderedPageBreak/>
        <w:t>MINOR THESIS AUTHENTICITY STATEMENT</w:t>
      </w:r>
      <w:bookmarkEnd w:id="2"/>
    </w:p>
    <w:p w14:paraId="048D8854" w14:textId="77777777" w:rsidR="001C4532" w:rsidRPr="0015748B" w:rsidRDefault="001C4532" w:rsidP="001C4532">
      <w:pPr>
        <w:spacing w:line="480" w:lineRule="auto"/>
        <w:ind w:firstLine="720"/>
        <w:jc w:val="both"/>
        <w:rPr>
          <w:rFonts w:ascii="Times New Roman" w:hAnsi="Times New Roman" w:cs="Times New Roman"/>
          <w:sz w:val="24"/>
          <w:szCs w:val="24"/>
          <w:lang w:val="sv-SE"/>
        </w:rPr>
      </w:pPr>
      <w:r w:rsidRPr="0015748B">
        <w:rPr>
          <w:rFonts w:ascii="Times New Roman" w:hAnsi="Times New Roman" w:cs="Times New Roman"/>
          <w:sz w:val="24"/>
          <w:szCs w:val="24"/>
          <w:lang w:val="sv-SE"/>
        </w:rPr>
        <w:t xml:space="preserve">I declare truthfully that in this Minor Thesis manuscript there are no scientific works that have been submitted by others to obtain academic degrees at a university, and no works or opinion have ever been written or published by other, except those that are written quoted in this manuscript and mentioned in citation sources and bibliography. </w:t>
      </w:r>
    </w:p>
    <w:p w14:paraId="3468419F" w14:textId="43B59B67" w:rsidR="00472F92" w:rsidRPr="0015748B" w:rsidRDefault="001C4532" w:rsidP="0015748B">
      <w:pPr>
        <w:spacing w:line="480" w:lineRule="auto"/>
        <w:ind w:firstLine="720"/>
        <w:jc w:val="both"/>
        <w:rPr>
          <w:rFonts w:ascii="Times New Roman" w:hAnsi="Times New Roman" w:cs="Times New Roman"/>
          <w:sz w:val="24"/>
          <w:szCs w:val="24"/>
          <w:lang w:val="sv-SE"/>
        </w:rPr>
      </w:pPr>
      <w:r w:rsidRPr="0015748B">
        <w:rPr>
          <w:rFonts w:ascii="Times New Roman" w:hAnsi="Times New Roman" w:cs="Times New Roman"/>
          <w:sz w:val="24"/>
          <w:szCs w:val="24"/>
          <w:lang w:val="sv-SE"/>
        </w:rPr>
        <w:t>When it turns out that in the manuscript of this Minor Thesis it can be proved that there are elements of plagiarism, I am willing to have my Thesis and Bachelor’s Degree cancelled, and processed in accordance with applicable laws and regulations.</w:t>
      </w:r>
    </w:p>
    <w:p w14:paraId="791EC503" w14:textId="2A54E006" w:rsidR="00472F92" w:rsidRPr="0015748B" w:rsidRDefault="00472F92" w:rsidP="00472F92">
      <w:pPr>
        <w:ind w:left="4536"/>
        <w:jc w:val="center"/>
        <w:rPr>
          <w:rFonts w:ascii="Times New Roman" w:hAnsi="Times New Roman" w:cs="Times New Roman"/>
          <w:sz w:val="24"/>
          <w:szCs w:val="24"/>
          <w:lang w:val="fi-FI"/>
        </w:rPr>
      </w:pPr>
      <w:r w:rsidRPr="0015748B">
        <w:rPr>
          <w:rFonts w:ascii="Times New Roman" w:hAnsi="Times New Roman" w:cs="Times New Roman"/>
          <w:sz w:val="24"/>
          <w:szCs w:val="24"/>
          <w:lang w:val="fi-FI"/>
        </w:rPr>
        <w:t xml:space="preserve">Samarinda, </w:t>
      </w:r>
      <w:r w:rsidR="003F79BC">
        <w:rPr>
          <w:rFonts w:ascii="Times New Roman" w:hAnsi="Times New Roman" w:cs="Times New Roman"/>
          <w:sz w:val="24"/>
          <w:szCs w:val="24"/>
          <w:lang w:val="fi-FI"/>
        </w:rPr>
        <w:t>May</w:t>
      </w:r>
      <w:r w:rsidRPr="0015748B">
        <w:rPr>
          <w:rFonts w:ascii="Times New Roman" w:hAnsi="Times New Roman" w:cs="Times New Roman"/>
          <w:sz w:val="24"/>
          <w:szCs w:val="24"/>
          <w:lang w:val="fi-FI"/>
        </w:rPr>
        <w:t xml:space="preserve"> </w:t>
      </w:r>
      <w:r w:rsidR="003F79BC">
        <w:rPr>
          <w:rFonts w:ascii="Times New Roman" w:hAnsi="Times New Roman" w:cs="Times New Roman"/>
          <w:sz w:val="24"/>
          <w:szCs w:val="24"/>
          <w:lang w:val="fi-FI"/>
        </w:rPr>
        <w:t>4</w:t>
      </w:r>
      <w:r w:rsidRPr="0015748B">
        <w:rPr>
          <w:rFonts w:ascii="Times New Roman" w:hAnsi="Times New Roman" w:cs="Times New Roman"/>
          <w:sz w:val="24"/>
          <w:szCs w:val="24"/>
          <w:vertAlign w:val="superscript"/>
          <w:lang w:val="fi-FI"/>
        </w:rPr>
        <w:t>th</w:t>
      </w:r>
      <w:r w:rsidRPr="0015748B">
        <w:rPr>
          <w:rFonts w:ascii="Times New Roman" w:hAnsi="Times New Roman" w:cs="Times New Roman"/>
          <w:sz w:val="24"/>
          <w:szCs w:val="24"/>
          <w:lang w:val="fi-FI"/>
        </w:rPr>
        <w:t xml:space="preserve"> 2026</w:t>
      </w:r>
    </w:p>
    <w:p w14:paraId="2C790964" w14:textId="77777777" w:rsidR="00472F92" w:rsidRPr="0015748B" w:rsidRDefault="00472F92" w:rsidP="00472F92">
      <w:pPr>
        <w:jc w:val="both"/>
        <w:rPr>
          <w:rFonts w:ascii="Times New Roman" w:hAnsi="Times New Roman" w:cs="Times New Roman"/>
          <w:sz w:val="24"/>
          <w:szCs w:val="24"/>
          <w:lang w:val="fi-FI"/>
        </w:rPr>
      </w:pPr>
    </w:p>
    <w:p w14:paraId="3A69FA33" w14:textId="77777777" w:rsidR="00472F92" w:rsidRPr="0015748B" w:rsidRDefault="00472F92" w:rsidP="00472F92">
      <w:pPr>
        <w:jc w:val="both"/>
        <w:rPr>
          <w:rFonts w:ascii="Times New Roman" w:hAnsi="Times New Roman" w:cs="Times New Roman"/>
          <w:sz w:val="24"/>
          <w:szCs w:val="24"/>
          <w:lang w:val="fi-FI"/>
        </w:rPr>
      </w:pPr>
      <w:r w:rsidRPr="0015748B">
        <w:rPr>
          <w:rFonts w:ascii="Times New Roman" w:hAnsi="Times New Roman" w:cs="Times New Roman"/>
          <w:sz w:val="24"/>
          <w:szCs w:val="24"/>
          <w:lang w:val="fi-FI"/>
        </w:rPr>
        <w:t xml:space="preserve"> </w:t>
      </w:r>
    </w:p>
    <w:p w14:paraId="1C41A0BF" w14:textId="110F5CA6" w:rsidR="0015748B" w:rsidRDefault="00472F92" w:rsidP="00472F92">
      <w:pPr>
        <w:spacing w:after="0" w:line="240" w:lineRule="auto"/>
        <w:ind w:left="4536"/>
        <w:jc w:val="center"/>
        <w:rPr>
          <w:rFonts w:ascii="Times New Roman" w:hAnsi="Times New Roman" w:cs="Times New Roman"/>
          <w:bCs/>
          <w:sz w:val="24"/>
          <w:szCs w:val="24"/>
          <w:lang w:val="pt-PT"/>
        </w:rPr>
      </w:pPr>
      <w:r w:rsidRPr="0015748B">
        <w:rPr>
          <w:rFonts w:ascii="Times New Roman" w:hAnsi="Times New Roman" w:cs="Times New Roman"/>
          <w:bCs/>
          <w:sz w:val="24"/>
          <w:szCs w:val="24"/>
          <w:lang w:val="pt-PT"/>
        </w:rPr>
        <w:t>Muhammad Haikal Aimar</w:t>
      </w:r>
    </w:p>
    <w:p w14:paraId="6A351263" w14:textId="77D5313D" w:rsidR="00C17E99" w:rsidRDefault="00C17E99">
      <w:pPr>
        <w:rPr>
          <w:rFonts w:ascii="Times New Roman" w:hAnsi="Times New Roman" w:cs="Times New Roman"/>
          <w:bCs/>
          <w:sz w:val="24"/>
          <w:szCs w:val="24"/>
          <w:lang w:val="pt-PT"/>
        </w:rPr>
      </w:pPr>
      <w:r>
        <w:rPr>
          <w:rFonts w:ascii="Times New Roman" w:hAnsi="Times New Roman" w:cs="Times New Roman"/>
          <w:bCs/>
          <w:sz w:val="24"/>
          <w:szCs w:val="24"/>
          <w:lang w:val="pt-PT"/>
        </w:rPr>
        <w:br w:type="page"/>
      </w:r>
    </w:p>
    <w:p w14:paraId="1AF9D78E" w14:textId="1439AA18" w:rsidR="00C17E99" w:rsidRDefault="00C17E99" w:rsidP="00C17E99">
      <w:pPr>
        <w:pStyle w:val="Heading1"/>
        <w:spacing w:after="240" w:line="276" w:lineRule="auto"/>
        <w:jc w:val="center"/>
        <w:rPr>
          <w:rFonts w:ascii="Times New Roman" w:hAnsi="Times New Roman" w:cs="Times New Roman"/>
          <w:b/>
          <w:bCs/>
          <w:color w:val="auto"/>
          <w:sz w:val="24"/>
          <w:szCs w:val="24"/>
        </w:rPr>
      </w:pPr>
      <w:bookmarkStart w:id="3" w:name="_Toc228038599"/>
      <w:bookmarkStart w:id="4" w:name="_Toc184249697"/>
      <w:r>
        <w:rPr>
          <w:rFonts w:ascii="Times New Roman" w:hAnsi="Times New Roman" w:cs="Times New Roman"/>
          <w:b/>
          <w:bCs/>
          <w:color w:val="auto"/>
          <w:sz w:val="24"/>
          <w:szCs w:val="24"/>
        </w:rPr>
        <w:lastRenderedPageBreak/>
        <w:t>ABSTRACT</w:t>
      </w:r>
      <w:bookmarkEnd w:id="3"/>
    </w:p>
    <w:p w14:paraId="27A96590" w14:textId="089CBCA3" w:rsidR="00C17E99" w:rsidRPr="004408EF" w:rsidRDefault="00523460" w:rsidP="00C17E99">
      <w:pPr>
        <w:ind w:firstLine="720"/>
        <w:jc w:val="both"/>
        <w:rPr>
          <w:rFonts w:ascii="Times New Roman" w:hAnsi="Times New Roman" w:cs="Times New Roman"/>
        </w:rPr>
      </w:pPr>
      <w:r>
        <w:rPr>
          <w:rFonts w:ascii="Times New Roman" w:hAnsi="Times New Roman" w:cs="Times New Roman"/>
        </w:rPr>
        <w:t>Muhammad Haikal Aimar</w:t>
      </w:r>
      <w:r w:rsidR="00C17E99" w:rsidRPr="00487600">
        <w:rPr>
          <w:rFonts w:ascii="Times New Roman" w:hAnsi="Times New Roman" w:cs="Times New Roman"/>
        </w:rPr>
        <w:t xml:space="preserve">, </w:t>
      </w:r>
      <w:r w:rsidR="00952FA4" w:rsidRPr="00952FA4">
        <w:rPr>
          <w:rFonts w:ascii="Times New Roman" w:hAnsi="Times New Roman" w:cs="Times New Roman"/>
          <w:b/>
          <w:bCs/>
        </w:rPr>
        <w:t>Stakeholder Inclusiveness of Budget Preparation at Delta Mahakam Production Forest Management Unit</w:t>
      </w:r>
      <w:r w:rsidR="00C17E99" w:rsidRPr="00B36580">
        <w:rPr>
          <w:rFonts w:ascii="Times New Roman" w:hAnsi="Times New Roman" w:cs="Times New Roman"/>
          <w:b/>
          <w:bCs/>
        </w:rPr>
        <w:t>.</w:t>
      </w:r>
      <w:r w:rsidR="00C17E99">
        <w:rPr>
          <w:rFonts w:ascii="Times New Roman" w:hAnsi="Times New Roman" w:cs="Times New Roman"/>
        </w:rPr>
        <w:t xml:space="preserve"> Supervised by Mrs. Fibriyani Nur Khairin. </w:t>
      </w:r>
      <w:r w:rsidR="00C17E99" w:rsidRPr="004408EF">
        <w:rPr>
          <w:rFonts w:ascii="Times New Roman" w:hAnsi="Times New Roman" w:cs="Times New Roman"/>
        </w:rPr>
        <w:t xml:space="preserve">This research was conducted to explore </w:t>
      </w:r>
      <w:r w:rsidR="00A85B5D">
        <w:rPr>
          <w:rFonts w:ascii="Times New Roman" w:hAnsi="Times New Roman" w:cs="Times New Roman"/>
        </w:rPr>
        <w:t xml:space="preserve">on how </w:t>
      </w:r>
      <w:r w:rsidR="00A85B5D" w:rsidRPr="00A85B5D">
        <w:rPr>
          <w:rFonts w:ascii="Times New Roman" w:hAnsi="Times New Roman" w:cs="Times New Roman"/>
        </w:rPr>
        <w:t>stakeholders are involved in preparing the budget and how that involvement affects program performance.</w:t>
      </w:r>
      <w:r w:rsidR="00A85B5D" w:rsidRPr="00A85B5D">
        <w:t xml:space="preserve"> </w:t>
      </w:r>
      <w:r w:rsidR="00A85B5D" w:rsidRPr="00A85B5D">
        <w:rPr>
          <w:rFonts w:ascii="Times New Roman" w:hAnsi="Times New Roman" w:cs="Times New Roman"/>
        </w:rPr>
        <w:t>This research was carried out at the Delta Mahakam Production Forest Management Unit, East Kalimantan, because the unit manages social forestry programs that depend on coordination with forest farmer groups, local communities, and related government actors.</w:t>
      </w:r>
      <w:r w:rsidR="00A85B5D">
        <w:rPr>
          <w:rFonts w:ascii="Times New Roman" w:hAnsi="Times New Roman" w:cs="Times New Roman"/>
        </w:rPr>
        <w:t xml:space="preserve"> </w:t>
      </w:r>
      <w:r w:rsidR="00C17E99" w:rsidRPr="004408EF">
        <w:rPr>
          <w:rFonts w:ascii="Times New Roman" w:hAnsi="Times New Roman" w:cs="Times New Roman"/>
        </w:rPr>
        <w:t xml:space="preserve">The research method used in this research is </w:t>
      </w:r>
      <w:r w:rsidR="00A85B5D" w:rsidRPr="00A85B5D">
        <w:rPr>
          <w:rFonts w:ascii="Times New Roman" w:hAnsi="Times New Roman" w:cs="Times New Roman"/>
        </w:rPr>
        <w:t xml:space="preserve">qualitative descriptive method with a structuration approach. Data were collected through in-depth interviews and documentation from key informants involved in planning and implementation. This study found that </w:t>
      </w:r>
      <w:r w:rsidR="00A85B5D">
        <w:rPr>
          <w:rFonts w:ascii="Times New Roman" w:hAnsi="Times New Roman" w:cs="Times New Roman"/>
        </w:rPr>
        <w:t xml:space="preserve"> </w:t>
      </w:r>
      <w:r w:rsidR="00A85B5D" w:rsidRPr="00A85B5D">
        <w:rPr>
          <w:rFonts w:ascii="Times New Roman" w:hAnsi="Times New Roman" w:cs="Times New Roman"/>
        </w:rPr>
        <w:t>that stakeholder involvement occurs through proposals, socialization, assistance, and validation of community needs, especially in social forestry activities.</w:t>
      </w:r>
      <w:r w:rsidR="00C17E99" w:rsidRPr="004408EF">
        <w:rPr>
          <w:rFonts w:ascii="Times New Roman" w:hAnsi="Times New Roman" w:cs="Times New Roman"/>
        </w:rPr>
        <w:t xml:space="preserve"> </w:t>
      </w:r>
      <w:r w:rsidR="00A85B5D" w:rsidRPr="00A85B5D">
        <w:rPr>
          <w:rFonts w:ascii="Times New Roman" w:hAnsi="Times New Roman" w:cs="Times New Roman"/>
        </w:rPr>
        <w:t>Such involvement helps budget allocation become more targeted and supports the achievement of community empowerment programs. However, the process is still constrained by limited land availability, administrative requirements, and field conditions that slow implementation. Overall, stakeholder inclusiveness strengthens both accountability and the relevance of budget preparation</w:t>
      </w:r>
      <w:r w:rsidR="00C17E99" w:rsidRPr="004408EF">
        <w:rPr>
          <w:rFonts w:ascii="Times New Roman" w:hAnsi="Times New Roman" w:cs="Times New Roman"/>
        </w:rPr>
        <w:t>.</w:t>
      </w:r>
    </w:p>
    <w:p w14:paraId="283541A0" w14:textId="3D6CAE9D" w:rsidR="00C17E99" w:rsidRPr="00C17E99" w:rsidRDefault="00C17E99" w:rsidP="00C17E99">
      <w:pPr>
        <w:jc w:val="both"/>
        <w:rPr>
          <w:rFonts w:ascii="Times New Roman" w:eastAsiaTheme="majorEastAsia" w:hAnsi="Times New Roman" w:cs="Times New Roman"/>
          <w:b/>
          <w:bCs/>
          <w:lang w:val="en-ID"/>
        </w:rPr>
      </w:pPr>
      <w:r w:rsidRPr="004408EF">
        <w:rPr>
          <w:rFonts w:ascii="Times New Roman" w:eastAsiaTheme="majorEastAsia" w:hAnsi="Times New Roman" w:cs="Times New Roman"/>
          <w:b/>
          <w:bCs/>
          <w:lang w:val="en-ID"/>
        </w:rPr>
        <w:t>K</w:t>
      </w:r>
      <w:r>
        <w:rPr>
          <w:rFonts w:ascii="Times New Roman" w:eastAsiaTheme="majorEastAsia" w:hAnsi="Times New Roman" w:cs="Times New Roman"/>
          <w:b/>
          <w:bCs/>
          <w:lang w:val="en-ID"/>
        </w:rPr>
        <w:t>eywords</w:t>
      </w:r>
      <w:r w:rsidRPr="004408EF">
        <w:rPr>
          <w:rFonts w:ascii="Times New Roman" w:eastAsiaTheme="majorEastAsia" w:hAnsi="Times New Roman" w:cs="Times New Roman"/>
          <w:b/>
          <w:bCs/>
          <w:lang w:val="en-ID"/>
        </w:rPr>
        <w:t>:</w:t>
      </w:r>
      <w:r w:rsidR="00A85B5D">
        <w:rPr>
          <w:rFonts w:ascii="Times New Roman" w:eastAsiaTheme="majorEastAsia" w:hAnsi="Times New Roman" w:cs="Times New Roman"/>
          <w:b/>
          <w:bCs/>
          <w:lang w:val="en-ID"/>
        </w:rPr>
        <w:t xml:space="preserve"> S</w:t>
      </w:r>
      <w:r w:rsidR="00A85B5D" w:rsidRPr="00A85B5D">
        <w:rPr>
          <w:rFonts w:ascii="Times New Roman" w:eastAsiaTheme="majorEastAsia" w:hAnsi="Times New Roman" w:cs="Times New Roman"/>
          <w:b/>
          <w:bCs/>
          <w:lang w:val="en-ID"/>
        </w:rPr>
        <w:t xml:space="preserve">takeholder </w:t>
      </w:r>
      <w:r w:rsidR="00A85B5D">
        <w:rPr>
          <w:rFonts w:ascii="Times New Roman" w:eastAsiaTheme="majorEastAsia" w:hAnsi="Times New Roman" w:cs="Times New Roman"/>
          <w:b/>
          <w:bCs/>
          <w:lang w:val="en-ID"/>
        </w:rPr>
        <w:t>I</w:t>
      </w:r>
      <w:r w:rsidR="00A85B5D" w:rsidRPr="00A85B5D">
        <w:rPr>
          <w:rFonts w:ascii="Times New Roman" w:eastAsiaTheme="majorEastAsia" w:hAnsi="Times New Roman" w:cs="Times New Roman"/>
          <w:b/>
          <w:bCs/>
          <w:lang w:val="en-ID"/>
        </w:rPr>
        <w:t>nclusiveness</w:t>
      </w:r>
      <w:r w:rsidR="00A85B5D">
        <w:rPr>
          <w:rFonts w:ascii="Times New Roman" w:eastAsiaTheme="majorEastAsia" w:hAnsi="Times New Roman" w:cs="Times New Roman"/>
          <w:b/>
          <w:bCs/>
          <w:lang w:val="en-ID"/>
        </w:rPr>
        <w:t>,</w:t>
      </w:r>
      <w:r w:rsidR="00A85B5D" w:rsidRPr="00A85B5D">
        <w:rPr>
          <w:rFonts w:ascii="Times New Roman" w:eastAsiaTheme="majorEastAsia" w:hAnsi="Times New Roman" w:cs="Times New Roman"/>
          <w:b/>
          <w:bCs/>
          <w:lang w:val="en-ID"/>
        </w:rPr>
        <w:t xml:space="preserve"> </w:t>
      </w:r>
      <w:r w:rsidR="00A85B5D">
        <w:rPr>
          <w:rFonts w:ascii="Times New Roman" w:eastAsiaTheme="majorEastAsia" w:hAnsi="Times New Roman" w:cs="Times New Roman"/>
          <w:b/>
          <w:bCs/>
          <w:lang w:val="en-ID"/>
        </w:rPr>
        <w:t>B</w:t>
      </w:r>
      <w:r w:rsidR="00A85B5D" w:rsidRPr="00A85B5D">
        <w:rPr>
          <w:rFonts w:ascii="Times New Roman" w:eastAsiaTheme="majorEastAsia" w:hAnsi="Times New Roman" w:cs="Times New Roman"/>
          <w:b/>
          <w:bCs/>
          <w:lang w:val="en-ID"/>
        </w:rPr>
        <w:t xml:space="preserve">udget </w:t>
      </w:r>
      <w:r w:rsidR="00A85B5D">
        <w:rPr>
          <w:rFonts w:ascii="Times New Roman" w:eastAsiaTheme="majorEastAsia" w:hAnsi="Times New Roman" w:cs="Times New Roman"/>
          <w:b/>
          <w:bCs/>
          <w:lang w:val="en-ID"/>
        </w:rPr>
        <w:t>P</w:t>
      </w:r>
      <w:r w:rsidR="00A85B5D" w:rsidRPr="00A85B5D">
        <w:rPr>
          <w:rFonts w:ascii="Times New Roman" w:eastAsiaTheme="majorEastAsia" w:hAnsi="Times New Roman" w:cs="Times New Roman"/>
          <w:b/>
          <w:bCs/>
          <w:lang w:val="en-ID"/>
        </w:rPr>
        <w:t>reparation</w:t>
      </w:r>
      <w:r w:rsidR="00A85B5D">
        <w:rPr>
          <w:rFonts w:ascii="Times New Roman" w:eastAsiaTheme="majorEastAsia" w:hAnsi="Times New Roman" w:cs="Times New Roman"/>
          <w:b/>
          <w:bCs/>
          <w:lang w:val="en-ID"/>
        </w:rPr>
        <w:t>,</w:t>
      </w:r>
      <w:r w:rsidR="00A85B5D" w:rsidRPr="00A85B5D">
        <w:rPr>
          <w:rFonts w:ascii="Times New Roman" w:eastAsiaTheme="majorEastAsia" w:hAnsi="Times New Roman" w:cs="Times New Roman"/>
          <w:b/>
          <w:bCs/>
          <w:lang w:val="en-ID"/>
        </w:rPr>
        <w:t xml:space="preserve"> </w:t>
      </w:r>
      <w:r w:rsidR="00A85B5D">
        <w:rPr>
          <w:rFonts w:ascii="Times New Roman" w:eastAsiaTheme="majorEastAsia" w:hAnsi="Times New Roman" w:cs="Times New Roman"/>
          <w:b/>
          <w:bCs/>
          <w:lang w:val="en-ID"/>
        </w:rPr>
        <w:t>S</w:t>
      </w:r>
      <w:r w:rsidR="00A85B5D" w:rsidRPr="00A85B5D">
        <w:rPr>
          <w:rFonts w:ascii="Times New Roman" w:eastAsiaTheme="majorEastAsia" w:hAnsi="Times New Roman" w:cs="Times New Roman"/>
          <w:b/>
          <w:bCs/>
          <w:lang w:val="en-ID"/>
        </w:rPr>
        <w:t xml:space="preserve">ocial </w:t>
      </w:r>
      <w:r w:rsidR="00A85B5D">
        <w:rPr>
          <w:rFonts w:ascii="Times New Roman" w:eastAsiaTheme="majorEastAsia" w:hAnsi="Times New Roman" w:cs="Times New Roman"/>
          <w:b/>
          <w:bCs/>
          <w:lang w:val="en-ID"/>
        </w:rPr>
        <w:t>F</w:t>
      </w:r>
      <w:r w:rsidR="00A85B5D" w:rsidRPr="00A85B5D">
        <w:rPr>
          <w:rFonts w:ascii="Times New Roman" w:eastAsiaTheme="majorEastAsia" w:hAnsi="Times New Roman" w:cs="Times New Roman"/>
          <w:b/>
          <w:bCs/>
          <w:lang w:val="en-ID"/>
        </w:rPr>
        <w:t>orestry</w:t>
      </w:r>
      <w:r w:rsidR="00A85B5D">
        <w:rPr>
          <w:rFonts w:ascii="Times New Roman" w:eastAsiaTheme="majorEastAsia" w:hAnsi="Times New Roman" w:cs="Times New Roman"/>
          <w:b/>
          <w:bCs/>
          <w:lang w:val="en-ID"/>
        </w:rPr>
        <w:t>, Forest Farmer Group,</w:t>
      </w:r>
      <w:r w:rsidR="00A85B5D" w:rsidRPr="00A85B5D">
        <w:rPr>
          <w:rFonts w:ascii="Times New Roman" w:eastAsiaTheme="majorEastAsia" w:hAnsi="Times New Roman" w:cs="Times New Roman"/>
          <w:b/>
          <w:bCs/>
          <w:lang w:val="en-ID"/>
        </w:rPr>
        <w:t xml:space="preserve"> Delta Mahakam</w:t>
      </w:r>
    </w:p>
    <w:bookmarkEnd w:id="4"/>
    <w:p w14:paraId="27F6C75D" w14:textId="77777777" w:rsidR="00472F92" w:rsidRDefault="00472F92" w:rsidP="00C17E99">
      <w:pPr>
        <w:jc w:val="center"/>
        <w:rPr>
          <w:rFonts w:ascii="Times New Roman" w:hAnsi="Times New Roman" w:cs="Times New Roman"/>
          <w:b/>
          <w:bCs/>
          <w:sz w:val="24"/>
          <w:szCs w:val="24"/>
          <w:lang w:val="fi-FI"/>
        </w:rPr>
      </w:pPr>
    </w:p>
    <w:p w14:paraId="679FB0BB" w14:textId="7D4B91B0" w:rsidR="00C17E99" w:rsidRPr="0015748B" w:rsidRDefault="00C17E99" w:rsidP="00C17E99">
      <w:pPr>
        <w:jc w:val="center"/>
        <w:rPr>
          <w:rFonts w:ascii="Times New Roman" w:hAnsi="Times New Roman" w:cs="Times New Roman"/>
          <w:bCs/>
          <w:sz w:val="24"/>
          <w:szCs w:val="24"/>
          <w:lang w:val="pt-PT"/>
        </w:rPr>
        <w:sectPr w:rsidR="00C17E99" w:rsidRPr="0015748B" w:rsidSect="003F79BC">
          <w:footerReference w:type="default" r:id="rId16"/>
          <w:pgSz w:w="11906" w:h="16838"/>
          <w:pgMar w:top="2275" w:right="1699" w:bottom="1699" w:left="2275" w:header="706" w:footer="706" w:gutter="0"/>
          <w:pgNumType w:fmt="lowerRoman" w:start="1"/>
          <w:cols w:space="708"/>
          <w:docGrid w:linePitch="360"/>
        </w:sectPr>
      </w:pPr>
    </w:p>
    <w:p w14:paraId="37292BBC" w14:textId="66063E32" w:rsidR="00340943" w:rsidRPr="00342FD0" w:rsidRDefault="00C17E99" w:rsidP="00C53B3C">
      <w:pPr>
        <w:pStyle w:val="Heading1"/>
        <w:jc w:val="center"/>
        <w:rPr>
          <w:rFonts w:ascii="Times New Roman" w:hAnsi="Times New Roman" w:cs="Times New Roman"/>
          <w:b/>
          <w:bCs/>
          <w:color w:val="auto"/>
          <w:sz w:val="24"/>
          <w:szCs w:val="24"/>
        </w:rPr>
      </w:pPr>
      <w:bookmarkStart w:id="5" w:name="_Toc228038601"/>
      <w:r>
        <w:rPr>
          <w:rFonts w:ascii="Times New Roman" w:hAnsi="Times New Roman" w:cs="Times New Roman"/>
          <w:b/>
          <w:bCs/>
          <w:color w:val="auto"/>
          <w:sz w:val="24"/>
          <w:szCs w:val="24"/>
        </w:rPr>
        <w:lastRenderedPageBreak/>
        <w:t>TABLE OF CONTENTS</w:t>
      </w:r>
      <w:bookmarkEnd w:id="5"/>
    </w:p>
    <w:p w14:paraId="417F91F4" w14:textId="77777777" w:rsidR="00340943" w:rsidRPr="00342FD0" w:rsidRDefault="00340943" w:rsidP="00BF760F">
      <w:pPr>
        <w:rPr>
          <w:rFonts w:ascii="Times New Roman" w:hAnsi="Times New Roman" w:cs="Times New Roman"/>
          <w:sz w:val="24"/>
          <w:szCs w:val="24"/>
          <w:lang w:val="en-ID"/>
        </w:rPr>
      </w:pPr>
    </w:p>
    <w:sdt>
      <w:sdtPr>
        <w:rPr>
          <w:rFonts w:ascii="Times New Roman" w:eastAsiaTheme="minorHAnsi" w:hAnsi="Times New Roman" w:cs="Times New Roman"/>
          <w:color w:val="auto"/>
          <w:kern w:val="2"/>
          <w:sz w:val="22"/>
          <w:szCs w:val="22"/>
          <w:lang w:val="id-ID" w:eastAsia="en-US"/>
          <w14:ligatures w14:val="standardContextual"/>
        </w:rPr>
        <w:id w:val="363250367"/>
        <w:docPartObj>
          <w:docPartGallery w:val="Table of Contents"/>
          <w:docPartUnique/>
        </w:docPartObj>
      </w:sdtPr>
      <w:sdtEndPr>
        <w:rPr>
          <w:b/>
          <w:bCs/>
          <w:sz w:val="24"/>
          <w:szCs w:val="24"/>
        </w:rPr>
      </w:sdtEndPr>
      <w:sdtContent>
        <w:p w14:paraId="560F227E" w14:textId="67C260A2" w:rsidR="00340943" w:rsidRPr="009E635B" w:rsidRDefault="003F79BC" w:rsidP="009C631F">
          <w:pPr>
            <w:pStyle w:val="TOCHeading"/>
            <w:jc w:val="right"/>
            <w:rPr>
              <w:rFonts w:ascii="Times New Roman" w:hAnsi="Times New Roman" w:cs="Times New Roman"/>
              <w:b/>
              <w:bCs/>
              <w:color w:val="auto"/>
              <w:sz w:val="22"/>
              <w:szCs w:val="22"/>
            </w:rPr>
          </w:pPr>
          <w:r w:rsidRPr="009E635B">
            <w:rPr>
              <w:rFonts w:ascii="Times New Roman" w:hAnsi="Times New Roman" w:cs="Times New Roman"/>
              <w:b/>
              <w:bCs/>
              <w:color w:val="auto"/>
              <w:sz w:val="22"/>
              <w:szCs w:val="22"/>
              <w:lang w:val="id-ID"/>
            </w:rPr>
            <w:t>Page</w:t>
          </w:r>
        </w:p>
        <w:p w14:paraId="4B9DBC1A" w14:textId="2AA14EE1" w:rsidR="003F79BC" w:rsidRPr="009E635B" w:rsidRDefault="000C1107" w:rsidP="003F79BC">
          <w:pPr>
            <w:pStyle w:val="TOC1"/>
            <w:rPr>
              <w:noProof/>
              <w:kern w:val="2"/>
              <w:sz w:val="22"/>
              <w:lang w:val="en-US" w:eastAsia="en-US"/>
              <w14:ligatures w14:val="standardContextual"/>
            </w:rPr>
          </w:pPr>
          <w:r w:rsidRPr="009E635B">
            <w:rPr>
              <w:sz w:val="22"/>
            </w:rPr>
            <w:fldChar w:fldCharType="begin"/>
          </w:r>
          <w:r w:rsidRPr="009E635B">
            <w:rPr>
              <w:sz w:val="22"/>
            </w:rPr>
            <w:instrText xml:space="preserve"> TOC \o "1-3" \h \z \u </w:instrText>
          </w:r>
          <w:r w:rsidRPr="009E635B">
            <w:rPr>
              <w:sz w:val="22"/>
            </w:rPr>
            <w:fldChar w:fldCharType="separate"/>
          </w:r>
          <w:hyperlink w:anchor="_Toc228038597" w:history="1">
            <w:r w:rsidR="003F79BC" w:rsidRPr="009E635B">
              <w:rPr>
                <w:rStyle w:val="Hyperlink"/>
                <w:bCs/>
                <w:noProof/>
                <w:sz w:val="22"/>
                <w:lang w:val="sv-SE"/>
              </w:rPr>
              <w:t>APPROVAL PAGE</w:t>
            </w:r>
            <w:r w:rsidR="003F79BC" w:rsidRPr="009E635B">
              <w:rPr>
                <w:noProof/>
                <w:webHidden/>
                <w:sz w:val="22"/>
              </w:rPr>
              <w:tab/>
            </w:r>
            <w:r w:rsidR="003F79BC" w:rsidRPr="009E635B">
              <w:rPr>
                <w:noProof/>
                <w:webHidden/>
                <w:sz w:val="22"/>
              </w:rPr>
              <w:fldChar w:fldCharType="begin"/>
            </w:r>
            <w:r w:rsidR="003F79BC" w:rsidRPr="009E635B">
              <w:rPr>
                <w:noProof/>
                <w:webHidden/>
                <w:sz w:val="22"/>
              </w:rPr>
              <w:instrText xml:space="preserve"> PAGEREF _Toc228038597 \h </w:instrText>
            </w:r>
            <w:r w:rsidR="003F79BC" w:rsidRPr="009E635B">
              <w:rPr>
                <w:noProof/>
                <w:webHidden/>
                <w:sz w:val="22"/>
              </w:rPr>
            </w:r>
            <w:r w:rsidR="003F79BC" w:rsidRPr="009E635B">
              <w:rPr>
                <w:noProof/>
                <w:webHidden/>
                <w:sz w:val="22"/>
              </w:rPr>
              <w:fldChar w:fldCharType="separate"/>
            </w:r>
            <w:r w:rsidR="003F79BC" w:rsidRPr="009E635B">
              <w:rPr>
                <w:noProof/>
                <w:webHidden/>
                <w:sz w:val="22"/>
              </w:rPr>
              <w:t>i</w:t>
            </w:r>
            <w:r w:rsidR="003F79BC" w:rsidRPr="009E635B">
              <w:rPr>
                <w:noProof/>
                <w:webHidden/>
                <w:sz w:val="22"/>
              </w:rPr>
              <w:fldChar w:fldCharType="end"/>
            </w:r>
          </w:hyperlink>
        </w:p>
        <w:p w14:paraId="7D46036A" w14:textId="2218753F" w:rsidR="003F79BC" w:rsidRPr="009E635B" w:rsidRDefault="003F79BC" w:rsidP="003F79BC">
          <w:pPr>
            <w:pStyle w:val="TOC1"/>
            <w:rPr>
              <w:noProof/>
              <w:kern w:val="2"/>
              <w:sz w:val="22"/>
              <w:lang w:val="en-US" w:eastAsia="en-US"/>
              <w14:ligatures w14:val="standardContextual"/>
            </w:rPr>
          </w:pPr>
          <w:hyperlink w:anchor="_Toc228038598" w:history="1">
            <w:r w:rsidRPr="009E635B">
              <w:rPr>
                <w:rStyle w:val="Hyperlink"/>
                <w:bCs/>
                <w:noProof/>
                <w:sz w:val="22"/>
              </w:rPr>
              <w:t>MINOR THESIS AUTHENTICITY STATEMENT</w:t>
            </w:r>
            <w:r w:rsidRPr="009E635B">
              <w:rPr>
                <w:noProof/>
                <w:webHidden/>
                <w:sz w:val="22"/>
              </w:rPr>
              <w:tab/>
            </w:r>
            <w:r w:rsidRPr="009E635B">
              <w:rPr>
                <w:noProof/>
                <w:webHidden/>
                <w:sz w:val="22"/>
              </w:rPr>
              <w:fldChar w:fldCharType="begin"/>
            </w:r>
            <w:r w:rsidRPr="009E635B">
              <w:rPr>
                <w:noProof/>
                <w:webHidden/>
                <w:sz w:val="22"/>
              </w:rPr>
              <w:instrText xml:space="preserve"> PAGEREF _Toc228038598 \h </w:instrText>
            </w:r>
            <w:r w:rsidRPr="009E635B">
              <w:rPr>
                <w:noProof/>
                <w:webHidden/>
                <w:sz w:val="22"/>
              </w:rPr>
            </w:r>
            <w:r w:rsidRPr="009E635B">
              <w:rPr>
                <w:noProof/>
                <w:webHidden/>
                <w:sz w:val="22"/>
              </w:rPr>
              <w:fldChar w:fldCharType="separate"/>
            </w:r>
            <w:r w:rsidRPr="009E635B">
              <w:rPr>
                <w:noProof/>
                <w:webHidden/>
                <w:sz w:val="22"/>
              </w:rPr>
              <w:t>ii</w:t>
            </w:r>
            <w:r w:rsidRPr="009E635B">
              <w:rPr>
                <w:noProof/>
                <w:webHidden/>
                <w:sz w:val="22"/>
              </w:rPr>
              <w:fldChar w:fldCharType="end"/>
            </w:r>
          </w:hyperlink>
        </w:p>
        <w:p w14:paraId="01FDEEC6" w14:textId="5D34AE60" w:rsidR="003F79BC" w:rsidRPr="009E635B" w:rsidRDefault="003F79BC" w:rsidP="003F79BC">
          <w:pPr>
            <w:pStyle w:val="TOC1"/>
            <w:rPr>
              <w:noProof/>
              <w:kern w:val="2"/>
              <w:sz w:val="22"/>
              <w:lang w:val="en-US" w:eastAsia="en-US"/>
              <w14:ligatures w14:val="standardContextual"/>
            </w:rPr>
          </w:pPr>
          <w:hyperlink w:anchor="_Toc228038599" w:history="1">
            <w:r w:rsidRPr="009E635B">
              <w:rPr>
                <w:rStyle w:val="Hyperlink"/>
                <w:bCs/>
                <w:noProof/>
                <w:sz w:val="22"/>
              </w:rPr>
              <w:t>ABSTRACT</w:t>
            </w:r>
            <w:r w:rsidRPr="009E635B">
              <w:rPr>
                <w:noProof/>
                <w:webHidden/>
                <w:sz w:val="22"/>
              </w:rPr>
              <w:tab/>
            </w:r>
            <w:r w:rsidRPr="009E635B">
              <w:rPr>
                <w:noProof/>
                <w:webHidden/>
                <w:sz w:val="22"/>
              </w:rPr>
              <w:fldChar w:fldCharType="begin"/>
            </w:r>
            <w:r w:rsidRPr="009E635B">
              <w:rPr>
                <w:noProof/>
                <w:webHidden/>
                <w:sz w:val="22"/>
              </w:rPr>
              <w:instrText xml:space="preserve"> PAGEREF _Toc228038599 \h </w:instrText>
            </w:r>
            <w:r w:rsidRPr="009E635B">
              <w:rPr>
                <w:noProof/>
                <w:webHidden/>
                <w:sz w:val="22"/>
              </w:rPr>
            </w:r>
            <w:r w:rsidRPr="009E635B">
              <w:rPr>
                <w:noProof/>
                <w:webHidden/>
                <w:sz w:val="22"/>
              </w:rPr>
              <w:fldChar w:fldCharType="separate"/>
            </w:r>
            <w:r w:rsidRPr="009E635B">
              <w:rPr>
                <w:noProof/>
                <w:webHidden/>
                <w:sz w:val="22"/>
              </w:rPr>
              <w:t>iii</w:t>
            </w:r>
            <w:r w:rsidRPr="009E635B">
              <w:rPr>
                <w:noProof/>
                <w:webHidden/>
                <w:sz w:val="22"/>
              </w:rPr>
              <w:fldChar w:fldCharType="end"/>
            </w:r>
          </w:hyperlink>
        </w:p>
        <w:p w14:paraId="05BDDFC0" w14:textId="63E186FD" w:rsidR="003F79BC" w:rsidRPr="009E635B" w:rsidRDefault="003F79BC" w:rsidP="003F79BC">
          <w:pPr>
            <w:pStyle w:val="TOC1"/>
            <w:rPr>
              <w:noProof/>
              <w:kern w:val="2"/>
              <w:sz w:val="22"/>
              <w:lang w:val="en-US" w:eastAsia="en-US"/>
              <w14:ligatures w14:val="standardContextual"/>
            </w:rPr>
          </w:pPr>
          <w:hyperlink w:anchor="_Toc228038600" w:history="1">
            <w:r w:rsidRPr="009E635B">
              <w:rPr>
                <w:rStyle w:val="Hyperlink"/>
                <w:bCs/>
                <w:noProof/>
                <w:sz w:val="22"/>
              </w:rPr>
              <w:t>PREFACE</w:t>
            </w:r>
            <w:r w:rsidRPr="009E635B">
              <w:rPr>
                <w:noProof/>
                <w:webHidden/>
                <w:sz w:val="22"/>
              </w:rPr>
              <w:tab/>
            </w:r>
            <w:r w:rsidRPr="009E635B">
              <w:rPr>
                <w:noProof/>
                <w:webHidden/>
                <w:sz w:val="22"/>
              </w:rPr>
              <w:fldChar w:fldCharType="begin"/>
            </w:r>
            <w:r w:rsidRPr="009E635B">
              <w:rPr>
                <w:noProof/>
                <w:webHidden/>
                <w:sz w:val="22"/>
              </w:rPr>
              <w:instrText xml:space="preserve"> PAGEREF _Toc228038600 \h </w:instrText>
            </w:r>
            <w:r w:rsidRPr="009E635B">
              <w:rPr>
                <w:noProof/>
                <w:webHidden/>
                <w:sz w:val="22"/>
              </w:rPr>
            </w:r>
            <w:r w:rsidRPr="009E635B">
              <w:rPr>
                <w:noProof/>
                <w:webHidden/>
                <w:sz w:val="22"/>
              </w:rPr>
              <w:fldChar w:fldCharType="separate"/>
            </w:r>
            <w:r w:rsidRPr="009E635B">
              <w:rPr>
                <w:noProof/>
                <w:webHidden/>
                <w:sz w:val="22"/>
              </w:rPr>
              <w:t>iv</w:t>
            </w:r>
            <w:r w:rsidRPr="009E635B">
              <w:rPr>
                <w:noProof/>
                <w:webHidden/>
                <w:sz w:val="22"/>
              </w:rPr>
              <w:fldChar w:fldCharType="end"/>
            </w:r>
          </w:hyperlink>
        </w:p>
        <w:p w14:paraId="603D769B" w14:textId="6BAC42FF" w:rsidR="003F79BC" w:rsidRPr="009E635B" w:rsidRDefault="003F79BC" w:rsidP="003F79BC">
          <w:pPr>
            <w:pStyle w:val="TOC1"/>
            <w:rPr>
              <w:noProof/>
              <w:kern w:val="2"/>
              <w:sz w:val="22"/>
              <w:lang w:val="en-US" w:eastAsia="en-US"/>
              <w14:ligatures w14:val="standardContextual"/>
            </w:rPr>
          </w:pPr>
          <w:hyperlink w:anchor="_Toc228038601" w:history="1">
            <w:r w:rsidRPr="009E635B">
              <w:rPr>
                <w:rStyle w:val="Hyperlink"/>
                <w:bCs/>
                <w:noProof/>
                <w:sz w:val="22"/>
              </w:rPr>
              <w:t>TABLE OF CONTENTS</w:t>
            </w:r>
            <w:r w:rsidRPr="009E635B">
              <w:rPr>
                <w:noProof/>
                <w:webHidden/>
                <w:sz w:val="22"/>
              </w:rPr>
              <w:tab/>
            </w:r>
            <w:r w:rsidRPr="009E635B">
              <w:rPr>
                <w:noProof/>
                <w:webHidden/>
                <w:sz w:val="22"/>
              </w:rPr>
              <w:fldChar w:fldCharType="begin"/>
            </w:r>
            <w:r w:rsidRPr="009E635B">
              <w:rPr>
                <w:noProof/>
                <w:webHidden/>
                <w:sz w:val="22"/>
              </w:rPr>
              <w:instrText xml:space="preserve"> PAGEREF _Toc228038601 \h </w:instrText>
            </w:r>
            <w:r w:rsidRPr="009E635B">
              <w:rPr>
                <w:noProof/>
                <w:webHidden/>
                <w:sz w:val="22"/>
              </w:rPr>
            </w:r>
            <w:r w:rsidRPr="009E635B">
              <w:rPr>
                <w:noProof/>
                <w:webHidden/>
                <w:sz w:val="22"/>
              </w:rPr>
              <w:fldChar w:fldCharType="separate"/>
            </w:r>
            <w:r w:rsidRPr="009E635B">
              <w:rPr>
                <w:noProof/>
                <w:webHidden/>
                <w:sz w:val="22"/>
              </w:rPr>
              <w:t>vii</w:t>
            </w:r>
            <w:r w:rsidRPr="009E635B">
              <w:rPr>
                <w:noProof/>
                <w:webHidden/>
                <w:sz w:val="22"/>
              </w:rPr>
              <w:fldChar w:fldCharType="end"/>
            </w:r>
          </w:hyperlink>
        </w:p>
        <w:p w14:paraId="30FC0F70" w14:textId="0AA8E696" w:rsidR="003F79BC" w:rsidRPr="009E635B" w:rsidRDefault="003F79BC" w:rsidP="003F79BC">
          <w:pPr>
            <w:pStyle w:val="TOC1"/>
            <w:rPr>
              <w:noProof/>
              <w:kern w:val="2"/>
              <w:sz w:val="22"/>
              <w:lang w:val="en-US" w:eastAsia="en-US"/>
              <w14:ligatures w14:val="standardContextual"/>
            </w:rPr>
          </w:pPr>
          <w:hyperlink w:anchor="_Toc228038602" w:history="1">
            <w:r w:rsidRPr="009E635B">
              <w:rPr>
                <w:rStyle w:val="Hyperlink"/>
                <w:bCs/>
                <w:noProof/>
                <w:sz w:val="22"/>
              </w:rPr>
              <w:t>LIST OF TABLES</w:t>
            </w:r>
            <w:r w:rsidRPr="009E635B">
              <w:rPr>
                <w:noProof/>
                <w:webHidden/>
                <w:sz w:val="22"/>
              </w:rPr>
              <w:tab/>
            </w:r>
            <w:r w:rsidRPr="009E635B">
              <w:rPr>
                <w:noProof/>
                <w:webHidden/>
                <w:sz w:val="22"/>
              </w:rPr>
              <w:fldChar w:fldCharType="begin"/>
            </w:r>
            <w:r w:rsidRPr="009E635B">
              <w:rPr>
                <w:noProof/>
                <w:webHidden/>
                <w:sz w:val="22"/>
              </w:rPr>
              <w:instrText xml:space="preserve"> PAGEREF _Toc228038602 \h </w:instrText>
            </w:r>
            <w:r w:rsidRPr="009E635B">
              <w:rPr>
                <w:noProof/>
                <w:webHidden/>
                <w:sz w:val="22"/>
              </w:rPr>
            </w:r>
            <w:r w:rsidRPr="009E635B">
              <w:rPr>
                <w:noProof/>
                <w:webHidden/>
                <w:sz w:val="22"/>
              </w:rPr>
              <w:fldChar w:fldCharType="separate"/>
            </w:r>
            <w:r w:rsidRPr="009E635B">
              <w:rPr>
                <w:noProof/>
                <w:webHidden/>
                <w:sz w:val="22"/>
              </w:rPr>
              <w:t>ix</w:t>
            </w:r>
            <w:r w:rsidRPr="009E635B">
              <w:rPr>
                <w:noProof/>
                <w:webHidden/>
                <w:sz w:val="22"/>
              </w:rPr>
              <w:fldChar w:fldCharType="end"/>
            </w:r>
          </w:hyperlink>
        </w:p>
        <w:p w14:paraId="50E8FEE6" w14:textId="57E723B9" w:rsidR="003F79BC" w:rsidRPr="009E635B" w:rsidRDefault="003F79BC" w:rsidP="003F79BC">
          <w:pPr>
            <w:pStyle w:val="TOC1"/>
            <w:rPr>
              <w:noProof/>
              <w:kern w:val="2"/>
              <w:sz w:val="22"/>
              <w:lang w:val="en-US" w:eastAsia="en-US"/>
              <w14:ligatures w14:val="standardContextual"/>
            </w:rPr>
          </w:pPr>
          <w:hyperlink w:anchor="_Toc228038603" w:history="1">
            <w:r w:rsidRPr="009E635B">
              <w:rPr>
                <w:rStyle w:val="Hyperlink"/>
                <w:bCs/>
                <w:noProof/>
                <w:sz w:val="22"/>
              </w:rPr>
              <w:t>LIST OF FIGURES</w:t>
            </w:r>
            <w:r w:rsidRPr="009E635B">
              <w:rPr>
                <w:noProof/>
                <w:webHidden/>
                <w:sz w:val="22"/>
              </w:rPr>
              <w:tab/>
            </w:r>
            <w:r w:rsidRPr="009E635B">
              <w:rPr>
                <w:noProof/>
                <w:webHidden/>
                <w:sz w:val="22"/>
              </w:rPr>
              <w:fldChar w:fldCharType="begin"/>
            </w:r>
            <w:r w:rsidRPr="009E635B">
              <w:rPr>
                <w:noProof/>
                <w:webHidden/>
                <w:sz w:val="22"/>
              </w:rPr>
              <w:instrText xml:space="preserve"> PAGEREF _Toc228038603 \h </w:instrText>
            </w:r>
            <w:r w:rsidRPr="009E635B">
              <w:rPr>
                <w:noProof/>
                <w:webHidden/>
                <w:sz w:val="22"/>
              </w:rPr>
            </w:r>
            <w:r w:rsidRPr="009E635B">
              <w:rPr>
                <w:noProof/>
                <w:webHidden/>
                <w:sz w:val="22"/>
              </w:rPr>
              <w:fldChar w:fldCharType="separate"/>
            </w:r>
            <w:r w:rsidRPr="009E635B">
              <w:rPr>
                <w:noProof/>
                <w:webHidden/>
                <w:sz w:val="22"/>
              </w:rPr>
              <w:t>x</w:t>
            </w:r>
            <w:r w:rsidRPr="009E635B">
              <w:rPr>
                <w:noProof/>
                <w:webHidden/>
                <w:sz w:val="22"/>
              </w:rPr>
              <w:fldChar w:fldCharType="end"/>
            </w:r>
          </w:hyperlink>
        </w:p>
        <w:p w14:paraId="158794C6" w14:textId="4914304F" w:rsidR="003F79BC" w:rsidRPr="009E635B" w:rsidRDefault="003F79BC" w:rsidP="003F79BC">
          <w:pPr>
            <w:pStyle w:val="TOC1"/>
            <w:rPr>
              <w:noProof/>
              <w:kern w:val="2"/>
              <w:sz w:val="22"/>
              <w:lang w:val="en-US" w:eastAsia="en-US"/>
              <w14:ligatures w14:val="standardContextual"/>
            </w:rPr>
          </w:pPr>
          <w:hyperlink w:anchor="_Toc228038604" w:history="1">
            <w:r w:rsidRPr="009E635B">
              <w:rPr>
                <w:rStyle w:val="Hyperlink"/>
                <w:bCs/>
                <w:noProof/>
                <w:sz w:val="22"/>
                <w:lang w:val="sv-SE"/>
              </w:rPr>
              <w:t>LIST OF ABBREVIATION</w:t>
            </w:r>
            <w:r w:rsidRPr="009E635B">
              <w:rPr>
                <w:noProof/>
                <w:webHidden/>
                <w:sz w:val="22"/>
              </w:rPr>
              <w:tab/>
            </w:r>
            <w:r w:rsidRPr="009E635B">
              <w:rPr>
                <w:noProof/>
                <w:webHidden/>
                <w:sz w:val="22"/>
              </w:rPr>
              <w:fldChar w:fldCharType="begin"/>
            </w:r>
            <w:r w:rsidRPr="009E635B">
              <w:rPr>
                <w:noProof/>
                <w:webHidden/>
                <w:sz w:val="22"/>
              </w:rPr>
              <w:instrText xml:space="preserve"> PAGEREF _Toc228038604 \h </w:instrText>
            </w:r>
            <w:r w:rsidRPr="009E635B">
              <w:rPr>
                <w:noProof/>
                <w:webHidden/>
                <w:sz w:val="22"/>
              </w:rPr>
            </w:r>
            <w:r w:rsidRPr="009E635B">
              <w:rPr>
                <w:noProof/>
                <w:webHidden/>
                <w:sz w:val="22"/>
              </w:rPr>
              <w:fldChar w:fldCharType="separate"/>
            </w:r>
            <w:r w:rsidRPr="009E635B">
              <w:rPr>
                <w:noProof/>
                <w:webHidden/>
                <w:sz w:val="22"/>
              </w:rPr>
              <w:t>xi</w:t>
            </w:r>
            <w:r w:rsidRPr="009E635B">
              <w:rPr>
                <w:noProof/>
                <w:webHidden/>
                <w:sz w:val="22"/>
              </w:rPr>
              <w:fldChar w:fldCharType="end"/>
            </w:r>
          </w:hyperlink>
        </w:p>
        <w:p w14:paraId="0D6333E5" w14:textId="3785A8A8" w:rsidR="003F79BC" w:rsidRPr="009E635B" w:rsidRDefault="003F79BC" w:rsidP="003F79BC">
          <w:pPr>
            <w:pStyle w:val="TOC1"/>
            <w:rPr>
              <w:noProof/>
              <w:kern w:val="2"/>
              <w:sz w:val="22"/>
              <w:lang w:val="en-US" w:eastAsia="en-US"/>
              <w14:ligatures w14:val="standardContextual"/>
            </w:rPr>
          </w:pPr>
          <w:hyperlink w:anchor="_Toc228038605" w:history="1">
            <w:r w:rsidRPr="009E635B">
              <w:rPr>
                <w:rStyle w:val="Hyperlink"/>
                <w:bCs/>
                <w:noProof/>
                <w:sz w:val="22"/>
              </w:rPr>
              <w:t>LIST OF ATTACHMENT</w:t>
            </w:r>
            <w:r w:rsidRPr="009E635B">
              <w:rPr>
                <w:noProof/>
                <w:webHidden/>
                <w:sz w:val="22"/>
              </w:rPr>
              <w:tab/>
            </w:r>
            <w:r w:rsidRPr="009E635B">
              <w:rPr>
                <w:noProof/>
                <w:webHidden/>
                <w:sz w:val="22"/>
              </w:rPr>
              <w:fldChar w:fldCharType="begin"/>
            </w:r>
            <w:r w:rsidRPr="009E635B">
              <w:rPr>
                <w:noProof/>
                <w:webHidden/>
                <w:sz w:val="22"/>
              </w:rPr>
              <w:instrText xml:space="preserve"> PAGEREF _Toc228038605 \h </w:instrText>
            </w:r>
            <w:r w:rsidRPr="009E635B">
              <w:rPr>
                <w:noProof/>
                <w:webHidden/>
                <w:sz w:val="22"/>
              </w:rPr>
            </w:r>
            <w:r w:rsidRPr="009E635B">
              <w:rPr>
                <w:noProof/>
                <w:webHidden/>
                <w:sz w:val="22"/>
              </w:rPr>
              <w:fldChar w:fldCharType="separate"/>
            </w:r>
            <w:r w:rsidRPr="009E635B">
              <w:rPr>
                <w:noProof/>
                <w:webHidden/>
                <w:sz w:val="22"/>
              </w:rPr>
              <w:t>xiii</w:t>
            </w:r>
            <w:r w:rsidRPr="009E635B">
              <w:rPr>
                <w:noProof/>
                <w:webHidden/>
                <w:sz w:val="22"/>
              </w:rPr>
              <w:fldChar w:fldCharType="end"/>
            </w:r>
          </w:hyperlink>
        </w:p>
        <w:p w14:paraId="31CA8201" w14:textId="3879C297" w:rsidR="003F79BC" w:rsidRPr="009E635B" w:rsidRDefault="003F79BC" w:rsidP="003F79BC">
          <w:pPr>
            <w:pStyle w:val="TOC1"/>
            <w:spacing w:line="240" w:lineRule="auto"/>
            <w:rPr>
              <w:noProof/>
              <w:kern w:val="2"/>
              <w:sz w:val="22"/>
              <w:lang w:val="en-US" w:eastAsia="en-US"/>
              <w14:ligatures w14:val="standardContextual"/>
            </w:rPr>
          </w:pPr>
          <w:hyperlink w:anchor="_Toc228038606" w:history="1">
            <w:r w:rsidRPr="009E635B">
              <w:rPr>
                <w:rStyle w:val="Hyperlink"/>
                <w:bCs/>
                <w:noProof/>
                <w:sz w:val="22"/>
              </w:rPr>
              <w:t>CHAPTER I INTRODUCTION</w:t>
            </w:r>
            <w:r w:rsidRPr="009E635B">
              <w:rPr>
                <w:noProof/>
                <w:webHidden/>
                <w:sz w:val="22"/>
              </w:rPr>
              <w:tab/>
            </w:r>
            <w:r w:rsidRPr="009E635B">
              <w:rPr>
                <w:noProof/>
                <w:webHidden/>
                <w:sz w:val="22"/>
              </w:rPr>
              <w:fldChar w:fldCharType="begin"/>
            </w:r>
            <w:r w:rsidRPr="009E635B">
              <w:rPr>
                <w:noProof/>
                <w:webHidden/>
                <w:sz w:val="22"/>
              </w:rPr>
              <w:instrText xml:space="preserve"> PAGEREF _Toc228038606 \h </w:instrText>
            </w:r>
            <w:r w:rsidRPr="009E635B">
              <w:rPr>
                <w:noProof/>
                <w:webHidden/>
                <w:sz w:val="22"/>
              </w:rPr>
            </w:r>
            <w:r w:rsidRPr="009E635B">
              <w:rPr>
                <w:noProof/>
                <w:webHidden/>
                <w:sz w:val="22"/>
              </w:rPr>
              <w:fldChar w:fldCharType="separate"/>
            </w:r>
            <w:r w:rsidRPr="009E635B">
              <w:rPr>
                <w:noProof/>
                <w:webHidden/>
                <w:sz w:val="22"/>
              </w:rPr>
              <w:t>1</w:t>
            </w:r>
            <w:r w:rsidRPr="009E635B">
              <w:rPr>
                <w:noProof/>
                <w:webHidden/>
                <w:sz w:val="22"/>
              </w:rPr>
              <w:fldChar w:fldCharType="end"/>
            </w:r>
          </w:hyperlink>
        </w:p>
        <w:p w14:paraId="40EA217A" w14:textId="36223504" w:rsidR="003F79BC" w:rsidRPr="009E635B" w:rsidRDefault="003F79BC" w:rsidP="003F79BC">
          <w:pPr>
            <w:pStyle w:val="TOC2"/>
            <w:tabs>
              <w:tab w:val="left" w:pos="1588"/>
            </w:tabs>
            <w:spacing w:line="240" w:lineRule="auto"/>
            <w:rPr>
              <w:rFonts w:ascii="Times New Roman" w:hAnsi="Times New Roman"/>
              <w:noProof/>
              <w:kern w:val="2"/>
              <w:lang w:val="en-US" w:eastAsia="en-US"/>
              <w14:ligatures w14:val="standardContextual"/>
            </w:rPr>
          </w:pPr>
          <w:hyperlink w:anchor="_Toc228038607" w:history="1">
            <w:r w:rsidRPr="009E635B">
              <w:rPr>
                <w:rStyle w:val="Hyperlink"/>
                <w:rFonts w:ascii="Times New Roman" w:eastAsiaTheme="majorEastAsia" w:hAnsi="Times New Roman"/>
                <w:noProof/>
              </w:rPr>
              <w:t>1.1.</w:t>
            </w:r>
            <w:r w:rsidRPr="009E635B">
              <w:rPr>
                <w:rFonts w:ascii="Times New Roman" w:hAnsi="Times New Roman"/>
                <w:noProof/>
                <w:kern w:val="2"/>
                <w:lang w:val="en-US" w:eastAsia="en-US"/>
                <w14:ligatures w14:val="standardContextual"/>
              </w:rPr>
              <w:tab/>
            </w:r>
            <w:r w:rsidRPr="009E635B">
              <w:rPr>
                <w:rStyle w:val="Hyperlink"/>
                <w:rFonts w:ascii="Times New Roman" w:eastAsiaTheme="majorEastAsia" w:hAnsi="Times New Roman"/>
                <w:noProof/>
              </w:rPr>
              <w:t>Background</w:t>
            </w:r>
            <w:r w:rsidRPr="009E635B">
              <w:rPr>
                <w:rFonts w:ascii="Times New Roman" w:hAnsi="Times New Roman"/>
                <w:noProof/>
                <w:webHidden/>
              </w:rPr>
              <w:tab/>
            </w:r>
            <w:r w:rsidRPr="009E635B">
              <w:rPr>
                <w:rFonts w:ascii="Times New Roman" w:hAnsi="Times New Roman"/>
                <w:noProof/>
                <w:webHidden/>
              </w:rPr>
              <w:fldChar w:fldCharType="begin"/>
            </w:r>
            <w:r w:rsidRPr="009E635B">
              <w:rPr>
                <w:rFonts w:ascii="Times New Roman" w:hAnsi="Times New Roman"/>
                <w:noProof/>
                <w:webHidden/>
              </w:rPr>
              <w:instrText xml:space="preserve"> PAGEREF _Toc228038607 \h </w:instrText>
            </w:r>
            <w:r w:rsidRPr="009E635B">
              <w:rPr>
                <w:rFonts w:ascii="Times New Roman" w:hAnsi="Times New Roman"/>
                <w:noProof/>
                <w:webHidden/>
              </w:rPr>
            </w:r>
            <w:r w:rsidRPr="009E635B">
              <w:rPr>
                <w:rFonts w:ascii="Times New Roman" w:hAnsi="Times New Roman"/>
                <w:noProof/>
                <w:webHidden/>
              </w:rPr>
              <w:fldChar w:fldCharType="separate"/>
            </w:r>
            <w:r w:rsidRPr="009E635B">
              <w:rPr>
                <w:rFonts w:ascii="Times New Roman" w:hAnsi="Times New Roman"/>
                <w:noProof/>
                <w:webHidden/>
              </w:rPr>
              <w:t>1</w:t>
            </w:r>
            <w:r w:rsidRPr="009E635B">
              <w:rPr>
                <w:rFonts w:ascii="Times New Roman" w:hAnsi="Times New Roman"/>
                <w:noProof/>
                <w:webHidden/>
              </w:rPr>
              <w:fldChar w:fldCharType="end"/>
            </w:r>
          </w:hyperlink>
        </w:p>
        <w:p w14:paraId="7113193D" w14:textId="3A9957F6" w:rsidR="003F79BC" w:rsidRPr="009E635B" w:rsidRDefault="003F79BC" w:rsidP="003F79BC">
          <w:pPr>
            <w:pStyle w:val="TOC2"/>
            <w:tabs>
              <w:tab w:val="left" w:pos="1588"/>
            </w:tabs>
            <w:spacing w:line="240" w:lineRule="auto"/>
            <w:rPr>
              <w:rFonts w:ascii="Times New Roman" w:hAnsi="Times New Roman"/>
              <w:noProof/>
              <w:kern w:val="2"/>
              <w:lang w:val="en-US" w:eastAsia="en-US"/>
              <w14:ligatures w14:val="standardContextual"/>
            </w:rPr>
          </w:pPr>
          <w:hyperlink w:anchor="_Toc228038608" w:history="1">
            <w:r w:rsidRPr="009E635B">
              <w:rPr>
                <w:rStyle w:val="Hyperlink"/>
                <w:rFonts w:ascii="Times New Roman" w:hAnsi="Times New Roman"/>
                <w:noProof/>
              </w:rPr>
              <w:t>1.2.</w:t>
            </w:r>
            <w:r w:rsidRPr="009E635B">
              <w:rPr>
                <w:rFonts w:ascii="Times New Roman" w:hAnsi="Times New Roman"/>
                <w:noProof/>
                <w:kern w:val="2"/>
                <w:lang w:val="en-US" w:eastAsia="en-US"/>
                <w14:ligatures w14:val="standardContextual"/>
              </w:rPr>
              <w:tab/>
            </w:r>
            <w:r w:rsidRPr="009E635B">
              <w:rPr>
                <w:rStyle w:val="Hyperlink"/>
                <w:rFonts w:ascii="Times New Roman" w:hAnsi="Times New Roman"/>
                <w:noProof/>
              </w:rPr>
              <w:t>Research Focuses</w:t>
            </w:r>
            <w:r w:rsidRPr="009E635B">
              <w:rPr>
                <w:rFonts w:ascii="Times New Roman" w:hAnsi="Times New Roman"/>
                <w:noProof/>
                <w:webHidden/>
              </w:rPr>
              <w:tab/>
            </w:r>
            <w:r w:rsidRPr="009E635B">
              <w:rPr>
                <w:rFonts w:ascii="Times New Roman" w:hAnsi="Times New Roman"/>
                <w:noProof/>
                <w:webHidden/>
              </w:rPr>
              <w:fldChar w:fldCharType="begin"/>
            </w:r>
            <w:r w:rsidRPr="009E635B">
              <w:rPr>
                <w:rFonts w:ascii="Times New Roman" w:hAnsi="Times New Roman"/>
                <w:noProof/>
                <w:webHidden/>
              </w:rPr>
              <w:instrText xml:space="preserve"> PAGEREF _Toc228038608 \h </w:instrText>
            </w:r>
            <w:r w:rsidRPr="009E635B">
              <w:rPr>
                <w:rFonts w:ascii="Times New Roman" w:hAnsi="Times New Roman"/>
                <w:noProof/>
                <w:webHidden/>
              </w:rPr>
            </w:r>
            <w:r w:rsidRPr="009E635B">
              <w:rPr>
                <w:rFonts w:ascii="Times New Roman" w:hAnsi="Times New Roman"/>
                <w:noProof/>
                <w:webHidden/>
              </w:rPr>
              <w:fldChar w:fldCharType="separate"/>
            </w:r>
            <w:r w:rsidRPr="009E635B">
              <w:rPr>
                <w:rFonts w:ascii="Times New Roman" w:hAnsi="Times New Roman"/>
                <w:noProof/>
                <w:webHidden/>
              </w:rPr>
              <w:t>20</w:t>
            </w:r>
            <w:r w:rsidRPr="009E635B">
              <w:rPr>
                <w:rFonts w:ascii="Times New Roman" w:hAnsi="Times New Roman"/>
                <w:noProof/>
                <w:webHidden/>
              </w:rPr>
              <w:fldChar w:fldCharType="end"/>
            </w:r>
          </w:hyperlink>
        </w:p>
        <w:p w14:paraId="04BC23C9" w14:textId="7EF42127" w:rsidR="003F79BC" w:rsidRPr="009E635B" w:rsidRDefault="003F79BC" w:rsidP="003F79BC">
          <w:pPr>
            <w:pStyle w:val="TOC2"/>
            <w:tabs>
              <w:tab w:val="left" w:pos="1588"/>
            </w:tabs>
            <w:spacing w:line="240" w:lineRule="auto"/>
            <w:rPr>
              <w:rFonts w:ascii="Times New Roman" w:hAnsi="Times New Roman"/>
              <w:noProof/>
              <w:kern w:val="2"/>
              <w:lang w:val="en-US" w:eastAsia="en-US"/>
              <w14:ligatures w14:val="standardContextual"/>
            </w:rPr>
          </w:pPr>
          <w:hyperlink w:anchor="_Toc228038609" w:history="1">
            <w:r w:rsidRPr="009E635B">
              <w:rPr>
                <w:rStyle w:val="Hyperlink"/>
                <w:rFonts w:ascii="Times New Roman" w:hAnsi="Times New Roman"/>
                <w:noProof/>
              </w:rPr>
              <w:t>1.3.</w:t>
            </w:r>
            <w:r w:rsidRPr="009E635B">
              <w:rPr>
                <w:rFonts w:ascii="Times New Roman" w:hAnsi="Times New Roman"/>
                <w:noProof/>
                <w:kern w:val="2"/>
                <w:lang w:val="en-US" w:eastAsia="en-US"/>
                <w14:ligatures w14:val="standardContextual"/>
              </w:rPr>
              <w:tab/>
            </w:r>
            <w:r w:rsidRPr="009E635B">
              <w:rPr>
                <w:rStyle w:val="Hyperlink"/>
                <w:rFonts w:ascii="Times New Roman" w:hAnsi="Times New Roman"/>
                <w:noProof/>
              </w:rPr>
              <w:t>Research Problem</w:t>
            </w:r>
            <w:r w:rsidRPr="009E635B">
              <w:rPr>
                <w:rFonts w:ascii="Times New Roman" w:hAnsi="Times New Roman"/>
                <w:noProof/>
                <w:webHidden/>
              </w:rPr>
              <w:tab/>
            </w:r>
            <w:r w:rsidRPr="009E635B">
              <w:rPr>
                <w:rFonts w:ascii="Times New Roman" w:hAnsi="Times New Roman"/>
                <w:noProof/>
                <w:webHidden/>
              </w:rPr>
              <w:fldChar w:fldCharType="begin"/>
            </w:r>
            <w:r w:rsidRPr="009E635B">
              <w:rPr>
                <w:rFonts w:ascii="Times New Roman" w:hAnsi="Times New Roman"/>
                <w:noProof/>
                <w:webHidden/>
              </w:rPr>
              <w:instrText xml:space="preserve"> PAGEREF _Toc228038609 \h </w:instrText>
            </w:r>
            <w:r w:rsidRPr="009E635B">
              <w:rPr>
                <w:rFonts w:ascii="Times New Roman" w:hAnsi="Times New Roman"/>
                <w:noProof/>
                <w:webHidden/>
              </w:rPr>
            </w:r>
            <w:r w:rsidRPr="009E635B">
              <w:rPr>
                <w:rFonts w:ascii="Times New Roman" w:hAnsi="Times New Roman"/>
                <w:noProof/>
                <w:webHidden/>
              </w:rPr>
              <w:fldChar w:fldCharType="separate"/>
            </w:r>
            <w:r w:rsidRPr="009E635B">
              <w:rPr>
                <w:rFonts w:ascii="Times New Roman" w:hAnsi="Times New Roman"/>
                <w:noProof/>
                <w:webHidden/>
              </w:rPr>
              <w:t>20</w:t>
            </w:r>
            <w:r w:rsidRPr="009E635B">
              <w:rPr>
                <w:rFonts w:ascii="Times New Roman" w:hAnsi="Times New Roman"/>
                <w:noProof/>
                <w:webHidden/>
              </w:rPr>
              <w:fldChar w:fldCharType="end"/>
            </w:r>
          </w:hyperlink>
        </w:p>
        <w:p w14:paraId="40B59BC7" w14:textId="4747C116" w:rsidR="003F79BC" w:rsidRPr="009E635B" w:rsidRDefault="003F79BC" w:rsidP="003F79BC">
          <w:pPr>
            <w:pStyle w:val="TOC2"/>
            <w:tabs>
              <w:tab w:val="left" w:pos="1588"/>
            </w:tabs>
            <w:spacing w:line="240" w:lineRule="auto"/>
            <w:rPr>
              <w:rFonts w:ascii="Times New Roman" w:hAnsi="Times New Roman"/>
              <w:noProof/>
              <w:kern w:val="2"/>
              <w:lang w:val="en-US" w:eastAsia="en-US"/>
              <w14:ligatures w14:val="standardContextual"/>
            </w:rPr>
          </w:pPr>
          <w:hyperlink w:anchor="_Toc228038610" w:history="1">
            <w:r w:rsidRPr="009E635B">
              <w:rPr>
                <w:rStyle w:val="Hyperlink"/>
                <w:rFonts w:ascii="Times New Roman" w:eastAsiaTheme="majorEastAsia" w:hAnsi="Times New Roman"/>
                <w:noProof/>
              </w:rPr>
              <w:t>1.4.</w:t>
            </w:r>
            <w:r w:rsidRPr="009E635B">
              <w:rPr>
                <w:rFonts w:ascii="Times New Roman" w:hAnsi="Times New Roman"/>
                <w:noProof/>
                <w:kern w:val="2"/>
                <w:lang w:val="en-US" w:eastAsia="en-US"/>
                <w14:ligatures w14:val="standardContextual"/>
              </w:rPr>
              <w:tab/>
            </w:r>
            <w:r w:rsidRPr="009E635B">
              <w:rPr>
                <w:rStyle w:val="Hyperlink"/>
                <w:rFonts w:ascii="Times New Roman" w:eastAsiaTheme="majorEastAsia" w:hAnsi="Times New Roman"/>
                <w:noProof/>
              </w:rPr>
              <w:t>Research Objectives</w:t>
            </w:r>
            <w:r w:rsidRPr="009E635B">
              <w:rPr>
                <w:rFonts w:ascii="Times New Roman" w:hAnsi="Times New Roman"/>
                <w:noProof/>
                <w:webHidden/>
              </w:rPr>
              <w:tab/>
            </w:r>
            <w:r w:rsidRPr="009E635B">
              <w:rPr>
                <w:rFonts w:ascii="Times New Roman" w:hAnsi="Times New Roman"/>
                <w:noProof/>
                <w:webHidden/>
              </w:rPr>
              <w:fldChar w:fldCharType="begin"/>
            </w:r>
            <w:r w:rsidRPr="009E635B">
              <w:rPr>
                <w:rFonts w:ascii="Times New Roman" w:hAnsi="Times New Roman"/>
                <w:noProof/>
                <w:webHidden/>
              </w:rPr>
              <w:instrText xml:space="preserve"> PAGEREF _Toc228038610 \h </w:instrText>
            </w:r>
            <w:r w:rsidRPr="009E635B">
              <w:rPr>
                <w:rFonts w:ascii="Times New Roman" w:hAnsi="Times New Roman"/>
                <w:noProof/>
                <w:webHidden/>
              </w:rPr>
            </w:r>
            <w:r w:rsidRPr="009E635B">
              <w:rPr>
                <w:rFonts w:ascii="Times New Roman" w:hAnsi="Times New Roman"/>
                <w:noProof/>
                <w:webHidden/>
              </w:rPr>
              <w:fldChar w:fldCharType="separate"/>
            </w:r>
            <w:r w:rsidRPr="009E635B">
              <w:rPr>
                <w:rFonts w:ascii="Times New Roman" w:hAnsi="Times New Roman"/>
                <w:noProof/>
                <w:webHidden/>
              </w:rPr>
              <w:t>20</w:t>
            </w:r>
            <w:r w:rsidRPr="009E635B">
              <w:rPr>
                <w:rFonts w:ascii="Times New Roman" w:hAnsi="Times New Roman"/>
                <w:noProof/>
                <w:webHidden/>
              </w:rPr>
              <w:fldChar w:fldCharType="end"/>
            </w:r>
          </w:hyperlink>
        </w:p>
        <w:p w14:paraId="1225FF42" w14:textId="46F9A46D" w:rsidR="003F79BC" w:rsidRPr="009E635B" w:rsidRDefault="003F79BC" w:rsidP="003F79BC">
          <w:pPr>
            <w:pStyle w:val="TOC2"/>
            <w:tabs>
              <w:tab w:val="left" w:pos="1588"/>
            </w:tabs>
            <w:spacing w:line="480" w:lineRule="auto"/>
            <w:rPr>
              <w:rFonts w:ascii="Times New Roman" w:hAnsi="Times New Roman"/>
              <w:noProof/>
              <w:kern w:val="2"/>
              <w:lang w:val="en-US" w:eastAsia="en-US"/>
              <w14:ligatures w14:val="standardContextual"/>
            </w:rPr>
          </w:pPr>
          <w:hyperlink w:anchor="_Toc228038611" w:history="1">
            <w:r w:rsidRPr="009E635B">
              <w:rPr>
                <w:rStyle w:val="Hyperlink"/>
                <w:rFonts w:ascii="Times New Roman" w:eastAsiaTheme="majorEastAsia" w:hAnsi="Times New Roman"/>
                <w:noProof/>
              </w:rPr>
              <w:t>1.5.</w:t>
            </w:r>
            <w:r w:rsidRPr="009E635B">
              <w:rPr>
                <w:rFonts w:ascii="Times New Roman" w:hAnsi="Times New Roman"/>
                <w:noProof/>
                <w:kern w:val="2"/>
                <w:lang w:val="en-US" w:eastAsia="en-US"/>
                <w14:ligatures w14:val="standardContextual"/>
              </w:rPr>
              <w:tab/>
            </w:r>
            <w:r w:rsidRPr="009E635B">
              <w:rPr>
                <w:rStyle w:val="Hyperlink"/>
                <w:rFonts w:ascii="Times New Roman" w:eastAsiaTheme="majorEastAsia" w:hAnsi="Times New Roman"/>
                <w:noProof/>
              </w:rPr>
              <w:t>Research Benefits</w:t>
            </w:r>
            <w:r w:rsidRPr="009E635B">
              <w:rPr>
                <w:rFonts w:ascii="Times New Roman" w:hAnsi="Times New Roman"/>
                <w:noProof/>
                <w:webHidden/>
              </w:rPr>
              <w:tab/>
            </w:r>
            <w:r w:rsidRPr="009E635B">
              <w:rPr>
                <w:rFonts w:ascii="Times New Roman" w:hAnsi="Times New Roman"/>
                <w:noProof/>
                <w:webHidden/>
              </w:rPr>
              <w:fldChar w:fldCharType="begin"/>
            </w:r>
            <w:r w:rsidRPr="009E635B">
              <w:rPr>
                <w:rFonts w:ascii="Times New Roman" w:hAnsi="Times New Roman"/>
                <w:noProof/>
                <w:webHidden/>
              </w:rPr>
              <w:instrText xml:space="preserve"> PAGEREF _Toc228038611 \h </w:instrText>
            </w:r>
            <w:r w:rsidRPr="009E635B">
              <w:rPr>
                <w:rFonts w:ascii="Times New Roman" w:hAnsi="Times New Roman"/>
                <w:noProof/>
                <w:webHidden/>
              </w:rPr>
            </w:r>
            <w:r w:rsidRPr="009E635B">
              <w:rPr>
                <w:rFonts w:ascii="Times New Roman" w:hAnsi="Times New Roman"/>
                <w:noProof/>
                <w:webHidden/>
              </w:rPr>
              <w:fldChar w:fldCharType="separate"/>
            </w:r>
            <w:r w:rsidRPr="009E635B">
              <w:rPr>
                <w:rFonts w:ascii="Times New Roman" w:hAnsi="Times New Roman"/>
                <w:noProof/>
                <w:webHidden/>
              </w:rPr>
              <w:t>21</w:t>
            </w:r>
            <w:r w:rsidRPr="009E635B">
              <w:rPr>
                <w:rFonts w:ascii="Times New Roman" w:hAnsi="Times New Roman"/>
                <w:noProof/>
                <w:webHidden/>
              </w:rPr>
              <w:fldChar w:fldCharType="end"/>
            </w:r>
          </w:hyperlink>
        </w:p>
        <w:p w14:paraId="56BE31E9" w14:textId="30C40EF6" w:rsidR="003F79BC" w:rsidRPr="009E635B" w:rsidRDefault="003F79BC" w:rsidP="003F79BC">
          <w:pPr>
            <w:pStyle w:val="TOC1"/>
            <w:spacing w:line="240" w:lineRule="auto"/>
            <w:rPr>
              <w:noProof/>
              <w:kern w:val="2"/>
              <w:sz w:val="22"/>
              <w:lang w:val="en-US" w:eastAsia="en-US"/>
              <w14:ligatures w14:val="standardContextual"/>
            </w:rPr>
          </w:pPr>
          <w:hyperlink w:anchor="_Toc228038612" w:history="1">
            <w:r w:rsidRPr="009E635B">
              <w:rPr>
                <w:rStyle w:val="Hyperlink"/>
                <w:bCs/>
                <w:noProof/>
                <w:sz w:val="22"/>
              </w:rPr>
              <w:t>CHAPTER II LITERATURE REVIEW</w:t>
            </w:r>
            <w:r w:rsidRPr="009E635B">
              <w:rPr>
                <w:noProof/>
                <w:webHidden/>
                <w:sz w:val="22"/>
              </w:rPr>
              <w:tab/>
            </w:r>
            <w:r w:rsidRPr="009E635B">
              <w:rPr>
                <w:noProof/>
                <w:webHidden/>
                <w:sz w:val="22"/>
              </w:rPr>
              <w:fldChar w:fldCharType="begin"/>
            </w:r>
            <w:r w:rsidRPr="009E635B">
              <w:rPr>
                <w:noProof/>
                <w:webHidden/>
                <w:sz w:val="22"/>
              </w:rPr>
              <w:instrText xml:space="preserve"> PAGEREF _Toc228038612 \h </w:instrText>
            </w:r>
            <w:r w:rsidRPr="009E635B">
              <w:rPr>
                <w:noProof/>
                <w:webHidden/>
                <w:sz w:val="22"/>
              </w:rPr>
            </w:r>
            <w:r w:rsidRPr="009E635B">
              <w:rPr>
                <w:noProof/>
                <w:webHidden/>
                <w:sz w:val="22"/>
              </w:rPr>
              <w:fldChar w:fldCharType="separate"/>
            </w:r>
            <w:r w:rsidRPr="009E635B">
              <w:rPr>
                <w:noProof/>
                <w:webHidden/>
                <w:sz w:val="22"/>
              </w:rPr>
              <w:t>22</w:t>
            </w:r>
            <w:r w:rsidRPr="009E635B">
              <w:rPr>
                <w:noProof/>
                <w:webHidden/>
                <w:sz w:val="22"/>
              </w:rPr>
              <w:fldChar w:fldCharType="end"/>
            </w:r>
          </w:hyperlink>
        </w:p>
        <w:p w14:paraId="598D948E" w14:textId="5434E2B9" w:rsidR="003F79BC" w:rsidRPr="009E635B" w:rsidRDefault="003F79BC" w:rsidP="003F79BC">
          <w:pPr>
            <w:pStyle w:val="TOC2"/>
            <w:tabs>
              <w:tab w:val="left" w:pos="1588"/>
            </w:tabs>
            <w:spacing w:line="240" w:lineRule="auto"/>
            <w:rPr>
              <w:rFonts w:ascii="Times New Roman" w:hAnsi="Times New Roman"/>
              <w:noProof/>
              <w:kern w:val="2"/>
              <w:lang w:val="en-US" w:eastAsia="en-US"/>
              <w14:ligatures w14:val="standardContextual"/>
            </w:rPr>
          </w:pPr>
          <w:hyperlink w:anchor="_Toc228038613" w:history="1">
            <w:r w:rsidRPr="009E635B">
              <w:rPr>
                <w:rStyle w:val="Hyperlink"/>
                <w:rFonts w:ascii="Times New Roman" w:hAnsi="Times New Roman"/>
                <w:noProof/>
              </w:rPr>
              <w:t>2.1.</w:t>
            </w:r>
            <w:r w:rsidRPr="009E635B">
              <w:rPr>
                <w:rFonts w:ascii="Times New Roman" w:hAnsi="Times New Roman"/>
                <w:noProof/>
                <w:kern w:val="2"/>
                <w:lang w:val="en-US" w:eastAsia="en-US"/>
                <w14:ligatures w14:val="standardContextual"/>
              </w:rPr>
              <w:tab/>
            </w:r>
            <w:r w:rsidRPr="009E635B">
              <w:rPr>
                <w:rStyle w:val="Hyperlink"/>
                <w:rFonts w:ascii="Times New Roman" w:hAnsi="Times New Roman"/>
                <w:noProof/>
              </w:rPr>
              <w:t>Structuration Theory</w:t>
            </w:r>
            <w:r w:rsidRPr="009E635B">
              <w:rPr>
                <w:rFonts w:ascii="Times New Roman" w:hAnsi="Times New Roman"/>
                <w:noProof/>
                <w:webHidden/>
              </w:rPr>
              <w:tab/>
            </w:r>
            <w:r w:rsidRPr="009E635B">
              <w:rPr>
                <w:rFonts w:ascii="Times New Roman" w:hAnsi="Times New Roman"/>
                <w:noProof/>
                <w:webHidden/>
              </w:rPr>
              <w:fldChar w:fldCharType="begin"/>
            </w:r>
            <w:r w:rsidRPr="009E635B">
              <w:rPr>
                <w:rFonts w:ascii="Times New Roman" w:hAnsi="Times New Roman"/>
                <w:noProof/>
                <w:webHidden/>
              </w:rPr>
              <w:instrText xml:space="preserve"> PAGEREF _Toc228038613 \h </w:instrText>
            </w:r>
            <w:r w:rsidRPr="009E635B">
              <w:rPr>
                <w:rFonts w:ascii="Times New Roman" w:hAnsi="Times New Roman"/>
                <w:noProof/>
                <w:webHidden/>
              </w:rPr>
            </w:r>
            <w:r w:rsidRPr="009E635B">
              <w:rPr>
                <w:rFonts w:ascii="Times New Roman" w:hAnsi="Times New Roman"/>
                <w:noProof/>
                <w:webHidden/>
              </w:rPr>
              <w:fldChar w:fldCharType="separate"/>
            </w:r>
            <w:r w:rsidRPr="009E635B">
              <w:rPr>
                <w:rFonts w:ascii="Times New Roman" w:hAnsi="Times New Roman"/>
                <w:noProof/>
                <w:webHidden/>
              </w:rPr>
              <w:t>22</w:t>
            </w:r>
            <w:r w:rsidRPr="009E635B">
              <w:rPr>
                <w:rFonts w:ascii="Times New Roman" w:hAnsi="Times New Roman"/>
                <w:noProof/>
                <w:webHidden/>
              </w:rPr>
              <w:fldChar w:fldCharType="end"/>
            </w:r>
          </w:hyperlink>
        </w:p>
        <w:p w14:paraId="2788EE6B" w14:textId="463F688C" w:rsidR="003F79BC" w:rsidRPr="009E635B" w:rsidRDefault="003F79BC" w:rsidP="009E635B">
          <w:pPr>
            <w:pStyle w:val="TOC3"/>
            <w:rPr>
              <w:rFonts w:ascii="Times New Roman" w:hAnsi="Times New Roman"/>
              <w:noProof/>
              <w:kern w:val="2"/>
              <w:lang w:val="en-US" w:eastAsia="en-US"/>
              <w14:ligatures w14:val="standardContextual"/>
            </w:rPr>
          </w:pPr>
          <w:hyperlink w:anchor="_Toc228038614" w:history="1">
            <w:r w:rsidRPr="009E635B">
              <w:rPr>
                <w:rStyle w:val="Hyperlink"/>
                <w:rFonts w:ascii="Times New Roman" w:hAnsi="Times New Roman"/>
                <w:noProof/>
              </w:rPr>
              <w:t>2.1.1.</w:t>
            </w:r>
            <w:r w:rsidRPr="009E635B">
              <w:rPr>
                <w:rFonts w:ascii="Times New Roman" w:hAnsi="Times New Roman"/>
                <w:noProof/>
                <w:kern w:val="2"/>
                <w:lang w:val="en-US" w:eastAsia="en-US"/>
                <w14:ligatures w14:val="standardContextual"/>
              </w:rPr>
              <w:tab/>
            </w:r>
            <w:r w:rsidRPr="009E635B">
              <w:rPr>
                <w:rStyle w:val="Hyperlink"/>
                <w:rFonts w:ascii="Times New Roman" w:hAnsi="Times New Roman"/>
                <w:noProof/>
              </w:rPr>
              <w:t>Definition of Structuration Theory</w:t>
            </w:r>
            <w:r w:rsidRPr="009E635B">
              <w:rPr>
                <w:rFonts w:ascii="Times New Roman" w:hAnsi="Times New Roman"/>
                <w:noProof/>
                <w:webHidden/>
              </w:rPr>
              <w:tab/>
            </w:r>
            <w:r w:rsidRPr="009E635B">
              <w:rPr>
                <w:rFonts w:ascii="Times New Roman" w:hAnsi="Times New Roman"/>
                <w:noProof/>
                <w:webHidden/>
              </w:rPr>
              <w:fldChar w:fldCharType="begin"/>
            </w:r>
            <w:r w:rsidRPr="009E635B">
              <w:rPr>
                <w:rFonts w:ascii="Times New Roman" w:hAnsi="Times New Roman"/>
                <w:noProof/>
                <w:webHidden/>
              </w:rPr>
              <w:instrText xml:space="preserve"> PAGEREF _Toc228038614 \h </w:instrText>
            </w:r>
            <w:r w:rsidRPr="009E635B">
              <w:rPr>
                <w:rFonts w:ascii="Times New Roman" w:hAnsi="Times New Roman"/>
                <w:noProof/>
                <w:webHidden/>
              </w:rPr>
            </w:r>
            <w:r w:rsidRPr="009E635B">
              <w:rPr>
                <w:rFonts w:ascii="Times New Roman" w:hAnsi="Times New Roman"/>
                <w:noProof/>
                <w:webHidden/>
              </w:rPr>
              <w:fldChar w:fldCharType="separate"/>
            </w:r>
            <w:r w:rsidRPr="009E635B">
              <w:rPr>
                <w:rFonts w:ascii="Times New Roman" w:hAnsi="Times New Roman"/>
                <w:noProof/>
                <w:webHidden/>
              </w:rPr>
              <w:t>22</w:t>
            </w:r>
            <w:r w:rsidRPr="009E635B">
              <w:rPr>
                <w:rFonts w:ascii="Times New Roman" w:hAnsi="Times New Roman"/>
                <w:noProof/>
                <w:webHidden/>
              </w:rPr>
              <w:fldChar w:fldCharType="end"/>
            </w:r>
          </w:hyperlink>
        </w:p>
        <w:p w14:paraId="4B2F48C0" w14:textId="0B3B138C" w:rsidR="003F79BC" w:rsidRPr="009E635B" w:rsidRDefault="003F79BC" w:rsidP="003F79BC">
          <w:pPr>
            <w:pStyle w:val="TOC2"/>
            <w:tabs>
              <w:tab w:val="left" w:pos="1588"/>
            </w:tabs>
            <w:spacing w:line="240" w:lineRule="auto"/>
            <w:rPr>
              <w:rFonts w:ascii="Times New Roman" w:hAnsi="Times New Roman"/>
              <w:noProof/>
              <w:kern w:val="2"/>
              <w:lang w:val="en-US" w:eastAsia="en-US"/>
              <w14:ligatures w14:val="standardContextual"/>
            </w:rPr>
          </w:pPr>
          <w:hyperlink w:anchor="_Toc228038615" w:history="1">
            <w:r w:rsidRPr="009E635B">
              <w:rPr>
                <w:rStyle w:val="Hyperlink"/>
                <w:rFonts w:ascii="Times New Roman" w:hAnsi="Times New Roman"/>
                <w:noProof/>
              </w:rPr>
              <w:t>2.2.</w:t>
            </w:r>
            <w:r w:rsidRPr="009E635B">
              <w:rPr>
                <w:rFonts w:ascii="Times New Roman" w:hAnsi="Times New Roman"/>
                <w:noProof/>
                <w:kern w:val="2"/>
                <w:lang w:val="en-US" w:eastAsia="en-US"/>
                <w14:ligatures w14:val="standardContextual"/>
              </w:rPr>
              <w:tab/>
            </w:r>
            <w:r w:rsidRPr="009E635B">
              <w:rPr>
                <w:rStyle w:val="Hyperlink"/>
                <w:rFonts w:ascii="Times New Roman" w:hAnsi="Times New Roman"/>
                <w:noProof/>
              </w:rPr>
              <w:t>Stakeholder</w:t>
            </w:r>
            <w:r w:rsidRPr="009E635B">
              <w:rPr>
                <w:rFonts w:ascii="Times New Roman" w:hAnsi="Times New Roman"/>
                <w:noProof/>
                <w:webHidden/>
              </w:rPr>
              <w:tab/>
            </w:r>
            <w:r w:rsidRPr="009E635B">
              <w:rPr>
                <w:rFonts w:ascii="Times New Roman" w:hAnsi="Times New Roman"/>
                <w:noProof/>
                <w:webHidden/>
              </w:rPr>
              <w:fldChar w:fldCharType="begin"/>
            </w:r>
            <w:r w:rsidRPr="009E635B">
              <w:rPr>
                <w:rFonts w:ascii="Times New Roman" w:hAnsi="Times New Roman"/>
                <w:noProof/>
                <w:webHidden/>
              </w:rPr>
              <w:instrText xml:space="preserve"> PAGEREF _Toc228038615 \h </w:instrText>
            </w:r>
            <w:r w:rsidRPr="009E635B">
              <w:rPr>
                <w:rFonts w:ascii="Times New Roman" w:hAnsi="Times New Roman"/>
                <w:noProof/>
                <w:webHidden/>
              </w:rPr>
            </w:r>
            <w:r w:rsidRPr="009E635B">
              <w:rPr>
                <w:rFonts w:ascii="Times New Roman" w:hAnsi="Times New Roman"/>
                <w:noProof/>
                <w:webHidden/>
              </w:rPr>
              <w:fldChar w:fldCharType="separate"/>
            </w:r>
            <w:r w:rsidRPr="009E635B">
              <w:rPr>
                <w:rFonts w:ascii="Times New Roman" w:hAnsi="Times New Roman"/>
                <w:noProof/>
                <w:webHidden/>
              </w:rPr>
              <w:t>22</w:t>
            </w:r>
            <w:r w:rsidRPr="009E635B">
              <w:rPr>
                <w:rFonts w:ascii="Times New Roman" w:hAnsi="Times New Roman"/>
                <w:noProof/>
                <w:webHidden/>
              </w:rPr>
              <w:fldChar w:fldCharType="end"/>
            </w:r>
          </w:hyperlink>
        </w:p>
        <w:p w14:paraId="7006CB55" w14:textId="13983EA3" w:rsidR="003F79BC" w:rsidRPr="009E635B" w:rsidRDefault="003F79BC" w:rsidP="009E635B">
          <w:pPr>
            <w:pStyle w:val="TOC3"/>
            <w:rPr>
              <w:rFonts w:ascii="Times New Roman" w:hAnsi="Times New Roman"/>
              <w:noProof/>
              <w:kern w:val="2"/>
              <w:lang w:val="en-US" w:eastAsia="en-US"/>
              <w14:ligatures w14:val="standardContextual"/>
            </w:rPr>
          </w:pPr>
          <w:hyperlink w:anchor="_Toc228038616" w:history="1">
            <w:r w:rsidRPr="009E635B">
              <w:rPr>
                <w:rStyle w:val="Hyperlink"/>
                <w:rFonts w:ascii="Times New Roman" w:hAnsi="Times New Roman"/>
                <w:noProof/>
              </w:rPr>
              <w:t>2.2.1.</w:t>
            </w:r>
            <w:r w:rsidRPr="009E635B">
              <w:rPr>
                <w:rFonts w:ascii="Times New Roman" w:hAnsi="Times New Roman"/>
                <w:noProof/>
                <w:kern w:val="2"/>
                <w:lang w:val="en-US" w:eastAsia="en-US"/>
                <w14:ligatures w14:val="standardContextual"/>
              </w:rPr>
              <w:tab/>
            </w:r>
            <w:r w:rsidRPr="009E635B">
              <w:rPr>
                <w:rStyle w:val="Hyperlink"/>
                <w:rFonts w:ascii="Times New Roman" w:hAnsi="Times New Roman"/>
                <w:noProof/>
              </w:rPr>
              <w:t>Definition of Stakeholder</w:t>
            </w:r>
            <w:r w:rsidRPr="009E635B">
              <w:rPr>
                <w:rFonts w:ascii="Times New Roman" w:hAnsi="Times New Roman"/>
                <w:noProof/>
                <w:webHidden/>
              </w:rPr>
              <w:tab/>
            </w:r>
            <w:r w:rsidRPr="009E635B">
              <w:rPr>
                <w:rFonts w:ascii="Times New Roman" w:hAnsi="Times New Roman"/>
                <w:noProof/>
                <w:webHidden/>
              </w:rPr>
              <w:fldChar w:fldCharType="begin"/>
            </w:r>
            <w:r w:rsidRPr="009E635B">
              <w:rPr>
                <w:rFonts w:ascii="Times New Roman" w:hAnsi="Times New Roman"/>
                <w:noProof/>
                <w:webHidden/>
              </w:rPr>
              <w:instrText xml:space="preserve"> PAGEREF _Toc228038616 \h </w:instrText>
            </w:r>
            <w:r w:rsidRPr="009E635B">
              <w:rPr>
                <w:rFonts w:ascii="Times New Roman" w:hAnsi="Times New Roman"/>
                <w:noProof/>
                <w:webHidden/>
              </w:rPr>
            </w:r>
            <w:r w:rsidRPr="009E635B">
              <w:rPr>
                <w:rFonts w:ascii="Times New Roman" w:hAnsi="Times New Roman"/>
                <w:noProof/>
                <w:webHidden/>
              </w:rPr>
              <w:fldChar w:fldCharType="separate"/>
            </w:r>
            <w:r w:rsidRPr="009E635B">
              <w:rPr>
                <w:rFonts w:ascii="Times New Roman" w:hAnsi="Times New Roman"/>
                <w:noProof/>
                <w:webHidden/>
              </w:rPr>
              <w:t>22</w:t>
            </w:r>
            <w:r w:rsidRPr="009E635B">
              <w:rPr>
                <w:rFonts w:ascii="Times New Roman" w:hAnsi="Times New Roman"/>
                <w:noProof/>
                <w:webHidden/>
              </w:rPr>
              <w:fldChar w:fldCharType="end"/>
            </w:r>
          </w:hyperlink>
        </w:p>
        <w:p w14:paraId="4FB3770F" w14:textId="08787A86" w:rsidR="003F79BC" w:rsidRPr="009E635B" w:rsidRDefault="003F79BC" w:rsidP="009E635B">
          <w:pPr>
            <w:pStyle w:val="TOC3"/>
            <w:rPr>
              <w:rFonts w:ascii="Times New Roman" w:hAnsi="Times New Roman"/>
              <w:noProof/>
              <w:kern w:val="2"/>
              <w:lang w:val="en-US" w:eastAsia="en-US"/>
              <w14:ligatures w14:val="standardContextual"/>
            </w:rPr>
          </w:pPr>
          <w:hyperlink w:anchor="_Toc228038617" w:history="1">
            <w:r w:rsidRPr="009E635B">
              <w:rPr>
                <w:rStyle w:val="Hyperlink"/>
                <w:rFonts w:ascii="Times New Roman" w:hAnsi="Times New Roman"/>
                <w:noProof/>
              </w:rPr>
              <w:t>2.2.2.</w:t>
            </w:r>
            <w:r w:rsidRPr="009E635B">
              <w:rPr>
                <w:rFonts w:ascii="Times New Roman" w:hAnsi="Times New Roman"/>
                <w:noProof/>
                <w:kern w:val="2"/>
                <w:lang w:val="en-US" w:eastAsia="en-US"/>
                <w14:ligatures w14:val="standardContextual"/>
              </w:rPr>
              <w:tab/>
            </w:r>
            <w:r w:rsidRPr="009E635B">
              <w:rPr>
                <w:rStyle w:val="Hyperlink"/>
                <w:rFonts w:ascii="Times New Roman" w:hAnsi="Times New Roman"/>
                <w:noProof/>
              </w:rPr>
              <w:t>Stakeholder Inclusiveness</w:t>
            </w:r>
            <w:r w:rsidRPr="009E635B">
              <w:rPr>
                <w:rFonts w:ascii="Times New Roman" w:hAnsi="Times New Roman"/>
                <w:noProof/>
                <w:webHidden/>
              </w:rPr>
              <w:tab/>
            </w:r>
            <w:r w:rsidRPr="009E635B">
              <w:rPr>
                <w:rFonts w:ascii="Times New Roman" w:hAnsi="Times New Roman"/>
                <w:noProof/>
                <w:webHidden/>
              </w:rPr>
              <w:fldChar w:fldCharType="begin"/>
            </w:r>
            <w:r w:rsidRPr="009E635B">
              <w:rPr>
                <w:rFonts w:ascii="Times New Roman" w:hAnsi="Times New Roman"/>
                <w:noProof/>
                <w:webHidden/>
              </w:rPr>
              <w:instrText xml:space="preserve"> PAGEREF _Toc228038617 \h </w:instrText>
            </w:r>
            <w:r w:rsidRPr="009E635B">
              <w:rPr>
                <w:rFonts w:ascii="Times New Roman" w:hAnsi="Times New Roman"/>
                <w:noProof/>
                <w:webHidden/>
              </w:rPr>
            </w:r>
            <w:r w:rsidRPr="009E635B">
              <w:rPr>
                <w:rFonts w:ascii="Times New Roman" w:hAnsi="Times New Roman"/>
                <w:noProof/>
                <w:webHidden/>
              </w:rPr>
              <w:fldChar w:fldCharType="separate"/>
            </w:r>
            <w:r w:rsidRPr="009E635B">
              <w:rPr>
                <w:rFonts w:ascii="Times New Roman" w:hAnsi="Times New Roman"/>
                <w:noProof/>
                <w:webHidden/>
              </w:rPr>
              <w:t>23</w:t>
            </w:r>
            <w:r w:rsidRPr="009E635B">
              <w:rPr>
                <w:rFonts w:ascii="Times New Roman" w:hAnsi="Times New Roman"/>
                <w:noProof/>
                <w:webHidden/>
              </w:rPr>
              <w:fldChar w:fldCharType="end"/>
            </w:r>
          </w:hyperlink>
        </w:p>
        <w:p w14:paraId="32EB6BF7" w14:textId="71BA092F" w:rsidR="003F79BC" w:rsidRPr="009E635B" w:rsidRDefault="003F79BC" w:rsidP="003F79BC">
          <w:pPr>
            <w:pStyle w:val="TOC2"/>
            <w:tabs>
              <w:tab w:val="left" w:pos="1588"/>
            </w:tabs>
            <w:spacing w:line="240" w:lineRule="auto"/>
            <w:rPr>
              <w:rFonts w:ascii="Times New Roman" w:hAnsi="Times New Roman"/>
              <w:noProof/>
              <w:kern w:val="2"/>
              <w:lang w:val="en-US" w:eastAsia="en-US"/>
              <w14:ligatures w14:val="standardContextual"/>
            </w:rPr>
          </w:pPr>
          <w:hyperlink w:anchor="_Toc228038618" w:history="1">
            <w:r w:rsidRPr="009E635B">
              <w:rPr>
                <w:rStyle w:val="Hyperlink"/>
                <w:rFonts w:ascii="Times New Roman" w:hAnsi="Times New Roman"/>
                <w:noProof/>
              </w:rPr>
              <w:t>2.3.</w:t>
            </w:r>
            <w:r w:rsidRPr="009E635B">
              <w:rPr>
                <w:rFonts w:ascii="Times New Roman" w:hAnsi="Times New Roman"/>
                <w:noProof/>
                <w:kern w:val="2"/>
                <w:lang w:val="en-US" w:eastAsia="en-US"/>
                <w14:ligatures w14:val="standardContextual"/>
              </w:rPr>
              <w:tab/>
            </w:r>
            <w:r w:rsidRPr="009E635B">
              <w:rPr>
                <w:rStyle w:val="Hyperlink"/>
                <w:rFonts w:ascii="Times New Roman" w:hAnsi="Times New Roman"/>
                <w:noProof/>
              </w:rPr>
              <w:t>Budget</w:t>
            </w:r>
            <w:r w:rsidRPr="009E635B">
              <w:rPr>
                <w:rFonts w:ascii="Times New Roman" w:hAnsi="Times New Roman"/>
                <w:noProof/>
                <w:webHidden/>
              </w:rPr>
              <w:tab/>
            </w:r>
            <w:r w:rsidRPr="009E635B">
              <w:rPr>
                <w:rFonts w:ascii="Times New Roman" w:hAnsi="Times New Roman"/>
                <w:noProof/>
                <w:webHidden/>
              </w:rPr>
              <w:fldChar w:fldCharType="begin"/>
            </w:r>
            <w:r w:rsidRPr="009E635B">
              <w:rPr>
                <w:rFonts w:ascii="Times New Roman" w:hAnsi="Times New Roman"/>
                <w:noProof/>
                <w:webHidden/>
              </w:rPr>
              <w:instrText xml:space="preserve"> PAGEREF _Toc228038618 \h </w:instrText>
            </w:r>
            <w:r w:rsidRPr="009E635B">
              <w:rPr>
                <w:rFonts w:ascii="Times New Roman" w:hAnsi="Times New Roman"/>
                <w:noProof/>
                <w:webHidden/>
              </w:rPr>
            </w:r>
            <w:r w:rsidRPr="009E635B">
              <w:rPr>
                <w:rFonts w:ascii="Times New Roman" w:hAnsi="Times New Roman"/>
                <w:noProof/>
                <w:webHidden/>
              </w:rPr>
              <w:fldChar w:fldCharType="separate"/>
            </w:r>
            <w:r w:rsidRPr="009E635B">
              <w:rPr>
                <w:rFonts w:ascii="Times New Roman" w:hAnsi="Times New Roman"/>
                <w:noProof/>
                <w:webHidden/>
              </w:rPr>
              <w:t>23</w:t>
            </w:r>
            <w:r w:rsidRPr="009E635B">
              <w:rPr>
                <w:rFonts w:ascii="Times New Roman" w:hAnsi="Times New Roman"/>
                <w:noProof/>
                <w:webHidden/>
              </w:rPr>
              <w:fldChar w:fldCharType="end"/>
            </w:r>
          </w:hyperlink>
        </w:p>
        <w:p w14:paraId="0C99C3B1" w14:textId="44811382" w:rsidR="003F79BC" w:rsidRPr="009E635B" w:rsidRDefault="003F79BC" w:rsidP="009E635B">
          <w:pPr>
            <w:pStyle w:val="TOC3"/>
            <w:rPr>
              <w:rFonts w:ascii="Times New Roman" w:hAnsi="Times New Roman"/>
              <w:noProof/>
              <w:kern w:val="2"/>
              <w:lang w:val="en-US" w:eastAsia="en-US"/>
              <w14:ligatures w14:val="standardContextual"/>
            </w:rPr>
          </w:pPr>
          <w:hyperlink w:anchor="_Toc228038619" w:history="1">
            <w:r w:rsidRPr="009E635B">
              <w:rPr>
                <w:rStyle w:val="Hyperlink"/>
                <w:rFonts w:ascii="Times New Roman" w:hAnsi="Times New Roman"/>
                <w:noProof/>
              </w:rPr>
              <w:t>2.3.1.</w:t>
            </w:r>
            <w:r w:rsidRPr="009E635B">
              <w:rPr>
                <w:rFonts w:ascii="Times New Roman" w:hAnsi="Times New Roman"/>
                <w:noProof/>
                <w:kern w:val="2"/>
                <w:lang w:val="en-US" w:eastAsia="en-US"/>
                <w14:ligatures w14:val="standardContextual"/>
              </w:rPr>
              <w:tab/>
            </w:r>
            <w:r w:rsidRPr="009E635B">
              <w:rPr>
                <w:rStyle w:val="Hyperlink"/>
                <w:rFonts w:ascii="Times New Roman" w:hAnsi="Times New Roman"/>
                <w:noProof/>
              </w:rPr>
              <w:t>Definition of Budget</w:t>
            </w:r>
            <w:r w:rsidRPr="009E635B">
              <w:rPr>
                <w:rFonts w:ascii="Times New Roman" w:hAnsi="Times New Roman"/>
                <w:noProof/>
                <w:webHidden/>
              </w:rPr>
              <w:tab/>
            </w:r>
            <w:r w:rsidRPr="009E635B">
              <w:rPr>
                <w:rFonts w:ascii="Times New Roman" w:hAnsi="Times New Roman"/>
                <w:noProof/>
                <w:webHidden/>
              </w:rPr>
              <w:fldChar w:fldCharType="begin"/>
            </w:r>
            <w:r w:rsidRPr="009E635B">
              <w:rPr>
                <w:rFonts w:ascii="Times New Roman" w:hAnsi="Times New Roman"/>
                <w:noProof/>
                <w:webHidden/>
              </w:rPr>
              <w:instrText xml:space="preserve"> PAGEREF _Toc228038619 \h </w:instrText>
            </w:r>
            <w:r w:rsidRPr="009E635B">
              <w:rPr>
                <w:rFonts w:ascii="Times New Roman" w:hAnsi="Times New Roman"/>
                <w:noProof/>
                <w:webHidden/>
              </w:rPr>
            </w:r>
            <w:r w:rsidRPr="009E635B">
              <w:rPr>
                <w:rFonts w:ascii="Times New Roman" w:hAnsi="Times New Roman"/>
                <w:noProof/>
                <w:webHidden/>
              </w:rPr>
              <w:fldChar w:fldCharType="separate"/>
            </w:r>
            <w:r w:rsidRPr="009E635B">
              <w:rPr>
                <w:rFonts w:ascii="Times New Roman" w:hAnsi="Times New Roman"/>
                <w:noProof/>
                <w:webHidden/>
              </w:rPr>
              <w:t>23</w:t>
            </w:r>
            <w:r w:rsidRPr="009E635B">
              <w:rPr>
                <w:rFonts w:ascii="Times New Roman" w:hAnsi="Times New Roman"/>
                <w:noProof/>
                <w:webHidden/>
              </w:rPr>
              <w:fldChar w:fldCharType="end"/>
            </w:r>
          </w:hyperlink>
        </w:p>
        <w:p w14:paraId="01F5126E" w14:textId="027AD8FC" w:rsidR="003F79BC" w:rsidRPr="009E635B" w:rsidRDefault="003F79BC" w:rsidP="009E635B">
          <w:pPr>
            <w:pStyle w:val="TOC3"/>
            <w:rPr>
              <w:rFonts w:ascii="Times New Roman" w:hAnsi="Times New Roman"/>
              <w:noProof/>
              <w:kern w:val="2"/>
              <w:lang w:val="en-US" w:eastAsia="en-US"/>
              <w14:ligatures w14:val="standardContextual"/>
            </w:rPr>
          </w:pPr>
          <w:hyperlink w:anchor="_Toc228038620" w:history="1">
            <w:r w:rsidRPr="009E635B">
              <w:rPr>
                <w:rStyle w:val="Hyperlink"/>
                <w:rFonts w:ascii="Times New Roman" w:hAnsi="Times New Roman"/>
                <w:noProof/>
              </w:rPr>
              <w:t>2.3.2.</w:t>
            </w:r>
            <w:r w:rsidRPr="009E635B">
              <w:rPr>
                <w:rFonts w:ascii="Times New Roman" w:hAnsi="Times New Roman"/>
                <w:noProof/>
                <w:kern w:val="2"/>
                <w:lang w:val="en-US" w:eastAsia="en-US"/>
                <w14:ligatures w14:val="standardContextual"/>
              </w:rPr>
              <w:tab/>
            </w:r>
            <w:r w:rsidRPr="009E635B">
              <w:rPr>
                <w:rStyle w:val="Hyperlink"/>
                <w:rFonts w:ascii="Times New Roman" w:hAnsi="Times New Roman"/>
                <w:noProof/>
              </w:rPr>
              <w:t>Benefits of Budget</w:t>
            </w:r>
            <w:r w:rsidRPr="009E635B">
              <w:rPr>
                <w:rFonts w:ascii="Times New Roman" w:hAnsi="Times New Roman"/>
                <w:noProof/>
                <w:webHidden/>
              </w:rPr>
              <w:tab/>
            </w:r>
            <w:r w:rsidRPr="009E635B">
              <w:rPr>
                <w:rFonts w:ascii="Times New Roman" w:hAnsi="Times New Roman"/>
                <w:noProof/>
                <w:webHidden/>
              </w:rPr>
              <w:fldChar w:fldCharType="begin"/>
            </w:r>
            <w:r w:rsidRPr="009E635B">
              <w:rPr>
                <w:rFonts w:ascii="Times New Roman" w:hAnsi="Times New Roman"/>
                <w:noProof/>
                <w:webHidden/>
              </w:rPr>
              <w:instrText xml:space="preserve"> PAGEREF _Toc228038620 \h </w:instrText>
            </w:r>
            <w:r w:rsidRPr="009E635B">
              <w:rPr>
                <w:rFonts w:ascii="Times New Roman" w:hAnsi="Times New Roman"/>
                <w:noProof/>
                <w:webHidden/>
              </w:rPr>
            </w:r>
            <w:r w:rsidRPr="009E635B">
              <w:rPr>
                <w:rFonts w:ascii="Times New Roman" w:hAnsi="Times New Roman"/>
                <w:noProof/>
                <w:webHidden/>
              </w:rPr>
              <w:fldChar w:fldCharType="separate"/>
            </w:r>
            <w:r w:rsidRPr="009E635B">
              <w:rPr>
                <w:rFonts w:ascii="Times New Roman" w:hAnsi="Times New Roman"/>
                <w:noProof/>
                <w:webHidden/>
              </w:rPr>
              <w:t>23</w:t>
            </w:r>
            <w:r w:rsidRPr="009E635B">
              <w:rPr>
                <w:rFonts w:ascii="Times New Roman" w:hAnsi="Times New Roman"/>
                <w:noProof/>
                <w:webHidden/>
              </w:rPr>
              <w:fldChar w:fldCharType="end"/>
            </w:r>
          </w:hyperlink>
        </w:p>
        <w:p w14:paraId="31D0B11F" w14:textId="436C0836" w:rsidR="003F79BC" w:rsidRPr="009E635B" w:rsidRDefault="003F79BC" w:rsidP="009E635B">
          <w:pPr>
            <w:pStyle w:val="TOC3"/>
            <w:rPr>
              <w:rFonts w:ascii="Times New Roman" w:hAnsi="Times New Roman"/>
              <w:noProof/>
              <w:kern w:val="2"/>
              <w:lang w:val="en-US" w:eastAsia="en-US"/>
              <w14:ligatures w14:val="standardContextual"/>
            </w:rPr>
          </w:pPr>
          <w:hyperlink w:anchor="_Toc228038621" w:history="1">
            <w:r w:rsidRPr="009E635B">
              <w:rPr>
                <w:rStyle w:val="Hyperlink"/>
                <w:rFonts w:ascii="Times New Roman" w:hAnsi="Times New Roman"/>
                <w:noProof/>
              </w:rPr>
              <w:t>2.3.3.</w:t>
            </w:r>
            <w:r w:rsidRPr="009E635B">
              <w:rPr>
                <w:rFonts w:ascii="Times New Roman" w:hAnsi="Times New Roman"/>
                <w:noProof/>
                <w:kern w:val="2"/>
                <w:lang w:val="en-US" w:eastAsia="en-US"/>
                <w14:ligatures w14:val="standardContextual"/>
              </w:rPr>
              <w:tab/>
            </w:r>
            <w:r w:rsidRPr="009E635B">
              <w:rPr>
                <w:rStyle w:val="Hyperlink"/>
                <w:rFonts w:ascii="Times New Roman" w:hAnsi="Times New Roman"/>
                <w:noProof/>
              </w:rPr>
              <w:t>Public Sector Budget</w:t>
            </w:r>
            <w:r w:rsidRPr="009E635B">
              <w:rPr>
                <w:rFonts w:ascii="Times New Roman" w:hAnsi="Times New Roman"/>
                <w:noProof/>
                <w:webHidden/>
              </w:rPr>
              <w:tab/>
            </w:r>
            <w:r w:rsidRPr="009E635B">
              <w:rPr>
                <w:rFonts w:ascii="Times New Roman" w:hAnsi="Times New Roman"/>
                <w:noProof/>
                <w:webHidden/>
              </w:rPr>
              <w:fldChar w:fldCharType="begin"/>
            </w:r>
            <w:r w:rsidRPr="009E635B">
              <w:rPr>
                <w:rFonts w:ascii="Times New Roman" w:hAnsi="Times New Roman"/>
                <w:noProof/>
                <w:webHidden/>
              </w:rPr>
              <w:instrText xml:space="preserve"> PAGEREF _Toc228038621 \h </w:instrText>
            </w:r>
            <w:r w:rsidRPr="009E635B">
              <w:rPr>
                <w:rFonts w:ascii="Times New Roman" w:hAnsi="Times New Roman"/>
                <w:noProof/>
                <w:webHidden/>
              </w:rPr>
            </w:r>
            <w:r w:rsidRPr="009E635B">
              <w:rPr>
                <w:rFonts w:ascii="Times New Roman" w:hAnsi="Times New Roman"/>
                <w:noProof/>
                <w:webHidden/>
              </w:rPr>
              <w:fldChar w:fldCharType="separate"/>
            </w:r>
            <w:r w:rsidRPr="009E635B">
              <w:rPr>
                <w:rFonts w:ascii="Times New Roman" w:hAnsi="Times New Roman"/>
                <w:noProof/>
                <w:webHidden/>
              </w:rPr>
              <w:t>25</w:t>
            </w:r>
            <w:r w:rsidRPr="009E635B">
              <w:rPr>
                <w:rFonts w:ascii="Times New Roman" w:hAnsi="Times New Roman"/>
                <w:noProof/>
                <w:webHidden/>
              </w:rPr>
              <w:fldChar w:fldCharType="end"/>
            </w:r>
          </w:hyperlink>
        </w:p>
        <w:p w14:paraId="2E27BDB8" w14:textId="3711F0FD" w:rsidR="003F79BC" w:rsidRPr="009E635B" w:rsidRDefault="003F79BC" w:rsidP="009E635B">
          <w:pPr>
            <w:pStyle w:val="TOC3"/>
            <w:rPr>
              <w:rFonts w:ascii="Times New Roman" w:hAnsi="Times New Roman"/>
              <w:noProof/>
              <w:kern w:val="2"/>
              <w:lang w:val="en-US" w:eastAsia="en-US"/>
              <w14:ligatures w14:val="standardContextual"/>
            </w:rPr>
          </w:pPr>
          <w:hyperlink w:anchor="_Toc228038622" w:history="1">
            <w:r w:rsidRPr="009E635B">
              <w:rPr>
                <w:rStyle w:val="Hyperlink"/>
                <w:rFonts w:ascii="Times New Roman" w:hAnsi="Times New Roman"/>
                <w:noProof/>
              </w:rPr>
              <w:t>2.3.4.</w:t>
            </w:r>
            <w:r w:rsidRPr="009E635B">
              <w:rPr>
                <w:rFonts w:ascii="Times New Roman" w:hAnsi="Times New Roman"/>
                <w:noProof/>
                <w:kern w:val="2"/>
                <w:lang w:val="en-US" w:eastAsia="en-US"/>
                <w14:ligatures w14:val="standardContextual"/>
              </w:rPr>
              <w:tab/>
            </w:r>
            <w:r w:rsidRPr="009E635B">
              <w:rPr>
                <w:rStyle w:val="Hyperlink"/>
                <w:rFonts w:ascii="Times New Roman" w:hAnsi="Times New Roman"/>
                <w:noProof/>
              </w:rPr>
              <w:t>Principles of Public Sector Budgeting</w:t>
            </w:r>
            <w:r w:rsidRPr="009E635B">
              <w:rPr>
                <w:rFonts w:ascii="Times New Roman" w:hAnsi="Times New Roman"/>
                <w:noProof/>
                <w:webHidden/>
              </w:rPr>
              <w:tab/>
            </w:r>
            <w:r w:rsidRPr="009E635B">
              <w:rPr>
                <w:rFonts w:ascii="Times New Roman" w:hAnsi="Times New Roman"/>
                <w:noProof/>
                <w:webHidden/>
              </w:rPr>
              <w:fldChar w:fldCharType="begin"/>
            </w:r>
            <w:r w:rsidRPr="009E635B">
              <w:rPr>
                <w:rFonts w:ascii="Times New Roman" w:hAnsi="Times New Roman"/>
                <w:noProof/>
                <w:webHidden/>
              </w:rPr>
              <w:instrText xml:space="preserve"> PAGEREF _Toc228038622 \h </w:instrText>
            </w:r>
            <w:r w:rsidRPr="009E635B">
              <w:rPr>
                <w:rFonts w:ascii="Times New Roman" w:hAnsi="Times New Roman"/>
                <w:noProof/>
                <w:webHidden/>
              </w:rPr>
            </w:r>
            <w:r w:rsidRPr="009E635B">
              <w:rPr>
                <w:rFonts w:ascii="Times New Roman" w:hAnsi="Times New Roman"/>
                <w:noProof/>
                <w:webHidden/>
              </w:rPr>
              <w:fldChar w:fldCharType="separate"/>
            </w:r>
            <w:r w:rsidRPr="009E635B">
              <w:rPr>
                <w:rFonts w:ascii="Times New Roman" w:hAnsi="Times New Roman"/>
                <w:noProof/>
                <w:webHidden/>
              </w:rPr>
              <w:t>25</w:t>
            </w:r>
            <w:r w:rsidRPr="009E635B">
              <w:rPr>
                <w:rFonts w:ascii="Times New Roman" w:hAnsi="Times New Roman"/>
                <w:noProof/>
                <w:webHidden/>
              </w:rPr>
              <w:fldChar w:fldCharType="end"/>
            </w:r>
          </w:hyperlink>
        </w:p>
        <w:p w14:paraId="45A602F3" w14:textId="0DE6800D" w:rsidR="003F79BC" w:rsidRPr="009E635B" w:rsidRDefault="003F79BC" w:rsidP="009E635B">
          <w:pPr>
            <w:pStyle w:val="TOC3"/>
            <w:rPr>
              <w:rFonts w:ascii="Times New Roman" w:hAnsi="Times New Roman"/>
              <w:noProof/>
              <w:kern w:val="2"/>
              <w:lang w:val="en-US" w:eastAsia="en-US"/>
              <w14:ligatures w14:val="standardContextual"/>
            </w:rPr>
          </w:pPr>
          <w:hyperlink w:anchor="_Toc228038623" w:history="1">
            <w:r w:rsidRPr="009E635B">
              <w:rPr>
                <w:rStyle w:val="Hyperlink"/>
                <w:rFonts w:ascii="Times New Roman" w:hAnsi="Times New Roman"/>
                <w:noProof/>
              </w:rPr>
              <w:t>2.3.5.</w:t>
            </w:r>
            <w:r w:rsidRPr="009E635B">
              <w:rPr>
                <w:rFonts w:ascii="Times New Roman" w:hAnsi="Times New Roman"/>
                <w:noProof/>
                <w:kern w:val="2"/>
                <w:lang w:val="en-US" w:eastAsia="en-US"/>
                <w14:ligatures w14:val="standardContextual"/>
              </w:rPr>
              <w:tab/>
            </w:r>
            <w:r w:rsidRPr="009E635B">
              <w:rPr>
                <w:rStyle w:val="Hyperlink"/>
                <w:rFonts w:ascii="Times New Roman" w:hAnsi="Times New Roman"/>
                <w:noProof/>
              </w:rPr>
              <w:t>Functions of Public Sector Budgeting</w:t>
            </w:r>
            <w:r w:rsidRPr="009E635B">
              <w:rPr>
                <w:rFonts w:ascii="Times New Roman" w:hAnsi="Times New Roman"/>
                <w:noProof/>
                <w:webHidden/>
              </w:rPr>
              <w:tab/>
            </w:r>
            <w:r w:rsidRPr="009E635B">
              <w:rPr>
                <w:rFonts w:ascii="Times New Roman" w:hAnsi="Times New Roman"/>
                <w:noProof/>
                <w:webHidden/>
              </w:rPr>
              <w:fldChar w:fldCharType="begin"/>
            </w:r>
            <w:r w:rsidRPr="009E635B">
              <w:rPr>
                <w:rFonts w:ascii="Times New Roman" w:hAnsi="Times New Roman"/>
                <w:noProof/>
                <w:webHidden/>
              </w:rPr>
              <w:instrText xml:space="preserve"> PAGEREF _Toc228038623 \h </w:instrText>
            </w:r>
            <w:r w:rsidRPr="009E635B">
              <w:rPr>
                <w:rFonts w:ascii="Times New Roman" w:hAnsi="Times New Roman"/>
                <w:noProof/>
                <w:webHidden/>
              </w:rPr>
            </w:r>
            <w:r w:rsidRPr="009E635B">
              <w:rPr>
                <w:rFonts w:ascii="Times New Roman" w:hAnsi="Times New Roman"/>
                <w:noProof/>
                <w:webHidden/>
              </w:rPr>
              <w:fldChar w:fldCharType="separate"/>
            </w:r>
            <w:r w:rsidRPr="009E635B">
              <w:rPr>
                <w:rFonts w:ascii="Times New Roman" w:hAnsi="Times New Roman"/>
                <w:noProof/>
                <w:webHidden/>
              </w:rPr>
              <w:t>27</w:t>
            </w:r>
            <w:r w:rsidRPr="009E635B">
              <w:rPr>
                <w:rFonts w:ascii="Times New Roman" w:hAnsi="Times New Roman"/>
                <w:noProof/>
                <w:webHidden/>
              </w:rPr>
              <w:fldChar w:fldCharType="end"/>
            </w:r>
          </w:hyperlink>
        </w:p>
        <w:p w14:paraId="0CCC0C95" w14:textId="320C89A2" w:rsidR="003F79BC" w:rsidRPr="009E635B" w:rsidRDefault="003F79BC" w:rsidP="003F79BC">
          <w:pPr>
            <w:pStyle w:val="TOC2"/>
            <w:tabs>
              <w:tab w:val="left" w:pos="1588"/>
            </w:tabs>
            <w:spacing w:line="240" w:lineRule="auto"/>
            <w:rPr>
              <w:rFonts w:ascii="Times New Roman" w:hAnsi="Times New Roman"/>
              <w:noProof/>
              <w:kern w:val="2"/>
              <w:lang w:val="en-US" w:eastAsia="en-US"/>
              <w14:ligatures w14:val="standardContextual"/>
            </w:rPr>
          </w:pPr>
          <w:hyperlink w:anchor="_Toc228038624" w:history="1">
            <w:r w:rsidRPr="009E635B">
              <w:rPr>
                <w:rStyle w:val="Hyperlink"/>
                <w:rFonts w:ascii="Times New Roman" w:hAnsi="Times New Roman"/>
                <w:noProof/>
              </w:rPr>
              <w:t>2.4.</w:t>
            </w:r>
            <w:r w:rsidRPr="009E635B">
              <w:rPr>
                <w:rFonts w:ascii="Times New Roman" w:hAnsi="Times New Roman"/>
                <w:noProof/>
                <w:kern w:val="2"/>
                <w:lang w:val="en-US" w:eastAsia="en-US"/>
                <w14:ligatures w14:val="standardContextual"/>
              </w:rPr>
              <w:tab/>
            </w:r>
            <w:r w:rsidRPr="009E635B">
              <w:rPr>
                <w:rStyle w:val="Hyperlink"/>
                <w:rFonts w:ascii="Times New Roman" w:hAnsi="Times New Roman"/>
                <w:noProof/>
                <w:lang w:val="sv-SE"/>
              </w:rPr>
              <w:t>Performance Indicators</w:t>
            </w:r>
            <w:r w:rsidRPr="009E635B">
              <w:rPr>
                <w:rFonts w:ascii="Times New Roman" w:hAnsi="Times New Roman"/>
                <w:noProof/>
                <w:webHidden/>
              </w:rPr>
              <w:tab/>
            </w:r>
            <w:r w:rsidRPr="009E635B">
              <w:rPr>
                <w:rFonts w:ascii="Times New Roman" w:hAnsi="Times New Roman"/>
                <w:noProof/>
                <w:webHidden/>
              </w:rPr>
              <w:fldChar w:fldCharType="begin"/>
            </w:r>
            <w:r w:rsidRPr="009E635B">
              <w:rPr>
                <w:rFonts w:ascii="Times New Roman" w:hAnsi="Times New Roman"/>
                <w:noProof/>
                <w:webHidden/>
              </w:rPr>
              <w:instrText xml:space="preserve"> PAGEREF _Toc228038624 \h </w:instrText>
            </w:r>
            <w:r w:rsidRPr="009E635B">
              <w:rPr>
                <w:rFonts w:ascii="Times New Roman" w:hAnsi="Times New Roman"/>
                <w:noProof/>
                <w:webHidden/>
              </w:rPr>
            </w:r>
            <w:r w:rsidRPr="009E635B">
              <w:rPr>
                <w:rFonts w:ascii="Times New Roman" w:hAnsi="Times New Roman"/>
                <w:noProof/>
                <w:webHidden/>
              </w:rPr>
              <w:fldChar w:fldCharType="separate"/>
            </w:r>
            <w:r w:rsidRPr="009E635B">
              <w:rPr>
                <w:rFonts w:ascii="Times New Roman" w:hAnsi="Times New Roman"/>
                <w:noProof/>
                <w:webHidden/>
              </w:rPr>
              <w:t>28</w:t>
            </w:r>
            <w:r w:rsidRPr="009E635B">
              <w:rPr>
                <w:rFonts w:ascii="Times New Roman" w:hAnsi="Times New Roman"/>
                <w:noProof/>
                <w:webHidden/>
              </w:rPr>
              <w:fldChar w:fldCharType="end"/>
            </w:r>
          </w:hyperlink>
        </w:p>
        <w:p w14:paraId="0B0B5D9D" w14:textId="3B80AA15" w:rsidR="003F79BC" w:rsidRPr="009E635B" w:rsidRDefault="003F79BC" w:rsidP="009E635B">
          <w:pPr>
            <w:pStyle w:val="TOC3"/>
            <w:rPr>
              <w:rFonts w:ascii="Times New Roman" w:hAnsi="Times New Roman"/>
              <w:noProof/>
              <w:kern w:val="2"/>
              <w:lang w:val="en-US" w:eastAsia="en-US"/>
              <w14:ligatures w14:val="standardContextual"/>
            </w:rPr>
          </w:pPr>
          <w:hyperlink w:anchor="_Toc228038625" w:history="1">
            <w:r w:rsidRPr="009E635B">
              <w:rPr>
                <w:rStyle w:val="Hyperlink"/>
                <w:rFonts w:ascii="Times New Roman" w:hAnsi="Times New Roman"/>
                <w:noProof/>
              </w:rPr>
              <w:t>2.4.1.</w:t>
            </w:r>
            <w:r w:rsidRPr="009E635B">
              <w:rPr>
                <w:rFonts w:ascii="Times New Roman" w:hAnsi="Times New Roman"/>
                <w:noProof/>
                <w:kern w:val="2"/>
                <w:lang w:val="en-US" w:eastAsia="en-US"/>
                <w14:ligatures w14:val="standardContextual"/>
              </w:rPr>
              <w:tab/>
            </w:r>
            <w:r w:rsidRPr="009E635B">
              <w:rPr>
                <w:rStyle w:val="Hyperlink"/>
                <w:rFonts w:ascii="Times New Roman" w:hAnsi="Times New Roman"/>
                <w:noProof/>
              </w:rPr>
              <w:t>Definition of Performance Indicators</w:t>
            </w:r>
            <w:r w:rsidRPr="009E635B">
              <w:rPr>
                <w:rFonts w:ascii="Times New Roman" w:hAnsi="Times New Roman"/>
                <w:noProof/>
                <w:webHidden/>
              </w:rPr>
              <w:tab/>
            </w:r>
            <w:r w:rsidRPr="009E635B">
              <w:rPr>
                <w:rFonts w:ascii="Times New Roman" w:hAnsi="Times New Roman"/>
                <w:noProof/>
                <w:webHidden/>
              </w:rPr>
              <w:fldChar w:fldCharType="begin"/>
            </w:r>
            <w:r w:rsidRPr="009E635B">
              <w:rPr>
                <w:rFonts w:ascii="Times New Roman" w:hAnsi="Times New Roman"/>
                <w:noProof/>
                <w:webHidden/>
              </w:rPr>
              <w:instrText xml:space="preserve"> PAGEREF _Toc228038625 \h </w:instrText>
            </w:r>
            <w:r w:rsidRPr="009E635B">
              <w:rPr>
                <w:rFonts w:ascii="Times New Roman" w:hAnsi="Times New Roman"/>
                <w:noProof/>
                <w:webHidden/>
              </w:rPr>
            </w:r>
            <w:r w:rsidRPr="009E635B">
              <w:rPr>
                <w:rFonts w:ascii="Times New Roman" w:hAnsi="Times New Roman"/>
                <w:noProof/>
                <w:webHidden/>
              </w:rPr>
              <w:fldChar w:fldCharType="separate"/>
            </w:r>
            <w:r w:rsidRPr="009E635B">
              <w:rPr>
                <w:rFonts w:ascii="Times New Roman" w:hAnsi="Times New Roman"/>
                <w:noProof/>
                <w:webHidden/>
              </w:rPr>
              <w:t>28</w:t>
            </w:r>
            <w:r w:rsidRPr="009E635B">
              <w:rPr>
                <w:rFonts w:ascii="Times New Roman" w:hAnsi="Times New Roman"/>
                <w:noProof/>
                <w:webHidden/>
              </w:rPr>
              <w:fldChar w:fldCharType="end"/>
            </w:r>
          </w:hyperlink>
        </w:p>
        <w:p w14:paraId="4E130D53" w14:textId="585ECC26" w:rsidR="003F79BC" w:rsidRPr="009E635B" w:rsidRDefault="003F79BC" w:rsidP="003F79BC">
          <w:pPr>
            <w:pStyle w:val="TOC2"/>
            <w:tabs>
              <w:tab w:val="left" w:pos="1588"/>
            </w:tabs>
            <w:spacing w:line="240" w:lineRule="auto"/>
            <w:rPr>
              <w:rFonts w:ascii="Times New Roman" w:hAnsi="Times New Roman"/>
              <w:noProof/>
              <w:kern w:val="2"/>
              <w:lang w:val="en-US" w:eastAsia="en-US"/>
              <w14:ligatures w14:val="standardContextual"/>
            </w:rPr>
          </w:pPr>
          <w:hyperlink w:anchor="_Toc228038626" w:history="1">
            <w:r w:rsidRPr="009E635B">
              <w:rPr>
                <w:rStyle w:val="Hyperlink"/>
                <w:rFonts w:ascii="Times New Roman" w:hAnsi="Times New Roman"/>
                <w:noProof/>
              </w:rPr>
              <w:t>2.5.</w:t>
            </w:r>
            <w:r w:rsidRPr="009E635B">
              <w:rPr>
                <w:rFonts w:ascii="Times New Roman" w:hAnsi="Times New Roman"/>
                <w:noProof/>
                <w:kern w:val="2"/>
                <w:lang w:val="en-US" w:eastAsia="en-US"/>
                <w14:ligatures w14:val="standardContextual"/>
              </w:rPr>
              <w:tab/>
            </w:r>
            <w:r w:rsidRPr="009E635B">
              <w:rPr>
                <w:rStyle w:val="Hyperlink"/>
                <w:rFonts w:ascii="Times New Roman" w:hAnsi="Times New Roman"/>
                <w:noProof/>
              </w:rPr>
              <w:t>Prior Research</w:t>
            </w:r>
            <w:r w:rsidRPr="009E635B">
              <w:rPr>
                <w:rFonts w:ascii="Times New Roman" w:hAnsi="Times New Roman"/>
                <w:noProof/>
                <w:webHidden/>
              </w:rPr>
              <w:tab/>
            </w:r>
            <w:r w:rsidRPr="009E635B">
              <w:rPr>
                <w:rFonts w:ascii="Times New Roman" w:hAnsi="Times New Roman"/>
                <w:noProof/>
                <w:webHidden/>
              </w:rPr>
              <w:fldChar w:fldCharType="begin"/>
            </w:r>
            <w:r w:rsidRPr="009E635B">
              <w:rPr>
                <w:rFonts w:ascii="Times New Roman" w:hAnsi="Times New Roman"/>
                <w:noProof/>
                <w:webHidden/>
              </w:rPr>
              <w:instrText xml:space="preserve"> PAGEREF _Toc228038626 \h </w:instrText>
            </w:r>
            <w:r w:rsidRPr="009E635B">
              <w:rPr>
                <w:rFonts w:ascii="Times New Roman" w:hAnsi="Times New Roman"/>
                <w:noProof/>
                <w:webHidden/>
              </w:rPr>
            </w:r>
            <w:r w:rsidRPr="009E635B">
              <w:rPr>
                <w:rFonts w:ascii="Times New Roman" w:hAnsi="Times New Roman"/>
                <w:noProof/>
                <w:webHidden/>
              </w:rPr>
              <w:fldChar w:fldCharType="separate"/>
            </w:r>
            <w:r w:rsidRPr="009E635B">
              <w:rPr>
                <w:rFonts w:ascii="Times New Roman" w:hAnsi="Times New Roman"/>
                <w:noProof/>
                <w:webHidden/>
              </w:rPr>
              <w:t>29</w:t>
            </w:r>
            <w:r w:rsidRPr="009E635B">
              <w:rPr>
                <w:rFonts w:ascii="Times New Roman" w:hAnsi="Times New Roman"/>
                <w:noProof/>
                <w:webHidden/>
              </w:rPr>
              <w:fldChar w:fldCharType="end"/>
            </w:r>
          </w:hyperlink>
        </w:p>
        <w:p w14:paraId="4BF31952" w14:textId="4551ADD2" w:rsidR="003F79BC" w:rsidRPr="009E635B" w:rsidRDefault="003F79BC" w:rsidP="003F79BC">
          <w:pPr>
            <w:pStyle w:val="TOC2"/>
            <w:tabs>
              <w:tab w:val="left" w:pos="1588"/>
            </w:tabs>
            <w:spacing w:line="480" w:lineRule="auto"/>
            <w:rPr>
              <w:rFonts w:ascii="Times New Roman" w:hAnsi="Times New Roman"/>
              <w:noProof/>
              <w:kern w:val="2"/>
              <w:lang w:val="en-US" w:eastAsia="en-US"/>
              <w14:ligatures w14:val="standardContextual"/>
            </w:rPr>
          </w:pPr>
          <w:hyperlink w:anchor="_Toc228038627" w:history="1">
            <w:r w:rsidRPr="009E635B">
              <w:rPr>
                <w:rStyle w:val="Hyperlink"/>
                <w:rFonts w:ascii="Times New Roman" w:hAnsi="Times New Roman"/>
                <w:noProof/>
              </w:rPr>
              <w:t>2.6.</w:t>
            </w:r>
            <w:r w:rsidRPr="009E635B">
              <w:rPr>
                <w:rFonts w:ascii="Times New Roman" w:hAnsi="Times New Roman"/>
                <w:noProof/>
                <w:kern w:val="2"/>
                <w:lang w:val="en-US" w:eastAsia="en-US"/>
                <w14:ligatures w14:val="standardContextual"/>
              </w:rPr>
              <w:tab/>
            </w:r>
            <w:r w:rsidRPr="009E635B">
              <w:rPr>
                <w:rStyle w:val="Hyperlink"/>
                <w:rFonts w:ascii="Times New Roman" w:hAnsi="Times New Roman"/>
                <w:noProof/>
              </w:rPr>
              <w:t>Framework</w:t>
            </w:r>
            <w:r w:rsidRPr="009E635B">
              <w:rPr>
                <w:rFonts w:ascii="Times New Roman" w:hAnsi="Times New Roman"/>
                <w:noProof/>
                <w:webHidden/>
              </w:rPr>
              <w:tab/>
            </w:r>
            <w:r w:rsidRPr="009E635B">
              <w:rPr>
                <w:rFonts w:ascii="Times New Roman" w:hAnsi="Times New Roman"/>
                <w:noProof/>
                <w:webHidden/>
              </w:rPr>
              <w:fldChar w:fldCharType="begin"/>
            </w:r>
            <w:r w:rsidRPr="009E635B">
              <w:rPr>
                <w:rFonts w:ascii="Times New Roman" w:hAnsi="Times New Roman"/>
                <w:noProof/>
                <w:webHidden/>
              </w:rPr>
              <w:instrText xml:space="preserve"> PAGEREF _Toc228038627 \h </w:instrText>
            </w:r>
            <w:r w:rsidRPr="009E635B">
              <w:rPr>
                <w:rFonts w:ascii="Times New Roman" w:hAnsi="Times New Roman"/>
                <w:noProof/>
                <w:webHidden/>
              </w:rPr>
            </w:r>
            <w:r w:rsidRPr="009E635B">
              <w:rPr>
                <w:rFonts w:ascii="Times New Roman" w:hAnsi="Times New Roman"/>
                <w:noProof/>
                <w:webHidden/>
              </w:rPr>
              <w:fldChar w:fldCharType="separate"/>
            </w:r>
            <w:r w:rsidRPr="009E635B">
              <w:rPr>
                <w:rFonts w:ascii="Times New Roman" w:hAnsi="Times New Roman"/>
                <w:noProof/>
                <w:webHidden/>
              </w:rPr>
              <w:t>31</w:t>
            </w:r>
            <w:r w:rsidRPr="009E635B">
              <w:rPr>
                <w:rFonts w:ascii="Times New Roman" w:hAnsi="Times New Roman"/>
                <w:noProof/>
                <w:webHidden/>
              </w:rPr>
              <w:fldChar w:fldCharType="end"/>
            </w:r>
          </w:hyperlink>
        </w:p>
        <w:p w14:paraId="481F3568" w14:textId="595FB79C" w:rsidR="003F79BC" w:rsidRPr="009E635B" w:rsidRDefault="003F79BC" w:rsidP="003F79BC">
          <w:pPr>
            <w:pStyle w:val="TOC1"/>
            <w:spacing w:line="240" w:lineRule="auto"/>
            <w:rPr>
              <w:noProof/>
              <w:kern w:val="2"/>
              <w:sz w:val="22"/>
              <w:lang w:val="en-US" w:eastAsia="en-US"/>
              <w14:ligatures w14:val="standardContextual"/>
            </w:rPr>
          </w:pPr>
          <w:hyperlink w:anchor="_Toc228038628" w:history="1">
            <w:r w:rsidRPr="009E635B">
              <w:rPr>
                <w:rStyle w:val="Hyperlink"/>
                <w:bCs/>
                <w:noProof/>
                <w:sz w:val="22"/>
                <w:lang w:val="sv-SE"/>
              </w:rPr>
              <w:t>CHAPTER III RESEARCH METHODS</w:t>
            </w:r>
            <w:r w:rsidRPr="009E635B">
              <w:rPr>
                <w:noProof/>
                <w:webHidden/>
                <w:sz w:val="22"/>
              </w:rPr>
              <w:tab/>
            </w:r>
            <w:r w:rsidRPr="009E635B">
              <w:rPr>
                <w:noProof/>
                <w:webHidden/>
                <w:sz w:val="22"/>
              </w:rPr>
              <w:fldChar w:fldCharType="begin"/>
            </w:r>
            <w:r w:rsidRPr="009E635B">
              <w:rPr>
                <w:noProof/>
                <w:webHidden/>
                <w:sz w:val="22"/>
              </w:rPr>
              <w:instrText xml:space="preserve"> PAGEREF _Toc228038628 \h </w:instrText>
            </w:r>
            <w:r w:rsidRPr="009E635B">
              <w:rPr>
                <w:noProof/>
                <w:webHidden/>
                <w:sz w:val="22"/>
              </w:rPr>
            </w:r>
            <w:r w:rsidRPr="009E635B">
              <w:rPr>
                <w:noProof/>
                <w:webHidden/>
                <w:sz w:val="22"/>
              </w:rPr>
              <w:fldChar w:fldCharType="separate"/>
            </w:r>
            <w:r w:rsidRPr="009E635B">
              <w:rPr>
                <w:noProof/>
                <w:webHidden/>
                <w:sz w:val="22"/>
              </w:rPr>
              <w:t>33</w:t>
            </w:r>
            <w:r w:rsidRPr="009E635B">
              <w:rPr>
                <w:noProof/>
                <w:webHidden/>
                <w:sz w:val="22"/>
              </w:rPr>
              <w:fldChar w:fldCharType="end"/>
            </w:r>
          </w:hyperlink>
        </w:p>
        <w:p w14:paraId="7050AFB8" w14:textId="39661A66" w:rsidR="003F79BC" w:rsidRPr="009E635B" w:rsidRDefault="003F79BC" w:rsidP="003F79BC">
          <w:pPr>
            <w:pStyle w:val="TOC2"/>
            <w:tabs>
              <w:tab w:val="left" w:pos="1588"/>
            </w:tabs>
            <w:spacing w:line="240" w:lineRule="auto"/>
            <w:rPr>
              <w:rFonts w:ascii="Times New Roman" w:hAnsi="Times New Roman"/>
              <w:noProof/>
              <w:kern w:val="2"/>
              <w:lang w:val="en-US" w:eastAsia="en-US"/>
              <w14:ligatures w14:val="standardContextual"/>
            </w:rPr>
          </w:pPr>
          <w:hyperlink w:anchor="_Toc228038629" w:history="1">
            <w:r w:rsidRPr="009E635B">
              <w:rPr>
                <w:rStyle w:val="Hyperlink"/>
                <w:rFonts w:ascii="Times New Roman" w:hAnsi="Times New Roman"/>
                <w:noProof/>
              </w:rPr>
              <w:t>3.1.</w:t>
            </w:r>
            <w:r w:rsidRPr="009E635B">
              <w:rPr>
                <w:rFonts w:ascii="Times New Roman" w:hAnsi="Times New Roman"/>
                <w:noProof/>
                <w:kern w:val="2"/>
                <w:lang w:val="en-US" w:eastAsia="en-US"/>
                <w14:ligatures w14:val="standardContextual"/>
              </w:rPr>
              <w:tab/>
            </w:r>
            <w:r w:rsidRPr="009E635B">
              <w:rPr>
                <w:rStyle w:val="Hyperlink"/>
                <w:rFonts w:ascii="Times New Roman" w:hAnsi="Times New Roman"/>
                <w:noProof/>
                <w:lang w:val="sv-SE"/>
              </w:rPr>
              <w:t>Reserch Type</w:t>
            </w:r>
            <w:r w:rsidRPr="009E635B">
              <w:rPr>
                <w:rFonts w:ascii="Times New Roman" w:hAnsi="Times New Roman"/>
                <w:noProof/>
                <w:webHidden/>
              </w:rPr>
              <w:tab/>
            </w:r>
            <w:r w:rsidRPr="009E635B">
              <w:rPr>
                <w:rFonts w:ascii="Times New Roman" w:hAnsi="Times New Roman"/>
                <w:noProof/>
                <w:webHidden/>
              </w:rPr>
              <w:fldChar w:fldCharType="begin"/>
            </w:r>
            <w:r w:rsidRPr="009E635B">
              <w:rPr>
                <w:rFonts w:ascii="Times New Roman" w:hAnsi="Times New Roman"/>
                <w:noProof/>
                <w:webHidden/>
              </w:rPr>
              <w:instrText xml:space="preserve"> PAGEREF _Toc228038629 \h </w:instrText>
            </w:r>
            <w:r w:rsidRPr="009E635B">
              <w:rPr>
                <w:rFonts w:ascii="Times New Roman" w:hAnsi="Times New Roman"/>
                <w:noProof/>
                <w:webHidden/>
              </w:rPr>
            </w:r>
            <w:r w:rsidRPr="009E635B">
              <w:rPr>
                <w:rFonts w:ascii="Times New Roman" w:hAnsi="Times New Roman"/>
                <w:noProof/>
                <w:webHidden/>
              </w:rPr>
              <w:fldChar w:fldCharType="separate"/>
            </w:r>
            <w:r w:rsidRPr="009E635B">
              <w:rPr>
                <w:rFonts w:ascii="Times New Roman" w:hAnsi="Times New Roman"/>
                <w:noProof/>
                <w:webHidden/>
              </w:rPr>
              <w:t>33</w:t>
            </w:r>
            <w:r w:rsidRPr="009E635B">
              <w:rPr>
                <w:rFonts w:ascii="Times New Roman" w:hAnsi="Times New Roman"/>
                <w:noProof/>
                <w:webHidden/>
              </w:rPr>
              <w:fldChar w:fldCharType="end"/>
            </w:r>
          </w:hyperlink>
        </w:p>
        <w:p w14:paraId="627216FC" w14:textId="76F5C7B6" w:rsidR="003F79BC" w:rsidRPr="009E635B" w:rsidRDefault="003F79BC" w:rsidP="003F79BC">
          <w:pPr>
            <w:pStyle w:val="TOC2"/>
            <w:tabs>
              <w:tab w:val="left" w:pos="1588"/>
            </w:tabs>
            <w:spacing w:line="240" w:lineRule="auto"/>
            <w:rPr>
              <w:rFonts w:ascii="Times New Roman" w:hAnsi="Times New Roman"/>
              <w:noProof/>
              <w:kern w:val="2"/>
              <w:lang w:val="en-US" w:eastAsia="en-US"/>
              <w14:ligatures w14:val="standardContextual"/>
            </w:rPr>
          </w:pPr>
          <w:hyperlink w:anchor="_Toc228038630" w:history="1">
            <w:r w:rsidRPr="009E635B">
              <w:rPr>
                <w:rStyle w:val="Hyperlink"/>
                <w:rFonts w:ascii="Times New Roman" w:hAnsi="Times New Roman"/>
                <w:noProof/>
              </w:rPr>
              <w:t>3.2.</w:t>
            </w:r>
            <w:r w:rsidRPr="009E635B">
              <w:rPr>
                <w:rFonts w:ascii="Times New Roman" w:hAnsi="Times New Roman"/>
                <w:noProof/>
                <w:kern w:val="2"/>
                <w:lang w:val="en-US" w:eastAsia="en-US"/>
                <w14:ligatures w14:val="standardContextual"/>
              </w:rPr>
              <w:tab/>
            </w:r>
            <w:r w:rsidRPr="009E635B">
              <w:rPr>
                <w:rStyle w:val="Hyperlink"/>
                <w:rFonts w:ascii="Times New Roman" w:hAnsi="Times New Roman"/>
                <w:noProof/>
                <w:lang w:val="sv-SE"/>
              </w:rPr>
              <w:t>Structuration Approach</w:t>
            </w:r>
            <w:r w:rsidRPr="009E635B">
              <w:rPr>
                <w:rFonts w:ascii="Times New Roman" w:hAnsi="Times New Roman"/>
                <w:noProof/>
                <w:webHidden/>
              </w:rPr>
              <w:tab/>
            </w:r>
            <w:r w:rsidRPr="009E635B">
              <w:rPr>
                <w:rFonts w:ascii="Times New Roman" w:hAnsi="Times New Roman"/>
                <w:noProof/>
                <w:webHidden/>
              </w:rPr>
              <w:fldChar w:fldCharType="begin"/>
            </w:r>
            <w:r w:rsidRPr="009E635B">
              <w:rPr>
                <w:rFonts w:ascii="Times New Roman" w:hAnsi="Times New Roman"/>
                <w:noProof/>
                <w:webHidden/>
              </w:rPr>
              <w:instrText xml:space="preserve"> PAGEREF _Toc228038630 \h </w:instrText>
            </w:r>
            <w:r w:rsidRPr="009E635B">
              <w:rPr>
                <w:rFonts w:ascii="Times New Roman" w:hAnsi="Times New Roman"/>
                <w:noProof/>
                <w:webHidden/>
              </w:rPr>
            </w:r>
            <w:r w:rsidRPr="009E635B">
              <w:rPr>
                <w:rFonts w:ascii="Times New Roman" w:hAnsi="Times New Roman"/>
                <w:noProof/>
                <w:webHidden/>
              </w:rPr>
              <w:fldChar w:fldCharType="separate"/>
            </w:r>
            <w:r w:rsidRPr="009E635B">
              <w:rPr>
                <w:rFonts w:ascii="Times New Roman" w:hAnsi="Times New Roman"/>
                <w:noProof/>
                <w:webHidden/>
              </w:rPr>
              <w:t>33</w:t>
            </w:r>
            <w:r w:rsidRPr="009E635B">
              <w:rPr>
                <w:rFonts w:ascii="Times New Roman" w:hAnsi="Times New Roman"/>
                <w:noProof/>
                <w:webHidden/>
              </w:rPr>
              <w:fldChar w:fldCharType="end"/>
            </w:r>
          </w:hyperlink>
        </w:p>
        <w:p w14:paraId="4DE8A62D" w14:textId="42D578A5" w:rsidR="003F79BC" w:rsidRPr="009E635B" w:rsidRDefault="003F79BC" w:rsidP="003F79BC">
          <w:pPr>
            <w:pStyle w:val="TOC2"/>
            <w:tabs>
              <w:tab w:val="left" w:pos="1588"/>
            </w:tabs>
            <w:spacing w:line="240" w:lineRule="auto"/>
            <w:rPr>
              <w:rFonts w:ascii="Times New Roman" w:hAnsi="Times New Roman"/>
              <w:noProof/>
              <w:kern w:val="2"/>
              <w:lang w:val="en-US" w:eastAsia="en-US"/>
              <w14:ligatures w14:val="standardContextual"/>
            </w:rPr>
          </w:pPr>
          <w:hyperlink w:anchor="_Toc228038631" w:history="1">
            <w:r w:rsidRPr="009E635B">
              <w:rPr>
                <w:rStyle w:val="Hyperlink"/>
                <w:rFonts w:ascii="Times New Roman" w:hAnsi="Times New Roman"/>
                <w:noProof/>
              </w:rPr>
              <w:t>3.3.</w:t>
            </w:r>
            <w:r w:rsidRPr="009E635B">
              <w:rPr>
                <w:rFonts w:ascii="Times New Roman" w:hAnsi="Times New Roman"/>
                <w:noProof/>
                <w:kern w:val="2"/>
                <w:lang w:val="en-US" w:eastAsia="en-US"/>
                <w14:ligatures w14:val="standardContextual"/>
              </w:rPr>
              <w:tab/>
            </w:r>
            <w:r w:rsidRPr="009E635B">
              <w:rPr>
                <w:rStyle w:val="Hyperlink"/>
                <w:rFonts w:ascii="Times New Roman" w:hAnsi="Times New Roman"/>
                <w:noProof/>
                <w:lang w:val="id-ID"/>
              </w:rPr>
              <w:t>Research Site</w:t>
            </w:r>
            <w:r w:rsidRPr="009E635B">
              <w:rPr>
                <w:rFonts w:ascii="Times New Roman" w:hAnsi="Times New Roman"/>
                <w:noProof/>
                <w:webHidden/>
              </w:rPr>
              <w:tab/>
            </w:r>
            <w:r w:rsidRPr="009E635B">
              <w:rPr>
                <w:rFonts w:ascii="Times New Roman" w:hAnsi="Times New Roman"/>
                <w:noProof/>
                <w:webHidden/>
              </w:rPr>
              <w:fldChar w:fldCharType="begin"/>
            </w:r>
            <w:r w:rsidRPr="009E635B">
              <w:rPr>
                <w:rFonts w:ascii="Times New Roman" w:hAnsi="Times New Roman"/>
                <w:noProof/>
                <w:webHidden/>
              </w:rPr>
              <w:instrText xml:space="preserve"> PAGEREF _Toc228038631 \h </w:instrText>
            </w:r>
            <w:r w:rsidRPr="009E635B">
              <w:rPr>
                <w:rFonts w:ascii="Times New Roman" w:hAnsi="Times New Roman"/>
                <w:noProof/>
                <w:webHidden/>
              </w:rPr>
            </w:r>
            <w:r w:rsidRPr="009E635B">
              <w:rPr>
                <w:rFonts w:ascii="Times New Roman" w:hAnsi="Times New Roman"/>
                <w:noProof/>
                <w:webHidden/>
              </w:rPr>
              <w:fldChar w:fldCharType="separate"/>
            </w:r>
            <w:r w:rsidRPr="009E635B">
              <w:rPr>
                <w:rFonts w:ascii="Times New Roman" w:hAnsi="Times New Roman"/>
                <w:noProof/>
                <w:webHidden/>
              </w:rPr>
              <w:t>33</w:t>
            </w:r>
            <w:r w:rsidRPr="009E635B">
              <w:rPr>
                <w:rFonts w:ascii="Times New Roman" w:hAnsi="Times New Roman"/>
                <w:noProof/>
                <w:webHidden/>
              </w:rPr>
              <w:fldChar w:fldCharType="end"/>
            </w:r>
          </w:hyperlink>
        </w:p>
        <w:p w14:paraId="713BE403" w14:textId="279700AA" w:rsidR="003F79BC" w:rsidRPr="009E635B" w:rsidRDefault="003F79BC" w:rsidP="003F79BC">
          <w:pPr>
            <w:pStyle w:val="TOC2"/>
            <w:tabs>
              <w:tab w:val="left" w:pos="1588"/>
            </w:tabs>
            <w:spacing w:line="240" w:lineRule="auto"/>
            <w:rPr>
              <w:rFonts w:ascii="Times New Roman" w:hAnsi="Times New Roman"/>
              <w:noProof/>
              <w:kern w:val="2"/>
              <w:lang w:val="en-US" w:eastAsia="en-US"/>
              <w14:ligatures w14:val="standardContextual"/>
            </w:rPr>
          </w:pPr>
          <w:hyperlink w:anchor="_Toc228038632" w:history="1">
            <w:r w:rsidRPr="009E635B">
              <w:rPr>
                <w:rStyle w:val="Hyperlink"/>
                <w:rFonts w:ascii="Times New Roman" w:hAnsi="Times New Roman"/>
                <w:noProof/>
                <w:lang w:val="en-US"/>
              </w:rPr>
              <w:t>3.4.</w:t>
            </w:r>
            <w:r w:rsidRPr="009E635B">
              <w:rPr>
                <w:rFonts w:ascii="Times New Roman" w:hAnsi="Times New Roman"/>
                <w:noProof/>
                <w:kern w:val="2"/>
                <w:lang w:val="en-US" w:eastAsia="en-US"/>
                <w14:ligatures w14:val="standardContextual"/>
              </w:rPr>
              <w:tab/>
            </w:r>
            <w:r w:rsidRPr="009E635B">
              <w:rPr>
                <w:rStyle w:val="Hyperlink"/>
                <w:rFonts w:ascii="Times New Roman" w:hAnsi="Times New Roman"/>
                <w:noProof/>
                <w:lang w:val="en-US"/>
              </w:rPr>
              <w:t>Types and Source of Data</w:t>
            </w:r>
            <w:r w:rsidRPr="009E635B">
              <w:rPr>
                <w:rFonts w:ascii="Times New Roman" w:hAnsi="Times New Roman"/>
                <w:noProof/>
                <w:webHidden/>
              </w:rPr>
              <w:tab/>
            </w:r>
            <w:r w:rsidRPr="009E635B">
              <w:rPr>
                <w:rFonts w:ascii="Times New Roman" w:hAnsi="Times New Roman"/>
                <w:noProof/>
                <w:webHidden/>
              </w:rPr>
              <w:fldChar w:fldCharType="begin"/>
            </w:r>
            <w:r w:rsidRPr="009E635B">
              <w:rPr>
                <w:rFonts w:ascii="Times New Roman" w:hAnsi="Times New Roman"/>
                <w:noProof/>
                <w:webHidden/>
              </w:rPr>
              <w:instrText xml:space="preserve"> PAGEREF _Toc228038632 \h </w:instrText>
            </w:r>
            <w:r w:rsidRPr="009E635B">
              <w:rPr>
                <w:rFonts w:ascii="Times New Roman" w:hAnsi="Times New Roman"/>
                <w:noProof/>
                <w:webHidden/>
              </w:rPr>
            </w:r>
            <w:r w:rsidRPr="009E635B">
              <w:rPr>
                <w:rFonts w:ascii="Times New Roman" w:hAnsi="Times New Roman"/>
                <w:noProof/>
                <w:webHidden/>
              </w:rPr>
              <w:fldChar w:fldCharType="separate"/>
            </w:r>
            <w:r w:rsidRPr="009E635B">
              <w:rPr>
                <w:rFonts w:ascii="Times New Roman" w:hAnsi="Times New Roman"/>
                <w:noProof/>
                <w:webHidden/>
              </w:rPr>
              <w:t>34</w:t>
            </w:r>
            <w:r w:rsidRPr="009E635B">
              <w:rPr>
                <w:rFonts w:ascii="Times New Roman" w:hAnsi="Times New Roman"/>
                <w:noProof/>
                <w:webHidden/>
              </w:rPr>
              <w:fldChar w:fldCharType="end"/>
            </w:r>
          </w:hyperlink>
        </w:p>
        <w:p w14:paraId="21A734DD" w14:textId="37BD5418" w:rsidR="003F79BC" w:rsidRPr="009E635B" w:rsidRDefault="003F79BC" w:rsidP="003F79BC">
          <w:pPr>
            <w:pStyle w:val="TOC2"/>
            <w:tabs>
              <w:tab w:val="left" w:pos="1588"/>
            </w:tabs>
            <w:spacing w:line="240" w:lineRule="auto"/>
            <w:rPr>
              <w:rFonts w:ascii="Times New Roman" w:hAnsi="Times New Roman"/>
              <w:noProof/>
              <w:kern w:val="2"/>
              <w:lang w:val="en-US" w:eastAsia="en-US"/>
              <w14:ligatures w14:val="standardContextual"/>
            </w:rPr>
          </w:pPr>
          <w:hyperlink w:anchor="_Toc228038633" w:history="1">
            <w:r w:rsidRPr="009E635B">
              <w:rPr>
                <w:rStyle w:val="Hyperlink"/>
                <w:rFonts w:ascii="Times New Roman" w:hAnsi="Times New Roman"/>
                <w:noProof/>
              </w:rPr>
              <w:t>3.5.</w:t>
            </w:r>
            <w:r w:rsidRPr="009E635B">
              <w:rPr>
                <w:rFonts w:ascii="Times New Roman" w:hAnsi="Times New Roman"/>
                <w:noProof/>
                <w:kern w:val="2"/>
                <w:lang w:val="en-US" w:eastAsia="en-US"/>
                <w14:ligatures w14:val="standardContextual"/>
              </w:rPr>
              <w:tab/>
            </w:r>
            <w:r w:rsidRPr="009E635B">
              <w:rPr>
                <w:rStyle w:val="Hyperlink"/>
                <w:rFonts w:ascii="Times New Roman" w:hAnsi="Times New Roman"/>
                <w:noProof/>
                <w:lang w:val="en-US"/>
              </w:rPr>
              <w:t>Data Collection Techniques</w:t>
            </w:r>
            <w:r w:rsidRPr="009E635B">
              <w:rPr>
                <w:rFonts w:ascii="Times New Roman" w:hAnsi="Times New Roman"/>
                <w:noProof/>
                <w:webHidden/>
              </w:rPr>
              <w:tab/>
            </w:r>
            <w:r w:rsidRPr="009E635B">
              <w:rPr>
                <w:rFonts w:ascii="Times New Roman" w:hAnsi="Times New Roman"/>
                <w:noProof/>
                <w:webHidden/>
              </w:rPr>
              <w:fldChar w:fldCharType="begin"/>
            </w:r>
            <w:r w:rsidRPr="009E635B">
              <w:rPr>
                <w:rFonts w:ascii="Times New Roman" w:hAnsi="Times New Roman"/>
                <w:noProof/>
                <w:webHidden/>
              </w:rPr>
              <w:instrText xml:space="preserve"> PAGEREF _Toc228038633 \h </w:instrText>
            </w:r>
            <w:r w:rsidRPr="009E635B">
              <w:rPr>
                <w:rFonts w:ascii="Times New Roman" w:hAnsi="Times New Roman"/>
                <w:noProof/>
                <w:webHidden/>
              </w:rPr>
            </w:r>
            <w:r w:rsidRPr="009E635B">
              <w:rPr>
                <w:rFonts w:ascii="Times New Roman" w:hAnsi="Times New Roman"/>
                <w:noProof/>
                <w:webHidden/>
              </w:rPr>
              <w:fldChar w:fldCharType="separate"/>
            </w:r>
            <w:r w:rsidRPr="009E635B">
              <w:rPr>
                <w:rFonts w:ascii="Times New Roman" w:hAnsi="Times New Roman"/>
                <w:noProof/>
                <w:webHidden/>
              </w:rPr>
              <w:t>35</w:t>
            </w:r>
            <w:r w:rsidRPr="009E635B">
              <w:rPr>
                <w:rFonts w:ascii="Times New Roman" w:hAnsi="Times New Roman"/>
                <w:noProof/>
                <w:webHidden/>
              </w:rPr>
              <w:fldChar w:fldCharType="end"/>
            </w:r>
          </w:hyperlink>
        </w:p>
        <w:p w14:paraId="26A3B9CF" w14:textId="14B8DFE5" w:rsidR="003F79BC" w:rsidRPr="009E635B" w:rsidRDefault="003F79BC" w:rsidP="003F79BC">
          <w:pPr>
            <w:pStyle w:val="TOC2"/>
            <w:tabs>
              <w:tab w:val="left" w:pos="1588"/>
            </w:tabs>
            <w:spacing w:line="240" w:lineRule="auto"/>
            <w:rPr>
              <w:rFonts w:ascii="Times New Roman" w:hAnsi="Times New Roman"/>
              <w:noProof/>
              <w:kern w:val="2"/>
              <w:lang w:val="en-US" w:eastAsia="en-US"/>
              <w14:ligatures w14:val="standardContextual"/>
            </w:rPr>
          </w:pPr>
          <w:hyperlink w:anchor="_Toc228038634" w:history="1">
            <w:r w:rsidRPr="009E635B">
              <w:rPr>
                <w:rStyle w:val="Hyperlink"/>
                <w:rFonts w:ascii="Times New Roman" w:hAnsi="Times New Roman"/>
                <w:noProof/>
              </w:rPr>
              <w:t>3.6.</w:t>
            </w:r>
            <w:r w:rsidRPr="009E635B">
              <w:rPr>
                <w:rFonts w:ascii="Times New Roman" w:hAnsi="Times New Roman"/>
                <w:noProof/>
                <w:kern w:val="2"/>
                <w:lang w:val="en-US" w:eastAsia="en-US"/>
                <w14:ligatures w14:val="standardContextual"/>
              </w:rPr>
              <w:tab/>
            </w:r>
            <w:r w:rsidRPr="009E635B">
              <w:rPr>
                <w:rStyle w:val="Hyperlink"/>
                <w:rFonts w:ascii="Times New Roman" w:hAnsi="Times New Roman"/>
                <w:noProof/>
              </w:rPr>
              <w:t>Analysis Data Techniques</w:t>
            </w:r>
            <w:r w:rsidRPr="009E635B">
              <w:rPr>
                <w:rFonts w:ascii="Times New Roman" w:hAnsi="Times New Roman"/>
                <w:noProof/>
                <w:webHidden/>
              </w:rPr>
              <w:tab/>
            </w:r>
            <w:r w:rsidRPr="009E635B">
              <w:rPr>
                <w:rFonts w:ascii="Times New Roman" w:hAnsi="Times New Roman"/>
                <w:noProof/>
                <w:webHidden/>
              </w:rPr>
              <w:fldChar w:fldCharType="begin"/>
            </w:r>
            <w:r w:rsidRPr="009E635B">
              <w:rPr>
                <w:rFonts w:ascii="Times New Roman" w:hAnsi="Times New Roman"/>
                <w:noProof/>
                <w:webHidden/>
              </w:rPr>
              <w:instrText xml:space="preserve"> PAGEREF _Toc228038634 \h </w:instrText>
            </w:r>
            <w:r w:rsidRPr="009E635B">
              <w:rPr>
                <w:rFonts w:ascii="Times New Roman" w:hAnsi="Times New Roman"/>
                <w:noProof/>
                <w:webHidden/>
              </w:rPr>
            </w:r>
            <w:r w:rsidRPr="009E635B">
              <w:rPr>
                <w:rFonts w:ascii="Times New Roman" w:hAnsi="Times New Roman"/>
                <w:noProof/>
                <w:webHidden/>
              </w:rPr>
              <w:fldChar w:fldCharType="separate"/>
            </w:r>
            <w:r w:rsidRPr="009E635B">
              <w:rPr>
                <w:rFonts w:ascii="Times New Roman" w:hAnsi="Times New Roman"/>
                <w:noProof/>
                <w:webHidden/>
              </w:rPr>
              <w:t>35</w:t>
            </w:r>
            <w:r w:rsidRPr="009E635B">
              <w:rPr>
                <w:rFonts w:ascii="Times New Roman" w:hAnsi="Times New Roman"/>
                <w:noProof/>
                <w:webHidden/>
              </w:rPr>
              <w:fldChar w:fldCharType="end"/>
            </w:r>
          </w:hyperlink>
        </w:p>
        <w:p w14:paraId="721C0486" w14:textId="1B3D9E89" w:rsidR="003F79BC" w:rsidRPr="009E635B" w:rsidRDefault="003F79BC" w:rsidP="003F79BC">
          <w:pPr>
            <w:pStyle w:val="TOC2"/>
            <w:tabs>
              <w:tab w:val="left" w:pos="1588"/>
            </w:tabs>
            <w:spacing w:line="480" w:lineRule="auto"/>
            <w:rPr>
              <w:rFonts w:ascii="Times New Roman" w:hAnsi="Times New Roman"/>
              <w:noProof/>
              <w:kern w:val="2"/>
              <w:lang w:val="en-US" w:eastAsia="en-US"/>
              <w14:ligatures w14:val="standardContextual"/>
            </w:rPr>
          </w:pPr>
          <w:hyperlink w:anchor="_Toc228038635" w:history="1">
            <w:r w:rsidRPr="009E635B">
              <w:rPr>
                <w:rStyle w:val="Hyperlink"/>
                <w:rFonts w:ascii="Times New Roman" w:hAnsi="Times New Roman"/>
                <w:noProof/>
              </w:rPr>
              <w:t>3.7.</w:t>
            </w:r>
            <w:r w:rsidRPr="009E635B">
              <w:rPr>
                <w:rFonts w:ascii="Times New Roman" w:hAnsi="Times New Roman"/>
                <w:noProof/>
                <w:kern w:val="2"/>
                <w:lang w:val="en-US" w:eastAsia="en-US"/>
                <w14:ligatures w14:val="standardContextual"/>
              </w:rPr>
              <w:tab/>
            </w:r>
            <w:r w:rsidRPr="009E635B">
              <w:rPr>
                <w:rStyle w:val="Hyperlink"/>
                <w:rFonts w:ascii="Times New Roman" w:hAnsi="Times New Roman"/>
                <w:noProof/>
              </w:rPr>
              <w:t>Validity of Data</w:t>
            </w:r>
            <w:r w:rsidRPr="009E635B">
              <w:rPr>
                <w:rFonts w:ascii="Times New Roman" w:hAnsi="Times New Roman"/>
                <w:noProof/>
                <w:webHidden/>
              </w:rPr>
              <w:tab/>
            </w:r>
            <w:r w:rsidRPr="009E635B">
              <w:rPr>
                <w:rFonts w:ascii="Times New Roman" w:hAnsi="Times New Roman"/>
                <w:noProof/>
                <w:webHidden/>
              </w:rPr>
              <w:fldChar w:fldCharType="begin"/>
            </w:r>
            <w:r w:rsidRPr="009E635B">
              <w:rPr>
                <w:rFonts w:ascii="Times New Roman" w:hAnsi="Times New Roman"/>
                <w:noProof/>
                <w:webHidden/>
              </w:rPr>
              <w:instrText xml:space="preserve"> PAGEREF _Toc228038635 \h </w:instrText>
            </w:r>
            <w:r w:rsidRPr="009E635B">
              <w:rPr>
                <w:rFonts w:ascii="Times New Roman" w:hAnsi="Times New Roman"/>
                <w:noProof/>
                <w:webHidden/>
              </w:rPr>
            </w:r>
            <w:r w:rsidRPr="009E635B">
              <w:rPr>
                <w:rFonts w:ascii="Times New Roman" w:hAnsi="Times New Roman"/>
                <w:noProof/>
                <w:webHidden/>
              </w:rPr>
              <w:fldChar w:fldCharType="separate"/>
            </w:r>
            <w:r w:rsidRPr="009E635B">
              <w:rPr>
                <w:rFonts w:ascii="Times New Roman" w:hAnsi="Times New Roman"/>
                <w:noProof/>
                <w:webHidden/>
              </w:rPr>
              <w:t>36</w:t>
            </w:r>
            <w:r w:rsidRPr="009E635B">
              <w:rPr>
                <w:rFonts w:ascii="Times New Roman" w:hAnsi="Times New Roman"/>
                <w:noProof/>
                <w:webHidden/>
              </w:rPr>
              <w:fldChar w:fldCharType="end"/>
            </w:r>
          </w:hyperlink>
        </w:p>
        <w:p w14:paraId="37E69013" w14:textId="27174964" w:rsidR="003F79BC" w:rsidRPr="009E635B" w:rsidRDefault="003F79BC" w:rsidP="003F79BC">
          <w:pPr>
            <w:pStyle w:val="TOC1"/>
            <w:spacing w:line="240" w:lineRule="auto"/>
            <w:rPr>
              <w:noProof/>
              <w:kern w:val="2"/>
              <w:sz w:val="22"/>
              <w:lang w:val="en-US" w:eastAsia="en-US"/>
              <w14:ligatures w14:val="standardContextual"/>
            </w:rPr>
          </w:pPr>
          <w:hyperlink w:anchor="_Toc228038636" w:history="1">
            <w:r w:rsidRPr="009E635B">
              <w:rPr>
                <w:rStyle w:val="Hyperlink"/>
                <w:bCs/>
                <w:noProof/>
                <w:sz w:val="22"/>
              </w:rPr>
              <w:t>CHAPTER IV RESULTS AND DISCUSSION</w:t>
            </w:r>
            <w:r w:rsidRPr="009E635B">
              <w:rPr>
                <w:noProof/>
                <w:webHidden/>
                <w:sz w:val="22"/>
              </w:rPr>
              <w:tab/>
            </w:r>
            <w:r w:rsidRPr="009E635B">
              <w:rPr>
                <w:noProof/>
                <w:webHidden/>
                <w:sz w:val="22"/>
              </w:rPr>
              <w:fldChar w:fldCharType="begin"/>
            </w:r>
            <w:r w:rsidRPr="009E635B">
              <w:rPr>
                <w:noProof/>
                <w:webHidden/>
                <w:sz w:val="22"/>
              </w:rPr>
              <w:instrText xml:space="preserve"> PAGEREF _Toc228038636 \h </w:instrText>
            </w:r>
            <w:r w:rsidRPr="009E635B">
              <w:rPr>
                <w:noProof/>
                <w:webHidden/>
                <w:sz w:val="22"/>
              </w:rPr>
            </w:r>
            <w:r w:rsidRPr="009E635B">
              <w:rPr>
                <w:noProof/>
                <w:webHidden/>
                <w:sz w:val="22"/>
              </w:rPr>
              <w:fldChar w:fldCharType="separate"/>
            </w:r>
            <w:r w:rsidRPr="009E635B">
              <w:rPr>
                <w:noProof/>
                <w:webHidden/>
                <w:sz w:val="22"/>
              </w:rPr>
              <w:t>38</w:t>
            </w:r>
            <w:r w:rsidRPr="009E635B">
              <w:rPr>
                <w:noProof/>
                <w:webHidden/>
                <w:sz w:val="22"/>
              </w:rPr>
              <w:fldChar w:fldCharType="end"/>
            </w:r>
          </w:hyperlink>
        </w:p>
        <w:p w14:paraId="23320B6F" w14:textId="6A41CA6B" w:rsidR="003F79BC" w:rsidRPr="009E635B" w:rsidRDefault="003F79BC" w:rsidP="003F79BC">
          <w:pPr>
            <w:pStyle w:val="TOC2"/>
            <w:tabs>
              <w:tab w:val="left" w:pos="1588"/>
            </w:tabs>
            <w:spacing w:line="240" w:lineRule="auto"/>
            <w:rPr>
              <w:rFonts w:ascii="Times New Roman" w:hAnsi="Times New Roman"/>
              <w:noProof/>
              <w:kern w:val="2"/>
              <w:lang w:val="en-US" w:eastAsia="en-US"/>
              <w14:ligatures w14:val="standardContextual"/>
            </w:rPr>
          </w:pPr>
          <w:hyperlink w:anchor="_Toc228038637" w:history="1">
            <w:r w:rsidRPr="009E635B">
              <w:rPr>
                <w:rStyle w:val="Hyperlink"/>
                <w:rFonts w:ascii="Times New Roman" w:hAnsi="Times New Roman"/>
                <w:noProof/>
              </w:rPr>
              <w:t>4.1.</w:t>
            </w:r>
            <w:r w:rsidRPr="009E635B">
              <w:rPr>
                <w:rFonts w:ascii="Times New Roman" w:hAnsi="Times New Roman"/>
                <w:noProof/>
                <w:kern w:val="2"/>
                <w:lang w:val="en-US" w:eastAsia="en-US"/>
                <w14:ligatures w14:val="standardContextual"/>
              </w:rPr>
              <w:tab/>
            </w:r>
            <w:r w:rsidRPr="009E635B">
              <w:rPr>
                <w:rStyle w:val="Hyperlink"/>
                <w:rFonts w:ascii="Times New Roman" w:hAnsi="Times New Roman"/>
                <w:noProof/>
              </w:rPr>
              <w:t>Overview of The Research Site</w:t>
            </w:r>
            <w:r w:rsidRPr="009E635B">
              <w:rPr>
                <w:rFonts w:ascii="Times New Roman" w:hAnsi="Times New Roman"/>
                <w:noProof/>
                <w:webHidden/>
              </w:rPr>
              <w:tab/>
            </w:r>
            <w:r w:rsidRPr="009E635B">
              <w:rPr>
                <w:rFonts w:ascii="Times New Roman" w:hAnsi="Times New Roman"/>
                <w:noProof/>
                <w:webHidden/>
              </w:rPr>
              <w:fldChar w:fldCharType="begin"/>
            </w:r>
            <w:r w:rsidRPr="009E635B">
              <w:rPr>
                <w:rFonts w:ascii="Times New Roman" w:hAnsi="Times New Roman"/>
                <w:noProof/>
                <w:webHidden/>
              </w:rPr>
              <w:instrText xml:space="preserve"> PAGEREF _Toc228038637 \h </w:instrText>
            </w:r>
            <w:r w:rsidRPr="009E635B">
              <w:rPr>
                <w:rFonts w:ascii="Times New Roman" w:hAnsi="Times New Roman"/>
                <w:noProof/>
                <w:webHidden/>
              </w:rPr>
            </w:r>
            <w:r w:rsidRPr="009E635B">
              <w:rPr>
                <w:rFonts w:ascii="Times New Roman" w:hAnsi="Times New Roman"/>
                <w:noProof/>
                <w:webHidden/>
              </w:rPr>
              <w:fldChar w:fldCharType="separate"/>
            </w:r>
            <w:r w:rsidRPr="009E635B">
              <w:rPr>
                <w:rFonts w:ascii="Times New Roman" w:hAnsi="Times New Roman"/>
                <w:noProof/>
                <w:webHidden/>
              </w:rPr>
              <w:t>38</w:t>
            </w:r>
            <w:r w:rsidRPr="009E635B">
              <w:rPr>
                <w:rFonts w:ascii="Times New Roman" w:hAnsi="Times New Roman"/>
                <w:noProof/>
                <w:webHidden/>
              </w:rPr>
              <w:fldChar w:fldCharType="end"/>
            </w:r>
          </w:hyperlink>
        </w:p>
        <w:p w14:paraId="51ED75B1" w14:textId="777CA370" w:rsidR="003F79BC" w:rsidRPr="009E635B" w:rsidRDefault="003F79BC" w:rsidP="009E635B">
          <w:pPr>
            <w:pStyle w:val="TOC3"/>
            <w:rPr>
              <w:rFonts w:ascii="Times New Roman" w:hAnsi="Times New Roman"/>
              <w:noProof/>
              <w:kern w:val="2"/>
              <w:lang w:val="en-US" w:eastAsia="en-US"/>
              <w14:ligatures w14:val="standardContextual"/>
            </w:rPr>
          </w:pPr>
          <w:hyperlink w:anchor="_Toc228038638" w:history="1">
            <w:r w:rsidRPr="009E635B">
              <w:rPr>
                <w:rStyle w:val="Hyperlink"/>
                <w:rFonts w:ascii="Times New Roman" w:hAnsi="Times New Roman"/>
                <w:noProof/>
              </w:rPr>
              <w:t>4.1.1.</w:t>
            </w:r>
            <w:r w:rsidRPr="009E635B">
              <w:rPr>
                <w:rFonts w:ascii="Times New Roman" w:hAnsi="Times New Roman"/>
                <w:noProof/>
                <w:kern w:val="2"/>
                <w:lang w:val="en-US" w:eastAsia="en-US"/>
                <w14:ligatures w14:val="standardContextual"/>
              </w:rPr>
              <w:tab/>
            </w:r>
            <w:r w:rsidRPr="009E635B">
              <w:rPr>
                <w:rStyle w:val="Hyperlink"/>
                <w:rFonts w:ascii="Times New Roman" w:hAnsi="Times New Roman"/>
                <w:noProof/>
              </w:rPr>
              <w:t>Regional Technical Implementation Unit – Production Forest Management Unit (RTIU-PFMU) Delta Mahakam</w:t>
            </w:r>
            <w:r w:rsidRPr="009E635B">
              <w:rPr>
                <w:rFonts w:ascii="Times New Roman" w:hAnsi="Times New Roman"/>
                <w:noProof/>
                <w:webHidden/>
              </w:rPr>
              <w:tab/>
            </w:r>
            <w:r w:rsidRPr="009E635B">
              <w:rPr>
                <w:rFonts w:ascii="Times New Roman" w:hAnsi="Times New Roman"/>
                <w:noProof/>
                <w:webHidden/>
              </w:rPr>
              <w:fldChar w:fldCharType="begin"/>
            </w:r>
            <w:r w:rsidRPr="009E635B">
              <w:rPr>
                <w:rFonts w:ascii="Times New Roman" w:hAnsi="Times New Roman"/>
                <w:noProof/>
                <w:webHidden/>
              </w:rPr>
              <w:instrText xml:space="preserve"> PAGEREF _Toc228038638 \h </w:instrText>
            </w:r>
            <w:r w:rsidRPr="009E635B">
              <w:rPr>
                <w:rFonts w:ascii="Times New Roman" w:hAnsi="Times New Roman"/>
                <w:noProof/>
                <w:webHidden/>
              </w:rPr>
            </w:r>
            <w:r w:rsidRPr="009E635B">
              <w:rPr>
                <w:rFonts w:ascii="Times New Roman" w:hAnsi="Times New Roman"/>
                <w:noProof/>
                <w:webHidden/>
              </w:rPr>
              <w:fldChar w:fldCharType="separate"/>
            </w:r>
            <w:r w:rsidRPr="009E635B">
              <w:rPr>
                <w:rFonts w:ascii="Times New Roman" w:hAnsi="Times New Roman"/>
                <w:noProof/>
                <w:webHidden/>
              </w:rPr>
              <w:t>38</w:t>
            </w:r>
            <w:r w:rsidRPr="009E635B">
              <w:rPr>
                <w:rFonts w:ascii="Times New Roman" w:hAnsi="Times New Roman"/>
                <w:noProof/>
                <w:webHidden/>
              </w:rPr>
              <w:fldChar w:fldCharType="end"/>
            </w:r>
          </w:hyperlink>
        </w:p>
        <w:p w14:paraId="1DC8F55F" w14:textId="4FE1423C" w:rsidR="003F79BC" w:rsidRPr="009E635B" w:rsidRDefault="003F79BC" w:rsidP="009E635B">
          <w:pPr>
            <w:pStyle w:val="TOC3"/>
            <w:rPr>
              <w:rFonts w:ascii="Times New Roman" w:hAnsi="Times New Roman"/>
              <w:noProof/>
              <w:kern w:val="2"/>
              <w:lang w:val="en-US" w:eastAsia="en-US"/>
              <w14:ligatures w14:val="standardContextual"/>
            </w:rPr>
          </w:pPr>
          <w:hyperlink w:anchor="_Toc228038639" w:history="1">
            <w:r w:rsidRPr="009E635B">
              <w:rPr>
                <w:rStyle w:val="Hyperlink"/>
                <w:rFonts w:ascii="Times New Roman" w:hAnsi="Times New Roman"/>
                <w:noProof/>
              </w:rPr>
              <w:t>4.1.2.</w:t>
            </w:r>
            <w:r w:rsidRPr="009E635B">
              <w:rPr>
                <w:rFonts w:ascii="Times New Roman" w:hAnsi="Times New Roman"/>
                <w:noProof/>
                <w:kern w:val="2"/>
                <w:lang w:val="en-US" w:eastAsia="en-US"/>
                <w14:ligatures w14:val="standardContextual"/>
              </w:rPr>
              <w:tab/>
            </w:r>
            <w:r w:rsidRPr="009E635B">
              <w:rPr>
                <w:rStyle w:val="Hyperlink"/>
                <w:rFonts w:ascii="Times New Roman" w:hAnsi="Times New Roman"/>
                <w:noProof/>
              </w:rPr>
              <w:t>Informant Overview</w:t>
            </w:r>
            <w:r w:rsidRPr="009E635B">
              <w:rPr>
                <w:rFonts w:ascii="Times New Roman" w:hAnsi="Times New Roman"/>
                <w:noProof/>
                <w:webHidden/>
              </w:rPr>
              <w:tab/>
            </w:r>
            <w:r w:rsidRPr="009E635B">
              <w:rPr>
                <w:rFonts w:ascii="Times New Roman" w:hAnsi="Times New Roman"/>
                <w:noProof/>
                <w:webHidden/>
              </w:rPr>
              <w:fldChar w:fldCharType="begin"/>
            </w:r>
            <w:r w:rsidRPr="009E635B">
              <w:rPr>
                <w:rFonts w:ascii="Times New Roman" w:hAnsi="Times New Roman"/>
                <w:noProof/>
                <w:webHidden/>
              </w:rPr>
              <w:instrText xml:space="preserve"> PAGEREF _Toc228038639 \h </w:instrText>
            </w:r>
            <w:r w:rsidRPr="009E635B">
              <w:rPr>
                <w:rFonts w:ascii="Times New Roman" w:hAnsi="Times New Roman"/>
                <w:noProof/>
                <w:webHidden/>
              </w:rPr>
            </w:r>
            <w:r w:rsidRPr="009E635B">
              <w:rPr>
                <w:rFonts w:ascii="Times New Roman" w:hAnsi="Times New Roman"/>
                <w:noProof/>
                <w:webHidden/>
              </w:rPr>
              <w:fldChar w:fldCharType="separate"/>
            </w:r>
            <w:r w:rsidRPr="009E635B">
              <w:rPr>
                <w:rFonts w:ascii="Times New Roman" w:hAnsi="Times New Roman"/>
                <w:noProof/>
                <w:webHidden/>
              </w:rPr>
              <w:t>38</w:t>
            </w:r>
            <w:r w:rsidRPr="009E635B">
              <w:rPr>
                <w:rFonts w:ascii="Times New Roman" w:hAnsi="Times New Roman"/>
                <w:noProof/>
                <w:webHidden/>
              </w:rPr>
              <w:fldChar w:fldCharType="end"/>
            </w:r>
          </w:hyperlink>
        </w:p>
        <w:p w14:paraId="417A10D5" w14:textId="7358CE9A" w:rsidR="003F79BC" w:rsidRPr="009E635B" w:rsidRDefault="003F79BC" w:rsidP="003F79BC">
          <w:pPr>
            <w:pStyle w:val="TOC2"/>
            <w:tabs>
              <w:tab w:val="left" w:pos="1588"/>
            </w:tabs>
            <w:spacing w:line="240" w:lineRule="auto"/>
            <w:rPr>
              <w:rFonts w:ascii="Times New Roman" w:hAnsi="Times New Roman"/>
              <w:noProof/>
              <w:kern w:val="2"/>
              <w:lang w:val="en-US" w:eastAsia="en-US"/>
              <w14:ligatures w14:val="standardContextual"/>
            </w:rPr>
          </w:pPr>
          <w:hyperlink w:anchor="_Toc228038640" w:history="1">
            <w:r w:rsidRPr="009E635B">
              <w:rPr>
                <w:rStyle w:val="Hyperlink"/>
                <w:rFonts w:ascii="Times New Roman" w:hAnsi="Times New Roman"/>
                <w:noProof/>
              </w:rPr>
              <w:t>4.2.</w:t>
            </w:r>
            <w:r w:rsidRPr="009E635B">
              <w:rPr>
                <w:rFonts w:ascii="Times New Roman" w:hAnsi="Times New Roman"/>
                <w:noProof/>
                <w:kern w:val="2"/>
                <w:lang w:val="en-US" w:eastAsia="en-US"/>
                <w14:ligatures w14:val="standardContextual"/>
              </w:rPr>
              <w:tab/>
            </w:r>
            <w:r w:rsidRPr="009E635B">
              <w:rPr>
                <w:rStyle w:val="Hyperlink"/>
                <w:rFonts w:ascii="Times New Roman" w:hAnsi="Times New Roman"/>
                <w:noProof/>
              </w:rPr>
              <w:t>Research Results</w:t>
            </w:r>
            <w:r w:rsidRPr="009E635B">
              <w:rPr>
                <w:rFonts w:ascii="Times New Roman" w:hAnsi="Times New Roman"/>
                <w:noProof/>
                <w:webHidden/>
              </w:rPr>
              <w:tab/>
            </w:r>
            <w:r w:rsidRPr="009E635B">
              <w:rPr>
                <w:rFonts w:ascii="Times New Roman" w:hAnsi="Times New Roman"/>
                <w:noProof/>
                <w:webHidden/>
              </w:rPr>
              <w:fldChar w:fldCharType="begin"/>
            </w:r>
            <w:r w:rsidRPr="009E635B">
              <w:rPr>
                <w:rFonts w:ascii="Times New Roman" w:hAnsi="Times New Roman"/>
                <w:noProof/>
                <w:webHidden/>
              </w:rPr>
              <w:instrText xml:space="preserve"> PAGEREF _Toc228038640 \h </w:instrText>
            </w:r>
            <w:r w:rsidRPr="009E635B">
              <w:rPr>
                <w:rFonts w:ascii="Times New Roman" w:hAnsi="Times New Roman"/>
                <w:noProof/>
                <w:webHidden/>
              </w:rPr>
            </w:r>
            <w:r w:rsidRPr="009E635B">
              <w:rPr>
                <w:rFonts w:ascii="Times New Roman" w:hAnsi="Times New Roman"/>
                <w:noProof/>
                <w:webHidden/>
              </w:rPr>
              <w:fldChar w:fldCharType="separate"/>
            </w:r>
            <w:r w:rsidRPr="009E635B">
              <w:rPr>
                <w:rFonts w:ascii="Times New Roman" w:hAnsi="Times New Roman"/>
                <w:noProof/>
                <w:webHidden/>
              </w:rPr>
              <w:t>41</w:t>
            </w:r>
            <w:r w:rsidRPr="009E635B">
              <w:rPr>
                <w:rFonts w:ascii="Times New Roman" w:hAnsi="Times New Roman"/>
                <w:noProof/>
                <w:webHidden/>
              </w:rPr>
              <w:fldChar w:fldCharType="end"/>
            </w:r>
          </w:hyperlink>
        </w:p>
        <w:p w14:paraId="02E4949F" w14:textId="209D1787" w:rsidR="003F79BC" w:rsidRPr="009E635B" w:rsidRDefault="003F79BC" w:rsidP="009E635B">
          <w:pPr>
            <w:pStyle w:val="TOC3"/>
            <w:rPr>
              <w:rFonts w:ascii="Times New Roman" w:hAnsi="Times New Roman"/>
              <w:noProof/>
              <w:kern w:val="2"/>
              <w:lang w:val="en-US" w:eastAsia="en-US"/>
              <w14:ligatures w14:val="standardContextual"/>
            </w:rPr>
          </w:pPr>
          <w:hyperlink w:anchor="_Toc228038641" w:history="1">
            <w:r w:rsidRPr="009E635B">
              <w:rPr>
                <w:rStyle w:val="Hyperlink"/>
                <w:rFonts w:ascii="Times New Roman" w:hAnsi="Times New Roman"/>
                <w:noProof/>
              </w:rPr>
              <w:t>4.2.1.</w:t>
            </w:r>
            <w:r w:rsidRPr="009E635B">
              <w:rPr>
                <w:rFonts w:ascii="Times New Roman" w:hAnsi="Times New Roman"/>
                <w:noProof/>
                <w:kern w:val="2"/>
                <w:lang w:val="en-US" w:eastAsia="en-US"/>
                <w14:ligatures w14:val="standardContextual"/>
              </w:rPr>
              <w:tab/>
            </w:r>
            <w:r w:rsidRPr="009E635B">
              <w:rPr>
                <w:rStyle w:val="Hyperlink"/>
                <w:rFonts w:ascii="Times New Roman" w:hAnsi="Times New Roman"/>
                <w:noProof/>
              </w:rPr>
              <w:t>Budget Preparation at PFMU Delta Mahakam Involving Stakeholders</w:t>
            </w:r>
            <w:r w:rsidRPr="009E635B">
              <w:rPr>
                <w:rFonts w:ascii="Times New Roman" w:hAnsi="Times New Roman"/>
                <w:noProof/>
                <w:webHidden/>
              </w:rPr>
              <w:tab/>
            </w:r>
            <w:r w:rsidRPr="009E635B">
              <w:rPr>
                <w:rFonts w:ascii="Times New Roman" w:hAnsi="Times New Roman"/>
                <w:noProof/>
                <w:webHidden/>
              </w:rPr>
              <w:fldChar w:fldCharType="begin"/>
            </w:r>
            <w:r w:rsidRPr="009E635B">
              <w:rPr>
                <w:rFonts w:ascii="Times New Roman" w:hAnsi="Times New Roman"/>
                <w:noProof/>
                <w:webHidden/>
              </w:rPr>
              <w:instrText xml:space="preserve"> PAGEREF _Toc228038641 \h </w:instrText>
            </w:r>
            <w:r w:rsidRPr="009E635B">
              <w:rPr>
                <w:rFonts w:ascii="Times New Roman" w:hAnsi="Times New Roman"/>
                <w:noProof/>
                <w:webHidden/>
              </w:rPr>
            </w:r>
            <w:r w:rsidRPr="009E635B">
              <w:rPr>
                <w:rFonts w:ascii="Times New Roman" w:hAnsi="Times New Roman"/>
                <w:noProof/>
                <w:webHidden/>
              </w:rPr>
              <w:fldChar w:fldCharType="separate"/>
            </w:r>
            <w:r w:rsidRPr="009E635B">
              <w:rPr>
                <w:rFonts w:ascii="Times New Roman" w:hAnsi="Times New Roman"/>
                <w:noProof/>
                <w:webHidden/>
              </w:rPr>
              <w:t>41</w:t>
            </w:r>
            <w:r w:rsidRPr="009E635B">
              <w:rPr>
                <w:rFonts w:ascii="Times New Roman" w:hAnsi="Times New Roman"/>
                <w:noProof/>
                <w:webHidden/>
              </w:rPr>
              <w:fldChar w:fldCharType="end"/>
            </w:r>
          </w:hyperlink>
        </w:p>
        <w:p w14:paraId="1626580E" w14:textId="1AF63FE0" w:rsidR="003F79BC" w:rsidRPr="009E635B" w:rsidRDefault="003F79BC" w:rsidP="009E635B">
          <w:pPr>
            <w:pStyle w:val="TOC3"/>
            <w:rPr>
              <w:rFonts w:ascii="Times New Roman" w:hAnsi="Times New Roman"/>
              <w:noProof/>
              <w:kern w:val="2"/>
              <w:lang w:val="en-US" w:eastAsia="en-US"/>
              <w14:ligatures w14:val="standardContextual"/>
            </w:rPr>
          </w:pPr>
          <w:hyperlink w:anchor="_Toc228038642" w:history="1">
            <w:r w:rsidRPr="009E635B">
              <w:rPr>
                <w:rStyle w:val="Hyperlink"/>
                <w:rFonts w:ascii="Times New Roman" w:hAnsi="Times New Roman"/>
                <w:noProof/>
              </w:rPr>
              <w:t>4.2.2.</w:t>
            </w:r>
            <w:r w:rsidRPr="009E635B">
              <w:rPr>
                <w:rFonts w:ascii="Times New Roman" w:hAnsi="Times New Roman"/>
                <w:noProof/>
                <w:kern w:val="2"/>
                <w:lang w:val="en-US" w:eastAsia="en-US"/>
                <w14:ligatures w14:val="standardContextual"/>
              </w:rPr>
              <w:tab/>
            </w:r>
            <w:r w:rsidRPr="009E635B">
              <w:rPr>
                <w:rStyle w:val="Hyperlink"/>
                <w:rFonts w:ascii="Times New Roman" w:hAnsi="Times New Roman"/>
                <w:noProof/>
              </w:rPr>
              <w:t>The Impact of Stakeholder Involvement on Program Performance Achievement at PFMU Delta Mahakam</w:t>
            </w:r>
            <w:r w:rsidRPr="009E635B">
              <w:rPr>
                <w:rFonts w:ascii="Times New Roman" w:hAnsi="Times New Roman"/>
                <w:noProof/>
                <w:webHidden/>
              </w:rPr>
              <w:tab/>
            </w:r>
            <w:r w:rsidRPr="009E635B">
              <w:rPr>
                <w:rFonts w:ascii="Times New Roman" w:hAnsi="Times New Roman"/>
                <w:noProof/>
                <w:webHidden/>
              </w:rPr>
              <w:fldChar w:fldCharType="begin"/>
            </w:r>
            <w:r w:rsidRPr="009E635B">
              <w:rPr>
                <w:rFonts w:ascii="Times New Roman" w:hAnsi="Times New Roman"/>
                <w:noProof/>
                <w:webHidden/>
              </w:rPr>
              <w:instrText xml:space="preserve"> PAGEREF _Toc228038642 \h </w:instrText>
            </w:r>
            <w:r w:rsidRPr="009E635B">
              <w:rPr>
                <w:rFonts w:ascii="Times New Roman" w:hAnsi="Times New Roman"/>
                <w:noProof/>
                <w:webHidden/>
              </w:rPr>
            </w:r>
            <w:r w:rsidRPr="009E635B">
              <w:rPr>
                <w:rFonts w:ascii="Times New Roman" w:hAnsi="Times New Roman"/>
                <w:noProof/>
                <w:webHidden/>
              </w:rPr>
              <w:fldChar w:fldCharType="separate"/>
            </w:r>
            <w:r w:rsidRPr="009E635B">
              <w:rPr>
                <w:rFonts w:ascii="Times New Roman" w:hAnsi="Times New Roman"/>
                <w:noProof/>
                <w:webHidden/>
              </w:rPr>
              <w:t>60</w:t>
            </w:r>
            <w:r w:rsidRPr="009E635B">
              <w:rPr>
                <w:rFonts w:ascii="Times New Roman" w:hAnsi="Times New Roman"/>
                <w:noProof/>
                <w:webHidden/>
              </w:rPr>
              <w:fldChar w:fldCharType="end"/>
            </w:r>
          </w:hyperlink>
        </w:p>
        <w:p w14:paraId="580CBEB8" w14:textId="52D77D64" w:rsidR="003F79BC" w:rsidRPr="009E635B" w:rsidRDefault="003F79BC" w:rsidP="009E635B">
          <w:pPr>
            <w:pStyle w:val="TOC3"/>
            <w:rPr>
              <w:rFonts w:ascii="Times New Roman" w:hAnsi="Times New Roman"/>
              <w:noProof/>
              <w:kern w:val="2"/>
              <w:lang w:val="en-US" w:eastAsia="en-US"/>
              <w14:ligatures w14:val="standardContextual"/>
            </w:rPr>
          </w:pPr>
          <w:hyperlink w:anchor="_Toc228038643" w:history="1">
            <w:r w:rsidRPr="009E635B">
              <w:rPr>
                <w:rStyle w:val="Hyperlink"/>
                <w:rFonts w:ascii="Times New Roman" w:hAnsi="Times New Roman"/>
                <w:noProof/>
              </w:rPr>
              <w:t>4.2.3.</w:t>
            </w:r>
            <w:r w:rsidRPr="009E635B">
              <w:rPr>
                <w:rFonts w:ascii="Times New Roman" w:hAnsi="Times New Roman"/>
                <w:noProof/>
                <w:kern w:val="2"/>
                <w:lang w:val="en-US" w:eastAsia="en-US"/>
                <w14:ligatures w14:val="standardContextual"/>
              </w:rPr>
              <w:tab/>
            </w:r>
            <w:r w:rsidRPr="009E635B">
              <w:rPr>
                <w:rStyle w:val="Hyperlink"/>
                <w:rFonts w:ascii="Times New Roman" w:hAnsi="Times New Roman"/>
                <w:noProof/>
              </w:rPr>
              <w:t>Constraints and Challenges in the Implementation of Community Empowerment Programs at PFMU Delta Mahakam</w:t>
            </w:r>
            <w:r w:rsidRPr="009E635B">
              <w:rPr>
                <w:rFonts w:ascii="Times New Roman" w:hAnsi="Times New Roman"/>
                <w:noProof/>
                <w:webHidden/>
              </w:rPr>
              <w:tab/>
            </w:r>
            <w:r w:rsidRPr="009E635B">
              <w:rPr>
                <w:rFonts w:ascii="Times New Roman" w:hAnsi="Times New Roman"/>
                <w:noProof/>
                <w:webHidden/>
              </w:rPr>
              <w:fldChar w:fldCharType="begin"/>
            </w:r>
            <w:r w:rsidRPr="009E635B">
              <w:rPr>
                <w:rFonts w:ascii="Times New Roman" w:hAnsi="Times New Roman"/>
                <w:noProof/>
                <w:webHidden/>
              </w:rPr>
              <w:instrText xml:space="preserve"> PAGEREF _Toc228038643 \h </w:instrText>
            </w:r>
            <w:r w:rsidRPr="009E635B">
              <w:rPr>
                <w:rFonts w:ascii="Times New Roman" w:hAnsi="Times New Roman"/>
                <w:noProof/>
                <w:webHidden/>
              </w:rPr>
            </w:r>
            <w:r w:rsidRPr="009E635B">
              <w:rPr>
                <w:rFonts w:ascii="Times New Roman" w:hAnsi="Times New Roman"/>
                <w:noProof/>
                <w:webHidden/>
              </w:rPr>
              <w:fldChar w:fldCharType="separate"/>
            </w:r>
            <w:r w:rsidRPr="009E635B">
              <w:rPr>
                <w:rFonts w:ascii="Times New Roman" w:hAnsi="Times New Roman"/>
                <w:noProof/>
                <w:webHidden/>
              </w:rPr>
              <w:t>72</w:t>
            </w:r>
            <w:r w:rsidRPr="009E635B">
              <w:rPr>
                <w:rFonts w:ascii="Times New Roman" w:hAnsi="Times New Roman"/>
                <w:noProof/>
                <w:webHidden/>
              </w:rPr>
              <w:fldChar w:fldCharType="end"/>
            </w:r>
          </w:hyperlink>
        </w:p>
        <w:p w14:paraId="7BFD7B12" w14:textId="7D179326" w:rsidR="003F79BC" w:rsidRPr="009E635B" w:rsidRDefault="003F79BC" w:rsidP="003F79BC">
          <w:pPr>
            <w:pStyle w:val="TOC2"/>
            <w:tabs>
              <w:tab w:val="left" w:pos="1588"/>
            </w:tabs>
            <w:spacing w:line="240" w:lineRule="auto"/>
            <w:rPr>
              <w:rFonts w:ascii="Times New Roman" w:hAnsi="Times New Roman"/>
              <w:noProof/>
              <w:kern w:val="2"/>
              <w:lang w:val="en-US" w:eastAsia="en-US"/>
              <w14:ligatures w14:val="standardContextual"/>
            </w:rPr>
          </w:pPr>
          <w:hyperlink w:anchor="_Toc228038644" w:history="1">
            <w:r w:rsidRPr="009E635B">
              <w:rPr>
                <w:rStyle w:val="Hyperlink"/>
                <w:rFonts w:ascii="Times New Roman" w:hAnsi="Times New Roman"/>
                <w:noProof/>
              </w:rPr>
              <w:t>4.3.</w:t>
            </w:r>
            <w:r w:rsidRPr="009E635B">
              <w:rPr>
                <w:rFonts w:ascii="Times New Roman" w:hAnsi="Times New Roman"/>
                <w:noProof/>
                <w:kern w:val="2"/>
                <w:lang w:val="en-US" w:eastAsia="en-US"/>
                <w14:ligatures w14:val="standardContextual"/>
              </w:rPr>
              <w:tab/>
            </w:r>
            <w:r w:rsidRPr="009E635B">
              <w:rPr>
                <w:rStyle w:val="Hyperlink"/>
                <w:rFonts w:ascii="Times New Roman" w:hAnsi="Times New Roman"/>
                <w:noProof/>
              </w:rPr>
              <w:t>Discussion</w:t>
            </w:r>
            <w:r w:rsidRPr="009E635B">
              <w:rPr>
                <w:rFonts w:ascii="Times New Roman" w:hAnsi="Times New Roman"/>
                <w:noProof/>
                <w:webHidden/>
              </w:rPr>
              <w:tab/>
            </w:r>
            <w:r w:rsidRPr="009E635B">
              <w:rPr>
                <w:rFonts w:ascii="Times New Roman" w:hAnsi="Times New Roman"/>
                <w:noProof/>
                <w:webHidden/>
              </w:rPr>
              <w:fldChar w:fldCharType="begin"/>
            </w:r>
            <w:r w:rsidRPr="009E635B">
              <w:rPr>
                <w:rFonts w:ascii="Times New Roman" w:hAnsi="Times New Roman"/>
                <w:noProof/>
                <w:webHidden/>
              </w:rPr>
              <w:instrText xml:space="preserve"> PAGEREF _Toc228038644 \h </w:instrText>
            </w:r>
            <w:r w:rsidRPr="009E635B">
              <w:rPr>
                <w:rFonts w:ascii="Times New Roman" w:hAnsi="Times New Roman"/>
                <w:noProof/>
                <w:webHidden/>
              </w:rPr>
            </w:r>
            <w:r w:rsidRPr="009E635B">
              <w:rPr>
                <w:rFonts w:ascii="Times New Roman" w:hAnsi="Times New Roman"/>
                <w:noProof/>
                <w:webHidden/>
              </w:rPr>
              <w:fldChar w:fldCharType="separate"/>
            </w:r>
            <w:r w:rsidRPr="009E635B">
              <w:rPr>
                <w:rFonts w:ascii="Times New Roman" w:hAnsi="Times New Roman"/>
                <w:noProof/>
                <w:webHidden/>
              </w:rPr>
              <w:t>79</w:t>
            </w:r>
            <w:r w:rsidRPr="009E635B">
              <w:rPr>
                <w:rFonts w:ascii="Times New Roman" w:hAnsi="Times New Roman"/>
                <w:noProof/>
                <w:webHidden/>
              </w:rPr>
              <w:fldChar w:fldCharType="end"/>
            </w:r>
          </w:hyperlink>
        </w:p>
        <w:p w14:paraId="466766C3" w14:textId="03D16D87" w:rsidR="003F79BC" w:rsidRPr="009E635B" w:rsidRDefault="003F79BC" w:rsidP="009E635B">
          <w:pPr>
            <w:pStyle w:val="TOC3"/>
            <w:rPr>
              <w:rFonts w:ascii="Times New Roman" w:hAnsi="Times New Roman"/>
              <w:noProof/>
              <w:kern w:val="2"/>
              <w:lang w:val="en-US" w:eastAsia="en-US"/>
              <w14:ligatures w14:val="standardContextual"/>
            </w:rPr>
          </w:pPr>
          <w:hyperlink w:anchor="_Toc228038645" w:history="1">
            <w:r w:rsidRPr="009E635B">
              <w:rPr>
                <w:rStyle w:val="Hyperlink"/>
                <w:rFonts w:ascii="Times New Roman" w:hAnsi="Times New Roman"/>
                <w:noProof/>
              </w:rPr>
              <w:t>4.3.1.</w:t>
            </w:r>
            <w:r w:rsidRPr="009E635B">
              <w:rPr>
                <w:rFonts w:ascii="Times New Roman" w:hAnsi="Times New Roman"/>
                <w:noProof/>
                <w:kern w:val="2"/>
                <w:lang w:val="en-US" w:eastAsia="en-US"/>
                <w14:ligatures w14:val="standardContextual"/>
              </w:rPr>
              <w:tab/>
            </w:r>
            <w:r w:rsidRPr="009E635B">
              <w:rPr>
                <w:rStyle w:val="Hyperlink"/>
                <w:rFonts w:ascii="Times New Roman" w:hAnsi="Times New Roman"/>
                <w:noProof/>
              </w:rPr>
              <w:t>Budget Preparation at PFMU Delta Mahakam Involving Stakeholders</w:t>
            </w:r>
            <w:r w:rsidRPr="009E635B">
              <w:rPr>
                <w:rFonts w:ascii="Times New Roman" w:hAnsi="Times New Roman"/>
                <w:noProof/>
                <w:webHidden/>
              </w:rPr>
              <w:tab/>
            </w:r>
            <w:r w:rsidRPr="009E635B">
              <w:rPr>
                <w:rFonts w:ascii="Times New Roman" w:hAnsi="Times New Roman"/>
                <w:noProof/>
                <w:webHidden/>
              </w:rPr>
              <w:fldChar w:fldCharType="begin"/>
            </w:r>
            <w:r w:rsidRPr="009E635B">
              <w:rPr>
                <w:rFonts w:ascii="Times New Roman" w:hAnsi="Times New Roman"/>
                <w:noProof/>
                <w:webHidden/>
              </w:rPr>
              <w:instrText xml:space="preserve"> PAGEREF _Toc228038645 \h </w:instrText>
            </w:r>
            <w:r w:rsidRPr="009E635B">
              <w:rPr>
                <w:rFonts w:ascii="Times New Roman" w:hAnsi="Times New Roman"/>
                <w:noProof/>
                <w:webHidden/>
              </w:rPr>
            </w:r>
            <w:r w:rsidRPr="009E635B">
              <w:rPr>
                <w:rFonts w:ascii="Times New Roman" w:hAnsi="Times New Roman"/>
                <w:noProof/>
                <w:webHidden/>
              </w:rPr>
              <w:fldChar w:fldCharType="separate"/>
            </w:r>
            <w:r w:rsidRPr="009E635B">
              <w:rPr>
                <w:rFonts w:ascii="Times New Roman" w:hAnsi="Times New Roman"/>
                <w:noProof/>
                <w:webHidden/>
              </w:rPr>
              <w:t>79</w:t>
            </w:r>
            <w:r w:rsidRPr="009E635B">
              <w:rPr>
                <w:rFonts w:ascii="Times New Roman" w:hAnsi="Times New Roman"/>
                <w:noProof/>
                <w:webHidden/>
              </w:rPr>
              <w:fldChar w:fldCharType="end"/>
            </w:r>
          </w:hyperlink>
        </w:p>
        <w:p w14:paraId="07DE1F2F" w14:textId="4AA31BDB" w:rsidR="003F79BC" w:rsidRPr="009E635B" w:rsidRDefault="003F79BC" w:rsidP="009E635B">
          <w:pPr>
            <w:pStyle w:val="TOC3"/>
            <w:rPr>
              <w:rFonts w:ascii="Times New Roman" w:hAnsi="Times New Roman"/>
              <w:noProof/>
              <w:kern w:val="2"/>
              <w:lang w:val="en-US" w:eastAsia="en-US"/>
              <w14:ligatures w14:val="standardContextual"/>
            </w:rPr>
          </w:pPr>
          <w:hyperlink w:anchor="_Toc228038646" w:history="1">
            <w:r w:rsidRPr="009E635B">
              <w:rPr>
                <w:rStyle w:val="Hyperlink"/>
                <w:rFonts w:ascii="Times New Roman" w:hAnsi="Times New Roman"/>
                <w:noProof/>
              </w:rPr>
              <w:t>4.3.2.</w:t>
            </w:r>
            <w:r w:rsidRPr="009E635B">
              <w:rPr>
                <w:rFonts w:ascii="Times New Roman" w:hAnsi="Times New Roman"/>
                <w:noProof/>
                <w:kern w:val="2"/>
                <w:lang w:val="en-US" w:eastAsia="en-US"/>
                <w14:ligatures w14:val="standardContextual"/>
              </w:rPr>
              <w:tab/>
            </w:r>
            <w:r w:rsidRPr="009E635B">
              <w:rPr>
                <w:rStyle w:val="Hyperlink"/>
                <w:rFonts w:ascii="Times New Roman" w:hAnsi="Times New Roman"/>
                <w:noProof/>
              </w:rPr>
              <w:t>The Impact of Stakeholder Involvement on Program Performance Achievement at PFMU Delta Mahakam</w:t>
            </w:r>
            <w:r w:rsidRPr="009E635B">
              <w:rPr>
                <w:rFonts w:ascii="Times New Roman" w:hAnsi="Times New Roman"/>
                <w:noProof/>
                <w:webHidden/>
              </w:rPr>
              <w:tab/>
            </w:r>
            <w:r w:rsidRPr="009E635B">
              <w:rPr>
                <w:rFonts w:ascii="Times New Roman" w:hAnsi="Times New Roman"/>
                <w:noProof/>
                <w:webHidden/>
              </w:rPr>
              <w:fldChar w:fldCharType="begin"/>
            </w:r>
            <w:r w:rsidRPr="009E635B">
              <w:rPr>
                <w:rFonts w:ascii="Times New Roman" w:hAnsi="Times New Roman"/>
                <w:noProof/>
                <w:webHidden/>
              </w:rPr>
              <w:instrText xml:space="preserve"> PAGEREF _Toc228038646 \h </w:instrText>
            </w:r>
            <w:r w:rsidRPr="009E635B">
              <w:rPr>
                <w:rFonts w:ascii="Times New Roman" w:hAnsi="Times New Roman"/>
                <w:noProof/>
                <w:webHidden/>
              </w:rPr>
            </w:r>
            <w:r w:rsidRPr="009E635B">
              <w:rPr>
                <w:rFonts w:ascii="Times New Roman" w:hAnsi="Times New Roman"/>
                <w:noProof/>
                <w:webHidden/>
              </w:rPr>
              <w:fldChar w:fldCharType="separate"/>
            </w:r>
            <w:r w:rsidRPr="009E635B">
              <w:rPr>
                <w:rFonts w:ascii="Times New Roman" w:hAnsi="Times New Roman"/>
                <w:noProof/>
                <w:webHidden/>
              </w:rPr>
              <w:t>85</w:t>
            </w:r>
            <w:r w:rsidRPr="009E635B">
              <w:rPr>
                <w:rFonts w:ascii="Times New Roman" w:hAnsi="Times New Roman"/>
                <w:noProof/>
                <w:webHidden/>
              </w:rPr>
              <w:fldChar w:fldCharType="end"/>
            </w:r>
          </w:hyperlink>
        </w:p>
        <w:p w14:paraId="6F5F0777" w14:textId="6E7E70EB" w:rsidR="003F79BC" w:rsidRPr="009E635B" w:rsidRDefault="003F79BC" w:rsidP="009E635B">
          <w:pPr>
            <w:pStyle w:val="TOC3"/>
            <w:rPr>
              <w:rStyle w:val="Hyperlink"/>
              <w:rFonts w:ascii="Times New Roman" w:hAnsi="Times New Roman"/>
              <w:noProof/>
            </w:rPr>
          </w:pPr>
          <w:hyperlink w:anchor="_Toc228038647" w:history="1">
            <w:r w:rsidRPr="009E635B">
              <w:rPr>
                <w:rStyle w:val="Hyperlink"/>
                <w:rFonts w:ascii="Times New Roman" w:hAnsi="Times New Roman"/>
                <w:noProof/>
              </w:rPr>
              <w:t>4.3.3.</w:t>
            </w:r>
            <w:r w:rsidRPr="009E635B">
              <w:rPr>
                <w:rFonts w:ascii="Times New Roman" w:hAnsi="Times New Roman"/>
                <w:noProof/>
                <w:kern w:val="2"/>
                <w:lang w:val="en-US" w:eastAsia="en-US"/>
                <w14:ligatures w14:val="standardContextual"/>
              </w:rPr>
              <w:tab/>
            </w:r>
            <w:r w:rsidRPr="009E635B">
              <w:rPr>
                <w:rStyle w:val="Hyperlink"/>
                <w:rFonts w:ascii="Times New Roman" w:hAnsi="Times New Roman"/>
                <w:noProof/>
              </w:rPr>
              <w:t>Constraints and Challenges in the Implementation of Community Empowerment Programs at PFMU Delta Mahakam</w:t>
            </w:r>
            <w:r w:rsidRPr="009E635B">
              <w:rPr>
                <w:rFonts w:ascii="Times New Roman" w:hAnsi="Times New Roman"/>
                <w:noProof/>
                <w:webHidden/>
              </w:rPr>
              <w:tab/>
            </w:r>
            <w:r w:rsidRPr="009E635B">
              <w:rPr>
                <w:rFonts w:ascii="Times New Roman" w:hAnsi="Times New Roman"/>
                <w:noProof/>
                <w:webHidden/>
              </w:rPr>
              <w:fldChar w:fldCharType="begin"/>
            </w:r>
            <w:r w:rsidRPr="009E635B">
              <w:rPr>
                <w:rFonts w:ascii="Times New Roman" w:hAnsi="Times New Roman"/>
                <w:noProof/>
                <w:webHidden/>
              </w:rPr>
              <w:instrText xml:space="preserve"> PAGEREF _Toc228038647 \h </w:instrText>
            </w:r>
            <w:r w:rsidRPr="009E635B">
              <w:rPr>
                <w:rFonts w:ascii="Times New Roman" w:hAnsi="Times New Roman"/>
                <w:noProof/>
                <w:webHidden/>
              </w:rPr>
            </w:r>
            <w:r w:rsidRPr="009E635B">
              <w:rPr>
                <w:rFonts w:ascii="Times New Roman" w:hAnsi="Times New Roman"/>
                <w:noProof/>
                <w:webHidden/>
              </w:rPr>
              <w:fldChar w:fldCharType="separate"/>
            </w:r>
            <w:r w:rsidRPr="009E635B">
              <w:rPr>
                <w:rFonts w:ascii="Times New Roman" w:hAnsi="Times New Roman"/>
                <w:noProof/>
                <w:webHidden/>
              </w:rPr>
              <w:t>90</w:t>
            </w:r>
            <w:r w:rsidRPr="009E635B">
              <w:rPr>
                <w:rFonts w:ascii="Times New Roman" w:hAnsi="Times New Roman"/>
                <w:noProof/>
                <w:webHidden/>
              </w:rPr>
              <w:fldChar w:fldCharType="end"/>
            </w:r>
          </w:hyperlink>
        </w:p>
        <w:p w14:paraId="42810E0B" w14:textId="77777777" w:rsidR="009E635B" w:rsidRPr="009E635B" w:rsidRDefault="009E635B" w:rsidP="009E635B">
          <w:pPr>
            <w:spacing w:after="0"/>
            <w:rPr>
              <w:rFonts w:ascii="Times New Roman" w:hAnsi="Times New Roman" w:cs="Times New Roman"/>
              <w:lang w:val="en-ID" w:eastAsia="en-ID"/>
            </w:rPr>
          </w:pPr>
        </w:p>
        <w:p w14:paraId="2BAE65AE" w14:textId="4D2B8B22" w:rsidR="003F79BC" w:rsidRPr="009E635B" w:rsidRDefault="003F79BC" w:rsidP="003F79BC">
          <w:pPr>
            <w:pStyle w:val="TOC1"/>
            <w:spacing w:line="240" w:lineRule="auto"/>
            <w:rPr>
              <w:noProof/>
              <w:kern w:val="2"/>
              <w:sz w:val="22"/>
              <w:lang w:val="en-US" w:eastAsia="en-US"/>
              <w14:ligatures w14:val="standardContextual"/>
            </w:rPr>
          </w:pPr>
          <w:hyperlink w:anchor="_Toc228038648" w:history="1">
            <w:r w:rsidRPr="009E635B">
              <w:rPr>
                <w:rStyle w:val="Hyperlink"/>
                <w:bCs/>
                <w:noProof/>
                <w:sz w:val="22"/>
              </w:rPr>
              <w:t>CHAPTER V CLOSINGS</w:t>
            </w:r>
            <w:r w:rsidRPr="009E635B">
              <w:rPr>
                <w:noProof/>
                <w:webHidden/>
                <w:sz w:val="22"/>
              </w:rPr>
              <w:tab/>
            </w:r>
            <w:r w:rsidRPr="009E635B">
              <w:rPr>
                <w:noProof/>
                <w:webHidden/>
                <w:sz w:val="22"/>
              </w:rPr>
              <w:fldChar w:fldCharType="begin"/>
            </w:r>
            <w:r w:rsidRPr="009E635B">
              <w:rPr>
                <w:noProof/>
                <w:webHidden/>
                <w:sz w:val="22"/>
              </w:rPr>
              <w:instrText xml:space="preserve"> PAGEREF _Toc228038648 \h </w:instrText>
            </w:r>
            <w:r w:rsidRPr="009E635B">
              <w:rPr>
                <w:noProof/>
                <w:webHidden/>
                <w:sz w:val="22"/>
              </w:rPr>
            </w:r>
            <w:r w:rsidRPr="009E635B">
              <w:rPr>
                <w:noProof/>
                <w:webHidden/>
                <w:sz w:val="22"/>
              </w:rPr>
              <w:fldChar w:fldCharType="separate"/>
            </w:r>
            <w:r w:rsidRPr="009E635B">
              <w:rPr>
                <w:noProof/>
                <w:webHidden/>
                <w:sz w:val="22"/>
              </w:rPr>
              <w:t>95</w:t>
            </w:r>
            <w:r w:rsidRPr="009E635B">
              <w:rPr>
                <w:noProof/>
                <w:webHidden/>
                <w:sz w:val="22"/>
              </w:rPr>
              <w:fldChar w:fldCharType="end"/>
            </w:r>
          </w:hyperlink>
        </w:p>
        <w:p w14:paraId="5C7F8B04" w14:textId="0C29186A" w:rsidR="003F79BC" w:rsidRPr="009E635B" w:rsidRDefault="003F79BC" w:rsidP="003F79BC">
          <w:pPr>
            <w:pStyle w:val="TOC2"/>
            <w:tabs>
              <w:tab w:val="left" w:pos="1588"/>
            </w:tabs>
            <w:spacing w:line="240" w:lineRule="auto"/>
            <w:rPr>
              <w:rFonts w:ascii="Times New Roman" w:hAnsi="Times New Roman"/>
              <w:noProof/>
              <w:kern w:val="2"/>
              <w:lang w:val="en-US" w:eastAsia="en-US"/>
              <w14:ligatures w14:val="standardContextual"/>
            </w:rPr>
          </w:pPr>
          <w:hyperlink w:anchor="_Toc228038649" w:history="1">
            <w:r w:rsidRPr="009E635B">
              <w:rPr>
                <w:rStyle w:val="Hyperlink"/>
                <w:rFonts w:ascii="Times New Roman" w:hAnsi="Times New Roman"/>
                <w:noProof/>
              </w:rPr>
              <w:t>5.1.</w:t>
            </w:r>
            <w:r w:rsidRPr="009E635B">
              <w:rPr>
                <w:rFonts w:ascii="Times New Roman" w:hAnsi="Times New Roman"/>
                <w:noProof/>
                <w:kern w:val="2"/>
                <w:lang w:val="en-US" w:eastAsia="en-US"/>
                <w14:ligatures w14:val="standardContextual"/>
              </w:rPr>
              <w:tab/>
            </w:r>
            <w:r w:rsidRPr="009E635B">
              <w:rPr>
                <w:rStyle w:val="Hyperlink"/>
                <w:rFonts w:ascii="Times New Roman" w:hAnsi="Times New Roman"/>
                <w:noProof/>
              </w:rPr>
              <w:t>Conclusion</w:t>
            </w:r>
            <w:r w:rsidRPr="009E635B">
              <w:rPr>
                <w:rFonts w:ascii="Times New Roman" w:hAnsi="Times New Roman"/>
                <w:noProof/>
                <w:webHidden/>
              </w:rPr>
              <w:tab/>
            </w:r>
            <w:r w:rsidRPr="009E635B">
              <w:rPr>
                <w:rFonts w:ascii="Times New Roman" w:hAnsi="Times New Roman"/>
                <w:noProof/>
                <w:webHidden/>
              </w:rPr>
              <w:fldChar w:fldCharType="begin"/>
            </w:r>
            <w:r w:rsidRPr="009E635B">
              <w:rPr>
                <w:rFonts w:ascii="Times New Roman" w:hAnsi="Times New Roman"/>
                <w:noProof/>
                <w:webHidden/>
              </w:rPr>
              <w:instrText xml:space="preserve"> PAGEREF _Toc228038649 \h </w:instrText>
            </w:r>
            <w:r w:rsidRPr="009E635B">
              <w:rPr>
                <w:rFonts w:ascii="Times New Roman" w:hAnsi="Times New Roman"/>
                <w:noProof/>
                <w:webHidden/>
              </w:rPr>
            </w:r>
            <w:r w:rsidRPr="009E635B">
              <w:rPr>
                <w:rFonts w:ascii="Times New Roman" w:hAnsi="Times New Roman"/>
                <w:noProof/>
                <w:webHidden/>
              </w:rPr>
              <w:fldChar w:fldCharType="separate"/>
            </w:r>
            <w:r w:rsidRPr="009E635B">
              <w:rPr>
                <w:rFonts w:ascii="Times New Roman" w:hAnsi="Times New Roman"/>
                <w:noProof/>
                <w:webHidden/>
              </w:rPr>
              <w:t>95</w:t>
            </w:r>
            <w:r w:rsidRPr="009E635B">
              <w:rPr>
                <w:rFonts w:ascii="Times New Roman" w:hAnsi="Times New Roman"/>
                <w:noProof/>
                <w:webHidden/>
              </w:rPr>
              <w:fldChar w:fldCharType="end"/>
            </w:r>
          </w:hyperlink>
        </w:p>
        <w:p w14:paraId="24050B3F" w14:textId="01210685" w:rsidR="003F79BC" w:rsidRPr="009E635B" w:rsidRDefault="003F79BC" w:rsidP="003F79BC">
          <w:pPr>
            <w:pStyle w:val="TOC2"/>
            <w:tabs>
              <w:tab w:val="left" w:pos="1588"/>
            </w:tabs>
            <w:spacing w:line="240" w:lineRule="auto"/>
            <w:rPr>
              <w:rFonts w:ascii="Times New Roman" w:hAnsi="Times New Roman"/>
              <w:noProof/>
              <w:kern w:val="2"/>
              <w:lang w:val="en-US" w:eastAsia="en-US"/>
              <w14:ligatures w14:val="standardContextual"/>
            </w:rPr>
          </w:pPr>
          <w:hyperlink w:anchor="_Toc228038650" w:history="1">
            <w:r w:rsidRPr="009E635B">
              <w:rPr>
                <w:rStyle w:val="Hyperlink"/>
                <w:rFonts w:ascii="Times New Roman" w:hAnsi="Times New Roman"/>
                <w:noProof/>
              </w:rPr>
              <w:t>5.2.</w:t>
            </w:r>
            <w:r w:rsidRPr="009E635B">
              <w:rPr>
                <w:rFonts w:ascii="Times New Roman" w:hAnsi="Times New Roman"/>
                <w:noProof/>
                <w:kern w:val="2"/>
                <w:lang w:val="en-US" w:eastAsia="en-US"/>
                <w14:ligatures w14:val="standardContextual"/>
              </w:rPr>
              <w:tab/>
            </w:r>
            <w:r w:rsidRPr="009E635B">
              <w:rPr>
                <w:rStyle w:val="Hyperlink"/>
                <w:rFonts w:ascii="Times New Roman" w:hAnsi="Times New Roman"/>
                <w:noProof/>
              </w:rPr>
              <w:t>Research Limitation</w:t>
            </w:r>
            <w:r w:rsidRPr="009E635B">
              <w:rPr>
                <w:rFonts w:ascii="Times New Roman" w:hAnsi="Times New Roman"/>
                <w:noProof/>
                <w:webHidden/>
              </w:rPr>
              <w:tab/>
            </w:r>
            <w:r w:rsidRPr="009E635B">
              <w:rPr>
                <w:rFonts w:ascii="Times New Roman" w:hAnsi="Times New Roman"/>
                <w:noProof/>
                <w:webHidden/>
              </w:rPr>
              <w:fldChar w:fldCharType="begin"/>
            </w:r>
            <w:r w:rsidRPr="009E635B">
              <w:rPr>
                <w:rFonts w:ascii="Times New Roman" w:hAnsi="Times New Roman"/>
                <w:noProof/>
                <w:webHidden/>
              </w:rPr>
              <w:instrText xml:space="preserve"> PAGEREF _Toc228038650 \h </w:instrText>
            </w:r>
            <w:r w:rsidRPr="009E635B">
              <w:rPr>
                <w:rFonts w:ascii="Times New Roman" w:hAnsi="Times New Roman"/>
                <w:noProof/>
                <w:webHidden/>
              </w:rPr>
            </w:r>
            <w:r w:rsidRPr="009E635B">
              <w:rPr>
                <w:rFonts w:ascii="Times New Roman" w:hAnsi="Times New Roman"/>
                <w:noProof/>
                <w:webHidden/>
              </w:rPr>
              <w:fldChar w:fldCharType="separate"/>
            </w:r>
            <w:r w:rsidRPr="009E635B">
              <w:rPr>
                <w:rFonts w:ascii="Times New Roman" w:hAnsi="Times New Roman"/>
                <w:noProof/>
                <w:webHidden/>
              </w:rPr>
              <w:t>96</w:t>
            </w:r>
            <w:r w:rsidRPr="009E635B">
              <w:rPr>
                <w:rFonts w:ascii="Times New Roman" w:hAnsi="Times New Roman"/>
                <w:noProof/>
                <w:webHidden/>
              </w:rPr>
              <w:fldChar w:fldCharType="end"/>
            </w:r>
          </w:hyperlink>
        </w:p>
        <w:p w14:paraId="708D2DDA" w14:textId="0C55CFC7" w:rsidR="003F79BC" w:rsidRPr="009E635B" w:rsidRDefault="003F79BC" w:rsidP="003F79BC">
          <w:pPr>
            <w:pStyle w:val="TOC2"/>
            <w:tabs>
              <w:tab w:val="left" w:pos="1588"/>
            </w:tabs>
            <w:spacing w:line="240" w:lineRule="auto"/>
            <w:rPr>
              <w:rFonts w:ascii="Times New Roman" w:hAnsi="Times New Roman"/>
              <w:noProof/>
              <w:kern w:val="2"/>
              <w:lang w:val="en-US" w:eastAsia="en-US"/>
              <w14:ligatures w14:val="standardContextual"/>
            </w:rPr>
          </w:pPr>
          <w:hyperlink w:anchor="_Toc228038651" w:history="1">
            <w:r w:rsidRPr="009E635B">
              <w:rPr>
                <w:rStyle w:val="Hyperlink"/>
                <w:rFonts w:ascii="Times New Roman" w:hAnsi="Times New Roman"/>
                <w:noProof/>
              </w:rPr>
              <w:t>5.3.</w:t>
            </w:r>
            <w:r w:rsidRPr="009E635B">
              <w:rPr>
                <w:rFonts w:ascii="Times New Roman" w:hAnsi="Times New Roman"/>
                <w:noProof/>
                <w:kern w:val="2"/>
                <w:lang w:val="en-US" w:eastAsia="en-US"/>
                <w14:ligatures w14:val="standardContextual"/>
              </w:rPr>
              <w:tab/>
            </w:r>
            <w:r w:rsidRPr="009E635B">
              <w:rPr>
                <w:rStyle w:val="Hyperlink"/>
                <w:rFonts w:ascii="Times New Roman" w:hAnsi="Times New Roman"/>
                <w:noProof/>
              </w:rPr>
              <w:t>Research Suggestion</w:t>
            </w:r>
            <w:r w:rsidRPr="009E635B">
              <w:rPr>
                <w:rFonts w:ascii="Times New Roman" w:hAnsi="Times New Roman"/>
                <w:noProof/>
                <w:webHidden/>
              </w:rPr>
              <w:tab/>
            </w:r>
            <w:r w:rsidRPr="009E635B">
              <w:rPr>
                <w:rFonts w:ascii="Times New Roman" w:hAnsi="Times New Roman"/>
                <w:noProof/>
                <w:webHidden/>
              </w:rPr>
              <w:fldChar w:fldCharType="begin"/>
            </w:r>
            <w:r w:rsidRPr="009E635B">
              <w:rPr>
                <w:rFonts w:ascii="Times New Roman" w:hAnsi="Times New Roman"/>
                <w:noProof/>
                <w:webHidden/>
              </w:rPr>
              <w:instrText xml:space="preserve"> PAGEREF _Toc228038651 \h </w:instrText>
            </w:r>
            <w:r w:rsidRPr="009E635B">
              <w:rPr>
                <w:rFonts w:ascii="Times New Roman" w:hAnsi="Times New Roman"/>
                <w:noProof/>
                <w:webHidden/>
              </w:rPr>
            </w:r>
            <w:r w:rsidRPr="009E635B">
              <w:rPr>
                <w:rFonts w:ascii="Times New Roman" w:hAnsi="Times New Roman"/>
                <w:noProof/>
                <w:webHidden/>
              </w:rPr>
              <w:fldChar w:fldCharType="separate"/>
            </w:r>
            <w:r w:rsidRPr="009E635B">
              <w:rPr>
                <w:rFonts w:ascii="Times New Roman" w:hAnsi="Times New Roman"/>
                <w:noProof/>
                <w:webHidden/>
              </w:rPr>
              <w:t>97</w:t>
            </w:r>
            <w:r w:rsidRPr="009E635B">
              <w:rPr>
                <w:rFonts w:ascii="Times New Roman" w:hAnsi="Times New Roman"/>
                <w:noProof/>
                <w:webHidden/>
              </w:rPr>
              <w:fldChar w:fldCharType="end"/>
            </w:r>
          </w:hyperlink>
        </w:p>
        <w:p w14:paraId="7324E659" w14:textId="4222FF89" w:rsidR="003F79BC" w:rsidRPr="009E635B" w:rsidRDefault="003F79BC" w:rsidP="009E635B">
          <w:pPr>
            <w:pStyle w:val="TOC2"/>
            <w:tabs>
              <w:tab w:val="left" w:pos="1588"/>
            </w:tabs>
            <w:spacing w:line="480" w:lineRule="auto"/>
            <w:rPr>
              <w:rFonts w:ascii="Times New Roman" w:hAnsi="Times New Roman"/>
              <w:noProof/>
              <w:kern w:val="2"/>
              <w:lang w:val="en-US" w:eastAsia="en-US"/>
              <w14:ligatures w14:val="standardContextual"/>
            </w:rPr>
          </w:pPr>
          <w:hyperlink w:anchor="_Toc228038652" w:history="1">
            <w:r w:rsidRPr="009E635B">
              <w:rPr>
                <w:rStyle w:val="Hyperlink"/>
                <w:rFonts w:ascii="Times New Roman" w:hAnsi="Times New Roman"/>
                <w:noProof/>
              </w:rPr>
              <w:t>5.4.</w:t>
            </w:r>
            <w:r w:rsidRPr="009E635B">
              <w:rPr>
                <w:rFonts w:ascii="Times New Roman" w:hAnsi="Times New Roman"/>
                <w:noProof/>
                <w:kern w:val="2"/>
                <w:lang w:val="en-US" w:eastAsia="en-US"/>
                <w14:ligatures w14:val="standardContextual"/>
              </w:rPr>
              <w:tab/>
            </w:r>
            <w:r w:rsidRPr="009E635B">
              <w:rPr>
                <w:rStyle w:val="Hyperlink"/>
                <w:rFonts w:ascii="Times New Roman" w:hAnsi="Times New Roman"/>
                <w:noProof/>
              </w:rPr>
              <w:t>Research Implications</w:t>
            </w:r>
            <w:r w:rsidRPr="009E635B">
              <w:rPr>
                <w:rFonts w:ascii="Times New Roman" w:hAnsi="Times New Roman"/>
                <w:noProof/>
                <w:webHidden/>
              </w:rPr>
              <w:tab/>
            </w:r>
            <w:r w:rsidRPr="009E635B">
              <w:rPr>
                <w:rFonts w:ascii="Times New Roman" w:hAnsi="Times New Roman"/>
                <w:noProof/>
                <w:webHidden/>
              </w:rPr>
              <w:fldChar w:fldCharType="begin"/>
            </w:r>
            <w:r w:rsidRPr="009E635B">
              <w:rPr>
                <w:rFonts w:ascii="Times New Roman" w:hAnsi="Times New Roman"/>
                <w:noProof/>
                <w:webHidden/>
              </w:rPr>
              <w:instrText xml:space="preserve"> PAGEREF _Toc228038652 \h </w:instrText>
            </w:r>
            <w:r w:rsidRPr="009E635B">
              <w:rPr>
                <w:rFonts w:ascii="Times New Roman" w:hAnsi="Times New Roman"/>
                <w:noProof/>
                <w:webHidden/>
              </w:rPr>
            </w:r>
            <w:r w:rsidRPr="009E635B">
              <w:rPr>
                <w:rFonts w:ascii="Times New Roman" w:hAnsi="Times New Roman"/>
                <w:noProof/>
                <w:webHidden/>
              </w:rPr>
              <w:fldChar w:fldCharType="separate"/>
            </w:r>
            <w:r w:rsidRPr="009E635B">
              <w:rPr>
                <w:rFonts w:ascii="Times New Roman" w:hAnsi="Times New Roman"/>
                <w:noProof/>
                <w:webHidden/>
              </w:rPr>
              <w:t>97</w:t>
            </w:r>
            <w:r w:rsidRPr="009E635B">
              <w:rPr>
                <w:rFonts w:ascii="Times New Roman" w:hAnsi="Times New Roman"/>
                <w:noProof/>
                <w:webHidden/>
              </w:rPr>
              <w:fldChar w:fldCharType="end"/>
            </w:r>
          </w:hyperlink>
        </w:p>
        <w:p w14:paraId="69A5E2BC" w14:textId="6CAA45E6" w:rsidR="003F79BC" w:rsidRPr="009E635B" w:rsidRDefault="003F79BC" w:rsidP="009E635B">
          <w:pPr>
            <w:pStyle w:val="TOC1"/>
            <w:rPr>
              <w:noProof/>
              <w:kern w:val="2"/>
              <w:sz w:val="22"/>
              <w:lang w:val="en-US" w:eastAsia="en-US"/>
              <w14:ligatures w14:val="standardContextual"/>
            </w:rPr>
          </w:pPr>
          <w:hyperlink w:anchor="_Toc228038653" w:history="1">
            <w:r w:rsidRPr="009E635B">
              <w:rPr>
                <w:rStyle w:val="Hyperlink"/>
                <w:bCs/>
                <w:noProof/>
                <w:sz w:val="22"/>
                <w:lang w:val="sv-SE"/>
              </w:rPr>
              <w:t>REFERENCES</w:t>
            </w:r>
            <w:r w:rsidRPr="009E635B">
              <w:rPr>
                <w:noProof/>
                <w:webHidden/>
                <w:sz w:val="22"/>
              </w:rPr>
              <w:tab/>
            </w:r>
            <w:r w:rsidRPr="009E635B">
              <w:rPr>
                <w:noProof/>
                <w:webHidden/>
                <w:sz w:val="22"/>
              </w:rPr>
              <w:fldChar w:fldCharType="begin"/>
            </w:r>
            <w:r w:rsidRPr="009E635B">
              <w:rPr>
                <w:noProof/>
                <w:webHidden/>
                <w:sz w:val="22"/>
              </w:rPr>
              <w:instrText xml:space="preserve"> PAGEREF _Toc228038653 \h </w:instrText>
            </w:r>
            <w:r w:rsidRPr="009E635B">
              <w:rPr>
                <w:noProof/>
                <w:webHidden/>
                <w:sz w:val="22"/>
              </w:rPr>
            </w:r>
            <w:r w:rsidRPr="009E635B">
              <w:rPr>
                <w:noProof/>
                <w:webHidden/>
                <w:sz w:val="22"/>
              </w:rPr>
              <w:fldChar w:fldCharType="separate"/>
            </w:r>
            <w:r w:rsidRPr="009E635B">
              <w:rPr>
                <w:noProof/>
                <w:webHidden/>
                <w:sz w:val="22"/>
              </w:rPr>
              <w:t>99</w:t>
            </w:r>
            <w:r w:rsidRPr="009E635B">
              <w:rPr>
                <w:noProof/>
                <w:webHidden/>
                <w:sz w:val="22"/>
              </w:rPr>
              <w:fldChar w:fldCharType="end"/>
            </w:r>
          </w:hyperlink>
        </w:p>
        <w:p w14:paraId="1BF8309F" w14:textId="0418C140" w:rsidR="003F79BC" w:rsidRPr="009E635B" w:rsidRDefault="003F79BC" w:rsidP="003F79BC">
          <w:pPr>
            <w:pStyle w:val="TOC1"/>
            <w:spacing w:line="240" w:lineRule="auto"/>
            <w:rPr>
              <w:noProof/>
              <w:kern w:val="2"/>
              <w:sz w:val="22"/>
              <w:lang w:val="en-US" w:eastAsia="en-US"/>
              <w14:ligatures w14:val="standardContextual"/>
            </w:rPr>
          </w:pPr>
          <w:hyperlink w:anchor="_Toc228038654" w:history="1">
            <w:r w:rsidRPr="009E635B">
              <w:rPr>
                <w:rStyle w:val="Hyperlink"/>
                <w:bCs/>
                <w:noProof/>
                <w:sz w:val="22"/>
              </w:rPr>
              <w:t>ATTACHMENTS</w:t>
            </w:r>
            <w:r w:rsidRPr="009E635B">
              <w:rPr>
                <w:noProof/>
                <w:webHidden/>
                <w:sz w:val="22"/>
              </w:rPr>
              <w:tab/>
            </w:r>
            <w:r w:rsidRPr="009E635B">
              <w:rPr>
                <w:noProof/>
                <w:webHidden/>
                <w:sz w:val="22"/>
              </w:rPr>
              <w:fldChar w:fldCharType="begin"/>
            </w:r>
            <w:r w:rsidRPr="009E635B">
              <w:rPr>
                <w:noProof/>
                <w:webHidden/>
                <w:sz w:val="22"/>
              </w:rPr>
              <w:instrText xml:space="preserve"> PAGEREF _Toc228038654 \h </w:instrText>
            </w:r>
            <w:r w:rsidRPr="009E635B">
              <w:rPr>
                <w:noProof/>
                <w:webHidden/>
                <w:sz w:val="22"/>
              </w:rPr>
            </w:r>
            <w:r w:rsidRPr="009E635B">
              <w:rPr>
                <w:noProof/>
                <w:webHidden/>
                <w:sz w:val="22"/>
              </w:rPr>
              <w:fldChar w:fldCharType="separate"/>
            </w:r>
            <w:r w:rsidRPr="009E635B">
              <w:rPr>
                <w:noProof/>
                <w:webHidden/>
                <w:sz w:val="22"/>
              </w:rPr>
              <w:t>106</w:t>
            </w:r>
            <w:r w:rsidRPr="009E635B">
              <w:rPr>
                <w:noProof/>
                <w:webHidden/>
                <w:sz w:val="22"/>
              </w:rPr>
              <w:fldChar w:fldCharType="end"/>
            </w:r>
          </w:hyperlink>
        </w:p>
        <w:p w14:paraId="01D776FC" w14:textId="1B6E13F0" w:rsidR="005A6523" w:rsidRPr="00342FD0" w:rsidRDefault="000C1107" w:rsidP="00342FD0">
          <w:pPr>
            <w:jc w:val="both"/>
          </w:pPr>
          <w:r w:rsidRPr="009E635B">
            <w:rPr>
              <w:rFonts w:ascii="Times New Roman" w:hAnsi="Times New Roman" w:cs="Times New Roman"/>
            </w:rPr>
            <w:fldChar w:fldCharType="end"/>
          </w:r>
        </w:p>
      </w:sdtContent>
    </w:sdt>
    <w:p w14:paraId="7A83833E" w14:textId="23821DF0" w:rsidR="00340943" w:rsidRPr="00342FD0" w:rsidRDefault="005A6523" w:rsidP="00BF760F">
      <w:pPr>
        <w:rPr>
          <w:lang w:val="en-ID"/>
        </w:rPr>
      </w:pPr>
      <w:r w:rsidRPr="00342FD0">
        <w:rPr>
          <w:lang w:val="en-ID"/>
        </w:rPr>
        <w:br w:type="page"/>
      </w:r>
    </w:p>
    <w:p w14:paraId="22C380A5" w14:textId="31538765" w:rsidR="000879B5" w:rsidRPr="00342FD0" w:rsidRDefault="00FC1926" w:rsidP="009B7FC7">
      <w:pPr>
        <w:pStyle w:val="Heading1"/>
        <w:spacing w:before="0" w:line="480" w:lineRule="auto"/>
        <w:jc w:val="center"/>
        <w:rPr>
          <w:rFonts w:ascii="Times New Roman" w:hAnsi="Times New Roman" w:cs="Times New Roman"/>
          <w:b/>
          <w:bCs/>
          <w:color w:val="auto"/>
          <w:sz w:val="24"/>
          <w:szCs w:val="24"/>
        </w:rPr>
      </w:pPr>
      <w:bookmarkStart w:id="6" w:name="_Toc228038602"/>
      <w:r>
        <w:rPr>
          <w:rFonts w:ascii="Times New Roman" w:hAnsi="Times New Roman" w:cs="Times New Roman"/>
          <w:b/>
          <w:bCs/>
          <w:color w:val="auto"/>
          <w:sz w:val="24"/>
          <w:szCs w:val="24"/>
        </w:rPr>
        <w:lastRenderedPageBreak/>
        <w:t>LIST OF TABLES</w:t>
      </w:r>
      <w:bookmarkEnd w:id="6"/>
    </w:p>
    <w:p w14:paraId="4554874D" w14:textId="61032864" w:rsidR="00856EE5" w:rsidRPr="00342FD0" w:rsidRDefault="00FC1926" w:rsidP="00856EE5">
      <w:pPr>
        <w:jc w:val="right"/>
        <w:rPr>
          <w:rFonts w:ascii="Times New Roman" w:hAnsi="Times New Roman" w:cs="Times New Roman"/>
          <w:b/>
          <w:bCs/>
          <w:sz w:val="24"/>
          <w:szCs w:val="24"/>
          <w:lang w:val="en-ID"/>
        </w:rPr>
      </w:pPr>
      <w:proofErr w:type="spellStart"/>
      <w:r>
        <w:rPr>
          <w:rFonts w:ascii="Times New Roman" w:hAnsi="Times New Roman" w:cs="Times New Roman"/>
          <w:b/>
          <w:bCs/>
          <w:sz w:val="24"/>
          <w:szCs w:val="24"/>
          <w:lang w:val="en-ID"/>
        </w:rPr>
        <w:t>Page</w:t>
      </w:r>
      <w:r w:rsidR="00856EE5" w:rsidRPr="00342FD0">
        <w:rPr>
          <w:rFonts w:ascii="Times New Roman" w:hAnsi="Times New Roman" w:cs="Times New Roman"/>
          <w:sz w:val="24"/>
          <w:szCs w:val="24"/>
          <w:lang w:val="en-ID"/>
        </w:rPr>
        <w:fldChar w:fldCharType="begin"/>
      </w:r>
      <w:r w:rsidR="00856EE5" w:rsidRPr="00342FD0">
        <w:rPr>
          <w:rFonts w:ascii="Times New Roman" w:hAnsi="Times New Roman" w:cs="Times New Roman"/>
          <w:sz w:val="24"/>
          <w:szCs w:val="24"/>
          <w:lang w:val="en-ID"/>
        </w:rPr>
        <w:instrText xml:space="preserve"> TOC \h \z \t "Tabel" \c </w:instrText>
      </w:r>
      <w:r w:rsidR="00856EE5" w:rsidRPr="00342FD0">
        <w:rPr>
          <w:rFonts w:ascii="Times New Roman" w:hAnsi="Times New Roman" w:cs="Times New Roman"/>
          <w:sz w:val="24"/>
          <w:szCs w:val="24"/>
          <w:lang w:val="en-ID"/>
        </w:rPr>
        <w:fldChar w:fldCharType="separate"/>
      </w:r>
      <w:r w:rsidR="00856EE5" w:rsidRPr="00342FD0">
        <w:rPr>
          <w:rStyle w:val="Hyperlink"/>
          <w:rFonts w:ascii="Times New Roman" w:hAnsi="Times New Roman" w:cs="Times New Roman"/>
          <w:noProof/>
          <w:color w:val="auto"/>
          <w:sz w:val="24"/>
          <w:szCs w:val="24"/>
        </w:rPr>
        <w:fldChar w:fldCharType="begin"/>
      </w:r>
      <w:r w:rsidR="00856EE5" w:rsidRPr="00342FD0">
        <w:rPr>
          <w:rStyle w:val="Hyperlink"/>
          <w:rFonts w:ascii="Times New Roman" w:hAnsi="Times New Roman" w:cs="Times New Roman"/>
          <w:noProof/>
          <w:color w:val="auto"/>
          <w:sz w:val="24"/>
          <w:szCs w:val="24"/>
        </w:rPr>
        <w:instrText xml:space="preserve"> TOC \h \z \t "Tabel,1" </w:instrText>
      </w:r>
      <w:r w:rsidR="00856EE5" w:rsidRPr="00342FD0">
        <w:rPr>
          <w:rStyle w:val="Hyperlink"/>
          <w:rFonts w:ascii="Times New Roman" w:hAnsi="Times New Roman" w:cs="Times New Roman"/>
          <w:noProof/>
          <w:color w:val="auto"/>
          <w:sz w:val="24"/>
          <w:szCs w:val="24"/>
        </w:rPr>
        <w:fldChar w:fldCharType="separate"/>
      </w:r>
    </w:p>
    <w:p w14:paraId="56D76E23" w14:textId="2D8FF582" w:rsidR="00856EE5" w:rsidRPr="00BA7C6E" w:rsidRDefault="00856EE5" w:rsidP="003F79BC">
      <w:pPr>
        <w:pStyle w:val="TOC1"/>
        <w:rPr>
          <w:noProof/>
          <w:kern w:val="2"/>
          <w:lang w:val="en-US" w:eastAsia="en-US"/>
          <w14:ligatures w14:val="standardContextual"/>
        </w:rPr>
      </w:pPr>
      <w:hyperlink w:anchor="_Toc223536701" w:history="1">
        <w:r w:rsidRPr="00BA7C6E">
          <w:rPr>
            <w:rStyle w:val="Hyperlink"/>
            <w:b w:val="0"/>
            <w:bCs/>
            <w:noProof/>
            <w:color w:val="auto"/>
            <w:sz w:val="24"/>
            <w:szCs w:val="24"/>
          </w:rPr>
          <w:t>Tab</w:t>
        </w:r>
        <w:r w:rsidR="00BA7C6E" w:rsidRPr="00BA7C6E">
          <w:rPr>
            <w:rStyle w:val="Hyperlink"/>
            <w:b w:val="0"/>
            <w:bCs/>
            <w:noProof/>
            <w:color w:val="auto"/>
            <w:sz w:val="24"/>
            <w:szCs w:val="24"/>
          </w:rPr>
          <w:t>le</w:t>
        </w:r>
        <w:r w:rsidRPr="00BA7C6E">
          <w:rPr>
            <w:rStyle w:val="Hyperlink"/>
            <w:b w:val="0"/>
            <w:bCs/>
            <w:noProof/>
            <w:color w:val="auto"/>
            <w:sz w:val="24"/>
            <w:szCs w:val="24"/>
          </w:rPr>
          <w:t xml:space="preserve"> 2.1</w:t>
        </w:r>
        <w:r w:rsidR="00E053E0" w:rsidRPr="00BA7C6E">
          <w:rPr>
            <w:rStyle w:val="Hyperlink"/>
            <w:b w:val="0"/>
            <w:bCs/>
            <w:noProof/>
            <w:color w:val="auto"/>
            <w:sz w:val="24"/>
            <w:szCs w:val="24"/>
          </w:rPr>
          <w:t>.</w:t>
        </w:r>
        <w:r w:rsidRPr="00BA7C6E">
          <w:rPr>
            <w:rStyle w:val="Hyperlink"/>
            <w:b w:val="0"/>
            <w:bCs/>
            <w:noProof/>
            <w:color w:val="auto"/>
            <w:sz w:val="24"/>
            <w:szCs w:val="24"/>
          </w:rPr>
          <w:t xml:space="preserve"> </w:t>
        </w:r>
        <w:r w:rsidR="00BA7C6E" w:rsidRPr="00BA7C6E">
          <w:rPr>
            <w:rStyle w:val="Hyperlink"/>
            <w:b w:val="0"/>
            <w:bCs/>
            <w:noProof/>
            <w:color w:val="auto"/>
            <w:sz w:val="24"/>
            <w:szCs w:val="24"/>
          </w:rPr>
          <w:t>Prior Research</w:t>
        </w:r>
        <w:r w:rsidRPr="00BA7C6E">
          <w:rPr>
            <w:noProof/>
            <w:webHidden/>
          </w:rPr>
          <w:tab/>
        </w:r>
        <w:r w:rsidRPr="00BA7C6E">
          <w:rPr>
            <w:noProof/>
            <w:webHidden/>
          </w:rPr>
          <w:fldChar w:fldCharType="begin"/>
        </w:r>
        <w:r w:rsidRPr="00BA7C6E">
          <w:rPr>
            <w:noProof/>
            <w:webHidden/>
          </w:rPr>
          <w:instrText xml:space="preserve"> PAGEREF _Toc223536701 \h </w:instrText>
        </w:r>
        <w:r w:rsidRPr="00BA7C6E">
          <w:rPr>
            <w:noProof/>
            <w:webHidden/>
          </w:rPr>
        </w:r>
        <w:r w:rsidRPr="00BA7C6E">
          <w:rPr>
            <w:noProof/>
            <w:webHidden/>
          </w:rPr>
          <w:fldChar w:fldCharType="separate"/>
        </w:r>
        <w:r w:rsidR="00BA7C6E" w:rsidRPr="00BA7C6E">
          <w:rPr>
            <w:noProof/>
            <w:webHidden/>
          </w:rPr>
          <w:t>2</w:t>
        </w:r>
        <w:r w:rsidRPr="00BA7C6E">
          <w:rPr>
            <w:noProof/>
            <w:webHidden/>
          </w:rPr>
          <w:fldChar w:fldCharType="end"/>
        </w:r>
      </w:hyperlink>
      <w:r w:rsidR="00BA7C6E" w:rsidRPr="00BA7C6E">
        <w:t>9</w:t>
      </w:r>
    </w:p>
    <w:p w14:paraId="366B7608" w14:textId="2D248950" w:rsidR="00856EE5" w:rsidRPr="00342FD0" w:rsidRDefault="00856EE5" w:rsidP="003F79BC">
      <w:pPr>
        <w:pStyle w:val="TOC1"/>
        <w:rPr>
          <w:noProof/>
          <w:u w:val="single"/>
        </w:rPr>
      </w:pPr>
      <w:hyperlink w:anchor="_Toc223536702" w:history="1">
        <w:r w:rsidRPr="00D15E9C">
          <w:rPr>
            <w:rStyle w:val="Hyperlink"/>
            <w:b w:val="0"/>
            <w:bCs/>
            <w:noProof/>
            <w:color w:val="auto"/>
            <w:sz w:val="24"/>
            <w:szCs w:val="24"/>
          </w:rPr>
          <w:t>Tab</w:t>
        </w:r>
        <w:r w:rsidR="00BA7C6E">
          <w:rPr>
            <w:rStyle w:val="Hyperlink"/>
            <w:b w:val="0"/>
            <w:bCs/>
            <w:noProof/>
            <w:color w:val="auto"/>
            <w:sz w:val="24"/>
            <w:szCs w:val="24"/>
          </w:rPr>
          <w:t>le</w:t>
        </w:r>
        <w:r w:rsidRPr="00D15E9C">
          <w:rPr>
            <w:rStyle w:val="Hyperlink"/>
            <w:b w:val="0"/>
            <w:bCs/>
            <w:noProof/>
            <w:color w:val="auto"/>
            <w:sz w:val="24"/>
            <w:szCs w:val="24"/>
          </w:rPr>
          <w:t xml:space="preserve"> 3.1</w:t>
        </w:r>
        <w:r w:rsidR="00E053E0" w:rsidRPr="00D15E9C">
          <w:rPr>
            <w:rStyle w:val="Hyperlink"/>
            <w:b w:val="0"/>
            <w:bCs/>
            <w:noProof/>
            <w:color w:val="auto"/>
            <w:sz w:val="24"/>
            <w:szCs w:val="24"/>
          </w:rPr>
          <w:t>.</w:t>
        </w:r>
        <w:r w:rsidRPr="00D15E9C">
          <w:rPr>
            <w:rStyle w:val="Hyperlink"/>
            <w:b w:val="0"/>
            <w:bCs/>
            <w:noProof/>
            <w:color w:val="auto"/>
            <w:sz w:val="24"/>
            <w:szCs w:val="24"/>
          </w:rPr>
          <w:t xml:space="preserve"> </w:t>
        </w:r>
        <w:r w:rsidR="00BA7C6E">
          <w:rPr>
            <w:rStyle w:val="Hyperlink"/>
            <w:b w:val="0"/>
            <w:bCs/>
            <w:noProof/>
            <w:color w:val="auto"/>
            <w:sz w:val="24"/>
            <w:szCs w:val="24"/>
          </w:rPr>
          <w:t>Researcher Informant</w:t>
        </w:r>
        <w:r w:rsidRPr="00D15E9C">
          <w:rPr>
            <w:noProof/>
            <w:webHidden/>
          </w:rPr>
          <w:tab/>
        </w:r>
        <w:r w:rsidRPr="00D15E9C">
          <w:rPr>
            <w:noProof/>
            <w:webHidden/>
          </w:rPr>
          <w:fldChar w:fldCharType="begin"/>
        </w:r>
        <w:r w:rsidRPr="00D15E9C">
          <w:rPr>
            <w:noProof/>
            <w:webHidden/>
          </w:rPr>
          <w:instrText xml:space="preserve"> PAGEREF _Toc223536702 \h </w:instrText>
        </w:r>
        <w:r w:rsidRPr="00D15E9C">
          <w:rPr>
            <w:noProof/>
            <w:webHidden/>
          </w:rPr>
        </w:r>
        <w:r w:rsidRPr="00D15E9C">
          <w:rPr>
            <w:noProof/>
            <w:webHidden/>
          </w:rPr>
          <w:fldChar w:fldCharType="separate"/>
        </w:r>
        <w:r w:rsidR="00A25E89" w:rsidRPr="00D15E9C">
          <w:rPr>
            <w:noProof/>
            <w:webHidden/>
          </w:rPr>
          <w:t>3</w:t>
        </w:r>
        <w:r w:rsidR="00BA7C6E">
          <w:rPr>
            <w:noProof/>
            <w:webHidden/>
          </w:rPr>
          <w:t>4</w:t>
        </w:r>
        <w:r w:rsidRPr="00D15E9C">
          <w:rPr>
            <w:noProof/>
            <w:webHidden/>
          </w:rPr>
          <w:fldChar w:fldCharType="end"/>
        </w:r>
      </w:hyperlink>
      <w:r w:rsidR="006A5468" w:rsidRPr="00342FD0">
        <w:rPr>
          <w:rStyle w:val="Hyperlink"/>
          <w:noProof/>
          <w:color w:val="auto"/>
          <w:sz w:val="24"/>
          <w:szCs w:val="24"/>
        </w:rPr>
        <w:br w:type="page"/>
      </w:r>
    </w:p>
    <w:p w14:paraId="644A018D" w14:textId="448B4FAE" w:rsidR="006A5468" w:rsidRPr="00342FD0" w:rsidRDefault="00856EE5" w:rsidP="009B7FC7">
      <w:pPr>
        <w:pStyle w:val="Heading1"/>
        <w:spacing w:before="0" w:line="480" w:lineRule="auto"/>
        <w:jc w:val="center"/>
        <w:rPr>
          <w:rFonts w:ascii="Times New Roman" w:hAnsi="Times New Roman" w:cs="Times New Roman"/>
          <w:b/>
          <w:bCs/>
          <w:color w:val="auto"/>
          <w:sz w:val="24"/>
          <w:szCs w:val="24"/>
        </w:rPr>
      </w:pPr>
      <w:r w:rsidRPr="00342FD0">
        <w:rPr>
          <w:rStyle w:val="Hyperlink"/>
          <w:rFonts w:ascii="Times New Roman" w:hAnsi="Times New Roman" w:cs="Times New Roman"/>
          <w:noProof/>
          <w:color w:val="auto"/>
          <w:sz w:val="24"/>
          <w:szCs w:val="24"/>
        </w:rPr>
        <w:lastRenderedPageBreak/>
        <w:fldChar w:fldCharType="end"/>
      </w:r>
      <w:r w:rsidRPr="00342FD0">
        <w:rPr>
          <w:rFonts w:ascii="Times New Roman" w:hAnsi="Times New Roman" w:cs="Times New Roman"/>
          <w:color w:val="auto"/>
          <w:sz w:val="24"/>
          <w:szCs w:val="24"/>
        </w:rPr>
        <w:fldChar w:fldCharType="end"/>
      </w:r>
      <w:bookmarkStart w:id="7" w:name="_Toc228038603"/>
      <w:r w:rsidR="00FC1926">
        <w:rPr>
          <w:rFonts w:ascii="Times New Roman" w:hAnsi="Times New Roman" w:cs="Times New Roman"/>
          <w:b/>
          <w:bCs/>
          <w:color w:val="auto"/>
          <w:sz w:val="24"/>
          <w:szCs w:val="24"/>
        </w:rPr>
        <w:t>LIST</w:t>
      </w:r>
      <w:proofErr w:type="spellEnd"/>
      <w:r w:rsidR="00FC1926">
        <w:rPr>
          <w:rFonts w:ascii="Times New Roman" w:hAnsi="Times New Roman" w:cs="Times New Roman"/>
          <w:b/>
          <w:bCs/>
          <w:color w:val="auto"/>
          <w:sz w:val="24"/>
          <w:szCs w:val="24"/>
        </w:rPr>
        <w:t xml:space="preserve"> OF FIGURES</w:t>
      </w:r>
      <w:bookmarkEnd w:id="7"/>
    </w:p>
    <w:p w14:paraId="3BCB554B" w14:textId="4E17ABF5" w:rsidR="006A5468" w:rsidRPr="00342FD0" w:rsidRDefault="00FC1926" w:rsidP="006A5468">
      <w:pPr>
        <w:jc w:val="right"/>
        <w:rPr>
          <w:rFonts w:ascii="Times New Roman" w:hAnsi="Times New Roman" w:cs="Times New Roman"/>
          <w:sz w:val="24"/>
          <w:szCs w:val="24"/>
          <w:lang w:val="en-ID"/>
        </w:rPr>
      </w:pPr>
      <w:r>
        <w:rPr>
          <w:rFonts w:ascii="Times New Roman" w:hAnsi="Times New Roman" w:cs="Times New Roman"/>
          <w:b/>
          <w:bCs/>
          <w:sz w:val="24"/>
          <w:szCs w:val="24"/>
          <w:lang w:val="en-ID"/>
        </w:rPr>
        <w:t>Page</w:t>
      </w:r>
    </w:p>
    <w:p w14:paraId="6A19817F" w14:textId="5C1517D8" w:rsidR="00342FD0" w:rsidRPr="009B7FC7" w:rsidRDefault="00342FD0" w:rsidP="00E053E0">
      <w:pPr>
        <w:pStyle w:val="TableofFigures"/>
        <w:tabs>
          <w:tab w:val="right" w:leader="dot" w:pos="7927"/>
        </w:tabs>
        <w:spacing w:line="360" w:lineRule="auto"/>
        <w:ind w:left="1276" w:hanging="1276"/>
        <w:rPr>
          <w:rFonts w:ascii="Times New Roman" w:eastAsiaTheme="minorEastAsia" w:hAnsi="Times New Roman" w:cs="Times New Roman"/>
          <w:noProof/>
          <w:sz w:val="24"/>
          <w:szCs w:val="24"/>
          <w:lang w:val="en-US"/>
        </w:rPr>
      </w:pPr>
      <w:r w:rsidRPr="009B7FC7">
        <w:rPr>
          <w:rFonts w:ascii="Times New Roman" w:hAnsi="Times New Roman" w:cs="Times New Roman"/>
          <w:sz w:val="24"/>
          <w:szCs w:val="24"/>
          <w:lang w:val="en-ID"/>
        </w:rPr>
        <w:fldChar w:fldCharType="begin"/>
      </w:r>
      <w:r w:rsidRPr="009B7FC7">
        <w:rPr>
          <w:rFonts w:ascii="Times New Roman" w:hAnsi="Times New Roman" w:cs="Times New Roman"/>
          <w:sz w:val="24"/>
          <w:szCs w:val="24"/>
          <w:lang w:val="en-ID"/>
        </w:rPr>
        <w:instrText xml:space="preserve"> TOC \h \z \t "Gambar" \c </w:instrText>
      </w:r>
      <w:r w:rsidRPr="009B7FC7">
        <w:rPr>
          <w:rFonts w:ascii="Times New Roman" w:hAnsi="Times New Roman" w:cs="Times New Roman"/>
          <w:sz w:val="24"/>
          <w:szCs w:val="24"/>
          <w:lang w:val="en-ID"/>
        </w:rPr>
        <w:fldChar w:fldCharType="separate"/>
      </w:r>
      <w:hyperlink w:anchor="_Toc223562330" w:history="1">
        <w:r w:rsidR="00BA7C6E">
          <w:rPr>
            <w:rStyle w:val="Hyperlink"/>
            <w:rFonts w:ascii="Times New Roman" w:hAnsi="Times New Roman" w:cs="Times New Roman"/>
            <w:noProof/>
            <w:sz w:val="24"/>
            <w:szCs w:val="24"/>
          </w:rPr>
          <w:t>Figure</w:t>
        </w:r>
        <w:r w:rsidRPr="009B7FC7">
          <w:rPr>
            <w:rStyle w:val="Hyperlink"/>
            <w:rFonts w:ascii="Times New Roman" w:hAnsi="Times New Roman" w:cs="Times New Roman"/>
            <w:noProof/>
            <w:sz w:val="24"/>
            <w:szCs w:val="24"/>
          </w:rPr>
          <w:t xml:space="preserve"> 2.1</w:t>
        </w:r>
        <w:r w:rsidR="00E053E0">
          <w:rPr>
            <w:rStyle w:val="Hyperlink"/>
            <w:rFonts w:ascii="Times New Roman" w:hAnsi="Times New Roman" w:cs="Times New Roman"/>
            <w:noProof/>
            <w:sz w:val="24"/>
            <w:szCs w:val="24"/>
          </w:rPr>
          <w:t>.</w:t>
        </w:r>
        <w:r w:rsidRPr="009B7FC7">
          <w:rPr>
            <w:rStyle w:val="Hyperlink"/>
            <w:rFonts w:ascii="Times New Roman" w:hAnsi="Times New Roman" w:cs="Times New Roman"/>
            <w:noProof/>
            <w:sz w:val="24"/>
            <w:szCs w:val="24"/>
          </w:rPr>
          <w:t xml:space="preserve"> </w:t>
        </w:r>
        <w:r w:rsidR="00BA7C6E">
          <w:rPr>
            <w:rStyle w:val="Hyperlink"/>
            <w:rFonts w:ascii="Times New Roman" w:hAnsi="Times New Roman" w:cs="Times New Roman"/>
            <w:noProof/>
            <w:sz w:val="24"/>
            <w:szCs w:val="24"/>
          </w:rPr>
          <w:t>Framework</w:t>
        </w:r>
        <w:r w:rsidRPr="009B7FC7">
          <w:rPr>
            <w:rFonts w:ascii="Times New Roman" w:hAnsi="Times New Roman" w:cs="Times New Roman"/>
            <w:noProof/>
            <w:webHidden/>
            <w:sz w:val="24"/>
            <w:szCs w:val="24"/>
          </w:rPr>
          <w:tab/>
        </w:r>
        <w:r w:rsidRPr="009B7FC7">
          <w:rPr>
            <w:rFonts w:ascii="Times New Roman" w:hAnsi="Times New Roman" w:cs="Times New Roman"/>
            <w:noProof/>
            <w:webHidden/>
            <w:sz w:val="24"/>
            <w:szCs w:val="24"/>
          </w:rPr>
          <w:fldChar w:fldCharType="begin"/>
        </w:r>
        <w:r w:rsidRPr="009B7FC7">
          <w:rPr>
            <w:rFonts w:ascii="Times New Roman" w:hAnsi="Times New Roman" w:cs="Times New Roman"/>
            <w:noProof/>
            <w:webHidden/>
            <w:sz w:val="24"/>
            <w:szCs w:val="24"/>
          </w:rPr>
          <w:instrText xml:space="preserve"> PAGEREF _Toc223562330 \h </w:instrText>
        </w:r>
        <w:r w:rsidRPr="009B7FC7">
          <w:rPr>
            <w:rFonts w:ascii="Times New Roman" w:hAnsi="Times New Roman" w:cs="Times New Roman"/>
            <w:noProof/>
            <w:webHidden/>
            <w:sz w:val="24"/>
            <w:szCs w:val="24"/>
          </w:rPr>
        </w:r>
        <w:r w:rsidRPr="009B7FC7">
          <w:rPr>
            <w:rFonts w:ascii="Times New Roman" w:hAnsi="Times New Roman" w:cs="Times New Roman"/>
            <w:noProof/>
            <w:webHidden/>
            <w:sz w:val="24"/>
            <w:szCs w:val="24"/>
          </w:rPr>
          <w:fldChar w:fldCharType="separate"/>
        </w:r>
        <w:r w:rsidR="00A25E89">
          <w:rPr>
            <w:rFonts w:ascii="Times New Roman" w:hAnsi="Times New Roman" w:cs="Times New Roman"/>
            <w:noProof/>
            <w:webHidden/>
            <w:sz w:val="24"/>
            <w:szCs w:val="24"/>
          </w:rPr>
          <w:t>3</w:t>
        </w:r>
        <w:r w:rsidR="00BA7C6E">
          <w:rPr>
            <w:rFonts w:ascii="Times New Roman" w:hAnsi="Times New Roman" w:cs="Times New Roman"/>
            <w:noProof/>
            <w:webHidden/>
            <w:sz w:val="24"/>
            <w:szCs w:val="24"/>
          </w:rPr>
          <w:t>2</w:t>
        </w:r>
        <w:r w:rsidRPr="009B7FC7">
          <w:rPr>
            <w:rFonts w:ascii="Times New Roman" w:hAnsi="Times New Roman" w:cs="Times New Roman"/>
            <w:noProof/>
            <w:webHidden/>
            <w:sz w:val="24"/>
            <w:szCs w:val="24"/>
          </w:rPr>
          <w:fldChar w:fldCharType="end"/>
        </w:r>
      </w:hyperlink>
    </w:p>
    <w:p w14:paraId="6F89D155" w14:textId="3959E5E7" w:rsidR="00342FD0" w:rsidRPr="00E053E0" w:rsidRDefault="00BA7C6E" w:rsidP="00E053E0">
      <w:pPr>
        <w:pStyle w:val="TableofFigures"/>
        <w:tabs>
          <w:tab w:val="right" w:leader="dot" w:pos="7927"/>
        </w:tabs>
        <w:spacing w:line="360" w:lineRule="auto"/>
        <w:ind w:left="1276" w:hanging="1276"/>
        <w:rPr>
          <w:rFonts w:ascii="Times New Roman" w:eastAsiaTheme="minorEastAsia" w:hAnsi="Times New Roman" w:cs="Times New Roman"/>
          <w:noProof/>
          <w:sz w:val="24"/>
          <w:szCs w:val="24"/>
          <w:lang w:val="en-US"/>
        </w:rPr>
      </w:pPr>
      <w:hyperlink w:anchor="_Toc223562331" w:history="1">
        <w:r>
          <w:rPr>
            <w:rStyle w:val="Hyperlink"/>
            <w:rFonts w:ascii="Times New Roman" w:hAnsi="Times New Roman" w:cs="Times New Roman"/>
            <w:noProof/>
            <w:sz w:val="24"/>
            <w:szCs w:val="24"/>
          </w:rPr>
          <w:t>Figure</w:t>
        </w:r>
        <w:r w:rsidR="009B7FC7" w:rsidRPr="00E053E0">
          <w:rPr>
            <w:rStyle w:val="Hyperlink"/>
            <w:rFonts w:ascii="Times New Roman" w:hAnsi="Times New Roman" w:cs="Times New Roman"/>
            <w:noProof/>
            <w:sz w:val="24"/>
            <w:szCs w:val="24"/>
          </w:rPr>
          <w:t xml:space="preserve"> </w:t>
        </w:r>
        <w:r w:rsidR="00342FD0" w:rsidRPr="00E053E0">
          <w:rPr>
            <w:rStyle w:val="Hyperlink"/>
            <w:rFonts w:ascii="Times New Roman" w:hAnsi="Times New Roman" w:cs="Times New Roman"/>
            <w:noProof/>
            <w:sz w:val="24"/>
            <w:szCs w:val="24"/>
          </w:rPr>
          <w:t>4.1</w:t>
        </w:r>
        <w:r w:rsidR="00E053E0" w:rsidRPr="00E053E0">
          <w:rPr>
            <w:rStyle w:val="Hyperlink"/>
            <w:rFonts w:ascii="Times New Roman" w:hAnsi="Times New Roman" w:cs="Times New Roman"/>
            <w:noProof/>
            <w:sz w:val="24"/>
            <w:szCs w:val="24"/>
          </w:rPr>
          <w:t>.</w:t>
        </w:r>
        <w:r w:rsidR="00342FD0" w:rsidRPr="00E053E0">
          <w:rPr>
            <w:rStyle w:val="Hyperlink"/>
            <w:rFonts w:ascii="Times New Roman" w:hAnsi="Times New Roman" w:cs="Times New Roman"/>
            <w:noProof/>
            <w:sz w:val="24"/>
            <w:szCs w:val="24"/>
          </w:rPr>
          <w:t xml:space="preserve"> </w:t>
        </w:r>
        <w:r w:rsidRPr="00BA7C6E">
          <w:rPr>
            <w:rStyle w:val="Hyperlink"/>
            <w:rFonts w:ascii="Times New Roman" w:hAnsi="Times New Roman" w:cs="Times New Roman"/>
            <w:noProof/>
            <w:sz w:val="24"/>
            <w:szCs w:val="24"/>
          </w:rPr>
          <w:t>Budget Preparation at PFMU Delta Mahakam Involving Stakeholder</w:t>
        </w:r>
        <w:r>
          <w:rPr>
            <w:rStyle w:val="Hyperlink"/>
            <w:rFonts w:ascii="Times New Roman" w:hAnsi="Times New Roman" w:cs="Times New Roman"/>
            <w:noProof/>
            <w:sz w:val="24"/>
            <w:szCs w:val="24"/>
          </w:rPr>
          <w:t>s</w:t>
        </w:r>
        <w:r w:rsidR="00342FD0" w:rsidRPr="00E053E0">
          <w:rPr>
            <w:rFonts w:ascii="Times New Roman" w:hAnsi="Times New Roman" w:cs="Times New Roman"/>
            <w:noProof/>
            <w:webHidden/>
            <w:sz w:val="24"/>
            <w:szCs w:val="24"/>
          </w:rPr>
          <w:tab/>
        </w:r>
        <w:r w:rsidR="00342FD0" w:rsidRPr="00E053E0">
          <w:rPr>
            <w:rFonts w:ascii="Times New Roman" w:hAnsi="Times New Roman" w:cs="Times New Roman"/>
            <w:noProof/>
            <w:webHidden/>
            <w:sz w:val="24"/>
            <w:szCs w:val="24"/>
          </w:rPr>
          <w:fldChar w:fldCharType="begin"/>
        </w:r>
        <w:r w:rsidR="00342FD0" w:rsidRPr="00E053E0">
          <w:rPr>
            <w:rFonts w:ascii="Times New Roman" w:hAnsi="Times New Roman" w:cs="Times New Roman"/>
            <w:noProof/>
            <w:webHidden/>
            <w:sz w:val="24"/>
            <w:szCs w:val="24"/>
          </w:rPr>
          <w:instrText xml:space="preserve"> PAGEREF _Toc223562331 \h </w:instrText>
        </w:r>
        <w:r w:rsidR="00342FD0" w:rsidRPr="00E053E0">
          <w:rPr>
            <w:rFonts w:ascii="Times New Roman" w:hAnsi="Times New Roman" w:cs="Times New Roman"/>
            <w:noProof/>
            <w:webHidden/>
            <w:sz w:val="24"/>
            <w:szCs w:val="24"/>
          </w:rPr>
        </w:r>
        <w:r w:rsidR="00342FD0" w:rsidRPr="00E053E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59</w:t>
        </w:r>
        <w:r w:rsidR="00342FD0" w:rsidRPr="00E053E0">
          <w:rPr>
            <w:rFonts w:ascii="Times New Roman" w:hAnsi="Times New Roman" w:cs="Times New Roman"/>
            <w:noProof/>
            <w:webHidden/>
            <w:sz w:val="24"/>
            <w:szCs w:val="24"/>
          </w:rPr>
          <w:fldChar w:fldCharType="end"/>
        </w:r>
      </w:hyperlink>
    </w:p>
    <w:p w14:paraId="15308ECF" w14:textId="1F1D2079" w:rsidR="00342FD0" w:rsidRPr="00E053E0" w:rsidRDefault="00BA7C6E" w:rsidP="00E053E0">
      <w:pPr>
        <w:pStyle w:val="TableofFigures"/>
        <w:tabs>
          <w:tab w:val="right" w:leader="dot" w:pos="7927"/>
        </w:tabs>
        <w:spacing w:line="360" w:lineRule="auto"/>
        <w:ind w:left="1276" w:hanging="1276"/>
        <w:rPr>
          <w:rFonts w:ascii="Times New Roman" w:eastAsiaTheme="minorEastAsia" w:hAnsi="Times New Roman" w:cs="Times New Roman"/>
          <w:noProof/>
          <w:sz w:val="24"/>
          <w:szCs w:val="24"/>
          <w:lang w:val="en-US"/>
        </w:rPr>
      </w:pPr>
      <w:hyperlink w:anchor="_Toc223562332" w:history="1">
        <w:r>
          <w:rPr>
            <w:rStyle w:val="Hyperlink"/>
            <w:rFonts w:ascii="Times New Roman" w:hAnsi="Times New Roman" w:cs="Times New Roman"/>
            <w:noProof/>
            <w:sz w:val="24"/>
            <w:szCs w:val="24"/>
          </w:rPr>
          <w:t>Figure</w:t>
        </w:r>
        <w:r w:rsidR="00E053E0" w:rsidRPr="00E053E0">
          <w:rPr>
            <w:rStyle w:val="Hyperlink"/>
            <w:rFonts w:ascii="Times New Roman" w:hAnsi="Times New Roman" w:cs="Times New Roman"/>
            <w:noProof/>
            <w:sz w:val="24"/>
            <w:szCs w:val="24"/>
          </w:rPr>
          <w:t xml:space="preserve"> </w:t>
        </w:r>
        <w:r w:rsidR="00342FD0" w:rsidRPr="00E053E0">
          <w:rPr>
            <w:rStyle w:val="Hyperlink"/>
            <w:rFonts w:ascii="Times New Roman" w:hAnsi="Times New Roman" w:cs="Times New Roman"/>
            <w:noProof/>
            <w:sz w:val="24"/>
            <w:szCs w:val="24"/>
          </w:rPr>
          <w:t>4.2</w:t>
        </w:r>
        <w:r w:rsidR="00E053E0" w:rsidRPr="00E053E0">
          <w:rPr>
            <w:rStyle w:val="Hyperlink"/>
            <w:rFonts w:ascii="Times New Roman" w:hAnsi="Times New Roman" w:cs="Times New Roman"/>
            <w:noProof/>
            <w:sz w:val="24"/>
            <w:szCs w:val="24"/>
          </w:rPr>
          <w:t>.</w:t>
        </w:r>
        <w:r w:rsidR="00E053E0">
          <w:rPr>
            <w:rStyle w:val="Hyperlink"/>
            <w:rFonts w:ascii="Times New Roman" w:hAnsi="Times New Roman" w:cs="Times New Roman"/>
            <w:noProof/>
            <w:sz w:val="24"/>
            <w:szCs w:val="24"/>
          </w:rPr>
          <w:t xml:space="preserve"> </w:t>
        </w:r>
        <w:r w:rsidRPr="00BA7C6E">
          <w:rPr>
            <w:rStyle w:val="Hyperlink"/>
            <w:rFonts w:ascii="Times New Roman" w:hAnsi="Times New Roman" w:cs="Times New Roman"/>
            <w:noProof/>
            <w:sz w:val="24"/>
            <w:szCs w:val="24"/>
          </w:rPr>
          <w:t>The Impact of Stakeholder Involvement on Program Performance Achievement at PFMU Delta Mahakam</w:t>
        </w:r>
        <w:r w:rsidR="00342FD0" w:rsidRPr="00E053E0">
          <w:rPr>
            <w:rFonts w:ascii="Times New Roman" w:hAnsi="Times New Roman" w:cs="Times New Roman"/>
            <w:noProof/>
            <w:webHidden/>
            <w:sz w:val="24"/>
            <w:szCs w:val="24"/>
          </w:rPr>
          <w:tab/>
        </w:r>
        <w:r w:rsidR="00342FD0" w:rsidRPr="00E053E0">
          <w:rPr>
            <w:rFonts w:ascii="Times New Roman" w:hAnsi="Times New Roman" w:cs="Times New Roman"/>
            <w:noProof/>
            <w:webHidden/>
            <w:sz w:val="24"/>
            <w:szCs w:val="24"/>
          </w:rPr>
          <w:fldChar w:fldCharType="begin"/>
        </w:r>
        <w:r w:rsidR="00342FD0" w:rsidRPr="00E053E0">
          <w:rPr>
            <w:rFonts w:ascii="Times New Roman" w:hAnsi="Times New Roman" w:cs="Times New Roman"/>
            <w:noProof/>
            <w:webHidden/>
            <w:sz w:val="24"/>
            <w:szCs w:val="24"/>
          </w:rPr>
          <w:instrText xml:space="preserve"> PAGEREF _Toc223562332 \h </w:instrText>
        </w:r>
        <w:r w:rsidR="00342FD0" w:rsidRPr="00E053E0">
          <w:rPr>
            <w:rFonts w:ascii="Times New Roman" w:hAnsi="Times New Roman" w:cs="Times New Roman"/>
            <w:noProof/>
            <w:webHidden/>
            <w:sz w:val="24"/>
            <w:szCs w:val="24"/>
          </w:rPr>
        </w:r>
        <w:r w:rsidR="00342FD0" w:rsidRPr="00E053E0">
          <w:rPr>
            <w:rFonts w:ascii="Times New Roman" w:hAnsi="Times New Roman" w:cs="Times New Roman"/>
            <w:noProof/>
            <w:webHidden/>
            <w:sz w:val="24"/>
            <w:szCs w:val="24"/>
          </w:rPr>
          <w:fldChar w:fldCharType="separate"/>
        </w:r>
        <w:r w:rsidR="00A25E89" w:rsidRPr="00E053E0">
          <w:rPr>
            <w:rFonts w:ascii="Times New Roman" w:hAnsi="Times New Roman" w:cs="Times New Roman"/>
            <w:noProof/>
            <w:webHidden/>
            <w:sz w:val="24"/>
            <w:szCs w:val="24"/>
          </w:rPr>
          <w:t>7</w:t>
        </w:r>
        <w:r>
          <w:rPr>
            <w:rFonts w:ascii="Times New Roman" w:hAnsi="Times New Roman" w:cs="Times New Roman"/>
            <w:noProof/>
            <w:webHidden/>
            <w:sz w:val="24"/>
            <w:szCs w:val="24"/>
          </w:rPr>
          <w:t>1</w:t>
        </w:r>
        <w:r w:rsidR="00342FD0" w:rsidRPr="00E053E0">
          <w:rPr>
            <w:rFonts w:ascii="Times New Roman" w:hAnsi="Times New Roman" w:cs="Times New Roman"/>
            <w:noProof/>
            <w:webHidden/>
            <w:sz w:val="24"/>
            <w:szCs w:val="24"/>
          </w:rPr>
          <w:fldChar w:fldCharType="end"/>
        </w:r>
      </w:hyperlink>
    </w:p>
    <w:p w14:paraId="02E36874" w14:textId="261A9F22" w:rsidR="00342FD0" w:rsidRPr="00E053E0" w:rsidRDefault="00BA7C6E" w:rsidP="00E053E0">
      <w:pPr>
        <w:pStyle w:val="TableofFigures"/>
        <w:tabs>
          <w:tab w:val="right" w:leader="dot" w:pos="7927"/>
        </w:tabs>
        <w:spacing w:line="360" w:lineRule="auto"/>
        <w:ind w:left="1276" w:hanging="1276"/>
        <w:rPr>
          <w:rFonts w:ascii="Times New Roman" w:eastAsiaTheme="minorEastAsia" w:hAnsi="Times New Roman" w:cs="Times New Roman"/>
          <w:noProof/>
          <w:sz w:val="24"/>
          <w:szCs w:val="24"/>
          <w:lang w:val="en-US"/>
        </w:rPr>
      </w:pPr>
      <w:hyperlink w:anchor="_Toc223562333" w:history="1">
        <w:r>
          <w:rPr>
            <w:rStyle w:val="Hyperlink"/>
            <w:rFonts w:ascii="Times New Roman" w:hAnsi="Times New Roman" w:cs="Times New Roman"/>
            <w:noProof/>
            <w:sz w:val="24"/>
            <w:szCs w:val="24"/>
          </w:rPr>
          <w:t>Figure</w:t>
        </w:r>
        <w:r w:rsidR="00342FD0" w:rsidRPr="00E053E0">
          <w:rPr>
            <w:rStyle w:val="Hyperlink"/>
            <w:rFonts w:ascii="Times New Roman" w:hAnsi="Times New Roman" w:cs="Times New Roman"/>
            <w:noProof/>
            <w:sz w:val="24"/>
            <w:szCs w:val="24"/>
          </w:rPr>
          <w:t xml:space="preserve"> 4.3</w:t>
        </w:r>
        <w:r w:rsidR="00E053E0" w:rsidRPr="00E053E0">
          <w:rPr>
            <w:rStyle w:val="Hyperlink"/>
            <w:rFonts w:ascii="Times New Roman" w:hAnsi="Times New Roman" w:cs="Times New Roman"/>
            <w:noProof/>
            <w:sz w:val="24"/>
            <w:szCs w:val="24"/>
          </w:rPr>
          <w:t>.</w:t>
        </w:r>
        <w:r w:rsidR="00E053E0">
          <w:rPr>
            <w:rStyle w:val="Hyperlink"/>
            <w:rFonts w:ascii="Times New Roman" w:hAnsi="Times New Roman" w:cs="Times New Roman"/>
            <w:noProof/>
            <w:sz w:val="24"/>
            <w:szCs w:val="24"/>
          </w:rPr>
          <w:t xml:space="preserve"> </w:t>
        </w:r>
        <w:r w:rsidRPr="00BA7C6E">
          <w:rPr>
            <w:rStyle w:val="Hyperlink"/>
            <w:rFonts w:ascii="Times New Roman" w:hAnsi="Times New Roman" w:cs="Times New Roman"/>
            <w:noProof/>
            <w:sz w:val="24"/>
            <w:szCs w:val="24"/>
          </w:rPr>
          <w:t>Constraints and Challenges in the Implementation of Community Empowerment Programs at PFMU</w:t>
        </w:r>
        <w:r w:rsidR="00342FD0" w:rsidRPr="00E053E0">
          <w:rPr>
            <w:rFonts w:ascii="Times New Roman" w:hAnsi="Times New Roman" w:cs="Times New Roman"/>
            <w:noProof/>
            <w:webHidden/>
            <w:sz w:val="24"/>
            <w:szCs w:val="24"/>
          </w:rPr>
          <w:tab/>
        </w:r>
        <w:r w:rsidR="00342FD0" w:rsidRPr="00E053E0">
          <w:rPr>
            <w:rFonts w:ascii="Times New Roman" w:hAnsi="Times New Roman" w:cs="Times New Roman"/>
            <w:noProof/>
            <w:webHidden/>
            <w:sz w:val="24"/>
            <w:szCs w:val="24"/>
          </w:rPr>
          <w:fldChar w:fldCharType="begin"/>
        </w:r>
        <w:r w:rsidR="00342FD0" w:rsidRPr="00E053E0">
          <w:rPr>
            <w:rFonts w:ascii="Times New Roman" w:hAnsi="Times New Roman" w:cs="Times New Roman"/>
            <w:noProof/>
            <w:webHidden/>
            <w:sz w:val="24"/>
            <w:szCs w:val="24"/>
          </w:rPr>
          <w:instrText xml:space="preserve"> PAGEREF _Toc223562333 \h </w:instrText>
        </w:r>
        <w:r w:rsidR="00342FD0" w:rsidRPr="00E053E0">
          <w:rPr>
            <w:rFonts w:ascii="Times New Roman" w:hAnsi="Times New Roman" w:cs="Times New Roman"/>
            <w:noProof/>
            <w:webHidden/>
            <w:sz w:val="24"/>
            <w:szCs w:val="24"/>
          </w:rPr>
        </w:r>
        <w:r w:rsidR="00342FD0" w:rsidRPr="00E053E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79</w:t>
        </w:r>
        <w:r w:rsidR="00342FD0" w:rsidRPr="00E053E0">
          <w:rPr>
            <w:rFonts w:ascii="Times New Roman" w:hAnsi="Times New Roman" w:cs="Times New Roman"/>
            <w:noProof/>
            <w:webHidden/>
            <w:sz w:val="24"/>
            <w:szCs w:val="24"/>
          </w:rPr>
          <w:fldChar w:fldCharType="end"/>
        </w:r>
      </w:hyperlink>
    </w:p>
    <w:p w14:paraId="6FF01C2D" w14:textId="138D4F85" w:rsidR="00342FD0" w:rsidRPr="00E053E0" w:rsidRDefault="00BA7C6E" w:rsidP="00E053E0">
      <w:pPr>
        <w:pStyle w:val="TableofFigures"/>
        <w:tabs>
          <w:tab w:val="right" w:leader="dot" w:pos="7927"/>
        </w:tabs>
        <w:spacing w:line="360" w:lineRule="auto"/>
        <w:ind w:left="1276" w:hanging="1276"/>
        <w:rPr>
          <w:rStyle w:val="Hyperlink"/>
          <w:rFonts w:ascii="Times New Roman" w:hAnsi="Times New Roman" w:cs="Times New Roman"/>
          <w:noProof/>
          <w:sz w:val="24"/>
          <w:szCs w:val="24"/>
        </w:rPr>
        <w:sectPr w:rsidR="00342FD0" w:rsidRPr="00E053E0" w:rsidSect="006A5468">
          <w:footerReference w:type="default" r:id="rId17"/>
          <w:pgSz w:w="11906" w:h="16838" w:code="9"/>
          <w:pgMar w:top="2268" w:right="1701" w:bottom="1701" w:left="2268" w:header="720" w:footer="720" w:gutter="0"/>
          <w:pgNumType w:fmt="lowerRoman"/>
          <w:cols w:space="720"/>
          <w:docGrid w:linePitch="299"/>
        </w:sectPr>
      </w:pPr>
      <w:r>
        <w:rPr>
          <w:rFonts w:ascii="Times New Roman" w:hAnsi="Times New Roman" w:cs="Times New Roman"/>
          <w:noProof/>
          <w:sz w:val="24"/>
          <w:szCs w:val="24"/>
        </w:rPr>
        <w:t>Figure</w:t>
      </w:r>
      <w:r w:rsidR="00342FD0" w:rsidRPr="00D15E9C">
        <w:rPr>
          <w:rFonts w:ascii="Times New Roman" w:hAnsi="Times New Roman" w:cs="Times New Roman"/>
          <w:noProof/>
          <w:sz w:val="24"/>
          <w:szCs w:val="24"/>
        </w:rPr>
        <w:t xml:space="preserve"> 4.4</w:t>
      </w:r>
      <w:r w:rsidR="00E053E0" w:rsidRPr="00D15E9C">
        <w:rPr>
          <w:rFonts w:ascii="Times New Roman" w:hAnsi="Times New Roman" w:cs="Times New Roman"/>
          <w:noProof/>
          <w:sz w:val="24"/>
          <w:szCs w:val="24"/>
        </w:rPr>
        <w:t>.</w:t>
      </w:r>
      <w:r w:rsidR="00342FD0" w:rsidRPr="00D15E9C">
        <w:rPr>
          <w:rFonts w:ascii="Times New Roman" w:hAnsi="Times New Roman" w:cs="Times New Roman"/>
          <w:noProof/>
          <w:sz w:val="24"/>
          <w:szCs w:val="24"/>
        </w:rPr>
        <w:t xml:space="preserve"> </w:t>
      </w:r>
      <w:r w:rsidR="00A94DA5" w:rsidRPr="00A94DA5">
        <w:rPr>
          <w:rFonts w:ascii="Times New Roman" w:hAnsi="Times New Roman" w:cs="Times New Roman"/>
          <w:noProof/>
          <w:sz w:val="24"/>
          <w:szCs w:val="24"/>
        </w:rPr>
        <w:t>Structuration of Budget Preparation, Impact of Stakeholder Involvement, and Implementation Constraints at PFMU Delta Mahakam Using a Structuration Approach</w:t>
      </w:r>
      <w:r w:rsidR="00342FD0" w:rsidRPr="00E053E0">
        <w:rPr>
          <w:rFonts w:ascii="Times New Roman" w:hAnsi="Times New Roman" w:cs="Times New Roman"/>
          <w:noProof/>
          <w:webHidden/>
          <w:sz w:val="24"/>
          <w:szCs w:val="24"/>
        </w:rPr>
        <w:tab/>
      </w:r>
      <w:r w:rsidR="00342FD0" w:rsidRPr="00E053E0">
        <w:rPr>
          <w:rFonts w:ascii="Times New Roman" w:hAnsi="Times New Roman" w:cs="Times New Roman"/>
          <w:noProof/>
          <w:webHidden/>
          <w:sz w:val="24"/>
          <w:szCs w:val="24"/>
        </w:rPr>
        <w:fldChar w:fldCharType="begin"/>
      </w:r>
      <w:r w:rsidR="00342FD0" w:rsidRPr="00E053E0">
        <w:rPr>
          <w:rFonts w:ascii="Times New Roman" w:hAnsi="Times New Roman" w:cs="Times New Roman"/>
          <w:noProof/>
          <w:webHidden/>
          <w:sz w:val="24"/>
          <w:szCs w:val="24"/>
        </w:rPr>
        <w:instrText xml:space="preserve"> PAGEREF _Toc223562334 \h </w:instrText>
      </w:r>
      <w:r w:rsidR="00342FD0" w:rsidRPr="00E053E0">
        <w:rPr>
          <w:rFonts w:ascii="Times New Roman" w:hAnsi="Times New Roman" w:cs="Times New Roman"/>
          <w:noProof/>
          <w:webHidden/>
          <w:sz w:val="24"/>
          <w:szCs w:val="24"/>
        </w:rPr>
      </w:r>
      <w:r w:rsidR="00342FD0" w:rsidRPr="00E053E0">
        <w:rPr>
          <w:rFonts w:ascii="Times New Roman" w:hAnsi="Times New Roman" w:cs="Times New Roman"/>
          <w:noProof/>
          <w:webHidden/>
          <w:sz w:val="24"/>
          <w:szCs w:val="24"/>
        </w:rPr>
        <w:fldChar w:fldCharType="separate"/>
      </w:r>
      <w:r w:rsidR="00A25E89" w:rsidRPr="00E053E0">
        <w:rPr>
          <w:rFonts w:ascii="Times New Roman" w:hAnsi="Times New Roman" w:cs="Times New Roman"/>
          <w:noProof/>
          <w:webHidden/>
          <w:sz w:val="24"/>
          <w:szCs w:val="24"/>
        </w:rPr>
        <w:t>9</w:t>
      </w:r>
      <w:r w:rsidR="00A94DA5">
        <w:rPr>
          <w:rFonts w:ascii="Times New Roman" w:hAnsi="Times New Roman" w:cs="Times New Roman"/>
          <w:noProof/>
          <w:webHidden/>
          <w:sz w:val="24"/>
          <w:szCs w:val="24"/>
        </w:rPr>
        <w:t>4</w:t>
      </w:r>
      <w:r w:rsidR="00342FD0" w:rsidRPr="00E053E0">
        <w:rPr>
          <w:rFonts w:ascii="Times New Roman" w:hAnsi="Times New Roman" w:cs="Times New Roman"/>
          <w:noProof/>
          <w:webHidden/>
          <w:sz w:val="24"/>
          <w:szCs w:val="24"/>
        </w:rPr>
        <w:fldChar w:fldCharType="end"/>
      </w:r>
    </w:p>
    <w:p w14:paraId="6975CCF3" w14:textId="75CAE8E7" w:rsidR="00342FD0" w:rsidRPr="009B7FC7" w:rsidRDefault="00FC1926" w:rsidP="009B7FC7">
      <w:pPr>
        <w:pStyle w:val="Heading1"/>
        <w:spacing w:before="0" w:after="240" w:line="480" w:lineRule="auto"/>
        <w:jc w:val="center"/>
        <w:rPr>
          <w:rFonts w:ascii="Times New Roman" w:hAnsi="Times New Roman" w:cs="Times New Roman"/>
          <w:b/>
          <w:bCs/>
          <w:color w:val="auto"/>
          <w:sz w:val="24"/>
          <w:szCs w:val="24"/>
          <w:lang w:val="sv-SE"/>
        </w:rPr>
      </w:pPr>
      <w:bookmarkStart w:id="8" w:name="_Toc228038604"/>
      <w:r>
        <w:rPr>
          <w:rFonts w:ascii="Times New Roman" w:hAnsi="Times New Roman" w:cs="Times New Roman"/>
          <w:b/>
          <w:bCs/>
          <w:color w:val="auto"/>
          <w:sz w:val="24"/>
          <w:szCs w:val="24"/>
          <w:lang w:val="sv-SE"/>
        </w:rPr>
        <w:lastRenderedPageBreak/>
        <w:t>LIST OF ABBREVIATION</w:t>
      </w:r>
      <w:bookmarkEnd w:id="8"/>
    </w:p>
    <w:p w14:paraId="71D36C36" w14:textId="77777777" w:rsidR="004A3CEB" w:rsidRDefault="004A3CEB" w:rsidP="004A3CEB">
      <w:pPr>
        <w:tabs>
          <w:tab w:val="left" w:pos="1843"/>
        </w:tabs>
        <w:spacing w:after="120" w:line="276" w:lineRule="auto"/>
        <w:rPr>
          <w:rFonts w:ascii="Times New Roman" w:hAnsi="Times New Roman" w:cs="Times New Roman"/>
          <w:sz w:val="24"/>
          <w:szCs w:val="24"/>
        </w:rPr>
      </w:pPr>
      <w:r w:rsidRPr="00EB6592">
        <w:rPr>
          <w:rFonts w:ascii="Times New Roman" w:hAnsi="Times New Roman" w:cs="Times New Roman"/>
          <w:sz w:val="24"/>
          <w:szCs w:val="24"/>
        </w:rPr>
        <w:t>BID</w:t>
      </w:r>
      <w:r w:rsidRPr="009B7FC7">
        <w:rPr>
          <w:rFonts w:ascii="Times New Roman" w:hAnsi="Times New Roman" w:cs="Times New Roman"/>
          <w:sz w:val="24"/>
          <w:szCs w:val="24"/>
        </w:rPr>
        <w:tab/>
      </w:r>
      <w:r w:rsidRPr="00EB6592">
        <w:rPr>
          <w:rFonts w:ascii="Times New Roman" w:hAnsi="Times New Roman" w:cs="Times New Roman"/>
          <w:sz w:val="24"/>
          <w:szCs w:val="24"/>
        </w:rPr>
        <w:t>Budget Implementation Document</w:t>
      </w:r>
    </w:p>
    <w:p w14:paraId="0DE5ABD3" w14:textId="77777777" w:rsidR="004A3CEB" w:rsidRPr="009B7FC7" w:rsidRDefault="004A3CEB" w:rsidP="004A3CEB">
      <w:pPr>
        <w:tabs>
          <w:tab w:val="left" w:pos="1843"/>
        </w:tabs>
        <w:spacing w:after="120" w:line="276" w:lineRule="auto"/>
        <w:rPr>
          <w:rFonts w:ascii="Times New Roman" w:hAnsi="Times New Roman" w:cs="Times New Roman"/>
          <w:sz w:val="24"/>
          <w:szCs w:val="24"/>
        </w:rPr>
      </w:pPr>
      <w:r>
        <w:rPr>
          <w:rFonts w:ascii="Times New Roman" w:hAnsi="Times New Roman" w:cs="Times New Roman"/>
          <w:sz w:val="24"/>
          <w:szCs w:val="24"/>
        </w:rPr>
        <w:t>CPF</w:t>
      </w:r>
      <w:r w:rsidRPr="009B7FC7">
        <w:rPr>
          <w:rFonts w:ascii="Times New Roman" w:hAnsi="Times New Roman" w:cs="Times New Roman"/>
          <w:sz w:val="24"/>
          <w:szCs w:val="24"/>
        </w:rPr>
        <w:tab/>
      </w:r>
      <w:r w:rsidRPr="00540CBC">
        <w:rPr>
          <w:rFonts w:ascii="Times New Roman" w:hAnsi="Times New Roman" w:cs="Times New Roman"/>
          <w:sz w:val="24"/>
          <w:szCs w:val="24"/>
        </w:rPr>
        <w:t>Community Plantation Forest</w:t>
      </w:r>
    </w:p>
    <w:p w14:paraId="2B760548" w14:textId="77777777" w:rsidR="004A3CEB" w:rsidRDefault="004A3CEB" w:rsidP="004A3CEB">
      <w:pPr>
        <w:tabs>
          <w:tab w:val="left" w:pos="1843"/>
        </w:tabs>
        <w:spacing w:after="120" w:line="276" w:lineRule="auto"/>
        <w:rPr>
          <w:rFonts w:ascii="Times New Roman" w:hAnsi="Times New Roman" w:cs="Times New Roman"/>
          <w:sz w:val="24"/>
          <w:szCs w:val="24"/>
        </w:rPr>
      </w:pPr>
      <w:r w:rsidRPr="0043350F">
        <w:rPr>
          <w:rFonts w:ascii="Times New Roman" w:hAnsi="Times New Roman" w:cs="Times New Roman"/>
          <w:sz w:val="24"/>
          <w:szCs w:val="24"/>
        </w:rPr>
        <w:t>DPD</w:t>
      </w:r>
      <w:r w:rsidRPr="0043350F">
        <w:rPr>
          <w:rFonts w:ascii="Times New Roman" w:hAnsi="Times New Roman" w:cs="Times New Roman"/>
          <w:sz w:val="24"/>
          <w:szCs w:val="24"/>
        </w:rPr>
        <w:tab/>
        <w:t>Development Planning Deliberation</w:t>
      </w:r>
    </w:p>
    <w:p w14:paraId="44EC655B" w14:textId="77777777" w:rsidR="004A3CEB" w:rsidRPr="009B7FC7" w:rsidRDefault="004A3CEB" w:rsidP="004A3CEB">
      <w:pPr>
        <w:tabs>
          <w:tab w:val="left" w:pos="1843"/>
        </w:tabs>
        <w:spacing w:after="120" w:line="276" w:lineRule="auto"/>
        <w:rPr>
          <w:rFonts w:ascii="Times New Roman" w:hAnsi="Times New Roman" w:cs="Times New Roman"/>
          <w:sz w:val="24"/>
          <w:szCs w:val="24"/>
        </w:rPr>
      </w:pPr>
      <w:r w:rsidRPr="00EB6592">
        <w:rPr>
          <w:rFonts w:ascii="Times New Roman" w:hAnsi="Times New Roman" w:cs="Times New Roman"/>
          <w:sz w:val="24"/>
          <w:szCs w:val="24"/>
        </w:rPr>
        <w:t>EFMA</w:t>
      </w:r>
      <w:r w:rsidRPr="009B7FC7">
        <w:rPr>
          <w:rFonts w:ascii="Times New Roman" w:hAnsi="Times New Roman" w:cs="Times New Roman"/>
          <w:sz w:val="24"/>
          <w:szCs w:val="24"/>
        </w:rPr>
        <w:tab/>
      </w:r>
      <w:r w:rsidRPr="00EB6592">
        <w:rPr>
          <w:rFonts w:ascii="Times New Roman" w:hAnsi="Times New Roman" w:cs="Times New Roman"/>
          <w:sz w:val="24"/>
          <w:szCs w:val="24"/>
        </w:rPr>
        <w:t>Environmental Fund Management Agency</w:t>
      </w:r>
    </w:p>
    <w:p w14:paraId="7CC7AF0D" w14:textId="77777777" w:rsidR="004A3CEB" w:rsidRDefault="004A3CEB" w:rsidP="004A3CEB">
      <w:pPr>
        <w:tabs>
          <w:tab w:val="left" w:pos="1843"/>
        </w:tabs>
        <w:spacing w:after="120" w:line="276" w:lineRule="auto"/>
        <w:rPr>
          <w:rFonts w:ascii="Times New Roman" w:hAnsi="Times New Roman" w:cs="Times New Roman"/>
          <w:sz w:val="24"/>
          <w:szCs w:val="24"/>
        </w:rPr>
      </w:pPr>
      <w:r w:rsidRPr="0043350F">
        <w:rPr>
          <w:rFonts w:ascii="Times New Roman" w:hAnsi="Times New Roman" w:cs="Times New Roman"/>
          <w:sz w:val="24"/>
          <w:szCs w:val="24"/>
        </w:rPr>
        <w:t>FABUP</w:t>
      </w:r>
      <w:r w:rsidRPr="009B7FC7">
        <w:rPr>
          <w:rFonts w:ascii="Times New Roman" w:hAnsi="Times New Roman" w:cs="Times New Roman"/>
          <w:sz w:val="24"/>
          <w:szCs w:val="24"/>
        </w:rPr>
        <w:tab/>
      </w:r>
      <w:r w:rsidRPr="0043350F">
        <w:rPr>
          <w:rFonts w:ascii="Times New Roman" w:hAnsi="Times New Roman" w:cs="Times New Roman"/>
          <w:sz w:val="24"/>
          <w:szCs w:val="24"/>
        </w:rPr>
        <w:t>Forest Area Borrow-Use Permit</w:t>
      </w:r>
    </w:p>
    <w:p w14:paraId="4E262991" w14:textId="77777777" w:rsidR="004A3CEB" w:rsidRDefault="004A3CEB" w:rsidP="004A3CEB">
      <w:pPr>
        <w:tabs>
          <w:tab w:val="left" w:pos="1843"/>
        </w:tabs>
        <w:spacing w:after="120" w:line="276" w:lineRule="auto"/>
        <w:rPr>
          <w:rFonts w:ascii="Times New Roman" w:hAnsi="Times New Roman" w:cs="Times New Roman"/>
          <w:sz w:val="24"/>
          <w:szCs w:val="24"/>
        </w:rPr>
      </w:pPr>
      <w:r w:rsidRPr="0043350F">
        <w:rPr>
          <w:rFonts w:ascii="Times New Roman" w:hAnsi="Times New Roman" w:cs="Times New Roman"/>
          <w:sz w:val="24"/>
          <w:szCs w:val="24"/>
        </w:rPr>
        <w:t>FCC</w:t>
      </w:r>
      <w:r w:rsidRPr="0043350F">
        <w:rPr>
          <w:rFonts w:ascii="Times New Roman" w:hAnsi="Times New Roman" w:cs="Times New Roman"/>
          <w:sz w:val="24"/>
          <w:szCs w:val="24"/>
        </w:rPr>
        <w:tab/>
        <w:t>Fire Care Community</w:t>
      </w:r>
    </w:p>
    <w:p w14:paraId="4D048253" w14:textId="77777777" w:rsidR="004A3CEB" w:rsidRPr="009B7FC7" w:rsidRDefault="004A3CEB" w:rsidP="004A3CEB">
      <w:pPr>
        <w:tabs>
          <w:tab w:val="left" w:pos="1843"/>
        </w:tabs>
        <w:spacing w:after="120" w:line="276" w:lineRule="auto"/>
        <w:rPr>
          <w:rFonts w:ascii="Times New Roman" w:hAnsi="Times New Roman" w:cs="Times New Roman"/>
          <w:sz w:val="24"/>
          <w:szCs w:val="24"/>
        </w:rPr>
      </w:pPr>
      <w:r w:rsidRPr="009B7FC7">
        <w:rPr>
          <w:rFonts w:ascii="Times New Roman" w:hAnsi="Times New Roman" w:cs="Times New Roman"/>
          <w:sz w:val="24"/>
          <w:szCs w:val="24"/>
        </w:rPr>
        <w:t>FCPF-CF</w:t>
      </w:r>
      <w:r w:rsidRPr="009B7FC7">
        <w:rPr>
          <w:rFonts w:ascii="Times New Roman" w:hAnsi="Times New Roman" w:cs="Times New Roman"/>
          <w:sz w:val="24"/>
          <w:szCs w:val="24"/>
        </w:rPr>
        <w:tab/>
        <w:t>Forest Carbon Partnership Facility-Carbon Fund</w:t>
      </w:r>
    </w:p>
    <w:p w14:paraId="2E0F2E88" w14:textId="77777777" w:rsidR="004A3CEB" w:rsidRDefault="004A3CEB" w:rsidP="004A3CEB">
      <w:pPr>
        <w:tabs>
          <w:tab w:val="left" w:pos="1843"/>
        </w:tabs>
        <w:spacing w:after="120" w:line="276" w:lineRule="auto"/>
        <w:rPr>
          <w:rFonts w:ascii="Times New Roman" w:hAnsi="Times New Roman" w:cs="Times New Roman"/>
          <w:sz w:val="24"/>
          <w:szCs w:val="24"/>
        </w:rPr>
      </w:pPr>
      <w:r w:rsidRPr="0043350F">
        <w:rPr>
          <w:rFonts w:ascii="Times New Roman" w:hAnsi="Times New Roman" w:cs="Times New Roman"/>
          <w:sz w:val="24"/>
          <w:szCs w:val="24"/>
        </w:rPr>
        <w:t>FFG</w:t>
      </w:r>
      <w:r w:rsidRPr="009B7FC7">
        <w:rPr>
          <w:rFonts w:ascii="Times New Roman" w:hAnsi="Times New Roman" w:cs="Times New Roman"/>
          <w:sz w:val="24"/>
          <w:szCs w:val="24"/>
        </w:rPr>
        <w:tab/>
      </w:r>
      <w:r w:rsidRPr="0043350F">
        <w:rPr>
          <w:rFonts w:ascii="Times New Roman" w:hAnsi="Times New Roman" w:cs="Times New Roman"/>
          <w:sz w:val="24"/>
          <w:szCs w:val="24"/>
        </w:rPr>
        <w:t>Forest Farmer Group</w:t>
      </w:r>
    </w:p>
    <w:p w14:paraId="18F6FA15" w14:textId="77777777" w:rsidR="004A3CEB" w:rsidRDefault="004A3CEB" w:rsidP="004A3CEB">
      <w:pPr>
        <w:tabs>
          <w:tab w:val="left" w:pos="1843"/>
        </w:tabs>
        <w:spacing w:after="120" w:line="276" w:lineRule="auto"/>
        <w:rPr>
          <w:rFonts w:ascii="Times New Roman" w:hAnsi="Times New Roman" w:cs="Times New Roman"/>
          <w:sz w:val="24"/>
          <w:szCs w:val="24"/>
        </w:rPr>
      </w:pPr>
      <w:r w:rsidRPr="00EB6592">
        <w:rPr>
          <w:rFonts w:ascii="Times New Roman" w:hAnsi="Times New Roman" w:cs="Times New Roman"/>
          <w:sz w:val="24"/>
          <w:szCs w:val="24"/>
        </w:rPr>
        <w:t>FGD</w:t>
      </w:r>
      <w:r w:rsidRPr="009B7FC7">
        <w:rPr>
          <w:rFonts w:ascii="Times New Roman" w:hAnsi="Times New Roman" w:cs="Times New Roman"/>
          <w:sz w:val="24"/>
          <w:szCs w:val="24"/>
        </w:rPr>
        <w:tab/>
      </w:r>
      <w:r w:rsidRPr="00EB6592">
        <w:rPr>
          <w:rFonts w:ascii="Times New Roman" w:hAnsi="Times New Roman" w:cs="Times New Roman"/>
          <w:sz w:val="24"/>
          <w:szCs w:val="24"/>
        </w:rPr>
        <w:t>Focus Group Discussion</w:t>
      </w:r>
    </w:p>
    <w:p w14:paraId="6084EBD4" w14:textId="77777777" w:rsidR="004A3CEB" w:rsidRDefault="004A3CEB" w:rsidP="004A3CEB">
      <w:pPr>
        <w:tabs>
          <w:tab w:val="left" w:pos="1843"/>
        </w:tabs>
        <w:spacing w:after="120" w:line="276" w:lineRule="auto"/>
        <w:rPr>
          <w:rFonts w:ascii="Times New Roman" w:hAnsi="Times New Roman" w:cs="Times New Roman"/>
          <w:sz w:val="24"/>
          <w:szCs w:val="24"/>
        </w:rPr>
      </w:pPr>
      <w:r w:rsidRPr="0043350F">
        <w:rPr>
          <w:rFonts w:ascii="Times New Roman" w:hAnsi="Times New Roman" w:cs="Times New Roman"/>
          <w:sz w:val="24"/>
          <w:szCs w:val="24"/>
        </w:rPr>
        <w:t>FMU</w:t>
      </w:r>
      <w:r w:rsidRPr="0043350F">
        <w:rPr>
          <w:rFonts w:ascii="Times New Roman" w:hAnsi="Times New Roman" w:cs="Times New Roman"/>
          <w:sz w:val="24"/>
          <w:szCs w:val="24"/>
        </w:rPr>
        <w:tab/>
        <w:t>Forest Management Unit</w:t>
      </w:r>
    </w:p>
    <w:p w14:paraId="5FD3D56D" w14:textId="77777777" w:rsidR="004A3CEB" w:rsidRDefault="004A3CEB" w:rsidP="004A3CEB">
      <w:pPr>
        <w:tabs>
          <w:tab w:val="left" w:pos="1843"/>
        </w:tabs>
        <w:spacing w:after="120" w:line="276" w:lineRule="auto"/>
        <w:rPr>
          <w:rFonts w:ascii="Times New Roman" w:hAnsi="Times New Roman" w:cs="Times New Roman"/>
          <w:sz w:val="24"/>
          <w:szCs w:val="24"/>
        </w:rPr>
      </w:pPr>
      <w:r w:rsidRPr="0043350F">
        <w:rPr>
          <w:rFonts w:ascii="Times New Roman" w:hAnsi="Times New Roman" w:cs="Times New Roman"/>
          <w:sz w:val="24"/>
          <w:szCs w:val="24"/>
        </w:rPr>
        <w:t>FUBG</w:t>
      </w:r>
      <w:r w:rsidRPr="0043350F">
        <w:rPr>
          <w:rFonts w:ascii="Times New Roman" w:hAnsi="Times New Roman" w:cs="Times New Roman"/>
          <w:sz w:val="24"/>
          <w:szCs w:val="24"/>
        </w:rPr>
        <w:tab/>
        <w:t>Forest Utilization Business Group</w:t>
      </w:r>
    </w:p>
    <w:p w14:paraId="484CFAFC" w14:textId="77777777" w:rsidR="004A3CEB" w:rsidRPr="009B7FC7" w:rsidRDefault="004A3CEB" w:rsidP="004A3CEB">
      <w:pPr>
        <w:tabs>
          <w:tab w:val="left" w:pos="1843"/>
        </w:tabs>
        <w:spacing w:after="120" w:line="276" w:lineRule="auto"/>
        <w:rPr>
          <w:rFonts w:ascii="Times New Roman" w:hAnsi="Times New Roman" w:cs="Times New Roman"/>
          <w:sz w:val="24"/>
          <w:szCs w:val="24"/>
        </w:rPr>
      </w:pPr>
      <w:r>
        <w:rPr>
          <w:rFonts w:ascii="Times New Roman" w:hAnsi="Times New Roman" w:cs="Times New Roman"/>
          <w:sz w:val="24"/>
          <w:szCs w:val="24"/>
        </w:rPr>
        <w:t>GDP</w:t>
      </w:r>
      <w:r w:rsidRPr="009B7FC7">
        <w:rPr>
          <w:rFonts w:ascii="Times New Roman" w:hAnsi="Times New Roman" w:cs="Times New Roman"/>
          <w:sz w:val="24"/>
          <w:szCs w:val="24"/>
        </w:rPr>
        <w:tab/>
      </w:r>
      <w:r w:rsidRPr="007F63D3">
        <w:rPr>
          <w:rFonts w:ascii="Times New Roman" w:hAnsi="Times New Roman" w:cs="Times New Roman"/>
          <w:sz w:val="24"/>
          <w:szCs w:val="24"/>
        </w:rPr>
        <w:t>Gross Domestic Product</w:t>
      </w:r>
    </w:p>
    <w:p w14:paraId="5F43E11A" w14:textId="77777777" w:rsidR="004A3CEB" w:rsidRDefault="004A3CEB" w:rsidP="004A3CEB">
      <w:pPr>
        <w:tabs>
          <w:tab w:val="left" w:pos="1843"/>
        </w:tabs>
        <w:spacing w:after="120" w:line="276" w:lineRule="auto"/>
        <w:rPr>
          <w:rFonts w:ascii="Times New Roman" w:hAnsi="Times New Roman" w:cs="Times New Roman"/>
          <w:sz w:val="24"/>
          <w:szCs w:val="24"/>
        </w:rPr>
      </w:pPr>
      <w:r w:rsidRPr="0043350F">
        <w:rPr>
          <w:rFonts w:ascii="Times New Roman" w:hAnsi="Times New Roman" w:cs="Times New Roman"/>
          <w:sz w:val="24"/>
          <w:szCs w:val="24"/>
        </w:rPr>
        <w:t>HR</w:t>
      </w:r>
      <w:r w:rsidRPr="009B7FC7">
        <w:rPr>
          <w:rFonts w:ascii="Times New Roman" w:hAnsi="Times New Roman" w:cs="Times New Roman"/>
          <w:sz w:val="24"/>
          <w:szCs w:val="24"/>
        </w:rPr>
        <w:tab/>
      </w:r>
      <w:r w:rsidRPr="0043350F">
        <w:rPr>
          <w:rFonts w:ascii="Times New Roman" w:hAnsi="Times New Roman" w:cs="Times New Roman"/>
          <w:sz w:val="24"/>
          <w:szCs w:val="24"/>
        </w:rPr>
        <w:t>Human Resources</w:t>
      </w:r>
    </w:p>
    <w:p w14:paraId="264E9D51" w14:textId="77777777" w:rsidR="004A3CEB" w:rsidRDefault="004A3CEB" w:rsidP="004A3CEB">
      <w:pPr>
        <w:tabs>
          <w:tab w:val="left" w:pos="1843"/>
        </w:tabs>
        <w:spacing w:after="120" w:line="276" w:lineRule="auto"/>
        <w:rPr>
          <w:rFonts w:ascii="Times New Roman" w:hAnsi="Times New Roman" w:cs="Times New Roman"/>
          <w:sz w:val="24"/>
          <w:szCs w:val="24"/>
        </w:rPr>
      </w:pPr>
      <w:r w:rsidRPr="00EB6592">
        <w:rPr>
          <w:rFonts w:ascii="Times New Roman" w:hAnsi="Times New Roman" w:cs="Times New Roman"/>
          <w:sz w:val="24"/>
          <w:szCs w:val="24"/>
        </w:rPr>
        <w:t>IAD</w:t>
      </w:r>
      <w:r w:rsidRPr="009B7FC7">
        <w:rPr>
          <w:rFonts w:ascii="Times New Roman" w:hAnsi="Times New Roman" w:cs="Times New Roman"/>
          <w:sz w:val="24"/>
          <w:szCs w:val="24"/>
        </w:rPr>
        <w:tab/>
      </w:r>
      <w:r w:rsidRPr="00EB6592">
        <w:rPr>
          <w:rFonts w:ascii="Times New Roman" w:hAnsi="Times New Roman" w:cs="Times New Roman"/>
          <w:sz w:val="24"/>
          <w:szCs w:val="24"/>
        </w:rPr>
        <w:t>Integrated Area Development</w:t>
      </w:r>
    </w:p>
    <w:p w14:paraId="1A605305" w14:textId="77777777" w:rsidR="004A3CEB" w:rsidRPr="009B7FC7" w:rsidRDefault="004A3CEB" w:rsidP="004A3CEB">
      <w:pPr>
        <w:tabs>
          <w:tab w:val="left" w:pos="1843"/>
        </w:tabs>
        <w:spacing w:after="120" w:line="276" w:lineRule="auto"/>
        <w:rPr>
          <w:rFonts w:ascii="Times New Roman" w:hAnsi="Times New Roman" w:cs="Times New Roman"/>
          <w:sz w:val="24"/>
          <w:szCs w:val="24"/>
        </w:rPr>
      </w:pPr>
      <w:r w:rsidRPr="009B7FC7">
        <w:rPr>
          <w:rFonts w:ascii="Times New Roman" w:hAnsi="Times New Roman" w:cs="Times New Roman"/>
          <w:sz w:val="24"/>
          <w:szCs w:val="24"/>
        </w:rPr>
        <w:t>I-SER</w:t>
      </w:r>
      <w:r w:rsidRPr="009B7FC7">
        <w:rPr>
          <w:rFonts w:ascii="Times New Roman" w:hAnsi="Times New Roman" w:cs="Times New Roman"/>
          <w:sz w:val="24"/>
          <w:szCs w:val="24"/>
        </w:rPr>
        <w:tab/>
        <w:t>Institute for Sustainable Earth and Resources</w:t>
      </w:r>
    </w:p>
    <w:p w14:paraId="0C9DB985" w14:textId="77777777" w:rsidR="004A3CEB" w:rsidRDefault="004A3CEB" w:rsidP="004A3CEB">
      <w:pPr>
        <w:tabs>
          <w:tab w:val="left" w:pos="1843"/>
        </w:tabs>
        <w:spacing w:after="120" w:line="276" w:lineRule="auto"/>
        <w:rPr>
          <w:rFonts w:ascii="Times New Roman" w:hAnsi="Times New Roman" w:cs="Times New Roman"/>
          <w:sz w:val="24"/>
          <w:szCs w:val="24"/>
        </w:rPr>
      </w:pPr>
      <w:r w:rsidRPr="0043350F">
        <w:rPr>
          <w:rFonts w:ascii="Times New Roman" w:hAnsi="Times New Roman" w:cs="Times New Roman"/>
          <w:sz w:val="24"/>
          <w:szCs w:val="24"/>
        </w:rPr>
        <w:t>LTFDP</w:t>
      </w:r>
      <w:r w:rsidRPr="009B7FC7">
        <w:rPr>
          <w:rFonts w:ascii="Times New Roman" w:hAnsi="Times New Roman" w:cs="Times New Roman"/>
          <w:sz w:val="24"/>
          <w:szCs w:val="24"/>
        </w:rPr>
        <w:tab/>
      </w:r>
      <w:r w:rsidRPr="0043350F">
        <w:rPr>
          <w:rFonts w:ascii="Times New Roman" w:hAnsi="Times New Roman" w:cs="Times New Roman"/>
          <w:sz w:val="24"/>
          <w:szCs w:val="24"/>
        </w:rPr>
        <w:t>Long-Term Forest Development Plan</w:t>
      </w:r>
    </w:p>
    <w:p w14:paraId="5252BF82" w14:textId="77777777" w:rsidR="004A3CEB" w:rsidRDefault="004A3CEB" w:rsidP="004A3CEB">
      <w:pPr>
        <w:tabs>
          <w:tab w:val="left" w:pos="1843"/>
        </w:tabs>
        <w:spacing w:after="120" w:line="276" w:lineRule="auto"/>
        <w:rPr>
          <w:rFonts w:ascii="Times New Roman" w:hAnsi="Times New Roman" w:cs="Times New Roman"/>
          <w:sz w:val="24"/>
          <w:szCs w:val="24"/>
        </w:rPr>
      </w:pPr>
      <w:r w:rsidRPr="0043350F">
        <w:rPr>
          <w:rFonts w:ascii="Times New Roman" w:hAnsi="Times New Roman" w:cs="Times New Roman"/>
          <w:sz w:val="24"/>
          <w:szCs w:val="24"/>
        </w:rPr>
        <w:t>LTDP</w:t>
      </w:r>
      <w:r w:rsidRPr="009B7FC7">
        <w:rPr>
          <w:rFonts w:ascii="Times New Roman" w:hAnsi="Times New Roman" w:cs="Times New Roman"/>
          <w:sz w:val="24"/>
          <w:szCs w:val="24"/>
        </w:rPr>
        <w:tab/>
      </w:r>
      <w:r w:rsidRPr="0043350F">
        <w:rPr>
          <w:rFonts w:ascii="Times New Roman" w:hAnsi="Times New Roman" w:cs="Times New Roman"/>
          <w:sz w:val="24"/>
          <w:szCs w:val="24"/>
        </w:rPr>
        <w:t>Long-Term Development Plan</w:t>
      </w:r>
    </w:p>
    <w:p w14:paraId="1A68008A" w14:textId="77777777" w:rsidR="004A3CEB" w:rsidRDefault="004A3CEB" w:rsidP="004A3CEB">
      <w:pPr>
        <w:tabs>
          <w:tab w:val="left" w:pos="1843"/>
        </w:tabs>
        <w:spacing w:after="120" w:line="276" w:lineRule="auto"/>
        <w:rPr>
          <w:rFonts w:ascii="Times New Roman" w:hAnsi="Times New Roman" w:cs="Times New Roman"/>
          <w:sz w:val="24"/>
          <w:szCs w:val="24"/>
        </w:rPr>
      </w:pPr>
      <w:r w:rsidRPr="0043350F">
        <w:rPr>
          <w:rFonts w:ascii="Times New Roman" w:hAnsi="Times New Roman" w:cs="Times New Roman"/>
          <w:sz w:val="24"/>
          <w:szCs w:val="24"/>
        </w:rPr>
        <w:t>MEF</w:t>
      </w:r>
      <w:r w:rsidRPr="009B7FC7">
        <w:rPr>
          <w:rFonts w:ascii="Times New Roman" w:hAnsi="Times New Roman" w:cs="Times New Roman"/>
          <w:sz w:val="24"/>
          <w:szCs w:val="24"/>
        </w:rPr>
        <w:tab/>
      </w:r>
      <w:r w:rsidRPr="0043350F">
        <w:rPr>
          <w:rFonts w:ascii="Times New Roman" w:hAnsi="Times New Roman" w:cs="Times New Roman"/>
          <w:sz w:val="24"/>
          <w:szCs w:val="24"/>
        </w:rPr>
        <w:t>Ministry of Environment and Forestry</w:t>
      </w:r>
    </w:p>
    <w:p w14:paraId="6A41539B" w14:textId="77777777" w:rsidR="004A3CEB" w:rsidRDefault="004A3CEB" w:rsidP="004A3CEB">
      <w:pPr>
        <w:tabs>
          <w:tab w:val="left" w:pos="1843"/>
        </w:tabs>
        <w:spacing w:after="120" w:line="276" w:lineRule="auto"/>
        <w:rPr>
          <w:rFonts w:ascii="Times New Roman" w:hAnsi="Times New Roman" w:cs="Times New Roman"/>
          <w:sz w:val="24"/>
          <w:szCs w:val="24"/>
        </w:rPr>
      </w:pPr>
      <w:r w:rsidRPr="0043350F">
        <w:rPr>
          <w:rFonts w:ascii="Times New Roman" w:hAnsi="Times New Roman" w:cs="Times New Roman"/>
          <w:sz w:val="24"/>
          <w:szCs w:val="24"/>
        </w:rPr>
        <w:t>NGO</w:t>
      </w:r>
      <w:r w:rsidRPr="0043350F">
        <w:rPr>
          <w:rFonts w:ascii="Times New Roman" w:hAnsi="Times New Roman" w:cs="Times New Roman"/>
          <w:sz w:val="24"/>
          <w:szCs w:val="24"/>
        </w:rPr>
        <w:tab/>
        <w:t>Non-Governmental Organization</w:t>
      </w:r>
    </w:p>
    <w:p w14:paraId="5A21683D" w14:textId="77777777" w:rsidR="004A3CEB" w:rsidRPr="009B7FC7" w:rsidRDefault="004A3CEB" w:rsidP="004A3CEB">
      <w:pPr>
        <w:tabs>
          <w:tab w:val="left" w:pos="1843"/>
        </w:tabs>
        <w:spacing w:after="120" w:line="276" w:lineRule="auto"/>
        <w:rPr>
          <w:rFonts w:ascii="Times New Roman" w:hAnsi="Times New Roman" w:cs="Times New Roman"/>
          <w:sz w:val="24"/>
          <w:szCs w:val="24"/>
        </w:rPr>
      </w:pPr>
      <w:r>
        <w:rPr>
          <w:rFonts w:ascii="Times New Roman" w:hAnsi="Times New Roman" w:cs="Times New Roman"/>
          <w:sz w:val="24"/>
          <w:szCs w:val="24"/>
        </w:rPr>
        <w:t>NTFP</w:t>
      </w:r>
      <w:r w:rsidRPr="009B7FC7">
        <w:rPr>
          <w:rFonts w:ascii="Times New Roman" w:hAnsi="Times New Roman" w:cs="Times New Roman"/>
          <w:sz w:val="24"/>
          <w:szCs w:val="24"/>
        </w:rPr>
        <w:tab/>
      </w:r>
      <w:r>
        <w:rPr>
          <w:rFonts w:ascii="Times New Roman" w:hAnsi="Times New Roman" w:cs="Times New Roman"/>
          <w:sz w:val="24"/>
          <w:szCs w:val="24"/>
        </w:rPr>
        <w:t>N</w:t>
      </w:r>
      <w:r w:rsidRPr="007E44ED">
        <w:rPr>
          <w:rFonts w:ascii="Times New Roman" w:hAnsi="Times New Roman" w:cs="Times New Roman"/>
          <w:sz w:val="24"/>
          <w:szCs w:val="24"/>
        </w:rPr>
        <w:t>on-</w:t>
      </w:r>
      <w:r>
        <w:rPr>
          <w:rFonts w:ascii="Times New Roman" w:hAnsi="Times New Roman" w:cs="Times New Roman"/>
          <w:sz w:val="24"/>
          <w:szCs w:val="24"/>
        </w:rPr>
        <w:t>T</w:t>
      </w:r>
      <w:r w:rsidRPr="007E44ED">
        <w:rPr>
          <w:rFonts w:ascii="Times New Roman" w:hAnsi="Times New Roman" w:cs="Times New Roman"/>
          <w:sz w:val="24"/>
          <w:szCs w:val="24"/>
        </w:rPr>
        <w:t xml:space="preserve">imber </w:t>
      </w:r>
      <w:r>
        <w:rPr>
          <w:rFonts w:ascii="Times New Roman" w:hAnsi="Times New Roman" w:cs="Times New Roman"/>
          <w:sz w:val="24"/>
          <w:szCs w:val="24"/>
        </w:rPr>
        <w:t>F</w:t>
      </w:r>
      <w:r w:rsidRPr="007E44ED">
        <w:rPr>
          <w:rFonts w:ascii="Times New Roman" w:hAnsi="Times New Roman" w:cs="Times New Roman"/>
          <w:sz w:val="24"/>
          <w:szCs w:val="24"/>
        </w:rPr>
        <w:t xml:space="preserve">orest </w:t>
      </w:r>
      <w:r>
        <w:rPr>
          <w:rFonts w:ascii="Times New Roman" w:hAnsi="Times New Roman" w:cs="Times New Roman"/>
          <w:sz w:val="24"/>
          <w:szCs w:val="24"/>
        </w:rPr>
        <w:t>P</w:t>
      </w:r>
      <w:r w:rsidRPr="007E44ED">
        <w:rPr>
          <w:rFonts w:ascii="Times New Roman" w:hAnsi="Times New Roman" w:cs="Times New Roman"/>
          <w:sz w:val="24"/>
          <w:szCs w:val="24"/>
        </w:rPr>
        <w:t>roducts</w:t>
      </w:r>
    </w:p>
    <w:p w14:paraId="3D4462C2" w14:textId="77777777" w:rsidR="004A3CEB" w:rsidRDefault="004A3CEB" w:rsidP="004A3CEB">
      <w:pPr>
        <w:tabs>
          <w:tab w:val="left" w:pos="1843"/>
        </w:tabs>
        <w:spacing w:after="120" w:line="276" w:lineRule="auto"/>
        <w:rPr>
          <w:rFonts w:ascii="Times New Roman" w:hAnsi="Times New Roman" w:cs="Times New Roman"/>
          <w:sz w:val="24"/>
          <w:szCs w:val="24"/>
        </w:rPr>
      </w:pPr>
      <w:r w:rsidRPr="0043350F">
        <w:rPr>
          <w:rFonts w:ascii="Times New Roman" w:hAnsi="Times New Roman" w:cs="Times New Roman"/>
          <w:sz w:val="24"/>
          <w:szCs w:val="24"/>
        </w:rPr>
        <w:t>PFMU</w:t>
      </w:r>
      <w:r w:rsidRPr="0043350F">
        <w:rPr>
          <w:rFonts w:ascii="Times New Roman" w:hAnsi="Times New Roman" w:cs="Times New Roman"/>
          <w:sz w:val="24"/>
          <w:szCs w:val="24"/>
        </w:rPr>
        <w:tab/>
        <w:t>Production Forest Management Unit</w:t>
      </w:r>
    </w:p>
    <w:p w14:paraId="6CEF405F" w14:textId="77777777" w:rsidR="004A3CEB" w:rsidRDefault="004A3CEB" w:rsidP="004A3CEB">
      <w:pPr>
        <w:tabs>
          <w:tab w:val="left" w:pos="1843"/>
        </w:tabs>
        <w:spacing w:after="120" w:line="276" w:lineRule="auto"/>
        <w:rPr>
          <w:rFonts w:ascii="Times New Roman" w:hAnsi="Times New Roman" w:cs="Times New Roman"/>
          <w:sz w:val="24"/>
          <w:szCs w:val="24"/>
        </w:rPr>
      </w:pPr>
      <w:r w:rsidRPr="0043350F">
        <w:rPr>
          <w:rFonts w:ascii="Times New Roman" w:hAnsi="Times New Roman" w:cs="Times New Roman"/>
          <w:sz w:val="24"/>
          <w:szCs w:val="24"/>
        </w:rPr>
        <w:t>RAO</w:t>
      </w:r>
      <w:r w:rsidRPr="009B7FC7">
        <w:rPr>
          <w:rFonts w:ascii="Times New Roman" w:hAnsi="Times New Roman" w:cs="Times New Roman"/>
          <w:sz w:val="24"/>
          <w:szCs w:val="24"/>
        </w:rPr>
        <w:tab/>
      </w:r>
      <w:r w:rsidRPr="0043350F">
        <w:rPr>
          <w:rFonts w:ascii="Times New Roman" w:hAnsi="Times New Roman" w:cs="Times New Roman"/>
          <w:sz w:val="24"/>
          <w:szCs w:val="24"/>
        </w:rPr>
        <w:t>Regional Apparatus Organizations</w:t>
      </w:r>
    </w:p>
    <w:p w14:paraId="48C202F2" w14:textId="49FE2665" w:rsidR="00EB6592" w:rsidRPr="009B7FC7" w:rsidRDefault="00EB6592" w:rsidP="00EB6592">
      <w:pPr>
        <w:tabs>
          <w:tab w:val="left" w:pos="1843"/>
        </w:tabs>
        <w:spacing w:after="120" w:line="276" w:lineRule="auto"/>
        <w:rPr>
          <w:rFonts w:ascii="Times New Roman" w:hAnsi="Times New Roman" w:cs="Times New Roman"/>
          <w:sz w:val="24"/>
          <w:szCs w:val="24"/>
        </w:rPr>
      </w:pPr>
      <w:r>
        <w:rPr>
          <w:rFonts w:ascii="Times New Roman" w:hAnsi="Times New Roman" w:cs="Times New Roman"/>
          <w:sz w:val="24"/>
          <w:szCs w:val="24"/>
        </w:rPr>
        <w:t>RDPA</w:t>
      </w:r>
      <w:r w:rsidRPr="009B7FC7">
        <w:rPr>
          <w:rFonts w:ascii="Times New Roman" w:hAnsi="Times New Roman" w:cs="Times New Roman"/>
          <w:sz w:val="24"/>
          <w:szCs w:val="24"/>
        </w:rPr>
        <w:tab/>
      </w:r>
      <w:r w:rsidRPr="00EB6592">
        <w:rPr>
          <w:rFonts w:ascii="Times New Roman" w:hAnsi="Times New Roman" w:cs="Times New Roman"/>
          <w:sz w:val="24"/>
          <w:szCs w:val="24"/>
        </w:rPr>
        <w:t>Regional Development Planning Agency</w:t>
      </w:r>
    </w:p>
    <w:p w14:paraId="0CC4A61B" w14:textId="77777777" w:rsidR="004A3CEB" w:rsidRDefault="004A3CEB" w:rsidP="004A3CEB">
      <w:pPr>
        <w:tabs>
          <w:tab w:val="left" w:pos="1843"/>
        </w:tabs>
        <w:spacing w:after="120" w:line="276" w:lineRule="auto"/>
        <w:rPr>
          <w:rFonts w:ascii="Times New Roman" w:hAnsi="Times New Roman" w:cs="Times New Roman"/>
          <w:sz w:val="24"/>
          <w:szCs w:val="24"/>
        </w:rPr>
      </w:pPr>
      <w:r w:rsidRPr="00EB6592">
        <w:rPr>
          <w:rFonts w:ascii="Times New Roman" w:hAnsi="Times New Roman" w:cs="Times New Roman"/>
          <w:sz w:val="24"/>
          <w:szCs w:val="24"/>
        </w:rPr>
        <w:t>RFRS</w:t>
      </w:r>
      <w:r w:rsidRPr="009B7FC7">
        <w:rPr>
          <w:rFonts w:ascii="Times New Roman" w:hAnsi="Times New Roman" w:cs="Times New Roman"/>
          <w:sz w:val="24"/>
          <w:szCs w:val="24"/>
        </w:rPr>
        <w:tab/>
      </w:r>
      <w:r w:rsidRPr="00EB6592">
        <w:rPr>
          <w:rFonts w:ascii="Times New Roman" w:hAnsi="Times New Roman" w:cs="Times New Roman"/>
          <w:sz w:val="24"/>
          <w:szCs w:val="24"/>
        </w:rPr>
        <w:t>Reforestation Fund Revenue Sharing</w:t>
      </w:r>
    </w:p>
    <w:p w14:paraId="691F17BF" w14:textId="77777777" w:rsidR="004A3CEB" w:rsidRDefault="004A3CEB" w:rsidP="004A3CEB">
      <w:pPr>
        <w:tabs>
          <w:tab w:val="left" w:pos="1843"/>
        </w:tabs>
        <w:spacing w:after="120" w:line="276" w:lineRule="auto"/>
        <w:rPr>
          <w:rFonts w:ascii="Times New Roman" w:hAnsi="Times New Roman" w:cs="Times New Roman"/>
          <w:sz w:val="24"/>
          <w:szCs w:val="24"/>
        </w:rPr>
      </w:pPr>
      <w:r w:rsidRPr="0043350F">
        <w:rPr>
          <w:rFonts w:ascii="Times New Roman" w:hAnsi="Times New Roman" w:cs="Times New Roman"/>
          <w:sz w:val="24"/>
          <w:szCs w:val="24"/>
        </w:rPr>
        <w:t>RGIS</w:t>
      </w:r>
      <w:r w:rsidRPr="009B7FC7">
        <w:rPr>
          <w:rFonts w:ascii="Times New Roman" w:hAnsi="Times New Roman" w:cs="Times New Roman"/>
          <w:sz w:val="24"/>
          <w:szCs w:val="24"/>
        </w:rPr>
        <w:tab/>
      </w:r>
      <w:r w:rsidRPr="0043350F">
        <w:rPr>
          <w:rFonts w:ascii="Times New Roman" w:hAnsi="Times New Roman" w:cs="Times New Roman"/>
          <w:sz w:val="24"/>
          <w:szCs w:val="24"/>
        </w:rPr>
        <w:t>Regional Government Information System</w:t>
      </w:r>
    </w:p>
    <w:p w14:paraId="2B29EC2E" w14:textId="02565DA2" w:rsidR="004A3CEB" w:rsidRDefault="004A3CEB" w:rsidP="004A3CEB">
      <w:pPr>
        <w:tabs>
          <w:tab w:val="left" w:pos="1843"/>
        </w:tabs>
        <w:spacing w:after="120" w:line="276" w:lineRule="auto"/>
        <w:rPr>
          <w:rFonts w:ascii="Times New Roman" w:hAnsi="Times New Roman" w:cs="Times New Roman"/>
          <w:sz w:val="24"/>
          <w:szCs w:val="24"/>
        </w:rPr>
      </w:pPr>
      <w:r w:rsidRPr="0043350F">
        <w:rPr>
          <w:rFonts w:ascii="Times New Roman" w:hAnsi="Times New Roman" w:cs="Times New Roman"/>
          <w:sz w:val="24"/>
          <w:szCs w:val="24"/>
        </w:rPr>
        <w:t>RMIS</w:t>
      </w:r>
      <w:r w:rsidRPr="009B7FC7">
        <w:rPr>
          <w:rFonts w:ascii="Times New Roman" w:hAnsi="Times New Roman" w:cs="Times New Roman"/>
          <w:sz w:val="24"/>
          <w:szCs w:val="24"/>
        </w:rPr>
        <w:tab/>
      </w:r>
      <w:r w:rsidRPr="0043350F">
        <w:rPr>
          <w:rFonts w:ascii="Times New Roman" w:hAnsi="Times New Roman" w:cs="Times New Roman"/>
          <w:sz w:val="24"/>
          <w:szCs w:val="24"/>
        </w:rPr>
        <w:t>Regional Management Information System</w:t>
      </w:r>
    </w:p>
    <w:p w14:paraId="103D6612" w14:textId="5151D725" w:rsidR="004A3CEB" w:rsidRDefault="004A3CEB" w:rsidP="004A3CEB">
      <w:pPr>
        <w:tabs>
          <w:tab w:val="left" w:pos="1843"/>
        </w:tabs>
        <w:spacing w:after="120" w:line="276" w:lineRule="auto"/>
        <w:rPr>
          <w:rFonts w:ascii="Times New Roman" w:hAnsi="Times New Roman" w:cs="Times New Roman"/>
          <w:sz w:val="24"/>
          <w:szCs w:val="24"/>
        </w:rPr>
      </w:pPr>
      <w:r w:rsidRPr="0043350F">
        <w:rPr>
          <w:rFonts w:ascii="Times New Roman" w:hAnsi="Times New Roman" w:cs="Times New Roman"/>
          <w:sz w:val="24"/>
          <w:szCs w:val="24"/>
        </w:rPr>
        <w:t>RTIU</w:t>
      </w:r>
      <w:r w:rsidRPr="009B7FC7">
        <w:rPr>
          <w:rFonts w:ascii="Times New Roman" w:hAnsi="Times New Roman" w:cs="Times New Roman"/>
          <w:sz w:val="24"/>
          <w:szCs w:val="24"/>
        </w:rPr>
        <w:tab/>
      </w:r>
      <w:r w:rsidRPr="00617F0F">
        <w:rPr>
          <w:rFonts w:ascii="Times New Roman" w:hAnsi="Times New Roman" w:cs="Times New Roman"/>
          <w:sz w:val="24"/>
          <w:szCs w:val="24"/>
        </w:rPr>
        <w:t>Regional Technical Implementation Unit</w:t>
      </w:r>
    </w:p>
    <w:p w14:paraId="0010E304" w14:textId="77777777" w:rsidR="004A3CEB" w:rsidRDefault="004A3CEB" w:rsidP="00EB6592">
      <w:pPr>
        <w:tabs>
          <w:tab w:val="left" w:pos="1843"/>
        </w:tabs>
        <w:spacing w:after="120" w:line="276" w:lineRule="auto"/>
        <w:rPr>
          <w:rFonts w:ascii="Times New Roman" w:hAnsi="Times New Roman" w:cs="Times New Roman"/>
          <w:sz w:val="24"/>
          <w:szCs w:val="24"/>
        </w:rPr>
      </w:pPr>
      <w:r w:rsidRPr="009B7FC7">
        <w:rPr>
          <w:rFonts w:ascii="Times New Roman" w:hAnsi="Times New Roman" w:cs="Times New Roman"/>
          <w:sz w:val="24"/>
          <w:szCs w:val="24"/>
        </w:rPr>
        <w:lastRenderedPageBreak/>
        <w:t>SDG</w:t>
      </w:r>
      <w:r>
        <w:rPr>
          <w:rFonts w:ascii="Times New Roman" w:hAnsi="Times New Roman" w:cs="Times New Roman"/>
          <w:sz w:val="24"/>
          <w:szCs w:val="24"/>
        </w:rPr>
        <w:t>s</w:t>
      </w:r>
      <w:r w:rsidRPr="009B7FC7">
        <w:rPr>
          <w:rFonts w:ascii="Times New Roman" w:hAnsi="Times New Roman" w:cs="Times New Roman"/>
          <w:sz w:val="24"/>
          <w:szCs w:val="24"/>
        </w:rPr>
        <w:tab/>
        <w:t>Sustainable Development Goal</w:t>
      </w:r>
    </w:p>
    <w:p w14:paraId="328E040D" w14:textId="60458A9D" w:rsidR="004A3CEB" w:rsidRDefault="004A3CEB" w:rsidP="00EB6592">
      <w:pPr>
        <w:tabs>
          <w:tab w:val="left" w:pos="1843"/>
        </w:tabs>
        <w:spacing w:after="120" w:line="276" w:lineRule="auto"/>
        <w:rPr>
          <w:rFonts w:ascii="Times New Roman" w:hAnsi="Times New Roman" w:cs="Times New Roman"/>
          <w:sz w:val="24"/>
          <w:szCs w:val="24"/>
        </w:rPr>
      </w:pPr>
      <w:r>
        <w:rPr>
          <w:rFonts w:ascii="Times New Roman" w:hAnsi="Times New Roman" w:cs="Times New Roman"/>
          <w:sz w:val="24"/>
          <w:szCs w:val="24"/>
        </w:rPr>
        <w:t>SF</w:t>
      </w:r>
      <w:r w:rsidRPr="009B7FC7">
        <w:rPr>
          <w:rFonts w:ascii="Times New Roman" w:hAnsi="Times New Roman" w:cs="Times New Roman"/>
          <w:sz w:val="24"/>
          <w:szCs w:val="24"/>
        </w:rPr>
        <w:tab/>
      </w:r>
      <w:r>
        <w:rPr>
          <w:rFonts w:ascii="Times New Roman" w:hAnsi="Times New Roman" w:cs="Times New Roman"/>
          <w:sz w:val="24"/>
          <w:szCs w:val="24"/>
        </w:rPr>
        <w:t>Social Forestry</w:t>
      </w:r>
    </w:p>
    <w:p w14:paraId="0B224F0D" w14:textId="50260E8B" w:rsidR="004A3CEB" w:rsidRDefault="004A3CEB" w:rsidP="00EB6592">
      <w:pPr>
        <w:tabs>
          <w:tab w:val="left" w:pos="1843"/>
        </w:tabs>
        <w:spacing w:after="120" w:line="276" w:lineRule="auto"/>
        <w:rPr>
          <w:rFonts w:ascii="Times New Roman" w:hAnsi="Times New Roman" w:cs="Times New Roman"/>
          <w:sz w:val="24"/>
          <w:szCs w:val="24"/>
        </w:rPr>
      </w:pPr>
      <w:r w:rsidRPr="00617F0F">
        <w:rPr>
          <w:rFonts w:ascii="Times New Roman" w:hAnsi="Times New Roman" w:cs="Times New Roman"/>
          <w:sz w:val="24"/>
          <w:szCs w:val="24"/>
        </w:rPr>
        <w:t>SFAPP</w:t>
      </w:r>
      <w:r w:rsidRPr="009B7FC7">
        <w:rPr>
          <w:rFonts w:ascii="Times New Roman" w:hAnsi="Times New Roman" w:cs="Times New Roman"/>
          <w:sz w:val="24"/>
          <w:szCs w:val="24"/>
        </w:rPr>
        <w:tab/>
      </w:r>
      <w:r w:rsidRPr="00617F0F">
        <w:rPr>
          <w:rFonts w:ascii="Times New Roman" w:hAnsi="Times New Roman" w:cs="Times New Roman"/>
          <w:sz w:val="24"/>
          <w:szCs w:val="24"/>
        </w:rPr>
        <w:t>Social Forestry Access Permit Potential</w:t>
      </w:r>
    </w:p>
    <w:p w14:paraId="1A65CDC6" w14:textId="44F11BAA" w:rsidR="009A368E" w:rsidRDefault="009A368E" w:rsidP="00EB6592">
      <w:pPr>
        <w:tabs>
          <w:tab w:val="left" w:pos="1843"/>
        </w:tabs>
        <w:spacing w:after="120" w:line="276" w:lineRule="auto"/>
        <w:rPr>
          <w:rFonts w:ascii="Times New Roman" w:hAnsi="Times New Roman" w:cs="Times New Roman"/>
          <w:sz w:val="24"/>
          <w:szCs w:val="24"/>
        </w:rPr>
      </w:pPr>
      <w:r w:rsidRPr="0043350F">
        <w:rPr>
          <w:rFonts w:ascii="Times New Roman" w:hAnsi="Times New Roman" w:cs="Times New Roman"/>
          <w:sz w:val="24"/>
          <w:szCs w:val="24"/>
        </w:rPr>
        <w:t>SFG</w:t>
      </w:r>
      <w:r w:rsidRPr="0043350F">
        <w:rPr>
          <w:rFonts w:ascii="Times New Roman" w:hAnsi="Times New Roman" w:cs="Times New Roman"/>
          <w:sz w:val="24"/>
          <w:szCs w:val="24"/>
        </w:rPr>
        <w:tab/>
        <w:t>Social Forestry Group</w:t>
      </w:r>
    </w:p>
    <w:p w14:paraId="511B3E8D" w14:textId="528995A3" w:rsidR="009A368E" w:rsidRDefault="009A368E" w:rsidP="00EB6592">
      <w:pPr>
        <w:tabs>
          <w:tab w:val="left" w:pos="1843"/>
        </w:tabs>
        <w:spacing w:after="120" w:line="276" w:lineRule="auto"/>
        <w:rPr>
          <w:rFonts w:ascii="Times New Roman" w:hAnsi="Times New Roman" w:cs="Times New Roman"/>
          <w:sz w:val="24"/>
          <w:szCs w:val="24"/>
        </w:rPr>
      </w:pPr>
      <w:r w:rsidRPr="0043350F">
        <w:rPr>
          <w:rFonts w:ascii="Times New Roman" w:hAnsi="Times New Roman" w:cs="Times New Roman"/>
          <w:sz w:val="24"/>
          <w:szCs w:val="24"/>
        </w:rPr>
        <w:t>SFMP</w:t>
      </w:r>
      <w:r w:rsidRPr="009B7FC7">
        <w:rPr>
          <w:rFonts w:ascii="Times New Roman" w:hAnsi="Times New Roman" w:cs="Times New Roman"/>
          <w:sz w:val="24"/>
          <w:szCs w:val="24"/>
        </w:rPr>
        <w:tab/>
      </w:r>
      <w:r w:rsidRPr="0043350F">
        <w:rPr>
          <w:rFonts w:ascii="Times New Roman" w:hAnsi="Times New Roman" w:cs="Times New Roman"/>
          <w:sz w:val="24"/>
          <w:szCs w:val="24"/>
        </w:rPr>
        <w:t>Social Forestry Management Plan</w:t>
      </w:r>
    </w:p>
    <w:p w14:paraId="7C673B08" w14:textId="1456D00F" w:rsidR="009A368E" w:rsidRDefault="009A368E" w:rsidP="00EB6592">
      <w:pPr>
        <w:tabs>
          <w:tab w:val="left" w:pos="1843"/>
        </w:tabs>
        <w:spacing w:after="120" w:line="276" w:lineRule="auto"/>
        <w:rPr>
          <w:rFonts w:ascii="Times New Roman" w:hAnsi="Times New Roman" w:cs="Times New Roman"/>
          <w:sz w:val="24"/>
          <w:szCs w:val="24"/>
        </w:rPr>
      </w:pPr>
      <w:r w:rsidRPr="0043350F">
        <w:rPr>
          <w:rFonts w:ascii="Times New Roman" w:hAnsi="Times New Roman" w:cs="Times New Roman"/>
          <w:sz w:val="24"/>
          <w:szCs w:val="24"/>
        </w:rPr>
        <w:t>STDP</w:t>
      </w:r>
      <w:r w:rsidRPr="009B7FC7">
        <w:rPr>
          <w:rFonts w:ascii="Times New Roman" w:hAnsi="Times New Roman" w:cs="Times New Roman"/>
          <w:sz w:val="24"/>
          <w:szCs w:val="24"/>
        </w:rPr>
        <w:tab/>
      </w:r>
      <w:r w:rsidRPr="0043350F">
        <w:rPr>
          <w:rFonts w:ascii="Times New Roman" w:hAnsi="Times New Roman" w:cs="Times New Roman"/>
          <w:sz w:val="24"/>
          <w:szCs w:val="24"/>
        </w:rPr>
        <w:t>Short-Term Development Plan</w:t>
      </w:r>
    </w:p>
    <w:p w14:paraId="0F116B66" w14:textId="6FDD8BB2" w:rsidR="009A368E" w:rsidRDefault="009A368E" w:rsidP="00EB6592">
      <w:pPr>
        <w:tabs>
          <w:tab w:val="left" w:pos="1843"/>
        </w:tabs>
        <w:spacing w:after="120" w:line="276" w:lineRule="auto"/>
        <w:rPr>
          <w:rFonts w:ascii="Times New Roman" w:hAnsi="Times New Roman" w:cs="Times New Roman"/>
          <w:sz w:val="24"/>
          <w:szCs w:val="24"/>
        </w:rPr>
      </w:pPr>
      <w:r>
        <w:rPr>
          <w:rFonts w:ascii="Times New Roman" w:hAnsi="Times New Roman" w:cs="Times New Roman"/>
          <w:sz w:val="24"/>
          <w:szCs w:val="24"/>
        </w:rPr>
        <w:t>STFMP</w:t>
      </w:r>
      <w:r w:rsidRPr="009B7FC7">
        <w:rPr>
          <w:rFonts w:ascii="Times New Roman" w:hAnsi="Times New Roman" w:cs="Times New Roman"/>
          <w:sz w:val="24"/>
          <w:szCs w:val="24"/>
        </w:rPr>
        <w:tab/>
      </w:r>
      <w:r w:rsidRPr="007E44ED">
        <w:rPr>
          <w:rFonts w:ascii="Times New Roman" w:hAnsi="Times New Roman" w:cs="Times New Roman"/>
          <w:sz w:val="24"/>
          <w:szCs w:val="24"/>
        </w:rPr>
        <w:t>The Short-Term Forest Management Pla</w:t>
      </w:r>
      <w:r>
        <w:rPr>
          <w:rFonts w:ascii="Times New Roman" w:hAnsi="Times New Roman" w:cs="Times New Roman"/>
          <w:sz w:val="24"/>
          <w:szCs w:val="24"/>
        </w:rPr>
        <w:t>n</w:t>
      </w:r>
    </w:p>
    <w:p w14:paraId="50DC9531" w14:textId="77777777" w:rsidR="009A368E" w:rsidRDefault="009A368E" w:rsidP="00EB6592">
      <w:pPr>
        <w:tabs>
          <w:tab w:val="left" w:pos="1843"/>
        </w:tabs>
        <w:spacing w:after="120" w:line="276" w:lineRule="auto"/>
        <w:rPr>
          <w:rFonts w:ascii="Times New Roman" w:hAnsi="Times New Roman" w:cs="Times New Roman"/>
          <w:sz w:val="24"/>
          <w:szCs w:val="24"/>
        </w:rPr>
      </w:pPr>
      <w:r w:rsidRPr="009A368E">
        <w:rPr>
          <w:rFonts w:ascii="Times New Roman" w:hAnsi="Times New Roman" w:cs="Times New Roman"/>
          <w:sz w:val="24"/>
          <w:szCs w:val="24"/>
        </w:rPr>
        <w:t>TAIO</w:t>
      </w:r>
      <w:r w:rsidRPr="009A368E">
        <w:rPr>
          <w:rFonts w:ascii="Times New Roman" w:hAnsi="Times New Roman" w:cs="Times New Roman"/>
          <w:sz w:val="24"/>
          <w:szCs w:val="24"/>
        </w:rPr>
        <w:tab/>
        <w:t>Technical Activity Implementation Officer</w:t>
      </w:r>
    </w:p>
    <w:p w14:paraId="696F55FB" w14:textId="5F1557F7" w:rsidR="00EB6592" w:rsidRPr="009B7FC7" w:rsidRDefault="00EB6592" w:rsidP="00EB6592">
      <w:pPr>
        <w:tabs>
          <w:tab w:val="left" w:pos="1843"/>
        </w:tabs>
        <w:spacing w:after="120" w:line="276" w:lineRule="auto"/>
        <w:rPr>
          <w:rFonts w:ascii="Times New Roman" w:hAnsi="Times New Roman" w:cs="Times New Roman"/>
          <w:sz w:val="24"/>
          <w:szCs w:val="24"/>
        </w:rPr>
      </w:pPr>
      <w:r>
        <w:rPr>
          <w:rFonts w:ascii="Times New Roman" w:hAnsi="Times New Roman" w:cs="Times New Roman"/>
          <w:sz w:val="24"/>
          <w:szCs w:val="24"/>
        </w:rPr>
        <w:t>VCB</w:t>
      </w:r>
      <w:r w:rsidRPr="009B7FC7">
        <w:rPr>
          <w:rFonts w:ascii="Times New Roman" w:hAnsi="Times New Roman" w:cs="Times New Roman"/>
          <w:sz w:val="24"/>
          <w:szCs w:val="24"/>
        </w:rPr>
        <w:tab/>
      </w:r>
      <w:r w:rsidRPr="00EB6592">
        <w:rPr>
          <w:rFonts w:ascii="Times New Roman" w:hAnsi="Times New Roman" w:cs="Times New Roman"/>
          <w:sz w:val="24"/>
          <w:szCs w:val="24"/>
        </w:rPr>
        <w:t>Village Consultative Body</w:t>
      </w:r>
    </w:p>
    <w:p w14:paraId="5C303843" w14:textId="46272CFA" w:rsidR="00342FD0" w:rsidRDefault="00EB6592" w:rsidP="009B7FC7">
      <w:pPr>
        <w:tabs>
          <w:tab w:val="left" w:pos="1843"/>
        </w:tabs>
        <w:spacing w:after="120" w:line="276" w:lineRule="auto"/>
        <w:rPr>
          <w:rFonts w:ascii="Times New Roman" w:hAnsi="Times New Roman" w:cs="Times New Roman"/>
          <w:sz w:val="24"/>
          <w:szCs w:val="24"/>
        </w:rPr>
      </w:pPr>
      <w:r w:rsidRPr="00EB6592">
        <w:rPr>
          <w:rFonts w:ascii="Times New Roman" w:hAnsi="Times New Roman" w:cs="Times New Roman"/>
          <w:sz w:val="24"/>
          <w:szCs w:val="24"/>
        </w:rPr>
        <w:t>WMA</w:t>
      </w:r>
      <w:r w:rsidR="00342FD0" w:rsidRPr="009B7FC7">
        <w:rPr>
          <w:rFonts w:ascii="Times New Roman" w:hAnsi="Times New Roman" w:cs="Times New Roman"/>
          <w:sz w:val="24"/>
          <w:szCs w:val="24"/>
        </w:rPr>
        <w:tab/>
      </w:r>
      <w:r w:rsidRPr="00EB6592">
        <w:rPr>
          <w:rFonts w:ascii="Times New Roman" w:hAnsi="Times New Roman" w:cs="Times New Roman"/>
          <w:sz w:val="24"/>
          <w:szCs w:val="24"/>
        </w:rPr>
        <w:t>Watershed Management Agency</w:t>
      </w:r>
    </w:p>
    <w:p w14:paraId="1AC1CEFD" w14:textId="7512F736" w:rsidR="00342FD0" w:rsidRPr="00617F0F" w:rsidRDefault="0043350F" w:rsidP="009A368E">
      <w:pPr>
        <w:tabs>
          <w:tab w:val="left" w:pos="1843"/>
        </w:tabs>
        <w:spacing w:after="120" w:line="276" w:lineRule="auto"/>
        <w:rPr>
          <w:rFonts w:ascii="Times New Roman" w:hAnsi="Times New Roman" w:cs="Times New Roman"/>
          <w:sz w:val="24"/>
          <w:szCs w:val="24"/>
        </w:rPr>
        <w:sectPr w:rsidR="00342FD0" w:rsidRPr="00617F0F" w:rsidSect="006A5468">
          <w:pgSz w:w="11906" w:h="16838" w:code="9"/>
          <w:pgMar w:top="2268" w:right="1701" w:bottom="1701" w:left="2268" w:header="720" w:footer="720" w:gutter="0"/>
          <w:pgNumType w:fmt="lowerRoman"/>
          <w:cols w:space="720"/>
          <w:docGrid w:linePitch="299"/>
        </w:sectPr>
      </w:pPr>
      <w:r w:rsidRPr="0043350F">
        <w:rPr>
          <w:rFonts w:ascii="Times New Roman" w:hAnsi="Times New Roman" w:cs="Times New Roman"/>
          <w:sz w:val="24"/>
          <w:szCs w:val="24"/>
        </w:rPr>
        <w:t>WPA</w:t>
      </w:r>
      <w:r w:rsidRPr="009B7FC7">
        <w:rPr>
          <w:rFonts w:ascii="Times New Roman" w:hAnsi="Times New Roman" w:cs="Times New Roman"/>
          <w:sz w:val="24"/>
          <w:szCs w:val="24"/>
        </w:rPr>
        <w:tab/>
      </w:r>
      <w:r w:rsidRPr="0043350F">
        <w:rPr>
          <w:rFonts w:ascii="Times New Roman" w:hAnsi="Times New Roman" w:cs="Times New Roman"/>
          <w:sz w:val="24"/>
          <w:szCs w:val="24"/>
        </w:rPr>
        <w:t>Work Plan and Budget</w:t>
      </w:r>
    </w:p>
    <w:p w14:paraId="66B78C00" w14:textId="7FA3D2CE" w:rsidR="00342FD0" w:rsidRPr="009B7FC7" w:rsidRDefault="00FC1926" w:rsidP="009B7FC7">
      <w:pPr>
        <w:pStyle w:val="Heading1"/>
        <w:spacing w:line="480" w:lineRule="auto"/>
        <w:jc w:val="center"/>
        <w:rPr>
          <w:rFonts w:ascii="Times New Roman" w:hAnsi="Times New Roman" w:cs="Times New Roman"/>
          <w:b/>
          <w:bCs/>
          <w:color w:val="auto"/>
          <w:sz w:val="24"/>
          <w:szCs w:val="24"/>
        </w:rPr>
      </w:pPr>
      <w:bookmarkStart w:id="9" w:name="_Toc228038605"/>
      <w:r>
        <w:rPr>
          <w:rFonts w:ascii="Times New Roman" w:hAnsi="Times New Roman" w:cs="Times New Roman"/>
          <w:b/>
          <w:bCs/>
          <w:color w:val="auto"/>
          <w:sz w:val="24"/>
          <w:szCs w:val="24"/>
        </w:rPr>
        <w:lastRenderedPageBreak/>
        <w:t>LIST OF ATTACHMENT</w:t>
      </w:r>
      <w:bookmarkEnd w:id="9"/>
    </w:p>
    <w:p w14:paraId="028AF435" w14:textId="275849FA" w:rsidR="00D76339" w:rsidRPr="00342FD0" w:rsidRDefault="00342FD0" w:rsidP="009B7FC7">
      <w:pPr>
        <w:pStyle w:val="TableofFigures"/>
        <w:tabs>
          <w:tab w:val="right" w:leader="dot" w:pos="8261"/>
        </w:tabs>
        <w:spacing w:after="160" w:line="360" w:lineRule="auto"/>
        <w:jc w:val="right"/>
        <w:rPr>
          <w:noProof/>
          <w:sz w:val="24"/>
          <w:szCs w:val="24"/>
        </w:rPr>
      </w:pPr>
      <w:r w:rsidRPr="009B7FC7">
        <w:rPr>
          <w:rFonts w:ascii="Times New Roman" w:hAnsi="Times New Roman" w:cs="Times New Roman"/>
          <w:sz w:val="24"/>
          <w:szCs w:val="24"/>
          <w:lang w:val="en-ID"/>
        </w:rPr>
        <w:fldChar w:fldCharType="end"/>
      </w:r>
      <w:r w:rsidR="00FC1926">
        <w:rPr>
          <w:rFonts w:ascii="Times New Roman" w:hAnsi="Times New Roman" w:cs="Times New Roman"/>
          <w:b/>
          <w:bCs/>
          <w:sz w:val="24"/>
          <w:szCs w:val="24"/>
          <w:lang w:val="en-ID"/>
        </w:rPr>
        <w:t>Page</w:t>
      </w:r>
      <w:r w:rsidR="00D76339" w:rsidRPr="00342FD0">
        <w:rPr>
          <w:rFonts w:ascii="Times New Roman" w:hAnsi="Times New Roman" w:cs="Times New Roman"/>
          <w:sz w:val="24"/>
          <w:szCs w:val="24"/>
          <w:lang w:val="en-ID"/>
        </w:rPr>
        <w:fldChar w:fldCharType="begin"/>
      </w:r>
      <w:r w:rsidR="00D76339" w:rsidRPr="00342FD0">
        <w:rPr>
          <w:rFonts w:ascii="Times New Roman" w:hAnsi="Times New Roman" w:cs="Times New Roman"/>
          <w:sz w:val="24"/>
          <w:szCs w:val="24"/>
          <w:lang w:val="en-ID"/>
        </w:rPr>
        <w:instrText xml:space="preserve"> TOC \h \z \c "Lampiran" </w:instrText>
      </w:r>
      <w:r w:rsidR="00D76339" w:rsidRPr="00342FD0">
        <w:rPr>
          <w:rFonts w:ascii="Times New Roman" w:hAnsi="Times New Roman" w:cs="Times New Roman"/>
          <w:sz w:val="24"/>
          <w:szCs w:val="24"/>
          <w:lang w:val="en-ID"/>
        </w:rPr>
        <w:fldChar w:fldCharType="separate"/>
      </w:r>
    </w:p>
    <w:p w14:paraId="27C74CDA" w14:textId="326884A3" w:rsidR="00D76339" w:rsidRPr="009B7FC7" w:rsidRDefault="00A94DA5" w:rsidP="009B7FC7">
      <w:pPr>
        <w:pStyle w:val="TableofFigures"/>
        <w:tabs>
          <w:tab w:val="right" w:leader="dot" w:pos="8261"/>
        </w:tabs>
        <w:spacing w:line="360" w:lineRule="auto"/>
        <w:jc w:val="both"/>
        <w:rPr>
          <w:rFonts w:ascii="Times New Roman" w:eastAsiaTheme="minorEastAsia" w:hAnsi="Times New Roman" w:cs="Times New Roman"/>
          <w:noProof/>
          <w:sz w:val="24"/>
          <w:szCs w:val="24"/>
          <w:lang w:val="en-US"/>
        </w:rPr>
      </w:pPr>
      <w:hyperlink w:anchor="_Toc223533282" w:history="1">
        <w:r>
          <w:rPr>
            <w:rStyle w:val="Hyperlink"/>
            <w:rFonts w:ascii="Times New Roman" w:hAnsi="Times New Roman" w:cs="Times New Roman"/>
            <w:noProof/>
            <w:color w:val="auto"/>
            <w:sz w:val="24"/>
            <w:szCs w:val="24"/>
          </w:rPr>
          <w:t>Attachment</w:t>
        </w:r>
        <w:r w:rsidR="00D76339" w:rsidRPr="009B7FC7">
          <w:rPr>
            <w:rStyle w:val="Hyperlink"/>
            <w:rFonts w:ascii="Times New Roman" w:hAnsi="Times New Roman" w:cs="Times New Roman"/>
            <w:noProof/>
            <w:color w:val="auto"/>
            <w:sz w:val="24"/>
            <w:szCs w:val="24"/>
          </w:rPr>
          <w:t xml:space="preserve"> 1. </w:t>
        </w:r>
        <w:r w:rsidRPr="00A94DA5">
          <w:rPr>
            <w:rStyle w:val="Hyperlink"/>
            <w:rFonts w:ascii="Times New Roman" w:hAnsi="Times New Roman" w:cs="Times New Roman"/>
            <w:noProof/>
            <w:color w:val="auto"/>
            <w:sz w:val="24"/>
            <w:szCs w:val="24"/>
          </w:rPr>
          <w:t>Interview Guidelines</w:t>
        </w:r>
        <w:r w:rsidR="00D76339" w:rsidRPr="009B7FC7">
          <w:rPr>
            <w:rFonts w:ascii="Times New Roman" w:hAnsi="Times New Roman" w:cs="Times New Roman"/>
            <w:noProof/>
            <w:webHidden/>
            <w:sz w:val="24"/>
            <w:szCs w:val="24"/>
          </w:rPr>
          <w:tab/>
        </w:r>
        <w:r w:rsidR="00D76339" w:rsidRPr="009B7FC7">
          <w:rPr>
            <w:rFonts w:ascii="Times New Roman" w:hAnsi="Times New Roman" w:cs="Times New Roman"/>
            <w:noProof/>
            <w:webHidden/>
            <w:sz w:val="24"/>
            <w:szCs w:val="24"/>
          </w:rPr>
          <w:fldChar w:fldCharType="begin"/>
        </w:r>
        <w:r w:rsidR="00D76339" w:rsidRPr="009B7FC7">
          <w:rPr>
            <w:rFonts w:ascii="Times New Roman" w:hAnsi="Times New Roman" w:cs="Times New Roman"/>
            <w:noProof/>
            <w:webHidden/>
            <w:sz w:val="24"/>
            <w:szCs w:val="24"/>
          </w:rPr>
          <w:instrText xml:space="preserve"> PAGEREF _Toc223533282 \h </w:instrText>
        </w:r>
        <w:r w:rsidR="00D76339" w:rsidRPr="009B7FC7">
          <w:rPr>
            <w:rFonts w:ascii="Times New Roman" w:hAnsi="Times New Roman" w:cs="Times New Roman"/>
            <w:noProof/>
            <w:webHidden/>
            <w:sz w:val="24"/>
            <w:szCs w:val="24"/>
          </w:rPr>
        </w:r>
        <w:r w:rsidR="00D76339" w:rsidRPr="009B7FC7">
          <w:rPr>
            <w:rFonts w:ascii="Times New Roman" w:hAnsi="Times New Roman" w:cs="Times New Roman"/>
            <w:noProof/>
            <w:webHidden/>
            <w:sz w:val="24"/>
            <w:szCs w:val="24"/>
          </w:rPr>
          <w:fldChar w:fldCharType="separate"/>
        </w:r>
        <w:r w:rsidR="00A25E89">
          <w:rPr>
            <w:rFonts w:ascii="Times New Roman" w:hAnsi="Times New Roman" w:cs="Times New Roman"/>
            <w:noProof/>
            <w:webHidden/>
            <w:sz w:val="24"/>
            <w:szCs w:val="24"/>
          </w:rPr>
          <w:t>10</w:t>
        </w:r>
        <w:r>
          <w:rPr>
            <w:rFonts w:ascii="Times New Roman" w:hAnsi="Times New Roman" w:cs="Times New Roman"/>
            <w:noProof/>
            <w:webHidden/>
            <w:sz w:val="24"/>
            <w:szCs w:val="24"/>
          </w:rPr>
          <w:t>7</w:t>
        </w:r>
        <w:r w:rsidR="00D76339" w:rsidRPr="009B7FC7">
          <w:rPr>
            <w:rFonts w:ascii="Times New Roman" w:hAnsi="Times New Roman" w:cs="Times New Roman"/>
            <w:noProof/>
            <w:webHidden/>
            <w:sz w:val="24"/>
            <w:szCs w:val="24"/>
          </w:rPr>
          <w:fldChar w:fldCharType="end"/>
        </w:r>
      </w:hyperlink>
    </w:p>
    <w:p w14:paraId="23DC187F" w14:textId="4C1B8807" w:rsidR="00D76339" w:rsidRPr="009B7FC7" w:rsidRDefault="00A94DA5" w:rsidP="009B7FC7">
      <w:pPr>
        <w:pStyle w:val="TableofFigures"/>
        <w:tabs>
          <w:tab w:val="right" w:leader="dot" w:pos="8261"/>
        </w:tabs>
        <w:spacing w:line="360" w:lineRule="auto"/>
        <w:jc w:val="both"/>
        <w:rPr>
          <w:rFonts w:ascii="Times New Roman" w:eastAsiaTheme="minorEastAsia" w:hAnsi="Times New Roman" w:cs="Times New Roman"/>
          <w:noProof/>
          <w:sz w:val="24"/>
          <w:szCs w:val="24"/>
          <w:lang w:val="en-US"/>
        </w:rPr>
      </w:pPr>
      <w:hyperlink w:anchor="_Toc223533283" w:history="1">
        <w:r w:rsidRPr="00A94DA5">
          <w:rPr>
            <w:rStyle w:val="Hyperlink"/>
            <w:rFonts w:ascii="Times New Roman" w:hAnsi="Times New Roman" w:cs="Times New Roman"/>
            <w:noProof/>
            <w:color w:val="auto"/>
            <w:sz w:val="24"/>
            <w:szCs w:val="24"/>
          </w:rPr>
          <w:t>Attachment</w:t>
        </w:r>
        <w:r w:rsidR="00D76339" w:rsidRPr="009B7FC7">
          <w:rPr>
            <w:rStyle w:val="Hyperlink"/>
            <w:rFonts w:ascii="Times New Roman" w:hAnsi="Times New Roman" w:cs="Times New Roman"/>
            <w:noProof/>
            <w:color w:val="auto"/>
            <w:sz w:val="24"/>
            <w:szCs w:val="24"/>
          </w:rPr>
          <w:t xml:space="preserve"> 2. </w:t>
        </w:r>
        <w:r w:rsidRPr="00A94DA5">
          <w:rPr>
            <w:rStyle w:val="Hyperlink"/>
            <w:rFonts w:ascii="Times New Roman" w:hAnsi="Times New Roman" w:cs="Times New Roman"/>
            <w:noProof/>
            <w:color w:val="auto"/>
            <w:sz w:val="24"/>
            <w:szCs w:val="24"/>
          </w:rPr>
          <w:t>Data Analysis</w:t>
        </w:r>
        <w:r w:rsidR="00D76339" w:rsidRPr="009B7FC7">
          <w:rPr>
            <w:rFonts w:ascii="Times New Roman" w:hAnsi="Times New Roman" w:cs="Times New Roman"/>
            <w:noProof/>
            <w:webHidden/>
            <w:sz w:val="24"/>
            <w:szCs w:val="24"/>
          </w:rPr>
          <w:tab/>
        </w:r>
        <w:r w:rsidR="00D76339" w:rsidRPr="009B7FC7">
          <w:rPr>
            <w:rFonts w:ascii="Times New Roman" w:hAnsi="Times New Roman" w:cs="Times New Roman"/>
            <w:noProof/>
            <w:webHidden/>
            <w:sz w:val="24"/>
            <w:szCs w:val="24"/>
          </w:rPr>
          <w:fldChar w:fldCharType="begin"/>
        </w:r>
        <w:r w:rsidR="00D76339" w:rsidRPr="009B7FC7">
          <w:rPr>
            <w:rFonts w:ascii="Times New Roman" w:hAnsi="Times New Roman" w:cs="Times New Roman"/>
            <w:noProof/>
            <w:webHidden/>
            <w:sz w:val="24"/>
            <w:szCs w:val="24"/>
          </w:rPr>
          <w:instrText xml:space="preserve"> PAGEREF _Toc223533283 \h </w:instrText>
        </w:r>
        <w:r w:rsidR="00D76339" w:rsidRPr="009B7FC7">
          <w:rPr>
            <w:rFonts w:ascii="Times New Roman" w:hAnsi="Times New Roman" w:cs="Times New Roman"/>
            <w:noProof/>
            <w:webHidden/>
            <w:sz w:val="24"/>
            <w:szCs w:val="24"/>
          </w:rPr>
        </w:r>
        <w:r w:rsidR="00D76339" w:rsidRPr="009B7FC7">
          <w:rPr>
            <w:rFonts w:ascii="Times New Roman" w:hAnsi="Times New Roman" w:cs="Times New Roman"/>
            <w:noProof/>
            <w:webHidden/>
            <w:sz w:val="24"/>
            <w:szCs w:val="24"/>
          </w:rPr>
          <w:fldChar w:fldCharType="separate"/>
        </w:r>
        <w:r w:rsidR="00A25E89">
          <w:rPr>
            <w:rFonts w:ascii="Times New Roman" w:hAnsi="Times New Roman" w:cs="Times New Roman"/>
            <w:noProof/>
            <w:webHidden/>
            <w:sz w:val="24"/>
            <w:szCs w:val="24"/>
          </w:rPr>
          <w:t>1</w:t>
        </w:r>
        <w:r>
          <w:rPr>
            <w:rFonts w:ascii="Times New Roman" w:hAnsi="Times New Roman" w:cs="Times New Roman"/>
            <w:noProof/>
            <w:webHidden/>
            <w:sz w:val="24"/>
            <w:szCs w:val="24"/>
          </w:rPr>
          <w:t>09</w:t>
        </w:r>
        <w:r w:rsidR="00D76339" w:rsidRPr="009B7FC7">
          <w:rPr>
            <w:rFonts w:ascii="Times New Roman" w:hAnsi="Times New Roman" w:cs="Times New Roman"/>
            <w:noProof/>
            <w:webHidden/>
            <w:sz w:val="24"/>
            <w:szCs w:val="24"/>
          </w:rPr>
          <w:fldChar w:fldCharType="end"/>
        </w:r>
      </w:hyperlink>
    </w:p>
    <w:p w14:paraId="4DA48DB0" w14:textId="761A97B8" w:rsidR="00D76339" w:rsidRDefault="00A94DA5" w:rsidP="009B7FC7">
      <w:pPr>
        <w:pStyle w:val="TableofFigures"/>
        <w:tabs>
          <w:tab w:val="right" w:leader="dot" w:pos="8261"/>
        </w:tabs>
        <w:spacing w:line="360" w:lineRule="auto"/>
        <w:jc w:val="both"/>
        <w:rPr>
          <w:rFonts w:ascii="Times New Roman" w:hAnsi="Times New Roman" w:cs="Times New Roman"/>
          <w:sz w:val="24"/>
          <w:szCs w:val="24"/>
        </w:rPr>
      </w:pPr>
      <w:hyperlink w:anchor="_Toc223533284" w:history="1">
        <w:r w:rsidRPr="00A94DA5">
          <w:rPr>
            <w:rStyle w:val="Hyperlink"/>
            <w:rFonts w:ascii="Times New Roman" w:hAnsi="Times New Roman" w:cs="Times New Roman"/>
            <w:noProof/>
            <w:color w:val="auto"/>
            <w:sz w:val="24"/>
            <w:szCs w:val="24"/>
          </w:rPr>
          <w:t>Attachment</w:t>
        </w:r>
        <w:r w:rsidR="00D76339" w:rsidRPr="009B7FC7">
          <w:rPr>
            <w:rStyle w:val="Hyperlink"/>
            <w:rFonts w:ascii="Times New Roman" w:hAnsi="Times New Roman" w:cs="Times New Roman"/>
            <w:noProof/>
            <w:color w:val="auto"/>
            <w:sz w:val="24"/>
            <w:szCs w:val="24"/>
          </w:rPr>
          <w:t xml:space="preserve"> 3. </w:t>
        </w:r>
        <w:r w:rsidRPr="00A94DA5">
          <w:rPr>
            <w:rStyle w:val="Hyperlink"/>
            <w:rFonts w:ascii="Times New Roman" w:hAnsi="Times New Roman" w:cs="Times New Roman"/>
            <w:noProof/>
            <w:color w:val="auto"/>
            <w:sz w:val="24"/>
            <w:szCs w:val="24"/>
          </w:rPr>
          <w:t>Application for Research Permission</w:t>
        </w:r>
        <w:r w:rsidR="00D76339" w:rsidRPr="009B7FC7">
          <w:rPr>
            <w:rFonts w:ascii="Times New Roman" w:hAnsi="Times New Roman" w:cs="Times New Roman"/>
            <w:noProof/>
            <w:webHidden/>
            <w:sz w:val="24"/>
            <w:szCs w:val="24"/>
          </w:rPr>
          <w:tab/>
        </w:r>
      </w:hyperlink>
      <w:r w:rsidR="00F06351">
        <w:rPr>
          <w:rFonts w:ascii="Times New Roman" w:hAnsi="Times New Roman" w:cs="Times New Roman"/>
          <w:sz w:val="24"/>
          <w:szCs w:val="24"/>
        </w:rPr>
        <w:t>1</w:t>
      </w:r>
      <w:r>
        <w:rPr>
          <w:rFonts w:ascii="Times New Roman" w:hAnsi="Times New Roman" w:cs="Times New Roman"/>
          <w:sz w:val="24"/>
          <w:szCs w:val="24"/>
        </w:rPr>
        <w:t>42</w:t>
      </w:r>
    </w:p>
    <w:p w14:paraId="16D4F8A1" w14:textId="06B175D5" w:rsidR="00A94DA5" w:rsidRPr="00A94DA5" w:rsidRDefault="00A94DA5" w:rsidP="00A94DA5">
      <w:pPr>
        <w:pStyle w:val="TableofFigures"/>
        <w:tabs>
          <w:tab w:val="right" w:leader="dot" w:pos="8261"/>
        </w:tabs>
        <w:spacing w:line="360" w:lineRule="auto"/>
        <w:jc w:val="both"/>
        <w:rPr>
          <w:rFonts w:ascii="Times New Roman" w:eastAsiaTheme="minorEastAsia" w:hAnsi="Times New Roman" w:cs="Times New Roman"/>
          <w:noProof/>
          <w:sz w:val="24"/>
          <w:szCs w:val="24"/>
          <w:lang w:val="en-US"/>
        </w:rPr>
      </w:pPr>
      <w:hyperlink w:anchor="_Toc223533284" w:history="1">
        <w:r w:rsidRPr="00A94DA5">
          <w:rPr>
            <w:rStyle w:val="Hyperlink"/>
            <w:rFonts w:ascii="Times New Roman" w:hAnsi="Times New Roman" w:cs="Times New Roman"/>
            <w:noProof/>
            <w:color w:val="auto"/>
            <w:sz w:val="24"/>
            <w:szCs w:val="24"/>
          </w:rPr>
          <w:t>Attachment</w:t>
        </w:r>
        <w:r w:rsidRPr="009B7FC7">
          <w:rPr>
            <w:rStyle w:val="Hyperlink"/>
            <w:rFonts w:ascii="Times New Roman" w:hAnsi="Times New Roman" w:cs="Times New Roman"/>
            <w:noProof/>
            <w:color w:val="auto"/>
            <w:sz w:val="24"/>
            <w:szCs w:val="24"/>
          </w:rPr>
          <w:t xml:space="preserve"> </w:t>
        </w:r>
        <w:r>
          <w:rPr>
            <w:rStyle w:val="Hyperlink"/>
            <w:rFonts w:ascii="Times New Roman" w:hAnsi="Times New Roman" w:cs="Times New Roman"/>
            <w:noProof/>
            <w:color w:val="auto"/>
            <w:sz w:val="24"/>
            <w:szCs w:val="24"/>
          </w:rPr>
          <w:t>4</w:t>
        </w:r>
        <w:r w:rsidRPr="009B7FC7">
          <w:rPr>
            <w:rStyle w:val="Hyperlink"/>
            <w:rFonts w:ascii="Times New Roman" w:hAnsi="Times New Roman" w:cs="Times New Roman"/>
            <w:noProof/>
            <w:color w:val="auto"/>
            <w:sz w:val="24"/>
            <w:szCs w:val="24"/>
          </w:rPr>
          <w:t xml:space="preserve">. </w:t>
        </w:r>
        <w:r w:rsidRPr="00A94DA5">
          <w:rPr>
            <w:rStyle w:val="Hyperlink"/>
            <w:rFonts w:ascii="Times New Roman" w:hAnsi="Times New Roman" w:cs="Times New Roman"/>
            <w:noProof/>
            <w:color w:val="auto"/>
            <w:sz w:val="24"/>
            <w:szCs w:val="24"/>
          </w:rPr>
          <w:t>Research Documentations</w:t>
        </w:r>
        <w:r w:rsidRPr="009B7FC7">
          <w:rPr>
            <w:rFonts w:ascii="Times New Roman" w:hAnsi="Times New Roman" w:cs="Times New Roman"/>
            <w:noProof/>
            <w:webHidden/>
            <w:sz w:val="24"/>
            <w:szCs w:val="24"/>
          </w:rPr>
          <w:tab/>
        </w:r>
      </w:hyperlink>
      <w:r>
        <w:rPr>
          <w:rFonts w:ascii="Times New Roman" w:hAnsi="Times New Roman" w:cs="Times New Roman"/>
          <w:sz w:val="24"/>
          <w:szCs w:val="24"/>
        </w:rPr>
        <w:t>143</w:t>
      </w:r>
    </w:p>
    <w:p w14:paraId="1C795464" w14:textId="420CDD1A" w:rsidR="00340943" w:rsidRPr="00342FD0" w:rsidRDefault="00D76339" w:rsidP="00BC1B7C">
      <w:pPr>
        <w:rPr>
          <w:lang w:val="en-ID"/>
        </w:rPr>
        <w:sectPr w:rsidR="00340943" w:rsidRPr="00342FD0" w:rsidSect="006A5468">
          <w:pgSz w:w="11906" w:h="16838" w:code="9"/>
          <w:pgMar w:top="2268" w:right="1701" w:bottom="1701" w:left="2268" w:header="720" w:footer="720" w:gutter="0"/>
          <w:pgNumType w:fmt="lowerRoman"/>
          <w:cols w:space="720"/>
          <w:docGrid w:linePitch="299"/>
        </w:sectPr>
      </w:pPr>
      <w:r w:rsidRPr="00342FD0">
        <w:rPr>
          <w:rFonts w:ascii="Times New Roman" w:hAnsi="Times New Roman" w:cs="Times New Roman"/>
          <w:sz w:val="24"/>
          <w:szCs w:val="24"/>
          <w:lang w:val="en-ID"/>
        </w:rPr>
        <w:fldChar w:fldCharType="end"/>
      </w:r>
    </w:p>
    <w:p w14:paraId="75A73B72" w14:textId="08E61669" w:rsidR="00340943" w:rsidRPr="00342FD0" w:rsidRDefault="004E4BD7" w:rsidP="000C1107">
      <w:pPr>
        <w:pStyle w:val="Heading1"/>
        <w:spacing w:line="480" w:lineRule="auto"/>
        <w:jc w:val="center"/>
        <w:rPr>
          <w:rFonts w:ascii="Times New Roman" w:hAnsi="Times New Roman" w:cs="Times New Roman"/>
          <w:b/>
          <w:bCs/>
          <w:color w:val="auto"/>
          <w:sz w:val="24"/>
          <w:szCs w:val="24"/>
        </w:rPr>
      </w:pPr>
      <w:bookmarkStart w:id="10" w:name="_Toc166534917"/>
      <w:bookmarkStart w:id="11" w:name="_Toc166539393"/>
      <w:bookmarkStart w:id="12" w:name="_Toc166540306"/>
      <w:bookmarkStart w:id="13" w:name="_Toc166541246"/>
      <w:bookmarkStart w:id="14" w:name="_Toc228038606"/>
      <w:r>
        <w:rPr>
          <w:rFonts w:ascii="Times New Roman" w:hAnsi="Times New Roman" w:cs="Times New Roman"/>
          <w:b/>
          <w:bCs/>
          <w:color w:val="auto"/>
          <w:sz w:val="24"/>
          <w:szCs w:val="24"/>
        </w:rPr>
        <w:lastRenderedPageBreak/>
        <w:t>CHAPTER</w:t>
      </w:r>
      <w:r w:rsidR="00340943" w:rsidRPr="00342FD0">
        <w:rPr>
          <w:rFonts w:ascii="Times New Roman" w:hAnsi="Times New Roman" w:cs="Times New Roman"/>
          <w:b/>
          <w:bCs/>
          <w:color w:val="auto"/>
          <w:sz w:val="24"/>
          <w:szCs w:val="24"/>
        </w:rPr>
        <w:t xml:space="preserve"> I</w:t>
      </w:r>
      <w:bookmarkEnd w:id="0"/>
      <w:bookmarkEnd w:id="10"/>
      <w:bookmarkEnd w:id="11"/>
      <w:bookmarkEnd w:id="12"/>
      <w:bookmarkEnd w:id="13"/>
      <w:r w:rsidR="000C1107">
        <w:rPr>
          <w:rFonts w:ascii="Times New Roman" w:hAnsi="Times New Roman" w:cs="Times New Roman"/>
          <w:b/>
          <w:bCs/>
          <w:color w:val="auto"/>
          <w:sz w:val="24"/>
          <w:szCs w:val="24"/>
        </w:rPr>
        <w:br/>
      </w:r>
      <w:r>
        <w:rPr>
          <w:rFonts w:ascii="Times New Roman" w:hAnsi="Times New Roman" w:cs="Times New Roman"/>
          <w:b/>
          <w:bCs/>
          <w:color w:val="auto"/>
          <w:sz w:val="24"/>
          <w:szCs w:val="24"/>
        </w:rPr>
        <w:t>INTRODUCTION</w:t>
      </w:r>
      <w:bookmarkEnd w:id="14"/>
    </w:p>
    <w:p w14:paraId="441B8077" w14:textId="421B2173" w:rsidR="00340943" w:rsidRPr="00342FD0" w:rsidRDefault="00340943" w:rsidP="00A03340">
      <w:pPr>
        <w:keepNext/>
        <w:keepLines/>
        <w:numPr>
          <w:ilvl w:val="0"/>
          <w:numId w:val="1"/>
        </w:numPr>
        <w:spacing w:before="40" w:after="0" w:line="480" w:lineRule="auto"/>
        <w:outlineLvl w:val="1"/>
        <w:rPr>
          <w:rFonts w:ascii="Times New Roman" w:eastAsiaTheme="majorEastAsia" w:hAnsi="Times New Roman" w:cs="Times New Roman"/>
          <w:b/>
          <w:bCs/>
          <w:sz w:val="24"/>
          <w:szCs w:val="24"/>
        </w:rPr>
      </w:pPr>
      <w:r w:rsidRPr="00342FD0">
        <w:rPr>
          <w:rFonts w:ascii="Times New Roman" w:eastAsiaTheme="majorEastAsia" w:hAnsi="Times New Roman" w:cs="Times New Roman"/>
          <w:b/>
          <w:bCs/>
          <w:sz w:val="24"/>
          <w:szCs w:val="24"/>
        </w:rPr>
        <w:tab/>
      </w:r>
      <w:bookmarkStart w:id="15" w:name="_Toc228038607"/>
      <w:r w:rsidR="005E7B5B">
        <w:rPr>
          <w:rFonts w:ascii="Times New Roman" w:eastAsiaTheme="majorEastAsia" w:hAnsi="Times New Roman" w:cs="Times New Roman"/>
          <w:b/>
          <w:bCs/>
          <w:sz w:val="24"/>
          <w:szCs w:val="24"/>
        </w:rPr>
        <w:t>Background</w:t>
      </w:r>
      <w:bookmarkEnd w:id="15"/>
    </w:p>
    <w:p w14:paraId="6E1C234E" w14:textId="35706F2D" w:rsidR="00340943" w:rsidRPr="004E4BD7" w:rsidRDefault="004E4BD7" w:rsidP="007F0086">
      <w:pPr>
        <w:spacing w:after="0" w:line="480" w:lineRule="auto"/>
        <w:ind w:firstLine="720"/>
        <w:jc w:val="both"/>
        <w:rPr>
          <w:rFonts w:ascii="Times New Roman" w:hAnsi="Times New Roman" w:cs="Times New Roman"/>
          <w:sz w:val="24"/>
          <w:szCs w:val="24"/>
        </w:rPr>
      </w:pPr>
      <w:r w:rsidRPr="004E4BD7">
        <w:rPr>
          <w:rFonts w:ascii="Times New Roman" w:hAnsi="Times New Roman" w:cs="Times New Roman"/>
          <w:sz w:val="24"/>
          <w:szCs w:val="24"/>
        </w:rPr>
        <w:t>Indonesia is a country that possesses various potential resources distributed across its entire territory. Based on the official website of the Ministry of Finance of the Republic of Indonesia</w:t>
      </w:r>
      <w:r w:rsidR="00340943" w:rsidRPr="004E4BD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"/>
          <w:id w:val="-1672636528"/>
          <w:placeholder>
            <w:docPart w:val="DefaultPlaceholder_-1854013440"/>
          </w:placeholder>
        </w:sdtPr>
        <w:sdtContent>
          <w:r w:rsidR="00617F0F" w:rsidRPr="00617F0F">
            <w:rPr>
              <w:rFonts w:ascii="Times New Roman" w:hAnsi="Times New Roman" w:cs="Times New Roman"/>
              <w:color w:val="000000"/>
              <w:sz w:val="24"/>
              <w:szCs w:val="24"/>
            </w:rPr>
            <w:t>(Sofi, 2021)</w:t>
          </w:r>
        </w:sdtContent>
      </w:sdt>
      <w:r w:rsidRPr="004E4BD7">
        <w:rPr>
          <w:rFonts w:ascii="Times New Roman" w:hAnsi="Times New Roman" w:cs="Times New Roman"/>
          <w:sz w:val="24"/>
          <w:szCs w:val="24"/>
        </w:rPr>
        <w:t xml:space="preserve"> Indonesia is endowed with abundant natural resources. Some of these natural resources are not found in other countries, such as gold, petroleum, natural gas, coal, and marine resources spread across various regions</w:t>
      </w:r>
      <w:r w:rsidR="00340943" w:rsidRPr="004E4BD7">
        <w:rPr>
          <w:rFonts w:ascii="Times New Roman" w:hAnsi="Times New Roman" w:cs="Times New Roman"/>
          <w:sz w:val="24"/>
          <w:szCs w:val="24"/>
        </w:rPr>
        <w:t xml:space="preserve">. </w:t>
      </w:r>
    </w:p>
    <w:p w14:paraId="48834B84" w14:textId="3C9273F5" w:rsidR="00340943" w:rsidRPr="004E4BD7" w:rsidRDefault="004E4BD7" w:rsidP="007F0086">
      <w:pPr>
        <w:spacing w:after="0" w:line="480" w:lineRule="auto"/>
        <w:ind w:firstLine="720"/>
        <w:jc w:val="both"/>
        <w:rPr>
          <w:rFonts w:ascii="Times New Roman" w:hAnsi="Times New Roman" w:cs="Times New Roman"/>
          <w:sz w:val="24"/>
          <w:szCs w:val="24"/>
        </w:rPr>
      </w:pPr>
      <w:r w:rsidRPr="004E4BD7">
        <w:rPr>
          <w:rFonts w:ascii="Times New Roman" w:hAnsi="Times New Roman" w:cs="Times New Roman"/>
          <w:sz w:val="24"/>
          <w:szCs w:val="24"/>
        </w:rPr>
        <w:t xml:space="preserve">In Indonesia, several regions are known for their abundant natural resources, one of which is forests. Based on Article 1 paragraph (2) of Law Number 41 on Forestry </w:t>
      </w:r>
      <w:sdt>
        <w:sdtPr>
          <w:rPr>
            <w:rFonts w:ascii="Times New Roman" w:hAnsi="Times New Roman" w:cs="Times New Roman"/>
            <w:color w:val="000000"/>
            <w:sz w:val="24"/>
            <w:szCs w:val="24"/>
          </w:rPr>
          <w:tag w:val="MENDELEY_CITATION_v3_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"/>
          <w:id w:val="-1707169996"/>
          <w:placeholder>
            <w:docPart w:val="DefaultPlaceholder_-1854013440"/>
          </w:placeholder>
        </w:sdtPr>
        <w:sdtContent>
          <w:r w:rsidR="00617F0F" w:rsidRPr="00617F0F">
            <w:rPr>
              <w:rFonts w:ascii="Times New Roman" w:hAnsi="Times New Roman" w:cs="Times New Roman"/>
              <w:color w:val="000000"/>
              <w:sz w:val="24"/>
              <w:szCs w:val="24"/>
            </w:rPr>
            <w:t>(1999)</w:t>
          </w:r>
        </w:sdtContent>
      </w:sdt>
      <w:r w:rsidRPr="004E4BD7">
        <w:rPr>
          <w:rFonts w:ascii="Times New Roman" w:hAnsi="Times New Roman" w:cs="Times New Roman"/>
          <w:color w:val="000000"/>
          <w:sz w:val="24"/>
          <w:szCs w:val="24"/>
        </w:rPr>
        <w:t>, a forest is defined as an ecosystem unit in the form of a land area containing biological natural resources dominated by trees within a natural environmental community, in which its elements are inseparable from one another</w:t>
      </w:r>
      <w:r w:rsidR="00340943" w:rsidRPr="004E4BD7">
        <w:rPr>
          <w:rFonts w:ascii="Times New Roman" w:hAnsi="Times New Roman" w:cs="Times New Roman"/>
          <w:sz w:val="24"/>
          <w:szCs w:val="24"/>
        </w:rPr>
        <w:t>.</w:t>
      </w:r>
    </w:p>
    <w:p w14:paraId="6FF4DB3F" w14:textId="30D51388" w:rsidR="00340943" w:rsidRPr="004E4BD7" w:rsidRDefault="004E4BD7" w:rsidP="007F0086">
      <w:pPr>
        <w:spacing w:after="0" w:line="480" w:lineRule="auto"/>
        <w:ind w:firstLine="720"/>
        <w:jc w:val="both"/>
        <w:rPr>
          <w:rFonts w:ascii="Times New Roman" w:hAnsi="Times New Roman" w:cs="Times New Roman"/>
          <w:sz w:val="24"/>
          <w:szCs w:val="24"/>
        </w:rPr>
      </w:pPr>
      <w:r w:rsidRPr="004E4BD7">
        <w:rPr>
          <w:rFonts w:ascii="Times New Roman" w:hAnsi="Times New Roman" w:cs="Times New Roman"/>
          <w:sz w:val="24"/>
          <w:szCs w:val="24"/>
        </w:rPr>
        <w:t xml:space="preserve">It is widely recognized that forests in Kalimantan play an important role as producers of oxygen and absorbers of carbon dioxide. The designation as the “lungs of the world” is not only attributed to forests in Kalimantan, but also to those in Papua, Sumatra, and smaller islands in the Maluku region. The existence of these regions contributes to Indonesia’s position as one of the largest producers of oxygen in the world, after Brazil and the Congo </w:t>
      </w:r>
      <w:sdt>
        <w:sdtPr>
          <w:rPr>
            <w:rFonts w:ascii="Times New Roman" w:hAnsi="Times New Roman" w:cs="Times New Roman"/>
            <w:color w:val="000000"/>
            <w:sz w:val="24"/>
            <w:szCs w:val="24"/>
          </w:rPr>
          <w:tag w:val="MENDELEY_CITATION_v3_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"/>
          <w:id w:val="-126944603"/>
          <w:placeholder>
            <w:docPart w:val="DefaultPlaceholder_-1854013440"/>
          </w:placeholder>
        </w:sdtPr>
        <w:sdtContent>
          <w:r w:rsidR="00617F0F" w:rsidRPr="00617F0F">
            <w:rPr>
              <w:rFonts w:ascii="Times New Roman" w:hAnsi="Times New Roman" w:cs="Times New Roman"/>
              <w:color w:val="000000"/>
              <w:sz w:val="24"/>
              <w:szCs w:val="24"/>
            </w:rPr>
            <w:t>(Wicaksono, 2022)</w:t>
          </w:r>
        </w:sdtContent>
      </w:sdt>
      <w:r w:rsidR="004F75BC" w:rsidRPr="004E4BD7">
        <w:rPr>
          <w:rFonts w:ascii="Times New Roman" w:hAnsi="Times New Roman" w:cs="Times New Roman"/>
          <w:sz w:val="24"/>
          <w:szCs w:val="24"/>
        </w:rPr>
        <w:t>.</w:t>
      </w:r>
    </w:p>
    <w:p w14:paraId="1F8BE6FE" w14:textId="157DF01C" w:rsidR="00340943" w:rsidRPr="00342FD0" w:rsidRDefault="004E4BD7" w:rsidP="00E527DD">
      <w:pPr>
        <w:spacing w:after="0" w:line="480" w:lineRule="auto"/>
        <w:ind w:firstLine="720"/>
        <w:jc w:val="both"/>
        <w:rPr>
          <w:rFonts w:ascii="Times New Roman" w:hAnsi="Times New Roman" w:cs="Times New Roman"/>
          <w:sz w:val="24"/>
          <w:szCs w:val="24"/>
        </w:rPr>
      </w:pPr>
      <w:r w:rsidRPr="004E4BD7">
        <w:rPr>
          <w:rFonts w:ascii="Times New Roman" w:hAnsi="Times New Roman" w:cs="Times New Roman"/>
          <w:sz w:val="24"/>
          <w:szCs w:val="24"/>
        </w:rPr>
        <w:t xml:space="preserve">Coordinating Minister for Economic Affairs, Airlangga Hartarto, delivered his views in a keynote speech at a webinar titled “Enhancing the Role of Forests in National Development,” organized by the Institute for Sustainable Earth and </w:t>
      </w:r>
      <w:r w:rsidRPr="004E4BD7">
        <w:rPr>
          <w:rFonts w:ascii="Times New Roman" w:hAnsi="Times New Roman" w:cs="Times New Roman"/>
          <w:sz w:val="24"/>
          <w:szCs w:val="24"/>
        </w:rPr>
        <w:lastRenderedPageBreak/>
        <w:t>Resources (I-SER), Universitas Indonesia. In the event, it was stated that forests play a role as economic drivers, including as sources of foreign exchange, providers of initial capital for the development of various sectors, and creators of employment through activities such as planting, maintenance, forest protection, harvesting of forest products, and forest-based industries. In addition, forests contribute to oxygen supply, water regulation, prevention of erosion and floods, and possess biodiversity values that are not fully captured in national economic calculations</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"/>
          <w:id w:val="1185096222"/>
          <w:placeholder>
            <w:docPart w:val="DefaultPlaceholder_-1854013440"/>
          </w:placeholder>
        </w:sdtPr>
        <w:sdtContent>
          <w:r w:rsidR="00617F0F" w:rsidRPr="00617F0F">
            <w:rPr>
              <w:rFonts w:ascii="Times New Roman" w:hAnsi="Times New Roman" w:cs="Times New Roman"/>
              <w:color w:val="000000"/>
              <w:sz w:val="24"/>
              <w:szCs w:val="24"/>
            </w:rPr>
            <w:t>(Kementerian Koordinator Bidang Perekonomian Republik Indonesia, 2023)</w:t>
          </w:r>
        </w:sdtContent>
      </w:sdt>
      <w:r w:rsidR="00340943" w:rsidRPr="00342FD0">
        <w:rPr>
          <w:rFonts w:ascii="Times New Roman" w:hAnsi="Times New Roman" w:cs="Times New Roman"/>
          <w:sz w:val="24"/>
          <w:szCs w:val="24"/>
        </w:rPr>
        <w:t>.</w:t>
      </w:r>
    </w:p>
    <w:p w14:paraId="55294F5A" w14:textId="521A4378" w:rsidR="00340943" w:rsidRPr="004E4BD7" w:rsidRDefault="004E4BD7" w:rsidP="00E527DD">
      <w:pPr>
        <w:spacing w:after="0" w:line="480" w:lineRule="auto"/>
        <w:ind w:firstLine="720"/>
        <w:jc w:val="both"/>
        <w:rPr>
          <w:rFonts w:ascii="Times New Roman" w:hAnsi="Times New Roman" w:cs="Times New Roman"/>
          <w:sz w:val="24"/>
          <w:szCs w:val="24"/>
        </w:rPr>
      </w:pPr>
      <w:r w:rsidRPr="004E4BD7">
        <w:rPr>
          <w:rFonts w:ascii="Times New Roman" w:hAnsi="Times New Roman" w:cs="Times New Roman"/>
          <w:sz w:val="24"/>
          <w:szCs w:val="24"/>
        </w:rPr>
        <w:t xml:space="preserve">Forests on land play an important role in achieving the Sustainable Development Goals (SDGs), particularly in relation to the protection of terrestrial ecosystems (SDG 15). However, forests also support the sustainability of marine ecosystems (SDG 14). Mangrove forests, for example, serve as important habitats for coastal and marine fish, contributing to the resilience of aquatic ecosystems. A study in the Mekong Delta shows that the loss of forest areas has a direct impact on the decline in fish catches. In addition, forests function as carbon sinks, which, when disrupted, can trigger an increase in ocean acidity, thereby negatively affecting marine life </w:t>
      </w:r>
      <w:sdt>
        <w:sdtPr>
          <w:rPr>
            <w:rFonts w:ascii="Times New Roman" w:hAnsi="Times New Roman" w:cs="Times New Roman"/>
            <w:color w:val="000000"/>
            <w:sz w:val="24"/>
            <w:szCs w:val="24"/>
          </w:rPr>
          <w:tag w:val="MENDELEY_CITATION_v3_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"/>
          <w:id w:val="-1709170350"/>
          <w:placeholder>
            <w:docPart w:val="DefaultPlaceholder_-1854013440"/>
          </w:placeholder>
        </w:sdtPr>
        <w:sdtContent>
          <w:r w:rsidR="00617F0F" w:rsidRPr="00617F0F">
            <w:rPr>
              <w:rFonts w:ascii="Times New Roman" w:eastAsia="Times New Roman" w:hAnsi="Times New Roman" w:cs="Times New Roman"/>
              <w:color w:val="000000"/>
              <w:sz w:val="24"/>
            </w:rPr>
            <w:t>(Seymour &amp; Busch, 2017)</w:t>
          </w:r>
        </w:sdtContent>
      </w:sdt>
      <w:r w:rsidR="00340943" w:rsidRPr="004E4BD7">
        <w:rPr>
          <w:rFonts w:ascii="Times New Roman" w:hAnsi="Times New Roman" w:cs="Times New Roman"/>
          <w:sz w:val="24"/>
          <w:szCs w:val="24"/>
        </w:rPr>
        <w:t xml:space="preserve">. </w:t>
      </w:r>
    </w:p>
    <w:p w14:paraId="2CD60890" w14:textId="0F68F97C" w:rsidR="00340943" w:rsidRPr="00342FD0" w:rsidRDefault="007F63D3" w:rsidP="00DC4346">
      <w:pPr>
        <w:spacing w:after="0" w:line="480" w:lineRule="auto"/>
        <w:ind w:firstLine="720"/>
        <w:jc w:val="both"/>
        <w:rPr>
          <w:rFonts w:ascii="Times New Roman" w:hAnsi="Times New Roman" w:cs="Times New Roman"/>
          <w:sz w:val="24"/>
          <w:szCs w:val="24"/>
        </w:rPr>
      </w:pPr>
      <w:r w:rsidRPr="007F63D3">
        <w:rPr>
          <w:rFonts w:ascii="Times New Roman" w:hAnsi="Times New Roman" w:cs="Times New Roman"/>
          <w:sz w:val="24"/>
          <w:szCs w:val="24"/>
        </w:rPr>
        <w:t>According to the</w:t>
      </w:r>
      <w:r>
        <w:rPr>
          <w:rFonts w:ascii="Times New Roman" w:hAnsi="Times New Roman" w:cs="Times New Roman"/>
          <w:sz w:val="24"/>
          <w:szCs w:val="24"/>
        </w:rPr>
        <w:t xml:space="preserve"> </w:t>
      </w:r>
      <w:r w:rsidRPr="007F63D3">
        <w:rPr>
          <w:rFonts w:ascii="Times New Roman" w:hAnsi="Times New Roman" w:cs="Times New Roman"/>
          <w:sz w:val="24"/>
          <w:szCs w:val="24"/>
        </w:rPr>
        <w:t>Coordinating Ministry for Economic Affairs of the Republic of Indonesia</w:t>
      </w:r>
      <w:r w:rsidR="00340943" w:rsidRPr="00342FD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"/>
          <w:id w:val="279541743"/>
          <w:placeholder>
            <w:docPart w:val="DefaultPlaceholder_-1854013440"/>
          </w:placeholder>
        </w:sdtPr>
        <w:sdtContent>
          <w:r w:rsidR="00617F0F" w:rsidRPr="00617F0F">
            <w:rPr>
              <w:rFonts w:ascii="Times New Roman" w:hAnsi="Times New Roman" w:cs="Times New Roman"/>
              <w:color w:val="000000"/>
              <w:sz w:val="24"/>
              <w:szCs w:val="24"/>
            </w:rPr>
            <w:t>(2023)</w:t>
          </w:r>
        </w:sdtContent>
      </w:sdt>
      <w:r w:rsidR="00340943" w:rsidRPr="00342FD0">
        <w:rPr>
          <w:rFonts w:ascii="Times New Roman" w:hAnsi="Times New Roman" w:cs="Times New Roman"/>
          <w:sz w:val="24"/>
          <w:szCs w:val="24"/>
        </w:rPr>
        <w:t xml:space="preserve">, </w:t>
      </w:r>
      <w:r w:rsidRPr="007F63D3">
        <w:rPr>
          <w:rFonts w:ascii="Times New Roman" w:hAnsi="Times New Roman" w:cs="Times New Roman"/>
          <w:sz w:val="24"/>
          <w:szCs w:val="24"/>
        </w:rPr>
        <w:t xml:space="preserve">Indonesia’s forest area reaches 125.76 million hectares, covering approximately 62.97% of the country’s total land area, and is currently the eighth largest in the world. However, at the Indonesian Forestry Congress in 2022, it was reported that the forestry sector contributes only 0.66% to </w:t>
      </w:r>
      <w:r w:rsidRPr="007F63D3">
        <w:rPr>
          <w:rFonts w:ascii="Times New Roman" w:hAnsi="Times New Roman" w:cs="Times New Roman"/>
          <w:sz w:val="24"/>
          <w:szCs w:val="24"/>
        </w:rPr>
        <w:lastRenderedPageBreak/>
        <w:t>the national Gross Domestic Product (GDP). This figure is relatively small compared to the vast extent of Indonesia’s forest area</w:t>
      </w:r>
      <w:r w:rsidR="00002A3D" w:rsidRPr="00002A3D">
        <w:rPr>
          <w:rFonts w:ascii="Times New Roman" w:hAnsi="Times New Roman" w:cs="Times New Roman"/>
          <w:sz w:val="24"/>
          <w:szCs w:val="24"/>
        </w:rPr>
        <w:t>.</w:t>
      </w:r>
    </w:p>
    <w:p w14:paraId="2A134020" w14:textId="3E9B207D" w:rsidR="00340943" w:rsidRPr="007F63D3" w:rsidRDefault="007F63D3" w:rsidP="00DC4346">
      <w:pPr>
        <w:spacing w:after="0" w:line="480" w:lineRule="auto"/>
        <w:ind w:firstLine="720"/>
        <w:jc w:val="both"/>
        <w:rPr>
          <w:rFonts w:ascii="Times New Roman" w:hAnsi="Times New Roman" w:cs="Times New Roman"/>
          <w:sz w:val="24"/>
          <w:szCs w:val="24"/>
        </w:rPr>
      </w:pPr>
      <w:r w:rsidRPr="007F63D3">
        <w:rPr>
          <w:rFonts w:ascii="Times New Roman" w:hAnsi="Times New Roman" w:cs="Times New Roman"/>
          <w:sz w:val="24"/>
          <w:szCs w:val="24"/>
        </w:rPr>
        <w:t xml:space="preserve">The agriculture and forestry sectors contribute significantly to Indonesia’s economic growth. However, many people who depend on forests and rural land, including indigenous communities, have incomes below the national average </w:t>
      </w:r>
      <w:sdt>
        <w:sdtPr>
          <w:rPr>
            <w:rFonts w:ascii="Times New Roman" w:hAnsi="Times New Roman" w:cs="Times New Roman"/>
            <w:color w:val="000000"/>
            <w:sz w:val="24"/>
            <w:szCs w:val="24"/>
          </w:rPr>
          <w:tag w:val="MENDELEY_CITATION_v3_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"/>
          <w:id w:val="-1974582609"/>
          <w:placeholder>
            <w:docPart w:val="DefaultPlaceholder_-1854013440"/>
          </w:placeholder>
        </w:sdtPr>
        <w:sdtContent>
          <w:r w:rsidR="00617F0F" w:rsidRPr="00617F0F">
            <w:rPr>
              <w:rFonts w:ascii="Times New Roman" w:hAnsi="Times New Roman" w:cs="Times New Roman"/>
              <w:color w:val="000000"/>
              <w:sz w:val="24"/>
              <w:szCs w:val="24"/>
            </w:rPr>
            <w:t>(The World Bank, 2021)</w:t>
          </w:r>
        </w:sdtContent>
      </w:sdt>
      <w:r w:rsidR="00340943" w:rsidRPr="007F63D3">
        <w:rPr>
          <w:rFonts w:ascii="Times New Roman" w:hAnsi="Times New Roman" w:cs="Times New Roman"/>
          <w:sz w:val="24"/>
          <w:szCs w:val="24"/>
        </w:rPr>
        <w:t xml:space="preserve">. </w:t>
      </w:r>
      <w:r w:rsidRPr="007F63D3">
        <w:rPr>
          <w:rFonts w:ascii="Times New Roman" w:hAnsi="Times New Roman" w:cs="Times New Roman"/>
          <w:sz w:val="24"/>
          <w:szCs w:val="24"/>
        </w:rPr>
        <w:t>According to data from the Ministry of Environment and Forestry</w:t>
      </w:r>
      <w:r w:rsidR="00CD74AA" w:rsidRPr="007F63D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"/>
          <w:id w:val="932250981"/>
          <w:placeholder>
            <w:docPart w:val="DefaultPlaceholder_-1854013440"/>
          </w:placeholder>
        </w:sdtPr>
        <w:sdtContent>
          <w:r w:rsidR="00617F0F" w:rsidRPr="00617F0F">
            <w:rPr>
              <w:rFonts w:ascii="Times New Roman" w:hAnsi="Times New Roman" w:cs="Times New Roman"/>
              <w:color w:val="000000"/>
              <w:sz w:val="24"/>
              <w:szCs w:val="24"/>
            </w:rPr>
            <w:t>(2018)</w:t>
          </w:r>
        </w:sdtContent>
      </w:sdt>
      <w:r w:rsidR="00340943" w:rsidRPr="007F63D3">
        <w:rPr>
          <w:rFonts w:ascii="Times New Roman" w:hAnsi="Times New Roman" w:cs="Times New Roman"/>
          <w:sz w:val="24"/>
          <w:szCs w:val="24"/>
        </w:rPr>
        <w:t xml:space="preserve">, </w:t>
      </w:r>
      <w:r w:rsidRPr="007F63D3">
        <w:rPr>
          <w:rFonts w:ascii="Times New Roman" w:hAnsi="Times New Roman" w:cs="Times New Roman"/>
          <w:sz w:val="24"/>
          <w:szCs w:val="24"/>
        </w:rPr>
        <w:t>out of 9.2 million rural households living in or around forest areas, approximately 1.7 million are classified as low-income. In the past, the distribution of forest land by the government tended to benefit the private sector more than local communities, resulting in limited access for rural residents, land ownership conflicts, social inequality, and poverty</w:t>
      </w:r>
      <w:r w:rsidR="00340943" w:rsidRPr="007F63D3">
        <w:rPr>
          <w:rFonts w:ascii="Times New Roman" w:hAnsi="Times New Roman" w:cs="Times New Roman"/>
          <w:sz w:val="24"/>
          <w:szCs w:val="24"/>
        </w:rPr>
        <w:t>.</w:t>
      </w:r>
    </w:p>
    <w:p w14:paraId="3F8FCDDD" w14:textId="79CAA484" w:rsidR="00340943" w:rsidRPr="00342FD0" w:rsidRDefault="007F63D3" w:rsidP="00DC4346">
      <w:pPr>
        <w:spacing w:after="0" w:line="480" w:lineRule="auto"/>
        <w:ind w:firstLine="720"/>
        <w:jc w:val="both"/>
        <w:rPr>
          <w:rFonts w:ascii="Times New Roman" w:hAnsi="Times New Roman" w:cs="Times New Roman"/>
          <w:sz w:val="24"/>
          <w:szCs w:val="24"/>
        </w:rPr>
      </w:pPr>
      <w:r w:rsidRPr="007F63D3">
        <w:rPr>
          <w:rFonts w:ascii="Times New Roman" w:hAnsi="Times New Roman" w:cs="Times New Roman"/>
          <w:sz w:val="24"/>
          <w:szCs w:val="24"/>
        </w:rPr>
        <w:t>In 2015, Indonesia began efforts to ensure that land and forest areas are accessible to local and indigenous communities. To achieve social equity in the use of these natural resources, the government launched the Social Forestry (</w:t>
      </w:r>
      <w:r>
        <w:rPr>
          <w:rFonts w:ascii="Times New Roman" w:hAnsi="Times New Roman" w:cs="Times New Roman"/>
          <w:sz w:val="24"/>
          <w:szCs w:val="24"/>
        </w:rPr>
        <w:t>SF</w:t>
      </w:r>
      <w:r w:rsidRPr="007F63D3">
        <w:rPr>
          <w:rFonts w:ascii="Times New Roman" w:hAnsi="Times New Roman" w:cs="Times New Roman"/>
          <w:sz w:val="24"/>
          <w:szCs w:val="24"/>
        </w:rPr>
        <w:t>) program under the leadership of President Joko Widodo. The program aims to provide legal access for communities to sustainably manage 12.7 million hectares of state forest. Through this access, communities can utilize forest resources to improve their livelihoods while maintaining forest sustainability</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"/>
          <w:id w:val="365336563"/>
          <w:placeholder>
            <w:docPart w:val="DefaultPlaceholder_-1854013440"/>
          </w:placeholder>
        </w:sdtPr>
        <w:sdtContent>
          <w:r w:rsidR="00617F0F" w:rsidRPr="00617F0F">
            <w:rPr>
              <w:rFonts w:ascii="Times New Roman" w:hAnsi="Times New Roman" w:cs="Times New Roman"/>
              <w:color w:val="000000"/>
              <w:sz w:val="24"/>
              <w:szCs w:val="24"/>
            </w:rPr>
            <w:t>(The World Bank, 2021)</w:t>
          </w:r>
        </w:sdtContent>
      </w:sdt>
      <w:r w:rsidR="00340943" w:rsidRPr="00342FD0">
        <w:rPr>
          <w:rFonts w:ascii="Times New Roman" w:hAnsi="Times New Roman" w:cs="Times New Roman"/>
          <w:sz w:val="24"/>
          <w:szCs w:val="24"/>
        </w:rPr>
        <w:t>.</w:t>
      </w:r>
    </w:p>
    <w:p w14:paraId="0AD960A5" w14:textId="35C66DC2" w:rsidR="00340943" w:rsidRPr="00342FD0" w:rsidRDefault="00540CBC" w:rsidP="00DC4346">
      <w:pPr>
        <w:spacing w:after="0" w:line="480" w:lineRule="auto"/>
        <w:ind w:firstLine="720"/>
        <w:jc w:val="both"/>
        <w:rPr>
          <w:rFonts w:ascii="Times New Roman" w:hAnsi="Times New Roman" w:cs="Times New Roman"/>
          <w:sz w:val="24"/>
          <w:szCs w:val="24"/>
        </w:rPr>
      </w:pPr>
      <w:r w:rsidRPr="00540CBC">
        <w:rPr>
          <w:rFonts w:ascii="Times New Roman" w:hAnsi="Times New Roman" w:cs="Times New Roman"/>
          <w:sz w:val="24"/>
          <w:szCs w:val="24"/>
        </w:rPr>
        <w:t xml:space="preserve">Social Forestry is a sustainable forest management system implemented within state forest areas or in private/customary forests, carried out by local communities or indigenous peoples as the main actors to improve their welfare, maintain environmental balance, and support socio-cultural dynamics. It is </w:t>
      </w:r>
      <w:r w:rsidRPr="00540CBC">
        <w:rPr>
          <w:rFonts w:ascii="Times New Roman" w:hAnsi="Times New Roman" w:cs="Times New Roman"/>
          <w:sz w:val="24"/>
          <w:szCs w:val="24"/>
        </w:rPr>
        <w:lastRenderedPageBreak/>
        <w:t>implemented in the forms of Village Forests, Community Forests, Community Plantation Forests, Customary Forests, and forestry partnerships</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"/>
          <w:id w:val="1549730124"/>
          <w:placeholder>
            <w:docPart w:val="DefaultPlaceholder_-1854013440"/>
          </w:placeholder>
        </w:sdtPr>
        <w:sdtContent>
          <w:r w:rsidR="00617F0F" w:rsidRPr="00617F0F">
            <w:rPr>
              <w:rFonts w:ascii="Times New Roman" w:hAnsi="Times New Roman" w:cs="Times New Roman"/>
              <w:color w:val="000000"/>
              <w:sz w:val="24"/>
              <w:szCs w:val="24"/>
            </w:rPr>
            <w:t>(Ministry of Environment and Forestry, 2021)</w:t>
          </w:r>
        </w:sdtContent>
      </w:sdt>
      <w:r w:rsidR="00340943" w:rsidRPr="00342FD0">
        <w:rPr>
          <w:rFonts w:ascii="Times New Roman" w:hAnsi="Times New Roman" w:cs="Times New Roman"/>
          <w:sz w:val="24"/>
          <w:szCs w:val="24"/>
        </w:rPr>
        <w:t>.</w:t>
      </w:r>
    </w:p>
    <w:p w14:paraId="505D46BF" w14:textId="2DB50A87" w:rsidR="00340943" w:rsidRPr="00342FD0" w:rsidRDefault="00540CBC" w:rsidP="00DC4346">
      <w:pPr>
        <w:spacing w:after="0" w:line="480" w:lineRule="auto"/>
        <w:ind w:firstLine="720"/>
        <w:jc w:val="both"/>
        <w:rPr>
          <w:rFonts w:ascii="Times New Roman" w:hAnsi="Times New Roman" w:cs="Times New Roman"/>
          <w:sz w:val="24"/>
          <w:szCs w:val="24"/>
        </w:rPr>
      </w:pPr>
      <w:r w:rsidRPr="00540CBC">
        <w:rPr>
          <w:rFonts w:ascii="Times New Roman" w:hAnsi="Times New Roman" w:cs="Times New Roman"/>
          <w:sz w:val="24"/>
          <w:szCs w:val="24"/>
        </w:rPr>
        <w:t>According to the</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"/>
          <w:id w:val="-1664151826"/>
          <w:placeholder>
            <w:docPart w:val="DefaultPlaceholder_-1854013440"/>
          </w:placeholder>
        </w:sdtPr>
        <w:sdtContent>
          <w:r w:rsidR="00617F0F" w:rsidRPr="00617F0F">
            <w:rPr>
              <w:rFonts w:ascii="Times New Roman" w:hAnsi="Times New Roman" w:cs="Times New Roman"/>
              <w:color w:val="000000"/>
              <w:sz w:val="24"/>
              <w:szCs w:val="24"/>
            </w:rPr>
            <w:t>Ministry of Environment and Forestry (2021)</w:t>
          </w:r>
        </w:sdtContent>
      </w:sdt>
      <w:r w:rsidR="00066D97" w:rsidRPr="00066D97">
        <w:rPr>
          <w:rFonts w:ascii="Times New Roman" w:hAnsi="Times New Roman" w:cs="Times New Roman"/>
          <w:sz w:val="24"/>
          <w:szCs w:val="24"/>
        </w:rPr>
        <w:t>,</w:t>
      </w:r>
      <w:r w:rsidR="00066D97">
        <w:rPr>
          <w:rFonts w:ascii="Times New Roman" w:hAnsi="Times New Roman" w:cs="Times New Roman"/>
          <w:sz w:val="24"/>
          <w:szCs w:val="24"/>
        </w:rPr>
        <w:t xml:space="preserve"> </w:t>
      </w:r>
      <w:r w:rsidRPr="00540CBC">
        <w:rPr>
          <w:rFonts w:ascii="Times New Roman" w:hAnsi="Times New Roman" w:cs="Times New Roman"/>
          <w:sz w:val="24"/>
          <w:szCs w:val="24"/>
        </w:rPr>
        <w:t>the Social Forestry program aims to improve community welfare through empowerment while maintaining environmental sustainability. The program provides opportunities for communities living around forest areas to apply for management rights over forest land to the government. Once approved, they are allowed to manage and utilize the forest in an environmentally friendly manner</w:t>
      </w:r>
      <w:r w:rsidR="00066D97" w:rsidRPr="00066D97">
        <w:rPr>
          <w:rFonts w:ascii="Times New Roman" w:hAnsi="Times New Roman" w:cs="Times New Roman"/>
          <w:sz w:val="24"/>
          <w:szCs w:val="24"/>
        </w:rPr>
        <w:t>.</w:t>
      </w:r>
    </w:p>
    <w:p w14:paraId="256FFF0E" w14:textId="05C8B2F6" w:rsidR="00340943" w:rsidRPr="00342FD0" w:rsidRDefault="00540CBC" w:rsidP="00DC4346">
      <w:pPr>
        <w:spacing w:after="0" w:line="480" w:lineRule="auto"/>
        <w:ind w:firstLine="720"/>
        <w:jc w:val="both"/>
        <w:rPr>
          <w:rFonts w:ascii="Times New Roman" w:hAnsi="Times New Roman" w:cs="Times New Roman"/>
          <w:sz w:val="24"/>
          <w:szCs w:val="24"/>
        </w:rPr>
      </w:pPr>
      <w:r w:rsidRPr="00540CBC">
        <w:rPr>
          <w:rFonts w:ascii="Times New Roman" w:hAnsi="Times New Roman" w:cs="Times New Roman"/>
          <w:sz w:val="24"/>
          <w:szCs w:val="24"/>
        </w:rPr>
        <w:t>Communities also receive technical support from the government to manage crops on the land they oversee. The harvest from these crops can be sold to meet daily economic needs. Currently, there are three categories of forest rights that can be applied for, namely Community Forest (Hutan Kemasyarakatan), Village Forest (Hutan Desa), and Community Plantation Forest (Hutan Tanaman Rakyat). These applications can be submitted for areas listed in the Indicative Map of Social Forestry Access, with the government targeting a total allocation of 12.7 million hectares for social forestry</w:t>
      </w:r>
      <w:r w:rsidR="00F7622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"/>
          <w:id w:val="1049191668"/>
          <w:placeholder>
            <w:docPart w:val="DefaultPlaceholder_-1854013440"/>
          </w:placeholder>
        </w:sdtPr>
        <w:sdtContent>
          <w:r w:rsidR="00617F0F" w:rsidRPr="00617F0F">
            <w:rPr>
              <w:rFonts w:ascii="Times New Roman" w:hAnsi="Times New Roman" w:cs="Times New Roman"/>
              <w:color w:val="000000"/>
              <w:sz w:val="24"/>
              <w:szCs w:val="24"/>
            </w:rPr>
            <w:t>(Ministry of Environment and Forestry, 2022)</w:t>
          </w:r>
        </w:sdtContent>
      </w:sdt>
      <w:r w:rsidR="00340943" w:rsidRPr="00342FD0">
        <w:rPr>
          <w:rFonts w:ascii="Times New Roman" w:hAnsi="Times New Roman" w:cs="Times New Roman"/>
          <w:sz w:val="24"/>
          <w:szCs w:val="24"/>
        </w:rPr>
        <w:t>.</w:t>
      </w:r>
    </w:p>
    <w:p w14:paraId="5498849E" w14:textId="0913A16A" w:rsidR="00340943" w:rsidRPr="00342FD0" w:rsidRDefault="00540CBC" w:rsidP="00DC4346">
      <w:pPr>
        <w:spacing w:after="0" w:line="480" w:lineRule="auto"/>
        <w:ind w:firstLine="720"/>
        <w:jc w:val="both"/>
        <w:rPr>
          <w:rFonts w:ascii="Times New Roman" w:hAnsi="Times New Roman" w:cs="Times New Roman"/>
          <w:sz w:val="24"/>
          <w:szCs w:val="24"/>
        </w:rPr>
      </w:pPr>
      <w:r w:rsidRPr="00540CBC">
        <w:rPr>
          <w:rFonts w:ascii="Times New Roman" w:hAnsi="Times New Roman" w:cs="Times New Roman"/>
          <w:sz w:val="24"/>
          <w:szCs w:val="24"/>
        </w:rPr>
        <w:t xml:space="preserve">In its implementation, the government also establishes Regional Working Groups to assist and guide communities interested in participating in the program. Through Social Forestry, communities gain fair access to forest and land management, and through the sustainable use of forest resources, environmental conservation efforts can go hand in hand with improving community welfare. An additional benefit of this program is the active involvement of local communities </w:t>
      </w:r>
      <w:r w:rsidRPr="00540CBC">
        <w:rPr>
          <w:rFonts w:ascii="Times New Roman" w:hAnsi="Times New Roman" w:cs="Times New Roman"/>
          <w:sz w:val="24"/>
          <w:szCs w:val="24"/>
        </w:rPr>
        <w:lastRenderedPageBreak/>
        <w:t>as the main actors in maintaining forest sustainability</w:t>
      </w:r>
      <w:r w:rsidR="00340943" w:rsidRPr="00342FD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"/>
          <w:id w:val="1989357522"/>
          <w:placeholder>
            <w:docPart w:val="DefaultPlaceholder_-1854013440"/>
          </w:placeholder>
        </w:sdtPr>
        <w:sdtContent>
          <w:r w:rsidR="00617F0F" w:rsidRPr="00617F0F">
            <w:rPr>
              <w:rFonts w:ascii="Times New Roman" w:hAnsi="Times New Roman" w:cs="Times New Roman"/>
              <w:color w:val="000000"/>
              <w:sz w:val="24"/>
              <w:szCs w:val="24"/>
            </w:rPr>
            <w:t>(Ministry of Environment and Forestry, 2022)</w:t>
          </w:r>
        </w:sdtContent>
      </w:sdt>
      <w:r w:rsidR="00340943" w:rsidRPr="00342FD0">
        <w:rPr>
          <w:rFonts w:ascii="Times New Roman" w:hAnsi="Times New Roman" w:cs="Times New Roman"/>
          <w:sz w:val="24"/>
          <w:szCs w:val="24"/>
        </w:rPr>
        <w:t>.</w:t>
      </w:r>
    </w:p>
    <w:p w14:paraId="7A2474A4" w14:textId="3EC0CADB" w:rsidR="00340943" w:rsidRPr="000C1107" w:rsidRDefault="00540CBC" w:rsidP="00BA0DF2">
      <w:pPr>
        <w:spacing w:after="0" w:line="480" w:lineRule="auto"/>
        <w:ind w:firstLine="720"/>
        <w:jc w:val="both"/>
        <w:rPr>
          <w:rFonts w:ascii="Times New Roman" w:hAnsi="Times New Roman" w:cs="Times New Roman"/>
          <w:sz w:val="24"/>
          <w:szCs w:val="24"/>
          <w:lang w:val="sv-SE"/>
        </w:rPr>
      </w:pPr>
      <w:r w:rsidRPr="00540CBC">
        <w:rPr>
          <w:rFonts w:ascii="Times New Roman" w:hAnsi="Times New Roman" w:cs="Times New Roman"/>
          <w:sz w:val="24"/>
          <w:szCs w:val="24"/>
        </w:rPr>
        <w:t>As stated in the Regulation of the Minister of Environment and Forestry of the Republic of Indonesia Number 9 on Social Forestry Management, Article 1 Chapter I paragraph (6)</w:t>
      </w:r>
      <w:r w:rsidR="00A06A3D" w:rsidRPr="000C110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"/>
          <w:id w:val="-368609687"/>
          <w:placeholder>
            <w:docPart w:val="DefaultPlaceholder_-1854013440"/>
          </w:placeholder>
        </w:sdtPr>
        <w:sdtContent>
          <w:r w:rsidR="00617F0F" w:rsidRPr="00617F0F">
            <w:rPr>
              <w:rFonts w:ascii="Times New Roman" w:hAnsi="Times New Roman" w:cs="Times New Roman"/>
              <w:color w:val="000000"/>
              <w:sz w:val="24"/>
              <w:szCs w:val="24"/>
            </w:rPr>
            <w:t>(2021)</w:t>
          </w:r>
        </w:sdtContent>
      </w:sdt>
      <w:r w:rsidR="00340943" w:rsidRPr="000C1107">
        <w:rPr>
          <w:rFonts w:ascii="Times New Roman" w:hAnsi="Times New Roman" w:cs="Times New Roman"/>
          <w:sz w:val="24"/>
          <w:szCs w:val="24"/>
        </w:rPr>
        <w:t xml:space="preserve">, </w:t>
      </w:r>
      <w:r w:rsidRPr="00540CBC">
        <w:rPr>
          <w:rFonts w:ascii="Times New Roman" w:hAnsi="Times New Roman" w:cs="Times New Roman"/>
          <w:sz w:val="24"/>
          <w:szCs w:val="24"/>
        </w:rPr>
        <w:t>production forest is defined as a forest area with the primary function of producing forest products. In its management, production forests can be utilized to support the sustainability of forest resources while also meeting the economic needs of surrounding communities. Community Plantation Forest (</w:t>
      </w:r>
      <w:r>
        <w:rPr>
          <w:rFonts w:ascii="Times New Roman" w:hAnsi="Times New Roman" w:cs="Times New Roman"/>
          <w:sz w:val="24"/>
          <w:szCs w:val="24"/>
        </w:rPr>
        <w:t>CPF</w:t>
      </w:r>
      <w:r w:rsidRPr="00540CBC">
        <w:rPr>
          <w:rFonts w:ascii="Times New Roman" w:hAnsi="Times New Roman" w:cs="Times New Roman"/>
          <w:sz w:val="24"/>
          <w:szCs w:val="24"/>
        </w:rPr>
        <w:t>) refers to plantation forests established within production forest areas by community groups to enhance the potential and quality of production forests through the application of silvicultural systems to ensure the sustainability of forest resources, as stated in Article 1 Chapter I paragraph (4) of the same regulation</w:t>
      </w:r>
      <w:r w:rsidR="00A06A3D" w:rsidRPr="000C1107">
        <w:rPr>
          <w:rFonts w:ascii="Times New Roman" w:hAnsi="Times New Roman" w:cs="Times New Roman"/>
          <w:sz w:val="24"/>
          <w:szCs w:val="24"/>
          <w:lang w:val="sv-SE"/>
        </w:rPr>
        <w:t xml:space="preserve"> </w:t>
      </w:r>
      <w:sdt>
        <w:sdtPr>
          <w:rPr>
            <w:rFonts w:ascii="Times New Roman" w:hAnsi="Times New Roman" w:cs="Times New Roman"/>
            <w:color w:val="000000"/>
            <w:sz w:val="24"/>
            <w:szCs w:val="24"/>
            <w:lang w:val="sv-SE"/>
          </w:rPr>
          <w:tag w:val="MENDELEY_CITATION_v3_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"/>
          <w:id w:val="649180694"/>
          <w:placeholder>
            <w:docPart w:val="DefaultPlaceholder_-1854013440"/>
          </w:placeholder>
        </w:sdtPr>
        <w:sdtContent>
          <w:r w:rsidR="00617F0F" w:rsidRPr="00617F0F">
            <w:rPr>
              <w:rFonts w:ascii="Times New Roman" w:hAnsi="Times New Roman" w:cs="Times New Roman"/>
              <w:color w:val="000000"/>
              <w:sz w:val="24"/>
              <w:szCs w:val="24"/>
              <w:lang w:val="sv-SE"/>
            </w:rPr>
            <w:t>(2021)</w:t>
          </w:r>
        </w:sdtContent>
      </w:sdt>
      <w:r w:rsidR="00340943" w:rsidRPr="000C1107">
        <w:rPr>
          <w:rFonts w:ascii="Times New Roman" w:hAnsi="Times New Roman" w:cs="Times New Roman"/>
          <w:sz w:val="24"/>
          <w:szCs w:val="24"/>
          <w:lang w:val="sv-SE"/>
        </w:rPr>
        <w:t xml:space="preserve">. </w:t>
      </w:r>
      <w:r w:rsidRPr="00540CBC">
        <w:rPr>
          <w:rFonts w:ascii="Times New Roman" w:hAnsi="Times New Roman" w:cs="Times New Roman"/>
          <w:sz w:val="24"/>
          <w:szCs w:val="24"/>
          <w:lang w:val="sv-SE"/>
        </w:rPr>
        <w:t>In the 2024 Work Plan, the Directorate General of Social Forestry and Environmental Partnership has allocated a budget of IDR 313,008,183,000 aimed at expanding access to social forestry management and improving the capacity and productivity of Social Forestry Business Groups</w:t>
      </w:r>
      <w:r w:rsidR="00A06A3D" w:rsidRPr="000C1107">
        <w:rPr>
          <w:rFonts w:ascii="Times New Roman" w:hAnsi="Times New Roman" w:cs="Times New Roman"/>
          <w:sz w:val="24"/>
          <w:szCs w:val="24"/>
          <w:lang w:val="sv-SE"/>
        </w:rPr>
        <w:t xml:space="preserve"> </w:t>
      </w:r>
      <w:sdt>
        <w:sdtPr>
          <w:rPr>
            <w:rFonts w:ascii="Times New Roman" w:hAnsi="Times New Roman" w:cs="Times New Roman"/>
            <w:color w:val="000000"/>
            <w:sz w:val="24"/>
            <w:szCs w:val="24"/>
            <w:lang w:val="en-ID"/>
          </w:rPr>
          <w:tag w:val="MENDELEY_CITATION_v3_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"/>
          <w:id w:val="-711659818"/>
          <w:placeholder>
            <w:docPart w:val="DefaultPlaceholder_-1854013440"/>
          </w:placeholder>
        </w:sdtPr>
        <w:sdtContent>
          <w:r w:rsidR="00617F0F" w:rsidRPr="00617F0F">
            <w:rPr>
              <w:rFonts w:ascii="Times New Roman" w:hAnsi="Times New Roman" w:cs="Times New Roman"/>
              <w:color w:val="000000"/>
              <w:sz w:val="24"/>
              <w:szCs w:val="24"/>
              <w:lang w:val="sv-SE"/>
            </w:rPr>
            <w:t>(Ministry of Environment and Forestry, 2023)</w:t>
          </w:r>
        </w:sdtContent>
      </w:sdt>
      <w:r w:rsidR="00340943" w:rsidRPr="000C1107">
        <w:rPr>
          <w:rFonts w:ascii="Times New Roman" w:hAnsi="Times New Roman" w:cs="Times New Roman"/>
          <w:sz w:val="24"/>
          <w:szCs w:val="24"/>
          <w:lang w:val="sv-SE"/>
        </w:rPr>
        <w:t>.</w:t>
      </w:r>
    </w:p>
    <w:p w14:paraId="639BB036" w14:textId="5265A2F4" w:rsidR="00340943" w:rsidRPr="00342FD0" w:rsidRDefault="00540CBC" w:rsidP="00BA0DF2">
      <w:pPr>
        <w:spacing w:after="0" w:line="480" w:lineRule="auto"/>
        <w:ind w:firstLine="720"/>
        <w:jc w:val="both"/>
        <w:rPr>
          <w:rFonts w:ascii="Times New Roman" w:hAnsi="Times New Roman" w:cs="Times New Roman"/>
          <w:sz w:val="24"/>
          <w:szCs w:val="24"/>
        </w:rPr>
      </w:pPr>
      <w:r w:rsidRPr="00540CBC">
        <w:rPr>
          <w:rFonts w:ascii="Times New Roman" w:hAnsi="Times New Roman" w:cs="Times New Roman"/>
          <w:sz w:val="24"/>
          <w:szCs w:val="24"/>
        </w:rPr>
        <w:t>The State Budget, hereinafter referred to as APBN, is the annual financial plan of the state government approved by the House of Representatives in accordance with Law of the Republic of Indonesia Number 17 on State Finance, Article 1 Chapter I paragraph (7)</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"/>
          <w:id w:val="1102765932"/>
          <w:placeholder>
            <w:docPart w:val="DefaultPlaceholder_-1854013440"/>
          </w:placeholder>
        </w:sdtPr>
        <w:sdtContent>
          <w:r w:rsidR="00617F0F" w:rsidRPr="00617F0F">
            <w:rPr>
              <w:rFonts w:ascii="Times New Roman" w:hAnsi="Times New Roman" w:cs="Times New Roman"/>
              <w:color w:val="000000"/>
              <w:sz w:val="24"/>
              <w:szCs w:val="24"/>
            </w:rPr>
            <w:t>(2003)</w:t>
          </w:r>
        </w:sdtContent>
      </w:sdt>
      <w:r w:rsidR="00340943" w:rsidRPr="00342FD0">
        <w:rPr>
          <w:rFonts w:ascii="Times New Roman" w:hAnsi="Times New Roman" w:cs="Times New Roman"/>
          <w:sz w:val="24"/>
          <w:szCs w:val="24"/>
        </w:rPr>
        <w:t xml:space="preserve">. </w:t>
      </w:r>
      <w:r w:rsidR="00C54A53" w:rsidRPr="00C54A53">
        <w:rPr>
          <w:rFonts w:ascii="Times New Roman" w:hAnsi="Times New Roman" w:cs="Times New Roman"/>
          <w:sz w:val="24"/>
          <w:szCs w:val="24"/>
        </w:rPr>
        <w:t xml:space="preserve">The Ministry of Environment and Forestry, in its 2024 Work Plan, received a budget allocation ceiling for Fiscal Year 2024 amounting to IDR 7.71 trillion. This budget consists of IDR 5.809 trillion </w:t>
      </w:r>
      <w:r w:rsidR="00C54A53" w:rsidRPr="00C54A53">
        <w:rPr>
          <w:rFonts w:ascii="Times New Roman" w:hAnsi="Times New Roman" w:cs="Times New Roman"/>
          <w:sz w:val="24"/>
          <w:szCs w:val="24"/>
        </w:rPr>
        <w:lastRenderedPageBreak/>
        <w:t>from Rupiah Murni (RM), IDR 1.64 trillion from Non-Tax State Revenue, IDR 210.48 billion from Foreign Grants, and IDR 50.27 billion from State Sharia Securities</w:t>
      </w:r>
      <w:r w:rsidR="00A06A3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"/>
          <w:id w:val="-737320467"/>
          <w:placeholder>
            <w:docPart w:val="DefaultPlaceholder_-1854013440"/>
          </w:placeholder>
        </w:sdtPr>
        <w:sdtContent>
          <w:r w:rsidR="00617F0F" w:rsidRPr="00617F0F">
            <w:rPr>
              <w:rFonts w:ascii="Times New Roman" w:hAnsi="Times New Roman" w:cs="Times New Roman"/>
              <w:color w:val="000000"/>
              <w:sz w:val="24"/>
              <w:szCs w:val="24"/>
            </w:rPr>
            <w:t>(Ministry of Environment and Forestry, 2023)</w:t>
          </w:r>
        </w:sdtContent>
      </w:sdt>
      <w:r w:rsidR="00340943" w:rsidRPr="00342FD0">
        <w:rPr>
          <w:rFonts w:ascii="Times New Roman" w:hAnsi="Times New Roman" w:cs="Times New Roman"/>
          <w:sz w:val="24"/>
          <w:szCs w:val="24"/>
        </w:rPr>
        <w:t>.</w:t>
      </w:r>
    </w:p>
    <w:p w14:paraId="66C3F28A" w14:textId="0D875A84" w:rsidR="00340943" w:rsidRPr="00342FD0" w:rsidRDefault="00C54A53" w:rsidP="00BA0DF2">
      <w:pPr>
        <w:spacing w:after="0" w:line="480" w:lineRule="auto"/>
        <w:ind w:firstLine="720"/>
        <w:jc w:val="both"/>
        <w:rPr>
          <w:rFonts w:ascii="Times New Roman" w:hAnsi="Times New Roman" w:cs="Times New Roman"/>
          <w:sz w:val="24"/>
          <w:szCs w:val="24"/>
        </w:rPr>
      </w:pPr>
      <w:r w:rsidRPr="00C54A53">
        <w:rPr>
          <w:rFonts w:ascii="Times New Roman" w:hAnsi="Times New Roman" w:cs="Times New Roman"/>
          <w:sz w:val="24"/>
          <w:szCs w:val="24"/>
        </w:rPr>
        <w:t>According to the 2024 State Budget Information, central government expenditure is planned to reach IDR 3,325.1 trillion, consisting of IDR 1,090.8 trillion for ministry/agency spending, IDR 1,376.7 trillion for non-ministry/agency spending, and IDR 857.6 trillion for transfers to regions. The relatively large allocation for non-ministry/agency spending is intended to place significant emphasis on improving the quality of human resources</w:t>
      </w:r>
      <w:r w:rsidR="00A06A3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"/>
          <w:id w:val="1271199444"/>
          <w:placeholder>
            <w:docPart w:val="DefaultPlaceholder_-1854013440"/>
          </w:placeholder>
        </w:sdtPr>
        <w:sdtContent>
          <w:r w:rsidR="00617F0F" w:rsidRPr="00617F0F">
            <w:rPr>
              <w:rFonts w:ascii="Times New Roman" w:hAnsi="Times New Roman" w:cs="Times New Roman"/>
              <w:color w:val="000000"/>
              <w:sz w:val="24"/>
              <w:szCs w:val="24"/>
            </w:rPr>
            <w:t>(Ministry of Finance of the Republic of Indonesia, 2023)</w:t>
          </w:r>
        </w:sdtContent>
      </w:sdt>
      <w:r w:rsidR="00340943" w:rsidRPr="00342FD0">
        <w:rPr>
          <w:rFonts w:ascii="Times New Roman" w:hAnsi="Times New Roman" w:cs="Times New Roman"/>
          <w:sz w:val="24"/>
          <w:szCs w:val="24"/>
        </w:rPr>
        <w:t>.</w:t>
      </w:r>
    </w:p>
    <w:p w14:paraId="063C79B1" w14:textId="554F2F57" w:rsidR="00340943" w:rsidRPr="00342FD0" w:rsidRDefault="00A61434" w:rsidP="00BA0DF2">
      <w:pPr>
        <w:spacing w:after="0" w:line="480" w:lineRule="auto"/>
        <w:ind w:firstLine="720"/>
        <w:jc w:val="both"/>
        <w:rPr>
          <w:rFonts w:ascii="Times New Roman" w:hAnsi="Times New Roman" w:cs="Times New Roman"/>
          <w:sz w:val="24"/>
          <w:szCs w:val="24"/>
        </w:rPr>
      </w:pPr>
      <w:r w:rsidRPr="00A61434">
        <w:rPr>
          <w:rFonts w:ascii="Times New Roman" w:hAnsi="Times New Roman" w:cs="Times New Roman"/>
          <w:sz w:val="24"/>
          <w:szCs w:val="24"/>
        </w:rPr>
        <w:t>Communities play an important role and act as the main actors in maintaining forests for their economic and environmental sustainability. This is further explained in the Regulation of the Minister of Environment and Forestry of the Republic of Indonesia Number 9 on Social Forestry Management, Article 1 Chapter I paragraph (26)</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"/>
          <w:id w:val="-1218890767"/>
          <w:placeholder>
            <w:docPart w:val="DefaultPlaceholder_-1854013440"/>
          </w:placeholder>
        </w:sdtPr>
        <w:sdtContent>
          <w:r w:rsidR="00617F0F" w:rsidRPr="00617F0F">
            <w:rPr>
              <w:rFonts w:ascii="Times New Roman" w:hAnsi="Times New Roman" w:cs="Times New Roman"/>
              <w:color w:val="000000"/>
              <w:sz w:val="24"/>
              <w:szCs w:val="24"/>
            </w:rPr>
            <w:t>(2021)</w:t>
          </w:r>
        </w:sdtContent>
      </w:sdt>
      <w:r w:rsidR="00340943" w:rsidRPr="00342FD0">
        <w:rPr>
          <w:rFonts w:ascii="Times New Roman" w:hAnsi="Times New Roman" w:cs="Times New Roman"/>
          <w:sz w:val="24"/>
          <w:szCs w:val="24"/>
        </w:rPr>
        <w:t xml:space="preserve">: </w:t>
      </w:r>
      <w:r w:rsidR="007A2AE8" w:rsidRPr="007A2AE8">
        <w:rPr>
          <w:rFonts w:ascii="Times New Roman" w:hAnsi="Times New Roman" w:cs="Times New Roman"/>
          <w:sz w:val="24"/>
          <w:szCs w:val="24"/>
        </w:rPr>
        <w:t>“</w:t>
      </w:r>
      <w:r w:rsidRPr="00A61434">
        <w:rPr>
          <w:rFonts w:ascii="Times New Roman" w:hAnsi="Times New Roman" w:cs="Times New Roman"/>
          <w:sz w:val="24"/>
          <w:szCs w:val="24"/>
        </w:rPr>
        <w:t>Local communities are social units consisting of both women and men who live around forest areas, as evidenced by identity cards, who reside and/or manage within state forest areas, as demonstrated by having a social community with a history of managing forest areas and depending on forests.</w:t>
      </w:r>
      <w:r w:rsidR="007A2AE8" w:rsidRPr="007A2AE8">
        <w:rPr>
          <w:rFonts w:ascii="Times New Roman" w:hAnsi="Times New Roman" w:cs="Times New Roman"/>
          <w:sz w:val="24"/>
          <w:szCs w:val="24"/>
        </w:rPr>
        <w:t>”</w:t>
      </w:r>
    </w:p>
    <w:p w14:paraId="4C157313" w14:textId="3FB51405" w:rsidR="00A94E4C" w:rsidRDefault="00A61434" w:rsidP="00BA0DF2">
      <w:pPr>
        <w:spacing w:after="0" w:line="480" w:lineRule="auto"/>
        <w:ind w:firstLine="720"/>
        <w:jc w:val="both"/>
        <w:rPr>
          <w:rFonts w:ascii="Times New Roman" w:hAnsi="Times New Roman" w:cs="Times New Roman"/>
          <w:sz w:val="24"/>
          <w:szCs w:val="24"/>
        </w:rPr>
      </w:pPr>
      <w:r w:rsidRPr="00A61434">
        <w:rPr>
          <w:rFonts w:ascii="Times New Roman" w:hAnsi="Times New Roman" w:cs="Times New Roman"/>
          <w:sz w:val="24"/>
          <w:szCs w:val="24"/>
        </w:rPr>
        <w:t>Stakeholders in forest management at</w:t>
      </w:r>
      <w:r w:rsidR="00D74974">
        <w:rPr>
          <w:rFonts w:ascii="Times New Roman" w:hAnsi="Times New Roman" w:cs="Times New Roman"/>
          <w:sz w:val="24"/>
          <w:szCs w:val="24"/>
        </w:rPr>
        <w:t xml:space="preserve"> </w:t>
      </w:r>
      <w:r w:rsidR="00D74974" w:rsidRPr="00D74974">
        <w:rPr>
          <w:rFonts w:ascii="Times New Roman" w:hAnsi="Times New Roman" w:cs="Times New Roman"/>
          <w:sz w:val="24"/>
          <w:szCs w:val="24"/>
        </w:rPr>
        <w:t>Production Forest Management Unit</w:t>
      </w:r>
      <w:r w:rsidRPr="00A61434">
        <w:rPr>
          <w:rFonts w:ascii="Times New Roman" w:hAnsi="Times New Roman" w:cs="Times New Roman"/>
          <w:sz w:val="24"/>
          <w:szCs w:val="24"/>
        </w:rPr>
        <w:t xml:space="preserve"> </w:t>
      </w:r>
      <w:r w:rsidR="00D74974">
        <w:rPr>
          <w:rFonts w:ascii="Times New Roman" w:hAnsi="Times New Roman" w:cs="Times New Roman"/>
          <w:sz w:val="24"/>
          <w:szCs w:val="24"/>
        </w:rPr>
        <w:t>(</w:t>
      </w:r>
      <w:r w:rsidR="00D74974" w:rsidRPr="00D74974">
        <w:rPr>
          <w:rFonts w:ascii="Times New Roman" w:hAnsi="Times New Roman" w:cs="Times New Roman"/>
          <w:sz w:val="24"/>
          <w:szCs w:val="24"/>
        </w:rPr>
        <w:t>PFMU</w:t>
      </w:r>
      <w:r w:rsidR="00D74974">
        <w:rPr>
          <w:rFonts w:ascii="Times New Roman" w:hAnsi="Times New Roman" w:cs="Times New Roman"/>
          <w:sz w:val="24"/>
          <w:szCs w:val="24"/>
        </w:rPr>
        <w:t>)</w:t>
      </w:r>
      <w:r w:rsidR="00D74974" w:rsidRPr="00D74974">
        <w:rPr>
          <w:rFonts w:ascii="Times New Roman" w:hAnsi="Times New Roman" w:cs="Times New Roman"/>
          <w:sz w:val="24"/>
          <w:szCs w:val="24"/>
        </w:rPr>
        <w:t xml:space="preserve"> Delta Mahakam</w:t>
      </w:r>
      <w:r w:rsidR="00D41CCD">
        <w:rPr>
          <w:rFonts w:ascii="Times New Roman" w:hAnsi="Times New Roman" w:cs="Times New Roman"/>
          <w:sz w:val="24"/>
          <w:szCs w:val="24"/>
        </w:rPr>
        <w:t xml:space="preserve"> </w:t>
      </w:r>
      <w:r w:rsidRPr="00A61434">
        <w:rPr>
          <w:rFonts w:ascii="Times New Roman" w:hAnsi="Times New Roman" w:cs="Times New Roman"/>
          <w:sz w:val="24"/>
          <w:szCs w:val="24"/>
        </w:rPr>
        <w:t xml:space="preserve">can be categorized into internal and external stakeholders. Internal stakeholders consist of parties within the </w:t>
      </w:r>
      <w:r w:rsidR="00D41CCD" w:rsidRPr="00D41CCD">
        <w:rPr>
          <w:rFonts w:ascii="Times New Roman" w:hAnsi="Times New Roman" w:cs="Times New Roman"/>
          <w:sz w:val="24"/>
          <w:szCs w:val="24"/>
        </w:rPr>
        <w:t xml:space="preserve">PFMU </w:t>
      </w:r>
      <w:r w:rsidRPr="00A61434">
        <w:rPr>
          <w:rFonts w:ascii="Times New Roman" w:hAnsi="Times New Roman" w:cs="Times New Roman"/>
          <w:sz w:val="24"/>
          <w:szCs w:val="24"/>
        </w:rPr>
        <w:t xml:space="preserve">organization, such as management, employees, and program implementation units that are directly </w:t>
      </w:r>
      <w:r w:rsidRPr="00A61434">
        <w:rPr>
          <w:rFonts w:ascii="Times New Roman" w:hAnsi="Times New Roman" w:cs="Times New Roman"/>
          <w:sz w:val="24"/>
          <w:szCs w:val="24"/>
        </w:rPr>
        <w:lastRenderedPageBreak/>
        <w:t>involved in forest management activities, as outlined in Government Regulation of the Republic of Indonesia Number 23 on Forestry Administration</w:t>
      </w:r>
      <w:r w:rsidR="00A4447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"/>
          <w:id w:val="1133604542"/>
          <w:placeholder>
            <w:docPart w:val="DefaultPlaceholder_-1854013440"/>
          </w:placeholder>
        </w:sdtPr>
        <w:sdtContent>
          <w:r w:rsidR="00617F0F" w:rsidRPr="00617F0F">
            <w:rPr>
              <w:rFonts w:ascii="Times New Roman" w:hAnsi="Times New Roman" w:cs="Times New Roman"/>
              <w:color w:val="000000"/>
              <w:sz w:val="24"/>
              <w:szCs w:val="24"/>
            </w:rPr>
            <w:t>(2021)</w:t>
          </w:r>
        </w:sdtContent>
      </w:sdt>
      <w:r w:rsidR="007A6D7C">
        <w:rPr>
          <w:rFonts w:ascii="Times New Roman" w:hAnsi="Times New Roman" w:cs="Times New Roman"/>
          <w:sz w:val="24"/>
          <w:szCs w:val="24"/>
        </w:rPr>
        <w:t xml:space="preserve">. </w:t>
      </w:r>
      <w:r w:rsidRPr="00A61434">
        <w:rPr>
          <w:rFonts w:ascii="Times New Roman" w:hAnsi="Times New Roman" w:cs="Times New Roman"/>
          <w:sz w:val="24"/>
          <w:szCs w:val="24"/>
        </w:rPr>
        <w:t>eanwhile, external stakeholders are parties outside the organization who have an interest in forest management, including central and regional governments, as stipulated in Law of the Republic of Indonesia Number 32 on Environmental Protection and Management</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"/>
          <w:id w:val="-339540599"/>
          <w:placeholder>
            <w:docPart w:val="DefaultPlaceholder_-1854013440"/>
          </w:placeholder>
        </w:sdtPr>
        <w:sdtContent>
          <w:r w:rsidR="00617F0F" w:rsidRPr="00617F0F">
            <w:rPr>
              <w:rFonts w:ascii="Times New Roman" w:hAnsi="Times New Roman" w:cs="Times New Roman"/>
              <w:color w:val="000000"/>
              <w:sz w:val="24"/>
              <w:szCs w:val="24"/>
            </w:rPr>
            <w:t>(2009)</w:t>
          </w:r>
        </w:sdtContent>
      </w:sdt>
      <w:r w:rsidR="00A94E4C" w:rsidRPr="00A94E4C">
        <w:rPr>
          <w:rFonts w:ascii="Times New Roman" w:hAnsi="Times New Roman" w:cs="Times New Roman"/>
          <w:sz w:val="24"/>
          <w:szCs w:val="24"/>
        </w:rPr>
        <w:t xml:space="preserve">, </w:t>
      </w:r>
      <w:r w:rsidRPr="00A61434">
        <w:rPr>
          <w:rFonts w:ascii="Times New Roman" w:hAnsi="Times New Roman" w:cs="Times New Roman"/>
          <w:sz w:val="24"/>
          <w:szCs w:val="24"/>
        </w:rPr>
        <w:t>local communities, including Forest Farmer Groups (</w:t>
      </w:r>
      <w:r>
        <w:rPr>
          <w:rFonts w:ascii="Times New Roman" w:hAnsi="Times New Roman" w:cs="Times New Roman"/>
          <w:sz w:val="24"/>
          <w:szCs w:val="24"/>
        </w:rPr>
        <w:t>FFG</w:t>
      </w:r>
      <w:r w:rsidRPr="00A61434">
        <w:rPr>
          <w:rFonts w:ascii="Times New Roman" w:hAnsi="Times New Roman" w:cs="Times New Roman"/>
          <w:sz w:val="24"/>
          <w:szCs w:val="24"/>
        </w:rPr>
        <w:t>) and indigenous peoples, as defined in the Regulation of the Minister of Environment and Forestry of the Republic of Indonesia Number 9 on Social Forestry Management, Article 1</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"/>
          <w:id w:val="-1779168312"/>
          <w:placeholder>
            <w:docPart w:val="DefaultPlaceholder_-1854013440"/>
          </w:placeholder>
        </w:sdtPr>
        <w:sdtContent>
          <w:r w:rsidR="00617F0F" w:rsidRPr="00617F0F">
            <w:rPr>
              <w:rFonts w:ascii="Times New Roman" w:hAnsi="Times New Roman" w:cs="Times New Roman"/>
              <w:color w:val="000000"/>
              <w:sz w:val="24"/>
              <w:szCs w:val="24"/>
            </w:rPr>
            <w:t>(2021)</w:t>
          </w:r>
        </w:sdtContent>
      </w:sdt>
      <w:r w:rsidR="00A94E4C" w:rsidRPr="00A94E4C">
        <w:rPr>
          <w:rFonts w:ascii="Times New Roman" w:hAnsi="Times New Roman" w:cs="Times New Roman"/>
          <w:sz w:val="24"/>
          <w:szCs w:val="24"/>
        </w:rPr>
        <w:t xml:space="preserve">, </w:t>
      </w:r>
      <w:r w:rsidR="007E44ED" w:rsidRPr="007E44ED">
        <w:rPr>
          <w:rFonts w:ascii="Times New Roman" w:hAnsi="Times New Roman" w:cs="Times New Roman"/>
          <w:sz w:val="24"/>
          <w:szCs w:val="24"/>
        </w:rPr>
        <w:t>as well as other parties such as private sector actors, as stipulated in Law of the Republic of Indonesia Number 32 on Environmental Protection and Management</w:t>
      </w:r>
      <w:r w:rsidR="007E44E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"/>
          <w:id w:val="1888374437"/>
          <w:placeholder>
            <w:docPart w:val="DefaultPlaceholder_-1854013440"/>
          </w:placeholder>
        </w:sdtPr>
        <w:sdtContent>
          <w:r w:rsidR="00617F0F" w:rsidRPr="00617F0F">
            <w:rPr>
              <w:rFonts w:ascii="Times New Roman" w:hAnsi="Times New Roman" w:cs="Times New Roman"/>
              <w:color w:val="000000"/>
              <w:sz w:val="24"/>
              <w:szCs w:val="24"/>
            </w:rPr>
            <w:t>(2009)</w:t>
          </w:r>
        </w:sdtContent>
      </w:sdt>
      <w:r w:rsidR="00A44475">
        <w:rPr>
          <w:rFonts w:ascii="Times New Roman" w:hAnsi="Times New Roman" w:cs="Times New Roman"/>
          <w:color w:val="000000"/>
          <w:sz w:val="24"/>
          <w:szCs w:val="24"/>
        </w:rPr>
        <w:t xml:space="preserve"> </w:t>
      </w:r>
      <w:r w:rsidR="007E44ED" w:rsidRPr="007E44ED">
        <w:rPr>
          <w:rFonts w:ascii="Times New Roman" w:hAnsi="Times New Roman" w:cs="Times New Roman"/>
          <w:sz w:val="24"/>
          <w:szCs w:val="24"/>
        </w:rPr>
        <w:t>along with non-governmental organizations (NGOs), academics, and development partners. The involvement of these various stakeholders reflects interconnected relationships in supporting sustainable forest management.</w:t>
      </w:r>
      <w:r w:rsidR="00A44475" w:rsidRPr="00A44475">
        <w:rPr>
          <w:rFonts w:ascii="Times New Roman" w:hAnsi="Times New Roman" w:cs="Times New Roman"/>
          <w:sz w:val="24"/>
          <w:szCs w:val="24"/>
        </w:rPr>
        <w:t>.</w:t>
      </w:r>
    </w:p>
    <w:p w14:paraId="23704276" w14:textId="586FC561" w:rsidR="00670371" w:rsidRPr="00342FD0" w:rsidRDefault="007E44ED" w:rsidP="00BA0DF2">
      <w:pPr>
        <w:spacing w:after="0" w:line="480" w:lineRule="auto"/>
        <w:ind w:firstLine="720"/>
        <w:jc w:val="both"/>
        <w:rPr>
          <w:rFonts w:ascii="Times New Roman" w:hAnsi="Times New Roman" w:cs="Times New Roman"/>
          <w:sz w:val="24"/>
          <w:szCs w:val="24"/>
        </w:rPr>
      </w:pPr>
      <w:r w:rsidRPr="007E44ED">
        <w:rPr>
          <w:rFonts w:ascii="Times New Roman" w:hAnsi="Times New Roman" w:cs="Times New Roman"/>
          <w:sz w:val="24"/>
          <w:szCs w:val="24"/>
        </w:rPr>
        <w:t xml:space="preserve">The Short-Term Forest Management Plan (STFMP) 2024 document shows that communities are important stakeholders in the public sector through various programs and activities that directly involve them. In the section discussing “Social Forestry,” communities are mentioned as parties who have permits for the utilization of non-timber forest products (NTFPs) and environmental services within the management area of the Forest Management Unit Delta Mahakam. Community empowerment programs also touch on and are related to aquaculture activities, indicating the involvement of communities as stakeholders. In addition, the implementation of facilitating investment growth, industrial development, </w:t>
      </w:r>
      <w:r w:rsidRPr="007E44ED">
        <w:rPr>
          <w:rFonts w:ascii="Times New Roman" w:hAnsi="Times New Roman" w:cs="Times New Roman"/>
          <w:sz w:val="24"/>
          <w:szCs w:val="24"/>
        </w:rPr>
        <w:lastRenderedPageBreak/>
        <w:t>promotion of forest products, and markets to support national economic recovery is carried out in the form of providing productive economic equipment for communities by involving proposals from the communities. Several villages in the Delta Mahakam area have tourism potential that will be proposed by the communities to become Village Forests and ecotourism, indicating the active role of communities in the management and development of nature-based tourism, which is part of the public sector</w:t>
      </w:r>
      <w:r w:rsidR="007A2AE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"/>
          <w:id w:val="1155571121"/>
          <w:placeholder>
            <w:docPart w:val="DefaultPlaceholder_-1854013440"/>
          </w:placeholder>
        </w:sdtPr>
        <w:sdtContent>
          <w:r w:rsidR="00617F0F" w:rsidRPr="00617F0F">
            <w:rPr>
              <w:rFonts w:ascii="Times New Roman" w:hAnsi="Times New Roman" w:cs="Times New Roman"/>
              <w:color w:val="000000"/>
              <w:sz w:val="24"/>
              <w:szCs w:val="24"/>
            </w:rPr>
            <w:t>(RTIU PFMU Delta Mahakam, 2023)</w:t>
          </w:r>
        </w:sdtContent>
      </w:sdt>
      <w:r w:rsidR="00340943" w:rsidRPr="00342FD0">
        <w:rPr>
          <w:rFonts w:ascii="Times New Roman" w:hAnsi="Times New Roman" w:cs="Times New Roman"/>
          <w:sz w:val="24"/>
          <w:szCs w:val="24"/>
        </w:rPr>
        <w:t>.</w:t>
      </w:r>
    </w:p>
    <w:p w14:paraId="2FC70B30" w14:textId="6C06C4C8" w:rsidR="003D3C75" w:rsidRPr="00342FD0" w:rsidRDefault="00365712" w:rsidP="00BA0DF2">
      <w:pPr>
        <w:spacing w:after="0" w:line="480" w:lineRule="auto"/>
        <w:ind w:firstLine="720"/>
        <w:jc w:val="both"/>
        <w:rPr>
          <w:rFonts w:ascii="Times New Roman" w:hAnsi="Times New Roman" w:cs="Times New Roman"/>
          <w:sz w:val="24"/>
          <w:szCs w:val="24"/>
        </w:rPr>
      </w:pPr>
      <w:r w:rsidRPr="00365712">
        <w:rPr>
          <w:rFonts w:ascii="Times New Roman" w:hAnsi="Times New Roman" w:cs="Times New Roman"/>
          <w:sz w:val="24"/>
          <w:szCs w:val="24"/>
        </w:rPr>
        <w:t>In an effort to support national economic recovery and optimize forest potential for community welfare, the STFMP 2024 places the active role of communities as the main driving force in forest management. Through the program “Facilitation of Investment Growth, Industrial Development, Promotion of Forest Products, and Markets,” which is implemented through the provision of productive economic equipment, it is expected that communities can become more empowered and independent. The legal basis of this program refers to applicable regulations, particularly the Regulation of the Minister of Environment and Forestry of the Republic of Indonesia Number 9 on Social Forestry Management, which emphasizes the importance of community participation. The detailed provisions regarding the articles and paragraphs that form the legal basis of this program are arranged as follows</w:t>
      </w:r>
      <w:r w:rsidR="003D3C75" w:rsidRPr="00342FD0">
        <w:rPr>
          <w:rFonts w:ascii="Times New Roman" w:hAnsi="Times New Roman" w:cs="Times New Roman"/>
          <w:sz w:val="24"/>
          <w:szCs w:val="24"/>
        </w:rPr>
        <w:t>:</w:t>
      </w:r>
    </w:p>
    <w:p w14:paraId="67FDFB05" w14:textId="041DF383" w:rsidR="00FB47D1" w:rsidRPr="000C1107" w:rsidRDefault="009D3D6D" w:rsidP="00BA0DF2">
      <w:pPr>
        <w:pStyle w:val="ListParagraph"/>
        <w:numPr>
          <w:ilvl w:val="0"/>
          <w:numId w:val="19"/>
        </w:numPr>
        <w:spacing w:after="0" w:line="480" w:lineRule="auto"/>
        <w:jc w:val="both"/>
        <w:rPr>
          <w:rFonts w:ascii="Times New Roman" w:hAnsi="Times New Roman" w:cs="Times New Roman"/>
          <w:sz w:val="24"/>
          <w:szCs w:val="24"/>
          <w:lang w:val="sv-SE"/>
        </w:rPr>
      </w:pPr>
      <w:r w:rsidRPr="009D3D6D">
        <w:rPr>
          <w:rFonts w:ascii="Times New Roman" w:hAnsi="Times New Roman" w:cs="Times New Roman"/>
          <w:sz w:val="24"/>
          <w:szCs w:val="24"/>
          <w:lang w:val="id-ID"/>
        </w:rPr>
        <w:t xml:space="preserve">Regulation of the Minister of Environment and Forestry of the Republic of Indonesia Number 9 on Social Forestry Management, Article 1, which essentially stipulates that local communities as well as indigenous peoples are recognized as the main actors who manage forests to improve welfare, maintain </w:t>
      </w:r>
      <w:r w:rsidRPr="009D3D6D">
        <w:rPr>
          <w:rFonts w:ascii="Times New Roman" w:hAnsi="Times New Roman" w:cs="Times New Roman"/>
          <w:sz w:val="24"/>
          <w:szCs w:val="24"/>
          <w:lang w:val="id-ID"/>
        </w:rPr>
        <w:lastRenderedPageBreak/>
        <w:t>environmental balance, and support socio-cultural dynamics. Therefore, active community participation, including in the form of Forest Farmer Groups (</w:t>
      </w:r>
      <w:r>
        <w:rPr>
          <w:rFonts w:ascii="Times New Roman" w:hAnsi="Times New Roman" w:cs="Times New Roman"/>
          <w:sz w:val="24"/>
          <w:szCs w:val="24"/>
          <w:lang w:val="id-ID"/>
        </w:rPr>
        <w:t>FFG</w:t>
      </w:r>
      <w:r w:rsidRPr="009D3D6D">
        <w:rPr>
          <w:rFonts w:ascii="Times New Roman" w:hAnsi="Times New Roman" w:cs="Times New Roman"/>
          <w:sz w:val="24"/>
          <w:szCs w:val="24"/>
          <w:lang w:val="id-ID"/>
        </w:rPr>
        <w:t>), becomes an important foundation in optimizing the sustainable management of natural resources</w:t>
      </w:r>
      <w:r w:rsidR="00437AF2" w:rsidRPr="00342FD0">
        <w:rPr>
          <w:rFonts w:ascii="Times New Roman" w:hAnsi="Times New Roman" w:cs="Times New Roman"/>
          <w:sz w:val="24"/>
          <w:szCs w:val="24"/>
          <w:lang w:val="id-ID"/>
        </w:rPr>
        <w:t>.</w:t>
      </w:r>
    </w:p>
    <w:p w14:paraId="7EC75EBF" w14:textId="268A58A8" w:rsidR="00437AF2" w:rsidRPr="000C1107" w:rsidRDefault="005A2DA5" w:rsidP="00BA0DF2">
      <w:pPr>
        <w:pStyle w:val="ListParagraph"/>
        <w:numPr>
          <w:ilvl w:val="0"/>
          <w:numId w:val="19"/>
        </w:numPr>
        <w:spacing w:after="0" w:line="480" w:lineRule="auto"/>
        <w:jc w:val="both"/>
        <w:rPr>
          <w:rFonts w:ascii="Times New Roman" w:hAnsi="Times New Roman" w:cs="Times New Roman"/>
          <w:sz w:val="24"/>
          <w:szCs w:val="24"/>
          <w:lang w:val="sv-SE"/>
        </w:rPr>
      </w:pPr>
      <w:r w:rsidRPr="005A2DA5">
        <w:rPr>
          <w:rFonts w:ascii="Times New Roman" w:hAnsi="Times New Roman" w:cs="Times New Roman"/>
          <w:sz w:val="24"/>
          <w:szCs w:val="24"/>
          <w:lang w:val="sv-SE"/>
        </w:rPr>
        <w:t>Regulation of the Minister of Environment and Forestry of the Republic of Indonesia Number 9 on Social Forestry Management, Article 6, which essentially regulates that the mechanism of legal access for communities in social forestry management is realized through approvals issued by the Minister. This provision includes various instruments, such as approvals for Village Forest Management, Community Forest, Community Plantation Forest, as well as Forestry Partnership approvals, which provide space for active community participation. Thus, communities obtain legal assurance to participate in the utilization of forest products and environmental services, thereby supporting the realization of fair, transparent, and sustainable forest management</w:t>
      </w:r>
      <w:r w:rsidR="00437AF2" w:rsidRPr="00342FD0">
        <w:rPr>
          <w:rFonts w:ascii="Times New Roman" w:hAnsi="Times New Roman" w:cs="Times New Roman"/>
          <w:sz w:val="24"/>
          <w:szCs w:val="24"/>
          <w:lang w:val="id-ID"/>
        </w:rPr>
        <w:t>.</w:t>
      </w:r>
    </w:p>
    <w:p w14:paraId="0FAB1186" w14:textId="62567BCF" w:rsidR="00F07DE7" w:rsidRPr="00342FD0" w:rsidRDefault="005A2DA5" w:rsidP="00BA0DF2">
      <w:pPr>
        <w:spacing w:after="0" w:line="480" w:lineRule="auto"/>
        <w:ind w:firstLine="720"/>
        <w:jc w:val="both"/>
        <w:rPr>
          <w:rFonts w:ascii="Times New Roman" w:hAnsi="Times New Roman" w:cs="Times New Roman"/>
          <w:sz w:val="24"/>
          <w:szCs w:val="24"/>
        </w:rPr>
      </w:pPr>
      <w:r w:rsidRPr="005A2DA5">
        <w:rPr>
          <w:rFonts w:ascii="Times New Roman" w:hAnsi="Times New Roman" w:cs="Times New Roman"/>
          <w:sz w:val="24"/>
          <w:szCs w:val="24"/>
        </w:rPr>
        <w:t>The implementation of facilitating investment growth, industrial development, promotion of forest products, and markets to support national economic recovery has been clearly regulated in several laws and regulations, namely</w:t>
      </w:r>
      <w:r w:rsidR="00F07DE7" w:rsidRPr="00342FD0">
        <w:rPr>
          <w:rFonts w:ascii="Times New Roman" w:hAnsi="Times New Roman" w:cs="Times New Roman"/>
          <w:sz w:val="24"/>
          <w:szCs w:val="24"/>
        </w:rPr>
        <w:t>:</w:t>
      </w:r>
    </w:p>
    <w:p w14:paraId="3C5C37C0" w14:textId="3D3E2079" w:rsidR="00416ECC" w:rsidRPr="000C1107" w:rsidRDefault="005A2DA5" w:rsidP="00BA0DF2">
      <w:pPr>
        <w:pStyle w:val="ListParagraph"/>
        <w:numPr>
          <w:ilvl w:val="0"/>
          <w:numId w:val="20"/>
        </w:numPr>
        <w:spacing w:after="0" w:line="480" w:lineRule="auto"/>
        <w:jc w:val="both"/>
        <w:rPr>
          <w:rFonts w:ascii="Times New Roman" w:hAnsi="Times New Roman" w:cs="Times New Roman"/>
          <w:sz w:val="24"/>
          <w:szCs w:val="24"/>
          <w:lang w:val="sv-SE"/>
        </w:rPr>
      </w:pPr>
      <w:r w:rsidRPr="005A2DA5">
        <w:rPr>
          <w:rFonts w:ascii="Times New Roman" w:hAnsi="Times New Roman" w:cs="Times New Roman"/>
          <w:sz w:val="24"/>
          <w:szCs w:val="24"/>
          <w:lang w:val="sv-SE"/>
        </w:rPr>
        <w:t xml:space="preserve">Regulation of the Minister of Environment and Forestry of the Republic of Indonesia Number 9 on Social Forestry Management, Article 138, stipulates that the National Social Forestry Development Program (Bang PeSoNa) is part of production enhancement activities to encourage forestry-based economic </w:t>
      </w:r>
      <w:r w:rsidRPr="005A2DA5">
        <w:rPr>
          <w:rFonts w:ascii="Times New Roman" w:hAnsi="Times New Roman" w:cs="Times New Roman"/>
          <w:sz w:val="24"/>
          <w:szCs w:val="24"/>
          <w:lang w:val="sv-SE"/>
        </w:rPr>
        <w:lastRenderedPageBreak/>
        <w:t>growth. Thus, this program serves as a strategic foundation in strengthening investment and the sustainable development of forest-based industries</w:t>
      </w:r>
      <w:r w:rsidR="006F2D5B" w:rsidRPr="000C1107">
        <w:rPr>
          <w:rFonts w:ascii="Times New Roman" w:hAnsi="Times New Roman" w:cs="Times New Roman"/>
          <w:sz w:val="24"/>
          <w:szCs w:val="24"/>
          <w:lang w:val="sv-SE"/>
        </w:rPr>
        <w:t>.</w:t>
      </w:r>
    </w:p>
    <w:p w14:paraId="71DC0200" w14:textId="3885C0C8" w:rsidR="009D05D7" w:rsidRPr="000C1107" w:rsidRDefault="005A2DA5" w:rsidP="00BA0DF2">
      <w:pPr>
        <w:pStyle w:val="ListParagraph"/>
        <w:numPr>
          <w:ilvl w:val="0"/>
          <w:numId w:val="20"/>
        </w:numPr>
        <w:spacing w:after="0" w:line="480" w:lineRule="auto"/>
        <w:jc w:val="both"/>
        <w:rPr>
          <w:rFonts w:ascii="Times New Roman" w:hAnsi="Times New Roman" w:cs="Times New Roman"/>
          <w:sz w:val="24"/>
          <w:szCs w:val="24"/>
          <w:lang w:val="sv-SE"/>
        </w:rPr>
      </w:pPr>
      <w:r w:rsidRPr="005A2DA5">
        <w:rPr>
          <w:rFonts w:ascii="Times New Roman" w:hAnsi="Times New Roman" w:cs="Times New Roman"/>
          <w:sz w:val="24"/>
          <w:szCs w:val="24"/>
          <w:lang w:val="sv-SE"/>
        </w:rPr>
        <w:t>Regulation of the Minister of Environment and Forestry of the Republic of Indonesia Number 9 on Social Forestry Management, Article 140 regulates that the promotion of forest products can be carried out through business meetings, exhibitions, product catalogs, electronic media, and social media. Thus, these promotional activities aim to expand market access and increase the competitiveness of community forest products in supporting national economic recovery</w:t>
      </w:r>
      <w:r w:rsidR="000A5928" w:rsidRPr="00342FD0">
        <w:rPr>
          <w:rFonts w:ascii="Times New Roman" w:hAnsi="Times New Roman" w:cs="Times New Roman"/>
          <w:sz w:val="24"/>
          <w:szCs w:val="24"/>
          <w:lang w:val="id-ID"/>
        </w:rPr>
        <w:t>.</w:t>
      </w:r>
    </w:p>
    <w:p w14:paraId="2045A8F9" w14:textId="6AFF6B20" w:rsidR="009D05D7" w:rsidRPr="000C1107" w:rsidRDefault="005A2DA5" w:rsidP="00BA0DF2">
      <w:pPr>
        <w:pStyle w:val="ListParagraph"/>
        <w:numPr>
          <w:ilvl w:val="0"/>
          <w:numId w:val="20"/>
        </w:numPr>
        <w:spacing w:after="0" w:line="480" w:lineRule="auto"/>
        <w:jc w:val="both"/>
        <w:rPr>
          <w:rFonts w:ascii="Times New Roman" w:hAnsi="Times New Roman" w:cs="Times New Roman"/>
          <w:sz w:val="24"/>
          <w:szCs w:val="24"/>
          <w:lang w:val="sv-SE"/>
        </w:rPr>
      </w:pPr>
      <w:r w:rsidRPr="005A2DA5">
        <w:rPr>
          <w:rFonts w:ascii="Times New Roman" w:hAnsi="Times New Roman" w:cs="Times New Roman"/>
          <w:sz w:val="24"/>
          <w:szCs w:val="24"/>
          <w:lang w:val="sv-SE"/>
        </w:rPr>
        <w:t>Regulation of the Minister of Environment and Forestry of the Republic of Indonesia Number 9 on Social Forestry Management, Article 141 regulates that access to capital for business development can be obtained through loans from banking institutions, CSR of state-owned/regional-owned/private enterprises, or grant funds. Thus, this facilitation encourages investment growth and the strengthening of the community’s productive economy</w:t>
      </w:r>
      <w:r w:rsidR="000A5928" w:rsidRPr="00342FD0">
        <w:rPr>
          <w:rFonts w:ascii="Times New Roman" w:hAnsi="Times New Roman" w:cs="Times New Roman"/>
          <w:sz w:val="24"/>
          <w:szCs w:val="24"/>
          <w:lang w:val="id-ID"/>
        </w:rPr>
        <w:t>.</w:t>
      </w:r>
    </w:p>
    <w:p w14:paraId="3604D13E" w14:textId="294C49BB" w:rsidR="009D05D7" w:rsidRPr="000C1107" w:rsidRDefault="005A2DA5" w:rsidP="00BA0DF2">
      <w:pPr>
        <w:pStyle w:val="ListParagraph"/>
        <w:numPr>
          <w:ilvl w:val="0"/>
          <w:numId w:val="20"/>
        </w:numPr>
        <w:spacing w:after="0" w:line="480" w:lineRule="auto"/>
        <w:jc w:val="both"/>
        <w:rPr>
          <w:rFonts w:ascii="Times New Roman" w:hAnsi="Times New Roman" w:cs="Times New Roman"/>
          <w:sz w:val="24"/>
          <w:szCs w:val="24"/>
          <w:lang w:val="sv-SE"/>
        </w:rPr>
      </w:pPr>
      <w:r w:rsidRPr="005A2DA5">
        <w:rPr>
          <w:rFonts w:ascii="Times New Roman" w:hAnsi="Times New Roman" w:cs="Times New Roman"/>
          <w:sz w:val="24"/>
          <w:szCs w:val="24"/>
          <w:lang w:val="sv-SE"/>
        </w:rPr>
        <w:t>Regulation of the Minister of Environment and Forestry of the Republic of Indonesia Number 9 on Social Forestry Management, Paragraph 5 on Business Development Cooperation regulates business development cooperation based on the principles of equality, fairness, and sustainability, involving partners such as state-owned enterprises, cooperatives, and private entities. Thus, this collaboration strengthens the integration of forest-based industries into national and global value chains</w:t>
      </w:r>
      <w:r w:rsidR="000A5928" w:rsidRPr="00342FD0">
        <w:rPr>
          <w:rFonts w:ascii="Times New Roman" w:hAnsi="Times New Roman" w:cs="Times New Roman"/>
          <w:sz w:val="24"/>
          <w:szCs w:val="24"/>
          <w:lang w:val="id-ID"/>
        </w:rPr>
        <w:t>.</w:t>
      </w:r>
    </w:p>
    <w:p w14:paraId="4D2A64AF" w14:textId="2DB8F877" w:rsidR="00AD44ED" w:rsidRPr="00342FD0" w:rsidRDefault="00F07DE7" w:rsidP="00BA0DF2">
      <w:pPr>
        <w:spacing w:after="0" w:line="480" w:lineRule="auto"/>
        <w:ind w:firstLine="720"/>
        <w:jc w:val="both"/>
        <w:rPr>
          <w:rFonts w:ascii="Times New Roman" w:hAnsi="Times New Roman" w:cs="Times New Roman"/>
          <w:sz w:val="24"/>
          <w:szCs w:val="24"/>
        </w:rPr>
      </w:pPr>
      <w:r w:rsidRPr="00342FD0">
        <w:rPr>
          <w:rFonts w:ascii="Times New Roman" w:hAnsi="Times New Roman" w:cs="Times New Roman"/>
          <w:sz w:val="24"/>
          <w:szCs w:val="24"/>
        </w:rPr>
        <w:lastRenderedPageBreak/>
        <w:t xml:space="preserve"> </w:t>
      </w:r>
      <w:r w:rsidR="00075677" w:rsidRPr="00075677">
        <w:rPr>
          <w:rFonts w:ascii="Times New Roman" w:hAnsi="Times New Roman" w:cs="Times New Roman"/>
          <w:sz w:val="24"/>
          <w:szCs w:val="24"/>
        </w:rPr>
        <w:t>Furthermore, the provision of productive economic equipment for communities as one of the sub-activities is regulated in detail in several laws and regulations, namely</w:t>
      </w:r>
      <w:r w:rsidR="00874D74" w:rsidRPr="00342FD0">
        <w:rPr>
          <w:rFonts w:ascii="Times New Roman" w:hAnsi="Times New Roman" w:cs="Times New Roman"/>
          <w:sz w:val="24"/>
          <w:szCs w:val="24"/>
        </w:rPr>
        <w:t>:</w:t>
      </w:r>
    </w:p>
    <w:p w14:paraId="7032E31F" w14:textId="624B789A" w:rsidR="00874D74" w:rsidRPr="000C1107" w:rsidRDefault="00075677" w:rsidP="00BA0DF2">
      <w:pPr>
        <w:pStyle w:val="ListParagraph"/>
        <w:numPr>
          <w:ilvl w:val="0"/>
          <w:numId w:val="21"/>
        </w:numPr>
        <w:spacing w:after="0" w:line="480" w:lineRule="auto"/>
        <w:jc w:val="both"/>
        <w:rPr>
          <w:rFonts w:ascii="Times New Roman" w:hAnsi="Times New Roman" w:cs="Times New Roman"/>
          <w:sz w:val="24"/>
          <w:szCs w:val="24"/>
          <w:lang w:val="sv-SE"/>
        </w:rPr>
      </w:pPr>
      <w:r w:rsidRPr="00075677">
        <w:rPr>
          <w:rFonts w:ascii="Times New Roman" w:hAnsi="Times New Roman" w:cs="Times New Roman"/>
          <w:sz w:val="24"/>
          <w:szCs w:val="24"/>
          <w:lang w:val="id-ID"/>
        </w:rPr>
        <w:t>Regulation of the Minister of Environment and Forestry of the Republic of Indonesia Number 9 on Social Forestry Management, Article 138 stipulates that the provision of productive economic equipment is part of production enhancement activities for community groups managing forests. Thus, this assistance aims to increase production capacity and the added value of forest products</w:t>
      </w:r>
      <w:r w:rsidR="000A5928" w:rsidRPr="000C1107">
        <w:rPr>
          <w:rFonts w:ascii="Times New Roman" w:hAnsi="Times New Roman" w:cs="Times New Roman"/>
          <w:sz w:val="24"/>
          <w:szCs w:val="24"/>
          <w:lang w:val="sv-SE"/>
        </w:rPr>
        <w:t>.</w:t>
      </w:r>
    </w:p>
    <w:p w14:paraId="654D06D0" w14:textId="4AD88865" w:rsidR="00874D74" w:rsidRPr="000C1107" w:rsidRDefault="00075677" w:rsidP="00BA0DF2">
      <w:pPr>
        <w:pStyle w:val="ListParagraph"/>
        <w:numPr>
          <w:ilvl w:val="0"/>
          <w:numId w:val="21"/>
        </w:numPr>
        <w:spacing w:after="0" w:line="480" w:lineRule="auto"/>
        <w:jc w:val="both"/>
        <w:rPr>
          <w:rFonts w:ascii="Times New Roman" w:hAnsi="Times New Roman" w:cs="Times New Roman"/>
          <w:sz w:val="24"/>
          <w:szCs w:val="24"/>
          <w:lang w:val="sv-SE"/>
        </w:rPr>
      </w:pPr>
      <w:r w:rsidRPr="00075677">
        <w:rPr>
          <w:rFonts w:ascii="Times New Roman" w:hAnsi="Times New Roman" w:cs="Times New Roman"/>
          <w:sz w:val="24"/>
          <w:szCs w:val="24"/>
          <w:lang w:val="sv-SE"/>
        </w:rPr>
        <w:t>Regulation of the Minister of Environment and Forestry of the Republic of Indonesia Number 9 on Social Forestry Management, Article 139 regulates that the increase in product added value can be carried out through the provision of productive economic equipment, such as forest product processing machines. Thus, this assistance supports business modernization and production efficiency for communities</w:t>
      </w:r>
      <w:r w:rsidR="000A5928" w:rsidRPr="000C1107">
        <w:rPr>
          <w:rFonts w:ascii="Times New Roman" w:hAnsi="Times New Roman" w:cs="Times New Roman"/>
          <w:sz w:val="24"/>
          <w:szCs w:val="24"/>
          <w:lang w:val="sv-SE"/>
        </w:rPr>
        <w:t>.</w:t>
      </w:r>
    </w:p>
    <w:p w14:paraId="1E55425A" w14:textId="151F75E9" w:rsidR="00340943" w:rsidRDefault="00075677" w:rsidP="00BA0DF2">
      <w:pPr>
        <w:spacing w:after="0" w:line="480" w:lineRule="auto"/>
        <w:ind w:firstLine="720"/>
        <w:jc w:val="both"/>
        <w:rPr>
          <w:rFonts w:ascii="Times New Roman" w:hAnsi="Times New Roman" w:cs="Times New Roman"/>
          <w:sz w:val="24"/>
          <w:szCs w:val="24"/>
        </w:rPr>
      </w:pPr>
      <w:r w:rsidRPr="00075677">
        <w:rPr>
          <w:rFonts w:ascii="Times New Roman" w:hAnsi="Times New Roman" w:cs="Times New Roman"/>
          <w:sz w:val="24"/>
          <w:szCs w:val="24"/>
        </w:rPr>
        <w:t xml:space="preserve">Facilitating investment growth, industrial development, promotion of forest products, and marketing to support national economic recovery is a strategic step that is not coercive, but aims to increase the capacity and competitiveness of economic actors. This approach is designed to broaden insights and capabilities in identifying investment opportunities, planning industrial development, and optimizing the marketing of forest products by utilizing existing local potential. Cooperation among cross-sectoral institutions, NGOs, and related parties is key in providing the necessary facilities and support, thereby creating a sustainable and </w:t>
      </w:r>
      <w:r w:rsidRPr="00075677">
        <w:rPr>
          <w:rFonts w:ascii="Times New Roman" w:hAnsi="Times New Roman" w:cs="Times New Roman"/>
          <w:sz w:val="24"/>
          <w:szCs w:val="24"/>
        </w:rPr>
        <w:lastRenderedPageBreak/>
        <w:t xml:space="preserve">inclusive economic ecosystem. Several activities carried out in the context of community empowerment at Delta Mahakam </w:t>
      </w:r>
      <w:r w:rsidR="00D41CCD" w:rsidRPr="00D41CCD">
        <w:rPr>
          <w:rFonts w:ascii="Times New Roman" w:hAnsi="Times New Roman" w:cs="Times New Roman"/>
          <w:sz w:val="24"/>
          <w:szCs w:val="24"/>
        </w:rPr>
        <w:t xml:space="preserve">Production Forest Management Unit </w:t>
      </w:r>
      <w:r w:rsidRPr="00075677">
        <w:rPr>
          <w:rFonts w:ascii="Times New Roman" w:hAnsi="Times New Roman" w:cs="Times New Roman"/>
          <w:sz w:val="24"/>
          <w:szCs w:val="24"/>
        </w:rPr>
        <w:t>include the provision of facilities and infrastructure for investment promotion both online and in print with a cost of IDR 100,000,000, promotion of the potential of areas for forest utilization business licensing and potential areas for social forestry management approval with a cost of IDR 100,000,000, development of creative industries based on local product commodities with a cost of IDR 250,000,000, provision of productive economic equipment for communities (sub-activity of preparation and development of social forestry) with a cost of IDR 2,400,000,000, and encouraging the marketing of forest products and environmental services through e-commerce with a cost of IDR 100,000,000</w:t>
      </w:r>
      <w:r w:rsidR="002C4424" w:rsidRPr="00342FD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"/>
          <w:id w:val="1204447228"/>
          <w:placeholder>
            <w:docPart w:val="DefaultPlaceholder_-1854013440"/>
          </w:placeholder>
        </w:sdtPr>
        <w:sdtContent>
          <w:r w:rsidR="00617F0F" w:rsidRPr="00617F0F">
            <w:rPr>
              <w:rFonts w:ascii="Times New Roman" w:hAnsi="Times New Roman" w:cs="Times New Roman"/>
              <w:color w:val="000000"/>
              <w:sz w:val="24"/>
              <w:szCs w:val="24"/>
            </w:rPr>
            <w:t>(RTIU PFMU Delta Mahakam, 2023)</w:t>
          </w:r>
        </w:sdtContent>
      </w:sdt>
      <w:r w:rsidR="00F5132F" w:rsidRPr="00342FD0">
        <w:rPr>
          <w:rFonts w:ascii="Times New Roman" w:hAnsi="Times New Roman" w:cs="Times New Roman"/>
          <w:sz w:val="24"/>
          <w:szCs w:val="24"/>
        </w:rPr>
        <w:t>.</w:t>
      </w:r>
    </w:p>
    <w:p w14:paraId="345FAC77" w14:textId="4EE1EC62" w:rsidR="007101D2" w:rsidRDefault="00075677" w:rsidP="00BA0DF2">
      <w:pPr>
        <w:spacing w:after="0" w:line="480" w:lineRule="auto"/>
        <w:ind w:firstLine="720"/>
        <w:jc w:val="both"/>
        <w:rPr>
          <w:rFonts w:ascii="Times New Roman" w:hAnsi="Times New Roman" w:cs="Times New Roman"/>
          <w:sz w:val="24"/>
          <w:szCs w:val="24"/>
        </w:rPr>
      </w:pPr>
      <w:r w:rsidRPr="00075677">
        <w:rPr>
          <w:rFonts w:ascii="Times New Roman" w:hAnsi="Times New Roman" w:cs="Times New Roman"/>
          <w:sz w:val="24"/>
          <w:szCs w:val="24"/>
        </w:rPr>
        <w:t>Budget preparation in the Forestry Office of East Kalimantan Province refers to the framework of state finance and regional finance, namely Law Number 17 on State Finance</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"/>
          <w:id w:val="1623198129"/>
          <w:placeholder>
            <w:docPart w:val="DefaultPlaceholder_-1854013440"/>
          </w:placeholder>
        </w:sdtPr>
        <w:sdtContent>
          <w:r w:rsidR="00617F0F" w:rsidRPr="00617F0F">
            <w:rPr>
              <w:rFonts w:ascii="Times New Roman" w:hAnsi="Times New Roman" w:cs="Times New Roman"/>
              <w:color w:val="000000"/>
              <w:sz w:val="24"/>
              <w:szCs w:val="24"/>
            </w:rPr>
            <w:t>(2003)</w:t>
          </w:r>
        </w:sdtContent>
      </w:sdt>
      <w:r w:rsidR="007101D2" w:rsidRPr="007101D2">
        <w:rPr>
          <w:rFonts w:ascii="Times New Roman" w:hAnsi="Times New Roman" w:cs="Times New Roman"/>
          <w:sz w:val="24"/>
          <w:szCs w:val="24"/>
        </w:rPr>
        <w:t xml:space="preserve">, </w:t>
      </w:r>
      <w:r w:rsidRPr="00075677">
        <w:rPr>
          <w:rFonts w:ascii="Times New Roman" w:hAnsi="Times New Roman" w:cs="Times New Roman"/>
          <w:sz w:val="24"/>
          <w:szCs w:val="24"/>
        </w:rPr>
        <w:t>which affirms the authority of the head of the Regional Work Unit (</w:t>
      </w:r>
      <w:r>
        <w:rPr>
          <w:rFonts w:ascii="Times New Roman" w:hAnsi="Times New Roman" w:cs="Times New Roman"/>
          <w:sz w:val="24"/>
          <w:szCs w:val="24"/>
        </w:rPr>
        <w:t>RWU</w:t>
      </w:r>
      <w:r w:rsidRPr="00075677">
        <w:rPr>
          <w:rFonts w:ascii="Times New Roman" w:hAnsi="Times New Roman" w:cs="Times New Roman"/>
          <w:sz w:val="24"/>
          <w:szCs w:val="24"/>
        </w:rPr>
        <w:t>) in preparing the budget and work plan, and Law Number 1 on State Treasury</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"/>
          <w:id w:val="106553447"/>
          <w:placeholder>
            <w:docPart w:val="DefaultPlaceholder_-1854013440"/>
          </w:placeholder>
        </w:sdtPr>
        <w:sdtContent>
          <w:r w:rsidR="00617F0F" w:rsidRPr="00617F0F">
            <w:rPr>
              <w:rFonts w:ascii="Times New Roman" w:hAnsi="Times New Roman" w:cs="Times New Roman"/>
              <w:color w:val="000000"/>
              <w:sz w:val="24"/>
              <w:szCs w:val="24"/>
            </w:rPr>
            <w:t>(2004)</w:t>
          </w:r>
        </w:sdtContent>
      </w:sdt>
      <w:r w:rsidR="007101D2" w:rsidRPr="007101D2">
        <w:rPr>
          <w:rFonts w:ascii="Times New Roman" w:hAnsi="Times New Roman" w:cs="Times New Roman"/>
          <w:sz w:val="24"/>
          <w:szCs w:val="24"/>
        </w:rPr>
        <w:t xml:space="preserve">. </w:t>
      </w:r>
      <w:r w:rsidR="006A68AC" w:rsidRPr="006A68AC">
        <w:rPr>
          <w:rFonts w:ascii="Times New Roman" w:hAnsi="Times New Roman" w:cs="Times New Roman"/>
          <w:sz w:val="24"/>
          <w:szCs w:val="24"/>
        </w:rPr>
        <w:t>which positions the head of SKPD as the budget user and requires the preparation of budget implementation documents. As a Regional Technical Implementation Unit (</w:t>
      </w:r>
      <w:r w:rsidR="006A68AC">
        <w:rPr>
          <w:rFonts w:ascii="Times New Roman" w:hAnsi="Times New Roman" w:cs="Times New Roman"/>
          <w:sz w:val="24"/>
          <w:szCs w:val="24"/>
        </w:rPr>
        <w:t>RTIU</w:t>
      </w:r>
      <w:r w:rsidR="006A68AC" w:rsidRPr="006A68AC">
        <w:rPr>
          <w:rFonts w:ascii="Times New Roman" w:hAnsi="Times New Roman" w:cs="Times New Roman"/>
          <w:sz w:val="24"/>
          <w:szCs w:val="24"/>
        </w:rPr>
        <w:t xml:space="preserve">) under the Forestry Office, Delta Mahakam </w:t>
      </w:r>
      <w:r w:rsidR="00D41CCD" w:rsidRPr="00D41CCD">
        <w:rPr>
          <w:rFonts w:ascii="Times New Roman" w:hAnsi="Times New Roman" w:cs="Times New Roman"/>
          <w:sz w:val="24"/>
          <w:szCs w:val="24"/>
        </w:rPr>
        <w:t xml:space="preserve">Production Forest Management Unit </w:t>
      </w:r>
      <w:r w:rsidR="006A68AC" w:rsidRPr="006A68AC">
        <w:rPr>
          <w:rFonts w:ascii="Times New Roman" w:hAnsi="Times New Roman" w:cs="Times New Roman"/>
          <w:sz w:val="24"/>
          <w:szCs w:val="24"/>
        </w:rPr>
        <w:t xml:space="preserve">follows the budget allocation determined in </w:t>
      </w:r>
      <w:r w:rsidR="009E7886">
        <w:rPr>
          <w:rFonts w:ascii="Times New Roman" w:hAnsi="Times New Roman" w:cs="Times New Roman"/>
          <w:sz w:val="24"/>
          <w:szCs w:val="24"/>
        </w:rPr>
        <w:t xml:space="preserve">APBD, </w:t>
      </w:r>
      <w:r w:rsidR="009E7886" w:rsidRPr="009E7886">
        <w:rPr>
          <w:rFonts w:ascii="Times New Roman" w:hAnsi="Times New Roman" w:cs="Times New Roman"/>
          <w:sz w:val="24"/>
          <w:szCs w:val="24"/>
        </w:rPr>
        <w:t>hereinafter referred to as</w:t>
      </w:r>
      <w:r w:rsidR="009E7886">
        <w:rPr>
          <w:rFonts w:ascii="Times New Roman" w:hAnsi="Times New Roman" w:cs="Times New Roman"/>
          <w:sz w:val="24"/>
          <w:szCs w:val="24"/>
        </w:rPr>
        <w:t xml:space="preserve"> regional budget,</w:t>
      </w:r>
      <w:r w:rsidR="006A68AC" w:rsidRPr="006A68AC">
        <w:rPr>
          <w:rFonts w:ascii="Times New Roman" w:hAnsi="Times New Roman" w:cs="Times New Roman"/>
          <w:sz w:val="24"/>
          <w:szCs w:val="24"/>
        </w:rPr>
        <w:t xml:space="preserve"> through the Forestry Office and carries out activities in accordance with the provisions of regional financial management</w:t>
      </w:r>
      <w:r w:rsidR="007101D2" w:rsidRPr="007101D2">
        <w:rPr>
          <w:rFonts w:ascii="Times New Roman" w:hAnsi="Times New Roman" w:cs="Times New Roman"/>
          <w:sz w:val="24"/>
          <w:szCs w:val="24"/>
        </w:rPr>
        <w:t>.</w:t>
      </w:r>
    </w:p>
    <w:p w14:paraId="0C741909" w14:textId="5F866078" w:rsidR="00807A5E" w:rsidRPr="00B051E3" w:rsidRDefault="00FD2FA0" w:rsidP="00BA0DF2">
      <w:pPr>
        <w:spacing w:after="0" w:line="480" w:lineRule="auto"/>
        <w:ind w:firstLine="720"/>
        <w:jc w:val="both"/>
        <w:rPr>
          <w:rFonts w:ascii="Times New Roman" w:hAnsi="Times New Roman" w:cs="Times New Roman"/>
          <w:sz w:val="24"/>
          <w:szCs w:val="24"/>
        </w:rPr>
      </w:pPr>
      <w:r w:rsidRPr="00FD2FA0">
        <w:rPr>
          <w:rFonts w:ascii="Times New Roman" w:hAnsi="Times New Roman" w:cs="Times New Roman"/>
          <w:sz w:val="24"/>
          <w:szCs w:val="24"/>
        </w:rPr>
        <w:lastRenderedPageBreak/>
        <w:t>According to</w:t>
      </w:r>
      <w:r w:rsidR="00807A5E" w:rsidRPr="00B051E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"/>
          <w:id w:val="-2091609235"/>
          <w:placeholder>
            <w:docPart w:val="DefaultPlaceholder_-1854013440"/>
          </w:placeholder>
        </w:sdtPr>
        <w:sdtContent>
          <w:r w:rsidR="00617F0F" w:rsidRPr="00617F0F">
            <w:rPr>
              <w:rFonts w:ascii="Times New Roman" w:eastAsia="Times New Roman" w:hAnsi="Times New Roman" w:cs="Times New Roman"/>
              <w:color w:val="000000"/>
              <w:sz w:val="24"/>
            </w:rPr>
            <w:t>Noadiawan &amp; Hertianti (2018)</w:t>
          </w:r>
        </w:sdtContent>
      </w:sdt>
      <w:r w:rsidR="00904522" w:rsidRPr="00B051E3">
        <w:rPr>
          <w:rFonts w:ascii="Times New Roman" w:hAnsi="Times New Roman" w:cs="Times New Roman"/>
          <w:sz w:val="24"/>
          <w:szCs w:val="24"/>
        </w:rPr>
        <w:t>,</w:t>
      </w:r>
      <w:r w:rsidR="00807A5E" w:rsidRPr="00B051E3">
        <w:rPr>
          <w:rFonts w:ascii="Times New Roman" w:hAnsi="Times New Roman" w:cs="Times New Roman"/>
          <w:sz w:val="24"/>
          <w:szCs w:val="24"/>
        </w:rPr>
        <w:t xml:space="preserve"> </w:t>
      </w:r>
      <w:r w:rsidRPr="00FD2FA0">
        <w:rPr>
          <w:rFonts w:ascii="Times New Roman" w:hAnsi="Times New Roman" w:cs="Times New Roman"/>
          <w:sz w:val="24"/>
          <w:szCs w:val="24"/>
        </w:rPr>
        <w:t>performance indicators are the main components in performance-based budgeting. These indicators function as evaluation tools to measure the effectiveness of the implementation of programs that have been budgeted by the organization. Conceptually, performance indicators are defined as quantitative and qualitative measures used to describe the extent to which predetermined targets or objectives have been achieved, by considering various aspects such as input indicators (inputs), output indicators (outputs), outcome indicators (outcomes), benefits (benefits), and impacts (impacts).</w:t>
      </w:r>
    </w:p>
    <w:p w14:paraId="47DF30FD" w14:textId="68C0982C" w:rsidR="00340943" w:rsidRPr="00342FD0" w:rsidRDefault="00E51E33" w:rsidP="00BA0DF2">
      <w:pPr>
        <w:spacing w:after="0" w:line="480" w:lineRule="auto"/>
        <w:ind w:firstLine="720"/>
        <w:jc w:val="both"/>
        <w:rPr>
          <w:rFonts w:ascii="Times New Roman" w:hAnsi="Times New Roman" w:cs="Times New Roman"/>
          <w:sz w:val="24"/>
          <w:szCs w:val="24"/>
        </w:rPr>
      </w:pPr>
      <w:r w:rsidRPr="00E51E33">
        <w:rPr>
          <w:rFonts w:ascii="Times New Roman" w:hAnsi="Times New Roman" w:cs="Times New Roman"/>
          <w:sz w:val="24"/>
          <w:szCs w:val="24"/>
        </w:rPr>
        <w:t>Performance indicators in the public sector consist of three main types: input indicators (inputs), output indicators (outputs), and outcome indicators (outcomes). Input indicators include all resources used in the service process, such as funds, labor, and raw materials. Output indicators refer to the direct results of activities or services provided, for example the number of services completed or products produced. Meanwhile, outcome indicators describe the impact or changes that occur as a consequence of the outputs, such as improvements in the quality of life of the community or the achievement of program objectives</w:t>
      </w:r>
      <w:r w:rsidR="00340943" w:rsidRPr="00342FD0">
        <w:rPr>
          <w:rFonts w:ascii="Times New Roman" w:hAnsi="Times New Roman" w:cs="Times New Roman"/>
          <w:sz w:val="24"/>
          <w:szCs w:val="24"/>
        </w:rPr>
        <w:t>.</w:t>
      </w:r>
    </w:p>
    <w:p w14:paraId="1CFFBF4C" w14:textId="6097DC27" w:rsidR="004C06E6" w:rsidRPr="00342FD0" w:rsidRDefault="00E51E33" w:rsidP="00BA0DF2">
      <w:pPr>
        <w:spacing w:after="0" w:line="480" w:lineRule="auto"/>
        <w:ind w:firstLine="720"/>
        <w:jc w:val="both"/>
        <w:rPr>
          <w:rFonts w:ascii="Times New Roman" w:hAnsi="Times New Roman" w:cs="Times New Roman"/>
          <w:sz w:val="24"/>
          <w:szCs w:val="24"/>
        </w:rPr>
      </w:pPr>
      <w:r w:rsidRPr="00E51E33">
        <w:rPr>
          <w:rFonts w:ascii="Times New Roman" w:hAnsi="Times New Roman" w:cs="Times New Roman"/>
          <w:sz w:val="24"/>
          <w:szCs w:val="24"/>
        </w:rPr>
        <w:t xml:space="preserve">The performance indicators used by Delta Mahakam </w:t>
      </w:r>
      <w:r w:rsidR="00D41CCD" w:rsidRPr="00D41CCD">
        <w:rPr>
          <w:rFonts w:ascii="Times New Roman" w:hAnsi="Times New Roman" w:cs="Times New Roman"/>
          <w:sz w:val="24"/>
          <w:szCs w:val="24"/>
        </w:rPr>
        <w:t xml:space="preserve">Production Forest Management Unit </w:t>
      </w:r>
      <w:r w:rsidRPr="00E51E33">
        <w:rPr>
          <w:rFonts w:ascii="Times New Roman" w:hAnsi="Times New Roman" w:cs="Times New Roman"/>
          <w:sz w:val="24"/>
          <w:szCs w:val="24"/>
        </w:rPr>
        <w:t xml:space="preserve">are attached in the Appendix of the Roadmap Document for Strategy and Policy of </w:t>
      </w:r>
      <w:r>
        <w:rPr>
          <w:rFonts w:ascii="Times New Roman" w:hAnsi="Times New Roman" w:cs="Times New Roman"/>
          <w:sz w:val="24"/>
          <w:szCs w:val="24"/>
        </w:rPr>
        <w:t xml:space="preserve">SF </w:t>
      </w:r>
      <w:r w:rsidRPr="00E51E33">
        <w:rPr>
          <w:rFonts w:ascii="Times New Roman" w:hAnsi="Times New Roman" w:cs="Times New Roman"/>
          <w:sz w:val="24"/>
          <w:szCs w:val="24"/>
        </w:rPr>
        <w:t>East Kalimantan 2023–2030, which consists of four strategies, namely</w:t>
      </w:r>
      <w:r w:rsidR="009A32B4" w:rsidRPr="00342FD0">
        <w:rPr>
          <w:rFonts w:ascii="Times New Roman" w:hAnsi="Times New Roman" w:cs="Times New Roman"/>
          <w:sz w:val="24"/>
          <w:szCs w:val="24"/>
        </w:rPr>
        <w:t>:</w:t>
      </w:r>
    </w:p>
    <w:p w14:paraId="5D13EDA4" w14:textId="0FD393E8" w:rsidR="009A32B4" w:rsidRPr="000C1107" w:rsidRDefault="00E51E33" w:rsidP="00BA0DF2">
      <w:pPr>
        <w:pStyle w:val="ListParagraph"/>
        <w:numPr>
          <w:ilvl w:val="0"/>
          <w:numId w:val="22"/>
        </w:numPr>
        <w:spacing w:after="0" w:line="480" w:lineRule="auto"/>
        <w:jc w:val="both"/>
        <w:rPr>
          <w:rFonts w:ascii="Times New Roman" w:hAnsi="Times New Roman" w:cs="Times New Roman"/>
          <w:sz w:val="24"/>
          <w:szCs w:val="24"/>
          <w:lang w:val="id-ID"/>
        </w:rPr>
      </w:pPr>
      <w:r w:rsidRPr="00E51E33">
        <w:rPr>
          <w:rFonts w:ascii="Times New Roman" w:hAnsi="Times New Roman" w:cs="Times New Roman"/>
          <w:sz w:val="24"/>
          <w:szCs w:val="24"/>
          <w:lang w:val="id-ID"/>
        </w:rPr>
        <w:t xml:space="preserve">Acceleration of the licensing and recognition process in SF, this strategy focuses on simplifying the mechanisms for licensing and recognition of SF areas through assessment of potential areas, dissemination of procedures, technical </w:t>
      </w:r>
      <w:r w:rsidRPr="00E51E33">
        <w:rPr>
          <w:rFonts w:ascii="Times New Roman" w:hAnsi="Times New Roman" w:cs="Times New Roman"/>
          <w:sz w:val="24"/>
          <w:szCs w:val="24"/>
          <w:lang w:val="id-ID"/>
        </w:rPr>
        <w:lastRenderedPageBreak/>
        <w:t>assistance, and strengthening communication systems among stakeholders. This policy includes four main steps: (1) assessment of potential areas for Social Forestry Access Permit Potential (SFAPP), (2) dissemination of licensing procedures to communities, (3) assistance for community groups with limited access, and (4) preparation of SOPs for communication among parties</w:t>
      </w:r>
      <w:r w:rsidR="00FC3D80" w:rsidRPr="000C1107">
        <w:rPr>
          <w:rFonts w:ascii="Times New Roman" w:hAnsi="Times New Roman" w:cs="Times New Roman"/>
          <w:sz w:val="24"/>
          <w:szCs w:val="24"/>
          <w:lang w:val="id-ID"/>
        </w:rPr>
        <w:t>.</w:t>
      </w:r>
    </w:p>
    <w:p w14:paraId="44472E1A" w14:textId="6B4F61C1" w:rsidR="009A32B4" w:rsidRPr="000C1107" w:rsidRDefault="00E00DBE" w:rsidP="00BA0DF2">
      <w:pPr>
        <w:pStyle w:val="ListParagraph"/>
        <w:numPr>
          <w:ilvl w:val="0"/>
          <w:numId w:val="22"/>
        </w:numPr>
        <w:spacing w:after="0" w:line="480" w:lineRule="auto"/>
        <w:jc w:val="both"/>
        <w:rPr>
          <w:rFonts w:ascii="Times New Roman" w:hAnsi="Times New Roman" w:cs="Times New Roman"/>
          <w:sz w:val="24"/>
          <w:szCs w:val="24"/>
          <w:lang w:val="id-ID"/>
        </w:rPr>
      </w:pPr>
      <w:r w:rsidRPr="00E00DBE">
        <w:rPr>
          <w:rFonts w:ascii="Times New Roman" w:hAnsi="Times New Roman" w:cs="Times New Roman"/>
          <w:sz w:val="24"/>
          <w:szCs w:val="24"/>
          <w:lang w:val="id-ID"/>
        </w:rPr>
        <w:t>Institutional Strengthening, this strategy aims to enhance the institutional capacity of SF (Social Forestry) permit holders (</w:t>
      </w:r>
      <w:r w:rsidR="005E7448">
        <w:rPr>
          <w:rFonts w:ascii="Times New Roman" w:hAnsi="Times New Roman" w:cs="Times New Roman"/>
          <w:sz w:val="24"/>
          <w:szCs w:val="24"/>
          <w:lang w:val="id-ID"/>
        </w:rPr>
        <w:t>SFG</w:t>
      </w:r>
      <w:r w:rsidRPr="00E00DBE">
        <w:rPr>
          <w:rFonts w:ascii="Times New Roman" w:hAnsi="Times New Roman" w:cs="Times New Roman"/>
          <w:sz w:val="24"/>
          <w:szCs w:val="24"/>
          <w:lang w:val="id-ID"/>
        </w:rPr>
        <w:t>/</w:t>
      </w:r>
      <w:r w:rsidR="005E7448">
        <w:rPr>
          <w:rFonts w:ascii="Times New Roman" w:hAnsi="Times New Roman" w:cs="Times New Roman"/>
          <w:sz w:val="24"/>
          <w:szCs w:val="24"/>
          <w:lang w:val="id-ID"/>
        </w:rPr>
        <w:t>FUBG</w:t>
      </w:r>
      <w:r w:rsidRPr="00E00DBE">
        <w:rPr>
          <w:rFonts w:ascii="Times New Roman" w:hAnsi="Times New Roman" w:cs="Times New Roman"/>
          <w:sz w:val="24"/>
          <w:szCs w:val="24"/>
          <w:lang w:val="id-ID"/>
        </w:rPr>
        <w:t>/</w:t>
      </w:r>
      <w:r w:rsidR="005E7448">
        <w:rPr>
          <w:rFonts w:ascii="Times New Roman" w:hAnsi="Times New Roman" w:cs="Times New Roman"/>
          <w:sz w:val="24"/>
          <w:szCs w:val="24"/>
          <w:lang w:val="id-ID"/>
        </w:rPr>
        <w:t>FFG</w:t>
      </w:r>
      <w:r w:rsidRPr="00E00DBE">
        <w:rPr>
          <w:rFonts w:ascii="Times New Roman" w:hAnsi="Times New Roman" w:cs="Times New Roman"/>
          <w:sz w:val="24"/>
          <w:szCs w:val="24"/>
          <w:lang w:val="id-ID"/>
        </w:rPr>
        <w:t>) and supporting institutions (Forestry Office, PPS Working Group) through administrative training, commodity strengthening, addition of facilitators, and management of commodity and market data</w:t>
      </w:r>
      <w:r w:rsidR="00FC3D80" w:rsidRPr="000C1107">
        <w:rPr>
          <w:rFonts w:ascii="Times New Roman" w:hAnsi="Times New Roman" w:cs="Times New Roman"/>
          <w:sz w:val="24"/>
          <w:szCs w:val="24"/>
          <w:lang w:val="id-ID"/>
        </w:rPr>
        <w:t>.</w:t>
      </w:r>
    </w:p>
    <w:p w14:paraId="09EA0D72" w14:textId="57F73D9B" w:rsidR="009A32B4" w:rsidRPr="000C1107" w:rsidRDefault="005E7448" w:rsidP="00BA0DF2">
      <w:pPr>
        <w:pStyle w:val="ListParagraph"/>
        <w:numPr>
          <w:ilvl w:val="0"/>
          <w:numId w:val="22"/>
        </w:numPr>
        <w:spacing w:after="0" w:line="480" w:lineRule="auto"/>
        <w:jc w:val="both"/>
        <w:rPr>
          <w:rFonts w:ascii="Times New Roman" w:hAnsi="Times New Roman" w:cs="Times New Roman"/>
          <w:sz w:val="24"/>
          <w:szCs w:val="24"/>
          <w:lang w:val="id-ID"/>
        </w:rPr>
      </w:pPr>
      <w:r w:rsidRPr="005E7448">
        <w:rPr>
          <w:rFonts w:ascii="Times New Roman" w:hAnsi="Times New Roman" w:cs="Times New Roman"/>
          <w:sz w:val="24"/>
          <w:szCs w:val="24"/>
          <w:lang w:val="id-ID"/>
        </w:rPr>
        <w:t>Strengthening cooperation among stakeholders including external parties, this strategy integrates SF into regional development planning through cross-sectoral synergy, formulation of supporting regulations, development of integrated areas based on SF (IAD), and the establishment of marketing and learning networks among districts/cities</w:t>
      </w:r>
      <w:r w:rsidR="00FC3D80" w:rsidRPr="000C1107">
        <w:rPr>
          <w:rFonts w:ascii="Times New Roman" w:hAnsi="Times New Roman" w:cs="Times New Roman"/>
          <w:sz w:val="24"/>
          <w:szCs w:val="24"/>
          <w:lang w:val="id-ID"/>
        </w:rPr>
        <w:t>.</w:t>
      </w:r>
    </w:p>
    <w:p w14:paraId="47A3792B" w14:textId="1EF42B27" w:rsidR="00FC3D80" w:rsidRPr="000C1107" w:rsidRDefault="00041484" w:rsidP="00BA0DF2">
      <w:pPr>
        <w:pStyle w:val="ListParagraph"/>
        <w:numPr>
          <w:ilvl w:val="0"/>
          <w:numId w:val="22"/>
        </w:numPr>
        <w:spacing w:after="0" w:line="480" w:lineRule="auto"/>
        <w:jc w:val="both"/>
        <w:rPr>
          <w:rFonts w:ascii="Times New Roman" w:hAnsi="Times New Roman" w:cs="Times New Roman"/>
          <w:sz w:val="24"/>
          <w:szCs w:val="24"/>
          <w:lang w:val="sv-SE"/>
        </w:rPr>
      </w:pPr>
      <w:r w:rsidRPr="00041484">
        <w:rPr>
          <w:rFonts w:ascii="Times New Roman" w:hAnsi="Times New Roman" w:cs="Times New Roman"/>
          <w:sz w:val="24"/>
          <w:szCs w:val="24"/>
          <w:lang w:val="sv-SE"/>
        </w:rPr>
        <w:t xml:space="preserve">Funding and Financing, this strategy ensures the availability of funding through schemes such as the State Budget, Regional Budget, Village Fund, as well as innovative mechanisms such as carbon trading, ecological compensation, and access to capital from financial </w:t>
      </w:r>
      <w:r w:rsidR="00FC3D80" w:rsidRPr="000C1107">
        <w:rPr>
          <w:rFonts w:ascii="Times New Roman" w:hAnsi="Times New Roman" w:cs="Times New Roman"/>
          <w:sz w:val="24"/>
          <w:szCs w:val="24"/>
          <w:lang w:val="sv-SE"/>
        </w:rPr>
        <w:t>(</w:t>
      </w:r>
      <w:r w:rsidRPr="00041484">
        <w:rPr>
          <w:rFonts w:ascii="Times New Roman" w:hAnsi="Times New Roman" w:cs="Times New Roman"/>
          <w:sz w:val="24"/>
          <w:szCs w:val="24"/>
          <w:lang w:val="sv-SE"/>
        </w:rPr>
        <w:t>EFMA</w:t>
      </w:r>
      <w:r w:rsidR="00FC3D80" w:rsidRPr="000C1107">
        <w:rPr>
          <w:rFonts w:ascii="Times New Roman" w:hAnsi="Times New Roman" w:cs="Times New Roman"/>
          <w:sz w:val="24"/>
          <w:szCs w:val="24"/>
          <w:lang w:val="sv-SE"/>
        </w:rPr>
        <w:t>).</w:t>
      </w:r>
    </w:p>
    <w:p w14:paraId="530B269E" w14:textId="4D06B375" w:rsidR="00807982" w:rsidRPr="00342FD0" w:rsidRDefault="00041484" w:rsidP="00BA0DF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w:t>
      </w:r>
      <w:r w:rsidRPr="00041484">
        <w:rPr>
          <w:rFonts w:ascii="Times New Roman" w:hAnsi="Times New Roman" w:cs="Times New Roman"/>
          <w:sz w:val="24"/>
          <w:szCs w:val="24"/>
        </w:rPr>
        <w:t xml:space="preserve">ased on the Appendix of the Roadmap Document for Strategy and Policy of SF East Kalimantan 2023–2030 above, the funding and financing strategy under the policy direction “facilitation of access to the Regional Budget at the provincial level through the Forestry Office” serves as the basis for the sub-activity “provision </w:t>
      </w:r>
      <w:r w:rsidRPr="00041484">
        <w:rPr>
          <w:rFonts w:ascii="Times New Roman" w:hAnsi="Times New Roman" w:cs="Times New Roman"/>
          <w:sz w:val="24"/>
          <w:szCs w:val="24"/>
        </w:rPr>
        <w:lastRenderedPageBreak/>
        <w:t xml:space="preserve">of productive economic equipment for communities” in the process of licensing and resource management. Inputs include the allocation of Provincial </w:t>
      </w:r>
      <w:r w:rsidR="00527F00">
        <w:rPr>
          <w:rFonts w:ascii="Times New Roman" w:hAnsi="Times New Roman" w:cs="Times New Roman"/>
          <w:sz w:val="24"/>
          <w:szCs w:val="24"/>
        </w:rPr>
        <w:t>regional budget</w:t>
      </w:r>
      <w:r w:rsidRPr="00041484">
        <w:rPr>
          <w:rFonts w:ascii="Times New Roman" w:hAnsi="Times New Roman" w:cs="Times New Roman"/>
          <w:sz w:val="24"/>
          <w:szCs w:val="24"/>
        </w:rPr>
        <w:t xml:space="preserve"> funds managed by KPH, private funding, as well as human resources such as the SF Acceleration Working Group (</w:t>
      </w:r>
      <w:r w:rsidR="00527F00">
        <w:rPr>
          <w:rFonts w:ascii="Times New Roman" w:hAnsi="Times New Roman" w:cs="Times New Roman"/>
          <w:sz w:val="24"/>
          <w:szCs w:val="24"/>
        </w:rPr>
        <w:t>POKJA PPS</w:t>
      </w:r>
      <w:r w:rsidRPr="00041484">
        <w:rPr>
          <w:rFonts w:ascii="Times New Roman" w:hAnsi="Times New Roman" w:cs="Times New Roman"/>
          <w:sz w:val="24"/>
          <w:szCs w:val="24"/>
        </w:rPr>
        <w:t xml:space="preserve">), forestry extension officers, community facilitators, and cross-sector collaboration (NGOs, universities, private sector). Outputs are realized through quantitative achievements, namely the facilitation of </w:t>
      </w:r>
      <w:r w:rsidR="00527F00">
        <w:rPr>
          <w:rFonts w:ascii="Times New Roman" w:hAnsi="Times New Roman" w:cs="Times New Roman"/>
          <w:sz w:val="24"/>
          <w:szCs w:val="24"/>
        </w:rPr>
        <w:t>regional budget</w:t>
      </w:r>
      <w:r w:rsidRPr="00041484">
        <w:rPr>
          <w:rFonts w:ascii="Times New Roman" w:hAnsi="Times New Roman" w:cs="Times New Roman"/>
          <w:sz w:val="24"/>
          <w:szCs w:val="24"/>
        </w:rPr>
        <w:t xml:space="preserve"> funding for 1–8 SFG</w:t>
      </w:r>
      <w:r w:rsidR="00527F00">
        <w:rPr>
          <w:rFonts w:ascii="Times New Roman" w:hAnsi="Times New Roman" w:cs="Times New Roman"/>
          <w:sz w:val="24"/>
          <w:szCs w:val="24"/>
        </w:rPr>
        <w:t xml:space="preserve"> </w:t>
      </w:r>
      <w:r w:rsidRPr="00041484">
        <w:rPr>
          <w:rFonts w:ascii="Times New Roman" w:hAnsi="Times New Roman" w:cs="Times New Roman"/>
          <w:sz w:val="24"/>
          <w:szCs w:val="24"/>
        </w:rPr>
        <w:t xml:space="preserve">with an area of 5,000–40,000 hectares, the implementation of licensing applications, and the provision of </w:t>
      </w:r>
      <w:r w:rsidR="00527F00">
        <w:rPr>
          <w:rFonts w:ascii="Times New Roman" w:hAnsi="Times New Roman" w:cs="Times New Roman"/>
          <w:sz w:val="24"/>
          <w:szCs w:val="24"/>
        </w:rPr>
        <w:t>regional budget</w:t>
      </w:r>
      <w:r w:rsidRPr="00041484">
        <w:rPr>
          <w:rFonts w:ascii="Times New Roman" w:hAnsi="Times New Roman" w:cs="Times New Roman"/>
          <w:sz w:val="24"/>
          <w:szCs w:val="24"/>
        </w:rPr>
        <w:t xml:space="preserve">-based productive economic facilities. Outcomes include the improvement of SFG institutional capacity, the legality of resource management by communities around SFAPP, and multi-stakeholder synergy. Benefits include strengthening the local economy through the legal utilization of resources, reducing the potential for tenure conflicts, and optimizing </w:t>
      </w:r>
      <w:r w:rsidR="00527F00">
        <w:rPr>
          <w:rFonts w:ascii="Times New Roman" w:hAnsi="Times New Roman" w:cs="Times New Roman"/>
          <w:sz w:val="24"/>
          <w:szCs w:val="24"/>
        </w:rPr>
        <w:t>regional budget</w:t>
      </w:r>
      <w:r w:rsidRPr="00041484">
        <w:rPr>
          <w:rFonts w:ascii="Times New Roman" w:hAnsi="Times New Roman" w:cs="Times New Roman"/>
          <w:sz w:val="24"/>
          <w:szCs w:val="24"/>
        </w:rPr>
        <w:t xml:space="preserve"> for strategic programs in the forestry sector. The long-term impacts include sustainable forestry development, improvement of community welfare, reduction of illegal deforestation, and contribution to participatory governance and global environmental targets. Thus, this performance indicator confirms that the integration of </w:t>
      </w:r>
      <w:r w:rsidR="00527F00">
        <w:rPr>
          <w:rFonts w:ascii="Times New Roman" w:hAnsi="Times New Roman" w:cs="Times New Roman"/>
          <w:sz w:val="24"/>
          <w:szCs w:val="24"/>
        </w:rPr>
        <w:t>regional budget</w:t>
      </w:r>
      <w:r w:rsidRPr="00041484">
        <w:rPr>
          <w:rFonts w:ascii="Times New Roman" w:hAnsi="Times New Roman" w:cs="Times New Roman"/>
          <w:sz w:val="24"/>
          <w:szCs w:val="24"/>
        </w:rPr>
        <w:t xml:space="preserve"> funding in licensing and resource management not only ensures budget accountability but also promotes ecological sustainability and socio-economic empowerment of communities</w:t>
      </w:r>
      <w:r w:rsidR="00807982" w:rsidRPr="00342FD0">
        <w:rPr>
          <w:rFonts w:ascii="Times New Roman" w:hAnsi="Times New Roman" w:cs="Times New Roman"/>
          <w:sz w:val="24"/>
          <w:szCs w:val="24"/>
        </w:rPr>
        <w:t>.</w:t>
      </w:r>
    </w:p>
    <w:p w14:paraId="0F792D34" w14:textId="599BF2E5" w:rsidR="0052006F" w:rsidRPr="000C1107" w:rsidRDefault="0014766A" w:rsidP="00BA0DF2">
      <w:pPr>
        <w:spacing w:after="0" w:line="480" w:lineRule="auto"/>
        <w:ind w:firstLine="720"/>
        <w:jc w:val="both"/>
        <w:rPr>
          <w:rFonts w:ascii="Times New Roman" w:hAnsi="Times New Roman" w:cs="Times New Roman"/>
          <w:sz w:val="24"/>
          <w:szCs w:val="24"/>
          <w:lang w:val="sv-SE"/>
        </w:rPr>
      </w:pPr>
      <w:r w:rsidRPr="0014766A">
        <w:rPr>
          <w:rFonts w:ascii="Times New Roman" w:hAnsi="Times New Roman" w:cs="Times New Roman"/>
          <w:sz w:val="24"/>
          <w:szCs w:val="24"/>
          <w:lang w:val="sv-SE"/>
        </w:rPr>
        <w:t>The performance indicator framework formulated by Delta Mahakam</w:t>
      </w:r>
      <w:r w:rsidR="00D41CCD" w:rsidRPr="00D41CCD">
        <w:t xml:space="preserve"> </w:t>
      </w:r>
      <w:r w:rsidR="00D41CCD" w:rsidRPr="00D41CCD">
        <w:rPr>
          <w:rFonts w:ascii="Times New Roman" w:hAnsi="Times New Roman" w:cs="Times New Roman"/>
          <w:sz w:val="24"/>
          <w:szCs w:val="24"/>
          <w:lang w:val="sv-SE"/>
        </w:rPr>
        <w:t>Production Forest Management Unit</w:t>
      </w:r>
      <w:r w:rsidRPr="0014766A">
        <w:rPr>
          <w:rFonts w:ascii="Times New Roman" w:hAnsi="Times New Roman" w:cs="Times New Roman"/>
          <w:sz w:val="24"/>
          <w:szCs w:val="24"/>
          <w:lang w:val="sv-SE"/>
        </w:rPr>
        <w:t xml:space="preserve"> represents a future plan in the strategy and policy direction of forestry management</w:t>
      </w:r>
      <w:r w:rsidR="002A3A8B" w:rsidRPr="000C1107">
        <w:rPr>
          <w:rFonts w:ascii="Times New Roman" w:hAnsi="Times New Roman" w:cs="Times New Roman"/>
          <w:sz w:val="24"/>
          <w:szCs w:val="24"/>
          <w:lang w:val="sv-SE"/>
        </w:rPr>
        <w:t xml:space="preserve">. </w:t>
      </w:r>
      <w:r w:rsidRPr="0014766A">
        <w:rPr>
          <w:rFonts w:ascii="Times New Roman" w:hAnsi="Times New Roman" w:cs="Times New Roman"/>
          <w:sz w:val="24"/>
          <w:szCs w:val="24"/>
          <w:lang w:val="sv-SE"/>
        </w:rPr>
        <w:t xml:space="preserve">However, through a more in-depth </w:t>
      </w:r>
      <w:r w:rsidRPr="0014766A">
        <w:rPr>
          <w:rFonts w:ascii="Times New Roman" w:hAnsi="Times New Roman" w:cs="Times New Roman"/>
          <w:sz w:val="24"/>
          <w:szCs w:val="24"/>
          <w:lang w:val="sv-SE"/>
        </w:rPr>
        <w:lastRenderedPageBreak/>
        <w:t xml:space="preserve">analysis focused on the aspect of community involvement represented by FFG, particularly in the implementation of the sub-activity “Provision of Productive Economic Equipment for Communities,” these performance indicators can be narrowed down as follows: the involvement of FFG in budget preparation in the forestry sector, especially through the sub-activity of providing productive economic equipment, can be viewed as part of the input indicators. The participation of FFG as representatives of the community in formulating needs, such as proposals for procurement of forest product processing machines, becomes the basis for the Provincial Forestry Office and </w:t>
      </w:r>
      <w:r w:rsidR="00617F0F" w:rsidRPr="00617F0F">
        <w:rPr>
          <w:rFonts w:ascii="Times New Roman" w:hAnsi="Times New Roman" w:cs="Times New Roman"/>
          <w:sz w:val="24"/>
          <w:szCs w:val="24"/>
          <w:lang w:val="sv-SE"/>
        </w:rPr>
        <w:t xml:space="preserve">Forest Management Unit </w:t>
      </w:r>
      <w:r w:rsidR="00617F0F">
        <w:rPr>
          <w:rFonts w:ascii="Times New Roman" w:hAnsi="Times New Roman" w:cs="Times New Roman"/>
          <w:sz w:val="24"/>
          <w:szCs w:val="24"/>
          <w:lang w:val="sv-SE"/>
        </w:rPr>
        <w:t>(</w:t>
      </w:r>
      <w:r w:rsidR="00617F0F" w:rsidRPr="00617F0F">
        <w:rPr>
          <w:rFonts w:ascii="Times New Roman" w:hAnsi="Times New Roman" w:cs="Times New Roman"/>
          <w:sz w:val="24"/>
          <w:szCs w:val="24"/>
          <w:lang w:val="sv-SE"/>
        </w:rPr>
        <w:t>FMU</w:t>
      </w:r>
      <w:r w:rsidR="00617F0F">
        <w:rPr>
          <w:rFonts w:ascii="Times New Roman" w:hAnsi="Times New Roman" w:cs="Times New Roman"/>
          <w:sz w:val="24"/>
          <w:szCs w:val="24"/>
          <w:lang w:val="sv-SE"/>
        </w:rPr>
        <w:t>)</w:t>
      </w:r>
      <w:r w:rsidR="00617F0F" w:rsidRPr="00617F0F">
        <w:rPr>
          <w:rFonts w:ascii="Times New Roman" w:hAnsi="Times New Roman" w:cs="Times New Roman"/>
          <w:sz w:val="24"/>
          <w:szCs w:val="24"/>
          <w:lang w:val="sv-SE"/>
        </w:rPr>
        <w:t xml:space="preserve"> </w:t>
      </w:r>
      <w:r w:rsidRPr="0014766A">
        <w:rPr>
          <w:rFonts w:ascii="Times New Roman" w:hAnsi="Times New Roman" w:cs="Times New Roman"/>
          <w:sz w:val="24"/>
          <w:szCs w:val="24"/>
          <w:lang w:val="sv-SE"/>
        </w:rPr>
        <w:t xml:space="preserve">to allocate a budget of IDR 2,400,000,000 from the Regional Budget (RFRS) and the Forest Carbon Partnership Facility-Carbon Fund (FCPF-CF). This process is supported by human resource collaboration such as the </w:t>
      </w:r>
      <w:r>
        <w:rPr>
          <w:rFonts w:ascii="Times New Roman" w:hAnsi="Times New Roman" w:cs="Times New Roman"/>
          <w:sz w:val="24"/>
          <w:szCs w:val="24"/>
          <w:lang w:val="sv-SE"/>
        </w:rPr>
        <w:t xml:space="preserve">POKJA PPS </w:t>
      </w:r>
      <w:r w:rsidRPr="0014766A">
        <w:rPr>
          <w:rFonts w:ascii="Times New Roman" w:hAnsi="Times New Roman" w:cs="Times New Roman"/>
          <w:sz w:val="24"/>
          <w:szCs w:val="24"/>
          <w:lang w:val="sv-SE"/>
        </w:rPr>
        <w:t xml:space="preserve">and community facilitators, and prioritizes locations in 8 villages/sub-districts (for example: Muara Badak Ulu Village, Salo Palai Village, Sepatin Village). Output indicators are reflected in the realization of 1 package of productive economic equipment distributed to FFG, with a budget realization of IDR 346.03 million per quarter, in accordance with the </w:t>
      </w:r>
      <w:r w:rsidR="009E7886">
        <w:rPr>
          <w:rFonts w:ascii="Times New Roman" w:hAnsi="Times New Roman" w:cs="Times New Roman"/>
          <w:sz w:val="24"/>
          <w:szCs w:val="24"/>
          <w:lang w:val="sv-SE"/>
        </w:rPr>
        <w:t>regional budget</w:t>
      </w:r>
      <w:r w:rsidRPr="0014766A">
        <w:rPr>
          <w:rFonts w:ascii="Times New Roman" w:hAnsi="Times New Roman" w:cs="Times New Roman"/>
          <w:sz w:val="24"/>
          <w:szCs w:val="24"/>
          <w:lang w:val="sv-SE"/>
        </w:rPr>
        <w:t xml:space="preserve"> disbursement schedule. Furthermore, outcome indicators are seen from the increase in FFG production capacity through the utilization of the equipment, operational legality through SFAPP (Social Forestry Access Permit Potential), and synergy with local business actors. At the benefit level, this program encourages job creation in target villages, increases FFG income from the sale of processed products, and reduces illegal deforestation due to a legal economy based on equipment. The long-term impacts include strengthening the </w:t>
      </w:r>
      <w:r w:rsidRPr="0014766A">
        <w:rPr>
          <w:rFonts w:ascii="Times New Roman" w:hAnsi="Times New Roman" w:cs="Times New Roman"/>
          <w:sz w:val="24"/>
          <w:szCs w:val="24"/>
          <w:lang w:val="sv-SE"/>
        </w:rPr>
        <w:lastRenderedPageBreak/>
        <w:t>local economy in 8 villages/sub-districts, reducing poverty through FFG empowerment, and contributing to the SDGs, particularly sustainable forest management (SDG 15). Thus, the integration of FFG participation in the budgeting cycle not only strengthens accountability but also ensures ecological sustainability and community welfare based on social forestry</w:t>
      </w:r>
      <w:r w:rsidR="0052006F" w:rsidRPr="00342FD0">
        <w:rPr>
          <w:rFonts w:ascii="Times New Roman" w:hAnsi="Times New Roman" w:cs="Times New Roman"/>
          <w:sz w:val="24"/>
          <w:szCs w:val="24"/>
        </w:rPr>
        <w:t>.</w:t>
      </w:r>
    </w:p>
    <w:p w14:paraId="58673FE3" w14:textId="165F0BD1" w:rsidR="00340943" w:rsidRPr="00342FD0" w:rsidRDefault="007261E1" w:rsidP="00BA0DF2">
      <w:pPr>
        <w:spacing w:after="0" w:line="480" w:lineRule="auto"/>
        <w:ind w:firstLine="720"/>
        <w:jc w:val="both"/>
        <w:rPr>
          <w:rFonts w:ascii="Times New Roman" w:hAnsi="Times New Roman" w:cs="Times New Roman"/>
          <w:sz w:val="24"/>
          <w:szCs w:val="24"/>
        </w:rPr>
      </w:pPr>
      <w:r w:rsidRPr="007261E1">
        <w:rPr>
          <w:rFonts w:ascii="Times New Roman" w:hAnsi="Times New Roman" w:cs="Times New Roman"/>
          <w:sz w:val="24"/>
          <w:szCs w:val="24"/>
        </w:rPr>
        <w:t>Although inputs, outputs, and outcomes have been structured, the management of funds from the RFRS in the field faces various challenges. One of the main challenges is the fund deliberation process involving three ministries, which consumes time and hinders management efficiency. In addition, programs and activities that have been determined by the ministries limit the space for creativity in their implementation. Planting activities are highly dependent on the rainy season; prolonged dry seasons can cause seedlings to die and make it difficult for inspectors to assess locations deep within forest areas. Difficulties also arise in finding land that meets the criteria for planting, considering that the program focuses on rehabilitating degraded land rather than clearing dense forests. Other challenges include the authority of local governments that limits activities to areas outside forest zones, as well as social conflicts and accessibility issues, which result in difficulties in the distribution of seedlings and fertilizers</w:t>
      </w:r>
      <w:r w:rsidR="00340943" w:rsidRPr="00342FD0">
        <w:rPr>
          <w:rFonts w:ascii="Times New Roman" w:hAnsi="Times New Roman" w:cs="Times New Roman"/>
          <w:sz w:val="24"/>
          <w:szCs w:val="24"/>
        </w:rPr>
        <w:t>.</w:t>
      </w:r>
    </w:p>
    <w:p w14:paraId="0C0AC979" w14:textId="3FFD0C24" w:rsidR="00340943" w:rsidRPr="00580001" w:rsidRDefault="00580001" w:rsidP="00BA0DF2">
      <w:pPr>
        <w:spacing w:after="0" w:line="480" w:lineRule="auto"/>
        <w:ind w:firstLine="720"/>
        <w:jc w:val="both"/>
        <w:rPr>
          <w:rFonts w:ascii="Times New Roman" w:hAnsi="Times New Roman" w:cs="Times New Roman"/>
          <w:sz w:val="24"/>
          <w:szCs w:val="24"/>
        </w:rPr>
      </w:pPr>
      <w:r w:rsidRPr="00580001">
        <w:rPr>
          <w:rFonts w:ascii="Times New Roman" w:hAnsi="Times New Roman" w:cs="Times New Roman"/>
          <w:sz w:val="24"/>
          <w:szCs w:val="24"/>
        </w:rPr>
        <w:t xml:space="preserve">Previous studies conducted by </w:t>
      </w:r>
      <w:sdt>
        <w:sdtPr>
          <w:rPr>
            <w:rFonts w:ascii="Times New Roman" w:hAnsi="Times New Roman" w:cs="Times New Roman"/>
            <w:color w:val="000000"/>
            <w:sz w:val="24"/>
            <w:szCs w:val="24"/>
          </w:rPr>
          <w:tag w:val="MENDELEY_CITATION_v3_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"/>
          <w:id w:val="-137266215"/>
          <w:placeholder>
            <w:docPart w:val="DefaultPlaceholder_-1854013440"/>
          </w:placeholder>
        </w:sdtPr>
        <w:sdtContent>
          <w:r w:rsidR="00617F0F" w:rsidRPr="00617F0F">
            <w:rPr>
              <w:rFonts w:ascii="Times New Roman" w:hAnsi="Times New Roman" w:cs="Times New Roman"/>
              <w:color w:val="000000"/>
              <w:sz w:val="24"/>
              <w:szCs w:val="24"/>
            </w:rPr>
            <w:t>Rahmawati et al. (2019)</w:t>
          </w:r>
        </w:sdtContent>
      </w:sdt>
      <w:r w:rsidR="00C364A4" w:rsidRPr="00580001">
        <w:rPr>
          <w:rFonts w:ascii="Times New Roman" w:hAnsi="Times New Roman" w:cs="Times New Roman"/>
          <w:sz w:val="24"/>
          <w:szCs w:val="24"/>
        </w:rPr>
        <w:t xml:space="preserve"> </w:t>
      </w:r>
      <w:r w:rsidRPr="00580001">
        <w:rPr>
          <w:rFonts w:ascii="Times New Roman" w:hAnsi="Times New Roman" w:cs="Times New Roman"/>
          <w:sz w:val="24"/>
          <w:szCs w:val="24"/>
        </w:rPr>
        <w:t>and</w:t>
      </w:r>
      <w:r w:rsidR="00C364A4" w:rsidRPr="0058000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"/>
          <w:id w:val="1629144"/>
          <w:placeholder>
            <w:docPart w:val="DefaultPlaceholder_-1854013440"/>
          </w:placeholder>
        </w:sdtPr>
        <w:sdtContent>
          <w:r w:rsidR="00617F0F" w:rsidRPr="00617F0F">
            <w:rPr>
              <w:rFonts w:ascii="Times New Roman" w:eastAsia="Times New Roman" w:hAnsi="Times New Roman" w:cs="Times New Roman"/>
              <w:color w:val="000000"/>
              <w:sz w:val="24"/>
            </w:rPr>
            <w:t>Kempa &amp; Kozłowski (2020)</w:t>
          </w:r>
        </w:sdtContent>
      </w:sdt>
      <w:r w:rsidR="00C364A4" w:rsidRPr="00580001">
        <w:rPr>
          <w:rFonts w:ascii="Times New Roman" w:hAnsi="Times New Roman" w:cs="Times New Roman"/>
          <w:sz w:val="24"/>
          <w:szCs w:val="24"/>
        </w:rPr>
        <w:t xml:space="preserve"> </w:t>
      </w:r>
      <w:r w:rsidRPr="00580001">
        <w:rPr>
          <w:rFonts w:ascii="Times New Roman" w:hAnsi="Times New Roman" w:cs="Times New Roman"/>
          <w:sz w:val="24"/>
          <w:szCs w:val="24"/>
        </w:rPr>
        <w:t>show that the implementation of participatory budgeting can be one way to address problems in development planning, as its application encourages the involvement of local communities and fosters social attitudes for participation in public discussions.</w:t>
      </w:r>
      <w:r w:rsidR="00C364A4" w:rsidRPr="0058000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"/>
          <w:id w:val="-1004508044"/>
          <w:placeholder>
            <w:docPart w:val="DefaultPlaceholder_-1854013440"/>
          </w:placeholder>
        </w:sdtPr>
        <w:sdtContent>
          <w:r w:rsidR="00617F0F" w:rsidRPr="00617F0F">
            <w:rPr>
              <w:rFonts w:ascii="Times New Roman" w:eastAsia="Times New Roman" w:hAnsi="Times New Roman" w:cs="Times New Roman"/>
              <w:color w:val="000000"/>
              <w:sz w:val="24"/>
            </w:rPr>
            <w:t>Garaj &amp; Bardovič (2021)</w:t>
          </w:r>
        </w:sdtContent>
      </w:sdt>
      <w:r w:rsidR="00103E2E" w:rsidRPr="00580001">
        <w:rPr>
          <w:rFonts w:ascii="Times New Roman" w:hAnsi="Times New Roman" w:cs="Times New Roman"/>
          <w:sz w:val="24"/>
          <w:szCs w:val="24"/>
        </w:rPr>
        <w:t xml:space="preserve"> </w:t>
      </w:r>
      <w:r w:rsidRPr="00580001">
        <w:rPr>
          <w:rFonts w:ascii="Times New Roman" w:hAnsi="Times New Roman" w:cs="Times New Roman"/>
          <w:sz w:val="24"/>
          <w:szCs w:val="24"/>
        </w:rPr>
        <w:t xml:space="preserve">add that a flexible </w:t>
      </w:r>
      <w:r w:rsidRPr="00580001">
        <w:rPr>
          <w:rFonts w:ascii="Times New Roman" w:hAnsi="Times New Roman" w:cs="Times New Roman"/>
          <w:sz w:val="24"/>
          <w:szCs w:val="24"/>
        </w:rPr>
        <w:lastRenderedPageBreak/>
        <w:t>legal framework allows local governments to regulate participatory budgeting mechanisms according to their needs, while</w:t>
      </w:r>
      <w:r w:rsidR="00C364A4" w:rsidRPr="0058000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"/>
          <w:id w:val="1163966917"/>
          <w:placeholder>
            <w:docPart w:val="DefaultPlaceholder_-1854013440"/>
          </w:placeholder>
        </w:sdtPr>
        <w:sdtContent>
          <w:r w:rsidR="00617F0F" w:rsidRPr="00617F0F">
            <w:rPr>
              <w:rFonts w:ascii="Times New Roman" w:hAnsi="Times New Roman" w:cs="Times New Roman"/>
              <w:color w:val="000000"/>
              <w:sz w:val="24"/>
              <w:szCs w:val="24"/>
            </w:rPr>
            <w:t>Dewi et al. (2021)</w:t>
          </w:r>
        </w:sdtContent>
      </w:sdt>
      <w:r w:rsidR="00C364A4" w:rsidRPr="00580001">
        <w:rPr>
          <w:rFonts w:ascii="Times New Roman" w:hAnsi="Times New Roman" w:cs="Times New Roman"/>
          <w:sz w:val="24"/>
          <w:szCs w:val="24"/>
        </w:rPr>
        <w:t xml:space="preserve"> </w:t>
      </w:r>
      <w:r>
        <w:rPr>
          <w:rFonts w:ascii="Times New Roman" w:hAnsi="Times New Roman" w:cs="Times New Roman"/>
          <w:sz w:val="24"/>
          <w:szCs w:val="24"/>
        </w:rPr>
        <w:t>fi</w:t>
      </w:r>
      <w:r w:rsidRPr="00580001">
        <w:rPr>
          <w:rFonts w:ascii="Times New Roman" w:hAnsi="Times New Roman" w:cs="Times New Roman"/>
          <w:sz w:val="24"/>
          <w:szCs w:val="24"/>
        </w:rPr>
        <w:t>nd that longer experience in budget participation is associated with increased allocation of funds specifically for such programs. These findings indicate that participatory budgeting not only promotes community involvement but also influences regional financial management practices to become more transparent and accountable. On the other hand, studies by</w:t>
      </w:r>
      <w:r w:rsidR="00C364A4" w:rsidRPr="0058000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"/>
          <w:id w:val="-1066730282"/>
          <w:placeholder>
            <w:docPart w:val="DefaultPlaceholder_-1854013440"/>
          </w:placeholder>
        </w:sdtPr>
        <w:sdtContent>
          <w:r w:rsidR="00617F0F" w:rsidRPr="00617F0F">
            <w:rPr>
              <w:rFonts w:ascii="Times New Roman" w:hAnsi="Times New Roman" w:cs="Times New Roman"/>
              <w:color w:val="000000"/>
              <w:sz w:val="24"/>
              <w:szCs w:val="24"/>
            </w:rPr>
            <w:t>Manes-Rossi et al. (2023)</w:t>
          </w:r>
        </w:sdtContent>
      </w:sdt>
      <w:r w:rsidR="00C364A4" w:rsidRPr="00580001">
        <w:rPr>
          <w:rFonts w:ascii="Times New Roman" w:hAnsi="Times New Roman" w:cs="Times New Roman"/>
          <w:sz w:val="24"/>
          <w:szCs w:val="24"/>
        </w:rPr>
        <w:t xml:space="preserve"> </w:t>
      </w:r>
      <w:r>
        <w:rPr>
          <w:rFonts w:ascii="Times New Roman" w:hAnsi="Times New Roman" w:cs="Times New Roman"/>
          <w:sz w:val="24"/>
          <w:szCs w:val="24"/>
        </w:rPr>
        <w:t>and</w:t>
      </w:r>
      <w:r w:rsidR="00C364A4" w:rsidRPr="0058000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"/>
          <w:id w:val="1994678697"/>
          <w:placeholder>
            <w:docPart w:val="DefaultPlaceholder_-1854013440"/>
          </w:placeholder>
        </w:sdtPr>
        <w:sdtContent>
          <w:r w:rsidR="00617F0F" w:rsidRPr="00617F0F">
            <w:rPr>
              <w:rFonts w:ascii="Times New Roman" w:hAnsi="Times New Roman" w:cs="Times New Roman"/>
              <w:color w:val="000000"/>
              <w:sz w:val="24"/>
              <w:szCs w:val="24"/>
            </w:rPr>
            <w:t>Szczepańska et al. (2022)</w:t>
          </w:r>
        </w:sdtContent>
      </w:sdt>
      <w:r w:rsidR="00C364A4" w:rsidRPr="00580001">
        <w:rPr>
          <w:rFonts w:ascii="Times New Roman" w:hAnsi="Times New Roman" w:cs="Times New Roman"/>
          <w:sz w:val="24"/>
          <w:szCs w:val="24"/>
        </w:rPr>
        <w:t xml:space="preserve"> </w:t>
      </w:r>
      <w:r w:rsidRPr="00580001">
        <w:rPr>
          <w:rFonts w:ascii="Times New Roman" w:hAnsi="Times New Roman" w:cs="Times New Roman"/>
          <w:sz w:val="24"/>
          <w:szCs w:val="24"/>
        </w:rPr>
        <w:t>reveal that the level of citizen participation is often limited, particularly due to technical constraints such as privacy issues in online participation and the dominance of certain issues such as urban planning and transportation. Similar findings are also reported by</w:t>
      </w:r>
      <w:r w:rsidR="00C364A4" w:rsidRPr="0058000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"/>
          <w:id w:val="238833862"/>
          <w:placeholder>
            <w:docPart w:val="DefaultPlaceholder_-1854013440"/>
          </w:placeholder>
        </w:sdtPr>
        <w:sdtContent>
          <w:r w:rsidR="00617F0F" w:rsidRPr="00617F0F">
            <w:rPr>
              <w:rFonts w:ascii="Times New Roman" w:hAnsi="Times New Roman" w:cs="Times New Roman"/>
              <w:color w:val="000000"/>
              <w:sz w:val="24"/>
              <w:szCs w:val="24"/>
            </w:rPr>
            <w:t>Nemec et al. (2022)</w:t>
          </w:r>
        </w:sdtContent>
      </w:sdt>
      <w:r w:rsidR="00103E2E" w:rsidRPr="00580001">
        <w:rPr>
          <w:rFonts w:ascii="Times New Roman" w:hAnsi="Times New Roman" w:cs="Times New Roman"/>
          <w:sz w:val="24"/>
          <w:szCs w:val="24"/>
        </w:rPr>
        <w:t>,</w:t>
      </w:r>
      <w:r w:rsidR="00C364A4" w:rsidRPr="00580001">
        <w:rPr>
          <w:rFonts w:ascii="Times New Roman" w:hAnsi="Times New Roman" w:cs="Times New Roman"/>
          <w:sz w:val="24"/>
          <w:szCs w:val="24"/>
        </w:rPr>
        <w:t xml:space="preserve"> </w:t>
      </w:r>
      <w:r w:rsidRPr="00580001">
        <w:rPr>
          <w:rFonts w:ascii="Times New Roman" w:hAnsi="Times New Roman" w:cs="Times New Roman"/>
          <w:sz w:val="24"/>
          <w:szCs w:val="24"/>
        </w:rPr>
        <w:t>which show variations in participatory budgeting practices across different cities due to differences in political culture and local policy objectives. Thus, although participatory budgeting has great potential to strengthen community participation and improve governance quality, challenges related to sustainability, equality of access, and long-term effectiveness remain issues that require further research, particularly in the context of technological adaptation and differences in institutional capacity</w:t>
      </w:r>
      <w:r w:rsidR="00C364A4" w:rsidRPr="00580001">
        <w:rPr>
          <w:rFonts w:ascii="Times New Roman" w:hAnsi="Times New Roman" w:cs="Times New Roman"/>
          <w:sz w:val="24"/>
          <w:szCs w:val="24"/>
        </w:rPr>
        <w:t>.</w:t>
      </w:r>
    </w:p>
    <w:p w14:paraId="36C9FF1C" w14:textId="3A996414" w:rsidR="00B302D9" w:rsidRPr="000C1107" w:rsidRDefault="00580001" w:rsidP="00BA0DF2">
      <w:pPr>
        <w:spacing w:after="0" w:line="480" w:lineRule="auto"/>
        <w:ind w:firstLine="720"/>
        <w:jc w:val="both"/>
        <w:rPr>
          <w:rFonts w:ascii="Times New Roman" w:hAnsi="Times New Roman" w:cs="Times New Roman"/>
          <w:sz w:val="24"/>
          <w:szCs w:val="24"/>
        </w:rPr>
      </w:pPr>
      <w:r w:rsidRPr="00580001">
        <w:rPr>
          <w:rFonts w:ascii="Times New Roman" w:hAnsi="Times New Roman" w:cs="Times New Roman"/>
          <w:sz w:val="24"/>
          <w:szCs w:val="24"/>
        </w:rPr>
        <w:t xml:space="preserve">Previous studies have largely discussed participatory budgeting at the regional and city levels, but rarely address the management of production forest areas. Conversely, studies on production forests that involve community participation also rarely discuss how participatory budgeting mechanisms operate. In fact, </w:t>
      </w:r>
      <w:r w:rsidR="00D41CCD" w:rsidRPr="00D41CCD">
        <w:rPr>
          <w:rFonts w:ascii="Times New Roman" w:hAnsi="Times New Roman" w:cs="Times New Roman"/>
          <w:sz w:val="24"/>
          <w:szCs w:val="24"/>
        </w:rPr>
        <w:t xml:space="preserve">Production Forest Management Unit </w:t>
      </w:r>
      <w:r w:rsidRPr="00580001">
        <w:rPr>
          <w:rFonts w:ascii="Times New Roman" w:hAnsi="Times New Roman" w:cs="Times New Roman"/>
          <w:sz w:val="24"/>
          <w:szCs w:val="24"/>
        </w:rPr>
        <w:t xml:space="preserve">as the manager of forest areas has specific characteristics, as it not only focuses on forest management but also on </w:t>
      </w:r>
      <w:r w:rsidRPr="00580001">
        <w:rPr>
          <w:rFonts w:ascii="Times New Roman" w:hAnsi="Times New Roman" w:cs="Times New Roman"/>
          <w:sz w:val="24"/>
          <w:szCs w:val="24"/>
        </w:rPr>
        <w:lastRenderedPageBreak/>
        <w:t>community empowerment through social forestry programs and the improvement of economic capacity. This condition indicates the need for more in-depth research to examine the role of stakeholder involvement in budget preparation and its relationship with the effectiveness of empowerment programs in these areas</w:t>
      </w:r>
      <w:r w:rsidR="002E6638" w:rsidRPr="00342FD0">
        <w:rPr>
          <w:rFonts w:ascii="Times New Roman" w:hAnsi="Times New Roman" w:cs="Times New Roman"/>
          <w:sz w:val="24"/>
          <w:szCs w:val="24"/>
        </w:rPr>
        <w:t>.</w:t>
      </w:r>
    </w:p>
    <w:p w14:paraId="14DFF0EA" w14:textId="420363D6" w:rsidR="00340943" w:rsidRPr="00342FD0" w:rsidRDefault="00E80AF1" w:rsidP="00BA0DF2">
      <w:pPr>
        <w:spacing w:after="0" w:line="480" w:lineRule="auto"/>
        <w:ind w:firstLine="720"/>
        <w:jc w:val="both"/>
        <w:rPr>
          <w:rFonts w:ascii="Times New Roman" w:hAnsi="Times New Roman" w:cs="Times New Roman"/>
          <w:sz w:val="24"/>
          <w:szCs w:val="24"/>
        </w:rPr>
      </w:pPr>
      <w:r w:rsidRPr="00E80AF1">
        <w:rPr>
          <w:rFonts w:ascii="Times New Roman" w:hAnsi="Times New Roman" w:cs="Times New Roman"/>
          <w:sz w:val="24"/>
          <w:szCs w:val="24"/>
        </w:rPr>
        <w:t xml:space="preserve">The researcher selected Delta Mahakam </w:t>
      </w:r>
      <w:r w:rsidR="00D41CCD" w:rsidRPr="00D41CCD">
        <w:rPr>
          <w:rFonts w:ascii="Times New Roman" w:hAnsi="Times New Roman" w:cs="Times New Roman"/>
          <w:sz w:val="24"/>
          <w:szCs w:val="24"/>
        </w:rPr>
        <w:t xml:space="preserve">Production Forest Management Unit </w:t>
      </w:r>
      <w:r w:rsidRPr="00E80AF1">
        <w:rPr>
          <w:rFonts w:ascii="Times New Roman" w:hAnsi="Times New Roman" w:cs="Times New Roman"/>
          <w:sz w:val="24"/>
          <w:szCs w:val="24"/>
        </w:rPr>
        <w:t>as a case study in this thesis due to the various community development and empowerment programs that have been implemented in this area. These programs include field-level socialization conducted in three locations with a budget of IDR 41,500,000, facilitation of social forestry permit proposals in an area of approximately 1,000 hectares with a budget of IDR 179,000,000, and facilitation of the preparation of social forestry group work plans conducted four times with a budget of IDR 315,468,000. In addition, the outcomes of these programs indicate an improvement in the capacity and competence of local communities, as well as enhancements in the technical and managerial aspects of the human resources (HR) of Delta Mahakam</w:t>
      </w:r>
      <w:r w:rsidR="00D41CCD">
        <w:rPr>
          <w:rFonts w:ascii="Times New Roman" w:hAnsi="Times New Roman" w:cs="Times New Roman"/>
          <w:sz w:val="24"/>
          <w:szCs w:val="24"/>
        </w:rPr>
        <w:t xml:space="preserve"> </w:t>
      </w:r>
      <w:r w:rsidR="00D41CCD" w:rsidRPr="00D41CCD">
        <w:rPr>
          <w:rFonts w:ascii="Times New Roman" w:hAnsi="Times New Roman" w:cs="Times New Roman"/>
          <w:sz w:val="24"/>
          <w:szCs w:val="24"/>
        </w:rPr>
        <w:t>Production Forest Management Unit</w:t>
      </w:r>
      <w:r w:rsidRPr="00E80AF1">
        <w:rPr>
          <w:rFonts w:ascii="Times New Roman" w:hAnsi="Times New Roman" w:cs="Times New Roman"/>
          <w:sz w:val="24"/>
          <w:szCs w:val="24"/>
        </w:rPr>
        <w:t>. Other community empowerment programs, such as the development of silvofishery ponds and forest and land rehabilitation, also demonstrate positive impacts on the welfare of local communities.</w:t>
      </w:r>
    </w:p>
    <w:p w14:paraId="6E29FF32" w14:textId="5EB0DCA0" w:rsidR="00340943" w:rsidRPr="00342FD0" w:rsidRDefault="00E80AF1" w:rsidP="00BA0DF2">
      <w:pPr>
        <w:spacing w:after="0" w:line="480" w:lineRule="auto"/>
        <w:ind w:firstLine="720"/>
        <w:jc w:val="both"/>
        <w:rPr>
          <w:rFonts w:ascii="Times New Roman" w:hAnsi="Times New Roman" w:cs="Times New Roman"/>
          <w:sz w:val="24"/>
          <w:szCs w:val="24"/>
        </w:rPr>
      </w:pPr>
      <w:r w:rsidRPr="00E80AF1">
        <w:rPr>
          <w:rFonts w:ascii="Times New Roman" w:hAnsi="Times New Roman" w:cs="Times New Roman"/>
          <w:sz w:val="24"/>
          <w:szCs w:val="24"/>
        </w:rPr>
        <w:t>The author is interested in further examining the importance of stakeholder involvement in budget preparation, particularly in Delta Mahakam</w:t>
      </w:r>
      <w:r w:rsidR="00D41CCD">
        <w:rPr>
          <w:rFonts w:ascii="Times New Roman" w:hAnsi="Times New Roman" w:cs="Times New Roman"/>
          <w:sz w:val="24"/>
          <w:szCs w:val="24"/>
        </w:rPr>
        <w:t xml:space="preserve"> </w:t>
      </w:r>
      <w:r w:rsidR="00D41CCD" w:rsidRPr="00D41CCD">
        <w:rPr>
          <w:rFonts w:ascii="Times New Roman" w:hAnsi="Times New Roman" w:cs="Times New Roman"/>
          <w:sz w:val="24"/>
          <w:szCs w:val="24"/>
        </w:rPr>
        <w:t>Production Forest Management Unit</w:t>
      </w:r>
      <w:r w:rsidRPr="00E80AF1">
        <w:rPr>
          <w:rFonts w:ascii="Times New Roman" w:hAnsi="Times New Roman" w:cs="Times New Roman"/>
          <w:sz w:val="24"/>
          <w:szCs w:val="24"/>
        </w:rPr>
        <w:t xml:space="preserve">. This interest is based on direct observations of the dynamics of forest management and the interactions between local communities and various involved parties. This study will use a qualitative research method with </w:t>
      </w:r>
      <w:r w:rsidRPr="00E80AF1">
        <w:rPr>
          <w:rFonts w:ascii="Times New Roman" w:hAnsi="Times New Roman" w:cs="Times New Roman"/>
          <w:sz w:val="24"/>
          <w:szCs w:val="24"/>
        </w:rPr>
        <w:lastRenderedPageBreak/>
        <w:t xml:space="preserve">a structuration approach that focuses on the perspective of Delta Mahakam </w:t>
      </w:r>
      <w:r w:rsidR="00D41CCD" w:rsidRPr="00D41CCD">
        <w:rPr>
          <w:rFonts w:ascii="Times New Roman" w:hAnsi="Times New Roman" w:cs="Times New Roman"/>
          <w:sz w:val="24"/>
          <w:szCs w:val="24"/>
        </w:rPr>
        <w:t xml:space="preserve">Production Forest Management Unit </w:t>
      </w:r>
      <w:r w:rsidRPr="00E80AF1">
        <w:rPr>
          <w:rFonts w:ascii="Times New Roman" w:hAnsi="Times New Roman" w:cs="Times New Roman"/>
          <w:sz w:val="24"/>
          <w:szCs w:val="24"/>
        </w:rPr>
        <w:t>in its interaction with communities as stakeholders in the implementation of community empowerment</w:t>
      </w:r>
      <w:r w:rsidR="00B922DA" w:rsidRPr="00342FD0">
        <w:rPr>
          <w:rFonts w:ascii="Times New Roman" w:hAnsi="Times New Roman" w:cs="Times New Roman"/>
          <w:sz w:val="24"/>
          <w:szCs w:val="24"/>
        </w:rPr>
        <w:t>.</w:t>
      </w:r>
    </w:p>
    <w:p w14:paraId="5C301839" w14:textId="1BFD1CE9" w:rsidR="00340943" w:rsidRPr="00342FD0" w:rsidRDefault="00E80AF1" w:rsidP="009F1BE9">
      <w:pPr>
        <w:pStyle w:val="Heading2"/>
        <w:numPr>
          <w:ilvl w:val="0"/>
          <w:numId w:val="1"/>
        </w:numPr>
        <w:spacing w:after="240"/>
        <w:ind w:left="709" w:hanging="709"/>
        <w:jc w:val="both"/>
        <w:rPr>
          <w:rFonts w:ascii="Times New Roman" w:hAnsi="Times New Roman" w:cs="Times New Roman"/>
          <w:b/>
          <w:bCs/>
          <w:color w:val="auto"/>
          <w:sz w:val="24"/>
          <w:szCs w:val="24"/>
        </w:rPr>
      </w:pPr>
      <w:bookmarkStart w:id="16" w:name="_Toc228038608"/>
      <w:r>
        <w:rPr>
          <w:rFonts w:ascii="Times New Roman" w:hAnsi="Times New Roman" w:cs="Times New Roman"/>
          <w:b/>
          <w:bCs/>
          <w:color w:val="auto"/>
          <w:sz w:val="24"/>
          <w:szCs w:val="24"/>
        </w:rPr>
        <w:t>Research Focuses</w:t>
      </w:r>
      <w:bookmarkEnd w:id="16"/>
    </w:p>
    <w:p w14:paraId="3C1E34AC" w14:textId="20F32F82" w:rsidR="00340943" w:rsidRPr="00342FD0" w:rsidRDefault="00E80AF1" w:rsidP="00103E2E">
      <w:pPr>
        <w:spacing w:line="480" w:lineRule="auto"/>
        <w:ind w:firstLine="709"/>
        <w:jc w:val="both"/>
        <w:rPr>
          <w:rFonts w:ascii="Times New Roman" w:hAnsi="Times New Roman" w:cs="Times New Roman"/>
          <w:sz w:val="24"/>
          <w:szCs w:val="24"/>
        </w:rPr>
      </w:pPr>
      <w:bookmarkStart w:id="17" w:name="_Toc166534921"/>
      <w:bookmarkStart w:id="18" w:name="_Toc166539397"/>
      <w:bookmarkStart w:id="19" w:name="_Toc166540310"/>
      <w:bookmarkStart w:id="20" w:name="_Toc166541250"/>
      <w:bookmarkStart w:id="21" w:name="_Toc170879194"/>
      <w:bookmarkStart w:id="22" w:name="_Toc155553848"/>
      <w:r w:rsidRPr="00E80AF1">
        <w:rPr>
          <w:rFonts w:ascii="Times New Roman" w:hAnsi="Times New Roman" w:cs="Times New Roman"/>
          <w:sz w:val="24"/>
          <w:szCs w:val="24"/>
        </w:rPr>
        <w:t>This study focuses on how stakeholders, particularly FFG, are involved in the budget preparation process at Delta Mahakam</w:t>
      </w:r>
      <w:r w:rsidR="00D41CCD">
        <w:rPr>
          <w:rFonts w:ascii="Times New Roman" w:hAnsi="Times New Roman" w:cs="Times New Roman"/>
          <w:sz w:val="24"/>
          <w:szCs w:val="24"/>
        </w:rPr>
        <w:t xml:space="preserve"> </w:t>
      </w:r>
      <w:r w:rsidR="00D41CCD" w:rsidRPr="00D41CCD">
        <w:rPr>
          <w:rFonts w:ascii="Times New Roman" w:hAnsi="Times New Roman" w:cs="Times New Roman"/>
          <w:sz w:val="24"/>
          <w:szCs w:val="24"/>
        </w:rPr>
        <w:t>Production Forest Management Unit</w:t>
      </w:r>
      <w:r w:rsidRPr="00E80AF1">
        <w:rPr>
          <w:rFonts w:ascii="Times New Roman" w:hAnsi="Times New Roman" w:cs="Times New Roman"/>
          <w:sz w:val="24"/>
          <w:szCs w:val="24"/>
        </w:rPr>
        <w:t>. Through reports that show performance achievements as well as stakeholder involvement in budget preparation for future programs, the main objective is to analyze the extent to which FFG participation underlies the effectiveness and efficiency of community empowerment programs at Delta Mahakam</w:t>
      </w:r>
      <w:r w:rsidR="00D41CCD">
        <w:rPr>
          <w:rFonts w:ascii="Times New Roman" w:hAnsi="Times New Roman" w:cs="Times New Roman"/>
          <w:sz w:val="24"/>
          <w:szCs w:val="24"/>
        </w:rPr>
        <w:t xml:space="preserve"> </w:t>
      </w:r>
      <w:r w:rsidR="00D41CCD" w:rsidRPr="00D41CCD">
        <w:rPr>
          <w:rFonts w:ascii="Times New Roman" w:hAnsi="Times New Roman" w:cs="Times New Roman"/>
          <w:sz w:val="24"/>
          <w:szCs w:val="24"/>
        </w:rPr>
        <w:t>Production Forest Management Unit</w:t>
      </w:r>
      <w:r w:rsidRPr="00E80AF1">
        <w:rPr>
          <w:rFonts w:ascii="Times New Roman" w:hAnsi="Times New Roman" w:cs="Times New Roman"/>
          <w:sz w:val="24"/>
          <w:szCs w:val="24"/>
        </w:rPr>
        <w:t>.</w:t>
      </w:r>
      <w:bookmarkEnd w:id="17"/>
      <w:bookmarkEnd w:id="18"/>
      <w:bookmarkEnd w:id="19"/>
      <w:bookmarkEnd w:id="20"/>
      <w:bookmarkEnd w:id="21"/>
      <w:r w:rsidR="00340943" w:rsidRPr="00342FD0">
        <w:rPr>
          <w:rFonts w:ascii="Times New Roman" w:hAnsi="Times New Roman" w:cs="Times New Roman"/>
          <w:sz w:val="24"/>
          <w:szCs w:val="24"/>
        </w:rPr>
        <w:t xml:space="preserve"> </w:t>
      </w:r>
    </w:p>
    <w:p w14:paraId="6DD78EE3" w14:textId="5FDA357E" w:rsidR="00340943" w:rsidRPr="00342FD0" w:rsidRDefault="00340943" w:rsidP="009F1BE9">
      <w:pPr>
        <w:pStyle w:val="Heading2"/>
        <w:numPr>
          <w:ilvl w:val="0"/>
          <w:numId w:val="1"/>
        </w:numPr>
        <w:spacing w:after="240"/>
        <w:ind w:left="709" w:hanging="709"/>
        <w:jc w:val="both"/>
        <w:rPr>
          <w:rFonts w:ascii="Times New Roman" w:hAnsi="Times New Roman" w:cs="Times New Roman"/>
          <w:b/>
          <w:bCs/>
          <w:color w:val="auto"/>
          <w:sz w:val="24"/>
          <w:szCs w:val="24"/>
        </w:rPr>
      </w:pPr>
      <w:bookmarkStart w:id="23" w:name="_Toc228038609"/>
      <w:r w:rsidRPr="00342FD0">
        <w:rPr>
          <w:rFonts w:ascii="Times New Roman" w:hAnsi="Times New Roman" w:cs="Times New Roman"/>
          <w:b/>
          <w:bCs/>
          <w:color w:val="auto"/>
          <w:sz w:val="24"/>
          <w:szCs w:val="24"/>
        </w:rPr>
        <w:t>R</w:t>
      </w:r>
      <w:r w:rsidR="00E80AF1">
        <w:rPr>
          <w:rFonts w:ascii="Times New Roman" w:hAnsi="Times New Roman" w:cs="Times New Roman"/>
          <w:b/>
          <w:bCs/>
          <w:color w:val="auto"/>
          <w:sz w:val="24"/>
          <w:szCs w:val="24"/>
        </w:rPr>
        <w:t>esearch Problem</w:t>
      </w:r>
      <w:bookmarkEnd w:id="22"/>
      <w:bookmarkEnd w:id="23"/>
    </w:p>
    <w:p w14:paraId="01918398" w14:textId="4C949894" w:rsidR="00340943" w:rsidRPr="000C1107" w:rsidRDefault="00E80AF1">
      <w:pPr>
        <w:pStyle w:val="NormalWeb"/>
        <w:numPr>
          <w:ilvl w:val="0"/>
          <w:numId w:val="10"/>
        </w:numPr>
        <w:spacing w:before="0" w:beforeAutospacing="0" w:after="0" w:afterAutospacing="0" w:line="480" w:lineRule="auto"/>
        <w:textAlignment w:val="baseline"/>
        <w:rPr>
          <w:lang w:val="sv-SE"/>
        </w:rPr>
      </w:pPr>
      <w:r w:rsidRPr="00E80AF1">
        <w:rPr>
          <w:lang w:val="sv-SE"/>
        </w:rPr>
        <w:t xml:space="preserve">How is budget preparation carried out at Delta Mahakam </w:t>
      </w:r>
      <w:r w:rsidR="00D41CCD" w:rsidRPr="00D41CCD">
        <w:rPr>
          <w:lang w:val="sv-SE"/>
        </w:rPr>
        <w:t xml:space="preserve">Production Forest Management Unit </w:t>
      </w:r>
      <w:r w:rsidRPr="00E80AF1">
        <w:rPr>
          <w:lang w:val="sv-SE"/>
        </w:rPr>
        <w:t>by involving various stakeholders?</w:t>
      </w:r>
    </w:p>
    <w:p w14:paraId="46720BB3" w14:textId="778BAFB9" w:rsidR="00340943" w:rsidRPr="000C1107" w:rsidRDefault="00E80AF1">
      <w:pPr>
        <w:pStyle w:val="NormalWeb"/>
        <w:numPr>
          <w:ilvl w:val="0"/>
          <w:numId w:val="10"/>
        </w:numPr>
        <w:spacing w:before="0" w:beforeAutospacing="0" w:after="0" w:afterAutospacing="0" w:line="480" w:lineRule="auto"/>
        <w:textAlignment w:val="baseline"/>
        <w:rPr>
          <w:lang w:val="sv-SE"/>
        </w:rPr>
      </w:pPr>
      <w:r w:rsidRPr="00E80AF1">
        <w:rPr>
          <w:lang w:val="sv-SE"/>
        </w:rPr>
        <w:t xml:space="preserve">To what extent does stakeholder involvement in budget preparation affect the achievement of program performance at </w:t>
      </w:r>
      <w:r w:rsidR="00D41CCD" w:rsidRPr="00D41CCD">
        <w:rPr>
          <w:lang w:val="sv-SE"/>
        </w:rPr>
        <w:t>Delta Mahakam Production Forest Management Unit</w:t>
      </w:r>
      <w:r w:rsidRPr="00E80AF1">
        <w:rPr>
          <w:lang w:val="sv-SE"/>
        </w:rPr>
        <w:t>?</w:t>
      </w:r>
    </w:p>
    <w:p w14:paraId="2037B5AF" w14:textId="5DBF1AB5" w:rsidR="00340943" w:rsidRPr="000C1107" w:rsidRDefault="00E80AF1">
      <w:pPr>
        <w:pStyle w:val="NormalWeb"/>
        <w:numPr>
          <w:ilvl w:val="0"/>
          <w:numId w:val="10"/>
        </w:numPr>
        <w:spacing w:before="0" w:beforeAutospacing="0" w:after="0" w:afterAutospacing="0" w:line="480" w:lineRule="auto"/>
        <w:textAlignment w:val="baseline"/>
        <w:rPr>
          <w:lang w:val="sv-SE"/>
        </w:rPr>
      </w:pPr>
      <w:r w:rsidRPr="00E80AF1">
        <w:rPr>
          <w:lang w:val="sv-SE"/>
        </w:rPr>
        <w:t xml:space="preserve">What are the constraints and obstacles faced in the implementation of community empowerment programs at </w:t>
      </w:r>
      <w:r w:rsidR="00D41CCD" w:rsidRPr="00D41CCD">
        <w:rPr>
          <w:lang w:val="sv-SE"/>
        </w:rPr>
        <w:t>Delta Mahakam Production Forest Management Unit</w:t>
      </w:r>
      <w:r w:rsidR="00340943" w:rsidRPr="000C1107">
        <w:rPr>
          <w:lang w:val="sv-SE"/>
        </w:rPr>
        <w:t>?</w:t>
      </w:r>
    </w:p>
    <w:p w14:paraId="1441CFD8" w14:textId="038629CF" w:rsidR="00340943" w:rsidRPr="00342FD0" w:rsidRDefault="00340943" w:rsidP="00A03340">
      <w:pPr>
        <w:keepNext/>
        <w:keepLines/>
        <w:numPr>
          <w:ilvl w:val="0"/>
          <w:numId w:val="1"/>
        </w:numPr>
        <w:spacing w:before="40" w:after="0" w:line="480" w:lineRule="auto"/>
        <w:outlineLvl w:val="1"/>
        <w:rPr>
          <w:rFonts w:ascii="Times New Roman" w:eastAsiaTheme="majorEastAsia" w:hAnsi="Times New Roman" w:cs="Times New Roman"/>
          <w:b/>
          <w:bCs/>
          <w:sz w:val="24"/>
          <w:szCs w:val="24"/>
        </w:rPr>
      </w:pPr>
      <w:r w:rsidRPr="00342FD0">
        <w:rPr>
          <w:rFonts w:ascii="Times New Roman" w:eastAsiaTheme="majorEastAsia" w:hAnsi="Times New Roman" w:cs="Times New Roman"/>
          <w:b/>
          <w:bCs/>
          <w:sz w:val="24"/>
          <w:szCs w:val="24"/>
        </w:rPr>
        <w:tab/>
      </w:r>
      <w:bookmarkStart w:id="24" w:name="_Toc155553849"/>
      <w:bookmarkStart w:id="25" w:name="_Toc228038610"/>
      <w:r w:rsidR="00E80AF1">
        <w:rPr>
          <w:rFonts w:ascii="Times New Roman" w:eastAsiaTheme="majorEastAsia" w:hAnsi="Times New Roman" w:cs="Times New Roman"/>
          <w:b/>
          <w:bCs/>
          <w:sz w:val="24"/>
          <w:szCs w:val="24"/>
        </w:rPr>
        <w:t>Research Objectives</w:t>
      </w:r>
      <w:bookmarkEnd w:id="24"/>
      <w:bookmarkEnd w:id="25"/>
    </w:p>
    <w:p w14:paraId="3BCF6012" w14:textId="5CFF3D5E" w:rsidR="00340943" w:rsidRPr="000C1107" w:rsidRDefault="00E80AF1" w:rsidP="00103E2E">
      <w:pPr>
        <w:pStyle w:val="NormalWeb"/>
        <w:numPr>
          <w:ilvl w:val="0"/>
          <w:numId w:val="11"/>
        </w:numPr>
        <w:spacing w:before="0" w:beforeAutospacing="0" w:after="0" w:afterAutospacing="0" w:line="480" w:lineRule="auto"/>
        <w:textAlignment w:val="baseline"/>
        <w:rPr>
          <w:lang w:val="sv-SE"/>
        </w:rPr>
      </w:pPr>
      <w:r w:rsidRPr="00E80AF1">
        <w:rPr>
          <w:lang w:val="sv-SE"/>
        </w:rPr>
        <w:t xml:space="preserve">To understand the budget preparation process at </w:t>
      </w:r>
      <w:r w:rsidR="00D41CCD" w:rsidRPr="00D41CCD">
        <w:rPr>
          <w:lang w:val="sv-SE"/>
        </w:rPr>
        <w:t xml:space="preserve">Delta Mahakam Production Forest Management Unit </w:t>
      </w:r>
      <w:r w:rsidRPr="00E80AF1">
        <w:rPr>
          <w:lang w:val="sv-SE"/>
        </w:rPr>
        <w:t>that involves stakeholders</w:t>
      </w:r>
      <w:r w:rsidR="00340943" w:rsidRPr="000C1107">
        <w:rPr>
          <w:lang w:val="sv-SE"/>
        </w:rPr>
        <w:t>.</w:t>
      </w:r>
    </w:p>
    <w:p w14:paraId="1DA55AC6" w14:textId="6A921215" w:rsidR="00340943" w:rsidRPr="000C1107" w:rsidRDefault="00E80AF1" w:rsidP="00103E2E">
      <w:pPr>
        <w:pStyle w:val="NormalWeb"/>
        <w:numPr>
          <w:ilvl w:val="0"/>
          <w:numId w:val="11"/>
        </w:numPr>
        <w:spacing w:before="0" w:beforeAutospacing="0" w:after="0" w:afterAutospacing="0" w:line="480" w:lineRule="auto"/>
        <w:textAlignment w:val="baseline"/>
        <w:rPr>
          <w:lang w:val="sv-SE"/>
        </w:rPr>
      </w:pPr>
      <w:r w:rsidRPr="00E80AF1">
        <w:rPr>
          <w:lang w:val="sv-SE"/>
        </w:rPr>
        <w:lastRenderedPageBreak/>
        <w:t xml:space="preserve">To assess the impact of stakeholder involvement on the achievement of program performance at </w:t>
      </w:r>
      <w:r w:rsidR="00D41CCD" w:rsidRPr="00D41CCD">
        <w:rPr>
          <w:lang w:val="sv-SE"/>
        </w:rPr>
        <w:t>Delta Mahakam Production Forest Management Unit</w:t>
      </w:r>
      <w:r w:rsidR="00340943" w:rsidRPr="000C1107">
        <w:rPr>
          <w:lang w:val="sv-SE"/>
        </w:rPr>
        <w:t>.</w:t>
      </w:r>
    </w:p>
    <w:p w14:paraId="6B98154D" w14:textId="54191F80" w:rsidR="00340943" w:rsidRPr="000C1107" w:rsidRDefault="00E80AF1" w:rsidP="00103E2E">
      <w:pPr>
        <w:pStyle w:val="NormalWeb"/>
        <w:numPr>
          <w:ilvl w:val="0"/>
          <w:numId w:val="11"/>
        </w:numPr>
        <w:spacing w:before="0" w:beforeAutospacing="0" w:after="0" w:afterAutospacing="0" w:line="480" w:lineRule="auto"/>
        <w:textAlignment w:val="baseline"/>
        <w:rPr>
          <w:lang w:val="sv-SE"/>
        </w:rPr>
      </w:pPr>
      <w:r w:rsidRPr="00E80AF1">
        <w:rPr>
          <w:lang w:val="sv-SE"/>
        </w:rPr>
        <w:t xml:space="preserve">To identify the constraints and obstacles in the implementation of community empowerment programs at </w:t>
      </w:r>
      <w:r w:rsidR="00D41CCD" w:rsidRPr="00D41CCD">
        <w:rPr>
          <w:lang w:val="sv-SE"/>
        </w:rPr>
        <w:t>Delta Mahakam Production Forest Management Unit</w:t>
      </w:r>
      <w:r w:rsidR="00340943" w:rsidRPr="000C1107">
        <w:rPr>
          <w:lang w:val="sv-SE"/>
        </w:rPr>
        <w:t>.</w:t>
      </w:r>
    </w:p>
    <w:p w14:paraId="44760DBA" w14:textId="3BFB632E" w:rsidR="00340943" w:rsidRPr="00342FD0" w:rsidRDefault="00340943" w:rsidP="009F1BE9">
      <w:pPr>
        <w:keepNext/>
        <w:keepLines/>
        <w:numPr>
          <w:ilvl w:val="0"/>
          <w:numId w:val="1"/>
        </w:numPr>
        <w:spacing w:before="40" w:after="0" w:line="480" w:lineRule="auto"/>
        <w:jc w:val="both"/>
        <w:outlineLvl w:val="1"/>
        <w:rPr>
          <w:rFonts w:ascii="Times New Roman" w:eastAsiaTheme="majorEastAsia" w:hAnsi="Times New Roman" w:cs="Times New Roman"/>
          <w:b/>
          <w:bCs/>
          <w:sz w:val="24"/>
          <w:szCs w:val="24"/>
        </w:rPr>
      </w:pPr>
      <w:r w:rsidRPr="00342FD0">
        <w:rPr>
          <w:rFonts w:ascii="Times New Roman" w:eastAsiaTheme="majorEastAsia" w:hAnsi="Times New Roman" w:cs="Times New Roman"/>
          <w:b/>
          <w:bCs/>
          <w:sz w:val="24"/>
          <w:szCs w:val="24"/>
        </w:rPr>
        <w:tab/>
      </w:r>
      <w:bookmarkStart w:id="26" w:name="_Toc155553850"/>
      <w:bookmarkStart w:id="27" w:name="_Toc228038611"/>
      <w:r w:rsidR="00E80AF1">
        <w:rPr>
          <w:rFonts w:ascii="Times New Roman" w:eastAsiaTheme="majorEastAsia" w:hAnsi="Times New Roman" w:cs="Times New Roman"/>
          <w:b/>
          <w:bCs/>
          <w:sz w:val="24"/>
          <w:szCs w:val="24"/>
        </w:rPr>
        <w:t>Research Benefits</w:t>
      </w:r>
      <w:bookmarkEnd w:id="26"/>
      <w:bookmarkEnd w:id="27"/>
    </w:p>
    <w:p w14:paraId="0B4D9BA9" w14:textId="57D30F00" w:rsidR="00044B64" w:rsidRPr="00342FD0" w:rsidRDefault="00E80AF1" w:rsidP="00044B64">
      <w:pPr>
        <w:spacing w:line="480" w:lineRule="auto"/>
        <w:ind w:firstLine="360"/>
        <w:contextualSpacing/>
        <w:jc w:val="both"/>
        <w:rPr>
          <w:rFonts w:ascii="Times New Roman" w:hAnsi="Times New Roman" w:cs="Times New Roman"/>
          <w:sz w:val="24"/>
          <w:szCs w:val="24"/>
        </w:rPr>
      </w:pPr>
      <w:r w:rsidRPr="00E80AF1">
        <w:rPr>
          <w:rFonts w:ascii="Times New Roman" w:eastAsiaTheme="majorEastAsia" w:hAnsi="Times New Roman" w:cs="Times New Roman"/>
          <w:sz w:val="24"/>
          <w:szCs w:val="24"/>
        </w:rPr>
        <w:t>The research is expected to provide the following contributions</w:t>
      </w:r>
      <w:r w:rsidR="00044B64" w:rsidRPr="00342FD0">
        <w:rPr>
          <w:rFonts w:ascii="Times New Roman" w:eastAsiaTheme="majorEastAsia" w:hAnsi="Times New Roman" w:cs="Times New Roman"/>
          <w:sz w:val="24"/>
          <w:szCs w:val="24"/>
        </w:rPr>
        <w:t>:</w:t>
      </w:r>
    </w:p>
    <w:p w14:paraId="6956C6AE" w14:textId="77777777" w:rsidR="007A5784" w:rsidRPr="004923B8" w:rsidRDefault="007A5784" w:rsidP="007A5784">
      <w:pPr>
        <w:numPr>
          <w:ilvl w:val="0"/>
          <w:numId w:val="2"/>
        </w:numPr>
        <w:spacing w:line="480" w:lineRule="auto"/>
        <w:ind w:left="360"/>
        <w:contextualSpacing/>
        <w:jc w:val="both"/>
        <w:rPr>
          <w:rFonts w:ascii="Times New Roman" w:hAnsi="Times New Roman" w:cs="Times New Roman"/>
          <w:sz w:val="24"/>
          <w:szCs w:val="24"/>
        </w:rPr>
      </w:pPr>
      <w:r w:rsidRPr="004923B8">
        <w:rPr>
          <w:rFonts w:ascii="Times New Roman" w:hAnsi="Times New Roman" w:cs="Times New Roman"/>
          <w:sz w:val="24"/>
          <w:szCs w:val="24"/>
        </w:rPr>
        <w:t>Theor</w:t>
      </w:r>
      <w:r>
        <w:rPr>
          <w:rFonts w:ascii="Times New Roman" w:hAnsi="Times New Roman" w:cs="Times New Roman"/>
          <w:sz w:val="24"/>
          <w:szCs w:val="24"/>
        </w:rPr>
        <w:t>e</w:t>
      </w:r>
      <w:r w:rsidRPr="004923B8">
        <w:rPr>
          <w:rFonts w:ascii="Times New Roman" w:hAnsi="Times New Roman" w:cs="Times New Roman"/>
          <w:sz w:val="24"/>
          <w:szCs w:val="24"/>
        </w:rPr>
        <w:t>tical Benefits</w:t>
      </w:r>
    </w:p>
    <w:p w14:paraId="1AF5244A" w14:textId="1F1A9D15" w:rsidR="00F06351" w:rsidRPr="00342FD0" w:rsidRDefault="007A5784" w:rsidP="007D57F3">
      <w:pPr>
        <w:spacing w:line="480" w:lineRule="auto"/>
        <w:ind w:left="360"/>
        <w:contextualSpacing/>
        <w:jc w:val="both"/>
        <w:rPr>
          <w:rFonts w:ascii="Times New Roman" w:hAnsi="Times New Roman" w:cs="Times New Roman"/>
          <w:sz w:val="24"/>
          <w:szCs w:val="24"/>
        </w:rPr>
      </w:pPr>
      <w:r w:rsidRPr="007A5784">
        <w:rPr>
          <w:rFonts w:ascii="Times New Roman" w:hAnsi="Times New Roman" w:cs="Times New Roman"/>
          <w:sz w:val="24"/>
          <w:szCs w:val="24"/>
        </w:rPr>
        <w:t>This study is expected to contribute to the development of stakeholder participation theory in budget preparation and its impact on the effectiveness and efficiency of community empowerment programs. The results of this study can enrich the literature regarding the active role of stakeholders in the planning and implementation processes of programs.</w:t>
      </w:r>
      <w:r w:rsidR="00340943" w:rsidRPr="00342FD0">
        <w:rPr>
          <w:rFonts w:ascii="Times New Roman" w:hAnsi="Times New Roman" w:cs="Times New Roman"/>
          <w:sz w:val="24"/>
          <w:szCs w:val="24"/>
        </w:rPr>
        <w:t xml:space="preserve"> </w:t>
      </w:r>
    </w:p>
    <w:p w14:paraId="6C7DEA8C" w14:textId="75732B04" w:rsidR="007A5784" w:rsidRPr="004923B8" w:rsidRDefault="007A5784" w:rsidP="007A5784">
      <w:pPr>
        <w:numPr>
          <w:ilvl w:val="0"/>
          <w:numId w:val="2"/>
        </w:numPr>
        <w:spacing w:line="480" w:lineRule="auto"/>
        <w:ind w:left="360"/>
        <w:contextualSpacing/>
        <w:jc w:val="both"/>
        <w:rPr>
          <w:rFonts w:ascii="Times New Roman" w:hAnsi="Times New Roman" w:cs="Times New Roman"/>
          <w:sz w:val="24"/>
          <w:szCs w:val="24"/>
        </w:rPr>
      </w:pPr>
      <w:r>
        <w:rPr>
          <w:rFonts w:ascii="Times New Roman" w:hAnsi="Times New Roman" w:cs="Times New Roman"/>
          <w:sz w:val="24"/>
          <w:szCs w:val="24"/>
        </w:rPr>
        <w:t>P</w:t>
      </w:r>
      <w:r w:rsidRPr="004923B8">
        <w:rPr>
          <w:rFonts w:ascii="Times New Roman" w:hAnsi="Times New Roman" w:cs="Times New Roman"/>
          <w:sz w:val="24"/>
          <w:szCs w:val="24"/>
        </w:rPr>
        <w:t>ractical Benefits</w:t>
      </w:r>
    </w:p>
    <w:p w14:paraId="10DEC61B" w14:textId="39E9CA37" w:rsidR="00340943" w:rsidRPr="00342FD0" w:rsidRDefault="007A5784" w:rsidP="009F1BE9">
      <w:pPr>
        <w:spacing w:line="480" w:lineRule="auto"/>
        <w:ind w:left="360"/>
        <w:contextualSpacing/>
        <w:jc w:val="both"/>
        <w:rPr>
          <w:rFonts w:ascii="Times New Roman" w:hAnsi="Times New Roman" w:cs="Times New Roman"/>
          <w:sz w:val="24"/>
          <w:szCs w:val="24"/>
        </w:rPr>
      </w:pPr>
      <w:r w:rsidRPr="007A5784">
        <w:rPr>
          <w:rFonts w:ascii="Times New Roman" w:hAnsi="Times New Roman" w:cs="Times New Roman"/>
          <w:sz w:val="24"/>
          <w:szCs w:val="24"/>
        </w:rPr>
        <w:t>The results of this study can be used as a reference in preparing more participatory budgets, so that community empowerment programs can be implemented more efficiently and accurately targeted. By involving various parties in the budget preparation process, the implemented programs will be more aligned with the needs and conditions of local communities, so that program objectives can be achieved more effectively</w:t>
      </w:r>
      <w:r w:rsidR="00340943" w:rsidRPr="00342FD0">
        <w:rPr>
          <w:rFonts w:ascii="Times New Roman" w:hAnsi="Times New Roman" w:cs="Times New Roman"/>
          <w:sz w:val="24"/>
          <w:szCs w:val="24"/>
        </w:rPr>
        <w:t xml:space="preserve">. </w:t>
      </w:r>
    </w:p>
    <w:p w14:paraId="4D62B8E6" w14:textId="77777777" w:rsidR="00340943" w:rsidRPr="000C1107" w:rsidRDefault="00340943" w:rsidP="0061346A">
      <w:pPr>
        <w:pStyle w:val="Heading1"/>
        <w:spacing w:before="0"/>
        <w:jc w:val="center"/>
        <w:rPr>
          <w:rFonts w:ascii="Times New Roman" w:hAnsi="Times New Roman" w:cs="Times New Roman"/>
          <w:b/>
          <w:bCs/>
          <w:color w:val="auto"/>
          <w:sz w:val="24"/>
          <w:szCs w:val="24"/>
          <w:lang w:val="id-ID"/>
        </w:rPr>
        <w:sectPr w:rsidR="00340943" w:rsidRPr="000C1107" w:rsidSect="00451174">
          <w:headerReference w:type="default" r:id="rId18"/>
          <w:footerReference w:type="default" r:id="rId19"/>
          <w:footerReference w:type="first" r:id="rId20"/>
          <w:pgSz w:w="11906" w:h="16838" w:code="9"/>
          <w:pgMar w:top="2268" w:right="1701" w:bottom="1701" w:left="2268" w:header="720" w:footer="720" w:gutter="0"/>
          <w:pgNumType w:start="1"/>
          <w:cols w:space="720"/>
          <w:titlePg/>
          <w:docGrid w:linePitch="299"/>
        </w:sectPr>
      </w:pPr>
      <w:bookmarkStart w:id="28" w:name="_Toc152596770"/>
      <w:bookmarkStart w:id="29" w:name="_Toc152597204"/>
      <w:bookmarkStart w:id="30" w:name="_Toc152598072"/>
      <w:bookmarkStart w:id="31" w:name="_Toc155553851"/>
    </w:p>
    <w:p w14:paraId="5F5C2725" w14:textId="568FCB65" w:rsidR="00340943" w:rsidRPr="00342FD0" w:rsidRDefault="007A5784" w:rsidP="000C1107">
      <w:pPr>
        <w:pStyle w:val="Heading1"/>
        <w:spacing w:before="0" w:line="480" w:lineRule="auto"/>
        <w:jc w:val="center"/>
        <w:rPr>
          <w:rFonts w:ascii="Times New Roman" w:hAnsi="Times New Roman" w:cs="Times New Roman"/>
          <w:b/>
          <w:bCs/>
          <w:color w:val="auto"/>
          <w:sz w:val="24"/>
          <w:szCs w:val="24"/>
        </w:rPr>
      </w:pPr>
      <w:bookmarkStart w:id="32" w:name="_Toc166534926"/>
      <w:bookmarkStart w:id="33" w:name="_Toc166539402"/>
      <w:bookmarkStart w:id="34" w:name="_Toc166540315"/>
      <w:bookmarkStart w:id="35" w:name="_Toc166541255"/>
      <w:bookmarkStart w:id="36" w:name="_Toc228038612"/>
      <w:r>
        <w:rPr>
          <w:rFonts w:ascii="Times New Roman" w:hAnsi="Times New Roman" w:cs="Times New Roman"/>
          <w:b/>
          <w:bCs/>
          <w:color w:val="auto"/>
          <w:sz w:val="24"/>
          <w:szCs w:val="24"/>
        </w:rPr>
        <w:lastRenderedPageBreak/>
        <w:t>CHAPTER</w:t>
      </w:r>
      <w:r w:rsidR="00340943" w:rsidRPr="00342FD0">
        <w:rPr>
          <w:rFonts w:ascii="Times New Roman" w:hAnsi="Times New Roman" w:cs="Times New Roman"/>
          <w:b/>
          <w:bCs/>
          <w:color w:val="auto"/>
          <w:sz w:val="24"/>
          <w:szCs w:val="24"/>
        </w:rPr>
        <w:t xml:space="preserve"> II</w:t>
      </w:r>
      <w:bookmarkEnd w:id="28"/>
      <w:bookmarkEnd w:id="29"/>
      <w:bookmarkEnd w:id="30"/>
      <w:bookmarkEnd w:id="31"/>
      <w:bookmarkEnd w:id="32"/>
      <w:bookmarkEnd w:id="33"/>
      <w:bookmarkEnd w:id="34"/>
      <w:bookmarkEnd w:id="35"/>
      <w:r w:rsidR="000C1107">
        <w:rPr>
          <w:rFonts w:ascii="Times New Roman" w:hAnsi="Times New Roman" w:cs="Times New Roman"/>
          <w:b/>
          <w:bCs/>
          <w:color w:val="auto"/>
          <w:sz w:val="24"/>
          <w:szCs w:val="24"/>
        </w:rPr>
        <w:br/>
      </w:r>
      <w:r>
        <w:rPr>
          <w:rFonts w:ascii="Times New Roman" w:hAnsi="Times New Roman" w:cs="Times New Roman"/>
          <w:b/>
          <w:bCs/>
          <w:color w:val="auto"/>
          <w:sz w:val="24"/>
          <w:szCs w:val="24"/>
        </w:rPr>
        <w:t>LITERATURE REVIEW</w:t>
      </w:r>
      <w:bookmarkEnd w:id="36"/>
    </w:p>
    <w:p w14:paraId="2EDB3575" w14:textId="6F5BACC9" w:rsidR="00340943" w:rsidRPr="00342FD0" w:rsidRDefault="00340943" w:rsidP="00332544">
      <w:pPr>
        <w:pStyle w:val="Heading2"/>
        <w:numPr>
          <w:ilvl w:val="0"/>
          <w:numId w:val="5"/>
        </w:numPr>
        <w:tabs>
          <w:tab w:val="num" w:pos="360"/>
        </w:tabs>
        <w:spacing w:before="0" w:line="480" w:lineRule="auto"/>
        <w:ind w:left="0" w:firstLine="0"/>
        <w:rPr>
          <w:rFonts w:ascii="Times New Roman" w:hAnsi="Times New Roman" w:cs="Times New Roman"/>
          <w:b/>
          <w:bCs/>
          <w:color w:val="auto"/>
          <w:sz w:val="24"/>
          <w:szCs w:val="24"/>
        </w:rPr>
      </w:pPr>
      <w:r w:rsidRPr="00342FD0">
        <w:rPr>
          <w:rFonts w:ascii="Times New Roman" w:hAnsi="Times New Roman" w:cs="Times New Roman"/>
          <w:b/>
          <w:bCs/>
          <w:color w:val="auto"/>
          <w:sz w:val="24"/>
          <w:szCs w:val="24"/>
        </w:rPr>
        <w:tab/>
      </w:r>
      <w:bookmarkStart w:id="37" w:name="_Toc228038613"/>
      <w:r w:rsidR="00D31315">
        <w:rPr>
          <w:rFonts w:ascii="Times New Roman" w:hAnsi="Times New Roman" w:cs="Times New Roman"/>
          <w:b/>
          <w:bCs/>
          <w:color w:val="auto"/>
          <w:sz w:val="24"/>
          <w:szCs w:val="24"/>
        </w:rPr>
        <w:t>Structuration Theory</w:t>
      </w:r>
      <w:bookmarkEnd w:id="37"/>
    </w:p>
    <w:p w14:paraId="2A9E8C91" w14:textId="47DCD4DB" w:rsidR="00340943" w:rsidRPr="00342FD0" w:rsidRDefault="00D31315" w:rsidP="00332544">
      <w:pPr>
        <w:pStyle w:val="Heading3"/>
        <w:numPr>
          <w:ilvl w:val="0"/>
          <w:numId w:val="6"/>
        </w:numPr>
        <w:spacing w:before="0" w:line="480" w:lineRule="auto"/>
        <w:rPr>
          <w:rFonts w:ascii="Times New Roman" w:hAnsi="Times New Roman" w:cs="Times New Roman"/>
          <w:b/>
          <w:bCs/>
          <w:color w:val="auto"/>
        </w:rPr>
      </w:pPr>
      <w:bookmarkStart w:id="38" w:name="_Toc228038614"/>
      <w:r w:rsidRPr="00D31315">
        <w:rPr>
          <w:rFonts w:ascii="Times New Roman" w:hAnsi="Times New Roman" w:cs="Times New Roman"/>
          <w:b/>
          <w:bCs/>
          <w:color w:val="auto"/>
        </w:rPr>
        <w:t>Definition of Structuration Theory</w:t>
      </w:r>
      <w:bookmarkEnd w:id="38"/>
    </w:p>
    <w:p w14:paraId="1F835FF5" w14:textId="082FEFC1" w:rsidR="00340943" w:rsidRPr="00342FD0" w:rsidRDefault="00D31315" w:rsidP="00332544">
      <w:pPr>
        <w:spacing w:after="0" w:line="480" w:lineRule="auto"/>
        <w:ind w:firstLine="720"/>
        <w:jc w:val="both"/>
        <w:rPr>
          <w:rFonts w:ascii="Times New Roman" w:hAnsi="Times New Roman" w:cs="Times New Roman"/>
          <w:sz w:val="24"/>
          <w:szCs w:val="24"/>
        </w:rPr>
      </w:pPr>
      <w:r w:rsidRPr="00D31315">
        <w:rPr>
          <w:rFonts w:ascii="Times New Roman" w:hAnsi="Times New Roman" w:cs="Times New Roman"/>
          <w:sz w:val="24"/>
          <w:szCs w:val="24"/>
        </w:rPr>
        <w:t>In 1984, Anthony Giddens introduced structuration theory, which explains the reciprocal relationship between social structures and individual agents in shaping and sustaining social practices. Giddens challenged the conventional view that considers structure as a constraint on individual action. Instead, he argued that structure also provides opportunities for individuals to act</w:t>
      </w:r>
      <w:r w:rsidR="00A86F2D" w:rsidRPr="00342FD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"/>
          <w:id w:val="1510182301"/>
          <w:placeholder>
            <w:docPart w:val="DefaultPlaceholder_-1854013440"/>
          </w:placeholder>
        </w:sdtPr>
        <w:sdtContent>
          <w:r w:rsidR="00617F0F" w:rsidRPr="00617F0F">
            <w:rPr>
              <w:rFonts w:ascii="Times New Roman" w:hAnsi="Times New Roman" w:cs="Times New Roman"/>
              <w:color w:val="000000"/>
              <w:sz w:val="24"/>
              <w:szCs w:val="24"/>
            </w:rPr>
            <w:t>(Giddens, 1984)</w:t>
          </w:r>
        </w:sdtContent>
      </w:sdt>
      <w:r w:rsidR="00340943" w:rsidRPr="00342FD0">
        <w:rPr>
          <w:rFonts w:ascii="Times New Roman" w:hAnsi="Times New Roman" w:cs="Times New Roman"/>
          <w:sz w:val="24"/>
          <w:szCs w:val="24"/>
        </w:rPr>
        <w:t>.</w:t>
      </w:r>
    </w:p>
    <w:p w14:paraId="0E050636" w14:textId="74CB9CEA" w:rsidR="00340943" w:rsidRPr="00342FD0" w:rsidRDefault="00D31315" w:rsidP="00332544">
      <w:pPr>
        <w:spacing w:after="0" w:line="480" w:lineRule="auto"/>
        <w:ind w:firstLine="720"/>
        <w:jc w:val="both"/>
        <w:rPr>
          <w:rFonts w:ascii="Times New Roman" w:hAnsi="Times New Roman" w:cs="Times New Roman"/>
          <w:sz w:val="24"/>
          <w:szCs w:val="24"/>
        </w:rPr>
      </w:pPr>
      <w:r w:rsidRPr="00D31315">
        <w:rPr>
          <w:rFonts w:ascii="Times New Roman" w:hAnsi="Times New Roman" w:cs="Times New Roman"/>
          <w:sz w:val="24"/>
          <w:szCs w:val="24"/>
        </w:rPr>
        <w:t>The concept of the “duality of structure” is central to this theory. This duality indicates that structures are not only shaped and reinforced by the actions of agents, but also constrain and regulate those actions. Thus, structure and agency are interconnected and cannot be separated</w:t>
      </w:r>
      <w:r w:rsidR="00340943" w:rsidRPr="00342FD0">
        <w:rPr>
          <w:rFonts w:ascii="Times New Roman" w:hAnsi="Times New Roman" w:cs="Times New Roman"/>
          <w:sz w:val="24"/>
          <w:szCs w:val="24"/>
        </w:rPr>
        <w:t>.</w:t>
      </w:r>
    </w:p>
    <w:p w14:paraId="71CBEEAD" w14:textId="2394B485" w:rsidR="00340943" w:rsidRPr="00342FD0" w:rsidRDefault="00D31315" w:rsidP="00332544">
      <w:pPr>
        <w:spacing w:after="0" w:line="480" w:lineRule="auto"/>
        <w:ind w:firstLine="720"/>
        <w:jc w:val="both"/>
        <w:rPr>
          <w:rFonts w:ascii="Times New Roman" w:hAnsi="Times New Roman" w:cs="Times New Roman"/>
          <w:sz w:val="24"/>
          <w:szCs w:val="24"/>
        </w:rPr>
      </w:pPr>
      <w:r w:rsidRPr="00D31315">
        <w:rPr>
          <w:rFonts w:ascii="Times New Roman" w:hAnsi="Times New Roman" w:cs="Times New Roman"/>
          <w:sz w:val="24"/>
          <w:szCs w:val="24"/>
        </w:rPr>
        <w:t>Giddens emphasizes that in data analysis using the structuration framework, it is necessary to consider how rules and resources within social structures both constrain and enable individual actions. In addition, it is also important to understand how these individual actions can change or maintain existing structures</w:t>
      </w:r>
      <w:r w:rsidR="00340943" w:rsidRPr="00342FD0">
        <w:rPr>
          <w:rFonts w:ascii="Times New Roman" w:hAnsi="Times New Roman" w:cs="Times New Roman"/>
          <w:sz w:val="24"/>
          <w:szCs w:val="24"/>
        </w:rPr>
        <w:t>.</w:t>
      </w:r>
    </w:p>
    <w:p w14:paraId="3790515E" w14:textId="0049FC53" w:rsidR="00340943" w:rsidRPr="00D31315" w:rsidRDefault="00E92E21" w:rsidP="00332544">
      <w:pPr>
        <w:pStyle w:val="Heading2"/>
        <w:numPr>
          <w:ilvl w:val="0"/>
          <w:numId w:val="5"/>
        </w:numPr>
        <w:tabs>
          <w:tab w:val="num" w:pos="0"/>
        </w:tabs>
        <w:spacing w:before="0" w:line="480" w:lineRule="auto"/>
        <w:ind w:left="0" w:firstLine="0"/>
        <w:rPr>
          <w:rFonts w:ascii="Times New Roman" w:hAnsi="Times New Roman" w:cs="Times New Roman"/>
          <w:b/>
          <w:bCs/>
          <w:color w:val="auto"/>
          <w:sz w:val="24"/>
          <w:szCs w:val="24"/>
        </w:rPr>
      </w:pPr>
      <w:bookmarkStart w:id="39" w:name="_Toc228038615"/>
      <w:bookmarkStart w:id="40" w:name="_Hlk170876192"/>
      <w:bookmarkStart w:id="41" w:name="_Hlk170875644"/>
      <w:r w:rsidRPr="00D31315">
        <w:rPr>
          <w:rFonts w:ascii="Times New Roman" w:hAnsi="Times New Roman" w:cs="Times New Roman"/>
          <w:b/>
          <w:bCs/>
          <w:color w:val="auto"/>
          <w:sz w:val="24"/>
          <w:szCs w:val="24"/>
        </w:rPr>
        <w:t>Stakeholder</w:t>
      </w:r>
      <w:bookmarkEnd w:id="39"/>
    </w:p>
    <w:p w14:paraId="368E59FE" w14:textId="72C1C152" w:rsidR="00340943" w:rsidRPr="00342FD0" w:rsidRDefault="00D31315" w:rsidP="00332544">
      <w:pPr>
        <w:pStyle w:val="Heading3"/>
        <w:numPr>
          <w:ilvl w:val="0"/>
          <w:numId w:val="7"/>
        </w:numPr>
        <w:spacing w:before="0" w:line="480" w:lineRule="auto"/>
        <w:rPr>
          <w:rFonts w:ascii="Times New Roman" w:hAnsi="Times New Roman" w:cs="Times New Roman"/>
          <w:b/>
          <w:bCs/>
          <w:color w:val="auto"/>
        </w:rPr>
      </w:pPr>
      <w:bookmarkStart w:id="42" w:name="_Toc228038616"/>
      <w:bookmarkEnd w:id="40"/>
      <w:r>
        <w:rPr>
          <w:rFonts w:ascii="Times New Roman" w:hAnsi="Times New Roman" w:cs="Times New Roman"/>
          <w:b/>
          <w:bCs/>
          <w:color w:val="auto"/>
        </w:rPr>
        <w:t xml:space="preserve">Definition of </w:t>
      </w:r>
      <w:r w:rsidR="00E92E21" w:rsidRPr="00E92E21">
        <w:rPr>
          <w:rFonts w:ascii="Times New Roman" w:hAnsi="Times New Roman" w:cs="Times New Roman"/>
          <w:b/>
          <w:bCs/>
          <w:color w:val="auto"/>
        </w:rPr>
        <w:t>Stakeholder</w:t>
      </w:r>
      <w:bookmarkEnd w:id="42"/>
    </w:p>
    <w:bookmarkEnd w:id="41"/>
    <w:p w14:paraId="0E1F2CC2" w14:textId="6E2F4854" w:rsidR="00340943" w:rsidRPr="007D57F3" w:rsidRDefault="00000000" w:rsidP="00D31315">
      <w:pPr>
        <w:spacing w:after="0" w:line="480" w:lineRule="auto"/>
        <w:ind w:firstLine="720"/>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"/>
          <w:id w:val="-100961044"/>
          <w:placeholder>
            <w:docPart w:val="DefaultPlaceholder_-1854013440"/>
          </w:placeholder>
        </w:sdtPr>
        <w:sdtContent>
          <w:r w:rsidR="00617F0F" w:rsidRPr="00617F0F">
            <w:rPr>
              <w:rFonts w:ascii="Times New Roman" w:eastAsia="Times New Roman" w:hAnsi="Times New Roman" w:cs="Times New Roman"/>
              <w:color w:val="000000"/>
              <w:sz w:val="24"/>
            </w:rPr>
            <w:t>Rudyanto &amp; Siregar (2018)</w:t>
          </w:r>
        </w:sdtContent>
      </w:sdt>
      <w:r w:rsidR="00583AA3" w:rsidRPr="007D57F3">
        <w:rPr>
          <w:rFonts w:ascii="Times New Roman" w:hAnsi="Times New Roman" w:cs="Times New Roman"/>
          <w:color w:val="000000"/>
          <w:sz w:val="24"/>
          <w:szCs w:val="24"/>
        </w:rPr>
        <w:t xml:space="preserve"> </w:t>
      </w:r>
      <w:r w:rsidR="00D31315" w:rsidRPr="00D31315">
        <w:rPr>
          <w:rFonts w:ascii="Times New Roman" w:hAnsi="Times New Roman" w:cs="Times New Roman"/>
          <w:sz w:val="24"/>
          <w:szCs w:val="24"/>
        </w:rPr>
        <w:t xml:space="preserve">defines stakeholders as individuals, groups, or organizations that have an interest in or are connected to a particular organization. In the case of </w:t>
      </w:r>
      <w:r w:rsidR="00D41CCD" w:rsidRPr="00D41CCD">
        <w:rPr>
          <w:rFonts w:ascii="Times New Roman" w:hAnsi="Times New Roman" w:cs="Times New Roman"/>
          <w:sz w:val="24"/>
          <w:szCs w:val="24"/>
        </w:rPr>
        <w:t>Delta Mahakam Production Forest Management Unit</w:t>
      </w:r>
      <w:r w:rsidR="00D31315" w:rsidRPr="00D31315">
        <w:rPr>
          <w:rFonts w:ascii="Times New Roman" w:hAnsi="Times New Roman" w:cs="Times New Roman"/>
          <w:sz w:val="24"/>
          <w:szCs w:val="24"/>
        </w:rPr>
        <w:t>, stakeholders include surrounding communities, government, NGOs, and related industries</w:t>
      </w:r>
      <w:r w:rsidR="00340943" w:rsidRPr="007D57F3">
        <w:rPr>
          <w:rFonts w:ascii="Times New Roman" w:hAnsi="Times New Roman" w:cs="Times New Roman"/>
          <w:sz w:val="24"/>
          <w:szCs w:val="24"/>
        </w:rPr>
        <w:t>.</w:t>
      </w:r>
    </w:p>
    <w:p w14:paraId="5D04CCE4" w14:textId="507F45CB" w:rsidR="00340943" w:rsidRPr="000C1107" w:rsidRDefault="00D31315" w:rsidP="00332544">
      <w:pPr>
        <w:pStyle w:val="ListParagraph"/>
        <w:spacing w:after="0" w:line="480" w:lineRule="auto"/>
        <w:ind w:left="0" w:firstLine="720"/>
        <w:jc w:val="both"/>
        <w:rPr>
          <w:rFonts w:ascii="Times New Roman" w:hAnsi="Times New Roman" w:cs="Times New Roman"/>
          <w:sz w:val="24"/>
          <w:szCs w:val="24"/>
          <w:lang w:val="sv-SE"/>
        </w:rPr>
      </w:pPr>
      <w:r w:rsidRPr="00D31315">
        <w:rPr>
          <w:rFonts w:ascii="Times New Roman" w:hAnsi="Times New Roman" w:cs="Times New Roman"/>
          <w:sz w:val="24"/>
          <w:szCs w:val="24"/>
          <w:lang w:val="sv-SE"/>
        </w:rPr>
        <w:lastRenderedPageBreak/>
        <w:t>Stakeholder involvement in the budget preparation process is expected to enhance the effectiveness and efficiency of programs. This is in line with Stakeholder Theory, which emphasizes the importance of considering the interests of all parties involved in or affected by organizational activities, not only shareholders</w:t>
      </w:r>
      <w:r w:rsidR="00340943" w:rsidRPr="000C1107">
        <w:rPr>
          <w:rFonts w:ascii="Times New Roman" w:hAnsi="Times New Roman" w:cs="Times New Roman"/>
          <w:sz w:val="24"/>
          <w:szCs w:val="24"/>
          <w:lang w:val="sv-SE"/>
        </w:rPr>
        <w:t>.</w:t>
      </w:r>
    </w:p>
    <w:p w14:paraId="1C352C6F" w14:textId="7546EC7E" w:rsidR="00340943" w:rsidRPr="00342FD0" w:rsidRDefault="00E92E21" w:rsidP="00CE64F4">
      <w:pPr>
        <w:pStyle w:val="Heading3"/>
        <w:numPr>
          <w:ilvl w:val="0"/>
          <w:numId w:val="7"/>
        </w:numPr>
        <w:spacing w:line="480" w:lineRule="auto"/>
        <w:jc w:val="both"/>
        <w:rPr>
          <w:rFonts w:ascii="Times New Roman" w:hAnsi="Times New Roman" w:cs="Times New Roman"/>
          <w:b/>
          <w:bCs/>
          <w:color w:val="auto"/>
        </w:rPr>
      </w:pPr>
      <w:bookmarkStart w:id="43" w:name="_Toc228038617"/>
      <w:r w:rsidRPr="00E92E21">
        <w:rPr>
          <w:rFonts w:ascii="Times New Roman" w:hAnsi="Times New Roman" w:cs="Times New Roman"/>
          <w:b/>
          <w:bCs/>
          <w:color w:val="auto"/>
        </w:rPr>
        <w:t>Stakeholder</w:t>
      </w:r>
      <w:r w:rsidR="00340943" w:rsidRPr="00342FD0">
        <w:rPr>
          <w:rFonts w:ascii="Times New Roman" w:hAnsi="Times New Roman" w:cs="Times New Roman"/>
          <w:b/>
          <w:bCs/>
          <w:color w:val="auto"/>
        </w:rPr>
        <w:t xml:space="preserve"> </w:t>
      </w:r>
      <w:r w:rsidR="003F79BC">
        <w:rPr>
          <w:rFonts w:ascii="Times New Roman" w:hAnsi="Times New Roman" w:cs="Times New Roman"/>
          <w:b/>
          <w:bCs/>
          <w:color w:val="auto"/>
        </w:rPr>
        <w:t>Inclusiveness</w:t>
      </w:r>
      <w:bookmarkEnd w:id="43"/>
    </w:p>
    <w:p w14:paraId="3EF65D7D" w14:textId="2831FE37" w:rsidR="00340943" w:rsidRPr="00342FD0" w:rsidRDefault="00000000" w:rsidP="00D31315">
      <w:pPr>
        <w:pStyle w:val="ListParagraph"/>
        <w:spacing w:after="0" w:line="480" w:lineRule="auto"/>
        <w:ind w:left="0" w:firstLine="720"/>
        <w:jc w:val="both"/>
        <w:rPr>
          <w:rFonts w:ascii="Times New Roman" w:hAnsi="Times New Roman" w:cs="Times New Roman"/>
          <w:sz w:val="24"/>
          <w:szCs w:val="24"/>
          <w:lang w:val="id-ID"/>
        </w:rPr>
      </w:pPr>
      <w:sdt>
        <w:sdtPr>
          <w:rPr>
            <w:rFonts w:ascii="Times New Roman" w:hAnsi="Times New Roman" w:cs="Times New Roman"/>
            <w:color w:val="000000"/>
            <w:sz w:val="24"/>
            <w:szCs w:val="24"/>
            <w:lang w:val="id-ID"/>
          </w:rPr>
          <w:tag w:val="MENDELEY_CITATION_v3_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"/>
          <w:id w:val="-809174206"/>
          <w:placeholder>
            <w:docPart w:val="DefaultPlaceholder_-1854013440"/>
          </w:placeholder>
        </w:sdtPr>
        <w:sdtContent>
          <w:r w:rsidR="00617F0F" w:rsidRPr="00617F0F">
            <w:rPr>
              <w:rFonts w:ascii="Times New Roman" w:hAnsi="Times New Roman" w:cs="Times New Roman"/>
              <w:color w:val="000000"/>
              <w:sz w:val="24"/>
              <w:szCs w:val="24"/>
              <w:lang w:val="id-ID"/>
            </w:rPr>
            <w:t>Association for Project Management (2025)</w:t>
          </w:r>
        </w:sdtContent>
      </w:sdt>
      <w:r w:rsidR="00C16ED7">
        <w:rPr>
          <w:rFonts w:ascii="Times New Roman" w:hAnsi="Times New Roman" w:cs="Times New Roman"/>
          <w:sz w:val="24"/>
          <w:szCs w:val="24"/>
          <w:lang w:val="id-ID"/>
        </w:rPr>
        <w:t xml:space="preserve"> </w:t>
      </w:r>
      <w:r w:rsidR="00D31315" w:rsidRPr="00D31315">
        <w:rPr>
          <w:rFonts w:ascii="Times New Roman" w:hAnsi="Times New Roman" w:cs="Times New Roman"/>
          <w:sz w:val="24"/>
          <w:szCs w:val="24"/>
          <w:lang w:val="id-ID"/>
        </w:rPr>
        <w:t>defines stakeholder inclusiveness as stakeholder engagement, which is a planned process to identify, understand, and manage interested parties through various actions aimed at influencing them</w:t>
      </w:r>
      <w:r w:rsidR="00340943" w:rsidRPr="00342FD0">
        <w:rPr>
          <w:rFonts w:ascii="Times New Roman" w:hAnsi="Times New Roman" w:cs="Times New Roman"/>
          <w:sz w:val="24"/>
          <w:szCs w:val="24"/>
          <w:lang w:val="id-ID"/>
        </w:rPr>
        <w:t xml:space="preserve">. </w:t>
      </w:r>
      <w:r w:rsidR="00D31315">
        <w:rPr>
          <w:rFonts w:ascii="Times New Roman" w:hAnsi="Times New Roman" w:cs="Times New Roman"/>
          <w:sz w:val="24"/>
          <w:szCs w:val="24"/>
          <w:lang w:val="id-ID"/>
        </w:rPr>
        <w:t>Meanwhile</w:t>
      </w:r>
      <w:r w:rsidR="00340943" w:rsidRPr="00342FD0">
        <w:rPr>
          <w:rFonts w:ascii="Times New Roman" w:hAnsi="Times New Roman" w:cs="Times New Roman"/>
          <w:sz w:val="24"/>
          <w:szCs w:val="24"/>
          <w:lang w:val="id-ID"/>
        </w:rPr>
        <w:t xml:space="preserve"> </w:t>
      </w:r>
      <w:sdt>
        <w:sdtPr>
          <w:rPr>
            <w:rFonts w:ascii="Times New Roman" w:hAnsi="Times New Roman" w:cs="Times New Roman"/>
            <w:color w:val="000000"/>
            <w:sz w:val="24"/>
            <w:szCs w:val="24"/>
            <w:lang w:val="id-ID"/>
          </w:rPr>
          <w:tag w:val="MENDELEY_CITATION_v3_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"/>
          <w:id w:val="1092354007"/>
          <w:placeholder>
            <w:docPart w:val="DefaultPlaceholder_-1854013440"/>
          </w:placeholder>
        </w:sdtPr>
        <w:sdtContent>
          <w:r w:rsidR="00617F0F" w:rsidRPr="00617F0F">
            <w:rPr>
              <w:rFonts w:ascii="Times New Roman" w:hAnsi="Times New Roman" w:cs="Times New Roman"/>
              <w:color w:val="000000"/>
              <w:sz w:val="24"/>
              <w:szCs w:val="24"/>
              <w:lang w:val="id-ID"/>
            </w:rPr>
            <w:t>Astuti et al. (2024)</w:t>
          </w:r>
        </w:sdtContent>
      </w:sdt>
      <w:r w:rsidR="00BC347C" w:rsidRPr="00BC347C">
        <w:rPr>
          <w:rFonts w:ascii="Times New Roman" w:hAnsi="Times New Roman" w:cs="Times New Roman"/>
          <w:color w:val="000000"/>
          <w:sz w:val="24"/>
          <w:szCs w:val="24"/>
          <w:lang w:val="id-ID"/>
        </w:rPr>
        <w:t xml:space="preserve"> </w:t>
      </w:r>
      <w:r w:rsidR="00D31315" w:rsidRPr="00D31315">
        <w:rPr>
          <w:rFonts w:ascii="Times New Roman" w:hAnsi="Times New Roman" w:cs="Times New Roman"/>
          <w:sz w:val="24"/>
          <w:szCs w:val="24"/>
          <w:lang w:val="id-ID"/>
        </w:rPr>
        <w:t>shows that stakeholder involvement makes the decision-making process more comprehensive and responsive, due to active participation, openness, and mutual understanding between the organization and stakeholders. This highlights the importance of active participation from all stakeholders in ensuring project success</w:t>
      </w:r>
      <w:r w:rsidR="00340943" w:rsidRPr="00342FD0">
        <w:rPr>
          <w:rFonts w:ascii="Times New Roman" w:hAnsi="Times New Roman" w:cs="Times New Roman"/>
          <w:sz w:val="24"/>
          <w:szCs w:val="24"/>
          <w:lang w:val="id-ID"/>
        </w:rPr>
        <w:t>.</w:t>
      </w:r>
    </w:p>
    <w:p w14:paraId="0C6D62F9" w14:textId="4B2345B0" w:rsidR="00340943" w:rsidRPr="00342FD0" w:rsidRDefault="00D31315" w:rsidP="003139D5">
      <w:pPr>
        <w:pStyle w:val="Heading2"/>
        <w:numPr>
          <w:ilvl w:val="0"/>
          <w:numId w:val="5"/>
        </w:numPr>
        <w:tabs>
          <w:tab w:val="num" w:pos="0"/>
        </w:tabs>
        <w:spacing w:before="0" w:line="480" w:lineRule="auto"/>
        <w:ind w:left="0" w:firstLine="0"/>
        <w:rPr>
          <w:rFonts w:ascii="Times New Roman" w:hAnsi="Times New Roman" w:cs="Times New Roman"/>
          <w:b/>
          <w:bCs/>
          <w:color w:val="auto"/>
          <w:sz w:val="24"/>
          <w:szCs w:val="24"/>
        </w:rPr>
      </w:pPr>
      <w:bookmarkStart w:id="44" w:name="_Toc228038618"/>
      <w:r>
        <w:rPr>
          <w:rFonts w:ascii="Times New Roman" w:hAnsi="Times New Roman" w:cs="Times New Roman"/>
          <w:b/>
          <w:bCs/>
          <w:color w:val="auto"/>
          <w:sz w:val="24"/>
          <w:szCs w:val="24"/>
        </w:rPr>
        <w:t>Budget</w:t>
      </w:r>
      <w:bookmarkEnd w:id="44"/>
    </w:p>
    <w:p w14:paraId="5B7AA6C6" w14:textId="5FD96358" w:rsidR="00340943" w:rsidRPr="00342FD0" w:rsidRDefault="00D31315" w:rsidP="003139D5">
      <w:pPr>
        <w:pStyle w:val="Heading3"/>
        <w:numPr>
          <w:ilvl w:val="0"/>
          <w:numId w:val="12"/>
        </w:numPr>
        <w:spacing w:before="0" w:line="480" w:lineRule="auto"/>
        <w:rPr>
          <w:rFonts w:ascii="Times New Roman" w:hAnsi="Times New Roman" w:cs="Times New Roman"/>
          <w:b/>
          <w:bCs/>
          <w:color w:val="auto"/>
        </w:rPr>
      </w:pPr>
      <w:bookmarkStart w:id="45" w:name="_Toc228038619"/>
      <w:r>
        <w:rPr>
          <w:rFonts w:ascii="Times New Roman" w:hAnsi="Times New Roman" w:cs="Times New Roman"/>
          <w:b/>
          <w:bCs/>
          <w:color w:val="auto"/>
        </w:rPr>
        <w:t>Definition of Budget</w:t>
      </w:r>
      <w:bookmarkEnd w:id="45"/>
    </w:p>
    <w:bookmarkStart w:id="46" w:name="_Hlk170876420"/>
    <w:bookmarkStart w:id="47" w:name="_Toc155553858"/>
    <w:p w14:paraId="0B5CDC3D" w14:textId="01485B7B" w:rsidR="00340943" w:rsidRPr="00342FD0" w:rsidRDefault="00000000" w:rsidP="00D31315">
      <w:pPr>
        <w:spacing w:after="0" w:line="480" w:lineRule="auto"/>
        <w:ind w:firstLine="720"/>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"/>
          <w:id w:val="-1914616831"/>
          <w:placeholder>
            <w:docPart w:val="DefaultPlaceholder_-1854013440"/>
          </w:placeholder>
        </w:sdtPr>
        <w:sdtContent>
          <w:r w:rsidR="00617F0F" w:rsidRPr="00617F0F">
            <w:rPr>
              <w:rFonts w:ascii="Times New Roman" w:hAnsi="Times New Roman" w:cs="Times New Roman"/>
              <w:color w:val="000000"/>
              <w:sz w:val="24"/>
              <w:szCs w:val="24"/>
            </w:rPr>
            <w:t>Garrison et al. (2018)</w:t>
          </w:r>
        </w:sdtContent>
      </w:sdt>
      <w:r w:rsidR="00340943" w:rsidRPr="00342FD0">
        <w:rPr>
          <w:rFonts w:ascii="Times New Roman" w:hAnsi="Times New Roman" w:cs="Times New Roman"/>
          <w:sz w:val="24"/>
          <w:szCs w:val="24"/>
        </w:rPr>
        <w:t xml:space="preserve"> </w:t>
      </w:r>
      <w:r w:rsidR="00D31315" w:rsidRPr="00D31315">
        <w:rPr>
          <w:rFonts w:ascii="Times New Roman" w:hAnsi="Times New Roman" w:cs="Times New Roman"/>
          <w:sz w:val="24"/>
          <w:szCs w:val="24"/>
        </w:rPr>
        <w:t>explains that a budget is a plan expressed in numerical terms for acquiring and using resources over a specified future period. A budget functions as both a planning tool and a control tool. This plan is expressed in monetary units and applies to a specific period in the future</w:t>
      </w:r>
      <w:r w:rsidR="00340943" w:rsidRPr="00342FD0">
        <w:rPr>
          <w:rFonts w:ascii="Times New Roman" w:hAnsi="Times New Roman" w:cs="Times New Roman"/>
          <w:sz w:val="24"/>
          <w:szCs w:val="24"/>
        </w:rPr>
        <w:t>.</w:t>
      </w:r>
    </w:p>
    <w:p w14:paraId="0479CFA1" w14:textId="7A9C9895" w:rsidR="00340943" w:rsidRPr="00342FD0" w:rsidRDefault="00D31315" w:rsidP="003525D6">
      <w:pPr>
        <w:pStyle w:val="Heading3"/>
        <w:numPr>
          <w:ilvl w:val="0"/>
          <w:numId w:val="12"/>
        </w:numPr>
        <w:spacing w:before="0" w:line="480" w:lineRule="auto"/>
        <w:rPr>
          <w:rFonts w:ascii="Times New Roman" w:hAnsi="Times New Roman" w:cs="Times New Roman"/>
          <w:b/>
          <w:bCs/>
          <w:color w:val="auto"/>
        </w:rPr>
      </w:pPr>
      <w:bookmarkStart w:id="48" w:name="_Toc228038620"/>
      <w:bookmarkEnd w:id="46"/>
      <w:r w:rsidRPr="00D31315">
        <w:rPr>
          <w:rFonts w:ascii="Times New Roman" w:hAnsi="Times New Roman" w:cs="Times New Roman"/>
          <w:b/>
          <w:bCs/>
          <w:color w:val="auto"/>
        </w:rPr>
        <w:t>Benefits of Budget</w:t>
      </w:r>
      <w:bookmarkEnd w:id="48"/>
    </w:p>
    <w:p w14:paraId="501F0132" w14:textId="6FA2CC48" w:rsidR="00340943" w:rsidRPr="000C1107" w:rsidRDefault="00A23580" w:rsidP="003525D6">
      <w:pPr>
        <w:spacing w:after="0" w:line="480" w:lineRule="auto"/>
        <w:ind w:firstLine="720"/>
        <w:jc w:val="both"/>
        <w:rPr>
          <w:rFonts w:ascii="Times New Roman" w:hAnsi="Times New Roman" w:cs="Times New Roman"/>
          <w:sz w:val="24"/>
          <w:szCs w:val="24"/>
          <w:lang w:val="sv-SE"/>
        </w:rPr>
      </w:pPr>
      <w:r w:rsidRPr="00A23580">
        <w:rPr>
          <w:rFonts w:ascii="Times New Roman" w:hAnsi="Times New Roman" w:cs="Times New Roman"/>
          <w:sz w:val="24"/>
          <w:szCs w:val="24"/>
          <w:lang w:val="sv-SE"/>
        </w:rPr>
        <w:t>Budgets have various important benefits in organizational management, which can be viewed from different expert perspectives as follows</w:t>
      </w:r>
      <w:r w:rsidR="00340943" w:rsidRPr="000C1107">
        <w:rPr>
          <w:rFonts w:ascii="Times New Roman" w:hAnsi="Times New Roman" w:cs="Times New Roman"/>
          <w:sz w:val="24"/>
          <w:szCs w:val="24"/>
          <w:lang w:val="sv-SE"/>
        </w:rPr>
        <w:t>:</w:t>
      </w:r>
    </w:p>
    <w:p w14:paraId="507DAD5C" w14:textId="66CB8CE8" w:rsidR="00340943" w:rsidRPr="00342FD0" w:rsidRDefault="002E368D" w:rsidP="003525D6">
      <w:pPr>
        <w:numPr>
          <w:ilvl w:val="0"/>
          <w:numId w:val="13"/>
        </w:numPr>
        <w:spacing w:after="0" w:line="480" w:lineRule="auto"/>
        <w:jc w:val="both"/>
        <w:rPr>
          <w:rFonts w:ascii="Times New Roman" w:hAnsi="Times New Roman" w:cs="Times New Roman"/>
          <w:sz w:val="24"/>
          <w:szCs w:val="24"/>
          <w:lang w:val="en-ID"/>
        </w:rPr>
      </w:pPr>
      <w:r w:rsidRPr="002E368D">
        <w:rPr>
          <w:rFonts w:ascii="Times New Roman" w:hAnsi="Times New Roman" w:cs="Times New Roman"/>
          <w:sz w:val="24"/>
          <w:szCs w:val="24"/>
          <w:lang w:val="en-ID"/>
        </w:rPr>
        <w:lastRenderedPageBreak/>
        <w:t>Financial Planning and Control</w:t>
      </w:r>
    </w:p>
    <w:p w14:paraId="0070863B" w14:textId="654D5080" w:rsidR="00340943" w:rsidRPr="002E368D" w:rsidRDefault="002E368D" w:rsidP="002E368D">
      <w:pPr>
        <w:pStyle w:val="ListParagraph"/>
        <w:spacing w:after="0" w:line="480" w:lineRule="auto"/>
        <w:ind w:left="360"/>
        <w:jc w:val="both"/>
        <w:rPr>
          <w:rFonts w:ascii="Times New Roman" w:hAnsi="Times New Roman" w:cs="Times New Roman"/>
          <w:sz w:val="24"/>
          <w:szCs w:val="24"/>
          <w:lang w:val="sv-SE"/>
        </w:rPr>
      </w:pPr>
      <w:r w:rsidRPr="002E368D">
        <w:rPr>
          <w:rFonts w:ascii="Times New Roman" w:hAnsi="Times New Roman" w:cs="Times New Roman"/>
          <w:sz w:val="24"/>
          <w:szCs w:val="24"/>
          <w:lang w:val="id-ID"/>
        </w:rPr>
        <w:t>According to</w:t>
      </w:r>
      <w:r>
        <w:rPr>
          <w:rFonts w:ascii="Times New Roman" w:hAnsi="Times New Roman" w:cs="Times New Roman"/>
          <w:sz w:val="24"/>
          <w:szCs w:val="24"/>
          <w:lang w:val="id-ID"/>
        </w:rPr>
        <w:t xml:space="preserve"> </w:t>
      </w:r>
      <w:sdt>
        <w:sdtPr>
          <w:rPr>
            <w:rFonts w:ascii="Times New Roman" w:hAnsi="Times New Roman" w:cs="Times New Roman"/>
            <w:color w:val="000000"/>
            <w:sz w:val="24"/>
          </w:rPr>
          <w:tag w:val="MENDELEY_CITATION_v3_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"/>
          <w:id w:val="950212871"/>
          <w:placeholder>
            <w:docPart w:val="DefaultPlaceholder_-1854013440"/>
          </w:placeholder>
        </w:sdtPr>
        <w:sdtContent>
          <w:r w:rsidR="00617F0F" w:rsidRPr="00617F0F">
            <w:rPr>
              <w:rFonts w:ascii="Times New Roman" w:hAnsi="Times New Roman" w:cs="Times New Roman"/>
              <w:color w:val="000000"/>
              <w:sz w:val="24"/>
              <w:szCs w:val="24"/>
            </w:rPr>
            <w:t>Nasution et al. (2025)</w:t>
          </w:r>
        </w:sdtContent>
      </w:sdt>
      <w:r w:rsidR="00972767" w:rsidRPr="002E368D">
        <w:rPr>
          <w:rFonts w:ascii="Times New Roman" w:hAnsi="Times New Roman" w:cs="Times New Roman"/>
          <w:color w:val="000000"/>
          <w:sz w:val="24"/>
          <w:szCs w:val="24"/>
        </w:rPr>
        <w:t xml:space="preserve">, </w:t>
      </w:r>
      <w:r w:rsidRPr="002E368D">
        <w:rPr>
          <w:rFonts w:ascii="Times New Roman" w:hAnsi="Times New Roman" w:cs="Times New Roman"/>
          <w:sz w:val="24"/>
          <w:szCs w:val="24"/>
        </w:rPr>
        <w:t>budgets help organizations determine the appropriate use of resources and establish policies and objectives to be achieved. In addition, budgets also function as a financial control tool to monitor performance, maintain operational continuity, and ensure that resource utilization is carried out effectively and efficiently so that organizational goals can be achieved. Budgets function as a tool for planning the organization’s financial activities in the future.</w:t>
      </w:r>
    </w:p>
    <w:p w14:paraId="77DA36CF" w14:textId="782A59BD" w:rsidR="00340943" w:rsidRPr="00342FD0" w:rsidRDefault="00F736D7" w:rsidP="003525D6">
      <w:pPr>
        <w:numPr>
          <w:ilvl w:val="0"/>
          <w:numId w:val="13"/>
        </w:numPr>
        <w:spacing w:after="0" w:line="480" w:lineRule="auto"/>
        <w:jc w:val="both"/>
        <w:rPr>
          <w:rFonts w:ascii="Times New Roman" w:hAnsi="Times New Roman" w:cs="Times New Roman"/>
          <w:sz w:val="24"/>
          <w:szCs w:val="24"/>
          <w:lang w:val="en-ID"/>
        </w:rPr>
      </w:pPr>
      <w:r w:rsidRPr="00F736D7">
        <w:rPr>
          <w:rFonts w:ascii="Times New Roman" w:hAnsi="Times New Roman" w:cs="Times New Roman"/>
          <w:sz w:val="24"/>
          <w:szCs w:val="24"/>
          <w:lang w:val="en-ID"/>
        </w:rPr>
        <w:t>Performance Evaluation</w:t>
      </w:r>
    </w:p>
    <w:p w14:paraId="097597F1" w14:textId="04DBB157" w:rsidR="00340943" w:rsidRPr="000C1107" w:rsidRDefault="00000000" w:rsidP="003525D6">
      <w:pPr>
        <w:spacing w:after="0" w:line="480" w:lineRule="auto"/>
        <w:ind w:left="360"/>
        <w:jc w:val="both"/>
        <w:rPr>
          <w:rFonts w:ascii="Times New Roman" w:hAnsi="Times New Roman" w:cs="Times New Roman"/>
          <w:sz w:val="24"/>
          <w:szCs w:val="24"/>
          <w:lang w:val="sv-SE"/>
        </w:rPr>
      </w:pPr>
      <w:sdt>
        <w:sdtPr>
          <w:rPr>
            <w:rFonts w:ascii="Times New Roman" w:hAnsi="Times New Roman" w:cs="Times New Roman"/>
            <w:color w:val="000000"/>
            <w:sz w:val="24"/>
            <w:szCs w:val="24"/>
          </w:rPr>
          <w:tag w:val="MENDELEY_CITATION_v3_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"/>
          <w:id w:val="-22859924"/>
          <w:placeholder>
            <w:docPart w:val="DefaultPlaceholder_-1854013440"/>
          </w:placeholder>
        </w:sdtPr>
        <w:sdtContent>
          <w:r w:rsidR="00617F0F" w:rsidRPr="00617F0F">
            <w:rPr>
              <w:rFonts w:ascii="Times New Roman" w:hAnsi="Times New Roman" w:cs="Times New Roman"/>
              <w:color w:val="000000"/>
              <w:sz w:val="24"/>
              <w:szCs w:val="24"/>
            </w:rPr>
            <w:t>Drury (2018)</w:t>
          </w:r>
        </w:sdtContent>
      </w:sdt>
      <w:r w:rsidR="00340943" w:rsidRPr="00342FD0">
        <w:rPr>
          <w:rFonts w:ascii="Times New Roman" w:hAnsi="Times New Roman" w:cs="Times New Roman"/>
          <w:sz w:val="24"/>
          <w:szCs w:val="24"/>
        </w:rPr>
        <w:t xml:space="preserve"> </w:t>
      </w:r>
      <w:r w:rsidR="00F736D7" w:rsidRPr="00F736D7">
        <w:rPr>
          <w:rFonts w:ascii="Times New Roman" w:hAnsi="Times New Roman" w:cs="Times New Roman"/>
          <w:sz w:val="24"/>
          <w:szCs w:val="24"/>
        </w:rPr>
        <w:t>states that budgets provide a basis for evaluating managerial and operational performance by comparing actual results with the predetermined budget. Budgets enable organizations to set performance targets and measure the achievement of those targets.</w:t>
      </w:r>
    </w:p>
    <w:p w14:paraId="7F52B769" w14:textId="2F576639" w:rsidR="00340943" w:rsidRPr="00342FD0" w:rsidRDefault="00F736D7" w:rsidP="003525D6">
      <w:pPr>
        <w:numPr>
          <w:ilvl w:val="0"/>
          <w:numId w:val="13"/>
        </w:numPr>
        <w:spacing w:after="0" w:line="480" w:lineRule="auto"/>
        <w:jc w:val="both"/>
        <w:rPr>
          <w:rFonts w:ascii="Times New Roman" w:hAnsi="Times New Roman" w:cs="Times New Roman"/>
          <w:sz w:val="24"/>
          <w:szCs w:val="24"/>
          <w:lang w:val="en-ID"/>
        </w:rPr>
      </w:pPr>
      <w:r w:rsidRPr="00F736D7">
        <w:rPr>
          <w:rFonts w:ascii="Times New Roman" w:hAnsi="Times New Roman" w:cs="Times New Roman"/>
          <w:sz w:val="24"/>
          <w:szCs w:val="24"/>
          <w:lang w:val="en-ID"/>
        </w:rPr>
        <w:t>Transparency and Accountability</w:t>
      </w:r>
    </w:p>
    <w:p w14:paraId="04FD1C97" w14:textId="58CD6057" w:rsidR="00AA4CCD" w:rsidRPr="00C33C91" w:rsidRDefault="00F736D7" w:rsidP="00C33C91">
      <w:pPr>
        <w:spacing w:after="0" w:line="480" w:lineRule="auto"/>
        <w:ind w:left="360"/>
        <w:jc w:val="both"/>
        <w:rPr>
          <w:rFonts w:ascii="Times New Roman" w:hAnsi="Times New Roman" w:cs="Times New Roman"/>
          <w:sz w:val="24"/>
          <w:szCs w:val="24"/>
        </w:rPr>
      </w:pPr>
      <w:r w:rsidRPr="00F736D7">
        <w:rPr>
          <w:rFonts w:ascii="Times New Roman" w:hAnsi="Times New Roman" w:cs="Times New Roman"/>
          <w:sz w:val="24"/>
          <w:szCs w:val="24"/>
        </w:rPr>
        <w:t>According to</w:t>
      </w:r>
      <w:r w:rsidR="00C33C9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"/>
          <w:id w:val="990680011"/>
          <w:placeholder>
            <w:docPart w:val="DefaultPlaceholder_-1854013440"/>
          </w:placeholder>
        </w:sdtPr>
        <w:sdtContent>
          <w:r w:rsidR="00617F0F" w:rsidRPr="00617F0F">
            <w:rPr>
              <w:rFonts w:ascii="Times New Roman" w:hAnsi="Times New Roman" w:cs="Times New Roman"/>
              <w:color w:val="000000"/>
              <w:sz w:val="24"/>
              <w:szCs w:val="24"/>
            </w:rPr>
            <w:t>Mikhael Devid James Sirait et al. (2025)</w:t>
          </w:r>
        </w:sdtContent>
      </w:sdt>
      <w:r w:rsidR="00C33C91">
        <w:rPr>
          <w:rFonts w:ascii="Times New Roman" w:hAnsi="Times New Roman" w:cs="Times New Roman"/>
          <w:color w:val="000000"/>
          <w:sz w:val="24"/>
          <w:szCs w:val="24"/>
        </w:rPr>
        <w:t>,</w:t>
      </w:r>
      <w:r w:rsidR="00340943" w:rsidRPr="00342FD0">
        <w:rPr>
          <w:rFonts w:ascii="Times New Roman" w:hAnsi="Times New Roman" w:cs="Times New Roman"/>
          <w:sz w:val="24"/>
          <w:szCs w:val="24"/>
        </w:rPr>
        <w:t xml:space="preserve"> </w:t>
      </w:r>
      <w:r w:rsidRPr="00F736D7">
        <w:rPr>
          <w:rFonts w:ascii="Times New Roman" w:hAnsi="Times New Roman" w:cs="Times New Roman"/>
          <w:sz w:val="24"/>
          <w:szCs w:val="24"/>
        </w:rPr>
        <w:t>the involvement of various stakeholders in budget preparation plays an important role in increasing transparency, accountability, and a sense of ownership in achieving organizational objectives. Through this participation, the resulting budget becomes more transparent and accountable to all relevant parties</w:t>
      </w:r>
      <w:r w:rsidR="00340943" w:rsidRPr="00342FD0">
        <w:rPr>
          <w:rFonts w:ascii="Times New Roman" w:hAnsi="Times New Roman" w:cs="Times New Roman"/>
          <w:sz w:val="24"/>
          <w:szCs w:val="24"/>
        </w:rPr>
        <w:t>.</w:t>
      </w:r>
    </w:p>
    <w:p w14:paraId="4CC6A8E6" w14:textId="3ED3C35C" w:rsidR="00340943" w:rsidRPr="00342FD0" w:rsidRDefault="00F736D7" w:rsidP="003525D6">
      <w:pPr>
        <w:numPr>
          <w:ilvl w:val="0"/>
          <w:numId w:val="13"/>
        </w:numPr>
        <w:spacing w:after="0" w:line="480" w:lineRule="auto"/>
        <w:jc w:val="both"/>
        <w:rPr>
          <w:rFonts w:ascii="Times New Roman" w:hAnsi="Times New Roman" w:cs="Times New Roman"/>
          <w:sz w:val="24"/>
          <w:szCs w:val="24"/>
          <w:lang w:val="en-ID"/>
        </w:rPr>
      </w:pPr>
      <w:r w:rsidRPr="00F736D7">
        <w:rPr>
          <w:rFonts w:ascii="Times New Roman" w:hAnsi="Times New Roman" w:cs="Times New Roman"/>
          <w:sz w:val="24"/>
          <w:szCs w:val="24"/>
          <w:lang w:val="en-ID"/>
        </w:rPr>
        <w:t>Decision Making</w:t>
      </w:r>
    </w:p>
    <w:p w14:paraId="7C4A6E4C" w14:textId="45D32D04" w:rsidR="00340943" w:rsidRPr="000C1107" w:rsidRDefault="00000000" w:rsidP="003525D6">
      <w:pPr>
        <w:spacing w:after="0" w:line="480" w:lineRule="auto"/>
        <w:ind w:left="360"/>
        <w:jc w:val="both"/>
        <w:rPr>
          <w:rFonts w:ascii="Times New Roman" w:hAnsi="Times New Roman" w:cs="Times New Roman"/>
          <w:sz w:val="24"/>
          <w:szCs w:val="24"/>
          <w:lang w:val="sv-SE"/>
        </w:rPr>
      </w:pPr>
      <w:sdt>
        <w:sdtPr>
          <w:rPr>
            <w:rFonts w:ascii="Times New Roman" w:hAnsi="Times New Roman" w:cs="Times New Roman"/>
            <w:color w:val="000000"/>
            <w:sz w:val="24"/>
            <w:szCs w:val="24"/>
          </w:rPr>
          <w:tag w:val="MENDELEY_CITATION_v3_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"/>
          <w:id w:val="2005313430"/>
          <w:placeholder>
            <w:docPart w:val="DefaultPlaceholder_-1854013440"/>
          </w:placeholder>
        </w:sdtPr>
        <w:sdtContent>
          <w:r w:rsidR="00617F0F" w:rsidRPr="00617F0F">
            <w:rPr>
              <w:rFonts w:ascii="Times New Roman" w:hAnsi="Times New Roman" w:cs="Times New Roman"/>
              <w:color w:val="000000"/>
              <w:sz w:val="24"/>
              <w:szCs w:val="24"/>
            </w:rPr>
            <w:t>Garrison et al. (2018)</w:t>
          </w:r>
        </w:sdtContent>
      </w:sdt>
      <w:r w:rsidR="00340943" w:rsidRPr="00342FD0">
        <w:rPr>
          <w:rFonts w:ascii="Times New Roman" w:hAnsi="Times New Roman" w:cs="Times New Roman"/>
          <w:sz w:val="24"/>
          <w:szCs w:val="24"/>
        </w:rPr>
        <w:t xml:space="preserve"> </w:t>
      </w:r>
      <w:r w:rsidR="00F736D7" w:rsidRPr="00F736D7">
        <w:rPr>
          <w:rFonts w:ascii="Times New Roman" w:hAnsi="Times New Roman" w:cs="Times New Roman"/>
          <w:sz w:val="24"/>
          <w:szCs w:val="24"/>
        </w:rPr>
        <w:t xml:space="preserve">emphasize that a well-prepared budget enables management to make more appropriate decisions regarding resource allocation, </w:t>
      </w:r>
      <w:r w:rsidR="00F736D7" w:rsidRPr="00F736D7">
        <w:rPr>
          <w:rFonts w:ascii="Times New Roman" w:hAnsi="Times New Roman" w:cs="Times New Roman"/>
          <w:sz w:val="24"/>
          <w:szCs w:val="24"/>
        </w:rPr>
        <w:lastRenderedPageBreak/>
        <w:t>investment, and the development of new programs. Budgets provide relevant and accurate information to support strategic decision-making</w:t>
      </w:r>
      <w:r w:rsidR="00340943" w:rsidRPr="00342FD0">
        <w:rPr>
          <w:rFonts w:ascii="Times New Roman" w:hAnsi="Times New Roman" w:cs="Times New Roman"/>
          <w:sz w:val="24"/>
          <w:szCs w:val="24"/>
        </w:rPr>
        <w:t>. </w:t>
      </w:r>
    </w:p>
    <w:p w14:paraId="4E764548" w14:textId="014E0BE0" w:rsidR="00340943" w:rsidRPr="00342FD0" w:rsidRDefault="00F736D7" w:rsidP="003525D6">
      <w:pPr>
        <w:numPr>
          <w:ilvl w:val="0"/>
          <w:numId w:val="13"/>
        </w:numPr>
        <w:spacing w:after="0" w:line="480" w:lineRule="auto"/>
        <w:jc w:val="both"/>
        <w:rPr>
          <w:rFonts w:ascii="Times New Roman" w:hAnsi="Times New Roman" w:cs="Times New Roman"/>
          <w:sz w:val="24"/>
          <w:szCs w:val="24"/>
          <w:lang w:val="en-ID"/>
        </w:rPr>
      </w:pPr>
      <w:r w:rsidRPr="00F736D7">
        <w:rPr>
          <w:rFonts w:ascii="Times New Roman" w:hAnsi="Times New Roman" w:cs="Times New Roman"/>
          <w:sz w:val="24"/>
          <w:szCs w:val="24"/>
          <w:lang w:val="en-ID"/>
        </w:rPr>
        <w:t>Coordination and Communication</w:t>
      </w:r>
    </w:p>
    <w:p w14:paraId="2A4CB5BF" w14:textId="3AFA7798" w:rsidR="00340943" w:rsidRPr="000C1107" w:rsidRDefault="00F736D7" w:rsidP="003525D6">
      <w:pPr>
        <w:spacing w:after="0" w:line="480" w:lineRule="auto"/>
        <w:ind w:left="360"/>
        <w:jc w:val="both"/>
        <w:rPr>
          <w:rFonts w:ascii="Times New Roman" w:hAnsi="Times New Roman" w:cs="Times New Roman"/>
          <w:sz w:val="24"/>
          <w:szCs w:val="24"/>
          <w:lang w:val="sv-SE"/>
        </w:rPr>
      </w:pPr>
      <w:r w:rsidRPr="00F736D7">
        <w:rPr>
          <w:rFonts w:ascii="Times New Roman" w:hAnsi="Times New Roman" w:cs="Times New Roman"/>
          <w:sz w:val="24"/>
          <w:szCs w:val="24"/>
          <w:lang w:val="sv-SE"/>
        </w:rPr>
        <w:t>According to</w:t>
      </w:r>
      <w:r w:rsidR="00C774D3">
        <w:rPr>
          <w:rFonts w:ascii="Times New Roman" w:hAnsi="Times New Roman" w:cs="Times New Roman"/>
          <w:sz w:val="24"/>
          <w:szCs w:val="24"/>
          <w:lang w:val="sv-SE"/>
        </w:rPr>
        <w:t xml:space="preserve"> </w:t>
      </w:r>
      <w:sdt>
        <w:sdtPr>
          <w:rPr>
            <w:rFonts w:ascii="Times New Roman" w:hAnsi="Times New Roman" w:cs="Times New Roman"/>
            <w:color w:val="000000"/>
            <w:sz w:val="24"/>
            <w:szCs w:val="24"/>
            <w:lang w:val="sv-SE"/>
          </w:rPr>
          <w:tag w:val="MENDELEY_CITATION_v3_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"/>
          <w:id w:val="-2020143224"/>
          <w:placeholder>
            <w:docPart w:val="DefaultPlaceholder_-1854013440"/>
          </w:placeholder>
        </w:sdtPr>
        <w:sdtContent>
          <w:r w:rsidR="00617F0F" w:rsidRPr="00617F0F">
            <w:rPr>
              <w:rFonts w:ascii="Times New Roman" w:hAnsi="Times New Roman" w:cs="Times New Roman"/>
              <w:color w:val="000000"/>
              <w:sz w:val="24"/>
              <w:szCs w:val="24"/>
              <w:lang w:val="sv-SE"/>
            </w:rPr>
            <w:t>Purwanti et al. (2025)</w:t>
          </w:r>
        </w:sdtContent>
      </w:sdt>
      <w:r w:rsidR="00C774D3">
        <w:rPr>
          <w:rFonts w:ascii="Times New Roman" w:hAnsi="Times New Roman" w:cs="Times New Roman"/>
          <w:sz w:val="24"/>
          <w:szCs w:val="24"/>
          <w:lang w:val="sv-SE"/>
        </w:rPr>
        <w:t xml:space="preserve">, </w:t>
      </w:r>
      <w:r w:rsidRPr="00F736D7">
        <w:rPr>
          <w:rFonts w:ascii="Times New Roman" w:hAnsi="Times New Roman" w:cs="Times New Roman"/>
          <w:sz w:val="24"/>
          <w:szCs w:val="24"/>
          <w:lang w:val="sv-SE"/>
        </w:rPr>
        <w:t>budgets function as a communication tool between management and employees in conveying organizational plans, so that all parties understand the direction and priorities that have been set. In addition, budgets also help coordinate various activities within the organization so that each part can work toward the same objectives</w:t>
      </w:r>
      <w:r w:rsidR="00340943" w:rsidRPr="000C1107">
        <w:rPr>
          <w:rFonts w:ascii="Times New Roman" w:hAnsi="Times New Roman" w:cs="Times New Roman"/>
          <w:sz w:val="24"/>
          <w:szCs w:val="24"/>
          <w:lang w:val="sv-SE"/>
        </w:rPr>
        <w:t>.</w:t>
      </w:r>
    </w:p>
    <w:p w14:paraId="5BE52B04" w14:textId="08ADBACF" w:rsidR="00340943" w:rsidRPr="00342FD0" w:rsidRDefault="00D462B5" w:rsidP="00890CC1">
      <w:pPr>
        <w:pStyle w:val="Heading3"/>
        <w:numPr>
          <w:ilvl w:val="0"/>
          <w:numId w:val="12"/>
        </w:numPr>
        <w:spacing w:before="0" w:line="480" w:lineRule="auto"/>
        <w:ind w:left="357" w:hanging="357"/>
        <w:rPr>
          <w:rFonts w:ascii="Times New Roman" w:hAnsi="Times New Roman" w:cs="Times New Roman"/>
          <w:b/>
          <w:bCs/>
          <w:color w:val="auto"/>
        </w:rPr>
      </w:pPr>
      <w:bookmarkStart w:id="49" w:name="_Toc228038621"/>
      <w:r w:rsidRPr="00D462B5">
        <w:rPr>
          <w:rFonts w:ascii="Times New Roman" w:hAnsi="Times New Roman" w:cs="Times New Roman"/>
          <w:b/>
          <w:bCs/>
          <w:color w:val="auto"/>
        </w:rPr>
        <w:t>Public Sector Budget</w:t>
      </w:r>
      <w:bookmarkEnd w:id="49"/>
    </w:p>
    <w:p w14:paraId="01B00F00" w14:textId="417E8D9B" w:rsidR="00340943" w:rsidRPr="00342FD0" w:rsidRDefault="00D462B5" w:rsidP="002F04A3">
      <w:pPr>
        <w:spacing w:after="0" w:line="480" w:lineRule="auto"/>
        <w:ind w:firstLine="720"/>
        <w:jc w:val="both"/>
        <w:rPr>
          <w:rFonts w:ascii="Times New Roman" w:hAnsi="Times New Roman" w:cs="Times New Roman"/>
          <w:sz w:val="24"/>
          <w:szCs w:val="24"/>
        </w:rPr>
      </w:pPr>
      <w:r w:rsidRPr="00D462B5">
        <w:rPr>
          <w:rFonts w:ascii="Times New Roman" w:hAnsi="Times New Roman" w:cs="Times New Roman"/>
          <w:sz w:val="24"/>
          <w:szCs w:val="24"/>
        </w:rPr>
        <w:t>According to</w:t>
      </w:r>
      <w:r w:rsidR="00340943" w:rsidRPr="00342FD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"/>
          <w:id w:val="-354577417"/>
          <w:placeholder>
            <w:docPart w:val="DefaultPlaceholder_-1854013440"/>
          </w:placeholder>
        </w:sdtPr>
        <w:sdtContent>
          <w:r w:rsidR="00617F0F" w:rsidRPr="00617F0F">
            <w:rPr>
              <w:rFonts w:ascii="Times New Roman" w:hAnsi="Times New Roman" w:cs="Times New Roman"/>
              <w:color w:val="000000"/>
              <w:sz w:val="24"/>
              <w:szCs w:val="24"/>
            </w:rPr>
            <w:t>Mikesell (2020),</w:t>
          </w:r>
        </w:sdtContent>
      </w:sdt>
      <w:r w:rsidR="00340943" w:rsidRPr="00342FD0">
        <w:rPr>
          <w:rFonts w:ascii="Times New Roman" w:hAnsi="Times New Roman" w:cs="Times New Roman"/>
          <w:sz w:val="24"/>
          <w:szCs w:val="24"/>
        </w:rPr>
        <w:t xml:space="preserve"> </w:t>
      </w:r>
      <w:r w:rsidRPr="00D462B5">
        <w:rPr>
          <w:rFonts w:ascii="Times New Roman" w:hAnsi="Times New Roman" w:cs="Times New Roman"/>
          <w:sz w:val="24"/>
          <w:szCs w:val="24"/>
        </w:rPr>
        <w:t xml:space="preserve">the public sector budget includes all revenues and expenditures planned by the government to achieve public policy objectives and community welfare. Meanwhile, </w:t>
      </w:r>
      <w:sdt>
        <w:sdtPr>
          <w:rPr>
            <w:rFonts w:ascii="Times New Roman" w:hAnsi="Times New Roman" w:cs="Times New Roman"/>
            <w:color w:val="000000"/>
            <w:sz w:val="24"/>
            <w:szCs w:val="24"/>
          </w:rPr>
          <w:tag w:val="MENDELEY_CITATION_v3_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"/>
          <w:id w:val="1944256108"/>
          <w:placeholder>
            <w:docPart w:val="DefaultPlaceholder_-1854013440"/>
          </w:placeholder>
        </w:sdtPr>
        <w:sdtContent>
          <w:r w:rsidR="00617F0F" w:rsidRPr="00617F0F">
            <w:rPr>
              <w:rFonts w:ascii="Times New Roman" w:hAnsi="Times New Roman" w:cs="Times New Roman"/>
              <w:color w:val="000000"/>
              <w:sz w:val="24"/>
              <w:szCs w:val="24"/>
            </w:rPr>
            <w:t>Mardiasmo (2018)</w:t>
          </w:r>
        </w:sdtContent>
      </w:sdt>
      <w:r>
        <w:rPr>
          <w:rFonts w:ascii="Times New Roman" w:hAnsi="Times New Roman" w:cs="Times New Roman"/>
          <w:sz w:val="24"/>
          <w:szCs w:val="24"/>
        </w:rPr>
        <w:t xml:space="preserve"> </w:t>
      </w:r>
      <w:r w:rsidRPr="00D462B5">
        <w:rPr>
          <w:rFonts w:ascii="Times New Roman" w:hAnsi="Times New Roman" w:cs="Times New Roman"/>
          <w:sz w:val="24"/>
          <w:szCs w:val="24"/>
        </w:rPr>
        <w:t>defines the public sector budget as a financial plan that describes the allocation of government resources to achieve public policy goals and targets within a specific period. This budget includes estimates of revenue from various sources, such as taxes and levies, as well as details of expenditures to finance public programs and services</w:t>
      </w:r>
      <w:r>
        <w:rPr>
          <w:rFonts w:ascii="Times New Roman" w:hAnsi="Times New Roman" w:cs="Times New Roman"/>
          <w:sz w:val="24"/>
          <w:szCs w:val="24"/>
        </w:rPr>
        <w:t>.</w:t>
      </w:r>
    </w:p>
    <w:p w14:paraId="5A3C1E9B" w14:textId="61E5E218" w:rsidR="00340943" w:rsidRPr="00342FD0" w:rsidRDefault="00D462B5" w:rsidP="002F04A3">
      <w:pPr>
        <w:spacing w:after="0" w:line="480" w:lineRule="auto"/>
        <w:ind w:firstLine="720"/>
        <w:jc w:val="both"/>
        <w:rPr>
          <w:rFonts w:ascii="Times New Roman" w:hAnsi="Times New Roman" w:cs="Times New Roman"/>
          <w:sz w:val="24"/>
          <w:szCs w:val="24"/>
        </w:rPr>
      </w:pPr>
      <w:r w:rsidRPr="00D462B5">
        <w:rPr>
          <w:rFonts w:ascii="Times New Roman" w:hAnsi="Times New Roman" w:cs="Times New Roman"/>
          <w:sz w:val="24"/>
          <w:szCs w:val="24"/>
        </w:rPr>
        <w:t>This is in line with the opinion of</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"/>
          <w:id w:val="1356843759"/>
          <w:placeholder>
            <w:docPart w:val="DefaultPlaceholder_-1854013440"/>
          </w:placeholder>
        </w:sdtPr>
        <w:sdtContent>
          <w:r w:rsidR="00617F0F" w:rsidRPr="00617F0F">
            <w:rPr>
              <w:rFonts w:ascii="Times New Roman" w:hAnsi="Times New Roman" w:cs="Times New Roman"/>
              <w:color w:val="000000"/>
              <w:sz w:val="24"/>
              <w:szCs w:val="24"/>
            </w:rPr>
            <w:t>Sadar (2023)</w:t>
          </w:r>
        </w:sdtContent>
      </w:sdt>
      <w:r w:rsidR="00C25036">
        <w:rPr>
          <w:rFonts w:ascii="Times New Roman" w:hAnsi="Times New Roman" w:cs="Times New Roman"/>
          <w:color w:val="000000"/>
          <w:sz w:val="24"/>
          <w:szCs w:val="24"/>
        </w:rPr>
        <w:t xml:space="preserve"> </w:t>
      </w:r>
      <w:r w:rsidRPr="00D462B5">
        <w:rPr>
          <w:rFonts w:ascii="Times New Roman" w:hAnsi="Times New Roman" w:cs="Times New Roman"/>
          <w:sz w:val="24"/>
          <w:szCs w:val="24"/>
        </w:rPr>
        <w:t>which states that the public sector budget is an important instrument in the management of state finances. This budget functions as a tool for planning, control, and evaluation of government performance in achieving national development objectives</w:t>
      </w:r>
      <w:r w:rsidR="00340943" w:rsidRPr="00342FD0">
        <w:rPr>
          <w:rFonts w:ascii="Times New Roman" w:hAnsi="Times New Roman" w:cs="Times New Roman"/>
          <w:sz w:val="24"/>
          <w:szCs w:val="24"/>
        </w:rPr>
        <w:t>.</w:t>
      </w:r>
    </w:p>
    <w:p w14:paraId="4F6F1593" w14:textId="5FE5E0C7" w:rsidR="00340943" w:rsidRPr="00342FD0" w:rsidRDefault="00D462B5" w:rsidP="002F04A3">
      <w:pPr>
        <w:pStyle w:val="Heading3"/>
        <w:numPr>
          <w:ilvl w:val="0"/>
          <w:numId w:val="12"/>
        </w:numPr>
        <w:spacing w:before="0" w:line="480" w:lineRule="auto"/>
        <w:rPr>
          <w:rFonts w:ascii="Times New Roman" w:hAnsi="Times New Roman" w:cs="Times New Roman"/>
          <w:b/>
          <w:bCs/>
          <w:color w:val="auto"/>
        </w:rPr>
      </w:pPr>
      <w:bookmarkStart w:id="50" w:name="_Toc228038622"/>
      <w:r w:rsidRPr="00D462B5">
        <w:rPr>
          <w:rFonts w:ascii="Times New Roman" w:hAnsi="Times New Roman" w:cs="Times New Roman"/>
          <w:b/>
          <w:bCs/>
          <w:color w:val="auto"/>
        </w:rPr>
        <w:t>Principles of Public Sector Budgeting</w:t>
      </w:r>
      <w:bookmarkEnd w:id="50"/>
    </w:p>
    <w:p w14:paraId="739B7D25" w14:textId="14CD56B6" w:rsidR="00340943" w:rsidRPr="00342FD0" w:rsidRDefault="00000000" w:rsidP="002F04A3">
      <w:pPr>
        <w:spacing w:after="0" w:line="480" w:lineRule="auto"/>
        <w:ind w:firstLine="720"/>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"/>
          <w:id w:val="2090039756"/>
          <w:placeholder>
            <w:docPart w:val="DefaultPlaceholder_-1854013440"/>
          </w:placeholder>
        </w:sdtPr>
        <w:sdtContent>
          <w:r w:rsidR="00617F0F" w:rsidRPr="00617F0F">
            <w:rPr>
              <w:rFonts w:ascii="Times New Roman" w:hAnsi="Times New Roman" w:cs="Times New Roman"/>
              <w:color w:val="000000"/>
              <w:sz w:val="24"/>
              <w:szCs w:val="24"/>
            </w:rPr>
            <w:t>Halim (2017)</w:t>
          </w:r>
        </w:sdtContent>
      </w:sdt>
      <w:r w:rsidR="00340943" w:rsidRPr="00342FD0">
        <w:rPr>
          <w:rFonts w:ascii="Times New Roman" w:hAnsi="Times New Roman" w:cs="Times New Roman"/>
          <w:sz w:val="24"/>
          <w:szCs w:val="24"/>
        </w:rPr>
        <w:t xml:space="preserve"> </w:t>
      </w:r>
      <w:r w:rsidR="00B32DBF" w:rsidRPr="00B32DBF">
        <w:rPr>
          <w:rFonts w:ascii="Times New Roman" w:hAnsi="Times New Roman" w:cs="Times New Roman"/>
          <w:sz w:val="24"/>
          <w:szCs w:val="24"/>
        </w:rPr>
        <w:t>highlights several important principles in the preparation of public sector budgets as follows:</w:t>
      </w:r>
    </w:p>
    <w:p w14:paraId="2F1CDEFE" w14:textId="47C97643" w:rsidR="00340943" w:rsidRPr="00342FD0" w:rsidRDefault="00B32DBF" w:rsidP="002F04A3">
      <w:pPr>
        <w:pStyle w:val="ListParagraph"/>
        <w:numPr>
          <w:ilvl w:val="0"/>
          <w:numId w:val="14"/>
        </w:numPr>
        <w:spacing w:after="0" w:line="480" w:lineRule="auto"/>
        <w:jc w:val="both"/>
        <w:rPr>
          <w:rFonts w:ascii="Times New Roman" w:hAnsi="Times New Roman" w:cs="Times New Roman"/>
          <w:sz w:val="24"/>
          <w:szCs w:val="24"/>
        </w:rPr>
      </w:pPr>
      <w:r w:rsidRPr="00B32DBF">
        <w:rPr>
          <w:rFonts w:ascii="Times New Roman" w:hAnsi="Times New Roman" w:cs="Times New Roman"/>
          <w:sz w:val="24"/>
          <w:szCs w:val="24"/>
        </w:rPr>
        <w:lastRenderedPageBreak/>
        <w:t>Transparency and Accountability</w:t>
      </w:r>
    </w:p>
    <w:p w14:paraId="01A37524" w14:textId="7947785D" w:rsidR="00340943" w:rsidRPr="000C1107" w:rsidRDefault="00B32DBF" w:rsidP="002F04A3">
      <w:pPr>
        <w:pStyle w:val="ListParagraph"/>
        <w:spacing w:after="0" w:line="480" w:lineRule="auto"/>
        <w:ind w:left="360"/>
        <w:jc w:val="both"/>
        <w:rPr>
          <w:rFonts w:ascii="Times New Roman" w:hAnsi="Times New Roman" w:cs="Times New Roman"/>
          <w:sz w:val="24"/>
          <w:szCs w:val="24"/>
          <w:lang w:val="sv-SE"/>
        </w:rPr>
      </w:pPr>
      <w:r w:rsidRPr="00B32DBF">
        <w:rPr>
          <w:rFonts w:ascii="Times New Roman" w:hAnsi="Times New Roman" w:cs="Times New Roman"/>
          <w:sz w:val="24"/>
          <w:szCs w:val="24"/>
          <w:lang w:val="sv-SE"/>
        </w:rPr>
        <w:t>Public budgets must present transparent information regarding objectives, targets, outcomes, and benefits that will be received by the community from funded programs or activities. The public has the right to know and access information about the budgeting process, as it is directly related to their aspirations, interests, and fulfillment of their needs</w:t>
      </w:r>
      <w:r w:rsidR="00340943" w:rsidRPr="000C1107">
        <w:rPr>
          <w:rFonts w:ascii="Times New Roman" w:hAnsi="Times New Roman" w:cs="Times New Roman"/>
          <w:sz w:val="24"/>
          <w:szCs w:val="24"/>
          <w:lang w:val="sv-SE"/>
        </w:rPr>
        <w:t>.</w:t>
      </w:r>
    </w:p>
    <w:p w14:paraId="76D1A8C3" w14:textId="03C09CE3" w:rsidR="00340943" w:rsidRPr="00342FD0" w:rsidRDefault="00B32DBF" w:rsidP="002F04A3">
      <w:pPr>
        <w:pStyle w:val="ListParagraph"/>
        <w:numPr>
          <w:ilvl w:val="0"/>
          <w:numId w:val="14"/>
        </w:numPr>
        <w:spacing w:after="0" w:line="480" w:lineRule="auto"/>
        <w:jc w:val="both"/>
        <w:rPr>
          <w:rFonts w:ascii="Times New Roman" w:hAnsi="Times New Roman" w:cs="Times New Roman"/>
          <w:sz w:val="24"/>
          <w:szCs w:val="24"/>
        </w:rPr>
      </w:pPr>
      <w:r w:rsidRPr="00B32DBF">
        <w:rPr>
          <w:rFonts w:ascii="Times New Roman" w:hAnsi="Times New Roman" w:cs="Times New Roman"/>
          <w:sz w:val="24"/>
          <w:szCs w:val="24"/>
        </w:rPr>
        <w:t>Budget Discipline</w:t>
      </w:r>
    </w:p>
    <w:p w14:paraId="64443401" w14:textId="3A26E2FD" w:rsidR="00340943" w:rsidRPr="000C1107" w:rsidRDefault="00B32DBF" w:rsidP="002F04A3">
      <w:pPr>
        <w:pStyle w:val="ListParagraph"/>
        <w:spacing w:after="0" w:line="480" w:lineRule="auto"/>
        <w:ind w:left="360"/>
        <w:jc w:val="both"/>
        <w:rPr>
          <w:rFonts w:ascii="Times New Roman" w:hAnsi="Times New Roman" w:cs="Times New Roman"/>
          <w:sz w:val="24"/>
          <w:szCs w:val="24"/>
          <w:lang w:val="sv-SE"/>
        </w:rPr>
      </w:pPr>
      <w:r w:rsidRPr="00B32DBF">
        <w:rPr>
          <w:rFonts w:ascii="Times New Roman" w:hAnsi="Times New Roman" w:cs="Times New Roman"/>
          <w:sz w:val="24"/>
          <w:szCs w:val="24"/>
          <w:lang w:val="sv-SE"/>
        </w:rPr>
        <w:t>Revenue projections in the budget are realistic and measurable estimates from each source of income, while expenditure allocations in each budget item represent the maximum spending limit. The use of funds in each item must be in accordance with the established activity plans</w:t>
      </w:r>
      <w:r w:rsidR="00340943" w:rsidRPr="000C1107">
        <w:rPr>
          <w:rFonts w:ascii="Times New Roman" w:hAnsi="Times New Roman" w:cs="Times New Roman"/>
          <w:sz w:val="24"/>
          <w:szCs w:val="24"/>
          <w:lang w:val="sv-SE"/>
        </w:rPr>
        <w:t>.</w:t>
      </w:r>
    </w:p>
    <w:p w14:paraId="278BF6C9" w14:textId="35222358" w:rsidR="00340943" w:rsidRPr="00342FD0" w:rsidRDefault="00B32DBF" w:rsidP="002F04A3">
      <w:pPr>
        <w:pStyle w:val="ListParagraph"/>
        <w:numPr>
          <w:ilvl w:val="0"/>
          <w:numId w:val="14"/>
        </w:numPr>
        <w:spacing w:after="0" w:line="480" w:lineRule="auto"/>
        <w:jc w:val="both"/>
        <w:rPr>
          <w:rFonts w:ascii="Times New Roman" w:hAnsi="Times New Roman" w:cs="Times New Roman"/>
          <w:sz w:val="24"/>
          <w:szCs w:val="24"/>
        </w:rPr>
      </w:pPr>
      <w:r w:rsidRPr="00B32DBF">
        <w:rPr>
          <w:rFonts w:ascii="Times New Roman" w:hAnsi="Times New Roman" w:cs="Times New Roman"/>
          <w:sz w:val="24"/>
          <w:szCs w:val="24"/>
        </w:rPr>
        <w:t>Budget Equity</w:t>
      </w:r>
    </w:p>
    <w:p w14:paraId="140BA7C6" w14:textId="369F0F55" w:rsidR="00C76478" w:rsidRPr="00B32DBF" w:rsidRDefault="00B32DBF" w:rsidP="00B32DBF">
      <w:pPr>
        <w:pStyle w:val="ListParagraph"/>
        <w:spacing w:after="0" w:line="480" w:lineRule="auto"/>
        <w:ind w:left="360"/>
        <w:jc w:val="both"/>
        <w:rPr>
          <w:rFonts w:ascii="Times New Roman" w:hAnsi="Times New Roman" w:cs="Times New Roman"/>
          <w:sz w:val="24"/>
          <w:szCs w:val="24"/>
        </w:rPr>
      </w:pPr>
      <w:r w:rsidRPr="00B32DBF">
        <w:rPr>
          <w:rFonts w:ascii="Times New Roman" w:hAnsi="Times New Roman" w:cs="Times New Roman"/>
          <w:sz w:val="24"/>
          <w:szCs w:val="24"/>
        </w:rPr>
        <w:t>Local governments are responsible for ensuring an even and fair distribution of the budget, so that all levels of society can benefit without discrimination in the provision of public services.</w:t>
      </w:r>
    </w:p>
    <w:p w14:paraId="4527B296" w14:textId="6C35B6BF" w:rsidR="00340943" w:rsidRPr="00342FD0" w:rsidRDefault="00B32DBF" w:rsidP="002F04A3">
      <w:pPr>
        <w:pStyle w:val="ListParagraph"/>
        <w:numPr>
          <w:ilvl w:val="0"/>
          <w:numId w:val="14"/>
        </w:numPr>
        <w:spacing w:after="0" w:line="480" w:lineRule="auto"/>
        <w:jc w:val="both"/>
        <w:rPr>
          <w:rFonts w:ascii="Times New Roman" w:hAnsi="Times New Roman" w:cs="Times New Roman"/>
          <w:sz w:val="24"/>
          <w:szCs w:val="24"/>
        </w:rPr>
      </w:pPr>
      <w:r w:rsidRPr="00B32DBF">
        <w:rPr>
          <w:rFonts w:ascii="Times New Roman" w:hAnsi="Times New Roman" w:cs="Times New Roman"/>
          <w:sz w:val="24"/>
          <w:szCs w:val="24"/>
        </w:rPr>
        <w:t>Budget Effectiveness and Efficiency</w:t>
      </w:r>
    </w:p>
    <w:p w14:paraId="1EFB02E7" w14:textId="437E88C4" w:rsidR="00340943" w:rsidRPr="00342FD0" w:rsidRDefault="00B32DBF" w:rsidP="002F04A3">
      <w:pPr>
        <w:pStyle w:val="ListParagraph"/>
        <w:spacing w:after="0" w:line="480" w:lineRule="auto"/>
        <w:ind w:left="360"/>
        <w:jc w:val="both"/>
        <w:rPr>
          <w:rFonts w:ascii="Times New Roman" w:hAnsi="Times New Roman" w:cs="Times New Roman"/>
          <w:sz w:val="24"/>
          <w:szCs w:val="24"/>
        </w:rPr>
      </w:pPr>
      <w:r w:rsidRPr="00B32DBF">
        <w:rPr>
          <w:rFonts w:ascii="Times New Roman" w:hAnsi="Times New Roman" w:cs="Times New Roman"/>
          <w:sz w:val="24"/>
          <w:szCs w:val="24"/>
        </w:rPr>
        <w:t>The budgeting process must consider the principles of efficiency, timeliness, and effective use of resources, as well as ensure the existence of clear accountability mechanisms</w:t>
      </w:r>
      <w:r w:rsidR="00340943" w:rsidRPr="00342FD0">
        <w:rPr>
          <w:rFonts w:ascii="Times New Roman" w:hAnsi="Times New Roman" w:cs="Times New Roman"/>
          <w:sz w:val="24"/>
          <w:szCs w:val="24"/>
        </w:rPr>
        <w:t>.</w:t>
      </w:r>
    </w:p>
    <w:p w14:paraId="1EAB2CAA" w14:textId="7098626D" w:rsidR="00340943" w:rsidRPr="00342FD0" w:rsidRDefault="00B32DBF" w:rsidP="002F04A3">
      <w:pPr>
        <w:pStyle w:val="ListParagraph"/>
        <w:numPr>
          <w:ilvl w:val="0"/>
          <w:numId w:val="14"/>
        </w:numPr>
        <w:spacing w:after="0" w:line="480" w:lineRule="auto"/>
        <w:jc w:val="both"/>
        <w:rPr>
          <w:rFonts w:ascii="Times New Roman" w:hAnsi="Times New Roman" w:cs="Times New Roman"/>
          <w:sz w:val="24"/>
          <w:szCs w:val="24"/>
        </w:rPr>
      </w:pPr>
      <w:r w:rsidRPr="00B32DBF">
        <w:rPr>
          <w:rFonts w:ascii="Times New Roman" w:hAnsi="Times New Roman" w:cs="Times New Roman"/>
          <w:sz w:val="24"/>
          <w:szCs w:val="24"/>
        </w:rPr>
        <w:t>Performance-Based Budgeting</w:t>
      </w:r>
    </w:p>
    <w:p w14:paraId="27DD39F2" w14:textId="4CA1271B" w:rsidR="00340943" w:rsidRPr="00342FD0" w:rsidRDefault="00B32DBF" w:rsidP="002F04A3">
      <w:pPr>
        <w:pStyle w:val="ListParagraph"/>
        <w:spacing w:after="0" w:line="480" w:lineRule="auto"/>
        <w:ind w:left="360"/>
        <w:jc w:val="both"/>
        <w:rPr>
          <w:rFonts w:ascii="Times New Roman" w:hAnsi="Times New Roman" w:cs="Times New Roman"/>
          <w:sz w:val="24"/>
          <w:szCs w:val="24"/>
        </w:rPr>
      </w:pPr>
      <w:r w:rsidRPr="00B32DBF">
        <w:rPr>
          <w:rFonts w:ascii="Times New Roman" w:hAnsi="Times New Roman" w:cs="Times New Roman"/>
          <w:sz w:val="24"/>
          <w:szCs w:val="24"/>
        </w:rPr>
        <w:t>Performance-based budgeting emphasizes achieving the expected outcomes from the planned cost allocations</w:t>
      </w:r>
      <w:r w:rsidR="00340943" w:rsidRPr="00342FD0">
        <w:rPr>
          <w:rFonts w:ascii="Times New Roman" w:hAnsi="Times New Roman" w:cs="Times New Roman"/>
          <w:sz w:val="24"/>
          <w:szCs w:val="24"/>
        </w:rPr>
        <w:t>.</w:t>
      </w:r>
    </w:p>
    <w:p w14:paraId="6D04B7A0" w14:textId="7E3ABF5C" w:rsidR="00340943" w:rsidRPr="00342FD0" w:rsidRDefault="00B32DBF" w:rsidP="002F04A3">
      <w:pPr>
        <w:pStyle w:val="Heading3"/>
        <w:numPr>
          <w:ilvl w:val="0"/>
          <w:numId w:val="12"/>
        </w:numPr>
        <w:spacing w:before="0" w:line="480" w:lineRule="auto"/>
        <w:rPr>
          <w:rFonts w:ascii="Times New Roman" w:hAnsi="Times New Roman" w:cs="Times New Roman"/>
          <w:b/>
          <w:bCs/>
          <w:color w:val="auto"/>
        </w:rPr>
      </w:pPr>
      <w:bookmarkStart w:id="51" w:name="_Toc228038623"/>
      <w:r w:rsidRPr="00B32DBF">
        <w:rPr>
          <w:rFonts w:ascii="Times New Roman" w:hAnsi="Times New Roman" w:cs="Times New Roman"/>
          <w:b/>
          <w:bCs/>
          <w:color w:val="auto"/>
        </w:rPr>
        <w:lastRenderedPageBreak/>
        <w:t>Functions of Public Sector Budgeting</w:t>
      </w:r>
      <w:bookmarkEnd w:id="51"/>
    </w:p>
    <w:p w14:paraId="69057699" w14:textId="7ECB9A18" w:rsidR="00340943" w:rsidRPr="00342FD0" w:rsidRDefault="00000000" w:rsidP="002F04A3">
      <w:pPr>
        <w:spacing w:after="0" w:line="480" w:lineRule="auto"/>
        <w:ind w:firstLine="720"/>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"/>
          <w:id w:val="-380719150"/>
          <w:placeholder>
            <w:docPart w:val="DefaultPlaceholder_-1854013440"/>
          </w:placeholder>
        </w:sdtPr>
        <w:sdtContent>
          <w:r w:rsidR="00617F0F" w:rsidRPr="00617F0F">
            <w:rPr>
              <w:rFonts w:ascii="Times New Roman" w:hAnsi="Times New Roman" w:cs="Times New Roman"/>
              <w:color w:val="000000"/>
              <w:sz w:val="24"/>
              <w:szCs w:val="24"/>
            </w:rPr>
            <w:t>Mardiasmo (2018)</w:t>
          </w:r>
        </w:sdtContent>
      </w:sdt>
      <w:r w:rsidR="00340943" w:rsidRPr="00342FD0">
        <w:rPr>
          <w:rFonts w:ascii="Times New Roman" w:hAnsi="Times New Roman" w:cs="Times New Roman"/>
          <w:sz w:val="24"/>
          <w:szCs w:val="24"/>
        </w:rPr>
        <w:t xml:space="preserve"> </w:t>
      </w:r>
      <w:r w:rsidR="00B32DBF" w:rsidRPr="00B32DBF">
        <w:rPr>
          <w:rFonts w:ascii="Times New Roman" w:hAnsi="Times New Roman" w:cs="Times New Roman"/>
          <w:sz w:val="24"/>
          <w:szCs w:val="24"/>
        </w:rPr>
        <w:t>explains that public sector budgeting has several crucial functions in managing state finances. These functions include</w:t>
      </w:r>
      <w:r w:rsidR="00340943" w:rsidRPr="00342FD0">
        <w:rPr>
          <w:rFonts w:ascii="Times New Roman" w:hAnsi="Times New Roman" w:cs="Times New Roman"/>
          <w:sz w:val="24"/>
          <w:szCs w:val="24"/>
        </w:rPr>
        <w:t>:</w:t>
      </w:r>
    </w:p>
    <w:p w14:paraId="11A3C6FE" w14:textId="20F3BA5C" w:rsidR="00340943" w:rsidRPr="00342FD0" w:rsidRDefault="00B32DBF" w:rsidP="002F04A3">
      <w:pPr>
        <w:numPr>
          <w:ilvl w:val="0"/>
          <w:numId w:val="15"/>
        </w:numPr>
        <w:spacing w:after="0" w:line="480" w:lineRule="auto"/>
        <w:jc w:val="both"/>
        <w:rPr>
          <w:rFonts w:ascii="Times New Roman" w:hAnsi="Times New Roman" w:cs="Times New Roman"/>
          <w:sz w:val="24"/>
          <w:szCs w:val="24"/>
          <w:lang w:val="en-ID"/>
        </w:rPr>
      </w:pPr>
      <w:r w:rsidRPr="00B32DBF">
        <w:rPr>
          <w:rFonts w:ascii="Times New Roman" w:hAnsi="Times New Roman" w:cs="Times New Roman"/>
          <w:sz w:val="24"/>
          <w:szCs w:val="24"/>
          <w:lang w:val="en-ID"/>
        </w:rPr>
        <w:t>Planning Tool</w:t>
      </w:r>
    </w:p>
    <w:p w14:paraId="5315B7F8" w14:textId="0FAABA27" w:rsidR="00340943" w:rsidRPr="000C1107" w:rsidRDefault="00B32DBF" w:rsidP="002F04A3">
      <w:pPr>
        <w:spacing w:after="0" w:line="480" w:lineRule="auto"/>
        <w:ind w:left="360"/>
        <w:jc w:val="both"/>
        <w:rPr>
          <w:rFonts w:ascii="Times New Roman" w:hAnsi="Times New Roman" w:cs="Times New Roman"/>
          <w:sz w:val="24"/>
          <w:szCs w:val="24"/>
          <w:lang w:val="sv-SE"/>
        </w:rPr>
      </w:pPr>
      <w:r w:rsidRPr="00B32DBF">
        <w:rPr>
          <w:rFonts w:ascii="Times New Roman" w:hAnsi="Times New Roman" w:cs="Times New Roman"/>
          <w:sz w:val="24"/>
          <w:szCs w:val="24"/>
        </w:rPr>
        <w:t>The government budget functions as a roadmap designed to guide government actions. It estimates the costs required and the expected outcomes of public expenditures. As a planning tool, the budget helps formulate policy goals and targets, plan various programs and activities, allocate funds, and determine performance indicators and the level of success of established strategies</w:t>
      </w:r>
      <w:r w:rsidR="00340943" w:rsidRPr="00342FD0">
        <w:rPr>
          <w:rFonts w:ascii="Times New Roman" w:hAnsi="Times New Roman" w:cs="Times New Roman"/>
          <w:sz w:val="24"/>
          <w:szCs w:val="24"/>
        </w:rPr>
        <w:t>.</w:t>
      </w:r>
    </w:p>
    <w:p w14:paraId="033F79B1" w14:textId="75FB9032" w:rsidR="00340943" w:rsidRPr="00342FD0" w:rsidRDefault="00B32DBF" w:rsidP="002F04A3">
      <w:pPr>
        <w:numPr>
          <w:ilvl w:val="0"/>
          <w:numId w:val="15"/>
        </w:numPr>
        <w:spacing w:after="0" w:line="480" w:lineRule="auto"/>
        <w:jc w:val="both"/>
        <w:rPr>
          <w:rFonts w:ascii="Times New Roman" w:hAnsi="Times New Roman" w:cs="Times New Roman"/>
          <w:sz w:val="24"/>
          <w:szCs w:val="24"/>
          <w:lang w:val="en-ID"/>
        </w:rPr>
      </w:pPr>
      <w:r w:rsidRPr="00B32DBF">
        <w:rPr>
          <w:rFonts w:ascii="Times New Roman" w:hAnsi="Times New Roman" w:cs="Times New Roman"/>
          <w:sz w:val="24"/>
          <w:szCs w:val="24"/>
          <w:lang w:val="en-ID"/>
        </w:rPr>
        <w:t>Control Tool</w:t>
      </w:r>
    </w:p>
    <w:p w14:paraId="352C318D" w14:textId="0B9C0F0E" w:rsidR="00340943" w:rsidRPr="00342FD0" w:rsidRDefault="00B32DBF" w:rsidP="002F04A3">
      <w:pPr>
        <w:spacing w:after="0" w:line="480" w:lineRule="auto"/>
        <w:ind w:left="360"/>
        <w:jc w:val="both"/>
        <w:rPr>
          <w:rFonts w:ascii="Times New Roman" w:hAnsi="Times New Roman" w:cs="Times New Roman"/>
          <w:sz w:val="24"/>
          <w:szCs w:val="24"/>
          <w:lang w:val="en-ID"/>
        </w:rPr>
      </w:pPr>
      <w:r w:rsidRPr="00B32DBF">
        <w:rPr>
          <w:rFonts w:ascii="Times New Roman" w:hAnsi="Times New Roman" w:cs="Times New Roman"/>
          <w:sz w:val="24"/>
          <w:szCs w:val="24"/>
        </w:rPr>
        <w:t>The budget serves as a detailed map of government revenues and expenditures, ensuring that the use of public funds can be accounted for transparently. Public sector budget control is carried out by comparing actual performance with the planned budget, analyzing the differences, and identifying the factors that cause these variances, whether controllable or uncontrollable. Without a budget, the government would face difficulties in preventing wasteful spending</w:t>
      </w:r>
      <w:r w:rsidR="00340943" w:rsidRPr="00342FD0">
        <w:rPr>
          <w:rFonts w:ascii="Times New Roman" w:hAnsi="Times New Roman" w:cs="Times New Roman"/>
          <w:sz w:val="24"/>
          <w:szCs w:val="24"/>
        </w:rPr>
        <w:t>.</w:t>
      </w:r>
    </w:p>
    <w:p w14:paraId="7B75B52E" w14:textId="205820E8" w:rsidR="00340943" w:rsidRPr="00342FD0" w:rsidRDefault="00B32DBF" w:rsidP="002F04A3">
      <w:pPr>
        <w:numPr>
          <w:ilvl w:val="0"/>
          <w:numId w:val="15"/>
        </w:numPr>
        <w:spacing w:after="0" w:line="480" w:lineRule="auto"/>
        <w:jc w:val="both"/>
        <w:rPr>
          <w:rFonts w:ascii="Times New Roman" w:hAnsi="Times New Roman" w:cs="Times New Roman"/>
          <w:sz w:val="24"/>
          <w:szCs w:val="24"/>
          <w:lang w:val="en-ID"/>
        </w:rPr>
      </w:pPr>
      <w:r w:rsidRPr="00B32DBF">
        <w:rPr>
          <w:rFonts w:ascii="Times New Roman" w:hAnsi="Times New Roman" w:cs="Times New Roman"/>
          <w:sz w:val="24"/>
          <w:szCs w:val="24"/>
          <w:lang w:val="en-ID"/>
        </w:rPr>
        <w:t>Fiscal Policy Tool</w:t>
      </w:r>
    </w:p>
    <w:p w14:paraId="73A8A673" w14:textId="28068D34" w:rsidR="00B32DBF" w:rsidRDefault="00B32DBF" w:rsidP="00B32DBF">
      <w:pPr>
        <w:spacing w:after="0" w:line="480" w:lineRule="auto"/>
        <w:ind w:left="360"/>
        <w:jc w:val="both"/>
        <w:rPr>
          <w:rFonts w:ascii="Times New Roman" w:hAnsi="Times New Roman" w:cs="Times New Roman"/>
          <w:sz w:val="24"/>
          <w:szCs w:val="24"/>
        </w:rPr>
      </w:pPr>
      <w:r w:rsidRPr="00B32DBF">
        <w:rPr>
          <w:rFonts w:ascii="Times New Roman" w:hAnsi="Times New Roman" w:cs="Times New Roman"/>
          <w:sz w:val="24"/>
          <w:szCs w:val="24"/>
        </w:rPr>
        <w:t>The government budget provides an overview of the direction of fiscal policy to be taken, enabling predictions and estimates of economic growth. Thus, the budget can be used as an instrument to maintain economic stability and promote sustainable economic growth.</w:t>
      </w:r>
    </w:p>
    <w:p w14:paraId="75F3BAFC" w14:textId="77777777" w:rsidR="00B32DBF" w:rsidRDefault="00B32DBF" w:rsidP="00B32DBF">
      <w:pPr>
        <w:spacing w:after="0" w:line="480" w:lineRule="auto"/>
        <w:ind w:left="360"/>
        <w:jc w:val="both"/>
        <w:rPr>
          <w:rFonts w:ascii="Times New Roman" w:hAnsi="Times New Roman" w:cs="Times New Roman"/>
          <w:sz w:val="24"/>
          <w:szCs w:val="24"/>
        </w:rPr>
      </w:pPr>
    </w:p>
    <w:p w14:paraId="57ABBEF6" w14:textId="77777777" w:rsidR="00B32DBF" w:rsidRPr="00B32DBF" w:rsidRDefault="00B32DBF" w:rsidP="00B32DBF">
      <w:pPr>
        <w:spacing w:after="0" w:line="480" w:lineRule="auto"/>
        <w:ind w:left="360"/>
        <w:jc w:val="both"/>
        <w:rPr>
          <w:rFonts w:ascii="Times New Roman" w:hAnsi="Times New Roman" w:cs="Times New Roman"/>
          <w:sz w:val="24"/>
          <w:szCs w:val="24"/>
        </w:rPr>
      </w:pPr>
    </w:p>
    <w:p w14:paraId="4414AD5C" w14:textId="1CDC0140" w:rsidR="00340943" w:rsidRPr="00342FD0" w:rsidRDefault="00B32DBF" w:rsidP="002F04A3">
      <w:pPr>
        <w:numPr>
          <w:ilvl w:val="0"/>
          <w:numId w:val="15"/>
        </w:numPr>
        <w:spacing w:after="0" w:line="480" w:lineRule="auto"/>
        <w:jc w:val="both"/>
        <w:rPr>
          <w:rFonts w:ascii="Times New Roman" w:hAnsi="Times New Roman" w:cs="Times New Roman"/>
          <w:sz w:val="24"/>
          <w:szCs w:val="24"/>
          <w:lang w:val="en-ID"/>
        </w:rPr>
      </w:pPr>
      <w:r w:rsidRPr="00B32DBF">
        <w:rPr>
          <w:rFonts w:ascii="Times New Roman" w:hAnsi="Times New Roman" w:cs="Times New Roman"/>
          <w:sz w:val="24"/>
          <w:szCs w:val="24"/>
          <w:lang w:val="en-ID"/>
        </w:rPr>
        <w:lastRenderedPageBreak/>
        <w:t>Political Tool</w:t>
      </w:r>
    </w:p>
    <w:p w14:paraId="684B8D31" w14:textId="279163BE" w:rsidR="00340943" w:rsidRPr="000C1107" w:rsidRDefault="00B32DBF" w:rsidP="002F04A3">
      <w:pPr>
        <w:spacing w:after="0" w:line="480" w:lineRule="auto"/>
        <w:ind w:left="360"/>
        <w:jc w:val="both"/>
        <w:rPr>
          <w:rFonts w:ascii="Times New Roman" w:hAnsi="Times New Roman" w:cs="Times New Roman"/>
          <w:sz w:val="24"/>
          <w:szCs w:val="24"/>
          <w:lang w:val="sv-SE"/>
        </w:rPr>
      </w:pPr>
      <w:r w:rsidRPr="00B32DBF">
        <w:rPr>
          <w:rFonts w:ascii="Times New Roman" w:hAnsi="Times New Roman" w:cs="Times New Roman"/>
          <w:sz w:val="24"/>
          <w:szCs w:val="24"/>
        </w:rPr>
        <w:t>The budget functions as a tool to determine financial priorities and allocate resources appropriately according to the urgency and importance of each priority</w:t>
      </w:r>
      <w:r w:rsidR="00340943" w:rsidRPr="00342FD0">
        <w:rPr>
          <w:rFonts w:ascii="Times New Roman" w:hAnsi="Times New Roman" w:cs="Times New Roman"/>
          <w:sz w:val="24"/>
          <w:szCs w:val="24"/>
        </w:rPr>
        <w:t>.</w:t>
      </w:r>
    </w:p>
    <w:p w14:paraId="35748AC9" w14:textId="20A4E6E9" w:rsidR="00340943" w:rsidRPr="00342FD0" w:rsidRDefault="00B32DBF" w:rsidP="002F04A3">
      <w:pPr>
        <w:numPr>
          <w:ilvl w:val="0"/>
          <w:numId w:val="15"/>
        </w:numPr>
        <w:spacing w:after="0" w:line="480" w:lineRule="auto"/>
        <w:jc w:val="both"/>
        <w:rPr>
          <w:rFonts w:ascii="Times New Roman" w:hAnsi="Times New Roman" w:cs="Times New Roman"/>
          <w:sz w:val="24"/>
          <w:szCs w:val="24"/>
          <w:lang w:val="en-ID"/>
        </w:rPr>
      </w:pPr>
      <w:r w:rsidRPr="00B32DBF">
        <w:rPr>
          <w:rFonts w:ascii="Times New Roman" w:hAnsi="Times New Roman" w:cs="Times New Roman"/>
          <w:sz w:val="24"/>
          <w:szCs w:val="24"/>
          <w:lang w:val="en-ID"/>
        </w:rPr>
        <w:t>Communication and Coordination Tool</w:t>
      </w:r>
    </w:p>
    <w:p w14:paraId="52FD0FC5" w14:textId="5D95E636" w:rsidR="00340943" w:rsidRPr="000C1107" w:rsidRDefault="00B32DBF" w:rsidP="002F04A3">
      <w:pPr>
        <w:spacing w:after="0" w:line="480" w:lineRule="auto"/>
        <w:ind w:left="360"/>
        <w:jc w:val="both"/>
        <w:rPr>
          <w:rFonts w:ascii="Times New Roman" w:hAnsi="Times New Roman" w:cs="Times New Roman"/>
          <w:sz w:val="24"/>
          <w:szCs w:val="24"/>
          <w:lang w:val="sv-SE"/>
        </w:rPr>
      </w:pPr>
      <w:r w:rsidRPr="00B32DBF">
        <w:rPr>
          <w:rFonts w:ascii="Times New Roman" w:hAnsi="Times New Roman" w:cs="Times New Roman"/>
          <w:sz w:val="24"/>
          <w:szCs w:val="24"/>
        </w:rPr>
        <w:t>The budgeting process involves all government work units; therefore, coordination and communication among units within the executive environment are crucial to ensure alignment and effectiveness of the budget</w:t>
      </w:r>
      <w:r w:rsidR="00340943" w:rsidRPr="00342FD0">
        <w:rPr>
          <w:rFonts w:ascii="Times New Roman" w:hAnsi="Times New Roman" w:cs="Times New Roman"/>
          <w:sz w:val="24"/>
          <w:szCs w:val="24"/>
        </w:rPr>
        <w:t>.</w:t>
      </w:r>
    </w:p>
    <w:p w14:paraId="5152CEBC" w14:textId="271263F8" w:rsidR="00340943" w:rsidRPr="00342FD0" w:rsidRDefault="00B32DBF" w:rsidP="002F04A3">
      <w:pPr>
        <w:numPr>
          <w:ilvl w:val="0"/>
          <w:numId w:val="15"/>
        </w:numPr>
        <w:spacing w:after="0" w:line="480" w:lineRule="auto"/>
        <w:jc w:val="both"/>
        <w:rPr>
          <w:rFonts w:ascii="Times New Roman" w:hAnsi="Times New Roman" w:cs="Times New Roman"/>
          <w:sz w:val="24"/>
          <w:szCs w:val="24"/>
          <w:lang w:val="en-ID"/>
        </w:rPr>
      </w:pPr>
      <w:r w:rsidRPr="00B32DBF">
        <w:rPr>
          <w:rFonts w:ascii="Times New Roman" w:hAnsi="Times New Roman" w:cs="Times New Roman"/>
          <w:sz w:val="24"/>
          <w:szCs w:val="24"/>
          <w:lang w:val="en-ID"/>
        </w:rPr>
        <w:t>Performance Evaluation Tool</w:t>
      </w:r>
    </w:p>
    <w:p w14:paraId="20CBBC71" w14:textId="19D86E0E" w:rsidR="00890CC1" w:rsidRPr="00B32DBF" w:rsidRDefault="00B32DBF" w:rsidP="00B32DBF">
      <w:pPr>
        <w:spacing w:after="0" w:line="480" w:lineRule="auto"/>
        <w:ind w:left="360"/>
        <w:jc w:val="both"/>
        <w:rPr>
          <w:rFonts w:ascii="Times New Roman" w:hAnsi="Times New Roman" w:cs="Times New Roman"/>
          <w:sz w:val="24"/>
          <w:szCs w:val="24"/>
        </w:rPr>
      </w:pPr>
      <w:r w:rsidRPr="00B32DBF">
        <w:rPr>
          <w:rFonts w:ascii="Times New Roman" w:hAnsi="Times New Roman" w:cs="Times New Roman"/>
          <w:sz w:val="24"/>
          <w:szCs w:val="24"/>
        </w:rPr>
        <w:t>The budget serves as evidence of the executive’s commitment to the legislature. Executive performance is evaluated based on the achievement of budget targets and efficiency in implementation.</w:t>
      </w:r>
    </w:p>
    <w:p w14:paraId="3D5043E3" w14:textId="25956FAF" w:rsidR="00340943" w:rsidRPr="00342FD0" w:rsidRDefault="005335C1" w:rsidP="002F04A3">
      <w:pPr>
        <w:numPr>
          <w:ilvl w:val="0"/>
          <w:numId w:val="15"/>
        </w:numPr>
        <w:spacing w:after="0" w:line="480" w:lineRule="auto"/>
        <w:jc w:val="both"/>
        <w:rPr>
          <w:rFonts w:ascii="Times New Roman" w:hAnsi="Times New Roman" w:cs="Times New Roman"/>
          <w:sz w:val="24"/>
          <w:szCs w:val="24"/>
          <w:lang w:val="en-ID"/>
        </w:rPr>
      </w:pPr>
      <w:r w:rsidRPr="005335C1">
        <w:rPr>
          <w:rFonts w:ascii="Times New Roman" w:hAnsi="Times New Roman" w:cs="Times New Roman"/>
          <w:sz w:val="24"/>
          <w:szCs w:val="24"/>
          <w:lang w:val="en-ID"/>
        </w:rPr>
        <w:t>Motivation Tool</w:t>
      </w:r>
    </w:p>
    <w:p w14:paraId="4B493DB2" w14:textId="2153055B" w:rsidR="00340943" w:rsidRPr="00342FD0" w:rsidRDefault="005335C1" w:rsidP="002F04A3">
      <w:pPr>
        <w:spacing w:after="0" w:line="480" w:lineRule="auto"/>
        <w:ind w:left="360"/>
        <w:jc w:val="both"/>
        <w:rPr>
          <w:rFonts w:ascii="Times New Roman" w:hAnsi="Times New Roman" w:cs="Times New Roman"/>
          <w:sz w:val="24"/>
          <w:szCs w:val="24"/>
        </w:rPr>
      </w:pPr>
      <w:r w:rsidRPr="005335C1">
        <w:rPr>
          <w:rFonts w:ascii="Times New Roman" w:hAnsi="Times New Roman" w:cs="Times New Roman"/>
          <w:sz w:val="24"/>
          <w:szCs w:val="24"/>
        </w:rPr>
        <w:t>The budget functions as a driver for managers and staff to work economically, effectively, and efficiently in achieving predetermined targets and objectives</w:t>
      </w:r>
      <w:r w:rsidR="00340943" w:rsidRPr="00342FD0">
        <w:rPr>
          <w:rFonts w:ascii="Times New Roman" w:hAnsi="Times New Roman" w:cs="Times New Roman"/>
          <w:sz w:val="24"/>
          <w:szCs w:val="24"/>
        </w:rPr>
        <w:t>.</w:t>
      </w:r>
    </w:p>
    <w:p w14:paraId="53D0B486" w14:textId="11A1A59B" w:rsidR="00340943" w:rsidRPr="00342FD0" w:rsidRDefault="00340943" w:rsidP="002F04A3">
      <w:pPr>
        <w:pStyle w:val="Heading2"/>
        <w:numPr>
          <w:ilvl w:val="0"/>
          <w:numId w:val="5"/>
        </w:numPr>
        <w:tabs>
          <w:tab w:val="num" w:pos="360"/>
        </w:tabs>
        <w:spacing w:before="0" w:line="480" w:lineRule="auto"/>
        <w:ind w:left="0" w:firstLine="0"/>
        <w:rPr>
          <w:rFonts w:ascii="Times New Roman" w:hAnsi="Times New Roman" w:cs="Times New Roman"/>
          <w:b/>
          <w:bCs/>
          <w:color w:val="auto"/>
          <w:sz w:val="24"/>
          <w:szCs w:val="24"/>
        </w:rPr>
      </w:pPr>
      <w:r w:rsidRPr="000C1107">
        <w:rPr>
          <w:rFonts w:ascii="Times New Roman" w:hAnsi="Times New Roman" w:cs="Times New Roman"/>
          <w:b/>
          <w:bCs/>
          <w:color w:val="auto"/>
          <w:sz w:val="24"/>
          <w:szCs w:val="24"/>
          <w:lang w:val="sv-SE"/>
        </w:rPr>
        <w:tab/>
      </w:r>
      <w:bookmarkStart w:id="52" w:name="_Toc228038624"/>
      <w:r w:rsidR="005335C1" w:rsidRPr="005335C1">
        <w:rPr>
          <w:rFonts w:ascii="Times New Roman" w:hAnsi="Times New Roman" w:cs="Times New Roman"/>
          <w:b/>
          <w:bCs/>
          <w:color w:val="auto"/>
          <w:sz w:val="24"/>
          <w:szCs w:val="24"/>
          <w:lang w:val="sv-SE"/>
        </w:rPr>
        <w:t>Performance Indicators</w:t>
      </w:r>
      <w:bookmarkEnd w:id="52"/>
    </w:p>
    <w:p w14:paraId="08AA50E0" w14:textId="7BADB741" w:rsidR="00340943" w:rsidRPr="00342FD0" w:rsidRDefault="005335C1" w:rsidP="002F04A3">
      <w:pPr>
        <w:pStyle w:val="Heading3"/>
        <w:numPr>
          <w:ilvl w:val="0"/>
          <w:numId w:val="16"/>
        </w:numPr>
        <w:spacing w:before="0" w:line="480" w:lineRule="auto"/>
        <w:rPr>
          <w:rFonts w:ascii="Times New Roman" w:hAnsi="Times New Roman" w:cs="Times New Roman"/>
          <w:b/>
          <w:bCs/>
          <w:color w:val="auto"/>
        </w:rPr>
      </w:pPr>
      <w:bookmarkStart w:id="53" w:name="_Toc228038625"/>
      <w:r w:rsidRPr="005335C1">
        <w:rPr>
          <w:rFonts w:ascii="Times New Roman" w:hAnsi="Times New Roman" w:cs="Times New Roman"/>
          <w:b/>
          <w:bCs/>
          <w:color w:val="auto"/>
        </w:rPr>
        <w:t>Definition of Performance Indicators</w:t>
      </w:r>
      <w:bookmarkEnd w:id="53"/>
    </w:p>
    <w:p w14:paraId="08ED4CD6" w14:textId="570609BC" w:rsidR="00340943" w:rsidRPr="000C1107" w:rsidRDefault="00000000" w:rsidP="002F04A3">
      <w:pPr>
        <w:spacing w:after="0" w:line="480" w:lineRule="auto"/>
        <w:ind w:firstLine="720"/>
        <w:jc w:val="both"/>
        <w:rPr>
          <w:rFonts w:ascii="Times New Roman" w:hAnsi="Times New Roman" w:cs="Times New Roman"/>
          <w:sz w:val="24"/>
          <w:szCs w:val="24"/>
          <w:lang w:val="sv-SE"/>
        </w:rPr>
      </w:pPr>
      <w:sdt>
        <w:sdtPr>
          <w:rPr>
            <w:rFonts w:ascii="Times New Roman" w:hAnsi="Times New Roman" w:cs="Times New Roman"/>
            <w:color w:val="000000"/>
            <w:sz w:val="24"/>
            <w:szCs w:val="24"/>
          </w:rPr>
          <w:tag w:val="MENDELEY_CITATION_v3_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"/>
          <w:id w:val="603773839"/>
          <w:placeholder>
            <w:docPart w:val="DefaultPlaceholder_-1854013440"/>
          </w:placeholder>
        </w:sdtPr>
        <w:sdtContent>
          <w:r w:rsidR="00617F0F" w:rsidRPr="00617F0F">
            <w:rPr>
              <w:rFonts w:ascii="Times New Roman" w:eastAsia="Times New Roman" w:hAnsi="Times New Roman" w:cs="Times New Roman"/>
              <w:color w:val="000000"/>
              <w:sz w:val="24"/>
            </w:rPr>
            <w:t>Noadiawan &amp; Hertianti (2018)</w:t>
          </w:r>
        </w:sdtContent>
      </w:sdt>
      <w:r w:rsidR="00340943" w:rsidRPr="00342FD0">
        <w:rPr>
          <w:rFonts w:ascii="Times New Roman" w:hAnsi="Times New Roman" w:cs="Times New Roman"/>
          <w:sz w:val="24"/>
          <w:szCs w:val="24"/>
        </w:rPr>
        <w:t xml:space="preserve"> </w:t>
      </w:r>
      <w:r w:rsidR="005335C1" w:rsidRPr="005335C1">
        <w:rPr>
          <w:rFonts w:ascii="Times New Roman" w:hAnsi="Times New Roman" w:cs="Times New Roman"/>
          <w:sz w:val="24"/>
          <w:szCs w:val="24"/>
        </w:rPr>
        <w:t>identify three main types of performance indicators in the public sector: input indicators, output indicators, and outcome indicators</w:t>
      </w:r>
      <w:r w:rsidR="00340943" w:rsidRPr="00342FD0">
        <w:rPr>
          <w:rFonts w:ascii="Times New Roman" w:hAnsi="Times New Roman" w:cs="Times New Roman"/>
          <w:sz w:val="24"/>
          <w:szCs w:val="24"/>
        </w:rPr>
        <w:t>:</w:t>
      </w:r>
    </w:p>
    <w:p w14:paraId="12A96EB5" w14:textId="6FF861BF" w:rsidR="00340943" w:rsidRPr="00342FD0" w:rsidRDefault="005335C1" w:rsidP="002F04A3">
      <w:pPr>
        <w:pStyle w:val="ListParagraph"/>
        <w:numPr>
          <w:ilvl w:val="0"/>
          <w:numId w:val="17"/>
        </w:numPr>
        <w:spacing w:after="0" w:line="480" w:lineRule="auto"/>
        <w:jc w:val="both"/>
        <w:rPr>
          <w:rFonts w:ascii="Times New Roman" w:hAnsi="Times New Roman" w:cs="Times New Roman"/>
          <w:sz w:val="24"/>
          <w:szCs w:val="24"/>
        </w:rPr>
      </w:pPr>
      <w:r w:rsidRPr="005335C1">
        <w:rPr>
          <w:rFonts w:ascii="Times New Roman" w:hAnsi="Times New Roman" w:cs="Times New Roman"/>
          <w:sz w:val="24"/>
          <w:szCs w:val="24"/>
        </w:rPr>
        <w:t>Input Indicator</w:t>
      </w:r>
      <w:r>
        <w:rPr>
          <w:rFonts w:ascii="Times New Roman" w:hAnsi="Times New Roman" w:cs="Times New Roman"/>
          <w:sz w:val="24"/>
          <w:szCs w:val="24"/>
        </w:rPr>
        <w:t>s</w:t>
      </w:r>
      <w:r w:rsidR="00340943" w:rsidRPr="00342FD0">
        <w:rPr>
          <w:rFonts w:ascii="Times New Roman" w:hAnsi="Times New Roman" w:cs="Times New Roman"/>
          <w:sz w:val="24"/>
          <w:szCs w:val="24"/>
        </w:rPr>
        <w:t xml:space="preserve"> </w:t>
      </w:r>
    </w:p>
    <w:p w14:paraId="0908DBBE" w14:textId="55EAD335" w:rsidR="00340943" w:rsidRPr="000C1107" w:rsidRDefault="005335C1" w:rsidP="002F04A3">
      <w:pPr>
        <w:pStyle w:val="ListParagraph"/>
        <w:spacing w:after="0" w:line="480" w:lineRule="auto"/>
        <w:ind w:left="360"/>
        <w:jc w:val="both"/>
        <w:rPr>
          <w:rFonts w:ascii="Times New Roman" w:hAnsi="Times New Roman" w:cs="Times New Roman"/>
          <w:sz w:val="24"/>
          <w:szCs w:val="24"/>
          <w:lang w:val="sv-SE"/>
        </w:rPr>
      </w:pPr>
      <w:r w:rsidRPr="005335C1">
        <w:rPr>
          <w:rFonts w:ascii="Times New Roman" w:hAnsi="Times New Roman" w:cs="Times New Roman"/>
          <w:sz w:val="24"/>
          <w:szCs w:val="24"/>
          <w:lang w:val="sv-SE"/>
        </w:rPr>
        <w:t>Resources used in the service delivery process, such as funds, labor, and raw materials</w:t>
      </w:r>
      <w:r w:rsidR="00340943" w:rsidRPr="000C1107">
        <w:rPr>
          <w:rFonts w:ascii="Times New Roman" w:hAnsi="Times New Roman" w:cs="Times New Roman"/>
          <w:sz w:val="24"/>
          <w:szCs w:val="24"/>
          <w:lang w:val="sv-SE"/>
        </w:rPr>
        <w:t>.</w:t>
      </w:r>
    </w:p>
    <w:p w14:paraId="33E2AE2A" w14:textId="1B2971D0" w:rsidR="00340943" w:rsidRPr="00342FD0" w:rsidRDefault="005335C1" w:rsidP="002F04A3">
      <w:pPr>
        <w:pStyle w:val="ListParagraph"/>
        <w:numPr>
          <w:ilvl w:val="0"/>
          <w:numId w:val="17"/>
        </w:numPr>
        <w:spacing w:after="0" w:line="480" w:lineRule="auto"/>
        <w:jc w:val="both"/>
        <w:rPr>
          <w:rFonts w:ascii="Times New Roman" w:hAnsi="Times New Roman" w:cs="Times New Roman"/>
          <w:sz w:val="24"/>
          <w:szCs w:val="24"/>
        </w:rPr>
      </w:pPr>
      <w:r w:rsidRPr="005335C1">
        <w:rPr>
          <w:rFonts w:ascii="Times New Roman" w:hAnsi="Times New Roman" w:cs="Times New Roman"/>
          <w:sz w:val="24"/>
          <w:szCs w:val="24"/>
        </w:rPr>
        <w:lastRenderedPageBreak/>
        <w:t>Output Indicators</w:t>
      </w:r>
    </w:p>
    <w:p w14:paraId="1A404632" w14:textId="56954DB2" w:rsidR="00340943" w:rsidRPr="000C1107" w:rsidRDefault="005335C1" w:rsidP="002F04A3">
      <w:pPr>
        <w:pStyle w:val="ListParagraph"/>
        <w:spacing w:after="0" w:line="480" w:lineRule="auto"/>
        <w:ind w:left="360"/>
        <w:jc w:val="both"/>
        <w:rPr>
          <w:rFonts w:ascii="Times New Roman" w:hAnsi="Times New Roman" w:cs="Times New Roman"/>
          <w:sz w:val="24"/>
          <w:szCs w:val="24"/>
          <w:lang w:val="sv-SE"/>
        </w:rPr>
      </w:pPr>
      <w:r w:rsidRPr="005335C1">
        <w:rPr>
          <w:rFonts w:ascii="Times New Roman" w:hAnsi="Times New Roman" w:cs="Times New Roman"/>
          <w:sz w:val="24"/>
          <w:szCs w:val="24"/>
          <w:lang w:val="sv-SE"/>
        </w:rPr>
        <w:t>The direct results of activities or services provided, such as the number of services completed or products produced</w:t>
      </w:r>
      <w:r w:rsidR="00340943" w:rsidRPr="000C1107">
        <w:rPr>
          <w:rFonts w:ascii="Times New Roman" w:hAnsi="Times New Roman" w:cs="Times New Roman"/>
          <w:sz w:val="24"/>
          <w:szCs w:val="24"/>
          <w:lang w:val="sv-SE"/>
        </w:rPr>
        <w:t>.</w:t>
      </w:r>
    </w:p>
    <w:p w14:paraId="2ED1A3D6" w14:textId="71F7A042" w:rsidR="00340943" w:rsidRPr="00342FD0" w:rsidRDefault="005335C1" w:rsidP="002F04A3">
      <w:pPr>
        <w:pStyle w:val="ListParagraph"/>
        <w:numPr>
          <w:ilvl w:val="0"/>
          <w:numId w:val="17"/>
        </w:numPr>
        <w:spacing w:after="0" w:line="480" w:lineRule="auto"/>
        <w:jc w:val="both"/>
        <w:rPr>
          <w:rFonts w:ascii="Times New Roman" w:hAnsi="Times New Roman" w:cs="Times New Roman"/>
          <w:sz w:val="24"/>
          <w:szCs w:val="24"/>
        </w:rPr>
      </w:pPr>
      <w:r w:rsidRPr="005335C1">
        <w:rPr>
          <w:rFonts w:ascii="Times New Roman" w:hAnsi="Times New Roman" w:cs="Times New Roman"/>
          <w:sz w:val="24"/>
          <w:szCs w:val="24"/>
        </w:rPr>
        <w:t>Outcome Indicators</w:t>
      </w:r>
    </w:p>
    <w:p w14:paraId="3B872102" w14:textId="06BF0899" w:rsidR="00340943" w:rsidRPr="00342FD0" w:rsidRDefault="005335C1" w:rsidP="002F04A3">
      <w:pPr>
        <w:pStyle w:val="ListParagraph"/>
        <w:spacing w:after="0" w:line="480" w:lineRule="auto"/>
        <w:ind w:left="360"/>
        <w:jc w:val="both"/>
        <w:rPr>
          <w:rFonts w:ascii="Times New Roman" w:hAnsi="Times New Roman" w:cs="Times New Roman"/>
          <w:sz w:val="24"/>
          <w:szCs w:val="24"/>
        </w:rPr>
      </w:pPr>
      <w:r w:rsidRPr="005335C1">
        <w:rPr>
          <w:rFonts w:ascii="Times New Roman" w:hAnsi="Times New Roman" w:cs="Times New Roman"/>
          <w:sz w:val="24"/>
          <w:szCs w:val="24"/>
        </w:rPr>
        <w:t>The impacts or changes that occur as a consequence of outputs, such as improvements in the quality of life of the community or the achievement of program objectives</w:t>
      </w:r>
      <w:r w:rsidR="00340943" w:rsidRPr="00342FD0">
        <w:rPr>
          <w:rFonts w:ascii="Times New Roman" w:hAnsi="Times New Roman" w:cs="Times New Roman"/>
          <w:sz w:val="24"/>
          <w:szCs w:val="24"/>
        </w:rPr>
        <w:t>.</w:t>
      </w:r>
    </w:p>
    <w:p w14:paraId="4A0A2284" w14:textId="0D0CC9D4" w:rsidR="00340943" w:rsidRPr="00342FD0" w:rsidRDefault="005335C1" w:rsidP="002F04A3">
      <w:pPr>
        <w:pStyle w:val="Heading2"/>
        <w:numPr>
          <w:ilvl w:val="0"/>
          <w:numId w:val="5"/>
        </w:numPr>
        <w:spacing w:before="0" w:line="480" w:lineRule="auto"/>
        <w:rPr>
          <w:rFonts w:ascii="Times New Roman" w:hAnsi="Times New Roman" w:cs="Times New Roman"/>
          <w:b/>
          <w:bCs/>
          <w:color w:val="auto"/>
        </w:rPr>
      </w:pPr>
      <w:bookmarkStart w:id="54" w:name="_Toc228038626"/>
      <w:bookmarkEnd w:id="47"/>
      <w:r>
        <w:rPr>
          <w:rFonts w:ascii="Times New Roman" w:hAnsi="Times New Roman" w:cs="Times New Roman"/>
          <w:b/>
          <w:bCs/>
          <w:color w:val="auto"/>
          <w:sz w:val="24"/>
          <w:szCs w:val="24"/>
        </w:rPr>
        <w:t>Prior Research</w:t>
      </w:r>
      <w:bookmarkEnd w:id="54"/>
    </w:p>
    <w:p w14:paraId="01DB052A" w14:textId="4AB48AE6" w:rsidR="00340943" w:rsidRPr="00342FD0" w:rsidRDefault="005335C1" w:rsidP="002F04A3">
      <w:pPr>
        <w:spacing w:after="0" w:line="480" w:lineRule="auto"/>
        <w:ind w:firstLine="720"/>
        <w:jc w:val="both"/>
        <w:rPr>
          <w:rFonts w:ascii="Times New Roman" w:hAnsi="Times New Roman" w:cs="Times New Roman"/>
          <w:sz w:val="24"/>
          <w:szCs w:val="24"/>
        </w:rPr>
      </w:pPr>
      <w:bookmarkStart w:id="55" w:name="_Hlk170876327"/>
      <w:r w:rsidRPr="005335C1">
        <w:rPr>
          <w:rFonts w:ascii="Times New Roman" w:hAnsi="Times New Roman" w:cs="Times New Roman"/>
          <w:sz w:val="24"/>
          <w:szCs w:val="24"/>
        </w:rPr>
        <w:t xml:space="preserve">Previous </w:t>
      </w:r>
      <w:r>
        <w:rPr>
          <w:rFonts w:ascii="Times New Roman" w:hAnsi="Times New Roman" w:cs="Times New Roman"/>
          <w:sz w:val="24"/>
          <w:szCs w:val="24"/>
        </w:rPr>
        <w:t>reserch</w:t>
      </w:r>
      <w:r w:rsidRPr="005335C1">
        <w:rPr>
          <w:rFonts w:ascii="Times New Roman" w:hAnsi="Times New Roman" w:cs="Times New Roman"/>
          <w:sz w:val="24"/>
          <w:szCs w:val="24"/>
        </w:rPr>
        <w:t xml:space="preserve"> refer to research that has been conducted earlier and is used as a reference in this </w:t>
      </w:r>
      <w:r>
        <w:rPr>
          <w:rFonts w:ascii="Times New Roman" w:hAnsi="Times New Roman" w:cs="Times New Roman"/>
          <w:sz w:val="24"/>
          <w:szCs w:val="24"/>
        </w:rPr>
        <w:t>research</w:t>
      </w:r>
      <w:r w:rsidRPr="005335C1">
        <w:rPr>
          <w:rFonts w:ascii="Times New Roman" w:hAnsi="Times New Roman" w:cs="Times New Roman"/>
          <w:sz w:val="24"/>
          <w:szCs w:val="24"/>
        </w:rPr>
        <w:t xml:space="preserve">. These studies serve as a comparison for the current research, helping to understand the context and position of the </w:t>
      </w:r>
      <w:r>
        <w:rPr>
          <w:rFonts w:ascii="Times New Roman" w:hAnsi="Times New Roman" w:cs="Times New Roman"/>
          <w:sz w:val="24"/>
          <w:szCs w:val="24"/>
        </w:rPr>
        <w:t>research</w:t>
      </w:r>
      <w:r w:rsidRPr="005335C1">
        <w:rPr>
          <w:rFonts w:ascii="Times New Roman" w:hAnsi="Times New Roman" w:cs="Times New Roman"/>
          <w:sz w:val="24"/>
          <w:szCs w:val="24"/>
        </w:rPr>
        <w:t xml:space="preserve"> being conducted. Previous </w:t>
      </w:r>
      <w:r>
        <w:rPr>
          <w:rFonts w:ascii="Times New Roman" w:hAnsi="Times New Roman" w:cs="Times New Roman"/>
          <w:sz w:val="24"/>
          <w:szCs w:val="24"/>
        </w:rPr>
        <w:t>researches</w:t>
      </w:r>
      <w:r w:rsidRPr="005335C1">
        <w:rPr>
          <w:rFonts w:ascii="Times New Roman" w:hAnsi="Times New Roman" w:cs="Times New Roman"/>
          <w:sz w:val="24"/>
          <w:szCs w:val="24"/>
        </w:rPr>
        <w:t xml:space="preserve"> can also strengthen the arguments and findings of the research by providing relevant empirical evidence:</w:t>
      </w:r>
    </w:p>
    <w:p w14:paraId="4A61BC40" w14:textId="4A3BBC50" w:rsidR="00340943" w:rsidRDefault="00F30D1E" w:rsidP="000879B5">
      <w:pPr>
        <w:pStyle w:val="Tabel"/>
      </w:pPr>
      <w:bookmarkStart w:id="56" w:name="_Toc223535662"/>
      <w:bookmarkStart w:id="57" w:name="_Toc223536461"/>
      <w:bookmarkStart w:id="58" w:name="_Toc223536701"/>
      <w:bookmarkEnd w:id="55"/>
      <w:r w:rsidRPr="00342FD0">
        <w:t>Tab</w:t>
      </w:r>
      <w:r w:rsidR="00EE277C">
        <w:t>le</w:t>
      </w:r>
      <w:r w:rsidRPr="00342FD0">
        <w:t xml:space="preserve"> 2.</w:t>
      </w:r>
      <w:fldSimple w:instr=" SEQ Tabel_2. \* ARABIC ">
        <w:r w:rsidR="00A25E89">
          <w:rPr>
            <w:noProof/>
          </w:rPr>
          <w:t>1</w:t>
        </w:r>
      </w:fldSimple>
      <w:r w:rsidRPr="00342FD0">
        <w:t xml:space="preserve"> </w:t>
      </w:r>
      <w:bookmarkEnd w:id="56"/>
      <w:bookmarkEnd w:id="57"/>
      <w:bookmarkEnd w:id="58"/>
      <w:r w:rsidR="00EE277C">
        <w:t>Prior Research</w:t>
      </w:r>
    </w:p>
    <w:tbl>
      <w:tblPr>
        <w:tblStyle w:val="TableGrid"/>
        <w:tblW w:w="8505" w:type="dxa"/>
        <w:tblInd w:w="-5" w:type="dxa"/>
        <w:tblLayout w:type="fixed"/>
        <w:tblLook w:val="04A0" w:firstRow="1" w:lastRow="0" w:firstColumn="1" w:lastColumn="0" w:noHBand="0" w:noVBand="1"/>
      </w:tblPr>
      <w:tblGrid>
        <w:gridCol w:w="567"/>
        <w:gridCol w:w="1560"/>
        <w:gridCol w:w="2126"/>
        <w:gridCol w:w="1559"/>
        <w:gridCol w:w="2693"/>
      </w:tblGrid>
      <w:tr w:rsidR="005335C1" w:rsidRPr="00EB541B" w14:paraId="679C5DFC" w14:textId="77777777" w:rsidTr="005335C1">
        <w:tc>
          <w:tcPr>
            <w:tcW w:w="567" w:type="dxa"/>
          </w:tcPr>
          <w:p w14:paraId="5E09B323" w14:textId="77777777" w:rsidR="005335C1" w:rsidRPr="00EB541B" w:rsidRDefault="005335C1" w:rsidP="002467F8">
            <w:pPr>
              <w:jc w:val="center"/>
              <w:rPr>
                <w:rFonts w:ascii="Times New Roman" w:hAnsi="Times New Roman" w:cs="Times New Roman"/>
                <w:b/>
                <w:bCs/>
                <w:sz w:val="20"/>
                <w:szCs w:val="20"/>
              </w:rPr>
            </w:pPr>
            <w:r w:rsidRPr="00EB541B">
              <w:rPr>
                <w:rFonts w:ascii="Times New Roman" w:hAnsi="Times New Roman" w:cs="Times New Roman"/>
                <w:b/>
                <w:bCs/>
                <w:sz w:val="20"/>
                <w:szCs w:val="20"/>
              </w:rPr>
              <w:t>No.</w:t>
            </w:r>
          </w:p>
        </w:tc>
        <w:tc>
          <w:tcPr>
            <w:tcW w:w="1560" w:type="dxa"/>
          </w:tcPr>
          <w:p w14:paraId="352A4086" w14:textId="79675165" w:rsidR="005335C1" w:rsidRPr="00EB541B" w:rsidRDefault="00EE277C" w:rsidP="002467F8">
            <w:pPr>
              <w:jc w:val="center"/>
              <w:rPr>
                <w:rFonts w:ascii="Times New Roman" w:hAnsi="Times New Roman" w:cs="Times New Roman"/>
                <w:b/>
                <w:bCs/>
                <w:sz w:val="20"/>
                <w:szCs w:val="20"/>
              </w:rPr>
            </w:pPr>
            <w:r w:rsidRPr="00EE277C">
              <w:rPr>
                <w:rFonts w:ascii="Times New Roman" w:hAnsi="Times New Roman" w:cs="Times New Roman"/>
                <w:b/>
                <w:bCs/>
                <w:sz w:val="20"/>
                <w:szCs w:val="20"/>
              </w:rPr>
              <w:t>Researcher (Year)</w:t>
            </w:r>
          </w:p>
        </w:tc>
        <w:tc>
          <w:tcPr>
            <w:tcW w:w="2126" w:type="dxa"/>
          </w:tcPr>
          <w:p w14:paraId="30FA235B" w14:textId="5A8B4008" w:rsidR="005335C1" w:rsidRPr="00EB541B" w:rsidRDefault="00EE277C" w:rsidP="002467F8">
            <w:pPr>
              <w:jc w:val="center"/>
              <w:rPr>
                <w:rFonts w:ascii="Times New Roman" w:hAnsi="Times New Roman" w:cs="Times New Roman"/>
                <w:b/>
                <w:bCs/>
                <w:sz w:val="20"/>
                <w:szCs w:val="20"/>
              </w:rPr>
            </w:pPr>
            <w:r w:rsidRPr="00EE277C">
              <w:rPr>
                <w:rFonts w:ascii="Times New Roman" w:hAnsi="Times New Roman" w:cs="Times New Roman"/>
                <w:b/>
                <w:bCs/>
                <w:sz w:val="20"/>
                <w:szCs w:val="20"/>
              </w:rPr>
              <w:t>Research Title</w:t>
            </w:r>
          </w:p>
        </w:tc>
        <w:tc>
          <w:tcPr>
            <w:tcW w:w="1559" w:type="dxa"/>
          </w:tcPr>
          <w:p w14:paraId="072B2943" w14:textId="4989DDCA" w:rsidR="005335C1" w:rsidRPr="00EB541B" w:rsidRDefault="00EE277C" w:rsidP="002467F8">
            <w:pPr>
              <w:jc w:val="center"/>
              <w:rPr>
                <w:rFonts w:ascii="Times New Roman" w:hAnsi="Times New Roman" w:cs="Times New Roman"/>
                <w:b/>
                <w:bCs/>
                <w:sz w:val="20"/>
                <w:szCs w:val="20"/>
              </w:rPr>
            </w:pPr>
            <w:r w:rsidRPr="00EE277C">
              <w:rPr>
                <w:rFonts w:ascii="Times New Roman" w:hAnsi="Times New Roman" w:cs="Times New Roman"/>
                <w:b/>
                <w:bCs/>
                <w:sz w:val="20"/>
                <w:szCs w:val="20"/>
              </w:rPr>
              <w:t>Methods</w:t>
            </w:r>
          </w:p>
        </w:tc>
        <w:tc>
          <w:tcPr>
            <w:tcW w:w="2693" w:type="dxa"/>
          </w:tcPr>
          <w:p w14:paraId="1DDAA298" w14:textId="57A652FE" w:rsidR="005335C1" w:rsidRPr="00EB541B" w:rsidRDefault="00EE277C" w:rsidP="002467F8">
            <w:pPr>
              <w:jc w:val="center"/>
              <w:rPr>
                <w:rFonts w:ascii="Times New Roman" w:hAnsi="Times New Roman" w:cs="Times New Roman"/>
                <w:b/>
                <w:bCs/>
                <w:sz w:val="20"/>
                <w:szCs w:val="20"/>
              </w:rPr>
            </w:pPr>
            <w:r w:rsidRPr="00EE277C">
              <w:rPr>
                <w:rFonts w:ascii="Times New Roman" w:hAnsi="Times New Roman" w:cs="Times New Roman"/>
                <w:b/>
                <w:bCs/>
                <w:sz w:val="20"/>
                <w:szCs w:val="20"/>
              </w:rPr>
              <w:t>Results</w:t>
            </w:r>
          </w:p>
        </w:tc>
      </w:tr>
      <w:tr w:rsidR="005335C1" w:rsidRPr="00EB541B" w14:paraId="48BB510F" w14:textId="77777777" w:rsidTr="005335C1">
        <w:tc>
          <w:tcPr>
            <w:tcW w:w="567" w:type="dxa"/>
          </w:tcPr>
          <w:p w14:paraId="74CE724C" w14:textId="77777777" w:rsidR="005335C1" w:rsidRPr="00EB541B" w:rsidRDefault="005335C1" w:rsidP="002467F8">
            <w:pPr>
              <w:jc w:val="center"/>
              <w:rPr>
                <w:rFonts w:ascii="Times New Roman" w:hAnsi="Times New Roman" w:cs="Times New Roman"/>
                <w:sz w:val="20"/>
                <w:szCs w:val="20"/>
              </w:rPr>
            </w:pPr>
            <w:r w:rsidRPr="00EB541B">
              <w:rPr>
                <w:rFonts w:ascii="Times New Roman" w:hAnsi="Times New Roman" w:cs="Times New Roman"/>
                <w:sz w:val="20"/>
                <w:szCs w:val="20"/>
              </w:rPr>
              <w:t>1.</w:t>
            </w:r>
          </w:p>
        </w:tc>
        <w:tc>
          <w:tcPr>
            <w:tcW w:w="1560" w:type="dxa"/>
          </w:tcPr>
          <w:sdt>
            <w:sdtPr>
              <w:rPr>
                <w:rFonts w:ascii="Times New Roman" w:hAnsi="Times New Roman" w:cs="Times New Roman"/>
                <w:color w:val="000000"/>
                <w:sz w:val="20"/>
                <w:szCs w:val="20"/>
              </w:rPr>
              <w:tag w:val="MENDELEY_CITATION_v3_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"/>
              <w:id w:val="526829641"/>
              <w:placeholder>
                <w:docPart w:val="4FBE45185BD94956983904D4F6E12156"/>
              </w:placeholder>
            </w:sdtPr>
            <w:sdtContent>
              <w:p w14:paraId="2F03C113" w14:textId="09892F21" w:rsidR="005335C1" w:rsidRPr="00EB541B" w:rsidRDefault="00617F0F" w:rsidP="002467F8">
                <w:pPr>
                  <w:rPr>
                    <w:rFonts w:ascii="Times New Roman" w:hAnsi="Times New Roman" w:cs="Times New Roman"/>
                    <w:sz w:val="20"/>
                    <w:szCs w:val="20"/>
                  </w:rPr>
                </w:pPr>
                <w:r w:rsidRPr="00617F0F">
                  <w:rPr>
                    <w:rFonts w:ascii="Times New Roman" w:hAnsi="Times New Roman" w:cs="Times New Roman"/>
                    <w:color w:val="000000"/>
                    <w:sz w:val="20"/>
                    <w:szCs w:val="20"/>
                  </w:rPr>
                  <w:t>Rahmawati et al. (2019)</w:t>
                </w:r>
              </w:p>
            </w:sdtContent>
          </w:sdt>
        </w:tc>
        <w:tc>
          <w:tcPr>
            <w:tcW w:w="2126" w:type="dxa"/>
          </w:tcPr>
          <w:p w14:paraId="3E12CC4C" w14:textId="77777777" w:rsidR="005335C1" w:rsidRPr="00EB541B" w:rsidRDefault="005335C1" w:rsidP="002467F8">
            <w:pPr>
              <w:rPr>
                <w:rFonts w:ascii="Times New Roman" w:hAnsi="Times New Roman" w:cs="Times New Roman"/>
                <w:sz w:val="20"/>
                <w:szCs w:val="20"/>
              </w:rPr>
            </w:pPr>
            <w:r w:rsidRPr="00EB541B">
              <w:rPr>
                <w:rFonts w:ascii="Times New Roman" w:hAnsi="Times New Roman" w:cs="Times New Roman"/>
                <w:sz w:val="20"/>
                <w:szCs w:val="20"/>
              </w:rPr>
              <w:t>Implementasi Penganggaran Partisipatif di Indonesia</w:t>
            </w:r>
          </w:p>
        </w:tc>
        <w:tc>
          <w:tcPr>
            <w:tcW w:w="1559" w:type="dxa"/>
          </w:tcPr>
          <w:p w14:paraId="723443A4" w14:textId="5B155553" w:rsidR="005335C1" w:rsidRPr="00EE277C" w:rsidRDefault="005335C1" w:rsidP="002467F8">
            <w:pPr>
              <w:rPr>
                <w:rFonts w:ascii="Times New Roman" w:hAnsi="Times New Roman" w:cs="Times New Roman"/>
                <w:sz w:val="20"/>
                <w:szCs w:val="20"/>
              </w:rPr>
            </w:pPr>
            <w:r w:rsidRPr="00EE277C">
              <w:rPr>
                <w:rFonts w:ascii="Times New Roman" w:hAnsi="Times New Roman" w:cs="Times New Roman"/>
                <w:sz w:val="20"/>
                <w:szCs w:val="20"/>
              </w:rPr>
              <w:t>library research</w:t>
            </w:r>
          </w:p>
        </w:tc>
        <w:tc>
          <w:tcPr>
            <w:tcW w:w="2693" w:type="dxa"/>
          </w:tcPr>
          <w:p w14:paraId="5A13E815" w14:textId="2193FB3C" w:rsidR="005335C1" w:rsidRPr="00EB541B" w:rsidRDefault="00EE277C" w:rsidP="002467F8">
            <w:pPr>
              <w:rPr>
                <w:rFonts w:ascii="Times New Roman" w:hAnsi="Times New Roman" w:cs="Times New Roman"/>
                <w:sz w:val="20"/>
                <w:szCs w:val="20"/>
              </w:rPr>
            </w:pPr>
            <w:r w:rsidRPr="00EE277C">
              <w:rPr>
                <w:rFonts w:ascii="Times New Roman" w:hAnsi="Times New Roman" w:cs="Times New Roman"/>
                <w:sz w:val="20"/>
                <w:szCs w:val="20"/>
              </w:rPr>
              <w:t>The practice of participatory budgeting can serve as a way to address problems in the development planning system, with its implementation adapted to different levels and conditions of government; despite facing challenges, its potential for development remains significant due to the principles of transparency, participation, and accountability it promotes.</w:t>
            </w:r>
          </w:p>
        </w:tc>
      </w:tr>
    </w:tbl>
    <w:p w14:paraId="5B315A17" w14:textId="4D16CD24" w:rsidR="005335C1" w:rsidRDefault="00EE277C">
      <w:pPr>
        <w:rPr>
          <w:rFonts w:ascii="Times New Roman" w:hAnsi="Times New Roman" w:cs="Times New Roman"/>
          <w:i/>
          <w:iCs/>
        </w:rPr>
      </w:pPr>
      <w:r w:rsidRPr="00EE277C">
        <w:rPr>
          <w:rFonts w:ascii="Times New Roman" w:hAnsi="Times New Roman" w:cs="Times New Roman"/>
          <w:i/>
          <w:iCs/>
        </w:rPr>
        <w:t>Continued on next page</w:t>
      </w:r>
    </w:p>
    <w:p w14:paraId="7A5325BE" w14:textId="77777777" w:rsidR="00EE277C" w:rsidRDefault="00EE277C">
      <w:pPr>
        <w:rPr>
          <w:rFonts w:ascii="Times New Roman" w:hAnsi="Times New Roman" w:cs="Times New Roman"/>
          <w:i/>
          <w:iCs/>
        </w:rPr>
      </w:pPr>
    </w:p>
    <w:p w14:paraId="58D38A35" w14:textId="77777777" w:rsidR="00EE277C" w:rsidRDefault="00EE277C">
      <w:pPr>
        <w:rPr>
          <w:rFonts w:ascii="Times New Roman" w:hAnsi="Times New Roman" w:cs="Times New Roman"/>
          <w:i/>
          <w:iCs/>
        </w:rPr>
      </w:pPr>
    </w:p>
    <w:p w14:paraId="6B18081A" w14:textId="77777777" w:rsidR="00EE277C" w:rsidRDefault="00EE277C">
      <w:pPr>
        <w:rPr>
          <w:rFonts w:ascii="Times New Roman" w:hAnsi="Times New Roman" w:cs="Times New Roman"/>
          <w:i/>
          <w:iCs/>
        </w:rPr>
      </w:pPr>
    </w:p>
    <w:p w14:paraId="6A88FE18" w14:textId="00ADC42C" w:rsidR="00EE277C" w:rsidRDefault="00EE277C" w:rsidP="00EE277C">
      <w:pPr>
        <w:pStyle w:val="Tabel"/>
      </w:pPr>
      <w:r w:rsidRPr="00342FD0">
        <w:lastRenderedPageBreak/>
        <w:t>Tab</w:t>
      </w:r>
      <w:r>
        <w:t>le</w:t>
      </w:r>
      <w:r w:rsidRPr="00342FD0">
        <w:t xml:space="preserve"> 2.</w:t>
      </w:r>
      <w:fldSimple w:instr=" SEQ Tabel_2. \* ARABIC ">
        <w:r>
          <w:rPr>
            <w:noProof/>
          </w:rPr>
          <w:t>1</w:t>
        </w:r>
      </w:fldSimple>
      <w:r w:rsidRPr="00342FD0">
        <w:t xml:space="preserve"> </w:t>
      </w:r>
      <w:r>
        <w:t>Continuation</w:t>
      </w:r>
    </w:p>
    <w:tbl>
      <w:tblPr>
        <w:tblStyle w:val="TableGrid"/>
        <w:tblW w:w="8505" w:type="dxa"/>
        <w:tblInd w:w="-5" w:type="dxa"/>
        <w:tblLayout w:type="fixed"/>
        <w:tblLook w:val="04A0" w:firstRow="1" w:lastRow="0" w:firstColumn="1" w:lastColumn="0" w:noHBand="0" w:noVBand="1"/>
      </w:tblPr>
      <w:tblGrid>
        <w:gridCol w:w="569"/>
        <w:gridCol w:w="1561"/>
        <w:gridCol w:w="2190"/>
        <w:gridCol w:w="1493"/>
        <w:gridCol w:w="33"/>
        <w:gridCol w:w="2659"/>
      </w:tblGrid>
      <w:tr w:rsidR="00342FD0" w:rsidRPr="00342FD0" w14:paraId="782C4D50" w14:textId="77777777" w:rsidTr="00874621">
        <w:trPr>
          <w:tblHeader/>
        </w:trPr>
        <w:tc>
          <w:tcPr>
            <w:tcW w:w="569" w:type="dxa"/>
          </w:tcPr>
          <w:p w14:paraId="6F9D66BE" w14:textId="29A5DD8E" w:rsidR="00340943" w:rsidRPr="00EB541B" w:rsidRDefault="00281C77" w:rsidP="00EB541B">
            <w:pPr>
              <w:jc w:val="center"/>
              <w:rPr>
                <w:rFonts w:ascii="Times New Roman" w:hAnsi="Times New Roman" w:cs="Times New Roman"/>
                <w:sz w:val="20"/>
                <w:szCs w:val="20"/>
              </w:rPr>
            </w:pPr>
            <w:r w:rsidRPr="00EB541B">
              <w:rPr>
                <w:rFonts w:ascii="Times New Roman" w:hAnsi="Times New Roman" w:cs="Times New Roman"/>
                <w:sz w:val="20"/>
                <w:szCs w:val="20"/>
              </w:rPr>
              <w:t>2.</w:t>
            </w:r>
          </w:p>
        </w:tc>
        <w:tc>
          <w:tcPr>
            <w:tcW w:w="1561" w:type="dxa"/>
          </w:tcPr>
          <w:sdt>
            <w:sdtPr>
              <w:rPr>
                <w:rFonts w:ascii="Times New Roman" w:hAnsi="Times New Roman" w:cs="Times New Roman"/>
                <w:noProof/>
                <w:color w:val="000000"/>
                <w:sz w:val="20"/>
                <w:szCs w:val="20"/>
              </w:rPr>
              <w:tag w:val="MENDELEY_CITATION_v3_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"/>
              <w:id w:val="-2046746911"/>
              <w:placeholder>
                <w:docPart w:val="DefaultPlaceholder_-1854013440"/>
              </w:placeholder>
            </w:sdtPr>
            <w:sdtContent>
              <w:p w14:paraId="047B78C5" w14:textId="439FE846" w:rsidR="00340943" w:rsidRPr="00EB541B" w:rsidRDefault="00617F0F" w:rsidP="00EB541B">
                <w:pPr>
                  <w:rPr>
                    <w:rFonts w:ascii="Times New Roman" w:hAnsi="Times New Roman" w:cs="Times New Roman"/>
                    <w:noProof/>
                    <w:sz w:val="20"/>
                    <w:szCs w:val="20"/>
                  </w:rPr>
                </w:pPr>
                <w:r w:rsidRPr="00617F0F">
                  <w:rPr>
                    <w:rFonts w:ascii="Times New Roman" w:eastAsia="Times New Roman" w:hAnsi="Times New Roman" w:cs="Times New Roman"/>
                    <w:color w:val="000000"/>
                    <w:sz w:val="20"/>
                  </w:rPr>
                  <w:t>Kempa &amp; Kozłowski (2020)</w:t>
                </w:r>
              </w:p>
            </w:sdtContent>
          </w:sdt>
        </w:tc>
        <w:tc>
          <w:tcPr>
            <w:tcW w:w="2190" w:type="dxa"/>
          </w:tcPr>
          <w:p w14:paraId="0FD4C6DB" w14:textId="1CBA1E27" w:rsidR="00340943" w:rsidRPr="00EB541B" w:rsidRDefault="00F9271E" w:rsidP="00EB541B">
            <w:pPr>
              <w:rPr>
                <w:rFonts w:ascii="Times New Roman" w:hAnsi="Times New Roman" w:cs="Times New Roman"/>
                <w:sz w:val="20"/>
                <w:szCs w:val="20"/>
              </w:rPr>
            </w:pPr>
            <w:r w:rsidRPr="00EB541B">
              <w:rPr>
                <w:rFonts w:ascii="Times New Roman" w:hAnsi="Times New Roman" w:cs="Times New Roman"/>
                <w:sz w:val="20"/>
                <w:szCs w:val="20"/>
              </w:rPr>
              <w:t>Participatory Budget as a Tool Supporting the Development of Civil Society in Poland</w:t>
            </w:r>
          </w:p>
        </w:tc>
        <w:tc>
          <w:tcPr>
            <w:tcW w:w="1493" w:type="dxa"/>
          </w:tcPr>
          <w:p w14:paraId="70DD7641" w14:textId="4DEADB85" w:rsidR="00340943" w:rsidRPr="00EB541B" w:rsidRDefault="00F9271E" w:rsidP="00EB541B">
            <w:pPr>
              <w:rPr>
                <w:rFonts w:ascii="Times New Roman" w:hAnsi="Times New Roman" w:cs="Times New Roman"/>
                <w:sz w:val="20"/>
                <w:szCs w:val="20"/>
              </w:rPr>
            </w:pPr>
            <w:r w:rsidRPr="00EB541B">
              <w:rPr>
                <w:rFonts w:ascii="Times New Roman" w:hAnsi="Times New Roman" w:cs="Times New Roman"/>
                <w:sz w:val="20"/>
                <w:szCs w:val="20"/>
              </w:rPr>
              <w:t>Metode Kualitatif dengan pendekatan studi kasus</w:t>
            </w:r>
          </w:p>
        </w:tc>
        <w:tc>
          <w:tcPr>
            <w:tcW w:w="2692" w:type="dxa"/>
            <w:gridSpan w:val="2"/>
          </w:tcPr>
          <w:p w14:paraId="7B0E8C61" w14:textId="4E0557A6" w:rsidR="00006FD9" w:rsidRPr="00EB541B" w:rsidRDefault="00874621" w:rsidP="00EB541B">
            <w:pPr>
              <w:rPr>
                <w:rFonts w:ascii="Times New Roman" w:hAnsi="Times New Roman" w:cs="Times New Roman"/>
                <w:sz w:val="20"/>
                <w:szCs w:val="20"/>
              </w:rPr>
            </w:pPr>
            <w:r w:rsidRPr="00874621">
              <w:rPr>
                <w:rFonts w:ascii="Times New Roman" w:hAnsi="Times New Roman" w:cs="Times New Roman"/>
                <w:sz w:val="20"/>
                <w:szCs w:val="20"/>
              </w:rPr>
              <w:t>The study shows that the implementation of participatory budgeting is able to encourage local communities and influence citizens’ social attitudes to engage in public discussions, although its impact on the growth of the number of civil society organizations remains debated, and the level of citizen participation has not yet reached full participation.</w:t>
            </w:r>
          </w:p>
        </w:tc>
      </w:tr>
      <w:tr w:rsidR="00342FD0" w:rsidRPr="00342FD0" w14:paraId="393728D2" w14:textId="77777777" w:rsidTr="00874621">
        <w:trPr>
          <w:tblHeader/>
        </w:trPr>
        <w:tc>
          <w:tcPr>
            <w:tcW w:w="569" w:type="dxa"/>
          </w:tcPr>
          <w:p w14:paraId="569EDB70" w14:textId="471EF73D" w:rsidR="00340943" w:rsidRPr="00EB541B" w:rsidRDefault="00340943" w:rsidP="00EB541B">
            <w:pPr>
              <w:jc w:val="center"/>
              <w:rPr>
                <w:rFonts w:ascii="Times New Roman" w:hAnsi="Times New Roman" w:cs="Times New Roman"/>
                <w:sz w:val="20"/>
                <w:szCs w:val="20"/>
              </w:rPr>
            </w:pPr>
            <w:r w:rsidRPr="00EB541B">
              <w:rPr>
                <w:rFonts w:ascii="Times New Roman" w:hAnsi="Times New Roman" w:cs="Times New Roman"/>
                <w:sz w:val="20"/>
                <w:szCs w:val="20"/>
              </w:rPr>
              <w:t>3.</w:t>
            </w:r>
          </w:p>
        </w:tc>
        <w:tc>
          <w:tcPr>
            <w:tcW w:w="1561" w:type="dxa"/>
          </w:tcPr>
          <w:sdt>
            <w:sdtPr>
              <w:rPr>
                <w:rFonts w:ascii="Times New Roman" w:hAnsi="Times New Roman" w:cs="Times New Roman"/>
                <w:color w:val="000000"/>
                <w:sz w:val="20"/>
                <w:szCs w:val="20"/>
              </w:rPr>
              <w:tag w:val="MENDELEY_CITATION_v3_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"/>
              <w:id w:val="1343660907"/>
              <w:placeholder>
                <w:docPart w:val="DefaultPlaceholder_-1854013440"/>
              </w:placeholder>
            </w:sdtPr>
            <w:sdtContent>
              <w:p w14:paraId="27554EC0" w14:textId="2FFA55B0" w:rsidR="00340943" w:rsidRPr="00EB541B" w:rsidRDefault="00617F0F" w:rsidP="00EB541B">
                <w:pPr>
                  <w:rPr>
                    <w:rFonts w:ascii="Times New Roman" w:hAnsi="Times New Roman" w:cs="Times New Roman"/>
                    <w:sz w:val="20"/>
                    <w:szCs w:val="20"/>
                  </w:rPr>
                </w:pPr>
                <w:r w:rsidRPr="00617F0F">
                  <w:rPr>
                    <w:rFonts w:ascii="Times New Roman" w:eastAsia="Times New Roman" w:hAnsi="Times New Roman" w:cs="Times New Roman"/>
                    <w:color w:val="000000"/>
                    <w:sz w:val="20"/>
                  </w:rPr>
                  <w:t>Garaj &amp; Bardovič (2021)</w:t>
                </w:r>
              </w:p>
            </w:sdtContent>
          </w:sdt>
        </w:tc>
        <w:tc>
          <w:tcPr>
            <w:tcW w:w="2190" w:type="dxa"/>
          </w:tcPr>
          <w:p w14:paraId="0EBAE748" w14:textId="05BEF517" w:rsidR="00340943" w:rsidRPr="00EB541B" w:rsidRDefault="00F04DAE" w:rsidP="00EB541B">
            <w:pPr>
              <w:rPr>
                <w:rFonts w:ascii="Times New Roman" w:hAnsi="Times New Roman" w:cs="Times New Roman"/>
                <w:sz w:val="20"/>
                <w:szCs w:val="20"/>
              </w:rPr>
            </w:pPr>
            <w:r w:rsidRPr="00EB541B">
              <w:rPr>
                <w:rFonts w:ascii="Times New Roman" w:hAnsi="Times New Roman" w:cs="Times New Roman"/>
                <w:sz w:val="20"/>
                <w:szCs w:val="20"/>
              </w:rPr>
              <w:t>Participatory Budgeting – the Case of the Slovak Republic</w:t>
            </w:r>
          </w:p>
        </w:tc>
        <w:tc>
          <w:tcPr>
            <w:tcW w:w="1493" w:type="dxa"/>
          </w:tcPr>
          <w:p w14:paraId="33476C3B" w14:textId="142C3BC5" w:rsidR="00340943" w:rsidRPr="00EB541B" w:rsidRDefault="00874621" w:rsidP="00EB541B">
            <w:pPr>
              <w:rPr>
                <w:rFonts w:ascii="Times New Roman" w:hAnsi="Times New Roman" w:cs="Times New Roman"/>
                <w:sz w:val="20"/>
                <w:szCs w:val="20"/>
              </w:rPr>
            </w:pPr>
            <w:r w:rsidRPr="00874621">
              <w:rPr>
                <w:rFonts w:ascii="Times New Roman" w:hAnsi="Times New Roman" w:cs="Times New Roman"/>
                <w:sz w:val="20"/>
                <w:szCs w:val="20"/>
              </w:rPr>
              <w:t>Comparative Method</w:t>
            </w:r>
          </w:p>
        </w:tc>
        <w:tc>
          <w:tcPr>
            <w:tcW w:w="2692" w:type="dxa"/>
            <w:gridSpan w:val="2"/>
          </w:tcPr>
          <w:p w14:paraId="560FDA51" w14:textId="2098D28E" w:rsidR="00340943" w:rsidRPr="00EB541B" w:rsidRDefault="00874621" w:rsidP="00EB541B">
            <w:pPr>
              <w:rPr>
                <w:rFonts w:ascii="Times New Roman" w:hAnsi="Times New Roman" w:cs="Times New Roman"/>
                <w:sz w:val="20"/>
                <w:szCs w:val="20"/>
              </w:rPr>
            </w:pPr>
            <w:r w:rsidRPr="00874621">
              <w:rPr>
                <w:rFonts w:ascii="Times New Roman" w:hAnsi="Times New Roman" w:cs="Times New Roman"/>
                <w:sz w:val="20"/>
                <w:szCs w:val="20"/>
              </w:rPr>
              <w:t>The legislative framework allows cities and regions to have considerable flexibility in designing their participatory budgeting processes, including the stages, project submission requirements, voting procedures, and participant eligibility.</w:t>
            </w:r>
          </w:p>
        </w:tc>
      </w:tr>
      <w:tr w:rsidR="00342FD0" w:rsidRPr="00342FD0" w14:paraId="7DF95899" w14:textId="77777777" w:rsidTr="00874621">
        <w:trPr>
          <w:tblHeader/>
        </w:trPr>
        <w:tc>
          <w:tcPr>
            <w:tcW w:w="569" w:type="dxa"/>
          </w:tcPr>
          <w:p w14:paraId="1425E080" w14:textId="7C5C1E68" w:rsidR="00340943" w:rsidRPr="00EB541B" w:rsidRDefault="00340943" w:rsidP="00EB541B">
            <w:pPr>
              <w:jc w:val="center"/>
              <w:rPr>
                <w:rFonts w:ascii="Times New Roman" w:hAnsi="Times New Roman" w:cs="Times New Roman"/>
                <w:sz w:val="20"/>
                <w:szCs w:val="20"/>
              </w:rPr>
            </w:pPr>
            <w:r w:rsidRPr="00EB541B">
              <w:rPr>
                <w:rFonts w:ascii="Times New Roman" w:hAnsi="Times New Roman" w:cs="Times New Roman"/>
                <w:sz w:val="20"/>
                <w:szCs w:val="20"/>
              </w:rPr>
              <w:t>4</w:t>
            </w:r>
          </w:p>
        </w:tc>
        <w:tc>
          <w:tcPr>
            <w:tcW w:w="1561" w:type="dxa"/>
          </w:tcPr>
          <w:sdt>
            <w:sdtPr>
              <w:rPr>
                <w:rFonts w:ascii="Times New Roman" w:hAnsi="Times New Roman" w:cs="Times New Roman"/>
                <w:color w:val="000000"/>
                <w:sz w:val="20"/>
                <w:szCs w:val="20"/>
              </w:rPr>
              <w:tag w:val="MENDELEY_CITATION_v3_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"/>
              <w:id w:val="965702116"/>
              <w:placeholder>
                <w:docPart w:val="DefaultPlaceholder_-1854013440"/>
              </w:placeholder>
            </w:sdtPr>
            <w:sdtContent>
              <w:p w14:paraId="0C224AAC" w14:textId="52C11C98" w:rsidR="00340943" w:rsidRPr="00EB541B" w:rsidRDefault="00617F0F" w:rsidP="00EB541B">
                <w:pPr>
                  <w:rPr>
                    <w:rFonts w:ascii="Times New Roman" w:hAnsi="Times New Roman" w:cs="Times New Roman"/>
                    <w:sz w:val="20"/>
                    <w:szCs w:val="20"/>
                  </w:rPr>
                </w:pPr>
                <w:r w:rsidRPr="00617F0F">
                  <w:rPr>
                    <w:rFonts w:ascii="Times New Roman" w:hAnsi="Times New Roman" w:cs="Times New Roman"/>
                    <w:color w:val="000000"/>
                    <w:sz w:val="20"/>
                    <w:szCs w:val="20"/>
                  </w:rPr>
                  <w:t>Manes-Rossi et al. (2023)</w:t>
                </w:r>
              </w:p>
            </w:sdtContent>
          </w:sdt>
        </w:tc>
        <w:tc>
          <w:tcPr>
            <w:tcW w:w="2190" w:type="dxa"/>
          </w:tcPr>
          <w:p w14:paraId="1A97567E" w14:textId="7A3C0448" w:rsidR="00340943" w:rsidRPr="00EB541B" w:rsidRDefault="00B5796E" w:rsidP="00EB541B">
            <w:pPr>
              <w:rPr>
                <w:rFonts w:ascii="Times New Roman" w:hAnsi="Times New Roman" w:cs="Times New Roman"/>
                <w:sz w:val="20"/>
                <w:szCs w:val="20"/>
              </w:rPr>
            </w:pPr>
            <w:r w:rsidRPr="00EB541B">
              <w:rPr>
                <w:rFonts w:ascii="Times New Roman" w:hAnsi="Times New Roman" w:cs="Times New Roman"/>
                <w:sz w:val="20"/>
                <w:szCs w:val="20"/>
              </w:rPr>
              <w:t>Features and drivers of citizen participation: Insights from participatory budgeting in three European cities</w:t>
            </w:r>
          </w:p>
        </w:tc>
        <w:tc>
          <w:tcPr>
            <w:tcW w:w="1526" w:type="dxa"/>
            <w:gridSpan w:val="2"/>
          </w:tcPr>
          <w:p w14:paraId="3ADDE77B" w14:textId="59D80220" w:rsidR="00340943" w:rsidRPr="00EB541B" w:rsidRDefault="00874621" w:rsidP="00EB541B">
            <w:pPr>
              <w:rPr>
                <w:rFonts w:ascii="Times New Roman" w:hAnsi="Times New Roman" w:cs="Times New Roman"/>
                <w:sz w:val="20"/>
                <w:szCs w:val="20"/>
              </w:rPr>
            </w:pPr>
            <w:r w:rsidRPr="00874621">
              <w:rPr>
                <w:rFonts w:ascii="Times New Roman" w:hAnsi="Times New Roman" w:cs="Times New Roman"/>
                <w:sz w:val="20"/>
                <w:szCs w:val="20"/>
              </w:rPr>
              <w:t>Qualitative Method with a Case Study Approach</w:t>
            </w:r>
          </w:p>
        </w:tc>
        <w:tc>
          <w:tcPr>
            <w:tcW w:w="2659" w:type="dxa"/>
          </w:tcPr>
          <w:p w14:paraId="6E062D00" w14:textId="02682052" w:rsidR="00340943" w:rsidRPr="00EB541B" w:rsidRDefault="00874621" w:rsidP="00EB541B">
            <w:pPr>
              <w:rPr>
                <w:rFonts w:ascii="Times New Roman" w:hAnsi="Times New Roman" w:cs="Times New Roman"/>
                <w:sz w:val="20"/>
                <w:szCs w:val="20"/>
              </w:rPr>
            </w:pPr>
            <w:r w:rsidRPr="00874621">
              <w:rPr>
                <w:rFonts w:ascii="Times New Roman" w:hAnsi="Times New Roman" w:cs="Times New Roman"/>
                <w:sz w:val="20"/>
                <w:szCs w:val="20"/>
              </w:rPr>
              <w:t>Citizen participation in co-planning and co-design processes is often limited, with some workshops not being well received and online participation hindered by privacy concerns and perceptions of non-binding outcomes.</w:t>
            </w:r>
          </w:p>
        </w:tc>
      </w:tr>
      <w:tr w:rsidR="00342FD0" w:rsidRPr="00342FD0" w14:paraId="2C98EB25" w14:textId="77777777" w:rsidTr="00874621">
        <w:trPr>
          <w:tblHeader/>
        </w:trPr>
        <w:tc>
          <w:tcPr>
            <w:tcW w:w="569" w:type="dxa"/>
          </w:tcPr>
          <w:p w14:paraId="61C8F2AC" w14:textId="77777777" w:rsidR="00340943" w:rsidRPr="00EB541B" w:rsidRDefault="00340943" w:rsidP="00EB541B">
            <w:pPr>
              <w:jc w:val="center"/>
              <w:rPr>
                <w:rFonts w:ascii="Times New Roman" w:hAnsi="Times New Roman" w:cs="Times New Roman"/>
                <w:sz w:val="20"/>
                <w:szCs w:val="20"/>
              </w:rPr>
            </w:pPr>
            <w:r w:rsidRPr="00EB541B">
              <w:rPr>
                <w:rFonts w:ascii="Times New Roman" w:hAnsi="Times New Roman" w:cs="Times New Roman"/>
                <w:sz w:val="20"/>
                <w:szCs w:val="20"/>
              </w:rPr>
              <w:t>5</w:t>
            </w:r>
          </w:p>
        </w:tc>
        <w:tc>
          <w:tcPr>
            <w:tcW w:w="1561" w:type="dxa"/>
          </w:tcPr>
          <w:sdt>
            <w:sdtPr>
              <w:rPr>
                <w:rFonts w:ascii="Times New Roman" w:hAnsi="Times New Roman" w:cs="Times New Roman"/>
                <w:color w:val="000000"/>
                <w:sz w:val="20"/>
                <w:szCs w:val="20"/>
              </w:rPr>
              <w:tag w:val="MENDELEY_CITATION_v3_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"/>
              <w:id w:val="730119955"/>
              <w:placeholder>
                <w:docPart w:val="DefaultPlaceholder_-1854013440"/>
              </w:placeholder>
            </w:sdtPr>
            <w:sdtContent>
              <w:p w14:paraId="75128B85" w14:textId="6EA80C05" w:rsidR="00340943" w:rsidRPr="00EB541B" w:rsidRDefault="00617F0F" w:rsidP="00EB541B">
                <w:pPr>
                  <w:rPr>
                    <w:rFonts w:ascii="Times New Roman" w:hAnsi="Times New Roman" w:cs="Times New Roman"/>
                    <w:sz w:val="20"/>
                    <w:szCs w:val="20"/>
                  </w:rPr>
                </w:pPr>
                <w:r w:rsidRPr="00617F0F">
                  <w:rPr>
                    <w:rFonts w:ascii="Times New Roman" w:hAnsi="Times New Roman" w:cs="Times New Roman"/>
                    <w:color w:val="000000"/>
                    <w:sz w:val="20"/>
                    <w:szCs w:val="20"/>
                  </w:rPr>
                  <w:t>Bednarska-Olejniczak et al. (2021)</w:t>
                </w:r>
              </w:p>
            </w:sdtContent>
          </w:sdt>
        </w:tc>
        <w:tc>
          <w:tcPr>
            <w:tcW w:w="2190" w:type="dxa"/>
          </w:tcPr>
          <w:p w14:paraId="637F61C1" w14:textId="4898941A" w:rsidR="00340943" w:rsidRPr="00EB541B" w:rsidRDefault="00A5495E" w:rsidP="00EB541B">
            <w:pPr>
              <w:rPr>
                <w:rFonts w:ascii="Times New Roman" w:hAnsi="Times New Roman" w:cs="Times New Roman"/>
                <w:sz w:val="20"/>
                <w:szCs w:val="20"/>
              </w:rPr>
            </w:pPr>
            <w:r w:rsidRPr="00EB541B">
              <w:rPr>
                <w:rFonts w:ascii="Times New Roman" w:hAnsi="Times New Roman" w:cs="Times New Roman"/>
                <w:sz w:val="20"/>
                <w:szCs w:val="20"/>
              </w:rPr>
              <w:t>Grants for Local Community Initiatives as a Way to Increase Public Participation of Inhabitants of Rural Areas</w:t>
            </w:r>
          </w:p>
        </w:tc>
        <w:tc>
          <w:tcPr>
            <w:tcW w:w="1526" w:type="dxa"/>
            <w:gridSpan w:val="2"/>
          </w:tcPr>
          <w:p w14:paraId="28D60D72" w14:textId="26559824" w:rsidR="00340943" w:rsidRPr="00EB541B" w:rsidRDefault="00874621" w:rsidP="00EB541B">
            <w:pPr>
              <w:rPr>
                <w:rFonts w:ascii="Times New Roman" w:hAnsi="Times New Roman" w:cs="Times New Roman"/>
                <w:sz w:val="20"/>
                <w:szCs w:val="20"/>
              </w:rPr>
            </w:pPr>
            <w:r w:rsidRPr="00874621">
              <w:rPr>
                <w:rFonts w:ascii="Times New Roman" w:hAnsi="Times New Roman" w:cs="Times New Roman"/>
                <w:sz w:val="20"/>
                <w:szCs w:val="20"/>
              </w:rPr>
              <w:t>Quantitative Method</w:t>
            </w:r>
          </w:p>
        </w:tc>
        <w:tc>
          <w:tcPr>
            <w:tcW w:w="2659" w:type="dxa"/>
          </w:tcPr>
          <w:p w14:paraId="36CE8A35" w14:textId="5FF02D3F" w:rsidR="00340943" w:rsidRPr="00EB541B" w:rsidRDefault="00874621" w:rsidP="00EB541B">
            <w:pPr>
              <w:rPr>
                <w:rFonts w:ascii="Times New Roman" w:hAnsi="Times New Roman" w:cs="Times New Roman"/>
                <w:sz w:val="20"/>
                <w:szCs w:val="20"/>
              </w:rPr>
            </w:pPr>
            <w:r w:rsidRPr="00874621">
              <w:rPr>
                <w:rFonts w:ascii="Times New Roman" w:hAnsi="Times New Roman" w:cs="Times New Roman"/>
                <w:sz w:val="20"/>
                <w:szCs w:val="20"/>
              </w:rPr>
              <w:t>The grant system effectively activates small communities, particularly those who were previously passive or marginalized.</w:t>
            </w:r>
          </w:p>
        </w:tc>
      </w:tr>
      <w:tr w:rsidR="00342FD0" w:rsidRPr="00342FD0" w14:paraId="67850583" w14:textId="77777777" w:rsidTr="00874621">
        <w:tc>
          <w:tcPr>
            <w:tcW w:w="569" w:type="dxa"/>
          </w:tcPr>
          <w:p w14:paraId="789B43DD" w14:textId="1158E3DB" w:rsidR="00340943" w:rsidRPr="00EB541B" w:rsidRDefault="00340943" w:rsidP="00EB541B">
            <w:pPr>
              <w:pStyle w:val="ListParagraph"/>
              <w:ind w:left="0"/>
              <w:jc w:val="center"/>
              <w:rPr>
                <w:rFonts w:ascii="Times New Roman" w:hAnsi="Times New Roman" w:cs="Times New Roman"/>
                <w:sz w:val="20"/>
                <w:szCs w:val="20"/>
              </w:rPr>
            </w:pPr>
            <w:r w:rsidRPr="00EB541B">
              <w:rPr>
                <w:rFonts w:ascii="Times New Roman" w:hAnsi="Times New Roman" w:cs="Times New Roman"/>
                <w:sz w:val="20"/>
                <w:szCs w:val="20"/>
              </w:rPr>
              <w:t>6</w:t>
            </w:r>
            <w:r w:rsidR="00F31774" w:rsidRPr="00EB541B">
              <w:rPr>
                <w:rFonts w:ascii="Times New Roman" w:hAnsi="Times New Roman" w:cs="Times New Roman"/>
                <w:sz w:val="20"/>
                <w:szCs w:val="20"/>
              </w:rPr>
              <w:t>.</w:t>
            </w:r>
          </w:p>
        </w:tc>
        <w:tc>
          <w:tcPr>
            <w:tcW w:w="1561" w:type="dxa"/>
          </w:tcPr>
          <w:sdt>
            <w:sdtPr>
              <w:rPr>
                <w:rFonts w:ascii="Times New Roman" w:hAnsi="Times New Roman" w:cs="Times New Roman"/>
                <w:color w:val="000000"/>
                <w:sz w:val="20"/>
                <w:szCs w:val="20"/>
              </w:rPr>
              <w:tag w:val="MENDELEY_CITATION_v3_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"/>
              <w:id w:val="1739433149"/>
              <w:placeholder>
                <w:docPart w:val="DefaultPlaceholder_-1854013440"/>
              </w:placeholder>
            </w:sdtPr>
            <w:sdtContent>
              <w:p w14:paraId="77876D18" w14:textId="0C059998" w:rsidR="00340943" w:rsidRPr="00EB541B" w:rsidRDefault="00617F0F" w:rsidP="00EB541B">
                <w:pPr>
                  <w:rPr>
                    <w:rFonts w:ascii="Times New Roman" w:hAnsi="Times New Roman" w:cs="Times New Roman"/>
                    <w:sz w:val="20"/>
                    <w:szCs w:val="20"/>
                  </w:rPr>
                </w:pPr>
                <w:r w:rsidRPr="00617F0F">
                  <w:rPr>
                    <w:rFonts w:ascii="Times New Roman" w:hAnsi="Times New Roman" w:cs="Times New Roman"/>
                    <w:color w:val="000000"/>
                    <w:sz w:val="20"/>
                    <w:szCs w:val="20"/>
                  </w:rPr>
                  <w:t>Falanga et al. (2021)</w:t>
                </w:r>
              </w:p>
            </w:sdtContent>
          </w:sdt>
        </w:tc>
        <w:tc>
          <w:tcPr>
            <w:tcW w:w="2190" w:type="dxa"/>
          </w:tcPr>
          <w:p w14:paraId="21711CA5" w14:textId="00ADA54F" w:rsidR="00340943" w:rsidRPr="00EB541B" w:rsidRDefault="00A5495E" w:rsidP="00EB541B">
            <w:pPr>
              <w:rPr>
                <w:rFonts w:ascii="Times New Roman" w:hAnsi="Times New Roman" w:cs="Times New Roman"/>
                <w:sz w:val="20"/>
                <w:szCs w:val="20"/>
              </w:rPr>
            </w:pPr>
            <w:r w:rsidRPr="00EB541B">
              <w:rPr>
                <w:rFonts w:ascii="Times New Roman" w:hAnsi="Times New Roman" w:cs="Times New Roman"/>
                <w:sz w:val="20"/>
                <w:szCs w:val="20"/>
              </w:rPr>
              <w:t xml:space="preserve">Green(er) Cities and Their Citizens: Insights from the Participatory Budget of Lisbon </w:t>
            </w:r>
          </w:p>
        </w:tc>
        <w:tc>
          <w:tcPr>
            <w:tcW w:w="1526" w:type="dxa"/>
            <w:gridSpan w:val="2"/>
          </w:tcPr>
          <w:p w14:paraId="0B64A137" w14:textId="653B65CB" w:rsidR="00340943" w:rsidRPr="00EB541B" w:rsidRDefault="00874621" w:rsidP="00EB541B">
            <w:pPr>
              <w:rPr>
                <w:rFonts w:ascii="Times New Roman" w:hAnsi="Times New Roman" w:cs="Times New Roman"/>
                <w:sz w:val="20"/>
                <w:szCs w:val="20"/>
              </w:rPr>
            </w:pPr>
            <w:r w:rsidRPr="00874621">
              <w:rPr>
                <w:rFonts w:ascii="Times New Roman" w:hAnsi="Times New Roman" w:cs="Times New Roman"/>
                <w:sz w:val="20"/>
                <w:szCs w:val="20"/>
              </w:rPr>
              <w:t>Mixed Methods</w:t>
            </w:r>
          </w:p>
        </w:tc>
        <w:tc>
          <w:tcPr>
            <w:tcW w:w="2659" w:type="dxa"/>
          </w:tcPr>
          <w:p w14:paraId="2E896218" w14:textId="404FFBA4" w:rsidR="00340943" w:rsidRPr="00EB541B" w:rsidRDefault="00874621" w:rsidP="00EB541B">
            <w:pPr>
              <w:rPr>
                <w:rFonts w:ascii="Times New Roman" w:hAnsi="Times New Roman" w:cs="Times New Roman"/>
                <w:sz w:val="20"/>
                <w:szCs w:val="20"/>
              </w:rPr>
            </w:pPr>
            <w:r w:rsidRPr="00874621">
              <w:rPr>
                <w:rFonts w:ascii="Times New Roman" w:hAnsi="Times New Roman" w:cs="Times New Roman"/>
                <w:sz w:val="20"/>
                <w:szCs w:val="20"/>
              </w:rPr>
              <w:t>There is a shift in citizens’ proposals toward green public spaces, with an increased focus on parks and a reduced emphasis on restoration and infrastructure-based interventions.</w:t>
            </w:r>
          </w:p>
        </w:tc>
      </w:tr>
      <w:tr w:rsidR="00342FD0" w:rsidRPr="00342FD0" w14:paraId="2DFE33F8" w14:textId="77777777" w:rsidTr="00874621">
        <w:tc>
          <w:tcPr>
            <w:tcW w:w="569" w:type="dxa"/>
          </w:tcPr>
          <w:p w14:paraId="753167C6" w14:textId="644DA251" w:rsidR="00340943" w:rsidRPr="00EB541B" w:rsidRDefault="00340943" w:rsidP="00EB541B">
            <w:pPr>
              <w:jc w:val="center"/>
              <w:rPr>
                <w:rFonts w:ascii="Times New Roman" w:hAnsi="Times New Roman" w:cs="Times New Roman"/>
                <w:sz w:val="20"/>
                <w:szCs w:val="20"/>
              </w:rPr>
            </w:pPr>
            <w:r w:rsidRPr="00EB541B">
              <w:rPr>
                <w:rFonts w:ascii="Times New Roman" w:hAnsi="Times New Roman" w:cs="Times New Roman"/>
                <w:sz w:val="20"/>
                <w:szCs w:val="20"/>
              </w:rPr>
              <w:t>7</w:t>
            </w:r>
            <w:r w:rsidR="00F31774" w:rsidRPr="00EB541B">
              <w:rPr>
                <w:rFonts w:ascii="Times New Roman" w:hAnsi="Times New Roman" w:cs="Times New Roman"/>
                <w:sz w:val="20"/>
                <w:szCs w:val="20"/>
              </w:rPr>
              <w:t>.</w:t>
            </w:r>
          </w:p>
        </w:tc>
        <w:tc>
          <w:tcPr>
            <w:tcW w:w="1561" w:type="dxa"/>
          </w:tcPr>
          <w:sdt>
            <w:sdtPr>
              <w:rPr>
                <w:rFonts w:ascii="Times New Roman" w:hAnsi="Times New Roman" w:cs="Times New Roman"/>
                <w:color w:val="000000"/>
                <w:sz w:val="20"/>
                <w:szCs w:val="20"/>
              </w:rPr>
              <w:tag w:val="MENDELEY_CITATION_v3_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"/>
              <w:id w:val="-1012297554"/>
              <w:placeholder>
                <w:docPart w:val="DefaultPlaceholder_-1854013440"/>
              </w:placeholder>
            </w:sdtPr>
            <w:sdtContent>
              <w:p w14:paraId="03671A6F" w14:textId="41633BA8" w:rsidR="00340943" w:rsidRPr="00EB541B" w:rsidRDefault="00617F0F" w:rsidP="00EB541B">
                <w:pPr>
                  <w:rPr>
                    <w:rFonts w:ascii="Times New Roman" w:hAnsi="Times New Roman" w:cs="Times New Roman"/>
                    <w:sz w:val="20"/>
                    <w:szCs w:val="20"/>
                  </w:rPr>
                </w:pPr>
                <w:r w:rsidRPr="00617F0F">
                  <w:rPr>
                    <w:rFonts w:ascii="Times New Roman" w:hAnsi="Times New Roman" w:cs="Times New Roman"/>
                    <w:color w:val="000000"/>
                    <w:sz w:val="20"/>
                    <w:szCs w:val="20"/>
                  </w:rPr>
                  <w:t>Szczepańska et al. (2022)</w:t>
                </w:r>
              </w:p>
            </w:sdtContent>
          </w:sdt>
        </w:tc>
        <w:tc>
          <w:tcPr>
            <w:tcW w:w="2190" w:type="dxa"/>
          </w:tcPr>
          <w:p w14:paraId="256DBF69" w14:textId="5E77D9BF" w:rsidR="00340943" w:rsidRPr="00EB541B" w:rsidRDefault="00DE21D5" w:rsidP="00EB541B">
            <w:pPr>
              <w:rPr>
                <w:rFonts w:ascii="Times New Roman" w:hAnsi="Times New Roman" w:cs="Times New Roman"/>
                <w:sz w:val="20"/>
                <w:szCs w:val="20"/>
              </w:rPr>
            </w:pPr>
            <w:r w:rsidRPr="00EB541B">
              <w:rPr>
                <w:rFonts w:ascii="Times New Roman" w:hAnsi="Times New Roman" w:cs="Times New Roman"/>
                <w:sz w:val="20"/>
                <w:szCs w:val="20"/>
              </w:rPr>
              <w:t>Participatory Budgeting as a Method for Improving Public Spaces in Major Polish Cities</w:t>
            </w:r>
          </w:p>
        </w:tc>
        <w:tc>
          <w:tcPr>
            <w:tcW w:w="1526" w:type="dxa"/>
            <w:gridSpan w:val="2"/>
          </w:tcPr>
          <w:p w14:paraId="7E54E3A0" w14:textId="1409058E" w:rsidR="00340943" w:rsidRPr="00EB541B" w:rsidRDefault="00874621" w:rsidP="00EB541B">
            <w:pPr>
              <w:rPr>
                <w:rFonts w:ascii="Times New Roman" w:hAnsi="Times New Roman" w:cs="Times New Roman"/>
                <w:sz w:val="20"/>
                <w:szCs w:val="20"/>
              </w:rPr>
            </w:pPr>
            <w:r w:rsidRPr="00874621">
              <w:rPr>
                <w:rFonts w:ascii="Times New Roman" w:hAnsi="Times New Roman" w:cs="Times New Roman"/>
                <w:sz w:val="20"/>
                <w:szCs w:val="20"/>
              </w:rPr>
              <w:t>Qualitative Method with a Case Study Approach</w:t>
            </w:r>
          </w:p>
        </w:tc>
        <w:tc>
          <w:tcPr>
            <w:tcW w:w="2659" w:type="dxa"/>
          </w:tcPr>
          <w:p w14:paraId="19AD7214" w14:textId="1CE5510E" w:rsidR="00340943" w:rsidRPr="00EB541B" w:rsidRDefault="00874621" w:rsidP="00EB541B">
            <w:pPr>
              <w:rPr>
                <w:rFonts w:ascii="Times New Roman" w:hAnsi="Times New Roman" w:cs="Times New Roman"/>
                <w:sz w:val="20"/>
                <w:szCs w:val="20"/>
              </w:rPr>
            </w:pPr>
            <w:r w:rsidRPr="00874621">
              <w:rPr>
                <w:rFonts w:ascii="Times New Roman" w:hAnsi="Times New Roman" w:cs="Times New Roman"/>
                <w:sz w:val="20"/>
                <w:szCs w:val="20"/>
              </w:rPr>
              <w:t>It is revealed that urban residents share similar priorities regarding public spaces, and civil projects most frequently address land management and transportation, attracting nearly 50% of the votes.</w:t>
            </w:r>
          </w:p>
        </w:tc>
      </w:tr>
    </w:tbl>
    <w:p w14:paraId="30D460E4" w14:textId="59C93B58" w:rsidR="000C4CF5" w:rsidRPr="00342FD0" w:rsidRDefault="00874621">
      <w:r w:rsidRPr="00874621">
        <w:rPr>
          <w:rFonts w:ascii="Times New Roman" w:hAnsi="Times New Roman" w:cs="Times New Roman"/>
          <w:i/>
          <w:iCs/>
        </w:rPr>
        <w:t>Continued on next page</w:t>
      </w:r>
      <w:r w:rsidRPr="00342FD0">
        <w:t xml:space="preserve"> </w:t>
      </w:r>
      <w:r w:rsidR="000C4CF5" w:rsidRPr="00342FD0">
        <w:br w:type="page"/>
      </w:r>
    </w:p>
    <w:p w14:paraId="4DE8B179" w14:textId="7A45DC64" w:rsidR="000C4CF5" w:rsidRPr="00E053E0" w:rsidRDefault="000C4CF5" w:rsidP="000C4CF5">
      <w:pPr>
        <w:spacing w:after="0"/>
        <w:rPr>
          <w:rFonts w:ascii="Times New Roman" w:hAnsi="Times New Roman" w:cs="Times New Roman"/>
          <w:b/>
          <w:bCs/>
          <w:lang w:val="sv-SE"/>
        </w:rPr>
      </w:pPr>
      <w:r w:rsidRPr="000C1107">
        <w:rPr>
          <w:rFonts w:ascii="Times New Roman" w:hAnsi="Times New Roman" w:cs="Times New Roman"/>
          <w:b/>
          <w:bCs/>
          <w:lang w:val="sv-SE"/>
        </w:rPr>
        <w:lastRenderedPageBreak/>
        <w:t xml:space="preserve">Tabel 2.1 </w:t>
      </w:r>
      <w:r w:rsidR="00EE277C" w:rsidRPr="00EE277C">
        <w:rPr>
          <w:rFonts w:ascii="Times New Roman" w:hAnsi="Times New Roman" w:cs="Times New Roman"/>
          <w:b/>
          <w:bCs/>
          <w:lang w:val="sv-SE"/>
        </w:rPr>
        <w:t>Continuation</w:t>
      </w:r>
    </w:p>
    <w:tbl>
      <w:tblPr>
        <w:tblStyle w:val="TableGrid"/>
        <w:tblW w:w="8505" w:type="dxa"/>
        <w:tblInd w:w="-5" w:type="dxa"/>
        <w:tblLayout w:type="fixed"/>
        <w:tblLook w:val="04A0" w:firstRow="1" w:lastRow="0" w:firstColumn="1" w:lastColumn="0" w:noHBand="0" w:noVBand="1"/>
      </w:tblPr>
      <w:tblGrid>
        <w:gridCol w:w="567"/>
        <w:gridCol w:w="1563"/>
        <w:gridCol w:w="2190"/>
        <w:gridCol w:w="1530"/>
        <w:gridCol w:w="2655"/>
      </w:tblGrid>
      <w:tr w:rsidR="00342FD0" w:rsidRPr="00342FD0" w14:paraId="68642990" w14:textId="77777777" w:rsidTr="000C4CF5">
        <w:tc>
          <w:tcPr>
            <w:tcW w:w="567" w:type="dxa"/>
          </w:tcPr>
          <w:p w14:paraId="2FF010D4" w14:textId="2F56D273" w:rsidR="00F31774" w:rsidRPr="00EB541B" w:rsidRDefault="00F31774" w:rsidP="00EB541B">
            <w:pPr>
              <w:jc w:val="center"/>
              <w:rPr>
                <w:rFonts w:ascii="Times New Roman" w:hAnsi="Times New Roman" w:cs="Times New Roman"/>
                <w:sz w:val="20"/>
                <w:szCs w:val="20"/>
              </w:rPr>
            </w:pPr>
            <w:r w:rsidRPr="00EB541B">
              <w:rPr>
                <w:rFonts w:ascii="Times New Roman" w:hAnsi="Times New Roman" w:cs="Times New Roman"/>
                <w:sz w:val="20"/>
                <w:szCs w:val="20"/>
              </w:rPr>
              <w:t>8.</w:t>
            </w:r>
          </w:p>
        </w:tc>
        <w:tc>
          <w:tcPr>
            <w:tcW w:w="1563" w:type="dxa"/>
          </w:tcPr>
          <w:sdt>
            <w:sdtPr>
              <w:rPr>
                <w:rFonts w:ascii="Times New Roman" w:hAnsi="Times New Roman" w:cs="Times New Roman"/>
                <w:color w:val="000000"/>
                <w:sz w:val="20"/>
                <w:szCs w:val="20"/>
              </w:rPr>
              <w:tag w:val="MENDELEY_CITATION_v3_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"/>
              <w:id w:val="839424878"/>
              <w:placeholder>
                <w:docPart w:val="DefaultPlaceholder_-1854013440"/>
              </w:placeholder>
            </w:sdtPr>
            <w:sdtContent>
              <w:p w14:paraId="27C2711B" w14:textId="0C810401" w:rsidR="00F31774" w:rsidRPr="00EB541B" w:rsidRDefault="00617F0F" w:rsidP="00EB541B">
                <w:pPr>
                  <w:rPr>
                    <w:rFonts w:ascii="Times New Roman" w:hAnsi="Times New Roman" w:cs="Times New Roman"/>
                    <w:sz w:val="20"/>
                    <w:szCs w:val="20"/>
                  </w:rPr>
                </w:pPr>
                <w:r w:rsidRPr="00617F0F">
                  <w:rPr>
                    <w:rFonts w:ascii="Times New Roman" w:hAnsi="Times New Roman" w:cs="Times New Roman"/>
                    <w:color w:val="000000"/>
                    <w:sz w:val="20"/>
                    <w:szCs w:val="20"/>
                  </w:rPr>
                  <w:t>Dewi et al. (2021)</w:t>
                </w:r>
              </w:p>
            </w:sdtContent>
          </w:sdt>
        </w:tc>
        <w:tc>
          <w:tcPr>
            <w:tcW w:w="2190" w:type="dxa"/>
          </w:tcPr>
          <w:p w14:paraId="6979D559" w14:textId="19076081" w:rsidR="00F31774" w:rsidRPr="00EB541B" w:rsidRDefault="00DE21D5" w:rsidP="00EB541B">
            <w:pPr>
              <w:rPr>
                <w:rFonts w:ascii="Times New Roman" w:hAnsi="Times New Roman" w:cs="Times New Roman"/>
                <w:sz w:val="20"/>
                <w:szCs w:val="20"/>
              </w:rPr>
            </w:pPr>
            <w:r w:rsidRPr="00EB541B">
              <w:rPr>
                <w:rFonts w:ascii="Times New Roman" w:hAnsi="Times New Roman" w:cs="Times New Roman"/>
                <w:sz w:val="20"/>
                <w:szCs w:val="20"/>
              </w:rPr>
              <w:t>Pengaruh Partisipasi Anggaran, Akuntabilitas Publik dan Gaya Kepemimpinan Terhadap Kinerja Manajerial Pada Organisasi Perangkat Daerah Kabupaten Bangli</w:t>
            </w:r>
          </w:p>
        </w:tc>
        <w:tc>
          <w:tcPr>
            <w:tcW w:w="1530" w:type="dxa"/>
          </w:tcPr>
          <w:p w14:paraId="01FAAE8C" w14:textId="30D7E653" w:rsidR="00F31774" w:rsidRPr="00EB541B" w:rsidRDefault="00874621" w:rsidP="00EB541B">
            <w:pPr>
              <w:rPr>
                <w:rFonts w:ascii="Times New Roman" w:hAnsi="Times New Roman" w:cs="Times New Roman"/>
                <w:sz w:val="20"/>
                <w:szCs w:val="20"/>
              </w:rPr>
            </w:pPr>
            <w:r w:rsidRPr="00874621">
              <w:rPr>
                <w:rFonts w:ascii="Times New Roman" w:hAnsi="Times New Roman" w:cs="Times New Roman"/>
                <w:sz w:val="20"/>
                <w:szCs w:val="20"/>
              </w:rPr>
              <w:t>Quantitative Method</w:t>
            </w:r>
          </w:p>
        </w:tc>
        <w:tc>
          <w:tcPr>
            <w:tcW w:w="2655" w:type="dxa"/>
          </w:tcPr>
          <w:p w14:paraId="0906E3F7" w14:textId="2511318F" w:rsidR="00F31774" w:rsidRPr="00EB541B" w:rsidRDefault="00874621" w:rsidP="00EB541B">
            <w:pPr>
              <w:rPr>
                <w:rFonts w:ascii="Times New Roman" w:hAnsi="Times New Roman" w:cs="Times New Roman"/>
                <w:sz w:val="20"/>
                <w:szCs w:val="20"/>
              </w:rPr>
            </w:pPr>
            <w:r w:rsidRPr="00874621">
              <w:rPr>
                <w:rFonts w:ascii="Times New Roman" w:hAnsi="Times New Roman" w:cs="Times New Roman"/>
                <w:sz w:val="20"/>
                <w:szCs w:val="20"/>
              </w:rPr>
              <w:t>It is indicated that in large cities, longer experience with participatory budgeting is associated with a greater amount of funds specifically allocated for the implementation and management of participatory budgeting within program budgets.</w:t>
            </w:r>
          </w:p>
        </w:tc>
      </w:tr>
      <w:tr w:rsidR="00342FD0" w:rsidRPr="00342FD0" w14:paraId="03EBD36D" w14:textId="77777777" w:rsidTr="000C4CF5">
        <w:tc>
          <w:tcPr>
            <w:tcW w:w="567" w:type="dxa"/>
          </w:tcPr>
          <w:p w14:paraId="38C234FF" w14:textId="4114CA97" w:rsidR="00F31774" w:rsidRPr="00EB541B" w:rsidRDefault="00F31774" w:rsidP="00EB541B">
            <w:pPr>
              <w:jc w:val="center"/>
              <w:rPr>
                <w:rFonts w:ascii="Times New Roman" w:hAnsi="Times New Roman" w:cs="Times New Roman"/>
                <w:sz w:val="20"/>
                <w:szCs w:val="20"/>
              </w:rPr>
            </w:pPr>
            <w:r w:rsidRPr="00EB541B">
              <w:rPr>
                <w:rFonts w:ascii="Times New Roman" w:hAnsi="Times New Roman" w:cs="Times New Roman"/>
                <w:sz w:val="20"/>
                <w:szCs w:val="20"/>
              </w:rPr>
              <w:t>9.</w:t>
            </w:r>
          </w:p>
        </w:tc>
        <w:tc>
          <w:tcPr>
            <w:tcW w:w="1563" w:type="dxa"/>
          </w:tcPr>
          <w:sdt>
            <w:sdtPr>
              <w:rPr>
                <w:rFonts w:ascii="Times New Roman" w:hAnsi="Times New Roman" w:cs="Times New Roman"/>
                <w:color w:val="000000"/>
                <w:sz w:val="20"/>
                <w:szCs w:val="20"/>
              </w:rPr>
              <w:tag w:val="MENDELEY_CITATION_v3_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"/>
              <w:id w:val="1657421499"/>
              <w:placeholder>
                <w:docPart w:val="DefaultPlaceholder_-1854013440"/>
              </w:placeholder>
            </w:sdtPr>
            <w:sdtContent>
              <w:p w14:paraId="0D77EFD5" w14:textId="617BC4D2" w:rsidR="00F31774" w:rsidRPr="00EB541B" w:rsidRDefault="00617F0F" w:rsidP="00EB541B">
                <w:pPr>
                  <w:rPr>
                    <w:rFonts w:ascii="Times New Roman" w:hAnsi="Times New Roman" w:cs="Times New Roman"/>
                    <w:sz w:val="20"/>
                    <w:szCs w:val="20"/>
                  </w:rPr>
                </w:pPr>
                <w:r w:rsidRPr="00617F0F">
                  <w:rPr>
                    <w:rFonts w:ascii="Times New Roman" w:hAnsi="Times New Roman" w:cs="Times New Roman"/>
                    <w:color w:val="000000"/>
                    <w:sz w:val="20"/>
                    <w:szCs w:val="20"/>
                  </w:rPr>
                  <w:t>Ruan et al. (2022)</w:t>
                </w:r>
              </w:p>
            </w:sdtContent>
          </w:sdt>
        </w:tc>
        <w:tc>
          <w:tcPr>
            <w:tcW w:w="2190" w:type="dxa"/>
          </w:tcPr>
          <w:p w14:paraId="4D388603" w14:textId="402B4B7A" w:rsidR="00F31774" w:rsidRPr="00EB541B" w:rsidRDefault="00E070C6" w:rsidP="00EB541B">
            <w:pPr>
              <w:rPr>
                <w:rFonts w:ascii="Times New Roman" w:hAnsi="Times New Roman" w:cs="Times New Roman"/>
                <w:sz w:val="20"/>
                <w:szCs w:val="20"/>
              </w:rPr>
            </w:pPr>
            <w:r w:rsidRPr="00EB541B">
              <w:rPr>
                <w:rFonts w:ascii="Times New Roman" w:hAnsi="Times New Roman" w:cs="Times New Roman"/>
                <w:sz w:val="20"/>
                <w:szCs w:val="20"/>
              </w:rPr>
              <w:t>Social Network, Sense of Responsibility, and Resident Participation in China’s Rural Environmental Governance</w:t>
            </w:r>
          </w:p>
        </w:tc>
        <w:tc>
          <w:tcPr>
            <w:tcW w:w="1530" w:type="dxa"/>
          </w:tcPr>
          <w:p w14:paraId="0C79ED72" w14:textId="644655E3" w:rsidR="00F31774" w:rsidRPr="00EB541B" w:rsidRDefault="007A2952" w:rsidP="00EB541B">
            <w:pPr>
              <w:rPr>
                <w:rFonts w:ascii="Times New Roman" w:hAnsi="Times New Roman" w:cs="Times New Roman"/>
                <w:sz w:val="20"/>
                <w:szCs w:val="20"/>
              </w:rPr>
            </w:pPr>
            <w:r w:rsidRPr="007A2952">
              <w:rPr>
                <w:rFonts w:ascii="Times New Roman" w:hAnsi="Times New Roman" w:cs="Times New Roman"/>
                <w:sz w:val="20"/>
                <w:szCs w:val="20"/>
              </w:rPr>
              <w:t>Quantitative Method</w:t>
            </w:r>
          </w:p>
        </w:tc>
        <w:tc>
          <w:tcPr>
            <w:tcW w:w="2655" w:type="dxa"/>
          </w:tcPr>
          <w:p w14:paraId="3C96E569" w14:textId="67EC370E" w:rsidR="00F31774" w:rsidRPr="00EB541B" w:rsidRDefault="007A2952" w:rsidP="00EB541B">
            <w:pPr>
              <w:rPr>
                <w:rFonts w:ascii="Times New Roman" w:hAnsi="Times New Roman" w:cs="Times New Roman"/>
                <w:sz w:val="20"/>
                <w:szCs w:val="20"/>
              </w:rPr>
            </w:pPr>
            <w:r w:rsidRPr="007A2952">
              <w:rPr>
                <w:rFonts w:ascii="Times New Roman" w:hAnsi="Times New Roman" w:cs="Times New Roman"/>
                <w:sz w:val="20"/>
                <w:szCs w:val="20"/>
              </w:rPr>
              <w:t>Community participation in tourism communities has a positive effect on their support for rural environmental governance in China.</w:t>
            </w:r>
          </w:p>
        </w:tc>
      </w:tr>
      <w:tr w:rsidR="00342FD0" w:rsidRPr="00342FD0" w14:paraId="3D0E2E55" w14:textId="77777777" w:rsidTr="000C4CF5">
        <w:tc>
          <w:tcPr>
            <w:tcW w:w="567" w:type="dxa"/>
          </w:tcPr>
          <w:p w14:paraId="1FE6D07F" w14:textId="16331762" w:rsidR="00F31774" w:rsidRPr="00EB541B" w:rsidRDefault="00F31774" w:rsidP="00EB541B">
            <w:pPr>
              <w:jc w:val="center"/>
              <w:rPr>
                <w:rFonts w:ascii="Times New Roman" w:hAnsi="Times New Roman" w:cs="Times New Roman"/>
                <w:sz w:val="20"/>
                <w:szCs w:val="20"/>
              </w:rPr>
            </w:pPr>
            <w:r w:rsidRPr="00EB541B">
              <w:rPr>
                <w:rFonts w:ascii="Times New Roman" w:hAnsi="Times New Roman" w:cs="Times New Roman"/>
                <w:sz w:val="20"/>
                <w:szCs w:val="20"/>
              </w:rPr>
              <w:t>10.</w:t>
            </w:r>
          </w:p>
        </w:tc>
        <w:tc>
          <w:tcPr>
            <w:tcW w:w="1563" w:type="dxa"/>
          </w:tcPr>
          <w:sdt>
            <w:sdtPr>
              <w:rPr>
                <w:rFonts w:ascii="Times New Roman" w:hAnsi="Times New Roman" w:cs="Times New Roman"/>
                <w:color w:val="000000"/>
                <w:sz w:val="20"/>
                <w:szCs w:val="20"/>
              </w:rPr>
              <w:tag w:val="MENDELEY_CITATION_v3_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"/>
              <w:id w:val="-1217275036"/>
              <w:placeholder>
                <w:docPart w:val="DefaultPlaceholder_-1854013440"/>
              </w:placeholder>
            </w:sdtPr>
            <w:sdtContent>
              <w:p w14:paraId="74D9654F" w14:textId="4A5BBA0F" w:rsidR="00F31774" w:rsidRPr="00EB541B" w:rsidRDefault="00617F0F" w:rsidP="00EB541B">
                <w:pPr>
                  <w:rPr>
                    <w:rFonts w:ascii="Times New Roman" w:hAnsi="Times New Roman" w:cs="Times New Roman"/>
                    <w:sz w:val="20"/>
                    <w:szCs w:val="20"/>
                  </w:rPr>
                </w:pPr>
                <w:r w:rsidRPr="00617F0F">
                  <w:rPr>
                    <w:rFonts w:ascii="Times New Roman" w:hAnsi="Times New Roman" w:cs="Times New Roman"/>
                    <w:color w:val="000000"/>
                    <w:sz w:val="20"/>
                    <w:szCs w:val="20"/>
                  </w:rPr>
                  <w:t>Nemec et al. (2022)</w:t>
                </w:r>
              </w:p>
            </w:sdtContent>
          </w:sdt>
        </w:tc>
        <w:tc>
          <w:tcPr>
            <w:tcW w:w="2190" w:type="dxa"/>
          </w:tcPr>
          <w:p w14:paraId="53108B59" w14:textId="12EEB7A5" w:rsidR="00F31774" w:rsidRPr="00EB541B" w:rsidRDefault="003646A5" w:rsidP="00EB541B">
            <w:pPr>
              <w:rPr>
                <w:rFonts w:ascii="Times New Roman" w:hAnsi="Times New Roman" w:cs="Times New Roman"/>
                <w:sz w:val="20"/>
                <w:szCs w:val="20"/>
              </w:rPr>
            </w:pPr>
            <w:r w:rsidRPr="00EB541B">
              <w:rPr>
                <w:rFonts w:ascii="Times New Roman" w:hAnsi="Times New Roman" w:cs="Times New Roman"/>
                <w:sz w:val="20"/>
                <w:szCs w:val="20"/>
              </w:rPr>
              <w:t>Unraveled Practices of Participatory Budgeting in European Democracies</w:t>
            </w:r>
          </w:p>
        </w:tc>
        <w:tc>
          <w:tcPr>
            <w:tcW w:w="1530" w:type="dxa"/>
          </w:tcPr>
          <w:p w14:paraId="3CBEB4B7" w14:textId="7F8E18F9" w:rsidR="00F31774" w:rsidRPr="00EB541B" w:rsidRDefault="007A2952" w:rsidP="00EB541B">
            <w:pPr>
              <w:rPr>
                <w:rFonts w:ascii="Times New Roman" w:hAnsi="Times New Roman" w:cs="Times New Roman"/>
                <w:sz w:val="20"/>
                <w:szCs w:val="20"/>
              </w:rPr>
            </w:pPr>
            <w:r w:rsidRPr="007A2952">
              <w:rPr>
                <w:rFonts w:ascii="Times New Roman" w:hAnsi="Times New Roman" w:cs="Times New Roman"/>
                <w:sz w:val="20"/>
                <w:szCs w:val="20"/>
              </w:rPr>
              <w:t>Qualitative Method with a Case Study Approach</w:t>
            </w:r>
          </w:p>
        </w:tc>
        <w:tc>
          <w:tcPr>
            <w:tcW w:w="2655" w:type="dxa"/>
          </w:tcPr>
          <w:p w14:paraId="7B27B315" w14:textId="7FDFA279" w:rsidR="00F31774" w:rsidRPr="00EB541B" w:rsidRDefault="007A2952" w:rsidP="00EB541B">
            <w:pPr>
              <w:rPr>
                <w:rFonts w:ascii="Times New Roman" w:hAnsi="Times New Roman" w:cs="Times New Roman"/>
                <w:sz w:val="20"/>
                <w:szCs w:val="20"/>
              </w:rPr>
            </w:pPr>
            <w:r w:rsidRPr="007A2952">
              <w:rPr>
                <w:rFonts w:ascii="Times New Roman" w:hAnsi="Times New Roman" w:cs="Times New Roman"/>
                <w:sz w:val="20"/>
                <w:szCs w:val="20"/>
              </w:rPr>
              <w:t>Participatory budgeting practices in four cities vary, influenced by institutional factors, political culture, and local policy objectives.</w:t>
            </w:r>
          </w:p>
        </w:tc>
      </w:tr>
      <w:tr w:rsidR="00342FD0" w:rsidRPr="00342FD0" w14:paraId="59F13BB1" w14:textId="77777777" w:rsidTr="000C4CF5">
        <w:tc>
          <w:tcPr>
            <w:tcW w:w="567" w:type="dxa"/>
          </w:tcPr>
          <w:p w14:paraId="019728F0" w14:textId="1C3AC8B9" w:rsidR="00F31774" w:rsidRPr="00EB541B" w:rsidRDefault="00F31774" w:rsidP="00EB541B">
            <w:pPr>
              <w:jc w:val="center"/>
              <w:rPr>
                <w:rFonts w:ascii="Times New Roman" w:hAnsi="Times New Roman" w:cs="Times New Roman"/>
                <w:sz w:val="20"/>
                <w:szCs w:val="20"/>
              </w:rPr>
            </w:pPr>
            <w:r w:rsidRPr="00EB541B">
              <w:rPr>
                <w:rFonts w:ascii="Times New Roman" w:hAnsi="Times New Roman" w:cs="Times New Roman"/>
                <w:sz w:val="20"/>
                <w:szCs w:val="20"/>
              </w:rPr>
              <w:t>11.</w:t>
            </w:r>
          </w:p>
        </w:tc>
        <w:tc>
          <w:tcPr>
            <w:tcW w:w="1563" w:type="dxa"/>
          </w:tcPr>
          <w:sdt>
            <w:sdtPr>
              <w:rPr>
                <w:rFonts w:ascii="Times New Roman" w:hAnsi="Times New Roman" w:cs="Times New Roman"/>
                <w:color w:val="000000"/>
                <w:sz w:val="20"/>
                <w:szCs w:val="20"/>
              </w:rPr>
              <w:tag w:val="MENDELEY_CITATION_v3_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"/>
              <w:id w:val="-979999021"/>
              <w:placeholder>
                <w:docPart w:val="DefaultPlaceholder_-1854013440"/>
              </w:placeholder>
            </w:sdtPr>
            <w:sdtContent>
              <w:p w14:paraId="1F0A28B3" w14:textId="028F6E34" w:rsidR="00F31774" w:rsidRPr="00EB541B" w:rsidRDefault="00617F0F" w:rsidP="00EB541B">
                <w:pPr>
                  <w:rPr>
                    <w:rFonts w:ascii="Times New Roman" w:hAnsi="Times New Roman" w:cs="Times New Roman"/>
                    <w:sz w:val="20"/>
                    <w:szCs w:val="20"/>
                  </w:rPr>
                </w:pPr>
                <w:r w:rsidRPr="00617F0F">
                  <w:rPr>
                    <w:rFonts w:ascii="Times New Roman" w:eastAsia="Times New Roman" w:hAnsi="Times New Roman" w:cs="Times New Roman"/>
                    <w:color w:val="000000"/>
                    <w:sz w:val="20"/>
                  </w:rPr>
                  <w:t>Murtin &amp; Rahmawati (2023)</w:t>
                </w:r>
              </w:p>
            </w:sdtContent>
          </w:sdt>
        </w:tc>
        <w:tc>
          <w:tcPr>
            <w:tcW w:w="2190" w:type="dxa"/>
          </w:tcPr>
          <w:p w14:paraId="63C826A1" w14:textId="41926F75" w:rsidR="00F31774" w:rsidRPr="00EB541B" w:rsidRDefault="003646A5" w:rsidP="00EB541B">
            <w:pPr>
              <w:rPr>
                <w:rFonts w:ascii="Times New Roman" w:hAnsi="Times New Roman" w:cs="Times New Roman"/>
                <w:sz w:val="20"/>
                <w:szCs w:val="20"/>
              </w:rPr>
            </w:pPr>
            <w:r w:rsidRPr="00EB541B">
              <w:rPr>
                <w:rFonts w:ascii="Times New Roman" w:hAnsi="Times New Roman" w:cs="Times New Roman"/>
                <w:sz w:val="20"/>
                <w:szCs w:val="20"/>
              </w:rPr>
              <w:t>Pengaruh Akuntabilitas Publik, Kejelasan Sasaran Anggaran, Partisipasi Anggaran dan Komitmen Organisasi Terhadap Kinerja Manajerial</w:t>
            </w:r>
          </w:p>
        </w:tc>
        <w:tc>
          <w:tcPr>
            <w:tcW w:w="1530" w:type="dxa"/>
          </w:tcPr>
          <w:p w14:paraId="107EDE66" w14:textId="13D4E49F" w:rsidR="00F31774" w:rsidRPr="00EB541B" w:rsidRDefault="007A2952" w:rsidP="00EB541B">
            <w:pPr>
              <w:rPr>
                <w:rFonts w:ascii="Times New Roman" w:hAnsi="Times New Roman" w:cs="Times New Roman"/>
                <w:sz w:val="20"/>
                <w:szCs w:val="20"/>
              </w:rPr>
            </w:pPr>
            <w:r w:rsidRPr="007A2952">
              <w:rPr>
                <w:rFonts w:ascii="Times New Roman" w:hAnsi="Times New Roman" w:cs="Times New Roman"/>
                <w:sz w:val="20"/>
                <w:szCs w:val="20"/>
              </w:rPr>
              <w:t>Quantitative Method</w:t>
            </w:r>
          </w:p>
        </w:tc>
        <w:tc>
          <w:tcPr>
            <w:tcW w:w="2655" w:type="dxa"/>
          </w:tcPr>
          <w:p w14:paraId="6E269A10" w14:textId="421EBB91" w:rsidR="00F31774" w:rsidRPr="00EB541B" w:rsidRDefault="007A2952" w:rsidP="007A2952">
            <w:pPr>
              <w:rPr>
                <w:rFonts w:ascii="Times New Roman" w:hAnsi="Times New Roman" w:cs="Times New Roman"/>
                <w:sz w:val="20"/>
                <w:szCs w:val="20"/>
              </w:rPr>
            </w:pPr>
            <w:r w:rsidRPr="007A2952">
              <w:rPr>
                <w:rFonts w:ascii="Times New Roman" w:hAnsi="Times New Roman" w:cs="Times New Roman"/>
                <w:sz w:val="20"/>
                <w:szCs w:val="20"/>
              </w:rPr>
              <w:t>Public accountability, clarity of budget targets, and budget transparency have a positive and significant effect on budgeting performance.</w:t>
            </w:r>
          </w:p>
        </w:tc>
      </w:tr>
      <w:tr w:rsidR="00342FD0" w:rsidRPr="00342FD0" w14:paraId="2D3E9719" w14:textId="77777777" w:rsidTr="000C4CF5">
        <w:tc>
          <w:tcPr>
            <w:tcW w:w="567" w:type="dxa"/>
          </w:tcPr>
          <w:p w14:paraId="7B9250D4" w14:textId="20CB83D8" w:rsidR="00F31774" w:rsidRPr="00EB541B" w:rsidRDefault="00F31774" w:rsidP="00EB541B">
            <w:pPr>
              <w:jc w:val="center"/>
              <w:rPr>
                <w:rFonts w:ascii="Times New Roman" w:hAnsi="Times New Roman" w:cs="Times New Roman"/>
                <w:sz w:val="20"/>
                <w:szCs w:val="20"/>
              </w:rPr>
            </w:pPr>
            <w:r w:rsidRPr="00EB541B">
              <w:rPr>
                <w:rFonts w:ascii="Times New Roman" w:hAnsi="Times New Roman" w:cs="Times New Roman"/>
                <w:sz w:val="20"/>
                <w:szCs w:val="20"/>
              </w:rPr>
              <w:t>1</w:t>
            </w:r>
            <w:r w:rsidR="00DC37DF" w:rsidRPr="00EB541B">
              <w:rPr>
                <w:rFonts w:ascii="Times New Roman" w:hAnsi="Times New Roman" w:cs="Times New Roman"/>
                <w:sz w:val="20"/>
                <w:szCs w:val="20"/>
              </w:rPr>
              <w:t>2</w:t>
            </w:r>
            <w:r w:rsidRPr="00EB541B">
              <w:rPr>
                <w:rFonts w:ascii="Times New Roman" w:hAnsi="Times New Roman" w:cs="Times New Roman"/>
                <w:sz w:val="20"/>
                <w:szCs w:val="20"/>
              </w:rPr>
              <w:t>.</w:t>
            </w:r>
          </w:p>
        </w:tc>
        <w:tc>
          <w:tcPr>
            <w:tcW w:w="1563" w:type="dxa"/>
          </w:tcPr>
          <w:sdt>
            <w:sdtPr>
              <w:rPr>
                <w:rFonts w:ascii="Times New Roman" w:hAnsi="Times New Roman" w:cs="Times New Roman"/>
                <w:color w:val="000000"/>
                <w:sz w:val="20"/>
                <w:szCs w:val="20"/>
              </w:rPr>
              <w:tag w:val="MENDELEY_CITATION_v3_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"/>
              <w:id w:val="-578207634"/>
              <w:placeholder>
                <w:docPart w:val="DefaultPlaceholder_-1854013440"/>
              </w:placeholder>
            </w:sdtPr>
            <w:sdtContent>
              <w:p w14:paraId="3733D585" w14:textId="1C125B34" w:rsidR="00F31774" w:rsidRPr="00EB541B" w:rsidRDefault="00617F0F" w:rsidP="00EB541B">
                <w:pPr>
                  <w:rPr>
                    <w:rFonts w:ascii="Times New Roman" w:hAnsi="Times New Roman" w:cs="Times New Roman"/>
                    <w:sz w:val="20"/>
                    <w:szCs w:val="20"/>
                  </w:rPr>
                </w:pPr>
                <w:r w:rsidRPr="00617F0F">
                  <w:rPr>
                    <w:rFonts w:ascii="Times New Roman" w:hAnsi="Times New Roman" w:cs="Times New Roman"/>
                    <w:color w:val="000000"/>
                    <w:sz w:val="20"/>
                    <w:szCs w:val="20"/>
                  </w:rPr>
                  <w:t>Murray Svidroňová et al. (2024)</w:t>
                </w:r>
              </w:p>
            </w:sdtContent>
          </w:sdt>
        </w:tc>
        <w:tc>
          <w:tcPr>
            <w:tcW w:w="2190" w:type="dxa"/>
          </w:tcPr>
          <w:p w14:paraId="5A931692" w14:textId="5E6BE325" w:rsidR="00F31774" w:rsidRPr="00EB541B" w:rsidRDefault="00E070C6" w:rsidP="00EB541B">
            <w:pPr>
              <w:rPr>
                <w:rFonts w:ascii="Times New Roman" w:hAnsi="Times New Roman" w:cs="Times New Roman"/>
                <w:sz w:val="20"/>
                <w:szCs w:val="20"/>
              </w:rPr>
            </w:pPr>
            <w:r w:rsidRPr="00EB541B">
              <w:rPr>
                <w:rFonts w:ascii="Times New Roman" w:hAnsi="Times New Roman" w:cs="Times New Roman"/>
                <w:sz w:val="20"/>
                <w:szCs w:val="20"/>
              </w:rPr>
              <w:t>Determinants of sustainability of participatory budgeting: Slovak perspective</w:t>
            </w:r>
          </w:p>
        </w:tc>
        <w:tc>
          <w:tcPr>
            <w:tcW w:w="1530" w:type="dxa"/>
          </w:tcPr>
          <w:p w14:paraId="57D5D546" w14:textId="0E8534BD" w:rsidR="00F31774" w:rsidRPr="00EB541B" w:rsidRDefault="007A2952" w:rsidP="00EB541B">
            <w:pPr>
              <w:rPr>
                <w:rFonts w:ascii="Times New Roman" w:hAnsi="Times New Roman" w:cs="Times New Roman"/>
                <w:sz w:val="20"/>
                <w:szCs w:val="20"/>
              </w:rPr>
            </w:pPr>
            <w:r w:rsidRPr="007A2952">
              <w:rPr>
                <w:rFonts w:ascii="Times New Roman" w:hAnsi="Times New Roman" w:cs="Times New Roman"/>
                <w:sz w:val="20"/>
                <w:szCs w:val="20"/>
              </w:rPr>
              <w:t>Quantitative Method</w:t>
            </w:r>
          </w:p>
        </w:tc>
        <w:tc>
          <w:tcPr>
            <w:tcW w:w="2655" w:type="dxa"/>
          </w:tcPr>
          <w:p w14:paraId="4163D065" w14:textId="0EFF3F03" w:rsidR="00F31774" w:rsidRPr="00EB541B" w:rsidRDefault="007A2952" w:rsidP="00EB541B">
            <w:pPr>
              <w:rPr>
                <w:rFonts w:ascii="Times New Roman" w:hAnsi="Times New Roman" w:cs="Times New Roman"/>
                <w:sz w:val="20"/>
                <w:szCs w:val="20"/>
              </w:rPr>
            </w:pPr>
            <w:r w:rsidRPr="007A2952">
              <w:rPr>
                <w:rFonts w:ascii="Times New Roman" w:hAnsi="Times New Roman" w:cs="Times New Roman"/>
                <w:sz w:val="20"/>
                <w:szCs w:val="20"/>
              </w:rPr>
              <w:t>The sustainability of participatory budgeting is significantly influenced by local government commitment, community support, and human resource capacity. In addition, the availability of regulations and the utilization of information technology also support the sustainability of participatory budgeting implementation.</w:t>
            </w:r>
          </w:p>
        </w:tc>
      </w:tr>
    </w:tbl>
    <w:p w14:paraId="0C1C8E9C" w14:textId="0802D0D5" w:rsidR="00340943" w:rsidRPr="00342FD0" w:rsidRDefault="007A2952">
      <w:pPr>
        <w:pStyle w:val="Caption"/>
        <w:rPr>
          <w:rFonts w:ascii="Times New Roman" w:hAnsi="Times New Roman" w:cs="Times New Roman"/>
          <w:color w:val="auto"/>
          <w:sz w:val="20"/>
          <w:szCs w:val="20"/>
        </w:rPr>
      </w:pPr>
      <w:r w:rsidRPr="007A2952">
        <w:rPr>
          <w:rFonts w:ascii="Times New Roman" w:hAnsi="Times New Roman" w:cs="Times New Roman"/>
          <w:color w:val="auto"/>
          <w:sz w:val="20"/>
          <w:szCs w:val="20"/>
        </w:rPr>
        <w:t>Source: Data processed by the researcher</w:t>
      </w:r>
      <w:r w:rsidR="00340943" w:rsidRPr="00342FD0">
        <w:rPr>
          <w:rFonts w:ascii="Times New Roman" w:hAnsi="Times New Roman" w:cs="Times New Roman"/>
          <w:color w:val="auto"/>
          <w:sz w:val="20"/>
          <w:szCs w:val="20"/>
        </w:rPr>
        <w:t>, 202</w:t>
      </w:r>
      <w:r w:rsidR="000C4CF5" w:rsidRPr="00342FD0">
        <w:rPr>
          <w:rFonts w:ascii="Times New Roman" w:hAnsi="Times New Roman" w:cs="Times New Roman"/>
          <w:color w:val="auto"/>
          <w:sz w:val="20"/>
          <w:szCs w:val="20"/>
        </w:rPr>
        <w:t>6</w:t>
      </w:r>
    </w:p>
    <w:p w14:paraId="3E979E29" w14:textId="4140E4ED" w:rsidR="00340943" w:rsidRPr="00342FD0" w:rsidRDefault="007A2952">
      <w:pPr>
        <w:pStyle w:val="Heading2"/>
        <w:numPr>
          <w:ilvl w:val="0"/>
          <w:numId w:val="5"/>
        </w:numPr>
        <w:spacing w:before="0" w:after="240"/>
        <w:rPr>
          <w:rFonts w:ascii="Times New Roman" w:hAnsi="Times New Roman" w:cs="Times New Roman"/>
          <w:b/>
          <w:bCs/>
          <w:color w:val="auto"/>
        </w:rPr>
      </w:pPr>
      <w:bookmarkStart w:id="59" w:name="_Toc228038627"/>
      <w:r>
        <w:rPr>
          <w:rFonts w:ascii="Times New Roman" w:hAnsi="Times New Roman" w:cs="Times New Roman"/>
          <w:b/>
          <w:bCs/>
          <w:color w:val="auto"/>
          <w:sz w:val="24"/>
          <w:szCs w:val="24"/>
        </w:rPr>
        <w:t>Framework</w:t>
      </w:r>
      <w:bookmarkEnd w:id="59"/>
      <w:r w:rsidR="00340943" w:rsidRPr="00342FD0">
        <w:rPr>
          <w:rFonts w:ascii="Times New Roman" w:hAnsi="Times New Roman" w:cs="Times New Roman"/>
          <w:b/>
          <w:bCs/>
          <w:color w:val="auto"/>
          <w:sz w:val="24"/>
          <w:szCs w:val="24"/>
        </w:rPr>
        <w:t xml:space="preserve">  </w:t>
      </w:r>
    </w:p>
    <w:p w14:paraId="599B5A2B" w14:textId="069428D6" w:rsidR="00340943" w:rsidRPr="00342FD0" w:rsidRDefault="007A2952" w:rsidP="007A2952">
      <w:pPr>
        <w:spacing w:line="480" w:lineRule="auto"/>
        <w:ind w:firstLine="720"/>
        <w:jc w:val="both"/>
        <w:rPr>
          <w:rFonts w:ascii="Times New Roman" w:hAnsi="Times New Roman" w:cs="Times New Roman"/>
          <w:sz w:val="24"/>
          <w:szCs w:val="24"/>
        </w:rPr>
      </w:pPr>
      <w:r w:rsidRPr="007A2952">
        <w:rPr>
          <w:rFonts w:ascii="Times New Roman" w:hAnsi="Times New Roman" w:cs="Times New Roman"/>
          <w:sz w:val="24"/>
          <w:szCs w:val="24"/>
        </w:rPr>
        <w:t>According to</w:t>
      </w:r>
      <w:r w:rsidR="00340943" w:rsidRPr="00342FD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"/>
          <w:id w:val="326478091"/>
          <w:placeholder>
            <w:docPart w:val="DefaultPlaceholder_-1854013440"/>
          </w:placeholder>
        </w:sdtPr>
        <w:sdtContent>
          <w:r w:rsidR="00617F0F" w:rsidRPr="00617F0F">
            <w:rPr>
              <w:rFonts w:ascii="Times New Roman" w:hAnsi="Times New Roman" w:cs="Times New Roman"/>
              <w:color w:val="000000"/>
              <w:sz w:val="24"/>
              <w:szCs w:val="24"/>
            </w:rPr>
            <w:t>Sugiyono (2017)</w:t>
          </w:r>
        </w:sdtContent>
      </w:sdt>
      <w:r w:rsidR="00340943" w:rsidRPr="00342FD0">
        <w:rPr>
          <w:rFonts w:ascii="Times New Roman" w:hAnsi="Times New Roman" w:cs="Times New Roman"/>
          <w:sz w:val="24"/>
          <w:szCs w:val="24"/>
        </w:rPr>
        <w:t xml:space="preserve">, </w:t>
      </w:r>
      <w:r w:rsidRPr="007A2952">
        <w:rPr>
          <w:rFonts w:ascii="Times New Roman" w:hAnsi="Times New Roman" w:cs="Times New Roman"/>
          <w:sz w:val="24"/>
          <w:szCs w:val="24"/>
        </w:rPr>
        <w:t xml:space="preserve">a conceptual framework can be understood as a synthesis that illustrates the relationships between variables. This synthesis is developed based on an in-depth review of various relevant theories, which are then critically and systematically analyzed. Through this analytical process, the </w:t>
      </w:r>
      <w:r w:rsidRPr="007A2952">
        <w:rPr>
          <w:rFonts w:ascii="Times New Roman" w:hAnsi="Times New Roman" w:cs="Times New Roman"/>
          <w:sz w:val="24"/>
          <w:szCs w:val="24"/>
        </w:rPr>
        <w:lastRenderedPageBreak/>
        <w:t>conceptual framework produces a new synthesis that differs from previous theories,</w:t>
      </w:r>
      <w:r>
        <w:rPr>
          <w:rFonts w:ascii="Times New Roman" w:hAnsi="Times New Roman" w:cs="Times New Roman"/>
          <w:sz w:val="24"/>
          <w:szCs w:val="24"/>
        </w:rPr>
        <w:t xml:space="preserve"> </w:t>
      </w:r>
      <w:r w:rsidRPr="007A2952">
        <w:rPr>
          <w:rFonts w:ascii="Times New Roman" w:hAnsi="Times New Roman" w:cs="Times New Roman"/>
          <w:sz w:val="24"/>
          <w:szCs w:val="24"/>
        </w:rPr>
        <w:t xml:space="preserve">offering a more comprehensive and integrated perspective. The research conceptual framework plays an important role in helping the author structure the context and ideas of the study more systematically. The visualization of this conceptual </w:t>
      </w:r>
      <w:r w:rsidR="00BA7C6E">
        <w:rPr>
          <w:rFonts w:ascii="Times New Roman" w:eastAsia="Times New Roman" w:hAnsi="Times New Roman" w:cs="Times New Roman"/>
          <w:noProof/>
          <w:kern w:val="0"/>
          <w:sz w:val="24"/>
          <w:szCs w:val="24"/>
          <w:lang w:val="sv-SE" w:eastAsia="en-ID"/>
          <w14:ligatures w14:val="none"/>
        </w:rPr>
        <w:drawing>
          <wp:anchor distT="0" distB="0" distL="114300" distR="114300" simplePos="0" relativeHeight="251665408" behindDoc="0" locked="0" layoutInCell="1" allowOverlap="1" wp14:anchorId="4AA46197" wp14:editId="61528B7B">
            <wp:simplePos x="0" y="0"/>
            <wp:positionH relativeFrom="column">
              <wp:posOffset>-1092238</wp:posOffset>
            </wp:positionH>
            <wp:positionV relativeFrom="paragraph">
              <wp:posOffset>1753235</wp:posOffset>
            </wp:positionV>
            <wp:extent cx="7070725" cy="4940300"/>
            <wp:effectExtent l="0" t="0" r="0" b="0"/>
            <wp:wrapSquare wrapText="bothSides"/>
            <wp:docPr id="16087776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70725" cy="4940300"/>
                    </a:xfrm>
                    <a:prstGeom prst="rect">
                      <a:avLst/>
                    </a:prstGeom>
                    <a:noFill/>
                  </pic:spPr>
                </pic:pic>
              </a:graphicData>
            </a:graphic>
            <wp14:sizeRelH relativeFrom="margin">
              <wp14:pctWidth>0</wp14:pctWidth>
            </wp14:sizeRelH>
            <wp14:sizeRelV relativeFrom="margin">
              <wp14:pctHeight>0</wp14:pctHeight>
            </wp14:sizeRelV>
          </wp:anchor>
        </w:drawing>
      </w:r>
      <w:r w:rsidRPr="007A2952">
        <w:rPr>
          <w:rFonts w:ascii="Times New Roman" w:hAnsi="Times New Roman" w:cs="Times New Roman"/>
          <w:sz w:val="24"/>
          <w:szCs w:val="24"/>
        </w:rPr>
        <w:t>framework can be seen in the following figure.</w:t>
      </w:r>
      <w:r w:rsidR="00340943" w:rsidRPr="00342FD0">
        <w:rPr>
          <w:rFonts w:ascii="Times New Roman" w:hAnsi="Times New Roman" w:cs="Times New Roman"/>
          <w:sz w:val="24"/>
          <w:szCs w:val="24"/>
        </w:rPr>
        <w:t xml:space="preserve"> </w:t>
      </w:r>
    </w:p>
    <w:p w14:paraId="37DF0434" w14:textId="0CEF482E" w:rsidR="00340943" w:rsidRPr="000C1107" w:rsidRDefault="00340943" w:rsidP="00EE182C">
      <w:pPr>
        <w:spacing w:after="0" w:line="240" w:lineRule="auto"/>
        <w:rPr>
          <w:rFonts w:ascii="Times New Roman" w:eastAsia="Times New Roman" w:hAnsi="Times New Roman" w:cs="Times New Roman"/>
          <w:kern w:val="0"/>
          <w:sz w:val="24"/>
          <w:szCs w:val="24"/>
          <w:lang w:val="sv-SE" w:eastAsia="en-ID"/>
          <w14:ligatures w14:val="none"/>
        </w:rPr>
      </w:pPr>
    </w:p>
    <w:p w14:paraId="0AB11B2B" w14:textId="4517A9D2" w:rsidR="00273B72" w:rsidRPr="00EB541B" w:rsidRDefault="009F196D" w:rsidP="003F0684">
      <w:pPr>
        <w:pStyle w:val="Gambar"/>
        <w:spacing w:after="0"/>
        <w:rPr>
          <w:rFonts w:ascii="Times New Roman" w:hAnsi="Times New Roman" w:cs="Times New Roman"/>
          <w:b/>
          <w:bCs/>
          <w:i w:val="0"/>
          <w:iCs w:val="0"/>
          <w:color w:val="auto"/>
          <w:sz w:val="20"/>
          <w:szCs w:val="20"/>
          <w:lang w:val="sv-SE"/>
        </w:rPr>
      </w:pPr>
      <w:bookmarkStart w:id="60" w:name="_Toc223562330"/>
      <w:r>
        <w:rPr>
          <w:rFonts w:ascii="Times New Roman" w:hAnsi="Times New Roman" w:cs="Times New Roman"/>
          <w:b/>
          <w:bCs/>
          <w:i w:val="0"/>
          <w:iCs w:val="0"/>
          <w:color w:val="auto"/>
          <w:sz w:val="20"/>
          <w:szCs w:val="20"/>
          <w:lang w:val="sv-SE"/>
        </w:rPr>
        <w:t>Figure</w:t>
      </w:r>
      <w:r w:rsidR="00273B72" w:rsidRPr="00EB541B">
        <w:rPr>
          <w:rFonts w:ascii="Times New Roman" w:hAnsi="Times New Roman" w:cs="Times New Roman"/>
          <w:b/>
          <w:bCs/>
          <w:i w:val="0"/>
          <w:iCs w:val="0"/>
          <w:color w:val="auto"/>
          <w:sz w:val="20"/>
          <w:szCs w:val="20"/>
          <w:lang w:val="sv-SE"/>
        </w:rPr>
        <w:t xml:space="preserve"> 2.</w:t>
      </w:r>
      <w:r w:rsidR="00273B72" w:rsidRPr="00EB541B">
        <w:rPr>
          <w:rFonts w:ascii="Times New Roman" w:hAnsi="Times New Roman" w:cs="Times New Roman"/>
          <w:b/>
          <w:bCs/>
          <w:i w:val="0"/>
          <w:iCs w:val="0"/>
          <w:color w:val="auto"/>
          <w:sz w:val="20"/>
          <w:szCs w:val="20"/>
        </w:rPr>
        <w:fldChar w:fldCharType="begin"/>
      </w:r>
      <w:r w:rsidR="00273B72" w:rsidRPr="00EB541B">
        <w:rPr>
          <w:rFonts w:ascii="Times New Roman" w:hAnsi="Times New Roman" w:cs="Times New Roman"/>
          <w:b/>
          <w:bCs/>
          <w:i w:val="0"/>
          <w:iCs w:val="0"/>
          <w:color w:val="auto"/>
          <w:sz w:val="20"/>
          <w:szCs w:val="20"/>
          <w:lang w:val="sv-SE"/>
        </w:rPr>
        <w:instrText xml:space="preserve"> SEQ Gambar_2. \* ARABIC </w:instrText>
      </w:r>
      <w:r w:rsidR="00273B72" w:rsidRPr="00EB541B">
        <w:rPr>
          <w:rFonts w:ascii="Times New Roman" w:hAnsi="Times New Roman" w:cs="Times New Roman"/>
          <w:b/>
          <w:bCs/>
          <w:i w:val="0"/>
          <w:iCs w:val="0"/>
          <w:color w:val="auto"/>
          <w:sz w:val="20"/>
          <w:szCs w:val="20"/>
        </w:rPr>
        <w:fldChar w:fldCharType="separate"/>
      </w:r>
      <w:r w:rsidR="00A25E89" w:rsidRPr="00EB541B">
        <w:rPr>
          <w:rFonts w:ascii="Times New Roman" w:hAnsi="Times New Roman" w:cs="Times New Roman"/>
          <w:b/>
          <w:bCs/>
          <w:i w:val="0"/>
          <w:iCs w:val="0"/>
          <w:noProof/>
          <w:color w:val="auto"/>
          <w:sz w:val="20"/>
          <w:szCs w:val="20"/>
          <w:lang w:val="sv-SE"/>
        </w:rPr>
        <w:t>1</w:t>
      </w:r>
      <w:r w:rsidR="00273B72" w:rsidRPr="00EB541B">
        <w:rPr>
          <w:rFonts w:ascii="Times New Roman" w:hAnsi="Times New Roman" w:cs="Times New Roman"/>
          <w:b/>
          <w:bCs/>
          <w:i w:val="0"/>
          <w:iCs w:val="0"/>
          <w:color w:val="auto"/>
          <w:sz w:val="20"/>
          <w:szCs w:val="20"/>
        </w:rPr>
        <w:fldChar w:fldCharType="end"/>
      </w:r>
      <w:r w:rsidR="00273B72" w:rsidRPr="00EB541B">
        <w:rPr>
          <w:rFonts w:ascii="Times New Roman" w:hAnsi="Times New Roman" w:cs="Times New Roman"/>
          <w:b/>
          <w:bCs/>
          <w:i w:val="0"/>
          <w:iCs w:val="0"/>
          <w:color w:val="auto"/>
          <w:sz w:val="20"/>
          <w:szCs w:val="20"/>
          <w:lang w:val="sv-SE"/>
        </w:rPr>
        <w:t xml:space="preserve"> </w:t>
      </w:r>
      <w:r w:rsidR="007A2952" w:rsidRPr="007A2952">
        <w:rPr>
          <w:rFonts w:ascii="Times New Roman" w:hAnsi="Times New Roman" w:cs="Times New Roman"/>
          <w:b/>
          <w:bCs/>
          <w:i w:val="0"/>
          <w:iCs w:val="0"/>
          <w:color w:val="auto"/>
          <w:sz w:val="20"/>
          <w:szCs w:val="20"/>
          <w:lang w:val="sv-SE"/>
        </w:rPr>
        <w:t>Framework</w:t>
      </w:r>
      <w:bookmarkEnd w:id="60"/>
    </w:p>
    <w:p w14:paraId="02D4E6B0" w14:textId="4048F1CF" w:rsidR="00340943" w:rsidRPr="00342FD0" w:rsidRDefault="007A2952" w:rsidP="003F0684">
      <w:pPr>
        <w:spacing w:line="240" w:lineRule="auto"/>
        <w:jc w:val="center"/>
        <w:rPr>
          <w:rFonts w:ascii="Times New Roman" w:hAnsi="Times New Roman" w:cs="Times New Roman"/>
          <w:sz w:val="24"/>
          <w:szCs w:val="24"/>
        </w:rPr>
      </w:pPr>
      <w:r w:rsidRPr="007A2952">
        <w:rPr>
          <w:rFonts w:ascii="Times New Roman" w:hAnsi="Times New Roman" w:cs="Times New Roman"/>
          <w:sz w:val="20"/>
          <w:szCs w:val="20"/>
        </w:rPr>
        <w:t xml:space="preserve">Source: Researcher, </w:t>
      </w:r>
      <w:r w:rsidR="00340943" w:rsidRPr="00EB541B">
        <w:rPr>
          <w:rFonts w:ascii="Times New Roman" w:hAnsi="Times New Roman" w:cs="Times New Roman"/>
          <w:sz w:val="20"/>
          <w:szCs w:val="20"/>
        </w:rPr>
        <w:t>202</w:t>
      </w:r>
      <w:r w:rsidR="0008447C" w:rsidRPr="00EB541B">
        <w:rPr>
          <w:rFonts w:ascii="Times New Roman" w:hAnsi="Times New Roman" w:cs="Times New Roman"/>
          <w:sz w:val="20"/>
          <w:szCs w:val="20"/>
        </w:rPr>
        <w:t>6</w:t>
      </w:r>
    </w:p>
    <w:p w14:paraId="3CA29128" w14:textId="77777777" w:rsidR="00340943" w:rsidRPr="000C1107" w:rsidRDefault="00340943" w:rsidP="0061346A">
      <w:pPr>
        <w:pStyle w:val="Heading1"/>
        <w:spacing w:before="0"/>
        <w:jc w:val="center"/>
        <w:rPr>
          <w:rFonts w:ascii="Times New Roman" w:hAnsi="Times New Roman" w:cs="Times New Roman"/>
          <w:b/>
          <w:bCs/>
          <w:color w:val="auto"/>
          <w:sz w:val="24"/>
          <w:szCs w:val="24"/>
          <w:lang w:val="sv-SE"/>
        </w:rPr>
        <w:sectPr w:rsidR="00340943" w:rsidRPr="000C1107" w:rsidSect="00451174">
          <w:pgSz w:w="11906" w:h="16838" w:code="9"/>
          <w:pgMar w:top="2268" w:right="1701" w:bottom="1701" w:left="2268" w:header="720" w:footer="720" w:gutter="0"/>
          <w:cols w:space="720"/>
          <w:titlePg/>
          <w:docGrid w:linePitch="299"/>
        </w:sectPr>
      </w:pPr>
      <w:bookmarkStart w:id="61" w:name="_Toc152597213"/>
      <w:bookmarkStart w:id="62" w:name="_Toc152598081"/>
      <w:bookmarkStart w:id="63" w:name="_Toc155553860"/>
    </w:p>
    <w:p w14:paraId="43A7843E" w14:textId="693DE5E1" w:rsidR="00340943" w:rsidRPr="000C1107" w:rsidRDefault="007A2952" w:rsidP="000C1107">
      <w:pPr>
        <w:pStyle w:val="Heading1"/>
        <w:spacing w:before="0" w:line="480" w:lineRule="auto"/>
        <w:jc w:val="center"/>
        <w:rPr>
          <w:rFonts w:ascii="Times New Roman" w:hAnsi="Times New Roman" w:cs="Times New Roman"/>
          <w:b/>
          <w:bCs/>
          <w:color w:val="auto"/>
          <w:sz w:val="24"/>
          <w:szCs w:val="24"/>
          <w:lang w:val="sv-SE"/>
        </w:rPr>
      </w:pPr>
      <w:bookmarkStart w:id="64" w:name="_Toc166539414"/>
      <w:bookmarkStart w:id="65" w:name="_Toc166541267"/>
      <w:bookmarkStart w:id="66" w:name="_Toc228038628"/>
      <w:r>
        <w:rPr>
          <w:rFonts w:ascii="Times New Roman" w:hAnsi="Times New Roman" w:cs="Times New Roman"/>
          <w:b/>
          <w:bCs/>
          <w:color w:val="auto"/>
          <w:sz w:val="24"/>
          <w:szCs w:val="24"/>
          <w:lang w:val="sv-SE"/>
        </w:rPr>
        <w:lastRenderedPageBreak/>
        <w:t>CHAPTER</w:t>
      </w:r>
      <w:r w:rsidR="00340943" w:rsidRPr="000C1107">
        <w:rPr>
          <w:rFonts w:ascii="Times New Roman" w:hAnsi="Times New Roman" w:cs="Times New Roman"/>
          <w:b/>
          <w:bCs/>
          <w:color w:val="auto"/>
          <w:sz w:val="24"/>
          <w:szCs w:val="24"/>
          <w:lang w:val="sv-SE"/>
        </w:rPr>
        <w:t xml:space="preserve"> III</w:t>
      </w:r>
      <w:bookmarkEnd w:id="61"/>
      <w:bookmarkEnd w:id="62"/>
      <w:bookmarkEnd w:id="63"/>
      <w:bookmarkEnd w:id="64"/>
      <w:bookmarkEnd w:id="65"/>
      <w:r w:rsidR="000C1107">
        <w:rPr>
          <w:rFonts w:ascii="Times New Roman" w:hAnsi="Times New Roman" w:cs="Times New Roman"/>
          <w:b/>
          <w:bCs/>
          <w:color w:val="auto"/>
          <w:sz w:val="24"/>
          <w:szCs w:val="24"/>
          <w:lang w:val="sv-SE"/>
        </w:rPr>
        <w:br/>
      </w:r>
      <w:r>
        <w:rPr>
          <w:rFonts w:ascii="Times New Roman" w:hAnsi="Times New Roman" w:cs="Times New Roman"/>
          <w:b/>
          <w:bCs/>
          <w:color w:val="auto"/>
          <w:sz w:val="24"/>
          <w:szCs w:val="24"/>
          <w:lang w:val="sv-SE"/>
        </w:rPr>
        <w:t>RESEARCH METHODS</w:t>
      </w:r>
      <w:bookmarkEnd w:id="66"/>
    </w:p>
    <w:p w14:paraId="01AF4284" w14:textId="5552A52D" w:rsidR="00340943" w:rsidRPr="00342FD0" w:rsidRDefault="00B23E7D" w:rsidP="00F06351">
      <w:pPr>
        <w:pStyle w:val="Heading2"/>
        <w:numPr>
          <w:ilvl w:val="0"/>
          <w:numId w:val="4"/>
        </w:numPr>
        <w:ind w:left="0" w:firstLine="0"/>
        <w:rPr>
          <w:rFonts w:ascii="Times New Roman" w:hAnsi="Times New Roman" w:cs="Times New Roman"/>
          <w:b/>
          <w:bCs/>
          <w:color w:val="auto"/>
          <w:sz w:val="24"/>
          <w:szCs w:val="24"/>
        </w:rPr>
      </w:pPr>
      <w:bookmarkStart w:id="67" w:name="_Toc228038629"/>
      <w:r>
        <w:rPr>
          <w:rFonts w:ascii="Times New Roman" w:hAnsi="Times New Roman" w:cs="Times New Roman"/>
          <w:b/>
          <w:bCs/>
          <w:color w:val="auto"/>
          <w:sz w:val="24"/>
          <w:szCs w:val="24"/>
          <w:lang w:val="sv-SE"/>
        </w:rPr>
        <w:t>Reserch Type</w:t>
      </w:r>
      <w:bookmarkEnd w:id="67"/>
    </w:p>
    <w:p w14:paraId="3B97628C" w14:textId="6864FD9A" w:rsidR="00340943" w:rsidRPr="00342FD0" w:rsidRDefault="00B11595" w:rsidP="009F1BE9">
      <w:pPr>
        <w:spacing w:before="240" w:after="0" w:line="480" w:lineRule="auto"/>
        <w:ind w:firstLine="720"/>
        <w:jc w:val="both"/>
        <w:rPr>
          <w:rFonts w:ascii="Times New Roman" w:hAnsi="Times New Roman" w:cs="Times New Roman"/>
          <w:sz w:val="24"/>
          <w:szCs w:val="24"/>
        </w:rPr>
      </w:pPr>
      <w:r w:rsidRPr="00B11595">
        <w:rPr>
          <w:rFonts w:ascii="Times New Roman" w:hAnsi="Times New Roman" w:cs="Times New Roman"/>
          <w:sz w:val="24"/>
          <w:szCs w:val="24"/>
        </w:rPr>
        <w:t>This study employs a qualitative approach with a descriptive method. This method is used to describe phenomena that occur within a particular context in depth. According to</w:t>
      </w:r>
      <w:r w:rsidR="00340943" w:rsidRPr="00342FD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"/>
          <w:id w:val="-1934884611"/>
          <w:placeholder>
            <w:docPart w:val="DefaultPlaceholder_-1854013440"/>
          </w:placeholder>
        </w:sdtPr>
        <w:sdtContent>
          <w:r w:rsidR="00617F0F" w:rsidRPr="00617F0F">
            <w:rPr>
              <w:rFonts w:ascii="Times New Roman" w:hAnsi="Times New Roman" w:cs="Times New Roman"/>
              <w:color w:val="000000"/>
              <w:sz w:val="24"/>
              <w:szCs w:val="24"/>
            </w:rPr>
            <w:t>Hardani (2020)</w:t>
          </w:r>
        </w:sdtContent>
      </w:sdt>
      <w:r>
        <w:rPr>
          <w:rFonts w:ascii="Times New Roman" w:hAnsi="Times New Roman" w:cs="Times New Roman"/>
          <w:color w:val="000000"/>
          <w:sz w:val="24"/>
          <w:szCs w:val="24"/>
        </w:rPr>
        <w:t>,</w:t>
      </w:r>
      <w:r w:rsidR="001E1664">
        <w:rPr>
          <w:rFonts w:ascii="Times New Roman" w:hAnsi="Times New Roman" w:cs="Times New Roman"/>
          <w:sz w:val="24"/>
          <w:szCs w:val="24"/>
        </w:rPr>
        <w:t xml:space="preserve"> </w:t>
      </w:r>
      <w:r w:rsidRPr="00B11595">
        <w:rPr>
          <w:rFonts w:ascii="Times New Roman" w:hAnsi="Times New Roman" w:cs="Times New Roman"/>
          <w:sz w:val="24"/>
          <w:szCs w:val="24"/>
        </w:rPr>
        <w:t>qualitative research is a type of research that aims to understand various phenomena experienced by research subjects, such as behavior, perceptions, motivations, and actions, in a comprehensive manner. This understanding is explained through descriptions in words within a specific natural context.</w:t>
      </w:r>
    </w:p>
    <w:p w14:paraId="39AC6F3A" w14:textId="3BFDC9D4" w:rsidR="00340943" w:rsidRPr="00342FD0" w:rsidRDefault="007425E7" w:rsidP="00F06351">
      <w:pPr>
        <w:pStyle w:val="Heading2"/>
        <w:numPr>
          <w:ilvl w:val="0"/>
          <w:numId w:val="4"/>
        </w:numPr>
        <w:ind w:left="0" w:firstLine="0"/>
        <w:jc w:val="both"/>
        <w:rPr>
          <w:rFonts w:ascii="Times New Roman" w:hAnsi="Times New Roman" w:cs="Times New Roman"/>
          <w:b/>
          <w:bCs/>
          <w:color w:val="auto"/>
          <w:sz w:val="24"/>
          <w:szCs w:val="24"/>
        </w:rPr>
      </w:pPr>
      <w:bookmarkStart w:id="68" w:name="_Toc228038630"/>
      <w:r w:rsidRPr="007425E7">
        <w:rPr>
          <w:rFonts w:ascii="Times New Roman" w:hAnsi="Times New Roman" w:cs="Times New Roman"/>
          <w:b/>
          <w:bCs/>
          <w:color w:val="auto"/>
          <w:sz w:val="24"/>
          <w:szCs w:val="24"/>
          <w:lang w:val="sv-SE"/>
        </w:rPr>
        <w:t>Structuration Approach</w:t>
      </w:r>
      <w:bookmarkEnd w:id="68"/>
    </w:p>
    <w:p w14:paraId="2733D0CC" w14:textId="6E9E22AF" w:rsidR="00340943" w:rsidRPr="00342FD0" w:rsidRDefault="007425E7" w:rsidP="00AA73BB">
      <w:pPr>
        <w:spacing w:before="240" w:after="0" w:line="480" w:lineRule="auto"/>
        <w:ind w:firstLine="720"/>
        <w:jc w:val="both"/>
        <w:rPr>
          <w:rFonts w:ascii="Times New Roman" w:hAnsi="Times New Roman" w:cs="Times New Roman"/>
          <w:sz w:val="24"/>
          <w:szCs w:val="24"/>
        </w:rPr>
      </w:pPr>
      <w:r w:rsidRPr="007425E7">
        <w:rPr>
          <w:rFonts w:ascii="Times New Roman" w:hAnsi="Times New Roman" w:cs="Times New Roman"/>
          <w:sz w:val="24"/>
          <w:szCs w:val="24"/>
        </w:rPr>
        <w:t xml:space="preserve">The approach used in this study is structuration theory proposed by Anthony Giddens. Structuration theory emphasizes the interaction between structure (rules, resources) and agents (individuals or groups) in creating and reproducing social practices. According to Giddens </w:t>
      </w:r>
      <w:sdt>
        <w:sdtPr>
          <w:rPr>
            <w:rFonts w:ascii="Times New Roman" w:hAnsi="Times New Roman" w:cs="Times New Roman"/>
            <w:color w:val="000000"/>
            <w:sz w:val="24"/>
            <w:szCs w:val="24"/>
          </w:rPr>
          <w:tag w:val="MENDELEY_CITATION_v3_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"/>
          <w:id w:val="640996903"/>
          <w:placeholder>
            <w:docPart w:val="DefaultPlaceholder_-1854013440"/>
          </w:placeholder>
        </w:sdtPr>
        <w:sdtContent>
          <w:r w:rsidR="00617F0F" w:rsidRPr="00617F0F">
            <w:rPr>
              <w:rFonts w:ascii="Times New Roman" w:hAnsi="Times New Roman" w:cs="Times New Roman"/>
              <w:color w:val="000000"/>
              <w:sz w:val="24"/>
              <w:szCs w:val="24"/>
            </w:rPr>
            <w:t>(1984)</w:t>
          </w:r>
        </w:sdtContent>
      </w:sdt>
      <w:r w:rsidRPr="007425E7">
        <w:rPr>
          <w:rFonts w:ascii="Times New Roman" w:hAnsi="Times New Roman" w:cs="Times New Roman"/>
          <w:sz w:val="24"/>
          <w:szCs w:val="24"/>
        </w:rPr>
        <w:t xml:space="preserve">, structure does not only constrain actions but also enables them. This approach is appropriate for understanding how stakeholder participation in budget preparation at </w:t>
      </w:r>
      <w:r w:rsidR="00D41CCD" w:rsidRPr="00D41CCD">
        <w:rPr>
          <w:rFonts w:ascii="Times New Roman" w:hAnsi="Times New Roman" w:cs="Times New Roman"/>
          <w:sz w:val="24"/>
          <w:szCs w:val="24"/>
        </w:rPr>
        <w:t xml:space="preserve">Delta Mahakam Production Forest Management Unit </w:t>
      </w:r>
      <w:r w:rsidRPr="007425E7">
        <w:rPr>
          <w:rFonts w:ascii="Times New Roman" w:hAnsi="Times New Roman" w:cs="Times New Roman"/>
          <w:sz w:val="24"/>
          <w:szCs w:val="24"/>
        </w:rPr>
        <w:t>occurs and how these interactions shape program performance outcomes.</w:t>
      </w:r>
      <w:r w:rsidR="00340943" w:rsidRPr="00342FD0">
        <w:rPr>
          <w:rFonts w:ascii="Times New Roman" w:hAnsi="Times New Roman" w:cs="Times New Roman"/>
          <w:sz w:val="24"/>
          <w:szCs w:val="24"/>
        </w:rPr>
        <w:t xml:space="preserve"> </w:t>
      </w:r>
    </w:p>
    <w:p w14:paraId="09DDFBF4" w14:textId="2ECE8491" w:rsidR="00340943" w:rsidRPr="00342FD0" w:rsidRDefault="007425E7" w:rsidP="00F06351">
      <w:pPr>
        <w:pStyle w:val="Heading2"/>
        <w:numPr>
          <w:ilvl w:val="0"/>
          <w:numId w:val="4"/>
        </w:numPr>
        <w:spacing w:before="0" w:line="480" w:lineRule="auto"/>
        <w:ind w:left="0" w:firstLine="0"/>
        <w:rPr>
          <w:rFonts w:ascii="Times New Roman" w:hAnsi="Times New Roman" w:cs="Times New Roman"/>
          <w:b/>
          <w:bCs/>
          <w:color w:val="auto"/>
          <w:sz w:val="24"/>
          <w:szCs w:val="24"/>
        </w:rPr>
      </w:pPr>
      <w:bookmarkStart w:id="69" w:name="_Toc228038631"/>
      <w:r w:rsidRPr="007425E7">
        <w:rPr>
          <w:rFonts w:ascii="Times New Roman" w:hAnsi="Times New Roman" w:cs="Times New Roman"/>
          <w:b/>
          <w:bCs/>
          <w:color w:val="auto"/>
          <w:sz w:val="24"/>
          <w:szCs w:val="24"/>
          <w:lang w:val="id-ID"/>
        </w:rPr>
        <w:t>Research Site</w:t>
      </w:r>
      <w:bookmarkEnd w:id="69"/>
      <w:r w:rsidR="00340943" w:rsidRPr="00342FD0">
        <w:rPr>
          <w:rFonts w:ascii="Times New Roman" w:hAnsi="Times New Roman" w:cs="Times New Roman"/>
          <w:b/>
          <w:bCs/>
          <w:color w:val="auto"/>
          <w:sz w:val="24"/>
          <w:szCs w:val="24"/>
        </w:rPr>
        <w:t xml:space="preserve"> </w:t>
      </w:r>
    </w:p>
    <w:p w14:paraId="24176AF4" w14:textId="7050A078" w:rsidR="00340943" w:rsidRPr="00342FD0" w:rsidRDefault="007425E7" w:rsidP="0008447C">
      <w:pPr>
        <w:spacing w:after="0" w:line="480" w:lineRule="auto"/>
        <w:ind w:firstLine="720"/>
        <w:jc w:val="both"/>
        <w:rPr>
          <w:b/>
          <w:bCs/>
          <w:lang w:val="en-ID"/>
        </w:rPr>
      </w:pPr>
      <w:r w:rsidRPr="007425E7">
        <w:rPr>
          <w:rFonts w:ascii="Times New Roman" w:hAnsi="Times New Roman" w:cs="Times New Roman"/>
          <w:sz w:val="24"/>
          <w:szCs w:val="24"/>
        </w:rPr>
        <w:t>The study was conducted at the Delta Mahakam</w:t>
      </w:r>
      <w:r w:rsidR="00D41CCD">
        <w:rPr>
          <w:rFonts w:ascii="Times New Roman" w:hAnsi="Times New Roman" w:cs="Times New Roman"/>
          <w:sz w:val="24"/>
          <w:szCs w:val="24"/>
        </w:rPr>
        <w:t xml:space="preserve"> </w:t>
      </w:r>
      <w:r w:rsidR="00D41CCD" w:rsidRPr="00D41CCD">
        <w:rPr>
          <w:rFonts w:ascii="Times New Roman" w:hAnsi="Times New Roman" w:cs="Times New Roman"/>
          <w:sz w:val="24"/>
          <w:szCs w:val="24"/>
        </w:rPr>
        <w:t>Production Forest Management Unit</w:t>
      </w:r>
      <w:r w:rsidRPr="007425E7">
        <w:rPr>
          <w:rFonts w:ascii="Times New Roman" w:hAnsi="Times New Roman" w:cs="Times New Roman"/>
          <w:sz w:val="24"/>
          <w:szCs w:val="24"/>
        </w:rPr>
        <w:t>, located in Samarinda</w:t>
      </w:r>
      <w:r w:rsidR="00D41CCD">
        <w:rPr>
          <w:rFonts w:ascii="Times New Roman" w:hAnsi="Times New Roman" w:cs="Times New Roman"/>
          <w:sz w:val="24"/>
          <w:szCs w:val="24"/>
        </w:rPr>
        <w:t>.</w:t>
      </w:r>
      <w:r w:rsidR="00D41CCD" w:rsidRPr="00D41CCD">
        <w:t xml:space="preserve"> </w:t>
      </w:r>
      <w:r w:rsidR="00D41CCD" w:rsidRPr="00D41CCD">
        <w:rPr>
          <w:rFonts w:ascii="Times New Roman" w:hAnsi="Times New Roman" w:cs="Times New Roman"/>
          <w:sz w:val="24"/>
          <w:szCs w:val="24"/>
        </w:rPr>
        <w:t xml:space="preserve">Delta Mahakam Production Forest Management Unit </w:t>
      </w:r>
      <w:r w:rsidRPr="007425E7">
        <w:rPr>
          <w:rFonts w:ascii="Times New Roman" w:hAnsi="Times New Roman" w:cs="Times New Roman"/>
          <w:sz w:val="24"/>
          <w:szCs w:val="24"/>
        </w:rPr>
        <w:t xml:space="preserve">was selected as the research site because it has programs that </w:t>
      </w:r>
      <w:r w:rsidRPr="007425E7">
        <w:rPr>
          <w:rFonts w:ascii="Times New Roman" w:hAnsi="Times New Roman" w:cs="Times New Roman"/>
          <w:sz w:val="24"/>
          <w:szCs w:val="24"/>
        </w:rPr>
        <w:lastRenderedPageBreak/>
        <w:t>involve community participation in budget preparation and the implementation of forestry activities. The selection of informants in this study was based on several criteria aimed at ensuring that the information obtained is relevant and supports the achievement of the research objectives. These criteria include:</w:t>
      </w:r>
    </w:p>
    <w:p w14:paraId="316EC5AB" w14:textId="1005DF4C" w:rsidR="00340943" w:rsidRPr="000C1107" w:rsidRDefault="007425E7" w:rsidP="0008447C">
      <w:pPr>
        <w:pStyle w:val="ListParagraph"/>
        <w:numPr>
          <w:ilvl w:val="0"/>
          <w:numId w:val="9"/>
        </w:numPr>
        <w:spacing w:after="0" w:line="480" w:lineRule="auto"/>
        <w:ind w:left="284" w:hanging="284"/>
        <w:jc w:val="both"/>
        <w:rPr>
          <w:rFonts w:ascii="Times New Roman" w:hAnsi="Times New Roman" w:cs="Times New Roman"/>
          <w:sz w:val="24"/>
          <w:szCs w:val="24"/>
          <w:lang w:val="sv-SE"/>
        </w:rPr>
      </w:pPr>
      <w:r w:rsidRPr="007425E7">
        <w:rPr>
          <w:rFonts w:ascii="Times New Roman" w:hAnsi="Times New Roman" w:cs="Times New Roman"/>
          <w:sz w:val="24"/>
          <w:szCs w:val="24"/>
          <w:lang w:val="sv-SE"/>
        </w:rPr>
        <w:t>Involved in the implementation of community empowerment programs</w:t>
      </w:r>
    </w:p>
    <w:p w14:paraId="01A1FF5A" w14:textId="1CB7AD48" w:rsidR="00340943" w:rsidRPr="00342FD0" w:rsidRDefault="007425E7" w:rsidP="0008447C">
      <w:pPr>
        <w:pStyle w:val="ListParagraph"/>
        <w:numPr>
          <w:ilvl w:val="0"/>
          <w:numId w:val="9"/>
        </w:numPr>
        <w:spacing w:after="0" w:line="480" w:lineRule="auto"/>
        <w:ind w:left="284" w:hanging="284"/>
        <w:jc w:val="both"/>
        <w:rPr>
          <w:rFonts w:ascii="Times New Roman" w:hAnsi="Times New Roman" w:cs="Times New Roman"/>
          <w:sz w:val="24"/>
          <w:szCs w:val="24"/>
        </w:rPr>
      </w:pPr>
      <w:r w:rsidRPr="007425E7">
        <w:rPr>
          <w:rFonts w:ascii="Times New Roman" w:hAnsi="Times New Roman" w:cs="Times New Roman"/>
          <w:sz w:val="24"/>
          <w:szCs w:val="24"/>
        </w:rPr>
        <w:t>Has a role in the budgeting process</w:t>
      </w:r>
    </w:p>
    <w:p w14:paraId="770EA8F8" w14:textId="193AF2B7" w:rsidR="00340943" w:rsidRPr="000C1107" w:rsidRDefault="007425E7" w:rsidP="00F30D1E">
      <w:pPr>
        <w:pStyle w:val="ListParagraph"/>
        <w:numPr>
          <w:ilvl w:val="0"/>
          <w:numId w:val="9"/>
        </w:numPr>
        <w:spacing w:after="0" w:line="480" w:lineRule="auto"/>
        <w:ind w:left="284" w:hanging="284"/>
        <w:jc w:val="both"/>
        <w:rPr>
          <w:rFonts w:ascii="Times New Roman" w:hAnsi="Times New Roman" w:cs="Times New Roman"/>
          <w:sz w:val="24"/>
          <w:szCs w:val="24"/>
          <w:lang w:val="sv-SE"/>
        </w:rPr>
      </w:pPr>
      <w:bookmarkStart w:id="70" w:name="_Toc155553863"/>
      <w:r w:rsidRPr="007425E7">
        <w:rPr>
          <w:rFonts w:ascii="Times New Roman" w:hAnsi="Times New Roman" w:cs="Times New Roman"/>
          <w:sz w:val="24"/>
          <w:szCs w:val="24"/>
          <w:lang w:val="id-ID"/>
        </w:rPr>
        <w:t>Willing to serve as an informant in this study</w:t>
      </w:r>
    </w:p>
    <w:p w14:paraId="47F1DAC9" w14:textId="0A4EF6BB" w:rsidR="00F30D1E" w:rsidRPr="00342FD0" w:rsidRDefault="00856EE5" w:rsidP="00856EE5">
      <w:pPr>
        <w:pStyle w:val="Tabel"/>
      </w:pPr>
      <w:bookmarkStart w:id="71" w:name="_Toc223536702"/>
      <w:r w:rsidRPr="00342FD0">
        <w:t>Tab</w:t>
      </w:r>
      <w:r w:rsidR="007425E7">
        <w:t>le</w:t>
      </w:r>
      <w:r w:rsidRPr="00342FD0">
        <w:t xml:space="preserve"> 3.</w:t>
      </w:r>
      <w:fldSimple w:instr=" SEQ Tabel_3. \* ARABIC ">
        <w:r w:rsidR="00A25E89">
          <w:rPr>
            <w:noProof/>
          </w:rPr>
          <w:t>1</w:t>
        </w:r>
      </w:fldSimple>
      <w:r w:rsidRPr="00342FD0">
        <w:t xml:space="preserve"> </w:t>
      </w:r>
      <w:bookmarkEnd w:id="71"/>
      <w:r w:rsidR="007425E7">
        <w:t>Researcher Informant</w:t>
      </w:r>
    </w:p>
    <w:tbl>
      <w:tblPr>
        <w:tblStyle w:val="TableGrid"/>
        <w:tblW w:w="0" w:type="auto"/>
        <w:tblLook w:val="04A0" w:firstRow="1" w:lastRow="0" w:firstColumn="1" w:lastColumn="0" w:noHBand="0" w:noVBand="1"/>
      </w:tblPr>
      <w:tblGrid>
        <w:gridCol w:w="2122"/>
        <w:gridCol w:w="5805"/>
      </w:tblGrid>
      <w:tr w:rsidR="00342FD0" w:rsidRPr="00342FD0" w14:paraId="5BD14943" w14:textId="77777777" w:rsidTr="00EB541B">
        <w:tc>
          <w:tcPr>
            <w:tcW w:w="2122" w:type="dxa"/>
          </w:tcPr>
          <w:p w14:paraId="08751E72" w14:textId="4DA46FDD" w:rsidR="00340943" w:rsidRPr="00EB541B" w:rsidRDefault="00340943" w:rsidP="00EB541B">
            <w:pPr>
              <w:pStyle w:val="ListParagraph"/>
              <w:spacing w:line="276" w:lineRule="auto"/>
              <w:ind w:left="0"/>
              <w:jc w:val="center"/>
              <w:rPr>
                <w:rFonts w:ascii="Times New Roman" w:hAnsi="Times New Roman" w:cs="Times New Roman"/>
                <w:b/>
                <w:bCs/>
                <w:sz w:val="20"/>
                <w:szCs w:val="20"/>
              </w:rPr>
            </w:pPr>
            <w:r w:rsidRPr="00EB541B">
              <w:rPr>
                <w:rFonts w:ascii="Times New Roman" w:hAnsi="Times New Roman" w:cs="Times New Roman"/>
                <w:b/>
                <w:bCs/>
                <w:sz w:val="20"/>
                <w:szCs w:val="20"/>
              </w:rPr>
              <w:t>Informan</w:t>
            </w:r>
            <w:r w:rsidR="007425E7">
              <w:rPr>
                <w:rFonts w:ascii="Times New Roman" w:hAnsi="Times New Roman" w:cs="Times New Roman"/>
                <w:b/>
                <w:bCs/>
                <w:sz w:val="20"/>
                <w:szCs w:val="20"/>
              </w:rPr>
              <w:t>t</w:t>
            </w:r>
          </w:p>
        </w:tc>
        <w:tc>
          <w:tcPr>
            <w:tcW w:w="5805" w:type="dxa"/>
          </w:tcPr>
          <w:p w14:paraId="101DA1B5" w14:textId="10C9D731" w:rsidR="00340943" w:rsidRPr="00EB541B" w:rsidRDefault="007425E7" w:rsidP="00EB541B">
            <w:pPr>
              <w:pStyle w:val="ListParagraph"/>
              <w:spacing w:line="276" w:lineRule="auto"/>
              <w:ind w:left="0"/>
              <w:jc w:val="center"/>
              <w:rPr>
                <w:rFonts w:ascii="Times New Roman" w:hAnsi="Times New Roman" w:cs="Times New Roman"/>
                <w:b/>
                <w:bCs/>
                <w:sz w:val="20"/>
                <w:szCs w:val="20"/>
              </w:rPr>
            </w:pPr>
            <w:r w:rsidRPr="007425E7">
              <w:rPr>
                <w:rFonts w:ascii="Times New Roman" w:hAnsi="Times New Roman" w:cs="Times New Roman"/>
                <w:b/>
                <w:bCs/>
                <w:sz w:val="20"/>
                <w:szCs w:val="20"/>
              </w:rPr>
              <w:t>Positions</w:t>
            </w:r>
          </w:p>
        </w:tc>
      </w:tr>
      <w:tr w:rsidR="00342FD0" w:rsidRPr="00342FD0" w14:paraId="59D9C1E5" w14:textId="77777777" w:rsidTr="00EB541B">
        <w:tc>
          <w:tcPr>
            <w:tcW w:w="2122" w:type="dxa"/>
          </w:tcPr>
          <w:p w14:paraId="06F46523" w14:textId="3886F0BD" w:rsidR="00340943" w:rsidRPr="00EB541B" w:rsidRDefault="00A70BB5" w:rsidP="00EB541B">
            <w:pPr>
              <w:pStyle w:val="ListParagraph"/>
              <w:spacing w:line="276" w:lineRule="auto"/>
              <w:ind w:left="0"/>
              <w:jc w:val="center"/>
              <w:rPr>
                <w:rFonts w:ascii="Times New Roman" w:hAnsi="Times New Roman" w:cs="Times New Roman"/>
                <w:sz w:val="20"/>
                <w:szCs w:val="20"/>
              </w:rPr>
            </w:pPr>
            <w:r w:rsidRPr="00EB541B">
              <w:rPr>
                <w:rFonts w:ascii="Times New Roman" w:hAnsi="Times New Roman" w:cs="Times New Roman"/>
                <w:sz w:val="20"/>
                <w:szCs w:val="20"/>
              </w:rPr>
              <w:t>R</w:t>
            </w:r>
          </w:p>
        </w:tc>
        <w:tc>
          <w:tcPr>
            <w:tcW w:w="5805" w:type="dxa"/>
          </w:tcPr>
          <w:p w14:paraId="68D8A25D" w14:textId="173998A8" w:rsidR="00340943" w:rsidRPr="00EB541B" w:rsidRDefault="007425E7" w:rsidP="00EB541B">
            <w:pPr>
              <w:pStyle w:val="ListParagraph"/>
              <w:spacing w:line="276" w:lineRule="auto"/>
              <w:ind w:left="0"/>
              <w:jc w:val="center"/>
              <w:rPr>
                <w:rFonts w:ascii="Times New Roman" w:hAnsi="Times New Roman" w:cs="Times New Roman"/>
                <w:sz w:val="20"/>
                <w:szCs w:val="20"/>
              </w:rPr>
            </w:pPr>
            <w:r w:rsidRPr="007425E7">
              <w:rPr>
                <w:rFonts w:ascii="Times New Roman" w:hAnsi="Times New Roman" w:cs="Times New Roman"/>
                <w:sz w:val="20"/>
                <w:szCs w:val="20"/>
              </w:rPr>
              <w:t xml:space="preserve">Member of the </w:t>
            </w:r>
            <w:r w:rsidR="001D1C58" w:rsidRPr="001D1C58">
              <w:rPr>
                <w:rFonts w:ascii="Times New Roman" w:hAnsi="Times New Roman" w:cs="Times New Roman"/>
                <w:i/>
                <w:iCs/>
                <w:sz w:val="20"/>
                <w:szCs w:val="20"/>
              </w:rPr>
              <w:t xml:space="preserve">Ramah </w:t>
            </w:r>
            <w:proofErr w:type="spellStart"/>
            <w:r w:rsidR="001D1C58" w:rsidRPr="001D1C58">
              <w:rPr>
                <w:rFonts w:ascii="Times New Roman" w:hAnsi="Times New Roman" w:cs="Times New Roman"/>
                <w:i/>
                <w:iCs/>
                <w:sz w:val="20"/>
                <w:szCs w:val="20"/>
              </w:rPr>
              <w:t>Lingkungan</w:t>
            </w:r>
            <w:proofErr w:type="spellEnd"/>
            <w:r w:rsidRPr="007425E7">
              <w:rPr>
                <w:rFonts w:ascii="Times New Roman" w:hAnsi="Times New Roman" w:cs="Times New Roman"/>
                <w:sz w:val="20"/>
                <w:szCs w:val="20"/>
              </w:rPr>
              <w:t xml:space="preserve"> Forest Farmer Group</w:t>
            </w:r>
          </w:p>
        </w:tc>
      </w:tr>
      <w:tr w:rsidR="00342FD0" w:rsidRPr="00342FD0" w14:paraId="3090FFA5" w14:textId="77777777" w:rsidTr="00EB541B">
        <w:tc>
          <w:tcPr>
            <w:tcW w:w="2122" w:type="dxa"/>
          </w:tcPr>
          <w:p w14:paraId="11F04E8D" w14:textId="714F76A6" w:rsidR="00340943" w:rsidRPr="00EB541B" w:rsidRDefault="00A70BB5" w:rsidP="00EB541B">
            <w:pPr>
              <w:pStyle w:val="ListParagraph"/>
              <w:spacing w:line="276" w:lineRule="auto"/>
              <w:ind w:left="0"/>
              <w:jc w:val="center"/>
              <w:rPr>
                <w:rFonts w:ascii="Times New Roman" w:hAnsi="Times New Roman" w:cs="Times New Roman"/>
                <w:sz w:val="20"/>
                <w:szCs w:val="20"/>
              </w:rPr>
            </w:pPr>
            <w:r w:rsidRPr="00EB541B">
              <w:rPr>
                <w:rFonts w:ascii="Times New Roman" w:hAnsi="Times New Roman" w:cs="Times New Roman"/>
                <w:sz w:val="20"/>
                <w:szCs w:val="20"/>
              </w:rPr>
              <w:t>SA-1</w:t>
            </w:r>
          </w:p>
        </w:tc>
        <w:tc>
          <w:tcPr>
            <w:tcW w:w="5805" w:type="dxa"/>
          </w:tcPr>
          <w:p w14:paraId="4B024154" w14:textId="5033E6F9" w:rsidR="00A70BB5" w:rsidRPr="00EB541B" w:rsidRDefault="007425E7" w:rsidP="00EB541B">
            <w:pPr>
              <w:pStyle w:val="ListParagraph"/>
              <w:spacing w:line="276" w:lineRule="auto"/>
              <w:ind w:left="0"/>
              <w:jc w:val="center"/>
              <w:rPr>
                <w:rFonts w:ascii="Times New Roman" w:hAnsi="Times New Roman" w:cs="Times New Roman"/>
                <w:sz w:val="20"/>
                <w:szCs w:val="20"/>
                <w:lang w:val="sv-SE"/>
              </w:rPr>
            </w:pPr>
            <w:r w:rsidRPr="007425E7">
              <w:rPr>
                <w:rFonts w:ascii="Times New Roman" w:hAnsi="Times New Roman" w:cs="Times New Roman"/>
                <w:sz w:val="20"/>
                <w:szCs w:val="20"/>
                <w:lang w:val="sv-SE"/>
              </w:rPr>
              <w:t>Head of Planning and Forest Utilization Section</w:t>
            </w:r>
            <w:r w:rsidR="001D1C58">
              <w:rPr>
                <w:rFonts w:ascii="Times New Roman" w:hAnsi="Times New Roman" w:cs="Times New Roman"/>
                <w:sz w:val="20"/>
                <w:szCs w:val="20"/>
                <w:lang w:val="sv-SE"/>
              </w:rPr>
              <w:t xml:space="preserve"> of</w:t>
            </w:r>
            <w:r w:rsidR="00D41CCD">
              <w:rPr>
                <w:rFonts w:ascii="Times New Roman" w:hAnsi="Times New Roman" w:cs="Times New Roman"/>
                <w:sz w:val="20"/>
                <w:szCs w:val="20"/>
                <w:lang w:val="sv-SE"/>
              </w:rPr>
              <w:t xml:space="preserve"> </w:t>
            </w:r>
            <w:r w:rsidR="00D41CCD" w:rsidRPr="00D41CCD">
              <w:rPr>
                <w:rFonts w:ascii="Times New Roman" w:hAnsi="Times New Roman" w:cs="Times New Roman"/>
                <w:sz w:val="20"/>
                <w:szCs w:val="20"/>
                <w:lang w:val="sv-SE"/>
              </w:rPr>
              <w:t>Delta Mahakam Production Forest Management Unit</w:t>
            </w:r>
          </w:p>
        </w:tc>
      </w:tr>
      <w:tr w:rsidR="00342FD0" w:rsidRPr="00342FD0" w14:paraId="29EEC49A" w14:textId="77777777" w:rsidTr="00EB541B">
        <w:tc>
          <w:tcPr>
            <w:tcW w:w="2122" w:type="dxa"/>
          </w:tcPr>
          <w:p w14:paraId="7A61C467" w14:textId="3ED2FEF2" w:rsidR="00A70BB5" w:rsidRPr="00EB541B" w:rsidRDefault="00A70BB5" w:rsidP="00EB541B">
            <w:pPr>
              <w:pStyle w:val="ListParagraph"/>
              <w:spacing w:line="276" w:lineRule="auto"/>
              <w:ind w:left="0"/>
              <w:jc w:val="center"/>
              <w:rPr>
                <w:rFonts w:ascii="Times New Roman" w:hAnsi="Times New Roman" w:cs="Times New Roman"/>
                <w:sz w:val="20"/>
                <w:szCs w:val="20"/>
              </w:rPr>
            </w:pPr>
            <w:r w:rsidRPr="00EB541B">
              <w:rPr>
                <w:rFonts w:ascii="Times New Roman" w:hAnsi="Times New Roman" w:cs="Times New Roman"/>
                <w:sz w:val="20"/>
                <w:szCs w:val="20"/>
              </w:rPr>
              <w:t>SA-2</w:t>
            </w:r>
          </w:p>
        </w:tc>
        <w:tc>
          <w:tcPr>
            <w:tcW w:w="5805" w:type="dxa"/>
          </w:tcPr>
          <w:p w14:paraId="13B88C65" w14:textId="5A74E374" w:rsidR="00A70BB5" w:rsidRPr="00EB541B" w:rsidRDefault="007425E7" w:rsidP="00EB541B">
            <w:pPr>
              <w:pStyle w:val="ListParagraph"/>
              <w:spacing w:line="276" w:lineRule="auto"/>
              <w:ind w:left="0"/>
              <w:jc w:val="center"/>
              <w:rPr>
                <w:rFonts w:ascii="Times New Roman" w:hAnsi="Times New Roman" w:cs="Times New Roman"/>
                <w:sz w:val="20"/>
                <w:szCs w:val="20"/>
                <w:lang w:val="sv-SE"/>
              </w:rPr>
            </w:pPr>
            <w:r w:rsidRPr="007425E7">
              <w:rPr>
                <w:rFonts w:ascii="Times New Roman" w:hAnsi="Times New Roman" w:cs="Times New Roman"/>
                <w:sz w:val="20"/>
                <w:szCs w:val="20"/>
                <w:lang w:val="sv-SE"/>
              </w:rPr>
              <w:t xml:space="preserve">Head of </w:t>
            </w:r>
            <w:r w:rsidR="00D41CCD" w:rsidRPr="00D41CCD">
              <w:rPr>
                <w:rFonts w:ascii="Times New Roman" w:hAnsi="Times New Roman" w:cs="Times New Roman"/>
                <w:sz w:val="20"/>
                <w:szCs w:val="20"/>
                <w:lang w:val="sv-SE"/>
              </w:rPr>
              <w:t>Delta Mahakam Production Forest Management Unit</w:t>
            </w:r>
          </w:p>
        </w:tc>
      </w:tr>
    </w:tbl>
    <w:p w14:paraId="45AC2566" w14:textId="685EB66F" w:rsidR="00340943" w:rsidRPr="00342FD0" w:rsidRDefault="007425E7" w:rsidP="00A7172B">
      <w:pPr>
        <w:pStyle w:val="ListParagraph"/>
        <w:spacing w:line="480" w:lineRule="auto"/>
        <w:ind w:left="0"/>
        <w:jc w:val="both"/>
        <w:rPr>
          <w:rFonts w:ascii="Times New Roman" w:hAnsi="Times New Roman" w:cs="Times New Roman"/>
          <w:i/>
          <w:iCs/>
          <w:sz w:val="20"/>
          <w:szCs w:val="20"/>
        </w:rPr>
      </w:pPr>
      <w:r w:rsidRPr="007425E7">
        <w:rPr>
          <w:rFonts w:ascii="Times New Roman" w:hAnsi="Times New Roman" w:cs="Times New Roman"/>
          <w:i/>
          <w:iCs/>
          <w:sz w:val="20"/>
          <w:szCs w:val="20"/>
        </w:rPr>
        <w:t xml:space="preserve">Source: Researcher, </w:t>
      </w:r>
      <w:r w:rsidR="00340943" w:rsidRPr="00342FD0">
        <w:rPr>
          <w:rFonts w:ascii="Times New Roman" w:hAnsi="Times New Roman" w:cs="Times New Roman"/>
          <w:i/>
          <w:iCs/>
          <w:sz w:val="20"/>
          <w:szCs w:val="20"/>
        </w:rPr>
        <w:t>202</w:t>
      </w:r>
      <w:r w:rsidR="0008447C" w:rsidRPr="00342FD0">
        <w:rPr>
          <w:rFonts w:ascii="Times New Roman" w:hAnsi="Times New Roman" w:cs="Times New Roman"/>
          <w:i/>
          <w:iCs/>
          <w:sz w:val="20"/>
          <w:szCs w:val="20"/>
        </w:rPr>
        <w:t>6</w:t>
      </w:r>
    </w:p>
    <w:p w14:paraId="2A55AA53" w14:textId="4195E712" w:rsidR="007425E7" w:rsidRPr="004923B8" w:rsidRDefault="007425E7" w:rsidP="007425E7">
      <w:pPr>
        <w:pStyle w:val="Heading2"/>
        <w:numPr>
          <w:ilvl w:val="0"/>
          <w:numId w:val="4"/>
        </w:numPr>
        <w:tabs>
          <w:tab w:val="num" w:pos="709"/>
        </w:tabs>
        <w:spacing w:before="0" w:after="240"/>
        <w:ind w:left="0" w:firstLine="0"/>
        <w:rPr>
          <w:rFonts w:ascii="Times New Roman" w:hAnsi="Times New Roman" w:cs="Times New Roman"/>
          <w:b/>
          <w:bCs/>
          <w:color w:val="auto"/>
          <w:sz w:val="24"/>
          <w:szCs w:val="24"/>
          <w:lang w:val="en-US"/>
        </w:rPr>
      </w:pPr>
      <w:bookmarkStart w:id="72" w:name="_Toc184249732"/>
      <w:bookmarkStart w:id="73" w:name="_Toc228038632"/>
      <w:r>
        <w:rPr>
          <w:rFonts w:ascii="Times New Roman" w:hAnsi="Times New Roman" w:cs="Times New Roman"/>
          <w:b/>
          <w:bCs/>
          <w:color w:val="auto"/>
          <w:sz w:val="24"/>
          <w:szCs w:val="24"/>
          <w:lang w:val="en-US"/>
        </w:rPr>
        <w:t>Types and Source of Data</w:t>
      </w:r>
      <w:bookmarkEnd w:id="72"/>
      <w:bookmarkEnd w:id="73"/>
    </w:p>
    <w:bookmarkEnd w:id="70"/>
    <w:p w14:paraId="05E54146" w14:textId="417F0F25" w:rsidR="00340943" w:rsidRPr="000C1107" w:rsidRDefault="003008F5" w:rsidP="002F699C">
      <w:pPr>
        <w:pStyle w:val="ListParagraph"/>
        <w:spacing w:line="480" w:lineRule="auto"/>
        <w:ind w:left="0" w:firstLine="720"/>
        <w:jc w:val="both"/>
        <w:rPr>
          <w:rFonts w:ascii="Times New Roman" w:hAnsi="Times New Roman" w:cs="Times New Roman"/>
          <w:sz w:val="24"/>
          <w:szCs w:val="24"/>
          <w:lang w:val="sv-SE"/>
        </w:rPr>
      </w:pPr>
      <w:r w:rsidRPr="003008F5">
        <w:rPr>
          <w:rFonts w:ascii="Times New Roman" w:hAnsi="Times New Roman" w:cs="Times New Roman"/>
          <w:sz w:val="24"/>
          <w:szCs w:val="24"/>
          <w:lang w:val="id-ID"/>
        </w:rPr>
        <w:t>The data used in this study consist of two types, namely primary data and secondary data. Primary data were obtained directly from the field through interviews with various stakeholders involved in budget preparation</w:t>
      </w:r>
      <w:r w:rsidR="001D1C58">
        <w:rPr>
          <w:rFonts w:ascii="Times New Roman" w:hAnsi="Times New Roman" w:cs="Times New Roman"/>
          <w:sz w:val="24"/>
          <w:szCs w:val="24"/>
          <w:lang w:val="id-ID"/>
        </w:rPr>
        <w:t xml:space="preserve"> at</w:t>
      </w:r>
      <w:r w:rsidRPr="003008F5">
        <w:rPr>
          <w:rFonts w:ascii="Times New Roman" w:hAnsi="Times New Roman" w:cs="Times New Roman"/>
          <w:sz w:val="24"/>
          <w:szCs w:val="24"/>
          <w:lang w:val="id-ID"/>
        </w:rPr>
        <w:t xml:space="preserve"> </w:t>
      </w:r>
      <w:r w:rsidR="001D1C58" w:rsidRPr="001D1C58">
        <w:rPr>
          <w:rFonts w:ascii="Times New Roman" w:hAnsi="Times New Roman" w:cs="Times New Roman"/>
          <w:sz w:val="24"/>
          <w:szCs w:val="24"/>
          <w:lang w:val="id-ID"/>
        </w:rPr>
        <w:t>Delta Mahakam Production Forest Management Unit</w:t>
      </w:r>
      <w:r w:rsidRPr="003008F5">
        <w:rPr>
          <w:rFonts w:ascii="Times New Roman" w:hAnsi="Times New Roman" w:cs="Times New Roman"/>
          <w:sz w:val="24"/>
          <w:szCs w:val="24"/>
          <w:lang w:val="id-ID"/>
        </w:rPr>
        <w:t>. According to</w:t>
      </w:r>
      <w:r>
        <w:rPr>
          <w:rFonts w:ascii="Times New Roman" w:hAnsi="Times New Roman" w:cs="Times New Roman"/>
          <w:sz w:val="24"/>
          <w:szCs w:val="24"/>
          <w:lang w:val="id-ID"/>
        </w:rPr>
        <w:t xml:space="preserve"> </w:t>
      </w:r>
      <w:sdt>
        <w:sdtPr>
          <w:rPr>
            <w:rFonts w:ascii="Times New Roman" w:hAnsi="Times New Roman" w:cs="Times New Roman"/>
            <w:color w:val="000000"/>
            <w:sz w:val="24"/>
            <w:szCs w:val="24"/>
            <w:lang w:val="id-ID"/>
          </w:rPr>
          <w:tag w:val="MENDELEY_CITATION_v3_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"/>
          <w:id w:val="-1291279775"/>
          <w:placeholder>
            <w:docPart w:val="DefaultPlaceholder_-1854013440"/>
          </w:placeholder>
        </w:sdtPr>
        <w:sdtContent>
          <w:r w:rsidR="00617F0F" w:rsidRPr="00617F0F">
            <w:rPr>
              <w:rFonts w:ascii="Times New Roman" w:hAnsi="Times New Roman" w:cs="Times New Roman"/>
              <w:color w:val="000000"/>
              <w:sz w:val="24"/>
              <w:szCs w:val="24"/>
              <w:lang w:val="id-ID"/>
            </w:rPr>
            <w:t>Sugiyono (2021)</w:t>
          </w:r>
        </w:sdtContent>
      </w:sdt>
      <w:r w:rsidR="00F50C66" w:rsidRPr="00E23938">
        <w:rPr>
          <w:rFonts w:ascii="Times New Roman" w:hAnsi="Times New Roman" w:cs="Times New Roman"/>
          <w:sz w:val="24"/>
          <w:szCs w:val="24"/>
          <w:lang w:val="id-ID"/>
        </w:rPr>
        <w:t>,</w:t>
      </w:r>
      <w:r w:rsidR="00340943" w:rsidRPr="00342FD0">
        <w:rPr>
          <w:rFonts w:ascii="Times New Roman" w:hAnsi="Times New Roman" w:cs="Times New Roman"/>
          <w:sz w:val="24"/>
          <w:szCs w:val="24"/>
          <w:lang w:val="id-ID"/>
        </w:rPr>
        <w:t xml:space="preserve"> </w:t>
      </w:r>
      <w:r w:rsidRPr="003008F5">
        <w:rPr>
          <w:rFonts w:ascii="Times New Roman" w:hAnsi="Times New Roman" w:cs="Times New Roman"/>
          <w:sz w:val="24"/>
          <w:szCs w:val="24"/>
          <w:lang w:val="id-ID"/>
        </w:rPr>
        <w:t>primary data are data obtained directly from the main source by the researcher. These data are collected through direct interaction with individuals or groups, for example through interviews, questionnaires, or observations of certain events, objects, or phenomena</w:t>
      </w:r>
      <w:r w:rsidR="00340943" w:rsidRPr="00342FD0">
        <w:rPr>
          <w:rFonts w:ascii="Times New Roman" w:hAnsi="Times New Roman" w:cs="Times New Roman"/>
          <w:sz w:val="24"/>
          <w:szCs w:val="24"/>
          <w:lang w:val="id-ID"/>
        </w:rPr>
        <w:t xml:space="preserve">. </w:t>
      </w:r>
      <w:r w:rsidRPr="003008F5">
        <w:rPr>
          <w:rFonts w:ascii="Times New Roman" w:hAnsi="Times New Roman" w:cs="Times New Roman"/>
          <w:sz w:val="24"/>
          <w:szCs w:val="24"/>
          <w:lang w:val="id-ID"/>
        </w:rPr>
        <w:t xml:space="preserve">Secondary data were obtained from official documents of </w:t>
      </w:r>
      <w:r w:rsidR="001D1C58" w:rsidRPr="001D1C58">
        <w:rPr>
          <w:rFonts w:ascii="Times New Roman" w:hAnsi="Times New Roman" w:cs="Times New Roman"/>
          <w:sz w:val="24"/>
          <w:szCs w:val="24"/>
          <w:lang w:val="id-ID"/>
        </w:rPr>
        <w:t>Delta Mahakam Production Forest Management Unit</w:t>
      </w:r>
      <w:r w:rsidRPr="003008F5">
        <w:rPr>
          <w:rFonts w:ascii="Times New Roman" w:hAnsi="Times New Roman" w:cs="Times New Roman"/>
          <w:sz w:val="24"/>
          <w:szCs w:val="24"/>
          <w:lang w:val="id-ID"/>
        </w:rPr>
        <w:t>, performance reports, relevant literature, and previous studies. These secondary data serve to strengthen and confirm the findings derived from primary data. According to</w:t>
      </w:r>
      <w:r>
        <w:rPr>
          <w:rFonts w:ascii="Times New Roman" w:hAnsi="Times New Roman" w:cs="Times New Roman"/>
          <w:sz w:val="24"/>
          <w:szCs w:val="24"/>
          <w:lang w:val="id-ID"/>
        </w:rPr>
        <w:t xml:space="preserve"> </w:t>
      </w:r>
      <w:sdt>
        <w:sdtPr>
          <w:rPr>
            <w:rFonts w:ascii="Times New Roman" w:hAnsi="Times New Roman" w:cs="Times New Roman"/>
            <w:color w:val="000000"/>
            <w:sz w:val="24"/>
            <w:szCs w:val="24"/>
            <w:lang w:val="id-ID"/>
          </w:rPr>
          <w:tag w:val="MENDELEY_CITATION_v3_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"/>
          <w:id w:val="-1732920040"/>
          <w:placeholder>
            <w:docPart w:val="DefaultPlaceholder_-1854013440"/>
          </w:placeholder>
        </w:sdtPr>
        <w:sdtContent>
          <w:r w:rsidR="00617F0F" w:rsidRPr="00617F0F">
            <w:rPr>
              <w:rFonts w:ascii="Times New Roman" w:hAnsi="Times New Roman" w:cs="Times New Roman"/>
              <w:color w:val="000000"/>
              <w:sz w:val="24"/>
              <w:szCs w:val="24"/>
              <w:lang w:val="id-ID"/>
            </w:rPr>
            <w:t>Hardani (2020)</w:t>
          </w:r>
        </w:sdtContent>
      </w:sdt>
      <w:r w:rsidR="0008447C" w:rsidRPr="00E23938">
        <w:rPr>
          <w:rFonts w:ascii="Times New Roman" w:hAnsi="Times New Roman" w:cs="Times New Roman"/>
          <w:sz w:val="24"/>
          <w:szCs w:val="24"/>
          <w:lang w:val="id-ID"/>
        </w:rPr>
        <w:t>,</w:t>
      </w:r>
      <w:r w:rsidR="00340943" w:rsidRPr="00342FD0">
        <w:rPr>
          <w:rFonts w:ascii="Times New Roman" w:hAnsi="Times New Roman" w:cs="Times New Roman"/>
          <w:sz w:val="24"/>
          <w:szCs w:val="24"/>
          <w:lang w:val="id-ID"/>
        </w:rPr>
        <w:t xml:space="preserve"> </w:t>
      </w:r>
      <w:r w:rsidRPr="003008F5">
        <w:rPr>
          <w:rFonts w:ascii="Times New Roman" w:hAnsi="Times New Roman" w:cs="Times New Roman"/>
          <w:sz w:val="24"/>
          <w:szCs w:val="24"/>
          <w:lang w:val="id-ID"/>
        </w:rPr>
        <w:lastRenderedPageBreak/>
        <w:t>secondary data are data not obtained directly from the main source, but derived from books, reports, or other literature used to complement primary data.</w:t>
      </w:r>
    </w:p>
    <w:p w14:paraId="4705DE8A" w14:textId="77C2A668" w:rsidR="00340943" w:rsidRPr="00342FD0" w:rsidRDefault="003008F5" w:rsidP="00F06351">
      <w:pPr>
        <w:pStyle w:val="Heading2"/>
        <w:numPr>
          <w:ilvl w:val="0"/>
          <w:numId w:val="4"/>
        </w:numPr>
        <w:spacing w:before="0" w:after="240"/>
        <w:ind w:left="0" w:firstLine="0"/>
        <w:rPr>
          <w:rFonts w:ascii="Times New Roman" w:hAnsi="Times New Roman" w:cs="Times New Roman"/>
          <w:b/>
          <w:bCs/>
          <w:color w:val="auto"/>
          <w:sz w:val="24"/>
          <w:szCs w:val="24"/>
        </w:rPr>
      </w:pPr>
      <w:bookmarkStart w:id="74" w:name="_Toc155553864"/>
      <w:bookmarkStart w:id="75" w:name="_Toc184249733"/>
      <w:bookmarkStart w:id="76" w:name="_Toc228038633"/>
      <w:r w:rsidRPr="004923B8">
        <w:rPr>
          <w:rFonts w:ascii="Times New Roman" w:hAnsi="Times New Roman" w:cs="Times New Roman"/>
          <w:b/>
          <w:bCs/>
          <w:color w:val="auto"/>
          <w:sz w:val="24"/>
          <w:szCs w:val="24"/>
          <w:lang w:val="en-US"/>
        </w:rPr>
        <w:t>Data</w:t>
      </w:r>
      <w:r>
        <w:rPr>
          <w:rFonts w:ascii="Times New Roman" w:hAnsi="Times New Roman" w:cs="Times New Roman"/>
          <w:b/>
          <w:bCs/>
          <w:color w:val="auto"/>
          <w:sz w:val="24"/>
          <w:szCs w:val="24"/>
          <w:lang w:val="en-US"/>
        </w:rPr>
        <w:t xml:space="preserve"> Collection Techniques</w:t>
      </w:r>
      <w:bookmarkEnd w:id="74"/>
      <w:bookmarkEnd w:id="75"/>
      <w:bookmarkEnd w:id="76"/>
    </w:p>
    <w:p w14:paraId="4737323E" w14:textId="77777777" w:rsidR="00340943" w:rsidRPr="00342FD0" w:rsidRDefault="00340943" w:rsidP="009F1BE9">
      <w:pPr>
        <w:spacing w:after="0" w:line="480" w:lineRule="auto"/>
        <w:ind w:firstLine="720"/>
        <w:jc w:val="both"/>
        <w:rPr>
          <w:rFonts w:ascii="Times New Roman" w:hAnsi="Times New Roman" w:cs="Times New Roman"/>
          <w:sz w:val="24"/>
          <w:szCs w:val="24"/>
        </w:rPr>
      </w:pPr>
      <w:r w:rsidRPr="00342FD0">
        <w:rPr>
          <w:rFonts w:ascii="Times New Roman" w:hAnsi="Times New Roman" w:cs="Times New Roman"/>
          <w:sz w:val="24"/>
          <w:szCs w:val="24"/>
        </w:rPr>
        <w:t>Teknik pengumpulan data yang digunakan dalam penelitian ini meliputi:</w:t>
      </w:r>
    </w:p>
    <w:p w14:paraId="2B8F53C2" w14:textId="5938DE26" w:rsidR="00340943" w:rsidRPr="00342FD0" w:rsidRDefault="003008F5" w:rsidP="009F1BE9">
      <w:pPr>
        <w:pStyle w:val="ListParagraph"/>
        <w:numPr>
          <w:ilvl w:val="1"/>
          <w:numId w:val="3"/>
        </w:numPr>
        <w:spacing w:line="480" w:lineRule="auto"/>
        <w:ind w:left="284" w:hanging="284"/>
        <w:jc w:val="both"/>
        <w:rPr>
          <w:rFonts w:ascii="Times New Roman" w:hAnsi="Times New Roman" w:cs="Times New Roman"/>
          <w:sz w:val="24"/>
          <w:szCs w:val="24"/>
        </w:rPr>
      </w:pPr>
      <w:r w:rsidRPr="003008F5">
        <w:rPr>
          <w:rFonts w:ascii="Times New Roman" w:hAnsi="Times New Roman" w:cs="Times New Roman"/>
          <w:sz w:val="24"/>
          <w:szCs w:val="24"/>
          <w:lang w:val="id-ID"/>
        </w:rPr>
        <w:t>In-depth Interviews</w:t>
      </w:r>
    </w:p>
    <w:p w14:paraId="348D0E26" w14:textId="6C3D59B6" w:rsidR="00340943" w:rsidRPr="000C1107" w:rsidRDefault="003008F5" w:rsidP="009F1BE9">
      <w:pPr>
        <w:pStyle w:val="ListParagraph"/>
        <w:spacing w:line="480" w:lineRule="auto"/>
        <w:ind w:left="284" w:firstLine="720"/>
        <w:jc w:val="both"/>
        <w:rPr>
          <w:rFonts w:ascii="Times New Roman" w:hAnsi="Times New Roman" w:cs="Times New Roman"/>
          <w:sz w:val="24"/>
          <w:szCs w:val="24"/>
          <w:lang w:val="sv-SE"/>
        </w:rPr>
      </w:pPr>
      <w:r w:rsidRPr="003008F5">
        <w:rPr>
          <w:rFonts w:ascii="Times New Roman" w:hAnsi="Times New Roman" w:cs="Times New Roman"/>
          <w:noProof/>
          <w:sz w:val="24"/>
          <w:szCs w:val="24"/>
          <w:lang w:val="id-ID"/>
        </w:rPr>
        <w:t xml:space="preserve">Conducted with officials of </w:t>
      </w:r>
      <w:r w:rsidR="001D1C58" w:rsidRPr="001D1C58">
        <w:rPr>
          <w:rFonts w:ascii="Times New Roman" w:hAnsi="Times New Roman" w:cs="Times New Roman"/>
          <w:noProof/>
          <w:sz w:val="24"/>
          <w:szCs w:val="24"/>
          <w:lang w:val="id-ID"/>
        </w:rPr>
        <w:t>Delta Mahakam Production Forest Management Unit</w:t>
      </w:r>
      <w:r w:rsidRPr="003008F5">
        <w:rPr>
          <w:rFonts w:ascii="Times New Roman" w:hAnsi="Times New Roman" w:cs="Times New Roman"/>
          <w:noProof/>
          <w:sz w:val="24"/>
          <w:szCs w:val="24"/>
          <w:lang w:val="id-ID"/>
        </w:rPr>
        <w:t xml:space="preserve"> who are involved in budget preparation. The interviews aim to explore their perspectives and experiences regarding participation in the budgeting process.</w:t>
      </w:r>
      <w:r w:rsidR="00340943" w:rsidRPr="000C1107">
        <w:rPr>
          <w:rFonts w:ascii="Times New Roman" w:hAnsi="Times New Roman" w:cs="Times New Roman"/>
          <w:sz w:val="24"/>
          <w:szCs w:val="24"/>
          <w:lang w:val="sv-SE"/>
        </w:rPr>
        <w:t xml:space="preserve"> </w:t>
      </w:r>
    </w:p>
    <w:p w14:paraId="68374630" w14:textId="71A54F93" w:rsidR="00340943" w:rsidRPr="00342FD0" w:rsidRDefault="003008F5" w:rsidP="009F1BE9">
      <w:pPr>
        <w:pStyle w:val="ListParagraph"/>
        <w:numPr>
          <w:ilvl w:val="1"/>
          <w:numId w:val="3"/>
        </w:numPr>
        <w:spacing w:after="0" w:line="480" w:lineRule="auto"/>
        <w:ind w:left="284" w:hanging="284"/>
        <w:jc w:val="both"/>
        <w:rPr>
          <w:rFonts w:ascii="Times New Roman" w:hAnsi="Times New Roman" w:cs="Times New Roman"/>
          <w:sz w:val="24"/>
          <w:szCs w:val="24"/>
        </w:rPr>
      </w:pPr>
      <w:r w:rsidRPr="003008F5">
        <w:rPr>
          <w:rFonts w:ascii="Times New Roman" w:hAnsi="Times New Roman" w:cs="Times New Roman"/>
          <w:sz w:val="24"/>
          <w:szCs w:val="24"/>
        </w:rPr>
        <w:t>Detailed Documentation</w:t>
      </w:r>
    </w:p>
    <w:p w14:paraId="2B8C9E5E" w14:textId="0D9E10A4" w:rsidR="00340943" w:rsidRPr="000C1107" w:rsidRDefault="003008F5" w:rsidP="009F1BE9">
      <w:pPr>
        <w:pStyle w:val="ListParagraph"/>
        <w:spacing w:after="0" w:line="480" w:lineRule="auto"/>
        <w:ind w:left="284" w:firstLine="720"/>
        <w:jc w:val="both"/>
        <w:rPr>
          <w:rFonts w:ascii="Times New Roman" w:hAnsi="Times New Roman" w:cs="Times New Roman"/>
          <w:sz w:val="24"/>
          <w:szCs w:val="24"/>
          <w:lang w:val="sv-SE"/>
        </w:rPr>
      </w:pPr>
      <w:r w:rsidRPr="003008F5">
        <w:rPr>
          <w:rFonts w:ascii="Times New Roman" w:hAnsi="Times New Roman" w:cs="Times New Roman"/>
          <w:noProof/>
          <w:sz w:val="24"/>
          <w:szCs w:val="24"/>
          <w:lang w:val="id-ID"/>
        </w:rPr>
        <w:t xml:space="preserve">Collecting and analyzing documents related to budget preparation, performance reports, and policies implemented at </w:t>
      </w:r>
      <w:r w:rsidR="001D1C58" w:rsidRPr="001D1C58">
        <w:rPr>
          <w:rFonts w:ascii="Times New Roman" w:hAnsi="Times New Roman" w:cs="Times New Roman"/>
          <w:noProof/>
          <w:sz w:val="24"/>
          <w:szCs w:val="24"/>
          <w:lang w:val="id-ID"/>
        </w:rPr>
        <w:t>Delta Mahakam Production Forest Management Unit</w:t>
      </w:r>
      <w:r w:rsidR="00340943" w:rsidRPr="000C1107">
        <w:rPr>
          <w:rFonts w:ascii="Times New Roman" w:hAnsi="Times New Roman" w:cs="Times New Roman"/>
          <w:sz w:val="24"/>
          <w:szCs w:val="24"/>
          <w:lang w:val="sv-SE"/>
        </w:rPr>
        <w:t>.</w:t>
      </w:r>
      <w:bookmarkStart w:id="77" w:name="_Toc155553865"/>
    </w:p>
    <w:p w14:paraId="4CA44A73" w14:textId="259D50C3" w:rsidR="00340943" w:rsidRPr="00342FD0" w:rsidRDefault="003008F5" w:rsidP="00FE20A7">
      <w:pPr>
        <w:pStyle w:val="Heading2"/>
        <w:numPr>
          <w:ilvl w:val="0"/>
          <w:numId w:val="4"/>
        </w:numPr>
        <w:spacing w:before="0" w:after="240"/>
        <w:ind w:left="0" w:firstLine="0"/>
        <w:jc w:val="both"/>
        <w:rPr>
          <w:rFonts w:ascii="Times New Roman" w:hAnsi="Times New Roman" w:cs="Times New Roman"/>
          <w:b/>
          <w:bCs/>
          <w:color w:val="auto"/>
          <w:sz w:val="24"/>
          <w:szCs w:val="24"/>
        </w:rPr>
      </w:pPr>
      <w:bookmarkStart w:id="78" w:name="_Toc228038634"/>
      <w:r>
        <w:rPr>
          <w:rFonts w:ascii="Times New Roman" w:hAnsi="Times New Roman" w:cs="Times New Roman"/>
          <w:b/>
          <w:bCs/>
          <w:color w:val="auto"/>
          <w:sz w:val="24"/>
          <w:szCs w:val="24"/>
        </w:rPr>
        <w:t>Analysis Data Techniques</w:t>
      </w:r>
      <w:bookmarkEnd w:id="78"/>
    </w:p>
    <w:p w14:paraId="55C8F07F" w14:textId="54C65E17" w:rsidR="00340943" w:rsidRPr="00C16ED7" w:rsidRDefault="003008F5" w:rsidP="00FE20A7">
      <w:pPr>
        <w:spacing w:line="480" w:lineRule="auto"/>
        <w:ind w:firstLine="720"/>
        <w:jc w:val="both"/>
        <w:rPr>
          <w:rFonts w:ascii="Times New Roman" w:hAnsi="Times New Roman" w:cs="Times New Roman"/>
          <w:sz w:val="24"/>
          <w:szCs w:val="24"/>
        </w:rPr>
      </w:pPr>
      <w:r w:rsidRPr="003008F5">
        <w:rPr>
          <w:rFonts w:ascii="Times New Roman" w:hAnsi="Times New Roman" w:cs="Times New Roman"/>
          <w:sz w:val="24"/>
          <w:szCs w:val="24"/>
        </w:rPr>
        <w:t>In this study, data analysis is conducted using a structuration approach. According to</w:t>
      </w:r>
      <w:r w:rsidR="00340943" w:rsidRPr="00C16ED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"/>
          <w:id w:val="-569273960"/>
          <w:placeholder>
            <w:docPart w:val="DefaultPlaceholder_-1854013440"/>
          </w:placeholder>
        </w:sdtPr>
        <w:sdtContent>
          <w:r w:rsidR="00617F0F" w:rsidRPr="00617F0F">
            <w:rPr>
              <w:rFonts w:ascii="Times New Roman" w:hAnsi="Times New Roman" w:cs="Times New Roman"/>
              <w:color w:val="000000"/>
              <w:sz w:val="24"/>
              <w:szCs w:val="24"/>
            </w:rPr>
            <w:t>Giddens (1984)</w:t>
          </w:r>
        </w:sdtContent>
      </w:sdt>
      <w:r>
        <w:rPr>
          <w:rFonts w:ascii="Times New Roman" w:hAnsi="Times New Roman" w:cs="Times New Roman"/>
          <w:color w:val="000000"/>
          <w:sz w:val="24"/>
          <w:szCs w:val="24"/>
        </w:rPr>
        <w:t>,</w:t>
      </w:r>
      <w:r w:rsidR="00340943" w:rsidRPr="00C16ED7">
        <w:rPr>
          <w:rFonts w:ascii="Times New Roman" w:hAnsi="Times New Roman" w:cs="Times New Roman"/>
          <w:sz w:val="24"/>
          <w:szCs w:val="24"/>
        </w:rPr>
        <w:t xml:space="preserve"> </w:t>
      </w:r>
      <w:r w:rsidRPr="003008F5">
        <w:rPr>
          <w:rFonts w:ascii="Times New Roman" w:hAnsi="Times New Roman" w:cs="Times New Roman"/>
          <w:sz w:val="24"/>
          <w:szCs w:val="24"/>
        </w:rPr>
        <w:t>structuration is a process in which social structures and individual agents mutually reinforce each other in producing and reproducing social practices. Structuration emphasizes the importance of understanding individual actions within the context of broader social structures</w:t>
      </w:r>
      <w:r w:rsidR="00340943" w:rsidRPr="00C16ED7">
        <w:rPr>
          <w:rFonts w:ascii="Times New Roman" w:hAnsi="Times New Roman" w:cs="Times New Roman"/>
          <w:sz w:val="24"/>
          <w:szCs w:val="24"/>
        </w:rPr>
        <w:t>.</w:t>
      </w:r>
    </w:p>
    <w:p w14:paraId="18BF265C" w14:textId="03B7F3F3" w:rsidR="00340943" w:rsidRPr="00342FD0" w:rsidRDefault="00000000" w:rsidP="00522529">
      <w:pPr>
        <w:spacing w:line="480" w:lineRule="auto"/>
        <w:ind w:firstLine="426"/>
        <w:jc w:val="both"/>
        <w:rPr>
          <w:rFonts w:ascii="Times New Roman" w:hAnsi="Times New Roman" w:cs="Times New Roman"/>
          <w:sz w:val="24"/>
          <w:szCs w:val="24"/>
        </w:rPr>
      </w:pPr>
      <w:sdt>
        <w:sdtPr>
          <w:rPr>
            <w:rFonts w:ascii="Times New Roman" w:hAnsi="Times New Roman" w:cs="Times New Roman"/>
            <w:color w:val="000000"/>
            <w:sz w:val="24"/>
            <w:szCs w:val="24"/>
            <w:lang w:val="sv-SE"/>
          </w:rPr>
          <w:tag w:val="MENDELEY_CITATION_v3_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"/>
          <w:id w:val="1228809933"/>
          <w:placeholder>
            <w:docPart w:val="DefaultPlaceholder_-1854013440"/>
          </w:placeholder>
        </w:sdtPr>
        <w:sdtContent>
          <w:r w:rsidR="00617F0F" w:rsidRPr="00617F0F">
            <w:rPr>
              <w:rFonts w:ascii="Times New Roman" w:hAnsi="Times New Roman" w:cs="Times New Roman"/>
              <w:color w:val="000000"/>
              <w:sz w:val="24"/>
              <w:szCs w:val="24"/>
              <w:lang w:val="sv-SE"/>
            </w:rPr>
            <w:t>Giddens (1984)</w:t>
          </w:r>
        </w:sdtContent>
      </w:sdt>
      <w:r w:rsidR="00340943" w:rsidRPr="00C16ED7">
        <w:rPr>
          <w:rFonts w:ascii="Times New Roman" w:hAnsi="Times New Roman" w:cs="Times New Roman"/>
          <w:sz w:val="24"/>
          <w:szCs w:val="24"/>
          <w:lang w:val="sv-SE"/>
        </w:rPr>
        <w:t xml:space="preserve"> </w:t>
      </w:r>
      <w:r w:rsidR="003008F5" w:rsidRPr="003008F5">
        <w:rPr>
          <w:rFonts w:ascii="Times New Roman" w:hAnsi="Times New Roman" w:cs="Times New Roman"/>
          <w:sz w:val="24"/>
          <w:szCs w:val="24"/>
          <w:lang w:val="sv-SE"/>
        </w:rPr>
        <w:t xml:space="preserve">further emphasizes that data analysis within the structuration framework must consider the duality of structure, namely how structures both constrain and enable individual actions. In qualitative data analysis, this means examining how individual actions relate to existing rules and resources, and how </w:t>
      </w:r>
      <w:r w:rsidR="003008F5" w:rsidRPr="003008F5">
        <w:rPr>
          <w:rFonts w:ascii="Times New Roman" w:hAnsi="Times New Roman" w:cs="Times New Roman"/>
          <w:sz w:val="24"/>
          <w:szCs w:val="24"/>
          <w:lang w:val="sv-SE"/>
        </w:rPr>
        <w:lastRenderedPageBreak/>
        <w:t>these actions, in turn, transform or reinforce existing structures. The process of data analysis in structuration can be described as follows:</w:t>
      </w:r>
    </w:p>
    <w:p w14:paraId="782F5250" w14:textId="1A5E2B51" w:rsidR="00340943" w:rsidRPr="000C1107" w:rsidRDefault="003008F5" w:rsidP="009F1BE9">
      <w:pPr>
        <w:pStyle w:val="ListParagraph"/>
        <w:numPr>
          <w:ilvl w:val="2"/>
          <w:numId w:val="3"/>
        </w:numPr>
        <w:spacing w:line="480" w:lineRule="auto"/>
        <w:ind w:left="426"/>
        <w:jc w:val="both"/>
        <w:rPr>
          <w:rFonts w:ascii="Times New Roman" w:hAnsi="Times New Roman" w:cs="Times New Roman"/>
          <w:sz w:val="24"/>
          <w:szCs w:val="24"/>
          <w:lang w:val="sv-SE"/>
        </w:rPr>
      </w:pPr>
      <w:r w:rsidRPr="003008F5">
        <w:rPr>
          <w:rFonts w:ascii="Times New Roman" w:hAnsi="Times New Roman" w:cs="Times New Roman"/>
          <w:sz w:val="24"/>
          <w:szCs w:val="24"/>
          <w:lang w:val="id-ID"/>
        </w:rPr>
        <w:t>Describing raw data obtained from interviews and documentation in detail.</w:t>
      </w:r>
    </w:p>
    <w:p w14:paraId="4A75BE6C" w14:textId="0404682C" w:rsidR="00340943" w:rsidRPr="000C1107" w:rsidRDefault="003008F5" w:rsidP="009F1BE9">
      <w:pPr>
        <w:pStyle w:val="ListParagraph"/>
        <w:numPr>
          <w:ilvl w:val="2"/>
          <w:numId w:val="3"/>
        </w:numPr>
        <w:spacing w:line="480" w:lineRule="auto"/>
        <w:ind w:left="426"/>
        <w:jc w:val="both"/>
        <w:rPr>
          <w:rFonts w:ascii="Times New Roman" w:hAnsi="Times New Roman" w:cs="Times New Roman"/>
          <w:sz w:val="24"/>
          <w:szCs w:val="24"/>
          <w:lang w:val="sv-SE"/>
        </w:rPr>
      </w:pPr>
      <w:r w:rsidRPr="003008F5">
        <w:rPr>
          <w:rFonts w:ascii="Times New Roman" w:hAnsi="Times New Roman" w:cs="Times New Roman"/>
          <w:sz w:val="24"/>
          <w:szCs w:val="24"/>
          <w:lang w:val="id-ID"/>
        </w:rPr>
        <w:t>Identifying themes that emerge from the data and are relevant to the research.</w:t>
      </w:r>
    </w:p>
    <w:p w14:paraId="22171CB6" w14:textId="72FA912D" w:rsidR="00340943" w:rsidRPr="000C1107" w:rsidRDefault="003008F5" w:rsidP="009F1BE9">
      <w:pPr>
        <w:pStyle w:val="ListParagraph"/>
        <w:numPr>
          <w:ilvl w:val="2"/>
          <w:numId w:val="3"/>
        </w:numPr>
        <w:spacing w:line="480" w:lineRule="auto"/>
        <w:ind w:left="426"/>
        <w:jc w:val="both"/>
        <w:rPr>
          <w:rFonts w:ascii="Times New Roman" w:hAnsi="Times New Roman" w:cs="Times New Roman"/>
          <w:sz w:val="24"/>
          <w:szCs w:val="24"/>
          <w:lang w:val="sv-SE"/>
        </w:rPr>
      </w:pPr>
      <w:r w:rsidRPr="003008F5">
        <w:rPr>
          <w:rFonts w:ascii="Times New Roman" w:hAnsi="Times New Roman" w:cs="Times New Roman"/>
          <w:sz w:val="24"/>
          <w:szCs w:val="24"/>
          <w:lang w:val="id-ID"/>
        </w:rPr>
        <w:t>Classifying data based on the identified themes to facilitate further analysis</w:t>
      </w:r>
      <w:r w:rsidR="00340943" w:rsidRPr="00342FD0">
        <w:rPr>
          <w:rFonts w:ascii="Times New Roman" w:hAnsi="Times New Roman" w:cs="Times New Roman"/>
          <w:sz w:val="24"/>
          <w:szCs w:val="24"/>
          <w:lang w:val="id-ID"/>
        </w:rPr>
        <w:t>.</w:t>
      </w:r>
    </w:p>
    <w:p w14:paraId="6BB54609" w14:textId="6B00AFD0" w:rsidR="00340943" w:rsidRPr="000C1107" w:rsidRDefault="003008F5" w:rsidP="009F1BE9">
      <w:pPr>
        <w:pStyle w:val="ListParagraph"/>
        <w:numPr>
          <w:ilvl w:val="2"/>
          <w:numId w:val="3"/>
        </w:numPr>
        <w:spacing w:line="480" w:lineRule="auto"/>
        <w:ind w:left="426"/>
        <w:jc w:val="both"/>
        <w:rPr>
          <w:rFonts w:ascii="Times New Roman" w:hAnsi="Times New Roman" w:cs="Times New Roman"/>
          <w:sz w:val="24"/>
          <w:szCs w:val="24"/>
          <w:lang w:val="sv-SE"/>
        </w:rPr>
      </w:pPr>
      <w:r w:rsidRPr="003008F5">
        <w:rPr>
          <w:rFonts w:ascii="Times New Roman" w:hAnsi="Times New Roman" w:cs="Times New Roman"/>
          <w:sz w:val="24"/>
          <w:szCs w:val="24"/>
          <w:lang w:val="id-ID"/>
        </w:rPr>
        <w:t>Organizing data into matrices or tables to illustrate relationships between various themes and categories</w:t>
      </w:r>
      <w:r w:rsidR="00340943" w:rsidRPr="00342FD0">
        <w:rPr>
          <w:rFonts w:ascii="Times New Roman" w:hAnsi="Times New Roman" w:cs="Times New Roman"/>
          <w:sz w:val="24"/>
          <w:szCs w:val="24"/>
          <w:lang w:val="id-ID"/>
        </w:rPr>
        <w:t>.</w:t>
      </w:r>
    </w:p>
    <w:p w14:paraId="244CB1E5" w14:textId="013F243D" w:rsidR="00340943" w:rsidRPr="000C1107" w:rsidRDefault="003008F5" w:rsidP="009F1BE9">
      <w:pPr>
        <w:pStyle w:val="ListParagraph"/>
        <w:numPr>
          <w:ilvl w:val="2"/>
          <w:numId w:val="3"/>
        </w:numPr>
        <w:spacing w:line="480" w:lineRule="auto"/>
        <w:ind w:left="426"/>
        <w:jc w:val="both"/>
        <w:rPr>
          <w:rFonts w:ascii="Times New Roman" w:hAnsi="Times New Roman" w:cs="Times New Roman"/>
          <w:sz w:val="24"/>
          <w:szCs w:val="24"/>
          <w:lang w:val="sv-SE"/>
        </w:rPr>
      </w:pPr>
      <w:r w:rsidRPr="003008F5">
        <w:rPr>
          <w:rFonts w:ascii="Times New Roman" w:hAnsi="Times New Roman" w:cs="Times New Roman"/>
          <w:sz w:val="24"/>
          <w:szCs w:val="24"/>
          <w:lang w:val="id-ID"/>
        </w:rPr>
        <w:t>Developing a narrative that links the main findings with structuration theory, explaining how individual actions and social structures mutually shape each other</w:t>
      </w:r>
      <w:r w:rsidR="00340943" w:rsidRPr="00342FD0">
        <w:rPr>
          <w:rFonts w:ascii="Times New Roman" w:hAnsi="Times New Roman" w:cs="Times New Roman"/>
          <w:sz w:val="24"/>
          <w:szCs w:val="24"/>
          <w:lang w:val="id-ID"/>
        </w:rPr>
        <w:t>.</w:t>
      </w:r>
    </w:p>
    <w:p w14:paraId="2D5163F3" w14:textId="686E8408" w:rsidR="00340943" w:rsidRPr="000C1107" w:rsidRDefault="003008F5" w:rsidP="009F1BE9">
      <w:pPr>
        <w:pStyle w:val="ListParagraph"/>
        <w:numPr>
          <w:ilvl w:val="2"/>
          <w:numId w:val="3"/>
        </w:numPr>
        <w:spacing w:line="480" w:lineRule="auto"/>
        <w:ind w:left="426"/>
        <w:jc w:val="both"/>
        <w:rPr>
          <w:rFonts w:ascii="Times New Roman" w:hAnsi="Times New Roman" w:cs="Times New Roman"/>
          <w:sz w:val="24"/>
          <w:szCs w:val="24"/>
          <w:lang w:val="sv-SE"/>
        </w:rPr>
      </w:pPr>
      <w:r w:rsidRPr="003008F5">
        <w:rPr>
          <w:rFonts w:ascii="Times New Roman" w:hAnsi="Times New Roman" w:cs="Times New Roman"/>
          <w:sz w:val="24"/>
          <w:szCs w:val="24"/>
          <w:lang w:val="id-ID"/>
        </w:rPr>
        <w:t xml:space="preserve">Interpreting the findings by relating them to structuration theory, explaining how structure and agency interact in the budgeting process at </w:t>
      </w:r>
      <w:r w:rsidR="001D1C58" w:rsidRPr="001D1C58">
        <w:rPr>
          <w:rFonts w:ascii="Times New Roman" w:hAnsi="Times New Roman" w:cs="Times New Roman"/>
          <w:sz w:val="24"/>
          <w:szCs w:val="24"/>
          <w:lang w:val="id-ID"/>
        </w:rPr>
        <w:t>Delta Mahakam Production Forest Management Unit</w:t>
      </w:r>
      <w:r w:rsidR="00340943" w:rsidRPr="00342FD0">
        <w:rPr>
          <w:rFonts w:ascii="Times New Roman" w:hAnsi="Times New Roman" w:cs="Times New Roman"/>
          <w:sz w:val="24"/>
          <w:szCs w:val="24"/>
          <w:lang w:val="id-ID"/>
        </w:rPr>
        <w:t>.</w:t>
      </w:r>
    </w:p>
    <w:p w14:paraId="26743F3D" w14:textId="706B969B" w:rsidR="00340943" w:rsidRPr="000C1107" w:rsidRDefault="003008F5" w:rsidP="009F1BE9">
      <w:pPr>
        <w:pStyle w:val="ListParagraph"/>
        <w:numPr>
          <w:ilvl w:val="2"/>
          <w:numId w:val="3"/>
        </w:numPr>
        <w:spacing w:line="480" w:lineRule="auto"/>
        <w:ind w:left="426"/>
        <w:jc w:val="both"/>
        <w:rPr>
          <w:rFonts w:ascii="Times New Roman" w:hAnsi="Times New Roman" w:cs="Times New Roman"/>
          <w:sz w:val="24"/>
          <w:szCs w:val="24"/>
          <w:lang w:val="sv-SE"/>
        </w:rPr>
      </w:pPr>
      <w:r w:rsidRPr="003008F5">
        <w:rPr>
          <w:rFonts w:ascii="Times New Roman" w:hAnsi="Times New Roman" w:cs="Times New Roman"/>
          <w:sz w:val="24"/>
          <w:szCs w:val="24"/>
          <w:lang w:val="id-ID"/>
        </w:rPr>
        <w:t>Strengthening existing theory based on the research findings</w:t>
      </w:r>
      <w:r w:rsidR="00340943" w:rsidRPr="00342FD0">
        <w:rPr>
          <w:rFonts w:ascii="Times New Roman" w:hAnsi="Times New Roman" w:cs="Times New Roman"/>
          <w:sz w:val="24"/>
          <w:szCs w:val="24"/>
          <w:lang w:val="id-ID"/>
        </w:rPr>
        <w:t>.</w:t>
      </w:r>
    </w:p>
    <w:p w14:paraId="54AAD875" w14:textId="67C51139" w:rsidR="00340943" w:rsidRPr="000C1107" w:rsidRDefault="003008F5" w:rsidP="009F1BE9">
      <w:pPr>
        <w:pStyle w:val="ListParagraph"/>
        <w:numPr>
          <w:ilvl w:val="2"/>
          <w:numId w:val="3"/>
        </w:numPr>
        <w:spacing w:line="480" w:lineRule="auto"/>
        <w:ind w:left="426"/>
        <w:jc w:val="both"/>
        <w:rPr>
          <w:rFonts w:ascii="Times New Roman" w:hAnsi="Times New Roman" w:cs="Times New Roman"/>
          <w:sz w:val="24"/>
          <w:szCs w:val="24"/>
          <w:lang w:val="sv-SE"/>
        </w:rPr>
      </w:pPr>
      <w:r w:rsidRPr="003008F5">
        <w:rPr>
          <w:rFonts w:ascii="Times New Roman" w:hAnsi="Times New Roman" w:cs="Times New Roman"/>
          <w:sz w:val="24"/>
          <w:szCs w:val="24"/>
          <w:lang w:val="id-ID"/>
        </w:rPr>
        <w:t>Testing the consistency and validity of the findings using source triangulation techniques</w:t>
      </w:r>
      <w:r w:rsidR="00340943" w:rsidRPr="00342FD0">
        <w:rPr>
          <w:rFonts w:ascii="Times New Roman" w:hAnsi="Times New Roman" w:cs="Times New Roman"/>
          <w:sz w:val="24"/>
          <w:szCs w:val="24"/>
          <w:lang w:val="id-ID"/>
        </w:rPr>
        <w:t>.</w:t>
      </w:r>
    </w:p>
    <w:p w14:paraId="393EDD6A" w14:textId="19D9208C" w:rsidR="00340943" w:rsidRPr="00342FD0" w:rsidRDefault="003008F5" w:rsidP="009F1BE9">
      <w:pPr>
        <w:pStyle w:val="Heading2"/>
        <w:numPr>
          <w:ilvl w:val="0"/>
          <w:numId w:val="4"/>
        </w:numPr>
        <w:spacing w:before="0" w:after="240"/>
        <w:ind w:left="0" w:firstLine="0"/>
        <w:jc w:val="both"/>
        <w:rPr>
          <w:rFonts w:ascii="Times New Roman" w:hAnsi="Times New Roman" w:cs="Times New Roman"/>
          <w:b/>
          <w:bCs/>
          <w:color w:val="auto"/>
          <w:sz w:val="24"/>
          <w:szCs w:val="24"/>
        </w:rPr>
      </w:pPr>
      <w:bookmarkStart w:id="79" w:name="_Toc228038635"/>
      <w:r>
        <w:rPr>
          <w:rFonts w:ascii="Times New Roman" w:hAnsi="Times New Roman" w:cs="Times New Roman"/>
          <w:b/>
          <w:bCs/>
          <w:color w:val="auto"/>
          <w:sz w:val="24"/>
          <w:szCs w:val="24"/>
        </w:rPr>
        <w:t>Validity of Data</w:t>
      </w:r>
      <w:bookmarkEnd w:id="77"/>
      <w:bookmarkEnd w:id="79"/>
    </w:p>
    <w:p w14:paraId="3BC10E57" w14:textId="36EC7B67" w:rsidR="00A358B3" w:rsidRPr="00342FD0" w:rsidRDefault="00524D88" w:rsidP="009F1BE9">
      <w:pPr>
        <w:spacing w:after="0" w:line="480" w:lineRule="auto"/>
        <w:ind w:firstLine="720"/>
        <w:jc w:val="both"/>
        <w:rPr>
          <w:rFonts w:ascii="Times New Roman" w:hAnsi="Times New Roman" w:cs="Times New Roman"/>
          <w:sz w:val="24"/>
          <w:szCs w:val="24"/>
        </w:rPr>
      </w:pPr>
      <w:r w:rsidRPr="00524D88">
        <w:rPr>
          <w:rFonts w:ascii="Times New Roman" w:hAnsi="Times New Roman" w:cs="Times New Roman"/>
          <w:sz w:val="24"/>
          <w:szCs w:val="24"/>
        </w:rPr>
        <w:t xml:space="preserve">To ensure the validity of the data in this study, source triangulation techniques are employed. Triangulation is a method of testing data validity by using various sources, data collection techniques, and theories to ensure the consistency and validity of research results. According to </w:t>
      </w:r>
      <w:sdt>
        <w:sdtPr>
          <w:rPr>
            <w:rFonts w:ascii="Times New Roman" w:hAnsi="Times New Roman" w:cs="Times New Roman"/>
            <w:color w:val="000000"/>
            <w:sz w:val="24"/>
            <w:szCs w:val="24"/>
          </w:rPr>
          <w:tag w:val="MENDELEY_CITATION_v3_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"/>
          <w:id w:val="-399824867"/>
          <w:placeholder>
            <w:docPart w:val="DefaultPlaceholder_-1854013440"/>
          </w:placeholder>
        </w:sdtPr>
        <w:sdtContent>
          <w:r w:rsidR="00617F0F" w:rsidRPr="00617F0F">
            <w:rPr>
              <w:rFonts w:ascii="Times New Roman" w:hAnsi="Times New Roman" w:cs="Times New Roman"/>
              <w:color w:val="000000"/>
              <w:sz w:val="24"/>
              <w:szCs w:val="24"/>
            </w:rPr>
            <w:t>Denzin (2017)</w:t>
          </w:r>
        </w:sdtContent>
      </w:sdt>
      <w:r w:rsidR="00F50C66" w:rsidRPr="00342FD0">
        <w:rPr>
          <w:rFonts w:ascii="Times New Roman" w:hAnsi="Times New Roman" w:cs="Times New Roman"/>
          <w:sz w:val="24"/>
          <w:szCs w:val="24"/>
        </w:rPr>
        <w:t xml:space="preserve">, </w:t>
      </w:r>
      <w:r w:rsidRPr="00524D88">
        <w:rPr>
          <w:rFonts w:ascii="Times New Roman" w:hAnsi="Times New Roman" w:cs="Times New Roman"/>
          <w:sz w:val="24"/>
          <w:szCs w:val="24"/>
        </w:rPr>
        <w:t xml:space="preserve">triangulation can enhance the credibility and validity of research findings by incorporating multiple perspectives. </w:t>
      </w:r>
      <w:sdt>
        <w:sdtPr>
          <w:rPr>
            <w:rFonts w:ascii="Times New Roman" w:hAnsi="Times New Roman" w:cs="Times New Roman"/>
            <w:color w:val="000000"/>
            <w:sz w:val="24"/>
            <w:szCs w:val="24"/>
          </w:rPr>
          <w:tag w:val="MENDELEY_CITATION_v3_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"/>
          <w:id w:val="-1836442662"/>
          <w:placeholder>
            <w:docPart w:val="DefaultPlaceholder_-1854013440"/>
          </w:placeholder>
        </w:sdtPr>
        <w:sdtContent>
          <w:r w:rsidR="00617F0F" w:rsidRPr="00617F0F">
            <w:rPr>
              <w:rFonts w:ascii="Times New Roman" w:hAnsi="Times New Roman" w:cs="Times New Roman"/>
              <w:color w:val="000000"/>
              <w:sz w:val="24"/>
              <w:szCs w:val="24"/>
            </w:rPr>
            <w:t>Sugiyono (2021)</w:t>
          </w:r>
        </w:sdtContent>
      </w:sdt>
      <w:r w:rsidR="00942577">
        <w:rPr>
          <w:rFonts w:ascii="Times New Roman" w:hAnsi="Times New Roman" w:cs="Times New Roman"/>
          <w:color w:val="000000"/>
          <w:sz w:val="24"/>
          <w:szCs w:val="24"/>
        </w:rPr>
        <w:t xml:space="preserve"> </w:t>
      </w:r>
      <w:r w:rsidRPr="00524D88">
        <w:rPr>
          <w:rFonts w:ascii="Times New Roman" w:hAnsi="Times New Roman" w:cs="Times New Roman"/>
          <w:color w:val="000000"/>
          <w:sz w:val="24"/>
          <w:szCs w:val="24"/>
        </w:rPr>
        <w:t xml:space="preserve">states that source triangulation involves the use of </w:t>
      </w:r>
      <w:r w:rsidRPr="00524D88">
        <w:rPr>
          <w:rFonts w:ascii="Times New Roman" w:hAnsi="Times New Roman" w:cs="Times New Roman"/>
          <w:color w:val="000000"/>
          <w:sz w:val="24"/>
          <w:szCs w:val="24"/>
        </w:rPr>
        <w:lastRenderedPageBreak/>
        <w:t>more than one data source to confirm and verify research findings. This increases research credibility by demonstrating that the findings are supported by various perspectives.</w:t>
      </w:r>
    </w:p>
    <w:p w14:paraId="4E56576F" w14:textId="77777777" w:rsidR="00A358B3" w:rsidRPr="00342FD0" w:rsidRDefault="00A358B3">
      <w:pPr>
        <w:rPr>
          <w:rFonts w:ascii="Times New Roman" w:hAnsi="Times New Roman" w:cs="Times New Roman"/>
          <w:sz w:val="24"/>
          <w:szCs w:val="24"/>
        </w:rPr>
      </w:pPr>
      <w:r w:rsidRPr="00342FD0">
        <w:rPr>
          <w:rFonts w:ascii="Times New Roman" w:hAnsi="Times New Roman" w:cs="Times New Roman"/>
          <w:sz w:val="24"/>
          <w:szCs w:val="24"/>
        </w:rPr>
        <w:br w:type="page"/>
      </w:r>
    </w:p>
    <w:p w14:paraId="02FD04A5" w14:textId="5D83B166" w:rsidR="00EA32AB" w:rsidRPr="00342FD0" w:rsidRDefault="00524D88" w:rsidP="000C1107">
      <w:pPr>
        <w:pStyle w:val="Heading1"/>
        <w:spacing w:before="0" w:line="480" w:lineRule="auto"/>
        <w:jc w:val="center"/>
        <w:rPr>
          <w:rFonts w:ascii="Times New Roman" w:hAnsi="Times New Roman" w:cs="Times New Roman"/>
          <w:b/>
          <w:bCs/>
          <w:color w:val="auto"/>
          <w:sz w:val="24"/>
          <w:szCs w:val="24"/>
        </w:rPr>
      </w:pPr>
      <w:bookmarkStart w:id="80" w:name="_Toc228038636"/>
      <w:r>
        <w:rPr>
          <w:rFonts w:ascii="Times New Roman" w:hAnsi="Times New Roman" w:cs="Times New Roman"/>
          <w:b/>
          <w:bCs/>
          <w:color w:val="auto"/>
          <w:sz w:val="24"/>
          <w:szCs w:val="24"/>
        </w:rPr>
        <w:lastRenderedPageBreak/>
        <w:t>CHAPTER</w:t>
      </w:r>
      <w:r w:rsidR="00A358B3" w:rsidRPr="00342FD0">
        <w:rPr>
          <w:rFonts w:ascii="Times New Roman" w:hAnsi="Times New Roman" w:cs="Times New Roman"/>
          <w:b/>
          <w:bCs/>
          <w:color w:val="auto"/>
          <w:sz w:val="24"/>
          <w:szCs w:val="24"/>
        </w:rPr>
        <w:t xml:space="preserve"> IV</w:t>
      </w:r>
      <w:r w:rsidR="000C1107">
        <w:rPr>
          <w:rFonts w:ascii="Times New Roman" w:hAnsi="Times New Roman" w:cs="Times New Roman"/>
          <w:b/>
          <w:bCs/>
          <w:color w:val="auto"/>
          <w:sz w:val="24"/>
          <w:szCs w:val="24"/>
        </w:rPr>
        <w:br/>
      </w:r>
      <w:r>
        <w:rPr>
          <w:rFonts w:ascii="Times New Roman" w:hAnsi="Times New Roman" w:cs="Times New Roman"/>
          <w:b/>
          <w:bCs/>
          <w:color w:val="auto"/>
          <w:sz w:val="24"/>
          <w:szCs w:val="24"/>
        </w:rPr>
        <w:t>RESULTS AND DISCUSSION</w:t>
      </w:r>
      <w:bookmarkEnd w:id="80"/>
    </w:p>
    <w:p w14:paraId="6901A066" w14:textId="4A252032" w:rsidR="006771CB" w:rsidRPr="00342FD0" w:rsidRDefault="00524D88" w:rsidP="006771CB">
      <w:pPr>
        <w:pStyle w:val="Heading2"/>
        <w:numPr>
          <w:ilvl w:val="0"/>
          <w:numId w:val="24"/>
        </w:numPr>
        <w:spacing w:line="480" w:lineRule="auto"/>
        <w:ind w:left="0" w:firstLine="0"/>
        <w:rPr>
          <w:rFonts w:ascii="Times New Roman" w:hAnsi="Times New Roman" w:cs="Times New Roman"/>
          <w:b/>
          <w:bCs/>
          <w:color w:val="auto"/>
          <w:sz w:val="24"/>
          <w:szCs w:val="24"/>
        </w:rPr>
      </w:pPr>
      <w:bookmarkStart w:id="81" w:name="_Toc228038637"/>
      <w:r>
        <w:rPr>
          <w:rFonts w:ascii="Times New Roman" w:hAnsi="Times New Roman" w:cs="Times New Roman"/>
          <w:b/>
          <w:bCs/>
          <w:color w:val="auto"/>
          <w:sz w:val="24"/>
          <w:szCs w:val="24"/>
        </w:rPr>
        <w:t>Overview of The Research Site</w:t>
      </w:r>
      <w:bookmarkEnd w:id="81"/>
    </w:p>
    <w:p w14:paraId="096A4833" w14:textId="376A7AE5" w:rsidR="00EC376F" w:rsidRPr="00342FD0" w:rsidRDefault="00D74974" w:rsidP="001D1C58">
      <w:pPr>
        <w:pStyle w:val="Heading3"/>
        <w:numPr>
          <w:ilvl w:val="0"/>
          <w:numId w:val="27"/>
        </w:numPr>
        <w:tabs>
          <w:tab w:val="left" w:pos="720"/>
        </w:tabs>
        <w:spacing w:line="480" w:lineRule="auto"/>
        <w:ind w:hanging="720"/>
        <w:rPr>
          <w:rFonts w:ascii="Times New Roman" w:hAnsi="Times New Roman" w:cs="Times New Roman"/>
          <w:b/>
          <w:bCs/>
          <w:color w:val="auto"/>
        </w:rPr>
      </w:pPr>
      <w:bookmarkStart w:id="82" w:name="_Toc228038638"/>
      <w:r w:rsidRPr="00D74974">
        <w:rPr>
          <w:rFonts w:ascii="Times New Roman" w:hAnsi="Times New Roman" w:cs="Times New Roman"/>
          <w:b/>
          <w:bCs/>
          <w:color w:val="auto"/>
        </w:rPr>
        <w:t xml:space="preserve">Regional Technical Implementation Unit – Production Forest Management Unit </w:t>
      </w:r>
      <w:r>
        <w:rPr>
          <w:rFonts w:ascii="Times New Roman" w:hAnsi="Times New Roman" w:cs="Times New Roman"/>
          <w:b/>
          <w:bCs/>
          <w:color w:val="auto"/>
        </w:rPr>
        <w:t>(</w:t>
      </w:r>
      <w:r w:rsidRPr="00D74974">
        <w:rPr>
          <w:rFonts w:ascii="Times New Roman" w:hAnsi="Times New Roman" w:cs="Times New Roman"/>
          <w:b/>
          <w:bCs/>
          <w:color w:val="auto"/>
        </w:rPr>
        <w:t>RTIU-PFMU</w:t>
      </w:r>
      <w:r>
        <w:rPr>
          <w:rFonts w:ascii="Times New Roman" w:hAnsi="Times New Roman" w:cs="Times New Roman"/>
          <w:b/>
          <w:bCs/>
          <w:color w:val="auto"/>
        </w:rPr>
        <w:t>)</w:t>
      </w:r>
      <w:r w:rsidRPr="00D74974">
        <w:rPr>
          <w:rFonts w:ascii="Times New Roman" w:hAnsi="Times New Roman" w:cs="Times New Roman"/>
          <w:b/>
          <w:bCs/>
          <w:color w:val="auto"/>
        </w:rPr>
        <w:t xml:space="preserve"> Delta Mahakam</w:t>
      </w:r>
      <w:bookmarkEnd w:id="82"/>
    </w:p>
    <w:p w14:paraId="7F20D3A8" w14:textId="0D23A0F3" w:rsidR="00FC527D" w:rsidRPr="00524D88" w:rsidRDefault="00D74974" w:rsidP="00524D88">
      <w:pPr>
        <w:spacing w:line="480" w:lineRule="auto"/>
        <w:ind w:firstLine="709"/>
        <w:jc w:val="both"/>
        <w:rPr>
          <w:rFonts w:ascii="Times New Roman" w:hAnsi="Times New Roman" w:cs="Times New Roman"/>
          <w:sz w:val="24"/>
          <w:szCs w:val="24"/>
          <w:lang w:val="sv-SE"/>
        </w:rPr>
      </w:pPr>
      <w:r w:rsidRPr="00D74974">
        <w:rPr>
          <w:rFonts w:ascii="Times New Roman" w:hAnsi="Times New Roman" w:cs="Times New Roman"/>
          <w:sz w:val="24"/>
          <w:szCs w:val="24"/>
          <w:lang w:val="sv-SE"/>
        </w:rPr>
        <w:t xml:space="preserve">RTIU-PFMU Delta Mahakam </w:t>
      </w:r>
      <w:r w:rsidR="00524D88" w:rsidRPr="00524D88">
        <w:rPr>
          <w:rFonts w:ascii="Times New Roman" w:hAnsi="Times New Roman" w:cs="Times New Roman"/>
          <w:sz w:val="24"/>
          <w:szCs w:val="24"/>
          <w:lang w:val="sv-SE"/>
        </w:rPr>
        <w:t>is a Regional Technical Implementation Unit under the Forestry Office of East Kalimantan Province, located in Samarinda, at Jalan MT. Haryono No. 30, Air Putih Subdistrict, Samarinda Ulu District. This office manages production forest areas in the Delta Mahakam region, which covers three districts: Muara Jawa, Anggana, and Muara Badak.</w:t>
      </w:r>
      <w:r w:rsidR="00524D88">
        <w:rPr>
          <w:rFonts w:ascii="Times New Roman" w:hAnsi="Times New Roman" w:cs="Times New Roman"/>
          <w:sz w:val="24"/>
          <w:szCs w:val="24"/>
          <w:lang w:val="sv-SE"/>
        </w:rPr>
        <w:t xml:space="preserve"> </w:t>
      </w:r>
      <w:r w:rsidR="00524D88" w:rsidRPr="00524D88">
        <w:rPr>
          <w:rFonts w:ascii="Times New Roman" w:hAnsi="Times New Roman" w:cs="Times New Roman"/>
          <w:sz w:val="24"/>
          <w:szCs w:val="24"/>
          <w:lang w:val="sv-SE"/>
        </w:rPr>
        <w:t>Muara Jawa District has an area of approximately 619.16 km² with eight villages, all of which are located on the mainland. Anggana District has an area of approximately 1,798.80 km² with eight villages, of which five are on the mainland and three are located in island areas. Muara Badak District has an area of approximately 781.52 km² with fourteen villages, of which nine are on the mainland and five are located in island areas</w:t>
      </w:r>
      <w:r w:rsidR="009F1BE1" w:rsidRPr="000C1107">
        <w:rPr>
          <w:rFonts w:ascii="Times New Roman" w:hAnsi="Times New Roman" w:cs="Times New Roman"/>
          <w:sz w:val="24"/>
          <w:szCs w:val="24"/>
          <w:lang w:val="sv-SE"/>
        </w:rPr>
        <w:t>.</w:t>
      </w:r>
    </w:p>
    <w:p w14:paraId="1811C104" w14:textId="0F1C65D7" w:rsidR="009F1BE1" w:rsidRPr="00342FD0" w:rsidRDefault="009F1BE1" w:rsidP="00EC376F">
      <w:pPr>
        <w:pStyle w:val="Heading3"/>
        <w:numPr>
          <w:ilvl w:val="0"/>
          <w:numId w:val="27"/>
        </w:numPr>
        <w:spacing w:line="480" w:lineRule="auto"/>
        <w:ind w:left="0" w:firstLine="0"/>
        <w:rPr>
          <w:rFonts w:ascii="Times New Roman" w:hAnsi="Times New Roman" w:cs="Times New Roman"/>
          <w:b/>
          <w:bCs/>
          <w:color w:val="auto"/>
        </w:rPr>
      </w:pPr>
      <w:bookmarkStart w:id="83" w:name="_Toc228038639"/>
      <w:r w:rsidRPr="00342FD0">
        <w:rPr>
          <w:rFonts w:ascii="Times New Roman" w:hAnsi="Times New Roman" w:cs="Times New Roman"/>
          <w:b/>
          <w:bCs/>
          <w:color w:val="auto"/>
        </w:rPr>
        <w:t>Informan</w:t>
      </w:r>
      <w:r w:rsidR="00586B68">
        <w:rPr>
          <w:rFonts w:ascii="Times New Roman" w:hAnsi="Times New Roman" w:cs="Times New Roman"/>
          <w:b/>
          <w:bCs/>
          <w:color w:val="auto"/>
        </w:rPr>
        <w:t>t Overview</w:t>
      </w:r>
      <w:bookmarkEnd w:id="83"/>
    </w:p>
    <w:p w14:paraId="6E86A1BF" w14:textId="58631D73" w:rsidR="00604D62" w:rsidRDefault="001D1C58" w:rsidP="00604D62">
      <w:pPr>
        <w:spacing w:line="480" w:lineRule="auto"/>
        <w:ind w:firstLine="709"/>
        <w:jc w:val="both"/>
        <w:rPr>
          <w:rFonts w:ascii="Times New Roman" w:hAnsi="Times New Roman" w:cs="Times New Roman"/>
          <w:sz w:val="24"/>
          <w:szCs w:val="24"/>
        </w:rPr>
      </w:pPr>
      <w:r w:rsidRPr="001D1C58">
        <w:rPr>
          <w:rFonts w:ascii="Times New Roman" w:hAnsi="Times New Roman" w:cs="Times New Roman"/>
          <w:sz w:val="24"/>
          <w:szCs w:val="24"/>
        </w:rPr>
        <w:t xml:space="preserve">The informants in this study are divided into two groups: first, members of Member of the Ramah Lingkungan Forest Farmer Group; and second, structural officials holding the positions of Head of the Planning and Forest Utilization Section and Head of the </w:t>
      </w:r>
      <w:r w:rsidR="00D74974" w:rsidRPr="00D74974">
        <w:rPr>
          <w:rFonts w:ascii="Times New Roman" w:hAnsi="Times New Roman" w:cs="Times New Roman"/>
          <w:sz w:val="24"/>
          <w:szCs w:val="24"/>
        </w:rPr>
        <w:t>RTIU-PFMU Delta Mahakam</w:t>
      </w:r>
      <w:r w:rsidRPr="001D1C58">
        <w:rPr>
          <w:rFonts w:ascii="Times New Roman" w:hAnsi="Times New Roman" w:cs="Times New Roman"/>
          <w:sz w:val="24"/>
          <w:szCs w:val="24"/>
        </w:rPr>
        <w:t>. The first informant is R, a member of</w:t>
      </w:r>
      <w:r w:rsidR="00604D62">
        <w:rPr>
          <w:rFonts w:ascii="Times New Roman" w:hAnsi="Times New Roman" w:cs="Times New Roman"/>
          <w:sz w:val="24"/>
          <w:szCs w:val="24"/>
        </w:rPr>
        <w:t xml:space="preserve"> </w:t>
      </w:r>
      <w:r w:rsidR="00604D62" w:rsidRPr="00604D62">
        <w:rPr>
          <w:rFonts w:ascii="Times New Roman" w:hAnsi="Times New Roman" w:cs="Times New Roman"/>
          <w:sz w:val="24"/>
          <w:szCs w:val="24"/>
        </w:rPr>
        <w:t>Ramah Lingkungan Forest Farmer Group</w:t>
      </w:r>
      <w:r w:rsidRPr="001D1C58">
        <w:rPr>
          <w:rFonts w:ascii="Times New Roman" w:hAnsi="Times New Roman" w:cs="Times New Roman"/>
          <w:sz w:val="24"/>
          <w:szCs w:val="24"/>
        </w:rPr>
        <w:t xml:space="preserve">, who was interviewed on February 25, 2025, at 11:17 WITA, in the hall of the </w:t>
      </w:r>
      <w:r w:rsidR="00D74974" w:rsidRPr="00D74974">
        <w:rPr>
          <w:rFonts w:ascii="Times New Roman" w:hAnsi="Times New Roman" w:cs="Times New Roman"/>
          <w:sz w:val="24"/>
          <w:szCs w:val="24"/>
        </w:rPr>
        <w:t>RTIU-PFMU Delta Mahakam</w:t>
      </w:r>
      <w:r w:rsidRPr="001D1C58">
        <w:rPr>
          <w:rFonts w:ascii="Times New Roman" w:hAnsi="Times New Roman" w:cs="Times New Roman"/>
          <w:sz w:val="24"/>
          <w:szCs w:val="24"/>
        </w:rPr>
        <w:t>.</w:t>
      </w:r>
      <w:r w:rsidR="00604D62">
        <w:rPr>
          <w:rFonts w:ascii="Times New Roman" w:hAnsi="Times New Roman" w:cs="Times New Roman"/>
          <w:sz w:val="24"/>
          <w:szCs w:val="24"/>
        </w:rPr>
        <w:t xml:space="preserve"> </w:t>
      </w:r>
    </w:p>
    <w:p w14:paraId="0EC90B83" w14:textId="2C0B0766" w:rsidR="001D1C58" w:rsidRDefault="001D1C58" w:rsidP="00604D62">
      <w:pPr>
        <w:spacing w:line="480" w:lineRule="auto"/>
        <w:ind w:firstLine="709"/>
        <w:jc w:val="both"/>
        <w:rPr>
          <w:rFonts w:ascii="Times New Roman" w:hAnsi="Times New Roman" w:cs="Times New Roman"/>
          <w:sz w:val="24"/>
          <w:szCs w:val="24"/>
        </w:rPr>
      </w:pPr>
      <w:r w:rsidRPr="001D1C58">
        <w:rPr>
          <w:rFonts w:ascii="Times New Roman" w:hAnsi="Times New Roman" w:cs="Times New Roman"/>
          <w:sz w:val="24"/>
          <w:szCs w:val="24"/>
        </w:rPr>
        <w:lastRenderedPageBreak/>
        <w:t xml:space="preserve">In the budget preparation process of </w:t>
      </w:r>
      <w:r w:rsidR="00D74974" w:rsidRPr="00D74974">
        <w:rPr>
          <w:rFonts w:ascii="Times New Roman" w:hAnsi="Times New Roman" w:cs="Times New Roman"/>
          <w:sz w:val="24"/>
          <w:szCs w:val="24"/>
        </w:rPr>
        <w:t>RTIU-PFMU Delta Mahakam</w:t>
      </w:r>
      <w:r w:rsidRPr="001D1C58">
        <w:rPr>
          <w:rFonts w:ascii="Times New Roman" w:hAnsi="Times New Roman" w:cs="Times New Roman"/>
          <w:sz w:val="24"/>
          <w:szCs w:val="24"/>
        </w:rPr>
        <w:t xml:space="preserve">, R serves as the head of the fisheries section of </w:t>
      </w:r>
      <w:r w:rsidR="00604D62" w:rsidRPr="00604D62">
        <w:rPr>
          <w:rFonts w:ascii="Times New Roman" w:hAnsi="Times New Roman" w:cs="Times New Roman"/>
          <w:sz w:val="24"/>
          <w:szCs w:val="24"/>
        </w:rPr>
        <w:t>Ramah Lingkungan Forest Farmer Group</w:t>
      </w:r>
      <w:r w:rsidRPr="001D1C58">
        <w:rPr>
          <w:rFonts w:ascii="Times New Roman" w:hAnsi="Times New Roman" w:cs="Times New Roman"/>
          <w:sz w:val="24"/>
          <w:szCs w:val="24"/>
        </w:rPr>
        <w:t xml:space="preserve">, representing the delivery of community aspirations through communication with the </w:t>
      </w:r>
      <w:r w:rsidR="00D74974" w:rsidRPr="00D74974">
        <w:rPr>
          <w:rFonts w:ascii="Times New Roman" w:hAnsi="Times New Roman" w:cs="Times New Roman"/>
          <w:sz w:val="24"/>
          <w:szCs w:val="24"/>
        </w:rPr>
        <w:t>RTIU-PFMU Delta Mahakam</w:t>
      </w:r>
      <w:r w:rsidRPr="001D1C58">
        <w:rPr>
          <w:rFonts w:ascii="Times New Roman" w:hAnsi="Times New Roman" w:cs="Times New Roman"/>
          <w:sz w:val="24"/>
          <w:szCs w:val="24"/>
        </w:rPr>
        <w:t xml:space="preserve"> regarding facilitation and training activities, submitted through an official proposal. Due to time constraints and the distant location of the </w:t>
      </w:r>
      <w:r w:rsidR="00604D62" w:rsidRPr="00604D62">
        <w:rPr>
          <w:rFonts w:ascii="Times New Roman" w:hAnsi="Times New Roman" w:cs="Times New Roman"/>
          <w:sz w:val="24"/>
          <w:szCs w:val="24"/>
        </w:rPr>
        <w:t>Forest Farmer Group</w:t>
      </w:r>
      <w:r w:rsidRPr="001D1C58">
        <w:rPr>
          <w:rFonts w:ascii="Times New Roman" w:hAnsi="Times New Roman" w:cs="Times New Roman"/>
          <w:sz w:val="24"/>
          <w:szCs w:val="24"/>
        </w:rPr>
        <w:t xml:space="preserve">, the informant could only be interviewed when present at the </w:t>
      </w:r>
      <w:r w:rsidR="00D74974" w:rsidRPr="00D74974">
        <w:rPr>
          <w:rFonts w:ascii="Times New Roman" w:hAnsi="Times New Roman" w:cs="Times New Roman"/>
          <w:sz w:val="24"/>
          <w:szCs w:val="24"/>
        </w:rPr>
        <w:t>RTIU-PFMU Delta Mahakam</w:t>
      </w:r>
      <w:r w:rsidRPr="001D1C58">
        <w:rPr>
          <w:rFonts w:ascii="Times New Roman" w:hAnsi="Times New Roman" w:cs="Times New Roman"/>
          <w:sz w:val="24"/>
          <w:szCs w:val="24"/>
        </w:rPr>
        <w:t xml:space="preserve"> office for discussions with </w:t>
      </w:r>
      <w:r w:rsidR="00604D62" w:rsidRPr="00604D62">
        <w:rPr>
          <w:rFonts w:ascii="Times New Roman" w:hAnsi="Times New Roman" w:cs="Times New Roman"/>
          <w:sz w:val="24"/>
          <w:szCs w:val="24"/>
        </w:rPr>
        <w:t>Production Forest Management Unit</w:t>
      </w:r>
      <w:r w:rsidRPr="001D1C58">
        <w:rPr>
          <w:rFonts w:ascii="Times New Roman" w:hAnsi="Times New Roman" w:cs="Times New Roman"/>
          <w:sz w:val="24"/>
          <w:szCs w:val="24"/>
        </w:rPr>
        <w:t xml:space="preserve"> officials.</w:t>
      </w:r>
      <w:r>
        <w:rPr>
          <w:rFonts w:ascii="Times New Roman" w:hAnsi="Times New Roman" w:cs="Times New Roman"/>
          <w:sz w:val="24"/>
          <w:szCs w:val="24"/>
        </w:rPr>
        <w:t xml:space="preserve"> </w:t>
      </w:r>
      <w:r w:rsidRPr="001D1C58">
        <w:rPr>
          <w:rFonts w:ascii="Times New Roman" w:hAnsi="Times New Roman" w:cs="Times New Roman"/>
          <w:sz w:val="24"/>
          <w:szCs w:val="24"/>
        </w:rPr>
        <w:t xml:space="preserve">Therefore, the interview was conducted in a quiet setting, with background sounds of other employees arriving after attending meetings outside the office. R’s direct involvement with the community and </w:t>
      </w:r>
      <w:r w:rsidR="00176A1D" w:rsidRPr="00176A1D">
        <w:rPr>
          <w:rFonts w:ascii="Times New Roman" w:hAnsi="Times New Roman" w:cs="Times New Roman"/>
          <w:sz w:val="24"/>
          <w:szCs w:val="24"/>
        </w:rPr>
        <w:t>Regional Technical Implementation Unit of the Production Forest Management Unit</w:t>
      </w:r>
      <w:r w:rsidRPr="001D1C58">
        <w:rPr>
          <w:rFonts w:ascii="Times New Roman" w:hAnsi="Times New Roman" w:cs="Times New Roman"/>
          <w:sz w:val="24"/>
          <w:szCs w:val="24"/>
        </w:rPr>
        <w:t xml:space="preserve"> officers has made him known as a friendly and open individual, allowing the interview process to be completed efficiently within 32 minutes and 41 seconds.</w:t>
      </w:r>
    </w:p>
    <w:p w14:paraId="29FB7313" w14:textId="2849C74E" w:rsidR="001E04FB" w:rsidRPr="00342FD0" w:rsidRDefault="00D74974" w:rsidP="001D1C58">
      <w:pPr>
        <w:spacing w:line="480" w:lineRule="auto"/>
        <w:ind w:firstLine="709"/>
        <w:jc w:val="both"/>
        <w:rPr>
          <w:rFonts w:ascii="Times New Roman" w:hAnsi="Times New Roman" w:cs="Times New Roman"/>
          <w:sz w:val="24"/>
          <w:szCs w:val="24"/>
        </w:rPr>
      </w:pPr>
      <w:r w:rsidRPr="00D74974">
        <w:rPr>
          <w:rFonts w:ascii="Times New Roman" w:hAnsi="Times New Roman" w:cs="Times New Roman"/>
          <w:sz w:val="24"/>
          <w:szCs w:val="24"/>
        </w:rPr>
        <w:t>The second informant is SA-1, who serves as the Head of the Planning and Forest Utilization Section, and was interviewed on February 25, 2024, at 12:34 WITA in the office of the Head of the Planning and Forest Utilization Section at RTIU-PFMU Delta Mahakam</w:t>
      </w:r>
      <w:r w:rsidR="001E04FB" w:rsidRPr="00342FD0">
        <w:rPr>
          <w:rFonts w:ascii="Times New Roman" w:hAnsi="Times New Roman" w:cs="Times New Roman"/>
          <w:sz w:val="24"/>
          <w:szCs w:val="24"/>
        </w:rPr>
        <w:t xml:space="preserve">. </w:t>
      </w:r>
      <w:r w:rsidRPr="00D74974">
        <w:rPr>
          <w:rFonts w:ascii="Times New Roman" w:hAnsi="Times New Roman" w:cs="Times New Roman"/>
          <w:sz w:val="24"/>
          <w:szCs w:val="24"/>
        </w:rPr>
        <w:t xml:space="preserve">In the budgeting process of </w:t>
      </w:r>
      <w:r w:rsidR="00617F0F">
        <w:rPr>
          <w:rFonts w:ascii="Times New Roman" w:hAnsi="Times New Roman" w:cs="Times New Roman"/>
          <w:sz w:val="24"/>
          <w:szCs w:val="24"/>
        </w:rPr>
        <w:t>PFMU</w:t>
      </w:r>
      <w:r w:rsidRPr="00D74974">
        <w:rPr>
          <w:rFonts w:ascii="Times New Roman" w:hAnsi="Times New Roman" w:cs="Times New Roman"/>
          <w:sz w:val="24"/>
          <w:szCs w:val="24"/>
        </w:rPr>
        <w:t xml:space="preserve"> Delta Mahakam, informant SA-1</w:t>
      </w:r>
      <w:r>
        <w:rPr>
          <w:rFonts w:ascii="Times New Roman" w:hAnsi="Times New Roman" w:cs="Times New Roman"/>
          <w:sz w:val="24"/>
          <w:szCs w:val="24"/>
        </w:rPr>
        <w:t xml:space="preserve"> </w:t>
      </w:r>
      <w:r w:rsidRPr="00D74974">
        <w:rPr>
          <w:rFonts w:ascii="Times New Roman" w:hAnsi="Times New Roman" w:cs="Times New Roman"/>
          <w:sz w:val="24"/>
          <w:szCs w:val="24"/>
        </w:rPr>
        <w:t>plays a role in preparing program plans related to forest planning and utilization, as well as conducting evaluation and reporting of these activities. As the Head of the Planning and Forest Utilization Section, informant SA-1 is also responsible for preparing materials for guidance, supervision, and control of Production Forest utilization in accordance with his main duties and functions</w:t>
      </w:r>
      <w:r w:rsidR="001E04FB" w:rsidRPr="00342FD0">
        <w:rPr>
          <w:rFonts w:ascii="Times New Roman" w:hAnsi="Times New Roman" w:cs="Times New Roman"/>
          <w:sz w:val="24"/>
          <w:szCs w:val="24"/>
        </w:rPr>
        <w:t>.</w:t>
      </w:r>
      <w:r>
        <w:rPr>
          <w:rFonts w:ascii="Times New Roman" w:hAnsi="Times New Roman" w:cs="Times New Roman"/>
          <w:sz w:val="24"/>
          <w:szCs w:val="24"/>
        </w:rPr>
        <w:t xml:space="preserve"> </w:t>
      </w:r>
      <w:r w:rsidRPr="00D74974">
        <w:rPr>
          <w:rFonts w:ascii="Times New Roman" w:hAnsi="Times New Roman" w:cs="Times New Roman"/>
          <w:sz w:val="24"/>
          <w:szCs w:val="24"/>
        </w:rPr>
        <w:t xml:space="preserve">The interview with informant SA-1 was conducted just before the office break, during </w:t>
      </w:r>
      <w:r w:rsidRPr="00D74974">
        <w:rPr>
          <w:rFonts w:ascii="Times New Roman" w:hAnsi="Times New Roman" w:cs="Times New Roman"/>
          <w:sz w:val="24"/>
          <w:szCs w:val="24"/>
        </w:rPr>
        <w:lastRenderedPageBreak/>
        <w:t>a period of availability, allowing the session to proceed in a focused manner without interruptions in his workspace. The calm and enclosed setting created a conducive and comfortable environment for discussion. Informant SA-1</w:t>
      </w:r>
      <w:r>
        <w:rPr>
          <w:rFonts w:ascii="Times New Roman" w:hAnsi="Times New Roman" w:cs="Times New Roman"/>
          <w:sz w:val="24"/>
          <w:szCs w:val="24"/>
        </w:rPr>
        <w:t xml:space="preserve"> </w:t>
      </w:r>
      <w:r w:rsidRPr="00D74974">
        <w:rPr>
          <w:rFonts w:ascii="Times New Roman" w:hAnsi="Times New Roman" w:cs="Times New Roman"/>
          <w:sz w:val="24"/>
          <w:szCs w:val="24"/>
        </w:rPr>
        <w:t>is also known as a friendly and open individual, willing to explain matters that were not yet fully understood, even during his break time. His clear, precise, and straightforward explanations contributed to a smooth and productive interview atmosphere. The interview with informant SA-1</w:t>
      </w:r>
      <w:r>
        <w:rPr>
          <w:rFonts w:ascii="Times New Roman" w:hAnsi="Times New Roman" w:cs="Times New Roman"/>
          <w:sz w:val="24"/>
          <w:szCs w:val="24"/>
        </w:rPr>
        <w:t xml:space="preserve"> </w:t>
      </w:r>
      <w:r w:rsidRPr="00D74974">
        <w:rPr>
          <w:rFonts w:ascii="Times New Roman" w:hAnsi="Times New Roman" w:cs="Times New Roman"/>
          <w:sz w:val="24"/>
          <w:szCs w:val="24"/>
        </w:rPr>
        <w:t>lasted for 35 minutes and 4 seconds</w:t>
      </w:r>
      <w:r w:rsidR="001E04FB" w:rsidRPr="00342FD0">
        <w:rPr>
          <w:rFonts w:ascii="Times New Roman" w:hAnsi="Times New Roman" w:cs="Times New Roman"/>
          <w:sz w:val="24"/>
          <w:szCs w:val="24"/>
        </w:rPr>
        <w:t>.</w:t>
      </w:r>
    </w:p>
    <w:p w14:paraId="577AC38D" w14:textId="162C3FDC" w:rsidR="008678FA" w:rsidRDefault="008678FA" w:rsidP="00006FD9">
      <w:pPr>
        <w:spacing w:line="480" w:lineRule="auto"/>
        <w:ind w:firstLine="709"/>
        <w:jc w:val="both"/>
        <w:rPr>
          <w:rFonts w:ascii="Times New Roman" w:hAnsi="Times New Roman" w:cs="Times New Roman"/>
          <w:sz w:val="24"/>
          <w:szCs w:val="24"/>
        </w:rPr>
      </w:pPr>
      <w:r w:rsidRPr="008678FA">
        <w:rPr>
          <w:rFonts w:ascii="Times New Roman" w:hAnsi="Times New Roman" w:cs="Times New Roman"/>
          <w:sz w:val="24"/>
          <w:szCs w:val="24"/>
        </w:rPr>
        <w:t>The third informant is SA-2, who serves as the Head of RTIU-PFMU Delta Mahakam, and was interviewed on February 25, 2025, at 15:05 WITA in the Head Office room of RTIU-PFMU Delta Mahakam. In the budgeting process of the RTIU, he plays a leading role in carrying out the functions of forest management activities, starting from planning, organizing, implementation, to supervision and control. In addition, after the programs funded by the budget are implemented, he is also responsible for leading the monitoring and evaluation of forest management activities</w:t>
      </w:r>
      <w:r w:rsidR="009D36FF" w:rsidRPr="00342FD0">
        <w:rPr>
          <w:rFonts w:ascii="Times New Roman" w:hAnsi="Times New Roman" w:cs="Times New Roman"/>
          <w:sz w:val="24"/>
          <w:szCs w:val="24"/>
        </w:rPr>
        <w:t>.</w:t>
      </w:r>
    </w:p>
    <w:p w14:paraId="5CEB81CB" w14:textId="7736A7EC" w:rsidR="001E04FB" w:rsidRPr="00342FD0" w:rsidRDefault="008678FA" w:rsidP="00006FD9">
      <w:pPr>
        <w:spacing w:line="480" w:lineRule="auto"/>
        <w:ind w:firstLine="709"/>
        <w:jc w:val="both"/>
        <w:rPr>
          <w:rFonts w:ascii="Times New Roman" w:hAnsi="Times New Roman" w:cs="Times New Roman"/>
          <w:sz w:val="24"/>
          <w:szCs w:val="24"/>
        </w:rPr>
      </w:pPr>
      <w:r w:rsidRPr="008678FA">
        <w:rPr>
          <w:rFonts w:ascii="Times New Roman" w:hAnsi="Times New Roman" w:cs="Times New Roman"/>
          <w:sz w:val="24"/>
          <w:szCs w:val="24"/>
        </w:rPr>
        <w:t xml:space="preserve">SA-2 was interviewed following direct instruction from the office and recommendation from internal staff, shortly after he finished his break and while completing work-related matters. As a result, the interview experienced several brief interruptions when security personnel delivered document envelopes to him; however, these pauses did not disrupt the flow of the discussion. Despite his busy schedule, SA-2 is known as a highly disciplined and assertive individual, with a direct and formal communication style. Although he may appear rigid, his explanations are consistently clear, precise, and aligned with established </w:t>
      </w:r>
      <w:r w:rsidRPr="008678FA">
        <w:rPr>
          <w:rFonts w:ascii="Times New Roman" w:hAnsi="Times New Roman" w:cs="Times New Roman"/>
          <w:sz w:val="24"/>
          <w:szCs w:val="24"/>
        </w:rPr>
        <w:lastRenderedPageBreak/>
        <w:t>regulations, allowing the interview to proceed in a highly focused manner for 55 minutes and 4 seconds</w:t>
      </w:r>
      <w:r w:rsidR="009D36FF" w:rsidRPr="00342FD0">
        <w:rPr>
          <w:rFonts w:ascii="Times New Roman" w:hAnsi="Times New Roman" w:cs="Times New Roman"/>
          <w:sz w:val="24"/>
          <w:szCs w:val="24"/>
        </w:rPr>
        <w:t xml:space="preserve">. </w:t>
      </w:r>
    </w:p>
    <w:p w14:paraId="16408EC5" w14:textId="0E6DB895" w:rsidR="00254219" w:rsidRPr="00342FD0" w:rsidRDefault="005402F3" w:rsidP="00EC376F">
      <w:pPr>
        <w:pStyle w:val="Heading2"/>
        <w:numPr>
          <w:ilvl w:val="0"/>
          <w:numId w:val="24"/>
        </w:numPr>
        <w:spacing w:line="480" w:lineRule="auto"/>
        <w:ind w:left="0" w:firstLine="0"/>
        <w:rPr>
          <w:rFonts w:ascii="Times New Roman" w:hAnsi="Times New Roman" w:cs="Times New Roman"/>
          <w:b/>
          <w:bCs/>
          <w:color w:val="auto"/>
          <w:sz w:val="24"/>
          <w:szCs w:val="24"/>
        </w:rPr>
      </w:pPr>
      <w:bookmarkStart w:id="84" w:name="_Toc228038640"/>
      <w:r>
        <w:rPr>
          <w:rFonts w:ascii="Times New Roman" w:hAnsi="Times New Roman" w:cs="Times New Roman"/>
          <w:b/>
          <w:bCs/>
          <w:color w:val="auto"/>
          <w:sz w:val="24"/>
          <w:szCs w:val="24"/>
        </w:rPr>
        <w:t>Research Results</w:t>
      </w:r>
      <w:bookmarkEnd w:id="84"/>
    </w:p>
    <w:p w14:paraId="1442B5ED" w14:textId="6E14054F" w:rsidR="005402F3" w:rsidRDefault="005402F3" w:rsidP="00FD3EFF">
      <w:pPr>
        <w:spacing w:line="480" w:lineRule="auto"/>
        <w:ind w:firstLine="720"/>
        <w:jc w:val="both"/>
        <w:rPr>
          <w:rFonts w:ascii="Times New Roman" w:hAnsi="Times New Roman" w:cs="Times New Roman"/>
          <w:sz w:val="24"/>
          <w:szCs w:val="24"/>
          <w:lang w:val="sv-SE"/>
        </w:rPr>
      </w:pPr>
      <w:r w:rsidRPr="005402F3">
        <w:rPr>
          <w:rFonts w:ascii="Times New Roman" w:hAnsi="Times New Roman" w:cs="Times New Roman"/>
          <w:sz w:val="24"/>
          <w:szCs w:val="24"/>
          <w:lang w:val="sv-SE"/>
        </w:rPr>
        <w:t>The findings of this study employ the structuration approach proposed by</w:t>
      </w:r>
      <w:r w:rsidR="00F53A65" w:rsidRPr="00C16ED7">
        <w:rPr>
          <w:rFonts w:ascii="Times New Roman" w:hAnsi="Times New Roman" w:cs="Times New Roman"/>
          <w:sz w:val="24"/>
          <w:szCs w:val="24"/>
          <w:lang w:val="sv-SE"/>
        </w:rPr>
        <w:t xml:space="preserve"> Anthony</w:t>
      </w:r>
      <w:r w:rsidR="00C16ED7" w:rsidRPr="00C16ED7">
        <w:rPr>
          <w:rFonts w:ascii="Times New Roman" w:hAnsi="Times New Roman" w:cs="Times New Roman"/>
          <w:sz w:val="24"/>
          <w:szCs w:val="24"/>
          <w:lang w:val="sv-SE"/>
        </w:rPr>
        <w:t xml:space="preserve"> </w:t>
      </w:r>
      <w:sdt>
        <w:sdtPr>
          <w:rPr>
            <w:rFonts w:ascii="Times New Roman" w:hAnsi="Times New Roman" w:cs="Times New Roman"/>
            <w:color w:val="000000"/>
            <w:sz w:val="24"/>
            <w:szCs w:val="24"/>
            <w:lang w:val="en-ID"/>
          </w:rPr>
          <w:tag w:val="MENDELEY_CITATION_v3_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"/>
          <w:id w:val="-943765517"/>
          <w:placeholder>
            <w:docPart w:val="DefaultPlaceholder_-1854013440"/>
          </w:placeholder>
        </w:sdtPr>
        <w:sdtContent>
          <w:r w:rsidR="00617F0F" w:rsidRPr="00617F0F">
            <w:rPr>
              <w:rFonts w:ascii="Times New Roman" w:hAnsi="Times New Roman" w:cs="Times New Roman"/>
              <w:color w:val="000000"/>
              <w:sz w:val="24"/>
              <w:szCs w:val="24"/>
              <w:lang w:val="sv-SE"/>
            </w:rPr>
            <w:t>Giddens (1984)</w:t>
          </w:r>
        </w:sdtContent>
      </w:sdt>
      <w:r w:rsidR="00F53A65" w:rsidRPr="000C1107">
        <w:rPr>
          <w:rFonts w:ascii="Times New Roman" w:hAnsi="Times New Roman" w:cs="Times New Roman"/>
          <w:sz w:val="24"/>
          <w:szCs w:val="24"/>
          <w:lang w:val="sv-SE"/>
        </w:rPr>
        <w:t xml:space="preserve"> </w:t>
      </w:r>
      <w:r w:rsidRPr="005402F3">
        <w:rPr>
          <w:rFonts w:ascii="Times New Roman" w:hAnsi="Times New Roman" w:cs="Times New Roman"/>
          <w:sz w:val="24"/>
          <w:szCs w:val="24"/>
          <w:lang w:val="sv-SE"/>
        </w:rPr>
        <w:t>in analyzing the data. This approach emphasizes the reciprocal relationship between social structures and individual actions, where both influence and shape ongoing social practices. Through this framework, the study seeks to explain how the interconnection between policies, rules, and organizational resources with the actions of actors at RTIU-PFMU Delta Mahakam shapes the budgeting process and the development of performance indicators</w:t>
      </w:r>
      <w:r w:rsidR="00F53A65" w:rsidRPr="000C1107">
        <w:rPr>
          <w:rFonts w:ascii="Times New Roman" w:hAnsi="Times New Roman" w:cs="Times New Roman"/>
          <w:sz w:val="24"/>
          <w:szCs w:val="24"/>
          <w:lang w:val="sv-SE"/>
        </w:rPr>
        <w:t xml:space="preserve">. </w:t>
      </w:r>
    </w:p>
    <w:p w14:paraId="360AD1A4" w14:textId="611F5041" w:rsidR="001A440F" w:rsidRPr="000C1107" w:rsidRDefault="005402F3" w:rsidP="00FD3EFF">
      <w:pPr>
        <w:spacing w:line="480" w:lineRule="auto"/>
        <w:ind w:firstLine="720"/>
        <w:jc w:val="both"/>
        <w:rPr>
          <w:rFonts w:ascii="Times New Roman" w:hAnsi="Times New Roman" w:cs="Times New Roman"/>
          <w:sz w:val="24"/>
          <w:szCs w:val="24"/>
          <w:lang w:val="sv-SE"/>
        </w:rPr>
      </w:pPr>
      <w:r w:rsidRPr="005402F3">
        <w:rPr>
          <w:rFonts w:ascii="Times New Roman" w:hAnsi="Times New Roman" w:cs="Times New Roman"/>
          <w:sz w:val="24"/>
          <w:szCs w:val="24"/>
          <w:lang w:val="sv-SE"/>
        </w:rPr>
        <w:t xml:space="preserve">The analysis is conducted by examining how actors at </w:t>
      </w:r>
      <w:r w:rsidR="00036419" w:rsidRPr="00036419">
        <w:rPr>
          <w:rFonts w:ascii="Times New Roman" w:hAnsi="Times New Roman" w:cs="Times New Roman"/>
          <w:sz w:val="24"/>
          <w:szCs w:val="24"/>
          <w:lang w:val="sv-SE"/>
        </w:rPr>
        <w:t>PFMU Delta Mahakam</w:t>
      </w:r>
      <w:r w:rsidRPr="005402F3">
        <w:rPr>
          <w:rFonts w:ascii="Times New Roman" w:hAnsi="Times New Roman" w:cs="Times New Roman"/>
          <w:sz w:val="24"/>
          <w:szCs w:val="24"/>
          <w:lang w:val="sv-SE"/>
        </w:rPr>
        <w:t xml:space="preserve"> interpret and implement established rules. The actors also play a role in adapting and reinforcing structures through the actions and decisions taken in forestry management activities and budget planning. Thus, the findings illustrate a continuous reciprocal process between structure and agency that shapes the organizational work patterns</w:t>
      </w:r>
      <w:r w:rsidR="00F53A65" w:rsidRPr="000C1107">
        <w:rPr>
          <w:rFonts w:ascii="Times New Roman" w:hAnsi="Times New Roman" w:cs="Times New Roman"/>
          <w:sz w:val="24"/>
          <w:szCs w:val="24"/>
          <w:lang w:val="sv-SE"/>
        </w:rPr>
        <w:t>.</w:t>
      </w:r>
    </w:p>
    <w:p w14:paraId="3B9519E1" w14:textId="417ABABE" w:rsidR="004D2F81" w:rsidRPr="00342FD0" w:rsidRDefault="00036419" w:rsidP="004D2F81">
      <w:pPr>
        <w:pStyle w:val="Heading3"/>
        <w:numPr>
          <w:ilvl w:val="0"/>
          <w:numId w:val="29"/>
        </w:numPr>
        <w:spacing w:line="480" w:lineRule="auto"/>
        <w:ind w:hanging="720"/>
        <w:rPr>
          <w:rFonts w:ascii="Times New Roman" w:hAnsi="Times New Roman" w:cs="Times New Roman"/>
          <w:b/>
          <w:bCs/>
          <w:color w:val="auto"/>
        </w:rPr>
      </w:pPr>
      <w:bookmarkStart w:id="85" w:name="_Toc228038641"/>
      <w:bookmarkStart w:id="86" w:name="_Hlk212037934"/>
      <w:r w:rsidRPr="00036419">
        <w:rPr>
          <w:rFonts w:ascii="Times New Roman" w:hAnsi="Times New Roman" w:cs="Times New Roman"/>
          <w:b/>
          <w:bCs/>
          <w:color w:val="auto"/>
        </w:rPr>
        <w:t>Budget Preparation at PFMU Delta Mahakam Involving Stakeholders</w:t>
      </w:r>
      <w:bookmarkEnd w:id="85"/>
    </w:p>
    <w:bookmarkEnd w:id="86"/>
    <w:p w14:paraId="7AC0B886" w14:textId="7D83DBD2" w:rsidR="00036419" w:rsidRDefault="00036419" w:rsidP="009E4B91">
      <w:pPr>
        <w:spacing w:after="0" w:line="480" w:lineRule="auto"/>
        <w:ind w:firstLine="720"/>
        <w:jc w:val="both"/>
        <w:rPr>
          <w:rFonts w:ascii="Times New Roman" w:hAnsi="Times New Roman" w:cs="Times New Roman"/>
          <w:sz w:val="24"/>
          <w:szCs w:val="24"/>
        </w:rPr>
      </w:pPr>
      <w:r w:rsidRPr="00036419">
        <w:rPr>
          <w:rFonts w:ascii="Times New Roman" w:hAnsi="Times New Roman" w:cs="Times New Roman"/>
          <w:sz w:val="24"/>
          <w:szCs w:val="24"/>
        </w:rPr>
        <w:t xml:space="preserve">Budget preparation at PFMU Delta Mahakam is an essential stage in designing and organizing the utilization of resources to support the implementation of various programs and forest management activities in accordance with the institution’s duties and functions. This process includes planning needs, </w:t>
      </w:r>
      <w:r w:rsidRPr="00036419">
        <w:rPr>
          <w:rFonts w:ascii="Times New Roman" w:hAnsi="Times New Roman" w:cs="Times New Roman"/>
          <w:sz w:val="24"/>
          <w:szCs w:val="24"/>
        </w:rPr>
        <w:lastRenderedPageBreak/>
        <w:t>determining activity priorities, and arranging financing so that each program can be implemented effectively and efficiently.</w:t>
      </w:r>
    </w:p>
    <w:p w14:paraId="7D3F363D" w14:textId="5B1E35A0" w:rsidR="00EE5CA4" w:rsidRPr="00342FD0" w:rsidRDefault="00036419" w:rsidP="009E4B91">
      <w:pPr>
        <w:spacing w:after="0" w:line="480" w:lineRule="auto"/>
        <w:ind w:firstLine="720"/>
        <w:jc w:val="both"/>
        <w:rPr>
          <w:rFonts w:ascii="Times New Roman" w:hAnsi="Times New Roman" w:cs="Times New Roman"/>
          <w:sz w:val="24"/>
          <w:szCs w:val="24"/>
        </w:rPr>
      </w:pPr>
      <w:r w:rsidRPr="00036419">
        <w:rPr>
          <w:rFonts w:ascii="Times New Roman" w:hAnsi="Times New Roman" w:cs="Times New Roman"/>
          <w:sz w:val="24"/>
          <w:szCs w:val="24"/>
        </w:rPr>
        <w:t>The implementation of budget preparation at PFMU Delta Mahakam not only focuses on technical and administrative aspects but also emphasizes the participation of stakeholders involved in forest area management, such as local governments, forest farmer groups, non-governmental organizations, and the private sector. The participatory approach in budget preparation at PFMU Delta Mahakam can be observed through the institution’s efforts to directly involve communities in forest management activities. One concrete example of this involvement is reflected in assistance activities for communities who live in and depend on forest areas, as explained by informant R as follows</w:t>
      </w:r>
      <w:r w:rsidR="006A0FB8">
        <w:rPr>
          <w:rFonts w:ascii="Times New Roman" w:hAnsi="Times New Roman" w:cs="Times New Roman"/>
          <w:sz w:val="24"/>
          <w:szCs w:val="24"/>
        </w:rPr>
        <w:t>:</w:t>
      </w:r>
    </w:p>
    <w:p w14:paraId="048167D7" w14:textId="6E34113A" w:rsidR="009A2632" w:rsidRPr="00EB541B" w:rsidRDefault="0062101D" w:rsidP="00322B68">
      <w:pPr>
        <w:spacing w:after="0" w:line="240" w:lineRule="auto"/>
        <w:ind w:left="720"/>
        <w:jc w:val="both"/>
        <w:rPr>
          <w:rFonts w:ascii="Times New Roman" w:hAnsi="Times New Roman" w:cs="Times New Roman"/>
          <w:i/>
          <w:iCs/>
          <w:sz w:val="24"/>
          <w:szCs w:val="24"/>
        </w:rPr>
      </w:pPr>
      <w:r w:rsidRPr="0062101D">
        <w:rPr>
          <w:rFonts w:ascii="Times New Roman" w:hAnsi="Times New Roman" w:cs="Times New Roman"/>
          <w:i/>
          <w:iCs/>
          <w:sz w:val="24"/>
          <w:szCs w:val="24"/>
        </w:rPr>
        <w:t xml:space="preserve">Well, because this is located within a state forest area, so our status is that our farming activities are within a state area, so that it can be legal, that’s why </w:t>
      </w:r>
      <w:r w:rsidR="00617F0F">
        <w:rPr>
          <w:rFonts w:ascii="Times New Roman" w:hAnsi="Times New Roman" w:cs="Times New Roman"/>
          <w:i/>
          <w:iCs/>
          <w:sz w:val="24"/>
          <w:szCs w:val="24"/>
        </w:rPr>
        <w:t>PFMU</w:t>
      </w:r>
      <w:r w:rsidRPr="0062101D">
        <w:rPr>
          <w:rFonts w:ascii="Times New Roman" w:hAnsi="Times New Roman" w:cs="Times New Roman"/>
          <w:i/>
          <w:iCs/>
          <w:sz w:val="24"/>
          <w:szCs w:val="24"/>
        </w:rPr>
        <w:t xml:space="preserve"> Delta Mahakam provides assistance to eh… us as the community, empowerment, to those whose lives depend on… on the forest area managed by at PFMU Delta Mahakam. So, in order for us to access eh… what is it, social forestry approval permits, one of the things that can, what is it, give them legal access is one of them is forming a group, a Forest Farmer Group</w:t>
      </w:r>
      <w:r w:rsidR="009A2632" w:rsidRPr="00EB541B">
        <w:rPr>
          <w:rFonts w:ascii="Times New Roman" w:hAnsi="Times New Roman" w:cs="Times New Roman"/>
          <w:i/>
          <w:iCs/>
          <w:sz w:val="24"/>
          <w:szCs w:val="24"/>
        </w:rPr>
        <w:t>.</w:t>
      </w:r>
    </w:p>
    <w:p w14:paraId="3F11A12F" w14:textId="77777777" w:rsidR="00EE5CA4" w:rsidRPr="00342FD0" w:rsidRDefault="00EE5CA4" w:rsidP="009E4B91">
      <w:pPr>
        <w:spacing w:after="0" w:line="240" w:lineRule="auto"/>
        <w:ind w:firstLine="720"/>
        <w:jc w:val="both"/>
        <w:rPr>
          <w:rFonts w:ascii="Times New Roman" w:hAnsi="Times New Roman" w:cs="Times New Roman"/>
          <w:sz w:val="24"/>
          <w:szCs w:val="24"/>
        </w:rPr>
      </w:pPr>
    </w:p>
    <w:p w14:paraId="29816B9B" w14:textId="2613286B" w:rsidR="002402CE" w:rsidRPr="00342FD0" w:rsidRDefault="0062101D" w:rsidP="009E4B91">
      <w:pPr>
        <w:spacing w:after="0" w:line="480" w:lineRule="auto"/>
        <w:ind w:firstLine="720"/>
        <w:jc w:val="both"/>
        <w:rPr>
          <w:rFonts w:ascii="Times New Roman" w:hAnsi="Times New Roman" w:cs="Times New Roman"/>
          <w:sz w:val="24"/>
          <w:szCs w:val="24"/>
        </w:rPr>
      </w:pPr>
      <w:r w:rsidRPr="0062101D">
        <w:rPr>
          <w:rFonts w:ascii="Times New Roman" w:hAnsi="Times New Roman" w:cs="Times New Roman"/>
          <w:sz w:val="24"/>
          <w:szCs w:val="24"/>
        </w:rPr>
        <w:t>Communities whose livelihoods depend on state forest areas generally carry out farming activities within territories that are legally classified as state-managed land. In order for these activities to obtain legal certainty and formal recognition, PFMU Delta Mahakam plays a role in providing assistance and empowerment to these community groups. This assistance is directed at enabling their access to social forestry schemes, which require the existence of a formal institution in the form of a F</w:t>
      </w:r>
      <w:r>
        <w:rPr>
          <w:rFonts w:ascii="Times New Roman" w:hAnsi="Times New Roman" w:cs="Times New Roman"/>
          <w:sz w:val="24"/>
          <w:szCs w:val="24"/>
        </w:rPr>
        <w:t>FG</w:t>
      </w:r>
      <w:r w:rsidRPr="0062101D">
        <w:rPr>
          <w:rFonts w:ascii="Times New Roman" w:hAnsi="Times New Roman" w:cs="Times New Roman"/>
          <w:sz w:val="24"/>
          <w:szCs w:val="24"/>
        </w:rPr>
        <w:t xml:space="preserve">. Through the establishment of FFG, communities are able to apply for formal management approval and become part of the forest governance system </w:t>
      </w:r>
      <w:r w:rsidRPr="0062101D">
        <w:rPr>
          <w:rFonts w:ascii="Times New Roman" w:hAnsi="Times New Roman" w:cs="Times New Roman"/>
          <w:sz w:val="24"/>
          <w:szCs w:val="24"/>
        </w:rPr>
        <w:lastRenderedPageBreak/>
        <w:t>regulated by PFMU</w:t>
      </w:r>
      <w:r w:rsidR="00EE5CA4" w:rsidRPr="00342FD0">
        <w:rPr>
          <w:rFonts w:ascii="Times New Roman" w:hAnsi="Times New Roman" w:cs="Times New Roman"/>
          <w:sz w:val="24"/>
          <w:szCs w:val="24"/>
        </w:rPr>
        <w:t>.</w:t>
      </w:r>
      <w:r w:rsidR="0043255E" w:rsidRPr="00342FD0">
        <w:rPr>
          <w:rFonts w:ascii="Times New Roman" w:hAnsi="Times New Roman" w:cs="Times New Roman"/>
          <w:sz w:val="24"/>
          <w:szCs w:val="24"/>
        </w:rPr>
        <w:t xml:space="preserve"> </w:t>
      </w:r>
      <w:r w:rsidR="007B7607" w:rsidRPr="007B7607">
        <w:rPr>
          <w:rFonts w:ascii="Times New Roman" w:hAnsi="Times New Roman" w:cs="Times New Roman"/>
          <w:sz w:val="24"/>
          <w:szCs w:val="24"/>
        </w:rPr>
        <w:t xml:space="preserve">PFMU </w:t>
      </w:r>
      <w:r w:rsidRPr="0062101D">
        <w:rPr>
          <w:rFonts w:ascii="Times New Roman" w:hAnsi="Times New Roman" w:cs="Times New Roman"/>
          <w:sz w:val="24"/>
          <w:szCs w:val="24"/>
        </w:rPr>
        <w:t xml:space="preserve">role in facilitating the formation of </w:t>
      </w:r>
      <w:r w:rsidR="007B7607" w:rsidRPr="007B7607">
        <w:rPr>
          <w:rFonts w:ascii="Times New Roman" w:hAnsi="Times New Roman" w:cs="Times New Roman"/>
          <w:sz w:val="24"/>
          <w:szCs w:val="24"/>
        </w:rPr>
        <w:t xml:space="preserve">FFG </w:t>
      </w:r>
      <w:r w:rsidRPr="0062101D">
        <w:rPr>
          <w:rFonts w:ascii="Times New Roman" w:hAnsi="Times New Roman" w:cs="Times New Roman"/>
          <w:sz w:val="24"/>
          <w:szCs w:val="24"/>
        </w:rPr>
        <w:t xml:space="preserve">indicates that the legalization of community-based forest management requires clear administrative stages. The establishment of </w:t>
      </w:r>
      <w:r w:rsidR="007B7607" w:rsidRPr="007B7607">
        <w:rPr>
          <w:rFonts w:ascii="Times New Roman" w:hAnsi="Times New Roman" w:cs="Times New Roman"/>
          <w:sz w:val="24"/>
          <w:szCs w:val="24"/>
        </w:rPr>
        <w:t xml:space="preserve">FFG </w:t>
      </w:r>
      <w:r w:rsidRPr="0062101D">
        <w:rPr>
          <w:rFonts w:ascii="Times New Roman" w:hAnsi="Times New Roman" w:cs="Times New Roman"/>
          <w:sz w:val="24"/>
          <w:szCs w:val="24"/>
        </w:rPr>
        <w:t>is not only related to assistance but also involves the determination of management areas and the completion of administrative documents as a basis for applying for social forestry permits. As explained by informant R as follows</w:t>
      </w:r>
      <w:r w:rsidR="006A0FB8">
        <w:rPr>
          <w:rFonts w:ascii="Times New Roman" w:hAnsi="Times New Roman" w:cs="Times New Roman"/>
          <w:sz w:val="24"/>
          <w:szCs w:val="24"/>
        </w:rPr>
        <w:t>:</w:t>
      </w:r>
    </w:p>
    <w:p w14:paraId="3BC7D8A1" w14:textId="6C30BB10" w:rsidR="007B7607" w:rsidRDefault="007B7607" w:rsidP="007B6AD6">
      <w:pPr>
        <w:spacing w:after="0" w:line="240" w:lineRule="auto"/>
        <w:ind w:left="720"/>
        <w:jc w:val="both"/>
        <w:rPr>
          <w:rFonts w:ascii="Times New Roman" w:hAnsi="Times New Roman" w:cs="Times New Roman"/>
          <w:i/>
          <w:iCs/>
          <w:sz w:val="24"/>
          <w:szCs w:val="24"/>
        </w:rPr>
      </w:pPr>
      <w:r w:rsidRPr="007B7607">
        <w:rPr>
          <w:rFonts w:ascii="Times New Roman" w:hAnsi="Times New Roman" w:cs="Times New Roman"/>
          <w:i/>
          <w:iCs/>
          <w:sz w:val="24"/>
          <w:szCs w:val="24"/>
        </w:rPr>
        <w:t>Ehh because to form a forest farmer group we have to determine ehh.. what is it… ehh… where exactly the area is, so later when we go through the stages of forming this group, after we follow the directions from the socialization by the FMU to the community about the forest area, then about how the procedures for forming the group are, we submit, then we submit the administration like ID cards, family cards, and the area location. So if the area is within the PFMU Delta Mahakam area, it means we as the community are inside that area, but if the allocation is outside the PFMU Delta Mahakam area around it, then it means they are located outside the area. PFMU Delta Mahakam is indeed 90% mangrove, so the land area is only a little, I mean the land</w:t>
      </w:r>
      <w:r>
        <w:rPr>
          <w:rFonts w:ascii="Times New Roman" w:hAnsi="Times New Roman" w:cs="Times New Roman"/>
          <w:i/>
          <w:iCs/>
          <w:sz w:val="24"/>
          <w:szCs w:val="24"/>
        </w:rPr>
        <w:t>.</w:t>
      </w:r>
    </w:p>
    <w:p w14:paraId="685A3961" w14:textId="77777777" w:rsidR="00413DD4" w:rsidRPr="00342FD0" w:rsidRDefault="00413DD4" w:rsidP="009E4B91">
      <w:pPr>
        <w:spacing w:after="0" w:line="240" w:lineRule="auto"/>
        <w:ind w:firstLine="720"/>
        <w:jc w:val="both"/>
        <w:rPr>
          <w:rFonts w:ascii="Times New Roman" w:hAnsi="Times New Roman" w:cs="Times New Roman"/>
          <w:sz w:val="24"/>
          <w:szCs w:val="24"/>
        </w:rPr>
      </w:pPr>
    </w:p>
    <w:p w14:paraId="67EEA840" w14:textId="73846E36" w:rsidR="00527716" w:rsidRDefault="00527716" w:rsidP="009E4B91">
      <w:pPr>
        <w:spacing w:after="0" w:line="480" w:lineRule="auto"/>
        <w:ind w:firstLine="720"/>
        <w:jc w:val="both"/>
        <w:rPr>
          <w:rFonts w:ascii="Times New Roman" w:hAnsi="Times New Roman" w:cs="Times New Roman"/>
          <w:sz w:val="24"/>
          <w:szCs w:val="24"/>
        </w:rPr>
      </w:pPr>
      <w:r w:rsidRPr="00527716">
        <w:rPr>
          <w:rFonts w:ascii="Times New Roman" w:hAnsi="Times New Roman" w:cs="Times New Roman"/>
          <w:sz w:val="24"/>
          <w:szCs w:val="24"/>
        </w:rPr>
        <w:t xml:space="preserve">It is explained that the process of forming a </w:t>
      </w:r>
      <w:r>
        <w:rPr>
          <w:rFonts w:ascii="Times New Roman" w:hAnsi="Times New Roman" w:cs="Times New Roman"/>
          <w:sz w:val="24"/>
          <w:szCs w:val="24"/>
        </w:rPr>
        <w:t>FFG</w:t>
      </w:r>
      <w:r w:rsidRPr="00527716">
        <w:rPr>
          <w:rFonts w:ascii="Times New Roman" w:hAnsi="Times New Roman" w:cs="Times New Roman"/>
          <w:sz w:val="24"/>
          <w:szCs w:val="24"/>
        </w:rPr>
        <w:t xml:space="preserve"> cannot be carried out arbitrarily, as it must follow the provisions that have been socialized by PFMU regarding the status and boundaries of forest areas. After receiving guidance on the procedures for group formation, the community then submits an official application by attaching identification documents such as ID cards KTP, family cards KK, and the location points of the area to be managed. The determination of this location is crucial, as it establishes whether the land falls within the management area of PFMU Delta Mahakam or lies outside it</w:t>
      </w:r>
      <w:r w:rsidR="008C498B" w:rsidRPr="00342FD0">
        <w:rPr>
          <w:rFonts w:ascii="Times New Roman" w:hAnsi="Times New Roman" w:cs="Times New Roman"/>
          <w:sz w:val="24"/>
          <w:szCs w:val="24"/>
        </w:rPr>
        <w:t>.</w:t>
      </w:r>
    </w:p>
    <w:p w14:paraId="483F91F7" w14:textId="3DBE879E" w:rsidR="00EB35B8" w:rsidRPr="00342FD0" w:rsidRDefault="00527716" w:rsidP="009E4B91">
      <w:pPr>
        <w:spacing w:after="0" w:line="480" w:lineRule="auto"/>
        <w:ind w:firstLine="720"/>
        <w:jc w:val="both"/>
        <w:rPr>
          <w:rFonts w:ascii="Times New Roman" w:hAnsi="Times New Roman" w:cs="Times New Roman"/>
          <w:sz w:val="24"/>
          <w:szCs w:val="24"/>
        </w:rPr>
      </w:pPr>
      <w:r w:rsidRPr="00527716">
        <w:rPr>
          <w:rFonts w:ascii="Times New Roman" w:hAnsi="Times New Roman" w:cs="Times New Roman"/>
          <w:sz w:val="24"/>
          <w:szCs w:val="24"/>
        </w:rPr>
        <w:t xml:space="preserve">It should be noted that most of the PFMU Delta Mahakam area is dominated by mangrove ecosystems, resulting in relatively limited land areas available for community use. Area verification therefore becomes an essential initial step before </w:t>
      </w:r>
      <w:r w:rsidRPr="00527716">
        <w:rPr>
          <w:rFonts w:ascii="Times New Roman" w:hAnsi="Times New Roman" w:cs="Times New Roman"/>
          <w:sz w:val="24"/>
          <w:szCs w:val="24"/>
        </w:rPr>
        <w:lastRenderedPageBreak/>
        <w:t>proceeding to further stages of the social forestry process. The main foundation of the early stages of social forestry, as described, consists of the boundaries and status of the area. However, community understanding of mapping and spatial information is not always uniform, making assistance efforts highly important in minimizing potential errors in the field. This is conveyed by the informant as follows:</w:t>
      </w:r>
    </w:p>
    <w:p w14:paraId="751DBDA3" w14:textId="78D39E88" w:rsidR="008C498B" w:rsidRPr="00EB541B" w:rsidRDefault="00527716" w:rsidP="007B6AD6">
      <w:pPr>
        <w:spacing w:after="0" w:line="240" w:lineRule="auto"/>
        <w:ind w:left="720"/>
        <w:jc w:val="both"/>
        <w:rPr>
          <w:rFonts w:ascii="Times New Roman" w:hAnsi="Times New Roman" w:cs="Times New Roman"/>
          <w:i/>
          <w:iCs/>
          <w:sz w:val="24"/>
          <w:szCs w:val="24"/>
        </w:rPr>
      </w:pPr>
      <w:r w:rsidRPr="00527716">
        <w:rPr>
          <w:rFonts w:ascii="Times New Roman" w:hAnsi="Times New Roman" w:cs="Times New Roman"/>
          <w:i/>
          <w:iCs/>
          <w:sz w:val="24"/>
          <w:szCs w:val="24"/>
        </w:rPr>
        <w:t>There is a map… well in the community, at the beginning we were indeed quite unfamiliar with maps, right, but now because there has been frequent assistance, socialization, we also already have maps, we hold our own maps as well, so it’s already, what is it… already small, the possibility of overlap, except for those who have quite minimal knowledge, those who, well… you could say they tend to encroach like that, then the possibility of overlap is bigger.</w:t>
      </w:r>
      <w:r w:rsidR="008C498B" w:rsidRPr="00EB541B">
        <w:rPr>
          <w:rFonts w:ascii="Times New Roman" w:hAnsi="Times New Roman" w:cs="Times New Roman"/>
          <w:i/>
          <w:iCs/>
          <w:sz w:val="24"/>
          <w:szCs w:val="24"/>
        </w:rPr>
        <w:t>.</w:t>
      </w:r>
    </w:p>
    <w:p w14:paraId="656BFE3D" w14:textId="77777777" w:rsidR="008C498B" w:rsidRPr="00342FD0" w:rsidRDefault="008C498B" w:rsidP="009E4B91">
      <w:pPr>
        <w:spacing w:after="0" w:line="240" w:lineRule="auto"/>
        <w:ind w:firstLine="720"/>
        <w:jc w:val="both"/>
        <w:rPr>
          <w:rFonts w:ascii="Times New Roman" w:hAnsi="Times New Roman" w:cs="Times New Roman"/>
          <w:sz w:val="24"/>
          <w:szCs w:val="24"/>
        </w:rPr>
      </w:pPr>
    </w:p>
    <w:p w14:paraId="35150BED" w14:textId="27424581" w:rsidR="00527716" w:rsidRDefault="00527716" w:rsidP="009E4B91">
      <w:pPr>
        <w:spacing w:after="0" w:line="480" w:lineRule="auto"/>
        <w:ind w:firstLine="720"/>
        <w:jc w:val="both"/>
        <w:rPr>
          <w:rFonts w:ascii="Times New Roman" w:hAnsi="Times New Roman" w:cs="Times New Roman"/>
          <w:sz w:val="24"/>
          <w:szCs w:val="24"/>
        </w:rPr>
      </w:pPr>
      <w:r w:rsidRPr="00527716">
        <w:rPr>
          <w:rFonts w:ascii="Times New Roman" w:hAnsi="Times New Roman" w:cs="Times New Roman"/>
          <w:sz w:val="24"/>
          <w:szCs w:val="24"/>
        </w:rPr>
        <w:t>The limitations faced by communities in understanding boundary maps of forest areas, particularly regarding the delineation of areas located within and outside the PFMU management zone, represent an initial challenge in the implementation of social forestry. However, with continuous assistance and socialization provided by PFMU Delta Mahakam, this understanding has gradually improved. Communities are now more accustomed to accessing and using their own maps as references in determining business locations or management areas</w:t>
      </w:r>
      <w:r w:rsidR="004D416D" w:rsidRPr="00342FD0">
        <w:rPr>
          <w:rFonts w:ascii="Times New Roman" w:hAnsi="Times New Roman" w:cs="Times New Roman"/>
          <w:sz w:val="24"/>
          <w:szCs w:val="24"/>
        </w:rPr>
        <w:t>.</w:t>
      </w:r>
    </w:p>
    <w:p w14:paraId="2662DB63" w14:textId="30DBC233" w:rsidR="00413DD4" w:rsidRPr="00342FD0" w:rsidRDefault="00527716" w:rsidP="009E4B91">
      <w:pPr>
        <w:spacing w:after="0" w:line="480" w:lineRule="auto"/>
        <w:ind w:firstLine="720"/>
        <w:jc w:val="both"/>
        <w:rPr>
          <w:rFonts w:ascii="Times New Roman" w:hAnsi="Times New Roman" w:cs="Times New Roman"/>
          <w:sz w:val="24"/>
          <w:szCs w:val="24"/>
        </w:rPr>
      </w:pPr>
      <w:r w:rsidRPr="00527716">
        <w:rPr>
          <w:rFonts w:ascii="Times New Roman" w:hAnsi="Times New Roman" w:cs="Times New Roman"/>
          <w:sz w:val="24"/>
          <w:szCs w:val="24"/>
        </w:rPr>
        <w:t>This improvement in spatial literacy has reduced the potential for land overlap, although such cases may still occur among groups with limited knowledge or those who tend to occupy land arbitrarily. As the community’s ability to interpret boundary maps increases, the process of determining management areas within PFMU becomes more accurate and targeted. Nevertheless, the formation of FFG</w:t>
      </w:r>
      <w:r>
        <w:rPr>
          <w:rFonts w:ascii="Times New Roman" w:hAnsi="Times New Roman" w:cs="Times New Roman"/>
          <w:sz w:val="24"/>
          <w:szCs w:val="24"/>
        </w:rPr>
        <w:t xml:space="preserve"> </w:t>
      </w:r>
      <w:r w:rsidRPr="00527716">
        <w:rPr>
          <w:rFonts w:ascii="Times New Roman" w:hAnsi="Times New Roman" w:cs="Times New Roman"/>
          <w:sz w:val="24"/>
          <w:szCs w:val="24"/>
        </w:rPr>
        <w:t>must still comply with basic requirements related to the clarity of the area and its history of utilization by the community. As explained by informant SA-1 as follows:</w:t>
      </w:r>
    </w:p>
    <w:p w14:paraId="1AE56C6F" w14:textId="1B577DEC" w:rsidR="00C913BC" w:rsidRPr="00EB541B" w:rsidRDefault="00527716" w:rsidP="007B6AD6">
      <w:pPr>
        <w:spacing w:after="0" w:line="240" w:lineRule="auto"/>
        <w:ind w:left="720"/>
        <w:jc w:val="both"/>
        <w:rPr>
          <w:rFonts w:ascii="Times New Roman" w:hAnsi="Times New Roman" w:cs="Times New Roman"/>
          <w:i/>
          <w:iCs/>
          <w:sz w:val="24"/>
          <w:szCs w:val="24"/>
        </w:rPr>
      </w:pPr>
      <w:r w:rsidRPr="00527716">
        <w:rPr>
          <w:rFonts w:ascii="Times New Roman" w:hAnsi="Times New Roman" w:cs="Times New Roman"/>
          <w:i/>
          <w:iCs/>
          <w:sz w:val="24"/>
          <w:szCs w:val="24"/>
        </w:rPr>
        <w:lastRenderedPageBreak/>
        <w:t xml:space="preserve">If we as the government, we definitely serve all people equally, fairly, without any discrimination, we have emphasized that whoever comes, needs service, for example wants to form a forest farmer group, is it allowed ‘monggo silahkan’, but there are still requirements, their requirements if they want a </w:t>
      </w:r>
      <w:r>
        <w:rPr>
          <w:rFonts w:ascii="Times New Roman" w:hAnsi="Times New Roman" w:cs="Times New Roman"/>
          <w:i/>
          <w:iCs/>
          <w:sz w:val="24"/>
          <w:szCs w:val="24"/>
        </w:rPr>
        <w:t>FFG</w:t>
      </w:r>
      <w:r w:rsidRPr="00527716">
        <w:rPr>
          <w:rFonts w:ascii="Times New Roman" w:hAnsi="Times New Roman" w:cs="Times New Roman"/>
          <w:i/>
          <w:iCs/>
          <w:sz w:val="24"/>
          <w:szCs w:val="24"/>
        </w:rPr>
        <w:t xml:space="preserve"> must be clear first, whether there is an area that has been used for their livelihood, and it is a forest area. But if they are just trying it out or just following along, then maybe we will differentiate, that’s why we prioritize those who already exist, those who have long depended on the forest area, if they want to form a </w:t>
      </w:r>
      <w:r>
        <w:rPr>
          <w:rFonts w:ascii="Times New Roman" w:hAnsi="Times New Roman" w:cs="Times New Roman"/>
          <w:i/>
          <w:iCs/>
          <w:sz w:val="24"/>
          <w:szCs w:val="24"/>
        </w:rPr>
        <w:t>FFG</w:t>
      </w:r>
      <w:r w:rsidRPr="00527716">
        <w:rPr>
          <w:rFonts w:ascii="Times New Roman" w:hAnsi="Times New Roman" w:cs="Times New Roman"/>
          <w:i/>
          <w:iCs/>
          <w:sz w:val="24"/>
          <w:szCs w:val="24"/>
        </w:rPr>
        <w:t xml:space="preserve"> ‘monggo silahkan’. We register them, we assist them, later it will be registered by the Head of the Forestry Office. Then we will bring them again to apply for social forestry, so that later they are allowed to operate within the forest area</w:t>
      </w:r>
      <w:r w:rsidR="00C913BC" w:rsidRPr="00EB541B">
        <w:rPr>
          <w:rFonts w:ascii="Times New Roman" w:hAnsi="Times New Roman" w:cs="Times New Roman"/>
          <w:i/>
          <w:iCs/>
          <w:sz w:val="24"/>
          <w:szCs w:val="24"/>
        </w:rPr>
        <w:t>.</w:t>
      </w:r>
    </w:p>
    <w:p w14:paraId="77136C70" w14:textId="77777777" w:rsidR="00C913BC" w:rsidRPr="00342FD0" w:rsidRDefault="00C913BC" w:rsidP="009E4B91">
      <w:pPr>
        <w:spacing w:after="0" w:line="240" w:lineRule="auto"/>
        <w:ind w:firstLine="720"/>
        <w:jc w:val="both"/>
        <w:rPr>
          <w:rFonts w:ascii="Times New Roman" w:hAnsi="Times New Roman" w:cs="Times New Roman"/>
          <w:sz w:val="24"/>
          <w:szCs w:val="24"/>
        </w:rPr>
      </w:pPr>
    </w:p>
    <w:p w14:paraId="743C8776" w14:textId="77777777" w:rsidR="00B35109" w:rsidRDefault="00B35109" w:rsidP="009E4B91">
      <w:pPr>
        <w:spacing w:after="0" w:line="480" w:lineRule="auto"/>
        <w:ind w:firstLine="720"/>
        <w:jc w:val="both"/>
        <w:rPr>
          <w:rFonts w:ascii="Times New Roman" w:hAnsi="Times New Roman" w:cs="Times New Roman"/>
          <w:sz w:val="24"/>
          <w:szCs w:val="24"/>
        </w:rPr>
      </w:pPr>
      <w:r w:rsidRPr="00B35109">
        <w:rPr>
          <w:rFonts w:ascii="Times New Roman" w:hAnsi="Times New Roman" w:cs="Times New Roman"/>
          <w:sz w:val="24"/>
          <w:szCs w:val="24"/>
        </w:rPr>
        <w:t xml:space="preserve">The implementation of equal service principles for all communities in the process of forming </w:t>
      </w:r>
      <w:r>
        <w:rPr>
          <w:rFonts w:ascii="Times New Roman" w:hAnsi="Times New Roman" w:cs="Times New Roman"/>
          <w:sz w:val="24"/>
          <w:szCs w:val="24"/>
        </w:rPr>
        <w:t>FFG</w:t>
      </w:r>
      <w:r w:rsidRPr="00B35109">
        <w:rPr>
          <w:rFonts w:ascii="Times New Roman" w:hAnsi="Times New Roman" w:cs="Times New Roman"/>
          <w:sz w:val="24"/>
          <w:szCs w:val="24"/>
        </w:rPr>
        <w:t xml:space="preserve"> is maintained, while still requiring a clear and tangible connection between prospective members and the forest areas they have historically utilized. This requirement is essential to ensure that legal access through social forestry schemes is granted to groups that genuinely depend on forest areas, rather than to those who merely participate without prior engagement</w:t>
      </w:r>
      <w:r w:rsidR="00760AE3" w:rsidRPr="00342FD0">
        <w:rPr>
          <w:rFonts w:ascii="Times New Roman" w:hAnsi="Times New Roman" w:cs="Times New Roman"/>
          <w:sz w:val="24"/>
          <w:szCs w:val="24"/>
        </w:rPr>
        <w:t xml:space="preserve">. </w:t>
      </w:r>
    </w:p>
    <w:p w14:paraId="484DC05A" w14:textId="59C139E4" w:rsidR="00C913BC" w:rsidRPr="00342FD0" w:rsidRDefault="00B35109" w:rsidP="009E4B91">
      <w:pPr>
        <w:spacing w:after="0" w:line="480" w:lineRule="auto"/>
        <w:ind w:firstLine="720"/>
        <w:jc w:val="both"/>
        <w:rPr>
          <w:rFonts w:ascii="Times New Roman" w:hAnsi="Times New Roman" w:cs="Times New Roman"/>
          <w:sz w:val="24"/>
          <w:szCs w:val="24"/>
        </w:rPr>
      </w:pPr>
      <w:r w:rsidRPr="00B35109">
        <w:rPr>
          <w:rFonts w:ascii="Times New Roman" w:hAnsi="Times New Roman" w:cs="Times New Roman"/>
          <w:sz w:val="24"/>
          <w:szCs w:val="24"/>
        </w:rPr>
        <w:t>After the suitability of the area and group identity has been verified, PFMU</w:t>
      </w:r>
      <w:r>
        <w:rPr>
          <w:rFonts w:ascii="Times New Roman" w:hAnsi="Times New Roman" w:cs="Times New Roman"/>
          <w:sz w:val="24"/>
          <w:szCs w:val="24"/>
        </w:rPr>
        <w:t xml:space="preserve"> </w:t>
      </w:r>
      <w:r w:rsidRPr="00B35109">
        <w:rPr>
          <w:rFonts w:ascii="Times New Roman" w:hAnsi="Times New Roman" w:cs="Times New Roman"/>
          <w:sz w:val="24"/>
          <w:szCs w:val="24"/>
        </w:rPr>
        <w:t xml:space="preserve">facilitates the registration process until formal approval is obtained from the Forestry Office, which then becomes the basis for the group to apply for social forestry permits and to be formally involved in forest governance. Furthermore, the selective approach in </w:t>
      </w:r>
      <w:r>
        <w:rPr>
          <w:rFonts w:ascii="Times New Roman" w:hAnsi="Times New Roman" w:cs="Times New Roman"/>
          <w:sz w:val="24"/>
          <w:szCs w:val="24"/>
        </w:rPr>
        <w:t>FFG</w:t>
      </w:r>
      <w:r w:rsidRPr="00B35109">
        <w:rPr>
          <w:rFonts w:ascii="Times New Roman" w:hAnsi="Times New Roman" w:cs="Times New Roman"/>
          <w:sz w:val="24"/>
          <w:szCs w:val="24"/>
        </w:rPr>
        <w:t xml:space="preserve"> formation, as previously explained by SA-1, is aligned with budget management practices at the governmental level, where a distinction is made between general administrative programs and specific activities that directly support forestry sector functions. As stated by informant SA-2 as follows</w:t>
      </w:r>
      <w:r w:rsidR="006A0FB8">
        <w:rPr>
          <w:rFonts w:ascii="Times New Roman" w:hAnsi="Times New Roman" w:cs="Times New Roman"/>
          <w:sz w:val="24"/>
          <w:szCs w:val="24"/>
        </w:rPr>
        <w:t>:</w:t>
      </w:r>
    </w:p>
    <w:p w14:paraId="585A20C5" w14:textId="0539C585" w:rsidR="003C254F" w:rsidRPr="00EB541B" w:rsidRDefault="00B35109" w:rsidP="007B6AD6">
      <w:pPr>
        <w:spacing w:after="0" w:line="240" w:lineRule="auto"/>
        <w:ind w:left="720"/>
        <w:jc w:val="both"/>
        <w:rPr>
          <w:rFonts w:ascii="Times New Roman" w:hAnsi="Times New Roman" w:cs="Times New Roman"/>
          <w:i/>
          <w:iCs/>
          <w:sz w:val="24"/>
          <w:szCs w:val="24"/>
        </w:rPr>
      </w:pPr>
      <w:r w:rsidRPr="00B35109">
        <w:rPr>
          <w:rFonts w:ascii="Times New Roman" w:hAnsi="Times New Roman" w:cs="Times New Roman"/>
          <w:i/>
          <w:iCs/>
          <w:sz w:val="24"/>
          <w:szCs w:val="24"/>
        </w:rPr>
        <w:t>Thank you, in government there are indeed programs that are standard in nature, namely to fulfill the minimum needs for office activities that are more administrative. Meanwhile, for those that are activity-based, meaning related to the main duties and functions of our OPD, of course they are more specific, especially those related to activities in the forestry sector</w:t>
      </w:r>
      <w:r w:rsidR="003C254F" w:rsidRPr="00EB541B">
        <w:rPr>
          <w:rFonts w:ascii="Times New Roman" w:hAnsi="Times New Roman" w:cs="Times New Roman"/>
          <w:i/>
          <w:iCs/>
          <w:sz w:val="24"/>
          <w:szCs w:val="24"/>
        </w:rPr>
        <w:t>.</w:t>
      </w:r>
    </w:p>
    <w:p w14:paraId="19724799" w14:textId="77777777" w:rsidR="008C498B" w:rsidRPr="00342FD0" w:rsidRDefault="008C498B" w:rsidP="009E4B91">
      <w:pPr>
        <w:spacing w:after="0" w:line="240" w:lineRule="auto"/>
        <w:ind w:firstLine="720"/>
        <w:jc w:val="both"/>
        <w:rPr>
          <w:rFonts w:ascii="Times New Roman" w:hAnsi="Times New Roman" w:cs="Times New Roman"/>
          <w:sz w:val="24"/>
          <w:szCs w:val="24"/>
        </w:rPr>
      </w:pPr>
    </w:p>
    <w:p w14:paraId="5FDC0005" w14:textId="77777777" w:rsidR="00A7274B" w:rsidRDefault="00A7274B" w:rsidP="009E4B91">
      <w:pPr>
        <w:spacing w:after="0" w:line="480" w:lineRule="auto"/>
        <w:ind w:firstLine="720"/>
        <w:jc w:val="both"/>
        <w:rPr>
          <w:rFonts w:ascii="Times New Roman" w:hAnsi="Times New Roman" w:cs="Times New Roman"/>
          <w:sz w:val="24"/>
          <w:szCs w:val="24"/>
        </w:rPr>
      </w:pPr>
      <w:r w:rsidRPr="00A7274B">
        <w:rPr>
          <w:rFonts w:ascii="Times New Roman" w:hAnsi="Times New Roman" w:cs="Times New Roman"/>
          <w:sz w:val="24"/>
          <w:szCs w:val="24"/>
        </w:rPr>
        <w:t>The explanation provided by informant SA-2 indicates a clear distinction in the structure of budget programs within government institutions, particularly in Regional Apparatus Organizations (</w:t>
      </w:r>
      <w:r>
        <w:rPr>
          <w:rFonts w:ascii="Times New Roman" w:hAnsi="Times New Roman" w:cs="Times New Roman"/>
          <w:sz w:val="24"/>
          <w:szCs w:val="24"/>
        </w:rPr>
        <w:t>RAO</w:t>
      </w:r>
      <w:r w:rsidRPr="00A7274B">
        <w:rPr>
          <w:rFonts w:ascii="Times New Roman" w:hAnsi="Times New Roman" w:cs="Times New Roman"/>
          <w:sz w:val="24"/>
          <w:szCs w:val="24"/>
        </w:rPr>
        <w:t>) responsible for the forestry sector. Administrative programs are positioned as basic operational needs of the office, while activity-based programs are directed toward supporting the implementation of core institutional functions.</w:t>
      </w:r>
      <w:r w:rsidR="003C254F" w:rsidRPr="00342FD0">
        <w:rPr>
          <w:rFonts w:ascii="Times New Roman" w:hAnsi="Times New Roman" w:cs="Times New Roman"/>
          <w:sz w:val="24"/>
          <w:szCs w:val="24"/>
        </w:rPr>
        <w:t xml:space="preserve"> </w:t>
      </w:r>
    </w:p>
    <w:p w14:paraId="6955AC0F" w14:textId="7F48332F" w:rsidR="00A7274B" w:rsidRDefault="00A7274B" w:rsidP="009E4B91">
      <w:pPr>
        <w:spacing w:after="0" w:line="480" w:lineRule="auto"/>
        <w:ind w:firstLine="720"/>
        <w:jc w:val="both"/>
        <w:rPr>
          <w:rFonts w:ascii="Times New Roman" w:hAnsi="Times New Roman" w:cs="Times New Roman"/>
          <w:sz w:val="24"/>
          <w:szCs w:val="24"/>
        </w:rPr>
      </w:pPr>
      <w:r w:rsidRPr="00A7274B">
        <w:rPr>
          <w:rFonts w:ascii="Times New Roman" w:hAnsi="Times New Roman" w:cs="Times New Roman"/>
          <w:sz w:val="24"/>
          <w:szCs w:val="24"/>
        </w:rPr>
        <w:t>In the context of PFMU Delta Mahakam, these programs include technical forestry activities that are specifically designed and tailored to the needs of forest area management as well as community empowerment around forest regions. This approach serves as a foundation for a more targeted and well-directed allocation of resources</w:t>
      </w:r>
      <w:r w:rsidR="003C254F" w:rsidRPr="00342FD0">
        <w:rPr>
          <w:rFonts w:ascii="Times New Roman" w:hAnsi="Times New Roman" w:cs="Times New Roman"/>
          <w:sz w:val="24"/>
          <w:szCs w:val="24"/>
        </w:rPr>
        <w:t>.</w:t>
      </w:r>
    </w:p>
    <w:p w14:paraId="7970083F" w14:textId="7BE3A1F1" w:rsidR="003C254F" w:rsidRPr="00342FD0" w:rsidRDefault="00A7274B" w:rsidP="009E4B91">
      <w:pPr>
        <w:spacing w:after="0" w:line="480" w:lineRule="auto"/>
        <w:ind w:firstLine="720"/>
        <w:jc w:val="both"/>
        <w:rPr>
          <w:rFonts w:ascii="Times New Roman" w:hAnsi="Times New Roman" w:cs="Times New Roman"/>
          <w:sz w:val="24"/>
          <w:szCs w:val="24"/>
        </w:rPr>
      </w:pPr>
      <w:r w:rsidRPr="00A7274B">
        <w:rPr>
          <w:rFonts w:ascii="Times New Roman" w:hAnsi="Times New Roman" w:cs="Times New Roman"/>
          <w:sz w:val="24"/>
          <w:szCs w:val="24"/>
        </w:rPr>
        <w:t xml:space="preserve">This strategic and targeted structure of budget programs is also reflected in the practice of preparing the Social Forestry Management Plan </w:t>
      </w:r>
      <w:r>
        <w:rPr>
          <w:rFonts w:ascii="Times New Roman" w:hAnsi="Times New Roman" w:cs="Times New Roman"/>
          <w:sz w:val="24"/>
          <w:szCs w:val="24"/>
        </w:rPr>
        <w:t>(</w:t>
      </w:r>
      <w:r w:rsidRPr="00A7274B">
        <w:rPr>
          <w:rFonts w:ascii="Times New Roman" w:hAnsi="Times New Roman" w:cs="Times New Roman"/>
          <w:sz w:val="24"/>
          <w:szCs w:val="24"/>
        </w:rPr>
        <w:t>SFMP</w:t>
      </w:r>
      <w:r>
        <w:rPr>
          <w:rFonts w:ascii="Times New Roman" w:hAnsi="Times New Roman" w:cs="Times New Roman"/>
          <w:sz w:val="24"/>
          <w:szCs w:val="24"/>
        </w:rPr>
        <w:t xml:space="preserve">) </w:t>
      </w:r>
      <w:r w:rsidRPr="00A7274B">
        <w:rPr>
          <w:rFonts w:ascii="Times New Roman" w:hAnsi="Times New Roman" w:cs="Times New Roman"/>
          <w:sz w:val="24"/>
          <w:szCs w:val="24"/>
        </w:rPr>
        <w:t>by SFG, which is carried out in stages, as explained by informant R as follows</w:t>
      </w:r>
      <w:r w:rsidR="006A0FB8">
        <w:rPr>
          <w:rFonts w:ascii="Times New Roman" w:hAnsi="Times New Roman" w:cs="Times New Roman"/>
          <w:sz w:val="24"/>
          <w:szCs w:val="24"/>
        </w:rPr>
        <w:t>:</w:t>
      </w:r>
    </w:p>
    <w:p w14:paraId="22271FC2" w14:textId="56F20A9D" w:rsidR="008F7C40" w:rsidRPr="00EB541B" w:rsidRDefault="00E760D1" w:rsidP="007B6AD6">
      <w:pPr>
        <w:spacing w:after="0" w:line="240" w:lineRule="auto"/>
        <w:ind w:left="720"/>
        <w:jc w:val="both"/>
        <w:rPr>
          <w:rFonts w:ascii="Times New Roman" w:hAnsi="Times New Roman" w:cs="Times New Roman"/>
          <w:i/>
          <w:iCs/>
          <w:sz w:val="24"/>
          <w:szCs w:val="24"/>
        </w:rPr>
      </w:pPr>
      <w:r w:rsidRPr="00E760D1">
        <w:rPr>
          <w:rFonts w:ascii="Times New Roman" w:hAnsi="Times New Roman" w:cs="Times New Roman"/>
          <w:i/>
          <w:iCs/>
          <w:sz w:val="24"/>
          <w:szCs w:val="24"/>
        </w:rPr>
        <w:t>Well that is one of our obligations as SFG, to prepare the SFMP, which is the Social Forestry Work Plan for the next 10 years, so in that work plan, for example in certain years we plan business activities, but in the third year we want to start livestock farming. But at that time we only had the land, we didn’t have the livestock yet. So we submit ehh include a proposal to PFMU, asking asking for livestock assistance like that</w:t>
      </w:r>
      <w:r w:rsidR="008F7C40" w:rsidRPr="00EB541B">
        <w:rPr>
          <w:rFonts w:ascii="Times New Roman" w:hAnsi="Times New Roman" w:cs="Times New Roman"/>
          <w:i/>
          <w:iCs/>
          <w:sz w:val="24"/>
          <w:szCs w:val="24"/>
        </w:rPr>
        <w:t>.</w:t>
      </w:r>
    </w:p>
    <w:p w14:paraId="1ADCFE2C" w14:textId="77777777" w:rsidR="008F7C40" w:rsidRPr="00342FD0" w:rsidRDefault="008F7C40" w:rsidP="009E4B91">
      <w:pPr>
        <w:spacing w:after="0" w:line="240" w:lineRule="auto"/>
        <w:ind w:firstLine="720"/>
        <w:jc w:val="both"/>
        <w:rPr>
          <w:rFonts w:ascii="Times New Roman" w:hAnsi="Times New Roman" w:cs="Times New Roman"/>
          <w:sz w:val="24"/>
          <w:szCs w:val="24"/>
        </w:rPr>
      </w:pPr>
    </w:p>
    <w:p w14:paraId="00735FAB" w14:textId="77777777" w:rsidR="00E760D1" w:rsidRDefault="00E760D1" w:rsidP="009E4B91">
      <w:pPr>
        <w:spacing w:after="0" w:line="480" w:lineRule="auto"/>
        <w:ind w:firstLine="720"/>
        <w:jc w:val="both"/>
        <w:rPr>
          <w:rFonts w:ascii="Times New Roman" w:hAnsi="Times New Roman" w:cs="Times New Roman"/>
          <w:sz w:val="24"/>
          <w:szCs w:val="24"/>
        </w:rPr>
      </w:pPr>
      <w:r w:rsidRPr="00E760D1">
        <w:rPr>
          <w:rFonts w:ascii="Times New Roman" w:hAnsi="Times New Roman" w:cs="Times New Roman"/>
          <w:sz w:val="24"/>
          <w:szCs w:val="24"/>
        </w:rPr>
        <w:t xml:space="preserve">The statement of informant R explains that one of the obligations of SFG is to prepare the SFMP for a period of ten years. In this document, SFG plans various business activities based on their implementation timeline. Informant R provides an example that in the third year they planned to start a livestock business; however, </w:t>
      </w:r>
      <w:r w:rsidRPr="00E760D1">
        <w:rPr>
          <w:rFonts w:ascii="Times New Roman" w:hAnsi="Times New Roman" w:cs="Times New Roman"/>
          <w:sz w:val="24"/>
          <w:szCs w:val="24"/>
        </w:rPr>
        <w:lastRenderedPageBreak/>
        <w:t>at the time of preparing the SFMP, the group’s condition was still limited, as they only had land without livestock facilities</w:t>
      </w:r>
      <w:r w:rsidR="00773DC8" w:rsidRPr="00342FD0">
        <w:rPr>
          <w:rFonts w:ascii="Times New Roman" w:hAnsi="Times New Roman" w:cs="Times New Roman"/>
          <w:sz w:val="24"/>
          <w:szCs w:val="24"/>
        </w:rPr>
        <w:t xml:space="preserve">. </w:t>
      </w:r>
    </w:p>
    <w:p w14:paraId="0ED932B7" w14:textId="26655B1E" w:rsidR="008F7C40" w:rsidRPr="00342FD0" w:rsidRDefault="00E760D1" w:rsidP="009E4B91">
      <w:pPr>
        <w:spacing w:after="0" w:line="480" w:lineRule="auto"/>
        <w:ind w:firstLine="720"/>
        <w:jc w:val="both"/>
        <w:rPr>
          <w:rFonts w:ascii="Times New Roman" w:hAnsi="Times New Roman" w:cs="Times New Roman"/>
          <w:sz w:val="24"/>
          <w:szCs w:val="24"/>
        </w:rPr>
      </w:pPr>
      <w:r w:rsidRPr="00E760D1">
        <w:rPr>
          <w:rFonts w:ascii="Times New Roman" w:hAnsi="Times New Roman" w:cs="Times New Roman"/>
          <w:sz w:val="24"/>
          <w:szCs w:val="24"/>
        </w:rPr>
        <w:t xml:space="preserve">Due to these limitations, </w:t>
      </w:r>
      <w:r w:rsidR="00D855FF" w:rsidRPr="00D855FF">
        <w:rPr>
          <w:rFonts w:ascii="Times New Roman" w:hAnsi="Times New Roman" w:cs="Times New Roman"/>
          <w:sz w:val="24"/>
          <w:szCs w:val="24"/>
        </w:rPr>
        <w:t xml:space="preserve">SFG </w:t>
      </w:r>
      <w:r w:rsidRPr="00E760D1">
        <w:rPr>
          <w:rFonts w:ascii="Times New Roman" w:hAnsi="Times New Roman" w:cs="Times New Roman"/>
          <w:sz w:val="24"/>
          <w:szCs w:val="24"/>
        </w:rPr>
        <w:t xml:space="preserve">then submitted a proposal to </w:t>
      </w:r>
      <w:r w:rsidR="00D855FF" w:rsidRPr="00D855FF">
        <w:rPr>
          <w:rFonts w:ascii="Times New Roman" w:hAnsi="Times New Roman" w:cs="Times New Roman"/>
          <w:sz w:val="24"/>
          <w:szCs w:val="24"/>
        </w:rPr>
        <w:t xml:space="preserve">PFMU </w:t>
      </w:r>
      <w:r w:rsidRPr="00E760D1">
        <w:rPr>
          <w:rFonts w:ascii="Times New Roman" w:hAnsi="Times New Roman" w:cs="Times New Roman"/>
          <w:sz w:val="24"/>
          <w:szCs w:val="24"/>
        </w:rPr>
        <w:t xml:space="preserve">to obtain support in the form of livestock assistance so that the planned activities outlined in the </w:t>
      </w:r>
      <w:r w:rsidR="00D855FF" w:rsidRPr="00D855FF">
        <w:rPr>
          <w:rFonts w:ascii="Times New Roman" w:hAnsi="Times New Roman" w:cs="Times New Roman"/>
          <w:sz w:val="24"/>
          <w:szCs w:val="24"/>
        </w:rPr>
        <w:t xml:space="preserve">SFMP </w:t>
      </w:r>
      <w:r w:rsidRPr="00E760D1">
        <w:rPr>
          <w:rFonts w:ascii="Times New Roman" w:hAnsi="Times New Roman" w:cs="Times New Roman"/>
          <w:sz w:val="24"/>
          <w:szCs w:val="24"/>
        </w:rPr>
        <w:t xml:space="preserve">could be realized. The process of planning and proposing group needs is generally carried out by the </w:t>
      </w:r>
      <w:r w:rsidR="00D855FF" w:rsidRPr="00D855FF">
        <w:rPr>
          <w:rFonts w:ascii="Times New Roman" w:hAnsi="Times New Roman" w:cs="Times New Roman"/>
          <w:sz w:val="24"/>
          <w:szCs w:val="24"/>
        </w:rPr>
        <w:t xml:space="preserve">SFG </w:t>
      </w:r>
      <w:r w:rsidRPr="00E760D1">
        <w:rPr>
          <w:rFonts w:ascii="Times New Roman" w:hAnsi="Times New Roman" w:cs="Times New Roman"/>
          <w:sz w:val="24"/>
          <w:szCs w:val="24"/>
        </w:rPr>
        <w:t>management. This is in line with the next statement of informant R, which emphasizes that the management</w:t>
      </w:r>
      <w:r w:rsidR="00D855FF">
        <w:rPr>
          <w:rFonts w:ascii="Times New Roman" w:hAnsi="Times New Roman" w:cs="Times New Roman"/>
          <w:sz w:val="24"/>
          <w:szCs w:val="24"/>
        </w:rPr>
        <w:t xml:space="preserve"> </w:t>
      </w:r>
      <w:r w:rsidRPr="00E760D1">
        <w:rPr>
          <w:rFonts w:ascii="Times New Roman" w:hAnsi="Times New Roman" w:cs="Times New Roman"/>
          <w:sz w:val="24"/>
          <w:szCs w:val="24"/>
        </w:rPr>
        <w:t>such as the head, secretary, and treasurer</w:t>
      </w:r>
      <w:r w:rsidR="00D855FF">
        <w:rPr>
          <w:rFonts w:ascii="Times New Roman" w:hAnsi="Times New Roman" w:cs="Times New Roman"/>
          <w:sz w:val="24"/>
          <w:szCs w:val="24"/>
        </w:rPr>
        <w:t xml:space="preserve"> </w:t>
      </w:r>
      <w:r w:rsidRPr="00E760D1">
        <w:rPr>
          <w:rFonts w:ascii="Times New Roman" w:hAnsi="Times New Roman" w:cs="Times New Roman"/>
          <w:sz w:val="24"/>
          <w:szCs w:val="24"/>
        </w:rPr>
        <w:t xml:space="preserve">plays a more active role in submitting proposals to </w:t>
      </w:r>
      <w:r w:rsidR="00D855FF" w:rsidRPr="00D855FF">
        <w:rPr>
          <w:rFonts w:ascii="Times New Roman" w:hAnsi="Times New Roman" w:cs="Times New Roman"/>
          <w:sz w:val="24"/>
          <w:szCs w:val="24"/>
        </w:rPr>
        <w:t xml:space="preserve">PFMU </w:t>
      </w:r>
      <w:r w:rsidRPr="00E760D1">
        <w:rPr>
          <w:rFonts w:ascii="Times New Roman" w:hAnsi="Times New Roman" w:cs="Times New Roman"/>
          <w:sz w:val="24"/>
          <w:szCs w:val="24"/>
        </w:rPr>
        <w:t>and the government. Informant R further explains as follows</w:t>
      </w:r>
      <w:r w:rsidR="006A0FB8">
        <w:rPr>
          <w:rFonts w:ascii="Times New Roman" w:hAnsi="Times New Roman" w:cs="Times New Roman"/>
          <w:sz w:val="24"/>
          <w:szCs w:val="24"/>
        </w:rPr>
        <w:t>:</w:t>
      </w:r>
    </w:p>
    <w:p w14:paraId="220EDE11" w14:textId="1D9B13BC" w:rsidR="00561260" w:rsidRPr="00EB541B" w:rsidRDefault="00EA7D7E" w:rsidP="007B6AD6">
      <w:pPr>
        <w:spacing w:after="0" w:line="240" w:lineRule="auto"/>
        <w:ind w:left="720"/>
        <w:jc w:val="both"/>
        <w:rPr>
          <w:rFonts w:ascii="Times New Roman" w:hAnsi="Times New Roman" w:cs="Times New Roman"/>
          <w:i/>
          <w:iCs/>
          <w:sz w:val="24"/>
          <w:szCs w:val="24"/>
        </w:rPr>
      </w:pPr>
      <w:r w:rsidRPr="00EA7D7E">
        <w:rPr>
          <w:rFonts w:ascii="Times New Roman" w:hAnsi="Times New Roman" w:cs="Times New Roman"/>
          <w:i/>
          <w:iCs/>
          <w:sz w:val="24"/>
          <w:szCs w:val="24"/>
        </w:rPr>
        <w:t>Those who usually convey it are mostly us, the management</w:t>
      </w:r>
      <w:r>
        <w:rPr>
          <w:rFonts w:ascii="Times New Roman" w:hAnsi="Times New Roman" w:cs="Times New Roman"/>
          <w:i/>
          <w:iCs/>
          <w:sz w:val="24"/>
          <w:szCs w:val="24"/>
        </w:rPr>
        <w:t xml:space="preserve"> </w:t>
      </w:r>
      <w:r w:rsidRPr="00EA7D7E">
        <w:rPr>
          <w:rFonts w:ascii="Times New Roman" w:hAnsi="Times New Roman" w:cs="Times New Roman"/>
          <w:i/>
          <w:iCs/>
          <w:sz w:val="24"/>
          <w:szCs w:val="24"/>
        </w:rPr>
        <w:t>like the head, secretary, or treasurer</w:t>
      </w:r>
      <w:r>
        <w:rPr>
          <w:rFonts w:ascii="Times New Roman" w:hAnsi="Times New Roman" w:cs="Times New Roman"/>
          <w:i/>
          <w:iCs/>
          <w:sz w:val="24"/>
          <w:szCs w:val="24"/>
        </w:rPr>
        <w:t xml:space="preserve"> </w:t>
      </w:r>
      <w:r w:rsidRPr="00EA7D7E">
        <w:rPr>
          <w:rFonts w:ascii="Times New Roman" w:hAnsi="Times New Roman" w:cs="Times New Roman"/>
          <w:i/>
          <w:iCs/>
          <w:sz w:val="24"/>
          <w:szCs w:val="24"/>
        </w:rPr>
        <w:t>because we are the more active ones, more active with the government. As for the members, they usually convey it to us as the management, for example ‘sir, I want this,’ they convey it to the management, not directly to the government, but to us.</w:t>
      </w:r>
      <w:r w:rsidR="00561260" w:rsidRPr="00EB541B">
        <w:rPr>
          <w:rFonts w:ascii="Times New Roman" w:hAnsi="Times New Roman" w:cs="Times New Roman"/>
          <w:i/>
          <w:iCs/>
          <w:sz w:val="24"/>
          <w:szCs w:val="24"/>
        </w:rPr>
        <w:t>.</w:t>
      </w:r>
    </w:p>
    <w:p w14:paraId="0E825F89" w14:textId="77777777" w:rsidR="003561B0" w:rsidRPr="00342FD0" w:rsidRDefault="003561B0" w:rsidP="009E4B91">
      <w:pPr>
        <w:spacing w:after="0" w:line="240" w:lineRule="auto"/>
        <w:ind w:firstLine="720"/>
        <w:jc w:val="both"/>
        <w:rPr>
          <w:rFonts w:ascii="Times New Roman" w:hAnsi="Times New Roman" w:cs="Times New Roman"/>
          <w:sz w:val="24"/>
          <w:szCs w:val="24"/>
        </w:rPr>
      </w:pPr>
    </w:p>
    <w:p w14:paraId="20846CF2" w14:textId="4ADD7C4F" w:rsidR="00EA7D7E" w:rsidRDefault="00EA7D7E" w:rsidP="009E4B91">
      <w:pPr>
        <w:spacing w:after="0" w:line="480" w:lineRule="auto"/>
        <w:ind w:firstLine="720"/>
        <w:jc w:val="both"/>
        <w:rPr>
          <w:rFonts w:ascii="Times New Roman" w:hAnsi="Times New Roman" w:cs="Times New Roman"/>
          <w:sz w:val="24"/>
          <w:szCs w:val="24"/>
        </w:rPr>
      </w:pPr>
      <w:r w:rsidRPr="00EA7D7E">
        <w:rPr>
          <w:rFonts w:ascii="Times New Roman" w:hAnsi="Times New Roman" w:cs="Times New Roman"/>
          <w:sz w:val="24"/>
          <w:szCs w:val="24"/>
        </w:rPr>
        <w:t>The statement of informant R indicates that the submission of group needs and activity proposals is generally carried out by the SFG management, such as the head, secretary, and treasurer, as they are more actively engaged with the government and PFMU. Group members do not submit proposals directly but instead communicate them through the management, who then convey these aspirations. This mechanism reflects an internal communication flow that is centralized within the management in the process of conveying group needs</w:t>
      </w:r>
    </w:p>
    <w:p w14:paraId="11AFC26C" w14:textId="025785C5" w:rsidR="00561260" w:rsidRPr="00342FD0" w:rsidRDefault="00EA7D7E" w:rsidP="009E4B91">
      <w:pPr>
        <w:spacing w:after="0" w:line="480" w:lineRule="auto"/>
        <w:ind w:firstLine="720"/>
        <w:jc w:val="both"/>
        <w:rPr>
          <w:rFonts w:ascii="Times New Roman" w:hAnsi="Times New Roman" w:cs="Times New Roman"/>
          <w:sz w:val="24"/>
          <w:szCs w:val="24"/>
        </w:rPr>
      </w:pPr>
      <w:r w:rsidRPr="00EA7D7E">
        <w:rPr>
          <w:rFonts w:ascii="Times New Roman" w:hAnsi="Times New Roman" w:cs="Times New Roman"/>
          <w:sz w:val="24"/>
          <w:szCs w:val="24"/>
        </w:rPr>
        <w:t>In addition to explaining the mechanism of proposal submission through the management, informant R also revealed that the various aspirations expressed by members generally relate to the need for greater support and assistance from PFMU, as illustrated in the following statement</w:t>
      </w:r>
      <w:r w:rsidR="006A0FB8">
        <w:rPr>
          <w:rFonts w:ascii="Times New Roman" w:hAnsi="Times New Roman" w:cs="Times New Roman"/>
          <w:sz w:val="24"/>
          <w:szCs w:val="24"/>
        </w:rPr>
        <w:t>:</w:t>
      </w:r>
    </w:p>
    <w:p w14:paraId="45E03678" w14:textId="725F7925" w:rsidR="00561260" w:rsidRPr="00EB541B" w:rsidRDefault="00EA7D7E" w:rsidP="007B6AD6">
      <w:pPr>
        <w:spacing w:after="0" w:line="240" w:lineRule="auto"/>
        <w:ind w:left="720"/>
        <w:jc w:val="both"/>
        <w:rPr>
          <w:rFonts w:ascii="Times New Roman" w:hAnsi="Times New Roman" w:cs="Times New Roman"/>
          <w:i/>
          <w:iCs/>
          <w:sz w:val="24"/>
          <w:szCs w:val="24"/>
        </w:rPr>
      </w:pPr>
      <w:r w:rsidRPr="00EA7D7E">
        <w:rPr>
          <w:rFonts w:ascii="Times New Roman" w:hAnsi="Times New Roman" w:cs="Times New Roman"/>
          <w:i/>
          <w:iCs/>
          <w:sz w:val="24"/>
          <w:szCs w:val="24"/>
        </w:rPr>
        <w:lastRenderedPageBreak/>
        <w:t>The expectation is, so they want more equipment, more assistance, more attention, also more frequent, what is it… more frequent trainings, because if… they, well, they just want a lot like that</w:t>
      </w:r>
      <w:r>
        <w:rPr>
          <w:rFonts w:ascii="Times New Roman" w:hAnsi="Times New Roman" w:cs="Times New Roman"/>
          <w:i/>
          <w:iCs/>
          <w:sz w:val="24"/>
          <w:szCs w:val="24"/>
        </w:rPr>
        <w:t>... .</w:t>
      </w:r>
    </w:p>
    <w:p w14:paraId="7475BDFE" w14:textId="77777777" w:rsidR="003561B0" w:rsidRPr="00342FD0" w:rsidRDefault="003561B0" w:rsidP="009E4B91">
      <w:pPr>
        <w:spacing w:after="0" w:line="240" w:lineRule="auto"/>
        <w:ind w:firstLine="720"/>
        <w:jc w:val="both"/>
        <w:rPr>
          <w:rFonts w:ascii="Times New Roman" w:hAnsi="Times New Roman" w:cs="Times New Roman"/>
          <w:sz w:val="24"/>
          <w:szCs w:val="24"/>
        </w:rPr>
      </w:pPr>
    </w:p>
    <w:p w14:paraId="55C6B74B" w14:textId="7924FCCA" w:rsidR="003561B0" w:rsidRPr="00342FD0" w:rsidRDefault="00617586" w:rsidP="00617586">
      <w:pPr>
        <w:spacing w:after="0" w:line="480" w:lineRule="auto"/>
        <w:ind w:firstLine="720"/>
        <w:jc w:val="both"/>
        <w:rPr>
          <w:rFonts w:ascii="Times New Roman" w:hAnsi="Times New Roman" w:cs="Times New Roman"/>
          <w:sz w:val="24"/>
          <w:szCs w:val="24"/>
        </w:rPr>
      </w:pPr>
      <w:r w:rsidRPr="00617586">
        <w:rPr>
          <w:rFonts w:ascii="Times New Roman" w:hAnsi="Times New Roman" w:cs="Times New Roman"/>
          <w:sz w:val="24"/>
          <w:szCs w:val="24"/>
        </w:rPr>
        <w:t>It is described by informant R that SFG members have high expectations for support from PFMU, including equipment, assistance, attention, and training. This indicates that the group’s needs are quite diverse, and they expect improvements in facilities as well as continuous capacity-building support to enhance social forestry activities.</w:t>
      </w:r>
      <w:r>
        <w:rPr>
          <w:rFonts w:ascii="Times New Roman" w:hAnsi="Times New Roman" w:cs="Times New Roman"/>
          <w:sz w:val="24"/>
          <w:szCs w:val="24"/>
        </w:rPr>
        <w:t xml:space="preserve"> </w:t>
      </w:r>
      <w:r w:rsidRPr="00617586">
        <w:rPr>
          <w:rFonts w:ascii="Times New Roman" w:hAnsi="Times New Roman" w:cs="Times New Roman"/>
          <w:sz w:val="24"/>
          <w:szCs w:val="24"/>
        </w:rPr>
        <w:t>These diverse expectations and needs are then accommodated through a planning mechanism that involves the filtering of aspirations at the grassroots level, as further explained by informant SA-1 as follows</w:t>
      </w:r>
      <w:r w:rsidR="006A0FB8">
        <w:rPr>
          <w:rFonts w:ascii="Times New Roman" w:hAnsi="Times New Roman" w:cs="Times New Roman"/>
          <w:sz w:val="24"/>
          <w:szCs w:val="24"/>
        </w:rPr>
        <w:t>:</w:t>
      </w:r>
    </w:p>
    <w:p w14:paraId="119635B0" w14:textId="2AE3598C" w:rsidR="00C36F7E" w:rsidRPr="00EB541B" w:rsidRDefault="00617586" w:rsidP="007B6AD6">
      <w:pPr>
        <w:spacing w:after="0" w:line="240" w:lineRule="auto"/>
        <w:ind w:left="720"/>
        <w:jc w:val="both"/>
        <w:rPr>
          <w:rFonts w:ascii="Times New Roman" w:hAnsi="Times New Roman" w:cs="Times New Roman"/>
          <w:i/>
          <w:iCs/>
          <w:sz w:val="24"/>
          <w:szCs w:val="24"/>
        </w:rPr>
      </w:pPr>
      <w:r w:rsidRPr="00617586">
        <w:rPr>
          <w:rFonts w:ascii="Times New Roman" w:hAnsi="Times New Roman" w:cs="Times New Roman"/>
          <w:i/>
          <w:iCs/>
          <w:sz w:val="24"/>
          <w:szCs w:val="24"/>
        </w:rPr>
        <w:t xml:space="preserve">There is still, that’s why we also look for the LTDP by absorbing aspirations from the grassroots level, because indeed the spearhead of </w:t>
      </w:r>
      <w:r w:rsidR="00617F0F">
        <w:rPr>
          <w:rFonts w:ascii="Times New Roman" w:hAnsi="Times New Roman" w:cs="Times New Roman"/>
          <w:i/>
          <w:iCs/>
          <w:sz w:val="24"/>
          <w:szCs w:val="24"/>
        </w:rPr>
        <w:t>PFMU</w:t>
      </w:r>
      <w:r w:rsidRPr="00617586">
        <w:rPr>
          <w:rFonts w:ascii="Times New Roman" w:hAnsi="Times New Roman" w:cs="Times New Roman"/>
          <w:i/>
          <w:iCs/>
          <w:sz w:val="24"/>
          <w:szCs w:val="24"/>
        </w:rPr>
        <w:t xml:space="preserve"> Delta Mahakam are the forestry extension officers. So every time there is a village-level DPD</w:t>
      </w:r>
      <w:r w:rsidR="00617F0F">
        <w:rPr>
          <w:rFonts w:ascii="Times New Roman" w:hAnsi="Times New Roman" w:cs="Times New Roman"/>
          <w:i/>
          <w:iCs/>
          <w:sz w:val="24"/>
          <w:szCs w:val="24"/>
        </w:rPr>
        <w:t xml:space="preserve"> (</w:t>
      </w:r>
      <w:r w:rsidR="00617F0F" w:rsidRPr="00617F0F">
        <w:rPr>
          <w:rFonts w:ascii="Times New Roman" w:hAnsi="Times New Roman" w:cs="Times New Roman"/>
          <w:i/>
          <w:iCs/>
          <w:sz w:val="24"/>
          <w:szCs w:val="24"/>
        </w:rPr>
        <w:t>Development Planning Deliberation</w:t>
      </w:r>
      <w:r w:rsidR="00617F0F">
        <w:rPr>
          <w:rFonts w:ascii="Times New Roman" w:hAnsi="Times New Roman" w:cs="Times New Roman"/>
          <w:i/>
          <w:iCs/>
          <w:sz w:val="24"/>
          <w:szCs w:val="24"/>
        </w:rPr>
        <w:t>)</w:t>
      </w:r>
      <w:r w:rsidRPr="00617586">
        <w:rPr>
          <w:rFonts w:ascii="Times New Roman" w:hAnsi="Times New Roman" w:cs="Times New Roman"/>
          <w:i/>
          <w:iCs/>
          <w:sz w:val="24"/>
          <w:szCs w:val="24"/>
        </w:rPr>
        <w:t>, the extension officers are there listening, contributing ideas, inputs, and aspirations are also collected, then from there it is brought to the sub-district level, and so on, then later they convey it to us ‘sir, there is this proposal, sir, they are like this like this,’ then it is included in the STDP, especially the LTDP. Sometimes if it is not in the STDP… but generally most of the STDP for 10 years we have already prepared, programmed… as a basis for the annual programs later. It must exist, this bottom-up planning must exist from below to above, we cannot suddenly impose programs just like that, it is not allowed</w:t>
      </w:r>
      <w:r>
        <w:rPr>
          <w:rFonts w:ascii="Times New Roman" w:hAnsi="Times New Roman" w:cs="Times New Roman"/>
          <w:i/>
          <w:iCs/>
          <w:sz w:val="24"/>
          <w:szCs w:val="24"/>
        </w:rPr>
        <w:t>.</w:t>
      </w:r>
      <w:r w:rsidR="00C36F7E" w:rsidRPr="00EB541B">
        <w:rPr>
          <w:rFonts w:ascii="Times New Roman" w:hAnsi="Times New Roman" w:cs="Times New Roman"/>
          <w:i/>
          <w:iCs/>
          <w:sz w:val="24"/>
          <w:szCs w:val="24"/>
        </w:rPr>
        <w:t>..</w:t>
      </w:r>
      <w:r>
        <w:rPr>
          <w:rFonts w:ascii="Times New Roman" w:hAnsi="Times New Roman" w:cs="Times New Roman"/>
          <w:i/>
          <w:iCs/>
          <w:sz w:val="24"/>
          <w:szCs w:val="24"/>
        </w:rPr>
        <w:t xml:space="preserve"> .</w:t>
      </w:r>
    </w:p>
    <w:p w14:paraId="353DDABA" w14:textId="77777777" w:rsidR="00C36F7E" w:rsidRPr="00342FD0" w:rsidRDefault="00C36F7E" w:rsidP="009E4B91">
      <w:pPr>
        <w:spacing w:after="0" w:line="240" w:lineRule="auto"/>
        <w:ind w:firstLine="720"/>
        <w:jc w:val="both"/>
        <w:rPr>
          <w:rFonts w:ascii="Times New Roman" w:hAnsi="Times New Roman" w:cs="Times New Roman"/>
          <w:sz w:val="24"/>
          <w:szCs w:val="24"/>
        </w:rPr>
      </w:pPr>
    </w:p>
    <w:p w14:paraId="22728639" w14:textId="3CECC052" w:rsidR="00C36F7E" w:rsidRPr="00342FD0" w:rsidRDefault="00617586" w:rsidP="00617586">
      <w:pPr>
        <w:spacing w:after="0" w:line="480" w:lineRule="auto"/>
        <w:ind w:firstLine="720"/>
        <w:jc w:val="both"/>
        <w:rPr>
          <w:rFonts w:ascii="Times New Roman" w:hAnsi="Times New Roman" w:cs="Times New Roman"/>
          <w:sz w:val="24"/>
          <w:szCs w:val="24"/>
        </w:rPr>
      </w:pPr>
      <w:r w:rsidRPr="00617586">
        <w:rPr>
          <w:rFonts w:ascii="Times New Roman" w:hAnsi="Times New Roman" w:cs="Times New Roman"/>
          <w:sz w:val="24"/>
          <w:szCs w:val="24"/>
        </w:rPr>
        <w:t>It is explained by informant R that PFMU Delta Mahakam continues to receive and accommodate aspirations from the grassroots level through a tiered planning mechanism. Forestry extension officers serve as the spearhead in this process, as they participate in village-level development planning deliberations (</w:t>
      </w:r>
      <w:r>
        <w:rPr>
          <w:rFonts w:ascii="Times New Roman" w:hAnsi="Times New Roman" w:cs="Times New Roman"/>
          <w:sz w:val="24"/>
          <w:szCs w:val="24"/>
        </w:rPr>
        <w:t>DPD</w:t>
      </w:r>
      <w:r w:rsidRPr="00617586">
        <w:rPr>
          <w:rFonts w:ascii="Times New Roman" w:hAnsi="Times New Roman" w:cs="Times New Roman"/>
          <w:sz w:val="24"/>
          <w:szCs w:val="24"/>
        </w:rPr>
        <w:t xml:space="preserve">) and collect inputs and needs from the community. These aspirations are then brought to the sub-district level before ultimately being conveyed to PFMU to be processed and incorporated into the Long-Term Development Plan (LTDP or </w:t>
      </w:r>
      <w:r w:rsidRPr="00617586">
        <w:rPr>
          <w:rFonts w:ascii="Times New Roman" w:hAnsi="Times New Roman" w:cs="Times New Roman"/>
          <w:sz w:val="24"/>
          <w:szCs w:val="24"/>
        </w:rPr>
        <w:lastRenderedPageBreak/>
        <w:t>STDP).</w:t>
      </w:r>
      <w:r>
        <w:rPr>
          <w:rFonts w:ascii="Times New Roman" w:hAnsi="Times New Roman" w:cs="Times New Roman"/>
          <w:sz w:val="24"/>
          <w:szCs w:val="24"/>
        </w:rPr>
        <w:t xml:space="preserve"> </w:t>
      </w:r>
      <w:r w:rsidRPr="00617586">
        <w:rPr>
          <w:rFonts w:ascii="Times New Roman" w:hAnsi="Times New Roman" w:cs="Times New Roman"/>
          <w:sz w:val="24"/>
          <w:szCs w:val="24"/>
        </w:rPr>
        <w:t xml:space="preserve">This process indicates that PFMU applies a bottom-up approach in the preparation of long-term plans and annual programs, ensuring that proposals from the grassroots remain the foundation of planning. In line with this bottom-up planning mechanism, informant SA-2 also emphasizes that directly identifying needs from </w:t>
      </w:r>
      <w:r w:rsidR="004518D1" w:rsidRPr="004518D1">
        <w:rPr>
          <w:rFonts w:ascii="Times New Roman" w:hAnsi="Times New Roman" w:cs="Times New Roman"/>
          <w:sz w:val="24"/>
          <w:szCs w:val="24"/>
        </w:rPr>
        <w:t xml:space="preserve">FFG </w:t>
      </w:r>
      <w:r w:rsidRPr="00617586">
        <w:rPr>
          <w:rFonts w:ascii="Times New Roman" w:hAnsi="Times New Roman" w:cs="Times New Roman"/>
          <w:sz w:val="24"/>
          <w:szCs w:val="24"/>
        </w:rPr>
        <w:t xml:space="preserve">serves as a fundamental basis in the implementation of </w:t>
      </w:r>
      <w:r w:rsidR="004518D1" w:rsidRPr="004518D1">
        <w:rPr>
          <w:rFonts w:ascii="Times New Roman" w:hAnsi="Times New Roman" w:cs="Times New Roman"/>
          <w:sz w:val="24"/>
          <w:szCs w:val="24"/>
        </w:rPr>
        <w:t xml:space="preserve">PFMU </w:t>
      </w:r>
      <w:r w:rsidRPr="00617586">
        <w:rPr>
          <w:rFonts w:ascii="Times New Roman" w:hAnsi="Times New Roman" w:cs="Times New Roman"/>
          <w:sz w:val="24"/>
          <w:szCs w:val="24"/>
        </w:rPr>
        <w:t>duties, as explained in the following statement</w:t>
      </w:r>
      <w:r w:rsidR="006A0FB8">
        <w:rPr>
          <w:rFonts w:ascii="Times New Roman" w:hAnsi="Times New Roman" w:cs="Times New Roman"/>
          <w:sz w:val="24"/>
          <w:szCs w:val="24"/>
        </w:rPr>
        <w:t>:</w:t>
      </w:r>
    </w:p>
    <w:p w14:paraId="4F6D35E5" w14:textId="3E63418B" w:rsidR="00F743DE" w:rsidRPr="00EB541B" w:rsidRDefault="004518D1" w:rsidP="007B6AD6">
      <w:pPr>
        <w:spacing w:after="0" w:line="240" w:lineRule="auto"/>
        <w:ind w:left="720"/>
        <w:jc w:val="both"/>
        <w:rPr>
          <w:rFonts w:ascii="Times New Roman" w:hAnsi="Times New Roman" w:cs="Times New Roman"/>
          <w:i/>
          <w:iCs/>
          <w:sz w:val="24"/>
          <w:szCs w:val="24"/>
        </w:rPr>
      </w:pPr>
      <w:r w:rsidRPr="004518D1">
        <w:rPr>
          <w:rFonts w:ascii="Times New Roman" w:hAnsi="Times New Roman" w:cs="Times New Roman"/>
          <w:i/>
          <w:iCs/>
          <w:sz w:val="24"/>
          <w:szCs w:val="24"/>
        </w:rPr>
        <w:t>Eh.. for now we carry out eh.. what is it.. our main duties as the head of PFMU, it cannot be separated from the tasks that have been stated in.. in the governor regulation earlier. However, actually it is not my own innovation, I prefer to explore from below, what do the FFG want, what do the groups want to improve the economy for example, or to improve welfare. I prefer to explore downward, meet directly, and the nature is to ask directly to the FFG, what do you want. If specifically, there is no innovation, more like giving or waiting for what the community wants. It would also be useless if we have proposals that are ‘great’ but not in accordance with what the community wants, it would be difficult to implement. Some time ago, I had given a kind of what.. proposal to the forestry office in the form of a discussion like a demplo</w:t>
      </w:r>
      <w:r w:rsidR="00617F0F">
        <w:rPr>
          <w:rFonts w:ascii="Times New Roman" w:hAnsi="Times New Roman" w:cs="Times New Roman"/>
          <w:i/>
          <w:iCs/>
          <w:sz w:val="24"/>
          <w:szCs w:val="24"/>
        </w:rPr>
        <w:t>t (demonstration plot)</w:t>
      </w:r>
      <w:r w:rsidRPr="004518D1">
        <w:rPr>
          <w:rFonts w:ascii="Times New Roman" w:hAnsi="Times New Roman" w:cs="Times New Roman"/>
          <w:i/>
          <w:iCs/>
          <w:sz w:val="24"/>
          <w:szCs w:val="24"/>
        </w:rPr>
        <w:t xml:space="preserve"> for mangrove planting demonstration, in the form of beds, so that the success can be seen clearly. However, whatever proposal we offer, when we calculate it with the financing, and we synchronize the activities and sub-activities offered in the nomenclature, if it is not there, then it becomes a useless proposal. So for now there is no innovation that we propose, we only comply with the nomenclature of activities that are conventional in nature</w:t>
      </w:r>
      <w:r w:rsidR="00F743DE" w:rsidRPr="00EB541B">
        <w:rPr>
          <w:rFonts w:ascii="Times New Roman" w:hAnsi="Times New Roman" w:cs="Times New Roman"/>
          <w:i/>
          <w:iCs/>
          <w:sz w:val="24"/>
          <w:szCs w:val="24"/>
        </w:rPr>
        <w:t>.</w:t>
      </w:r>
    </w:p>
    <w:p w14:paraId="08CA87E3" w14:textId="77777777" w:rsidR="00F743DE" w:rsidRPr="00342FD0" w:rsidRDefault="00F743DE" w:rsidP="009E4B91">
      <w:pPr>
        <w:spacing w:after="0" w:line="240" w:lineRule="auto"/>
        <w:ind w:firstLine="720"/>
        <w:jc w:val="both"/>
        <w:rPr>
          <w:rFonts w:ascii="Times New Roman" w:hAnsi="Times New Roman" w:cs="Times New Roman"/>
          <w:sz w:val="24"/>
          <w:szCs w:val="24"/>
        </w:rPr>
      </w:pPr>
    </w:p>
    <w:p w14:paraId="3ED4B001" w14:textId="391C4F9A" w:rsidR="00920CF9" w:rsidRDefault="00920CF9" w:rsidP="009E4B91">
      <w:pPr>
        <w:spacing w:after="0" w:line="480" w:lineRule="auto"/>
        <w:ind w:firstLine="720"/>
        <w:jc w:val="both"/>
        <w:rPr>
          <w:rFonts w:ascii="Times New Roman" w:hAnsi="Times New Roman" w:cs="Times New Roman"/>
          <w:sz w:val="24"/>
          <w:szCs w:val="24"/>
        </w:rPr>
      </w:pPr>
      <w:r w:rsidRPr="00920CF9">
        <w:rPr>
          <w:rFonts w:ascii="Times New Roman" w:hAnsi="Times New Roman" w:cs="Times New Roman"/>
          <w:sz w:val="24"/>
          <w:szCs w:val="24"/>
        </w:rPr>
        <w:t xml:space="preserve">The implementation of PFMU duties remains grounded in the provisions stipulated in applicable regulations. However, in practice, the Head of PFMU emphasizes the importance of identifying needs directly from FFG as the basis for planning activities. This approach is carried out through meetings and dialogues to understand what groups require to improve their economic conditions and welfare. The informant also explains that proposals that do not align with community conditions or are not included in the official nomenclature will be difficult to realize. Therefore, </w:t>
      </w:r>
      <w:r w:rsidR="004C0DEC" w:rsidRPr="004C0DEC">
        <w:rPr>
          <w:rFonts w:ascii="Times New Roman" w:hAnsi="Times New Roman" w:cs="Times New Roman"/>
          <w:sz w:val="24"/>
          <w:szCs w:val="24"/>
        </w:rPr>
        <w:t xml:space="preserve">PFMU </w:t>
      </w:r>
      <w:r w:rsidRPr="00920CF9">
        <w:rPr>
          <w:rFonts w:ascii="Times New Roman" w:hAnsi="Times New Roman" w:cs="Times New Roman"/>
          <w:sz w:val="24"/>
          <w:szCs w:val="24"/>
        </w:rPr>
        <w:t xml:space="preserve">tends to implement activities that are conventional in </w:t>
      </w:r>
      <w:r w:rsidRPr="00920CF9">
        <w:rPr>
          <w:rFonts w:ascii="Times New Roman" w:hAnsi="Times New Roman" w:cs="Times New Roman"/>
          <w:sz w:val="24"/>
          <w:szCs w:val="24"/>
        </w:rPr>
        <w:lastRenderedPageBreak/>
        <w:t>nature and aligned with existing regulations, while still providing space to accommodate community aspirations</w:t>
      </w:r>
      <w:r w:rsidR="00F743DE" w:rsidRPr="00342FD0">
        <w:rPr>
          <w:rFonts w:ascii="Times New Roman" w:hAnsi="Times New Roman" w:cs="Times New Roman"/>
          <w:sz w:val="24"/>
          <w:szCs w:val="24"/>
        </w:rPr>
        <w:t>.</w:t>
      </w:r>
    </w:p>
    <w:p w14:paraId="77F992D5" w14:textId="7C5EF9D6" w:rsidR="00920CF9" w:rsidRDefault="00920CF9" w:rsidP="009E4B91">
      <w:pPr>
        <w:spacing w:after="0" w:line="480" w:lineRule="auto"/>
        <w:ind w:firstLine="720"/>
        <w:jc w:val="both"/>
        <w:rPr>
          <w:rFonts w:ascii="Times New Roman" w:hAnsi="Times New Roman" w:cs="Times New Roman"/>
          <w:sz w:val="24"/>
          <w:szCs w:val="24"/>
        </w:rPr>
      </w:pPr>
      <w:r w:rsidRPr="00920CF9">
        <w:rPr>
          <w:rFonts w:ascii="Times New Roman" w:hAnsi="Times New Roman" w:cs="Times New Roman"/>
          <w:sz w:val="24"/>
          <w:szCs w:val="24"/>
        </w:rPr>
        <w:t xml:space="preserve">From the statements of informants R and SA-2, it can be concluded that the process of formulating programs and work plans at </w:t>
      </w:r>
      <w:r w:rsidR="004C0DEC" w:rsidRPr="004C0DEC">
        <w:rPr>
          <w:rFonts w:ascii="Times New Roman" w:hAnsi="Times New Roman" w:cs="Times New Roman"/>
          <w:sz w:val="24"/>
          <w:szCs w:val="24"/>
        </w:rPr>
        <w:t xml:space="preserve">PFMU </w:t>
      </w:r>
      <w:r w:rsidRPr="00920CF9">
        <w:rPr>
          <w:rFonts w:ascii="Times New Roman" w:hAnsi="Times New Roman" w:cs="Times New Roman"/>
          <w:sz w:val="24"/>
          <w:szCs w:val="24"/>
        </w:rPr>
        <w:t xml:space="preserve">Delta Mahakam adopts a bottom-up approach by accommodating </w:t>
      </w:r>
      <w:r w:rsidR="004C0DEC" w:rsidRPr="004C0DEC">
        <w:rPr>
          <w:rFonts w:ascii="Times New Roman" w:hAnsi="Times New Roman" w:cs="Times New Roman"/>
          <w:sz w:val="24"/>
          <w:szCs w:val="24"/>
        </w:rPr>
        <w:t xml:space="preserve">FFG </w:t>
      </w:r>
      <w:r w:rsidRPr="00920CF9">
        <w:rPr>
          <w:rFonts w:ascii="Times New Roman" w:hAnsi="Times New Roman" w:cs="Times New Roman"/>
          <w:sz w:val="24"/>
          <w:szCs w:val="24"/>
        </w:rPr>
        <w:t>aspirations through a tiered mechanism and the active role of forestry extension officers. However, the realization of these proposals remains constrained by nomenclature provisions and the availability of funding. This indicates that stakeholder involvement at the grassroots level has been facilitated, although its implementation still depends on regulatory compliance and the prevailing budget structure</w:t>
      </w:r>
      <w:r w:rsidR="00F743DE" w:rsidRPr="00342FD0">
        <w:rPr>
          <w:rFonts w:ascii="Times New Roman" w:hAnsi="Times New Roman" w:cs="Times New Roman"/>
          <w:sz w:val="24"/>
          <w:szCs w:val="24"/>
        </w:rPr>
        <w:t>.</w:t>
      </w:r>
    </w:p>
    <w:p w14:paraId="0DD4C251" w14:textId="6063A092" w:rsidR="00F743DE" w:rsidRPr="00342FD0" w:rsidRDefault="004C0DEC" w:rsidP="009E4B91">
      <w:pPr>
        <w:spacing w:after="0" w:line="480" w:lineRule="auto"/>
        <w:ind w:firstLine="720"/>
        <w:jc w:val="both"/>
        <w:rPr>
          <w:rFonts w:ascii="Times New Roman" w:hAnsi="Times New Roman" w:cs="Times New Roman"/>
          <w:sz w:val="24"/>
          <w:szCs w:val="24"/>
        </w:rPr>
      </w:pPr>
      <w:r w:rsidRPr="004C0DEC">
        <w:rPr>
          <w:rFonts w:ascii="Times New Roman" w:hAnsi="Times New Roman" w:cs="Times New Roman"/>
          <w:sz w:val="24"/>
          <w:szCs w:val="24"/>
        </w:rPr>
        <w:t>Informant SA-1 further provides an explanation regarding the budgeting process at PFMU Delta Mahakam and the regulatory framework that serves as its reference, as explained in the following statement</w:t>
      </w:r>
      <w:r w:rsidR="006A0FB8">
        <w:rPr>
          <w:rFonts w:ascii="Times New Roman" w:hAnsi="Times New Roman" w:cs="Times New Roman"/>
          <w:sz w:val="24"/>
          <w:szCs w:val="24"/>
        </w:rPr>
        <w:t>:</w:t>
      </w:r>
    </w:p>
    <w:p w14:paraId="60080496" w14:textId="6E37E86A" w:rsidR="00F743DE" w:rsidRPr="007B6AD6" w:rsidRDefault="005B1CB7" w:rsidP="007B6AD6">
      <w:pPr>
        <w:spacing w:after="0" w:line="240" w:lineRule="auto"/>
        <w:ind w:left="720"/>
        <w:jc w:val="both"/>
        <w:rPr>
          <w:rFonts w:ascii="Times New Roman" w:hAnsi="Times New Roman" w:cs="Times New Roman"/>
          <w:i/>
          <w:iCs/>
          <w:sz w:val="24"/>
          <w:szCs w:val="24"/>
        </w:rPr>
      </w:pPr>
      <w:r w:rsidRPr="005B1CB7">
        <w:rPr>
          <w:rFonts w:ascii="Times New Roman" w:hAnsi="Times New Roman" w:cs="Times New Roman"/>
          <w:i/>
          <w:iCs/>
          <w:sz w:val="24"/>
          <w:szCs w:val="24"/>
        </w:rPr>
        <w:t xml:space="preserve">So </w:t>
      </w:r>
      <w:r w:rsidR="00333E55" w:rsidRPr="00333E55">
        <w:rPr>
          <w:rFonts w:ascii="Times New Roman" w:hAnsi="Times New Roman" w:cs="Times New Roman"/>
          <w:i/>
          <w:iCs/>
          <w:sz w:val="24"/>
          <w:szCs w:val="24"/>
        </w:rPr>
        <w:t xml:space="preserve">PFMU </w:t>
      </w:r>
      <w:r w:rsidRPr="005B1CB7">
        <w:rPr>
          <w:rFonts w:ascii="Times New Roman" w:hAnsi="Times New Roman" w:cs="Times New Roman"/>
          <w:i/>
          <w:iCs/>
          <w:sz w:val="24"/>
          <w:szCs w:val="24"/>
        </w:rPr>
        <w:t xml:space="preserve">Delta Mahakam, just like other </w:t>
      </w:r>
      <w:r w:rsidR="00333E55" w:rsidRPr="00333E55">
        <w:rPr>
          <w:rFonts w:ascii="Times New Roman" w:hAnsi="Times New Roman" w:cs="Times New Roman"/>
          <w:i/>
          <w:iCs/>
          <w:sz w:val="24"/>
          <w:szCs w:val="24"/>
        </w:rPr>
        <w:t xml:space="preserve">FMU </w:t>
      </w:r>
      <w:r w:rsidRPr="005B1CB7">
        <w:rPr>
          <w:rFonts w:ascii="Times New Roman" w:hAnsi="Times New Roman" w:cs="Times New Roman"/>
          <w:i/>
          <w:iCs/>
          <w:sz w:val="24"/>
          <w:szCs w:val="24"/>
        </w:rPr>
        <w:t xml:space="preserve">under the Forestry Office, prepares its budget based on eh… based on regulations as well determined by the Ministry of Forestry now, previously referring to the priority programs of the Ministry of Forestry, then it goes down to the provincial level where there is the provincial forestry plan, then further down there is the site-level forestry plan, at the site level earlier there is </w:t>
      </w:r>
      <w:r w:rsidR="00333E55" w:rsidRPr="00333E55">
        <w:rPr>
          <w:rFonts w:ascii="Times New Roman" w:hAnsi="Times New Roman" w:cs="Times New Roman"/>
          <w:i/>
          <w:iCs/>
          <w:sz w:val="24"/>
          <w:szCs w:val="24"/>
        </w:rPr>
        <w:t>Acting Official</w:t>
      </w:r>
      <w:r w:rsidRPr="005B1CB7">
        <w:rPr>
          <w:rFonts w:ascii="Times New Roman" w:hAnsi="Times New Roman" w:cs="Times New Roman"/>
          <w:i/>
          <w:iCs/>
          <w:sz w:val="24"/>
          <w:szCs w:val="24"/>
        </w:rPr>
        <w:t xml:space="preserve">… there we prepare the budget, we first process what is actually needed based on the </w:t>
      </w:r>
      <w:r w:rsidR="00FD0E83">
        <w:rPr>
          <w:rFonts w:ascii="Times New Roman" w:hAnsi="Times New Roman" w:cs="Times New Roman"/>
          <w:i/>
          <w:iCs/>
          <w:sz w:val="24"/>
          <w:szCs w:val="24"/>
        </w:rPr>
        <w:t>FFG</w:t>
      </w:r>
      <w:r w:rsidRPr="005B1CB7">
        <w:rPr>
          <w:rFonts w:ascii="Times New Roman" w:hAnsi="Times New Roman" w:cs="Times New Roman"/>
          <w:i/>
          <w:iCs/>
          <w:sz w:val="24"/>
          <w:szCs w:val="24"/>
        </w:rPr>
        <w:t>. Then we adjust again, is the budget available? to implement all those plans and activity programs</w:t>
      </w:r>
      <w:r w:rsidR="00E61F34" w:rsidRPr="007B6AD6">
        <w:rPr>
          <w:rFonts w:ascii="Times New Roman" w:hAnsi="Times New Roman" w:cs="Times New Roman"/>
          <w:i/>
          <w:iCs/>
          <w:sz w:val="24"/>
          <w:szCs w:val="24"/>
        </w:rPr>
        <w:t>.</w:t>
      </w:r>
    </w:p>
    <w:p w14:paraId="657F1F95" w14:textId="77777777" w:rsidR="00E61F34" w:rsidRPr="00342FD0" w:rsidRDefault="00E61F34" w:rsidP="009E4B91">
      <w:pPr>
        <w:spacing w:after="0" w:line="240" w:lineRule="auto"/>
        <w:ind w:firstLine="720"/>
        <w:jc w:val="both"/>
        <w:rPr>
          <w:rFonts w:ascii="Times New Roman" w:hAnsi="Times New Roman" w:cs="Times New Roman"/>
          <w:sz w:val="24"/>
          <w:szCs w:val="24"/>
        </w:rPr>
      </w:pPr>
    </w:p>
    <w:p w14:paraId="603C1382" w14:textId="3A943B6E" w:rsidR="00E61F34" w:rsidRPr="00342FD0" w:rsidRDefault="00FD0E83" w:rsidP="009E4B91">
      <w:pPr>
        <w:spacing w:after="0" w:line="480" w:lineRule="auto"/>
        <w:ind w:firstLine="720"/>
        <w:jc w:val="both"/>
        <w:rPr>
          <w:rFonts w:ascii="Times New Roman" w:hAnsi="Times New Roman" w:cs="Times New Roman"/>
          <w:sz w:val="24"/>
          <w:szCs w:val="24"/>
        </w:rPr>
      </w:pPr>
      <w:r w:rsidRPr="00FD0E83">
        <w:rPr>
          <w:rFonts w:ascii="Times New Roman" w:hAnsi="Times New Roman" w:cs="Times New Roman"/>
          <w:sz w:val="24"/>
          <w:szCs w:val="24"/>
        </w:rPr>
        <w:t xml:space="preserve">According to informant SA-1, the budget preparation process at PFMU Delta Mahakam is carried out in accordance with regulations established hierarchically by the Ministry of Forestry. The process begins with the ministry’s priority programs, which are then translated into the provincial level through the Provincial Forestry Plan, and further down to the site level. In practice, PFMU first </w:t>
      </w:r>
      <w:r w:rsidRPr="00FD0E83">
        <w:rPr>
          <w:rFonts w:ascii="Times New Roman" w:hAnsi="Times New Roman" w:cs="Times New Roman"/>
          <w:sz w:val="24"/>
          <w:szCs w:val="24"/>
        </w:rPr>
        <w:lastRenderedPageBreak/>
        <w:t xml:space="preserve">processes and identifies needs based on the conditions and aspirations of </w:t>
      </w:r>
      <w:r>
        <w:rPr>
          <w:rFonts w:ascii="Times New Roman" w:hAnsi="Times New Roman" w:cs="Times New Roman"/>
          <w:sz w:val="24"/>
          <w:szCs w:val="24"/>
        </w:rPr>
        <w:t xml:space="preserve">FFG </w:t>
      </w:r>
      <w:r w:rsidRPr="00FD0E83">
        <w:rPr>
          <w:rFonts w:ascii="Times New Roman" w:hAnsi="Times New Roman" w:cs="Times New Roman"/>
          <w:sz w:val="24"/>
          <w:szCs w:val="24"/>
        </w:rPr>
        <w:t>before aligning them with budget availability. This adjustment is necessary to ensure that the planned programs and activities can be implemented in accordance with existing financial capacity</w:t>
      </w:r>
      <w:r w:rsidR="00E61F34" w:rsidRPr="00342FD0">
        <w:rPr>
          <w:rFonts w:ascii="Times New Roman" w:hAnsi="Times New Roman" w:cs="Times New Roman"/>
          <w:sz w:val="24"/>
          <w:szCs w:val="24"/>
        </w:rPr>
        <w:t xml:space="preserve">. </w:t>
      </w:r>
      <w:r w:rsidRPr="00FD0E83">
        <w:rPr>
          <w:rFonts w:ascii="Times New Roman" w:hAnsi="Times New Roman" w:cs="Times New Roman"/>
          <w:sz w:val="24"/>
          <w:szCs w:val="24"/>
        </w:rPr>
        <w:t>This explanation is reinforced by informant R, who illustrates how the process of aligning group needs with budget capacity also occurs at the proposal submission stage, particularly when discussing specifications and the suitability of costs with the available funding. As conveyed by informant R as follows</w:t>
      </w:r>
      <w:r w:rsidR="006A0FB8">
        <w:rPr>
          <w:rFonts w:ascii="Times New Roman" w:hAnsi="Times New Roman" w:cs="Times New Roman"/>
          <w:sz w:val="24"/>
          <w:szCs w:val="24"/>
        </w:rPr>
        <w:t>:</w:t>
      </w:r>
    </w:p>
    <w:p w14:paraId="66AFF9DB" w14:textId="14311F66" w:rsidR="00FC7C04" w:rsidRPr="007B6AD6" w:rsidRDefault="006B5FE3" w:rsidP="007B6AD6">
      <w:pPr>
        <w:spacing w:after="0" w:line="240" w:lineRule="auto"/>
        <w:ind w:left="720"/>
        <w:jc w:val="both"/>
        <w:rPr>
          <w:rFonts w:ascii="Times New Roman" w:hAnsi="Times New Roman" w:cs="Times New Roman"/>
          <w:i/>
          <w:iCs/>
          <w:sz w:val="24"/>
          <w:szCs w:val="24"/>
        </w:rPr>
      </w:pPr>
      <w:r w:rsidRPr="006B5FE3">
        <w:rPr>
          <w:rFonts w:ascii="Times New Roman" w:hAnsi="Times New Roman" w:cs="Times New Roman"/>
          <w:i/>
          <w:iCs/>
          <w:sz w:val="24"/>
          <w:szCs w:val="24"/>
        </w:rPr>
        <w:t>Usually when we submit a proposal, we are asked what kind of specifications we want, right, then for example when we convey it, usually as a social forestry group, we tend to state higher figures, wanting the better ones. Then from there, the available budget for this assistance is roughly conveyed, like ‘oh, from FMU it can only be at this price range,’ and if they agree, then it is continued</w:t>
      </w:r>
      <w:r w:rsidR="00FC7C04" w:rsidRPr="007B6AD6">
        <w:rPr>
          <w:rFonts w:ascii="Times New Roman" w:hAnsi="Times New Roman" w:cs="Times New Roman"/>
          <w:i/>
          <w:iCs/>
          <w:sz w:val="24"/>
          <w:szCs w:val="24"/>
        </w:rPr>
        <w:t>.</w:t>
      </w:r>
    </w:p>
    <w:p w14:paraId="5570F167" w14:textId="77777777" w:rsidR="00FC7C04" w:rsidRPr="00342FD0" w:rsidRDefault="00FC7C04" w:rsidP="009E4B91">
      <w:pPr>
        <w:spacing w:after="0" w:line="240" w:lineRule="auto"/>
        <w:ind w:firstLine="720"/>
        <w:jc w:val="both"/>
        <w:rPr>
          <w:rFonts w:ascii="Times New Roman" w:hAnsi="Times New Roman" w:cs="Times New Roman"/>
          <w:sz w:val="24"/>
          <w:szCs w:val="24"/>
        </w:rPr>
      </w:pPr>
    </w:p>
    <w:p w14:paraId="28500FAD" w14:textId="2DEADACB" w:rsidR="006B5FE3" w:rsidRPr="006B5FE3" w:rsidRDefault="006B5FE3" w:rsidP="006B5FE3">
      <w:pPr>
        <w:spacing w:after="0" w:line="480" w:lineRule="auto"/>
        <w:ind w:firstLine="720"/>
        <w:jc w:val="both"/>
        <w:rPr>
          <w:rFonts w:ascii="Times New Roman" w:hAnsi="Times New Roman" w:cs="Times New Roman"/>
          <w:sz w:val="24"/>
          <w:szCs w:val="24"/>
        </w:rPr>
      </w:pPr>
      <w:r w:rsidRPr="006B5FE3">
        <w:rPr>
          <w:rFonts w:ascii="Times New Roman" w:hAnsi="Times New Roman" w:cs="Times New Roman"/>
          <w:sz w:val="24"/>
          <w:szCs w:val="24"/>
        </w:rPr>
        <w:t xml:space="preserve">Groups are required to specify the details of their needs in the proposal. Although groups often propose assistance with relatively high value, </w:t>
      </w:r>
      <w:r w:rsidR="00E65FD6" w:rsidRPr="00E65FD6">
        <w:rPr>
          <w:rFonts w:ascii="Times New Roman" w:hAnsi="Times New Roman" w:cs="Times New Roman"/>
          <w:sz w:val="24"/>
          <w:szCs w:val="24"/>
        </w:rPr>
        <w:t xml:space="preserve">PFMU </w:t>
      </w:r>
      <w:r w:rsidRPr="006B5FE3">
        <w:rPr>
          <w:rFonts w:ascii="Times New Roman" w:hAnsi="Times New Roman" w:cs="Times New Roman"/>
          <w:sz w:val="24"/>
          <w:szCs w:val="24"/>
        </w:rPr>
        <w:t xml:space="preserve">then adjusts these requests based on budget availability and provides an estimated price range that can be accommodated. If the group agrees to this adjustment, the assistance proposal process can proceed. This mechanism reflects a balancing process between group needs and </w:t>
      </w:r>
      <w:r w:rsidR="00E65FD6" w:rsidRPr="00E65FD6">
        <w:rPr>
          <w:rFonts w:ascii="Times New Roman" w:hAnsi="Times New Roman" w:cs="Times New Roman"/>
          <w:sz w:val="24"/>
          <w:szCs w:val="24"/>
        </w:rPr>
        <w:t xml:space="preserve">PFMU </w:t>
      </w:r>
      <w:r w:rsidRPr="006B5FE3">
        <w:rPr>
          <w:rFonts w:ascii="Times New Roman" w:hAnsi="Times New Roman" w:cs="Times New Roman"/>
          <w:sz w:val="24"/>
          <w:szCs w:val="24"/>
        </w:rPr>
        <w:t>budget capacity.</w:t>
      </w:r>
    </w:p>
    <w:p w14:paraId="6D26BB26" w14:textId="031BFD19" w:rsidR="00FC7C04" w:rsidRPr="00342FD0" w:rsidRDefault="006B5FE3" w:rsidP="006B5FE3">
      <w:pPr>
        <w:spacing w:after="0" w:line="480" w:lineRule="auto"/>
        <w:ind w:firstLine="720"/>
        <w:jc w:val="both"/>
        <w:rPr>
          <w:rFonts w:ascii="Times New Roman" w:hAnsi="Times New Roman" w:cs="Times New Roman"/>
          <w:sz w:val="24"/>
          <w:szCs w:val="24"/>
        </w:rPr>
      </w:pPr>
      <w:r w:rsidRPr="006B5FE3">
        <w:rPr>
          <w:rFonts w:ascii="Times New Roman" w:hAnsi="Times New Roman" w:cs="Times New Roman"/>
          <w:sz w:val="24"/>
          <w:szCs w:val="24"/>
        </w:rPr>
        <w:t xml:space="preserve">In line with this adjustment process between needs and budget, informant SA-2 also explains the functions carried out by </w:t>
      </w:r>
      <w:r w:rsidR="00E65FD6" w:rsidRPr="00E65FD6">
        <w:rPr>
          <w:rFonts w:ascii="Times New Roman" w:hAnsi="Times New Roman" w:cs="Times New Roman"/>
          <w:sz w:val="24"/>
          <w:szCs w:val="24"/>
        </w:rPr>
        <w:t>RTIU</w:t>
      </w:r>
      <w:r w:rsidR="00E65FD6">
        <w:rPr>
          <w:rFonts w:ascii="Times New Roman" w:hAnsi="Times New Roman" w:cs="Times New Roman"/>
          <w:sz w:val="24"/>
          <w:szCs w:val="24"/>
        </w:rPr>
        <w:t>-</w:t>
      </w:r>
      <w:r w:rsidR="00E65FD6" w:rsidRPr="00E65FD6">
        <w:rPr>
          <w:rFonts w:ascii="Times New Roman" w:hAnsi="Times New Roman" w:cs="Times New Roman"/>
          <w:sz w:val="24"/>
          <w:szCs w:val="24"/>
        </w:rPr>
        <w:t xml:space="preserve">PFMU </w:t>
      </w:r>
      <w:r w:rsidRPr="006B5FE3">
        <w:rPr>
          <w:rFonts w:ascii="Times New Roman" w:hAnsi="Times New Roman" w:cs="Times New Roman"/>
          <w:sz w:val="24"/>
          <w:szCs w:val="24"/>
        </w:rPr>
        <w:t>in implementing forest management tasks, as described by informant SA-2 as follows</w:t>
      </w:r>
      <w:r w:rsidR="006A0FB8">
        <w:rPr>
          <w:rFonts w:ascii="Times New Roman" w:hAnsi="Times New Roman" w:cs="Times New Roman"/>
          <w:sz w:val="24"/>
          <w:szCs w:val="24"/>
        </w:rPr>
        <w:t>:</w:t>
      </w:r>
    </w:p>
    <w:p w14:paraId="072ABED7" w14:textId="647A55FF" w:rsidR="00FC7C04" w:rsidRPr="007B6AD6" w:rsidRDefault="00E65FD6" w:rsidP="007B6AD6">
      <w:pPr>
        <w:spacing w:after="0" w:line="240" w:lineRule="auto"/>
        <w:ind w:left="720"/>
        <w:jc w:val="both"/>
        <w:rPr>
          <w:rFonts w:ascii="Times New Roman" w:hAnsi="Times New Roman" w:cs="Times New Roman"/>
          <w:i/>
          <w:iCs/>
          <w:sz w:val="24"/>
          <w:szCs w:val="24"/>
        </w:rPr>
      </w:pPr>
      <w:r w:rsidRPr="00E65FD6">
        <w:rPr>
          <w:rFonts w:ascii="Times New Roman" w:hAnsi="Times New Roman" w:cs="Times New Roman"/>
          <w:i/>
          <w:iCs/>
          <w:sz w:val="24"/>
          <w:szCs w:val="24"/>
        </w:rPr>
        <w:t xml:space="preserve">To carry out the duties as I mentioned earlier, RTIU-PFMU performs several functions. First, it prepares planning for program activities in production forest management. Second, it implements forest management arrangements within the PFMU area. Next, third, it carries out the preparation of forest management planning within PFMU. It also </w:t>
      </w:r>
      <w:r w:rsidRPr="00E65FD6">
        <w:rPr>
          <w:rFonts w:ascii="Times New Roman" w:hAnsi="Times New Roman" w:cs="Times New Roman"/>
          <w:i/>
          <w:iCs/>
          <w:sz w:val="24"/>
          <w:szCs w:val="24"/>
        </w:rPr>
        <w:lastRenderedPageBreak/>
        <w:t>implements activities related to the utilization and use of forest areas within the PFMU region</w:t>
      </w:r>
      <w:r w:rsidR="001677B6" w:rsidRPr="007B6AD6">
        <w:rPr>
          <w:rFonts w:ascii="Times New Roman" w:hAnsi="Times New Roman" w:cs="Times New Roman"/>
          <w:i/>
          <w:iCs/>
          <w:sz w:val="24"/>
          <w:szCs w:val="24"/>
        </w:rPr>
        <w:t>.</w:t>
      </w:r>
    </w:p>
    <w:p w14:paraId="48E12487" w14:textId="77777777" w:rsidR="001677B6" w:rsidRPr="00342FD0" w:rsidRDefault="001677B6" w:rsidP="009E4B91">
      <w:pPr>
        <w:spacing w:after="0" w:line="240" w:lineRule="auto"/>
        <w:ind w:firstLine="720"/>
        <w:jc w:val="both"/>
        <w:rPr>
          <w:rFonts w:ascii="Times New Roman" w:hAnsi="Times New Roman" w:cs="Times New Roman"/>
          <w:sz w:val="24"/>
          <w:szCs w:val="24"/>
        </w:rPr>
      </w:pPr>
    </w:p>
    <w:p w14:paraId="6712D80E" w14:textId="17E1888A" w:rsidR="00E65FD6" w:rsidRPr="00E65FD6" w:rsidRDefault="00E65FD6" w:rsidP="00E65FD6">
      <w:pPr>
        <w:spacing w:after="0" w:line="480" w:lineRule="auto"/>
        <w:ind w:firstLine="720"/>
        <w:jc w:val="both"/>
        <w:rPr>
          <w:rFonts w:ascii="Times New Roman" w:hAnsi="Times New Roman" w:cs="Times New Roman"/>
          <w:sz w:val="24"/>
          <w:szCs w:val="24"/>
        </w:rPr>
      </w:pPr>
      <w:r w:rsidRPr="00E65FD6">
        <w:rPr>
          <w:rFonts w:ascii="Times New Roman" w:hAnsi="Times New Roman" w:cs="Times New Roman"/>
          <w:sz w:val="24"/>
          <w:szCs w:val="24"/>
        </w:rPr>
        <w:t>Furthermore, informant SA-2 reinforces the previous explanation by outlining the main functions of RTIU-PFMU, namely preparing program planning, implementing forest governance, and managing the utilization of forest areas. These functions serve as the foundation for carrying out forest management tasks within the PFMU working area.</w:t>
      </w:r>
    </w:p>
    <w:p w14:paraId="2A172833" w14:textId="1D166A7A" w:rsidR="001677B6" w:rsidRPr="00342FD0" w:rsidRDefault="00E65FD6" w:rsidP="00E65FD6">
      <w:pPr>
        <w:spacing w:after="0" w:line="480" w:lineRule="auto"/>
        <w:ind w:firstLine="720"/>
        <w:jc w:val="both"/>
        <w:rPr>
          <w:rFonts w:ascii="Times New Roman" w:hAnsi="Times New Roman" w:cs="Times New Roman"/>
          <w:sz w:val="24"/>
          <w:szCs w:val="24"/>
        </w:rPr>
      </w:pPr>
      <w:r w:rsidRPr="00E65FD6">
        <w:rPr>
          <w:rFonts w:ascii="Times New Roman" w:hAnsi="Times New Roman" w:cs="Times New Roman"/>
          <w:sz w:val="24"/>
          <w:szCs w:val="24"/>
        </w:rPr>
        <w:t xml:space="preserve">The preparation of budgets and programs at PFMU Delta Mahakam operates within an established regulatory and institutional framework, while still taking into account the needs and aspirations of </w:t>
      </w:r>
      <w:r>
        <w:rPr>
          <w:rFonts w:ascii="Times New Roman" w:hAnsi="Times New Roman" w:cs="Times New Roman"/>
          <w:sz w:val="24"/>
          <w:szCs w:val="24"/>
        </w:rPr>
        <w:t>FFG</w:t>
      </w:r>
      <w:r w:rsidRPr="00E65FD6">
        <w:rPr>
          <w:rFonts w:ascii="Times New Roman" w:hAnsi="Times New Roman" w:cs="Times New Roman"/>
          <w:sz w:val="24"/>
          <w:szCs w:val="24"/>
        </w:rPr>
        <w:t xml:space="preserve"> in accordance with available funding capacity. Informant R then explains how the process of proposing assistance is carried out in practice, particularly in relation to its alignment with the SFMP and how FMU determines which groups are prioritized, as described in the following statement</w:t>
      </w:r>
      <w:r w:rsidR="006A0FB8">
        <w:rPr>
          <w:rFonts w:ascii="Times New Roman" w:hAnsi="Times New Roman" w:cs="Times New Roman"/>
          <w:sz w:val="24"/>
          <w:szCs w:val="24"/>
        </w:rPr>
        <w:t>:</w:t>
      </w:r>
    </w:p>
    <w:p w14:paraId="5E6338B7" w14:textId="7AA2C727" w:rsidR="001677B6" w:rsidRPr="007B6AD6" w:rsidRDefault="00E65FD6" w:rsidP="007B6AD6">
      <w:pPr>
        <w:spacing w:after="0" w:line="240" w:lineRule="auto"/>
        <w:ind w:left="720"/>
        <w:jc w:val="both"/>
        <w:rPr>
          <w:rFonts w:ascii="Times New Roman" w:hAnsi="Times New Roman" w:cs="Times New Roman"/>
          <w:i/>
          <w:iCs/>
          <w:sz w:val="24"/>
          <w:szCs w:val="24"/>
        </w:rPr>
      </w:pPr>
      <w:r w:rsidRPr="00E65FD6">
        <w:rPr>
          <w:rFonts w:ascii="Times New Roman" w:hAnsi="Times New Roman" w:cs="Times New Roman"/>
          <w:i/>
          <w:iCs/>
          <w:sz w:val="24"/>
          <w:szCs w:val="24"/>
        </w:rPr>
        <w:t>Economic equipment, right, that is adjusted to the SFMP, then the proposal is simply submitted to the FMU, and later the FMU has considerations and a kind of selection process, determining which groups are prioritized to receive assistance</w:t>
      </w:r>
      <w:r w:rsidR="00304608" w:rsidRPr="007B6AD6">
        <w:rPr>
          <w:rFonts w:ascii="Times New Roman" w:hAnsi="Times New Roman" w:cs="Times New Roman"/>
          <w:i/>
          <w:iCs/>
          <w:sz w:val="24"/>
          <w:szCs w:val="24"/>
        </w:rPr>
        <w:t>.</w:t>
      </w:r>
    </w:p>
    <w:p w14:paraId="0D65B1F3" w14:textId="77777777" w:rsidR="003561B0" w:rsidRPr="00342FD0" w:rsidRDefault="003561B0" w:rsidP="009E4B91">
      <w:pPr>
        <w:spacing w:after="0" w:line="240" w:lineRule="auto"/>
        <w:ind w:firstLine="720"/>
        <w:jc w:val="both"/>
        <w:rPr>
          <w:rFonts w:ascii="Times New Roman" w:hAnsi="Times New Roman" w:cs="Times New Roman"/>
          <w:sz w:val="24"/>
          <w:szCs w:val="24"/>
        </w:rPr>
      </w:pPr>
    </w:p>
    <w:p w14:paraId="371139F3" w14:textId="71CFC72D" w:rsidR="005E696D" w:rsidRDefault="005E696D" w:rsidP="005E696D">
      <w:pPr>
        <w:spacing w:after="0" w:line="480" w:lineRule="auto"/>
        <w:ind w:firstLine="720"/>
        <w:jc w:val="both"/>
        <w:rPr>
          <w:rFonts w:ascii="Times New Roman" w:hAnsi="Times New Roman" w:cs="Times New Roman"/>
          <w:sz w:val="24"/>
          <w:szCs w:val="24"/>
        </w:rPr>
      </w:pPr>
      <w:r w:rsidRPr="005E696D">
        <w:rPr>
          <w:rFonts w:ascii="Times New Roman" w:hAnsi="Times New Roman" w:cs="Times New Roman"/>
          <w:sz w:val="24"/>
          <w:szCs w:val="24"/>
        </w:rPr>
        <w:t>It is explained by informant R that the types of economic equipment required by the group are first aligned with the SFMP. After that, the group submits a proposal to the FMU. From the FMU side, the submitted proposals are then considered and selected to determine which groups are prioritized to receive assistance. This process indicates that the distribution of assistance is based on the alignment between group needs and the work plan, as well as the priorities established by FMU.</w:t>
      </w:r>
      <w:r>
        <w:rPr>
          <w:rFonts w:ascii="Times New Roman" w:hAnsi="Times New Roman" w:cs="Times New Roman"/>
          <w:sz w:val="24"/>
          <w:szCs w:val="24"/>
        </w:rPr>
        <w:t xml:space="preserve"> </w:t>
      </w:r>
    </w:p>
    <w:p w14:paraId="26C26CEA" w14:textId="3A179DE5" w:rsidR="00304608" w:rsidRPr="00342FD0" w:rsidRDefault="005E696D" w:rsidP="005E696D">
      <w:pPr>
        <w:spacing w:after="0" w:line="480" w:lineRule="auto"/>
        <w:ind w:firstLine="720"/>
        <w:jc w:val="both"/>
        <w:rPr>
          <w:rFonts w:ascii="Times New Roman" w:hAnsi="Times New Roman" w:cs="Times New Roman"/>
          <w:sz w:val="24"/>
          <w:szCs w:val="24"/>
        </w:rPr>
      </w:pPr>
      <w:r w:rsidRPr="005E696D">
        <w:rPr>
          <w:rFonts w:ascii="Times New Roman" w:hAnsi="Times New Roman" w:cs="Times New Roman"/>
          <w:sz w:val="24"/>
          <w:szCs w:val="24"/>
        </w:rPr>
        <w:lastRenderedPageBreak/>
        <w:t>Informant R further adds that in determining such assistance, additional verification and consideration processes are required, as reflected in the following statement</w:t>
      </w:r>
      <w:r w:rsidR="006A0FB8">
        <w:rPr>
          <w:rFonts w:ascii="Times New Roman" w:hAnsi="Times New Roman" w:cs="Times New Roman"/>
          <w:sz w:val="24"/>
          <w:szCs w:val="24"/>
        </w:rPr>
        <w:t>:</w:t>
      </w:r>
    </w:p>
    <w:p w14:paraId="5565E599" w14:textId="1C2591FB" w:rsidR="00FD49C5" w:rsidRPr="007B6AD6" w:rsidRDefault="005E696D" w:rsidP="007B6AD6">
      <w:pPr>
        <w:spacing w:after="0" w:line="240" w:lineRule="auto"/>
        <w:ind w:left="720"/>
        <w:jc w:val="both"/>
        <w:rPr>
          <w:rFonts w:ascii="Times New Roman" w:hAnsi="Times New Roman" w:cs="Times New Roman"/>
          <w:i/>
          <w:iCs/>
          <w:sz w:val="24"/>
          <w:szCs w:val="24"/>
        </w:rPr>
      </w:pPr>
      <w:r w:rsidRPr="005E696D">
        <w:rPr>
          <w:rFonts w:ascii="Times New Roman" w:hAnsi="Times New Roman" w:cs="Times New Roman"/>
          <w:i/>
          <w:iCs/>
          <w:sz w:val="24"/>
          <w:szCs w:val="24"/>
        </w:rPr>
        <w:t>There needs to be cross-checking and consideration. Actually, from there, what is meant by cross-checking is not always necessary in all cases; some types of assistance do require on-site checking, like ground checks of the location, for example for a demonstration plot, it indeed has to be checked multiple times. But for productive economic equipment, like something such as a meat grinder, they don’t need to come to the location, right, it can just be done via phone, or since we have already interacted before and they already know our condition, it’s enough to just confirm by phone</w:t>
      </w:r>
      <w:r w:rsidR="00FD49C5" w:rsidRPr="007B6AD6">
        <w:rPr>
          <w:rFonts w:ascii="Times New Roman" w:hAnsi="Times New Roman" w:cs="Times New Roman"/>
          <w:i/>
          <w:iCs/>
          <w:sz w:val="24"/>
          <w:szCs w:val="24"/>
        </w:rPr>
        <w:t>.</w:t>
      </w:r>
    </w:p>
    <w:p w14:paraId="6BCE9557" w14:textId="77777777" w:rsidR="00FD49C5" w:rsidRPr="00342FD0" w:rsidRDefault="00FD49C5" w:rsidP="009E4B91">
      <w:pPr>
        <w:spacing w:after="0" w:line="240" w:lineRule="auto"/>
        <w:ind w:firstLine="720"/>
        <w:jc w:val="both"/>
        <w:rPr>
          <w:rFonts w:ascii="Times New Roman" w:hAnsi="Times New Roman" w:cs="Times New Roman"/>
          <w:sz w:val="24"/>
          <w:szCs w:val="24"/>
        </w:rPr>
      </w:pPr>
    </w:p>
    <w:p w14:paraId="28260A74" w14:textId="1B560329" w:rsidR="005E696D" w:rsidRPr="005E696D" w:rsidRDefault="005E696D" w:rsidP="005E696D">
      <w:pPr>
        <w:spacing w:after="0" w:line="480" w:lineRule="auto"/>
        <w:ind w:firstLine="720"/>
        <w:jc w:val="both"/>
        <w:rPr>
          <w:rFonts w:ascii="Times New Roman" w:hAnsi="Times New Roman" w:cs="Times New Roman"/>
          <w:sz w:val="24"/>
          <w:szCs w:val="24"/>
        </w:rPr>
      </w:pPr>
      <w:r w:rsidRPr="005E696D">
        <w:rPr>
          <w:rFonts w:ascii="Times New Roman" w:hAnsi="Times New Roman" w:cs="Times New Roman"/>
          <w:sz w:val="24"/>
          <w:szCs w:val="24"/>
        </w:rPr>
        <w:t>FMU conducts prior verification and consideration. For certain types of assistance, such as demonstration plots, direct on-site inspections are required because field conditions must be verified multiple times. However, for productive economic equipment, such as meat grinders, on-site inspection is not necessary. Verification can be conducted via phone, as FMU has already had frequent interactions with the groups and is familiar with their conditions. This process indicates that the verification method is adjusted based on the type of assistance proposed.</w:t>
      </w:r>
    </w:p>
    <w:p w14:paraId="1B41B656" w14:textId="566BDAE8" w:rsidR="00FD49C5" w:rsidRPr="00342FD0" w:rsidRDefault="005E696D" w:rsidP="005E696D">
      <w:pPr>
        <w:spacing w:after="0" w:line="480" w:lineRule="auto"/>
        <w:ind w:firstLine="720"/>
        <w:jc w:val="both"/>
        <w:rPr>
          <w:rFonts w:ascii="Times New Roman" w:hAnsi="Times New Roman" w:cs="Times New Roman"/>
          <w:sz w:val="24"/>
          <w:szCs w:val="24"/>
        </w:rPr>
      </w:pPr>
      <w:r w:rsidRPr="005E696D">
        <w:rPr>
          <w:rFonts w:ascii="Times New Roman" w:hAnsi="Times New Roman" w:cs="Times New Roman"/>
          <w:sz w:val="24"/>
          <w:szCs w:val="24"/>
        </w:rPr>
        <w:t>After explaining the verification process, informant R also mentions that in terms of budgeting and procurement of equipment, there is a division of tasks and specific assistance provided by the forestry authorities, as explained by informant R as follows</w:t>
      </w:r>
      <w:r w:rsidR="006A0FB8">
        <w:rPr>
          <w:rFonts w:ascii="Times New Roman" w:hAnsi="Times New Roman" w:cs="Times New Roman"/>
          <w:sz w:val="24"/>
          <w:szCs w:val="24"/>
        </w:rPr>
        <w:t>:</w:t>
      </w:r>
    </w:p>
    <w:p w14:paraId="1592E3DC" w14:textId="52815BBA" w:rsidR="00B03205" w:rsidRPr="007B6AD6" w:rsidRDefault="00D91256" w:rsidP="007B6AD6">
      <w:pPr>
        <w:spacing w:after="0" w:line="240" w:lineRule="auto"/>
        <w:ind w:left="720"/>
        <w:jc w:val="both"/>
        <w:rPr>
          <w:rFonts w:ascii="Times New Roman" w:hAnsi="Times New Roman" w:cs="Times New Roman"/>
          <w:i/>
          <w:iCs/>
          <w:sz w:val="24"/>
          <w:szCs w:val="24"/>
        </w:rPr>
      </w:pPr>
      <w:r w:rsidRPr="00D91256">
        <w:rPr>
          <w:rFonts w:ascii="Times New Roman" w:hAnsi="Times New Roman" w:cs="Times New Roman"/>
          <w:i/>
          <w:iCs/>
          <w:sz w:val="24"/>
          <w:szCs w:val="24"/>
        </w:rPr>
        <w:t xml:space="preserve">Ehh when it comes to budgeting… that is usually… mostly handled by the </w:t>
      </w:r>
      <w:r w:rsidR="00536AC3" w:rsidRPr="00536AC3">
        <w:rPr>
          <w:rFonts w:ascii="Times New Roman" w:hAnsi="Times New Roman" w:cs="Times New Roman"/>
          <w:i/>
          <w:iCs/>
          <w:sz w:val="24"/>
          <w:szCs w:val="24"/>
        </w:rPr>
        <w:t>TAIO</w:t>
      </w:r>
      <w:r w:rsidRPr="00D91256">
        <w:rPr>
          <w:rFonts w:ascii="Times New Roman" w:hAnsi="Times New Roman" w:cs="Times New Roman"/>
          <w:i/>
          <w:iCs/>
          <w:sz w:val="24"/>
          <w:szCs w:val="24"/>
        </w:rPr>
        <w:t>, right… we are not too directly involved in that. But, for the procurement of equipment for activities, namely productive economic activities, we are usually assisted by facilitators from the forestry</w:t>
      </w:r>
      <w:r>
        <w:rPr>
          <w:rFonts w:ascii="Times New Roman" w:hAnsi="Times New Roman" w:cs="Times New Roman"/>
          <w:i/>
          <w:iCs/>
          <w:sz w:val="24"/>
          <w:szCs w:val="24"/>
        </w:rPr>
        <w:t xml:space="preserve"> side</w:t>
      </w:r>
      <w:r w:rsidR="00B03205" w:rsidRPr="007B6AD6">
        <w:rPr>
          <w:rFonts w:ascii="Times New Roman" w:hAnsi="Times New Roman" w:cs="Times New Roman"/>
          <w:i/>
          <w:iCs/>
          <w:sz w:val="24"/>
          <w:szCs w:val="24"/>
        </w:rPr>
        <w:t>.</w:t>
      </w:r>
    </w:p>
    <w:p w14:paraId="070B5CF6" w14:textId="77777777" w:rsidR="00B03205" w:rsidRPr="00342FD0" w:rsidRDefault="00B03205" w:rsidP="009E4B91">
      <w:pPr>
        <w:spacing w:after="0" w:line="240" w:lineRule="auto"/>
        <w:ind w:firstLine="720"/>
        <w:jc w:val="both"/>
        <w:rPr>
          <w:rFonts w:ascii="Times New Roman" w:hAnsi="Times New Roman" w:cs="Times New Roman"/>
          <w:sz w:val="24"/>
          <w:szCs w:val="24"/>
        </w:rPr>
      </w:pPr>
    </w:p>
    <w:p w14:paraId="093D231B" w14:textId="6E41B5F9" w:rsidR="00536AC3" w:rsidRPr="00536AC3" w:rsidRDefault="00536AC3" w:rsidP="00536AC3">
      <w:pPr>
        <w:spacing w:after="0" w:line="480" w:lineRule="auto"/>
        <w:ind w:firstLine="720"/>
        <w:jc w:val="both"/>
        <w:rPr>
          <w:rFonts w:ascii="Times New Roman" w:hAnsi="Times New Roman" w:cs="Times New Roman"/>
          <w:sz w:val="24"/>
          <w:szCs w:val="24"/>
        </w:rPr>
      </w:pPr>
      <w:r w:rsidRPr="00536AC3">
        <w:rPr>
          <w:rFonts w:ascii="Times New Roman" w:hAnsi="Times New Roman" w:cs="Times New Roman"/>
          <w:sz w:val="24"/>
          <w:szCs w:val="24"/>
        </w:rPr>
        <w:lastRenderedPageBreak/>
        <w:t>In terms of budgeting, this responsibility is handled by the Technical Activity Implementation Officer (TAIO), as stated by informant R, meaning that the group is not directly involved in the budgeting process. However, when it comes to the procurement of equipment for productive economic activities, the group still receives assistance from forestry facilitators. This indicates that although the group is not involved in budgeting, it is still supported in the procurement process to ensure that the assistance aligns with their needs.</w:t>
      </w:r>
    </w:p>
    <w:p w14:paraId="64AB100E" w14:textId="78E577D1" w:rsidR="00B03205" w:rsidRPr="00342FD0" w:rsidRDefault="00536AC3" w:rsidP="00536AC3">
      <w:pPr>
        <w:spacing w:after="0" w:line="480" w:lineRule="auto"/>
        <w:ind w:firstLine="720"/>
        <w:jc w:val="both"/>
        <w:rPr>
          <w:rFonts w:ascii="Times New Roman" w:hAnsi="Times New Roman" w:cs="Times New Roman"/>
          <w:sz w:val="24"/>
          <w:szCs w:val="24"/>
        </w:rPr>
      </w:pPr>
      <w:r w:rsidRPr="00536AC3">
        <w:rPr>
          <w:rFonts w:ascii="Times New Roman" w:hAnsi="Times New Roman" w:cs="Times New Roman"/>
          <w:sz w:val="24"/>
          <w:szCs w:val="24"/>
        </w:rPr>
        <w:t>This explanation is further supported by informant SA-1, who states that the budgeting process fully follows the mechanisms and budget ceilings established by PFMU. Therefore, budgeting matters fall within the internal domain of PFMU</w:t>
      </w:r>
      <w:r>
        <w:rPr>
          <w:rFonts w:ascii="Times New Roman" w:hAnsi="Times New Roman" w:cs="Times New Roman"/>
          <w:sz w:val="24"/>
          <w:szCs w:val="24"/>
        </w:rPr>
        <w:t xml:space="preserve"> </w:t>
      </w:r>
      <w:r w:rsidRPr="00536AC3">
        <w:rPr>
          <w:rFonts w:ascii="Times New Roman" w:hAnsi="Times New Roman" w:cs="Times New Roman"/>
          <w:sz w:val="24"/>
          <w:szCs w:val="24"/>
        </w:rPr>
        <w:t>rather than the group. A more detailed explanation is provided by informant SA-1 as follows:</w:t>
      </w:r>
      <w:r w:rsidR="006A0FB8">
        <w:rPr>
          <w:rFonts w:ascii="Times New Roman" w:hAnsi="Times New Roman" w:cs="Times New Roman"/>
          <w:sz w:val="24"/>
          <w:szCs w:val="24"/>
        </w:rPr>
        <w:t>:</w:t>
      </w:r>
    </w:p>
    <w:p w14:paraId="7600CDBE" w14:textId="0E0F0C4B" w:rsidR="00FD49C5" w:rsidRPr="00342FD0" w:rsidRDefault="00536AC3" w:rsidP="007B6AD6">
      <w:pPr>
        <w:spacing w:after="0" w:line="240" w:lineRule="auto"/>
        <w:ind w:left="720"/>
        <w:jc w:val="both"/>
        <w:rPr>
          <w:rFonts w:ascii="Times New Roman" w:hAnsi="Times New Roman" w:cs="Times New Roman"/>
          <w:i/>
          <w:iCs/>
          <w:sz w:val="24"/>
          <w:szCs w:val="24"/>
        </w:rPr>
      </w:pPr>
      <w:r w:rsidRPr="00536AC3">
        <w:rPr>
          <w:rFonts w:ascii="Times New Roman" w:hAnsi="Times New Roman" w:cs="Times New Roman"/>
          <w:i/>
          <w:iCs/>
          <w:sz w:val="24"/>
          <w:szCs w:val="24"/>
        </w:rPr>
        <w:t xml:space="preserve">Coincidentally, at RTIU-PFMU Delta Mahakam, like other FMU, we have quite a large budget. Therefore, when preparing the budget, we refer to the budget ceiling, the available ceiling allocated by the Forestry Office. So for example, there are several mandatory components prepared by the Ministry, called the </w:t>
      </w:r>
      <w:r w:rsidR="009161C5" w:rsidRPr="009161C5">
        <w:rPr>
          <w:rFonts w:ascii="Times New Roman" w:hAnsi="Times New Roman" w:cs="Times New Roman"/>
          <w:i/>
          <w:iCs/>
          <w:sz w:val="24"/>
          <w:szCs w:val="24"/>
        </w:rPr>
        <w:t>Forestry Management Plan</w:t>
      </w:r>
      <w:r w:rsidRPr="00536AC3">
        <w:rPr>
          <w:rFonts w:ascii="Times New Roman" w:hAnsi="Times New Roman" w:cs="Times New Roman"/>
          <w:i/>
          <w:iCs/>
          <w:sz w:val="24"/>
          <w:szCs w:val="24"/>
        </w:rPr>
        <w:t>, and then there are optional components, which include various activity choices. However, the main activities mandated and followed by the Forestry Office are handled by the planning section</w:t>
      </w:r>
      <w:r w:rsidR="009161C5">
        <w:rPr>
          <w:rFonts w:ascii="Times New Roman" w:hAnsi="Times New Roman" w:cs="Times New Roman"/>
          <w:i/>
          <w:iCs/>
          <w:sz w:val="24"/>
          <w:szCs w:val="24"/>
        </w:rPr>
        <w:t xml:space="preserve"> </w:t>
      </w:r>
      <w:r w:rsidRPr="00536AC3">
        <w:rPr>
          <w:rFonts w:ascii="Times New Roman" w:hAnsi="Times New Roman" w:cs="Times New Roman"/>
          <w:i/>
          <w:iCs/>
          <w:sz w:val="24"/>
          <w:szCs w:val="24"/>
        </w:rPr>
        <w:t>not just one planning section, but two sections</w:t>
      </w:r>
      <w:r w:rsidR="009161C5">
        <w:rPr>
          <w:rFonts w:ascii="Times New Roman" w:hAnsi="Times New Roman" w:cs="Times New Roman"/>
          <w:i/>
          <w:iCs/>
          <w:sz w:val="24"/>
          <w:szCs w:val="24"/>
        </w:rPr>
        <w:t xml:space="preserve"> </w:t>
      </w:r>
      <w:r w:rsidRPr="00536AC3">
        <w:rPr>
          <w:rFonts w:ascii="Times New Roman" w:hAnsi="Times New Roman" w:cs="Times New Roman"/>
          <w:i/>
          <w:iCs/>
          <w:sz w:val="24"/>
          <w:szCs w:val="24"/>
        </w:rPr>
        <w:t>namely planning under the protection and community empowerment section, and one administrative unit at the front</w:t>
      </w:r>
      <w:r w:rsidR="00736D05" w:rsidRPr="00342FD0">
        <w:rPr>
          <w:rFonts w:ascii="Times New Roman" w:hAnsi="Times New Roman" w:cs="Times New Roman"/>
          <w:i/>
          <w:iCs/>
          <w:sz w:val="24"/>
          <w:szCs w:val="24"/>
        </w:rPr>
        <w:t>.</w:t>
      </w:r>
    </w:p>
    <w:p w14:paraId="1A436A4B" w14:textId="77777777" w:rsidR="00736D05" w:rsidRPr="00342FD0" w:rsidRDefault="00736D05" w:rsidP="009E4B91">
      <w:pPr>
        <w:spacing w:after="0" w:line="240" w:lineRule="auto"/>
        <w:ind w:firstLine="720"/>
        <w:jc w:val="both"/>
        <w:rPr>
          <w:rFonts w:ascii="Times New Roman" w:hAnsi="Times New Roman" w:cs="Times New Roman"/>
          <w:sz w:val="24"/>
          <w:szCs w:val="24"/>
        </w:rPr>
      </w:pPr>
    </w:p>
    <w:p w14:paraId="7D3AA2E5" w14:textId="5F684082" w:rsidR="009161C5" w:rsidRDefault="009161C5" w:rsidP="009161C5">
      <w:pPr>
        <w:spacing w:after="0" w:line="480" w:lineRule="auto"/>
        <w:ind w:firstLine="720"/>
        <w:jc w:val="both"/>
        <w:rPr>
          <w:rFonts w:ascii="Times New Roman" w:hAnsi="Times New Roman" w:cs="Times New Roman"/>
          <w:sz w:val="24"/>
          <w:szCs w:val="24"/>
        </w:rPr>
      </w:pPr>
      <w:r w:rsidRPr="009161C5">
        <w:rPr>
          <w:rFonts w:ascii="Times New Roman" w:hAnsi="Times New Roman" w:cs="Times New Roman"/>
          <w:sz w:val="24"/>
          <w:szCs w:val="24"/>
        </w:rPr>
        <w:t>The statement of informant SA-1 indicates that the budget preparation process at RTIU-PFMU Delta Mahakam is carried out based on the budget ceiling determined by the Forestry Office through the</w:t>
      </w:r>
      <w:r>
        <w:rPr>
          <w:rFonts w:ascii="Times New Roman" w:hAnsi="Times New Roman" w:cs="Times New Roman"/>
          <w:sz w:val="24"/>
          <w:szCs w:val="24"/>
        </w:rPr>
        <w:t xml:space="preserve"> </w:t>
      </w:r>
      <w:r w:rsidRPr="009161C5">
        <w:rPr>
          <w:rFonts w:ascii="Times New Roman" w:hAnsi="Times New Roman" w:cs="Times New Roman"/>
          <w:sz w:val="24"/>
          <w:szCs w:val="24"/>
        </w:rPr>
        <w:t xml:space="preserve">Forestry Management Plan </w:t>
      </w:r>
      <w:r>
        <w:rPr>
          <w:rFonts w:ascii="Times New Roman" w:hAnsi="Times New Roman" w:cs="Times New Roman"/>
          <w:sz w:val="24"/>
          <w:szCs w:val="24"/>
        </w:rPr>
        <w:t>(</w:t>
      </w:r>
      <w:r w:rsidRPr="009161C5">
        <w:rPr>
          <w:rFonts w:ascii="Times New Roman" w:hAnsi="Times New Roman" w:cs="Times New Roman"/>
          <w:sz w:val="24"/>
          <w:szCs w:val="24"/>
        </w:rPr>
        <w:t>FMP</w:t>
      </w:r>
      <w:r>
        <w:rPr>
          <w:rFonts w:ascii="Times New Roman" w:hAnsi="Times New Roman" w:cs="Times New Roman"/>
          <w:sz w:val="24"/>
          <w:szCs w:val="24"/>
        </w:rPr>
        <w:t>)</w:t>
      </w:r>
      <w:r w:rsidRPr="009161C5">
        <w:rPr>
          <w:rFonts w:ascii="Times New Roman" w:hAnsi="Times New Roman" w:cs="Times New Roman"/>
          <w:sz w:val="24"/>
          <w:szCs w:val="24"/>
        </w:rPr>
        <w:t xml:space="preserve">, covering both mandatory and optional components. The authority for determining allocations lies within the planning section under the protection and community empowerment division, making the budgeting process an internal domain of </w:t>
      </w:r>
      <w:r w:rsidRPr="009161C5">
        <w:rPr>
          <w:rFonts w:ascii="Times New Roman" w:hAnsi="Times New Roman" w:cs="Times New Roman"/>
          <w:sz w:val="24"/>
          <w:szCs w:val="24"/>
        </w:rPr>
        <w:lastRenderedPageBreak/>
        <w:t>PFMU. This confirms that the group’s role is limited to conveying needs without direct involvement in budgeting.</w:t>
      </w:r>
    </w:p>
    <w:p w14:paraId="5FAAB390" w14:textId="498543F5" w:rsidR="00736D05" w:rsidRPr="00342FD0" w:rsidRDefault="009161C5" w:rsidP="009161C5">
      <w:pPr>
        <w:spacing w:after="0" w:line="480" w:lineRule="auto"/>
        <w:ind w:firstLine="720"/>
        <w:jc w:val="both"/>
        <w:rPr>
          <w:rFonts w:ascii="Times New Roman" w:hAnsi="Times New Roman" w:cs="Times New Roman"/>
          <w:sz w:val="24"/>
          <w:szCs w:val="24"/>
        </w:rPr>
      </w:pPr>
      <w:r w:rsidRPr="009161C5">
        <w:rPr>
          <w:rFonts w:ascii="Times New Roman" w:hAnsi="Times New Roman" w:cs="Times New Roman"/>
          <w:sz w:val="24"/>
          <w:szCs w:val="24"/>
        </w:rPr>
        <w:t>In line with this explanation, the following section elaborates further on how the budgeting process is carried out, including the use of manual working papers and reference to unit price standards within</w:t>
      </w:r>
      <w:r>
        <w:rPr>
          <w:rFonts w:ascii="Times New Roman" w:hAnsi="Times New Roman" w:cs="Times New Roman"/>
          <w:sz w:val="24"/>
          <w:szCs w:val="24"/>
        </w:rPr>
        <w:t xml:space="preserve"> </w:t>
      </w:r>
      <w:r w:rsidRPr="009161C5">
        <w:rPr>
          <w:rFonts w:ascii="Times New Roman" w:hAnsi="Times New Roman" w:cs="Times New Roman"/>
          <w:sz w:val="24"/>
          <w:szCs w:val="24"/>
        </w:rPr>
        <w:t>Regional Government Information System</w:t>
      </w:r>
      <w:r>
        <w:rPr>
          <w:rFonts w:ascii="Times New Roman" w:hAnsi="Times New Roman" w:cs="Times New Roman"/>
          <w:sz w:val="24"/>
          <w:szCs w:val="24"/>
        </w:rPr>
        <w:t xml:space="preserve"> (RGIS)</w:t>
      </w:r>
      <w:r w:rsidRPr="009161C5">
        <w:rPr>
          <w:rFonts w:ascii="Times New Roman" w:hAnsi="Times New Roman" w:cs="Times New Roman"/>
          <w:sz w:val="24"/>
          <w:szCs w:val="24"/>
        </w:rPr>
        <w:t>, as explained by informant SA-1 as follows</w:t>
      </w:r>
      <w:r w:rsidR="006A0FB8">
        <w:rPr>
          <w:rFonts w:ascii="Times New Roman" w:hAnsi="Times New Roman" w:cs="Times New Roman"/>
          <w:sz w:val="24"/>
          <w:szCs w:val="24"/>
        </w:rPr>
        <w:t>:</w:t>
      </w:r>
    </w:p>
    <w:p w14:paraId="0AFBAA0C" w14:textId="6DD1655C" w:rsidR="00D76CF5" w:rsidRPr="007B6AD6" w:rsidRDefault="009161C5" w:rsidP="007B6AD6">
      <w:pPr>
        <w:spacing w:after="0" w:line="240" w:lineRule="auto"/>
        <w:ind w:left="720"/>
        <w:jc w:val="both"/>
        <w:rPr>
          <w:rFonts w:ascii="Times New Roman" w:hAnsi="Times New Roman" w:cs="Times New Roman"/>
          <w:i/>
          <w:iCs/>
          <w:sz w:val="24"/>
          <w:szCs w:val="24"/>
        </w:rPr>
      </w:pPr>
      <w:r w:rsidRPr="009161C5">
        <w:rPr>
          <w:rFonts w:ascii="Times New Roman" w:hAnsi="Times New Roman" w:cs="Times New Roman"/>
          <w:i/>
          <w:iCs/>
          <w:sz w:val="24"/>
          <w:szCs w:val="24"/>
        </w:rPr>
        <w:t>Well, from the four that I mentioned earlier, we prepare all of their budgets based on working papers that we first compile manually, then we</w:t>
      </w:r>
      <w:r>
        <w:rPr>
          <w:rFonts w:ascii="Times New Roman" w:hAnsi="Times New Roman" w:cs="Times New Roman"/>
          <w:i/>
          <w:iCs/>
          <w:sz w:val="24"/>
          <w:szCs w:val="24"/>
        </w:rPr>
        <w:t xml:space="preserve"> </w:t>
      </w:r>
      <w:r w:rsidRPr="009161C5">
        <w:rPr>
          <w:rFonts w:ascii="Times New Roman" w:hAnsi="Times New Roman" w:cs="Times New Roman"/>
          <w:i/>
          <w:iCs/>
          <w:sz w:val="24"/>
          <w:szCs w:val="24"/>
        </w:rPr>
        <w:t xml:space="preserve">using the standard unit prices available in </w:t>
      </w:r>
      <w:r>
        <w:rPr>
          <w:rFonts w:ascii="Times New Roman" w:hAnsi="Times New Roman" w:cs="Times New Roman"/>
          <w:i/>
          <w:iCs/>
          <w:sz w:val="24"/>
          <w:szCs w:val="24"/>
        </w:rPr>
        <w:t>RGIS</w:t>
      </w:r>
      <w:r w:rsidR="00D76CF5" w:rsidRPr="007B6AD6">
        <w:rPr>
          <w:rFonts w:ascii="Times New Roman" w:hAnsi="Times New Roman" w:cs="Times New Roman"/>
          <w:i/>
          <w:iCs/>
          <w:sz w:val="24"/>
          <w:szCs w:val="24"/>
        </w:rPr>
        <w:t>.</w:t>
      </w:r>
    </w:p>
    <w:p w14:paraId="3122CFFD" w14:textId="77777777" w:rsidR="00D76CF5" w:rsidRPr="00342FD0" w:rsidRDefault="00D76CF5" w:rsidP="009E4B91">
      <w:pPr>
        <w:spacing w:after="0" w:line="240" w:lineRule="auto"/>
        <w:ind w:firstLine="720"/>
        <w:jc w:val="both"/>
        <w:rPr>
          <w:rFonts w:ascii="Times New Roman" w:hAnsi="Times New Roman" w:cs="Times New Roman"/>
          <w:sz w:val="24"/>
          <w:szCs w:val="24"/>
        </w:rPr>
      </w:pPr>
    </w:p>
    <w:p w14:paraId="3B808EC5" w14:textId="6F3682BE" w:rsidR="00D76CF5" w:rsidRPr="00342FD0" w:rsidRDefault="00304B2E" w:rsidP="009E4B91">
      <w:pPr>
        <w:spacing w:after="0" w:line="480" w:lineRule="auto"/>
        <w:ind w:firstLine="720"/>
        <w:jc w:val="both"/>
        <w:rPr>
          <w:rFonts w:ascii="Times New Roman" w:hAnsi="Times New Roman" w:cs="Times New Roman"/>
          <w:sz w:val="24"/>
          <w:szCs w:val="24"/>
        </w:rPr>
      </w:pPr>
      <w:r w:rsidRPr="00304B2E">
        <w:rPr>
          <w:rFonts w:ascii="Times New Roman" w:hAnsi="Times New Roman" w:cs="Times New Roman"/>
          <w:sz w:val="24"/>
          <w:szCs w:val="24"/>
        </w:rPr>
        <w:t>The statement of informant SA-1 explains that the budget preparation process begins with manually prepared working papers as the basis for planning, after which the values are calibrated using official standard unit prices in the RGIS. This indicates the presence of technical procedures that refer to regional standards to ensure consistency, transparency, and alignment with the predetermined budget ceiling. Informant SA-1 further emphasizes this with the following statement</w:t>
      </w:r>
      <w:r w:rsidR="006A0FB8">
        <w:rPr>
          <w:rFonts w:ascii="Times New Roman" w:hAnsi="Times New Roman" w:cs="Times New Roman"/>
          <w:sz w:val="24"/>
          <w:szCs w:val="24"/>
        </w:rPr>
        <w:t>:</w:t>
      </w:r>
    </w:p>
    <w:p w14:paraId="45B11370" w14:textId="3DFACDF1" w:rsidR="002A5A1C" w:rsidRPr="00342FD0" w:rsidRDefault="00304B2E" w:rsidP="007B6AD6">
      <w:pPr>
        <w:spacing w:after="0" w:line="240" w:lineRule="auto"/>
        <w:ind w:left="720"/>
        <w:jc w:val="both"/>
        <w:rPr>
          <w:rFonts w:ascii="Times New Roman" w:hAnsi="Times New Roman" w:cs="Times New Roman"/>
          <w:i/>
          <w:iCs/>
          <w:sz w:val="24"/>
          <w:szCs w:val="24"/>
        </w:rPr>
      </w:pPr>
      <w:r w:rsidRPr="00304B2E">
        <w:rPr>
          <w:rFonts w:ascii="Times New Roman" w:hAnsi="Times New Roman" w:cs="Times New Roman"/>
          <w:i/>
          <w:iCs/>
          <w:sz w:val="24"/>
          <w:szCs w:val="24"/>
        </w:rPr>
        <w:t>Then there is already an application provided, later we compile it, we process the work plan and budget, we use that application, we can no longer prepare it manually like before, we just click click click whatever we need</w:t>
      </w:r>
      <w:r w:rsidR="002A5A1C" w:rsidRPr="00342FD0">
        <w:rPr>
          <w:rFonts w:ascii="Times New Roman" w:hAnsi="Times New Roman" w:cs="Times New Roman"/>
          <w:i/>
          <w:iCs/>
          <w:sz w:val="24"/>
          <w:szCs w:val="24"/>
        </w:rPr>
        <w:t>.</w:t>
      </w:r>
    </w:p>
    <w:p w14:paraId="78294B53" w14:textId="77777777" w:rsidR="002A5A1C" w:rsidRPr="00342FD0" w:rsidRDefault="002A5A1C" w:rsidP="009E4B91">
      <w:pPr>
        <w:spacing w:after="0" w:line="240" w:lineRule="auto"/>
        <w:ind w:firstLine="720"/>
        <w:jc w:val="both"/>
        <w:rPr>
          <w:rFonts w:ascii="Times New Roman" w:hAnsi="Times New Roman" w:cs="Times New Roman"/>
          <w:sz w:val="24"/>
          <w:szCs w:val="24"/>
        </w:rPr>
      </w:pPr>
    </w:p>
    <w:p w14:paraId="39761F49" w14:textId="5BF752FE" w:rsidR="00D76CF5" w:rsidRPr="00342FD0" w:rsidRDefault="00304B2E" w:rsidP="009E4B91">
      <w:pPr>
        <w:spacing w:after="0" w:line="480" w:lineRule="auto"/>
        <w:ind w:firstLine="720"/>
        <w:jc w:val="both"/>
        <w:rPr>
          <w:rFonts w:ascii="Times New Roman" w:hAnsi="Times New Roman" w:cs="Times New Roman"/>
          <w:sz w:val="24"/>
          <w:szCs w:val="24"/>
        </w:rPr>
      </w:pPr>
      <w:r w:rsidRPr="00304B2E">
        <w:rPr>
          <w:rFonts w:ascii="Times New Roman" w:hAnsi="Times New Roman" w:cs="Times New Roman"/>
          <w:sz w:val="24"/>
          <w:szCs w:val="24"/>
        </w:rPr>
        <w:t>This process indicates that budget preparation is now conducted through an application, allowing the work plan to be processed in a more structured manner and in accordance with established system standards. Furthermore, regarding how the RGIS application is used to align expenditure needs, informant SA-1 explains as follows</w:t>
      </w:r>
      <w:r w:rsidR="006A0FB8">
        <w:rPr>
          <w:rFonts w:ascii="Times New Roman" w:hAnsi="Times New Roman" w:cs="Times New Roman"/>
          <w:sz w:val="24"/>
          <w:szCs w:val="24"/>
        </w:rPr>
        <w:t>:</w:t>
      </w:r>
    </w:p>
    <w:p w14:paraId="42E7D321" w14:textId="652D8846" w:rsidR="002422EE" w:rsidRPr="007B6AD6" w:rsidRDefault="00304B2E" w:rsidP="007B6AD6">
      <w:pPr>
        <w:spacing w:after="0" w:line="240" w:lineRule="auto"/>
        <w:ind w:left="720"/>
        <w:jc w:val="both"/>
        <w:rPr>
          <w:rFonts w:ascii="Times New Roman" w:hAnsi="Times New Roman" w:cs="Times New Roman"/>
          <w:i/>
          <w:iCs/>
          <w:sz w:val="24"/>
          <w:szCs w:val="24"/>
        </w:rPr>
      </w:pPr>
      <w:r w:rsidRPr="00304B2E">
        <w:rPr>
          <w:rFonts w:ascii="Times New Roman" w:hAnsi="Times New Roman" w:cs="Times New Roman"/>
          <w:i/>
          <w:iCs/>
          <w:sz w:val="24"/>
          <w:szCs w:val="24"/>
        </w:rPr>
        <w:t xml:space="preserve">There, for example, in preparing the LTDP, LTDP means we at least need expenditure for resource persons, for example, resource persons to help prepare the LTDP. So we prepare that, we click, we search which one in RGIS has the resource person services that match our needs. For example, </w:t>
      </w:r>
      <w:r w:rsidRPr="00304B2E">
        <w:rPr>
          <w:rFonts w:ascii="Times New Roman" w:hAnsi="Times New Roman" w:cs="Times New Roman"/>
          <w:i/>
          <w:iCs/>
          <w:sz w:val="24"/>
          <w:szCs w:val="24"/>
        </w:rPr>
        <w:lastRenderedPageBreak/>
        <w:t>if we need a competent resource person with a PhD qualification, it appears available, we just click it, then we choose how many months we need them, whether one month, two months, or three months, we select that in RGIS</w:t>
      </w:r>
      <w:r w:rsidR="007B6AD6">
        <w:rPr>
          <w:rFonts w:ascii="Times New Roman" w:hAnsi="Times New Roman" w:cs="Times New Roman"/>
          <w:i/>
          <w:iCs/>
          <w:sz w:val="24"/>
          <w:szCs w:val="24"/>
        </w:rPr>
        <w:t>.</w:t>
      </w:r>
    </w:p>
    <w:p w14:paraId="21543C25" w14:textId="77777777" w:rsidR="002422EE" w:rsidRPr="00342FD0" w:rsidRDefault="002422EE" w:rsidP="009E4B91">
      <w:pPr>
        <w:spacing w:after="0" w:line="240" w:lineRule="auto"/>
        <w:ind w:firstLine="720"/>
        <w:jc w:val="both"/>
        <w:rPr>
          <w:rFonts w:ascii="Times New Roman" w:hAnsi="Times New Roman" w:cs="Times New Roman"/>
          <w:sz w:val="24"/>
          <w:szCs w:val="24"/>
        </w:rPr>
      </w:pPr>
    </w:p>
    <w:p w14:paraId="39AE0747" w14:textId="2F362E63" w:rsidR="002422EE" w:rsidRPr="00342FD0" w:rsidRDefault="007F086B" w:rsidP="009E4B91">
      <w:pPr>
        <w:spacing w:after="0" w:line="480" w:lineRule="auto"/>
        <w:ind w:firstLine="720"/>
        <w:jc w:val="both"/>
        <w:rPr>
          <w:rFonts w:ascii="Times New Roman" w:hAnsi="Times New Roman" w:cs="Times New Roman"/>
          <w:sz w:val="24"/>
          <w:szCs w:val="24"/>
        </w:rPr>
      </w:pPr>
      <w:r w:rsidRPr="007F086B">
        <w:rPr>
          <w:rFonts w:ascii="Times New Roman" w:hAnsi="Times New Roman" w:cs="Times New Roman"/>
          <w:sz w:val="24"/>
          <w:szCs w:val="24"/>
        </w:rPr>
        <w:t>The statement of informant SA-1 explains that the RGIS application enables the detailed selection of budget components, for example expenditure on resource person services for the preparation of the LTDP, with parameters such as qualifications and duration of engagement. This “click–select” mechanism ensures that allocations are aligned with program needs. The utilization of these features is then followed by a process of clarifying group needs, as described in the following statement by informant R</w:t>
      </w:r>
      <w:r w:rsidR="006A0FB8">
        <w:rPr>
          <w:rFonts w:ascii="Times New Roman" w:hAnsi="Times New Roman" w:cs="Times New Roman"/>
          <w:sz w:val="24"/>
          <w:szCs w:val="24"/>
        </w:rPr>
        <w:t>:</w:t>
      </w:r>
    </w:p>
    <w:p w14:paraId="1EED4AE3" w14:textId="135BEFCF" w:rsidR="008236FF" w:rsidRPr="007B6AD6" w:rsidRDefault="00A374DA" w:rsidP="007B6AD6">
      <w:pPr>
        <w:spacing w:after="0" w:line="240" w:lineRule="auto"/>
        <w:ind w:left="720"/>
        <w:jc w:val="both"/>
        <w:rPr>
          <w:rFonts w:ascii="Times New Roman" w:hAnsi="Times New Roman" w:cs="Times New Roman"/>
          <w:i/>
          <w:iCs/>
          <w:sz w:val="24"/>
          <w:szCs w:val="24"/>
        </w:rPr>
      </w:pPr>
      <w:r w:rsidRPr="00A374DA">
        <w:rPr>
          <w:rFonts w:ascii="Times New Roman" w:hAnsi="Times New Roman" w:cs="Times New Roman"/>
          <w:i/>
          <w:iCs/>
          <w:sz w:val="24"/>
          <w:szCs w:val="24"/>
        </w:rPr>
        <w:t>Usually when we submit a proposal, we are asked what kind of specifications we want, right, then for example when we convey it, usually as a social forestry group, we tend to state higher figures, wanting the better ones. Then from there, the available budget for this assistance is roughly conveyed, like ‘oh, from FMU it can only be at this price range,’ and if they agree, then it is continued</w:t>
      </w:r>
      <w:r w:rsidR="008236FF" w:rsidRPr="007B6AD6">
        <w:rPr>
          <w:rFonts w:ascii="Times New Roman" w:hAnsi="Times New Roman" w:cs="Times New Roman"/>
          <w:i/>
          <w:iCs/>
          <w:sz w:val="24"/>
          <w:szCs w:val="24"/>
        </w:rPr>
        <w:t>.</w:t>
      </w:r>
    </w:p>
    <w:p w14:paraId="41E76A6E" w14:textId="77777777" w:rsidR="008236FF" w:rsidRPr="00342FD0" w:rsidRDefault="008236FF" w:rsidP="007B6AD6">
      <w:pPr>
        <w:spacing w:after="0" w:line="240" w:lineRule="auto"/>
        <w:jc w:val="both"/>
        <w:rPr>
          <w:rFonts w:ascii="Times New Roman" w:hAnsi="Times New Roman" w:cs="Times New Roman"/>
          <w:sz w:val="24"/>
          <w:szCs w:val="24"/>
        </w:rPr>
      </w:pPr>
    </w:p>
    <w:p w14:paraId="7A383534" w14:textId="62AC907E" w:rsidR="008236FF" w:rsidRPr="00342FD0" w:rsidRDefault="00DD3194" w:rsidP="00DD3194">
      <w:pPr>
        <w:spacing w:after="0" w:line="480" w:lineRule="auto"/>
        <w:ind w:firstLine="720"/>
        <w:jc w:val="both"/>
        <w:rPr>
          <w:rFonts w:ascii="Times New Roman" w:hAnsi="Times New Roman" w:cs="Times New Roman"/>
          <w:sz w:val="24"/>
          <w:szCs w:val="24"/>
        </w:rPr>
      </w:pPr>
      <w:r w:rsidRPr="00DD3194">
        <w:rPr>
          <w:rFonts w:ascii="Times New Roman" w:hAnsi="Times New Roman" w:cs="Times New Roman"/>
          <w:sz w:val="24"/>
          <w:szCs w:val="24"/>
        </w:rPr>
        <w:t>Informant R explains that there is a negotiation process between the group and FMU in aligning the proposed specifications with the limits of available budget. This indicates that while groups participate in proposing their needs, the final decision and realization of assistance depend on FMU budget capacity, requiring a compromise between the group’s ideal needs and resource constraints.</w:t>
      </w:r>
      <w:r>
        <w:rPr>
          <w:rFonts w:ascii="Times New Roman" w:hAnsi="Times New Roman" w:cs="Times New Roman"/>
          <w:sz w:val="24"/>
          <w:szCs w:val="24"/>
        </w:rPr>
        <w:t xml:space="preserve"> </w:t>
      </w:r>
      <w:r w:rsidRPr="00DD3194">
        <w:rPr>
          <w:rFonts w:ascii="Times New Roman" w:hAnsi="Times New Roman" w:cs="Times New Roman"/>
          <w:sz w:val="24"/>
          <w:szCs w:val="24"/>
        </w:rPr>
        <w:t>Focusing on the technical implementation in the field, informant SA-1 further explains as follows:</w:t>
      </w:r>
      <w:r w:rsidR="006A0FB8">
        <w:rPr>
          <w:rFonts w:ascii="Times New Roman" w:hAnsi="Times New Roman" w:cs="Times New Roman"/>
          <w:sz w:val="24"/>
          <w:szCs w:val="24"/>
        </w:rPr>
        <w:t>:</w:t>
      </w:r>
    </w:p>
    <w:p w14:paraId="0E624862" w14:textId="7D375E03" w:rsidR="005F7D59" w:rsidRPr="007B6AD6" w:rsidRDefault="00DD3194" w:rsidP="007B6AD6">
      <w:pPr>
        <w:spacing w:after="0" w:line="240" w:lineRule="auto"/>
        <w:ind w:left="720"/>
        <w:jc w:val="both"/>
        <w:rPr>
          <w:rFonts w:ascii="Times New Roman" w:hAnsi="Times New Roman" w:cs="Times New Roman"/>
          <w:i/>
          <w:iCs/>
          <w:sz w:val="24"/>
          <w:szCs w:val="24"/>
        </w:rPr>
      </w:pPr>
      <w:r w:rsidRPr="00DD3194">
        <w:rPr>
          <w:rFonts w:ascii="Times New Roman" w:hAnsi="Times New Roman" w:cs="Times New Roman"/>
          <w:i/>
          <w:iCs/>
          <w:sz w:val="24"/>
          <w:szCs w:val="24"/>
        </w:rPr>
        <w:t>Then it’s just about implementation, carrying out the activities in the field, later we open the BID, oh this one, the preparation of the LTDP, we previously had resource persons allowed, for example two people for two months. We proceed directly, we send a letter to where we need them, to UNMUL for example, the Faculty of Forestry at UNMUL, requesting two lecturers or researchers to assist in the preparation of the LTDP</w:t>
      </w:r>
      <w:r w:rsidR="005F7D59" w:rsidRPr="007B6AD6">
        <w:rPr>
          <w:rFonts w:ascii="Times New Roman" w:hAnsi="Times New Roman" w:cs="Times New Roman"/>
          <w:i/>
          <w:iCs/>
          <w:sz w:val="24"/>
          <w:szCs w:val="24"/>
        </w:rPr>
        <w:t>.</w:t>
      </w:r>
    </w:p>
    <w:p w14:paraId="79910759" w14:textId="77777777" w:rsidR="005F7D59" w:rsidRPr="00342FD0" w:rsidRDefault="005F7D59" w:rsidP="009E4B91">
      <w:pPr>
        <w:spacing w:after="0" w:line="240" w:lineRule="auto"/>
        <w:ind w:firstLine="720"/>
        <w:jc w:val="both"/>
        <w:rPr>
          <w:rFonts w:ascii="Times New Roman" w:hAnsi="Times New Roman" w:cs="Times New Roman"/>
          <w:sz w:val="24"/>
          <w:szCs w:val="24"/>
        </w:rPr>
      </w:pPr>
    </w:p>
    <w:p w14:paraId="081D9A65" w14:textId="351096BB" w:rsidR="002422EE" w:rsidRPr="00342FD0" w:rsidRDefault="00DD3194" w:rsidP="009E4B91">
      <w:pPr>
        <w:spacing w:after="0" w:line="480" w:lineRule="auto"/>
        <w:ind w:firstLine="720"/>
        <w:jc w:val="both"/>
        <w:rPr>
          <w:rFonts w:ascii="Times New Roman" w:hAnsi="Times New Roman" w:cs="Times New Roman"/>
          <w:sz w:val="24"/>
          <w:szCs w:val="24"/>
        </w:rPr>
      </w:pPr>
      <w:r w:rsidRPr="00DD3194">
        <w:rPr>
          <w:rFonts w:ascii="Times New Roman" w:hAnsi="Times New Roman" w:cs="Times New Roman"/>
          <w:sz w:val="24"/>
          <w:szCs w:val="24"/>
        </w:rPr>
        <w:lastRenderedPageBreak/>
        <w:t>Informant SA-1 explains that once the specifications and budget ceiling have been agreed upon, the technical implementation proceeds with the opening of the Budget Implementation Document (BID) and the fulfillment of resource person requirements through formal mechanisms. The use of the budget can also be extended to the recruitment of support personnel within FMU through specific financing schemes, such as revenue-sharing funds and reforestation funds, as explained by informant SA-1 as follows</w:t>
      </w:r>
      <w:r w:rsidR="006A0FB8">
        <w:rPr>
          <w:rFonts w:ascii="Times New Roman" w:hAnsi="Times New Roman" w:cs="Times New Roman"/>
          <w:sz w:val="24"/>
          <w:szCs w:val="24"/>
        </w:rPr>
        <w:t>:</w:t>
      </w:r>
    </w:p>
    <w:p w14:paraId="0D9753FC" w14:textId="60AA4024" w:rsidR="001B099E" w:rsidRPr="00342FD0" w:rsidRDefault="00DD3194" w:rsidP="007B6AD6">
      <w:pPr>
        <w:spacing w:after="0" w:line="240" w:lineRule="auto"/>
        <w:ind w:left="720"/>
        <w:jc w:val="both"/>
        <w:rPr>
          <w:rFonts w:ascii="Times New Roman" w:hAnsi="Times New Roman" w:cs="Times New Roman"/>
          <w:i/>
          <w:iCs/>
          <w:sz w:val="24"/>
          <w:szCs w:val="24"/>
        </w:rPr>
      </w:pPr>
      <w:r w:rsidRPr="00DD3194">
        <w:rPr>
          <w:rFonts w:ascii="Times New Roman" w:hAnsi="Times New Roman" w:cs="Times New Roman"/>
          <w:i/>
          <w:iCs/>
          <w:sz w:val="24"/>
          <w:szCs w:val="24"/>
        </w:rPr>
        <w:t>hen, if there is excess budget, we can recruit support personnel, these support staff are assigned under each FMU, there are about 15 people, and later they are budgeted through revenue-sharing funds and reforestation funds</w:t>
      </w:r>
      <w:r w:rsidR="001B099E" w:rsidRPr="00342FD0">
        <w:rPr>
          <w:rFonts w:ascii="Times New Roman" w:hAnsi="Times New Roman" w:cs="Times New Roman"/>
          <w:i/>
          <w:iCs/>
          <w:sz w:val="24"/>
          <w:szCs w:val="24"/>
        </w:rPr>
        <w:t>.</w:t>
      </w:r>
    </w:p>
    <w:p w14:paraId="47B7820C" w14:textId="77777777" w:rsidR="001B099E" w:rsidRPr="00342FD0" w:rsidRDefault="001B099E" w:rsidP="009E4B91">
      <w:pPr>
        <w:spacing w:after="0" w:line="240" w:lineRule="auto"/>
        <w:ind w:firstLine="720"/>
        <w:jc w:val="both"/>
        <w:rPr>
          <w:rFonts w:ascii="Times New Roman" w:hAnsi="Times New Roman" w:cs="Times New Roman"/>
          <w:sz w:val="24"/>
          <w:szCs w:val="24"/>
        </w:rPr>
      </w:pPr>
    </w:p>
    <w:p w14:paraId="660B1FD3" w14:textId="3196D780" w:rsidR="001B099E" w:rsidRPr="00342FD0" w:rsidRDefault="00DD3194" w:rsidP="009E4B91">
      <w:pPr>
        <w:spacing w:after="0" w:line="480" w:lineRule="auto"/>
        <w:ind w:firstLine="720"/>
        <w:jc w:val="both"/>
        <w:rPr>
          <w:rFonts w:ascii="Times New Roman" w:hAnsi="Times New Roman" w:cs="Times New Roman"/>
          <w:sz w:val="24"/>
          <w:szCs w:val="24"/>
        </w:rPr>
      </w:pPr>
      <w:r w:rsidRPr="00DD3194">
        <w:rPr>
          <w:rFonts w:ascii="Times New Roman" w:hAnsi="Times New Roman" w:cs="Times New Roman"/>
          <w:sz w:val="24"/>
          <w:szCs w:val="24"/>
        </w:rPr>
        <w:t>The utilization of remaining budget is directed toward supporting additional human resource needs in the field, such as the recruitment of support personnel in each FMU, financed through revenue-sharing and reforestation funds. Informant R further adds that budget support is also related to the implementation of capacity-building activities in the field, such as training, the execution of which depends on the allocation of funds from the FMU. As explained by informant R as follows</w:t>
      </w:r>
      <w:r w:rsidR="006A0FB8">
        <w:rPr>
          <w:rFonts w:ascii="Times New Roman" w:hAnsi="Times New Roman" w:cs="Times New Roman"/>
          <w:sz w:val="24"/>
          <w:szCs w:val="24"/>
        </w:rPr>
        <w:t>:</w:t>
      </w:r>
    </w:p>
    <w:p w14:paraId="7113AAF8" w14:textId="56E218DA" w:rsidR="00AC33E6" w:rsidRPr="00342FD0" w:rsidRDefault="00DD3194" w:rsidP="007B6AD6">
      <w:pPr>
        <w:spacing w:after="0" w:line="240" w:lineRule="auto"/>
        <w:ind w:left="720"/>
        <w:jc w:val="both"/>
        <w:rPr>
          <w:rFonts w:ascii="Times New Roman" w:hAnsi="Times New Roman" w:cs="Times New Roman"/>
          <w:i/>
          <w:iCs/>
          <w:sz w:val="24"/>
          <w:szCs w:val="24"/>
        </w:rPr>
      </w:pPr>
      <w:r w:rsidRPr="00DD3194">
        <w:rPr>
          <w:rFonts w:ascii="Times New Roman" w:hAnsi="Times New Roman" w:cs="Times New Roman"/>
          <w:i/>
          <w:iCs/>
          <w:sz w:val="24"/>
          <w:szCs w:val="24"/>
        </w:rPr>
        <w:t>No, not every week like that. So for training, eh, if we want to provide it, it requires high costs, especially to reach the Delta Mahakam area… so if we want to conduct training, it is definitely related to the budget provided by the FMU, or there are external parties organizing it involving the group, then they can invite PFMU to attend, usually it’s just collaboration, it can be organized by the forestry office, or by PFMU</w:t>
      </w:r>
      <w:r w:rsidR="00AC33E6" w:rsidRPr="00342FD0">
        <w:rPr>
          <w:rFonts w:ascii="Times New Roman" w:hAnsi="Times New Roman" w:cs="Times New Roman"/>
          <w:i/>
          <w:iCs/>
          <w:sz w:val="24"/>
          <w:szCs w:val="24"/>
        </w:rPr>
        <w:t>.</w:t>
      </w:r>
    </w:p>
    <w:p w14:paraId="19B9BF84" w14:textId="77777777" w:rsidR="005F7D59" w:rsidRPr="00342FD0" w:rsidRDefault="005F7D59" w:rsidP="009E4B91">
      <w:pPr>
        <w:spacing w:after="0" w:line="240" w:lineRule="auto"/>
        <w:ind w:firstLine="720"/>
        <w:jc w:val="both"/>
        <w:rPr>
          <w:rFonts w:ascii="Times New Roman" w:hAnsi="Times New Roman" w:cs="Times New Roman"/>
          <w:sz w:val="24"/>
          <w:szCs w:val="24"/>
        </w:rPr>
      </w:pPr>
    </w:p>
    <w:p w14:paraId="37AEDAC9" w14:textId="1F112440" w:rsidR="00AC33E6" w:rsidRPr="00342FD0" w:rsidRDefault="00171AFC" w:rsidP="009E4B9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Pr="00171AFC">
        <w:rPr>
          <w:rFonts w:ascii="Times New Roman" w:hAnsi="Times New Roman" w:cs="Times New Roman"/>
          <w:sz w:val="24"/>
          <w:szCs w:val="24"/>
        </w:rPr>
        <w:t>nformant R explains that training activities are not conducted regularly due to the relatively high costs involved. The implementation of training depends on the availability of budget at the FMU</w:t>
      </w:r>
      <w:r>
        <w:rPr>
          <w:rFonts w:ascii="Times New Roman" w:hAnsi="Times New Roman" w:cs="Times New Roman"/>
          <w:sz w:val="24"/>
          <w:szCs w:val="24"/>
        </w:rPr>
        <w:t xml:space="preserve"> </w:t>
      </w:r>
      <w:r w:rsidRPr="00171AFC">
        <w:rPr>
          <w:rFonts w:ascii="Times New Roman" w:hAnsi="Times New Roman" w:cs="Times New Roman"/>
          <w:sz w:val="24"/>
          <w:szCs w:val="24"/>
        </w:rPr>
        <w:t xml:space="preserve">or through collaboration with external parties, such as government agencies or other institutions that involve the group. Training </w:t>
      </w:r>
      <w:r w:rsidRPr="00171AFC">
        <w:rPr>
          <w:rFonts w:ascii="Times New Roman" w:hAnsi="Times New Roman" w:cs="Times New Roman"/>
          <w:sz w:val="24"/>
          <w:szCs w:val="24"/>
        </w:rPr>
        <w:lastRenderedPageBreak/>
        <w:t>activities also take into account direct proposals from the group, as explained by informant SA-2 as follows</w:t>
      </w:r>
      <w:r w:rsidR="006A0FB8">
        <w:rPr>
          <w:rFonts w:ascii="Times New Roman" w:hAnsi="Times New Roman" w:cs="Times New Roman"/>
          <w:sz w:val="24"/>
          <w:szCs w:val="24"/>
        </w:rPr>
        <w:t>:</w:t>
      </w:r>
    </w:p>
    <w:p w14:paraId="057482EB" w14:textId="6708BD55" w:rsidR="00AC14D1" w:rsidRPr="00342FD0" w:rsidRDefault="00171AFC" w:rsidP="007B6AD6">
      <w:pPr>
        <w:spacing w:after="0" w:line="240" w:lineRule="auto"/>
        <w:ind w:left="720"/>
        <w:jc w:val="both"/>
        <w:rPr>
          <w:rFonts w:ascii="Times New Roman" w:hAnsi="Times New Roman" w:cs="Times New Roman"/>
          <w:i/>
          <w:iCs/>
          <w:sz w:val="24"/>
          <w:szCs w:val="24"/>
        </w:rPr>
      </w:pPr>
      <w:r w:rsidRPr="00171AFC">
        <w:rPr>
          <w:rFonts w:ascii="Times New Roman" w:hAnsi="Times New Roman" w:cs="Times New Roman"/>
          <w:i/>
          <w:iCs/>
          <w:sz w:val="24"/>
          <w:szCs w:val="24"/>
        </w:rPr>
        <w:t>Meanwhile, in relation to the Forest Farmer Groups themselves, when we conduct training, of course we provide resource persons according to their field and duties, in line with their profession. There have been several training activities carried out during 2023 and 2024. These are partly based on requests from community groups</w:t>
      </w:r>
      <w:r w:rsidR="00AC14D1" w:rsidRPr="00342FD0">
        <w:rPr>
          <w:rFonts w:ascii="Times New Roman" w:hAnsi="Times New Roman" w:cs="Times New Roman"/>
          <w:i/>
          <w:iCs/>
          <w:sz w:val="24"/>
          <w:szCs w:val="24"/>
        </w:rPr>
        <w:t>.</w:t>
      </w:r>
    </w:p>
    <w:p w14:paraId="3A0A5921" w14:textId="77777777" w:rsidR="00AC14D1" w:rsidRPr="00342FD0" w:rsidRDefault="00AC14D1" w:rsidP="007B6AD6">
      <w:pPr>
        <w:spacing w:after="0" w:line="240" w:lineRule="auto"/>
        <w:jc w:val="both"/>
        <w:rPr>
          <w:rFonts w:ascii="Times New Roman" w:hAnsi="Times New Roman" w:cs="Times New Roman"/>
          <w:sz w:val="24"/>
          <w:szCs w:val="24"/>
        </w:rPr>
      </w:pPr>
    </w:p>
    <w:p w14:paraId="0DA08955" w14:textId="6F145FBE" w:rsidR="003A3BC2" w:rsidRPr="00342FD0" w:rsidRDefault="00171AFC" w:rsidP="009E4B91">
      <w:pPr>
        <w:spacing w:after="0" w:line="480" w:lineRule="auto"/>
        <w:ind w:firstLine="720"/>
        <w:jc w:val="both"/>
        <w:rPr>
          <w:rFonts w:ascii="Times New Roman" w:hAnsi="Times New Roman" w:cs="Times New Roman"/>
          <w:sz w:val="24"/>
          <w:szCs w:val="24"/>
        </w:rPr>
      </w:pPr>
      <w:r w:rsidRPr="00171AFC">
        <w:rPr>
          <w:rFonts w:ascii="Times New Roman" w:hAnsi="Times New Roman" w:cs="Times New Roman"/>
          <w:sz w:val="24"/>
          <w:szCs w:val="24"/>
        </w:rPr>
        <w:t>SA-2 explains that the training provided to Forest Farmer Groups is adjusted to the competencies of the resource persons and is carried out based on requests from the groups.</w:t>
      </w:r>
      <w:r>
        <w:rPr>
          <w:rFonts w:ascii="Times New Roman" w:hAnsi="Times New Roman" w:cs="Times New Roman"/>
          <w:sz w:val="24"/>
          <w:szCs w:val="24"/>
        </w:rPr>
        <w:t xml:space="preserve"> </w:t>
      </w:r>
      <w:r w:rsidRPr="00171AFC">
        <w:rPr>
          <w:rFonts w:ascii="Times New Roman" w:hAnsi="Times New Roman" w:cs="Times New Roman"/>
          <w:sz w:val="24"/>
          <w:szCs w:val="24"/>
        </w:rPr>
        <w:t>This support is further reflected in broader community participation in PFMU programs, as described in the following statement by SA-2</w:t>
      </w:r>
      <w:r w:rsidR="006A0FB8">
        <w:rPr>
          <w:rFonts w:ascii="Times New Roman" w:hAnsi="Times New Roman" w:cs="Times New Roman"/>
          <w:sz w:val="24"/>
          <w:szCs w:val="24"/>
        </w:rPr>
        <w:t>:</w:t>
      </w:r>
    </w:p>
    <w:p w14:paraId="15011DCF" w14:textId="36FF1723" w:rsidR="00171AFC" w:rsidRDefault="00171AFC" w:rsidP="00171AFC">
      <w:pPr>
        <w:spacing w:after="0" w:line="240" w:lineRule="auto"/>
        <w:ind w:left="720"/>
        <w:jc w:val="both"/>
        <w:rPr>
          <w:rFonts w:ascii="Times New Roman" w:hAnsi="Times New Roman" w:cs="Times New Roman"/>
          <w:i/>
          <w:iCs/>
          <w:sz w:val="24"/>
          <w:szCs w:val="24"/>
        </w:rPr>
      </w:pPr>
      <w:r w:rsidRPr="00171AFC">
        <w:rPr>
          <w:rFonts w:ascii="Times New Roman" w:hAnsi="Times New Roman" w:cs="Times New Roman"/>
          <w:i/>
          <w:iCs/>
          <w:sz w:val="24"/>
          <w:szCs w:val="24"/>
        </w:rPr>
        <w:t xml:space="preserve">So far, in terms of collaboration, our relationship with the community has been running well, in the sense that what we do to achieve programs and activities is supported by the community. For </w:t>
      </w:r>
      <w:r w:rsidR="00662030" w:rsidRPr="00662030">
        <w:rPr>
          <w:rFonts w:ascii="Times New Roman" w:hAnsi="Times New Roman" w:cs="Times New Roman"/>
          <w:i/>
          <w:iCs/>
          <w:sz w:val="24"/>
          <w:szCs w:val="24"/>
        </w:rPr>
        <w:t xml:space="preserve">PFMU </w:t>
      </w:r>
      <w:r w:rsidRPr="00171AFC">
        <w:rPr>
          <w:rFonts w:ascii="Times New Roman" w:hAnsi="Times New Roman" w:cs="Times New Roman"/>
          <w:i/>
          <w:iCs/>
          <w:sz w:val="24"/>
          <w:szCs w:val="24"/>
        </w:rPr>
        <w:t>itself, whether in forest protection activities or social forestry activities, it has received support from the community. What is the evidence? For forest protection, we already have what is called community partners of forest rangers. We can also form what is called Fire Care Communit</w:t>
      </w:r>
      <w:r w:rsidR="00662030">
        <w:rPr>
          <w:rFonts w:ascii="Times New Roman" w:hAnsi="Times New Roman" w:cs="Times New Roman"/>
          <w:i/>
          <w:iCs/>
          <w:sz w:val="24"/>
          <w:szCs w:val="24"/>
        </w:rPr>
        <w:t>y</w:t>
      </w:r>
      <w:r w:rsidRPr="00171AFC">
        <w:rPr>
          <w:rFonts w:ascii="Times New Roman" w:hAnsi="Times New Roman" w:cs="Times New Roman"/>
          <w:i/>
          <w:iCs/>
          <w:sz w:val="24"/>
          <w:szCs w:val="24"/>
        </w:rPr>
        <w:t>, and in carrying out activities, we involve them and they actively participate, especially in activities such as fire suppression.</w:t>
      </w:r>
      <w:r>
        <w:rPr>
          <w:rFonts w:ascii="Times New Roman" w:hAnsi="Times New Roman" w:cs="Times New Roman"/>
          <w:i/>
          <w:iCs/>
          <w:sz w:val="24"/>
          <w:szCs w:val="24"/>
        </w:rPr>
        <w:t xml:space="preserve"> </w:t>
      </w:r>
      <w:r w:rsidRPr="00171AFC">
        <w:rPr>
          <w:rFonts w:ascii="Times New Roman" w:hAnsi="Times New Roman" w:cs="Times New Roman"/>
          <w:i/>
          <w:iCs/>
          <w:sz w:val="24"/>
          <w:szCs w:val="24"/>
        </w:rPr>
        <w:t xml:space="preserve">In relation to social forestry, what is the evidence of community support? It is shown by the large number of permits that have been issued by the Ministry of Environment and Forestry, totaling 29 social forestry approvals, which are legal permits issued by the ministry. Meanwhile, those that are still in the form of forest farmer groups registered at the Forestry Office also number more than a dozen. What does this mean? This reflects community support for </w:t>
      </w:r>
      <w:r w:rsidR="00662030" w:rsidRPr="00662030">
        <w:rPr>
          <w:rFonts w:ascii="Times New Roman" w:hAnsi="Times New Roman" w:cs="Times New Roman"/>
          <w:i/>
          <w:iCs/>
          <w:sz w:val="24"/>
          <w:szCs w:val="24"/>
        </w:rPr>
        <w:t xml:space="preserve">PFMU </w:t>
      </w:r>
      <w:r w:rsidRPr="00171AFC">
        <w:rPr>
          <w:rFonts w:ascii="Times New Roman" w:hAnsi="Times New Roman" w:cs="Times New Roman"/>
          <w:i/>
          <w:iCs/>
          <w:sz w:val="24"/>
          <w:szCs w:val="24"/>
        </w:rPr>
        <w:t>Delta Mahakam, that’s probably it.</w:t>
      </w:r>
    </w:p>
    <w:p w14:paraId="5DB9D131" w14:textId="77777777" w:rsidR="003857C3" w:rsidRPr="00342FD0" w:rsidRDefault="003857C3" w:rsidP="009E4B91">
      <w:pPr>
        <w:spacing w:after="0" w:line="240" w:lineRule="auto"/>
        <w:ind w:firstLine="720"/>
        <w:jc w:val="both"/>
        <w:rPr>
          <w:rFonts w:ascii="Times New Roman" w:hAnsi="Times New Roman" w:cs="Times New Roman"/>
          <w:sz w:val="24"/>
          <w:szCs w:val="24"/>
        </w:rPr>
      </w:pPr>
    </w:p>
    <w:p w14:paraId="25695176" w14:textId="10554B92" w:rsidR="003857C3" w:rsidRDefault="00662030" w:rsidP="009E4B91">
      <w:pPr>
        <w:spacing w:after="0" w:line="480" w:lineRule="auto"/>
        <w:ind w:firstLine="720"/>
        <w:jc w:val="both"/>
        <w:rPr>
          <w:rFonts w:ascii="Times New Roman" w:hAnsi="Times New Roman" w:cs="Times New Roman"/>
          <w:sz w:val="24"/>
          <w:szCs w:val="24"/>
        </w:rPr>
      </w:pPr>
      <w:r w:rsidRPr="00662030">
        <w:rPr>
          <w:rFonts w:ascii="Times New Roman" w:hAnsi="Times New Roman" w:cs="Times New Roman"/>
          <w:sz w:val="24"/>
          <w:szCs w:val="24"/>
        </w:rPr>
        <w:t xml:space="preserve">SA-2 adds that community support for PFMU programs is reflected in active participation in forest protection and social forestry activities. This participation is evident through the formation of forest ranger community partners, the Fire Care Community (FCC), as well as the high number of social forestry approvals issued by the Ministry of Environment and Forestry (MEF) and the number of forest farmer groups registered with the Forestry Office. This indicates that the </w:t>
      </w:r>
      <w:r w:rsidRPr="00662030">
        <w:rPr>
          <w:rFonts w:ascii="Times New Roman" w:hAnsi="Times New Roman" w:cs="Times New Roman"/>
          <w:sz w:val="24"/>
          <w:szCs w:val="24"/>
        </w:rPr>
        <w:lastRenderedPageBreak/>
        <w:t>collaboration established has functioned effectively and received positive responses from the community. Informant R also adds that the community frequently communicates via telephone, as explained in the following statement</w:t>
      </w:r>
      <w:r>
        <w:rPr>
          <w:rFonts w:ascii="Times New Roman" w:hAnsi="Times New Roman" w:cs="Times New Roman"/>
          <w:sz w:val="24"/>
          <w:szCs w:val="24"/>
        </w:rPr>
        <w:t>:</w:t>
      </w:r>
    </w:p>
    <w:p w14:paraId="62334818" w14:textId="65ECB7D0" w:rsidR="00FE27DF" w:rsidRDefault="00662030" w:rsidP="00662030">
      <w:pPr>
        <w:spacing w:after="0" w:line="240" w:lineRule="auto"/>
        <w:ind w:left="720"/>
        <w:jc w:val="both"/>
        <w:rPr>
          <w:rFonts w:ascii="Times New Roman" w:hAnsi="Times New Roman" w:cs="Times New Roman"/>
          <w:sz w:val="24"/>
          <w:szCs w:val="24"/>
        </w:rPr>
      </w:pPr>
      <w:r w:rsidRPr="00662030">
        <w:rPr>
          <w:rFonts w:ascii="Times New Roman" w:hAnsi="Times New Roman" w:cs="Times New Roman"/>
          <w:i/>
          <w:iCs/>
          <w:sz w:val="24"/>
          <w:szCs w:val="24"/>
        </w:rPr>
        <w:t>…always convey their concerns everywhere… even during phone calls…</w:t>
      </w:r>
      <w:r>
        <w:rPr>
          <w:rFonts w:ascii="Times New Roman" w:hAnsi="Times New Roman" w:cs="Times New Roman"/>
          <w:i/>
          <w:iCs/>
          <w:sz w:val="24"/>
          <w:szCs w:val="24"/>
        </w:rPr>
        <w:t xml:space="preserve"> .</w:t>
      </w:r>
    </w:p>
    <w:p w14:paraId="4B033A40" w14:textId="77777777" w:rsidR="00662030" w:rsidRPr="00342FD0" w:rsidRDefault="00662030" w:rsidP="00662030">
      <w:pPr>
        <w:spacing w:after="0" w:line="240" w:lineRule="auto"/>
        <w:ind w:firstLine="720"/>
        <w:jc w:val="both"/>
        <w:rPr>
          <w:rFonts w:ascii="Times New Roman" w:hAnsi="Times New Roman" w:cs="Times New Roman"/>
          <w:sz w:val="24"/>
          <w:szCs w:val="24"/>
        </w:rPr>
      </w:pPr>
    </w:p>
    <w:p w14:paraId="5886F728" w14:textId="0E7459A1" w:rsidR="0077767F" w:rsidRPr="00342FD0" w:rsidRDefault="00A84A5D" w:rsidP="00662030">
      <w:pPr>
        <w:spacing w:after="0" w:line="480" w:lineRule="auto"/>
        <w:ind w:firstLine="720"/>
        <w:jc w:val="both"/>
        <w:rPr>
          <w:rFonts w:ascii="Times New Roman" w:hAnsi="Times New Roman" w:cs="Times New Roman"/>
          <w:sz w:val="24"/>
          <w:szCs w:val="24"/>
        </w:rPr>
      </w:pPr>
      <w:r w:rsidRPr="00A84A5D">
        <w:rPr>
          <w:rFonts w:ascii="Times New Roman" w:hAnsi="Times New Roman" w:cs="Times New Roman"/>
          <w:sz w:val="24"/>
          <w:szCs w:val="24"/>
        </w:rPr>
        <w:t>The expression of such concerns indicates that the community remains willing to stay involved, even through informal communication such as phone conversations. Program implementation follows a structured process, from agreement on specifications and budget ceilings to BID activation and fulfillment of technical requirements, including the procurement of resource persons. Remaining budget is utilized to support operational needs, including the recruitment of support personnel. Training activities are conducted conditionally, depending on budget availability or collaboration with external parties, while still accommodating group requests. Meanwhile, community participation is evident both through involvement in programs and the expression of aspirations via informal communication channels</w:t>
      </w:r>
      <w:r w:rsidR="0009097B" w:rsidRPr="00342FD0">
        <w:rPr>
          <w:rFonts w:ascii="Times New Roman" w:hAnsi="Times New Roman" w:cs="Times New Roman"/>
          <w:sz w:val="24"/>
          <w:szCs w:val="24"/>
        </w:rPr>
        <w:t>.</w:t>
      </w:r>
    </w:p>
    <w:p w14:paraId="6EA7CEB3" w14:textId="1F3E5FAE" w:rsidR="00A91D9F" w:rsidRPr="00342FD0" w:rsidRDefault="005475B6" w:rsidP="00A91D9F">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A31668" wp14:editId="36E96915">
            <wp:extent cx="5034915" cy="1757680"/>
            <wp:effectExtent l="0" t="0" r="0" b="0"/>
            <wp:docPr id="152662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4915" cy="1757680"/>
                    </a:xfrm>
                    <a:prstGeom prst="rect">
                      <a:avLst/>
                    </a:prstGeom>
                    <a:noFill/>
                    <a:ln>
                      <a:noFill/>
                    </a:ln>
                  </pic:spPr>
                </pic:pic>
              </a:graphicData>
            </a:graphic>
          </wp:inline>
        </w:drawing>
      </w:r>
    </w:p>
    <w:p w14:paraId="7FB55286" w14:textId="01CBECF9" w:rsidR="00937AE8" w:rsidRPr="000C1107" w:rsidRDefault="009F196D" w:rsidP="00342FD0">
      <w:pPr>
        <w:pStyle w:val="Gambar"/>
        <w:spacing w:after="0"/>
        <w:rPr>
          <w:rFonts w:ascii="Times New Roman" w:hAnsi="Times New Roman" w:cs="Times New Roman"/>
          <w:b/>
          <w:bCs/>
          <w:i w:val="0"/>
          <w:iCs w:val="0"/>
          <w:color w:val="auto"/>
          <w:sz w:val="24"/>
          <w:szCs w:val="24"/>
          <w:lang w:val="sv-SE"/>
        </w:rPr>
      </w:pPr>
      <w:bookmarkStart w:id="87" w:name="_Toc223562331"/>
      <w:r>
        <w:rPr>
          <w:rFonts w:ascii="Times New Roman" w:hAnsi="Times New Roman" w:cs="Times New Roman"/>
          <w:b/>
          <w:bCs/>
          <w:i w:val="0"/>
          <w:iCs w:val="0"/>
          <w:color w:val="auto"/>
          <w:sz w:val="24"/>
          <w:szCs w:val="24"/>
          <w:lang w:val="sv-SE"/>
        </w:rPr>
        <w:t>Figure</w:t>
      </w:r>
      <w:r w:rsidR="00937AE8" w:rsidRPr="000C1107">
        <w:rPr>
          <w:rFonts w:ascii="Times New Roman" w:hAnsi="Times New Roman" w:cs="Times New Roman"/>
          <w:b/>
          <w:bCs/>
          <w:i w:val="0"/>
          <w:iCs w:val="0"/>
          <w:color w:val="auto"/>
          <w:sz w:val="24"/>
          <w:szCs w:val="24"/>
          <w:lang w:val="sv-SE"/>
        </w:rPr>
        <w:t xml:space="preserve"> 4.</w:t>
      </w:r>
      <w:r w:rsidR="00937AE8" w:rsidRPr="00342FD0">
        <w:rPr>
          <w:rFonts w:ascii="Times New Roman" w:hAnsi="Times New Roman" w:cs="Times New Roman"/>
          <w:b/>
          <w:bCs/>
          <w:i w:val="0"/>
          <w:iCs w:val="0"/>
          <w:color w:val="auto"/>
          <w:sz w:val="24"/>
          <w:szCs w:val="24"/>
        </w:rPr>
        <w:fldChar w:fldCharType="begin"/>
      </w:r>
      <w:r w:rsidR="00937AE8" w:rsidRPr="000C1107">
        <w:rPr>
          <w:rFonts w:ascii="Times New Roman" w:hAnsi="Times New Roman" w:cs="Times New Roman"/>
          <w:b/>
          <w:bCs/>
          <w:i w:val="0"/>
          <w:iCs w:val="0"/>
          <w:color w:val="auto"/>
          <w:sz w:val="24"/>
          <w:szCs w:val="24"/>
          <w:lang w:val="sv-SE"/>
        </w:rPr>
        <w:instrText xml:space="preserve"> SEQ Gambar_4. \* ARABIC </w:instrText>
      </w:r>
      <w:r w:rsidR="00937AE8" w:rsidRPr="00342FD0">
        <w:rPr>
          <w:rFonts w:ascii="Times New Roman" w:hAnsi="Times New Roman" w:cs="Times New Roman"/>
          <w:b/>
          <w:bCs/>
          <w:i w:val="0"/>
          <w:iCs w:val="0"/>
          <w:color w:val="auto"/>
          <w:sz w:val="24"/>
          <w:szCs w:val="24"/>
        </w:rPr>
        <w:fldChar w:fldCharType="separate"/>
      </w:r>
      <w:r w:rsidR="00A25E89">
        <w:rPr>
          <w:rFonts w:ascii="Times New Roman" w:hAnsi="Times New Roman" w:cs="Times New Roman"/>
          <w:b/>
          <w:bCs/>
          <w:i w:val="0"/>
          <w:iCs w:val="0"/>
          <w:noProof/>
          <w:color w:val="auto"/>
          <w:sz w:val="24"/>
          <w:szCs w:val="24"/>
          <w:lang w:val="sv-SE"/>
        </w:rPr>
        <w:t>1</w:t>
      </w:r>
      <w:r w:rsidR="00937AE8" w:rsidRPr="00342FD0">
        <w:rPr>
          <w:rFonts w:ascii="Times New Roman" w:hAnsi="Times New Roman" w:cs="Times New Roman"/>
          <w:b/>
          <w:bCs/>
          <w:i w:val="0"/>
          <w:iCs w:val="0"/>
          <w:color w:val="auto"/>
          <w:sz w:val="24"/>
          <w:szCs w:val="24"/>
        </w:rPr>
        <w:fldChar w:fldCharType="end"/>
      </w:r>
      <w:r w:rsidR="00937AE8" w:rsidRPr="000C1107">
        <w:rPr>
          <w:rFonts w:ascii="Times New Roman" w:hAnsi="Times New Roman" w:cs="Times New Roman"/>
          <w:b/>
          <w:bCs/>
          <w:i w:val="0"/>
          <w:iCs w:val="0"/>
          <w:color w:val="auto"/>
          <w:sz w:val="24"/>
          <w:szCs w:val="24"/>
          <w:lang w:val="sv-SE"/>
        </w:rPr>
        <w:t xml:space="preserve"> </w:t>
      </w:r>
      <w:r w:rsidR="00A84A5D" w:rsidRPr="00A84A5D">
        <w:rPr>
          <w:rFonts w:ascii="Times New Roman" w:hAnsi="Times New Roman" w:cs="Times New Roman"/>
          <w:b/>
          <w:bCs/>
          <w:i w:val="0"/>
          <w:iCs w:val="0"/>
          <w:color w:val="auto"/>
          <w:sz w:val="24"/>
          <w:szCs w:val="24"/>
          <w:lang w:val="sv-SE"/>
        </w:rPr>
        <w:t>Budget Preparation at PFMU Delta Mahakam Involving Stakeholders</w:t>
      </w:r>
      <w:bookmarkEnd w:id="87"/>
    </w:p>
    <w:p w14:paraId="6674F815" w14:textId="0F321388" w:rsidR="00A91D9F" w:rsidRPr="00342FD0" w:rsidRDefault="00A91D9F" w:rsidP="00A91D9F">
      <w:pPr>
        <w:spacing w:after="0" w:line="480" w:lineRule="auto"/>
        <w:jc w:val="center"/>
        <w:rPr>
          <w:rFonts w:ascii="Times New Roman" w:hAnsi="Times New Roman" w:cs="Times New Roman"/>
          <w:sz w:val="24"/>
          <w:szCs w:val="24"/>
        </w:rPr>
      </w:pPr>
      <w:r w:rsidRPr="00342FD0">
        <w:rPr>
          <w:rFonts w:ascii="Times New Roman" w:hAnsi="Times New Roman" w:cs="Times New Roman"/>
          <w:sz w:val="24"/>
          <w:szCs w:val="24"/>
        </w:rPr>
        <w:t>S</w:t>
      </w:r>
      <w:r w:rsidR="00A84A5D">
        <w:rPr>
          <w:rFonts w:ascii="Times New Roman" w:hAnsi="Times New Roman" w:cs="Times New Roman"/>
          <w:sz w:val="24"/>
          <w:szCs w:val="24"/>
        </w:rPr>
        <w:t>ource</w:t>
      </w:r>
      <w:r w:rsidRPr="00342FD0">
        <w:rPr>
          <w:rFonts w:ascii="Times New Roman" w:hAnsi="Times New Roman" w:cs="Times New Roman"/>
          <w:sz w:val="24"/>
          <w:szCs w:val="24"/>
        </w:rPr>
        <w:t xml:space="preserve">: </w:t>
      </w:r>
      <w:r w:rsidR="00A84A5D">
        <w:rPr>
          <w:rFonts w:ascii="Times New Roman" w:hAnsi="Times New Roman" w:cs="Times New Roman"/>
          <w:sz w:val="24"/>
          <w:szCs w:val="24"/>
        </w:rPr>
        <w:t>Researcher</w:t>
      </w:r>
      <w:r w:rsidRPr="00342FD0">
        <w:rPr>
          <w:rFonts w:ascii="Times New Roman" w:hAnsi="Times New Roman" w:cs="Times New Roman"/>
          <w:sz w:val="24"/>
          <w:szCs w:val="24"/>
        </w:rPr>
        <w:t>, 202</w:t>
      </w:r>
      <w:r w:rsidR="00DA6FF2" w:rsidRPr="00342FD0">
        <w:rPr>
          <w:rFonts w:ascii="Times New Roman" w:hAnsi="Times New Roman" w:cs="Times New Roman"/>
          <w:sz w:val="24"/>
          <w:szCs w:val="24"/>
        </w:rPr>
        <w:t>6</w:t>
      </w:r>
    </w:p>
    <w:p w14:paraId="2CAEF4EA" w14:textId="753F9EA7" w:rsidR="00B769A6" w:rsidRPr="00342FD0" w:rsidRDefault="005475B6" w:rsidP="009E4B91">
      <w:pPr>
        <w:pStyle w:val="Heading3"/>
        <w:numPr>
          <w:ilvl w:val="0"/>
          <w:numId w:val="29"/>
        </w:numPr>
        <w:spacing w:before="0" w:line="480" w:lineRule="auto"/>
        <w:ind w:hanging="720"/>
        <w:rPr>
          <w:rFonts w:ascii="Times New Roman" w:hAnsi="Times New Roman" w:cs="Times New Roman"/>
          <w:b/>
          <w:bCs/>
          <w:color w:val="auto"/>
        </w:rPr>
      </w:pPr>
      <w:bookmarkStart w:id="88" w:name="_Toc228038642"/>
      <w:r w:rsidRPr="005475B6">
        <w:rPr>
          <w:rFonts w:ascii="Times New Roman" w:hAnsi="Times New Roman" w:cs="Times New Roman"/>
          <w:b/>
          <w:bCs/>
          <w:color w:val="auto"/>
        </w:rPr>
        <w:lastRenderedPageBreak/>
        <w:t xml:space="preserve">The Impact of Stakeholder Involvement on Program Performance Achievement at </w:t>
      </w:r>
      <w:r w:rsidR="001F6941" w:rsidRPr="001F6941">
        <w:rPr>
          <w:rFonts w:ascii="Times New Roman" w:hAnsi="Times New Roman" w:cs="Times New Roman"/>
          <w:b/>
          <w:bCs/>
          <w:color w:val="auto"/>
        </w:rPr>
        <w:t xml:space="preserve">PFMU </w:t>
      </w:r>
      <w:r w:rsidRPr="005475B6">
        <w:rPr>
          <w:rFonts w:ascii="Times New Roman" w:hAnsi="Times New Roman" w:cs="Times New Roman"/>
          <w:b/>
          <w:bCs/>
          <w:color w:val="auto"/>
        </w:rPr>
        <w:t>Delta</w:t>
      </w:r>
      <w:r w:rsidR="00553167">
        <w:rPr>
          <w:rFonts w:ascii="Times New Roman" w:hAnsi="Times New Roman" w:cs="Times New Roman"/>
          <w:b/>
          <w:bCs/>
          <w:color w:val="auto"/>
        </w:rPr>
        <w:t xml:space="preserve"> Mahakam</w:t>
      </w:r>
      <w:bookmarkEnd w:id="88"/>
    </w:p>
    <w:p w14:paraId="7C517227" w14:textId="56D5B191" w:rsidR="001F6941" w:rsidRPr="001F6941" w:rsidRDefault="001F6941" w:rsidP="001F6941">
      <w:pPr>
        <w:spacing w:after="0" w:line="480" w:lineRule="auto"/>
        <w:ind w:firstLine="720"/>
        <w:jc w:val="both"/>
        <w:rPr>
          <w:rFonts w:ascii="Times New Roman" w:hAnsi="Times New Roman" w:cs="Times New Roman"/>
          <w:sz w:val="24"/>
          <w:szCs w:val="24"/>
        </w:rPr>
      </w:pPr>
      <w:r w:rsidRPr="001F6941">
        <w:rPr>
          <w:rFonts w:ascii="Times New Roman" w:hAnsi="Times New Roman" w:cs="Times New Roman"/>
          <w:sz w:val="24"/>
          <w:szCs w:val="24"/>
        </w:rPr>
        <w:t>The impact of stakeholder involvement refers to the extent to which the active participation of external parties</w:t>
      </w:r>
      <w:r>
        <w:rPr>
          <w:rFonts w:ascii="Times New Roman" w:hAnsi="Times New Roman" w:cs="Times New Roman"/>
          <w:sz w:val="24"/>
          <w:szCs w:val="24"/>
        </w:rPr>
        <w:t xml:space="preserve"> </w:t>
      </w:r>
      <w:r w:rsidRPr="001F6941">
        <w:rPr>
          <w:rFonts w:ascii="Times New Roman" w:hAnsi="Times New Roman" w:cs="Times New Roman"/>
          <w:sz w:val="24"/>
          <w:szCs w:val="24"/>
        </w:rPr>
        <w:t>such as communities, academics, NGOs, local governments, and business actors</w:t>
      </w:r>
      <w:r>
        <w:rPr>
          <w:rFonts w:ascii="Times New Roman" w:hAnsi="Times New Roman" w:cs="Times New Roman"/>
          <w:sz w:val="24"/>
          <w:szCs w:val="24"/>
        </w:rPr>
        <w:t xml:space="preserve"> </w:t>
      </w:r>
      <w:r w:rsidRPr="001F6941">
        <w:rPr>
          <w:rFonts w:ascii="Times New Roman" w:hAnsi="Times New Roman" w:cs="Times New Roman"/>
          <w:sz w:val="24"/>
          <w:szCs w:val="24"/>
        </w:rPr>
        <w:t>influences the success of a program, from the planning stage and provision of resources or inputs, to the implementation process and achievement of outputs, as well as long-term outcomes experienced by the community.</w:t>
      </w:r>
    </w:p>
    <w:p w14:paraId="63C2C26E" w14:textId="4D04B54A" w:rsidR="001F6941" w:rsidRDefault="001F6941" w:rsidP="002932C7">
      <w:pPr>
        <w:spacing w:after="0" w:line="480" w:lineRule="auto"/>
        <w:ind w:firstLine="720"/>
        <w:jc w:val="both"/>
        <w:rPr>
          <w:rFonts w:ascii="Times New Roman" w:hAnsi="Times New Roman" w:cs="Times New Roman"/>
          <w:sz w:val="24"/>
          <w:szCs w:val="24"/>
        </w:rPr>
      </w:pPr>
      <w:r w:rsidRPr="001F6941">
        <w:rPr>
          <w:rFonts w:ascii="Times New Roman" w:hAnsi="Times New Roman" w:cs="Times New Roman"/>
          <w:sz w:val="24"/>
          <w:szCs w:val="24"/>
        </w:rPr>
        <w:t>In the implementation of programs at PFMU Delta Mahakam, this involvement is reflected through tangible contributions such as training, provision of equipment, and financial support through Corporate Social Responsibility (CSR) as well as government programs. These forms of support strengthen collaboration among stakeholders and expand the reach of programs, including in distribution and marketing of outputs. The impact not only facilitates program implementation but also enhances group capacity, achievement of field activities, as well as community welfare and environmental sustainability.</w:t>
      </w:r>
      <w:r w:rsidR="002932C7">
        <w:rPr>
          <w:rFonts w:ascii="Times New Roman" w:hAnsi="Times New Roman" w:cs="Times New Roman"/>
          <w:sz w:val="24"/>
          <w:szCs w:val="24"/>
        </w:rPr>
        <w:t xml:space="preserve"> </w:t>
      </w:r>
      <w:r w:rsidRPr="001F6941">
        <w:rPr>
          <w:rFonts w:ascii="Times New Roman" w:hAnsi="Times New Roman" w:cs="Times New Roman"/>
          <w:sz w:val="24"/>
          <w:szCs w:val="24"/>
        </w:rPr>
        <w:t>One concrete example of this involvement is reflected in the statement of informant R as follows</w:t>
      </w:r>
      <w:r>
        <w:rPr>
          <w:rFonts w:ascii="Times New Roman" w:hAnsi="Times New Roman" w:cs="Times New Roman"/>
          <w:sz w:val="24"/>
          <w:szCs w:val="24"/>
        </w:rPr>
        <w:t>:</w:t>
      </w:r>
    </w:p>
    <w:p w14:paraId="2BA9FCCB" w14:textId="5801E89C" w:rsidR="001F6941" w:rsidRPr="001F6941" w:rsidRDefault="001F6941" w:rsidP="001F6941">
      <w:pPr>
        <w:spacing w:after="0" w:line="240" w:lineRule="auto"/>
        <w:ind w:left="720"/>
        <w:jc w:val="both"/>
        <w:rPr>
          <w:rFonts w:ascii="Times New Roman" w:hAnsi="Times New Roman" w:cs="Times New Roman"/>
          <w:i/>
          <w:iCs/>
          <w:sz w:val="24"/>
          <w:szCs w:val="24"/>
        </w:rPr>
      </w:pPr>
      <w:r w:rsidRPr="001F6941">
        <w:rPr>
          <w:rFonts w:ascii="Times New Roman" w:hAnsi="Times New Roman" w:cs="Times New Roman"/>
          <w:i/>
          <w:iCs/>
          <w:sz w:val="24"/>
          <w:szCs w:val="24"/>
        </w:rPr>
        <w:t>So at that time we attended a technical training on how to use the equipment, as well as practicing making pellets</w:t>
      </w:r>
      <w:r>
        <w:rPr>
          <w:rFonts w:ascii="Times New Roman" w:hAnsi="Times New Roman" w:cs="Times New Roman"/>
          <w:i/>
          <w:iCs/>
          <w:sz w:val="24"/>
          <w:szCs w:val="24"/>
        </w:rPr>
        <w:t>.</w:t>
      </w:r>
    </w:p>
    <w:p w14:paraId="3C0D62D7" w14:textId="77777777" w:rsidR="001F6941" w:rsidRDefault="001F6941" w:rsidP="001F6941">
      <w:pPr>
        <w:spacing w:after="0" w:line="240" w:lineRule="auto"/>
        <w:ind w:left="720"/>
        <w:jc w:val="both"/>
        <w:rPr>
          <w:rFonts w:ascii="Times New Roman" w:hAnsi="Times New Roman" w:cs="Times New Roman"/>
          <w:sz w:val="24"/>
          <w:szCs w:val="24"/>
        </w:rPr>
      </w:pPr>
    </w:p>
    <w:p w14:paraId="4B3B14F6" w14:textId="1930CE88" w:rsidR="00323501" w:rsidRPr="00342FD0" w:rsidRDefault="001F6941" w:rsidP="001F6941">
      <w:pPr>
        <w:spacing w:after="0" w:line="480" w:lineRule="auto"/>
        <w:ind w:firstLine="720"/>
        <w:jc w:val="both"/>
        <w:rPr>
          <w:rFonts w:ascii="Times New Roman" w:hAnsi="Times New Roman" w:cs="Times New Roman"/>
          <w:sz w:val="24"/>
          <w:szCs w:val="24"/>
        </w:rPr>
      </w:pPr>
      <w:r w:rsidRPr="001F6941">
        <w:rPr>
          <w:rFonts w:ascii="Times New Roman" w:hAnsi="Times New Roman" w:cs="Times New Roman"/>
          <w:sz w:val="24"/>
          <w:szCs w:val="24"/>
        </w:rPr>
        <w:t>The training was practical in nature, and furthermore, PFMU also provided additional training as explained by informant SA-2 as follows</w:t>
      </w:r>
      <w:r w:rsidR="006A0FB8">
        <w:rPr>
          <w:rFonts w:ascii="Times New Roman" w:hAnsi="Times New Roman" w:cs="Times New Roman"/>
          <w:sz w:val="24"/>
          <w:szCs w:val="24"/>
        </w:rPr>
        <w:t>:</w:t>
      </w:r>
    </w:p>
    <w:p w14:paraId="7144ADF6" w14:textId="0271CC12" w:rsidR="001E05A3" w:rsidRPr="00342FD0" w:rsidRDefault="001F6941" w:rsidP="001F6941">
      <w:pPr>
        <w:spacing w:after="0" w:line="240" w:lineRule="auto"/>
        <w:ind w:left="720"/>
        <w:jc w:val="both"/>
        <w:rPr>
          <w:rFonts w:ascii="Times New Roman" w:hAnsi="Times New Roman" w:cs="Times New Roman"/>
          <w:i/>
          <w:iCs/>
          <w:sz w:val="24"/>
          <w:szCs w:val="24"/>
        </w:rPr>
      </w:pPr>
      <w:r w:rsidRPr="001F6941">
        <w:rPr>
          <w:rFonts w:ascii="Times New Roman" w:hAnsi="Times New Roman" w:cs="Times New Roman"/>
          <w:i/>
          <w:iCs/>
          <w:sz w:val="24"/>
          <w:szCs w:val="24"/>
        </w:rPr>
        <w:t xml:space="preserve">If they are not able to express what training they need, we provide options, like suggesting training that matches the potential within the </w:t>
      </w:r>
      <w:r>
        <w:rPr>
          <w:rFonts w:ascii="Times New Roman" w:hAnsi="Times New Roman" w:cs="Times New Roman"/>
          <w:i/>
          <w:iCs/>
          <w:sz w:val="24"/>
          <w:szCs w:val="24"/>
        </w:rPr>
        <w:t>FFG</w:t>
      </w:r>
      <w:r w:rsidRPr="001F6941">
        <w:rPr>
          <w:rFonts w:ascii="Times New Roman" w:hAnsi="Times New Roman" w:cs="Times New Roman"/>
          <w:i/>
          <w:iCs/>
          <w:sz w:val="24"/>
          <w:szCs w:val="24"/>
        </w:rPr>
        <w:t xml:space="preserve">. For example, a nipa palm </w:t>
      </w:r>
      <w:r>
        <w:rPr>
          <w:rFonts w:ascii="Times New Roman" w:hAnsi="Times New Roman" w:cs="Times New Roman"/>
          <w:i/>
          <w:iCs/>
          <w:sz w:val="24"/>
          <w:szCs w:val="24"/>
        </w:rPr>
        <w:t>FFG</w:t>
      </w:r>
      <w:r w:rsidRPr="001F6941">
        <w:rPr>
          <w:rFonts w:ascii="Times New Roman" w:hAnsi="Times New Roman" w:cs="Times New Roman"/>
          <w:i/>
          <w:iCs/>
          <w:sz w:val="24"/>
          <w:szCs w:val="24"/>
        </w:rPr>
        <w:t xml:space="preserve">, since they produce nipa stick products, we offer diversification training so they don’t only make sticks but can also produce other items, such as storage containers made from nipa sticks, baskets, or </w:t>
      </w:r>
      <w:r w:rsidRPr="001F6941">
        <w:rPr>
          <w:rFonts w:ascii="Times New Roman" w:hAnsi="Times New Roman" w:cs="Times New Roman"/>
          <w:i/>
          <w:iCs/>
          <w:sz w:val="24"/>
          <w:szCs w:val="24"/>
        </w:rPr>
        <w:lastRenderedPageBreak/>
        <w:t>other products using nipa leaves. There is also training to make syrup from nipa, all adjusted to their natural potential that we offer.</w:t>
      </w:r>
      <w:r>
        <w:rPr>
          <w:rFonts w:ascii="Times New Roman" w:hAnsi="Times New Roman" w:cs="Times New Roman"/>
          <w:i/>
          <w:iCs/>
          <w:sz w:val="24"/>
          <w:szCs w:val="24"/>
        </w:rPr>
        <w:t xml:space="preserve"> </w:t>
      </w:r>
      <w:r w:rsidRPr="001F6941">
        <w:rPr>
          <w:rFonts w:ascii="Times New Roman" w:hAnsi="Times New Roman" w:cs="Times New Roman"/>
          <w:i/>
          <w:iCs/>
          <w:sz w:val="24"/>
          <w:szCs w:val="24"/>
        </w:rPr>
        <w:t>They can also request training based on their needs, for example making broth from shrimp heads, since shrimp production in PFMU Delta Mahakam is high and the heads are usually discarded. So we optimize this by providing training and bringing in resource persons or instructors who are capable of delivering such training</w:t>
      </w:r>
      <w:r w:rsidR="001E05A3" w:rsidRPr="00342FD0">
        <w:rPr>
          <w:rFonts w:ascii="Times New Roman" w:hAnsi="Times New Roman" w:cs="Times New Roman"/>
          <w:i/>
          <w:iCs/>
          <w:sz w:val="24"/>
          <w:szCs w:val="24"/>
        </w:rPr>
        <w:t>.</w:t>
      </w:r>
    </w:p>
    <w:p w14:paraId="797B731A" w14:textId="77777777" w:rsidR="001E05A3" w:rsidRPr="00342FD0" w:rsidRDefault="001E05A3" w:rsidP="00597D82">
      <w:pPr>
        <w:spacing w:after="0" w:line="240" w:lineRule="auto"/>
        <w:ind w:firstLine="720"/>
        <w:jc w:val="both"/>
        <w:rPr>
          <w:rFonts w:ascii="Times New Roman" w:hAnsi="Times New Roman" w:cs="Times New Roman"/>
          <w:sz w:val="24"/>
          <w:szCs w:val="24"/>
        </w:rPr>
      </w:pPr>
    </w:p>
    <w:p w14:paraId="58205354" w14:textId="2FD7A791" w:rsidR="001E05A3" w:rsidRPr="00342FD0" w:rsidRDefault="003319BA" w:rsidP="00597D82">
      <w:pPr>
        <w:spacing w:after="0" w:line="480" w:lineRule="auto"/>
        <w:ind w:firstLine="720"/>
        <w:jc w:val="both"/>
        <w:rPr>
          <w:rFonts w:ascii="Times New Roman" w:hAnsi="Times New Roman" w:cs="Times New Roman"/>
          <w:sz w:val="24"/>
          <w:szCs w:val="24"/>
        </w:rPr>
      </w:pPr>
      <w:r w:rsidRPr="003319BA">
        <w:rPr>
          <w:rFonts w:ascii="Times New Roman" w:hAnsi="Times New Roman" w:cs="Times New Roman"/>
          <w:sz w:val="24"/>
          <w:szCs w:val="24"/>
        </w:rPr>
        <w:t>Informant SA-2 explains that when groups do not directly propose their training needs, PFMU actively offers training packages tailored to local potential, such as product diversification from nipa sticks or the utilization of shrimp heads by engaging resource persons with relevant expertise. The provision of training thus reflects PFMU initiative, while differences in sources of support are also evident, where certain types of material assistance, such as fertilizers, are more commonly distributed through the forestry office, as explained by informant R as follows</w:t>
      </w:r>
      <w:r w:rsidR="006A0FB8">
        <w:rPr>
          <w:rFonts w:ascii="Times New Roman" w:hAnsi="Times New Roman" w:cs="Times New Roman"/>
          <w:sz w:val="24"/>
          <w:szCs w:val="24"/>
        </w:rPr>
        <w:t>:</w:t>
      </w:r>
    </w:p>
    <w:p w14:paraId="696DAAEB" w14:textId="4004718F" w:rsidR="00D14130" w:rsidRPr="00342FD0" w:rsidRDefault="003319BA" w:rsidP="007B6AD6">
      <w:pPr>
        <w:spacing w:after="0" w:line="240" w:lineRule="auto"/>
        <w:ind w:left="720"/>
        <w:jc w:val="both"/>
        <w:rPr>
          <w:rFonts w:ascii="Times New Roman" w:hAnsi="Times New Roman" w:cs="Times New Roman"/>
          <w:i/>
          <w:iCs/>
          <w:sz w:val="24"/>
          <w:szCs w:val="24"/>
        </w:rPr>
      </w:pPr>
      <w:r w:rsidRPr="003319BA">
        <w:rPr>
          <w:rFonts w:ascii="Times New Roman" w:hAnsi="Times New Roman" w:cs="Times New Roman"/>
          <w:i/>
          <w:iCs/>
          <w:sz w:val="24"/>
          <w:szCs w:val="24"/>
        </w:rPr>
        <w:t>No, so far there hasn’t been any assistance like feed or fertilizer from PFMU. But from the forestry office, there is assistance in the form of a package. Oh, and recently from PFMU there was also a package that included fertilizer for, what is it… community forest development, but that was for Forest Farmer Groups, not SFG</w:t>
      </w:r>
      <w:r w:rsidR="00D14130" w:rsidRPr="00342FD0">
        <w:rPr>
          <w:rFonts w:ascii="Times New Roman" w:hAnsi="Times New Roman" w:cs="Times New Roman"/>
          <w:i/>
          <w:iCs/>
          <w:sz w:val="24"/>
          <w:szCs w:val="24"/>
        </w:rPr>
        <w:t>.</w:t>
      </w:r>
    </w:p>
    <w:p w14:paraId="1B9F8EF9" w14:textId="77777777" w:rsidR="00D14130" w:rsidRPr="00342FD0" w:rsidRDefault="00D14130" w:rsidP="00597D82">
      <w:pPr>
        <w:spacing w:after="0" w:line="240" w:lineRule="auto"/>
        <w:ind w:firstLine="720"/>
        <w:jc w:val="both"/>
        <w:rPr>
          <w:rFonts w:ascii="Times New Roman" w:hAnsi="Times New Roman" w:cs="Times New Roman"/>
          <w:sz w:val="24"/>
          <w:szCs w:val="24"/>
        </w:rPr>
      </w:pPr>
    </w:p>
    <w:p w14:paraId="57E72C1D" w14:textId="28E13313" w:rsidR="00D14130" w:rsidRPr="00342FD0" w:rsidRDefault="003319BA" w:rsidP="00597D82">
      <w:pPr>
        <w:spacing w:after="0" w:line="480" w:lineRule="auto"/>
        <w:ind w:firstLine="720"/>
        <w:jc w:val="both"/>
        <w:rPr>
          <w:rFonts w:ascii="Times New Roman" w:hAnsi="Times New Roman" w:cs="Times New Roman"/>
          <w:sz w:val="24"/>
          <w:szCs w:val="24"/>
        </w:rPr>
      </w:pPr>
      <w:r w:rsidRPr="003319BA">
        <w:rPr>
          <w:rFonts w:ascii="Times New Roman" w:hAnsi="Times New Roman" w:cs="Times New Roman"/>
          <w:sz w:val="24"/>
          <w:szCs w:val="24"/>
        </w:rPr>
        <w:t>Feed and fertilizer assistance is generally distributed by the forestry office, while the PFMU has only recently provided a limited package for community forest development allocated to Forest Farmer Groups, not</w:t>
      </w:r>
      <w:r>
        <w:rPr>
          <w:rFonts w:ascii="Times New Roman" w:hAnsi="Times New Roman" w:cs="Times New Roman"/>
          <w:sz w:val="24"/>
          <w:szCs w:val="24"/>
        </w:rPr>
        <w:t xml:space="preserve"> </w:t>
      </w:r>
      <w:r w:rsidRPr="003319BA">
        <w:rPr>
          <w:rFonts w:ascii="Times New Roman" w:hAnsi="Times New Roman" w:cs="Times New Roman"/>
          <w:sz w:val="24"/>
          <w:szCs w:val="24"/>
        </w:rPr>
        <w:t>SFG. In addition to government support, material assistance is also provided through CSR, as explained by informant SA-2 as follows</w:t>
      </w:r>
      <w:r w:rsidR="006A0FB8">
        <w:rPr>
          <w:rFonts w:ascii="Times New Roman" w:hAnsi="Times New Roman" w:cs="Times New Roman"/>
          <w:sz w:val="24"/>
          <w:szCs w:val="24"/>
        </w:rPr>
        <w:t>:</w:t>
      </w:r>
    </w:p>
    <w:p w14:paraId="47D2A603" w14:textId="0B0508F3" w:rsidR="00AD3713" w:rsidRPr="00342FD0" w:rsidRDefault="003319BA" w:rsidP="007B6AD6">
      <w:pPr>
        <w:spacing w:after="0" w:line="240" w:lineRule="auto"/>
        <w:ind w:left="720"/>
        <w:jc w:val="both"/>
        <w:rPr>
          <w:rFonts w:ascii="Times New Roman" w:hAnsi="Times New Roman" w:cs="Times New Roman"/>
          <w:i/>
          <w:iCs/>
          <w:sz w:val="24"/>
          <w:szCs w:val="24"/>
        </w:rPr>
      </w:pPr>
      <w:r w:rsidRPr="003319BA">
        <w:rPr>
          <w:rFonts w:ascii="Times New Roman" w:hAnsi="Times New Roman" w:cs="Times New Roman"/>
          <w:i/>
          <w:iCs/>
          <w:sz w:val="24"/>
          <w:szCs w:val="24"/>
        </w:rPr>
        <w:t>For other activities such as CSR, it is of course adjusted to the capacity of the supporting party. For example, in our FMU Muara Jawa, in Muara Kembang, they received assistance in the form of an oven to dry nipa sticks, and this was provided by the Pertamina Foundation. Because the supporting party has sufficient funding, they were able to receive that assistance</w:t>
      </w:r>
      <w:r w:rsidR="005C03C6" w:rsidRPr="00342FD0">
        <w:rPr>
          <w:rFonts w:ascii="Times New Roman" w:hAnsi="Times New Roman" w:cs="Times New Roman"/>
          <w:i/>
          <w:iCs/>
          <w:sz w:val="24"/>
          <w:szCs w:val="24"/>
        </w:rPr>
        <w:t>.</w:t>
      </w:r>
    </w:p>
    <w:p w14:paraId="2AE37246" w14:textId="77777777" w:rsidR="00AD3713" w:rsidRPr="00342FD0" w:rsidRDefault="00AD3713" w:rsidP="00597D82">
      <w:pPr>
        <w:spacing w:after="0" w:line="240" w:lineRule="auto"/>
        <w:ind w:firstLine="720"/>
        <w:jc w:val="both"/>
        <w:rPr>
          <w:rFonts w:ascii="Times New Roman" w:hAnsi="Times New Roman" w:cs="Times New Roman"/>
          <w:sz w:val="24"/>
          <w:szCs w:val="24"/>
        </w:rPr>
      </w:pPr>
    </w:p>
    <w:p w14:paraId="0C585BB5" w14:textId="19131B67" w:rsidR="00AD3713" w:rsidRPr="00342FD0" w:rsidRDefault="003319BA" w:rsidP="00597D82">
      <w:pPr>
        <w:spacing w:after="0" w:line="480" w:lineRule="auto"/>
        <w:ind w:firstLine="720"/>
        <w:jc w:val="both"/>
        <w:rPr>
          <w:rFonts w:ascii="Times New Roman" w:hAnsi="Times New Roman" w:cs="Times New Roman"/>
          <w:sz w:val="24"/>
          <w:szCs w:val="24"/>
        </w:rPr>
      </w:pPr>
      <w:r w:rsidRPr="003319BA">
        <w:rPr>
          <w:rFonts w:ascii="Times New Roman" w:hAnsi="Times New Roman" w:cs="Times New Roman"/>
          <w:sz w:val="24"/>
          <w:szCs w:val="24"/>
        </w:rPr>
        <w:lastRenderedPageBreak/>
        <w:t>CSR support is adjusted to the capacity of the funding provider. This condition is further reflected in the involvement of other parties, as explained by informant SA-2 as follows</w:t>
      </w:r>
      <w:r w:rsidR="006A0FB8">
        <w:rPr>
          <w:rFonts w:ascii="Times New Roman" w:hAnsi="Times New Roman" w:cs="Times New Roman"/>
          <w:sz w:val="24"/>
          <w:szCs w:val="24"/>
        </w:rPr>
        <w:t>:</w:t>
      </w:r>
    </w:p>
    <w:p w14:paraId="37D93945" w14:textId="1E05198E" w:rsidR="00221083" w:rsidRPr="00342FD0" w:rsidRDefault="003319BA" w:rsidP="002C221A">
      <w:pPr>
        <w:spacing w:after="0" w:line="240" w:lineRule="auto"/>
        <w:ind w:left="720"/>
        <w:jc w:val="both"/>
        <w:rPr>
          <w:rFonts w:ascii="Times New Roman" w:hAnsi="Times New Roman" w:cs="Times New Roman"/>
          <w:i/>
          <w:iCs/>
          <w:sz w:val="24"/>
          <w:szCs w:val="24"/>
        </w:rPr>
      </w:pPr>
      <w:r w:rsidRPr="003319BA">
        <w:rPr>
          <w:rFonts w:ascii="Times New Roman" w:hAnsi="Times New Roman" w:cs="Times New Roman"/>
          <w:i/>
          <w:iCs/>
          <w:sz w:val="24"/>
          <w:szCs w:val="24"/>
        </w:rPr>
        <w:t xml:space="preserve">Ehh there are several stakeholders who carry out activities in the working area of </w:t>
      </w:r>
      <w:r w:rsidR="002C221A" w:rsidRPr="002C221A">
        <w:rPr>
          <w:rFonts w:ascii="Times New Roman" w:hAnsi="Times New Roman" w:cs="Times New Roman"/>
          <w:i/>
          <w:iCs/>
          <w:sz w:val="24"/>
          <w:szCs w:val="24"/>
        </w:rPr>
        <w:t xml:space="preserve">PFMU </w:t>
      </w:r>
      <w:r w:rsidRPr="003319BA">
        <w:rPr>
          <w:rFonts w:ascii="Times New Roman" w:hAnsi="Times New Roman" w:cs="Times New Roman"/>
          <w:i/>
          <w:iCs/>
          <w:sz w:val="24"/>
          <w:szCs w:val="24"/>
        </w:rPr>
        <w:t>Delta Mahakam, interacting with farmers and forest farmer groups within this area. One example is the government of Kutai Kartanegara Regency. Besides us from the provincial level under the Forestry Office, the Kukar district government also provides various types of assistance to forest farmer groups, for example the provision of shrimp liners. This has been provided quite extensively, although for records we do not… specifically do not know in detail, but when the assistance is delivered, we are present at the respective locations.</w:t>
      </w:r>
      <w:r w:rsidR="002C221A">
        <w:rPr>
          <w:rFonts w:ascii="Times New Roman" w:hAnsi="Times New Roman" w:cs="Times New Roman"/>
          <w:i/>
          <w:iCs/>
          <w:sz w:val="24"/>
          <w:szCs w:val="24"/>
        </w:rPr>
        <w:t xml:space="preserve"> </w:t>
      </w:r>
      <w:r w:rsidRPr="003319BA">
        <w:rPr>
          <w:rFonts w:ascii="Times New Roman" w:hAnsi="Times New Roman" w:cs="Times New Roman"/>
          <w:i/>
          <w:iCs/>
          <w:sz w:val="24"/>
          <w:szCs w:val="24"/>
        </w:rPr>
        <w:t>There are also other forms of assistance, such as boats… boats for aquaculture farmers. Here, they receive assistance in the form of boats. Meanwhile, other parties such as the Pertamina Foundation also provide various forms of support, both in the form of productive economic equipment and other assistance. As mentioned earlier, they have provided support such as… what is it… drying equipment, and other assistance.</w:t>
      </w:r>
      <w:r w:rsidR="002C221A">
        <w:rPr>
          <w:rFonts w:ascii="Times New Roman" w:hAnsi="Times New Roman" w:cs="Times New Roman"/>
          <w:i/>
          <w:iCs/>
          <w:sz w:val="24"/>
          <w:szCs w:val="24"/>
        </w:rPr>
        <w:t xml:space="preserve"> </w:t>
      </w:r>
      <w:r w:rsidRPr="003319BA">
        <w:rPr>
          <w:rFonts w:ascii="Times New Roman" w:hAnsi="Times New Roman" w:cs="Times New Roman"/>
          <w:i/>
          <w:iCs/>
          <w:sz w:val="24"/>
          <w:szCs w:val="24"/>
        </w:rPr>
        <w:t xml:space="preserve">As for </w:t>
      </w:r>
      <w:r w:rsidR="002C221A" w:rsidRPr="002C221A">
        <w:rPr>
          <w:rFonts w:ascii="Times New Roman" w:hAnsi="Times New Roman" w:cs="Times New Roman"/>
          <w:i/>
          <w:iCs/>
          <w:sz w:val="24"/>
          <w:szCs w:val="24"/>
        </w:rPr>
        <w:t>PFMU</w:t>
      </w:r>
      <w:r w:rsidRPr="003319BA">
        <w:rPr>
          <w:rFonts w:ascii="Times New Roman" w:hAnsi="Times New Roman" w:cs="Times New Roman"/>
          <w:i/>
          <w:iCs/>
          <w:sz w:val="24"/>
          <w:szCs w:val="24"/>
        </w:rPr>
        <w:t xml:space="preserve">, as we have explained earlier, we also provide various types of assistance. In addition to productive economic equipment, we also provide facilities such as bridges and gazebos that can be used as tourism sites, and we also provide several boats to </w:t>
      </w:r>
      <w:r w:rsidR="002C221A" w:rsidRPr="002C221A">
        <w:rPr>
          <w:rFonts w:ascii="Times New Roman" w:hAnsi="Times New Roman" w:cs="Times New Roman"/>
          <w:i/>
          <w:iCs/>
          <w:sz w:val="24"/>
          <w:szCs w:val="24"/>
        </w:rPr>
        <w:t>FMU</w:t>
      </w:r>
      <w:r w:rsidRPr="003319BA">
        <w:rPr>
          <w:rFonts w:ascii="Times New Roman" w:hAnsi="Times New Roman" w:cs="Times New Roman"/>
          <w:i/>
          <w:iCs/>
          <w:sz w:val="24"/>
          <w:szCs w:val="24"/>
        </w:rPr>
        <w:t xml:space="preserve">. So in general, various parties operating within the working area of </w:t>
      </w:r>
      <w:r w:rsidR="002C221A" w:rsidRPr="002C221A">
        <w:rPr>
          <w:rFonts w:ascii="Times New Roman" w:hAnsi="Times New Roman" w:cs="Times New Roman"/>
          <w:i/>
          <w:iCs/>
          <w:sz w:val="24"/>
          <w:szCs w:val="24"/>
        </w:rPr>
        <w:t xml:space="preserve">PFMU </w:t>
      </w:r>
      <w:r w:rsidRPr="003319BA">
        <w:rPr>
          <w:rFonts w:ascii="Times New Roman" w:hAnsi="Times New Roman" w:cs="Times New Roman"/>
          <w:i/>
          <w:iCs/>
          <w:sz w:val="24"/>
          <w:szCs w:val="24"/>
        </w:rPr>
        <w:t>Delta Mahakam provide a wide range of assistance to farmer groups in our surrounding area</w:t>
      </w:r>
      <w:r w:rsidR="00AD3713" w:rsidRPr="00342FD0">
        <w:rPr>
          <w:rFonts w:ascii="Times New Roman" w:hAnsi="Times New Roman" w:cs="Times New Roman"/>
          <w:i/>
          <w:iCs/>
          <w:sz w:val="24"/>
          <w:szCs w:val="24"/>
        </w:rPr>
        <w:t>.</w:t>
      </w:r>
    </w:p>
    <w:p w14:paraId="1C30E944" w14:textId="77777777" w:rsidR="00F4119D" w:rsidRPr="00342FD0" w:rsidRDefault="00F4119D" w:rsidP="00597D82">
      <w:pPr>
        <w:spacing w:after="0" w:line="240" w:lineRule="auto"/>
        <w:ind w:firstLine="720"/>
        <w:jc w:val="both"/>
        <w:rPr>
          <w:rFonts w:ascii="Times New Roman" w:hAnsi="Times New Roman" w:cs="Times New Roman"/>
          <w:sz w:val="24"/>
          <w:szCs w:val="24"/>
        </w:rPr>
      </w:pPr>
    </w:p>
    <w:p w14:paraId="536A96FA" w14:textId="6B097C03" w:rsidR="002C221A" w:rsidRPr="002C221A" w:rsidRDefault="002C221A" w:rsidP="002C221A">
      <w:pPr>
        <w:spacing w:after="0" w:line="480" w:lineRule="auto"/>
        <w:ind w:firstLine="720"/>
        <w:jc w:val="both"/>
        <w:rPr>
          <w:rFonts w:ascii="Times New Roman" w:hAnsi="Times New Roman" w:cs="Times New Roman"/>
          <w:sz w:val="24"/>
          <w:szCs w:val="24"/>
        </w:rPr>
      </w:pPr>
      <w:r w:rsidRPr="002C221A">
        <w:rPr>
          <w:rFonts w:ascii="Times New Roman" w:hAnsi="Times New Roman" w:cs="Times New Roman"/>
          <w:sz w:val="24"/>
          <w:szCs w:val="24"/>
        </w:rPr>
        <w:t xml:space="preserve">The involvement of various stakeholders in providing material support and facilities for </w:t>
      </w:r>
      <w:r w:rsidR="00672D59">
        <w:rPr>
          <w:rFonts w:ascii="Times New Roman" w:hAnsi="Times New Roman" w:cs="Times New Roman"/>
          <w:sz w:val="24"/>
          <w:szCs w:val="24"/>
        </w:rPr>
        <w:t>FFG</w:t>
      </w:r>
      <w:r w:rsidRPr="002C221A">
        <w:rPr>
          <w:rFonts w:ascii="Times New Roman" w:hAnsi="Times New Roman" w:cs="Times New Roman"/>
          <w:sz w:val="24"/>
          <w:szCs w:val="24"/>
        </w:rPr>
        <w:t xml:space="preserve"> includes technical and infrastructure assistance from the district government, CSR support from the private sector, and programs and facilities facilitated by </w:t>
      </w:r>
      <w:r w:rsidR="00672D59" w:rsidRPr="00672D59">
        <w:rPr>
          <w:rFonts w:ascii="Times New Roman" w:hAnsi="Times New Roman" w:cs="Times New Roman"/>
          <w:sz w:val="24"/>
          <w:szCs w:val="24"/>
        </w:rPr>
        <w:t xml:space="preserve">PFMU </w:t>
      </w:r>
      <w:r w:rsidRPr="002C221A">
        <w:rPr>
          <w:rFonts w:ascii="Times New Roman" w:hAnsi="Times New Roman" w:cs="Times New Roman"/>
          <w:sz w:val="24"/>
          <w:szCs w:val="24"/>
        </w:rPr>
        <w:t>at the site level. Forms of assistance such as shrimp liners, boats, drying ovens, production equipment, bridges, and gazebos are distributed according to group needs.</w:t>
      </w:r>
    </w:p>
    <w:p w14:paraId="6F380967" w14:textId="64E07F1B" w:rsidR="00F4119D" w:rsidRPr="00342FD0" w:rsidRDefault="002C221A" w:rsidP="002C221A">
      <w:pPr>
        <w:spacing w:after="0" w:line="480" w:lineRule="auto"/>
        <w:ind w:firstLine="720"/>
        <w:jc w:val="both"/>
        <w:rPr>
          <w:rFonts w:ascii="Times New Roman" w:hAnsi="Times New Roman" w:cs="Times New Roman"/>
          <w:sz w:val="24"/>
          <w:szCs w:val="24"/>
        </w:rPr>
      </w:pPr>
      <w:r w:rsidRPr="002C221A">
        <w:rPr>
          <w:rFonts w:ascii="Times New Roman" w:hAnsi="Times New Roman" w:cs="Times New Roman"/>
          <w:sz w:val="24"/>
          <w:szCs w:val="24"/>
        </w:rPr>
        <w:t xml:space="preserve">These stakeholder relationships expand the reach of programs and strengthen the capacity of </w:t>
      </w:r>
      <w:r w:rsidR="00672D59" w:rsidRPr="00672D59">
        <w:rPr>
          <w:rFonts w:ascii="Times New Roman" w:hAnsi="Times New Roman" w:cs="Times New Roman"/>
          <w:sz w:val="24"/>
          <w:szCs w:val="24"/>
        </w:rPr>
        <w:t>FMU</w:t>
      </w:r>
      <w:r w:rsidRPr="002C221A">
        <w:rPr>
          <w:rFonts w:ascii="Times New Roman" w:hAnsi="Times New Roman" w:cs="Times New Roman"/>
          <w:sz w:val="24"/>
          <w:szCs w:val="24"/>
        </w:rPr>
        <w:t xml:space="preserve">, resulting in more comprehensive and impactful implementation at the field level. This role is further extended by academics, NGO, </w:t>
      </w:r>
      <w:r w:rsidRPr="002C221A">
        <w:rPr>
          <w:rFonts w:ascii="Times New Roman" w:hAnsi="Times New Roman" w:cs="Times New Roman"/>
          <w:sz w:val="24"/>
          <w:szCs w:val="24"/>
        </w:rPr>
        <w:lastRenderedPageBreak/>
        <w:t>and state-owned enterprises, which also contribute technical support, programs, and funding, as explained by informant</w:t>
      </w:r>
      <w:r w:rsidR="00672D59">
        <w:rPr>
          <w:rFonts w:ascii="Times New Roman" w:hAnsi="Times New Roman" w:cs="Times New Roman"/>
          <w:sz w:val="24"/>
          <w:szCs w:val="24"/>
        </w:rPr>
        <w:t xml:space="preserve"> </w:t>
      </w:r>
      <w:r w:rsidRPr="002C221A">
        <w:rPr>
          <w:rFonts w:ascii="Times New Roman" w:hAnsi="Times New Roman" w:cs="Times New Roman"/>
          <w:sz w:val="24"/>
          <w:szCs w:val="24"/>
        </w:rPr>
        <w:t>SA-1 as follows</w:t>
      </w:r>
      <w:r w:rsidR="006A0FB8">
        <w:rPr>
          <w:rFonts w:ascii="Times New Roman" w:hAnsi="Times New Roman" w:cs="Times New Roman"/>
          <w:sz w:val="24"/>
          <w:szCs w:val="24"/>
        </w:rPr>
        <w:t>:</w:t>
      </w:r>
    </w:p>
    <w:p w14:paraId="3ABBEDCC" w14:textId="5E4ABD88" w:rsidR="00817C13" w:rsidRPr="00342FD0" w:rsidRDefault="00672D59" w:rsidP="00672D59">
      <w:pPr>
        <w:spacing w:after="0" w:line="240" w:lineRule="auto"/>
        <w:ind w:left="720"/>
        <w:jc w:val="both"/>
        <w:rPr>
          <w:rFonts w:ascii="Times New Roman" w:hAnsi="Times New Roman" w:cs="Times New Roman"/>
          <w:i/>
          <w:iCs/>
          <w:sz w:val="24"/>
          <w:szCs w:val="24"/>
        </w:rPr>
      </w:pPr>
      <w:r w:rsidRPr="00672D59">
        <w:rPr>
          <w:rFonts w:ascii="Times New Roman" w:hAnsi="Times New Roman" w:cs="Times New Roman"/>
          <w:i/>
          <w:iCs/>
          <w:sz w:val="24"/>
          <w:szCs w:val="24"/>
        </w:rPr>
        <w:t>Stakeholders include academics, of course</w:t>
      </w:r>
      <w:r>
        <w:rPr>
          <w:rFonts w:ascii="Times New Roman" w:hAnsi="Times New Roman" w:cs="Times New Roman"/>
          <w:i/>
          <w:iCs/>
          <w:sz w:val="24"/>
          <w:szCs w:val="24"/>
        </w:rPr>
        <w:t xml:space="preserve"> </w:t>
      </w:r>
      <w:r w:rsidRPr="00672D59">
        <w:rPr>
          <w:rFonts w:ascii="Times New Roman" w:hAnsi="Times New Roman" w:cs="Times New Roman"/>
          <w:i/>
          <w:iCs/>
          <w:sz w:val="24"/>
          <w:szCs w:val="24"/>
        </w:rPr>
        <w:t>on our side, as mentioned earlier in the budgeting function, we use them as resource persons, so the expertise comes from them. NGOs are definitely involved as well; in Delta Mahakam, we most often collaborate with Mangrove Lestari</w:t>
      </w:r>
      <w:r>
        <w:rPr>
          <w:rFonts w:ascii="Times New Roman" w:hAnsi="Times New Roman" w:cs="Times New Roman"/>
          <w:i/>
          <w:iCs/>
          <w:sz w:val="24"/>
          <w:szCs w:val="24"/>
        </w:rPr>
        <w:t xml:space="preserve"> Foundation</w:t>
      </w:r>
      <w:r w:rsidRPr="00672D59">
        <w:rPr>
          <w:rFonts w:ascii="Times New Roman" w:hAnsi="Times New Roman" w:cs="Times New Roman"/>
          <w:i/>
          <w:iCs/>
          <w:sz w:val="24"/>
          <w:szCs w:val="24"/>
        </w:rPr>
        <w:t>, that’s the most frequent one, and there is also</w:t>
      </w:r>
      <w:r>
        <w:rPr>
          <w:rFonts w:ascii="Times New Roman" w:hAnsi="Times New Roman" w:cs="Times New Roman"/>
          <w:i/>
          <w:iCs/>
          <w:sz w:val="24"/>
          <w:szCs w:val="24"/>
        </w:rPr>
        <w:t xml:space="preserve"> </w:t>
      </w:r>
      <w:r w:rsidRPr="00672D59">
        <w:rPr>
          <w:rFonts w:ascii="Times New Roman" w:hAnsi="Times New Roman" w:cs="Times New Roman"/>
          <w:i/>
          <w:iCs/>
          <w:sz w:val="24"/>
          <w:szCs w:val="24"/>
        </w:rPr>
        <w:t xml:space="preserve">Global Green Growth Institute </w:t>
      </w:r>
      <w:r>
        <w:rPr>
          <w:rFonts w:ascii="Times New Roman" w:hAnsi="Times New Roman" w:cs="Times New Roman"/>
          <w:i/>
          <w:iCs/>
          <w:sz w:val="24"/>
          <w:szCs w:val="24"/>
        </w:rPr>
        <w:t>(</w:t>
      </w:r>
      <w:r w:rsidRPr="00672D59">
        <w:rPr>
          <w:rFonts w:ascii="Times New Roman" w:hAnsi="Times New Roman" w:cs="Times New Roman"/>
          <w:i/>
          <w:iCs/>
          <w:sz w:val="24"/>
          <w:szCs w:val="24"/>
        </w:rPr>
        <w:t>GGGI</w:t>
      </w:r>
      <w:r>
        <w:rPr>
          <w:rFonts w:ascii="Times New Roman" w:hAnsi="Times New Roman" w:cs="Times New Roman"/>
          <w:i/>
          <w:iCs/>
          <w:sz w:val="24"/>
          <w:szCs w:val="24"/>
        </w:rPr>
        <w:t xml:space="preserve">) </w:t>
      </w:r>
      <w:r w:rsidRPr="00672D59">
        <w:rPr>
          <w:rFonts w:ascii="Times New Roman" w:hAnsi="Times New Roman" w:cs="Times New Roman"/>
          <w:i/>
          <w:iCs/>
          <w:sz w:val="24"/>
          <w:szCs w:val="24"/>
        </w:rPr>
        <w:t>which is quite active. In terms of funding, there are also state-owned enterprises such as Pertamina, which are part of partnerships in Delta Mahakam and often collaborate in activities</w:t>
      </w:r>
      <w:r>
        <w:rPr>
          <w:rFonts w:ascii="Times New Roman" w:hAnsi="Times New Roman" w:cs="Times New Roman"/>
          <w:i/>
          <w:iCs/>
          <w:sz w:val="24"/>
          <w:szCs w:val="24"/>
        </w:rPr>
        <w:t xml:space="preserve">. </w:t>
      </w:r>
      <w:r w:rsidRPr="00672D59">
        <w:rPr>
          <w:rFonts w:ascii="Times New Roman" w:hAnsi="Times New Roman" w:cs="Times New Roman"/>
          <w:i/>
          <w:iCs/>
          <w:sz w:val="24"/>
          <w:szCs w:val="24"/>
        </w:rPr>
        <w:t>They each have their own programs related to cultural aspects of the community and environmental empowerment, that is certain. At the same time, they also push forward strategic issues in the Delta, mainly two issues: environmental empowerment and community empowerment, which should be incorporated into the main programs of each stakeholder</w:t>
      </w:r>
      <w:r>
        <w:rPr>
          <w:rFonts w:ascii="Times New Roman" w:hAnsi="Times New Roman" w:cs="Times New Roman"/>
          <w:i/>
          <w:iCs/>
          <w:sz w:val="24"/>
          <w:szCs w:val="24"/>
        </w:rPr>
        <w:t xml:space="preserve"> </w:t>
      </w:r>
      <w:r w:rsidRPr="00672D59">
        <w:rPr>
          <w:rFonts w:ascii="Times New Roman" w:hAnsi="Times New Roman" w:cs="Times New Roman"/>
          <w:i/>
          <w:iCs/>
          <w:sz w:val="24"/>
          <w:szCs w:val="24"/>
        </w:rPr>
        <w:t>there are many of them</w:t>
      </w:r>
      <w:r w:rsidR="00817C13" w:rsidRPr="00342FD0">
        <w:rPr>
          <w:rFonts w:ascii="Times New Roman" w:hAnsi="Times New Roman" w:cs="Times New Roman"/>
          <w:i/>
          <w:iCs/>
          <w:sz w:val="24"/>
          <w:szCs w:val="24"/>
        </w:rPr>
        <w:t>.</w:t>
      </w:r>
    </w:p>
    <w:p w14:paraId="071B271F" w14:textId="77777777" w:rsidR="00221083" w:rsidRPr="00342FD0" w:rsidRDefault="00221083" w:rsidP="00597D82">
      <w:pPr>
        <w:spacing w:after="0" w:line="240" w:lineRule="auto"/>
        <w:ind w:firstLine="720"/>
        <w:jc w:val="both"/>
        <w:rPr>
          <w:rFonts w:ascii="Times New Roman" w:hAnsi="Times New Roman" w:cs="Times New Roman"/>
          <w:sz w:val="24"/>
          <w:szCs w:val="24"/>
        </w:rPr>
      </w:pPr>
    </w:p>
    <w:p w14:paraId="5CCDE475" w14:textId="5A976C50" w:rsidR="00817C13" w:rsidRPr="00342FD0" w:rsidRDefault="00672D59" w:rsidP="00597D82">
      <w:pPr>
        <w:spacing w:after="0" w:line="480" w:lineRule="auto"/>
        <w:ind w:firstLine="720"/>
        <w:jc w:val="both"/>
        <w:rPr>
          <w:rFonts w:ascii="Times New Roman" w:hAnsi="Times New Roman" w:cs="Times New Roman"/>
          <w:sz w:val="24"/>
          <w:szCs w:val="24"/>
        </w:rPr>
      </w:pPr>
      <w:r w:rsidRPr="00672D59">
        <w:rPr>
          <w:rFonts w:ascii="Times New Roman" w:hAnsi="Times New Roman" w:cs="Times New Roman"/>
          <w:sz w:val="24"/>
          <w:szCs w:val="24"/>
        </w:rPr>
        <w:t>The involvement of stakeholders in PFMU Delta Mahakam programs, as conveyed by informant SA-1, includes the provision of experts through collaboration with NGOs and state-owned enterprises. These organizations implement their respective programs to support environmental and community empowerment, while also promoting the integration of these strategic issues into the main agendas of stakeholders. This perspective is further reinforced by informant SA-2, who states as</w:t>
      </w:r>
      <w:r>
        <w:rPr>
          <w:rFonts w:ascii="Times New Roman" w:hAnsi="Times New Roman" w:cs="Times New Roman"/>
          <w:sz w:val="24"/>
          <w:szCs w:val="24"/>
        </w:rPr>
        <w:t xml:space="preserve"> follows</w:t>
      </w:r>
      <w:r w:rsidR="006A0FB8">
        <w:rPr>
          <w:rFonts w:ascii="Times New Roman" w:hAnsi="Times New Roman" w:cs="Times New Roman"/>
          <w:sz w:val="24"/>
          <w:szCs w:val="24"/>
        </w:rPr>
        <w:t>:</w:t>
      </w:r>
    </w:p>
    <w:p w14:paraId="79139918" w14:textId="0DCF5C30" w:rsidR="00A3055F" w:rsidRPr="00342FD0" w:rsidRDefault="000B410E" w:rsidP="007B6AD6">
      <w:pPr>
        <w:spacing w:after="0" w:line="240" w:lineRule="auto"/>
        <w:ind w:left="720"/>
        <w:jc w:val="both"/>
        <w:rPr>
          <w:rFonts w:ascii="Times New Roman" w:hAnsi="Times New Roman" w:cs="Times New Roman"/>
          <w:i/>
          <w:iCs/>
          <w:sz w:val="24"/>
          <w:szCs w:val="24"/>
        </w:rPr>
      </w:pPr>
      <w:r w:rsidRPr="000B410E">
        <w:rPr>
          <w:rFonts w:ascii="Times New Roman" w:hAnsi="Times New Roman" w:cs="Times New Roman"/>
          <w:i/>
          <w:iCs/>
          <w:sz w:val="24"/>
          <w:szCs w:val="24"/>
        </w:rPr>
        <w:t>Alright, there are several actors or implementers of activities in PFMU</w:t>
      </w:r>
      <w:r>
        <w:rPr>
          <w:rFonts w:ascii="Times New Roman" w:hAnsi="Times New Roman" w:cs="Times New Roman"/>
          <w:i/>
          <w:iCs/>
          <w:sz w:val="24"/>
          <w:szCs w:val="24"/>
        </w:rPr>
        <w:t xml:space="preserve"> </w:t>
      </w:r>
      <w:r w:rsidRPr="000B410E">
        <w:rPr>
          <w:rFonts w:ascii="Times New Roman" w:hAnsi="Times New Roman" w:cs="Times New Roman"/>
          <w:i/>
          <w:iCs/>
          <w:sz w:val="24"/>
          <w:szCs w:val="24"/>
        </w:rPr>
        <w:t>Delta Mahakam, both from our own institution PFMU and from external parties, such as the Watershed Management Agency</w:t>
      </w:r>
      <w:r>
        <w:rPr>
          <w:rFonts w:ascii="Times New Roman" w:hAnsi="Times New Roman" w:cs="Times New Roman"/>
          <w:i/>
          <w:iCs/>
          <w:sz w:val="24"/>
          <w:szCs w:val="24"/>
        </w:rPr>
        <w:t xml:space="preserve"> (WMA)</w:t>
      </w:r>
      <w:r w:rsidRPr="000B410E">
        <w:rPr>
          <w:rFonts w:ascii="Times New Roman" w:hAnsi="Times New Roman" w:cs="Times New Roman"/>
          <w:i/>
          <w:iCs/>
          <w:sz w:val="24"/>
          <w:szCs w:val="24"/>
        </w:rPr>
        <w:t xml:space="preserve"> Mahakam Berau, as well as private sector actors like the Pertamina Foundation. There are also permit holders under Forest Area Borrow-Use Permit</w:t>
      </w:r>
      <w:r>
        <w:rPr>
          <w:rFonts w:ascii="Times New Roman" w:hAnsi="Times New Roman" w:cs="Times New Roman"/>
          <w:i/>
          <w:iCs/>
          <w:sz w:val="24"/>
          <w:szCs w:val="24"/>
        </w:rPr>
        <w:t xml:space="preserve"> (</w:t>
      </w:r>
      <w:r w:rsidRPr="000B410E">
        <w:rPr>
          <w:rFonts w:ascii="Times New Roman" w:hAnsi="Times New Roman" w:cs="Times New Roman"/>
          <w:i/>
          <w:iCs/>
          <w:sz w:val="24"/>
          <w:szCs w:val="24"/>
        </w:rPr>
        <w:t>FABUP</w:t>
      </w:r>
      <w:r>
        <w:rPr>
          <w:rFonts w:ascii="Times New Roman" w:hAnsi="Times New Roman" w:cs="Times New Roman"/>
          <w:i/>
          <w:iCs/>
          <w:sz w:val="24"/>
          <w:szCs w:val="24"/>
        </w:rPr>
        <w:t>)</w:t>
      </w:r>
      <w:r w:rsidRPr="000B410E">
        <w:rPr>
          <w:rFonts w:ascii="Times New Roman" w:hAnsi="Times New Roman" w:cs="Times New Roman"/>
          <w:i/>
          <w:iCs/>
          <w:sz w:val="24"/>
          <w:szCs w:val="24"/>
        </w:rPr>
        <w:t>, such as the Bayan Group, Indeksi Group, and others. In addition, there are NGOs that carry out activities directly involving the community</w:t>
      </w:r>
      <w:r w:rsidR="00A3055F" w:rsidRPr="00342FD0">
        <w:rPr>
          <w:rFonts w:ascii="Times New Roman" w:hAnsi="Times New Roman" w:cs="Times New Roman"/>
          <w:i/>
          <w:iCs/>
          <w:sz w:val="24"/>
          <w:szCs w:val="24"/>
        </w:rPr>
        <w:t>.</w:t>
      </w:r>
    </w:p>
    <w:p w14:paraId="068F0B79" w14:textId="77777777" w:rsidR="00A3055F" w:rsidRPr="00342FD0" w:rsidRDefault="00A3055F" w:rsidP="00597D82">
      <w:pPr>
        <w:spacing w:after="0" w:line="240" w:lineRule="auto"/>
        <w:ind w:firstLine="720"/>
        <w:jc w:val="both"/>
        <w:rPr>
          <w:rFonts w:ascii="Times New Roman" w:hAnsi="Times New Roman" w:cs="Times New Roman"/>
          <w:sz w:val="24"/>
          <w:szCs w:val="24"/>
        </w:rPr>
      </w:pPr>
    </w:p>
    <w:p w14:paraId="7CA0178C" w14:textId="0A61AE45" w:rsidR="00A3055F" w:rsidRPr="00342FD0" w:rsidRDefault="000B410E" w:rsidP="00597D82">
      <w:pPr>
        <w:spacing w:after="0" w:line="480" w:lineRule="auto"/>
        <w:ind w:firstLine="720"/>
        <w:jc w:val="both"/>
        <w:rPr>
          <w:rFonts w:ascii="Times New Roman" w:hAnsi="Times New Roman" w:cs="Times New Roman"/>
          <w:sz w:val="24"/>
          <w:szCs w:val="24"/>
        </w:rPr>
      </w:pPr>
      <w:r w:rsidRPr="000B410E">
        <w:rPr>
          <w:rFonts w:ascii="Times New Roman" w:hAnsi="Times New Roman" w:cs="Times New Roman"/>
          <w:sz w:val="24"/>
          <w:szCs w:val="24"/>
        </w:rPr>
        <w:t xml:space="preserve">This is further emphasized by informant SA-2, who states that the involvement of external parties includes various institutions and sectors, both governmental and private, that carry out activities within the PFMU Delta </w:t>
      </w:r>
      <w:r w:rsidRPr="000B410E">
        <w:rPr>
          <w:rFonts w:ascii="Times New Roman" w:hAnsi="Times New Roman" w:cs="Times New Roman"/>
          <w:sz w:val="24"/>
          <w:szCs w:val="24"/>
        </w:rPr>
        <w:lastRenderedPageBreak/>
        <w:t>Mahakam area. This collaboration is then formalized, as explained by informant SA-1 as follows</w:t>
      </w:r>
      <w:r w:rsidR="006A0FB8">
        <w:rPr>
          <w:rFonts w:ascii="Times New Roman" w:hAnsi="Times New Roman" w:cs="Times New Roman"/>
          <w:sz w:val="24"/>
          <w:szCs w:val="24"/>
        </w:rPr>
        <w:t>:</w:t>
      </w:r>
    </w:p>
    <w:p w14:paraId="1F0509BB" w14:textId="1D738E70" w:rsidR="00A3055F" w:rsidRPr="00342FD0" w:rsidRDefault="00901F20" w:rsidP="00901F20">
      <w:pPr>
        <w:spacing w:after="0" w:line="240" w:lineRule="auto"/>
        <w:ind w:left="720"/>
        <w:jc w:val="both"/>
        <w:rPr>
          <w:rFonts w:ascii="Times New Roman" w:hAnsi="Times New Roman" w:cs="Times New Roman"/>
          <w:i/>
          <w:iCs/>
          <w:sz w:val="24"/>
          <w:szCs w:val="24"/>
        </w:rPr>
      </w:pPr>
      <w:r w:rsidRPr="00901F20">
        <w:rPr>
          <w:rFonts w:ascii="Times New Roman" w:hAnsi="Times New Roman" w:cs="Times New Roman"/>
          <w:i/>
          <w:iCs/>
          <w:sz w:val="24"/>
          <w:szCs w:val="24"/>
        </w:rPr>
        <w:t>And as mentioned earlier, there is one of our BID items titled coordination and synchronization of business permit control. Now, for Pertamina, their operators are users of forest areas. So every year we hold meetings and then go to the field to observe their activities, including what kinds of community programs they implement, and there is definitely an evaluation.</w:t>
      </w:r>
      <w:r>
        <w:rPr>
          <w:rFonts w:ascii="Times New Roman" w:hAnsi="Times New Roman" w:cs="Times New Roman"/>
          <w:i/>
          <w:iCs/>
          <w:sz w:val="24"/>
          <w:szCs w:val="24"/>
        </w:rPr>
        <w:t xml:space="preserve"> </w:t>
      </w:r>
      <w:r w:rsidRPr="00901F20">
        <w:rPr>
          <w:rFonts w:ascii="Times New Roman" w:hAnsi="Times New Roman" w:cs="Times New Roman"/>
          <w:i/>
          <w:iCs/>
          <w:sz w:val="24"/>
          <w:szCs w:val="24"/>
        </w:rPr>
        <w:t>Then with NGOs as well, we gather, have morning talks or attend events at hotels when invited</w:t>
      </w:r>
      <w:r>
        <w:rPr>
          <w:rFonts w:ascii="Times New Roman" w:hAnsi="Times New Roman" w:cs="Times New Roman"/>
          <w:i/>
          <w:iCs/>
          <w:sz w:val="24"/>
          <w:szCs w:val="24"/>
        </w:rPr>
        <w:t xml:space="preserve"> </w:t>
      </w:r>
      <w:r w:rsidRPr="00901F20">
        <w:rPr>
          <w:rFonts w:ascii="Times New Roman" w:hAnsi="Times New Roman" w:cs="Times New Roman"/>
          <w:i/>
          <w:iCs/>
          <w:sz w:val="24"/>
          <w:szCs w:val="24"/>
        </w:rPr>
        <w:t>though I’m not sure if in 2025 there will still be such venues. Usually, we just provide space at the office, in the meeting room, while having coffee or tea and discussing things there. In reality, they do need such formal interactions, meeting with PFMU as supporting material or attachments for their reports to donors, so this becomes a mandatory agenda for coordination with FMU.</w:t>
      </w:r>
    </w:p>
    <w:p w14:paraId="1CBC25CB" w14:textId="77777777" w:rsidR="00D87BB5" w:rsidRPr="00342FD0" w:rsidRDefault="00D87BB5" w:rsidP="00597D82">
      <w:pPr>
        <w:spacing w:after="0" w:line="240" w:lineRule="auto"/>
        <w:ind w:firstLine="720"/>
        <w:jc w:val="both"/>
        <w:rPr>
          <w:rFonts w:ascii="Times New Roman" w:hAnsi="Times New Roman" w:cs="Times New Roman"/>
          <w:sz w:val="24"/>
          <w:szCs w:val="24"/>
        </w:rPr>
      </w:pPr>
    </w:p>
    <w:p w14:paraId="761841B3" w14:textId="2D8E216E" w:rsidR="00D87BB5" w:rsidRPr="00342FD0" w:rsidRDefault="00901F20" w:rsidP="00597D82">
      <w:pPr>
        <w:spacing w:after="0" w:line="480" w:lineRule="auto"/>
        <w:ind w:firstLine="720"/>
        <w:jc w:val="both"/>
        <w:rPr>
          <w:rFonts w:ascii="Times New Roman" w:hAnsi="Times New Roman" w:cs="Times New Roman"/>
          <w:sz w:val="24"/>
          <w:szCs w:val="24"/>
        </w:rPr>
      </w:pPr>
      <w:r w:rsidRPr="00901F20">
        <w:rPr>
          <w:rFonts w:ascii="Times New Roman" w:hAnsi="Times New Roman" w:cs="Times New Roman"/>
          <w:sz w:val="24"/>
          <w:szCs w:val="24"/>
        </w:rPr>
        <w:t>The importance of both formal and informal coordination forums is reflected in maintaining cross-sectoral synergy, including with business actors and NGOs. This collaboration is further strengthened through technical discussions with academic institutions, as explained by informant SA-2 as follows</w:t>
      </w:r>
      <w:r w:rsidR="006A0FB8">
        <w:rPr>
          <w:rFonts w:ascii="Times New Roman" w:hAnsi="Times New Roman" w:cs="Times New Roman"/>
          <w:sz w:val="24"/>
          <w:szCs w:val="24"/>
        </w:rPr>
        <w:t>:</w:t>
      </w:r>
    </w:p>
    <w:p w14:paraId="47293982" w14:textId="2399E7B7" w:rsidR="00D87BB5" w:rsidRPr="00342FD0" w:rsidRDefault="00901F20" w:rsidP="007B6AD6">
      <w:pPr>
        <w:spacing w:after="0" w:line="240" w:lineRule="auto"/>
        <w:ind w:left="720"/>
        <w:jc w:val="both"/>
        <w:rPr>
          <w:rFonts w:ascii="Times New Roman" w:hAnsi="Times New Roman" w:cs="Times New Roman"/>
          <w:i/>
          <w:iCs/>
          <w:sz w:val="24"/>
          <w:szCs w:val="24"/>
        </w:rPr>
      </w:pPr>
      <w:r w:rsidRPr="00901F20">
        <w:rPr>
          <w:rFonts w:ascii="Times New Roman" w:hAnsi="Times New Roman" w:cs="Times New Roman"/>
          <w:i/>
          <w:iCs/>
          <w:sz w:val="24"/>
          <w:szCs w:val="24"/>
        </w:rPr>
        <w:t xml:space="preserve">To address these technical challenges, we continuously conduct various activities with different parties, such as academics. We often hold discussions, Focus Group Discussion </w:t>
      </w:r>
      <w:r>
        <w:rPr>
          <w:rFonts w:ascii="Times New Roman" w:hAnsi="Times New Roman" w:cs="Times New Roman"/>
          <w:i/>
          <w:iCs/>
          <w:sz w:val="24"/>
          <w:szCs w:val="24"/>
        </w:rPr>
        <w:t>(</w:t>
      </w:r>
      <w:r w:rsidRPr="00901F20">
        <w:rPr>
          <w:rFonts w:ascii="Times New Roman" w:hAnsi="Times New Roman" w:cs="Times New Roman"/>
          <w:i/>
          <w:iCs/>
          <w:sz w:val="24"/>
          <w:szCs w:val="24"/>
        </w:rPr>
        <w:t>FGD</w:t>
      </w:r>
      <w:r>
        <w:rPr>
          <w:rFonts w:ascii="Times New Roman" w:hAnsi="Times New Roman" w:cs="Times New Roman"/>
          <w:i/>
          <w:iCs/>
          <w:sz w:val="24"/>
          <w:szCs w:val="24"/>
        </w:rPr>
        <w:t>)</w:t>
      </w:r>
      <w:r w:rsidRPr="00901F20">
        <w:rPr>
          <w:rFonts w:ascii="Times New Roman" w:hAnsi="Times New Roman" w:cs="Times New Roman"/>
          <w:i/>
          <w:iCs/>
          <w:sz w:val="24"/>
          <w:szCs w:val="24"/>
        </w:rPr>
        <w:t>, meetings, and other technical forums to find ways to overcome the difficulties we face in the field. Many stakeholders are involved in handling these technical issues, including various institutions and educational organizations, both domestic and international, with whom we frequently engage in discussions related to such technical problems</w:t>
      </w:r>
      <w:r w:rsidR="00D87BB5" w:rsidRPr="00342FD0">
        <w:rPr>
          <w:rFonts w:ascii="Times New Roman" w:hAnsi="Times New Roman" w:cs="Times New Roman"/>
          <w:i/>
          <w:iCs/>
          <w:sz w:val="24"/>
          <w:szCs w:val="24"/>
        </w:rPr>
        <w:t>.</w:t>
      </w:r>
    </w:p>
    <w:p w14:paraId="299C2968" w14:textId="77777777" w:rsidR="00D87BB5" w:rsidRPr="00342FD0" w:rsidRDefault="00D87BB5" w:rsidP="00597D82">
      <w:pPr>
        <w:spacing w:after="0" w:line="240" w:lineRule="auto"/>
        <w:ind w:firstLine="720"/>
        <w:jc w:val="both"/>
        <w:rPr>
          <w:rFonts w:ascii="Times New Roman" w:hAnsi="Times New Roman" w:cs="Times New Roman"/>
          <w:sz w:val="24"/>
          <w:szCs w:val="24"/>
        </w:rPr>
      </w:pPr>
    </w:p>
    <w:p w14:paraId="38BA761C" w14:textId="4E5C0059" w:rsidR="00D87BB5" w:rsidRPr="00342FD0" w:rsidRDefault="00901F20" w:rsidP="00597D82">
      <w:pPr>
        <w:spacing w:after="0" w:line="480" w:lineRule="auto"/>
        <w:ind w:firstLine="720"/>
        <w:jc w:val="both"/>
        <w:rPr>
          <w:rFonts w:ascii="Times New Roman" w:hAnsi="Times New Roman" w:cs="Times New Roman"/>
          <w:sz w:val="24"/>
          <w:szCs w:val="24"/>
        </w:rPr>
      </w:pPr>
      <w:r w:rsidRPr="00901F20">
        <w:rPr>
          <w:rFonts w:ascii="Times New Roman" w:hAnsi="Times New Roman" w:cs="Times New Roman"/>
          <w:sz w:val="24"/>
          <w:szCs w:val="24"/>
        </w:rPr>
        <w:t>The involvement of academics and various stakeholders in technical discussions serves as a primary strategy to address field-level challenges. This is complemented by intensive communication efforts directed toward stakeholders at the group level, as further explained by informant SA-2 as</w:t>
      </w:r>
      <w:r>
        <w:rPr>
          <w:rFonts w:ascii="Times New Roman" w:hAnsi="Times New Roman" w:cs="Times New Roman"/>
          <w:sz w:val="24"/>
          <w:szCs w:val="24"/>
        </w:rPr>
        <w:t xml:space="preserve"> follows</w:t>
      </w:r>
      <w:r w:rsidR="006A0FB8">
        <w:rPr>
          <w:rFonts w:ascii="Times New Roman" w:hAnsi="Times New Roman" w:cs="Times New Roman"/>
          <w:sz w:val="24"/>
          <w:szCs w:val="24"/>
        </w:rPr>
        <w:t>:</w:t>
      </w:r>
    </w:p>
    <w:p w14:paraId="53554B8E" w14:textId="581B8E5A" w:rsidR="00A073B3" w:rsidRPr="00342FD0" w:rsidRDefault="00EC09BF" w:rsidP="007B6AD6">
      <w:pPr>
        <w:spacing w:after="0" w:line="240" w:lineRule="auto"/>
        <w:ind w:left="720"/>
        <w:jc w:val="both"/>
        <w:rPr>
          <w:rFonts w:ascii="Times New Roman" w:hAnsi="Times New Roman" w:cs="Times New Roman"/>
          <w:i/>
          <w:iCs/>
          <w:sz w:val="24"/>
          <w:szCs w:val="24"/>
        </w:rPr>
      </w:pPr>
      <w:r w:rsidRPr="00EC09BF">
        <w:rPr>
          <w:rFonts w:ascii="Times New Roman" w:hAnsi="Times New Roman" w:cs="Times New Roman"/>
          <w:i/>
          <w:iCs/>
          <w:sz w:val="24"/>
          <w:szCs w:val="24"/>
        </w:rPr>
        <w:t xml:space="preserve">So far, in maintaining this system that is already running well, we need to improve communication with the FMU. Of course, FMU is not an individual that works alone; it consists of a group of people, many individuals, many leaders, each with different interests and perspectives. This is part of the </w:t>
      </w:r>
      <w:r w:rsidRPr="00EC09BF">
        <w:rPr>
          <w:rFonts w:ascii="Times New Roman" w:hAnsi="Times New Roman" w:cs="Times New Roman"/>
          <w:i/>
          <w:iCs/>
          <w:sz w:val="24"/>
          <w:szCs w:val="24"/>
        </w:rPr>
        <w:lastRenderedPageBreak/>
        <w:t>dynamics of group work that we have to deal with. Not everyone may accept what is offered by PFMU, but we continue to communicate with the leaders, the heads or community figures. That is what we have been doing to support the activities of PFMU Delta Mahakam</w:t>
      </w:r>
      <w:r w:rsidR="00A073B3" w:rsidRPr="00342FD0">
        <w:rPr>
          <w:rFonts w:ascii="Times New Roman" w:hAnsi="Times New Roman" w:cs="Times New Roman"/>
          <w:i/>
          <w:iCs/>
          <w:sz w:val="24"/>
          <w:szCs w:val="24"/>
        </w:rPr>
        <w:t>.</w:t>
      </w:r>
    </w:p>
    <w:p w14:paraId="198B1FC0" w14:textId="77777777" w:rsidR="00A073B3" w:rsidRPr="00342FD0" w:rsidRDefault="00A073B3" w:rsidP="00597D82">
      <w:pPr>
        <w:spacing w:after="0" w:line="240" w:lineRule="auto"/>
        <w:ind w:firstLine="720"/>
        <w:jc w:val="both"/>
        <w:rPr>
          <w:rFonts w:ascii="Times New Roman" w:hAnsi="Times New Roman" w:cs="Times New Roman"/>
          <w:sz w:val="24"/>
          <w:szCs w:val="24"/>
        </w:rPr>
      </w:pPr>
    </w:p>
    <w:p w14:paraId="09628A68" w14:textId="3AB8E4A9" w:rsidR="00A073B3" w:rsidRPr="00342FD0" w:rsidRDefault="00EC09BF" w:rsidP="00597D82">
      <w:pPr>
        <w:spacing w:after="0" w:line="480" w:lineRule="auto"/>
        <w:ind w:firstLine="720"/>
        <w:jc w:val="both"/>
        <w:rPr>
          <w:rFonts w:ascii="Times New Roman" w:hAnsi="Times New Roman" w:cs="Times New Roman"/>
          <w:sz w:val="24"/>
          <w:szCs w:val="24"/>
        </w:rPr>
      </w:pPr>
      <w:r w:rsidRPr="00EC09BF">
        <w:rPr>
          <w:rFonts w:ascii="Times New Roman" w:hAnsi="Times New Roman" w:cs="Times New Roman"/>
          <w:sz w:val="24"/>
          <w:szCs w:val="24"/>
        </w:rPr>
        <w:t xml:space="preserve">The importance of communication, as highlighted by informant SA-2, lies in addressing group dynamics and differences in interests within the </w:t>
      </w:r>
      <w:r w:rsidR="00DB125C" w:rsidRPr="00DB125C">
        <w:rPr>
          <w:rFonts w:ascii="Times New Roman" w:hAnsi="Times New Roman" w:cs="Times New Roman"/>
          <w:sz w:val="24"/>
          <w:szCs w:val="24"/>
        </w:rPr>
        <w:t>FMU</w:t>
      </w:r>
      <w:r w:rsidRPr="00EC09BF">
        <w:rPr>
          <w:rFonts w:ascii="Times New Roman" w:hAnsi="Times New Roman" w:cs="Times New Roman"/>
          <w:sz w:val="24"/>
          <w:szCs w:val="24"/>
        </w:rPr>
        <w:t>, particularly through engagement with group leaders or community figures. These dynamics are also emphasized by informant SA-1 as follows</w:t>
      </w:r>
      <w:r w:rsidR="006A0FB8">
        <w:rPr>
          <w:rFonts w:ascii="Times New Roman" w:hAnsi="Times New Roman" w:cs="Times New Roman"/>
          <w:sz w:val="24"/>
          <w:szCs w:val="24"/>
        </w:rPr>
        <w:t>:</w:t>
      </w:r>
    </w:p>
    <w:p w14:paraId="62CBBBA0" w14:textId="18621F4D" w:rsidR="00A073B3" w:rsidRPr="00342FD0" w:rsidRDefault="00DB125C" w:rsidP="007B6AD6">
      <w:pPr>
        <w:spacing w:after="0" w:line="240" w:lineRule="auto"/>
        <w:ind w:left="720"/>
        <w:jc w:val="both"/>
        <w:rPr>
          <w:rFonts w:ascii="Times New Roman" w:hAnsi="Times New Roman" w:cs="Times New Roman"/>
          <w:i/>
          <w:iCs/>
          <w:sz w:val="24"/>
          <w:szCs w:val="24"/>
        </w:rPr>
      </w:pPr>
      <w:r w:rsidRPr="00DB125C">
        <w:rPr>
          <w:rFonts w:ascii="Times New Roman" w:hAnsi="Times New Roman" w:cs="Times New Roman"/>
          <w:i/>
          <w:iCs/>
          <w:sz w:val="24"/>
          <w:szCs w:val="24"/>
        </w:rPr>
        <w:t xml:space="preserve">Although in the process there are obstacles, like some community members being hesitant or uncertain, the needs can still be fulfilled, because if there is hesitation, we eh… still have many other </w:t>
      </w:r>
      <w:r>
        <w:rPr>
          <w:rFonts w:ascii="Times New Roman" w:hAnsi="Times New Roman" w:cs="Times New Roman"/>
          <w:i/>
          <w:iCs/>
          <w:sz w:val="24"/>
          <w:szCs w:val="24"/>
        </w:rPr>
        <w:t>FFG</w:t>
      </w:r>
      <w:r w:rsidRPr="00DB125C">
        <w:rPr>
          <w:rFonts w:ascii="Times New Roman" w:hAnsi="Times New Roman" w:cs="Times New Roman"/>
          <w:i/>
          <w:iCs/>
          <w:sz w:val="24"/>
          <w:szCs w:val="24"/>
        </w:rPr>
        <w:t xml:space="preserve"> that are active in proposing or have the potential to propose, so we encourage them, like ‘come on, stay motivated, keep proposing,’ we also stimulate them if there is a lack. So, obstacles… of course there are always obstacles. Generally, if there are obstacles, they will certainly hinder the achievement of objectives</w:t>
      </w:r>
      <w:r w:rsidR="00A073B3" w:rsidRPr="00342FD0">
        <w:rPr>
          <w:rFonts w:ascii="Times New Roman" w:hAnsi="Times New Roman" w:cs="Times New Roman"/>
          <w:i/>
          <w:iCs/>
          <w:sz w:val="24"/>
          <w:szCs w:val="24"/>
        </w:rPr>
        <w:t>.</w:t>
      </w:r>
    </w:p>
    <w:p w14:paraId="205E2395" w14:textId="77777777" w:rsidR="006C6BAE" w:rsidRPr="00342FD0" w:rsidRDefault="006C6BAE" w:rsidP="00597D82">
      <w:pPr>
        <w:spacing w:after="0" w:line="240" w:lineRule="auto"/>
        <w:ind w:firstLine="720"/>
        <w:jc w:val="both"/>
        <w:rPr>
          <w:rFonts w:ascii="Times New Roman" w:hAnsi="Times New Roman" w:cs="Times New Roman"/>
          <w:sz w:val="24"/>
          <w:szCs w:val="24"/>
        </w:rPr>
      </w:pPr>
    </w:p>
    <w:p w14:paraId="6ED5BF58" w14:textId="01D98ABA" w:rsidR="00A073B3" w:rsidRPr="00342FD0" w:rsidRDefault="00DB125C" w:rsidP="00597D82">
      <w:pPr>
        <w:spacing w:after="0" w:line="480" w:lineRule="auto"/>
        <w:ind w:firstLine="720"/>
        <w:jc w:val="both"/>
        <w:rPr>
          <w:rFonts w:ascii="Times New Roman" w:hAnsi="Times New Roman" w:cs="Times New Roman"/>
          <w:sz w:val="24"/>
          <w:szCs w:val="24"/>
        </w:rPr>
      </w:pPr>
      <w:r w:rsidRPr="00DB125C">
        <w:rPr>
          <w:rFonts w:ascii="Times New Roman" w:hAnsi="Times New Roman" w:cs="Times New Roman"/>
          <w:sz w:val="24"/>
          <w:szCs w:val="24"/>
        </w:rPr>
        <w:t>Furthermore, this support is explained by informant SA-1 as follows</w:t>
      </w:r>
      <w:r w:rsidR="006A0FB8">
        <w:rPr>
          <w:rFonts w:ascii="Times New Roman" w:hAnsi="Times New Roman" w:cs="Times New Roman"/>
          <w:sz w:val="24"/>
          <w:szCs w:val="24"/>
        </w:rPr>
        <w:t>:</w:t>
      </w:r>
    </w:p>
    <w:p w14:paraId="703153E7" w14:textId="0785B843" w:rsidR="00A073B3" w:rsidRPr="00342FD0" w:rsidRDefault="00DB125C" w:rsidP="007B6AD6">
      <w:pPr>
        <w:spacing w:after="0" w:line="240" w:lineRule="auto"/>
        <w:ind w:left="720"/>
        <w:jc w:val="both"/>
        <w:rPr>
          <w:rFonts w:ascii="Times New Roman" w:hAnsi="Times New Roman" w:cs="Times New Roman"/>
          <w:i/>
          <w:iCs/>
          <w:sz w:val="24"/>
          <w:szCs w:val="24"/>
        </w:rPr>
      </w:pPr>
      <w:r w:rsidRPr="00DB125C">
        <w:rPr>
          <w:rFonts w:ascii="Times New Roman" w:hAnsi="Times New Roman" w:cs="Times New Roman"/>
          <w:i/>
          <w:iCs/>
          <w:sz w:val="24"/>
          <w:szCs w:val="24"/>
        </w:rPr>
        <w:t>Well, those are the elements we need, including support from various stakeholders. So far, the support from these parties has been good; everyone carrying out activities in the Delta Mahakam area shares the same understanding that we must restore the environment while empowering the communities within it. So it goes hand in hand, creating a kind of symbiotic mutualism. Otherwise, the community would just come and go, but without assistance or guidance, nothing would work properly</w:t>
      </w:r>
      <w:r w:rsidR="007B6AD6">
        <w:rPr>
          <w:rFonts w:ascii="Times New Roman" w:hAnsi="Times New Roman" w:cs="Times New Roman"/>
          <w:i/>
          <w:iCs/>
          <w:sz w:val="24"/>
          <w:szCs w:val="24"/>
        </w:rPr>
        <w:t>.</w:t>
      </w:r>
    </w:p>
    <w:p w14:paraId="556B79D4" w14:textId="77777777" w:rsidR="00A073B3" w:rsidRPr="00342FD0" w:rsidRDefault="00A073B3" w:rsidP="00597D82">
      <w:pPr>
        <w:spacing w:after="0" w:line="240" w:lineRule="auto"/>
        <w:ind w:firstLine="720"/>
        <w:jc w:val="both"/>
        <w:rPr>
          <w:rFonts w:ascii="Times New Roman" w:hAnsi="Times New Roman" w:cs="Times New Roman"/>
          <w:sz w:val="24"/>
          <w:szCs w:val="24"/>
        </w:rPr>
      </w:pPr>
    </w:p>
    <w:p w14:paraId="33AB38C1" w14:textId="6CA55F5B" w:rsidR="00DB125C" w:rsidRPr="00DB125C" w:rsidRDefault="00DB125C" w:rsidP="00DB125C">
      <w:pPr>
        <w:spacing w:after="0" w:line="480" w:lineRule="auto"/>
        <w:ind w:firstLine="720"/>
        <w:jc w:val="both"/>
        <w:rPr>
          <w:rFonts w:ascii="Times New Roman" w:hAnsi="Times New Roman" w:cs="Times New Roman"/>
          <w:sz w:val="24"/>
          <w:szCs w:val="24"/>
        </w:rPr>
      </w:pPr>
      <w:r w:rsidRPr="00DB125C">
        <w:rPr>
          <w:rFonts w:ascii="Times New Roman" w:hAnsi="Times New Roman" w:cs="Times New Roman"/>
          <w:sz w:val="24"/>
          <w:szCs w:val="24"/>
        </w:rPr>
        <w:t>The participation of various stakeholders strengthens collaboration and builds a shared understanding that environmental restoration and community empowerment must go hand in hand. This creates a mutually beneficial relationship, where communities are not merely treated as objects but are actively involved through assistance and support.</w:t>
      </w:r>
    </w:p>
    <w:p w14:paraId="5D900373" w14:textId="4AAD1257" w:rsidR="00A073B3" w:rsidRPr="00342FD0" w:rsidRDefault="00DB125C" w:rsidP="00DB125C">
      <w:pPr>
        <w:spacing w:after="0" w:line="480" w:lineRule="auto"/>
        <w:ind w:firstLine="720"/>
        <w:jc w:val="both"/>
        <w:rPr>
          <w:rFonts w:ascii="Times New Roman" w:hAnsi="Times New Roman" w:cs="Times New Roman"/>
          <w:sz w:val="24"/>
          <w:szCs w:val="24"/>
        </w:rPr>
      </w:pPr>
      <w:r w:rsidRPr="00DB125C">
        <w:rPr>
          <w:rFonts w:ascii="Times New Roman" w:hAnsi="Times New Roman" w:cs="Times New Roman"/>
          <w:sz w:val="24"/>
          <w:szCs w:val="24"/>
        </w:rPr>
        <w:t xml:space="preserve">This collaboration is further translated into a selective approach in the distribution of assistance, where priority is given to groups that demonstrate </w:t>
      </w:r>
      <w:r w:rsidRPr="00DB125C">
        <w:rPr>
          <w:rFonts w:ascii="Times New Roman" w:hAnsi="Times New Roman" w:cs="Times New Roman"/>
          <w:sz w:val="24"/>
          <w:szCs w:val="24"/>
        </w:rPr>
        <w:lastRenderedPageBreak/>
        <w:t>initiative, creativity, and consistency in managing social forestry, as explained by informant SA-1 in the following statement</w:t>
      </w:r>
      <w:r w:rsidR="006A0FB8">
        <w:rPr>
          <w:rFonts w:ascii="Times New Roman" w:hAnsi="Times New Roman" w:cs="Times New Roman"/>
          <w:sz w:val="24"/>
          <w:szCs w:val="24"/>
        </w:rPr>
        <w:t>:</w:t>
      </w:r>
    </w:p>
    <w:p w14:paraId="069A0B2A" w14:textId="29EB743F" w:rsidR="00A3055F" w:rsidRPr="00342FD0" w:rsidRDefault="006F3F95" w:rsidP="006F3F95">
      <w:pPr>
        <w:spacing w:after="0" w:line="240" w:lineRule="auto"/>
        <w:ind w:left="720"/>
        <w:jc w:val="both"/>
        <w:rPr>
          <w:rFonts w:ascii="Times New Roman" w:hAnsi="Times New Roman" w:cs="Times New Roman"/>
          <w:i/>
          <w:iCs/>
          <w:sz w:val="24"/>
          <w:szCs w:val="24"/>
        </w:rPr>
      </w:pPr>
      <w:r w:rsidRPr="006F3F95">
        <w:rPr>
          <w:rFonts w:ascii="Times New Roman" w:hAnsi="Times New Roman" w:cs="Times New Roman"/>
          <w:i/>
          <w:iCs/>
          <w:sz w:val="24"/>
          <w:szCs w:val="24"/>
        </w:rPr>
        <w:t xml:space="preserve">Well, that means we do not discriminate, and the funds just flow accordingly. The available funds for social forestry are allocated, but if we assume there is a difference, that is possible, because not all </w:t>
      </w:r>
      <w:r>
        <w:rPr>
          <w:rFonts w:ascii="Times New Roman" w:hAnsi="Times New Roman" w:cs="Times New Roman"/>
          <w:i/>
          <w:iCs/>
          <w:sz w:val="24"/>
          <w:szCs w:val="24"/>
        </w:rPr>
        <w:t>FFG</w:t>
      </w:r>
      <w:r w:rsidRPr="006F3F95">
        <w:rPr>
          <w:rFonts w:ascii="Times New Roman" w:hAnsi="Times New Roman" w:cs="Times New Roman"/>
          <w:i/>
          <w:iCs/>
          <w:sz w:val="24"/>
          <w:szCs w:val="24"/>
        </w:rPr>
        <w:t xml:space="preserve"> that have permits and become Social Forestry Groups are active. Some remain inactive, doing nothing, showing no change, even continuing to open forest areas</w:t>
      </w:r>
      <w:r>
        <w:rPr>
          <w:rFonts w:ascii="Times New Roman" w:hAnsi="Times New Roman" w:cs="Times New Roman"/>
          <w:i/>
          <w:iCs/>
          <w:sz w:val="24"/>
          <w:szCs w:val="24"/>
        </w:rPr>
        <w:t xml:space="preserve"> </w:t>
      </w:r>
      <w:r w:rsidRPr="006F3F95">
        <w:rPr>
          <w:rFonts w:ascii="Times New Roman" w:hAnsi="Times New Roman" w:cs="Times New Roman"/>
          <w:i/>
          <w:iCs/>
          <w:sz w:val="24"/>
          <w:szCs w:val="24"/>
        </w:rPr>
        <w:t>those will not receive assistance such as productive equipment.</w:t>
      </w:r>
      <w:r>
        <w:rPr>
          <w:rFonts w:ascii="Times New Roman" w:hAnsi="Times New Roman" w:cs="Times New Roman"/>
          <w:i/>
          <w:iCs/>
          <w:sz w:val="24"/>
          <w:szCs w:val="24"/>
        </w:rPr>
        <w:t xml:space="preserve"> </w:t>
      </w:r>
      <w:r w:rsidRPr="006F3F95">
        <w:rPr>
          <w:rFonts w:ascii="Times New Roman" w:hAnsi="Times New Roman" w:cs="Times New Roman"/>
          <w:i/>
          <w:iCs/>
          <w:sz w:val="24"/>
          <w:szCs w:val="24"/>
        </w:rPr>
        <w:t>In contrast, those who are active</w:t>
      </w:r>
      <w:r>
        <w:rPr>
          <w:rFonts w:ascii="Times New Roman" w:hAnsi="Times New Roman" w:cs="Times New Roman"/>
          <w:i/>
          <w:iCs/>
          <w:sz w:val="24"/>
          <w:szCs w:val="24"/>
        </w:rPr>
        <w:t xml:space="preserve"> </w:t>
      </w:r>
      <w:r w:rsidRPr="006F3F95">
        <w:rPr>
          <w:rFonts w:ascii="Times New Roman" w:hAnsi="Times New Roman" w:cs="Times New Roman"/>
          <w:i/>
          <w:iCs/>
          <w:sz w:val="24"/>
          <w:szCs w:val="24"/>
        </w:rPr>
        <w:t>who continue planting, show creativity and innovation, and produce derivative forestry products</w:t>
      </w:r>
      <w:r>
        <w:rPr>
          <w:rFonts w:ascii="Times New Roman" w:hAnsi="Times New Roman" w:cs="Times New Roman"/>
          <w:i/>
          <w:iCs/>
          <w:sz w:val="24"/>
          <w:szCs w:val="24"/>
        </w:rPr>
        <w:t xml:space="preserve"> </w:t>
      </w:r>
      <w:r w:rsidRPr="006F3F95">
        <w:rPr>
          <w:rFonts w:ascii="Times New Roman" w:hAnsi="Times New Roman" w:cs="Times New Roman"/>
          <w:i/>
          <w:iCs/>
          <w:sz w:val="24"/>
          <w:szCs w:val="24"/>
        </w:rPr>
        <w:t>those are the ones we support. We ask what they need, for example meat cutters, preservatives, fish choppers, or feed for aquaculture, then we provide assistance.</w:t>
      </w:r>
      <w:r>
        <w:rPr>
          <w:rFonts w:ascii="Times New Roman" w:hAnsi="Times New Roman" w:cs="Times New Roman"/>
          <w:i/>
          <w:iCs/>
          <w:sz w:val="24"/>
          <w:szCs w:val="24"/>
        </w:rPr>
        <w:t xml:space="preserve"> </w:t>
      </w:r>
      <w:r w:rsidRPr="006F3F95">
        <w:rPr>
          <w:rFonts w:ascii="Times New Roman" w:hAnsi="Times New Roman" w:cs="Times New Roman"/>
          <w:i/>
          <w:iCs/>
          <w:sz w:val="24"/>
          <w:szCs w:val="24"/>
        </w:rPr>
        <w:t>This also includes ecotourism; if they request support such as gazebos, we assess it</w:t>
      </w:r>
      <w:r>
        <w:rPr>
          <w:rFonts w:ascii="Times New Roman" w:hAnsi="Times New Roman" w:cs="Times New Roman"/>
          <w:i/>
          <w:iCs/>
          <w:sz w:val="24"/>
          <w:szCs w:val="24"/>
        </w:rPr>
        <w:t xml:space="preserve"> </w:t>
      </w:r>
      <w:r w:rsidRPr="006F3F95">
        <w:rPr>
          <w:rFonts w:ascii="Times New Roman" w:hAnsi="Times New Roman" w:cs="Times New Roman"/>
          <w:i/>
          <w:iCs/>
          <w:sz w:val="24"/>
          <w:szCs w:val="24"/>
        </w:rPr>
        <w:t xml:space="preserve">if the </w:t>
      </w:r>
      <w:r>
        <w:rPr>
          <w:rFonts w:ascii="Times New Roman" w:hAnsi="Times New Roman" w:cs="Times New Roman"/>
          <w:i/>
          <w:iCs/>
          <w:sz w:val="24"/>
          <w:szCs w:val="24"/>
        </w:rPr>
        <w:t>FFG</w:t>
      </w:r>
      <w:r w:rsidRPr="006F3F95">
        <w:rPr>
          <w:rFonts w:ascii="Times New Roman" w:hAnsi="Times New Roman" w:cs="Times New Roman"/>
          <w:i/>
          <w:iCs/>
          <w:sz w:val="24"/>
          <w:szCs w:val="24"/>
        </w:rPr>
        <w:t xml:space="preserve"> is indeed active and recommended by our forestry extension officers, then we support them. This also serves to encourage other groups to become more active</w:t>
      </w:r>
      <w:r w:rsidR="009E4B91" w:rsidRPr="00342FD0">
        <w:rPr>
          <w:rFonts w:ascii="Times New Roman" w:hAnsi="Times New Roman" w:cs="Times New Roman"/>
          <w:i/>
          <w:iCs/>
          <w:sz w:val="24"/>
          <w:szCs w:val="24"/>
        </w:rPr>
        <w:t>.</w:t>
      </w:r>
    </w:p>
    <w:p w14:paraId="743AE98F" w14:textId="77777777" w:rsidR="009E4B91" w:rsidRPr="00342FD0" w:rsidRDefault="009E4B91" w:rsidP="00597D82">
      <w:pPr>
        <w:spacing w:after="0" w:line="240" w:lineRule="auto"/>
        <w:ind w:firstLine="720"/>
        <w:jc w:val="both"/>
        <w:rPr>
          <w:rFonts w:ascii="Times New Roman" w:hAnsi="Times New Roman" w:cs="Times New Roman"/>
          <w:sz w:val="24"/>
          <w:szCs w:val="24"/>
        </w:rPr>
      </w:pPr>
    </w:p>
    <w:p w14:paraId="6D4BC29B" w14:textId="786FE53A" w:rsidR="006F3F95" w:rsidRDefault="006F3F95" w:rsidP="006F3F95">
      <w:pPr>
        <w:spacing w:after="0" w:line="480" w:lineRule="auto"/>
        <w:ind w:firstLine="720"/>
        <w:jc w:val="both"/>
        <w:rPr>
          <w:rFonts w:ascii="Times New Roman" w:hAnsi="Times New Roman" w:cs="Times New Roman"/>
          <w:sz w:val="24"/>
          <w:szCs w:val="24"/>
        </w:rPr>
      </w:pPr>
      <w:r w:rsidRPr="006F3F95">
        <w:rPr>
          <w:rFonts w:ascii="Times New Roman" w:hAnsi="Times New Roman" w:cs="Times New Roman"/>
          <w:sz w:val="24"/>
          <w:szCs w:val="24"/>
        </w:rPr>
        <w:t xml:space="preserve">Based on SA-1’s explanation, the provision of productive equipment is focused on </w:t>
      </w:r>
      <w:r>
        <w:rPr>
          <w:rFonts w:ascii="Times New Roman" w:hAnsi="Times New Roman" w:cs="Times New Roman"/>
          <w:sz w:val="24"/>
          <w:szCs w:val="24"/>
        </w:rPr>
        <w:t>FFG</w:t>
      </w:r>
      <w:r w:rsidRPr="006F3F95">
        <w:rPr>
          <w:rFonts w:ascii="Times New Roman" w:hAnsi="Times New Roman" w:cs="Times New Roman"/>
          <w:sz w:val="24"/>
          <w:szCs w:val="24"/>
        </w:rPr>
        <w:t xml:space="preserve"> that are active and innovative in managing social forestry potential. Groups that demonstrate consistency in planting, producing derivative products, and taking initiatives to develop ecotourism receive support in the form of equipment tailored to their needs. This assessment also considers recommendations from field extension officers, reflecting a participatory selection process that simultaneously encourages other groups to become more active. These activities are aligned with the achievement of predetermined program targets.</w:t>
      </w:r>
      <w:r>
        <w:rPr>
          <w:rFonts w:ascii="Times New Roman" w:hAnsi="Times New Roman" w:cs="Times New Roman"/>
          <w:sz w:val="24"/>
          <w:szCs w:val="24"/>
        </w:rPr>
        <w:t xml:space="preserve"> </w:t>
      </w:r>
    </w:p>
    <w:p w14:paraId="72C1064B" w14:textId="11405D66" w:rsidR="009E4B91" w:rsidRPr="00342FD0" w:rsidRDefault="006F3F95" w:rsidP="006F3F95">
      <w:pPr>
        <w:spacing w:after="0" w:line="480" w:lineRule="auto"/>
        <w:ind w:firstLine="720"/>
        <w:jc w:val="both"/>
        <w:rPr>
          <w:rFonts w:ascii="Times New Roman" w:hAnsi="Times New Roman" w:cs="Times New Roman"/>
          <w:sz w:val="24"/>
          <w:szCs w:val="24"/>
        </w:rPr>
      </w:pPr>
      <w:r w:rsidRPr="006F3F95">
        <w:rPr>
          <w:rFonts w:ascii="Times New Roman" w:hAnsi="Times New Roman" w:cs="Times New Roman"/>
          <w:sz w:val="24"/>
          <w:szCs w:val="24"/>
        </w:rPr>
        <w:t>SA-1 further emphasizes this with the following statement</w:t>
      </w:r>
      <w:r w:rsidR="007D5340" w:rsidRPr="00342FD0">
        <w:rPr>
          <w:rFonts w:ascii="Times New Roman" w:hAnsi="Times New Roman" w:cs="Times New Roman"/>
          <w:sz w:val="24"/>
          <w:szCs w:val="24"/>
        </w:rPr>
        <w:t>d</w:t>
      </w:r>
      <w:r w:rsidR="006A0FB8">
        <w:rPr>
          <w:rFonts w:ascii="Times New Roman" w:hAnsi="Times New Roman" w:cs="Times New Roman"/>
          <w:sz w:val="24"/>
          <w:szCs w:val="24"/>
        </w:rPr>
        <w:t>:</w:t>
      </w:r>
    </w:p>
    <w:p w14:paraId="22A6DB4E" w14:textId="64451981" w:rsidR="007D5340" w:rsidRPr="00342FD0" w:rsidRDefault="006F3F95" w:rsidP="007B6AD6">
      <w:pPr>
        <w:spacing w:after="0" w:line="240" w:lineRule="auto"/>
        <w:ind w:left="720"/>
        <w:jc w:val="both"/>
        <w:rPr>
          <w:rFonts w:ascii="Times New Roman" w:hAnsi="Times New Roman" w:cs="Times New Roman"/>
          <w:i/>
          <w:iCs/>
          <w:sz w:val="24"/>
          <w:szCs w:val="24"/>
        </w:rPr>
      </w:pPr>
      <w:r w:rsidRPr="006F3F95">
        <w:rPr>
          <w:rFonts w:ascii="Times New Roman" w:hAnsi="Times New Roman" w:cs="Times New Roman"/>
          <w:i/>
          <w:iCs/>
          <w:sz w:val="24"/>
          <w:szCs w:val="24"/>
        </w:rPr>
        <w:t xml:space="preserve">It is definitely fulfilled, yes, it is fulfilled. For example, if social forestry targets 1,000 hectares, </w:t>
      </w:r>
      <w:r w:rsidR="00312B45">
        <w:rPr>
          <w:rFonts w:ascii="Times New Roman" w:hAnsi="Times New Roman" w:cs="Times New Roman"/>
          <w:i/>
          <w:iCs/>
          <w:sz w:val="24"/>
          <w:szCs w:val="24"/>
        </w:rPr>
        <w:t>PFMU</w:t>
      </w:r>
      <w:r w:rsidRPr="006F3F95">
        <w:rPr>
          <w:rFonts w:ascii="Times New Roman" w:hAnsi="Times New Roman" w:cs="Times New Roman"/>
          <w:i/>
          <w:iCs/>
          <w:sz w:val="24"/>
          <w:szCs w:val="24"/>
        </w:rPr>
        <w:t xml:space="preserve"> Delta Mahakam proposes it for social forestry, or in our case, we proposed 1,134 hectares. This means the program target is achieved, with 12 </w:t>
      </w:r>
      <w:r w:rsidR="00312B45">
        <w:rPr>
          <w:rFonts w:ascii="Times New Roman" w:hAnsi="Times New Roman" w:cs="Times New Roman"/>
          <w:i/>
          <w:iCs/>
          <w:sz w:val="24"/>
          <w:szCs w:val="24"/>
        </w:rPr>
        <w:t>FFG</w:t>
      </w:r>
      <w:r w:rsidRPr="006F3F95">
        <w:rPr>
          <w:rFonts w:ascii="Times New Roman" w:hAnsi="Times New Roman" w:cs="Times New Roman"/>
          <w:i/>
          <w:iCs/>
          <w:sz w:val="24"/>
          <w:szCs w:val="24"/>
        </w:rPr>
        <w:t xml:space="preserve"> proposing a total of more than 1,100 hectares</w:t>
      </w:r>
      <w:r w:rsidR="00312B45">
        <w:rPr>
          <w:rFonts w:ascii="Times New Roman" w:hAnsi="Times New Roman" w:cs="Times New Roman"/>
          <w:i/>
          <w:iCs/>
          <w:sz w:val="24"/>
          <w:szCs w:val="24"/>
        </w:rPr>
        <w:t xml:space="preserve"> </w:t>
      </w:r>
      <w:r w:rsidRPr="006F3F95">
        <w:rPr>
          <w:rFonts w:ascii="Times New Roman" w:hAnsi="Times New Roman" w:cs="Times New Roman"/>
          <w:i/>
          <w:iCs/>
          <w:sz w:val="24"/>
          <w:szCs w:val="24"/>
        </w:rPr>
        <w:t>1,134 hectares</w:t>
      </w:r>
      <w:r w:rsidR="00312B45">
        <w:rPr>
          <w:rFonts w:ascii="Times New Roman" w:hAnsi="Times New Roman" w:cs="Times New Roman"/>
          <w:i/>
          <w:iCs/>
          <w:sz w:val="24"/>
          <w:szCs w:val="24"/>
        </w:rPr>
        <w:t xml:space="preserve"> </w:t>
      </w:r>
      <w:r w:rsidRPr="006F3F95">
        <w:rPr>
          <w:rFonts w:ascii="Times New Roman" w:hAnsi="Times New Roman" w:cs="Times New Roman"/>
          <w:i/>
          <w:iCs/>
          <w:sz w:val="24"/>
          <w:szCs w:val="24"/>
        </w:rPr>
        <w:t>for social forestry</w:t>
      </w:r>
      <w:r w:rsidR="007D5340" w:rsidRPr="00342FD0">
        <w:rPr>
          <w:rFonts w:ascii="Times New Roman" w:hAnsi="Times New Roman" w:cs="Times New Roman"/>
          <w:i/>
          <w:iCs/>
          <w:sz w:val="24"/>
          <w:szCs w:val="24"/>
        </w:rPr>
        <w:t>.</w:t>
      </w:r>
    </w:p>
    <w:p w14:paraId="1F57C4E3" w14:textId="77777777" w:rsidR="007D5340" w:rsidRPr="00342FD0" w:rsidRDefault="007D5340" w:rsidP="00597D82">
      <w:pPr>
        <w:spacing w:after="0" w:line="240" w:lineRule="auto"/>
        <w:ind w:firstLine="720"/>
        <w:jc w:val="both"/>
        <w:rPr>
          <w:rFonts w:ascii="Times New Roman" w:hAnsi="Times New Roman" w:cs="Times New Roman"/>
          <w:sz w:val="24"/>
          <w:szCs w:val="24"/>
        </w:rPr>
      </w:pPr>
    </w:p>
    <w:p w14:paraId="11A7C36B" w14:textId="6DF0A35A" w:rsidR="007D5340" w:rsidRPr="00342FD0" w:rsidRDefault="00312B45" w:rsidP="00597D82">
      <w:pPr>
        <w:spacing w:after="0" w:line="480" w:lineRule="auto"/>
        <w:ind w:firstLine="720"/>
        <w:jc w:val="both"/>
        <w:rPr>
          <w:rFonts w:ascii="Times New Roman" w:hAnsi="Times New Roman" w:cs="Times New Roman"/>
          <w:sz w:val="24"/>
          <w:szCs w:val="24"/>
        </w:rPr>
      </w:pPr>
      <w:r w:rsidRPr="00312B45">
        <w:rPr>
          <w:rFonts w:ascii="Times New Roman" w:hAnsi="Times New Roman" w:cs="Times New Roman"/>
          <w:sz w:val="24"/>
          <w:szCs w:val="24"/>
        </w:rPr>
        <w:t xml:space="preserve">The target area for social forestry proposed by </w:t>
      </w:r>
      <w:r>
        <w:rPr>
          <w:rFonts w:ascii="Times New Roman" w:hAnsi="Times New Roman" w:cs="Times New Roman"/>
          <w:sz w:val="24"/>
          <w:szCs w:val="24"/>
        </w:rPr>
        <w:t>PFMU</w:t>
      </w:r>
      <w:r w:rsidRPr="00312B45">
        <w:rPr>
          <w:rFonts w:ascii="Times New Roman" w:hAnsi="Times New Roman" w:cs="Times New Roman"/>
          <w:sz w:val="24"/>
          <w:szCs w:val="24"/>
        </w:rPr>
        <w:t xml:space="preserve"> Delta Mahakam has been achieved in accordance with the plan, even exceeding one thousand hectares </w:t>
      </w:r>
      <w:r w:rsidRPr="00312B45">
        <w:rPr>
          <w:rFonts w:ascii="Times New Roman" w:hAnsi="Times New Roman" w:cs="Times New Roman"/>
          <w:sz w:val="24"/>
          <w:szCs w:val="24"/>
        </w:rPr>
        <w:lastRenderedPageBreak/>
        <w:t xml:space="preserve">as submitted by twelve active </w:t>
      </w:r>
      <w:r>
        <w:rPr>
          <w:rFonts w:ascii="Times New Roman" w:hAnsi="Times New Roman" w:cs="Times New Roman"/>
          <w:sz w:val="24"/>
          <w:szCs w:val="24"/>
        </w:rPr>
        <w:t>FFG</w:t>
      </w:r>
      <w:r w:rsidRPr="00312B45">
        <w:rPr>
          <w:rFonts w:ascii="Times New Roman" w:hAnsi="Times New Roman" w:cs="Times New Roman"/>
          <w:sz w:val="24"/>
          <w:szCs w:val="24"/>
        </w:rPr>
        <w:t>. This indicates that the implemented program has been able to meet the performance targets set by the local government. This achievement is further supported by the statement of informant SA-2, who states as follows</w:t>
      </w:r>
      <w:r w:rsidR="006A0FB8">
        <w:rPr>
          <w:rFonts w:ascii="Times New Roman" w:hAnsi="Times New Roman" w:cs="Times New Roman"/>
          <w:sz w:val="24"/>
          <w:szCs w:val="24"/>
        </w:rPr>
        <w:t>:</w:t>
      </w:r>
    </w:p>
    <w:p w14:paraId="1DBC02E5" w14:textId="4D63866B" w:rsidR="007D5340" w:rsidRPr="00342FD0" w:rsidRDefault="00312B45" w:rsidP="007B6AD6">
      <w:pPr>
        <w:spacing w:after="0" w:line="240" w:lineRule="auto"/>
        <w:ind w:left="720"/>
        <w:jc w:val="both"/>
        <w:rPr>
          <w:rFonts w:ascii="Times New Roman" w:hAnsi="Times New Roman" w:cs="Times New Roman"/>
          <w:i/>
          <w:iCs/>
          <w:sz w:val="24"/>
          <w:szCs w:val="24"/>
        </w:rPr>
      </w:pPr>
      <w:r w:rsidRPr="00312B45">
        <w:rPr>
          <w:rFonts w:ascii="Times New Roman" w:hAnsi="Times New Roman" w:cs="Times New Roman"/>
          <w:i/>
          <w:iCs/>
          <w:sz w:val="24"/>
          <w:szCs w:val="24"/>
        </w:rPr>
        <w:t xml:space="preserve">For forest management programs, one of them is forest planning management, namely the Forest Management Unit or </w:t>
      </w:r>
      <w:r w:rsidR="00617F0F">
        <w:rPr>
          <w:rFonts w:ascii="Times New Roman" w:hAnsi="Times New Roman" w:cs="Times New Roman"/>
          <w:i/>
          <w:iCs/>
          <w:sz w:val="24"/>
          <w:szCs w:val="24"/>
        </w:rPr>
        <w:t>FMU</w:t>
      </w:r>
      <w:r w:rsidRPr="00312B45">
        <w:rPr>
          <w:rFonts w:ascii="Times New Roman" w:hAnsi="Times New Roman" w:cs="Times New Roman"/>
          <w:i/>
          <w:iCs/>
          <w:sz w:val="24"/>
          <w:szCs w:val="24"/>
        </w:rPr>
        <w:t xml:space="preserve"> (which falls under provincial authority). The second activity is the preparation of forest management plans within the Forest Management Unit, except for conservation forest management units (KPHK). Other activities include forest utilization in production forests and protected forests, as well as rehabilitation activities outside forest areas. In addition, there are forest protection activities carried out in both protected and production forests</w:t>
      </w:r>
      <w:r w:rsidR="007D5340" w:rsidRPr="00342FD0">
        <w:rPr>
          <w:rFonts w:ascii="Times New Roman" w:hAnsi="Times New Roman" w:cs="Times New Roman"/>
          <w:i/>
          <w:iCs/>
          <w:sz w:val="24"/>
          <w:szCs w:val="24"/>
        </w:rPr>
        <w:t>.</w:t>
      </w:r>
    </w:p>
    <w:p w14:paraId="006AB204" w14:textId="77777777" w:rsidR="007D5340" w:rsidRPr="00342FD0" w:rsidRDefault="007D5340" w:rsidP="00597D82">
      <w:pPr>
        <w:spacing w:after="0" w:line="240" w:lineRule="auto"/>
        <w:ind w:firstLine="720"/>
        <w:jc w:val="both"/>
        <w:rPr>
          <w:rFonts w:ascii="Times New Roman" w:hAnsi="Times New Roman" w:cs="Times New Roman"/>
          <w:sz w:val="24"/>
          <w:szCs w:val="24"/>
        </w:rPr>
      </w:pPr>
    </w:p>
    <w:p w14:paraId="517103A1" w14:textId="5EC44A7E" w:rsidR="007D5340" w:rsidRPr="00342FD0" w:rsidRDefault="00312B45" w:rsidP="00312B45">
      <w:pPr>
        <w:spacing w:after="0" w:line="480" w:lineRule="auto"/>
        <w:ind w:firstLine="720"/>
        <w:jc w:val="both"/>
        <w:rPr>
          <w:rFonts w:ascii="Times New Roman" w:hAnsi="Times New Roman" w:cs="Times New Roman"/>
          <w:sz w:val="24"/>
          <w:szCs w:val="24"/>
        </w:rPr>
      </w:pPr>
      <w:r w:rsidRPr="00312B45">
        <w:rPr>
          <w:rFonts w:ascii="Times New Roman" w:hAnsi="Times New Roman" w:cs="Times New Roman"/>
          <w:sz w:val="24"/>
          <w:szCs w:val="24"/>
        </w:rPr>
        <w:t>The explanation provided by informant SA-2 highlights the scope of</w:t>
      </w:r>
      <w:r w:rsidR="00F87B6B">
        <w:rPr>
          <w:rFonts w:ascii="Times New Roman" w:hAnsi="Times New Roman" w:cs="Times New Roman"/>
          <w:sz w:val="24"/>
          <w:szCs w:val="24"/>
        </w:rPr>
        <w:t>PMFU</w:t>
      </w:r>
      <w:r w:rsidRPr="00312B45">
        <w:rPr>
          <w:rFonts w:ascii="Times New Roman" w:hAnsi="Times New Roman" w:cs="Times New Roman"/>
          <w:sz w:val="24"/>
          <w:szCs w:val="24"/>
        </w:rPr>
        <w:t xml:space="preserve"> responsibilities, which include forest planning management, the utilization of production and protected forest areas, rehabilitation of non-forest areas, and forest protection. All of these activities fall within the provincial authority carried out by </w:t>
      </w:r>
      <w:r w:rsidR="00F87B6B">
        <w:rPr>
          <w:rFonts w:ascii="Times New Roman" w:hAnsi="Times New Roman" w:cs="Times New Roman"/>
          <w:sz w:val="24"/>
          <w:szCs w:val="24"/>
        </w:rPr>
        <w:t>PFMU</w:t>
      </w:r>
      <w:r w:rsidRPr="00312B45">
        <w:rPr>
          <w:rFonts w:ascii="Times New Roman" w:hAnsi="Times New Roman" w:cs="Times New Roman"/>
          <w:sz w:val="24"/>
          <w:szCs w:val="24"/>
        </w:rPr>
        <w:t>.</w:t>
      </w:r>
      <w:r>
        <w:rPr>
          <w:rFonts w:ascii="Times New Roman" w:hAnsi="Times New Roman" w:cs="Times New Roman"/>
          <w:sz w:val="24"/>
          <w:szCs w:val="24"/>
        </w:rPr>
        <w:t xml:space="preserve"> </w:t>
      </w:r>
      <w:r w:rsidRPr="00312B45">
        <w:rPr>
          <w:rFonts w:ascii="Times New Roman" w:hAnsi="Times New Roman" w:cs="Times New Roman"/>
          <w:sz w:val="24"/>
          <w:szCs w:val="24"/>
        </w:rPr>
        <w:t>This is further aligned with the statement of informant SA-2 as follows</w:t>
      </w:r>
      <w:r w:rsidR="006A0FB8">
        <w:rPr>
          <w:rFonts w:ascii="Times New Roman" w:hAnsi="Times New Roman" w:cs="Times New Roman"/>
          <w:sz w:val="24"/>
          <w:szCs w:val="24"/>
        </w:rPr>
        <w:t>:</w:t>
      </w:r>
    </w:p>
    <w:p w14:paraId="4D4A2CE3" w14:textId="1FFEBAE7" w:rsidR="00417B74" w:rsidRPr="00342FD0" w:rsidRDefault="00F87B6B" w:rsidP="007B6AD6">
      <w:pPr>
        <w:spacing w:after="0" w:line="240" w:lineRule="auto"/>
        <w:ind w:left="720"/>
        <w:jc w:val="both"/>
        <w:rPr>
          <w:rFonts w:ascii="Times New Roman" w:hAnsi="Times New Roman" w:cs="Times New Roman"/>
          <w:i/>
          <w:iCs/>
          <w:sz w:val="24"/>
          <w:szCs w:val="24"/>
        </w:rPr>
      </w:pPr>
      <w:r w:rsidRPr="00F87B6B">
        <w:rPr>
          <w:rFonts w:ascii="Times New Roman" w:eastAsia="Times New Roman" w:hAnsi="Times New Roman" w:cs="Times New Roman"/>
          <w:i/>
          <w:iCs/>
          <w:kern w:val="0"/>
          <w:sz w:val="24"/>
          <w:szCs w:val="24"/>
          <w:lang w:eastAsia="en-ID"/>
          <w14:ligatures w14:val="none"/>
        </w:rPr>
        <w:t>Meanwhile, more specifically in the forestry sector, we are assigned ehh… two programs</w:t>
      </w:r>
      <w:r>
        <w:rPr>
          <w:rFonts w:ascii="Times New Roman" w:eastAsia="Times New Roman" w:hAnsi="Times New Roman" w:cs="Times New Roman"/>
          <w:i/>
          <w:iCs/>
          <w:kern w:val="0"/>
          <w:sz w:val="24"/>
          <w:szCs w:val="24"/>
          <w:lang w:eastAsia="en-ID"/>
          <w14:ligatures w14:val="none"/>
        </w:rPr>
        <w:t xml:space="preserve"> </w:t>
      </w:r>
      <w:r w:rsidRPr="00F87B6B">
        <w:rPr>
          <w:rFonts w:ascii="Times New Roman" w:eastAsia="Times New Roman" w:hAnsi="Times New Roman" w:cs="Times New Roman"/>
          <w:i/>
          <w:iCs/>
          <w:kern w:val="0"/>
          <w:sz w:val="24"/>
          <w:szCs w:val="24"/>
          <w:lang w:eastAsia="en-ID"/>
          <w14:ligatures w14:val="none"/>
        </w:rPr>
        <w:t>no, three programs: the forest management program, the second is the conservation of biological natural resources and ecosystems program, and the third is the education, training, extension, and community empowerment program in the forestry sector</w:t>
      </w:r>
      <w:r w:rsidR="00417B74" w:rsidRPr="00342FD0">
        <w:rPr>
          <w:rFonts w:ascii="Times New Roman" w:eastAsia="Times New Roman" w:hAnsi="Times New Roman" w:cs="Times New Roman"/>
          <w:i/>
          <w:iCs/>
          <w:kern w:val="0"/>
          <w:sz w:val="24"/>
          <w:szCs w:val="24"/>
          <w:lang w:eastAsia="en-ID"/>
          <w14:ligatures w14:val="none"/>
        </w:rPr>
        <w:t>.</w:t>
      </w:r>
    </w:p>
    <w:p w14:paraId="46DB7A36" w14:textId="77777777" w:rsidR="009E4B91" w:rsidRPr="00342FD0" w:rsidRDefault="009E4B91" w:rsidP="007B6AD6">
      <w:pPr>
        <w:spacing w:after="0" w:line="240" w:lineRule="auto"/>
        <w:jc w:val="both"/>
        <w:rPr>
          <w:rFonts w:ascii="Times New Roman" w:hAnsi="Times New Roman" w:cs="Times New Roman"/>
          <w:sz w:val="24"/>
          <w:szCs w:val="24"/>
        </w:rPr>
      </w:pPr>
    </w:p>
    <w:p w14:paraId="327AA422" w14:textId="4ED13311" w:rsidR="007D61AE" w:rsidRPr="00342FD0" w:rsidRDefault="00F87B6B" w:rsidP="00597D82">
      <w:pPr>
        <w:spacing w:after="0" w:line="480" w:lineRule="auto"/>
        <w:ind w:firstLine="720"/>
        <w:jc w:val="both"/>
        <w:rPr>
          <w:rFonts w:ascii="Times New Roman" w:hAnsi="Times New Roman" w:cs="Times New Roman"/>
          <w:sz w:val="24"/>
          <w:szCs w:val="24"/>
        </w:rPr>
      </w:pPr>
      <w:r w:rsidRPr="00F87B6B">
        <w:rPr>
          <w:rFonts w:ascii="Times New Roman" w:hAnsi="Times New Roman" w:cs="Times New Roman"/>
          <w:sz w:val="24"/>
          <w:szCs w:val="24"/>
        </w:rPr>
        <w:t>The forestry sector consists of three core programs: forest management, conservation of biological natural resources and ecosystems, and education, training, extension, and community empowerment. These three programs are further translated into stages of activities, as elaborated by informant SA-2 in the following statement</w:t>
      </w:r>
      <w:r w:rsidR="006A0FB8">
        <w:rPr>
          <w:rFonts w:ascii="Times New Roman" w:hAnsi="Times New Roman" w:cs="Times New Roman"/>
          <w:sz w:val="24"/>
          <w:szCs w:val="24"/>
        </w:rPr>
        <w:t>:</w:t>
      </w:r>
    </w:p>
    <w:p w14:paraId="53F0D0A1" w14:textId="55844C18" w:rsidR="007D61AE" w:rsidRDefault="00F87B6B" w:rsidP="00F87B6B">
      <w:pPr>
        <w:spacing w:after="0" w:line="240" w:lineRule="auto"/>
        <w:ind w:left="720"/>
        <w:jc w:val="both"/>
        <w:rPr>
          <w:rFonts w:ascii="Times New Roman" w:hAnsi="Times New Roman" w:cs="Times New Roman"/>
          <w:i/>
          <w:iCs/>
          <w:sz w:val="24"/>
          <w:szCs w:val="24"/>
        </w:rPr>
      </w:pPr>
      <w:r w:rsidRPr="00F87B6B">
        <w:rPr>
          <w:rFonts w:ascii="Times New Roman" w:hAnsi="Times New Roman" w:cs="Times New Roman"/>
          <w:i/>
          <w:iCs/>
          <w:sz w:val="24"/>
          <w:szCs w:val="24"/>
        </w:rPr>
        <w:t xml:space="preserve">We move from programs to activities, and further down to sub-activities. Of course, the regional government has already set targets for each sub-activity, with specific outputs that must be achieved. For example, in </w:t>
      </w:r>
      <w:r w:rsidRPr="00F87B6B">
        <w:rPr>
          <w:rFonts w:ascii="Times New Roman" w:hAnsi="Times New Roman" w:cs="Times New Roman"/>
          <w:i/>
          <w:iCs/>
          <w:sz w:val="24"/>
          <w:szCs w:val="24"/>
        </w:rPr>
        <w:lastRenderedPageBreak/>
        <w:t xml:space="preserve">planting activities, the target may be set at 50 hectares. So, as the Head of </w:t>
      </w:r>
      <w:r>
        <w:rPr>
          <w:rFonts w:ascii="Times New Roman" w:hAnsi="Times New Roman" w:cs="Times New Roman"/>
          <w:i/>
          <w:iCs/>
          <w:sz w:val="24"/>
          <w:szCs w:val="24"/>
        </w:rPr>
        <w:t>PFMU</w:t>
      </w:r>
      <w:r w:rsidRPr="00F87B6B">
        <w:rPr>
          <w:rFonts w:ascii="Times New Roman" w:hAnsi="Times New Roman" w:cs="Times New Roman"/>
          <w:i/>
          <w:iCs/>
          <w:sz w:val="24"/>
          <w:szCs w:val="24"/>
        </w:rPr>
        <w:t xml:space="preserve"> Delta Mahakam, I am responsible for achieving that 50-hectare target determined by the regional government.</w:t>
      </w:r>
      <w:r>
        <w:rPr>
          <w:rFonts w:ascii="Times New Roman" w:hAnsi="Times New Roman" w:cs="Times New Roman"/>
          <w:i/>
          <w:iCs/>
          <w:sz w:val="24"/>
          <w:szCs w:val="24"/>
        </w:rPr>
        <w:t xml:space="preserve"> </w:t>
      </w:r>
      <w:r w:rsidRPr="00F87B6B">
        <w:rPr>
          <w:rFonts w:ascii="Times New Roman" w:hAnsi="Times New Roman" w:cs="Times New Roman"/>
          <w:i/>
          <w:iCs/>
          <w:sz w:val="24"/>
          <w:szCs w:val="24"/>
        </w:rPr>
        <w:t>I have the obligation to carry out these activities</w:t>
      </w:r>
      <w:r>
        <w:rPr>
          <w:rFonts w:ascii="Times New Roman" w:hAnsi="Times New Roman" w:cs="Times New Roman"/>
          <w:i/>
          <w:iCs/>
          <w:sz w:val="24"/>
          <w:szCs w:val="24"/>
        </w:rPr>
        <w:t xml:space="preserve"> </w:t>
      </w:r>
      <w:r w:rsidRPr="00F87B6B">
        <w:rPr>
          <w:rFonts w:ascii="Times New Roman" w:hAnsi="Times New Roman" w:cs="Times New Roman"/>
          <w:i/>
          <w:iCs/>
          <w:sz w:val="24"/>
          <w:szCs w:val="24"/>
        </w:rPr>
        <w:t>from planning, implementation, to supervision</w:t>
      </w:r>
      <w:r>
        <w:rPr>
          <w:rFonts w:ascii="Times New Roman" w:hAnsi="Times New Roman" w:cs="Times New Roman"/>
          <w:i/>
          <w:iCs/>
          <w:sz w:val="24"/>
          <w:szCs w:val="24"/>
        </w:rPr>
        <w:t xml:space="preserve"> </w:t>
      </w:r>
      <w:r w:rsidRPr="00F87B6B">
        <w:rPr>
          <w:rFonts w:ascii="Times New Roman" w:hAnsi="Times New Roman" w:cs="Times New Roman"/>
          <w:i/>
          <w:iCs/>
          <w:sz w:val="24"/>
          <w:szCs w:val="24"/>
        </w:rPr>
        <w:t>in order to achieve the established objectives. The same applies to other programs, activities, and sub-activities; I bear full responsibility for implementing them until the end of the year and ensuring that the set targets are achieved</w:t>
      </w:r>
      <w:r w:rsidR="007D61AE" w:rsidRPr="00342FD0">
        <w:rPr>
          <w:rFonts w:ascii="Times New Roman" w:hAnsi="Times New Roman" w:cs="Times New Roman"/>
          <w:i/>
          <w:iCs/>
          <w:sz w:val="24"/>
          <w:szCs w:val="24"/>
        </w:rPr>
        <w:t>.</w:t>
      </w:r>
    </w:p>
    <w:p w14:paraId="4D61B2C9" w14:textId="77777777" w:rsidR="007B6AD6" w:rsidRPr="007B6AD6" w:rsidRDefault="007B6AD6" w:rsidP="007B6AD6">
      <w:pPr>
        <w:spacing w:after="0" w:line="240" w:lineRule="auto"/>
        <w:jc w:val="both"/>
        <w:rPr>
          <w:rFonts w:ascii="Times New Roman" w:hAnsi="Times New Roman" w:cs="Times New Roman"/>
          <w:i/>
          <w:iCs/>
          <w:sz w:val="24"/>
          <w:szCs w:val="24"/>
        </w:rPr>
      </w:pPr>
    </w:p>
    <w:p w14:paraId="26E03DEE" w14:textId="74D173A6" w:rsidR="0007383C" w:rsidRPr="0007383C" w:rsidRDefault="0007383C" w:rsidP="0007383C">
      <w:pPr>
        <w:spacing w:after="0" w:line="480" w:lineRule="auto"/>
        <w:ind w:firstLine="720"/>
        <w:jc w:val="both"/>
        <w:rPr>
          <w:rFonts w:ascii="Times New Roman" w:hAnsi="Times New Roman" w:cs="Times New Roman"/>
          <w:sz w:val="24"/>
          <w:szCs w:val="24"/>
        </w:rPr>
      </w:pPr>
      <w:r w:rsidRPr="0007383C">
        <w:rPr>
          <w:rFonts w:ascii="Times New Roman" w:hAnsi="Times New Roman" w:cs="Times New Roman"/>
          <w:sz w:val="24"/>
          <w:szCs w:val="24"/>
        </w:rPr>
        <w:t xml:space="preserve">The series of statements indicates that programs are translated hierarchically from programs to activities and sub-activities, each with clearly defined output targets—for example, a planting target of 50 hectares per sub-activity. The Head of </w:t>
      </w:r>
      <w:r>
        <w:rPr>
          <w:rFonts w:ascii="Times New Roman" w:hAnsi="Times New Roman" w:cs="Times New Roman"/>
          <w:sz w:val="24"/>
          <w:szCs w:val="24"/>
        </w:rPr>
        <w:t>PFMU</w:t>
      </w:r>
      <w:r w:rsidRPr="0007383C">
        <w:rPr>
          <w:rFonts w:ascii="Times New Roman" w:hAnsi="Times New Roman" w:cs="Times New Roman"/>
          <w:sz w:val="24"/>
          <w:szCs w:val="24"/>
        </w:rPr>
        <w:t xml:space="preserve"> is responsible for planning, implementing, and supervising these activities to ensure that the targets are achieved by the end of the year. This underscores the existence of a structured planning mechanism and strong accountability, as well as the need for coordination among implementers to address operational challenges.</w:t>
      </w:r>
    </w:p>
    <w:p w14:paraId="096A8AEC" w14:textId="26398E5B" w:rsidR="007D61AE" w:rsidRPr="00342FD0" w:rsidRDefault="0007383C" w:rsidP="0007383C">
      <w:pPr>
        <w:spacing w:after="0" w:line="480" w:lineRule="auto"/>
        <w:ind w:firstLine="720"/>
        <w:jc w:val="both"/>
        <w:rPr>
          <w:rFonts w:ascii="Times New Roman" w:hAnsi="Times New Roman" w:cs="Times New Roman"/>
          <w:sz w:val="24"/>
          <w:szCs w:val="24"/>
        </w:rPr>
      </w:pPr>
      <w:r w:rsidRPr="0007383C">
        <w:rPr>
          <w:rFonts w:ascii="Times New Roman" w:hAnsi="Times New Roman" w:cs="Times New Roman"/>
          <w:sz w:val="24"/>
          <w:szCs w:val="24"/>
        </w:rPr>
        <w:t>As a continuation of this mechanism, there emerges a practice of selection and prioritization of assistance for groups that demonstrate tangible performance, as explained by informant SA-1 as follows</w:t>
      </w:r>
      <w:r w:rsidR="006A0FB8">
        <w:rPr>
          <w:rFonts w:ascii="Times New Roman" w:hAnsi="Times New Roman" w:cs="Times New Roman"/>
          <w:sz w:val="24"/>
          <w:szCs w:val="24"/>
        </w:rPr>
        <w:t>:</w:t>
      </w:r>
    </w:p>
    <w:p w14:paraId="247A25F9" w14:textId="097C7967" w:rsidR="00CA2EB6" w:rsidRPr="007B6AD6" w:rsidRDefault="0007383C" w:rsidP="007B6AD6">
      <w:pPr>
        <w:spacing w:after="0" w:line="240" w:lineRule="auto"/>
        <w:ind w:left="720"/>
        <w:jc w:val="both"/>
        <w:rPr>
          <w:rFonts w:ascii="Times New Roman" w:hAnsi="Times New Roman" w:cs="Times New Roman"/>
          <w:i/>
          <w:iCs/>
          <w:sz w:val="24"/>
          <w:szCs w:val="24"/>
        </w:rPr>
      </w:pPr>
      <w:r w:rsidRPr="0007383C">
        <w:rPr>
          <w:rFonts w:ascii="Times New Roman" w:hAnsi="Times New Roman" w:cs="Times New Roman"/>
          <w:i/>
          <w:iCs/>
          <w:sz w:val="24"/>
          <w:szCs w:val="24"/>
        </w:rPr>
        <w:t>So we do have a priority scale for those who demonstrate good performance. In the forest area, they do not cause further damage, but instead support forest recovery; they continue to produce within the forest while not reducing its functions. Those are the ones we prioritize to receive rewards in the form of assistance with production equipment</w:t>
      </w:r>
      <w:r w:rsidR="00CA2EB6" w:rsidRPr="007B6AD6">
        <w:rPr>
          <w:rFonts w:ascii="Times New Roman" w:hAnsi="Times New Roman" w:cs="Times New Roman"/>
          <w:i/>
          <w:iCs/>
          <w:sz w:val="24"/>
          <w:szCs w:val="24"/>
        </w:rPr>
        <w:t>.</w:t>
      </w:r>
    </w:p>
    <w:p w14:paraId="381C2711" w14:textId="77777777" w:rsidR="00CA2EB6" w:rsidRPr="00342FD0" w:rsidRDefault="00CA2EB6" w:rsidP="00597D82">
      <w:pPr>
        <w:spacing w:after="0" w:line="240" w:lineRule="auto"/>
        <w:ind w:firstLine="720"/>
        <w:jc w:val="both"/>
        <w:rPr>
          <w:rFonts w:ascii="Times New Roman" w:hAnsi="Times New Roman" w:cs="Times New Roman"/>
          <w:sz w:val="24"/>
          <w:szCs w:val="24"/>
        </w:rPr>
      </w:pPr>
    </w:p>
    <w:p w14:paraId="2D3B561E" w14:textId="256DF56C" w:rsidR="00CA2EB6" w:rsidRPr="00342FD0" w:rsidRDefault="0007383C" w:rsidP="00597D82">
      <w:pPr>
        <w:spacing w:after="0" w:line="480" w:lineRule="auto"/>
        <w:ind w:firstLine="720"/>
        <w:jc w:val="both"/>
        <w:rPr>
          <w:rFonts w:ascii="Times New Roman" w:hAnsi="Times New Roman" w:cs="Times New Roman"/>
          <w:sz w:val="24"/>
          <w:szCs w:val="24"/>
        </w:rPr>
      </w:pPr>
      <w:r w:rsidRPr="0007383C">
        <w:rPr>
          <w:rFonts w:ascii="Times New Roman" w:hAnsi="Times New Roman" w:cs="Times New Roman"/>
          <w:sz w:val="24"/>
          <w:szCs w:val="24"/>
        </w:rPr>
        <w:t>Forest farmer groups that are active, maintain forest functions, and demonstrate innovation are prioritized to receive equipment assistance as both a form of reward and an incentive to sustain their participation. This pattern is also reflected in the response provided by informant SA-2 as follows</w:t>
      </w:r>
      <w:r w:rsidR="006A0FB8">
        <w:rPr>
          <w:rFonts w:ascii="Times New Roman" w:hAnsi="Times New Roman" w:cs="Times New Roman"/>
          <w:sz w:val="24"/>
          <w:szCs w:val="24"/>
        </w:rPr>
        <w:t>:</w:t>
      </w:r>
    </w:p>
    <w:p w14:paraId="7418BE95" w14:textId="0625171E" w:rsidR="00677592" w:rsidRPr="007B6AD6" w:rsidRDefault="0007383C" w:rsidP="0007383C">
      <w:pPr>
        <w:spacing w:after="0" w:line="240" w:lineRule="auto"/>
        <w:ind w:left="720"/>
        <w:jc w:val="both"/>
        <w:rPr>
          <w:rFonts w:ascii="Times New Roman" w:hAnsi="Times New Roman" w:cs="Times New Roman"/>
          <w:i/>
          <w:iCs/>
          <w:sz w:val="24"/>
          <w:szCs w:val="24"/>
        </w:rPr>
      </w:pPr>
      <w:r w:rsidRPr="0007383C">
        <w:rPr>
          <w:rFonts w:ascii="Times New Roman" w:hAnsi="Times New Roman" w:cs="Times New Roman"/>
          <w:i/>
          <w:iCs/>
          <w:sz w:val="24"/>
          <w:szCs w:val="24"/>
        </w:rPr>
        <w:t>Of course, there is a reciprocal response</w:t>
      </w:r>
      <w:r>
        <w:rPr>
          <w:rFonts w:ascii="Times New Roman" w:hAnsi="Times New Roman" w:cs="Times New Roman"/>
          <w:i/>
          <w:iCs/>
          <w:sz w:val="24"/>
          <w:szCs w:val="24"/>
        </w:rPr>
        <w:t xml:space="preserve"> </w:t>
      </w:r>
      <w:r w:rsidRPr="0007383C">
        <w:rPr>
          <w:rFonts w:ascii="Times New Roman" w:hAnsi="Times New Roman" w:cs="Times New Roman"/>
          <w:i/>
          <w:iCs/>
          <w:sz w:val="24"/>
          <w:szCs w:val="24"/>
        </w:rPr>
        <w:t xml:space="preserve">support from the Forestry Office back to </w:t>
      </w:r>
      <w:r>
        <w:rPr>
          <w:rFonts w:ascii="Times New Roman" w:hAnsi="Times New Roman" w:cs="Times New Roman"/>
          <w:i/>
          <w:iCs/>
          <w:sz w:val="24"/>
          <w:szCs w:val="24"/>
        </w:rPr>
        <w:t>PFMU</w:t>
      </w:r>
      <w:r w:rsidRPr="0007383C">
        <w:rPr>
          <w:rFonts w:ascii="Times New Roman" w:hAnsi="Times New Roman" w:cs="Times New Roman"/>
          <w:i/>
          <w:iCs/>
          <w:sz w:val="24"/>
          <w:szCs w:val="24"/>
        </w:rPr>
        <w:t xml:space="preserve">. In 2024 alone, from our social forestry activities, out of a target of 20 improvements in FUBG levels at </w:t>
      </w:r>
      <w:r>
        <w:rPr>
          <w:rFonts w:ascii="Times New Roman" w:hAnsi="Times New Roman" w:cs="Times New Roman"/>
          <w:i/>
          <w:iCs/>
          <w:sz w:val="24"/>
          <w:szCs w:val="24"/>
        </w:rPr>
        <w:t>PFMU</w:t>
      </w:r>
      <w:r w:rsidRPr="0007383C">
        <w:rPr>
          <w:rFonts w:ascii="Times New Roman" w:hAnsi="Times New Roman" w:cs="Times New Roman"/>
          <w:i/>
          <w:iCs/>
          <w:sz w:val="24"/>
          <w:szCs w:val="24"/>
        </w:rPr>
        <w:t xml:space="preserve"> Delta Mahakam, we managed to upgrade five social forestry business groups from silver to gold. </w:t>
      </w:r>
      <w:r w:rsidRPr="0007383C">
        <w:rPr>
          <w:rFonts w:ascii="Times New Roman" w:hAnsi="Times New Roman" w:cs="Times New Roman"/>
          <w:i/>
          <w:iCs/>
          <w:sz w:val="24"/>
          <w:szCs w:val="24"/>
        </w:rPr>
        <w:lastRenderedPageBreak/>
        <w:t>Since this is considered a significant achievement, the Forestry Office has consequently provided greater funding to PFMU Delta Mahakam in 2025 for its social forestry activities.</w:t>
      </w:r>
      <w:r>
        <w:rPr>
          <w:rFonts w:ascii="Times New Roman" w:hAnsi="Times New Roman" w:cs="Times New Roman"/>
          <w:i/>
          <w:iCs/>
          <w:sz w:val="24"/>
          <w:szCs w:val="24"/>
        </w:rPr>
        <w:t xml:space="preserve"> </w:t>
      </w:r>
      <w:r w:rsidRPr="0007383C">
        <w:rPr>
          <w:rFonts w:ascii="Times New Roman" w:hAnsi="Times New Roman" w:cs="Times New Roman"/>
          <w:i/>
          <w:iCs/>
          <w:sz w:val="24"/>
          <w:szCs w:val="24"/>
        </w:rPr>
        <w:t>Compared to other PFMU, this represents a form of reciprocal support from the Forestry Office to PFMU. It indicates that in terms of social forestry and community empowerment activities aimed at strengthening the local economy, PFMU has made efforts to achieve the established targets</w:t>
      </w:r>
      <w:r w:rsidR="00677592" w:rsidRPr="007B6AD6">
        <w:rPr>
          <w:rFonts w:ascii="Times New Roman" w:hAnsi="Times New Roman" w:cs="Times New Roman"/>
          <w:i/>
          <w:iCs/>
          <w:sz w:val="24"/>
          <w:szCs w:val="24"/>
        </w:rPr>
        <w:t>.</w:t>
      </w:r>
    </w:p>
    <w:p w14:paraId="78AC3358" w14:textId="77777777" w:rsidR="00CA2EB6" w:rsidRPr="00342FD0" w:rsidRDefault="00CA2EB6" w:rsidP="00C76478">
      <w:pPr>
        <w:spacing w:after="0" w:line="240" w:lineRule="auto"/>
        <w:ind w:firstLine="720"/>
        <w:jc w:val="both"/>
        <w:rPr>
          <w:rFonts w:ascii="Times New Roman" w:hAnsi="Times New Roman" w:cs="Times New Roman"/>
          <w:sz w:val="24"/>
          <w:szCs w:val="24"/>
        </w:rPr>
      </w:pPr>
    </w:p>
    <w:p w14:paraId="50B6F274" w14:textId="1E5DE930" w:rsidR="00C41C10" w:rsidRPr="00342FD0" w:rsidRDefault="00705D59" w:rsidP="00597D82">
      <w:pPr>
        <w:spacing w:after="0" w:line="480" w:lineRule="auto"/>
        <w:ind w:firstLine="720"/>
        <w:jc w:val="both"/>
        <w:rPr>
          <w:rFonts w:ascii="Times New Roman" w:hAnsi="Times New Roman" w:cs="Times New Roman"/>
          <w:sz w:val="24"/>
          <w:szCs w:val="24"/>
        </w:rPr>
      </w:pPr>
      <w:r w:rsidRPr="00705D59">
        <w:rPr>
          <w:rFonts w:ascii="Times New Roman" w:hAnsi="Times New Roman" w:cs="Times New Roman"/>
          <w:sz w:val="24"/>
          <w:szCs w:val="24"/>
        </w:rPr>
        <w:t xml:space="preserve">The statement of SA-2 illustrates a reciprocal mechanism, where improvements in </w:t>
      </w:r>
      <w:r>
        <w:rPr>
          <w:rFonts w:ascii="Times New Roman" w:hAnsi="Times New Roman" w:cs="Times New Roman"/>
          <w:sz w:val="24"/>
          <w:szCs w:val="24"/>
        </w:rPr>
        <w:t>PFMU</w:t>
      </w:r>
      <w:r w:rsidRPr="00705D59">
        <w:rPr>
          <w:rFonts w:ascii="Times New Roman" w:hAnsi="Times New Roman" w:cs="Times New Roman"/>
          <w:sz w:val="24"/>
          <w:szCs w:val="24"/>
        </w:rPr>
        <w:t xml:space="preserve"> performance</w:t>
      </w:r>
      <w:r>
        <w:rPr>
          <w:rFonts w:ascii="Times New Roman" w:hAnsi="Times New Roman" w:cs="Times New Roman"/>
          <w:sz w:val="24"/>
          <w:szCs w:val="24"/>
        </w:rPr>
        <w:t xml:space="preserve"> </w:t>
      </w:r>
      <w:r w:rsidRPr="00705D59">
        <w:rPr>
          <w:rFonts w:ascii="Times New Roman" w:hAnsi="Times New Roman" w:cs="Times New Roman"/>
          <w:sz w:val="24"/>
          <w:szCs w:val="24"/>
        </w:rPr>
        <w:t xml:space="preserve">such as five </w:t>
      </w:r>
      <w:r>
        <w:rPr>
          <w:rFonts w:ascii="Times New Roman" w:hAnsi="Times New Roman" w:cs="Times New Roman"/>
          <w:sz w:val="24"/>
          <w:szCs w:val="24"/>
        </w:rPr>
        <w:t>FUBG</w:t>
      </w:r>
      <w:r w:rsidRPr="00705D59">
        <w:rPr>
          <w:rFonts w:ascii="Times New Roman" w:hAnsi="Times New Roman" w:cs="Times New Roman"/>
          <w:sz w:val="24"/>
          <w:szCs w:val="24"/>
        </w:rPr>
        <w:t xml:space="preserve"> advancing from silver to gold</w:t>
      </w:r>
      <w:r>
        <w:rPr>
          <w:rFonts w:ascii="Times New Roman" w:hAnsi="Times New Roman" w:cs="Times New Roman"/>
          <w:sz w:val="24"/>
          <w:szCs w:val="24"/>
        </w:rPr>
        <w:t xml:space="preserve"> </w:t>
      </w:r>
      <w:r w:rsidRPr="00705D59">
        <w:rPr>
          <w:rFonts w:ascii="Times New Roman" w:hAnsi="Times New Roman" w:cs="Times New Roman"/>
          <w:sz w:val="24"/>
          <w:szCs w:val="24"/>
        </w:rPr>
        <w:t>serve as the basis for the Forestry Office to increase budget allocations in the following year. As a follow-up, informant SA-2 further explains that</w:t>
      </w:r>
      <w:r w:rsidR="006A0FB8">
        <w:rPr>
          <w:rFonts w:ascii="Times New Roman" w:hAnsi="Times New Roman" w:cs="Times New Roman"/>
          <w:sz w:val="24"/>
          <w:szCs w:val="24"/>
        </w:rPr>
        <w:t>:</w:t>
      </w:r>
    </w:p>
    <w:p w14:paraId="0D632B12" w14:textId="1C4E89B3" w:rsidR="00C41C10" w:rsidRPr="007B6AD6" w:rsidRDefault="00705D59" w:rsidP="00705D59">
      <w:pPr>
        <w:spacing w:after="0" w:line="240" w:lineRule="auto"/>
        <w:ind w:left="720"/>
        <w:jc w:val="both"/>
        <w:rPr>
          <w:rFonts w:ascii="Times New Roman" w:hAnsi="Times New Roman" w:cs="Times New Roman"/>
          <w:i/>
          <w:iCs/>
          <w:sz w:val="24"/>
          <w:szCs w:val="24"/>
        </w:rPr>
      </w:pPr>
      <w:r w:rsidRPr="00705D59">
        <w:rPr>
          <w:rFonts w:ascii="Times New Roman" w:hAnsi="Times New Roman" w:cs="Times New Roman"/>
          <w:i/>
          <w:iCs/>
          <w:sz w:val="24"/>
          <w:szCs w:val="24"/>
        </w:rPr>
        <w:t xml:space="preserve">Specifically for </w:t>
      </w:r>
      <w:r>
        <w:rPr>
          <w:rFonts w:ascii="Times New Roman" w:hAnsi="Times New Roman" w:cs="Times New Roman"/>
          <w:i/>
          <w:iCs/>
          <w:sz w:val="24"/>
          <w:szCs w:val="24"/>
        </w:rPr>
        <w:t>PFMU</w:t>
      </w:r>
      <w:r w:rsidRPr="00705D59">
        <w:rPr>
          <w:rFonts w:ascii="Times New Roman" w:hAnsi="Times New Roman" w:cs="Times New Roman"/>
          <w:i/>
          <w:iCs/>
          <w:sz w:val="24"/>
          <w:szCs w:val="24"/>
        </w:rPr>
        <w:t xml:space="preserve"> Delta Mahakam, it is a coastal area dominated by fisheries activities. So when we talk about national resilience, this contributes significantly from that perspective</w:t>
      </w:r>
      <w:r>
        <w:rPr>
          <w:rFonts w:ascii="Times New Roman" w:hAnsi="Times New Roman" w:cs="Times New Roman"/>
          <w:i/>
          <w:iCs/>
          <w:sz w:val="24"/>
          <w:szCs w:val="24"/>
        </w:rPr>
        <w:t xml:space="preserve"> </w:t>
      </w:r>
      <w:r w:rsidRPr="00705D59">
        <w:rPr>
          <w:rFonts w:ascii="Times New Roman" w:hAnsi="Times New Roman" w:cs="Times New Roman"/>
          <w:i/>
          <w:iCs/>
          <w:sz w:val="24"/>
          <w:szCs w:val="24"/>
        </w:rPr>
        <w:t>how many people can be supported, and how large the economic circulation is to sustain the surrounding communities. In fact, some of their production is also sold outside the region. This is expected to be part of the government’s effort to strengthen the local economy.</w:t>
      </w:r>
      <w:r>
        <w:rPr>
          <w:rFonts w:ascii="Times New Roman" w:hAnsi="Times New Roman" w:cs="Times New Roman"/>
          <w:i/>
          <w:iCs/>
          <w:sz w:val="24"/>
          <w:szCs w:val="24"/>
        </w:rPr>
        <w:t xml:space="preserve"> </w:t>
      </w:r>
      <w:r w:rsidRPr="00705D59">
        <w:rPr>
          <w:rFonts w:ascii="Times New Roman" w:hAnsi="Times New Roman" w:cs="Times New Roman"/>
          <w:i/>
          <w:iCs/>
          <w:sz w:val="24"/>
          <w:szCs w:val="24"/>
        </w:rPr>
        <w:t xml:space="preserve">For timber production, in Delta Mahakam… it can be said there is almost none, because the wood is not commercial timber, mostly mangrove. In fact, we are required to plant more to maintain the balance of forest ecosystems in the </w:t>
      </w:r>
      <w:r>
        <w:rPr>
          <w:rFonts w:ascii="Times New Roman" w:hAnsi="Times New Roman" w:cs="Times New Roman"/>
          <w:i/>
          <w:iCs/>
          <w:sz w:val="24"/>
          <w:szCs w:val="24"/>
        </w:rPr>
        <w:t>PFMU</w:t>
      </w:r>
      <w:r w:rsidRPr="00705D59">
        <w:rPr>
          <w:rFonts w:ascii="Times New Roman" w:hAnsi="Times New Roman" w:cs="Times New Roman"/>
          <w:i/>
          <w:iCs/>
          <w:sz w:val="24"/>
          <w:szCs w:val="24"/>
        </w:rPr>
        <w:t xml:space="preserve"> Delta Mahakam area. Essentially, the main products of </w:t>
      </w:r>
      <w:r>
        <w:rPr>
          <w:rFonts w:ascii="Times New Roman" w:hAnsi="Times New Roman" w:cs="Times New Roman"/>
          <w:i/>
          <w:iCs/>
          <w:sz w:val="24"/>
          <w:szCs w:val="24"/>
        </w:rPr>
        <w:t>PFMU</w:t>
      </w:r>
      <w:r w:rsidRPr="00705D59">
        <w:rPr>
          <w:rFonts w:ascii="Times New Roman" w:hAnsi="Times New Roman" w:cs="Times New Roman"/>
          <w:i/>
          <w:iCs/>
          <w:sz w:val="24"/>
          <w:szCs w:val="24"/>
        </w:rPr>
        <w:t xml:space="preserve"> Delta Mahakam are fisheries</w:t>
      </w:r>
      <w:r>
        <w:rPr>
          <w:rFonts w:ascii="Times New Roman" w:hAnsi="Times New Roman" w:cs="Times New Roman"/>
          <w:i/>
          <w:iCs/>
          <w:sz w:val="24"/>
          <w:szCs w:val="24"/>
        </w:rPr>
        <w:t xml:space="preserve"> </w:t>
      </w:r>
      <w:r w:rsidRPr="00705D59">
        <w:rPr>
          <w:rFonts w:ascii="Times New Roman" w:hAnsi="Times New Roman" w:cs="Times New Roman"/>
          <w:i/>
          <w:iCs/>
          <w:sz w:val="24"/>
          <w:szCs w:val="24"/>
        </w:rPr>
        <w:t>fish, shrimp, crabs, seaweed, and so on. These support not only the surrounding communities, particularly in Kutai Kartanegara Regency, but also contribute more broadly to the national economy</w:t>
      </w:r>
      <w:r w:rsidR="00C41C10" w:rsidRPr="007B6AD6">
        <w:rPr>
          <w:rFonts w:ascii="Times New Roman" w:hAnsi="Times New Roman" w:cs="Times New Roman"/>
          <w:i/>
          <w:iCs/>
          <w:sz w:val="24"/>
          <w:szCs w:val="24"/>
        </w:rPr>
        <w:t>.</w:t>
      </w:r>
    </w:p>
    <w:p w14:paraId="2DE56830" w14:textId="77777777" w:rsidR="00C41C10" w:rsidRPr="00342FD0" w:rsidRDefault="00C41C10" w:rsidP="00597D82">
      <w:pPr>
        <w:spacing w:after="0" w:line="240" w:lineRule="auto"/>
        <w:ind w:firstLine="720"/>
        <w:jc w:val="both"/>
        <w:rPr>
          <w:rFonts w:ascii="Times New Roman" w:hAnsi="Times New Roman" w:cs="Times New Roman"/>
          <w:sz w:val="24"/>
          <w:szCs w:val="24"/>
        </w:rPr>
      </w:pPr>
    </w:p>
    <w:p w14:paraId="3D3D9D86" w14:textId="3519A653" w:rsidR="00705D59" w:rsidRPr="00705D59" w:rsidRDefault="00705D59" w:rsidP="00705D59">
      <w:pPr>
        <w:spacing w:after="0" w:line="480" w:lineRule="auto"/>
        <w:ind w:firstLine="720"/>
        <w:jc w:val="both"/>
        <w:rPr>
          <w:rFonts w:ascii="Times New Roman" w:hAnsi="Times New Roman" w:cs="Times New Roman"/>
          <w:sz w:val="24"/>
          <w:szCs w:val="24"/>
        </w:rPr>
      </w:pPr>
      <w:r w:rsidRPr="00705D59">
        <w:rPr>
          <w:rFonts w:ascii="Times New Roman" w:hAnsi="Times New Roman" w:cs="Times New Roman"/>
          <w:sz w:val="24"/>
          <w:szCs w:val="24"/>
        </w:rPr>
        <w:t xml:space="preserve">SA-2 explains that </w:t>
      </w:r>
      <w:r>
        <w:rPr>
          <w:rFonts w:ascii="Times New Roman" w:hAnsi="Times New Roman" w:cs="Times New Roman"/>
          <w:sz w:val="24"/>
          <w:szCs w:val="24"/>
        </w:rPr>
        <w:t>PFMU</w:t>
      </w:r>
      <w:r w:rsidRPr="00705D59">
        <w:rPr>
          <w:rFonts w:ascii="Times New Roman" w:hAnsi="Times New Roman" w:cs="Times New Roman"/>
          <w:sz w:val="24"/>
          <w:szCs w:val="24"/>
        </w:rPr>
        <w:t xml:space="preserve"> Delta Mahakam is a coastal area dominated by aquaculture activities, where fisheries production such as fish, shrimp, crabs, and seaweed serves as the main commodity supporting the local economy and contributing to food security. Commercial timber resources are very limited; therefore, reforestation efforts are essential to maintain the balance of the mangrove ecosystem.</w:t>
      </w:r>
    </w:p>
    <w:p w14:paraId="7FD0F21F" w14:textId="77777777" w:rsidR="00705D59" w:rsidRPr="00705D59" w:rsidRDefault="00705D59" w:rsidP="00705D59">
      <w:pPr>
        <w:spacing w:after="0" w:line="480" w:lineRule="auto"/>
        <w:ind w:firstLine="720"/>
        <w:jc w:val="both"/>
        <w:rPr>
          <w:rFonts w:ascii="Times New Roman" w:hAnsi="Times New Roman" w:cs="Times New Roman"/>
          <w:sz w:val="24"/>
          <w:szCs w:val="24"/>
        </w:rPr>
      </w:pPr>
    </w:p>
    <w:p w14:paraId="697A0F5D" w14:textId="52D29646" w:rsidR="00C41C10" w:rsidRPr="00342FD0" w:rsidRDefault="00705D59" w:rsidP="00705D59">
      <w:pPr>
        <w:spacing w:after="0" w:line="480" w:lineRule="auto"/>
        <w:ind w:firstLine="720"/>
        <w:jc w:val="both"/>
        <w:rPr>
          <w:rFonts w:ascii="Times New Roman" w:hAnsi="Times New Roman" w:cs="Times New Roman"/>
          <w:sz w:val="24"/>
          <w:szCs w:val="24"/>
        </w:rPr>
      </w:pPr>
      <w:r w:rsidRPr="00705D59">
        <w:rPr>
          <w:rFonts w:ascii="Times New Roman" w:hAnsi="Times New Roman" w:cs="Times New Roman"/>
          <w:sz w:val="24"/>
          <w:szCs w:val="24"/>
        </w:rPr>
        <w:lastRenderedPageBreak/>
        <w:t>Furthermore, the planting pattern is adapted to aquaculture conditions through a silvofishery approach, as follows</w:t>
      </w:r>
      <w:r w:rsidR="009C1755" w:rsidRPr="00342FD0">
        <w:rPr>
          <w:rFonts w:ascii="Times New Roman" w:hAnsi="Times New Roman" w:cs="Times New Roman"/>
          <w:sz w:val="24"/>
          <w:szCs w:val="24"/>
        </w:rPr>
        <w:t>:</w:t>
      </w:r>
    </w:p>
    <w:p w14:paraId="0FD186D5" w14:textId="11F7CEC9" w:rsidR="009C1755" w:rsidRPr="007B6AD6" w:rsidRDefault="00342DE9" w:rsidP="00342DE9">
      <w:pPr>
        <w:spacing w:after="0" w:line="240" w:lineRule="auto"/>
        <w:ind w:left="720"/>
        <w:jc w:val="both"/>
        <w:rPr>
          <w:rFonts w:ascii="Times New Roman" w:hAnsi="Times New Roman" w:cs="Times New Roman"/>
          <w:i/>
          <w:iCs/>
          <w:sz w:val="24"/>
          <w:szCs w:val="24"/>
        </w:rPr>
      </w:pPr>
      <w:r w:rsidRPr="00342DE9">
        <w:rPr>
          <w:rFonts w:ascii="Times New Roman" w:hAnsi="Times New Roman" w:cs="Times New Roman"/>
          <w:i/>
          <w:iCs/>
          <w:sz w:val="24"/>
          <w:szCs w:val="24"/>
        </w:rPr>
        <w:t>For planting activities so far, considering community demands, if the ponds are still active, we apply a silvofishery pattern. This means the plants are not planted densely, so that there is still space for them to carry out other activities, such as stocking fish and crabs</w:t>
      </w:r>
      <w:r>
        <w:rPr>
          <w:rFonts w:ascii="Times New Roman" w:hAnsi="Times New Roman" w:cs="Times New Roman"/>
          <w:i/>
          <w:iCs/>
          <w:sz w:val="24"/>
          <w:szCs w:val="24"/>
        </w:rPr>
        <w:t xml:space="preserve"> </w:t>
      </w:r>
      <w:r w:rsidRPr="00342DE9">
        <w:rPr>
          <w:rFonts w:ascii="Times New Roman" w:hAnsi="Times New Roman" w:cs="Times New Roman"/>
          <w:i/>
          <w:iCs/>
          <w:sz w:val="24"/>
          <w:szCs w:val="24"/>
        </w:rPr>
        <w:t>fish, shrimp, and so on</w:t>
      </w:r>
      <w:r>
        <w:rPr>
          <w:rFonts w:ascii="Times New Roman" w:hAnsi="Times New Roman" w:cs="Times New Roman"/>
          <w:i/>
          <w:iCs/>
          <w:sz w:val="24"/>
          <w:szCs w:val="24"/>
        </w:rPr>
        <w:t xml:space="preserve"> </w:t>
      </w:r>
      <w:r w:rsidRPr="00342DE9">
        <w:rPr>
          <w:rFonts w:ascii="Times New Roman" w:hAnsi="Times New Roman" w:cs="Times New Roman"/>
          <w:i/>
          <w:iCs/>
          <w:sz w:val="24"/>
          <w:szCs w:val="24"/>
        </w:rPr>
        <w:t>so they still have room.</w:t>
      </w:r>
      <w:r>
        <w:rPr>
          <w:rFonts w:ascii="Times New Roman" w:hAnsi="Times New Roman" w:cs="Times New Roman"/>
          <w:i/>
          <w:iCs/>
          <w:sz w:val="24"/>
          <w:szCs w:val="24"/>
        </w:rPr>
        <w:t xml:space="preserve"> </w:t>
      </w:r>
      <w:r w:rsidRPr="00342DE9">
        <w:rPr>
          <w:rFonts w:ascii="Times New Roman" w:hAnsi="Times New Roman" w:cs="Times New Roman"/>
          <w:i/>
          <w:iCs/>
          <w:sz w:val="24"/>
          <w:szCs w:val="24"/>
        </w:rPr>
        <w:t>However, there is also a dense planting pattern when the ponds are no longer active. In general, the community accepts this approach, and similar practices are also carried out by other parties</w:t>
      </w:r>
      <w:r w:rsidR="009C1755" w:rsidRPr="007B6AD6">
        <w:rPr>
          <w:rFonts w:ascii="Times New Roman" w:hAnsi="Times New Roman" w:cs="Times New Roman"/>
          <w:i/>
          <w:iCs/>
          <w:sz w:val="24"/>
          <w:szCs w:val="24"/>
        </w:rPr>
        <w:t>.</w:t>
      </w:r>
    </w:p>
    <w:p w14:paraId="53D1D5E5" w14:textId="77777777" w:rsidR="009C1755" w:rsidRPr="00342FD0" w:rsidRDefault="009C1755" w:rsidP="00597D82">
      <w:pPr>
        <w:spacing w:after="0" w:line="240" w:lineRule="auto"/>
        <w:ind w:firstLine="720"/>
        <w:jc w:val="both"/>
        <w:rPr>
          <w:rFonts w:ascii="Times New Roman" w:hAnsi="Times New Roman" w:cs="Times New Roman"/>
          <w:sz w:val="24"/>
          <w:szCs w:val="24"/>
        </w:rPr>
      </w:pPr>
    </w:p>
    <w:p w14:paraId="2459B520" w14:textId="6F75B727" w:rsidR="009C1755" w:rsidRPr="00342FD0" w:rsidRDefault="00342DE9" w:rsidP="00342DE9">
      <w:pPr>
        <w:spacing w:after="0" w:line="480" w:lineRule="auto"/>
        <w:ind w:firstLine="720"/>
        <w:jc w:val="both"/>
        <w:rPr>
          <w:rFonts w:ascii="Times New Roman" w:hAnsi="Times New Roman" w:cs="Times New Roman"/>
          <w:sz w:val="24"/>
          <w:szCs w:val="24"/>
        </w:rPr>
      </w:pPr>
      <w:r w:rsidRPr="00342DE9">
        <w:rPr>
          <w:rFonts w:ascii="Times New Roman" w:hAnsi="Times New Roman" w:cs="Times New Roman"/>
          <w:sz w:val="24"/>
          <w:szCs w:val="24"/>
        </w:rPr>
        <w:t>The planting pattern is adjusted to pond conditions; in active ponds, a silvofishery approach is applied, where vegetation is planted less densely to allow farmers to continue cultivating fish, shrimp, and crabs. In contrast, in inactive ponds, planting can be carried out more densely. This approach is accepted by the community and has also been adopted by other stakeholders.</w:t>
      </w:r>
      <w:r>
        <w:rPr>
          <w:rFonts w:ascii="Times New Roman" w:hAnsi="Times New Roman" w:cs="Times New Roman"/>
          <w:sz w:val="24"/>
          <w:szCs w:val="24"/>
        </w:rPr>
        <w:t xml:space="preserve"> </w:t>
      </w:r>
      <w:r w:rsidRPr="00342DE9">
        <w:rPr>
          <w:rFonts w:ascii="Times New Roman" w:hAnsi="Times New Roman" w:cs="Times New Roman"/>
          <w:sz w:val="24"/>
          <w:szCs w:val="24"/>
        </w:rPr>
        <w:t xml:space="preserve">The following statement further discusses domestic market conditions, as explained by </w:t>
      </w:r>
      <w:r>
        <w:rPr>
          <w:rFonts w:ascii="Times New Roman" w:hAnsi="Times New Roman" w:cs="Times New Roman"/>
          <w:sz w:val="24"/>
          <w:szCs w:val="24"/>
        </w:rPr>
        <w:br/>
      </w:r>
      <w:r w:rsidRPr="00342DE9">
        <w:rPr>
          <w:rFonts w:ascii="Times New Roman" w:hAnsi="Times New Roman" w:cs="Times New Roman"/>
          <w:sz w:val="24"/>
          <w:szCs w:val="24"/>
        </w:rPr>
        <w:t>informant SA-2</w:t>
      </w:r>
      <w:r w:rsidR="006A0FB8">
        <w:rPr>
          <w:rFonts w:ascii="Times New Roman" w:hAnsi="Times New Roman" w:cs="Times New Roman"/>
          <w:sz w:val="24"/>
          <w:szCs w:val="24"/>
        </w:rPr>
        <w:t>:</w:t>
      </w:r>
    </w:p>
    <w:p w14:paraId="3C257AC2" w14:textId="78B1B468" w:rsidR="009C1755" w:rsidRPr="007B6AD6" w:rsidRDefault="00342DE9" w:rsidP="007B6AD6">
      <w:pPr>
        <w:spacing w:after="0" w:line="240" w:lineRule="auto"/>
        <w:ind w:left="720"/>
        <w:jc w:val="both"/>
        <w:rPr>
          <w:rFonts w:ascii="Times New Roman" w:hAnsi="Times New Roman" w:cs="Times New Roman"/>
          <w:i/>
          <w:iCs/>
          <w:sz w:val="24"/>
          <w:szCs w:val="24"/>
        </w:rPr>
      </w:pPr>
      <w:r w:rsidRPr="00342DE9">
        <w:rPr>
          <w:rFonts w:ascii="Times New Roman" w:hAnsi="Times New Roman" w:cs="Times New Roman"/>
          <w:i/>
          <w:iCs/>
          <w:sz w:val="24"/>
          <w:szCs w:val="24"/>
        </w:rPr>
        <w:t>As for production, most aquaculture farmers are able to sell their products directly, and so far the domestic market has generally been able to absorb their output</w:t>
      </w:r>
      <w:r w:rsidR="009C1755" w:rsidRPr="007B6AD6">
        <w:rPr>
          <w:rFonts w:ascii="Times New Roman" w:hAnsi="Times New Roman" w:cs="Times New Roman"/>
          <w:i/>
          <w:iCs/>
          <w:sz w:val="24"/>
          <w:szCs w:val="24"/>
        </w:rPr>
        <w:t>.</w:t>
      </w:r>
    </w:p>
    <w:p w14:paraId="5D658FF2" w14:textId="77777777" w:rsidR="009C1755" w:rsidRPr="00342FD0" w:rsidRDefault="009C1755" w:rsidP="00C76478">
      <w:pPr>
        <w:spacing w:after="0" w:line="240" w:lineRule="auto"/>
        <w:ind w:firstLine="720"/>
        <w:jc w:val="both"/>
        <w:rPr>
          <w:rFonts w:ascii="Times New Roman" w:hAnsi="Times New Roman" w:cs="Times New Roman"/>
          <w:sz w:val="24"/>
          <w:szCs w:val="24"/>
        </w:rPr>
      </w:pPr>
    </w:p>
    <w:p w14:paraId="6559C2A2" w14:textId="22B6A230" w:rsidR="009C1755" w:rsidRPr="00342FD0" w:rsidRDefault="00342DE9" w:rsidP="00342DE9">
      <w:pPr>
        <w:spacing w:after="0" w:line="480" w:lineRule="auto"/>
        <w:ind w:firstLine="720"/>
        <w:jc w:val="both"/>
        <w:rPr>
          <w:rFonts w:ascii="Times New Roman" w:hAnsi="Times New Roman" w:cs="Times New Roman"/>
          <w:sz w:val="24"/>
          <w:szCs w:val="24"/>
        </w:rPr>
      </w:pPr>
      <w:r w:rsidRPr="00342DE9">
        <w:rPr>
          <w:rFonts w:ascii="Times New Roman" w:hAnsi="Times New Roman" w:cs="Times New Roman"/>
          <w:sz w:val="24"/>
          <w:szCs w:val="24"/>
        </w:rPr>
        <w:t>Production generated by aquaculture farmers is still largely absorbed by the domestic market, indicating that the adaptive planting pattern</w:t>
      </w:r>
      <w:r>
        <w:rPr>
          <w:rFonts w:ascii="Times New Roman" w:hAnsi="Times New Roman" w:cs="Times New Roman"/>
          <w:sz w:val="24"/>
          <w:szCs w:val="24"/>
        </w:rPr>
        <w:t xml:space="preserve"> </w:t>
      </w:r>
      <w:r w:rsidRPr="00342DE9">
        <w:rPr>
          <w:rFonts w:ascii="Times New Roman" w:hAnsi="Times New Roman" w:cs="Times New Roman"/>
          <w:sz w:val="24"/>
          <w:szCs w:val="24"/>
        </w:rPr>
        <w:t>silvofishery in active ponds and denser planting in inactive ponds</w:t>
      </w:r>
      <w:r>
        <w:rPr>
          <w:rFonts w:ascii="Times New Roman" w:hAnsi="Times New Roman" w:cs="Times New Roman"/>
          <w:sz w:val="24"/>
          <w:szCs w:val="24"/>
        </w:rPr>
        <w:t xml:space="preserve"> </w:t>
      </w:r>
      <w:r w:rsidRPr="00342DE9">
        <w:rPr>
          <w:rFonts w:ascii="Times New Roman" w:hAnsi="Times New Roman" w:cs="Times New Roman"/>
          <w:sz w:val="24"/>
          <w:szCs w:val="24"/>
        </w:rPr>
        <w:t>supports a balance between land restoration and continued production. However, strengthening marketing strategies and developing value-added products remain necessary to enhance economic returns.</w:t>
      </w:r>
      <w:r>
        <w:rPr>
          <w:rFonts w:ascii="Times New Roman" w:hAnsi="Times New Roman" w:cs="Times New Roman"/>
          <w:sz w:val="24"/>
          <w:szCs w:val="24"/>
        </w:rPr>
        <w:t xml:space="preserve"> </w:t>
      </w:r>
      <w:r w:rsidRPr="00342DE9">
        <w:rPr>
          <w:rFonts w:ascii="Times New Roman" w:hAnsi="Times New Roman" w:cs="Times New Roman"/>
          <w:sz w:val="24"/>
          <w:szCs w:val="24"/>
        </w:rPr>
        <w:t>As a follow-up, informant SA-2 further explains that</w:t>
      </w:r>
      <w:r w:rsidR="006A0FB8">
        <w:rPr>
          <w:rFonts w:ascii="Times New Roman" w:hAnsi="Times New Roman" w:cs="Times New Roman"/>
          <w:sz w:val="24"/>
          <w:szCs w:val="24"/>
        </w:rPr>
        <w:t>:</w:t>
      </w:r>
    </w:p>
    <w:p w14:paraId="481CC615" w14:textId="241331E2" w:rsidR="002F206E" w:rsidRPr="007B6AD6" w:rsidRDefault="00541E4A" w:rsidP="007B6AD6">
      <w:pPr>
        <w:spacing w:after="0" w:line="240" w:lineRule="auto"/>
        <w:ind w:left="720"/>
        <w:jc w:val="both"/>
        <w:rPr>
          <w:rFonts w:ascii="Times New Roman" w:hAnsi="Times New Roman" w:cs="Times New Roman"/>
          <w:i/>
          <w:iCs/>
          <w:sz w:val="24"/>
          <w:szCs w:val="24"/>
        </w:rPr>
      </w:pPr>
      <w:r w:rsidRPr="00541E4A">
        <w:rPr>
          <w:rFonts w:ascii="Times New Roman" w:hAnsi="Times New Roman" w:cs="Times New Roman"/>
          <w:i/>
          <w:iCs/>
          <w:sz w:val="24"/>
          <w:szCs w:val="24"/>
        </w:rPr>
        <w:t xml:space="preserve">Some NGO colleagues have also facilitated technical guidance, such as providing training on how to market products online through various social media platforms like Facebook, Instagram, and others. This is part of our </w:t>
      </w:r>
      <w:r w:rsidRPr="00541E4A">
        <w:rPr>
          <w:rFonts w:ascii="Times New Roman" w:hAnsi="Times New Roman" w:cs="Times New Roman"/>
          <w:i/>
          <w:iCs/>
          <w:sz w:val="24"/>
          <w:szCs w:val="24"/>
        </w:rPr>
        <w:lastRenderedPageBreak/>
        <w:t>efforts to address technical challenges related to business development and the creation of derivative products from aquaculture production</w:t>
      </w:r>
      <w:r w:rsidR="002F206E" w:rsidRPr="007B6AD6">
        <w:rPr>
          <w:rFonts w:ascii="Times New Roman" w:hAnsi="Times New Roman" w:cs="Times New Roman"/>
          <w:i/>
          <w:iCs/>
          <w:sz w:val="24"/>
          <w:szCs w:val="24"/>
        </w:rPr>
        <w:t>.</w:t>
      </w:r>
    </w:p>
    <w:p w14:paraId="054A76F9" w14:textId="77777777" w:rsidR="002F206E" w:rsidRPr="00342FD0" w:rsidRDefault="002F206E" w:rsidP="00597D82">
      <w:pPr>
        <w:spacing w:after="0" w:line="240" w:lineRule="auto"/>
        <w:ind w:firstLine="720"/>
        <w:jc w:val="both"/>
        <w:rPr>
          <w:rFonts w:ascii="Times New Roman" w:hAnsi="Times New Roman" w:cs="Times New Roman"/>
          <w:sz w:val="24"/>
          <w:szCs w:val="24"/>
        </w:rPr>
      </w:pPr>
    </w:p>
    <w:p w14:paraId="2343BEC4" w14:textId="54A17B60" w:rsidR="00A25247" w:rsidRPr="00342FD0" w:rsidRDefault="00541E4A" w:rsidP="00597D82">
      <w:pPr>
        <w:spacing w:after="0" w:line="480" w:lineRule="auto"/>
        <w:ind w:firstLine="720"/>
        <w:jc w:val="both"/>
        <w:rPr>
          <w:rFonts w:ascii="Times New Roman" w:hAnsi="Times New Roman" w:cs="Times New Roman"/>
          <w:sz w:val="24"/>
          <w:szCs w:val="24"/>
        </w:rPr>
      </w:pPr>
      <w:r w:rsidRPr="00541E4A">
        <w:rPr>
          <w:rFonts w:ascii="Times New Roman" w:hAnsi="Times New Roman" w:cs="Times New Roman"/>
          <w:sz w:val="24"/>
          <w:szCs w:val="24"/>
        </w:rPr>
        <w:t>Efforts to address technical constraints in fisheries business development are supported by NGOs through technical guidance on digital marketing strategies, such as the use of social media, to help aquaculture farmers expand the market reach of their products. In practice, however, the responses of beneficiaries vary, as explained by informant R as follows</w:t>
      </w:r>
      <w:r w:rsidR="006A0FB8">
        <w:rPr>
          <w:rFonts w:ascii="Times New Roman" w:hAnsi="Times New Roman" w:cs="Times New Roman"/>
          <w:sz w:val="24"/>
          <w:szCs w:val="24"/>
        </w:rPr>
        <w:t>:</w:t>
      </w:r>
    </w:p>
    <w:p w14:paraId="2F5F3E2A" w14:textId="4A3912F0" w:rsidR="00A10207" w:rsidRPr="007B6AD6" w:rsidRDefault="00541E4A" w:rsidP="007B6AD6">
      <w:pPr>
        <w:spacing w:after="0" w:line="240" w:lineRule="auto"/>
        <w:ind w:left="720"/>
        <w:jc w:val="both"/>
        <w:rPr>
          <w:rFonts w:ascii="Times New Roman" w:hAnsi="Times New Roman" w:cs="Times New Roman"/>
          <w:i/>
          <w:iCs/>
          <w:sz w:val="24"/>
          <w:szCs w:val="24"/>
        </w:rPr>
      </w:pPr>
      <w:r w:rsidRPr="00541E4A">
        <w:rPr>
          <w:rFonts w:ascii="Times New Roman" w:hAnsi="Times New Roman" w:cs="Times New Roman"/>
          <w:i/>
          <w:iCs/>
          <w:sz w:val="24"/>
          <w:szCs w:val="24"/>
        </w:rPr>
        <w:t>So, from the many groups… emm social forestry groups that received assistance, there are different responses. Some have a good sense of gratitude, they express thanks for whatever they receive. But there are also those whose sense of gratitude is somewhat lacking, so no matter how much they are given, they still… keep asking again, like ‘why, why is the equipment not enough?</w:t>
      </w:r>
      <w:r w:rsidR="00A10207" w:rsidRPr="007B6AD6">
        <w:rPr>
          <w:rFonts w:ascii="Times New Roman" w:hAnsi="Times New Roman" w:cs="Times New Roman"/>
          <w:i/>
          <w:iCs/>
          <w:sz w:val="24"/>
          <w:szCs w:val="24"/>
        </w:rPr>
        <w:t>.</w:t>
      </w:r>
    </w:p>
    <w:p w14:paraId="5AE3883D" w14:textId="77777777" w:rsidR="00A10207" w:rsidRPr="00342FD0" w:rsidRDefault="00A10207" w:rsidP="00597D82">
      <w:pPr>
        <w:spacing w:after="0" w:line="240" w:lineRule="auto"/>
        <w:ind w:firstLine="720"/>
        <w:jc w:val="both"/>
        <w:rPr>
          <w:rFonts w:ascii="Times New Roman" w:hAnsi="Times New Roman" w:cs="Times New Roman"/>
          <w:sz w:val="24"/>
          <w:szCs w:val="24"/>
        </w:rPr>
      </w:pPr>
    </w:p>
    <w:p w14:paraId="08D3FCC2" w14:textId="60020917" w:rsidR="00A10207" w:rsidRPr="00342FD0" w:rsidRDefault="005A42FC" w:rsidP="00597D82">
      <w:pPr>
        <w:spacing w:after="0" w:line="480" w:lineRule="auto"/>
        <w:ind w:firstLine="720"/>
        <w:jc w:val="both"/>
        <w:rPr>
          <w:rFonts w:ascii="Times New Roman" w:hAnsi="Times New Roman" w:cs="Times New Roman"/>
          <w:sz w:val="24"/>
          <w:szCs w:val="24"/>
        </w:rPr>
      </w:pPr>
      <w:r w:rsidRPr="005A42FC">
        <w:rPr>
          <w:rFonts w:ascii="Times New Roman" w:hAnsi="Times New Roman" w:cs="Times New Roman"/>
          <w:sz w:val="24"/>
          <w:szCs w:val="24"/>
        </w:rPr>
        <w:t>The statement indicates that, beyond technical efforts such as NGO-facilitated marketing guidance, social dynamics among beneficiaries also shape program implementation. Some groups show appreciation, while others continue to demand more support. This highlights the need to strengthen collective awareness and beneficiary attitudes to ensure successful empowerment and stakeholder collaboration</w:t>
      </w:r>
      <w:r w:rsidR="00A10207" w:rsidRPr="00342FD0">
        <w:rPr>
          <w:rFonts w:ascii="Times New Roman" w:hAnsi="Times New Roman" w:cs="Times New Roman"/>
          <w:sz w:val="24"/>
          <w:szCs w:val="24"/>
        </w:rPr>
        <w:t>.</w:t>
      </w:r>
    </w:p>
    <w:p w14:paraId="3F7FD7D3" w14:textId="5DF5B3E4" w:rsidR="001778AA" w:rsidRPr="00342FD0" w:rsidRDefault="005A42FC" w:rsidP="001778AA">
      <w:pPr>
        <w:spacing w:after="0" w:line="480" w:lineRule="auto"/>
        <w:jc w:val="both"/>
        <w:rPr>
          <w:rFonts w:ascii="Times New Roman" w:hAnsi="Times New Roman" w:cs="Times New Roman"/>
          <w:sz w:val="24"/>
          <w:szCs w:val="24"/>
        </w:rPr>
      </w:pPr>
      <w:r>
        <w:rPr>
          <w:noProof/>
        </w:rPr>
        <w:drawing>
          <wp:inline distT="0" distB="0" distL="0" distR="0" wp14:anchorId="32981EEA" wp14:editId="6EA8D4B9">
            <wp:extent cx="5034915" cy="1745615"/>
            <wp:effectExtent l="0" t="0" r="0" b="6985"/>
            <wp:docPr id="927865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4915" cy="1745615"/>
                    </a:xfrm>
                    <a:prstGeom prst="rect">
                      <a:avLst/>
                    </a:prstGeom>
                    <a:noFill/>
                    <a:ln>
                      <a:noFill/>
                    </a:ln>
                  </pic:spPr>
                </pic:pic>
              </a:graphicData>
            </a:graphic>
          </wp:inline>
        </w:drawing>
      </w:r>
    </w:p>
    <w:p w14:paraId="4868F08A" w14:textId="4ACD8BEE" w:rsidR="00937AE8" w:rsidRPr="000C1107" w:rsidRDefault="009F196D" w:rsidP="00342FD0">
      <w:pPr>
        <w:pStyle w:val="Gambar"/>
        <w:spacing w:after="0"/>
        <w:rPr>
          <w:rFonts w:ascii="Times New Roman" w:hAnsi="Times New Roman" w:cs="Times New Roman"/>
          <w:b/>
          <w:bCs/>
          <w:i w:val="0"/>
          <w:iCs w:val="0"/>
          <w:color w:val="auto"/>
          <w:sz w:val="24"/>
          <w:szCs w:val="24"/>
          <w:lang w:val="sv-SE"/>
        </w:rPr>
      </w:pPr>
      <w:bookmarkStart w:id="89" w:name="_Toc223562332"/>
      <w:r>
        <w:rPr>
          <w:rFonts w:ascii="Times New Roman" w:hAnsi="Times New Roman" w:cs="Times New Roman"/>
          <w:b/>
          <w:bCs/>
          <w:i w:val="0"/>
          <w:iCs w:val="0"/>
          <w:color w:val="auto"/>
          <w:sz w:val="24"/>
          <w:szCs w:val="24"/>
          <w:lang w:val="sv-SE"/>
        </w:rPr>
        <w:t>Figure</w:t>
      </w:r>
      <w:r w:rsidR="00937AE8" w:rsidRPr="000C1107">
        <w:rPr>
          <w:rFonts w:ascii="Times New Roman" w:hAnsi="Times New Roman" w:cs="Times New Roman"/>
          <w:b/>
          <w:bCs/>
          <w:i w:val="0"/>
          <w:iCs w:val="0"/>
          <w:color w:val="auto"/>
          <w:sz w:val="24"/>
          <w:szCs w:val="24"/>
          <w:lang w:val="sv-SE"/>
        </w:rPr>
        <w:t xml:space="preserve"> 4.</w:t>
      </w:r>
      <w:r w:rsidR="00937AE8" w:rsidRPr="00342FD0">
        <w:rPr>
          <w:rFonts w:ascii="Times New Roman" w:hAnsi="Times New Roman" w:cs="Times New Roman"/>
          <w:b/>
          <w:bCs/>
          <w:i w:val="0"/>
          <w:iCs w:val="0"/>
          <w:color w:val="auto"/>
          <w:sz w:val="24"/>
          <w:szCs w:val="24"/>
        </w:rPr>
        <w:fldChar w:fldCharType="begin"/>
      </w:r>
      <w:r w:rsidR="00937AE8" w:rsidRPr="000C1107">
        <w:rPr>
          <w:rFonts w:ascii="Times New Roman" w:hAnsi="Times New Roman" w:cs="Times New Roman"/>
          <w:b/>
          <w:bCs/>
          <w:i w:val="0"/>
          <w:iCs w:val="0"/>
          <w:color w:val="auto"/>
          <w:sz w:val="24"/>
          <w:szCs w:val="24"/>
          <w:lang w:val="sv-SE"/>
        </w:rPr>
        <w:instrText xml:space="preserve"> SEQ Gambar_4. \* ARABIC </w:instrText>
      </w:r>
      <w:r w:rsidR="00937AE8" w:rsidRPr="00342FD0">
        <w:rPr>
          <w:rFonts w:ascii="Times New Roman" w:hAnsi="Times New Roman" w:cs="Times New Roman"/>
          <w:b/>
          <w:bCs/>
          <w:i w:val="0"/>
          <w:iCs w:val="0"/>
          <w:color w:val="auto"/>
          <w:sz w:val="24"/>
          <w:szCs w:val="24"/>
        </w:rPr>
        <w:fldChar w:fldCharType="separate"/>
      </w:r>
      <w:r w:rsidR="00A25E89">
        <w:rPr>
          <w:rFonts w:ascii="Times New Roman" w:hAnsi="Times New Roman" w:cs="Times New Roman"/>
          <w:b/>
          <w:bCs/>
          <w:i w:val="0"/>
          <w:iCs w:val="0"/>
          <w:noProof/>
          <w:color w:val="auto"/>
          <w:sz w:val="24"/>
          <w:szCs w:val="24"/>
          <w:lang w:val="sv-SE"/>
        </w:rPr>
        <w:t>2</w:t>
      </w:r>
      <w:r w:rsidR="00937AE8" w:rsidRPr="00342FD0">
        <w:rPr>
          <w:rFonts w:ascii="Times New Roman" w:hAnsi="Times New Roman" w:cs="Times New Roman"/>
          <w:b/>
          <w:bCs/>
          <w:i w:val="0"/>
          <w:iCs w:val="0"/>
          <w:color w:val="auto"/>
          <w:sz w:val="24"/>
          <w:szCs w:val="24"/>
        </w:rPr>
        <w:fldChar w:fldCharType="end"/>
      </w:r>
      <w:r w:rsidR="00937AE8" w:rsidRPr="000C1107">
        <w:rPr>
          <w:rFonts w:ascii="Times New Roman" w:hAnsi="Times New Roman" w:cs="Times New Roman"/>
          <w:b/>
          <w:bCs/>
          <w:i w:val="0"/>
          <w:iCs w:val="0"/>
          <w:color w:val="auto"/>
          <w:sz w:val="24"/>
          <w:szCs w:val="24"/>
          <w:lang w:val="sv-SE"/>
        </w:rPr>
        <w:t xml:space="preserve"> </w:t>
      </w:r>
      <w:r w:rsidR="00553167" w:rsidRPr="00553167">
        <w:rPr>
          <w:rFonts w:ascii="Times New Roman" w:hAnsi="Times New Roman" w:cs="Times New Roman"/>
          <w:b/>
          <w:bCs/>
          <w:i w:val="0"/>
          <w:iCs w:val="0"/>
          <w:color w:val="auto"/>
          <w:sz w:val="24"/>
          <w:szCs w:val="24"/>
          <w:lang w:val="sv-SE"/>
        </w:rPr>
        <w:t>The Impact of Stakeholder Involvement on Program Performance Achievement at PFMU Delta</w:t>
      </w:r>
      <w:r w:rsidR="00937AE8" w:rsidRPr="000C1107">
        <w:rPr>
          <w:rFonts w:ascii="Times New Roman" w:hAnsi="Times New Roman" w:cs="Times New Roman"/>
          <w:b/>
          <w:bCs/>
          <w:i w:val="0"/>
          <w:iCs w:val="0"/>
          <w:color w:val="auto"/>
          <w:sz w:val="24"/>
          <w:szCs w:val="24"/>
          <w:lang w:val="sv-SE"/>
        </w:rPr>
        <w:t xml:space="preserve"> Mahakam</w:t>
      </w:r>
      <w:bookmarkEnd w:id="89"/>
    </w:p>
    <w:p w14:paraId="23740A18" w14:textId="0212CAEE" w:rsidR="002F206E" w:rsidRPr="00342FD0" w:rsidRDefault="005A42FC" w:rsidP="001778A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Source</w:t>
      </w:r>
      <w:r w:rsidR="001778AA" w:rsidRPr="00342FD0">
        <w:rPr>
          <w:rFonts w:ascii="Times New Roman" w:hAnsi="Times New Roman" w:cs="Times New Roman"/>
          <w:sz w:val="24"/>
          <w:szCs w:val="24"/>
        </w:rPr>
        <w:t xml:space="preserve">: </w:t>
      </w:r>
      <w:r>
        <w:rPr>
          <w:rFonts w:ascii="Times New Roman" w:hAnsi="Times New Roman" w:cs="Times New Roman"/>
          <w:sz w:val="24"/>
          <w:szCs w:val="24"/>
        </w:rPr>
        <w:t>Researcher</w:t>
      </w:r>
      <w:r w:rsidR="001778AA" w:rsidRPr="00342FD0">
        <w:rPr>
          <w:rFonts w:ascii="Times New Roman" w:hAnsi="Times New Roman" w:cs="Times New Roman"/>
          <w:sz w:val="24"/>
          <w:szCs w:val="24"/>
        </w:rPr>
        <w:t>, 202</w:t>
      </w:r>
      <w:r w:rsidR="00DA6FF2" w:rsidRPr="00342FD0">
        <w:rPr>
          <w:rFonts w:ascii="Times New Roman" w:hAnsi="Times New Roman" w:cs="Times New Roman"/>
          <w:sz w:val="24"/>
          <w:szCs w:val="24"/>
        </w:rPr>
        <w:t>6</w:t>
      </w:r>
    </w:p>
    <w:p w14:paraId="648CD764" w14:textId="73A514C3" w:rsidR="00D905C0" w:rsidRPr="00342FD0" w:rsidRDefault="003D3E89" w:rsidP="00D905C0">
      <w:pPr>
        <w:pStyle w:val="Heading3"/>
        <w:numPr>
          <w:ilvl w:val="0"/>
          <w:numId w:val="29"/>
        </w:numPr>
        <w:spacing w:line="480" w:lineRule="auto"/>
        <w:ind w:hanging="720"/>
        <w:rPr>
          <w:rFonts w:ascii="Times New Roman" w:hAnsi="Times New Roman" w:cs="Times New Roman"/>
          <w:b/>
          <w:bCs/>
          <w:color w:val="auto"/>
        </w:rPr>
      </w:pPr>
      <w:bookmarkStart w:id="90" w:name="_Toc228038643"/>
      <w:r w:rsidRPr="003D3E89">
        <w:rPr>
          <w:rFonts w:ascii="Times New Roman" w:hAnsi="Times New Roman" w:cs="Times New Roman"/>
          <w:b/>
          <w:bCs/>
          <w:color w:val="auto"/>
        </w:rPr>
        <w:lastRenderedPageBreak/>
        <w:t>Constraints and Challenges in the Implementation of Community Empowerment Programs at PFMU Delta Mahakam</w:t>
      </w:r>
      <w:bookmarkEnd w:id="90"/>
    </w:p>
    <w:p w14:paraId="34FABFA4" w14:textId="137E91BB" w:rsidR="003D3E89" w:rsidRPr="003D3E89" w:rsidRDefault="003D3E89" w:rsidP="003D3E89">
      <w:pPr>
        <w:spacing w:after="0" w:line="480" w:lineRule="auto"/>
        <w:ind w:firstLine="720"/>
        <w:jc w:val="both"/>
        <w:rPr>
          <w:rFonts w:ascii="Times New Roman" w:hAnsi="Times New Roman" w:cs="Times New Roman"/>
          <w:sz w:val="24"/>
          <w:szCs w:val="24"/>
        </w:rPr>
      </w:pPr>
      <w:r w:rsidRPr="003D3E89">
        <w:rPr>
          <w:rFonts w:ascii="Times New Roman" w:hAnsi="Times New Roman" w:cs="Times New Roman"/>
          <w:sz w:val="24"/>
          <w:szCs w:val="24"/>
        </w:rPr>
        <w:t xml:space="preserve">The constraints in implementing community empowerment programs at </w:t>
      </w:r>
      <w:r>
        <w:rPr>
          <w:rFonts w:ascii="Times New Roman" w:hAnsi="Times New Roman" w:cs="Times New Roman"/>
          <w:sz w:val="24"/>
          <w:szCs w:val="24"/>
        </w:rPr>
        <w:t>PFMU</w:t>
      </w:r>
      <w:r w:rsidRPr="003D3E89">
        <w:rPr>
          <w:rFonts w:ascii="Times New Roman" w:hAnsi="Times New Roman" w:cs="Times New Roman"/>
          <w:sz w:val="24"/>
          <w:szCs w:val="24"/>
        </w:rPr>
        <w:t xml:space="preserve"> Delta Mahakam are multi-layered, encompassing technical issues such as limited equipment and facilities, social dynamics reflected in varying levels of group participation and expectations, and institutional barriers when coordination among stakeholders does not run smoothly. These conditions often create tension, where some groups respond to assistance with gratitude, while others continue to make additional demands, which in turn affects the implementation process in the field.</w:t>
      </w:r>
    </w:p>
    <w:p w14:paraId="52424E86" w14:textId="1296B8F8" w:rsidR="003D3E89" w:rsidRDefault="003D3E89" w:rsidP="003D3E89">
      <w:pPr>
        <w:spacing w:after="0" w:line="480" w:lineRule="auto"/>
        <w:ind w:firstLine="720"/>
        <w:jc w:val="both"/>
        <w:rPr>
          <w:rFonts w:ascii="Times New Roman" w:hAnsi="Times New Roman" w:cs="Times New Roman"/>
          <w:sz w:val="24"/>
          <w:szCs w:val="24"/>
        </w:rPr>
      </w:pPr>
      <w:r w:rsidRPr="003D3E89">
        <w:rPr>
          <w:rFonts w:ascii="Times New Roman" w:hAnsi="Times New Roman" w:cs="Times New Roman"/>
          <w:sz w:val="24"/>
          <w:szCs w:val="24"/>
        </w:rPr>
        <w:t>The success of the program is therefore more influenced by how stakeholders communicate, build trust, and collaborate in addressing day-to-day challenges, rather than merely the availability of plans or resources. Issues related to the community are also highlighted by informant SA-1, as further explained below</w:t>
      </w:r>
      <w:r>
        <w:rPr>
          <w:rFonts w:ascii="Times New Roman" w:hAnsi="Times New Roman" w:cs="Times New Roman"/>
          <w:sz w:val="24"/>
          <w:szCs w:val="24"/>
        </w:rPr>
        <w:t>:</w:t>
      </w:r>
    </w:p>
    <w:p w14:paraId="1128FFF0" w14:textId="5C976228" w:rsidR="003D3E89" w:rsidRDefault="002932C7" w:rsidP="003D3E89">
      <w:pPr>
        <w:spacing w:after="0" w:line="240" w:lineRule="auto"/>
        <w:ind w:left="720"/>
        <w:jc w:val="both"/>
        <w:rPr>
          <w:rFonts w:ascii="Times New Roman" w:hAnsi="Times New Roman" w:cs="Times New Roman"/>
          <w:i/>
          <w:iCs/>
          <w:sz w:val="24"/>
          <w:szCs w:val="24"/>
        </w:rPr>
      </w:pPr>
      <w:r w:rsidRPr="002932C7">
        <w:rPr>
          <w:rFonts w:ascii="Times New Roman" w:hAnsi="Times New Roman" w:cs="Times New Roman"/>
          <w:i/>
          <w:iCs/>
          <w:sz w:val="24"/>
          <w:szCs w:val="24"/>
        </w:rPr>
        <w:t>It’s the other way around; that’s what we need to understand about the community</w:t>
      </w:r>
      <w:r>
        <w:rPr>
          <w:rFonts w:ascii="Times New Roman" w:hAnsi="Times New Roman" w:cs="Times New Roman"/>
          <w:i/>
          <w:iCs/>
          <w:sz w:val="24"/>
          <w:szCs w:val="24"/>
        </w:rPr>
        <w:t xml:space="preserve"> </w:t>
      </w:r>
      <w:r w:rsidRPr="002932C7">
        <w:rPr>
          <w:rFonts w:ascii="Times New Roman" w:hAnsi="Times New Roman" w:cs="Times New Roman"/>
          <w:i/>
          <w:iCs/>
          <w:sz w:val="24"/>
          <w:szCs w:val="24"/>
        </w:rPr>
        <w:t>their limitations in education and knowledge</w:t>
      </w:r>
      <w:r>
        <w:rPr>
          <w:rFonts w:ascii="Times New Roman" w:hAnsi="Times New Roman" w:cs="Times New Roman"/>
          <w:i/>
          <w:iCs/>
          <w:sz w:val="24"/>
          <w:szCs w:val="24"/>
        </w:rPr>
        <w:t xml:space="preserve"> </w:t>
      </w:r>
      <w:r w:rsidRPr="002932C7">
        <w:rPr>
          <w:rFonts w:ascii="Times New Roman" w:hAnsi="Times New Roman" w:cs="Times New Roman"/>
          <w:i/>
          <w:iCs/>
          <w:sz w:val="24"/>
          <w:szCs w:val="24"/>
        </w:rPr>
        <w:t>sometimes they still don’t fully understand</w:t>
      </w:r>
      <w:r w:rsidR="003D3E89" w:rsidRPr="003D3E89">
        <w:rPr>
          <w:rFonts w:ascii="Times New Roman" w:hAnsi="Times New Roman" w:cs="Times New Roman"/>
          <w:i/>
          <w:iCs/>
          <w:sz w:val="24"/>
          <w:szCs w:val="24"/>
        </w:rPr>
        <w:t>.</w:t>
      </w:r>
    </w:p>
    <w:p w14:paraId="3471B245" w14:textId="77777777" w:rsidR="003D3E89" w:rsidRPr="003D3E89" w:rsidRDefault="003D3E89" w:rsidP="003D3E89">
      <w:pPr>
        <w:spacing w:after="0" w:line="240" w:lineRule="auto"/>
        <w:ind w:left="720" w:firstLine="720"/>
        <w:jc w:val="both"/>
        <w:rPr>
          <w:rFonts w:ascii="Times New Roman" w:hAnsi="Times New Roman" w:cs="Times New Roman"/>
          <w:i/>
          <w:iCs/>
          <w:sz w:val="24"/>
          <w:szCs w:val="24"/>
        </w:rPr>
      </w:pPr>
    </w:p>
    <w:p w14:paraId="51ABBEC3" w14:textId="1AA33AC3" w:rsidR="00597D82" w:rsidRPr="00342FD0" w:rsidRDefault="002932C7" w:rsidP="007B6AD6">
      <w:pPr>
        <w:spacing w:after="0" w:line="480" w:lineRule="auto"/>
        <w:ind w:firstLine="720"/>
        <w:jc w:val="both"/>
        <w:rPr>
          <w:rFonts w:ascii="Times New Roman" w:hAnsi="Times New Roman" w:cs="Times New Roman"/>
          <w:sz w:val="24"/>
          <w:szCs w:val="24"/>
        </w:rPr>
      </w:pPr>
      <w:r w:rsidRPr="002932C7">
        <w:rPr>
          <w:rFonts w:ascii="Times New Roman" w:hAnsi="Times New Roman" w:cs="Times New Roman"/>
          <w:sz w:val="24"/>
          <w:szCs w:val="24"/>
        </w:rPr>
        <w:t>SA-1 states that limitations in education and knowledge among the community often lead to uneven understanding of programs, resulting in some initiatives not being fully comprehended by beneficiaries. This is further elaborated by informant SA-2 in the following statement</w:t>
      </w:r>
      <w:r w:rsidR="00C76478">
        <w:rPr>
          <w:rFonts w:ascii="Times New Roman" w:hAnsi="Times New Roman" w:cs="Times New Roman"/>
          <w:sz w:val="24"/>
          <w:szCs w:val="24"/>
        </w:rPr>
        <w:t>:</w:t>
      </w:r>
    </w:p>
    <w:p w14:paraId="7767753D" w14:textId="555E7A70" w:rsidR="00317CE7" w:rsidRPr="00F2578A" w:rsidRDefault="00D63A28" w:rsidP="00F2578A">
      <w:pPr>
        <w:spacing w:after="0" w:line="240" w:lineRule="auto"/>
        <w:ind w:left="720"/>
        <w:jc w:val="both"/>
        <w:rPr>
          <w:rFonts w:ascii="Times New Roman" w:hAnsi="Times New Roman" w:cs="Times New Roman"/>
          <w:i/>
          <w:iCs/>
          <w:sz w:val="24"/>
          <w:szCs w:val="24"/>
        </w:rPr>
      </w:pPr>
      <w:r w:rsidRPr="00D63A28">
        <w:rPr>
          <w:rFonts w:ascii="Times New Roman" w:hAnsi="Times New Roman" w:cs="Times New Roman"/>
          <w:i/>
          <w:iCs/>
          <w:sz w:val="24"/>
          <w:szCs w:val="24"/>
        </w:rPr>
        <w:t xml:space="preserve">Of course, this is not an ideal system, because the community continues to evolve. Another challenge is geography, for example, since they are not located in one place, sometimes we have to be patient in gathering them. Some work on different islands, for instance, and this becomes a challenge </w:t>
      </w:r>
      <w:r w:rsidRPr="00D63A28">
        <w:rPr>
          <w:rFonts w:ascii="Times New Roman" w:hAnsi="Times New Roman" w:cs="Times New Roman"/>
          <w:i/>
          <w:iCs/>
          <w:sz w:val="24"/>
          <w:szCs w:val="24"/>
        </w:rPr>
        <w:lastRenderedPageBreak/>
        <w:t>in improving our system. Sometimes when they go out to sea, we lose communication, so we need to give a few days’ notice in advance to gather the community</w:t>
      </w:r>
      <w:r w:rsidR="00317CE7" w:rsidRPr="00F2578A">
        <w:rPr>
          <w:rFonts w:ascii="Times New Roman" w:hAnsi="Times New Roman" w:cs="Times New Roman"/>
          <w:i/>
          <w:iCs/>
          <w:sz w:val="24"/>
          <w:szCs w:val="24"/>
        </w:rPr>
        <w:t>.</w:t>
      </w:r>
    </w:p>
    <w:p w14:paraId="74F15CCB" w14:textId="77777777" w:rsidR="00317CE7" w:rsidRPr="00342FD0" w:rsidRDefault="00317CE7" w:rsidP="007B6AD6">
      <w:pPr>
        <w:spacing w:after="0" w:line="240" w:lineRule="auto"/>
        <w:jc w:val="both"/>
        <w:rPr>
          <w:rFonts w:ascii="Times New Roman" w:hAnsi="Times New Roman" w:cs="Times New Roman"/>
          <w:sz w:val="24"/>
          <w:szCs w:val="24"/>
        </w:rPr>
      </w:pPr>
    </w:p>
    <w:p w14:paraId="12AAF293" w14:textId="3708F866" w:rsidR="00317CE7" w:rsidRPr="00342FD0" w:rsidRDefault="00D63A28" w:rsidP="00317CE7">
      <w:pPr>
        <w:spacing w:line="480" w:lineRule="auto"/>
        <w:ind w:firstLine="720"/>
        <w:jc w:val="both"/>
        <w:rPr>
          <w:rFonts w:ascii="Times New Roman" w:hAnsi="Times New Roman" w:cs="Times New Roman"/>
          <w:sz w:val="24"/>
          <w:szCs w:val="24"/>
        </w:rPr>
      </w:pPr>
      <w:r w:rsidRPr="00D63A28">
        <w:rPr>
          <w:rFonts w:ascii="Times New Roman" w:hAnsi="Times New Roman" w:cs="Times New Roman"/>
          <w:sz w:val="24"/>
          <w:szCs w:val="24"/>
        </w:rPr>
        <w:t>Geographical constraints and population mobility make it difficult to gather participants; some residents work on different islands or are widely dispersed, causing communication gaps and requiring advance notice several days beforehand. This is further elaborated by informant SA-1 in the following statement</w:t>
      </w:r>
      <w:r w:rsidR="00C76478">
        <w:rPr>
          <w:rFonts w:ascii="Times New Roman" w:hAnsi="Times New Roman" w:cs="Times New Roman"/>
          <w:sz w:val="24"/>
          <w:szCs w:val="24"/>
        </w:rPr>
        <w:t>:</w:t>
      </w:r>
    </w:p>
    <w:p w14:paraId="5E79C99A" w14:textId="4A384F64" w:rsidR="00317CE7" w:rsidRPr="00D63A28" w:rsidRDefault="00D63A28" w:rsidP="00D63A28">
      <w:pPr>
        <w:spacing w:after="0" w:line="240" w:lineRule="auto"/>
        <w:ind w:left="720"/>
        <w:jc w:val="both"/>
        <w:rPr>
          <w:rFonts w:ascii="Times New Roman" w:hAnsi="Times New Roman" w:cs="Times New Roman"/>
          <w:i/>
          <w:iCs/>
          <w:sz w:val="24"/>
          <w:szCs w:val="24"/>
        </w:rPr>
      </w:pPr>
      <w:r w:rsidRPr="00D63A28">
        <w:rPr>
          <w:rFonts w:ascii="Times New Roman" w:hAnsi="Times New Roman" w:cs="Times New Roman"/>
          <w:i/>
          <w:iCs/>
          <w:sz w:val="24"/>
          <w:szCs w:val="24"/>
        </w:rPr>
        <w:t>Because in the community there is a perception that if they participate in government programs, their land might be taken by the government. That is still a challenge, so we have to explain that this thinking is incorrect. In fact, it is the opposite—if they do not go through the social forestry process, their position becomes weaker. For example, if the government checks, it could be said, ‘you do not have a permit,’ and they would no longer be allowed to operate</w:t>
      </w:r>
      <w:r w:rsidR="00317CE7" w:rsidRPr="00D63A28">
        <w:rPr>
          <w:rFonts w:ascii="Times New Roman" w:hAnsi="Times New Roman" w:cs="Times New Roman"/>
          <w:i/>
          <w:iCs/>
          <w:sz w:val="24"/>
          <w:szCs w:val="24"/>
        </w:rPr>
        <w:t>.</w:t>
      </w:r>
    </w:p>
    <w:p w14:paraId="605F7F39" w14:textId="77777777" w:rsidR="00317CE7" w:rsidRPr="00342FD0" w:rsidRDefault="00317CE7" w:rsidP="00D63A28">
      <w:pPr>
        <w:spacing w:after="0" w:line="240" w:lineRule="auto"/>
        <w:ind w:firstLine="720"/>
        <w:jc w:val="both"/>
        <w:rPr>
          <w:rFonts w:ascii="Times New Roman" w:hAnsi="Times New Roman" w:cs="Times New Roman"/>
          <w:sz w:val="24"/>
          <w:szCs w:val="24"/>
        </w:rPr>
      </w:pPr>
    </w:p>
    <w:p w14:paraId="73985294" w14:textId="1FFD42CE" w:rsidR="002C201C" w:rsidRPr="00342FD0" w:rsidRDefault="00D63A28" w:rsidP="00F2578A">
      <w:pPr>
        <w:spacing w:after="0" w:line="480" w:lineRule="auto"/>
        <w:ind w:firstLine="720"/>
        <w:jc w:val="both"/>
        <w:rPr>
          <w:rFonts w:ascii="Times New Roman" w:hAnsi="Times New Roman" w:cs="Times New Roman"/>
          <w:sz w:val="24"/>
          <w:szCs w:val="24"/>
        </w:rPr>
      </w:pPr>
      <w:r w:rsidRPr="00D63A28">
        <w:rPr>
          <w:rFonts w:ascii="Times New Roman" w:hAnsi="Times New Roman" w:cs="Times New Roman"/>
          <w:sz w:val="24"/>
          <w:szCs w:val="24"/>
        </w:rPr>
        <w:t>Issues of community perception and limited knowledge, combined with geographical constraints that disperse residents and make them difficult to gather, result in uneven participation and often hinder the socialization process, requiring repeated efforts to address concerns such as fear of losing land. Addressing these issues requires consistent communication, strengthening the capacity of extension officers, and scheduling activities that adapt to field conditions to ensure smoother program implementation. As a follow-up to these limitations, informant SA-1 reveals that</w:t>
      </w:r>
      <w:r w:rsidR="00C76478">
        <w:rPr>
          <w:rFonts w:ascii="Times New Roman" w:hAnsi="Times New Roman" w:cs="Times New Roman"/>
          <w:sz w:val="24"/>
          <w:szCs w:val="24"/>
        </w:rPr>
        <w:t>:</w:t>
      </w:r>
    </w:p>
    <w:p w14:paraId="77710DC2" w14:textId="436E671F" w:rsidR="004867DD" w:rsidRPr="00F2578A" w:rsidRDefault="00D63A28" w:rsidP="00D63A28">
      <w:pPr>
        <w:spacing w:after="0" w:line="240" w:lineRule="auto"/>
        <w:ind w:left="720"/>
        <w:jc w:val="both"/>
        <w:rPr>
          <w:rFonts w:ascii="Times New Roman" w:hAnsi="Times New Roman" w:cs="Times New Roman"/>
          <w:i/>
          <w:iCs/>
          <w:sz w:val="24"/>
          <w:szCs w:val="24"/>
        </w:rPr>
      </w:pPr>
      <w:r w:rsidRPr="00D63A28">
        <w:rPr>
          <w:rFonts w:ascii="Times New Roman" w:hAnsi="Times New Roman" w:cs="Times New Roman"/>
          <w:i/>
          <w:iCs/>
          <w:sz w:val="24"/>
          <w:szCs w:val="24"/>
        </w:rPr>
        <w:t>Well, one of the things going forward to support activities and ensure that performance targets are achieved is to increase the number of social forestry groups, as well as their capacity and quality. That is why the role of extension officers is important. Ideally, having three officers would be good, and if there are more, it would be even better so each could handle one village if possible.</w:t>
      </w:r>
      <w:r>
        <w:rPr>
          <w:rFonts w:ascii="Times New Roman" w:hAnsi="Times New Roman" w:cs="Times New Roman"/>
          <w:i/>
          <w:iCs/>
          <w:sz w:val="24"/>
          <w:szCs w:val="24"/>
        </w:rPr>
        <w:t xml:space="preserve"> </w:t>
      </w:r>
      <w:r w:rsidRPr="00D63A28">
        <w:rPr>
          <w:rFonts w:ascii="Times New Roman" w:hAnsi="Times New Roman" w:cs="Times New Roman"/>
          <w:i/>
          <w:iCs/>
          <w:sz w:val="24"/>
          <w:szCs w:val="24"/>
        </w:rPr>
        <w:t xml:space="preserve">But currently, it is actually difficult, now there is only one left. There was an additional one transferred from another place, but also a female teacher who is currently pregnant. So in relation to forestry, their presence is very helpful in supporting social forestry, but having extension officers is still a challenge because there are stages they must go </w:t>
      </w:r>
      <w:r w:rsidRPr="00D63A28">
        <w:rPr>
          <w:rFonts w:ascii="Times New Roman" w:hAnsi="Times New Roman" w:cs="Times New Roman"/>
          <w:i/>
          <w:iCs/>
          <w:sz w:val="24"/>
          <w:szCs w:val="24"/>
        </w:rPr>
        <w:lastRenderedPageBreak/>
        <w:t xml:space="preserve">through, starting from field socialization, forming </w:t>
      </w:r>
      <w:r>
        <w:rPr>
          <w:rFonts w:ascii="Times New Roman" w:hAnsi="Times New Roman" w:cs="Times New Roman"/>
          <w:i/>
          <w:iCs/>
          <w:sz w:val="24"/>
          <w:szCs w:val="24"/>
        </w:rPr>
        <w:t>FFG</w:t>
      </w:r>
      <w:r w:rsidRPr="00D63A28">
        <w:rPr>
          <w:rFonts w:ascii="Times New Roman" w:hAnsi="Times New Roman" w:cs="Times New Roman"/>
          <w:i/>
          <w:iCs/>
          <w:sz w:val="24"/>
          <w:szCs w:val="24"/>
        </w:rPr>
        <w:t>, organizing administrative requirements such as budgeting and group regulations, and then proposing social forestry permits, which is a long process.</w:t>
      </w:r>
      <w:r>
        <w:rPr>
          <w:rFonts w:ascii="Times New Roman" w:hAnsi="Times New Roman" w:cs="Times New Roman"/>
          <w:i/>
          <w:iCs/>
          <w:sz w:val="24"/>
          <w:szCs w:val="24"/>
        </w:rPr>
        <w:t xml:space="preserve"> </w:t>
      </w:r>
      <w:r w:rsidRPr="00D63A28">
        <w:rPr>
          <w:rFonts w:ascii="Times New Roman" w:hAnsi="Times New Roman" w:cs="Times New Roman"/>
          <w:i/>
          <w:iCs/>
          <w:sz w:val="24"/>
          <w:szCs w:val="24"/>
        </w:rPr>
        <w:t>This process can only be carried out by extension officers, as they are also responsible for validation and signing. Therefore, one of the key aspects that needs to be strengthened is the capacity, both in terms of number and capability, of forestry extension officers as well as social forestry facilitators</w:t>
      </w:r>
      <w:r w:rsidR="00665FFD" w:rsidRPr="00F2578A">
        <w:rPr>
          <w:rFonts w:ascii="Times New Roman" w:hAnsi="Times New Roman" w:cs="Times New Roman"/>
          <w:i/>
          <w:iCs/>
          <w:sz w:val="24"/>
          <w:szCs w:val="24"/>
        </w:rPr>
        <w:t>.</w:t>
      </w:r>
    </w:p>
    <w:p w14:paraId="744BCA2C" w14:textId="77777777" w:rsidR="00665FFD" w:rsidRPr="00342FD0" w:rsidRDefault="00665FFD" w:rsidP="00F2578A">
      <w:pPr>
        <w:spacing w:after="0" w:line="240" w:lineRule="auto"/>
        <w:ind w:firstLine="720"/>
        <w:jc w:val="both"/>
        <w:rPr>
          <w:rFonts w:ascii="Times New Roman" w:hAnsi="Times New Roman" w:cs="Times New Roman"/>
          <w:sz w:val="24"/>
          <w:szCs w:val="24"/>
        </w:rPr>
      </w:pPr>
    </w:p>
    <w:p w14:paraId="5306F987" w14:textId="3CC13B7F" w:rsidR="00665FFD" w:rsidRPr="00342FD0" w:rsidRDefault="00D63A28" w:rsidP="00F2578A">
      <w:pPr>
        <w:spacing w:after="0" w:line="480" w:lineRule="auto"/>
        <w:ind w:firstLine="720"/>
        <w:jc w:val="both"/>
        <w:rPr>
          <w:rFonts w:ascii="Times New Roman" w:hAnsi="Times New Roman" w:cs="Times New Roman"/>
          <w:sz w:val="24"/>
          <w:szCs w:val="24"/>
        </w:rPr>
      </w:pPr>
      <w:r w:rsidRPr="00D63A28">
        <w:rPr>
          <w:rFonts w:ascii="Times New Roman" w:hAnsi="Times New Roman" w:cs="Times New Roman"/>
          <w:sz w:val="24"/>
          <w:szCs w:val="24"/>
        </w:rPr>
        <w:t xml:space="preserve">The availability and capacity of extension officers become a key constraint, as the processes of socialization, </w:t>
      </w:r>
      <w:r>
        <w:rPr>
          <w:rFonts w:ascii="Times New Roman" w:hAnsi="Times New Roman" w:cs="Times New Roman"/>
          <w:sz w:val="24"/>
          <w:szCs w:val="24"/>
        </w:rPr>
        <w:t>FFG</w:t>
      </w:r>
      <w:r w:rsidRPr="00D63A28">
        <w:rPr>
          <w:rFonts w:ascii="Times New Roman" w:hAnsi="Times New Roman" w:cs="Times New Roman"/>
          <w:sz w:val="24"/>
          <w:szCs w:val="24"/>
        </w:rPr>
        <w:t xml:space="preserve"> formation, and administrative verification require sufficient presence and manpower. This is further elaborated by informant SA-2 in the following statement</w:t>
      </w:r>
      <w:r w:rsidR="00C76478">
        <w:rPr>
          <w:rFonts w:ascii="Times New Roman" w:hAnsi="Times New Roman" w:cs="Times New Roman"/>
          <w:sz w:val="24"/>
          <w:szCs w:val="24"/>
        </w:rPr>
        <w:t>:</w:t>
      </w:r>
    </w:p>
    <w:p w14:paraId="7445F96B" w14:textId="48F057C3" w:rsidR="00665FFD" w:rsidRPr="00F2578A" w:rsidRDefault="00D63A28" w:rsidP="00F2578A">
      <w:pPr>
        <w:spacing w:after="0" w:line="240" w:lineRule="auto"/>
        <w:ind w:left="720"/>
        <w:jc w:val="both"/>
        <w:rPr>
          <w:rFonts w:ascii="Times New Roman" w:hAnsi="Times New Roman" w:cs="Times New Roman"/>
          <w:i/>
          <w:iCs/>
          <w:sz w:val="24"/>
          <w:szCs w:val="24"/>
        </w:rPr>
      </w:pPr>
      <w:r w:rsidRPr="00D63A28">
        <w:rPr>
          <w:rFonts w:ascii="Times New Roman" w:hAnsi="Times New Roman" w:cs="Times New Roman"/>
          <w:i/>
          <w:iCs/>
          <w:sz w:val="24"/>
          <w:szCs w:val="24"/>
        </w:rPr>
        <w:t>Eh, in terms of human resources, extension officers, of course in general the Forestry Office is still lacking overall. But since this is our responsibility, we maximize the personnel we already have, although in terms of quantity it is insufficient. In terms of quality, we continuously strive to improve their capabilities so that extension officers can better engage with the community</w:t>
      </w:r>
      <w:r w:rsidR="00665FFD" w:rsidRPr="00F2578A">
        <w:rPr>
          <w:rFonts w:ascii="Times New Roman" w:hAnsi="Times New Roman" w:cs="Times New Roman"/>
          <w:i/>
          <w:iCs/>
          <w:sz w:val="24"/>
          <w:szCs w:val="24"/>
        </w:rPr>
        <w:t>.</w:t>
      </w:r>
    </w:p>
    <w:p w14:paraId="66444A36" w14:textId="77777777" w:rsidR="00665FFD" w:rsidRPr="00342FD0" w:rsidRDefault="00665FFD" w:rsidP="00F2578A">
      <w:pPr>
        <w:spacing w:after="0" w:line="240" w:lineRule="auto"/>
        <w:jc w:val="both"/>
        <w:rPr>
          <w:rFonts w:ascii="Times New Roman" w:hAnsi="Times New Roman" w:cs="Times New Roman"/>
          <w:sz w:val="24"/>
          <w:szCs w:val="24"/>
        </w:rPr>
      </w:pPr>
    </w:p>
    <w:p w14:paraId="0448A43B" w14:textId="32041EB9" w:rsidR="006B7485" w:rsidRPr="00342FD0" w:rsidRDefault="00D63A28" w:rsidP="00F2578A">
      <w:pPr>
        <w:spacing w:after="0" w:line="480" w:lineRule="auto"/>
        <w:ind w:firstLine="720"/>
        <w:jc w:val="both"/>
        <w:rPr>
          <w:rFonts w:ascii="Times New Roman" w:hAnsi="Times New Roman" w:cs="Times New Roman"/>
          <w:sz w:val="24"/>
          <w:szCs w:val="24"/>
        </w:rPr>
      </w:pPr>
      <w:r w:rsidRPr="00D63A28">
        <w:rPr>
          <w:rFonts w:ascii="Times New Roman" w:hAnsi="Times New Roman" w:cs="Times New Roman"/>
          <w:sz w:val="24"/>
          <w:szCs w:val="24"/>
        </w:rPr>
        <w:t>The shortage of extension officers is reflected in two main issues: insufficient numbers, which increase the workload of each officer, and the need to improve quality so that they can interact effectively with the community. The efforts undertaken focus on maximizing existing personnel, as further explained by informant SA-2 as follows</w:t>
      </w:r>
      <w:r w:rsidR="00C76478">
        <w:rPr>
          <w:rFonts w:ascii="Times New Roman" w:hAnsi="Times New Roman" w:cs="Times New Roman"/>
          <w:sz w:val="24"/>
          <w:szCs w:val="24"/>
        </w:rPr>
        <w:t>:</w:t>
      </w:r>
    </w:p>
    <w:p w14:paraId="0EC518F1" w14:textId="59DF64E3" w:rsidR="006B7485" w:rsidRDefault="00D63A28" w:rsidP="00F2578A">
      <w:pPr>
        <w:spacing w:after="0" w:line="240" w:lineRule="auto"/>
        <w:ind w:left="720"/>
        <w:jc w:val="both"/>
        <w:rPr>
          <w:rFonts w:ascii="Times New Roman" w:hAnsi="Times New Roman" w:cs="Times New Roman"/>
          <w:i/>
          <w:iCs/>
          <w:sz w:val="24"/>
          <w:szCs w:val="24"/>
        </w:rPr>
      </w:pPr>
      <w:r w:rsidRPr="00D63A28">
        <w:rPr>
          <w:rFonts w:ascii="Times New Roman" w:hAnsi="Times New Roman" w:cs="Times New Roman"/>
          <w:i/>
          <w:iCs/>
          <w:sz w:val="24"/>
          <w:szCs w:val="24"/>
        </w:rPr>
        <w:t xml:space="preserve">Meanwhile, other issues are also related to forest protection, such as forest patrols, because the area is quite large and it takes a lot of effort to monitor the </w:t>
      </w:r>
      <w:r>
        <w:rPr>
          <w:rFonts w:ascii="Times New Roman" w:hAnsi="Times New Roman" w:cs="Times New Roman"/>
          <w:i/>
          <w:iCs/>
          <w:sz w:val="24"/>
          <w:szCs w:val="24"/>
        </w:rPr>
        <w:t>PFMU</w:t>
      </w:r>
      <w:r w:rsidRPr="00D63A28">
        <w:rPr>
          <w:rFonts w:ascii="Times New Roman" w:hAnsi="Times New Roman" w:cs="Times New Roman"/>
          <w:i/>
          <w:iCs/>
          <w:sz w:val="24"/>
          <w:szCs w:val="24"/>
        </w:rPr>
        <w:t xml:space="preserve"> area. So it is indeed not easy, our working area consists of many islands, so it requires extra effort to supervise, as well as sufficient funding and manpower to carry out protection and forest fire prevention activities within our working area</w:t>
      </w:r>
      <w:r w:rsidR="006B7485" w:rsidRPr="00F2578A">
        <w:rPr>
          <w:rFonts w:ascii="Times New Roman" w:hAnsi="Times New Roman" w:cs="Times New Roman"/>
          <w:i/>
          <w:iCs/>
          <w:sz w:val="24"/>
          <w:szCs w:val="24"/>
        </w:rPr>
        <w:t>.</w:t>
      </w:r>
    </w:p>
    <w:p w14:paraId="195DA195" w14:textId="77777777" w:rsidR="00F2578A" w:rsidRPr="00F2578A" w:rsidRDefault="00F2578A" w:rsidP="00F2578A">
      <w:pPr>
        <w:spacing w:after="0" w:line="240" w:lineRule="auto"/>
        <w:ind w:left="720"/>
        <w:jc w:val="both"/>
        <w:rPr>
          <w:rFonts w:ascii="Times New Roman" w:hAnsi="Times New Roman" w:cs="Times New Roman"/>
          <w:i/>
          <w:iCs/>
          <w:sz w:val="24"/>
          <w:szCs w:val="24"/>
        </w:rPr>
      </w:pPr>
    </w:p>
    <w:p w14:paraId="4C40516F" w14:textId="0325B46B" w:rsidR="006B7485" w:rsidRPr="00342FD0" w:rsidRDefault="00D63A28" w:rsidP="00F2578A">
      <w:pPr>
        <w:spacing w:after="0" w:line="480" w:lineRule="auto"/>
        <w:ind w:firstLine="720"/>
        <w:jc w:val="both"/>
        <w:rPr>
          <w:rFonts w:ascii="Times New Roman" w:hAnsi="Times New Roman" w:cs="Times New Roman"/>
          <w:sz w:val="24"/>
          <w:szCs w:val="24"/>
        </w:rPr>
      </w:pPr>
      <w:r w:rsidRPr="00D63A28">
        <w:rPr>
          <w:rFonts w:ascii="Times New Roman" w:hAnsi="Times New Roman" w:cs="Times New Roman"/>
          <w:sz w:val="24"/>
          <w:szCs w:val="24"/>
        </w:rPr>
        <w:t xml:space="preserve">Forest protection and patrol activities require substantial resources due to the dispersed working area across multiple islands, making monitoring and fire prevention efforts demand additional manpower, sufficient budget, and intensive </w:t>
      </w:r>
      <w:r w:rsidRPr="00D63A28">
        <w:rPr>
          <w:rFonts w:ascii="Times New Roman" w:hAnsi="Times New Roman" w:cs="Times New Roman"/>
          <w:sz w:val="24"/>
          <w:szCs w:val="24"/>
        </w:rPr>
        <w:lastRenderedPageBreak/>
        <w:t>field coordination, as explained by SA-2. This is further elaborated by informant R in the following statement</w:t>
      </w:r>
      <w:r w:rsidR="00C76478">
        <w:rPr>
          <w:rFonts w:ascii="Times New Roman" w:hAnsi="Times New Roman" w:cs="Times New Roman"/>
          <w:sz w:val="24"/>
          <w:szCs w:val="24"/>
        </w:rPr>
        <w:t>:</w:t>
      </w:r>
    </w:p>
    <w:p w14:paraId="5060E3E0" w14:textId="1A1C80E6" w:rsidR="006B7485" w:rsidRPr="00F2578A" w:rsidRDefault="00D63A28" w:rsidP="00F2578A">
      <w:pPr>
        <w:spacing w:after="0" w:line="240" w:lineRule="auto"/>
        <w:ind w:left="720"/>
        <w:jc w:val="both"/>
        <w:rPr>
          <w:rFonts w:ascii="Times New Roman" w:hAnsi="Times New Roman" w:cs="Times New Roman"/>
          <w:i/>
          <w:iCs/>
          <w:sz w:val="24"/>
          <w:szCs w:val="24"/>
        </w:rPr>
      </w:pPr>
      <w:r w:rsidRPr="00D63A28">
        <w:rPr>
          <w:rFonts w:ascii="Times New Roman" w:hAnsi="Times New Roman" w:cs="Times New Roman"/>
          <w:i/>
          <w:iCs/>
          <w:sz w:val="24"/>
          <w:szCs w:val="24"/>
        </w:rPr>
        <w:t>Ahh, mainly it’s that some equipment requires electricity, and that becomes a constraint, because in the three coastal villages in Anggana, their electricity supply is limited, so the use of the equipment is also limited</w:t>
      </w:r>
      <w:r w:rsidR="006B7485" w:rsidRPr="00F2578A">
        <w:rPr>
          <w:rFonts w:ascii="Times New Roman" w:hAnsi="Times New Roman" w:cs="Times New Roman"/>
          <w:i/>
          <w:iCs/>
          <w:sz w:val="24"/>
          <w:szCs w:val="24"/>
        </w:rPr>
        <w:t>.</w:t>
      </w:r>
    </w:p>
    <w:p w14:paraId="62239C9C" w14:textId="77777777" w:rsidR="006B7485" w:rsidRPr="00342FD0" w:rsidRDefault="006B7485" w:rsidP="00F2578A">
      <w:pPr>
        <w:spacing w:after="0" w:line="240" w:lineRule="auto"/>
        <w:ind w:firstLine="720"/>
        <w:jc w:val="both"/>
        <w:rPr>
          <w:rFonts w:ascii="Times New Roman" w:hAnsi="Times New Roman" w:cs="Times New Roman"/>
          <w:sz w:val="24"/>
          <w:szCs w:val="24"/>
        </w:rPr>
      </w:pPr>
    </w:p>
    <w:p w14:paraId="6FA1C02C" w14:textId="26E744C6" w:rsidR="00F704B5" w:rsidRPr="00F704B5" w:rsidRDefault="00F704B5" w:rsidP="00F704B5">
      <w:pPr>
        <w:spacing w:after="0" w:line="480" w:lineRule="auto"/>
        <w:ind w:firstLine="720"/>
        <w:jc w:val="both"/>
        <w:rPr>
          <w:rFonts w:ascii="Times New Roman" w:hAnsi="Times New Roman" w:cs="Times New Roman"/>
          <w:sz w:val="24"/>
          <w:szCs w:val="24"/>
        </w:rPr>
      </w:pPr>
      <w:r w:rsidRPr="00F704B5">
        <w:rPr>
          <w:rFonts w:ascii="Times New Roman" w:hAnsi="Times New Roman" w:cs="Times New Roman"/>
          <w:sz w:val="24"/>
          <w:szCs w:val="24"/>
        </w:rPr>
        <w:t>The identified constraints are multi-layered, ranging from limited community knowledge and misconceptions, geographical distance and population mobility that complicate outreach, shortages in both the number and capacity of extension officers, the heavy burden of patrol and protection in an archipelagic area, to infrastructure limitations such as restricted electricity supply that limits the use of equipment.</w:t>
      </w:r>
    </w:p>
    <w:p w14:paraId="49B83BAC" w14:textId="2B564023" w:rsidR="00F304BE" w:rsidRPr="00342FD0" w:rsidRDefault="00F704B5" w:rsidP="00F704B5">
      <w:pPr>
        <w:spacing w:after="0" w:line="480" w:lineRule="auto"/>
        <w:ind w:firstLine="720"/>
        <w:jc w:val="both"/>
        <w:rPr>
          <w:rFonts w:ascii="Times New Roman" w:hAnsi="Times New Roman" w:cs="Times New Roman"/>
          <w:sz w:val="24"/>
          <w:szCs w:val="24"/>
        </w:rPr>
      </w:pPr>
      <w:r w:rsidRPr="00F704B5">
        <w:rPr>
          <w:rFonts w:ascii="Times New Roman" w:hAnsi="Times New Roman" w:cs="Times New Roman"/>
          <w:sz w:val="24"/>
          <w:szCs w:val="24"/>
        </w:rPr>
        <w:t>These conditions create tangible obstacles in program implementation and require adaptive responses, including addressing disruptions to community aquaculture activities, as explained by informant SA-1 in the following statement</w:t>
      </w:r>
      <w:r w:rsidR="00C76478">
        <w:rPr>
          <w:rFonts w:ascii="Times New Roman" w:hAnsi="Times New Roman" w:cs="Times New Roman"/>
          <w:sz w:val="24"/>
          <w:szCs w:val="24"/>
        </w:rPr>
        <w:t>:</w:t>
      </w:r>
    </w:p>
    <w:p w14:paraId="575CBF2A" w14:textId="01C3E8CA" w:rsidR="00F304BE" w:rsidRPr="00F2578A" w:rsidRDefault="00F704B5" w:rsidP="00F2578A">
      <w:pPr>
        <w:spacing w:after="0" w:line="240" w:lineRule="auto"/>
        <w:ind w:left="720"/>
        <w:jc w:val="both"/>
        <w:rPr>
          <w:rFonts w:ascii="Times New Roman" w:hAnsi="Times New Roman" w:cs="Times New Roman"/>
          <w:i/>
          <w:iCs/>
          <w:sz w:val="24"/>
          <w:szCs w:val="24"/>
        </w:rPr>
      </w:pPr>
      <w:r w:rsidRPr="00F704B5">
        <w:rPr>
          <w:rFonts w:ascii="Times New Roman" w:hAnsi="Times New Roman" w:cs="Times New Roman"/>
          <w:i/>
          <w:iCs/>
          <w:sz w:val="24"/>
          <w:szCs w:val="24"/>
        </w:rPr>
        <w:t>The challenge with planting activities in the Delta is that many areas have already been converted into aquaculture ponds, and not all farmers are willing to have their ponds planted because it can be disruptive. When leaves fall excessively, the pond water can become acidic, which can cause fish, crabs, and shrimp to die. That is also a challenge</w:t>
      </w:r>
      <w:r w:rsidR="00F304BE" w:rsidRPr="00F2578A">
        <w:rPr>
          <w:rFonts w:ascii="Times New Roman" w:hAnsi="Times New Roman" w:cs="Times New Roman"/>
          <w:i/>
          <w:iCs/>
          <w:sz w:val="24"/>
          <w:szCs w:val="24"/>
        </w:rPr>
        <w:t>.</w:t>
      </w:r>
    </w:p>
    <w:p w14:paraId="40EF191E" w14:textId="77777777" w:rsidR="00F304BE" w:rsidRPr="00342FD0" w:rsidRDefault="00F304BE" w:rsidP="00F2578A">
      <w:pPr>
        <w:spacing w:after="0" w:line="240" w:lineRule="auto"/>
        <w:ind w:firstLine="720"/>
        <w:jc w:val="both"/>
        <w:rPr>
          <w:rFonts w:ascii="Times New Roman" w:hAnsi="Times New Roman" w:cs="Times New Roman"/>
          <w:sz w:val="24"/>
          <w:szCs w:val="24"/>
        </w:rPr>
      </w:pPr>
    </w:p>
    <w:p w14:paraId="2C7654AB" w14:textId="5C58B683" w:rsidR="00F304BE" w:rsidRPr="00342FD0" w:rsidRDefault="00F704B5" w:rsidP="00F704B5">
      <w:pPr>
        <w:spacing w:after="0" w:line="480" w:lineRule="auto"/>
        <w:ind w:firstLine="720"/>
        <w:jc w:val="both"/>
        <w:rPr>
          <w:rFonts w:ascii="Times New Roman" w:hAnsi="Times New Roman" w:cs="Times New Roman"/>
          <w:sz w:val="24"/>
          <w:szCs w:val="24"/>
        </w:rPr>
      </w:pPr>
      <w:r w:rsidRPr="00F704B5">
        <w:rPr>
          <w:rFonts w:ascii="Times New Roman" w:hAnsi="Times New Roman" w:cs="Times New Roman"/>
          <w:sz w:val="24"/>
          <w:szCs w:val="24"/>
        </w:rPr>
        <w:t>The statement indicates that the presence of aquaculture ponds as the primary livelihood in the Delta often becomes a challenge in planting programs, as not all farmers are willing to have their land planted due to concerns over reduced productivity, such as fallen mangrove leaves causing water acidity and harming aquaculture. This situation requires an approach that balances aquaculture production with the ecological function of planting.</w:t>
      </w:r>
      <w:r>
        <w:rPr>
          <w:rFonts w:ascii="Times New Roman" w:hAnsi="Times New Roman" w:cs="Times New Roman"/>
          <w:sz w:val="24"/>
          <w:szCs w:val="24"/>
        </w:rPr>
        <w:t xml:space="preserve"> </w:t>
      </w:r>
      <w:r w:rsidRPr="00F704B5">
        <w:rPr>
          <w:rFonts w:ascii="Times New Roman" w:hAnsi="Times New Roman" w:cs="Times New Roman"/>
          <w:sz w:val="24"/>
          <w:szCs w:val="24"/>
        </w:rPr>
        <w:t>Furthermore, informant SA-1 adds that</w:t>
      </w:r>
      <w:r w:rsidR="00C76478">
        <w:rPr>
          <w:rFonts w:ascii="Times New Roman" w:hAnsi="Times New Roman" w:cs="Times New Roman"/>
          <w:sz w:val="24"/>
          <w:szCs w:val="24"/>
        </w:rPr>
        <w:t>:</w:t>
      </w:r>
    </w:p>
    <w:p w14:paraId="4DC2D5DB" w14:textId="5808EBD9" w:rsidR="00F304BE" w:rsidRPr="00F2578A" w:rsidRDefault="00F704B5" w:rsidP="00F2578A">
      <w:pPr>
        <w:spacing w:after="0" w:line="240" w:lineRule="auto"/>
        <w:ind w:left="720"/>
        <w:jc w:val="both"/>
        <w:rPr>
          <w:rFonts w:ascii="Times New Roman" w:hAnsi="Times New Roman" w:cs="Times New Roman"/>
          <w:i/>
          <w:iCs/>
          <w:sz w:val="24"/>
          <w:szCs w:val="24"/>
        </w:rPr>
      </w:pPr>
      <w:r w:rsidRPr="00F704B5">
        <w:rPr>
          <w:rFonts w:ascii="Times New Roman" w:hAnsi="Times New Roman" w:cs="Times New Roman"/>
          <w:i/>
          <w:iCs/>
          <w:sz w:val="24"/>
          <w:szCs w:val="24"/>
        </w:rPr>
        <w:lastRenderedPageBreak/>
        <w:t>So there must be a proportion in arranging the planting, determining the composition, such as how much percentage is mangrove and how much is pond area. That itself becomes a challenge in optimizing mangroves within aquaculture ponds</w:t>
      </w:r>
      <w:r w:rsidR="00F304BE" w:rsidRPr="00F2578A">
        <w:rPr>
          <w:rFonts w:ascii="Times New Roman" w:hAnsi="Times New Roman" w:cs="Times New Roman"/>
          <w:i/>
          <w:iCs/>
          <w:sz w:val="24"/>
          <w:szCs w:val="24"/>
        </w:rPr>
        <w:t>.</w:t>
      </w:r>
    </w:p>
    <w:p w14:paraId="016749B9" w14:textId="77777777" w:rsidR="00F304BE" w:rsidRPr="00342FD0" w:rsidRDefault="00F304BE" w:rsidP="00F2578A">
      <w:pPr>
        <w:spacing w:after="0" w:line="240" w:lineRule="auto"/>
        <w:jc w:val="both"/>
        <w:rPr>
          <w:rFonts w:ascii="Times New Roman" w:hAnsi="Times New Roman" w:cs="Times New Roman"/>
          <w:sz w:val="24"/>
          <w:szCs w:val="24"/>
        </w:rPr>
      </w:pPr>
    </w:p>
    <w:p w14:paraId="68BD2032" w14:textId="2EC4A6BD" w:rsidR="00F304BE" w:rsidRPr="00342FD0" w:rsidRDefault="00F704B5" w:rsidP="00F704B5">
      <w:pPr>
        <w:spacing w:after="0" w:line="480" w:lineRule="auto"/>
        <w:ind w:firstLine="720"/>
        <w:jc w:val="both"/>
        <w:rPr>
          <w:rFonts w:ascii="Times New Roman" w:hAnsi="Times New Roman" w:cs="Times New Roman"/>
          <w:sz w:val="24"/>
          <w:szCs w:val="24"/>
        </w:rPr>
      </w:pPr>
      <w:r w:rsidRPr="00F704B5">
        <w:rPr>
          <w:rFonts w:ascii="Times New Roman" w:hAnsi="Times New Roman" w:cs="Times New Roman"/>
          <w:sz w:val="24"/>
          <w:szCs w:val="24"/>
        </w:rPr>
        <w:t>The importance of regulating the proportion between mangrove areas and aquaculture ponds within a single landscape is emphasized, so that planting activities can continue without compromising farmers’ productivity. A balanced composition becomes key to aligning ecological and economic functions simultaneously.</w:t>
      </w:r>
      <w:r>
        <w:rPr>
          <w:rFonts w:ascii="Times New Roman" w:hAnsi="Times New Roman" w:cs="Times New Roman"/>
          <w:sz w:val="24"/>
          <w:szCs w:val="24"/>
        </w:rPr>
        <w:t xml:space="preserve"> </w:t>
      </w:r>
      <w:r w:rsidRPr="00F704B5">
        <w:rPr>
          <w:rFonts w:ascii="Times New Roman" w:hAnsi="Times New Roman" w:cs="Times New Roman"/>
          <w:sz w:val="24"/>
          <w:szCs w:val="24"/>
        </w:rPr>
        <w:t>Informant SA-2 further explains the challenges related to aquaculture ponds as follows</w:t>
      </w:r>
      <w:r w:rsidR="00C76478">
        <w:rPr>
          <w:rFonts w:ascii="Times New Roman" w:hAnsi="Times New Roman" w:cs="Times New Roman"/>
          <w:sz w:val="24"/>
          <w:szCs w:val="24"/>
        </w:rPr>
        <w:t>:</w:t>
      </w:r>
    </w:p>
    <w:p w14:paraId="707EE307" w14:textId="41E8B0E8" w:rsidR="005E2F44" w:rsidRPr="00F2578A" w:rsidRDefault="00F704B5" w:rsidP="00F2578A">
      <w:pPr>
        <w:spacing w:after="0" w:line="240" w:lineRule="auto"/>
        <w:ind w:left="720"/>
        <w:jc w:val="both"/>
        <w:rPr>
          <w:rFonts w:ascii="Times New Roman" w:hAnsi="Times New Roman" w:cs="Times New Roman"/>
          <w:i/>
          <w:iCs/>
          <w:sz w:val="24"/>
          <w:szCs w:val="24"/>
        </w:rPr>
      </w:pPr>
      <w:r w:rsidRPr="00F704B5">
        <w:rPr>
          <w:rFonts w:ascii="Times New Roman" w:hAnsi="Times New Roman" w:cs="Times New Roman"/>
          <w:i/>
          <w:iCs/>
          <w:sz w:val="24"/>
          <w:szCs w:val="24"/>
        </w:rPr>
        <w:t>That is a technical challenge. If we talk about non-technical challenges, there are also social issues. It is not easy to provide understanding to those who work in aquaculture ponds, because these ponds are… ehh, they are the source of their livelihood</w:t>
      </w:r>
      <w:r w:rsidR="005E2F44" w:rsidRPr="00F2578A">
        <w:rPr>
          <w:rFonts w:ascii="Times New Roman" w:hAnsi="Times New Roman" w:cs="Times New Roman"/>
          <w:i/>
          <w:iCs/>
          <w:sz w:val="24"/>
          <w:szCs w:val="24"/>
        </w:rPr>
        <w:t>.</w:t>
      </w:r>
    </w:p>
    <w:p w14:paraId="761ED316" w14:textId="77777777" w:rsidR="005E2F44" w:rsidRPr="00342FD0" w:rsidRDefault="005E2F44" w:rsidP="00F2578A">
      <w:pPr>
        <w:spacing w:after="0" w:line="240" w:lineRule="auto"/>
        <w:ind w:firstLine="720"/>
        <w:jc w:val="both"/>
        <w:rPr>
          <w:rFonts w:ascii="Times New Roman" w:hAnsi="Times New Roman" w:cs="Times New Roman"/>
          <w:sz w:val="24"/>
          <w:szCs w:val="24"/>
        </w:rPr>
      </w:pPr>
    </w:p>
    <w:p w14:paraId="4DC47F86" w14:textId="3C16E5BF" w:rsidR="00F704B5" w:rsidRPr="00F704B5" w:rsidRDefault="00F704B5" w:rsidP="00F704B5">
      <w:pPr>
        <w:spacing w:after="0" w:line="480" w:lineRule="auto"/>
        <w:ind w:firstLine="720"/>
        <w:jc w:val="both"/>
        <w:rPr>
          <w:rFonts w:ascii="Times New Roman" w:hAnsi="Times New Roman" w:cs="Times New Roman"/>
          <w:sz w:val="24"/>
          <w:szCs w:val="24"/>
        </w:rPr>
      </w:pPr>
      <w:r w:rsidRPr="00F704B5">
        <w:rPr>
          <w:rFonts w:ascii="Times New Roman" w:hAnsi="Times New Roman" w:cs="Times New Roman"/>
          <w:sz w:val="24"/>
          <w:szCs w:val="24"/>
        </w:rPr>
        <w:t>The implementation of programs in aquaculture areas is inseparable from both technical and social challenges. The resistance of some farmers to mangrove planting reflects concerns about its impact on pond productivity, particularly when mangroves are perceived to disrupt water conditions required for fish, shrimp, or crab cultivation. This situation necessitates regulating the proportion between planted areas and ponds so that ecological functions can be maintained without compromising community livelihoods.</w:t>
      </w:r>
    </w:p>
    <w:p w14:paraId="4700A565" w14:textId="065D15B8" w:rsidR="005E2F44" w:rsidRPr="00342FD0" w:rsidRDefault="00F704B5" w:rsidP="00F704B5">
      <w:pPr>
        <w:spacing w:after="0" w:line="480" w:lineRule="auto"/>
        <w:ind w:firstLine="720"/>
        <w:jc w:val="both"/>
        <w:rPr>
          <w:rFonts w:ascii="Times New Roman" w:hAnsi="Times New Roman" w:cs="Times New Roman"/>
          <w:sz w:val="24"/>
          <w:szCs w:val="24"/>
        </w:rPr>
      </w:pPr>
      <w:r w:rsidRPr="00F704B5">
        <w:rPr>
          <w:rFonts w:ascii="Times New Roman" w:hAnsi="Times New Roman" w:cs="Times New Roman"/>
          <w:sz w:val="24"/>
          <w:szCs w:val="24"/>
        </w:rPr>
        <w:t>On the other hand, barriers also arise from social aspects when community understanding of the program does not align with conservation objectives. In this context, informant R also notes that there are still challenges related to the assistance provided, as stated as follows</w:t>
      </w:r>
      <w:r w:rsidR="00C76478">
        <w:rPr>
          <w:rFonts w:ascii="Times New Roman" w:hAnsi="Times New Roman" w:cs="Times New Roman"/>
          <w:sz w:val="24"/>
          <w:szCs w:val="24"/>
        </w:rPr>
        <w:t>:</w:t>
      </w:r>
    </w:p>
    <w:p w14:paraId="43FD7BE1" w14:textId="6D05778D" w:rsidR="003C1AB8" w:rsidRPr="00F2578A" w:rsidRDefault="00F704B5" w:rsidP="00F704B5">
      <w:pPr>
        <w:spacing w:after="0" w:line="240" w:lineRule="auto"/>
        <w:ind w:left="720"/>
        <w:jc w:val="both"/>
        <w:rPr>
          <w:rFonts w:ascii="Times New Roman" w:hAnsi="Times New Roman" w:cs="Times New Roman"/>
          <w:i/>
          <w:iCs/>
          <w:sz w:val="24"/>
          <w:szCs w:val="24"/>
        </w:rPr>
      </w:pPr>
      <w:r w:rsidRPr="00F704B5">
        <w:rPr>
          <w:rFonts w:ascii="Times New Roman" w:hAnsi="Times New Roman" w:cs="Times New Roman"/>
          <w:i/>
          <w:iCs/>
          <w:sz w:val="24"/>
          <w:szCs w:val="24"/>
        </w:rPr>
        <w:t>Well, in terms of quantity, it is not yet sufficient, because ideally, for example, if a group has 15 members, they would want all 15 to receive</w:t>
      </w:r>
      <w:r>
        <w:rPr>
          <w:rFonts w:ascii="Times New Roman" w:hAnsi="Times New Roman" w:cs="Times New Roman"/>
          <w:i/>
          <w:iCs/>
          <w:sz w:val="24"/>
          <w:szCs w:val="24"/>
        </w:rPr>
        <w:t xml:space="preserve"> </w:t>
      </w:r>
      <w:r w:rsidRPr="00F704B5">
        <w:rPr>
          <w:rFonts w:ascii="Times New Roman" w:hAnsi="Times New Roman" w:cs="Times New Roman"/>
          <w:i/>
          <w:iCs/>
          <w:sz w:val="24"/>
          <w:szCs w:val="24"/>
        </w:rPr>
        <w:lastRenderedPageBreak/>
        <w:t>support. That is what the community expects. So when assistance is provided, for example for processing equipment like a grinder, if the group has 20 members, it is impossible for all 20 to receive it because it must be adjusted to the available budget.</w:t>
      </w:r>
      <w:r>
        <w:rPr>
          <w:rFonts w:ascii="Times New Roman" w:hAnsi="Times New Roman" w:cs="Times New Roman"/>
          <w:i/>
          <w:iCs/>
          <w:sz w:val="24"/>
          <w:szCs w:val="24"/>
        </w:rPr>
        <w:t xml:space="preserve"> </w:t>
      </w:r>
      <w:r w:rsidRPr="00F704B5">
        <w:rPr>
          <w:rFonts w:ascii="Times New Roman" w:hAnsi="Times New Roman" w:cs="Times New Roman"/>
          <w:i/>
          <w:iCs/>
          <w:sz w:val="24"/>
          <w:szCs w:val="24"/>
        </w:rPr>
        <w:t>If they only receive one unit, then of course they will still expect the remaining 19 to also get assistance</w:t>
      </w:r>
      <w:r w:rsidR="003C1AB8" w:rsidRPr="00F2578A">
        <w:rPr>
          <w:rFonts w:ascii="Times New Roman" w:hAnsi="Times New Roman" w:cs="Times New Roman"/>
          <w:i/>
          <w:iCs/>
          <w:sz w:val="24"/>
          <w:szCs w:val="24"/>
        </w:rPr>
        <w:t>.</w:t>
      </w:r>
    </w:p>
    <w:p w14:paraId="125DC9A7" w14:textId="77777777" w:rsidR="003C1AB8" w:rsidRPr="00342FD0" w:rsidRDefault="003C1AB8" w:rsidP="00F2578A">
      <w:pPr>
        <w:spacing w:after="0" w:line="240" w:lineRule="auto"/>
        <w:ind w:firstLine="720"/>
        <w:jc w:val="both"/>
        <w:rPr>
          <w:rFonts w:ascii="Times New Roman" w:hAnsi="Times New Roman" w:cs="Times New Roman"/>
          <w:sz w:val="24"/>
          <w:szCs w:val="24"/>
        </w:rPr>
      </w:pPr>
    </w:p>
    <w:p w14:paraId="34DD0E3A" w14:textId="4BDAB703" w:rsidR="00F704B5" w:rsidRPr="00F704B5" w:rsidRDefault="00F704B5" w:rsidP="00F704B5">
      <w:pPr>
        <w:spacing w:after="0" w:line="480" w:lineRule="auto"/>
        <w:ind w:firstLine="720"/>
        <w:jc w:val="both"/>
        <w:rPr>
          <w:rFonts w:ascii="Times New Roman" w:hAnsi="Times New Roman" w:cs="Times New Roman"/>
          <w:sz w:val="24"/>
          <w:szCs w:val="24"/>
        </w:rPr>
      </w:pPr>
      <w:r w:rsidRPr="00F704B5">
        <w:rPr>
          <w:rFonts w:ascii="Times New Roman" w:hAnsi="Times New Roman" w:cs="Times New Roman"/>
          <w:sz w:val="24"/>
          <w:szCs w:val="24"/>
        </w:rPr>
        <w:t>Informant R highlights the issue of limited assistance that is not proportional to the number of group members, which in turn creates additional expectations from the community. The expectation that all members should receive equal support generates its own dynamics in the field, especially when assistance is limited to a single piece of equipment shared among many members. In this context, the acceptance of assistance is not only a technical matter of usage but also relates to perceptions of fairness within the group.</w:t>
      </w:r>
    </w:p>
    <w:p w14:paraId="0782FD5E" w14:textId="1F77A3FC" w:rsidR="003C1AB8" w:rsidRPr="00342FD0" w:rsidRDefault="00F704B5" w:rsidP="00F704B5">
      <w:pPr>
        <w:spacing w:after="0" w:line="480" w:lineRule="auto"/>
        <w:ind w:firstLine="720"/>
        <w:jc w:val="both"/>
        <w:rPr>
          <w:rFonts w:ascii="Times New Roman" w:hAnsi="Times New Roman" w:cs="Times New Roman"/>
          <w:sz w:val="24"/>
          <w:szCs w:val="24"/>
        </w:rPr>
      </w:pPr>
      <w:r w:rsidRPr="00F704B5">
        <w:rPr>
          <w:rFonts w:ascii="Times New Roman" w:hAnsi="Times New Roman" w:cs="Times New Roman"/>
          <w:sz w:val="24"/>
          <w:szCs w:val="24"/>
        </w:rPr>
        <w:t>At the same time, challenges also arise in developing value-added products from aquaculture outputs, where business competition and marketing constraints remain unresolved issues. Informant SA-2 further explains that</w:t>
      </w:r>
      <w:r w:rsidR="00C76478">
        <w:rPr>
          <w:rFonts w:ascii="Times New Roman" w:hAnsi="Times New Roman" w:cs="Times New Roman"/>
          <w:sz w:val="24"/>
          <w:szCs w:val="24"/>
        </w:rPr>
        <w:t>:</w:t>
      </w:r>
    </w:p>
    <w:p w14:paraId="1859C236" w14:textId="61C10791" w:rsidR="003C1AB8" w:rsidRPr="00F2578A" w:rsidRDefault="00F704B5" w:rsidP="00F704B5">
      <w:pPr>
        <w:spacing w:after="0" w:line="240" w:lineRule="auto"/>
        <w:ind w:left="720"/>
        <w:jc w:val="both"/>
        <w:rPr>
          <w:rFonts w:ascii="Times New Roman" w:hAnsi="Times New Roman" w:cs="Times New Roman"/>
          <w:i/>
          <w:iCs/>
          <w:sz w:val="24"/>
          <w:szCs w:val="24"/>
        </w:rPr>
      </w:pPr>
      <w:r w:rsidRPr="00F704B5">
        <w:rPr>
          <w:rFonts w:ascii="Times New Roman" w:hAnsi="Times New Roman" w:cs="Times New Roman"/>
          <w:i/>
          <w:iCs/>
          <w:sz w:val="24"/>
          <w:szCs w:val="24"/>
        </w:rPr>
        <w:t>For some products, the community, aquaculture farmers, or producers do not face significant difficulties. However, for derivative products, there are challenges. Since aquaculture outputs include fish and shrimp, there are processed products such as amplang, shrimp crackers, or shrimp paste, as well as seaweed-based products and even mangrove syrup.</w:t>
      </w:r>
      <w:r>
        <w:rPr>
          <w:rFonts w:ascii="Times New Roman" w:hAnsi="Times New Roman" w:cs="Times New Roman"/>
          <w:i/>
          <w:iCs/>
          <w:sz w:val="24"/>
          <w:szCs w:val="24"/>
        </w:rPr>
        <w:t xml:space="preserve"> </w:t>
      </w:r>
      <w:r w:rsidRPr="00F704B5">
        <w:rPr>
          <w:rFonts w:ascii="Times New Roman" w:hAnsi="Times New Roman" w:cs="Times New Roman"/>
          <w:i/>
          <w:iCs/>
          <w:sz w:val="24"/>
          <w:szCs w:val="24"/>
        </w:rPr>
        <w:t>Some of these face marketing constraints. This is likely due to business competition. They want to scale up production, but are often limited by market access. For example, with amplang, many small and medium enterprises are already producing it, so new producers feel challenged to compete. In such situations, even when we try to facilitate, it becomes difficult in deciding how to support them.</w:t>
      </w:r>
      <w:r w:rsidR="003C1AB8" w:rsidRPr="00F2578A">
        <w:rPr>
          <w:rFonts w:ascii="Times New Roman" w:hAnsi="Times New Roman" w:cs="Times New Roman"/>
          <w:i/>
          <w:iCs/>
          <w:sz w:val="24"/>
          <w:szCs w:val="24"/>
        </w:rPr>
        <w:t>.</w:t>
      </w:r>
    </w:p>
    <w:p w14:paraId="3269F44E" w14:textId="77777777" w:rsidR="003C1AB8" w:rsidRPr="00342FD0" w:rsidRDefault="003C1AB8" w:rsidP="00F2578A">
      <w:pPr>
        <w:spacing w:after="0" w:line="240" w:lineRule="auto"/>
        <w:ind w:firstLine="720"/>
        <w:jc w:val="both"/>
        <w:rPr>
          <w:rFonts w:ascii="Times New Roman" w:hAnsi="Times New Roman" w:cs="Times New Roman"/>
          <w:sz w:val="24"/>
          <w:szCs w:val="24"/>
        </w:rPr>
      </w:pPr>
    </w:p>
    <w:p w14:paraId="3011988C" w14:textId="1A28B800" w:rsidR="00C55EF3" w:rsidRPr="00342FD0" w:rsidRDefault="000D4B36" w:rsidP="000D4B36">
      <w:pPr>
        <w:spacing w:after="0" w:line="480" w:lineRule="auto"/>
        <w:ind w:firstLine="720"/>
        <w:jc w:val="both"/>
        <w:rPr>
          <w:rFonts w:ascii="Times New Roman" w:hAnsi="Times New Roman" w:cs="Times New Roman"/>
          <w:sz w:val="24"/>
          <w:szCs w:val="24"/>
        </w:rPr>
      </w:pPr>
      <w:r w:rsidRPr="000D4B36">
        <w:rPr>
          <w:rFonts w:ascii="Times New Roman" w:hAnsi="Times New Roman" w:cs="Times New Roman"/>
          <w:sz w:val="24"/>
          <w:szCs w:val="24"/>
        </w:rPr>
        <w:t xml:space="preserve">The issues of limited assistance quantity and challenges in marketing derivative products reflect two interconnected constraints: the community’s expectation for equitable support and the market reality that does not fully support local business development. Some groups face difficulties competing with similar </w:t>
      </w:r>
      <w:r w:rsidRPr="000D4B36">
        <w:rPr>
          <w:rFonts w:ascii="Times New Roman" w:hAnsi="Times New Roman" w:cs="Times New Roman"/>
          <w:sz w:val="24"/>
          <w:szCs w:val="24"/>
        </w:rPr>
        <w:lastRenderedPageBreak/>
        <w:t>products that are already well-established, so even when production potential exists, efforts to scale up are hindered by concerns over market absorption. This situation places field facilitators in a dilemma when determining effective forms of support.</w:t>
      </w:r>
      <w:r>
        <w:rPr>
          <w:rFonts w:ascii="Times New Roman" w:hAnsi="Times New Roman" w:cs="Times New Roman"/>
          <w:sz w:val="24"/>
          <w:szCs w:val="24"/>
        </w:rPr>
        <w:t xml:space="preserve"> </w:t>
      </w:r>
      <w:r w:rsidRPr="000D4B36">
        <w:rPr>
          <w:rFonts w:ascii="Times New Roman" w:hAnsi="Times New Roman" w:cs="Times New Roman"/>
          <w:sz w:val="24"/>
          <w:szCs w:val="24"/>
        </w:rPr>
        <w:t>Furthermore, technical challenges also emerge as a key concern, as explained by informant SA-2 as follows</w:t>
      </w:r>
      <w:r w:rsidR="00C76478">
        <w:rPr>
          <w:rFonts w:ascii="Times New Roman" w:hAnsi="Times New Roman" w:cs="Times New Roman"/>
          <w:sz w:val="24"/>
          <w:szCs w:val="24"/>
        </w:rPr>
        <w:t>:</w:t>
      </w:r>
    </w:p>
    <w:p w14:paraId="36053999" w14:textId="79829A03" w:rsidR="00C55EF3" w:rsidRPr="00F2578A" w:rsidRDefault="000D4B36" w:rsidP="00F2578A">
      <w:pPr>
        <w:spacing w:after="0" w:line="240" w:lineRule="auto"/>
        <w:ind w:left="720"/>
        <w:jc w:val="both"/>
        <w:rPr>
          <w:rFonts w:ascii="Times New Roman" w:hAnsi="Times New Roman" w:cs="Times New Roman"/>
          <w:i/>
          <w:iCs/>
          <w:sz w:val="24"/>
          <w:szCs w:val="24"/>
        </w:rPr>
      </w:pPr>
      <w:r w:rsidRPr="000D4B36">
        <w:rPr>
          <w:rFonts w:ascii="Times New Roman" w:hAnsi="Times New Roman" w:cs="Times New Roman"/>
          <w:i/>
          <w:iCs/>
          <w:sz w:val="24"/>
          <w:szCs w:val="24"/>
        </w:rPr>
        <w:t>If we talk about technical aspects, of course there are challenges. Technically, this includes issues such as what kind of aquaculture pond patterns should be applied, what types of plants are suitable to be planted, and what planting techniques are appropriate. These all become challenges for us going forward</w:t>
      </w:r>
      <w:r w:rsidR="00C55EF3" w:rsidRPr="00F2578A">
        <w:rPr>
          <w:rFonts w:ascii="Times New Roman" w:hAnsi="Times New Roman" w:cs="Times New Roman"/>
          <w:i/>
          <w:iCs/>
          <w:sz w:val="24"/>
          <w:szCs w:val="24"/>
        </w:rPr>
        <w:t>.</w:t>
      </w:r>
    </w:p>
    <w:p w14:paraId="450EC756" w14:textId="77777777" w:rsidR="00C55EF3" w:rsidRPr="00342FD0" w:rsidRDefault="00C55EF3" w:rsidP="00F2578A">
      <w:pPr>
        <w:spacing w:after="0" w:line="240" w:lineRule="auto"/>
        <w:ind w:firstLine="720"/>
        <w:jc w:val="both"/>
        <w:rPr>
          <w:rFonts w:ascii="Times New Roman" w:hAnsi="Times New Roman" w:cs="Times New Roman"/>
          <w:sz w:val="24"/>
          <w:szCs w:val="24"/>
        </w:rPr>
      </w:pPr>
    </w:p>
    <w:p w14:paraId="5ED1ECC0" w14:textId="51248B3E" w:rsidR="00C55EF3" w:rsidRPr="00342FD0" w:rsidRDefault="000D4B36" w:rsidP="000D4B36">
      <w:pPr>
        <w:spacing w:after="0" w:line="480" w:lineRule="auto"/>
        <w:ind w:firstLine="720"/>
        <w:jc w:val="both"/>
        <w:rPr>
          <w:rFonts w:ascii="Times New Roman" w:hAnsi="Times New Roman" w:cs="Times New Roman"/>
          <w:sz w:val="24"/>
          <w:szCs w:val="24"/>
        </w:rPr>
      </w:pPr>
      <w:r w:rsidRPr="000D4B36">
        <w:rPr>
          <w:rFonts w:ascii="Times New Roman" w:hAnsi="Times New Roman" w:cs="Times New Roman"/>
          <w:sz w:val="24"/>
          <w:szCs w:val="24"/>
        </w:rPr>
        <w:t xml:space="preserve">The explanation from informant SA-2 highlights the technical challenges faced in aquaculture management and planting practices within the </w:t>
      </w:r>
      <w:r>
        <w:rPr>
          <w:rFonts w:ascii="Times New Roman" w:hAnsi="Times New Roman" w:cs="Times New Roman"/>
          <w:sz w:val="24"/>
          <w:szCs w:val="24"/>
        </w:rPr>
        <w:t>PFMU</w:t>
      </w:r>
      <w:r w:rsidRPr="000D4B36">
        <w:rPr>
          <w:rFonts w:ascii="Times New Roman" w:hAnsi="Times New Roman" w:cs="Times New Roman"/>
          <w:sz w:val="24"/>
          <w:szCs w:val="24"/>
        </w:rPr>
        <w:t xml:space="preserve"> Delta Mahakam area. These issues include uncertainty in determining appropriate pond patterns, selecting suitable plant species, and applying proper planting techniques. Such challenges indicate the need for applied knowledge and adequate technical guidance to ensure successful implementation.</w:t>
      </w:r>
      <w:r>
        <w:rPr>
          <w:rFonts w:ascii="Times New Roman" w:hAnsi="Times New Roman" w:cs="Times New Roman"/>
          <w:sz w:val="24"/>
          <w:szCs w:val="24"/>
        </w:rPr>
        <w:t xml:space="preserve"> </w:t>
      </w:r>
      <w:r w:rsidRPr="000D4B36">
        <w:rPr>
          <w:rFonts w:ascii="Times New Roman" w:hAnsi="Times New Roman" w:cs="Times New Roman"/>
          <w:sz w:val="24"/>
          <w:szCs w:val="24"/>
        </w:rPr>
        <w:t>These issues are further reinforced by structural challenges highlighted by informant SA-1, namely</w:t>
      </w:r>
      <w:r w:rsidR="00C76478">
        <w:rPr>
          <w:rFonts w:ascii="Times New Roman" w:hAnsi="Times New Roman" w:cs="Times New Roman"/>
          <w:sz w:val="24"/>
          <w:szCs w:val="24"/>
        </w:rPr>
        <w:t>:</w:t>
      </w:r>
    </w:p>
    <w:p w14:paraId="1087D59F" w14:textId="04DDDF9B" w:rsidR="00C55EF3" w:rsidRPr="00F2578A" w:rsidRDefault="000D4B36" w:rsidP="00F2578A">
      <w:pPr>
        <w:spacing w:after="0" w:line="240" w:lineRule="auto"/>
        <w:ind w:left="720"/>
        <w:jc w:val="both"/>
        <w:rPr>
          <w:rFonts w:ascii="Times New Roman" w:hAnsi="Times New Roman" w:cs="Times New Roman"/>
          <w:i/>
          <w:iCs/>
          <w:sz w:val="24"/>
          <w:szCs w:val="24"/>
        </w:rPr>
      </w:pPr>
      <w:r w:rsidRPr="000D4B36">
        <w:rPr>
          <w:rFonts w:ascii="Times New Roman" w:hAnsi="Times New Roman" w:cs="Times New Roman"/>
          <w:i/>
          <w:iCs/>
          <w:sz w:val="24"/>
          <w:szCs w:val="24"/>
        </w:rPr>
        <w:t>The challenge lies with both the forestry extension officers and those of us in planning to raise community awareness. Although the role and designation are already good, recently at the central government level there has been some restraint, holding things back rather than pushing further, because if everything is directed only toward social forestry, it could create a dilemma, for example if all areas end up being opened into aquaculture ponds</w:t>
      </w:r>
      <w:r w:rsidR="00C55EF3" w:rsidRPr="00F2578A">
        <w:rPr>
          <w:rFonts w:ascii="Times New Roman" w:hAnsi="Times New Roman" w:cs="Times New Roman"/>
          <w:i/>
          <w:iCs/>
          <w:sz w:val="24"/>
          <w:szCs w:val="24"/>
        </w:rPr>
        <w:t>.</w:t>
      </w:r>
    </w:p>
    <w:p w14:paraId="4CFF8EAF" w14:textId="77777777" w:rsidR="00C55EF3" w:rsidRPr="00342FD0" w:rsidRDefault="00C55EF3" w:rsidP="00F2578A">
      <w:pPr>
        <w:spacing w:after="0" w:line="240" w:lineRule="auto"/>
        <w:ind w:firstLine="720"/>
        <w:jc w:val="both"/>
        <w:rPr>
          <w:rFonts w:ascii="Times New Roman" w:hAnsi="Times New Roman" w:cs="Times New Roman"/>
          <w:sz w:val="24"/>
          <w:szCs w:val="24"/>
        </w:rPr>
      </w:pPr>
    </w:p>
    <w:p w14:paraId="734A3D05" w14:textId="4D196204" w:rsidR="009F196D" w:rsidRPr="009F196D" w:rsidRDefault="009F196D" w:rsidP="009F196D">
      <w:pPr>
        <w:spacing w:line="480" w:lineRule="auto"/>
        <w:ind w:firstLine="720"/>
        <w:jc w:val="both"/>
        <w:rPr>
          <w:rFonts w:ascii="Times New Roman" w:hAnsi="Times New Roman" w:cs="Times New Roman"/>
          <w:sz w:val="24"/>
          <w:szCs w:val="24"/>
        </w:rPr>
      </w:pPr>
      <w:r w:rsidRPr="009F196D">
        <w:rPr>
          <w:rFonts w:ascii="Times New Roman" w:hAnsi="Times New Roman" w:cs="Times New Roman"/>
          <w:sz w:val="24"/>
          <w:szCs w:val="24"/>
        </w:rPr>
        <w:t xml:space="preserve">It is emphasized that the challenges in implementing social forestry programs are not only technical in nature at the field level, but also involve structural and policy-related constraints. On one hand, the role of forestry extension officers and planners has functioned relatively well in raising community </w:t>
      </w:r>
      <w:r w:rsidRPr="009F196D">
        <w:rPr>
          <w:rFonts w:ascii="Times New Roman" w:hAnsi="Times New Roman" w:cs="Times New Roman"/>
          <w:sz w:val="24"/>
          <w:szCs w:val="24"/>
        </w:rPr>
        <w:lastRenderedPageBreak/>
        <w:t>awareness. On the other hand, shifts or cautious approaches from the central government in promoting the expansion of social forestry programs present additional challenges.</w:t>
      </w:r>
    </w:p>
    <w:p w14:paraId="6E8CAB85" w14:textId="0213CFD9" w:rsidR="003C1AB8" w:rsidRPr="00342FD0" w:rsidRDefault="009F196D" w:rsidP="009F196D">
      <w:pPr>
        <w:spacing w:line="480" w:lineRule="auto"/>
        <w:ind w:firstLine="720"/>
        <w:jc w:val="both"/>
        <w:rPr>
          <w:rFonts w:ascii="Times New Roman" w:hAnsi="Times New Roman" w:cs="Times New Roman"/>
          <w:sz w:val="24"/>
          <w:szCs w:val="24"/>
        </w:rPr>
      </w:pPr>
      <w:r w:rsidRPr="009F196D">
        <w:rPr>
          <w:rFonts w:ascii="Times New Roman" w:hAnsi="Times New Roman" w:cs="Times New Roman"/>
          <w:sz w:val="24"/>
          <w:szCs w:val="24"/>
        </w:rPr>
        <w:t>Concerns that program expansion may lead to increased land conversion into aquaculture ponds create a dilemma between environmental protection and community economic needs. This reinforces earlier findings that technical aspects such as pond patterns and planting techniques require careful attention, as they are closely linked to social dynamics and land management policies</w:t>
      </w:r>
      <w:r w:rsidR="00C55EF3" w:rsidRPr="00342FD0">
        <w:rPr>
          <w:rFonts w:ascii="Times New Roman" w:hAnsi="Times New Roman" w:cs="Times New Roman"/>
          <w:sz w:val="24"/>
          <w:szCs w:val="24"/>
        </w:rPr>
        <w:t>.</w:t>
      </w:r>
    </w:p>
    <w:p w14:paraId="0FF29037" w14:textId="0A14C63E" w:rsidR="00D21578" w:rsidRPr="00342FD0" w:rsidRDefault="00D56EB1" w:rsidP="00D21578">
      <w:pPr>
        <w:spacing w:after="0" w:line="480" w:lineRule="auto"/>
        <w:jc w:val="both"/>
        <w:rPr>
          <w:rFonts w:ascii="Times New Roman" w:hAnsi="Times New Roman" w:cs="Times New Roman"/>
          <w:sz w:val="24"/>
          <w:szCs w:val="24"/>
        </w:rPr>
      </w:pPr>
      <w:r>
        <w:rPr>
          <w:noProof/>
        </w:rPr>
        <w:drawing>
          <wp:inline distT="0" distB="0" distL="0" distR="0" wp14:anchorId="53653863" wp14:editId="65D1250E">
            <wp:extent cx="5029200" cy="552450"/>
            <wp:effectExtent l="0" t="0" r="0" b="0"/>
            <wp:docPr id="4086825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9200" cy="552450"/>
                    </a:xfrm>
                    <a:prstGeom prst="rect">
                      <a:avLst/>
                    </a:prstGeom>
                    <a:noFill/>
                    <a:ln>
                      <a:noFill/>
                    </a:ln>
                  </pic:spPr>
                </pic:pic>
              </a:graphicData>
            </a:graphic>
          </wp:inline>
        </w:drawing>
      </w:r>
      <w:r w:rsidR="00187527" w:rsidRPr="00342FD0">
        <w:rPr>
          <w:noProof/>
        </w:rPr>
        <w:t xml:space="preserve"> </w:t>
      </w:r>
    </w:p>
    <w:p w14:paraId="6793572F" w14:textId="4EE7E3BE" w:rsidR="00D21578" w:rsidRPr="000C1107" w:rsidRDefault="009F196D" w:rsidP="00342FD0">
      <w:pPr>
        <w:pStyle w:val="Gambar"/>
        <w:spacing w:after="0"/>
        <w:rPr>
          <w:rFonts w:ascii="Times New Roman" w:hAnsi="Times New Roman" w:cs="Times New Roman"/>
          <w:b/>
          <w:bCs/>
          <w:i w:val="0"/>
          <w:iCs w:val="0"/>
          <w:color w:val="auto"/>
          <w:sz w:val="24"/>
          <w:szCs w:val="24"/>
          <w:lang w:val="sv-SE"/>
        </w:rPr>
      </w:pPr>
      <w:bookmarkStart w:id="91" w:name="_Toc223562333"/>
      <w:r>
        <w:rPr>
          <w:rFonts w:ascii="Times New Roman" w:hAnsi="Times New Roman" w:cs="Times New Roman"/>
          <w:b/>
          <w:bCs/>
          <w:i w:val="0"/>
          <w:iCs w:val="0"/>
          <w:color w:val="auto"/>
          <w:sz w:val="24"/>
          <w:szCs w:val="24"/>
          <w:lang w:val="sv-SE"/>
        </w:rPr>
        <w:t>Figure</w:t>
      </w:r>
      <w:r w:rsidR="00937AE8" w:rsidRPr="000C1107">
        <w:rPr>
          <w:rFonts w:ascii="Times New Roman" w:hAnsi="Times New Roman" w:cs="Times New Roman"/>
          <w:b/>
          <w:bCs/>
          <w:i w:val="0"/>
          <w:iCs w:val="0"/>
          <w:color w:val="auto"/>
          <w:sz w:val="24"/>
          <w:szCs w:val="24"/>
          <w:lang w:val="sv-SE"/>
        </w:rPr>
        <w:t xml:space="preserve"> 4.</w:t>
      </w:r>
      <w:r w:rsidR="00937AE8" w:rsidRPr="00342FD0">
        <w:rPr>
          <w:rFonts w:ascii="Times New Roman" w:hAnsi="Times New Roman" w:cs="Times New Roman"/>
          <w:b/>
          <w:bCs/>
          <w:i w:val="0"/>
          <w:iCs w:val="0"/>
          <w:color w:val="auto"/>
          <w:sz w:val="24"/>
          <w:szCs w:val="24"/>
        </w:rPr>
        <w:fldChar w:fldCharType="begin"/>
      </w:r>
      <w:r w:rsidR="00937AE8" w:rsidRPr="000C1107">
        <w:rPr>
          <w:rFonts w:ascii="Times New Roman" w:hAnsi="Times New Roman" w:cs="Times New Roman"/>
          <w:b/>
          <w:bCs/>
          <w:i w:val="0"/>
          <w:iCs w:val="0"/>
          <w:color w:val="auto"/>
          <w:sz w:val="24"/>
          <w:szCs w:val="24"/>
          <w:lang w:val="sv-SE"/>
        </w:rPr>
        <w:instrText xml:space="preserve"> SEQ Gambar_4. \* ARABIC </w:instrText>
      </w:r>
      <w:r w:rsidR="00937AE8" w:rsidRPr="00342FD0">
        <w:rPr>
          <w:rFonts w:ascii="Times New Roman" w:hAnsi="Times New Roman" w:cs="Times New Roman"/>
          <w:b/>
          <w:bCs/>
          <w:i w:val="0"/>
          <w:iCs w:val="0"/>
          <w:color w:val="auto"/>
          <w:sz w:val="24"/>
          <w:szCs w:val="24"/>
        </w:rPr>
        <w:fldChar w:fldCharType="separate"/>
      </w:r>
      <w:r w:rsidR="00A25E89">
        <w:rPr>
          <w:rFonts w:ascii="Times New Roman" w:hAnsi="Times New Roman" w:cs="Times New Roman"/>
          <w:b/>
          <w:bCs/>
          <w:i w:val="0"/>
          <w:iCs w:val="0"/>
          <w:noProof/>
          <w:color w:val="auto"/>
          <w:sz w:val="24"/>
          <w:szCs w:val="24"/>
          <w:lang w:val="sv-SE"/>
        </w:rPr>
        <w:t>3</w:t>
      </w:r>
      <w:r w:rsidR="00937AE8" w:rsidRPr="00342FD0">
        <w:rPr>
          <w:rFonts w:ascii="Times New Roman" w:hAnsi="Times New Roman" w:cs="Times New Roman"/>
          <w:b/>
          <w:bCs/>
          <w:i w:val="0"/>
          <w:iCs w:val="0"/>
          <w:color w:val="auto"/>
          <w:sz w:val="24"/>
          <w:szCs w:val="24"/>
        </w:rPr>
        <w:fldChar w:fldCharType="end"/>
      </w:r>
      <w:r w:rsidR="00937AE8" w:rsidRPr="000C1107">
        <w:rPr>
          <w:rFonts w:ascii="Times New Roman" w:hAnsi="Times New Roman" w:cs="Times New Roman"/>
          <w:b/>
          <w:bCs/>
          <w:i w:val="0"/>
          <w:iCs w:val="0"/>
          <w:color w:val="auto"/>
          <w:sz w:val="24"/>
          <w:szCs w:val="24"/>
          <w:lang w:val="sv-SE"/>
        </w:rPr>
        <w:t xml:space="preserve"> </w:t>
      </w:r>
      <w:r w:rsidRPr="009F196D">
        <w:rPr>
          <w:rFonts w:ascii="Times New Roman" w:hAnsi="Times New Roman" w:cs="Times New Roman"/>
          <w:b/>
          <w:bCs/>
          <w:i w:val="0"/>
          <w:iCs w:val="0"/>
          <w:color w:val="auto"/>
          <w:sz w:val="24"/>
          <w:szCs w:val="24"/>
          <w:lang w:val="sv-SE"/>
        </w:rPr>
        <w:t>Constraints and Challenges in the Implementation of Community Empowerment Programs at PFMU</w:t>
      </w:r>
      <w:bookmarkEnd w:id="91"/>
      <w:r>
        <w:rPr>
          <w:rFonts w:ascii="Times New Roman" w:hAnsi="Times New Roman" w:cs="Times New Roman"/>
          <w:b/>
          <w:bCs/>
          <w:i w:val="0"/>
          <w:iCs w:val="0"/>
          <w:color w:val="auto"/>
          <w:sz w:val="24"/>
          <w:szCs w:val="24"/>
          <w:lang w:val="sv-SE"/>
        </w:rPr>
        <w:t xml:space="preserve"> </w:t>
      </w:r>
    </w:p>
    <w:p w14:paraId="1F648679" w14:textId="467E11E1" w:rsidR="002C201C" w:rsidRPr="00342FD0" w:rsidRDefault="006B260C" w:rsidP="00D21578">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Source</w:t>
      </w:r>
      <w:r w:rsidR="00D21578" w:rsidRPr="00342FD0">
        <w:rPr>
          <w:rFonts w:ascii="Times New Roman" w:hAnsi="Times New Roman" w:cs="Times New Roman"/>
          <w:sz w:val="24"/>
          <w:szCs w:val="24"/>
        </w:rPr>
        <w:t xml:space="preserve">: </w:t>
      </w:r>
      <w:r>
        <w:rPr>
          <w:rFonts w:ascii="Times New Roman" w:hAnsi="Times New Roman" w:cs="Times New Roman"/>
          <w:sz w:val="24"/>
          <w:szCs w:val="24"/>
        </w:rPr>
        <w:t>Researcher</w:t>
      </w:r>
      <w:r w:rsidR="00D21578" w:rsidRPr="00342FD0">
        <w:rPr>
          <w:rFonts w:ascii="Times New Roman" w:hAnsi="Times New Roman" w:cs="Times New Roman"/>
          <w:sz w:val="24"/>
          <w:szCs w:val="24"/>
        </w:rPr>
        <w:t>, 202</w:t>
      </w:r>
      <w:r w:rsidR="00DA6FF2" w:rsidRPr="00342FD0">
        <w:rPr>
          <w:rFonts w:ascii="Times New Roman" w:hAnsi="Times New Roman" w:cs="Times New Roman"/>
          <w:sz w:val="24"/>
          <w:szCs w:val="24"/>
        </w:rPr>
        <w:t>6</w:t>
      </w:r>
    </w:p>
    <w:p w14:paraId="22B59F9E" w14:textId="5C8A7FCE" w:rsidR="00D905C0" w:rsidRPr="00342FD0" w:rsidRDefault="009F196D" w:rsidP="00D905C0">
      <w:pPr>
        <w:pStyle w:val="Heading2"/>
        <w:numPr>
          <w:ilvl w:val="0"/>
          <w:numId w:val="24"/>
        </w:numPr>
        <w:spacing w:line="480" w:lineRule="auto"/>
        <w:ind w:left="0" w:firstLine="0"/>
        <w:rPr>
          <w:rFonts w:ascii="Times New Roman" w:hAnsi="Times New Roman" w:cs="Times New Roman"/>
          <w:b/>
          <w:bCs/>
          <w:color w:val="auto"/>
          <w:sz w:val="24"/>
          <w:szCs w:val="24"/>
        </w:rPr>
      </w:pPr>
      <w:bookmarkStart w:id="92" w:name="_Toc228038644"/>
      <w:r>
        <w:rPr>
          <w:rFonts w:ascii="Times New Roman" w:hAnsi="Times New Roman" w:cs="Times New Roman"/>
          <w:b/>
          <w:bCs/>
          <w:color w:val="auto"/>
          <w:sz w:val="24"/>
          <w:szCs w:val="24"/>
        </w:rPr>
        <w:t>Discussion</w:t>
      </w:r>
      <w:bookmarkEnd w:id="92"/>
    </w:p>
    <w:p w14:paraId="4565FE71" w14:textId="0EDBD8C5" w:rsidR="00D905C0" w:rsidRPr="00342FD0" w:rsidRDefault="009F196D" w:rsidP="00006FD9">
      <w:pPr>
        <w:pStyle w:val="Heading3"/>
        <w:numPr>
          <w:ilvl w:val="0"/>
          <w:numId w:val="30"/>
        </w:numPr>
        <w:spacing w:line="480" w:lineRule="auto"/>
        <w:ind w:left="709" w:hanging="709"/>
        <w:rPr>
          <w:rFonts w:ascii="Times New Roman" w:hAnsi="Times New Roman" w:cs="Times New Roman"/>
          <w:b/>
          <w:bCs/>
          <w:color w:val="auto"/>
        </w:rPr>
      </w:pPr>
      <w:bookmarkStart w:id="93" w:name="_Toc228038645"/>
      <w:r w:rsidRPr="009F196D">
        <w:rPr>
          <w:rFonts w:ascii="Times New Roman" w:hAnsi="Times New Roman" w:cs="Times New Roman"/>
          <w:b/>
          <w:bCs/>
          <w:color w:val="auto"/>
        </w:rPr>
        <w:t>Budget Preparation at PFMU Delta Mahakam Involving Stakeholders</w:t>
      </w:r>
      <w:bookmarkEnd w:id="93"/>
    </w:p>
    <w:p w14:paraId="442821D6" w14:textId="79CD8B02" w:rsidR="00B24813" w:rsidRPr="00342FD0" w:rsidRDefault="00D56EB1" w:rsidP="00D56EB1">
      <w:pPr>
        <w:spacing w:after="0" w:line="480" w:lineRule="auto"/>
        <w:ind w:firstLine="709"/>
        <w:jc w:val="both"/>
        <w:rPr>
          <w:rFonts w:ascii="Times New Roman" w:hAnsi="Times New Roman" w:cs="Times New Roman"/>
          <w:sz w:val="24"/>
          <w:szCs w:val="24"/>
        </w:rPr>
      </w:pPr>
      <w:r w:rsidRPr="00D56EB1">
        <w:rPr>
          <w:rFonts w:ascii="Times New Roman" w:hAnsi="Times New Roman" w:cs="Times New Roman"/>
          <w:sz w:val="24"/>
          <w:szCs w:val="24"/>
        </w:rPr>
        <w:t xml:space="preserve">Budget preparation at </w:t>
      </w:r>
      <w:r>
        <w:rPr>
          <w:rFonts w:ascii="Times New Roman" w:hAnsi="Times New Roman" w:cs="Times New Roman"/>
          <w:sz w:val="24"/>
          <w:szCs w:val="24"/>
        </w:rPr>
        <w:t>PFMU</w:t>
      </w:r>
      <w:r w:rsidRPr="00D56EB1">
        <w:rPr>
          <w:rFonts w:ascii="Times New Roman" w:hAnsi="Times New Roman" w:cs="Times New Roman"/>
          <w:sz w:val="24"/>
          <w:szCs w:val="24"/>
        </w:rPr>
        <w:t xml:space="preserve"> Delta Mahakam involving stakeholders is a process of planning and allocating funds for forest management activities carried out by </w:t>
      </w:r>
      <w:r>
        <w:rPr>
          <w:rFonts w:ascii="Times New Roman" w:hAnsi="Times New Roman" w:cs="Times New Roman"/>
          <w:sz w:val="24"/>
          <w:szCs w:val="24"/>
        </w:rPr>
        <w:t>PFMU</w:t>
      </w:r>
      <w:r w:rsidRPr="00D56EB1">
        <w:rPr>
          <w:rFonts w:ascii="Times New Roman" w:hAnsi="Times New Roman" w:cs="Times New Roman"/>
          <w:sz w:val="24"/>
          <w:szCs w:val="24"/>
        </w:rPr>
        <w:t xml:space="preserve"> by opening space for participation, aspirations, and local community needs into the LTDP planning document, so that proposed activities become more relevant to field conditions. Through </w:t>
      </w:r>
      <w:r>
        <w:rPr>
          <w:rFonts w:ascii="Times New Roman" w:hAnsi="Times New Roman" w:cs="Times New Roman"/>
          <w:sz w:val="24"/>
          <w:szCs w:val="24"/>
        </w:rPr>
        <w:t>FFG</w:t>
      </w:r>
      <w:r w:rsidRPr="00D56EB1">
        <w:rPr>
          <w:rFonts w:ascii="Times New Roman" w:hAnsi="Times New Roman" w:cs="Times New Roman"/>
          <w:sz w:val="24"/>
          <w:szCs w:val="24"/>
        </w:rPr>
        <w:t xml:space="preserve">, extension officers, NGOs, academics, and partners, this process aims to ensure that budget allocation is more targeted, transparent, and accountable. Its impact is expected to enhance </w:t>
      </w:r>
      <w:r>
        <w:rPr>
          <w:rFonts w:ascii="Times New Roman" w:hAnsi="Times New Roman" w:cs="Times New Roman"/>
          <w:sz w:val="24"/>
          <w:szCs w:val="24"/>
        </w:rPr>
        <w:t>FFG</w:t>
      </w:r>
      <w:r w:rsidRPr="00D56EB1">
        <w:rPr>
          <w:rFonts w:ascii="Times New Roman" w:hAnsi="Times New Roman" w:cs="Times New Roman"/>
          <w:sz w:val="24"/>
          <w:szCs w:val="24"/>
        </w:rPr>
        <w:t xml:space="preserve"> capacity, strengthen policy legitimacy, and improve the effectiveness of program implementation in the field.</w:t>
      </w:r>
      <w:r>
        <w:rPr>
          <w:rFonts w:ascii="Times New Roman" w:hAnsi="Times New Roman" w:cs="Times New Roman"/>
          <w:sz w:val="24"/>
          <w:szCs w:val="24"/>
        </w:rPr>
        <w:t xml:space="preserve"> </w:t>
      </w:r>
      <w:r w:rsidRPr="00D56EB1">
        <w:rPr>
          <w:rFonts w:ascii="Times New Roman" w:hAnsi="Times New Roman" w:cs="Times New Roman"/>
          <w:sz w:val="24"/>
          <w:szCs w:val="24"/>
        </w:rPr>
        <w:t xml:space="preserve">According to Khaddafi and Marlaba </w:t>
      </w:r>
      <w:sdt>
        <w:sdtPr>
          <w:rPr>
            <w:rFonts w:ascii="Times New Roman" w:hAnsi="Times New Roman" w:cs="Times New Roman"/>
            <w:color w:val="000000"/>
            <w:sz w:val="24"/>
            <w:szCs w:val="24"/>
          </w:rPr>
          <w:tag w:val="MENDELEY_CITATION_v3_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"/>
          <w:id w:val="-1547601914"/>
          <w:placeholder>
            <w:docPart w:val="DefaultPlaceholder_-1854013440"/>
          </w:placeholder>
        </w:sdtPr>
        <w:sdtContent>
          <w:r w:rsidR="00617F0F" w:rsidRPr="00617F0F">
            <w:rPr>
              <w:rFonts w:ascii="Times New Roman" w:hAnsi="Times New Roman" w:cs="Times New Roman"/>
              <w:color w:val="000000"/>
              <w:sz w:val="24"/>
              <w:szCs w:val="24"/>
            </w:rPr>
            <w:t>(2024)</w:t>
          </w:r>
        </w:sdtContent>
      </w:sdt>
      <w:r w:rsidRPr="00D56EB1">
        <w:rPr>
          <w:rFonts w:ascii="Times New Roman" w:hAnsi="Times New Roman" w:cs="Times New Roman"/>
          <w:sz w:val="24"/>
          <w:szCs w:val="24"/>
        </w:rPr>
        <w:t xml:space="preserve">, </w:t>
      </w:r>
      <w:r w:rsidRPr="00D56EB1">
        <w:rPr>
          <w:rFonts w:ascii="Times New Roman" w:hAnsi="Times New Roman" w:cs="Times New Roman"/>
          <w:sz w:val="24"/>
          <w:szCs w:val="24"/>
        </w:rPr>
        <w:lastRenderedPageBreak/>
        <w:t>participatory budgeting is an approach to public budget management that directly involves the community in the planning and allocation process. Through this involvement, budgeting becomes more open and accountable, while ensuring that programs are aligned with local needs and priorities. This approach enables the government to obtain direct input from citizens, making policies more responsive. In addition, community participation encourages greater accountability among public officials due to increased transparency and oversight from society</w:t>
      </w:r>
      <w:r w:rsidR="002500C9" w:rsidRPr="00342FD0">
        <w:rPr>
          <w:rFonts w:ascii="Times New Roman" w:hAnsi="Times New Roman" w:cs="Times New Roman"/>
          <w:sz w:val="24"/>
          <w:szCs w:val="24"/>
        </w:rPr>
        <w:t>.</w:t>
      </w:r>
    </w:p>
    <w:p w14:paraId="4C8767D1" w14:textId="2D4A5C63" w:rsidR="00933558" w:rsidRPr="00342FD0" w:rsidRDefault="00D63F10" w:rsidP="00006FD9">
      <w:pPr>
        <w:spacing w:after="0" w:line="480" w:lineRule="auto"/>
        <w:ind w:firstLine="709"/>
        <w:jc w:val="both"/>
        <w:rPr>
          <w:rFonts w:ascii="Times New Roman" w:hAnsi="Times New Roman" w:cs="Times New Roman"/>
          <w:sz w:val="24"/>
          <w:szCs w:val="24"/>
        </w:rPr>
      </w:pPr>
      <w:r w:rsidRPr="00D63F10">
        <w:rPr>
          <w:rFonts w:ascii="Times New Roman" w:hAnsi="Times New Roman" w:cs="Times New Roman"/>
          <w:sz w:val="24"/>
          <w:szCs w:val="24"/>
        </w:rPr>
        <w:t xml:space="preserve">The results of the analysis of the first to third research questions have been presented in the previous subchapters. The following discussion examines these findings in an integrated manner. The first finding highlights the establishment of </w:t>
      </w:r>
      <w:r>
        <w:rPr>
          <w:rFonts w:ascii="Times New Roman" w:hAnsi="Times New Roman" w:cs="Times New Roman"/>
          <w:sz w:val="24"/>
          <w:szCs w:val="24"/>
        </w:rPr>
        <w:t>FFG</w:t>
      </w:r>
      <w:r w:rsidRPr="00D63F10">
        <w:rPr>
          <w:rFonts w:ascii="Times New Roman" w:hAnsi="Times New Roman" w:cs="Times New Roman"/>
          <w:sz w:val="24"/>
          <w:szCs w:val="24"/>
        </w:rPr>
        <w:t xml:space="preserve"> as a mechanism for community participation. Second, the preparation of SFMP involves multiple stakeholders. Third, it includes activity planning and budget allocation. Fourth, the process involves the selection of program proposals. Fifth, there is a transition of the budgeting system into RGIS. Sixth, the implementation of these programs is carried out through collaboration among institutions and stakeholders</w:t>
      </w:r>
      <w:r w:rsidR="00964474" w:rsidRPr="00342FD0">
        <w:rPr>
          <w:rFonts w:ascii="Times New Roman" w:hAnsi="Times New Roman" w:cs="Times New Roman"/>
          <w:sz w:val="24"/>
          <w:szCs w:val="24"/>
        </w:rPr>
        <w:t>.</w:t>
      </w:r>
    </w:p>
    <w:p w14:paraId="7FA1B310" w14:textId="5E625248" w:rsidR="00DF3F03" w:rsidRPr="00342FD0" w:rsidRDefault="00D63F10" w:rsidP="00D63F10">
      <w:pPr>
        <w:spacing w:after="0" w:line="480" w:lineRule="auto"/>
        <w:ind w:firstLine="709"/>
        <w:jc w:val="both"/>
        <w:rPr>
          <w:rFonts w:ascii="Times New Roman" w:hAnsi="Times New Roman" w:cs="Times New Roman"/>
          <w:sz w:val="24"/>
          <w:szCs w:val="24"/>
        </w:rPr>
      </w:pPr>
      <w:r w:rsidRPr="00D63F10">
        <w:rPr>
          <w:rFonts w:ascii="Times New Roman" w:hAnsi="Times New Roman" w:cs="Times New Roman"/>
          <w:sz w:val="24"/>
          <w:szCs w:val="24"/>
        </w:rPr>
        <w:t xml:space="preserve">The establishment of </w:t>
      </w:r>
      <w:r>
        <w:rPr>
          <w:rFonts w:ascii="Times New Roman" w:hAnsi="Times New Roman" w:cs="Times New Roman"/>
          <w:sz w:val="24"/>
          <w:szCs w:val="24"/>
        </w:rPr>
        <w:t>FFG</w:t>
      </w:r>
      <w:r w:rsidRPr="00D63F10">
        <w:rPr>
          <w:rFonts w:ascii="Times New Roman" w:hAnsi="Times New Roman" w:cs="Times New Roman"/>
          <w:sz w:val="24"/>
          <w:szCs w:val="24"/>
        </w:rPr>
        <w:t xml:space="preserve"> functions as the primary entry point for community participation in budgeting and social forestry planning at </w:t>
      </w:r>
      <w:r>
        <w:rPr>
          <w:rFonts w:ascii="Times New Roman" w:hAnsi="Times New Roman" w:cs="Times New Roman"/>
          <w:sz w:val="24"/>
          <w:szCs w:val="24"/>
        </w:rPr>
        <w:t>PFMU</w:t>
      </w:r>
      <w:r w:rsidRPr="00D63F10">
        <w:rPr>
          <w:rFonts w:ascii="Times New Roman" w:hAnsi="Times New Roman" w:cs="Times New Roman"/>
          <w:sz w:val="24"/>
          <w:szCs w:val="24"/>
        </w:rPr>
        <w:t xml:space="preserve"> Delta Mahakam. Interview findings indicate that PFMU actively facilitates the formation of FFG, enabling these groups to propose activities and have them incorporated into PFMU planning documents. The process includes administrative verification and the determination of area boundaries to minimize overlapping claims. Continuous assistance has also improved community capacity in reading maps and </w:t>
      </w:r>
      <w:r w:rsidRPr="00D63F10">
        <w:rPr>
          <w:rFonts w:ascii="Times New Roman" w:hAnsi="Times New Roman" w:cs="Times New Roman"/>
          <w:sz w:val="24"/>
          <w:szCs w:val="24"/>
        </w:rPr>
        <w:lastRenderedPageBreak/>
        <w:t>understanding spatial boundaries, while priority for support is given to groups that have long depended on forest areas. FFG also serves as a formal channel for integrating field-level needs into the SFMP and LTDP.</w:t>
      </w:r>
      <w:r>
        <w:rPr>
          <w:rFonts w:ascii="Times New Roman" w:hAnsi="Times New Roman" w:cs="Times New Roman"/>
          <w:sz w:val="24"/>
          <w:szCs w:val="24"/>
        </w:rPr>
        <w:t xml:space="preserve"> </w:t>
      </w:r>
      <w:r w:rsidRPr="00D63F10">
        <w:rPr>
          <w:rFonts w:ascii="Times New Roman" w:hAnsi="Times New Roman" w:cs="Times New Roman"/>
          <w:sz w:val="24"/>
          <w:szCs w:val="24"/>
        </w:rPr>
        <w:t xml:space="preserve">According to </w:t>
      </w:r>
      <w:r>
        <w:rPr>
          <w:rFonts w:ascii="Times New Roman" w:hAnsi="Times New Roman" w:cs="Times New Roman"/>
          <w:sz w:val="24"/>
          <w:szCs w:val="24"/>
        </w:rPr>
        <w:br/>
      </w:r>
      <w:r w:rsidRPr="00D63F10">
        <w:rPr>
          <w:rFonts w:ascii="Times New Roman" w:hAnsi="Times New Roman" w:cs="Times New Roman"/>
          <w:sz w:val="24"/>
          <w:szCs w:val="24"/>
        </w:rPr>
        <w:t xml:space="preserve">Gusmadi </w:t>
      </w:r>
      <w:sdt>
        <w:sdtPr>
          <w:rPr>
            <w:rFonts w:ascii="Times New Roman" w:hAnsi="Times New Roman" w:cs="Times New Roman"/>
            <w:color w:val="000000"/>
            <w:sz w:val="24"/>
            <w:szCs w:val="24"/>
          </w:rPr>
          <w:tag w:val="MENDELEY_CITATION_v3_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"/>
          <w:id w:val="861942150"/>
          <w:placeholder>
            <w:docPart w:val="DefaultPlaceholder_-1854013440"/>
          </w:placeholder>
        </w:sdtPr>
        <w:sdtContent>
          <w:r w:rsidR="00617F0F" w:rsidRPr="00617F0F">
            <w:rPr>
              <w:rFonts w:ascii="Times New Roman" w:hAnsi="Times New Roman" w:cs="Times New Roman"/>
              <w:color w:val="000000"/>
              <w:sz w:val="24"/>
              <w:szCs w:val="24"/>
            </w:rPr>
            <w:t>(2018)</w:t>
          </w:r>
        </w:sdtContent>
      </w:sdt>
      <w:r w:rsidRPr="00D63F10">
        <w:rPr>
          <w:rFonts w:ascii="Times New Roman" w:hAnsi="Times New Roman" w:cs="Times New Roman"/>
          <w:sz w:val="24"/>
          <w:szCs w:val="24"/>
        </w:rPr>
        <w:t xml:space="preserve">, civic engagement is not limited to participation in social activities but also serves as a means to foster responsibility, social awareness, and the ability to contribute to improving community conditions. In this sense, citizens are not merely recipients of government policies but active actors in implementing activities that benefit the public interest. Furthermore, findings by </w:t>
      </w:r>
      <w:sdt>
        <w:sdtPr>
          <w:rPr>
            <w:rFonts w:ascii="Times New Roman" w:hAnsi="Times New Roman" w:cs="Times New Roman"/>
            <w:color w:val="000000"/>
            <w:sz w:val="24"/>
            <w:szCs w:val="24"/>
          </w:rPr>
          <w:tag w:val="MENDELEY_CITATION_v3_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"/>
          <w:id w:val="-2036103514"/>
          <w:placeholder>
            <w:docPart w:val="DefaultPlaceholder_-1854013440"/>
          </w:placeholder>
        </w:sdtPr>
        <w:sdtContent>
          <w:r w:rsidR="00617F0F" w:rsidRPr="00617F0F">
            <w:rPr>
              <w:rFonts w:ascii="Times New Roman" w:eastAsia="Times New Roman" w:hAnsi="Times New Roman" w:cs="Times New Roman"/>
              <w:color w:val="000000"/>
              <w:sz w:val="24"/>
            </w:rPr>
            <w:t>Antwi-Boasiako &amp; Nkrumah (2018)</w:t>
          </w:r>
        </w:sdtContent>
      </w:sdt>
      <w:r w:rsidRPr="00D63F10">
        <w:rPr>
          <w:rFonts w:ascii="Times New Roman" w:hAnsi="Times New Roman" w:cs="Times New Roman"/>
          <w:sz w:val="24"/>
          <w:szCs w:val="24"/>
        </w:rPr>
        <w:t xml:space="preserve"> indicate that civil society organizations typically adopt participatory approaches in public financial planning and budgeting processes, including monitoring government expenditures, reviewing contracts to prevent budget leakage, and following up on audit findings</w:t>
      </w:r>
      <w:r w:rsidR="00924B27" w:rsidRPr="00EF210D">
        <w:rPr>
          <w:rFonts w:ascii="Times New Roman" w:hAnsi="Times New Roman" w:cs="Times New Roman"/>
          <w:sz w:val="24"/>
          <w:szCs w:val="24"/>
        </w:rPr>
        <w:t>.</w:t>
      </w:r>
    </w:p>
    <w:p w14:paraId="4331AAC9" w14:textId="640FF853" w:rsidR="005C0549" w:rsidRPr="00342FD0" w:rsidRDefault="00D63F10" w:rsidP="00006FD9">
      <w:pPr>
        <w:spacing w:after="0" w:line="480" w:lineRule="auto"/>
        <w:ind w:firstLine="709"/>
        <w:jc w:val="both"/>
        <w:rPr>
          <w:rFonts w:ascii="Times New Roman" w:hAnsi="Times New Roman" w:cs="Times New Roman"/>
          <w:sz w:val="24"/>
          <w:szCs w:val="24"/>
        </w:rPr>
      </w:pPr>
      <w:r w:rsidRPr="00D63F10">
        <w:rPr>
          <w:rFonts w:ascii="Times New Roman" w:hAnsi="Times New Roman" w:cs="Times New Roman"/>
          <w:sz w:val="24"/>
          <w:szCs w:val="24"/>
        </w:rPr>
        <w:t xml:space="preserve">The annual preparation of the SFMP is conducted through coordination meetings involving </w:t>
      </w:r>
      <w:r>
        <w:rPr>
          <w:rFonts w:ascii="Times New Roman" w:hAnsi="Times New Roman" w:cs="Times New Roman"/>
          <w:sz w:val="24"/>
          <w:szCs w:val="24"/>
        </w:rPr>
        <w:t>PFMU</w:t>
      </w:r>
      <w:r w:rsidRPr="00D63F10">
        <w:rPr>
          <w:rFonts w:ascii="Times New Roman" w:hAnsi="Times New Roman" w:cs="Times New Roman"/>
          <w:sz w:val="24"/>
          <w:szCs w:val="24"/>
        </w:rPr>
        <w:t xml:space="preserve">, village governments, </w:t>
      </w:r>
      <w:r>
        <w:rPr>
          <w:rFonts w:ascii="Times New Roman" w:hAnsi="Times New Roman" w:cs="Times New Roman"/>
          <w:sz w:val="24"/>
          <w:szCs w:val="24"/>
        </w:rPr>
        <w:t>FFG</w:t>
      </w:r>
      <w:r w:rsidRPr="00D63F10">
        <w:rPr>
          <w:rFonts w:ascii="Times New Roman" w:hAnsi="Times New Roman" w:cs="Times New Roman"/>
          <w:sz w:val="24"/>
          <w:szCs w:val="24"/>
        </w:rPr>
        <w:t xml:space="preserve"> representatives, extension officers, and relevant institutions. Community program proposals are collected, compiled, and jointly discussed to align them with activity nomenclature and budget capacity. The Long-Term Forest Development Plan</w:t>
      </w:r>
      <w:r>
        <w:rPr>
          <w:rFonts w:ascii="Times New Roman" w:hAnsi="Times New Roman" w:cs="Times New Roman"/>
          <w:sz w:val="24"/>
          <w:szCs w:val="24"/>
        </w:rPr>
        <w:t xml:space="preserve"> (</w:t>
      </w:r>
      <w:r w:rsidRPr="00D63F10">
        <w:rPr>
          <w:rFonts w:ascii="Times New Roman" w:hAnsi="Times New Roman" w:cs="Times New Roman"/>
          <w:sz w:val="24"/>
          <w:szCs w:val="24"/>
        </w:rPr>
        <w:t>LTFDP</w:t>
      </w:r>
      <w:r>
        <w:rPr>
          <w:rFonts w:ascii="Times New Roman" w:hAnsi="Times New Roman" w:cs="Times New Roman"/>
          <w:sz w:val="24"/>
          <w:szCs w:val="24"/>
        </w:rPr>
        <w:t>)</w:t>
      </w:r>
      <w:r w:rsidRPr="00D63F10">
        <w:rPr>
          <w:rFonts w:ascii="Times New Roman" w:hAnsi="Times New Roman" w:cs="Times New Roman"/>
          <w:sz w:val="24"/>
          <w:szCs w:val="24"/>
        </w:rPr>
        <w:t xml:space="preserve"> document records this process, and interviews confirm the practice of deliberation and negotiation among </w:t>
      </w:r>
      <w:r>
        <w:rPr>
          <w:rFonts w:ascii="Times New Roman" w:hAnsi="Times New Roman" w:cs="Times New Roman"/>
          <w:sz w:val="24"/>
          <w:szCs w:val="24"/>
        </w:rPr>
        <w:t>agents</w:t>
      </w:r>
      <w:r w:rsidR="001D54DA" w:rsidRPr="00342FD0">
        <w:rPr>
          <w:rFonts w:ascii="Times New Roman" w:hAnsi="Times New Roman" w:cs="Times New Roman"/>
          <w:sz w:val="24"/>
          <w:szCs w:val="24"/>
        </w:rPr>
        <w:t xml:space="preserve">. </w:t>
      </w:r>
      <w:r w:rsidRPr="00D63F10">
        <w:rPr>
          <w:rFonts w:ascii="Times New Roman" w:hAnsi="Times New Roman" w:cs="Times New Roman"/>
          <w:sz w:val="24"/>
          <w:szCs w:val="24"/>
        </w:rPr>
        <w:t xml:space="preserve">Inputs from extension officers and outcomes of </w:t>
      </w:r>
      <w:r w:rsidR="00617F0F" w:rsidRPr="00617F0F">
        <w:rPr>
          <w:rFonts w:ascii="Times New Roman" w:hAnsi="Times New Roman" w:cs="Times New Roman"/>
          <w:sz w:val="24"/>
          <w:szCs w:val="24"/>
        </w:rPr>
        <w:t>DPD</w:t>
      </w:r>
      <w:r w:rsidR="00617F0F">
        <w:rPr>
          <w:rFonts w:ascii="Times New Roman" w:hAnsi="Times New Roman" w:cs="Times New Roman"/>
          <w:sz w:val="24"/>
          <w:szCs w:val="24"/>
        </w:rPr>
        <w:t xml:space="preserve"> </w:t>
      </w:r>
      <w:r w:rsidRPr="00D63F10">
        <w:rPr>
          <w:rFonts w:ascii="Times New Roman" w:hAnsi="Times New Roman" w:cs="Times New Roman"/>
          <w:sz w:val="24"/>
          <w:szCs w:val="24"/>
        </w:rPr>
        <w:t>serve as the basis for formulating activities, ensuring that the final plan is achieved through collective agreement. Thus, the SFMP is not merely a formal document, but also functions as a medium to accommodate field-level aspirations and adjust them to fit within formal administrative and budgeting systems</w:t>
      </w:r>
      <w:r w:rsidR="001D54DA" w:rsidRPr="00342FD0">
        <w:rPr>
          <w:rFonts w:ascii="Times New Roman" w:hAnsi="Times New Roman" w:cs="Times New Roman"/>
          <w:sz w:val="24"/>
          <w:szCs w:val="24"/>
        </w:rPr>
        <w:t xml:space="preserve">. </w:t>
      </w:r>
      <w:r w:rsidRPr="00D63F10">
        <w:rPr>
          <w:rFonts w:ascii="Times New Roman" w:hAnsi="Times New Roman" w:cs="Times New Roman"/>
          <w:sz w:val="24"/>
          <w:szCs w:val="24"/>
        </w:rPr>
        <w:t xml:space="preserve">The concept of the </w:t>
      </w:r>
      <w:r w:rsidRPr="00D63F10">
        <w:rPr>
          <w:rFonts w:ascii="Times New Roman" w:hAnsi="Times New Roman" w:cs="Times New Roman"/>
          <w:sz w:val="24"/>
          <w:szCs w:val="24"/>
        </w:rPr>
        <w:lastRenderedPageBreak/>
        <w:t xml:space="preserve">duality of structure, as presented by </w:t>
      </w:r>
      <w:sdt>
        <w:sdtPr>
          <w:rPr>
            <w:rFonts w:ascii="Times New Roman" w:hAnsi="Times New Roman" w:cs="Times New Roman"/>
            <w:color w:val="000000"/>
            <w:sz w:val="24"/>
            <w:szCs w:val="24"/>
          </w:rPr>
          <w:tag w:val="MENDELEY_CITATION_v3_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"/>
          <w:id w:val="2007323165"/>
          <w:placeholder>
            <w:docPart w:val="DefaultPlaceholder_-1854013440"/>
          </w:placeholder>
        </w:sdtPr>
        <w:sdtContent>
          <w:r w:rsidR="00617F0F" w:rsidRPr="00617F0F">
            <w:rPr>
              <w:rFonts w:ascii="Times New Roman" w:hAnsi="Times New Roman" w:cs="Times New Roman"/>
              <w:color w:val="000000"/>
              <w:sz w:val="24"/>
              <w:szCs w:val="24"/>
            </w:rPr>
            <w:t>Zulham et al. (2019)</w:t>
          </w:r>
        </w:sdtContent>
      </w:sdt>
      <w:r>
        <w:rPr>
          <w:rFonts w:ascii="Times New Roman" w:hAnsi="Times New Roman" w:cs="Times New Roman"/>
          <w:color w:val="000000"/>
          <w:sz w:val="24"/>
          <w:szCs w:val="24"/>
        </w:rPr>
        <w:t>,</w:t>
      </w:r>
      <w:r w:rsidR="004F6544">
        <w:rPr>
          <w:rFonts w:ascii="Times New Roman" w:hAnsi="Times New Roman" w:cs="Times New Roman"/>
          <w:sz w:val="24"/>
          <w:szCs w:val="24"/>
        </w:rPr>
        <w:t xml:space="preserve"> </w:t>
      </w:r>
      <w:r w:rsidRPr="00D63F10">
        <w:rPr>
          <w:rFonts w:ascii="Times New Roman" w:hAnsi="Times New Roman" w:cs="Times New Roman"/>
          <w:sz w:val="24"/>
          <w:szCs w:val="24"/>
        </w:rPr>
        <w:t>explains that social structures both enable and constrain social actions, while simultaneously being reproduced through repeated practices. This allows for social change when actors reinterpret and utilize these structures differently. In addition, Law of the Republic of Indonesia Number 17 on State Finance, Article 10 Chapter II paragraph (3) and Article 19 Chapter IV paragraph (1)</w:t>
      </w:r>
      <w:r w:rsidR="003374A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"/>
          <w:id w:val="1301114126"/>
          <w:placeholder>
            <w:docPart w:val="DefaultPlaceholder_-1854013440"/>
          </w:placeholder>
        </w:sdtPr>
        <w:sdtContent>
          <w:r w:rsidR="00617F0F" w:rsidRPr="00617F0F">
            <w:rPr>
              <w:rFonts w:ascii="Times New Roman" w:hAnsi="Times New Roman" w:cs="Times New Roman"/>
              <w:color w:val="000000"/>
              <w:sz w:val="24"/>
              <w:szCs w:val="24"/>
            </w:rPr>
            <w:t>(2003)</w:t>
          </w:r>
        </w:sdtContent>
      </w:sdt>
      <w:r w:rsidR="00CB6193">
        <w:rPr>
          <w:rFonts w:ascii="Times New Roman" w:hAnsi="Times New Roman" w:cs="Times New Roman"/>
          <w:color w:val="000000"/>
          <w:sz w:val="24"/>
          <w:szCs w:val="24"/>
        </w:rPr>
        <w:t xml:space="preserve"> </w:t>
      </w:r>
      <w:r w:rsidRPr="00D63F10">
        <w:rPr>
          <w:rFonts w:ascii="Times New Roman" w:hAnsi="Times New Roman" w:cs="Times New Roman"/>
          <w:color w:val="000000"/>
          <w:sz w:val="24"/>
          <w:szCs w:val="24"/>
        </w:rPr>
        <w:t>affirms that the head of a regional work unit is responsible for preparing the budget of the unit they lead</w:t>
      </w:r>
      <w:r w:rsidR="00CB6193" w:rsidRPr="00CB6193">
        <w:rPr>
          <w:rFonts w:ascii="Times New Roman" w:hAnsi="Times New Roman" w:cs="Times New Roman"/>
          <w:color w:val="000000"/>
          <w:sz w:val="24"/>
          <w:szCs w:val="24"/>
        </w:rPr>
        <w:t>.</w:t>
      </w:r>
    </w:p>
    <w:p w14:paraId="7D25147E" w14:textId="0422F6CE" w:rsidR="00424021" w:rsidRPr="00342FD0" w:rsidRDefault="00BE1FFD" w:rsidP="00006FD9">
      <w:pPr>
        <w:spacing w:after="0" w:line="480" w:lineRule="auto"/>
        <w:ind w:firstLine="709"/>
        <w:jc w:val="both"/>
        <w:rPr>
          <w:rFonts w:ascii="Times New Roman" w:hAnsi="Times New Roman" w:cs="Times New Roman"/>
          <w:sz w:val="24"/>
          <w:szCs w:val="24"/>
        </w:rPr>
      </w:pPr>
      <w:r w:rsidRPr="00BE1FFD">
        <w:rPr>
          <w:rFonts w:ascii="Times New Roman" w:hAnsi="Times New Roman" w:cs="Times New Roman"/>
          <w:sz w:val="24"/>
          <w:szCs w:val="24"/>
        </w:rPr>
        <w:t xml:space="preserve">The implementation of activity and budget planning, based on interview findings, shows that community proposals are discussed collectively in separate forums that bring together </w:t>
      </w:r>
      <w:r>
        <w:rPr>
          <w:rFonts w:ascii="Times New Roman" w:hAnsi="Times New Roman" w:cs="Times New Roman"/>
          <w:sz w:val="24"/>
          <w:szCs w:val="24"/>
        </w:rPr>
        <w:t>PFMU</w:t>
      </w:r>
      <w:r w:rsidRPr="00BE1FFD">
        <w:rPr>
          <w:rFonts w:ascii="Times New Roman" w:hAnsi="Times New Roman" w:cs="Times New Roman"/>
          <w:sz w:val="24"/>
          <w:szCs w:val="24"/>
        </w:rPr>
        <w:t xml:space="preserve">, farmer representatives, </w:t>
      </w:r>
      <w:r w:rsidR="007D5C22" w:rsidRPr="007D5C22">
        <w:rPr>
          <w:rFonts w:ascii="Times New Roman" w:hAnsi="Times New Roman" w:cs="Times New Roman"/>
          <w:sz w:val="24"/>
          <w:szCs w:val="24"/>
        </w:rPr>
        <w:t xml:space="preserve">Village Consultative Body </w:t>
      </w:r>
      <w:r w:rsidR="007D5C22">
        <w:rPr>
          <w:rFonts w:ascii="Times New Roman" w:hAnsi="Times New Roman" w:cs="Times New Roman"/>
          <w:sz w:val="24"/>
          <w:szCs w:val="24"/>
        </w:rPr>
        <w:t>(</w:t>
      </w:r>
      <w:r w:rsidRPr="00BE1FFD">
        <w:rPr>
          <w:rFonts w:ascii="Times New Roman" w:hAnsi="Times New Roman" w:cs="Times New Roman"/>
          <w:sz w:val="24"/>
          <w:szCs w:val="24"/>
        </w:rPr>
        <w:t>VCB</w:t>
      </w:r>
      <w:r w:rsidR="007D5C22">
        <w:rPr>
          <w:rFonts w:ascii="Times New Roman" w:hAnsi="Times New Roman" w:cs="Times New Roman"/>
          <w:sz w:val="24"/>
          <w:szCs w:val="24"/>
        </w:rPr>
        <w:t>)</w:t>
      </w:r>
      <w:r w:rsidRPr="00BE1FFD">
        <w:rPr>
          <w:rFonts w:ascii="Times New Roman" w:hAnsi="Times New Roman" w:cs="Times New Roman"/>
          <w:sz w:val="24"/>
          <w:szCs w:val="24"/>
        </w:rPr>
        <w:t xml:space="preserve">, and technical agencies. Through these discussions, each activity is technically designed and financed through the preparation of a jointly agreed </w:t>
      </w:r>
      <w:r>
        <w:rPr>
          <w:rFonts w:ascii="Times New Roman" w:hAnsi="Times New Roman" w:cs="Times New Roman"/>
          <w:sz w:val="24"/>
          <w:szCs w:val="24"/>
        </w:rPr>
        <w:t>budget plan</w:t>
      </w:r>
      <w:r w:rsidRPr="00BE1FFD">
        <w:rPr>
          <w:rFonts w:ascii="Times New Roman" w:hAnsi="Times New Roman" w:cs="Times New Roman"/>
          <w:sz w:val="24"/>
          <w:szCs w:val="24"/>
        </w:rPr>
        <w:t>. This approach facilitates the acceptance of proposals, as they have undergone negotiation and adjustment among stakeholders</w:t>
      </w:r>
      <w:r w:rsidR="00CF7BA3" w:rsidRPr="00342FD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"/>
          <w:id w:val="-1554847894"/>
          <w:placeholder>
            <w:docPart w:val="DefaultPlaceholder_-1854013440"/>
          </w:placeholder>
        </w:sdtPr>
        <w:sdtContent>
          <w:r w:rsidR="00617F0F" w:rsidRPr="00617F0F">
            <w:rPr>
              <w:rFonts w:ascii="Times New Roman" w:hAnsi="Times New Roman" w:cs="Times New Roman"/>
              <w:color w:val="000000"/>
              <w:sz w:val="24"/>
              <w:szCs w:val="24"/>
            </w:rPr>
            <w:t>Widiawan (2017)</w:t>
          </w:r>
        </w:sdtContent>
      </w:sdt>
      <w:r w:rsidR="00835222">
        <w:rPr>
          <w:rFonts w:ascii="Times New Roman" w:hAnsi="Times New Roman" w:cs="Times New Roman"/>
          <w:color w:val="000000"/>
          <w:sz w:val="24"/>
          <w:szCs w:val="24"/>
        </w:rPr>
        <w:t>,</w:t>
      </w:r>
      <w:r w:rsidR="00835222">
        <w:rPr>
          <w:rFonts w:ascii="Times New Roman" w:hAnsi="Times New Roman" w:cs="Times New Roman"/>
          <w:sz w:val="24"/>
          <w:szCs w:val="24"/>
        </w:rPr>
        <w:t xml:space="preserve"> </w:t>
      </w:r>
      <w:r w:rsidRPr="00BE1FFD">
        <w:rPr>
          <w:rFonts w:ascii="Times New Roman" w:hAnsi="Times New Roman" w:cs="Times New Roman"/>
          <w:sz w:val="24"/>
          <w:szCs w:val="24"/>
        </w:rPr>
        <w:t>explains that participatory forestry development planning in community forests in Jombang Regency is conducted through stages of problem identification, formulation of alternative activities, prioritization, and joint preparation of the budget plan involving farmers, extension officers, and relevant stakeholders</w:t>
      </w:r>
      <w:r w:rsidR="00317563" w:rsidRPr="00342FD0">
        <w:rPr>
          <w:rFonts w:ascii="Times New Roman" w:hAnsi="Times New Roman" w:cs="Times New Roman"/>
          <w:sz w:val="24"/>
          <w:szCs w:val="24"/>
        </w:rPr>
        <w:t>.</w:t>
      </w:r>
      <w:r w:rsidR="00C15A83" w:rsidRPr="00342FD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"/>
          <w:id w:val="893316934"/>
          <w:placeholder>
            <w:docPart w:val="DefaultPlaceholder_-1854013440"/>
          </w:placeholder>
        </w:sdtPr>
        <w:sdtContent>
          <w:r w:rsidR="00617F0F" w:rsidRPr="00617F0F">
            <w:rPr>
              <w:rFonts w:ascii="Times New Roman" w:hAnsi="Times New Roman" w:cs="Times New Roman"/>
              <w:color w:val="000000"/>
              <w:sz w:val="24"/>
              <w:szCs w:val="24"/>
            </w:rPr>
            <w:t>Sukindrawati et al. (2022)</w:t>
          </w:r>
        </w:sdtContent>
      </w:sdt>
      <w:r w:rsidR="00835222">
        <w:rPr>
          <w:rFonts w:ascii="Times New Roman" w:hAnsi="Times New Roman" w:cs="Times New Roman"/>
          <w:sz w:val="24"/>
          <w:szCs w:val="24"/>
        </w:rPr>
        <w:t xml:space="preserve"> </w:t>
      </w:r>
      <w:r w:rsidR="007D5C22" w:rsidRPr="007D5C22">
        <w:rPr>
          <w:rFonts w:ascii="Times New Roman" w:hAnsi="Times New Roman" w:cs="Times New Roman"/>
          <w:sz w:val="24"/>
          <w:szCs w:val="24"/>
        </w:rPr>
        <w:t>state that stakeholders are individuals or groups who can influence or be influenced by the achievement of project objectives; therefore, project success depends on how stakeholders are identified, mapped, grouped, and monitored from the outset</w:t>
      </w:r>
      <w:r w:rsidR="00835222" w:rsidRPr="0083522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"/>
          <w:id w:val="2125272895"/>
          <w:placeholder>
            <w:docPart w:val="DefaultPlaceholder_-1854013440"/>
          </w:placeholder>
        </w:sdtPr>
        <w:sdtContent>
          <w:r w:rsidR="00617F0F" w:rsidRPr="00617F0F">
            <w:rPr>
              <w:rFonts w:ascii="Times New Roman" w:hAnsi="Times New Roman" w:cs="Times New Roman"/>
              <w:color w:val="000000"/>
              <w:sz w:val="24"/>
              <w:szCs w:val="24"/>
            </w:rPr>
            <w:t>Mikesell (2020)</w:t>
          </w:r>
        </w:sdtContent>
      </w:sdt>
      <w:r w:rsidR="00406473" w:rsidRPr="00342FD0">
        <w:rPr>
          <w:rFonts w:ascii="Times New Roman" w:hAnsi="Times New Roman" w:cs="Times New Roman"/>
          <w:sz w:val="24"/>
          <w:szCs w:val="24"/>
        </w:rPr>
        <w:t xml:space="preserve"> </w:t>
      </w:r>
      <w:r w:rsidR="007D5C22" w:rsidRPr="007D5C22">
        <w:rPr>
          <w:rFonts w:ascii="Times New Roman" w:hAnsi="Times New Roman" w:cs="Times New Roman"/>
          <w:sz w:val="24"/>
          <w:szCs w:val="24"/>
        </w:rPr>
        <w:t xml:space="preserve">further emphasizes that the public budgeting process is carried out through forums that bring together community representatives, technical </w:t>
      </w:r>
      <w:r w:rsidR="007D5C22" w:rsidRPr="007D5C22">
        <w:rPr>
          <w:rFonts w:ascii="Times New Roman" w:hAnsi="Times New Roman" w:cs="Times New Roman"/>
          <w:sz w:val="24"/>
          <w:szCs w:val="24"/>
        </w:rPr>
        <w:lastRenderedPageBreak/>
        <w:t>agencies, and local governments to discuss activity priorities and technical details. Through these discussions, activity plans and cost estimates are agreed upon to ensure that proposed programs align with field needs while remaining within available budget capacity</w:t>
      </w:r>
      <w:r w:rsidR="00406473" w:rsidRPr="00342FD0">
        <w:rPr>
          <w:rFonts w:ascii="Times New Roman" w:hAnsi="Times New Roman" w:cs="Times New Roman"/>
          <w:sz w:val="24"/>
          <w:szCs w:val="24"/>
        </w:rPr>
        <w:t>.</w:t>
      </w:r>
      <w:r w:rsidR="00424021" w:rsidRPr="00342FD0">
        <w:rPr>
          <w:rFonts w:ascii="Times New Roman" w:hAnsi="Times New Roman" w:cs="Times New Roman"/>
          <w:sz w:val="24"/>
          <w:szCs w:val="24"/>
        </w:rPr>
        <w:t xml:space="preserve"> </w:t>
      </w:r>
    </w:p>
    <w:p w14:paraId="56F7333E" w14:textId="7E4D1DE7" w:rsidR="00364214" w:rsidRPr="00375F97" w:rsidRDefault="00375F97" w:rsidP="00006FD9">
      <w:pPr>
        <w:spacing w:after="0" w:line="480" w:lineRule="auto"/>
        <w:ind w:firstLine="709"/>
        <w:jc w:val="both"/>
        <w:rPr>
          <w:rFonts w:ascii="Times New Roman" w:hAnsi="Times New Roman" w:cs="Times New Roman"/>
          <w:sz w:val="24"/>
          <w:szCs w:val="24"/>
        </w:rPr>
      </w:pPr>
      <w:r w:rsidRPr="00375F97">
        <w:rPr>
          <w:rFonts w:ascii="Times New Roman" w:hAnsi="Times New Roman" w:cs="Times New Roman"/>
          <w:sz w:val="24"/>
          <w:szCs w:val="24"/>
        </w:rPr>
        <w:t>The selection of program proposals at PFMU Delta Mahakam is conducted in an open and participatory manner, beginning with proposals derived from the SFMP as the group’s long-term plan. Proposals are submitted by FFG and then discussed collectively in forums involving PFMU and community representatives. Prior to these forums, selection criteria are communicated to ensure transparency in the process</w:t>
      </w:r>
      <w:r w:rsidR="00946C72" w:rsidRPr="00375F97">
        <w:rPr>
          <w:rFonts w:ascii="Times New Roman" w:hAnsi="Times New Roman" w:cs="Times New Roman"/>
          <w:sz w:val="24"/>
          <w:szCs w:val="24"/>
        </w:rPr>
        <w:t xml:space="preserve">. </w:t>
      </w:r>
      <w:r w:rsidRPr="00375F97">
        <w:rPr>
          <w:rFonts w:ascii="Times New Roman" w:hAnsi="Times New Roman" w:cs="Times New Roman"/>
          <w:sz w:val="24"/>
          <w:szCs w:val="24"/>
        </w:rPr>
        <w:t>Proposal verification is adjusted based on the type of activity. Assistance that requires field evidence, such as demonstration plots, is verified through direct site visits, while equipment-related assistance can be verified through documentation or communication. Budgeting aspects are managed by the TAIO, referring to budget ceilings and activity menus from the Forestry Office, and are typically supported by forestry personnel to ensure procurement aligns with actual needs</w:t>
      </w:r>
      <w:r w:rsidR="00946C72" w:rsidRPr="00375F97">
        <w:rPr>
          <w:rFonts w:ascii="Times New Roman" w:hAnsi="Times New Roman" w:cs="Times New Roman"/>
          <w:sz w:val="24"/>
          <w:szCs w:val="24"/>
        </w:rPr>
        <w:t xml:space="preserve">. </w:t>
      </w:r>
      <w:r w:rsidRPr="00375F97">
        <w:rPr>
          <w:rFonts w:ascii="Times New Roman" w:hAnsi="Times New Roman" w:cs="Times New Roman"/>
          <w:sz w:val="24"/>
          <w:szCs w:val="24"/>
        </w:rPr>
        <w:t xml:space="preserve">Research by </w:t>
      </w:r>
      <w:sdt>
        <w:sdtPr>
          <w:rPr>
            <w:rFonts w:ascii="Times New Roman" w:hAnsi="Times New Roman" w:cs="Times New Roman"/>
            <w:color w:val="000000"/>
            <w:sz w:val="24"/>
            <w:szCs w:val="24"/>
            <w:shd w:val="clear" w:color="auto" w:fill="FFD966" w:themeFill="accent4" w:themeFillTint="99"/>
          </w:rPr>
          <w:tag w:val="MENDELEY_CITATION_v3_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"/>
          <w:id w:val="477267557"/>
          <w:placeholder>
            <w:docPart w:val="DefaultPlaceholder_-1854013440"/>
          </w:placeholder>
        </w:sdtPr>
        <w:sdtContent>
          <w:r w:rsidR="00617F0F" w:rsidRPr="00617F0F">
            <w:rPr>
              <w:rFonts w:ascii="Times New Roman" w:eastAsia="Times New Roman" w:hAnsi="Times New Roman" w:cs="Times New Roman"/>
              <w:color w:val="000000"/>
              <w:sz w:val="24"/>
            </w:rPr>
            <w:t>Suwandi &amp; Rostyaningsih (2012)</w:t>
          </w:r>
        </w:sdtContent>
      </w:sdt>
      <w:r w:rsidR="00B21984" w:rsidRPr="00375F97">
        <w:rPr>
          <w:rFonts w:ascii="Times New Roman" w:hAnsi="Times New Roman" w:cs="Times New Roman"/>
          <w:sz w:val="24"/>
          <w:szCs w:val="24"/>
        </w:rPr>
        <w:t xml:space="preserve"> </w:t>
      </w:r>
      <w:r w:rsidRPr="00375F97">
        <w:rPr>
          <w:rFonts w:ascii="Times New Roman" w:hAnsi="Times New Roman" w:cs="Times New Roman"/>
          <w:sz w:val="24"/>
          <w:szCs w:val="24"/>
        </w:rPr>
        <w:t>shows that development planning in Sragen Regency is implemented through the DPD mechanism, which collects community aspirations and needs and discusses them in forums to determine development priorities. Meanwhile,</w:t>
      </w:r>
      <w:r w:rsidR="005653D9" w:rsidRPr="00375F9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"/>
          <w:id w:val="-1695917763"/>
          <w:placeholder>
            <w:docPart w:val="DefaultPlaceholder_-1854013440"/>
          </w:placeholder>
        </w:sdtPr>
        <w:sdtContent>
          <w:r w:rsidR="00617F0F" w:rsidRPr="00617F0F">
            <w:rPr>
              <w:rFonts w:ascii="Times New Roman" w:eastAsia="Times New Roman" w:hAnsi="Times New Roman" w:cs="Times New Roman"/>
              <w:color w:val="000000"/>
              <w:sz w:val="24"/>
            </w:rPr>
            <w:t>Khaddafi &amp; Marlaba (2024)</w:t>
          </w:r>
        </w:sdtContent>
      </w:sdt>
      <w:r w:rsidR="005653D9" w:rsidRPr="00375F97">
        <w:rPr>
          <w:rFonts w:ascii="Times New Roman" w:hAnsi="Times New Roman" w:cs="Times New Roman"/>
          <w:sz w:val="24"/>
          <w:szCs w:val="24"/>
        </w:rPr>
        <w:t xml:space="preserve"> </w:t>
      </w:r>
      <w:r w:rsidRPr="00375F97">
        <w:rPr>
          <w:rFonts w:ascii="Times New Roman" w:hAnsi="Times New Roman" w:cs="Times New Roman"/>
          <w:sz w:val="24"/>
          <w:szCs w:val="24"/>
        </w:rPr>
        <w:t>emphasize that effective budgeting requires the involvement of technical managers to ensure that budgets reflect realistic activity levels and actual resource needs, with technical officers monitoring expenditures to remain consistent with approved budgets and plans</w:t>
      </w:r>
      <w:r w:rsidR="006C04D9" w:rsidRPr="00375F97">
        <w:rPr>
          <w:rFonts w:ascii="Times New Roman" w:hAnsi="Times New Roman" w:cs="Times New Roman"/>
          <w:sz w:val="24"/>
          <w:szCs w:val="24"/>
        </w:rPr>
        <w:t>.</w:t>
      </w:r>
    </w:p>
    <w:p w14:paraId="1FA480D4" w14:textId="7DD2CBBF" w:rsidR="00243A95" w:rsidRPr="00342FD0" w:rsidRDefault="00375F97" w:rsidP="00DC2B4F">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PFMU</w:t>
      </w:r>
      <w:r w:rsidRPr="00375F97">
        <w:rPr>
          <w:rFonts w:ascii="Times New Roman" w:hAnsi="Times New Roman" w:cs="Times New Roman"/>
          <w:sz w:val="24"/>
          <w:szCs w:val="24"/>
        </w:rPr>
        <w:t xml:space="preserve"> Delta Mahakam has transitioned from manual working papers to the RGIS system for planning and budgeting. In practice, PFMU coordinates with Regional Development Planning Agency </w:t>
      </w:r>
      <w:r>
        <w:rPr>
          <w:rFonts w:ascii="Times New Roman" w:hAnsi="Times New Roman" w:cs="Times New Roman"/>
          <w:sz w:val="24"/>
          <w:szCs w:val="24"/>
        </w:rPr>
        <w:t>(RDPA)</w:t>
      </w:r>
      <w:r w:rsidRPr="00375F97">
        <w:rPr>
          <w:rFonts w:ascii="Times New Roman" w:hAnsi="Times New Roman" w:cs="Times New Roman"/>
          <w:sz w:val="24"/>
          <w:szCs w:val="24"/>
        </w:rPr>
        <w:t xml:space="preserve">to upload planning documents, while staff adjust proposal formats to align with </w:t>
      </w:r>
      <w:r w:rsidR="001541FA" w:rsidRPr="001541FA">
        <w:rPr>
          <w:rFonts w:ascii="Times New Roman" w:hAnsi="Times New Roman" w:cs="Times New Roman"/>
          <w:sz w:val="24"/>
          <w:szCs w:val="24"/>
        </w:rPr>
        <w:t xml:space="preserve">RGIS </w:t>
      </w:r>
      <w:r w:rsidRPr="00375F97">
        <w:rPr>
          <w:rFonts w:ascii="Times New Roman" w:hAnsi="Times New Roman" w:cs="Times New Roman"/>
          <w:sz w:val="24"/>
          <w:szCs w:val="24"/>
        </w:rPr>
        <w:t xml:space="preserve">modules. The click-and-select features within </w:t>
      </w:r>
      <w:r w:rsidR="001541FA" w:rsidRPr="001541FA">
        <w:rPr>
          <w:rFonts w:ascii="Times New Roman" w:hAnsi="Times New Roman" w:cs="Times New Roman"/>
          <w:sz w:val="24"/>
          <w:szCs w:val="24"/>
        </w:rPr>
        <w:t xml:space="preserve">RGIS </w:t>
      </w:r>
      <w:r w:rsidRPr="00375F97">
        <w:rPr>
          <w:rFonts w:ascii="Times New Roman" w:hAnsi="Times New Roman" w:cs="Times New Roman"/>
          <w:sz w:val="24"/>
          <w:szCs w:val="24"/>
        </w:rPr>
        <w:t>are utilized to prepare expenditure components, such as resource person services</w:t>
      </w:r>
      <w:r w:rsidR="00243A95" w:rsidRPr="00342FD0">
        <w:rPr>
          <w:rFonts w:ascii="Times New Roman" w:hAnsi="Times New Roman" w:cs="Times New Roman"/>
          <w:sz w:val="24"/>
          <w:szCs w:val="24"/>
        </w:rPr>
        <w:t xml:space="preserve">. </w:t>
      </w:r>
      <w:r w:rsidR="001541FA" w:rsidRPr="001541FA">
        <w:rPr>
          <w:rFonts w:ascii="Times New Roman" w:hAnsi="Times New Roman" w:cs="Times New Roman"/>
          <w:sz w:val="24"/>
          <w:szCs w:val="24"/>
        </w:rPr>
        <w:t>However, assistance specifications are still negotiated based on the available budget ceiling, and field verification remains necessary for activities requiring direct validation. The shift to RGIS has made the process more standardized, transparent, and efficient in terms of data input and budget verification</w:t>
      </w:r>
      <w:r w:rsidR="00243A95" w:rsidRPr="00342FD0">
        <w:rPr>
          <w:rFonts w:ascii="Times New Roman" w:hAnsi="Times New Roman" w:cs="Times New Roman"/>
          <w:sz w:val="24"/>
          <w:szCs w:val="24"/>
        </w:rPr>
        <w:t xml:space="preserve">. </w:t>
      </w:r>
      <w:r w:rsidR="001541FA" w:rsidRPr="001541FA">
        <w:rPr>
          <w:rFonts w:ascii="Times New Roman" w:hAnsi="Times New Roman" w:cs="Times New Roman"/>
          <w:sz w:val="24"/>
          <w:szCs w:val="24"/>
        </w:rPr>
        <w:t xml:space="preserve">Research by </w:t>
      </w:r>
      <w:sdt>
        <w:sdtPr>
          <w:rPr>
            <w:rFonts w:ascii="Times New Roman" w:hAnsi="Times New Roman" w:cs="Times New Roman"/>
            <w:color w:val="000000"/>
            <w:sz w:val="24"/>
            <w:szCs w:val="24"/>
          </w:rPr>
          <w:tag w:val="MENDELEY_CITATION_v3_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"/>
          <w:id w:val="1635917750"/>
          <w:placeholder>
            <w:docPart w:val="DefaultPlaceholder_-1854013440"/>
          </w:placeholder>
        </w:sdtPr>
        <w:sdtContent>
          <w:r w:rsidR="00617F0F" w:rsidRPr="00617F0F">
            <w:rPr>
              <w:rFonts w:ascii="Times New Roman" w:hAnsi="Times New Roman" w:cs="Times New Roman"/>
              <w:color w:val="000000"/>
              <w:sz w:val="24"/>
              <w:szCs w:val="24"/>
            </w:rPr>
            <w:t>Lumintang et al. (2025)</w:t>
          </w:r>
        </w:sdtContent>
      </w:sdt>
      <w:r w:rsidR="00DC2B4F" w:rsidRPr="00342FD0">
        <w:rPr>
          <w:rFonts w:ascii="Times New Roman" w:hAnsi="Times New Roman" w:cs="Times New Roman"/>
          <w:sz w:val="24"/>
          <w:szCs w:val="24"/>
        </w:rPr>
        <w:t xml:space="preserve"> </w:t>
      </w:r>
      <w:r w:rsidR="001541FA" w:rsidRPr="001541FA">
        <w:rPr>
          <w:rFonts w:ascii="Times New Roman" w:hAnsi="Times New Roman" w:cs="Times New Roman"/>
          <w:sz w:val="24"/>
          <w:szCs w:val="24"/>
        </w:rPr>
        <w:t xml:space="preserve">indicates a similar transition, where the Regional Management Information System (RMIS), previously used for performance-based budgeting, has been replaced by RGIS to integrate development, financial, and planning data into a unified national system. Likewise, </w:t>
      </w:r>
      <w:sdt>
        <w:sdtPr>
          <w:rPr>
            <w:rFonts w:ascii="Times New Roman" w:hAnsi="Times New Roman" w:cs="Times New Roman"/>
            <w:color w:val="000000"/>
            <w:sz w:val="24"/>
            <w:szCs w:val="24"/>
          </w:rPr>
          <w:tag w:val="MENDELEY_CITATION_v3_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"/>
          <w:id w:val="731037181"/>
          <w:placeholder>
            <w:docPart w:val="DefaultPlaceholder_-1854013440"/>
          </w:placeholder>
        </w:sdtPr>
        <w:sdtContent>
          <w:r w:rsidR="00617F0F" w:rsidRPr="00617F0F">
            <w:rPr>
              <w:rFonts w:ascii="Times New Roman" w:eastAsia="Times New Roman" w:hAnsi="Times New Roman" w:cs="Times New Roman"/>
              <w:color w:val="000000"/>
              <w:sz w:val="24"/>
            </w:rPr>
            <w:t>Septiani &amp; Isnawaty (2024)</w:t>
          </w:r>
        </w:sdtContent>
      </w:sdt>
      <w:r w:rsidR="00D96851" w:rsidRPr="00342FD0">
        <w:rPr>
          <w:rFonts w:ascii="Times New Roman" w:hAnsi="Times New Roman" w:cs="Times New Roman"/>
          <w:sz w:val="24"/>
          <w:szCs w:val="24"/>
        </w:rPr>
        <w:t xml:space="preserve"> </w:t>
      </w:r>
      <w:r w:rsidR="001541FA" w:rsidRPr="001541FA">
        <w:rPr>
          <w:rFonts w:ascii="Times New Roman" w:hAnsi="Times New Roman" w:cs="Times New Roman"/>
          <w:sz w:val="24"/>
          <w:szCs w:val="24"/>
        </w:rPr>
        <w:t>find that RGIS helps align planning and budgeting documents, although technical constraints and human resource limitations still persist</w:t>
      </w:r>
      <w:r w:rsidR="0037736C" w:rsidRPr="00342FD0">
        <w:rPr>
          <w:rFonts w:ascii="Times New Roman" w:hAnsi="Times New Roman" w:cs="Times New Roman"/>
          <w:sz w:val="24"/>
          <w:szCs w:val="24"/>
        </w:rPr>
        <w:t>.</w:t>
      </w:r>
    </w:p>
    <w:p w14:paraId="291B6064" w14:textId="42B854F7" w:rsidR="00FD26D1" w:rsidRPr="00342FD0" w:rsidRDefault="001541FA" w:rsidP="00006FD9">
      <w:pPr>
        <w:spacing w:after="0" w:line="480" w:lineRule="auto"/>
        <w:ind w:firstLine="709"/>
        <w:jc w:val="both"/>
        <w:rPr>
          <w:rFonts w:ascii="Times New Roman" w:hAnsi="Times New Roman" w:cs="Times New Roman"/>
          <w:sz w:val="24"/>
          <w:szCs w:val="24"/>
        </w:rPr>
      </w:pPr>
      <w:r w:rsidRPr="001541FA">
        <w:rPr>
          <w:rFonts w:ascii="Times New Roman" w:hAnsi="Times New Roman" w:cs="Times New Roman"/>
          <w:sz w:val="24"/>
          <w:szCs w:val="24"/>
        </w:rPr>
        <w:t xml:space="preserve">Program implementation in the field is carried out through cross-sectoral coordination and direct support from multiple stakeholders. Once the </w:t>
      </w:r>
      <w:r>
        <w:rPr>
          <w:rFonts w:ascii="Times New Roman" w:hAnsi="Times New Roman" w:cs="Times New Roman"/>
          <w:sz w:val="24"/>
          <w:szCs w:val="24"/>
        </w:rPr>
        <w:t>BID</w:t>
      </w:r>
      <w:r w:rsidRPr="001541FA">
        <w:rPr>
          <w:rFonts w:ascii="Times New Roman" w:hAnsi="Times New Roman" w:cs="Times New Roman"/>
          <w:sz w:val="24"/>
          <w:szCs w:val="24"/>
        </w:rPr>
        <w:t xml:space="preserve"> is activated, </w:t>
      </w:r>
      <w:r>
        <w:rPr>
          <w:rFonts w:ascii="Times New Roman" w:hAnsi="Times New Roman" w:cs="Times New Roman"/>
          <w:sz w:val="24"/>
          <w:szCs w:val="24"/>
        </w:rPr>
        <w:t>PFMU</w:t>
      </w:r>
      <w:r w:rsidRPr="001541FA">
        <w:rPr>
          <w:rFonts w:ascii="Times New Roman" w:hAnsi="Times New Roman" w:cs="Times New Roman"/>
          <w:sz w:val="24"/>
          <w:szCs w:val="24"/>
        </w:rPr>
        <w:t xml:space="preserve">, together with </w:t>
      </w:r>
      <w:r>
        <w:rPr>
          <w:rFonts w:ascii="Times New Roman" w:hAnsi="Times New Roman" w:cs="Times New Roman"/>
          <w:sz w:val="24"/>
          <w:szCs w:val="24"/>
        </w:rPr>
        <w:t>FFG</w:t>
      </w:r>
      <w:r w:rsidRPr="001541FA">
        <w:rPr>
          <w:rFonts w:ascii="Times New Roman" w:hAnsi="Times New Roman" w:cs="Times New Roman"/>
          <w:sz w:val="24"/>
          <w:szCs w:val="24"/>
        </w:rPr>
        <w:t>, relevant agencies, NGOs, and academics, proceeds with program execution; for technical needs, PFMU engages resource persons from universities. If there is remaining budget, revenue-sharing and reforestation funds are utilized to recruit support personnel for field operations</w:t>
      </w:r>
      <w:r w:rsidR="00667016" w:rsidRPr="00342FD0">
        <w:rPr>
          <w:rFonts w:ascii="Times New Roman" w:hAnsi="Times New Roman" w:cs="Times New Roman"/>
          <w:sz w:val="24"/>
          <w:szCs w:val="24"/>
        </w:rPr>
        <w:t xml:space="preserve">. </w:t>
      </w:r>
      <w:r w:rsidRPr="001541FA">
        <w:rPr>
          <w:rFonts w:ascii="Times New Roman" w:hAnsi="Times New Roman" w:cs="Times New Roman"/>
          <w:sz w:val="24"/>
          <w:szCs w:val="24"/>
        </w:rPr>
        <w:t xml:space="preserve">Training activities are conducted depending on budget availability and are tailored </w:t>
      </w:r>
      <w:r w:rsidRPr="001541FA">
        <w:rPr>
          <w:rFonts w:ascii="Times New Roman" w:hAnsi="Times New Roman" w:cs="Times New Roman"/>
          <w:sz w:val="24"/>
          <w:szCs w:val="24"/>
        </w:rPr>
        <w:lastRenderedPageBreak/>
        <w:t xml:space="preserve">to </w:t>
      </w:r>
      <w:r>
        <w:rPr>
          <w:rFonts w:ascii="Times New Roman" w:hAnsi="Times New Roman" w:cs="Times New Roman"/>
          <w:sz w:val="24"/>
          <w:szCs w:val="24"/>
        </w:rPr>
        <w:t>FFG</w:t>
      </w:r>
      <w:r w:rsidRPr="001541FA">
        <w:rPr>
          <w:rFonts w:ascii="Times New Roman" w:hAnsi="Times New Roman" w:cs="Times New Roman"/>
          <w:sz w:val="24"/>
          <w:szCs w:val="24"/>
        </w:rPr>
        <w:t xml:space="preserve"> needs to ensure effectiveness. Community participation is evident through the involvement of forest ranger partners, Fire Care Community groups, and informal communication channels such as phone calls. All activities are periodically evaluated with stakeholder representatives to improve implementation</w:t>
      </w:r>
      <w:r w:rsidR="00667016" w:rsidRPr="00342FD0">
        <w:rPr>
          <w:rFonts w:ascii="Times New Roman" w:hAnsi="Times New Roman" w:cs="Times New Roman"/>
          <w:sz w:val="24"/>
          <w:szCs w:val="24"/>
        </w:rPr>
        <w:t>.</w:t>
      </w:r>
      <w:r w:rsidR="0089393F" w:rsidRPr="00342FD0">
        <w:rPr>
          <w:rFonts w:ascii="Times New Roman" w:hAnsi="Times New Roman" w:cs="Times New Roman"/>
          <w:sz w:val="24"/>
          <w:szCs w:val="24"/>
        </w:rPr>
        <w:t xml:space="preserve"> </w:t>
      </w:r>
      <w:r w:rsidRPr="001541FA">
        <w:rPr>
          <w:rFonts w:ascii="Times New Roman" w:hAnsi="Times New Roman" w:cs="Times New Roman"/>
          <w:sz w:val="24"/>
          <w:szCs w:val="24"/>
        </w:rPr>
        <w:t>This is supported by</w:t>
      </w:r>
      <w:r w:rsidR="0089393F" w:rsidRPr="00342FD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"/>
          <w:id w:val="1390919631"/>
          <w:placeholder>
            <w:docPart w:val="DefaultPlaceholder_-1854013440"/>
          </w:placeholder>
        </w:sdtPr>
        <w:sdtContent>
          <w:r w:rsidR="00617F0F" w:rsidRPr="00617F0F">
            <w:rPr>
              <w:rFonts w:ascii="Times New Roman" w:hAnsi="Times New Roman" w:cs="Times New Roman"/>
              <w:color w:val="000000"/>
              <w:sz w:val="24"/>
              <w:szCs w:val="24"/>
            </w:rPr>
            <w:t>Suwito (2025)</w:t>
          </w:r>
        </w:sdtContent>
      </w:sdt>
      <w:r w:rsidR="0089393F" w:rsidRPr="00342FD0">
        <w:rPr>
          <w:rFonts w:ascii="Times New Roman" w:hAnsi="Times New Roman" w:cs="Times New Roman"/>
          <w:sz w:val="24"/>
          <w:szCs w:val="24"/>
        </w:rPr>
        <w:t xml:space="preserve"> </w:t>
      </w:r>
      <w:r w:rsidRPr="001541FA">
        <w:rPr>
          <w:rFonts w:ascii="Times New Roman" w:hAnsi="Times New Roman" w:cs="Times New Roman"/>
          <w:sz w:val="24"/>
          <w:szCs w:val="24"/>
        </w:rPr>
        <w:t xml:space="preserve">who states that cooperation and coordination among government institutions are essential to accelerate social forestry programs, particularly by integrating planning and budgeting across sectors. Furthermore, the implementation of activities based on the </w:t>
      </w:r>
      <w:r>
        <w:rPr>
          <w:rFonts w:ascii="Times New Roman" w:hAnsi="Times New Roman" w:cs="Times New Roman"/>
          <w:sz w:val="24"/>
          <w:szCs w:val="24"/>
        </w:rPr>
        <w:t>BID</w:t>
      </w:r>
      <w:r w:rsidRPr="001541FA">
        <w:rPr>
          <w:rFonts w:ascii="Times New Roman" w:hAnsi="Times New Roman" w:cs="Times New Roman"/>
          <w:sz w:val="24"/>
          <w:szCs w:val="24"/>
        </w:rPr>
        <w:t xml:space="preserve"> is supported by Law Number 1 on State Treasury, Article 14 Chapter III</w:t>
      </w:r>
      <w:r w:rsidR="000203F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"/>
          <w:id w:val="109254685"/>
          <w:placeholder>
            <w:docPart w:val="DefaultPlaceholder_-1854013440"/>
          </w:placeholder>
        </w:sdtPr>
        <w:sdtContent>
          <w:r w:rsidR="00617F0F" w:rsidRPr="00617F0F">
            <w:rPr>
              <w:rFonts w:ascii="Times New Roman" w:hAnsi="Times New Roman" w:cs="Times New Roman"/>
              <w:color w:val="000000"/>
              <w:sz w:val="24"/>
              <w:szCs w:val="24"/>
            </w:rPr>
            <w:t>(2004)</w:t>
          </w:r>
        </w:sdtContent>
      </w:sdt>
      <w:r w:rsidR="000203F0">
        <w:rPr>
          <w:rFonts w:ascii="Times New Roman" w:hAnsi="Times New Roman" w:cs="Times New Roman"/>
          <w:color w:val="000000"/>
          <w:sz w:val="24"/>
          <w:szCs w:val="24"/>
        </w:rPr>
        <w:t>.</w:t>
      </w:r>
    </w:p>
    <w:p w14:paraId="48BEA476" w14:textId="39220F05" w:rsidR="00D905C0" w:rsidRPr="00342FD0" w:rsidRDefault="001541FA" w:rsidP="00006FD9">
      <w:pPr>
        <w:pStyle w:val="Heading3"/>
        <w:numPr>
          <w:ilvl w:val="0"/>
          <w:numId w:val="30"/>
        </w:numPr>
        <w:spacing w:line="480" w:lineRule="auto"/>
        <w:ind w:left="709" w:hanging="709"/>
        <w:rPr>
          <w:rFonts w:ascii="Times New Roman" w:hAnsi="Times New Roman" w:cs="Times New Roman"/>
          <w:b/>
          <w:bCs/>
          <w:color w:val="auto"/>
        </w:rPr>
      </w:pPr>
      <w:bookmarkStart w:id="94" w:name="_Toc228038646"/>
      <w:r w:rsidRPr="001541FA">
        <w:rPr>
          <w:rFonts w:ascii="Times New Roman" w:hAnsi="Times New Roman" w:cs="Times New Roman"/>
          <w:b/>
          <w:bCs/>
          <w:color w:val="auto"/>
        </w:rPr>
        <w:t>The Impact of Stakeholder Involvement on Program Performance Achievement at PFMU Delta Mahakam</w:t>
      </w:r>
      <w:bookmarkEnd w:id="94"/>
    </w:p>
    <w:p w14:paraId="3F03CD76" w14:textId="4FD291D4" w:rsidR="003654F4" w:rsidRPr="00342FD0" w:rsidRDefault="001541FA" w:rsidP="00006FD9">
      <w:pPr>
        <w:spacing w:after="0" w:line="480" w:lineRule="auto"/>
        <w:ind w:firstLine="709"/>
        <w:jc w:val="both"/>
        <w:rPr>
          <w:rFonts w:ascii="Times New Roman" w:hAnsi="Times New Roman" w:cs="Times New Roman"/>
          <w:sz w:val="24"/>
          <w:szCs w:val="24"/>
        </w:rPr>
      </w:pPr>
      <w:r w:rsidRPr="001541FA">
        <w:rPr>
          <w:rFonts w:ascii="Times New Roman" w:hAnsi="Times New Roman" w:cs="Times New Roman"/>
          <w:sz w:val="24"/>
          <w:szCs w:val="24"/>
        </w:rPr>
        <w:t xml:space="preserve">Training and field assistance have been shown to improve the capacity of </w:t>
      </w:r>
      <w:r>
        <w:rPr>
          <w:rFonts w:ascii="Times New Roman" w:hAnsi="Times New Roman" w:cs="Times New Roman"/>
          <w:sz w:val="24"/>
          <w:szCs w:val="24"/>
        </w:rPr>
        <w:t>FFG</w:t>
      </w:r>
      <w:r w:rsidRPr="001541FA">
        <w:rPr>
          <w:rFonts w:ascii="Times New Roman" w:hAnsi="Times New Roman" w:cs="Times New Roman"/>
          <w:sz w:val="24"/>
          <w:szCs w:val="24"/>
        </w:rPr>
        <w:t xml:space="preserve"> in managing their enterprises. For example, there are hands-on trainings on equipment use combined with practical activities such as pellet production, as well as product diversification training, including making baskets from nipa sticks or processing shrimp heads into broth. The resource persons involved are tailored to the needs of the groups, typically drawn from universities or practitioners with field-based expertise</w:t>
      </w:r>
      <w:r w:rsidR="003654F4" w:rsidRPr="00342FD0">
        <w:rPr>
          <w:rFonts w:ascii="Times New Roman" w:hAnsi="Times New Roman" w:cs="Times New Roman"/>
          <w:sz w:val="24"/>
          <w:szCs w:val="24"/>
        </w:rPr>
        <w:t xml:space="preserve">. </w:t>
      </w:r>
      <w:r w:rsidRPr="001541FA">
        <w:rPr>
          <w:rFonts w:ascii="Times New Roman" w:hAnsi="Times New Roman" w:cs="Times New Roman"/>
          <w:sz w:val="24"/>
          <w:szCs w:val="24"/>
        </w:rPr>
        <w:t>Although the frequency of training depends on budget availability, when implemented, the programs are designed based on local potential so that the outcomes can be directly utilized by the groups. Research by</w:t>
      </w:r>
      <w:r w:rsidR="00427668" w:rsidRPr="00342FD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"/>
          <w:id w:val="1159816313"/>
          <w:placeholder>
            <w:docPart w:val="DefaultPlaceholder_-1854013440"/>
          </w:placeholder>
        </w:sdtPr>
        <w:sdtContent>
          <w:r w:rsidR="00617F0F" w:rsidRPr="00617F0F">
            <w:rPr>
              <w:rFonts w:ascii="Times New Roman" w:hAnsi="Times New Roman" w:cs="Times New Roman"/>
              <w:color w:val="000000"/>
              <w:sz w:val="24"/>
              <w:szCs w:val="24"/>
            </w:rPr>
            <w:t>Hatulesila et al. (2024)</w:t>
          </w:r>
        </w:sdtContent>
      </w:sdt>
      <w:r w:rsidR="00427668" w:rsidRPr="00342FD0">
        <w:rPr>
          <w:rFonts w:ascii="Times New Roman" w:hAnsi="Times New Roman" w:cs="Times New Roman"/>
          <w:sz w:val="24"/>
          <w:szCs w:val="24"/>
        </w:rPr>
        <w:t xml:space="preserve"> </w:t>
      </w:r>
      <w:r w:rsidRPr="001541FA">
        <w:rPr>
          <w:rFonts w:ascii="Times New Roman" w:hAnsi="Times New Roman" w:cs="Times New Roman"/>
          <w:sz w:val="24"/>
          <w:szCs w:val="24"/>
        </w:rPr>
        <w:t xml:space="preserve">indicates that field-level assistance is a critical component in strengthening the capacity of community forest managers. In Masihulan Village, for instance, assistance was conducted to help farmer groups and forest managers </w:t>
      </w:r>
      <w:r w:rsidRPr="001541FA">
        <w:rPr>
          <w:rFonts w:ascii="Times New Roman" w:hAnsi="Times New Roman" w:cs="Times New Roman"/>
          <w:sz w:val="24"/>
          <w:szCs w:val="24"/>
        </w:rPr>
        <w:lastRenderedPageBreak/>
        <w:t>improve their skills in sustainable forest resource management, while also strengthening local institutions that support such practices</w:t>
      </w:r>
      <w:r w:rsidR="00427668" w:rsidRPr="00342FD0">
        <w:rPr>
          <w:rFonts w:ascii="Times New Roman" w:hAnsi="Times New Roman" w:cs="Times New Roman"/>
          <w:sz w:val="24"/>
          <w:szCs w:val="24"/>
        </w:rPr>
        <w:t xml:space="preserve">. </w:t>
      </w:r>
      <w:r w:rsidRPr="001541FA">
        <w:rPr>
          <w:rFonts w:ascii="Times New Roman" w:hAnsi="Times New Roman" w:cs="Times New Roman"/>
          <w:sz w:val="24"/>
          <w:szCs w:val="24"/>
        </w:rPr>
        <w:t>Furthermore, these activities were carried out through the development of local knowledge and direct practice with farmer groups. Evaluation results showed a significant increase in participants’ understanding, ranging from 60% to 90%. This aligns with the performance indicators outlined in the Roadmap for Social Forestry Strategy and Policy in East Kalimantan 2023–2030, particularly the second point on institutional strengthening, which emphasizes capacity building of social forestry permit holders and supporting institutions through training, assistance, commodity development, and the addition of facilitators</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"/>
          <w:id w:val="156035860"/>
          <w:placeholder>
            <w:docPart w:val="DefaultPlaceholder_-1854013440"/>
          </w:placeholder>
        </w:sdtPr>
        <w:sdtContent>
          <w:r w:rsidR="00617F0F" w:rsidRPr="00617F0F">
            <w:rPr>
              <w:rFonts w:ascii="Times New Roman" w:hAnsi="Times New Roman" w:cs="Times New Roman"/>
              <w:color w:val="000000"/>
              <w:sz w:val="24"/>
              <w:szCs w:val="24"/>
            </w:rPr>
            <w:t>(RTIU-PFMU Delta Mahakam, 2023)</w:t>
          </w:r>
        </w:sdtContent>
      </w:sdt>
      <w:r w:rsidR="009677BC" w:rsidRPr="009677BC">
        <w:rPr>
          <w:rFonts w:ascii="Times New Roman" w:hAnsi="Times New Roman" w:cs="Times New Roman"/>
          <w:sz w:val="24"/>
          <w:szCs w:val="24"/>
        </w:rPr>
        <w:t>.</w:t>
      </w:r>
    </w:p>
    <w:p w14:paraId="61FD7DA9" w14:textId="2F0B673B" w:rsidR="00427668" w:rsidRPr="00342FD0" w:rsidRDefault="000730AA" w:rsidP="00006FD9">
      <w:pPr>
        <w:spacing w:after="0" w:line="480" w:lineRule="auto"/>
        <w:ind w:firstLine="709"/>
        <w:jc w:val="both"/>
        <w:rPr>
          <w:rFonts w:ascii="Times New Roman" w:hAnsi="Times New Roman" w:cs="Times New Roman"/>
          <w:sz w:val="24"/>
          <w:szCs w:val="24"/>
        </w:rPr>
      </w:pPr>
      <w:r w:rsidRPr="000730AA">
        <w:rPr>
          <w:rFonts w:ascii="Times New Roman" w:hAnsi="Times New Roman" w:cs="Times New Roman"/>
          <w:sz w:val="24"/>
          <w:szCs w:val="24"/>
        </w:rPr>
        <w:t xml:space="preserve">Material and financial support has been proven to facilitate program implementation. In practice, private actors have provided productive equipment such as nipa-stick drying ovens from the Pertamina Foundation, while the district government has distributed shrimp liners and boats for aquaculture farmers. </w:t>
      </w:r>
      <w:r>
        <w:rPr>
          <w:rFonts w:ascii="Times New Roman" w:hAnsi="Times New Roman" w:cs="Times New Roman"/>
          <w:sz w:val="24"/>
          <w:szCs w:val="24"/>
        </w:rPr>
        <w:t>PFMU</w:t>
      </w:r>
      <w:r w:rsidRPr="000730AA">
        <w:rPr>
          <w:rFonts w:ascii="Times New Roman" w:hAnsi="Times New Roman" w:cs="Times New Roman"/>
          <w:sz w:val="24"/>
          <w:szCs w:val="24"/>
        </w:rPr>
        <w:t xml:space="preserve"> also utilizes remaining budget ceilings, revenue-sharing funds, and reforestation funds to recruit field support personnel, and the forestry office has provided fertilizer packages for community forest development</w:t>
      </w:r>
      <w:r w:rsidR="00427668" w:rsidRPr="00342FD0">
        <w:rPr>
          <w:rFonts w:ascii="Times New Roman" w:hAnsi="Times New Roman" w:cs="Times New Roman"/>
          <w:sz w:val="24"/>
          <w:szCs w:val="24"/>
        </w:rPr>
        <w:t xml:space="preserve">. </w:t>
      </w:r>
      <w:r w:rsidRPr="000730AA">
        <w:rPr>
          <w:rFonts w:ascii="Times New Roman" w:hAnsi="Times New Roman" w:cs="Times New Roman"/>
          <w:sz w:val="24"/>
          <w:szCs w:val="24"/>
        </w:rPr>
        <w:t>The availability of equipment and operational funding helps reduce technical constraints, enabling planned activities to be implemented more efficiently and their outputs to be directly utilized by the groups. Research by</w:t>
      </w:r>
      <w:r w:rsidR="00C86E36" w:rsidRPr="00342FD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"/>
          <w:id w:val="-1087459504"/>
          <w:placeholder>
            <w:docPart w:val="DefaultPlaceholder_-1854013440"/>
          </w:placeholder>
        </w:sdtPr>
        <w:sdtContent>
          <w:r w:rsidR="00617F0F" w:rsidRPr="00617F0F">
            <w:rPr>
              <w:rFonts w:ascii="Times New Roman" w:hAnsi="Times New Roman" w:cs="Times New Roman"/>
              <w:color w:val="000000"/>
              <w:sz w:val="24"/>
              <w:szCs w:val="24"/>
            </w:rPr>
            <w:t>Budi (2025)</w:t>
          </w:r>
        </w:sdtContent>
      </w:sdt>
      <w:r w:rsidR="00C86E36" w:rsidRPr="00342FD0">
        <w:rPr>
          <w:rFonts w:ascii="Times New Roman" w:hAnsi="Times New Roman" w:cs="Times New Roman"/>
          <w:sz w:val="24"/>
          <w:szCs w:val="24"/>
        </w:rPr>
        <w:t xml:space="preserve"> </w:t>
      </w:r>
      <w:r w:rsidRPr="000730AA">
        <w:rPr>
          <w:rFonts w:ascii="Times New Roman" w:hAnsi="Times New Roman" w:cs="Times New Roman"/>
          <w:sz w:val="24"/>
          <w:szCs w:val="24"/>
        </w:rPr>
        <w:t>confirms that in 2022, around 60% of the budget in the Community Extension and Empowerment Division of the East Kalimantan Forestry Office was allocated to support social forestry groups, particularly through productive equipment assistance</w:t>
      </w:r>
      <w:r w:rsidR="00C86E36" w:rsidRPr="00342FD0">
        <w:rPr>
          <w:rFonts w:ascii="Times New Roman" w:hAnsi="Times New Roman" w:cs="Times New Roman"/>
          <w:sz w:val="24"/>
          <w:szCs w:val="24"/>
        </w:rPr>
        <w:t xml:space="preserve">. </w:t>
      </w:r>
      <w:r w:rsidRPr="000730AA">
        <w:rPr>
          <w:rFonts w:ascii="Times New Roman" w:hAnsi="Times New Roman" w:cs="Times New Roman"/>
          <w:sz w:val="24"/>
          <w:szCs w:val="24"/>
        </w:rPr>
        <w:t>Furthermore,</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"/>
          <w:id w:val="-1553455914"/>
          <w:placeholder>
            <w:docPart w:val="DefaultPlaceholder_-1854013440"/>
          </w:placeholder>
        </w:sdtPr>
        <w:sdtContent>
          <w:r w:rsidR="00617F0F" w:rsidRPr="00617F0F">
            <w:rPr>
              <w:rFonts w:ascii="Times New Roman" w:hAnsi="Times New Roman" w:cs="Times New Roman"/>
              <w:color w:val="000000"/>
              <w:sz w:val="24"/>
              <w:szCs w:val="24"/>
            </w:rPr>
            <w:t>Nugraha et al. (2023)</w:t>
          </w:r>
        </w:sdtContent>
      </w:sdt>
      <w:r w:rsidR="00ED5FC4" w:rsidRPr="00342FD0">
        <w:rPr>
          <w:rFonts w:ascii="Times New Roman" w:hAnsi="Times New Roman" w:cs="Times New Roman"/>
          <w:sz w:val="24"/>
          <w:szCs w:val="24"/>
        </w:rPr>
        <w:t xml:space="preserve"> </w:t>
      </w:r>
      <w:r w:rsidRPr="000730AA">
        <w:rPr>
          <w:rFonts w:ascii="Times New Roman" w:hAnsi="Times New Roman" w:cs="Times New Roman"/>
          <w:sz w:val="24"/>
          <w:szCs w:val="24"/>
        </w:rPr>
        <w:t>highlight that optimizing the use of revenue-sharing and reforestation funds can increase budget absorption by directing them toward community-based activities such as social forestry and priority regional development programs. This is consistent with the performance indicators in the Roadmap for Social Forestry Strategy and Policy in East Kalimantan 2023–2030, particularly the fourth point on financing, which emphasizes the availability of funding through national and regional budgets, village funds, and access to financial institutions to support social forestry implementation</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"/>
          <w:id w:val="2084790303"/>
          <w:placeholder>
            <w:docPart w:val="DefaultPlaceholder_-1854013440"/>
          </w:placeholder>
        </w:sdtPr>
        <w:sdtContent>
          <w:r w:rsidR="00617F0F" w:rsidRPr="00617F0F">
            <w:rPr>
              <w:rFonts w:ascii="Times New Roman" w:hAnsi="Times New Roman" w:cs="Times New Roman"/>
              <w:color w:val="000000"/>
              <w:sz w:val="24"/>
              <w:szCs w:val="24"/>
            </w:rPr>
            <w:t>(RTIU-PFMU Delta Mahakam, 2023)</w:t>
          </w:r>
        </w:sdtContent>
      </w:sdt>
      <w:r w:rsidR="007F35F9" w:rsidRPr="007F35F9">
        <w:rPr>
          <w:rFonts w:ascii="Times New Roman" w:hAnsi="Times New Roman" w:cs="Times New Roman"/>
          <w:sz w:val="24"/>
          <w:szCs w:val="24"/>
        </w:rPr>
        <w:t>.</w:t>
      </w:r>
    </w:p>
    <w:p w14:paraId="298D1866" w14:textId="42066C94" w:rsidR="00DB79D6" w:rsidRPr="00342FD0" w:rsidRDefault="000730AA" w:rsidP="00006FD9">
      <w:pPr>
        <w:spacing w:after="0" w:line="480" w:lineRule="auto"/>
        <w:ind w:firstLine="709"/>
        <w:jc w:val="both"/>
        <w:rPr>
          <w:rFonts w:ascii="Times New Roman" w:hAnsi="Times New Roman" w:cs="Times New Roman"/>
          <w:sz w:val="24"/>
          <w:szCs w:val="24"/>
        </w:rPr>
      </w:pPr>
      <w:r w:rsidRPr="000730AA">
        <w:rPr>
          <w:rFonts w:ascii="Times New Roman" w:hAnsi="Times New Roman" w:cs="Times New Roman"/>
          <w:sz w:val="24"/>
          <w:szCs w:val="24"/>
        </w:rPr>
        <w:t xml:space="preserve">The involvement of multiple stakeholders has proven to strengthen technical solutions while enhancing policy legitimacy. In practice, program implementation is carried out collaboratively among </w:t>
      </w:r>
      <w:r>
        <w:rPr>
          <w:rFonts w:ascii="Times New Roman" w:hAnsi="Times New Roman" w:cs="Times New Roman"/>
          <w:sz w:val="24"/>
          <w:szCs w:val="24"/>
        </w:rPr>
        <w:t>PFMU</w:t>
      </w:r>
      <w:r w:rsidRPr="000730AA">
        <w:rPr>
          <w:rFonts w:ascii="Times New Roman" w:hAnsi="Times New Roman" w:cs="Times New Roman"/>
          <w:sz w:val="24"/>
          <w:szCs w:val="24"/>
        </w:rPr>
        <w:t xml:space="preserve">, </w:t>
      </w:r>
      <w:r>
        <w:rPr>
          <w:rFonts w:ascii="Times New Roman" w:hAnsi="Times New Roman" w:cs="Times New Roman"/>
          <w:sz w:val="24"/>
          <w:szCs w:val="24"/>
        </w:rPr>
        <w:t>FFG</w:t>
      </w:r>
      <w:r w:rsidRPr="000730AA">
        <w:rPr>
          <w:rFonts w:ascii="Times New Roman" w:hAnsi="Times New Roman" w:cs="Times New Roman"/>
          <w:sz w:val="24"/>
          <w:szCs w:val="24"/>
        </w:rPr>
        <w:t>, relevant government agencies, NGOs, state-owned enterprises, and academics. Regular meetings, field evaluations, and informal forums such as talking morning sessions facilitate site verification, activity synchronization, and the resolution of technical issues</w:t>
      </w:r>
      <w:r w:rsidR="00DB79D6" w:rsidRPr="00342FD0">
        <w:rPr>
          <w:rFonts w:ascii="Times New Roman" w:hAnsi="Times New Roman" w:cs="Times New Roman"/>
          <w:sz w:val="24"/>
          <w:szCs w:val="24"/>
        </w:rPr>
        <w:t xml:space="preserve">. </w:t>
      </w:r>
      <w:r w:rsidRPr="000730AA">
        <w:rPr>
          <w:rFonts w:ascii="Times New Roman" w:hAnsi="Times New Roman" w:cs="Times New Roman"/>
          <w:sz w:val="24"/>
          <w:szCs w:val="24"/>
        </w:rPr>
        <w:t>The participation of diverse actors makes decisions more widely accepted by both policymakers and the community, while also accelerating access to expertise and technical resources during implementation. Research by</w:t>
      </w:r>
      <w:r w:rsidR="008E5C74" w:rsidRPr="00342FD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"/>
          <w:id w:val="-1213888231"/>
          <w:placeholder>
            <w:docPart w:val="DefaultPlaceholder_-1854013440"/>
          </w:placeholder>
        </w:sdtPr>
        <w:sdtContent>
          <w:r w:rsidR="00617F0F" w:rsidRPr="00617F0F">
            <w:rPr>
              <w:rFonts w:ascii="Times New Roman" w:hAnsi="Times New Roman" w:cs="Times New Roman"/>
              <w:color w:val="000000"/>
              <w:sz w:val="24"/>
              <w:szCs w:val="24"/>
            </w:rPr>
            <w:t>Pebrial Ilham et al. (2016)</w:t>
          </w:r>
        </w:sdtContent>
      </w:sdt>
      <w:r w:rsidR="009C17A0" w:rsidRPr="0069175B">
        <w:rPr>
          <w:rFonts w:ascii="Times New Roman" w:hAnsi="Times New Roman" w:cs="Times New Roman"/>
          <w:sz w:val="24"/>
          <w:szCs w:val="24"/>
        </w:rPr>
        <w:t xml:space="preserve"> </w:t>
      </w:r>
      <w:r w:rsidRPr="000730AA">
        <w:rPr>
          <w:rFonts w:ascii="Times New Roman" w:hAnsi="Times New Roman" w:cs="Times New Roman"/>
          <w:sz w:val="24"/>
          <w:szCs w:val="24"/>
        </w:rPr>
        <w:t>indicates that forest management units cannot operate independently but require the involvement of multiple stakeholders with varying roles, interests, and levels of influence over forest areas. Each stakeholder, including government institutions, local communities, NGOs, and private actors, brings different perspectives, making coordination a key factor</w:t>
      </w:r>
      <w:r w:rsidR="008E5C74" w:rsidRPr="00342FD0">
        <w:rPr>
          <w:rFonts w:ascii="Times New Roman" w:hAnsi="Times New Roman" w:cs="Times New Roman"/>
          <w:sz w:val="24"/>
          <w:szCs w:val="24"/>
        </w:rPr>
        <w:t xml:space="preserve">. </w:t>
      </w:r>
      <w:r w:rsidRPr="000730AA">
        <w:rPr>
          <w:rFonts w:ascii="Times New Roman" w:hAnsi="Times New Roman" w:cs="Times New Roman"/>
          <w:sz w:val="24"/>
          <w:szCs w:val="24"/>
        </w:rPr>
        <w:t>This finding is reinforced by</w:t>
      </w:r>
      <w:r w:rsidR="009C17A0" w:rsidRPr="00342FD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"/>
          <w:id w:val="-618987117"/>
          <w:placeholder>
            <w:docPart w:val="DefaultPlaceholder_-1854013440"/>
          </w:placeholder>
        </w:sdtPr>
        <w:sdtContent>
          <w:r w:rsidR="00617F0F" w:rsidRPr="00617F0F">
            <w:rPr>
              <w:rFonts w:ascii="Times New Roman" w:hAnsi="Times New Roman" w:cs="Times New Roman"/>
              <w:color w:val="000000"/>
              <w:sz w:val="24"/>
              <w:szCs w:val="24"/>
            </w:rPr>
            <w:t>Supriyanto et al. (2021)</w:t>
          </w:r>
        </w:sdtContent>
      </w:sdt>
      <w:r w:rsidR="009C17A0" w:rsidRPr="00342FD0">
        <w:rPr>
          <w:rFonts w:ascii="Times New Roman" w:hAnsi="Times New Roman" w:cs="Times New Roman"/>
          <w:sz w:val="24"/>
          <w:szCs w:val="24"/>
        </w:rPr>
        <w:t xml:space="preserve"> </w:t>
      </w:r>
      <w:r w:rsidRPr="000730AA">
        <w:rPr>
          <w:rFonts w:ascii="Times New Roman" w:hAnsi="Times New Roman" w:cs="Times New Roman"/>
          <w:sz w:val="24"/>
          <w:szCs w:val="24"/>
        </w:rPr>
        <w:t xml:space="preserve">who </w:t>
      </w:r>
      <w:r w:rsidRPr="000730AA">
        <w:rPr>
          <w:rFonts w:ascii="Times New Roman" w:hAnsi="Times New Roman" w:cs="Times New Roman"/>
          <w:sz w:val="24"/>
          <w:szCs w:val="24"/>
        </w:rPr>
        <w:lastRenderedPageBreak/>
        <w:t>highlight collaborative forest management practices such as community-based forest management systems involving state-owned enterprises and local communities. This aligns with the performance indicators in the Roadmap for Social Forestry Strategy and Policy in East Kalimantan 2023–2030, particularly the first point on accelerating licensing and recognition processes, which emphasizes potential assessment, procedural socialization, technical assistance, and strengthened communication among stakeholders</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"/>
          <w:id w:val="-1194916530"/>
          <w:placeholder>
            <w:docPart w:val="DefaultPlaceholder_-1854013440"/>
          </w:placeholder>
        </w:sdtPr>
        <w:sdtContent>
          <w:r w:rsidR="00617F0F" w:rsidRPr="00617F0F">
            <w:rPr>
              <w:rFonts w:ascii="Times New Roman" w:hAnsi="Times New Roman" w:cs="Times New Roman"/>
              <w:color w:val="000000"/>
              <w:sz w:val="24"/>
              <w:szCs w:val="24"/>
            </w:rPr>
            <w:t>(RTIU-PFMU Delta Mahakam, 2023)</w:t>
          </w:r>
        </w:sdtContent>
      </w:sdt>
      <w:r w:rsidR="00201BAD" w:rsidRPr="00201BAD">
        <w:rPr>
          <w:rFonts w:ascii="Times New Roman" w:hAnsi="Times New Roman" w:cs="Times New Roman"/>
          <w:sz w:val="24"/>
          <w:szCs w:val="24"/>
        </w:rPr>
        <w:t>.</w:t>
      </w:r>
    </w:p>
    <w:p w14:paraId="7F84EFE0" w14:textId="66AC6D63" w:rsidR="009C17A0" w:rsidRPr="00342FD0" w:rsidRDefault="00F432CC" w:rsidP="00006FD9">
      <w:pPr>
        <w:spacing w:after="0" w:line="480" w:lineRule="auto"/>
        <w:ind w:firstLine="709"/>
        <w:jc w:val="both"/>
        <w:rPr>
          <w:rFonts w:ascii="Times New Roman" w:hAnsi="Times New Roman" w:cs="Times New Roman"/>
          <w:sz w:val="24"/>
          <w:szCs w:val="24"/>
        </w:rPr>
      </w:pPr>
      <w:r w:rsidRPr="00F432CC">
        <w:rPr>
          <w:rFonts w:ascii="Times New Roman" w:hAnsi="Times New Roman" w:cs="Times New Roman"/>
          <w:sz w:val="24"/>
          <w:szCs w:val="24"/>
        </w:rPr>
        <w:t xml:space="preserve">In field implementation, assistance to Forest Farmer Groups is allocated by considering each group’s level of activity and innovation. </w:t>
      </w:r>
      <w:r>
        <w:rPr>
          <w:rFonts w:ascii="Times New Roman" w:hAnsi="Times New Roman" w:cs="Times New Roman"/>
          <w:sz w:val="24"/>
          <w:szCs w:val="24"/>
        </w:rPr>
        <w:t>PFMU</w:t>
      </w:r>
      <w:r w:rsidRPr="00F432CC">
        <w:rPr>
          <w:rFonts w:ascii="Times New Roman" w:hAnsi="Times New Roman" w:cs="Times New Roman"/>
          <w:sz w:val="24"/>
          <w:szCs w:val="24"/>
        </w:rPr>
        <w:t xml:space="preserve"> prioritizes active groups as a form of appreciation and incentive for continued development. Groups that demonstrate strong performance, such as consistent planting, processing forest products, and maintaining communication with extension officers, are more likely to receive support in the form of production equipment, ecotourism facilities, or additional assistance</w:t>
      </w:r>
      <w:r w:rsidR="002E7FBE" w:rsidRPr="00342FD0">
        <w:rPr>
          <w:rFonts w:ascii="Times New Roman" w:hAnsi="Times New Roman" w:cs="Times New Roman"/>
          <w:sz w:val="24"/>
          <w:szCs w:val="24"/>
        </w:rPr>
        <w:t xml:space="preserve">. </w:t>
      </w:r>
      <w:r w:rsidRPr="00F432CC">
        <w:rPr>
          <w:rFonts w:ascii="Times New Roman" w:hAnsi="Times New Roman" w:cs="Times New Roman"/>
          <w:sz w:val="24"/>
          <w:szCs w:val="24"/>
        </w:rPr>
        <w:t>The determination of assistance is generally based on field observations and recommendations from extension personnel. This approach encourages healthy competition among groups and provides opportunities for more active groups to advance and receive further support from the forestry office. In this way, resources are more effectively targeted and utilized by groups that are ready and capable</w:t>
      </w:r>
      <w:r w:rsidR="002E7FBE" w:rsidRPr="00F432CC">
        <w:rPr>
          <w:rFonts w:ascii="Times New Roman" w:hAnsi="Times New Roman" w:cs="Times New Roman"/>
          <w:sz w:val="24"/>
          <w:szCs w:val="24"/>
        </w:rPr>
        <w:t>.</w:t>
      </w:r>
      <w:r w:rsidR="00821967" w:rsidRPr="00F432CC">
        <w:rPr>
          <w:rFonts w:ascii="Times New Roman" w:hAnsi="Times New Roman" w:cs="Times New Roman"/>
          <w:sz w:val="24"/>
          <w:szCs w:val="24"/>
        </w:rPr>
        <w:t xml:space="preserve"> </w:t>
      </w:r>
      <w:r w:rsidRPr="00F432CC">
        <w:rPr>
          <w:rFonts w:ascii="Times New Roman" w:hAnsi="Times New Roman" w:cs="Times New Roman"/>
          <w:sz w:val="24"/>
          <w:szCs w:val="24"/>
        </w:rPr>
        <w:t xml:space="preserve">Previous research by </w:t>
      </w:r>
      <w:sdt>
        <w:sdtPr>
          <w:rPr>
            <w:rFonts w:ascii="Times New Roman" w:hAnsi="Times New Roman" w:cs="Times New Roman"/>
            <w:color w:val="000000"/>
            <w:sz w:val="24"/>
            <w:szCs w:val="24"/>
          </w:rPr>
          <w:tag w:val="MENDELEY_CITATION_v3_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"/>
          <w:id w:val="-521003743"/>
          <w:placeholder>
            <w:docPart w:val="DefaultPlaceholder_-1854013440"/>
          </w:placeholder>
        </w:sdtPr>
        <w:sdtContent>
          <w:r w:rsidR="00617F0F" w:rsidRPr="00617F0F">
            <w:rPr>
              <w:rFonts w:ascii="Times New Roman" w:eastAsia="Times New Roman" w:hAnsi="Times New Roman" w:cs="Times New Roman"/>
              <w:color w:val="000000"/>
              <w:sz w:val="24"/>
            </w:rPr>
            <w:t>Thony &amp; Anggraeni (2023)</w:t>
          </w:r>
        </w:sdtContent>
      </w:sdt>
      <w:r w:rsidR="00821967" w:rsidRPr="00342FD0">
        <w:rPr>
          <w:rFonts w:ascii="Times New Roman" w:hAnsi="Times New Roman" w:cs="Times New Roman"/>
          <w:sz w:val="24"/>
          <w:szCs w:val="24"/>
        </w:rPr>
        <w:t xml:space="preserve"> </w:t>
      </w:r>
      <w:r w:rsidRPr="00F432CC">
        <w:rPr>
          <w:rFonts w:ascii="Times New Roman" w:hAnsi="Times New Roman" w:cs="Times New Roman"/>
          <w:sz w:val="24"/>
          <w:szCs w:val="24"/>
        </w:rPr>
        <w:t xml:space="preserve">highlights the importance of incentives and sanctions in improving performance, such as rewarding high-performing agricultural extension officers and imposing sanctions on those with inadequate performance. This approach is considered effective in </w:t>
      </w:r>
      <w:r w:rsidRPr="00F432CC">
        <w:rPr>
          <w:rFonts w:ascii="Times New Roman" w:hAnsi="Times New Roman" w:cs="Times New Roman"/>
          <w:sz w:val="24"/>
          <w:szCs w:val="24"/>
        </w:rPr>
        <w:lastRenderedPageBreak/>
        <w:t>motivating better performance and accountability. Similarly,</w:t>
      </w:r>
      <w:r w:rsidR="003029DB" w:rsidRPr="00342FD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"/>
          <w:id w:val="-1149516803"/>
          <w:placeholder>
            <w:docPart w:val="DefaultPlaceholder_-1854013440"/>
          </w:placeholder>
        </w:sdtPr>
        <w:sdtContent>
          <w:r w:rsidR="00617F0F" w:rsidRPr="00617F0F">
            <w:rPr>
              <w:rFonts w:ascii="Times New Roman" w:hAnsi="Times New Roman" w:cs="Times New Roman"/>
              <w:color w:val="000000"/>
              <w:sz w:val="24"/>
              <w:szCs w:val="24"/>
            </w:rPr>
            <w:t>Drury (2018)</w:t>
          </w:r>
        </w:sdtContent>
      </w:sdt>
      <w:r w:rsidR="003029DB" w:rsidRPr="00342FD0">
        <w:rPr>
          <w:rFonts w:ascii="Times New Roman" w:hAnsi="Times New Roman" w:cs="Times New Roman"/>
          <w:sz w:val="24"/>
          <w:szCs w:val="24"/>
        </w:rPr>
        <w:t xml:space="preserve"> </w:t>
      </w:r>
      <w:r w:rsidRPr="00F432CC">
        <w:rPr>
          <w:rFonts w:ascii="Times New Roman" w:hAnsi="Times New Roman" w:cs="Times New Roman"/>
          <w:sz w:val="24"/>
          <w:szCs w:val="24"/>
        </w:rPr>
        <w:t>emphasizes that performance evaluation systems are necessary to motivate managers to achieve organizational targets, including providing rewards based on performance outcomes. Groups or units that perform well should be prioritized for support to sustain improvement and serve as role models for others</w:t>
      </w:r>
      <w:r w:rsidR="003029DB" w:rsidRPr="00342FD0">
        <w:rPr>
          <w:rFonts w:ascii="Times New Roman" w:hAnsi="Times New Roman" w:cs="Times New Roman"/>
          <w:sz w:val="24"/>
          <w:szCs w:val="24"/>
        </w:rPr>
        <w:t>.</w:t>
      </w:r>
    </w:p>
    <w:p w14:paraId="0DF7854D" w14:textId="6FAF5C45" w:rsidR="00821967" w:rsidRPr="00342FD0" w:rsidRDefault="00F432CC" w:rsidP="00006FD9">
      <w:pPr>
        <w:spacing w:after="0" w:line="480" w:lineRule="auto"/>
        <w:ind w:firstLine="709"/>
        <w:jc w:val="both"/>
        <w:rPr>
          <w:rFonts w:ascii="Times New Roman" w:hAnsi="Times New Roman" w:cs="Times New Roman"/>
          <w:sz w:val="24"/>
          <w:szCs w:val="24"/>
        </w:rPr>
      </w:pPr>
      <w:r w:rsidRPr="00F432CC">
        <w:rPr>
          <w:rFonts w:ascii="Times New Roman" w:hAnsi="Times New Roman" w:cs="Times New Roman"/>
          <w:sz w:val="24"/>
          <w:szCs w:val="24"/>
        </w:rPr>
        <w:t xml:space="preserve">Support from NGOs and partners in marketing has helped </w:t>
      </w:r>
      <w:r>
        <w:rPr>
          <w:rFonts w:ascii="Times New Roman" w:hAnsi="Times New Roman" w:cs="Times New Roman"/>
          <w:sz w:val="24"/>
          <w:szCs w:val="24"/>
        </w:rPr>
        <w:t>FFG</w:t>
      </w:r>
      <w:r w:rsidRPr="00F432CC">
        <w:rPr>
          <w:rFonts w:ascii="Times New Roman" w:hAnsi="Times New Roman" w:cs="Times New Roman"/>
          <w:sz w:val="24"/>
          <w:szCs w:val="24"/>
        </w:rPr>
        <w:t xml:space="preserve"> begin to reach new markets. They provide online training, assist in improving packaging, and teach better product marketing strategies. As a result, some groups have started to process products such as nipa, fish, and shrimp with improved quality. However, market entry remains challenging, as their products must compete with more established goods, making large-scale penetration difficult</w:t>
      </w:r>
      <w:r w:rsidR="003205DC" w:rsidRPr="00342FD0">
        <w:rPr>
          <w:rFonts w:ascii="Times New Roman" w:hAnsi="Times New Roman" w:cs="Times New Roman"/>
          <w:sz w:val="24"/>
          <w:szCs w:val="24"/>
        </w:rPr>
        <w:t xml:space="preserve">. </w:t>
      </w:r>
      <w:r w:rsidRPr="00F432CC">
        <w:rPr>
          <w:rFonts w:ascii="Times New Roman" w:hAnsi="Times New Roman" w:cs="Times New Roman"/>
          <w:sz w:val="24"/>
          <w:szCs w:val="24"/>
        </w:rPr>
        <w:t xml:space="preserve">In addition, </w:t>
      </w:r>
      <w:r>
        <w:rPr>
          <w:rFonts w:ascii="Times New Roman" w:hAnsi="Times New Roman" w:cs="Times New Roman"/>
          <w:sz w:val="24"/>
          <w:szCs w:val="24"/>
        </w:rPr>
        <w:t>FFG</w:t>
      </w:r>
      <w:r w:rsidRPr="00F432CC">
        <w:rPr>
          <w:rFonts w:ascii="Times New Roman" w:hAnsi="Times New Roman" w:cs="Times New Roman"/>
          <w:sz w:val="24"/>
          <w:szCs w:val="24"/>
        </w:rPr>
        <w:t xml:space="preserve"> members show varying attitudes. Some are motivated and appreciative, while others continue to request additional support, requiring facilitators to carefully manage expectations. Initial assistance is important, but for these enterprises to be sustainable, further support is still needed, including access to capital, marketing networks, and continuous business mentoring</w:t>
      </w:r>
      <w:r w:rsidR="003205DC" w:rsidRPr="00342FD0">
        <w:rPr>
          <w:rFonts w:ascii="Times New Roman" w:hAnsi="Times New Roman" w:cs="Times New Roman"/>
          <w:sz w:val="24"/>
          <w:szCs w:val="24"/>
        </w:rPr>
        <w:t>.</w:t>
      </w:r>
      <w:r w:rsidR="0033375C" w:rsidRPr="00342FD0">
        <w:rPr>
          <w:rFonts w:ascii="Times New Roman" w:hAnsi="Times New Roman" w:cs="Times New Roman"/>
          <w:sz w:val="24"/>
          <w:szCs w:val="24"/>
        </w:rPr>
        <w:t xml:space="preserve"> </w:t>
      </w:r>
      <w:r w:rsidRPr="00F432CC">
        <w:rPr>
          <w:rFonts w:ascii="Times New Roman" w:hAnsi="Times New Roman" w:cs="Times New Roman"/>
          <w:sz w:val="24"/>
          <w:szCs w:val="24"/>
        </w:rPr>
        <w:t>Research by</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"/>
          <w:id w:val="1975095056"/>
          <w:placeholder>
            <w:docPart w:val="DefaultPlaceholder_-1854013440"/>
          </w:placeholder>
        </w:sdtPr>
        <w:sdtContent>
          <w:r w:rsidR="00617F0F" w:rsidRPr="00617F0F">
            <w:rPr>
              <w:rFonts w:ascii="Times New Roman" w:eastAsia="Times New Roman" w:hAnsi="Times New Roman" w:cs="Times New Roman"/>
              <w:color w:val="000000"/>
              <w:sz w:val="24"/>
            </w:rPr>
            <w:t>Harjana &amp; Setiawati (2024)</w:t>
          </w:r>
        </w:sdtContent>
      </w:sdt>
      <w:r w:rsidR="0033375C" w:rsidRPr="00342FD0">
        <w:rPr>
          <w:rFonts w:ascii="Times New Roman" w:hAnsi="Times New Roman" w:cs="Times New Roman"/>
          <w:sz w:val="24"/>
          <w:szCs w:val="24"/>
        </w:rPr>
        <w:t xml:space="preserve"> </w:t>
      </w:r>
      <w:r w:rsidRPr="00F432CC">
        <w:rPr>
          <w:rFonts w:ascii="Times New Roman" w:hAnsi="Times New Roman" w:cs="Times New Roman"/>
          <w:sz w:val="24"/>
          <w:szCs w:val="24"/>
        </w:rPr>
        <w:t xml:space="preserve">on </w:t>
      </w:r>
      <w:r>
        <w:rPr>
          <w:rFonts w:ascii="Times New Roman" w:hAnsi="Times New Roman" w:cs="Times New Roman"/>
          <w:sz w:val="24"/>
          <w:szCs w:val="24"/>
        </w:rPr>
        <w:t>FFG</w:t>
      </w:r>
      <w:r w:rsidRPr="00F432CC">
        <w:rPr>
          <w:rFonts w:ascii="Times New Roman" w:hAnsi="Times New Roman" w:cs="Times New Roman"/>
          <w:sz w:val="24"/>
          <w:szCs w:val="24"/>
        </w:rPr>
        <w:t xml:space="preserve"> Sinar Nilam shows that communication network strength is at a moderate level, around 40%, with group leaders actively utilizing social media to promote activities and products. However, support from facilitators or extension officers is still perceived as low at around 42%, mainly due to the absence of dedicated assistance. This finding aligns with the performance indicators in the Roadmap for Social Forestry Strategy and Policy in East Kalimantan 2023–2030, particularly the third point, which emphasizes multi-stakeholder collaboration </w:t>
      </w:r>
      <w:r w:rsidRPr="00F432CC">
        <w:rPr>
          <w:rFonts w:ascii="Times New Roman" w:hAnsi="Times New Roman" w:cs="Times New Roman"/>
          <w:sz w:val="24"/>
          <w:szCs w:val="24"/>
        </w:rPr>
        <w:lastRenderedPageBreak/>
        <w:t>through cross-sectoral synergy and the strengthening of marketing networks in social forestry development</w:t>
      </w:r>
      <w:r w:rsidR="009677B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"/>
          <w:id w:val="-1200161362"/>
          <w:placeholder>
            <w:docPart w:val="DefaultPlaceholder_-1854013440"/>
          </w:placeholder>
        </w:sdtPr>
        <w:sdtContent>
          <w:r w:rsidR="00617F0F" w:rsidRPr="00617F0F">
            <w:rPr>
              <w:rFonts w:ascii="Times New Roman" w:hAnsi="Times New Roman" w:cs="Times New Roman"/>
              <w:color w:val="000000"/>
              <w:sz w:val="24"/>
              <w:szCs w:val="24"/>
            </w:rPr>
            <w:t>(RTIU PFMU Delta Mahakam, 2023)</w:t>
          </w:r>
        </w:sdtContent>
      </w:sdt>
      <w:r w:rsidR="009677BC">
        <w:rPr>
          <w:rFonts w:ascii="Times New Roman" w:hAnsi="Times New Roman" w:cs="Times New Roman"/>
          <w:sz w:val="24"/>
          <w:szCs w:val="24"/>
        </w:rPr>
        <w:t xml:space="preserve"> </w:t>
      </w:r>
      <w:r w:rsidR="009677BC" w:rsidRPr="009677BC">
        <w:rPr>
          <w:rFonts w:ascii="Times New Roman" w:hAnsi="Times New Roman" w:cs="Times New Roman"/>
          <w:sz w:val="24"/>
          <w:szCs w:val="24"/>
        </w:rPr>
        <w:t>.</w:t>
      </w:r>
    </w:p>
    <w:p w14:paraId="5F585269" w14:textId="71B079D4" w:rsidR="00DA6FF2" w:rsidRPr="00342FD0" w:rsidRDefault="00AB4885" w:rsidP="00006FD9">
      <w:pPr>
        <w:spacing w:after="0" w:line="480" w:lineRule="auto"/>
        <w:ind w:firstLine="709"/>
        <w:jc w:val="both"/>
        <w:rPr>
          <w:rFonts w:ascii="Times New Roman" w:hAnsi="Times New Roman" w:cs="Times New Roman"/>
          <w:sz w:val="24"/>
          <w:szCs w:val="24"/>
        </w:rPr>
      </w:pPr>
      <w:r w:rsidRPr="00AB4885">
        <w:rPr>
          <w:rFonts w:ascii="Times New Roman" w:hAnsi="Times New Roman" w:cs="Times New Roman"/>
          <w:sz w:val="24"/>
          <w:szCs w:val="24"/>
        </w:rPr>
        <w:t xml:space="preserve">Field observations show clear outcomes, such as the successful distribution of assistance, the implementation of training for </w:t>
      </w:r>
      <w:r>
        <w:rPr>
          <w:rFonts w:ascii="Times New Roman" w:hAnsi="Times New Roman" w:cs="Times New Roman"/>
          <w:sz w:val="24"/>
          <w:szCs w:val="24"/>
        </w:rPr>
        <w:t>FFG</w:t>
      </w:r>
      <w:r w:rsidRPr="00AB4885">
        <w:rPr>
          <w:rFonts w:ascii="Times New Roman" w:hAnsi="Times New Roman" w:cs="Times New Roman"/>
          <w:sz w:val="24"/>
          <w:szCs w:val="24"/>
        </w:rPr>
        <w:t>, and the achievement of several social forestry targets that contribute to the local economy. However, to sustain these impacts, continued support is required, including consistent funding, adequate numbers of extension officers, and strong collaboration among stakeholders</w:t>
      </w:r>
      <w:r w:rsidR="0030626E" w:rsidRPr="00342FD0">
        <w:rPr>
          <w:rFonts w:ascii="Times New Roman" w:hAnsi="Times New Roman" w:cs="Times New Roman"/>
          <w:sz w:val="24"/>
          <w:szCs w:val="24"/>
        </w:rPr>
        <w:t xml:space="preserve">. </w:t>
      </w:r>
      <w:r w:rsidRPr="00AB4885">
        <w:rPr>
          <w:rFonts w:ascii="Times New Roman" w:hAnsi="Times New Roman" w:cs="Times New Roman"/>
          <w:sz w:val="24"/>
          <w:szCs w:val="24"/>
        </w:rPr>
        <w:t>Technical challenges, such as limited electricity in remote areas and dispersed locations, also make program implementation more difficult. Therefore, continuous monitoring and support are essential to ensure that existing results can be further developed rather than stagnating at the initial stage</w:t>
      </w:r>
      <w:r w:rsidR="0030626E" w:rsidRPr="00342FD0">
        <w:rPr>
          <w:rFonts w:ascii="Times New Roman" w:hAnsi="Times New Roman" w:cs="Times New Roman"/>
          <w:sz w:val="24"/>
          <w:szCs w:val="24"/>
        </w:rPr>
        <w:t>.</w:t>
      </w:r>
      <w:r w:rsidR="008755DE" w:rsidRPr="00342FD0">
        <w:rPr>
          <w:rFonts w:ascii="Times New Roman" w:hAnsi="Times New Roman" w:cs="Times New Roman"/>
          <w:sz w:val="24"/>
          <w:szCs w:val="24"/>
        </w:rPr>
        <w:t xml:space="preserve"> </w:t>
      </w:r>
      <w:r w:rsidRPr="00AB4885">
        <w:rPr>
          <w:rFonts w:ascii="Times New Roman" w:hAnsi="Times New Roman" w:cs="Times New Roman"/>
          <w:sz w:val="24"/>
          <w:szCs w:val="24"/>
        </w:rPr>
        <w:t>According to</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"/>
          <w:id w:val="-1236779030"/>
          <w:placeholder>
            <w:docPart w:val="DefaultPlaceholder_-1854013440"/>
          </w:placeholder>
        </w:sdtPr>
        <w:sdtContent>
          <w:r w:rsidR="00617F0F" w:rsidRPr="00617F0F">
            <w:rPr>
              <w:rFonts w:ascii="Times New Roman" w:hAnsi="Times New Roman" w:cs="Times New Roman"/>
              <w:color w:val="000000"/>
              <w:sz w:val="24"/>
              <w:szCs w:val="24"/>
            </w:rPr>
            <w:t>Budi (2025)</w:t>
          </w:r>
        </w:sdtContent>
      </w:sdt>
      <w:r w:rsidR="008755DE" w:rsidRPr="00342FD0">
        <w:rPr>
          <w:rFonts w:ascii="Times New Roman" w:hAnsi="Times New Roman" w:cs="Times New Roman"/>
          <w:sz w:val="24"/>
          <w:szCs w:val="24"/>
        </w:rPr>
        <w:t xml:space="preserve"> </w:t>
      </w:r>
      <w:r w:rsidRPr="00AB4885">
        <w:rPr>
          <w:rFonts w:ascii="Times New Roman" w:hAnsi="Times New Roman" w:cs="Times New Roman"/>
          <w:sz w:val="24"/>
          <w:szCs w:val="24"/>
        </w:rPr>
        <w:t>once social forestry permits are granted, the success of community-based forest management largely depends on the level of support received. When communities are supported with adequate resources, enabling policies, and program interventions from multiple stakeholders, forest management can be carried out effectively, contributing to sustainability and long-term outcomes. Conversely, limited support and weak policy backing may slow down implementation and threaten the sustainability of both managed forest areas and surrounding ecosystems</w:t>
      </w:r>
      <w:r w:rsidR="008755DE" w:rsidRPr="00342FD0">
        <w:rPr>
          <w:rFonts w:ascii="Times New Roman" w:hAnsi="Times New Roman" w:cs="Times New Roman"/>
          <w:sz w:val="24"/>
          <w:szCs w:val="24"/>
        </w:rPr>
        <w:t>.</w:t>
      </w:r>
    </w:p>
    <w:p w14:paraId="52F66943" w14:textId="1167BCD7" w:rsidR="001F7382" w:rsidRPr="00342FD0" w:rsidRDefault="00AB4885" w:rsidP="00006FD9">
      <w:pPr>
        <w:pStyle w:val="Heading3"/>
        <w:numPr>
          <w:ilvl w:val="0"/>
          <w:numId w:val="30"/>
        </w:numPr>
        <w:spacing w:line="480" w:lineRule="auto"/>
        <w:ind w:left="709" w:hanging="709"/>
        <w:rPr>
          <w:rFonts w:ascii="Times New Roman" w:hAnsi="Times New Roman" w:cs="Times New Roman"/>
          <w:b/>
          <w:bCs/>
          <w:color w:val="auto"/>
        </w:rPr>
      </w:pPr>
      <w:bookmarkStart w:id="95" w:name="_Toc228038647"/>
      <w:r w:rsidRPr="00AB4885">
        <w:rPr>
          <w:rFonts w:ascii="Times New Roman" w:hAnsi="Times New Roman" w:cs="Times New Roman"/>
          <w:b/>
          <w:bCs/>
          <w:color w:val="auto"/>
        </w:rPr>
        <w:t>Constraints and Challenges in the Implementation of Community Empowerment Programs at PFMU Delta Mahakam</w:t>
      </w:r>
      <w:bookmarkEnd w:id="95"/>
    </w:p>
    <w:p w14:paraId="2E67CA1D" w14:textId="0434A2CE" w:rsidR="00F51128" w:rsidRPr="00342FD0" w:rsidRDefault="00EE3684" w:rsidP="00006FD9">
      <w:pPr>
        <w:spacing w:after="0" w:line="480" w:lineRule="auto"/>
        <w:ind w:firstLine="709"/>
        <w:jc w:val="both"/>
        <w:rPr>
          <w:rFonts w:ascii="Times New Roman" w:hAnsi="Times New Roman" w:cs="Times New Roman"/>
          <w:sz w:val="24"/>
          <w:szCs w:val="24"/>
        </w:rPr>
      </w:pPr>
      <w:r w:rsidRPr="00EE3684">
        <w:rPr>
          <w:rFonts w:ascii="Times New Roman" w:hAnsi="Times New Roman" w:cs="Times New Roman"/>
          <w:sz w:val="24"/>
          <w:szCs w:val="24"/>
        </w:rPr>
        <w:t xml:space="preserve">In practice, many community members still do not fully understand how the program works or the boundaries of forest areas as shown on official maps. This </w:t>
      </w:r>
      <w:r w:rsidRPr="00EE3684">
        <w:rPr>
          <w:rFonts w:ascii="Times New Roman" w:hAnsi="Times New Roman" w:cs="Times New Roman"/>
          <w:sz w:val="24"/>
          <w:szCs w:val="24"/>
        </w:rPr>
        <w:lastRenderedPageBreak/>
        <w:t>often leads to misunderstandings, such as fears that participating in the program could result in losing their land to the government. As a result, the registration process tends to be slow and requires repeated explanations</w:t>
      </w:r>
      <w:r w:rsidR="00274379" w:rsidRPr="00342FD0">
        <w:rPr>
          <w:rFonts w:ascii="Times New Roman" w:hAnsi="Times New Roman" w:cs="Times New Roman"/>
          <w:sz w:val="24"/>
          <w:szCs w:val="24"/>
        </w:rPr>
        <w:t xml:space="preserve">. </w:t>
      </w:r>
      <w:r w:rsidRPr="00EE3684">
        <w:rPr>
          <w:rFonts w:ascii="Times New Roman" w:hAnsi="Times New Roman" w:cs="Times New Roman"/>
          <w:sz w:val="24"/>
          <w:szCs w:val="24"/>
        </w:rPr>
        <w:t>One-time socialization is generally insufficient, making continuous assistance necessary, including support in map reading and document preparation. Without a strong basic understanding, the process of group formation can be delayed and may even create conflicts among community members</w:t>
      </w:r>
      <w:r w:rsidR="00274379" w:rsidRPr="00342FD0">
        <w:rPr>
          <w:rFonts w:ascii="Times New Roman" w:hAnsi="Times New Roman" w:cs="Times New Roman"/>
          <w:sz w:val="24"/>
          <w:szCs w:val="24"/>
        </w:rPr>
        <w:t>.</w:t>
      </w:r>
      <w:r w:rsidR="00F51128" w:rsidRPr="00342FD0">
        <w:rPr>
          <w:rFonts w:ascii="Times New Roman" w:hAnsi="Times New Roman" w:cs="Times New Roman"/>
          <w:sz w:val="24"/>
          <w:szCs w:val="24"/>
        </w:rPr>
        <w:t xml:space="preserve"> </w:t>
      </w:r>
      <w:r w:rsidRPr="00EE3684">
        <w:rPr>
          <w:rFonts w:ascii="Times New Roman" w:hAnsi="Times New Roman" w:cs="Times New Roman"/>
          <w:sz w:val="24"/>
          <w:szCs w:val="24"/>
        </w:rPr>
        <w:t>Previous research by</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"/>
          <w:id w:val="2009405166"/>
          <w:placeholder>
            <w:docPart w:val="DefaultPlaceholder_-1854013440"/>
          </w:placeholder>
        </w:sdtPr>
        <w:sdtContent>
          <w:r w:rsidR="00617F0F" w:rsidRPr="00617F0F">
            <w:rPr>
              <w:rFonts w:ascii="Times New Roman" w:hAnsi="Times New Roman" w:cs="Times New Roman"/>
              <w:color w:val="000000"/>
              <w:sz w:val="24"/>
              <w:szCs w:val="24"/>
            </w:rPr>
            <w:t>Yumantoko (2022)</w:t>
          </w:r>
        </w:sdtContent>
      </w:sdt>
      <w:r w:rsidR="00F51128" w:rsidRPr="00342FD0">
        <w:rPr>
          <w:rFonts w:ascii="Times New Roman" w:hAnsi="Times New Roman" w:cs="Times New Roman"/>
          <w:sz w:val="24"/>
          <w:szCs w:val="24"/>
        </w:rPr>
        <w:t xml:space="preserve"> </w:t>
      </w:r>
      <w:r w:rsidRPr="00EE3684">
        <w:rPr>
          <w:rFonts w:ascii="Times New Roman" w:hAnsi="Times New Roman" w:cs="Times New Roman"/>
          <w:sz w:val="24"/>
          <w:szCs w:val="24"/>
        </w:rPr>
        <w:t xml:space="preserve">shows that such misunderstandings stem from differing perspectives between </w:t>
      </w:r>
      <w:r>
        <w:rPr>
          <w:rFonts w:ascii="Times New Roman" w:hAnsi="Times New Roman" w:cs="Times New Roman"/>
          <w:sz w:val="24"/>
          <w:szCs w:val="24"/>
        </w:rPr>
        <w:t>FMU</w:t>
      </w:r>
      <w:r w:rsidRPr="00EE3684">
        <w:rPr>
          <w:rFonts w:ascii="Times New Roman" w:hAnsi="Times New Roman" w:cs="Times New Roman"/>
          <w:sz w:val="24"/>
          <w:szCs w:val="24"/>
        </w:rPr>
        <w:t xml:space="preserve"> and farmers regarding forest management. Farmers often perceive partnership schemes as less beneficial, due to concerns such as the obligation to pay non-tax state revenues, limited roles within forest areas, potential replacement of planted crops, and limited opportunities for dialogue. These factors contribute to hesitation and difficulty in recognizing the long-term benefits of participation</w:t>
      </w:r>
      <w:r w:rsidR="00F51128" w:rsidRPr="00342FD0">
        <w:rPr>
          <w:rFonts w:ascii="Times New Roman" w:hAnsi="Times New Roman" w:cs="Times New Roman"/>
          <w:sz w:val="24"/>
          <w:szCs w:val="24"/>
        </w:rPr>
        <w:t>.</w:t>
      </w:r>
      <w:r w:rsidR="00F526DA" w:rsidRPr="00342FD0">
        <w:rPr>
          <w:rFonts w:ascii="Times New Roman" w:hAnsi="Times New Roman" w:cs="Times New Roman"/>
          <w:sz w:val="24"/>
          <w:szCs w:val="24"/>
        </w:rPr>
        <w:t xml:space="preserve"> </w:t>
      </w:r>
      <w:r w:rsidRPr="00EE3684">
        <w:rPr>
          <w:rFonts w:ascii="Times New Roman" w:hAnsi="Times New Roman" w:cs="Times New Roman"/>
          <w:sz w:val="24"/>
          <w:szCs w:val="24"/>
        </w:rPr>
        <w:t>However, limited understanding should not be seen solely as a barrier</w:t>
      </w:r>
      <w:r>
        <w:rPr>
          <w:rFonts w:ascii="Times New Roman" w:hAnsi="Times New Roman" w:cs="Times New Roman"/>
          <w:sz w:val="24"/>
          <w:szCs w:val="24"/>
        </w:rPr>
        <w:t>.</w:t>
      </w:r>
      <w:r w:rsidR="000E78CF" w:rsidRPr="00342FD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"/>
          <w:id w:val="2114774566"/>
          <w:placeholder>
            <w:docPart w:val="DefaultPlaceholder_-1854013440"/>
          </w:placeholder>
        </w:sdtPr>
        <w:sdtContent>
          <w:r w:rsidR="00617F0F" w:rsidRPr="00617F0F">
            <w:rPr>
              <w:rFonts w:ascii="Times New Roman" w:hAnsi="Times New Roman" w:cs="Times New Roman"/>
              <w:color w:val="000000"/>
              <w:sz w:val="24"/>
              <w:szCs w:val="24"/>
            </w:rPr>
            <w:t>Giddens (1984)</w:t>
          </w:r>
        </w:sdtContent>
      </w:sdt>
      <w:r w:rsidR="00F526DA" w:rsidRPr="00C16ED7">
        <w:rPr>
          <w:rFonts w:ascii="Times New Roman" w:hAnsi="Times New Roman" w:cs="Times New Roman"/>
          <w:sz w:val="24"/>
          <w:szCs w:val="24"/>
        </w:rPr>
        <w:t xml:space="preserve"> </w:t>
      </w:r>
      <w:r w:rsidRPr="00EE3684">
        <w:rPr>
          <w:rFonts w:ascii="Times New Roman" w:hAnsi="Times New Roman" w:cs="Times New Roman"/>
          <w:sz w:val="24"/>
          <w:szCs w:val="24"/>
        </w:rPr>
        <w:t>explains that social structures do not fully constrain human action; while they impose certain limitations, they also provide rules and resources that enable social action. This implies that, with proper facilitation and engagement, existing structures can still support community participation in the program</w:t>
      </w:r>
      <w:r w:rsidR="00F526DA" w:rsidRPr="00342FD0">
        <w:rPr>
          <w:rFonts w:ascii="Times New Roman" w:hAnsi="Times New Roman" w:cs="Times New Roman"/>
          <w:sz w:val="24"/>
          <w:szCs w:val="24"/>
        </w:rPr>
        <w:t>.</w:t>
      </w:r>
    </w:p>
    <w:p w14:paraId="29FEC1C9" w14:textId="34BE47A7" w:rsidR="00006FD9" w:rsidRDefault="00EE3684" w:rsidP="00006FD9">
      <w:pPr>
        <w:spacing w:after="0" w:line="480" w:lineRule="auto"/>
        <w:ind w:firstLine="709"/>
        <w:jc w:val="both"/>
        <w:rPr>
          <w:rFonts w:ascii="Times New Roman" w:hAnsi="Times New Roman" w:cs="Times New Roman"/>
          <w:sz w:val="24"/>
          <w:szCs w:val="24"/>
        </w:rPr>
      </w:pPr>
      <w:r w:rsidRPr="00EE3684">
        <w:rPr>
          <w:rFonts w:ascii="Times New Roman" w:hAnsi="Times New Roman" w:cs="Times New Roman"/>
          <w:sz w:val="24"/>
          <w:szCs w:val="24"/>
        </w:rPr>
        <w:t xml:space="preserve">The number of forestry extension officers remains very limited, resulting in one officer often assisting multiple groups simultaneously. In practice, they are responsible for critical stages such as socialization, group formation, administrative processing, and proposal submission and validation, all of which require direct field visits. This condition slows down the process and makes implementation highly </w:t>
      </w:r>
      <w:r w:rsidRPr="00EE3684">
        <w:rPr>
          <w:rFonts w:ascii="Times New Roman" w:hAnsi="Times New Roman" w:cs="Times New Roman"/>
          <w:sz w:val="24"/>
          <w:szCs w:val="24"/>
        </w:rPr>
        <w:lastRenderedPageBreak/>
        <w:t>dependent on the availability of personnel</w:t>
      </w:r>
      <w:r w:rsidR="00DD133E" w:rsidRPr="00342FD0">
        <w:rPr>
          <w:rFonts w:ascii="Times New Roman" w:hAnsi="Times New Roman" w:cs="Times New Roman"/>
          <w:sz w:val="24"/>
          <w:szCs w:val="24"/>
        </w:rPr>
        <w:t xml:space="preserve">. </w:t>
      </w:r>
      <w:r w:rsidRPr="00EE3684">
        <w:rPr>
          <w:rFonts w:ascii="Times New Roman" w:hAnsi="Times New Roman" w:cs="Times New Roman"/>
          <w:sz w:val="24"/>
          <w:szCs w:val="24"/>
        </w:rPr>
        <w:t>In addition, the capacity of extension officers still needs to be strengthened so they can more effectively support communities. Therefore, increasing both the number and capability of extension officers is essential to ensure that social forestry programs can be implemented more efficiently and equitably</w:t>
      </w:r>
      <w:r w:rsidR="00DD133E" w:rsidRPr="00342FD0">
        <w:rPr>
          <w:rFonts w:ascii="Times New Roman" w:hAnsi="Times New Roman" w:cs="Times New Roman"/>
          <w:sz w:val="24"/>
          <w:szCs w:val="24"/>
        </w:rPr>
        <w:t>.</w:t>
      </w:r>
      <w:r w:rsidR="005075B9" w:rsidRPr="00342FD0">
        <w:rPr>
          <w:rFonts w:ascii="Times New Roman" w:hAnsi="Times New Roman" w:cs="Times New Roman"/>
          <w:sz w:val="24"/>
          <w:szCs w:val="24"/>
        </w:rPr>
        <w:t xml:space="preserve"> </w:t>
      </w:r>
      <w:r w:rsidRPr="00EE3684">
        <w:rPr>
          <w:rFonts w:ascii="Times New Roman" w:hAnsi="Times New Roman" w:cs="Times New Roman"/>
          <w:sz w:val="24"/>
          <w:szCs w:val="24"/>
        </w:rPr>
        <w:t>Research by</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"/>
          <w:id w:val="-1677270489"/>
          <w:placeholder>
            <w:docPart w:val="DefaultPlaceholder_-1854013440"/>
          </w:placeholder>
        </w:sdtPr>
        <w:sdtContent>
          <w:r w:rsidR="00617F0F" w:rsidRPr="00617F0F">
            <w:rPr>
              <w:rFonts w:ascii="Times New Roman" w:hAnsi="Times New Roman" w:cs="Times New Roman"/>
              <w:color w:val="000000"/>
              <w:sz w:val="24"/>
              <w:szCs w:val="24"/>
            </w:rPr>
            <w:t>Rahmin (2021)</w:t>
          </w:r>
        </w:sdtContent>
      </w:sdt>
      <w:r w:rsidR="005075B9" w:rsidRPr="00342FD0">
        <w:rPr>
          <w:rFonts w:ascii="Times New Roman" w:hAnsi="Times New Roman" w:cs="Times New Roman"/>
          <w:sz w:val="24"/>
          <w:szCs w:val="24"/>
        </w:rPr>
        <w:t xml:space="preserve"> </w:t>
      </w:r>
      <w:r w:rsidRPr="00EE3684">
        <w:rPr>
          <w:rFonts w:ascii="Times New Roman" w:hAnsi="Times New Roman" w:cs="Times New Roman"/>
          <w:sz w:val="24"/>
          <w:szCs w:val="24"/>
        </w:rPr>
        <w:t xml:space="preserve">highlights that low levels of field assistance from </w:t>
      </w:r>
      <w:r>
        <w:rPr>
          <w:rFonts w:ascii="Times New Roman" w:hAnsi="Times New Roman" w:cs="Times New Roman"/>
          <w:sz w:val="24"/>
          <w:szCs w:val="24"/>
        </w:rPr>
        <w:t>FMU</w:t>
      </w:r>
      <w:r w:rsidRPr="00EE3684">
        <w:rPr>
          <w:rFonts w:ascii="Times New Roman" w:hAnsi="Times New Roman" w:cs="Times New Roman"/>
          <w:sz w:val="24"/>
          <w:szCs w:val="24"/>
        </w:rPr>
        <w:t xml:space="preserve"> are influenced by several factors, including remote and difficult-to-access locations, limited field equipment, constrained budgets, and delays in honorarium payments for facilitators. These conditions reduce the effectiveness of extension services and limit their impact on the ground</w:t>
      </w:r>
      <w:r w:rsidR="005075B9" w:rsidRPr="00342FD0">
        <w:rPr>
          <w:rFonts w:ascii="Times New Roman" w:hAnsi="Times New Roman" w:cs="Times New Roman"/>
          <w:sz w:val="24"/>
          <w:szCs w:val="24"/>
        </w:rPr>
        <w:t>.</w:t>
      </w:r>
    </w:p>
    <w:p w14:paraId="1194B93C" w14:textId="1999F37A" w:rsidR="00006FD9" w:rsidRDefault="00901C5D" w:rsidP="00006FD9">
      <w:pPr>
        <w:spacing w:after="0" w:line="480" w:lineRule="auto"/>
        <w:ind w:firstLine="709"/>
        <w:jc w:val="both"/>
        <w:rPr>
          <w:rFonts w:ascii="Times New Roman" w:hAnsi="Times New Roman" w:cs="Times New Roman"/>
          <w:sz w:val="24"/>
          <w:szCs w:val="24"/>
        </w:rPr>
      </w:pPr>
      <w:r w:rsidRPr="00901C5D">
        <w:rPr>
          <w:rFonts w:ascii="Times New Roman" w:hAnsi="Times New Roman" w:cs="Times New Roman"/>
          <w:sz w:val="24"/>
          <w:szCs w:val="24"/>
        </w:rPr>
        <w:t>Mangrove planting in aquaculture areas often faces technical constraints due to varying pond conditions. Some farmers are concerned that mangrove planting may disrupt their operations, for example falling leaves can increase water acidity and harm fish, shrimp, or crab cultivation. As a result, many farmers are reluctant to allow planting in their ponds</w:t>
      </w:r>
      <w:r w:rsidR="00D97876" w:rsidRPr="00342FD0">
        <w:rPr>
          <w:rFonts w:ascii="Times New Roman" w:hAnsi="Times New Roman" w:cs="Times New Roman"/>
          <w:sz w:val="24"/>
          <w:szCs w:val="24"/>
        </w:rPr>
        <w:t xml:space="preserve">. </w:t>
      </w:r>
      <w:r w:rsidRPr="00901C5D">
        <w:rPr>
          <w:rFonts w:ascii="Times New Roman" w:hAnsi="Times New Roman" w:cs="Times New Roman"/>
          <w:sz w:val="24"/>
          <w:szCs w:val="24"/>
        </w:rPr>
        <w:t>To improve acceptance, clear guidelines are needed regarding the proportion of mangroves within pond areas, along with training on appropriate planting techniques adapted to local conditions. When farmers observe suitable and successful examples, they tend to be more receptive to the silvofishery system</w:t>
      </w:r>
      <w:r w:rsidR="00D97876" w:rsidRPr="00342FD0">
        <w:rPr>
          <w:rFonts w:ascii="Times New Roman" w:hAnsi="Times New Roman" w:cs="Times New Roman"/>
          <w:sz w:val="24"/>
          <w:szCs w:val="24"/>
        </w:rPr>
        <w:t>.</w:t>
      </w:r>
      <w:r w:rsidR="001A78C4" w:rsidRPr="00342FD0">
        <w:rPr>
          <w:rFonts w:ascii="Times New Roman" w:hAnsi="Times New Roman" w:cs="Times New Roman"/>
          <w:sz w:val="24"/>
          <w:szCs w:val="24"/>
        </w:rPr>
        <w:t xml:space="preserve"> </w:t>
      </w:r>
      <w:r w:rsidRPr="00901C5D">
        <w:rPr>
          <w:rFonts w:ascii="Times New Roman" w:hAnsi="Times New Roman" w:cs="Times New Roman"/>
          <w:sz w:val="24"/>
          <w:szCs w:val="24"/>
        </w:rPr>
        <w:t>Previous research by</w:t>
      </w:r>
      <w:r w:rsidR="001A78C4" w:rsidRPr="00342FD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"/>
          <w:id w:val="1253402593"/>
          <w:placeholder>
            <w:docPart w:val="DefaultPlaceholder_-1854013440"/>
          </w:placeholder>
        </w:sdtPr>
        <w:sdtContent>
          <w:r w:rsidR="00617F0F" w:rsidRPr="00617F0F">
            <w:rPr>
              <w:rFonts w:ascii="Times New Roman" w:hAnsi="Times New Roman" w:cs="Times New Roman"/>
              <w:color w:val="000000"/>
              <w:sz w:val="24"/>
              <w:szCs w:val="24"/>
            </w:rPr>
            <w:t>Taena et al. (2025)</w:t>
          </w:r>
        </w:sdtContent>
      </w:sdt>
      <w:r w:rsidR="001A78C4" w:rsidRPr="00342FD0">
        <w:rPr>
          <w:rFonts w:ascii="Times New Roman" w:hAnsi="Times New Roman" w:cs="Times New Roman"/>
          <w:sz w:val="24"/>
          <w:szCs w:val="24"/>
        </w:rPr>
        <w:t xml:space="preserve"> </w:t>
      </w:r>
      <w:r w:rsidRPr="00901C5D">
        <w:rPr>
          <w:rFonts w:ascii="Times New Roman" w:hAnsi="Times New Roman" w:cs="Times New Roman"/>
          <w:sz w:val="24"/>
          <w:szCs w:val="24"/>
        </w:rPr>
        <w:t>shows that farmers are more willing to adopt silvofishery after seeing successful demonstration plots in the field. Therefore, integrating mangrove ecosystems with aquaculture through silvofishery development is considered an effective approach to increase fishery production while maintaining mangrove sustainability</w:t>
      </w:r>
      <w:r w:rsidR="001A78C4" w:rsidRPr="00342FD0">
        <w:rPr>
          <w:rFonts w:ascii="Times New Roman" w:hAnsi="Times New Roman" w:cs="Times New Roman"/>
          <w:sz w:val="24"/>
          <w:szCs w:val="24"/>
        </w:rPr>
        <w:t>.</w:t>
      </w:r>
    </w:p>
    <w:p w14:paraId="3930B1AB" w14:textId="048CE1E9" w:rsidR="00006FD9" w:rsidRDefault="006B260C" w:rsidP="00006FD9">
      <w:pPr>
        <w:spacing w:after="0" w:line="480" w:lineRule="auto"/>
        <w:ind w:firstLine="709"/>
        <w:jc w:val="both"/>
        <w:rPr>
          <w:rFonts w:ascii="Times New Roman" w:hAnsi="Times New Roman" w:cs="Times New Roman"/>
          <w:sz w:val="24"/>
          <w:szCs w:val="24"/>
        </w:rPr>
      </w:pPr>
      <w:r w:rsidRPr="006B260C">
        <w:rPr>
          <w:rFonts w:ascii="Times New Roman" w:hAnsi="Times New Roman" w:cs="Times New Roman"/>
          <w:sz w:val="24"/>
          <w:szCs w:val="24"/>
        </w:rPr>
        <w:lastRenderedPageBreak/>
        <w:t>Limited infrastructure and logistics significantly hinder program implementation. Several remote villages or small islands still lack reliable electricity, preventing equipment that requires power from being used optimally. Long distances between locations also make activities such as field verification, distribution of assistance, and training more time-consuming and costly</w:t>
      </w:r>
      <w:r w:rsidR="006E68F5" w:rsidRPr="00342FD0">
        <w:rPr>
          <w:rFonts w:ascii="Times New Roman" w:hAnsi="Times New Roman" w:cs="Times New Roman"/>
          <w:sz w:val="24"/>
          <w:szCs w:val="24"/>
        </w:rPr>
        <w:t xml:space="preserve">. </w:t>
      </w:r>
      <w:r w:rsidRPr="006B260C">
        <w:rPr>
          <w:rFonts w:ascii="Times New Roman" w:hAnsi="Times New Roman" w:cs="Times New Roman"/>
          <w:sz w:val="24"/>
          <w:szCs w:val="24"/>
        </w:rPr>
        <w:t>As a result, program implementation is often delayed, and community assistance cannot be carried out as frequently as needed. This condition requires adjustments in scheduling and additional support to ensure that activities can continue effectively</w:t>
      </w:r>
      <w:r w:rsidR="006E68F5" w:rsidRPr="00342FD0">
        <w:rPr>
          <w:rFonts w:ascii="Times New Roman" w:hAnsi="Times New Roman" w:cs="Times New Roman"/>
          <w:sz w:val="24"/>
          <w:szCs w:val="24"/>
        </w:rPr>
        <w:t>.</w:t>
      </w:r>
      <w:r w:rsidR="00D80DD5" w:rsidRPr="00342FD0">
        <w:rPr>
          <w:rFonts w:ascii="Times New Roman" w:hAnsi="Times New Roman" w:cs="Times New Roman"/>
          <w:sz w:val="24"/>
          <w:szCs w:val="24"/>
        </w:rPr>
        <w:t xml:space="preserve"> </w:t>
      </w:r>
      <w:r w:rsidRPr="006B260C">
        <w:rPr>
          <w:rFonts w:ascii="Times New Roman" w:hAnsi="Times New Roman" w:cs="Times New Roman"/>
          <w:sz w:val="24"/>
          <w:szCs w:val="24"/>
        </w:rPr>
        <w:t>Similar findings are reported by</w:t>
      </w:r>
      <w:r w:rsidR="008B40A7" w:rsidRPr="00342FD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"/>
          <w:id w:val="305517868"/>
          <w:placeholder>
            <w:docPart w:val="DefaultPlaceholder_-1854013440"/>
          </w:placeholder>
        </w:sdtPr>
        <w:sdtContent>
          <w:r w:rsidR="00617F0F" w:rsidRPr="00617F0F">
            <w:rPr>
              <w:rFonts w:ascii="Times New Roman" w:hAnsi="Times New Roman" w:cs="Times New Roman"/>
              <w:color w:val="000000"/>
              <w:sz w:val="24"/>
              <w:szCs w:val="24"/>
            </w:rPr>
            <w:t>Andika et al. (2025)</w:t>
          </w:r>
        </w:sdtContent>
      </w:sdt>
      <w:r w:rsidR="00D80DD5" w:rsidRPr="00342FD0">
        <w:rPr>
          <w:rFonts w:ascii="Times New Roman" w:hAnsi="Times New Roman" w:cs="Times New Roman"/>
          <w:sz w:val="24"/>
          <w:szCs w:val="24"/>
        </w:rPr>
        <w:t xml:space="preserve"> </w:t>
      </w:r>
      <w:r w:rsidRPr="006B260C">
        <w:rPr>
          <w:rFonts w:ascii="Times New Roman" w:hAnsi="Times New Roman" w:cs="Times New Roman"/>
          <w:sz w:val="24"/>
          <w:szCs w:val="24"/>
        </w:rPr>
        <w:t>who identify geographical conditions and limited basic facilities as major challenges in infrastructure development in Kotasan Village. The distance to building supply stores complicates material delivery, while poor road conditions, especially during the rainy season, further hinder transportation. These constraints not only slow down implementation but also increase costs and the risk of material damage during transit</w:t>
      </w:r>
      <w:r w:rsidR="008B40A7" w:rsidRPr="00342FD0">
        <w:rPr>
          <w:rFonts w:ascii="Times New Roman" w:hAnsi="Times New Roman" w:cs="Times New Roman"/>
          <w:sz w:val="24"/>
          <w:szCs w:val="24"/>
        </w:rPr>
        <w:t>.</w:t>
      </w:r>
    </w:p>
    <w:p w14:paraId="1D427034" w14:textId="38837220" w:rsidR="00675638" w:rsidRPr="00342FD0" w:rsidRDefault="006B260C" w:rsidP="00006FD9">
      <w:pPr>
        <w:spacing w:after="0" w:line="480" w:lineRule="auto"/>
        <w:ind w:firstLine="709"/>
        <w:jc w:val="both"/>
        <w:rPr>
          <w:rFonts w:ascii="Times New Roman" w:hAnsi="Times New Roman" w:cs="Times New Roman"/>
          <w:sz w:val="24"/>
          <w:szCs w:val="24"/>
        </w:rPr>
      </w:pPr>
      <w:r w:rsidRPr="006B260C">
        <w:rPr>
          <w:rFonts w:ascii="Times New Roman" w:hAnsi="Times New Roman" w:cs="Times New Roman"/>
          <w:sz w:val="24"/>
          <w:szCs w:val="24"/>
        </w:rPr>
        <w:t>In several cases, the assistance provided has not been sufficient to meet the needs of all group members. Often, a single piece of equipment must be shared among many individuals, even though each member expects to receive their own. At the same time, processed aquaculture products such as shrimp paste or amplang face difficulties competing in markets already saturated with similar products from established producers</w:t>
      </w:r>
      <w:r w:rsidR="0090514F" w:rsidRPr="00342FD0">
        <w:rPr>
          <w:rFonts w:ascii="Times New Roman" w:hAnsi="Times New Roman" w:cs="Times New Roman"/>
          <w:sz w:val="24"/>
          <w:szCs w:val="24"/>
        </w:rPr>
        <w:t xml:space="preserve">. </w:t>
      </w:r>
      <w:r w:rsidRPr="006B260C">
        <w:rPr>
          <w:rFonts w:ascii="Times New Roman" w:hAnsi="Times New Roman" w:cs="Times New Roman"/>
          <w:sz w:val="24"/>
          <w:szCs w:val="24"/>
        </w:rPr>
        <w:t xml:space="preserve">To ensure business continuity, initial support needs to be followed by additional assistance, including access to capital, marketing training, and broader distribution networks. Further challenges arise from variations in pond conditions and the lack of standardized planting techniques. In addition, extension </w:t>
      </w:r>
      <w:r w:rsidRPr="006B260C">
        <w:rPr>
          <w:rFonts w:ascii="Times New Roman" w:hAnsi="Times New Roman" w:cs="Times New Roman"/>
          <w:sz w:val="24"/>
          <w:szCs w:val="24"/>
        </w:rPr>
        <w:lastRenderedPageBreak/>
        <w:t>officers do not always have full flexibility in their work due to top-down regulatory constraints</w:t>
      </w:r>
      <w:r w:rsidR="0090514F" w:rsidRPr="00342FD0">
        <w:rPr>
          <w:rFonts w:ascii="Times New Roman" w:hAnsi="Times New Roman" w:cs="Times New Roman"/>
          <w:sz w:val="24"/>
          <w:szCs w:val="24"/>
        </w:rPr>
        <w:t xml:space="preserve">. </w:t>
      </w:r>
      <w:r w:rsidRPr="006B260C">
        <w:rPr>
          <w:rFonts w:ascii="Times New Roman" w:hAnsi="Times New Roman" w:cs="Times New Roman"/>
          <w:sz w:val="24"/>
          <w:szCs w:val="24"/>
        </w:rPr>
        <w:t>These conditions indicate that assistance should be tailored to the readiness and capacity of each group, and that mentoring strategies need to be designed to effectively support their development. Research by</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"/>
          <w:id w:val="215554460"/>
          <w:placeholder>
            <w:docPart w:val="DefaultPlaceholder_-1854013440"/>
          </w:placeholder>
        </w:sdtPr>
        <w:sdtContent>
          <w:r w:rsidR="00617F0F" w:rsidRPr="00617F0F">
            <w:rPr>
              <w:rFonts w:ascii="Times New Roman" w:hAnsi="Times New Roman" w:cs="Times New Roman"/>
              <w:color w:val="000000"/>
              <w:sz w:val="24"/>
              <w:szCs w:val="24"/>
            </w:rPr>
            <w:t>Oktaviani et al. (2025)</w:t>
          </w:r>
        </w:sdtContent>
      </w:sdt>
      <w:r w:rsidR="00FB1EF6" w:rsidRPr="00342FD0">
        <w:rPr>
          <w:rFonts w:ascii="Times New Roman" w:hAnsi="Times New Roman" w:cs="Times New Roman"/>
          <w:sz w:val="24"/>
          <w:szCs w:val="24"/>
        </w:rPr>
        <w:t xml:space="preserve"> </w:t>
      </w:r>
      <w:r w:rsidRPr="006B260C">
        <w:rPr>
          <w:rFonts w:ascii="Times New Roman" w:hAnsi="Times New Roman" w:cs="Times New Roman"/>
          <w:sz w:val="24"/>
          <w:szCs w:val="24"/>
        </w:rPr>
        <w:t>also finds that government assistance, such as agricultural tools, fertilizers, seeds, and business capital, is often unevenly distributed, leading to perceptions of inequality among farmer groups</w:t>
      </w:r>
      <w:r w:rsidR="00FB1EF6" w:rsidRPr="00342FD0">
        <w:rPr>
          <w:rFonts w:ascii="Times New Roman" w:hAnsi="Times New Roman" w:cs="Times New Roman"/>
          <w:sz w:val="24"/>
          <w:szCs w:val="24"/>
        </w:rPr>
        <w:t>.</w:t>
      </w:r>
    </w:p>
    <w:p w14:paraId="7F075AAD" w14:textId="55417F9C" w:rsidR="00675638" w:rsidRPr="00342FD0" w:rsidRDefault="006D27DA" w:rsidP="00675638">
      <w:pPr>
        <w:keepNext/>
        <w:spacing w:after="0" w:line="480" w:lineRule="auto"/>
        <w:jc w:val="both"/>
        <w:rPr>
          <w:rFonts w:ascii="Times New Roman" w:hAnsi="Times New Roman" w:cs="Times New Roman"/>
          <w:lang w:val="en-ID"/>
        </w:rPr>
      </w:pPr>
      <w:r>
        <w:rPr>
          <w:noProof/>
        </w:rPr>
        <w:drawing>
          <wp:inline distT="0" distB="0" distL="0" distR="0" wp14:anchorId="3E5476EF" wp14:editId="31383B23">
            <wp:extent cx="5034915" cy="2113915"/>
            <wp:effectExtent l="0" t="0" r="0" b="635"/>
            <wp:docPr id="6056787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4915" cy="2113915"/>
                    </a:xfrm>
                    <a:prstGeom prst="rect">
                      <a:avLst/>
                    </a:prstGeom>
                    <a:noFill/>
                    <a:ln>
                      <a:noFill/>
                    </a:ln>
                  </pic:spPr>
                </pic:pic>
              </a:graphicData>
            </a:graphic>
          </wp:inline>
        </w:drawing>
      </w:r>
    </w:p>
    <w:p w14:paraId="1025B0DA" w14:textId="157ABB2B" w:rsidR="00675638" w:rsidRPr="000C1107" w:rsidRDefault="00675638" w:rsidP="00342FD0">
      <w:pPr>
        <w:pStyle w:val="Gambar"/>
        <w:spacing w:after="0"/>
        <w:rPr>
          <w:rFonts w:ascii="Times New Roman" w:hAnsi="Times New Roman" w:cs="Times New Roman"/>
          <w:b/>
          <w:bCs/>
          <w:i w:val="0"/>
          <w:iCs w:val="0"/>
          <w:color w:val="auto"/>
          <w:sz w:val="24"/>
          <w:szCs w:val="24"/>
          <w:lang w:val="sv-SE"/>
        </w:rPr>
      </w:pPr>
      <w:bookmarkStart w:id="96" w:name="_Toc223562334"/>
      <w:r w:rsidRPr="000C1107">
        <w:rPr>
          <w:rFonts w:ascii="Times New Roman" w:hAnsi="Times New Roman" w:cs="Times New Roman"/>
          <w:b/>
          <w:bCs/>
          <w:i w:val="0"/>
          <w:iCs w:val="0"/>
          <w:color w:val="auto"/>
          <w:sz w:val="24"/>
          <w:szCs w:val="24"/>
          <w:lang w:val="sv-SE"/>
        </w:rPr>
        <w:t>Gambar 4.</w:t>
      </w:r>
      <w:r w:rsidRPr="00342FD0">
        <w:rPr>
          <w:rFonts w:ascii="Times New Roman" w:hAnsi="Times New Roman" w:cs="Times New Roman"/>
          <w:b/>
          <w:bCs/>
          <w:i w:val="0"/>
          <w:iCs w:val="0"/>
          <w:color w:val="auto"/>
          <w:sz w:val="24"/>
          <w:szCs w:val="24"/>
        </w:rPr>
        <w:fldChar w:fldCharType="begin"/>
      </w:r>
      <w:r w:rsidRPr="000C1107">
        <w:rPr>
          <w:rFonts w:ascii="Times New Roman" w:hAnsi="Times New Roman" w:cs="Times New Roman"/>
          <w:b/>
          <w:bCs/>
          <w:i w:val="0"/>
          <w:iCs w:val="0"/>
          <w:color w:val="auto"/>
          <w:sz w:val="24"/>
          <w:szCs w:val="24"/>
          <w:lang w:val="sv-SE"/>
        </w:rPr>
        <w:instrText xml:space="preserve"> SEQ Gambar_4. \* ARABIC </w:instrText>
      </w:r>
      <w:r w:rsidRPr="00342FD0">
        <w:rPr>
          <w:rFonts w:ascii="Times New Roman" w:hAnsi="Times New Roman" w:cs="Times New Roman"/>
          <w:b/>
          <w:bCs/>
          <w:i w:val="0"/>
          <w:iCs w:val="0"/>
          <w:color w:val="auto"/>
          <w:sz w:val="24"/>
          <w:szCs w:val="24"/>
        </w:rPr>
        <w:fldChar w:fldCharType="separate"/>
      </w:r>
      <w:r w:rsidR="00A25E89">
        <w:rPr>
          <w:rFonts w:ascii="Times New Roman" w:hAnsi="Times New Roman" w:cs="Times New Roman"/>
          <w:b/>
          <w:bCs/>
          <w:i w:val="0"/>
          <w:iCs w:val="0"/>
          <w:noProof/>
          <w:color w:val="auto"/>
          <w:sz w:val="24"/>
          <w:szCs w:val="24"/>
          <w:lang w:val="sv-SE"/>
        </w:rPr>
        <w:t>4</w:t>
      </w:r>
      <w:r w:rsidRPr="00342FD0">
        <w:rPr>
          <w:rFonts w:ascii="Times New Roman" w:hAnsi="Times New Roman" w:cs="Times New Roman"/>
          <w:b/>
          <w:bCs/>
          <w:i w:val="0"/>
          <w:iCs w:val="0"/>
          <w:color w:val="auto"/>
          <w:sz w:val="24"/>
          <w:szCs w:val="24"/>
        </w:rPr>
        <w:fldChar w:fldCharType="end"/>
      </w:r>
      <w:r w:rsidRPr="000C1107">
        <w:rPr>
          <w:rFonts w:ascii="Times New Roman" w:hAnsi="Times New Roman" w:cs="Times New Roman"/>
          <w:b/>
          <w:bCs/>
          <w:i w:val="0"/>
          <w:iCs w:val="0"/>
          <w:color w:val="auto"/>
          <w:sz w:val="24"/>
          <w:szCs w:val="24"/>
          <w:lang w:val="sv-SE"/>
        </w:rPr>
        <w:t xml:space="preserve"> </w:t>
      </w:r>
      <w:r w:rsidR="00F965F8" w:rsidRPr="00F965F8">
        <w:rPr>
          <w:rFonts w:ascii="Times New Roman" w:hAnsi="Times New Roman" w:cs="Times New Roman"/>
          <w:b/>
          <w:bCs/>
          <w:i w:val="0"/>
          <w:iCs w:val="0"/>
          <w:color w:val="auto"/>
          <w:sz w:val="24"/>
          <w:szCs w:val="24"/>
          <w:lang w:val="sv-SE"/>
        </w:rPr>
        <w:t xml:space="preserve">Structuration of Budget Preparation, Impact of Stakeholder Involvement, and Implementation Constraints at </w:t>
      </w:r>
      <w:r w:rsidR="00F965F8">
        <w:rPr>
          <w:rFonts w:ascii="Times New Roman" w:hAnsi="Times New Roman" w:cs="Times New Roman"/>
          <w:b/>
          <w:bCs/>
          <w:i w:val="0"/>
          <w:iCs w:val="0"/>
          <w:color w:val="auto"/>
          <w:sz w:val="24"/>
          <w:szCs w:val="24"/>
          <w:lang w:val="sv-SE"/>
        </w:rPr>
        <w:t>PFMU</w:t>
      </w:r>
      <w:r w:rsidR="00F965F8" w:rsidRPr="00F965F8">
        <w:rPr>
          <w:rFonts w:ascii="Times New Roman" w:hAnsi="Times New Roman" w:cs="Times New Roman"/>
          <w:b/>
          <w:bCs/>
          <w:i w:val="0"/>
          <w:iCs w:val="0"/>
          <w:color w:val="auto"/>
          <w:sz w:val="24"/>
          <w:szCs w:val="24"/>
          <w:lang w:val="sv-SE"/>
        </w:rPr>
        <w:t xml:space="preserve"> Delta Mahakam Using a Structuration Approac</w:t>
      </w:r>
      <w:bookmarkEnd w:id="96"/>
      <w:r w:rsidR="00F965F8">
        <w:rPr>
          <w:rFonts w:ascii="Times New Roman" w:hAnsi="Times New Roman" w:cs="Times New Roman"/>
          <w:b/>
          <w:bCs/>
          <w:i w:val="0"/>
          <w:iCs w:val="0"/>
          <w:color w:val="auto"/>
          <w:sz w:val="24"/>
          <w:szCs w:val="24"/>
          <w:lang w:val="sv-SE"/>
        </w:rPr>
        <w:t>h</w:t>
      </w:r>
    </w:p>
    <w:p w14:paraId="19391FD7" w14:textId="1527CB76" w:rsidR="00383308" w:rsidRPr="00342FD0" w:rsidRDefault="006B260C" w:rsidP="00675638">
      <w:pPr>
        <w:spacing w:after="0" w:line="480" w:lineRule="auto"/>
        <w:jc w:val="center"/>
        <w:rPr>
          <w:rFonts w:ascii="Times New Roman" w:hAnsi="Times New Roman" w:cs="Times New Roman"/>
          <w:sz w:val="24"/>
          <w:szCs w:val="24"/>
        </w:rPr>
      </w:pPr>
      <w:r>
        <w:rPr>
          <w:rFonts w:ascii="Times New Roman" w:hAnsi="Times New Roman" w:cs="Times New Roman"/>
          <w:sz w:val="24"/>
          <w:szCs w:val="24"/>
          <w:lang w:val="en-ID"/>
        </w:rPr>
        <w:t>Source</w:t>
      </w:r>
      <w:r w:rsidR="00675638" w:rsidRPr="00342FD0">
        <w:rPr>
          <w:rFonts w:ascii="Times New Roman" w:hAnsi="Times New Roman" w:cs="Times New Roman"/>
          <w:sz w:val="24"/>
          <w:szCs w:val="24"/>
          <w:lang w:val="en-ID"/>
        </w:rPr>
        <w:t xml:space="preserve">: </w:t>
      </w:r>
      <w:r>
        <w:rPr>
          <w:rFonts w:ascii="Times New Roman" w:hAnsi="Times New Roman" w:cs="Times New Roman"/>
          <w:sz w:val="24"/>
          <w:szCs w:val="24"/>
          <w:lang w:val="en-ID"/>
        </w:rPr>
        <w:t>Researcher</w:t>
      </w:r>
      <w:r w:rsidR="00675638" w:rsidRPr="00342FD0">
        <w:rPr>
          <w:rFonts w:ascii="Times New Roman" w:hAnsi="Times New Roman" w:cs="Times New Roman"/>
          <w:sz w:val="24"/>
          <w:szCs w:val="24"/>
          <w:lang w:val="en-ID"/>
        </w:rPr>
        <w:t>, 2026</w:t>
      </w:r>
      <w:r w:rsidR="00383308" w:rsidRPr="00342FD0">
        <w:rPr>
          <w:rFonts w:ascii="Times New Roman" w:hAnsi="Times New Roman" w:cs="Times New Roman"/>
          <w:lang w:val="en-ID"/>
        </w:rPr>
        <w:br w:type="page"/>
      </w:r>
    </w:p>
    <w:p w14:paraId="42C4BCC3" w14:textId="43370E11" w:rsidR="00383308" w:rsidRPr="00342FD0" w:rsidRDefault="006D27DA" w:rsidP="000C1107">
      <w:pPr>
        <w:pStyle w:val="Heading1"/>
        <w:spacing w:before="0" w:line="480" w:lineRule="auto"/>
        <w:jc w:val="center"/>
        <w:rPr>
          <w:rFonts w:ascii="Times New Roman" w:hAnsi="Times New Roman" w:cs="Times New Roman"/>
          <w:b/>
          <w:bCs/>
          <w:color w:val="auto"/>
          <w:sz w:val="24"/>
          <w:szCs w:val="24"/>
        </w:rPr>
      </w:pPr>
      <w:bookmarkStart w:id="97" w:name="_Toc228038648"/>
      <w:r>
        <w:rPr>
          <w:rFonts w:ascii="Times New Roman" w:hAnsi="Times New Roman" w:cs="Times New Roman"/>
          <w:b/>
          <w:bCs/>
          <w:color w:val="auto"/>
          <w:sz w:val="24"/>
          <w:szCs w:val="24"/>
        </w:rPr>
        <w:lastRenderedPageBreak/>
        <w:t>CHAPTER</w:t>
      </w:r>
      <w:r w:rsidR="00383308" w:rsidRPr="00342FD0">
        <w:rPr>
          <w:rFonts w:ascii="Times New Roman" w:hAnsi="Times New Roman" w:cs="Times New Roman"/>
          <w:b/>
          <w:bCs/>
          <w:color w:val="auto"/>
          <w:sz w:val="24"/>
          <w:szCs w:val="24"/>
        </w:rPr>
        <w:t xml:space="preserve"> </w:t>
      </w:r>
      <w:r w:rsidR="00550F85" w:rsidRPr="00342FD0">
        <w:rPr>
          <w:rFonts w:ascii="Times New Roman" w:hAnsi="Times New Roman" w:cs="Times New Roman"/>
          <w:b/>
          <w:bCs/>
          <w:color w:val="auto"/>
          <w:sz w:val="24"/>
          <w:szCs w:val="24"/>
        </w:rPr>
        <w:t>V</w:t>
      </w:r>
      <w:r w:rsidR="000C1107">
        <w:rPr>
          <w:rFonts w:ascii="Times New Roman" w:hAnsi="Times New Roman" w:cs="Times New Roman"/>
          <w:b/>
          <w:bCs/>
          <w:color w:val="auto"/>
          <w:sz w:val="24"/>
          <w:szCs w:val="24"/>
        </w:rPr>
        <w:br/>
      </w:r>
      <w:r>
        <w:rPr>
          <w:rFonts w:ascii="Times New Roman" w:hAnsi="Times New Roman" w:cs="Times New Roman"/>
          <w:b/>
          <w:bCs/>
          <w:color w:val="auto"/>
          <w:sz w:val="24"/>
          <w:szCs w:val="24"/>
        </w:rPr>
        <w:t>CLOSINGS</w:t>
      </w:r>
      <w:bookmarkEnd w:id="97"/>
    </w:p>
    <w:p w14:paraId="5861C9E3" w14:textId="015AE9FB" w:rsidR="009F2341" w:rsidRPr="00342FD0" w:rsidRDefault="006D27DA" w:rsidP="00630136">
      <w:pPr>
        <w:pStyle w:val="Heading2"/>
        <w:numPr>
          <w:ilvl w:val="0"/>
          <w:numId w:val="31"/>
        </w:numPr>
        <w:tabs>
          <w:tab w:val="clear" w:pos="450"/>
          <w:tab w:val="left" w:pos="0"/>
        </w:tabs>
        <w:spacing w:line="480" w:lineRule="auto"/>
        <w:ind w:left="0" w:firstLine="0"/>
        <w:rPr>
          <w:rFonts w:ascii="Times New Roman" w:hAnsi="Times New Roman" w:cs="Times New Roman"/>
          <w:b/>
          <w:bCs/>
          <w:color w:val="auto"/>
          <w:sz w:val="24"/>
          <w:szCs w:val="24"/>
        </w:rPr>
      </w:pPr>
      <w:bookmarkStart w:id="98" w:name="_Toc228038649"/>
      <w:r>
        <w:rPr>
          <w:rFonts w:ascii="Times New Roman" w:hAnsi="Times New Roman" w:cs="Times New Roman"/>
          <w:b/>
          <w:bCs/>
          <w:color w:val="auto"/>
          <w:sz w:val="24"/>
          <w:szCs w:val="24"/>
        </w:rPr>
        <w:t>Conclusion</w:t>
      </w:r>
      <w:bookmarkEnd w:id="98"/>
    </w:p>
    <w:p w14:paraId="193701B6" w14:textId="060C7006" w:rsidR="00006FD9" w:rsidRDefault="006D27DA" w:rsidP="00006FD9">
      <w:pPr>
        <w:spacing w:line="480" w:lineRule="auto"/>
        <w:ind w:firstLine="709"/>
        <w:jc w:val="both"/>
        <w:rPr>
          <w:rFonts w:ascii="Times New Roman" w:hAnsi="Times New Roman" w:cs="Times New Roman"/>
          <w:sz w:val="24"/>
          <w:szCs w:val="24"/>
        </w:rPr>
      </w:pPr>
      <w:r w:rsidRPr="006D27DA">
        <w:rPr>
          <w:rFonts w:ascii="Times New Roman" w:hAnsi="Times New Roman" w:cs="Times New Roman"/>
          <w:sz w:val="24"/>
          <w:szCs w:val="24"/>
        </w:rPr>
        <w:t xml:space="preserve">This study has explained the stakeholder-involved budgeting process at </w:t>
      </w:r>
      <w:r w:rsidR="00617F0F">
        <w:rPr>
          <w:rFonts w:ascii="Times New Roman" w:hAnsi="Times New Roman" w:cs="Times New Roman"/>
          <w:sz w:val="24"/>
          <w:szCs w:val="24"/>
        </w:rPr>
        <w:t>PFMU</w:t>
      </w:r>
      <w:r w:rsidRPr="006D27DA">
        <w:rPr>
          <w:rFonts w:ascii="Times New Roman" w:hAnsi="Times New Roman" w:cs="Times New Roman"/>
          <w:sz w:val="24"/>
          <w:szCs w:val="24"/>
        </w:rPr>
        <w:t xml:space="preserve"> Delta Mahakam. The findings show that the process begins with the establishment of </w:t>
      </w:r>
      <w:r>
        <w:rPr>
          <w:rFonts w:ascii="Times New Roman" w:hAnsi="Times New Roman" w:cs="Times New Roman"/>
          <w:sz w:val="24"/>
          <w:szCs w:val="24"/>
        </w:rPr>
        <w:t>FFG,</w:t>
      </w:r>
      <w:r w:rsidRPr="006D27DA">
        <w:rPr>
          <w:rFonts w:ascii="Times New Roman" w:hAnsi="Times New Roman" w:cs="Times New Roman"/>
          <w:sz w:val="24"/>
          <w:szCs w:val="24"/>
        </w:rPr>
        <w:t xml:space="preserve"> followed by the collection of community aspirations, budget preparation, proposal verification and formulation, input into </w:t>
      </w:r>
      <w:r>
        <w:rPr>
          <w:rFonts w:ascii="Times New Roman" w:hAnsi="Times New Roman" w:cs="Times New Roman"/>
          <w:sz w:val="24"/>
          <w:szCs w:val="24"/>
        </w:rPr>
        <w:t>RGIS</w:t>
      </w:r>
      <w:r w:rsidR="00BD3B83">
        <w:rPr>
          <w:rFonts w:ascii="Times New Roman" w:hAnsi="Times New Roman" w:cs="Times New Roman"/>
          <w:sz w:val="24"/>
          <w:szCs w:val="24"/>
        </w:rPr>
        <w:t xml:space="preserve"> </w:t>
      </w:r>
      <w:r>
        <w:rPr>
          <w:rFonts w:ascii="Times New Roman" w:hAnsi="Times New Roman" w:cs="Times New Roman"/>
          <w:sz w:val="24"/>
          <w:szCs w:val="24"/>
        </w:rPr>
        <w:t>WPA</w:t>
      </w:r>
      <w:r w:rsidRPr="006D27DA">
        <w:rPr>
          <w:rFonts w:ascii="Times New Roman" w:hAnsi="Times New Roman" w:cs="Times New Roman"/>
          <w:sz w:val="24"/>
          <w:szCs w:val="24"/>
        </w:rPr>
        <w:t xml:space="preserve"> for budget ceiling approval, and finally implementation and monitoring</w:t>
      </w:r>
      <w:r w:rsidR="00D74B1B" w:rsidRPr="00342FD0">
        <w:rPr>
          <w:rFonts w:ascii="Times New Roman" w:hAnsi="Times New Roman" w:cs="Times New Roman"/>
          <w:sz w:val="24"/>
          <w:szCs w:val="24"/>
        </w:rPr>
        <w:t>.</w:t>
      </w:r>
      <w:r w:rsidR="00EC38BC" w:rsidRPr="00342FD0">
        <w:rPr>
          <w:rFonts w:ascii="Times New Roman" w:hAnsi="Times New Roman" w:cs="Times New Roman"/>
          <w:sz w:val="24"/>
          <w:szCs w:val="24"/>
        </w:rPr>
        <w:t xml:space="preserve"> </w:t>
      </w:r>
      <w:r>
        <w:rPr>
          <w:rFonts w:ascii="Times New Roman" w:hAnsi="Times New Roman" w:cs="Times New Roman"/>
          <w:sz w:val="24"/>
          <w:szCs w:val="24"/>
        </w:rPr>
        <w:t>PFMU</w:t>
      </w:r>
      <w:r w:rsidRPr="006D27DA">
        <w:rPr>
          <w:rFonts w:ascii="Times New Roman" w:hAnsi="Times New Roman" w:cs="Times New Roman"/>
          <w:sz w:val="24"/>
          <w:szCs w:val="24"/>
        </w:rPr>
        <w:t xml:space="preserve"> Delta Mahakam facilitates the formation of </w:t>
      </w:r>
      <w:r>
        <w:rPr>
          <w:rFonts w:ascii="Times New Roman" w:hAnsi="Times New Roman" w:cs="Times New Roman"/>
          <w:sz w:val="24"/>
          <w:szCs w:val="24"/>
        </w:rPr>
        <w:t>FFG</w:t>
      </w:r>
      <w:r w:rsidRPr="006D27DA">
        <w:rPr>
          <w:rFonts w:ascii="Times New Roman" w:hAnsi="Times New Roman" w:cs="Times New Roman"/>
          <w:sz w:val="24"/>
          <w:szCs w:val="24"/>
        </w:rPr>
        <w:t xml:space="preserve"> to ensure they meet administrative requirements and gain legitimacy as proposers of social forestry programs. Community aspirations are gathered through </w:t>
      </w:r>
      <w:r>
        <w:rPr>
          <w:rFonts w:ascii="Times New Roman" w:hAnsi="Times New Roman" w:cs="Times New Roman"/>
          <w:sz w:val="24"/>
          <w:szCs w:val="24"/>
        </w:rPr>
        <w:t>SFMP</w:t>
      </w:r>
      <w:r w:rsidRPr="006D27DA">
        <w:rPr>
          <w:rFonts w:ascii="Times New Roman" w:hAnsi="Times New Roman" w:cs="Times New Roman"/>
          <w:sz w:val="24"/>
          <w:szCs w:val="24"/>
        </w:rPr>
        <w:t xml:space="preserve"> and </w:t>
      </w:r>
      <w:r w:rsidR="00BD3B83" w:rsidRPr="00BD3B83">
        <w:rPr>
          <w:rFonts w:ascii="Times New Roman" w:hAnsi="Times New Roman" w:cs="Times New Roman"/>
          <w:sz w:val="24"/>
          <w:szCs w:val="24"/>
        </w:rPr>
        <w:t>DPD</w:t>
      </w:r>
      <w:r w:rsidRPr="006D27DA">
        <w:rPr>
          <w:rFonts w:ascii="Times New Roman" w:hAnsi="Times New Roman" w:cs="Times New Roman"/>
          <w:sz w:val="24"/>
          <w:szCs w:val="24"/>
        </w:rPr>
        <w:t xml:space="preserve">, then translated into </w:t>
      </w:r>
      <w:r w:rsidR="00BD3B83">
        <w:rPr>
          <w:rFonts w:ascii="Times New Roman" w:hAnsi="Times New Roman" w:cs="Times New Roman"/>
          <w:sz w:val="24"/>
          <w:szCs w:val="24"/>
        </w:rPr>
        <w:t>budget plans</w:t>
      </w:r>
      <w:r w:rsidRPr="006D27DA">
        <w:rPr>
          <w:rFonts w:ascii="Times New Roman" w:hAnsi="Times New Roman" w:cs="Times New Roman"/>
          <w:sz w:val="24"/>
          <w:szCs w:val="24"/>
        </w:rPr>
        <w:t xml:space="preserve"> containing technical specifications, volume, and estimated costs aligned with activity nomenclature and budget ceilings. Each </w:t>
      </w:r>
      <w:r w:rsidR="00BD3B83" w:rsidRPr="00BD3B83">
        <w:rPr>
          <w:rFonts w:ascii="Times New Roman" w:hAnsi="Times New Roman" w:cs="Times New Roman"/>
          <w:sz w:val="24"/>
          <w:szCs w:val="24"/>
        </w:rPr>
        <w:t xml:space="preserve">budget plans </w:t>
      </w:r>
      <w:r w:rsidRPr="006D27DA">
        <w:rPr>
          <w:rFonts w:ascii="Times New Roman" w:hAnsi="Times New Roman" w:cs="Times New Roman"/>
          <w:sz w:val="24"/>
          <w:szCs w:val="24"/>
        </w:rPr>
        <w:t xml:space="preserve">is verified by the </w:t>
      </w:r>
      <w:r w:rsidR="00BD3B83">
        <w:rPr>
          <w:rFonts w:ascii="Times New Roman" w:hAnsi="Times New Roman" w:cs="Times New Roman"/>
          <w:sz w:val="24"/>
          <w:szCs w:val="24"/>
        </w:rPr>
        <w:t>TAIO</w:t>
      </w:r>
      <w:r w:rsidRPr="006D27DA">
        <w:rPr>
          <w:rFonts w:ascii="Times New Roman" w:hAnsi="Times New Roman" w:cs="Times New Roman"/>
          <w:sz w:val="24"/>
          <w:szCs w:val="24"/>
        </w:rPr>
        <w:t xml:space="preserve"> and forestry personnel through field checks for demonstration plots and document verification before being entered into </w:t>
      </w:r>
      <w:r w:rsidR="00BD3B83">
        <w:rPr>
          <w:rFonts w:ascii="Times New Roman" w:hAnsi="Times New Roman" w:cs="Times New Roman"/>
          <w:sz w:val="24"/>
          <w:szCs w:val="24"/>
        </w:rPr>
        <w:t>BID</w:t>
      </w:r>
      <w:r w:rsidRPr="006D27DA">
        <w:rPr>
          <w:rFonts w:ascii="Times New Roman" w:hAnsi="Times New Roman" w:cs="Times New Roman"/>
          <w:sz w:val="24"/>
          <w:szCs w:val="24"/>
        </w:rPr>
        <w:t xml:space="preserve"> </w:t>
      </w:r>
      <w:r w:rsidR="00BD3B83">
        <w:rPr>
          <w:rFonts w:ascii="Times New Roman" w:hAnsi="Times New Roman" w:cs="Times New Roman"/>
          <w:sz w:val="24"/>
          <w:szCs w:val="24"/>
        </w:rPr>
        <w:t>WPA</w:t>
      </w:r>
      <w:r w:rsidRPr="006D27DA">
        <w:rPr>
          <w:rFonts w:ascii="Times New Roman" w:hAnsi="Times New Roman" w:cs="Times New Roman"/>
          <w:sz w:val="24"/>
          <w:szCs w:val="24"/>
        </w:rPr>
        <w:t xml:space="preserve"> for alignment with the budget ceiling and formalized into </w:t>
      </w:r>
      <w:r w:rsidR="00BD3B83">
        <w:rPr>
          <w:rFonts w:ascii="Times New Roman" w:hAnsi="Times New Roman" w:cs="Times New Roman"/>
          <w:sz w:val="24"/>
          <w:szCs w:val="24"/>
        </w:rPr>
        <w:t>BID</w:t>
      </w:r>
      <w:r w:rsidR="00EC38BC" w:rsidRPr="00342FD0">
        <w:rPr>
          <w:rFonts w:ascii="Times New Roman" w:hAnsi="Times New Roman" w:cs="Times New Roman"/>
          <w:sz w:val="24"/>
          <w:szCs w:val="24"/>
        </w:rPr>
        <w:t xml:space="preserve">. </w:t>
      </w:r>
      <w:r w:rsidR="00BD3B83" w:rsidRPr="00BD3B83">
        <w:rPr>
          <w:rFonts w:ascii="Times New Roman" w:hAnsi="Times New Roman" w:cs="Times New Roman"/>
          <w:sz w:val="24"/>
          <w:szCs w:val="24"/>
        </w:rPr>
        <w:t xml:space="preserve">Program implementation follows the </w:t>
      </w:r>
      <w:r w:rsidR="00BD3B83">
        <w:rPr>
          <w:rFonts w:ascii="Times New Roman" w:hAnsi="Times New Roman" w:cs="Times New Roman"/>
          <w:sz w:val="24"/>
          <w:szCs w:val="24"/>
        </w:rPr>
        <w:t>BID</w:t>
      </w:r>
      <w:r w:rsidR="00BD3B83" w:rsidRPr="00BD3B83">
        <w:rPr>
          <w:rFonts w:ascii="Times New Roman" w:hAnsi="Times New Roman" w:cs="Times New Roman"/>
          <w:sz w:val="24"/>
          <w:szCs w:val="24"/>
        </w:rPr>
        <w:t xml:space="preserve"> and is monitored through evaluations of realization against the budget plans. The results of this evaluation then serve as feedback for revising the SFMP</w:t>
      </w:r>
      <w:r w:rsidR="00BD3B83">
        <w:rPr>
          <w:rFonts w:ascii="Times New Roman" w:hAnsi="Times New Roman" w:cs="Times New Roman"/>
          <w:sz w:val="24"/>
          <w:szCs w:val="24"/>
        </w:rPr>
        <w:t xml:space="preserve"> </w:t>
      </w:r>
      <w:r w:rsidR="00BD3B83" w:rsidRPr="00BD3B83">
        <w:rPr>
          <w:rFonts w:ascii="Times New Roman" w:hAnsi="Times New Roman" w:cs="Times New Roman"/>
          <w:sz w:val="24"/>
          <w:szCs w:val="24"/>
        </w:rPr>
        <w:t>and adjusting the budget ceiling in the subsequent planning cycle</w:t>
      </w:r>
      <w:r w:rsidR="00EC38BC" w:rsidRPr="00342FD0">
        <w:rPr>
          <w:rFonts w:ascii="Times New Roman" w:hAnsi="Times New Roman" w:cs="Times New Roman"/>
          <w:sz w:val="24"/>
          <w:szCs w:val="24"/>
        </w:rPr>
        <w:t>.</w:t>
      </w:r>
    </w:p>
    <w:p w14:paraId="0C2C61B8" w14:textId="2A5AFEFF" w:rsidR="00006FD9" w:rsidRDefault="00AD11C0" w:rsidP="00006FD9">
      <w:pPr>
        <w:spacing w:line="480" w:lineRule="auto"/>
        <w:ind w:firstLine="709"/>
        <w:jc w:val="both"/>
        <w:rPr>
          <w:rFonts w:ascii="Times New Roman" w:hAnsi="Times New Roman" w:cs="Times New Roman"/>
          <w:sz w:val="24"/>
          <w:szCs w:val="24"/>
        </w:rPr>
      </w:pPr>
      <w:r w:rsidRPr="00AD11C0">
        <w:rPr>
          <w:rFonts w:ascii="Times New Roman" w:hAnsi="Times New Roman" w:cs="Times New Roman"/>
          <w:sz w:val="24"/>
          <w:szCs w:val="24"/>
        </w:rPr>
        <w:t xml:space="preserve">Stakeholder involvement in social forestry programs at </w:t>
      </w:r>
      <w:r>
        <w:rPr>
          <w:rFonts w:ascii="Times New Roman" w:hAnsi="Times New Roman" w:cs="Times New Roman"/>
          <w:sz w:val="24"/>
          <w:szCs w:val="24"/>
        </w:rPr>
        <w:t>PFMU</w:t>
      </w:r>
      <w:r w:rsidRPr="00AD11C0">
        <w:rPr>
          <w:rFonts w:ascii="Times New Roman" w:hAnsi="Times New Roman" w:cs="Times New Roman"/>
          <w:sz w:val="24"/>
          <w:szCs w:val="24"/>
        </w:rPr>
        <w:t xml:space="preserve"> Delta Mahakam has a direct impact on program performance. The participation of multiple actors contributes additional material and institutional resources, such as production equipment, boats, and funding, while also strengthening legitimacy, </w:t>
      </w:r>
      <w:r w:rsidRPr="00AD11C0">
        <w:rPr>
          <w:rFonts w:ascii="Times New Roman" w:hAnsi="Times New Roman" w:cs="Times New Roman"/>
          <w:sz w:val="24"/>
          <w:szCs w:val="24"/>
        </w:rPr>
        <w:lastRenderedPageBreak/>
        <w:t>making implementation easier to realize</w:t>
      </w:r>
      <w:r w:rsidR="00142098" w:rsidRPr="00342FD0">
        <w:rPr>
          <w:rFonts w:ascii="Times New Roman" w:hAnsi="Times New Roman" w:cs="Times New Roman"/>
          <w:sz w:val="24"/>
          <w:szCs w:val="24"/>
        </w:rPr>
        <w:t xml:space="preserve">. </w:t>
      </w:r>
      <w:r w:rsidRPr="00AD11C0">
        <w:rPr>
          <w:rFonts w:ascii="Times New Roman" w:hAnsi="Times New Roman" w:cs="Times New Roman"/>
          <w:sz w:val="24"/>
          <w:szCs w:val="24"/>
        </w:rPr>
        <w:t xml:space="preserve">Tailored training and technical assistance improve the skills of </w:t>
      </w:r>
      <w:r>
        <w:rPr>
          <w:rFonts w:ascii="Times New Roman" w:hAnsi="Times New Roman" w:cs="Times New Roman"/>
          <w:sz w:val="24"/>
          <w:szCs w:val="24"/>
        </w:rPr>
        <w:t>FFG</w:t>
      </w:r>
      <w:r w:rsidRPr="00AD11C0">
        <w:rPr>
          <w:rFonts w:ascii="Times New Roman" w:hAnsi="Times New Roman" w:cs="Times New Roman"/>
          <w:sz w:val="24"/>
          <w:szCs w:val="24"/>
        </w:rPr>
        <w:t xml:space="preserve"> members, although their frequency remains constrained by budget availability. Stakeholder support also facilitates the implementation of demonstration plots, planting activities, and production processes</w:t>
      </w:r>
      <w:r w:rsidR="00142098" w:rsidRPr="00342FD0">
        <w:rPr>
          <w:rFonts w:ascii="Times New Roman" w:hAnsi="Times New Roman" w:cs="Times New Roman"/>
          <w:sz w:val="24"/>
          <w:szCs w:val="24"/>
        </w:rPr>
        <w:t xml:space="preserve">. </w:t>
      </w:r>
      <w:r w:rsidRPr="00AD11C0">
        <w:rPr>
          <w:rFonts w:ascii="Times New Roman" w:hAnsi="Times New Roman" w:cs="Times New Roman"/>
          <w:sz w:val="24"/>
          <w:szCs w:val="24"/>
        </w:rPr>
        <w:t>This combination of support contributes to achievements such as the expansion of proposed social forestry areas and the upgrading of</w:t>
      </w:r>
      <w:r>
        <w:rPr>
          <w:rFonts w:ascii="Times New Roman" w:hAnsi="Times New Roman" w:cs="Times New Roman"/>
          <w:sz w:val="24"/>
          <w:szCs w:val="24"/>
        </w:rPr>
        <w:t xml:space="preserve"> </w:t>
      </w:r>
      <w:r w:rsidRPr="00AD11C0">
        <w:rPr>
          <w:rFonts w:ascii="Times New Roman" w:hAnsi="Times New Roman" w:cs="Times New Roman"/>
          <w:sz w:val="24"/>
          <w:szCs w:val="24"/>
        </w:rPr>
        <w:t>FUBG classifications. However, long-term sustainability remains dependent on the availability of adequate capacity and supporting infrastructure</w:t>
      </w:r>
      <w:r w:rsidR="00142098" w:rsidRPr="00342FD0">
        <w:rPr>
          <w:rFonts w:ascii="Times New Roman" w:hAnsi="Times New Roman" w:cs="Times New Roman"/>
          <w:sz w:val="24"/>
          <w:szCs w:val="24"/>
        </w:rPr>
        <w:t>.</w:t>
      </w:r>
    </w:p>
    <w:p w14:paraId="1A33A2E0" w14:textId="1E0532DF" w:rsidR="00142098" w:rsidRPr="00342FD0" w:rsidRDefault="00AD11C0" w:rsidP="00006FD9">
      <w:pPr>
        <w:spacing w:line="480" w:lineRule="auto"/>
        <w:ind w:firstLine="709"/>
        <w:jc w:val="both"/>
        <w:rPr>
          <w:rFonts w:ascii="Times New Roman" w:hAnsi="Times New Roman" w:cs="Times New Roman"/>
          <w:sz w:val="24"/>
          <w:szCs w:val="24"/>
        </w:rPr>
      </w:pPr>
      <w:r w:rsidRPr="00AD11C0">
        <w:rPr>
          <w:rFonts w:ascii="Times New Roman" w:hAnsi="Times New Roman" w:cs="Times New Roman"/>
          <w:sz w:val="24"/>
          <w:szCs w:val="24"/>
        </w:rPr>
        <w:t>The availability of extension officers, facilitators, and infrastructure such as electricity, roads, and logistics remains limited, causing delays in activities and increasing operational costs. The insufficient number and capacity of extension officers result in suboptimal socialization and assistance, leading to relatively low program adoption among communities</w:t>
      </w:r>
      <w:r w:rsidR="00E33B80" w:rsidRPr="00342FD0">
        <w:rPr>
          <w:rFonts w:ascii="Times New Roman" w:hAnsi="Times New Roman" w:cs="Times New Roman"/>
          <w:sz w:val="24"/>
          <w:szCs w:val="24"/>
        </w:rPr>
        <w:t xml:space="preserve">. </w:t>
      </w:r>
      <w:r w:rsidRPr="00AD11C0">
        <w:rPr>
          <w:rFonts w:ascii="Times New Roman" w:hAnsi="Times New Roman" w:cs="Times New Roman"/>
          <w:sz w:val="24"/>
          <w:szCs w:val="24"/>
        </w:rPr>
        <w:t>Technical constraints, varying pond conditions, limited equipment, and marketing challenges further slow down activities and hinder the development of group enterprises. Although initial achievements such as demonstration plots and the distribution of assistance have been realized, limitations in capacity and infrastructure continue to pose significant challenges to the sustainability and expansion of program benefits</w:t>
      </w:r>
      <w:r w:rsidR="00E33B80" w:rsidRPr="00342FD0">
        <w:rPr>
          <w:rFonts w:ascii="Times New Roman" w:hAnsi="Times New Roman" w:cs="Times New Roman"/>
          <w:sz w:val="24"/>
          <w:szCs w:val="24"/>
        </w:rPr>
        <w:t>.</w:t>
      </w:r>
    </w:p>
    <w:p w14:paraId="7F65998A" w14:textId="40241453" w:rsidR="00100FA2" w:rsidRPr="00342FD0" w:rsidRDefault="00AD11C0" w:rsidP="00A87E6C">
      <w:pPr>
        <w:pStyle w:val="Heading2"/>
        <w:numPr>
          <w:ilvl w:val="0"/>
          <w:numId w:val="31"/>
        </w:numPr>
        <w:tabs>
          <w:tab w:val="clear" w:pos="450"/>
          <w:tab w:val="left" w:pos="0"/>
        </w:tabs>
        <w:spacing w:line="480" w:lineRule="auto"/>
        <w:ind w:left="0" w:firstLine="0"/>
        <w:rPr>
          <w:rFonts w:ascii="Times New Roman" w:hAnsi="Times New Roman" w:cs="Times New Roman"/>
          <w:b/>
          <w:bCs/>
          <w:color w:val="auto"/>
          <w:sz w:val="24"/>
          <w:szCs w:val="24"/>
        </w:rPr>
      </w:pPr>
      <w:bookmarkStart w:id="99" w:name="_Toc228038650"/>
      <w:r>
        <w:rPr>
          <w:rFonts w:ascii="Times New Roman" w:hAnsi="Times New Roman" w:cs="Times New Roman"/>
          <w:b/>
          <w:bCs/>
          <w:color w:val="auto"/>
          <w:sz w:val="24"/>
          <w:szCs w:val="24"/>
        </w:rPr>
        <w:t>Research Limitation</w:t>
      </w:r>
      <w:bookmarkEnd w:id="99"/>
    </w:p>
    <w:p w14:paraId="7C1E17EA" w14:textId="3C246685" w:rsidR="00A87E6C" w:rsidRPr="000C1107" w:rsidRDefault="00AD11C0" w:rsidP="0016254E">
      <w:pPr>
        <w:spacing w:line="480" w:lineRule="auto"/>
        <w:ind w:firstLine="720"/>
        <w:jc w:val="both"/>
        <w:rPr>
          <w:rFonts w:ascii="Times New Roman" w:hAnsi="Times New Roman" w:cs="Times New Roman"/>
          <w:sz w:val="24"/>
          <w:szCs w:val="24"/>
          <w:lang w:val="sv-SE"/>
        </w:rPr>
      </w:pPr>
      <w:r w:rsidRPr="00AD11C0">
        <w:rPr>
          <w:rFonts w:ascii="Times New Roman" w:hAnsi="Times New Roman" w:cs="Times New Roman"/>
          <w:sz w:val="24"/>
          <w:szCs w:val="24"/>
          <w:lang w:val="sv-SE"/>
        </w:rPr>
        <w:t xml:space="preserve">This study has several limitations. It was conducted in a delta area with characteristics of social forestry, so the findings may not be directly applicable to regions with different conditions. The primary data sources, consisting of interviews and documents, may reflect the perspectives of informants and the </w:t>
      </w:r>
      <w:r w:rsidRPr="00AD11C0">
        <w:rPr>
          <w:rFonts w:ascii="Times New Roman" w:hAnsi="Times New Roman" w:cs="Times New Roman"/>
          <w:sz w:val="24"/>
          <w:szCs w:val="24"/>
          <w:lang w:val="sv-SE"/>
        </w:rPr>
        <w:lastRenderedPageBreak/>
        <w:t>limitations of available written records</w:t>
      </w:r>
      <w:r w:rsidR="00FA05B0" w:rsidRPr="000C1107">
        <w:rPr>
          <w:rFonts w:ascii="Times New Roman" w:hAnsi="Times New Roman" w:cs="Times New Roman"/>
          <w:sz w:val="24"/>
          <w:szCs w:val="24"/>
          <w:lang w:val="sv-SE"/>
        </w:rPr>
        <w:t xml:space="preserve">. </w:t>
      </w:r>
      <w:r w:rsidRPr="00AD11C0">
        <w:rPr>
          <w:rFonts w:ascii="Times New Roman" w:hAnsi="Times New Roman" w:cs="Times New Roman"/>
          <w:sz w:val="24"/>
          <w:szCs w:val="24"/>
          <w:lang w:val="sv-SE"/>
        </w:rPr>
        <w:t>Difficult field access and inadequate infrastructure also constrained the scope of data collection. Therefore, readers are advised to consider regional differences when applying the findings of this study</w:t>
      </w:r>
      <w:r w:rsidR="00FA05B0" w:rsidRPr="000C1107">
        <w:rPr>
          <w:rFonts w:ascii="Times New Roman" w:hAnsi="Times New Roman" w:cs="Times New Roman"/>
          <w:sz w:val="24"/>
          <w:szCs w:val="24"/>
          <w:lang w:val="sv-SE"/>
        </w:rPr>
        <w:t>.</w:t>
      </w:r>
    </w:p>
    <w:p w14:paraId="024F049D" w14:textId="50E64439" w:rsidR="00A87E6C" w:rsidRPr="00342FD0" w:rsidRDefault="00AD11C0" w:rsidP="00A87E6C">
      <w:pPr>
        <w:pStyle w:val="Heading2"/>
        <w:numPr>
          <w:ilvl w:val="0"/>
          <w:numId w:val="31"/>
        </w:numPr>
        <w:tabs>
          <w:tab w:val="clear" w:pos="450"/>
          <w:tab w:val="left" w:pos="0"/>
        </w:tabs>
        <w:spacing w:line="480" w:lineRule="auto"/>
        <w:ind w:left="0" w:firstLine="0"/>
        <w:rPr>
          <w:rFonts w:ascii="Times New Roman" w:hAnsi="Times New Roman" w:cs="Times New Roman"/>
          <w:b/>
          <w:bCs/>
          <w:color w:val="auto"/>
          <w:sz w:val="24"/>
          <w:szCs w:val="24"/>
        </w:rPr>
      </w:pPr>
      <w:bookmarkStart w:id="100" w:name="_Toc228038651"/>
      <w:r>
        <w:rPr>
          <w:rFonts w:ascii="Times New Roman" w:hAnsi="Times New Roman" w:cs="Times New Roman"/>
          <w:b/>
          <w:bCs/>
          <w:color w:val="auto"/>
          <w:sz w:val="24"/>
          <w:szCs w:val="24"/>
        </w:rPr>
        <w:t>Research Suggestion</w:t>
      </w:r>
      <w:bookmarkEnd w:id="100"/>
    </w:p>
    <w:p w14:paraId="33BE7427" w14:textId="447AD5B7" w:rsidR="00A87E6C" w:rsidRPr="000C1107" w:rsidRDefault="004D0FE6" w:rsidP="004D0FE6">
      <w:pPr>
        <w:spacing w:line="480" w:lineRule="auto"/>
        <w:ind w:firstLine="720"/>
        <w:jc w:val="both"/>
        <w:rPr>
          <w:rFonts w:ascii="Times New Roman" w:hAnsi="Times New Roman" w:cs="Times New Roman"/>
          <w:sz w:val="24"/>
          <w:szCs w:val="24"/>
          <w:lang w:val="sv-SE"/>
        </w:rPr>
      </w:pPr>
      <w:r w:rsidRPr="004D0FE6">
        <w:rPr>
          <w:rFonts w:ascii="Times New Roman" w:hAnsi="Times New Roman" w:cs="Times New Roman"/>
          <w:sz w:val="24"/>
          <w:szCs w:val="24"/>
          <w:lang w:val="sv-SE"/>
        </w:rPr>
        <w:t>As a recommendation for future research, it is suggested to expand the scope of the study by incorporating additional perspectives, including market actors and program implementers at the village level. The use of quantitative data and longer-term observations is also important to assess program impacts and sustainability more comprehensively.</w:t>
      </w:r>
      <w:r>
        <w:rPr>
          <w:rFonts w:ascii="Times New Roman" w:hAnsi="Times New Roman" w:cs="Times New Roman"/>
          <w:sz w:val="24"/>
          <w:szCs w:val="24"/>
          <w:lang w:val="sv-SE"/>
        </w:rPr>
        <w:t xml:space="preserve"> </w:t>
      </w:r>
      <w:r w:rsidRPr="004D0FE6">
        <w:rPr>
          <w:rFonts w:ascii="Times New Roman" w:hAnsi="Times New Roman" w:cs="Times New Roman"/>
          <w:sz w:val="24"/>
          <w:szCs w:val="24"/>
          <w:lang w:val="sv-SE"/>
        </w:rPr>
        <w:t>Furthermore, in-depth analysis of access constraints, infrastructure limitations, and budgeting processes is needed to generate more practical recommendations for strengthening the implementation of social forestry programs in the field</w:t>
      </w:r>
      <w:r w:rsidR="006C06D5" w:rsidRPr="000C1107">
        <w:rPr>
          <w:rFonts w:ascii="Times New Roman" w:hAnsi="Times New Roman" w:cs="Times New Roman"/>
          <w:sz w:val="24"/>
          <w:szCs w:val="24"/>
          <w:lang w:val="sv-SE"/>
        </w:rPr>
        <w:t>.</w:t>
      </w:r>
    </w:p>
    <w:p w14:paraId="4237F63F" w14:textId="01042003" w:rsidR="00383308" w:rsidRPr="00342FD0" w:rsidRDefault="004D0FE6" w:rsidP="00A87E6C">
      <w:pPr>
        <w:pStyle w:val="Heading2"/>
        <w:numPr>
          <w:ilvl w:val="0"/>
          <w:numId w:val="31"/>
        </w:numPr>
        <w:tabs>
          <w:tab w:val="clear" w:pos="450"/>
          <w:tab w:val="left" w:pos="0"/>
        </w:tabs>
        <w:spacing w:line="480" w:lineRule="auto"/>
        <w:ind w:left="0" w:firstLine="0"/>
        <w:rPr>
          <w:rFonts w:ascii="Times New Roman" w:hAnsi="Times New Roman" w:cs="Times New Roman"/>
          <w:b/>
          <w:bCs/>
          <w:color w:val="auto"/>
          <w:sz w:val="24"/>
          <w:szCs w:val="24"/>
        </w:rPr>
      </w:pPr>
      <w:bookmarkStart w:id="101" w:name="_Toc228038652"/>
      <w:r w:rsidRPr="004D0FE6">
        <w:rPr>
          <w:rFonts w:ascii="Times New Roman" w:hAnsi="Times New Roman" w:cs="Times New Roman"/>
          <w:b/>
          <w:bCs/>
          <w:color w:val="auto"/>
          <w:sz w:val="24"/>
          <w:szCs w:val="24"/>
        </w:rPr>
        <w:t>Research Implications</w:t>
      </w:r>
      <w:bookmarkEnd w:id="101"/>
    </w:p>
    <w:p w14:paraId="74E5FAD8" w14:textId="18956305" w:rsidR="00D905C0" w:rsidRPr="004D0FE6" w:rsidRDefault="004D0FE6" w:rsidP="004D0FE6">
      <w:pPr>
        <w:spacing w:line="480" w:lineRule="auto"/>
        <w:ind w:firstLine="709"/>
        <w:jc w:val="both"/>
        <w:rPr>
          <w:rFonts w:ascii="Times New Roman" w:hAnsi="Times New Roman" w:cs="Times New Roman"/>
          <w:sz w:val="24"/>
          <w:szCs w:val="24"/>
          <w:lang w:val="en-ID"/>
        </w:rPr>
        <w:sectPr w:rsidR="00D905C0" w:rsidRPr="004D0FE6" w:rsidSect="00451174">
          <w:pgSz w:w="11906" w:h="16838" w:code="9"/>
          <w:pgMar w:top="2268" w:right="1701" w:bottom="1701" w:left="2268" w:header="720" w:footer="720" w:gutter="0"/>
          <w:cols w:space="720"/>
          <w:titlePg/>
          <w:docGrid w:linePitch="299"/>
        </w:sectPr>
      </w:pPr>
      <w:r w:rsidRPr="004D0FE6">
        <w:rPr>
          <w:rFonts w:ascii="Times New Roman" w:hAnsi="Times New Roman" w:cs="Times New Roman"/>
          <w:sz w:val="24"/>
          <w:szCs w:val="24"/>
          <w:lang w:val="en-ID"/>
        </w:rPr>
        <w:t xml:space="preserve">The implications of this study indicate that stakeholder involvement in budgeting is not merely an administrative procedure, but a reciprocal process that shapes how institutions and communities operate. When </w:t>
      </w:r>
      <w:r>
        <w:rPr>
          <w:rFonts w:ascii="Times New Roman" w:hAnsi="Times New Roman" w:cs="Times New Roman"/>
          <w:sz w:val="24"/>
          <w:szCs w:val="24"/>
          <w:lang w:val="en-ID"/>
        </w:rPr>
        <w:t>FFG</w:t>
      </w:r>
      <w:r w:rsidRPr="004D0FE6">
        <w:rPr>
          <w:rFonts w:ascii="Times New Roman" w:hAnsi="Times New Roman" w:cs="Times New Roman"/>
          <w:sz w:val="24"/>
          <w:szCs w:val="24"/>
          <w:lang w:val="en-ID"/>
        </w:rPr>
        <w:t xml:space="preserve"> are involved in proposing activities, the regulatory structure and budgeting mechanisms within </w:t>
      </w:r>
      <w:r>
        <w:rPr>
          <w:rFonts w:ascii="Times New Roman" w:hAnsi="Times New Roman" w:cs="Times New Roman"/>
          <w:sz w:val="24"/>
          <w:szCs w:val="24"/>
          <w:lang w:val="en-ID"/>
        </w:rPr>
        <w:t>PFMU</w:t>
      </w:r>
      <w:r w:rsidRPr="004D0FE6">
        <w:rPr>
          <w:rFonts w:ascii="Times New Roman" w:hAnsi="Times New Roman" w:cs="Times New Roman"/>
          <w:sz w:val="24"/>
          <w:szCs w:val="24"/>
          <w:lang w:val="en-ID"/>
        </w:rPr>
        <w:t xml:space="preserve"> both create space for participation and impose certain constraints through existing rules.</w:t>
      </w:r>
      <w:r>
        <w:rPr>
          <w:rFonts w:ascii="Times New Roman" w:hAnsi="Times New Roman" w:cs="Times New Roman"/>
          <w:sz w:val="24"/>
          <w:szCs w:val="24"/>
          <w:lang w:val="en-ID"/>
        </w:rPr>
        <w:t xml:space="preserve"> </w:t>
      </w:r>
      <w:r w:rsidRPr="004D0FE6">
        <w:rPr>
          <w:rFonts w:ascii="Times New Roman" w:hAnsi="Times New Roman" w:cs="Times New Roman"/>
          <w:sz w:val="24"/>
          <w:szCs w:val="24"/>
          <w:lang w:val="en-ID"/>
        </w:rPr>
        <w:t xml:space="preserve">At the same time, the practices carried out by </w:t>
      </w:r>
      <w:r>
        <w:rPr>
          <w:rFonts w:ascii="Times New Roman" w:hAnsi="Times New Roman" w:cs="Times New Roman"/>
          <w:sz w:val="24"/>
          <w:szCs w:val="24"/>
          <w:lang w:val="en-ID"/>
        </w:rPr>
        <w:t>FFG</w:t>
      </w:r>
      <w:r w:rsidRPr="004D0FE6">
        <w:rPr>
          <w:rFonts w:ascii="Times New Roman" w:hAnsi="Times New Roman" w:cs="Times New Roman"/>
          <w:sz w:val="24"/>
          <w:szCs w:val="24"/>
          <w:lang w:val="en-ID"/>
        </w:rPr>
        <w:t xml:space="preserve"> and </w:t>
      </w:r>
      <w:r>
        <w:rPr>
          <w:rFonts w:ascii="Times New Roman" w:hAnsi="Times New Roman" w:cs="Times New Roman"/>
          <w:sz w:val="24"/>
          <w:szCs w:val="24"/>
          <w:lang w:val="en-ID"/>
        </w:rPr>
        <w:t>PFMU</w:t>
      </w:r>
      <w:r w:rsidRPr="004D0FE6">
        <w:rPr>
          <w:rFonts w:ascii="Times New Roman" w:hAnsi="Times New Roman" w:cs="Times New Roman"/>
          <w:sz w:val="24"/>
          <w:szCs w:val="24"/>
          <w:lang w:val="en-ID"/>
        </w:rPr>
        <w:t xml:space="preserve"> officials in planning forums, verification processes, and program implementation contribute to reinforcing and even adjusting the existing budgeting patterns. These findings suggest that the success of social forestry programs is not solely </w:t>
      </w:r>
      <w:r w:rsidRPr="004D0FE6">
        <w:rPr>
          <w:rFonts w:ascii="Times New Roman" w:hAnsi="Times New Roman" w:cs="Times New Roman"/>
          <w:sz w:val="24"/>
          <w:szCs w:val="24"/>
          <w:lang w:val="en-ID"/>
        </w:rPr>
        <w:lastRenderedPageBreak/>
        <w:t>determined by the size of the budget, but by how structures and actors continuously interact in managing rules, resources, and shared responsibilities</w:t>
      </w:r>
      <w:r>
        <w:rPr>
          <w:rFonts w:ascii="Times New Roman" w:hAnsi="Times New Roman" w:cs="Times New Roman"/>
          <w:sz w:val="24"/>
          <w:szCs w:val="24"/>
          <w:lang w:val="sv-SE"/>
        </w:rPr>
        <w:t>.</w:t>
      </w:r>
    </w:p>
    <w:p w14:paraId="35D5340B" w14:textId="761D29CB" w:rsidR="00340943" w:rsidRPr="000C1107" w:rsidRDefault="00847B64" w:rsidP="00604D16">
      <w:pPr>
        <w:pStyle w:val="Heading1"/>
        <w:spacing w:after="240"/>
        <w:jc w:val="center"/>
        <w:rPr>
          <w:rFonts w:ascii="Times New Roman" w:hAnsi="Times New Roman" w:cs="Times New Roman"/>
          <w:b/>
          <w:bCs/>
          <w:color w:val="auto"/>
          <w:sz w:val="24"/>
          <w:szCs w:val="24"/>
          <w:lang w:val="sv-SE"/>
        </w:rPr>
      </w:pPr>
      <w:bookmarkStart w:id="102" w:name="_Toc228038653"/>
      <w:r>
        <w:rPr>
          <w:rFonts w:ascii="Times New Roman" w:hAnsi="Times New Roman" w:cs="Times New Roman"/>
          <w:b/>
          <w:bCs/>
          <w:color w:val="auto"/>
          <w:sz w:val="24"/>
          <w:szCs w:val="24"/>
          <w:lang w:val="sv-SE"/>
        </w:rPr>
        <w:lastRenderedPageBreak/>
        <w:t>REFERENCES</w:t>
      </w:r>
      <w:bookmarkEnd w:id="102"/>
    </w:p>
    <w:sdt>
      <w:sdtPr>
        <w:rPr>
          <w:rFonts w:ascii="Times New Roman" w:hAnsi="Times New Roman" w:cs="Times New Roman"/>
          <w:color w:val="000000"/>
          <w:sz w:val="24"/>
          <w:szCs w:val="24"/>
        </w:rPr>
        <w:tag w:val="MENDELEY_BIBLIOGRAPHY"/>
        <w:id w:val="-1437514391"/>
        <w:placeholder>
          <w:docPart w:val="DefaultPlaceholder_-1854013440"/>
        </w:placeholder>
      </w:sdtPr>
      <w:sdtContent>
        <w:p w14:paraId="40979436" w14:textId="77777777" w:rsidR="00617F0F" w:rsidRPr="00617F0F" w:rsidRDefault="00617F0F">
          <w:pPr>
            <w:autoSpaceDE w:val="0"/>
            <w:autoSpaceDN w:val="0"/>
            <w:ind w:hanging="480"/>
            <w:divId w:val="472021765"/>
            <w:rPr>
              <w:rFonts w:ascii="Times New Roman" w:eastAsia="Times New Roman" w:hAnsi="Times New Roman" w:cs="Times New Roman"/>
              <w:color w:val="000000"/>
              <w:kern w:val="0"/>
              <w:sz w:val="24"/>
              <w:szCs w:val="24"/>
              <w14:ligatures w14:val="none"/>
            </w:rPr>
          </w:pPr>
          <w:r w:rsidRPr="00617F0F">
            <w:rPr>
              <w:rFonts w:ascii="Times New Roman" w:eastAsia="Times New Roman" w:hAnsi="Times New Roman" w:cs="Times New Roman"/>
              <w:color w:val="000000"/>
              <w:sz w:val="24"/>
            </w:rPr>
            <w:t xml:space="preserve">Andika, W., Ritonga, S., &amp; Wulandari, N. (2025). </w:t>
          </w:r>
          <w:r w:rsidRPr="00617F0F">
            <w:rPr>
              <w:rFonts w:ascii="Times New Roman" w:eastAsia="Times New Roman" w:hAnsi="Times New Roman" w:cs="Times New Roman"/>
              <w:i/>
              <w:iCs/>
              <w:color w:val="000000"/>
              <w:sz w:val="24"/>
            </w:rPr>
            <w:t>Efektifitas Program Pemberdayaan Masyarakat dalam Pembangunan Infrastruktur di Desa Kotasan Kecamatan Galang Kabupaten Deli Serdang Effectiveness of Community Empowerment Program in Infrastructure Development in Kotasan Village, Galang District, Deli Serdang Regency</w:t>
          </w:r>
          <w:r w:rsidRPr="00617F0F">
            <w:rPr>
              <w:rFonts w:ascii="Times New Roman" w:eastAsia="Times New Roman" w:hAnsi="Times New Roman" w:cs="Times New Roman"/>
              <w:color w:val="000000"/>
              <w:sz w:val="24"/>
            </w:rPr>
            <w:t>. https://doi.org/10.34007/jlpr.v3i1.683</w:t>
          </w:r>
        </w:p>
        <w:p w14:paraId="121DB11D" w14:textId="77777777" w:rsidR="00617F0F" w:rsidRPr="00617F0F" w:rsidRDefault="00617F0F">
          <w:pPr>
            <w:autoSpaceDE w:val="0"/>
            <w:autoSpaceDN w:val="0"/>
            <w:ind w:hanging="480"/>
            <w:divId w:val="1545362014"/>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Antwi-Boasiako, J., &amp; Nkrumah, G. (2018). </w:t>
          </w:r>
          <w:r w:rsidRPr="00617F0F">
            <w:rPr>
              <w:rFonts w:ascii="Times New Roman" w:eastAsia="Times New Roman" w:hAnsi="Times New Roman" w:cs="Times New Roman"/>
              <w:i/>
              <w:iCs/>
              <w:color w:val="000000"/>
              <w:sz w:val="24"/>
            </w:rPr>
            <w:t>The Role of Civil Society Organizations in the Public Financial Management of Ghana</w:t>
          </w:r>
          <w:r w:rsidRPr="00617F0F">
            <w:rPr>
              <w:rFonts w:ascii="Times New Roman" w:eastAsia="Times New Roman" w:hAnsi="Times New Roman" w:cs="Times New Roman"/>
              <w:color w:val="000000"/>
              <w:sz w:val="24"/>
            </w:rPr>
            <w:t>.</w:t>
          </w:r>
        </w:p>
        <w:p w14:paraId="182062AE" w14:textId="77777777" w:rsidR="00617F0F" w:rsidRPr="00617F0F" w:rsidRDefault="00617F0F">
          <w:pPr>
            <w:autoSpaceDE w:val="0"/>
            <w:autoSpaceDN w:val="0"/>
            <w:ind w:hanging="480"/>
            <w:divId w:val="1196314522"/>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Association for Project Management. (2025). </w:t>
          </w:r>
          <w:r w:rsidRPr="00617F0F">
            <w:rPr>
              <w:rFonts w:ascii="Times New Roman" w:eastAsia="Times New Roman" w:hAnsi="Times New Roman" w:cs="Times New Roman"/>
              <w:i/>
              <w:iCs/>
              <w:color w:val="000000"/>
              <w:sz w:val="24"/>
            </w:rPr>
            <w:t>APM body of knowledge</w:t>
          </w:r>
          <w:r w:rsidRPr="00617F0F">
            <w:rPr>
              <w:rFonts w:ascii="Times New Roman" w:eastAsia="Times New Roman" w:hAnsi="Times New Roman" w:cs="Times New Roman"/>
              <w:color w:val="000000"/>
              <w:sz w:val="24"/>
            </w:rPr>
            <w:t xml:space="preserve"> (M. Bourne, Ed.). Association for Project Management.</w:t>
          </w:r>
        </w:p>
        <w:p w14:paraId="2D766915" w14:textId="77777777" w:rsidR="00617F0F" w:rsidRPr="00617F0F" w:rsidRDefault="00617F0F">
          <w:pPr>
            <w:autoSpaceDE w:val="0"/>
            <w:autoSpaceDN w:val="0"/>
            <w:ind w:hanging="480"/>
            <w:divId w:val="2029870741"/>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Astuti, A., Basir, B., Febrian, W. D., Arianto, S., Imanirubiarko, S., Agus, B., &amp; Rukiyanto. (2024). Evaluasi Dampak Keterlibatan Pemangku Kepentingan dalam Pemgabilan Keputusan Strategi Organisasi. </w:t>
          </w:r>
          <w:r w:rsidRPr="00617F0F">
            <w:rPr>
              <w:rFonts w:ascii="Times New Roman" w:eastAsia="Times New Roman" w:hAnsi="Times New Roman" w:cs="Times New Roman"/>
              <w:i/>
              <w:iCs/>
              <w:color w:val="000000"/>
              <w:sz w:val="24"/>
            </w:rPr>
            <w:t>Jurnal Review Pendidikan Dan Pengajaran (JRPP)</w:t>
          </w:r>
          <w:r w:rsidRPr="00617F0F">
            <w:rPr>
              <w:rFonts w:ascii="Times New Roman" w:eastAsia="Times New Roman" w:hAnsi="Times New Roman" w:cs="Times New Roman"/>
              <w:color w:val="000000"/>
              <w:sz w:val="24"/>
            </w:rPr>
            <w:t>.</w:t>
          </w:r>
        </w:p>
        <w:p w14:paraId="32AA0320" w14:textId="77777777" w:rsidR="00617F0F" w:rsidRPr="00617F0F" w:rsidRDefault="00617F0F">
          <w:pPr>
            <w:autoSpaceDE w:val="0"/>
            <w:autoSpaceDN w:val="0"/>
            <w:ind w:hanging="480"/>
            <w:divId w:val="1734349687"/>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Bednarska-Olejniczak, D., Olejniczak, J., &amp; Klímová, V. (2021). Grants for local community initiatives as a way to increase public participation of inhabitants of rural areas. </w:t>
          </w:r>
          <w:r w:rsidRPr="00617F0F">
            <w:rPr>
              <w:rFonts w:ascii="Times New Roman" w:eastAsia="Times New Roman" w:hAnsi="Times New Roman" w:cs="Times New Roman"/>
              <w:i/>
              <w:iCs/>
              <w:color w:val="000000"/>
              <w:sz w:val="24"/>
            </w:rPr>
            <w:t>Agriculture (Switzerland)</w:t>
          </w:r>
          <w:r w:rsidRPr="00617F0F">
            <w:rPr>
              <w:rFonts w:ascii="Times New Roman" w:eastAsia="Times New Roman" w:hAnsi="Times New Roman" w:cs="Times New Roman"/>
              <w:color w:val="000000"/>
              <w:sz w:val="24"/>
            </w:rPr>
            <w:t xml:space="preserve">, </w:t>
          </w:r>
          <w:r w:rsidRPr="00617F0F">
            <w:rPr>
              <w:rFonts w:ascii="Times New Roman" w:eastAsia="Times New Roman" w:hAnsi="Times New Roman" w:cs="Times New Roman"/>
              <w:i/>
              <w:iCs/>
              <w:color w:val="000000"/>
              <w:sz w:val="24"/>
            </w:rPr>
            <w:t>11</w:t>
          </w:r>
          <w:r w:rsidRPr="00617F0F">
            <w:rPr>
              <w:rFonts w:ascii="Times New Roman" w:eastAsia="Times New Roman" w:hAnsi="Times New Roman" w:cs="Times New Roman"/>
              <w:color w:val="000000"/>
              <w:sz w:val="24"/>
            </w:rPr>
            <w:t>(11). https://doi.org/10.3390/agriculture11111060</w:t>
          </w:r>
        </w:p>
        <w:p w14:paraId="3F46BAD1" w14:textId="77777777" w:rsidR="00617F0F" w:rsidRPr="00617F0F" w:rsidRDefault="00617F0F">
          <w:pPr>
            <w:autoSpaceDE w:val="0"/>
            <w:autoSpaceDN w:val="0"/>
            <w:ind w:hanging="480"/>
            <w:divId w:val="795683103"/>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Budi. (2025). </w:t>
          </w:r>
          <w:r w:rsidRPr="00617F0F">
            <w:rPr>
              <w:rFonts w:ascii="Times New Roman" w:eastAsia="Times New Roman" w:hAnsi="Times New Roman" w:cs="Times New Roman"/>
              <w:i/>
              <w:iCs/>
              <w:color w:val="000000"/>
              <w:sz w:val="24"/>
            </w:rPr>
            <w:t>Keberlanjutan Pengelolaan Hutan Negara oleh Masyarakat melalui Perhutanan Sosial</w:t>
          </w:r>
          <w:r w:rsidRPr="00617F0F">
            <w:rPr>
              <w:rFonts w:ascii="Times New Roman" w:eastAsia="Times New Roman" w:hAnsi="Times New Roman" w:cs="Times New Roman"/>
              <w:color w:val="000000"/>
              <w:sz w:val="24"/>
            </w:rPr>
            <w:t>. Kementerian Kehutanan.</w:t>
          </w:r>
        </w:p>
        <w:p w14:paraId="1779B5C0" w14:textId="77777777" w:rsidR="00617F0F" w:rsidRPr="00617F0F" w:rsidRDefault="00617F0F">
          <w:pPr>
            <w:autoSpaceDE w:val="0"/>
            <w:autoSpaceDN w:val="0"/>
            <w:ind w:hanging="480"/>
            <w:divId w:val="508645014"/>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Denzin, N. K. (2017). </w:t>
          </w:r>
          <w:r w:rsidRPr="00617F0F">
            <w:rPr>
              <w:rFonts w:ascii="Times New Roman" w:eastAsia="Times New Roman" w:hAnsi="Times New Roman" w:cs="Times New Roman"/>
              <w:i/>
              <w:iCs/>
              <w:color w:val="000000"/>
              <w:sz w:val="24"/>
            </w:rPr>
            <w:t>A Theoretical Introduction to Sociological Methods</w:t>
          </w:r>
          <w:r w:rsidRPr="00617F0F">
            <w:rPr>
              <w:rFonts w:ascii="Times New Roman" w:eastAsia="Times New Roman" w:hAnsi="Times New Roman" w:cs="Times New Roman"/>
              <w:color w:val="000000"/>
              <w:sz w:val="24"/>
            </w:rPr>
            <w:t>. McGraw-Hill.</w:t>
          </w:r>
        </w:p>
        <w:p w14:paraId="333E47B7" w14:textId="77777777" w:rsidR="00617F0F" w:rsidRPr="00617F0F" w:rsidRDefault="00617F0F">
          <w:pPr>
            <w:autoSpaceDE w:val="0"/>
            <w:autoSpaceDN w:val="0"/>
            <w:ind w:hanging="480"/>
            <w:divId w:val="1565868602"/>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Dewi, L. P. W., Sastri, I. I. D. A. M., &amp; Sanjaya, I. K. P. W. (2021). Pengaruh Partisipasi Anggaran, Akuntabilitas Publik dan Gaya Kepemimpinan Terhadap Kinerja Manajerial Pada Organisasi Perangkat Daerah Kabupaten Bangli. </w:t>
          </w:r>
          <w:r w:rsidRPr="00617F0F">
            <w:rPr>
              <w:rFonts w:ascii="Times New Roman" w:eastAsia="Times New Roman" w:hAnsi="Times New Roman" w:cs="Times New Roman"/>
              <w:i/>
              <w:iCs/>
              <w:color w:val="000000"/>
              <w:sz w:val="24"/>
            </w:rPr>
            <w:t>Jurnal Riset Akuntansi Warmadewa</w:t>
          </w:r>
          <w:r w:rsidRPr="00617F0F">
            <w:rPr>
              <w:rFonts w:ascii="Times New Roman" w:eastAsia="Times New Roman" w:hAnsi="Times New Roman" w:cs="Times New Roman"/>
              <w:color w:val="000000"/>
              <w:sz w:val="24"/>
            </w:rPr>
            <w:t xml:space="preserve">, </w:t>
          </w:r>
          <w:r w:rsidRPr="00617F0F">
            <w:rPr>
              <w:rFonts w:ascii="Times New Roman" w:eastAsia="Times New Roman" w:hAnsi="Times New Roman" w:cs="Times New Roman"/>
              <w:i/>
              <w:iCs/>
              <w:color w:val="000000"/>
              <w:sz w:val="24"/>
            </w:rPr>
            <w:t>2</w:t>
          </w:r>
          <w:r w:rsidRPr="00617F0F">
            <w:rPr>
              <w:rFonts w:ascii="Times New Roman" w:eastAsia="Times New Roman" w:hAnsi="Times New Roman" w:cs="Times New Roman"/>
              <w:color w:val="000000"/>
              <w:sz w:val="24"/>
            </w:rPr>
            <w:t>(2), 75–81. https://doi.org/10.22225/jraw.2.2.3365.75-81</w:t>
          </w:r>
        </w:p>
        <w:p w14:paraId="7751FD76" w14:textId="77777777" w:rsidR="00617F0F" w:rsidRPr="00617F0F" w:rsidRDefault="00617F0F">
          <w:pPr>
            <w:autoSpaceDE w:val="0"/>
            <w:autoSpaceDN w:val="0"/>
            <w:ind w:hanging="480"/>
            <w:divId w:val="596866429"/>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Drury, C. (2018). </w:t>
          </w:r>
          <w:r w:rsidRPr="00617F0F">
            <w:rPr>
              <w:rFonts w:ascii="Times New Roman" w:eastAsia="Times New Roman" w:hAnsi="Times New Roman" w:cs="Times New Roman"/>
              <w:i/>
              <w:iCs/>
              <w:color w:val="000000"/>
              <w:sz w:val="24"/>
            </w:rPr>
            <w:t>Management and Cost Accounting</w:t>
          </w:r>
          <w:r w:rsidRPr="00617F0F">
            <w:rPr>
              <w:rFonts w:ascii="Times New Roman" w:eastAsia="Times New Roman" w:hAnsi="Times New Roman" w:cs="Times New Roman"/>
              <w:color w:val="000000"/>
              <w:sz w:val="24"/>
            </w:rPr>
            <w:t xml:space="preserve"> (10th ed.). Cengage.</w:t>
          </w:r>
        </w:p>
        <w:p w14:paraId="1F758ABC" w14:textId="77777777" w:rsidR="00617F0F" w:rsidRPr="00617F0F" w:rsidRDefault="00617F0F">
          <w:pPr>
            <w:autoSpaceDE w:val="0"/>
            <w:autoSpaceDN w:val="0"/>
            <w:ind w:hanging="480"/>
            <w:divId w:val="1036390939"/>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Falanga, R., Verheij, J., &amp; Bina, O. (2021). Green(er) cities and their citizens: Insights from the participatory budget of Lisbon. In </w:t>
          </w:r>
          <w:r w:rsidRPr="00617F0F">
            <w:rPr>
              <w:rFonts w:ascii="Times New Roman" w:eastAsia="Times New Roman" w:hAnsi="Times New Roman" w:cs="Times New Roman"/>
              <w:i/>
              <w:iCs/>
              <w:color w:val="000000"/>
              <w:sz w:val="24"/>
            </w:rPr>
            <w:t>Sustainability (Switzerland)</w:t>
          </w:r>
          <w:r w:rsidRPr="00617F0F">
            <w:rPr>
              <w:rFonts w:ascii="Times New Roman" w:eastAsia="Times New Roman" w:hAnsi="Times New Roman" w:cs="Times New Roman"/>
              <w:color w:val="000000"/>
              <w:sz w:val="24"/>
            </w:rPr>
            <w:t xml:space="preserve"> (Vol. 13, Number 15). MDPI AG. https://doi.org/10.3390/su13158243</w:t>
          </w:r>
        </w:p>
        <w:p w14:paraId="7B58134D" w14:textId="77777777" w:rsidR="00617F0F" w:rsidRPr="00617F0F" w:rsidRDefault="00617F0F">
          <w:pPr>
            <w:autoSpaceDE w:val="0"/>
            <w:autoSpaceDN w:val="0"/>
            <w:ind w:hanging="480"/>
            <w:divId w:val="689599315"/>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Garaj, M., &amp; Bardovič, J. (2021). Participatory Budgeting – the Case of the Slovak Republic. </w:t>
          </w:r>
          <w:r w:rsidRPr="00617F0F">
            <w:rPr>
              <w:rFonts w:ascii="Times New Roman" w:eastAsia="Times New Roman" w:hAnsi="Times New Roman" w:cs="Times New Roman"/>
              <w:i/>
              <w:iCs/>
              <w:color w:val="000000"/>
              <w:sz w:val="24"/>
            </w:rPr>
            <w:t>Annales Universitatis Mariae Curie-Skłodowska, Sectio K – Politologia</w:t>
          </w:r>
          <w:r w:rsidRPr="00617F0F">
            <w:rPr>
              <w:rFonts w:ascii="Times New Roman" w:eastAsia="Times New Roman" w:hAnsi="Times New Roman" w:cs="Times New Roman"/>
              <w:color w:val="000000"/>
              <w:sz w:val="24"/>
            </w:rPr>
            <w:t xml:space="preserve">, </w:t>
          </w:r>
          <w:r w:rsidRPr="00617F0F">
            <w:rPr>
              <w:rFonts w:ascii="Times New Roman" w:eastAsia="Times New Roman" w:hAnsi="Times New Roman" w:cs="Times New Roman"/>
              <w:i/>
              <w:iCs/>
              <w:color w:val="000000"/>
              <w:sz w:val="24"/>
            </w:rPr>
            <w:t>27</w:t>
          </w:r>
          <w:r w:rsidRPr="00617F0F">
            <w:rPr>
              <w:rFonts w:ascii="Times New Roman" w:eastAsia="Times New Roman" w:hAnsi="Times New Roman" w:cs="Times New Roman"/>
              <w:color w:val="000000"/>
              <w:sz w:val="24"/>
            </w:rPr>
            <w:t>(2), 59. https://doi.org/10.17951/k.2020.27.2.59-73</w:t>
          </w:r>
        </w:p>
        <w:p w14:paraId="7CE97C56" w14:textId="77777777" w:rsidR="00617F0F" w:rsidRPr="00617F0F" w:rsidRDefault="00617F0F">
          <w:pPr>
            <w:autoSpaceDE w:val="0"/>
            <w:autoSpaceDN w:val="0"/>
            <w:ind w:hanging="480"/>
            <w:divId w:val="337274951"/>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lastRenderedPageBreak/>
            <w:t xml:space="preserve">Garrison, R. H., Noreen, E. W., &amp; Brewer, P. C. (2018). </w:t>
          </w:r>
          <w:r w:rsidRPr="00617F0F">
            <w:rPr>
              <w:rFonts w:ascii="Times New Roman" w:eastAsia="Times New Roman" w:hAnsi="Times New Roman" w:cs="Times New Roman"/>
              <w:i/>
              <w:iCs/>
              <w:color w:val="000000"/>
              <w:sz w:val="24"/>
            </w:rPr>
            <w:t>Managerial Accounting</w:t>
          </w:r>
          <w:r w:rsidRPr="00617F0F">
            <w:rPr>
              <w:rFonts w:ascii="Times New Roman" w:eastAsia="Times New Roman" w:hAnsi="Times New Roman" w:cs="Times New Roman"/>
              <w:color w:val="000000"/>
              <w:sz w:val="24"/>
            </w:rPr>
            <w:t>. McGraw-Hill.</w:t>
          </w:r>
        </w:p>
        <w:p w14:paraId="2453E9C1" w14:textId="77777777" w:rsidR="00617F0F" w:rsidRPr="00617F0F" w:rsidRDefault="00617F0F">
          <w:pPr>
            <w:autoSpaceDE w:val="0"/>
            <w:autoSpaceDN w:val="0"/>
            <w:ind w:hanging="480"/>
            <w:divId w:val="213320191"/>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Giddens, A. (1984). </w:t>
          </w:r>
          <w:r w:rsidRPr="00617F0F">
            <w:rPr>
              <w:rFonts w:ascii="Times New Roman" w:eastAsia="Times New Roman" w:hAnsi="Times New Roman" w:cs="Times New Roman"/>
              <w:i/>
              <w:iCs/>
              <w:color w:val="000000"/>
              <w:sz w:val="24"/>
            </w:rPr>
            <w:t>The Constitution of Society: Outline of the Theory of Structuration</w:t>
          </w:r>
          <w:r w:rsidRPr="00617F0F">
            <w:rPr>
              <w:rFonts w:ascii="Times New Roman" w:eastAsia="Times New Roman" w:hAnsi="Times New Roman" w:cs="Times New Roman"/>
              <w:color w:val="000000"/>
              <w:sz w:val="24"/>
            </w:rPr>
            <w:t xml:space="preserve"> (3rd ed., Vol. 3). Polity Press.</w:t>
          </w:r>
        </w:p>
        <w:p w14:paraId="423B43FD" w14:textId="77777777" w:rsidR="00617F0F" w:rsidRPr="00617F0F" w:rsidRDefault="00617F0F">
          <w:pPr>
            <w:autoSpaceDE w:val="0"/>
            <w:autoSpaceDN w:val="0"/>
            <w:ind w:hanging="480"/>
            <w:divId w:val="73937464"/>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Gusmadi, S. (2018). Keterlibatan Warga Negara (Civic Engagement) dalam Penguatan Karakter Peduli Lingkungan. </w:t>
          </w:r>
          <w:r w:rsidRPr="00617F0F">
            <w:rPr>
              <w:rFonts w:ascii="Times New Roman" w:eastAsia="Times New Roman" w:hAnsi="Times New Roman" w:cs="Times New Roman"/>
              <w:i/>
              <w:iCs/>
              <w:color w:val="000000"/>
              <w:sz w:val="24"/>
            </w:rPr>
            <w:t>JUPIIS: Jurnal Pendidikan Ilmu-Ilmu Sosial</w:t>
          </w:r>
          <w:r w:rsidRPr="00617F0F">
            <w:rPr>
              <w:rFonts w:ascii="Times New Roman" w:eastAsia="Times New Roman" w:hAnsi="Times New Roman" w:cs="Times New Roman"/>
              <w:color w:val="000000"/>
              <w:sz w:val="24"/>
            </w:rPr>
            <w:t>. http://jurnal.unimed.ac.id/2012/index.php/jupiis</w:t>
          </w:r>
        </w:p>
        <w:p w14:paraId="76AC278F" w14:textId="77777777" w:rsidR="00617F0F" w:rsidRPr="00617F0F" w:rsidRDefault="00617F0F">
          <w:pPr>
            <w:autoSpaceDE w:val="0"/>
            <w:autoSpaceDN w:val="0"/>
            <w:ind w:hanging="480"/>
            <w:divId w:val="384645030"/>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Halim, A. (2017). </w:t>
          </w:r>
          <w:r w:rsidRPr="00617F0F">
            <w:rPr>
              <w:rFonts w:ascii="Times New Roman" w:eastAsia="Times New Roman" w:hAnsi="Times New Roman" w:cs="Times New Roman"/>
              <w:i/>
              <w:iCs/>
              <w:color w:val="000000"/>
              <w:sz w:val="24"/>
            </w:rPr>
            <w:t>Akuntansi Keuangan Daerah</w:t>
          </w:r>
          <w:r w:rsidRPr="00617F0F">
            <w:rPr>
              <w:rFonts w:ascii="Times New Roman" w:eastAsia="Times New Roman" w:hAnsi="Times New Roman" w:cs="Times New Roman"/>
              <w:color w:val="000000"/>
              <w:sz w:val="24"/>
            </w:rPr>
            <w:t>. Salemba Empat.</w:t>
          </w:r>
        </w:p>
        <w:p w14:paraId="4576934F" w14:textId="77777777" w:rsidR="00617F0F" w:rsidRPr="00617F0F" w:rsidRDefault="00617F0F">
          <w:pPr>
            <w:autoSpaceDE w:val="0"/>
            <w:autoSpaceDN w:val="0"/>
            <w:ind w:hanging="480"/>
            <w:divId w:val="1992177458"/>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Hardani. (2020). </w:t>
          </w:r>
          <w:r w:rsidRPr="00617F0F">
            <w:rPr>
              <w:rFonts w:ascii="Times New Roman" w:eastAsia="Times New Roman" w:hAnsi="Times New Roman" w:cs="Times New Roman"/>
              <w:i/>
              <w:iCs/>
              <w:color w:val="000000"/>
              <w:sz w:val="24"/>
            </w:rPr>
            <w:t>Metode Penelitian Kualitatif &amp; Kuantitatif</w:t>
          </w:r>
          <w:r w:rsidRPr="00617F0F">
            <w:rPr>
              <w:rFonts w:ascii="Times New Roman" w:eastAsia="Times New Roman" w:hAnsi="Times New Roman" w:cs="Times New Roman"/>
              <w:color w:val="000000"/>
              <w:sz w:val="24"/>
            </w:rPr>
            <w:t>. CV. Pustaka Ilmu.</w:t>
          </w:r>
        </w:p>
        <w:p w14:paraId="70FE0900" w14:textId="77777777" w:rsidR="00617F0F" w:rsidRPr="00617F0F" w:rsidRDefault="00617F0F">
          <w:pPr>
            <w:autoSpaceDE w:val="0"/>
            <w:autoSpaceDN w:val="0"/>
            <w:ind w:hanging="480"/>
            <w:divId w:val="416440013"/>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Harjana, A. T., &amp; Setiawati, S. (2024). Penilaian modal sosial Kelompok Tani Hutan (KTH) Sinar Nilam dalam pemanfaatan hutan mangrove. </w:t>
          </w:r>
          <w:r w:rsidRPr="00617F0F">
            <w:rPr>
              <w:rFonts w:ascii="Times New Roman" w:eastAsia="Times New Roman" w:hAnsi="Times New Roman" w:cs="Times New Roman"/>
              <w:i/>
              <w:iCs/>
              <w:color w:val="000000"/>
              <w:sz w:val="24"/>
            </w:rPr>
            <w:t>ULIN: Jurnal Hutan Tropis</w:t>
          </w:r>
          <w:r w:rsidRPr="00617F0F">
            <w:rPr>
              <w:rFonts w:ascii="Times New Roman" w:eastAsia="Times New Roman" w:hAnsi="Times New Roman" w:cs="Times New Roman"/>
              <w:color w:val="000000"/>
              <w:sz w:val="24"/>
            </w:rPr>
            <w:t xml:space="preserve">, </w:t>
          </w:r>
          <w:r w:rsidRPr="00617F0F">
            <w:rPr>
              <w:rFonts w:ascii="Times New Roman" w:eastAsia="Times New Roman" w:hAnsi="Times New Roman" w:cs="Times New Roman"/>
              <w:i/>
              <w:iCs/>
              <w:color w:val="000000"/>
              <w:sz w:val="24"/>
            </w:rPr>
            <w:t>8</w:t>
          </w:r>
          <w:r w:rsidRPr="00617F0F">
            <w:rPr>
              <w:rFonts w:ascii="Times New Roman" w:eastAsia="Times New Roman" w:hAnsi="Times New Roman" w:cs="Times New Roman"/>
              <w:color w:val="000000"/>
              <w:sz w:val="24"/>
            </w:rPr>
            <w:t>(1), 16. https://doi.org/10.32522/ujht.v8i1.12733</w:t>
          </w:r>
        </w:p>
        <w:p w14:paraId="5CAC33E4" w14:textId="77777777" w:rsidR="00617F0F" w:rsidRPr="00617F0F" w:rsidRDefault="00617F0F">
          <w:pPr>
            <w:autoSpaceDE w:val="0"/>
            <w:autoSpaceDN w:val="0"/>
            <w:ind w:hanging="480"/>
            <w:divId w:val="912197904"/>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Hatulesila, J. W., Mustamu, S., Program, ), &amp; Kehutanan, S. (2024). Pendampingan Kelompok Tani Hutan dan Pengelolaan Hutan Desa secara Partisitif di Desa Masihulan Kecamatan Seram Utara. </w:t>
          </w:r>
          <w:r w:rsidRPr="00617F0F">
            <w:rPr>
              <w:rFonts w:ascii="Times New Roman" w:eastAsia="Times New Roman" w:hAnsi="Times New Roman" w:cs="Times New Roman"/>
              <w:i/>
              <w:iCs/>
              <w:color w:val="000000"/>
              <w:sz w:val="24"/>
            </w:rPr>
            <w:t>MAANU: Jurnal Pengabdian Kepada Masyarakat</w:t>
          </w:r>
          <w:r w:rsidRPr="00617F0F">
            <w:rPr>
              <w:rFonts w:ascii="Times New Roman" w:eastAsia="Times New Roman" w:hAnsi="Times New Roman" w:cs="Times New Roman"/>
              <w:color w:val="000000"/>
              <w:sz w:val="24"/>
            </w:rPr>
            <w:t>.</w:t>
          </w:r>
        </w:p>
        <w:p w14:paraId="554FAB70" w14:textId="77777777" w:rsidR="00617F0F" w:rsidRPr="00617F0F" w:rsidRDefault="00617F0F">
          <w:pPr>
            <w:autoSpaceDE w:val="0"/>
            <w:autoSpaceDN w:val="0"/>
            <w:ind w:hanging="480"/>
            <w:divId w:val="68970242"/>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Indonesia. (2004). </w:t>
          </w:r>
          <w:r w:rsidRPr="00617F0F">
            <w:rPr>
              <w:rFonts w:ascii="Times New Roman" w:eastAsia="Times New Roman" w:hAnsi="Times New Roman" w:cs="Times New Roman"/>
              <w:i/>
              <w:iCs/>
              <w:color w:val="000000"/>
              <w:sz w:val="24"/>
            </w:rPr>
            <w:t>Undang-Undang Republik Indonesia Nomor 1 Tahun 2004 Tentang Perbendaharaan Negara</w:t>
          </w:r>
          <w:r w:rsidRPr="00617F0F">
            <w:rPr>
              <w:rFonts w:ascii="Times New Roman" w:eastAsia="Times New Roman" w:hAnsi="Times New Roman" w:cs="Times New Roman"/>
              <w:color w:val="000000"/>
              <w:sz w:val="24"/>
            </w:rPr>
            <w:t>.</w:t>
          </w:r>
        </w:p>
        <w:p w14:paraId="6C70B9F5" w14:textId="77777777" w:rsidR="00617F0F" w:rsidRPr="00617F0F" w:rsidRDefault="00617F0F">
          <w:pPr>
            <w:autoSpaceDE w:val="0"/>
            <w:autoSpaceDN w:val="0"/>
            <w:ind w:hanging="480"/>
            <w:divId w:val="1273434540"/>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Kementerian Keuangan Republik Indonesia. (2023). </w:t>
          </w:r>
          <w:r w:rsidRPr="00617F0F">
            <w:rPr>
              <w:rFonts w:ascii="Times New Roman" w:eastAsia="Times New Roman" w:hAnsi="Times New Roman" w:cs="Times New Roman"/>
              <w:i/>
              <w:iCs/>
              <w:color w:val="000000"/>
              <w:sz w:val="24"/>
            </w:rPr>
            <w:t>Informasi APBN 2024</w:t>
          </w:r>
          <w:r w:rsidRPr="00617F0F">
            <w:rPr>
              <w:rFonts w:ascii="Times New Roman" w:eastAsia="Times New Roman" w:hAnsi="Times New Roman" w:cs="Times New Roman"/>
              <w:color w:val="000000"/>
              <w:sz w:val="24"/>
            </w:rPr>
            <w:t>. http://media.kemenkeu.go.id/getmedia/a760f574-2f6a-4d7a-b811-5fe4e92ee38a/Informasi-APBN-Tahun-Anggaran-2024.pdf?ext=.pdf</w:t>
          </w:r>
        </w:p>
        <w:p w14:paraId="3B9AD6C7" w14:textId="77777777" w:rsidR="00617F0F" w:rsidRPr="00617F0F" w:rsidRDefault="00617F0F">
          <w:pPr>
            <w:autoSpaceDE w:val="0"/>
            <w:autoSpaceDN w:val="0"/>
            <w:ind w:hanging="480"/>
            <w:divId w:val="70123736"/>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Kementerian Koordinator Bidang Perekonomian Republik Indonesia. (2023a). </w:t>
          </w:r>
          <w:r w:rsidRPr="00617F0F">
            <w:rPr>
              <w:rFonts w:ascii="Times New Roman" w:eastAsia="Times New Roman" w:hAnsi="Times New Roman" w:cs="Times New Roman"/>
              <w:i/>
              <w:iCs/>
              <w:color w:val="000000"/>
              <w:sz w:val="24"/>
            </w:rPr>
            <w:t>Dorong Pemanfaatan Hutan Bagi Kemakmuran Rakyat, Menko Airlangga Ingatkan Pengelolaan Kehutanan yang Lestari dan Berdaya Saing</w:t>
          </w:r>
          <w:r w:rsidRPr="00617F0F">
            <w:rPr>
              <w:rFonts w:ascii="Times New Roman" w:eastAsia="Times New Roman" w:hAnsi="Times New Roman" w:cs="Times New Roman"/>
              <w:color w:val="000000"/>
              <w:sz w:val="24"/>
            </w:rPr>
            <w:t>. Kementerian Koordinator Bidang Perekonomian Republik Indonesia. https://www.ekon.go.id/publikasi/detail/5085/dorong-pemanfaatan-hutan-bagi-kemakmuran-rakyat-menko-airlangga-ingatkan-pengelolaan-kehutanan-yang-lestari-dan-berdaya-saing</w:t>
          </w:r>
        </w:p>
        <w:p w14:paraId="3E2E63FD" w14:textId="77777777" w:rsidR="00617F0F" w:rsidRPr="00617F0F" w:rsidRDefault="00617F0F">
          <w:pPr>
            <w:autoSpaceDE w:val="0"/>
            <w:autoSpaceDN w:val="0"/>
            <w:ind w:hanging="480"/>
            <w:divId w:val="269439461"/>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Kementerian Koordinator Bidang Perekonomian Republik Indonesia. (2023b). </w:t>
          </w:r>
          <w:r w:rsidRPr="00617F0F">
            <w:rPr>
              <w:rFonts w:ascii="Times New Roman" w:eastAsia="Times New Roman" w:hAnsi="Times New Roman" w:cs="Times New Roman"/>
              <w:i/>
              <w:iCs/>
              <w:color w:val="000000"/>
              <w:sz w:val="24"/>
            </w:rPr>
            <w:t>Dorong Pemanfaatan Hutan Bagi Kemakmuran Rakyat, Menko Airlangga Ingatkan Pengelolaan Kehutanan yang Lestari dan Berdaya Saing</w:t>
          </w:r>
          <w:r w:rsidRPr="00617F0F">
            <w:rPr>
              <w:rFonts w:ascii="Times New Roman" w:eastAsia="Times New Roman" w:hAnsi="Times New Roman" w:cs="Times New Roman"/>
              <w:color w:val="000000"/>
              <w:sz w:val="24"/>
            </w:rPr>
            <w:t>.</w:t>
          </w:r>
        </w:p>
        <w:p w14:paraId="14BEB6A2" w14:textId="77777777" w:rsidR="00617F0F" w:rsidRPr="00617F0F" w:rsidRDefault="00617F0F">
          <w:pPr>
            <w:autoSpaceDE w:val="0"/>
            <w:autoSpaceDN w:val="0"/>
            <w:ind w:hanging="480"/>
            <w:divId w:val="903030179"/>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Kementerian Lingkungan Hidup dan Kehutanan. (2018). </w:t>
          </w:r>
          <w:r w:rsidRPr="00617F0F">
            <w:rPr>
              <w:rFonts w:ascii="Times New Roman" w:eastAsia="Times New Roman" w:hAnsi="Times New Roman" w:cs="Times New Roman"/>
              <w:i/>
              <w:iCs/>
              <w:color w:val="000000"/>
              <w:sz w:val="24"/>
            </w:rPr>
            <w:t>KLHK Tegaskan Pentingnya Perhutanan Sosial dalam Seminar Nasional Fakultas Kehutanan IPB</w:t>
          </w:r>
          <w:r w:rsidRPr="00617F0F">
            <w:rPr>
              <w:rFonts w:ascii="Times New Roman" w:eastAsia="Times New Roman" w:hAnsi="Times New Roman" w:cs="Times New Roman"/>
              <w:color w:val="000000"/>
              <w:sz w:val="24"/>
            </w:rPr>
            <w:t>. https://ppid.menlhk.go.id/berita/siaran-pers/4463/klhk-tegaskan-pentingnya-perhutanan-sosial-dalam-seminar-nasional-fakultas-kehutanan-ipb</w:t>
          </w:r>
        </w:p>
        <w:p w14:paraId="73711088" w14:textId="77777777" w:rsidR="00617F0F" w:rsidRPr="00617F0F" w:rsidRDefault="00617F0F">
          <w:pPr>
            <w:autoSpaceDE w:val="0"/>
            <w:autoSpaceDN w:val="0"/>
            <w:ind w:hanging="480"/>
            <w:divId w:val="941381496"/>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lastRenderedPageBreak/>
            <w:t xml:space="preserve">Kementerian Lingkungan Hidup dan Kehutanan. (2021). </w:t>
          </w:r>
          <w:r w:rsidRPr="00617F0F">
            <w:rPr>
              <w:rFonts w:ascii="Times New Roman" w:eastAsia="Times New Roman" w:hAnsi="Times New Roman" w:cs="Times New Roman"/>
              <w:i/>
              <w:iCs/>
              <w:color w:val="000000"/>
              <w:sz w:val="24"/>
            </w:rPr>
            <w:t>Peraturan Menteri Lingkungan Hidup dan Kehutanan Republik Indonesia Tentang Perhutanan Sosial (Nomor 9 Tahun 2021, Pasal 1, Bab I, Ayat 6)</w:t>
          </w:r>
          <w:r w:rsidRPr="00617F0F">
            <w:rPr>
              <w:rFonts w:ascii="Times New Roman" w:eastAsia="Times New Roman" w:hAnsi="Times New Roman" w:cs="Times New Roman"/>
              <w:color w:val="000000"/>
              <w:sz w:val="24"/>
            </w:rPr>
            <w:t xml:space="preserve"> (9; Vol. 9, p. 3).</w:t>
          </w:r>
        </w:p>
        <w:p w14:paraId="53942DA3" w14:textId="77777777" w:rsidR="00617F0F" w:rsidRPr="00617F0F" w:rsidRDefault="00617F0F">
          <w:pPr>
            <w:autoSpaceDE w:val="0"/>
            <w:autoSpaceDN w:val="0"/>
            <w:ind w:hanging="480"/>
            <w:divId w:val="1981569825"/>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Kementerian Lingkungan Hidup dan Kehutanan. (2022). </w:t>
          </w:r>
          <w:r w:rsidRPr="00617F0F">
            <w:rPr>
              <w:rFonts w:ascii="Times New Roman" w:eastAsia="Times New Roman" w:hAnsi="Times New Roman" w:cs="Times New Roman"/>
              <w:i/>
              <w:iCs/>
              <w:color w:val="000000"/>
              <w:sz w:val="24"/>
            </w:rPr>
            <w:t>Program KLHK</w:t>
          </w:r>
          <w:r w:rsidRPr="00617F0F">
            <w:rPr>
              <w:rFonts w:ascii="Times New Roman" w:eastAsia="Times New Roman" w:hAnsi="Times New Roman" w:cs="Times New Roman"/>
              <w:color w:val="000000"/>
              <w:sz w:val="24"/>
            </w:rPr>
            <w:t>. https://www.menlhk.go.id/program/perhutanan-sosial/</w:t>
          </w:r>
        </w:p>
        <w:p w14:paraId="76A7A658" w14:textId="77777777" w:rsidR="00617F0F" w:rsidRPr="00617F0F" w:rsidRDefault="00617F0F">
          <w:pPr>
            <w:autoSpaceDE w:val="0"/>
            <w:autoSpaceDN w:val="0"/>
            <w:ind w:hanging="480"/>
            <w:divId w:val="1211040279"/>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Kementerian Lingkungan Hidup dan Kehutanan. (2023a). </w:t>
          </w:r>
          <w:r w:rsidRPr="00617F0F">
            <w:rPr>
              <w:rFonts w:ascii="Times New Roman" w:eastAsia="Times New Roman" w:hAnsi="Times New Roman" w:cs="Times New Roman"/>
              <w:i/>
              <w:iCs/>
              <w:color w:val="000000"/>
              <w:sz w:val="24"/>
            </w:rPr>
            <w:t>Rencana Kerja KLHK 2024</w:t>
          </w:r>
          <w:r w:rsidRPr="00617F0F">
            <w:rPr>
              <w:rFonts w:ascii="Times New Roman" w:eastAsia="Times New Roman" w:hAnsi="Times New Roman" w:cs="Times New Roman"/>
              <w:color w:val="000000"/>
              <w:sz w:val="24"/>
            </w:rPr>
            <w:t>. https://www.menlhk.go.id/work-plan/rencana-kerja-klhk-2024/</w:t>
          </w:r>
        </w:p>
        <w:p w14:paraId="18A57FE6" w14:textId="77777777" w:rsidR="00617F0F" w:rsidRPr="00617F0F" w:rsidRDefault="00617F0F">
          <w:pPr>
            <w:autoSpaceDE w:val="0"/>
            <w:autoSpaceDN w:val="0"/>
            <w:ind w:hanging="480"/>
            <w:divId w:val="965700068"/>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Kementerian Lingkungan Hidup dan Kehutanan. (2023b). </w:t>
          </w:r>
          <w:r w:rsidRPr="00617F0F">
            <w:rPr>
              <w:rFonts w:ascii="Times New Roman" w:eastAsia="Times New Roman" w:hAnsi="Times New Roman" w:cs="Times New Roman"/>
              <w:i/>
              <w:iCs/>
              <w:color w:val="000000"/>
              <w:sz w:val="24"/>
            </w:rPr>
            <w:t>Rencana Kerja KLHK 2024</w:t>
          </w:r>
          <w:r w:rsidRPr="00617F0F">
            <w:rPr>
              <w:rFonts w:ascii="Times New Roman" w:eastAsia="Times New Roman" w:hAnsi="Times New Roman" w:cs="Times New Roman"/>
              <w:color w:val="000000"/>
              <w:sz w:val="24"/>
            </w:rPr>
            <w:t>. https://www.menlhk.go.id/work-plan/rencana-kerja-klhk-2024/</w:t>
          </w:r>
        </w:p>
        <w:p w14:paraId="20284CD5" w14:textId="77777777" w:rsidR="00617F0F" w:rsidRPr="00617F0F" w:rsidRDefault="00617F0F">
          <w:pPr>
            <w:autoSpaceDE w:val="0"/>
            <w:autoSpaceDN w:val="0"/>
            <w:ind w:hanging="480"/>
            <w:divId w:val="156383975"/>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Kementerian Lingkungan Hidup dan Kehutanan Republik Indonesia. (2021). </w:t>
          </w:r>
          <w:r w:rsidRPr="00617F0F">
            <w:rPr>
              <w:rFonts w:ascii="Times New Roman" w:eastAsia="Times New Roman" w:hAnsi="Times New Roman" w:cs="Times New Roman"/>
              <w:i/>
              <w:iCs/>
              <w:color w:val="000000"/>
              <w:sz w:val="24"/>
            </w:rPr>
            <w:t>Peraturan Menteri Lingkungan Hidup dan Kehutanan Republik Indonesia Nomor 9 Tahun 2021 Tentang Pengelolaan Perhutanan Sosial</w:t>
          </w:r>
          <w:r w:rsidRPr="00617F0F">
            <w:rPr>
              <w:rFonts w:ascii="Times New Roman" w:eastAsia="Times New Roman" w:hAnsi="Times New Roman" w:cs="Times New Roman"/>
              <w:color w:val="000000"/>
              <w:sz w:val="24"/>
            </w:rPr>
            <w:t>. www.peraturan.go.id</w:t>
          </w:r>
        </w:p>
        <w:p w14:paraId="45185CA6" w14:textId="77777777" w:rsidR="00617F0F" w:rsidRPr="00617F0F" w:rsidRDefault="00617F0F">
          <w:pPr>
            <w:autoSpaceDE w:val="0"/>
            <w:autoSpaceDN w:val="0"/>
            <w:ind w:hanging="480"/>
            <w:divId w:val="1205293796"/>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Kempa, J., &amp; Kozłowski, A. R. (2020). Participatory Budget as a Tool Supporting the Development of Civil Society in Poland. </w:t>
          </w:r>
          <w:r w:rsidRPr="00617F0F">
            <w:rPr>
              <w:rFonts w:ascii="Times New Roman" w:eastAsia="Times New Roman" w:hAnsi="Times New Roman" w:cs="Times New Roman"/>
              <w:i/>
              <w:iCs/>
              <w:color w:val="000000"/>
              <w:sz w:val="24"/>
            </w:rPr>
            <w:t>NISPAcee Journal of Public Administration and Policy</w:t>
          </w:r>
          <w:r w:rsidRPr="00617F0F">
            <w:rPr>
              <w:rFonts w:ascii="Times New Roman" w:eastAsia="Times New Roman" w:hAnsi="Times New Roman" w:cs="Times New Roman"/>
              <w:color w:val="000000"/>
              <w:sz w:val="24"/>
            </w:rPr>
            <w:t xml:space="preserve">, </w:t>
          </w:r>
          <w:r w:rsidRPr="00617F0F">
            <w:rPr>
              <w:rFonts w:ascii="Times New Roman" w:eastAsia="Times New Roman" w:hAnsi="Times New Roman" w:cs="Times New Roman"/>
              <w:i/>
              <w:iCs/>
              <w:color w:val="000000"/>
              <w:sz w:val="24"/>
            </w:rPr>
            <w:t>13</w:t>
          </w:r>
          <w:r w:rsidRPr="00617F0F">
            <w:rPr>
              <w:rFonts w:ascii="Times New Roman" w:eastAsia="Times New Roman" w:hAnsi="Times New Roman" w:cs="Times New Roman"/>
              <w:color w:val="000000"/>
              <w:sz w:val="24"/>
            </w:rPr>
            <w:t>(1), 61–79. https://doi.org/10.2478/nispa-2020-0003</w:t>
          </w:r>
        </w:p>
        <w:p w14:paraId="52A71AE7" w14:textId="77777777" w:rsidR="00617F0F" w:rsidRPr="00617F0F" w:rsidRDefault="00617F0F">
          <w:pPr>
            <w:autoSpaceDE w:val="0"/>
            <w:autoSpaceDN w:val="0"/>
            <w:ind w:hanging="480"/>
            <w:divId w:val="1040672024"/>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Khaddafi, M., &amp; Marlaba, S. S. (2024). </w:t>
          </w:r>
          <w:r w:rsidRPr="00617F0F">
            <w:rPr>
              <w:rFonts w:ascii="Times New Roman" w:eastAsia="Times New Roman" w:hAnsi="Times New Roman" w:cs="Times New Roman"/>
              <w:i/>
              <w:iCs/>
              <w:color w:val="000000"/>
              <w:sz w:val="24"/>
            </w:rPr>
            <w:t>Implementasi Praktik Penganggaran Berbasis Partisipasi di Indonesia Implementation of Participation Based Budgeting Practices in Indonesia</w:t>
          </w:r>
          <w:r w:rsidRPr="00617F0F">
            <w:rPr>
              <w:rFonts w:ascii="Times New Roman" w:eastAsia="Times New Roman" w:hAnsi="Times New Roman" w:cs="Times New Roman"/>
              <w:color w:val="000000"/>
              <w:sz w:val="24"/>
            </w:rPr>
            <w:t>. https://jicnusantara.com/index.php/jicn</w:t>
          </w:r>
        </w:p>
        <w:p w14:paraId="6FBFFE82" w14:textId="77777777" w:rsidR="00617F0F" w:rsidRPr="00617F0F" w:rsidRDefault="00617F0F">
          <w:pPr>
            <w:autoSpaceDE w:val="0"/>
            <w:autoSpaceDN w:val="0"/>
            <w:ind w:hanging="480"/>
            <w:divId w:val="1326666992"/>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Lumintang, R., Morasa, J., &amp; Kindangen, W. D. (2025). Penerapan Sistem Informasi Pemerintah Daerah pada Badan Perencanaan Penelitian dan Pengembangan Daerah Kota Kotamobagu. </w:t>
          </w:r>
          <w:r w:rsidRPr="00617F0F">
            <w:rPr>
              <w:rFonts w:ascii="Times New Roman" w:eastAsia="Times New Roman" w:hAnsi="Times New Roman" w:cs="Times New Roman"/>
              <w:i/>
              <w:iCs/>
              <w:color w:val="000000"/>
              <w:sz w:val="24"/>
            </w:rPr>
            <w:t>Riset Akuntansi Dan Portofolio Investasi</w:t>
          </w:r>
          <w:r w:rsidRPr="00617F0F">
            <w:rPr>
              <w:rFonts w:ascii="Times New Roman" w:eastAsia="Times New Roman" w:hAnsi="Times New Roman" w:cs="Times New Roman"/>
              <w:color w:val="000000"/>
              <w:sz w:val="24"/>
            </w:rPr>
            <w:t xml:space="preserve">, </w:t>
          </w:r>
          <w:r w:rsidRPr="00617F0F">
            <w:rPr>
              <w:rFonts w:ascii="Times New Roman" w:eastAsia="Times New Roman" w:hAnsi="Times New Roman" w:cs="Times New Roman"/>
              <w:i/>
              <w:iCs/>
              <w:color w:val="000000"/>
              <w:sz w:val="24"/>
            </w:rPr>
            <w:t>3</w:t>
          </w:r>
          <w:r w:rsidRPr="00617F0F">
            <w:rPr>
              <w:rFonts w:ascii="Times New Roman" w:eastAsia="Times New Roman" w:hAnsi="Times New Roman" w:cs="Times New Roman"/>
              <w:color w:val="000000"/>
              <w:sz w:val="24"/>
            </w:rPr>
            <w:t>(2), 387–397. https://doi.org/10.58784/rapi.356</w:t>
          </w:r>
        </w:p>
        <w:p w14:paraId="3393C554" w14:textId="77777777" w:rsidR="00617F0F" w:rsidRPr="00617F0F" w:rsidRDefault="00617F0F">
          <w:pPr>
            <w:autoSpaceDE w:val="0"/>
            <w:autoSpaceDN w:val="0"/>
            <w:ind w:hanging="480"/>
            <w:divId w:val="638657730"/>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Manes-Rossi, F., Brusca, I., Orelli, R. L., Lorson, P. C., &amp; Haustein, E. (2023). Features and drivers of citizen participation: Insights from participatory budgeting in three European cities. </w:t>
          </w:r>
          <w:r w:rsidRPr="00617F0F">
            <w:rPr>
              <w:rFonts w:ascii="Times New Roman" w:eastAsia="Times New Roman" w:hAnsi="Times New Roman" w:cs="Times New Roman"/>
              <w:i/>
              <w:iCs/>
              <w:color w:val="000000"/>
              <w:sz w:val="24"/>
            </w:rPr>
            <w:t>Public Management Review</w:t>
          </w:r>
          <w:r w:rsidRPr="00617F0F">
            <w:rPr>
              <w:rFonts w:ascii="Times New Roman" w:eastAsia="Times New Roman" w:hAnsi="Times New Roman" w:cs="Times New Roman"/>
              <w:color w:val="000000"/>
              <w:sz w:val="24"/>
            </w:rPr>
            <w:t xml:space="preserve">, </w:t>
          </w:r>
          <w:r w:rsidRPr="00617F0F">
            <w:rPr>
              <w:rFonts w:ascii="Times New Roman" w:eastAsia="Times New Roman" w:hAnsi="Times New Roman" w:cs="Times New Roman"/>
              <w:i/>
              <w:iCs/>
              <w:color w:val="000000"/>
              <w:sz w:val="24"/>
            </w:rPr>
            <w:t>25</w:t>
          </w:r>
          <w:r w:rsidRPr="00617F0F">
            <w:rPr>
              <w:rFonts w:ascii="Times New Roman" w:eastAsia="Times New Roman" w:hAnsi="Times New Roman" w:cs="Times New Roman"/>
              <w:color w:val="000000"/>
              <w:sz w:val="24"/>
            </w:rPr>
            <w:t>(2), 201–223. https://doi.org/10.1080/14719037.2021.1963821</w:t>
          </w:r>
        </w:p>
        <w:p w14:paraId="4705E3FC" w14:textId="77777777" w:rsidR="00617F0F" w:rsidRPr="00617F0F" w:rsidRDefault="00617F0F">
          <w:pPr>
            <w:autoSpaceDE w:val="0"/>
            <w:autoSpaceDN w:val="0"/>
            <w:ind w:hanging="480"/>
            <w:divId w:val="557743132"/>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Mardiasmo. (2018). </w:t>
          </w:r>
          <w:r w:rsidRPr="00617F0F">
            <w:rPr>
              <w:rFonts w:ascii="Times New Roman" w:eastAsia="Times New Roman" w:hAnsi="Times New Roman" w:cs="Times New Roman"/>
              <w:i/>
              <w:iCs/>
              <w:color w:val="000000"/>
              <w:sz w:val="24"/>
            </w:rPr>
            <w:t>Akuntansi Sektor Publik</w:t>
          </w:r>
          <w:r w:rsidRPr="00617F0F">
            <w:rPr>
              <w:rFonts w:ascii="Times New Roman" w:eastAsia="Times New Roman" w:hAnsi="Times New Roman" w:cs="Times New Roman"/>
              <w:color w:val="000000"/>
              <w:sz w:val="24"/>
            </w:rPr>
            <w:t>. Andi Offset.</w:t>
          </w:r>
        </w:p>
        <w:p w14:paraId="4808046D" w14:textId="77777777" w:rsidR="00617F0F" w:rsidRPr="00617F0F" w:rsidRDefault="00617F0F">
          <w:pPr>
            <w:autoSpaceDE w:val="0"/>
            <w:autoSpaceDN w:val="0"/>
            <w:ind w:hanging="480"/>
            <w:divId w:val="879511155"/>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Mikesell, J. L. (2020). </w:t>
          </w:r>
          <w:r w:rsidRPr="00617F0F">
            <w:rPr>
              <w:rFonts w:ascii="Times New Roman" w:eastAsia="Times New Roman" w:hAnsi="Times New Roman" w:cs="Times New Roman"/>
              <w:i/>
              <w:iCs/>
              <w:color w:val="000000"/>
              <w:sz w:val="24"/>
            </w:rPr>
            <w:t>Fiscal Administration: Analysis and Applications for the Public Sector</w:t>
          </w:r>
          <w:r w:rsidRPr="00617F0F">
            <w:rPr>
              <w:rFonts w:ascii="Times New Roman" w:eastAsia="Times New Roman" w:hAnsi="Times New Roman" w:cs="Times New Roman"/>
              <w:color w:val="000000"/>
              <w:sz w:val="24"/>
            </w:rPr>
            <w:t>. Harcourt Brace College Publishers.</w:t>
          </w:r>
        </w:p>
        <w:p w14:paraId="769EA72E" w14:textId="77777777" w:rsidR="00617F0F" w:rsidRPr="00617F0F" w:rsidRDefault="00617F0F">
          <w:pPr>
            <w:autoSpaceDE w:val="0"/>
            <w:autoSpaceDN w:val="0"/>
            <w:ind w:hanging="480"/>
            <w:divId w:val="442187117"/>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Mikhael Devid James Sirait, Ade Faisal, Muhammad Alhadad, Masykur Arief Subagya, Abi Alpa Rijki, &amp; Muhamad Syahwildan. (2025). Penganggaran sebagai Alat Strategis dalam Perencanaan dan Pengambilan Keputusan Bisnis. </w:t>
          </w:r>
          <w:r w:rsidRPr="00617F0F">
            <w:rPr>
              <w:rFonts w:ascii="Times New Roman" w:eastAsia="Times New Roman" w:hAnsi="Times New Roman" w:cs="Times New Roman"/>
              <w:i/>
              <w:iCs/>
              <w:color w:val="000000"/>
              <w:sz w:val="24"/>
            </w:rPr>
            <w:t>Jurnal Manajemen Bisnis Digital Terkini</w:t>
          </w:r>
          <w:r w:rsidRPr="00617F0F">
            <w:rPr>
              <w:rFonts w:ascii="Times New Roman" w:eastAsia="Times New Roman" w:hAnsi="Times New Roman" w:cs="Times New Roman"/>
              <w:color w:val="000000"/>
              <w:sz w:val="24"/>
            </w:rPr>
            <w:t xml:space="preserve">, </w:t>
          </w:r>
          <w:r w:rsidRPr="00617F0F">
            <w:rPr>
              <w:rFonts w:ascii="Times New Roman" w:eastAsia="Times New Roman" w:hAnsi="Times New Roman" w:cs="Times New Roman"/>
              <w:i/>
              <w:iCs/>
              <w:color w:val="000000"/>
              <w:sz w:val="24"/>
            </w:rPr>
            <w:t>2</w:t>
          </w:r>
          <w:r w:rsidRPr="00617F0F">
            <w:rPr>
              <w:rFonts w:ascii="Times New Roman" w:eastAsia="Times New Roman" w:hAnsi="Times New Roman" w:cs="Times New Roman"/>
              <w:color w:val="000000"/>
              <w:sz w:val="24"/>
            </w:rPr>
            <w:t>(2), 19–29. https://doi.org/10.61132/jumbidter.v2i2.701</w:t>
          </w:r>
        </w:p>
        <w:p w14:paraId="3F808AE5" w14:textId="77777777" w:rsidR="00617F0F" w:rsidRPr="00617F0F" w:rsidRDefault="00617F0F">
          <w:pPr>
            <w:autoSpaceDE w:val="0"/>
            <w:autoSpaceDN w:val="0"/>
            <w:ind w:hanging="480"/>
            <w:divId w:val="252932220"/>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lastRenderedPageBreak/>
            <w:t xml:space="preserve">Murray Svidroňová, M., Benzoni Baláž, M., Klimovský, D., &amp; Kaščáková, A. (2024). Determinants of sustainability of participatory budgeting: Slovak perspective. </w:t>
          </w:r>
          <w:r w:rsidRPr="00617F0F">
            <w:rPr>
              <w:rFonts w:ascii="Times New Roman" w:eastAsia="Times New Roman" w:hAnsi="Times New Roman" w:cs="Times New Roman"/>
              <w:i/>
              <w:iCs/>
              <w:color w:val="000000"/>
              <w:sz w:val="24"/>
            </w:rPr>
            <w:t>Journal of Public Budgeting, Accounting and Financial Management</w:t>
          </w:r>
          <w:r w:rsidRPr="00617F0F">
            <w:rPr>
              <w:rFonts w:ascii="Times New Roman" w:eastAsia="Times New Roman" w:hAnsi="Times New Roman" w:cs="Times New Roman"/>
              <w:color w:val="000000"/>
              <w:sz w:val="24"/>
            </w:rPr>
            <w:t xml:space="preserve">, </w:t>
          </w:r>
          <w:r w:rsidRPr="00617F0F">
            <w:rPr>
              <w:rFonts w:ascii="Times New Roman" w:eastAsia="Times New Roman" w:hAnsi="Times New Roman" w:cs="Times New Roman"/>
              <w:i/>
              <w:iCs/>
              <w:color w:val="000000"/>
              <w:sz w:val="24"/>
            </w:rPr>
            <w:t>36</w:t>
          </w:r>
          <w:r w:rsidRPr="00617F0F">
            <w:rPr>
              <w:rFonts w:ascii="Times New Roman" w:eastAsia="Times New Roman" w:hAnsi="Times New Roman" w:cs="Times New Roman"/>
              <w:color w:val="000000"/>
              <w:sz w:val="24"/>
            </w:rPr>
            <w:t>(1), 60–80. https://doi.org/10.1108/JPBAFM-04-2022-0082</w:t>
          </w:r>
        </w:p>
        <w:p w14:paraId="415D3E58" w14:textId="77777777" w:rsidR="00617F0F" w:rsidRPr="00617F0F" w:rsidRDefault="00617F0F">
          <w:pPr>
            <w:autoSpaceDE w:val="0"/>
            <w:autoSpaceDN w:val="0"/>
            <w:ind w:hanging="480"/>
            <w:divId w:val="254635568"/>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Murtin, A., &amp; Rahmawati, S. I. (2023). Pengaruh Akuntabilitas Publik, Kejelasan Sasaran Anggaran, Partisipasi Anggaran dan Komitmen Organisasi Terhadap Kinerja Manajerial. </w:t>
          </w:r>
          <w:r w:rsidRPr="00617F0F">
            <w:rPr>
              <w:rFonts w:ascii="Times New Roman" w:eastAsia="Times New Roman" w:hAnsi="Times New Roman" w:cs="Times New Roman"/>
              <w:i/>
              <w:iCs/>
              <w:color w:val="000000"/>
              <w:sz w:val="24"/>
            </w:rPr>
            <w:t>Jurnal Akuntansi Inovatif</w:t>
          </w:r>
          <w:r w:rsidRPr="00617F0F">
            <w:rPr>
              <w:rFonts w:ascii="Times New Roman" w:eastAsia="Times New Roman" w:hAnsi="Times New Roman" w:cs="Times New Roman"/>
              <w:color w:val="000000"/>
              <w:sz w:val="24"/>
            </w:rPr>
            <w:t xml:space="preserve">, </w:t>
          </w:r>
          <w:r w:rsidRPr="00617F0F">
            <w:rPr>
              <w:rFonts w:ascii="Times New Roman" w:eastAsia="Times New Roman" w:hAnsi="Times New Roman" w:cs="Times New Roman"/>
              <w:i/>
              <w:iCs/>
              <w:color w:val="000000"/>
              <w:sz w:val="24"/>
            </w:rPr>
            <w:t>1</w:t>
          </w:r>
          <w:r w:rsidRPr="00617F0F">
            <w:rPr>
              <w:rFonts w:ascii="Times New Roman" w:eastAsia="Times New Roman" w:hAnsi="Times New Roman" w:cs="Times New Roman"/>
              <w:color w:val="000000"/>
              <w:sz w:val="24"/>
            </w:rPr>
            <w:t>(1), 17–28. https://doi.org/10.59330/jai.v1i1.3</w:t>
          </w:r>
        </w:p>
        <w:p w14:paraId="312D96ED" w14:textId="77777777" w:rsidR="00617F0F" w:rsidRPr="00617F0F" w:rsidRDefault="00617F0F">
          <w:pPr>
            <w:autoSpaceDE w:val="0"/>
            <w:autoSpaceDN w:val="0"/>
            <w:ind w:hanging="480"/>
            <w:divId w:val="673651788"/>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Nasution, N. L., Tarigan, I. M., &amp; Zhaharah, N. A. (2025). Analisis dan Perancangan Anggaran Biaya Overhead Pabrik untuk Meningkatkan Efisiensi Operasional. </w:t>
          </w:r>
          <w:r w:rsidRPr="00617F0F">
            <w:rPr>
              <w:rFonts w:ascii="Times New Roman" w:eastAsia="Times New Roman" w:hAnsi="Times New Roman" w:cs="Times New Roman"/>
              <w:i/>
              <w:iCs/>
              <w:color w:val="000000"/>
              <w:sz w:val="24"/>
            </w:rPr>
            <w:t>Jurnal Akademik Ekonomi Dan Manajemen</w:t>
          </w:r>
          <w:r w:rsidRPr="00617F0F">
            <w:rPr>
              <w:rFonts w:ascii="Times New Roman" w:eastAsia="Times New Roman" w:hAnsi="Times New Roman" w:cs="Times New Roman"/>
              <w:color w:val="000000"/>
              <w:sz w:val="24"/>
            </w:rPr>
            <w:t xml:space="preserve">, </w:t>
          </w:r>
          <w:r w:rsidRPr="00617F0F">
            <w:rPr>
              <w:rFonts w:ascii="Times New Roman" w:eastAsia="Times New Roman" w:hAnsi="Times New Roman" w:cs="Times New Roman"/>
              <w:i/>
              <w:iCs/>
              <w:color w:val="000000"/>
              <w:sz w:val="24"/>
            </w:rPr>
            <w:t>2</w:t>
          </w:r>
          <w:r w:rsidRPr="00617F0F">
            <w:rPr>
              <w:rFonts w:ascii="Times New Roman" w:eastAsia="Times New Roman" w:hAnsi="Times New Roman" w:cs="Times New Roman"/>
              <w:color w:val="000000"/>
              <w:sz w:val="24"/>
            </w:rPr>
            <w:t>. https://doi.org/30629586</w:t>
          </w:r>
        </w:p>
        <w:p w14:paraId="3D03DD96" w14:textId="77777777" w:rsidR="00617F0F" w:rsidRPr="00617F0F" w:rsidRDefault="00617F0F">
          <w:pPr>
            <w:autoSpaceDE w:val="0"/>
            <w:autoSpaceDN w:val="0"/>
            <w:ind w:hanging="480"/>
            <w:divId w:val="1315451406"/>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Nemec, J., Špaček, D., &amp; de Vries, M. S. (2022). Unraveled Practices of Participatory Budgeting in European Democracies. In </w:t>
          </w:r>
          <w:r w:rsidRPr="00617F0F">
            <w:rPr>
              <w:rFonts w:ascii="Times New Roman" w:eastAsia="Times New Roman" w:hAnsi="Times New Roman" w:cs="Times New Roman"/>
              <w:i/>
              <w:iCs/>
              <w:color w:val="000000"/>
              <w:sz w:val="24"/>
            </w:rPr>
            <w:t>Governance and Public Management</w:t>
          </w:r>
          <w:r w:rsidRPr="00617F0F">
            <w:rPr>
              <w:rFonts w:ascii="Times New Roman" w:eastAsia="Times New Roman" w:hAnsi="Times New Roman" w:cs="Times New Roman"/>
              <w:color w:val="000000"/>
              <w:sz w:val="24"/>
            </w:rPr>
            <w:t xml:space="preserve"> (pp. 287–313). Palgrave Macmillan. https://doi.org/10.1007/978-3-030-79930-4_15</w:t>
          </w:r>
        </w:p>
        <w:p w14:paraId="58589503" w14:textId="77777777" w:rsidR="00617F0F" w:rsidRPr="00617F0F" w:rsidRDefault="00617F0F">
          <w:pPr>
            <w:autoSpaceDE w:val="0"/>
            <w:autoSpaceDN w:val="0"/>
            <w:ind w:hanging="480"/>
            <w:divId w:val="1458375681"/>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Noadiawan, D., &amp; Hertianti, A. (2018). </w:t>
          </w:r>
          <w:r w:rsidRPr="00617F0F">
            <w:rPr>
              <w:rFonts w:ascii="Times New Roman" w:eastAsia="Times New Roman" w:hAnsi="Times New Roman" w:cs="Times New Roman"/>
              <w:i/>
              <w:iCs/>
              <w:color w:val="000000"/>
              <w:sz w:val="24"/>
            </w:rPr>
            <w:t>Akuntansi Sektor Publik</w:t>
          </w:r>
          <w:r w:rsidRPr="00617F0F">
            <w:rPr>
              <w:rFonts w:ascii="Times New Roman" w:eastAsia="Times New Roman" w:hAnsi="Times New Roman" w:cs="Times New Roman"/>
              <w:color w:val="000000"/>
              <w:sz w:val="24"/>
            </w:rPr>
            <w:t xml:space="preserve"> (2nd ed.). Salemba Empat.</w:t>
          </w:r>
        </w:p>
        <w:p w14:paraId="595985E8" w14:textId="77777777" w:rsidR="00617F0F" w:rsidRPr="00617F0F" w:rsidRDefault="00617F0F">
          <w:pPr>
            <w:autoSpaceDE w:val="0"/>
            <w:autoSpaceDN w:val="0"/>
            <w:ind w:hanging="480"/>
            <w:divId w:val="635793342"/>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Nugraha, R., Hakim, D. B., &amp; Falatehan, A. F. (2023). Strategy for Increasing the Absorption of Revenue Sharing Fund of Reforestation Fund in East Kalimantan Province Government. </w:t>
          </w:r>
          <w:r w:rsidRPr="00617F0F">
            <w:rPr>
              <w:rFonts w:ascii="Times New Roman" w:eastAsia="Times New Roman" w:hAnsi="Times New Roman" w:cs="Times New Roman"/>
              <w:i/>
              <w:iCs/>
              <w:color w:val="000000"/>
              <w:sz w:val="24"/>
            </w:rPr>
            <w:t>Jurnal Manajemen Agribisnis</w:t>
          </w:r>
          <w:r w:rsidRPr="00617F0F">
            <w:rPr>
              <w:rFonts w:ascii="Times New Roman" w:eastAsia="Times New Roman" w:hAnsi="Times New Roman" w:cs="Times New Roman"/>
              <w:color w:val="000000"/>
              <w:sz w:val="24"/>
            </w:rPr>
            <w:t>.</w:t>
          </w:r>
        </w:p>
        <w:p w14:paraId="5A72EBBF" w14:textId="77777777" w:rsidR="00617F0F" w:rsidRPr="00617F0F" w:rsidRDefault="00617F0F">
          <w:pPr>
            <w:autoSpaceDE w:val="0"/>
            <w:autoSpaceDN w:val="0"/>
            <w:ind w:hanging="480"/>
            <w:divId w:val="1105269018"/>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Oktaviani, N. R., Alamsyah, ; M Nur, Rusmawaty, ;, &amp; Rusdin, B. (2025). Peran Pemerintah dalam Pemberdayaan Kelompok Tani di Desa Nupabomba Kecamatan Tanantovea Kabupaten Donggala. </w:t>
          </w:r>
          <w:r w:rsidRPr="00617F0F">
            <w:rPr>
              <w:rFonts w:ascii="Times New Roman" w:eastAsia="Times New Roman" w:hAnsi="Times New Roman" w:cs="Times New Roman"/>
              <w:i/>
              <w:iCs/>
              <w:color w:val="000000"/>
              <w:sz w:val="24"/>
            </w:rPr>
            <w:t>JSIP: Jurnal Studi Inovasi Pemerintahan</w:t>
          </w:r>
          <w:r w:rsidRPr="00617F0F">
            <w:rPr>
              <w:rFonts w:ascii="Times New Roman" w:eastAsia="Times New Roman" w:hAnsi="Times New Roman" w:cs="Times New Roman"/>
              <w:color w:val="000000"/>
              <w:sz w:val="24"/>
            </w:rPr>
            <w:t xml:space="preserve">, </w:t>
          </w:r>
          <w:r w:rsidRPr="00617F0F">
            <w:rPr>
              <w:rFonts w:ascii="Times New Roman" w:eastAsia="Times New Roman" w:hAnsi="Times New Roman" w:cs="Times New Roman"/>
              <w:i/>
              <w:iCs/>
              <w:color w:val="000000"/>
              <w:sz w:val="24"/>
            </w:rPr>
            <w:t>01</w:t>
          </w:r>
          <w:r w:rsidRPr="00617F0F">
            <w:rPr>
              <w:rFonts w:ascii="Times New Roman" w:eastAsia="Times New Roman" w:hAnsi="Times New Roman" w:cs="Times New Roman"/>
              <w:color w:val="000000"/>
              <w:sz w:val="24"/>
            </w:rPr>
            <w:t>(03), 14–26. https://jurnal.fisip.untad.ac.id/index.php/jsip/index</w:t>
          </w:r>
        </w:p>
        <w:p w14:paraId="05CAEFC2" w14:textId="77777777" w:rsidR="00617F0F" w:rsidRPr="00617F0F" w:rsidRDefault="00617F0F">
          <w:pPr>
            <w:autoSpaceDE w:val="0"/>
            <w:autoSpaceDN w:val="0"/>
            <w:ind w:hanging="480"/>
            <w:divId w:val="514543327"/>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Pebrial Ilham, Q., Purnomo, H., &amp; Nugroho, T. (2016). Analisis Pemangku Kepentingan dan Jaringan Sosial Menuju Pengelolaan Multipihak di Kabupaten Solok, Sumatera Barat (Stakeholder and Social Network Analyses towards Multistakeholder Forest Management in Solok District, West Sumatera). </w:t>
          </w:r>
          <w:r w:rsidRPr="00617F0F">
            <w:rPr>
              <w:rFonts w:ascii="Times New Roman" w:eastAsia="Times New Roman" w:hAnsi="Times New Roman" w:cs="Times New Roman"/>
              <w:i/>
              <w:iCs/>
              <w:color w:val="000000"/>
              <w:sz w:val="24"/>
            </w:rPr>
            <w:t>Jurnal Ilmu Pertanian Indonesia (JIPI), Agustus</w:t>
          </w:r>
          <w:r w:rsidRPr="00617F0F">
            <w:rPr>
              <w:rFonts w:ascii="Times New Roman" w:eastAsia="Times New Roman" w:hAnsi="Times New Roman" w:cs="Times New Roman"/>
              <w:color w:val="000000"/>
              <w:sz w:val="24"/>
            </w:rPr>
            <w:t xml:space="preserve">, </w:t>
          </w:r>
          <w:r w:rsidRPr="00617F0F">
            <w:rPr>
              <w:rFonts w:ascii="Times New Roman" w:eastAsia="Times New Roman" w:hAnsi="Times New Roman" w:cs="Times New Roman"/>
              <w:i/>
              <w:iCs/>
              <w:color w:val="000000"/>
              <w:sz w:val="24"/>
            </w:rPr>
            <w:t>21</w:t>
          </w:r>
          <w:r w:rsidRPr="00617F0F">
            <w:rPr>
              <w:rFonts w:ascii="Times New Roman" w:eastAsia="Times New Roman" w:hAnsi="Times New Roman" w:cs="Times New Roman"/>
              <w:color w:val="000000"/>
              <w:sz w:val="24"/>
            </w:rPr>
            <w:t>(2), 114–119. https://doi.org/10.18343/jipi.21.2.114</w:t>
          </w:r>
        </w:p>
        <w:p w14:paraId="555C9222" w14:textId="77777777" w:rsidR="00617F0F" w:rsidRPr="00617F0F" w:rsidRDefault="00617F0F">
          <w:pPr>
            <w:autoSpaceDE w:val="0"/>
            <w:autoSpaceDN w:val="0"/>
            <w:ind w:hanging="480"/>
            <w:divId w:val="1539194947"/>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Peraturan Pemerintah Republik Indonesia Nomor 23 Tahun 2021 Tentang Penyelenggaraan Kehutanan (2021).</w:t>
          </w:r>
        </w:p>
        <w:p w14:paraId="5B5F0614" w14:textId="77777777" w:rsidR="00617F0F" w:rsidRPr="00617F0F" w:rsidRDefault="00617F0F">
          <w:pPr>
            <w:autoSpaceDE w:val="0"/>
            <w:autoSpaceDN w:val="0"/>
            <w:ind w:hanging="480"/>
            <w:divId w:val="1692951523"/>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Permen. No. 9 Tahun 2021, Pasal 1, Bab I, Ayat 26 Tentang Perhutanan Sosial, 6 (2021). https://peraturan.bpk.go.id/Details/235324/permen-lhk-no-9-tahun-2021</w:t>
          </w:r>
        </w:p>
        <w:p w14:paraId="67792466" w14:textId="77777777" w:rsidR="00617F0F" w:rsidRPr="00617F0F" w:rsidRDefault="00617F0F">
          <w:pPr>
            <w:autoSpaceDE w:val="0"/>
            <w:autoSpaceDN w:val="0"/>
            <w:ind w:hanging="480"/>
            <w:divId w:val="845050738"/>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lastRenderedPageBreak/>
            <w:t xml:space="preserve">Purwanti, Ersa, M., &amp; Alfadhilah, S. (2025). Analisis Penyusunan Anggaran Induk Perusahaan PT. Komando Teknologi Indonesia. </w:t>
          </w:r>
          <w:r w:rsidRPr="00617F0F">
            <w:rPr>
              <w:rFonts w:ascii="Times New Roman" w:eastAsia="Times New Roman" w:hAnsi="Times New Roman" w:cs="Times New Roman"/>
              <w:i/>
              <w:iCs/>
              <w:color w:val="000000"/>
              <w:sz w:val="24"/>
            </w:rPr>
            <w:t>Jurnal Mirai Management</w:t>
          </w:r>
          <w:r w:rsidRPr="00617F0F">
            <w:rPr>
              <w:rFonts w:ascii="Times New Roman" w:eastAsia="Times New Roman" w:hAnsi="Times New Roman" w:cs="Times New Roman"/>
              <w:color w:val="000000"/>
              <w:sz w:val="24"/>
            </w:rPr>
            <w:t xml:space="preserve">, </w:t>
          </w:r>
          <w:r w:rsidRPr="00617F0F">
            <w:rPr>
              <w:rFonts w:ascii="Times New Roman" w:eastAsia="Times New Roman" w:hAnsi="Times New Roman" w:cs="Times New Roman"/>
              <w:i/>
              <w:iCs/>
              <w:color w:val="000000"/>
              <w:sz w:val="24"/>
            </w:rPr>
            <w:t>10</w:t>
          </w:r>
          <w:r w:rsidRPr="00617F0F">
            <w:rPr>
              <w:rFonts w:ascii="Times New Roman" w:eastAsia="Times New Roman" w:hAnsi="Times New Roman" w:cs="Times New Roman"/>
              <w:color w:val="000000"/>
              <w:sz w:val="24"/>
            </w:rPr>
            <w:t>(2), 30–35.</w:t>
          </w:r>
        </w:p>
        <w:p w14:paraId="2D7655EA" w14:textId="77777777" w:rsidR="00617F0F" w:rsidRPr="00617F0F" w:rsidRDefault="00617F0F">
          <w:pPr>
            <w:autoSpaceDE w:val="0"/>
            <w:autoSpaceDN w:val="0"/>
            <w:ind w:hanging="480"/>
            <w:divId w:val="1571965201"/>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Rahmawati, S. M., Supriatono, B., Kunci:, K., Partisipatif, A., Perencanaan, ;, &amp; Musrenbang, P. ; (2019). Implementasi Penganggaran Partisipatif di Indonesia. </w:t>
          </w:r>
          <w:r w:rsidRPr="00617F0F">
            <w:rPr>
              <w:rFonts w:ascii="Times New Roman" w:eastAsia="Times New Roman" w:hAnsi="Times New Roman" w:cs="Times New Roman"/>
              <w:i/>
              <w:iCs/>
              <w:color w:val="000000"/>
              <w:sz w:val="24"/>
            </w:rPr>
            <w:t>SIKAP</w:t>
          </w:r>
          <w:r w:rsidRPr="00617F0F">
            <w:rPr>
              <w:rFonts w:ascii="Times New Roman" w:eastAsia="Times New Roman" w:hAnsi="Times New Roman" w:cs="Times New Roman"/>
              <w:color w:val="000000"/>
              <w:sz w:val="24"/>
            </w:rPr>
            <w:t xml:space="preserve">, </w:t>
          </w:r>
          <w:r w:rsidRPr="00617F0F">
            <w:rPr>
              <w:rFonts w:ascii="Times New Roman" w:eastAsia="Times New Roman" w:hAnsi="Times New Roman" w:cs="Times New Roman"/>
              <w:i/>
              <w:iCs/>
              <w:color w:val="000000"/>
              <w:sz w:val="24"/>
            </w:rPr>
            <w:t>4</w:t>
          </w:r>
          <w:r w:rsidRPr="00617F0F">
            <w:rPr>
              <w:rFonts w:ascii="Times New Roman" w:eastAsia="Times New Roman" w:hAnsi="Times New Roman" w:cs="Times New Roman"/>
              <w:color w:val="000000"/>
              <w:sz w:val="24"/>
            </w:rPr>
            <w:t>(1), 12–20. http://jurnal.usbypkp.ac.id/index.php/sikap</w:t>
          </w:r>
        </w:p>
        <w:p w14:paraId="2FCACB53" w14:textId="77777777" w:rsidR="00617F0F" w:rsidRPr="00617F0F" w:rsidRDefault="00617F0F">
          <w:pPr>
            <w:autoSpaceDE w:val="0"/>
            <w:autoSpaceDN w:val="0"/>
            <w:ind w:hanging="480"/>
            <w:divId w:val="357661180"/>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Rahmin. (2021). Tingkat Partisipasi Pendamping KPH dalam Mendukung Keberhasilan Rehabilitasi Hutan dan Lahan. </w:t>
          </w:r>
          <w:r w:rsidRPr="00617F0F">
            <w:rPr>
              <w:rFonts w:ascii="Times New Roman" w:eastAsia="Times New Roman" w:hAnsi="Times New Roman" w:cs="Times New Roman"/>
              <w:i/>
              <w:iCs/>
              <w:color w:val="000000"/>
              <w:sz w:val="24"/>
            </w:rPr>
            <w:t>Jurnal Ilmiah Mahasiswa Pertanian</w:t>
          </w:r>
          <w:r w:rsidRPr="00617F0F">
            <w:rPr>
              <w:rFonts w:ascii="Times New Roman" w:eastAsia="Times New Roman" w:hAnsi="Times New Roman" w:cs="Times New Roman"/>
              <w:color w:val="000000"/>
              <w:sz w:val="24"/>
            </w:rPr>
            <w:t>.</w:t>
          </w:r>
        </w:p>
        <w:p w14:paraId="11E6F66A" w14:textId="77777777" w:rsidR="00617F0F" w:rsidRPr="00617F0F" w:rsidRDefault="00617F0F">
          <w:pPr>
            <w:autoSpaceDE w:val="0"/>
            <w:autoSpaceDN w:val="0"/>
            <w:ind w:hanging="480"/>
            <w:divId w:val="2116056068"/>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Ruan, H., Chen, J., Wang, C., Xu, W., &amp; Tang, J. (2022). Social Network, Sense of Responsibility, and Resident Participation in China’s Rural Environmental Governance. </w:t>
          </w:r>
          <w:r w:rsidRPr="00617F0F">
            <w:rPr>
              <w:rFonts w:ascii="Times New Roman" w:eastAsia="Times New Roman" w:hAnsi="Times New Roman" w:cs="Times New Roman"/>
              <w:i/>
              <w:iCs/>
              <w:color w:val="000000"/>
              <w:sz w:val="24"/>
            </w:rPr>
            <w:t>International Journal of Environmental Research and Public Health</w:t>
          </w:r>
          <w:r w:rsidRPr="00617F0F">
            <w:rPr>
              <w:rFonts w:ascii="Times New Roman" w:eastAsia="Times New Roman" w:hAnsi="Times New Roman" w:cs="Times New Roman"/>
              <w:color w:val="000000"/>
              <w:sz w:val="24"/>
            </w:rPr>
            <w:t xml:space="preserve">, </w:t>
          </w:r>
          <w:r w:rsidRPr="00617F0F">
            <w:rPr>
              <w:rFonts w:ascii="Times New Roman" w:eastAsia="Times New Roman" w:hAnsi="Times New Roman" w:cs="Times New Roman"/>
              <w:i/>
              <w:iCs/>
              <w:color w:val="000000"/>
              <w:sz w:val="24"/>
            </w:rPr>
            <w:t>19</w:t>
          </w:r>
          <w:r w:rsidRPr="00617F0F">
            <w:rPr>
              <w:rFonts w:ascii="Times New Roman" w:eastAsia="Times New Roman" w:hAnsi="Times New Roman" w:cs="Times New Roman"/>
              <w:color w:val="000000"/>
              <w:sz w:val="24"/>
            </w:rPr>
            <w:t>(11). https://doi.org/10.3390/ijerph19116371</w:t>
          </w:r>
        </w:p>
        <w:p w14:paraId="6487EA04" w14:textId="77777777" w:rsidR="00617F0F" w:rsidRPr="00617F0F" w:rsidRDefault="00617F0F">
          <w:pPr>
            <w:autoSpaceDE w:val="0"/>
            <w:autoSpaceDN w:val="0"/>
            <w:ind w:hanging="480"/>
            <w:divId w:val="1305891248"/>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Rudyanto, A., &amp; Siregar, S. V. (2018). The Effect of Stakeholder Pressure and Corporate Governance On The Sustainability Report Quality. </w:t>
          </w:r>
          <w:r w:rsidRPr="00617F0F">
            <w:rPr>
              <w:rFonts w:ascii="Times New Roman" w:eastAsia="Times New Roman" w:hAnsi="Times New Roman" w:cs="Times New Roman"/>
              <w:i/>
              <w:iCs/>
              <w:color w:val="000000"/>
              <w:sz w:val="24"/>
            </w:rPr>
            <w:t>International Journal of Ethics and Systems</w:t>
          </w:r>
          <w:r w:rsidRPr="00617F0F">
            <w:rPr>
              <w:rFonts w:ascii="Times New Roman" w:eastAsia="Times New Roman" w:hAnsi="Times New Roman" w:cs="Times New Roman"/>
              <w:color w:val="000000"/>
              <w:sz w:val="24"/>
            </w:rPr>
            <w:t xml:space="preserve">, </w:t>
          </w:r>
          <w:r w:rsidRPr="00617F0F">
            <w:rPr>
              <w:rFonts w:ascii="Times New Roman" w:eastAsia="Times New Roman" w:hAnsi="Times New Roman" w:cs="Times New Roman"/>
              <w:i/>
              <w:iCs/>
              <w:color w:val="000000"/>
              <w:sz w:val="24"/>
            </w:rPr>
            <w:t>34</w:t>
          </w:r>
          <w:r w:rsidRPr="00617F0F">
            <w:rPr>
              <w:rFonts w:ascii="Times New Roman" w:eastAsia="Times New Roman" w:hAnsi="Times New Roman" w:cs="Times New Roman"/>
              <w:color w:val="000000"/>
              <w:sz w:val="24"/>
            </w:rPr>
            <w:t>(2), 233–249. https://doi.org/10.1108/IJOES-05-2017-0071</w:t>
          </w:r>
        </w:p>
        <w:p w14:paraId="4D298D6B" w14:textId="77777777" w:rsidR="00617F0F" w:rsidRPr="00617F0F" w:rsidRDefault="00617F0F">
          <w:pPr>
            <w:autoSpaceDE w:val="0"/>
            <w:autoSpaceDN w:val="0"/>
            <w:ind w:hanging="480"/>
            <w:divId w:val="1574004513"/>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Sadar. (2023). </w:t>
          </w:r>
          <w:r w:rsidRPr="00617F0F">
            <w:rPr>
              <w:rFonts w:ascii="Times New Roman" w:eastAsia="Times New Roman" w:hAnsi="Times New Roman" w:cs="Times New Roman"/>
              <w:i/>
              <w:iCs/>
              <w:color w:val="000000"/>
              <w:sz w:val="24"/>
            </w:rPr>
            <w:t>E-Government (Konsep, Implementasi dan Evaluasi E-Government di Indonesia)</w:t>
          </w:r>
          <w:r w:rsidRPr="00617F0F">
            <w:rPr>
              <w:rFonts w:ascii="Times New Roman" w:eastAsia="Times New Roman" w:hAnsi="Times New Roman" w:cs="Times New Roman"/>
              <w:color w:val="000000"/>
              <w:sz w:val="24"/>
            </w:rPr>
            <w:t>. Penerbit Widina. www.freepik.com</w:t>
          </w:r>
        </w:p>
        <w:p w14:paraId="4E232646" w14:textId="77777777" w:rsidR="00617F0F" w:rsidRPr="00617F0F" w:rsidRDefault="00617F0F">
          <w:pPr>
            <w:autoSpaceDE w:val="0"/>
            <w:autoSpaceDN w:val="0"/>
            <w:ind w:hanging="480"/>
            <w:divId w:val="1746416893"/>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Septiani, I., &amp; Isnawaty, N. W. (2024). Efektivitas Sistem Informasi Pemerintah Daerah (SIPD) dalam Pengelolaan Keuangan Daerah di Sekretariat DPRD Provinsi Jawa Barat. </w:t>
          </w:r>
          <w:r w:rsidRPr="00617F0F">
            <w:rPr>
              <w:rFonts w:ascii="Times New Roman" w:eastAsia="Times New Roman" w:hAnsi="Times New Roman" w:cs="Times New Roman"/>
              <w:i/>
              <w:iCs/>
              <w:color w:val="000000"/>
              <w:sz w:val="24"/>
            </w:rPr>
            <w:t>Jurnal, Pemikiran, Dan Penelitian Bidang Administrasi, Sosial, Humaniora Dan Kebijakan Publik</w:t>
          </w:r>
          <w:r w:rsidRPr="00617F0F">
            <w:rPr>
              <w:rFonts w:ascii="Times New Roman" w:eastAsia="Times New Roman" w:hAnsi="Times New Roman" w:cs="Times New Roman"/>
              <w:color w:val="000000"/>
              <w:sz w:val="24"/>
            </w:rPr>
            <w:t xml:space="preserve">, </w:t>
          </w:r>
          <w:r w:rsidRPr="00617F0F">
            <w:rPr>
              <w:rFonts w:ascii="Times New Roman" w:eastAsia="Times New Roman" w:hAnsi="Times New Roman" w:cs="Times New Roman"/>
              <w:i/>
              <w:iCs/>
              <w:color w:val="000000"/>
              <w:sz w:val="24"/>
            </w:rPr>
            <w:t>7</w:t>
          </w:r>
          <w:r w:rsidRPr="00617F0F">
            <w:rPr>
              <w:rFonts w:ascii="Times New Roman" w:eastAsia="Times New Roman" w:hAnsi="Times New Roman" w:cs="Times New Roman"/>
              <w:color w:val="000000"/>
              <w:sz w:val="24"/>
            </w:rPr>
            <w:t>, 193–208.</w:t>
          </w:r>
        </w:p>
        <w:p w14:paraId="3580348E" w14:textId="77777777" w:rsidR="00617F0F" w:rsidRPr="00617F0F" w:rsidRDefault="00617F0F">
          <w:pPr>
            <w:autoSpaceDE w:val="0"/>
            <w:autoSpaceDN w:val="0"/>
            <w:ind w:hanging="480"/>
            <w:divId w:val="508259340"/>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Seymour, F., &amp; Busch, J. (2017). </w:t>
          </w:r>
          <w:r w:rsidRPr="00617F0F">
            <w:rPr>
              <w:rFonts w:ascii="Times New Roman" w:eastAsia="Times New Roman" w:hAnsi="Times New Roman" w:cs="Times New Roman"/>
              <w:i/>
              <w:iCs/>
              <w:color w:val="000000"/>
              <w:sz w:val="24"/>
            </w:rPr>
            <w:t>Hutan dan Target Pembangunan Berkelanjutan (SDG)</w:t>
          </w:r>
          <w:r w:rsidRPr="00617F0F">
            <w:rPr>
              <w:rFonts w:ascii="Times New Roman" w:eastAsia="Times New Roman" w:hAnsi="Times New Roman" w:cs="Times New Roman"/>
              <w:color w:val="000000"/>
              <w:sz w:val="24"/>
            </w:rPr>
            <w:t>. WRI INDONESIA. https://wri-indonesia.org/id/blog/hutan-dan-target-pembangunan-berkelanjutan-sdg</w:t>
          </w:r>
        </w:p>
        <w:p w14:paraId="126CFF5C" w14:textId="77777777" w:rsidR="00617F0F" w:rsidRPr="00617F0F" w:rsidRDefault="00617F0F">
          <w:pPr>
            <w:autoSpaceDE w:val="0"/>
            <w:autoSpaceDN w:val="0"/>
            <w:ind w:hanging="480"/>
            <w:divId w:val="527986776"/>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Sofi, I. (2021). </w:t>
          </w:r>
          <w:r w:rsidRPr="00617F0F">
            <w:rPr>
              <w:rFonts w:ascii="Times New Roman" w:eastAsia="Times New Roman" w:hAnsi="Times New Roman" w:cs="Times New Roman"/>
              <w:i/>
              <w:iCs/>
              <w:color w:val="000000"/>
              <w:sz w:val="24"/>
            </w:rPr>
            <w:t>Daerah Penghasil Sumber Daya Alam Dan Dampaknya Terhadap Kesejahteraan Masyarakat</w:t>
          </w:r>
          <w:r w:rsidRPr="00617F0F">
            <w:rPr>
              <w:rFonts w:ascii="Times New Roman" w:eastAsia="Times New Roman" w:hAnsi="Times New Roman" w:cs="Times New Roman"/>
              <w:color w:val="000000"/>
              <w:sz w:val="24"/>
            </w:rPr>
            <w:t>. Opini Kemenkeu. https://opini.kemenkeu.go.id/article/read/daerah-penghasil-sumber-daya-alam-dan-dampaknya-terhadap-kesejahteraan-masyarakat#:~:text=Sedangkan di Pulau Kalimantan%2C terdapat,bara yaitu Provinsi Kalimantan Timur.</w:t>
          </w:r>
        </w:p>
        <w:p w14:paraId="7A8D22BE" w14:textId="77777777" w:rsidR="00617F0F" w:rsidRPr="00617F0F" w:rsidRDefault="00617F0F">
          <w:pPr>
            <w:autoSpaceDE w:val="0"/>
            <w:autoSpaceDN w:val="0"/>
            <w:ind w:hanging="480"/>
            <w:divId w:val="1379427991"/>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Sugiyono. (2017). </w:t>
          </w:r>
          <w:r w:rsidRPr="00617F0F">
            <w:rPr>
              <w:rFonts w:ascii="Times New Roman" w:eastAsia="Times New Roman" w:hAnsi="Times New Roman" w:cs="Times New Roman"/>
              <w:i/>
              <w:iCs/>
              <w:color w:val="000000"/>
              <w:sz w:val="24"/>
            </w:rPr>
            <w:t>Metode Penelitian Kuantitatif, Kualitatif, dan R&amp;D (Edisi Baru)</w:t>
          </w:r>
          <w:r w:rsidRPr="00617F0F">
            <w:rPr>
              <w:rFonts w:ascii="Times New Roman" w:eastAsia="Times New Roman" w:hAnsi="Times New Roman" w:cs="Times New Roman"/>
              <w:color w:val="000000"/>
              <w:sz w:val="24"/>
            </w:rPr>
            <w:t>. Alfabeta.</w:t>
          </w:r>
        </w:p>
        <w:p w14:paraId="137AC751" w14:textId="77777777" w:rsidR="00617F0F" w:rsidRPr="00617F0F" w:rsidRDefault="00617F0F">
          <w:pPr>
            <w:autoSpaceDE w:val="0"/>
            <w:autoSpaceDN w:val="0"/>
            <w:ind w:hanging="480"/>
            <w:divId w:val="829293723"/>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Sugiyono. (2021). </w:t>
          </w:r>
          <w:r w:rsidRPr="00617F0F">
            <w:rPr>
              <w:rFonts w:ascii="Times New Roman" w:eastAsia="Times New Roman" w:hAnsi="Times New Roman" w:cs="Times New Roman"/>
              <w:i/>
              <w:iCs/>
              <w:color w:val="000000"/>
              <w:sz w:val="24"/>
            </w:rPr>
            <w:t>Metode penelitian kuantitatif, kualitatif, dan R&amp;D</w:t>
          </w:r>
          <w:r w:rsidRPr="00617F0F">
            <w:rPr>
              <w:rFonts w:ascii="Times New Roman" w:eastAsia="Times New Roman" w:hAnsi="Times New Roman" w:cs="Times New Roman"/>
              <w:color w:val="000000"/>
              <w:sz w:val="24"/>
            </w:rPr>
            <w:t xml:space="preserve"> (3rd ed.).</w:t>
          </w:r>
        </w:p>
        <w:p w14:paraId="683D1E4E" w14:textId="77777777" w:rsidR="00617F0F" w:rsidRPr="00617F0F" w:rsidRDefault="00617F0F">
          <w:pPr>
            <w:autoSpaceDE w:val="0"/>
            <w:autoSpaceDN w:val="0"/>
            <w:ind w:hanging="480"/>
            <w:divId w:val="598100854"/>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lastRenderedPageBreak/>
            <w:t xml:space="preserve">Sukindrawati, B., Ade, R., &amp; Qusnan, T. (2022). Pengaruh Manajemen Pemangku Kepentingan Terhadap Kepercayaan dalam Proyek Konstruksi. In </w:t>
          </w:r>
          <w:r w:rsidRPr="00617F0F">
            <w:rPr>
              <w:rFonts w:ascii="Times New Roman" w:eastAsia="Times New Roman" w:hAnsi="Times New Roman" w:cs="Times New Roman"/>
              <w:i/>
              <w:iCs/>
              <w:color w:val="000000"/>
              <w:sz w:val="24"/>
            </w:rPr>
            <w:t>Seminar Nasional Hasil Riset</w:t>
          </w:r>
          <w:r w:rsidRPr="00617F0F">
            <w:rPr>
              <w:rFonts w:ascii="Times New Roman" w:eastAsia="Times New Roman" w:hAnsi="Times New Roman" w:cs="Times New Roman"/>
              <w:color w:val="000000"/>
              <w:sz w:val="24"/>
            </w:rPr>
            <w:t>.</w:t>
          </w:r>
        </w:p>
        <w:p w14:paraId="0BC072CD" w14:textId="77777777" w:rsidR="00617F0F" w:rsidRPr="00617F0F" w:rsidRDefault="00617F0F">
          <w:pPr>
            <w:autoSpaceDE w:val="0"/>
            <w:autoSpaceDN w:val="0"/>
            <w:ind w:hanging="480"/>
            <w:divId w:val="1547836723"/>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Supriyanto, H., Sudarmo, S., &amp; Setyowati, K. (2021). Implementation of Social Forestary In Perum Perhutani KPH Telawa. </w:t>
          </w:r>
          <w:r w:rsidRPr="00617F0F">
            <w:rPr>
              <w:rFonts w:ascii="Times New Roman" w:eastAsia="Times New Roman" w:hAnsi="Times New Roman" w:cs="Times New Roman"/>
              <w:i/>
              <w:iCs/>
              <w:color w:val="000000"/>
              <w:sz w:val="24"/>
            </w:rPr>
            <w:t>Jurnal Analisis Kebijakan Kehutanan</w:t>
          </w:r>
          <w:r w:rsidRPr="00617F0F">
            <w:rPr>
              <w:rFonts w:ascii="Times New Roman" w:eastAsia="Times New Roman" w:hAnsi="Times New Roman" w:cs="Times New Roman"/>
              <w:color w:val="000000"/>
              <w:sz w:val="24"/>
            </w:rPr>
            <w:t xml:space="preserve">, </w:t>
          </w:r>
          <w:r w:rsidRPr="00617F0F">
            <w:rPr>
              <w:rFonts w:ascii="Times New Roman" w:eastAsia="Times New Roman" w:hAnsi="Times New Roman" w:cs="Times New Roman"/>
              <w:i/>
              <w:iCs/>
              <w:color w:val="000000"/>
              <w:sz w:val="24"/>
            </w:rPr>
            <w:t>18</w:t>
          </w:r>
          <w:r w:rsidRPr="00617F0F">
            <w:rPr>
              <w:rFonts w:ascii="Times New Roman" w:eastAsia="Times New Roman" w:hAnsi="Times New Roman" w:cs="Times New Roman"/>
              <w:color w:val="000000"/>
              <w:sz w:val="24"/>
            </w:rPr>
            <w:t>(1), 31–43. https://doi.org/10.20886/jakk.2021.18.1.31-43</w:t>
          </w:r>
        </w:p>
        <w:p w14:paraId="7100DB7E" w14:textId="77777777" w:rsidR="00617F0F" w:rsidRPr="00617F0F" w:rsidRDefault="00617F0F">
          <w:pPr>
            <w:autoSpaceDE w:val="0"/>
            <w:autoSpaceDN w:val="0"/>
            <w:ind w:hanging="480"/>
            <w:divId w:val="16583611"/>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Suwandi, &amp; Rostyaningsih, D. (2012). Perencanaan Pembangunan Partisipatif di Desa Surakarta Kecamatan Suranenggala Kabupaten Cirebon. </w:t>
          </w:r>
          <w:r w:rsidRPr="00617F0F">
            <w:rPr>
              <w:rFonts w:ascii="Times New Roman" w:eastAsia="Times New Roman" w:hAnsi="Times New Roman" w:cs="Times New Roman"/>
              <w:i/>
              <w:iCs/>
              <w:color w:val="000000"/>
              <w:sz w:val="24"/>
            </w:rPr>
            <w:t>Journal of Management and Public Policy</w:t>
          </w:r>
          <w:r w:rsidRPr="00617F0F">
            <w:rPr>
              <w:rFonts w:ascii="Times New Roman" w:eastAsia="Times New Roman" w:hAnsi="Times New Roman" w:cs="Times New Roman"/>
              <w:color w:val="000000"/>
              <w:sz w:val="24"/>
            </w:rPr>
            <w:t>.</w:t>
          </w:r>
        </w:p>
        <w:p w14:paraId="48F15361" w14:textId="77777777" w:rsidR="00617F0F" w:rsidRPr="00617F0F" w:rsidRDefault="00617F0F">
          <w:pPr>
            <w:autoSpaceDE w:val="0"/>
            <w:autoSpaceDN w:val="0"/>
            <w:ind w:hanging="480"/>
            <w:divId w:val="1134055014"/>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Suwito. (2025). Pendampingan Perhutanan Sosial: Tantangan dan Peluang. </w:t>
          </w:r>
          <w:r w:rsidRPr="00617F0F">
            <w:rPr>
              <w:rFonts w:ascii="Times New Roman" w:eastAsia="Times New Roman" w:hAnsi="Times New Roman" w:cs="Times New Roman"/>
              <w:i/>
              <w:iCs/>
              <w:color w:val="000000"/>
              <w:sz w:val="24"/>
            </w:rPr>
            <w:t>Indonesian Journal of Forestry</w:t>
          </w:r>
          <w:r w:rsidRPr="00617F0F">
            <w:rPr>
              <w:rFonts w:ascii="Times New Roman" w:eastAsia="Times New Roman" w:hAnsi="Times New Roman" w:cs="Times New Roman"/>
              <w:color w:val="000000"/>
              <w:sz w:val="24"/>
            </w:rPr>
            <w:t>. https://rimbaindonesia.id</w:t>
          </w:r>
        </w:p>
        <w:p w14:paraId="6D188B93" w14:textId="77777777" w:rsidR="00617F0F" w:rsidRPr="00617F0F" w:rsidRDefault="00617F0F">
          <w:pPr>
            <w:autoSpaceDE w:val="0"/>
            <w:autoSpaceDN w:val="0"/>
            <w:ind w:hanging="480"/>
            <w:divId w:val="1309018244"/>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Szczepańska, A., Zagroba, M., &amp; Pietrzyk, K. (2022). Participatory Budgeting as a Method for Improving Public Spaces in Major Polish Cities. </w:t>
          </w:r>
          <w:r w:rsidRPr="00617F0F">
            <w:rPr>
              <w:rFonts w:ascii="Times New Roman" w:eastAsia="Times New Roman" w:hAnsi="Times New Roman" w:cs="Times New Roman"/>
              <w:i/>
              <w:iCs/>
              <w:color w:val="000000"/>
              <w:sz w:val="24"/>
            </w:rPr>
            <w:t>Social Indicators Research</w:t>
          </w:r>
          <w:r w:rsidRPr="00617F0F">
            <w:rPr>
              <w:rFonts w:ascii="Times New Roman" w:eastAsia="Times New Roman" w:hAnsi="Times New Roman" w:cs="Times New Roman"/>
              <w:color w:val="000000"/>
              <w:sz w:val="24"/>
            </w:rPr>
            <w:t xml:space="preserve">, </w:t>
          </w:r>
          <w:r w:rsidRPr="00617F0F">
            <w:rPr>
              <w:rFonts w:ascii="Times New Roman" w:eastAsia="Times New Roman" w:hAnsi="Times New Roman" w:cs="Times New Roman"/>
              <w:i/>
              <w:iCs/>
              <w:color w:val="000000"/>
              <w:sz w:val="24"/>
            </w:rPr>
            <w:t>162</w:t>
          </w:r>
          <w:r w:rsidRPr="00617F0F">
            <w:rPr>
              <w:rFonts w:ascii="Times New Roman" w:eastAsia="Times New Roman" w:hAnsi="Times New Roman" w:cs="Times New Roman"/>
              <w:color w:val="000000"/>
              <w:sz w:val="24"/>
            </w:rPr>
            <w:t>(1), 231–252. https://doi.org/10.1007/s11205-021-02831-3</w:t>
          </w:r>
        </w:p>
        <w:p w14:paraId="61AF7059" w14:textId="77777777" w:rsidR="00617F0F" w:rsidRPr="00617F0F" w:rsidRDefault="00617F0F">
          <w:pPr>
            <w:autoSpaceDE w:val="0"/>
            <w:autoSpaceDN w:val="0"/>
            <w:ind w:hanging="480"/>
            <w:divId w:val="2087605117"/>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Taena, W., Binsasi, Y., &amp; Pakaenon, G. (2025). Pengembangan Silvofishery Sebagai Alternatif Pelestarian Mangrove dan Peningkatan Ekonomi Petani Tambak. </w:t>
          </w:r>
          <w:r w:rsidRPr="00617F0F">
            <w:rPr>
              <w:rFonts w:ascii="Times New Roman" w:eastAsia="Times New Roman" w:hAnsi="Times New Roman" w:cs="Times New Roman"/>
              <w:i/>
              <w:iCs/>
              <w:color w:val="000000"/>
              <w:sz w:val="24"/>
            </w:rPr>
            <w:t>Jurnal Pengabdian Kepada Masyarakat Nusantar</w:t>
          </w:r>
          <w:r w:rsidRPr="00617F0F">
            <w:rPr>
              <w:rFonts w:ascii="Times New Roman" w:eastAsia="Times New Roman" w:hAnsi="Times New Roman" w:cs="Times New Roman"/>
              <w:color w:val="000000"/>
              <w:sz w:val="24"/>
            </w:rPr>
            <w:t>.</w:t>
          </w:r>
        </w:p>
        <w:p w14:paraId="2276008B" w14:textId="77777777" w:rsidR="00617F0F" w:rsidRPr="00617F0F" w:rsidRDefault="00617F0F">
          <w:pPr>
            <w:autoSpaceDE w:val="0"/>
            <w:autoSpaceDN w:val="0"/>
            <w:ind w:hanging="480"/>
            <w:divId w:val="2122415436"/>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The World Bank. (2021). </w:t>
          </w:r>
          <w:r w:rsidRPr="00617F0F">
            <w:rPr>
              <w:rFonts w:ascii="Times New Roman" w:eastAsia="Times New Roman" w:hAnsi="Times New Roman" w:cs="Times New Roman"/>
              <w:i/>
              <w:iCs/>
              <w:color w:val="000000"/>
              <w:sz w:val="24"/>
            </w:rPr>
            <w:t>Opening the door to community forest access and management in Indonesia</w:t>
          </w:r>
          <w:r w:rsidRPr="00617F0F">
            <w:rPr>
              <w:rFonts w:ascii="Times New Roman" w:eastAsia="Times New Roman" w:hAnsi="Times New Roman" w:cs="Times New Roman"/>
              <w:color w:val="000000"/>
              <w:sz w:val="24"/>
            </w:rPr>
            <w:t>. Feature Stody World Bank. https://www.worldbank.org/en/news/feature/2021/10/21/opening-the-door-to-community-forest-access-and-management-in-indonesia</w:t>
          </w:r>
        </w:p>
        <w:p w14:paraId="23FF91CA" w14:textId="77777777" w:rsidR="00617F0F" w:rsidRPr="00617F0F" w:rsidRDefault="00617F0F">
          <w:pPr>
            <w:autoSpaceDE w:val="0"/>
            <w:autoSpaceDN w:val="0"/>
            <w:ind w:hanging="480"/>
            <w:divId w:val="1493251868"/>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Thony, A., &amp; Anggraeni, I. D. (2023). Analisi Persepsi Petani Terhadap Kinerja Penyuluh Pertanian di Kecamatan Air Kumbang Kabupaten Banyuasin. </w:t>
          </w:r>
          <w:r w:rsidRPr="00617F0F">
            <w:rPr>
              <w:rFonts w:ascii="Times New Roman" w:eastAsia="Times New Roman" w:hAnsi="Times New Roman" w:cs="Times New Roman"/>
              <w:i/>
              <w:iCs/>
              <w:color w:val="000000"/>
              <w:sz w:val="24"/>
            </w:rPr>
            <w:t>Jurnal Ilmiah Management Agribisnis (Jimanggis)</w:t>
          </w:r>
          <w:r w:rsidRPr="00617F0F">
            <w:rPr>
              <w:rFonts w:ascii="Times New Roman" w:eastAsia="Times New Roman" w:hAnsi="Times New Roman" w:cs="Times New Roman"/>
              <w:color w:val="000000"/>
              <w:sz w:val="24"/>
            </w:rPr>
            <w:t>.</w:t>
          </w:r>
        </w:p>
        <w:p w14:paraId="1E88BC31" w14:textId="77777777" w:rsidR="00617F0F" w:rsidRPr="00617F0F" w:rsidRDefault="00617F0F">
          <w:pPr>
            <w:autoSpaceDE w:val="0"/>
            <w:autoSpaceDN w:val="0"/>
            <w:ind w:hanging="480"/>
            <w:divId w:val="1207839628"/>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Undang-Undang Republik Indonesia Nomor 32 Tahun 2009 Tentang Perlindungan Dan Pengelolaan Lingkungan Hidup (2009).</w:t>
          </w:r>
        </w:p>
        <w:p w14:paraId="7EA8540D" w14:textId="77777777" w:rsidR="00617F0F" w:rsidRPr="00617F0F" w:rsidRDefault="00617F0F">
          <w:pPr>
            <w:autoSpaceDE w:val="0"/>
            <w:autoSpaceDN w:val="0"/>
            <w:ind w:hanging="480"/>
            <w:divId w:val="626543312"/>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Undang-Undang Republik Indonesia Nomor 41 Tahun 1999 Tentang Kehutanan, Pub. L. 41 (1999).</w:t>
          </w:r>
        </w:p>
        <w:p w14:paraId="1AAD7607" w14:textId="77777777" w:rsidR="00617F0F" w:rsidRPr="00617F0F" w:rsidRDefault="00617F0F">
          <w:pPr>
            <w:autoSpaceDE w:val="0"/>
            <w:autoSpaceDN w:val="0"/>
            <w:ind w:hanging="480"/>
            <w:divId w:val="1127818674"/>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UPTD KPHP Delta Mahakam. (2023a). </w:t>
          </w:r>
          <w:r w:rsidRPr="00617F0F">
            <w:rPr>
              <w:rFonts w:ascii="Times New Roman" w:eastAsia="Times New Roman" w:hAnsi="Times New Roman" w:cs="Times New Roman"/>
              <w:i/>
              <w:iCs/>
              <w:color w:val="000000"/>
              <w:sz w:val="24"/>
            </w:rPr>
            <w:t>Indikator kinerja Roadmap Strategi dan Kebijakan PS Kaltim 2023-2030</w:t>
          </w:r>
          <w:r w:rsidRPr="00617F0F">
            <w:rPr>
              <w:rFonts w:ascii="Times New Roman" w:eastAsia="Times New Roman" w:hAnsi="Times New Roman" w:cs="Times New Roman"/>
              <w:color w:val="000000"/>
              <w:sz w:val="24"/>
            </w:rPr>
            <w:t>.</w:t>
          </w:r>
        </w:p>
        <w:p w14:paraId="0B95B566" w14:textId="77777777" w:rsidR="00617F0F" w:rsidRPr="00617F0F" w:rsidRDefault="00617F0F">
          <w:pPr>
            <w:autoSpaceDE w:val="0"/>
            <w:autoSpaceDN w:val="0"/>
            <w:ind w:hanging="480"/>
            <w:divId w:val="1540510067"/>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UPTD KPHP Delta Mahakam. (2023b). </w:t>
          </w:r>
          <w:r w:rsidRPr="00617F0F">
            <w:rPr>
              <w:rFonts w:ascii="Times New Roman" w:eastAsia="Times New Roman" w:hAnsi="Times New Roman" w:cs="Times New Roman"/>
              <w:i/>
              <w:iCs/>
              <w:color w:val="000000"/>
              <w:sz w:val="24"/>
            </w:rPr>
            <w:t>Rencana Pengelolaan Hutan Jangka Pendek KPH Unit I pada UPTD KPHP Delta Mahakam Tahun 2024</w:t>
          </w:r>
          <w:r w:rsidRPr="00617F0F">
            <w:rPr>
              <w:rFonts w:ascii="Times New Roman" w:eastAsia="Times New Roman" w:hAnsi="Times New Roman" w:cs="Times New Roman"/>
              <w:color w:val="000000"/>
              <w:sz w:val="24"/>
            </w:rPr>
            <w:t>.</w:t>
          </w:r>
        </w:p>
        <w:p w14:paraId="095CCF24" w14:textId="77777777" w:rsidR="00617F0F" w:rsidRPr="00617F0F" w:rsidRDefault="00617F0F">
          <w:pPr>
            <w:autoSpaceDE w:val="0"/>
            <w:autoSpaceDN w:val="0"/>
            <w:ind w:hanging="480"/>
            <w:divId w:val="930819043"/>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UPTD KPHP Delta Mahakam. (2023c). </w:t>
          </w:r>
          <w:r w:rsidRPr="00617F0F">
            <w:rPr>
              <w:rFonts w:ascii="Times New Roman" w:eastAsia="Times New Roman" w:hAnsi="Times New Roman" w:cs="Times New Roman"/>
              <w:i/>
              <w:iCs/>
              <w:color w:val="000000"/>
              <w:sz w:val="24"/>
            </w:rPr>
            <w:t>Rencana Pengelolaan Hutan Jangka Pendek KPH Unit I pada UPTD KPHP Delta Mahakam Tahun 2024</w:t>
          </w:r>
          <w:r w:rsidRPr="00617F0F">
            <w:rPr>
              <w:rFonts w:ascii="Times New Roman" w:eastAsia="Times New Roman" w:hAnsi="Times New Roman" w:cs="Times New Roman"/>
              <w:color w:val="000000"/>
              <w:sz w:val="24"/>
            </w:rPr>
            <w:t>.</w:t>
          </w:r>
        </w:p>
        <w:p w14:paraId="48835DB0" w14:textId="77777777" w:rsidR="00617F0F" w:rsidRPr="00617F0F" w:rsidRDefault="00617F0F">
          <w:pPr>
            <w:autoSpaceDE w:val="0"/>
            <w:autoSpaceDN w:val="0"/>
            <w:ind w:hanging="480"/>
            <w:divId w:val="1872573076"/>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lastRenderedPageBreak/>
            <w:t>UU No. 17 Tahun 2003, Pasal 1, Bab I, Ayat 7 Tentang Keuangan Negara, 12 (2003). https://www.bpk.go.id/assets/files/storage/2013/12/file_storage_1386161145.pdf</w:t>
          </w:r>
        </w:p>
        <w:p w14:paraId="72ADF8F5" w14:textId="77777777" w:rsidR="00617F0F" w:rsidRPr="00617F0F" w:rsidRDefault="00617F0F">
          <w:pPr>
            <w:autoSpaceDE w:val="0"/>
            <w:autoSpaceDN w:val="0"/>
            <w:ind w:hanging="480"/>
            <w:divId w:val="463694582"/>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Wicaksono, M. A. (2022). </w:t>
          </w:r>
          <w:r w:rsidRPr="00617F0F">
            <w:rPr>
              <w:rFonts w:ascii="Times New Roman" w:eastAsia="Times New Roman" w:hAnsi="Times New Roman" w:cs="Times New Roman"/>
              <w:i/>
              <w:iCs/>
              <w:color w:val="000000"/>
              <w:sz w:val="24"/>
            </w:rPr>
            <w:t>Upaya Berkelanjutan Sesuai Peran, Hak, Dan Tanggung Jawab Pemerintah Dalam Upaya Mengatasi Deforestasi Hutan: Studi Kasus Hutan Kalimantan</w:t>
          </w:r>
          <w:r w:rsidRPr="00617F0F">
            <w:rPr>
              <w:rFonts w:ascii="Times New Roman" w:eastAsia="Times New Roman" w:hAnsi="Times New Roman" w:cs="Times New Roman"/>
              <w:color w:val="000000"/>
              <w:sz w:val="24"/>
            </w:rPr>
            <w:t>.</w:t>
          </w:r>
        </w:p>
        <w:p w14:paraId="1734CEE9" w14:textId="77777777" w:rsidR="00617F0F" w:rsidRPr="00617F0F" w:rsidRDefault="00617F0F">
          <w:pPr>
            <w:autoSpaceDE w:val="0"/>
            <w:autoSpaceDN w:val="0"/>
            <w:ind w:hanging="480"/>
            <w:divId w:val="2083798083"/>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Widiawan, D. H. (2017). </w:t>
          </w:r>
          <w:r w:rsidRPr="00617F0F">
            <w:rPr>
              <w:rFonts w:ascii="Times New Roman" w:eastAsia="Times New Roman" w:hAnsi="Times New Roman" w:cs="Times New Roman"/>
              <w:i/>
              <w:iCs/>
              <w:color w:val="000000"/>
              <w:sz w:val="24"/>
            </w:rPr>
            <w:t>Perencanaan Partisipatif dalam Pembangunan Kehutanan pada Hutan Rakyat di Kabupaten Jombang</w:t>
          </w:r>
          <w:r w:rsidRPr="00617F0F">
            <w:rPr>
              <w:rFonts w:ascii="Times New Roman" w:eastAsia="Times New Roman" w:hAnsi="Times New Roman" w:cs="Times New Roman"/>
              <w:color w:val="000000"/>
              <w:sz w:val="24"/>
            </w:rPr>
            <w:t>.</w:t>
          </w:r>
        </w:p>
        <w:p w14:paraId="5FF27684" w14:textId="77777777" w:rsidR="00617F0F" w:rsidRPr="00617F0F" w:rsidRDefault="00617F0F">
          <w:pPr>
            <w:autoSpaceDE w:val="0"/>
            <w:autoSpaceDN w:val="0"/>
            <w:ind w:hanging="480"/>
            <w:divId w:val="462234918"/>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Yumantoko. (2022). Pemberdayaan Masyarakat Sekitar Hutan: Proses Penguatan Masyarakat Melalui Perhutanan Sosial di Kawasan Hutan Sesaot, Nusa Tenggara Barat. </w:t>
          </w:r>
          <w:r w:rsidRPr="00617F0F">
            <w:rPr>
              <w:rFonts w:ascii="Times New Roman" w:eastAsia="Times New Roman" w:hAnsi="Times New Roman" w:cs="Times New Roman"/>
              <w:i/>
              <w:iCs/>
              <w:color w:val="000000"/>
              <w:sz w:val="24"/>
            </w:rPr>
            <w:t>Sosio Konsepsia</w:t>
          </w:r>
          <w:r w:rsidRPr="00617F0F">
            <w:rPr>
              <w:rFonts w:ascii="Times New Roman" w:eastAsia="Times New Roman" w:hAnsi="Times New Roman" w:cs="Times New Roman"/>
              <w:color w:val="000000"/>
              <w:sz w:val="24"/>
            </w:rPr>
            <w:t xml:space="preserve">, </w:t>
          </w:r>
          <w:r w:rsidRPr="00617F0F">
            <w:rPr>
              <w:rFonts w:ascii="Times New Roman" w:eastAsia="Times New Roman" w:hAnsi="Times New Roman" w:cs="Times New Roman"/>
              <w:i/>
              <w:iCs/>
              <w:color w:val="000000"/>
              <w:sz w:val="24"/>
            </w:rPr>
            <w:t>11</w:t>
          </w:r>
          <w:r w:rsidRPr="00617F0F">
            <w:rPr>
              <w:rFonts w:ascii="Times New Roman" w:eastAsia="Times New Roman" w:hAnsi="Times New Roman" w:cs="Times New Roman"/>
              <w:color w:val="000000"/>
              <w:sz w:val="24"/>
            </w:rPr>
            <w:t>(2). https://doi.org/10.33007/ska.v11i2.3076</w:t>
          </w:r>
        </w:p>
        <w:p w14:paraId="73B996CB" w14:textId="77777777" w:rsidR="00617F0F" w:rsidRPr="00617F0F" w:rsidRDefault="00617F0F">
          <w:pPr>
            <w:autoSpaceDE w:val="0"/>
            <w:autoSpaceDN w:val="0"/>
            <w:ind w:hanging="480"/>
            <w:divId w:val="2055737006"/>
            <w:rPr>
              <w:rFonts w:ascii="Times New Roman" w:eastAsia="Times New Roman" w:hAnsi="Times New Roman" w:cs="Times New Roman"/>
              <w:color w:val="000000"/>
              <w:sz w:val="24"/>
            </w:rPr>
          </w:pPr>
          <w:r w:rsidRPr="00617F0F">
            <w:rPr>
              <w:rFonts w:ascii="Times New Roman" w:eastAsia="Times New Roman" w:hAnsi="Times New Roman" w:cs="Times New Roman"/>
              <w:color w:val="000000"/>
              <w:sz w:val="24"/>
            </w:rPr>
            <w:t xml:space="preserve">Zulham, A., Hafsaridewi, R., Arthatani, F. Y., &amp; Mira. (2019). Analisis Tindakan Sosial Dalam Pembangunan Sentra Kelautan dan Perikanan Terpadu di Sabang. </w:t>
          </w:r>
          <w:r w:rsidRPr="00617F0F">
            <w:rPr>
              <w:rFonts w:ascii="Times New Roman" w:eastAsia="Times New Roman" w:hAnsi="Times New Roman" w:cs="Times New Roman"/>
              <w:i/>
              <w:iCs/>
              <w:color w:val="000000"/>
              <w:sz w:val="24"/>
            </w:rPr>
            <w:t>Jurnal Kebijakan Perikanan Indonesia</w:t>
          </w:r>
          <w:r w:rsidRPr="00617F0F">
            <w:rPr>
              <w:rFonts w:ascii="Times New Roman" w:eastAsia="Times New Roman" w:hAnsi="Times New Roman" w:cs="Times New Roman"/>
              <w:color w:val="000000"/>
              <w:sz w:val="24"/>
            </w:rPr>
            <w:t xml:space="preserve">, </w:t>
          </w:r>
          <w:r w:rsidRPr="00617F0F">
            <w:rPr>
              <w:rFonts w:ascii="Times New Roman" w:eastAsia="Times New Roman" w:hAnsi="Times New Roman" w:cs="Times New Roman"/>
              <w:i/>
              <w:iCs/>
              <w:color w:val="000000"/>
              <w:sz w:val="24"/>
            </w:rPr>
            <w:t>11</w:t>
          </w:r>
          <w:r w:rsidRPr="00617F0F">
            <w:rPr>
              <w:rFonts w:ascii="Times New Roman" w:eastAsia="Times New Roman" w:hAnsi="Times New Roman" w:cs="Times New Roman"/>
              <w:color w:val="000000"/>
              <w:sz w:val="24"/>
            </w:rPr>
            <w:t>(2), 113–123. https://doi.org/10.15578/jkpi.11.2.2019.113-123</w:t>
          </w:r>
        </w:p>
        <w:p w14:paraId="4F3A6256" w14:textId="31DAD8B7" w:rsidR="00340943" w:rsidRPr="003775CD" w:rsidRDefault="00617F0F" w:rsidP="00A90F26">
          <w:pPr>
            <w:spacing w:line="240" w:lineRule="auto"/>
            <w:jc w:val="both"/>
            <w:rPr>
              <w:rFonts w:ascii="Times New Roman" w:hAnsi="Times New Roman" w:cs="Times New Roman"/>
              <w:sz w:val="24"/>
              <w:szCs w:val="24"/>
            </w:rPr>
          </w:pPr>
          <w:r w:rsidRPr="00617F0F">
            <w:rPr>
              <w:rFonts w:ascii="Times New Roman" w:eastAsia="Times New Roman" w:hAnsi="Times New Roman" w:cs="Times New Roman"/>
              <w:color w:val="000000"/>
              <w:sz w:val="24"/>
            </w:rPr>
            <w:t> </w:t>
          </w:r>
        </w:p>
      </w:sdtContent>
    </w:sdt>
    <w:p w14:paraId="0DDB5D01" w14:textId="77777777" w:rsidR="00340943" w:rsidRPr="00342FD0" w:rsidRDefault="00340943">
      <w:pPr>
        <w:rPr>
          <w:rFonts w:ascii="Times New Roman" w:hAnsi="Times New Roman" w:cs="Times New Roman"/>
          <w:sz w:val="24"/>
          <w:szCs w:val="24"/>
          <w:lang w:val="en-ID"/>
        </w:rPr>
      </w:pPr>
      <w:r w:rsidRPr="00342FD0">
        <w:rPr>
          <w:rFonts w:ascii="Times New Roman" w:hAnsi="Times New Roman" w:cs="Times New Roman"/>
          <w:sz w:val="24"/>
          <w:szCs w:val="24"/>
          <w:lang w:val="en-ID"/>
        </w:rPr>
        <w:br w:type="page"/>
      </w:r>
    </w:p>
    <w:p w14:paraId="338BA816" w14:textId="77777777" w:rsidR="00340943" w:rsidRPr="00342FD0" w:rsidRDefault="00340943" w:rsidP="009D4770">
      <w:pPr>
        <w:spacing w:line="240" w:lineRule="auto"/>
        <w:jc w:val="both"/>
        <w:rPr>
          <w:rFonts w:ascii="Times New Roman" w:hAnsi="Times New Roman" w:cs="Times New Roman"/>
          <w:sz w:val="24"/>
          <w:szCs w:val="24"/>
          <w:lang w:val="en-ID"/>
        </w:rPr>
      </w:pPr>
    </w:p>
    <w:p w14:paraId="0FBC1ABA" w14:textId="77777777" w:rsidR="00340943" w:rsidRPr="00342FD0" w:rsidRDefault="00340943" w:rsidP="00267C5F">
      <w:pPr>
        <w:rPr>
          <w:rFonts w:ascii="Times New Roman" w:hAnsi="Times New Roman" w:cs="Times New Roman"/>
          <w:sz w:val="24"/>
          <w:szCs w:val="24"/>
          <w:lang w:val="en-ID"/>
        </w:rPr>
      </w:pPr>
    </w:p>
    <w:p w14:paraId="3E5A1707" w14:textId="77777777" w:rsidR="00340943" w:rsidRPr="00342FD0" w:rsidRDefault="00340943" w:rsidP="00267C5F">
      <w:pPr>
        <w:rPr>
          <w:rFonts w:ascii="Times New Roman" w:hAnsi="Times New Roman" w:cs="Times New Roman"/>
          <w:sz w:val="24"/>
          <w:szCs w:val="24"/>
          <w:lang w:val="en-ID"/>
        </w:rPr>
      </w:pPr>
    </w:p>
    <w:p w14:paraId="21324FFF" w14:textId="77777777" w:rsidR="00340943" w:rsidRPr="00342FD0" w:rsidRDefault="00340943" w:rsidP="00C27542">
      <w:pPr>
        <w:rPr>
          <w:rFonts w:ascii="Times New Roman" w:hAnsi="Times New Roman" w:cs="Times New Roman"/>
          <w:b/>
          <w:bCs/>
          <w:sz w:val="40"/>
          <w:szCs w:val="40"/>
          <w:lang w:val="en-ID"/>
        </w:rPr>
      </w:pPr>
    </w:p>
    <w:p w14:paraId="2233A50F" w14:textId="77777777" w:rsidR="00340943" w:rsidRPr="00342FD0" w:rsidRDefault="00340943" w:rsidP="00CF15B8">
      <w:pPr>
        <w:jc w:val="center"/>
        <w:rPr>
          <w:rFonts w:ascii="Times New Roman" w:hAnsi="Times New Roman" w:cs="Times New Roman"/>
          <w:b/>
          <w:bCs/>
          <w:sz w:val="40"/>
          <w:szCs w:val="40"/>
          <w:lang w:val="en-ID"/>
        </w:rPr>
      </w:pPr>
    </w:p>
    <w:p w14:paraId="324FE580" w14:textId="77777777" w:rsidR="00340943" w:rsidRPr="00342FD0" w:rsidRDefault="00340943" w:rsidP="00CF15B8">
      <w:pPr>
        <w:jc w:val="center"/>
        <w:rPr>
          <w:rFonts w:ascii="Times New Roman" w:hAnsi="Times New Roman" w:cs="Times New Roman"/>
          <w:b/>
          <w:bCs/>
          <w:sz w:val="40"/>
          <w:szCs w:val="40"/>
          <w:lang w:val="en-ID"/>
        </w:rPr>
      </w:pPr>
    </w:p>
    <w:p w14:paraId="3E242A0E" w14:textId="77777777" w:rsidR="00340943" w:rsidRPr="00342FD0" w:rsidRDefault="00340943" w:rsidP="00C27542">
      <w:pPr>
        <w:rPr>
          <w:rFonts w:ascii="Times New Roman" w:hAnsi="Times New Roman" w:cs="Times New Roman"/>
          <w:b/>
          <w:bCs/>
          <w:sz w:val="40"/>
          <w:szCs w:val="40"/>
          <w:lang w:val="en-ID"/>
        </w:rPr>
      </w:pPr>
    </w:p>
    <w:p w14:paraId="0C6E2AAA" w14:textId="77777777" w:rsidR="00340943" w:rsidRPr="00342FD0" w:rsidRDefault="00340943" w:rsidP="00CF15B8">
      <w:pPr>
        <w:jc w:val="center"/>
        <w:rPr>
          <w:rFonts w:ascii="Times New Roman" w:hAnsi="Times New Roman" w:cs="Times New Roman"/>
          <w:b/>
          <w:bCs/>
          <w:sz w:val="40"/>
          <w:szCs w:val="40"/>
          <w:lang w:val="en-ID"/>
        </w:rPr>
      </w:pPr>
    </w:p>
    <w:p w14:paraId="79676B7C" w14:textId="77777777" w:rsidR="00340943" w:rsidRPr="00342FD0" w:rsidRDefault="00340943" w:rsidP="00CF15B8">
      <w:pPr>
        <w:jc w:val="center"/>
        <w:rPr>
          <w:rFonts w:ascii="Times New Roman" w:hAnsi="Times New Roman" w:cs="Times New Roman"/>
          <w:b/>
          <w:bCs/>
          <w:sz w:val="40"/>
          <w:szCs w:val="40"/>
          <w:lang w:val="en-ID"/>
        </w:rPr>
      </w:pPr>
    </w:p>
    <w:p w14:paraId="0F9368F0" w14:textId="6B3B48CD" w:rsidR="00340943" w:rsidRPr="00342FD0" w:rsidRDefault="00847B64" w:rsidP="00035805">
      <w:pPr>
        <w:pStyle w:val="Heading1"/>
        <w:jc w:val="center"/>
        <w:rPr>
          <w:rFonts w:ascii="Times New Roman" w:hAnsi="Times New Roman" w:cs="Times New Roman"/>
          <w:b/>
          <w:bCs/>
          <w:color w:val="auto"/>
          <w:sz w:val="44"/>
          <w:szCs w:val="44"/>
        </w:rPr>
      </w:pPr>
      <w:bookmarkStart w:id="103" w:name="_Toc228038654"/>
      <w:r>
        <w:rPr>
          <w:rFonts w:ascii="Times New Roman" w:hAnsi="Times New Roman" w:cs="Times New Roman"/>
          <w:b/>
          <w:bCs/>
          <w:color w:val="auto"/>
          <w:sz w:val="44"/>
          <w:szCs w:val="44"/>
        </w:rPr>
        <w:t>ATTACHMENTS</w:t>
      </w:r>
      <w:bookmarkEnd w:id="103"/>
    </w:p>
    <w:p w14:paraId="252D8074" w14:textId="77777777" w:rsidR="00340943" w:rsidRPr="00342FD0" w:rsidRDefault="00340943">
      <w:pPr>
        <w:rPr>
          <w:rFonts w:ascii="Times New Roman" w:hAnsi="Times New Roman" w:cs="Times New Roman"/>
          <w:b/>
          <w:bCs/>
          <w:sz w:val="24"/>
          <w:szCs w:val="24"/>
          <w:lang w:val="en-ID"/>
        </w:rPr>
      </w:pPr>
      <w:r w:rsidRPr="00342FD0">
        <w:rPr>
          <w:rFonts w:ascii="Times New Roman" w:hAnsi="Times New Roman" w:cs="Times New Roman"/>
          <w:b/>
          <w:bCs/>
          <w:sz w:val="24"/>
          <w:szCs w:val="24"/>
          <w:lang w:val="en-ID"/>
        </w:rPr>
        <w:br w:type="page"/>
      </w:r>
    </w:p>
    <w:p w14:paraId="661A12D7" w14:textId="03000FD4" w:rsidR="00545346" w:rsidRPr="00342FD0" w:rsidRDefault="00630103" w:rsidP="00545346">
      <w:pPr>
        <w:pStyle w:val="Caption"/>
        <w:rPr>
          <w:rFonts w:ascii="Times New Roman" w:hAnsi="Times New Roman" w:cs="Times New Roman"/>
          <w:b/>
          <w:bCs/>
          <w:i w:val="0"/>
          <w:iCs w:val="0"/>
          <w:color w:val="auto"/>
          <w:sz w:val="24"/>
          <w:szCs w:val="24"/>
        </w:rPr>
      </w:pPr>
      <w:bookmarkStart w:id="104" w:name="_Toc223533282"/>
      <w:r>
        <w:rPr>
          <w:rFonts w:ascii="Times New Roman" w:hAnsi="Times New Roman" w:cs="Times New Roman"/>
          <w:b/>
          <w:bCs/>
          <w:i w:val="0"/>
          <w:iCs w:val="0"/>
          <w:color w:val="auto"/>
          <w:sz w:val="24"/>
          <w:szCs w:val="24"/>
        </w:rPr>
        <w:lastRenderedPageBreak/>
        <w:t>Attachment</w:t>
      </w:r>
      <w:r w:rsidR="00545346" w:rsidRPr="00342FD0">
        <w:rPr>
          <w:rFonts w:ascii="Times New Roman" w:hAnsi="Times New Roman" w:cs="Times New Roman"/>
          <w:b/>
          <w:bCs/>
          <w:i w:val="0"/>
          <w:iCs w:val="0"/>
          <w:color w:val="auto"/>
          <w:sz w:val="24"/>
          <w:szCs w:val="24"/>
        </w:rPr>
        <w:t xml:space="preserve"> </w:t>
      </w:r>
      <w:r w:rsidR="00545346" w:rsidRPr="00342FD0">
        <w:rPr>
          <w:rFonts w:ascii="Times New Roman" w:hAnsi="Times New Roman" w:cs="Times New Roman"/>
          <w:b/>
          <w:bCs/>
          <w:i w:val="0"/>
          <w:iCs w:val="0"/>
          <w:color w:val="auto"/>
          <w:sz w:val="24"/>
          <w:szCs w:val="24"/>
        </w:rPr>
        <w:fldChar w:fldCharType="begin"/>
      </w:r>
      <w:r w:rsidR="00545346" w:rsidRPr="00342FD0">
        <w:rPr>
          <w:rFonts w:ascii="Times New Roman" w:hAnsi="Times New Roman" w:cs="Times New Roman"/>
          <w:b/>
          <w:bCs/>
          <w:i w:val="0"/>
          <w:iCs w:val="0"/>
          <w:color w:val="auto"/>
          <w:sz w:val="24"/>
          <w:szCs w:val="24"/>
        </w:rPr>
        <w:instrText xml:space="preserve"> SEQ Lampiran \* ARABIC </w:instrText>
      </w:r>
      <w:r w:rsidR="00545346" w:rsidRPr="00342FD0">
        <w:rPr>
          <w:rFonts w:ascii="Times New Roman" w:hAnsi="Times New Roman" w:cs="Times New Roman"/>
          <w:b/>
          <w:bCs/>
          <w:i w:val="0"/>
          <w:iCs w:val="0"/>
          <w:color w:val="auto"/>
          <w:sz w:val="24"/>
          <w:szCs w:val="24"/>
        </w:rPr>
        <w:fldChar w:fldCharType="separate"/>
      </w:r>
      <w:r w:rsidR="00A25E89">
        <w:rPr>
          <w:rFonts w:ascii="Times New Roman" w:hAnsi="Times New Roman" w:cs="Times New Roman"/>
          <w:b/>
          <w:bCs/>
          <w:i w:val="0"/>
          <w:iCs w:val="0"/>
          <w:noProof/>
          <w:color w:val="auto"/>
          <w:sz w:val="24"/>
          <w:szCs w:val="24"/>
        </w:rPr>
        <w:t>1</w:t>
      </w:r>
      <w:r w:rsidR="00545346" w:rsidRPr="00342FD0">
        <w:rPr>
          <w:rFonts w:ascii="Times New Roman" w:hAnsi="Times New Roman" w:cs="Times New Roman"/>
          <w:b/>
          <w:bCs/>
          <w:i w:val="0"/>
          <w:iCs w:val="0"/>
          <w:color w:val="auto"/>
          <w:sz w:val="24"/>
          <w:szCs w:val="24"/>
        </w:rPr>
        <w:fldChar w:fldCharType="end"/>
      </w:r>
      <w:r w:rsidR="00545346" w:rsidRPr="00342FD0">
        <w:rPr>
          <w:rFonts w:ascii="Times New Roman" w:hAnsi="Times New Roman" w:cs="Times New Roman"/>
          <w:b/>
          <w:bCs/>
          <w:i w:val="0"/>
          <w:iCs w:val="0"/>
          <w:color w:val="auto"/>
          <w:sz w:val="24"/>
          <w:szCs w:val="24"/>
        </w:rPr>
        <w:t xml:space="preserve">. </w:t>
      </w:r>
      <w:bookmarkEnd w:id="104"/>
      <w:r>
        <w:rPr>
          <w:rFonts w:ascii="Times New Roman" w:hAnsi="Times New Roman" w:cs="Times New Roman"/>
          <w:b/>
          <w:bCs/>
          <w:i w:val="0"/>
          <w:iCs w:val="0"/>
          <w:color w:val="auto"/>
          <w:sz w:val="24"/>
          <w:szCs w:val="24"/>
        </w:rPr>
        <w:t>Interview Guidelines</w:t>
      </w:r>
    </w:p>
    <w:p w14:paraId="359D323C" w14:textId="77777777" w:rsidR="00340943" w:rsidRPr="000C1107" w:rsidRDefault="00340943">
      <w:pPr>
        <w:pStyle w:val="ListParagraph"/>
        <w:numPr>
          <w:ilvl w:val="0"/>
          <w:numId w:val="8"/>
        </w:numPr>
        <w:spacing w:line="480" w:lineRule="auto"/>
        <w:rPr>
          <w:rFonts w:ascii="Times New Roman" w:hAnsi="Times New Roman" w:cs="Times New Roman"/>
          <w:sz w:val="24"/>
          <w:szCs w:val="24"/>
          <w:lang w:val="sv-SE"/>
        </w:rPr>
      </w:pPr>
      <w:r w:rsidRPr="000C1107">
        <w:rPr>
          <w:rFonts w:ascii="Times New Roman" w:hAnsi="Times New Roman" w:cs="Times New Roman"/>
          <w:sz w:val="24"/>
          <w:szCs w:val="24"/>
          <w:lang w:val="sv-SE"/>
        </w:rPr>
        <w:t>Bagaimana proses penyusunan anggaran di KPHP Delta Mahakam?</w:t>
      </w:r>
    </w:p>
    <w:p w14:paraId="6A9CEE3A" w14:textId="77777777" w:rsidR="00340943" w:rsidRPr="00342FD0" w:rsidRDefault="00340943">
      <w:pPr>
        <w:pStyle w:val="ListParagraph"/>
        <w:numPr>
          <w:ilvl w:val="0"/>
          <w:numId w:val="8"/>
        </w:numPr>
        <w:spacing w:line="480" w:lineRule="auto"/>
        <w:rPr>
          <w:rFonts w:ascii="Times New Roman" w:hAnsi="Times New Roman" w:cs="Times New Roman"/>
          <w:sz w:val="24"/>
          <w:szCs w:val="24"/>
        </w:rPr>
      </w:pPr>
      <w:r w:rsidRPr="000C1107">
        <w:rPr>
          <w:rFonts w:ascii="Times New Roman" w:hAnsi="Times New Roman" w:cs="Times New Roman"/>
          <w:sz w:val="24"/>
          <w:szCs w:val="24"/>
          <w:lang w:val="sv-SE"/>
        </w:rPr>
        <w:t xml:space="preserve">Siapa saja pihak-pihak yang berpartisipasi dalam proses penyusunan anggaran ini? </w:t>
      </w:r>
      <w:r w:rsidRPr="00342FD0">
        <w:rPr>
          <w:rFonts w:ascii="Times New Roman" w:hAnsi="Times New Roman" w:cs="Times New Roman"/>
          <w:sz w:val="24"/>
          <w:szCs w:val="24"/>
        </w:rPr>
        <w:t xml:space="preserve">Dan </w:t>
      </w:r>
      <w:proofErr w:type="spellStart"/>
      <w:r w:rsidRPr="00342FD0">
        <w:rPr>
          <w:rFonts w:ascii="Times New Roman" w:hAnsi="Times New Roman" w:cs="Times New Roman"/>
          <w:sz w:val="24"/>
          <w:szCs w:val="24"/>
        </w:rPr>
        <w:t>apa</w:t>
      </w:r>
      <w:proofErr w:type="spellEnd"/>
      <w:r w:rsidRPr="00342FD0">
        <w:rPr>
          <w:rFonts w:ascii="Times New Roman" w:hAnsi="Times New Roman" w:cs="Times New Roman"/>
          <w:sz w:val="24"/>
          <w:szCs w:val="24"/>
        </w:rPr>
        <w:t xml:space="preserve"> </w:t>
      </w:r>
      <w:proofErr w:type="spellStart"/>
      <w:r w:rsidRPr="00342FD0">
        <w:rPr>
          <w:rFonts w:ascii="Times New Roman" w:hAnsi="Times New Roman" w:cs="Times New Roman"/>
          <w:sz w:val="24"/>
          <w:szCs w:val="24"/>
        </w:rPr>
        <w:t>peran</w:t>
      </w:r>
      <w:proofErr w:type="spellEnd"/>
      <w:r w:rsidRPr="00342FD0">
        <w:rPr>
          <w:rFonts w:ascii="Times New Roman" w:hAnsi="Times New Roman" w:cs="Times New Roman"/>
          <w:sz w:val="24"/>
          <w:szCs w:val="24"/>
        </w:rPr>
        <w:t xml:space="preserve"> masing-masing </w:t>
      </w:r>
      <w:proofErr w:type="spellStart"/>
      <w:r w:rsidRPr="00342FD0">
        <w:rPr>
          <w:rFonts w:ascii="Times New Roman" w:hAnsi="Times New Roman" w:cs="Times New Roman"/>
          <w:sz w:val="24"/>
          <w:szCs w:val="24"/>
        </w:rPr>
        <w:t>pihak</w:t>
      </w:r>
      <w:proofErr w:type="spellEnd"/>
      <w:r w:rsidRPr="00342FD0">
        <w:rPr>
          <w:rFonts w:ascii="Times New Roman" w:hAnsi="Times New Roman" w:cs="Times New Roman"/>
          <w:sz w:val="24"/>
          <w:szCs w:val="24"/>
        </w:rPr>
        <w:t xml:space="preserve"> </w:t>
      </w:r>
      <w:proofErr w:type="spellStart"/>
      <w:r w:rsidRPr="00342FD0">
        <w:rPr>
          <w:rFonts w:ascii="Times New Roman" w:hAnsi="Times New Roman" w:cs="Times New Roman"/>
          <w:sz w:val="24"/>
          <w:szCs w:val="24"/>
        </w:rPr>
        <w:t>tersebut</w:t>
      </w:r>
      <w:proofErr w:type="spellEnd"/>
      <w:r w:rsidRPr="00342FD0">
        <w:rPr>
          <w:rFonts w:ascii="Times New Roman" w:hAnsi="Times New Roman" w:cs="Times New Roman"/>
          <w:sz w:val="24"/>
          <w:szCs w:val="24"/>
        </w:rPr>
        <w:t>?</w:t>
      </w:r>
    </w:p>
    <w:p w14:paraId="216C1D62" w14:textId="77777777" w:rsidR="00340943" w:rsidRPr="00342FD0" w:rsidRDefault="00340943">
      <w:pPr>
        <w:pStyle w:val="ListParagraph"/>
        <w:numPr>
          <w:ilvl w:val="0"/>
          <w:numId w:val="8"/>
        </w:numPr>
        <w:spacing w:line="480" w:lineRule="auto"/>
        <w:rPr>
          <w:rFonts w:ascii="Times New Roman" w:hAnsi="Times New Roman" w:cs="Times New Roman"/>
          <w:sz w:val="24"/>
          <w:szCs w:val="24"/>
        </w:rPr>
      </w:pPr>
      <w:r w:rsidRPr="000C1107">
        <w:rPr>
          <w:rFonts w:ascii="Times New Roman" w:hAnsi="Times New Roman" w:cs="Times New Roman"/>
          <w:sz w:val="24"/>
          <w:szCs w:val="24"/>
          <w:lang w:val="sv-SE"/>
        </w:rPr>
        <w:t xml:space="preserve">Informasi apa saja yang menjadi dasar dalam penyusunan anggaran? </w:t>
      </w:r>
      <w:proofErr w:type="spellStart"/>
      <w:r w:rsidRPr="00342FD0">
        <w:rPr>
          <w:rFonts w:ascii="Times New Roman" w:hAnsi="Times New Roman" w:cs="Times New Roman"/>
          <w:sz w:val="24"/>
          <w:szCs w:val="24"/>
        </w:rPr>
        <w:t>Bagaimana</w:t>
      </w:r>
      <w:proofErr w:type="spellEnd"/>
      <w:r w:rsidRPr="00342FD0">
        <w:rPr>
          <w:rFonts w:ascii="Times New Roman" w:hAnsi="Times New Roman" w:cs="Times New Roman"/>
          <w:sz w:val="24"/>
          <w:szCs w:val="24"/>
        </w:rPr>
        <w:t xml:space="preserve"> </w:t>
      </w:r>
      <w:proofErr w:type="spellStart"/>
      <w:r w:rsidRPr="00342FD0">
        <w:rPr>
          <w:rFonts w:ascii="Times New Roman" w:hAnsi="Times New Roman" w:cs="Times New Roman"/>
          <w:sz w:val="24"/>
          <w:szCs w:val="24"/>
        </w:rPr>
        <w:t>informasi</w:t>
      </w:r>
      <w:proofErr w:type="spellEnd"/>
      <w:r w:rsidRPr="00342FD0">
        <w:rPr>
          <w:rFonts w:ascii="Times New Roman" w:hAnsi="Times New Roman" w:cs="Times New Roman"/>
          <w:sz w:val="24"/>
          <w:szCs w:val="24"/>
        </w:rPr>
        <w:t xml:space="preserve"> </w:t>
      </w:r>
      <w:proofErr w:type="spellStart"/>
      <w:r w:rsidRPr="00342FD0">
        <w:rPr>
          <w:rFonts w:ascii="Times New Roman" w:hAnsi="Times New Roman" w:cs="Times New Roman"/>
          <w:sz w:val="24"/>
          <w:szCs w:val="24"/>
        </w:rPr>
        <w:t>tersebut</w:t>
      </w:r>
      <w:proofErr w:type="spellEnd"/>
      <w:r w:rsidRPr="00342FD0">
        <w:rPr>
          <w:rFonts w:ascii="Times New Roman" w:hAnsi="Times New Roman" w:cs="Times New Roman"/>
          <w:sz w:val="24"/>
          <w:szCs w:val="24"/>
        </w:rPr>
        <w:t xml:space="preserve"> </w:t>
      </w:r>
      <w:proofErr w:type="spellStart"/>
      <w:r w:rsidRPr="00342FD0">
        <w:rPr>
          <w:rFonts w:ascii="Times New Roman" w:hAnsi="Times New Roman" w:cs="Times New Roman"/>
          <w:sz w:val="24"/>
          <w:szCs w:val="24"/>
        </w:rPr>
        <w:t>dikumpulkan</w:t>
      </w:r>
      <w:proofErr w:type="spellEnd"/>
      <w:r w:rsidRPr="00342FD0">
        <w:rPr>
          <w:rFonts w:ascii="Times New Roman" w:hAnsi="Times New Roman" w:cs="Times New Roman"/>
          <w:sz w:val="24"/>
          <w:szCs w:val="24"/>
        </w:rPr>
        <w:t xml:space="preserve"> dan </w:t>
      </w:r>
      <w:proofErr w:type="spellStart"/>
      <w:r w:rsidRPr="00342FD0">
        <w:rPr>
          <w:rFonts w:ascii="Times New Roman" w:hAnsi="Times New Roman" w:cs="Times New Roman"/>
          <w:sz w:val="24"/>
          <w:szCs w:val="24"/>
        </w:rPr>
        <w:t>diolah</w:t>
      </w:r>
      <w:proofErr w:type="spellEnd"/>
      <w:r w:rsidRPr="00342FD0">
        <w:rPr>
          <w:rFonts w:ascii="Times New Roman" w:hAnsi="Times New Roman" w:cs="Times New Roman"/>
          <w:sz w:val="24"/>
          <w:szCs w:val="24"/>
        </w:rPr>
        <w:t>?</w:t>
      </w:r>
    </w:p>
    <w:p w14:paraId="4BB00B2C" w14:textId="77777777" w:rsidR="00340943" w:rsidRPr="00342FD0" w:rsidRDefault="00340943">
      <w:pPr>
        <w:pStyle w:val="ListParagraph"/>
        <w:numPr>
          <w:ilvl w:val="0"/>
          <w:numId w:val="8"/>
        </w:numPr>
        <w:spacing w:line="480" w:lineRule="auto"/>
        <w:rPr>
          <w:rFonts w:ascii="Times New Roman" w:hAnsi="Times New Roman" w:cs="Times New Roman"/>
          <w:sz w:val="24"/>
          <w:szCs w:val="24"/>
        </w:rPr>
      </w:pPr>
      <w:r w:rsidRPr="000C1107">
        <w:rPr>
          <w:rFonts w:ascii="Times New Roman" w:hAnsi="Times New Roman" w:cs="Times New Roman"/>
          <w:sz w:val="24"/>
          <w:szCs w:val="24"/>
          <w:lang w:val="sv-SE"/>
        </w:rPr>
        <w:t xml:space="preserve">Bagaimana mekanisme pengambilan keputusan dalam proses penyusunan anggaran? </w:t>
      </w:r>
      <w:proofErr w:type="spellStart"/>
      <w:r w:rsidRPr="00342FD0">
        <w:rPr>
          <w:rFonts w:ascii="Times New Roman" w:hAnsi="Times New Roman" w:cs="Times New Roman"/>
          <w:sz w:val="24"/>
          <w:szCs w:val="24"/>
        </w:rPr>
        <w:t>Apakah</w:t>
      </w:r>
      <w:proofErr w:type="spellEnd"/>
      <w:r w:rsidRPr="00342FD0">
        <w:rPr>
          <w:rFonts w:ascii="Times New Roman" w:hAnsi="Times New Roman" w:cs="Times New Roman"/>
          <w:sz w:val="24"/>
          <w:szCs w:val="24"/>
        </w:rPr>
        <w:t xml:space="preserve"> </w:t>
      </w:r>
      <w:proofErr w:type="spellStart"/>
      <w:r w:rsidRPr="00342FD0">
        <w:rPr>
          <w:rFonts w:ascii="Times New Roman" w:hAnsi="Times New Roman" w:cs="Times New Roman"/>
          <w:sz w:val="24"/>
          <w:szCs w:val="24"/>
        </w:rPr>
        <w:t>ada</w:t>
      </w:r>
      <w:proofErr w:type="spellEnd"/>
      <w:r w:rsidRPr="00342FD0">
        <w:rPr>
          <w:rFonts w:ascii="Times New Roman" w:hAnsi="Times New Roman" w:cs="Times New Roman"/>
          <w:sz w:val="24"/>
          <w:szCs w:val="24"/>
        </w:rPr>
        <w:t xml:space="preserve"> forum </w:t>
      </w:r>
      <w:proofErr w:type="spellStart"/>
      <w:r w:rsidRPr="00342FD0">
        <w:rPr>
          <w:rFonts w:ascii="Times New Roman" w:hAnsi="Times New Roman" w:cs="Times New Roman"/>
          <w:sz w:val="24"/>
          <w:szCs w:val="24"/>
        </w:rPr>
        <w:t>atau</w:t>
      </w:r>
      <w:proofErr w:type="spellEnd"/>
      <w:r w:rsidRPr="00342FD0">
        <w:rPr>
          <w:rFonts w:ascii="Times New Roman" w:hAnsi="Times New Roman" w:cs="Times New Roman"/>
          <w:sz w:val="24"/>
          <w:szCs w:val="24"/>
        </w:rPr>
        <w:t xml:space="preserve"> </w:t>
      </w:r>
      <w:proofErr w:type="spellStart"/>
      <w:r w:rsidRPr="00342FD0">
        <w:rPr>
          <w:rFonts w:ascii="Times New Roman" w:hAnsi="Times New Roman" w:cs="Times New Roman"/>
          <w:sz w:val="24"/>
          <w:szCs w:val="24"/>
        </w:rPr>
        <w:t>rapat</w:t>
      </w:r>
      <w:proofErr w:type="spellEnd"/>
      <w:r w:rsidRPr="00342FD0">
        <w:rPr>
          <w:rFonts w:ascii="Times New Roman" w:hAnsi="Times New Roman" w:cs="Times New Roman"/>
          <w:sz w:val="24"/>
          <w:szCs w:val="24"/>
        </w:rPr>
        <w:t xml:space="preserve"> </w:t>
      </w:r>
      <w:proofErr w:type="spellStart"/>
      <w:r w:rsidRPr="00342FD0">
        <w:rPr>
          <w:rFonts w:ascii="Times New Roman" w:hAnsi="Times New Roman" w:cs="Times New Roman"/>
          <w:sz w:val="24"/>
          <w:szCs w:val="24"/>
        </w:rPr>
        <w:t>khusus</w:t>
      </w:r>
      <w:proofErr w:type="spellEnd"/>
      <w:r w:rsidRPr="00342FD0">
        <w:rPr>
          <w:rFonts w:ascii="Times New Roman" w:hAnsi="Times New Roman" w:cs="Times New Roman"/>
          <w:sz w:val="24"/>
          <w:szCs w:val="24"/>
        </w:rPr>
        <w:t xml:space="preserve"> yang </w:t>
      </w:r>
      <w:proofErr w:type="spellStart"/>
      <w:r w:rsidRPr="00342FD0">
        <w:rPr>
          <w:rFonts w:ascii="Times New Roman" w:hAnsi="Times New Roman" w:cs="Times New Roman"/>
          <w:sz w:val="24"/>
          <w:szCs w:val="24"/>
        </w:rPr>
        <w:t>diadakan</w:t>
      </w:r>
      <w:proofErr w:type="spellEnd"/>
      <w:r w:rsidRPr="00342FD0">
        <w:rPr>
          <w:rFonts w:ascii="Times New Roman" w:hAnsi="Times New Roman" w:cs="Times New Roman"/>
          <w:sz w:val="24"/>
          <w:szCs w:val="24"/>
        </w:rPr>
        <w:t>?</w:t>
      </w:r>
    </w:p>
    <w:p w14:paraId="3BA97745" w14:textId="77777777" w:rsidR="00340943" w:rsidRPr="00342FD0" w:rsidRDefault="00340943">
      <w:pPr>
        <w:pStyle w:val="ListParagraph"/>
        <w:numPr>
          <w:ilvl w:val="0"/>
          <w:numId w:val="8"/>
        </w:numPr>
        <w:spacing w:line="480" w:lineRule="auto"/>
        <w:rPr>
          <w:rFonts w:ascii="Times New Roman" w:hAnsi="Times New Roman" w:cs="Times New Roman"/>
          <w:sz w:val="24"/>
          <w:szCs w:val="24"/>
        </w:rPr>
      </w:pPr>
      <w:r w:rsidRPr="000C1107">
        <w:rPr>
          <w:rFonts w:ascii="Times New Roman" w:hAnsi="Times New Roman" w:cs="Times New Roman"/>
          <w:sz w:val="24"/>
          <w:szCs w:val="24"/>
          <w:lang w:val="sv-SE"/>
        </w:rPr>
        <w:t xml:space="preserve">Apakah ada perubahan signifikan dalam proses penyusunan anggaran dari tahun ke tahun? </w:t>
      </w:r>
      <w:r w:rsidRPr="00342FD0">
        <w:rPr>
          <w:rFonts w:ascii="Times New Roman" w:hAnsi="Times New Roman" w:cs="Times New Roman"/>
          <w:sz w:val="24"/>
          <w:szCs w:val="24"/>
        </w:rPr>
        <w:t xml:space="preserve">Jika </w:t>
      </w:r>
      <w:proofErr w:type="spellStart"/>
      <w:r w:rsidRPr="00342FD0">
        <w:rPr>
          <w:rFonts w:ascii="Times New Roman" w:hAnsi="Times New Roman" w:cs="Times New Roman"/>
          <w:sz w:val="24"/>
          <w:szCs w:val="24"/>
        </w:rPr>
        <w:t>ada</w:t>
      </w:r>
      <w:proofErr w:type="spellEnd"/>
      <w:r w:rsidRPr="00342FD0">
        <w:rPr>
          <w:rFonts w:ascii="Times New Roman" w:hAnsi="Times New Roman" w:cs="Times New Roman"/>
          <w:sz w:val="24"/>
          <w:szCs w:val="24"/>
        </w:rPr>
        <w:t xml:space="preserve">, </w:t>
      </w:r>
      <w:proofErr w:type="spellStart"/>
      <w:r w:rsidRPr="00342FD0">
        <w:rPr>
          <w:rFonts w:ascii="Times New Roman" w:hAnsi="Times New Roman" w:cs="Times New Roman"/>
          <w:sz w:val="24"/>
          <w:szCs w:val="24"/>
        </w:rPr>
        <w:t>apa</w:t>
      </w:r>
      <w:proofErr w:type="spellEnd"/>
      <w:r w:rsidRPr="00342FD0">
        <w:rPr>
          <w:rFonts w:ascii="Times New Roman" w:hAnsi="Times New Roman" w:cs="Times New Roman"/>
          <w:sz w:val="24"/>
          <w:szCs w:val="24"/>
        </w:rPr>
        <w:t xml:space="preserve"> </w:t>
      </w:r>
      <w:proofErr w:type="spellStart"/>
      <w:r w:rsidRPr="00342FD0">
        <w:rPr>
          <w:rFonts w:ascii="Times New Roman" w:hAnsi="Times New Roman" w:cs="Times New Roman"/>
          <w:sz w:val="24"/>
          <w:szCs w:val="24"/>
        </w:rPr>
        <w:t>faktor</w:t>
      </w:r>
      <w:proofErr w:type="spellEnd"/>
      <w:r w:rsidRPr="00342FD0">
        <w:rPr>
          <w:rFonts w:ascii="Times New Roman" w:hAnsi="Times New Roman" w:cs="Times New Roman"/>
          <w:sz w:val="24"/>
          <w:szCs w:val="24"/>
        </w:rPr>
        <w:t xml:space="preserve"> </w:t>
      </w:r>
      <w:proofErr w:type="spellStart"/>
      <w:r w:rsidRPr="00342FD0">
        <w:rPr>
          <w:rFonts w:ascii="Times New Roman" w:hAnsi="Times New Roman" w:cs="Times New Roman"/>
          <w:sz w:val="24"/>
          <w:szCs w:val="24"/>
        </w:rPr>
        <w:t>pendorong</w:t>
      </w:r>
      <w:proofErr w:type="spellEnd"/>
      <w:r w:rsidRPr="00342FD0">
        <w:rPr>
          <w:rFonts w:ascii="Times New Roman" w:hAnsi="Times New Roman" w:cs="Times New Roman"/>
          <w:sz w:val="24"/>
          <w:szCs w:val="24"/>
        </w:rPr>
        <w:t xml:space="preserve"> </w:t>
      </w:r>
      <w:proofErr w:type="spellStart"/>
      <w:r w:rsidRPr="00342FD0">
        <w:rPr>
          <w:rFonts w:ascii="Times New Roman" w:hAnsi="Times New Roman" w:cs="Times New Roman"/>
          <w:sz w:val="24"/>
          <w:szCs w:val="24"/>
        </w:rPr>
        <w:t>perubahan</w:t>
      </w:r>
      <w:proofErr w:type="spellEnd"/>
      <w:r w:rsidRPr="00342FD0">
        <w:rPr>
          <w:rFonts w:ascii="Times New Roman" w:hAnsi="Times New Roman" w:cs="Times New Roman"/>
          <w:sz w:val="24"/>
          <w:szCs w:val="24"/>
        </w:rPr>
        <w:t xml:space="preserve"> </w:t>
      </w:r>
      <w:proofErr w:type="spellStart"/>
      <w:r w:rsidRPr="00342FD0">
        <w:rPr>
          <w:rFonts w:ascii="Times New Roman" w:hAnsi="Times New Roman" w:cs="Times New Roman"/>
          <w:sz w:val="24"/>
          <w:szCs w:val="24"/>
        </w:rPr>
        <w:t>tersebut</w:t>
      </w:r>
      <w:proofErr w:type="spellEnd"/>
      <w:r w:rsidRPr="00342FD0">
        <w:rPr>
          <w:rFonts w:ascii="Times New Roman" w:hAnsi="Times New Roman" w:cs="Times New Roman"/>
          <w:sz w:val="24"/>
          <w:szCs w:val="24"/>
        </w:rPr>
        <w:t>?</w:t>
      </w:r>
    </w:p>
    <w:p w14:paraId="6F515533" w14:textId="5E1F6DA1" w:rsidR="00340943" w:rsidRPr="000C1107" w:rsidRDefault="00340943">
      <w:pPr>
        <w:pStyle w:val="ListParagraph"/>
        <w:numPr>
          <w:ilvl w:val="0"/>
          <w:numId w:val="8"/>
        </w:numPr>
        <w:spacing w:line="480" w:lineRule="auto"/>
        <w:rPr>
          <w:rFonts w:ascii="Times New Roman" w:hAnsi="Times New Roman" w:cs="Times New Roman"/>
          <w:sz w:val="24"/>
          <w:szCs w:val="24"/>
          <w:lang w:val="sv-SE"/>
        </w:rPr>
      </w:pPr>
      <w:r w:rsidRPr="000C1107">
        <w:rPr>
          <w:rFonts w:ascii="Times New Roman" w:hAnsi="Times New Roman" w:cs="Times New Roman"/>
          <w:sz w:val="24"/>
          <w:szCs w:val="24"/>
          <w:lang w:val="sv-SE"/>
        </w:rPr>
        <w:t xml:space="preserve">Bagaimana KPHP Delta Mahakam melibatkan </w:t>
      </w:r>
      <w:r w:rsidR="00E92E21" w:rsidRPr="000C1107">
        <w:rPr>
          <w:rFonts w:ascii="Times New Roman" w:hAnsi="Times New Roman" w:cs="Times New Roman"/>
          <w:i/>
          <w:iCs/>
          <w:sz w:val="24"/>
          <w:szCs w:val="24"/>
          <w:lang w:val="sv-SE"/>
        </w:rPr>
        <w:t>stakeholder</w:t>
      </w:r>
      <w:r w:rsidRPr="000C1107">
        <w:rPr>
          <w:rFonts w:ascii="Times New Roman" w:hAnsi="Times New Roman" w:cs="Times New Roman"/>
          <w:sz w:val="24"/>
          <w:szCs w:val="24"/>
          <w:lang w:val="sv-SE"/>
        </w:rPr>
        <w:t xml:space="preserve"> dalam proses penyusunan anggaran?</w:t>
      </w:r>
    </w:p>
    <w:p w14:paraId="1E3E7C24" w14:textId="62E38283" w:rsidR="00340943" w:rsidRPr="000C1107" w:rsidRDefault="00340943">
      <w:pPr>
        <w:pStyle w:val="ListParagraph"/>
        <w:numPr>
          <w:ilvl w:val="0"/>
          <w:numId w:val="8"/>
        </w:numPr>
        <w:spacing w:line="480" w:lineRule="auto"/>
        <w:rPr>
          <w:rFonts w:ascii="Times New Roman" w:hAnsi="Times New Roman" w:cs="Times New Roman"/>
          <w:sz w:val="24"/>
          <w:szCs w:val="24"/>
          <w:lang w:val="sv-SE"/>
        </w:rPr>
      </w:pPr>
      <w:r w:rsidRPr="000C1107">
        <w:rPr>
          <w:rFonts w:ascii="Times New Roman" w:hAnsi="Times New Roman" w:cs="Times New Roman"/>
          <w:sz w:val="24"/>
          <w:szCs w:val="24"/>
          <w:lang w:val="sv-SE"/>
        </w:rPr>
        <w:t xml:space="preserve">Metode apa yang digunakan untuk menjaring aspirasi dan masukan dari </w:t>
      </w:r>
      <w:r w:rsidR="00E92E21" w:rsidRPr="000C1107">
        <w:rPr>
          <w:rFonts w:ascii="Times New Roman" w:hAnsi="Times New Roman" w:cs="Times New Roman"/>
          <w:i/>
          <w:iCs/>
          <w:sz w:val="24"/>
          <w:szCs w:val="24"/>
          <w:lang w:val="sv-SE"/>
        </w:rPr>
        <w:t>stakeholder</w:t>
      </w:r>
      <w:r w:rsidRPr="000C1107">
        <w:rPr>
          <w:rFonts w:ascii="Times New Roman" w:hAnsi="Times New Roman" w:cs="Times New Roman"/>
          <w:sz w:val="24"/>
          <w:szCs w:val="24"/>
          <w:lang w:val="sv-SE"/>
        </w:rPr>
        <w:t>?</w:t>
      </w:r>
    </w:p>
    <w:p w14:paraId="5E2D393C" w14:textId="646D701C" w:rsidR="00340943" w:rsidRPr="000C1107" w:rsidRDefault="00340943">
      <w:pPr>
        <w:pStyle w:val="ListParagraph"/>
        <w:numPr>
          <w:ilvl w:val="0"/>
          <w:numId w:val="8"/>
        </w:numPr>
        <w:spacing w:line="480" w:lineRule="auto"/>
        <w:rPr>
          <w:rFonts w:ascii="Times New Roman" w:hAnsi="Times New Roman" w:cs="Times New Roman"/>
          <w:sz w:val="24"/>
          <w:szCs w:val="24"/>
          <w:lang w:val="sv-SE"/>
        </w:rPr>
      </w:pPr>
      <w:r w:rsidRPr="000C1107">
        <w:rPr>
          <w:rFonts w:ascii="Times New Roman" w:hAnsi="Times New Roman" w:cs="Times New Roman"/>
          <w:sz w:val="24"/>
          <w:szCs w:val="24"/>
          <w:lang w:val="sv-SE"/>
        </w:rPr>
        <w:t xml:space="preserve">Seberapa besar pengaruh masukan dari </w:t>
      </w:r>
      <w:r w:rsidR="00E92E21" w:rsidRPr="000C1107">
        <w:rPr>
          <w:rFonts w:ascii="Times New Roman" w:hAnsi="Times New Roman" w:cs="Times New Roman"/>
          <w:i/>
          <w:iCs/>
          <w:sz w:val="24"/>
          <w:szCs w:val="24"/>
          <w:lang w:val="sv-SE"/>
        </w:rPr>
        <w:t>stakeholder</w:t>
      </w:r>
      <w:r w:rsidRPr="000C1107">
        <w:rPr>
          <w:rFonts w:ascii="Times New Roman" w:hAnsi="Times New Roman" w:cs="Times New Roman"/>
          <w:sz w:val="24"/>
          <w:szCs w:val="24"/>
          <w:lang w:val="sv-SE"/>
        </w:rPr>
        <w:t xml:space="preserve"> terhadap keputusan akhir dalam penyusunan anggaran?</w:t>
      </w:r>
    </w:p>
    <w:p w14:paraId="07F98991" w14:textId="314CA69A" w:rsidR="00340943" w:rsidRPr="000C1107" w:rsidRDefault="00340943">
      <w:pPr>
        <w:pStyle w:val="ListParagraph"/>
        <w:numPr>
          <w:ilvl w:val="0"/>
          <w:numId w:val="8"/>
        </w:numPr>
        <w:spacing w:line="480" w:lineRule="auto"/>
        <w:rPr>
          <w:rFonts w:ascii="Times New Roman" w:hAnsi="Times New Roman" w:cs="Times New Roman"/>
          <w:sz w:val="24"/>
          <w:szCs w:val="24"/>
          <w:lang w:val="sv-SE"/>
        </w:rPr>
      </w:pPr>
      <w:r w:rsidRPr="000C1107">
        <w:rPr>
          <w:rFonts w:ascii="Times New Roman" w:hAnsi="Times New Roman" w:cs="Times New Roman"/>
          <w:sz w:val="24"/>
          <w:szCs w:val="24"/>
          <w:lang w:val="sv-SE"/>
        </w:rPr>
        <w:t xml:space="preserve">Apakah ada mekanisme khusus untuk memastikan bahwa semua </w:t>
      </w:r>
      <w:r w:rsidR="00E92E21" w:rsidRPr="000C1107">
        <w:rPr>
          <w:rFonts w:ascii="Times New Roman" w:hAnsi="Times New Roman" w:cs="Times New Roman"/>
          <w:i/>
          <w:iCs/>
          <w:sz w:val="24"/>
          <w:szCs w:val="24"/>
          <w:lang w:val="sv-SE"/>
        </w:rPr>
        <w:t>stakeholder</w:t>
      </w:r>
      <w:r w:rsidRPr="000C1107">
        <w:rPr>
          <w:rFonts w:ascii="Times New Roman" w:hAnsi="Times New Roman" w:cs="Times New Roman"/>
          <w:sz w:val="24"/>
          <w:szCs w:val="24"/>
          <w:lang w:val="sv-SE"/>
        </w:rPr>
        <w:t xml:space="preserve"> memiliki kesempatan yang sama untuk berpartisipasi?</w:t>
      </w:r>
    </w:p>
    <w:p w14:paraId="0B1F4031" w14:textId="71F461C2" w:rsidR="00340943" w:rsidRPr="00342FD0" w:rsidRDefault="00340943">
      <w:pPr>
        <w:pStyle w:val="ListParagraph"/>
        <w:numPr>
          <w:ilvl w:val="0"/>
          <w:numId w:val="8"/>
        </w:numPr>
        <w:spacing w:line="480" w:lineRule="auto"/>
        <w:rPr>
          <w:rFonts w:ascii="Times New Roman" w:hAnsi="Times New Roman" w:cs="Times New Roman"/>
          <w:sz w:val="24"/>
          <w:szCs w:val="24"/>
        </w:rPr>
      </w:pPr>
      <w:proofErr w:type="spellStart"/>
      <w:r w:rsidRPr="00342FD0">
        <w:rPr>
          <w:rFonts w:ascii="Times New Roman" w:hAnsi="Times New Roman" w:cs="Times New Roman"/>
          <w:sz w:val="24"/>
          <w:szCs w:val="24"/>
        </w:rPr>
        <w:t>Adakah</w:t>
      </w:r>
      <w:proofErr w:type="spellEnd"/>
      <w:r w:rsidRPr="00342FD0">
        <w:rPr>
          <w:rFonts w:ascii="Times New Roman" w:hAnsi="Times New Roman" w:cs="Times New Roman"/>
          <w:sz w:val="24"/>
          <w:szCs w:val="24"/>
        </w:rPr>
        <w:t xml:space="preserve"> </w:t>
      </w:r>
      <w:proofErr w:type="spellStart"/>
      <w:r w:rsidRPr="00342FD0">
        <w:rPr>
          <w:rFonts w:ascii="Times New Roman" w:hAnsi="Times New Roman" w:cs="Times New Roman"/>
          <w:sz w:val="24"/>
          <w:szCs w:val="24"/>
        </w:rPr>
        <w:t>kelompok</w:t>
      </w:r>
      <w:proofErr w:type="spellEnd"/>
      <w:r w:rsidRPr="00342FD0">
        <w:rPr>
          <w:rFonts w:ascii="Times New Roman" w:hAnsi="Times New Roman" w:cs="Times New Roman"/>
          <w:sz w:val="24"/>
          <w:szCs w:val="24"/>
        </w:rPr>
        <w:t xml:space="preserve"> </w:t>
      </w:r>
      <w:r w:rsidR="00E92E21" w:rsidRPr="00E92E21">
        <w:rPr>
          <w:rFonts w:ascii="Times New Roman" w:hAnsi="Times New Roman" w:cs="Times New Roman"/>
          <w:i/>
          <w:iCs/>
          <w:sz w:val="24"/>
          <w:szCs w:val="24"/>
        </w:rPr>
        <w:t>stakeholder</w:t>
      </w:r>
      <w:r w:rsidRPr="00342FD0">
        <w:rPr>
          <w:rFonts w:ascii="Times New Roman" w:hAnsi="Times New Roman" w:cs="Times New Roman"/>
          <w:sz w:val="24"/>
          <w:szCs w:val="24"/>
        </w:rPr>
        <w:t xml:space="preserve"> </w:t>
      </w:r>
      <w:proofErr w:type="spellStart"/>
      <w:r w:rsidRPr="00342FD0">
        <w:rPr>
          <w:rFonts w:ascii="Times New Roman" w:hAnsi="Times New Roman" w:cs="Times New Roman"/>
          <w:sz w:val="24"/>
          <w:szCs w:val="24"/>
        </w:rPr>
        <w:t>tertentu</w:t>
      </w:r>
      <w:proofErr w:type="spellEnd"/>
      <w:r w:rsidRPr="00342FD0">
        <w:rPr>
          <w:rFonts w:ascii="Times New Roman" w:hAnsi="Times New Roman" w:cs="Times New Roman"/>
          <w:sz w:val="24"/>
          <w:szCs w:val="24"/>
        </w:rPr>
        <w:t xml:space="preserve"> yang </w:t>
      </w:r>
      <w:proofErr w:type="spellStart"/>
      <w:r w:rsidRPr="00342FD0">
        <w:rPr>
          <w:rFonts w:ascii="Times New Roman" w:hAnsi="Times New Roman" w:cs="Times New Roman"/>
          <w:sz w:val="24"/>
          <w:szCs w:val="24"/>
        </w:rPr>
        <w:t>dianggap</w:t>
      </w:r>
      <w:proofErr w:type="spellEnd"/>
      <w:r w:rsidRPr="00342FD0">
        <w:rPr>
          <w:rFonts w:ascii="Times New Roman" w:hAnsi="Times New Roman" w:cs="Times New Roman"/>
          <w:sz w:val="24"/>
          <w:szCs w:val="24"/>
        </w:rPr>
        <w:t xml:space="preserve"> </w:t>
      </w:r>
      <w:proofErr w:type="spellStart"/>
      <w:r w:rsidRPr="00342FD0">
        <w:rPr>
          <w:rFonts w:ascii="Times New Roman" w:hAnsi="Times New Roman" w:cs="Times New Roman"/>
          <w:sz w:val="24"/>
          <w:szCs w:val="24"/>
        </w:rPr>
        <w:t>lebih</w:t>
      </w:r>
      <w:proofErr w:type="spellEnd"/>
      <w:r w:rsidRPr="00342FD0">
        <w:rPr>
          <w:rFonts w:ascii="Times New Roman" w:hAnsi="Times New Roman" w:cs="Times New Roman"/>
          <w:sz w:val="24"/>
          <w:szCs w:val="24"/>
        </w:rPr>
        <w:t xml:space="preserve"> </w:t>
      </w:r>
      <w:proofErr w:type="spellStart"/>
      <w:r w:rsidRPr="00342FD0">
        <w:rPr>
          <w:rFonts w:ascii="Times New Roman" w:hAnsi="Times New Roman" w:cs="Times New Roman"/>
          <w:sz w:val="24"/>
          <w:szCs w:val="24"/>
        </w:rPr>
        <w:t>penting</w:t>
      </w:r>
      <w:proofErr w:type="spellEnd"/>
      <w:r w:rsidRPr="00342FD0">
        <w:rPr>
          <w:rFonts w:ascii="Times New Roman" w:hAnsi="Times New Roman" w:cs="Times New Roman"/>
          <w:sz w:val="24"/>
          <w:szCs w:val="24"/>
        </w:rPr>
        <w:t xml:space="preserve"> </w:t>
      </w:r>
      <w:proofErr w:type="spellStart"/>
      <w:r w:rsidRPr="00342FD0">
        <w:rPr>
          <w:rFonts w:ascii="Times New Roman" w:hAnsi="Times New Roman" w:cs="Times New Roman"/>
          <w:sz w:val="24"/>
          <w:szCs w:val="24"/>
        </w:rPr>
        <w:t>atau</w:t>
      </w:r>
      <w:proofErr w:type="spellEnd"/>
      <w:r w:rsidRPr="00342FD0">
        <w:rPr>
          <w:rFonts w:ascii="Times New Roman" w:hAnsi="Times New Roman" w:cs="Times New Roman"/>
          <w:sz w:val="24"/>
          <w:szCs w:val="24"/>
        </w:rPr>
        <w:t xml:space="preserve"> </w:t>
      </w:r>
      <w:proofErr w:type="spellStart"/>
      <w:r w:rsidRPr="00342FD0">
        <w:rPr>
          <w:rFonts w:ascii="Times New Roman" w:hAnsi="Times New Roman" w:cs="Times New Roman"/>
          <w:sz w:val="24"/>
          <w:szCs w:val="24"/>
        </w:rPr>
        <w:t>berpengaruh</w:t>
      </w:r>
      <w:proofErr w:type="spellEnd"/>
      <w:r w:rsidRPr="00342FD0">
        <w:rPr>
          <w:rFonts w:ascii="Times New Roman" w:hAnsi="Times New Roman" w:cs="Times New Roman"/>
          <w:sz w:val="24"/>
          <w:szCs w:val="24"/>
        </w:rPr>
        <w:t xml:space="preserve"> </w:t>
      </w:r>
      <w:proofErr w:type="spellStart"/>
      <w:r w:rsidRPr="00342FD0">
        <w:rPr>
          <w:rFonts w:ascii="Times New Roman" w:hAnsi="Times New Roman" w:cs="Times New Roman"/>
          <w:sz w:val="24"/>
          <w:szCs w:val="24"/>
        </w:rPr>
        <w:t>dalam</w:t>
      </w:r>
      <w:proofErr w:type="spellEnd"/>
      <w:r w:rsidRPr="00342FD0">
        <w:rPr>
          <w:rFonts w:ascii="Times New Roman" w:hAnsi="Times New Roman" w:cs="Times New Roman"/>
          <w:sz w:val="24"/>
          <w:szCs w:val="24"/>
        </w:rPr>
        <w:t xml:space="preserve"> proses </w:t>
      </w:r>
      <w:proofErr w:type="spellStart"/>
      <w:r w:rsidRPr="00342FD0">
        <w:rPr>
          <w:rFonts w:ascii="Times New Roman" w:hAnsi="Times New Roman" w:cs="Times New Roman"/>
          <w:sz w:val="24"/>
          <w:szCs w:val="24"/>
        </w:rPr>
        <w:t>penyusunan</w:t>
      </w:r>
      <w:proofErr w:type="spellEnd"/>
      <w:r w:rsidRPr="00342FD0">
        <w:rPr>
          <w:rFonts w:ascii="Times New Roman" w:hAnsi="Times New Roman" w:cs="Times New Roman"/>
          <w:sz w:val="24"/>
          <w:szCs w:val="24"/>
        </w:rPr>
        <w:t xml:space="preserve"> </w:t>
      </w:r>
      <w:proofErr w:type="spellStart"/>
      <w:r w:rsidRPr="00342FD0">
        <w:rPr>
          <w:rFonts w:ascii="Times New Roman" w:hAnsi="Times New Roman" w:cs="Times New Roman"/>
          <w:sz w:val="24"/>
          <w:szCs w:val="24"/>
        </w:rPr>
        <w:t>anggaran</w:t>
      </w:r>
      <w:proofErr w:type="spellEnd"/>
      <w:r w:rsidRPr="00342FD0">
        <w:rPr>
          <w:rFonts w:ascii="Times New Roman" w:hAnsi="Times New Roman" w:cs="Times New Roman"/>
          <w:sz w:val="24"/>
          <w:szCs w:val="24"/>
        </w:rPr>
        <w:t>?</w:t>
      </w:r>
    </w:p>
    <w:p w14:paraId="48EE5A56" w14:textId="77777777" w:rsidR="00340943" w:rsidRPr="000C1107" w:rsidRDefault="00340943">
      <w:pPr>
        <w:pStyle w:val="ListParagraph"/>
        <w:numPr>
          <w:ilvl w:val="0"/>
          <w:numId w:val="8"/>
        </w:numPr>
        <w:spacing w:line="480" w:lineRule="auto"/>
        <w:rPr>
          <w:rFonts w:ascii="Times New Roman" w:hAnsi="Times New Roman" w:cs="Times New Roman"/>
          <w:sz w:val="24"/>
          <w:szCs w:val="24"/>
          <w:lang w:val="sv-SE"/>
        </w:rPr>
      </w:pPr>
      <w:r w:rsidRPr="000C1107">
        <w:rPr>
          <w:rFonts w:ascii="Times New Roman" w:hAnsi="Times New Roman" w:cs="Times New Roman"/>
          <w:sz w:val="24"/>
          <w:szCs w:val="24"/>
          <w:lang w:val="sv-SE"/>
        </w:rPr>
        <w:t>Bagaimana Anda mengukur kinerja program-program yang dijalankan oleh KPHP Delta Mahakam?</w:t>
      </w:r>
    </w:p>
    <w:p w14:paraId="7B0C7A78" w14:textId="79E96B5A" w:rsidR="00340943" w:rsidRPr="000C1107" w:rsidRDefault="00340943">
      <w:pPr>
        <w:pStyle w:val="ListParagraph"/>
        <w:numPr>
          <w:ilvl w:val="0"/>
          <w:numId w:val="8"/>
        </w:numPr>
        <w:spacing w:line="480" w:lineRule="auto"/>
        <w:rPr>
          <w:rFonts w:ascii="Times New Roman" w:hAnsi="Times New Roman" w:cs="Times New Roman"/>
          <w:sz w:val="24"/>
          <w:szCs w:val="24"/>
          <w:lang w:val="sv-SE"/>
        </w:rPr>
      </w:pPr>
      <w:r w:rsidRPr="000C1107">
        <w:rPr>
          <w:rFonts w:ascii="Times New Roman" w:hAnsi="Times New Roman" w:cs="Times New Roman"/>
          <w:sz w:val="24"/>
          <w:szCs w:val="24"/>
          <w:lang w:val="sv-SE"/>
        </w:rPr>
        <w:lastRenderedPageBreak/>
        <w:t xml:space="preserve">Apakah ada indikator kinerja khusus yang digunakan untuk mengukur dampak keterlibatan </w:t>
      </w:r>
      <w:r w:rsidR="00E92E21" w:rsidRPr="000C1107">
        <w:rPr>
          <w:rFonts w:ascii="Times New Roman" w:hAnsi="Times New Roman" w:cs="Times New Roman"/>
          <w:i/>
          <w:iCs/>
          <w:sz w:val="24"/>
          <w:szCs w:val="24"/>
          <w:lang w:val="sv-SE"/>
        </w:rPr>
        <w:t>stakeholder</w:t>
      </w:r>
      <w:r w:rsidRPr="000C1107">
        <w:rPr>
          <w:rFonts w:ascii="Times New Roman" w:hAnsi="Times New Roman" w:cs="Times New Roman"/>
          <w:sz w:val="24"/>
          <w:szCs w:val="24"/>
          <w:lang w:val="sv-SE"/>
        </w:rPr>
        <w:t>?</w:t>
      </w:r>
    </w:p>
    <w:p w14:paraId="28C336A5" w14:textId="451B2579" w:rsidR="00340943" w:rsidRPr="000C1107" w:rsidRDefault="00340943">
      <w:pPr>
        <w:pStyle w:val="ListParagraph"/>
        <w:numPr>
          <w:ilvl w:val="0"/>
          <w:numId w:val="8"/>
        </w:numPr>
        <w:spacing w:line="480" w:lineRule="auto"/>
        <w:rPr>
          <w:rFonts w:ascii="Times New Roman" w:hAnsi="Times New Roman" w:cs="Times New Roman"/>
          <w:sz w:val="24"/>
          <w:szCs w:val="24"/>
          <w:lang w:val="sv-SE"/>
        </w:rPr>
      </w:pPr>
      <w:r w:rsidRPr="000C1107">
        <w:rPr>
          <w:rFonts w:ascii="Times New Roman" w:hAnsi="Times New Roman" w:cs="Times New Roman"/>
          <w:sz w:val="24"/>
          <w:szCs w:val="24"/>
          <w:lang w:val="sv-SE"/>
        </w:rPr>
        <w:t xml:space="preserve">Menurut Anda, seberapa besar kontribusi keterlibatan </w:t>
      </w:r>
      <w:r w:rsidR="00E92E21" w:rsidRPr="000C1107">
        <w:rPr>
          <w:rFonts w:ascii="Times New Roman" w:hAnsi="Times New Roman" w:cs="Times New Roman"/>
          <w:i/>
          <w:iCs/>
          <w:sz w:val="24"/>
          <w:szCs w:val="24"/>
          <w:lang w:val="sv-SE"/>
        </w:rPr>
        <w:t>stakeholder</w:t>
      </w:r>
      <w:r w:rsidRPr="000C1107">
        <w:rPr>
          <w:rFonts w:ascii="Times New Roman" w:hAnsi="Times New Roman" w:cs="Times New Roman"/>
          <w:sz w:val="24"/>
          <w:szCs w:val="24"/>
          <w:lang w:val="sv-SE"/>
        </w:rPr>
        <w:t xml:space="preserve"> terhadap pencapaian kinerja program?</w:t>
      </w:r>
    </w:p>
    <w:p w14:paraId="641424E4" w14:textId="78AE247E" w:rsidR="00340943" w:rsidRPr="000C1107" w:rsidRDefault="00340943">
      <w:pPr>
        <w:pStyle w:val="ListParagraph"/>
        <w:numPr>
          <w:ilvl w:val="0"/>
          <w:numId w:val="8"/>
        </w:numPr>
        <w:spacing w:line="480" w:lineRule="auto"/>
        <w:rPr>
          <w:rFonts w:ascii="Times New Roman" w:hAnsi="Times New Roman" w:cs="Times New Roman"/>
          <w:sz w:val="24"/>
          <w:szCs w:val="24"/>
          <w:lang w:val="sv-SE"/>
        </w:rPr>
      </w:pPr>
      <w:r w:rsidRPr="000C1107">
        <w:rPr>
          <w:rFonts w:ascii="Times New Roman" w:hAnsi="Times New Roman" w:cs="Times New Roman"/>
          <w:sz w:val="24"/>
          <w:szCs w:val="24"/>
          <w:lang w:val="sv-SE"/>
        </w:rPr>
        <w:t xml:space="preserve">Apakah ada contoh konkret bagaimana masukan dari </w:t>
      </w:r>
      <w:r w:rsidR="00E92E21" w:rsidRPr="000C1107">
        <w:rPr>
          <w:rFonts w:ascii="Times New Roman" w:hAnsi="Times New Roman" w:cs="Times New Roman"/>
          <w:i/>
          <w:iCs/>
          <w:sz w:val="24"/>
          <w:szCs w:val="24"/>
          <w:lang w:val="sv-SE"/>
        </w:rPr>
        <w:t>stakeholder</w:t>
      </w:r>
      <w:r w:rsidRPr="000C1107">
        <w:rPr>
          <w:rFonts w:ascii="Times New Roman" w:hAnsi="Times New Roman" w:cs="Times New Roman"/>
          <w:sz w:val="24"/>
          <w:szCs w:val="24"/>
          <w:lang w:val="sv-SE"/>
        </w:rPr>
        <w:t xml:space="preserve"> telah meningkatkan efektivitas atau efisiensi program?</w:t>
      </w:r>
    </w:p>
    <w:p w14:paraId="73D82D92" w14:textId="5A95D65E" w:rsidR="00340943" w:rsidRPr="000C1107" w:rsidRDefault="00340943">
      <w:pPr>
        <w:pStyle w:val="ListParagraph"/>
        <w:numPr>
          <w:ilvl w:val="0"/>
          <w:numId w:val="8"/>
        </w:numPr>
        <w:spacing w:line="480" w:lineRule="auto"/>
        <w:rPr>
          <w:rFonts w:ascii="Times New Roman" w:hAnsi="Times New Roman" w:cs="Times New Roman"/>
          <w:sz w:val="24"/>
          <w:szCs w:val="24"/>
          <w:lang w:val="sv-SE"/>
        </w:rPr>
      </w:pPr>
      <w:r w:rsidRPr="000C1107">
        <w:rPr>
          <w:rFonts w:ascii="Times New Roman" w:hAnsi="Times New Roman" w:cs="Times New Roman"/>
          <w:sz w:val="24"/>
          <w:szCs w:val="24"/>
          <w:lang w:val="sv-SE"/>
        </w:rPr>
        <w:t xml:space="preserve">Adakah tantangan atau hambatan dalam melibatkan </w:t>
      </w:r>
      <w:r w:rsidR="00E92E21" w:rsidRPr="000C1107">
        <w:rPr>
          <w:rFonts w:ascii="Times New Roman" w:hAnsi="Times New Roman" w:cs="Times New Roman"/>
          <w:i/>
          <w:iCs/>
          <w:sz w:val="24"/>
          <w:szCs w:val="24"/>
          <w:lang w:val="sv-SE"/>
        </w:rPr>
        <w:t>stakeholder</w:t>
      </w:r>
      <w:r w:rsidRPr="000C1107">
        <w:rPr>
          <w:rFonts w:ascii="Times New Roman" w:hAnsi="Times New Roman" w:cs="Times New Roman"/>
          <w:sz w:val="24"/>
          <w:szCs w:val="24"/>
          <w:lang w:val="sv-SE"/>
        </w:rPr>
        <w:t xml:space="preserve"> secara efektif dalam proses penyusunan anggaran?</w:t>
      </w:r>
    </w:p>
    <w:p w14:paraId="475925B6" w14:textId="77777777" w:rsidR="00340943" w:rsidRPr="000C1107" w:rsidRDefault="00340943">
      <w:pPr>
        <w:pStyle w:val="ListParagraph"/>
        <w:numPr>
          <w:ilvl w:val="0"/>
          <w:numId w:val="8"/>
        </w:numPr>
        <w:spacing w:line="480" w:lineRule="auto"/>
        <w:rPr>
          <w:rFonts w:ascii="Times New Roman" w:hAnsi="Times New Roman" w:cs="Times New Roman"/>
          <w:sz w:val="24"/>
          <w:szCs w:val="24"/>
          <w:lang w:val="sv-SE"/>
        </w:rPr>
      </w:pPr>
      <w:r w:rsidRPr="000C1107">
        <w:rPr>
          <w:rFonts w:ascii="Times New Roman" w:hAnsi="Times New Roman" w:cs="Times New Roman"/>
          <w:sz w:val="24"/>
          <w:szCs w:val="24"/>
          <w:lang w:val="sv-SE"/>
        </w:rPr>
        <w:t>Apa saja kendala yang dihadapi dalam pelaksanaan program pemberdayaan masyarakat di KPHP Delta Mahakam?</w:t>
      </w:r>
    </w:p>
    <w:p w14:paraId="420891B5" w14:textId="77777777" w:rsidR="00340943" w:rsidRPr="000C1107" w:rsidRDefault="00340943">
      <w:pPr>
        <w:pStyle w:val="ListParagraph"/>
        <w:numPr>
          <w:ilvl w:val="0"/>
          <w:numId w:val="8"/>
        </w:numPr>
        <w:spacing w:line="480" w:lineRule="auto"/>
        <w:rPr>
          <w:rFonts w:ascii="Times New Roman" w:hAnsi="Times New Roman" w:cs="Times New Roman"/>
          <w:sz w:val="24"/>
          <w:szCs w:val="24"/>
          <w:lang w:val="sv-SE"/>
        </w:rPr>
      </w:pPr>
      <w:r w:rsidRPr="000C1107">
        <w:rPr>
          <w:rFonts w:ascii="Times New Roman" w:hAnsi="Times New Roman" w:cs="Times New Roman"/>
          <w:sz w:val="24"/>
          <w:szCs w:val="24"/>
          <w:lang w:val="sv-SE"/>
        </w:rPr>
        <w:t>Bagaimana kendala tersebut mempengaruhi pencapaian tujuan program?</w:t>
      </w:r>
    </w:p>
    <w:p w14:paraId="5DCA9762" w14:textId="77777777" w:rsidR="00340943" w:rsidRPr="000C1107" w:rsidRDefault="00340943">
      <w:pPr>
        <w:pStyle w:val="ListParagraph"/>
        <w:numPr>
          <w:ilvl w:val="0"/>
          <w:numId w:val="8"/>
        </w:numPr>
        <w:spacing w:line="480" w:lineRule="auto"/>
        <w:rPr>
          <w:rFonts w:ascii="Times New Roman" w:hAnsi="Times New Roman" w:cs="Times New Roman"/>
          <w:sz w:val="24"/>
          <w:szCs w:val="24"/>
          <w:lang w:val="sv-SE"/>
        </w:rPr>
      </w:pPr>
      <w:r w:rsidRPr="000C1107">
        <w:rPr>
          <w:rFonts w:ascii="Times New Roman" w:hAnsi="Times New Roman" w:cs="Times New Roman"/>
          <w:sz w:val="24"/>
          <w:szCs w:val="24"/>
          <w:lang w:val="sv-SE"/>
        </w:rPr>
        <w:t>Upaya apa yang telah dilakukan untuk mengatasi kendala-kendala tersebut?</w:t>
      </w:r>
    </w:p>
    <w:p w14:paraId="401E6125" w14:textId="77777777" w:rsidR="00340943" w:rsidRPr="000C1107" w:rsidRDefault="00340943">
      <w:pPr>
        <w:pStyle w:val="ListParagraph"/>
        <w:numPr>
          <w:ilvl w:val="0"/>
          <w:numId w:val="8"/>
        </w:numPr>
        <w:spacing w:line="480" w:lineRule="auto"/>
        <w:rPr>
          <w:rFonts w:ascii="Times New Roman" w:hAnsi="Times New Roman" w:cs="Times New Roman"/>
          <w:sz w:val="24"/>
          <w:szCs w:val="24"/>
          <w:lang w:val="sv-SE"/>
        </w:rPr>
      </w:pPr>
      <w:r w:rsidRPr="000C1107">
        <w:rPr>
          <w:rFonts w:ascii="Times New Roman" w:hAnsi="Times New Roman" w:cs="Times New Roman"/>
          <w:sz w:val="24"/>
          <w:szCs w:val="24"/>
          <w:lang w:val="sv-SE"/>
        </w:rPr>
        <w:t>Apakah ada pembelajaran yang dapat diambil dari pengalaman mengatasi kendala tersebut?</w:t>
      </w:r>
    </w:p>
    <w:p w14:paraId="7F111564" w14:textId="40D9899F" w:rsidR="00D1559D" w:rsidRPr="000C1107" w:rsidRDefault="00340943" w:rsidP="00D1559D">
      <w:pPr>
        <w:pStyle w:val="ListParagraph"/>
        <w:numPr>
          <w:ilvl w:val="0"/>
          <w:numId w:val="8"/>
        </w:numPr>
        <w:spacing w:line="480" w:lineRule="auto"/>
        <w:rPr>
          <w:rFonts w:ascii="Times New Roman" w:hAnsi="Times New Roman" w:cs="Times New Roman"/>
          <w:sz w:val="24"/>
          <w:szCs w:val="24"/>
          <w:lang w:val="sv-SE"/>
        </w:rPr>
      </w:pPr>
      <w:r w:rsidRPr="000C1107">
        <w:rPr>
          <w:rFonts w:ascii="Times New Roman" w:hAnsi="Times New Roman" w:cs="Times New Roman"/>
          <w:sz w:val="24"/>
          <w:szCs w:val="24"/>
          <w:lang w:val="sv-SE"/>
        </w:rPr>
        <w:t>Bagaimana rencana KPHP Delta Mahakam untuk meningkatkan efektivitas program pemberdayaan masyarakat di masa mendatang?</w:t>
      </w:r>
    </w:p>
    <w:p w14:paraId="261903FB" w14:textId="3AE8FFE8" w:rsidR="00D1559D" w:rsidRPr="00342FD0" w:rsidRDefault="00D1559D" w:rsidP="00D1559D">
      <w:pPr>
        <w:spacing w:line="480" w:lineRule="auto"/>
        <w:rPr>
          <w:rFonts w:ascii="Times New Roman" w:hAnsi="Times New Roman" w:cs="Times New Roman"/>
          <w:sz w:val="24"/>
          <w:szCs w:val="24"/>
        </w:rPr>
      </w:pPr>
    </w:p>
    <w:p w14:paraId="17AE32A9" w14:textId="77777777" w:rsidR="00D1559D" w:rsidRPr="00342FD0" w:rsidRDefault="00D1559D">
      <w:pPr>
        <w:rPr>
          <w:rFonts w:ascii="Times New Roman" w:hAnsi="Times New Roman" w:cs="Times New Roman"/>
          <w:sz w:val="24"/>
          <w:szCs w:val="24"/>
        </w:rPr>
      </w:pPr>
      <w:r w:rsidRPr="00342FD0">
        <w:rPr>
          <w:rFonts w:ascii="Times New Roman" w:hAnsi="Times New Roman" w:cs="Times New Roman"/>
          <w:sz w:val="24"/>
          <w:szCs w:val="24"/>
        </w:rPr>
        <w:br w:type="page"/>
      </w:r>
    </w:p>
    <w:p w14:paraId="1F1A8CCE" w14:textId="77777777" w:rsidR="00451174" w:rsidRPr="000C1107" w:rsidRDefault="00451174" w:rsidP="00545346">
      <w:pPr>
        <w:pStyle w:val="Caption"/>
        <w:rPr>
          <w:rFonts w:ascii="Times New Roman" w:hAnsi="Times New Roman" w:cs="Times New Roman"/>
          <w:b/>
          <w:bCs/>
          <w:i w:val="0"/>
          <w:iCs w:val="0"/>
          <w:color w:val="auto"/>
          <w:sz w:val="24"/>
          <w:szCs w:val="24"/>
          <w:lang w:val="sv-SE"/>
        </w:rPr>
        <w:sectPr w:rsidR="00451174" w:rsidRPr="000C1107" w:rsidSect="00451174">
          <w:headerReference w:type="default" r:id="rId26"/>
          <w:footerReference w:type="default" r:id="rId27"/>
          <w:headerReference w:type="first" r:id="rId28"/>
          <w:pgSz w:w="11906" w:h="16838" w:code="9"/>
          <w:pgMar w:top="2268" w:right="1701" w:bottom="1701" w:left="2268" w:header="720" w:footer="720" w:gutter="0"/>
          <w:cols w:space="720"/>
          <w:titlePg/>
          <w:docGrid w:linePitch="299"/>
        </w:sectPr>
      </w:pPr>
      <w:bookmarkStart w:id="105" w:name="_Toc223533283"/>
    </w:p>
    <w:p w14:paraId="26FE1E2E" w14:textId="7BB98DE9" w:rsidR="00545346" w:rsidRPr="00342FD0" w:rsidRDefault="00847B64" w:rsidP="00545346">
      <w:pPr>
        <w:pStyle w:val="Caption"/>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lastRenderedPageBreak/>
        <w:t>Attachment</w:t>
      </w:r>
      <w:r w:rsidR="00545346" w:rsidRPr="00342FD0">
        <w:rPr>
          <w:rFonts w:ascii="Times New Roman" w:hAnsi="Times New Roman" w:cs="Times New Roman"/>
          <w:b/>
          <w:bCs/>
          <w:i w:val="0"/>
          <w:iCs w:val="0"/>
          <w:color w:val="auto"/>
          <w:sz w:val="24"/>
          <w:szCs w:val="24"/>
        </w:rPr>
        <w:t xml:space="preserve"> </w:t>
      </w:r>
      <w:r w:rsidR="00545346" w:rsidRPr="00342FD0">
        <w:rPr>
          <w:rFonts w:ascii="Times New Roman" w:hAnsi="Times New Roman" w:cs="Times New Roman"/>
          <w:b/>
          <w:bCs/>
          <w:i w:val="0"/>
          <w:iCs w:val="0"/>
          <w:color w:val="auto"/>
          <w:sz w:val="24"/>
          <w:szCs w:val="24"/>
        </w:rPr>
        <w:fldChar w:fldCharType="begin"/>
      </w:r>
      <w:r w:rsidR="00545346" w:rsidRPr="00342FD0">
        <w:rPr>
          <w:rFonts w:ascii="Times New Roman" w:hAnsi="Times New Roman" w:cs="Times New Roman"/>
          <w:b/>
          <w:bCs/>
          <w:i w:val="0"/>
          <w:iCs w:val="0"/>
          <w:color w:val="auto"/>
          <w:sz w:val="24"/>
          <w:szCs w:val="24"/>
        </w:rPr>
        <w:instrText xml:space="preserve"> SEQ Lampiran \* ARABIC </w:instrText>
      </w:r>
      <w:r w:rsidR="00545346" w:rsidRPr="00342FD0">
        <w:rPr>
          <w:rFonts w:ascii="Times New Roman" w:hAnsi="Times New Roman" w:cs="Times New Roman"/>
          <w:b/>
          <w:bCs/>
          <w:i w:val="0"/>
          <w:iCs w:val="0"/>
          <w:color w:val="auto"/>
          <w:sz w:val="24"/>
          <w:szCs w:val="24"/>
        </w:rPr>
        <w:fldChar w:fldCharType="separate"/>
      </w:r>
      <w:r w:rsidR="00A25E89">
        <w:rPr>
          <w:rFonts w:ascii="Times New Roman" w:hAnsi="Times New Roman" w:cs="Times New Roman"/>
          <w:b/>
          <w:bCs/>
          <w:i w:val="0"/>
          <w:iCs w:val="0"/>
          <w:noProof/>
          <w:color w:val="auto"/>
          <w:sz w:val="24"/>
          <w:szCs w:val="24"/>
        </w:rPr>
        <w:t>2</w:t>
      </w:r>
      <w:r w:rsidR="00545346" w:rsidRPr="00342FD0">
        <w:rPr>
          <w:rFonts w:ascii="Times New Roman" w:hAnsi="Times New Roman" w:cs="Times New Roman"/>
          <w:b/>
          <w:bCs/>
          <w:i w:val="0"/>
          <w:iCs w:val="0"/>
          <w:color w:val="auto"/>
          <w:sz w:val="24"/>
          <w:szCs w:val="24"/>
        </w:rPr>
        <w:fldChar w:fldCharType="end"/>
      </w:r>
      <w:r w:rsidR="00545346" w:rsidRPr="00342FD0">
        <w:rPr>
          <w:rFonts w:ascii="Times New Roman" w:hAnsi="Times New Roman" w:cs="Times New Roman"/>
          <w:b/>
          <w:bCs/>
          <w:i w:val="0"/>
          <w:iCs w:val="0"/>
          <w:color w:val="auto"/>
          <w:sz w:val="24"/>
          <w:szCs w:val="24"/>
        </w:rPr>
        <w:t xml:space="preserve">. </w:t>
      </w:r>
      <w:bookmarkEnd w:id="105"/>
      <w:r>
        <w:rPr>
          <w:rFonts w:ascii="Times New Roman" w:hAnsi="Times New Roman" w:cs="Times New Roman"/>
          <w:b/>
          <w:bCs/>
          <w:i w:val="0"/>
          <w:iCs w:val="0"/>
          <w:color w:val="auto"/>
          <w:sz w:val="24"/>
          <w:szCs w:val="24"/>
        </w:rPr>
        <w:t>Data Analysis</w:t>
      </w:r>
    </w:p>
    <w:tbl>
      <w:tblPr>
        <w:tblStyle w:val="TableGrid"/>
        <w:tblpPr w:leftFromText="180" w:rightFromText="180" w:horzAnchor="margin" w:tblpY="515"/>
        <w:tblW w:w="0" w:type="auto"/>
        <w:tblLook w:val="04A0" w:firstRow="1" w:lastRow="0" w:firstColumn="1" w:lastColumn="0" w:noHBand="0" w:noVBand="1"/>
      </w:tblPr>
      <w:tblGrid>
        <w:gridCol w:w="2042"/>
        <w:gridCol w:w="283"/>
        <w:gridCol w:w="5936"/>
      </w:tblGrid>
      <w:tr w:rsidR="00342FD0" w:rsidRPr="00342FD0" w14:paraId="32CA078D" w14:textId="77777777" w:rsidTr="00D1559D">
        <w:tc>
          <w:tcPr>
            <w:tcW w:w="2042" w:type="dxa"/>
          </w:tcPr>
          <w:p w14:paraId="13001373" w14:textId="77777777" w:rsidR="00D1559D" w:rsidRPr="00342FD0" w:rsidRDefault="00D1559D" w:rsidP="00CB02E5">
            <w:pPr>
              <w:rPr>
                <w:rFonts w:ascii="Times New Roman" w:hAnsi="Times New Roman" w:cs="Times New Roman"/>
                <w:sz w:val="24"/>
                <w:szCs w:val="24"/>
              </w:rPr>
            </w:pPr>
            <w:r w:rsidRPr="00342FD0">
              <w:rPr>
                <w:rFonts w:ascii="Times New Roman" w:hAnsi="Times New Roman" w:cs="Times New Roman"/>
                <w:sz w:val="24"/>
                <w:szCs w:val="24"/>
              </w:rPr>
              <w:t>No. Wawancara</w:t>
            </w:r>
          </w:p>
        </w:tc>
        <w:tc>
          <w:tcPr>
            <w:tcW w:w="283" w:type="dxa"/>
          </w:tcPr>
          <w:p w14:paraId="04F6D9EE" w14:textId="77777777" w:rsidR="00D1559D" w:rsidRPr="00342FD0" w:rsidRDefault="00D1559D" w:rsidP="00CB02E5">
            <w:pPr>
              <w:rPr>
                <w:rFonts w:ascii="Times New Roman" w:hAnsi="Times New Roman" w:cs="Times New Roman"/>
                <w:sz w:val="24"/>
                <w:szCs w:val="24"/>
              </w:rPr>
            </w:pPr>
            <w:r w:rsidRPr="00342FD0">
              <w:rPr>
                <w:rFonts w:ascii="Times New Roman" w:hAnsi="Times New Roman" w:cs="Times New Roman"/>
                <w:sz w:val="24"/>
                <w:szCs w:val="24"/>
              </w:rPr>
              <w:t>:</w:t>
            </w:r>
          </w:p>
        </w:tc>
        <w:tc>
          <w:tcPr>
            <w:tcW w:w="5936" w:type="dxa"/>
          </w:tcPr>
          <w:p w14:paraId="0D1326F4" w14:textId="77777777" w:rsidR="00D1559D" w:rsidRPr="00342FD0" w:rsidRDefault="00D1559D" w:rsidP="00CB02E5">
            <w:pPr>
              <w:rPr>
                <w:rFonts w:ascii="Times New Roman" w:hAnsi="Times New Roman" w:cs="Times New Roman"/>
                <w:sz w:val="24"/>
                <w:szCs w:val="24"/>
              </w:rPr>
            </w:pPr>
            <w:r w:rsidRPr="00342FD0">
              <w:rPr>
                <w:rFonts w:ascii="Times New Roman" w:hAnsi="Times New Roman" w:cs="Times New Roman"/>
                <w:sz w:val="24"/>
                <w:szCs w:val="24"/>
              </w:rPr>
              <w:t>1</w:t>
            </w:r>
          </w:p>
        </w:tc>
      </w:tr>
      <w:tr w:rsidR="00342FD0" w:rsidRPr="00342FD0" w14:paraId="60C08C29" w14:textId="77777777" w:rsidTr="00D1559D">
        <w:tc>
          <w:tcPr>
            <w:tcW w:w="2042" w:type="dxa"/>
          </w:tcPr>
          <w:p w14:paraId="0B908CCF" w14:textId="77777777" w:rsidR="00D1559D" w:rsidRPr="00342FD0" w:rsidRDefault="00D1559D" w:rsidP="00CB02E5">
            <w:pPr>
              <w:rPr>
                <w:rFonts w:ascii="Times New Roman" w:hAnsi="Times New Roman" w:cs="Times New Roman"/>
                <w:sz w:val="24"/>
                <w:szCs w:val="24"/>
              </w:rPr>
            </w:pPr>
            <w:r w:rsidRPr="00342FD0">
              <w:rPr>
                <w:rFonts w:ascii="Times New Roman" w:hAnsi="Times New Roman" w:cs="Times New Roman"/>
                <w:sz w:val="24"/>
                <w:szCs w:val="24"/>
              </w:rPr>
              <w:t>Inisial Informan</w:t>
            </w:r>
          </w:p>
        </w:tc>
        <w:tc>
          <w:tcPr>
            <w:tcW w:w="283" w:type="dxa"/>
          </w:tcPr>
          <w:p w14:paraId="437699D8" w14:textId="77777777" w:rsidR="00D1559D" w:rsidRPr="00342FD0" w:rsidRDefault="00D1559D" w:rsidP="00CB02E5">
            <w:pPr>
              <w:rPr>
                <w:rFonts w:ascii="Times New Roman" w:hAnsi="Times New Roman" w:cs="Times New Roman"/>
                <w:sz w:val="24"/>
                <w:szCs w:val="24"/>
              </w:rPr>
            </w:pPr>
            <w:r w:rsidRPr="00342FD0">
              <w:rPr>
                <w:rFonts w:ascii="Times New Roman" w:hAnsi="Times New Roman" w:cs="Times New Roman"/>
                <w:sz w:val="24"/>
                <w:szCs w:val="24"/>
              </w:rPr>
              <w:t>:</w:t>
            </w:r>
          </w:p>
        </w:tc>
        <w:tc>
          <w:tcPr>
            <w:tcW w:w="5936" w:type="dxa"/>
          </w:tcPr>
          <w:p w14:paraId="37F8D999" w14:textId="6045D08B" w:rsidR="00D1559D" w:rsidRPr="00342FD0" w:rsidRDefault="00D1559D" w:rsidP="00CB02E5">
            <w:pPr>
              <w:rPr>
                <w:rFonts w:ascii="Times New Roman" w:hAnsi="Times New Roman" w:cs="Times New Roman"/>
                <w:sz w:val="24"/>
                <w:szCs w:val="24"/>
              </w:rPr>
            </w:pPr>
            <w:r w:rsidRPr="00342FD0">
              <w:rPr>
                <w:rFonts w:ascii="Times New Roman" w:hAnsi="Times New Roman" w:cs="Times New Roman"/>
                <w:sz w:val="24"/>
                <w:szCs w:val="24"/>
              </w:rPr>
              <w:t>R</w:t>
            </w:r>
          </w:p>
        </w:tc>
      </w:tr>
      <w:tr w:rsidR="00342FD0" w:rsidRPr="00342FD0" w14:paraId="61ACE7CC" w14:textId="77777777" w:rsidTr="00D1559D">
        <w:tc>
          <w:tcPr>
            <w:tcW w:w="2042" w:type="dxa"/>
          </w:tcPr>
          <w:p w14:paraId="55CDE8F8" w14:textId="77777777" w:rsidR="00D1559D" w:rsidRPr="00342FD0" w:rsidRDefault="00D1559D" w:rsidP="00CB02E5">
            <w:pPr>
              <w:rPr>
                <w:rFonts w:ascii="Times New Roman" w:hAnsi="Times New Roman" w:cs="Times New Roman"/>
                <w:sz w:val="24"/>
                <w:szCs w:val="24"/>
              </w:rPr>
            </w:pPr>
            <w:r w:rsidRPr="00342FD0">
              <w:rPr>
                <w:rFonts w:ascii="Times New Roman" w:hAnsi="Times New Roman" w:cs="Times New Roman"/>
                <w:sz w:val="24"/>
                <w:szCs w:val="24"/>
              </w:rPr>
              <w:t>Jabatan Pekerjaan</w:t>
            </w:r>
          </w:p>
        </w:tc>
        <w:tc>
          <w:tcPr>
            <w:tcW w:w="283" w:type="dxa"/>
          </w:tcPr>
          <w:p w14:paraId="576F5765" w14:textId="77777777" w:rsidR="00D1559D" w:rsidRPr="00342FD0" w:rsidRDefault="00D1559D" w:rsidP="00CB02E5">
            <w:pPr>
              <w:rPr>
                <w:rFonts w:ascii="Times New Roman" w:hAnsi="Times New Roman" w:cs="Times New Roman"/>
                <w:sz w:val="24"/>
                <w:szCs w:val="24"/>
              </w:rPr>
            </w:pPr>
            <w:r w:rsidRPr="00342FD0">
              <w:rPr>
                <w:rFonts w:ascii="Times New Roman" w:hAnsi="Times New Roman" w:cs="Times New Roman"/>
                <w:sz w:val="24"/>
                <w:szCs w:val="24"/>
              </w:rPr>
              <w:t>:</w:t>
            </w:r>
          </w:p>
        </w:tc>
        <w:tc>
          <w:tcPr>
            <w:tcW w:w="5936" w:type="dxa"/>
          </w:tcPr>
          <w:p w14:paraId="6578ADB5" w14:textId="3A1D8B41" w:rsidR="00D1559D" w:rsidRPr="00342FD0" w:rsidRDefault="00D1559D" w:rsidP="00CB02E5">
            <w:pPr>
              <w:rPr>
                <w:rFonts w:ascii="Times New Roman" w:hAnsi="Times New Roman" w:cs="Times New Roman"/>
                <w:sz w:val="24"/>
                <w:szCs w:val="24"/>
              </w:rPr>
            </w:pPr>
            <w:r w:rsidRPr="00342FD0">
              <w:rPr>
                <w:rFonts w:ascii="Times New Roman" w:hAnsi="Times New Roman" w:cs="Times New Roman"/>
                <w:sz w:val="24"/>
                <w:szCs w:val="24"/>
              </w:rPr>
              <w:t>Anggota KTH Ramah Lingkungan</w:t>
            </w:r>
          </w:p>
        </w:tc>
      </w:tr>
      <w:tr w:rsidR="00342FD0" w:rsidRPr="00342FD0" w14:paraId="19F57A38" w14:textId="77777777" w:rsidTr="00D1559D">
        <w:tc>
          <w:tcPr>
            <w:tcW w:w="2042" w:type="dxa"/>
          </w:tcPr>
          <w:p w14:paraId="41455E4B" w14:textId="77777777" w:rsidR="00D1559D" w:rsidRPr="00342FD0" w:rsidRDefault="00D1559D" w:rsidP="00CB02E5">
            <w:pPr>
              <w:rPr>
                <w:rFonts w:ascii="Times New Roman" w:hAnsi="Times New Roman" w:cs="Times New Roman"/>
                <w:sz w:val="24"/>
                <w:szCs w:val="24"/>
              </w:rPr>
            </w:pPr>
            <w:r w:rsidRPr="00342FD0">
              <w:rPr>
                <w:rFonts w:ascii="Times New Roman" w:hAnsi="Times New Roman" w:cs="Times New Roman"/>
                <w:sz w:val="24"/>
                <w:szCs w:val="24"/>
              </w:rPr>
              <w:t>Peneliti</w:t>
            </w:r>
          </w:p>
        </w:tc>
        <w:tc>
          <w:tcPr>
            <w:tcW w:w="283" w:type="dxa"/>
          </w:tcPr>
          <w:p w14:paraId="1D3F2D47" w14:textId="77777777" w:rsidR="00D1559D" w:rsidRPr="00342FD0" w:rsidRDefault="00D1559D" w:rsidP="00CB02E5">
            <w:pPr>
              <w:rPr>
                <w:rFonts w:ascii="Times New Roman" w:hAnsi="Times New Roman" w:cs="Times New Roman"/>
                <w:sz w:val="24"/>
                <w:szCs w:val="24"/>
              </w:rPr>
            </w:pPr>
            <w:r w:rsidRPr="00342FD0">
              <w:rPr>
                <w:rFonts w:ascii="Times New Roman" w:hAnsi="Times New Roman" w:cs="Times New Roman"/>
                <w:sz w:val="24"/>
                <w:szCs w:val="24"/>
              </w:rPr>
              <w:t>:</w:t>
            </w:r>
          </w:p>
        </w:tc>
        <w:tc>
          <w:tcPr>
            <w:tcW w:w="5936" w:type="dxa"/>
          </w:tcPr>
          <w:p w14:paraId="1BB8C1F4" w14:textId="66D04DCE" w:rsidR="00D1559D" w:rsidRPr="00342FD0" w:rsidRDefault="00D1559D" w:rsidP="00CB02E5">
            <w:pPr>
              <w:rPr>
                <w:rFonts w:ascii="Times New Roman" w:hAnsi="Times New Roman" w:cs="Times New Roman"/>
                <w:sz w:val="24"/>
                <w:szCs w:val="24"/>
              </w:rPr>
            </w:pPr>
            <w:r w:rsidRPr="00342FD0">
              <w:rPr>
                <w:rFonts w:ascii="Times New Roman" w:hAnsi="Times New Roman" w:cs="Times New Roman"/>
                <w:sz w:val="24"/>
                <w:szCs w:val="24"/>
              </w:rPr>
              <w:t>Muhammad Haikal Aimar</w:t>
            </w:r>
          </w:p>
        </w:tc>
      </w:tr>
      <w:tr w:rsidR="00342FD0" w:rsidRPr="00342FD0" w14:paraId="3AF57ECE" w14:textId="77777777" w:rsidTr="00D1559D">
        <w:tc>
          <w:tcPr>
            <w:tcW w:w="2042" w:type="dxa"/>
          </w:tcPr>
          <w:p w14:paraId="795E823E" w14:textId="77777777" w:rsidR="00D1559D" w:rsidRPr="00342FD0" w:rsidRDefault="00D1559D" w:rsidP="00CB02E5">
            <w:pPr>
              <w:rPr>
                <w:rFonts w:ascii="Times New Roman" w:hAnsi="Times New Roman" w:cs="Times New Roman"/>
                <w:sz w:val="24"/>
                <w:szCs w:val="24"/>
              </w:rPr>
            </w:pPr>
            <w:r w:rsidRPr="00342FD0">
              <w:rPr>
                <w:rFonts w:ascii="Times New Roman" w:hAnsi="Times New Roman" w:cs="Times New Roman"/>
                <w:sz w:val="24"/>
                <w:szCs w:val="24"/>
              </w:rPr>
              <w:t>Jenis Wawancara</w:t>
            </w:r>
          </w:p>
        </w:tc>
        <w:tc>
          <w:tcPr>
            <w:tcW w:w="283" w:type="dxa"/>
          </w:tcPr>
          <w:p w14:paraId="39B784CD" w14:textId="77777777" w:rsidR="00D1559D" w:rsidRPr="00342FD0" w:rsidRDefault="00D1559D" w:rsidP="00CB02E5">
            <w:pPr>
              <w:rPr>
                <w:rFonts w:ascii="Times New Roman" w:hAnsi="Times New Roman" w:cs="Times New Roman"/>
                <w:sz w:val="24"/>
                <w:szCs w:val="24"/>
              </w:rPr>
            </w:pPr>
            <w:r w:rsidRPr="00342FD0">
              <w:rPr>
                <w:rFonts w:ascii="Times New Roman" w:hAnsi="Times New Roman" w:cs="Times New Roman"/>
                <w:sz w:val="24"/>
                <w:szCs w:val="24"/>
              </w:rPr>
              <w:t>:</w:t>
            </w:r>
          </w:p>
        </w:tc>
        <w:tc>
          <w:tcPr>
            <w:tcW w:w="5936" w:type="dxa"/>
          </w:tcPr>
          <w:p w14:paraId="506E851D" w14:textId="77777777" w:rsidR="00D1559D" w:rsidRPr="00342FD0" w:rsidRDefault="00D1559D" w:rsidP="00CB02E5">
            <w:pPr>
              <w:rPr>
                <w:rFonts w:ascii="Times New Roman" w:hAnsi="Times New Roman" w:cs="Times New Roman"/>
                <w:sz w:val="24"/>
                <w:szCs w:val="24"/>
              </w:rPr>
            </w:pPr>
            <w:r w:rsidRPr="00342FD0">
              <w:rPr>
                <w:rFonts w:ascii="Times New Roman" w:hAnsi="Times New Roman" w:cs="Times New Roman"/>
                <w:sz w:val="24"/>
                <w:szCs w:val="24"/>
              </w:rPr>
              <w:t>Semi Terstruktur</w:t>
            </w:r>
          </w:p>
        </w:tc>
      </w:tr>
      <w:tr w:rsidR="00342FD0" w:rsidRPr="00342FD0" w14:paraId="124CDE92" w14:textId="77777777" w:rsidTr="00D1559D">
        <w:tc>
          <w:tcPr>
            <w:tcW w:w="2042" w:type="dxa"/>
          </w:tcPr>
          <w:p w14:paraId="770E736F" w14:textId="77777777" w:rsidR="00D1559D" w:rsidRPr="00342FD0" w:rsidRDefault="00D1559D" w:rsidP="00CB02E5">
            <w:pPr>
              <w:rPr>
                <w:rFonts w:ascii="Times New Roman" w:hAnsi="Times New Roman" w:cs="Times New Roman"/>
                <w:sz w:val="24"/>
                <w:szCs w:val="24"/>
              </w:rPr>
            </w:pPr>
            <w:r w:rsidRPr="00342FD0">
              <w:rPr>
                <w:rFonts w:ascii="Times New Roman" w:hAnsi="Times New Roman" w:cs="Times New Roman"/>
                <w:sz w:val="24"/>
                <w:szCs w:val="24"/>
              </w:rPr>
              <w:t>Hari/Tanggal</w:t>
            </w:r>
          </w:p>
        </w:tc>
        <w:tc>
          <w:tcPr>
            <w:tcW w:w="283" w:type="dxa"/>
          </w:tcPr>
          <w:p w14:paraId="006F57EC" w14:textId="77777777" w:rsidR="00D1559D" w:rsidRPr="00342FD0" w:rsidRDefault="00D1559D" w:rsidP="00CB02E5">
            <w:pPr>
              <w:rPr>
                <w:rFonts w:ascii="Times New Roman" w:hAnsi="Times New Roman" w:cs="Times New Roman"/>
                <w:sz w:val="24"/>
                <w:szCs w:val="24"/>
              </w:rPr>
            </w:pPr>
            <w:r w:rsidRPr="00342FD0">
              <w:rPr>
                <w:rFonts w:ascii="Times New Roman" w:hAnsi="Times New Roman" w:cs="Times New Roman"/>
                <w:sz w:val="24"/>
                <w:szCs w:val="24"/>
              </w:rPr>
              <w:t>:</w:t>
            </w:r>
          </w:p>
        </w:tc>
        <w:tc>
          <w:tcPr>
            <w:tcW w:w="5936" w:type="dxa"/>
          </w:tcPr>
          <w:p w14:paraId="4A8CB01B" w14:textId="0E3DE6A7" w:rsidR="00D1559D" w:rsidRPr="00342FD0" w:rsidRDefault="00D1559D" w:rsidP="00CB02E5">
            <w:pPr>
              <w:rPr>
                <w:rFonts w:ascii="Times New Roman" w:hAnsi="Times New Roman" w:cs="Times New Roman"/>
                <w:sz w:val="24"/>
                <w:szCs w:val="24"/>
              </w:rPr>
            </w:pPr>
            <w:r w:rsidRPr="00342FD0">
              <w:rPr>
                <w:rFonts w:ascii="Times New Roman" w:hAnsi="Times New Roman" w:cs="Times New Roman"/>
                <w:sz w:val="24"/>
                <w:szCs w:val="24"/>
              </w:rPr>
              <w:t>25 Februari 2026</w:t>
            </w:r>
          </w:p>
        </w:tc>
      </w:tr>
      <w:tr w:rsidR="00342FD0" w:rsidRPr="00342FD0" w14:paraId="20249128" w14:textId="77777777" w:rsidTr="00D1559D">
        <w:tc>
          <w:tcPr>
            <w:tcW w:w="2042" w:type="dxa"/>
          </w:tcPr>
          <w:p w14:paraId="2A032F0D" w14:textId="77777777" w:rsidR="00D1559D" w:rsidRPr="00342FD0" w:rsidRDefault="00D1559D" w:rsidP="00CB02E5">
            <w:pPr>
              <w:rPr>
                <w:rFonts w:ascii="Times New Roman" w:hAnsi="Times New Roman" w:cs="Times New Roman"/>
                <w:sz w:val="24"/>
                <w:szCs w:val="24"/>
              </w:rPr>
            </w:pPr>
            <w:r w:rsidRPr="00342FD0">
              <w:rPr>
                <w:rFonts w:ascii="Times New Roman" w:hAnsi="Times New Roman" w:cs="Times New Roman"/>
                <w:sz w:val="24"/>
                <w:szCs w:val="24"/>
              </w:rPr>
              <w:t>Waktu</w:t>
            </w:r>
          </w:p>
        </w:tc>
        <w:tc>
          <w:tcPr>
            <w:tcW w:w="283" w:type="dxa"/>
          </w:tcPr>
          <w:p w14:paraId="5730DF69" w14:textId="77777777" w:rsidR="00D1559D" w:rsidRPr="00342FD0" w:rsidRDefault="00D1559D" w:rsidP="00CB02E5">
            <w:pPr>
              <w:rPr>
                <w:rFonts w:ascii="Times New Roman" w:hAnsi="Times New Roman" w:cs="Times New Roman"/>
                <w:sz w:val="24"/>
                <w:szCs w:val="24"/>
              </w:rPr>
            </w:pPr>
            <w:r w:rsidRPr="00342FD0">
              <w:rPr>
                <w:rFonts w:ascii="Times New Roman" w:hAnsi="Times New Roman" w:cs="Times New Roman"/>
                <w:sz w:val="24"/>
                <w:szCs w:val="24"/>
              </w:rPr>
              <w:t>:</w:t>
            </w:r>
          </w:p>
        </w:tc>
        <w:tc>
          <w:tcPr>
            <w:tcW w:w="5936" w:type="dxa"/>
          </w:tcPr>
          <w:p w14:paraId="08F7A93F" w14:textId="3368082B" w:rsidR="00D1559D" w:rsidRPr="00342FD0" w:rsidRDefault="00D1559D" w:rsidP="00CB02E5">
            <w:pPr>
              <w:rPr>
                <w:rFonts w:ascii="Times New Roman" w:hAnsi="Times New Roman" w:cs="Times New Roman"/>
                <w:sz w:val="24"/>
                <w:szCs w:val="24"/>
              </w:rPr>
            </w:pPr>
            <w:r w:rsidRPr="00342FD0">
              <w:rPr>
                <w:rFonts w:ascii="Times New Roman" w:hAnsi="Times New Roman" w:cs="Times New Roman"/>
                <w:sz w:val="24"/>
                <w:szCs w:val="24"/>
              </w:rPr>
              <w:t>11.17 WITA</w:t>
            </w:r>
          </w:p>
        </w:tc>
      </w:tr>
      <w:tr w:rsidR="00342FD0" w:rsidRPr="00342FD0" w14:paraId="54E45D00" w14:textId="77777777" w:rsidTr="00D1559D">
        <w:tc>
          <w:tcPr>
            <w:tcW w:w="2042" w:type="dxa"/>
          </w:tcPr>
          <w:p w14:paraId="35E17902" w14:textId="77777777" w:rsidR="00D1559D" w:rsidRPr="00342FD0" w:rsidRDefault="00D1559D" w:rsidP="00CB02E5">
            <w:pPr>
              <w:rPr>
                <w:rFonts w:ascii="Times New Roman" w:hAnsi="Times New Roman" w:cs="Times New Roman"/>
                <w:sz w:val="24"/>
                <w:szCs w:val="24"/>
              </w:rPr>
            </w:pPr>
            <w:r w:rsidRPr="00342FD0">
              <w:rPr>
                <w:rFonts w:ascii="Times New Roman" w:hAnsi="Times New Roman" w:cs="Times New Roman"/>
                <w:sz w:val="24"/>
                <w:szCs w:val="24"/>
              </w:rPr>
              <w:t>Lokasi</w:t>
            </w:r>
          </w:p>
        </w:tc>
        <w:tc>
          <w:tcPr>
            <w:tcW w:w="283" w:type="dxa"/>
          </w:tcPr>
          <w:p w14:paraId="25EC1486" w14:textId="77777777" w:rsidR="00D1559D" w:rsidRPr="00342FD0" w:rsidRDefault="00D1559D" w:rsidP="00CB02E5">
            <w:pPr>
              <w:rPr>
                <w:rFonts w:ascii="Times New Roman" w:hAnsi="Times New Roman" w:cs="Times New Roman"/>
                <w:sz w:val="24"/>
                <w:szCs w:val="24"/>
              </w:rPr>
            </w:pPr>
            <w:r w:rsidRPr="00342FD0">
              <w:rPr>
                <w:rFonts w:ascii="Times New Roman" w:hAnsi="Times New Roman" w:cs="Times New Roman"/>
                <w:sz w:val="24"/>
                <w:szCs w:val="24"/>
              </w:rPr>
              <w:t>:</w:t>
            </w:r>
          </w:p>
        </w:tc>
        <w:tc>
          <w:tcPr>
            <w:tcW w:w="5936" w:type="dxa"/>
          </w:tcPr>
          <w:p w14:paraId="6CDC2780" w14:textId="4C472164" w:rsidR="00D1559D" w:rsidRPr="00342FD0" w:rsidRDefault="00D1559D" w:rsidP="00CB02E5">
            <w:pPr>
              <w:rPr>
                <w:rFonts w:ascii="Times New Roman" w:hAnsi="Times New Roman" w:cs="Times New Roman"/>
                <w:sz w:val="24"/>
                <w:szCs w:val="24"/>
              </w:rPr>
            </w:pPr>
            <w:r w:rsidRPr="00342FD0">
              <w:rPr>
                <w:rFonts w:ascii="Times New Roman" w:hAnsi="Times New Roman" w:cs="Times New Roman"/>
                <w:sz w:val="24"/>
                <w:szCs w:val="24"/>
              </w:rPr>
              <w:t>Aula UPTD KPHP Delta Mahakam</w:t>
            </w:r>
          </w:p>
        </w:tc>
      </w:tr>
    </w:tbl>
    <w:p w14:paraId="5A9EA3D5" w14:textId="77777777" w:rsidR="00D1559D" w:rsidRPr="000C1107" w:rsidRDefault="00D1559D" w:rsidP="00D1559D">
      <w:pPr>
        <w:rPr>
          <w:rFonts w:ascii="Times New Roman" w:hAnsi="Times New Roman" w:cs="Times New Roman"/>
          <w:sz w:val="24"/>
          <w:szCs w:val="24"/>
          <w:lang w:val="sv-SE"/>
        </w:rPr>
      </w:pPr>
    </w:p>
    <w:p w14:paraId="40FD9BE3" w14:textId="77777777" w:rsidR="00451174" w:rsidRPr="000C1107" w:rsidRDefault="00451174" w:rsidP="00D1559D">
      <w:pPr>
        <w:rPr>
          <w:rFonts w:ascii="Times New Roman" w:hAnsi="Times New Roman" w:cs="Times New Roman"/>
          <w:sz w:val="24"/>
          <w:szCs w:val="24"/>
          <w:lang w:val="sv-SE"/>
        </w:rPr>
      </w:pPr>
    </w:p>
    <w:p w14:paraId="562B2BD2" w14:textId="77777777" w:rsidR="00451174" w:rsidRPr="000C1107" w:rsidRDefault="00451174" w:rsidP="00D1559D">
      <w:pPr>
        <w:rPr>
          <w:rFonts w:ascii="Times New Roman" w:hAnsi="Times New Roman" w:cs="Times New Roman"/>
          <w:sz w:val="24"/>
          <w:szCs w:val="24"/>
          <w:lang w:val="sv-SE"/>
        </w:rPr>
      </w:pPr>
    </w:p>
    <w:p w14:paraId="29B653C4" w14:textId="77777777" w:rsidR="00451174" w:rsidRPr="000C1107" w:rsidRDefault="00451174" w:rsidP="00D1559D">
      <w:pPr>
        <w:rPr>
          <w:rFonts w:ascii="Times New Roman" w:hAnsi="Times New Roman" w:cs="Times New Roman"/>
          <w:sz w:val="24"/>
          <w:szCs w:val="24"/>
          <w:lang w:val="sv-SE"/>
        </w:rPr>
      </w:pPr>
    </w:p>
    <w:p w14:paraId="03CB3462" w14:textId="77777777" w:rsidR="00451174" w:rsidRPr="000C1107" w:rsidRDefault="00451174" w:rsidP="00D1559D">
      <w:pPr>
        <w:rPr>
          <w:rFonts w:ascii="Times New Roman" w:hAnsi="Times New Roman" w:cs="Times New Roman"/>
          <w:sz w:val="24"/>
          <w:szCs w:val="24"/>
          <w:lang w:val="sv-SE"/>
        </w:rPr>
      </w:pPr>
    </w:p>
    <w:p w14:paraId="4FB326CD" w14:textId="77777777" w:rsidR="00451174" w:rsidRPr="000C1107" w:rsidRDefault="00451174" w:rsidP="00D1559D">
      <w:pPr>
        <w:rPr>
          <w:rFonts w:ascii="Times New Roman" w:hAnsi="Times New Roman" w:cs="Times New Roman"/>
          <w:sz w:val="24"/>
          <w:szCs w:val="24"/>
          <w:lang w:val="sv-SE"/>
        </w:rPr>
      </w:pPr>
    </w:p>
    <w:tbl>
      <w:tblPr>
        <w:tblStyle w:val="TableGrid"/>
        <w:tblW w:w="0" w:type="auto"/>
        <w:tblLook w:val="04A0" w:firstRow="1" w:lastRow="0" w:firstColumn="1" w:lastColumn="0" w:noHBand="0" w:noVBand="1"/>
      </w:tblPr>
      <w:tblGrid>
        <w:gridCol w:w="714"/>
        <w:gridCol w:w="1402"/>
        <w:gridCol w:w="5756"/>
        <w:gridCol w:w="1698"/>
        <w:gridCol w:w="2078"/>
        <w:gridCol w:w="1206"/>
      </w:tblGrid>
      <w:tr w:rsidR="00342FD0" w:rsidRPr="00342FD0" w14:paraId="5BC31C0B" w14:textId="77777777" w:rsidTr="00D23AE1">
        <w:tc>
          <w:tcPr>
            <w:tcW w:w="745" w:type="dxa"/>
            <w:hideMark/>
          </w:tcPr>
          <w:p w14:paraId="0A203D24" w14:textId="77777777" w:rsidR="00D1559D" w:rsidRPr="00342FD0" w:rsidRDefault="00D1559D" w:rsidP="00CB02E5">
            <w:pPr>
              <w:jc w:val="center"/>
              <w:rPr>
                <w:rFonts w:ascii="Times New Roman" w:eastAsia="Times New Roman" w:hAnsi="Times New Roman" w:cs="Times New Roman"/>
                <w:b/>
                <w:bCs/>
                <w:kern w:val="0"/>
                <w:lang w:eastAsia="en-ID"/>
                <w14:ligatures w14:val="none"/>
              </w:rPr>
            </w:pPr>
            <w:r w:rsidRPr="00342FD0">
              <w:rPr>
                <w:rFonts w:ascii="Times New Roman" w:eastAsia="Times New Roman" w:hAnsi="Times New Roman" w:cs="Times New Roman"/>
                <w:b/>
                <w:bCs/>
                <w:kern w:val="0"/>
                <w:lang w:eastAsia="en-ID"/>
                <w14:ligatures w14:val="none"/>
              </w:rPr>
              <w:t>No</w:t>
            </w:r>
          </w:p>
        </w:tc>
        <w:tc>
          <w:tcPr>
            <w:tcW w:w="780" w:type="dxa"/>
            <w:hideMark/>
          </w:tcPr>
          <w:p w14:paraId="11D642C2" w14:textId="77777777" w:rsidR="00D1559D" w:rsidRPr="00342FD0" w:rsidRDefault="00D1559D" w:rsidP="00CB02E5">
            <w:pPr>
              <w:jc w:val="center"/>
              <w:rPr>
                <w:rFonts w:ascii="Times New Roman" w:eastAsia="Times New Roman" w:hAnsi="Times New Roman" w:cs="Times New Roman"/>
                <w:b/>
                <w:bCs/>
                <w:kern w:val="0"/>
                <w:lang w:eastAsia="en-ID"/>
                <w14:ligatures w14:val="none"/>
              </w:rPr>
            </w:pPr>
            <w:r w:rsidRPr="00342FD0">
              <w:rPr>
                <w:rFonts w:ascii="Times New Roman" w:eastAsia="Times New Roman" w:hAnsi="Times New Roman" w:cs="Times New Roman"/>
                <w:b/>
                <w:bCs/>
                <w:kern w:val="0"/>
                <w:lang w:eastAsia="en-ID"/>
                <w14:ligatures w14:val="none"/>
              </w:rPr>
              <w:t>Narasumber</w:t>
            </w:r>
          </w:p>
        </w:tc>
        <w:tc>
          <w:tcPr>
            <w:tcW w:w="6301" w:type="dxa"/>
            <w:hideMark/>
          </w:tcPr>
          <w:p w14:paraId="63CBB430" w14:textId="77777777" w:rsidR="00D1559D" w:rsidRPr="00342FD0" w:rsidRDefault="00D1559D" w:rsidP="00CB02E5">
            <w:pPr>
              <w:jc w:val="center"/>
              <w:rPr>
                <w:rFonts w:ascii="Times New Roman" w:eastAsia="Times New Roman" w:hAnsi="Times New Roman" w:cs="Times New Roman"/>
                <w:b/>
                <w:bCs/>
                <w:kern w:val="0"/>
                <w:lang w:eastAsia="en-ID"/>
                <w14:ligatures w14:val="none"/>
              </w:rPr>
            </w:pPr>
            <w:r w:rsidRPr="00342FD0">
              <w:rPr>
                <w:rFonts w:ascii="Times New Roman" w:eastAsia="Times New Roman" w:hAnsi="Times New Roman" w:cs="Times New Roman"/>
                <w:b/>
                <w:bCs/>
                <w:kern w:val="0"/>
                <w:lang w:eastAsia="en-ID"/>
                <w14:ligatures w14:val="none"/>
              </w:rPr>
              <w:t>Pernyataan (halaman)</w:t>
            </w:r>
          </w:p>
        </w:tc>
        <w:tc>
          <w:tcPr>
            <w:tcW w:w="1716" w:type="dxa"/>
            <w:hideMark/>
          </w:tcPr>
          <w:p w14:paraId="18CC799F" w14:textId="77777777" w:rsidR="00D1559D" w:rsidRPr="00342FD0" w:rsidRDefault="00D1559D" w:rsidP="00CB02E5">
            <w:pPr>
              <w:jc w:val="center"/>
              <w:rPr>
                <w:rFonts w:ascii="Times New Roman" w:eastAsia="Times New Roman" w:hAnsi="Times New Roman" w:cs="Times New Roman"/>
                <w:b/>
                <w:bCs/>
                <w:kern w:val="0"/>
                <w:lang w:eastAsia="en-ID"/>
                <w14:ligatures w14:val="none"/>
              </w:rPr>
            </w:pPr>
            <w:r w:rsidRPr="00342FD0">
              <w:rPr>
                <w:rFonts w:ascii="Times New Roman" w:eastAsia="Times New Roman" w:hAnsi="Times New Roman" w:cs="Times New Roman"/>
                <w:b/>
                <w:bCs/>
                <w:kern w:val="0"/>
                <w:lang w:eastAsia="en-ID"/>
                <w14:ligatures w14:val="none"/>
              </w:rPr>
              <w:t>Open Code</w:t>
            </w:r>
          </w:p>
        </w:tc>
        <w:tc>
          <w:tcPr>
            <w:tcW w:w="2096" w:type="dxa"/>
            <w:hideMark/>
          </w:tcPr>
          <w:p w14:paraId="7762769D" w14:textId="77777777" w:rsidR="00D1559D" w:rsidRPr="00342FD0" w:rsidRDefault="00D1559D" w:rsidP="00CB02E5">
            <w:pPr>
              <w:jc w:val="center"/>
              <w:rPr>
                <w:rFonts w:ascii="Times New Roman" w:eastAsia="Times New Roman" w:hAnsi="Times New Roman" w:cs="Times New Roman"/>
                <w:b/>
                <w:bCs/>
                <w:kern w:val="0"/>
                <w:lang w:eastAsia="en-ID"/>
                <w14:ligatures w14:val="none"/>
              </w:rPr>
            </w:pPr>
            <w:r w:rsidRPr="00342FD0">
              <w:rPr>
                <w:rFonts w:ascii="Times New Roman" w:eastAsia="Times New Roman" w:hAnsi="Times New Roman" w:cs="Times New Roman"/>
                <w:b/>
                <w:bCs/>
                <w:kern w:val="0"/>
                <w:lang w:eastAsia="en-ID"/>
                <w14:ligatures w14:val="none"/>
              </w:rPr>
              <w:t>Axial Code</w:t>
            </w:r>
          </w:p>
        </w:tc>
        <w:tc>
          <w:tcPr>
            <w:tcW w:w="1216" w:type="dxa"/>
            <w:hideMark/>
          </w:tcPr>
          <w:p w14:paraId="176D6B89" w14:textId="77777777" w:rsidR="00D1559D" w:rsidRPr="00342FD0" w:rsidRDefault="00D1559D" w:rsidP="00CB02E5">
            <w:pPr>
              <w:jc w:val="center"/>
              <w:rPr>
                <w:rFonts w:ascii="Times New Roman" w:eastAsia="Times New Roman" w:hAnsi="Times New Roman" w:cs="Times New Roman"/>
                <w:b/>
                <w:bCs/>
                <w:kern w:val="0"/>
                <w:lang w:eastAsia="en-ID"/>
                <w14:ligatures w14:val="none"/>
              </w:rPr>
            </w:pPr>
            <w:r w:rsidRPr="00342FD0">
              <w:rPr>
                <w:rFonts w:ascii="Times New Roman" w:eastAsia="Times New Roman" w:hAnsi="Times New Roman" w:cs="Times New Roman"/>
                <w:b/>
                <w:bCs/>
                <w:kern w:val="0"/>
                <w:lang w:eastAsia="en-ID"/>
                <w14:ligatures w14:val="none"/>
              </w:rPr>
              <w:t>Selective Code</w:t>
            </w:r>
          </w:p>
        </w:tc>
      </w:tr>
      <w:tr w:rsidR="00342FD0" w:rsidRPr="00342FD0" w14:paraId="444C457D" w14:textId="77777777" w:rsidTr="00D23AE1">
        <w:tc>
          <w:tcPr>
            <w:tcW w:w="745" w:type="dxa"/>
            <w:hideMark/>
          </w:tcPr>
          <w:p w14:paraId="6717B174"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1</w:t>
            </w:r>
          </w:p>
        </w:tc>
        <w:tc>
          <w:tcPr>
            <w:tcW w:w="780" w:type="dxa"/>
            <w:hideMark/>
          </w:tcPr>
          <w:p w14:paraId="12FF98B8" w14:textId="6FC5158B" w:rsidR="00D1559D" w:rsidRPr="00342FD0" w:rsidRDefault="000067BB"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R</w:t>
            </w:r>
          </w:p>
        </w:tc>
        <w:tc>
          <w:tcPr>
            <w:tcW w:w="6301" w:type="dxa"/>
            <w:hideMark/>
          </w:tcPr>
          <w:p w14:paraId="72927BB2" w14:textId="7852A853"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“Nah karena ini berada di dalam kawasan hutan negara, nah jadi status kami itu usaha taninya berada di dalam kawasan negara, nah supaya legal makanya dari KPHP Delta Mahakam ini kan melakukan pendampingan terhadap eh… kami masyarakat, pemberdayaan, kepada mereka yang memang kehidupannya itu bergantung di… di dalam kawasan hutan yang di kelola KPHP Delta Mahakam. Nah, jadi supaya kami bisa mengakses eh… apa izin persetujuan perhutanan sosial gitu ya, salah satu yang apa yang bisa apa ya memberikan mereka akses legal itu salah satunya itu bentuk kelompok, Kelompok Tani Hutan.”</w:t>
            </w:r>
          </w:p>
        </w:tc>
        <w:tc>
          <w:tcPr>
            <w:tcW w:w="1716" w:type="dxa"/>
            <w:hideMark/>
          </w:tcPr>
          <w:p w14:paraId="78A045FC"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Pembentukan KTH melalui pendampingan KPHP</w:t>
            </w:r>
          </w:p>
        </w:tc>
        <w:tc>
          <w:tcPr>
            <w:tcW w:w="2096" w:type="dxa"/>
            <w:hideMark/>
          </w:tcPr>
          <w:p w14:paraId="37A9CB29"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Dualitas Struktur: Struktur Memfasilitasi Agen</w:t>
            </w:r>
          </w:p>
        </w:tc>
        <w:tc>
          <w:tcPr>
            <w:tcW w:w="1216" w:type="dxa"/>
            <w:hideMark/>
          </w:tcPr>
          <w:p w14:paraId="07E3AC0E"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Dualitas Struktur</w:t>
            </w:r>
          </w:p>
        </w:tc>
      </w:tr>
      <w:tr w:rsidR="00342FD0" w:rsidRPr="00342FD0" w14:paraId="5113DF5F" w14:textId="77777777" w:rsidTr="00D23AE1">
        <w:tc>
          <w:tcPr>
            <w:tcW w:w="745" w:type="dxa"/>
          </w:tcPr>
          <w:p w14:paraId="3D12B34A"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2</w:t>
            </w:r>
          </w:p>
        </w:tc>
        <w:tc>
          <w:tcPr>
            <w:tcW w:w="780" w:type="dxa"/>
          </w:tcPr>
          <w:p w14:paraId="1174E06C" w14:textId="64D297B1" w:rsidR="00D1559D" w:rsidRPr="00342FD0" w:rsidRDefault="000067BB"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R</w:t>
            </w:r>
          </w:p>
        </w:tc>
        <w:tc>
          <w:tcPr>
            <w:tcW w:w="6301" w:type="dxa"/>
          </w:tcPr>
          <w:p w14:paraId="4BD24E19"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hAnsi="Times New Roman" w:cs="Times New Roman"/>
              </w:rPr>
              <w:t xml:space="preserve">“Ehh kan kalau membentuk kelompok tani hutan kami harus ditentukan nih eeh.. apa… ehh… arealnya itu dimana aja, nah itu nanti kami kalau tahapan membentuk kelompok ini kan setelah kita mengikut arahan sosialisasi dari pihak KPH ke masyarakat tentang kawasan hutan, kemudian dimana tata cara </w:t>
            </w:r>
            <w:r w:rsidRPr="00342FD0">
              <w:rPr>
                <w:rFonts w:ascii="Times New Roman" w:hAnsi="Times New Roman" w:cs="Times New Roman"/>
              </w:rPr>
              <w:lastRenderedPageBreak/>
              <w:t>pembentukan kelompok tani ada kami ngajukan, kemudian kami menyerahkan tuh administrasi KTP, KK, sama lokasi arealnya. Nah jadi kalau arealnya itu di dalam kawasan mereka KPHP Delta Mahakam, berarti kami masyarakatnya berada di dalam arealnya, tapi kalau dia alokasinya di luar areal KPHP Delta Mahakam yang disekitarnya itu kan itu berarti dia mereka letaknya di luar dari kawasan. KPHP Delta Mahakam ini memang 90% itu mangrove, jadi datarannya sedikit saja, daratannya maksudnya…”</w:t>
            </w:r>
          </w:p>
        </w:tc>
        <w:tc>
          <w:tcPr>
            <w:tcW w:w="1716" w:type="dxa"/>
          </w:tcPr>
          <w:p w14:paraId="5E0AFE21"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lastRenderedPageBreak/>
              <w:t>Penentuan areal dan syarat administratif pembentukan KTH</w:t>
            </w:r>
          </w:p>
        </w:tc>
        <w:tc>
          <w:tcPr>
            <w:tcW w:w="2096" w:type="dxa"/>
          </w:tcPr>
          <w:p w14:paraId="66C42B27"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Dualitas Struktur: Aturan/(Kebijakan) Struktur</w:t>
            </w:r>
          </w:p>
        </w:tc>
        <w:tc>
          <w:tcPr>
            <w:tcW w:w="1216" w:type="dxa"/>
          </w:tcPr>
          <w:p w14:paraId="0EB857FB"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Dualitas Struktur</w:t>
            </w:r>
          </w:p>
        </w:tc>
      </w:tr>
      <w:tr w:rsidR="00342FD0" w:rsidRPr="00342FD0" w14:paraId="6A451021" w14:textId="77777777" w:rsidTr="00D23AE1">
        <w:tc>
          <w:tcPr>
            <w:tcW w:w="745" w:type="dxa"/>
          </w:tcPr>
          <w:p w14:paraId="026D1948"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3</w:t>
            </w:r>
          </w:p>
        </w:tc>
        <w:tc>
          <w:tcPr>
            <w:tcW w:w="780" w:type="dxa"/>
          </w:tcPr>
          <w:p w14:paraId="2E6F837F" w14:textId="201CBB98" w:rsidR="00D1559D" w:rsidRPr="00342FD0" w:rsidRDefault="000067BB"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R</w:t>
            </w:r>
          </w:p>
        </w:tc>
        <w:tc>
          <w:tcPr>
            <w:tcW w:w="6301" w:type="dxa"/>
          </w:tcPr>
          <w:p w14:paraId="07147CA7" w14:textId="15FE1D03"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w:t>
            </w:r>
            <w:r w:rsidRPr="00342FD0">
              <w:rPr>
                <w:rFonts w:ascii="Times New Roman" w:hAnsi="Times New Roman" w:cs="Times New Roman"/>
              </w:rPr>
              <w:t>Kan ada peta.. nah kalau di masyarakat memang, kami awal-awalnya memang agak awam dengan peta gitu kan, nah tapi sekarang karena sudah sering ada pendampingan, sosialisasi, kami juga sudah ada pegang peta, peta kami sendiri juga kami pegang, jadi sudah ini sih… maksudnya apa.. sudah kecil lah untuk tumpang tindih, kecuali memang yang mereka ni agak minim pengetahuan gitu, yang yaa.. yang bisa dibilang mereka suka serobot-serobot gitu nah itu kemungkinan besar tumpang tindih.”</w:t>
            </w:r>
          </w:p>
        </w:tc>
        <w:tc>
          <w:tcPr>
            <w:tcW w:w="1716" w:type="dxa"/>
          </w:tcPr>
          <w:p w14:paraId="37FED129"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Adaptasi masyarakat terhadap peta kawasan</w:t>
            </w:r>
          </w:p>
        </w:tc>
        <w:tc>
          <w:tcPr>
            <w:tcW w:w="2096" w:type="dxa"/>
          </w:tcPr>
          <w:p w14:paraId="45AAD81A"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Dualitas Struktur: Agen berkontribusi terhadap struktur</w:t>
            </w:r>
          </w:p>
        </w:tc>
        <w:tc>
          <w:tcPr>
            <w:tcW w:w="1216" w:type="dxa"/>
          </w:tcPr>
          <w:p w14:paraId="46313EDA"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Dualitas Struktur</w:t>
            </w:r>
          </w:p>
        </w:tc>
      </w:tr>
      <w:tr w:rsidR="00342FD0" w:rsidRPr="00342FD0" w14:paraId="4F98F27C" w14:textId="77777777" w:rsidTr="00D23AE1">
        <w:tc>
          <w:tcPr>
            <w:tcW w:w="745" w:type="dxa"/>
          </w:tcPr>
          <w:p w14:paraId="7688A125"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4</w:t>
            </w:r>
          </w:p>
        </w:tc>
        <w:tc>
          <w:tcPr>
            <w:tcW w:w="780" w:type="dxa"/>
          </w:tcPr>
          <w:p w14:paraId="729AFC81" w14:textId="2C96A568" w:rsidR="00D1559D" w:rsidRPr="00342FD0" w:rsidRDefault="000067BB"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R</w:t>
            </w:r>
          </w:p>
        </w:tc>
        <w:tc>
          <w:tcPr>
            <w:tcW w:w="6301" w:type="dxa"/>
          </w:tcPr>
          <w:p w14:paraId="3ED5C8A4" w14:textId="220D4A04"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w:t>
            </w:r>
            <w:r w:rsidRPr="00342FD0">
              <w:rPr>
                <w:rFonts w:ascii="Times New Roman" w:hAnsi="Times New Roman" w:cs="Times New Roman"/>
              </w:rPr>
              <w:t>Ehh kalau soal penganggaran… itu biasanya… lebih banyak diurus sama PPTK ya… kami sih nggak terlalu terlibat langsung gimana di situ. Tapi, kalau soal pengadaan peralatan untuk kegiatan itu ya ekonomi produktif, kami biasanya didampingi sama pendamping dari kehutanan.”</w:t>
            </w:r>
          </w:p>
        </w:tc>
        <w:tc>
          <w:tcPr>
            <w:tcW w:w="1716" w:type="dxa"/>
          </w:tcPr>
          <w:p w14:paraId="2A7F0516"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Keterlibatan PPTK &amp; pendamping kehutanan</w:t>
            </w:r>
          </w:p>
        </w:tc>
        <w:tc>
          <w:tcPr>
            <w:tcW w:w="2096" w:type="dxa"/>
          </w:tcPr>
          <w:p w14:paraId="65F2D7BC"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 Pengelolaan</w:t>
            </w:r>
          </w:p>
        </w:tc>
        <w:tc>
          <w:tcPr>
            <w:tcW w:w="1216" w:type="dxa"/>
          </w:tcPr>
          <w:p w14:paraId="304B30B9"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w:t>
            </w:r>
          </w:p>
        </w:tc>
      </w:tr>
      <w:tr w:rsidR="00342FD0" w:rsidRPr="00342FD0" w14:paraId="3EE8B941" w14:textId="77777777" w:rsidTr="00D23AE1">
        <w:tc>
          <w:tcPr>
            <w:tcW w:w="745" w:type="dxa"/>
            <w:hideMark/>
          </w:tcPr>
          <w:p w14:paraId="399B719D"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5</w:t>
            </w:r>
          </w:p>
        </w:tc>
        <w:tc>
          <w:tcPr>
            <w:tcW w:w="780" w:type="dxa"/>
            <w:hideMark/>
          </w:tcPr>
          <w:p w14:paraId="1B626376" w14:textId="005C58D6" w:rsidR="00D1559D" w:rsidRPr="00342FD0" w:rsidRDefault="000067BB"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R</w:t>
            </w:r>
          </w:p>
        </w:tc>
        <w:tc>
          <w:tcPr>
            <w:tcW w:w="6301" w:type="dxa"/>
            <w:hideMark/>
          </w:tcPr>
          <w:p w14:paraId="288E6E06" w14:textId="3CD5C359"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"Nah itu salah satu kewajiban kami sebagai KPS itu menyusun RKPS, yaitu Rencana Kerja Perhutanan Sosial untuk 10 tahun ke depan, nah di dalam rencana kerja itu, misalkan kami di tahun beberapa merencanakan kegiatan-kegiatan usaha, nah tapi di tahun ketiga kami mau mulai usaha ternak. Tapi saat itu kami baru punya lahannya saja, belum ada ternaknya. Nah kami ajukan ehh masukkan proposal mengajukan di KPHP, minta minta bantuan ternak gitu.."</w:t>
            </w:r>
          </w:p>
        </w:tc>
        <w:tc>
          <w:tcPr>
            <w:tcW w:w="1716" w:type="dxa"/>
            <w:hideMark/>
          </w:tcPr>
          <w:p w14:paraId="7B1FB2F2"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Penyusunan RKPS sebagai kewajiban KPS untuk perencanaan usaha jangka panjang</w:t>
            </w:r>
          </w:p>
        </w:tc>
        <w:tc>
          <w:tcPr>
            <w:tcW w:w="2096" w:type="dxa"/>
            <w:hideMark/>
          </w:tcPr>
          <w:p w14:paraId="0A20D4CB"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 Perencanaan</w:t>
            </w:r>
          </w:p>
        </w:tc>
        <w:tc>
          <w:tcPr>
            <w:tcW w:w="1216" w:type="dxa"/>
            <w:hideMark/>
          </w:tcPr>
          <w:p w14:paraId="2890325C"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w:t>
            </w:r>
          </w:p>
        </w:tc>
      </w:tr>
      <w:tr w:rsidR="00342FD0" w:rsidRPr="00342FD0" w14:paraId="70A6389C" w14:textId="77777777" w:rsidTr="00D23AE1">
        <w:tc>
          <w:tcPr>
            <w:tcW w:w="745" w:type="dxa"/>
          </w:tcPr>
          <w:p w14:paraId="0117D78C"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lastRenderedPageBreak/>
              <w:t>6</w:t>
            </w:r>
          </w:p>
        </w:tc>
        <w:tc>
          <w:tcPr>
            <w:tcW w:w="780" w:type="dxa"/>
          </w:tcPr>
          <w:p w14:paraId="0AB4BCAD" w14:textId="3DA5584B" w:rsidR="00D1559D" w:rsidRPr="00342FD0" w:rsidRDefault="000067BB"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R</w:t>
            </w:r>
          </w:p>
        </w:tc>
        <w:tc>
          <w:tcPr>
            <w:tcW w:w="6301" w:type="dxa"/>
          </w:tcPr>
          <w:p w14:paraId="52B6EFC5"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w:t>
            </w:r>
            <w:r w:rsidRPr="00342FD0">
              <w:rPr>
                <w:rFonts w:ascii="Times New Roman" w:hAnsi="Times New Roman" w:cs="Times New Roman"/>
              </w:rPr>
              <w:t>Peralatan ekonomi apa, nah itu disesuaikan sama RKPS nya, kemudian diajukan aja proposalnya ke KPH, nah nanti KPH ada pertimbangan dan ada seleksi gitu kan, yang mana yang diprioritaskan kelompok kelompok yang mau dikasih bantuan.”</w:t>
            </w:r>
          </w:p>
        </w:tc>
        <w:tc>
          <w:tcPr>
            <w:tcW w:w="1716" w:type="dxa"/>
          </w:tcPr>
          <w:p w14:paraId="4F194360"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Seleksi proposal bantuan berdasarkan RKPS oleh KPH</w:t>
            </w:r>
          </w:p>
        </w:tc>
        <w:tc>
          <w:tcPr>
            <w:tcW w:w="2096" w:type="dxa"/>
          </w:tcPr>
          <w:p w14:paraId="173AA420"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 Pengelolaan</w:t>
            </w:r>
          </w:p>
        </w:tc>
        <w:tc>
          <w:tcPr>
            <w:tcW w:w="1216" w:type="dxa"/>
          </w:tcPr>
          <w:p w14:paraId="3FB728D5"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w:t>
            </w:r>
          </w:p>
        </w:tc>
      </w:tr>
      <w:tr w:rsidR="00342FD0" w:rsidRPr="00342FD0" w14:paraId="23F84C0E" w14:textId="77777777" w:rsidTr="00D23AE1">
        <w:tc>
          <w:tcPr>
            <w:tcW w:w="745" w:type="dxa"/>
            <w:hideMark/>
          </w:tcPr>
          <w:p w14:paraId="33D6B295"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7</w:t>
            </w:r>
          </w:p>
        </w:tc>
        <w:tc>
          <w:tcPr>
            <w:tcW w:w="780" w:type="dxa"/>
            <w:hideMark/>
          </w:tcPr>
          <w:p w14:paraId="4E8DC5FC" w14:textId="25BCDF69" w:rsidR="00D1559D" w:rsidRPr="00342FD0" w:rsidRDefault="000067BB"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R</w:t>
            </w:r>
          </w:p>
        </w:tc>
        <w:tc>
          <w:tcPr>
            <w:tcW w:w="6301" w:type="dxa"/>
            <w:hideMark/>
          </w:tcPr>
          <w:p w14:paraId="2FF135CE" w14:textId="0E4FDA49"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“Perlu crosscheck dan pertimbangan. Sebenarnya darisana maksudnya crosscheck itu ndak perlu ada beberapa, ada beberapa perlu bantuan yang harus disana cek, ground check lokasi gitu kan misalnya demplot gitu kan memang harus cek lokasi berkali-kali, nah tapi kalau kayak bantuan alat ekonomi produktif yang kayak seperti apa, penggiling daging gitu kan gaperlu mereka ke lokasinya kan, itu cukup via telepon saja gitu, atau kita kan selama ini sudah interaksi gitu udah tau sih kondisi kami gitu kan, tinggal di ini aja, konfirmasi telepon.”</w:t>
            </w:r>
          </w:p>
        </w:tc>
        <w:tc>
          <w:tcPr>
            <w:tcW w:w="1716" w:type="dxa"/>
            <w:hideMark/>
          </w:tcPr>
          <w:p w14:paraId="53A9F0D5"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Mekanisme verifikasi dan cross‐check proposal</w:t>
            </w:r>
          </w:p>
        </w:tc>
        <w:tc>
          <w:tcPr>
            <w:tcW w:w="2096" w:type="dxa"/>
            <w:hideMark/>
          </w:tcPr>
          <w:p w14:paraId="398902C8" w14:textId="31FDC285"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 xml:space="preserve">Indikator Kinerja: </w:t>
            </w:r>
            <w:r w:rsidR="00A25E89">
              <w:rPr>
                <w:rFonts w:ascii="Times New Roman" w:eastAsia="Times New Roman" w:hAnsi="Times New Roman" w:cs="Times New Roman"/>
                <w:i/>
                <w:iCs/>
                <w:kern w:val="0"/>
                <w:lang w:eastAsia="en-ID"/>
                <w14:ligatures w14:val="none"/>
              </w:rPr>
              <w:t>Inputs</w:t>
            </w:r>
          </w:p>
        </w:tc>
        <w:tc>
          <w:tcPr>
            <w:tcW w:w="1216" w:type="dxa"/>
            <w:hideMark/>
          </w:tcPr>
          <w:p w14:paraId="583C7F9B"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 xml:space="preserve">Indikator Kinerja </w:t>
            </w:r>
          </w:p>
        </w:tc>
      </w:tr>
      <w:tr w:rsidR="00342FD0" w:rsidRPr="00342FD0" w14:paraId="5D66E311" w14:textId="77777777" w:rsidTr="00D23AE1">
        <w:tc>
          <w:tcPr>
            <w:tcW w:w="745" w:type="dxa"/>
          </w:tcPr>
          <w:p w14:paraId="078A7A66"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8</w:t>
            </w:r>
          </w:p>
        </w:tc>
        <w:tc>
          <w:tcPr>
            <w:tcW w:w="780" w:type="dxa"/>
          </w:tcPr>
          <w:p w14:paraId="66864F34" w14:textId="2139FFEB" w:rsidR="00D1559D" w:rsidRPr="00342FD0" w:rsidRDefault="000067BB"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R</w:t>
            </w:r>
          </w:p>
        </w:tc>
        <w:tc>
          <w:tcPr>
            <w:tcW w:w="6301" w:type="dxa"/>
          </w:tcPr>
          <w:p w14:paraId="499967EA"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hAnsi="Times New Roman" w:cs="Times New Roman"/>
              </w:rPr>
              <w:t>“Heem, kita biasanya nyampaikan kayak apa alat pemanenan yang di apa.. tambak itu kan agak kurang mencukupin, nah itu disampaikan.. jadi kalau ada alokasi anggaran untuk bantu kami, biasanya dibantu. Tapi kalau memang lagi engga ada kayak sekarang ni lagi efisiensi, nah”</w:t>
            </w:r>
          </w:p>
        </w:tc>
        <w:tc>
          <w:tcPr>
            <w:tcW w:w="1716" w:type="dxa"/>
          </w:tcPr>
          <w:p w14:paraId="1D3456AC"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Penyampaian kebutuhan alat panen tambak tergantung alokasi anggaran</w:t>
            </w:r>
          </w:p>
        </w:tc>
        <w:tc>
          <w:tcPr>
            <w:tcW w:w="2096" w:type="dxa"/>
          </w:tcPr>
          <w:p w14:paraId="7BEDD614"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 Pembiayaan</w:t>
            </w:r>
          </w:p>
        </w:tc>
        <w:tc>
          <w:tcPr>
            <w:tcW w:w="1216" w:type="dxa"/>
          </w:tcPr>
          <w:p w14:paraId="6E3AB60C"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w:t>
            </w:r>
          </w:p>
        </w:tc>
      </w:tr>
      <w:tr w:rsidR="00342FD0" w:rsidRPr="00342FD0" w14:paraId="46B90F10" w14:textId="77777777" w:rsidTr="00D23AE1">
        <w:tc>
          <w:tcPr>
            <w:tcW w:w="745" w:type="dxa"/>
          </w:tcPr>
          <w:p w14:paraId="4F21F4FE"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9</w:t>
            </w:r>
          </w:p>
        </w:tc>
        <w:tc>
          <w:tcPr>
            <w:tcW w:w="780" w:type="dxa"/>
          </w:tcPr>
          <w:p w14:paraId="64C08ABD" w14:textId="41AD490A" w:rsidR="00D1559D" w:rsidRPr="00342FD0" w:rsidRDefault="000067BB"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R</w:t>
            </w:r>
          </w:p>
        </w:tc>
        <w:tc>
          <w:tcPr>
            <w:tcW w:w="6301" w:type="dxa"/>
          </w:tcPr>
          <w:p w14:paraId="49976607" w14:textId="281076DA"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“Biasanya kan kami ditanya waktu masukkan proposal, ini mau spesifikasi yang seperti apa gitu, nah nanti misalkan kami menyampaikan biasanya sih kalau kelompok perhutanan sosial lah gitu, nyampaikan pasti yang tinggi-tinggi kan angkanya, mau yang bagus gitu. Nah, nanti dari sana ketersediaan anggaran untuk bantuan ini berapa nanti disampaikan kurang lebihnya, ohh dari KPH bisanya yang di harga segini gitu, kalau misalkan mereka bersedia ya dilanjutkan.”</w:t>
            </w:r>
          </w:p>
        </w:tc>
        <w:tc>
          <w:tcPr>
            <w:tcW w:w="1716" w:type="dxa"/>
          </w:tcPr>
          <w:p w14:paraId="5031ED90"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Negosiasi spesifikasi alat sesuai anggaran</w:t>
            </w:r>
          </w:p>
        </w:tc>
        <w:tc>
          <w:tcPr>
            <w:tcW w:w="2096" w:type="dxa"/>
          </w:tcPr>
          <w:p w14:paraId="2673910B"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 Pembiayaan</w:t>
            </w:r>
          </w:p>
        </w:tc>
        <w:tc>
          <w:tcPr>
            <w:tcW w:w="1216" w:type="dxa"/>
          </w:tcPr>
          <w:p w14:paraId="3A9023C5"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w:t>
            </w:r>
          </w:p>
        </w:tc>
      </w:tr>
      <w:tr w:rsidR="00342FD0" w:rsidRPr="00342FD0" w14:paraId="6508E979" w14:textId="77777777" w:rsidTr="00D23AE1">
        <w:tc>
          <w:tcPr>
            <w:tcW w:w="745" w:type="dxa"/>
            <w:hideMark/>
          </w:tcPr>
          <w:p w14:paraId="4483B221"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10</w:t>
            </w:r>
          </w:p>
        </w:tc>
        <w:tc>
          <w:tcPr>
            <w:tcW w:w="780" w:type="dxa"/>
            <w:hideMark/>
          </w:tcPr>
          <w:p w14:paraId="0B556340" w14:textId="054B32FB" w:rsidR="00D1559D" w:rsidRPr="00342FD0" w:rsidRDefault="000067BB"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R</w:t>
            </w:r>
          </w:p>
        </w:tc>
        <w:tc>
          <w:tcPr>
            <w:tcW w:w="6301" w:type="dxa"/>
            <w:hideMark/>
          </w:tcPr>
          <w:p w14:paraId="65CD37C2" w14:textId="6265E1AE"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“…selalu nyampaikan keluhannya di mana-mana… pas telfonan juga…”</w:t>
            </w:r>
          </w:p>
        </w:tc>
        <w:tc>
          <w:tcPr>
            <w:tcW w:w="1716" w:type="dxa"/>
            <w:hideMark/>
          </w:tcPr>
          <w:p w14:paraId="0CE0FF72"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 xml:space="preserve">Kanal komunikasi </w:t>
            </w:r>
            <w:r w:rsidRPr="00342FD0">
              <w:rPr>
                <w:rFonts w:ascii="Times New Roman" w:eastAsia="Times New Roman" w:hAnsi="Times New Roman" w:cs="Times New Roman"/>
                <w:kern w:val="0"/>
                <w:lang w:eastAsia="en-ID"/>
                <w14:ligatures w14:val="none"/>
              </w:rPr>
              <w:lastRenderedPageBreak/>
              <w:t>informal (forum, telepon)</w:t>
            </w:r>
          </w:p>
        </w:tc>
        <w:tc>
          <w:tcPr>
            <w:tcW w:w="2096" w:type="dxa"/>
            <w:hideMark/>
          </w:tcPr>
          <w:p w14:paraId="2EB47675"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lastRenderedPageBreak/>
              <w:t>Partisipasi: Masyarakat</w:t>
            </w:r>
          </w:p>
        </w:tc>
        <w:tc>
          <w:tcPr>
            <w:tcW w:w="1216" w:type="dxa"/>
            <w:hideMark/>
          </w:tcPr>
          <w:p w14:paraId="5C312943"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Partisipasi</w:t>
            </w:r>
          </w:p>
        </w:tc>
      </w:tr>
      <w:tr w:rsidR="00342FD0" w:rsidRPr="00342FD0" w14:paraId="2E22020A" w14:textId="77777777" w:rsidTr="00D23AE1">
        <w:tc>
          <w:tcPr>
            <w:tcW w:w="745" w:type="dxa"/>
          </w:tcPr>
          <w:p w14:paraId="21F1A3A5"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11</w:t>
            </w:r>
          </w:p>
        </w:tc>
        <w:tc>
          <w:tcPr>
            <w:tcW w:w="780" w:type="dxa"/>
          </w:tcPr>
          <w:p w14:paraId="4E1FBEDE" w14:textId="6E80B438" w:rsidR="00D1559D" w:rsidRPr="00342FD0" w:rsidRDefault="000067BB"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R</w:t>
            </w:r>
          </w:p>
        </w:tc>
        <w:tc>
          <w:tcPr>
            <w:tcW w:w="6301" w:type="dxa"/>
          </w:tcPr>
          <w:p w14:paraId="32EA20E4"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“Kalau yang menyampaikan sih kami kebanyakan memang pengurus, ketua, serketaris, atau bendahara karena itu yang lebih aktif kan, lebih aktif ke pemerintah. Kalau anggota itu biasanya mereka menyampaikan ke kita pengurus misalnya “pak saya mau ini” nyampaikannya ke pengurus, lain langsung ke kita-kita.”</w:t>
            </w:r>
          </w:p>
        </w:tc>
        <w:tc>
          <w:tcPr>
            <w:tcW w:w="1716" w:type="dxa"/>
          </w:tcPr>
          <w:p w14:paraId="5AFCA74A"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Aspirasi masyarakat disampaikan melalui pengurus KTH</w:t>
            </w:r>
          </w:p>
        </w:tc>
        <w:tc>
          <w:tcPr>
            <w:tcW w:w="2096" w:type="dxa"/>
          </w:tcPr>
          <w:p w14:paraId="29AAA145"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Partisipasi: Masyarakat</w:t>
            </w:r>
          </w:p>
        </w:tc>
        <w:tc>
          <w:tcPr>
            <w:tcW w:w="1216" w:type="dxa"/>
          </w:tcPr>
          <w:p w14:paraId="11F99050"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Partisipasi</w:t>
            </w:r>
          </w:p>
        </w:tc>
      </w:tr>
      <w:tr w:rsidR="00342FD0" w:rsidRPr="00342FD0" w14:paraId="4B64BB14" w14:textId="77777777" w:rsidTr="00D23AE1">
        <w:tc>
          <w:tcPr>
            <w:tcW w:w="745" w:type="dxa"/>
          </w:tcPr>
          <w:p w14:paraId="69B4FD37"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12</w:t>
            </w:r>
          </w:p>
        </w:tc>
        <w:tc>
          <w:tcPr>
            <w:tcW w:w="780" w:type="dxa"/>
          </w:tcPr>
          <w:p w14:paraId="5F632109" w14:textId="30888D70" w:rsidR="00D1559D" w:rsidRPr="00342FD0" w:rsidRDefault="000067BB"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R</w:t>
            </w:r>
          </w:p>
        </w:tc>
        <w:tc>
          <w:tcPr>
            <w:tcW w:w="6301" w:type="dxa"/>
          </w:tcPr>
          <w:p w14:paraId="78F75259" w14:textId="7041A6FF"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w:t>
            </w:r>
            <w:r w:rsidRPr="00342FD0">
              <w:rPr>
                <w:rFonts w:ascii="Times New Roman" w:hAnsi="Times New Roman" w:cs="Times New Roman"/>
              </w:rPr>
              <w:t>Enggak, enggak tiap minggu gitu. Jadi kalau pelatihan ini kan eh kalau kasi ini kan perlu biaya tinggi, kalau ke wilayahnya delta mahakam.. jadi kalau mau mengadakan pelatihan itu pasti berkaitan sama anggaran yang disediakan di KPH gitu, atau ada pihak luar yang ngadakan yang melibatkan kelompok, nah itu bisa mengundang KPHP utnuk hadir, biasanya saling kolaborasi aja, bisa dari dinas mengadakan pelatihan, atau dari KPHP.”</w:t>
            </w:r>
          </w:p>
        </w:tc>
        <w:tc>
          <w:tcPr>
            <w:tcW w:w="1716" w:type="dxa"/>
          </w:tcPr>
          <w:p w14:paraId="431F18BE"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Frekuensi pelatihan tergantung anggaran</w:t>
            </w:r>
          </w:p>
        </w:tc>
        <w:tc>
          <w:tcPr>
            <w:tcW w:w="2096" w:type="dxa"/>
          </w:tcPr>
          <w:p w14:paraId="1B0506F8"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 Pembiayaan</w:t>
            </w:r>
          </w:p>
        </w:tc>
        <w:tc>
          <w:tcPr>
            <w:tcW w:w="1216" w:type="dxa"/>
          </w:tcPr>
          <w:p w14:paraId="2AE918AF"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w:t>
            </w:r>
          </w:p>
        </w:tc>
      </w:tr>
      <w:tr w:rsidR="00342FD0" w:rsidRPr="00342FD0" w14:paraId="6E42293B" w14:textId="77777777" w:rsidTr="00D23AE1">
        <w:tc>
          <w:tcPr>
            <w:tcW w:w="745" w:type="dxa"/>
          </w:tcPr>
          <w:p w14:paraId="7269CF5F"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13</w:t>
            </w:r>
          </w:p>
        </w:tc>
        <w:tc>
          <w:tcPr>
            <w:tcW w:w="780" w:type="dxa"/>
          </w:tcPr>
          <w:p w14:paraId="604558EF" w14:textId="7812C94A" w:rsidR="00D1559D" w:rsidRPr="00342FD0" w:rsidRDefault="000067BB"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R</w:t>
            </w:r>
          </w:p>
        </w:tc>
        <w:tc>
          <w:tcPr>
            <w:tcW w:w="6301" w:type="dxa"/>
          </w:tcPr>
          <w:p w14:paraId="5F71B88A"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w:t>
            </w:r>
            <w:r w:rsidRPr="00342FD0">
              <w:rPr>
                <w:rFonts w:ascii="Times New Roman" w:hAnsi="Times New Roman" w:cs="Times New Roman"/>
              </w:rPr>
              <w:t>Yaa kalau mencukupi secara apa.. kuantitas sih belum, karena pasti pengennya satu kelompok misalnya jumlah anggotanya 15, pengennya 15 orang itu dapat, kayak gitu kalau dari masyarakat, dari kelompok pasti maunya kayak gitu, jadi misalkan dikasih bantuan, kan ada pengolahan hasil, jadi misalkan alat penggiling,  jumlah kelompok ini anggotanya jumlah anggotanya ada 20, nah dapat bantuannya kan gamungkin 20 nih karena disesuaikan dengan anggaran. Misalkan dapatnya 1, nah jadi itu pasti mereka pengen lagi ada 19 itu, 19 bantuan lagi.”</w:t>
            </w:r>
          </w:p>
        </w:tc>
        <w:tc>
          <w:tcPr>
            <w:tcW w:w="1716" w:type="dxa"/>
          </w:tcPr>
          <w:p w14:paraId="28C17FAB"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Keterbatasan bantuan dibanding jumlah anggota</w:t>
            </w:r>
          </w:p>
        </w:tc>
        <w:tc>
          <w:tcPr>
            <w:tcW w:w="2096" w:type="dxa"/>
          </w:tcPr>
          <w:p w14:paraId="224B8E6D" w14:textId="3D1A5E74"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 xml:space="preserve">Indikator Kinerja: </w:t>
            </w:r>
            <w:r w:rsidR="00A25E89" w:rsidRPr="00A25E89">
              <w:rPr>
                <w:rFonts w:ascii="Times New Roman" w:eastAsia="Times New Roman" w:hAnsi="Times New Roman" w:cs="Times New Roman"/>
                <w:i/>
                <w:iCs/>
                <w:kern w:val="0"/>
                <w:lang w:eastAsia="en-ID"/>
                <w14:ligatures w14:val="none"/>
              </w:rPr>
              <w:t>Outputs</w:t>
            </w:r>
          </w:p>
        </w:tc>
        <w:tc>
          <w:tcPr>
            <w:tcW w:w="1216" w:type="dxa"/>
          </w:tcPr>
          <w:p w14:paraId="47A3B421"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Indikator Kinerja</w:t>
            </w:r>
          </w:p>
        </w:tc>
      </w:tr>
      <w:tr w:rsidR="00342FD0" w:rsidRPr="00342FD0" w14:paraId="56B745AD" w14:textId="77777777" w:rsidTr="00D23AE1">
        <w:tc>
          <w:tcPr>
            <w:tcW w:w="745" w:type="dxa"/>
          </w:tcPr>
          <w:p w14:paraId="7B34B511"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14</w:t>
            </w:r>
          </w:p>
        </w:tc>
        <w:tc>
          <w:tcPr>
            <w:tcW w:w="780" w:type="dxa"/>
          </w:tcPr>
          <w:p w14:paraId="3013381A" w14:textId="23E9237D" w:rsidR="00D1559D" w:rsidRPr="00342FD0" w:rsidRDefault="000067BB"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R</w:t>
            </w:r>
          </w:p>
        </w:tc>
        <w:tc>
          <w:tcPr>
            <w:tcW w:w="6301" w:type="dxa"/>
          </w:tcPr>
          <w:p w14:paraId="6C5BF8B6"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 xml:space="preserve">“Engga, kalau sejauh ini belum ada bantuan pakan pupuk gitu belum ada, kalau dari KPHP. Tapi kalau dari dinas, ada sih bantuan yang satu paket, ohh yang ini baru-baru aja sih dari KPHP yang satu paket ada pupuknya untuk apa.. </w:t>
            </w:r>
            <w:r w:rsidRPr="00342FD0">
              <w:rPr>
                <w:rFonts w:ascii="Times New Roman" w:eastAsia="Times New Roman" w:hAnsi="Times New Roman" w:cs="Times New Roman"/>
                <w:kern w:val="0"/>
                <w:lang w:eastAsia="en-ID"/>
                <w14:ligatures w14:val="none"/>
              </w:rPr>
              <w:lastRenderedPageBreak/>
              <w:t>pembangunan hutan rakyat, tapi Kelompok Tani Hutan, bukan KPS.”</w:t>
            </w:r>
          </w:p>
        </w:tc>
        <w:tc>
          <w:tcPr>
            <w:tcW w:w="1716" w:type="dxa"/>
          </w:tcPr>
          <w:p w14:paraId="1F6151F5"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lastRenderedPageBreak/>
              <w:t>Bantuan pupuk dari KPHP untuk rakyat</w:t>
            </w:r>
          </w:p>
        </w:tc>
        <w:tc>
          <w:tcPr>
            <w:tcW w:w="2096" w:type="dxa"/>
          </w:tcPr>
          <w:p w14:paraId="7391F6F2"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 Pembiayaan</w:t>
            </w:r>
          </w:p>
        </w:tc>
        <w:tc>
          <w:tcPr>
            <w:tcW w:w="1216" w:type="dxa"/>
          </w:tcPr>
          <w:p w14:paraId="41BBA50A"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w:t>
            </w:r>
          </w:p>
        </w:tc>
      </w:tr>
      <w:tr w:rsidR="00342FD0" w:rsidRPr="00342FD0" w14:paraId="4ECFCF4B" w14:textId="77777777" w:rsidTr="00D23AE1">
        <w:tc>
          <w:tcPr>
            <w:tcW w:w="745" w:type="dxa"/>
          </w:tcPr>
          <w:p w14:paraId="4FF8DDE8"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15</w:t>
            </w:r>
          </w:p>
        </w:tc>
        <w:tc>
          <w:tcPr>
            <w:tcW w:w="780" w:type="dxa"/>
          </w:tcPr>
          <w:p w14:paraId="1965E1E1" w14:textId="0F3896F9" w:rsidR="00D1559D" w:rsidRPr="00342FD0" w:rsidRDefault="000067BB"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R</w:t>
            </w:r>
          </w:p>
        </w:tc>
        <w:tc>
          <w:tcPr>
            <w:tcW w:w="6301" w:type="dxa"/>
          </w:tcPr>
          <w:p w14:paraId="74972AFC"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“Kalau ketua pertanian mereka harusnya sih selalu minta ke pertanian, karena pertanian ada program yang harus ngisi RDKK itu, yang rencana penanaman, sama jumlah kebutuhan pupuk… pupuk, bibit… eh pupuk, benih, dan lain-lainn itu ke pertanian mereka mintanya.. kalau yang usahanya..”</w:t>
            </w:r>
          </w:p>
        </w:tc>
        <w:tc>
          <w:tcPr>
            <w:tcW w:w="1716" w:type="dxa"/>
          </w:tcPr>
          <w:p w14:paraId="6658F2DE"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Pengajuan kebutuhan pupuk dan benih melalui RDKK dinas pertanian</w:t>
            </w:r>
          </w:p>
        </w:tc>
        <w:tc>
          <w:tcPr>
            <w:tcW w:w="2096" w:type="dxa"/>
          </w:tcPr>
          <w:p w14:paraId="7D6A0915"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Dualitas Struktur: Aturan/(Kebijakan) Struktur</w:t>
            </w:r>
          </w:p>
        </w:tc>
        <w:tc>
          <w:tcPr>
            <w:tcW w:w="1216" w:type="dxa"/>
          </w:tcPr>
          <w:p w14:paraId="67EB740C"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Dualitas Struktur</w:t>
            </w:r>
          </w:p>
        </w:tc>
      </w:tr>
      <w:tr w:rsidR="00342FD0" w:rsidRPr="00342FD0" w14:paraId="25112F1B" w14:textId="77777777" w:rsidTr="00D23AE1">
        <w:tc>
          <w:tcPr>
            <w:tcW w:w="745" w:type="dxa"/>
          </w:tcPr>
          <w:p w14:paraId="15504F68"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16</w:t>
            </w:r>
          </w:p>
        </w:tc>
        <w:tc>
          <w:tcPr>
            <w:tcW w:w="780" w:type="dxa"/>
          </w:tcPr>
          <w:p w14:paraId="4503167B" w14:textId="10327A62" w:rsidR="00D1559D" w:rsidRPr="00342FD0" w:rsidRDefault="000067BB"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R</w:t>
            </w:r>
          </w:p>
        </w:tc>
        <w:tc>
          <w:tcPr>
            <w:tcW w:w="6301" w:type="dxa"/>
          </w:tcPr>
          <w:p w14:paraId="22825463" w14:textId="6F525123"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“Jadi waktu itu datang ke bimtek pelatihan penggunaan alat sekaligus praktek bikin pelet”</w:t>
            </w:r>
          </w:p>
        </w:tc>
        <w:tc>
          <w:tcPr>
            <w:tcW w:w="1716" w:type="dxa"/>
          </w:tcPr>
          <w:p w14:paraId="7CEC1C6C"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Pelatihan penggunaan alat</w:t>
            </w:r>
          </w:p>
        </w:tc>
        <w:tc>
          <w:tcPr>
            <w:tcW w:w="2096" w:type="dxa"/>
          </w:tcPr>
          <w:p w14:paraId="090B5FDC" w14:textId="275FAA05"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 xml:space="preserve">Indikator Kinerja: </w:t>
            </w:r>
            <w:r w:rsidR="00A25E89">
              <w:rPr>
                <w:rFonts w:ascii="Times New Roman" w:eastAsia="Times New Roman" w:hAnsi="Times New Roman" w:cs="Times New Roman"/>
                <w:i/>
                <w:iCs/>
                <w:kern w:val="0"/>
                <w:lang w:eastAsia="en-ID"/>
                <w14:ligatures w14:val="none"/>
              </w:rPr>
              <w:t>Inputs</w:t>
            </w:r>
          </w:p>
        </w:tc>
        <w:tc>
          <w:tcPr>
            <w:tcW w:w="1216" w:type="dxa"/>
          </w:tcPr>
          <w:p w14:paraId="146941E2"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Indikator Kinerja</w:t>
            </w:r>
          </w:p>
        </w:tc>
      </w:tr>
      <w:tr w:rsidR="00342FD0" w:rsidRPr="00342FD0" w14:paraId="3D2945E1" w14:textId="77777777" w:rsidTr="00D23AE1">
        <w:tc>
          <w:tcPr>
            <w:tcW w:w="745" w:type="dxa"/>
          </w:tcPr>
          <w:p w14:paraId="1F48D489"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17</w:t>
            </w:r>
          </w:p>
        </w:tc>
        <w:tc>
          <w:tcPr>
            <w:tcW w:w="780" w:type="dxa"/>
          </w:tcPr>
          <w:p w14:paraId="480E4850" w14:textId="07516777" w:rsidR="00D1559D" w:rsidRPr="00342FD0" w:rsidRDefault="000067BB"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R</w:t>
            </w:r>
          </w:p>
        </w:tc>
        <w:tc>
          <w:tcPr>
            <w:tcW w:w="6301" w:type="dxa"/>
          </w:tcPr>
          <w:p w14:paraId="66F8F5E8" w14:textId="3F2E4468"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w:t>
            </w:r>
            <w:r w:rsidRPr="00342FD0">
              <w:rPr>
                <w:rFonts w:ascii="Times New Roman" w:hAnsi="Times New Roman" w:cs="Times New Roman"/>
              </w:rPr>
              <w:t>Ahh paling ini sih ada beberapa alat yang harus menggunakan listrik, nah itu agak terkendala di situ, karena kalau yang di apa.. 3 desa yang di laut yang di anggana itu kan mereka terbatas masukan listriknya terbatas, jadi penggunaannya alatnya juga terbatas juga.”</w:t>
            </w:r>
          </w:p>
        </w:tc>
        <w:tc>
          <w:tcPr>
            <w:tcW w:w="1716" w:type="dxa"/>
          </w:tcPr>
          <w:p w14:paraId="77FEC51B"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Kendala infrastruktur listrik</w:t>
            </w:r>
          </w:p>
        </w:tc>
        <w:tc>
          <w:tcPr>
            <w:tcW w:w="2096" w:type="dxa"/>
          </w:tcPr>
          <w:p w14:paraId="03DC985F" w14:textId="510CB480"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 xml:space="preserve">Indikator Kinerja: </w:t>
            </w:r>
            <w:r w:rsidR="00A25E89">
              <w:rPr>
                <w:rFonts w:ascii="Times New Roman" w:eastAsia="Times New Roman" w:hAnsi="Times New Roman" w:cs="Times New Roman"/>
                <w:i/>
                <w:iCs/>
                <w:kern w:val="0"/>
                <w:lang w:eastAsia="en-ID"/>
                <w14:ligatures w14:val="none"/>
              </w:rPr>
              <w:t>Inputs</w:t>
            </w:r>
          </w:p>
        </w:tc>
        <w:tc>
          <w:tcPr>
            <w:tcW w:w="1216" w:type="dxa"/>
          </w:tcPr>
          <w:p w14:paraId="40CE15DB"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Indikator Kinerja</w:t>
            </w:r>
          </w:p>
        </w:tc>
      </w:tr>
      <w:tr w:rsidR="00342FD0" w:rsidRPr="00342FD0" w14:paraId="0D61A9FC" w14:textId="77777777" w:rsidTr="00D23AE1">
        <w:tc>
          <w:tcPr>
            <w:tcW w:w="745" w:type="dxa"/>
          </w:tcPr>
          <w:p w14:paraId="736AA1FA"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18</w:t>
            </w:r>
          </w:p>
        </w:tc>
        <w:tc>
          <w:tcPr>
            <w:tcW w:w="780" w:type="dxa"/>
          </w:tcPr>
          <w:p w14:paraId="5CD4DA78" w14:textId="300DA549" w:rsidR="00D1559D" w:rsidRPr="00342FD0" w:rsidRDefault="000067BB"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R</w:t>
            </w:r>
          </w:p>
        </w:tc>
        <w:tc>
          <w:tcPr>
            <w:tcW w:w="6301" w:type="dxa"/>
          </w:tcPr>
          <w:p w14:paraId="6CCE2819" w14:textId="6FE7B802"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w:t>
            </w:r>
            <w:r w:rsidRPr="00342FD0">
              <w:rPr>
                <w:rFonts w:ascii="Times New Roman" w:hAnsi="Times New Roman" w:cs="Times New Roman"/>
              </w:rPr>
              <w:t>Jadi, dari banyaknya kelompok… emm kelompok perhutanan sosial lah ya yang diberi bantuan memang kan macem-macem, ada yang mereka punya rasa syukur yang bagus lah ya, nah itu ngucapin terima kasih seberapapun yang diberi. Tapikan ada yang apa… eh rasa rasa syukur ni agak kurang jadi seberapapun mereka yang dikasih, mereka tetap ini.. tetap minta lagi sama yang “aduh kenapa, kenapa alatnya kurang?”.”</w:t>
            </w:r>
          </w:p>
        </w:tc>
        <w:tc>
          <w:tcPr>
            <w:tcW w:w="1716" w:type="dxa"/>
          </w:tcPr>
          <w:p w14:paraId="3BE5469C"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Variasi ekspresi syukur dan tuntutan lanjutan</w:t>
            </w:r>
          </w:p>
        </w:tc>
        <w:tc>
          <w:tcPr>
            <w:tcW w:w="2096" w:type="dxa"/>
          </w:tcPr>
          <w:p w14:paraId="65D2AE81"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Partisipasi: Masyarakat</w:t>
            </w:r>
          </w:p>
        </w:tc>
        <w:tc>
          <w:tcPr>
            <w:tcW w:w="1216" w:type="dxa"/>
          </w:tcPr>
          <w:p w14:paraId="5E7D70EA"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Partisipasi</w:t>
            </w:r>
          </w:p>
        </w:tc>
      </w:tr>
      <w:tr w:rsidR="00342FD0" w:rsidRPr="00342FD0" w14:paraId="003A220C" w14:textId="77777777" w:rsidTr="00D23AE1">
        <w:tc>
          <w:tcPr>
            <w:tcW w:w="745" w:type="dxa"/>
            <w:shd w:val="clear" w:color="auto" w:fill="FFFFFF" w:themeFill="background1"/>
          </w:tcPr>
          <w:p w14:paraId="76C2EE61"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19</w:t>
            </w:r>
          </w:p>
        </w:tc>
        <w:tc>
          <w:tcPr>
            <w:tcW w:w="780" w:type="dxa"/>
            <w:shd w:val="clear" w:color="auto" w:fill="FFFFFF" w:themeFill="background1"/>
          </w:tcPr>
          <w:p w14:paraId="2F3FE42B" w14:textId="63C6C425" w:rsidR="00D1559D" w:rsidRPr="00342FD0" w:rsidRDefault="000067BB"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R</w:t>
            </w:r>
          </w:p>
        </w:tc>
        <w:tc>
          <w:tcPr>
            <w:tcW w:w="6301" w:type="dxa"/>
            <w:shd w:val="clear" w:color="auto" w:fill="FFFFFF" w:themeFill="background1"/>
          </w:tcPr>
          <w:p w14:paraId="412112DF" w14:textId="5AF5E911"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w:t>
            </w:r>
            <w:r w:rsidRPr="00342FD0">
              <w:rPr>
                <w:rFonts w:ascii="Times New Roman" w:hAnsi="Times New Roman" w:cs="Times New Roman"/>
              </w:rPr>
              <w:t>nah jadi pelan-pelan sudah ada keluar aturan ehh efisiensi, disampaikan, ehh dicoba aja dimasukkan proposalnya.. nah nanti kan apa.. disetujui ndaknya itu yaa sambil diliat keadaan efisiensi ini kan gitu. Terus, kalau masalah food estate, ehh di daerah kami itu. Nah itu memnag sudah lama, lama sekali dicanangkan menjadi food estate, karena disitu memang apa.. pertanian yang diabad itu, gitu.</w:t>
            </w:r>
            <w:r w:rsidRPr="00342FD0">
              <w:rPr>
                <w:rFonts w:ascii="Times New Roman" w:eastAsia="Times New Roman" w:hAnsi="Times New Roman" w:cs="Times New Roman"/>
                <w:kern w:val="0"/>
                <w:lang w:eastAsia="en-ID"/>
                <w14:ligatures w14:val="none"/>
              </w:rPr>
              <w:t>”</w:t>
            </w:r>
          </w:p>
        </w:tc>
        <w:tc>
          <w:tcPr>
            <w:tcW w:w="1716" w:type="dxa"/>
            <w:shd w:val="clear" w:color="auto" w:fill="FFFFFF" w:themeFill="background1"/>
          </w:tcPr>
          <w:p w14:paraId="2CDDD944"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Kebijakan Food Estate Mempengaruhi Anggaran</w:t>
            </w:r>
          </w:p>
        </w:tc>
        <w:tc>
          <w:tcPr>
            <w:tcW w:w="2096" w:type="dxa"/>
            <w:shd w:val="clear" w:color="auto" w:fill="FFFFFF" w:themeFill="background1"/>
          </w:tcPr>
          <w:p w14:paraId="55E4E0E4"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 Pembiayaan</w:t>
            </w:r>
          </w:p>
        </w:tc>
        <w:tc>
          <w:tcPr>
            <w:tcW w:w="1216" w:type="dxa"/>
            <w:shd w:val="clear" w:color="auto" w:fill="FFFFFF" w:themeFill="background1"/>
          </w:tcPr>
          <w:p w14:paraId="489466D7"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w:t>
            </w:r>
          </w:p>
        </w:tc>
      </w:tr>
      <w:tr w:rsidR="00342FD0" w:rsidRPr="00342FD0" w14:paraId="37E8EAF4" w14:textId="77777777" w:rsidTr="00D23AE1">
        <w:tc>
          <w:tcPr>
            <w:tcW w:w="745" w:type="dxa"/>
            <w:shd w:val="clear" w:color="auto" w:fill="FFFFFF" w:themeFill="background1"/>
          </w:tcPr>
          <w:p w14:paraId="5138D4F7"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lastRenderedPageBreak/>
              <w:t>20</w:t>
            </w:r>
          </w:p>
        </w:tc>
        <w:tc>
          <w:tcPr>
            <w:tcW w:w="780" w:type="dxa"/>
            <w:shd w:val="clear" w:color="auto" w:fill="FFFFFF" w:themeFill="background1"/>
          </w:tcPr>
          <w:p w14:paraId="0C4EE0D3" w14:textId="7DCD2DB9" w:rsidR="00D1559D" w:rsidRPr="00342FD0" w:rsidRDefault="000067BB"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R</w:t>
            </w:r>
          </w:p>
        </w:tc>
        <w:tc>
          <w:tcPr>
            <w:tcW w:w="6301" w:type="dxa"/>
            <w:shd w:val="clear" w:color="auto" w:fill="FFFFFF" w:themeFill="background1"/>
          </w:tcPr>
          <w:p w14:paraId="4913BF64" w14:textId="07D6EAA5"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“Harapannya, jadi mereka maunya alatnya banyak, bantuannya banyak, perhatiannya juga banyak, sering apa.. sering ada pelatihan apa… karena kalau.. mereka tu ya maunya banyak gitu..”</w:t>
            </w:r>
          </w:p>
        </w:tc>
        <w:tc>
          <w:tcPr>
            <w:tcW w:w="1716" w:type="dxa"/>
            <w:shd w:val="clear" w:color="auto" w:fill="FFFFFF" w:themeFill="background1"/>
          </w:tcPr>
          <w:p w14:paraId="15A236C6"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Aspirasi Masyarakat akan Dukungan Lanjutan</w:t>
            </w:r>
          </w:p>
        </w:tc>
        <w:tc>
          <w:tcPr>
            <w:tcW w:w="2096" w:type="dxa"/>
            <w:shd w:val="clear" w:color="auto" w:fill="FFFFFF" w:themeFill="background1"/>
          </w:tcPr>
          <w:p w14:paraId="0B1BFC6F"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Dualitas Struktur: Agen berkontribusi terhadap struktur</w:t>
            </w:r>
          </w:p>
        </w:tc>
        <w:tc>
          <w:tcPr>
            <w:tcW w:w="1216" w:type="dxa"/>
            <w:shd w:val="clear" w:color="auto" w:fill="FFFFFF" w:themeFill="background1"/>
          </w:tcPr>
          <w:p w14:paraId="4BAFF222"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Dualitas Struktur</w:t>
            </w:r>
          </w:p>
        </w:tc>
      </w:tr>
      <w:tr w:rsidR="00342FD0" w:rsidRPr="00342FD0" w14:paraId="0DCF1D05" w14:textId="77777777" w:rsidTr="00D23AE1">
        <w:tc>
          <w:tcPr>
            <w:tcW w:w="745" w:type="dxa"/>
            <w:hideMark/>
          </w:tcPr>
          <w:p w14:paraId="7D8A5BFE"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21</w:t>
            </w:r>
          </w:p>
        </w:tc>
        <w:tc>
          <w:tcPr>
            <w:tcW w:w="780" w:type="dxa"/>
            <w:hideMark/>
          </w:tcPr>
          <w:p w14:paraId="3FF818CF" w14:textId="544AFEF2" w:rsidR="00D1559D" w:rsidRPr="00342FD0" w:rsidRDefault="000067BB"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R</w:t>
            </w:r>
          </w:p>
        </w:tc>
        <w:tc>
          <w:tcPr>
            <w:tcW w:w="6301" w:type="dxa"/>
            <w:hideMark/>
          </w:tcPr>
          <w:p w14:paraId="2BDC88A7" w14:textId="70CA51DD"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w:t>
            </w:r>
            <w:r w:rsidRPr="00342FD0">
              <w:rPr>
                <w:rFonts w:ascii="Times New Roman" w:hAnsi="Times New Roman" w:cs="Times New Roman"/>
              </w:rPr>
              <w:t xml:space="preserve">Iya kalau di apa…. di serangkaian bantuan itu kan..  terus nanti partisipasinya ya mereka harus menggunakan alat itu, terus harus ada produknya gitu, hasil akhrinya dari serangkaian.. jadi ndak hanya.. ndak hanya masukkan proposal, dapat bantuan, terus selesai nggak.. tapi mereka pasti </w:t>
            </w:r>
            <w:r w:rsidRPr="00342FD0">
              <w:rPr>
                <w:rFonts w:ascii="Times New Roman" w:hAnsi="Times New Roman" w:cs="Times New Roman"/>
                <w:shd w:val="clear" w:color="auto" w:fill="FFFFFF" w:themeFill="background1"/>
              </w:rPr>
              <w:t xml:space="preserve">dituntut </w:t>
            </w:r>
            <w:r w:rsidRPr="00342FD0">
              <w:rPr>
                <w:rFonts w:ascii="Times New Roman" w:hAnsi="Times New Roman" w:cs="Times New Roman"/>
              </w:rPr>
              <w:t>ehh dapat bantuan itu dipakai untuk menghasilkan apa gitu..</w:t>
            </w:r>
            <w:r w:rsidRPr="00342FD0">
              <w:rPr>
                <w:rFonts w:ascii="Times New Roman" w:eastAsia="Times New Roman" w:hAnsi="Times New Roman" w:cs="Times New Roman"/>
                <w:kern w:val="0"/>
                <w:lang w:eastAsia="en-ID"/>
                <w14:ligatures w14:val="none"/>
              </w:rPr>
              <w:t>”</w:t>
            </w:r>
          </w:p>
        </w:tc>
        <w:tc>
          <w:tcPr>
            <w:tcW w:w="1716" w:type="dxa"/>
            <w:hideMark/>
          </w:tcPr>
          <w:p w14:paraId="46734523" w14:textId="2A315C3F"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 xml:space="preserve">Evaluasi penggunaan &amp; tuntutan </w:t>
            </w:r>
            <w:r w:rsidR="00A25E89" w:rsidRPr="00A25E89">
              <w:rPr>
                <w:rFonts w:ascii="Times New Roman" w:eastAsia="Times New Roman" w:hAnsi="Times New Roman" w:cs="Times New Roman"/>
                <w:i/>
                <w:iCs/>
                <w:kern w:val="0"/>
                <w:lang w:eastAsia="en-ID"/>
                <w14:ligatures w14:val="none"/>
              </w:rPr>
              <w:t>output</w:t>
            </w:r>
          </w:p>
        </w:tc>
        <w:tc>
          <w:tcPr>
            <w:tcW w:w="2096" w:type="dxa"/>
            <w:hideMark/>
          </w:tcPr>
          <w:p w14:paraId="4F301AB8" w14:textId="0399BC6A"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 xml:space="preserve">Indikator Kinerja: </w:t>
            </w:r>
            <w:r w:rsidR="00A25E89" w:rsidRPr="00A25E89">
              <w:rPr>
                <w:rFonts w:ascii="Times New Roman" w:eastAsia="Times New Roman" w:hAnsi="Times New Roman" w:cs="Times New Roman"/>
                <w:i/>
                <w:iCs/>
                <w:kern w:val="0"/>
                <w:lang w:eastAsia="en-ID"/>
                <w14:ligatures w14:val="none"/>
              </w:rPr>
              <w:t>Outputs</w:t>
            </w:r>
          </w:p>
        </w:tc>
        <w:tc>
          <w:tcPr>
            <w:tcW w:w="1216" w:type="dxa"/>
            <w:hideMark/>
          </w:tcPr>
          <w:p w14:paraId="037DD7DE"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Indikator Kinerja</w:t>
            </w:r>
          </w:p>
        </w:tc>
      </w:tr>
      <w:tr w:rsidR="00342FD0" w:rsidRPr="00342FD0" w14:paraId="46E8C8E1" w14:textId="77777777" w:rsidTr="00D23AE1">
        <w:tc>
          <w:tcPr>
            <w:tcW w:w="745" w:type="dxa"/>
            <w:hideMark/>
          </w:tcPr>
          <w:p w14:paraId="5D98F339"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22</w:t>
            </w:r>
          </w:p>
        </w:tc>
        <w:tc>
          <w:tcPr>
            <w:tcW w:w="780" w:type="dxa"/>
            <w:hideMark/>
          </w:tcPr>
          <w:p w14:paraId="4FB7CA91" w14:textId="583A6C4E" w:rsidR="00D1559D" w:rsidRPr="00342FD0" w:rsidRDefault="000067BB"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R</w:t>
            </w:r>
          </w:p>
        </w:tc>
        <w:tc>
          <w:tcPr>
            <w:tcW w:w="6301" w:type="dxa"/>
            <w:hideMark/>
          </w:tcPr>
          <w:p w14:paraId="58E2F5FD" w14:textId="700E3AE3"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w:t>
            </w:r>
            <w:r w:rsidRPr="00342FD0">
              <w:rPr>
                <w:rFonts w:ascii="Times New Roman" w:hAnsi="Times New Roman" w:cs="Times New Roman"/>
              </w:rPr>
              <w:t>Mereka terlibat juga di musrenbang, karena, apa… ehh kelompok perhutanan sosial ini juga ada yang dia jadi anggota BPD, ada yang jadi Ketua, ada PEMDES juga.</w:t>
            </w:r>
            <w:r w:rsidRPr="00342FD0">
              <w:rPr>
                <w:rFonts w:ascii="Times New Roman" w:eastAsia="Times New Roman" w:hAnsi="Times New Roman" w:cs="Times New Roman"/>
                <w:kern w:val="0"/>
                <w:lang w:eastAsia="en-ID"/>
                <w14:ligatures w14:val="none"/>
              </w:rPr>
              <w:t>”</w:t>
            </w:r>
          </w:p>
        </w:tc>
        <w:tc>
          <w:tcPr>
            <w:tcW w:w="1716" w:type="dxa"/>
            <w:hideMark/>
          </w:tcPr>
          <w:p w14:paraId="1603D888"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Partisipasi KTH dalam musrenbang</w:t>
            </w:r>
          </w:p>
        </w:tc>
        <w:tc>
          <w:tcPr>
            <w:tcW w:w="2096" w:type="dxa"/>
            <w:hideMark/>
          </w:tcPr>
          <w:p w14:paraId="2C96A948"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Partisipasi: Masyarakat</w:t>
            </w:r>
          </w:p>
        </w:tc>
        <w:tc>
          <w:tcPr>
            <w:tcW w:w="1216" w:type="dxa"/>
            <w:hideMark/>
          </w:tcPr>
          <w:p w14:paraId="2AE8FAC3" w14:textId="77777777" w:rsidR="00D1559D" w:rsidRPr="00342FD0" w:rsidRDefault="00D1559D"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Partisipasi</w:t>
            </w:r>
          </w:p>
        </w:tc>
      </w:tr>
    </w:tbl>
    <w:p w14:paraId="3AB901BE" w14:textId="77777777" w:rsidR="00D23AE1" w:rsidRPr="00342FD0" w:rsidRDefault="00D23AE1" w:rsidP="00D1559D">
      <w:pPr>
        <w:rPr>
          <w:rFonts w:ascii="Times New Roman" w:hAnsi="Times New Roman" w:cs="Times New Roman"/>
          <w:sz w:val="24"/>
          <w:szCs w:val="24"/>
        </w:rPr>
        <w:sectPr w:rsidR="00D23AE1" w:rsidRPr="00342FD0" w:rsidSect="00451174">
          <w:pgSz w:w="16838" w:h="11906" w:orient="landscape" w:code="9"/>
          <w:pgMar w:top="1699" w:right="1699" w:bottom="2275" w:left="2275" w:header="720" w:footer="720" w:gutter="0"/>
          <w:cols w:space="720"/>
          <w:titlePg/>
          <w:docGrid w:linePitch="299"/>
        </w:sectPr>
      </w:pPr>
    </w:p>
    <w:p w14:paraId="3321B440" w14:textId="77777777" w:rsidR="00D1559D" w:rsidRPr="00342FD0" w:rsidRDefault="00D1559D" w:rsidP="00D1559D">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038"/>
        <w:gridCol w:w="283"/>
        <w:gridCol w:w="5940"/>
      </w:tblGrid>
      <w:tr w:rsidR="00342FD0" w:rsidRPr="00342FD0" w14:paraId="3EB5208E" w14:textId="77777777" w:rsidTr="00D1559D">
        <w:tc>
          <w:tcPr>
            <w:tcW w:w="2038" w:type="dxa"/>
          </w:tcPr>
          <w:p w14:paraId="137AF42C" w14:textId="77777777" w:rsidR="00D1559D" w:rsidRPr="00342FD0" w:rsidRDefault="00D1559D" w:rsidP="00CB02E5">
            <w:pPr>
              <w:rPr>
                <w:rFonts w:ascii="Times New Roman" w:hAnsi="Times New Roman" w:cs="Times New Roman"/>
                <w:sz w:val="24"/>
                <w:szCs w:val="24"/>
              </w:rPr>
            </w:pPr>
            <w:r w:rsidRPr="00342FD0">
              <w:rPr>
                <w:rFonts w:ascii="Times New Roman" w:hAnsi="Times New Roman" w:cs="Times New Roman"/>
                <w:sz w:val="24"/>
                <w:szCs w:val="24"/>
              </w:rPr>
              <w:t>No. Wawancara</w:t>
            </w:r>
          </w:p>
        </w:tc>
        <w:tc>
          <w:tcPr>
            <w:tcW w:w="283" w:type="dxa"/>
          </w:tcPr>
          <w:p w14:paraId="6EF5F0CE" w14:textId="77777777" w:rsidR="00D1559D" w:rsidRPr="00342FD0" w:rsidRDefault="00D1559D" w:rsidP="00CB02E5">
            <w:pPr>
              <w:rPr>
                <w:rFonts w:ascii="Times New Roman" w:hAnsi="Times New Roman" w:cs="Times New Roman"/>
                <w:sz w:val="24"/>
                <w:szCs w:val="24"/>
              </w:rPr>
            </w:pPr>
            <w:r w:rsidRPr="00342FD0">
              <w:rPr>
                <w:rFonts w:ascii="Times New Roman" w:hAnsi="Times New Roman" w:cs="Times New Roman"/>
                <w:sz w:val="24"/>
                <w:szCs w:val="24"/>
              </w:rPr>
              <w:t>:</w:t>
            </w:r>
          </w:p>
        </w:tc>
        <w:tc>
          <w:tcPr>
            <w:tcW w:w="5940" w:type="dxa"/>
          </w:tcPr>
          <w:p w14:paraId="6C241135" w14:textId="77777777" w:rsidR="00D1559D" w:rsidRPr="00342FD0" w:rsidRDefault="00D1559D" w:rsidP="00CB02E5">
            <w:pPr>
              <w:rPr>
                <w:rFonts w:ascii="Times New Roman" w:hAnsi="Times New Roman" w:cs="Times New Roman"/>
                <w:sz w:val="24"/>
                <w:szCs w:val="24"/>
              </w:rPr>
            </w:pPr>
            <w:r w:rsidRPr="00342FD0">
              <w:rPr>
                <w:rFonts w:ascii="Times New Roman" w:hAnsi="Times New Roman" w:cs="Times New Roman"/>
                <w:sz w:val="24"/>
                <w:szCs w:val="24"/>
              </w:rPr>
              <w:t>2</w:t>
            </w:r>
          </w:p>
        </w:tc>
      </w:tr>
      <w:tr w:rsidR="00342FD0" w:rsidRPr="00342FD0" w14:paraId="6F771DC0" w14:textId="77777777" w:rsidTr="00D1559D">
        <w:tc>
          <w:tcPr>
            <w:tcW w:w="2038" w:type="dxa"/>
          </w:tcPr>
          <w:p w14:paraId="45AEBCA1" w14:textId="77777777" w:rsidR="00D1559D" w:rsidRPr="00342FD0" w:rsidRDefault="00D1559D" w:rsidP="00CB02E5">
            <w:pPr>
              <w:rPr>
                <w:rFonts w:ascii="Times New Roman" w:hAnsi="Times New Roman" w:cs="Times New Roman"/>
                <w:sz w:val="24"/>
                <w:szCs w:val="24"/>
              </w:rPr>
            </w:pPr>
            <w:r w:rsidRPr="00342FD0">
              <w:rPr>
                <w:rFonts w:ascii="Times New Roman" w:hAnsi="Times New Roman" w:cs="Times New Roman"/>
                <w:sz w:val="24"/>
                <w:szCs w:val="24"/>
              </w:rPr>
              <w:t>Inisial Informan</w:t>
            </w:r>
          </w:p>
        </w:tc>
        <w:tc>
          <w:tcPr>
            <w:tcW w:w="283" w:type="dxa"/>
          </w:tcPr>
          <w:p w14:paraId="5B874C8C" w14:textId="77777777" w:rsidR="00D1559D" w:rsidRPr="00342FD0" w:rsidRDefault="00D1559D" w:rsidP="00CB02E5">
            <w:pPr>
              <w:rPr>
                <w:rFonts w:ascii="Times New Roman" w:hAnsi="Times New Roman" w:cs="Times New Roman"/>
                <w:sz w:val="24"/>
                <w:szCs w:val="24"/>
              </w:rPr>
            </w:pPr>
            <w:r w:rsidRPr="00342FD0">
              <w:rPr>
                <w:rFonts w:ascii="Times New Roman" w:hAnsi="Times New Roman" w:cs="Times New Roman"/>
                <w:sz w:val="24"/>
                <w:szCs w:val="24"/>
              </w:rPr>
              <w:t>:</w:t>
            </w:r>
          </w:p>
        </w:tc>
        <w:tc>
          <w:tcPr>
            <w:tcW w:w="5940" w:type="dxa"/>
          </w:tcPr>
          <w:p w14:paraId="70906B73" w14:textId="2BE7A3CE" w:rsidR="00D1559D" w:rsidRPr="00342FD0" w:rsidRDefault="00D1559D" w:rsidP="00CB02E5">
            <w:pPr>
              <w:rPr>
                <w:rFonts w:ascii="Times New Roman" w:hAnsi="Times New Roman" w:cs="Times New Roman"/>
                <w:sz w:val="24"/>
                <w:szCs w:val="24"/>
              </w:rPr>
            </w:pPr>
            <w:r w:rsidRPr="00342FD0">
              <w:rPr>
                <w:rFonts w:ascii="Times New Roman" w:hAnsi="Times New Roman" w:cs="Times New Roman"/>
                <w:sz w:val="24"/>
                <w:szCs w:val="24"/>
              </w:rPr>
              <w:t>SA-1</w:t>
            </w:r>
          </w:p>
        </w:tc>
      </w:tr>
      <w:tr w:rsidR="00342FD0" w:rsidRPr="00342FD0" w14:paraId="54D1DD29" w14:textId="77777777" w:rsidTr="00D1559D">
        <w:tc>
          <w:tcPr>
            <w:tcW w:w="2038" w:type="dxa"/>
          </w:tcPr>
          <w:p w14:paraId="47BD3C12" w14:textId="77777777" w:rsidR="00D1559D" w:rsidRPr="00342FD0" w:rsidRDefault="00D1559D" w:rsidP="00CB02E5">
            <w:pPr>
              <w:rPr>
                <w:rFonts w:ascii="Times New Roman" w:hAnsi="Times New Roman" w:cs="Times New Roman"/>
                <w:sz w:val="24"/>
                <w:szCs w:val="24"/>
              </w:rPr>
            </w:pPr>
            <w:r w:rsidRPr="00342FD0">
              <w:rPr>
                <w:rFonts w:ascii="Times New Roman" w:hAnsi="Times New Roman" w:cs="Times New Roman"/>
                <w:sz w:val="24"/>
                <w:szCs w:val="24"/>
              </w:rPr>
              <w:t>Jabatan Pekerjaan</w:t>
            </w:r>
          </w:p>
        </w:tc>
        <w:tc>
          <w:tcPr>
            <w:tcW w:w="283" w:type="dxa"/>
          </w:tcPr>
          <w:p w14:paraId="41B658FA" w14:textId="77777777" w:rsidR="00D1559D" w:rsidRPr="00342FD0" w:rsidRDefault="00D1559D" w:rsidP="00CB02E5">
            <w:pPr>
              <w:rPr>
                <w:rFonts w:ascii="Times New Roman" w:hAnsi="Times New Roman" w:cs="Times New Roman"/>
                <w:sz w:val="24"/>
                <w:szCs w:val="24"/>
              </w:rPr>
            </w:pPr>
            <w:r w:rsidRPr="00342FD0">
              <w:rPr>
                <w:rFonts w:ascii="Times New Roman" w:hAnsi="Times New Roman" w:cs="Times New Roman"/>
                <w:sz w:val="24"/>
                <w:szCs w:val="24"/>
              </w:rPr>
              <w:t>:</w:t>
            </w:r>
          </w:p>
        </w:tc>
        <w:tc>
          <w:tcPr>
            <w:tcW w:w="5940" w:type="dxa"/>
          </w:tcPr>
          <w:p w14:paraId="0B8051E1" w14:textId="694BDDC8" w:rsidR="00D1559D" w:rsidRPr="00342FD0" w:rsidRDefault="00D1559D" w:rsidP="00CB02E5">
            <w:pPr>
              <w:rPr>
                <w:rFonts w:ascii="Times New Roman" w:hAnsi="Times New Roman" w:cs="Times New Roman"/>
                <w:sz w:val="24"/>
                <w:szCs w:val="24"/>
              </w:rPr>
            </w:pPr>
            <w:r w:rsidRPr="00342FD0">
              <w:rPr>
                <w:rFonts w:ascii="Times New Roman" w:hAnsi="Times New Roman" w:cs="Times New Roman"/>
                <w:sz w:val="24"/>
                <w:szCs w:val="24"/>
              </w:rPr>
              <w:t>Kepala Seksi Perencanaan dan Pemanfaatan Hutan</w:t>
            </w:r>
          </w:p>
        </w:tc>
      </w:tr>
      <w:tr w:rsidR="00342FD0" w:rsidRPr="00342FD0" w14:paraId="4D7B7AF4" w14:textId="77777777" w:rsidTr="00D1559D">
        <w:tc>
          <w:tcPr>
            <w:tcW w:w="2038" w:type="dxa"/>
          </w:tcPr>
          <w:p w14:paraId="121E3F1F" w14:textId="77777777" w:rsidR="00D1559D" w:rsidRPr="00342FD0" w:rsidRDefault="00D1559D" w:rsidP="00CB02E5">
            <w:pPr>
              <w:rPr>
                <w:rFonts w:ascii="Times New Roman" w:hAnsi="Times New Roman" w:cs="Times New Roman"/>
                <w:sz w:val="24"/>
                <w:szCs w:val="24"/>
              </w:rPr>
            </w:pPr>
            <w:r w:rsidRPr="00342FD0">
              <w:rPr>
                <w:rFonts w:ascii="Times New Roman" w:hAnsi="Times New Roman" w:cs="Times New Roman"/>
                <w:sz w:val="24"/>
                <w:szCs w:val="24"/>
              </w:rPr>
              <w:t>Peneliti</w:t>
            </w:r>
          </w:p>
        </w:tc>
        <w:tc>
          <w:tcPr>
            <w:tcW w:w="283" w:type="dxa"/>
          </w:tcPr>
          <w:p w14:paraId="2D6837D8" w14:textId="77777777" w:rsidR="00D1559D" w:rsidRPr="00342FD0" w:rsidRDefault="00D1559D" w:rsidP="00CB02E5">
            <w:pPr>
              <w:rPr>
                <w:rFonts w:ascii="Times New Roman" w:hAnsi="Times New Roman" w:cs="Times New Roman"/>
                <w:sz w:val="24"/>
                <w:szCs w:val="24"/>
              </w:rPr>
            </w:pPr>
            <w:r w:rsidRPr="00342FD0">
              <w:rPr>
                <w:rFonts w:ascii="Times New Roman" w:hAnsi="Times New Roman" w:cs="Times New Roman"/>
                <w:sz w:val="24"/>
                <w:szCs w:val="24"/>
              </w:rPr>
              <w:t>:</w:t>
            </w:r>
          </w:p>
        </w:tc>
        <w:tc>
          <w:tcPr>
            <w:tcW w:w="5940" w:type="dxa"/>
          </w:tcPr>
          <w:p w14:paraId="12331A0F" w14:textId="75E8E801" w:rsidR="00D1559D" w:rsidRPr="00342FD0" w:rsidRDefault="00D1559D" w:rsidP="00CB02E5">
            <w:pPr>
              <w:rPr>
                <w:rFonts w:ascii="Times New Roman" w:hAnsi="Times New Roman" w:cs="Times New Roman"/>
                <w:sz w:val="24"/>
                <w:szCs w:val="24"/>
              </w:rPr>
            </w:pPr>
            <w:r w:rsidRPr="00342FD0">
              <w:rPr>
                <w:rFonts w:ascii="Times New Roman" w:hAnsi="Times New Roman" w:cs="Times New Roman"/>
                <w:sz w:val="24"/>
                <w:szCs w:val="24"/>
              </w:rPr>
              <w:t>Muhammad Haikal Aimar</w:t>
            </w:r>
          </w:p>
        </w:tc>
      </w:tr>
      <w:tr w:rsidR="00342FD0" w:rsidRPr="00342FD0" w14:paraId="708465AB" w14:textId="77777777" w:rsidTr="00D1559D">
        <w:tc>
          <w:tcPr>
            <w:tcW w:w="2038" w:type="dxa"/>
          </w:tcPr>
          <w:p w14:paraId="1528C3C0" w14:textId="77777777" w:rsidR="00D1559D" w:rsidRPr="00342FD0" w:rsidRDefault="00D1559D" w:rsidP="00CB02E5">
            <w:pPr>
              <w:rPr>
                <w:rFonts w:ascii="Times New Roman" w:hAnsi="Times New Roman" w:cs="Times New Roman"/>
                <w:sz w:val="24"/>
                <w:szCs w:val="24"/>
              </w:rPr>
            </w:pPr>
            <w:r w:rsidRPr="00342FD0">
              <w:rPr>
                <w:rFonts w:ascii="Times New Roman" w:hAnsi="Times New Roman" w:cs="Times New Roman"/>
                <w:sz w:val="24"/>
                <w:szCs w:val="24"/>
              </w:rPr>
              <w:t>Jenis Wawancara</w:t>
            </w:r>
          </w:p>
        </w:tc>
        <w:tc>
          <w:tcPr>
            <w:tcW w:w="283" w:type="dxa"/>
          </w:tcPr>
          <w:p w14:paraId="57EA5FCF" w14:textId="77777777" w:rsidR="00D1559D" w:rsidRPr="00342FD0" w:rsidRDefault="00D1559D" w:rsidP="00CB02E5">
            <w:pPr>
              <w:rPr>
                <w:rFonts w:ascii="Times New Roman" w:hAnsi="Times New Roman" w:cs="Times New Roman"/>
                <w:sz w:val="24"/>
                <w:szCs w:val="24"/>
              </w:rPr>
            </w:pPr>
            <w:r w:rsidRPr="00342FD0">
              <w:rPr>
                <w:rFonts w:ascii="Times New Roman" w:hAnsi="Times New Roman" w:cs="Times New Roman"/>
                <w:sz w:val="24"/>
                <w:szCs w:val="24"/>
              </w:rPr>
              <w:t>:</w:t>
            </w:r>
          </w:p>
        </w:tc>
        <w:tc>
          <w:tcPr>
            <w:tcW w:w="5940" w:type="dxa"/>
          </w:tcPr>
          <w:p w14:paraId="556A77D7" w14:textId="77777777" w:rsidR="00D1559D" w:rsidRPr="00342FD0" w:rsidRDefault="00D1559D" w:rsidP="00CB02E5">
            <w:pPr>
              <w:rPr>
                <w:rFonts w:ascii="Times New Roman" w:hAnsi="Times New Roman" w:cs="Times New Roman"/>
                <w:sz w:val="24"/>
                <w:szCs w:val="24"/>
              </w:rPr>
            </w:pPr>
            <w:r w:rsidRPr="00342FD0">
              <w:rPr>
                <w:rFonts w:ascii="Times New Roman" w:hAnsi="Times New Roman" w:cs="Times New Roman"/>
                <w:sz w:val="24"/>
                <w:szCs w:val="24"/>
              </w:rPr>
              <w:t>Semi Terstruktur</w:t>
            </w:r>
          </w:p>
        </w:tc>
      </w:tr>
      <w:tr w:rsidR="00342FD0" w:rsidRPr="00342FD0" w14:paraId="09E21E0A" w14:textId="77777777" w:rsidTr="00D1559D">
        <w:tc>
          <w:tcPr>
            <w:tcW w:w="2038" w:type="dxa"/>
          </w:tcPr>
          <w:p w14:paraId="223D46E9" w14:textId="77777777" w:rsidR="00D1559D" w:rsidRPr="00342FD0" w:rsidRDefault="00D1559D" w:rsidP="00CB02E5">
            <w:pPr>
              <w:rPr>
                <w:rFonts w:ascii="Times New Roman" w:hAnsi="Times New Roman" w:cs="Times New Roman"/>
                <w:sz w:val="24"/>
                <w:szCs w:val="24"/>
              </w:rPr>
            </w:pPr>
            <w:r w:rsidRPr="00342FD0">
              <w:rPr>
                <w:rFonts w:ascii="Times New Roman" w:hAnsi="Times New Roman" w:cs="Times New Roman"/>
                <w:sz w:val="24"/>
                <w:szCs w:val="24"/>
              </w:rPr>
              <w:t>Hari/Tanggal</w:t>
            </w:r>
          </w:p>
        </w:tc>
        <w:tc>
          <w:tcPr>
            <w:tcW w:w="283" w:type="dxa"/>
          </w:tcPr>
          <w:p w14:paraId="23D620CD" w14:textId="77777777" w:rsidR="00D1559D" w:rsidRPr="00342FD0" w:rsidRDefault="00D1559D" w:rsidP="00CB02E5">
            <w:pPr>
              <w:rPr>
                <w:rFonts w:ascii="Times New Roman" w:hAnsi="Times New Roman" w:cs="Times New Roman"/>
                <w:sz w:val="24"/>
                <w:szCs w:val="24"/>
              </w:rPr>
            </w:pPr>
            <w:r w:rsidRPr="00342FD0">
              <w:rPr>
                <w:rFonts w:ascii="Times New Roman" w:hAnsi="Times New Roman" w:cs="Times New Roman"/>
                <w:sz w:val="24"/>
                <w:szCs w:val="24"/>
              </w:rPr>
              <w:t>:</w:t>
            </w:r>
          </w:p>
        </w:tc>
        <w:tc>
          <w:tcPr>
            <w:tcW w:w="5940" w:type="dxa"/>
          </w:tcPr>
          <w:p w14:paraId="68B52F3D" w14:textId="7E581902" w:rsidR="00D1559D" w:rsidRPr="00342FD0" w:rsidRDefault="00D1559D" w:rsidP="00CB02E5">
            <w:pPr>
              <w:rPr>
                <w:rFonts w:ascii="Times New Roman" w:hAnsi="Times New Roman" w:cs="Times New Roman"/>
                <w:sz w:val="24"/>
                <w:szCs w:val="24"/>
              </w:rPr>
            </w:pPr>
            <w:r w:rsidRPr="00342FD0">
              <w:rPr>
                <w:rFonts w:ascii="Times New Roman" w:hAnsi="Times New Roman" w:cs="Times New Roman"/>
                <w:sz w:val="24"/>
                <w:szCs w:val="24"/>
              </w:rPr>
              <w:t>25 Februari 2025</w:t>
            </w:r>
          </w:p>
        </w:tc>
      </w:tr>
      <w:tr w:rsidR="00342FD0" w:rsidRPr="00342FD0" w14:paraId="480D91E7" w14:textId="77777777" w:rsidTr="00D1559D">
        <w:tc>
          <w:tcPr>
            <w:tcW w:w="2038" w:type="dxa"/>
          </w:tcPr>
          <w:p w14:paraId="42A7282B" w14:textId="77777777" w:rsidR="00D1559D" w:rsidRPr="00342FD0" w:rsidRDefault="00D1559D" w:rsidP="00CB02E5">
            <w:pPr>
              <w:rPr>
                <w:rFonts w:ascii="Times New Roman" w:hAnsi="Times New Roman" w:cs="Times New Roman"/>
                <w:sz w:val="24"/>
                <w:szCs w:val="24"/>
              </w:rPr>
            </w:pPr>
            <w:r w:rsidRPr="00342FD0">
              <w:rPr>
                <w:rFonts w:ascii="Times New Roman" w:hAnsi="Times New Roman" w:cs="Times New Roman"/>
                <w:sz w:val="24"/>
                <w:szCs w:val="24"/>
              </w:rPr>
              <w:t>Waktu</w:t>
            </w:r>
          </w:p>
        </w:tc>
        <w:tc>
          <w:tcPr>
            <w:tcW w:w="283" w:type="dxa"/>
          </w:tcPr>
          <w:p w14:paraId="21BCDEDA" w14:textId="77777777" w:rsidR="00D1559D" w:rsidRPr="00342FD0" w:rsidRDefault="00D1559D" w:rsidP="00CB02E5">
            <w:pPr>
              <w:rPr>
                <w:rFonts w:ascii="Times New Roman" w:hAnsi="Times New Roman" w:cs="Times New Roman"/>
                <w:sz w:val="24"/>
                <w:szCs w:val="24"/>
              </w:rPr>
            </w:pPr>
            <w:r w:rsidRPr="00342FD0">
              <w:rPr>
                <w:rFonts w:ascii="Times New Roman" w:hAnsi="Times New Roman" w:cs="Times New Roman"/>
                <w:sz w:val="24"/>
                <w:szCs w:val="24"/>
              </w:rPr>
              <w:t>:</w:t>
            </w:r>
          </w:p>
        </w:tc>
        <w:tc>
          <w:tcPr>
            <w:tcW w:w="5940" w:type="dxa"/>
          </w:tcPr>
          <w:p w14:paraId="65BE13E1" w14:textId="595667B2" w:rsidR="00D1559D" w:rsidRPr="00342FD0" w:rsidRDefault="00D1559D" w:rsidP="00CB02E5">
            <w:pPr>
              <w:rPr>
                <w:rFonts w:ascii="Times New Roman" w:hAnsi="Times New Roman" w:cs="Times New Roman"/>
                <w:sz w:val="24"/>
                <w:szCs w:val="24"/>
              </w:rPr>
            </w:pPr>
            <w:r w:rsidRPr="00342FD0">
              <w:rPr>
                <w:rFonts w:ascii="Times New Roman" w:hAnsi="Times New Roman" w:cs="Times New Roman"/>
                <w:sz w:val="24"/>
                <w:szCs w:val="24"/>
              </w:rPr>
              <w:t>12.34 WITA</w:t>
            </w:r>
          </w:p>
        </w:tc>
      </w:tr>
      <w:tr w:rsidR="00342FD0" w:rsidRPr="00342FD0" w14:paraId="5BB3A63F" w14:textId="77777777" w:rsidTr="00D1559D">
        <w:tc>
          <w:tcPr>
            <w:tcW w:w="2038" w:type="dxa"/>
          </w:tcPr>
          <w:p w14:paraId="4BA32BBA" w14:textId="77777777" w:rsidR="00D1559D" w:rsidRPr="00342FD0" w:rsidRDefault="00D1559D" w:rsidP="00CB02E5">
            <w:pPr>
              <w:rPr>
                <w:rFonts w:ascii="Times New Roman" w:hAnsi="Times New Roman" w:cs="Times New Roman"/>
                <w:sz w:val="24"/>
                <w:szCs w:val="24"/>
              </w:rPr>
            </w:pPr>
            <w:r w:rsidRPr="00342FD0">
              <w:rPr>
                <w:rFonts w:ascii="Times New Roman" w:hAnsi="Times New Roman" w:cs="Times New Roman"/>
                <w:sz w:val="24"/>
                <w:szCs w:val="24"/>
              </w:rPr>
              <w:t>Lokasi</w:t>
            </w:r>
          </w:p>
        </w:tc>
        <w:tc>
          <w:tcPr>
            <w:tcW w:w="283" w:type="dxa"/>
          </w:tcPr>
          <w:p w14:paraId="4DD14C1F" w14:textId="77777777" w:rsidR="00D1559D" w:rsidRPr="00342FD0" w:rsidRDefault="00D1559D" w:rsidP="00CB02E5">
            <w:pPr>
              <w:rPr>
                <w:rFonts w:ascii="Times New Roman" w:hAnsi="Times New Roman" w:cs="Times New Roman"/>
                <w:sz w:val="24"/>
                <w:szCs w:val="24"/>
              </w:rPr>
            </w:pPr>
            <w:r w:rsidRPr="00342FD0">
              <w:rPr>
                <w:rFonts w:ascii="Times New Roman" w:hAnsi="Times New Roman" w:cs="Times New Roman"/>
                <w:sz w:val="24"/>
                <w:szCs w:val="24"/>
              </w:rPr>
              <w:t>:</w:t>
            </w:r>
          </w:p>
        </w:tc>
        <w:tc>
          <w:tcPr>
            <w:tcW w:w="5940" w:type="dxa"/>
          </w:tcPr>
          <w:p w14:paraId="71621B06" w14:textId="22A7F068" w:rsidR="00D1559D" w:rsidRPr="00342FD0" w:rsidRDefault="00D1559D" w:rsidP="00CB02E5">
            <w:pPr>
              <w:rPr>
                <w:rFonts w:ascii="Times New Roman" w:hAnsi="Times New Roman" w:cs="Times New Roman"/>
                <w:sz w:val="24"/>
                <w:szCs w:val="24"/>
                <w:lang w:val="fi-FI"/>
              </w:rPr>
            </w:pPr>
            <w:r w:rsidRPr="00342FD0">
              <w:rPr>
                <w:rFonts w:ascii="Times New Roman" w:hAnsi="Times New Roman" w:cs="Times New Roman"/>
                <w:sz w:val="24"/>
                <w:szCs w:val="24"/>
                <w:lang w:val="fi-FI"/>
              </w:rPr>
              <w:t>Ruang Kepala Seksi Perencanaan dan Pemanfaatan Hutan UPTD KPHP Delta Mahakam</w:t>
            </w:r>
          </w:p>
        </w:tc>
      </w:tr>
    </w:tbl>
    <w:p w14:paraId="08349F9C" w14:textId="77777777" w:rsidR="00D1559D" w:rsidRPr="00342FD0" w:rsidRDefault="00D1559D" w:rsidP="00D1559D">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715"/>
        <w:gridCol w:w="1510"/>
        <w:gridCol w:w="5330"/>
        <w:gridCol w:w="1980"/>
        <w:gridCol w:w="2096"/>
        <w:gridCol w:w="1223"/>
      </w:tblGrid>
      <w:tr w:rsidR="00342FD0" w:rsidRPr="00342FD0" w14:paraId="505D5B6D" w14:textId="77777777" w:rsidTr="00D23AE1">
        <w:tc>
          <w:tcPr>
            <w:tcW w:w="715" w:type="dxa"/>
            <w:hideMark/>
          </w:tcPr>
          <w:p w14:paraId="687A240C" w14:textId="77777777" w:rsidR="004609D5" w:rsidRPr="00342FD0" w:rsidRDefault="004609D5" w:rsidP="00CB02E5">
            <w:pPr>
              <w:jc w:val="center"/>
              <w:rPr>
                <w:rFonts w:ascii="Times New Roman" w:eastAsia="Times New Roman" w:hAnsi="Times New Roman" w:cs="Times New Roman"/>
                <w:b/>
                <w:bCs/>
                <w:kern w:val="0"/>
                <w:lang w:eastAsia="en-ID"/>
                <w14:ligatures w14:val="none"/>
              </w:rPr>
            </w:pPr>
            <w:r w:rsidRPr="00342FD0">
              <w:rPr>
                <w:rFonts w:ascii="Times New Roman" w:eastAsia="Times New Roman" w:hAnsi="Times New Roman" w:cs="Times New Roman"/>
                <w:b/>
                <w:bCs/>
                <w:kern w:val="0"/>
                <w:lang w:eastAsia="en-ID"/>
                <w14:ligatures w14:val="none"/>
              </w:rPr>
              <w:t>No</w:t>
            </w:r>
          </w:p>
        </w:tc>
        <w:tc>
          <w:tcPr>
            <w:tcW w:w="1510" w:type="dxa"/>
            <w:hideMark/>
          </w:tcPr>
          <w:p w14:paraId="30C5C13E" w14:textId="77777777" w:rsidR="004609D5" w:rsidRPr="00342FD0" w:rsidRDefault="004609D5" w:rsidP="00CB02E5">
            <w:pPr>
              <w:jc w:val="center"/>
              <w:rPr>
                <w:rFonts w:ascii="Times New Roman" w:eastAsia="Times New Roman" w:hAnsi="Times New Roman" w:cs="Times New Roman"/>
                <w:b/>
                <w:bCs/>
                <w:kern w:val="0"/>
                <w:lang w:eastAsia="en-ID"/>
                <w14:ligatures w14:val="none"/>
              </w:rPr>
            </w:pPr>
            <w:r w:rsidRPr="00342FD0">
              <w:rPr>
                <w:rFonts w:ascii="Times New Roman" w:eastAsia="Times New Roman" w:hAnsi="Times New Roman" w:cs="Times New Roman"/>
                <w:b/>
                <w:bCs/>
                <w:kern w:val="0"/>
                <w:lang w:eastAsia="en-ID"/>
                <w14:ligatures w14:val="none"/>
              </w:rPr>
              <w:t>Narasumber</w:t>
            </w:r>
          </w:p>
        </w:tc>
        <w:tc>
          <w:tcPr>
            <w:tcW w:w="5330" w:type="dxa"/>
            <w:hideMark/>
          </w:tcPr>
          <w:p w14:paraId="2D933C0B" w14:textId="77777777" w:rsidR="004609D5" w:rsidRPr="00342FD0" w:rsidRDefault="004609D5" w:rsidP="00CB02E5">
            <w:pPr>
              <w:jc w:val="center"/>
              <w:rPr>
                <w:rFonts w:ascii="Times New Roman" w:eastAsia="Times New Roman" w:hAnsi="Times New Roman" w:cs="Times New Roman"/>
                <w:b/>
                <w:bCs/>
                <w:kern w:val="0"/>
                <w:lang w:eastAsia="en-ID"/>
                <w14:ligatures w14:val="none"/>
              </w:rPr>
            </w:pPr>
            <w:r w:rsidRPr="00342FD0">
              <w:rPr>
                <w:rFonts w:ascii="Times New Roman" w:eastAsia="Times New Roman" w:hAnsi="Times New Roman" w:cs="Times New Roman"/>
                <w:b/>
                <w:bCs/>
                <w:kern w:val="0"/>
                <w:lang w:eastAsia="en-ID"/>
                <w14:ligatures w14:val="none"/>
              </w:rPr>
              <w:t>Pernyataan (hlm.)</w:t>
            </w:r>
          </w:p>
        </w:tc>
        <w:tc>
          <w:tcPr>
            <w:tcW w:w="1980" w:type="dxa"/>
            <w:hideMark/>
          </w:tcPr>
          <w:p w14:paraId="047347A5" w14:textId="77777777" w:rsidR="004609D5" w:rsidRPr="00342FD0" w:rsidRDefault="004609D5" w:rsidP="00CB02E5">
            <w:pPr>
              <w:jc w:val="center"/>
              <w:rPr>
                <w:rFonts w:ascii="Times New Roman" w:eastAsia="Times New Roman" w:hAnsi="Times New Roman" w:cs="Times New Roman"/>
                <w:b/>
                <w:bCs/>
                <w:kern w:val="0"/>
                <w:lang w:eastAsia="en-ID"/>
                <w14:ligatures w14:val="none"/>
              </w:rPr>
            </w:pPr>
            <w:r w:rsidRPr="00342FD0">
              <w:rPr>
                <w:rFonts w:ascii="Times New Roman" w:eastAsia="Times New Roman" w:hAnsi="Times New Roman" w:cs="Times New Roman"/>
                <w:b/>
                <w:bCs/>
                <w:kern w:val="0"/>
                <w:lang w:eastAsia="en-ID"/>
                <w14:ligatures w14:val="none"/>
              </w:rPr>
              <w:t>Open Code</w:t>
            </w:r>
          </w:p>
        </w:tc>
        <w:tc>
          <w:tcPr>
            <w:tcW w:w="2096" w:type="dxa"/>
            <w:hideMark/>
          </w:tcPr>
          <w:p w14:paraId="559029A8" w14:textId="77777777" w:rsidR="004609D5" w:rsidRPr="00342FD0" w:rsidRDefault="004609D5" w:rsidP="00CB02E5">
            <w:pPr>
              <w:jc w:val="center"/>
              <w:rPr>
                <w:rFonts w:ascii="Times New Roman" w:eastAsia="Times New Roman" w:hAnsi="Times New Roman" w:cs="Times New Roman"/>
                <w:b/>
                <w:bCs/>
                <w:kern w:val="0"/>
                <w:lang w:eastAsia="en-ID"/>
                <w14:ligatures w14:val="none"/>
              </w:rPr>
            </w:pPr>
            <w:r w:rsidRPr="00342FD0">
              <w:rPr>
                <w:rFonts w:ascii="Times New Roman" w:eastAsia="Times New Roman" w:hAnsi="Times New Roman" w:cs="Times New Roman"/>
                <w:b/>
                <w:bCs/>
                <w:kern w:val="0"/>
                <w:lang w:eastAsia="en-ID"/>
                <w14:ligatures w14:val="none"/>
              </w:rPr>
              <w:t>Axial Code</w:t>
            </w:r>
          </w:p>
        </w:tc>
        <w:tc>
          <w:tcPr>
            <w:tcW w:w="0" w:type="auto"/>
            <w:hideMark/>
          </w:tcPr>
          <w:p w14:paraId="169AEC06" w14:textId="77777777" w:rsidR="004609D5" w:rsidRPr="00342FD0" w:rsidRDefault="004609D5" w:rsidP="00CB02E5">
            <w:pPr>
              <w:jc w:val="center"/>
              <w:rPr>
                <w:rFonts w:ascii="Times New Roman" w:eastAsia="Times New Roman" w:hAnsi="Times New Roman" w:cs="Times New Roman"/>
                <w:b/>
                <w:bCs/>
                <w:kern w:val="0"/>
                <w:lang w:eastAsia="en-ID"/>
                <w14:ligatures w14:val="none"/>
              </w:rPr>
            </w:pPr>
            <w:r w:rsidRPr="00342FD0">
              <w:rPr>
                <w:rFonts w:ascii="Times New Roman" w:eastAsia="Times New Roman" w:hAnsi="Times New Roman" w:cs="Times New Roman"/>
                <w:b/>
                <w:bCs/>
                <w:kern w:val="0"/>
                <w:lang w:eastAsia="en-ID"/>
                <w14:ligatures w14:val="none"/>
              </w:rPr>
              <w:t>Selective Code</w:t>
            </w:r>
          </w:p>
        </w:tc>
      </w:tr>
      <w:tr w:rsidR="00342FD0" w:rsidRPr="00342FD0" w14:paraId="0EBE0F6B" w14:textId="77777777" w:rsidTr="00D23AE1">
        <w:tc>
          <w:tcPr>
            <w:tcW w:w="715" w:type="dxa"/>
            <w:hideMark/>
          </w:tcPr>
          <w:p w14:paraId="288935BF"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23</w:t>
            </w:r>
          </w:p>
        </w:tc>
        <w:tc>
          <w:tcPr>
            <w:tcW w:w="1510" w:type="dxa"/>
            <w:hideMark/>
          </w:tcPr>
          <w:p w14:paraId="32DFAF5D" w14:textId="12DB5AF3"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SA-1</w:t>
            </w:r>
          </w:p>
        </w:tc>
        <w:tc>
          <w:tcPr>
            <w:tcW w:w="5330" w:type="dxa"/>
            <w:hideMark/>
          </w:tcPr>
          <w:p w14:paraId="4A57477E"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“Jadi KPHP Delta Mahakam sama seperti KPH KPH lainnya yang ber PT dinas kehutanan itu menyusun anggaran, kita berdasarkan ada eh berdasarkan pada regulasi juga sih yang ditentukan oleh Kementerian Kehutanan sekarang kan, kemarin yang mengacu pada program prioritas Kemenhut, kemudian turun ke tingkat provinsi itu ada Rencana kehutanan tingkat provinsi, kemudian turun lagi ada rencara kehutanan Tingkat tapak, tapak itu tadi ada PJ…. disitu kita nyusun anggaran, kita mengolah dulu apa sih yang sebetulnya dibutuhkan jika berdasarkan KTH. Nah, kemudian kita menyesuaikan lagi, anggarannya ada gak? yang dibutuhkan untuk mengimplementasikan seluruh rencana-rencana dan rencana program kegiatan tersebut.”</w:t>
            </w:r>
          </w:p>
        </w:tc>
        <w:tc>
          <w:tcPr>
            <w:tcW w:w="1980" w:type="dxa"/>
            <w:hideMark/>
          </w:tcPr>
          <w:p w14:paraId="115E9C45"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Penyusunan anggaran berbasis regulasi berjenjang dan kebutuhan KTH</w:t>
            </w:r>
          </w:p>
        </w:tc>
        <w:tc>
          <w:tcPr>
            <w:tcW w:w="2096" w:type="dxa"/>
            <w:hideMark/>
          </w:tcPr>
          <w:p w14:paraId="759DC154"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 Perencanaan</w:t>
            </w:r>
          </w:p>
        </w:tc>
        <w:tc>
          <w:tcPr>
            <w:tcW w:w="0" w:type="auto"/>
            <w:hideMark/>
          </w:tcPr>
          <w:p w14:paraId="400EB18C"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w:t>
            </w:r>
          </w:p>
        </w:tc>
      </w:tr>
      <w:tr w:rsidR="00342FD0" w:rsidRPr="00342FD0" w14:paraId="357E5CEE" w14:textId="77777777" w:rsidTr="00D23AE1">
        <w:tc>
          <w:tcPr>
            <w:tcW w:w="715" w:type="dxa"/>
          </w:tcPr>
          <w:p w14:paraId="2C624142"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lastRenderedPageBreak/>
              <w:t>24</w:t>
            </w:r>
          </w:p>
        </w:tc>
        <w:tc>
          <w:tcPr>
            <w:tcW w:w="1510" w:type="dxa"/>
          </w:tcPr>
          <w:p w14:paraId="506E3C18" w14:textId="2AD5BDFA"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SA-1</w:t>
            </w:r>
          </w:p>
        </w:tc>
        <w:tc>
          <w:tcPr>
            <w:tcW w:w="5330" w:type="dxa"/>
          </w:tcPr>
          <w:p w14:paraId="30044A9F"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“Kebetulan di UPTD KPHP Delta Mahakam, seperti KPH KPH lain juga kan memiliki anggaran besar nih. makanya, ketika menyusun anggaran kita melihat PAGU, persediaan pagu yang dibagi-bagi oleh Dinas Kehutanan. Jadi contoh semisalnya kita memang ada beberapa menu wajib yang ada disiapkan oleh Kementerian, namanya RKP (Rencana Kerja dan Penganggaran) terus ada menu pilihan, menu pilihan kegiatan apa saja yang ada, tapi kegiatan utama yang di amanahkan oleh diikuti oleh dinas kehutanan itu seksi perencanaan yang bukan seksi perencanaan dua seksi ya, perencanaan di bawah seksi perlindungan dan permbedayaan Masyarakat, satu TU di depan ya.”</w:t>
            </w:r>
          </w:p>
        </w:tc>
        <w:tc>
          <w:tcPr>
            <w:tcW w:w="1980" w:type="dxa"/>
          </w:tcPr>
          <w:p w14:paraId="2FAF90CD"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Penyesuaian anggaran dengan PAGU dan menu kegiatan wajib maupun pilihan</w:t>
            </w:r>
          </w:p>
        </w:tc>
        <w:tc>
          <w:tcPr>
            <w:tcW w:w="2096" w:type="dxa"/>
          </w:tcPr>
          <w:p w14:paraId="7D52D68B"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 Pengelolaan</w:t>
            </w:r>
          </w:p>
        </w:tc>
        <w:tc>
          <w:tcPr>
            <w:tcW w:w="0" w:type="auto"/>
          </w:tcPr>
          <w:p w14:paraId="6DFD9D09"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w:t>
            </w:r>
          </w:p>
        </w:tc>
      </w:tr>
      <w:tr w:rsidR="00342FD0" w:rsidRPr="00342FD0" w14:paraId="004B301D" w14:textId="77777777" w:rsidTr="00D23AE1">
        <w:tc>
          <w:tcPr>
            <w:tcW w:w="715" w:type="dxa"/>
          </w:tcPr>
          <w:p w14:paraId="4BBFD746"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25</w:t>
            </w:r>
          </w:p>
        </w:tc>
        <w:tc>
          <w:tcPr>
            <w:tcW w:w="1510" w:type="dxa"/>
          </w:tcPr>
          <w:p w14:paraId="19B276D8" w14:textId="65571DAF"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SA-1</w:t>
            </w:r>
          </w:p>
        </w:tc>
        <w:tc>
          <w:tcPr>
            <w:tcW w:w="5330" w:type="dxa"/>
          </w:tcPr>
          <w:p w14:paraId="6E85EAD9"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 xml:space="preserve">“Jadi kalau seksi perencanaan, kita ngambil.. kebetulan kita ada kegiatan penyediaan dan pemeliharaan sarana dan prasarana operasional di seksi KPH. Kemudian ada kegiatan penyusunan RPJP, yang dilakukan per 10 tahun, update setiap tahun, itu namanya RPJPd itu setiap tahun kita susun, seksi perencanaan itu yang melaksanakan, kemudian ada kegiatan koordinasi sinkronisasi, pengendalian izin usaha di kawasan hutan produksi, di kawasan KPHP Delta Mahakam ada beberapa PBPH atau PPKH Namanya persetujuan pengguna kawasan hutan, ada beberapa operator Pertamina yang bekerja di PT kami. Kemudian ada terakhir ni sepertinya bantuan saja ni karena kemaren memang ada kegiatan sesi pak Imon, seksi dua cukup banyak kegiatan beliau, ada perlindungan patroli, ada nanam, ada juga hutan sosial. </w:t>
            </w:r>
            <w:r w:rsidRPr="00342FD0">
              <w:rPr>
                <w:rFonts w:ascii="Times New Roman" w:hAnsi="Times New Roman" w:cs="Times New Roman"/>
              </w:rPr>
              <w:t xml:space="preserve">Nah hutan sosial ni diperbantukannya ke kami, ke seksi perencanaan. Nah jadi, sebenarnya kita juga menangani juga program pendanaan Masyarakat. Nah disini ada dua </w:t>
            </w:r>
            <w:r w:rsidRPr="00342FD0">
              <w:rPr>
                <w:rFonts w:ascii="Times New Roman" w:hAnsi="Times New Roman" w:cs="Times New Roman"/>
              </w:rPr>
              <w:lastRenderedPageBreak/>
              <w:t>kegiatan PAGU 2025 tapi kalau pagu sebelumnya digabung, ada kegiatan penyiapan dan pengembangan perhutanan sosial.”</w:t>
            </w:r>
          </w:p>
        </w:tc>
        <w:tc>
          <w:tcPr>
            <w:tcW w:w="1980" w:type="dxa"/>
          </w:tcPr>
          <w:p w14:paraId="228F7162"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lastRenderedPageBreak/>
              <w:t>Kegiatan anggaran meliputi operasional perencanaan jangka panjang izin usaha dan program sosial</w:t>
            </w:r>
          </w:p>
        </w:tc>
        <w:tc>
          <w:tcPr>
            <w:tcW w:w="2096" w:type="dxa"/>
          </w:tcPr>
          <w:p w14:paraId="73FD7B77"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 Perencanaan</w:t>
            </w:r>
          </w:p>
        </w:tc>
        <w:tc>
          <w:tcPr>
            <w:tcW w:w="0" w:type="auto"/>
          </w:tcPr>
          <w:p w14:paraId="5E766D47"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w:t>
            </w:r>
          </w:p>
        </w:tc>
      </w:tr>
      <w:tr w:rsidR="00342FD0" w:rsidRPr="00342FD0" w14:paraId="36F933D5" w14:textId="77777777" w:rsidTr="00D23AE1">
        <w:tc>
          <w:tcPr>
            <w:tcW w:w="715" w:type="dxa"/>
          </w:tcPr>
          <w:p w14:paraId="5F816A8D"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26</w:t>
            </w:r>
          </w:p>
        </w:tc>
        <w:tc>
          <w:tcPr>
            <w:tcW w:w="1510" w:type="dxa"/>
          </w:tcPr>
          <w:p w14:paraId="02E18EE6" w14:textId="4FA95E39"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SA-1</w:t>
            </w:r>
          </w:p>
        </w:tc>
        <w:tc>
          <w:tcPr>
            <w:tcW w:w="5330" w:type="dxa"/>
          </w:tcPr>
          <w:p w14:paraId="2233D018"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hAnsi="Times New Roman" w:cs="Times New Roman"/>
              </w:rPr>
              <w:t>“Nah dari empat tadi saya sebutkan, itu semua kita susun anggarannya berdasarkan kertas kerja yang kita susun secara manual dulu kan, kemudian kita – dengan standar harga satuan yang tersedia di SIPD (Sistem Informasi Pemerintahan Daerah).”</w:t>
            </w:r>
          </w:p>
        </w:tc>
        <w:tc>
          <w:tcPr>
            <w:tcW w:w="1980" w:type="dxa"/>
          </w:tcPr>
          <w:p w14:paraId="38C2E796"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Penyusunan anggaran dari kertas kerja manual ke sistem SIPD</w:t>
            </w:r>
          </w:p>
        </w:tc>
        <w:tc>
          <w:tcPr>
            <w:tcW w:w="2096" w:type="dxa"/>
          </w:tcPr>
          <w:p w14:paraId="283B3F2F"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 Perencanaan</w:t>
            </w:r>
          </w:p>
        </w:tc>
        <w:tc>
          <w:tcPr>
            <w:tcW w:w="0" w:type="auto"/>
          </w:tcPr>
          <w:p w14:paraId="03F3B1D0"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w:t>
            </w:r>
          </w:p>
        </w:tc>
      </w:tr>
      <w:tr w:rsidR="00342FD0" w:rsidRPr="00342FD0" w14:paraId="5E56203A" w14:textId="77777777" w:rsidTr="00D23AE1">
        <w:tc>
          <w:tcPr>
            <w:tcW w:w="715" w:type="dxa"/>
            <w:hideMark/>
          </w:tcPr>
          <w:p w14:paraId="11463FDC"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27</w:t>
            </w:r>
          </w:p>
        </w:tc>
        <w:tc>
          <w:tcPr>
            <w:tcW w:w="1510" w:type="dxa"/>
            <w:hideMark/>
          </w:tcPr>
          <w:p w14:paraId="4F0C875B" w14:textId="584AE115"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SA-1</w:t>
            </w:r>
          </w:p>
        </w:tc>
        <w:tc>
          <w:tcPr>
            <w:tcW w:w="5330" w:type="dxa"/>
            <w:hideMark/>
          </w:tcPr>
          <w:p w14:paraId="2EB17CE2"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hAnsi="Times New Roman" w:cs="Times New Roman"/>
              </w:rPr>
              <w:t>“Terus ada aplikasi sudah  yang disiapkan, nanti kita susun, kita mengolah rencana kerja anggaran, kita pakai aplikasi tuh, gabisa lagi nyusun manual kayak dulu, kita klik klik klik yang mana kita butuhkan.”</w:t>
            </w:r>
          </w:p>
        </w:tc>
        <w:tc>
          <w:tcPr>
            <w:tcW w:w="1980" w:type="dxa"/>
            <w:hideMark/>
          </w:tcPr>
          <w:p w14:paraId="6A10C73C"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Penyusunan anggaran berbasis SIPD menggantikan manual</w:t>
            </w:r>
          </w:p>
        </w:tc>
        <w:tc>
          <w:tcPr>
            <w:tcW w:w="2096" w:type="dxa"/>
            <w:hideMark/>
          </w:tcPr>
          <w:p w14:paraId="20B84089"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 Perencanaan</w:t>
            </w:r>
          </w:p>
        </w:tc>
        <w:tc>
          <w:tcPr>
            <w:tcW w:w="0" w:type="auto"/>
            <w:hideMark/>
          </w:tcPr>
          <w:p w14:paraId="57908549"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w:t>
            </w:r>
          </w:p>
        </w:tc>
      </w:tr>
      <w:tr w:rsidR="00342FD0" w:rsidRPr="00342FD0" w14:paraId="226CB7F5" w14:textId="77777777" w:rsidTr="00D23AE1">
        <w:tc>
          <w:tcPr>
            <w:tcW w:w="715" w:type="dxa"/>
          </w:tcPr>
          <w:p w14:paraId="291F41B0"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28</w:t>
            </w:r>
          </w:p>
        </w:tc>
        <w:tc>
          <w:tcPr>
            <w:tcW w:w="1510" w:type="dxa"/>
          </w:tcPr>
          <w:p w14:paraId="2F27D701" w14:textId="48A1E56C"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SA-1</w:t>
            </w:r>
          </w:p>
        </w:tc>
        <w:tc>
          <w:tcPr>
            <w:tcW w:w="5330" w:type="dxa"/>
          </w:tcPr>
          <w:p w14:paraId="26700194"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hAnsi="Times New Roman" w:cs="Times New Roman"/>
              </w:rPr>
              <w:t>“Disitu ada misalnya penyusunan RPJP, RPJP berarti kita membutuhkan paling enggak ada belanja jasa narasumber misalnya, narasumber untuk membantu menyusun RPJP kan. Nah itu kita siapkan, kita klik, kita cari, mana di SIPD tadi jasa narasumber yang sesuai dengan kebutuhan kita. Misalnya kita membutuhkan narasumber yang kompeten dengan lulusan S3 misalnya, muncul tersedia tuh tinggal di klik, terus kita pilih berapa bulan kita membutuhkan dia, entah satu bulan saja, dua bulan, tiga bulan, kita pilih itu di SIPD nya”</w:t>
            </w:r>
          </w:p>
        </w:tc>
        <w:tc>
          <w:tcPr>
            <w:tcW w:w="1980" w:type="dxa"/>
          </w:tcPr>
          <w:p w14:paraId="31F957CB"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Penggunaan SIPD untuk belanja jasa narasumber penyusunan RPJP</w:t>
            </w:r>
          </w:p>
        </w:tc>
        <w:tc>
          <w:tcPr>
            <w:tcW w:w="2096" w:type="dxa"/>
          </w:tcPr>
          <w:p w14:paraId="45A9D618"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 Pengelolaan</w:t>
            </w:r>
          </w:p>
        </w:tc>
        <w:tc>
          <w:tcPr>
            <w:tcW w:w="0" w:type="auto"/>
          </w:tcPr>
          <w:p w14:paraId="1F873E46"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w:t>
            </w:r>
          </w:p>
        </w:tc>
      </w:tr>
      <w:tr w:rsidR="00342FD0" w:rsidRPr="00342FD0" w14:paraId="70283B5C" w14:textId="77777777" w:rsidTr="00D23AE1">
        <w:tc>
          <w:tcPr>
            <w:tcW w:w="715" w:type="dxa"/>
          </w:tcPr>
          <w:p w14:paraId="3FD9F225"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29</w:t>
            </w:r>
          </w:p>
        </w:tc>
        <w:tc>
          <w:tcPr>
            <w:tcW w:w="1510" w:type="dxa"/>
          </w:tcPr>
          <w:p w14:paraId="272B3B80" w14:textId="2C9E36E3"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SA-1</w:t>
            </w:r>
          </w:p>
        </w:tc>
        <w:tc>
          <w:tcPr>
            <w:tcW w:w="5330" w:type="dxa"/>
          </w:tcPr>
          <w:p w14:paraId="409670F8"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 xml:space="preserve">“Ini sama juga seperti yang lainnya, juga kegiatan sekitarnya ini juga SIPD, kalau sudah klok nanti, dan pagu juga yang diberikan juga sudah klok, mentok, nah kita nanti baru kita akan cetak nah itu prosesnya nanti lagi setelah cetak akan di, direview oleh TAPD (Tim Anggaran Pemerintah Daerah), yang terdiri dari BAPPEDA, dari biro Adbang, ada juga barang jasa, nah itu lengkap tim-timnya tuh. Mereka yang akan mereview </w:t>
            </w:r>
            <w:r w:rsidRPr="00342FD0">
              <w:rPr>
                <w:rFonts w:ascii="Times New Roman" w:eastAsia="Times New Roman" w:hAnsi="Times New Roman" w:cs="Times New Roman"/>
                <w:kern w:val="0"/>
                <w:lang w:eastAsia="en-ID"/>
                <w14:ligatures w14:val="none"/>
              </w:rPr>
              <w:lastRenderedPageBreak/>
              <w:t>asistensi, istilahnya asistensi, istilah di Bahasanya ini kebutuhannya sudah tepat kah ini, terlalu besar kah ini atau ini – ini cukup KPH kekecilan, nanti dari situ eee nego juga, atau ga nyambung ga relevan tidak ada peran maka hapus. Akhirnya diperbaikin setelah adanya perbaikan atau review atau asistensi tadi kita bikin lagi RKA lagi di dalamnya, SIPD tadi kita baikin, nah setelah itu nanti kalau sudah fix disetujui sesuai berita acara yang tadi oleh TAPD perbaikannya kita ikutin sudah, tinggal dicetak, nanti namanya DPA (Dokumen Pelaksana Anggaran), itu prosesnya seperti itu dia.”</w:t>
            </w:r>
          </w:p>
        </w:tc>
        <w:tc>
          <w:tcPr>
            <w:tcW w:w="1980" w:type="dxa"/>
          </w:tcPr>
          <w:p w14:paraId="6678C145"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lastRenderedPageBreak/>
              <w:t>Review TAPD untuk validasi RKA hingga menjadi DPA</w:t>
            </w:r>
          </w:p>
        </w:tc>
        <w:tc>
          <w:tcPr>
            <w:tcW w:w="2096" w:type="dxa"/>
          </w:tcPr>
          <w:p w14:paraId="419B527A"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 Pengelolaan</w:t>
            </w:r>
          </w:p>
        </w:tc>
        <w:tc>
          <w:tcPr>
            <w:tcW w:w="0" w:type="auto"/>
          </w:tcPr>
          <w:p w14:paraId="7EB7E710"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w:t>
            </w:r>
          </w:p>
        </w:tc>
      </w:tr>
      <w:tr w:rsidR="00342FD0" w:rsidRPr="00342FD0" w14:paraId="261C9B2D" w14:textId="77777777" w:rsidTr="00D23AE1">
        <w:tc>
          <w:tcPr>
            <w:tcW w:w="715" w:type="dxa"/>
          </w:tcPr>
          <w:p w14:paraId="527A1DA6"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30</w:t>
            </w:r>
          </w:p>
        </w:tc>
        <w:tc>
          <w:tcPr>
            <w:tcW w:w="1510" w:type="dxa"/>
          </w:tcPr>
          <w:p w14:paraId="31D0526E" w14:textId="0BEAFEE5"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SA-1</w:t>
            </w:r>
          </w:p>
        </w:tc>
        <w:tc>
          <w:tcPr>
            <w:tcW w:w="5330" w:type="dxa"/>
          </w:tcPr>
          <w:p w14:paraId="1FF719BC"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w:t>
            </w:r>
            <w:r w:rsidRPr="00342FD0">
              <w:rPr>
                <w:rFonts w:ascii="Times New Roman" w:hAnsi="Times New Roman" w:cs="Times New Roman"/>
              </w:rPr>
              <w:t>Tinggal melaksanakan, jalan kegiatan di lapangan nanti buka DPA, oh ini, penyusunan RPJP, kita harus kemarin ada narasumber diperbolehkan dua orang selama dua bulan misalnya. Langsung kita proses, kita bersurat kemana kita membutuhkan, ke UNMUL misalnya, Fahutan UNMUL, minta dua orang dosen atau peneliti untuk membantu penyusunan RPJP.”</w:t>
            </w:r>
          </w:p>
        </w:tc>
        <w:tc>
          <w:tcPr>
            <w:tcW w:w="1980" w:type="dxa"/>
          </w:tcPr>
          <w:p w14:paraId="65A2F79E"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Pelaksanaan program berdasarkan DPA dengan dukungan akademisi</w:t>
            </w:r>
          </w:p>
        </w:tc>
        <w:tc>
          <w:tcPr>
            <w:tcW w:w="2096" w:type="dxa"/>
          </w:tcPr>
          <w:p w14:paraId="38025CB0" w14:textId="48B2238C"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 xml:space="preserve">Indikator Kinerja: </w:t>
            </w:r>
            <w:r w:rsidR="00A25E89" w:rsidRPr="00A25E89">
              <w:rPr>
                <w:rFonts w:ascii="Times New Roman" w:eastAsia="Times New Roman" w:hAnsi="Times New Roman" w:cs="Times New Roman"/>
                <w:i/>
                <w:iCs/>
                <w:kern w:val="0"/>
                <w:lang w:eastAsia="en-ID"/>
                <w14:ligatures w14:val="none"/>
              </w:rPr>
              <w:t>Outputs</w:t>
            </w:r>
          </w:p>
        </w:tc>
        <w:tc>
          <w:tcPr>
            <w:tcW w:w="0" w:type="auto"/>
          </w:tcPr>
          <w:p w14:paraId="4DAAA22E"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Indikator Kinerja</w:t>
            </w:r>
          </w:p>
        </w:tc>
      </w:tr>
      <w:tr w:rsidR="00342FD0" w:rsidRPr="00342FD0" w14:paraId="5DEE9EB3" w14:textId="77777777" w:rsidTr="00D23AE1">
        <w:tc>
          <w:tcPr>
            <w:tcW w:w="715" w:type="dxa"/>
            <w:hideMark/>
          </w:tcPr>
          <w:p w14:paraId="3279C65F"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31</w:t>
            </w:r>
          </w:p>
        </w:tc>
        <w:tc>
          <w:tcPr>
            <w:tcW w:w="1510" w:type="dxa"/>
            <w:hideMark/>
          </w:tcPr>
          <w:p w14:paraId="04BBE6C2" w14:textId="54442C7A"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SA-1</w:t>
            </w:r>
          </w:p>
        </w:tc>
        <w:tc>
          <w:tcPr>
            <w:tcW w:w="5330" w:type="dxa"/>
            <w:hideMark/>
          </w:tcPr>
          <w:p w14:paraId="37905574"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“Kalau perubahan penyusunan sama seperti tadi tu dia, gaada perubahan signifikan proses penyusunannya ya.”</w:t>
            </w:r>
          </w:p>
        </w:tc>
        <w:tc>
          <w:tcPr>
            <w:tcW w:w="1980" w:type="dxa"/>
            <w:hideMark/>
          </w:tcPr>
          <w:p w14:paraId="372B06BA"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Proses penyusunan anggaran relatif tetap</w:t>
            </w:r>
          </w:p>
        </w:tc>
        <w:tc>
          <w:tcPr>
            <w:tcW w:w="2096" w:type="dxa"/>
            <w:hideMark/>
          </w:tcPr>
          <w:p w14:paraId="08ADE145"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 Perencanaan</w:t>
            </w:r>
          </w:p>
          <w:p w14:paraId="11A7C36D" w14:textId="77777777" w:rsidR="004609D5" w:rsidRPr="00342FD0" w:rsidRDefault="004609D5" w:rsidP="00CB02E5">
            <w:pPr>
              <w:rPr>
                <w:rFonts w:ascii="Times New Roman" w:eastAsia="Times New Roman" w:hAnsi="Times New Roman" w:cs="Times New Roman"/>
                <w:kern w:val="0"/>
                <w:lang w:eastAsia="en-ID"/>
                <w14:ligatures w14:val="none"/>
              </w:rPr>
            </w:pPr>
          </w:p>
          <w:p w14:paraId="6C00D847" w14:textId="77777777" w:rsidR="004609D5" w:rsidRPr="00342FD0" w:rsidRDefault="004609D5" w:rsidP="00CB02E5">
            <w:pPr>
              <w:rPr>
                <w:rFonts w:ascii="Times New Roman" w:eastAsia="Times New Roman" w:hAnsi="Times New Roman" w:cs="Times New Roman"/>
                <w:kern w:val="0"/>
                <w:lang w:eastAsia="en-ID"/>
                <w14:ligatures w14:val="none"/>
              </w:rPr>
            </w:pPr>
          </w:p>
          <w:p w14:paraId="77761805" w14:textId="77777777" w:rsidR="004609D5" w:rsidRPr="00342FD0" w:rsidRDefault="004609D5" w:rsidP="00CB02E5">
            <w:pPr>
              <w:rPr>
                <w:rFonts w:ascii="Times New Roman" w:eastAsia="Times New Roman" w:hAnsi="Times New Roman" w:cs="Times New Roman"/>
                <w:kern w:val="0"/>
                <w:lang w:eastAsia="en-ID"/>
                <w14:ligatures w14:val="none"/>
              </w:rPr>
            </w:pPr>
          </w:p>
        </w:tc>
        <w:tc>
          <w:tcPr>
            <w:tcW w:w="0" w:type="auto"/>
            <w:hideMark/>
          </w:tcPr>
          <w:p w14:paraId="08847E51"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w:t>
            </w:r>
          </w:p>
        </w:tc>
      </w:tr>
      <w:tr w:rsidR="00342FD0" w:rsidRPr="00342FD0" w14:paraId="2CE68B83" w14:textId="77777777" w:rsidTr="00D23AE1">
        <w:tc>
          <w:tcPr>
            <w:tcW w:w="715" w:type="dxa"/>
          </w:tcPr>
          <w:p w14:paraId="264B187D"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32</w:t>
            </w:r>
          </w:p>
        </w:tc>
        <w:tc>
          <w:tcPr>
            <w:tcW w:w="1510" w:type="dxa"/>
          </w:tcPr>
          <w:p w14:paraId="29F7369F" w14:textId="68598694"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SA-1</w:t>
            </w:r>
          </w:p>
        </w:tc>
        <w:tc>
          <w:tcPr>
            <w:tcW w:w="5330" w:type="dxa"/>
          </w:tcPr>
          <w:p w14:paraId="0BF748FB"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hAnsi="Times New Roman" w:cs="Times New Roman"/>
              </w:rPr>
              <w:t>“Anggaran juga dalam beberapa tahun terakhir ini kita juga cukup besar terus dapat karena ada tambahan dari sumber dana, dana reboisasi namanya”</w:t>
            </w:r>
          </w:p>
        </w:tc>
        <w:tc>
          <w:tcPr>
            <w:tcW w:w="1980" w:type="dxa"/>
          </w:tcPr>
          <w:p w14:paraId="28B78925"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Tambahan dana reboisasi meningkatkan kapasitas anggaran</w:t>
            </w:r>
          </w:p>
        </w:tc>
        <w:tc>
          <w:tcPr>
            <w:tcW w:w="2096" w:type="dxa"/>
          </w:tcPr>
          <w:p w14:paraId="2415209E"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 Pembiayaan</w:t>
            </w:r>
          </w:p>
        </w:tc>
        <w:tc>
          <w:tcPr>
            <w:tcW w:w="0" w:type="auto"/>
          </w:tcPr>
          <w:p w14:paraId="59910E83"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w:t>
            </w:r>
          </w:p>
        </w:tc>
      </w:tr>
      <w:tr w:rsidR="00342FD0" w:rsidRPr="00342FD0" w14:paraId="5E3100B5" w14:textId="77777777" w:rsidTr="00D23AE1">
        <w:tc>
          <w:tcPr>
            <w:tcW w:w="715" w:type="dxa"/>
          </w:tcPr>
          <w:p w14:paraId="2382E4DA"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33</w:t>
            </w:r>
          </w:p>
        </w:tc>
        <w:tc>
          <w:tcPr>
            <w:tcW w:w="1510" w:type="dxa"/>
          </w:tcPr>
          <w:p w14:paraId="6F9244E0" w14:textId="2E4D1CDF"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SA-1</w:t>
            </w:r>
          </w:p>
        </w:tc>
        <w:tc>
          <w:tcPr>
            <w:tcW w:w="5330" w:type="dxa"/>
          </w:tcPr>
          <w:p w14:paraId="596942BB"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“maka kelebihan anggaran kita bisa merekrut bakti tenaga-tenaga bakti dibawah yang ditempatkan setiap KPH tu ada 15 orang, nanti dianggarkan oleh melalui dana bagi hasil, dana reboisasi.”</w:t>
            </w:r>
          </w:p>
        </w:tc>
        <w:tc>
          <w:tcPr>
            <w:tcW w:w="1980" w:type="dxa"/>
          </w:tcPr>
          <w:p w14:paraId="3631D56D"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Penggunaan dana reboisasi untuk merekrut tenaga bakti</w:t>
            </w:r>
          </w:p>
        </w:tc>
        <w:tc>
          <w:tcPr>
            <w:tcW w:w="2096" w:type="dxa"/>
          </w:tcPr>
          <w:p w14:paraId="30D59A1B"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 Pengelolaan</w:t>
            </w:r>
          </w:p>
        </w:tc>
        <w:tc>
          <w:tcPr>
            <w:tcW w:w="0" w:type="auto"/>
          </w:tcPr>
          <w:p w14:paraId="0D85B9AE"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w:t>
            </w:r>
          </w:p>
        </w:tc>
      </w:tr>
      <w:tr w:rsidR="00342FD0" w:rsidRPr="00342FD0" w14:paraId="607230E7" w14:textId="77777777" w:rsidTr="00D23AE1">
        <w:tc>
          <w:tcPr>
            <w:tcW w:w="715" w:type="dxa"/>
          </w:tcPr>
          <w:p w14:paraId="18F4F7F2"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lastRenderedPageBreak/>
              <w:t>34</w:t>
            </w:r>
          </w:p>
        </w:tc>
        <w:tc>
          <w:tcPr>
            <w:tcW w:w="1510" w:type="dxa"/>
          </w:tcPr>
          <w:p w14:paraId="08D8D0BD" w14:textId="05736B0F"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SA-1</w:t>
            </w:r>
          </w:p>
        </w:tc>
        <w:tc>
          <w:tcPr>
            <w:tcW w:w="5330" w:type="dxa"/>
          </w:tcPr>
          <w:p w14:paraId="00CCA3A1"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“Nah itu setiap tahun tidak ada yang signifikan sih, gatau nanti kedepannya habis nanti mungkin akan signifikan mungkin merosot.”</w:t>
            </w:r>
          </w:p>
        </w:tc>
        <w:tc>
          <w:tcPr>
            <w:tcW w:w="1980" w:type="dxa"/>
          </w:tcPr>
          <w:p w14:paraId="45ADF71C"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Ketidakpastian keberlanjutan dana reboisasi</w:t>
            </w:r>
          </w:p>
        </w:tc>
        <w:tc>
          <w:tcPr>
            <w:tcW w:w="2096" w:type="dxa"/>
          </w:tcPr>
          <w:p w14:paraId="3DEDB9AD"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 Pembiayaan</w:t>
            </w:r>
          </w:p>
        </w:tc>
        <w:tc>
          <w:tcPr>
            <w:tcW w:w="0" w:type="auto"/>
          </w:tcPr>
          <w:p w14:paraId="63F8F23E"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w:t>
            </w:r>
          </w:p>
        </w:tc>
      </w:tr>
      <w:tr w:rsidR="00342FD0" w:rsidRPr="00342FD0" w14:paraId="34747396" w14:textId="77777777" w:rsidTr="00D23AE1">
        <w:tc>
          <w:tcPr>
            <w:tcW w:w="715" w:type="dxa"/>
          </w:tcPr>
          <w:p w14:paraId="17CAFBD7"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35</w:t>
            </w:r>
          </w:p>
        </w:tc>
        <w:tc>
          <w:tcPr>
            <w:tcW w:w="1510" w:type="dxa"/>
          </w:tcPr>
          <w:p w14:paraId="612C2C7D" w14:textId="7CF122B1"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SA-1</w:t>
            </w:r>
          </w:p>
        </w:tc>
        <w:tc>
          <w:tcPr>
            <w:tcW w:w="5330" w:type="dxa"/>
          </w:tcPr>
          <w:p w14:paraId="76B398E4"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“Itu akan kita lihat saja nanti, yang jelas ini gubernur baru kan bulan, mungkin efektif bulan maret nanti baru mulai kan, tapi ini sudah memproses ni tim transisinya kan udah kita pemangkasan anggaran karena intruksi dari pusat langsung kemarin ya ada efisiensi 50%.mungkin kalau dikatakan tadi signifikan disitu, mungkin disitulah, perubahannya disitu, karena ada kebijakan nasional kan, efeknya efisiensi anggaran.”</w:t>
            </w:r>
          </w:p>
        </w:tc>
        <w:tc>
          <w:tcPr>
            <w:tcW w:w="1980" w:type="dxa"/>
          </w:tcPr>
          <w:p w14:paraId="62FD48BB"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Pemangkasan anggaran karena kebijakan nasional efisiensi 50% menimbulkan ketidakpastian keberlanjutan anggaran</w:t>
            </w:r>
          </w:p>
        </w:tc>
        <w:tc>
          <w:tcPr>
            <w:tcW w:w="2096" w:type="dxa"/>
          </w:tcPr>
          <w:p w14:paraId="29DC08F9"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 Pengelolaan</w:t>
            </w:r>
          </w:p>
        </w:tc>
        <w:tc>
          <w:tcPr>
            <w:tcW w:w="0" w:type="auto"/>
          </w:tcPr>
          <w:p w14:paraId="79510687"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w:t>
            </w:r>
          </w:p>
        </w:tc>
      </w:tr>
      <w:tr w:rsidR="00342FD0" w:rsidRPr="00342FD0" w14:paraId="4918AA12" w14:textId="77777777" w:rsidTr="00D23AE1">
        <w:tc>
          <w:tcPr>
            <w:tcW w:w="715" w:type="dxa"/>
            <w:hideMark/>
          </w:tcPr>
          <w:p w14:paraId="728315C9"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36</w:t>
            </w:r>
          </w:p>
        </w:tc>
        <w:tc>
          <w:tcPr>
            <w:tcW w:w="1510" w:type="dxa"/>
            <w:hideMark/>
          </w:tcPr>
          <w:p w14:paraId="29E7A71F" w14:textId="55CD2F9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SA-1</w:t>
            </w:r>
          </w:p>
        </w:tc>
        <w:tc>
          <w:tcPr>
            <w:tcW w:w="5330" w:type="dxa"/>
            <w:hideMark/>
          </w:tcPr>
          <w:p w14:paraId="370327B4" w14:textId="3574CB0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w:t>
            </w:r>
            <w:r w:rsidRPr="00342FD0">
              <w:rPr>
                <w:rFonts w:ascii="Times New Roman" w:hAnsi="Times New Roman" w:cs="Times New Roman"/>
              </w:rPr>
              <w:t>Masih ada, makanya kan kita mencari RPJPd juga menyerap aspirasi dari tingkat tapak, kan ini memang ujung tombaknya KPHP Delta Mahakam adalah penyuluh-penyuluh kehutanan. Jadi setiap ada musrenbang tingkat desa, itu penyuluh kan mendengarnya keikut tuh, bersumbangsih pemikiran pemasukan, pemasukan juga aspirasi juga ditampung, nah dari situ juga dibawalah ke kecamatan, gitu terus mereka tuh, nah nanti baru nyampaikan ke kami “ini pak ada usulan ini pak, mereka ini ini” nah itu dituangkan di RPJP, RPJPd terutama. Kadang kalau di RPJP nya gak.. tapi rata-rata umumnya RPJP 10 tahun sudah kita siapkan tuh, programkan… untuk tampolan program tahunannya nanti. Harus ada, bottom up itu ada perencanaan bottom up dari bawah ke atas ya, gabisa kita langsung menyalahkan program-program tetiba kan gaboleh..”</w:t>
            </w:r>
          </w:p>
        </w:tc>
        <w:tc>
          <w:tcPr>
            <w:tcW w:w="1980" w:type="dxa"/>
            <w:hideMark/>
          </w:tcPr>
          <w:p w14:paraId="0F16FD42" w14:textId="77777777" w:rsidR="004609D5" w:rsidRPr="00342FD0" w:rsidRDefault="004609D5" w:rsidP="00CB02E5">
            <w:pPr>
              <w:rPr>
                <w:rFonts w:ascii="Times New Roman" w:eastAsia="Times New Roman" w:hAnsi="Times New Roman" w:cs="Times New Roman"/>
                <w:kern w:val="0"/>
                <w:lang w:eastAsia="en-ID"/>
                <w14:ligatures w14:val="none"/>
              </w:rPr>
            </w:pPr>
            <w:bookmarkStart w:id="106" w:name="_Hlk209648331"/>
            <w:r w:rsidRPr="00342FD0">
              <w:rPr>
                <w:rFonts w:ascii="Times New Roman" w:eastAsia="Times New Roman" w:hAnsi="Times New Roman" w:cs="Times New Roman"/>
                <w:kern w:val="0"/>
                <w:lang w:eastAsia="en-ID"/>
                <w14:ligatures w14:val="none"/>
              </w:rPr>
              <w:t>Penyusunan RPJPd menyerap aspirasi masyarakat melalui penyuluh kehutanan dan musrenbang dengan pendekatan bottom up</w:t>
            </w:r>
            <w:bookmarkEnd w:id="106"/>
          </w:p>
        </w:tc>
        <w:tc>
          <w:tcPr>
            <w:tcW w:w="2096" w:type="dxa"/>
            <w:hideMark/>
          </w:tcPr>
          <w:p w14:paraId="7FFE90C8"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 Perencanaan</w:t>
            </w:r>
          </w:p>
          <w:p w14:paraId="6405579E" w14:textId="77777777" w:rsidR="004609D5" w:rsidRPr="00342FD0" w:rsidRDefault="004609D5" w:rsidP="00CB02E5">
            <w:pPr>
              <w:rPr>
                <w:rFonts w:ascii="Times New Roman" w:eastAsia="Times New Roman" w:hAnsi="Times New Roman" w:cs="Times New Roman"/>
                <w:kern w:val="0"/>
                <w:lang w:eastAsia="en-ID"/>
                <w14:ligatures w14:val="none"/>
              </w:rPr>
            </w:pPr>
          </w:p>
        </w:tc>
        <w:tc>
          <w:tcPr>
            <w:tcW w:w="0" w:type="auto"/>
            <w:hideMark/>
          </w:tcPr>
          <w:p w14:paraId="3BFF381E"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w:t>
            </w:r>
          </w:p>
        </w:tc>
      </w:tr>
      <w:tr w:rsidR="00342FD0" w:rsidRPr="00342FD0" w14:paraId="5F1AB589" w14:textId="77777777" w:rsidTr="00D23AE1">
        <w:tc>
          <w:tcPr>
            <w:tcW w:w="715" w:type="dxa"/>
            <w:hideMark/>
          </w:tcPr>
          <w:p w14:paraId="52413FD7"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37</w:t>
            </w:r>
          </w:p>
        </w:tc>
        <w:tc>
          <w:tcPr>
            <w:tcW w:w="1510" w:type="dxa"/>
            <w:hideMark/>
          </w:tcPr>
          <w:p w14:paraId="2C3B0A00" w14:textId="263B941B"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SA-1</w:t>
            </w:r>
          </w:p>
        </w:tc>
        <w:tc>
          <w:tcPr>
            <w:tcW w:w="5330" w:type="dxa"/>
            <w:hideMark/>
          </w:tcPr>
          <w:p w14:paraId="6FFB753E" w14:textId="2551C41F"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w:t>
            </w:r>
            <w:r w:rsidR="00E92E21" w:rsidRPr="00E92E21">
              <w:rPr>
                <w:rFonts w:ascii="Times New Roman" w:eastAsia="Times New Roman" w:hAnsi="Times New Roman" w:cs="Times New Roman"/>
                <w:i/>
                <w:iCs/>
                <w:kern w:val="0"/>
                <w:lang w:eastAsia="en-ID"/>
                <w14:ligatures w14:val="none"/>
              </w:rPr>
              <w:t>Stakeholder</w:t>
            </w:r>
            <w:r w:rsidRPr="00342FD0">
              <w:rPr>
                <w:rFonts w:ascii="Times New Roman" w:eastAsia="Times New Roman" w:hAnsi="Times New Roman" w:cs="Times New Roman"/>
                <w:kern w:val="0"/>
                <w:lang w:eastAsia="en-ID"/>
                <w14:ligatures w14:val="none"/>
              </w:rPr>
              <w:t xml:space="preserve"> tu kan berarti ada akademisi tadi, akademisinya sudah pasti, fungsi anggaran kita tadi saya singgung tadi kan, kita pakai narasumber aja jadi tenaganya dari mereka. NGO sudah pasti, kayak di Delta </w:t>
            </w:r>
            <w:r w:rsidRPr="00342FD0">
              <w:rPr>
                <w:rFonts w:ascii="Times New Roman" w:eastAsia="Times New Roman" w:hAnsi="Times New Roman" w:cs="Times New Roman"/>
                <w:kern w:val="0"/>
                <w:lang w:eastAsia="en-ID"/>
                <w14:ligatures w14:val="none"/>
              </w:rPr>
              <w:lastRenderedPageBreak/>
              <w:t xml:space="preserve">Mahakam ni paling sering berkolaborasi dengan Delta Mahakam adalah Yayasan Mangrove Lestari, itu paling sering itu, baru ada juga  GGGI itu aktif juga, dana nya juga termasuk yang BUMN, Pertamina, nah itu juga itu kemitraan di Delta Mahakam, sering kolaborasi untuk kegiatan, jadi mereka ada program-programnya sendiri-sendiri juga nih yang untuk kaitannya dengan kebudayaan masyarakat dan pemberdayaan lingkungan, sudah pasti itu. Tetapi juga mendorong tu mereka menggerakan isu strategis di Delta ni dua isu, pemberdayaan lingkungan maupun pemberdayaan masyarakatnya itu harus dimasukkan dalam program utama setiap </w:t>
            </w:r>
            <w:r w:rsidR="00E92E21" w:rsidRPr="00E92E21">
              <w:rPr>
                <w:rFonts w:ascii="Times New Roman" w:eastAsia="Times New Roman" w:hAnsi="Times New Roman" w:cs="Times New Roman"/>
                <w:i/>
                <w:iCs/>
                <w:kern w:val="0"/>
                <w:lang w:eastAsia="en-ID"/>
                <w14:ligatures w14:val="none"/>
              </w:rPr>
              <w:t>stakeholder</w:t>
            </w:r>
            <w:r w:rsidRPr="00342FD0">
              <w:rPr>
                <w:rFonts w:ascii="Times New Roman" w:eastAsia="Times New Roman" w:hAnsi="Times New Roman" w:cs="Times New Roman"/>
                <w:kern w:val="0"/>
                <w:lang w:eastAsia="en-ID"/>
                <w14:ligatures w14:val="none"/>
              </w:rPr>
              <w:t>, banyak itu.”</w:t>
            </w:r>
          </w:p>
        </w:tc>
        <w:tc>
          <w:tcPr>
            <w:tcW w:w="1980" w:type="dxa"/>
            <w:hideMark/>
          </w:tcPr>
          <w:p w14:paraId="1CCDC429"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lastRenderedPageBreak/>
              <w:t xml:space="preserve">Keterlibatan akademisi NGO dan BUMN dalam kolaborasi program </w:t>
            </w:r>
            <w:r w:rsidRPr="00342FD0">
              <w:rPr>
                <w:rFonts w:ascii="Times New Roman" w:eastAsia="Times New Roman" w:hAnsi="Times New Roman" w:cs="Times New Roman"/>
                <w:kern w:val="0"/>
                <w:lang w:eastAsia="en-ID"/>
                <w14:ligatures w14:val="none"/>
              </w:rPr>
              <w:lastRenderedPageBreak/>
              <w:t>pemberdayaan masyarakat dan lingkungan di Delta Mahakam</w:t>
            </w:r>
          </w:p>
        </w:tc>
        <w:tc>
          <w:tcPr>
            <w:tcW w:w="2096" w:type="dxa"/>
            <w:hideMark/>
          </w:tcPr>
          <w:p w14:paraId="1CEB1D75"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lastRenderedPageBreak/>
              <w:t>Partisipasi: Organisasi</w:t>
            </w:r>
          </w:p>
        </w:tc>
        <w:tc>
          <w:tcPr>
            <w:tcW w:w="0" w:type="auto"/>
            <w:hideMark/>
          </w:tcPr>
          <w:p w14:paraId="02D5CCB4"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Partisipasi</w:t>
            </w:r>
          </w:p>
        </w:tc>
      </w:tr>
      <w:tr w:rsidR="00342FD0" w:rsidRPr="00342FD0" w14:paraId="14F7FFAF" w14:textId="77777777" w:rsidTr="00D23AE1">
        <w:tc>
          <w:tcPr>
            <w:tcW w:w="715" w:type="dxa"/>
            <w:hideMark/>
          </w:tcPr>
          <w:p w14:paraId="1EB31FB1"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38</w:t>
            </w:r>
          </w:p>
        </w:tc>
        <w:tc>
          <w:tcPr>
            <w:tcW w:w="1510" w:type="dxa"/>
            <w:hideMark/>
          </w:tcPr>
          <w:p w14:paraId="58D38864" w14:textId="5B4FE525"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SA-1</w:t>
            </w:r>
          </w:p>
        </w:tc>
        <w:tc>
          <w:tcPr>
            <w:tcW w:w="5330" w:type="dxa"/>
            <w:hideMark/>
          </w:tcPr>
          <w:p w14:paraId="46243BEB"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“Sama tadi ada… ada salah satu DPA kami tadi yang judulnya koordinasi dan sinkronisasi pengendalian izin usaha. Nah itu untuk yang pertamina, operator pertamina mereka pengguna Kawasan hutan tuh. Jadi tuh kita tiap tahun tuh ada kita rapat baru ke lapangan, melihat kerjaan-kerjaan mereka, termasuk program pemberian Masyarakat mereka apa saja, itu sudah pasti kita akan ada itu evaluasi. Terus dengan NGO juga tadi, kita kumpul-kumpul, talking morning atau melihat acara-acara apa di hotel, diundang, gatau nih kalau di 2025 apakah masih ada hotel atau enggak. Biasanya kami sediakan aja di kantor, kita di ruang rapat sambil minum kopi atau teh berdiskusi di situ. Kenyataannya mereka memang membutuhkan hal-hal formal seperti itu, ketemu dengan KPHP untuk bahan mereka laporan lampiran untuk laporan mereka untuk ke donator mereka, nah itu mereka juga menjadi menu wajib juga untuk berkoordinasi juga dengan KPH”</w:t>
            </w:r>
          </w:p>
        </w:tc>
        <w:tc>
          <w:tcPr>
            <w:tcW w:w="1980" w:type="dxa"/>
            <w:hideMark/>
          </w:tcPr>
          <w:p w14:paraId="771B8D2B"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Evaluasi izin usaha Pertamina dan koordinasi formal dengan NGO</w:t>
            </w:r>
          </w:p>
        </w:tc>
        <w:tc>
          <w:tcPr>
            <w:tcW w:w="2096" w:type="dxa"/>
            <w:hideMark/>
          </w:tcPr>
          <w:p w14:paraId="7703B2EA"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Partisipasi: Organisasi</w:t>
            </w:r>
          </w:p>
        </w:tc>
        <w:tc>
          <w:tcPr>
            <w:tcW w:w="0" w:type="auto"/>
            <w:hideMark/>
          </w:tcPr>
          <w:p w14:paraId="63F3A46E"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Partisipasi</w:t>
            </w:r>
          </w:p>
        </w:tc>
      </w:tr>
      <w:tr w:rsidR="00342FD0" w:rsidRPr="00342FD0" w14:paraId="6E85A7FB" w14:textId="77777777" w:rsidTr="00D23AE1">
        <w:tc>
          <w:tcPr>
            <w:tcW w:w="715" w:type="dxa"/>
          </w:tcPr>
          <w:p w14:paraId="09188963"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lastRenderedPageBreak/>
              <w:t>39</w:t>
            </w:r>
          </w:p>
        </w:tc>
        <w:tc>
          <w:tcPr>
            <w:tcW w:w="1510" w:type="dxa"/>
          </w:tcPr>
          <w:p w14:paraId="0D5B3FE8" w14:textId="36816375"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SA-1</w:t>
            </w:r>
          </w:p>
        </w:tc>
        <w:tc>
          <w:tcPr>
            <w:tcW w:w="5330" w:type="dxa"/>
          </w:tcPr>
          <w:p w14:paraId="00AF6FD1"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“Kalau evaluasi RPJP nya itu mungkin dilakukan biasanya kita internal aja karena kebanyakan kalau sudah ada program kegiatan kita jalan, berarti tu memang tidak ada PAGUnya anggarannya, jadi kita tidak usah anggarkan, kita laksanakan dulu.”</w:t>
            </w:r>
          </w:p>
        </w:tc>
        <w:tc>
          <w:tcPr>
            <w:tcW w:w="1980" w:type="dxa"/>
          </w:tcPr>
          <w:p w14:paraId="656151CE"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Evaluasi RPJP dilakukan internal tanpa anggaran khusus</w:t>
            </w:r>
          </w:p>
        </w:tc>
        <w:tc>
          <w:tcPr>
            <w:tcW w:w="2096" w:type="dxa"/>
          </w:tcPr>
          <w:p w14:paraId="618C4478"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 Pengelolaan</w:t>
            </w:r>
          </w:p>
        </w:tc>
        <w:tc>
          <w:tcPr>
            <w:tcW w:w="0" w:type="auto"/>
          </w:tcPr>
          <w:p w14:paraId="5D2BA5D4"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w:t>
            </w:r>
          </w:p>
        </w:tc>
      </w:tr>
      <w:tr w:rsidR="00342FD0" w:rsidRPr="00342FD0" w14:paraId="0C81109D" w14:textId="77777777" w:rsidTr="00D23AE1">
        <w:tc>
          <w:tcPr>
            <w:tcW w:w="715" w:type="dxa"/>
          </w:tcPr>
          <w:p w14:paraId="188A2C97"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40</w:t>
            </w:r>
          </w:p>
        </w:tc>
        <w:tc>
          <w:tcPr>
            <w:tcW w:w="1510" w:type="dxa"/>
          </w:tcPr>
          <w:p w14:paraId="07DD5F9F" w14:textId="22F09E16"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SA-1</w:t>
            </w:r>
          </w:p>
        </w:tc>
        <w:tc>
          <w:tcPr>
            <w:tcW w:w="5330" w:type="dxa"/>
          </w:tcPr>
          <w:p w14:paraId="52AA042B"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“Kalau kita pemerintahan sudah pasti kita melayani semua Masyarakat secara sama, adil, tidak ada pembeda-pembedaan, sudah kita tekankan bahwa siapapun yang datang, membutuhkan pelayanan, misalnya pengen bentuk kelompok tani hutan boleh nggak “monggo silahkan” tapi ada syarat tetap, syarat mereka kalau pengen KTH harus jelas dulu, apakah ada area yang selama ini sudah dipakai untuk kebutuhan hidup mereka, dan kawasan hutan ya. Tapi kalau baru menyoba-nyoba ikut-ikutan nah itu mungkin kami, akan kita bedakan, beda ni makanya kita utamakan yang sudah eksis, yang sudah lama ketergantungan di kawasan hutan, dia mau bentuk KTH monggo silahkan. Kita register, kita bantu, nanti diregister oleh Kepala Dinas Kehutanan. Kemudian nanti kita bawa lagi mereka untuk ngajukan perhutanan sosial, agar nanti mereka boleh bermain dalam kawasan hutan.”</w:t>
            </w:r>
          </w:p>
        </w:tc>
        <w:tc>
          <w:tcPr>
            <w:tcW w:w="1980" w:type="dxa"/>
          </w:tcPr>
          <w:p w14:paraId="5F6EC24E"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Pendaftaran KTH diprioritaskan bagi masyarakat yang sudah lama bergantung pada kawasan hutan</w:t>
            </w:r>
          </w:p>
        </w:tc>
        <w:tc>
          <w:tcPr>
            <w:tcW w:w="2096" w:type="dxa"/>
          </w:tcPr>
          <w:p w14:paraId="37211EA0"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Dualitas Struktur: Aturan/(Kebijakan) Struktur</w:t>
            </w:r>
          </w:p>
        </w:tc>
        <w:tc>
          <w:tcPr>
            <w:tcW w:w="0" w:type="auto"/>
          </w:tcPr>
          <w:p w14:paraId="0CA0B65F"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Dualitas Struktur</w:t>
            </w:r>
          </w:p>
        </w:tc>
      </w:tr>
      <w:tr w:rsidR="00342FD0" w:rsidRPr="00342FD0" w14:paraId="7A7C0A77" w14:textId="77777777" w:rsidTr="00D23AE1">
        <w:tc>
          <w:tcPr>
            <w:tcW w:w="715" w:type="dxa"/>
          </w:tcPr>
          <w:p w14:paraId="4E67100E"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41</w:t>
            </w:r>
          </w:p>
        </w:tc>
        <w:tc>
          <w:tcPr>
            <w:tcW w:w="1510" w:type="dxa"/>
          </w:tcPr>
          <w:p w14:paraId="62DFCBB1" w14:textId="49AD2C7A"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SA-1</w:t>
            </w:r>
          </w:p>
        </w:tc>
        <w:tc>
          <w:tcPr>
            <w:tcW w:w="5330" w:type="dxa"/>
          </w:tcPr>
          <w:p w14:paraId="3E9620A4"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 xml:space="preserve">“Nah itu nanti, artinya kita gaada beda-bedakan, kemudian nanti mengalir saja, dana yang tersedia untuk hutan sosial nah itu kita nah yang disini mungkin kalau mau diasumsikan beda boleh, karena dari seluruh KTH yang punya izin akhirnya menjadi Kelompok Perhutanan Sosial itu tidak semuanya aktif kan, ada juga yang diem aja gak ngapa-ngapain, nggak ada perubahan, hutan mungkin tetap dibukanya, itu tidak kita akan beri untuk bantuan alat-alat produktif tadi. Tapi beda dengan mereka </w:t>
            </w:r>
            <w:r w:rsidRPr="00342FD0">
              <w:rPr>
                <w:rFonts w:ascii="Times New Roman" w:eastAsia="Times New Roman" w:hAnsi="Times New Roman" w:cs="Times New Roman"/>
                <w:kern w:val="0"/>
                <w:lang w:eastAsia="en-ID"/>
                <w14:ligatures w14:val="none"/>
              </w:rPr>
              <w:lastRenderedPageBreak/>
              <w:t>yang aktif, mereka ikut bertanam terus yakan, baru mereka kreatifnya inovasinya ada menghasilkan hasil turunan produk-produk kehutanan, itu kita bantu, apa kebutuhan mu misalnya, alat pemotong daging, mungkin pengawet, cincang ikan atau apa ya kan, makanan tambak, ikan tambak atau apa nanti kita beri bantuan. Termasuk ekowisata mereka minta bantuan gazebo, nah itu kita liat, oh aktif memang KTH nya, terus direkomendasi oleh penyuluh kehutanan kami. “iya pak bagus pak KTH nya pak” untuk mereka, memancing yang lain juga untuk juga lebih aktif, seperti itu.”</w:t>
            </w:r>
          </w:p>
        </w:tc>
        <w:tc>
          <w:tcPr>
            <w:tcW w:w="1980" w:type="dxa"/>
          </w:tcPr>
          <w:p w14:paraId="206EF72A"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lastRenderedPageBreak/>
              <w:t>Bantuan alat produksi diberikan sebagai prioritas kepada KTH yang aktif dan inovatif</w:t>
            </w:r>
          </w:p>
        </w:tc>
        <w:tc>
          <w:tcPr>
            <w:tcW w:w="2096" w:type="dxa"/>
          </w:tcPr>
          <w:p w14:paraId="5C0CD9F4" w14:textId="32D18A5A"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 xml:space="preserve">Indikator Kinerja: </w:t>
            </w:r>
            <w:r w:rsidR="00A25E89" w:rsidRPr="00A25E89">
              <w:rPr>
                <w:rFonts w:ascii="Times New Roman" w:eastAsia="Times New Roman" w:hAnsi="Times New Roman" w:cs="Times New Roman"/>
                <w:i/>
                <w:iCs/>
                <w:kern w:val="0"/>
                <w:lang w:eastAsia="en-ID"/>
                <w14:ligatures w14:val="none"/>
              </w:rPr>
              <w:t>Outputs</w:t>
            </w:r>
          </w:p>
        </w:tc>
        <w:tc>
          <w:tcPr>
            <w:tcW w:w="0" w:type="auto"/>
          </w:tcPr>
          <w:p w14:paraId="74123B5B"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Indikator Kinerja</w:t>
            </w:r>
          </w:p>
        </w:tc>
      </w:tr>
      <w:tr w:rsidR="00342FD0" w:rsidRPr="00342FD0" w14:paraId="3FA666CC" w14:textId="77777777" w:rsidTr="00D23AE1">
        <w:tc>
          <w:tcPr>
            <w:tcW w:w="715" w:type="dxa"/>
          </w:tcPr>
          <w:p w14:paraId="03AA738A"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42</w:t>
            </w:r>
          </w:p>
        </w:tc>
        <w:tc>
          <w:tcPr>
            <w:tcW w:w="1510" w:type="dxa"/>
          </w:tcPr>
          <w:p w14:paraId="3D1F35CC" w14:textId="18C29503"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SA-1</w:t>
            </w:r>
          </w:p>
        </w:tc>
        <w:tc>
          <w:tcPr>
            <w:tcW w:w="5330" w:type="dxa"/>
          </w:tcPr>
          <w:p w14:paraId="715FA394"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“Jadi kita memang ada skala prioritas untuk mereka yang memang kinerja bagus, tu kan. Kawasan hutan tu tidak tambah merusak hutan, tapi malah mendukung untuk pemulihan hutannya, mereka tetap berproduksi dalam kawasan hutan tapi juga tidak mengurangi fungsi hutannya, nah itu yang akan kita lebih prioritaskan untuk beri reward melalui bantuan-bantuan alat produksi, begitu.”</w:t>
            </w:r>
          </w:p>
        </w:tc>
        <w:tc>
          <w:tcPr>
            <w:tcW w:w="1980" w:type="dxa"/>
          </w:tcPr>
          <w:p w14:paraId="7D13681D"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KTH berperforma baik diprioritaskan menerima reward karena menjaga fungsi hutan sekaligus berproduksi</w:t>
            </w:r>
          </w:p>
        </w:tc>
        <w:tc>
          <w:tcPr>
            <w:tcW w:w="2096" w:type="dxa"/>
          </w:tcPr>
          <w:p w14:paraId="6C8E0A68" w14:textId="28002DE6"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 xml:space="preserve">Indikator Kinerja: </w:t>
            </w:r>
            <w:r w:rsidR="00A25E89" w:rsidRPr="00A25E89">
              <w:rPr>
                <w:rFonts w:ascii="Times New Roman" w:eastAsia="Times New Roman" w:hAnsi="Times New Roman" w:cs="Times New Roman"/>
                <w:i/>
                <w:iCs/>
                <w:kern w:val="0"/>
                <w:lang w:eastAsia="en-ID"/>
                <w14:ligatures w14:val="none"/>
              </w:rPr>
              <w:t>Outcomes</w:t>
            </w:r>
          </w:p>
        </w:tc>
        <w:tc>
          <w:tcPr>
            <w:tcW w:w="0" w:type="auto"/>
          </w:tcPr>
          <w:p w14:paraId="20322AF3"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Indikator Kinerja</w:t>
            </w:r>
          </w:p>
        </w:tc>
      </w:tr>
      <w:tr w:rsidR="00342FD0" w:rsidRPr="00342FD0" w14:paraId="4A04ED61" w14:textId="77777777" w:rsidTr="00D23AE1">
        <w:tc>
          <w:tcPr>
            <w:tcW w:w="715" w:type="dxa"/>
          </w:tcPr>
          <w:p w14:paraId="6DC274A0"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43</w:t>
            </w:r>
          </w:p>
        </w:tc>
        <w:tc>
          <w:tcPr>
            <w:tcW w:w="1510" w:type="dxa"/>
          </w:tcPr>
          <w:p w14:paraId="58011A21" w14:textId="2801A414"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SA-1</w:t>
            </w:r>
          </w:p>
        </w:tc>
        <w:tc>
          <w:tcPr>
            <w:tcW w:w="5330" w:type="dxa"/>
          </w:tcPr>
          <w:p w14:paraId="3D545581" w14:textId="38956FDE" w:rsidR="004609D5" w:rsidRPr="00342FD0" w:rsidRDefault="007E0295" w:rsidP="00CB02E5">
            <w:pPr>
              <w:rPr>
                <w:rFonts w:ascii="Times New Roman" w:eastAsia="Times New Roman" w:hAnsi="Times New Roman" w:cs="Times New Roman"/>
                <w:kern w:val="0"/>
                <w:lang w:eastAsia="en-ID"/>
                <w14:ligatures w14:val="none"/>
              </w:rPr>
            </w:pPr>
            <w:r>
              <w:rPr>
                <w:rFonts w:ascii="Times New Roman" w:eastAsia="Times New Roman" w:hAnsi="Times New Roman" w:cs="Times New Roman"/>
                <w:kern w:val="0"/>
                <w:lang w:eastAsia="en-ID"/>
                <w14:ligatures w14:val="none"/>
              </w:rPr>
              <w:t>”</w:t>
            </w:r>
            <w:r w:rsidR="004609D5" w:rsidRPr="00342FD0">
              <w:rPr>
                <w:rFonts w:ascii="Times New Roman" w:hAnsi="Times New Roman" w:cs="Times New Roman"/>
              </w:rPr>
              <w:t>Jadi ya kalau kurangnya paling nanti “pak seperti ini, nanti pak pertamina agar ini, kalau bisa, oh iya siap pak” paling kaya gitu mereka, tetapi untuk mengevaluasi khususnya kita nggak langsung gak nanya “yasudah dilaksanakan” engga,  karena memang secara hirarki, kita nggak ada, ehh apa istilahnya, atasan langsung mereka bukan ya, hanya koordinasi sifatnya seperti itu</w:t>
            </w:r>
            <w:r>
              <w:rPr>
                <w:rFonts w:ascii="Times New Roman" w:hAnsi="Times New Roman" w:cs="Times New Roman"/>
              </w:rPr>
              <w:t>”</w:t>
            </w:r>
          </w:p>
        </w:tc>
        <w:tc>
          <w:tcPr>
            <w:tcW w:w="1980" w:type="dxa"/>
          </w:tcPr>
          <w:p w14:paraId="676116D2" w14:textId="77777777" w:rsidR="004609D5" w:rsidRPr="00342FD0" w:rsidRDefault="004609D5" w:rsidP="00CB02E5">
            <w:pPr>
              <w:rPr>
                <w:rFonts w:ascii="Times New Roman" w:eastAsia="Times New Roman" w:hAnsi="Times New Roman" w:cs="Times New Roman"/>
                <w:kern w:val="0"/>
                <w:lang w:eastAsia="en-ID"/>
                <w14:ligatures w14:val="none"/>
              </w:rPr>
            </w:pPr>
            <w:bookmarkStart w:id="107" w:name="_Hlk209656128"/>
            <w:r w:rsidRPr="00342FD0">
              <w:rPr>
                <w:rFonts w:ascii="Times New Roman" w:eastAsia="Times New Roman" w:hAnsi="Times New Roman" w:cs="Times New Roman"/>
                <w:kern w:val="0"/>
                <w:lang w:eastAsia="en-ID"/>
                <w14:ligatures w14:val="none"/>
              </w:rPr>
              <w:t>Evaluasi terhadap Pertamina bersifat koordinatif karena KPHP bukan atasan langsung</w:t>
            </w:r>
            <w:bookmarkEnd w:id="107"/>
          </w:p>
        </w:tc>
        <w:tc>
          <w:tcPr>
            <w:tcW w:w="2096" w:type="dxa"/>
          </w:tcPr>
          <w:p w14:paraId="12B551C8"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Dualitas Struktur: Struktur Memfasilitasi Agen</w:t>
            </w:r>
          </w:p>
        </w:tc>
        <w:tc>
          <w:tcPr>
            <w:tcW w:w="0" w:type="auto"/>
          </w:tcPr>
          <w:p w14:paraId="510F10D0"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Dualitas Struktur</w:t>
            </w:r>
          </w:p>
        </w:tc>
      </w:tr>
      <w:tr w:rsidR="00342FD0" w:rsidRPr="00342FD0" w14:paraId="70489F3F" w14:textId="77777777" w:rsidTr="00D23AE1">
        <w:tc>
          <w:tcPr>
            <w:tcW w:w="715" w:type="dxa"/>
            <w:hideMark/>
          </w:tcPr>
          <w:p w14:paraId="3A1378B5"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44</w:t>
            </w:r>
          </w:p>
        </w:tc>
        <w:tc>
          <w:tcPr>
            <w:tcW w:w="1510" w:type="dxa"/>
            <w:hideMark/>
          </w:tcPr>
          <w:p w14:paraId="180A82C3" w14:textId="454F7784"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SA-1</w:t>
            </w:r>
          </w:p>
        </w:tc>
        <w:tc>
          <w:tcPr>
            <w:tcW w:w="5330" w:type="dxa"/>
            <w:hideMark/>
          </w:tcPr>
          <w:p w14:paraId="66471F7F"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w:t>
            </w:r>
            <w:r w:rsidRPr="00342FD0">
              <w:rPr>
                <w:rFonts w:ascii="Times New Roman" w:hAnsi="Times New Roman" w:cs="Times New Roman"/>
              </w:rPr>
              <w:t>Tantangannya apa ya? Tantangannya kita di Delta Mahakam ini kan sudah terlalu banyak penguasaan lahannya ya kan dan kawasan hutan seharusnya itu harus ada perizinan hutan sosial.”</w:t>
            </w:r>
          </w:p>
        </w:tc>
        <w:tc>
          <w:tcPr>
            <w:tcW w:w="1980" w:type="dxa"/>
            <w:hideMark/>
          </w:tcPr>
          <w:p w14:paraId="51902EDE" w14:textId="77777777" w:rsidR="004609D5" w:rsidRPr="00342FD0" w:rsidRDefault="004609D5" w:rsidP="00CB02E5">
            <w:pPr>
              <w:rPr>
                <w:rFonts w:ascii="Times New Roman" w:eastAsia="Times New Roman" w:hAnsi="Times New Roman" w:cs="Times New Roman"/>
                <w:kern w:val="0"/>
                <w:lang w:eastAsia="en-ID"/>
                <w14:ligatures w14:val="none"/>
              </w:rPr>
            </w:pPr>
            <w:bookmarkStart w:id="108" w:name="_Hlk209657938"/>
            <w:r w:rsidRPr="00342FD0">
              <w:rPr>
                <w:rFonts w:ascii="Times New Roman" w:eastAsia="Times New Roman" w:hAnsi="Times New Roman" w:cs="Times New Roman"/>
                <w:kern w:val="0"/>
                <w:lang w:eastAsia="en-ID"/>
                <w14:ligatures w14:val="none"/>
              </w:rPr>
              <w:t>Tantangan penguasaan lahan tanpa izin</w:t>
            </w:r>
            <w:bookmarkEnd w:id="108"/>
          </w:p>
        </w:tc>
        <w:tc>
          <w:tcPr>
            <w:tcW w:w="2096" w:type="dxa"/>
            <w:hideMark/>
          </w:tcPr>
          <w:p w14:paraId="2362CB6C"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Dualitas Struktur: Aturan/(Kebijakan) Struktur</w:t>
            </w:r>
          </w:p>
        </w:tc>
        <w:tc>
          <w:tcPr>
            <w:tcW w:w="0" w:type="auto"/>
            <w:hideMark/>
          </w:tcPr>
          <w:p w14:paraId="2022C0BC"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Dualitas Struktur</w:t>
            </w:r>
          </w:p>
        </w:tc>
      </w:tr>
      <w:tr w:rsidR="00342FD0" w:rsidRPr="00342FD0" w14:paraId="4D2BEB18" w14:textId="77777777" w:rsidTr="00D23AE1">
        <w:tc>
          <w:tcPr>
            <w:tcW w:w="715" w:type="dxa"/>
          </w:tcPr>
          <w:p w14:paraId="2D122182"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lastRenderedPageBreak/>
              <w:t>45</w:t>
            </w:r>
          </w:p>
        </w:tc>
        <w:tc>
          <w:tcPr>
            <w:tcW w:w="1510" w:type="dxa"/>
          </w:tcPr>
          <w:p w14:paraId="2B9C482D" w14:textId="2C4AF382"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SA-1</w:t>
            </w:r>
          </w:p>
        </w:tc>
        <w:tc>
          <w:tcPr>
            <w:tcW w:w="5330" w:type="dxa"/>
          </w:tcPr>
          <w:p w14:paraId="2589B8EC" w14:textId="2FA0EA6E"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 xml:space="preserve">“Tapi kan dari 100an ribu hektar, mungkin dikuasai udah 50 ribu hektar lebih, oleh masyarakat, diokupasiin menjadi tambak-tambak, yang secara baru kebikin kan 9000an hektar nih, berarti kan 100an ini masih eksisting masyarakat ni masih belum legal, nah ini tantangannya kita harus melegalkan mereka nih, makanya setiap sosialisasi disampaikan, boleh berusaha dengan apa yang disampaikan pak jokowi mungkin diteruskan pak prabowo, silahkan masyarakat juga diberikan hak akses dan kawasan hutan silahkan. tapi itu kita kemas, kita arahkan kita bisa membungkus mereka dalam bentuk perhutanan sosial, nah itu tantangannya. Di masyarakat ni nggak semua sama persepsi kan, ada yang peduli lingkungan yang mengerti paham langsung ikut tuh, 9000 hektar ni termasuk ini, 29 unit kelompok perhutanan sosial yang mengerti paham, walaupun ada beberapa 14 kemudian yang menyusul ini lagi proses untuk usulan, itu sekitar 1400 hektar lagi ada usulan lagi untuk ikut perhutanan sosial, ini juga termasuk tapi masih diproses oleh Kementerian nih, </w:t>
            </w:r>
            <w:r w:rsidR="00A25E89" w:rsidRPr="00A25E89">
              <w:rPr>
                <w:rFonts w:ascii="Times New Roman" w:eastAsia="Times New Roman" w:hAnsi="Times New Roman" w:cs="Times New Roman"/>
                <w:i/>
                <w:iCs/>
                <w:kern w:val="0"/>
                <w:lang w:eastAsia="en-ID"/>
                <w14:ligatures w14:val="none"/>
              </w:rPr>
              <w:t>output</w:t>
            </w:r>
            <w:r w:rsidRPr="00342FD0">
              <w:rPr>
                <w:rFonts w:ascii="Times New Roman" w:eastAsia="Times New Roman" w:hAnsi="Times New Roman" w:cs="Times New Roman"/>
                <w:kern w:val="0"/>
                <w:lang w:eastAsia="en-ID"/>
                <w14:ligatures w14:val="none"/>
              </w:rPr>
              <w:t>nya, nanti misalnya masih banyak tuh tantangannya lagi dari KPH untuk menyadarkan masyarakat agar berlomba-lomba segera ikut usul perhutanan sosial.</w:t>
            </w:r>
            <w:r w:rsidR="007E0295">
              <w:rPr>
                <w:rFonts w:ascii="Times New Roman" w:eastAsia="Times New Roman" w:hAnsi="Times New Roman" w:cs="Times New Roman"/>
                <w:kern w:val="0"/>
                <w:lang w:eastAsia="en-ID"/>
                <w14:ligatures w14:val="none"/>
              </w:rPr>
              <w:t xml:space="preserve"> ”</w:t>
            </w:r>
          </w:p>
        </w:tc>
        <w:tc>
          <w:tcPr>
            <w:tcW w:w="1980" w:type="dxa"/>
          </w:tcPr>
          <w:p w14:paraId="2F87EFA8" w14:textId="77777777" w:rsidR="004609D5" w:rsidRPr="00342FD0" w:rsidRDefault="004609D5" w:rsidP="00CB02E5">
            <w:pPr>
              <w:rPr>
                <w:rFonts w:ascii="Times New Roman" w:eastAsia="Times New Roman" w:hAnsi="Times New Roman" w:cs="Times New Roman"/>
                <w:kern w:val="0"/>
                <w:lang w:eastAsia="en-ID"/>
                <w14:ligatures w14:val="none"/>
              </w:rPr>
            </w:pPr>
            <w:bookmarkStart w:id="109" w:name="_Hlk209658181"/>
            <w:r w:rsidRPr="00342FD0">
              <w:rPr>
                <w:rFonts w:ascii="Times New Roman" w:eastAsia="Times New Roman" w:hAnsi="Times New Roman" w:cs="Times New Roman"/>
                <w:kern w:val="0"/>
                <w:lang w:eastAsia="en-ID"/>
                <w14:ligatures w14:val="none"/>
              </w:rPr>
              <w:t>Upaya legalisasi lahan belum berizin</w:t>
            </w:r>
            <w:bookmarkEnd w:id="109"/>
          </w:p>
        </w:tc>
        <w:tc>
          <w:tcPr>
            <w:tcW w:w="2096" w:type="dxa"/>
          </w:tcPr>
          <w:p w14:paraId="0D01C32C"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Dualitas Struktur: Aturan/(Kebijakan) Struktur</w:t>
            </w:r>
          </w:p>
        </w:tc>
        <w:tc>
          <w:tcPr>
            <w:tcW w:w="0" w:type="auto"/>
          </w:tcPr>
          <w:p w14:paraId="17A918DF"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Dualitas Struktur</w:t>
            </w:r>
          </w:p>
        </w:tc>
      </w:tr>
      <w:tr w:rsidR="00342FD0" w:rsidRPr="00342FD0" w14:paraId="1B101A84" w14:textId="77777777" w:rsidTr="00D23AE1">
        <w:tc>
          <w:tcPr>
            <w:tcW w:w="715" w:type="dxa"/>
            <w:hideMark/>
          </w:tcPr>
          <w:p w14:paraId="28E6C785"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46</w:t>
            </w:r>
          </w:p>
        </w:tc>
        <w:tc>
          <w:tcPr>
            <w:tcW w:w="1510" w:type="dxa"/>
            <w:hideMark/>
          </w:tcPr>
          <w:p w14:paraId="3880FDF4" w14:textId="2808B3C0"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SA-1</w:t>
            </w:r>
          </w:p>
        </w:tc>
        <w:tc>
          <w:tcPr>
            <w:tcW w:w="5330" w:type="dxa"/>
            <w:hideMark/>
          </w:tcPr>
          <w:p w14:paraId="479B3BCD" w14:textId="07F2EC8A"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“Karena di masyarakat tu ada persepsi, kalau mengikuti program pemerintah, nanti bisa diambil pemerintah lahan kita itu masih ada tantangannya tu, kita harus menjelaskan bahwa salah pemikiran seperti itu, malah sebaliknya karena itu tidak melakukan proses program sosial, maka malah mereka posisinya lemah, misalnya kita pemerintah mengcross nanti kan, “kamu loh gaada izin” gaboleh lagi berusaha.”</w:t>
            </w:r>
          </w:p>
        </w:tc>
        <w:tc>
          <w:tcPr>
            <w:tcW w:w="1980" w:type="dxa"/>
            <w:hideMark/>
          </w:tcPr>
          <w:p w14:paraId="29521039"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Persepsi keliru masyarakat terhadap program</w:t>
            </w:r>
          </w:p>
        </w:tc>
        <w:tc>
          <w:tcPr>
            <w:tcW w:w="2096" w:type="dxa"/>
            <w:hideMark/>
          </w:tcPr>
          <w:p w14:paraId="4C453200"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Dualitas Struktur: Aturan/(Kebijakan) Struktur</w:t>
            </w:r>
          </w:p>
        </w:tc>
        <w:tc>
          <w:tcPr>
            <w:tcW w:w="0" w:type="auto"/>
            <w:hideMark/>
          </w:tcPr>
          <w:p w14:paraId="159BF4EE"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Dualitas Struktur</w:t>
            </w:r>
          </w:p>
        </w:tc>
      </w:tr>
      <w:tr w:rsidR="00342FD0" w:rsidRPr="00342FD0" w14:paraId="05355EC4" w14:textId="77777777" w:rsidTr="00D23AE1">
        <w:tc>
          <w:tcPr>
            <w:tcW w:w="715" w:type="dxa"/>
          </w:tcPr>
          <w:p w14:paraId="53D5FB71"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lastRenderedPageBreak/>
              <w:t>47</w:t>
            </w:r>
          </w:p>
        </w:tc>
        <w:tc>
          <w:tcPr>
            <w:tcW w:w="1510" w:type="dxa"/>
          </w:tcPr>
          <w:p w14:paraId="531BEE73" w14:textId="0DA70E3D"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SA-1</w:t>
            </w:r>
          </w:p>
        </w:tc>
        <w:tc>
          <w:tcPr>
            <w:tcW w:w="5330" w:type="dxa"/>
          </w:tcPr>
          <w:p w14:paraId="719787CB"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“Terbalik, itulah yang masyarakat yang kita harus memaklumi dengan kondisi keterbatasan pendidikan, pengetahuan, ini kadang itulah yang masih belum ngerti.”</w:t>
            </w:r>
          </w:p>
        </w:tc>
        <w:tc>
          <w:tcPr>
            <w:tcW w:w="1980" w:type="dxa"/>
          </w:tcPr>
          <w:p w14:paraId="5D4164AA" w14:textId="77777777" w:rsidR="004609D5" w:rsidRPr="00342FD0" w:rsidRDefault="004609D5" w:rsidP="00CB02E5">
            <w:pPr>
              <w:rPr>
                <w:rFonts w:ascii="Times New Roman" w:eastAsia="Times New Roman" w:hAnsi="Times New Roman" w:cs="Times New Roman"/>
                <w:kern w:val="0"/>
                <w:lang w:eastAsia="en-ID"/>
                <w14:ligatures w14:val="none"/>
              </w:rPr>
            </w:pPr>
            <w:bookmarkStart w:id="110" w:name="_Hlk209658983"/>
            <w:r w:rsidRPr="00342FD0">
              <w:rPr>
                <w:rFonts w:ascii="Times New Roman" w:eastAsia="Times New Roman" w:hAnsi="Times New Roman" w:cs="Times New Roman"/>
                <w:kern w:val="0"/>
                <w:lang w:eastAsia="en-ID"/>
                <w14:ligatures w14:val="none"/>
              </w:rPr>
              <w:t>Keterbatasan pengetahuan masyarakat</w:t>
            </w:r>
            <w:bookmarkEnd w:id="110"/>
          </w:p>
        </w:tc>
        <w:tc>
          <w:tcPr>
            <w:tcW w:w="2096" w:type="dxa"/>
          </w:tcPr>
          <w:p w14:paraId="30BFB995" w14:textId="77777777" w:rsidR="004609D5" w:rsidRPr="00342FD0" w:rsidRDefault="004609D5" w:rsidP="00CB02E5">
            <w:pPr>
              <w:rPr>
                <w:rFonts w:ascii="Times New Roman" w:hAnsi="Times New Roman" w:cs="Times New Roman"/>
              </w:rPr>
            </w:pPr>
            <w:r w:rsidRPr="00342FD0">
              <w:rPr>
                <w:rFonts w:ascii="Times New Roman" w:hAnsi="Times New Roman" w:cs="Times New Roman"/>
              </w:rPr>
              <w:t>Dualitas Struktur: Struktur Memfasilitasi Agen</w:t>
            </w:r>
          </w:p>
        </w:tc>
        <w:tc>
          <w:tcPr>
            <w:tcW w:w="0" w:type="auto"/>
          </w:tcPr>
          <w:p w14:paraId="463F4B37"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Dualitas Struktur</w:t>
            </w:r>
          </w:p>
        </w:tc>
      </w:tr>
      <w:tr w:rsidR="00342FD0" w:rsidRPr="00342FD0" w14:paraId="63398BD9" w14:textId="77777777" w:rsidTr="00D23AE1">
        <w:tc>
          <w:tcPr>
            <w:tcW w:w="715" w:type="dxa"/>
          </w:tcPr>
          <w:p w14:paraId="6B813A40"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48</w:t>
            </w:r>
          </w:p>
        </w:tc>
        <w:tc>
          <w:tcPr>
            <w:tcW w:w="1510" w:type="dxa"/>
          </w:tcPr>
          <w:p w14:paraId="57A49A2A" w14:textId="31A63F0F"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SA-1</w:t>
            </w:r>
          </w:p>
        </w:tc>
        <w:tc>
          <w:tcPr>
            <w:tcW w:w="5330" w:type="dxa"/>
          </w:tcPr>
          <w:p w14:paraId="60BB3345"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“Tantangan tuh, penyuluh kehutanan maupun kami yang ada di perencanaan untuk menyadarkan masyarakat agar, tapi memang sudah perannya bagus kok peruntukannya cuman kemarin di pemerintahan, di pusat aja sekarang yang agak mengerem bertimbang, ketimbang lebih dalam lagi karena kalau cuma di perhutanan sosial akan jadi dilema juga akhirnya, semua terbuka jadi tambak nanti misalnya.”</w:t>
            </w:r>
          </w:p>
        </w:tc>
        <w:tc>
          <w:tcPr>
            <w:tcW w:w="1980" w:type="dxa"/>
          </w:tcPr>
          <w:p w14:paraId="08AABB22" w14:textId="77777777" w:rsidR="004609D5" w:rsidRPr="00342FD0" w:rsidRDefault="004609D5" w:rsidP="00CB02E5">
            <w:pPr>
              <w:rPr>
                <w:rFonts w:ascii="Times New Roman" w:eastAsia="Times New Roman" w:hAnsi="Times New Roman" w:cs="Times New Roman"/>
                <w:kern w:val="0"/>
                <w:lang w:eastAsia="en-ID"/>
                <w14:ligatures w14:val="none"/>
              </w:rPr>
            </w:pPr>
            <w:bookmarkStart w:id="111" w:name="_Hlk209659079"/>
            <w:r w:rsidRPr="00342FD0">
              <w:rPr>
                <w:rFonts w:ascii="Times New Roman" w:eastAsia="Times New Roman" w:hAnsi="Times New Roman" w:cs="Times New Roman"/>
                <w:kern w:val="0"/>
                <w:lang w:eastAsia="en-ID"/>
                <w14:ligatures w14:val="none"/>
              </w:rPr>
              <w:t>Tantangan penyuluh dalam menyadarkan masyarakat di tengah kebijakan pusat yang membatasi</w:t>
            </w:r>
            <w:bookmarkEnd w:id="111"/>
          </w:p>
        </w:tc>
        <w:tc>
          <w:tcPr>
            <w:tcW w:w="2096" w:type="dxa"/>
          </w:tcPr>
          <w:p w14:paraId="18D9AB65"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Dualitas Struktur: Aturan/(Kebijakan) Struktur</w:t>
            </w:r>
          </w:p>
        </w:tc>
        <w:tc>
          <w:tcPr>
            <w:tcW w:w="0" w:type="auto"/>
          </w:tcPr>
          <w:p w14:paraId="71910353"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Dualitas Struktur</w:t>
            </w:r>
          </w:p>
        </w:tc>
      </w:tr>
      <w:tr w:rsidR="00342FD0" w:rsidRPr="00342FD0" w14:paraId="11B18449" w14:textId="77777777" w:rsidTr="00D23AE1">
        <w:tc>
          <w:tcPr>
            <w:tcW w:w="715" w:type="dxa"/>
          </w:tcPr>
          <w:p w14:paraId="31B6F80C"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49</w:t>
            </w:r>
          </w:p>
        </w:tc>
        <w:tc>
          <w:tcPr>
            <w:tcW w:w="1510" w:type="dxa"/>
          </w:tcPr>
          <w:p w14:paraId="5356B3A2" w14:textId="62AB5EB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SA-1</w:t>
            </w:r>
          </w:p>
        </w:tc>
        <w:tc>
          <w:tcPr>
            <w:tcW w:w="5330" w:type="dxa"/>
          </w:tcPr>
          <w:p w14:paraId="40362E6F"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“Baru janji-janji masyarakat untuk memperbaikin lingkungan tuh kapitalitas… kapital yang lemah kan modal kan, bagaimana mereka mampu seperti Perusahaan itu kan, “Oh kamu gak melaksanakan” dapat surat teguran atau apa nanti dipenalti oleh pusat. Ke masyarakat, ketegur ya tentu mereka gabisa apa apakan lagi, paling minta maaf ya kan, atau malah terburuknya bisa melawan kan akhirnya kan, nanti dipersulit mentang-mentang mereka kecil nah itu kan, kadang seperti itu.”</w:t>
            </w:r>
          </w:p>
        </w:tc>
        <w:tc>
          <w:tcPr>
            <w:tcW w:w="1980" w:type="dxa"/>
          </w:tcPr>
          <w:p w14:paraId="79A03755" w14:textId="77777777" w:rsidR="004609D5" w:rsidRPr="00342FD0" w:rsidRDefault="004609D5" w:rsidP="00CB02E5">
            <w:pPr>
              <w:rPr>
                <w:rFonts w:ascii="Times New Roman" w:eastAsia="Times New Roman" w:hAnsi="Times New Roman" w:cs="Times New Roman"/>
                <w:kern w:val="0"/>
                <w:lang w:eastAsia="en-ID"/>
                <w14:ligatures w14:val="none"/>
              </w:rPr>
            </w:pPr>
            <w:bookmarkStart w:id="112" w:name="_Hlk209659277"/>
            <w:r w:rsidRPr="00342FD0">
              <w:rPr>
                <w:rFonts w:ascii="Times New Roman" w:eastAsia="Times New Roman" w:hAnsi="Times New Roman" w:cs="Times New Roman"/>
                <w:kern w:val="0"/>
                <w:lang w:eastAsia="en-ID"/>
                <w14:ligatures w14:val="none"/>
              </w:rPr>
              <w:t>Ketidakmampuan masyarakat memenuhi sanksi kebijakan pusat</w:t>
            </w:r>
            <w:bookmarkEnd w:id="112"/>
          </w:p>
        </w:tc>
        <w:tc>
          <w:tcPr>
            <w:tcW w:w="2096" w:type="dxa"/>
          </w:tcPr>
          <w:p w14:paraId="12779E02"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Dualitas Struktur: Aturan/(Kebijakan) Struktur</w:t>
            </w:r>
          </w:p>
        </w:tc>
        <w:tc>
          <w:tcPr>
            <w:tcW w:w="0" w:type="auto"/>
          </w:tcPr>
          <w:p w14:paraId="11F57C62"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Dualitas Struktur</w:t>
            </w:r>
          </w:p>
        </w:tc>
      </w:tr>
      <w:tr w:rsidR="00342FD0" w:rsidRPr="00342FD0" w14:paraId="23A67311" w14:textId="77777777" w:rsidTr="00D23AE1">
        <w:tc>
          <w:tcPr>
            <w:tcW w:w="715" w:type="dxa"/>
            <w:hideMark/>
          </w:tcPr>
          <w:p w14:paraId="622C9F56"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50</w:t>
            </w:r>
          </w:p>
        </w:tc>
        <w:tc>
          <w:tcPr>
            <w:tcW w:w="1510" w:type="dxa"/>
            <w:hideMark/>
          </w:tcPr>
          <w:p w14:paraId="64E996A2" w14:textId="121CD6F2"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SA-1</w:t>
            </w:r>
          </w:p>
        </w:tc>
        <w:tc>
          <w:tcPr>
            <w:tcW w:w="5330" w:type="dxa"/>
            <w:hideMark/>
          </w:tcPr>
          <w:p w14:paraId="7044B05F" w14:textId="1358760C"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w:t>
            </w:r>
            <w:r w:rsidRPr="00342FD0">
              <w:rPr>
                <w:rFonts w:ascii="Times New Roman" w:hAnsi="Times New Roman" w:cs="Times New Roman"/>
              </w:rPr>
              <w:t>Misal salah satu tantangannya, misal satu atau beberapa tantangan tadi ya, persepsi, terus kalau di dari yang tadi swasta tadi kan, karena secara hierarki memang tidak ada tata hubungan kerja kami sebagai atasan bawahan gaada ya kan, itu kadang-kadang juga enggak ada laporan sepenuhnya dari swasta atau BUMN yang bekerja dalam kawasan hutan, gitu.”</w:t>
            </w:r>
          </w:p>
        </w:tc>
        <w:tc>
          <w:tcPr>
            <w:tcW w:w="1980" w:type="dxa"/>
            <w:hideMark/>
          </w:tcPr>
          <w:p w14:paraId="162F1F74"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Minimnya pelaporan swasta/BUMN</w:t>
            </w:r>
          </w:p>
        </w:tc>
        <w:tc>
          <w:tcPr>
            <w:tcW w:w="2096" w:type="dxa"/>
            <w:hideMark/>
          </w:tcPr>
          <w:p w14:paraId="28D67132"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Partisipasi: Organisasi</w:t>
            </w:r>
          </w:p>
        </w:tc>
        <w:tc>
          <w:tcPr>
            <w:tcW w:w="0" w:type="auto"/>
            <w:hideMark/>
          </w:tcPr>
          <w:p w14:paraId="45C14CA7"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Partisipasi</w:t>
            </w:r>
          </w:p>
        </w:tc>
      </w:tr>
      <w:tr w:rsidR="00342FD0" w:rsidRPr="00342FD0" w14:paraId="484D65C2" w14:textId="77777777" w:rsidTr="00D23AE1">
        <w:tc>
          <w:tcPr>
            <w:tcW w:w="715" w:type="dxa"/>
            <w:hideMark/>
          </w:tcPr>
          <w:p w14:paraId="43992932"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51</w:t>
            </w:r>
          </w:p>
        </w:tc>
        <w:tc>
          <w:tcPr>
            <w:tcW w:w="1510" w:type="dxa"/>
            <w:hideMark/>
          </w:tcPr>
          <w:p w14:paraId="65CE2AB8" w14:textId="7067AA03"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SA-1</w:t>
            </w:r>
          </w:p>
        </w:tc>
        <w:tc>
          <w:tcPr>
            <w:tcW w:w="5330" w:type="dxa"/>
            <w:hideMark/>
          </w:tcPr>
          <w:p w14:paraId="3149C098" w14:textId="70B30A81"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 xml:space="preserve">“Kalau tantangan kegiatan penanaman itu kan di Delta ini kan sudah terbuka gitu kan berupa tambak-tambak tanami gak semua petambak juga rela ditanamin tambaknya karena malah menganggu, kalaunya rontok daun-daun itu </w:t>
            </w:r>
            <w:r w:rsidRPr="00342FD0">
              <w:rPr>
                <w:rFonts w:ascii="Times New Roman" w:eastAsia="Times New Roman" w:hAnsi="Times New Roman" w:cs="Times New Roman"/>
                <w:kern w:val="0"/>
                <w:lang w:eastAsia="en-ID"/>
                <w14:ligatures w14:val="none"/>
              </w:rPr>
              <w:lastRenderedPageBreak/>
              <w:t>kan berlebihan itu malah air tambak jadi asam, nah itu nanti ikan-ikan kepitingnya udangnya mati, nah itu juga tantangan juga.</w:t>
            </w:r>
            <w:r w:rsidR="007E0295">
              <w:rPr>
                <w:rFonts w:ascii="Times New Roman" w:eastAsia="Times New Roman" w:hAnsi="Times New Roman" w:cs="Times New Roman"/>
                <w:kern w:val="0"/>
                <w:lang w:eastAsia="en-ID"/>
                <w14:ligatures w14:val="none"/>
              </w:rPr>
              <w:t>”</w:t>
            </w:r>
            <w:r w:rsidRPr="00342FD0">
              <w:rPr>
                <w:rFonts w:ascii="Times New Roman" w:eastAsia="Times New Roman" w:hAnsi="Times New Roman" w:cs="Times New Roman"/>
                <w:kern w:val="0"/>
                <w:lang w:eastAsia="en-ID"/>
                <w14:ligatures w14:val="none"/>
              </w:rPr>
              <w:t xml:space="preserve"> </w:t>
            </w:r>
          </w:p>
        </w:tc>
        <w:tc>
          <w:tcPr>
            <w:tcW w:w="1980" w:type="dxa"/>
            <w:hideMark/>
          </w:tcPr>
          <w:p w14:paraId="756E4256" w14:textId="77777777" w:rsidR="004609D5" w:rsidRPr="00342FD0" w:rsidRDefault="004609D5" w:rsidP="00CB02E5">
            <w:pPr>
              <w:rPr>
                <w:rFonts w:ascii="Times New Roman" w:eastAsia="Times New Roman" w:hAnsi="Times New Roman" w:cs="Times New Roman"/>
                <w:kern w:val="0"/>
                <w:lang w:eastAsia="en-ID"/>
                <w14:ligatures w14:val="none"/>
              </w:rPr>
            </w:pPr>
            <w:bookmarkStart w:id="113" w:name="_Hlk209660055"/>
            <w:r w:rsidRPr="00342FD0">
              <w:rPr>
                <w:rFonts w:ascii="Times New Roman" w:eastAsia="Times New Roman" w:hAnsi="Times New Roman" w:cs="Times New Roman"/>
                <w:kern w:val="0"/>
                <w:lang w:eastAsia="en-ID"/>
                <w14:ligatures w14:val="none"/>
              </w:rPr>
              <w:lastRenderedPageBreak/>
              <w:t xml:space="preserve">Penolakan petambak terhadap penanaman mangrove karena </w:t>
            </w:r>
            <w:r w:rsidRPr="00342FD0">
              <w:rPr>
                <w:rFonts w:ascii="Times New Roman" w:eastAsia="Times New Roman" w:hAnsi="Times New Roman" w:cs="Times New Roman"/>
                <w:kern w:val="0"/>
                <w:lang w:eastAsia="en-ID"/>
                <w14:ligatures w14:val="none"/>
              </w:rPr>
              <w:lastRenderedPageBreak/>
              <w:t>mengganggu usaha tambak</w:t>
            </w:r>
            <w:bookmarkEnd w:id="113"/>
          </w:p>
        </w:tc>
        <w:tc>
          <w:tcPr>
            <w:tcW w:w="2096" w:type="dxa"/>
            <w:hideMark/>
          </w:tcPr>
          <w:p w14:paraId="21F3C326"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lastRenderedPageBreak/>
              <w:t>Dualitas Struktur: Agen Berkontribusi terhadap Struktur</w:t>
            </w:r>
          </w:p>
        </w:tc>
        <w:tc>
          <w:tcPr>
            <w:tcW w:w="0" w:type="auto"/>
            <w:hideMark/>
          </w:tcPr>
          <w:p w14:paraId="1F923D7B"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Dualitas Struktur</w:t>
            </w:r>
          </w:p>
        </w:tc>
      </w:tr>
      <w:tr w:rsidR="00342FD0" w:rsidRPr="00342FD0" w14:paraId="62021ABF" w14:textId="77777777" w:rsidTr="00D23AE1">
        <w:tc>
          <w:tcPr>
            <w:tcW w:w="715" w:type="dxa"/>
          </w:tcPr>
          <w:p w14:paraId="5C45A7A7"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52</w:t>
            </w:r>
          </w:p>
        </w:tc>
        <w:tc>
          <w:tcPr>
            <w:tcW w:w="1510" w:type="dxa"/>
          </w:tcPr>
          <w:p w14:paraId="773DAC3F" w14:textId="09BA809F"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SA-1</w:t>
            </w:r>
          </w:p>
        </w:tc>
        <w:tc>
          <w:tcPr>
            <w:tcW w:w="5330" w:type="dxa"/>
          </w:tcPr>
          <w:p w14:paraId="1405F363" w14:textId="3E89F4AF"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“Jadi harus ada proporsi pengaturan penanaman mereka, komposisinya berapa, presentase mangrove dan tambak berapa itu juga menjadi tantangan tersendiri juga untuk mengoptimalkan mangrove di dalam tambak, gitu.”</w:t>
            </w:r>
          </w:p>
        </w:tc>
        <w:tc>
          <w:tcPr>
            <w:tcW w:w="1980" w:type="dxa"/>
          </w:tcPr>
          <w:p w14:paraId="4356D23D" w14:textId="77777777" w:rsidR="004609D5" w:rsidRPr="00342FD0" w:rsidRDefault="004609D5" w:rsidP="00CB02E5">
            <w:pPr>
              <w:rPr>
                <w:rFonts w:ascii="Times New Roman" w:eastAsia="Times New Roman" w:hAnsi="Times New Roman" w:cs="Times New Roman"/>
                <w:kern w:val="0"/>
                <w:lang w:eastAsia="en-ID"/>
                <w14:ligatures w14:val="none"/>
              </w:rPr>
            </w:pPr>
            <w:bookmarkStart w:id="114" w:name="_Hlk209660160"/>
            <w:r w:rsidRPr="00342FD0">
              <w:rPr>
                <w:rFonts w:ascii="Times New Roman" w:eastAsia="Times New Roman" w:hAnsi="Times New Roman" w:cs="Times New Roman"/>
                <w:kern w:val="0"/>
                <w:lang w:eastAsia="en-ID"/>
                <w14:ligatures w14:val="none"/>
              </w:rPr>
              <w:t>Perlunya pengaturan proporsi mangrove dan tambak</w:t>
            </w:r>
            <w:bookmarkEnd w:id="114"/>
          </w:p>
        </w:tc>
        <w:tc>
          <w:tcPr>
            <w:tcW w:w="2096" w:type="dxa"/>
          </w:tcPr>
          <w:p w14:paraId="74CC4D9E" w14:textId="6B81F594"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 xml:space="preserve">Indikator Kinerja: </w:t>
            </w:r>
            <w:r w:rsidR="00A25E89" w:rsidRPr="00A25E89">
              <w:rPr>
                <w:rFonts w:ascii="Times New Roman" w:eastAsia="Times New Roman" w:hAnsi="Times New Roman" w:cs="Times New Roman"/>
                <w:i/>
                <w:iCs/>
                <w:kern w:val="0"/>
                <w:lang w:eastAsia="en-ID"/>
                <w14:ligatures w14:val="none"/>
              </w:rPr>
              <w:t>Outputs</w:t>
            </w:r>
          </w:p>
        </w:tc>
        <w:tc>
          <w:tcPr>
            <w:tcW w:w="0" w:type="auto"/>
          </w:tcPr>
          <w:p w14:paraId="5CCA8FF9"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Indikator Kinerja</w:t>
            </w:r>
          </w:p>
        </w:tc>
      </w:tr>
      <w:tr w:rsidR="00342FD0" w:rsidRPr="00342FD0" w14:paraId="65121141" w14:textId="77777777" w:rsidTr="00D23AE1">
        <w:tc>
          <w:tcPr>
            <w:tcW w:w="715" w:type="dxa"/>
            <w:hideMark/>
          </w:tcPr>
          <w:p w14:paraId="05C902AF"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53</w:t>
            </w:r>
          </w:p>
        </w:tc>
        <w:tc>
          <w:tcPr>
            <w:tcW w:w="1510" w:type="dxa"/>
            <w:hideMark/>
          </w:tcPr>
          <w:p w14:paraId="0B789944" w14:textId="3A8C7BB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SA-1</w:t>
            </w:r>
          </w:p>
        </w:tc>
        <w:tc>
          <w:tcPr>
            <w:tcW w:w="5330" w:type="dxa"/>
            <w:hideMark/>
          </w:tcPr>
          <w:p w14:paraId="2C9C8731"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“Kalau nya program, selama yang beberapa tahun terakhir ni kita 100% terpenuhi pasti, ya kan terpenuhi. Misalnya, hutan sosial itu 1000 hektar, dari KPHP Delta Mahakam akan diusulkan untuk perhutanan sosial, atau ini kan kita 1134 hektar kita usulkan, artinya memenuhi program, target dari ada 12 KTH ngusulkan itu 1100an lebih 1134 nah itu untuk perhutanan sosial.”</w:t>
            </w:r>
          </w:p>
        </w:tc>
        <w:tc>
          <w:tcPr>
            <w:tcW w:w="1980" w:type="dxa"/>
            <w:hideMark/>
          </w:tcPr>
          <w:p w14:paraId="0BFB3334" w14:textId="77777777" w:rsidR="004609D5" w:rsidRPr="00342FD0" w:rsidRDefault="004609D5" w:rsidP="00CB02E5">
            <w:pPr>
              <w:rPr>
                <w:rFonts w:ascii="Times New Roman" w:eastAsia="Times New Roman" w:hAnsi="Times New Roman" w:cs="Times New Roman"/>
                <w:kern w:val="0"/>
                <w:lang w:eastAsia="en-ID"/>
                <w14:ligatures w14:val="none"/>
              </w:rPr>
            </w:pPr>
            <w:bookmarkStart w:id="115" w:name="_Hlk209683488"/>
            <w:r w:rsidRPr="00342FD0">
              <w:rPr>
                <w:rFonts w:ascii="Times New Roman" w:eastAsia="Times New Roman" w:hAnsi="Times New Roman" w:cs="Times New Roman"/>
                <w:kern w:val="0"/>
                <w:lang w:eastAsia="en-ID"/>
                <w14:ligatures w14:val="none"/>
              </w:rPr>
              <w:t>Target perhutanan sosial tercapai sesuai usulan KTH</w:t>
            </w:r>
            <w:bookmarkEnd w:id="115"/>
          </w:p>
        </w:tc>
        <w:tc>
          <w:tcPr>
            <w:tcW w:w="2096" w:type="dxa"/>
            <w:hideMark/>
          </w:tcPr>
          <w:p w14:paraId="3EE8018C" w14:textId="524497DD"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 xml:space="preserve">Indikator Kinerja: </w:t>
            </w:r>
            <w:r w:rsidR="00A25E89" w:rsidRPr="00A25E89">
              <w:rPr>
                <w:rFonts w:ascii="Times New Roman" w:eastAsia="Times New Roman" w:hAnsi="Times New Roman" w:cs="Times New Roman"/>
                <w:i/>
                <w:iCs/>
                <w:kern w:val="0"/>
                <w:lang w:eastAsia="en-ID"/>
                <w14:ligatures w14:val="none"/>
              </w:rPr>
              <w:t>Outputs</w:t>
            </w:r>
          </w:p>
        </w:tc>
        <w:tc>
          <w:tcPr>
            <w:tcW w:w="0" w:type="auto"/>
            <w:hideMark/>
          </w:tcPr>
          <w:p w14:paraId="65901F6A"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Indikator Kinerja</w:t>
            </w:r>
          </w:p>
        </w:tc>
      </w:tr>
      <w:tr w:rsidR="00342FD0" w:rsidRPr="00342FD0" w14:paraId="6D9B29F4" w14:textId="77777777" w:rsidTr="00D23AE1">
        <w:tc>
          <w:tcPr>
            <w:tcW w:w="715" w:type="dxa"/>
            <w:hideMark/>
          </w:tcPr>
          <w:p w14:paraId="012CCC19"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54</w:t>
            </w:r>
          </w:p>
        </w:tc>
        <w:tc>
          <w:tcPr>
            <w:tcW w:w="1510" w:type="dxa"/>
            <w:hideMark/>
          </w:tcPr>
          <w:p w14:paraId="2E9E9A9F" w14:textId="6822F1FC"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SA-1</w:t>
            </w:r>
          </w:p>
        </w:tc>
        <w:tc>
          <w:tcPr>
            <w:tcW w:w="5330" w:type="dxa"/>
            <w:hideMark/>
          </w:tcPr>
          <w:p w14:paraId="159EA0CE"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“Walaupun dalam prosesnya ada kendala tadi kan, ada masyarakat ragu atau apa tapi tetap bisa terpenuhi, karena kalau ada keraguan kita eh… masi banyak KTH-KTH yang lain yang aktif mengusulkan atau berpotensi penyusunan untuk bangunkan “ayok, masi semangat atau usulkan” itu kita pancing juga kalau kurang. Jadi, kendalanya… kalau kendala pasti ada. Kalau secara umumnya, pasti kalau ada kendala akan menghambat tujuan udah pasti kan.”</w:t>
            </w:r>
          </w:p>
        </w:tc>
        <w:tc>
          <w:tcPr>
            <w:tcW w:w="1980" w:type="dxa"/>
            <w:hideMark/>
          </w:tcPr>
          <w:p w14:paraId="018BB20E" w14:textId="77777777" w:rsidR="004609D5" w:rsidRPr="00342FD0" w:rsidRDefault="004609D5" w:rsidP="00CB02E5">
            <w:pPr>
              <w:rPr>
                <w:rFonts w:ascii="Times New Roman" w:eastAsia="Times New Roman" w:hAnsi="Times New Roman" w:cs="Times New Roman"/>
                <w:kern w:val="0"/>
                <w:lang w:eastAsia="en-ID"/>
                <w14:ligatures w14:val="none"/>
              </w:rPr>
            </w:pPr>
            <w:bookmarkStart w:id="116" w:name="_Hlk209683641"/>
            <w:r w:rsidRPr="00342FD0">
              <w:rPr>
                <w:rFonts w:ascii="Times New Roman" w:eastAsia="Times New Roman" w:hAnsi="Times New Roman" w:cs="Times New Roman"/>
                <w:kern w:val="0"/>
                <w:lang w:eastAsia="en-ID"/>
                <w14:ligatures w14:val="none"/>
              </w:rPr>
              <w:t>Kendala masyarakat ragu diatasi dengan dukungan KTH aktif</w:t>
            </w:r>
            <w:bookmarkEnd w:id="116"/>
          </w:p>
        </w:tc>
        <w:tc>
          <w:tcPr>
            <w:tcW w:w="2096" w:type="dxa"/>
            <w:hideMark/>
          </w:tcPr>
          <w:p w14:paraId="673A692F"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Dualitas Struktur: Struktur Memfasilitasi Agen</w:t>
            </w:r>
          </w:p>
        </w:tc>
        <w:tc>
          <w:tcPr>
            <w:tcW w:w="0" w:type="auto"/>
            <w:hideMark/>
          </w:tcPr>
          <w:p w14:paraId="46E22B12"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Dualitas Struktur</w:t>
            </w:r>
          </w:p>
        </w:tc>
      </w:tr>
      <w:tr w:rsidR="00342FD0" w:rsidRPr="00342FD0" w14:paraId="306AF01A" w14:textId="77777777" w:rsidTr="00D23AE1">
        <w:tc>
          <w:tcPr>
            <w:tcW w:w="715" w:type="dxa"/>
            <w:hideMark/>
          </w:tcPr>
          <w:p w14:paraId="74A55C5D"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55</w:t>
            </w:r>
          </w:p>
        </w:tc>
        <w:tc>
          <w:tcPr>
            <w:tcW w:w="1510" w:type="dxa"/>
            <w:hideMark/>
          </w:tcPr>
          <w:p w14:paraId="06D55D31" w14:textId="5FCF76A0"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SA-1</w:t>
            </w:r>
          </w:p>
        </w:tc>
        <w:tc>
          <w:tcPr>
            <w:tcW w:w="5330" w:type="dxa"/>
            <w:hideMark/>
          </w:tcPr>
          <w:p w14:paraId="4264C896"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“Cuman kalau tujuannya kita tidak terlalu tinggi target kita, umumnya masih bisa dipenuhin. Beda kalau targetnya tinggi sekali, misalnya 50 ribu hektar ni harus perhutanan sosial, nah itu yang akan berat, tapi kita setiap tahun kan kita realistis 1000an saja dulu, kalau lebih syukur, kalau nya 1000 ya pas sudah memenuhi gitu.”</w:t>
            </w:r>
          </w:p>
        </w:tc>
        <w:tc>
          <w:tcPr>
            <w:tcW w:w="1980" w:type="dxa"/>
            <w:hideMark/>
          </w:tcPr>
          <w:p w14:paraId="2F700DA4" w14:textId="77777777" w:rsidR="004609D5" w:rsidRPr="00342FD0" w:rsidRDefault="004609D5" w:rsidP="00CB02E5">
            <w:pPr>
              <w:rPr>
                <w:rFonts w:ascii="Times New Roman" w:eastAsia="Times New Roman" w:hAnsi="Times New Roman" w:cs="Times New Roman"/>
                <w:kern w:val="0"/>
                <w:lang w:eastAsia="en-ID"/>
                <w14:ligatures w14:val="none"/>
              </w:rPr>
            </w:pPr>
            <w:bookmarkStart w:id="117" w:name="_Hlk209684593"/>
            <w:r w:rsidRPr="00342FD0">
              <w:rPr>
                <w:rFonts w:ascii="Times New Roman" w:eastAsia="Times New Roman" w:hAnsi="Times New Roman" w:cs="Times New Roman"/>
                <w:kern w:val="0"/>
                <w:lang w:eastAsia="en-ID"/>
                <w14:ligatures w14:val="none"/>
              </w:rPr>
              <w:t>Target realistis memudahkan pencapaian program</w:t>
            </w:r>
            <w:bookmarkEnd w:id="117"/>
          </w:p>
        </w:tc>
        <w:tc>
          <w:tcPr>
            <w:tcW w:w="2096" w:type="dxa"/>
            <w:hideMark/>
          </w:tcPr>
          <w:p w14:paraId="78C81CAC"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 Perencanaan</w:t>
            </w:r>
          </w:p>
        </w:tc>
        <w:tc>
          <w:tcPr>
            <w:tcW w:w="0" w:type="auto"/>
            <w:hideMark/>
          </w:tcPr>
          <w:p w14:paraId="3000F95B"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w:t>
            </w:r>
          </w:p>
        </w:tc>
      </w:tr>
      <w:tr w:rsidR="00342FD0" w:rsidRPr="00342FD0" w14:paraId="12E3C91F" w14:textId="77777777" w:rsidTr="00D23AE1">
        <w:tc>
          <w:tcPr>
            <w:tcW w:w="715" w:type="dxa"/>
          </w:tcPr>
          <w:p w14:paraId="1189D955"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56</w:t>
            </w:r>
          </w:p>
        </w:tc>
        <w:tc>
          <w:tcPr>
            <w:tcW w:w="1510" w:type="dxa"/>
          </w:tcPr>
          <w:p w14:paraId="70635B15" w14:textId="5E08755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SA-1</w:t>
            </w:r>
          </w:p>
        </w:tc>
        <w:tc>
          <w:tcPr>
            <w:tcW w:w="5330" w:type="dxa"/>
          </w:tcPr>
          <w:p w14:paraId="2EAA203A"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 xml:space="preserve">“nah itu salah satu kedepan, untuk menunjang kegiatan, mendukung kinerja yang baik yang tercapai semuanya, </w:t>
            </w:r>
            <w:r w:rsidRPr="00342FD0">
              <w:rPr>
                <w:rFonts w:ascii="Times New Roman" w:eastAsia="Times New Roman" w:hAnsi="Times New Roman" w:cs="Times New Roman"/>
                <w:kern w:val="0"/>
                <w:lang w:eastAsia="en-ID"/>
                <w14:ligatures w14:val="none"/>
              </w:rPr>
              <w:lastRenderedPageBreak/>
              <w:t>itu adalah meningkatkan jumlah perhutanan sosial, jumlah dan kapasitas atau kualitasnya itu makanya dites penyuluh ada dengan tiga orang bisa, tapi kalau makin banyak makin bagus kan bisa pegang satu desa kalau memungkinkan, tapi sekarang malah susah malah.. malah sekarang tinggal satu, memang ada tambah satu pindahan dari tempat lain. Tapi juga seorang Ibu guru yang sekarang lagi juga hamil, jadi kaitannya itu, punya kehutanan ini sangat-sangat membantu ya dengan keberadaan, untuk mendukung perhutanan sosial, tapi ada penyuluh susah karena ada tahapan-tahapan mereka harus ke lapangan dulu sosialisasi, membentuk KTH, kemudian merapikan administrasi-administrasi anggaran jasa anggaran rumah tangganya, nah baru nanti mengusulkan lagi PS prosesnya panjang. Itu hanya bisa dilakukan oleh para penyuluh, karena juga nanti ada validasi dari mereka tanda tangan, jadi salah satu yang perlu disiapkan adalah kapasistas… jumlah dan kapasitas penyuluh kehutanan plus pendamping kehutanan sosial, nah itu tuh salah satu.”</w:t>
            </w:r>
          </w:p>
        </w:tc>
        <w:tc>
          <w:tcPr>
            <w:tcW w:w="1980" w:type="dxa"/>
          </w:tcPr>
          <w:p w14:paraId="4FA3249D" w14:textId="77777777" w:rsidR="004609D5" w:rsidRPr="00342FD0" w:rsidRDefault="004609D5" w:rsidP="00CB02E5">
            <w:pPr>
              <w:rPr>
                <w:rFonts w:ascii="Times New Roman" w:eastAsia="Times New Roman" w:hAnsi="Times New Roman" w:cs="Times New Roman"/>
                <w:kern w:val="0"/>
                <w:lang w:eastAsia="en-ID"/>
                <w14:ligatures w14:val="none"/>
              </w:rPr>
            </w:pPr>
            <w:bookmarkStart w:id="118" w:name="_Hlk209686580"/>
            <w:r w:rsidRPr="00342FD0">
              <w:rPr>
                <w:rFonts w:ascii="Times New Roman" w:eastAsia="Times New Roman" w:hAnsi="Times New Roman" w:cs="Times New Roman"/>
                <w:kern w:val="0"/>
                <w:lang w:eastAsia="en-ID"/>
                <w14:ligatures w14:val="none"/>
              </w:rPr>
              <w:lastRenderedPageBreak/>
              <w:t xml:space="preserve">Keterbatasan jumlah dan </w:t>
            </w:r>
            <w:r w:rsidRPr="00342FD0">
              <w:rPr>
                <w:rFonts w:ascii="Times New Roman" w:eastAsia="Times New Roman" w:hAnsi="Times New Roman" w:cs="Times New Roman"/>
                <w:kern w:val="0"/>
                <w:lang w:eastAsia="en-ID"/>
                <w14:ligatures w14:val="none"/>
              </w:rPr>
              <w:lastRenderedPageBreak/>
              <w:t>kapasitas penyuluh kehutanan dalam mendukung perhutanan sosial</w:t>
            </w:r>
            <w:bookmarkEnd w:id="118"/>
          </w:p>
        </w:tc>
        <w:tc>
          <w:tcPr>
            <w:tcW w:w="2096" w:type="dxa"/>
          </w:tcPr>
          <w:p w14:paraId="40C0892E" w14:textId="0806490E"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lastRenderedPageBreak/>
              <w:t xml:space="preserve">Indikator Kinerja: </w:t>
            </w:r>
            <w:r w:rsidR="00A25E89">
              <w:rPr>
                <w:rFonts w:ascii="Times New Roman" w:eastAsia="Times New Roman" w:hAnsi="Times New Roman" w:cs="Times New Roman"/>
                <w:i/>
                <w:iCs/>
                <w:kern w:val="0"/>
                <w:lang w:eastAsia="en-ID"/>
                <w14:ligatures w14:val="none"/>
              </w:rPr>
              <w:t>Inputs</w:t>
            </w:r>
          </w:p>
        </w:tc>
        <w:tc>
          <w:tcPr>
            <w:tcW w:w="0" w:type="auto"/>
          </w:tcPr>
          <w:p w14:paraId="355B8400"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Indikator Kinerja</w:t>
            </w:r>
          </w:p>
        </w:tc>
      </w:tr>
      <w:tr w:rsidR="00342FD0" w:rsidRPr="00342FD0" w14:paraId="18162B18" w14:textId="77777777" w:rsidTr="00D23AE1">
        <w:tc>
          <w:tcPr>
            <w:tcW w:w="715" w:type="dxa"/>
          </w:tcPr>
          <w:p w14:paraId="47A76AED"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57</w:t>
            </w:r>
          </w:p>
        </w:tc>
        <w:tc>
          <w:tcPr>
            <w:tcW w:w="1510" w:type="dxa"/>
          </w:tcPr>
          <w:p w14:paraId="7CBDD691" w14:textId="2A0851E8"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SA-1</w:t>
            </w:r>
          </w:p>
        </w:tc>
        <w:tc>
          <w:tcPr>
            <w:tcW w:w="5330" w:type="dxa"/>
          </w:tcPr>
          <w:p w14:paraId="19DD7C07"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“Kemudian kalau secara normatif ini sangat pasif sekali, dana udah pasti kan. Kalau bicara dengan apa… ada rencana ataupun kegiatan itu harus didukung, kebetulan saja ini sumber dana beberapa tahun ada konsensus, ada DBH DR, tapi itu mudah-mudahan itu konsisten. Kalau kita sampai nanti dana DBH DR ini gaada, nah itu mungkin akhir cerita akan beda nanti kan, pasti tidak akan bisa maksimal kita memfasilitasi semua KPH kan, pasti akan terpilih, dipilih-pilih mau ndak mau ni, yang bener-bener kan terbatas kan.”</w:t>
            </w:r>
          </w:p>
        </w:tc>
        <w:tc>
          <w:tcPr>
            <w:tcW w:w="1980" w:type="dxa"/>
          </w:tcPr>
          <w:p w14:paraId="60EBDC0D" w14:textId="77777777" w:rsidR="004609D5" w:rsidRPr="00342FD0" w:rsidRDefault="004609D5" w:rsidP="00CB02E5">
            <w:pPr>
              <w:rPr>
                <w:rFonts w:ascii="Times New Roman" w:eastAsia="Times New Roman" w:hAnsi="Times New Roman" w:cs="Times New Roman"/>
                <w:kern w:val="0"/>
                <w:lang w:eastAsia="en-ID"/>
                <w14:ligatures w14:val="none"/>
              </w:rPr>
            </w:pPr>
            <w:bookmarkStart w:id="119" w:name="_Hlk209686673"/>
            <w:r w:rsidRPr="00342FD0">
              <w:rPr>
                <w:rFonts w:ascii="Times New Roman" w:eastAsia="Times New Roman" w:hAnsi="Times New Roman" w:cs="Times New Roman"/>
                <w:kern w:val="0"/>
                <w:lang w:eastAsia="en-ID"/>
                <w14:ligatures w14:val="none"/>
              </w:rPr>
              <w:t>Ketergantungan pada dana DBH DR untuk mendukung kegiatan perhutanan sosial</w:t>
            </w:r>
            <w:bookmarkEnd w:id="119"/>
          </w:p>
        </w:tc>
        <w:tc>
          <w:tcPr>
            <w:tcW w:w="2096" w:type="dxa"/>
          </w:tcPr>
          <w:p w14:paraId="5365D1D0"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 Pembiayaan</w:t>
            </w:r>
          </w:p>
        </w:tc>
        <w:tc>
          <w:tcPr>
            <w:tcW w:w="0" w:type="auto"/>
          </w:tcPr>
          <w:p w14:paraId="042EF268"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w:t>
            </w:r>
          </w:p>
        </w:tc>
      </w:tr>
      <w:tr w:rsidR="00342FD0" w:rsidRPr="00342FD0" w14:paraId="6AE71F33" w14:textId="77777777" w:rsidTr="00D23AE1">
        <w:tc>
          <w:tcPr>
            <w:tcW w:w="715" w:type="dxa"/>
          </w:tcPr>
          <w:p w14:paraId="257FEABF"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lastRenderedPageBreak/>
              <w:t>58</w:t>
            </w:r>
          </w:p>
        </w:tc>
        <w:tc>
          <w:tcPr>
            <w:tcW w:w="1510" w:type="dxa"/>
          </w:tcPr>
          <w:p w14:paraId="375D6F9D" w14:textId="1C7A803A"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SA-1</w:t>
            </w:r>
          </w:p>
        </w:tc>
        <w:tc>
          <w:tcPr>
            <w:tcW w:w="5330" w:type="dxa"/>
          </w:tcPr>
          <w:p w14:paraId="168FA5CA"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“Kemudian apa ya, ya peningkatan-peningkatan kompetensi pegawainya sih sudah pasti kita kirim kemana, ada pelatihan untuk apa.. karyawan-karyawannya KPHP Delta Mahakam itu sudah pasti.”</w:t>
            </w:r>
          </w:p>
        </w:tc>
        <w:tc>
          <w:tcPr>
            <w:tcW w:w="1980" w:type="dxa"/>
          </w:tcPr>
          <w:p w14:paraId="1FD8025D" w14:textId="77777777" w:rsidR="004609D5" w:rsidRPr="00342FD0" w:rsidRDefault="004609D5" w:rsidP="00CB02E5">
            <w:pPr>
              <w:rPr>
                <w:rFonts w:ascii="Times New Roman" w:eastAsia="Times New Roman" w:hAnsi="Times New Roman" w:cs="Times New Roman"/>
                <w:kern w:val="0"/>
                <w:lang w:eastAsia="en-ID"/>
                <w14:ligatures w14:val="none"/>
              </w:rPr>
            </w:pPr>
            <w:bookmarkStart w:id="120" w:name="_Hlk209686920"/>
            <w:r w:rsidRPr="00342FD0">
              <w:rPr>
                <w:rFonts w:ascii="Times New Roman" w:eastAsia="Times New Roman" w:hAnsi="Times New Roman" w:cs="Times New Roman"/>
                <w:kern w:val="0"/>
                <w:lang w:eastAsia="en-ID"/>
                <w14:ligatures w14:val="none"/>
              </w:rPr>
              <w:t>Peningkatan kompetensi pegawai melalui pelatihan</w:t>
            </w:r>
            <w:bookmarkEnd w:id="120"/>
          </w:p>
        </w:tc>
        <w:tc>
          <w:tcPr>
            <w:tcW w:w="2096" w:type="dxa"/>
          </w:tcPr>
          <w:p w14:paraId="3CDF644E" w14:textId="0A9BC79B"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 xml:space="preserve">Indikator Kinerja: </w:t>
            </w:r>
            <w:r w:rsidR="00A25E89">
              <w:rPr>
                <w:rFonts w:ascii="Times New Roman" w:eastAsia="Times New Roman" w:hAnsi="Times New Roman" w:cs="Times New Roman"/>
                <w:i/>
                <w:iCs/>
                <w:kern w:val="0"/>
                <w:lang w:eastAsia="en-ID"/>
                <w14:ligatures w14:val="none"/>
              </w:rPr>
              <w:t>Inputs</w:t>
            </w:r>
          </w:p>
        </w:tc>
        <w:tc>
          <w:tcPr>
            <w:tcW w:w="0" w:type="auto"/>
          </w:tcPr>
          <w:p w14:paraId="6117D8DA"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Indikator Kinerja</w:t>
            </w:r>
          </w:p>
        </w:tc>
      </w:tr>
      <w:tr w:rsidR="00342FD0" w:rsidRPr="00342FD0" w14:paraId="213140E5" w14:textId="77777777" w:rsidTr="00D23AE1">
        <w:tc>
          <w:tcPr>
            <w:tcW w:w="715" w:type="dxa"/>
          </w:tcPr>
          <w:p w14:paraId="3FA4D8F8"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59</w:t>
            </w:r>
          </w:p>
        </w:tc>
        <w:tc>
          <w:tcPr>
            <w:tcW w:w="1510" w:type="dxa"/>
          </w:tcPr>
          <w:p w14:paraId="32247C3C" w14:textId="6C1738E6"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SA-1</w:t>
            </w:r>
          </w:p>
        </w:tc>
        <w:tc>
          <w:tcPr>
            <w:tcW w:w="5330" w:type="dxa"/>
          </w:tcPr>
          <w:p w14:paraId="3CBED0FB"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w:t>
            </w:r>
            <w:r w:rsidRPr="00342FD0">
              <w:rPr>
                <w:rFonts w:ascii="Times New Roman" w:hAnsi="Times New Roman" w:cs="Times New Roman"/>
              </w:rPr>
              <w:t>Kemudian ehh, dukung kebijakan sih.. dukung kebijakan regulasi udah pasti juga kita butuhkan, KPH ni bisa berbuat apa dan sejauh apa nah itu kita persiapkan akan membutuhkan dukungan regulasi itu. Kalau nanti di dalam prosesnya lapangan dibatasin “KPH gaboleh ini gaboleh bertanam dalam Kawasan hutan” seperti saat ini ya kan, KPH sangat aneh gitu kan, tidak boleh bertanam di dalam kawasan hutan sendiri, bolehnya hanya di luar kawasan hutan. Tapi pihak lain yang bukan pemangku kawasan seperti kami boleh bertanam… nah ini kan suatu yang sangat kontradiktif gitu kan, tapi ya gamasalah selama kegiatan itu banyak pihak lain bertanam kita monggo silahkan, tapi kita tetap berproses ni kita kenapa kami nggak boleh bertanam, ini apa yang menjadi kebijakan dari pusat, jadi uang kita tuh kita gunakan untuk tanam di sekitar kawasan hutan, di lahan milik.”</w:t>
            </w:r>
          </w:p>
        </w:tc>
        <w:tc>
          <w:tcPr>
            <w:tcW w:w="1980" w:type="dxa"/>
          </w:tcPr>
          <w:p w14:paraId="7F63F616" w14:textId="77777777" w:rsidR="004609D5" w:rsidRPr="00342FD0" w:rsidRDefault="004609D5" w:rsidP="00CB02E5">
            <w:pPr>
              <w:rPr>
                <w:rFonts w:ascii="Times New Roman" w:eastAsia="Times New Roman" w:hAnsi="Times New Roman" w:cs="Times New Roman"/>
                <w:kern w:val="0"/>
                <w:lang w:eastAsia="en-ID"/>
                <w14:ligatures w14:val="none"/>
              </w:rPr>
            </w:pPr>
            <w:bookmarkStart w:id="121" w:name="_Hlk209687208"/>
            <w:r w:rsidRPr="00342FD0">
              <w:rPr>
                <w:rFonts w:ascii="Times New Roman" w:eastAsia="Times New Roman" w:hAnsi="Times New Roman" w:cs="Times New Roman"/>
                <w:kern w:val="0"/>
                <w:lang w:eastAsia="en-ID"/>
                <w14:ligatures w14:val="none"/>
              </w:rPr>
              <w:t>Kebijakan pusat membatasi kewenangan KPH dalam pengelolaan kawasan hutan</w:t>
            </w:r>
            <w:bookmarkEnd w:id="121"/>
          </w:p>
        </w:tc>
        <w:tc>
          <w:tcPr>
            <w:tcW w:w="2096" w:type="dxa"/>
          </w:tcPr>
          <w:p w14:paraId="38E4A014"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Dualitas Struktur: Aturan/(Kebijakan) Struktur</w:t>
            </w:r>
          </w:p>
        </w:tc>
        <w:tc>
          <w:tcPr>
            <w:tcW w:w="0" w:type="auto"/>
          </w:tcPr>
          <w:p w14:paraId="35DE034C"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Dualitas Struktur</w:t>
            </w:r>
          </w:p>
        </w:tc>
      </w:tr>
      <w:tr w:rsidR="00342FD0" w:rsidRPr="00342FD0" w14:paraId="69904AE8" w14:textId="77777777" w:rsidTr="00D23AE1">
        <w:tc>
          <w:tcPr>
            <w:tcW w:w="715" w:type="dxa"/>
          </w:tcPr>
          <w:p w14:paraId="79935333"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60</w:t>
            </w:r>
          </w:p>
        </w:tc>
        <w:tc>
          <w:tcPr>
            <w:tcW w:w="1510" w:type="dxa"/>
          </w:tcPr>
          <w:p w14:paraId="23EBCCB5" w14:textId="4FA28E4C"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SA-1</w:t>
            </w:r>
          </w:p>
        </w:tc>
        <w:tc>
          <w:tcPr>
            <w:tcW w:w="5330" w:type="dxa"/>
          </w:tcPr>
          <w:p w14:paraId="2818F4ED" w14:textId="02D238AE"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“Nah itu mungkin yang kita elemen yang kita butuhkan, kemudian para pihak tadi, dukung para pihak. Selama ini bagus sih dukung para pihak, nanti semua yang berkegiatan di kawasan Delta Mahakam tu sepaham gitu loh, kita harus memulihkan lingkungan dengan memberdayakan masyarakat di dalamnya, jadi saling.. berdampingan jalan, jadi simbiosis mutualismenya dapat gitu kan. Kalau nggak gitu masyarakat cuman lalu lalang, tapi mereka tidak diberi bantuan-bantuan atau bimbingan itu tidak akan jalan semua</w:t>
            </w:r>
            <w:r w:rsidR="00FC1926">
              <w:rPr>
                <w:rFonts w:ascii="Times New Roman" w:eastAsia="Times New Roman" w:hAnsi="Times New Roman" w:cs="Times New Roman"/>
                <w:kern w:val="0"/>
                <w:lang w:eastAsia="en-ID"/>
                <w14:ligatures w14:val="none"/>
              </w:rPr>
              <w:t>.</w:t>
            </w:r>
            <w:r w:rsidRPr="00342FD0">
              <w:rPr>
                <w:rFonts w:ascii="Times New Roman" w:eastAsia="Times New Roman" w:hAnsi="Times New Roman" w:cs="Times New Roman"/>
                <w:kern w:val="0"/>
                <w:lang w:eastAsia="en-ID"/>
                <w14:ligatures w14:val="none"/>
              </w:rPr>
              <w:t>”</w:t>
            </w:r>
          </w:p>
        </w:tc>
        <w:tc>
          <w:tcPr>
            <w:tcW w:w="1980" w:type="dxa"/>
          </w:tcPr>
          <w:p w14:paraId="6078F246" w14:textId="77777777" w:rsidR="004609D5" w:rsidRPr="00342FD0" w:rsidRDefault="004609D5" w:rsidP="00CB02E5">
            <w:pPr>
              <w:rPr>
                <w:rFonts w:ascii="Times New Roman" w:eastAsia="Times New Roman" w:hAnsi="Times New Roman" w:cs="Times New Roman"/>
                <w:kern w:val="0"/>
                <w:lang w:eastAsia="en-ID"/>
                <w14:ligatures w14:val="none"/>
              </w:rPr>
            </w:pPr>
            <w:bookmarkStart w:id="122" w:name="_Hlk209687420"/>
            <w:r w:rsidRPr="00342FD0">
              <w:rPr>
                <w:rFonts w:ascii="Times New Roman" w:eastAsia="Times New Roman" w:hAnsi="Times New Roman" w:cs="Times New Roman"/>
                <w:kern w:val="0"/>
                <w:lang w:eastAsia="en-ID"/>
                <w14:ligatures w14:val="none"/>
              </w:rPr>
              <w:t>Dukungan para pihak dalam memulihkan lingkungan dan memberdayakan masyarakat</w:t>
            </w:r>
            <w:bookmarkEnd w:id="122"/>
          </w:p>
        </w:tc>
        <w:tc>
          <w:tcPr>
            <w:tcW w:w="2096" w:type="dxa"/>
          </w:tcPr>
          <w:p w14:paraId="1AF360E4"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Partisipasi: Organisasi</w:t>
            </w:r>
          </w:p>
        </w:tc>
        <w:tc>
          <w:tcPr>
            <w:tcW w:w="0" w:type="auto"/>
          </w:tcPr>
          <w:p w14:paraId="05D8CF2B"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Partisipasi</w:t>
            </w:r>
          </w:p>
        </w:tc>
      </w:tr>
    </w:tbl>
    <w:p w14:paraId="69BA4516" w14:textId="77777777" w:rsidR="00D1559D" w:rsidRPr="00342FD0" w:rsidRDefault="00D1559D" w:rsidP="00D1559D">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042"/>
        <w:gridCol w:w="283"/>
        <w:gridCol w:w="5936"/>
      </w:tblGrid>
      <w:tr w:rsidR="00342FD0" w:rsidRPr="00342FD0" w14:paraId="131FD395" w14:textId="77777777" w:rsidTr="004609D5">
        <w:tc>
          <w:tcPr>
            <w:tcW w:w="2042" w:type="dxa"/>
          </w:tcPr>
          <w:p w14:paraId="322B0F08" w14:textId="77777777" w:rsidR="004609D5" w:rsidRPr="00342FD0" w:rsidRDefault="004609D5" w:rsidP="00CB02E5">
            <w:pPr>
              <w:rPr>
                <w:rFonts w:ascii="Times New Roman" w:hAnsi="Times New Roman" w:cs="Times New Roman"/>
                <w:sz w:val="24"/>
                <w:szCs w:val="24"/>
              </w:rPr>
            </w:pPr>
            <w:r w:rsidRPr="00342FD0">
              <w:rPr>
                <w:rFonts w:ascii="Times New Roman" w:hAnsi="Times New Roman" w:cs="Times New Roman"/>
                <w:sz w:val="24"/>
                <w:szCs w:val="24"/>
              </w:rPr>
              <w:lastRenderedPageBreak/>
              <w:t>No. Wawancara</w:t>
            </w:r>
          </w:p>
        </w:tc>
        <w:tc>
          <w:tcPr>
            <w:tcW w:w="283" w:type="dxa"/>
          </w:tcPr>
          <w:p w14:paraId="38EC7029" w14:textId="77777777" w:rsidR="004609D5" w:rsidRPr="00342FD0" w:rsidRDefault="004609D5" w:rsidP="00CB02E5">
            <w:pPr>
              <w:rPr>
                <w:rFonts w:ascii="Times New Roman" w:hAnsi="Times New Roman" w:cs="Times New Roman"/>
                <w:sz w:val="24"/>
                <w:szCs w:val="24"/>
              </w:rPr>
            </w:pPr>
            <w:r w:rsidRPr="00342FD0">
              <w:rPr>
                <w:rFonts w:ascii="Times New Roman" w:hAnsi="Times New Roman" w:cs="Times New Roman"/>
                <w:sz w:val="24"/>
                <w:szCs w:val="24"/>
              </w:rPr>
              <w:t>:</w:t>
            </w:r>
          </w:p>
        </w:tc>
        <w:tc>
          <w:tcPr>
            <w:tcW w:w="5936" w:type="dxa"/>
          </w:tcPr>
          <w:p w14:paraId="6197AEF5" w14:textId="26624CF4" w:rsidR="004609D5" w:rsidRPr="00342FD0" w:rsidRDefault="004609D5" w:rsidP="00CB02E5">
            <w:pPr>
              <w:rPr>
                <w:rFonts w:ascii="Times New Roman" w:hAnsi="Times New Roman" w:cs="Times New Roman"/>
                <w:sz w:val="24"/>
                <w:szCs w:val="24"/>
              </w:rPr>
            </w:pPr>
            <w:r w:rsidRPr="00342FD0">
              <w:rPr>
                <w:rFonts w:ascii="Times New Roman" w:hAnsi="Times New Roman" w:cs="Times New Roman"/>
                <w:sz w:val="24"/>
                <w:szCs w:val="24"/>
              </w:rPr>
              <w:t>3</w:t>
            </w:r>
          </w:p>
        </w:tc>
      </w:tr>
      <w:tr w:rsidR="00342FD0" w:rsidRPr="00342FD0" w14:paraId="741591C5" w14:textId="77777777" w:rsidTr="004609D5">
        <w:tc>
          <w:tcPr>
            <w:tcW w:w="2042" w:type="dxa"/>
          </w:tcPr>
          <w:p w14:paraId="4704C828" w14:textId="77777777" w:rsidR="004609D5" w:rsidRPr="00342FD0" w:rsidRDefault="004609D5" w:rsidP="00CB02E5">
            <w:pPr>
              <w:rPr>
                <w:rFonts w:ascii="Times New Roman" w:hAnsi="Times New Roman" w:cs="Times New Roman"/>
                <w:sz w:val="24"/>
                <w:szCs w:val="24"/>
              </w:rPr>
            </w:pPr>
            <w:r w:rsidRPr="00342FD0">
              <w:rPr>
                <w:rFonts w:ascii="Times New Roman" w:hAnsi="Times New Roman" w:cs="Times New Roman"/>
                <w:sz w:val="24"/>
                <w:szCs w:val="24"/>
              </w:rPr>
              <w:t>Inisial Informan</w:t>
            </w:r>
          </w:p>
        </w:tc>
        <w:tc>
          <w:tcPr>
            <w:tcW w:w="283" w:type="dxa"/>
          </w:tcPr>
          <w:p w14:paraId="1D7F75E2" w14:textId="77777777" w:rsidR="004609D5" w:rsidRPr="00342FD0" w:rsidRDefault="004609D5" w:rsidP="00CB02E5">
            <w:pPr>
              <w:rPr>
                <w:rFonts w:ascii="Times New Roman" w:hAnsi="Times New Roman" w:cs="Times New Roman"/>
                <w:sz w:val="24"/>
                <w:szCs w:val="24"/>
              </w:rPr>
            </w:pPr>
            <w:r w:rsidRPr="00342FD0">
              <w:rPr>
                <w:rFonts w:ascii="Times New Roman" w:hAnsi="Times New Roman" w:cs="Times New Roman"/>
                <w:sz w:val="24"/>
                <w:szCs w:val="24"/>
              </w:rPr>
              <w:t>:</w:t>
            </w:r>
          </w:p>
        </w:tc>
        <w:tc>
          <w:tcPr>
            <w:tcW w:w="5936" w:type="dxa"/>
          </w:tcPr>
          <w:p w14:paraId="3DDA204A" w14:textId="0A88CA10" w:rsidR="004609D5" w:rsidRPr="00342FD0" w:rsidRDefault="004609D5" w:rsidP="00CB02E5">
            <w:pPr>
              <w:rPr>
                <w:rFonts w:ascii="Times New Roman" w:hAnsi="Times New Roman" w:cs="Times New Roman"/>
                <w:sz w:val="24"/>
                <w:szCs w:val="24"/>
              </w:rPr>
            </w:pPr>
            <w:r w:rsidRPr="00342FD0">
              <w:rPr>
                <w:rFonts w:ascii="Times New Roman" w:hAnsi="Times New Roman" w:cs="Times New Roman"/>
                <w:sz w:val="24"/>
                <w:szCs w:val="24"/>
              </w:rPr>
              <w:t>SA-2</w:t>
            </w:r>
          </w:p>
        </w:tc>
      </w:tr>
      <w:tr w:rsidR="00342FD0" w:rsidRPr="00342FD0" w14:paraId="3B988BC5" w14:textId="77777777" w:rsidTr="004609D5">
        <w:tc>
          <w:tcPr>
            <w:tcW w:w="2042" w:type="dxa"/>
          </w:tcPr>
          <w:p w14:paraId="7A861911" w14:textId="77777777" w:rsidR="004609D5" w:rsidRPr="00342FD0" w:rsidRDefault="004609D5" w:rsidP="00CB02E5">
            <w:pPr>
              <w:rPr>
                <w:rFonts w:ascii="Times New Roman" w:hAnsi="Times New Roman" w:cs="Times New Roman"/>
                <w:sz w:val="24"/>
                <w:szCs w:val="24"/>
              </w:rPr>
            </w:pPr>
            <w:r w:rsidRPr="00342FD0">
              <w:rPr>
                <w:rFonts w:ascii="Times New Roman" w:hAnsi="Times New Roman" w:cs="Times New Roman"/>
                <w:sz w:val="24"/>
                <w:szCs w:val="24"/>
              </w:rPr>
              <w:t>Jabatan Pekerjaan</w:t>
            </w:r>
          </w:p>
        </w:tc>
        <w:tc>
          <w:tcPr>
            <w:tcW w:w="283" w:type="dxa"/>
          </w:tcPr>
          <w:p w14:paraId="057C8D9A" w14:textId="77777777" w:rsidR="004609D5" w:rsidRPr="00342FD0" w:rsidRDefault="004609D5" w:rsidP="00CB02E5">
            <w:pPr>
              <w:rPr>
                <w:rFonts w:ascii="Times New Roman" w:hAnsi="Times New Roman" w:cs="Times New Roman"/>
                <w:sz w:val="24"/>
                <w:szCs w:val="24"/>
              </w:rPr>
            </w:pPr>
            <w:r w:rsidRPr="00342FD0">
              <w:rPr>
                <w:rFonts w:ascii="Times New Roman" w:hAnsi="Times New Roman" w:cs="Times New Roman"/>
                <w:sz w:val="24"/>
                <w:szCs w:val="24"/>
              </w:rPr>
              <w:t>:</w:t>
            </w:r>
          </w:p>
        </w:tc>
        <w:tc>
          <w:tcPr>
            <w:tcW w:w="5936" w:type="dxa"/>
          </w:tcPr>
          <w:p w14:paraId="1650FA21" w14:textId="7A498B5F" w:rsidR="004609D5" w:rsidRPr="00342FD0" w:rsidRDefault="004609D5" w:rsidP="00CB02E5">
            <w:pPr>
              <w:rPr>
                <w:rFonts w:ascii="Times New Roman" w:hAnsi="Times New Roman" w:cs="Times New Roman"/>
                <w:sz w:val="24"/>
                <w:szCs w:val="24"/>
              </w:rPr>
            </w:pPr>
            <w:r w:rsidRPr="00342FD0">
              <w:rPr>
                <w:rFonts w:ascii="Times New Roman" w:hAnsi="Times New Roman" w:cs="Times New Roman"/>
                <w:sz w:val="24"/>
                <w:szCs w:val="24"/>
              </w:rPr>
              <w:t>Kepala UPTD KPHP Delta Mahakam</w:t>
            </w:r>
          </w:p>
        </w:tc>
      </w:tr>
      <w:tr w:rsidR="00342FD0" w:rsidRPr="00342FD0" w14:paraId="7682B4D8" w14:textId="77777777" w:rsidTr="004609D5">
        <w:tc>
          <w:tcPr>
            <w:tcW w:w="2042" w:type="dxa"/>
          </w:tcPr>
          <w:p w14:paraId="6636DEDA" w14:textId="77777777" w:rsidR="004609D5" w:rsidRPr="00342FD0" w:rsidRDefault="004609D5" w:rsidP="00CB02E5">
            <w:pPr>
              <w:rPr>
                <w:rFonts w:ascii="Times New Roman" w:hAnsi="Times New Roman" w:cs="Times New Roman"/>
                <w:sz w:val="24"/>
                <w:szCs w:val="24"/>
              </w:rPr>
            </w:pPr>
            <w:r w:rsidRPr="00342FD0">
              <w:rPr>
                <w:rFonts w:ascii="Times New Roman" w:hAnsi="Times New Roman" w:cs="Times New Roman"/>
                <w:sz w:val="24"/>
                <w:szCs w:val="24"/>
              </w:rPr>
              <w:t>Peneliti</w:t>
            </w:r>
          </w:p>
        </w:tc>
        <w:tc>
          <w:tcPr>
            <w:tcW w:w="283" w:type="dxa"/>
          </w:tcPr>
          <w:p w14:paraId="62104CAD" w14:textId="77777777" w:rsidR="004609D5" w:rsidRPr="00342FD0" w:rsidRDefault="004609D5" w:rsidP="00CB02E5">
            <w:pPr>
              <w:rPr>
                <w:rFonts w:ascii="Times New Roman" w:hAnsi="Times New Roman" w:cs="Times New Roman"/>
                <w:sz w:val="24"/>
                <w:szCs w:val="24"/>
              </w:rPr>
            </w:pPr>
            <w:r w:rsidRPr="00342FD0">
              <w:rPr>
                <w:rFonts w:ascii="Times New Roman" w:hAnsi="Times New Roman" w:cs="Times New Roman"/>
                <w:sz w:val="24"/>
                <w:szCs w:val="24"/>
              </w:rPr>
              <w:t>:</w:t>
            </w:r>
          </w:p>
        </w:tc>
        <w:tc>
          <w:tcPr>
            <w:tcW w:w="5936" w:type="dxa"/>
          </w:tcPr>
          <w:p w14:paraId="265A6FE0" w14:textId="4C7565AC" w:rsidR="004609D5" w:rsidRPr="00342FD0" w:rsidRDefault="004609D5" w:rsidP="00CB02E5">
            <w:pPr>
              <w:rPr>
                <w:rFonts w:ascii="Times New Roman" w:hAnsi="Times New Roman" w:cs="Times New Roman"/>
                <w:sz w:val="24"/>
                <w:szCs w:val="24"/>
              </w:rPr>
            </w:pPr>
            <w:r w:rsidRPr="00342FD0">
              <w:rPr>
                <w:rFonts w:ascii="Times New Roman" w:hAnsi="Times New Roman" w:cs="Times New Roman"/>
                <w:sz w:val="24"/>
                <w:szCs w:val="24"/>
              </w:rPr>
              <w:t>Muhammad Haikal Aimar</w:t>
            </w:r>
          </w:p>
        </w:tc>
      </w:tr>
      <w:tr w:rsidR="00342FD0" w:rsidRPr="00342FD0" w14:paraId="37B6FB5E" w14:textId="77777777" w:rsidTr="004609D5">
        <w:tc>
          <w:tcPr>
            <w:tcW w:w="2042" w:type="dxa"/>
          </w:tcPr>
          <w:p w14:paraId="0F60C5D2" w14:textId="77777777" w:rsidR="004609D5" w:rsidRPr="00342FD0" w:rsidRDefault="004609D5" w:rsidP="00CB02E5">
            <w:pPr>
              <w:rPr>
                <w:rFonts w:ascii="Times New Roman" w:hAnsi="Times New Roman" w:cs="Times New Roman"/>
                <w:sz w:val="24"/>
                <w:szCs w:val="24"/>
              </w:rPr>
            </w:pPr>
            <w:r w:rsidRPr="00342FD0">
              <w:rPr>
                <w:rFonts w:ascii="Times New Roman" w:hAnsi="Times New Roman" w:cs="Times New Roman"/>
                <w:sz w:val="24"/>
                <w:szCs w:val="24"/>
              </w:rPr>
              <w:t>Jenis Wawancara</w:t>
            </w:r>
          </w:p>
        </w:tc>
        <w:tc>
          <w:tcPr>
            <w:tcW w:w="283" w:type="dxa"/>
          </w:tcPr>
          <w:p w14:paraId="0E91CCCE" w14:textId="77777777" w:rsidR="004609D5" w:rsidRPr="00342FD0" w:rsidRDefault="004609D5" w:rsidP="00CB02E5">
            <w:pPr>
              <w:rPr>
                <w:rFonts w:ascii="Times New Roman" w:hAnsi="Times New Roman" w:cs="Times New Roman"/>
                <w:sz w:val="24"/>
                <w:szCs w:val="24"/>
              </w:rPr>
            </w:pPr>
            <w:r w:rsidRPr="00342FD0">
              <w:rPr>
                <w:rFonts w:ascii="Times New Roman" w:hAnsi="Times New Roman" w:cs="Times New Roman"/>
                <w:sz w:val="24"/>
                <w:szCs w:val="24"/>
              </w:rPr>
              <w:t>:</w:t>
            </w:r>
          </w:p>
        </w:tc>
        <w:tc>
          <w:tcPr>
            <w:tcW w:w="5936" w:type="dxa"/>
          </w:tcPr>
          <w:p w14:paraId="0A6AA134" w14:textId="77777777" w:rsidR="004609D5" w:rsidRPr="00342FD0" w:rsidRDefault="004609D5" w:rsidP="00CB02E5">
            <w:pPr>
              <w:rPr>
                <w:rFonts w:ascii="Times New Roman" w:hAnsi="Times New Roman" w:cs="Times New Roman"/>
                <w:sz w:val="24"/>
                <w:szCs w:val="24"/>
              </w:rPr>
            </w:pPr>
            <w:r w:rsidRPr="00342FD0">
              <w:rPr>
                <w:rFonts w:ascii="Times New Roman" w:hAnsi="Times New Roman" w:cs="Times New Roman"/>
                <w:sz w:val="24"/>
                <w:szCs w:val="24"/>
              </w:rPr>
              <w:t>Semi Terstruktur</w:t>
            </w:r>
          </w:p>
        </w:tc>
      </w:tr>
      <w:tr w:rsidR="00342FD0" w:rsidRPr="00342FD0" w14:paraId="269A6F6F" w14:textId="77777777" w:rsidTr="004609D5">
        <w:tc>
          <w:tcPr>
            <w:tcW w:w="2042" w:type="dxa"/>
          </w:tcPr>
          <w:p w14:paraId="01D616D3" w14:textId="77777777" w:rsidR="004609D5" w:rsidRPr="00342FD0" w:rsidRDefault="004609D5" w:rsidP="00CB02E5">
            <w:pPr>
              <w:rPr>
                <w:rFonts w:ascii="Times New Roman" w:hAnsi="Times New Roman" w:cs="Times New Roman"/>
                <w:sz w:val="24"/>
                <w:szCs w:val="24"/>
              </w:rPr>
            </w:pPr>
            <w:r w:rsidRPr="00342FD0">
              <w:rPr>
                <w:rFonts w:ascii="Times New Roman" w:hAnsi="Times New Roman" w:cs="Times New Roman"/>
                <w:sz w:val="24"/>
                <w:szCs w:val="24"/>
              </w:rPr>
              <w:t>Hari/Tanggal</w:t>
            </w:r>
          </w:p>
        </w:tc>
        <w:tc>
          <w:tcPr>
            <w:tcW w:w="283" w:type="dxa"/>
          </w:tcPr>
          <w:p w14:paraId="0D364FAF" w14:textId="77777777" w:rsidR="004609D5" w:rsidRPr="00342FD0" w:rsidRDefault="004609D5" w:rsidP="00CB02E5">
            <w:pPr>
              <w:rPr>
                <w:rFonts w:ascii="Times New Roman" w:hAnsi="Times New Roman" w:cs="Times New Roman"/>
                <w:sz w:val="24"/>
                <w:szCs w:val="24"/>
              </w:rPr>
            </w:pPr>
            <w:r w:rsidRPr="00342FD0">
              <w:rPr>
                <w:rFonts w:ascii="Times New Roman" w:hAnsi="Times New Roman" w:cs="Times New Roman"/>
                <w:sz w:val="24"/>
                <w:szCs w:val="24"/>
              </w:rPr>
              <w:t>:</w:t>
            </w:r>
          </w:p>
        </w:tc>
        <w:tc>
          <w:tcPr>
            <w:tcW w:w="5936" w:type="dxa"/>
          </w:tcPr>
          <w:p w14:paraId="779B946F" w14:textId="018921B8" w:rsidR="004609D5" w:rsidRPr="00342FD0" w:rsidRDefault="004609D5" w:rsidP="00CB02E5">
            <w:pPr>
              <w:rPr>
                <w:rFonts w:ascii="Times New Roman" w:hAnsi="Times New Roman" w:cs="Times New Roman"/>
                <w:sz w:val="24"/>
                <w:szCs w:val="24"/>
              </w:rPr>
            </w:pPr>
            <w:r w:rsidRPr="00342FD0">
              <w:rPr>
                <w:rFonts w:ascii="Times New Roman" w:hAnsi="Times New Roman" w:cs="Times New Roman"/>
                <w:sz w:val="24"/>
                <w:szCs w:val="24"/>
              </w:rPr>
              <w:t>25 Februari 2025</w:t>
            </w:r>
          </w:p>
        </w:tc>
      </w:tr>
      <w:tr w:rsidR="00342FD0" w:rsidRPr="00342FD0" w14:paraId="494E584E" w14:textId="77777777" w:rsidTr="004609D5">
        <w:tc>
          <w:tcPr>
            <w:tcW w:w="2042" w:type="dxa"/>
          </w:tcPr>
          <w:p w14:paraId="0DB1CF77" w14:textId="77777777" w:rsidR="004609D5" w:rsidRPr="00342FD0" w:rsidRDefault="004609D5" w:rsidP="00CB02E5">
            <w:pPr>
              <w:rPr>
                <w:rFonts w:ascii="Times New Roman" w:hAnsi="Times New Roman" w:cs="Times New Roman"/>
                <w:sz w:val="24"/>
                <w:szCs w:val="24"/>
              </w:rPr>
            </w:pPr>
            <w:r w:rsidRPr="00342FD0">
              <w:rPr>
                <w:rFonts w:ascii="Times New Roman" w:hAnsi="Times New Roman" w:cs="Times New Roman"/>
                <w:sz w:val="24"/>
                <w:szCs w:val="24"/>
              </w:rPr>
              <w:t>Waktu</w:t>
            </w:r>
          </w:p>
        </w:tc>
        <w:tc>
          <w:tcPr>
            <w:tcW w:w="283" w:type="dxa"/>
          </w:tcPr>
          <w:p w14:paraId="7970CF69" w14:textId="77777777" w:rsidR="004609D5" w:rsidRPr="00342FD0" w:rsidRDefault="004609D5" w:rsidP="00CB02E5">
            <w:pPr>
              <w:rPr>
                <w:rFonts w:ascii="Times New Roman" w:hAnsi="Times New Roman" w:cs="Times New Roman"/>
                <w:sz w:val="24"/>
                <w:szCs w:val="24"/>
              </w:rPr>
            </w:pPr>
            <w:r w:rsidRPr="00342FD0">
              <w:rPr>
                <w:rFonts w:ascii="Times New Roman" w:hAnsi="Times New Roman" w:cs="Times New Roman"/>
                <w:sz w:val="24"/>
                <w:szCs w:val="24"/>
              </w:rPr>
              <w:t>:</w:t>
            </w:r>
          </w:p>
        </w:tc>
        <w:tc>
          <w:tcPr>
            <w:tcW w:w="5936" w:type="dxa"/>
          </w:tcPr>
          <w:p w14:paraId="77D1DE69" w14:textId="44362CA7" w:rsidR="004609D5" w:rsidRPr="00342FD0" w:rsidRDefault="004609D5" w:rsidP="00CB02E5">
            <w:pPr>
              <w:rPr>
                <w:rFonts w:ascii="Times New Roman" w:hAnsi="Times New Roman" w:cs="Times New Roman"/>
                <w:sz w:val="24"/>
                <w:szCs w:val="24"/>
              </w:rPr>
            </w:pPr>
            <w:r w:rsidRPr="00342FD0">
              <w:rPr>
                <w:rFonts w:ascii="Times New Roman" w:hAnsi="Times New Roman" w:cs="Times New Roman"/>
                <w:sz w:val="24"/>
                <w:szCs w:val="24"/>
              </w:rPr>
              <w:t>15.05 WITA</w:t>
            </w:r>
          </w:p>
        </w:tc>
      </w:tr>
      <w:tr w:rsidR="00342FD0" w:rsidRPr="00342FD0" w14:paraId="5D9FFD1D" w14:textId="77777777" w:rsidTr="004609D5">
        <w:tc>
          <w:tcPr>
            <w:tcW w:w="2042" w:type="dxa"/>
          </w:tcPr>
          <w:p w14:paraId="5D9E9368" w14:textId="77777777" w:rsidR="004609D5" w:rsidRPr="00342FD0" w:rsidRDefault="004609D5" w:rsidP="00CB02E5">
            <w:pPr>
              <w:rPr>
                <w:rFonts w:ascii="Times New Roman" w:hAnsi="Times New Roman" w:cs="Times New Roman"/>
                <w:sz w:val="24"/>
                <w:szCs w:val="24"/>
              </w:rPr>
            </w:pPr>
            <w:r w:rsidRPr="00342FD0">
              <w:rPr>
                <w:rFonts w:ascii="Times New Roman" w:hAnsi="Times New Roman" w:cs="Times New Roman"/>
                <w:sz w:val="24"/>
                <w:szCs w:val="24"/>
              </w:rPr>
              <w:t>Lokasi</w:t>
            </w:r>
          </w:p>
        </w:tc>
        <w:tc>
          <w:tcPr>
            <w:tcW w:w="283" w:type="dxa"/>
          </w:tcPr>
          <w:p w14:paraId="2789EC47" w14:textId="77777777" w:rsidR="004609D5" w:rsidRPr="00342FD0" w:rsidRDefault="004609D5" w:rsidP="00CB02E5">
            <w:pPr>
              <w:rPr>
                <w:rFonts w:ascii="Times New Roman" w:hAnsi="Times New Roman" w:cs="Times New Roman"/>
                <w:sz w:val="24"/>
                <w:szCs w:val="24"/>
              </w:rPr>
            </w:pPr>
            <w:r w:rsidRPr="00342FD0">
              <w:rPr>
                <w:rFonts w:ascii="Times New Roman" w:hAnsi="Times New Roman" w:cs="Times New Roman"/>
                <w:sz w:val="24"/>
                <w:szCs w:val="24"/>
              </w:rPr>
              <w:t>:</w:t>
            </w:r>
          </w:p>
        </w:tc>
        <w:tc>
          <w:tcPr>
            <w:tcW w:w="5936" w:type="dxa"/>
          </w:tcPr>
          <w:p w14:paraId="713A1E0E" w14:textId="37B39D98" w:rsidR="004609D5" w:rsidRPr="00342FD0" w:rsidRDefault="004609D5" w:rsidP="00CB02E5">
            <w:pPr>
              <w:rPr>
                <w:rFonts w:ascii="Times New Roman" w:hAnsi="Times New Roman" w:cs="Times New Roman"/>
                <w:sz w:val="24"/>
                <w:szCs w:val="24"/>
                <w:lang w:val="fi-FI"/>
              </w:rPr>
            </w:pPr>
            <w:r w:rsidRPr="00342FD0">
              <w:rPr>
                <w:rFonts w:ascii="Times New Roman" w:hAnsi="Times New Roman" w:cs="Times New Roman"/>
                <w:sz w:val="24"/>
                <w:szCs w:val="24"/>
                <w:lang w:val="fi-FI"/>
              </w:rPr>
              <w:t>Ruang Kepala Kantor UPTD KPHP Delta Mahakam</w:t>
            </w:r>
          </w:p>
        </w:tc>
      </w:tr>
    </w:tbl>
    <w:p w14:paraId="010601E6" w14:textId="77777777" w:rsidR="004609D5" w:rsidRPr="00342FD0" w:rsidRDefault="004609D5" w:rsidP="00D1559D">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715"/>
        <w:gridCol w:w="1530"/>
        <w:gridCol w:w="5310"/>
        <w:gridCol w:w="1980"/>
        <w:gridCol w:w="2096"/>
        <w:gridCol w:w="1223"/>
      </w:tblGrid>
      <w:tr w:rsidR="00342FD0" w:rsidRPr="00342FD0" w14:paraId="22ADACB8" w14:textId="77777777" w:rsidTr="00D23AE1">
        <w:tc>
          <w:tcPr>
            <w:tcW w:w="715" w:type="dxa"/>
            <w:hideMark/>
          </w:tcPr>
          <w:p w14:paraId="3AC6A831" w14:textId="77777777" w:rsidR="004609D5" w:rsidRPr="00342FD0" w:rsidRDefault="004609D5" w:rsidP="00CB02E5">
            <w:pPr>
              <w:jc w:val="center"/>
              <w:rPr>
                <w:rFonts w:ascii="Times New Roman" w:eastAsia="Times New Roman" w:hAnsi="Times New Roman" w:cs="Times New Roman"/>
                <w:b/>
                <w:bCs/>
                <w:kern w:val="0"/>
                <w:lang w:eastAsia="en-ID"/>
                <w14:ligatures w14:val="none"/>
              </w:rPr>
            </w:pPr>
            <w:r w:rsidRPr="00342FD0">
              <w:rPr>
                <w:rFonts w:ascii="Times New Roman" w:eastAsia="Times New Roman" w:hAnsi="Times New Roman" w:cs="Times New Roman"/>
                <w:b/>
                <w:bCs/>
                <w:kern w:val="0"/>
                <w:lang w:eastAsia="en-ID"/>
                <w14:ligatures w14:val="none"/>
              </w:rPr>
              <w:t>No</w:t>
            </w:r>
          </w:p>
        </w:tc>
        <w:tc>
          <w:tcPr>
            <w:tcW w:w="1530" w:type="dxa"/>
            <w:hideMark/>
          </w:tcPr>
          <w:p w14:paraId="722F2B7A" w14:textId="77777777" w:rsidR="004609D5" w:rsidRPr="00342FD0" w:rsidRDefault="004609D5" w:rsidP="00CB02E5">
            <w:pPr>
              <w:jc w:val="center"/>
              <w:rPr>
                <w:rFonts w:ascii="Times New Roman" w:eastAsia="Times New Roman" w:hAnsi="Times New Roman" w:cs="Times New Roman"/>
                <w:b/>
                <w:bCs/>
                <w:kern w:val="0"/>
                <w:lang w:eastAsia="en-ID"/>
                <w14:ligatures w14:val="none"/>
              </w:rPr>
            </w:pPr>
            <w:r w:rsidRPr="00342FD0">
              <w:rPr>
                <w:rFonts w:ascii="Times New Roman" w:eastAsia="Times New Roman" w:hAnsi="Times New Roman" w:cs="Times New Roman"/>
                <w:b/>
                <w:bCs/>
                <w:kern w:val="0"/>
                <w:lang w:eastAsia="en-ID"/>
                <w14:ligatures w14:val="none"/>
              </w:rPr>
              <w:t>Narasumber</w:t>
            </w:r>
          </w:p>
        </w:tc>
        <w:tc>
          <w:tcPr>
            <w:tcW w:w="5310" w:type="dxa"/>
            <w:hideMark/>
          </w:tcPr>
          <w:p w14:paraId="16A3D2B2" w14:textId="77777777" w:rsidR="004609D5" w:rsidRPr="00342FD0" w:rsidRDefault="004609D5" w:rsidP="00CB02E5">
            <w:pPr>
              <w:jc w:val="center"/>
              <w:rPr>
                <w:rFonts w:ascii="Times New Roman" w:eastAsia="Times New Roman" w:hAnsi="Times New Roman" w:cs="Times New Roman"/>
                <w:b/>
                <w:bCs/>
                <w:kern w:val="0"/>
                <w:lang w:eastAsia="en-ID"/>
                <w14:ligatures w14:val="none"/>
              </w:rPr>
            </w:pPr>
            <w:r w:rsidRPr="00342FD0">
              <w:rPr>
                <w:rFonts w:ascii="Times New Roman" w:eastAsia="Times New Roman" w:hAnsi="Times New Roman" w:cs="Times New Roman"/>
                <w:b/>
                <w:bCs/>
                <w:kern w:val="0"/>
                <w:lang w:eastAsia="en-ID"/>
                <w14:ligatures w14:val="none"/>
              </w:rPr>
              <w:t>Pernyataan (hlm.)</w:t>
            </w:r>
          </w:p>
        </w:tc>
        <w:tc>
          <w:tcPr>
            <w:tcW w:w="1980" w:type="dxa"/>
            <w:hideMark/>
          </w:tcPr>
          <w:p w14:paraId="25D6B562" w14:textId="77777777" w:rsidR="004609D5" w:rsidRPr="00342FD0" w:rsidRDefault="004609D5" w:rsidP="00CB02E5">
            <w:pPr>
              <w:jc w:val="center"/>
              <w:rPr>
                <w:rFonts w:ascii="Times New Roman" w:eastAsia="Times New Roman" w:hAnsi="Times New Roman" w:cs="Times New Roman"/>
                <w:b/>
                <w:bCs/>
                <w:kern w:val="0"/>
                <w:lang w:eastAsia="en-ID"/>
                <w14:ligatures w14:val="none"/>
              </w:rPr>
            </w:pPr>
            <w:r w:rsidRPr="00342FD0">
              <w:rPr>
                <w:rFonts w:ascii="Times New Roman" w:eastAsia="Times New Roman" w:hAnsi="Times New Roman" w:cs="Times New Roman"/>
                <w:b/>
                <w:bCs/>
                <w:kern w:val="0"/>
                <w:lang w:eastAsia="en-ID"/>
                <w14:ligatures w14:val="none"/>
              </w:rPr>
              <w:t>Open Code</w:t>
            </w:r>
          </w:p>
        </w:tc>
        <w:tc>
          <w:tcPr>
            <w:tcW w:w="2096" w:type="dxa"/>
            <w:hideMark/>
          </w:tcPr>
          <w:p w14:paraId="38F9255A" w14:textId="77777777" w:rsidR="004609D5" w:rsidRPr="00342FD0" w:rsidRDefault="004609D5" w:rsidP="00CB02E5">
            <w:pPr>
              <w:jc w:val="center"/>
              <w:rPr>
                <w:rFonts w:ascii="Times New Roman" w:eastAsia="Times New Roman" w:hAnsi="Times New Roman" w:cs="Times New Roman"/>
                <w:b/>
                <w:bCs/>
                <w:kern w:val="0"/>
                <w:lang w:eastAsia="en-ID"/>
                <w14:ligatures w14:val="none"/>
              </w:rPr>
            </w:pPr>
            <w:r w:rsidRPr="00342FD0">
              <w:rPr>
                <w:rFonts w:ascii="Times New Roman" w:eastAsia="Times New Roman" w:hAnsi="Times New Roman" w:cs="Times New Roman"/>
                <w:b/>
                <w:bCs/>
                <w:kern w:val="0"/>
                <w:lang w:eastAsia="en-ID"/>
                <w14:ligatures w14:val="none"/>
              </w:rPr>
              <w:t>Axial Code</w:t>
            </w:r>
          </w:p>
        </w:tc>
        <w:tc>
          <w:tcPr>
            <w:tcW w:w="0" w:type="auto"/>
            <w:hideMark/>
          </w:tcPr>
          <w:p w14:paraId="491AC2BD" w14:textId="77777777" w:rsidR="004609D5" w:rsidRPr="00342FD0" w:rsidRDefault="004609D5" w:rsidP="00CB02E5">
            <w:pPr>
              <w:jc w:val="center"/>
              <w:rPr>
                <w:rFonts w:ascii="Times New Roman" w:eastAsia="Times New Roman" w:hAnsi="Times New Roman" w:cs="Times New Roman"/>
                <w:b/>
                <w:bCs/>
                <w:kern w:val="0"/>
                <w:lang w:eastAsia="en-ID"/>
                <w14:ligatures w14:val="none"/>
              </w:rPr>
            </w:pPr>
            <w:r w:rsidRPr="00342FD0">
              <w:rPr>
                <w:rFonts w:ascii="Times New Roman" w:eastAsia="Times New Roman" w:hAnsi="Times New Roman" w:cs="Times New Roman"/>
                <w:b/>
                <w:bCs/>
                <w:kern w:val="0"/>
                <w:lang w:eastAsia="en-ID"/>
                <w14:ligatures w14:val="none"/>
              </w:rPr>
              <w:t>Selective Code</w:t>
            </w:r>
          </w:p>
        </w:tc>
      </w:tr>
      <w:tr w:rsidR="00342FD0" w:rsidRPr="00342FD0" w14:paraId="3B323A4E" w14:textId="77777777" w:rsidTr="00D23AE1">
        <w:tc>
          <w:tcPr>
            <w:tcW w:w="715" w:type="dxa"/>
            <w:hideMark/>
          </w:tcPr>
          <w:p w14:paraId="7BC7E36F"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61</w:t>
            </w:r>
          </w:p>
        </w:tc>
        <w:tc>
          <w:tcPr>
            <w:tcW w:w="1530" w:type="dxa"/>
            <w:hideMark/>
          </w:tcPr>
          <w:p w14:paraId="3E6D1C4D" w14:textId="1654ADB1"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SA-2</w:t>
            </w:r>
          </w:p>
        </w:tc>
        <w:tc>
          <w:tcPr>
            <w:tcW w:w="5310" w:type="dxa"/>
            <w:hideMark/>
          </w:tcPr>
          <w:p w14:paraId="7AE37CED"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“Terima kasih, untuk di pemerintahan itu memang ada program yang sifatnya itu baku, yaitu untuk memenuhi kebutuhan minimal untuk kegiatan kantor yang sifatnya lebih ke administratif. Sedangkan untuk yang sifatnya kegiatan, artinya tentang tugas pokok dan fungsi daripada OPD kami, tentu ada lebih khusus lagi di spesifikkan terutama yang berkaitan dengan kegiatan di bidang kehutanan.”</w:t>
            </w:r>
          </w:p>
        </w:tc>
        <w:tc>
          <w:tcPr>
            <w:tcW w:w="1980" w:type="dxa"/>
            <w:hideMark/>
          </w:tcPr>
          <w:p w14:paraId="043C90D4" w14:textId="77777777" w:rsidR="004609D5" w:rsidRPr="00342FD0" w:rsidRDefault="004609D5" w:rsidP="00CB02E5">
            <w:pPr>
              <w:rPr>
                <w:rFonts w:ascii="Times New Roman" w:eastAsia="Times New Roman" w:hAnsi="Times New Roman" w:cs="Times New Roman"/>
                <w:kern w:val="0"/>
                <w:lang w:eastAsia="en-ID"/>
                <w14:ligatures w14:val="none"/>
              </w:rPr>
            </w:pPr>
            <w:bookmarkStart w:id="123" w:name="_Hlk209701787"/>
            <w:r w:rsidRPr="00342FD0">
              <w:rPr>
                <w:rFonts w:ascii="Times New Roman" w:eastAsia="Times New Roman" w:hAnsi="Times New Roman" w:cs="Times New Roman"/>
                <w:kern w:val="0"/>
                <w:lang w:eastAsia="en-ID"/>
                <w14:ligatures w14:val="none"/>
              </w:rPr>
              <w:t>Program administratif baku dan program khusus bidang kehutanan</w:t>
            </w:r>
            <w:bookmarkEnd w:id="123"/>
          </w:p>
        </w:tc>
        <w:tc>
          <w:tcPr>
            <w:tcW w:w="2096" w:type="dxa"/>
            <w:hideMark/>
          </w:tcPr>
          <w:p w14:paraId="228CCAE4"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 Perencanaan</w:t>
            </w:r>
          </w:p>
        </w:tc>
        <w:tc>
          <w:tcPr>
            <w:tcW w:w="0" w:type="auto"/>
            <w:hideMark/>
          </w:tcPr>
          <w:p w14:paraId="0E50574F"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w:t>
            </w:r>
          </w:p>
        </w:tc>
      </w:tr>
      <w:tr w:rsidR="00342FD0" w:rsidRPr="00342FD0" w14:paraId="2FE339E5" w14:textId="77777777" w:rsidTr="00D23AE1">
        <w:tc>
          <w:tcPr>
            <w:tcW w:w="715" w:type="dxa"/>
            <w:hideMark/>
          </w:tcPr>
          <w:p w14:paraId="10F39C8E"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62</w:t>
            </w:r>
          </w:p>
        </w:tc>
        <w:tc>
          <w:tcPr>
            <w:tcW w:w="1530" w:type="dxa"/>
            <w:hideMark/>
          </w:tcPr>
          <w:p w14:paraId="6CC99B5F" w14:textId="6B2C016B"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SA-2</w:t>
            </w:r>
          </w:p>
        </w:tc>
        <w:tc>
          <w:tcPr>
            <w:tcW w:w="5310" w:type="dxa"/>
            <w:hideMark/>
          </w:tcPr>
          <w:p w14:paraId="0D5A76AA"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“Kami di KPHP Delta Mahakam ini merupakan unit pelaksana teknis daerah di bawah dinas kehutanan. Kalau bicara tentang tugas pokoknya, yaitu tentu saja bagaimana menjaga hutan itu tetap lestari secara keberlanjutan. Kami ada dibatasi untuk beberapa program di kegiatan yang telah dituangkan dalam ketentuan baik itu dalam nomenklatur yang ditetapkan oleh KLHK Kementerian Kehutanan, dan yang disinkronkan dengan Permendagri.”</w:t>
            </w:r>
          </w:p>
        </w:tc>
        <w:tc>
          <w:tcPr>
            <w:tcW w:w="1980" w:type="dxa"/>
            <w:hideMark/>
          </w:tcPr>
          <w:p w14:paraId="628701A4" w14:textId="77777777" w:rsidR="004609D5" w:rsidRPr="00342FD0" w:rsidRDefault="004609D5" w:rsidP="00CB02E5">
            <w:pPr>
              <w:rPr>
                <w:rFonts w:ascii="Times New Roman" w:eastAsia="Times New Roman" w:hAnsi="Times New Roman" w:cs="Times New Roman"/>
                <w:kern w:val="0"/>
                <w:lang w:eastAsia="en-ID"/>
                <w14:ligatures w14:val="none"/>
              </w:rPr>
            </w:pPr>
            <w:bookmarkStart w:id="124" w:name="_Hlk209702077"/>
            <w:r w:rsidRPr="00342FD0">
              <w:rPr>
                <w:rFonts w:ascii="Times New Roman" w:eastAsia="Times New Roman" w:hAnsi="Times New Roman" w:cs="Times New Roman"/>
                <w:kern w:val="0"/>
                <w:lang w:eastAsia="en-ID"/>
                <w14:ligatures w14:val="none"/>
              </w:rPr>
              <w:t>Kewenangan KPHP Delta Mahakam dibatasi oleh regulasi pusat dan Permendagri</w:t>
            </w:r>
            <w:bookmarkEnd w:id="124"/>
          </w:p>
        </w:tc>
        <w:tc>
          <w:tcPr>
            <w:tcW w:w="2096" w:type="dxa"/>
            <w:hideMark/>
          </w:tcPr>
          <w:p w14:paraId="7056DF05"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Dualitas Struktur: Aturan/(Kebijakan) Struktur</w:t>
            </w:r>
          </w:p>
        </w:tc>
        <w:tc>
          <w:tcPr>
            <w:tcW w:w="0" w:type="auto"/>
            <w:hideMark/>
          </w:tcPr>
          <w:p w14:paraId="4FB6B8FA"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Dualitas Struktur</w:t>
            </w:r>
          </w:p>
        </w:tc>
      </w:tr>
      <w:tr w:rsidR="00342FD0" w:rsidRPr="00342FD0" w14:paraId="36B40695" w14:textId="77777777" w:rsidTr="00D23AE1">
        <w:tc>
          <w:tcPr>
            <w:tcW w:w="715" w:type="dxa"/>
          </w:tcPr>
          <w:p w14:paraId="3B30CF52"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lastRenderedPageBreak/>
              <w:t>63</w:t>
            </w:r>
          </w:p>
        </w:tc>
        <w:tc>
          <w:tcPr>
            <w:tcW w:w="1530" w:type="dxa"/>
          </w:tcPr>
          <w:p w14:paraId="5A8E616B" w14:textId="22C0754F"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SA-2</w:t>
            </w:r>
          </w:p>
        </w:tc>
        <w:tc>
          <w:tcPr>
            <w:tcW w:w="5310" w:type="dxa"/>
          </w:tcPr>
          <w:p w14:paraId="233C1D8A"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“Kalau dari kami sendiri untuk tugas yang sifatnya administrasi itu umum sudah sama se-Indonesia, sifatnya itu lebih ke administratif. Salah satu kegiatan, salah satu programnya adalah Program Penunjang Urusan Pemerintahan Daerah Provinsi, sedangkan kegiatannya sendiri itu ada kegiatan administrasi keuangan perangkat daerah, kegiatan administrasi barang milik daerah pada perangkat daerah, administrasi kepegawaian perangkat daerah, administrasi umum perangkat daerah, dan yang lainnya. Di dalam kegiatan itu sendiri, ada beberapa sub kegiatan, itu yang sifatnya untuk menunjang urusan pemerintah daerah.”</w:t>
            </w:r>
          </w:p>
        </w:tc>
        <w:tc>
          <w:tcPr>
            <w:tcW w:w="1980" w:type="dxa"/>
          </w:tcPr>
          <w:p w14:paraId="5445FE8A" w14:textId="77777777" w:rsidR="004609D5" w:rsidRPr="00342FD0" w:rsidRDefault="004609D5" w:rsidP="00CB02E5">
            <w:pPr>
              <w:rPr>
                <w:rFonts w:ascii="Times New Roman" w:eastAsia="Times New Roman" w:hAnsi="Times New Roman" w:cs="Times New Roman"/>
                <w:kern w:val="0"/>
                <w:lang w:eastAsia="en-ID"/>
                <w14:ligatures w14:val="none"/>
              </w:rPr>
            </w:pPr>
            <w:bookmarkStart w:id="125" w:name="_Hlk209702297"/>
            <w:r w:rsidRPr="00342FD0">
              <w:rPr>
                <w:rFonts w:ascii="Times New Roman" w:eastAsia="Times New Roman" w:hAnsi="Times New Roman" w:cs="Times New Roman"/>
                <w:kern w:val="0"/>
                <w:lang w:eastAsia="en-ID"/>
                <w14:ligatures w14:val="none"/>
              </w:rPr>
              <w:t>Program penunjang urusan pemerintahan daerah pada perangkat daerah</w:t>
            </w:r>
            <w:bookmarkEnd w:id="125"/>
          </w:p>
        </w:tc>
        <w:tc>
          <w:tcPr>
            <w:tcW w:w="2096" w:type="dxa"/>
          </w:tcPr>
          <w:p w14:paraId="1C42D1F2"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 Pengelolaan</w:t>
            </w:r>
          </w:p>
        </w:tc>
        <w:tc>
          <w:tcPr>
            <w:tcW w:w="0" w:type="auto"/>
          </w:tcPr>
          <w:p w14:paraId="4A7CF446"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w:t>
            </w:r>
          </w:p>
        </w:tc>
      </w:tr>
      <w:tr w:rsidR="00342FD0" w:rsidRPr="00342FD0" w14:paraId="56FD1474" w14:textId="77777777" w:rsidTr="00D23AE1">
        <w:tc>
          <w:tcPr>
            <w:tcW w:w="715" w:type="dxa"/>
          </w:tcPr>
          <w:p w14:paraId="336D6436"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64</w:t>
            </w:r>
          </w:p>
        </w:tc>
        <w:tc>
          <w:tcPr>
            <w:tcW w:w="1530" w:type="dxa"/>
          </w:tcPr>
          <w:p w14:paraId="06AA3C8B" w14:textId="427DA8F1"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SA-2</w:t>
            </w:r>
          </w:p>
        </w:tc>
        <w:tc>
          <w:tcPr>
            <w:tcW w:w="5310" w:type="dxa"/>
          </w:tcPr>
          <w:p w14:paraId="4BE15A91"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“Sedangkan untuk lebih khususnya, di dalam ehh bidang kehutanan, kami dititpin ada dua program yaitu program pengelolaan hutan, dan program.. ada 3! program konservasi sumber daya alam hayati dan ekosistemnya, itu yang kedua, yang ketiga program pendidikan dan pelatihan penyuluhan dan pemberdayaan masyarakat di bidang kehutanan.”</w:t>
            </w:r>
          </w:p>
        </w:tc>
        <w:tc>
          <w:tcPr>
            <w:tcW w:w="1980" w:type="dxa"/>
          </w:tcPr>
          <w:p w14:paraId="1F5C3DC0" w14:textId="77777777" w:rsidR="004609D5" w:rsidRPr="00342FD0" w:rsidRDefault="004609D5" w:rsidP="00CB02E5">
            <w:pPr>
              <w:rPr>
                <w:rFonts w:ascii="Times New Roman" w:eastAsia="Times New Roman" w:hAnsi="Times New Roman" w:cs="Times New Roman"/>
                <w:kern w:val="0"/>
                <w:lang w:eastAsia="en-ID"/>
                <w14:ligatures w14:val="none"/>
              </w:rPr>
            </w:pPr>
            <w:bookmarkStart w:id="126" w:name="_Hlk209703268"/>
            <w:r w:rsidRPr="00342FD0">
              <w:rPr>
                <w:rFonts w:ascii="Times New Roman" w:eastAsia="Times New Roman" w:hAnsi="Times New Roman" w:cs="Times New Roman"/>
                <w:kern w:val="0"/>
                <w:lang w:eastAsia="en-ID"/>
                <w14:ligatures w14:val="none"/>
              </w:rPr>
              <w:t>Program inti KPHP pengelolaan hutan, konservasi SDA, dan penyuluhan masyarakat</w:t>
            </w:r>
            <w:bookmarkEnd w:id="126"/>
          </w:p>
        </w:tc>
        <w:tc>
          <w:tcPr>
            <w:tcW w:w="2096" w:type="dxa"/>
          </w:tcPr>
          <w:p w14:paraId="30B9B6C2" w14:textId="30801498"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 xml:space="preserve">Indikator Kinerja: </w:t>
            </w:r>
            <w:r w:rsidR="00A25E89" w:rsidRPr="00A25E89">
              <w:rPr>
                <w:rFonts w:ascii="Times New Roman" w:eastAsia="Times New Roman" w:hAnsi="Times New Roman" w:cs="Times New Roman"/>
                <w:i/>
                <w:iCs/>
                <w:kern w:val="0"/>
                <w:lang w:eastAsia="en-ID"/>
                <w14:ligatures w14:val="none"/>
              </w:rPr>
              <w:t>Outputs</w:t>
            </w:r>
          </w:p>
        </w:tc>
        <w:tc>
          <w:tcPr>
            <w:tcW w:w="0" w:type="auto"/>
          </w:tcPr>
          <w:p w14:paraId="5FA4F94E"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Indikator Kinerja</w:t>
            </w:r>
          </w:p>
        </w:tc>
      </w:tr>
      <w:tr w:rsidR="00342FD0" w:rsidRPr="00342FD0" w14:paraId="20599501" w14:textId="77777777" w:rsidTr="00D23AE1">
        <w:tc>
          <w:tcPr>
            <w:tcW w:w="715" w:type="dxa"/>
          </w:tcPr>
          <w:p w14:paraId="46068E4A"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65</w:t>
            </w:r>
          </w:p>
        </w:tc>
        <w:tc>
          <w:tcPr>
            <w:tcW w:w="1530" w:type="dxa"/>
          </w:tcPr>
          <w:p w14:paraId="048D9928" w14:textId="11E75503"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SA-2</w:t>
            </w:r>
          </w:p>
        </w:tc>
        <w:tc>
          <w:tcPr>
            <w:tcW w:w="5310" w:type="dxa"/>
          </w:tcPr>
          <w:p w14:paraId="47395911"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“Kalau program pengelolaan hutan, itu salah satunya pengelolaan perencana tata hutan, kesatuan pengelolaan hutan atau disebut KPH (Kewenangan Provinsi), sedangkan kegiatan yang kedua adalah kegiatan perencana pengelolaan kesatuan pengelolaan hutan kecuali pada kesatuan pengelolaan hutan konservasi (KPHK). Kegiatan lainnya adalah pemanfaatan hutan di kawasan hutan produksi dan hutan lindung, ada juga kegiatan pelaksanaan rehabilitasi di luar kawasan hutan, ditambah lagi ada kegiatan-kegiatan perlindungan hutan di hutan lindung dan hutan produksi.”</w:t>
            </w:r>
          </w:p>
        </w:tc>
        <w:tc>
          <w:tcPr>
            <w:tcW w:w="1980" w:type="dxa"/>
          </w:tcPr>
          <w:p w14:paraId="7E1AAA3A" w14:textId="77777777" w:rsidR="004609D5" w:rsidRPr="00342FD0" w:rsidRDefault="004609D5" w:rsidP="00CB02E5">
            <w:pPr>
              <w:rPr>
                <w:rFonts w:ascii="Times New Roman" w:eastAsia="Times New Roman" w:hAnsi="Times New Roman" w:cs="Times New Roman"/>
                <w:kern w:val="0"/>
                <w:lang w:eastAsia="en-ID"/>
                <w14:ligatures w14:val="none"/>
              </w:rPr>
            </w:pPr>
            <w:bookmarkStart w:id="127" w:name="_Hlk209703395"/>
            <w:r w:rsidRPr="00342FD0">
              <w:rPr>
                <w:rFonts w:ascii="Times New Roman" w:eastAsia="Times New Roman" w:hAnsi="Times New Roman" w:cs="Times New Roman"/>
                <w:kern w:val="0"/>
                <w:lang w:eastAsia="en-ID"/>
                <w14:ligatures w14:val="none"/>
              </w:rPr>
              <w:t>Kegiatan pengelolaan, pemanfaatan, rehabilitasi, dan perlindungan hutan</w:t>
            </w:r>
            <w:bookmarkEnd w:id="127"/>
          </w:p>
        </w:tc>
        <w:tc>
          <w:tcPr>
            <w:tcW w:w="2096" w:type="dxa"/>
          </w:tcPr>
          <w:p w14:paraId="60017718" w14:textId="4D7CE1AD"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 xml:space="preserve">Indikator Kinerja: </w:t>
            </w:r>
            <w:r w:rsidR="00A25E89" w:rsidRPr="00A25E89">
              <w:rPr>
                <w:rFonts w:ascii="Times New Roman" w:eastAsia="Times New Roman" w:hAnsi="Times New Roman" w:cs="Times New Roman"/>
                <w:i/>
                <w:iCs/>
                <w:kern w:val="0"/>
                <w:lang w:eastAsia="en-ID"/>
                <w14:ligatures w14:val="none"/>
              </w:rPr>
              <w:t>Outputs</w:t>
            </w:r>
          </w:p>
        </w:tc>
        <w:tc>
          <w:tcPr>
            <w:tcW w:w="0" w:type="auto"/>
          </w:tcPr>
          <w:p w14:paraId="3342AFA8"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Indikator Kinerja</w:t>
            </w:r>
          </w:p>
        </w:tc>
      </w:tr>
      <w:tr w:rsidR="00342FD0" w:rsidRPr="00342FD0" w14:paraId="3F4D95A5" w14:textId="77777777" w:rsidTr="00D23AE1">
        <w:tc>
          <w:tcPr>
            <w:tcW w:w="715" w:type="dxa"/>
          </w:tcPr>
          <w:p w14:paraId="27B5FA17"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lastRenderedPageBreak/>
              <w:t>66</w:t>
            </w:r>
          </w:p>
        </w:tc>
        <w:tc>
          <w:tcPr>
            <w:tcW w:w="1530" w:type="dxa"/>
          </w:tcPr>
          <w:p w14:paraId="0B481D13" w14:textId="27C4A245"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SA-2</w:t>
            </w:r>
          </w:p>
        </w:tc>
        <w:tc>
          <w:tcPr>
            <w:tcW w:w="5310" w:type="dxa"/>
          </w:tcPr>
          <w:p w14:paraId="689017C6"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“Sedangkan untuk program konservasi sumber daya alam hayati dan ekosistemnya, kami ada satu kegiatan dan satu sub kegiatan. Pengelolaan kawasan bernilai ekosistem penting daerah penyanggah kawasan suaka alam dan kawasan pelestarian alam. Sedangkan untuk program yang ketiga, program pendidikan dan pelatihan, penyuluhan, dan pemberdayaan masyarakat di bidang kehbutanan. Kita ada kegiatan pelaksanaan penyuluhan kegiatan provinsi dan pemberdayaan masyarakat di bidang kehutanan, ini isinya cuma kegiatan peningkatan kapasitas dan kompetensi di bidang kehutanan.”</w:t>
            </w:r>
          </w:p>
        </w:tc>
        <w:tc>
          <w:tcPr>
            <w:tcW w:w="1980" w:type="dxa"/>
          </w:tcPr>
          <w:p w14:paraId="7AECF7C5" w14:textId="77777777" w:rsidR="004609D5" w:rsidRPr="00342FD0" w:rsidRDefault="004609D5" w:rsidP="00CB02E5">
            <w:pPr>
              <w:rPr>
                <w:rFonts w:ascii="Times New Roman" w:eastAsia="Times New Roman" w:hAnsi="Times New Roman" w:cs="Times New Roman"/>
                <w:kern w:val="0"/>
                <w:lang w:eastAsia="en-ID"/>
                <w14:ligatures w14:val="none"/>
              </w:rPr>
            </w:pPr>
            <w:bookmarkStart w:id="128" w:name="_Hlk209703542"/>
            <w:r w:rsidRPr="00342FD0">
              <w:rPr>
                <w:rFonts w:ascii="Times New Roman" w:eastAsia="Times New Roman" w:hAnsi="Times New Roman" w:cs="Times New Roman"/>
                <w:kern w:val="0"/>
                <w:lang w:eastAsia="en-ID"/>
                <w14:ligatures w14:val="none"/>
              </w:rPr>
              <w:t>Program konservasi dan penyuluhan pemberdayaan masyarakat kehutanan</w:t>
            </w:r>
            <w:bookmarkEnd w:id="128"/>
          </w:p>
        </w:tc>
        <w:tc>
          <w:tcPr>
            <w:tcW w:w="2096" w:type="dxa"/>
          </w:tcPr>
          <w:p w14:paraId="6FEA2F88" w14:textId="1BF9CA06"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 xml:space="preserve">Indikator Kinerja: </w:t>
            </w:r>
            <w:r w:rsidR="00A25E89" w:rsidRPr="00A25E89">
              <w:rPr>
                <w:rFonts w:ascii="Times New Roman" w:eastAsia="Times New Roman" w:hAnsi="Times New Roman" w:cs="Times New Roman"/>
                <w:i/>
                <w:iCs/>
                <w:kern w:val="0"/>
                <w:lang w:eastAsia="en-ID"/>
                <w14:ligatures w14:val="none"/>
              </w:rPr>
              <w:t>Outcomes</w:t>
            </w:r>
          </w:p>
        </w:tc>
        <w:tc>
          <w:tcPr>
            <w:tcW w:w="0" w:type="auto"/>
          </w:tcPr>
          <w:p w14:paraId="062E7510"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Indikator Kinerja</w:t>
            </w:r>
          </w:p>
        </w:tc>
      </w:tr>
      <w:tr w:rsidR="00342FD0" w:rsidRPr="00342FD0" w14:paraId="4F1ECA3E" w14:textId="77777777" w:rsidTr="00D23AE1">
        <w:tc>
          <w:tcPr>
            <w:tcW w:w="715" w:type="dxa"/>
          </w:tcPr>
          <w:p w14:paraId="1E72A293"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67</w:t>
            </w:r>
          </w:p>
        </w:tc>
        <w:tc>
          <w:tcPr>
            <w:tcW w:w="1530" w:type="dxa"/>
          </w:tcPr>
          <w:p w14:paraId="2ED3ADC1" w14:textId="23BC9A5B"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SA-2</w:t>
            </w:r>
          </w:p>
        </w:tc>
        <w:tc>
          <w:tcPr>
            <w:tcW w:w="5310" w:type="dxa"/>
          </w:tcPr>
          <w:p w14:paraId="09BDA27A" w14:textId="455C900C"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“Untuk melaksanakan tugas sebagaimana dimaksud yang saya sampaikan tadi, bahwa UPTD KPHP menyelenggarakan beberapa fungsi, yang pertama adalah menyusun perencanaan program kegiatan pengelolaan hutan produksi, yang kedua melaksanakan tata hutan pada wilayah KPHP. Selanjutnya, yang ketiga pelaksanaan penyusunan perencana pengelolaan hutan KPHP. Pelaksanaan kegiatan pemanfaatan dan penggunaan kawasan hutan di wilayah KPHP.</w:t>
            </w:r>
            <w:r w:rsidR="00FC1926">
              <w:t xml:space="preserve"> </w:t>
            </w:r>
            <w:r w:rsidR="00FC1926" w:rsidRPr="00FC1926">
              <w:rPr>
                <w:rFonts w:ascii="Times New Roman" w:eastAsia="Times New Roman" w:hAnsi="Times New Roman" w:cs="Times New Roman"/>
                <w:kern w:val="0"/>
                <w:lang w:eastAsia="en-ID"/>
                <w14:ligatures w14:val="none"/>
              </w:rPr>
              <w:t>”</w:t>
            </w:r>
          </w:p>
        </w:tc>
        <w:tc>
          <w:tcPr>
            <w:tcW w:w="1980" w:type="dxa"/>
          </w:tcPr>
          <w:p w14:paraId="4B0EE23C" w14:textId="77777777" w:rsidR="004609D5" w:rsidRPr="00342FD0" w:rsidRDefault="004609D5" w:rsidP="00CB02E5">
            <w:pPr>
              <w:rPr>
                <w:rFonts w:ascii="Times New Roman" w:eastAsia="Times New Roman" w:hAnsi="Times New Roman" w:cs="Times New Roman"/>
                <w:kern w:val="0"/>
                <w:lang w:eastAsia="en-ID"/>
                <w14:ligatures w14:val="none"/>
              </w:rPr>
            </w:pPr>
            <w:bookmarkStart w:id="129" w:name="_Hlk209711172"/>
            <w:r w:rsidRPr="00342FD0">
              <w:rPr>
                <w:rFonts w:ascii="Times New Roman" w:eastAsia="Times New Roman" w:hAnsi="Times New Roman" w:cs="Times New Roman"/>
                <w:kern w:val="0"/>
                <w:lang w:eastAsia="en-ID"/>
                <w14:ligatures w14:val="none"/>
              </w:rPr>
              <w:t>Penyusunan perencanaan program pengelolaan hutan produksi</w:t>
            </w:r>
            <w:bookmarkEnd w:id="129"/>
          </w:p>
        </w:tc>
        <w:tc>
          <w:tcPr>
            <w:tcW w:w="2096" w:type="dxa"/>
          </w:tcPr>
          <w:p w14:paraId="1509EF51"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 Perencanaan</w:t>
            </w:r>
          </w:p>
        </w:tc>
        <w:tc>
          <w:tcPr>
            <w:tcW w:w="0" w:type="auto"/>
          </w:tcPr>
          <w:p w14:paraId="392EAFE6"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Anggaran Sektor Publik</w:t>
            </w:r>
          </w:p>
        </w:tc>
      </w:tr>
      <w:tr w:rsidR="00342FD0" w:rsidRPr="00342FD0" w14:paraId="6CCD22D0" w14:textId="77777777" w:rsidTr="00D23AE1">
        <w:tc>
          <w:tcPr>
            <w:tcW w:w="715" w:type="dxa"/>
          </w:tcPr>
          <w:p w14:paraId="6B41957F"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68</w:t>
            </w:r>
          </w:p>
        </w:tc>
        <w:tc>
          <w:tcPr>
            <w:tcW w:w="1530" w:type="dxa"/>
          </w:tcPr>
          <w:p w14:paraId="4E111555" w14:textId="12795C33"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SA-2</w:t>
            </w:r>
          </w:p>
        </w:tc>
        <w:tc>
          <w:tcPr>
            <w:tcW w:w="5310" w:type="dxa"/>
          </w:tcPr>
          <w:p w14:paraId="006C42D0" w14:textId="524E880D"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 xml:space="preserve">“Kita dari program, diturunkan ke kegiatan, diturunkan lagi ke sub kegiatan, tentu dari pemerintah daerah sudah mematok target kita di masing-masing sub kegiatan ada </w:t>
            </w:r>
            <w:r w:rsidR="00A25E89" w:rsidRPr="00A25E89">
              <w:rPr>
                <w:rFonts w:ascii="Times New Roman" w:eastAsia="Times New Roman" w:hAnsi="Times New Roman" w:cs="Times New Roman"/>
                <w:i/>
                <w:iCs/>
                <w:kern w:val="0"/>
                <w:lang w:eastAsia="en-ID"/>
                <w14:ligatures w14:val="none"/>
              </w:rPr>
              <w:t>output</w:t>
            </w:r>
            <w:r w:rsidRPr="00342FD0">
              <w:rPr>
                <w:rFonts w:ascii="Times New Roman" w:eastAsia="Times New Roman" w:hAnsi="Times New Roman" w:cs="Times New Roman"/>
                <w:kern w:val="0"/>
                <w:lang w:eastAsia="en-ID"/>
                <w14:ligatures w14:val="none"/>
              </w:rPr>
              <w:t xml:space="preserve"> luaran yang telah ditentukan. Misalnya dalam penanaman, targetnya dipatok misalnya 50 hektar. Nah tentu, saya selaku kepala KPHP Delta Mahakam akan melaksanakan mencapai target yang 50 hektar yang telah ditentukan oleh pemerintah daerah. Tentu saja saya mempunyai kewajiban untuk melaksanakan kegiatan itu, baik dari perencanaan, dalam pelaksanaan, maupun dalam hal pengawasan untuk mencapai tujuan yang telah </w:t>
            </w:r>
            <w:r w:rsidRPr="00342FD0">
              <w:rPr>
                <w:rFonts w:ascii="Times New Roman" w:eastAsia="Times New Roman" w:hAnsi="Times New Roman" w:cs="Times New Roman"/>
                <w:kern w:val="0"/>
                <w:lang w:eastAsia="en-ID"/>
                <w14:ligatures w14:val="none"/>
              </w:rPr>
              <w:lastRenderedPageBreak/>
              <w:t>ditetapkan. Demikian juga dengan program kegiatan dan sub kegiatan lainnya, saya mempunyai tanggung jawab besar untuk melaksanakan kegiatan ini sampai akhir tahun, sampai tercapai tujuan yang telah ditetapkan, demikian.”</w:t>
            </w:r>
          </w:p>
        </w:tc>
        <w:tc>
          <w:tcPr>
            <w:tcW w:w="1980" w:type="dxa"/>
          </w:tcPr>
          <w:p w14:paraId="544BCC60" w14:textId="37B53DA0" w:rsidR="004609D5" w:rsidRPr="00342FD0" w:rsidRDefault="004609D5" w:rsidP="00CB02E5">
            <w:pPr>
              <w:rPr>
                <w:rFonts w:ascii="Times New Roman" w:eastAsia="Times New Roman" w:hAnsi="Times New Roman" w:cs="Times New Roman"/>
                <w:kern w:val="0"/>
                <w:lang w:eastAsia="en-ID"/>
                <w14:ligatures w14:val="none"/>
              </w:rPr>
            </w:pPr>
            <w:bookmarkStart w:id="130" w:name="_Hlk209711442"/>
            <w:r w:rsidRPr="00342FD0">
              <w:rPr>
                <w:rFonts w:ascii="Times New Roman" w:eastAsia="Times New Roman" w:hAnsi="Times New Roman" w:cs="Times New Roman"/>
                <w:kern w:val="0"/>
                <w:lang w:eastAsia="en-ID"/>
                <w14:ligatures w14:val="none"/>
              </w:rPr>
              <w:lastRenderedPageBreak/>
              <w:t xml:space="preserve">Pelaksanaan program berdasarkan target </w:t>
            </w:r>
            <w:r w:rsidR="00A25E89" w:rsidRPr="00A25E89">
              <w:rPr>
                <w:rFonts w:ascii="Times New Roman" w:eastAsia="Times New Roman" w:hAnsi="Times New Roman" w:cs="Times New Roman"/>
                <w:i/>
                <w:iCs/>
                <w:kern w:val="0"/>
                <w:lang w:eastAsia="en-ID"/>
                <w14:ligatures w14:val="none"/>
              </w:rPr>
              <w:t>output</w:t>
            </w:r>
            <w:r w:rsidRPr="00342FD0">
              <w:rPr>
                <w:rFonts w:ascii="Times New Roman" w:eastAsia="Times New Roman" w:hAnsi="Times New Roman" w:cs="Times New Roman"/>
                <w:kern w:val="0"/>
                <w:lang w:eastAsia="en-ID"/>
                <w14:ligatures w14:val="none"/>
              </w:rPr>
              <w:t xml:space="preserve"> pemerintah daerah</w:t>
            </w:r>
            <w:bookmarkEnd w:id="130"/>
          </w:p>
        </w:tc>
        <w:tc>
          <w:tcPr>
            <w:tcW w:w="2096" w:type="dxa"/>
          </w:tcPr>
          <w:p w14:paraId="7AEC5C29" w14:textId="22EFFB6C"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 xml:space="preserve">Indikator Kinerja: </w:t>
            </w:r>
            <w:r w:rsidR="00A25E89" w:rsidRPr="00A25E89">
              <w:rPr>
                <w:rFonts w:ascii="Times New Roman" w:eastAsia="Times New Roman" w:hAnsi="Times New Roman" w:cs="Times New Roman"/>
                <w:i/>
                <w:iCs/>
                <w:kern w:val="0"/>
                <w:lang w:eastAsia="en-ID"/>
                <w14:ligatures w14:val="none"/>
              </w:rPr>
              <w:t>Outputs</w:t>
            </w:r>
          </w:p>
        </w:tc>
        <w:tc>
          <w:tcPr>
            <w:tcW w:w="0" w:type="auto"/>
          </w:tcPr>
          <w:p w14:paraId="58987BAB"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Indikator Kinerja</w:t>
            </w:r>
          </w:p>
        </w:tc>
      </w:tr>
      <w:tr w:rsidR="00342FD0" w:rsidRPr="00342FD0" w14:paraId="5AA979C8" w14:textId="77777777" w:rsidTr="00D23AE1">
        <w:tc>
          <w:tcPr>
            <w:tcW w:w="715" w:type="dxa"/>
          </w:tcPr>
          <w:p w14:paraId="14BD81A6"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69</w:t>
            </w:r>
          </w:p>
        </w:tc>
        <w:tc>
          <w:tcPr>
            <w:tcW w:w="1530" w:type="dxa"/>
          </w:tcPr>
          <w:p w14:paraId="452368FD" w14:textId="3500E8AC"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SA-2</w:t>
            </w:r>
          </w:p>
        </w:tc>
        <w:tc>
          <w:tcPr>
            <w:tcW w:w="5310" w:type="dxa"/>
          </w:tcPr>
          <w:p w14:paraId="7A7F87C6"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“Khusus untuk KPHP Delta Mahakam ini daerah pesisir, yang didomniasi oleh kegiatan tambang ikan, tentu saja ini kalau kita bicara tentang ketahanan nasional ini sangat mendukung sekali dari sisi ketahanan nasional, berapa orang yang bisa dihidupi, berapa besar putaran ekonomi yang cukup untuk ngehidupin penduduk sekitarnya. Bahkan merekada sebagian juga melaksanakan produksi yang bisa dijual ke luar daerah, tentu harapannya ini adalah bagian daripada upaya pemerintah untuk menghidupkan ekonomi masyarakat di sekitarnya. Untuk produksi kayu, kami Delta Mahakam yah… masi dibilang tidak ada, karena kayunya juga bukan kayu komersial, kayu bakau. Bahkan kami dituntut untuk lebih menanam lagi, biar ada keseimbangan antar ekosistem hutan di wilayah KPHP Delta Mahakam. Yang jelas bicara KPHP Delta Mahakam itu produknya adalah berupa produksi perikanan. Ikan, udang, kepiting, rumput laut, dan lain sebagainya. Itu yang bisa menopang baik masyarakat sekitar, maupun secara khusus masyarakat sekitar Kutai Kartanegara itu all masuk ke kabupaten Kutai Kartanegara dan secara umum menopang perekonomian nasional, demikian.”</w:t>
            </w:r>
          </w:p>
        </w:tc>
        <w:tc>
          <w:tcPr>
            <w:tcW w:w="1980" w:type="dxa"/>
          </w:tcPr>
          <w:p w14:paraId="0988BD48"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Produk utama KPHP Delta Mahakam berupa perikanan mendukung ekonomi masyarakat dan ketahanan nasional</w:t>
            </w:r>
          </w:p>
        </w:tc>
        <w:tc>
          <w:tcPr>
            <w:tcW w:w="2096" w:type="dxa"/>
          </w:tcPr>
          <w:p w14:paraId="5DD21A7E" w14:textId="0CDFD8C1"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 xml:space="preserve">Indikator Kinerja: </w:t>
            </w:r>
            <w:r w:rsidR="00A25E89" w:rsidRPr="00A25E89">
              <w:rPr>
                <w:rFonts w:ascii="Times New Roman" w:eastAsia="Times New Roman" w:hAnsi="Times New Roman" w:cs="Times New Roman"/>
                <w:i/>
                <w:iCs/>
                <w:kern w:val="0"/>
                <w:lang w:eastAsia="en-ID"/>
                <w14:ligatures w14:val="none"/>
              </w:rPr>
              <w:t>Outcomes</w:t>
            </w:r>
          </w:p>
        </w:tc>
        <w:tc>
          <w:tcPr>
            <w:tcW w:w="0" w:type="auto"/>
          </w:tcPr>
          <w:p w14:paraId="604F3B79"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Indikator Kinerja</w:t>
            </w:r>
          </w:p>
        </w:tc>
      </w:tr>
      <w:tr w:rsidR="00342FD0" w:rsidRPr="00342FD0" w14:paraId="4809FCC3" w14:textId="77777777" w:rsidTr="00D23AE1">
        <w:tc>
          <w:tcPr>
            <w:tcW w:w="715" w:type="dxa"/>
          </w:tcPr>
          <w:p w14:paraId="32B1CBEB"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70</w:t>
            </w:r>
          </w:p>
        </w:tc>
        <w:tc>
          <w:tcPr>
            <w:tcW w:w="1530" w:type="dxa"/>
          </w:tcPr>
          <w:p w14:paraId="69E8BD2D" w14:textId="15FEFCE5"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SA-2</w:t>
            </w:r>
          </w:p>
        </w:tc>
        <w:tc>
          <w:tcPr>
            <w:tcW w:w="5310" w:type="dxa"/>
          </w:tcPr>
          <w:p w14:paraId="20AE5A24"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w:t>
            </w:r>
            <w:r w:rsidRPr="00342FD0">
              <w:rPr>
                <w:rFonts w:ascii="Times New Roman" w:hAnsi="Times New Roman" w:cs="Times New Roman"/>
              </w:rPr>
              <w:t xml:space="preserve">kalau bicara teknis tentu saja ada tantangannya. Bicara teknis di sini misalnya itu masalah pola tambak yang bagaimana yang harusnya mereka kerjakan. Terus tantangan lainnya adalah masalah tanaman, tanaman </w:t>
            </w:r>
            <w:r w:rsidRPr="00342FD0">
              <w:rPr>
                <w:rFonts w:ascii="Times New Roman" w:hAnsi="Times New Roman" w:cs="Times New Roman"/>
              </w:rPr>
              <w:lastRenderedPageBreak/>
              <w:t>yang bagaimana yang cocok yang harus ditanam? Dan teknik-teknik pola penanaman yang bagaimana yang tepat? Tentu saja ini menjadikan tantangan kami ke depan.”</w:t>
            </w:r>
          </w:p>
        </w:tc>
        <w:tc>
          <w:tcPr>
            <w:tcW w:w="1980" w:type="dxa"/>
          </w:tcPr>
          <w:p w14:paraId="5BC4D50B" w14:textId="77777777" w:rsidR="004609D5" w:rsidRPr="00342FD0" w:rsidRDefault="004609D5" w:rsidP="00CB02E5">
            <w:pPr>
              <w:rPr>
                <w:rFonts w:ascii="Times New Roman" w:eastAsia="Times New Roman" w:hAnsi="Times New Roman" w:cs="Times New Roman"/>
                <w:kern w:val="0"/>
                <w:lang w:eastAsia="en-ID"/>
                <w14:ligatures w14:val="none"/>
              </w:rPr>
            </w:pPr>
            <w:bookmarkStart w:id="131" w:name="_Hlk209791481"/>
            <w:r w:rsidRPr="00342FD0">
              <w:rPr>
                <w:rFonts w:ascii="Times New Roman" w:eastAsia="Times New Roman" w:hAnsi="Times New Roman" w:cs="Times New Roman"/>
                <w:kern w:val="0"/>
                <w:lang w:eastAsia="en-ID"/>
                <w14:ligatures w14:val="none"/>
              </w:rPr>
              <w:lastRenderedPageBreak/>
              <w:t>Tantangan teknis pola tambak dan teknik penanaman</w:t>
            </w:r>
            <w:bookmarkEnd w:id="131"/>
          </w:p>
        </w:tc>
        <w:tc>
          <w:tcPr>
            <w:tcW w:w="2096" w:type="dxa"/>
          </w:tcPr>
          <w:p w14:paraId="292DE927" w14:textId="307326BB"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 xml:space="preserve">Indikator Kinerja: </w:t>
            </w:r>
            <w:r w:rsidR="00A25E89" w:rsidRPr="00A25E89">
              <w:rPr>
                <w:rFonts w:ascii="Times New Roman" w:eastAsia="Times New Roman" w:hAnsi="Times New Roman" w:cs="Times New Roman"/>
                <w:i/>
                <w:iCs/>
                <w:kern w:val="0"/>
                <w:lang w:eastAsia="en-ID"/>
                <w14:ligatures w14:val="none"/>
              </w:rPr>
              <w:t>Outcomes</w:t>
            </w:r>
          </w:p>
        </w:tc>
        <w:tc>
          <w:tcPr>
            <w:tcW w:w="0" w:type="auto"/>
          </w:tcPr>
          <w:p w14:paraId="6156550F"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Indikator Kinerja</w:t>
            </w:r>
          </w:p>
        </w:tc>
      </w:tr>
      <w:tr w:rsidR="00342FD0" w:rsidRPr="00342FD0" w14:paraId="0303D5F1" w14:textId="77777777" w:rsidTr="00D23AE1">
        <w:tc>
          <w:tcPr>
            <w:tcW w:w="715" w:type="dxa"/>
          </w:tcPr>
          <w:p w14:paraId="42329649"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71</w:t>
            </w:r>
          </w:p>
        </w:tc>
        <w:tc>
          <w:tcPr>
            <w:tcW w:w="1530" w:type="dxa"/>
          </w:tcPr>
          <w:p w14:paraId="29BC595E" w14:textId="0082B13E"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SA-2</w:t>
            </w:r>
          </w:p>
        </w:tc>
        <w:tc>
          <w:tcPr>
            <w:tcW w:w="5310" w:type="dxa"/>
          </w:tcPr>
          <w:p w14:paraId="39BD45BD"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“Itu tantangan teknis, kalau bicara tantangan non-teknis juga ada, yang saya singgung sedikit adalah masalah sosialnya. Tidak mudah memberikan pemahaman terhadap mereka yang berkegiatan yang ditambak, karena mereka ini adalah.. ehh tambak ini merupakan hasil kehidupan mereka.”</w:t>
            </w:r>
          </w:p>
        </w:tc>
        <w:tc>
          <w:tcPr>
            <w:tcW w:w="1980" w:type="dxa"/>
          </w:tcPr>
          <w:p w14:paraId="2D292E4A" w14:textId="77777777" w:rsidR="004609D5" w:rsidRPr="00342FD0" w:rsidRDefault="004609D5" w:rsidP="00CB02E5">
            <w:pPr>
              <w:rPr>
                <w:rFonts w:ascii="Times New Roman" w:eastAsia="Times New Roman" w:hAnsi="Times New Roman" w:cs="Times New Roman"/>
                <w:kern w:val="0"/>
                <w:lang w:eastAsia="en-ID"/>
                <w14:ligatures w14:val="none"/>
              </w:rPr>
            </w:pPr>
            <w:bookmarkStart w:id="132" w:name="_Hlk209791465"/>
            <w:r w:rsidRPr="00342FD0">
              <w:rPr>
                <w:rFonts w:ascii="Times New Roman" w:eastAsia="Times New Roman" w:hAnsi="Times New Roman" w:cs="Times New Roman"/>
                <w:kern w:val="0"/>
                <w:lang w:eastAsia="en-ID"/>
                <w14:ligatures w14:val="none"/>
              </w:rPr>
              <w:t xml:space="preserve">Tantangan non-teknis berupa pemahaman sosial masyarakat tambak </w:t>
            </w:r>
            <w:bookmarkEnd w:id="132"/>
          </w:p>
        </w:tc>
        <w:tc>
          <w:tcPr>
            <w:tcW w:w="2096" w:type="dxa"/>
          </w:tcPr>
          <w:p w14:paraId="1FE1A36D"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Partisipasi: Masyarakat</w:t>
            </w:r>
          </w:p>
        </w:tc>
        <w:tc>
          <w:tcPr>
            <w:tcW w:w="0" w:type="auto"/>
          </w:tcPr>
          <w:p w14:paraId="2E475E92"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Partisipasi</w:t>
            </w:r>
          </w:p>
        </w:tc>
      </w:tr>
      <w:tr w:rsidR="00342FD0" w:rsidRPr="00342FD0" w14:paraId="6918B685" w14:textId="77777777" w:rsidTr="00D23AE1">
        <w:tc>
          <w:tcPr>
            <w:tcW w:w="715" w:type="dxa"/>
          </w:tcPr>
          <w:p w14:paraId="45333C4B"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72</w:t>
            </w:r>
          </w:p>
        </w:tc>
        <w:tc>
          <w:tcPr>
            <w:tcW w:w="1530" w:type="dxa"/>
          </w:tcPr>
          <w:p w14:paraId="599CD680" w14:textId="296C80A3"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SA-2</w:t>
            </w:r>
          </w:p>
        </w:tc>
        <w:tc>
          <w:tcPr>
            <w:tcW w:w="5310" w:type="dxa"/>
          </w:tcPr>
          <w:p w14:paraId="70DDC164" w14:textId="0AEF1C9A"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 xml:space="preserve">“Untuk mengatasi tantangan teknis itu, kita selalu mengadakan berbagai macam kegiatan baik itu dengan berbagai pihak seperti pihak akademisi, kami juga sering melakukan diskusi, FGD, pertemuan, dan lain sebagainya yang sifatnya bersifat teknis. Bagaimana cara mengatasi kesulitan-kesulitan yang kami hadapi di lapangan. Banyak </w:t>
            </w:r>
            <w:r w:rsidR="00E92E21" w:rsidRPr="00E92E21">
              <w:rPr>
                <w:rFonts w:ascii="Times New Roman" w:eastAsia="Times New Roman" w:hAnsi="Times New Roman" w:cs="Times New Roman"/>
                <w:i/>
                <w:iCs/>
                <w:kern w:val="0"/>
                <w:lang w:eastAsia="en-ID"/>
                <w14:ligatures w14:val="none"/>
              </w:rPr>
              <w:t>Stakeholder</w:t>
            </w:r>
            <w:r w:rsidRPr="00342FD0">
              <w:rPr>
                <w:rFonts w:ascii="Times New Roman" w:eastAsia="Times New Roman" w:hAnsi="Times New Roman" w:cs="Times New Roman"/>
                <w:kern w:val="0"/>
                <w:lang w:eastAsia="en-ID"/>
                <w14:ligatures w14:val="none"/>
              </w:rPr>
              <w:t xml:space="preserve"> yang terlibat untuk mengatasi teknis ini, berbagai macam instansi atau lembaga pendidikan baik yang di dalam maupun di luar juga sering kami melakukan diskusi-diskusi terkait dengan masalah teknis seperti ini, demikian.”</w:t>
            </w:r>
          </w:p>
        </w:tc>
        <w:tc>
          <w:tcPr>
            <w:tcW w:w="1980" w:type="dxa"/>
          </w:tcPr>
          <w:p w14:paraId="065111D1" w14:textId="46C4B6C7" w:rsidR="004609D5" w:rsidRPr="00342FD0" w:rsidRDefault="004609D5" w:rsidP="00CB02E5">
            <w:pPr>
              <w:rPr>
                <w:rFonts w:ascii="Times New Roman" w:eastAsia="Times New Roman" w:hAnsi="Times New Roman" w:cs="Times New Roman"/>
                <w:kern w:val="0"/>
                <w:lang w:eastAsia="en-ID"/>
                <w14:ligatures w14:val="none"/>
              </w:rPr>
            </w:pPr>
            <w:bookmarkStart w:id="133" w:name="_Hlk209791443"/>
            <w:r w:rsidRPr="00342FD0">
              <w:rPr>
                <w:rFonts w:ascii="Times New Roman" w:eastAsia="Times New Roman" w:hAnsi="Times New Roman" w:cs="Times New Roman"/>
                <w:kern w:val="0"/>
                <w:lang w:eastAsia="en-ID"/>
                <w14:ligatures w14:val="none"/>
              </w:rPr>
              <w:t xml:space="preserve">Keterlibatan berbagai </w:t>
            </w:r>
            <w:r w:rsidR="00E92E21" w:rsidRPr="00E92E21">
              <w:rPr>
                <w:rFonts w:ascii="Times New Roman" w:eastAsia="Times New Roman" w:hAnsi="Times New Roman" w:cs="Times New Roman"/>
                <w:i/>
                <w:iCs/>
                <w:kern w:val="0"/>
                <w:lang w:eastAsia="en-ID"/>
                <w14:ligatures w14:val="none"/>
              </w:rPr>
              <w:t>stakeholder</w:t>
            </w:r>
            <w:r w:rsidRPr="00342FD0">
              <w:rPr>
                <w:rFonts w:ascii="Times New Roman" w:eastAsia="Times New Roman" w:hAnsi="Times New Roman" w:cs="Times New Roman"/>
                <w:kern w:val="0"/>
                <w:lang w:eastAsia="en-ID"/>
                <w14:ligatures w14:val="none"/>
              </w:rPr>
              <w:t xml:space="preserve"> dalam mengatasi tantangan teknis</w:t>
            </w:r>
            <w:bookmarkEnd w:id="133"/>
          </w:p>
        </w:tc>
        <w:tc>
          <w:tcPr>
            <w:tcW w:w="2096" w:type="dxa"/>
          </w:tcPr>
          <w:p w14:paraId="6F253565"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Partisipasi: Organisasi</w:t>
            </w:r>
          </w:p>
        </w:tc>
        <w:tc>
          <w:tcPr>
            <w:tcW w:w="0" w:type="auto"/>
          </w:tcPr>
          <w:p w14:paraId="017E65EC"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Partisipasi</w:t>
            </w:r>
          </w:p>
        </w:tc>
      </w:tr>
      <w:tr w:rsidR="00342FD0" w:rsidRPr="00342FD0" w14:paraId="72B91141" w14:textId="77777777" w:rsidTr="00D23AE1">
        <w:tc>
          <w:tcPr>
            <w:tcW w:w="715" w:type="dxa"/>
          </w:tcPr>
          <w:p w14:paraId="741EF776"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73</w:t>
            </w:r>
          </w:p>
        </w:tc>
        <w:tc>
          <w:tcPr>
            <w:tcW w:w="1530" w:type="dxa"/>
          </w:tcPr>
          <w:p w14:paraId="63086BCB" w14:textId="20A4C7E5"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SA-2</w:t>
            </w:r>
          </w:p>
        </w:tc>
        <w:tc>
          <w:tcPr>
            <w:tcW w:w="5310" w:type="dxa"/>
          </w:tcPr>
          <w:p w14:paraId="551C2363"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“Baik, ada beberapa kegiatan pelaku atau pelaksana kegiatan di KPHP Delta Mahakam, baik dari instansi kami sendiri (KPHP) maupun pihak di luar instansi, seperti yang dilakukan oleh pihak BPDAS (Balai Pengelolaan Dasar Aliran Sungai) Mahakam berau, ada juga pihak swasta seperi Pertamina Foundation, ada juga pihak dari pemegang izin PPKH seperti grup bayan, grup indeksi, dan lainnya. Ada juga NGO yang melaksanakan kegiatan yang bersentuhan dengan masyarakat.”</w:t>
            </w:r>
          </w:p>
        </w:tc>
        <w:tc>
          <w:tcPr>
            <w:tcW w:w="1980" w:type="dxa"/>
          </w:tcPr>
          <w:p w14:paraId="3386623C" w14:textId="77777777" w:rsidR="004609D5" w:rsidRPr="00342FD0" w:rsidRDefault="004609D5" w:rsidP="00CB02E5">
            <w:pPr>
              <w:rPr>
                <w:rFonts w:ascii="Times New Roman" w:eastAsia="Times New Roman" w:hAnsi="Times New Roman" w:cs="Times New Roman"/>
                <w:kern w:val="0"/>
                <w:lang w:eastAsia="en-ID"/>
                <w14:ligatures w14:val="none"/>
              </w:rPr>
            </w:pPr>
            <w:bookmarkStart w:id="134" w:name="_Hlk209794670"/>
            <w:r w:rsidRPr="00342FD0">
              <w:rPr>
                <w:rFonts w:ascii="Times New Roman" w:eastAsia="Times New Roman" w:hAnsi="Times New Roman" w:cs="Times New Roman"/>
                <w:kern w:val="0"/>
                <w:lang w:eastAsia="en-ID"/>
                <w14:ligatures w14:val="none"/>
              </w:rPr>
              <w:t>Pelibatan pihak dari luar instansi</w:t>
            </w:r>
            <w:bookmarkEnd w:id="134"/>
          </w:p>
        </w:tc>
        <w:tc>
          <w:tcPr>
            <w:tcW w:w="2096" w:type="dxa"/>
          </w:tcPr>
          <w:p w14:paraId="45736666"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Partisipasi: Organisasi</w:t>
            </w:r>
          </w:p>
        </w:tc>
        <w:tc>
          <w:tcPr>
            <w:tcW w:w="0" w:type="auto"/>
          </w:tcPr>
          <w:p w14:paraId="772C1F48"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Partisipasi</w:t>
            </w:r>
          </w:p>
        </w:tc>
      </w:tr>
      <w:tr w:rsidR="00342FD0" w:rsidRPr="00342FD0" w14:paraId="4AE7D884" w14:textId="77777777" w:rsidTr="00D23AE1">
        <w:tc>
          <w:tcPr>
            <w:tcW w:w="715" w:type="dxa"/>
          </w:tcPr>
          <w:p w14:paraId="40D7CD72"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lastRenderedPageBreak/>
              <w:t>74</w:t>
            </w:r>
          </w:p>
        </w:tc>
        <w:tc>
          <w:tcPr>
            <w:tcW w:w="1530" w:type="dxa"/>
          </w:tcPr>
          <w:p w14:paraId="31F1585F" w14:textId="389C7398"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SA-2</w:t>
            </w:r>
          </w:p>
        </w:tc>
        <w:tc>
          <w:tcPr>
            <w:tcW w:w="5310" w:type="dxa"/>
          </w:tcPr>
          <w:p w14:paraId="12D7F2B5"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“Untuk masalah penanaman selama ini, tuntutan masyarakat itu, kalau tambaknya itu masih aktif, dia.. kita polanya silpofishery. artinya tanaman itu tidak ditanam dalam kondisi padat, biat mereka bisa diberi ruang lagi untuk melaksanakan keigatan lainnya, yaitu melaksanakan kegiatan penaburan ikan dan kepiting, ikan, udang, dan lain sebagainya, mereka punya ruang masih. Tapi ada juga pola yang padat ketika itu tambaknya sudah tidak aktif, pada dasarnya masyarakat menerima untuk kegiatan ini, begitu juga yang dilakukan oleh beberapa pihak lainnya.”</w:t>
            </w:r>
          </w:p>
        </w:tc>
        <w:tc>
          <w:tcPr>
            <w:tcW w:w="1980" w:type="dxa"/>
          </w:tcPr>
          <w:p w14:paraId="0186B418" w14:textId="77777777" w:rsidR="004609D5" w:rsidRPr="00342FD0" w:rsidRDefault="004609D5" w:rsidP="00CB02E5">
            <w:pPr>
              <w:rPr>
                <w:rFonts w:ascii="Times New Roman" w:eastAsia="Times New Roman" w:hAnsi="Times New Roman" w:cs="Times New Roman"/>
                <w:kern w:val="0"/>
                <w:lang w:eastAsia="en-ID"/>
                <w14:ligatures w14:val="none"/>
              </w:rPr>
            </w:pPr>
            <w:bookmarkStart w:id="135" w:name="_Hlk209794818"/>
            <w:r w:rsidRPr="00342FD0">
              <w:rPr>
                <w:rFonts w:ascii="Times New Roman" w:eastAsia="Times New Roman" w:hAnsi="Times New Roman" w:cs="Times New Roman"/>
                <w:kern w:val="0"/>
                <w:lang w:eastAsia="en-ID"/>
                <w14:ligatures w14:val="none"/>
              </w:rPr>
              <w:t>Pola penanaman silvofishery menyesuaikan kondisi tambak</w:t>
            </w:r>
            <w:bookmarkEnd w:id="135"/>
          </w:p>
        </w:tc>
        <w:tc>
          <w:tcPr>
            <w:tcW w:w="2096" w:type="dxa"/>
          </w:tcPr>
          <w:p w14:paraId="27B7A1E3" w14:textId="7035BD61"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 xml:space="preserve">Indikator Kinerja: </w:t>
            </w:r>
            <w:r w:rsidR="00A25E89" w:rsidRPr="00A25E89">
              <w:rPr>
                <w:rFonts w:ascii="Times New Roman" w:eastAsia="Times New Roman" w:hAnsi="Times New Roman" w:cs="Times New Roman"/>
                <w:i/>
                <w:iCs/>
                <w:kern w:val="0"/>
                <w:lang w:eastAsia="en-ID"/>
                <w14:ligatures w14:val="none"/>
              </w:rPr>
              <w:t>Outcomes</w:t>
            </w:r>
          </w:p>
        </w:tc>
        <w:tc>
          <w:tcPr>
            <w:tcW w:w="0" w:type="auto"/>
          </w:tcPr>
          <w:p w14:paraId="4ACA388A"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Indikator Kinerja</w:t>
            </w:r>
          </w:p>
        </w:tc>
      </w:tr>
      <w:tr w:rsidR="00342FD0" w:rsidRPr="00342FD0" w14:paraId="35505834" w14:textId="77777777" w:rsidTr="00D23AE1">
        <w:tc>
          <w:tcPr>
            <w:tcW w:w="715" w:type="dxa"/>
          </w:tcPr>
          <w:p w14:paraId="3B6A21F6"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75</w:t>
            </w:r>
          </w:p>
        </w:tc>
        <w:tc>
          <w:tcPr>
            <w:tcW w:w="1530" w:type="dxa"/>
          </w:tcPr>
          <w:p w14:paraId="71A5A452" w14:textId="7FEEECC6"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SA-2</w:t>
            </w:r>
          </w:p>
        </w:tc>
        <w:tc>
          <w:tcPr>
            <w:tcW w:w="5310" w:type="dxa"/>
          </w:tcPr>
          <w:p w14:paraId="7A9DC257"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“Kalau dengan kegiatan lainnya adalah CSR tentu disesuaikan dengan kemampuan dari pihak yang menyokongnya. Misalnya ada KPH kami Muara Jawa, di Muara Kembang, itu diberi bantuan alat oven untuk mengeringkan lidi dari nipah, ini diberikan bantuan dari Pertamina Foundation. Karena pihak Pertaminyanya cukup mempunyai dana, mereka mendapatkan bantuan.</w:t>
            </w:r>
          </w:p>
        </w:tc>
        <w:tc>
          <w:tcPr>
            <w:tcW w:w="1980" w:type="dxa"/>
          </w:tcPr>
          <w:p w14:paraId="11357AD2" w14:textId="77777777" w:rsidR="004609D5" w:rsidRPr="00342FD0" w:rsidRDefault="004609D5" w:rsidP="00CB02E5">
            <w:pPr>
              <w:rPr>
                <w:rFonts w:ascii="Times New Roman" w:eastAsia="Times New Roman" w:hAnsi="Times New Roman" w:cs="Times New Roman"/>
                <w:kern w:val="0"/>
                <w:lang w:eastAsia="en-ID"/>
                <w14:ligatures w14:val="none"/>
              </w:rPr>
            </w:pPr>
            <w:bookmarkStart w:id="136" w:name="_Hlk209795477"/>
            <w:r w:rsidRPr="00342FD0">
              <w:rPr>
                <w:rFonts w:ascii="Times New Roman" w:eastAsia="Times New Roman" w:hAnsi="Times New Roman" w:cs="Times New Roman"/>
                <w:kern w:val="0"/>
                <w:lang w:eastAsia="en-ID"/>
                <w14:ligatures w14:val="none"/>
              </w:rPr>
              <w:t>Dukungan CSR dari swasta dalam bentuk bantuan alat produktif</w:t>
            </w:r>
            <w:bookmarkEnd w:id="136"/>
          </w:p>
        </w:tc>
        <w:tc>
          <w:tcPr>
            <w:tcW w:w="2096" w:type="dxa"/>
          </w:tcPr>
          <w:p w14:paraId="4BB57D77"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Partisipasi: Organisasi</w:t>
            </w:r>
          </w:p>
        </w:tc>
        <w:tc>
          <w:tcPr>
            <w:tcW w:w="0" w:type="auto"/>
          </w:tcPr>
          <w:p w14:paraId="0C9B1A65"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Partisipasi</w:t>
            </w:r>
          </w:p>
        </w:tc>
      </w:tr>
      <w:tr w:rsidR="00342FD0" w:rsidRPr="00342FD0" w14:paraId="3765EB7A" w14:textId="77777777" w:rsidTr="00D23AE1">
        <w:tc>
          <w:tcPr>
            <w:tcW w:w="715" w:type="dxa"/>
          </w:tcPr>
          <w:p w14:paraId="66548F9D"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76</w:t>
            </w:r>
          </w:p>
        </w:tc>
        <w:tc>
          <w:tcPr>
            <w:tcW w:w="1530" w:type="dxa"/>
          </w:tcPr>
          <w:p w14:paraId="55167A3D" w14:textId="3BBF5D26"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SA-2</w:t>
            </w:r>
          </w:p>
        </w:tc>
        <w:tc>
          <w:tcPr>
            <w:tcW w:w="5310" w:type="dxa"/>
          </w:tcPr>
          <w:p w14:paraId="5A5C47D5"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 xml:space="preserve">“Tentu saja, kami mempunyai masing-masing kendala, dan hambatan untuk mencapai kegiatan itu. Misalnya dalam hal kegiatan pemberdayaan masyarakat, tentu dalam kelompok tani itu ada masing-masing anggota ini berbeda pandangan, berbagai macam permintaan, sedangkan kemampuan kami juga terbatas dalam pengelolaan keuangan. Tentu saja ini menjadi tantangan kedepan, kami harus memilih yang mana prioritas, dan disesuaikan dengan nomenklaktur yang ada di kegiatan kami. Tidak semua yang diinginkan masyarakat itu bisa kami penuhi, karena tidak berkesubayang.. dengan tugas pokok fungsi kami, dan tidak berkesesuaian dengan </w:t>
            </w:r>
            <w:r w:rsidRPr="00342FD0">
              <w:rPr>
                <w:rFonts w:ascii="Times New Roman" w:eastAsia="Times New Roman" w:hAnsi="Times New Roman" w:cs="Times New Roman"/>
                <w:kern w:val="0"/>
                <w:lang w:eastAsia="en-ID"/>
                <w14:ligatures w14:val="none"/>
              </w:rPr>
              <w:lastRenderedPageBreak/>
              <w:t>nomenklaktur yang telah dituangkan di dalam program dan kegiatan.”</w:t>
            </w:r>
          </w:p>
        </w:tc>
        <w:tc>
          <w:tcPr>
            <w:tcW w:w="1980" w:type="dxa"/>
          </w:tcPr>
          <w:p w14:paraId="213C8FC5" w14:textId="77777777" w:rsidR="004609D5" w:rsidRPr="00342FD0" w:rsidRDefault="004609D5" w:rsidP="00CB02E5">
            <w:pPr>
              <w:rPr>
                <w:rFonts w:ascii="Times New Roman" w:eastAsia="Times New Roman" w:hAnsi="Times New Roman" w:cs="Times New Roman"/>
                <w:kern w:val="0"/>
                <w:lang w:eastAsia="en-ID"/>
                <w14:ligatures w14:val="none"/>
              </w:rPr>
            </w:pPr>
            <w:bookmarkStart w:id="137" w:name="_Hlk209797341"/>
            <w:r w:rsidRPr="00342FD0">
              <w:rPr>
                <w:rFonts w:ascii="Times New Roman" w:eastAsia="Times New Roman" w:hAnsi="Times New Roman" w:cs="Times New Roman"/>
                <w:kern w:val="0"/>
                <w:lang w:eastAsia="en-ID"/>
                <w14:ligatures w14:val="none"/>
              </w:rPr>
              <w:lastRenderedPageBreak/>
              <w:t>Perbedaan kebutuhan masyarakat</w:t>
            </w:r>
            <w:bookmarkEnd w:id="137"/>
          </w:p>
        </w:tc>
        <w:tc>
          <w:tcPr>
            <w:tcW w:w="2096" w:type="dxa"/>
          </w:tcPr>
          <w:p w14:paraId="2B6446CB"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Dualitas Struktur: Struktur Memfasilitasi Agen</w:t>
            </w:r>
          </w:p>
        </w:tc>
        <w:tc>
          <w:tcPr>
            <w:tcW w:w="0" w:type="auto"/>
          </w:tcPr>
          <w:p w14:paraId="40FCA580"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Dualitas Struktur</w:t>
            </w:r>
          </w:p>
        </w:tc>
      </w:tr>
      <w:tr w:rsidR="00342FD0" w:rsidRPr="00342FD0" w14:paraId="396B83C5" w14:textId="77777777" w:rsidTr="00D23AE1">
        <w:tc>
          <w:tcPr>
            <w:tcW w:w="715" w:type="dxa"/>
          </w:tcPr>
          <w:p w14:paraId="5C078834"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77</w:t>
            </w:r>
          </w:p>
        </w:tc>
        <w:tc>
          <w:tcPr>
            <w:tcW w:w="1530" w:type="dxa"/>
          </w:tcPr>
          <w:p w14:paraId="28010769" w14:textId="4416FF01"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SA-2</w:t>
            </w:r>
          </w:p>
        </w:tc>
        <w:tc>
          <w:tcPr>
            <w:tcW w:w="5310" w:type="dxa"/>
          </w:tcPr>
          <w:p w14:paraId="4A861CCA"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“Sedangkan masalah lainnya juga terkait dengan perlindungan hutan, patroli hutan karena cukup luas, menguras tenaga untuk mengawasi areal KPHP. Jadi memang tidak mudah, wilayah kerja kita terdiri dari banyak pulau, jadi butuh ekstra kerja keras untuk mengawasi, butuh dana yang cukup, butuh tenaga yang cukup, untuk melaksanakan perlindungan maupun kegiatan pencegahan karhutla yang terjadi dalam wilayah kerja kami.”</w:t>
            </w:r>
          </w:p>
        </w:tc>
        <w:tc>
          <w:tcPr>
            <w:tcW w:w="1980" w:type="dxa"/>
          </w:tcPr>
          <w:p w14:paraId="160B3C77" w14:textId="77777777" w:rsidR="004609D5" w:rsidRPr="00342FD0" w:rsidRDefault="004609D5" w:rsidP="00CB02E5">
            <w:pPr>
              <w:rPr>
                <w:rFonts w:ascii="Times New Roman" w:eastAsia="Times New Roman" w:hAnsi="Times New Roman" w:cs="Times New Roman"/>
                <w:kern w:val="0"/>
                <w:lang w:eastAsia="en-ID"/>
                <w14:ligatures w14:val="none"/>
              </w:rPr>
            </w:pPr>
            <w:bookmarkStart w:id="138" w:name="_Hlk209797392"/>
            <w:r w:rsidRPr="00342FD0">
              <w:rPr>
                <w:rFonts w:ascii="Times New Roman" w:eastAsia="Times New Roman" w:hAnsi="Times New Roman" w:cs="Times New Roman"/>
                <w:kern w:val="0"/>
                <w:lang w:eastAsia="en-ID"/>
                <w14:ligatures w14:val="none"/>
              </w:rPr>
              <w:t>Tantangan perlindungan hutan</w:t>
            </w:r>
            <w:bookmarkEnd w:id="138"/>
          </w:p>
        </w:tc>
        <w:tc>
          <w:tcPr>
            <w:tcW w:w="2096" w:type="dxa"/>
          </w:tcPr>
          <w:p w14:paraId="481B54DB" w14:textId="1EB9A500"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 xml:space="preserve">Indikator Kinerja: </w:t>
            </w:r>
            <w:r w:rsidR="00A25E89">
              <w:rPr>
                <w:rFonts w:ascii="Times New Roman" w:eastAsia="Times New Roman" w:hAnsi="Times New Roman" w:cs="Times New Roman"/>
                <w:i/>
                <w:iCs/>
                <w:kern w:val="0"/>
                <w:lang w:eastAsia="en-ID"/>
                <w14:ligatures w14:val="none"/>
              </w:rPr>
              <w:t>Inputs</w:t>
            </w:r>
          </w:p>
        </w:tc>
        <w:tc>
          <w:tcPr>
            <w:tcW w:w="0" w:type="auto"/>
          </w:tcPr>
          <w:p w14:paraId="5B93352A"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Indikator Kinerja</w:t>
            </w:r>
          </w:p>
        </w:tc>
      </w:tr>
      <w:tr w:rsidR="00342FD0" w:rsidRPr="00342FD0" w14:paraId="67EDE993" w14:textId="77777777" w:rsidTr="00D23AE1">
        <w:tc>
          <w:tcPr>
            <w:tcW w:w="715" w:type="dxa"/>
          </w:tcPr>
          <w:p w14:paraId="6CAAEB8A"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78</w:t>
            </w:r>
          </w:p>
        </w:tc>
        <w:tc>
          <w:tcPr>
            <w:tcW w:w="1530" w:type="dxa"/>
          </w:tcPr>
          <w:p w14:paraId="741AF834" w14:textId="0CCE82B2"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SA-2</w:t>
            </w:r>
          </w:p>
        </w:tc>
        <w:tc>
          <w:tcPr>
            <w:tcW w:w="5310" w:type="dxa"/>
          </w:tcPr>
          <w:p w14:paraId="49B0D275"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“Untuk beberapa produk itu, masyarakat atau petambak atau petani, tidak mempunyai kesulitan, tapi ada juga yang untuk kayak produk turunannya, karena hasil tambak ini bisa berupa ikan maupun udang, ini ada produk turunan seperti amplang misalnya, yang kerupuk, udang misalnya, atau terasi, ada juga produk rumput laut gitu, ada seperti sirup mangrove, ini ada beberapa kendala tentang pemasarannya. Mungkin ini lebih disebabkan karena ini lebih ke persaingan usaha, mereka mau memproduksi lebih massive lebih besar lagi, tapi kadang terkendala di pemasaran. Kalau misalnya contoh saja kaya saya contohkan amplang, mereka mau memproduksi amplang sementara di berbagai UKM juga sudah melaksanakan sudah memproduksi amplang, jadi mereka juga merasa tertantang untuk memproduksi, kita juga memfasilitasinya juga serba salah juga, mau memfasilitasnya.”</w:t>
            </w:r>
          </w:p>
        </w:tc>
        <w:tc>
          <w:tcPr>
            <w:tcW w:w="1980" w:type="dxa"/>
          </w:tcPr>
          <w:p w14:paraId="1F86BE2E" w14:textId="77777777" w:rsidR="004609D5" w:rsidRPr="00342FD0" w:rsidRDefault="004609D5" w:rsidP="00CB02E5">
            <w:pPr>
              <w:rPr>
                <w:rFonts w:ascii="Times New Roman" w:eastAsia="Times New Roman" w:hAnsi="Times New Roman" w:cs="Times New Roman"/>
                <w:kern w:val="0"/>
                <w:lang w:eastAsia="en-ID"/>
                <w14:ligatures w14:val="none"/>
              </w:rPr>
            </w:pPr>
            <w:bookmarkStart w:id="139" w:name="_Hlk209797991"/>
            <w:r w:rsidRPr="00342FD0">
              <w:rPr>
                <w:rFonts w:ascii="Times New Roman" w:eastAsia="Times New Roman" w:hAnsi="Times New Roman" w:cs="Times New Roman"/>
                <w:kern w:val="0"/>
                <w:lang w:eastAsia="en-ID"/>
                <w14:ligatures w14:val="none"/>
              </w:rPr>
              <w:t>Kendala pemasaran produk turunan</w:t>
            </w:r>
            <w:bookmarkEnd w:id="139"/>
          </w:p>
        </w:tc>
        <w:tc>
          <w:tcPr>
            <w:tcW w:w="2096" w:type="dxa"/>
          </w:tcPr>
          <w:p w14:paraId="0F3A9EDD" w14:textId="1E1B42B9"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 xml:space="preserve">Indikator Kinerja: </w:t>
            </w:r>
            <w:r w:rsidR="00A25E89" w:rsidRPr="00A25E89">
              <w:rPr>
                <w:rFonts w:ascii="Times New Roman" w:eastAsia="Times New Roman" w:hAnsi="Times New Roman" w:cs="Times New Roman"/>
                <w:i/>
                <w:iCs/>
                <w:kern w:val="0"/>
                <w:lang w:eastAsia="en-ID"/>
                <w14:ligatures w14:val="none"/>
              </w:rPr>
              <w:t>Outputs</w:t>
            </w:r>
          </w:p>
        </w:tc>
        <w:tc>
          <w:tcPr>
            <w:tcW w:w="0" w:type="auto"/>
          </w:tcPr>
          <w:p w14:paraId="56ED47F2"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Indikator Kinerja</w:t>
            </w:r>
          </w:p>
        </w:tc>
      </w:tr>
      <w:tr w:rsidR="00342FD0" w:rsidRPr="00342FD0" w14:paraId="4E744264" w14:textId="77777777" w:rsidTr="00D23AE1">
        <w:tc>
          <w:tcPr>
            <w:tcW w:w="715" w:type="dxa"/>
          </w:tcPr>
          <w:p w14:paraId="2D26A45D"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79</w:t>
            </w:r>
          </w:p>
        </w:tc>
        <w:tc>
          <w:tcPr>
            <w:tcW w:w="1530" w:type="dxa"/>
          </w:tcPr>
          <w:p w14:paraId="3E7C5635" w14:textId="55F163E4"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SA-2</w:t>
            </w:r>
          </w:p>
        </w:tc>
        <w:tc>
          <w:tcPr>
            <w:tcW w:w="5310" w:type="dxa"/>
          </w:tcPr>
          <w:p w14:paraId="4304019A"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 xml:space="preserve">“Beberapa teman-teman NGO juga sempat memfasilitasi seperti memberikan semacam bimbingan teknis bagaimana pemasaran secara online, di berbagai macam </w:t>
            </w:r>
            <w:r w:rsidRPr="00342FD0">
              <w:rPr>
                <w:rFonts w:ascii="Times New Roman" w:eastAsia="Times New Roman" w:hAnsi="Times New Roman" w:cs="Times New Roman"/>
                <w:kern w:val="0"/>
                <w:lang w:eastAsia="en-ID"/>
                <w14:ligatures w14:val="none"/>
              </w:rPr>
              <w:lastRenderedPageBreak/>
              <w:t>media sosial, seperti facebook, instagram, dan lain sebagainya. Itu bagian dari upaya kami untuk mengatasi kendala teknis berupa pengembangan usaha atau produk turunan yang dihasilkan dari produksi tambak ikan.”</w:t>
            </w:r>
          </w:p>
        </w:tc>
        <w:tc>
          <w:tcPr>
            <w:tcW w:w="1980" w:type="dxa"/>
          </w:tcPr>
          <w:p w14:paraId="0BBE3C54" w14:textId="538F559C" w:rsidR="004609D5" w:rsidRPr="00342FD0" w:rsidRDefault="004609D5" w:rsidP="00CB02E5">
            <w:pPr>
              <w:rPr>
                <w:rFonts w:ascii="Times New Roman" w:eastAsia="Times New Roman" w:hAnsi="Times New Roman" w:cs="Times New Roman"/>
                <w:kern w:val="0"/>
                <w:lang w:eastAsia="en-ID"/>
                <w14:ligatures w14:val="none"/>
              </w:rPr>
            </w:pPr>
            <w:bookmarkStart w:id="140" w:name="_Hlk209798007"/>
            <w:r w:rsidRPr="00342FD0">
              <w:rPr>
                <w:rFonts w:ascii="Times New Roman" w:eastAsia="Times New Roman" w:hAnsi="Times New Roman" w:cs="Times New Roman"/>
                <w:kern w:val="0"/>
                <w:lang w:eastAsia="en-ID"/>
                <w14:ligatures w14:val="none"/>
              </w:rPr>
              <w:lastRenderedPageBreak/>
              <w:t xml:space="preserve">Upaya fasilitasi </w:t>
            </w:r>
            <w:r w:rsidR="00E92E21" w:rsidRPr="00E92E21">
              <w:rPr>
                <w:rFonts w:ascii="Times New Roman" w:eastAsia="Times New Roman" w:hAnsi="Times New Roman" w:cs="Times New Roman"/>
                <w:i/>
                <w:iCs/>
                <w:kern w:val="0"/>
                <w:lang w:eastAsia="en-ID"/>
                <w14:ligatures w14:val="none"/>
              </w:rPr>
              <w:t>stakeholder</w:t>
            </w:r>
            <w:r w:rsidRPr="00342FD0">
              <w:rPr>
                <w:rFonts w:ascii="Times New Roman" w:eastAsia="Times New Roman" w:hAnsi="Times New Roman" w:cs="Times New Roman"/>
                <w:kern w:val="0"/>
                <w:lang w:eastAsia="en-ID"/>
                <w14:ligatures w14:val="none"/>
              </w:rPr>
              <w:t xml:space="preserve"> untuk </w:t>
            </w:r>
            <w:r w:rsidRPr="00342FD0">
              <w:rPr>
                <w:rFonts w:ascii="Times New Roman" w:eastAsia="Times New Roman" w:hAnsi="Times New Roman" w:cs="Times New Roman"/>
                <w:kern w:val="0"/>
                <w:lang w:eastAsia="en-ID"/>
                <w14:ligatures w14:val="none"/>
              </w:rPr>
              <w:lastRenderedPageBreak/>
              <w:t>mendukung pemasaran</w:t>
            </w:r>
            <w:bookmarkEnd w:id="140"/>
          </w:p>
        </w:tc>
        <w:tc>
          <w:tcPr>
            <w:tcW w:w="2096" w:type="dxa"/>
          </w:tcPr>
          <w:p w14:paraId="1C1D0BA7"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lastRenderedPageBreak/>
              <w:t>Partisipasi: Masyarakat</w:t>
            </w:r>
          </w:p>
        </w:tc>
        <w:tc>
          <w:tcPr>
            <w:tcW w:w="0" w:type="auto"/>
          </w:tcPr>
          <w:p w14:paraId="2154D4CB"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Partisipasi</w:t>
            </w:r>
          </w:p>
        </w:tc>
      </w:tr>
      <w:tr w:rsidR="00342FD0" w:rsidRPr="00342FD0" w14:paraId="574EA817" w14:textId="77777777" w:rsidTr="00D23AE1">
        <w:tc>
          <w:tcPr>
            <w:tcW w:w="715" w:type="dxa"/>
          </w:tcPr>
          <w:p w14:paraId="5D23DD94"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80</w:t>
            </w:r>
          </w:p>
        </w:tc>
        <w:tc>
          <w:tcPr>
            <w:tcW w:w="1530" w:type="dxa"/>
          </w:tcPr>
          <w:p w14:paraId="43F85C25" w14:textId="0595A818"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SA-2</w:t>
            </w:r>
          </w:p>
        </w:tc>
        <w:tc>
          <w:tcPr>
            <w:tcW w:w="5310" w:type="dxa"/>
          </w:tcPr>
          <w:p w14:paraId="29F3C811"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“Kalau produksi jual langsung untuk sebagian para petambak selama ini pasar domestik secara umum masih teratasi mereka bisa menjual hasil produknya, demikian.”</w:t>
            </w:r>
          </w:p>
        </w:tc>
        <w:tc>
          <w:tcPr>
            <w:tcW w:w="1980" w:type="dxa"/>
          </w:tcPr>
          <w:p w14:paraId="084EF8BD" w14:textId="77777777" w:rsidR="004609D5" w:rsidRPr="00342FD0" w:rsidRDefault="004609D5" w:rsidP="00CB02E5">
            <w:pPr>
              <w:rPr>
                <w:rFonts w:ascii="Times New Roman" w:eastAsia="Times New Roman" w:hAnsi="Times New Roman" w:cs="Times New Roman"/>
                <w:kern w:val="0"/>
                <w:lang w:eastAsia="en-ID"/>
                <w14:ligatures w14:val="none"/>
              </w:rPr>
            </w:pPr>
            <w:bookmarkStart w:id="141" w:name="_Hlk209798206"/>
            <w:r w:rsidRPr="00342FD0">
              <w:rPr>
                <w:rFonts w:ascii="Times New Roman" w:eastAsia="Times New Roman" w:hAnsi="Times New Roman" w:cs="Times New Roman"/>
                <w:kern w:val="0"/>
                <w:lang w:eastAsia="en-ID"/>
                <w14:ligatures w14:val="none"/>
              </w:rPr>
              <w:t>Produk tambak aman di pasar domestik</w:t>
            </w:r>
            <w:bookmarkEnd w:id="141"/>
          </w:p>
        </w:tc>
        <w:tc>
          <w:tcPr>
            <w:tcW w:w="2096" w:type="dxa"/>
          </w:tcPr>
          <w:p w14:paraId="58A925DA" w14:textId="535D1450"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 xml:space="preserve">Indikator Kinerja: </w:t>
            </w:r>
            <w:r w:rsidR="00A25E89" w:rsidRPr="00A25E89">
              <w:rPr>
                <w:rFonts w:ascii="Times New Roman" w:eastAsia="Times New Roman" w:hAnsi="Times New Roman" w:cs="Times New Roman"/>
                <w:i/>
                <w:iCs/>
                <w:kern w:val="0"/>
                <w:lang w:eastAsia="en-ID"/>
                <w14:ligatures w14:val="none"/>
              </w:rPr>
              <w:t>Outcomes</w:t>
            </w:r>
          </w:p>
        </w:tc>
        <w:tc>
          <w:tcPr>
            <w:tcW w:w="0" w:type="auto"/>
          </w:tcPr>
          <w:p w14:paraId="6C1E0910"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Indikator Kinerja</w:t>
            </w:r>
          </w:p>
        </w:tc>
      </w:tr>
      <w:tr w:rsidR="00342FD0" w:rsidRPr="00342FD0" w14:paraId="0E08C779" w14:textId="77777777" w:rsidTr="00D23AE1">
        <w:tc>
          <w:tcPr>
            <w:tcW w:w="715" w:type="dxa"/>
          </w:tcPr>
          <w:p w14:paraId="7F936F2A"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81</w:t>
            </w:r>
          </w:p>
        </w:tc>
        <w:tc>
          <w:tcPr>
            <w:tcW w:w="1530" w:type="dxa"/>
          </w:tcPr>
          <w:p w14:paraId="561CA547" w14:textId="158594AC"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SA-2</w:t>
            </w:r>
          </w:p>
        </w:tc>
        <w:tc>
          <w:tcPr>
            <w:tcW w:w="5310" w:type="dxa"/>
          </w:tcPr>
          <w:p w14:paraId="23FD7AEC"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“Eh untuk garis sisi SDM, penyuluh, tentu secara umum dinas kehutanan itu masih kurang, secara umum.. Tapi, secara…. karena ini merupakan kewajiban kita ya kita memaksimalkan tenaga kita yang sudah ada, itu dari sisi kuantitas kurang. Dari sisi kualitas tentu saja kita tidak henti-hentinya, terus akan meningkatkan kemampuan untuk.. kemampuan penyuluh untuk bisa meningkat lagi kemampuannya dalam menghadapi masyarakat.”</w:t>
            </w:r>
          </w:p>
        </w:tc>
        <w:tc>
          <w:tcPr>
            <w:tcW w:w="1980" w:type="dxa"/>
          </w:tcPr>
          <w:p w14:paraId="4E617950" w14:textId="77777777" w:rsidR="004609D5" w:rsidRPr="00342FD0" w:rsidRDefault="004609D5" w:rsidP="00CB02E5">
            <w:pPr>
              <w:rPr>
                <w:rFonts w:ascii="Times New Roman" w:eastAsia="Times New Roman" w:hAnsi="Times New Roman" w:cs="Times New Roman"/>
                <w:kern w:val="0"/>
                <w:lang w:eastAsia="en-ID"/>
                <w14:ligatures w14:val="none"/>
              </w:rPr>
            </w:pPr>
            <w:bookmarkStart w:id="142" w:name="_Hlk209798512"/>
            <w:r w:rsidRPr="00342FD0">
              <w:rPr>
                <w:rFonts w:ascii="Times New Roman" w:eastAsia="Times New Roman" w:hAnsi="Times New Roman" w:cs="Times New Roman"/>
                <w:kern w:val="0"/>
                <w:lang w:eastAsia="en-ID"/>
                <w14:ligatures w14:val="none"/>
              </w:rPr>
              <w:t>Kekurangan kuantitas SDM penyuluh kehutanan</w:t>
            </w:r>
            <w:bookmarkEnd w:id="142"/>
          </w:p>
        </w:tc>
        <w:tc>
          <w:tcPr>
            <w:tcW w:w="2096" w:type="dxa"/>
          </w:tcPr>
          <w:p w14:paraId="0C77DA24" w14:textId="1CD5D77E"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 xml:space="preserve">Indikator Kinerja: </w:t>
            </w:r>
            <w:r w:rsidR="00A25E89">
              <w:rPr>
                <w:rFonts w:ascii="Times New Roman" w:eastAsia="Times New Roman" w:hAnsi="Times New Roman" w:cs="Times New Roman"/>
                <w:i/>
                <w:iCs/>
                <w:kern w:val="0"/>
                <w:lang w:eastAsia="en-ID"/>
                <w14:ligatures w14:val="none"/>
              </w:rPr>
              <w:t>Inputs</w:t>
            </w:r>
          </w:p>
        </w:tc>
        <w:tc>
          <w:tcPr>
            <w:tcW w:w="0" w:type="auto"/>
          </w:tcPr>
          <w:p w14:paraId="6CF85604"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Indikator Kinerja</w:t>
            </w:r>
          </w:p>
        </w:tc>
      </w:tr>
      <w:tr w:rsidR="00342FD0" w:rsidRPr="00342FD0" w14:paraId="17D1CB78" w14:textId="77777777" w:rsidTr="00D23AE1">
        <w:tc>
          <w:tcPr>
            <w:tcW w:w="715" w:type="dxa"/>
          </w:tcPr>
          <w:p w14:paraId="01D935B7"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82</w:t>
            </w:r>
          </w:p>
        </w:tc>
        <w:tc>
          <w:tcPr>
            <w:tcW w:w="1530" w:type="dxa"/>
          </w:tcPr>
          <w:p w14:paraId="04EE6F45" w14:textId="1ED97172"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SA-2</w:t>
            </w:r>
          </w:p>
        </w:tc>
        <w:tc>
          <w:tcPr>
            <w:tcW w:w="5310" w:type="dxa"/>
          </w:tcPr>
          <w:p w14:paraId="4A2F6FFA"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“Sedangkan kaitannya dengan Kelompok Tani Hutan sendiri, kalau kita mengadakan pelatihan, tentu saja kita memberikan pematerinya sesuai dengan bidang dan tugasnya, sesuai profesinya. Ada beberapa kegiatan pelatihan selama tahun 2023, 2024 ini kami lakukan. Ini dasarnya adalah sebagian itu memang permintaan dari kelompok masyarakat.”</w:t>
            </w:r>
          </w:p>
        </w:tc>
        <w:tc>
          <w:tcPr>
            <w:tcW w:w="1980" w:type="dxa"/>
          </w:tcPr>
          <w:p w14:paraId="18E7A65A" w14:textId="77777777" w:rsidR="004609D5" w:rsidRPr="00342FD0" w:rsidRDefault="004609D5" w:rsidP="00CB02E5">
            <w:pPr>
              <w:rPr>
                <w:rFonts w:ascii="Times New Roman" w:eastAsia="Times New Roman" w:hAnsi="Times New Roman" w:cs="Times New Roman"/>
                <w:kern w:val="0"/>
                <w:lang w:eastAsia="en-ID"/>
                <w14:ligatures w14:val="none"/>
              </w:rPr>
            </w:pPr>
            <w:bookmarkStart w:id="143" w:name="_Hlk209798594"/>
            <w:r w:rsidRPr="00342FD0">
              <w:rPr>
                <w:rFonts w:ascii="Times New Roman" w:eastAsia="Times New Roman" w:hAnsi="Times New Roman" w:cs="Times New Roman"/>
                <w:kern w:val="0"/>
                <w:lang w:eastAsia="en-ID"/>
                <w14:ligatures w14:val="none"/>
              </w:rPr>
              <w:t>Pelatihan KTH berdasarkan bidang/profesi dan permintaan masyarakat</w:t>
            </w:r>
            <w:bookmarkEnd w:id="143"/>
          </w:p>
        </w:tc>
        <w:tc>
          <w:tcPr>
            <w:tcW w:w="2096" w:type="dxa"/>
          </w:tcPr>
          <w:p w14:paraId="09E57B67"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Partisipasi: Masyarakat</w:t>
            </w:r>
          </w:p>
        </w:tc>
        <w:tc>
          <w:tcPr>
            <w:tcW w:w="0" w:type="auto"/>
          </w:tcPr>
          <w:p w14:paraId="43BBD471"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Partisipasi</w:t>
            </w:r>
          </w:p>
        </w:tc>
      </w:tr>
      <w:tr w:rsidR="00342FD0" w:rsidRPr="00342FD0" w14:paraId="70396270" w14:textId="77777777" w:rsidTr="00D23AE1">
        <w:tc>
          <w:tcPr>
            <w:tcW w:w="715" w:type="dxa"/>
          </w:tcPr>
          <w:p w14:paraId="66777AF5"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83</w:t>
            </w:r>
          </w:p>
        </w:tc>
        <w:tc>
          <w:tcPr>
            <w:tcW w:w="1530" w:type="dxa"/>
          </w:tcPr>
          <w:p w14:paraId="10B4E3F8" w14:textId="73C59BBE"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SA-2</w:t>
            </w:r>
          </w:p>
        </w:tc>
        <w:tc>
          <w:tcPr>
            <w:tcW w:w="5310" w:type="dxa"/>
          </w:tcPr>
          <w:p w14:paraId="069A6834"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 xml:space="preserve">“Kalau mereka tidak bisa menyuarakan pelatihan, kami memberikan opsi ohh cocoknya pelatihannya ini sesuai dengan potensi yang ada di KTH. Misalnya KTH nilam, karena mereka disitu memproduksi lidi nimpah, kami memberikan menawarkan pelatihan yang diversifikasi mereka tidak cuma membuat lidi, mereka bisa menghasilkan lainnya, tempat-tempat misalnya, tempat penyimpanan barang yang terbuat dari lidi nimpah, atau membuat keranjang atau membuat tempat yang bahan </w:t>
            </w:r>
            <w:r w:rsidRPr="00342FD0">
              <w:rPr>
                <w:rFonts w:ascii="Times New Roman" w:eastAsia="Times New Roman" w:hAnsi="Times New Roman" w:cs="Times New Roman"/>
                <w:kern w:val="0"/>
                <w:lang w:eastAsia="en-ID"/>
                <w14:ligatures w14:val="none"/>
              </w:rPr>
              <w:lastRenderedPageBreak/>
              <w:t>bakunya itu dari daun nipah. Ada juga membuat sirup dari nipah, ini disesuaikan dengan potensi alamnya, yang kita tawarkan. Juga, bahkan mereka bisa meminta disesuaikan, ada pelatihan misalnya membuat kaldu dari kepala udang karena di KPHP Delta Mahakam ini produksi udangnya banyak, dan selama ini udang itu kepalanya cuma dibuang saja, jadi kita optimalkan dengan memberikan pelatihan  dan mendatangkan narasumber, instruktur yang memang bisa untuk memberikan pelatihan.”</w:t>
            </w:r>
          </w:p>
        </w:tc>
        <w:tc>
          <w:tcPr>
            <w:tcW w:w="1980" w:type="dxa"/>
          </w:tcPr>
          <w:p w14:paraId="6C9C54D3" w14:textId="77777777" w:rsidR="004609D5" w:rsidRPr="00342FD0" w:rsidRDefault="004609D5" w:rsidP="00CB02E5">
            <w:pPr>
              <w:rPr>
                <w:rFonts w:ascii="Times New Roman" w:eastAsia="Times New Roman" w:hAnsi="Times New Roman" w:cs="Times New Roman"/>
                <w:kern w:val="0"/>
                <w:lang w:eastAsia="en-ID"/>
                <w14:ligatures w14:val="none"/>
              </w:rPr>
            </w:pPr>
            <w:bookmarkStart w:id="144" w:name="_Hlk209798778"/>
            <w:r w:rsidRPr="00342FD0">
              <w:rPr>
                <w:rFonts w:ascii="Times New Roman" w:eastAsia="Times New Roman" w:hAnsi="Times New Roman" w:cs="Times New Roman"/>
                <w:kern w:val="0"/>
                <w:lang w:eastAsia="en-ID"/>
                <w14:ligatures w14:val="none"/>
              </w:rPr>
              <w:lastRenderedPageBreak/>
              <w:t>Diversifikasi produk hasil hutan dan perikanan melalui pelatihan</w:t>
            </w:r>
            <w:bookmarkEnd w:id="144"/>
          </w:p>
        </w:tc>
        <w:tc>
          <w:tcPr>
            <w:tcW w:w="2096" w:type="dxa"/>
          </w:tcPr>
          <w:p w14:paraId="446F1CDC" w14:textId="7B918723"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 xml:space="preserve">Indikator Kinerja: </w:t>
            </w:r>
            <w:r w:rsidR="00A25E89" w:rsidRPr="00A25E89">
              <w:rPr>
                <w:rFonts w:ascii="Times New Roman" w:eastAsia="Times New Roman" w:hAnsi="Times New Roman" w:cs="Times New Roman"/>
                <w:i/>
                <w:iCs/>
                <w:kern w:val="0"/>
                <w:lang w:eastAsia="en-ID"/>
                <w14:ligatures w14:val="none"/>
              </w:rPr>
              <w:t>Outputs</w:t>
            </w:r>
          </w:p>
        </w:tc>
        <w:tc>
          <w:tcPr>
            <w:tcW w:w="0" w:type="auto"/>
          </w:tcPr>
          <w:p w14:paraId="75B307A6"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Indikator Kinerja</w:t>
            </w:r>
          </w:p>
        </w:tc>
      </w:tr>
      <w:tr w:rsidR="00342FD0" w:rsidRPr="00342FD0" w14:paraId="2492C4FF" w14:textId="77777777" w:rsidTr="00D23AE1">
        <w:tc>
          <w:tcPr>
            <w:tcW w:w="715" w:type="dxa"/>
          </w:tcPr>
          <w:p w14:paraId="64825BB2"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84</w:t>
            </w:r>
          </w:p>
        </w:tc>
        <w:tc>
          <w:tcPr>
            <w:tcW w:w="1530" w:type="dxa"/>
          </w:tcPr>
          <w:p w14:paraId="7804A2FD" w14:textId="0F6A4E21"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SA-2</w:t>
            </w:r>
          </w:p>
        </w:tc>
        <w:tc>
          <w:tcPr>
            <w:tcW w:w="5310" w:type="dxa"/>
          </w:tcPr>
          <w:p w14:paraId="64EDB041"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w:t>
            </w:r>
            <w:r w:rsidRPr="00342FD0">
              <w:rPr>
                <w:rFonts w:ascii="Times New Roman" w:hAnsi="Times New Roman" w:cs="Times New Roman"/>
              </w:rPr>
              <w:t>Ehh.. kegiatan ini kaitannya dengan capaian kegiatan dan sub kegiatan yang telah ditentukan. Tentu saja setiap kegiatan yang kami lakukan ada pencatatan, ada surat perintah misalnya yang keluar, ada nota dinas yang dikeluarkan, terus juga hasil dari kegiatan itu ada membuat laporan. Dari masing-masing item, kita buat laporan, kegiatan itu kita buat list, kita conteng yang mana sudah selesai, nanti masing-masing pegawai itu ada yang namanya capaian kinerja, baik itu individu maupun organisasi secara berjenjang. Jadi dari capaian kegiatan itu kita nanti menkerucut ke atas, sampai ke pimpinan. Kami selaku kepala UPTD, tentu saja laporan kegiatan itu merupakan kolektivitas dari berbagai macam seksi, kepala seksi. Ketika mereka mencapai kegitannya, targetnya itu adalah bagian daripada capaian target saya sebagai kepala KPHP dan sebagai organisasi UPTD KPHP. Ini kita sampaikan nanti juga pelaporannya ke dinas kehutanan, yang merupakan bagian daripada cascading laporan dari kepala dinas kehutanan kepada gubernur Kalimantan Timur, demikian.”</w:t>
            </w:r>
          </w:p>
        </w:tc>
        <w:tc>
          <w:tcPr>
            <w:tcW w:w="1980" w:type="dxa"/>
          </w:tcPr>
          <w:p w14:paraId="0D8FA0A2" w14:textId="77777777" w:rsidR="004609D5" w:rsidRPr="00342FD0" w:rsidRDefault="004609D5" w:rsidP="00CB02E5">
            <w:pPr>
              <w:rPr>
                <w:rFonts w:ascii="Times New Roman" w:eastAsia="Times New Roman" w:hAnsi="Times New Roman" w:cs="Times New Roman"/>
                <w:kern w:val="0"/>
                <w:lang w:eastAsia="en-ID"/>
                <w14:ligatures w14:val="none"/>
              </w:rPr>
            </w:pPr>
            <w:bookmarkStart w:id="145" w:name="_Hlk211420654"/>
            <w:r w:rsidRPr="00342FD0">
              <w:rPr>
                <w:rFonts w:ascii="Times New Roman" w:eastAsia="Times New Roman" w:hAnsi="Times New Roman" w:cs="Times New Roman"/>
                <w:kern w:val="0"/>
                <w:lang w:eastAsia="en-ID"/>
                <w14:ligatures w14:val="none"/>
              </w:rPr>
              <w:t>Pencatatan dan pelaporan capaian kinerja organisasi</w:t>
            </w:r>
            <w:bookmarkEnd w:id="145"/>
          </w:p>
        </w:tc>
        <w:tc>
          <w:tcPr>
            <w:tcW w:w="2096" w:type="dxa"/>
          </w:tcPr>
          <w:p w14:paraId="5A12135C" w14:textId="54A7D17B"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 xml:space="preserve">Indikator Kinerja: </w:t>
            </w:r>
            <w:r w:rsidR="00A25E89" w:rsidRPr="00A25E89">
              <w:rPr>
                <w:rFonts w:ascii="Times New Roman" w:eastAsia="Times New Roman" w:hAnsi="Times New Roman" w:cs="Times New Roman"/>
                <w:i/>
                <w:iCs/>
                <w:kern w:val="0"/>
                <w:lang w:eastAsia="en-ID"/>
                <w14:ligatures w14:val="none"/>
              </w:rPr>
              <w:t>Outputs</w:t>
            </w:r>
          </w:p>
        </w:tc>
        <w:tc>
          <w:tcPr>
            <w:tcW w:w="0" w:type="auto"/>
          </w:tcPr>
          <w:p w14:paraId="027D8638"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Indikator Kinerja</w:t>
            </w:r>
          </w:p>
        </w:tc>
      </w:tr>
      <w:tr w:rsidR="00342FD0" w:rsidRPr="00342FD0" w14:paraId="37426DA6" w14:textId="77777777" w:rsidTr="00D23AE1">
        <w:tc>
          <w:tcPr>
            <w:tcW w:w="715" w:type="dxa"/>
          </w:tcPr>
          <w:p w14:paraId="2D9C3C63"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lastRenderedPageBreak/>
              <w:t>85</w:t>
            </w:r>
          </w:p>
        </w:tc>
        <w:tc>
          <w:tcPr>
            <w:tcW w:w="1530" w:type="dxa"/>
          </w:tcPr>
          <w:p w14:paraId="5DC572F6" w14:textId="574C5351"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SA-2</w:t>
            </w:r>
          </w:p>
        </w:tc>
        <w:tc>
          <w:tcPr>
            <w:tcW w:w="5310" w:type="dxa"/>
          </w:tcPr>
          <w:p w14:paraId="7AD82EC4"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“Tentu saja ada timbal balik, dukungan balik dari dinas kehutanan kepada KPHP. Untuk tahun 2024 saja, kami dari kegiatan perhutanan sosial ini dari 20 target peningkatan kelas KUPS KPHP Delta Mahakam itu mampu meningkatkan kelas KUPS nya itu dari silver ke gold ada lima kelompok usaha perhutanan sosial. Karena ini merupakan capaian yang menurut kami cukup signifikan, dinas otomatis di tahun 2025 ini memberikan dana yang lebih kepada KPHP Delta Mahakam untuk kegiatan perhutanan sosialnya. Dibandingkan dengan KPHP-KPHP yang lainnya, ini adalah bentuk dukungan balik dari dinas kehutanan kepada KPHP, artinya untuk kegiatan perhutanan sosial dan pemberdayaan masyarakat, untuk menggerakkan ekonomi masyarakat, KPHP telah melakukan upaya-upaya untuk mencapai target yang telah ditetapkan, demikian.”</w:t>
            </w:r>
          </w:p>
        </w:tc>
        <w:tc>
          <w:tcPr>
            <w:tcW w:w="1980" w:type="dxa"/>
          </w:tcPr>
          <w:p w14:paraId="52870884" w14:textId="77777777" w:rsidR="004609D5" w:rsidRPr="00342FD0" w:rsidRDefault="004609D5" w:rsidP="00CB02E5">
            <w:pPr>
              <w:rPr>
                <w:rFonts w:ascii="Times New Roman" w:eastAsia="Times New Roman" w:hAnsi="Times New Roman" w:cs="Times New Roman"/>
                <w:kern w:val="0"/>
                <w:lang w:eastAsia="en-ID"/>
                <w14:ligatures w14:val="none"/>
              </w:rPr>
            </w:pPr>
            <w:bookmarkStart w:id="146" w:name="_Hlk211421179"/>
            <w:r w:rsidRPr="00342FD0">
              <w:rPr>
                <w:rFonts w:ascii="Times New Roman" w:eastAsia="Times New Roman" w:hAnsi="Times New Roman" w:cs="Times New Roman"/>
                <w:kern w:val="0"/>
                <w:lang w:eastAsia="en-ID"/>
                <w14:ligatures w14:val="none"/>
              </w:rPr>
              <w:t>Peningkatan kelas KUPS memicu dukungan anggaran dari dinas kehutanan</w:t>
            </w:r>
            <w:bookmarkEnd w:id="146"/>
          </w:p>
        </w:tc>
        <w:tc>
          <w:tcPr>
            <w:tcW w:w="2096" w:type="dxa"/>
          </w:tcPr>
          <w:p w14:paraId="215E9EC6" w14:textId="3BEE74CA"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 xml:space="preserve">Indikator Kinerja: </w:t>
            </w:r>
            <w:r w:rsidR="00A25E89" w:rsidRPr="00A25E89">
              <w:rPr>
                <w:rFonts w:ascii="Times New Roman" w:eastAsia="Times New Roman" w:hAnsi="Times New Roman" w:cs="Times New Roman"/>
                <w:i/>
                <w:iCs/>
                <w:kern w:val="0"/>
                <w:lang w:eastAsia="en-ID"/>
                <w14:ligatures w14:val="none"/>
              </w:rPr>
              <w:t>Outcomes</w:t>
            </w:r>
          </w:p>
        </w:tc>
        <w:tc>
          <w:tcPr>
            <w:tcW w:w="0" w:type="auto"/>
          </w:tcPr>
          <w:p w14:paraId="45FDDE35"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Indikator Kinerja</w:t>
            </w:r>
          </w:p>
        </w:tc>
      </w:tr>
      <w:tr w:rsidR="00342FD0" w:rsidRPr="00342FD0" w14:paraId="4A78C9E9" w14:textId="77777777" w:rsidTr="00D23AE1">
        <w:tc>
          <w:tcPr>
            <w:tcW w:w="715" w:type="dxa"/>
            <w:hideMark/>
          </w:tcPr>
          <w:p w14:paraId="0A753D58"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86</w:t>
            </w:r>
          </w:p>
        </w:tc>
        <w:tc>
          <w:tcPr>
            <w:tcW w:w="1530" w:type="dxa"/>
            <w:hideMark/>
          </w:tcPr>
          <w:p w14:paraId="4EBF09BF" w14:textId="790720B8"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SA-2</w:t>
            </w:r>
          </w:p>
        </w:tc>
        <w:tc>
          <w:tcPr>
            <w:tcW w:w="5310" w:type="dxa"/>
            <w:hideMark/>
          </w:tcPr>
          <w:p w14:paraId="11E5C7BF" w14:textId="5738DD82"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w:t>
            </w:r>
            <w:r w:rsidRPr="00342FD0">
              <w:rPr>
                <w:rFonts w:ascii="Times New Roman" w:hAnsi="Times New Roman" w:cs="Times New Roman"/>
              </w:rPr>
              <w:t xml:space="preserve">ehh ada beberapa </w:t>
            </w:r>
            <w:r w:rsidR="00E92E21" w:rsidRPr="00E92E21">
              <w:rPr>
                <w:rFonts w:ascii="Times New Roman" w:hAnsi="Times New Roman" w:cs="Times New Roman"/>
                <w:i/>
                <w:iCs/>
              </w:rPr>
              <w:t>stakeholder</w:t>
            </w:r>
            <w:r w:rsidRPr="00342FD0">
              <w:rPr>
                <w:rFonts w:ascii="Times New Roman" w:hAnsi="Times New Roman" w:cs="Times New Roman"/>
              </w:rPr>
              <w:t xml:space="preserve"> yang melaksanakan kegiatan di wilayah kerja KPHP Delta Mahakam, yang bersentuhan dengan para petani, para kelompok tani hutan, yang ada di wilayah KPHP Delta Mahakam. Contohnya sendiri adalah pihak pemerintah Kabupaten Kutai Kartanegara, selain kami dari provinsi, di bawah dinas kehutanan, KPHP Delta Mahakam, pihak kabupaten kukar sendiri juga berbagai macam bantuan diberikan kepada kelompok tani hutan itu, contohnya pemberian liner udang, liner udang. Ini cukup banyak diberikan, untuk catatannya kami tidak… secara khusus tidak tau, yang jelas ketika memberikan bantuan, kami ada di tempat yang bersangkutan. Ada juga bantuan lainnya seperti, kapal.. kapal untuk para petambak. Disini mereka mendapatkan bantuan kapal, sedangkan pihak </w:t>
            </w:r>
            <w:r w:rsidRPr="00342FD0">
              <w:rPr>
                <w:rFonts w:ascii="Times New Roman" w:hAnsi="Times New Roman" w:cs="Times New Roman"/>
              </w:rPr>
              <w:lastRenderedPageBreak/>
              <w:t>lain yang memberikan bantuan itu sepertu Pertamina Foundation itu juga ada memberikan berbagai macam bantuan, baik berupa alat ekonomi produktif, maupun bantuan lainnya. Yang seperti saya sampaikan tadi, mereka ada memberikan bantuan seperti.. apa ini.. alat pengering begitu, dan bantuan lainnya. Sedangkan untuk KPHP kami sudah sampaikan tadi berbagai macam juga kami beri bantuan selain alat ekonomi produktif, kami juga membuat..,, memberikan bantuan berupa fasilitas jembatan, maupun gazebo yang bisa dijadikan tempat wisata, dan juga kami memberikan sebagian beberapa kapal kepada KTH. Jadi secara umum, berbagai pihak yang ada melakukan aktivitas di wilayah kerja KPHPO Delta Mahakam ini memberikan berbagai macam bantuan kepada kelompok tani yang ada di sekitar wilayah kerja kami.”</w:t>
            </w:r>
          </w:p>
        </w:tc>
        <w:tc>
          <w:tcPr>
            <w:tcW w:w="1980" w:type="dxa"/>
            <w:hideMark/>
          </w:tcPr>
          <w:p w14:paraId="372C9852" w14:textId="5B79DE00" w:rsidR="004609D5" w:rsidRPr="00342FD0" w:rsidRDefault="004609D5" w:rsidP="00CB02E5">
            <w:pPr>
              <w:rPr>
                <w:rFonts w:ascii="Times New Roman" w:eastAsia="Times New Roman" w:hAnsi="Times New Roman" w:cs="Times New Roman"/>
                <w:kern w:val="0"/>
                <w:lang w:eastAsia="en-ID"/>
                <w14:ligatures w14:val="none"/>
              </w:rPr>
            </w:pPr>
            <w:bookmarkStart w:id="147" w:name="_Hlk211421836"/>
            <w:r w:rsidRPr="00342FD0">
              <w:rPr>
                <w:rFonts w:ascii="Times New Roman" w:eastAsia="Times New Roman" w:hAnsi="Times New Roman" w:cs="Times New Roman"/>
                <w:kern w:val="0"/>
                <w:lang w:eastAsia="en-ID"/>
                <w14:ligatures w14:val="none"/>
              </w:rPr>
              <w:lastRenderedPageBreak/>
              <w:t xml:space="preserve">Pemberian bantuan alat ekonomi produktif dan fasilitas penunjang oleh berbagai </w:t>
            </w:r>
            <w:r w:rsidR="00E92E21" w:rsidRPr="00E92E21">
              <w:rPr>
                <w:rFonts w:ascii="Times New Roman" w:eastAsia="Times New Roman" w:hAnsi="Times New Roman" w:cs="Times New Roman"/>
                <w:i/>
                <w:iCs/>
                <w:kern w:val="0"/>
                <w:lang w:eastAsia="en-ID"/>
                <w14:ligatures w14:val="none"/>
              </w:rPr>
              <w:t>stakeholder</w:t>
            </w:r>
            <w:r w:rsidRPr="00342FD0">
              <w:rPr>
                <w:rFonts w:ascii="Times New Roman" w:eastAsia="Times New Roman" w:hAnsi="Times New Roman" w:cs="Times New Roman"/>
                <w:kern w:val="0"/>
                <w:lang w:eastAsia="en-ID"/>
                <w14:ligatures w14:val="none"/>
              </w:rPr>
              <w:t xml:space="preserve"> kepada kelompok tani hutan</w:t>
            </w:r>
            <w:bookmarkEnd w:id="147"/>
          </w:p>
        </w:tc>
        <w:tc>
          <w:tcPr>
            <w:tcW w:w="2096" w:type="dxa"/>
            <w:hideMark/>
          </w:tcPr>
          <w:p w14:paraId="44DC4287"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Partisipasi: Organisasi</w:t>
            </w:r>
          </w:p>
        </w:tc>
        <w:tc>
          <w:tcPr>
            <w:tcW w:w="0" w:type="auto"/>
            <w:hideMark/>
          </w:tcPr>
          <w:p w14:paraId="50F10C7C"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Partisipasi</w:t>
            </w:r>
          </w:p>
        </w:tc>
      </w:tr>
      <w:tr w:rsidR="00342FD0" w:rsidRPr="00342FD0" w14:paraId="39291707" w14:textId="77777777" w:rsidTr="00D23AE1">
        <w:tc>
          <w:tcPr>
            <w:tcW w:w="715" w:type="dxa"/>
          </w:tcPr>
          <w:p w14:paraId="16E6D9D2"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87</w:t>
            </w:r>
          </w:p>
        </w:tc>
        <w:tc>
          <w:tcPr>
            <w:tcW w:w="1530" w:type="dxa"/>
          </w:tcPr>
          <w:p w14:paraId="313F0F87" w14:textId="256F00C9"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SA-2</w:t>
            </w:r>
          </w:p>
        </w:tc>
        <w:tc>
          <w:tcPr>
            <w:tcW w:w="5310" w:type="dxa"/>
          </w:tcPr>
          <w:p w14:paraId="5B437765"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 xml:space="preserve">“Eh.. sementara ini kita menjalankan eh.. apa.. tugas pokok kita sebagai kepala KPHP ini tidak lepas daripada tugas yang telah dituangkan di dalam.. di dalam pergub tadi. Namun demikian, sebenarnya bukan inovasi saya sendiri, saya lebih senang itu menggali itu dari bawah, apa sih kemauan daripada KTH, apasih kemauan daripada kelompok untuk meningkatkan ekonomi misalnya, atau meningkatkan kesejahteraan. Saya lebih menggali ke bawah, ketemu langsung, dan sifatnya itu menanya langsung ke KTH, apasih yang kalian mau. Kalau secara khusus, inovasi tidak ada, lebih memberikan atau menunggku apa yang diinginkan amsyarakat. Kita percuma juga kalau punya usulan yang “wah” tapi tidak berkesesuaian dengan kemauan masyarakat, sulit dilaksanakan. Beberapa waktu lalu, </w:t>
            </w:r>
            <w:r w:rsidRPr="00342FD0">
              <w:rPr>
                <w:rFonts w:ascii="Times New Roman" w:eastAsia="Times New Roman" w:hAnsi="Times New Roman" w:cs="Times New Roman"/>
                <w:kern w:val="0"/>
                <w:lang w:eastAsia="en-ID"/>
                <w14:ligatures w14:val="none"/>
              </w:rPr>
              <w:lastRenderedPageBreak/>
              <w:t>saya sempat memberikan semacam apa.. usulan kepada dinas kehutanan dalam bentuk diskusi semacam demplot untuk percontohan penanaman mangrove, yang berupa bedeng, supaya keberhasilannya itu bisa dilihat secara nyata. Namun demikian usulan apapun yang kita tawarkan ketika ini kita kalkulasikan dengan pembiayaan, dan kita sinkronkan kegiatan dan sub kegaitan yang ditawarkan dalam nomenklatur, kalau itu tidak ada, ini menjadi usulan yang sia-sia. Jadi sementara ini tidak ada inovasi yang kami sampaikan, kami cuma tunduk kepada nomenklatur kegiatan-kegiatan yang sifatnya konvensional saja.”</w:t>
            </w:r>
          </w:p>
        </w:tc>
        <w:tc>
          <w:tcPr>
            <w:tcW w:w="1980" w:type="dxa"/>
          </w:tcPr>
          <w:p w14:paraId="4648573A" w14:textId="77777777" w:rsidR="004609D5" w:rsidRPr="00342FD0" w:rsidRDefault="004609D5" w:rsidP="00CB02E5">
            <w:pPr>
              <w:rPr>
                <w:rFonts w:ascii="Times New Roman" w:eastAsia="Times New Roman" w:hAnsi="Times New Roman" w:cs="Times New Roman"/>
                <w:kern w:val="0"/>
                <w:lang w:eastAsia="en-ID"/>
                <w14:ligatures w14:val="none"/>
              </w:rPr>
            </w:pPr>
            <w:bookmarkStart w:id="148" w:name="_Hlk211428550"/>
            <w:r w:rsidRPr="00342FD0">
              <w:rPr>
                <w:rFonts w:ascii="Times New Roman" w:eastAsia="Times New Roman" w:hAnsi="Times New Roman" w:cs="Times New Roman"/>
                <w:kern w:val="0"/>
                <w:lang w:eastAsia="en-ID"/>
                <w14:ligatures w14:val="none"/>
              </w:rPr>
              <w:lastRenderedPageBreak/>
              <w:t>Penggalian aspirasi masyarakat dalam perencanaan kegiatan yang disesuaikan dengan nomenklatur dan anggaran</w:t>
            </w:r>
            <w:bookmarkEnd w:id="148"/>
          </w:p>
        </w:tc>
        <w:tc>
          <w:tcPr>
            <w:tcW w:w="2096" w:type="dxa"/>
          </w:tcPr>
          <w:p w14:paraId="6047175F"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Partisipasi: Masyarakat</w:t>
            </w:r>
          </w:p>
        </w:tc>
        <w:tc>
          <w:tcPr>
            <w:tcW w:w="0" w:type="auto"/>
          </w:tcPr>
          <w:p w14:paraId="22588668"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Partisipasi</w:t>
            </w:r>
          </w:p>
        </w:tc>
      </w:tr>
      <w:tr w:rsidR="00342FD0" w:rsidRPr="00342FD0" w14:paraId="3A33F275" w14:textId="77777777" w:rsidTr="00D23AE1">
        <w:tc>
          <w:tcPr>
            <w:tcW w:w="715" w:type="dxa"/>
          </w:tcPr>
          <w:p w14:paraId="786539D0"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88</w:t>
            </w:r>
          </w:p>
        </w:tc>
        <w:tc>
          <w:tcPr>
            <w:tcW w:w="1530" w:type="dxa"/>
          </w:tcPr>
          <w:p w14:paraId="5E67CB55" w14:textId="2CE9F956"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SA-2</w:t>
            </w:r>
          </w:p>
        </w:tc>
        <w:tc>
          <w:tcPr>
            <w:tcW w:w="5310" w:type="dxa"/>
          </w:tcPr>
          <w:p w14:paraId="4EF075F0" w14:textId="005FEB66" w:rsidR="004609D5" w:rsidRPr="00342FD0" w:rsidRDefault="004C14E9" w:rsidP="00CB02E5">
            <w:pPr>
              <w:rPr>
                <w:rFonts w:ascii="Times New Roman" w:eastAsia="Times New Roman" w:hAnsi="Times New Roman" w:cs="Times New Roman"/>
                <w:kern w:val="0"/>
                <w:lang w:eastAsia="en-ID"/>
                <w14:ligatures w14:val="none"/>
              </w:rPr>
            </w:pPr>
            <w:r>
              <w:rPr>
                <w:rFonts w:ascii="Times New Roman" w:eastAsia="Times New Roman" w:hAnsi="Times New Roman" w:cs="Times New Roman"/>
                <w:kern w:val="0"/>
                <w:lang w:eastAsia="en-ID"/>
                <w14:ligatures w14:val="none"/>
              </w:rPr>
              <w:t>“</w:t>
            </w:r>
            <w:r w:rsidR="004609D5" w:rsidRPr="00342FD0">
              <w:rPr>
                <w:rFonts w:ascii="Times New Roman" w:eastAsia="Times New Roman" w:hAnsi="Times New Roman" w:cs="Times New Roman"/>
                <w:kern w:val="0"/>
                <w:lang w:eastAsia="en-ID"/>
                <w14:ligatures w14:val="none"/>
              </w:rPr>
              <w:t xml:space="preserve">Selama ini kalau kolaborasi, kita dengan masyarakat ini sudah jalan dengan baik, dalam artian apa yang kita lakukan untuk mencapai program dan kegiatan didukung oleh masyarakat. Untuk KPHP sendiri, baik itu kegiatan perlindungan hutan, maupun kegiatan perhutanan sosial, sudah mendapatkan dukungan dari masyarakat. Buktinya apa? Buktinya untuk perlindungan hutan kita sudah mempunyai yang namanya tuh masyarakat mitra polhut. Kita juga bisa membentuk namanya MPA (Masyarakat Peduli Api), dalam melaksanakan kegiatan, mereka kita libatkan mereka juga terlibat secara aktif kalau itu ada kegiatan berupa pemadaman. Kaitannya dengan perhutanan sosial buktinya apa? Dukungan masyarakat buktinya dengan banyaknya perizinan yang sudah keluar dari KLHK, jumlahnya 29 persetujuan perhutanan sosial, ini legal yang dikeluarkan dari kementerian. Sedangkan yang masih dalam berupa kelompok tani hutan yang teregister di dinas hutan, di dinas kehutanan ini jumlahnya juga sudah belasan, sudah.. artinya apa ini </w:t>
            </w:r>
            <w:r w:rsidR="004609D5" w:rsidRPr="00342FD0">
              <w:rPr>
                <w:rFonts w:ascii="Times New Roman" w:eastAsia="Times New Roman" w:hAnsi="Times New Roman" w:cs="Times New Roman"/>
                <w:kern w:val="0"/>
                <w:lang w:eastAsia="en-ID"/>
                <w14:ligatures w14:val="none"/>
              </w:rPr>
              <w:lastRenderedPageBreak/>
              <w:t>merupakan dukungan masyarakat untuk KPHP Delta Mahakam, mungkin itu.</w:t>
            </w:r>
            <w:r>
              <w:rPr>
                <w:rFonts w:ascii="Times New Roman" w:eastAsia="Times New Roman" w:hAnsi="Times New Roman" w:cs="Times New Roman"/>
                <w:kern w:val="0"/>
                <w:lang w:eastAsia="en-ID"/>
                <w14:ligatures w14:val="none"/>
              </w:rPr>
              <w:t>”</w:t>
            </w:r>
          </w:p>
        </w:tc>
        <w:tc>
          <w:tcPr>
            <w:tcW w:w="1980" w:type="dxa"/>
          </w:tcPr>
          <w:p w14:paraId="79E94DE7"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lastRenderedPageBreak/>
              <w:t>Dukungan dan keterlibatan aktif masyarakat dalam perlindungan hutan dan perhutanan sosial</w:t>
            </w:r>
          </w:p>
        </w:tc>
        <w:tc>
          <w:tcPr>
            <w:tcW w:w="2096" w:type="dxa"/>
          </w:tcPr>
          <w:p w14:paraId="065E8F55"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Partisipasi: Masyarakat</w:t>
            </w:r>
          </w:p>
        </w:tc>
        <w:tc>
          <w:tcPr>
            <w:tcW w:w="0" w:type="auto"/>
          </w:tcPr>
          <w:p w14:paraId="74AD5F75"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Partisipasi</w:t>
            </w:r>
          </w:p>
        </w:tc>
      </w:tr>
      <w:tr w:rsidR="00342FD0" w:rsidRPr="00342FD0" w14:paraId="3B1A8A37" w14:textId="77777777" w:rsidTr="00D23AE1">
        <w:tc>
          <w:tcPr>
            <w:tcW w:w="715" w:type="dxa"/>
          </w:tcPr>
          <w:p w14:paraId="75E93C28"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89</w:t>
            </w:r>
          </w:p>
        </w:tc>
        <w:tc>
          <w:tcPr>
            <w:tcW w:w="1530" w:type="dxa"/>
          </w:tcPr>
          <w:p w14:paraId="0FB5B994" w14:textId="08E7F082"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SA-2</w:t>
            </w:r>
          </w:p>
        </w:tc>
        <w:tc>
          <w:tcPr>
            <w:tcW w:w="5310" w:type="dxa"/>
          </w:tcPr>
          <w:p w14:paraId="499D1DBC"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“Selama ini kita untuk mengatasi sistem yang sudah baik ini kita ya, harus meningkatkan komunikasi kepada KPH KPH. Tentu saja KPH ini bukan individu yang bekerja, KPH ini adalah sekelompok orang, beberapa orang, banyak orang, banyak kepala, yang berbagai macam keinginan dan kepentingan. Ini bagian daripada dinamika kerja kelompok yang harus kami hadapin, mungkin tidak semua bisa menerima tawaran dari KPHP, tapi kami terus mencoba mengkomunikasikan dengan para ketuanya, ketua atau tokoh masyarakatnya. Selama ini itu yang sudah kami lakukan untuk mendukung kegiatan KPHP Delta Mahakam.”</w:t>
            </w:r>
          </w:p>
        </w:tc>
        <w:tc>
          <w:tcPr>
            <w:tcW w:w="1980" w:type="dxa"/>
          </w:tcPr>
          <w:p w14:paraId="2B8A8D44" w14:textId="77777777" w:rsidR="004609D5" w:rsidRPr="00342FD0" w:rsidRDefault="004609D5" w:rsidP="00CB02E5">
            <w:pPr>
              <w:rPr>
                <w:rFonts w:ascii="Times New Roman" w:eastAsia="Times New Roman" w:hAnsi="Times New Roman" w:cs="Times New Roman"/>
                <w:kern w:val="0"/>
                <w:lang w:eastAsia="en-ID"/>
                <w14:ligatures w14:val="none"/>
              </w:rPr>
            </w:pPr>
            <w:bookmarkStart w:id="149" w:name="_Hlk211430673"/>
            <w:r w:rsidRPr="00342FD0">
              <w:rPr>
                <w:rFonts w:ascii="Times New Roman" w:eastAsia="Times New Roman" w:hAnsi="Times New Roman" w:cs="Times New Roman"/>
                <w:kern w:val="0"/>
                <w:lang w:eastAsia="en-ID"/>
                <w14:ligatures w14:val="none"/>
              </w:rPr>
              <w:t>Komunikasi dan koordinasi melalui tokoh masyarakat dalam pelaksanaan kegiatan</w:t>
            </w:r>
            <w:bookmarkEnd w:id="149"/>
          </w:p>
        </w:tc>
        <w:tc>
          <w:tcPr>
            <w:tcW w:w="2096" w:type="dxa"/>
          </w:tcPr>
          <w:p w14:paraId="7D5A269E"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Partisipasi: Masyarakat</w:t>
            </w:r>
          </w:p>
        </w:tc>
        <w:tc>
          <w:tcPr>
            <w:tcW w:w="0" w:type="auto"/>
          </w:tcPr>
          <w:p w14:paraId="06886F17"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Partisipasi</w:t>
            </w:r>
          </w:p>
        </w:tc>
      </w:tr>
      <w:tr w:rsidR="00342FD0" w:rsidRPr="00342FD0" w14:paraId="6C1A8809" w14:textId="77777777" w:rsidTr="00D23AE1">
        <w:tc>
          <w:tcPr>
            <w:tcW w:w="715" w:type="dxa"/>
          </w:tcPr>
          <w:p w14:paraId="0435370D"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90</w:t>
            </w:r>
          </w:p>
        </w:tc>
        <w:tc>
          <w:tcPr>
            <w:tcW w:w="1530" w:type="dxa"/>
          </w:tcPr>
          <w:p w14:paraId="088DA3C0" w14:textId="081A4401"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SA-2</w:t>
            </w:r>
          </w:p>
        </w:tc>
        <w:tc>
          <w:tcPr>
            <w:tcW w:w="5310" w:type="dxa"/>
          </w:tcPr>
          <w:p w14:paraId="3CCFAECD"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“Tentu saja ini bukan sistem yang ideal, karena masyarakat itu terus berkembang, tantangan lain juga kita geografi misalnya, karena mereka tidak berkumpul dalam satru tempat, kadang kita juga harus sabar mengumpulkan mereka. Ada yang kerja di pulau misalnya, ini tantangan sendiri untuk memperbaikin sistem kita. Kadang juga kalau sudah ke luat kita hilang komunikasi jadi harus diberi waktu beberapa hari sebelumnya untuk mengumpulkan masyarakat.”</w:t>
            </w:r>
          </w:p>
        </w:tc>
        <w:tc>
          <w:tcPr>
            <w:tcW w:w="1980" w:type="dxa"/>
          </w:tcPr>
          <w:p w14:paraId="0671D534" w14:textId="77777777" w:rsidR="004609D5" w:rsidRPr="00342FD0" w:rsidRDefault="004609D5" w:rsidP="00CB02E5">
            <w:pPr>
              <w:rPr>
                <w:rFonts w:ascii="Times New Roman" w:eastAsia="Times New Roman" w:hAnsi="Times New Roman" w:cs="Times New Roman"/>
                <w:kern w:val="0"/>
                <w:lang w:eastAsia="en-ID"/>
                <w14:ligatures w14:val="none"/>
              </w:rPr>
            </w:pPr>
            <w:bookmarkStart w:id="150" w:name="_Hlk211431099"/>
            <w:r w:rsidRPr="00342FD0">
              <w:rPr>
                <w:rFonts w:ascii="Times New Roman" w:eastAsia="Times New Roman" w:hAnsi="Times New Roman" w:cs="Times New Roman"/>
                <w:kern w:val="0"/>
                <w:lang w:eastAsia="en-ID"/>
                <w14:ligatures w14:val="none"/>
              </w:rPr>
              <w:t>Sistem komunikasi dan mekanisme kerja kelompok memfasilitasi keterlibatan masyarakat</w:t>
            </w:r>
            <w:bookmarkEnd w:id="150"/>
          </w:p>
        </w:tc>
        <w:tc>
          <w:tcPr>
            <w:tcW w:w="2096" w:type="dxa"/>
          </w:tcPr>
          <w:p w14:paraId="580CE07D"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Dualitas Struktur: Struktur Memfasilitasi Agen</w:t>
            </w:r>
          </w:p>
        </w:tc>
        <w:tc>
          <w:tcPr>
            <w:tcW w:w="0" w:type="auto"/>
          </w:tcPr>
          <w:p w14:paraId="010D08E2"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Dualitas Struktur</w:t>
            </w:r>
          </w:p>
        </w:tc>
      </w:tr>
      <w:tr w:rsidR="00342FD0" w:rsidRPr="00342FD0" w14:paraId="4E5CB334" w14:textId="77777777" w:rsidTr="00D23AE1">
        <w:tc>
          <w:tcPr>
            <w:tcW w:w="715" w:type="dxa"/>
          </w:tcPr>
          <w:p w14:paraId="50E1BB7A"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91</w:t>
            </w:r>
          </w:p>
        </w:tc>
        <w:tc>
          <w:tcPr>
            <w:tcW w:w="1530" w:type="dxa"/>
          </w:tcPr>
          <w:p w14:paraId="7EE22696" w14:textId="54AD5998"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SA-2</w:t>
            </w:r>
          </w:p>
        </w:tc>
        <w:tc>
          <w:tcPr>
            <w:tcW w:w="5310" w:type="dxa"/>
          </w:tcPr>
          <w:p w14:paraId="44EF3E94"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 xml:space="preserve">“Secara umum, sistem kerja kita untuk komunikasi ke masyarakatnya kita bisa melewatri tokoh-tokohnya tomas atau tokoh masyarakat, sedangkan secara khusus, untuk menghadapi, untuk menjalankan kegiatan, kita sambil jalan untuk mengevaluasi lagi dimana kendala-kendala yang kami hadapi, tapi secara umum selama ini kami bisa saja melaksanakan kegiatan sehingga, capaian program dan kegiatan itu berjalan dengan lancar dan baik, tapi </w:t>
            </w:r>
            <w:r w:rsidRPr="00342FD0">
              <w:rPr>
                <w:rFonts w:ascii="Times New Roman" w:eastAsia="Times New Roman" w:hAnsi="Times New Roman" w:cs="Times New Roman"/>
                <w:kern w:val="0"/>
                <w:lang w:eastAsia="en-ID"/>
                <w14:ligatures w14:val="none"/>
              </w:rPr>
              <w:lastRenderedPageBreak/>
              <w:t>kedepan tentu ini bagian yang terus kami evaluasi, kami tidak juga mengatakan ini optimal tentu bagian dari yang harus kami lakukan evaluasi setiap saat, tapi itulah sistem yang sudah berjalan selama ini.”</w:t>
            </w:r>
          </w:p>
        </w:tc>
        <w:tc>
          <w:tcPr>
            <w:tcW w:w="1980" w:type="dxa"/>
          </w:tcPr>
          <w:p w14:paraId="294097CC"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lastRenderedPageBreak/>
              <w:t>Evaluasi sistem komunikasi dan pelaksanaan kegiatan</w:t>
            </w:r>
          </w:p>
        </w:tc>
        <w:tc>
          <w:tcPr>
            <w:tcW w:w="2096" w:type="dxa"/>
          </w:tcPr>
          <w:p w14:paraId="2E0C3365" w14:textId="027F3E31"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 xml:space="preserve">Indikator Kinerja: </w:t>
            </w:r>
            <w:r w:rsidR="00A25E89" w:rsidRPr="00A25E89">
              <w:rPr>
                <w:rFonts w:ascii="Times New Roman" w:eastAsia="Times New Roman" w:hAnsi="Times New Roman" w:cs="Times New Roman"/>
                <w:i/>
                <w:iCs/>
                <w:kern w:val="0"/>
                <w:lang w:eastAsia="en-ID"/>
                <w14:ligatures w14:val="none"/>
              </w:rPr>
              <w:t>Outcomes</w:t>
            </w:r>
          </w:p>
        </w:tc>
        <w:tc>
          <w:tcPr>
            <w:tcW w:w="0" w:type="auto"/>
          </w:tcPr>
          <w:p w14:paraId="251C6BB5" w14:textId="77777777" w:rsidR="004609D5" w:rsidRPr="00342FD0" w:rsidRDefault="004609D5" w:rsidP="00CB02E5">
            <w:pPr>
              <w:rPr>
                <w:rFonts w:ascii="Times New Roman" w:eastAsia="Times New Roman" w:hAnsi="Times New Roman" w:cs="Times New Roman"/>
                <w:kern w:val="0"/>
                <w:lang w:eastAsia="en-ID"/>
                <w14:ligatures w14:val="none"/>
              </w:rPr>
            </w:pPr>
            <w:r w:rsidRPr="00342FD0">
              <w:rPr>
                <w:rFonts w:ascii="Times New Roman" w:eastAsia="Times New Roman" w:hAnsi="Times New Roman" w:cs="Times New Roman"/>
                <w:kern w:val="0"/>
                <w:lang w:eastAsia="en-ID"/>
                <w14:ligatures w14:val="none"/>
              </w:rPr>
              <w:t>Indikator Kinerja</w:t>
            </w:r>
          </w:p>
        </w:tc>
      </w:tr>
    </w:tbl>
    <w:p w14:paraId="2535509F" w14:textId="77777777" w:rsidR="00D23AE1" w:rsidRPr="00675638" w:rsidRDefault="00D23AE1" w:rsidP="000A465F">
      <w:pPr>
        <w:rPr>
          <w:rFonts w:ascii="Times New Roman" w:hAnsi="Times New Roman" w:cs="Times New Roman"/>
          <w:b/>
          <w:bCs/>
          <w:sz w:val="24"/>
          <w:szCs w:val="24"/>
        </w:rPr>
        <w:sectPr w:rsidR="00D23AE1" w:rsidRPr="00675638" w:rsidSect="00451174">
          <w:pgSz w:w="16838" w:h="11906" w:orient="landscape" w:code="9"/>
          <w:pgMar w:top="1699" w:right="1699" w:bottom="2275" w:left="2275" w:header="720" w:footer="720" w:gutter="0"/>
          <w:cols w:space="720"/>
          <w:titlePg/>
          <w:docGrid w:linePitch="299"/>
        </w:sectPr>
      </w:pPr>
    </w:p>
    <w:p w14:paraId="0962B2D1" w14:textId="38E8F27A" w:rsidR="00D23AE1" w:rsidRPr="00451174" w:rsidRDefault="00847B64" w:rsidP="00D23AE1">
      <w:pPr>
        <w:rPr>
          <w:rFonts w:ascii="Times New Roman" w:hAnsi="Times New Roman" w:cs="Times New Roman"/>
          <w:sz w:val="24"/>
          <w:szCs w:val="24"/>
        </w:rPr>
      </w:pPr>
      <w:r>
        <w:rPr>
          <w:rFonts w:ascii="Times New Roman" w:hAnsi="Times New Roman" w:cs="Times New Roman"/>
          <w:b/>
          <w:bCs/>
          <w:sz w:val="24"/>
          <w:szCs w:val="24"/>
        </w:rPr>
        <w:lastRenderedPageBreak/>
        <w:t>Attachment</w:t>
      </w:r>
      <w:r w:rsidR="00D23AE1" w:rsidRPr="00675638">
        <w:rPr>
          <w:rFonts w:ascii="Times New Roman" w:hAnsi="Times New Roman" w:cs="Times New Roman"/>
          <w:b/>
          <w:bCs/>
          <w:sz w:val="24"/>
          <w:szCs w:val="24"/>
        </w:rPr>
        <w:t xml:space="preserve"> </w:t>
      </w:r>
      <w:r w:rsidR="00D23AE1" w:rsidRPr="00675638">
        <w:rPr>
          <w:rFonts w:ascii="Times New Roman" w:hAnsi="Times New Roman" w:cs="Times New Roman"/>
          <w:b/>
          <w:bCs/>
          <w:sz w:val="24"/>
          <w:szCs w:val="24"/>
        </w:rPr>
        <w:fldChar w:fldCharType="begin"/>
      </w:r>
      <w:r w:rsidR="00D23AE1" w:rsidRPr="00675638">
        <w:rPr>
          <w:rFonts w:ascii="Times New Roman" w:hAnsi="Times New Roman" w:cs="Times New Roman"/>
          <w:b/>
          <w:bCs/>
          <w:sz w:val="24"/>
          <w:szCs w:val="24"/>
        </w:rPr>
        <w:instrText xml:space="preserve"> SEQ Lampiran \* ARABIC </w:instrText>
      </w:r>
      <w:r w:rsidR="00D23AE1" w:rsidRPr="00675638">
        <w:rPr>
          <w:rFonts w:ascii="Times New Roman" w:hAnsi="Times New Roman" w:cs="Times New Roman"/>
          <w:b/>
          <w:bCs/>
          <w:sz w:val="24"/>
          <w:szCs w:val="24"/>
        </w:rPr>
        <w:fldChar w:fldCharType="separate"/>
      </w:r>
      <w:r w:rsidR="00A25E89">
        <w:rPr>
          <w:rFonts w:ascii="Times New Roman" w:hAnsi="Times New Roman" w:cs="Times New Roman"/>
          <w:b/>
          <w:bCs/>
          <w:noProof/>
          <w:sz w:val="24"/>
          <w:szCs w:val="24"/>
        </w:rPr>
        <w:t>3</w:t>
      </w:r>
      <w:r w:rsidR="00D23AE1" w:rsidRPr="00675638">
        <w:rPr>
          <w:rFonts w:ascii="Times New Roman" w:hAnsi="Times New Roman" w:cs="Times New Roman"/>
          <w:b/>
          <w:bCs/>
          <w:sz w:val="24"/>
          <w:szCs w:val="24"/>
        </w:rPr>
        <w:fldChar w:fldCharType="end"/>
      </w:r>
      <w:r w:rsidR="00D23AE1" w:rsidRPr="00675638">
        <w:rPr>
          <w:rFonts w:ascii="Times New Roman" w:hAnsi="Times New Roman" w:cs="Times New Roman"/>
          <w:b/>
          <w:bCs/>
          <w:sz w:val="24"/>
          <w:szCs w:val="24"/>
        </w:rPr>
        <w:t xml:space="preserve">. </w:t>
      </w:r>
      <w:r w:rsidR="00630103" w:rsidRPr="00630103">
        <w:rPr>
          <w:rFonts w:ascii="Times New Roman" w:hAnsi="Times New Roman" w:cs="Times New Roman"/>
          <w:b/>
          <w:bCs/>
          <w:sz w:val="24"/>
          <w:szCs w:val="24"/>
        </w:rPr>
        <w:t>Application for Research Permissio</w:t>
      </w:r>
      <w:r w:rsidR="00630103">
        <w:rPr>
          <w:rFonts w:ascii="Times New Roman" w:hAnsi="Times New Roman" w:cs="Times New Roman"/>
          <w:b/>
          <w:bCs/>
          <w:sz w:val="24"/>
          <w:szCs w:val="24"/>
        </w:rPr>
        <w:t>n</w:t>
      </w:r>
    </w:p>
    <w:p w14:paraId="2A72A13E" w14:textId="77777777" w:rsidR="00D23AE1" w:rsidRPr="000A465F" w:rsidRDefault="00D23AE1" w:rsidP="00D23AE1">
      <w:pPr>
        <w:rPr>
          <w:lang w:val="en-ID"/>
        </w:rPr>
      </w:pPr>
      <w:r>
        <w:rPr>
          <w:noProof/>
        </w:rPr>
        <w:drawing>
          <wp:anchor distT="0" distB="0" distL="114300" distR="114300" simplePos="0" relativeHeight="251661312" behindDoc="1" locked="0" layoutInCell="1" allowOverlap="1" wp14:anchorId="0AA08C89" wp14:editId="4C3C2269">
            <wp:simplePos x="0" y="0"/>
            <wp:positionH relativeFrom="column">
              <wp:posOffset>-341</wp:posOffset>
            </wp:positionH>
            <wp:positionV relativeFrom="paragraph">
              <wp:posOffset>-2350</wp:posOffset>
            </wp:positionV>
            <wp:extent cx="5076825" cy="7184649"/>
            <wp:effectExtent l="0" t="0" r="4445" b="0"/>
            <wp:wrapNone/>
            <wp:docPr id="1216027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76825" cy="7184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64DB1" w14:textId="651298AD" w:rsidR="00847B64" w:rsidRDefault="00847B64">
      <w:pPr>
        <w:rPr>
          <w:rFonts w:ascii="Times New Roman" w:hAnsi="Times New Roman" w:cs="Times New Roman"/>
          <w:b/>
          <w:bCs/>
          <w:sz w:val="24"/>
          <w:szCs w:val="24"/>
        </w:rPr>
      </w:pPr>
      <w:r>
        <w:rPr>
          <w:rFonts w:ascii="Times New Roman" w:hAnsi="Times New Roman" w:cs="Times New Roman"/>
          <w:b/>
          <w:bCs/>
          <w:sz w:val="24"/>
          <w:szCs w:val="24"/>
        </w:rPr>
        <w:br w:type="page"/>
      </w:r>
    </w:p>
    <w:p w14:paraId="3F097100" w14:textId="77777777" w:rsidR="004C14E9" w:rsidRDefault="004C14E9" w:rsidP="00847B64">
      <w:pPr>
        <w:pStyle w:val="Caption"/>
        <w:keepNext/>
        <w:spacing w:after="0"/>
        <w:rPr>
          <w:rFonts w:ascii="Times New Roman" w:hAnsi="Times New Roman" w:cs="Times New Roman"/>
          <w:b/>
          <w:bCs/>
          <w:noProof/>
          <w:sz w:val="24"/>
          <w:szCs w:val="24"/>
        </w:rPr>
      </w:pPr>
      <w:bookmarkStart w:id="151" w:name="_Toc184124562"/>
    </w:p>
    <w:p w14:paraId="5D2CD8DC" w14:textId="24540485" w:rsidR="00847B64" w:rsidRPr="00E0785D" w:rsidRDefault="00847B64" w:rsidP="00847B64">
      <w:pPr>
        <w:pStyle w:val="Caption"/>
        <w:keepNext/>
        <w:spacing w:after="0"/>
        <w:rPr>
          <w:rFonts w:ascii="Times New Roman" w:hAnsi="Times New Roman" w:cs="Times New Roman"/>
          <w:b/>
          <w:bCs/>
          <w:i w:val="0"/>
          <w:iCs w:val="0"/>
          <w:color w:val="auto"/>
          <w:sz w:val="24"/>
          <w:szCs w:val="24"/>
        </w:rPr>
      </w:pPr>
      <w:proofErr w:type="gramStart"/>
      <w:r w:rsidRPr="00E0785D">
        <w:rPr>
          <w:rFonts w:ascii="Times New Roman" w:hAnsi="Times New Roman" w:cs="Times New Roman"/>
          <w:b/>
          <w:bCs/>
          <w:i w:val="0"/>
          <w:iCs w:val="0"/>
          <w:color w:val="auto"/>
          <w:sz w:val="24"/>
          <w:szCs w:val="24"/>
        </w:rPr>
        <w:t xml:space="preserve">Attachment  </w:t>
      </w:r>
      <w:r w:rsidR="00630103">
        <w:rPr>
          <w:rFonts w:ascii="Times New Roman" w:hAnsi="Times New Roman" w:cs="Times New Roman"/>
          <w:b/>
          <w:bCs/>
          <w:i w:val="0"/>
          <w:iCs w:val="0"/>
          <w:color w:val="auto"/>
          <w:sz w:val="24"/>
          <w:szCs w:val="24"/>
        </w:rPr>
        <w:t>4</w:t>
      </w:r>
      <w:proofErr w:type="gramEnd"/>
      <w:r w:rsidRPr="00E0785D">
        <w:rPr>
          <w:rFonts w:ascii="Times New Roman" w:hAnsi="Times New Roman" w:cs="Times New Roman"/>
          <w:b/>
          <w:bCs/>
          <w:i w:val="0"/>
          <w:iCs w:val="0"/>
          <w:color w:val="auto"/>
          <w:sz w:val="24"/>
          <w:szCs w:val="24"/>
        </w:rPr>
        <w:t>. Research Documentations</w:t>
      </w:r>
      <w:bookmarkEnd w:id="151"/>
    </w:p>
    <w:p w14:paraId="53EF424D" w14:textId="1587AA4D" w:rsidR="00847B64" w:rsidRDefault="004C14E9" w:rsidP="004C14E9">
      <w:pPr>
        <w:tabs>
          <w:tab w:val="left" w:pos="2020"/>
        </w:tabs>
        <w:spacing w:after="0"/>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459DDFA" wp14:editId="10114C19">
            <wp:extent cx="3227695" cy="2422789"/>
            <wp:effectExtent l="0" t="0" r="0" b="0"/>
            <wp:docPr id="20260153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27695" cy="2422789"/>
                    </a:xfrm>
                    <a:prstGeom prst="rect">
                      <a:avLst/>
                    </a:prstGeom>
                    <a:noFill/>
                  </pic:spPr>
                </pic:pic>
              </a:graphicData>
            </a:graphic>
          </wp:inline>
        </w:drawing>
      </w:r>
    </w:p>
    <w:p w14:paraId="5277E867" w14:textId="6FA75194" w:rsidR="004C14E9" w:rsidRDefault="004C14E9" w:rsidP="004C14E9">
      <w:pPr>
        <w:tabs>
          <w:tab w:val="left" w:pos="2020"/>
        </w:tabs>
        <w:spacing w:after="0"/>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3360" behindDoc="0" locked="0" layoutInCell="1" allowOverlap="1" wp14:anchorId="0B302C05" wp14:editId="0F92DC12">
            <wp:simplePos x="0" y="0"/>
            <wp:positionH relativeFrom="column">
              <wp:posOffset>1905</wp:posOffset>
            </wp:positionH>
            <wp:positionV relativeFrom="paragraph">
              <wp:posOffset>39541</wp:posOffset>
            </wp:positionV>
            <wp:extent cx="3227070" cy="2306320"/>
            <wp:effectExtent l="0" t="0" r="0" b="0"/>
            <wp:wrapSquare wrapText="bothSides"/>
            <wp:docPr id="1333594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50053" b="9739"/>
                    <a:stretch>
                      <a:fillRect/>
                    </a:stretch>
                  </pic:blipFill>
                  <pic:spPr bwMode="auto">
                    <a:xfrm>
                      <a:off x="0" y="0"/>
                      <a:ext cx="3227070" cy="23063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cs="Times New Roman"/>
          <w:b/>
          <w:bCs/>
          <w:noProof/>
          <w:sz w:val="24"/>
          <w:szCs w:val="24"/>
        </w:rPr>
        <w:br/>
      </w:r>
    </w:p>
    <w:p w14:paraId="20370B5A" w14:textId="463E3496" w:rsidR="00847B64" w:rsidRPr="00D23AE1" w:rsidRDefault="004C14E9" w:rsidP="00847B64">
      <w:pPr>
        <w:tabs>
          <w:tab w:val="left" w:pos="2020"/>
        </w:tabs>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4384" behindDoc="0" locked="0" layoutInCell="1" allowOverlap="1" wp14:anchorId="4DA451FD" wp14:editId="16106F84">
            <wp:simplePos x="0" y="0"/>
            <wp:positionH relativeFrom="column">
              <wp:posOffset>21590</wp:posOffset>
            </wp:positionH>
            <wp:positionV relativeFrom="paragraph">
              <wp:posOffset>2031839</wp:posOffset>
            </wp:positionV>
            <wp:extent cx="3192780" cy="2391410"/>
            <wp:effectExtent l="0" t="0" r="7620" b="8890"/>
            <wp:wrapSquare wrapText="bothSides"/>
            <wp:docPr id="2042051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5285" b="32544"/>
                    <a:stretch>
                      <a:fillRect/>
                    </a:stretch>
                  </pic:blipFill>
                  <pic:spPr bwMode="auto">
                    <a:xfrm>
                      <a:off x="0" y="0"/>
                      <a:ext cx="3192780" cy="2391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7B64">
        <w:rPr>
          <w:rFonts w:ascii="Times New Roman" w:hAnsi="Times New Roman" w:cs="Times New Roman"/>
          <w:b/>
          <w:bCs/>
          <w:sz w:val="24"/>
          <w:szCs w:val="24"/>
        </w:rPr>
        <w:tab/>
      </w:r>
    </w:p>
    <w:sectPr w:rsidR="00847B64" w:rsidRPr="00D23AE1" w:rsidSect="00D23AE1">
      <w:pgSz w:w="11906" w:h="16838" w:code="9"/>
      <w:pgMar w:top="2275" w:right="1699" w:bottom="1699" w:left="2275"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67D814" w14:textId="77777777" w:rsidR="0092269B" w:rsidRDefault="0092269B" w:rsidP="00CA3B0A">
      <w:pPr>
        <w:spacing w:after="0" w:line="240" w:lineRule="auto"/>
      </w:pPr>
      <w:r>
        <w:separator/>
      </w:r>
    </w:p>
  </w:endnote>
  <w:endnote w:type="continuationSeparator" w:id="0">
    <w:p w14:paraId="78B71ECD" w14:textId="77777777" w:rsidR="0092269B" w:rsidRDefault="0092269B" w:rsidP="00CA3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6E1AF" w14:textId="77777777" w:rsidR="003F79BC" w:rsidRDefault="003F79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0779423"/>
      <w:docPartObj>
        <w:docPartGallery w:val="Page Numbers (Bottom of Page)"/>
        <w:docPartUnique/>
      </w:docPartObj>
    </w:sdtPr>
    <w:sdtEndPr>
      <w:rPr>
        <w:noProof/>
      </w:rPr>
    </w:sdtEndPr>
    <w:sdtContent>
      <w:p w14:paraId="700E578C" w14:textId="4F6E0029" w:rsidR="003F79BC" w:rsidRDefault="003F79B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4150CC" w14:textId="77777777" w:rsidR="00340943" w:rsidRPr="003F79BC" w:rsidRDefault="003409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1EF4E" w14:textId="77777777" w:rsidR="003F79BC" w:rsidRDefault="003F79B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6496263"/>
      <w:docPartObj>
        <w:docPartGallery w:val="Page Numbers (Bottom of Page)"/>
        <w:docPartUnique/>
      </w:docPartObj>
    </w:sdtPr>
    <w:sdtEndPr>
      <w:rPr>
        <w:noProof/>
      </w:rPr>
    </w:sdtEndPr>
    <w:sdtContent>
      <w:p w14:paraId="3B318ABC" w14:textId="77777777" w:rsidR="003F79BC" w:rsidRDefault="003F79B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A42DD4" w14:textId="77777777" w:rsidR="003F79BC" w:rsidRPr="003F79BC" w:rsidRDefault="003F79B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7223238"/>
      <w:docPartObj>
        <w:docPartGallery w:val="Page Numbers (Bottom of Page)"/>
        <w:docPartUnique/>
      </w:docPartObj>
    </w:sdtPr>
    <w:sdtContent>
      <w:p w14:paraId="3404F357" w14:textId="77777777" w:rsidR="00340943" w:rsidRDefault="00340943">
        <w:pPr>
          <w:pStyle w:val="Footer"/>
          <w:jc w:val="center"/>
        </w:pPr>
        <w:r>
          <w:fldChar w:fldCharType="begin"/>
        </w:r>
        <w:r>
          <w:instrText>PAGE   \* MERGEFORMAT</w:instrText>
        </w:r>
        <w:r>
          <w:fldChar w:fldCharType="separate"/>
        </w:r>
        <w:r>
          <w:t>2</w:t>
        </w:r>
        <w:r>
          <w:fldChar w:fldCharType="end"/>
        </w:r>
      </w:p>
    </w:sdtContent>
  </w:sdt>
  <w:p w14:paraId="3CF822A7" w14:textId="77777777" w:rsidR="00340943" w:rsidRDefault="0034094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7CA45" w14:textId="77777777" w:rsidR="00340943" w:rsidRDefault="00340943">
    <w:pPr>
      <w:pStyle w:val="Footer"/>
      <w:jc w:val="center"/>
    </w:pPr>
  </w:p>
  <w:p w14:paraId="2757BD51" w14:textId="77777777" w:rsidR="00340943" w:rsidRDefault="0034094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52B04" w14:textId="77777777" w:rsidR="00340943" w:rsidRDefault="00340943" w:rsidP="008617C5">
    <w:pPr>
      <w:pStyle w:val="Footer"/>
      <w:tabs>
        <w:tab w:val="center" w:pos="4135"/>
        <w:tab w:val="left" w:pos="5656"/>
      </w:tabs>
    </w:pPr>
    <w:r>
      <w:tab/>
    </w:r>
    <w:sdt>
      <w:sdtPr>
        <w:id w:val="811148965"/>
        <w:docPartObj>
          <w:docPartGallery w:val="Page Numbers (Bottom of Page)"/>
          <w:docPartUnique/>
        </w:docPartObj>
      </w:sdtPr>
      <w:sdtContent>
        <w:r>
          <w:fldChar w:fldCharType="begin"/>
        </w:r>
        <w:r>
          <w:instrText>PAGE   \* MERGEFORMAT</w:instrText>
        </w:r>
        <w:r>
          <w:fldChar w:fldCharType="separate"/>
        </w:r>
        <w:r>
          <w:t>2</w:t>
        </w:r>
        <w:r>
          <w:fldChar w:fldCharType="end"/>
        </w:r>
      </w:sdtContent>
    </w:sdt>
    <w:r>
      <w:tab/>
    </w:r>
    <w:r>
      <w:tab/>
    </w:r>
  </w:p>
  <w:p w14:paraId="33E016CA" w14:textId="77777777" w:rsidR="00340943" w:rsidRDefault="0034094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9CCA2" w14:textId="76AFA1CE" w:rsidR="00C4455A" w:rsidRDefault="00C4455A">
    <w:pPr>
      <w:pStyle w:val="Footer"/>
      <w:jc w:val="center"/>
    </w:pPr>
  </w:p>
  <w:p w14:paraId="67A7AA9D" w14:textId="77777777" w:rsidR="00C4455A" w:rsidRDefault="00C445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269BAF" w14:textId="77777777" w:rsidR="0092269B" w:rsidRDefault="0092269B">
      <w:pPr>
        <w:pStyle w:val="Footer"/>
      </w:pPr>
    </w:p>
    <w:p w14:paraId="2E2F5766" w14:textId="77777777" w:rsidR="0092269B" w:rsidRDefault="0092269B"/>
    <w:p w14:paraId="6938C130" w14:textId="77777777" w:rsidR="0092269B" w:rsidRDefault="0092269B">
      <w:pPr>
        <w:pStyle w:val="Header"/>
      </w:pPr>
    </w:p>
    <w:p w14:paraId="4158462C" w14:textId="77777777" w:rsidR="0092269B" w:rsidRDefault="0092269B"/>
    <w:p w14:paraId="7288E9DC" w14:textId="77777777" w:rsidR="0092269B" w:rsidRDefault="0092269B">
      <w:pPr>
        <w:pStyle w:val="Footer"/>
      </w:pPr>
    </w:p>
    <w:p w14:paraId="0980A200" w14:textId="77777777" w:rsidR="0092269B" w:rsidRDefault="0092269B"/>
    <w:p w14:paraId="26D37DE4" w14:textId="77777777" w:rsidR="0092269B" w:rsidRDefault="0092269B">
      <w:pPr>
        <w:pStyle w:val="Footer"/>
      </w:pPr>
    </w:p>
    <w:p w14:paraId="1A916DE5" w14:textId="77777777" w:rsidR="0092269B" w:rsidRDefault="0092269B"/>
    <w:p w14:paraId="5831AA67" w14:textId="77777777" w:rsidR="0092269B" w:rsidRDefault="0092269B">
      <w:pPr>
        <w:pStyle w:val="Header"/>
      </w:pPr>
    </w:p>
    <w:p w14:paraId="046324D0" w14:textId="77777777" w:rsidR="0092269B" w:rsidRDefault="0092269B"/>
    <w:p w14:paraId="6A87E88C" w14:textId="77777777" w:rsidR="0092269B" w:rsidRDefault="0092269B" w:rsidP="00CA3B0A">
      <w:pPr>
        <w:spacing w:after="0" w:line="240" w:lineRule="auto"/>
      </w:pPr>
      <w:r>
        <w:separator/>
      </w:r>
    </w:p>
  </w:footnote>
  <w:footnote w:type="continuationSeparator" w:id="0">
    <w:p w14:paraId="10F4D909" w14:textId="77777777" w:rsidR="0092269B" w:rsidRDefault="0092269B" w:rsidP="00CA3B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4D627" w14:textId="77777777" w:rsidR="003F79BC" w:rsidRDefault="003F79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DDEF3" w14:textId="77777777" w:rsidR="003F79BC" w:rsidRDefault="003F79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7AAE9" w14:textId="77777777" w:rsidR="003F79BC" w:rsidRDefault="003F79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0765365"/>
      <w:docPartObj>
        <w:docPartGallery w:val="Page Numbers (Top of Page)"/>
        <w:docPartUnique/>
      </w:docPartObj>
    </w:sdtPr>
    <w:sdtContent>
      <w:p w14:paraId="047705C2" w14:textId="77777777" w:rsidR="00340943" w:rsidRDefault="00340943">
        <w:pPr>
          <w:pStyle w:val="Header"/>
          <w:jc w:val="right"/>
        </w:pPr>
        <w:r>
          <w:fldChar w:fldCharType="begin"/>
        </w:r>
        <w:r>
          <w:instrText>PAGE   \* MERGEFORMAT</w:instrText>
        </w:r>
        <w:r>
          <w:fldChar w:fldCharType="separate"/>
        </w:r>
        <w:r>
          <w:t>2</w:t>
        </w:r>
        <w:r>
          <w:fldChar w:fldCharType="end"/>
        </w:r>
      </w:p>
    </w:sdtContent>
  </w:sdt>
  <w:p w14:paraId="65248ABD" w14:textId="77777777" w:rsidR="00340943" w:rsidRDefault="0034094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9923547"/>
      <w:docPartObj>
        <w:docPartGallery w:val="Page Numbers (Top of Page)"/>
        <w:docPartUnique/>
      </w:docPartObj>
    </w:sdtPr>
    <w:sdtContent>
      <w:p w14:paraId="0D0B531E" w14:textId="77777777" w:rsidR="00987798" w:rsidRDefault="00987798">
        <w:pPr>
          <w:pStyle w:val="Header"/>
          <w:jc w:val="right"/>
        </w:pPr>
        <w:r>
          <w:fldChar w:fldCharType="begin"/>
        </w:r>
        <w:r>
          <w:instrText>PAGE   \* MERGEFORMAT</w:instrText>
        </w:r>
        <w:r>
          <w:fldChar w:fldCharType="separate"/>
        </w:r>
        <w:r>
          <w:t>2</w:t>
        </w:r>
        <w:r>
          <w:fldChar w:fldCharType="end"/>
        </w:r>
      </w:p>
    </w:sdtContent>
  </w:sdt>
  <w:p w14:paraId="06804F6A" w14:textId="77777777" w:rsidR="00987798" w:rsidRDefault="0098779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8F602" w14:textId="77777777" w:rsidR="00875DE9" w:rsidRDefault="00875D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E1D8C"/>
    <w:multiLevelType w:val="hybridMultilevel"/>
    <w:tmpl w:val="CC6A9C90"/>
    <w:lvl w:ilvl="0" w:tplc="E97A99A0">
      <w:start w:val="1"/>
      <w:numFmt w:val="decimal"/>
      <w:lvlText w:val="4.2.%1."/>
      <w:lvlJc w:val="left"/>
      <w:pPr>
        <w:ind w:left="720" w:hanging="360"/>
      </w:pPr>
      <w:rPr>
        <w:rFonts w:hint="default"/>
        <w:b/>
        <w:bCs/>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6C7228A"/>
    <w:multiLevelType w:val="hybridMultilevel"/>
    <w:tmpl w:val="72D2619C"/>
    <w:lvl w:ilvl="0" w:tplc="7624E50A">
      <w:start w:val="1"/>
      <w:numFmt w:val="decimal"/>
      <w:lvlText w:val="4.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96E7243"/>
    <w:multiLevelType w:val="hybridMultilevel"/>
    <w:tmpl w:val="C22EF75C"/>
    <w:lvl w:ilvl="0" w:tplc="1D98940A">
      <w:start w:val="1"/>
      <w:numFmt w:val="decimal"/>
      <w:lvlText w:val="2.1.%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 w15:restartNumberingAfterBreak="0">
    <w:nsid w:val="0A657FC8"/>
    <w:multiLevelType w:val="hybridMultilevel"/>
    <w:tmpl w:val="49A48EC8"/>
    <w:lvl w:ilvl="0" w:tplc="8610A9C0">
      <w:start w:val="1"/>
      <w:numFmt w:val="decimal"/>
      <w:lvlText w:val="1.%1."/>
      <w:lvlJc w:val="left"/>
      <w:pPr>
        <w:ind w:left="360" w:hanging="360"/>
      </w:pPr>
      <w:rPr>
        <w:rFonts w:hint="default"/>
        <w:color w:val="auto"/>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 w15:restartNumberingAfterBreak="0">
    <w:nsid w:val="0CED0A9F"/>
    <w:multiLevelType w:val="hybridMultilevel"/>
    <w:tmpl w:val="08E0C278"/>
    <w:lvl w:ilvl="0" w:tplc="490259A4">
      <w:start w:val="1"/>
      <w:numFmt w:val="decimal"/>
      <w:lvlText w:val="2.%1."/>
      <w:lvlJc w:val="left"/>
      <w:pPr>
        <w:ind w:left="360" w:hanging="360"/>
      </w:pPr>
      <w:rPr>
        <w:rFonts w:hint="default"/>
      </w:rPr>
    </w:lvl>
    <w:lvl w:ilvl="1" w:tplc="38090019">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 w15:restartNumberingAfterBreak="0">
    <w:nsid w:val="16C70344"/>
    <w:multiLevelType w:val="hybridMultilevel"/>
    <w:tmpl w:val="5268D8A6"/>
    <w:lvl w:ilvl="0" w:tplc="41E45E02">
      <w:start w:val="1"/>
      <w:numFmt w:val="decimal"/>
      <w:lvlText w:val="4.%1."/>
      <w:lvlJc w:val="left"/>
      <w:pPr>
        <w:ind w:left="360" w:hanging="360"/>
      </w:pPr>
      <w:rPr>
        <w:rFonts w:hint="default"/>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9174586"/>
    <w:multiLevelType w:val="hybridMultilevel"/>
    <w:tmpl w:val="C70E14E2"/>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 w15:restartNumberingAfterBreak="0">
    <w:nsid w:val="19311667"/>
    <w:multiLevelType w:val="hybridMultilevel"/>
    <w:tmpl w:val="4EEC3DB6"/>
    <w:lvl w:ilvl="0" w:tplc="644ADD92">
      <w:start w:val="1"/>
      <w:numFmt w:val="decimal"/>
      <w:lvlText w:val="2.4.%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9835D0B"/>
    <w:multiLevelType w:val="multilevel"/>
    <w:tmpl w:val="93E2EE08"/>
    <w:lvl w:ilvl="0">
      <w:start w:val="1"/>
      <w:numFmt w:val="decimal"/>
      <w:lvlText w:val="%1."/>
      <w:lvlJc w:val="left"/>
      <w:pPr>
        <w:ind w:left="360" w:hanging="360"/>
      </w:pPr>
      <w:rPr>
        <w:rFonts w:hint="default"/>
        <w:i w:val="0"/>
        <w:iCs w:val="0"/>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E171C88"/>
    <w:multiLevelType w:val="hybridMultilevel"/>
    <w:tmpl w:val="F640A45A"/>
    <w:lvl w:ilvl="0" w:tplc="FFFFFFFF">
      <w:start w:val="1"/>
      <w:numFmt w:val="decimal"/>
      <w:lvlText w:val="%1."/>
      <w:lvlJc w:val="left"/>
      <w:pPr>
        <w:ind w:left="360" w:hanging="360"/>
      </w:pPr>
      <w:rPr>
        <w:rFonts w:hint="default"/>
        <w:i w:val="0"/>
        <w:iCs w:val="0"/>
      </w:rPr>
    </w:lvl>
    <w:lvl w:ilvl="1" w:tplc="38090019">
      <w:start w:val="1"/>
      <w:numFmt w:val="lowerLetter"/>
      <w:lvlText w:val="%2."/>
      <w:lvlJc w:val="left"/>
      <w:pPr>
        <w:ind w:left="1080" w:hanging="360"/>
      </w:pPr>
    </w:lvl>
    <w:lvl w:ilvl="2" w:tplc="53FC7C94">
      <w:start w:val="1"/>
      <w:numFmt w:val="decimal"/>
      <w:lvlText w:val="%3."/>
      <w:lvlJc w:val="left"/>
      <w:pPr>
        <w:ind w:left="1980" w:hanging="360"/>
      </w:pPr>
      <w:rPr>
        <w:rFonts w:hint="default"/>
      </w:r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 w15:restartNumberingAfterBreak="0">
    <w:nsid w:val="1EF60B1C"/>
    <w:multiLevelType w:val="hybridMultilevel"/>
    <w:tmpl w:val="4126D688"/>
    <w:lvl w:ilvl="0" w:tplc="41E45E02">
      <w:start w:val="1"/>
      <w:numFmt w:val="decimal"/>
      <w:lvlText w:val="4.%1."/>
      <w:lvlJc w:val="left"/>
      <w:pPr>
        <w:ind w:left="360" w:hanging="360"/>
      </w:pPr>
      <w:rPr>
        <w:rFonts w:hint="default"/>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1FB3444F"/>
    <w:multiLevelType w:val="hybridMultilevel"/>
    <w:tmpl w:val="7C125D30"/>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2" w15:restartNumberingAfterBreak="0">
    <w:nsid w:val="1FFA7341"/>
    <w:multiLevelType w:val="hybridMultilevel"/>
    <w:tmpl w:val="FFEC856A"/>
    <w:lvl w:ilvl="0" w:tplc="FFFFFFFF">
      <w:start w:val="1"/>
      <w:numFmt w:val="decimal"/>
      <w:lvlText w:val="%1."/>
      <w:lvlJc w:val="left"/>
      <w:pPr>
        <w:ind w:left="360" w:hanging="360"/>
      </w:pPr>
      <w:rPr>
        <w:rFonts w:hint="default"/>
        <w:i w:val="0"/>
        <w:iCs w:val="0"/>
      </w:rPr>
    </w:lvl>
    <w:lvl w:ilvl="1" w:tplc="FFFFFFFF">
      <w:start w:val="1"/>
      <w:numFmt w:val="lowerLetter"/>
      <w:lvlText w:val="%2."/>
      <w:lvlJc w:val="left"/>
      <w:pPr>
        <w:ind w:left="1080" w:hanging="360"/>
      </w:pPr>
    </w:lvl>
    <w:lvl w:ilvl="2" w:tplc="FFFFFFFF">
      <w:start w:val="1"/>
      <w:numFmt w:val="decimal"/>
      <w:lvlText w:val="%3."/>
      <w:lvlJc w:val="left"/>
      <w:pPr>
        <w:ind w:left="1980" w:hanging="36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24434BC2"/>
    <w:multiLevelType w:val="hybridMultilevel"/>
    <w:tmpl w:val="4FBE96CE"/>
    <w:lvl w:ilvl="0" w:tplc="41E45E02">
      <w:start w:val="1"/>
      <w:numFmt w:val="decimal"/>
      <w:lvlText w:val="4.%1."/>
      <w:lvlJc w:val="left"/>
      <w:pPr>
        <w:ind w:left="360" w:hanging="360"/>
      </w:pPr>
      <w:rPr>
        <w:rFonts w:hint="default"/>
        <w:color w:val="auto"/>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27B8664B"/>
    <w:multiLevelType w:val="hybridMultilevel"/>
    <w:tmpl w:val="76BEE1B0"/>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5" w15:restartNumberingAfterBreak="0">
    <w:nsid w:val="28E47BFB"/>
    <w:multiLevelType w:val="multilevel"/>
    <w:tmpl w:val="323A3B22"/>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6" w15:restartNumberingAfterBreak="0">
    <w:nsid w:val="2B3C5FA6"/>
    <w:multiLevelType w:val="hybridMultilevel"/>
    <w:tmpl w:val="4872A6DA"/>
    <w:lvl w:ilvl="0" w:tplc="C2907F3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15:restartNumberingAfterBreak="0">
    <w:nsid w:val="2F767C4A"/>
    <w:multiLevelType w:val="multilevel"/>
    <w:tmpl w:val="130ABBFC"/>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2FC43377"/>
    <w:multiLevelType w:val="hybridMultilevel"/>
    <w:tmpl w:val="EE50142A"/>
    <w:lvl w:ilvl="0" w:tplc="485A37CE">
      <w:start w:val="1"/>
      <w:numFmt w:val="decimal"/>
      <w:lvlText w:val="4.2.%1."/>
      <w:lvlJc w:val="left"/>
      <w:pPr>
        <w:ind w:left="720" w:hanging="360"/>
      </w:pPr>
      <w:rPr>
        <w:rFonts w:ascii="Times New Roman" w:hAnsi="Times New Roman" w:cs="Times New Roman" w:hint="default"/>
        <w:b/>
        <w:bCs/>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1DB6AA2"/>
    <w:multiLevelType w:val="hybridMultilevel"/>
    <w:tmpl w:val="AA1C5EA0"/>
    <w:lvl w:ilvl="0" w:tplc="2EFA9490">
      <w:start w:val="1"/>
      <w:numFmt w:val="decimal"/>
      <w:lvlText w:val="2.2.%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0" w15:restartNumberingAfterBreak="0">
    <w:nsid w:val="3B526F31"/>
    <w:multiLevelType w:val="hybridMultilevel"/>
    <w:tmpl w:val="78ACEFE4"/>
    <w:lvl w:ilvl="0" w:tplc="38090017">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15:restartNumberingAfterBreak="0">
    <w:nsid w:val="3F3F1851"/>
    <w:multiLevelType w:val="hybridMultilevel"/>
    <w:tmpl w:val="2D6E48B2"/>
    <w:lvl w:ilvl="0" w:tplc="FFFFFFFF">
      <w:start w:val="1"/>
      <w:numFmt w:val="decimal"/>
      <w:lvlText w:val="4.3.%1."/>
      <w:lvlJc w:val="left"/>
      <w:pPr>
        <w:ind w:left="360" w:hanging="360"/>
      </w:pPr>
      <w:rPr>
        <w:rFonts w:hint="default"/>
        <w:b/>
        <w:bCs/>
        <w:sz w:val="24"/>
        <w:szCs w:val="24"/>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41CE4297"/>
    <w:multiLevelType w:val="hybridMultilevel"/>
    <w:tmpl w:val="AF5AB1CC"/>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3" w15:restartNumberingAfterBreak="0">
    <w:nsid w:val="4FBA53F1"/>
    <w:multiLevelType w:val="hybridMultilevel"/>
    <w:tmpl w:val="6704731C"/>
    <w:lvl w:ilvl="0" w:tplc="95B6D32C">
      <w:start w:val="1"/>
      <w:numFmt w:val="decimal"/>
      <w:lvlText w:val="4.1.%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50964F77"/>
    <w:multiLevelType w:val="hybridMultilevel"/>
    <w:tmpl w:val="E4008C2C"/>
    <w:lvl w:ilvl="0" w:tplc="95B6D32C">
      <w:start w:val="1"/>
      <w:numFmt w:val="decimal"/>
      <w:lvlText w:val="4.1.%1."/>
      <w:lvlJc w:val="left"/>
      <w:pPr>
        <w:ind w:left="720" w:hanging="360"/>
      </w:pPr>
      <w:rPr>
        <w:rFonts w:hint="default"/>
        <w:b/>
        <w:bCs/>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54157D08"/>
    <w:multiLevelType w:val="multilevel"/>
    <w:tmpl w:val="421CA0A0"/>
    <w:lvl w:ilvl="0">
      <w:start w:val="1"/>
      <w:numFmt w:val="decimal"/>
      <w:lvlText w:val="5.%1."/>
      <w:lvlJc w:val="left"/>
      <w:pPr>
        <w:tabs>
          <w:tab w:val="num" w:pos="450"/>
        </w:tabs>
        <w:ind w:left="450" w:hanging="360"/>
      </w:pPr>
      <w:rPr>
        <w:rFonts w:hint="default"/>
        <w:color w:val="auto"/>
        <w:sz w:val="24"/>
        <w:szCs w:val="24"/>
      </w:r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26" w15:restartNumberingAfterBreak="0">
    <w:nsid w:val="62E77F6F"/>
    <w:multiLevelType w:val="hybridMultilevel"/>
    <w:tmpl w:val="AF5AB1C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684977AA"/>
    <w:multiLevelType w:val="hybridMultilevel"/>
    <w:tmpl w:val="52C6F73C"/>
    <w:lvl w:ilvl="0" w:tplc="7C3476B8">
      <w:start w:val="1"/>
      <w:numFmt w:val="decimal"/>
      <w:lvlText w:val="3.%1."/>
      <w:lvlJc w:val="left"/>
      <w:pPr>
        <w:ind w:left="360" w:hanging="360"/>
      </w:pPr>
      <w:rPr>
        <w:rFonts w:hint="default"/>
        <w:b/>
        <w:bCs/>
        <w:color w:val="auto"/>
      </w:rPr>
    </w:lvl>
    <w:lvl w:ilvl="1" w:tplc="38090019">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8" w15:restartNumberingAfterBreak="0">
    <w:nsid w:val="68D04DC4"/>
    <w:multiLevelType w:val="hybridMultilevel"/>
    <w:tmpl w:val="5DB8F2F8"/>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9" w15:restartNumberingAfterBreak="0">
    <w:nsid w:val="76BA0BC0"/>
    <w:multiLevelType w:val="hybridMultilevel"/>
    <w:tmpl w:val="E4C040FC"/>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0" w15:restartNumberingAfterBreak="0">
    <w:nsid w:val="77997F98"/>
    <w:multiLevelType w:val="hybridMultilevel"/>
    <w:tmpl w:val="A79230C4"/>
    <w:lvl w:ilvl="0" w:tplc="497438F2">
      <w:start w:val="1"/>
      <w:numFmt w:val="decimal"/>
      <w:lvlText w:val="2.3.%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7B164B5B"/>
    <w:multiLevelType w:val="multilevel"/>
    <w:tmpl w:val="6E344CE8"/>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num w:numId="1" w16cid:durableId="723603401">
    <w:abstractNumId w:val="3"/>
  </w:num>
  <w:num w:numId="2" w16cid:durableId="1568805650">
    <w:abstractNumId w:val="20"/>
  </w:num>
  <w:num w:numId="3" w16cid:durableId="2146846167">
    <w:abstractNumId w:val="9"/>
  </w:num>
  <w:num w:numId="4" w16cid:durableId="2055888150">
    <w:abstractNumId w:val="27"/>
  </w:num>
  <w:num w:numId="5" w16cid:durableId="933322067">
    <w:abstractNumId w:val="4"/>
  </w:num>
  <w:num w:numId="6" w16cid:durableId="944069421">
    <w:abstractNumId w:val="2"/>
  </w:num>
  <w:num w:numId="7" w16cid:durableId="358510250">
    <w:abstractNumId w:val="19"/>
  </w:num>
  <w:num w:numId="8" w16cid:durableId="1389458961">
    <w:abstractNumId w:val="12"/>
  </w:num>
  <w:num w:numId="9" w16cid:durableId="1588151866">
    <w:abstractNumId w:val="16"/>
  </w:num>
  <w:num w:numId="10" w16cid:durableId="43454446">
    <w:abstractNumId w:val="15"/>
  </w:num>
  <w:num w:numId="11" w16cid:durableId="1617758885">
    <w:abstractNumId w:val="31"/>
  </w:num>
  <w:num w:numId="12" w16cid:durableId="1045057708">
    <w:abstractNumId w:val="30"/>
  </w:num>
  <w:num w:numId="13" w16cid:durableId="786894738">
    <w:abstractNumId w:val="8"/>
  </w:num>
  <w:num w:numId="14" w16cid:durableId="932930170">
    <w:abstractNumId w:val="17"/>
  </w:num>
  <w:num w:numId="15" w16cid:durableId="931862289">
    <w:abstractNumId w:val="6"/>
  </w:num>
  <w:num w:numId="16" w16cid:durableId="476144596">
    <w:abstractNumId w:val="7"/>
  </w:num>
  <w:num w:numId="17" w16cid:durableId="262495655">
    <w:abstractNumId w:val="14"/>
  </w:num>
  <w:num w:numId="18" w16cid:durableId="1950970993">
    <w:abstractNumId w:val="10"/>
  </w:num>
  <w:num w:numId="19" w16cid:durableId="1409421255">
    <w:abstractNumId w:val="29"/>
  </w:num>
  <w:num w:numId="20" w16cid:durableId="33119890">
    <w:abstractNumId w:val="22"/>
  </w:num>
  <w:num w:numId="21" w16cid:durableId="245118044">
    <w:abstractNumId w:val="26"/>
  </w:num>
  <w:num w:numId="22" w16cid:durableId="430013047">
    <w:abstractNumId w:val="28"/>
  </w:num>
  <w:num w:numId="23" w16cid:durableId="1288393695">
    <w:abstractNumId w:val="23"/>
  </w:num>
  <w:num w:numId="24" w16cid:durableId="242565496">
    <w:abstractNumId w:val="13"/>
  </w:num>
  <w:num w:numId="25" w16cid:durableId="19476507">
    <w:abstractNumId w:val="5"/>
  </w:num>
  <w:num w:numId="26" w16cid:durableId="856385357">
    <w:abstractNumId w:val="18"/>
  </w:num>
  <w:num w:numId="27" w16cid:durableId="1236745682">
    <w:abstractNumId w:val="24"/>
  </w:num>
  <w:num w:numId="28" w16cid:durableId="2073581380">
    <w:abstractNumId w:val="1"/>
  </w:num>
  <w:num w:numId="29" w16cid:durableId="1847211931">
    <w:abstractNumId w:val="0"/>
  </w:num>
  <w:num w:numId="30" w16cid:durableId="11077829">
    <w:abstractNumId w:val="21"/>
  </w:num>
  <w:num w:numId="31" w16cid:durableId="1708291596">
    <w:abstractNumId w:val="25"/>
  </w:num>
  <w:num w:numId="32" w16cid:durableId="557202904">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7D2"/>
    <w:rsid w:val="00002A3D"/>
    <w:rsid w:val="00002F6F"/>
    <w:rsid w:val="00003084"/>
    <w:rsid w:val="00004DA1"/>
    <w:rsid w:val="000067BB"/>
    <w:rsid w:val="00006F7D"/>
    <w:rsid w:val="00006FD9"/>
    <w:rsid w:val="0001021B"/>
    <w:rsid w:val="00010AD1"/>
    <w:rsid w:val="00011807"/>
    <w:rsid w:val="00011840"/>
    <w:rsid w:val="00013334"/>
    <w:rsid w:val="00013654"/>
    <w:rsid w:val="000137B3"/>
    <w:rsid w:val="00013DBE"/>
    <w:rsid w:val="00014A32"/>
    <w:rsid w:val="00015258"/>
    <w:rsid w:val="00015AA7"/>
    <w:rsid w:val="00015E79"/>
    <w:rsid w:val="00015ED8"/>
    <w:rsid w:val="000166C0"/>
    <w:rsid w:val="000169CC"/>
    <w:rsid w:val="000203F0"/>
    <w:rsid w:val="00021877"/>
    <w:rsid w:val="000228BF"/>
    <w:rsid w:val="00022BB9"/>
    <w:rsid w:val="0002503B"/>
    <w:rsid w:val="00025145"/>
    <w:rsid w:val="000254D0"/>
    <w:rsid w:val="00025A99"/>
    <w:rsid w:val="00025DA9"/>
    <w:rsid w:val="0002646C"/>
    <w:rsid w:val="0002690B"/>
    <w:rsid w:val="00026CE5"/>
    <w:rsid w:val="000273B2"/>
    <w:rsid w:val="00031EBB"/>
    <w:rsid w:val="00033842"/>
    <w:rsid w:val="000341DE"/>
    <w:rsid w:val="0003543F"/>
    <w:rsid w:val="00035805"/>
    <w:rsid w:val="00035B9C"/>
    <w:rsid w:val="000360CB"/>
    <w:rsid w:val="00036419"/>
    <w:rsid w:val="00036774"/>
    <w:rsid w:val="00040749"/>
    <w:rsid w:val="0004112C"/>
    <w:rsid w:val="00041484"/>
    <w:rsid w:val="00041CAF"/>
    <w:rsid w:val="00041E66"/>
    <w:rsid w:val="00042D94"/>
    <w:rsid w:val="00044B64"/>
    <w:rsid w:val="000467CC"/>
    <w:rsid w:val="00046E07"/>
    <w:rsid w:val="0005065C"/>
    <w:rsid w:val="00050FA6"/>
    <w:rsid w:val="00051F17"/>
    <w:rsid w:val="00051F6C"/>
    <w:rsid w:val="00051F82"/>
    <w:rsid w:val="000576AE"/>
    <w:rsid w:val="00060197"/>
    <w:rsid w:val="000606B6"/>
    <w:rsid w:val="00060FA3"/>
    <w:rsid w:val="00061036"/>
    <w:rsid w:val="00062867"/>
    <w:rsid w:val="00062DDE"/>
    <w:rsid w:val="0006544F"/>
    <w:rsid w:val="0006553A"/>
    <w:rsid w:val="00065DD5"/>
    <w:rsid w:val="000661D0"/>
    <w:rsid w:val="0006643B"/>
    <w:rsid w:val="00066D97"/>
    <w:rsid w:val="00066E93"/>
    <w:rsid w:val="000677FF"/>
    <w:rsid w:val="000679B7"/>
    <w:rsid w:val="00067D05"/>
    <w:rsid w:val="0007017D"/>
    <w:rsid w:val="000702DD"/>
    <w:rsid w:val="000704B3"/>
    <w:rsid w:val="00072228"/>
    <w:rsid w:val="000730AA"/>
    <w:rsid w:val="0007383C"/>
    <w:rsid w:val="00073AC0"/>
    <w:rsid w:val="00073C9A"/>
    <w:rsid w:val="000746D3"/>
    <w:rsid w:val="00075677"/>
    <w:rsid w:val="000759C7"/>
    <w:rsid w:val="00075FCA"/>
    <w:rsid w:val="00076452"/>
    <w:rsid w:val="000772BB"/>
    <w:rsid w:val="0008447C"/>
    <w:rsid w:val="00084CAD"/>
    <w:rsid w:val="00085973"/>
    <w:rsid w:val="00085E89"/>
    <w:rsid w:val="000861E2"/>
    <w:rsid w:val="0008635E"/>
    <w:rsid w:val="000864E6"/>
    <w:rsid w:val="00086CD6"/>
    <w:rsid w:val="00087417"/>
    <w:rsid w:val="000879B5"/>
    <w:rsid w:val="0009091D"/>
    <w:rsid w:val="0009097B"/>
    <w:rsid w:val="0009134B"/>
    <w:rsid w:val="000918BF"/>
    <w:rsid w:val="00091D86"/>
    <w:rsid w:val="00093665"/>
    <w:rsid w:val="00093DD5"/>
    <w:rsid w:val="000943FA"/>
    <w:rsid w:val="00094D2E"/>
    <w:rsid w:val="000961B1"/>
    <w:rsid w:val="00096360"/>
    <w:rsid w:val="0009699C"/>
    <w:rsid w:val="000A0816"/>
    <w:rsid w:val="000A1515"/>
    <w:rsid w:val="000A160A"/>
    <w:rsid w:val="000A2A06"/>
    <w:rsid w:val="000A2DFA"/>
    <w:rsid w:val="000A3CC5"/>
    <w:rsid w:val="000A3DAC"/>
    <w:rsid w:val="000A4394"/>
    <w:rsid w:val="000A465F"/>
    <w:rsid w:val="000A5928"/>
    <w:rsid w:val="000A5E9A"/>
    <w:rsid w:val="000A6631"/>
    <w:rsid w:val="000A74C4"/>
    <w:rsid w:val="000B13BB"/>
    <w:rsid w:val="000B1710"/>
    <w:rsid w:val="000B206E"/>
    <w:rsid w:val="000B2329"/>
    <w:rsid w:val="000B2968"/>
    <w:rsid w:val="000B297F"/>
    <w:rsid w:val="000B3D1C"/>
    <w:rsid w:val="000B3DBF"/>
    <w:rsid w:val="000B4009"/>
    <w:rsid w:val="000B410E"/>
    <w:rsid w:val="000B6724"/>
    <w:rsid w:val="000B6E12"/>
    <w:rsid w:val="000B6E20"/>
    <w:rsid w:val="000B71D7"/>
    <w:rsid w:val="000C1107"/>
    <w:rsid w:val="000C15FB"/>
    <w:rsid w:val="000C24D9"/>
    <w:rsid w:val="000C2A9F"/>
    <w:rsid w:val="000C4A6D"/>
    <w:rsid w:val="000C4CF5"/>
    <w:rsid w:val="000C698F"/>
    <w:rsid w:val="000C6A64"/>
    <w:rsid w:val="000C6D61"/>
    <w:rsid w:val="000C7D74"/>
    <w:rsid w:val="000D1CAA"/>
    <w:rsid w:val="000D1FD5"/>
    <w:rsid w:val="000D28F7"/>
    <w:rsid w:val="000D3E4F"/>
    <w:rsid w:val="000D3FDE"/>
    <w:rsid w:val="000D4952"/>
    <w:rsid w:val="000D4B36"/>
    <w:rsid w:val="000D4E52"/>
    <w:rsid w:val="000D6C11"/>
    <w:rsid w:val="000D6E58"/>
    <w:rsid w:val="000D73EC"/>
    <w:rsid w:val="000D7A25"/>
    <w:rsid w:val="000E0FF1"/>
    <w:rsid w:val="000E1057"/>
    <w:rsid w:val="000E464C"/>
    <w:rsid w:val="000E57A1"/>
    <w:rsid w:val="000E5B2E"/>
    <w:rsid w:val="000E76B1"/>
    <w:rsid w:val="000E78CF"/>
    <w:rsid w:val="000E7D90"/>
    <w:rsid w:val="000F0A6F"/>
    <w:rsid w:val="000F13CB"/>
    <w:rsid w:val="000F3DF4"/>
    <w:rsid w:val="000F47B5"/>
    <w:rsid w:val="000F5E73"/>
    <w:rsid w:val="000F6B7E"/>
    <w:rsid w:val="000F6F42"/>
    <w:rsid w:val="000F7F2D"/>
    <w:rsid w:val="001000D4"/>
    <w:rsid w:val="00100976"/>
    <w:rsid w:val="00100FA2"/>
    <w:rsid w:val="00102130"/>
    <w:rsid w:val="00102C85"/>
    <w:rsid w:val="00103BCB"/>
    <w:rsid w:val="00103E2E"/>
    <w:rsid w:val="001066A0"/>
    <w:rsid w:val="00106AD7"/>
    <w:rsid w:val="00106EC5"/>
    <w:rsid w:val="001072AA"/>
    <w:rsid w:val="0010791A"/>
    <w:rsid w:val="00107AAC"/>
    <w:rsid w:val="00107FF6"/>
    <w:rsid w:val="0011007C"/>
    <w:rsid w:val="00110753"/>
    <w:rsid w:val="00112C56"/>
    <w:rsid w:val="00113C49"/>
    <w:rsid w:val="00113FE9"/>
    <w:rsid w:val="001147ED"/>
    <w:rsid w:val="001148FD"/>
    <w:rsid w:val="00114C0E"/>
    <w:rsid w:val="00115A21"/>
    <w:rsid w:val="001163EC"/>
    <w:rsid w:val="00116F86"/>
    <w:rsid w:val="001206F7"/>
    <w:rsid w:val="0012089A"/>
    <w:rsid w:val="0012113E"/>
    <w:rsid w:val="00121339"/>
    <w:rsid w:val="0012156E"/>
    <w:rsid w:val="00121DF3"/>
    <w:rsid w:val="0012268F"/>
    <w:rsid w:val="001226EF"/>
    <w:rsid w:val="00122845"/>
    <w:rsid w:val="00123198"/>
    <w:rsid w:val="00123806"/>
    <w:rsid w:val="001246EE"/>
    <w:rsid w:val="001249A6"/>
    <w:rsid w:val="00125A6B"/>
    <w:rsid w:val="001260D0"/>
    <w:rsid w:val="00126204"/>
    <w:rsid w:val="00130A7B"/>
    <w:rsid w:val="00130CF8"/>
    <w:rsid w:val="00131C87"/>
    <w:rsid w:val="0013214F"/>
    <w:rsid w:val="00134EE5"/>
    <w:rsid w:val="00135135"/>
    <w:rsid w:val="0013673D"/>
    <w:rsid w:val="00136D20"/>
    <w:rsid w:val="00136EED"/>
    <w:rsid w:val="00141C1B"/>
    <w:rsid w:val="00142098"/>
    <w:rsid w:val="001423CD"/>
    <w:rsid w:val="001425F6"/>
    <w:rsid w:val="001428EA"/>
    <w:rsid w:val="00143E21"/>
    <w:rsid w:val="00144D15"/>
    <w:rsid w:val="00146A6F"/>
    <w:rsid w:val="0014766A"/>
    <w:rsid w:val="0015074A"/>
    <w:rsid w:val="00150F13"/>
    <w:rsid w:val="001515CE"/>
    <w:rsid w:val="0015249D"/>
    <w:rsid w:val="00153297"/>
    <w:rsid w:val="00153F51"/>
    <w:rsid w:val="00153FB9"/>
    <w:rsid w:val="001541FA"/>
    <w:rsid w:val="001560A9"/>
    <w:rsid w:val="0015748B"/>
    <w:rsid w:val="00157A41"/>
    <w:rsid w:val="00160602"/>
    <w:rsid w:val="00160A0A"/>
    <w:rsid w:val="0016254E"/>
    <w:rsid w:val="00162843"/>
    <w:rsid w:val="00162EC8"/>
    <w:rsid w:val="00163161"/>
    <w:rsid w:val="001631EE"/>
    <w:rsid w:val="00164230"/>
    <w:rsid w:val="00165812"/>
    <w:rsid w:val="0016697B"/>
    <w:rsid w:val="001677B6"/>
    <w:rsid w:val="00167AD8"/>
    <w:rsid w:val="00171135"/>
    <w:rsid w:val="00171221"/>
    <w:rsid w:val="00171AFC"/>
    <w:rsid w:val="0017210D"/>
    <w:rsid w:val="00172922"/>
    <w:rsid w:val="00174753"/>
    <w:rsid w:val="00176A1D"/>
    <w:rsid w:val="001778AA"/>
    <w:rsid w:val="00177D00"/>
    <w:rsid w:val="001806D4"/>
    <w:rsid w:val="001832EE"/>
    <w:rsid w:val="001849FF"/>
    <w:rsid w:val="0018537D"/>
    <w:rsid w:val="0018581D"/>
    <w:rsid w:val="00185F3F"/>
    <w:rsid w:val="00186C2C"/>
    <w:rsid w:val="00187527"/>
    <w:rsid w:val="001877B5"/>
    <w:rsid w:val="00190F18"/>
    <w:rsid w:val="001917C6"/>
    <w:rsid w:val="00192513"/>
    <w:rsid w:val="001929B5"/>
    <w:rsid w:val="001939C2"/>
    <w:rsid w:val="00193FF2"/>
    <w:rsid w:val="00194153"/>
    <w:rsid w:val="0019440C"/>
    <w:rsid w:val="00195307"/>
    <w:rsid w:val="001954A2"/>
    <w:rsid w:val="00195923"/>
    <w:rsid w:val="00195EDF"/>
    <w:rsid w:val="0019659A"/>
    <w:rsid w:val="001A082F"/>
    <w:rsid w:val="001A0E69"/>
    <w:rsid w:val="001A29D6"/>
    <w:rsid w:val="001A354F"/>
    <w:rsid w:val="001A3DE8"/>
    <w:rsid w:val="001A440F"/>
    <w:rsid w:val="001A4B59"/>
    <w:rsid w:val="001A5E91"/>
    <w:rsid w:val="001A67CE"/>
    <w:rsid w:val="001A78C4"/>
    <w:rsid w:val="001B01B3"/>
    <w:rsid w:val="001B099E"/>
    <w:rsid w:val="001B1AF2"/>
    <w:rsid w:val="001B4066"/>
    <w:rsid w:val="001B5706"/>
    <w:rsid w:val="001B58C6"/>
    <w:rsid w:val="001B59F9"/>
    <w:rsid w:val="001C2897"/>
    <w:rsid w:val="001C2BD4"/>
    <w:rsid w:val="001C3275"/>
    <w:rsid w:val="001C3699"/>
    <w:rsid w:val="001C38F2"/>
    <w:rsid w:val="001C3F60"/>
    <w:rsid w:val="001C4532"/>
    <w:rsid w:val="001C544A"/>
    <w:rsid w:val="001C599D"/>
    <w:rsid w:val="001C6048"/>
    <w:rsid w:val="001C6239"/>
    <w:rsid w:val="001C778F"/>
    <w:rsid w:val="001D0E7C"/>
    <w:rsid w:val="001D1AA4"/>
    <w:rsid w:val="001D1AD4"/>
    <w:rsid w:val="001D1B0A"/>
    <w:rsid w:val="001D1C58"/>
    <w:rsid w:val="001D255C"/>
    <w:rsid w:val="001D28AC"/>
    <w:rsid w:val="001D2926"/>
    <w:rsid w:val="001D3096"/>
    <w:rsid w:val="001D3CB9"/>
    <w:rsid w:val="001D44B3"/>
    <w:rsid w:val="001D54DA"/>
    <w:rsid w:val="001D58C8"/>
    <w:rsid w:val="001D5F02"/>
    <w:rsid w:val="001D6067"/>
    <w:rsid w:val="001D7944"/>
    <w:rsid w:val="001E04FB"/>
    <w:rsid w:val="001E05A3"/>
    <w:rsid w:val="001E1664"/>
    <w:rsid w:val="001E1EA5"/>
    <w:rsid w:val="001E2536"/>
    <w:rsid w:val="001E2EFE"/>
    <w:rsid w:val="001E3530"/>
    <w:rsid w:val="001E3CA1"/>
    <w:rsid w:val="001E3ED8"/>
    <w:rsid w:val="001E48F1"/>
    <w:rsid w:val="001E4C29"/>
    <w:rsid w:val="001E4F54"/>
    <w:rsid w:val="001E5E25"/>
    <w:rsid w:val="001F1AD1"/>
    <w:rsid w:val="001F1BE8"/>
    <w:rsid w:val="001F20A1"/>
    <w:rsid w:val="001F2BAE"/>
    <w:rsid w:val="001F2C6D"/>
    <w:rsid w:val="001F4A90"/>
    <w:rsid w:val="001F5C37"/>
    <w:rsid w:val="001F686F"/>
    <w:rsid w:val="001F6941"/>
    <w:rsid w:val="001F6A19"/>
    <w:rsid w:val="001F7382"/>
    <w:rsid w:val="00200242"/>
    <w:rsid w:val="0020189C"/>
    <w:rsid w:val="00201BAD"/>
    <w:rsid w:val="00201DB6"/>
    <w:rsid w:val="002030FA"/>
    <w:rsid w:val="00204220"/>
    <w:rsid w:val="002046F1"/>
    <w:rsid w:val="00204A0E"/>
    <w:rsid w:val="0020555A"/>
    <w:rsid w:val="002059A0"/>
    <w:rsid w:val="00206E49"/>
    <w:rsid w:val="002102FE"/>
    <w:rsid w:val="00210B3A"/>
    <w:rsid w:val="00211A12"/>
    <w:rsid w:val="002126A8"/>
    <w:rsid w:val="002130BD"/>
    <w:rsid w:val="00213E76"/>
    <w:rsid w:val="002140DE"/>
    <w:rsid w:val="0021450A"/>
    <w:rsid w:val="0021453B"/>
    <w:rsid w:val="00214F59"/>
    <w:rsid w:val="00216F24"/>
    <w:rsid w:val="00217641"/>
    <w:rsid w:val="00217849"/>
    <w:rsid w:val="00220B6B"/>
    <w:rsid w:val="00220B76"/>
    <w:rsid w:val="00220E59"/>
    <w:rsid w:val="00221083"/>
    <w:rsid w:val="002215CA"/>
    <w:rsid w:val="00222E38"/>
    <w:rsid w:val="00224806"/>
    <w:rsid w:val="00224850"/>
    <w:rsid w:val="00225BA5"/>
    <w:rsid w:val="00225E30"/>
    <w:rsid w:val="00226D1D"/>
    <w:rsid w:val="002303EE"/>
    <w:rsid w:val="00230CA0"/>
    <w:rsid w:val="00230EB6"/>
    <w:rsid w:val="00231A63"/>
    <w:rsid w:val="00231F05"/>
    <w:rsid w:val="00231F80"/>
    <w:rsid w:val="00232A39"/>
    <w:rsid w:val="0023305E"/>
    <w:rsid w:val="00233B46"/>
    <w:rsid w:val="00233EB6"/>
    <w:rsid w:val="0023652D"/>
    <w:rsid w:val="00236913"/>
    <w:rsid w:val="0023706C"/>
    <w:rsid w:val="002373F7"/>
    <w:rsid w:val="0023756D"/>
    <w:rsid w:val="00237A82"/>
    <w:rsid w:val="00240168"/>
    <w:rsid w:val="002402CE"/>
    <w:rsid w:val="002422EE"/>
    <w:rsid w:val="00242563"/>
    <w:rsid w:val="00242AF8"/>
    <w:rsid w:val="00242E91"/>
    <w:rsid w:val="00242F8D"/>
    <w:rsid w:val="0024329B"/>
    <w:rsid w:val="00243A95"/>
    <w:rsid w:val="002445D1"/>
    <w:rsid w:val="002452D4"/>
    <w:rsid w:val="00245827"/>
    <w:rsid w:val="00245B0F"/>
    <w:rsid w:val="00245D62"/>
    <w:rsid w:val="00245E86"/>
    <w:rsid w:val="0024610A"/>
    <w:rsid w:val="00246AC8"/>
    <w:rsid w:val="00247E87"/>
    <w:rsid w:val="002500C9"/>
    <w:rsid w:val="002507F5"/>
    <w:rsid w:val="00250896"/>
    <w:rsid w:val="00250AB3"/>
    <w:rsid w:val="00251117"/>
    <w:rsid w:val="00251469"/>
    <w:rsid w:val="002516B1"/>
    <w:rsid w:val="00254219"/>
    <w:rsid w:val="002547A5"/>
    <w:rsid w:val="00254FD0"/>
    <w:rsid w:val="00255955"/>
    <w:rsid w:val="0025656F"/>
    <w:rsid w:val="00256743"/>
    <w:rsid w:val="00256EF3"/>
    <w:rsid w:val="00256FDA"/>
    <w:rsid w:val="00260A11"/>
    <w:rsid w:val="00261DD7"/>
    <w:rsid w:val="00263FF9"/>
    <w:rsid w:val="002643FE"/>
    <w:rsid w:val="00267250"/>
    <w:rsid w:val="00267C5F"/>
    <w:rsid w:val="002701B0"/>
    <w:rsid w:val="002704BF"/>
    <w:rsid w:val="00270B3B"/>
    <w:rsid w:val="00271A3C"/>
    <w:rsid w:val="00271B5B"/>
    <w:rsid w:val="00273B72"/>
    <w:rsid w:val="00274379"/>
    <w:rsid w:val="002761D0"/>
    <w:rsid w:val="0027662A"/>
    <w:rsid w:val="00276B3B"/>
    <w:rsid w:val="00276B7D"/>
    <w:rsid w:val="00277117"/>
    <w:rsid w:val="00277563"/>
    <w:rsid w:val="00281630"/>
    <w:rsid w:val="00281841"/>
    <w:rsid w:val="00281C77"/>
    <w:rsid w:val="002825AE"/>
    <w:rsid w:val="00282651"/>
    <w:rsid w:val="002839C8"/>
    <w:rsid w:val="00283FB5"/>
    <w:rsid w:val="002840D8"/>
    <w:rsid w:val="0028410A"/>
    <w:rsid w:val="002844FF"/>
    <w:rsid w:val="00285A21"/>
    <w:rsid w:val="00285AF8"/>
    <w:rsid w:val="0028609B"/>
    <w:rsid w:val="0029048D"/>
    <w:rsid w:val="00290AD4"/>
    <w:rsid w:val="002932C7"/>
    <w:rsid w:val="0029341B"/>
    <w:rsid w:val="002934CD"/>
    <w:rsid w:val="002941AA"/>
    <w:rsid w:val="00294751"/>
    <w:rsid w:val="002953E0"/>
    <w:rsid w:val="00295748"/>
    <w:rsid w:val="002974BD"/>
    <w:rsid w:val="002A0186"/>
    <w:rsid w:val="002A1B42"/>
    <w:rsid w:val="002A2E25"/>
    <w:rsid w:val="002A3A8B"/>
    <w:rsid w:val="002A5165"/>
    <w:rsid w:val="002A5A1C"/>
    <w:rsid w:val="002A68B4"/>
    <w:rsid w:val="002A7C0C"/>
    <w:rsid w:val="002B0EB1"/>
    <w:rsid w:val="002B134D"/>
    <w:rsid w:val="002B3730"/>
    <w:rsid w:val="002B39ED"/>
    <w:rsid w:val="002B47DA"/>
    <w:rsid w:val="002B5E24"/>
    <w:rsid w:val="002B7059"/>
    <w:rsid w:val="002B7478"/>
    <w:rsid w:val="002B7B04"/>
    <w:rsid w:val="002C071E"/>
    <w:rsid w:val="002C0B7E"/>
    <w:rsid w:val="002C201C"/>
    <w:rsid w:val="002C221A"/>
    <w:rsid w:val="002C354F"/>
    <w:rsid w:val="002C378C"/>
    <w:rsid w:val="002C3E25"/>
    <w:rsid w:val="002C4424"/>
    <w:rsid w:val="002C4709"/>
    <w:rsid w:val="002C4BE7"/>
    <w:rsid w:val="002C5ACC"/>
    <w:rsid w:val="002C6776"/>
    <w:rsid w:val="002C6F3C"/>
    <w:rsid w:val="002C6FF8"/>
    <w:rsid w:val="002C727E"/>
    <w:rsid w:val="002C72CA"/>
    <w:rsid w:val="002D051B"/>
    <w:rsid w:val="002D08DE"/>
    <w:rsid w:val="002D105A"/>
    <w:rsid w:val="002D163D"/>
    <w:rsid w:val="002D2567"/>
    <w:rsid w:val="002D3A2E"/>
    <w:rsid w:val="002D654E"/>
    <w:rsid w:val="002D6764"/>
    <w:rsid w:val="002D6981"/>
    <w:rsid w:val="002D77B4"/>
    <w:rsid w:val="002D7A95"/>
    <w:rsid w:val="002E02E6"/>
    <w:rsid w:val="002E1A53"/>
    <w:rsid w:val="002E2BCA"/>
    <w:rsid w:val="002E33C1"/>
    <w:rsid w:val="002E368D"/>
    <w:rsid w:val="002E3D4A"/>
    <w:rsid w:val="002E466B"/>
    <w:rsid w:val="002E5136"/>
    <w:rsid w:val="002E60AF"/>
    <w:rsid w:val="002E6638"/>
    <w:rsid w:val="002E6940"/>
    <w:rsid w:val="002E79E6"/>
    <w:rsid w:val="002E7BB6"/>
    <w:rsid w:val="002E7FBE"/>
    <w:rsid w:val="002F04A3"/>
    <w:rsid w:val="002F1D4B"/>
    <w:rsid w:val="002F206E"/>
    <w:rsid w:val="002F25DA"/>
    <w:rsid w:val="002F2C1C"/>
    <w:rsid w:val="002F2F75"/>
    <w:rsid w:val="002F2F92"/>
    <w:rsid w:val="002F3BAD"/>
    <w:rsid w:val="002F484A"/>
    <w:rsid w:val="002F55D1"/>
    <w:rsid w:val="002F61C1"/>
    <w:rsid w:val="002F699C"/>
    <w:rsid w:val="002F7187"/>
    <w:rsid w:val="002F7ED3"/>
    <w:rsid w:val="003008F5"/>
    <w:rsid w:val="00300BE5"/>
    <w:rsid w:val="003010D7"/>
    <w:rsid w:val="0030112B"/>
    <w:rsid w:val="00301B65"/>
    <w:rsid w:val="00301C66"/>
    <w:rsid w:val="003029DB"/>
    <w:rsid w:val="00302BDF"/>
    <w:rsid w:val="00304608"/>
    <w:rsid w:val="00304B2E"/>
    <w:rsid w:val="00304CB8"/>
    <w:rsid w:val="00305AD7"/>
    <w:rsid w:val="0030626E"/>
    <w:rsid w:val="00307823"/>
    <w:rsid w:val="00310639"/>
    <w:rsid w:val="0031225A"/>
    <w:rsid w:val="00312B45"/>
    <w:rsid w:val="00313538"/>
    <w:rsid w:val="003139D5"/>
    <w:rsid w:val="00313D8A"/>
    <w:rsid w:val="0031548C"/>
    <w:rsid w:val="00315A6B"/>
    <w:rsid w:val="00315C3D"/>
    <w:rsid w:val="00316D0A"/>
    <w:rsid w:val="00317563"/>
    <w:rsid w:val="00317653"/>
    <w:rsid w:val="00317B1B"/>
    <w:rsid w:val="00317CE7"/>
    <w:rsid w:val="003205DC"/>
    <w:rsid w:val="00321874"/>
    <w:rsid w:val="00321DDC"/>
    <w:rsid w:val="00322B68"/>
    <w:rsid w:val="00323174"/>
    <w:rsid w:val="0032337D"/>
    <w:rsid w:val="00323501"/>
    <w:rsid w:val="00323834"/>
    <w:rsid w:val="00323D30"/>
    <w:rsid w:val="003241C8"/>
    <w:rsid w:val="00324456"/>
    <w:rsid w:val="00326456"/>
    <w:rsid w:val="0032691C"/>
    <w:rsid w:val="00326ACF"/>
    <w:rsid w:val="00327866"/>
    <w:rsid w:val="0032796E"/>
    <w:rsid w:val="003319BA"/>
    <w:rsid w:val="00331EEB"/>
    <w:rsid w:val="00331F8F"/>
    <w:rsid w:val="00332544"/>
    <w:rsid w:val="0033375C"/>
    <w:rsid w:val="0033376B"/>
    <w:rsid w:val="00333E55"/>
    <w:rsid w:val="00334D24"/>
    <w:rsid w:val="0033712D"/>
    <w:rsid w:val="003374AE"/>
    <w:rsid w:val="003376A0"/>
    <w:rsid w:val="00337784"/>
    <w:rsid w:val="003378DE"/>
    <w:rsid w:val="00340943"/>
    <w:rsid w:val="003410B9"/>
    <w:rsid w:val="00341F81"/>
    <w:rsid w:val="0034225E"/>
    <w:rsid w:val="00342402"/>
    <w:rsid w:val="00342DE9"/>
    <w:rsid w:val="00342FD0"/>
    <w:rsid w:val="00343311"/>
    <w:rsid w:val="003436B1"/>
    <w:rsid w:val="003443A4"/>
    <w:rsid w:val="0034483E"/>
    <w:rsid w:val="00346E25"/>
    <w:rsid w:val="00350A34"/>
    <w:rsid w:val="00350F5A"/>
    <w:rsid w:val="00351034"/>
    <w:rsid w:val="003513DA"/>
    <w:rsid w:val="00352387"/>
    <w:rsid w:val="00352537"/>
    <w:rsid w:val="003525D6"/>
    <w:rsid w:val="00352845"/>
    <w:rsid w:val="00353750"/>
    <w:rsid w:val="003548A2"/>
    <w:rsid w:val="003561B0"/>
    <w:rsid w:val="0035717F"/>
    <w:rsid w:val="003578AC"/>
    <w:rsid w:val="0036219B"/>
    <w:rsid w:val="003637F9"/>
    <w:rsid w:val="00363E6D"/>
    <w:rsid w:val="00364214"/>
    <w:rsid w:val="003646A5"/>
    <w:rsid w:val="003654F4"/>
    <w:rsid w:val="00365596"/>
    <w:rsid w:val="00365712"/>
    <w:rsid w:val="00365E46"/>
    <w:rsid w:val="0036660C"/>
    <w:rsid w:val="00366E72"/>
    <w:rsid w:val="00366FCF"/>
    <w:rsid w:val="00367444"/>
    <w:rsid w:val="00367685"/>
    <w:rsid w:val="00370445"/>
    <w:rsid w:val="00370B17"/>
    <w:rsid w:val="00371420"/>
    <w:rsid w:val="00371473"/>
    <w:rsid w:val="003722C8"/>
    <w:rsid w:val="003722E6"/>
    <w:rsid w:val="00374FCC"/>
    <w:rsid w:val="00375F97"/>
    <w:rsid w:val="003765DC"/>
    <w:rsid w:val="0037736C"/>
    <w:rsid w:val="003775CD"/>
    <w:rsid w:val="0037773D"/>
    <w:rsid w:val="003800B9"/>
    <w:rsid w:val="00380AE8"/>
    <w:rsid w:val="00381077"/>
    <w:rsid w:val="003812FE"/>
    <w:rsid w:val="003820B5"/>
    <w:rsid w:val="00383308"/>
    <w:rsid w:val="00383448"/>
    <w:rsid w:val="00384261"/>
    <w:rsid w:val="0038445D"/>
    <w:rsid w:val="00384949"/>
    <w:rsid w:val="00384A8D"/>
    <w:rsid w:val="00384B06"/>
    <w:rsid w:val="00384E28"/>
    <w:rsid w:val="003857C3"/>
    <w:rsid w:val="00385EB4"/>
    <w:rsid w:val="00386C1C"/>
    <w:rsid w:val="003875A9"/>
    <w:rsid w:val="00387A36"/>
    <w:rsid w:val="00387BFA"/>
    <w:rsid w:val="00390FCE"/>
    <w:rsid w:val="0039168C"/>
    <w:rsid w:val="00391760"/>
    <w:rsid w:val="00391EF9"/>
    <w:rsid w:val="00392978"/>
    <w:rsid w:val="00393CAC"/>
    <w:rsid w:val="00393FBE"/>
    <w:rsid w:val="0039477A"/>
    <w:rsid w:val="003959A0"/>
    <w:rsid w:val="00395FFF"/>
    <w:rsid w:val="00396986"/>
    <w:rsid w:val="00396F02"/>
    <w:rsid w:val="003A052A"/>
    <w:rsid w:val="003A27D2"/>
    <w:rsid w:val="003A3BC2"/>
    <w:rsid w:val="003A4041"/>
    <w:rsid w:val="003A5306"/>
    <w:rsid w:val="003A531D"/>
    <w:rsid w:val="003A5EAA"/>
    <w:rsid w:val="003A5F28"/>
    <w:rsid w:val="003A6815"/>
    <w:rsid w:val="003A69C6"/>
    <w:rsid w:val="003A6F83"/>
    <w:rsid w:val="003A71A3"/>
    <w:rsid w:val="003A7C05"/>
    <w:rsid w:val="003A7EB6"/>
    <w:rsid w:val="003B1DB5"/>
    <w:rsid w:val="003B2173"/>
    <w:rsid w:val="003B2572"/>
    <w:rsid w:val="003B3065"/>
    <w:rsid w:val="003B3158"/>
    <w:rsid w:val="003B43BA"/>
    <w:rsid w:val="003B5A09"/>
    <w:rsid w:val="003B5BE3"/>
    <w:rsid w:val="003B5D1E"/>
    <w:rsid w:val="003B7D54"/>
    <w:rsid w:val="003B7EF3"/>
    <w:rsid w:val="003B7EF8"/>
    <w:rsid w:val="003C1250"/>
    <w:rsid w:val="003C1701"/>
    <w:rsid w:val="003C1AB8"/>
    <w:rsid w:val="003C1B3B"/>
    <w:rsid w:val="003C254F"/>
    <w:rsid w:val="003C328C"/>
    <w:rsid w:val="003C329F"/>
    <w:rsid w:val="003C5CAC"/>
    <w:rsid w:val="003C6486"/>
    <w:rsid w:val="003C748C"/>
    <w:rsid w:val="003D01F9"/>
    <w:rsid w:val="003D05AE"/>
    <w:rsid w:val="003D1FB6"/>
    <w:rsid w:val="003D22ED"/>
    <w:rsid w:val="003D3C75"/>
    <w:rsid w:val="003D3E89"/>
    <w:rsid w:val="003D4804"/>
    <w:rsid w:val="003D5550"/>
    <w:rsid w:val="003D61C5"/>
    <w:rsid w:val="003D633B"/>
    <w:rsid w:val="003D64CA"/>
    <w:rsid w:val="003D6E8F"/>
    <w:rsid w:val="003D6EAA"/>
    <w:rsid w:val="003D708A"/>
    <w:rsid w:val="003D7BCC"/>
    <w:rsid w:val="003E0178"/>
    <w:rsid w:val="003E25F5"/>
    <w:rsid w:val="003E2A43"/>
    <w:rsid w:val="003E2FE2"/>
    <w:rsid w:val="003E393A"/>
    <w:rsid w:val="003E3BAA"/>
    <w:rsid w:val="003E623C"/>
    <w:rsid w:val="003F0684"/>
    <w:rsid w:val="003F11A2"/>
    <w:rsid w:val="003F152A"/>
    <w:rsid w:val="003F277D"/>
    <w:rsid w:val="003F30BA"/>
    <w:rsid w:val="003F63FE"/>
    <w:rsid w:val="003F6BFD"/>
    <w:rsid w:val="003F79BC"/>
    <w:rsid w:val="00400C41"/>
    <w:rsid w:val="004016BF"/>
    <w:rsid w:val="00402162"/>
    <w:rsid w:val="00403214"/>
    <w:rsid w:val="004039F2"/>
    <w:rsid w:val="00403AF6"/>
    <w:rsid w:val="00403F97"/>
    <w:rsid w:val="00405C86"/>
    <w:rsid w:val="0040626A"/>
    <w:rsid w:val="00406473"/>
    <w:rsid w:val="0040657D"/>
    <w:rsid w:val="00407913"/>
    <w:rsid w:val="00410BD0"/>
    <w:rsid w:val="00410C9F"/>
    <w:rsid w:val="004119BE"/>
    <w:rsid w:val="00411F76"/>
    <w:rsid w:val="0041239C"/>
    <w:rsid w:val="00412A50"/>
    <w:rsid w:val="004136E5"/>
    <w:rsid w:val="00413DD4"/>
    <w:rsid w:val="00414FFA"/>
    <w:rsid w:val="0041636C"/>
    <w:rsid w:val="004166EB"/>
    <w:rsid w:val="00416ECC"/>
    <w:rsid w:val="00417A94"/>
    <w:rsid w:val="00417B74"/>
    <w:rsid w:val="00421F99"/>
    <w:rsid w:val="00422B7A"/>
    <w:rsid w:val="00422EF2"/>
    <w:rsid w:val="00424021"/>
    <w:rsid w:val="0042419C"/>
    <w:rsid w:val="0042463C"/>
    <w:rsid w:val="00425EE6"/>
    <w:rsid w:val="004271D2"/>
    <w:rsid w:val="00427365"/>
    <w:rsid w:val="00427668"/>
    <w:rsid w:val="0042783E"/>
    <w:rsid w:val="00427E79"/>
    <w:rsid w:val="004300D4"/>
    <w:rsid w:val="0043255E"/>
    <w:rsid w:val="0043350F"/>
    <w:rsid w:val="00433CF7"/>
    <w:rsid w:val="00434197"/>
    <w:rsid w:val="00434422"/>
    <w:rsid w:val="00434945"/>
    <w:rsid w:val="00436182"/>
    <w:rsid w:val="00436196"/>
    <w:rsid w:val="004368A2"/>
    <w:rsid w:val="0043710D"/>
    <w:rsid w:val="004379D5"/>
    <w:rsid w:val="00437AF2"/>
    <w:rsid w:val="00441187"/>
    <w:rsid w:val="00442C2F"/>
    <w:rsid w:val="00444109"/>
    <w:rsid w:val="004444DE"/>
    <w:rsid w:val="00446CD2"/>
    <w:rsid w:val="00450C7E"/>
    <w:rsid w:val="00451174"/>
    <w:rsid w:val="004518D1"/>
    <w:rsid w:val="00452123"/>
    <w:rsid w:val="00452338"/>
    <w:rsid w:val="004534DD"/>
    <w:rsid w:val="00453C9A"/>
    <w:rsid w:val="00454FA6"/>
    <w:rsid w:val="00455244"/>
    <w:rsid w:val="0045575F"/>
    <w:rsid w:val="00455AEE"/>
    <w:rsid w:val="00456710"/>
    <w:rsid w:val="00457DF4"/>
    <w:rsid w:val="004609D5"/>
    <w:rsid w:val="00460D0F"/>
    <w:rsid w:val="004617DE"/>
    <w:rsid w:val="00461DB9"/>
    <w:rsid w:val="004621C4"/>
    <w:rsid w:val="00462D0F"/>
    <w:rsid w:val="00462E44"/>
    <w:rsid w:val="00463BC0"/>
    <w:rsid w:val="00464756"/>
    <w:rsid w:val="00465B78"/>
    <w:rsid w:val="00465CD1"/>
    <w:rsid w:val="00466CBB"/>
    <w:rsid w:val="004673CA"/>
    <w:rsid w:val="004677D2"/>
    <w:rsid w:val="00467E57"/>
    <w:rsid w:val="0047103F"/>
    <w:rsid w:val="0047133C"/>
    <w:rsid w:val="00471919"/>
    <w:rsid w:val="004719ED"/>
    <w:rsid w:val="00472137"/>
    <w:rsid w:val="004721A2"/>
    <w:rsid w:val="00472F92"/>
    <w:rsid w:val="00473555"/>
    <w:rsid w:val="00474B11"/>
    <w:rsid w:val="00475E75"/>
    <w:rsid w:val="00475FC1"/>
    <w:rsid w:val="004761AB"/>
    <w:rsid w:val="00476B97"/>
    <w:rsid w:val="00476C8B"/>
    <w:rsid w:val="00476D77"/>
    <w:rsid w:val="00476EBA"/>
    <w:rsid w:val="0047702A"/>
    <w:rsid w:val="00477850"/>
    <w:rsid w:val="0048173F"/>
    <w:rsid w:val="00482464"/>
    <w:rsid w:val="00483CC5"/>
    <w:rsid w:val="00483D99"/>
    <w:rsid w:val="0048482B"/>
    <w:rsid w:val="00485019"/>
    <w:rsid w:val="00486452"/>
    <w:rsid w:val="004864E7"/>
    <w:rsid w:val="004865A0"/>
    <w:rsid w:val="004867DD"/>
    <w:rsid w:val="00486CF2"/>
    <w:rsid w:val="00487781"/>
    <w:rsid w:val="0048784D"/>
    <w:rsid w:val="00487EF6"/>
    <w:rsid w:val="004900CD"/>
    <w:rsid w:val="00490E6A"/>
    <w:rsid w:val="004910FE"/>
    <w:rsid w:val="00491A49"/>
    <w:rsid w:val="00491B1E"/>
    <w:rsid w:val="00492091"/>
    <w:rsid w:val="0049237F"/>
    <w:rsid w:val="00492E3D"/>
    <w:rsid w:val="00493C40"/>
    <w:rsid w:val="004949BD"/>
    <w:rsid w:val="004953D6"/>
    <w:rsid w:val="00495677"/>
    <w:rsid w:val="00496AFB"/>
    <w:rsid w:val="004A0E71"/>
    <w:rsid w:val="004A275E"/>
    <w:rsid w:val="004A3CEB"/>
    <w:rsid w:val="004A468D"/>
    <w:rsid w:val="004A5C9C"/>
    <w:rsid w:val="004A6EDD"/>
    <w:rsid w:val="004B0125"/>
    <w:rsid w:val="004B17B4"/>
    <w:rsid w:val="004B196C"/>
    <w:rsid w:val="004B2B09"/>
    <w:rsid w:val="004B43C9"/>
    <w:rsid w:val="004B6B5A"/>
    <w:rsid w:val="004C06E6"/>
    <w:rsid w:val="004C07DF"/>
    <w:rsid w:val="004C0DEC"/>
    <w:rsid w:val="004C0EEC"/>
    <w:rsid w:val="004C14E9"/>
    <w:rsid w:val="004C15D5"/>
    <w:rsid w:val="004C16F4"/>
    <w:rsid w:val="004C1FFC"/>
    <w:rsid w:val="004C2D32"/>
    <w:rsid w:val="004C3775"/>
    <w:rsid w:val="004C3CD1"/>
    <w:rsid w:val="004C3ED5"/>
    <w:rsid w:val="004C4CE2"/>
    <w:rsid w:val="004C58A6"/>
    <w:rsid w:val="004C5A35"/>
    <w:rsid w:val="004C69BF"/>
    <w:rsid w:val="004C7289"/>
    <w:rsid w:val="004C7E39"/>
    <w:rsid w:val="004D003C"/>
    <w:rsid w:val="004D0A96"/>
    <w:rsid w:val="004D0FE6"/>
    <w:rsid w:val="004D153F"/>
    <w:rsid w:val="004D1655"/>
    <w:rsid w:val="004D275F"/>
    <w:rsid w:val="004D2EF5"/>
    <w:rsid w:val="004D2F81"/>
    <w:rsid w:val="004D34F5"/>
    <w:rsid w:val="004D416D"/>
    <w:rsid w:val="004D5430"/>
    <w:rsid w:val="004D628A"/>
    <w:rsid w:val="004D64E4"/>
    <w:rsid w:val="004D756A"/>
    <w:rsid w:val="004E2845"/>
    <w:rsid w:val="004E3B92"/>
    <w:rsid w:val="004E4BD7"/>
    <w:rsid w:val="004E5593"/>
    <w:rsid w:val="004E62C7"/>
    <w:rsid w:val="004E6C7C"/>
    <w:rsid w:val="004E76AD"/>
    <w:rsid w:val="004E7AF6"/>
    <w:rsid w:val="004E7B6C"/>
    <w:rsid w:val="004F0155"/>
    <w:rsid w:val="004F04C3"/>
    <w:rsid w:val="004F11C4"/>
    <w:rsid w:val="004F199D"/>
    <w:rsid w:val="004F1DB5"/>
    <w:rsid w:val="004F231D"/>
    <w:rsid w:val="004F26C9"/>
    <w:rsid w:val="004F46F7"/>
    <w:rsid w:val="004F5069"/>
    <w:rsid w:val="004F6544"/>
    <w:rsid w:val="004F7442"/>
    <w:rsid w:val="004F75BC"/>
    <w:rsid w:val="005005A3"/>
    <w:rsid w:val="00501D2B"/>
    <w:rsid w:val="00502538"/>
    <w:rsid w:val="005026C4"/>
    <w:rsid w:val="00504876"/>
    <w:rsid w:val="00504DED"/>
    <w:rsid w:val="0050524F"/>
    <w:rsid w:val="00505D6A"/>
    <w:rsid w:val="00506636"/>
    <w:rsid w:val="005075B9"/>
    <w:rsid w:val="0051003F"/>
    <w:rsid w:val="005109F7"/>
    <w:rsid w:val="00510FE7"/>
    <w:rsid w:val="0051159A"/>
    <w:rsid w:val="00511979"/>
    <w:rsid w:val="00511B58"/>
    <w:rsid w:val="00512110"/>
    <w:rsid w:val="00512C75"/>
    <w:rsid w:val="00513D3F"/>
    <w:rsid w:val="00516BDE"/>
    <w:rsid w:val="0052006F"/>
    <w:rsid w:val="00520BD2"/>
    <w:rsid w:val="00522529"/>
    <w:rsid w:val="00523460"/>
    <w:rsid w:val="00524160"/>
    <w:rsid w:val="00524D88"/>
    <w:rsid w:val="00524F5A"/>
    <w:rsid w:val="0052561D"/>
    <w:rsid w:val="00525900"/>
    <w:rsid w:val="00527505"/>
    <w:rsid w:val="00527716"/>
    <w:rsid w:val="00527F00"/>
    <w:rsid w:val="00530DEC"/>
    <w:rsid w:val="00531347"/>
    <w:rsid w:val="00533012"/>
    <w:rsid w:val="0053342B"/>
    <w:rsid w:val="005335B6"/>
    <w:rsid w:val="005335C1"/>
    <w:rsid w:val="0053598B"/>
    <w:rsid w:val="00535E5F"/>
    <w:rsid w:val="00536AC3"/>
    <w:rsid w:val="00536DE1"/>
    <w:rsid w:val="00536F53"/>
    <w:rsid w:val="00537262"/>
    <w:rsid w:val="005376C1"/>
    <w:rsid w:val="00537E2D"/>
    <w:rsid w:val="00537F7D"/>
    <w:rsid w:val="005402F3"/>
    <w:rsid w:val="00540C28"/>
    <w:rsid w:val="00540CBC"/>
    <w:rsid w:val="00541BB4"/>
    <w:rsid w:val="00541E4A"/>
    <w:rsid w:val="005429C4"/>
    <w:rsid w:val="00542FFC"/>
    <w:rsid w:val="00543B9C"/>
    <w:rsid w:val="00544936"/>
    <w:rsid w:val="005449A2"/>
    <w:rsid w:val="00544B7B"/>
    <w:rsid w:val="00545346"/>
    <w:rsid w:val="005455AB"/>
    <w:rsid w:val="00545C4E"/>
    <w:rsid w:val="00546729"/>
    <w:rsid w:val="005475B6"/>
    <w:rsid w:val="005479EC"/>
    <w:rsid w:val="00550F85"/>
    <w:rsid w:val="005519BD"/>
    <w:rsid w:val="00551C2A"/>
    <w:rsid w:val="00553167"/>
    <w:rsid w:val="00555D1E"/>
    <w:rsid w:val="0055685F"/>
    <w:rsid w:val="00557613"/>
    <w:rsid w:val="00560C45"/>
    <w:rsid w:val="00561260"/>
    <w:rsid w:val="005619BD"/>
    <w:rsid w:val="00561B6A"/>
    <w:rsid w:val="00561B79"/>
    <w:rsid w:val="00561F87"/>
    <w:rsid w:val="00561FB8"/>
    <w:rsid w:val="0056237C"/>
    <w:rsid w:val="00562B7E"/>
    <w:rsid w:val="00563852"/>
    <w:rsid w:val="00563FE6"/>
    <w:rsid w:val="00564A69"/>
    <w:rsid w:val="0056509B"/>
    <w:rsid w:val="005653D9"/>
    <w:rsid w:val="0056623E"/>
    <w:rsid w:val="0056641C"/>
    <w:rsid w:val="0056693B"/>
    <w:rsid w:val="00566C30"/>
    <w:rsid w:val="00566DF2"/>
    <w:rsid w:val="0057214C"/>
    <w:rsid w:val="00575F5C"/>
    <w:rsid w:val="0057729D"/>
    <w:rsid w:val="0057760E"/>
    <w:rsid w:val="00577BAD"/>
    <w:rsid w:val="00580001"/>
    <w:rsid w:val="0058061D"/>
    <w:rsid w:val="00581618"/>
    <w:rsid w:val="0058187F"/>
    <w:rsid w:val="00581DDB"/>
    <w:rsid w:val="005820EE"/>
    <w:rsid w:val="00583AA3"/>
    <w:rsid w:val="005857CF"/>
    <w:rsid w:val="00585B1D"/>
    <w:rsid w:val="005863FD"/>
    <w:rsid w:val="00586B68"/>
    <w:rsid w:val="00586C15"/>
    <w:rsid w:val="005875BD"/>
    <w:rsid w:val="005909CC"/>
    <w:rsid w:val="00590E96"/>
    <w:rsid w:val="0059131E"/>
    <w:rsid w:val="00594B46"/>
    <w:rsid w:val="00594EAE"/>
    <w:rsid w:val="00595EAA"/>
    <w:rsid w:val="005960D4"/>
    <w:rsid w:val="00597590"/>
    <w:rsid w:val="00597D82"/>
    <w:rsid w:val="005A1CD0"/>
    <w:rsid w:val="005A2DA5"/>
    <w:rsid w:val="005A4215"/>
    <w:rsid w:val="005A42FC"/>
    <w:rsid w:val="005A474D"/>
    <w:rsid w:val="005A47B3"/>
    <w:rsid w:val="005A47F8"/>
    <w:rsid w:val="005A52BA"/>
    <w:rsid w:val="005A5894"/>
    <w:rsid w:val="005A6523"/>
    <w:rsid w:val="005A6B0E"/>
    <w:rsid w:val="005A6E56"/>
    <w:rsid w:val="005B070C"/>
    <w:rsid w:val="005B1CB7"/>
    <w:rsid w:val="005B1F03"/>
    <w:rsid w:val="005B2312"/>
    <w:rsid w:val="005B2320"/>
    <w:rsid w:val="005B310E"/>
    <w:rsid w:val="005B44C5"/>
    <w:rsid w:val="005B6B80"/>
    <w:rsid w:val="005C018F"/>
    <w:rsid w:val="005C03C6"/>
    <w:rsid w:val="005C0549"/>
    <w:rsid w:val="005C05F8"/>
    <w:rsid w:val="005C2C8B"/>
    <w:rsid w:val="005C2F6C"/>
    <w:rsid w:val="005C339B"/>
    <w:rsid w:val="005C4B47"/>
    <w:rsid w:val="005C61A2"/>
    <w:rsid w:val="005C6B43"/>
    <w:rsid w:val="005C7D04"/>
    <w:rsid w:val="005D06F2"/>
    <w:rsid w:val="005D0C3B"/>
    <w:rsid w:val="005D21C5"/>
    <w:rsid w:val="005D2EDD"/>
    <w:rsid w:val="005D46FA"/>
    <w:rsid w:val="005D5F72"/>
    <w:rsid w:val="005D6017"/>
    <w:rsid w:val="005D697E"/>
    <w:rsid w:val="005D712B"/>
    <w:rsid w:val="005D7F20"/>
    <w:rsid w:val="005E0713"/>
    <w:rsid w:val="005E1413"/>
    <w:rsid w:val="005E158E"/>
    <w:rsid w:val="005E1807"/>
    <w:rsid w:val="005E2098"/>
    <w:rsid w:val="005E280A"/>
    <w:rsid w:val="005E2B57"/>
    <w:rsid w:val="005E2F44"/>
    <w:rsid w:val="005E47BC"/>
    <w:rsid w:val="005E50D6"/>
    <w:rsid w:val="005E5621"/>
    <w:rsid w:val="005E5BE1"/>
    <w:rsid w:val="005E5BFC"/>
    <w:rsid w:val="005E5DD9"/>
    <w:rsid w:val="005E696D"/>
    <w:rsid w:val="005E7448"/>
    <w:rsid w:val="005E7469"/>
    <w:rsid w:val="005E7B5B"/>
    <w:rsid w:val="005F0B06"/>
    <w:rsid w:val="005F10B5"/>
    <w:rsid w:val="005F1E02"/>
    <w:rsid w:val="005F2802"/>
    <w:rsid w:val="005F2804"/>
    <w:rsid w:val="005F2EFE"/>
    <w:rsid w:val="005F4380"/>
    <w:rsid w:val="005F49DC"/>
    <w:rsid w:val="005F6063"/>
    <w:rsid w:val="005F7D59"/>
    <w:rsid w:val="00600463"/>
    <w:rsid w:val="00600BE6"/>
    <w:rsid w:val="00601EA9"/>
    <w:rsid w:val="00602817"/>
    <w:rsid w:val="00602A4F"/>
    <w:rsid w:val="0060387B"/>
    <w:rsid w:val="00604B8B"/>
    <w:rsid w:val="00604D16"/>
    <w:rsid w:val="00604D62"/>
    <w:rsid w:val="00604EE3"/>
    <w:rsid w:val="006053F1"/>
    <w:rsid w:val="006068FC"/>
    <w:rsid w:val="00606910"/>
    <w:rsid w:val="00610DD2"/>
    <w:rsid w:val="006110B4"/>
    <w:rsid w:val="006112BD"/>
    <w:rsid w:val="00612B98"/>
    <w:rsid w:val="00613410"/>
    <w:rsid w:val="0061346A"/>
    <w:rsid w:val="0061405E"/>
    <w:rsid w:val="00614BB9"/>
    <w:rsid w:val="00614CBE"/>
    <w:rsid w:val="00615479"/>
    <w:rsid w:val="006161BA"/>
    <w:rsid w:val="0061625D"/>
    <w:rsid w:val="00617586"/>
    <w:rsid w:val="00617F0F"/>
    <w:rsid w:val="00620B1B"/>
    <w:rsid w:val="0062101D"/>
    <w:rsid w:val="006222F8"/>
    <w:rsid w:val="006229BE"/>
    <w:rsid w:val="00622F88"/>
    <w:rsid w:val="006234C8"/>
    <w:rsid w:val="00624115"/>
    <w:rsid w:val="006248D4"/>
    <w:rsid w:val="00624E07"/>
    <w:rsid w:val="00625753"/>
    <w:rsid w:val="006258BA"/>
    <w:rsid w:val="00626D5A"/>
    <w:rsid w:val="00626E1A"/>
    <w:rsid w:val="00626E98"/>
    <w:rsid w:val="00627021"/>
    <w:rsid w:val="00627588"/>
    <w:rsid w:val="00630103"/>
    <w:rsid w:val="00630136"/>
    <w:rsid w:val="00630687"/>
    <w:rsid w:val="00630744"/>
    <w:rsid w:val="00632463"/>
    <w:rsid w:val="00634E6A"/>
    <w:rsid w:val="00637A55"/>
    <w:rsid w:val="00637E42"/>
    <w:rsid w:val="00637F34"/>
    <w:rsid w:val="00637F9E"/>
    <w:rsid w:val="006408A5"/>
    <w:rsid w:val="00640D96"/>
    <w:rsid w:val="006430E6"/>
    <w:rsid w:val="006439B7"/>
    <w:rsid w:val="00643F62"/>
    <w:rsid w:val="00644D57"/>
    <w:rsid w:val="0064517D"/>
    <w:rsid w:val="0064518E"/>
    <w:rsid w:val="00646A72"/>
    <w:rsid w:val="0064700B"/>
    <w:rsid w:val="00650CB6"/>
    <w:rsid w:val="006519D7"/>
    <w:rsid w:val="00653FF9"/>
    <w:rsid w:val="00654249"/>
    <w:rsid w:val="006546B3"/>
    <w:rsid w:val="0065529F"/>
    <w:rsid w:val="00655C83"/>
    <w:rsid w:val="00655D1E"/>
    <w:rsid w:val="006562BF"/>
    <w:rsid w:val="006566AB"/>
    <w:rsid w:val="00660302"/>
    <w:rsid w:val="00660623"/>
    <w:rsid w:val="00660956"/>
    <w:rsid w:val="00661085"/>
    <w:rsid w:val="00662030"/>
    <w:rsid w:val="00662305"/>
    <w:rsid w:val="00662D8C"/>
    <w:rsid w:val="00663C13"/>
    <w:rsid w:val="00665F19"/>
    <w:rsid w:val="00665FFD"/>
    <w:rsid w:val="00666D25"/>
    <w:rsid w:val="00667016"/>
    <w:rsid w:val="00667031"/>
    <w:rsid w:val="006677E8"/>
    <w:rsid w:val="00670371"/>
    <w:rsid w:val="00672490"/>
    <w:rsid w:val="0067289F"/>
    <w:rsid w:val="00672BF4"/>
    <w:rsid w:val="00672D59"/>
    <w:rsid w:val="00673010"/>
    <w:rsid w:val="0067336A"/>
    <w:rsid w:val="00673FFC"/>
    <w:rsid w:val="00674090"/>
    <w:rsid w:val="006747C0"/>
    <w:rsid w:val="00674A10"/>
    <w:rsid w:val="00675638"/>
    <w:rsid w:val="00676580"/>
    <w:rsid w:val="00676DBE"/>
    <w:rsid w:val="006771CB"/>
    <w:rsid w:val="00677592"/>
    <w:rsid w:val="00677D25"/>
    <w:rsid w:val="006806EA"/>
    <w:rsid w:val="00681085"/>
    <w:rsid w:val="006814B2"/>
    <w:rsid w:val="00682F83"/>
    <w:rsid w:val="00683075"/>
    <w:rsid w:val="0068505B"/>
    <w:rsid w:val="00685C12"/>
    <w:rsid w:val="00686CF8"/>
    <w:rsid w:val="00686EA9"/>
    <w:rsid w:val="00687AAD"/>
    <w:rsid w:val="00690B5F"/>
    <w:rsid w:val="00691641"/>
    <w:rsid w:val="0069175B"/>
    <w:rsid w:val="006917DB"/>
    <w:rsid w:val="00692DB8"/>
    <w:rsid w:val="006936E6"/>
    <w:rsid w:val="006948C8"/>
    <w:rsid w:val="006954CC"/>
    <w:rsid w:val="00696543"/>
    <w:rsid w:val="006A0187"/>
    <w:rsid w:val="006A04AF"/>
    <w:rsid w:val="006A06ED"/>
    <w:rsid w:val="006A0FB8"/>
    <w:rsid w:val="006A1FEA"/>
    <w:rsid w:val="006A2032"/>
    <w:rsid w:val="006A2074"/>
    <w:rsid w:val="006A2132"/>
    <w:rsid w:val="006A27CA"/>
    <w:rsid w:val="006A3CDF"/>
    <w:rsid w:val="006A3E79"/>
    <w:rsid w:val="006A5468"/>
    <w:rsid w:val="006A5C42"/>
    <w:rsid w:val="006A68AC"/>
    <w:rsid w:val="006A6E23"/>
    <w:rsid w:val="006A6F32"/>
    <w:rsid w:val="006A6FC5"/>
    <w:rsid w:val="006A7A81"/>
    <w:rsid w:val="006B0F57"/>
    <w:rsid w:val="006B10A3"/>
    <w:rsid w:val="006B196E"/>
    <w:rsid w:val="006B1B81"/>
    <w:rsid w:val="006B1C10"/>
    <w:rsid w:val="006B1DCF"/>
    <w:rsid w:val="006B1F33"/>
    <w:rsid w:val="006B260C"/>
    <w:rsid w:val="006B29D8"/>
    <w:rsid w:val="006B2ABD"/>
    <w:rsid w:val="006B3225"/>
    <w:rsid w:val="006B3A83"/>
    <w:rsid w:val="006B3F6C"/>
    <w:rsid w:val="006B46E6"/>
    <w:rsid w:val="006B5FE3"/>
    <w:rsid w:val="006B63F3"/>
    <w:rsid w:val="006B7485"/>
    <w:rsid w:val="006B7D1D"/>
    <w:rsid w:val="006C03FC"/>
    <w:rsid w:val="006C04D9"/>
    <w:rsid w:val="006C06D5"/>
    <w:rsid w:val="006C07D0"/>
    <w:rsid w:val="006C11C9"/>
    <w:rsid w:val="006C1749"/>
    <w:rsid w:val="006C294F"/>
    <w:rsid w:val="006C2AA5"/>
    <w:rsid w:val="006C2D65"/>
    <w:rsid w:val="006C346C"/>
    <w:rsid w:val="006C3CBE"/>
    <w:rsid w:val="006C51FC"/>
    <w:rsid w:val="006C5981"/>
    <w:rsid w:val="006C65B4"/>
    <w:rsid w:val="006C6BAE"/>
    <w:rsid w:val="006D07DE"/>
    <w:rsid w:val="006D1698"/>
    <w:rsid w:val="006D26F9"/>
    <w:rsid w:val="006D27DA"/>
    <w:rsid w:val="006D2C30"/>
    <w:rsid w:val="006D2CA1"/>
    <w:rsid w:val="006D3772"/>
    <w:rsid w:val="006D43A0"/>
    <w:rsid w:val="006D5DA9"/>
    <w:rsid w:val="006D6A3F"/>
    <w:rsid w:val="006D7F3A"/>
    <w:rsid w:val="006E060E"/>
    <w:rsid w:val="006E0E6E"/>
    <w:rsid w:val="006E34CF"/>
    <w:rsid w:val="006E36E3"/>
    <w:rsid w:val="006E3CCE"/>
    <w:rsid w:val="006E5315"/>
    <w:rsid w:val="006E5A90"/>
    <w:rsid w:val="006E68F5"/>
    <w:rsid w:val="006F1634"/>
    <w:rsid w:val="006F1828"/>
    <w:rsid w:val="006F20F0"/>
    <w:rsid w:val="006F2BE9"/>
    <w:rsid w:val="006F2D5B"/>
    <w:rsid w:val="006F32D0"/>
    <w:rsid w:val="006F3F95"/>
    <w:rsid w:val="006F4259"/>
    <w:rsid w:val="006F65B7"/>
    <w:rsid w:val="006F691A"/>
    <w:rsid w:val="006F773F"/>
    <w:rsid w:val="006F7A35"/>
    <w:rsid w:val="006F7DF4"/>
    <w:rsid w:val="007010A5"/>
    <w:rsid w:val="0070194E"/>
    <w:rsid w:val="00701F9D"/>
    <w:rsid w:val="00702754"/>
    <w:rsid w:val="00704254"/>
    <w:rsid w:val="00705D59"/>
    <w:rsid w:val="00706570"/>
    <w:rsid w:val="007101D2"/>
    <w:rsid w:val="0071067F"/>
    <w:rsid w:val="00711FE3"/>
    <w:rsid w:val="007126AC"/>
    <w:rsid w:val="00712B78"/>
    <w:rsid w:val="00713557"/>
    <w:rsid w:val="007135E3"/>
    <w:rsid w:val="007145EE"/>
    <w:rsid w:val="00714BF3"/>
    <w:rsid w:val="007155C3"/>
    <w:rsid w:val="007156E2"/>
    <w:rsid w:val="00717363"/>
    <w:rsid w:val="00720D54"/>
    <w:rsid w:val="00721A2F"/>
    <w:rsid w:val="00721B78"/>
    <w:rsid w:val="00722708"/>
    <w:rsid w:val="00724583"/>
    <w:rsid w:val="00724DE9"/>
    <w:rsid w:val="00724FA2"/>
    <w:rsid w:val="0072504E"/>
    <w:rsid w:val="007261E1"/>
    <w:rsid w:val="00726374"/>
    <w:rsid w:val="00726529"/>
    <w:rsid w:val="00726BC5"/>
    <w:rsid w:val="00727506"/>
    <w:rsid w:val="00727CB3"/>
    <w:rsid w:val="007302E5"/>
    <w:rsid w:val="0073188F"/>
    <w:rsid w:val="00731D37"/>
    <w:rsid w:val="00733440"/>
    <w:rsid w:val="0073361E"/>
    <w:rsid w:val="007339FC"/>
    <w:rsid w:val="00733A7D"/>
    <w:rsid w:val="00735113"/>
    <w:rsid w:val="0073516E"/>
    <w:rsid w:val="007353B3"/>
    <w:rsid w:val="007357DB"/>
    <w:rsid w:val="00736C06"/>
    <w:rsid w:val="00736D05"/>
    <w:rsid w:val="007418EE"/>
    <w:rsid w:val="00741CDA"/>
    <w:rsid w:val="007425E7"/>
    <w:rsid w:val="00742701"/>
    <w:rsid w:val="007461D2"/>
    <w:rsid w:val="00746375"/>
    <w:rsid w:val="00746761"/>
    <w:rsid w:val="0074687B"/>
    <w:rsid w:val="00746B54"/>
    <w:rsid w:val="007475BE"/>
    <w:rsid w:val="00751BA8"/>
    <w:rsid w:val="00751D70"/>
    <w:rsid w:val="007535DE"/>
    <w:rsid w:val="00753D64"/>
    <w:rsid w:val="007553C0"/>
    <w:rsid w:val="00755455"/>
    <w:rsid w:val="00755B2C"/>
    <w:rsid w:val="00755BF1"/>
    <w:rsid w:val="00756844"/>
    <w:rsid w:val="00757205"/>
    <w:rsid w:val="007577AF"/>
    <w:rsid w:val="007578DC"/>
    <w:rsid w:val="0075790A"/>
    <w:rsid w:val="00757B77"/>
    <w:rsid w:val="00757CFB"/>
    <w:rsid w:val="00760AE3"/>
    <w:rsid w:val="00760BC1"/>
    <w:rsid w:val="00761205"/>
    <w:rsid w:val="00761414"/>
    <w:rsid w:val="007617E3"/>
    <w:rsid w:val="00761E21"/>
    <w:rsid w:val="0076259B"/>
    <w:rsid w:val="00764FDC"/>
    <w:rsid w:val="00770F7D"/>
    <w:rsid w:val="007727C0"/>
    <w:rsid w:val="00772B15"/>
    <w:rsid w:val="00773838"/>
    <w:rsid w:val="00773DC8"/>
    <w:rsid w:val="00773F2F"/>
    <w:rsid w:val="00774CD3"/>
    <w:rsid w:val="0077652B"/>
    <w:rsid w:val="007766D3"/>
    <w:rsid w:val="00776DD7"/>
    <w:rsid w:val="00776EF2"/>
    <w:rsid w:val="007775E0"/>
    <w:rsid w:val="0077767F"/>
    <w:rsid w:val="00780659"/>
    <w:rsid w:val="00780C79"/>
    <w:rsid w:val="00781887"/>
    <w:rsid w:val="00782F32"/>
    <w:rsid w:val="0078438A"/>
    <w:rsid w:val="00784F71"/>
    <w:rsid w:val="00786E74"/>
    <w:rsid w:val="00787FB4"/>
    <w:rsid w:val="007903C0"/>
    <w:rsid w:val="007909E3"/>
    <w:rsid w:val="00792546"/>
    <w:rsid w:val="00792A0C"/>
    <w:rsid w:val="00792CCA"/>
    <w:rsid w:val="00793467"/>
    <w:rsid w:val="007947D2"/>
    <w:rsid w:val="0079577D"/>
    <w:rsid w:val="00796ADE"/>
    <w:rsid w:val="00797E76"/>
    <w:rsid w:val="007A210A"/>
    <w:rsid w:val="007A2279"/>
    <w:rsid w:val="007A2952"/>
    <w:rsid w:val="007A2AE8"/>
    <w:rsid w:val="007A32BE"/>
    <w:rsid w:val="007A5784"/>
    <w:rsid w:val="007A6D7C"/>
    <w:rsid w:val="007A7A20"/>
    <w:rsid w:val="007A7D18"/>
    <w:rsid w:val="007B1463"/>
    <w:rsid w:val="007B17E7"/>
    <w:rsid w:val="007B22A7"/>
    <w:rsid w:val="007B5B87"/>
    <w:rsid w:val="007B6AD6"/>
    <w:rsid w:val="007B7607"/>
    <w:rsid w:val="007C1AD9"/>
    <w:rsid w:val="007C22B7"/>
    <w:rsid w:val="007C3246"/>
    <w:rsid w:val="007C3B82"/>
    <w:rsid w:val="007C3BDE"/>
    <w:rsid w:val="007C5CC0"/>
    <w:rsid w:val="007C64AF"/>
    <w:rsid w:val="007C69AE"/>
    <w:rsid w:val="007D0337"/>
    <w:rsid w:val="007D098E"/>
    <w:rsid w:val="007D12E6"/>
    <w:rsid w:val="007D2871"/>
    <w:rsid w:val="007D2A59"/>
    <w:rsid w:val="007D2D2B"/>
    <w:rsid w:val="007D383F"/>
    <w:rsid w:val="007D470D"/>
    <w:rsid w:val="007D48A0"/>
    <w:rsid w:val="007D5340"/>
    <w:rsid w:val="007D57F3"/>
    <w:rsid w:val="007D593E"/>
    <w:rsid w:val="007D5C22"/>
    <w:rsid w:val="007D61AE"/>
    <w:rsid w:val="007D654C"/>
    <w:rsid w:val="007D7CBE"/>
    <w:rsid w:val="007E0093"/>
    <w:rsid w:val="007E0295"/>
    <w:rsid w:val="007E14D3"/>
    <w:rsid w:val="007E1B8A"/>
    <w:rsid w:val="007E1E57"/>
    <w:rsid w:val="007E298D"/>
    <w:rsid w:val="007E3B9D"/>
    <w:rsid w:val="007E44ED"/>
    <w:rsid w:val="007E4BA8"/>
    <w:rsid w:val="007E4F59"/>
    <w:rsid w:val="007E6028"/>
    <w:rsid w:val="007E6D96"/>
    <w:rsid w:val="007E700E"/>
    <w:rsid w:val="007E7710"/>
    <w:rsid w:val="007E7E9B"/>
    <w:rsid w:val="007F0086"/>
    <w:rsid w:val="007F086B"/>
    <w:rsid w:val="007F0F71"/>
    <w:rsid w:val="007F11A1"/>
    <w:rsid w:val="007F1EB8"/>
    <w:rsid w:val="007F31FF"/>
    <w:rsid w:val="007F32DB"/>
    <w:rsid w:val="007F35F9"/>
    <w:rsid w:val="007F4060"/>
    <w:rsid w:val="007F4BB0"/>
    <w:rsid w:val="007F509D"/>
    <w:rsid w:val="007F5922"/>
    <w:rsid w:val="007F63D3"/>
    <w:rsid w:val="007F745B"/>
    <w:rsid w:val="007F7BC6"/>
    <w:rsid w:val="00800C9C"/>
    <w:rsid w:val="00801619"/>
    <w:rsid w:val="00801BBC"/>
    <w:rsid w:val="00801BBF"/>
    <w:rsid w:val="00801E8B"/>
    <w:rsid w:val="008033D4"/>
    <w:rsid w:val="00803CD2"/>
    <w:rsid w:val="00804C92"/>
    <w:rsid w:val="008066C9"/>
    <w:rsid w:val="008067ED"/>
    <w:rsid w:val="008073E6"/>
    <w:rsid w:val="00807982"/>
    <w:rsid w:val="00807A5E"/>
    <w:rsid w:val="00811222"/>
    <w:rsid w:val="00812657"/>
    <w:rsid w:val="00812B03"/>
    <w:rsid w:val="00812E1B"/>
    <w:rsid w:val="00814029"/>
    <w:rsid w:val="00814EFB"/>
    <w:rsid w:val="00816494"/>
    <w:rsid w:val="008175F4"/>
    <w:rsid w:val="00817C13"/>
    <w:rsid w:val="00820E85"/>
    <w:rsid w:val="0082103E"/>
    <w:rsid w:val="00821143"/>
    <w:rsid w:val="008211F8"/>
    <w:rsid w:val="0082184C"/>
    <w:rsid w:val="00821860"/>
    <w:rsid w:val="00821967"/>
    <w:rsid w:val="00821D7A"/>
    <w:rsid w:val="008232E3"/>
    <w:rsid w:val="008236FF"/>
    <w:rsid w:val="00824496"/>
    <w:rsid w:val="00824537"/>
    <w:rsid w:val="008245D6"/>
    <w:rsid w:val="00824956"/>
    <w:rsid w:val="00824C80"/>
    <w:rsid w:val="00824E4E"/>
    <w:rsid w:val="008264E1"/>
    <w:rsid w:val="00827B68"/>
    <w:rsid w:val="00830153"/>
    <w:rsid w:val="008312BB"/>
    <w:rsid w:val="0083189E"/>
    <w:rsid w:val="00832C68"/>
    <w:rsid w:val="008331FD"/>
    <w:rsid w:val="00835222"/>
    <w:rsid w:val="00836150"/>
    <w:rsid w:val="0083711F"/>
    <w:rsid w:val="008407BE"/>
    <w:rsid w:val="00840BFF"/>
    <w:rsid w:val="00842EE4"/>
    <w:rsid w:val="0084324D"/>
    <w:rsid w:val="00843A2D"/>
    <w:rsid w:val="00844227"/>
    <w:rsid w:val="00844653"/>
    <w:rsid w:val="0084469C"/>
    <w:rsid w:val="00845E3B"/>
    <w:rsid w:val="00847910"/>
    <w:rsid w:val="00847B64"/>
    <w:rsid w:val="00850AF9"/>
    <w:rsid w:val="00851AEA"/>
    <w:rsid w:val="00851C4A"/>
    <w:rsid w:val="00851EBB"/>
    <w:rsid w:val="00851F27"/>
    <w:rsid w:val="00852350"/>
    <w:rsid w:val="008541F7"/>
    <w:rsid w:val="008550B8"/>
    <w:rsid w:val="00856DD3"/>
    <w:rsid w:val="00856EE5"/>
    <w:rsid w:val="008572D3"/>
    <w:rsid w:val="00857937"/>
    <w:rsid w:val="0086054A"/>
    <w:rsid w:val="00860D2A"/>
    <w:rsid w:val="00861654"/>
    <w:rsid w:val="008617C5"/>
    <w:rsid w:val="00861A1F"/>
    <w:rsid w:val="00861B08"/>
    <w:rsid w:val="00861E59"/>
    <w:rsid w:val="008621E3"/>
    <w:rsid w:val="00862CF9"/>
    <w:rsid w:val="0086336F"/>
    <w:rsid w:val="00863372"/>
    <w:rsid w:val="008642C4"/>
    <w:rsid w:val="008649D4"/>
    <w:rsid w:val="008650BE"/>
    <w:rsid w:val="00867825"/>
    <w:rsid w:val="008678FA"/>
    <w:rsid w:val="008679EB"/>
    <w:rsid w:val="0087052E"/>
    <w:rsid w:val="00870CB3"/>
    <w:rsid w:val="00872536"/>
    <w:rsid w:val="008745FA"/>
    <w:rsid w:val="00874621"/>
    <w:rsid w:val="0087463B"/>
    <w:rsid w:val="00874D74"/>
    <w:rsid w:val="008755DE"/>
    <w:rsid w:val="00875DE9"/>
    <w:rsid w:val="0087624F"/>
    <w:rsid w:val="0087697B"/>
    <w:rsid w:val="008814E0"/>
    <w:rsid w:val="00882FFC"/>
    <w:rsid w:val="00884D58"/>
    <w:rsid w:val="00884E52"/>
    <w:rsid w:val="00885498"/>
    <w:rsid w:val="00885AE4"/>
    <w:rsid w:val="008866A0"/>
    <w:rsid w:val="00887804"/>
    <w:rsid w:val="00887B77"/>
    <w:rsid w:val="00890CC1"/>
    <w:rsid w:val="00891B37"/>
    <w:rsid w:val="00891D34"/>
    <w:rsid w:val="00891DD9"/>
    <w:rsid w:val="008925DF"/>
    <w:rsid w:val="00893731"/>
    <w:rsid w:val="0089393F"/>
    <w:rsid w:val="008939A4"/>
    <w:rsid w:val="008943D8"/>
    <w:rsid w:val="00894522"/>
    <w:rsid w:val="00895EA3"/>
    <w:rsid w:val="00896063"/>
    <w:rsid w:val="008A1A6F"/>
    <w:rsid w:val="008A1F86"/>
    <w:rsid w:val="008A277E"/>
    <w:rsid w:val="008A33D4"/>
    <w:rsid w:val="008A38F4"/>
    <w:rsid w:val="008A400A"/>
    <w:rsid w:val="008A4450"/>
    <w:rsid w:val="008A4CC6"/>
    <w:rsid w:val="008A5299"/>
    <w:rsid w:val="008A5574"/>
    <w:rsid w:val="008A5675"/>
    <w:rsid w:val="008A5E13"/>
    <w:rsid w:val="008A6D57"/>
    <w:rsid w:val="008A714B"/>
    <w:rsid w:val="008A71C2"/>
    <w:rsid w:val="008A7F3B"/>
    <w:rsid w:val="008B074F"/>
    <w:rsid w:val="008B140B"/>
    <w:rsid w:val="008B40A7"/>
    <w:rsid w:val="008B52A6"/>
    <w:rsid w:val="008B69A3"/>
    <w:rsid w:val="008B6D0B"/>
    <w:rsid w:val="008B7BEC"/>
    <w:rsid w:val="008C04C3"/>
    <w:rsid w:val="008C16AF"/>
    <w:rsid w:val="008C1D1F"/>
    <w:rsid w:val="008C32FA"/>
    <w:rsid w:val="008C3B72"/>
    <w:rsid w:val="008C498B"/>
    <w:rsid w:val="008C4A9F"/>
    <w:rsid w:val="008D08A6"/>
    <w:rsid w:val="008D112D"/>
    <w:rsid w:val="008D149F"/>
    <w:rsid w:val="008D2D68"/>
    <w:rsid w:val="008D3160"/>
    <w:rsid w:val="008D3527"/>
    <w:rsid w:val="008D3C2F"/>
    <w:rsid w:val="008D42E0"/>
    <w:rsid w:val="008D5C3C"/>
    <w:rsid w:val="008E02BC"/>
    <w:rsid w:val="008E0734"/>
    <w:rsid w:val="008E3D7B"/>
    <w:rsid w:val="008E4816"/>
    <w:rsid w:val="008E4D32"/>
    <w:rsid w:val="008E5C74"/>
    <w:rsid w:val="008E6984"/>
    <w:rsid w:val="008E72C1"/>
    <w:rsid w:val="008E7A73"/>
    <w:rsid w:val="008F0FC6"/>
    <w:rsid w:val="008F10FA"/>
    <w:rsid w:val="008F1E99"/>
    <w:rsid w:val="008F4452"/>
    <w:rsid w:val="008F4727"/>
    <w:rsid w:val="008F4D20"/>
    <w:rsid w:val="008F4ED1"/>
    <w:rsid w:val="008F52D1"/>
    <w:rsid w:val="008F5CB1"/>
    <w:rsid w:val="008F6B5F"/>
    <w:rsid w:val="008F75D7"/>
    <w:rsid w:val="008F7C40"/>
    <w:rsid w:val="008F7E45"/>
    <w:rsid w:val="008F7ED4"/>
    <w:rsid w:val="008F7FFD"/>
    <w:rsid w:val="00901052"/>
    <w:rsid w:val="00901C5D"/>
    <w:rsid w:val="00901DED"/>
    <w:rsid w:val="00901F20"/>
    <w:rsid w:val="00902611"/>
    <w:rsid w:val="00902ADE"/>
    <w:rsid w:val="00902F4D"/>
    <w:rsid w:val="009032EC"/>
    <w:rsid w:val="009041F1"/>
    <w:rsid w:val="00904522"/>
    <w:rsid w:val="0090514F"/>
    <w:rsid w:val="00906701"/>
    <w:rsid w:val="009114F6"/>
    <w:rsid w:val="00911F1E"/>
    <w:rsid w:val="00912C62"/>
    <w:rsid w:val="00912EE3"/>
    <w:rsid w:val="00914329"/>
    <w:rsid w:val="00914F85"/>
    <w:rsid w:val="009157FC"/>
    <w:rsid w:val="009159C5"/>
    <w:rsid w:val="00915AD3"/>
    <w:rsid w:val="009160F8"/>
    <w:rsid w:val="009161C5"/>
    <w:rsid w:val="00916ED6"/>
    <w:rsid w:val="0091798A"/>
    <w:rsid w:val="00917FF6"/>
    <w:rsid w:val="009209B5"/>
    <w:rsid w:val="00920CF9"/>
    <w:rsid w:val="0092160A"/>
    <w:rsid w:val="0092169C"/>
    <w:rsid w:val="00921E3C"/>
    <w:rsid w:val="00922254"/>
    <w:rsid w:val="0092269B"/>
    <w:rsid w:val="009238E2"/>
    <w:rsid w:val="009242EB"/>
    <w:rsid w:val="00924B27"/>
    <w:rsid w:val="00925831"/>
    <w:rsid w:val="0092589A"/>
    <w:rsid w:val="00927C10"/>
    <w:rsid w:val="00931ABC"/>
    <w:rsid w:val="00933410"/>
    <w:rsid w:val="00933558"/>
    <w:rsid w:val="00933CFC"/>
    <w:rsid w:val="00935C27"/>
    <w:rsid w:val="0093715E"/>
    <w:rsid w:val="00937AE8"/>
    <w:rsid w:val="00937DAC"/>
    <w:rsid w:val="00937F4D"/>
    <w:rsid w:val="0094121B"/>
    <w:rsid w:val="00942275"/>
    <w:rsid w:val="00942577"/>
    <w:rsid w:val="009425A1"/>
    <w:rsid w:val="00944CFD"/>
    <w:rsid w:val="00946C72"/>
    <w:rsid w:val="009511F4"/>
    <w:rsid w:val="009515A8"/>
    <w:rsid w:val="00951697"/>
    <w:rsid w:val="009516D4"/>
    <w:rsid w:val="00951E8E"/>
    <w:rsid w:val="009523F7"/>
    <w:rsid w:val="00952FA4"/>
    <w:rsid w:val="009536B7"/>
    <w:rsid w:val="00953F35"/>
    <w:rsid w:val="00954FC0"/>
    <w:rsid w:val="0095556C"/>
    <w:rsid w:val="0095590A"/>
    <w:rsid w:val="00955D8A"/>
    <w:rsid w:val="00956147"/>
    <w:rsid w:val="009566C0"/>
    <w:rsid w:val="00956CC1"/>
    <w:rsid w:val="00956EF1"/>
    <w:rsid w:val="00957ED2"/>
    <w:rsid w:val="00960153"/>
    <w:rsid w:val="0096093B"/>
    <w:rsid w:val="009618A1"/>
    <w:rsid w:val="009618FA"/>
    <w:rsid w:val="00962630"/>
    <w:rsid w:val="0096268C"/>
    <w:rsid w:val="009629EB"/>
    <w:rsid w:val="00962BD9"/>
    <w:rsid w:val="00963DE1"/>
    <w:rsid w:val="00964474"/>
    <w:rsid w:val="0096566B"/>
    <w:rsid w:val="00965B0A"/>
    <w:rsid w:val="00965B76"/>
    <w:rsid w:val="00966B71"/>
    <w:rsid w:val="00966DD3"/>
    <w:rsid w:val="009677BC"/>
    <w:rsid w:val="009704F8"/>
    <w:rsid w:val="00970533"/>
    <w:rsid w:val="00971211"/>
    <w:rsid w:val="00972767"/>
    <w:rsid w:val="00972A47"/>
    <w:rsid w:val="009758B3"/>
    <w:rsid w:val="00975DBE"/>
    <w:rsid w:val="0097605F"/>
    <w:rsid w:val="009768A4"/>
    <w:rsid w:val="00976E8F"/>
    <w:rsid w:val="00977892"/>
    <w:rsid w:val="00980F8B"/>
    <w:rsid w:val="00982375"/>
    <w:rsid w:val="00982FB4"/>
    <w:rsid w:val="00984133"/>
    <w:rsid w:val="00984D7B"/>
    <w:rsid w:val="00986424"/>
    <w:rsid w:val="00986E9B"/>
    <w:rsid w:val="00987798"/>
    <w:rsid w:val="00987954"/>
    <w:rsid w:val="00990BA6"/>
    <w:rsid w:val="009911A1"/>
    <w:rsid w:val="0099176F"/>
    <w:rsid w:val="009930D5"/>
    <w:rsid w:val="0099333C"/>
    <w:rsid w:val="00994759"/>
    <w:rsid w:val="00995E51"/>
    <w:rsid w:val="0099633B"/>
    <w:rsid w:val="00997CC5"/>
    <w:rsid w:val="009A1984"/>
    <w:rsid w:val="009A2544"/>
    <w:rsid w:val="009A2632"/>
    <w:rsid w:val="009A2D28"/>
    <w:rsid w:val="009A2EAD"/>
    <w:rsid w:val="009A32B4"/>
    <w:rsid w:val="009A34D1"/>
    <w:rsid w:val="009A368E"/>
    <w:rsid w:val="009A3840"/>
    <w:rsid w:val="009A3E2E"/>
    <w:rsid w:val="009A4450"/>
    <w:rsid w:val="009A4871"/>
    <w:rsid w:val="009A53A8"/>
    <w:rsid w:val="009A6635"/>
    <w:rsid w:val="009A6723"/>
    <w:rsid w:val="009A688B"/>
    <w:rsid w:val="009A7B5D"/>
    <w:rsid w:val="009A7DF8"/>
    <w:rsid w:val="009B00B0"/>
    <w:rsid w:val="009B0CFC"/>
    <w:rsid w:val="009B578A"/>
    <w:rsid w:val="009B6A27"/>
    <w:rsid w:val="009B6AF6"/>
    <w:rsid w:val="009B7D53"/>
    <w:rsid w:val="009B7FC7"/>
    <w:rsid w:val="009C0590"/>
    <w:rsid w:val="009C1123"/>
    <w:rsid w:val="009C129B"/>
    <w:rsid w:val="009C159C"/>
    <w:rsid w:val="009C1755"/>
    <w:rsid w:val="009C17A0"/>
    <w:rsid w:val="009C20B8"/>
    <w:rsid w:val="009C2E04"/>
    <w:rsid w:val="009C3B74"/>
    <w:rsid w:val="009C3C5A"/>
    <w:rsid w:val="009C3DF1"/>
    <w:rsid w:val="009C3E86"/>
    <w:rsid w:val="009C5DB0"/>
    <w:rsid w:val="009C5EA3"/>
    <w:rsid w:val="009C6280"/>
    <w:rsid w:val="009C631F"/>
    <w:rsid w:val="009C6935"/>
    <w:rsid w:val="009D05D7"/>
    <w:rsid w:val="009D12F8"/>
    <w:rsid w:val="009D150B"/>
    <w:rsid w:val="009D1704"/>
    <w:rsid w:val="009D199B"/>
    <w:rsid w:val="009D1E16"/>
    <w:rsid w:val="009D2097"/>
    <w:rsid w:val="009D216E"/>
    <w:rsid w:val="009D270D"/>
    <w:rsid w:val="009D2F57"/>
    <w:rsid w:val="009D322B"/>
    <w:rsid w:val="009D3563"/>
    <w:rsid w:val="009D36FF"/>
    <w:rsid w:val="009D3D6D"/>
    <w:rsid w:val="009D42D6"/>
    <w:rsid w:val="009D4770"/>
    <w:rsid w:val="009D57E9"/>
    <w:rsid w:val="009D72C1"/>
    <w:rsid w:val="009E0026"/>
    <w:rsid w:val="009E0565"/>
    <w:rsid w:val="009E08C3"/>
    <w:rsid w:val="009E0A51"/>
    <w:rsid w:val="009E134D"/>
    <w:rsid w:val="009E1459"/>
    <w:rsid w:val="009E18BA"/>
    <w:rsid w:val="009E26A3"/>
    <w:rsid w:val="009E2BB3"/>
    <w:rsid w:val="009E2D72"/>
    <w:rsid w:val="009E3A80"/>
    <w:rsid w:val="009E4B91"/>
    <w:rsid w:val="009E5A3B"/>
    <w:rsid w:val="009E635B"/>
    <w:rsid w:val="009E7886"/>
    <w:rsid w:val="009E7CC1"/>
    <w:rsid w:val="009F196D"/>
    <w:rsid w:val="009F1BE1"/>
    <w:rsid w:val="009F1BE9"/>
    <w:rsid w:val="009F1F3C"/>
    <w:rsid w:val="009F2341"/>
    <w:rsid w:val="009F2673"/>
    <w:rsid w:val="009F2C0C"/>
    <w:rsid w:val="009F3E18"/>
    <w:rsid w:val="009F4799"/>
    <w:rsid w:val="009F4ED9"/>
    <w:rsid w:val="009F5AFE"/>
    <w:rsid w:val="009F5CAC"/>
    <w:rsid w:val="009F669C"/>
    <w:rsid w:val="009F67E3"/>
    <w:rsid w:val="009F778A"/>
    <w:rsid w:val="00A02C7A"/>
    <w:rsid w:val="00A03340"/>
    <w:rsid w:val="00A03AF1"/>
    <w:rsid w:val="00A069E2"/>
    <w:rsid w:val="00A06A3D"/>
    <w:rsid w:val="00A06D3E"/>
    <w:rsid w:val="00A073B3"/>
    <w:rsid w:val="00A0774E"/>
    <w:rsid w:val="00A07B78"/>
    <w:rsid w:val="00A07CAB"/>
    <w:rsid w:val="00A10207"/>
    <w:rsid w:val="00A10376"/>
    <w:rsid w:val="00A121CF"/>
    <w:rsid w:val="00A1230C"/>
    <w:rsid w:val="00A13176"/>
    <w:rsid w:val="00A13344"/>
    <w:rsid w:val="00A1386E"/>
    <w:rsid w:val="00A14172"/>
    <w:rsid w:val="00A153AB"/>
    <w:rsid w:val="00A160E2"/>
    <w:rsid w:val="00A163C4"/>
    <w:rsid w:val="00A17A7B"/>
    <w:rsid w:val="00A17C22"/>
    <w:rsid w:val="00A209CE"/>
    <w:rsid w:val="00A21389"/>
    <w:rsid w:val="00A22870"/>
    <w:rsid w:val="00A23580"/>
    <w:rsid w:val="00A23DE0"/>
    <w:rsid w:val="00A24591"/>
    <w:rsid w:val="00A25247"/>
    <w:rsid w:val="00A25E89"/>
    <w:rsid w:val="00A2694B"/>
    <w:rsid w:val="00A26F20"/>
    <w:rsid w:val="00A27412"/>
    <w:rsid w:val="00A3055F"/>
    <w:rsid w:val="00A315DF"/>
    <w:rsid w:val="00A31AA6"/>
    <w:rsid w:val="00A31E6F"/>
    <w:rsid w:val="00A32365"/>
    <w:rsid w:val="00A3355A"/>
    <w:rsid w:val="00A33750"/>
    <w:rsid w:val="00A339E2"/>
    <w:rsid w:val="00A33AE1"/>
    <w:rsid w:val="00A33E0E"/>
    <w:rsid w:val="00A34FE4"/>
    <w:rsid w:val="00A358B3"/>
    <w:rsid w:val="00A35D08"/>
    <w:rsid w:val="00A37023"/>
    <w:rsid w:val="00A374DA"/>
    <w:rsid w:val="00A37A25"/>
    <w:rsid w:val="00A37E87"/>
    <w:rsid w:val="00A40028"/>
    <w:rsid w:val="00A4061E"/>
    <w:rsid w:val="00A4179D"/>
    <w:rsid w:val="00A41A4B"/>
    <w:rsid w:val="00A41A65"/>
    <w:rsid w:val="00A422FE"/>
    <w:rsid w:val="00A434E9"/>
    <w:rsid w:val="00A43829"/>
    <w:rsid w:val="00A441F7"/>
    <w:rsid w:val="00A44475"/>
    <w:rsid w:val="00A44B13"/>
    <w:rsid w:val="00A454BC"/>
    <w:rsid w:val="00A47322"/>
    <w:rsid w:val="00A51522"/>
    <w:rsid w:val="00A51668"/>
    <w:rsid w:val="00A535ED"/>
    <w:rsid w:val="00A5369E"/>
    <w:rsid w:val="00A53EC0"/>
    <w:rsid w:val="00A54908"/>
    <w:rsid w:val="00A5495E"/>
    <w:rsid w:val="00A54DE6"/>
    <w:rsid w:val="00A54FD3"/>
    <w:rsid w:val="00A556EF"/>
    <w:rsid w:val="00A564F5"/>
    <w:rsid w:val="00A576D9"/>
    <w:rsid w:val="00A6052C"/>
    <w:rsid w:val="00A61434"/>
    <w:rsid w:val="00A620D1"/>
    <w:rsid w:val="00A63DA7"/>
    <w:rsid w:val="00A647C3"/>
    <w:rsid w:val="00A6632D"/>
    <w:rsid w:val="00A67BFB"/>
    <w:rsid w:val="00A67C2E"/>
    <w:rsid w:val="00A67E60"/>
    <w:rsid w:val="00A7033A"/>
    <w:rsid w:val="00A70BB5"/>
    <w:rsid w:val="00A71139"/>
    <w:rsid w:val="00A7140C"/>
    <w:rsid w:val="00A7172B"/>
    <w:rsid w:val="00A71A5B"/>
    <w:rsid w:val="00A72330"/>
    <w:rsid w:val="00A7274B"/>
    <w:rsid w:val="00A72BCC"/>
    <w:rsid w:val="00A73B0D"/>
    <w:rsid w:val="00A74420"/>
    <w:rsid w:val="00A74D32"/>
    <w:rsid w:val="00A74D92"/>
    <w:rsid w:val="00A7667A"/>
    <w:rsid w:val="00A76F61"/>
    <w:rsid w:val="00A773AD"/>
    <w:rsid w:val="00A7756A"/>
    <w:rsid w:val="00A775E5"/>
    <w:rsid w:val="00A77C58"/>
    <w:rsid w:val="00A77CCF"/>
    <w:rsid w:val="00A815D1"/>
    <w:rsid w:val="00A81845"/>
    <w:rsid w:val="00A82122"/>
    <w:rsid w:val="00A8260A"/>
    <w:rsid w:val="00A82735"/>
    <w:rsid w:val="00A83619"/>
    <w:rsid w:val="00A83BE6"/>
    <w:rsid w:val="00A84A5D"/>
    <w:rsid w:val="00A85B5D"/>
    <w:rsid w:val="00A86CF1"/>
    <w:rsid w:val="00A86F2D"/>
    <w:rsid w:val="00A87E6C"/>
    <w:rsid w:val="00A90345"/>
    <w:rsid w:val="00A90F26"/>
    <w:rsid w:val="00A91721"/>
    <w:rsid w:val="00A9198B"/>
    <w:rsid w:val="00A91D9F"/>
    <w:rsid w:val="00A91ED3"/>
    <w:rsid w:val="00A9213A"/>
    <w:rsid w:val="00A92763"/>
    <w:rsid w:val="00A93147"/>
    <w:rsid w:val="00A93269"/>
    <w:rsid w:val="00A9335B"/>
    <w:rsid w:val="00A933AE"/>
    <w:rsid w:val="00A93496"/>
    <w:rsid w:val="00A94DA5"/>
    <w:rsid w:val="00A94E4C"/>
    <w:rsid w:val="00A95483"/>
    <w:rsid w:val="00A964A3"/>
    <w:rsid w:val="00A9656C"/>
    <w:rsid w:val="00A96A9F"/>
    <w:rsid w:val="00A96AD4"/>
    <w:rsid w:val="00AA0456"/>
    <w:rsid w:val="00AA0A6F"/>
    <w:rsid w:val="00AA118D"/>
    <w:rsid w:val="00AA21E0"/>
    <w:rsid w:val="00AA441F"/>
    <w:rsid w:val="00AA4CCD"/>
    <w:rsid w:val="00AA4EFB"/>
    <w:rsid w:val="00AA50CE"/>
    <w:rsid w:val="00AA665A"/>
    <w:rsid w:val="00AA6B14"/>
    <w:rsid w:val="00AA6D0F"/>
    <w:rsid w:val="00AA73BB"/>
    <w:rsid w:val="00AA7776"/>
    <w:rsid w:val="00AA7D09"/>
    <w:rsid w:val="00AA7DFD"/>
    <w:rsid w:val="00AB0CC4"/>
    <w:rsid w:val="00AB109A"/>
    <w:rsid w:val="00AB1A3F"/>
    <w:rsid w:val="00AB1BDA"/>
    <w:rsid w:val="00AB1CC5"/>
    <w:rsid w:val="00AB2F23"/>
    <w:rsid w:val="00AB3458"/>
    <w:rsid w:val="00AB4885"/>
    <w:rsid w:val="00AB61ED"/>
    <w:rsid w:val="00AB6551"/>
    <w:rsid w:val="00AB69E0"/>
    <w:rsid w:val="00AB6F77"/>
    <w:rsid w:val="00AB7B6E"/>
    <w:rsid w:val="00AC102D"/>
    <w:rsid w:val="00AC11CF"/>
    <w:rsid w:val="00AC14D1"/>
    <w:rsid w:val="00AC260E"/>
    <w:rsid w:val="00AC2EFE"/>
    <w:rsid w:val="00AC30DC"/>
    <w:rsid w:val="00AC32F1"/>
    <w:rsid w:val="00AC33E6"/>
    <w:rsid w:val="00AC3CDB"/>
    <w:rsid w:val="00AC4B41"/>
    <w:rsid w:val="00AC4CC5"/>
    <w:rsid w:val="00AC5B90"/>
    <w:rsid w:val="00AC6382"/>
    <w:rsid w:val="00AC7A91"/>
    <w:rsid w:val="00AD11C0"/>
    <w:rsid w:val="00AD1846"/>
    <w:rsid w:val="00AD229B"/>
    <w:rsid w:val="00AD3713"/>
    <w:rsid w:val="00AD44ED"/>
    <w:rsid w:val="00AD67F1"/>
    <w:rsid w:val="00AD6E4B"/>
    <w:rsid w:val="00AD6F03"/>
    <w:rsid w:val="00AD723D"/>
    <w:rsid w:val="00AD7F02"/>
    <w:rsid w:val="00AE06A8"/>
    <w:rsid w:val="00AE249B"/>
    <w:rsid w:val="00AE69C4"/>
    <w:rsid w:val="00AE7434"/>
    <w:rsid w:val="00AE77BF"/>
    <w:rsid w:val="00AE7E9B"/>
    <w:rsid w:val="00AF1351"/>
    <w:rsid w:val="00AF22CC"/>
    <w:rsid w:val="00AF2D0B"/>
    <w:rsid w:val="00AF3666"/>
    <w:rsid w:val="00AF4CD7"/>
    <w:rsid w:val="00AF4DF3"/>
    <w:rsid w:val="00AF534E"/>
    <w:rsid w:val="00AF6B69"/>
    <w:rsid w:val="00B0085A"/>
    <w:rsid w:val="00B02D68"/>
    <w:rsid w:val="00B0310C"/>
    <w:rsid w:val="00B03205"/>
    <w:rsid w:val="00B037FA"/>
    <w:rsid w:val="00B039CF"/>
    <w:rsid w:val="00B04723"/>
    <w:rsid w:val="00B051E3"/>
    <w:rsid w:val="00B05E78"/>
    <w:rsid w:val="00B06D9F"/>
    <w:rsid w:val="00B07C9A"/>
    <w:rsid w:val="00B11595"/>
    <w:rsid w:val="00B12B2A"/>
    <w:rsid w:val="00B12DE5"/>
    <w:rsid w:val="00B13FB9"/>
    <w:rsid w:val="00B1466B"/>
    <w:rsid w:val="00B177CD"/>
    <w:rsid w:val="00B21984"/>
    <w:rsid w:val="00B22AA6"/>
    <w:rsid w:val="00B23520"/>
    <w:rsid w:val="00B23B3B"/>
    <w:rsid w:val="00B23E04"/>
    <w:rsid w:val="00B23E7D"/>
    <w:rsid w:val="00B24224"/>
    <w:rsid w:val="00B24813"/>
    <w:rsid w:val="00B301D5"/>
    <w:rsid w:val="00B302D9"/>
    <w:rsid w:val="00B30D5A"/>
    <w:rsid w:val="00B318B2"/>
    <w:rsid w:val="00B320FE"/>
    <w:rsid w:val="00B327B8"/>
    <w:rsid w:val="00B32DBF"/>
    <w:rsid w:val="00B32ECB"/>
    <w:rsid w:val="00B33213"/>
    <w:rsid w:val="00B35109"/>
    <w:rsid w:val="00B352AF"/>
    <w:rsid w:val="00B357C1"/>
    <w:rsid w:val="00B35CB2"/>
    <w:rsid w:val="00B40D2F"/>
    <w:rsid w:val="00B41538"/>
    <w:rsid w:val="00B41EDC"/>
    <w:rsid w:val="00B42B35"/>
    <w:rsid w:val="00B42B6E"/>
    <w:rsid w:val="00B42D9F"/>
    <w:rsid w:val="00B42DF1"/>
    <w:rsid w:val="00B44232"/>
    <w:rsid w:val="00B443C3"/>
    <w:rsid w:val="00B448B9"/>
    <w:rsid w:val="00B44A26"/>
    <w:rsid w:val="00B44F51"/>
    <w:rsid w:val="00B456E3"/>
    <w:rsid w:val="00B45C4D"/>
    <w:rsid w:val="00B47051"/>
    <w:rsid w:val="00B510D0"/>
    <w:rsid w:val="00B51AF0"/>
    <w:rsid w:val="00B527F6"/>
    <w:rsid w:val="00B53002"/>
    <w:rsid w:val="00B534D6"/>
    <w:rsid w:val="00B55E3B"/>
    <w:rsid w:val="00B56108"/>
    <w:rsid w:val="00B57422"/>
    <w:rsid w:val="00B5743D"/>
    <w:rsid w:val="00B5796E"/>
    <w:rsid w:val="00B60C3D"/>
    <w:rsid w:val="00B62071"/>
    <w:rsid w:val="00B62247"/>
    <w:rsid w:val="00B6246C"/>
    <w:rsid w:val="00B6273F"/>
    <w:rsid w:val="00B64138"/>
    <w:rsid w:val="00B642B2"/>
    <w:rsid w:val="00B6500A"/>
    <w:rsid w:val="00B66102"/>
    <w:rsid w:val="00B66811"/>
    <w:rsid w:val="00B6696C"/>
    <w:rsid w:val="00B700BB"/>
    <w:rsid w:val="00B7110E"/>
    <w:rsid w:val="00B718EB"/>
    <w:rsid w:val="00B72053"/>
    <w:rsid w:val="00B72613"/>
    <w:rsid w:val="00B7315C"/>
    <w:rsid w:val="00B73538"/>
    <w:rsid w:val="00B735DC"/>
    <w:rsid w:val="00B737EC"/>
    <w:rsid w:val="00B739BC"/>
    <w:rsid w:val="00B7400F"/>
    <w:rsid w:val="00B74CC2"/>
    <w:rsid w:val="00B769A6"/>
    <w:rsid w:val="00B77213"/>
    <w:rsid w:val="00B77551"/>
    <w:rsid w:val="00B80A1C"/>
    <w:rsid w:val="00B82652"/>
    <w:rsid w:val="00B826B6"/>
    <w:rsid w:val="00B8414B"/>
    <w:rsid w:val="00B8455A"/>
    <w:rsid w:val="00B864EA"/>
    <w:rsid w:val="00B90575"/>
    <w:rsid w:val="00B906B1"/>
    <w:rsid w:val="00B90817"/>
    <w:rsid w:val="00B90C88"/>
    <w:rsid w:val="00B91049"/>
    <w:rsid w:val="00B917AA"/>
    <w:rsid w:val="00B91DB9"/>
    <w:rsid w:val="00B922DA"/>
    <w:rsid w:val="00B933E8"/>
    <w:rsid w:val="00B95EB3"/>
    <w:rsid w:val="00B969E3"/>
    <w:rsid w:val="00B96BBB"/>
    <w:rsid w:val="00B96EE8"/>
    <w:rsid w:val="00B96F02"/>
    <w:rsid w:val="00BA0DF2"/>
    <w:rsid w:val="00BA3B76"/>
    <w:rsid w:val="00BA4CE0"/>
    <w:rsid w:val="00BA4F24"/>
    <w:rsid w:val="00BA580C"/>
    <w:rsid w:val="00BA665E"/>
    <w:rsid w:val="00BA6CC4"/>
    <w:rsid w:val="00BA7C6E"/>
    <w:rsid w:val="00BB1C4D"/>
    <w:rsid w:val="00BB1E11"/>
    <w:rsid w:val="00BB2CB3"/>
    <w:rsid w:val="00BB3441"/>
    <w:rsid w:val="00BB3998"/>
    <w:rsid w:val="00BB39A1"/>
    <w:rsid w:val="00BB3E01"/>
    <w:rsid w:val="00BB5083"/>
    <w:rsid w:val="00BB5469"/>
    <w:rsid w:val="00BB570F"/>
    <w:rsid w:val="00BB5DC5"/>
    <w:rsid w:val="00BB61D7"/>
    <w:rsid w:val="00BB6837"/>
    <w:rsid w:val="00BB7069"/>
    <w:rsid w:val="00BC01CF"/>
    <w:rsid w:val="00BC16B5"/>
    <w:rsid w:val="00BC16CA"/>
    <w:rsid w:val="00BC1933"/>
    <w:rsid w:val="00BC1B7C"/>
    <w:rsid w:val="00BC2AD4"/>
    <w:rsid w:val="00BC347C"/>
    <w:rsid w:val="00BC376E"/>
    <w:rsid w:val="00BC461F"/>
    <w:rsid w:val="00BC7219"/>
    <w:rsid w:val="00BC73FB"/>
    <w:rsid w:val="00BD1D7B"/>
    <w:rsid w:val="00BD26B8"/>
    <w:rsid w:val="00BD3B83"/>
    <w:rsid w:val="00BD48E6"/>
    <w:rsid w:val="00BD5FFC"/>
    <w:rsid w:val="00BD65A4"/>
    <w:rsid w:val="00BD6D76"/>
    <w:rsid w:val="00BD729D"/>
    <w:rsid w:val="00BE034A"/>
    <w:rsid w:val="00BE0657"/>
    <w:rsid w:val="00BE1012"/>
    <w:rsid w:val="00BE1614"/>
    <w:rsid w:val="00BE1FFD"/>
    <w:rsid w:val="00BE275C"/>
    <w:rsid w:val="00BE34E5"/>
    <w:rsid w:val="00BE4434"/>
    <w:rsid w:val="00BE4842"/>
    <w:rsid w:val="00BE4899"/>
    <w:rsid w:val="00BE6E4B"/>
    <w:rsid w:val="00BE70F7"/>
    <w:rsid w:val="00BF0EC7"/>
    <w:rsid w:val="00BF132C"/>
    <w:rsid w:val="00BF14C4"/>
    <w:rsid w:val="00BF2399"/>
    <w:rsid w:val="00BF3643"/>
    <w:rsid w:val="00BF3993"/>
    <w:rsid w:val="00BF5A6F"/>
    <w:rsid w:val="00BF760F"/>
    <w:rsid w:val="00BF77D0"/>
    <w:rsid w:val="00BF79BB"/>
    <w:rsid w:val="00BF7CCA"/>
    <w:rsid w:val="00C000E3"/>
    <w:rsid w:val="00C01D91"/>
    <w:rsid w:val="00C03603"/>
    <w:rsid w:val="00C039DE"/>
    <w:rsid w:val="00C03F75"/>
    <w:rsid w:val="00C042F9"/>
    <w:rsid w:val="00C04B36"/>
    <w:rsid w:val="00C06635"/>
    <w:rsid w:val="00C07447"/>
    <w:rsid w:val="00C11EC0"/>
    <w:rsid w:val="00C127D5"/>
    <w:rsid w:val="00C1288F"/>
    <w:rsid w:val="00C13748"/>
    <w:rsid w:val="00C13B80"/>
    <w:rsid w:val="00C13DDC"/>
    <w:rsid w:val="00C14578"/>
    <w:rsid w:val="00C156CB"/>
    <w:rsid w:val="00C15A83"/>
    <w:rsid w:val="00C16BE0"/>
    <w:rsid w:val="00C16ED7"/>
    <w:rsid w:val="00C17E99"/>
    <w:rsid w:val="00C201E7"/>
    <w:rsid w:val="00C20865"/>
    <w:rsid w:val="00C21146"/>
    <w:rsid w:val="00C211AA"/>
    <w:rsid w:val="00C22A82"/>
    <w:rsid w:val="00C23067"/>
    <w:rsid w:val="00C2380C"/>
    <w:rsid w:val="00C23A04"/>
    <w:rsid w:val="00C2406F"/>
    <w:rsid w:val="00C2451C"/>
    <w:rsid w:val="00C2460F"/>
    <w:rsid w:val="00C24B91"/>
    <w:rsid w:val="00C25036"/>
    <w:rsid w:val="00C25871"/>
    <w:rsid w:val="00C25D1F"/>
    <w:rsid w:val="00C2751D"/>
    <w:rsid w:val="00C27542"/>
    <w:rsid w:val="00C2758E"/>
    <w:rsid w:val="00C31B30"/>
    <w:rsid w:val="00C31B5E"/>
    <w:rsid w:val="00C33819"/>
    <w:rsid w:val="00C33B66"/>
    <w:rsid w:val="00C33C91"/>
    <w:rsid w:val="00C33E95"/>
    <w:rsid w:val="00C345C6"/>
    <w:rsid w:val="00C34970"/>
    <w:rsid w:val="00C34DCD"/>
    <w:rsid w:val="00C35DCF"/>
    <w:rsid w:val="00C364A4"/>
    <w:rsid w:val="00C3687A"/>
    <w:rsid w:val="00C36F7E"/>
    <w:rsid w:val="00C37B70"/>
    <w:rsid w:val="00C37E6F"/>
    <w:rsid w:val="00C403B3"/>
    <w:rsid w:val="00C41C10"/>
    <w:rsid w:val="00C41C4D"/>
    <w:rsid w:val="00C42D67"/>
    <w:rsid w:val="00C43F0D"/>
    <w:rsid w:val="00C4455A"/>
    <w:rsid w:val="00C44F9D"/>
    <w:rsid w:val="00C45579"/>
    <w:rsid w:val="00C45DD0"/>
    <w:rsid w:val="00C4636D"/>
    <w:rsid w:val="00C46E4C"/>
    <w:rsid w:val="00C47ABD"/>
    <w:rsid w:val="00C47BB7"/>
    <w:rsid w:val="00C50565"/>
    <w:rsid w:val="00C5150D"/>
    <w:rsid w:val="00C51C05"/>
    <w:rsid w:val="00C52660"/>
    <w:rsid w:val="00C53397"/>
    <w:rsid w:val="00C53B3C"/>
    <w:rsid w:val="00C547DD"/>
    <w:rsid w:val="00C54A53"/>
    <w:rsid w:val="00C550EC"/>
    <w:rsid w:val="00C55882"/>
    <w:rsid w:val="00C55EF3"/>
    <w:rsid w:val="00C603E7"/>
    <w:rsid w:val="00C60E85"/>
    <w:rsid w:val="00C61664"/>
    <w:rsid w:val="00C6271F"/>
    <w:rsid w:val="00C63796"/>
    <w:rsid w:val="00C657F2"/>
    <w:rsid w:val="00C66ABC"/>
    <w:rsid w:val="00C71D50"/>
    <w:rsid w:val="00C729A8"/>
    <w:rsid w:val="00C7300E"/>
    <w:rsid w:val="00C73E46"/>
    <w:rsid w:val="00C76478"/>
    <w:rsid w:val="00C77357"/>
    <w:rsid w:val="00C774D3"/>
    <w:rsid w:val="00C8110A"/>
    <w:rsid w:val="00C827E3"/>
    <w:rsid w:val="00C82CC8"/>
    <w:rsid w:val="00C8338D"/>
    <w:rsid w:val="00C86E36"/>
    <w:rsid w:val="00C871C0"/>
    <w:rsid w:val="00C913BC"/>
    <w:rsid w:val="00C926A6"/>
    <w:rsid w:val="00C92C47"/>
    <w:rsid w:val="00C92DB8"/>
    <w:rsid w:val="00C939E5"/>
    <w:rsid w:val="00C93A5C"/>
    <w:rsid w:val="00C9566A"/>
    <w:rsid w:val="00C95F00"/>
    <w:rsid w:val="00C96C08"/>
    <w:rsid w:val="00C97AFA"/>
    <w:rsid w:val="00CA0F57"/>
    <w:rsid w:val="00CA289E"/>
    <w:rsid w:val="00CA2EB6"/>
    <w:rsid w:val="00CA3612"/>
    <w:rsid w:val="00CA3B0A"/>
    <w:rsid w:val="00CA47D3"/>
    <w:rsid w:val="00CA572F"/>
    <w:rsid w:val="00CA6195"/>
    <w:rsid w:val="00CB000C"/>
    <w:rsid w:val="00CB08A4"/>
    <w:rsid w:val="00CB2122"/>
    <w:rsid w:val="00CB241B"/>
    <w:rsid w:val="00CB5F96"/>
    <w:rsid w:val="00CB6193"/>
    <w:rsid w:val="00CB6429"/>
    <w:rsid w:val="00CB69BC"/>
    <w:rsid w:val="00CB7738"/>
    <w:rsid w:val="00CC1151"/>
    <w:rsid w:val="00CC19C2"/>
    <w:rsid w:val="00CC1A9F"/>
    <w:rsid w:val="00CC3888"/>
    <w:rsid w:val="00CC3D66"/>
    <w:rsid w:val="00CC5232"/>
    <w:rsid w:val="00CC531E"/>
    <w:rsid w:val="00CC64F9"/>
    <w:rsid w:val="00CC682D"/>
    <w:rsid w:val="00CC692E"/>
    <w:rsid w:val="00CC6C97"/>
    <w:rsid w:val="00CC7D34"/>
    <w:rsid w:val="00CD0B17"/>
    <w:rsid w:val="00CD139E"/>
    <w:rsid w:val="00CD1D3A"/>
    <w:rsid w:val="00CD1D63"/>
    <w:rsid w:val="00CD2520"/>
    <w:rsid w:val="00CD2C10"/>
    <w:rsid w:val="00CD2E15"/>
    <w:rsid w:val="00CD5392"/>
    <w:rsid w:val="00CD568E"/>
    <w:rsid w:val="00CD5A35"/>
    <w:rsid w:val="00CD74AA"/>
    <w:rsid w:val="00CD7ADE"/>
    <w:rsid w:val="00CE11D2"/>
    <w:rsid w:val="00CE1422"/>
    <w:rsid w:val="00CE19DC"/>
    <w:rsid w:val="00CE1FB6"/>
    <w:rsid w:val="00CE24AF"/>
    <w:rsid w:val="00CE2EEC"/>
    <w:rsid w:val="00CE3FBD"/>
    <w:rsid w:val="00CE4F5B"/>
    <w:rsid w:val="00CE64F4"/>
    <w:rsid w:val="00CE6F04"/>
    <w:rsid w:val="00CE7AA9"/>
    <w:rsid w:val="00CF044F"/>
    <w:rsid w:val="00CF0E92"/>
    <w:rsid w:val="00CF15B8"/>
    <w:rsid w:val="00CF37B8"/>
    <w:rsid w:val="00CF62DE"/>
    <w:rsid w:val="00CF7BA3"/>
    <w:rsid w:val="00D00CD6"/>
    <w:rsid w:val="00D01AC0"/>
    <w:rsid w:val="00D01FA3"/>
    <w:rsid w:val="00D03429"/>
    <w:rsid w:val="00D03572"/>
    <w:rsid w:val="00D036D1"/>
    <w:rsid w:val="00D04FEE"/>
    <w:rsid w:val="00D06E36"/>
    <w:rsid w:val="00D11181"/>
    <w:rsid w:val="00D11A49"/>
    <w:rsid w:val="00D11DB7"/>
    <w:rsid w:val="00D1228B"/>
    <w:rsid w:val="00D122A8"/>
    <w:rsid w:val="00D12548"/>
    <w:rsid w:val="00D12F86"/>
    <w:rsid w:val="00D13466"/>
    <w:rsid w:val="00D14130"/>
    <w:rsid w:val="00D14436"/>
    <w:rsid w:val="00D14754"/>
    <w:rsid w:val="00D1538B"/>
    <w:rsid w:val="00D15453"/>
    <w:rsid w:val="00D1559D"/>
    <w:rsid w:val="00D15E9C"/>
    <w:rsid w:val="00D17041"/>
    <w:rsid w:val="00D20312"/>
    <w:rsid w:val="00D21578"/>
    <w:rsid w:val="00D215FC"/>
    <w:rsid w:val="00D2207C"/>
    <w:rsid w:val="00D222FC"/>
    <w:rsid w:val="00D22C98"/>
    <w:rsid w:val="00D23AE1"/>
    <w:rsid w:val="00D23AF5"/>
    <w:rsid w:val="00D2433B"/>
    <w:rsid w:val="00D253DA"/>
    <w:rsid w:val="00D26090"/>
    <w:rsid w:val="00D265BF"/>
    <w:rsid w:val="00D27D4E"/>
    <w:rsid w:val="00D300A9"/>
    <w:rsid w:val="00D30544"/>
    <w:rsid w:val="00D30737"/>
    <w:rsid w:val="00D3100F"/>
    <w:rsid w:val="00D312F3"/>
    <w:rsid w:val="00D31315"/>
    <w:rsid w:val="00D3175D"/>
    <w:rsid w:val="00D32BB7"/>
    <w:rsid w:val="00D33CC4"/>
    <w:rsid w:val="00D35696"/>
    <w:rsid w:val="00D35DF4"/>
    <w:rsid w:val="00D41CCD"/>
    <w:rsid w:val="00D43D56"/>
    <w:rsid w:val="00D44B07"/>
    <w:rsid w:val="00D44DEF"/>
    <w:rsid w:val="00D462B5"/>
    <w:rsid w:val="00D46CCC"/>
    <w:rsid w:val="00D5053B"/>
    <w:rsid w:val="00D50BBD"/>
    <w:rsid w:val="00D50CD1"/>
    <w:rsid w:val="00D50F43"/>
    <w:rsid w:val="00D51131"/>
    <w:rsid w:val="00D53B3F"/>
    <w:rsid w:val="00D553E8"/>
    <w:rsid w:val="00D55D0F"/>
    <w:rsid w:val="00D56EB1"/>
    <w:rsid w:val="00D5712C"/>
    <w:rsid w:val="00D57C63"/>
    <w:rsid w:val="00D60C51"/>
    <w:rsid w:val="00D63A28"/>
    <w:rsid w:val="00D63F10"/>
    <w:rsid w:val="00D6419D"/>
    <w:rsid w:val="00D648A8"/>
    <w:rsid w:val="00D6598E"/>
    <w:rsid w:val="00D665A5"/>
    <w:rsid w:val="00D6713C"/>
    <w:rsid w:val="00D674EC"/>
    <w:rsid w:val="00D67A8F"/>
    <w:rsid w:val="00D67B19"/>
    <w:rsid w:val="00D7020A"/>
    <w:rsid w:val="00D70A23"/>
    <w:rsid w:val="00D72137"/>
    <w:rsid w:val="00D725FE"/>
    <w:rsid w:val="00D73A78"/>
    <w:rsid w:val="00D74974"/>
    <w:rsid w:val="00D74B1B"/>
    <w:rsid w:val="00D756D8"/>
    <w:rsid w:val="00D76339"/>
    <w:rsid w:val="00D763F5"/>
    <w:rsid w:val="00D76647"/>
    <w:rsid w:val="00D769B8"/>
    <w:rsid w:val="00D76CF5"/>
    <w:rsid w:val="00D76D36"/>
    <w:rsid w:val="00D77633"/>
    <w:rsid w:val="00D77A49"/>
    <w:rsid w:val="00D80DD5"/>
    <w:rsid w:val="00D816F7"/>
    <w:rsid w:val="00D8181D"/>
    <w:rsid w:val="00D81F3D"/>
    <w:rsid w:val="00D8212F"/>
    <w:rsid w:val="00D82355"/>
    <w:rsid w:val="00D823FB"/>
    <w:rsid w:val="00D8253C"/>
    <w:rsid w:val="00D855FF"/>
    <w:rsid w:val="00D87BB5"/>
    <w:rsid w:val="00D87FB1"/>
    <w:rsid w:val="00D87FC7"/>
    <w:rsid w:val="00D905C0"/>
    <w:rsid w:val="00D90BF6"/>
    <w:rsid w:val="00D91256"/>
    <w:rsid w:val="00D94124"/>
    <w:rsid w:val="00D94B30"/>
    <w:rsid w:val="00D9546C"/>
    <w:rsid w:val="00D95772"/>
    <w:rsid w:val="00D96851"/>
    <w:rsid w:val="00D97064"/>
    <w:rsid w:val="00D97876"/>
    <w:rsid w:val="00D97F54"/>
    <w:rsid w:val="00DA220E"/>
    <w:rsid w:val="00DA325E"/>
    <w:rsid w:val="00DA372E"/>
    <w:rsid w:val="00DA3C6B"/>
    <w:rsid w:val="00DA3F13"/>
    <w:rsid w:val="00DA43A3"/>
    <w:rsid w:val="00DA5615"/>
    <w:rsid w:val="00DA6FF2"/>
    <w:rsid w:val="00DB08F0"/>
    <w:rsid w:val="00DB0A75"/>
    <w:rsid w:val="00DB125C"/>
    <w:rsid w:val="00DB1800"/>
    <w:rsid w:val="00DB1AB0"/>
    <w:rsid w:val="00DB1B0E"/>
    <w:rsid w:val="00DB1F2F"/>
    <w:rsid w:val="00DB370C"/>
    <w:rsid w:val="00DB42DE"/>
    <w:rsid w:val="00DB43E2"/>
    <w:rsid w:val="00DB4C38"/>
    <w:rsid w:val="00DB4D6A"/>
    <w:rsid w:val="00DB6A99"/>
    <w:rsid w:val="00DB79D6"/>
    <w:rsid w:val="00DB7CED"/>
    <w:rsid w:val="00DC052B"/>
    <w:rsid w:val="00DC1349"/>
    <w:rsid w:val="00DC1C30"/>
    <w:rsid w:val="00DC1EEA"/>
    <w:rsid w:val="00DC29AA"/>
    <w:rsid w:val="00DC2B4F"/>
    <w:rsid w:val="00DC37DF"/>
    <w:rsid w:val="00DC4346"/>
    <w:rsid w:val="00DC4465"/>
    <w:rsid w:val="00DC6B93"/>
    <w:rsid w:val="00DC7AAF"/>
    <w:rsid w:val="00DD087A"/>
    <w:rsid w:val="00DD0D6E"/>
    <w:rsid w:val="00DD0E2F"/>
    <w:rsid w:val="00DD133E"/>
    <w:rsid w:val="00DD1D3F"/>
    <w:rsid w:val="00DD2193"/>
    <w:rsid w:val="00DD2820"/>
    <w:rsid w:val="00DD3194"/>
    <w:rsid w:val="00DD4226"/>
    <w:rsid w:val="00DD7407"/>
    <w:rsid w:val="00DD7C42"/>
    <w:rsid w:val="00DE0871"/>
    <w:rsid w:val="00DE118D"/>
    <w:rsid w:val="00DE21D5"/>
    <w:rsid w:val="00DE36F0"/>
    <w:rsid w:val="00DE3CF8"/>
    <w:rsid w:val="00DE3F6C"/>
    <w:rsid w:val="00DE4137"/>
    <w:rsid w:val="00DE637E"/>
    <w:rsid w:val="00DE6B74"/>
    <w:rsid w:val="00DE6D70"/>
    <w:rsid w:val="00DE6E65"/>
    <w:rsid w:val="00DE7A65"/>
    <w:rsid w:val="00DF0E6A"/>
    <w:rsid w:val="00DF2DF1"/>
    <w:rsid w:val="00DF3F03"/>
    <w:rsid w:val="00DF4740"/>
    <w:rsid w:val="00DF5073"/>
    <w:rsid w:val="00DF515E"/>
    <w:rsid w:val="00DF5258"/>
    <w:rsid w:val="00DF5476"/>
    <w:rsid w:val="00DF5B96"/>
    <w:rsid w:val="00DF6406"/>
    <w:rsid w:val="00DF6AF4"/>
    <w:rsid w:val="00E00576"/>
    <w:rsid w:val="00E00DBE"/>
    <w:rsid w:val="00E0129B"/>
    <w:rsid w:val="00E012FE"/>
    <w:rsid w:val="00E01860"/>
    <w:rsid w:val="00E01AC4"/>
    <w:rsid w:val="00E040BF"/>
    <w:rsid w:val="00E043DA"/>
    <w:rsid w:val="00E0444C"/>
    <w:rsid w:val="00E046D0"/>
    <w:rsid w:val="00E053E0"/>
    <w:rsid w:val="00E06473"/>
    <w:rsid w:val="00E06B93"/>
    <w:rsid w:val="00E070C6"/>
    <w:rsid w:val="00E0764A"/>
    <w:rsid w:val="00E07CEF"/>
    <w:rsid w:val="00E148E3"/>
    <w:rsid w:val="00E159B8"/>
    <w:rsid w:val="00E175C6"/>
    <w:rsid w:val="00E17826"/>
    <w:rsid w:val="00E206AA"/>
    <w:rsid w:val="00E2087F"/>
    <w:rsid w:val="00E20B79"/>
    <w:rsid w:val="00E20B92"/>
    <w:rsid w:val="00E221D5"/>
    <w:rsid w:val="00E232AA"/>
    <w:rsid w:val="00E23938"/>
    <w:rsid w:val="00E24E43"/>
    <w:rsid w:val="00E25C2C"/>
    <w:rsid w:val="00E25E3C"/>
    <w:rsid w:val="00E26391"/>
    <w:rsid w:val="00E27649"/>
    <w:rsid w:val="00E30085"/>
    <w:rsid w:val="00E30DA8"/>
    <w:rsid w:val="00E316A7"/>
    <w:rsid w:val="00E31869"/>
    <w:rsid w:val="00E33B80"/>
    <w:rsid w:val="00E33ECB"/>
    <w:rsid w:val="00E3457C"/>
    <w:rsid w:val="00E34D55"/>
    <w:rsid w:val="00E35713"/>
    <w:rsid w:val="00E3670D"/>
    <w:rsid w:val="00E36764"/>
    <w:rsid w:val="00E368C4"/>
    <w:rsid w:val="00E37274"/>
    <w:rsid w:val="00E3793D"/>
    <w:rsid w:val="00E4187E"/>
    <w:rsid w:val="00E42815"/>
    <w:rsid w:val="00E43427"/>
    <w:rsid w:val="00E437E7"/>
    <w:rsid w:val="00E4382E"/>
    <w:rsid w:val="00E44E9B"/>
    <w:rsid w:val="00E459C2"/>
    <w:rsid w:val="00E45C23"/>
    <w:rsid w:val="00E47168"/>
    <w:rsid w:val="00E47B3D"/>
    <w:rsid w:val="00E51848"/>
    <w:rsid w:val="00E51E33"/>
    <w:rsid w:val="00E51F57"/>
    <w:rsid w:val="00E527DD"/>
    <w:rsid w:val="00E52A0F"/>
    <w:rsid w:val="00E5419C"/>
    <w:rsid w:val="00E54E5D"/>
    <w:rsid w:val="00E565C5"/>
    <w:rsid w:val="00E5755B"/>
    <w:rsid w:val="00E60AA1"/>
    <w:rsid w:val="00E60D84"/>
    <w:rsid w:val="00E61285"/>
    <w:rsid w:val="00E6147D"/>
    <w:rsid w:val="00E61DA8"/>
    <w:rsid w:val="00E61F34"/>
    <w:rsid w:val="00E625AC"/>
    <w:rsid w:val="00E62C66"/>
    <w:rsid w:val="00E63BCD"/>
    <w:rsid w:val="00E63D3E"/>
    <w:rsid w:val="00E65C27"/>
    <w:rsid w:val="00E65F98"/>
    <w:rsid w:val="00E65FD6"/>
    <w:rsid w:val="00E670FA"/>
    <w:rsid w:val="00E701BE"/>
    <w:rsid w:val="00E703B6"/>
    <w:rsid w:val="00E7137A"/>
    <w:rsid w:val="00E71DF7"/>
    <w:rsid w:val="00E7247C"/>
    <w:rsid w:val="00E72A93"/>
    <w:rsid w:val="00E739A4"/>
    <w:rsid w:val="00E73AD9"/>
    <w:rsid w:val="00E73C86"/>
    <w:rsid w:val="00E74105"/>
    <w:rsid w:val="00E74205"/>
    <w:rsid w:val="00E760D1"/>
    <w:rsid w:val="00E77C56"/>
    <w:rsid w:val="00E77E1B"/>
    <w:rsid w:val="00E80AF1"/>
    <w:rsid w:val="00E8189C"/>
    <w:rsid w:val="00E819E1"/>
    <w:rsid w:val="00E81B07"/>
    <w:rsid w:val="00E827A6"/>
    <w:rsid w:val="00E82D10"/>
    <w:rsid w:val="00E83A5C"/>
    <w:rsid w:val="00E83FDE"/>
    <w:rsid w:val="00E844A6"/>
    <w:rsid w:val="00E8567A"/>
    <w:rsid w:val="00E87242"/>
    <w:rsid w:val="00E90875"/>
    <w:rsid w:val="00E91B1B"/>
    <w:rsid w:val="00E92E21"/>
    <w:rsid w:val="00E92F67"/>
    <w:rsid w:val="00E94DAD"/>
    <w:rsid w:val="00E95EF9"/>
    <w:rsid w:val="00E97BA0"/>
    <w:rsid w:val="00E97BBB"/>
    <w:rsid w:val="00EA07D7"/>
    <w:rsid w:val="00EA096C"/>
    <w:rsid w:val="00EA0C45"/>
    <w:rsid w:val="00EA150E"/>
    <w:rsid w:val="00EA21C5"/>
    <w:rsid w:val="00EA2305"/>
    <w:rsid w:val="00EA24D1"/>
    <w:rsid w:val="00EA32AB"/>
    <w:rsid w:val="00EA3F09"/>
    <w:rsid w:val="00EA3FDE"/>
    <w:rsid w:val="00EA626C"/>
    <w:rsid w:val="00EA7D7E"/>
    <w:rsid w:val="00EB05D6"/>
    <w:rsid w:val="00EB210F"/>
    <w:rsid w:val="00EB35B8"/>
    <w:rsid w:val="00EB5008"/>
    <w:rsid w:val="00EB5029"/>
    <w:rsid w:val="00EB541B"/>
    <w:rsid w:val="00EB5661"/>
    <w:rsid w:val="00EB5871"/>
    <w:rsid w:val="00EB6592"/>
    <w:rsid w:val="00EB72C4"/>
    <w:rsid w:val="00EC09BF"/>
    <w:rsid w:val="00EC1C8D"/>
    <w:rsid w:val="00EC204B"/>
    <w:rsid w:val="00EC2EAF"/>
    <w:rsid w:val="00EC376F"/>
    <w:rsid w:val="00EC38BC"/>
    <w:rsid w:val="00EC546C"/>
    <w:rsid w:val="00EC7C6F"/>
    <w:rsid w:val="00ED19FC"/>
    <w:rsid w:val="00ED231B"/>
    <w:rsid w:val="00ED39E7"/>
    <w:rsid w:val="00ED4D87"/>
    <w:rsid w:val="00ED548A"/>
    <w:rsid w:val="00ED5CBF"/>
    <w:rsid w:val="00ED5FC4"/>
    <w:rsid w:val="00ED6054"/>
    <w:rsid w:val="00ED607E"/>
    <w:rsid w:val="00ED6785"/>
    <w:rsid w:val="00ED698D"/>
    <w:rsid w:val="00ED6F5B"/>
    <w:rsid w:val="00ED7603"/>
    <w:rsid w:val="00ED7A3E"/>
    <w:rsid w:val="00EE142B"/>
    <w:rsid w:val="00EE182C"/>
    <w:rsid w:val="00EE2487"/>
    <w:rsid w:val="00EE277C"/>
    <w:rsid w:val="00EE2E03"/>
    <w:rsid w:val="00EE3042"/>
    <w:rsid w:val="00EE354E"/>
    <w:rsid w:val="00EE3684"/>
    <w:rsid w:val="00EE38BA"/>
    <w:rsid w:val="00EE5C28"/>
    <w:rsid w:val="00EE5CA4"/>
    <w:rsid w:val="00EE5E9B"/>
    <w:rsid w:val="00EE61F7"/>
    <w:rsid w:val="00EE76C1"/>
    <w:rsid w:val="00EE7CE5"/>
    <w:rsid w:val="00EE7E83"/>
    <w:rsid w:val="00EF08A4"/>
    <w:rsid w:val="00EF0924"/>
    <w:rsid w:val="00EF14CA"/>
    <w:rsid w:val="00EF210D"/>
    <w:rsid w:val="00EF2563"/>
    <w:rsid w:val="00EF2787"/>
    <w:rsid w:val="00EF306C"/>
    <w:rsid w:val="00EF4CE1"/>
    <w:rsid w:val="00EF6E8B"/>
    <w:rsid w:val="00EF7363"/>
    <w:rsid w:val="00EF7507"/>
    <w:rsid w:val="00EF77A0"/>
    <w:rsid w:val="00EF7B14"/>
    <w:rsid w:val="00F00468"/>
    <w:rsid w:val="00F00BED"/>
    <w:rsid w:val="00F0266B"/>
    <w:rsid w:val="00F03801"/>
    <w:rsid w:val="00F045BA"/>
    <w:rsid w:val="00F04ABC"/>
    <w:rsid w:val="00F04C40"/>
    <w:rsid w:val="00F04DAE"/>
    <w:rsid w:val="00F06351"/>
    <w:rsid w:val="00F06FA6"/>
    <w:rsid w:val="00F0734D"/>
    <w:rsid w:val="00F079C3"/>
    <w:rsid w:val="00F07DE7"/>
    <w:rsid w:val="00F1162E"/>
    <w:rsid w:val="00F126B6"/>
    <w:rsid w:val="00F13A9F"/>
    <w:rsid w:val="00F14013"/>
    <w:rsid w:val="00F14411"/>
    <w:rsid w:val="00F14B65"/>
    <w:rsid w:val="00F14B99"/>
    <w:rsid w:val="00F15094"/>
    <w:rsid w:val="00F164B4"/>
    <w:rsid w:val="00F17F89"/>
    <w:rsid w:val="00F201AB"/>
    <w:rsid w:val="00F2092D"/>
    <w:rsid w:val="00F209F1"/>
    <w:rsid w:val="00F21246"/>
    <w:rsid w:val="00F218D8"/>
    <w:rsid w:val="00F2238D"/>
    <w:rsid w:val="00F2274A"/>
    <w:rsid w:val="00F22752"/>
    <w:rsid w:val="00F22BB7"/>
    <w:rsid w:val="00F22DA5"/>
    <w:rsid w:val="00F237DD"/>
    <w:rsid w:val="00F23D3D"/>
    <w:rsid w:val="00F24DA2"/>
    <w:rsid w:val="00F2523F"/>
    <w:rsid w:val="00F2578A"/>
    <w:rsid w:val="00F26E0D"/>
    <w:rsid w:val="00F304BE"/>
    <w:rsid w:val="00F30D1E"/>
    <w:rsid w:val="00F31774"/>
    <w:rsid w:val="00F31AFF"/>
    <w:rsid w:val="00F31BD6"/>
    <w:rsid w:val="00F324A2"/>
    <w:rsid w:val="00F33765"/>
    <w:rsid w:val="00F33C4C"/>
    <w:rsid w:val="00F34F24"/>
    <w:rsid w:val="00F365A6"/>
    <w:rsid w:val="00F367BD"/>
    <w:rsid w:val="00F3754E"/>
    <w:rsid w:val="00F3786B"/>
    <w:rsid w:val="00F4119D"/>
    <w:rsid w:val="00F41A15"/>
    <w:rsid w:val="00F432CC"/>
    <w:rsid w:val="00F432D0"/>
    <w:rsid w:val="00F43F00"/>
    <w:rsid w:val="00F44D01"/>
    <w:rsid w:val="00F44EDC"/>
    <w:rsid w:val="00F450CF"/>
    <w:rsid w:val="00F45E37"/>
    <w:rsid w:val="00F46156"/>
    <w:rsid w:val="00F466D6"/>
    <w:rsid w:val="00F46BFB"/>
    <w:rsid w:val="00F479DD"/>
    <w:rsid w:val="00F501E7"/>
    <w:rsid w:val="00F508BB"/>
    <w:rsid w:val="00F50AEF"/>
    <w:rsid w:val="00F50BB9"/>
    <w:rsid w:val="00F50C66"/>
    <w:rsid w:val="00F51128"/>
    <w:rsid w:val="00F5132F"/>
    <w:rsid w:val="00F526DA"/>
    <w:rsid w:val="00F53A65"/>
    <w:rsid w:val="00F54A94"/>
    <w:rsid w:val="00F54DA8"/>
    <w:rsid w:val="00F55B69"/>
    <w:rsid w:val="00F56418"/>
    <w:rsid w:val="00F566E9"/>
    <w:rsid w:val="00F57100"/>
    <w:rsid w:val="00F57C1C"/>
    <w:rsid w:val="00F607B6"/>
    <w:rsid w:val="00F61702"/>
    <w:rsid w:val="00F61738"/>
    <w:rsid w:val="00F638D5"/>
    <w:rsid w:val="00F6414D"/>
    <w:rsid w:val="00F641C4"/>
    <w:rsid w:val="00F642B4"/>
    <w:rsid w:val="00F65C30"/>
    <w:rsid w:val="00F663C2"/>
    <w:rsid w:val="00F6735A"/>
    <w:rsid w:val="00F704B5"/>
    <w:rsid w:val="00F704D1"/>
    <w:rsid w:val="00F70738"/>
    <w:rsid w:val="00F715BE"/>
    <w:rsid w:val="00F71AD0"/>
    <w:rsid w:val="00F736D7"/>
    <w:rsid w:val="00F743DE"/>
    <w:rsid w:val="00F7459B"/>
    <w:rsid w:val="00F75EC7"/>
    <w:rsid w:val="00F76224"/>
    <w:rsid w:val="00F77606"/>
    <w:rsid w:val="00F77DA5"/>
    <w:rsid w:val="00F81350"/>
    <w:rsid w:val="00F82FAD"/>
    <w:rsid w:val="00F837E4"/>
    <w:rsid w:val="00F83F37"/>
    <w:rsid w:val="00F8529B"/>
    <w:rsid w:val="00F85453"/>
    <w:rsid w:val="00F85CC5"/>
    <w:rsid w:val="00F87B6B"/>
    <w:rsid w:val="00F87DE3"/>
    <w:rsid w:val="00F87E58"/>
    <w:rsid w:val="00F91E5E"/>
    <w:rsid w:val="00F91F1C"/>
    <w:rsid w:val="00F921B8"/>
    <w:rsid w:val="00F923EF"/>
    <w:rsid w:val="00F92579"/>
    <w:rsid w:val="00F9271E"/>
    <w:rsid w:val="00F933AA"/>
    <w:rsid w:val="00F95A65"/>
    <w:rsid w:val="00F965F8"/>
    <w:rsid w:val="00F97C5A"/>
    <w:rsid w:val="00FA05B0"/>
    <w:rsid w:val="00FA1118"/>
    <w:rsid w:val="00FA1ADE"/>
    <w:rsid w:val="00FA34A6"/>
    <w:rsid w:val="00FA451B"/>
    <w:rsid w:val="00FA4E42"/>
    <w:rsid w:val="00FA564E"/>
    <w:rsid w:val="00FA5FBB"/>
    <w:rsid w:val="00FA7C03"/>
    <w:rsid w:val="00FB1EF6"/>
    <w:rsid w:val="00FB2042"/>
    <w:rsid w:val="00FB3600"/>
    <w:rsid w:val="00FB420F"/>
    <w:rsid w:val="00FB47D1"/>
    <w:rsid w:val="00FB5276"/>
    <w:rsid w:val="00FB604F"/>
    <w:rsid w:val="00FB650D"/>
    <w:rsid w:val="00FB671E"/>
    <w:rsid w:val="00FB68F8"/>
    <w:rsid w:val="00FB760B"/>
    <w:rsid w:val="00FC03E2"/>
    <w:rsid w:val="00FC0B00"/>
    <w:rsid w:val="00FC1433"/>
    <w:rsid w:val="00FC1926"/>
    <w:rsid w:val="00FC1D20"/>
    <w:rsid w:val="00FC2665"/>
    <w:rsid w:val="00FC2CC7"/>
    <w:rsid w:val="00FC3D80"/>
    <w:rsid w:val="00FC3DA8"/>
    <w:rsid w:val="00FC527D"/>
    <w:rsid w:val="00FC59ED"/>
    <w:rsid w:val="00FC6330"/>
    <w:rsid w:val="00FC6C8F"/>
    <w:rsid w:val="00FC751A"/>
    <w:rsid w:val="00FC75B5"/>
    <w:rsid w:val="00FC7C04"/>
    <w:rsid w:val="00FC7D33"/>
    <w:rsid w:val="00FD0E35"/>
    <w:rsid w:val="00FD0E83"/>
    <w:rsid w:val="00FD0EF8"/>
    <w:rsid w:val="00FD2487"/>
    <w:rsid w:val="00FD26D1"/>
    <w:rsid w:val="00FD2FA0"/>
    <w:rsid w:val="00FD3007"/>
    <w:rsid w:val="00FD3EFF"/>
    <w:rsid w:val="00FD4328"/>
    <w:rsid w:val="00FD467F"/>
    <w:rsid w:val="00FD49C5"/>
    <w:rsid w:val="00FD5137"/>
    <w:rsid w:val="00FD5692"/>
    <w:rsid w:val="00FD6DB4"/>
    <w:rsid w:val="00FD7754"/>
    <w:rsid w:val="00FD78DB"/>
    <w:rsid w:val="00FD79D5"/>
    <w:rsid w:val="00FE20A7"/>
    <w:rsid w:val="00FE2574"/>
    <w:rsid w:val="00FE27DF"/>
    <w:rsid w:val="00FE3511"/>
    <w:rsid w:val="00FE5681"/>
    <w:rsid w:val="00FE58AC"/>
    <w:rsid w:val="00FE68FA"/>
    <w:rsid w:val="00FF0ECB"/>
    <w:rsid w:val="00FF1020"/>
    <w:rsid w:val="00FF1467"/>
    <w:rsid w:val="00FF1838"/>
    <w:rsid w:val="00FF3215"/>
    <w:rsid w:val="00FF33F4"/>
    <w:rsid w:val="00FF3CC4"/>
    <w:rsid w:val="00FF4DDF"/>
    <w:rsid w:val="00FF55B8"/>
    <w:rsid w:val="00FF618B"/>
    <w:rsid w:val="00FF780B"/>
    <w:rsid w:val="00FF7D2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D50C3"/>
  <w15:chartTrackingRefBased/>
  <w15:docId w15:val="{2FF08581-DFAB-4C27-ABA4-BB66DBE2C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68E"/>
    <w:rPr>
      <w:lang w:val="id-ID"/>
    </w:rPr>
  </w:style>
  <w:style w:type="paragraph" w:styleId="Heading1">
    <w:name w:val="heading 1"/>
    <w:basedOn w:val="Normal"/>
    <w:next w:val="Normal"/>
    <w:link w:val="Heading1Char"/>
    <w:uiPriority w:val="9"/>
    <w:qFormat/>
    <w:rsid w:val="0061346A"/>
    <w:pPr>
      <w:keepNext/>
      <w:keepLines/>
      <w:spacing w:before="240" w:after="0"/>
      <w:outlineLvl w:val="0"/>
    </w:pPr>
    <w:rPr>
      <w:rFonts w:asciiTheme="majorHAnsi" w:eastAsiaTheme="majorEastAsia" w:hAnsiTheme="majorHAnsi" w:cstheme="majorBidi"/>
      <w:color w:val="2F5496" w:themeColor="accent1" w:themeShade="BF"/>
      <w:sz w:val="32"/>
      <w:szCs w:val="32"/>
      <w:lang w:val="en-ID"/>
    </w:rPr>
  </w:style>
  <w:style w:type="paragraph" w:styleId="Heading2">
    <w:name w:val="heading 2"/>
    <w:basedOn w:val="Normal"/>
    <w:next w:val="Normal"/>
    <w:link w:val="Heading2Char"/>
    <w:uiPriority w:val="9"/>
    <w:unhideWhenUsed/>
    <w:qFormat/>
    <w:rsid w:val="0061346A"/>
    <w:pPr>
      <w:keepNext/>
      <w:keepLines/>
      <w:spacing w:before="40" w:after="0"/>
      <w:outlineLvl w:val="1"/>
    </w:pPr>
    <w:rPr>
      <w:rFonts w:asciiTheme="majorHAnsi" w:eastAsiaTheme="majorEastAsia" w:hAnsiTheme="majorHAnsi" w:cstheme="majorBidi"/>
      <w:color w:val="2F5496" w:themeColor="accent1" w:themeShade="BF"/>
      <w:sz w:val="26"/>
      <w:szCs w:val="26"/>
      <w:lang w:val="en-ID"/>
    </w:rPr>
  </w:style>
  <w:style w:type="paragraph" w:styleId="Heading3">
    <w:name w:val="heading 3"/>
    <w:basedOn w:val="Normal"/>
    <w:next w:val="Normal"/>
    <w:link w:val="Heading3Char"/>
    <w:uiPriority w:val="9"/>
    <w:unhideWhenUsed/>
    <w:qFormat/>
    <w:rsid w:val="0033376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D2F8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346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1346A"/>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61346A"/>
    <w:pPr>
      <w:ind w:left="720"/>
      <w:contextualSpacing/>
    </w:pPr>
    <w:rPr>
      <w:lang w:val="en-ID"/>
    </w:rPr>
  </w:style>
  <w:style w:type="paragraph" w:styleId="Caption">
    <w:name w:val="caption"/>
    <w:basedOn w:val="Normal"/>
    <w:next w:val="Normal"/>
    <w:link w:val="CaptionChar"/>
    <w:uiPriority w:val="35"/>
    <w:unhideWhenUsed/>
    <w:qFormat/>
    <w:rsid w:val="0061346A"/>
    <w:pPr>
      <w:spacing w:after="200" w:line="240" w:lineRule="auto"/>
    </w:pPr>
    <w:rPr>
      <w:i/>
      <w:iCs/>
      <w:color w:val="44546A" w:themeColor="text2"/>
      <w:sz w:val="18"/>
      <w:szCs w:val="18"/>
      <w:lang w:val="en-ID"/>
    </w:rPr>
  </w:style>
  <w:style w:type="table" w:styleId="TableGrid">
    <w:name w:val="Table Grid"/>
    <w:basedOn w:val="TableNormal"/>
    <w:uiPriority w:val="39"/>
    <w:rsid w:val="006134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3376B"/>
    <w:rPr>
      <w:rFonts w:asciiTheme="majorHAnsi" w:eastAsiaTheme="majorEastAsia" w:hAnsiTheme="majorHAnsi" w:cstheme="majorBidi"/>
      <w:color w:val="1F3763" w:themeColor="accent1" w:themeShade="7F"/>
      <w:sz w:val="24"/>
      <w:szCs w:val="24"/>
      <w:lang w:val="id-ID"/>
    </w:rPr>
  </w:style>
  <w:style w:type="paragraph" w:styleId="Header">
    <w:name w:val="header"/>
    <w:basedOn w:val="Normal"/>
    <w:link w:val="HeaderChar"/>
    <w:uiPriority w:val="99"/>
    <w:unhideWhenUsed/>
    <w:rsid w:val="00CA3B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3B0A"/>
    <w:rPr>
      <w:lang w:val="id-ID"/>
    </w:rPr>
  </w:style>
  <w:style w:type="paragraph" w:styleId="Footer">
    <w:name w:val="footer"/>
    <w:basedOn w:val="Normal"/>
    <w:link w:val="FooterChar"/>
    <w:uiPriority w:val="99"/>
    <w:unhideWhenUsed/>
    <w:rsid w:val="00CA3B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3B0A"/>
    <w:rPr>
      <w:lang w:val="id-ID"/>
    </w:rPr>
  </w:style>
  <w:style w:type="paragraph" w:styleId="TOCHeading">
    <w:name w:val="TOC Heading"/>
    <w:basedOn w:val="Heading1"/>
    <w:next w:val="Normal"/>
    <w:uiPriority w:val="39"/>
    <w:unhideWhenUsed/>
    <w:qFormat/>
    <w:rsid w:val="00206E49"/>
    <w:pPr>
      <w:outlineLvl w:val="9"/>
    </w:pPr>
    <w:rPr>
      <w:kern w:val="0"/>
      <w:lang w:eastAsia="en-ID"/>
      <w14:ligatures w14:val="none"/>
    </w:rPr>
  </w:style>
  <w:style w:type="paragraph" w:styleId="TOC2">
    <w:name w:val="toc 2"/>
    <w:basedOn w:val="Normal"/>
    <w:next w:val="Normal"/>
    <w:autoRedefine/>
    <w:uiPriority w:val="39"/>
    <w:unhideWhenUsed/>
    <w:rsid w:val="009B7FC7"/>
    <w:pPr>
      <w:tabs>
        <w:tab w:val="right" w:leader="dot" w:pos="7927"/>
      </w:tabs>
      <w:spacing w:after="0" w:line="360" w:lineRule="auto"/>
      <w:ind w:left="964" w:hanging="397"/>
    </w:pPr>
    <w:rPr>
      <w:rFonts w:eastAsiaTheme="minorEastAsia" w:cs="Times New Roman"/>
      <w:kern w:val="0"/>
      <w:lang w:val="en-ID" w:eastAsia="en-ID"/>
      <w14:ligatures w14:val="none"/>
    </w:rPr>
  </w:style>
  <w:style w:type="paragraph" w:styleId="TOC1">
    <w:name w:val="toc 1"/>
    <w:basedOn w:val="Normal"/>
    <w:next w:val="Normal"/>
    <w:autoRedefine/>
    <w:uiPriority w:val="39"/>
    <w:unhideWhenUsed/>
    <w:rsid w:val="003F79BC"/>
    <w:pPr>
      <w:tabs>
        <w:tab w:val="right" w:leader="dot" w:pos="7927"/>
      </w:tabs>
      <w:spacing w:after="0" w:line="480" w:lineRule="auto"/>
    </w:pPr>
    <w:rPr>
      <w:rFonts w:ascii="Times New Roman" w:eastAsiaTheme="minorEastAsia" w:hAnsi="Times New Roman" w:cs="Times New Roman"/>
      <w:b/>
      <w:kern w:val="0"/>
      <w:sz w:val="20"/>
      <w:lang w:val="en-ID" w:eastAsia="en-ID"/>
      <w14:ligatures w14:val="none"/>
    </w:rPr>
  </w:style>
  <w:style w:type="paragraph" w:styleId="TOC3">
    <w:name w:val="toc 3"/>
    <w:basedOn w:val="Normal"/>
    <w:next w:val="Normal"/>
    <w:autoRedefine/>
    <w:uiPriority w:val="39"/>
    <w:unhideWhenUsed/>
    <w:rsid w:val="009E635B"/>
    <w:pPr>
      <w:tabs>
        <w:tab w:val="left" w:pos="1920"/>
        <w:tab w:val="right" w:leader="dot" w:pos="7927"/>
      </w:tabs>
      <w:spacing w:after="0" w:line="240" w:lineRule="auto"/>
      <w:ind w:left="1588" w:hanging="624"/>
    </w:pPr>
    <w:rPr>
      <w:rFonts w:eastAsiaTheme="minorEastAsia" w:cs="Times New Roman"/>
      <w:kern w:val="0"/>
      <w:lang w:val="en-ID" w:eastAsia="en-ID"/>
      <w14:ligatures w14:val="none"/>
    </w:rPr>
  </w:style>
  <w:style w:type="character" w:styleId="Hyperlink">
    <w:name w:val="Hyperlink"/>
    <w:basedOn w:val="DefaultParagraphFont"/>
    <w:uiPriority w:val="99"/>
    <w:unhideWhenUsed/>
    <w:rsid w:val="00FB760B"/>
    <w:rPr>
      <w:color w:val="0563C1" w:themeColor="hyperlink"/>
      <w:u w:val="single"/>
    </w:rPr>
  </w:style>
  <w:style w:type="paragraph" w:styleId="TableofFigures">
    <w:name w:val="table of figures"/>
    <w:basedOn w:val="Normal"/>
    <w:next w:val="Normal"/>
    <w:uiPriority w:val="99"/>
    <w:unhideWhenUsed/>
    <w:rsid w:val="00856EE5"/>
    <w:pPr>
      <w:spacing w:after="0"/>
    </w:pPr>
  </w:style>
  <w:style w:type="paragraph" w:styleId="NormalWeb">
    <w:name w:val="Normal (Web)"/>
    <w:basedOn w:val="Normal"/>
    <w:uiPriority w:val="99"/>
    <w:semiHidden/>
    <w:unhideWhenUsed/>
    <w:rsid w:val="001E5E25"/>
    <w:pPr>
      <w:spacing w:before="100" w:beforeAutospacing="1" w:after="100" w:afterAutospacing="1" w:line="240" w:lineRule="auto"/>
    </w:pPr>
    <w:rPr>
      <w:rFonts w:ascii="Times New Roman" w:eastAsia="Times New Roman" w:hAnsi="Times New Roman" w:cs="Times New Roman"/>
      <w:kern w:val="0"/>
      <w:sz w:val="24"/>
      <w:szCs w:val="24"/>
      <w:lang w:val="en-ID" w:eastAsia="en-ID"/>
      <w14:ligatures w14:val="none"/>
    </w:rPr>
  </w:style>
  <w:style w:type="character" w:styleId="UnresolvedMention">
    <w:name w:val="Unresolved Mention"/>
    <w:basedOn w:val="DefaultParagraphFont"/>
    <w:uiPriority w:val="99"/>
    <w:semiHidden/>
    <w:unhideWhenUsed/>
    <w:rsid w:val="00942275"/>
    <w:rPr>
      <w:color w:val="605E5C"/>
      <w:shd w:val="clear" w:color="auto" w:fill="E1DFDD"/>
    </w:rPr>
  </w:style>
  <w:style w:type="character" w:styleId="PlaceholderText">
    <w:name w:val="Placeholder Text"/>
    <w:basedOn w:val="DefaultParagraphFont"/>
    <w:uiPriority w:val="99"/>
    <w:semiHidden/>
    <w:rsid w:val="00340943"/>
    <w:rPr>
      <w:color w:val="666666"/>
    </w:rPr>
  </w:style>
  <w:style w:type="character" w:customStyle="1" w:styleId="Heading4Char">
    <w:name w:val="Heading 4 Char"/>
    <w:basedOn w:val="DefaultParagraphFont"/>
    <w:link w:val="Heading4"/>
    <w:uiPriority w:val="9"/>
    <w:semiHidden/>
    <w:rsid w:val="004D2F81"/>
    <w:rPr>
      <w:rFonts w:asciiTheme="majorHAnsi" w:eastAsiaTheme="majorEastAsia" w:hAnsiTheme="majorHAnsi" w:cstheme="majorBidi"/>
      <w:i/>
      <w:iCs/>
      <w:color w:val="2F5496" w:themeColor="accent1" w:themeShade="BF"/>
      <w:lang w:val="id-ID"/>
    </w:rPr>
  </w:style>
  <w:style w:type="character" w:styleId="CommentReference">
    <w:name w:val="annotation reference"/>
    <w:basedOn w:val="DefaultParagraphFont"/>
    <w:uiPriority w:val="99"/>
    <w:semiHidden/>
    <w:unhideWhenUsed/>
    <w:rsid w:val="00A2694B"/>
    <w:rPr>
      <w:sz w:val="16"/>
      <w:szCs w:val="16"/>
    </w:rPr>
  </w:style>
  <w:style w:type="paragraph" w:styleId="CommentText">
    <w:name w:val="annotation text"/>
    <w:basedOn w:val="Normal"/>
    <w:link w:val="CommentTextChar"/>
    <w:uiPriority w:val="99"/>
    <w:unhideWhenUsed/>
    <w:rsid w:val="00A2694B"/>
    <w:pPr>
      <w:spacing w:line="240" w:lineRule="auto"/>
    </w:pPr>
    <w:rPr>
      <w:sz w:val="20"/>
      <w:szCs w:val="20"/>
    </w:rPr>
  </w:style>
  <w:style w:type="character" w:customStyle="1" w:styleId="CommentTextChar">
    <w:name w:val="Comment Text Char"/>
    <w:basedOn w:val="DefaultParagraphFont"/>
    <w:link w:val="CommentText"/>
    <w:uiPriority w:val="99"/>
    <w:rsid w:val="00A2694B"/>
    <w:rPr>
      <w:sz w:val="20"/>
      <w:szCs w:val="20"/>
      <w:lang w:val="id-ID"/>
    </w:rPr>
  </w:style>
  <w:style w:type="paragraph" w:styleId="CommentSubject">
    <w:name w:val="annotation subject"/>
    <w:basedOn w:val="CommentText"/>
    <w:next w:val="CommentText"/>
    <w:link w:val="CommentSubjectChar"/>
    <w:uiPriority w:val="99"/>
    <w:semiHidden/>
    <w:unhideWhenUsed/>
    <w:rsid w:val="00A2694B"/>
    <w:rPr>
      <w:b/>
      <w:bCs/>
    </w:rPr>
  </w:style>
  <w:style w:type="character" w:customStyle="1" w:styleId="CommentSubjectChar">
    <w:name w:val="Comment Subject Char"/>
    <w:basedOn w:val="CommentTextChar"/>
    <w:link w:val="CommentSubject"/>
    <w:uiPriority w:val="99"/>
    <w:semiHidden/>
    <w:rsid w:val="00A2694B"/>
    <w:rPr>
      <w:b/>
      <w:bCs/>
      <w:sz w:val="20"/>
      <w:szCs w:val="20"/>
      <w:lang w:val="id-ID"/>
    </w:rPr>
  </w:style>
  <w:style w:type="paragraph" w:customStyle="1" w:styleId="Tabel">
    <w:name w:val="Tabel"/>
    <w:basedOn w:val="Caption"/>
    <w:link w:val="TabelChar"/>
    <w:qFormat/>
    <w:rsid w:val="000879B5"/>
    <w:pPr>
      <w:spacing w:after="0"/>
      <w:jc w:val="both"/>
    </w:pPr>
    <w:rPr>
      <w:rFonts w:ascii="Times New Roman" w:hAnsi="Times New Roman" w:cs="Times New Roman"/>
      <w:b/>
      <w:bCs/>
      <w:i w:val="0"/>
      <w:iCs w:val="0"/>
      <w:color w:val="auto"/>
      <w:sz w:val="22"/>
      <w:szCs w:val="22"/>
    </w:rPr>
  </w:style>
  <w:style w:type="character" w:customStyle="1" w:styleId="CaptionChar">
    <w:name w:val="Caption Char"/>
    <w:basedOn w:val="DefaultParagraphFont"/>
    <w:link w:val="Caption"/>
    <w:uiPriority w:val="35"/>
    <w:rsid w:val="000879B5"/>
    <w:rPr>
      <w:i/>
      <w:iCs/>
      <w:color w:val="44546A" w:themeColor="text2"/>
      <w:sz w:val="18"/>
      <w:szCs w:val="18"/>
    </w:rPr>
  </w:style>
  <w:style w:type="character" w:customStyle="1" w:styleId="TabelChar">
    <w:name w:val="Tabel Char"/>
    <w:basedOn w:val="CaptionChar"/>
    <w:link w:val="Tabel"/>
    <w:rsid w:val="000879B5"/>
    <w:rPr>
      <w:rFonts w:ascii="Times New Roman" w:hAnsi="Times New Roman" w:cs="Times New Roman"/>
      <w:b/>
      <w:bCs/>
      <w:i w:val="0"/>
      <w:iCs w:val="0"/>
      <w:color w:val="44546A" w:themeColor="text2"/>
      <w:sz w:val="18"/>
      <w:szCs w:val="18"/>
    </w:rPr>
  </w:style>
  <w:style w:type="paragraph" w:customStyle="1" w:styleId="Gambar">
    <w:name w:val="Gambar"/>
    <w:basedOn w:val="Caption"/>
    <w:link w:val="GambarChar"/>
    <w:qFormat/>
    <w:rsid w:val="00273B72"/>
    <w:pPr>
      <w:jc w:val="center"/>
    </w:pPr>
  </w:style>
  <w:style w:type="character" w:customStyle="1" w:styleId="GambarChar">
    <w:name w:val="Gambar Char"/>
    <w:basedOn w:val="CaptionChar"/>
    <w:link w:val="Gambar"/>
    <w:rsid w:val="00273B72"/>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37">
      <w:marLeft w:val="480"/>
      <w:marRight w:val="0"/>
      <w:marTop w:val="0"/>
      <w:marBottom w:val="0"/>
      <w:divBdr>
        <w:top w:val="none" w:sz="0" w:space="0" w:color="auto"/>
        <w:left w:val="none" w:sz="0" w:space="0" w:color="auto"/>
        <w:bottom w:val="none" w:sz="0" w:space="0" w:color="auto"/>
        <w:right w:val="none" w:sz="0" w:space="0" w:color="auto"/>
      </w:divBdr>
    </w:div>
    <w:div w:id="91013">
      <w:marLeft w:val="480"/>
      <w:marRight w:val="0"/>
      <w:marTop w:val="0"/>
      <w:marBottom w:val="0"/>
      <w:divBdr>
        <w:top w:val="none" w:sz="0" w:space="0" w:color="auto"/>
        <w:left w:val="none" w:sz="0" w:space="0" w:color="auto"/>
        <w:bottom w:val="none" w:sz="0" w:space="0" w:color="auto"/>
        <w:right w:val="none" w:sz="0" w:space="0" w:color="auto"/>
      </w:divBdr>
    </w:div>
    <w:div w:id="162171">
      <w:marLeft w:val="480"/>
      <w:marRight w:val="0"/>
      <w:marTop w:val="0"/>
      <w:marBottom w:val="0"/>
      <w:divBdr>
        <w:top w:val="none" w:sz="0" w:space="0" w:color="auto"/>
        <w:left w:val="none" w:sz="0" w:space="0" w:color="auto"/>
        <w:bottom w:val="none" w:sz="0" w:space="0" w:color="auto"/>
        <w:right w:val="none" w:sz="0" w:space="0" w:color="auto"/>
      </w:divBdr>
    </w:div>
    <w:div w:id="280175">
      <w:marLeft w:val="480"/>
      <w:marRight w:val="0"/>
      <w:marTop w:val="0"/>
      <w:marBottom w:val="0"/>
      <w:divBdr>
        <w:top w:val="none" w:sz="0" w:space="0" w:color="auto"/>
        <w:left w:val="none" w:sz="0" w:space="0" w:color="auto"/>
        <w:bottom w:val="none" w:sz="0" w:space="0" w:color="auto"/>
        <w:right w:val="none" w:sz="0" w:space="0" w:color="auto"/>
      </w:divBdr>
    </w:div>
    <w:div w:id="280806">
      <w:marLeft w:val="480"/>
      <w:marRight w:val="0"/>
      <w:marTop w:val="0"/>
      <w:marBottom w:val="0"/>
      <w:divBdr>
        <w:top w:val="none" w:sz="0" w:space="0" w:color="auto"/>
        <w:left w:val="none" w:sz="0" w:space="0" w:color="auto"/>
        <w:bottom w:val="none" w:sz="0" w:space="0" w:color="auto"/>
        <w:right w:val="none" w:sz="0" w:space="0" w:color="auto"/>
      </w:divBdr>
    </w:div>
    <w:div w:id="400280">
      <w:marLeft w:val="480"/>
      <w:marRight w:val="0"/>
      <w:marTop w:val="0"/>
      <w:marBottom w:val="0"/>
      <w:divBdr>
        <w:top w:val="none" w:sz="0" w:space="0" w:color="auto"/>
        <w:left w:val="none" w:sz="0" w:space="0" w:color="auto"/>
        <w:bottom w:val="none" w:sz="0" w:space="0" w:color="auto"/>
        <w:right w:val="none" w:sz="0" w:space="0" w:color="auto"/>
      </w:divBdr>
    </w:div>
    <w:div w:id="472765">
      <w:marLeft w:val="480"/>
      <w:marRight w:val="0"/>
      <w:marTop w:val="0"/>
      <w:marBottom w:val="0"/>
      <w:divBdr>
        <w:top w:val="none" w:sz="0" w:space="0" w:color="auto"/>
        <w:left w:val="none" w:sz="0" w:space="0" w:color="auto"/>
        <w:bottom w:val="none" w:sz="0" w:space="0" w:color="auto"/>
        <w:right w:val="none" w:sz="0" w:space="0" w:color="auto"/>
      </w:divBdr>
    </w:div>
    <w:div w:id="545754">
      <w:marLeft w:val="480"/>
      <w:marRight w:val="0"/>
      <w:marTop w:val="0"/>
      <w:marBottom w:val="0"/>
      <w:divBdr>
        <w:top w:val="none" w:sz="0" w:space="0" w:color="auto"/>
        <w:left w:val="none" w:sz="0" w:space="0" w:color="auto"/>
        <w:bottom w:val="none" w:sz="0" w:space="0" w:color="auto"/>
        <w:right w:val="none" w:sz="0" w:space="0" w:color="auto"/>
      </w:divBdr>
    </w:div>
    <w:div w:id="592810">
      <w:marLeft w:val="480"/>
      <w:marRight w:val="0"/>
      <w:marTop w:val="0"/>
      <w:marBottom w:val="0"/>
      <w:divBdr>
        <w:top w:val="none" w:sz="0" w:space="0" w:color="auto"/>
        <w:left w:val="none" w:sz="0" w:space="0" w:color="auto"/>
        <w:bottom w:val="none" w:sz="0" w:space="0" w:color="auto"/>
        <w:right w:val="none" w:sz="0" w:space="0" w:color="auto"/>
      </w:divBdr>
    </w:div>
    <w:div w:id="595894">
      <w:marLeft w:val="480"/>
      <w:marRight w:val="0"/>
      <w:marTop w:val="0"/>
      <w:marBottom w:val="0"/>
      <w:divBdr>
        <w:top w:val="none" w:sz="0" w:space="0" w:color="auto"/>
        <w:left w:val="none" w:sz="0" w:space="0" w:color="auto"/>
        <w:bottom w:val="none" w:sz="0" w:space="0" w:color="auto"/>
        <w:right w:val="none" w:sz="0" w:space="0" w:color="auto"/>
      </w:divBdr>
    </w:div>
    <w:div w:id="668198">
      <w:marLeft w:val="480"/>
      <w:marRight w:val="0"/>
      <w:marTop w:val="0"/>
      <w:marBottom w:val="0"/>
      <w:divBdr>
        <w:top w:val="none" w:sz="0" w:space="0" w:color="auto"/>
        <w:left w:val="none" w:sz="0" w:space="0" w:color="auto"/>
        <w:bottom w:val="none" w:sz="0" w:space="0" w:color="auto"/>
        <w:right w:val="none" w:sz="0" w:space="0" w:color="auto"/>
      </w:divBdr>
    </w:div>
    <w:div w:id="737783">
      <w:marLeft w:val="480"/>
      <w:marRight w:val="0"/>
      <w:marTop w:val="0"/>
      <w:marBottom w:val="0"/>
      <w:divBdr>
        <w:top w:val="none" w:sz="0" w:space="0" w:color="auto"/>
        <w:left w:val="none" w:sz="0" w:space="0" w:color="auto"/>
        <w:bottom w:val="none" w:sz="0" w:space="0" w:color="auto"/>
        <w:right w:val="none" w:sz="0" w:space="0" w:color="auto"/>
      </w:divBdr>
    </w:div>
    <w:div w:id="788523">
      <w:marLeft w:val="480"/>
      <w:marRight w:val="0"/>
      <w:marTop w:val="0"/>
      <w:marBottom w:val="0"/>
      <w:divBdr>
        <w:top w:val="none" w:sz="0" w:space="0" w:color="auto"/>
        <w:left w:val="none" w:sz="0" w:space="0" w:color="auto"/>
        <w:bottom w:val="none" w:sz="0" w:space="0" w:color="auto"/>
        <w:right w:val="none" w:sz="0" w:space="0" w:color="auto"/>
      </w:divBdr>
    </w:div>
    <w:div w:id="857610">
      <w:marLeft w:val="480"/>
      <w:marRight w:val="0"/>
      <w:marTop w:val="0"/>
      <w:marBottom w:val="0"/>
      <w:divBdr>
        <w:top w:val="none" w:sz="0" w:space="0" w:color="auto"/>
        <w:left w:val="none" w:sz="0" w:space="0" w:color="auto"/>
        <w:bottom w:val="none" w:sz="0" w:space="0" w:color="auto"/>
        <w:right w:val="none" w:sz="0" w:space="0" w:color="auto"/>
      </w:divBdr>
    </w:div>
    <w:div w:id="858049">
      <w:marLeft w:val="480"/>
      <w:marRight w:val="0"/>
      <w:marTop w:val="0"/>
      <w:marBottom w:val="0"/>
      <w:divBdr>
        <w:top w:val="none" w:sz="0" w:space="0" w:color="auto"/>
        <w:left w:val="none" w:sz="0" w:space="0" w:color="auto"/>
        <w:bottom w:val="none" w:sz="0" w:space="0" w:color="auto"/>
        <w:right w:val="none" w:sz="0" w:space="0" w:color="auto"/>
      </w:divBdr>
    </w:div>
    <w:div w:id="858368">
      <w:marLeft w:val="480"/>
      <w:marRight w:val="0"/>
      <w:marTop w:val="0"/>
      <w:marBottom w:val="0"/>
      <w:divBdr>
        <w:top w:val="none" w:sz="0" w:space="0" w:color="auto"/>
        <w:left w:val="none" w:sz="0" w:space="0" w:color="auto"/>
        <w:bottom w:val="none" w:sz="0" w:space="0" w:color="auto"/>
        <w:right w:val="none" w:sz="0" w:space="0" w:color="auto"/>
      </w:divBdr>
    </w:div>
    <w:div w:id="860416">
      <w:marLeft w:val="480"/>
      <w:marRight w:val="0"/>
      <w:marTop w:val="0"/>
      <w:marBottom w:val="0"/>
      <w:divBdr>
        <w:top w:val="none" w:sz="0" w:space="0" w:color="auto"/>
        <w:left w:val="none" w:sz="0" w:space="0" w:color="auto"/>
        <w:bottom w:val="none" w:sz="0" w:space="0" w:color="auto"/>
        <w:right w:val="none" w:sz="0" w:space="0" w:color="auto"/>
      </w:divBdr>
    </w:div>
    <w:div w:id="862403">
      <w:marLeft w:val="480"/>
      <w:marRight w:val="0"/>
      <w:marTop w:val="0"/>
      <w:marBottom w:val="0"/>
      <w:divBdr>
        <w:top w:val="none" w:sz="0" w:space="0" w:color="auto"/>
        <w:left w:val="none" w:sz="0" w:space="0" w:color="auto"/>
        <w:bottom w:val="none" w:sz="0" w:space="0" w:color="auto"/>
        <w:right w:val="none" w:sz="0" w:space="0" w:color="auto"/>
      </w:divBdr>
    </w:div>
    <w:div w:id="863967">
      <w:marLeft w:val="480"/>
      <w:marRight w:val="0"/>
      <w:marTop w:val="0"/>
      <w:marBottom w:val="0"/>
      <w:divBdr>
        <w:top w:val="none" w:sz="0" w:space="0" w:color="auto"/>
        <w:left w:val="none" w:sz="0" w:space="0" w:color="auto"/>
        <w:bottom w:val="none" w:sz="0" w:space="0" w:color="auto"/>
        <w:right w:val="none" w:sz="0" w:space="0" w:color="auto"/>
      </w:divBdr>
    </w:div>
    <w:div w:id="1128611">
      <w:marLeft w:val="480"/>
      <w:marRight w:val="0"/>
      <w:marTop w:val="0"/>
      <w:marBottom w:val="0"/>
      <w:divBdr>
        <w:top w:val="none" w:sz="0" w:space="0" w:color="auto"/>
        <w:left w:val="none" w:sz="0" w:space="0" w:color="auto"/>
        <w:bottom w:val="none" w:sz="0" w:space="0" w:color="auto"/>
        <w:right w:val="none" w:sz="0" w:space="0" w:color="auto"/>
      </w:divBdr>
    </w:div>
    <w:div w:id="1398873">
      <w:marLeft w:val="480"/>
      <w:marRight w:val="0"/>
      <w:marTop w:val="0"/>
      <w:marBottom w:val="0"/>
      <w:divBdr>
        <w:top w:val="none" w:sz="0" w:space="0" w:color="auto"/>
        <w:left w:val="none" w:sz="0" w:space="0" w:color="auto"/>
        <w:bottom w:val="none" w:sz="0" w:space="0" w:color="auto"/>
        <w:right w:val="none" w:sz="0" w:space="0" w:color="auto"/>
      </w:divBdr>
    </w:div>
    <w:div w:id="1400401">
      <w:marLeft w:val="480"/>
      <w:marRight w:val="0"/>
      <w:marTop w:val="0"/>
      <w:marBottom w:val="0"/>
      <w:divBdr>
        <w:top w:val="none" w:sz="0" w:space="0" w:color="auto"/>
        <w:left w:val="none" w:sz="0" w:space="0" w:color="auto"/>
        <w:bottom w:val="none" w:sz="0" w:space="0" w:color="auto"/>
        <w:right w:val="none" w:sz="0" w:space="0" w:color="auto"/>
      </w:divBdr>
    </w:div>
    <w:div w:id="1401153">
      <w:marLeft w:val="480"/>
      <w:marRight w:val="0"/>
      <w:marTop w:val="0"/>
      <w:marBottom w:val="0"/>
      <w:divBdr>
        <w:top w:val="none" w:sz="0" w:space="0" w:color="auto"/>
        <w:left w:val="none" w:sz="0" w:space="0" w:color="auto"/>
        <w:bottom w:val="none" w:sz="0" w:space="0" w:color="auto"/>
        <w:right w:val="none" w:sz="0" w:space="0" w:color="auto"/>
      </w:divBdr>
    </w:div>
    <w:div w:id="1472628">
      <w:marLeft w:val="480"/>
      <w:marRight w:val="0"/>
      <w:marTop w:val="0"/>
      <w:marBottom w:val="0"/>
      <w:divBdr>
        <w:top w:val="none" w:sz="0" w:space="0" w:color="auto"/>
        <w:left w:val="none" w:sz="0" w:space="0" w:color="auto"/>
        <w:bottom w:val="none" w:sz="0" w:space="0" w:color="auto"/>
        <w:right w:val="none" w:sz="0" w:space="0" w:color="auto"/>
      </w:divBdr>
    </w:div>
    <w:div w:id="1517940">
      <w:marLeft w:val="480"/>
      <w:marRight w:val="0"/>
      <w:marTop w:val="0"/>
      <w:marBottom w:val="0"/>
      <w:divBdr>
        <w:top w:val="none" w:sz="0" w:space="0" w:color="auto"/>
        <w:left w:val="none" w:sz="0" w:space="0" w:color="auto"/>
        <w:bottom w:val="none" w:sz="0" w:space="0" w:color="auto"/>
        <w:right w:val="none" w:sz="0" w:space="0" w:color="auto"/>
      </w:divBdr>
    </w:div>
    <w:div w:id="1519115">
      <w:marLeft w:val="480"/>
      <w:marRight w:val="0"/>
      <w:marTop w:val="0"/>
      <w:marBottom w:val="0"/>
      <w:divBdr>
        <w:top w:val="none" w:sz="0" w:space="0" w:color="auto"/>
        <w:left w:val="none" w:sz="0" w:space="0" w:color="auto"/>
        <w:bottom w:val="none" w:sz="0" w:space="0" w:color="auto"/>
        <w:right w:val="none" w:sz="0" w:space="0" w:color="auto"/>
      </w:divBdr>
    </w:div>
    <w:div w:id="1519895">
      <w:marLeft w:val="480"/>
      <w:marRight w:val="0"/>
      <w:marTop w:val="0"/>
      <w:marBottom w:val="0"/>
      <w:divBdr>
        <w:top w:val="none" w:sz="0" w:space="0" w:color="auto"/>
        <w:left w:val="none" w:sz="0" w:space="0" w:color="auto"/>
        <w:bottom w:val="none" w:sz="0" w:space="0" w:color="auto"/>
        <w:right w:val="none" w:sz="0" w:space="0" w:color="auto"/>
      </w:divBdr>
    </w:div>
    <w:div w:id="1520393">
      <w:marLeft w:val="480"/>
      <w:marRight w:val="0"/>
      <w:marTop w:val="0"/>
      <w:marBottom w:val="0"/>
      <w:divBdr>
        <w:top w:val="none" w:sz="0" w:space="0" w:color="auto"/>
        <w:left w:val="none" w:sz="0" w:space="0" w:color="auto"/>
        <w:bottom w:val="none" w:sz="0" w:space="0" w:color="auto"/>
        <w:right w:val="none" w:sz="0" w:space="0" w:color="auto"/>
      </w:divBdr>
    </w:div>
    <w:div w:id="1593334">
      <w:marLeft w:val="480"/>
      <w:marRight w:val="0"/>
      <w:marTop w:val="0"/>
      <w:marBottom w:val="0"/>
      <w:divBdr>
        <w:top w:val="none" w:sz="0" w:space="0" w:color="auto"/>
        <w:left w:val="none" w:sz="0" w:space="0" w:color="auto"/>
        <w:bottom w:val="none" w:sz="0" w:space="0" w:color="auto"/>
        <w:right w:val="none" w:sz="0" w:space="0" w:color="auto"/>
      </w:divBdr>
    </w:div>
    <w:div w:id="1594279">
      <w:marLeft w:val="480"/>
      <w:marRight w:val="0"/>
      <w:marTop w:val="0"/>
      <w:marBottom w:val="0"/>
      <w:divBdr>
        <w:top w:val="none" w:sz="0" w:space="0" w:color="auto"/>
        <w:left w:val="none" w:sz="0" w:space="0" w:color="auto"/>
        <w:bottom w:val="none" w:sz="0" w:space="0" w:color="auto"/>
        <w:right w:val="none" w:sz="0" w:space="0" w:color="auto"/>
      </w:divBdr>
    </w:div>
    <w:div w:id="1664164">
      <w:marLeft w:val="480"/>
      <w:marRight w:val="0"/>
      <w:marTop w:val="0"/>
      <w:marBottom w:val="0"/>
      <w:divBdr>
        <w:top w:val="none" w:sz="0" w:space="0" w:color="auto"/>
        <w:left w:val="none" w:sz="0" w:space="0" w:color="auto"/>
        <w:bottom w:val="none" w:sz="0" w:space="0" w:color="auto"/>
        <w:right w:val="none" w:sz="0" w:space="0" w:color="auto"/>
      </w:divBdr>
    </w:div>
    <w:div w:id="1705198">
      <w:marLeft w:val="480"/>
      <w:marRight w:val="0"/>
      <w:marTop w:val="0"/>
      <w:marBottom w:val="0"/>
      <w:divBdr>
        <w:top w:val="none" w:sz="0" w:space="0" w:color="auto"/>
        <w:left w:val="none" w:sz="0" w:space="0" w:color="auto"/>
        <w:bottom w:val="none" w:sz="0" w:space="0" w:color="auto"/>
        <w:right w:val="none" w:sz="0" w:space="0" w:color="auto"/>
      </w:divBdr>
    </w:div>
    <w:div w:id="1706421">
      <w:marLeft w:val="480"/>
      <w:marRight w:val="0"/>
      <w:marTop w:val="0"/>
      <w:marBottom w:val="0"/>
      <w:divBdr>
        <w:top w:val="none" w:sz="0" w:space="0" w:color="auto"/>
        <w:left w:val="none" w:sz="0" w:space="0" w:color="auto"/>
        <w:bottom w:val="none" w:sz="0" w:space="0" w:color="auto"/>
        <w:right w:val="none" w:sz="0" w:space="0" w:color="auto"/>
      </w:divBdr>
    </w:div>
    <w:div w:id="1708308">
      <w:marLeft w:val="480"/>
      <w:marRight w:val="0"/>
      <w:marTop w:val="0"/>
      <w:marBottom w:val="0"/>
      <w:divBdr>
        <w:top w:val="none" w:sz="0" w:space="0" w:color="auto"/>
        <w:left w:val="none" w:sz="0" w:space="0" w:color="auto"/>
        <w:bottom w:val="none" w:sz="0" w:space="0" w:color="auto"/>
        <w:right w:val="none" w:sz="0" w:space="0" w:color="auto"/>
      </w:divBdr>
    </w:div>
    <w:div w:id="1860442">
      <w:marLeft w:val="480"/>
      <w:marRight w:val="0"/>
      <w:marTop w:val="0"/>
      <w:marBottom w:val="0"/>
      <w:divBdr>
        <w:top w:val="none" w:sz="0" w:space="0" w:color="auto"/>
        <w:left w:val="none" w:sz="0" w:space="0" w:color="auto"/>
        <w:bottom w:val="none" w:sz="0" w:space="0" w:color="auto"/>
        <w:right w:val="none" w:sz="0" w:space="0" w:color="auto"/>
      </w:divBdr>
    </w:div>
    <w:div w:id="1906855">
      <w:marLeft w:val="480"/>
      <w:marRight w:val="0"/>
      <w:marTop w:val="0"/>
      <w:marBottom w:val="0"/>
      <w:divBdr>
        <w:top w:val="none" w:sz="0" w:space="0" w:color="auto"/>
        <w:left w:val="none" w:sz="0" w:space="0" w:color="auto"/>
        <w:bottom w:val="none" w:sz="0" w:space="0" w:color="auto"/>
        <w:right w:val="none" w:sz="0" w:space="0" w:color="auto"/>
      </w:divBdr>
    </w:div>
    <w:div w:id="1930720">
      <w:marLeft w:val="480"/>
      <w:marRight w:val="0"/>
      <w:marTop w:val="0"/>
      <w:marBottom w:val="0"/>
      <w:divBdr>
        <w:top w:val="none" w:sz="0" w:space="0" w:color="auto"/>
        <w:left w:val="none" w:sz="0" w:space="0" w:color="auto"/>
        <w:bottom w:val="none" w:sz="0" w:space="0" w:color="auto"/>
        <w:right w:val="none" w:sz="0" w:space="0" w:color="auto"/>
      </w:divBdr>
    </w:div>
    <w:div w:id="1980308">
      <w:marLeft w:val="480"/>
      <w:marRight w:val="0"/>
      <w:marTop w:val="0"/>
      <w:marBottom w:val="0"/>
      <w:divBdr>
        <w:top w:val="none" w:sz="0" w:space="0" w:color="auto"/>
        <w:left w:val="none" w:sz="0" w:space="0" w:color="auto"/>
        <w:bottom w:val="none" w:sz="0" w:space="0" w:color="auto"/>
        <w:right w:val="none" w:sz="0" w:space="0" w:color="auto"/>
      </w:divBdr>
    </w:div>
    <w:div w:id="2051044">
      <w:marLeft w:val="480"/>
      <w:marRight w:val="0"/>
      <w:marTop w:val="0"/>
      <w:marBottom w:val="0"/>
      <w:divBdr>
        <w:top w:val="none" w:sz="0" w:space="0" w:color="auto"/>
        <w:left w:val="none" w:sz="0" w:space="0" w:color="auto"/>
        <w:bottom w:val="none" w:sz="0" w:space="0" w:color="auto"/>
        <w:right w:val="none" w:sz="0" w:space="0" w:color="auto"/>
      </w:divBdr>
    </w:div>
    <w:div w:id="2097179">
      <w:marLeft w:val="480"/>
      <w:marRight w:val="0"/>
      <w:marTop w:val="0"/>
      <w:marBottom w:val="0"/>
      <w:divBdr>
        <w:top w:val="none" w:sz="0" w:space="0" w:color="auto"/>
        <w:left w:val="none" w:sz="0" w:space="0" w:color="auto"/>
        <w:bottom w:val="none" w:sz="0" w:space="0" w:color="auto"/>
        <w:right w:val="none" w:sz="0" w:space="0" w:color="auto"/>
      </w:divBdr>
    </w:div>
    <w:div w:id="2098722">
      <w:marLeft w:val="480"/>
      <w:marRight w:val="0"/>
      <w:marTop w:val="0"/>
      <w:marBottom w:val="0"/>
      <w:divBdr>
        <w:top w:val="none" w:sz="0" w:space="0" w:color="auto"/>
        <w:left w:val="none" w:sz="0" w:space="0" w:color="auto"/>
        <w:bottom w:val="none" w:sz="0" w:space="0" w:color="auto"/>
        <w:right w:val="none" w:sz="0" w:space="0" w:color="auto"/>
      </w:divBdr>
    </w:div>
    <w:div w:id="2125644">
      <w:marLeft w:val="480"/>
      <w:marRight w:val="0"/>
      <w:marTop w:val="0"/>
      <w:marBottom w:val="0"/>
      <w:divBdr>
        <w:top w:val="none" w:sz="0" w:space="0" w:color="auto"/>
        <w:left w:val="none" w:sz="0" w:space="0" w:color="auto"/>
        <w:bottom w:val="none" w:sz="0" w:space="0" w:color="auto"/>
        <w:right w:val="none" w:sz="0" w:space="0" w:color="auto"/>
      </w:divBdr>
    </w:div>
    <w:div w:id="2126553">
      <w:marLeft w:val="480"/>
      <w:marRight w:val="0"/>
      <w:marTop w:val="0"/>
      <w:marBottom w:val="0"/>
      <w:divBdr>
        <w:top w:val="none" w:sz="0" w:space="0" w:color="auto"/>
        <w:left w:val="none" w:sz="0" w:space="0" w:color="auto"/>
        <w:bottom w:val="none" w:sz="0" w:space="0" w:color="auto"/>
        <w:right w:val="none" w:sz="0" w:space="0" w:color="auto"/>
      </w:divBdr>
    </w:div>
    <w:div w:id="2168128">
      <w:marLeft w:val="480"/>
      <w:marRight w:val="0"/>
      <w:marTop w:val="0"/>
      <w:marBottom w:val="0"/>
      <w:divBdr>
        <w:top w:val="none" w:sz="0" w:space="0" w:color="auto"/>
        <w:left w:val="none" w:sz="0" w:space="0" w:color="auto"/>
        <w:bottom w:val="none" w:sz="0" w:space="0" w:color="auto"/>
        <w:right w:val="none" w:sz="0" w:space="0" w:color="auto"/>
      </w:divBdr>
    </w:div>
    <w:div w:id="2169371">
      <w:marLeft w:val="480"/>
      <w:marRight w:val="0"/>
      <w:marTop w:val="0"/>
      <w:marBottom w:val="0"/>
      <w:divBdr>
        <w:top w:val="none" w:sz="0" w:space="0" w:color="auto"/>
        <w:left w:val="none" w:sz="0" w:space="0" w:color="auto"/>
        <w:bottom w:val="none" w:sz="0" w:space="0" w:color="auto"/>
        <w:right w:val="none" w:sz="0" w:space="0" w:color="auto"/>
      </w:divBdr>
    </w:div>
    <w:div w:id="2173001">
      <w:marLeft w:val="480"/>
      <w:marRight w:val="0"/>
      <w:marTop w:val="0"/>
      <w:marBottom w:val="0"/>
      <w:divBdr>
        <w:top w:val="none" w:sz="0" w:space="0" w:color="auto"/>
        <w:left w:val="none" w:sz="0" w:space="0" w:color="auto"/>
        <w:bottom w:val="none" w:sz="0" w:space="0" w:color="auto"/>
        <w:right w:val="none" w:sz="0" w:space="0" w:color="auto"/>
      </w:divBdr>
    </w:div>
    <w:div w:id="2173713">
      <w:marLeft w:val="480"/>
      <w:marRight w:val="0"/>
      <w:marTop w:val="0"/>
      <w:marBottom w:val="0"/>
      <w:divBdr>
        <w:top w:val="none" w:sz="0" w:space="0" w:color="auto"/>
        <w:left w:val="none" w:sz="0" w:space="0" w:color="auto"/>
        <w:bottom w:val="none" w:sz="0" w:space="0" w:color="auto"/>
        <w:right w:val="none" w:sz="0" w:space="0" w:color="auto"/>
      </w:divBdr>
    </w:div>
    <w:div w:id="2173806">
      <w:marLeft w:val="480"/>
      <w:marRight w:val="0"/>
      <w:marTop w:val="0"/>
      <w:marBottom w:val="0"/>
      <w:divBdr>
        <w:top w:val="none" w:sz="0" w:space="0" w:color="auto"/>
        <w:left w:val="none" w:sz="0" w:space="0" w:color="auto"/>
        <w:bottom w:val="none" w:sz="0" w:space="0" w:color="auto"/>
        <w:right w:val="none" w:sz="0" w:space="0" w:color="auto"/>
      </w:divBdr>
    </w:div>
    <w:div w:id="2246049">
      <w:marLeft w:val="480"/>
      <w:marRight w:val="0"/>
      <w:marTop w:val="0"/>
      <w:marBottom w:val="0"/>
      <w:divBdr>
        <w:top w:val="none" w:sz="0" w:space="0" w:color="auto"/>
        <w:left w:val="none" w:sz="0" w:space="0" w:color="auto"/>
        <w:bottom w:val="none" w:sz="0" w:space="0" w:color="auto"/>
        <w:right w:val="none" w:sz="0" w:space="0" w:color="auto"/>
      </w:divBdr>
    </w:div>
    <w:div w:id="2247979">
      <w:marLeft w:val="480"/>
      <w:marRight w:val="0"/>
      <w:marTop w:val="0"/>
      <w:marBottom w:val="0"/>
      <w:divBdr>
        <w:top w:val="none" w:sz="0" w:space="0" w:color="auto"/>
        <w:left w:val="none" w:sz="0" w:space="0" w:color="auto"/>
        <w:bottom w:val="none" w:sz="0" w:space="0" w:color="auto"/>
        <w:right w:val="none" w:sz="0" w:space="0" w:color="auto"/>
      </w:divBdr>
    </w:div>
    <w:div w:id="2248246">
      <w:marLeft w:val="480"/>
      <w:marRight w:val="0"/>
      <w:marTop w:val="0"/>
      <w:marBottom w:val="0"/>
      <w:divBdr>
        <w:top w:val="none" w:sz="0" w:space="0" w:color="auto"/>
        <w:left w:val="none" w:sz="0" w:space="0" w:color="auto"/>
        <w:bottom w:val="none" w:sz="0" w:space="0" w:color="auto"/>
        <w:right w:val="none" w:sz="0" w:space="0" w:color="auto"/>
      </w:divBdr>
    </w:div>
    <w:div w:id="2321156">
      <w:marLeft w:val="480"/>
      <w:marRight w:val="0"/>
      <w:marTop w:val="0"/>
      <w:marBottom w:val="0"/>
      <w:divBdr>
        <w:top w:val="none" w:sz="0" w:space="0" w:color="auto"/>
        <w:left w:val="none" w:sz="0" w:space="0" w:color="auto"/>
        <w:bottom w:val="none" w:sz="0" w:space="0" w:color="auto"/>
        <w:right w:val="none" w:sz="0" w:space="0" w:color="auto"/>
      </w:divBdr>
    </w:div>
    <w:div w:id="2322950">
      <w:marLeft w:val="480"/>
      <w:marRight w:val="0"/>
      <w:marTop w:val="0"/>
      <w:marBottom w:val="0"/>
      <w:divBdr>
        <w:top w:val="none" w:sz="0" w:space="0" w:color="auto"/>
        <w:left w:val="none" w:sz="0" w:space="0" w:color="auto"/>
        <w:bottom w:val="none" w:sz="0" w:space="0" w:color="auto"/>
        <w:right w:val="none" w:sz="0" w:space="0" w:color="auto"/>
      </w:divBdr>
    </w:div>
    <w:div w:id="2362789">
      <w:marLeft w:val="480"/>
      <w:marRight w:val="0"/>
      <w:marTop w:val="0"/>
      <w:marBottom w:val="0"/>
      <w:divBdr>
        <w:top w:val="none" w:sz="0" w:space="0" w:color="auto"/>
        <w:left w:val="none" w:sz="0" w:space="0" w:color="auto"/>
        <w:bottom w:val="none" w:sz="0" w:space="0" w:color="auto"/>
        <w:right w:val="none" w:sz="0" w:space="0" w:color="auto"/>
      </w:divBdr>
    </w:div>
    <w:div w:id="2366238">
      <w:marLeft w:val="480"/>
      <w:marRight w:val="0"/>
      <w:marTop w:val="0"/>
      <w:marBottom w:val="0"/>
      <w:divBdr>
        <w:top w:val="none" w:sz="0" w:space="0" w:color="auto"/>
        <w:left w:val="none" w:sz="0" w:space="0" w:color="auto"/>
        <w:bottom w:val="none" w:sz="0" w:space="0" w:color="auto"/>
        <w:right w:val="none" w:sz="0" w:space="0" w:color="auto"/>
      </w:divBdr>
    </w:div>
    <w:div w:id="2436374">
      <w:marLeft w:val="480"/>
      <w:marRight w:val="0"/>
      <w:marTop w:val="0"/>
      <w:marBottom w:val="0"/>
      <w:divBdr>
        <w:top w:val="none" w:sz="0" w:space="0" w:color="auto"/>
        <w:left w:val="none" w:sz="0" w:space="0" w:color="auto"/>
        <w:bottom w:val="none" w:sz="0" w:space="0" w:color="auto"/>
        <w:right w:val="none" w:sz="0" w:space="0" w:color="auto"/>
      </w:divBdr>
    </w:div>
    <w:div w:id="2511561">
      <w:marLeft w:val="480"/>
      <w:marRight w:val="0"/>
      <w:marTop w:val="0"/>
      <w:marBottom w:val="0"/>
      <w:divBdr>
        <w:top w:val="none" w:sz="0" w:space="0" w:color="auto"/>
        <w:left w:val="none" w:sz="0" w:space="0" w:color="auto"/>
        <w:bottom w:val="none" w:sz="0" w:space="0" w:color="auto"/>
        <w:right w:val="none" w:sz="0" w:space="0" w:color="auto"/>
      </w:divBdr>
    </w:div>
    <w:div w:id="2511618">
      <w:marLeft w:val="480"/>
      <w:marRight w:val="0"/>
      <w:marTop w:val="0"/>
      <w:marBottom w:val="0"/>
      <w:divBdr>
        <w:top w:val="none" w:sz="0" w:space="0" w:color="auto"/>
        <w:left w:val="none" w:sz="0" w:space="0" w:color="auto"/>
        <w:bottom w:val="none" w:sz="0" w:space="0" w:color="auto"/>
        <w:right w:val="none" w:sz="0" w:space="0" w:color="auto"/>
      </w:divBdr>
    </w:div>
    <w:div w:id="2515692">
      <w:marLeft w:val="480"/>
      <w:marRight w:val="0"/>
      <w:marTop w:val="0"/>
      <w:marBottom w:val="0"/>
      <w:divBdr>
        <w:top w:val="none" w:sz="0" w:space="0" w:color="auto"/>
        <w:left w:val="none" w:sz="0" w:space="0" w:color="auto"/>
        <w:bottom w:val="none" w:sz="0" w:space="0" w:color="auto"/>
        <w:right w:val="none" w:sz="0" w:space="0" w:color="auto"/>
      </w:divBdr>
    </w:div>
    <w:div w:id="2561181">
      <w:marLeft w:val="480"/>
      <w:marRight w:val="0"/>
      <w:marTop w:val="0"/>
      <w:marBottom w:val="0"/>
      <w:divBdr>
        <w:top w:val="none" w:sz="0" w:space="0" w:color="auto"/>
        <w:left w:val="none" w:sz="0" w:space="0" w:color="auto"/>
        <w:bottom w:val="none" w:sz="0" w:space="0" w:color="auto"/>
        <w:right w:val="none" w:sz="0" w:space="0" w:color="auto"/>
      </w:divBdr>
    </w:div>
    <w:div w:id="2632336">
      <w:marLeft w:val="480"/>
      <w:marRight w:val="0"/>
      <w:marTop w:val="0"/>
      <w:marBottom w:val="0"/>
      <w:divBdr>
        <w:top w:val="none" w:sz="0" w:space="0" w:color="auto"/>
        <w:left w:val="none" w:sz="0" w:space="0" w:color="auto"/>
        <w:bottom w:val="none" w:sz="0" w:space="0" w:color="auto"/>
        <w:right w:val="none" w:sz="0" w:space="0" w:color="auto"/>
      </w:divBdr>
    </w:div>
    <w:div w:id="2632997">
      <w:marLeft w:val="480"/>
      <w:marRight w:val="0"/>
      <w:marTop w:val="0"/>
      <w:marBottom w:val="0"/>
      <w:divBdr>
        <w:top w:val="none" w:sz="0" w:space="0" w:color="auto"/>
        <w:left w:val="none" w:sz="0" w:space="0" w:color="auto"/>
        <w:bottom w:val="none" w:sz="0" w:space="0" w:color="auto"/>
        <w:right w:val="none" w:sz="0" w:space="0" w:color="auto"/>
      </w:divBdr>
    </w:div>
    <w:div w:id="2703853">
      <w:marLeft w:val="480"/>
      <w:marRight w:val="0"/>
      <w:marTop w:val="0"/>
      <w:marBottom w:val="0"/>
      <w:divBdr>
        <w:top w:val="none" w:sz="0" w:space="0" w:color="auto"/>
        <w:left w:val="none" w:sz="0" w:space="0" w:color="auto"/>
        <w:bottom w:val="none" w:sz="0" w:space="0" w:color="auto"/>
        <w:right w:val="none" w:sz="0" w:space="0" w:color="auto"/>
      </w:divBdr>
    </w:div>
    <w:div w:id="2712214">
      <w:marLeft w:val="480"/>
      <w:marRight w:val="0"/>
      <w:marTop w:val="0"/>
      <w:marBottom w:val="0"/>
      <w:divBdr>
        <w:top w:val="none" w:sz="0" w:space="0" w:color="auto"/>
        <w:left w:val="none" w:sz="0" w:space="0" w:color="auto"/>
        <w:bottom w:val="none" w:sz="0" w:space="0" w:color="auto"/>
        <w:right w:val="none" w:sz="0" w:space="0" w:color="auto"/>
      </w:divBdr>
    </w:div>
    <w:div w:id="2752655">
      <w:marLeft w:val="480"/>
      <w:marRight w:val="0"/>
      <w:marTop w:val="0"/>
      <w:marBottom w:val="0"/>
      <w:divBdr>
        <w:top w:val="none" w:sz="0" w:space="0" w:color="auto"/>
        <w:left w:val="none" w:sz="0" w:space="0" w:color="auto"/>
        <w:bottom w:val="none" w:sz="0" w:space="0" w:color="auto"/>
        <w:right w:val="none" w:sz="0" w:space="0" w:color="auto"/>
      </w:divBdr>
    </w:div>
    <w:div w:id="2752878">
      <w:marLeft w:val="480"/>
      <w:marRight w:val="0"/>
      <w:marTop w:val="0"/>
      <w:marBottom w:val="0"/>
      <w:divBdr>
        <w:top w:val="none" w:sz="0" w:space="0" w:color="auto"/>
        <w:left w:val="none" w:sz="0" w:space="0" w:color="auto"/>
        <w:bottom w:val="none" w:sz="0" w:space="0" w:color="auto"/>
        <w:right w:val="none" w:sz="0" w:space="0" w:color="auto"/>
      </w:divBdr>
    </w:div>
    <w:div w:id="2821976">
      <w:marLeft w:val="480"/>
      <w:marRight w:val="0"/>
      <w:marTop w:val="0"/>
      <w:marBottom w:val="0"/>
      <w:divBdr>
        <w:top w:val="none" w:sz="0" w:space="0" w:color="auto"/>
        <w:left w:val="none" w:sz="0" w:space="0" w:color="auto"/>
        <w:bottom w:val="none" w:sz="0" w:space="0" w:color="auto"/>
        <w:right w:val="none" w:sz="0" w:space="0" w:color="auto"/>
      </w:divBdr>
    </w:div>
    <w:div w:id="2823667">
      <w:marLeft w:val="480"/>
      <w:marRight w:val="0"/>
      <w:marTop w:val="0"/>
      <w:marBottom w:val="0"/>
      <w:divBdr>
        <w:top w:val="none" w:sz="0" w:space="0" w:color="auto"/>
        <w:left w:val="none" w:sz="0" w:space="0" w:color="auto"/>
        <w:bottom w:val="none" w:sz="0" w:space="0" w:color="auto"/>
        <w:right w:val="none" w:sz="0" w:space="0" w:color="auto"/>
      </w:divBdr>
    </w:div>
    <w:div w:id="2823853">
      <w:marLeft w:val="480"/>
      <w:marRight w:val="0"/>
      <w:marTop w:val="0"/>
      <w:marBottom w:val="0"/>
      <w:divBdr>
        <w:top w:val="none" w:sz="0" w:space="0" w:color="auto"/>
        <w:left w:val="none" w:sz="0" w:space="0" w:color="auto"/>
        <w:bottom w:val="none" w:sz="0" w:space="0" w:color="auto"/>
        <w:right w:val="none" w:sz="0" w:space="0" w:color="auto"/>
      </w:divBdr>
    </w:div>
    <w:div w:id="2824146">
      <w:marLeft w:val="480"/>
      <w:marRight w:val="0"/>
      <w:marTop w:val="0"/>
      <w:marBottom w:val="0"/>
      <w:divBdr>
        <w:top w:val="none" w:sz="0" w:space="0" w:color="auto"/>
        <w:left w:val="none" w:sz="0" w:space="0" w:color="auto"/>
        <w:bottom w:val="none" w:sz="0" w:space="0" w:color="auto"/>
        <w:right w:val="none" w:sz="0" w:space="0" w:color="auto"/>
      </w:divBdr>
    </w:div>
    <w:div w:id="2825782">
      <w:marLeft w:val="480"/>
      <w:marRight w:val="0"/>
      <w:marTop w:val="0"/>
      <w:marBottom w:val="0"/>
      <w:divBdr>
        <w:top w:val="none" w:sz="0" w:space="0" w:color="auto"/>
        <w:left w:val="none" w:sz="0" w:space="0" w:color="auto"/>
        <w:bottom w:val="none" w:sz="0" w:space="0" w:color="auto"/>
        <w:right w:val="none" w:sz="0" w:space="0" w:color="auto"/>
      </w:divBdr>
    </w:div>
    <w:div w:id="2827461">
      <w:marLeft w:val="480"/>
      <w:marRight w:val="0"/>
      <w:marTop w:val="0"/>
      <w:marBottom w:val="0"/>
      <w:divBdr>
        <w:top w:val="none" w:sz="0" w:space="0" w:color="auto"/>
        <w:left w:val="none" w:sz="0" w:space="0" w:color="auto"/>
        <w:bottom w:val="none" w:sz="0" w:space="0" w:color="auto"/>
        <w:right w:val="none" w:sz="0" w:space="0" w:color="auto"/>
      </w:divBdr>
    </w:div>
    <w:div w:id="2972371">
      <w:marLeft w:val="480"/>
      <w:marRight w:val="0"/>
      <w:marTop w:val="0"/>
      <w:marBottom w:val="0"/>
      <w:divBdr>
        <w:top w:val="none" w:sz="0" w:space="0" w:color="auto"/>
        <w:left w:val="none" w:sz="0" w:space="0" w:color="auto"/>
        <w:bottom w:val="none" w:sz="0" w:space="0" w:color="auto"/>
        <w:right w:val="none" w:sz="0" w:space="0" w:color="auto"/>
      </w:divBdr>
    </w:div>
    <w:div w:id="2978406">
      <w:marLeft w:val="480"/>
      <w:marRight w:val="0"/>
      <w:marTop w:val="0"/>
      <w:marBottom w:val="0"/>
      <w:divBdr>
        <w:top w:val="none" w:sz="0" w:space="0" w:color="auto"/>
        <w:left w:val="none" w:sz="0" w:space="0" w:color="auto"/>
        <w:bottom w:val="none" w:sz="0" w:space="0" w:color="auto"/>
        <w:right w:val="none" w:sz="0" w:space="0" w:color="auto"/>
      </w:divBdr>
    </w:div>
    <w:div w:id="3094695">
      <w:marLeft w:val="480"/>
      <w:marRight w:val="0"/>
      <w:marTop w:val="0"/>
      <w:marBottom w:val="0"/>
      <w:divBdr>
        <w:top w:val="none" w:sz="0" w:space="0" w:color="auto"/>
        <w:left w:val="none" w:sz="0" w:space="0" w:color="auto"/>
        <w:bottom w:val="none" w:sz="0" w:space="0" w:color="auto"/>
        <w:right w:val="none" w:sz="0" w:space="0" w:color="auto"/>
      </w:divBdr>
    </w:div>
    <w:div w:id="3095552">
      <w:marLeft w:val="480"/>
      <w:marRight w:val="0"/>
      <w:marTop w:val="0"/>
      <w:marBottom w:val="0"/>
      <w:divBdr>
        <w:top w:val="none" w:sz="0" w:space="0" w:color="auto"/>
        <w:left w:val="none" w:sz="0" w:space="0" w:color="auto"/>
        <w:bottom w:val="none" w:sz="0" w:space="0" w:color="auto"/>
        <w:right w:val="none" w:sz="0" w:space="0" w:color="auto"/>
      </w:divBdr>
    </w:div>
    <w:div w:id="3286167">
      <w:marLeft w:val="480"/>
      <w:marRight w:val="0"/>
      <w:marTop w:val="0"/>
      <w:marBottom w:val="0"/>
      <w:divBdr>
        <w:top w:val="none" w:sz="0" w:space="0" w:color="auto"/>
        <w:left w:val="none" w:sz="0" w:space="0" w:color="auto"/>
        <w:bottom w:val="none" w:sz="0" w:space="0" w:color="auto"/>
        <w:right w:val="none" w:sz="0" w:space="0" w:color="auto"/>
      </w:divBdr>
    </w:div>
    <w:div w:id="3288303">
      <w:marLeft w:val="480"/>
      <w:marRight w:val="0"/>
      <w:marTop w:val="0"/>
      <w:marBottom w:val="0"/>
      <w:divBdr>
        <w:top w:val="none" w:sz="0" w:space="0" w:color="auto"/>
        <w:left w:val="none" w:sz="0" w:space="0" w:color="auto"/>
        <w:bottom w:val="none" w:sz="0" w:space="0" w:color="auto"/>
        <w:right w:val="none" w:sz="0" w:space="0" w:color="auto"/>
      </w:divBdr>
    </w:div>
    <w:div w:id="3364856">
      <w:marLeft w:val="480"/>
      <w:marRight w:val="0"/>
      <w:marTop w:val="0"/>
      <w:marBottom w:val="0"/>
      <w:divBdr>
        <w:top w:val="none" w:sz="0" w:space="0" w:color="auto"/>
        <w:left w:val="none" w:sz="0" w:space="0" w:color="auto"/>
        <w:bottom w:val="none" w:sz="0" w:space="0" w:color="auto"/>
        <w:right w:val="none" w:sz="0" w:space="0" w:color="auto"/>
      </w:divBdr>
    </w:div>
    <w:div w:id="3409763">
      <w:marLeft w:val="480"/>
      <w:marRight w:val="0"/>
      <w:marTop w:val="0"/>
      <w:marBottom w:val="0"/>
      <w:divBdr>
        <w:top w:val="none" w:sz="0" w:space="0" w:color="auto"/>
        <w:left w:val="none" w:sz="0" w:space="0" w:color="auto"/>
        <w:bottom w:val="none" w:sz="0" w:space="0" w:color="auto"/>
        <w:right w:val="none" w:sz="0" w:space="0" w:color="auto"/>
      </w:divBdr>
    </w:div>
    <w:div w:id="3478893">
      <w:marLeft w:val="480"/>
      <w:marRight w:val="0"/>
      <w:marTop w:val="0"/>
      <w:marBottom w:val="0"/>
      <w:divBdr>
        <w:top w:val="none" w:sz="0" w:space="0" w:color="auto"/>
        <w:left w:val="none" w:sz="0" w:space="0" w:color="auto"/>
        <w:bottom w:val="none" w:sz="0" w:space="0" w:color="auto"/>
        <w:right w:val="none" w:sz="0" w:space="0" w:color="auto"/>
      </w:divBdr>
    </w:div>
    <w:div w:id="3558089">
      <w:marLeft w:val="480"/>
      <w:marRight w:val="0"/>
      <w:marTop w:val="0"/>
      <w:marBottom w:val="0"/>
      <w:divBdr>
        <w:top w:val="none" w:sz="0" w:space="0" w:color="auto"/>
        <w:left w:val="none" w:sz="0" w:space="0" w:color="auto"/>
        <w:bottom w:val="none" w:sz="0" w:space="0" w:color="auto"/>
        <w:right w:val="none" w:sz="0" w:space="0" w:color="auto"/>
      </w:divBdr>
    </w:div>
    <w:div w:id="3633735">
      <w:marLeft w:val="480"/>
      <w:marRight w:val="0"/>
      <w:marTop w:val="0"/>
      <w:marBottom w:val="0"/>
      <w:divBdr>
        <w:top w:val="none" w:sz="0" w:space="0" w:color="auto"/>
        <w:left w:val="none" w:sz="0" w:space="0" w:color="auto"/>
        <w:bottom w:val="none" w:sz="0" w:space="0" w:color="auto"/>
        <w:right w:val="none" w:sz="0" w:space="0" w:color="auto"/>
      </w:divBdr>
    </w:div>
    <w:div w:id="3673051">
      <w:marLeft w:val="480"/>
      <w:marRight w:val="0"/>
      <w:marTop w:val="0"/>
      <w:marBottom w:val="0"/>
      <w:divBdr>
        <w:top w:val="none" w:sz="0" w:space="0" w:color="auto"/>
        <w:left w:val="none" w:sz="0" w:space="0" w:color="auto"/>
        <w:bottom w:val="none" w:sz="0" w:space="0" w:color="auto"/>
        <w:right w:val="none" w:sz="0" w:space="0" w:color="auto"/>
      </w:divBdr>
    </w:div>
    <w:div w:id="3673341">
      <w:marLeft w:val="480"/>
      <w:marRight w:val="0"/>
      <w:marTop w:val="0"/>
      <w:marBottom w:val="0"/>
      <w:divBdr>
        <w:top w:val="none" w:sz="0" w:space="0" w:color="auto"/>
        <w:left w:val="none" w:sz="0" w:space="0" w:color="auto"/>
        <w:bottom w:val="none" w:sz="0" w:space="0" w:color="auto"/>
        <w:right w:val="none" w:sz="0" w:space="0" w:color="auto"/>
      </w:divBdr>
    </w:div>
    <w:div w:id="3749168">
      <w:marLeft w:val="480"/>
      <w:marRight w:val="0"/>
      <w:marTop w:val="0"/>
      <w:marBottom w:val="0"/>
      <w:divBdr>
        <w:top w:val="none" w:sz="0" w:space="0" w:color="auto"/>
        <w:left w:val="none" w:sz="0" w:space="0" w:color="auto"/>
        <w:bottom w:val="none" w:sz="0" w:space="0" w:color="auto"/>
        <w:right w:val="none" w:sz="0" w:space="0" w:color="auto"/>
      </w:divBdr>
    </w:div>
    <w:div w:id="3749424">
      <w:marLeft w:val="480"/>
      <w:marRight w:val="0"/>
      <w:marTop w:val="0"/>
      <w:marBottom w:val="0"/>
      <w:divBdr>
        <w:top w:val="none" w:sz="0" w:space="0" w:color="auto"/>
        <w:left w:val="none" w:sz="0" w:space="0" w:color="auto"/>
        <w:bottom w:val="none" w:sz="0" w:space="0" w:color="auto"/>
        <w:right w:val="none" w:sz="0" w:space="0" w:color="auto"/>
      </w:divBdr>
    </w:div>
    <w:div w:id="3751808">
      <w:marLeft w:val="480"/>
      <w:marRight w:val="0"/>
      <w:marTop w:val="0"/>
      <w:marBottom w:val="0"/>
      <w:divBdr>
        <w:top w:val="none" w:sz="0" w:space="0" w:color="auto"/>
        <w:left w:val="none" w:sz="0" w:space="0" w:color="auto"/>
        <w:bottom w:val="none" w:sz="0" w:space="0" w:color="auto"/>
        <w:right w:val="none" w:sz="0" w:space="0" w:color="auto"/>
      </w:divBdr>
    </w:div>
    <w:div w:id="3752594">
      <w:marLeft w:val="480"/>
      <w:marRight w:val="0"/>
      <w:marTop w:val="0"/>
      <w:marBottom w:val="0"/>
      <w:divBdr>
        <w:top w:val="none" w:sz="0" w:space="0" w:color="auto"/>
        <w:left w:val="none" w:sz="0" w:space="0" w:color="auto"/>
        <w:bottom w:val="none" w:sz="0" w:space="0" w:color="auto"/>
        <w:right w:val="none" w:sz="0" w:space="0" w:color="auto"/>
      </w:divBdr>
    </w:div>
    <w:div w:id="3821108">
      <w:marLeft w:val="480"/>
      <w:marRight w:val="0"/>
      <w:marTop w:val="0"/>
      <w:marBottom w:val="0"/>
      <w:divBdr>
        <w:top w:val="none" w:sz="0" w:space="0" w:color="auto"/>
        <w:left w:val="none" w:sz="0" w:space="0" w:color="auto"/>
        <w:bottom w:val="none" w:sz="0" w:space="0" w:color="auto"/>
        <w:right w:val="none" w:sz="0" w:space="0" w:color="auto"/>
      </w:divBdr>
    </w:div>
    <w:div w:id="3826578">
      <w:marLeft w:val="480"/>
      <w:marRight w:val="0"/>
      <w:marTop w:val="0"/>
      <w:marBottom w:val="0"/>
      <w:divBdr>
        <w:top w:val="none" w:sz="0" w:space="0" w:color="auto"/>
        <w:left w:val="none" w:sz="0" w:space="0" w:color="auto"/>
        <w:bottom w:val="none" w:sz="0" w:space="0" w:color="auto"/>
        <w:right w:val="none" w:sz="0" w:space="0" w:color="auto"/>
      </w:divBdr>
    </w:div>
    <w:div w:id="3830206">
      <w:marLeft w:val="480"/>
      <w:marRight w:val="0"/>
      <w:marTop w:val="0"/>
      <w:marBottom w:val="0"/>
      <w:divBdr>
        <w:top w:val="none" w:sz="0" w:space="0" w:color="auto"/>
        <w:left w:val="none" w:sz="0" w:space="0" w:color="auto"/>
        <w:bottom w:val="none" w:sz="0" w:space="0" w:color="auto"/>
        <w:right w:val="none" w:sz="0" w:space="0" w:color="auto"/>
      </w:divBdr>
    </w:div>
    <w:div w:id="3867173">
      <w:marLeft w:val="480"/>
      <w:marRight w:val="0"/>
      <w:marTop w:val="0"/>
      <w:marBottom w:val="0"/>
      <w:divBdr>
        <w:top w:val="none" w:sz="0" w:space="0" w:color="auto"/>
        <w:left w:val="none" w:sz="0" w:space="0" w:color="auto"/>
        <w:bottom w:val="none" w:sz="0" w:space="0" w:color="auto"/>
        <w:right w:val="none" w:sz="0" w:space="0" w:color="auto"/>
      </w:divBdr>
    </w:div>
    <w:div w:id="3868850">
      <w:marLeft w:val="480"/>
      <w:marRight w:val="0"/>
      <w:marTop w:val="0"/>
      <w:marBottom w:val="0"/>
      <w:divBdr>
        <w:top w:val="none" w:sz="0" w:space="0" w:color="auto"/>
        <w:left w:val="none" w:sz="0" w:space="0" w:color="auto"/>
        <w:bottom w:val="none" w:sz="0" w:space="0" w:color="auto"/>
        <w:right w:val="none" w:sz="0" w:space="0" w:color="auto"/>
      </w:divBdr>
    </w:div>
    <w:div w:id="3898756">
      <w:marLeft w:val="480"/>
      <w:marRight w:val="0"/>
      <w:marTop w:val="0"/>
      <w:marBottom w:val="0"/>
      <w:divBdr>
        <w:top w:val="none" w:sz="0" w:space="0" w:color="auto"/>
        <w:left w:val="none" w:sz="0" w:space="0" w:color="auto"/>
        <w:bottom w:val="none" w:sz="0" w:space="0" w:color="auto"/>
        <w:right w:val="none" w:sz="0" w:space="0" w:color="auto"/>
      </w:divBdr>
    </w:div>
    <w:div w:id="4017421">
      <w:marLeft w:val="480"/>
      <w:marRight w:val="0"/>
      <w:marTop w:val="0"/>
      <w:marBottom w:val="0"/>
      <w:divBdr>
        <w:top w:val="none" w:sz="0" w:space="0" w:color="auto"/>
        <w:left w:val="none" w:sz="0" w:space="0" w:color="auto"/>
        <w:bottom w:val="none" w:sz="0" w:space="0" w:color="auto"/>
        <w:right w:val="none" w:sz="0" w:space="0" w:color="auto"/>
      </w:divBdr>
    </w:div>
    <w:div w:id="4090059">
      <w:marLeft w:val="480"/>
      <w:marRight w:val="0"/>
      <w:marTop w:val="0"/>
      <w:marBottom w:val="0"/>
      <w:divBdr>
        <w:top w:val="none" w:sz="0" w:space="0" w:color="auto"/>
        <w:left w:val="none" w:sz="0" w:space="0" w:color="auto"/>
        <w:bottom w:val="none" w:sz="0" w:space="0" w:color="auto"/>
        <w:right w:val="none" w:sz="0" w:space="0" w:color="auto"/>
      </w:divBdr>
    </w:div>
    <w:div w:id="4095941">
      <w:marLeft w:val="480"/>
      <w:marRight w:val="0"/>
      <w:marTop w:val="0"/>
      <w:marBottom w:val="0"/>
      <w:divBdr>
        <w:top w:val="none" w:sz="0" w:space="0" w:color="auto"/>
        <w:left w:val="none" w:sz="0" w:space="0" w:color="auto"/>
        <w:bottom w:val="none" w:sz="0" w:space="0" w:color="auto"/>
        <w:right w:val="none" w:sz="0" w:space="0" w:color="auto"/>
      </w:divBdr>
    </w:div>
    <w:div w:id="4207409">
      <w:marLeft w:val="480"/>
      <w:marRight w:val="0"/>
      <w:marTop w:val="0"/>
      <w:marBottom w:val="0"/>
      <w:divBdr>
        <w:top w:val="none" w:sz="0" w:space="0" w:color="auto"/>
        <w:left w:val="none" w:sz="0" w:space="0" w:color="auto"/>
        <w:bottom w:val="none" w:sz="0" w:space="0" w:color="auto"/>
        <w:right w:val="none" w:sz="0" w:space="0" w:color="auto"/>
      </w:divBdr>
    </w:div>
    <w:div w:id="4287240">
      <w:marLeft w:val="480"/>
      <w:marRight w:val="0"/>
      <w:marTop w:val="0"/>
      <w:marBottom w:val="0"/>
      <w:divBdr>
        <w:top w:val="none" w:sz="0" w:space="0" w:color="auto"/>
        <w:left w:val="none" w:sz="0" w:space="0" w:color="auto"/>
        <w:bottom w:val="none" w:sz="0" w:space="0" w:color="auto"/>
        <w:right w:val="none" w:sz="0" w:space="0" w:color="auto"/>
      </w:divBdr>
    </w:div>
    <w:div w:id="4327801">
      <w:marLeft w:val="480"/>
      <w:marRight w:val="0"/>
      <w:marTop w:val="0"/>
      <w:marBottom w:val="0"/>
      <w:divBdr>
        <w:top w:val="none" w:sz="0" w:space="0" w:color="auto"/>
        <w:left w:val="none" w:sz="0" w:space="0" w:color="auto"/>
        <w:bottom w:val="none" w:sz="0" w:space="0" w:color="auto"/>
        <w:right w:val="none" w:sz="0" w:space="0" w:color="auto"/>
      </w:divBdr>
    </w:div>
    <w:div w:id="4327827">
      <w:marLeft w:val="480"/>
      <w:marRight w:val="0"/>
      <w:marTop w:val="0"/>
      <w:marBottom w:val="0"/>
      <w:divBdr>
        <w:top w:val="none" w:sz="0" w:space="0" w:color="auto"/>
        <w:left w:val="none" w:sz="0" w:space="0" w:color="auto"/>
        <w:bottom w:val="none" w:sz="0" w:space="0" w:color="auto"/>
        <w:right w:val="none" w:sz="0" w:space="0" w:color="auto"/>
      </w:divBdr>
    </w:div>
    <w:div w:id="4330229">
      <w:marLeft w:val="480"/>
      <w:marRight w:val="0"/>
      <w:marTop w:val="0"/>
      <w:marBottom w:val="0"/>
      <w:divBdr>
        <w:top w:val="none" w:sz="0" w:space="0" w:color="auto"/>
        <w:left w:val="none" w:sz="0" w:space="0" w:color="auto"/>
        <w:bottom w:val="none" w:sz="0" w:space="0" w:color="auto"/>
        <w:right w:val="none" w:sz="0" w:space="0" w:color="auto"/>
      </w:divBdr>
    </w:div>
    <w:div w:id="4330823">
      <w:marLeft w:val="480"/>
      <w:marRight w:val="0"/>
      <w:marTop w:val="0"/>
      <w:marBottom w:val="0"/>
      <w:divBdr>
        <w:top w:val="none" w:sz="0" w:space="0" w:color="auto"/>
        <w:left w:val="none" w:sz="0" w:space="0" w:color="auto"/>
        <w:bottom w:val="none" w:sz="0" w:space="0" w:color="auto"/>
        <w:right w:val="none" w:sz="0" w:space="0" w:color="auto"/>
      </w:divBdr>
    </w:div>
    <w:div w:id="4404675">
      <w:marLeft w:val="480"/>
      <w:marRight w:val="0"/>
      <w:marTop w:val="0"/>
      <w:marBottom w:val="0"/>
      <w:divBdr>
        <w:top w:val="none" w:sz="0" w:space="0" w:color="auto"/>
        <w:left w:val="none" w:sz="0" w:space="0" w:color="auto"/>
        <w:bottom w:val="none" w:sz="0" w:space="0" w:color="auto"/>
        <w:right w:val="none" w:sz="0" w:space="0" w:color="auto"/>
      </w:divBdr>
    </w:div>
    <w:div w:id="4484390">
      <w:marLeft w:val="480"/>
      <w:marRight w:val="0"/>
      <w:marTop w:val="0"/>
      <w:marBottom w:val="0"/>
      <w:divBdr>
        <w:top w:val="none" w:sz="0" w:space="0" w:color="auto"/>
        <w:left w:val="none" w:sz="0" w:space="0" w:color="auto"/>
        <w:bottom w:val="none" w:sz="0" w:space="0" w:color="auto"/>
        <w:right w:val="none" w:sz="0" w:space="0" w:color="auto"/>
      </w:divBdr>
    </w:div>
    <w:div w:id="4601111">
      <w:marLeft w:val="480"/>
      <w:marRight w:val="0"/>
      <w:marTop w:val="0"/>
      <w:marBottom w:val="0"/>
      <w:divBdr>
        <w:top w:val="none" w:sz="0" w:space="0" w:color="auto"/>
        <w:left w:val="none" w:sz="0" w:space="0" w:color="auto"/>
        <w:bottom w:val="none" w:sz="0" w:space="0" w:color="auto"/>
        <w:right w:val="none" w:sz="0" w:space="0" w:color="auto"/>
      </w:divBdr>
    </w:div>
    <w:div w:id="4603452">
      <w:marLeft w:val="480"/>
      <w:marRight w:val="0"/>
      <w:marTop w:val="0"/>
      <w:marBottom w:val="0"/>
      <w:divBdr>
        <w:top w:val="none" w:sz="0" w:space="0" w:color="auto"/>
        <w:left w:val="none" w:sz="0" w:space="0" w:color="auto"/>
        <w:bottom w:val="none" w:sz="0" w:space="0" w:color="auto"/>
        <w:right w:val="none" w:sz="0" w:space="0" w:color="auto"/>
      </w:divBdr>
    </w:div>
    <w:div w:id="4678081">
      <w:marLeft w:val="480"/>
      <w:marRight w:val="0"/>
      <w:marTop w:val="0"/>
      <w:marBottom w:val="0"/>
      <w:divBdr>
        <w:top w:val="none" w:sz="0" w:space="0" w:color="auto"/>
        <w:left w:val="none" w:sz="0" w:space="0" w:color="auto"/>
        <w:bottom w:val="none" w:sz="0" w:space="0" w:color="auto"/>
        <w:right w:val="none" w:sz="0" w:space="0" w:color="auto"/>
      </w:divBdr>
    </w:div>
    <w:div w:id="4720182">
      <w:marLeft w:val="480"/>
      <w:marRight w:val="0"/>
      <w:marTop w:val="0"/>
      <w:marBottom w:val="0"/>
      <w:divBdr>
        <w:top w:val="none" w:sz="0" w:space="0" w:color="auto"/>
        <w:left w:val="none" w:sz="0" w:space="0" w:color="auto"/>
        <w:bottom w:val="none" w:sz="0" w:space="0" w:color="auto"/>
        <w:right w:val="none" w:sz="0" w:space="0" w:color="auto"/>
      </w:divBdr>
    </w:div>
    <w:div w:id="4720969">
      <w:marLeft w:val="480"/>
      <w:marRight w:val="0"/>
      <w:marTop w:val="0"/>
      <w:marBottom w:val="0"/>
      <w:divBdr>
        <w:top w:val="none" w:sz="0" w:space="0" w:color="auto"/>
        <w:left w:val="none" w:sz="0" w:space="0" w:color="auto"/>
        <w:bottom w:val="none" w:sz="0" w:space="0" w:color="auto"/>
        <w:right w:val="none" w:sz="0" w:space="0" w:color="auto"/>
      </w:divBdr>
    </w:div>
    <w:div w:id="4787302">
      <w:marLeft w:val="480"/>
      <w:marRight w:val="0"/>
      <w:marTop w:val="0"/>
      <w:marBottom w:val="0"/>
      <w:divBdr>
        <w:top w:val="none" w:sz="0" w:space="0" w:color="auto"/>
        <w:left w:val="none" w:sz="0" w:space="0" w:color="auto"/>
        <w:bottom w:val="none" w:sz="0" w:space="0" w:color="auto"/>
        <w:right w:val="none" w:sz="0" w:space="0" w:color="auto"/>
      </w:divBdr>
    </w:div>
    <w:div w:id="4789318">
      <w:marLeft w:val="480"/>
      <w:marRight w:val="0"/>
      <w:marTop w:val="0"/>
      <w:marBottom w:val="0"/>
      <w:divBdr>
        <w:top w:val="none" w:sz="0" w:space="0" w:color="auto"/>
        <w:left w:val="none" w:sz="0" w:space="0" w:color="auto"/>
        <w:bottom w:val="none" w:sz="0" w:space="0" w:color="auto"/>
        <w:right w:val="none" w:sz="0" w:space="0" w:color="auto"/>
      </w:divBdr>
    </w:div>
    <w:div w:id="4863796">
      <w:marLeft w:val="480"/>
      <w:marRight w:val="0"/>
      <w:marTop w:val="0"/>
      <w:marBottom w:val="0"/>
      <w:divBdr>
        <w:top w:val="none" w:sz="0" w:space="0" w:color="auto"/>
        <w:left w:val="none" w:sz="0" w:space="0" w:color="auto"/>
        <w:bottom w:val="none" w:sz="0" w:space="0" w:color="auto"/>
        <w:right w:val="none" w:sz="0" w:space="0" w:color="auto"/>
      </w:divBdr>
    </w:div>
    <w:div w:id="4863965">
      <w:marLeft w:val="480"/>
      <w:marRight w:val="0"/>
      <w:marTop w:val="0"/>
      <w:marBottom w:val="0"/>
      <w:divBdr>
        <w:top w:val="none" w:sz="0" w:space="0" w:color="auto"/>
        <w:left w:val="none" w:sz="0" w:space="0" w:color="auto"/>
        <w:bottom w:val="none" w:sz="0" w:space="0" w:color="auto"/>
        <w:right w:val="none" w:sz="0" w:space="0" w:color="auto"/>
      </w:divBdr>
    </w:div>
    <w:div w:id="4868038">
      <w:marLeft w:val="480"/>
      <w:marRight w:val="0"/>
      <w:marTop w:val="0"/>
      <w:marBottom w:val="0"/>
      <w:divBdr>
        <w:top w:val="none" w:sz="0" w:space="0" w:color="auto"/>
        <w:left w:val="none" w:sz="0" w:space="0" w:color="auto"/>
        <w:bottom w:val="none" w:sz="0" w:space="0" w:color="auto"/>
        <w:right w:val="none" w:sz="0" w:space="0" w:color="auto"/>
      </w:divBdr>
    </w:div>
    <w:div w:id="4984155">
      <w:marLeft w:val="480"/>
      <w:marRight w:val="0"/>
      <w:marTop w:val="0"/>
      <w:marBottom w:val="0"/>
      <w:divBdr>
        <w:top w:val="none" w:sz="0" w:space="0" w:color="auto"/>
        <w:left w:val="none" w:sz="0" w:space="0" w:color="auto"/>
        <w:bottom w:val="none" w:sz="0" w:space="0" w:color="auto"/>
        <w:right w:val="none" w:sz="0" w:space="0" w:color="auto"/>
      </w:divBdr>
    </w:div>
    <w:div w:id="5056396">
      <w:marLeft w:val="480"/>
      <w:marRight w:val="0"/>
      <w:marTop w:val="0"/>
      <w:marBottom w:val="0"/>
      <w:divBdr>
        <w:top w:val="none" w:sz="0" w:space="0" w:color="auto"/>
        <w:left w:val="none" w:sz="0" w:space="0" w:color="auto"/>
        <w:bottom w:val="none" w:sz="0" w:space="0" w:color="auto"/>
        <w:right w:val="none" w:sz="0" w:space="0" w:color="auto"/>
      </w:divBdr>
    </w:div>
    <w:div w:id="5059221">
      <w:marLeft w:val="480"/>
      <w:marRight w:val="0"/>
      <w:marTop w:val="0"/>
      <w:marBottom w:val="0"/>
      <w:divBdr>
        <w:top w:val="none" w:sz="0" w:space="0" w:color="auto"/>
        <w:left w:val="none" w:sz="0" w:space="0" w:color="auto"/>
        <w:bottom w:val="none" w:sz="0" w:space="0" w:color="auto"/>
        <w:right w:val="none" w:sz="0" w:space="0" w:color="auto"/>
      </w:divBdr>
    </w:div>
    <w:div w:id="5059448">
      <w:marLeft w:val="480"/>
      <w:marRight w:val="0"/>
      <w:marTop w:val="0"/>
      <w:marBottom w:val="0"/>
      <w:divBdr>
        <w:top w:val="none" w:sz="0" w:space="0" w:color="auto"/>
        <w:left w:val="none" w:sz="0" w:space="0" w:color="auto"/>
        <w:bottom w:val="none" w:sz="0" w:space="0" w:color="auto"/>
        <w:right w:val="none" w:sz="0" w:space="0" w:color="auto"/>
      </w:divBdr>
    </w:div>
    <w:div w:id="5060625">
      <w:marLeft w:val="480"/>
      <w:marRight w:val="0"/>
      <w:marTop w:val="0"/>
      <w:marBottom w:val="0"/>
      <w:divBdr>
        <w:top w:val="none" w:sz="0" w:space="0" w:color="auto"/>
        <w:left w:val="none" w:sz="0" w:space="0" w:color="auto"/>
        <w:bottom w:val="none" w:sz="0" w:space="0" w:color="auto"/>
        <w:right w:val="none" w:sz="0" w:space="0" w:color="auto"/>
      </w:divBdr>
    </w:div>
    <w:div w:id="5062454">
      <w:marLeft w:val="480"/>
      <w:marRight w:val="0"/>
      <w:marTop w:val="0"/>
      <w:marBottom w:val="0"/>
      <w:divBdr>
        <w:top w:val="none" w:sz="0" w:space="0" w:color="auto"/>
        <w:left w:val="none" w:sz="0" w:space="0" w:color="auto"/>
        <w:bottom w:val="none" w:sz="0" w:space="0" w:color="auto"/>
        <w:right w:val="none" w:sz="0" w:space="0" w:color="auto"/>
      </w:divBdr>
    </w:div>
    <w:div w:id="5064357">
      <w:marLeft w:val="480"/>
      <w:marRight w:val="0"/>
      <w:marTop w:val="0"/>
      <w:marBottom w:val="0"/>
      <w:divBdr>
        <w:top w:val="none" w:sz="0" w:space="0" w:color="auto"/>
        <w:left w:val="none" w:sz="0" w:space="0" w:color="auto"/>
        <w:bottom w:val="none" w:sz="0" w:space="0" w:color="auto"/>
        <w:right w:val="none" w:sz="0" w:space="0" w:color="auto"/>
      </w:divBdr>
    </w:div>
    <w:div w:id="5131879">
      <w:marLeft w:val="480"/>
      <w:marRight w:val="0"/>
      <w:marTop w:val="0"/>
      <w:marBottom w:val="0"/>
      <w:divBdr>
        <w:top w:val="none" w:sz="0" w:space="0" w:color="auto"/>
        <w:left w:val="none" w:sz="0" w:space="0" w:color="auto"/>
        <w:bottom w:val="none" w:sz="0" w:space="0" w:color="auto"/>
        <w:right w:val="none" w:sz="0" w:space="0" w:color="auto"/>
      </w:divBdr>
    </w:div>
    <w:div w:id="5137463">
      <w:marLeft w:val="480"/>
      <w:marRight w:val="0"/>
      <w:marTop w:val="0"/>
      <w:marBottom w:val="0"/>
      <w:divBdr>
        <w:top w:val="none" w:sz="0" w:space="0" w:color="auto"/>
        <w:left w:val="none" w:sz="0" w:space="0" w:color="auto"/>
        <w:bottom w:val="none" w:sz="0" w:space="0" w:color="auto"/>
        <w:right w:val="none" w:sz="0" w:space="0" w:color="auto"/>
      </w:divBdr>
    </w:div>
    <w:div w:id="5177518">
      <w:marLeft w:val="480"/>
      <w:marRight w:val="0"/>
      <w:marTop w:val="0"/>
      <w:marBottom w:val="0"/>
      <w:divBdr>
        <w:top w:val="none" w:sz="0" w:space="0" w:color="auto"/>
        <w:left w:val="none" w:sz="0" w:space="0" w:color="auto"/>
        <w:bottom w:val="none" w:sz="0" w:space="0" w:color="auto"/>
        <w:right w:val="none" w:sz="0" w:space="0" w:color="auto"/>
      </w:divBdr>
    </w:div>
    <w:div w:id="5179200">
      <w:marLeft w:val="480"/>
      <w:marRight w:val="0"/>
      <w:marTop w:val="0"/>
      <w:marBottom w:val="0"/>
      <w:divBdr>
        <w:top w:val="none" w:sz="0" w:space="0" w:color="auto"/>
        <w:left w:val="none" w:sz="0" w:space="0" w:color="auto"/>
        <w:bottom w:val="none" w:sz="0" w:space="0" w:color="auto"/>
        <w:right w:val="none" w:sz="0" w:space="0" w:color="auto"/>
      </w:divBdr>
    </w:div>
    <w:div w:id="5181735">
      <w:marLeft w:val="480"/>
      <w:marRight w:val="0"/>
      <w:marTop w:val="0"/>
      <w:marBottom w:val="0"/>
      <w:divBdr>
        <w:top w:val="none" w:sz="0" w:space="0" w:color="auto"/>
        <w:left w:val="none" w:sz="0" w:space="0" w:color="auto"/>
        <w:bottom w:val="none" w:sz="0" w:space="0" w:color="auto"/>
        <w:right w:val="none" w:sz="0" w:space="0" w:color="auto"/>
      </w:divBdr>
    </w:div>
    <w:div w:id="5249359">
      <w:marLeft w:val="480"/>
      <w:marRight w:val="0"/>
      <w:marTop w:val="0"/>
      <w:marBottom w:val="0"/>
      <w:divBdr>
        <w:top w:val="none" w:sz="0" w:space="0" w:color="auto"/>
        <w:left w:val="none" w:sz="0" w:space="0" w:color="auto"/>
        <w:bottom w:val="none" w:sz="0" w:space="0" w:color="auto"/>
        <w:right w:val="none" w:sz="0" w:space="0" w:color="auto"/>
      </w:divBdr>
    </w:div>
    <w:div w:id="5251111">
      <w:marLeft w:val="480"/>
      <w:marRight w:val="0"/>
      <w:marTop w:val="0"/>
      <w:marBottom w:val="0"/>
      <w:divBdr>
        <w:top w:val="none" w:sz="0" w:space="0" w:color="auto"/>
        <w:left w:val="none" w:sz="0" w:space="0" w:color="auto"/>
        <w:bottom w:val="none" w:sz="0" w:space="0" w:color="auto"/>
        <w:right w:val="none" w:sz="0" w:space="0" w:color="auto"/>
      </w:divBdr>
    </w:div>
    <w:div w:id="5251551">
      <w:marLeft w:val="480"/>
      <w:marRight w:val="0"/>
      <w:marTop w:val="0"/>
      <w:marBottom w:val="0"/>
      <w:divBdr>
        <w:top w:val="none" w:sz="0" w:space="0" w:color="auto"/>
        <w:left w:val="none" w:sz="0" w:space="0" w:color="auto"/>
        <w:bottom w:val="none" w:sz="0" w:space="0" w:color="auto"/>
        <w:right w:val="none" w:sz="0" w:space="0" w:color="auto"/>
      </w:divBdr>
    </w:div>
    <w:div w:id="5252506">
      <w:marLeft w:val="480"/>
      <w:marRight w:val="0"/>
      <w:marTop w:val="0"/>
      <w:marBottom w:val="0"/>
      <w:divBdr>
        <w:top w:val="none" w:sz="0" w:space="0" w:color="auto"/>
        <w:left w:val="none" w:sz="0" w:space="0" w:color="auto"/>
        <w:bottom w:val="none" w:sz="0" w:space="0" w:color="auto"/>
        <w:right w:val="none" w:sz="0" w:space="0" w:color="auto"/>
      </w:divBdr>
    </w:div>
    <w:div w:id="5256085">
      <w:bodyDiv w:val="1"/>
      <w:marLeft w:val="0"/>
      <w:marRight w:val="0"/>
      <w:marTop w:val="0"/>
      <w:marBottom w:val="0"/>
      <w:divBdr>
        <w:top w:val="none" w:sz="0" w:space="0" w:color="auto"/>
        <w:left w:val="none" w:sz="0" w:space="0" w:color="auto"/>
        <w:bottom w:val="none" w:sz="0" w:space="0" w:color="auto"/>
        <w:right w:val="none" w:sz="0" w:space="0" w:color="auto"/>
      </w:divBdr>
    </w:div>
    <w:div w:id="5325604">
      <w:marLeft w:val="480"/>
      <w:marRight w:val="0"/>
      <w:marTop w:val="0"/>
      <w:marBottom w:val="0"/>
      <w:divBdr>
        <w:top w:val="none" w:sz="0" w:space="0" w:color="auto"/>
        <w:left w:val="none" w:sz="0" w:space="0" w:color="auto"/>
        <w:bottom w:val="none" w:sz="0" w:space="0" w:color="auto"/>
        <w:right w:val="none" w:sz="0" w:space="0" w:color="auto"/>
      </w:divBdr>
    </w:div>
    <w:div w:id="5326707">
      <w:marLeft w:val="480"/>
      <w:marRight w:val="0"/>
      <w:marTop w:val="0"/>
      <w:marBottom w:val="0"/>
      <w:divBdr>
        <w:top w:val="none" w:sz="0" w:space="0" w:color="auto"/>
        <w:left w:val="none" w:sz="0" w:space="0" w:color="auto"/>
        <w:bottom w:val="none" w:sz="0" w:space="0" w:color="auto"/>
        <w:right w:val="none" w:sz="0" w:space="0" w:color="auto"/>
      </w:divBdr>
    </w:div>
    <w:div w:id="5328853">
      <w:marLeft w:val="480"/>
      <w:marRight w:val="0"/>
      <w:marTop w:val="0"/>
      <w:marBottom w:val="0"/>
      <w:divBdr>
        <w:top w:val="none" w:sz="0" w:space="0" w:color="auto"/>
        <w:left w:val="none" w:sz="0" w:space="0" w:color="auto"/>
        <w:bottom w:val="none" w:sz="0" w:space="0" w:color="auto"/>
        <w:right w:val="none" w:sz="0" w:space="0" w:color="auto"/>
      </w:divBdr>
    </w:div>
    <w:div w:id="5594426">
      <w:marLeft w:val="480"/>
      <w:marRight w:val="0"/>
      <w:marTop w:val="0"/>
      <w:marBottom w:val="0"/>
      <w:divBdr>
        <w:top w:val="none" w:sz="0" w:space="0" w:color="auto"/>
        <w:left w:val="none" w:sz="0" w:space="0" w:color="auto"/>
        <w:bottom w:val="none" w:sz="0" w:space="0" w:color="auto"/>
        <w:right w:val="none" w:sz="0" w:space="0" w:color="auto"/>
      </w:divBdr>
    </w:div>
    <w:div w:id="5594730">
      <w:marLeft w:val="480"/>
      <w:marRight w:val="0"/>
      <w:marTop w:val="0"/>
      <w:marBottom w:val="0"/>
      <w:divBdr>
        <w:top w:val="none" w:sz="0" w:space="0" w:color="auto"/>
        <w:left w:val="none" w:sz="0" w:space="0" w:color="auto"/>
        <w:bottom w:val="none" w:sz="0" w:space="0" w:color="auto"/>
        <w:right w:val="none" w:sz="0" w:space="0" w:color="auto"/>
      </w:divBdr>
    </w:div>
    <w:div w:id="5595301">
      <w:marLeft w:val="480"/>
      <w:marRight w:val="0"/>
      <w:marTop w:val="0"/>
      <w:marBottom w:val="0"/>
      <w:divBdr>
        <w:top w:val="none" w:sz="0" w:space="0" w:color="auto"/>
        <w:left w:val="none" w:sz="0" w:space="0" w:color="auto"/>
        <w:bottom w:val="none" w:sz="0" w:space="0" w:color="auto"/>
        <w:right w:val="none" w:sz="0" w:space="0" w:color="auto"/>
      </w:divBdr>
    </w:div>
    <w:div w:id="5596350">
      <w:marLeft w:val="480"/>
      <w:marRight w:val="0"/>
      <w:marTop w:val="0"/>
      <w:marBottom w:val="0"/>
      <w:divBdr>
        <w:top w:val="none" w:sz="0" w:space="0" w:color="auto"/>
        <w:left w:val="none" w:sz="0" w:space="0" w:color="auto"/>
        <w:bottom w:val="none" w:sz="0" w:space="0" w:color="auto"/>
        <w:right w:val="none" w:sz="0" w:space="0" w:color="auto"/>
      </w:divBdr>
    </w:div>
    <w:div w:id="5599610">
      <w:marLeft w:val="480"/>
      <w:marRight w:val="0"/>
      <w:marTop w:val="0"/>
      <w:marBottom w:val="0"/>
      <w:divBdr>
        <w:top w:val="none" w:sz="0" w:space="0" w:color="auto"/>
        <w:left w:val="none" w:sz="0" w:space="0" w:color="auto"/>
        <w:bottom w:val="none" w:sz="0" w:space="0" w:color="auto"/>
        <w:right w:val="none" w:sz="0" w:space="0" w:color="auto"/>
      </w:divBdr>
    </w:div>
    <w:div w:id="5602272">
      <w:marLeft w:val="480"/>
      <w:marRight w:val="0"/>
      <w:marTop w:val="0"/>
      <w:marBottom w:val="0"/>
      <w:divBdr>
        <w:top w:val="none" w:sz="0" w:space="0" w:color="auto"/>
        <w:left w:val="none" w:sz="0" w:space="0" w:color="auto"/>
        <w:bottom w:val="none" w:sz="0" w:space="0" w:color="auto"/>
        <w:right w:val="none" w:sz="0" w:space="0" w:color="auto"/>
      </w:divBdr>
    </w:div>
    <w:div w:id="5640901">
      <w:marLeft w:val="480"/>
      <w:marRight w:val="0"/>
      <w:marTop w:val="0"/>
      <w:marBottom w:val="0"/>
      <w:divBdr>
        <w:top w:val="none" w:sz="0" w:space="0" w:color="auto"/>
        <w:left w:val="none" w:sz="0" w:space="0" w:color="auto"/>
        <w:bottom w:val="none" w:sz="0" w:space="0" w:color="auto"/>
        <w:right w:val="none" w:sz="0" w:space="0" w:color="auto"/>
      </w:divBdr>
    </w:div>
    <w:div w:id="5642976">
      <w:marLeft w:val="480"/>
      <w:marRight w:val="0"/>
      <w:marTop w:val="0"/>
      <w:marBottom w:val="0"/>
      <w:divBdr>
        <w:top w:val="none" w:sz="0" w:space="0" w:color="auto"/>
        <w:left w:val="none" w:sz="0" w:space="0" w:color="auto"/>
        <w:bottom w:val="none" w:sz="0" w:space="0" w:color="auto"/>
        <w:right w:val="none" w:sz="0" w:space="0" w:color="auto"/>
      </w:divBdr>
    </w:div>
    <w:div w:id="5910328">
      <w:marLeft w:val="480"/>
      <w:marRight w:val="0"/>
      <w:marTop w:val="0"/>
      <w:marBottom w:val="0"/>
      <w:divBdr>
        <w:top w:val="none" w:sz="0" w:space="0" w:color="auto"/>
        <w:left w:val="none" w:sz="0" w:space="0" w:color="auto"/>
        <w:bottom w:val="none" w:sz="0" w:space="0" w:color="auto"/>
        <w:right w:val="none" w:sz="0" w:space="0" w:color="auto"/>
      </w:divBdr>
    </w:div>
    <w:div w:id="6055822">
      <w:marLeft w:val="480"/>
      <w:marRight w:val="0"/>
      <w:marTop w:val="0"/>
      <w:marBottom w:val="0"/>
      <w:divBdr>
        <w:top w:val="none" w:sz="0" w:space="0" w:color="auto"/>
        <w:left w:val="none" w:sz="0" w:space="0" w:color="auto"/>
        <w:bottom w:val="none" w:sz="0" w:space="0" w:color="auto"/>
        <w:right w:val="none" w:sz="0" w:space="0" w:color="auto"/>
      </w:divBdr>
    </w:div>
    <w:div w:id="6060999">
      <w:marLeft w:val="480"/>
      <w:marRight w:val="0"/>
      <w:marTop w:val="0"/>
      <w:marBottom w:val="0"/>
      <w:divBdr>
        <w:top w:val="none" w:sz="0" w:space="0" w:color="auto"/>
        <w:left w:val="none" w:sz="0" w:space="0" w:color="auto"/>
        <w:bottom w:val="none" w:sz="0" w:space="0" w:color="auto"/>
        <w:right w:val="none" w:sz="0" w:space="0" w:color="auto"/>
      </w:divBdr>
    </w:div>
    <w:div w:id="6101272">
      <w:marLeft w:val="480"/>
      <w:marRight w:val="0"/>
      <w:marTop w:val="0"/>
      <w:marBottom w:val="0"/>
      <w:divBdr>
        <w:top w:val="none" w:sz="0" w:space="0" w:color="auto"/>
        <w:left w:val="none" w:sz="0" w:space="0" w:color="auto"/>
        <w:bottom w:val="none" w:sz="0" w:space="0" w:color="auto"/>
        <w:right w:val="none" w:sz="0" w:space="0" w:color="auto"/>
      </w:divBdr>
    </w:div>
    <w:div w:id="6174749">
      <w:marLeft w:val="480"/>
      <w:marRight w:val="0"/>
      <w:marTop w:val="0"/>
      <w:marBottom w:val="0"/>
      <w:divBdr>
        <w:top w:val="none" w:sz="0" w:space="0" w:color="auto"/>
        <w:left w:val="none" w:sz="0" w:space="0" w:color="auto"/>
        <w:bottom w:val="none" w:sz="0" w:space="0" w:color="auto"/>
        <w:right w:val="none" w:sz="0" w:space="0" w:color="auto"/>
      </w:divBdr>
    </w:div>
    <w:div w:id="6296795">
      <w:marLeft w:val="480"/>
      <w:marRight w:val="0"/>
      <w:marTop w:val="0"/>
      <w:marBottom w:val="0"/>
      <w:divBdr>
        <w:top w:val="none" w:sz="0" w:space="0" w:color="auto"/>
        <w:left w:val="none" w:sz="0" w:space="0" w:color="auto"/>
        <w:bottom w:val="none" w:sz="0" w:space="0" w:color="auto"/>
        <w:right w:val="none" w:sz="0" w:space="0" w:color="auto"/>
      </w:divBdr>
    </w:div>
    <w:div w:id="6300735">
      <w:marLeft w:val="480"/>
      <w:marRight w:val="0"/>
      <w:marTop w:val="0"/>
      <w:marBottom w:val="0"/>
      <w:divBdr>
        <w:top w:val="none" w:sz="0" w:space="0" w:color="auto"/>
        <w:left w:val="none" w:sz="0" w:space="0" w:color="auto"/>
        <w:bottom w:val="none" w:sz="0" w:space="0" w:color="auto"/>
        <w:right w:val="none" w:sz="0" w:space="0" w:color="auto"/>
      </w:divBdr>
    </w:div>
    <w:div w:id="6370015">
      <w:marLeft w:val="480"/>
      <w:marRight w:val="0"/>
      <w:marTop w:val="0"/>
      <w:marBottom w:val="0"/>
      <w:divBdr>
        <w:top w:val="none" w:sz="0" w:space="0" w:color="auto"/>
        <w:left w:val="none" w:sz="0" w:space="0" w:color="auto"/>
        <w:bottom w:val="none" w:sz="0" w:space="0" w:color="auto"/>
        <w:right w:val="none" w:sz="0" w:space="0" w:color="auto"/>
      </w:divBdr>
    </w:div>
    <w:div w:id="6370306">
      <w:marLeft w:val="480"/>
      <w:marRight w:val="0"/>
      <w:marTop w:val="0"/>
      <w:marBottom w:val="0"/>
      <w:divBdr>
        <w:top w:val="none" w:sz="0" w:space="0" w:color="auto"/>
        <w:left w:val="none" w:sz="0" w:space="0" w:color="auto"/>
        <w:bottom w:val="none" w:sz="0" w:space="0" w:color="auto"/>
        <w:right w:val="none" w:sz="0" w:space="0" w:color="auto"/>
      </w:divBdr>
    </w:div>
    <w:div w:id="6375772">
      <w:marLeft w:val="480"/>
      <w:marRight w:val="0"/>
      <w:marTop w:val="0"/>
      <w:marBottom w:val="0"/>
      <w:divBdr>
        <w:top w:val="none" w:sz="0" w:space="0" w:color="auto"/>
        <w:left w:val="none" w:sz="0" w:space="0" w:color="auto"/>
        <w:bottom w:val="none" w:sz="0" w:space="0" w:color="auto"/>
        <w:right w:val="none" w:sz="0" w:space="0" w:color="auto"/>
      </w:divBdr>
    </w:div>
    <w:div w:id="6488758">
      <w:marLeft w:val="480"/>
      <w:marRight w:val="0"/>
      <w:marTop w:val="0"/>
      <w:marBottom w:val="0"/>
      <w:divBdr>
        <w:top w:val="none" w:sz="0" w:space="0" w:color="auto"/>
        <w:left w:val="none" w:sz="0" w:space="0" w:color="auto"/>
        <w:bottom w:val="none" w:sz="0" w:space="0" w:color="auto"/>
        <w:right w:val="none" w:sz="0" w:space="0" w:color="auto"/>
      </w:divBdr>
    </w:div>
    <w:div w:id="6488993">
      <w:marLeft w:val="480"/>
      <w:marRight w:val="0"/>
      <w:marTop w:val="0"/>
      <w:marBottom w:val="0"/>
      <w:divBdr>
        <w:top w:val="none" w:sz="0" w:space="0" w:color="auto"/>
        <w:left w:val="none" w:sz="0" w:space="0" w:color="auto"/>
        <w:bottom w:val="none" w:sz="0" w:space="0" w:color="auto"/>
        <w:right w:val="none" w:sz="0" w:space="0" w:color="auto"/>
      </w:divBdr>
    </w:div>
    <w:div w:id="6563341">
      <w:marLeft w:val="480"/>
      <w:marRight w:val="0"/>
      <w:marTop w:val="0"/>
      <w:marBottom w:val="0"/>
      <w:divBdr>
        <w:top w:val="none" w:sz="0" w:space="0" w:color="auto"/>
        <w:left w:val="none" w:sz="0" w:space="0" w:color="auto"/>
        <w:bottom w:val="none" w:sz="0" w:space="0" w:color="auto"/>
        <w:right w:val="none" w:sz="0" w:space="0" w:color="auto"/>
      </w:divBdr>
    </w:div>
    <w:div w:id="6563936">
      <w:marLeft w:val="480"/>
      <w:marRight w:val="0"/>
      <w:marTop w:val="0"/>
      <w:marBottom w:val="0"/>
      <w:divBdr>
        <w:top w:val="none" w:sz="0" w:space="0" w:color="auto"/>
        <w:left w:val="none" w:sz="0" w:space="0" w:color="auto"/>
        <w:bottom w:val="none" w:sz="0" w:space="0" w:color="auto"/>
        <w:right w:val="none" w:sz="0" w:space="0" w:color="auto"/>
      </w:divBdr>
    </w:div>
    <w:div w:id="6642126">
      <w:marLeft w:val="480"/>
      <w:marRight w:val="0"/>
      <w:marTop w:val="0"/>
      <w:marBottom w:val="0"/>
      <w:divBdr>
        <w:top w:val="none" w:sz="0" w:space="0" w:color="auto"/>
        <w:left w:val="none" w:sz="0" w:space="0" w:color="auto"/>
        <w:bottom w:val="none" w:sz="0" w:space="0" w:color="auto"/>
        <w:right w:val="none" w:sz="0" w:space="0" w:color="auto"/>
      </w:divBdr>
    </w:div>
    <w:div w:id="6710868">
      <w:marLeft w:val="480"/>
      <w:marRight w:val="0"/>
      <w:marTop w:val="0"/>
      <w:marBottom w:val="0"/>
      <w:divBdr>
        <w:top w:val="none" w:sz="0" w:space="0" w:color="auto"/>
        <w:left w:val="none" w:sz="0" w:space="0" w:color="auto"/>
        <w:bottom w:val="none" w:sz="0" w:space="0" w:color="auto"/>
        <w:right w:val="none" w:sz="0" w:space="0" w:color="auto"/>
      </w:divBdr>
    </w:div>
    <w:div w:id="6760208">
      <w:marLeft w:val="480"/>
      <w:marRight w:val="0"/>
      <w:marTop w:val="0"/>
      <w:marBottom w:val="0"/>
      <w:divBdr>
        <w:top w:val="none" w:sz="0" w:space="0" w:color="auto"/>
        <w:left w:val="none" w:sz="0" w:space="0" w:color="auto"/>
        <w:bottom w:val="none" w:sz="0" w:space="0" w:color="auto"/>
        <w:right w:val="none" w:sz="0" w:space="0" w:color="auto"/>
      </w:divBdr>
    </w:div>
    <w:div w:id="6829930">
      <w:marLeft w:val="480"/>
      <w:marRight w:val="0"/>
      <w:marTop w:val="0"/>
      <w:marBottom w:val="0"/>
      <w:divBdr>
        <w:top w:val="none" w:sz="0" w:space="0" w:color="auto"/>
        <w:left w:val="none" w:sz="0" w:space="0" w:color="auto"/>
        <w:bottom w:val="none" w:sz="0" w:space="0" w:color="auto"/>
        <w:right w:val="none" w:sz="0" w:space="0" w:color="auto"/>
      </w:divBdr>
    </w:div>
    <w:div w:id="6907548">
      <w:marLeft w:val="480"/>
      <w:marRight w:val="0"/>
      <w:marTop w:val="0"/>
      <w:marBottom w:val="0"/>
      <w:divBdr>
        <w:top w:val="none" w:sz="0" w:space="0" w:color="auto"/>
        <w:left w:val="none" w:sz="0" w:space="0" w:color="auto"/>
        <w:bottom w:val="none" w:sz="0" w:space="0" w:color="auto"/>
        <w:right w:val="none" w:sz="0" w:space="0" w:color="auto"/>
      </w:divBdr>
    </w:div>
    <w:div w:id="6912540">
      <w:marLeft w:val="480"/>
      <w:marRight w:val="0"/>
      <w:marTop w:val="0"/>
      <w:marBottom w:val="0"/>
      <w:divBdr>
        <w:top w:val="none" w:sz="0" w:space="0" w:color="auto"/>
        <w:left w:val="none" w:sz="0" w:space="0" w:color="auto"/>
        <w:bottom w:val="none" w:sz="0" w:space="0" w:color="auto"/>
        <w:right w:val="none" w:sz="0" w:space="0" w:color="auto"/>
      </w:divBdr>
    </w:div>
    <w:div w:id="6955996">
      <w:marLeft w:val="480"/>
      <w:marRight w:val="0"/>
      <w:marTop w:val="0"/>
      <w:marBottom w:val="0"/>
      <w:divBdr>
        <w:top w:val="none" w:sz="0" w:space="0" w:color="auto"/>
        <w:left w:val="none" w:sz="0" w:space="0" w:color="auto"/>
        <w:bottom w:val="none" w:sz="0" w:space="0" w:color="auto"/>
        <w:right w:val="none" w:sz="0" w:space="0" w:color="auto"/>
      </w:divBdr>
    </w:div>
    <w:div w:id="7022820">
      <w:marLeft w:val="480"/>
      <w:marRight w:val="0"/>
      <w:marTop w:val="0"/>
      <w:marBottom w:val="0"/>
      <w:divBdr>
        <w:top w:val="none" w:sz="0" w:space="0" w:color="auto"/>
        <w:left w:val="none" w:sz="0" w:space="0" w:color="auto"/>
        <w:bottom w:val="none" w:sz="0" w:space="0" w:color="auto"/>
        <w:right w:val="none" w:sz="0" w:space="0" w:color="auto"/>
      </w:divBdr>
    </w:div>
    <w:div w:id="7023478">
      <w:marLeft w:val="480"/>
      <w:marRight w:val="0"/>
      <w:marTop w:val="0"/>
      <w:marBottom w:val="0"/>
      <w:divBdr>
        <w:top w:val="none" w:sz="0" w:space="0" w:color="auto"/>
        <w:left w:val="none" w:sz="0" w:space="0" w:color="auto"/>
        <w:bottom w:val="none" w:sz="0" w:space="0" w:color="auto"/>
        <w:right w:val="none" w:sz="0" w:space="0" w:color="auto"/>
      </w:divBdr>
    </w:div>
    <w:div w:id="7023758">
      <w:marLeft w:val="480"/>
      <w:marRight w:val="0"/>
      <w:marTop w:val="0"/>
      <w:marBottom w:val="0"/>
      <w:divBdr>
        <w:top w:val="none" w:sz="0" w:space="0" w:color="auto"/>
        <w:left w:val="none" w:sz="0" w:space="0" w:color="auto"/>
        <w:bottom w:val="none" w:sz="0" w:space="0" w:color="auto"/>
        <w:right w:val="none" w:sz="0" w:space="0" w:color="auto"/>
      </w:divBdr>
    </w:div>
    <w:div w:id="7029248">
      <w:marLeft w:val="480"/>
      <w:marRight w:val="0"/>
      <w:marTop w:val="0"/>
      <w:marBottom w:val="0"/>
      <w:divBdr>
        <w:top w:val="none" w:sz="0" w:space="0" w:color="auto"/>
        <w:left w:val="none" w:sz="0" w:space="0" w:color="auto"/>
        <w:bottom w:val="none" w:sz="0" w:space="0" w:color="auto"/>
        <w:right w:val="none" w:sz="0" w:space="0" w:color="auto"/>
      </w:divBdr>
    </w:div>
    <w:div w:id="7101842">
      <w:marLeft w:val="480"/>
      <w:marRight w:val="0"/>
      <w:marTop w:val="0"/>
      <w:marBottom w:val="0"/>
      <w:divBdr>
        <w:top w:val="none" w:sz="0" w:space="0" w:color="auto"/>
        <w:left w:val="none" w:sz="0" w:space="0" w:color="auto"/>
        <w:bottom w:val="none" w:sz="0" w:space="0" w:color="auto"/>
        <w:right w:val="none" w:sz="0" w:space="0" w:color="auto"/>
      </w:divBdr>
    </w:div>
    <w:div w:id="7102136">
      <w:marLeft w:val="480"/>
      <w:marRight w:val="0"/>
      <w:marTop w:val="0"/>
      <w:marBottom w:val="0"/>
      <w:divBdr>
        <w:top w:val="none" w:sz="0" w:space="0" w:color="auto"/>
        <w:left w:val="none" w:sz="0" w:space="0" w:color="auto"/>
        <w:bottom w:val="none" w:sz="0" w:space="0" w:color="auto"/>
        <w:right w:val="none" w:sz="0" w:space="0" w:color="auto"/>
      </w:divBdr>
    </w:div>
    <w:div w:id="7216332">
      <w:marLeft w:val="480"/>
      <w:marRight w:val="0"/>
      <w:marTop w:val="0"/>
      <w:marBottom w:val="0"/>
      <w:divBdr>
        <w:top w:val="none" w:sz="0" w:space="0" w:color="auto"/>
        <w:left w:val="none" w:sz="0" w:space="0" w:color="auto"/>
        <w:bottom w:val="none" w:sz="0" w:space="0" w:color="auto"/>
        <w:right w:val="none" w:sz="0" w:space="0" w:color="auto"/>
      </w:divBdr>
    </w:div>
    <w:div w:id="7216630">
      <w:marLeft w:val="480"/>
      <w:marRight w:val="0"/>
      <w:marTop w:val="0"/>
      <w:marBottom w:val="0"/>
      <w:divBdr>
        <w:top w:val="none" w:sz="0" w:space="0" w:color="auto"/>
        <w:left w:val="none" w:sz="0" w:space="0" w:color="auto"/>
        <w:bottom w:val="none" w:sz="0" w:space="0" w:color="auto"/>
        <w:right w:val="none" w:sz="0" w:space="0" w:color="auto"/>
      </w:divBdr>
    </w:div>
    <w:div w:id="7291005">
      <w:marLeft w:val="480"/>
      <w:marRight w:val="0"/>
      <w:marTop w:val="0"/>
      <w:marBottom w:val="0"/>
      <w:divBdr>
        <w:top w:val="none" w:sz="0" w:space="0" w:color="auto"/>
        <w:left w:val="none" w:sz="0" w:space="0" w:color="auto"/>
        <w:bottom w:val="none" w:sz="0" w:space="0" w:color="auto"/>
        <w:right w:val="none" w:sz="0" w:space="0" w:color="auto"/>
      </w:divBdr>
    </w:div>
    <w:div w:id="7291253">
      <w:marLeft w:val="480"/>
      <w:marRight w:val="0"/>
      <w:marTop w:val="0"/>
      <w:marBottom w:val="0"/>
      <w:divBdr>
        <w:top w:val="none" w:sz="0" w:space="0" w:color="auto"/>
        <w:left w:val="none" w:sz="0" w:space="0" w:color="auto"/>
        <w:bottom w:val="none" w:sz="0" w:space="0" w:color="auto"/>
        <w:right w:val="none" w:sz="0" w:space="0" w:color="auto"/>
      </w:divBdr>
    </w:div>
    <w:div w:id="7294899">
      <w:marLeft w:val="480"/>
      <w:marRight w:val="0"/>
      <w:marTop w:val="0"/>
      <w:marBottom w:val="0"/>
      <w:divBdr>
        <w:top w:val="none" w:sz="0" w:space="0" w:color="auto"/>
        <w:left w:val="none" w:sz="0" w:space="0" w:color="auto"/>
        <w:bottom w:val="none" w:sz="0" w:space="0" w:color="auto"/>
        <w:right w:val="none" w:sz="0" w:space="0" w:color="auto"/>
      </w:divBdr>
    </w:div>
    <w:div w:id="7297573">
      <w:marLeft w:val="480"/>
      <w:marRight w:val="0"/>
      <w:marTop w:val="0"/>
      <w:marBottom w:val="0"/>
      <w:divBdr>
        <w:top w:val="none" w:sz="0" w:space="0" w:color="auto"/>
        <w:left w:val="none" w:sz="0" w:space="0" w:color="auto"/>
        <w:bottom w:val="none" w:sz="0" w:space="0" w:color="auto"/>
        <w:right w:val="none" w:sz="0" w:space="0" w:color="auto"/>
      </w:divBdr>
    </w:div>
    <w:div w:id="7369420">
      <w:bodyDiv w:val="1"/>
      <w:marLeft w:val="0"/>
      <w:marRight w:val="0"/>
      <w:marTop w:val="0"/>
      <w:marBottom w:val="0"/>
      <w:divBdr>
        <w:top w:val="none" w:sz="0" w:space="0" w:color="auto"/>
        <w:left w:val="none" w:sz="0" w:space="0" w:color="auto"/>
        <w:bottom w:val="none" w:sz="0" w:space="0" w:color="auto"/>
        <w:right w:val="none" w:sz="0" w:space="0" w:color="auto"/>
      </w:divBdr>
      <w:divsChild>
        <w:div w:id="352847421">
          <w:marLeft w:val="480"/>
          <w:marRight w:val="0"/>
          <w:marTop w:val="0"/>
          <w:marBottom w:val="0"/>
          <w:divBdr>
            <w:top w:val="none" w:sz="0" w:space="0" w:color="auto"/>
            <w:left w:val="none" w:sz="0" w:space="0" w:color="auto"/>
            <w:bottom w:val="none" w:sz="0" w:space="0" w:color="auto"/>
            <w:right w:val="none" w:sz="0" w:space="0" w:color="auto"/>
          </w:divBdr>
        </w:div>
        <w:div w:id="1229808756">
          <w:marLeft w:val="480"/>
          <w:marRight w:val="0"/>
          <w:marTop w:val="0"/>
          <w:marBottom w:val="0"/>
          <w:divBdr>
            <w:top w:val="none" w:sz="0" w:space="0" w:color="auto"/>
            <w:left w:val="none" w:sz="0" w:space="0" w:color="auto"/>
            <w:bottom w:val="none" w:sz="0" w:space="0" w:color="auto"/>
            <w:right w:val="none" w:sz="0" w:space="0" w:color="auto"/>
          </w:divBdr>
        </w:div>
        <w:div w:id="753817019">
          <w:marLeft w:val="480"/>
          <w:marRight w:val="0"/>
          <w:marTop w:val="0"/>
          <w:marBottom w:val="0"/>
          <w:divBdr>
            <w:top w:val="none" w:sz="0" w:space="0" w:color="auto"/>
            <w:left w:val="none" w:sz="0" w:space="0" w:color="auto"/>
            <w:bottom w:val="none" w:sz="0" w:space="0" w:color="auto"/>
            <w:right w:val="none" w:sz="0" w:space="0" w:color="auto"/>
          </w:divBdr>
        </w:div>
        <w:div w:id="1706246819">
          <w:marLeft w:val="480"/>
          <w:marRight w:val="0"/>
          <w:marTop w:val="0"/>
          <w:marBottom w:val="0"/>
          <w:divBdr>
            <w:top w:val="none" w:sz="0" w:space="0" w:color="auto"/>
            <w:left w:val="none" w:sz="0" w:space="0" w:color="auto"/>
            <w:bottom w:val="none" w:sz="0" w:space="0" w:color="auto"/>
            <w:right w:val="none" w:sz="0" w:space="0" w:color="auto"/>
          </w:divBdr>
        </w:div>
        <w:div w:id="1605189589">
          <w:marLeft w:val="480"/>
          <w:marRight w:val="0"/>
          <w:marTop w:val="0"/>
          <w:marBottom w:val="0"/>
          <w:divBdr>
            <w:top w:val="none" w:sz="0" w:space="0" w:color="auto"/>
            <w:left w:val="none" w:sz="0" w:space="0" w:color="auto"/>
            <w:bottom w:val="none" w:sz="0" w:space="0" w:color="auto"/>
            <w:right w:val="none" w:sz="0" w:space="0" w:color="auto"/>
          </w:divBdr>
        </w:div>
        <w:div w:id="1768040050">
          <w:marLeft w:val="480"/>
          <w:marRight w:val="0"/>
          <w:marTop w:val="0"/>
          <w:marBottom w:val="0"/>
          <w:divBdr>
            <w:top w:val="none" w:sz="0" w:space="0" w:color="auto"/>
            <w:left w:val="none" w:sz="0" w:space="0" w:color="auto"/>
            <w:bottom w:val="none" w:sz="0" w:space="0" w:color="auto"/>
            <w:right w:val="none" w:sz="0" w:space="0" w:color="auto"/>
          </w:divBdr>
        </w:div>
        <w:div w:id="1829594133">
          <w:marLeft w:val="480"/>
          <w:marRight w:val="0"/>
          <w:marTop w:val="0"/>
          <w:marBottom w:val="0"/>
          <w:divBdr>
            <w:top w:val="none" w:sz="0" w:space="0" w:color="auto"/>
            <w:left w:val="none" w:sz="0" w:space="0" w:color="auto"/>
            <w:bottom w:val="none" w:sz="0" w:space="0" w:color="auto"/>
            <w:right w:val="none" w:sz="0" w:space="0" w:color="auto"/>
          </w:divBdr>
        </w:div>
        <w:div w:id="417288867">
          <w:marLeft w:val="480"/>
          <w:marRight w:val="0"/>
          <w:marTop w:val="0"/>
          <w:marBottom w:val="0"/>
          <w:divBdr>
            <w:top w:val="none" w:sz="0" w:space="0" w:color="auto"/>
            <w:left w:val="none" w:sz="0" w:space="0" w:color="auto"/>
            <w:bottom w:val="none" w:sz="0" w:space="0" w:color="auto"/>
            <w:right w:val="none" w:sz="0" w:space="0" w:color="auto"/>
          </w:divBdr>
        </w:div>
        <w:div w:id="436873682">
          <w:marLeft w:val="480"/>
          <w:marRight w:val="0"/>
          <w:marTop w:val="0"/>
          <w:marBottom w:val="0"/>
          <w:divBdr>
            <w:top w:val="none" w:sz="0" w:space="0" w:color="auto"/>
            <w:left w:val="none" w:sz="0" w:space="0" w:color="auto"/>
            <w:bottom w:val="none" w:sz="0" w:space="0" w:color="auto"/>
            <w:right w:val="none" w:sz="0" w:space="0" w:color="auto"/>
          </w:divBdr>
        </w:div>
        <w:div w:id="1497645196">
          <w:marLeft w:val="480"/>
          <w:marRight w:val="0"/>
          <w:marTop w:val="0"/>
          <w:marBottom w:val="0"/>
          <w:divBdr>
            <w:top w:val="none" w:sz="0" w:space="0" w:color="auto"/>
            <w:left w:val="none" w:sz="0" w:space="0" w:color="auto"/>
            <w:bottom w:val="none" w:sz="0" w:space="0" w:color="auto"/>
            <w:right w:val="none" w:sz="0" w:space="0" w:color="auto"/>
          </w:divBdr>
        </w:div>
        <w:div w:id="1086153461">
          <w:marLeft w:val="480"/>
          <w:marRight w:val="0"/>
          <w:marTop w:val="0"/>
          <w:marBottom w:val="0"/>
          <w:divBdr>
            <w:top w:val="none" w:sz="0" w:space="0" w:color="auto"/>
            <w:left w:val="none" w:sz="0" w:space="0" w:color="auto"/>
            <w:bottom w:val="none" w:sz="0" w:space="0" w:color="auto"/>
            <w:right w:val="none" w:sz="0" w:space="0" w:color="auto"/>
          </w:divBdr>
        </w:div>
        <w:div w:id="119228819">
          <w:marLeft w:val="480"/>
          <w:marRight w:val="0"/>
          <w:marTop w:val="0"/>
          <w:marBottom w:val="0"/>
          <w:divBdr>
            <w:top w:val="none" w:sz="0" w:space="0" w:color="auto"/>
            <w:left w:val="none" w:sz="0" w:space="0" w:color="auto"/>
            <w:bottom w:val="none" w:sz="0" w:space="0" w:color="auto"/>
            <w:right w:val="none" w:sz="0" w:space="0" w:color="auto"/>
          </w:divBdr>
        </w:div>
        <w:div w:id="135144982">
          <w:marLeft w:val="480"/>
          <w:marRight w:val="0"/>
          <w:marTop w:val="0"/>
          <w:marBottom w:val="0"/>
          <w:divBdr>
            <w:top w:val="none" w:sz="0" w:space="0" w:color="auto"/>
            <w:left w:val="none" w:sz="0" w:space="0" w:color="auto"/>
            <w:bottom w:val="none" w:sz="0" w:space="0" w:color="auto"/>
            <w:right w:val="none" w:sz="0" w:space="0" w:color="auto"/>
          </w:divBdr>
        </w:div>
        <w:div w:id="2069500008">
          <w:marLeft w:val="480"/>
          <w:marRight w:val="0"/>
          <w:marTop w:val="0"/>
          <w:marBottom w:val="0"/>
          <w:divBdr>
            <w:top w:val="none" w:sz="0" w:space="0" w:color="auto"/>
            <w:left w:val="none" w:sz="0" w:space="0" w:color="auto"/>
            <w:bottom w:val="none" w:sz="0" w:space="0" w:color="auto"/>
            <w:right w:val="none" w:sz="0" w:space="0" w:color="auto"/>
          </w:divBdr>
        </w:div>
        <w:div w:id="268859501">
          <w:marLeft w:val="480"/>
          <w:marRight w:val="0"/>
          <w:marTop w:val="0"/>
          <w:marBottom w:val="0"/>
          <w:divBdr>
            <w:top w:val="none" w:sz="0" w:space="0" w:color="auto"/>
            <w:left w:val="none" w:sz="0" w:space="0" w:color="auto"/>
            <w:bottom w:val="none" w:sz="0" w:space="0" w:color="auto"/>
            <w:right w:val="none" w:sz="0" w:space="0" w:color="auto"/>
          </w:divBdr>
        </w:div>
        <w:div w:id="34624064">
          <w:marLeft w:val="480"/>
          <w:marRight w:val="0"/>
          <w:marTop w:val="0"/>
          <w:marBottom w:val="0"/>
          <w:divBdr>
            <w:top w:val="none" w:sz="0" w:space="0" w:color="auto"/>
            <w:left w:val="none" w:sz="0" w:space="0" w:color="auto"/>
            <w:bottom w:val="none" w:sz="0" w:space="0" w:color="auto"/>
            <w:right w:val="none" w:sz="0" w:space="0" w:color="auto"/>
          </w:divBdr>
        </w:div>
        <w:div w:id="695084484">
          <w:marLeft w:val="480"/>
          <w:marRight w:val="0"/>
          <w:marTop w:val="0"/>
          <w:marBottom w:val="0"/>
          <w:divBdr>
            <w:top w:val="none" w:sz="0" w:space="0" w:color="auto"/>
            <w:left w:val="none" w:sz="0" w:space="0" w:color="auto"/>
            <w:bottom w:val="none" w:sz="0" w:space="0" w:color="auto"/>
            <w:right w:val="none" w:sz="0" w:space="0" w:color="auto"/>
          </w:divBdr>
        </w:div>
        <w:div w:id="814224937">
          <w:marLeft w:val="480"/>
          <w:marRight w:val="0"/>
          <w:marTop w:val="0"/>
          <w:marBottom w:val="0"/>
          <w:divBdr>
            <w:top w:val="none" w:sz="0" w:space="0" w:color="auto"/>
            <w:left w:val="none" w:sz="0" w:space="0" w:color="auto"/>
            <w:bottom w:val="none" w:sz="0" w:space="0" w:color="auto"/>
            <w:right w:val="none" w:sz="0" w:space="0" w:color="auto"/>
          </w:divBdr>
        </w:div>
        <w:div w:id="1331330199">
          <w:marLeft w:val="480"/>
          <w:marRight w:val="0"/>
          <w:marTop w:val="0"/>
          <w:marBottom w:val="0"/>
          <w:divBdr>
            <w:top w:val="none" w:sz="0" w:space="0" w:color="auto"/>
            <w:left w:val="none" w:sz="0" w:space="0" w:color="auto"/>
            <w:bottom w:val="none" w:sz="0" w:space="0" w:color="auto"/>
            <w:right w:val="none" w:sz="0" w:space="0" w:color="auto"/>
          </w:divBdr>
        </w:div>
      </w:divsChild>
    </w:div>
    <w:div w:id="7370196">
      <w:marLeft w:val="480"/>
      <w:marRight w:val="0"/>
      <w:marTop w:val="0"/>
      <w:marBottom w:val="0"/>
      <w:divBdr>
        <w:top w:val="none" w:sz="0" w:space="0" w:color="auto"/>
        <w:left w:val="none" w:sz="0" w:space="0" w:color="auto"/>
        <w:bottom w:val="none" w:sz="0" w:space="0" w:color="auto"/>
        <w:right w:val="none" w:sz="0" w:space="0" w:color="auto"/>
      </w:divBdr>
    </w:div>
    <w:div w:id="7372701">
      <w:marLeft w:val="480"/>
      <w:marRight w:val="0"/>
      <w:marTop w:val="0"/>
      <w:marBottom w:val="0"/>
      <w:divBdr>
        <w:top w:val="none" w:sz="0" w:space="0" w:color="auto"/>
        <w:left w:val="none" w:sz="0" w:space="0" w:color="auto"/>
        <w:bottom w:val="none" w:sz="0" w:space="0" w:color="auto"/>
        <w:right w:val="none" w:sz="0" w:space="0" w:color="auto"/>
      </w:divBdr>
    </w:div>
    <w:div w:id="7483873">
      <w:marLeft w:val="480"/>
      <w:marRight w:val="0"/>
      <w:marTop w:val="0"/>
      <w:marBottom w:val="0"/>
      <w:divBdr>
        <w:top w:val="none" w:sz="0" w:space="0" w:color="auto"/>
        <w:left w:val="none" w:sz="0" w:space="0" w:color="auto"/>
        <w:bottom w:val="none" w:sz="0" w:space="0" w:color="auto"/>
        <w:right w:val="none" w:sz="0" w:space="0" w:color="auto"/>
      </w:divBdr>
    </w:div>
    <w:div w:id="7484479">
      <w:marLeft w:val="480"/>
      <w:marRight w:val="0"/>
      <w:marTop w:val="0"/>
      <w:marBottom w:val="0"/>
      <w:divBdr>
        <w:top w:val="none" w:sz="0" w:space="0" w:color="auto"/>
        <w:left w:val="none" w:sz="0" w:space="0" w:color="auto"/>
        <w:bottom w:val="none" w:sz="0" w:space="0" w:color="auto"/>
        <w:right w:val="none" w:sz="0" w:space="0" w:color="auto"/>
      </w:divBdr>
    </w:div>
    <w:div w:id="7485038">
      <w:marLeft w:val="480"/>
      <w:marRight w:val="0"/>
      <w:marTop w:val="0"/>
      <w:marBottom w:val="0"/>
      <w:divBdr>
        <w:top w:val="none" w:sz="0" w:space="0" w:color="auto"/>
        <w:left w:val="none" w:sz="0" w:space="0" w:color="auto"/>
        <w:bottom w:val="none" w:sz="0" w:space="0" w:color="auto"/>
        <w:right w:val="none" w:sz="0" w:space="0" w:color="auto"/>
      </w:divBdr>
    </w:div>
    <w:div w:id="7485404">
      <w:marLeft w:val="480"/>
      <w:marRight w:val="0"/>
      <w:marTop w:val="0"/>
      <w:marBottom w:val="0"/>
      <w:divBdr>
        <w:top w:val="none" w:sz="0" w:space="0" w:color="auto"/>
        <w:left w:val="none" w:sz="0" w:space="0" w:color="auto"/>
        <w:bottom w:val="none" w:sz="0" w:space="0" w:color="auto"/>
        <w:right w:val="none" w:sz="0" w:space="0" w:color="auto"/>
      </w:divBdr>
    </w:div>
    <w:div w:id="7561137">
      <w:marLeft w:val="480"/>
      <w:marRight w:val="0"/>
      <w:marTop w:val="0"/>
      <w:marBottom w:val="0"/>
      <w:divBdr>
        <w:top w:val="none" w:sz="0" w:space="0" w:color="auto"/>
        <w:left w:val="none" w:sz="0" w:space="0" w:color="auto"/>
        <w:bottom w:val="none" w:sz="0" w:space="0" w:color="auto"/>
        <w:right w:val="none" w:sz="0" w:space="0" w:color="auto"/>
      </w:divBdr>
    </w:div>
    <w:div w:id="7562897">
      <w:marLeft w:val="480"/>
      <w:marRight w:val="0"/>
      <w:marTop w:val="0"/>
      <w:marBottom w:val="0"/>
      <w:divBdr>
        <w:top w:val="none" w:sz="0" w:space="0" w:color="auto"/>
        <w:left w:val="none" w:sz="0" w:space="0" w:color="auto"/>
        <w:bottom w:val="none" w:sz="0" w:space="0" w:color="auto"/>
        <w:right w:val="none" w:sz="0" w:space="0" w:color="auto"/>
      </w:divBdr>
    </w:div>
    <w:div w:id="7563829">
      <w:marLeft w:val="480"/>
      <w:marRight w:val="0"/>
      <w:marTop w:val="0"/>
      <w:marBottom w:val="0"/>
      <w:divBdr>
        <w:top w:val="none" w:sz="0" w:space="0" w:color="auto"/>
        <w:left w:val="none" w:sz="0" w:space="0" w:color="auto"/>
        <w:bottom w:val="none" w:sz="0" w:space="0" w:color="auto"/>
        <w:right w:val="none" w:sz="0" w:space="0" w:color="auto"/>
      </w:divBdr>
    </w:div>
    <w:div w:id="7603316">
      <w:marLeft w:val="480"/>
      <w:marRight w:val="0"/>
      <w:marTop w:val="0"/>
      <w:marBottom w:val="0"/>
      <w:divBdr>
        <w:top w:val="none" w:sz="0" w:space="0" w:color="auto"/>
        <w:left w:val="none" w:sz="0" w:space="0" w:color="auto"/>
        <w:bottom w:val="none" w:sz="0" w:space="0" w:color="auto"/>
        <w:right w:val="none" w:sz="0" w:space="0" w:color="auto"/>
      </w:divBdr>
    </w:div>
    <w:div w:id="7605040">
      <w:marLeft w:val="480"/>
      <w:marRight w:val="0"/>
      <w:marTop w:val="0"/>
      <w:marBottom w:val="0"/>
      <w:divBdr>
        <w:top w:val="none" w:sz="0" w:space="0" w:color="auto"/>
        <w:left w:val="none" w:sz="0" w:space="0" w:color="auto"/>
        <w:bottom w:val="none" w:sz="0" w:space="0" w:color="auto"/>
        <w:right w:val="none" w:sz="0" w:space="0" w:color="auto"/>
      </w:divBdr>
    </w:div>
    <w:div w:id="7685920">
      <w:marLeft w:val="480"/>
      <w:marRight w:val="0"/>
      <w:marTop w:val="0"/>
      <w:marBottom w:val="0"/>
      <w:divBdr>
        <w:top w:val="none" w:sz="0" w:space="0" w:color="auto"/>
        <w:left w:val="none" w:sz="0" w:space="0" w:color="auto"/>
        <w:bottom w:val="none" w:sz="0" w:space="0" w:color="auto"/>
        <w:right w:val="none" w:sz="0" w:space="0" w:color="auto"/>
      </w:divBdr>
    </w:div>
    <w:div w:id="7762021">
      <w:marLeft w:val="480"/>
      <w:marRight w:val="0"/>
      <w:marTop w:val="0"/>
      <w:marBottom w:val="0"/>
      <w:divBdr>
        <w:top w:val="none" w:sz="0" w:space="0" w:color="auto"/>
        <w:left w:val="none" w:sz="0" w:space="0" w:color="auto"/>
        <w:bottom w:val="none" w:sz="0" w:space="0" w:color="auto"/>
        <w:right w:val="none" w:sz="0" w:space="0" w:color="auto"/>
      </w:divBdr>
    </w:div>
    <w:div w:id="7800081">
      <w:marLeft w:val="480"/>
      <w:marRight w:val="0"/>
      <w:marTop w:val="0"/>
      <w:marBottom w:val="0"/>
      <w:divBdr>
        <w:top w:val="none" w:sz="0" w:space="0" w:color="auto"/>
        <w:left w:val="none" w:sz="0" w:space="0" w:color="auto"/>
        <w:bottom w:val="none" w:sz="0" w:space="0" w:color="auto"/>
        <w:right w:val="none" w:sz="0" w:space="0" w:color="auto"/>
      </w:divBdr>
    </w:div>
    <w:div w:id="7871114">
      <w:marLeft w:val="480"/>
      <w:marRight w:val="0"/>
      <w:marTop w:val="0"/>
      <w:marBottom w:val="0"/>
      <w:divBdr>
        <w:top w:val="none" w:sz="0" w:space="0" w:color="auto"/>
        <w:left w:val="none" w:sz="0" w:space="0" w:color="auto"/>
        <w:bottom w:val="none" w:sz="0" w:space="0" w:color="auto"/>
        <w:right w:val="none" w:sz="0" w:space="0" w:color="auto"/>
      </w:divBdr>
    </w:div>
    <w:div w:id="7878681">
      <w:marLeft w:val="480"/>
      <w:marRight w:val="0"/>
      <w:marTop w:val="0"/>
      <w:marBottom w:val="0"/>
      <w:divBdr>
        <w:top w:val="none" w:sz="0" w:space="0" w:color="auto"/>
        <w:left w:val="none" w:sz="0" w:space="0" w:color="auto"/>
        <w:bottom w:val="none" w:sz="0" w:space="0" w:color="auto"/>
        <w:right w:val="none" w:sz="0" w:space="0" w:color="auto"/>
      </w:divBdr>
    </w:div>
    <w:div w:id="8022926">
      <w:marLeft w:val="480"/>
      <w:marRight w:val="0"/>
      <w:marTop w:val="0"/>
      <w:marBottom w:val="0"/>
      <w:divBdr>
        <w:top w:val="none" w:sz="0" w:space="0" w:color="auto"/>
        <w:left w:val="none" w:sz="0" w:space="0" w:color="auto"/>
        <w:bottom w:val="none" w:sz="0" w:space="0" w:color="auto"/>
        <w:right w:val="none" w:sz="0" w:space="0" w:color="auto"/>
      </w:divBdr>
    </w:div>
    <w:div w:id="8025836">
      <w:marLeft w:val="480"/>
      <w:marRight w:val="0"/>
      <w:marTop w:val="0"/>
      <w:marBottom w:val="0"/>
      <w:divBdr>
        <w:top w:val="none" w:sz="0" w:space="0" w:color="auto"/>
        <w:left w:val="none" w:sz="0" w:space="0" w:color="auto"/>
        <w:bottom w:val="none" w:sz="0" w:space="0" w:color="auto"/>
        <w:right w:val="none" w:sz="0" w:space="0" w:color="auto"/>
      </w:divBdr>
    </w:div>
    <w:div w:id="8027099">
      <w:marLeft w:val="480"/>
      <w:marRight w:val="0"/>
      <w:marTop w:val="0"/>
      <w:marBottom w:val="0"/>
      <w:divBdr>
        <w:top w:val="none" w:sz="0" w:space="0" w:color="auto"/>
        <w:left w:val="none" w:sz="0" w:space="0" w:color="auto"/>
        <w:bottom w:val="none" w:sz="0" w:space="0" w:color="auto"/>
        <w:right w:val="none" w:sz="0" w:space="0" w:color="auto"/>
      </w:divBdr>
    </w:div>
    <w:div w:id="8068721">
      <w:marLeft w:val="480"/>
      <w:marRight w:val="0"/>
      <w:marTop w:val="0"/>
      <w:marBottom w:val="0"/>
      <w:divBdr>
        <w:top w:val="none" w:sz="0" w:space="0" w:color="auto"/>
        <w:left w:val="none" w:sz="0" w:space="0" w:color="auto"/>
        <w:bottom w:val="none" w:sz="0" w:space="0" w:color="auto"/>
        <w:right w:val="none" w:sz="0" w:space="0" w:color="auto"/>
      </w:divBdr>
    </w:div>
    <w:div w:id="8071876">
      <w:marLeft w:val="480"/>
      <w:marRight w:val="0"/>
      <w:marTop w:val="0"/>
      <w:marBottom w:val="0"/>
      <w:divBdr>
        <w:top w:val="none" w:sz="0" w:space="0" w:color="auto"/>
        <w:left w:val="none" w:sz="0" w:space="0" w:color="auto"/>
        <w:bottom w:val="none" w:sz="0" w:space="0" w:color="auto"/>
        <w:right w:val="none" w:sz="0" w:space="0" w:color="auto"/>
      </w:divBdr>
    </w:div>
    <w:div w:id="8138845">
      <w:marLeft w:val="480"/>
      <w:marRight w:val="0"/>
      <w:marTop w:val="0"/>
      <w:marBottom w:val="0"/>
      <w:divBdr>
        <w:top w:val="none" w:sz="0" w:space="0" w:color="auto"/>
        <w:left w:val="none" w:sz="0" w:space="0" w:color="auto"/>
        <w:bottom w:val="none" w:sz="0" w:space="0" w:color="auto"/>
        <w:right w:val="none" w:sz="0" w:space="0" w:color="auto"/>
      </w:divBdr>
    </w:div>
    <w:div w:id="8143565">
      <w:marLeft w:val="480"/>
      <w:marRight w:val="0"/>
      <w:marTop w:val="0"/>
      <w:marBottom w:val="0"/>
      <w:divBdr>
        <w:top w:val="none" w:sz="0" w:space="0" w:color="auto"/>
        <w:left w:val="none" w:sz="0" w:space="0" w:color="auto"/>
        <w:bottom w:val="none" w:sz="0" w:space="0" w:color="auto"/>
        <w:right w:val="none" w:sz="0" w:space="0" w:color="auto"/>
      </w:divBdr>
    </w:div>
    <w:div w:id="8147159">
      <w:marLeft w:val="480"/>
      <w:marRight w:val="0"/>
      <w:marTop w:val="0"/>
      <w:marBottom w:val="0"/>
      <w:divBdr>
        <w:top w:val="none" w:sz="0" w:space="0" w:color="auto"/>
        <w:left w:val="none" w:sz="0" w:space="0" w:color="auto"/>
        <w:bottom w:val="none" w:sz="0" w:space="0" w:color="auto"/>
        <w:right w:val="none" w:sz="0" w:space="0" w:color="auto"/>
      </w:divBdr>
    </w:div>
    <w:div w:id="8214743">
      <w:marLeft w:val="480"/>
      <w:marRight w:val="0"/>
      <w:marTop w:val="0"/>
      <w:marBottom w:val="0"/>
      <w:divBdr>
        <w:top w:val="none" w:sz="0" w:space="0" w:color="auto"/>
        <w:left w:val="none" w:sz="0" w:space="0" w:color="auto"/>
        <w:bottom w:val="none" w:sz="0" w:space="0" w:color="auto"/>
        <w:right w:val="none" w:sz="0" w:space="0" w:color="auto"/>
      </w:divBdr>
    </w:div>
    <w:div w:id="8217112">
      <w:marLeft w:val="480"/>
      <w:marRight w:val="0"/>
      <w:marTop w:val="0"/>
      <w:marBottom w:val="0"/>
      <w:divBdr>
        <w:top w:val="none" w:sz="0" w:space="0" w:color="auto"/>
        <w:left w:val="none" w:sz="0" w:space="0" w:color="auto"/>
        <w:bottom w:val="none" w:sz="0" w:space="0" w:color="auto"/>
        <w:right w:val="none" w:sz="0" w:space="0" w:color="auto"/>
      </w:divBdr>
    </w:div>
    <w:div w:id="8223220">
      <w:marLeft w:val="480"/>
      <w:marRight w:val="0"/>
      <w:marTop w:val="0"/>
      <w:marBottom w:val="0"/>
      <w:divBdr>
        <w:top w:val="none" w:sz="0" w:space="0" w:color="auto"/>
        <w:left w:val="none" w:sz="0" w:space="0" w:color="auto"/>
        <w:bottom w:val="none" w:sz="0" w:space="0" w:color="auto"/>
        <w:right w:val="none" w:sz="0" w:space="0" w:color="auto"/>
      </w:divBdr>
    </w:div>
    <w:div w:id="8333250">
      <w:marLeft w:val="480"/>
      <w:marRight w:val="0"/>
      <w:marTop w:val="0"/>
      <w:marBottom w:val="0"/>
      <w:divBdr>
        <w:top w:val="none" w:sz="0" w:space="0" w:color="auto"/>
        <w:left w:val="none" w:sz="0" w:space="0" w:color="auto"/>
        <w:bottom w:val="none" w:sz="0" w:space="0" w:color="auto"/>
        <w:right w:val="none" w:sz="0" w:space="0" w:color="auto"/>
      </w:divBdr>
    </w:div>
    <w:div w:id="8410667">
      <w:marLeft w:val="480"/>
      <w:marRight w:val="0"/>
      <w:marTop w:val="0"/>
      <w:marBottom w:val="0"/>
      <w:divBdr>
        <w:top w:val="none" w:sz="0" w:space="0" w:color="auto"/>
        <w:left w:val="none" w:sz="0" w:space="0" w:color="auto"/>
        <w:bottom w:val="none" w:sz="0" w:space="0" w:color="auto"/>
        <w:right w:val="none" w:sz="0" w:space="0" w:color="auto"/>
      </w:divBdr>
    </w:div>
    <w:div w:id="8411603">
      <w:marLeft w:val="480"/>
      <w:marRight w:val="0"/>
      <w:marTop w:val="0"/>
      <w:marBottom w:val="0"/>
      <w:divBdr>
        <w:top w:val="none" w:sz="0" w:space="0" w:color="auto"/>
        <w:left w:val="none" w:sz="0" w:space="0" w:color="auto"/>
        <w:bottom w:val="none" w:sz="0" w:space="0" w:color="auto"/>
        <w:right w:val="none" w:sz="0" w:space="0" w:color="auto"/>
      </w:divBdr>
    </w:div>
    <w:div w:id="8412480">
      <w:marLeft w:val="480"/>
      <w:marRight w:val="0"/>
      <w:marTop w:val="0"/>
      <w:marBottom w:val="0"/>
      <w:divBdr>
        <w:top w:val="none" w:sz="0" w:space="0" w:color="auto"/>
        <w:left w:val="none" w:sz="0" w:space="0" w:color="auto"/>
        <w:bottom w:val="none" w:sz="0" w:space="0" w:color="auto"/>
        <w:right w:val="none" w:sz="0" w:space="0" w:color="auto"/>
      </w:divBdr>
    </w:div>
    <w:div w:id="8533388">
      <w:marLeft w:val="480"/>
      <w:marRight w:val="0"/>
      <w:marTop w:val="0"/>
      <w:marBottom w:val="0"/>
      <w:divBdr>
        <w:top w:val="none" w:sz="0" w:space="0" w:color="auto"/>
        <w:left w:val="none" w:sz="0" w:space="0" w:color="auto"/>
        <w:bottom w:val="none" w:sz="0" w:space="0" w:color="auto"/>
        <w:right w:val="none" w:sz="0" w:space="0" w:color="auto"/>
      </w:divBdr>
    </w:div>
    <w:div w:id="8602393">
      <w:marLeft w:val="480"/>
      <w:marRight w:val="0"/>
      <w:marTop w:val="0"/>
      <w:marBottom w:val="0"/>
      <w:divBdr>
        <w:top w:val="none" w:sz="0" w:space="0" w:color="auto"/>
        <w:left w:val="none" w:sz="0" w:space="0" w:color="auto"/>
        <w:bottom w:val="none" w:sz="0" w:space="0" w:color="auto"/>
        <w:right w:val="none" w:sz="0" w:space="0" w:color="auto"/>
      </w:divBdr>
    </w:div>
    <w:div w:id="8604437">
      <w:marLeft w:val="480"/>
      <w:marRight w:val="0"/>
      <w:marTop w:val="0"/>
      <w:marBottom w:val="0"/>
      <w:divBdr>
        <w:top w:val="none" w:sz="0" w:space="0" w:color="auto"/>
        <w:left w:val="none" w:sz="0" w:space="0" w:color="auto"/>
        <w:bottom w:val="none" w:sz="0" w:space="0" w:color="auto"/>
        <w:right w:val="none" w:sz="0" w:space="0" w:color="auto"/>
      </w:divBdr>
    </w:div>
    <w:div w:id="8605040">
      <w:marLeft w:val="480"/>
      <w:marRight w:val="0"/>
      <w:marTop w:val="0"/>
      <w:marBottom w:val="0"/>
      <w:divBdr>
        <w:top w:val="none" w:sz="0" w:space="0" w:color="auto"/>
        <w:left w:val="none" w:sz="0" w:space="0" w:color="auto"/>
        <w:bottom w:val="none" w:sz="0" w:space="0" w:color="auto"/>
        <w:right w:val="none" w:sz="0" w:space="0" w:color="auto"/>
      </w:divBdr>
    </w:div>
    <w:div w:id="8676497">
      <w:marLeft w:val="480"/>
      <w:marRight w:val="0"/>
      <w:marTop w:val="0"/>
      <w:marBottom w:val="0"/>
      <w:divBdr>
        <w:top w:val="none" w:sz="0" w:space="0" w:color="auto"/>
        <w:left w:val="none" w:sz="0" w:space="0" w:color="auto"/>
        <w:bottom w:val="none" w:sz="0" w:space="0" w:color="auto"/>
        <w:right w:val="none" w:sz="0" w:space="0" w:color="auto"/>
      </w:divBdr>
    </w:div>
    <w:div w:id="8721197">
      <w:marLeft w:val="480"/>
      <w:marRight w:val="0"/>
      <w:marTop w:val="0"/>
      <w:marBottom w:val="0"/>
      <w:divBdr>
        <w:top w:val="none" w:sz="0" w:space="0" w:color="auto"/>
        <w:left w:val="none" w:sz="0" w:space="0" w:color="auto"/>
        <w:bottom w:val="none" w:sz="0" w:space="0" w:color="auto"/>
        <w:right w:val="none" w:sz="0" w:space="0" w:color="auto"/>
      </w:divBdr>
    </w:div>
    <w:div w:id="8801840">
      <w:marLeft w:val="480"/>
      <w:marRight w:val="0"/>
      <w:marTop w:val="0"/>
      <w:marBottom w:val="0"/>
      <w:divBdr>
        <w:top w:val="none" w:sz="0" w:space="0" w:color="auto"/>
        <w:left w:val="none" w:sz="0" w:space="0" w:color="auto"/>
        <w:bottom w:val="none" w:sz="0" w:space="0" w:color="auto"/>
        <w:right w:val="none" w:sz="0" w:space="0" w:color="auto"/>
      </w:divBdr>
    </w:div>
    <w:div w:id="8871310">
      <w:marLeft w:val="480"/>
      <w:marRight w:val="0"/>
      <w:marTop w:val="0"/>
      <w:marBottom w:val="0"/>
      <w:divBdr>
        <w:top w:val="none" w:sz="0" w:space="0" w:color="auto"/>
        <w:left w:val="none" w:sz="0" w:space="0" w:color="auto"/>
        <w:bottom w:val="none" w:sz="0" w:space="0" w:color="auto"/>
        <w:right w:val="none" w:sz="0" w:space="0" w:color="auto"/>
      </w:divBdr>
    </w:div>
    <w:div w:id="8987696">
      <w:marLeft w:val="480"/>
      <w:marRight w:val="0"/>
      <w:marTop w:val="0"/>
      <w:marBottom w:val="0"/>
      <w:divBdr>
        <w:top w:val="none" w:sz="0" w:space="0" w:color="auto"/>
        <w:left w:val="none" w:sz="0" w:space="0" w:color="auto"/>
        <w:bottom w:val="none" w:sz="0" w:space="0" w:color="auto"/>
        <w:right w:val="none" w:sz="0" w:space="0" w:color="auto"/>
      </w:divBdr>
    </w:div>
    <w:div w:id="8993481">
      <w:marLeft w:val="480"/>
      <w:marRight w:val="0"/>
      <w:marTop w:val="0"/>
      <w:marBottom w:val="0"/>
      <w:divBdr>
        <w:top w:val="none" w:sz="0" w:space="0" w:color="auto"/>
        <w:left w:val="none" w:sz="0" w:space="0" w:color="auto"/>
        <w:bottom w:val="none" w:sz="0" w:space="0" w:color="auto"/>
        <w:right w:val="none" w:sz="0" w:space="0" w:color="auto"/>
      </w:divBdr>
    </w:div>
    <w:div w:id="8995776">
      <w:marLeft w:val="480"/>
      <w:marRight w:val="0"/>
      <w:marTop w:val="0"/>
      <w:marBottom w:val="0"/>
      <w:divBdr>
        <w:top w:val="none" w:sz="0" w:space="0" w:color="auto"/>
        <w:left w:val="none" w:sz="0" w:space="0" w:color="auto"/>
        <w:bottom w:val="none" w:sz="0" w:space="0" w:color="auto"/>
        <w:right w:val="none" w:sz="0" w:space="0" w:color="auto"/>
      </w:divBdr>
    </w:div>
    <w:div w:id="9068039">
      <w:marLeft w:val="480"/>
      <w:marRight w:val="0"/>
      <w:marTop w:val="0"/>
      <w:marBottom w:val="0"/>
      <w:divBdr>
        <w:top w:val="none" w:sz="0" w:space="0" w:color="auto"/>
        <w:left w:val="none" w:sz="0" w:space="0" w:color="auto"/>
        <w:bottom w:val="none" w:sz="0" w:space="0" w:color="auto"/>
        <w:right w:val="none" w:sz="0" w:space="0" w:color="auto"/>
      </w:divBdr>
    </w:div>
    <w:div w:id="9070433">
      <w:marLeft w:val="480"/>
      <w:marRight w:val="0"/>
      <w:marTop w:val="0"/>
      <w:marBottom w:val="0"/>
      <w:divBdr>
        <w:top w:val="none" w:sz="0" w:space="0" w:color="auto"/>
        <w:left w:val="none" w:sz="0" w:space="0" w:color="auto"/>
        <w:bottom w:val="none" w:sz="0" w:space="0" w:color="auto"/>
        <w:right w:val="none" w:sz="0" w:space="0" w:color="auto"/>
      </w:divBdr>
    </w:div>
    <w:div w:id="9070724">
      <w:marLeft w:val="480"/>
      <w:marRight w:val="0"/>
      <w:marTop w:val="0"/>
      <w:marBottom w:val="0"/>
      <w:divBdr>
        <w:top w:val="none" w:sz="0" w:space="0" w:color="auto"/>
        <w:left w:val="none" w:sz="0" w:space="0" w:color="auto"/>
        <w:bottom w:val="none" w:sz="0" w:space="0" w:color="auto"/>
        <w:right w:val="none" w:sz="0" w:space="0" w:color="auto"/>
      </w:divBdr>
    </w:div>
    <w:div w:id="9070998">
      <w:marLeft w:val="480"/>
      <w:marRight w:val="0"/>
      <w:marTop w:val="0"/>
      <w:marBottom w:val="0"/>
      <w:divBdr>
        <w:top w:val="none" w:sz="0" w:space="0" w:color="auto"/>
        <w:left w:val="none" w:sz="0" w:space="0" w:color="auto"/>
        <w:bottom w:val="none" w:sz="0" w:space="0" w:color="auto"/>
        <w:right w:val="none" w:sz="0" w:space="0" w:color="auto"/>
      </w:divBdr>
    </w:div>
    <w:div w:id="9109728">
      <w:marLeft w:val="480"/>
      <w:marRight w:val="0"/>
      <w:marTop w:val="0"/>
      <w:marBottom w:val="0"/>
      <w:divBdr>
        <w:top w:val="none" w:sz="0" w:space="0" w:color="auto"/>
        <w:left w:val="none" w:sz="0" w:space="0" w:color="auto"/>
        <w:bottom w:val="none" w:sz="0" w:space="0" w:color="auto"/>
        <w:right w:val="none" w:sz="0" w:space="0" w:color="auto"/>
      </w:divBdr>
    </w:div>
    <w:div w:id="9112692">
      <w:marLeft w:val="480"/>
      <w:marRight w:val="0"/>
      <w:marTop w:val="0"/>
      <w:marBottom w:val="0"/>
      <w:divBdr>
        <w:top w:val="none" w:sz="0" w:space="0" w:color="auto"/>
        <w:left w:val="none" w:sz="0" w:space="0" w:color="auto"/>
        <w:bottom w:val="none" w:sz="0" w:space="0" w:color="auto"/>
        <w:right w:val="none" w:sz="0" w:space="0" w:color="auto"/>
      </w:divBdr>
    </w:div>
    <w:div w:id="9182242">
      <w:marLeft w:val="480"/>
      <w:marRight w:val="0"/>
      <w:marTop w:val="0"/>
      <w:marBottom w:val="0"/>
      <w:divBdr>
        <w:top w:val="none" w:sz="0" w:space="0" w:color="auto"/>
        <w:left w:val="none" w:sz="0" w:space="0" w:color="auto"/>
        <w:bottom w:val="none" w:sz="0" w:space="0" w:color="auto"/>
        <w:right w:val="none" w:sz="0" w:space="0" w:color="auto"/>
      </w:divBdr>
    </w:div>
    <w:div w:id="9185926">
      <w:marLeft w:val="480"/>
      <w:marRight w:val="0"/>
      <w:marTop w:val="0"/>
      <w:marBottom w:val="0"/>
      <w:divBdr>
        <w:top w:val="none" w:sz="0" w:space="0" w:color="auto"/>
        <w:left w:val="none" w:sz="0" w:space="0" w:color="auto"/>
        <w:bottom w:val="none" w:sz="0" w:space="0" w:color="auto"/>
        <w:right w:val="none" w:sz="0" w:space="0" w:color="auto"/>
      </w:divBdr>
    </w:div>
    <w:div w:id="9263645">
      <w:marLeft w:val="480"/>
      <w:marRight w:val="0"/>
      <w:marTop w:val="0"/>
      <w:marBottom w:val="0"/>
      <w:divBdr>
        <w:top w:val="none" w:sz="0" w:space="0" w:color="auto"/>
        <w:left w:val="none" w:sz="0" w:space="0" w:color="auto"/>
        <w:bottom w:val="none" w:sz="0" w:space="0" w:color="auto"/>
        <w:right w:val="none" w:sz="0" w:space="0" w:color="auto"/>
      </w:divBdr>
    </w:div>
    <w:div w:id="9333185">
      <w:marLeft w:val="480"/>
      <w:marRight w:val="0"/>
      <w:marTop w:val="0"/>
      <w:marBottom w:val="0"/>
      <w:divBdr>
        <w:top w:val="none" w:sz="0" w:space="0" w:color="auto"/>
        <w:left w:val="none" w:sz="0" w:space="0" w:color="auto"/>
        <w:bottom w:val="none" w:sz="0" w:space="0" w:color="auto"/>
        <w:right w:val="none" w:sz="0" w:space="0" w:color="auto"/>
      </w:divBdr>
    </w:div>
    <w:div w:id="9452079">
      <w:marLeft w:val="480"/>
      <w:marRight w:val="0"/>
      <w:marTop w:val="0"/>
      <w:marBottom w:val="0"/>
      <w:divBdr>
        <w:top w:val="none" w:sz="0" w:space="0" w:color="auto"/>
        <w:left w:val="none" w:sz="0" w:space="0" w:color="auto"/>
        <w:bottom w:val="none" w:sz="0" w:space="0" w:color="auto"/>
        <w:right w:val="none" w:sz="0" w:space="0" w:color="auto"/>
      </w:divBdr>
    </w:div>
    <w:div w:id="9456505">
      <w:marLeft w:val="480"/>
      <w:marRight w:val="0"/>
      <w:marTop w:val="0"/>
      <w:marBottom w:val="0"/>
      <w:divBdr>
        <w:top w:val="none" w:sz="0" w:space="0" w:color="auto"/>
        <w:left w:val="none" w:sz="0" w:space="0" w:color="auto"/>
        <w:bottom w:val="none" w:sz="0" w:space="0" w:color="auto"/>
        <w:right w:val="none" w:sz="0" w:space="0" w:color="auto"/>
      </w:divBdr>
    </w:div>
    <w:div w:id="9458558">
      <w:marLeft w:val="480"/>
      <w:marRight w:val="0"/>
      <w:marTop w:val="0"/>
      <w:marBottom w:val="0"/>
      <w:divBdr>
        <w:top w:val="none" w:sz="0" w:space="0" w:color="auto"/>
        <w:left w:val="none" w:sz="0" w:space="0" w:color="auto"/>
        <w:bottom w:val="none" w:sz="0" w:space="0" w:color="auto"/>
        <w:right w:val="none" w:sz="0" w:space="0" w:color="auto"/>
      </w:divBdr>
    </w:div>
    <w:div w:id="9568411">
      <w:marLeft w:val="480"/>
      <w:marRight w:val="0"/>
      <w:marTop w:val="0"/>
      <w:marBottom w:val="0"/>
      <w:divBdr>
        <w:top w:val="none" w:sz="0" w:space="0" w:color="auto"/>
        <w:left w:val="none" w:sz="0" w:space="0" w:color="auto"/>
        <w:bottom w:val="none" w:sz="0" w:space="0" w:color="auto"/>
        <w:right w:val="none" w:sz="0" w:space="0" w:color="auto"/>
      </w:divBdr>
    </w:div>
    <w:div w:id="9573001">
      <w:marLeft w:val="480"/>
      <w:marRight w:val="0"/>
      <w:marTop w:val="0"/>
      <w:marBottom w:val="0"/>
      <w:divBdr>
        <w:top w:val="none" w:sz="0" w:space="0" w:color="auto"/>
        <w:left w:val="none" w:sz="0" w:space="0" w:color="auto"/>
        <w:bottom w:val="none" w:sz="0" w:space="0" w:color="auto"/>
        <w:right w:val="none" w:sz="0" w:space="0" w:color="auto"/>
      </w:divBdr>
    </w:div>
    <w:div w:id="9645570">
      <w:marLeft w:val="480"/>
      <w:marRight w:val="0"/>
      <w:marTop w:val="0"/>
      <w:marBottom w:val="0"/>
      <w:divBdr>
        <w:top w:val="none" w:sz="0" w:space="0" w:color="auto"/>
        <w:left w:val="none" w:sz="0" w:space="0" w:color="auto"/>
        <w:bottom w:val="none" w:sz="0" w:space="0" w:color="auto"/>
        <w:right w:val="none" w:sz="0" w:space="0" w:color="auto"/>
      </w:divBdr>
    </w:div>
    <w:div w:id="9645795">
      <w:marLeft w:val="480"/>
      <w:marRight w:val="0"/>
      <w:marTop w:val="0"/>
      <w:marBottom w:val="0"/>
      <w:divBdr>
        <w:top w:val="none" w:sz="0" w:space="0" w:color="auto"/>
        <w:left w:val="none" w:sz="0" w:space="0" w:color="auto"/>
        <w:bottom w:val="none" w:sz="0" w:space="0" w:color="auto"/>
        <w:right w:val="none" w:sz="0" w:space="0" w:color="auto"/>
      </w:divBdr>
    </w:div>
    <w:div w:id="9648937">
      <w:marLeft w:val="480"/>
      <w:marRight w:val="0"/>
      <w:marTop w:val="0"/>
      <w:marBottom w:val="0"/>
      <w:divBdr>
        <w:top w:val="none" w:sz="0" w:space="0" w:color="auto"/>
        <w:left w:val="none" w:sz="0" w:space="0" w:color="auto"/>
        <w:bottom w:val="none" w:sz="0" w:space="0" w:color="auto"/>
        <w:right w:val="none" w:sz="0" w:space="0" w:color="auto"/>
      </w:divBdr>
    </w:div>
    <w:div w:id="9649736">
      <w:marLeft w:val="480"/>
      <w:marRight w:val="0"/>
      <w:marTop w:val="0"/>
      <w:marBottom w:val="0"/>
      <w:divBdr>
        <w:top w:val="none" w:sz="0" w:space="0" w:color="auto"/>
        <w:left w:val="none" w:sz="0" w:space="0" w:color="auto"/>
        <w:bottom w:val="none" w:sz="0" w:space="0" w:color="auto"/>
        <w:right w:val="none" w:sz="0" w:space="0" w:color="auto"/>
      </w:divBdr>
    </w:div>
    <w:div w:id="9721445">
      <w:marLeft w:val="480"/>
      <w:marRight w:val="0"/>
      <w:marTop w:val="0"/>
      <w:marBottom w:val="0"/>
      <w:divBdr>
        <w:top w:val="none" w:sz="0" w:space="0" w:color="auto"/>
        <w:left w:val="none" w:sz="0" w:space="0" w:color="auto"/>
        <w:bottom w:val="none" w:sz="0" w:space="0" w:color="auto"/>
        <w:right w:val="none" w:sz="0" w:space="0" w:color="auto"/>
      </w:divBdr>
    </w:div>
    <w:div w:id="9767445">
      <w:marLeft w:val="480"/>
      <w:marRight w:val="0"/>
      <w:marTop w:val="0"/>
      <w:marBottom w:val="0"/>
      <w:divBdr>
        <w:top w:val="none" w:sz="0" w:space="0" w:color="auto"/>
        <w:left w:val="none" w:sz="0" w:space="0" w:color="auto"/>
        <w:bottom w:val="none" w:sz="0" w:space="0" w:color="auto"/>
        <w:right w:val="none" w:sz="0" w:space="0" w:color="auto"/>
      </w:divBdr>
    </w:div>
    <w:div w:id="9793833">
      <w:marLeft w:val="480"/>
      <w:marRight w:val="0"/>
      <w:marTop w:val="0"/>
      <w:marBottom w:val="0"/>
      <w:divBdr>
        <w:top w:val="none" w:sz="0" w:space="0" w:color="auto"/>
        <w:left w:val="none" w:sz="0" w:space="0" w:color="auto"/>
        <w:bottom w:val="none" w:sz="0" w:space="0" w:color="auto"/>
        <w:right w:val="none" w:sz="0" w:space="0" w:color="auto"/>
      </w:divBdr>
    </w:div>
    <w:div w:id="9840106">
      <w:marLeft w:val="480"/>
      <w:marRight w:val="0"/>
      <w:marTop w:val="0"/>
      <w:marBottom w:val="0"/>
      <w:divBdr>
        <w:top w:val="none" w:sz="0" w:space="0" w:color="auto"/>
        <w:left w:val="none" w:sz="0" w:space="0" w:color="auto"/>
        <w:bottom w:val="none" w:sz="0" w:space="0" w:color="auto"/>
        <w:right w:val="none" w:sz="0" w:space="0" w:color="auto"/>
      </w:divBdr>
    </w:div>
    <w:div w:id="9989657">
      <w:marLeft w:val="480"/>
      <w:marRight w:val="0"/>
      <w:marTop w:val="0"/>
      <w:marBottom w:val="0"/>
      <w:divBdr>
        <w:top w:val="none" w:sz="0" w:space="0" w:color="auto"/>
        <w:left w:val="none" w:sz="0" w:space="0" w:color="auto"/>
        <w:bottom w:val="none" w:sz="0" w:space="0" w:color="auto"/>
        <w:right w:val="none" w:sz="0" w:space="0" w:color="auto"/>
      </w:divBdr>
    </w:div>
    <w:div w:id="9990706">
      <w:marLeft w:val="480"/>
      <w:marRight w:val="0"/>
      <w:marTop w:val="0"/>
      <w:marBottom w:val="0"/>
      <w:divBdr>
        <w:top w:val="none" w:sz="0" w:space="0" w:color="auto"/>
        <w:left w:val="none" w:sz="0" w:space="0" w:color="auto"/>
        <w:bottom w:val="none" w:sz="0" w:space="0" w:color="auto"/>
        <w:right w:val="none" w:sz="0" w:space="0" w:color="auto"/>
      </w:divBdr>
    </w:div>
    <w:div w:id="10030188">
      <w:marLeft w:val="480"/>
      <w:marRight w:val="0"/>
      <w:marTop w:val="0"/>
      <w:marBottom w:val="0"/>
      <w:divBdr>
        <w:top w:val="none" w:sz="0" w:space="0" w:color="auto"/>
        <w:left w:val="none" w:sz="0" w:space="0" w:color="auto"/>
        <w:bottom w:val="none" w:sz="0" w:space="0" w:color="auto"/>
        <w:right w:val="none" w:sz="0" w:space="0" w:color="auto"/>
      </w:divBdr>
    </w:div>
    <w:div w:id="10106788">
      <w:marLeft w:val="480"/>
      <w:marRight w:val="0"/>
      <w:marTop w:val="0"/>
      <w:marBottom w:val="0"/>
      <w:divBdr>
        <w:top w:val="none" w:sz="0" w:space="0" w:color="auto"/>
        <w:left w:val="none" w:sz="0" w:space="0" w:color="auto"/>
        <w:bottom w:val="none" w:sz="0" w:space="0" w:color="auto"/>
        <w:right w:val="none" w:sz="0" w:space="0" w:color="auto"/>
      </w:divBdr>
    </w:div>
    <w:div w:id="10110039">
      <w:marLeft w:val="480"/>
      <w:marRight w:val="0"/>
      <w:marTop w:val="0"/>
      <w:marBottom w:val="0"/>
      <w:divBdr>
        <w:top w:val="none" w:sz="0" w:space="0" w:color="auto"/>
        <w:left w:val="none" w:sz="0" w:space="0" w:color="auto"/>
        <w:bottom w:val="none" w:sz="0" w:space="0" w:color="auto"/>
        <w:right w:val="none" w:sz="0" w:space="0" w:color="auto"/>
      </w:divBdr>
    </w:div>
    <w:div w:id="10226021">
      <w:marLeft w:val="480"/>
      <w:marRight w:val="0"/>
      <w:marTop w:val="0"/>
      <w:marBottom w:val="0"/>
      <w:divBdr>
        <w:top w:val="none" w:sz="0" w:space="0" w:color="auto"/>
        <w:left w:val="none" w:sz="0" w:space="0" w:color="auto"/>
        <w:bottom w:val="none" w:sz="0" w:space="0" w:color="auto"/>
        <w:right w:val="none" w:sz="0" w:space="0" w:color="auto"/>
      </w:divBdr>
    </w:div>
    <w:div w:id="10226667">
      <w:marLeft w:val="480"/>
      <w:marRight w:val="0"/>
      <w:marTop w:val="0"/>
      <w:marBottom w:val="0"/>
      <w:divBdr>
        <w:top w:val="none" w:sz="0" w:space="0" w:color="auto"/>
        <w:left w:val="none" w:sz="0" w:space="0" w:color="auto"/>
        <w:bottom w:val="none" w:sz="0" w:space="0" w:color="auto"/>
        <w:right w:val="none" w:sz="0" w:space="0" w:color="auto"/>
      </w:divBdr>
    </w:div>
    <w:div w:id="10378248">
      <w:marLeft w:val="480"/>
      <w:marRight w:val="0"/>
      <w:marTop w:val="0"/>
      <w:marBottom w:val="0"/>
      <w:divBdr>
        <w:top w:val="none" w:sz="0" w:space="0" w:color="auto"/>
        <w:left w:val="none" w:sz="0" w:space="0" w:color="auto"/>
        <w:bottom w:val="none" w:sz="0" w:space="0" w:color="auto"/>
        <w:right w:val="none" w:sz="0" w:space="0" w:color="auto"/>
      </w:divBdr>
    </w:div>
    <w:div w:id="10379262">
      <w:marLeft w:val="480"/>
      <w:marRight w:val="0"/>
      <w:marTop w:val="0"/>
      <w:marBottom w:val="0"/>
      <w:divBdr>
        <w:top w:val="none" w:sz="0" w:space="0" w:color="auto"/>
        <w:left w:val="none" w:sz="0" w:space="0" w:color="auto"/>
        <w:bottom w:val="none" w:sz="0" w:space="0" w:color="auto"/>
        <w:right w:val="none" w:sz="0" w:space="0" w:color="auto"/>
      </w:divBdr>
    </w:div>
    <w:div w:id="10379836">
      <w:marLeft w:val="480"/>
      <w:marRight w:val="0"/>
      <w:marTop w:val="0"/>
      <w:marBottom w:val="0"/>
      <w:divBdr>
        <w:top w:val="none" w:sz="0" w:space="0" w:color="auto"/>
        <w:left w:val="none" w:sz="0" w:space="0" w:color="auto"/>
        <w:bottom w:val="none" w:sz="0" w:space="0" w:color="auto"/>
        <w:right w:val="none" w:sz="0" w:space="0" w:color="auto"/>
      </w:divBdr>
    </w:div>
    <w:div w:id="10424380">
      <w:marLeft w:val="480"/>
      <w:marRight w:val="0"/>
      <w:marTop w:val="0"/>
      <w:marBottom w:val="0"/>
      <w:divBdr>
        <w:top w:val="none" w:sz="0" w:space="0" w:color="auto"/>
        <w:left w:val="none" w:sz="0" w:space="0" w:color="auto"/>
        <w:bottom w:val="none" w:sz="0" w:space="0" w:color="auto"/>
        <w:right w:val="none" w:sz="0" w:space="0" w:color="auto"/>
      </w:divBdr>
    </w:div>
    <w:div w:id="10493955">
      <w:marLeft w:val="480"/>
      <w:marRight w:val="0"/>
      <w:marTop w:val="0"/>
      <w:marBottom w:val="0"/>
      <w:divBdr>
        <w:top w:val="none" w:sz="0" w:space="0" w:color="auto"/>
        <w:left w:val="none" w:sz="0" w:space="0" w:color="auto"/>
        <w:bottom w:val="none" w:sz="0" w:space="0" w:color="auto"/>
        <w:right w:val="none" w:sz="0" w:space="0" w:color="auto"/>
      </w:divBdr>
    </w:div>
    <w:div w:id="10494683">
      <w:marLeft w:val="480"/>
      <w:marRight w:val="0"/>
      <w:marTop w:val="0"/>
      <w:marBottom w:val="0"/>
      <w:divBdr>
        <w:top w:val="none" w:sz="0" w:space="0" w:color="auto"/>
        <w:left w:val="none" w:sz="0" w:space="0" w:color="auto"/>
        <w:bottom w:val="none" w:sz="0" w:space="0" w:color="auto"/>
        <w:right w:val="none" w:sz="0" w:space="0" w:color="auto"/>
      </w:divBdr>
    </w:div>
    <w:div w:id="10500248">
      <w:marLeft w:val="480"/>
      <w:marRight w:val="0"/>
      <w:marTop w:val="0"/>
      <w:marBottom w:val="0"/>
      <w:divBdr>
        <w:top w:val="none" w:sz="0" w:space="0" w:color="auto"/>
        <w:left w:val="none" w:sz="0" w:space="0" w:color="auto"/>
        <w:bottom w:val="none" w:sz="0" w:space="0" w:color="auto"/>
        <w:right w:val="none" w:sz="0" w:space="0" w:color="auto"/>
      </w:divBdr>
    </w:div>
    <w:div w:id="10646724">
      <w:marLeft w:val="480"/>
      <w:marRight w:val="0"/>
      <w:marTop w:val="0"/>
      <w:marBottom w:val="0"/>
      <w:divBdr>
        <w:top w:val="none" w:sz="0" w:space="0" w:color="auto"/>
        <w:left w:val="none" w:sz="0" w:space="0" w:color="auto"/>
        <w:bottom w:val="none" w:sz="0" w:space="0" w:color="auto"/>
        <w:right w:val="none" w:sz="0" w:space="0" w:color="auto"/>
      </w:divBdr>
    </w:div>
    <w:div w:id="10685895">
      <w:marLeft w:val="480"/>
      <w:marRight w:val="0"/>
      <w:marTop w:val="0"/>
      <w:marBottom w:val="0"/>
      <w:divBdr>
        <w:top w:val="none" w:sz="0" w:space="0" w:color="auto"/>
        <w:left w:val="none" w:sz="0" w:space="0" w:color="auto"/>
        <w:bottom w:val="none" w:sz="0" w:space="0" w:color="auto"/>
        <w:right w:val="none" w:sz="0" w:space="0" w:color="auto"/>
      </w:divBdr>
    </w:div>
    <w:div w:id="10687810">
      <w:marLeft w:val="480"/>
      <w:marRight w:val="0"/>
      <w:marTop w:val="0"/>
      <w:marBottom w:val="0"/>
      <w:divBdr>
        <w:top w:val="none" w:sz="0" w:space="0" w:color="auto"/>
        <w:left w:val="none" w:sz="0" w:space="0" w:color="auto"/>
        <w:bottom w:val="none" w:sz="0" w:space="0" w:color="auto"/>
        <w:right w:val="none" w:sz="0" w:space="0" w:color="auto"/>
      </w:divBdr>
    </w:div>
    <w:div w:id="10688921">
      <w:marLeft w:val="480"/>
      <w:marRight w:val="0"/>
      <w:marTop w:val="0"/>
      <w:marBottom w:val="0"/>
      <w:divBdr>
        <w:top w:val="none" w:sz="0" w:space="0" w:color="auto"/>
        <w:left w:val="none" w:sz="0" w:space="0" w:color="auto"/>
        <w:bottom w:val="none" w:sz="0" w:space="0" w:color="auto"/>
        <w:right w:val="none" w:sz="0" w:space="0" w:color="auto"/>
      </w:divBdr>
    </w:div>
    <w:div w:id="10689904">
      <w:marLeft w:val="480"/>
      <w:marRight w:val="0"/>
      <w:marTop w:val="0"/>
      <w:marBottom w:val="0"/>
      <w:divBdr>
        <w:top w:val="none" w:sz="0" w:space="0" w:color="auto"/>
        <w:left w:val="none" w:sz="0" w:space="0" w:color="auto"/>
        <w:bottom w:val="none" w:sz="0" w:space="0" w:color="auto"/>
        <w:right w:val="none" w:sz="0" w:space="0" w:color="auto"/>
      </w:divBdr>
    </w:div>
    <w:div w:id="10690309">
      <w:marLeft w:val="480"/>
      <w:marRight w:val="0"/>
      <w:marTop w:val="0"/>
      <w:marBottom w:val="0"/>
      <w:divBdr>
        <w:top w:val="none" w:sz="0" w:space="0" w:color="auto"/>
        <w:left w:val="none" w:sz="0" w:space="0" w:color="auto"/>
        <w:bottom w:val="none" w:sz="0" w:space="0" w:color="auto"/>
        <w:right w:val="none" w:sz="0" w:space="0" w:color="auto"/>
      </w:divBdr>
    </w:div>
    <w:div w:id="10690715">
      <w:marLeft w:val="480"/>
      <w:marRight w:val="0"/>
      <w:marTop w:val="0"/>
      <w:marBottom w:val="0"/>
      <w:divBdr>
        <w:top w:val="none" w:sz="0" w:space="0" w:color="auto"/>
        <w:left w:val="none" w:sz="0" w:space="0" w:color="auto"/>
        <w:bottom w:val="none" w:sz="0" w:space="0" w:color="auto"/>
        <w:right w:val="none" w:sz="0" w:space="0" w:color="auto"/>
      </w:divBdr>
    </w:div>
    <w:div w:id="10691687">
      <w:marLeft w:val="480"/>
      <w:marRight w:val="0"/>
      <w:marTop w:val="0"/>
      <w:marBottom w:val="0"/>
      <w:divBdr>
        <w:top w:val="none" w:sz="0" w:space="0" w:color="auto"/>
        <w:left w:val="none" w:sz="0" w:space="0" w:color="auto"/>
        <w:bottom w:val="none" w:sz="0" w:space="0" w:color="auto"/>
        <w:right w:val="none" w:sz="0" w:space="0" w:color="auto"/>
      </w:divBdr>
    </w:div>
    <w:div w:id="10692226">
      <w:marLeft w:val="480"/>
      <w:marRight w:val="0"/>
      <w:marTop w:val="0"/>
      <w:marBottom w:val="0"/>
      <w:divBdr>
        <w:top w:val="none" w:sz="0" w:space="0" w:color="auto"/>
        <w:left w:val="none" w:sz="0" w:space="0" w:color="auto"/>
        <w:bottom w:val="none" w:sz="0" w:space="0" w:color="auto"/>
        <w:right w:val="none" w:sz="0" w:space="0" w:color="auto"/>
      </w:divBdr>
    </w:div>
    <w:div w:id="10693689">
      <w:marLeft w:val="480"/>
      <w:marRight w:val="0"/>
      <w:marTop w:val="0"/>
      <w:marBottom w:val="0"/>
      <w:divBdr>
        <w:top w:val="none" w:sz="0" w:space="0" w:color="auto"/>
        <w:left w:val="none" w:sz="0" w:space="0" w:color="auto"/>
        <w:bottom w:val="none" w:sz="0" w:space="0" w:color="auto"/>
        <w:right w:val="none" w:sz="0" w:space="0" w:color="auto"/>
      </w:divBdr>
    </w:div>
    <w:div w:id="10760077">
      <w:marLeft w:val="480"/>
      <w:marRight w:val="0"/>
      <w:marTop w:val="0"/>
      <w:marBottom w:val="0"/>
      <w:divBdr>
        <w:top w:val="none" w:sz="0" w:space="0" w:color="auto"/>
        <w:left w:val="none" w:sz="0" w:space="0" w:color="auto"/>
        <w:bottom w:val="none" w:sz="0" w:space="0" w:color="auto"/>
        <w:right w:val="none" w:sz="0" w:space="0" w:color="auto"/>
      </w:divBdr>
    </w:div>
    <w:div w:id="10760517">
      <w:marLeft w:val="480"/>
      <w:marRight w:val="0"/>
      <w:marTop w:val="0"/>
      <w:marBottom w:val="0"/>
      <w:divBdr>
        <w:top w:val="none" w:sz="0" w:space="0" w:color="auto"/>
        <w:left w:val="none" w:sz="0" w:space="0" w:color="auto"/>
        <w:bottom w:val="none" w:sz="0" w:space="0" w:color="auto"/>
        <w:right w:val="none" w:sz="0" w:space="0" w:color="auto"/>
      </w:divBdr>
    </w:div>
    <w:div w:id="10769282">
      <w:marLeft w:val="480"/>
      <w:marRight w:val="0"/>
      <w:marTop w:val="0"/>
      <w:marBottom w:val="0"/>
      <w:divBdr>
        <w:top w:val="none" w:sz="0" w:space="0" w:color="auto"/>
        <w:left w:val="none" w:sz="0" w:space="0" w:color="auto"/>
        <w:bottom w:val="none" w:sz="0" w:space="0" w:color="auto"/>
        <w:right w:val="none" w:sz="0" w:space="0" w:color="auto"/>
      </w:divBdr>
    </w:div>
    <w:div w:id="10837286">
      <w:marLeft w:val="480"/>
      <w:marRight w:val="0"/>
      <w:marTop w:val="0"/>
      <w:marBottom w:val="0"/>
      <w:divBdr>
        <w:top w:val="none" w:sz="0" w:space="0" w:color="auto"/>
        <w:left w:val="none" w:sz="0" w:space="0" w:color="auto"/>
        <w:bottom w:val="none" w:sz="0" w:space="0" w:color="auto"/>
        <w:right w:val="none" w:sz="0" w:space="0" w:color="auto"/>
      </w:divBdr>
    </w:div>
    <w:div w:id="10839666">
      <w:marLeft w:val="480"/>
      <w:marRight w:val="0"/>
      <w:marTop w:val="0"/>
      <w:marBottom w:val="0"/>
      <w:divBdr>
        <w:top w:val="none" w:sz="0" w:space="0" w:color="auto"/>
        <w:left w:val="none" w:sz="0" w:space="0" w:color="auto"/>
        <w:bottom w:val="none" w:sz="0" w:space="0" w:color="auto"/>
        <w:right w:val="none" w:sz="0" w:space="0" w:color="auto"/>
      </w:divBdr>
    </w:div>
    <w:div w:id="10840639">
      <w:marLeft w:val="480"/>
      <w:marRight w:val="0"/>
      <w:marTop w:val="0"/>
      <w:marBottom w:val="0"/>
      <w:divBdr>
        <w:top w:val="none" w:sz="0" w:space="0" w:color="auto"/>
        <w:left w:val="none" w:sz="0" w:space="0" w:color="auto"/>
        <w:bottom w:val="none" w:sz="0" w:space="0" w:color="auto"/>
        <w:right w:val="none" w:sz="0" w:space="0" w:color="auto"/>
      </w:divBdr>
    </w:div>
    <w:div w:id="10882390">
      <w:marLeft w:val="480"/>
      <w:marRight w:val="0"/>
      <w:marTop w:val="0"/>
      <w:marBottom w:val="0"/>
      <w:divBdr>
        <w:top w:val="none" w:sz="0" w:space="0" w:color="auto"/>
        <w:left w:val="none" w:sz="0" w:space="0" w:color="auto"/>
        <w:bottom w:val="none" w:sz="0" w:space="0" w:color="auto"/>
        <w:right w:val="none" w:sz="0" w:space="0" w:color="auto"/>
      </w:divBdr>
    </w:div>
    <w:div w:id="10954571">
      <w:marLeft w:val="480"/>
      <w:marRight w:val="0"/>
      <w:marTop w:val="0"/>
      <w:marBottom w:val="0"/>
      <w:divBdr>
        <w:top w:val="none" w:sz="0" w:space="0" w:color="auto"/>
        <w:left w:val="none" w:sz="0" w:space="0" w:color="auto"/>
        <w:bottom w:val="none" w:sz="0" w:space="0" w:color="auto"/>
        <w:right w:val="none" w:sz="0" w:space="0" w:color="auto"/>
      </w:divBdr>
    </w:div>
    <w:div w:id="10955001">
      <w:marLeft w:val="480"/>
      <w:marRight w:val="0"/>
      <w:marTop w:val="0"/>
      <w:marBottom w:val="0"/>
      <w:divBdr>
        <w:top w:val="none" w:sz="0" w:space="0" w:color="auto"/>
        <w:left w:val="none" w:sz="0" w:space="0" w:color="auto"/>
        <w:bottom w:val="none" w:sz="0" w:space="0" w:color="auto"/>
        <w:right w:val="none" w:sz="0" w:space="0" w:color="auto"/>
      </w:divBdr>
    </w:div>
    <w:div w:id="11029274">
      <w:marLeft w:val="480"/>
      <w:marRight w:val="0"/>
      <w:marTop w:val="0"/>
      <w:marBottom w:val="0"/>
      <w:divBdr>
        <w:top w:val="none" w:sz="0" w:space="0" w:color="auto"/>
        <w:left w:val="none" w:sz="0" w:space="0" w:color="auto"/>
        <w:bottom w:val="none" w:sz="0" w:space="0" w:color="auto"/>
        <w:right w:val="none" w:sz="0" w:space="0" w:color="auto"/>
      </w:divBdr>
    </w:div>
    <w:div w:id="11035957">
      <w:marLeft w:val="480"/>
      <w:marRight w:val="0"/>
      <w:marTop w:val="0"/>
      <w:marBottom w:val="0"/>
      <w:divBdr>
        <w:top w:val="none" w:sz="0" w:space="0" w:color="auto"/>
        <w:left w:val="none" w:sz="0" w:space="0" w:color="auto"/>
        <w:bottom w:val="none" w:sz="0" w:space="0" w:color="auto"/>
        <w:right w:val="none" w:sz="0" w:space="0" w:color="auto"/>
      </w:divBdr>
    </w:div>
    <w:div w:id="11038145">
      <w:marLeft w:val="480"/>
      <w:marRight w:val="0"/>
      <w:marTop w:val="0"/>
      <w:marBottom w:val="0"/>
      <w:divBdr>
        <w:top w:val="none" w:sz="0" w:space="0" w:color="auto"/>
        <w:left w:val="none" w:sz="0" w:space="0" w:color="auto"/>
        <w:bottom w:val="none" w:sz="0" w:space="0" w:color="auto"/>
        <w:right w:val="none" w:sz="0" w:space="0" w:color="auto"/>
      </w:divBdr>
    </w:div>
    <w:div w:id="11078728">
      <w:marLeft w:val="480"/>
      <w:marRight w:val="0"/>
      <w:marTop w:val="0"/>
      <w:marBottom w:val="0"/>
      <w:divBdr>
        <w:top w:val="none" w:sz="0" w:space="0" w:color="auto"/>
        <w:left w:val="none" w:sz="0" w:space="0" w:color="auto"/>
        <w:bottom w:val="none" w:sz="0" w:space="0" w:color="auto"/>
        <w:right w:val="none" w:sz="0" w:space="0" w:color="auto"/>
      </w:divBdr>
    </w:div>
    <w:div w:id="11150131">
      <w:marLeft w:val="480"/>
      <w:marRight w:val="0"/>
      <w:marTop w:val="0"/>
      <w:marBottom w:val="0"/>
      <w:divBdr>
        <w:top w:val="none" w:sz="0" w:space="0" w:color="auto"/>
        <w:left w:val="none" w:sz="0" w:space="0" w:color="auto"/>
        <w:bottom w:val="none" w:sz="0" w:space="0" w:color="auto"/>
        <w:right w:val="none" w:sz="0" w:space="0" w:color="auto"/>
      </w:divBdr>
    </w:div>
    <w:div w:id="11156171">
      <w:marLeft w:val="480"/>
      <w:marRight w:val="0"/>
      <w:marTop w:val="0"/>
      <w:marBottom w:val="0"/>
      <w:divBdr>
        <w:top w:val="none" w:sz="0" w:space="0" w:color="auto"/>
        <w:left w:val="none" w:sz="0" w:space="0" w:color="auto"/>
        <w:bottom w:val="none" w:sz="0" w:space="0" w:color="auto"/>
        <w:right w:val="none" w:sz="0" w:space="0" w:color="auto"/>
      </w:divBdr>
    </w:div>
    <w:div w:id="11222159">
      <w:marLeft w:val="480"/>
      <w:marRight w:val="0"/>
      <w:marTop w:val="0"/>
      <w:marBottom w:val="0"/>
      <w:divBdr>
        <w:top w:val="none" w:sz="0" w:space="0" w:color="auto"/>
        <w:left w:val="none" w:sz="0" w:space="0" w:color="auto"/>
        <w:bottom w:val="none" w:sz="0" w:space="0" w:color="auto"/>
        <w:right w:val="none" w:sz="0" w:space="0" w:color="auto"/>
      </w:divBdr>
    </w:div>
    <w:div w:id="11301449">
      <w:marLeft w:val="480"/>
      <w:marRight w:val="0"/>
      <w:marTop w:val="0"/>
      <w:marBottom w:val="0"/>
      <w:divBdr>
        <w:top w:val="none" w:sz="0" w:space="0" w:color="auto"/>
        <w:left w:val="none" w:sz="0" w:space="0" w:color="auto"/>
        <w:bottom w:val="none" w:sz="0" w:space="0" w:color="auto"/>
        <w:right w:val="none" w:sz="0" w:space="0" w:color="auto"/>
      </w:divBdr>
    </w:div>
    <w:div w:id="11303608">
      <w:marLeft w:val="480"/>
      <w:marRight w:val="0"/>
      <w:marTop w:val="0"/>
      <w:marBottom w:val="0"/>
      <w:divBdr>
        <w:top w:val="none" w:sz="0" w:space="0" w:color="auto"/>
        <w:left w:val="none" w:sz="0" w:space="0" w:color="auto"/>
        <w:bottom w:val="none" w:sz="0" w:space="0" w:color="auto"/>
        <w:right w:val="none" w:sz="0" w:space="0" w:color="auto"/>
      </w:divBdr>
    </w:div>
    <w:div w:id="11341787">
      <w:marLeft w:val="480"/>
      <w:marRight w:val="0"/>
      <w:marTop w:val="0"/>
      <w:marBottom w:val="0"/>
      <w:divBdr>
        <w:top w:val="none" w:sz="0" w:space="0" w:color="auto"/>
        <w:left w:val="none" w:sz="0" w:space="0" w:color="auto"/>
        <w:bottom w:val="none" w:sz="0" w:space="0" w:color="auto"/>
        <w:right w:val="none" w:sz="0" w:space="0" w:color="auto"/>
      </w:divBdr>
    </w:div>
    <w:div w:id="11347107">
      <w:marLeft w:val="480"/>
      <w:marRight w:val="0"/>
      <w:marTop w:val="0"/>
      <w:marBottom w:val="0"/>
      <w:divBdr>
        <w:top w:val="none" w:sz="0" w:space="0" w:color="auto"/>
        <w:left w:val="none" w:sz="0" w:space="0" w:color="auto"/>
        <w:bottom w:val="none" w:sz="0" w:space="0" w:color="auto"/>
        <w:right w:val="none" w:sz="0" w:space="0" w:color="auto"/>
      </w:divBdr>
    </w:div>
    <w:div w:id="11347815">
      <w:marLeft w:val="480"/>
      <w:marRight w:val="0"/>
      <w:marTop w:val="0"/>
      <w:marBottom w:val="0"/>
      <w:divBdr>
        <w:top w:val="none" w:sz="0" w:space="0" w:color="auto"/>
        <w:left w:val="none" w:sz="0" w:space="0" w:color="auto"/>
        <w:bottom w:val="none" w:sz="0" w:space="0" w:color="auto"/>
        <w:right w:val="none" w:sz="0" w:space="0" w:color="auto"/>
      </w:divBdr>
    </w:div>
    <w:div w:id="11347928">
      <w:marLeft w:val="480"/>
      <w:marRight w:val="0"/>
      <w:marTop w:val="0"/>
      <w:marBottom w:val="0"/>
      <w:divBdr>
        <w:top w:val="none" w:sz="0" w:space="0" w:color="auto"/>
        <w:left w:val="none" w:sz="0" w:space="0" w:color="auto"/>
        <w:bottom w:val="none" w:sz="0" w:space="0" w:color="auto"/>
        <w:right w:val="none" w:sz="0" w:space="0" w:color="auto"/>
      </w:divBdr>
    </w:div>
    <w:div w:id="11420190">
      <w:marLeft w:val="480"/>
      <w:marRight w:val="0"/>
      <w:marTop w:val="0"/>
      <w:marBottom w:val="0"/>
      <w:divBdr>
        <w:top w:val="none" w:sz="0" w:space="0" w:color="auto"/>
        <w:left w:val="none" w:sz="0" w:space="0" w:color="auto"/>
        <w:bottom w:val="none" w:sz="0" w:space="0" w:color="auto"/>
        <w:right w:val="none" w:sz="0" w:space="0" w:color="auto"/>
      </w:divBdr>
    </w:div>
    <w:div w:id="11424248">
      <w:marLeft w:val="480"/>
      <w:marRight w:val="0"/>
      <w:marTop w:val="0"/>
      <w:marBottom w:val="0"/>
      <w:divBdr>
        <w:top w:val="none" w:sz="0" w:space="0" w:color="auto"/>
        <w:left w:val="none" w:sz="0" w:space="0" w:color="auto"/>
        <w:bottom w:val="none" w:sz="0" w:space="0" w:color="auto"/>
        <w:right w:val="none" w:sz="0" w:space="0" w:color="auto"/>
      </w:divBdr>
    </w:div>
    <w:div w:id="11490755">
      <w:marLeft w:val="480"/>
      <w:marRight w:val="0"/>
      <w:marTop w:val="0"/>
      <w:marBottom w:val="0"/>
      <w:divBdr>
        <w:top w:val="none" w:sz="0" w:space="0" w:color="auto"/>
        <w:left w:val="none" w:sz="0" w:space="0" w:color="auto"/>
        <w:bottom w:val="none" w:sz="0" w:space="0" w:color="auto"/>
        <w:right w:val="none" w:sz="0" w:space="0" w:color="auto"/>
      </w:divBdr>
    </w:div>
    <w:div w:id="11542291">
      <w:marLeft w:val="480"/>
      <w:marRight w:val="0"/>
      <w:marTop w:val="0"/>
      <w:marBottom w:val="0"/>
      <w:divBdr>
        <w:top w:val="none" w:sz="0" w:space="0" w:color="auto"/>
        <w:left w:val="none" w:sz="0" w:space="0" w:color="auto"/>
        <w:bottom w:val="none" w:sz="0" w:space="0" w:color="auto"/>
        <w:right w:val="none" w:sz="0" w:space="0" w:color="auto"/>
      </w:divBdr>
    </w:div>
    <w:div w:id="11611063">
      <w:marLeft w:val="480"/>
      <w:marRight w:val="0"/>
      <w:marTop w:val="0"/>
      <w:marBottom w:val="0"/>
      <w:divBdr>
        <w:top w:val="none" w:sz="0" w:space="0" w:color="auto"/>
        <w:left w:val="none" w:sz="0" w:space="0" w:color="auto"/>
        <w:bottom w:val="none" w:sz="0" w:space="0" w:color="auto"/>
        <w:right w:val="none" w:sz="0" w:space="0" w:color="auto"/>
      </w:divBdr>
    </w:div>
    <w:div w:id="11616235">
      <w:marLeft w:val="480"/>
      <w:marRight w:val="0"/>
      <w:marTop w:val="0"/>
      <w:marBottom w:val="0"/>
      <w:divBdr>
        <w:top w:val="none" w:sz="0" w:space="0" w:color="auto"/>
        <w:left w:val="none" w:sz="0" w:space="0" w:color="auto"/>
        <w:bottom w:val="none" w:sz="0" w:space="0" w:color="auto"/>
        <w:right w:val="none" w:sz="0" w:space="0" w:color="auto"/>
      </w:divBdr>
    </w:div>
    <w:div w:id="11684941">
      <w:marLeft w:val="480"/>
      <w:marRight w:val="0"/>
      <w:marTop w:val="0"/>
      <w:marBottom w:val="0"/>
      <w:divBdr>
        <w:top w:val="none" w:sz="0" w:space="0" w:color="auto"/>
        <w:left w:val="none" w:sz="0" w:space="0" w:color="auto"/>
        <w:bottom w:val="none" w:sz="0" w:space="0" w:color="auto"/>
        <w:right w:val="none" w:sz="0" w:space="0" w:color="auto"/>
      </w:divBdr>
    </w:div>
    <w:div w:id="11689796">
      <w:marLeft w:val="480"/>
      <w:marRight w:val="0"/>
      <w:marTop w:val="0"/>
      <w:marBottom w:val="0"/>
      <w:divBdr>
        <w:top w:val="none" w:sz="0" w:space="0" w:color="auto"/>
        <w:left w:val="none" w:sz="0" w:space="0" w:color="auto"/>
        <w:bottom w:val="none" w:sz="0" w:space="0" w:color="auto"/>
        <w:right w:val="none" w:sz="0" w:space="0" w:color="auto"/>
      </w:divBdr>
    </w:div>
    <w:div w:id="11692194">
      <w:marLeft w:val="480"/>
      <w:marRight w:val="0"/>
      <w:marTop w:val="0"/>
      <w:marBottom w:val="0"/>
      <w:divBdr>
        <w:top w:val="none" w:sz="0" w:space="0" w:color="auto"/>
        <w:left w:val="none" w:sz="0" w:space="0" w:color="auto"/>
        <w:bottom w:val="none" w:sz="0" w:space="0" w:color="auto"/>
        <w:right w:val="none" w:sz="0" w:space="0" w:color="auto"/>
      </w:divBdr>
    </w:div>
    <w:div w:id="11735056">
      <w:marLeft w:val="480"/>
      <w:marRight w:val="0"/>
      <w:marTop w:val="0"/>
      <w:marBottom w:val="0"/>
      <w:divBdr>
        <w:top w:val="none" w:sz="0" w:space="0" w:color="auto"/>
        <w:left w:val="none" w:sz="0" w:space="0" w:color="auto"/>
        <w:bottom w:val="none" w:sz="0" w:space="0" w:color="auto"/>
        <w:right w:val="none" w:sz="0" w:space="0" w:color="auto"/>
      </w:divBdr>
    </w:div>
    <w:div w:id="11735329">
      <w:marLeft w:val="480"/>
      <w:marRight w:val="0"/>
      <w:marTop w:val="0"/>
      <w:marBottom w:val="0"/>
      <w:divBdr>
        <w:top w:val="none" w:sz="0" w:space="0" w:color="auto"/>
        <w:left w:val="none" w:sz="0" w:space="0" w:color="auto"/>
        <w:bottom w:val="none" w:sz="0" w:space="0" w:color="auto"/>
        <w:right w:val="none" w:sz="0" w:space="0" w:color="auto"/>
      </w:divBdr>
    </w:div>
    <w:div w:id="11759296">
      <w:marLeft w:val="480"/>
      <w:marRight w:val="0"/>
      <w:marTop w:val="0"/>
      <w:marBottom w:val="0"/>
      <w:divBdr>
        <w:top w:val="none" w:sz="0" w:space="0" w:color="auto"/>
        <w:left w:val="none" w:sz="0" w:space="0" w:color="auto"/>
        <w:bottom w:val="none" w:sz="0" w:space="0" w:color="auto"/>
        <w:right w:val="none" w:sz="0" w:space="0" w:color="auto"/>
      </w:divBdr>
    </w:div>
    <w:div w:id="11759360">
      <w:marLeft w:val="480"/>
      <w:marRight w:val="0"/>
      <w:marTop w:val="0"/>
      <w:marBottom w:val="0"/>
      <w:divBdr>
        <w:top w:val="none" w:sz="0" w:space="0" w:color="auto"/>
        <w:left w:val="none" w:sz="0" w:space="0" w:color="auto"/>
        <w:bottom w:val="none" w:sz="0" w:space="0" w:color="auto"/>
        <w:right w:val="none" w:sz="0" w:space="0" w:color="auto"/>
      </w:divBdr>
    </w:div>
    <w:div w:id="11809013">
      <w:marLeft w:val="480"/>
      <w:marRight w:val="0"/>
      <w:marTop w:val="0"/>
      <w:marBottom w:val="0"/>
      <w:divBdr>
        <w:top w:val="none" w:sz="0" w:space="0" w:color="auto"/>
        <w:left w:val="none" w:sz="0" w:space="0" w:color="auto"/>
        <w:bottom w:val="none" w:sz="0" w:space="0" w:color="auto"/>
        <w:right w:val="none" w:sz="0" w:space="0" w:color="auto"/>
      </w:divBdr>
    </w:div>
    <w:div w:id="11956005">
      <w:marLeft w:val="480"/>
      <w:marRight w:val="0"/>
      <w:marTop w:val="0"/>
      <w:marBottom w:val="0"/>
      <w:divBdr>
        <w:top w:val="none" w:sz="0" w:space="0" w:color="auto"/>
        <w:left w:val="none" w:sz="0" w:space="0" w:color="auto"/>
        <w:bottom w:val="none" w:sz="0" w:space="0" w:color="auto"/>
        <w:right w:val="none" w:sz="0" w:space="0" w:color="auto"/>
      </w:divBdr>
    </w:div>
    <w:div w:id="11959380">
      <w:marLeft w:val="480"/>
      <w:marRight w:val="0"/>
      <w:marTop w:val="0"/>
      <w:marBottom w:val="0"/>
      <w:divBdr>
        <w:top w:val="none" w:sz="0" w:space="0" w:color="auto"/>
        <w:left w:val="none" w:sz="0" w:space="0" w:color="auto"/>
        <w:bottom w:val="none" w:sz="0" w:space="0" w:color="auto"/>
        <w:right w:val="none" w:sz="0" w:space="0" w:color="auto"/>
      </w:divBdr>
    </w:div>
    <w:div w:id="11998258">
      <w:marLeft w:val="480"/>
      <w:marRight w:val="0"/>
      <w:marTop w:val="0"/>
      <w:marBottom w:val="0"/>
      <w:divBdr>
        <w:top w:val="none" w:sz="0" w:space="0" w:color="auto"/>
        <w:left w:val="none" w:sz="0" w:space="0" w:color="auto"/>
        <w:bottom w:val="none" w:sz="0" w:space="0" w:color="auto"/>
        <w:right w:val="none" w:sz="0" w:space="0" w:color="auto"/>
      </w:divBdr>
    </w:div>
    <w:div w:id="12002735">
      <w:marLeft w:val="480"/>
      <w:marRight w:val="0"/>
      <w:marTop w:val="0"/>
      <w:marBottom w:val="0"/>
      <w:divBdr>
        <w:top w:val="none" w:sz="0" w:space="0" w:color="auto"/>
        <w:left w:val="none" w:sz="0" w:space="0" w:color="auto"/>
        <w:bottom w:val="none" w:sz="0" w:space="0" w:color="auto"/>
        <w:right w:val="none" w:sz="0" w:space="0" w:color="auto"/>
      </w:divBdr>
    </w:div>
    <w:div w:id="12074530">
      <w:marLeft w:val="480"/>
      <w:marRight w:val="0"/>
      <w:marTop w:val="0"/>
      <w:marBottom w:val="0"/>
      <w:divBdr>
        <w:top w:val="none" w:sz="0" w:space="0" w:color="auto"/>
        <w:left w:val="none" w:sz="0" w:space="0" w:color="auto"/>
        <w:bottom w:val="none" w:sz="0" w:space="0" w:color="auto"/>
        <w:right w:val="none" w:sz="0" w:space="0" w:color="auto"/>
      </w:divBdr>
    </w:div>
    <w:div w:id="12075333">
      <w:marLeft w:val="480"/>
      <w:marRight w:val="0"/>
      <w:marTop w:val="0"/>
      <w:marBottom w:val="0"/>
      <w:divBdr>
        <w:top w:val="none" w:sz="0" w:space="0" w:color="auto"/>
        <w:left w:val="none" w:sz="0" w:space="0" w:color="auto"/>
        <w:bottom w:val="none" w:sz="0" w:space="0" w:color="auto"/>
        <w:right w:val="none" w:sz="0" w:space="0" w:color="auto"/>
      </w:divBdr>
    </w:div>
    <w:div w:id="12078675">
      <w:marLeft w:val="480"/>
      <w:marRight w:val="0"/>
      <w:marTop w:val="0"/>
      <w:marBottom w:val="0"/>
      <w:divBdr>
        <w:top w:val="none" w:sz="0" w:space="0" w:color="auto"/>
        <w:left w:val="none" w:sz="0" w:space="0" w:color="auto"/>
        <w:bottom w:val="none" w:sz="0" w:space="0" w:color="auto"/>
        <w:right w:val="none" w:sz="0" w:space="0" w:color="auto"/>
      </w:divBdr>
    </w:div>
    <w:div w:id="12151504">
      <w:marLeft w:val="480"/>
      <w:marRight w:val="0"/>
      <w:marTop w:val="0"/>
      <w:marBottom w:val="0"/>
      <w:divBdr>
        <w:top w:val="none" w:sz="0" w:space="0" w:color="auto"/>
        <w:left w:val="none" w:sz="0" w:space="0" w:color="auto"/>
        <w:bottom w:val="none" w:sz="0" w:space="0" w:color="auto"/>
        <w:right w:val="none" w:sz="0" w:space="0" w:color="auto"/>
      </w:divBdr>
    </w:div>
    <w:div w:id="12189938">
      <w:marLeft w:val="480"/>
      <w:marRight w:val="0"/>
      <w:marTop w:val="0"/>
      <w:marBottom w:val="0"/>
      <w:divBdr>
        <w:top w:val="none" w:sz="0" w:space="0" w:color="auto"/>
        <w:left w:val="none" w:sz="0" w:space="0" w:color="auto"/>
        <w:bottom w:val="none" w:sz="0" w:space="0" w:color="auto"/>
        <w:right w:val="none" w:sz="0" w:space="0" w:color="auto"/>
      </w:divBdr>
    </w:div>
    <w:div w:id="12192238">
      <w:marLeft w:val="480"/>
      <w:marRight w:val="0"/>
      <w:marTop w:val="0"/>
      <w:marBottom w:val="0"/>
      <w:divBdr>
        <w:top w:val="none" w:sz="0" w:space="0" w:color="auto"/>
        <w:left w:val="none" w:sz="0" w:space="0" w:color="auto"/>
        <w:bottom w:val="none" w:sz="0" w:space="0" w:color="auto"/>
        <w:right w:val="none" w:sz="0" w:space="0" w:color="auto"/>
      </w:divBdr>
    </w:div>
    <w:div w:id="12197802">
      <w:marLeft w:val="480"/>
      <w:marRight w:val="0"/>
      <w:marTop w:val="0"/>
      <w:marBottom w:val="0"/>
      <w:divBdr>
        <w:top w:val="none" w:sz="0" w:space="0" w:color="auto"/>
        <w:left w:val="none" w:sz="0" w:space="0" w:color="auto"/>
        <w:bottom w:val="none" w:sz="0" w:space="0" w:color="auto"/>
        <w:right w:val="none" w:sz="0" w:space="0" w:color="auto"/>
      </w:divBdr>
    </w:div>
    <w:div w:id="12267984">
      <w:marLeft w:val="480"/>
      <w:marRight w:val="0"/>
      <w:marTop w:val="0"/>
      <w:marBottom w:val="0"/>
      <w:divBdr>
        <w:top w:val="none" w:sz="0" w:space="0" w:color="auto"/>
        <w:left w:val="none" w:sz="0" w:space="0" w:color="auto"/>
        <w:bottom w:val="none" w:sz="0" w:space="0" w:color="auto"/>
        <w:right w:val="none" w:sz="0" w:space="0" w:color="auto"/>
      </w:divBdr>
    </w:div>
    <w:div w:id="12273351">
      <w:marLeft w:val="480"/>
      <w:marRight w:val="0"/>
      <w:marTop w:val="0"/>
      <w:marBottom w:val="0"/>
      <w:divBdr>
        <w:top w:val="none" w:sz="0" w:space="0" w:color="auto"/>
        <w:left w:val="none" w:sz="0" w:space="0" w:color="auto"/>
        <w:bottom w:val="none" w:sz="0" w:space="0" w:color="auto"/>
        <w:right w:val="none" w:sz="0" w:space="0" w:color="auto"/>
      </w:divBdr>
    </w:div>
    <w:div w:id="12537176">
      <w:marLeft w:val="480"/>
      <w:marRight w:val="0"/>
      <w:marTop w:val="0"/>
      <w:marBottom w:val="0"/>
      <w:divBdr>
        <w:top w:val="none" w:sz="0" w:space="0" w:color="auto"/>
        <w:left w:val="none" w:sz="0" w:space="0" w:color="auto"/>
        <w:bottom w:val="none" w:sz="0" w:space="0" w:color="auto"/>
        <w:right w:val="none" w:sz="0" w:space="0" w:color="auto"/>
      </w:divBdr>
    </w:div>
    <w:div w:id="12538790">
      <w:marLeft w:val="480"/>
      <w:marRight w:val="0"/>
      <w:marTop w:val="0"/>
      <w:marBottom w:val="0"/>
      <w:divBdr>
        <w:top w:val="none" w:sz="0" w:space="0" w:color="auto"/>
        <w:left w:val="none" w:sz="0" w:space="0" w:color="auto"/>
        <w:bottom w:val="none" w:sz="0" w:space="0" w:color="auto"/>
        <w:right w:val="none" w:sz="0" w:space="0" w:color="auto"/>
      </w:divBdr>
    </w:div>
    <w:div w:id="12539888">
      <w:marLeft w:val="480"/>
      <w:marRight w:val="0"/>
      <w:marTop w:val="0"/>
      <w:marBottom w:val="0"/>
      <w:divBdr>
        <w:top w:val="none" w:sz="0" w:space="0" w:color="auto"/>
        <w:left w:val="none" w:sz="0" w:space="0" w:color="auto"/>
        <w:bottom w:val="none" w:sz="0" w:space="0" w:color="auto"/>
        <w:right w:val="none" w:sz="0" w:space="0" w:color="auto"/>
      </w:divBdr>
    </w:div>
    <w:div w:id="12540202">
      <w:marLeft w:val="480"/>
      <w:marRight w:val="0"/>
      <w:marTop w:val="0"/>
      <w:marBottom w:val="0"/>
      <w:divBdr>
        <w:top w:val="none" w:sz="0" w:space="0" w:color="auto"/>
        <w:left w:val="none" w:sz="0" w:space="0" w:color="auto"/>
        <w:bottom w:val="none" w:sz="0" w:space="0" w:color="auto"/>
        <w:right w:val="none" w:sz="0" w:space="0" w:color="auto"/>
      </w:divBdr>
    </w:div>
    <w:div w:id="12615028">
      <w:marLeft w:val="480"/>
      <w:marRight w:val="0"/>
      <w:marTop w:val="0"/>
      <w:marBottom w:val="0"/>
      <w:divBdr>
        <w:top w:val="none" w:sz="0" w:space="0" w:color="auto"/>
        <w:left w:val="none" w:sz="0" w:space="0" w:color="auto"/>
        <w:bottom w:val="none" w:sz="0" w:space="0" w:color="auto"/>
        <w:right w:val="none" w:sz="0" w:space="0" w:color="auto"/>
      </w:divBdr>
    </w:div>
    <w:div w:id="12652950">
      <w:marLeft w:val="480"/>
      <w:marRight w:val="0"/>
      <w:marTop w:val="0"/>
      <w:marBottom w:val="0"/>
      <w:divBdr>
        <w:top w:val="none" w:sz="0" w:space="0" w:color="auto"/>
        <w:left w:val="none" w:sz="0" w:space="0" w:color="auto"/>
        <w:bottom w:val="none" w:sz="0" w:space="0" w:color="auto"/>
        <w:right w:val="none" w:sz="0" w:space="0" w:color="auto"/>
      </w:divBdr>
    </w:div>
    <w:div w:id="12732792">
      <w:marLeft w:val="480"/>
      <w:marRight w:val="0"/>
      <w:marTop w:val="0"/>
      <w:marBottom w:val="0"/>
      <w:divBdr>
        <w:top w:val="none" w:sz="0" w:space="0" w:color="auto"/>
        <w:left w:val="none" w:sz="0" w:space="0" w:color="auto"/>
        <w:bottom w:val="none" w:sz="0" w:space="0" w:color="auto"/>
        <w:right w:val="none" w:sz="0" w:space="0" w:color="auto"/>
      </w:divBdr>
    </w:div>
    <w:div w:id="12807277">
      <w:marLeft w:val="480"/>
      <w:marRight w:val="0"/>
      <w:marTop w:val="0"/>
      <w:marBottom w:val="0"/>
      <w:divBdr>
        <w:top w:val="none" w:sz="0" w:space="0" w:color="auto"/>
        <w:left w:val="none" w:sz="0" w:space="0" w:color="auto"/>
        <w:bottom w:val="none" w:sz="0" w:space="0" w:color="auto"/>
        <w:right w:val="none" w:sz="0" w:space="0" w:color="auto"/>
      </w:divBdr>
    </w:div>
    <w:div w:id="12807463">
      <w:marLeft w:val="480"/>
      <w:marRight w:val="0"/>
      <w:marTop w:val="0"/>
      <w:marBottom w:val="0"/>
      <w:divBdr>
        <w:top w:val="none" w:sz="0" w:space="0" w:color="auto"/>
        <w:left w:val="none" w:sz="0" w:space="0" w:color="auto"/>
        <w:bottom w:val="none" w:sz="0" w:space="0" w:color="auto"/>
        <w:right w:val="none" w:sz="0" w:space="0" w:color="auto"/>
      </w:divBdr>
    </w:div>
    <w:div w:id="12846980">
      <w:marLeft w:val="480"/>
      <w:marRight w:val="0"/>
      <w:marTop w:val="0"/>
      <w:marBottom w:val="0"/>
      <w:divBdr>
        <w:top w:val="none" w:sz="0" w:space="0" w:color="auto"/>
        <w:left w:val="none" w:sz="0" w:space="0" w:color="auto"/>
        <w:bottom w:val="none" w:sz="0" w:space="0" w:color="auto"/>
        <w:right w:val="none" w:sz="0" w:space="0" w:color="auto"/>
      </w:divBdr>
    </w:div>
    <w:div w:id="12848102">
      <w:marLeft w:val="480"/>
      <w:marRight w:val="0"/>
      <w:marTop w:val="0"/>
      <w:marBottom w:val="0"/>
      <w:divBdr>
        <w:top w:val="none" w:sz="0" w:space="0" w:color="auto"/>
        <w:left w:val="none" w:sz="0" w:space="0" w:color="auto"/>
        <w:bottom w:val="none" w:sz="0" w:space="0" w:color="auto"/>
        <w:right w:val="none" w:sz="0" w:space="0" w:color="auto"/>
      </w:divBdr>
    </w:div>
    <w:div w:id="12876900">
      <w:marLeft w:val="480"/>
      <w:marRight w:val="0"/>
      <w:marTop w:val="0"/>
      <w:marBottom w:val="0"/>
      <w:divBdr>
        <w:top w:val="none" w:sz="0" w:space="0" w:color="auto"/>
        <w:left w:val="none" w:sz="0" w:space="0" w:color="auto"/>
        <w:bottom w:val="none" w:sz="0" w:space="0" w:color="auto"/>
        <w:right w:val="none" w:sz="0" w:space="0" w:color="auto"/>
      </w:divBdr>
    </w:div>
    <w:div w:id="12996709">
      <w:marLeft w:val="480"/>
      <w:marRight w:val="0"/>
      <w:marTop w:val="0"/>
      <w:marBottom w:val="0"/>
      <w:divBdr>
        <w:top w:val="none" w:sz="0" w:space="0" w:color="auto"/>
        <w:left w:val="none" w:sz="0" w:space="0" w:color="auto"/>
        <w:bottom w:val="none" w:sz="0" w:space="0" w:color="auto"/>
        <w:right w:val="none" w:sz="0" w:space="0" w:color="auto"/>
      </w:divBdr>
    </w:div>
    <w:div w:id="13001307">
      <w:marLeft w:val="480"/>
      <w:marRight w:val="0"/>
      <w:marTop w:val="0"/>
      <w:marBottom w:val="0"/>
      <w:divBdr>
        <w:top w:val="none" w:sz="0" w:space="0" w:color="auto"/>
        <w:left w:val="none" w:sz="0" w:space="0" w:color="auto"/>
        <w:bottom w:val="none" w:sz="0" w:space="0" w:color="auto"/>
        <w:right w:val="none" w:sz="0" w:space="0" w:color="auto"/>
      </w:divBdr>
    </w:div>
    <w:div w:id="13002359">
      <w:marLeft w:val="480"/>
      <w:marRight w:val="0"/>
      <w:marTop w:val="0"/>
      <w:marBottom w:val="0"/>
      <w:divBdr>
        <w:top w:val="none" w:sz="0" w:space="0" w:color="auto"/>
        <w:left w:val="none" w:sz="0" w:space="0" w:color="auto"/>
        <w:bottom w:val="none" w:sz="0" w:space="0" w:color="auto"/>
        <w:right w:val="none" w:sz="0" w:space="0" w:color="auto"/>
      </w:divBdr>
    </w:div>
    <w:div w:id="13041803">
      <w:marLeft w:val="480"/>
      <w:marRight w:val="0"/>
      <w:marTop w:val="0"/>
      <w:marBottom w:val="0"/>
      <w:divBdr>
        <w:top w:val="none" w:sz="0" w:space="0" w:color="auto"/>
        <w:left w:val="none" w:sz="0" w:space="0" w:color="auto"/>
        <w:bottom w:val="none" w:sz="0" w:space="0" w:color="auto"/>
        <w:right w:val="none" w:sz="0" w:space="0" w:color="auto"/>
      </w:divBdr>
    </w:div>
    <w:div w:id="13072373">
      <w:marLeft w:val="480"/>
      <w:marRight w:val="0"/>
      <w:marTop w:val="0"/>
      <w:marBottom w:val="0"/>
      <w:divBdr>
        <w:top w:val="none" w:sz="0" w:space="0" w:color="auto"/>
        <w:left w:val="none" w:sz="0" w:space="0" w:color="auto"/>
        <w:bottom w:val="none" w:sz="0" w:space="0" w:color="auto"/>
        <w:right w:val="none" w:sz="0" w:space="0" w:color="auto"/>
      </w:divBdr>
    </w:div>
    <w:div w:id="13113062">
      <w:marLeft w:val="480"/>
      <w:marRight w:val="0"/>
      <w:marTop w:val="0"/>
      <w:marBottom w:val="0"/>
      <w:divBdr>
        <w:top w:val="none" w:sz="0" w:space="0" w:color="auto"/>
        <w:left w:val="none" w:sz="0" w:space="0" w:color="auto"/>
        <w:bottom w:val="none" w:sz="0" w:space="0" w:color="auto"/>
        <w:right w:val="none" w:sz="0" w:space="0" w:color="auto"/>
      </w:divBdr>
    </w:div>
    <w:div w:id="13114838">
      <w:marLeft w:val="480"/>
      <w:marRight w:val="0"/>
      <w:marTop w:val="0"/>
      <w:marBottom w:val="0"/>
      <w:divBdr>
        <w:top w:val="none" w:sz="0" w:space="0" w:color="auto"/>
        <w:left w:val="none" w:sz="0" w:space="0" w:color="auto"/>
        <w:bottom w:val="none" w:sz="0" w:space="0" w:color="auto"/>
        <w:right w:val="none" w:sz="0" w:space="0" w:color="auto"/>
      </w:divBdr>
    </w:div>
    <w:div w:id="13269632">
      <w:marLeft w:val="480"/>
      <w:marRight w:val="0"/>
      <w:marTop w:val="0"/>
      <w:marBottom w:val="0"/>
      <w:divBdr>
        <w:top w:val="none" w:sz="0" w:space="0" w:color="auto"/>
        <w:left w:val="none" w:sz="0" w:space="0" w:color="auto"/>
        <w:bottom w:val="none" w:sz="0" w:space="0" w:color="auto"/>
        <w:right w:val="none" w:sz="0" w:space="0" w:color="auto"/>
      </w:divBdr>
    </w:div>
    <w:div w:id="13307946">
      <w:marLeft w:val="480"/>
      <w:marRight w:val="0"/>
      <w:marTop w:val="0"/>
      <w:marBottom w:val="0"/>
      <w:divBdr>
        <w:top w:val="none" w:sz="0" w:space="0" w:color="auto"/>
        <w:left w:val="none" w:sz="0" w:space="0" w:color="auto"/>
        <w:bottom w:val="none" w:sz="0" w:space="0" w:color="auto"/>
        <w:right w:val="none" w:sz="0" w:space="0" w:color="auto"/>
      </w:divBdr>
    </w:div>
    <w:div w:id="13314575">
      <w:marLeft w:val="480"/>
      <w:marRight w:val="0"/>
      <w:marTop w:val="0"/>
      <w:marBottom w:val="0"/>
      <w:divBdr>
        <w:top w:val="none" w:sz="0" w:space="0" w:color="auto"/>
        <w:left w:val="none" w:sz="0" w:space="0" w:color="auto"/>
        <w:bottom w:val="none" w:sz="0" w:space="0" w:color="auto"/>
        <w:right w:val="none" w:sz="0" w:space="0" w:color="auto"/>
      </w:divBdr>
    </w:div>
    <w:div w:id="13387804">
      <w:marLeft w:val="480"/>
      <w:marRight w:val="0"/>
      <w:marTop w:val="0"/>
      <w:marBottom w:val="0"/>
      <w:divBdr>
        <w:top w:val="none" w:sz="0" w:space="0" w:color="auto"/>
        <w:left w:val="none" w:sz="0" w:space="0" w:color="auto"/>
        <w:bottom w:val="none" w:sz="0" w:space="0" w:color="auto"/>
        <w:right w:val="none" w:sz="0" w:space="0" w:color="auto"/>
      </w:divBdr>
    </w:div>
    <w:div w:id="13456584">
      <w:marLeft w:val="480"/>
      <w:marRight w:val="0"/>
      <w:marTop w:val="0"/>
      <w:marBottom w:val="0"/>
      <w:divBdr>
        <w:top w:val="none" w:sz="0" w:space="0" w:color="auto"/>
        <w:left w:val="none" w:sz="0" w:space="0" w:color="auto"/>
        <w:bottom w:val="none" w:sz="0" w:space="0" w:color="auto"/>
        <w:right w:val="none" w:sz="0" w:space="0" w:color="auto"/>
      </w:divBdr>
    </w:div>
    <w:div w:id="13461763">
      <w:marLeft w:val="480"/>
      <w:marRight w:val="0"/>
      <w:marTop w:val="0"/>
      <w:marBottom w:val="0"/>
      <w:divBdr>
        <w:top w:val="none" w:sz="0" w:space="0" w:color="auto"/>
        <w:left w:val="none" w:sz="0" w:space="0" w:color="auto"/>
        <w:bottom w:val="none" w:sz="0" w:space="0" w:color="auto"/>
        <w:right w:val="none" w:sz="0" w:space="0" w:color="auto"/>
      </w:divBdr>
    </w:div>
    <w:div w:id="13506791">
      <w:marLeft w:val="480"/>
      <w:marRight w:val="0"/>
      <w:marTop w:val="0"/>
      <w:marBottom w:val="0"/>
      <w:divBdr>
        <w:top w:val="none" w:sz="0" w:space="0" w:color="auto"/>
        <w:left w:val="none" w:sz="0" w:space="0" w:color="auto"/>
        <w:bottom w:val="none" w:sz="0" w:space="0" w:color="auto"/>
        <w:right w:val="none" w:sz="0" w:space="0" w:color="auto"/>
      </w:divBdr>
    </w:div>
    <w:div w:id="13532625">
      <w:marLeft w:val="480"/>
      <w:marRight w:val="0"/>
      <w:marTop w:val="0"/>
      <w:marBottom w:val="0"/>
      <w:divBdr>
        <w:top w:val="none" w:sz="0" w:space="0" w:color="auto"/>
        <w:left w:val="none" w:sz="0" w:space="0" w:color="auto"/>
        <w:bottom w:val="none" w:sz="0" w:space="0" w:color="auto"/>
        <w:right w:val="none" w:sz="0" w:space="0" w:color="auto"/>
      </w:divBdr>
    </w:div>
    <w:div w:id="13575772">
      <w:marLeft w:val="480"/>
      <w:marRight w:val="0"/>
      <w:marTop w:val="0"/>
      <w:marBottom w:val="0"/>
      <w:divBdr>
        <w:top w:val="none" w:sz="0" w:space="0" w:color="auto"/>
        <w:left w:val="none" w:sz="0" w:space="0" w:color="auto"/>
        <w:bottom w:val="none" w:sz="0" w:space="0" w:color="auto"/>
        <w:right w:val="none" w:sz="0" w:space="0" w:color="auto"/>
      </w:divBdr>
    </w:div>
    <w:div w:id="13580810">
      <w:marLeft w:val="480"/>
      <w:marRight w:val="0"/>
      <w:marTop w:val="0"/>
      <w:marBottom w:val="0"/>
      <w:divBdr>
        <w:top w:val="none" w:sz="0" w:space="0" w:color="auto"/>
        <w:left w:val="none" w:sz="0" w:space="0" w:color="auto"/>
        <w:bottom w:val="none" w:sz="0" w:space="0" w:color="auto"/>
        <w:right w:val="none" w:sz="0" w:space="0" w:color="auto"/>
      </w:divBdr>
    </w:div>
    <w:div w:id="13651157">
      <w:marLeft w:val="480"/>
      <w:marRight w:val="0"/>
      <w:marTop w:val="0"/>
      <w:marBottom w:val="0"/>
      <w:divBdr>
        <w:top w:val="none" w:sz="0" w:space="0" w:color="auto"/>
        <w:left w:val="none" w:sz="0" w:space="0" w:color="auto"/>
        <w:bottom w:val="none" w:sz="0" w:space="0" w:color="auto"/>
        <w:right w:val="none" w:sz="0" w:space="0" w:color="auto"/>
      </w:divBdr>
    </w:div>
    <w:div w:id="13655072">
      <w:marLeft w:val="480"/>
      <w:marRight w:val="0"/>
      <w:marTop w:val="0"/>
      <w:marBottom w:val="0"/>
      <w:divBdr>
        <w:top w:val="none" w:sz="0" w:space="0" w:color="auto"/>
        <w:left w:val="none" w:sz="0" w:space="0" w:color="auto"/>
        <w:bottom w:val="none" w:sz="0" w:space="0" w:color="auto"/>
        <w:right w:val="none" w:sz="0" w:space="0" w:color="auto"/>
      </w:divBdr>
    </w:div>
    <w:div w:id="13698630">
      <w:marLeft w:val="480"/>
      <w:marRight w:val="0"/>
      <w:marTop w:val="0"/>
      <w:marBottom w:val="0"/>
      <w:divBdr>
        <w:top w:val="none" w:sz="0" w:space="0" w:color="auto"/>
        <w:left w:val="none" w:sz="0" w:space="0" w:color="auto"/>
        <w:bottom w:val="none" w:sz="0" w:space="0" w:color="auto"/>
        <w:right w:val="none" w:sz="0" w:space="0" w:color="auto"/>
      </w:divBdr>
    </w:div>
    <w:div w:id="13767589">
      <w:marLeft w:val="480"/>
      <w:marRight w:val="0"/>
      <w:marTop w:val="0"/>
      <w:marBottom w:val="0"/>
      <w:divBdr>
        <w:top w:val="none" w:sz="0" w:space="0" w:color="auto"/>
        <w:left w:val="none" w:sz="0" w:space="0" w:color="auto"/>
        <w:bottom w:val="none" w:sz="0" w:space="0" w:color="auto"/>
        <w:right w:val="none" w:sz="0" w:space="0" w:color="auto"/>
      </w:divBdr>
    </w:div>
    <w:div w:id="13847197">
      <w:marLeft w:val="480"/>
      <w:marRight w:val="0"/>
      <w:marTop w:val="0"/>
      <w:marBottom w:val="0"/>
      <w:divBdr>
        <w:top w:val="none" w:sz="0" w:space="0" w:color="auto"/>
        <w:left w:val="none" w:sz="0" w:space="0" w:color="auto"/>
        <w:bottom w:val="none" w:sz="0" w:space="0" w:color="auto"/>
        <w:right w:val="none" w:sz="0" w:space="0" w:color="auto"/>
      </w:divBdr>
    </w:div>
    <w:div w:id="13895241">
      <w:marLeft w:val="480"/>
      <w:marRight w:val="0"/>
      <w:marTop w:val="0"/>
      <w:marBottom w:val="0"/>
      <w:divBdr>
        <w:top w:val="none" w:sz="0" w:space="0" w:color="auto"/>
        <w:left w:val="none" w:sz="0" w:space="0" w:color="auto"/>
        <w:bottom w:val="none" w:sz="0" w:space="0" w:color="auto"/>
        <w:right w:val="none" w:sz="0" w:space="0" w:color="auto"/>
      </w:divBdr>
    </w:div>
    <w:div w:id="13925035">
      <w:marLeft w:val="480"/>
      <w:marRight w:val="0"/>
      <w:marTop w:val="0"/>
      <w:marBottom w:val="0"/>
      <w:divBdr>
        <w:top w:val="none" w:sz="0" w:space="0" w:color="auto"/>
        <w:left w:val="none" w:sz="0" w:space="0" w:color="auto"/>
        <w:bottom w:val="none" w:sz="0" w:space="0" w:color="auto"/>
        <w:right w:val="none" w:sz="0" w:space="0" w:color="auto"/>
      </w:divBdr>
    </w:div>
    <w:div w:id="13925610">
      <w:marLeft w:val="480"/>
      <w:marRight w:val="0"/>
      <w:marTop w:val="0"/>
      <w:marBottom w:val="0"/>
      <w:divBdr>
        <w:top w:val="none" w:sz="0" w:space="0" w:color="auto"/>
        <w:left w:val="none" w:sz="0" w:space="0" w:color="auto"/>
        <w:bottom w:val="none" w:sz="0" w:space="0" w:color="auto"/>
        <w:right w:val="none" w:sz="0" w:space="0" w:color="auto"/>
      </w:divBdr>
    </w:div>
    <w:div w:id="13964381">
      <w:marLeft w:val="480"/>
      <w:marRight w:val="0"/>
      <w:marTop w:val="0"/>
      <w:marBottom w:val="0"/>
      <w:divBdr>
        <w:top w:val="none" w:sz="0" w:space="0" w:color="auto"/>
        <w:left w:val="none" w:sz="0" w:space="0" w:color="auto"/>
        <w:bottom w:val="none" w:sz="0" w:space="0" w:color="auto"/>
        <w:right w:val="none" w:sz="0" w:space="0" w:color="auto"/>
      </w:divBdr>
    </w:div>
    <w:div w:id="13968853">
      <w:marLeft w:val="480"/>
      <w:marRight w:val="0"/>
      <w:marTop w:val="0"/>
      <w:marBottom w:val="0"/>
      <w:divBdr>
        <w:top w:val="none" w:sz="0" w:space="0" w:color="auto"/>
        <w:left w:val="none" w:sz="0" w:space="0" w:color="auto"/>
        <w:bottom w:val="none" w:sz="0" w:space="0" w:color="auto"/>
        <w:right w:val="none" w:sz="0" w:space="0" w:color="auto"/>
      </w:divBdr>
    </w:div>
    <w:div w:id="14042620">
      <w:marLeft w:val="480"/>
      <w:marRight w:val="0"/>
      <w:marTop w:val="0"/>
      <w:marBottom w:val="0"/>
      <w:divBdr>
        <w:top w:val="none" w:sz="0" w:space="0" w:color="auto"/>
        <w:left w:val="none" w:sz="0" w:space="0" w:color="auto"/>
        <w:bottom w:val="none" w:sz="0" w:space="0" w:color="auto"/>
        <w:right w:val="none" w:sz="0" w:space="0" w:color="auto"/>
      </w:divBdr>
    </w:div>
    <w:div w:id="14045900">
      <w:marLeft w:val="480"/>
      <w:marRight w:val="0"/>
      <w:marTop w:val="0"/>
      <w:marBottom w:val="0"/>
      <w:divBdr>
        <w:top w:val="none" w:sz="0" w:space="0" w:color="auto"/>
        <w:left w:val="none" w:sz="0" w:space="0" w:color="auto"/>
        <w:bottom w:val="none" w:sz="0" w:space="0" w:color="auto"/>
        <w:right w:val="none" w:sz="0" w:space="0" w:color="auto"/>
      </w:divBdr>
    </w:div>
    <w:div w:id="14119622">
      <w:marLeft w:val="480"/>
      <w:marRight w:val="0"/>
      <w:marTop w:val="0"/>
      <w:marBottom w:val="0"/>
      <w:divBdr>
        <w:top w:val="none" w:sz="0" w:space="0" w:color="auto"/>
        <w:left w:val="none" w:sz="0" w:space="0" w:color="auto"/>
        <w:bottom w:val="none" w:sz="0" w:space="0" w:color="auto"/>
        <w:right w:val="none" w:sz="0" w:space="0" w:color="auto"/>
      </w:divBdr>
    </w:div>
    <w:div w:id="14119856">
      <w:marLeft w:val="480"/>
      <w:marRight w:val="0"/>
      <w:marTop w:val="0"/>
      <w:marBottom w:val="0"/>
      <w:divBdr>
        <w:top w:val="none" w:sz="0" w:space="0" w:color="auto"/>
        <w:left w:val="none" w:sz="0" w:space="0" w:color="auto"/>
        <w:bottom w:val="none" w:sz="0" w:space="0" w:color="auto"/>
        <w:right w:val="none" w:sz="0" w:space="0" w:color="auto"/>
      </w:divBdr>
    </w:div>
    <w:div w:id="14157712">
      <w:marLeft w:val="480"/>
      <w:marRight w:val="0"/>
      <w:marTop w:val="0"/>
      <w:marBottom w:val="0"/>
      <w:divBdr>
        <w:top w:val="none" w:sz="0" w:space="0" w:color="auto"/>
        <w:left w:val="none" w:sz="0" w:space="0" w:color="auto"/>
        <w:bottom w:val="none" w:sz="0" w:space="0" w:color="auto"/>
        <w:right w:val="none" w:sz="0" w:space="0" w:color="auto"/>
      </w:divBdr>
    </w:div>
    <w:div w:id="14187509">
      <w:marLeft w:val="480"/>
      <w:marRight w:val="0"/>
      <w:marTop w:val="0"/>
      <w:marBottom w:val="0"/>
      <w:divBdr>
        <w:top w:val="none" w:sz="0" w:space="0" w:color="auto"/>
        <w:left w:val="none" w:sz="0" w:space="0" w:color="auto"/>
        <w:bottom w:val="none" w:sz="0" w:space="0" w:color="auto"/>
        <w:right w:val="none" w:sz="0" w:space="0" w:color="auto"/>
      </w:divBdr>
    </w:div>
    <w:div w:id="14233302">
      <w:marLeft w:val="480"/>
      <w:marRight w:val="0"/>
      <w:marTop w:val="0"/>
      <w:marBottom w:val="0"/>
      <w:divBdr>
        <w:top w:val="none" w:sz="0" w:space="0" w:color="auto"/>
        <w:left w:val="none" w:sz="0" w:space="0" w:color="auto"/>
        <w:bottom w:val="none" w:sz="0" w:space="0" w:color="auto"/>
        <w:right w:val="none" w:sz="0" w:space="0" w:color="auto"/>
      </w:divBdr>
    </w:div>
    <w:div w:id="14311570">
      <w:marLeft w:val="480"/>
      <w:marRight w:val="0"/>
      <w:marTop w:val="0"/>
      <w:marBottom w:val="0"/>
      <w:divBdr>
        <w:top w:val="none" w:sz="0" w:space="0" w:color="auto"/>
        <w:left w:val="none" w:sz="0" w:space="0" w:color="auto"/>
        <w:bottom w:val="none" w:sz="0" w:space="0" w:color="auto"/>
        <w:right w:val="none" w:sz="0" w:space="0" w:color="auto"/>
      </w:divBdr>
    </w:div>
    <w:div w:id="14353582">
      <w:marLeft w:val="480"/>
      <w:marRight w:val="0"/>
      <w:marTop w:val="0"/>
      <w:marBottom w:val="0"/>
      <w:divBdr>
        <w:top w:val="none" w:sz="0" w:space="0" w:color="auto"/>
        <w:left w:val="none" w:sz="0" w:space="0" w:color="auto"/>
        <w:bottom w:val="none" w:sz="0" w:space="0" w:color="auto"/>
        <w:right w:val="none" w:sz="0" w:space="0" w:color="auto"/>
      </w:divBdr>
    </w:div>
    <w:div w:id="14384257">
      <w:marLeft w:val="480"/>
      <w:marRight w:val="0"/>
      <w:marTop w:val="0"/>
      <w:marBottom w:val="0"/>
      <w:divBdr>
        <w:top w:val="none" w:sz="0" w:space="0" w:color="auto"/>
        <w:left w:val="none" w:sz="0" w:space="0" w:color="auto"/>
        <w:bottom w:val="none" w:sz="0" w:space="0" w:color="auto"/>
        <w:right w:val="none" w:sz="0" w:space="0" w:color="auto"/>
      </w:divBdr>
    </w:div>
    <w:div w:id="14430955">
      <w:marLeft w:val="480"/>
      <w:marRight w:val="0"/>
      <w:marTop w:val="0"/>
      <w:marBottom w:val="0"/>
      <w:divBdr>
        <w:top w:val="none" w:sz="0" w:space="0" w:color="auto"/>
        <w:left w:val="none" w:sz="0" w:space="0" w:color="auto"/>
        <w:bottom w:val="none" w:sz="0" w:space="0" w:color="auto"/>
        <w:right w:val="none" w:sz="0" w:space="0" w:color="auto"/>
      </w:divBdr>
    </w:div>
    <w:div w:id="14431331">
      <w:marLeft w:val="480"/>
      <w:marRight w:val="0"/>
      <w:marTop w:val="0"/>
      <w:marBottom w:val="0"/>
      <w:divBdr>
        <w:top w:val="none" w:sz="0" w:space="0" w:color="auto"/>
        <w:left w:val="none" w:sz="0" w:space="0" w:color="auto"/>
        <w:bottom w:val="none" w:sz="0" w:space="0" w:color="auto"/>
        <w:right w:val="none" w:sz="0" w:space="0" w:color="auto"/>
      </w:divBdr>
    </w:div>
    <w:div w:id="14504691">
      <w:marLeft w:val="480"/>
      <w:marRight w:val="0"/>
      <w:marTop w:val="0"/>
      <w:marBottom w:val="0"/>
      <w:divBdr>
        <w:top w:val="none" w:sz="0" w:space="0" w:color="auto"/>
        <w:left w:val="none" w:sz="0" w:space="0" w:color="auto"/>
        <w:bottom w:val="none" w:sz="0" w:space="0" w:color="auto"/>
        <w:right w:val="none" w:sz="0" w:space="0" w:color="auto"/>
      </w:divBdr>
    </w:div>
    <w:div w:id="14579258">
      <w:marLeft w:val="480"/>
      <w:marRight w:val="0"/>
      <w:marTop w:val="0"/>
      <w:marBottom w:val="0"/>
      <w:divBdr>
        <w:top w:val="none" w:sz="0" w:space="0" w:color="auto"/>
        <w:left w:val="none" w:sz="0" w:space="0" w:color="auto"/>
        <w:bottom w:val="none" w:sz="0" w:space="0" w:color="auto"/>
        <w:right w:val="none" w:sz="0" w:space="0" w:color="auto"/>
      </w:divBdr>
    </w:div>
    <w:div w:id="14625154">
      <w:marLeft w:val="480"/>
      <w:marRight w:val="0"/>
      <w:marTop w:val="0"/>
      <w:marBottom w:val="0"/>
      <w:divBdr>
        <w:top w:val="none" w:sz="0" w:space="0" w:color="auto"/>
        <w:left w:val="none" w:sz="0" w:space="0" w:color="auto"/>
        <w:bottom w:val="none" w:sz="0" w:space="0" w:color="auto"/>
        <w:right w:val="none" w:sz="0" w:space="0" w:color="auto"/>
      </w:divBdr>
    </w:div>
    <w:div w:id="14693016">
      <w:marLeft w:val="480"/>
      <w:marRight w:val="0"/>
      <w:marTop w:val="0"/>
      <w:marBottom w:val="0"/>
      <w:divBdr>
        <w:top w:val="none" w:sz="0" w:space="0" w:color="auto"/>
        <w:left w:val="none" w:sz="0" w:space="0" w:color="auto"/>
        <w:bottom w:val="none" w:sz="0" w:space="0" w:color="auto"/>
        <w:right w:val="none" w:sz="0" w:space="0" w:color="auto"/>
      </w:divBdr>
    </w:div>
    <w:div w:id="14693758">
      <w:marLeft w:val="480"/>
      <w:marRight w:val="0"/>
      <w:marTop w:val="0"/>
      <w:marBottom w:val="0"/>
      <w:divBdr>
        <w:top w:val="none" w:sz="0" w:space="0" w:color="auto"/>
        <w:left w:val="none" w:sz="0" w:space="0" w:color="auto"/>
        <w:bottom w:val="none" w:sz="0" w:space="0" w:color="auto"/>
        <w:right w:val="none" w:sz="0" w:space="0" w:color="auto"/>
      </w:divBdr>
    </w:div>
    <w:div w:id="14694267">
      <w:marLeft w:val="480"/>
      <w:marRight w:val="0"/>
      <w:marTop w:val="0"/>
      <w:marBottom w:val="0"/>
      <w:divBdr>
        <w:top w:val="none" w:sz="0" w:space="0" w:color="auto"/>
        <w:left w:val="none" w:sz="0" w:space="0" w:color="auto"/>
        <w:bottom w:val="none" w:sz="0" w:space="0" w:color="auto"/>
        <w:right w:val="none" w:sz="0" w:space="0" w:color="auto"/>
      </w:divBdr>
    </w:div>
    <w:div w:id="14771092">
      <w:marLeft w:val="480"/>
      <w:marRight w:val="0"/>
      <w:marTop w:val="0"/>
      <w:marBottom w:val="0"/>
      <w:divBdr>
        <w:top w:val="none" w:sz="0" w:space="0" w:color="auto"/>
        <w:left w:val="none" w:sz="0" w:space="0" w:color="auto"/>
        <w:bottom w:val="none" w:sz="0" w:space="0" w:color="auto"/>
        <w:right w:val="none" w:sz="0" w:space="0" w:color="auto"/>
      </w:divBdr>
    </w:div>
    <w:div w:id="14774988">
      <w:marLeft w:val="480"/>
      <w:marRight w:val="0"/>
      <w:marTop w:val="0"/>
      <w:marBottom w:val="0"/>
      <w:divBdr>
        <w:top w:val="none" w:sz="0" w:space="0" w:color="auto"/>
        <w:left w:val="none" w:sz="0" w:space="0" w:color="auto"/>
        <w:bottom w:val="none" w:sz="0" w:space="0" w:color="auto"/>
        <w:right w:val="none" w:sz="0" w:space="0" w:color="auto"/>
      </w:divBdr>
    </w:div>
    <w:div w:id="14811973">
      <w:marLeft w:val="480"/>
      <w:marRight w:val="0"/>
      <w:marTop w:val="0"/>
      <w:marBottom w:val="0"/>
      <w:divBdr>
        <w:top w:val="none" w:sz="0" w:space="0" w:color="auto"/>
        <w:left w:val="none" w:sz="0" w:space="0" w:color="auto"/>
        <w:bottom w:val="none" w:sz="0" w:space="0" w:color="auto"/>
        <w:right w:val="none" w:sz="0" w:space="0" w:color="auto"/>
      </w:divBdr>
    </w:div>
    <w:div w:id="14843212">
      <w:marLeft w:val="480"/>
      <w:marRight w:val="0"/>
      <w:marTop w:val="0"/>
      <w:marBottom w:val="0"/>
      <w:divBdr>
        <w:top w:val="none" w:sz="0" w:space="0" w:color="auto"/>
        <w:left w:val="none" w:sz="0" w:space="0" w:color="auto"/>
        <w:bottom w:val="none" w:sz="0" w:space="0" w:color="auto"/>
        <w:right w:val="none" w:sz="0" w:space="0" w:color="auto"/>
      </w:divBdr>
    </w:div>
    <w:div w:id="14961371">
      <w:marLeft w:val="480"/>
      <w:marRight w:val="0"/>
      <w:marTop w:val="0"/>
      <w:marBottom w:val="0"/>
      <w:divBdr>
        <w:top w:val="none" w:sz="0" w:space="0" w:color="auto"/>
        <w:left w:val="none" w:sz="0" w:space="0" w:color="auto"/>
        <w:bottom w:val="none" w:sz="0" w:space="0" w:color="auto"/>
        <w:right w:val="none" w:sz="0" w:space="0" w:color="auto"/>
      </w:divBdr>
    </w:div>
    <w:div w:id="14965430">
      <w:marLeft w:val="480"/>
      <w:marRight w:val="0"/>
      <w:marTop w:val="0"/>
      <w:marBottom w:val="0"/>
      <w:divBdr>
        <w:top w:val="none" w:sz="0" w:space="0" w:color="auto"/>
        <w:left w:val="none" w:sz="0" w:space="0" w:color="auto"/>
        <w:bottom w:val="none" w:sz="0" w:space="0" w:color="auto"/>
        <w:right w:val="none" w:sz="0" w:space="0" w:color="auto"/>
      </w:divBdr>
    </w:div>
    <w:div w:id="15011397">
      <w:marLeft w:val="480"/>
      <w:marRight w:val="0"/>
      <w:marTop w:val="0"/>
      <w:marBottom w:val="0"/>
      <w:divBdr>
        <w:top w:val="none" w:sz="0" w:space="0" w:color="auto"/>
        <w:left w:val="none" w:sz="0" w:space="0" w:color="auto"/>
        <w:bottom w:val="none" w:sz="0" w:space="0" w:color="auto"/>
        <w:right w:val="none" w:sz="0" w:space="0" w:color="auto"/>
      </w:divBdr>
    </w:div>
    <w:div w:id="15039791">
      <w:marLeft w:val="480"/>
      <w:marRight w:val="0"/>
      <w:marTop w:val="0"/>
      <w:marBottom w:val="0"/>
      <w:divBdr>
        <w:top w:val="none" w:sz="0" w:space="0" w:color="auto"/>
        <w:left w:val="none" w:sz="0" w:space="0" w:color="auto"/>
        <w:bottom w:val="none" w:sz="0" w:space="0" w:color="auto"/>
        <w:right w:val="none" w:sz="0" w:space="0" w:color="auto"/>
      </w:divBdr>
    </w:div>
    <w:div w:id="15083202">
      <w:marLeft w:val="480"/>
      <w:marRight w:val="0"/>
      <w:marTop w:val="0"/>
      <w:marBottom w:val="0"/>
      <w:divBdr>
        <w:top w:val="none" w:sz="0" w:space="0" w:color="auto"/>
        <w:left w:val="none" w:sz="0" w:space="0" w:color="auto"/>
        <w:bottom w:val="none" w:sz="0" w:space="0" w:color="auto"/>
        <w:right w:val="none" w:sz="0" w:space="0" w:color="auto"/>
      </w:divBdr>
    </w:div>
    <w:div w:id="15085684">
      <w:marLeft w:val="480"/>
      <w:marRight w:val="0"/>
      <w:marTop w:val="0"/>
      <w:marBottom w:val="0"/>
      <w:divBdr>
        <w:top w:val="none" w:sz="0" w:space="0" w:color="auto"/>
        <w:left w:val="none" w:sz="0" w:space="0" w:color="auto"/>
        <w:bottom w:val="none" w:sz="0" w:space="0" w:color="auto"/>
        <w:right w:val="none" w:sz="0" w:space="0" w:color="auto"/>
      </w:divBdr>
    </w:div>
    <w:div w:id="15235042">
      <w:marLeft w:val="480"/>
      <w:marRight w:val="0"/>
      <w:marTop w:val="0"/>
      <w:marBottom w:val="0"/>
      <w:divBdr>
        <w:top w:val="none" w:sz="0" w:space="0" w:color="auto"/>
        <w:left w:val="none" w:sz="0" w:space="0" w:color="auto"/>
        <w:bottom w:val="none" w:sz="0" w:space="0" w:color="auto"/>
        <w:right w:val="none" w:sz="0" w:space="0" w:color="auto"/>
      </w:divBdr>
    </w:div>
    <w:div w:id="15235927">
      <w:marLeft w:val="480"/>
      <w:marRight w:val="0"/>
      <w:marTop w:val="0"/>
      <w:marBottom w:val="0"/>
      <w:divBdr>
        <w:top w:val="none" w:sz="0" w:space="0" w:color="auto"/>
        <w:left w:val="none" w:sz="0" w:space="0" w:color="auto"/>
        <w:bottom w:val="none" w:sz="0" w:space="0" w:color="auto"/>
        <w:right w:val="none" w:sz="0" w:space="0" w:color="auto"/>
      </w:divBdr>
    </w:div>
    <w:div w:id="15278389">
      <w:marLeft w:val="480"/>
      <w:marRight w:val="0"/>
      <w:marTop w:val="0"/>
      <w:marBottom w:val="0"/>
      <w:divBdr>
        <w:top w:val="none" w:sz="0" w:space="0" w:color="auto"/>
        <w:left w:val="none" w:sz="0" w:space="0" w:color="auto"/>
        <w:bottom w:val="none" w:sz="0" w:space="0" w:color="auto"/>
        <w:right w:val="none" w:sz="0" w:space="0" w:color="auto"/>
      </w:divBdr>
    </w:div>
    <w:div w:id="15349139">
      <w:marLeft w:val="480"/>
      <w:marRight w:val="0"/>
      <w:marTop w:val="0"/>
      <w:marBottom w:val="0"/>
      <w:divBdr>
        <w:top w:val="none" w:sz="0" w:space="0" w:color="auto"/>
        <w:left w:val="none" w:sz="0" w:space="0" w:color="auto"/>
        <w:bottom w:val="none" w:sz="0" w:space="0" w:color="auto"/>
        <w:right w:val="none" w:sz="0" w:space="0" w:color="auto"/>
      </w:divBdr>
    </w:div>
    <w:div w:id="15543067">
      <w:marLeft w:val="480"/>
      <w:marRight w:val="0"/>
      <w:marTop w:val="0"/>
      <w:marBottom w:val="0"/>
      <w:divBdr>
        <w:top w:val="none" w:sz="0" w:space="0" w:color="auto"/>
        <w:left w:val="none" w:sz="0" w:space="0" w:color="auto"/>
        <w:bottom w:val="none" w:sz="0" w:space="0" w:color="auto"/>
        <w:right w:val="none" w:sz="0" w:space="0" w:color="auto"/>
      </w:divBdr>
    </w:div>
    <w:div w:id="15663907">
      <w:marLeft w:val="480"/>
      <w:marRight w:val="0"/>
      <w:marTop w:val="0"/>
      <w:marBottom w:val="0"/>
      <w:divBdr>
        <w:top w:val="none" w:sz="0" w:space="0" w:color="auto"/>
        <w:left w:val="none" w:sz="0" w:space="0" w:color="auto"/>
        <w:bottom w:val="none" w:sz="0" w:space="0" w:color="auto"/>
        <w:right w:val="none" w:sz="0" w:space="0" w:color="auto"/>
      </w:divBdr>
    </w:div>
    <w:div w:id="15666275">
      <w:marLeft w:val="480"/>
      <w:marRight w:val="0"/>
      <w:marTop w:val="0"/>
      <w:marBottom w:val="0"/>
      <w:divBdr>
        <w:top w:val="none" w:sz="0" w:space="0" w:color="auto"/>
        <w:left w:val="none" w:sz="0" w:space="0" w:color="auto"/>
        <w:bottom w:val="none" w:sz="0" w:space="0" w:color="auto"/>
        <w:right w:val="none" w:sz="0" w:space="0" w:color="auto"/>
      </w:divBdr>
    </w:div>
    <w:div w:id="15884268">
      <w:marLeft w:val="480"/>
      <w:marRight w:val="0"/>
      <w:marTop w:val="0"/>
      <w:marBottom w:val="0"/>
      <w:divBdr>
        <w:top w:val="none" w:sz="0" w:space="0" w:color="auto"/>
        <w:left w:val="none" w:sz="0" w:space="0" w:color="auto"/>
        <w:bottom w:val="none" w:sz="0" w:space="0" w:color="auto"/>
        <w:right w:val="none" w:sz="0" w:space="0" w:color="auto"/>
      </w:divBdr>
    </w:div>
    <w:div w:id="15887426">
      <w:marLeft w:val="480"/>
      <w:marRight w:val="0"/>
      <w:marTop w:val="0"/>
      <w:marBottom w:val="0"/>
      <w:divBdr>
        <w:top w:val="none" w:sz="0" w:space="0" w:color="auto"/>
        <w:left w:val="none" w:sz="0" w:space="0" w:color="auto"/>
        <w:bottom w:val="none" w:sz="0" w:space="0" w:color="auto"/>
        <w:right w:val="none" w:sz="0" w:space="0" w:color="auto"/>
      </w:divBdr>
    </w:div>
    <w:div w:id="15889223">
      <w:marLeft w:val="480"/>
      <w:marRight w:val="0"/>
      <w:marTop w:val="0"/>
      <w:marBottom w:val="0"/>
      <w:divBdr>
        <w:top w:val="none" w:sz="0" w:space="0" w:color="auto"/>
        <w:left w:val="none" w:sz="0" w:space="0" w:color="auto"/>
        <w:bottom w:val="none" w:sz="0" w:space="0" w:color="auto"/>
        <w:right w:val="none" w:sz="0" w:space="0" w:color="auto"/>
      </w:divBdr>
    </w:div>
    <w:div w:id="15891851">
      <w:marLeft w:val="480"/>
      <w:marRight w:val="0"/>
      <w:marTop w:val="0"/>
      <w:marBottom w:val="0"/>
      <w:divBdr>
        <w:top w:val="none" w:sz="0" w:space="0" w:color="auto"/>
        <w:left w:val="none" w:sz="0" w:space="0" w:color="auto"/>
        <w:bottom w:val="none" w:sz="0" w:space="0" w:color="auto"/>
        <w:right w:val="none" w:sz="0" w:space="0" w:color="auto"/>
      </w:divBdr>
    </w:div>
    <w:div w:id="16009706">
      <w:marLeft w:val="480"/>
      <w:marRight w:val="0"/>
      <w:marTop w:val="0"/>
      <w:marBottom w:val="0"/>
      <w:divBdr>
        <w:top w:val="none" w:sz="0" w:space="0" w:color="auto"/>
        <w:left w:val="none" w:sz="0" w:space="0" w:color="auto"/>
        <w:bottom w:val="none" w:sz="0" w:space="0" w:color="auto"/>
        <w:right w:val="none" w:sz="0" w:space="0" w:color="auto"/>
      </w:divBdr>
    </w:div>
    <w:div w:id="16079716">
      <w:marLeft w:val="480"/>
      <w:marRight w:val="0"/>
      <w:marTop w:val="0"/>
      <w:marBottom w:val="0"/>
      <w:divBdr>
        <w:top w:val="none" w:sz="0" w:space="0" w:color="auto"/>
        <w:left w:val="none" w:sz="0" w:space="0" w:color="auto"/>
        <w:bottom w:val="none" w:sz="0" w:space="0" w:color="auto"/>
        <w:right w:val="none" w:sz="0" w:space="0" w:color="auto"/>
      </w:divBdr>
    </w:div>
    <w:div w:id="16082338">
      <w:marLeft w:val="480"/>
      <w:marRight w:val="0"/>
      <w:marTop w:val="0"/>
      <w:marBottom w:val="0"/>
      <w:divBdr>
        <w:top w:val="none" w:sz="0" w:space="0" w:color="auto"/>
        <w:left w:val="none" w:sz="0" w:space="0" w:color="auto"/>
        <w:bottom w:val="none" w:sz="0" w:space="0" w:color="auto"/>
        <w:right w:val="none" w:sz="0" w:space="0" w:color="auto"/>
      </w:divBdr>
    </w:div>
    <w:div w:id="16125548">
      <w:marLeft w:val="480"/>
      <w:marRight w:val="0"/>
      <w:marTop w:val="0"/>
      <w:marBottom w:val="0"/>
      <w:divBdr>
        <w:top w:val="none" w:sz="0" w:space="0" w:color="auto"/>
        <w:left w:val="none" w:sz="0" w:space="0" w:color="auto"/>
        <w:bottom w:val="none" w:sz="0" w:space="0" w:color="auto"/>
        <w:right w:val="none" w:sz="0" w:space="0" w:color="auto"/>
      </w:divBdr>
    </w:div>
    <w:div w:id="16198453">
      <w:marLeft w:val="480"/>
      <w:marRight w:val="0"/>
      <w:marTop w:val="0"/>
      <w:marBottom w:val="0"/>
      <w:divBdr>
        <w:top w:val="none" w:sz="0" w:space="0" w:color="auto"/>
        <w:left w:val="none" w:sz="0" w:space="0" w:color="auto"/>
        <w:bottom w:val="none" w:sz="0" w:space="0" w:color="auto"/>
        <w:right w:val="none" w:sz="0" w:space="0" w:color="auto"/>
      </w:divBdr>
    </w:div>
    <w:div w:id="16204295">
      <w:marLeft w:val="480"/>
      <w:marRight w:val="0"/>
      <w:marTop w:val="0"/>
      <w:marBottom w:val="0"/>
      <w:divBdr>
        <w:top w:val="none" w:sz="0" w:space="0" w:color="auto"/>
        <w:left w:val="none" w:sz="0" w:space="0" w:color="auto"/>
        <w:bottom w:val="none" w:sz="0" w:space="0" w:color="auto"/>
        <w:right w:val="none" w:sz="0" w:space="0" w:color="auto"/>
      </w:divBdr>
    </w:div>
    <w:div w:id="16204795">
      <w:marLeft w:val="480"/>
      <w:marRight w:val="0"/>
      <w:marTop w:val="0"/>
      <w:marBottom w:val="0"/>
      <w:divBdr>
        <w:top w:val="none" w:sz="0" w:space="0" w:color="auto"/>
        <w:left w:val="none" w:sz="0" w:space="0" w:color="auto"/>
        <w:bottom w:val="none" w:sz="0" w:space="0" w:color="auto"/>
        <w:right w:val="none" w:sz="0" w:space="0" w:color="auto"/>
      </w:divBdr>
    </w:div>
    <w:div w:id="16270792">
      <w:marLeft w:val="480"/>
      <w:marRight w:val="0"/>
      <w:marTop w:val="0"/>
      <w:marBottom w:val="0"/>
      <w:divBdr>
        <w:top w:val="none" w:sz="0" w:space="0" w:color="auto"/>
        <w:left w:val="none" w:sz="0" w:space="0" w:color="auto"/>
        <w:bottom w:val="none" w:sz="0" w:space="0" w:color="auto"/>
        <w:right w:val="none" w:sz="0" w:space="0" w:color="auto"/>
      </w:divBdr>
    </w:div>
    <w:div w:id="16277151">
      <w:marLeft w:val="480"/>
      <w:marRight w:val="0"/>
      <w:marTop w:val="0"/>
      <w:marBottom w:val="0"/>
      <w:divBdr>
        <w:top w:val="none" w:sz="0" w:space="0" w:color="auto"/>
        <w:left w:val="none" w:sz="0" w:space="0" w:color="auto"/>
        <w:bottom w:val="none" w:sz="0" w:space="0" w:color="auto"/>
        <w:right w:val="none" w:sz="0" w:space="0" w:color="auto"/>
      </w:divBdr>
    </w:div>
    <w:div w:id="16278590">
      <w:marLeft w:val="480"/>
      <w:marRight w:val="0"/>
      <w:marTop w:val="0"/>
      <w:marBottom w:val="0"/>
      <w:divBdr>
        <w:top w:val="none" w:sz="0" w:space="0" w:color="auto"/>
        <w:left w:val="none" w:sz="0" w:space="0" w:color="auto"/>
        <w:bottom w:val="none" w:sz="0" w:space="0" w:color="auto"/>
        <w:right w:val="none" w:sz="0" w:space="0" w:color="auto"/>
      </w:divBdr>
    </w:div>
    <w:div w:id="16473752">
      <w:marLeft w:val="480"/>
      <w:marRight w:val="0"/>
      <w:marTop w:val="0"/>
      <w:marBottom w:val="0"/>
      <w:divBdr>
        <w:top w:val="none" w:sz="0" w:space="0" w:color="auto"/>
        <w:left w:val="none" w:sz="0" w:space="0" w:color="auto"/>
        <w:bottom w:val="none" w:sz="0" w:space="0" w:color="auto"/>
        <w:right w:val="none" w:sz="0" w:space="0" w:color="auto"/>
      </w:divBdr>
    </w:div>
    <w:div w:id="16542392">
      <w:marLeft w:val="480"/>
      <w:marRight w:val="0"/>
      <w:marTop w:val="0"/>
      <w:marBottom w:val="0"/>
      <w:divBdr>
        <w:top w:val="none" w:sz="0" w:space="0" w:color="auto"/>
        <w:left w:val="none" w:sz="0" w:space="0" w:color="auto"/>
        <w:bottom w:val="none" w:sz="0" w:space="0" w:color="auto"/>
        <w:right w:val="none" w:sz="0" w:space="0" w:color="auto"/>
      </w:divBdr>
    </w:div>
    <w:div w:id="16542815">
      <w:marLeft w:val="480"/>
      <w:marRight w:val="0"/>
      <w:marTop w:val="0"/>
      <w:marBottom w:val="0"/>
      <w:divBdr>
        <w:top w:val="none" w:sz="0" w:space="0" w:color="auto"/>
        <w:left w:val="none" w:sz="0" w:space="0" w:color="auto"/>
        <w:bottom w:val="none" w:sz="0" w:space="0" w:color="auto"/>
        <w:right w:val="none" w:sz="0" w:space="0" w:color="auto"/>
      </w:divBdr>
    </w:div>
    <w:div w:id="16582838">
      <w:marLeft w:val="480"/>
      <w:marRight w:val="0"/>
      <w:marTop w:val="0"/>
      <w:marBottom w:val="0"/>
      <w:divBdr>
        <w:top w:val="none" w:sz="0" w:space="0" w:color="auto"/>
        <w:left w:val="none" w:sz="0" w:space="0" w:color="auto"/>
        <w:bottom w:val="none" w:sz="0" w:space="0" w:color="auto"/>
        <w:right w:val="none" w:sz="0" w:space="0" w:color="auto"/>
      </w:divBdr>
    </w:div>
    <w:div w:id="16583611">
      <w:marLeft w:val="480"/>
      <w:marRight w:val="0"/>
      <w:marTop w:val="0"/>
      <w:marBottom w:val="0"/>
      <w:divBdr>
        <w:top w:val="none" w:sz="0" w:space="0" w:color="auto"/>
        <w:left w:val="none" w:sz="0" w:space="0" w:color="auto"/>
        <w:bottom w:val="none" w:sz="0" w:space="0" w:color="auto"/>
        <w:right w:val="none" w:sz="0" w:space="0" w:color="auto"/>
      </w:divBdr>
    </w:div>
    <w:div w:id="16666170">
      <w:marLeft w:val="480"/>
      <w:marRight w:val="0"/>
      <w:marTop w:val="0"/>
      <w:marBottom w:val="0"/>
      <w:divBdr>
        <w:top w:val="none" w:sz="0" w:space="0" w:color="auto"/>
        <w:left w:val="none" w:sz="0" w:space="0" w:color="auto"/>
        <w:bottom w:val="none" w:sz="0" w:space="0" w:color="auto"/>
        <w:right w:val="none" w:sz="0" w:space="0" w:color="auto"/>
      </w:divBdr>
    </w:div>
    <w:div w:id="16782244">
      <w:marLeft w:val="480"/>
      <w:marRight w:val="0"/>
      <w:marTop w:val="0"/>
      <w:marBottom w:val="0"/>
      <w:divBdr>
        <w:top w:val="none" w:sz="0" w:space="0" w:color="auto"/>
        <w:left w:val="none" w:sz="0" w:space="0" w:color="auto"/>
        <w:bottom w:val="none" w:sz="0" w:space="0" w:color="auto"/>
        <w:right w:val="none" w:sz="0" w:space="0" w:color="auto"/>
      </w:divBdr>
    </w:div>
    <w:div w:id="16783500">
      <w:marLeft w:val="480"/>
      <w:marRight w:val="0"/>
      <w:marTop w:val="0"/>
      <w:marBottom w:val="0"/>
      <w:divBdr>
        <w:top w:val="none" w:sz="0" w:space="0" w:color="auto"/>
        <w:left w:val="none" w:sz="0" w:space="0" w:color="auto"/>
        <w:bottom w:val="none" w:sz="0" w:space="0" w:color="auto"/>
        <w:right w:val="none" w:sz="0" w:space="0" w:color="auto"/>
      </w:divBdr>
    </w:div>
    <w:div w:id="16857770">
      <w:marLeft w:val="480"/>
      <w:marRight w:val="0"/>
      <w:marTop w:val="0"/>
      <w:marBottom w:val="0"/>
      <w:divBdr>
        <w:top w:val="none" w:sz="0" w:space="0" w:color="auto"/>
        <w:left w:val="none" w:sz="0" w:space="0" w:color="auto"/>
        <w:bottom w:val="none" w:sz="0" w:space="0" w:color="auto"/>
        <w:right w:val="none" w:sz="0" w:space="0" w:color="auto"/>
      </w:divBdr>
    </w:div>
    <w:div w:id="16859491">
      <w:marLeft w:val="480"/>
      <w:marRight w:val="0"/>
      <w:marTop w:val="0"/>
      <w:marBottom w:val="0"/>
      <w:divBdr>
        <w:top w:val="none" w:sz="0" w:space="0" w:color="auto"/>
        <w:left w:val="none" w:sz="0" w:space="0" w:color="auto"/>
        <w:bottom w:val="none" w:sz="0" w:space="0" w:color="auto"/>
        <w:right w:val="none" w:sz="0" w:space="0" w:color="auto"/>
      </w:divBdr>
    </w:div>
    <w:div w:id="16928492">
      <w:marLeft w:val="480"/>
      <w:marRight w:val="0"/>
      <w:marTop w:val="0"/>
      <w:marBottom w:val="0"/>
      <w:divBdr>
        <w:top w:val="none" w:sz="0" w:space="0" w:color="auto"/>
        <w:left w:val="none" w:sz="0" w:space="0" w:color="auto"/>
        <w:bottom w:val="none" w:sz="0" w:space="0" w:color="auto"/>
        <w:right w:val="none" w:sz="0" w:space="0" w:color="auto"/>
      </w:divBdr>
    </w:div>
    <w:div w:id="16928878">
      <w:marLeft w:val="480"/>
      <w:marRight w:val="0"/>
      <w:marTop w:val="0"/>
      <w:marBottom w:val="0"/>
      <w:divBdr>
        <w:top w:val="none" w:sz="0" w:space="0" w:color="auto"/>
        <w:left w:val="none" w:sz="0" w:space="0" w:color="auto"/>
        <w:bottom w:val="none" w:sz="0" w:space="0" w:color="auto"/>
        <w:right w:val="none" w:sz="0" w:space="0" w:color="auto"/>
      </w:divBdr>
    </w:div>
    <w:div w:id="16928929">
      <w:marLeft w:val="480"/>
      <w:marRight w:val="0"/>
      <w:marTop w:val="0"/>
      <w:marBottom w:val="0"/>
      <w:divBdr>
        <w:top w:val="none" w:sz="0" w:space="0" w:color="auto"/>
        <w:left w:val="none" w:sz="0" w:space="0" w:color="auto"/>
        <w:bottom w:val="none" w:sz="0" w:space="0" w:color="auto"/>
        <w:right w:val="none" w:sz="0" w:space="0" w:color="auto"/>
      </w:divBdr>
    </w:div>
    <w:div w:id="16932136">
      <w:marLeft w:val="480"/>
      <w:marRight w:val="0"/>
      <w:marTop w:val="0"/>
      <w:marBottom w:val="0"/>
      <w:divBdr>
        <w:top w:val="none" w:sz="0" w:space="0" w:color="auto"/>
        <w:left w:val="none" w:sz="0" w:space="0" w:color="auto"/>
        <w:bottom w:val="none" w:sz="0" w:space="0" w:color="auto"/>
        <w:right w:val="none" w:sz="0" w:space="0" w:color="auto"/>
      </w:divBdr>
    </w:div>
    <w:div w:id="17046191">
      <w:marLeft w:val="480"/>
      <w:marRight w:val="0"/>
      <w:marTop w:val="0"/>
      <w:marBottom w:val="0"/>
      <w:divBdr>
        <w:top w:val="none" w:sz="0" w:space="0" w:color="auto"/>
        <w:left w:val="none" w:sz="0" w:space="0" w:color="auto"/>
        <w:bottom w:val="none" w:sz="0" w:space="0" w:color="auto"/>
        <w:right w:val="none" w:sz="0" w:space="0" w:color="auto"/>
      </w:divBdr>
    </w:div>
    <w:div w:id="17125219">
      <w:marLeft w:val="480"/>
      <w:marRight w:val="0"/>
      <w:marTop w:val="0"/>
      <w:marBottom w:val="0"/>
      <w:divBdr>
        <w:top w:val="none" w:sz="0" w:space="0" w:color="auto"/>
        <w:left w:val="none" w:sz="0" w:space="0" w:color="auto"/>
        <w:bottom w:val="none" w:sz="0" w:space="0" w:color="auto"/>
        <w:right w:val="none" w:sz="0" w:space="0" w:color="auto"/>
      </w:divBdr>
    </w:div>
    <w:div w:id="17171127">
      <w:marLeft w:val="480"/>
      <w:marRight w:val="0"/>
      <w:marTop w:val="0"/>
      <w:marBottom w:val="0"/>
      <w:divBdr>
        <w:top w:val="none" w:sz="0" w:space="0" w:color="auto"/>
        <w:left w:val="none" w:sz="0" w:space="0" w:color="auto"/>
        <w:bottom w:val="none" w:sz="0" w:space="0" w:color="auto"/>
        <w:right w:val="none" w:sz="0" w:space="0" w:color="auto"/>
      </w:divBdr>
    </w:div>
    <w:div w:id="17198468">
      <w:marLeft w:val="480"/>
      <w:marRight w:val="0"/>
      <w:marTop w:val="0"/>
      <w:marBottom w:val="0"/>
      <w:divBdr>
        <w:top w:val="none" w:sz="0" w:space="0" w:color="auto"/>
        <w:left w:val="none" w:sz="0" w:space="0" w:color="auto"/>
        <w:bottom w:val="none" w:sz="0" w:space="0" w:color="auto"/>
        <w:right w:val="none" w:sz="0" w:space="0" w:color="auto"/>
      </w:divBdr>
    </w:div>
    <w:div w:id="17198487">
      <w:marLeft w:val="480"/>
      <w:marRight w:val="0"/>
      <w:marTop w:val="0"/>
      <w:marBottom w:val="0"/>
      <w:divBdr>
        <w:top w:val="none" w:sz="0" w:space="0" w:color="auto"/>
        <w:left w:val="none" w:sz="0" w:space="0" w:color="auto"/>
        <w:bottom w:val="none" w:sz="0" w:space="0" w:color="auto"/>
        <w:right w:val="none" w:sz="0" w:space="0" w:color="auto"/>
      </w:divBdr>
    </w:div>
    <w:div w:id="17199324">
      <w:marLeft w:val="480"/>
      <w:marRight w:val="0"/>
      <w:marTop w:val="0"/>
      <w:marBottom w:val="0"/>
      <w:divBdr>
        <w:top w:val="none" w:sz="0" w:space="0" w:color="auto"/>
        <w:left w:val="none" w:sz="0" w:space="0" w:color="auto"/>
        <w:bottom w:val="none" w:sz="0" w:space="0" w:color="auto"/>
        <w:right w:val="none" w:sz="0" w:space="0" w:color="auto"/>
      </w:divBdr>
    </w:div>
    <w:div w:id="17237457">
      <w:marLeft w:val="480"/>
      <w:marRight w:val="0"/>
      <w:marTop w:val="0"/>
      <w:marBottom w:val="0"/>
      <w:divBdr>
        <w:top w:val="none" w:sz="0" w:space="0" w:color="auto"/>
        <w:left w:val="none" w:sz="0" w:space="0" w:color="auto"/>
        <w:bottom w:val="none" w:sz="0" w:space="0" w:color="auto"/>
        <w:right w:val="none" w:sz="0" w:space="0" w:color="auto"/>
      </w:divBdr>
    </w:div>
    <w:div w:id="17238452">
      <w:marLeft w:val="480"/>
      <w:marRight w:val="0"/>
      <w:marTop w:val="0"/>
      <w:marBottom w:val="0"/>
      <w:divBdr>
        <w:top w:val="none" w:sz="0" w:space="0" w:color="auto"/>
        <w:left w:val="none" w:sz="0" w:space="0" w:color="auto"/>
        <w:bottom w:val="none" w:sz="0" w:space="0" w:color="auto"/>
        <w:right w:val="none" w:sz="0" w:space="0" w:color="auto"/>
      </w:divBdr>
    </w:div>
    <w:div w:id="17241186">
      <w:marLeft w:val="480"/>
      <w:marRight w:val="0"/>
      <w:marTop w:val="0"/>
      <w:marBottom w:val="0"/>
      <w:divBdr>
        <w:top w:val="none" w:sz="0" w:space="0" w:color="auto"/>
        <w:left w:val="none" w:sz="0" w:space="0" w:color="auto"/>
        <w:bottom w:val="none" w:sz="0" w:space="0" w:color="auto"/>
        <w:right w:val="none" w:sz="0" w:space="0" w:color="auto"/>
      </w:divBdr>
    </w:div>
    <w:div w:id="17242982">
      <w:marLeft w:val="480"/>
      <w:marRight w:val="0"/>
      <w:marTop w:val="0"/>
      <w:marBottom w:val="0"/>
      <w:divBdr>
        <w:top w:val="none" w:sz="0" w:space="0" w:color="auto"/>
        <w:left w:val="none" w:sz="0" w:space="0" w:color="auto"/>
        <w:bottom w:val="none" w:sz="0" w:space="0" w:color="auto"/>
        <w:right w:val="none" w:sz="0" w:space="0" w:color="auto"/>
      </w:divBdr>
    </w:div>
    <w:div w:id="17246666">
      <w:marLeft w:val="480"/>
      <w:marRight w:val="0"/>
      <w:marTop w:val="0"/>
      <w:marBottom w:val="0"/>
      <w:divBdr>
        <w:top w:val="none" w:sz="0" w:space="0" w:color="auto"/>
        <w:left w:val="none" w:sz="0" w:space="0" w:color="auto"/>
        <w:bottom w:val="none" w:sz="0" w:space="0" w:color="auto"/>
        <w:right w:val="none" w:sz="0" w:space="0" w:color="auto"/>
      </w:divBdr>
    </w:div>
    <w:div w:id="17389917">
      <w:marLeft w:val="480"/>
      <w:marRight w:val="0"/>
      <w:marTop w:val="0"/>
      <w:marBottom w:val="0"/>
      <w:divBdr>
        <w:top w:val="none" w:sz="0" w:space="0" w:color="auto"/>
        <w:left w:val="none" w:sz="0" w:space="0" w:color="auto"/>
        <w:bottom w:val="none" w:sz="0" w:space="0" w:color="auto"/>
        <w:right w:val="none" w:sz="0" w:space="0" w:color="auto"/>
      </w:divBdr>
    </w:div>
    <w:div w:id="17390870">
      <w:marLeft w:val="480"/>
      <w:marRight w:val="0"/>
      <w:marTop w:val="0"/>
      <w:marBottom w:val="0"/>
      <w:divBdr>
        <w:top w:val="none" w:sz="0" w:space="0" w:color="auto"/>
        <w:left w:val="none" w:sz="0" w:space="0" w:color="auto"/>
        <w:bottom w:val="none" w:sz="0" w:space="0" w:color="auto"/>
        <w:right w:val="none" w:sz="0" w:space="0" w:color="auto"/>
      </w:divBdr>
    </w:div>
    <w:div w:id="17391010">
      <w:marLeft w:val="480"/>
      <w:marRight w:val="0"/>
      <w:marTop w:val="0"/>
      <w:marBottom w:val="0"/>
      <w:divBdr>
        <w:top w:val="none" w:sz="0" w:space="0" w:color="auto"/>
        <w:left w:val="none" w:sz="0" w:space="0" w:color="auto"/>
        <w:bottom w:val="none" w:sz="0" w:space="0" w:color="auto"/>
        <w:right w:val="none" w:sz="0" w:space="0" w:color="auto"/>
      </w:divBdr>
    </w:div>
    <w:div w:id="17395233">
      <w:marLeft w:val="480"/>
      <w:marRight w:val="0"/>
      <w:marTop w:val="0"/>
      <w:marBottom w:val="0"/>
      <w:divBdr>
        <w:top w:val="none" w:sz="0" w:space="0" w:color="auto"/>
        <w:left w:val="none" w:sz="0" w:space="0" w:color="auto"/>
        <w:bottom w:val="none" w:sz="0" w:space="0" w:color="auto"/>
        <w:right w:val="none" w:sz="0" w:space="0" w:color="auto"/>
      </w:divBdr>
    </w:div>
    <w:div w:id="17437547">
      <w:marLeft w:val="480"/>
      <w:marRight w:val="0"/>
      <w:marTop w:val="0"/>
      <w:marBottom w:val="0"/>
      <w:divBdr>
        <w:top w:val="none" w:sz="0" w:space="0" w:color="auto"/>
        <w:left w:val="none" w:sz="0" w:space="0" w:color="auto"/>
        <w:bottom w:val="none" w:sz="0" w:space="0" w:color="auto"/>
        <w:right w:val="none" w:sz="0" w:space="0" w:color="auto"/>
      </w:divBdr>
    </w:div>
    <w:div w:id="17463448">
      <w:marLeft w:val="480"/>
      <w:marRight w:val="0"/>
      <w:marTop w:val="0"/>
      <w:marBottom w:val="0"/>
      <w:divBdr>
        <w:top w:val="none" w:sz="0" w:space="0" w:color="auto"/>
        <w:left w:val="none" w:sz="0" w:space="0" w:color="auto"/>
        <w:bottom w:val="none" w:sz="0" w:space="0" w:color="auto"/>
        <w:right w:val="none" w:sz="0" w:space="0" w:color="auto"/>
      </w:divBdr>
    </w:div>
    <w:div w:id="17464989">
      <w:marLeft w:val="480"/>
      <w:marRight w:val="0"/>
      <w:marTop w:val="0"/>
      <w:marBottom w:val="0"/>
      <w:divBdr>
        <w:top w:val="none" w:sz="0" w:space="0" w:color="auto"/>
        <w:left w:val="none" w:sz="0" w:space="0" w:color="auto"/>
        <w:bottom w:val="none" w:sz="0" w:space="0" w:color="auto"/>
        <w:right w:val="none" w:sz="0" w:space="0" w:color="auto"/>
      </w:divBdr>
    </w:div>
    <w:div w:id="17586055">
      <w:marLeft w:val="480"/>
      <w:marRight w:val="0"/>
      <w:marTop w:val="0"/>
      <w:marBottom w:val="0"/>
      <w:divBdr>
        <w:top w:val="none" w:sz="0" w:space="0" w:color="auto"/>
        <w:left w:val="none" w:sz="0" w:space="0" w:color="auto"/>
        <w:bottom w:val="none" w:sz="0" w:space="0" w:color="auto"/>
        <w:right w:val="none" w:sz="0" w:space="0" w:color="auto"/>
      </w:divBdr>
    </w:div>
    <w:div w:id="17701554">
      <w:marLeft w:val="480"/>
      <w:marRight w:val="0"/>
      <w:marTop w:val="0"/>
      <w:marBottom w:val="0"/>
      <w:divBdr>
        <w:top w:val="none" w:sz="0" w:space="0" w:color="auto"/>
        <w:left w:val="none" w:sz="0" w:space="0" w:color="auto"/>
        <w:bottom w:val="none" w:sz="0" w:space="0" w:color="auto"/>
        <w:right w:val="none" w:sz="0" w:space="0" w:color="auto"/>
      </w:divBdr>
    </w:div>
    <w:div w:id="17779243">
      <w:marLeft w:val="480"/>
      <w:marRight w:val="0"/>
      <w:marTop w:val="0"/>
      <w:marBottom w:val="0"/>
      <w:divBdr>
        <w:top w:val="none" w:sz="0" w:space="0" w:color="auto"/>
        <w:left w:val="none" w:sz="0" w:space="0" w:color="auto"/>
        <w:bottom w:val="none" w:sz="0" w:space="0" w:color="auto"/>
        <w:right w:val="none" w:sz="0" w:space="0" w:color="auto"/>
      </w:divBdr>
    </w:div>
    <w:div w:id="17894710">
      <w:marLeft w:val="480"/>
      <w:marRight w:val="0"/>
      <w:marTop w:val="0"/>
      <w:marBottom w:val="0"/>
      <w:divBdr>
        <w:top w:val="none" w:sz="0" w:space="0" w:color="auto"/>
        <w:left w:val="none" w:sz="0" w:space="0" w:color="auto"/>
        <w:bottom w:val="none" w:sz="0" w:space="0" w:color="auto"/>
        <w:right w:val="none" w:sz="0" w:space="0" w:color="auto"/>
      </w:divBdr>
    </w:div>
    <w:div w:id="17898920">
      <w:marLeft w:val="480"/>
      <w:marRight w:val="0"/>
      <w:marTop w:val="0"/>
      <w:marBottom w:val="0"/>
      <w:divBdr>
        <w:top w:val="none" w:sz="0" w:space="0" w:color="auto"/>
        <w:left w:val="none" w:sz="0" w:space="0" w:color="auto"/>
        <w:bottom w:val="none" w:sz="0" w:space="0" w:color="auto"/>
        <w:right w:val="none" w:sz="0" w:space="0" w:color="auto"/>
      </w:divBdr>
    </w:div>
    <w:div w:id="17976382">
      <w:marLeft w:val="480"/>
      <w:marRight w:val="0"/>
      <w:marTop w:val="0"/>
      <w:marBottom w:val="0"/>
      <w:divBdr>
        <w:top w:val="none" w:sz="0" w:space="0" w:color="auto"/>
        <w:left w:val="none" w:sz="0" w:space="0" w:color="auto"/>
        <w:bottom w:val="none" w:sz="0" w:space="0" w:color="auto"/>
        <w:right w:val="none" w:sz="0" w:space="0" w:color="auto"/>
      </w:divBdr>
    </w:div>
    <w:div w:id="18044943">
      <w:marLeft w:val="480"/>
      <w:marRight w:val="0"/>
      <w:marTop w:val="0"/>
      <w:marBottom w:val="0"/>
      <w:divBdr>
        <w:top w:val="none" w:sz="0" w:space="0" w:color="auto"/>
        <w:left w:val="none" w:sz="0" w:space="0" w:color="auto"/>
        <w:bottom w:val="none" w:sz="0" w:space="0" w:color="auto"/>
        <w:right w:val="none" w:sz="0" w:space="0" w:color="auto"/>
      </w:divBdr>
    </w:div>
    <w:div w:id="18046890">
      <w:marLeft w:val="480"/>
      <w:marRight w:val="0"/>
      <w:marTop w:val="0"/>
      <w:marBottom w:val="0"/>
      <w:divBdr>
        <w:top w:val="none" w:sz="0" w:space="0" w:color="auto"/>
        <w:left w:val="none" w:sz="0" w:space="0" w:color="auto"/>
        <w:bottom w:val="none" w:sz="0" w:space="0" w:color="auto"/>
        <w:right w:val="none" w:sz="0" w:space="0" w:color="auto"/>
      </w:divBdr>
    </w:div>
    <w:div w:id="18089514">
      <w:marLeft w:val="480"/>
      <w:marRight w:val="0"/>
      <w:marTop w:val="0"/>
      <w:marBottom w:val="0"/>
      <w:divBdr>
        <w:top w:val="none" w:sz="0" w:space="0" w:color="auto"/>
        <w:left w:val="none" w:sz="0" w:space="0" w:color="auto"/>
        <w:bottom w:val="none" w:sz="0" w:space="0" w:color="auto"/>
        <w:right w:val="none" w:sz="0" w:space="0" w:color="auto"/>
      </w:divBdr>
    </w:div>
    <w:div w:id="18119241">
      <w:marLeft w:val="480"/>
      <w:marRight w:val="0"/>
      <w:marTop w:val="0"/>
      <w:marBottom w:val="0"/>
      <w:divBdr>
        <w:top w:val="none" w:sz="0" w:space="0" w:color="auto"/>
        <w:left w:val="none" w:sz="0" w:space="0" w:color="auto"/>
        <w:bottom w:val="none" w:sz="0" w:space="0" w:color="auto"/>
        <w:right w:val="none" w:sz="0" w:space="0" w:color="auto"/>
      </w:divBdr>
    </w:div>
    <w:div w:id="18162178">
      <w:marLeft w:val="480"/>
      <w:marRight w:val="0"/>
      <w:marTop w:val="0"/>
      <w:marBottom w:val="0"/>
      <w:divBdr>
        <w:top w:val="none" w:sz="0" w:space="0" w:color="auto"/>
        <w:left w:val="none" w:sz="0" w:space="0" w:color="auto"/>
        <w:bottom w:val="none" w:sz="0" w:space="0" w:color="auto"/>
        <w:right w:val="none" w:sz="0" w:space="0" w:color="auto"/>
      </w:divBdr>
    </w:div>
    <w:div w:id="18162568">
      <w:marLeft w:val="480"/>
      <w:marRight w:val="0"/>
      <w:marTop w:val="0"/>
      <w:marBottom w:val="0"/>
      <w:divBdr>
        <w:top w:val="none" w:sz="0" w:space="0" w:color="auto"/>
        <w:left w:val="none" w:sz="0" w:space="0" w:color="auto"/>
        <w:bottom w:val="none" w:sz="0" w:space="0" w:color="auto"/>
        <w:right w:val="none" w:sz="0" w:space="0" w:color="auto"/>
      </w:divBdr>
    </w:div>
    <w:div w:id="18238639">
      <w:marLeft w:val="480"/>
      <w:marRight w:val="0"/>
      <w:marTop w:val="0"/>
      <w:marBottom w:val="0"/>
      <w:divBdr>
        <w:top w:val="none" w:sz="0" w:space="0" w:color="auto"/>
        <w:left w:val="none" w:sz="0" w:space="0" w:color="auto"/>
        <w:bottom w:val="none" w:sz="0" w:space="0" w:color="auto"/>
        <w:right w:val="none" w:sz="0" w:space="0" w:color="auto"/>
      </w:divBdr>
    </w:div>
    <w:div w:id="18238892">
      <w:marLeft w:val="480"/>
      <w:marRight w:val="0"/>
      <w:marTop w:val="0"/>
      <w:marBottom w:val="0"/>
      <w:divBdr>
        <w:top w:val="none" w:sz="0" w:space="0" w:color="auto"/>
        <w:left w:val="none" w:sz="0" w:space="0" w:color="auto"/>
        <w:bottom w:val="none" w:sz="0" w:space="0" w:color="auto"/>
        <w:right w:val="none" w:sz="0" w:space="0" w:color="auto"/>
      </w:divBdr>
    </w:div>
    <w:div w:id="18245442">
      <w:marLeft w:val="480"/>
      <w:marRight w:val="0"/>
      <w:marTop w:val="0"/>
      <w:marBottom w:val="0"/>
      <w:divBdr>
        <w:top w:val="none" w:sz="0" w:space="0" w:color="auto"/>
        <w:left w:val="none" w:sz="0" w:space="0" w:color="auto"/>
        <w:bottom w:val="none" w:sz="0" w:space="0" w:color="auto"/>
        <w:right w:val="none" w:sz="0" w:space="0" w:color="auto"/>
      </w:divBdr>
    </w:div>
    <w:div w:id="18287662">
      <w:marLeft w:val="480"/>
      <w:marRight w:val="0"/>
      <w:marTop w:val="0"/>
      <w:marBottom w:val="0"/>
      <w:divBdr>
        <w:top w:val="none" w:sz="0" w:space="0" w:color="auto"/>
        <w:left w:val="none" w:sz="0" w:space="0" w:color="auto"/>
        <w:bottom w:val="none" w:sz="0" w:space="0" w:color="auto"/>
        <w:right w:val="none" w:sz="0" w:space="0" w:color="auto"/>
      </w:divBdr>
    </w:div>
    <w:div w:id="18314758">
      <w:marLeft w:val="480"/>
      <w:marRight w:val="0"/>
      <w:marTop w:val="0"/>
      <w:marBottom w:val="0"/>
      <w:divBdr>
        <w:top w:val="none" w:sz="0" w:space="0" w:color="auto"/>
        <w:left w:val="none" w:sz="0" w:space="0" w:color="auto"/>
        <w:bottom w:val="none" w:sz="0" w:space="0" w:color="auto"/>
        <w:right w:val="none" w:sz="0" w:space="0" w:color="auto"/>
      </w:divBdr>
    </w:div>
    <w:div w:id="18315893">
      <w:marLeft w:val="480"/>
      <w:marRight w:val="0"/>
      <w:marTop w:val="0"/>
      <w:marBottom w:val="0"/>
      <w:divBdr>
        <w:top w:val="none" w:sz="0" w:space="0" w:color="auto"/>
        <w:left w:val="none" w:sz="0" w:space="0" w:color="auto"/>
        <w:bottom w:val="none" w:sz="0" w:space="0" w:color="auto"/>
        <w:right w:val="none" w:sz="0" w:space="0" w:color="auto"/>
      </w:divBdr>
    </w:div>
    <w:div w:id="18317007">
      <w:marLeft w:val="480"/>
      <w:marRight w:val="0"/>
      <w:marTop w:val="0"/>
      <w:marBottom w:val="0"/>
      <w:divBdr>
        <w:top w:val="none" w:sz="0" w:space="0" w:color="auto"/>
        <w:left w:val="none" w:sz="0" w:space="0" w:color="auto"/>
        <w:bottom w:val="none" w:sz="0" w:space="0" w:color="auto"/>
        <w:right w:val="none" w:sz="0" w:space="0" w:color="auto"/>
      </w:divBdr>
    </w:div>
    <w:div w:id="18505646">
      <w:marLeft w:val="480"/>
      <w:marRight w:val="0"/>
      <w:marTop w:val="0"/>
      <w:marBottom w:val="0"/>
      <w:divBdr>
        <w:top w:val="none" w:sz="0" w:space="0" w:color="auto"/>
        <w:left w:val="none" w:sz="0" w:space="0" w:color="auto"/>
        <w:bottom w:val="none" w:sz="0" w:space="0" w:color="auto"/>
        <w:right w:val="none" w:sz="0" w:space="0" w:color="auto"/>
      </w:divBdr>
    </w:div>
    <w:div w:id="18507243">
      <w:marLeft w:val="480"/>
      <w:marRight w:val="0"/>
      <w:marTop w:val="0"/>
      <w:marBottom w:val="0"/>
      <w:divBdr>
        <w:top w:val="none" w:sz="0" w:space="0" w:color="auto"/>
        <w:left w:val="none" w:sz="0" w:space="0" w:color="auto"/>
        <w:bottom w:val="none" w:sz="0" w:space="0" w:color="auto"/>
        <w:right w:val="none" w:sz="0" w:space="0" w:color="auto"/>
      </w:divBdr>
    </w:div>
    <w:div w:id="18557436">
      <w:marLeft w:val="480"/>
      <w:marRight w:val="0"/>
      <w:marTop w:val="0"/>
      <w:marBottom w:val="0"/>
      <w:divBdr>
        <w:top w:val="none" w:sz="0" w:space="0" w:color="auto"/>
        <w:left w:val="none" w:sz="0" w:space="0" w:color="auto"/>
        <w:bottom w:val="none" w:sz="0" w:space="0" w:color="auto"/>
        <w:right w:val="none" w:sz="0" w:space="0" w:color="auto"/>
      </w:divBdr>
    </w:div>
    <w:div w:id="18631104">
      <w:marLeft w:val="480"/>
      <w:marRight w:val="0"/>
      <w:marTop w:val="0"/>
      <w:marBottom w:val="0"/>
      <w:divBdr>
        <w:top w:val="none" w:sz="0" w:space="0" w:color="auto"/>
        <w:left w:val="none" w:sz="0" w:space="0" w:color="auto"/>
        <w:bottom w:val="none" w:sz="0" w:space="0" w:color="auto"/>
        <w:right w:val="none" w:sz="0" w:space="0" w:color="auto"/>
      </w:divBdr>
    </w:div>
    <w:div w:id="18703775">
      <w:marLeft w:val="480"/>
      <w:marRight w:val="0"/>
      <w:marTop w:val="0"/>
      <w:marBottom w:val="0"/>
      <w:divBdr>
        <w:top w:val="none" w:sz="0" w:space="0" w:color="auto"/>
        <w:left w:val="none" w:sz="0" w:space="0" w:color="auto"/>
        <w:bottom w:val="none" w:sz="0" w:space="0" w:color="auto"/>
        <w:right w:val="none" w:sz="0" w:space="0" w:color="auto"/>
      </w:divBdr>
    </w:div>
    <w:div w:id="18707109">
      <w:marLeft w:val="480"/>
      <w:marRight w:val="0"/>
      <w:marTop w:val="0"/>
      <w:marBottom w:val="0"/>
      <w:divBdr>
        <w:top w:val="none" w:sz="0" w:space="0" w:color="auto"/>
        <w:left w:val="none" w:sz="0" w:space="0" w:color="auto"/>
        <w:bottom w:val="none" w:sz="0" w:space="0" w:color="auto"/>
        <w:right w:val="none" w:sz="0" w:space="0" w:color="auto"/>
      </w:divBdr>
    </w:div>
    <w:div w:id="18744633">
      <w:marLeft w:val="480"/>
      <w:marRight w:val="0"/>
      <w:marTop w:val="0"/>
      <w:marBottom w:val="0"/>
      <w:divBdr>
        <w:top w:val="none" w:sz="0" w:space="0" w:color="auto"/>
        <w:left w:val="none" w:sz="0" w:space="0" w:color="auto"/>
        <w:bottom w:val="none" w:sz="0" w:space="0" w:color="auto"/>
        <w:right w:val="none" w:sz="0" w:space="0" w:color="auto"/>
      </w:divBdr>
    </w:div>
    <w:div w:id="18747324">
      <w:marLeft w:val="480"/>
      <w:marRight w:val="0"/>
      <w:marTop w:val="0"/>
      <w:marBottom w:val="0"/>
      <w:divBdr>
        <w:top w:val="none" w:sz="0" w:space="0" w:color="auto"/>
        <w:left w:val="none" w:sz="0" w:space="0" w:color="auto"/>
        <w:bottom w:val="none" w:sz="0" w:space="0" w:color="auto"/>
        <w:right w:val="none" w:sz="0" w:space="0" w:color="auto"/>
      </w:divBdr>
    </w:div>
    <w:div w:id="18823461">
      <w:marLeft w:val="480"/>
      <w:marRight w:val="0"/>
      <w:marTop w:val="0"/>
      <w:marBottom w:val="0"/>
      <w:divBdr>
        <w:top w:val="none" w:sz="0" w:space="0" w:color="auto"/>
        <w:left w:val="none" w:sz="0" w:space="0" w:color="auto"/>
        <w:bottom w:val="none" w:sz="0" w:space="0" w:color="auto"/>
        <w:right w:val="none" w:sz="0" w:space="0" w:color="auto"/>
      </w:divBdr>
    </w:div>
    <w:div w:id="18892794">
      <w:marLeft w:val="480"/>
      <w:marRight w:val="0"/>
      <w:marTop w:val="0"/>
      <w:marBottom w:val="0"/>
      <w:divBdr>
        <w:top w:val="none" w:sz="0" w:space="0" w:color="auto"/>
        <w:left w:val="none" w:sz="0" w:space="0" w:color="auto"/>
        <w:bottom w:val="none" w:sz="0" w:space="0" w:color="auto"/>
        <w:right w:val="none" w:sz="0" w:space="0" w:color="auto"/>
      </w:divBdr>
    </w:div>
    <w:div w:id="18896563">
      <w:marLeft w:val="480"/>
      <w:marRight w:val="0"/>
      <w:marTop w:val="0"/>
      <w:marBottom w:val="0"/>
      <w:divBdr>
        <w:top w:val="none" w:sz="0" w:space="0" w:color="auto"/>
        <w:left w:val="none" w:sz="0" w:space="0" w:color="auto"/>
        <w:bottom w:val="none" w:sz="0" w:space="0" w:color="auto"/>
        <w:right w:val="none" w:sz="0" w:space="0" w:color="auto"/>
      </w:divBdr>
    </w:div>
    <w:div w:id="18900954">
      <w:marLeft w:val="480"/>
      <w:marRight w:val="0"/>
      <w:marTop w:val="0"/>
      <w:marBottom w:val="0"/>
      <w:divBdr>
        <w:top w:val="none" w:sz="0" w:space="0" w:color="auto"/>
        <w:left w:val="none" w:sz="0" w:space="0" w:color="auto"/>
        <w:bottom w:val="none" w:sz="0" w:space="0" w:color="auto"/>
        <w:right w:val="none" w:sz="0" w:space="0" w:color="auto"/>
      </w:divBdr>
    </w:div>
    <w:div w:id="19012168">
      <w:marLeft w:val="480"/>
      <w:marRight w:val="0"/>
      <w:marTop w:val="0"/>
      <w:marBottom w:val="0"/>
      <w:divBdr>
        <w:top w:val="none" w:sz="0" w:space="0" w:color="auto"/>
        <w:left w:val="none" w:sz="0" w:space="0" w:color="auto"/>
        <w:bottom w:val="none" w:sz="0" w:space="0" w:color="auto"/>
        <w:right w:val="none" w:sz="0" w:space="0" w:color="auto"/>
      </w:divBdr>
    </w:div>
    <w:div w:id="19018538">
      <w:marLeft w:val="480"/>
      <w:marRight w:val="0"/>
      <w:marTop w:val="0"/>
      <w:marBottom w:val="0"/>
      <w:divBdr>
        <w:top w:val="none" w:sz="0" w:space="0" w:color="auto"/>
        <w:left w:val="none" w:sz="0" w:space="0" w:color="auto"/>
        <w:bottom w:val="none" w:sz="0" w:space="0" w:color="auto"/>
        <w:right w:val="none" w:sz="0" w:space="0" w:color="auto"/>
      </w:divBdr>
    </w:div>
    <w:div w:id="19164524">
      <w:marLeft w:val="480"/>
      <w:marRight w:val="0"/>
      <w:marTop w:val="0"/>
      <w:marBottom w:val="0"/>
      <w:divBdr>
        <w:top w:val="none" w:sz="0" w:space="0" w:color="auto"/>
        <w:left w:val="none" w:sz="0" w:space="0" w:color="auto"/>
        <w:bottom w:val="none" w:sz="0" w:space="0" w:color="auto"/>
        <w:right w:val="none" w:sz="0" w:space="0" w:color="auto"/>
      </w:divBdr>
    </w:div>
    <w:div w:id="19203758">
      <w:marLeft w:val="480"/>
      <w:marRight w:val="0"/>
      <w:marTop w:val="0"/>
      <w:marBottom w:val="0"/>
      <w:divBdr>
        <w:top w:val="none" w:sz="0" w:space="0" w:color="auto"/>
        <w:left w:val="none" w:sz="0" w:space="0" w:color="auto"/>
        <w:bottom w:val="none" w:sz="0" w:space="0" w:color="auto"/>
        <w:right w:val="none" w:sz="0" w:space="0" w:color="auto"/>
      </w:divBdr>
    </w:div>
    <w:div w:id="19208819">
      <w:marLeft w:val="480"/>
      <w:marRight w:val="0"/>
      <w:marTop w:val="0"/>
      <w:marBottom w:val="0"/>
      <w:divBdr>
        <w:top w:val="none" w:sz="0" w:space="0" w:color="auto"/>
        <w:left w:val="none" w:sz="0" w:space="0" w:color="auto"/>
        <w:bottom w:val="none" w:sz="0" w:space="0" w:color="auto"/>
        <w:right w:val="none" w:sz="0" w:space="0" w:color="auto"/>
      </w:divBdr>
    </w:div>
    <w:div w:id="19210229">
      <w:marLeft w:val="480"/>
      <w:marRight w:val="0"/>
      <w:marTop w:val="0"/>
      <w:marBottom w:val="0"/>
      <w:divBdr>
        <w:top w:val="none" w:sz="0" w:space="0" w:color="auto"/>
        <w:left w:val="none" w:sz="0" w:space="0" w:color="auto"/>
        <w:bottom w:val="none" w:sz="0" w:space="0" w:color="auto"/>
        <w:right w:val="none" w:sz="0" w:space="0" w:color="auto"/>
      </w:divBdr>
    </w:div>
    <w:div w:id="19211885">
      <w:marLeft w:val="480"/>
      <w:marRight w:val="0"/>
      <w:marTop w:val="0"/>
      <w:marBottom w:val="0"/>
      <w:divBdr>
        <w:top w:val="none" w:sz="0" w:space="0" w:color="auto"/>
        <w:left w:val="none" w:sz="0" w:space="0" w:color="auto"/>
        <w:bottom w:val="none" w:sz="0" w:space="0" w:color="auto"/>
        <w:right w:val="none" w:sz="0" w:space="0" w:color="auto"/>
      </w:divBdr>
    </w:div>
    <w:div w:id="19282942">
      <w:marLeft w:val="480"/>
      <w:marRight w:val="0"/>
      <w:marTop w:val="0"/>
      <w:marBottom w:val="0"/>
      <w:divBdr>
        <w:top w:val="none" w:sz="0" w:space="0" w:color="auto"/>
        <w:left w:val="none" w:sz="0" w:space="0" w:color="auto"/>
        <w:bottom w:val="none" w:sz="0" w:space="0" w:color="auto"/>
        <w:right w:val="none" w:sz="0" w:space="0" w:color="auto"/>
      </w:divBdr>
    </w:div>
    <w:div w:id="19284393">
      <w:marLeft w:val="480"/>
      <w:marRight w:val="0"/>
      <w:marTop w:val="0"/>
      <w:marBottom w:val="0"/>
      <w:divBdr>
        <w:top w:val="none" w:sz="0" w:space="0" w:color="auto"/>
        <w:left w:val="none" w:sz="0" w:space="0" w:color="auto"/>
        <w:bottom w:val="none" w:sz="0" w:space="0" w:color="auto"/>
        <w:right w:val="none" w:sz="0" w:space="0" w:color="auto"/>
      </w:divBdr>
    </w:div>
    <w:div w:id="19355110">
      <w:marLeft w:val="480"/>
      <w:marRight w:val="0"/>
      <w:marTop w:val="0"/>
      <w:marBottom w:val="0"/>
      <w:divBdr>
        <w:top w:val="none" w:sz="0" w:space="0" w:color="auto"/>
        <w:left w:val="none" w:sz="0" w:space="0" w:color="auto"/>
        <w:bottom w:val="none" w:sz="0" w:space="0" w:color="auto"/>
        <w:right w:val="none" w:sz="0" w:space="0" w:color="auto"/>
      </w:divBdr>
    </w:div>
    <w:div w:id="19355662">
      <w:marLeft w:val="480"/>
      <w:marRight w:val="0"/>
      <w:marTop w:val="0"/>
      <w:marBottom w:val="0"/>
      <w:divBdr>
        <w:top w:val="none" w:sz="0" w:space="0" w:color="auto"/>
        <w:left w:val="none" w:sz="0" w:space="0" w:color="auto"/>
        <w:bottom w:val="none" w:sz="0" w:space="0" w:color="auto"/>
        <w:right w:val="none" w:sz="0" w:space="0" w:color="auto"/>
      </w:divBdr>
    </w:div>
    <w:div w:id="19359554">
      <w:marLeft w:val="480"/>
      <w:marRight w:val="0"/>
      <w:marTop w:val="0"/>
      <w:marBottom w:val="0"/>
      <w:divBdr>
        <w:top w:val="none" w:sz="0" w:space="0" w:color="auto"/>
        <w:left w:val="none" w:sz="0" w:space="0" w:color="auto"/>
        <w:bottom w:val="none" w:sz="0" w:space="0" w:color="auto"/>
        <w:right w:val="none" w:sz="0" w:space="0" w:color="auto"/>
      </w:divBdr>
    </w:div>
    <w:div w:id="19361244">
      <w:marLeft w:val="480"/>
      <w:marRight w:val="0"/>
      <w:marTop w:val="0"/>
      <w:marBottom w:val="0"/>
      <w:divBdr>
        <w:top w:val="none" w:sz="0" w:space="0" w:color="auto"/>
        <w:left w:val="none" w:sz="0" w:space="0" w:color="auto"/>
        <w:bottom w:val="none" w:sz="0" w:space="0" w:color="auto"/>
        <w:right w:val="none" w:sz="0" w:space="0" w:color="auto"/>
      </w:divBdr>
    </w:div>
    <w:div w:id="19624651">
      <w:marLeft w:val="480"/>
      <w:marRight w:val="0"/>
      <w:marTop w:val="0"/>
      <w:marBottom w:val="0"/>
      <w:divBdr>
        <w:top w:val="none" w:sz="0" w:space="0" w:color="auto"/>
        <w:left w:val="none" w:sz="0" w:space="0" w:color="auto"/>
        <w:bottom w:val="none" w:sz="0" w:space="0" w:color="auto"/>
        <w:right w:val="none" w:sz="0" w:space="0" w:color="auto"/>
      </w:divBdr>
    </w:div>
    <w:div w:id="19625797">
      <w:marLeft w:val="480"/>
      <w:marRight w:val="0"/>
      <w:marTop w:val="0"/>
      <w:marBottom w:val="0"/>
      <w:divBdr>
        <w:top w:val="none" w:sz="0" w:space="0" w:color="auto"/>
        <w:left w:val="none" w:sz="0" w:space="0" w:color="auto"/>
        <w:bottom w:val="none" w:sz="0" w:space="0" w:color="auto"/>
        <w:right w:val="none" w:sz="0" w:space="0" w:color="auto"/>
      </w:divBdr>
    </w:div>
    <w:div w:id="19670342">
      <w:marLeft w:val="480"/>
      <w:marRight w:val="0"/>
      <w:marTop w:val="0"/>
      <w:marBottom w:val="0"/>
      <w:divBdr>
        <w:top w:val="none" w:sz="0" w:space="0" w:color="auto"/>
        <w:left w:val="none" w:sz="0" w:space="0" w:color="auto"/>
        <w:bottom w:val="none" w:sz="0" w:space="0" w:color="auto"/>
        <w:right w:val="none" w:sz="0" w:space="0" w:color="auto"/>
      </w:divBdr>
    </w:div>
    <w:div w:id="19742784">
      <w:marLeft w:val="480"/>
      <w:marRight w:val="0"/>
      <w:marTop w:val="0"/>
      <w:marBottom w:val="0"/>
      <w:divBdr>
        <w:top w:val="none" w:sz="0" w:space="0" w:color="auto"/>
        <w:left w:val="none" w:sz="0" w:space="0" w:color="auto"/>
        <w:bottom w:val="none" w:sz="0" w:space="0" w:color="auto"/>
        <w:right w:val="none" w:sz="0" w:space="0" w:color="auto"/>
      </w:divBdr>
    </w:div>
    <w:div w:id="19860139">
      <w:marLeft w:val="480"/>
      <w:marRight w:val="0"/>
      <w:marTop w:val="0"/>
      <w:marBottom w:val="0"/>
      <w:divBdr>
        <w:top w:val="none" w:sz="0" w:space="0" w:color="auto"/>
        <w:left w:val="none" w:sz="0" w:space="0" w:color="auto"/>
        <w:bottom w:val="none" w:sz="0" w:space="0" w:color="auto"/>
        <w:right w:val="none" w:sz="0" w:space="0" w:color="auto"/>
      </w:divBdr>
    </w:div>
    <w:div w:id="20127306">
      <w:marLeft w:val="480"/>
      <w:marRight w:val="0"/>
      <w:marTop w:val="0"/>
      <w:marBottom w:val="0"/>
      <w:divBdr>
        <w:top w:val="none" w:sz="0" w:space="0" w:color="auto"/>
        <w:left w:val="none" w:sz="0" w:space="0" w:color="auto"/>
        <w:bottom w:val="none" w:sz="0" w:space="0" w:color="auto"/>
        <w:right w:val="none" w:sz="0" w:space="0" w:color="auto"/>
      </w:divBdr>
    </w:div>
    <w:div w:id="20129508">
      <w:marLeft w:val="480"/>
      <w:marRight w:val="0"/>
      <w:marTop w:val="0"/>
      <w:marBottom w:val="0"/>
      <w:divBdr>
        <w:top w:val="none" w:sz="0" w:space="0" w:color="auto"/>
        <w:left w:val="none" w:sz="0" w:space="0" w:color="auto"/>
        <w:bottom w:val="none" w:sz="0" w:space="0" w:color="auto"/>
        <w:right w:val="none" w:sz="0" w:space="0" w:color="auto"/>
      </w:divBdr>
    </w:div>
    <w:div w:id="20205521">
      <w:marLeft w:val="480"/>
      <w:marRight w:val="0"/>
      <w:marTop w:val="0"/>
      <w:marBottom w:val="0"/>
      <w:divBdr>
        <w:top w:val="none" w:sz="0" w:space="0" w:color="auto"/>
        <w:left w:val="none" w:sz="0" w:space="0" w:color="auto"/>
        <w:bottom w:val="none" w:sz="0" w:space="0" w:color="auto"/>
        <w:right w:val="none" w:sz="0" w:space="0" w:color="auto"/>
      </w:divBdr>
    </w:div>
    <w:div w:id="20282202">
      <w:marLeft w:val="480"/>
      <w:marRight w:val="0"/>
      <w:marTop w:val="0"/>
      <w:marBottom w:val="0"/>
      <w:divBdr>
        <w:top w:val="none" w:sz="0" w:space="0" w:color="auto"/>
        <w:left w:val="none" w:sz="0" w:space="0" w:color="auto"/>
        <w:bottom w:val="none" w:sz="0" w:space="0" w:color="auto"/>
        <w:right w:val="none" w:sz="0" w:space="0" w:color="auto"/>
      </w:divBdr>
    </w:div>
    <w:div w:id="20324576">
      <w:marLeft w:val="480"/>
      <w:marRight w:val="0"/>
      <w:marTop w:val="0"/>
      <w:marBottom w:val="0"/>
      <w:divBdr>
        <w:top w:val="none" w:sz="0" w:space="0" w:color="auto"/>
        <w:left w:val="none" w:sz="0" w:space="0" w:color="auto"/>
        <w:bottom w:val="none" w:sz="0" w:space="0" w:color="auto"/>
        <w:right w:val="none" w:sz="0" w:space="0" w:color="auto"/>
      </w:divBdr>
    </w:div>
    <w:div w:id="20397747">
      <w:marLeft w:val="480"/>
      <w:marRight w:val="0"/>
      <w:marTop w:val="0"/>
      <w:marBottom w:val="0"/>
      <w:divBdr>
        <w:top w:val="none" w:sz="0" w:space="0" w:color="auto"/>
        <w:left w:val="none" w:sz="0" w:space="0" w:color="auto"/>
        <w:bottom w:val="none" w:sz="0" w:space="0" w:color="auto"/>
        <w:right w:val="none" w:sz="0" w:space="0" w:color="auto"/>
      </w:divBdr>
    </w:div>
    <w:div w:id="20402402">
      <w:marLeft w:val="480"/>
      <w:marRight w:val="0"/>
      <w:marTop w:val="0"/>
      <w:marBottom w:val="0"/>
      <w:divBdr>
        <w:top w:val="none" w:sz="0" w:space="0" w:color="auto"/>
        <w:left w:val="none" w:sz="0" w:space="0" w:color="auto"/>
        <w:bottom w:val="none" w:sz="0" w:space="0" w:color="auto"/>
        <w:right w:val="none" w:sz="0" w:space="0" w:color="auto"/>
      </w:divBdr>
    </w:div>
    <w:div w:id="20472571">
      <w:marLeft w:val="480"/>
      <w:marRight w:val="0"/>
      <w:marTop w:val="0"/>
      <w:marBottom w:val="0"/>
      <w:divBdr>
        <w:top w:val="none" w:sz="0" w:space="0" w:color="auto"/>
        <w:left w:val="none" w:sz="0" w:space="0" w:color="auto"/>
        <w:bottom w:val="none" w:sz="0" w:space="0" w:color="auto"/>
        <w:right w:val="none" w:sz="0" w:space="0" w:color="auto"/>
      </w:divBdr>
    </w:div>
    <w:div w:id="20475147">
      <w:marLeft w:val="480"/>
      <w:marRight w:val="0"/>
      <w:marTop w:val="0"/>
      <w:marBottom w:val="0"/>
      <w:divBdr>
        <w:top w:val="none" w:sz="0" w:space="0" w:color="auto"/>
        <w:left w:val="none" w:sz="0" w:space="0" w:color="auto"/>
        <w:bottom w:val="none" w:sz="0" w:space="0" w:color="auto"/>
        <w:right w:val="none" w:sz="0" w:space="0" w:color="auto"/>
      </w:divBdr>
    </w:div>
    <w:div w:id="20476497">
      <w:marLeft w:val="480"/>
      <w:marRight w:val="0"/>
      <w:marTop w:val="0"/>
      <w:marBottom w:val="0"/>
      <w:divBdr>
        <w:top w:val="none" w:sz="0" w:space="0" w:color="auto"/>
        <w:left w:val="none" w:sz="0" w:space="0" w:color="auto"/>
        <w:bottom w:val="none" w:sz="0" w:space="0" w:color="auto"/>
        <w:right w:val="none" w:sz="0" w:space="0" w:color="auto"/>
      </w:divBdr>
    </w:div>
    <w:div w:id="20597748">
      <w:marLeft w:val="480"/>
      <w:marRight w:val="0"/>
      <w:marTop w:val="0"/>
      <w:marBottom w:val="0"/>
      <w:divBdr>
        <w:top w:val="none" w:sz="0" w:space="0" w:color="auto"/>
        <w:left w:val="none" w:sz="0" w:space="0" w:color="auto"/>
        <w:bottom w:val="none" w:sz="0" w:space="0" w:color="auto"/>
        <w:right w:val="none" w:sz="0" w:space="0" w:color="auto"/>
      </w:divBdr>
    </w:div>
    <w:div w:id="20714033">
      <w:marLeft w:val="480"/>
      <w:marRight w:val="0"/>
      <w:marTop w:val="0"/>
      <w:marBottom w:val="0"/>
      <w:divBdr>
        <w:top w:val="none" w:sz="0" w:space="0" w:color="auto"/>
        <w:left w:val="none" w:sz="0" w:space="0" w:color="auto"/>
        <w:bottom w:val="none" w:sz="0" w:space="0" w:color="auto"/>
        <w:right w:val="none" w:sz="0" w:space="0" w:color="auto"/>
      </w:divBdr>
    </w:div>
    <w:div w:id="20741770">
      <w:marLeft w:val="480"/>
      <w:marRight w:val="0"/>
      <w:marTop w:val="0"/>
      <w:marBottom w:val="0"/>
      <w:divBdr>
        <w:top w:val="none" w:sz="0" w:space="0" w:color="auto"/>
        <w:left w:val="none" w:sz="0" w:space="0" w:color="auto"/>
        <w:bottom w:val="none" w:sz="0" w:space="0" w:color="auto"/>
        <w:right w:val="none" w:sz="0" w:space="0" w:color="auto"/>
      </w:divBdr>
    </w:div>
    <w:div w:id="20860992">
      <w:marLeft w:val="480"/>
      <w:marRight w:val="0"/>
      <w:marTop w:val="0"/>
      <w:marBottom w:val="0"/>
      <w:divBdr>
        <w:top w:val="none" w:sz="0" w:space="0" w:color="auto"/>
        <w:left w:val="none" w:sz="0" w:space="0" w:color="auto"/>
        <w:bottom w:val="none" w:sz="0" w:space="0" w:color="auto"/>
        <w:right w:val="none" w:sz="0" w:space="0" w:color="auto"/>
      </w:divBdr>
    </w:div>
    <w:div w:id="20863664">
      <w:marLeft w:val="480"/>
      <w:marRight w:val="0"/>
      <w:marTop w:val="0"/>
      <w:marBottom w:val="0"/>
      <w:divBdr>
        <w:top w:val="none" w:sz="0" w:space="0" w:color="auto"/>
        <w:left w:val="none" w:sz="0" w:space="0" w:color="auto"/>
        <w:bottom w:val="none" w:sz="0" w:space="0" w:color="auto"/>
        <w:right w:val="none" w:sz="0" w:space="0" w:color="auto"/>
      </w:divBdr>
    </w:div>
    <w:div w:id="20864782">
      <w:marLeft w:val="480"/>
      <w:marRight w:val="0"/>
      <w:marTop w:val="0"/>
      <w:marBottom w:val="0"/>
      <w:divBdr>
        <w:top w:val="none" w:sz="0" w:space="0" w:color="auto"/>
        <w:left w:val="none" w:sz="0" w:space="0" w:color="auto"/>
        <w:bottom w:val="none" w:sz="0" w:space="0" w:color="auto"/>
        <w:right w:val="none" w:sz="0" w:space="0" w:color="auto"/>
      </w:divBdr>
    </w:div>
    <w:div w:id="20977253">
      <w:marLeft w:val="480"/>
      <w:marRight w:val="0"/>
      <w:marTop w:val="0"/>
      <w:marBottom w:val="0"/>
      <w:divBdr>
        <w:top w:val="none" w:sz="0" w:space="0" w:color="auto"/>
        <w:left w:val="none" w:sz="0" w:space="0" w:color="auto"/>
        <w:bottom w:val="none" w:sz="0" w:space="0" w:color="auto"/>
        <w:right w:val="none" w:sz="0" w:space="0" w:color="auto"/>
      </w:divBdr>
    </w:div>
    <w:div w:id="21051774">
      <w:marLeft w:val="480"/>
      <w:marRight w:val="0"/>
      <w:marTop w:val="0"/>
      <w:marBottom w:val="0"/>
      <w:divBdr>
        <w:top w:val="none" w:sz="0" w:space="0" w:color="auto"/>
        <w:left w:val="none" w:sz="0" w:space="0" w:color="auto"/>
        <w:bottom w:val="none" w:sz="0" w:space="0" w:color="auto"/>
        <w:right w:val="none" w:sz="0" w:space="0" w:color="auto"/>
      </w:divBdr>
    </w:div>
    <w:div w:id="21055676">
      <w:marLeft w:val="480"/>
      <w:marRight w:val="0"/>
      <w:marTop w:val="0"/>
      <w:marBottom w:val="0"/>
      <w:divBdr>
        <w:top w:val="none" w:sz="0" w:space="0" w:color="auto"/>
        <w:left w:val="none" w:sz="0" w:space="0" w:color="auto"/>
        <w:bottom w:val="none" w:sz="0" w:space="0" w:color="auto"/>
        <w:right w:val="none" w:sz="0" w:space="0" w:color="auto"/>
      </w:divBdr>
    </w:div>
    <w:div w:id="21057257">
      <w:marLeft w:val="480"/>
      <w:marRight w:val="0"/>
      <w:marTop w:val="0"/>
      <w:marBottom w:val="0"/>
      <w:divBdr>
        <w:top w:val="none" w:sz="0" w:space="0" w:color="auto"/>
        <w:left w:val="none" w:sz="0" w:space="0" w:color="auto"/>
        <w:bottom w:val="none" w:sz="0" w:space="0" w:color="auto"/>
        <w:right w:val="none" w:sz="0" w:space="0" w:color="auto"/>
      </w:divBdr>
    </w:div>
    <w:div w:id="21059851">
      <w:marLeft w:val="480"/>
      <w:marRight w:val="0"/>
      <w:marTop w:val="0"/>
      <w:marBottom w:val="0"/>
      <w:divBdr>
        <w:top w:val="none" w:sz="0" w:space="0" w:color="auto"/>
        <w:left w:val="none" w:sz="0" w:space="0" w:color="auto"/>
        <w:bottom w:val="none" w:sz="0" w:space="0" w:color="auto"/>
        <w:right w:val="none" w:sz="0" w:space="0" w:color="auto"/>
      </w:divBdr>
    </w:div>
    <w:div w:id="21128909">
      <w:marLeft w:val="480"/>
      <w:marRight w:val="0"/>
      <w:marTop w:val="0"/>
      <w:marBottom w:val="0"/>
      <w:divBdr>
        <w:top w:val="none" w:sz="0" w:space="0" w:color="auto"/>
        <w:left w:val="none" w:sz="0" w:space="0" w:color="auto"/>
        <w:bottom w:val="none" w:sz="0" w:space="0" w:color="auto"/>
        <w:right w:val="none" w:sz="0" w:space="0" w:color="auto"/>
      </w:divBdr>
    </w:div>
    <w:div w:id="21130974">
      <w:marLeft w:val="480"/>
      <w:marRight w:val="0"/>
      <w:marTop w:val="0"/>
      <w:marBottom w:val="0"/>
      <w:divBdr>
        <w:top w:val="none" w:sz="0" w:space="0" w:color="auto"/>
        <w:left w:val="none" w:sz="0" w:space="0" w:color="auto"/>
        <w:bottom w:val="none" w:sz="0" w:space="0" w:color="auto"/>
        <w:right w:val="none" w:sz="0" w:space="0" w:color="auto"/>
      </w:divBdr>
    </w:div>
    <w:div w:id="21170863">
      <w:marLeft w:val="480"/>
      <w:marRight w:val="0"/>
      <w:marTop w:val="0"/>
      <w:marBottom w:val="0"/>
      <w:divBdr>
        <w:top w:val="none" w:sz="0" w:space="0" w:color="auto"/>
        <w:left w:val="none" w:sz="0" w:space="0" w:color="auto"/>
        <w:bottom w:val="none" w:sz="0" w:space="0" w:color="auto"/>
        <w:right w:val="none" w:sz="0" w:space="0" w:color="auto"/>
      </w:divBdr>
    </w:div>
    <w:div w:id="21172202">
      <w:marLeft w:val="480"/>
      <w:marRight w:val="0"/>
      <w:marTop w:val="0"/>
      <w:marBottom w:val="0"/>
      <w:divBdr>
        <w:top w:val="none" w:sz="0" w:space="0" w:color="auto"/>
        <w:left w:val="none" w:sz="0" w:space="0" w:color="auto"/>
        <w:bottom w:val="none" w:sz="0" w:space="0" w:color="auto"/>
        <w:right w:val="none" w:sz="0" w:space="0" w:color="auto"/>
      </w:divBdr>
    </w:div>
    <w:div w:id="21177224">
      <w:marLeft w:val="480"/>
      <w:marRight w:val="0"/>
      <w:marTop w:val="0"/>
      <w:marBottom w:val="0"/>
      <w:divBdr>
        <w:top w:val="none" w:sz="0" w:space="0" w:color="auto"/>
        <w:left w:val="none" w:sz="0" w:space="0" w:color="auto"/>
        <w:bottom w:val="none" w:sz="0" w:space="0" w:color="auto"/>
        <w:right w:val="none" w:sz="0" w:space="0" w:color="auto"/>
      </w:divBdr>
    </w:div>
    <w:div w:id="21323787">
      <w:marLeft w:val="480"/>
      <w:marRight w:val="0"/>
      <w:marTop w:val="0"/>
      <w:marBottom w:val="0"/>
      <w:divBdr>
        <w:top w:val="none" w:sz="0" w:space="0" w:color="auto"/>
        <w:left w:val="none" w:sz="0" w:space="0" w:color="auto"/>
        <w:bottom w:val="none" w:sz="0" w:space="0" w:color="auto"/>
        <w:right w:val="none" w:sz="0" w:space="0" w:color="auto"/>
      </w:divBdr>
    </w:div>
    <w:div w:id="21365116">
      <w:marLeft w:val="480"/>
      <w:marRight w:val="0"/>
      <w:marTop w:val="0"/>
      <w:marBottom w:val="0"/>
      <w:divBdr>
        <w:top w:val="none" w:sz="0" w:space="0" w:color="auto"/>
        <w:left w:val="none" w:sz="0" w:space="0" w:color="auto"/>
        <w:bottom w:val="none" w:sz="0" w:space="0" w:color="auto"/>
        <w:right w:val="none" w:sz="0" w:space="0" w:color="auto"/>
      </w:divBdr>
    </w:div>
    <w:div w:id="21446480">
      <w:marLeft w:val="480"/>
      <w:marRight w:val="0"/>
      <w:marTop w:val="0"/>
      <w:marBottom w:val="0"/>
      <w:divBdr>
        <w:top w:val="none" w:sz="0" w:space="0" w:color="auto"/>
        <w:left w:val="none" w:sz="0" w:space="0" w:color="auto"/>
        <w:bottom w:val="none" w:sz="0" w:space="0" w:color="auto"/>
        <w:right w:val="none" w:sz="0" w:space="0" w:color="auto"/>
      </w:divBdr>
    </w:div>
    <w:div w:id="21516797">
      <w:marLeft w:val="480"/>
      <w:marRight w:val="0"/>
      <w:marTop w:val="0"/>
      <w:marBottom w:val="0"/>
      <w:divBdr>
        <w:top w:val="none" w:sz="0" w:space="0" w:color="auto"/>
        <w:left w:val="none" w:sz="0" w:space="0" w:color="auto"/>
        <w:bottom w:val="none" w:sz="0" w:space="0" w:color="auto"/>
        <w:right w:val="none" w:sz="0" w:space="0" w:color="auto"/>
      </w:divBdr>
    </w:div>
    <w:div w:id="21521433">
      <w:marLeft w:val="480"/>
      <w:marRight w:val="0"/>
      <w:marTop w:val="0"/>
      <w:marBottom w:val="0"/>
      <w:divBdr>
        <w:top w:val="none" w:sz="0" w:space="0" w:color="auto"/>
        <w:left w:val="none" w:sz="0" w:space="0" w:color="auto"/>
        <w:bottom w:val="none" w:sz="0" w:space="0" w:color="auto"/>
        <w:right w:val="none" w:sz="0" w:space="0" w:color="auto"/>
      </w:divBdr>
    </w:div>
    <w:div w:id="21588569">
      <w:marLeft w:val="480"/>
      <w:marRight w:val="0"/>
      <w:marTop w:val="0"/>
      <w:marBottom w:val="0"/>
      <w:divBdr>
        <w:top w:val="none" w:sz="0" w:space="0" w:color="auto"/>
        <w:left w:val="none" w:sz="0" w:space="0" w:color="auto"/>
        <w:bottom w:val="none" w:sz="0" w:space="0" w:color="auto"/>
        <w:right w:val="none" w:sz="0" w:space="0" w:color="auto"/>
      </w:divBdr>
    </w:div>
    <w:div w:id="21633182">
      <w:marLeft w:val="480"/>
      <w:marRight w:val="0"/>
      <w:marTop w:val="0"/>
      <w:marBottom w:val="0"/>
      <w:divBdr>
        <w:top w:val="none" w:sz="0" w:space="0" w:color="auto"/>
        <w:left w:val="none" w:sz="0" w:space="0" w:color="auto"/>
        <w:bottom w:val="none" w:sz="0" w:space="0" w:color="auto"/>
        <w:right w:val="none" w:sz="0" w:space="0" w:color="auto"/>
      </w:divBdr>
    </w:div>
    <w:div w:id="21636429">
      <w:marLeft w:val="480"/>
      <w:marRight w:val="0"/>
      <w:marTop w:val="0"/>
      <w:marBottom w:val="0"/>
      <w:divBdr>
        <w:top w:val="none" w:sz="0" w:space="0" w:color="auto"/>
        <w:left w:val="none" w:sz="0" w:space="0" w:color="auto"/>
        <w:bottom w:val="none" w:sz="0" w:space="0" w:color="auto"/>
        <w:right w:val="none" w:sz="0" w:space="0" w:color="auto"/>
      </w:divBdr>
    </w:div>
    <w:div w:id="21636784">
      <w:marLeft w:val="480"/>
      <w:marRight w:val="0"/>
      <w:marTop w:val="0"/>
      <w:marBottom w:val="0"/>
      <w:divBdr>
        <w:top w:val="none" w:sz="0" w:space="0" w:color="auto"/>
        <w:left w:val="none" w:sz="0" w:space="0" w:color="auto"/>
        <w:bottom w:val="none" w:sz="0" w:space="0" w:color="auto"/>
        <w:right w:val="none" w:sz="0" w:space="0" w:color="auto"/>
      </w:divBdr>
    </w:div>
    <w:div w:id="21640008">
      <w:marLeft w:val="480"/>
      <w:marRight w:val="0"/>
      <w:marTop w:val="0"/>
      <w:marBottom w:val="0"/>
      <w:divBdr>
        <w:top w:val="none" w:sz="0" w:space="0" w:color="auto"/>
        <w:left w:val="none" w:sz="0" w:space="0" w:color="auto"/>
        <w:bottom w:val="none" w:sz="0" w:space="0" w:color="auto"/>
        <w:right w:val="none" w:sz="0" w:space="0" w:color="auto"/>
      </w:divBdr>
    </w:div>
    <w:div w:id="21707170">
      <w:marLeft w:val="480"/>
      <w:marRight w:val="0"/>
      <w:marTop w:val="0"/>
      <w:marBottom w:val="0"/>
      <w:divBdr>
        <w:top w:val="none" w:sz="0" w:space="0" w:color="auto"/>
        <w:left w:val="none" w:sz="0" w:space="0" w:color="auto"/>
        <w:bottom w:val="none" w:sz="0" w:space="0" w:color="auto"/>
        <w:right w:val="none" w:sz="0" w:space="0" w:color="auto"/>
      </w:divBdr>
    </w:div>
    <w:div w:id="21708003">
      <w:marLeft w:val="480"/>
      <w:marRight w:val="0"/>
      <w:marTop w:val="0"/>
      <w:marBottom w:val="0"/>
      <w:divBdr>
        <w:top w:val="none" w:sz="0" w:space="0" w:color="auto"/>
        <w:left w:val="none" w:sz="0" w:space="0" w:color="auto"/>
        <w:bottom w:val="none" w:sz="0" w:space="0" w:color="auto"/>
        <w:right w:val="none" w:sz="0" w:space="0" w:color="auto"/>
      </w:divBdr>
    </w:div>
    <w:div w:id="21710570">
      <w:marLeft w:val="480"/>
      <w:marRight w:val="0"/>
      <w:marTop w:val="0"/>
      <w:marBottom w:val="0"/>
      <w:divBdr>
        <w:top w:val="none" w:sz="0" w:space="0" w:color="auto"/>
        <w:left w:val="none" w:sz="0" w:space="0" w:color="auto"/>
        <w:bottom w:val="none" w:sz="0" w:space="0" w:color="auto"/>
        <w:right w:val="none" w:sz="0" w:space="0" w:color="auto"/>
      </w:divBdr>
    </w:div>
    <w:div w:id="21711408">
      <w:marLeft w:val="480"/>
      <w:marRight w:val="0"/>
      <w:marTop w:val="0"/>
      <w:marBottom w:val="0"/>
      <w:divBdr>
        <w:top w:val="none" w:sz="0" w:space="0" w:color="auto"/>
        <w:left w:val="none" w:sz="0" w:space="0" w:color="auto"/>
        <w:bottom w:val="none" w:sz="0" w:space="0" w:color="auto"/>
        <w:right w:val="none" w:sz="0" w:space="0" w:color="auto"/>
      </w:divBdr>
    </w:div>
    <w:div w:id="21782257">
      <w:marLeft w:val="480"/>
      <w:marRight w:val="0"/>
      <w:marTop w:val="0"/>
      <w:marBottom w:val="0"/>
      <w:divBdr>
        <w:top w:val="none" w:sz="0" w:space="0" w:color="auto"/>
        <w:left w:val="none" w:sz="0" w:space="0" w:color="auto"/>
        <w:bottom w:val="none" w:sz="0" w:space="0" w:color="auto"/>
        <w:right w:val="none" w:sz="0" w:space="0" w:color="auto"/>
      </w:divBdr>
    </w:div>
    <w:div w:id="21905566">
      <w:marLeft w:val="480"/>
      <w:marRight w:val="0"/>
      <w:marTop w:val="0"/>
      <w:marBottom w:val="0"/>
      <w:divBdr>
        <w:top w:val="none" w:sz="0" w:space="0" w:color="auto"/>
        <w:left w:val="none" w:sz="0" w:space="0" w:color="auto"/>
        <w:bottom w:val="none" w:sz="0" w:space="0" w:color="auto"/>
        <w:right w:val="none" w:sz="0" w:space="0" w:color="auto"/>
      </w:divBdr>
    </w:div>
    <w:div w:id="21974965">
      <w:marLeft w:val="480"/>
      <w:marRight w:val="0"/>
      <w:marTop w:val="0"/>
      <w:marBottom w:val="0"/>
      <w:divBdr>
        <w:top w:val="none" w:sz="0" w:space="0" w:color="auto"/>
        <w:left w:val="none" w:sz="0" w:space="0" w:color="auto"/>
        <w:bottom w:val="none" w:sz="0" w:space="0" w:color="auto"/>
        <w:right w:val="none" w:sz="0" w:space="0" w:color="auto"/>
      </w:divBdr>
    </w:div>
    <w:div w:id="21979432">
      <w:marLeft w:val="480"/>
      <w:marRight w:val="0"/>
      <w:marTop w:val="0"/>
      <w:marBottom w:val="0"/>
      <w:divBdr>
        <w:top w:val="none" w:sz="0" w:space="0" w:color="auto"/>
        <w:left w:val="none" w:sz="0" w:space="0" w:color="auto"/>
        <w:bottom w:val="none" w:sz="0" w:space="0" w:color="auto"/>
        <w:right w:val="none" w:sz="0" w:space="0" w:color="auto"/>
      </w:divBdr>
    </w:div>
    <w:div w:id="22051086">
      <w:marLeft w:val="480"/>
      <w:marRight w:val="0"/>
      <w:marTop w:val="0"/>
      <w:marBottom w:val="0"/>
      <w:divBdr>
        <w:top w:val="none" w:sz="0" w:space="0" w:color="auto"/>
        <w:left w:val="none" w:sz="0" w:space="0" w:color="auto"/>
        <w:bottom w:val="none" w:sz="0" w:space="0" w:color="auto"/>
        <w:right w:val="none" w:sz="0" w:space="0" w:color="auto"/>
      </w:divBdr>
    </w:div>
    <w:div w:id="22096108">
      <w:marLeft w:val="480"/>
      <w:marRight w:val="0"/>
      <w:marTop w:val="0"/>
      <w:marBottom w:val="0"/>
      <w:divBdr>
        <w:top w:val="none" w:sz="0" w:space="0" w:color="auto"/>
        <w:left w:val="none" w:sz="0" w:space="0" w:color="auto"/>
        <w:bottom w:val="none" w:sz="0" w:space="0" w:color="auto"/>
        <w:right w:val="none" w:sz="0" w:space="0" w:color="auto"/>
      </w:divBdr>
    </w:div>
    <w:div w:id="22177844">
      <w:marLeft w:val="480"/>
      <w:marRight w:val="0"/>
      <w:marTop w:val="0"/>
      <w:marBottom w:val="0"/>
      <w:divBdr>
        <w:top w:val="none" w:sz="0" w:space="0" w:color="auto"/>
        <w:left w:val="none" w:sz="0" w:space="0" w:color="auto"/>
        <w:bottom w:val="none" w:sz="0" w:space="0" w:color="auto"/>
        <w:right w:val="none" w:sz="0" w:space="0" w:color="auto"/>
      </w:divBdr>
    </w:div>
    <w:div w:id="22217334">
      <w:marLeft w:val="480"/>
      <w:marRight w:val="0"/>
      <w:marTop w:val="0"/>
      <w:marBottom w:val="0"/>
      <w:divBdr>
        <w:top w:val="none" w:sz="0" w:space="0" w:color="auto"/>
        <w:left w:val="none" w:sz="0" w:space="0" w:color="auto"/>
        <w:bottom w:val="none" w:sz="0" w:space="0" w:color="auto"/>
        <w:right w:val="none" w:sz="0" w:space="0" w:color="auto"/>
      </w:divBdr>
    </w:div>
    <w:div w:id="22217713">
      <w:marLeft w:val="480"/>
      <w:marRight w:val="0"/>
      <w:marTop w:val="0"/>
      <w:marBottom w:val="0"/>
      <w:divBdr>
        <w:top w:val="none" w:sz="0" w:space="0" w:color="auto"/>
        <w:left w:val="none" w:sz="0" w:space="0" w:color="auto"/>
        <w:bottom w:val="none" w:sz="0" w:space="0" w:color="auto"/>
        <w:right w:val="none" w:sz="0" w:space="0" w:color="auto"/>
      </w:divBdr>
    </w:div>
    <w:div w:id="22219284">
      <w:marLeft w:val="480"/>
      <w:marRight w:val="0"/>
      <w:marTop w:val="0"/>
      <w:marBottom w:val="0"/>
      <w:divBdr>
        <w:top w:val="none" w:sz="0" w:space="0" w:color="auto"/>
        <w:left w:val="none" w:sz="0" w:space="0" w:color="auto"/>
        <w:bottom w:val="none" w:sz="0" w:space="0" w:color="auto"/>
        <w:right w:val="none" w:sz="0" w:space="0" w:color="auto"/>
      </w:divBdr>
    </w:div>
    <w:div w:id="22219552">
      <w:marLeft w:val="480"/>
      <w:marRight w:val="0"/>
      <w:marTop w:val="0"/>
      <w:marBottom w:val="0"/>
      <w:divBdr>
        <w:top w:val="none" w:sz="0" w:space="0" w:color="auto"/>
        <w:left w:val="none" w:sz="0" w:space="0" w:color="auto"/>
        <w:bottom w:val="none" w:sz="0" w:space="0" w:color="auto"/>
        <w:right w:val="none" w:sz="0" w:space="0" w:color="auto"/>
      </w:divBdr>
    </w:div>
    <w:div w:id="22246367">
      <w:marLeft w:val="480"/>
      <w:marRight w:val="0"/>
      <w:marTop w:val="0"/>
      <w:marBottom w:val="0"/>
      <w:divBdr>
        <w:top w:val="none" w:sz="0" w:space="0" w:color="auto"/>
        <w:left w:val="none" w:sz="0" w:space="0" w:color="auto"/>
        <w:bottom w:val="none" w:sz="0" w:space="0" w:color="auto"/>
        <w:right w:val="none" w:sz="0" w:space="0" w:color="auto"/>
      </w:divBdr>
    </w:div>
    <w:div w:id="22286081">
      <w:marLeft w:val="480"/>
      <w:marRight w:val="0"/>
      <w:marTop w:val="0"/>
      <w:marBottom w:val="0"/>
      <w:divBdr>
        <w:top w:val="none" w:sz="0" w:space="0" w:color="auto"/>
        <w:left w:val="none" w:sz="0" w:space="0" w:color="auto"/>
        <w:bottom w:val="none" w:sz="0" w:space="0" w:color="auto"/>
        <w:right w:val="none" w:sz="0" w:space="0" w:color="auto"/>
      </w:divBdr>
    </w:div>
    <w:div w:id="22295652">
      <w:marLeft w:val="480"/>
      <w:marRight w:val="0"/>
      <w:marTop w:val="0"/>
      <w:marBottom w:val="0"/>
      <w:divBdr>
        <w:top w:val="none" w:sz="0" w:space="0" w:color="auto"/>
        <w:left w:val="none" w:sz="0" w:space="0" w:color="auto"/>
        <w:bottom w:val="none" w:sz="0" w:space="0" w:color="auto"/>
        <w:right w:val="none" w:sz="0" w:space="0" w:color="auto"/>
      </w:divBdr>
    </w:div>
    <w:div w:id="22366792">
      <w:marLeft w:val="480"/>
      <w:marRight w:val="0"/>
      <w:marTop w:val="0"/>
      <w:marBottom w:val="0"/>
      <w:divBdr>
        <w:top w:val="none" w:sz="0" w:space="0" w:color="auto"/>
        <w:left w:val="none" w:sz="0" w:space="0" w:color="auto"/>
        <w:bottom w:val="none" w:sz="0" w:space="0" w:color="auto"/>
        <w:right w:val="none" w:sz="0" w:space="0" w:color="auto"/>
      </w:divBdr>
    </w:div>
    <w:div w:id="22367290">
      <w:marLeft w:val="480"/>
      <w:marRight w:val="0"/>
      <w:marTop w:val="0"/>
      <w:marBottom w:val="0"/>
      <w:divBdr>
        <w:top w:val="none" w:sz="0" w:space="0" w:color="auto"/>
        <w:left w:val="none" w:sz="0" w:space="0" w:color="auto"/>
        <w:bottom w:val="none" w:sz="0" w:space="0" w:color="auto"/>
        <w:right w:val="none" w:sz="0" w:space="0" w:color="auto"/>
      </w:divBdr>
    </w:div>
    <w:div w:id="22369059">
      <w:marLeft w:val="480"/>
      <w:marRight w:val="0"/>
      <w:marTop w:val="0"/>
      <w:marBottom w:val="0"/>
      <w:divBdr>
        <w:top w:val="none" w:sz="0" w:space="0" w:color="auto"/>
        <w:left w:val="none" w:sz="0" w:space="0" w:color="auto"/>
        <w:bottom w:val="none" w:sz="0" w:space="0" w:color="auto"/>
        <w:right w:val="none" w:sz="0" w:space="0" w:color="auto"/>
      </w:divBdr>
    </w:div>
    <w:div w:id="22369322">
      <w:marLeft w:val="480"/>
      <w:marRight w:val="0"/>
      <w:marTop w:val="0"/>
      <w:marBottom w:val="0"/>
      <w:divBdr>
        <w:top w:val="none" w:sz="0" w:space="0" w:color="auto"/>
        <w:left w:val="none" w:sz="0" w:space="0" w:color="auto"/>
        <w:bottom w:val="none" w:sz="0" w:space="0" w:color="auto"/>
        <w:right w:val="none" w:sz="0" w:space="0" w:color="auto"/>
      </w:divBdr>
    </w:div>
    <w:div w:id="22481279">
      <w:marLeft w:val="480"/>
      <w:marRight w:val="0"/>
      <w:marTop w:val="0"/>
      <w:marBottom w:val="0"/>
      <w:divBdr>
        <w:top w:val="none" w:sz="0" w:space="0" w:color="auto"/>
        <w:left w:val="none" w:sz="0" w:space="0" w:color="auto"/>
        <w:bottom w:val="none" w:sz="0" w:space="0" w:color="auto"/>
        <w:right w:val="none" w:sz="0" w:space="0" w:color="auto"/>
      </w:divBdr>
    </w:div>
    <w:div w:id="22483828">
      <w:marLeft w:val="480"/>
      <w:marRight w:val="0"/>
      <w:marTop w:val="0"/>
      <w:marBottom w:val="0"/>
      <w:divBdr>
        <w:top w:val="none" w:sz="0" w:space="0" w:color="auto"/>
        <w:left w:val="none" w:sz="0" w:space="0" w:color="auto"/>
        <w:bottom w:val="none" w:sz="0" w:space="0" w:color="auto"/>
        <w:right w:val="none" w:sz="0" w:space="0" w:color="auto"/>
      </w:divBdr>
    </w:div>
    <w:div w:id="22486878">
      <w:marLeft w:val="480"/>
      <w:marRight w:val="0"/>
      <w:marTop w:val="0"/>
      <w:marBottom w:val="0"/>
      <w:divBdr>
        <w:top w:val="none" w:sz="0" w:space="0" w:color="auto"/>
        <w:left w:val="none" w:sz="0" w:space="0" w:color="auto"/>
        <w:bottom w:val="none" w:sz="0" w:space="0" w:color="auto"/>
        <w:right w:val="none" w:sz="0" w:space="0" w:color="auto"/>
      </w:divBdr>
    </w:div>
    <w:div w:id="22488741">
      <w:marLeft w:val="480"/>
      <w:marRight w:val="0"/>
      <w:marTop w:val="0"/>
      <w:marBottom w:val="0"/>
      <w:divBdr>
        <w:top w:val="none" w:sz="0" w:space="0" w:color="auto"/>
        <w:left w:val="none" w:sz="0" w:space="0" w:color="auto"/>
        <w:bottom w:val="none" w:sz="0" w:space="0" w:color="auto"/>
        <w:right w:val="none" w:sz="0" w:space="0" w:color="auto"/>
      </w:divBdr>
    </w:div>
    <w:div w:id="22676058">
      <w:marLeft w:val="480"/>
      <w:marRight w:val="0"/>
      <w:marTop w:val="0"/>
      <w:marBottom w:val="0"/>
      <w:divBdr>
        <w:top w:val="none" w:sz="0" w:space="0" w:color="auto"/>
        <w:left w:val="none" w:sz="0" w:space="0" w:color="auto"/>
        <w:bottom w:val="none" w:sz="0" w:space="0" w:color="auto"/>
        <w:right w:val="none" w:sz="0" w:space="0" w:color="auto"/>
      </w:divBdr>
    </w:div>
    <w:div w:id="22682268">
      <w:marLeft w:val="480"/>
      <w:marRight w:val="0"/>
      <w:marTop w:val="0"/>
      <w:marBottom w:val="0"/>
      <w:divBdr>
        <w:top w:val="none" w:sz="0" w:space="0" w:color="auto"/>
        <w:left w:val="none" w:sz="0" w:space="0" w:color="auto"/>
        <w:bottom w:val="none" w:sz="0" w:space="0" w:color="auto"/>
        <w:right w:val="none" w:sz="0" w:space="0" w:color="auto"/>
      </w:divBdr>
    </w:div>
    <w:div w:id="22748941">
      <w:marLeft w:val="480"/>
      <w:marRight w:val="0"/>
      <w:marTop w:val="0"/>
      <w:marBottom w:val="0"/>
      <w:divBdr>
        <w:top w:val="none" w:sz="0" w:space="0" w:color="auto"/>
        <w:left w:val="none" w:sz="0" w:space="0" w:color="auto"/>
        <w:bottom w:val="none" w:sz="0" w:space="0" w:color="auto"/>
        <w:right w:val="none" w:sz="0" w:space="0" w:color="auto"/>
      </w:divBdr>
    </w:div>
    <w:div w:id="22754227">
      <w:marLeft w:val="480"/>
      <w:marRight w:val="0"/>
      <w:marTop w:val="0"/>
      <w:marBottom w:val="0"/>
      <w:divBdr>
        <w:top w:val="none" w:sz="0" w:space="0" w:color="auto"/>
        <w:left w:val="none" w:sz="0" w:space="0" w:color="auto"/>
        <w:bottom w:val="none" w:sz="0" w:space="0" w:color="auto"/>
        <w:right w:val="none" w:sz="0" w:space="0" w:color="auto"/>
      </w:divBdr>
    </w:div>
    <w:div w:id="22829901">
      <w:bodyDiv w:val="1"/>
      <w:marLeft w:val="0"/>
      <w:marRight w:val="0"/>
      <w:marTop w:val="0"/>
      <w:marBottom w:val="0"/>
      <w:divBdr>
        <w:top w:val="none" w:sz="0" w:space="0" w:color="auto"/>
        <w:left w:val="none" w:sz="0" w:space="0" w:color="auto"/>
        <w:bottom w:val="none" w:sz="0" w:space="0" w:color="auto"/>
        <w:right w:val="none" w:sz="0" w:space="0" w:color="auto"/>
      </w:divBdr>
      <w:divsChild>
        <w:div w:id="1267345642">
          <w:marLeft w:val="480"/>
          <w:marRight w:val="0"/>
          <w:marTop w:val="0"/>
          <w:marBottom w:val="0"/>
          <w:divBdr>
            <w:top w:val="none" w:sz="0" w:space="0" w:color="auto"/>
            <w:left w:val="none" w:sz="0" w:space="0" w:color="auto"/>
            <w:bottom w:val="none" w:sz="0" w:space="0" w:color="auto"/>
            <w:right w:val="none" w:sz="0" w:space="0" w:color="auto"/>
          </w:divBdr>
        </w:div>
        <w:div w:id="1388646873">
          <w:marLeft w:val="480"/>
          <w:marRight w:val="0"/>
          <w:marTop w:val="0"/>
          <w:marBottom w:val="0"/>
          <w:divBdr>
            <w:top w:val="none" w:sz="0" w:space="0" w:color="auto"/>
            <w:left w:val="none" w:sz="0" w:space="0" w:color="auto"/>
            <w:bottom w:val="none" w:sz="0" w:space="0" w:color="auto"/>
            <w:right w:val="none" w:sz="0" w:space="0" w:color="auto"/>
          </w:divBdr>
        </w:div>
        <w:div w:id="1900162947">
          <w:marLeft w:val="480"/>
          <w:marRight w:val="0"/>
          <w:marTop w:val="0"/>
          <w:marBottom w:val="0"/>
          <w:divBdr>
            <w:top w:val="none" w:sz="0" w:space="0" w:color="auto"/>
            <w:left w:val="none" w:sz="0" w:space="0" w:color="auto"/>
            <w:bottom w:val="none" w:sz="0" w:space="0" w:color="auto"/>
            <w:right w:val="none" w:sz="0" w:space="0" w:color="auto"/>
          </w:divBdr>
        </w:div>
        <w:div w:id="151071375">
          <w:marLeft w:val="480"/>
          <w:marRight w:val="0"/>
          <w:marTop w:val="0"/>
          <w:marBottom w:val="0"/>
          <w:divBdr>
            <w:top w:val="none" w:sz="0" w:space="0" w:color="auto"/>
            <w:left w:val="none" w:sz="0" w:space="0" w:color="auto"/>
            <w:bottom w:val="none" w:sz="0" w:space="0" w:color="auto"/>
            <w:right w:val="none" w:sz="0" w:space="0" w:color="auto"/>
          </w:divBdr>
        </w:div>
        <w:div w:id="1586184503">
          <w:marLeft w:val="480"/>
          <w:marRight w:val="0"/>
          <w:marTop w:val="0"/>
          <w:marBottom w:val="0"/>
          <w:divBdr>
            <w:top w:val="none" w:sz="0" w:space="0" w:color="auto"/>
            <w:left w:val="none" w:sz="0" w:space="0" w:color="auto"/>
            <w:bottom w:val="none" w:sz="0" w:space="0" w:color="auto"/>
            <w:right w:val="none" w:sz="0" w:space="0" w:color="auto"/>
          </w:divBdr>
        </w:div>
        <w:div w:id="1166626505">
          <w:marLeft w:val="480"/>
          <w:marRight w:val="0"/>
          <w:marTop w:val="0"/>
          <w:marBottom w:val="0"/>
          <w:divBdr>
            <w:top w:val="none" w:sz="0" w:space="0" w:color="auto"/>
            <w:left w:val="none" w:sz="0" w:space="0" w:color="auto"/>
            <w:bottom w:val="none" w:sz="0" w:space="0" w:color="auto"/>
            <w:right w:val="none" w:sz="0" w:space="0" w:color="auto"/>
          </w:divBdr>
        </w:div>
        <w:div w:id="1056901287">
          <w:marLeft w:val="480"/>
          <w:marRight w:val="0"/>
          <w:marTop w:val="0"/>
          <w:marBottom w:val="0"/>
          <w:divBdr>
            <w:top w:val="none" w:sz="0" w:space="0" w:color="auto"/>
            <w:left w:val="none" w:sz="0" w:space="0" w:color="auto"/>
            <w:bottom w:val="none" w:sz="0" w:space="0" w:color="auto"/>
            <w:right w:val="none" w:sz="0" w:space="0" w:color="auto"/>
          </w:divBdr>
        </w:div>
        <w:div w:id="1015763415">
          <w:marLeft w:val="480"/>
          <w:marRight w:val="0"/>
          <w:marTop w:val="0"/>
          <w:marBottom w:val="0"/>
          <w:divBdr>
            <w:top w:val="none" w:sz="0" w:space="0" w:color="auto"/>
            <w:left w:val="none" w:sz="0" w:space="0" w:color="auto"/>
            <w:bottom w:val="none" w:sz="0" w:space="0" w:color="auto"/>
            <w:right w:val="none" w:sz="0" w:space="0" w:color="auto"/>
          </w:divBdr>
        </w:div>
        <w:div w:id="1917203664">
          <w:marLeft w:val="480"/>
          <w:marRight w:val="0"/>
          <w:marTop w:val="0"/>
          <w:marBottom w:val="0"/>
          <w:divBdr>
            <w:top w:val="none" w:sz="0" w:space="0" w:color="auto"/>
            <w:left w:val="none" w:sz="0" w:space="0" w:color="auto"/>
            <w:bottom w:val="none" w:sz="0" w:space="0" w:color="auto"/>
            <w:right w:val="none" w:sz="0" w:space="0" w:color="auto"/>
          </w:divBdr>
        </w:div>
        <w:div w:id="1102797490">
          <w:marLeft w:val="480"/>
          <w:marRight w:val="0"/>
          <w:marTop w:val="0"/>
          <w:marBottom w:val="0"/>
          <w:divBdr>
            <w:top w:val="none" w:sz="0" w:space="0" w:color="auto"/>
            <w:left w:val="none" w:sz="0" w:space="0" w:color="auto"/>
            <w:bottom w:val="none" w:sz="0" w:space="0" w:color="auto"/>
            <w:right w:val="none" w:sz="0" w:space="0" w:color="auto"/>
          </w:divBdr>
        </w:div>
        <w:div w:id="1255437692">
          <w:marLeft w:val="480"/>
          <w:marRight w:val="0"/>
          <w:marTop w:val="0"/>
          <w:marBottom w:val="0"/>
          <w:divBdr>
            <w:top w:val="none" w:sz="0" w:space="0" w:color="auto"/>
            <w:left w:val="none" w:sz="0" w:space="0" w:color="auto"/>
            <w:bottom w:val="none" w:sz="0" w:space="0" w:color="auto"/>
            <w:right w:val="none" w:sz="0" w:space="0" w:color="auto"/>
          </w:divBdr>
        </w:div>
        <w:div w:id="1437020852">
          <w:marLeft w:val="480"/>
          <w:marRight w:val="0"/>
          <w:marTop w:val="0"/>
          <w:marBottom w:val="0"/>
          <w:divBdr>
            <w:top w:val="none" w:sz="0" w:space="0" w:color="auto"/>
            <w:left w:val="none" w:sz="0" w:space="0" w:color="auto"/>
            <w:bottom w:val="none" w:sz="0" w:space="0" w:color="auto"/>
            <w:right w:val="none" w:sz="0" w:space="0" w:color="auto"/>
          </w:divBdr>
        </w:div>
        <w:div w:id="597174935">
          <w:marLeft w:val="480"/>
          <w:marRight w:val="0"/>
          <w:marTop w:val="0"/>
          <w:marBottom w:val="0"/>
          <w:divBdr>
            <w:top w:val="none" w:sz="0" w:space="0" w:color="auto"/>
            <w:left w:val="none" w:sz="0" w:space="0" w:color="auto"/>
            <w:bottom w:val="none" w:sz="0" w:space="0" w:color="auto"/>
            <w:right w:val="none" w:sz="0" w:space="0" w:color="auto"/>
          </w:divBdr>
        </w:div>
        <w:div w:id="2097509047">
          <w:marLeft w:val="480"/>
          <w:marRight w:val="0"/>
          <w:marTop w:val="0"/>
          <w:marBottom w:val="0"/>
          <w:divBdr>
            <w:top w:val="none" w:sz="0" w:space="0" w:color="auto"/>
            <w:left w:val="none" w:sz="0" w:space="0" w:color="auto"/>
            <w:bottom w:val="none" w:sz="0" w:space="0" w:color="auto"/>
            <w:right w:val="none" w:sz="0" w:space="0" w:color="auto"/>
          </w:divBdr>
        </w:div>
        <w:div w:id="1104493218">
          <w:marLeft w:val="480"/>
          <w:marRight w:val="0"/>
          <w:marTop w:val="0"/>
          <w:marBottom w:val="0"/>
          <w:divBdr>
            <w:top w:val="none" w:sz="0" w:space="0" w:color="auto"/>
            <w:left w:val="none" w:sz="0" w:space="0" w:color="auto"/>
            <w:bottom w:val="none" w:sz="0" w:space="0" w:color="auto"/>
            <w:right w:val="none" w:sz="0" w:space="0" w:color="auto"/>
          </w:divBdr>
        </w:div>
        <w:div w:id="125200190">
          <w:marLeft w:val="480"/>
          <w:marRight w:val="0"/>
          <w:marTop w:val="0"/>
          <w:marBottom w:val="0"/>
          <w:divBdr>
            <w:top w:val="none" w:sz="0" w:space="0" w:color="auto"/>
            <w:left w:val="none" w:sz="0" w:space="0" w:color="auto"/>
            <w:bottom w:val="none" w:sz="0" w:space="0" w:color="auto"/>
            <w:right w:val="none" w:sz="0" w:space="0" w:color="auto"/>
          </w:divBdr>
        </w:div>
        <w:div w:id="910768990">
          <w:marLeft w:val="480"/>
          <w:marRight w:val="0"/>
          <w:marTop w:val="0"/>
          <w:marBottom w:val="0"/>
          <w:divBdr>
            <w:top w:val="none" w:sz="0" w:space="0" w:color="auto"/>
            <w:left w:val="none" w:sz="0" w:space="0" w:color="auto"/>
            <w:bottom w:val="none" w:sz="0" w:space="0" w:color="auto"/>
            <w:right w:val="none" w:sz="0" w:space="0" w:color="auto"/>
          </w:divBdr>
        </w:div>
        <w:div w:id="1273823845">
          <w:marLeft w:val="480"/>
          <w:marRight w:val="0"/>
          <w:marTop w:val="0"/>
          <w:marBottom w:val="0"/>
          <w:divBdr>
            <w:top w:val="none" w:sz="0" w:space="0" w:color="auto"/>
            <w:left w:val="none" w:sz="0" w:space="0" w:color="auto"/>
            <w:bottom w:val="none" w:sz="0" w:space="0" w:color="auto"/>
            <w:right w:val="none" w:sz="0" w:space="0" w:color="auto"/>
          </w:divBdr>
        </w:div>
        <w:div w:id="1194617213">
          <w:marLeft w:val="480"/>
          <w:marRight w:val="0"/>
          <w:marTop w:val="0"/>
          <w:marBottom w:val="0"/>
          <w:divBdr>
            <w:top w:val="none" w:sz="0" w:space="0" w:color="auto"/>
            <w:left w:val="none" w:sz="0" w:space="0" w:color="auto"/>
            <w:bottom w:val="none" w:sz="0" w:space="0" w:color="auto"/>
            <w:right w:val="none" w:sz="0" w:space="0" w:color="auto"/>
          </w:divBdr>
        </w:div>
      </w:divsChild>
    </w:div>
    <w:div w:id="22832246">
      <w:marLeft w:val="480"/>
      <w:marRight w:val="0"/>
      <w:marTop w:val="0"/>
      <w:marBottom w:val="0"/>
      <w:divBdr>
        <w:top w:val="none" w:sz="0" w:space="0" w:color="auto"/>
        <w:left w:val="none" w:sz="0" w:space="0" w:color="auto"/>
        <w:bottom w:val="none" w:sz="0" w:space="0" w:color="auto"/>
        <w:right w:val="none" w:sz="0" w:space="0" w:color="auto"/>
      </w:divBdr>
    </w:div>
    <w:div w:id="22872953">
      <w:marLeft w:val="480"/>
      <w:marRight w:val="0"/>
      <w:marTop w:val="0"/>
      <w:marBottom w:val="0"/>
      <w:divBdr>
        <w:top w:val="none" w:sz="0" w:space="0" w:color="auto"/>
        <w:left w:val="none" w:sz="0" w:space="0" w:color="auto"/>
        <w:bottom w:val="none" w:sz="0" w:space="0" w:color="auto"/>
        <w:right w:val="none" w:sz="0" w:space="0" w:color="auto"/>
      </w:divBdr>
    </w:div>
    <w:div w:id="22946062">
      <w:marLeft w:val="480"/>
      <w:marRight w:val="0"/>
      <w:marTop w:val="0"/>
      <w:marBottom w:val="0"/>
      <w:divBdr>
        <w:top w:val="none" w:sz="0" w:space="0" w:color="auto"/>
        <w:left w:val="none" w:sz="0" w:space="0" w:color="auto"/>
        <w:bottom w:val="none" w:sz="0" w:space="0" w:color="auto"/>
        <w:right w:val="none" w:sz="0" w:space="0" w:color="auto"/>
      </w:divBdr>
    </w:div>
    <w:div w:id="22947782">
      <w:marLeft w:val="480"/>
      <w:marRight w:val="0"/>
      <w:marTop w:val="0"/>
      <w:marBottom w:val="0"/>
      <w:divBdr>
        <w:top w:val="none" w:sz="0" w:space="0" w:color="auto"/>
        <w:left w:val="none" w:sz="0" w:space="0" w:color="auto"/>
        <w:bottom w:val="none" w:sz="0" w:space="0" w:color="auto"/>
        <w:right w:val="none" w:sz="0" w:space="0" w:color="auto"/>
      </w:divBdr>
    </w:div>
    <w:div w:id="22950872">
      <w:marLeft w:val="480"/>
      <w:marRight w:val="0"/>
      <w:marTop w:val="0"/>
      <w:marBottom w:val="0"/>
      <w:divBdr>
        <w:top w:val="none" w:sz="0" w:space="0" w:color="auto"/>
        <w:left w:val="none" w:sz="0" w:space="0" w:color="auto"/>
        <w:bottom w:val="none" w:sz="0" w:space="0" w:color="auto"/>
        <w:right w:val="none" w:sz="0" w:space="0" w:color="auto"/>
      </w:divBdr>
    </w:div>
    <w:div w:id="22950887">
      <w:marLeft w:val="480"/>
      <w:marRight w:val="0"/>
      <w:marTop w:val="0"/>
      <w:marBottom w:val="0"/>
      <w:divBdr>
        <w:top w:val="none" w:sz="0" w:space="0" w:color="auto"/>
        <w:left w:val="none" w:sz="0" w:space="0" w:color="auto"/>
        <w:bottom w:val="none" w:sz="0" w:space="0" w:color="auto"/>
        <w:right w:val="none" w:sz="0" w:space="0" w:color="auto"/>
      </w:divBdr>
    </w:div>
    <w:div w:id="23016911">
      <w:marLeft w:val="480"/>
      <w:marRight w:val="0"/>
      <w:marTop w:val="0"/>
      <w:marBottom w:val="0"/>
      <w:divBdr>
        <w:top w:val="none" w:sz="0" w:space="0" w:color="auto"/>
        <w:left w:val="none" w:sz="0" w:space="0" w:color="auto"/>
        <w:bottom w:val="none" w:sz="0" w:space="0" w:color="auto"/>
        <w:right w:val="none" w:sz="0" w:space="0" w:color="auto"/>
      </w:divBdr>
    </w:div>
    <w:div w:id="23025684">
      <w:marLeft w:val="480"/>
      <w:marRight w:val="0"/>
      <w:marTop w:val="0"/>
      <w:marBottom w:val="0"/>
      <w:divBdr>
        <w:top w:val="none" w:sz="0" w:space="0" w:color="auto"/>
        <w:left w:val="none" w:sz="0" w:space="0" w:color="auto"/>
        <w:bottom w:val="none" w:sz="0" w:space="0" w:color="auto"/>
        <w:right w:val="none" w:sz="0" w:space="0" w:color="auto"/>
      </w:divBdr>
    </w:div>
    <w:div w:id="23092231">
      <w:marLeft w:val="480"/>
      <w:marRight w:val="0"/>
      <w:marTop w:val="0"/>
      <w:marBottom w:val="0"/>
      <w:divBdr>
        <w:top w:val="none" w:sz="0" w:space="0" w:color="auto"/>
        <w:left w:val="none" w:sz="0" w:space="0" w:color="auto"/>
        <w:bottom w:val="none" w:sz="0" w:space="0" w:color="auto"/>
        <w:right w:val="none" w:sz="0" w:space="0" w:color="auto"/>
      </w:divBdr>
    </w:div>
    <w:div w:id="23094597">
      <w:marLeft w:val="480"/>
      <w:marRight w:val="0"/>
      <w:marTop w:val="0"/>
      <w:marBottom w:val="0"/>
      <w:divBdr>
        <w:top w:val="none" w:sz="0" w:space="0" w:color="auto"/>
        <w:left w:val="none" w:sz="0" w:space="0" w:color="auto"/>
        <w:bottom w:val="none" w:sz="0" w:space="0" w:color="auto"/>
        <w:right w:val="none" w:sz="0" w:space="0" w:color="auto"/>
      </w:divBdr>
    </w:div>
    <w:div w:id="23137742">
      <w:marLeft w:val="480"/>
      <w:marRight w:val="0"/>
      <w:marTop w:val="0"/>
      <w:marBottom w:val="0"/>
      <w:divBdr>
        <w:top w:val="none" w:sz="0" w:space="0" w:color="auto"/>
        <w:left w:val="none" w:sz="0" w:space="0" w:color="auto"/>
        <w:bottom w:val="none" w:sz="0" w:space="0" w:color="auto"/>
        <w:right w:val="none" w:sz="0" w:space="0" w:color="auto"/>
      </w:divBdr>
    </w:div>
    <w:div w:id="23292219">
      <w:marLeft w:val="480"/>
      <w:marRight w:val="0"/>
      <w:marTop w:val="0"/>
      <w:marBottom w:val="0"/>
      <w:divBdr>
        <w:top w:val="none" w:sz="0" w:space="0" w:color="auto"/>
        <w:left w:val="none" w:sz="0" w:space="0" w:color="auto"/>
        <w:bottom w:val="none" w:sz="0" w:space="0" w:color="auto"/>
        <w:right w:val="none" w:sz="0" w:space="0" w:color="auto"/>
      </w:divBdr>
    </w:div>
    <w:div w:id="23485824">
      <w:marLeft w:val="480"/>
      <w:marRight w:val="0"/>
      <w:marTop w:val="0"/>
      <w:marBottom w:val="0"/>
      <w:divBdr>
        <w:top w:val="none" w:sz="0" w:space="0" w:color="auto"/>
        <w:left w:val="none" w:sz="0" w:space="0" w:color="auto"/>
        <w:bottom w:val="none" w:sz="0" w:space="0" w:color="auto"/>
        <w:right w:val="none" w:sz="0" w:space="0" w:color="auto"/>
      </w:divBdr>
    </w:div>
    <w:div w:id="23597834">
      <w:marLeft w:val="480"/>
      <w:marRight w:val="0"/>
      <w:marTop w:val="0"/>
      <w:marBottom w:val="0"/>
      <w:divBdr>
        <w:top w:val="none" w:sz="0" w:space="0" w:color="auto"/>
        <w:left w:val="none" w:sz="0" w:space="0" w:color="auto"/>
        <w:bottom w:val="none" w:sz="0" w:space="0" w:color="auto"/>
        <w:right w:val="none" w:sz="0" w:space="0" w:color="auto"/>
      </w:divBdr>
    </w:div>
    <w:div w:id="23599134">
      <w:marLeft w:val="480"/>
      <w:marRight w:val="0"/>
      <w:marTop w:val="0"/>
      <w:marBottom w:val="0"/>
      <w:divBdr>
        <w:top w:val="none" w:sz="0" w:space="0" w:color="auto"/>
        <w:left w:val="none" w:sz="0" w:space="0" w:color="auto"/>
        <w:bottom w:val="none" w:sz="0" w:space="0" w:color="auto"/>
        <w:right w:val="none" w:sz="0" w:space="0" w:color="auto"/>
      </w:divBdr>
    </w:div>
    <w:div w:id="23674988">
      <w:marLeft w:val="480"/>
      <w:marRight w:val="0"/>
      <w:marTop w:val="0"/>
      <w:marBottom w:val="0"/>
      <w:divBdr>
        <w:top w:val="none" w:sz="0" w:space="0" w:color="auto"/>
        <w:left w:val="none" w:sz="0" w:space="0" w:color="auto"/>
        <w:bottom w:val="none" w:sz="0" w:space="0" w:color="auto"/>
        <w:right w:val="none" w:sz="0" w:space="0" w:color="auto"/>
      </w:divBdr>
    </w:div>
    <w:div w:id="23752043">
      <w:marLeft w:val="480"/>
      <w:marRight w:val="0"/>
      <w:marTop w:val="0"/>
      <w:marBottom w:val="0"/>
      <w:divBdr>
        <w:top w:val="none" w:sz="0" w:space="0" w:color="auto"/>
        <w:left w:val="none" w:sz="0" w:space="0" w:color="auto"/>
        <w:bottom w:val="none" w:sz="0" w:space="0" w:color="auto"/>
        <w:right w:val="none" w:sz="0" w:space="0" w:color="auto"/>
      </w:divBdr>
    </w:div>
    <w:div w:id="23790189">
      <w:marLeft w:val="480"/>
      <w:marRight w:val="0"/>
      <w:marTop w:val="0"/>
      <w:marBottom w:val="0"/>
      <w:divBdr>
        <w:top w:val="none" w:sz="0" w:space="0" w:color="auto"/>
        <w:left w:val="none" w:sz="0" w:space="0" w:color="auto"/>
        <w:bottom w:val="none" w:sz="0" w:space="0" w:color="auto"/>
        <w:right w:val="none" w:sz="0" w:space="0" w:color="auto"/>
      </w:divBdr>
    </w:div>
    <w:div w:id="23790599">
      <w:marLeft w:val="480"/>
      <w:marRight w:val="0"/>
      <w:marTop w:val="0"/>
      <w:marBottom w:val="0"/>
      <w:divBdr>
        <w:top w:val="none" w:sz="0" w:space="0" w:color="auto"/>
        <w:left w:val="none" w:sz="0" w:space="0" w:color="auto"/>
        <w:bottom w:val="none" w:sz="0" w:space="0" w:color="auto"/>
        <w:right w:val="none" w:sz="0" w:space="0" w:color="auto"/>
      </w:divBdr>
    </w:div>
    <w:div w:id="23793041">
      <w:marLeft w:val="480"/>
      <w:marRight w:val="0"/>
      <w:marTop w:val="0"/>
      <w:marBottom w:val="0"/>
      <w:divBdr>
        <w:top w:val="none" w:sz="0" w:space="0" w:color="auto"/>
        <w:left w:val="none" w:sz="0" w:space="0" w:color="auto"/>
        <w:bottom w:val="none" w:sz="0" w:space="0" w:color="auto"/>
        <w:right w:val="none" w:sz="0" w:space="0" w:color="auto"/>
      </w:divBdr>
    </w:div>
    <w:div w:id="23795519">
      <w:marLeft w:val="480"/>
      <w:marRight w:val="0"/>
      <w:marTop w:val="0"/>
      <w:marBottom w:val="0"/>
      <w:divBdr>
        <w:top w:val="none" w:sz="0" w:space="0" w:color="auto"/>
        <w:left w:val="none" w:sz="0" w:space="0" w:color="auto"/>
        <w:bottom w:val="none" w:sz="0" w:space="0" w:color="auto"/>
        <w:right w:val="none" w:sz="0" w:space="0" w:color="auto"/>
      </w:divBdr>
    </w:div>
    <w:div w:id="23869919">
      <w:marLeft w:val="480"/>
      <w:marRight w:val="0"/>
      <w:marTop w:val="0"/>
      <w:marBottom w:val="0"/>
      <w:divBdr>
        <w:top w:val="none" w:sz="0" w:space="0" w:color="auto"/>
        <w:left w:val="none" w:sz="0" w:space="0" w:color="auto"/>
        <w:bottom w:val="none" w:sz="0" w:space="0" w:color="auto"/>
        <w:right w:val="none" w:sz="0" w:space="0" w:color="auto"/>
      </w:divBdr>
    </w:div>
    <w:div w:id="23872222">
      <w:marLeft w:val="480"/>
      <w:marRight w:val="0"/>
      <w:marTop w:val="0"/>
      <w:marBottom w:val="0"/>
      <w:divBdr>
        <w:top w:val="none" w:sz="0" w:space="0" w:color="auto"/>
        <w:left w:val="none" w:sz="0" w:space="0" w:color="auto"/>
        <w:bottom w:val="none" w:sz="0" w:space="0" w:color="auto"/>
        <w:right w:val="none" w:sz="0" w:space="0" w:color="auto"/>
      </w:divBdr>
    </w:div>
    <w:div w:id="23940821">
      <w:marLeft w:val="480"/>
      <w:marRight w:val="0"/>
      <w:marTop w:val="0"/>
      <w:marBottom w:val="0"/>
      <w:divBdr>
        <w:top w:val="none" w:sz="0" w:space="0" w:color="auto"/>
        <w:left w:val="none" w:sz="0" w:space="0" w:color="auto"/>
        <w:bottom w:val="none" w:sz="0" w:space="0" w:color="auto"/>
        <w:right w:val="none" w:sz="0" w:space="0" w:color="auto"/>
      </w:divBdr>
    </w:div>
    <w:div w:id="23943555">
      <w:marLeft w:val="480"/>
      <w:marRight w:val="0"/>
      <w:marTop w:val="0"/>
      <w:marBottom w:val="0"/>
      <w:divBdr>
        <w:top w:val="none" w:sz="0" w:space="0" w:color="auto"/>
        <w:left w:val="none" w:sz="0" w:space="0" w:color="auto"/>
        <w:bottom w:val="none" w:sz="0" w:space="0" w:color="auto"/>
        <w:right w:val="none" w:sz="0" w:space="0" w:color="auto"/>
      </w:divBdr>
    </w:div>
    <w:div w:id="23949068">
      <w:marLeft w:val="480"/>
      <w:marRight w:val="0"/>
      <w:marTop w:val="0"/>
      <w:marBottom w:val="0"/>
      <w:divBdr>
        <w:top w:val="none" w:sz="0" w:space="0" w:color="auto"/>
        <w:left w:val="none" w:sz="0" w:space="0" w:color="auto"/>
        <w:bottom w:val="none" w:sz="0" w:space="0" w:color="auto"/>
        <w:right w:val="none" w:sz="0" w:space="0" w:color="auto"/>
      </w:divBdr>
    </w:div>
    <w:div w:id="23992552">
      <w:marLeft w:val="480"/>
      <w:marRight w:val="0"/>
      <w:marTop w:val="0"/>
      <w:marBottom w:val="0"/>
      <w:divBdr>
        <w:top w:val="none" w:sz="0" w:space="0" w:color="auto"/>
        <w:left w:val="none" w:sz="0" w:space="0" w:color="auto"/>
        <w:bottom w:val="none" w:sz="0" w:space="0" w:color="auto"/>
        <w:right w:val="none" w:sz="0" w:space="0" w:color="auto"/>
      </w:divBdr>
    </w:div>
    <w:div w:id="24061232">
      <w:marLeft w:val="480"/>
      <w:marRight w:val="0"/>
      <w:marTop w:val="0"/>
      <w:marBottom w:val="0"/>
      <w:divBdr>
        <w:top w:val="none" w:sz="0" w:space="0" w:color="auto"/>
        <w:left w:val="none" w:sz="0" w:space="0" w:color="auto"/>
        <w:bottom w:val="none" w:sz="0" w:space="0" w:color="auto"/>
        <w:right w:val="none" w:sz="0" w:space="0" w:color="auto"/>
      </w:divBdr>
    </w:div>
    <w:div w:id="24061388">
      <w:marLeft w:val="480"/>
      <w:marRight w:val="0"/>
      <w:marTop w:val="0"/>
      <w:marBottom w:val="0"/>
      <w:divBdr>
        <w:top w:val="none" w:sz="0" w:space="0" w:color="auto"/>
        <w:left w:val="none" w:sz="0" w:space="0" w:color="auto"/>
        <w:bottom w:val="none" w:sz="0" w:space="0" w:color="auto"/>
        <w:right w:val="none" w:sz="0" w:space="0" w:color="auto"/>
      </w:divBdr>
    </w:div>
    <w:div w:id="24139395">
      <w:marLeft w:val="480"/>
      <w:marRight w:val="0"/>
      <w:marTop w:val="0"/>
      <w:marBottom w:val="0"/>
      <w:divBdr>
        <w:top w:val="none" w:sz="0" w:space="0" w:color="auto"/>
        <w:left w:val="none" w:sz="0" w:space="0" w:color="auto"/>
        <w:bottom w:val="none" w:sz="0" w:space="0" w:color="auto"/>
        <w:right w:val="none" w:sz="0" w:space="0" w:color="auto"/>
      </w:divBdr>
    </w:div>
    <w:div w:id="24183728">
      <w:marLeft w:val="480"/>
      <w:marRight w:val="0"/>
      <w:marTop w:val="0"/>
      <w:marBottom w:val="0"/>
      <w:divBdr>
        <w:top w:val="none" w:sz="0" w:space="0" w:color="auto"/>
        <w:left w:val="none" w:sz="0" w:space="0" w:color="auto"/>
        <w:bottom w:val="none" w:sz="0" w:space="0" w:color="auto"/>
        <w:right w:val="none" w:sz="0" w:space="0" w:color="auto"/>
      </w:divBdr>
    </w:div>
    <w:div w:id="24252125">
      <w:marLeft w:val="480"/>
      <w:marRight w:val="0"/>
      <w:marTop w:val="0"/>
      <w:marBottom w:val="0"/>
      <w:divBdr>
        <w:top w:val="none" w:sz="0" w:space="0" w:color="auto"/>
        <w:left w:val="none" w:sz="0" w:space="0" w:color="auto"/>
        <w:bottom w:val="none" w:sz="0" w:space="0" w:color="auto"/>
        <w:right w:val="none" w:sz="0" w:space="0" w:color="auto"/>
      </w:divBdr>
    </w:div>
    <w:div w:id="24256366">
      <w:marLeft w:val="480"/>
      <w:marRight w:val="0"/>
      <w:marTop w:val="0"/>
      <w:marBottom w:val="0"/>
      <w:divBdr>
        <w:top w:val="none" w:sz="0" w:space="0" w:color="auto"/>
        <w:left w:val="none" w:sz="0" w:space="0" w:color="auto"/>
        <w:bottom w:val="none" w:sz="0" w:space="0" w:color="auto"/>
        <w:right w:val="none" w:sz="0" w:space="0" w:color="auto"/>
      </w:divBdr>
    </w:div>
    <w:div w:id="24256909">
      <w:marLeft w:val="480"/>
      <w:marRight w:val="0"/>
      <w:marTop w:val="0"/>
      <w:marBottom w:val="0"/>
      <w:divBdr>
        <w:top w:val="none" w:sz="0" w:space="0" w:color="auto"/>
        <w:left w:val="none" w:sz="0" w:space="0" w:color="auto"/>
        <w:bottom w:val="none" w:sz="0" w:space="0" w:color="auto"/>
        <w:right w:val="none" w:sz="0" w:space="0" w:color="auto"/>
      </w:divBdr>
    </w:div>
    <w:div w:id="24327834">
      <w:marLeft w:val="480"/>
      <w:marRight w:val="0"/>
      <w:marTop w:val="0"/>
      <w:marBottom w:val="0"/>
      <w:divBdr>
        <w:top w:val="none" w:sz="0" w:space="0" w:color="auto"/>
        <w:left w:val="none" w:sz="0" w:space="0" w:color="auto"/>
        <w:bottom w:val="none" w:sz="0" w:space="0" w:color="auto"/>
        <w:right w:val="none" w:sz="0" w:space="0" w:color="auto"/>
      </w:divBdr>
    </w:div>
    <w:div w:id="24330566">
      <w:marLeft w:val="480"/>
      <w:marRight w:val="0"/>
      <w:marTop w:val="0"/>
      <w:marBottom w:val="0"/>
      <w:divBdr>
        <w:top w:val="none" w:sz="0" w:space="0" w:color="auto"/>
        <w:left w:val="none" w:sz="0" w:space="0" w:color="auto"/>
        <w:bottom w:val="none" w:sz="0" w:space="0" w:color="auto"/>
        <w:right w:val="none" w:sz="0" w:space="0" w:color="auto"/>
      </w:divBdr>
    </w:div>
    <w:div w:id="24332052">
      <w:marLeft w:val="480"/>
      <w:marRight w:val="0"/>
      <w:marTop w:val="0"/>
      <w:marBottom w:val="0"/>
      <w:divBdr>
        <w:top w:val="none" w:sz="0" w:space="0" w:color="auto"/>
        <w:left w:val="none" w:sz="0" w:space="0" w:color="auto"/>
        <w:bottom w:val="none" w:sz="0" w:space="0" w:color="auto"/>
        <w:right w:val="none" w:sz="0" w:space="0" w:color="auto"/>
      </w:divBdr>
    </w:div>
    <w:div w:id="24332386">
      <w:marLeft w:val="480"/>
      <w:marRight w:val="0"/>
      <w:marTop w:val="0"/>
      <w:marBottom w:val="0"/>
      <w:divBdr>
        <w:top w:val="none" w:sz="0" w:space="0" w:color="auto"/>
        <w:left w:val="none" w:sz="0" w:space="0" w:color="auto"/>
        <w:bottom w:val="none" w:sz="0" w:space="0" w:color="auto"/>
        <w:right w:val="none" w:sz="0" w:space="0" w:color="auto"/>
      </w:divBdr>
    </w:div>
    <w:div w:id="24404184">
      <w:marLeft w:val="480"/>
      <w:marRight w:val="0"/>
      <w:marTop w:val="0"/>
      <w:marBottom w:val="0"/>
      <w:divBdr>
        <w:top w:val="none" w:sz="0" w:space="0" w:color="auto"/>
        <w:left w:val="none" w:sz="0" w:space="0" w:color="auto"/>
        <w:bottom w:val="none" w:sz="0" w:space="0" w:color="auto"/>
        <w:right w:val="none" w:sz="0" w:space="0" w:color="auto"/>
      </w:divBdr>
    </w:div>
    <w:div w:id="24410076">
      <w:marLeft w:val="480"/>
      <w:marRight w:val="0"/>
      <w:marTop w:val="0"/>
      <w:marBottom w:val="0"/>
      <w:divBdr>
        <w:top w:val="none" w:sz="0" w:space="0" w:color="auto"/>
        <w:left w:val="none" w:sz="0" w:space="0" w:color="auto"/>
        <w:bottom w:val="none" w:sz="0" w:space="0" w:color="auto"/>
        <w:right w:val="none" w:sz="0" w:space="0" w:color="auto"/>
      </w:divBdr>
    </w:div>
    <w:div w:id="24454237">
      <w:marLeft w:val="480"/>
      <w:marRight w:val="0"/>
      <w:marTop w:val="0"/>
      <w:marBottom w:val="0"/>
      <w:divBdr>
        <w:top w:val="none" w:sz="0" w:space="0" w:color="auto"/>
        <w:left w:val="none" w:sz="0" w:space="0" w:color="auto"/>
        <w:bottom w:val="none" w:sz="0" w:space="0" w:color="auto"/>
        <w:right w:val="none" w:sz="0" w:space="0" w:color="auto"/>
      </w:divBdr>
    </w:div>
    <w:div w:id="24526461">
      <w:marLeft w:val="480"/>
      <w:marRight w:val="0"/>
      <w:marTop w:val="0"/>
      <w:marBottom w:val="0"/>
      <w:divBdr>
        <w:top w:val="none" w:sz="0" w:space="0" w:color="auto"/>
        <w:left w:val="none" w:sz="0" w:space="0" w:color="auto"/>
        <w:bottom w:val="none" w:sz="0" w:space="0" w:color="auto"/>
        <w:right w:val="none" w:sz="0" w:space="0" w:color="auto"/>
      </w:divBdr>
    </w:div>
    <w:div w:id="24526893">
      <w:marLeft w:val="480"/>
      <w:marRight w:val="0"/>
      <w:marTop w:val="0"/>
      <w:marBottom w:val="0"/>
      <w:divBdr>
        <w:top w:val="none" w:sz="0" w:space="0" w:color="auto"/>
        <w:left w:val="none" w:sz="0" w:space="0" w:color="auto"/>
        <w:bottom w:val="none" w:sz="0" w:space="0" w:color="auto"/>
        <w:right w:val="none" w:sz="0" w:space="0" w:color="auto"/>
      </w:divBdr>
    </w:div>
    <w:div w:id="24598617">
      <w:marLeft w:val="480"/>
      <w:marRight w:val="0"/>
      <w:marTop w:val="0"/>
      <w:marBottom w:val="0"/>
      <w:divBdr>
        <w:top w:val="none" w:sz="0" w:space="0" w:color="auto"/>
        <w:left w:val="none" w:sz="0" w:space="0" w:color="auto"/>
        <w:bottom w:val="none" w:sz="0" w:space="0" w:color="auto"/>
        <w:right w:val="none" w:sz="0" w:space="0" w:color="auto"/>
      </w:divBdr>
    </w:div>
    <w:div w:id="24600496">
      <w:marLeft w:val="480"/>
      <w:marRight w:val="0"/>
      <w:marTop w:val="0"/>
      <w:marBottom w:val="0"/>
      <w:divBdr>
        <w:top w:val="none" w:sz="0" w:space="0" w:color="auto"/>
        <w:left w:val="none" w:sz="0" w:space="0" w:color="auto"/>
        <w:bottom w:val="none" w:sz="0" w:space="0" w:color="auto"/>
        <w:right w:val="none" w:sz="0" w:space="0" w:color="auto"/>
      </w:divBdr>
    </w:div>
    <w:div w:id="24671722">
      <w:marLeft w:val="480"/>
      <w:marRight w:val="0"/>
      <w:marTop w:val="0"/>
      <w:marBottom w:val="0"/>
      <w:divBdr>
        <w:top w:val="none" w:sz="0" w:space="0" w:color="auto"/>
        <w:left w:val="none" w:sz="0" w:space="0" w:color="auto"/>
        <w:bottom w:val="none" w:sz="0" w:space="0" w:color="auto"/>
        <w:right w:val="none" w:sz="0" w:space="0" w:color="auto"/>
      </w:divBdr>
    </w:div>
    <w:div w:id="24717922">
      <w:marLeft w:val="480"/>
      <w:marRight w:val="0"/>
      <w:marTop w:val="0"/>
      <w:marBottom w:val="0"/>
      <w:divBdr>
        <w:top w:val="none" w:sz="0" w:space="0" w:color="auto"/>
        <w:left w:val="none" w:sz="0" w:space="0" w:color="auto"/>
        <w:bottom w:val="none" w:sz="0" w:space="0" w:color="auto"/>
        <w:right w:val="none" w:sz="0" w:space="0" w:color="auto"/>
      </w:divBdr>
    </w:div>
    <w:div w:id="24794600">
      <w:marLeft w:val="480"/>
      <w:marRight w:val="0"/>
      <w:marTop w:val="0"/>
      <w:marBottom w:val="0"/>
      <w:divBdr>
        <w:top w:val="none" w:sz="0" w:space="0" w:color="auto"/>
        <w:left w:val="none" w:sz="0" w:space="0" w:color="auto"/>
        <w:bottom w:val="none" w:sz="0" w:space="0" w:color="auto"/>
        <w:right w:val="none" w:sz="0" w:space="0" w:color="auto"/>
      </w:divBdr>
    </w:div>
    <w:div w:id="24864892">
      <w:marLeft w:val="480"/>
      <w:marRight w:val="0"/>
      <w:marTop w:val="0"/>
      <w:marBottom w:val="0"/>
      <w:divBdr>
        <w:top w:val="none" w:sz="0" w:space="0" w:color="auto"/>
        <w:left w:val="none" w:sz="0" w:space="0" w:color="auto"/>
        <w:bottom w:val="none" w:sz="0" w:space="0" w:color="auto"/>
        <w:right w:val="none" w:sz="0" w:space="0" w:color="auto"/>
      </w:divBdr>
    </w:div>
    <w:div w:id="24908159">
      <w:marLeft w:val="480"/>
      <w:marRight w:val="0"/>
      <w:marTop w:val="0"/>
      <w:marBottom w:val="0"/>
      <w:divBdr>
        <w:top w:val="none" w:sz="0" w:space="0" w:color="auto"/>
        <w:left w:val="none" w:sz="0" w:space="0" w:color="auto"/>
        <w:bottom w:val="none" w:sz="0" w:space="0" w:color="auto"/>
        <w:right w:val="none" w:sz="0" w:space="0" w:color="auto"/>
      </w:divBdr>
    </w:div>
    <w:div w:id="24911856">
      <w:marLeft w:val="480"/>
      <w:marRight w:val="0"/>
      <w:marTop w:val="0"/>
      <w:marBottom w:val="0"/>
      <w:divBdr>
        <w:top w:val="none" w:sz="0" w:space="0" w:color="auto"/>
        <w:left w:val="none" w:sz="0" w:space="0" w:color="auto"/>
        <w:bottom w:val="none" w:sz="0" w:space="0" w:color="auto"/>
        <w:right w:val="none" w:sz="0" w:space="0" w:color="auto"/>
      </w:divBdr>
    </w:div>
    <w:div w:id="24913555">
      <w:marLeft w:val="480"/>
      <w:marRight w:val="0"/>
      <w:marTop w:val="0"/>
      <w:marBottom w:val="0"/>
      <w:divBdr>
        <w:top w:val="none" w:sz="0" w:space="0" w:color="auto"/>
        <w:left w:val="none" w:sz="0" w:space="0" w:color="auto"/>
        <w:bottom w:val="none" w:sz="0" w:space="0" w:color="auto"/>
        <w:right w:val="none" w:sz="0" w:space="0" w:color="auto"/>
      </w:divBdr>
    </w:div>
    <w:div w:id="24987958">
      <w:marLeft w:val="480"/>
      <w:marRight w:val="0"/>
      <w:marTop w:val="0"/>
      <w:marBottom w:val="0"/>
      <w:divBdr>
        <w:top w:val="none" w:sz="0" w:space="0" w:color="auto"/>
        <w:left w:val="none" w:sz="0" w:space="0" w:color="auto"/>
        <w:bottom w:val="none" w:sz="0" w:space="0" w:color="auto"/>
        <w:right w:val="none" w:sz="0" w:space="0" w:color="auto"/>
      </w:divBdr>
    </w:div>
    <w:div w:id="24990006">
      <w:marLeft w:val="480"/>
      <w:marRight w:val="0"/>
      <w:marTop w:val="0"/>
      <w:marBottom w:val="0"/>
      <w:divBdr>
        <w:top w:val="none" w:sz="0" w:space="0" w:color="auto"/>
        <w:left w:val="none" w:sz="0" w:space="0" w:color="auto"/>
        <w:bottom w:val="none" w:sz="0" w:space="0" w:color="auto"/>
        <w:right w:val="none" w:sz="0" w:space="0" w:color="auto"/>
      </w:divBdr>
    </w:div>
    <w:div w:id="24990070">
      <w:marLeft w:val="480"/>
      <w:marRight w:val="0"/>
      <w:marTop w:val="0"/>
      <w:marBottom w:val="0"/>
      <w:divBdr>
        <w:top w:val="none" w:sz="0" w:space="0" w:color="auto"/>
        <w:left w:val="none" w:sz="0" w:space="0" w:color="auto"/>
        <w:bottom w:val="none" w:sz="0" w:space="0" w:color="auto"/>
        <w:right w:val="none" w:sz="0" w:space="0" w:color="auto"/>
      </w:divBdr>
    </w:div>
    <w:div w:id="25064236">
      <w:marLeft w:val="480"/>
      <w:marRight w:val="0"/>
      <w:marTop w:val="0"/>
      <w:marBottom w:val="0"/>
      <w:divBdr>
        <w:top w:val="none" w:sz="0" w:space="0" w:color="auto"/>
        <w:left w:val="none" w:sz="0" w:space="0" w:color="auto"/>
        <w:bottom w:val="none" w:sz="0" w:space="0" w:color="auto"/>
        <w:right w:val="none" w:sz="0" w:space="0" w:color="auto"/>
      </w:divBdr>
    </w:div>
    <w:div w:id="25180364">
      <w:marLeft w:val="480"/>
      <w:marRight w:val="0"/>
      <w:marTop w:val="0"/>
      <w:marBottom w:val="0"/>
      <w:divBdr>
        <w:top w:val="none" w:sz="0" w:space="0" w:color="auto"/>
        <w:left w:val="none" w:sz="0" w:space="0" w:color="auto"/>
        <w:bottom w:val="none" w:sz="0" w:space="0" w:color="auto"/>
        <w:right w:val="none" w:sz="0" w:space="0" w:color="auto"/>
      </w:divBdr>
    </w:div>
    <w:div w:id="25183543">
      <w:marLeft w:val="480"/>
      <w:marRight w:val="0"/>
      <w:marTop w:val="0"/>
      <w:marBottom w:val="0"/>
      <w:divBdr>
        <w:top w:val="none" w:sz="0" w:space="0" w:color="auto"/>
        <w:left w:val="none" w:sz="0" w:space="0" w:color="auto"/>
        <w:bottom w:val="none" w:sz="0" w:space="0" w:color="auto"/>
        <w:right w:val="none" w:sz="0" w:space="0" w:color="auto"/>
      </w:divBdr>
    </w:div>
    <w:div w:id="25183947">
      <w:marLeft w:val="480"/>
      <w:marRight w:val="0"/>
      <w:marTop w:val="0"/>
      <w:marBottom w:val="0"/>
      <w:divBdr>
        <w:top w:val="none" w:sz="0" w:space="0" w:color="auto"/>
        <w:left w:val="none" w:sz="0" w:space="0" w:color="auto"/>
        <w:bottom w:val="none" w:sz="0" w:space="0" w:color="auto"/>
        <w:right w:val="none" w:sz="0" w:space="0" w:color="auto"/>
      </w:divBdr>
    </w:div>
    <w:div w:id="25374481">
      <w:marLeft w:val="480"/>
      <w:marRight w:val="0"/>
      <w:marTop w:val="0"/>
      <w:marBottom w:val="0"/>
      <w:divBdr>
        <w:top w:val="none" w:sz="0" w:space="0" w:color="auto"/>
        <w:left w:val="none" w:sz="0" w:space="0" w:color="auto"/>
        <w:bottom w:val="none" w:sz="0" w:space="0" w:color="auto"/>
        <w:right w:val="none" w:sz="0" w:space="0" w:color="auto"/>
      </w:divBdr>
    </w:div>
    <w:div w:id="25377146">
      <w:marLeft w:val="480"/>
      <w:marRight w:val="0"/>
      <w:marTop w:val="0"/>
      <w:marBottom w:val="0"/>
      <w:divBdr>
        <w:top w:val="none" w:sz="0" w:space="0" w:color="auto"/>
        <w:left w:val="none" w:sz="0" w:space="0" w:color="auto"/>
        <w:bottom w:val="none" w:sz="0" w:space="0" w:color="auto"/>
        <w:right w:val="none" w:sz="0" w:space="0" w:color="auto"/>
      </w:divBdr>
    </w:div>
    <w:div w:id="25452098">
      <w:marLeft w:val="480"/>
      <w:marRight w:val="0"/>
      <w:marTop w:val="0"/>
      <w:marBottom w:val="0"/>
      <w:divBdr>
        <w:top w:val="none" w:sz="0" w:space="0" w:color="auto"/>
        <w:left w:val="none" w:sz="0" w:space="0" w:color="auto"/>
        <w:bottom w:val="none" w:sz="0" w:space="0" w:color="auto"/>
        <w:right w:val="none" w:sz="0" w:space="0" w:color="auto"/>
      </w:divBdr>
    </w:div>
    <w:div w:id="25452775">
      <w:marLeft w:val="480"/>
      <w:marRight w:val="0"/>
      <w:marTop w:val="0"/>
      <w:marBottom w:val="0"/>
      <w:divBdr>
        <w:top w:val="none" w:sz="0" w:space="0" w:color="auto"/>
        <w:left w:val="none" w:sz="0" w:space="0" w:color="auto"/>
        <w:bottom w:val="none" w:sz="0" w:space="0" w:color="auto"/>
        <w:right w:val="none" w:sz="0" w:space="0" w:color="auto"/>
      </w:divBdr>
    </w:div>
    <w:div w:id="25496292">
      <w:marLeft w:val="480"/>
      <w:marRight w:val="0"/>
      <w:marTop w:val="0"/>
      <w:marBottom w:val="0"/>
      <w:divBdr>
        <w:top w:val="none" w:sz="0" w:space="0" w:color="auto"/>
        <w:left w:val="none" w:sz="0" w:space="0" w:color="auto"/>
        <w:bottom w:val="none" w:sz="0" w:space="0" w:color="auto"/>
        <w:right w:val="none" w:sz="0" w:space="0" w:color="auto"/>
      </w:divBdr>
    </w:div>
    <w:div w:id="25568454">
      <w:marLeft w:val="480"/>
      <w:marRight w:val="0"/>
      <w:marTop w:val="0"/>
      <w:marBottom w:val="0"/>
      <w:divBdr>
        <w:top w:val="none" w:sz="0" w:space="0" w:color="auto"/>
        <w:left w:val="none" w:sz="0" w:space="0" w:color="auto"/>
        <w:bottom w:val="none" w:sz="0" w:space="0" w:color="auto"/>
        <w:right w:val="none" w:sz="0" w:space="0" w:color="auto"/>
      </w:divBdr>
    </w:div>
    <w:div w:id="25641599">
      <w:marLeft w:val="480"/>
      <w:marRight w:val="0"/>
      <w:marTop w:val="0"/>
      <w:marBottom w:val="0"/>
      <w:divBdr>
        <w:top w:val="none" w:sz="0" w:space="0" w:color="auto"/>
        <w:left w:val="none" w:sz="0" w:space="0" w:color="auto"/>
        <w:bottom w:val="none" w:sz="0" w:space="0" w:color="auto"/>
        <w:right w:val="none" w:sz="0" w:space="0" w:color="auto"/>
      </w:divBdr>
    </w:div>
    <w:div w:id="25713811">
      <w:marLeft w:val="480"/>
      <w:marRight w:val="0"/>
      <w:marTop w:val="0"/>
      <w:marBottom w:val="0"/>
      <w:divBdr>
        <w:top w:val="none" w:sz="0" w:space="0" w:color="auto"/>
        <w:left w:val="none" w:sz="0" w:space="0" w:color="auto"/>
        <w:bottom w:val="none" w:sz="0" w:space="0" w:color="auto"/>
        <w:right w:val="none" w:sz="0" w:space="0" w:color="auto"/>
      </w:divBdr>
    </w:div>
    <w:div w:id="25714185">
      <w:marLeft w:val="480"/>
      <w:marRight w:val="0"/>
      <w:marTop w:val="0"/>
      <w:marBottom w:val="0"/>
      <w:divBdr>
        <w:top w:val="none" w:sz="0" w:space="0" w:color="auto"/>
        <w:left w:val="none" w:sz="0" w:space="0" w:color="auto"/>
        <w:bottom w:val="none" w:sz="0" w:space="0" w:color="auto"/>
        <w:right w:val="none" w:sz="0" w:space="0" w:color="auto"/>
      </w:divBdr>
    </w:div>
    <w:div w:id="25718395">
      <w:marLeft w:val="480"/>
      <w:marRight w:val="0"/>
      <w:marTop w:val="0"/>
      <w:marBottom w:val="0"/>
      <w:divBdr>
        <w:top w:val="none" w:sz="0" w:space="0" w:color="auto"/>
        <w:left w:val="none" w:sz="0" w:space="0" w:color="auto"/>
        <w:bottom w:val="none" w:sz="0" w:space="0" w:color="auto"/>
        <w:right w:val="none" w:sz="0" w:space="0" w:color="auto"/>
      </w:divBdr>
    </w:div>
    <w:div w:id="25756803">
      <w:marLeft w:val="480"/>
      <w:marRight w:val="0"/>
      <w:marTop w:val="0"/>
      <w:marBottom w:val="0"/>
      <w:divBdr>
        <w:top w:val="none" w:sz="0" w:space="0" w:color="auto"/>
        <w:left w:val="none" w:sz="0" w:space="0" w:color="auto"/>
        <w:bottom w:val="none" w:sz="0" w:space="0" w:color="auto"/>
        <w:right w:val="none" w:sz="0" w:space="0" w:color="auto"/>
      </w:divBdr>
    </w:div>
    <w:div w:id="25759376">
      <w:marLeft w:val="480"/>
      <w:marRight w:val="0"/>
      <w:marTop w:val="0"/>
      <w:marBottom w:val="0"/>
      <w:divBdr>
        <w:top w:val="none" w:sz="0" w:space="0" w:color="auto"/>
        <w:left w:val="none" w:sz="0" w:space="0" w:color="auto"/>
        <w:bottom w:val="none" w:sz="0" w:space="0" w:color="auto"/>
        <w:right w:val="none" w:sz="0" w:space="0" w:color="auto"/>
      </w:divBdr>
    </w:div>
    <w:div w:id="25765127">
      <w:marLeft w:val="480"/>
      <w:marRight w:val="0"/>
      <w:marTop w:val="0"/>
      <w:marBottom w:val="0"/>
      <w:divBdr>
        <w:top w:val="none" w:sz="0" w:space="0" w:color="auto"/>
        <w:left w:val="none" w:sz="0" w:space="0" w:color="auto"/>
        <w:bottom w:val="none" w:sz="0" w:space="0" w:color="auto"/>
        <w:right w:val="none" w:sz="0" w:space="0" w:color="auto"/>
      </w:divBdr>
    </w:div>
    <w:div w:id="25765502">
      <w:marLeft w:val="480"/>
      <w:marRight w:val="0"/>
      <w:marTop w:val="0"/>
      <w:marBottom w:val="0"/>
      <w:divBdr>
        <w:top w:val="none" w:sz="0" w:space="0" w:color="auto"/>
        <w:left w:val="none" w:sz="0" w:space="0" w:color="auto"/>
        <w:bottom w:val="none" w:sz="0" w:space="0" w:color="auto"/>
        <w:right w:val="none" w:sz="0" w:space="0" w:color="auto"/>
      </w:divBdr>
    </w:div>
    <w:div w:id="25836074">
      <w:marLeft w:val="480"/>
      <w:marRight w:val="0"/>
      <w:marTop w:val="0"/>
      <w:marBottom w:val="0"/>
      <w:divBdr>
        <w:top w:val="none" w:sz="0" w:space="0" w:color="auto"/>
        <w:left w:val="none" w:sz="0" w:space="0" w:color="auto"/>
        <w:bottom w:val="none" w:sz="0" w:space="0" w:color="auto"/>
        <w:right w:val="none" w:sz="0" w:space="0" w:color="auto"/>
      </w:divBdr>
    </w:div>
    <w:div w:id="25911662">
      <w:marLeft w:val="480"/>
      <w:marRight w:val="0"/>
      <w:marTop w:val="0"/>
      <w:marBottom w:val="0"/>
      <w:divBdr>
        <w:top w:val="none" w:sz="0" w:space="0" w:color="auto"/>
        <w:left w:val="none" w:sz="0" w:space="0" w:color="auto"/>
        <w:bottom w:val="none" w:sz="0" w:space="0" w:color="auto"/>
        <w:right w:val="none" w:sz="0" w:space="0" w:color="auto"/>
      </w:divBdr>
    </w:div>
    <w:div w:id="25912611">
      <w:marLeft w:val="480"/>
      <w:marRight w:val="0"/>
      <w:marTop w:val="0"/>
      <w:marBottom w:val="0"/>
      <w:divBdr>
        <w:top w:val="none" w:sz="0" w:space="0" w:color="auto"/>
        <w:left w:val="none" w:sz="0" w:space="0" w:color="auto"/>
        <w:bottom w:val="none" w:sz="0" w:space="0" w:color="auto"/>
        <w:right w:val="none" w:sz="0" w:space="0" w:color="auto"/>
      </w:divBdr>
    </w:div>
    <w:div w:id="25915897">
      <w:marLeft w:val="480"/>
      <w:marRight w:val="0"/>
      <w:marTop w:val="0"/>
      <w:marBottom w:val="0"/>
      <w:divBdr>
        <w:top w:val="none" w:sz="0" w:space="0" w:color="auto"/>
        <w:left w:val="none" w:sz="0" w:space="0" w:color="auto"/>
        <w:bottom w:val="none" w:sz="0" w:space="0" w:color="auto"/>
        <w:right w:val="none" w:sz="0" w:space="0" w:color="auto"/>
      </w:divBdr>
    </w:div>
    <w:div w:id="25954089">
      <w:marLeft w:val="480"/>
      <w:marRight w:val="0"/>
      <w:marTop w:val="0"/>
      <w:marBottom w:val="0"/>
      <w:divBdr>
        <w:top w:val="none" w:sz="0" w:space="0" w:color="auto"/>
        <w:left w:val="none" w:sz="0" w:space="0" w:color="auto"/>
        <w:bottom w:val="none" w:sz="0" w:space="0" w:color="auto"/>
        <w:right w:val="none" w:sz="0" w:space="0" w:color="auto"/>
      </w:divBdr>
    </w:div>
    <w:div w:id="25954610">
      <w:marLeft w:val="480"/>
      <w:marRight w:val="0"/>
      <w:marTop w:val="0"/>
      <w:marBottom w:val="0"/>
      <w:divBdr>
        <w:top w:val="none" w:sz="0" w:space="0" w:color="auto"/>
        <w:left w:val="none" w:sz="0" w:space="0" w:color="auto"/>
        <w:bottom w:val="none" w:sz="0" w:space="0" w:color="auto"/>
        <w:right w:val="none" w:sz="0" w:space="0" w:color="auto"/>
      </w:divBdr>
    </w:div>
    <w:div w:id="25956356">
      <w:marLeft w:val="480"/>
      <w:marRight w:val="0"/>
      <w:marTop w:val="0"/>
      <w:marBottom w:val="0"/>
      <w:divBdr>
        <w:top w:val="none" w:sz="0" w:space="0" w:color="auto"/>
        <w:left w:val="none" w:sz="0" w:space="0" w:color="auto"/>
        <w:bottom w:val="none" w:sz="0" w:space="0" w:color="auto"/>
        <w:right w:val="none" w:sz="0" w:space="0" w:color="auto"/>
      </w:divBdr>
    </w:div>
    <w:div w:id="25982159">
      <w:marLeft w:val="480"/>
      <w:marRight w:val="0"/>
      <w:marTop w:val="0"/>
      <w:marBottom w:val="0"/>
      <w:divBdr>
        <w:top w:val="none" w:sz="0" w:space="0" w:color="auto"/>
        <w:left w:val="none" w:sz="0" w:space="0" w:color="auto"/>
        <w:bottom w:val="none" w:sz="0" w:space="0" w:color="auto"/>
        <w:right w:val="none" w:sz="0" w:space="0" w:color="auto"/>
      </w:divBdr>
    </w:div>
    <w:div w:id="25982423">
      <w:marLeft w:val="480"/>
      <w:marRight w:val="0"/>
      <w:marTop w:val="0"/>
      <w:marBottom w:val="0"/>
      <w:divBdr>
        <w:top w:val="none" w:sz="0" w:space="0" w:color="auto"/>
        <w:left w:val="none" w:sz="0" w:space="0" w:color="auto"/>
        <w:bottom w:val="none" w:sz="0" w:space="0" w:color="auto"/>
        <w:right w:val="none" w:sz="0" w:space="0" w:color="auto"/>
      </w:divBdr>
    </w:div>
    <w:div w:id="25984667">
      <w:marLeft w:val="480"/>
      <w:marRight w:val="0"/>
      <w:marTop w:val="0"/>
      <w:marBottom w:val="0"/>
      <w:divBdr>
        <w:top w:val="none" w:sz="0" w:space="0" w:color="auto"/>
        <w:left w:val="none" w:sz="0" w:space="0" w:color="auto"/>
        <w:bottom w:val="none" w:sz="0" w:space="0" w:color="auto"/>
        <w:right w:val="none" w:sz="0" w:space="0" w:color="auto"/>
      </w:divBdr>
    </w:div>
    <w:div w:id="26026071">
      <w:marLeft w:val="480"/>
      <w:marRight w:val="0"/>
      <w:marTop w:val="0"/>
      <w:marBottom w:val="0"/>
      <w:divBdr>
        <w:top w:val="none" w:sz="0" w:space="0" w:color="auto"/>
        <w:left w:val="none" w:sz="0" w:space="0" w:color="auto"/>
        <w:bottom w:val="none" w:sz="0" w:space="0" w:color="auto"/>
        <w:right w:val="none" w:sz="0" w:space="0" w:color="auto"/>
      </w:divBdr>
    </w:div>
    <w:div w:id="26028546">
      <w:marLeft w:val="480"/>
      <w:marRight w:val="0"/>
      <w:marTop w:val="0"/>
      <w:marBottom w:val="0"/>
      <w:divBdr>
        <w:top w:val="none" w:sz="0" w:space="0" w:color="auto"/>
        <w:left w:val="none" w:sz="0" w:space="0" w:color="auto"/>
        <w:bottom w:val="none" w:sz="0" w:space="0" w:color="auto"/>
        <w:right w:val="none" w:sz="0" w:space="0" w:color="auto"/>
      </w:divBdr>
    </w:div>
    <w:div w:id="26032626">
      <w:marLeft w:val="480"/>
      <w:marRight w:val="0"/>
      <w:marTop w:val="0"/>
      <w:marBottom w:val="0"/>
      <w:divBdr>
        <w:top w:val="none" w:sz="0" w:space="0" w:color="auto"/>
        <w:left w:val="none" w:sz="0" w:space="0" w:color="auto"/>
        <w:bottom w:val="none" w:sz="0" w:space="0" w:color="auto"/>
        <w:right w:val="none" w:sz="0" w:space="0" w:color="auto"/>
      </w:divBdr>
    </w:div>
    <w:div w:id="26033907">
      <w:marLeft w:val="480"/>
      <w:marRight w:val="0"/>
      <w:marTop w:val="0"/>
      <w:marBottom w:val="0"/>
      <w:divBdr>
        <w:top w:val="none" w:sz="0" w:space="0" w:color="auto"/>
        <w:left w:val="none" w:sz="0" w:space="0" w:color="auto"/>
        <w:bottom w:val="none" w:sz="0" w:space="0" w:color="auto"/>
        <w:right w:val="none" w:sz="0" w:space="0" w:color="auto"/>
      </w:divBdr>
    </w:div>
    <w:div w:id="26102680">
      <w:marLeft w:val="480"/>
      <w:marRight w:val="0"/>
      <w:marTop w:val="0"/>
      <w:marBottom w:val="0"/>
      <w:divBdr>
        <w:top w:val="none" w:sz="0" w:space="0" w:color="auto"/>
        <w:left w:val="none" w:sz="0" w:space="0" w:color="auto"/>
        <w:bottom w:val="none" w:sz="0" w:space="0" w:color="auto"/>
        <w:right w:val="none" w:sz="0" w:space="0" w:color="auto"/>
      </w:divBdr>
    </w:div>
    <w:div w:id="26219840">
      <w:marLeft w:val="480"/>
      <w:marRight w:val="0"/>
      <w:marTop w:val="0"/>
      <w:marBottom w:val="0"/>
      <w:divBdr>
        <w:top w:val="none" w:sz="0" w:space="0" w:color="auto"/>
        <w:left w:val="none" w:sz="0" w:space="0" w:color="auto"/>
        <w:bottom w:val="none" w:sz="0" w:space="0" w:color="auto"/>
        <w:right w:val="none" w:sz="0" w:space="0" w:color="auto"/>
      </w:divBdr>
    </w:div>
    <w:div w:id="26224645">
      <w:marLeft w:val="480"/>
      <w:marRight w:val="0"/>
      <w:marTop w:val="0"/>
      <w:marBottom w:val="0"/>
      <w:divBdr>
        <w:top w:val="none" w:sz="0" w:space="0" w:color="auto"/>
        <w:left w:val="none" w:sz="0" w:space="0" w:color="auto"/>
        <w:bottom w:val="none" w:sz="0" w:space="0" w:color="auto"/>
        <w:right w:val="none" w:sz="0" w:space="0" w:color="auto"/>
      </w:divBdr>
    </w:div>
    <w:div w:id="26294920">
      <w:marLeft w:val="480"/>
      <w:marRight w:val="0"/>
      <w:marTop w:val="0"/>
      <w:marBottom w:val="0"/>
      <w:divBdr>
        <w:top w:val="none" w:sz="0" w:space="0" w:color="auto"/>
        <w:left w:val="none" w:sz="0" w:space="0" w:color="auto"/>
        <w:bottom w:val="none" w:sz="0" w:space="0" w:color="auto"/>
        <w:right w:val="none" w:sz="0" w:space="0" w:color="auto"/>
      </w:divBdr>
    </w:div>
    <w:div w:id="26375485">
      <w:marLeft w:val="480"/>
      <w:marRight w:val="0"/>
      <w:marTop w:val="0"/>
      <w:marBottom w:val="0"/>
      <w:divBdr>
        <w:top w:val="none" w:sz="0" w:space="0" w:color="auto"/>
        <w:left w:val="none" w:sz="0" w:space="0" w:color="auto"/>
        <w:bottom w:val="none" w:sz="0" w:space="0" w:color="auto"/>
        <w:right w:val="none" w:sz="0" w:space="0" w:color="auto"/>
      </w:divBdr>
    </w:div>
    <w:div w:id="26411334">
      <w:marLeft w:val="480"/>
      <w:marRight w:val="0"/>
      <w:marTop w:val="0"/>
      <w:marBottom w:val="0"/>
      <w:divBdr>
        <w:top w:val="none" w:sz="0" w:space="0" w:color="auto"/>
        <w:left w:val="none" w:sz="0" w:space="0" w:color="auto"/>
        <w:bottom w:val="none" w:sz="0" w:space="0" w:color="auto"/>
        <w:right w:val="none" w:sz="0" w:space="0" w:color="auto"/>
      </w:divBdr>
    </w:div>
    <w:div w:id="26411437">
      <w:marLeft w:val="480"/>
      <w:marRight w:val="0"/>
      <w:marTop w:val="0"/>
      <w:marBottom w:val="0"/>
      <w:divBdr>
        <w:top w:val="none" w:sz="0" w:space="0" w:color="auto"/>
        <w:left w:val="none" w:sz="0" w:space="0" w:color="auto"/>
        <w:bottom w:val="none" w:sz="0" w:space="0" w:color="auto"/>
        <w:right w:val="none" w:sz="0" w:space="0" w:color="auto"/>
      </w:divBdr>
    </w:div>
    <w:div w:id="26413127">
      <w:marLeft w:val="480"/>
      <w:marRight w:val="0"/>
      <w:marTop w:val="0"/>
      <w:marBottom w:val="0"/>
      <w:divBdr>
        <w:top w:val="none" w:sz="0" w:space="0" w:color="auto"/>
        <w:left w:val="none" w:sz="0" w:space="0" w:color="auto"/>
        <w:bottom w:val="none" w:sz="0" w:space="0" w:color="auto"/>
        <w:right w:val="none" w:sz="0" w:space="0" w:color="auto"/>
      </w:divBdr>
    </w:div>
    <w:div w:id="26490026">
      <w:marLeft w:val="480"/>
      <w:marRight w:val="0"/>
      <w:marTop w:val="0"/>
      <w:marBottom w:val="0"/>
      <w:divBdr>
        <w:top w:val="none" w:sz="0" w:space="0" w:color="auto"/>
        <w:left w:val="none" w:sz="0" w:space="0" w:color="auto"/>
        <w:bottom w:val="none" w:sz="0" w:space="0" w:color="auto"/>
        <w:right w:val="none" w:sz="0" w:space="0" w:color="auto"/>
      </w:divBdr>
    </w:div>
    <w:div w:id="26490274">
      <w:marLeft w:val="480"/>
      <w:marRight w:val="0"/>
      <w:marTop w:val="0"/>
      <w:marBottom w:val="0"/>
      <w:divBdr>
        <w:top w:val="none" w:sz="0" w:space="0" w:color="auto"/>
        <w:left w:val="none" w:sz="0" w:space="0" w:color="auto"/>
        <w:bottom w:val="none" w:sz="0" w:space="0" w:color="auto"/>
        <w:right w:val="none" w:sz="0" w:space="0" w:color="auto"/>
      </w:divBdr>
    </w:div>
    <w:div w:id="26564821">
      <w:marLeft w:val="480"/>
      <w:marRight w:val="0"/>
      <w:marTop w:val="0"/>
      <w:marBottom w:val="0"/>
      <w:divBdr>
        <w:top w:val="none" w:sz="0" w:space="0" w:color="auto"/>
        <w:left w:val="none" w:sz="0" w:space="0" w:color="auto"/>
        <w:bottom w:val="none" w:sz="0" w:space="0" w:color="auto"/>
        <w:right w:val="none" w:sz="0" w:space="0" w:color="auto"/>
      </w:divBdr>
    </w:div>
    <w:div w:id="26564937">
      <w:marLeft w:val="480"/>
      <w:marRight w:val="0"/>
      <w:marTop w:val="0"/>
      <w:marBottom w:val="0"/>
      <w:divBdr>
        <w:top w:val="none" w:sz="0" w:space="0" w:color="auto"/>
        <w:left w:val="none" w:sz="0" w:space="0" w:color="auto"/>
        <w:bottom w:val="none" w:sz="0" w:space="0" w:color="auto"/>
        <w:right w:val="none" w:sz="0" w:space="0" w:color="auto"/>
      </w:divBdr>
    </w:div>
    <w:div w:id="26567524">
      <w:marLeft w:val="480"/>
      <w:marRight w:val="0"/>
      <w:marTop w:val="0"/>
      <w:marBottom w:val="0"/>
      <w:divBdr>
        <w:top w:val="none" w:sz="0" w:space="0" w:color="auto"/>
        <w:left w:val="none" w:sz="0" w:space="0" w:color="auto"/>
        <w:bottom w:val="none" w:sz="0" w:space="0" w:color="auto"/>
        <w:right w:val="none" w:sz="0" w:space="0" w:color="auto"/>
      </w:divBdr>
    </w:div>
    <w:div w:id="26567819">
      <w:marLeft w:val="480"/>
      <w:marRight w:val="0"/>
      <w:marTop w:val="0"/>
      <w:marBottom w:val="0"/>
      <w:divBdr>
        <w:top w:val="none" w:sz="0" w:space="0" w:color="auto"/>
        <w:left w:val="none" w:sz="0" w:space="0" w:color="auto"/>
        <w:bottom w:val="none" w:sz="0" w:space="0" w:color="auto"/>
        <w:right w:val="none" w:sz="0" w:space="0" w:color="auto"/>
      </w:divBdr>
    </w:div>
    <w:div w:id="26568826">
      <w:marLeft w:val="480"/>
      <w:marRight w:val="0"/>
      <w:marTop w:val="0"/>
      <w:marBottom w:val="0"/>
      <w:divBdr>
        <w:top w:val="none" w:sz="0" w:space="0" w:color="auto"/>
        <w:left w:val="none" w:sz="0" w:space="0" w:color="auto"/>
        <w:bottom w:val="none" w:sz="0" w:space="0" w:color="auto"/>
        <w:right w:val="none" w:sz="0" w:space="0" w:color="auto"/>
      </w:divBdr>
    </w:div>
    <w:div w:id="26759010">
      <w:marLeft w:val="480"/>
      <w:marRight w:val="0"/>
      <w:marTop w:val="0"/>
      <w:marBottom w:val="0"/>
      <w:divBdr>
        <w:top w:val="none" w:sz="0" w:space="0" w:color="auto"/>
        <w:left w:val="none" w:sz="0" w:space="0" w:color="auto"/>
        <w:bottom w:val="none" w:sz="0" w:space="0" w:color="auto"/>
        <w:right w:val="none" w:sz="0" w:space="0" w:color="auto"/>
      </w:divBdr>
    </w:div>
    <w:div w:id="26764216">
      <w:marLeft w:val="480"/>
      <w:marRight w:val="0"/>
      <w:marTop w:val="0"/>
      <w:marBottom w:val="0"/>
      <w:divBdr>
        <w:top w:val="none" w:sz="0" w:space="0" w:color="auto"/>
        <w:left w:val="none" w:sz="0" w:space="0" w:color="auto"/>
        <w:bottom w:val="none" w:sz="0" w:space="0" w:color="auto"/>
        <w:right w:val="none" w:sz="0" w:space="0" w:color="auto"/>
      </w:divBdr>
    </w:div>
    <w:div w:id="26764487">
      <w:marLeft w:val="480"/>
      <w:marRight w:val="0"/>
      <w:marTop w:val="0"/>
      <w:marBottom w:val="0"/>
      <w:divBdr>
        <w:top w:val="none" w:sz="0" w:space="0" w:color="auto"/>
        <w:left w:val="none" w:sz="0" w:space="0" w:color="auto"/>
        <w:bottom w:val="none" w:sz="0" w:space="0" w:color="auto"/>
        <w:right w:val="none" w:sz="0" w:space="0" w:color="auto"/>
      </w:divBdr>
    </w:div>
    <w:div w:id="26832131">
      <w:marLeft w:val="480"/>
      <w:marRight w:val="0"/>
      <w:marTop w:val="0"/>
      <w:marBottom w:val="0"/>
      <w:divBdr>
        <w:top w:val="none" w:sz="0" w:space="0" w:color="auto"/>
        <w:left w:val="none" w:sz="0" w:space="0" w:color="auto"/>
        <w:bottom w:val="none" w:sz="0" w:space="0" w:color="auto"/>
        <w:right w:val="none" w:sz="0" w:space="0" w:color="auto"/>
      </w:divBdr>
    </w:div>
    <w:div w:id="26873405">
      <w:marLeft w:val="480"/>
      <w:marRight w:val="0"/>
      <w:marTop w:val="0"/>
      <w:marBottom w:val="0"/>
      <w:divBdr>
        <w:top w:val="none" w:sz="0" w:space="0" w:color="auto"/>
        <w:left w:val="none" w:sz="0" w:space="0" w:color="auto"/>
        <w:bottom w:val="none" w:sz="0" w:space="0" w:color="auto"/>
        <w:right w:val="none" w:sz="0" w:space="0" w:color="auto"/>
      </w:divBdr>
    </w:div>
    <w:div w:id="26875398">
      <w:marLeft w:val="480"/>
      <w:marRight w:val="0"/>
      <w:marTop w:val="0"/>
      <w:marBottom w:val="0"/>
      <w:divBdr>
        <w:top w:val="none" w:sz="0" w:space="0" w:color="auto"/>
        <w:left w:val="none" w:sz="0" w:space="0" w:color="auto"/>
        <w:bottom w:val="none" w:sz="0" w:space="0" w:color="auto"/>
        <w:right w:val="none" w:sz="0" w:space="0" w:color="auto"/>
      </w:divBdr>
    </w:div>
    <w:div w:id="26881894">
      <w:marLeft w:val="480"/>
      <w:marRight w:val="0"/>
      <w:marTop w:val="0"/>
      <w:marBottom w:val="0"/>
      <w:divBdr>
        <w:top w:val="none" w:sz="0" w:space="0" w:color="auto"/>
        <w:left w:val="none" w:sz="0" w:space="0" w:color="auto"/>
        <w:bottom w:val="none" w:sz="0" w:space="0" w:color="auto"/>
        <w:right w:val="none" w:sz="0" w:space="0" w:color="auto"/>
      </w:divBdr>
    </w:div>
    <w:div w:id="27031253">
      <w:marLeft w:val="480"/>
      <w:marRight w:val="0"/>
      <w:marTop w:val="0"/>
      <w:marBottom w:val="0"/>
      <w:divBdr>
        <w:top w:val="none" w:sz="0" w:space="0" w:color="auto"/>
        <w:left w:val="none" w:sz="0" w:space="0" w:color="auto"/>
        <w:bottom w:val="none" w:sz="0" w:space="0" w:color="auto"/>
        <w:right w:val="none" w:sz="0" w:space="0" w:color="auto"/>
      </w:divBdr>
    </w:div>
    <w:div w:id="27144287">
      <w:marLeft w:val="480"/>
      <w:marRight w:val="0"/>
      <w:marTop w:val="0"/>
      <w:marBottom w:val="0"/>
      <w:divBdr>
        <w:top w:val="none" w:sz="0" w:space="0" w:color="auto"/>
        <w:left w:val="none" w:sz="0" w:space="0" w:color="auto"/>
        <w:bottom w:val="none" w:sz="0" w:space="0" w:color="auto"/>
        <w:right w:val="none" w:sz="0" w:space="0" w:color="auto"/>
      </w:divBdr>
    </w:div>
    <w:div w:id="27145158">
      <w:marLeft w:val="480"/>
      <w:marRight w:val="0"/>
      <w:marTop w:val="0"/>
      <w:marBottom w:val="0"/>
      <w:divBdr>
        <w:top w:val="none" w:sz="0" w:space="0" w:color="auto"/>
        <w:left w:val="none" w:sz="0" w:space="0" w:color="auto"/>
        <w:bottom w:val="none" w:sz="0" w:space="0" w:color="auto"/>
        <w:right w:val="none" w:sz="0" w:space="0" w:color="auto"/>
      </w:divBdr>
    </w:div>
    <w:div w:id="27147550">
      <w:marLeft w:val="480"/>
      <w:marRight w:val="0"/>
      <w:marTop w:val="0"/>
      <w:marBottom w:val="0"/>
      <w:divBdr>
        <w:top w:val="none" w:sz="0" w:space="0" w:color="auto"/>
        <w:left w:val="none" w:sz="0" w:space="0" w:color="auto"/>
        <w:bottom w:val="none" w:sz="0" w:space="0" w:color="auto"/>
        <w:right w:val="none" w:sz="0" w:space="0" w:color="auto"/>
      </w:divBdr>
    </w:div>
    <w:div w:id="27268110">
      <w:marLeft w:val="480"/>
      <w:marRight w:val="0"/>
      <w:marTop w:val="0"/>
      <w:marBottom w:val="0"/>
      <w:divBdr>
        <w:top w:val="none" w:sz="0" w:space="0" w:color="auto"/>
        <w:left w:val="none" w:sz="0" w:space="0" w:color="auto"/>
        <w:bottom w:val="none" w:sz="0" w:space="0" w:color="auto"/>
        <w:right w:val="none" w:sz="0" w:space="0" w:color="auto"/>
      </w:divBdr>
    </w:div>
    <w:div w:id="27410466">
      <w:marLeft w:val="480"/>
      <w:marRight w:val="0"/>
      <w:marTop w:val="0"/>
      <w:marBottom w:val="0"/>
      <w:divBdr>
        <w:top w:val="none" w:sz="0" w:space="0" w:color="auto"/>
        <w:left w:val="none" w:sz="0" w:space="0" w:color="auto"/>
        <w:bottom w:val="none" w:sz="0" w:space="0" w:color="auto"/>
        <w:right w:val="none" w:sz="0" w:space="0" w:color="auto"/>
      </w:divBdr>
    </w:div>
    <w:div w:id="27411183">
      <w:marLeft w:val="480"/>
      <w:marRight w:val="0"/>
      <w:marTop w:val="0"/>
      <w:marBottom w:val="0"/>
      <w:divBdr>
        <w:top w:val="none" w:sz="0" w:space="0" w:color="auto"/>
        <w:left w:val="none" w:sz="0" w:space="0" w:color="auto"/>
        <w:bottom w:val="none" w:sz="0" w:space="0" w:color="auto"/>
        <w:right w:val="none" w:sz="0" w:space="0" w:color="auto"/>
      </w:divBdr>
    </w:div>
    <w:div w:id="27412777">
      <w:marLeft w:val="480"/>
      <w:marRight w:val="0"/>
      <w:marTop w:val="0"/>
      <w:marBottom w:val="0"/>
      <w:divBdr>
        <w:top w:val="none" w:sz="0" w:space="0" w:color="auto"/>
        <w:left w:val="none" w:sz="0" w:space="0" w:color="auto"/>
        <w:bottom w:val="none" w:sz="0" w:space="0" w:color="auto"/>
        <w:right w:val="none" w:sz="0" w:space="0" w:color="auto"/>
      </w:divBdr>
    </w:div>
    <w:div w:id="27460958">
      <w:marLeft w:val="480"/>
      <w:marRight w:val="0"/>
      <w:marTop w:val="0"/>
      <w:marBottom w:val="0"/>
      <w:divBdr>
        <w:top w:val="none" w:sz="0" w:space="0" w:color="auto"/>
        <w:left w:val="none" w:sz="0" w:space="0" w:color="auto"/>
        <w:bottom w:val="none" w:sz="0" w:space="0" w:color="auto"/>
        <w:right w:val="none" w:sz="0" w:space="0" w:color="auto"/>
      </w:divBdr>
    </w:div>
    <w:div w:id="27528951">
      <w:marLeft w:val="480"/>
      <w:marRight w:val="0"/>
      <w:marTop w:val="0"/>
      <w:marBottom w:val="0"/>
      <w:divBdr>
        <w:top w:val="none" w:sz="0" w:space="0" w:color="auto"/>
        <w:left w:val="none" w:sz="0" w:space="0" w:color="auto"/>
        <w:bottom w:val="none" w:sz="0" w:space="0" w:color="auto"/>
        <w:right w:val="none" w:sz="0" w:space="0" w:color="auto"/>
      </w:divBdr>
    </w:div>
    <w:div w:id="27533938">
      <w:marLeft w:val="480"/>
      <w:marRight w:val="0"/>
      <w:marTop w:val="0"/>
      <w:marBottom w:val="0"/>
      <w:divBdr>
        <w:top w:val="none" w:sz="0" w:space="0" w:color="auto"/>
        <w:left w:val="none" w:sz="0" w:space="0" w:color="auto"/>
        <w:bottom w:val="none" w:sz="0" w:space="0" w:color="auto"/>
        <w:right w:val="none" w:sz="0" w:space="0" w:color="auto"/>
      </w:divBdr>
    </w:div>
    <w:div w:id="27604512">
      <w:marLeft w:val="480"/>
      <w:marRight w:val="0"/>
      <w:marTop w:val="0"/>
      <w:marBottom w:val="0"/>
      <w:divBdr>
        <w:top w:val="none" w:sz="0" w:space="0" w:color="auto"/>
        <w:left w:val="none" w:sz="0" w:space="0" w:color="auto"/>
        <w:bottom w:val="none" w:sz="0" w:space="0" w:color="auto"/>
        <w:right w:val="none" w:sz="0" w:space="0" w:color="auto"/>
      </w:divBdr>
    </w:div>
    <w:div w:id="27688714">
      <w:marLeft w:val="480"/>
      <w:marRight w:val="0"/>
      <w:marTop w:val="0"/>
      <w:marBottom w:val="0"/>
      <w:divBdr>
        <w:top w:val="none" w:sz="0" w:space="0" w:color="auto"/>
        <w:left w:val="none" w:sz="0" w:space="0" w:color="auto"/>
        <w:bottom w:val="none" w:sz="0" w:space="0" w:color="auto"/>
        <w:right w:val="none" w:sz="0" w:space="0" w:color="auto"/>
      </w:divBdr>
    </w:div>
    <w:div w:id="27725679">
      <w:marLeft w:val="480"/>
      <w:marRight w:val="0"/>
      <w:marTop w:val="0"/>
      <w:marBottom w:val="0"/>
      <w:divBdr>
        <w:top w:val="none" w:sz="0" w:space="0" w:color="auto"/>
        <w:left w:val="none" w:sz="0" w:space="0" w:color="auto"/>
        <w:bottom w:val="none" w:sz="0" w:space="0" w:color="auto"/>
        <w:right w:val="none" w:sz="0" w:space="0" w:color="auto"/>
      </w:divBdr>
    </w:div>
    <w:div w:id="27728539">
      <w:marLeft w:val="480"/>
      <w:marRight w:val="0"/>
      <w:marTop w:val="0"/>
      <w:marBottom w:val="0"/>
      <w:divBdr>
        <w:top w:val="none" w:sz="0" w:space="0" w:color="auto"/>
        <w:left w:val="none" w:sz="0" w:space="0" w:color="auto"/>
        <w:bottom w:val="none" w:sz="0" w:space="0" w:color="auto"/>
        <w:right w:val="none" w:sz="0" w:space="0" w:color="auto"/>
      </w:divBdr>
    </w:div>
    <w:div w:id="27730375">
      <w:marLeft w:val="480"/>
      <w:marRight w:val="0"/>
      <w:marTop w:val="0"/>
      <w:marBottom w:val="0"/>
      <w:divBdr>
        <w:top w:val="none" w:sz="0" w:space="0" w:color="auto"/>
        <w:left w:val="none" w:sz="0" w:space="0" w:color="auto"/>
        <w:bottom w:val="none" w:sz="0" w:space="0" w:color="auto"/>
        <w:right w:val="none" w:sz="0" w:space="0" w:color="auto"/>
      </w:divBdr>
    </w:div>
    <w:div w:id="27754399">
      <w:marLeft w:val="480"/>
      <w:marRight w:val="0"/>
      <w:marTop w:val="0"/>
      <w:marBottom w:val="0"/>
      <w:divBdr>
        <w:top w:val="none" w:sz="0" w:space="0" w:color="auto"/>
        <w:left w:val="none" w:sz="0" w:space="0" w:color="auto"/>
        <w:bottom w:val="none" w:sz="0" w:space="0" w:color="auto"/>
        <w:right w:val="none" w:sz="0" w:space="0" w:color="auto"/>
      </w:divBdr>
    </w:div>
    <w:div w:id="27798115">
      <w:marLeft w:val="480"/>
      <w:marRight w:val="0"/>
      <w:marTop w:val="0"/>
      <w:marBottom w:val="0"/>
      <w:divBdr>
        <w:top w:val="none" w:sz="0" w:space="0" w:color="auto"/>
        <w:left w:val="none" w:sz="0" w:space="0" w:color="auto"/>
        <w:bottom w:val="none" w:sz="0" w:space="0" w:color="auto"/>
        <w:right w:val="none" w:sz="0" w:space="0" w:color="auto"/>
      </w:divBdr>
    </w:div>
    <w:div w:id="27873514">
      <w:marLeft w:val="480"/>
      <w:marRight w:val="0"/>
      <w:marTop w:val="0"/>
      <w:marBottom w:val="0"/>
      <w:divBdr>
        <w:top w:val="none" w:sz="0" w:space="0" w:color="auto"/>
        <w:left w:val="none" w:sz="0" w:space="0" w:color="auto"/>
        <w:bottom w:val="none" w:sz="0" w:space="0" w:color="auto"/>
        <w:right w:val="none" w:sz="0" w:space="0" w:color="auto"/>
      </w:divBdr>
    </w:div>
    <w:div w:id="27876817">
      <w:marLeft w:val="480"/>
      <w:marRight w:val="0"/>
      <w:marTop w:val="0"/>
      <w:marBottom w:val="0"/>
      <w:divBdr>
        <w:top w:val="none" w:sz="0" w:space="0" w:color="auto"/>
        <w:left w:val="none" w:sz="0" w:space="0" w:color="auto"/>
        <w:bottom w:val="none" w:sz="0" w:space="0" w:color="auto"/>
        <w:right w:val="none" w:sz="0" w:space="0" w:color="auto"/>
      </w:divBdr>
    </w:div>
    <w:div w:id="27880584">
      <w:marLeft w:val="480"/>
      <w:marRight w:val="0"/>
      <w:marTop w:val="0"/>
      <w:marBottom w:val="0"/>
      <w:divBdr>
        <w:top w:val="none" w:sz="0" w:space="0" w:color="auto"/>
        <w:left w:val="none" w:sz="0" w:space="0" w:color="auto"/>
        <w:bottom w:val="none" w:sz="0" w:space="0" w:color="auto"/>
        <w:right w:val="none" w:sz="0" w:space="0" w:color="auto"/>
      </w:divBdr>
    </w:div>
    <w:div w:id="27924181">
      <w:marLeft w:val="480"/>
      <w:marRight w:val="0"/>
      <w:marTop w:val="0"/>
      <w:marBottom w:val="0"/>
      <w:divBdr>
        <w:top w:val="none" w:sz="0" w:space="0" w:color="auto"/>
        <w:left w:val="none" w:sz="0" w:space="0" w:color="auto"/>
        <w:bottom w:val="none" w:sz="0" w:space="0" w:color="auto"/>
        <w:right w:val="none" w:sz="0" w:space="0" w:color="auto"/>
      </w:divBdr>
    </w:div>
    <w:div w:id="27993430">
      <w:marLeft w:val="480"/>
      <w:marRight w:val="0"/>
      <w:marTop w:val="0"/>
      <w:marBottom w:val="0"/>
      <w:divBdr>
        <w:top w:val="none" w:sz="0" w:space="0" w:color="auto"/>
        <w:left w:val="none" w:sz="0" w:space="0" w:color="auto"/>
        <w:bottom w:val="none" w:sz="0" w:space="0" w:color="auto"/>
        <w:right w:val="none" w:sz="0" w:space="0" w:color="auto"/>
      </w:divBdr>
    </w:div>
    <w:div w:id="28066716">
      <w:marLeft w:val="480"/>
      <w:marRight w:val="0"/>
      <w:marTop w:val="0"/>
      <w:marBottom w:val="0"/>
      <w:divBdr>
        <w:top w:val="none" w:sz="0" w:space="0" w:color="auto"/>
        <w:left w:val="none" w:sz="0" w:space="0" w:color="auto"/>
        <w:bottom w:val="none" w:sz="0" w:space="0" w:color="auto"/>
        <w:right w:val="none" w:sz="0" w:space="0" w:color="auto"/>
      </w:divBdr>
    </w:div>
    <w:div w:id="28067906">
      <w:marLeft w:val="480"/>
      <w:marRight w:val="0"/>
      <w:marTop w:val="0"/>
      <w:marBottom w:val="0"/>
      <w:divBdr>
        <w:top w:val="none" w:sz="0" w:space="0" w:color="auto"/>
        <w:left w:val="none" w:sz="0" w:space="0" w:color="auto"/>
        <w:bottom w:val="none" w:sz="0" w:space="0" w:color="auto"/>
        <w:right w:val="none" w:sz="0" w:space="0" w:color="auto"/>
      </w:divBdr>
    </w:div>
    <w:div w:id="28068715">
      <w:marLeft w:val="480"/>
      <w:marRight w:val="0"/>
      <w:marTop w:val="0"/>
      <w:marBottom w:val="0"/>
      <w:divBdr>
        <w:top w:val="none" w:sz="0" w:space="0" w:color="auto"/>
        <w:left w:val="none" w:sz="0" w:space="0" w:color="auto"/>
        <w:bottom w:val="none" w:sz="0" w:space="0" w:color="auto"/>
        <w:right w:val="none" w:sz="0" w:space="0" w:color="auto"/>
      </w:divBdr>
    </w:div>
    <w:div w:id="28071915">
      <w:marLeft w:val="480"/>
      <w:marRight w:val="0"/>
      <w:marTop w:val="0"/>
      <w:marBottom w:val="0"/>
      <w:divBdr>
        <w:top w:val="none" w:sz="0" w:space="0" w:color="auto"/>
        <w:left w:val="none" w:sz="0" w:space="0" w:color="auto"/>
        <w:bottom w:val="none" w:sz="0" w:space="0" w:color="auto"/>
        <w:right w:val="none" w:sz="0" w:space="0" w:color="auto"/>
      </w:divBdr>
    </w:div>
    <w:div w:id="28074491">
      <w:marLeft w:val="480"/>
      <w:marRight w:val="0"/>
      <w:marTop w:val="0"/>
      <w:marBottom w:val="0"/>
      <w:divBdr>
        <w:top w:val="none" w:sz="0" w:space="0" w:color="auto"/>
        <w:left w:val="none" w:sz="0" w:space="0" w:color="auto"/>
        <w:bottom w:val="none" w:sz="0" w:space="0" w:color="auto"/>
        <w:right w:val="none" w:sz="0" w:space="0" w:color="auto"/>
      </w:divBdr>
    </w:div>
    <w:div w:id="28144353">
      <w:marLeft w:val="480"/>
      <w:marRight w:val="0"/>
      <w:marTop w:val="0"/>
      <w:marBottom w:val="0"/>
      <w:divBdr>
        <w:top w:val="none" w:sz="0" w:space="0" w:color="auto"/>
        <w:left w:val="none" w:sz="0" w:space="0" w:color="auto"/>
        <w:bottom w:val="none" w:sz="0" w:space="0" w:color="auto"/>
        <w:right w:val="none" w:sz="0" w:space="0" w:color="auto"/>
      </w:divBdr>
    </w:div>
    <w:div w:id="28144870">
      <w:marLeft w:val="480"/>
      <w:marRight w:val="0"/>
      <w:marTop w:val="0"/>
      <w:marBottom w:val="0"/>
      <w:divBdr>
        <w:top w:val="none" w:sz="0" w:space="0" w:color="auto"/>
        <w:left w:val="none" w:sz="0" w:space="0" w:color="auto"/>
        <w:bottom w:val="none" w:sz="0" w:space="0" w:color="auto"/>
        <w:right w:val="none" w:sz="0" w:space="0" w:color="auto"/>
      </w:divBdr>
    </w:div>
    <w:div w:id="28185974">
      <w:marLeft w:val="480"/>
      <w:marRight w:val="0"/>
      <w:marTop w:val="0"/>
      <w:marBottom w:val="0"/>
      <w:divBdr>
        <w:top w:val="none" w:sz="0" w:space="0" w:color="auto"/>
        <w:left w:val="none" w:sz="0" w:space="0" w:color="auto"/>
        <w:bottom w:val="none" w:sz="0" w:space="0" w:color="auto"/>
        <w:right w:val="none" w:sz="0" w:space="0" w:color="auto"/>
      </w:divBdr>
    </w:div>
    <w:div w:id="28262611">
      <w:marLeft w:val="480"/>
      <w:marRight w:val="0"/>
      <w:marTop w:val="0"/>
      <w:marBottom w:val="0"/>
      <w:divBdr>
        <w:top w:val="none" w:sz="0" w:space="0" w:color="auto"/>
        <w:left w:val="none" w:sz="0" w:space="0" w:color="auto"/>
        <w:bottom w:val="none" w:sz="0" w:space="0" w:color="auto"/>
        <w:right w:val="none" w:sz="0" w:space="0" w:color="auto"/>
      </w:divBdr>
    </w:div>
    <w:div w:id="28267939">
      <w:marLeft w:val="480"/>
      <w:marRight w:val="0"/>
      <w:marTop w:val="0"/>
      <w:marBottom w:val="0"/>
      <w:divBdr>
        <w:top w:val="none" w:sz="0" w:space="0" w:color="auto"/>
        <w:left w:val="none" w:sz="0" w:space="0" w:color="auto"/>
        <w:bottom w:val="none" w:sz="0" w:space="0" w:color="auto"/>
        <w:right w:val="none" w:sz="0" w:space="0" w:color="auto"/>
      </w:divBdr>
    </w:div>
    <w:div w:id="28377253">
      <w:marLeft w:val="480"/>
      <w:marRight w:val="0"/>
      <w:marTop w:val="0"/>
      <w:marBottom w:val="0"/>
      <w:divBdr>
        <w:top w:val="none" w:sz="0" w:space="0" w:color="auto"/>
        <w:left w:val="none" w:sz="0" w:space="0" w:color="auto"/>
        <w:bottom w:val="none" w:sz="0" w:space="0" w:color="auto"/>
        <w:right w:val="none" w:sz="0" w:space="0" w:color="auto"/>
      </w:divBdr>
    </w:div>
    <w:div w:id="28453345">
      <w:marLeft w:val="480"/>
      <w:marRight w:val="0"/>
      <w:marTop w:val="0"/>
      <w:marBottom w:val="0"/>
      <w:divBdr>
        <w:top w:val="none" w:sz="0" w:space="0" w:color="auto"/>
        <w:left w:val="none" w:sz="0" w:space="0" w:color="auto"/>
        <w:bottom w:val="none" w:sz="0" w:space="0" w:color="auto"/>
        <w:right w:val="none" w:sz="0" w:space="0" w:color="auto"/>
      </w:divBdr>
    </w:div>
    <w:div w:id="28455957">
      <w:marLeft w:val="480"/>
      <w:marRight w:val="0"/>
      <w:marTop w:val="0"/>
      <w:marBottom w:val="0"/>
      <w:divBdr>
        <w:top w:val="none" w:sz="0" w:space="0" w:color="auto"/>
        <w:left w:val="none" w:sz="0" w:space="0" w:color="auto"/>
        <w:bottom w:val="none" w:sz="0" w:space="0" w:color="auto"/>
        <w:right w:val="none" w:sz="0" w:space="0" w:color="auto"/>
      </w:divBdr>
    </w:div>
    <w:div w:id="28533029">
      <w:marLeft w:val="480"/>
      <w:marRight w:val="0"/>
      <w:marTop w:val="0"/>
      <w:marBottom w:val="0"/>
      <w:divBdr>
        <w:top w:val="none" w:sz="0" w:space="0" w:color="auto"/>
        <w:left w:val="none" w:sz="0" w:space="0" w:color="auto"/>
        <w:bottom w:val="none" w:sz="0" w:space="0" w:color="auto"/>
        <w:right w:val="none" w:sz="0" w:space="0" w:color="auto"/>
      </w:divBdr>
    </w:div>
    <w:div w:id="28533616">
      <w:marLeft w:val="480"/>
      <w:marRight w:val="0"/>
      <w:marTop w:val="0"/>
      <w:marBottom w:val="0"/>
      <w:divBdr>
        <w:top w:val="none" w:sz="0" w:space="0" w:color="auto"/>
        <w:left w:val="none" w:sz="0" w:space="0" w:color="auto"/>
        <w:bottom w:val="none" w:sz="0" w:space="0" w:color="auto"/>
        <w:right w:val="none" w:sz="0" w:space="0" w:color="auto"/>
      </w:divBdr>
    </w:div>
    <w:div w:id="28535383">
      <w:marLeft w:val="480"/>
      <w:marRight w:val="0"/>
      <w:marTop w:val="0"/>
      <w:marBottom w:val="0"/>
      <w:divBdr>
        <w:top w:val="none" w:sz="0" w:space="0" w:color="auto"/>
        <w:left w:val="none" w:sz="0" w:space="0" w:color="auto"/>
        <w:bottom w:val="none" w:sz="0" w:space="0" w:color="auto"/>
        <w:right w:val="none" w:sz="0" w:space="0" w:color="auto"/>
      </w:divBdr>
    </w:div>
    <w:div w:id="28603616">
      <w:marLeft w:val="480"/>
      <w:marRight w:val="0"/>
      <w:marTop w:val="0"/>
      <w:marBottom w:val="0"/>
      <w:divBdr>
        <w:top w:val="none" w:sz="0" w:space="0" w:color="auto"/>
        <w:left w:val="none" w:sz="0" w:space="0" w:color="auto"/>
        <w:bottom w:val="none" w:sz="0" w:space="0" w:color="auto"/>
        <w:right w:val="none" w:sz="0" w:space="0" w:color="auto"/>
      </w:divBdr>
    </w:div>
    <w:div w:id="28604125">
      <w:marLeft w:val="480"/>
      <w:marRight w:val="0"/>
      <w:marTop w:val="0"/>
      <w:marBottom w:val="0"/>
      <w:divBdr>
        <w:top w:val="none" w:sz="0" w:space="0" w:color="auto"/>
        <w:left w:val="none" w:sz="0" w:space="0" w:color="auto"/>
        <w:bottom w:val="none" w:sz="0" w:space="0" w:color="auto"/>
        <w:right w:val="none" w:sz="0" w:space="0" w:color="auto"/>
      </w:divBdr>
    </w:div>
    <w:div w:id="28604960">
      <w:marLeft w:val="480"/>
      <w:marRight w:val="0"/>
      <w:marTop w:val="0"/>
      <w:marBottom w:val="0"/>
      <w:divBdr>
        <w:top w:val="none" w:sz="0" w:space="0" w:color="auto"/>
        <w:left w:val="none" w:sz="0" w:space="0" w:color="auto"/>
        <w:bottom w:val="none" w:sz="0" w:space="0" w:color="auto"/>
        <w:right w:val="none" w:sz="0" w:space="0" w:color="auto"/>
      </w:divBdr>
    </w:div>
    <w:div w:id="28651690">
      <w:marLeft w:val="480"/>
      <w:marRight w:val="0"/>
      <w:marTop w:val="0"/>
      <w:marBottom w:val="0"/>
      <w:divBdr>
        <w:top w:val="none" w:sz="0" w:space="0" w:color="auto"/>
        <w:left w:val="none" w:sz="0" w:space="0" w:color="auto"/>
        <w:bottom w:val="none" w:sz="0" w:space="0" w:color="auto"/>
        <w:right w:val="none" w:sz="0" w:space="0" w:color="auto"/>
      </w:divBdr>
    </w:div>
    <w:div w:id="28721535">
      <w:marLeft w:val="480"/>
      <w:marRight w:val="0"/>
      <w:marTop w:val="0"/>
      <w:marBottom w:val="0"/>
      <w:divBdr>
        <w:top w:val="none" w:sz="0" w:space="0" w:color="auto"/>
        <w:left w:val="none" w:sz="0" w:space="0" w:color="auto"/>
        <w:bottom w:val="none" w:sz="0" w:space="0" w:color="auto"/>
        <w:right w:val="none" w:sz="0" w:space="0" w:color="auto"/>
      </w:divBdr>
    </w:div>
    <w:div w:id="28802498">
      <w:marLeft w:val="480"/>
      <w:marRight w:val="0"/>
      <w:marTop w:val="0"/>
      <w:marBottom w:val="0"/>
      <w:divBdr>
        <w:top w:val="none" w:sz="0" w:space="0" w:color="auto"/>
        <w:left w:val="none" w:sz="0" w:space="0" w:color="auto"/>
        <w:bottom w:val="none" w:sz="0" w:space="0" w:color="auto"/>
        <w:right w:val="none" w:sz="0" w:space="0" w:color="auto"/>
      </w:divBdr>
    </w:div>
    <w:div w:id="28802913">
      <w:marLeft w:val="480"/>
      <w:marRight w:val="0"/>
      <w:marTop w:val="0"/>
      <w:marBottom w:val="0"/>
      <w:divBdr>
        <w:top w:val="none" w:sz="0" w:space="0" w:color="auto"/>
        <w:left w:val="none" w:sz="0" w:space="0" w:color="auto"/>
        <w:bottom w:val="none" w:sz="0" w:space="0" w:color="auto"/>
        <w:right w:val="none" w:sz="0" w:space="0" w:color="auto"/>
      </w:divBdr>
    </w:div>
    <w:div w:id="28846878">
      <w:marLeft w:val="480"/>
      <w:marRight w:val="0"/>
      <w:marTop w:val="0"/>
      <w:marBottom w:val="0"/>
      <w:divBdr>
        <w:top w:val="none" w:sz="0" w:space="0" w:color="auto"/>
        <w:left w:val="none" w:sz="0" w:space="0" w:color="auto"/>
        <w:bottom w:val="none" w:sz="0" w:space="0" w:color="auto"/>
        <w:right w:val="none" w:sz="0" w:space="0" w:color="auto"/>
      </w:divBdr>
    </w:div>
    <w:div w:id="28848505">
      <w:marLeft w:val="480"/>
      <w:marRight w:val="0"/>
      <w:marTop w:val="0"/>
      <w:marBottom w:val="0"/>
      <w:divBdr>
        <w:top w:val="none" w:sz="0" w:space="0" w:color="auto"/>
        <w:left w:val="none" w:sz="0" w:space="0" w:color="auto"/>
        <w:bottom w:val="none" w:sz="0" w:space="0" w:color="auto"/>
        <w:right w:val="none" w:sz="0" w:space="0" w:color="auto"/>
      </w:divBdr>
    </w:div>
    <w:div w:id="28920603">
      <w:marLeft w:val="480"/>
      <w:marRight w:val="0"/>
      <w:marTop w:val="0"/>
      <w:marBottom w:val="0"/>
      <w:divBdr>
        <w:top w:val="none" w:sz="0" w:space="0" w:color="auto"/>
        <w:left w:val="none" w:sz="0" w:space="0" w:color="auto"/>
        <w:bottom w:val="none" w:sz="0" w:space="0" w:color="auto"/>
        <w:right w:val="none" w:sz="0" w:space="0" w:color="auto"/>
      </w:divBdr>
    </w:div>
    <w:div w:id="28995739">
      <w:marLeft w:val="480"/>
      <w:marRight w:val="0"/>
      <w:marTop w:val="0"/>
      <w:marBottom w:val="0"/>
      <w:divBdr>
        <w:top w:val="none" w:sz="0" w:space="0" w:color="auto"/>
        <w:left w:val="none" w:sz="0" w:space="0" w:color="auto"/>
        <w:bottom w:val="none" w:sz="0" w:space="0" w:color="auto"/>
        <w:right w:val="none" w:sz="0" w:space="0" w:color="auto"/>
      </w:divBdr>
    </w:div>
    <w:div w:id="29033362">
      <w:marLeft w:val="480"/>
      <w:marRight w:val="0"/>
      <w:marTop w:val="0"/>
      <w:marBottom w:val="0"/>
      <w:divBdr>
        <w:top w:val="none" w:sz="0" w:space="0" w:color="auto"/>
        <w:left w:val="none" w:sz="0" w:space="0" w:color="auto"/>
        <w:bottom w:val="none" w:sz="0" w:space="0" w:color="auto"/>
        <w:right w:val="none" w:sz="0" w:space="0" w:color="auto"/>
      </w:divBdr>
    </w:div>
    <w:div w:id="29035014">
      <w:marLeft w:val="480"/>
      <w:marRight w:val="0"/>
      <w:marTop w:val="0"/>
      <w:marBottom w:val="0"/>
      <w:divBdr>
        <w:top w:val="none" w:sz="0" w:space="0" w:color="auto"/>
        <w:left w:val="none" w:sz="0" w:space="0" w:color="auto"/>
        <w:bottom w:val="none" w:sz="0" w:space="0" w:color="auto"/>
        <w:right w:val="none" w:sz="0" w:space="0" w:color="auto"/>
      </w:divBdr>
    </w:div>
    <w:div w:id="29035431">
      <w:marLeft w:val="480"/>
      <w:marRight w:val="0"/>
      <w:marTop w:val="0"/>
      <w:marBottom w:val="0"/>
      <w:divBdr>
        <w:top w:val="none" w:sz="0" w:space="0" w:color="auto"/>
        <w:left w:val="none" w:sz="0" w:space="0" w:color="auto"/>
        <w:bottom w:val="none" w:sz="0" w:space="0" w:color="auto"/>
        <w:right w:val="none" w:sz="0" w:space="0" w:color="auto"/>
      </w:divBdr>
    </w:div>
    <w:div w:id="29037145">
      <w:marLeft w:val="480"/>
      <w:marRight w:val="0"/>
      <w:marTop w:val="0"/>
      <w:marBottom w:val="0"/>
      <w:divBdr>
        <w:top w:val="none" w:sz="0" w:space="0" w:color="auto"/>
        <w:left w:val="none" w:sz="0" w:space="0" w:color="auto"/>
        <w:bottom w:val="none" w:sz="0" w:space="0" w:color="auto"/>
        <w:right w:val="none" w:sz="0" w:space="0" w:color="auto"/>
      </w:divBdr>
    </w:div>
    <w:div w:id="29040685">
      <w:marLeft w:val="480"/>
      <w:marRight w:val="0"/>
      <w:marTop w:val="0"/>
      <w:marBottom w:val="0"/>
      <w:divBdr>
        <w:top w:val="none" w:sz="0" w:space="0" w:color="auto"/>
        <w:left w:val="none" w:sz="0" w:space="0" w:color="auto"/>
        <w:bottom w:val="none" w:sz="0" w:space="0" w:color="auto"/>
        <w:right w:val="none" w:sz="0" w:space="0" w:color="auto"/>
      </w:divBdr>
    </w:div>
    <w:div w:id="29189884">
      <w:marLeft w:val="480"/>
      <w:marRight w:val="0"/>
      <w:marTop w:val="0"/>
      <w:marBottom w:val="0"/>
      <w:divBdr>
        <w:top w:val="none" w:sz="0" w:space="0" w:color="auto"/>
        <w:left w:val="none" w:sz="0" w:space="0" w:color="auto"/>
        <w:bottom w:val="none" w:sz="0" w:space="0" w:color="auto"/>
        <w:right w:val="none" w:sz="0" w:space="0" w:color="auto"/>
      </w:divBdr>
    </w:div>
    <w:div w:id="29229691">
      <w:marLeft w:val="480"/>
      <w:marRight w:val="0"/>
      <w:marTop w:val="0"/>
      <w:marBottom w:val="0"/>
      <w:divBdr>
        <w:top w:val="none" w:sz="0" w:space="0" w:color="auto"/>
        <w:left w:val="none" w:sz="0" w:space="0" w:color="auto"/>
        <w:bottom w:val="none" w:sz="0" w:space="0" w:color="auto"/>
        <w:right w:val="none" w:sz="0" w:space="0" w:color="auto"/>
      </w:divBdr>
    </w:div>
    <w:div w:id="29231113">
      <w:bodyDiv w:val="1"/>
      <w:marLeft w:val="0"/>
      <w:marRight w:val="0"/>
      <w:marTop w:val="0"/>
      <w:marBottom w:val="0"/>
      <w:divBdr>
        <w:top w:val="none" w:sz="0" w:space="0" w:color="auto"/>
        <w:left w:val="none" w:sz="0" w:space="0" w:color="auto"/>
        <w:bottom w:val="none" w:sz="0" w:space="0" w:color="auto"/>
        <w:right w:val="none" w:sz="0" w:space="0" w:color="auto"/>
      </w:divBdr>
      <w:divsChild>
        <w:div w:id="206308505">
          <w:marLeft w:val="480"/>
          <w:marRight w:val="0"/>
          <w:marTop w:val="0"/>
          <w:marBottom w:val="0"/>
          <w:divBdr>
            <w:top w:val="none" w:sz="0" w:space="0" w:color="auto"/>
            <w:left w:val="none" w:sz="0" w:space="0" w:color="auto"/>
            <w:bottom w:val="none" w:sz="0" w:space="0" w:color="auto"/>
            <w:right w:val="none" w:sz="0" w:space="0" w:color="auto"/>
          </w:divBdr>
        </w:div>
        <w:div w:id="939334434">
          <w:marLeft w:val="480"/>
          <w:marRight w:val="0"/>
          <w:marTop w:val="0"/>
          <w:marBottom w:val="0"/>
          <w:divBdr>
            <w:top w:val="none" w:sz="0" w:space="0" w:color="auto"/>
            <w:left w:val="none" w:sz="0" w:space="0" w:color="auto"/>
            <w:bottom w:val="none" w:sz="0" w:space="0" w:color="auto"/>
            <w:right w:val="none" w:sz="0" w:space="0" w:color="auto"/>
          </w:divBdr>
        </w:div>
        <w:div w:id="761025390">
          <w:marLeft w:val="480"/>
          <w:marRight w:val="0"/>
          <w:marTop w:val="0"/>
          <w:marBottom w:val="0"/>
          <w:divBdr>
            <w:top w:val="none" w:sz="0" w:space="0" w:color="auto"/>
            <w:left w:val="none" w:sz="0" w:space="0" w:color="auto"/>
            <w:bottom w:val="none" w:sz="0" w:space="0" w:color="auto"/>
            <w:right w:val="none" w:sz="0" w:space="0" w:color="auto"/>
          </w:divBdr>
        </w:div>
        <w:div w:id="2015525264">
          <w:marLeft w:val="480"/>
          <w:marRight w:val="0"/>
          <w:marTop w:val="0"/>
          <w:marBottom w:val="0"/>
          <w:divBdr>
            <w:top w:val="none" w:sz="0" w:space="0" w:color="auto"/>
            <w:left w:val="none" w:sz="0" w:space="0" w:color="auto"/>
            <w:bottom w:val="none" w:sz="0" w:space="0" w:color="auto"/>
            <w:right w:val="none" w:sz="0" w:space="0" w:color="auto"/>
          </w:divBdr>
        </w:div>
        <w:div w:id="1342583264">
          <w:marLeft w:val="480"/>
          <w:marRight w:val="0"/>
          <w:marTop w:val="0"/>
          <w:marBottom w:val="0"/>
          <w:divBdr>
            <w:top w:val="none" w:sz="0" w:space="0" w:color="auto"/>
            <w:left w:val="none" w:sz="0" w:space="0" w:color="auto"/>
            <w:bottom w:val="none" w:sz="0" w:space="0" w:color="auto"/>
            <w:right w:val="none" w:sz="0" w:space="0" w:color="auto"/>
          </w:divBdr>
        </w:div>
        <w:div w:id="170947126">
          <w:marLeft w:val="480"/>
          <w:marRight w:val="0"/>
          <w:marTop w:val="0"/>
          <w:marBottom w:val="0"/>
          <w:divBdr>
            <w:top w:val="none" w:sz="0" w:space="0" w:color="auto"/>
            <w:left w:val="none" w:sz="0" w:space="0" w:color="auto"/>
            <w:bottom w:val="none" w:sz="0" w:space="0" w:color="auto"/>
            <w:right w:val="none" w:sz="0" w:space="0" w:color="auto"/>
          </w:divBdr>
        </w:div>
        <w:div w:id="641154011">
          <w:marLeft w:val="480"/>
          <w:marRight w:val="0"/>
          <w:marTop w:val="0"/>
          <w:marBottom w:val="0"/>
          <w:divBdr>
            <w:top w:val="none" w:sz="0" w:space="0" w:color="auto"/>
            <w:left w:val="none" w:sz="0" w:space="0" w:color="auto"/>
            <w:bottom w:val="none" w:sz="0" w:space="0" w:color="auto"/>
            <w:right w:val="none" w:sz="0" w:space="0" w:color="auto"/>
          </w:divBdr>
        </w:div>
        <w:div w:id="1263491452">
          <w:marLeft w:val="480"/>
          <w:marRight w:val="0"/>
          <w:marTop w:val="0"/>
          <w:marBottom w:val="0"/>
          <w:divBdr>
            <w:top w:val="none" w:sz="0" w:space="0" w:color="auto"/>
            <w:left w:val="none" w:sz="0" w:space="0" w:color="auto"/>
            <w:bottom w:val="none" w:sz="0" w:space="0" w:color="auto"/>
            <w:right w:val="none" w:sz="0" w:space="0" w:color="auto"/>
          </w:divBdr>
        </w:div>
        <w:div w:id="137109088">
          <w:marLeft w:val="480"/>
          <w:marRight w:val="0"/>
          <w:marTop w:val="0"/>
          <w:marBottom w:val="0"/>
          <w:divBdr>
            <w:top w:val="none" w:sz="0" w:space="0" w:color="auto"/>
            <w:left w:val="none" w:sz="0" w:space="0" w:color="auto"/>
            <w:bottom w:val="none" w:sz="0" w:space="0" w:color="auto"/>
            <w:right w:val="none" w:sz="0" w:space="0" w:color="auto"/>
          </w:divBdr>
        </w:div>
        <w:div w:id="762804420">
          <w:marLeft w:val="480"/>
          <w:marRight w:val="0"/>
          <w:marTop w:val="0"/>
          <w:marBottom w:val="0"/>
          <w:divBdr>
            <w:top w:val="none" w:sz="0" w:space="0" w:color="auto"/>
            <w:left w:val="none" w:sz="0" w:space="0" w:color="auto"/>
            <w:bottom w:val="none" w:sz="0" w:space="0" w:color="auto"/>
            <w:right w:val="none" w:sz="0" w:space="0" w:color="auto"/>
          </w:divBdr>
        </w:div>
        <w:div w:id="1767312440">
          <w:marLeft w:val="480"/>
          <w:marRight w:val="0"/>
          <w:marTop w:val="0"/>
          <w:marBottom w:val="0"/>
          <w:divBdr>
            <w:top w:val="none" w:sz="0" w:space="0" w:color="auto"/>
            <w:left w:val="none" w:sz="0" w:space="0" w:color="auto"/>
            <w:bottom w:val="none" w:sz="0" w:space="0" w:color="auto"/>
            <w:right w:val="none" w:sz="0" w:space="0" w:color="auto"/>
          </w:divBdr>
        </w:div>
        <w:div w:id="1965845621">
          <w:marLeft w:val="480"/>
          <w:marRight w:val="0"/>
          <w:marTop w:val="0"/>
          <w:marBottom w:val="0"/>
          <w:divBdr>
            <w:top w:val="none" w:sz="0" w:space="0" w:color="auto"/>
            <w:left w:val="none" w:sz="0" w:space="0" w:color="auto"/>
            <w:bottom w:val="none" w:sz="0" w:space="0" w:color="auto"/>
            <w:right w:val="none" w:sz="0" w:space="0" w:color="auto"/>
          </w:divBdr>
        </w:div>
        <w:div w:id="885220632">
          <w:marLeft w:val="480"/>
          <w:marRight w:val="0"/>
          <w:marTop w:val="0"/>
          <w:marBottom w:val="0"/>
          <w:divBdr>
            <w:top w:val="none" w:sz="0" w:space="0" w:color="auto"/>
            <w:left w:val="none" w:sz="0" w:space="0" w:color="auto"/>
            <w:bottom w:val="none" w:sz="0" w:space="0" w:color="auto"/>
            <w:right w:val="none" w:sz="0" w:space="0" w:color="auto"/>
          </w:divBdr>
        </w:div>
      </w:divsChild>
    </w:div>
    <w:div w:id="29233418">
      <w:marLeft w:val="480"/>
      <w:marRight w:val="0"/>
      <w:marTop w:val="0"/>
      <w:marBottom w:val="0"/>
      <w:divBdr>
        <w:top w:val="none" w:sz="0" w:space="0" w:color="auto"/>
        <w:left w:val="none" w:sz="0" w:space="0" w:color="auto"/>
        <w:bottom w:val="none" w:sz="0" w:space="0" w:color="auto"/>
        <w:right w:val="none" w:sz="0" w:space="0" w:color="auto"/>
      </w:divBdr>
    </w:div>
    <w:div w:id="29258382">
      <w:marLeft w:val="480"/>
      <w:marRight w:val="0"/>
      <w:marTop w:val="0"/>
      <w:marBottom w:val="0"/>
      <w:divBdr>
        <w:top w:val="none" w:sz="0" w:space="0" w:color="auto"/>
        <w:left w:val="none" w:sz="0" w:space="0" w:color="auto"/>
        <w:bottom w:val="none" w:sz="0" w:space="0" w:color="auto"/>
        <w:right w:val="none" w:sz="0" w:space="0" w:color="auto"/>
      </w:divBdr>
    </w:div>
    <w:div w:id="29260809">
      <w:marLeft w:val="480"/>
      <w:marRight w:val="0"/>
      <w:marTop w:val="0"/>
      <w:marBottom w:val="0"/>
      <w:divBdr>
        <w:top w:val="none" w:sz="0" w:space="0" w:color="auto"/>
        <w:left w:val="none" w:sz="0" w:space="0" w:color="auto"/>
        <w:bottom w:val="none" w:sz="0" w:space="0" w:color="auto"/>
        <w:right w:val="none" w:sz="0" w:space="0" w:color="auto"/>
      </w:divBdr>
    </w:div>
    <w:div w:id="29261073">
      <w:marLeft w:val="480"/>
      <w:marRight w:val="0"/>
      <w:marTop w:val="0"/>
      <w:marBottom w:val="0"/>
      <w:divBdr>
        <w:top w:val="none" w:sz="0" w:space="0" w:color="auto"/>
        <w:left w:val="none" w:sz="0" w:space="0" w:color="auto"/>
        <w:bottom w:val="none" w:sz="0" w:space="0" w:color="auto"/>
        <w:right w:val="none" w:sz="0" w:space="0" w:color="auto"/>
      </w:divBdr>
    </w:div>
    <w:div w:id="29307843">
      <w:marLeft w:val="480"/>
      <w:marRight w:val="0"/>
      <w:marTop w:val="0"/>
      <w:marBottom w:val="0"/>
      <w:divBdr>
        <w:top w:val="none" w:sz="0" w:space="0" w:color="auto"/>
        <w:left w:val="none" w:sz="0" w:space="0" w:color="auto"/>
        <w:bottom w:val="none" w:sz="0" w:space="0" w:color="auto"/>
        <w:right w:val="none" w:sz="0" w:space="0" w:color="auto"/>
      </w:divBdr>
    </w:div>
    <w:div w:id="29308956">
      <w:marLeft w:val="480"/>
      <w:marRight w:val="0"/>
      <w:marTop w:val="0"/>
      <w:marBottom w:val="0"/>
      <w:divBdr>
        <w:top w:val="none" w:sz="0" w:space="0" w:color="auto"/>
        <w:left w:val="none" w:sz="0" w:space="0" w:color="auto"/>
        <w:bottom w:val="none" w:sz="0" w:space="0" w:color="auto"/>
        <w:right w:val="none" w:sz="0" w:space="0" w:color="auto"/>
      </w:divBdr>
    </w:div>
    <w:div w:id="29455318">
      <w:marLeft w:val="480"/>
      <w:marRight w:val="0"/>
      <w:marTop w:val="0"/>
      <w:marBottom w:val="0"/>
      <w:divBdr>
        <w:top w:val="none" w:sz="0" w:space="0" w:color="auto"/>
        <w:left w:val="none" w:sz="0" w:space="0" w:color="auto"/>
        <w:bottom w:val="none" w:sz="0" w:space="0" w:color="auto"/>
        <w:right w:val="none" w:sz="0" w:space="0" w:color="auto"/>
      </w:divBdr>
    </w:div>
    <w:div w:id="29499162">
      <w:marLeft w:val="480"/>
      <w:marRight w:val="0"/>
      <w:marTop w:val="0"/>
      <w:marBottom w:val="0"/>
      <w:divBdr>
        <w:top w:val="none" w:sz="0" w:space="0" w:color="auto"/>
        <w:left w:val="none" w:sz="0" w:space="0" w:color="auto"/>
        <w:bottom w:val="none" w:sz="0" w:space="0" w:color="auto"/>
        <w:right w:val="none" w:sz="0" w:space="0" w:color="auto"/>
      </w:divBdr>
    </w:div>
    <w:div w:id="29503448">
      <w:marLeft w:val="480"/>
      <w:marRight w:val="0"/>
      <w:marTop w:val="0"/>
      <w:marBottom w:val="0"/>
      <w:divBdr>
        <w:top w:val="none" w:sz="0" w:space="0" w:color="auto"/>
        <w:left w:val="none" w:sz="0" w:space="0" w:color="auto"/>
        <w:bottom w:val="none" w:sz="0" w:space="0" w:color="auto"/>
        <w:right w:val="none" w:sz="0" w:space="0" w:color="auto"/>
      </w:divBdr>
    </w:div>
    <w:div w:id="29651554">
      <w:marLeft w:val="480"/>
      <w:marRight w:val="0"/>
      <w:marTop w:val="0"/>
      <w:marBottom w:val="0"/>
      <w:divBdr>
        <w:top w:val="none" w:sz="0" w:space="0" w:color="auto"/>
        <w:left w:val="none" w:sz="0" w:space="0" w:color="auto"/>
        <w:bottom w:val="none" w:sz="0" w:space="0" w:color="auto"/>
        <w:right w:val="none" w:sz="0" w:space="0" w:color="auto"/>
      </w:divBdr>
    </w:div>
    <w:div w:id="29694494">
      <w:marLeft w:val="480"/>
      <w:marRight w:val="0"/>
      <w:marTop w:val="0"/>
      <w:marBottom w:val="0"/>
      <w:divBdr>
        <w:top w:val="none" w:sz="0" w:space="0" w:color="auto"/>
        <w:left w:val="none" w:sz="0" w:space="0" w:color="auto"/>
        <w:bottom w:val="none" w:sz="0" w:space="0" w:color="auto"/>
        <w:right w:val="none" w:sz="0" w:space="0" w:color="auto"/>
      </w:divBdr>
    </w:div>
    <w:div w:id="29770858">
      <w:marLeft w:val="480"/>
      <w:marRight w:val="0"/>
      <w:marTop w:val="0"/>
      <w:marBottom w:val="0"/>
      <w:divBdr>
        <w:top w:val="none" w:sz="0" w:space="0" w:color="auto"/>
        <w:left w:val="none" w:sz="0" w:space="0" w:color="auto"/>
        <w:bottom w:val="none" w:sz="0" w:space="0" w:color="auto"/>
        <w:right w:val="none" w:sz="0" w:space="0" w:color="auto"/>
      </w:divBdr>
    </w:div>
    <w:div w:id="29845576">
      <w:marLeft w:val="480"/>
      <w:marRight w:val="0"/>
      <w:marTop w:val="0"/>
      <w:marBottom w:val="0"/>
      <w:divBdr>
        <w:top w:val="none" w:sz="0" w:space="0" w:color="auto"/>
        <w:left w:val="none" w:sz="0" w:space="0" w:color="auto"/>
        <w:bottom w:val="none" w:sz="0" w:space="0" w:color="auto"/>
        <w:right w:val="none" w:sz="0" w:space="0" w:color="auto"/>
      </w:divBdr>
    </w:div>
    <w:div w:id="29886872">
      <w:marLeft w:val="480"/>
      <w:marRight w:val="0"/>
      <w:marTop w:val="0"/>
      <w:marBottom w:val="0"/>
      <w:divBdr>
        <w:top w:val="none" w:sz="0" w:space="0" w:color="auto"/>
        <w:left w:val="none" w:sz="0" w:space="0" w:color="auto"/>
        <w:bottom w:val="none" w:sz="0" w:space="0" w:color="auto"/>
        <w:right w:val="none" w:sz="0" w:space="0" w:color="auto"/>
      </w:divBdr>
    </w:div>
    <w:div w:id="29961021">
      <w:marLeft w:val="480"/>
      <w:marRight w:val="0"/>
      <w:marTop w:val="0"/>
      <w:marBottom w:val="0"/>
      <w:divBdr>
        <w:top w:val="none" w:sz="0" w:space="0" w:color="auto"/>
        <w:left w:val="none" w:sz="0" w:space="0" w:color="auto"/>
        <w:bottom w:val="none" w:sz="0" w:space="0" w:color="auto"/>
        <w:right w:val="none" w:sz="0" w:space="0" w:color="auto"/>
      </w:divBdr>
    </w:div>
    <w:div w:id="29962318">
      <w:marLeft w:val="480"/>
      <w:marRight w:val="0"/>
      <w:marTop w:val="0"/>
      <w:marBottom w:val="0"/>
      <w:divBdr>
        <w:top w:val="none" w:sz="0" w:space="0" w:color="auto"/>
        <w:left w:val="none" w:sz="0" w:space="0" w:color="auto"/>
        <w:bottom w:val="none" w:sz="0" w:space="0" w:color="auto"/>
        <w:right w:val="none" w:sz="0" w:space="0" w:color="auto"/>
      </w:divBdr>
    </w:div>
    <w:div w:id="29962711">
      <w:marLeft w:val="480"/>
      <w:marRight w:val="0"/>
      <w:marTop w:val="0"/>
      <w:marBottom w:val="0"/>
      <w:divBdr>
        <w:top w:val="none" w:sz="0" w:space="0" w:color="auto"/>
        <w:left w:val="none" w:sz="0" w:space="0" w:color="auto"/>
        <w:bottom w:val="none" w:sz="0" w:space="0" w:color="auto"/>
        <w:right w:val="none" w:sz="0" w:space="0" w:color="auto"/>
      </w:divBdr>
    </w:div>
    <w:div w:id="29965606">
      <w:marLeft w:val="480"/>
      <w:marRight w:val="0"/>
      <w:marTop w:val="0"/>
      <w:marBottom w:val="0"/>
      <w:divBdr>
        <w:top w:val="none" w:sz="0" w:space="0" w:color="auto"/>
        <w:left w:val="none" w:sz="0" w:space="0" w:color="auto"/>
        <w:bottom w:val="none" w:sz="0" w:space="0" w:color="auto"/>
        <w:right w:val="none" w:sz="0" w:space="0" w:color="auto"/>
      </w:divBdr>
    </w:div>
    <w:div w:id="30081671">
      <w:marLeft w:val="480"/>
      <w:marRight w:val="0"/>
      <w:marTop w:val="0"/>
      <w:marBottom w:val="0"/>
      <w:divBdr>
        <w:top w:val="none" w:sz="0" w:space="0" w:color="auto"/>
        <w:left w:val="none" w:sz="0" w:space="0" w:color="auto"/>
        <w:bottom w:val="none" w:sz="0" w:space="0" w:color="auto"/>
        <w:right w:val="none" w:sz="0" w:space="0" w:color="auto"/>
      </w:divBdr>
    </w:div>
    <w:div w:id="30082476">
      <w:marLeft w:val="480"/>
      <w:marRight w:val="0"/>
      <w:marTop w:val="0"/>
      <w:marBottom w:val="0"/>
      <w:divBdr>
        <w:top w:val="none" w:sz="0" w:space="0" w:color="auto"/>
        <w:left w:val="none" w:sz="0" w:space="0" w:color="auto"/>
        <w:bottom w:val="none" w:sz="0" w:space="0" w:color="auto"/>
        <w:right w:val="none" w:sz="0" w:space="0" w:color="auto"/>
      </w:divBdr>
    </w:div>
    <w:div w:id="30149497">
      <w:marLeft w:val="480"/>
      <w:marRight w:val="0"/>
      <w:marTop w:val="0"/>
      <w:marBottom w:val="0"/>
      <w:divBdr>
        <w:top w:val="none" w:sz="0" w:space="0" w:color="auto"/>
        <w:left w:val="none" w:sz="0" w:space="0" w:color="auto"/>
        <w:bottom w:val="none" w:sz="0" w:space="0" w:color="auto"/>
        <w:right w:val="none" w:sz="0" w:space="0" w:color="auto"/>
      </w:divBdr>
    </w:div>
    <w:div w:id="30150234">
      <w:marLeft w:val="480"/>
      <w:marRight w:val="0"/>
      <w:marTop w:val="0"/>
      <w:marBottom w:val="0"/>
      <w:divBdr>
        <w:top w:val="none" w:sz="0" w:space="0" w:color="auto"/>
        <w:left w:val="none" w:sz="0" w:space="0" w:color="auto"/>
        <w:bottom w:val="none" w:sz="0" w:space="0" w:color="auto"/>
        <w:right w:val="none" w:sz="0" w:space="0" w:color="auto"/>
      </w:divBdr>
    </w:div>
    <w:div w:id="30231356">
      <w:marLeft w:val="480"/>
      <w:marRight w:val="0"/>
      <w:marTop w:val="0"/>
      <w:marBottom w:val="0"/>
      <w:divBdr>
        <w:top w:val="none" w:sz="0" w:space="0" w:color="auto"/>
        <w:left w:val="none" w:sz="0" w:space="0" w:color="auto"/>
        <w:bottom w:val="none" w:sz="0" w:space="0" w:color="auto"/>
        <w:right w:val="none" w:sz="0" w:space="0" w:color="auto"/>
      </w:divBdr>
    </w:div>
    <w:div w:id="30300631">
      <w:marLeft w:val="480"/>
      <w:marRight w:val="0"/>
      <w:marTop w:val="0"/>
      <w:marBottom w:val="0"/>
      <w:divBdr>
        <w:top w:val="none" w:sz="0" w:space="0" w:color="auto"/>
        <w:left w:val="none" w:sz="0" w:space="0" w:color="auto"/>
        <w:bottom w:val="none" w:sz="0" w:space="0" w:color="auto"/>
        <w:right w:val="none" w:sz="0" w:space="0" w:color="auto"/>
      </w:divBdr>
    </w:div>
    <w:div w:id="30418295">
      <w:marLeft w:val="480"/>
      <w:marRight w:val="0"/>
      <w:marTop w:val="0"/>
      <w:marBottom w:val="0"/>
      <w:divBdr>
        <w:top w:val="none" w:sz="0" w:space="0" w:color="auto"/>
        <w:left w:val="none" w:sz="0" w:space="0" w:color="auto"/>
        <w:bottom w:val="none" w:sz="0" w:space="0" w:color="auto"/>
        <w:right w:val="none" w:sz="0" w:space="0" w:color="auto"/>
      </w:divBdr>
    </w:div>
    <w:div w:id="30421718">
      <w:marLeft w:val="480"/>
      <w:marRight w:val="0"/>
      <w:marTop w:val="0"/>
      <w:marBottom w:val="0"/>
      <w:divBdr>
        <w:top w:val="none" w:sz="0" w:space="0" w:color="auto"/>
        <w:left w:val="none" w:sz="0" w:space="0" w:color="auto"/>
        <w:bottom w:val="none" w:sz="0" w:space="0" w:color="auto"/>
        <w:right w:val="none" w:sz="0" w:space="0" w:color="auto"/>
      </w:divBdr>
    </w:div>
    <w:div w:id="30495193">
      <w:marLeft w:val="480"/>
      <w:marRight w:val="0"/>
      <w:marTop w:val="0"/>
      <w:marBottom w:val="0"/>
      <w:divBdr>
        <w:top w:val="none" w:sz="0" w:space="0" w:color="auto"/>
        <w:left w:val="none" w:sz="0" w:space="0" w:color="auto"/>
        <w:bottom w:val="none" w:sz="0" w:space="0" w:color="auto"/>
        <w:right w:val="none" w:sz="0" w:space="0" w:color="auto"/>
      </w:divBdr>
    </w:div>
    <w:div w:id="30495643">
      <w:marLeft w:val="480"/>
      <w:marRight w:val="0"/>
      <w:marTop w:val="0"/>
      <w:marBottom w:val="0"/>
      <w:divBdr>
        <w:top w:val="none" w:sz="0" w:space="0" w:color="auto"/>
        <w:left w:val="none" w:sz="0" w:space="0" w:color="auto"/>
        <w:bottom w:val="none" w:sz="0" w:space="0" w:color="auto"/>
        <w:right w:val="none" w:sz="0" w:space="0" w:color="auto"/>
      </w:divBdr>
    </w:div>
    <w:div w:id="30496114">
      <w:marLeft w:val="480"/>
      <w:marRight w:val="0"/>
      <w:marTop w:val="0"/>
      <w:marBottom w:val="0"/>
      <w:divBdr>
        <w:top w:val="none" w:sz="0" w:space="0" w:color="auto"/>
        <w:left w:val="none" w:sz="0" w:space="0" w:color="auto"/>
        <w:bottom w:val="none" w:sz="0" w:space="0" w:color="auto"/>
        <w:right w:val="none" w:sz="0" w:space="0" w:color="auto"/>
      </w:divBdr>
    </w:div>
    <w:div w:id="30502697">
      <w:marLeft w:val="480"/>
      <w:marRight w:val="0"/>
      <w:marTop w:val="0"/>
      <w:marBottom w:val="0"/>
      <w:divBdr>
        <w:top w:val="none" w:sz="0" w:space="0" w:color="auto"/>
        <w:left w:val="none" w:sz="0" w:space="0" w:color="auto"/>
        <w:bottom w:val="none" w:sz="0" w:space="0" w:color="auto"/>
        <w:right w:val="none" w:sz="0" w:space="0" w:color="auto"/>
      </w:divBdr>
    </w:div>
    <w:div w:id="30568920">
      <w:marLeft w:val="480"/>
      <w:marRight w:val="0"/>
      <w:marTop w:val="0"/>
      <w:marBottom w:val="0"/>
      <w:divBdr>
        <w:top w:val="none" w:sz="0" w:space="0" w:color="auto"/>
        <w:left w:val="none" w:sz="0" w:space="0" w:color="auto"/>
        <w:bottom w:val="none" w:sz="0" w:space="0" w:color="auto"/>
        <w:right w:val="none" w:sz="0" w:space="0" w:color="auto"/>
      </w:divBdr>
    </w:div>
    <w:div w:id="30686984">
      <w:marLeft w:val="480"/>
      <w:marRight w:val="0"/>
      <w:marTop w:val="0"/>
      <w:marBottom w:val="0"/>
      <w:divBdr>
        <w:top w:val="none" w:sz="0" w:space="0" w:color="auto"/>
        <w:left w:val="none" w:sz="0" w:space="0" w:color="auto"/>
        <w:bottom w:val="none" w:sz="0" w:space="0" w:color="auto"/>
        <w:right w:val="none" w:sz="0" w:space="0" w:color="auto"/>
      </w:divBdr>
    </w:div>
    <w:div w:id="30692622">
      <w:marLeft w:val="480"/>
      <w:marRight w:val="0"/>
      <w:marTop w:val="0"/>
      <w:marBottom w:val="0"/>
      <w:divBdr>
        <w:top w:val="none" w:sz="0" w:space="0" w:color="auto"/>
        <w:left w:val="none" w:sz="0" w:space="0" w:color="auto"/>
        <w:bottom w:val="none" w:sz="0" w:space="0" w:color="auto"/>
        <w:right w:val="none" w:sz="0" w:space="0" w:color="auto"/>
      </w:divBdr>
    </w:div>
    <w:div w:id="30768149">
      <w:marLeft w:val="480"/>
      <w:marRight w:val="0"/>
      <w:marTop w:val="0"/>
      <w:marBottom w:val="0"/>
      <w:divBdr>
        <w:top w:val="none" w:sz="0" w:space="0" w:color="auto"/>
        <w:left w:val="none" w:sz="0" w:space="0" w:color="auto"/>
        <w:bottom w:val="none" w:sz="0" w:space="0" w:color="auto"/>
        <w:right w:val="none" w:sz="0" w:space="0" w:color="auto"/>
      </w:divBdr>
    </w:div>
    <w:div w:id="31005244">
      <w:marLeft w:val="480"/>
      <w:marRight w:val="0"/>
      <w:marTop w:val="0"/>
      <w:marBottom w:val="0"/>
      <w:divBdr>
        <w:top w:val="none" w:sz="0" w:space="0" w:color="auto"/>
        <w:left w:val="none" w:sz="0" w:space="0" w:color="auto"/>
        <w:bottom w:val="none" w:sz="0" w:space="0" w:color="auto"/>
        <w:right w:val="none" w:sz="0" w:space="0" w:color="auto"/>
      </w:divBdr>
    </w:div>
    <w:div w:id="31031239">
      <w:marLeft w:val="480"/>
      <w:marRight w:val="0"/>
      <w:marTop w:val="0"/>
      <w:marBottom w:val="0"/>
      <w:divBdr>
        <w:top w:val="none" w:sz="0" w:space="0" w:color="auto"/>
        <w:left w:val="none" w:sz="0" w:space="0" w:color="auto"/>
        <w:bottom w:val="none" w:sz="0" w:space="0" w:color="auto"/>
        <w:right w:val="none" w:sz="0" w:space="0" w:color="auto"/>
      </w:divBdr>
    </w:div>
    <w:div w:id="31076449">
      <w:marLeft w:val="480"/>
      <w:marRight w:val="0"/>
      <w:marTop w:val="0"/>
      <w:marBottom w:val="0"/>
      <w:divBdr>
        <w:top w:val="none" w:sz="0" w:space="0" w:color="auto"/>
        <w:left w:val="none" w:sz="0" w:space="0" w:color="auto"/>
        <w:bottom w:val="none" w:sz="0" w:space="0" w:color="auto"/>
        <w:right w:val="none" w:sz="0" w:space="0" w:color="auto"/>
      </w:divBdr>
    </w:div>
    <w:div w:id="31150088">
      <w:marLeft w:val="480"/>
      <w:marRight w:val="0"/>
      <w:marTop w:val="0"/>
      <w:marBottom w:val="0"/>
      <w:divBdr>
        <w:top w:val="none" w:sz="0" w:space="0" w:color="auto"/>
        <w:left w:val="none" w:sz="0" w:space="0" w:color="auto"/>
        <w:bottom w:val="none" w:sz="0" w:space="0" w:color="auto"/>
        <w:right w:val="none" w:sz="0" w:space="0" w:color="auto"/>
      </w:divBdr>
    </w:div>
    <w:div w:id="31156927">
      <w:marLeft w:val="480"/>
      <w:marRight w:val="0"/>
      <w:marTop w:val="0"/>
      <w:marBottom w:val="0"/>
      <w:divBdr>
        <w:top w:val="none" w:sz="0" w:space="0" w:color="auto"/>
        <w:left w:val="none" w:sz="0" w:space="0" w:color="auto"/>
        <w:bottom w:val="none" w:sz="0" w:space="0" w:color="auto"/>
        <w:right w:val="none" w:sz="0" w:space="0" w:color="auto"/>
      </w:divBdr>
    </w:div>
    <w:div w:id="31268152">
      <w:marLeft w:val="480"/>
      <w:marRight w:val="0"/>
      <w:marTop w:val="0"/>
      <w:marBottom w:val="0"/>
      <w:divBdr>
        <w:top w:val="none" w:sz="0" w:space="0" w:color="auto"/>
        <w:left w:val="none" w:sz="0" w:space="0" w:color="auto"/>
        <w:bottom w:val="none" w:sz="0" w:space="0" w:color="auto"/>
        <w:right w:val="none" w:sz="0" w:space="0" w:color="auto"/>
      </w:divBdr>
    </w:div>
    <w:div w:id="31270812">
      <w:marLeft w:val="480"/>
      <w:marRight w:val="0"/>
      <w:marTop w:val="0"/>
      <w:marBottom w:val="0"/>
      <w:divBdr>
        <w:top w:val="none" w:sz="0" w:space="0" w:color="auto"/>
        <w:left w:val="none" w:sz="0" w:space="0" w:color="auto"/>
        <w:bottom w:val="none" w:sz="0" w:space="0" w:color="auto"/>
        <w:right w:val="none" w:sz="0" w:space="0" w:color="auto"/>
      </w:divBdr>
    </w:div>
    <w:div w:id="31343738">
      <w:bodyDiv w:val="1"/>
      <w:marLeft w:val="0"/>
      <w:marRight w:val="0"/>
      <w:marTop w:val="0"/>
      <w:marBottom w:val="0"/>
      <w:divBdr>
        <w:top w:val="none" w:sz="0" w:space="0" w:color="auto"/>
        <w:left w:val="none" w:sz="0" w:space="0" w:color="auto"/>
        <w:bottom w:val="none" w:sz="0" w:space="0" w:color="auto"/>
        <w:right w:val="none" w:sz="0" w:space="0" w:color="auto"/>
      </w:divBdr>
      <w:divsChild>
        <w:div w:id="954412114">
          <w:marLeft w:val="480"/>
          <w:marRight w:val="0"/>
          <w:marTop w:val="0"/>
          <w:marBottom w:val="0"/>
          <w:divBdr>
            <w:top w:val="none" w:sz="0" w:space="0" w:color="auto"/>
            <w:left w:val="none" w:sz="0" w:space="0" w:color="auto"/>
            <w:bottom w:val="none" w:sz="0" w:space="0" w:color="auto"/>
            <w:right w:val="none" w:sz="0" w:space="0" w:color="auto"/>
          </w:divBdr>
        </w:div>
        <w:div w:id="1933314422">
          <w:marLeft w:val="480"/>
          <w:marRight w:val="0"/>
          <w:marTop w:val="0"/>
          <w:marBottom w:val="0"/>
          <w:divBdr>
            <w:top w:val="none" w:sz="0" w:space="0" w:color="auto"/>
            <w:left w:val="none" w:sz="0" w:space="0" w:color="auto"/>
            <w:bottom w:val="none" w:sz="0" w:space="0" w:color="auto"/>
            <w:right w:val="none" w:sz="0" w:space="0" w:color="auto"/>
          </w:divBdr>
        </w:div>
        <w:div w:id="1931811977">
          <w:marLeft w:val="480"/>
          <w:marRight w:val="0"/>
          <w:marTop w:val="0"/>
          <w:marBottom w:val="0"/>
          <w:divBdr>
            <w:top w:val="none" w:sz="0" w:space="0" w:color="auto"/>
            <w:left w:val="none" w:sz="0" w:space="0" w:color="auto"/>
            <w:bottom w:val="none" w:sz="0" w:space="0" w:color="auto"/>
            <w:right w:val="none" w:sz="0" w:space="0" w:color="auto"/>
          </w:divBdr>
        </w:div>
        <w:div w:id="982465072">
          <w:marLeft w:val="480"/>
          <w:marRight w:val="0"/>
          <w:marTop w:val="0"/>
          <w:marBottom w:val="0"/>
          <w:divBdr>
            <w:top w:val="none" w:sz="0" w:space="0" w:color="auto"/>
            <w:left w:val="none" w:sz="0" w:space="0" w:color="auto"/>
            <w:bottom w:val="none" w:sz="0" w:space="0" w:color="auto"/>
            <w:right w:val="none" w:sz="0" w:space="0" w:color="auto"/>
          </w:divBdr>
        </w:div>
        <w:div w:id="798257175">
          <w:marLeft w:val="480"/>
          <w:marRight w:val="0"/>
          <w:marTop w:val="0"/>
          <w:marBottom w:val="0"/>
          <w:divBdr>
            <w:top w:val="none" w:sz="0" w:space="0" w:color="auto"/>
            <w:left w:val="none" w:sz="0" w:space="0" w:color="auto"/>
            <w:bottom w:val="none" w:sz="0" w:space="0" w:color="auto"/>
            <w:right w:val="none" w:sz="0" w:space="0" w:color="auto"/>
          </w:divBdr>
        </w:div>
        <w:div w:id="1835952121">
          <w:marLeft w:val="480"/>
          <w:marRight w:val="0"/>
          <w:marTop w:val="0"/>
          <w:marBottom w:val="0"/>
          <w:divBdr>
            <w:top w:val="none" w:sz="0" w:space="0" w:color="auto"/>
            <w:left w:val="none" w:sz="0" w:space="0" w:color="auto"/>
            <w:bottom w:val="none" w:sz="0" w:space="0" w:color="auto"/>
            <w:right w:val="none" w:sz="0" w:space="0" w:color="auto"/>
          </w:divBdr>
        </w:div>
        <w:div w:id="136460727">
          <w:marLeft w:val="480"/>
          <w:marRight w:val="0"/>
          <w:marTop w:val="0"/>
          <w:marBottom w:val="0"/>
          <w:divBdr>
            <w:top w:val="none" w:sz="0" w:space="0" w:color="auto"/>
            <w:left w:val="none" w:sz="0" w:space="0" w:color="auto"/>
            <w:bottom w:val="none" w:sz="0" w:space="0" w:color="auto"/>
            <w:right w:val="none" w:sz="0" w:space="0" w:color="auto"/>
          </w:divBdr>
        </w:div>
        <w:div w:id="1787699102">
          <w:marLeft w:val="480"/>
          <w:marRight w:val="0"/>
          <w:marTop w:val="0"/>
          <w:marBottom w:val="0"/>
          <w:divBdr>
            <w:top w:val="none" w:sz="0" w:space="0" w:color="auto"/>
            <w:left w:val="none" w:sz="0" w:space="0" w:color="auto"/>
            <w:bottom w:val="none" w:sz="0" w:space="0" w:color="auto"/>
            <w:right w:val="none" w:sz="0" w:space="0" w:color="auto"/>
          </w:divBdr>
        </w:div>
        <w:div w:id="2147385313">
          <w:marLeft w:val="480"/>
          <w:marRight w:val="0"/>
          <w:marTop w:val="0"/>
          <w:marBottom w:val="0"/>
          <w:divBdr>
            <w:top w:val="none" w:sz="0" w:space="0" w:color="auto"/>
            <w:left w:val="none" w:sz="0" w:space="0" w:color="auto"/>
            <w:bottom w:val="none" w:sz="0" w:space="0" w:color="auto"/>
            <w:right w:val="none" w:sz="0" w:space="0" w:color="auto"/>
          </w:divBdr>
        </w:div>
        <w:div w:id="288782898">
          <w:marLeft w:val="480"/>
          <w:marRight w:val="0"/>
          <w:marTop w:val="0"/>
          <w:marBottom w:val="0"/>
          <w:divBdr>
            <w:top w:val="none" w:sz="0" w:space="0" w:color="auto"/>
            <w:left w:val="none" w:sz="0" w:space="0" w:color="auto"/>
            <w:bottom w:val="none" w:sz="0" w:space="0" w:color="auto"/>
            <w:right w:val="none" w:sz="0" w:space="0" w:color="auto"/>
          </w:divBdr>
        </w:div>
        <w:div w:id="779104641">
          <w:marLeft w:val="480"/>
          <w:marRight w:val="0"/>
          <w:marTop w:val="0"/>
          <w:marBottom w:val="0"/>
          <w:divBdr>
            <w:top w:val="none" w:sz="0" w:space="0" w:color="auto"/>
            <w:left w:val="none" w:sz="0" w:space="0" w:color="auto"/>
            <w:bottom w:val="none" w:sz="0" w:space="0" w:color="auto"/>
            <w:right w:val="none" w:sz="0" w:space="0" w:color="auto"/>
          </w:divBdr>
        </w:div>
        <w:div w:id="505632042">
          <w:marLeft w:val="480"/>
          <w:marRight w:val="0"/>
          <w:marTop w:val="0"/>
          <w:marBottom w:val="0"/>
          <w:divBdr>
            <w:top w:val="none" w:sz="0" w:space="0" w:color="auto"/>
            <w:left w:val="none" w:sz="0" w:space="0" w:color="auto"/>
            <w:bottom w:val="none" w:sz="0" w:space="0" w:color="auto"/>
            <w:right w:val="none" w:sz="0" w:space="0" w:color="auto"/>
          </w:divBdr>
        </w:div>
        <w:div w:id="1775249956">
          <w:marLeft w:val="480"/>
          <w:marRight w:val="0"/>
          <w:marTop w:val="0"/>
          <w:marBottom w:val="0"/>
          <w:divBdr>
            <w:top w:val="none" w:sz="0" w:space="0" w:color="auto"/>
            <w:left w:val="none" w:sz="0" w:space="0" w:color="auto"/>
            <w:bottom w:val="none" w:sz="0" w:space="0" w:color="auto"/>
            <w:right w:val="none" w:sz="0" w:space="0" w:color="auto"/>
          </w:divBdr>
        </w:div>
        <w:div w:id="946229114">
          <w:marLeft w:val="480"/>
          <w:marRight w:val="0"/>
          <w:marTop w:val="0"/>
          <w:marBottom w:val="0"/>
          <w:divBdr>
            <w:top w:val="none" w:sz="0" w:space="0" w:color="auto"/>
            <w:left w:val="none" w:sz="0" w:space="0" w:color="auto"/>
            <w:bottom w:val="none" w:sz="0" w:space="0" w:color="auto"/>
            <w:right w:val="none" w:sz="0" w:space="0" w:color="auto"/>
          </w:divBdr>
        </w:div>
      </w:divsChild>
    </w:div>
    <w:div w:id="31349781">
      <w:marLeft w:val="480"/>
      <w:marRight w:val="0"/>
      <w:marTop w:val="0"/>
      <w:marBottom w:val="0"/>
      <w:divBdr>
        <w:top w:val="none" w:sz="0" w:space="0" w:color="auto"/>
        <w:left w:val="none" w:sz="0" w:space="0" w:color="auto"/>
        <w:bottom w:val="none" w:sz="0" w:space="0" w:color="auto"/>
        <w:right w:val="none" w:sz="0" w:space="0" w:color="auto"/>
      </w:divBdr>
    </w:div>
    <w:div w:id="31351509">
      <w:marLeft w:val="480"/>
      <w:marRight w:val="0"/>
      <w:marTop w:val="0"/>
      <w:marBottom w:val="0"/>
      <w:divBdr>
        <w:top w:val="none" w:sz="0" w:space="0" w:color="auto"/>
        <w:left w:val="none" w:sz="0" w:space="0" w:color="auto"/>
        <w:bottom w:val="none" w:sz="0" w:space="0" w:color="auto"/>
        <w:right w:val="none" w:sz="0" w:space="0" w:color="auto"/>
      </w:divBdr>
    </w:div>
    <w:div w:id="31393232">
      <w:marLeft w:val="480"/>
      <w:marRight w:val="0"/>
      <w:marTop w:val="0"/>
      <w:marBottom w:val="0"/>
      <w:divBdr>
        <w:top w:val="none" w:sz="0" w:space="0" w:color="auto"/>
        <w:left w:val="none" w:sz="0" w:space="0" w:color="auto"/>
        <w:bottom w:val="none" w:sz="0" w:space="0" w:color="auto"/>
        <w:right w:val="none" w:sz="0" w:space="0" w:color="auto"/>
      </w:divBdr>
    </w:div>
    <w:div w:id="31393987">
      <w:marLeft w:val="480"/>
      <w:marRight w:val="0"/>
      <w:marTop w:val="0"/>
      <w:marBottom w:val="0"/>
      <w:divBdr>
        <w:top w:val="none" w:sz="0" w:space="0" w:color="auto"/>
        <w:left w:val="none" w:sz="0" w:space="0" w:color="auto"/>
        <w:bottom w:val="none" w:sz="0" w:space="0" w:color="auto"/>
        <w:right w:val="none" w:sz="0" w:space="0" w:color="auto"/>
      </w:divBdr>
    </w:div>
    <w:div w:id="31421020">
      <w:marLeft w:val="480"/>
      <w:marRight w:val="0"/>
      <w:marTop w:val="0"/>
      <w:marBottom w:val="0"/>
      <w:divBdr>
        <w:top w:val="none" w:sz="0" w:space="0" w:color="auto"/>
        <w:left w:val="none" w:sz="0" w:space="0" w:color="auto"/>
        <w:bottom w:val="none" w:sz="0" w:space="0" w:color="auto"/>
        <w:right w:val="none" w:sz="0" w:space="0" w:color="auto"/>
      </w:divBdr>
    </w:div>
    <w:div w:id="31461975">
      <w:marLeft w:val="480"/>
      <w:marRight w:val="0"/>
      <w:marTop w:val="0"/>
      <w:marBottom w:val="0"/>
      <w:divBdr>
        <w:top w:val="none" w:sz="0" w:space="0" w:color="auto"/>
        <w:left w:val="none" w:sz="0" w:space="0" w:color="auto"/>
        <w:bottom w:val="none" w:sz="0" w:space="0" w:color="auto"/>
        <w:right w:val="none" w:sz="0" w:space="0" w:color="auto"/>
      </w:divBdr>
    </w:div>
    <w:div w:id="31541806">
      <w:marLeft w:val="480"/>
      <w:marRight w:val="0"/>
      <w:marTop w:val="0"/>
      <w:marBottom w:val="0"/>
      <w:divBdr>
        <w:top w:val="none" w:sz="0" w:space="0" w:color="auto"/>
        <w:left w:val="none" w:sz="0" w:space="0" w:color="auto"/>
        <w:bottom w:val="none" w:sz="0" w:space="0" w:color="auto"/>
        <w:right w:val="none" w:sz="0" w:space="0" w:color="auto"/>
      </w:divBdr>
    </w:div>
    <w:div w:id="31544855">
      <w:marLeft w:val="480"/>
      <w:marRight w:val="0"/>
      <w:marTop w:val="0"/>
      <w:marBottom w:val="0"/>
      <w:divBdr>
        <w:top w:val="none" w:sz="0" w:space="0" w:color="auto"/>
        <w:left w:val="none" w:sz="0" w:space="0" w:color="auto"/>
        <w:bottom w:val="none" w:sz="0" w:space="0" w:color="auto"/>
        <w:right w:val="none" w:sz="0" w:space="0" w:color="auto"/>
      </w:divBdr>
    </w:div>
    <w:div w:id="31619000">
      <w:marLeft w:val="480"/>
      <w:marRight w:val="0"/>
      <w:marTop w:val="0"/>
      <w:marBottom w:val="0"/>
      <w:divBdr>
        <w:top w:val="none" w:sz="0" w:space="0" w:color="auto"/>
        <w:left w:val="none" w:sz="0" w:space="0" w:color="auto"/>
        <w:bottom w:val="none" w:sz="0" w:space="0" w:color="auto"/>
        <w:right w:val="none" w:sz="0" w:space="0" w:color="auto"/>
      </w:divBdr>
    </w:div>
    <w:div w:id="31658031">
      <w:marLeft w:val="480"/>
      <w:marRight w:val="0"/>
      <w:marTop w:val="0"/>
      <w:marBottom w:val="0"/>
      <w:divBdr>
        <w:top w:val="none" w:sz="0" w:space="0" w:color="auto"/>
        <w:left w:val="none" w:sz="0" w:space="0" w:color="auto"/>
        <w:bottom w:val="none" w:sz="0" w:space="0" w:color="auto"/>
        <w:right w:val="none" w:sz="0" w:space="0" w:color="auto"/>
      </w:divBdr>
    </w:div>
    <w:div w:id="31736212">
      <w:marLeft w:val="480"/>
      <w:marRight w:val="0"/>
      <w:marTop w:val="0"/>
      <w:marBottom w:val="0"/>
      <w:divBdr>
        <w:top w:val="none" w:sz="0" w:space="0" w:color="auto"/>
        <w:left w:val="none" w:sz="0" w:space="0" w:color="auto"/>
        <w:bottom w:val="none" w:sz="0" w:space="0" w:color="auto"/>
        <w:right w:val="none" w:sz="0" w:space="0" w:color="auto"/>
      </w:divBdr>
    </w:div>
    <w:div w:id="31804419">
      <w:marLeft w:val="480"/>
      <w:marRight w:val="0"/>
      <w:marTop w:val="0"/>
      <w:marBottom w:val="0"/>
      <w:divBdr>
        <w:top w:val="none" w:sz="0" w:space="0" w:color="auto"/>
        <w:left w:val="none" w:sz="0" w:space="0" w:color="auto"/>
        <w:bottom w:val="none" w:sz="0" w:space="0" w:color="auto"/>
        <w:right w:val="none" w:sz="0" w:space="0" w:color="auto"/>
      </w:divBdr>
    </w:div>
    <w:div w:id="31852743">
      <w:marLeft w:val="480"/>
      <w:marRight w:val="0"/>
      <w:marTop w:val="0"/>
      <w:marBottom w:val="0"/>
      <w:divBdr>
        <w:top w:val="none" w:sz="0" w:space="0" w:color="auto"/>
        <w:left w:val="none" w:sz="0" w:space="0" w:color="auto"/>
        <w:bottom w:val="none" w:sz="0" w:space="0" w:color="auto"/>
        <w:right w:val="none" w:sz="0" w:space="0" w:color="auto"/>
      </w:divBdr>
    </w:div>
    <w:div w:id="31854298">
      <w:marLeft w:val="480"/>
      <w:marRight w:val="0"/>
      <w:marTop w:val="0"/>
      <w:marBottom w:val="0"/>
      <w:divBdr>
        <w:top w:val="none" w:sz="0" w:space="0" w:color="auto"/>
        <w:left w:val="none" w:sz="0" w:space="0" w:color="auto"/>
        <w:bottom w:val="none" w:sz="0" w:space="0" w:color="auto"/>
        <w:right w:val="none" w:sz="0" w:space="0" w:color="auto"/>
      </w:divBdr>
    </w:div>
    <w:div w:id="31922931">
      <w:marLeft w:val="480"/>
      <w:marRight w:val="0"/>
      <w:marTop w:val="0"/>
      <w:marBottom w:val="0"/>
      <w:divBdr>
        <w:top w:val="none" w:sz="0" w:space="0" w:color="auto"/>
        <w:left w:val="none" w:sz="0" w:space="0" w:color="auto"/>
        <w:bottom w:val="none" w:sz="0" w:space="0" w:color="auto"/>
        <w:right w:val="none" w:sz="0" w:space="0" w:color="auto"/>
      </w:divBdr>
    </w:div>
    <w:div w:id="31924540">
      <w:marLeft w:val="480"/>
      <w:marRight w:val="0"/>
      <w:marTop w:val="0"/>
      <w:marBottom w:val="0"/>
      <w:divBdr>
        <w:top w:val="none" w:sz="0" w:space="0" w:color="auto"/>
        <w:left w:val="none" w:sz="0" w:space="0" w:color="auto"/>
        <w:bottom w:val="none" w:sz="0" w:space="0" w:color="auto"/>
        <w:right w:val="none" w:sz="0" w:space="0" w:color="auto"/>
      </w:divBdr>
    </w:div>
    <w:div w:id="31925974">
      <w:marLeft w:val="480"/>
      <w:marRight w:val="0"/>
      <w:marTop w:val="0"/>
      <w:marBottom w:val="0"/>
      <w:divBdr>
        <w:top w:val="none" w:sz="0" w:space="0" w:color="auto"/>
        <w:left w:val="none" w:sz="0" w:space="0" w:color="auto"/>
        <w:bottom w:val="none" w:sz="0" w:space="0" w:color="auto"/>
        <w:right w:val="none" w:sz="0" w:space="0" w:color="auto"/>
      </w:divBdr>
    </w:div>
    <w:div w:id="31928365">
      <w:marLeft w:val="480"/>
      <w:marRight w:val="0"/>
      <w:marTop w:val="0"/>
      <w:marBottom w:val="0"/>
      <w:divBdr>
        <w:top w:val="none" w:sz="0" w:space="0" w:color="auto"/>
        <w:left w:val="none" w:sz="0" w:space="0" w:color="auto"/>
        <w:bottom w:val="none" w:sz="0" w:space="0" w:color="auto"/>
        <w:right w:val="none" w:sz="0" w:space="0" w:color="auto"/>
      </w:divBdr>
    </w:div>
    <w:div w:id="32047473">
      <w:marLeft w:val="480"/>
      <w:marRight w:val="0"/>
      <w:marTop w:val="0"/>
      <w:marBottom w:val="0"/>
      <w:divBdr>
        <w:top w:val="none" w:sz="0" w:space="0" w:color="auto"/>
        <w:left w:val="none" w:sz="0" w:space="0" w:color="auto"/>
        <w:bottom w:val="none" w:sz="0" w:space="0" w:color="auto"/>
        <w:right w:val="none" w:sz="0" w:space="0" w:color="auto"/>
      </w:divBdr>
    </w:div>
    <w:div w:id="32120590">
      <w:marLeft w:val="480"/>
      <w:marRight w:val="0"/>
      <w:marTop w:val="0"/>
      <w:marBottom w:val="0"/>
      <w:divBdr>
        <w:top w:val="none" w:sz="0" w:space="0" w:color="auto"/>
        <w:left w:val="none" w:sz="0" w:space="0" w:color="auto"/>
        <w:bottom w:val="none" w:sz="0" w:space="0" w:color="auto"/>
        <w:right w:val="none" w:sz="0" w:space="0" w:color="auto"/>
      </w:divBdr>
    </w:div>
    <w:div w:id="32195745">
      <w:marLeft w:val="480"/>
      <w:marRight w:val="0"/>
      <w:marTop w:val="0"/>
      <w:marBottom w:val="0"/>
      <w:divBdr>
        <w:top w:val="none" w:sz="0" w:space="0" w:color="auto"/>
        <w:left w:val="none" w:sz="0" w:space="0" w:color="auto"/>
        <w:bottom w:val="none" w:sz="0" w:space="0" w:color="auto"/>
        <w:right w:val="none" w:sz="0" w:space="0" w:color="auto"/>
      </w:divBdr>
    </w:div>
    <w:div w:id="32267325">
      <w:marLeft w:val="480"/>
      <w:marRight w:val="0"/>
      <w:marTop w:val="0"/>
      <w:marBottom w:val="0"/>
      <w:divBdr>
        <w:top w:val="none" w:sz="0" w:space="0" w:color="auto"/>
        <w:left w:val="none" w:sz="0" w:space="0" w:color="auto"/>
        <w:bottom w:val="none" w:sz="0" w:space="0" w:color="auto"/>
        <w:right w:val="none" w:sz="0" w:space="0" w:color="auto"/>
      </w:divBdr>
    </w:div>
    <w:div w:id="32310132">
      <w:marLeft w:val="480"/>
      <w:marRight w:val="0"/>
      <w:marTop w:val="0"/>
      <w:marBottom w:val="0"/>
      <w:divBdr>
        <w:top w:val="none" w:sz="0" w:space="0" w:color="auto"/>
        <w:left w:val="none" w:sz="0" w:space="0" w:color="auto"/>
        <w:bottom w:val="none" w:sz="0" w:space="0" w:color="auto"/>
        <w:right w:val="none" w:sz="0" w:space="0" w:color="auto"/>
      </w:divBdr>
    </w:div>
    <w:div w:id="32311651">
      <w:marLeft w:val="480"/>
      <w:marRight w:val="0"/>
      <w:marTop w:val="0"/>
      <w:marBottom w:val="0"/>
      <w:divBdr>
        <w:top w:val="none" w:sz="0" w:space="0" w:color="auto"/>
        <w:left w:val="none" w:sz="0" w:space="0" w:color="auto"/>
        <w:bottom w:val="none" w:sz="0" w:space="0" w:color="auto"/>
        <w:right w:val="none" w:sz="0" w:space="0" w:color="auto"/>
      </w:divBdr>
    </w:div>
    <w:div w:id="32388027">
      <w:marLeft w:val="480"/>
      <w:marRight w:val="0"/>
      <w:marTop w:val="0"/>
      <w:marBottom w:val="0"/>
      <w:divBdr>
        <w:top w:val="none" w:sz="0" w:space="0" w:color="auto"/>
        <w:left w:val="none" w:sz="0" w:space="0" w:color="auto"/>
        <w:bottom w:val="none" w:sz="0" w:space="0" w:color="auto"/>
        <w:right w:val="none" w:sz="0" w:space="0" w:color="auto"/>
      </w:divBdr>
    </w:div>
    <w:div w:id="32466680">
      <w:marLeft w:val="480"/>
      <w:marRight w:val="0"/>
      <w:marTop w:val="0"/>
      <w:marBottom w:val="0"/>
      <w:divBdr>
        <w:top w:val="none" w:sz="0" w:space="0" w:color="auto"/>
        <w:left w:val="none" w:sz="0" w:space="0" w:color="auto"/>
        <w:bottom w:val="none" w:sz="0" w:space="0" w:color="auto"/>
        <w:right w:val="none" w:sz="0" w:space="0" w:color="auto"/>
      </w:divBdr>
    </w:div>
    <w:div w:id="32505919">
      <w:marLeft w:val="480"/>
      <w:marRight w:val="0"/>
      <w:marTop w:val="0"/>
      <w:marBottom w:val="0"/>
      <w:divBdr>
        <w:top w:val="none" w:sz="0" w:space="0" w:color="auto"/>
        <w:left w:val="none" w:sz="0" w:space="0" w:color="auto"/>
        <w:bottom w:val="none" w:sz="0" w:space="0" w:color="auto"/>
        <w:right w:val="none" w:sz="0" w:space="0" w:color="auto"/>
      </w:divBdr>
    </w:div>
    <w:div w:id="32535536">
      <w:marLeft w:val="480"/>
      <w:marRight w:val="0"/>
      <w:marTop w:val="0"/>
      <w:marBottom w:val="0"/>
      <w:divBdr>
        <w:top w:val="none" w:sz="0" w:space="0" w:color="auto"/>
        <w:left w:val="none" w:sz="0" w:space="0" w:color="auto"/>
        <w:bottom w:val="none" w:sz="0" w:space="0" w:color="auto"/>
        <w:right w:val="none" w:sz="0" w:space="0" w:color="auto"/>
      </w:divBdr>
    </w:div>
    <w:div w:id="32582801">
      <w:marLeft w:val="480"/>
      <w:marRight w:val="0"/>
      <w:marTop w:val="0"/>
      <w:marBottom w:val="0"/>
      <w:divBdr>
        <w:top w:val="none" w:sz="0" w:space="0" w:color="auto"/>
        <w:left w:val="none" w:sz="0" w:space="0" w:color="auto"/>
        <w:bottom w:val="none" w:sz="0" w:space="0" w:color="auto"/>
        <w:right w:val="none" w:sz="0" w:space="0" w:color="auto"/>
      </w:divBdr>
    </w:div>
    <w:div w:id="32586381">
      <w:marLeft w:val="480"/>
      <w:marRight w:val="0"/>
      <w:marTop w:val="0"/>
      <w:marBottom w:val="0"/>
      <w:divBdr>
        <w:top w:val="none" w:sz="0" w:space="0" w:color="auto"/>
        <w:left w:val="none" w:sz="0" w:space="0" w:color="auto"/>
        <w:bottom w:val="none" w:sz="0" w:space="0" w:color="auto"/>
        <w:right w:val="none" w:sz="0" w:space="0" w:color="auto"/>
      </w:divBdr>
    </w:div>
    <w:div w:id="32656472">
      <w:marLeft w:val="480"/>
      <w:marRight w:val="0"/>
      <w:marTop w:val="0"/>
      <w:marBottom w:val="0"/>
      <w:divBdr>
        <w:top w:val="none" w:sz="0" w:space="0" w:color="auto"/>
        <w:left w:val="none" w:sz="0" w:space="0" w:color="auto"/>
        <w:bottom w:val="none" w:sz="0" w:space="0" w:color="auto"/>
        <w:right w:val="none" w:sz="0" w:space="0" w:color="auto"/>
      </w:divBdr>
    </w:div>
    <w:div w:id="32659363">
      <w:marLeft w:val="480"/>
      <w:marRight w:val="0"/>
      <w:marTop w:val="0"/>
      <w:marBottom w:val="0"/>
      <w:divBdr>
        <w:top w:val="none" w:sz="0" w:space="0" w:color="auto"/>
        <w:left w:val="none" w:sz="0" w:space="0" w:color="auto"/>
        <w:bottom w:val="none" w:sz="0" w:space="0" w:color="auto"/>
        <w:right w:val="none" w:sz="0" w:space="0" w:color="auto"/>
      </w:divBdr>
    </w:div>
    <w:div w:id="32660066">
      <w:marLeft w:val="480"/>
      <w:marRight w:val="0"/>
      <w:marTop w:val="0"/>
      <w:marBottom w:val="0"/>
      <w:divBdr>
        <w:top w:val="none" w:sz="0" w:space="0" w:color="auto"/>
        <w:left w:val="none" w:sz="0" w:space="0" w:color="auto"/>
        <w:bottom w:val="none" w:sz="0" w:space="0" w:color="auto"/>
        <w:right w:val="none" w:sz="0" w:space="0" w:color="auto"/>
      </w:divBdr>
    </w:div>
    <w:div w:id="32728282">
      <w:marLeft w:val="480"/>
      <w:marRight w:val="0"/>
      <w:marTop w:val="0"/>
      <w:marBottom w:val="0"/>
      <w:divBdr>
        <w:top w:val="none" w:sz="0" w:space="0" w:color="auto"/>
        <w:left w:val="none" w:sz="0" w:space="0" w:color="auto"/>
        <w:bottom w:val="none" w:sz="0" w:space="0" w:color="auto"/>
        <w:right w:val="none" w:sz="0" w:space="0" w:color="auto"/>
      </w:divBdr>
    </w:div>
    <w:div w:id="32729383">
      <w:marLeft w:val="480"/>
      <w:marRight w:val="0"/>
      <w:marTop w:val="0"/>
      <w:marBottom w:val="0"/>
      <w:divBdr>
        <w:top w:val="none" w:sz="0" w:space="0" w:color="auto"/>
        <w:left w:val="none" w:sz="0" w:space="0" w:color="auto"/>
        <w:bottom w:val="none" w:sz="0" w:space="0" w:color="auto"/>
        <w:right w:val="none" w:sz="0" w:space="0" w:color="auto"/>
      </w:divBdr>
    </w:div>
    <w:div w:id="32730418">
      <w:marLeft w:val="480"/>
      <w:marRight w:val="0"/>
      <w:marTop w:val="0"/>
      <w:marBottom w:val="0"/>
      <w:divBdr>
        <w:top w:val="none" w:sz="0" w:space="0" w:color="auto"/>
        <w:left w:val="none" w:sz="0" w:space="0" w:color="auto"/>
        <w:bottom w:val="none" w:sz="0" w:space="0" w:color="auto"/>
        <w:right w:val="none" w:sz="0" w:space="0" w:color="auto"/>
      </w:divBdr>
    </w:div>
    <w:div w:id="32772974">
      <w:marLeft w:val="480"/>
      <w:marRight w:val="0"/>
      <w:marTop w:val="0"/>
      <w:marBottom w:val="0"/>
      <w:divBdr>
        <w:top w:val="none" w:sz="0" w:space="0" w:color="auto"/>
        <w:left w:val="none" w:sz="0" w:space="0" w:color="auto"/>
        <w:bottom w:val="none" w:sz="0" w:space="0" w:color="auto"/>
        <w:right w:val="none" w:sz="0" w:space="0" w:color="auto"/>
      </w:divBdr>
    </w:div>
    <w:div w:id="32777604">
      <w:marLeft w:val="480"/>
      <w:marRight w:val="0"/>
      <w:marTop w:val="0"/>
      <w:marBottom w:val="0"/>
      <w:divBdr>
        <w:top w:val="none" w:sz="0" w:space="0" w:color="auto"/>
        <w:left w:val="none" w:sz="0" w:space="0" w:color="auto"/>
        <w:bottom w:val="none" w:sz="0" w:space="0" w:color="auto"/>
        <w:right w:val="none" w:sz="0" w:space="0" w:color="auto"/>
      </w:divBdr>
    </w:div>
    <w:div w:id="32779071">
      <w:marLeft w:val="480"/>
      <w:marRight w:val="0"/>
      <w:marTop w:val="0"/>
      <w:marBottom w:val="0"/>
      <w:divBdr>
        <w:top w:val="none" w:sz="0" w:space="0" w:color="auto"/>
        <w:left w:val="none" w:sz="0" w:space="0" w:color="auto"/>
        <w:bottom w:val="none" w:sz="0" w:space="0" w:color="auto"/>
        <w:right w:val="none" w:sz="0" w:space="0" w:color="auto"/>
      </w:divBdr>
    </w:div>
    <w:div w:id="32848181">
      <w:marLeft w:val="480"/>
      <w:marRight w:val="0"/>
      <w:marTop w:val="0"/>
      <w:marBottom w:val="0"/>
      <w:divBdr>
        <w:top w:val="none" w:sz="0" w:space="0" w:color="auto"/>
        <w:left w:val="none" w:sz="0" w:space="0" w:color="auto"/>
        <w:bottom w:val="none" w:sz="0" w:space="0" w:color="auto"/>
        <w:right w:val="none" w:sz="0" w:space="0" w:color="auto"/>
      </w:divBdr>
    </w:div>
    <w:div w:id="33040290">
      <w:marLeft w:val="480"/>
      <w:marRight w:val="0"/>
      <w:marTop w:val="0"/>
      <w:marBottom w:val="0"/>
      <w:divBdr>
        <w:top w:val="none" w:sz="0" w:space="0" w:color="auto"/>
        <w:left w:val="none" w:sz="0" w:space="0" w:color="auto"/>
        <w:bottom w:val="none" w:sz="0" w:space="0" w:color="auto"/>
        <w:right w:val="none" w:sz="0" w:space="0" w:color="auto"/>
      </w:divBdr>
    </w:div>
    <w:div w:id="33117328">
      <w:marLeft w:val="480"/>
      <w:marRight w:val="0"/>
      <w:marTop w:val="0"/>
      <w:marBottom w:val="0"/>
      <w:divBdr>
        <w:top w:val="none" w:sz="0" w:space="0" w:color="auto"/>
        <w:left w:val="none" w:sz="0" w:space="0" w:color="auto"/>
        <w:bottom w:val="none" w:sz="0" w:space="0" w:color="auto"/>
        <w:right w:val="none" w:sz="0" w:space="0" w:color="auto"/>
      </w:divBdr>
    </w:div>
    <w:div w:id="33119164">
      <w:marLeft w:val="480"/>
      <w:marRight w:val="0"/>
      <w:marTop w:val="0"/>
      <w:marBottom w:val="0"/>
      <w:divBdr>
        <w:top w:val="none" w:sz="0" w:space="0" w:color="auto"/>
        <w:left w:val="none" w:sz="0" w:space="0" w:color="auto"/>
        <w:bottom w:val="none" w:sz="0" w:space="0" w:color="auto"/>
        <w:right w:val="none" w:sz="0" w:space="0" w:color="auto"/>
      </w:divBdr>
    </w:div>
    <w:div w:id="33161594">
      <w:marLeft w:val="480"/>
      <w:marRight w:val="0"/>
      <w:marTop w:val="0"/>
      <w:marBottom w:val="0"/>
      <w:divBdr>
        <w:top w:val="none" w:sz="0" w:space="0" w:color="auto"/>
        <w:left w:val="none" w:sz="0" w:space="0" w:color="auto"/>
        <w:bottom w:val="none" w:sz="0" w:space="0" w:color="auto"/>
        <w:right w:val="none" w:sz="0" w:space="0" w:color="auto"/>
      </w:divBdr>
    </w:div>
    <w:div w:id="33163192">
      <w:marLeft w:val="480"/>
      <w:marRight w:val="0"/>
      <w:marTop w:val="0"/>
      <w:marBottom w:val="0"/>
      <w:divBdr>
        <w:top w:val="none" w:sz="0" w:space="0" w:color="auto"/>
        <w:left w:val="none" w:sz="0" w:space="0" w:color="auto"/>
        <w:bottom w:val="none" w:sz="0" w:space="0" w:color="auto"/>
        <w:right w:val="none" w:sz="0" w:space="0" w:color="auto"/>
      </w:divBdr>
    </w:div>
    <w:div w:id="33166172">
      <w:marLeft w:val="480"/>
      <w:marRight w:val="0"/>
      <w:marTop w:val="0"/>
      <w:marBottom w:val="0"/>
      <w:divBdr>
        <w:top w:val="none" w:sz="0" w:space="0" w:color="auto"/>
        <w:left w:val="none" w:sz="0" w:space="0" w:color="auto"/>
        <w:bottom w:val="none" w:sz="0" w:space="0" w:color="auto"/>
        <w:right w:val="none" w:sz="0" w:space="0" w:color="auto"/>
      </w:divBdr>
    </w:div>
    <w:div w:id="33191676">
      <w:marLeft w:val="480"/>
      <w:marRight w:val="0"/>
      <w:marTop w:val="0"/>
      <w:marBottom w:val="0"/>
      <w:divBdr>
        <w:top w:val="none" w:sz="0" w:space="0" w:color="auto"/>
        <w:left w:val="none" w:sz="0" w:space="0" w:color="auto"/>
        <w:bottom w:val="none" w:sz="0" w:space="0" w:color="auto"/>
        <w:right w:val="none" w:sz="0" w:space="0" w:color="auto"/>
      </w:divBdr>
    </w:div>
    <w:div w:id="33309600">
      <w:marLeft w:val="480"/>
      <w:marRight w:val="0"/>
      <w:marTop w:val="0"/>
      <w:marBottom w:val="0"/>
      <w:divBdr>
        <w:top w:val="none" w:sz="0" w:space="0" w:color="auto"/>
        <w:left w:val="none" w:sz="0" w:space="0" w:color="auto"/>
        <w:bottom w:val="none" w:sz="0" w:space="0" w:color="auto"/>
        <w:right w:val="none" w:sz="0" w:space="0" w:color="auto"/>
      </w:divBdr>
    </w:div>
    <w:div w:id="33314175">
      <w:marLeft w:val="480"/>
      <w:marRight w:val="0"/>
      <w:marTop w:val="0"/>
      <w:marBottom w:val="0"/>
      <w:divBdr>
        <w:top w:val="none" w:sz="0" w:space="0" w:color="auto"/>
        <w:left w:val="none" w:sz="0" w:space="0" w:color="auto"/>
        <w:bottom w:val="none" w:sz="0" w:space="0" w:color="auto"/>
        <w:right w:val="none" w:sz="0" w:space="0" w:color="auto"/>
      </w:divBdr>
    </w:div>
    <w:div w:id="33428867">
      <w:marLeft w:val="480"/>
      <w:marRight w:val="0"/>
      <w:marTop w:val="0"/>
      <w:marBottom w:val="0"/>
      <w:divBdr>
        <w:top w:val="none" w:sz="0" w:space="0" w:color="auto"/>
        <w:left w:val="none" w:sz="0" w:space="0" w:color="auto"/>
        <w:bottom w:val="none" w:sz="0" w:space="0" w:color="auto"/>
        <w:right w:val="none" w:sz="0" w:space="0" w:color="auto"/>
      </w:divBdr>
    </w:div>
    <w:div w:id="33430706">
      <w:marLeft w:val="480"/>
      <w:marRight w:val="0"/>
      <w:marTop w:val="0"/>
      <w:marBottom w:val="0"/>
      <w:divBdr>
        <w:top w:val="none" w:sz="0" w:space="0" w:color="auto"/>
        <w:left w:val="none" w:sz="0" w:space="0" w:color="auto"/>
        <w:bottom w:val="none" w:sz="0" w:space="0" w:color="auto"/>
        <w:right w:val="none" w:sz="0" w:space="0" w:color="auto"/>
      </w:divBdr>
    </w:div>
    <w:div w:id="33435128">
      <w:marLeft w:val="480"/>
      <w:marRight w:val="0"/>
      <w:marTop w:val="0"/>
      <w:marBottom w:val="0"/>
      <w:divBdr>
        <w:top w:val="none" w:sz="0" w:space="0" w:color="auto"/>
        <w:left w:val="none" w:sz="0" w:space="0" w:color="auto"/>
        <w:bottom w:val="none" w:sz="0" w:space="0" w:color="auto"/>
        <w:right w:val="none" w:sz="0" w:space="0" w:color="auto"/>
      </w:divBdr>
    </w:div>
    <w:div w:id="33504153">
      <w:marLeft w:val="480"/>
      <w:marRight w:val="0"/>
      <w:marTop w:val="0"/>
      <w:marBottom w:val="0"/>
      <w:divBdr>
        <w:top w:val="none" w:sz="0" w:space="0" w:color="auto"/>
        <w:left w:val="none" w:sz="0" w:space="0" w:color="auto"/>
        <w:bottom w:val="none" w:sz="0" w:space="0" w:color="auto"/>
        <w:right w:val="none" w:sz="0" w:space="0" w:color="auto"/>
      </w:divBdr>
    </w:div>
    <w:div w:id="33507481">
      <w:marLeft w:val="480"/>
      <w:marRight w:val="0"/>
      <w:marTop w:val="0"/>
      <w:marBottom w:val="0"/>
      <w:divBdr>
        <w:top w:val="none" w:sz="0" w:space="0" w:color="auto"/>
        <w:left w:val="none" w:sz="0" w:space="0" w:color="auto"/>
        <w:bottom w:val="none" w:sz="0" w:space="0" w:color="auto"/>
        <w:right w:val="none" w:sz="0" w:space="0" w:color="auto"/>
      </w:divBdr>
    </w:div>
    <w:div w:id="33510646">
      <w:marLeft w:val="480"/>
      <w:marRight w:val="0"/>
      <w:marTop w:val="0"/>
      <w:marBottom w:val="0"/>
      <w:divBdr>
        <w:top w:val="none" w:sz="0" w:space="0" w:color="auto"/>
        <w:left w:val="none" w:sz="0" w:space="0" w:color="auto"/>
        <w:bottom w:val="none" w:sz="0" w:space="0" w:color="auto"/>
        <w:right w:val="none" w:sz="0" w:space="0" w:color="auto"/>
      </w:divBdr>
    </w:div>
    <w:div w:id="33580150">
      <w:marLeft w:val="480"/>
      <w:marRight w:val="0"/>
      <w:marTop w:val="0"/>
      <w:marBottom w:val="0"/>
      <w:divBdr>
        <w:top w:val="none" w:sz="0" w:space="0" w:color="auto"/>
        <w:left w:val="none" w:sz="0" w:space="0" w:color="auto"/>
        <w:bottom w:val="none" w:sz="0" w:space="0" w:color="auto"/>
        <w:right w:val="none" w:sz="0" w:space="0" w:color="auto"/>
      </w:divBdr>
    </w:div>
    <w:div w:id="33580803">
      <w:marLeft w:val="480"/>
      <w:marRight w:val="0"/>
      <w:marTop w:val="0"/>
      <w:marBottom w:val="0"/>
      <w:divBdr>
        <w:top w:val="none" w:sz="0" w:space="0" w:color="auto"/>
        <w:left w:val="none" w:sz="0" w:space="0" w:color="auto"/>
        <w:bottom w:val="none" w:sz="0" w:space="0" w:color="auto"/>
        <w:right w:val="none" w:sz="0" w:space="0" w:color="auto"/>
      </w:divBdr>
    </w:div>
    <w:div w:id="33699389">
      <w:marLeft w:val="480"/>
      <w:marRight w:val="0"/>
      <w:marTop w:val="0"/>
      <w:marBottom w:val="0"/>
      <w:divBdr>
        <w:top w:val="none" w:sz="0" w:space="0" w:color="auto"/>
        <w:left w:val="none" w:sz="0" w:space="0" w:color="auto"/>
        <w:bottom w:val="none" w:sz="0" w:space="0" w:color="auto"/>
        <w:right w:val="none" w:sz="0" w:space="0" w:color="auto"/>
      </w:divBdr>
    </w:div>
    <w:div w:id="33699873">
      <w:marLeft w:val="480"/>
      <w:marRight w:val="0"/>
      <w:marTop w:val="0"/>
      <w:marBottom w:val="0"/>
      <w:divBdr>
        <w:top w:val="none" w:sz="0" w:space="0" w:color="auto"/>
        <w:left w:val="none" w:sz="0" w:space="0" w:color="auto"/>
        <w:bottom w:val="none" w:sz="0" w:space="0" w:color="auto"/>
        <w:right w:val="none" w:sz="0" w:space="0" w:color="auto"/>
      </w:divBdr>
    </w:div>
    <w:div w:id="33769749">
      <w:marLeft w:val="480"/>
      <w:marRight w:val="0"/>
      <w:marTop w:val="0"/>
      <w:marBottom w:val="0"/>
      <w:divBdr>
        <w:top w:val="none" w:sz="0" w:space="0" w:color="auto"/>
        <w:left w:val="none" w:sz="0" w:space="0" w:color="auto"/>
        <w:bottom w:val="none" w:sz="0" w:space="0" w:color="auto"/>
        <w:right w:val="none" w:sz="0" w:space="0" w:color="auto"/>
      </w:divBdr>
    </w:div>
    <w:div w:id="33770417">
      <w:marLeft w:val="480"/>
      <w:marRight w:val="0"/>
      <w:marTop w:val="0"/>
      <w:marBottom w:val="0"/>
      <w:divBdr>
        <w:top w:val="none" w:sz="0" w:space="0" w:color="auto"/>
        <w:left w:val="none" w:sz="0" w:space="0" w:color="auto"/>
        <w:bottom w:val="none" w:sz="0" w:space="0" w:color="auto"/>
        <w:right w:val="none" w:sz="0" w:space="0" w:color="auto"/>
      </w:divBdr>
    </w:div>
    <w:div w:id="33775589">
      <w:marLeft w:val="480"/>
      <w:marRight w:val="0"/>
      <w:marTop w:val="0"/>
      <w:marBottom w:val="0"/>
      <w:divBdr>
        <w:top w:val="none" w:sz="0" w:space="0" w:color="auto"/>
        <w:left w:val="none" w:sz="0" w:space="0" w:color="auto"/>
        <w:bottom w:val="none" w:sz="0" w:space="0" w:color="auto"/>
        <w:right w:val="none" w:sz="0" w:space="0" w:color="auto"/>
      </w:divBdr>
    </w:div>
    <w:div w:id="33777850">
      <w:marLeft w:val="480"/>
      <w:marRight w:val="0"/>
      <w:marTop w:val="0"/>
      <w:marBottom w:val="0"/>
      <w:divBdr>
        <w:top w:val="none" w:sz="0" w:space="0" w:color="auto"/>
        <w:left w:val="none" w:sz="0" w:space="0" w:color="auto"/>
        <w:bottom w:val="none" w:sz="0" w:space="0" w:color="auto"/>
        <w:right w:val="none" w:sz="0" w:space="0" w:color="auto"/>
      </w:divBdr>
    </w:div>
    <w:div w:id="33778662">
      <w:marLeft w:val="480"/>
      <w:marRight w:val="0"/>
      <w:marTop w:val="0"/>
      <w:marBottom w:val="0"/>
      <w:divBdr>
        <w:top w:val="none" w:sz="0" w:space="0" w:color="auto"/>
        <w:left w:val="none" w:sz="0" w:space="0" w:color="auto"/>
        <w:bottom w:val="none" w:sz="0" w:space="0" w:color="auto"/>
        <w:right w:val="none" w:sz="0" w:space="0" w:color="auto"/>
      </w:divBdr>
    </w:div>
    <w:div w:id="33889310">
      <w:marLeft w:val="480"/>
      <w:marRight w:val="0"/>
      <w:marTop w:val="0"/>
      <w:marBottom w:val="0"/>
      <w:divBdr>
        <w:top w:val="none" w:sz="0" w:space="0" w:color="auto"/>
        <w:left w:val="none" w:sz="0" w:space="0" w:color="auto"/>
        <w:bottom w:val="none" w:sz="0" w:space="0" w:color="auto"/>
        <w:right w:val="none" w:sz="0" w:space="0" w:color="auto"/>
      </w:divBdr>
    </w:div>
    <w:div w:id="33894070">
      <w:marLeft w:val="480"/>
      <w:marRight w:val="0"/>
      <w:marTop w:val="0"/>
      <w:marBottom w:val="0"/>
      <w:divBdr>
        <w:top w:val="none" w:sz="0" w:space="0" w:color="auto"/>
        <w:left w:val="none" w:sz="0" w:space="0" w:color="auto"/>
        <w:bottom w:val="none" w:sz="0" w:space="0" w:color="auto"/>
        <w:right w:val="none" w:sz="0" w:space="0" w:color="auto"/>
      </w:divBdr>
    </w:div>
    <w:div w:id="33896117">
      <w:marLeft w:val="480"/>
      <w:marRight w:val="0"/>
      <w:marTop w:val="0"/>
      <w:marBottom w:val="0"/>
      <w:divBdr>
        <w:top w:val="none" w:sz="0" w:space="0" w:color="auto"/>
        <w:left w:val="none" w:sz="0" w:space="0" w:color="auto"/>
        <w:bottom w:val="none" w:sz="0" w:space="0" w:color="auto"/>
        <w:right w:val="none" w:sz="0" w:space="0" w:color="auto"/>
      </w:divBdr>
    </w:div>
    <w:div w:id="33966632">
      <w:marLeft w:val="480"/>
      <w:marRight w:val="0"/>
      <w:marTop w:val="0"/>
      <w:marBottom w:val="0"/>
      <w:divBdr>
        <w:top w:val="none" w:sz="0" w:space="0" w:color="auto"/>
        <w:left w:val="none" w:sz="0" w:space="0" w:color="auto"/>
        <w:bottom w:val="none" w:sz="0" w:space="0" w:color="auto"/>
        <w:right w:val="none" w:sz="0" w:space="0" w:color="auto"/>
      </w:divBdr>
    </w:div>
    <w:div w:id="33966805">
      <w:marLeft w:val="480"/>
      <w:marRight w:val="0"/>
      <w:marTop w:val="0"/>
      <w:marBottom w:val="0"/>
      <w:divBdr>
        <w:top w:val="none" w:sz="0" w:space="0" w:color="auto"/>
        <w:left w:val="none" w:sz="0" w:space="0" w:color="auto"/>
        <w:bottom w:val="none" w:sz="0" w:space="0" w:color="auto"/>
        <w:right w:val="none" w:sz="0" w:space="0" w:color="auto"/>
      </w:divBdr>
    </w:div>
    <w:div w:id="33971799">
      <w:marLeft w:val="480"/>
      <w:marRight w:val="0"/>
      <w:marTop w:val="0"/>
      <w:marBottom w:val="0"/>
      <w:divBdr>
        <w:top w:val="none" w:sz="0" w:space="0" w:color="auto"/>
        <w:left w:val="none" w:sz="0" w:space="0" w:color="auto"/>
        <w:bottom w:val="none" w:sz="0" w:space="0" w:color="auto"/>
        <w:right w:val="none" w:sz="0" w:space="0" w:color="auto"/>
      </w:divBdr>
    </w:div>
    <w:div w:id="34040321">
      <w:marLeft w:val="480"/>
      <w:marRight w:val="0"/>
      <w:marTop w:val="0"/>
      <w:marBottom w:val="0"/>
      <w:divBdr>
        <w:top w:val="none" w:sz="0" w:space="0" w:color="auto"/>
        <w:left w:val="none" w:sz="0" w:space="0" w:color="auto"/>
        <w:bottom w:val="none" w:sz="0" w:space="0" w:color="auto"/>
        <w:right w:val="none" w:sz="0" w:space="0" w:color="auto"/>
      </w:divBdr>
    </w:div>
    <w:div w:id="34043015">
      <w:marLeft w:val="480"/>
      <w:marRight w:val="0"/>
      <w:marTop w:val="0"/>
      <w:marBottom w:val="0"/>
      <w:divBdr>
        <w:top w:val="none" w:sz="0" w:space="0" w:color="auto"/>
        <w:left w:val="none" w:sz="0" w:space="0" w:color="auto"/>
        <w:bottom w:val="none" w:sz="0" w:space="0" w:color="auto"/>
        <w:right w:val="none" w:sz="0" w:space="0" w:color="auto"/>
      </w:divBdr>
    </w:div>
    <w:div w:id="34088439">
      <w:marLeft w:val="480"/>
      <w:marRight w:val="0"/>
      <w:marTop w:val="0"/>
      <w:marBottom w:val="0"/>
      <w:divBdr>
        <w:top w:val="none" w:sz="0" w:space="0" w:color="auto"/>
        <w:left w:val="none" w:sz="0" w:space="0" w:color="auto"/>
        <w:bottom w:val="none" w:sz="0" w:space="0" w:color="auto"/>
        <w:right w:val="none" w:sz="0" w:space="0" w:color="auto"/>
      </w:divBdr>
    </w:div>
    <w:div w:id="34165003">
      <w:bodyDiv w:val="1"/>
      <w:marLeft w:val="0"/>
      <w:marRight w:val="0"/>
      <w:marTop w:val="0"/>
      <w:marBottom w:val="0"/>
      <w:divBdr>
        <w:top w:val="none" w:sz="0" w:space="0" w:color="auto"/>
        <w:left w:val="none" w:sz="0" w:space="0" w:color="auto"/>
        <w:bottom w:val="none" w:sz="0" w:space="0" w:color="auto"/>
        <w:right w:val="none" w:sz="0" w:space="0" w:color="auto"/>
      </w:divBdr>
    </w:div>
    <w:div w:id="34234638">
      <w:marLeft w:val="480"/>
      <w:marRight w:val="0"/>
      <w:marTop w:val="0"/>
      <w:marBottom w:val="0"/>
      <w:divBdr>
        <w:top w:val="none" w:sz="0" w:space="0" w:color="auto"/>
        <w:left w:val="none" w:sz="0" w:space="0" w:color="auto"/>
        <w:bottom w:val="none" w:sz="0" w:space="0" w:color="auto"/>
        <w:right w:val="none" w:sz="0" w:space="0" w:color="auto"/>
      </w:divBdr>
    </w:div>
    <w:div w:id="34235576">
      <w:marLeft w:val="480"/>
      <w:marRight w:val="0"/>
      <w:marTop w:val="0"/>
      <w:marBottom w:val="0"/>
      <w:divBdr>
        <w:top w:val="none" w:sz="0" w:space="0" w:color="auto"/>
        <w:left w:val="none" w:sz="0" w:space="0" w:color="auto"/>
        <w:bottom w:val="none" w:sz="0" w:space="0" w:color="auto"/>
        <w:right w:val="none" w:sz="0" w:space="0" w:color="auto"/>
      </w:divBdr>
    </w:div>
    <w:div w:id="34240576">
      <w:marLeft w:val="480"/>
      <w:marRight w:val="0"/>
      <w:marTop w:val="0"/>
      <w:marBottom w:val="0"/>
      <w:divBdr>
        <w:top w:val="none" w:sz="0" w:space="0" w:color="auto"/>
        <w:left w:val="none" w:sz="0" w:space="0" w:color="auto"/>
        <w:bottom w:val="none" w:sz="0" w:space="0" w:color="auto"/>
        <w:right w:val="none" w:sz="0" w:space="0" w:color="auto"/>
      </w:divBdr>
    </w:div>
    <w:div w:id="34503952">
      <w:marLeft w:val="480"/>
      <w:marRight w:val="0"/>
      <w:marTop w:val="0"/>
      <w:marBottom w:val="0"/>
      <w:divBdr>
        <w:top w:val="none" w:sz="0" w:space="0" w:color="auto"/>
        <w:left w:val="none" w:sz="0" w:space="0" w:color="auto"/>
        <w:bottom w:val="none" w:sz="0" w:space="0" w:color="auto"/>
        <w:right w:val="none" w:sz="0" w:space="0" w:color="auto"/>
      </w:divBdr>
    </w:div>
    <w:div w:id="34542917">
      <w:marLeft w:val="480"/>
      <w:marRight w:val="0"/>
      <w:marTop w:val="0"/>
      <w:marBottom w:val="0"/>
      <w:divBdr>
        <w:top w:val="none" w:sz="0" w:space="0" w:color="auto"/>
        <w:left w:val="none" w:sz="0" w:space="0" w:color="auto"/>
        <w:bottom w:val="none" w:sz="0" w:space="0" w:color="auto"/>
        <w:right w:val="none" w:sz="0" w:space="0" w:color="auto"/>
      </w:divBdr>
    </w:div>
    <w:div w:id="34542939">
      <w:bodyDiv w:val="1"/>
      <w:marLeft w:val="0"/>
      <w:marRight w:val="0"/>
      <w:marTop w:val="0"/>
      <w:marBottom w:val="0"/>
      <w:divBdr>
        <w:top w:val="none" w:sz="0" w:space="0" w:color="auto"/>
        <w:left w:val="none" w:sz="0" w:space="0" w:color="auto"/>
        <w:bottom w:val="none" w:sz="0" w:space="0" w:color="auto"/>
        <w:right w:val="none" w:sz="0" w:space="0" w:color="auto"/>
      </w:divBdr>
      <w:divsChild>
        <w:div w:id="147982914">
          <w:marLeft w:val="480"/>
          <w:marRight w:val="0"/>
          <w:marTop w:val="0"/>
          <w:marBottom w:val="0"/>
          <w:divBdr>
            <w:top w:val="none" w:sz="0" w:space="0" w:color="auto"/>
            <w:left w:val="none" w:sz="0" w:space="0" w:color="auto"/>
            <w:bottom w:val="none" w:sz="0" w:space="0" w:color="auto"/>
            <w:right w:val="none" w:sz="0" w:space="0" w:color="auto"/>
          </w:divBdr>
        </w:div>
        <w:div w:id="940725455">
          <w:marLeft w:val="480"/>
          <w:marRight w:val="0"/>
          <w:marTop w:val="0"/>
          <w:marBottom w:val="0"/>
          <w:divBdr>
            <w:top w:val="none" w:sz="0" w:space="0" w:color="auto"/>
            <w:left w:val="none" w:sz="0" w:space="0" w:color="auto"/>
            <w:bottom w:val="none" w:sz="0" w:space="0" w:color="auto"/>
            <w:right w:val="none" w:sz="0" w:space="0" w:color="auto"/>
          </w:divBdr>
        </w:div>
        <w:div w:id="267007018">
          <w:marLeft w:val="480"/>
          <w:marRight w:val="0"/>
          <w:marTop w:val="0"/>
          <w:marBottom w:val="0"/>
          <w:divBdr>
            <w:top w:val="none" w:sz="0" w:space="0" w:color="auto"/>
            <w:left w:val="none" w:sz="0" w:space="0" w:color="auto"/>
            <w:bottom w:val="none" w:sz="0" w:space="0" w:color="auto"/>
            <w:right w:val="none" w:sz="0" w:space="0" w:color="auto"/>
          </w:divBdr>
        </w:div>
        <w:div w:id="1675063462">
          <w:marLeft w:val="480"/>
          <w:marRight w:val="0"/>
          <w:marTop w:val="0"/>
          <w:marBottom w:val="0"/>
          <w:divBdr>
            <w:top w:val="none" w:sz="0" w:space="0" w:color="auto"/>
            <w:left w:val="none" w:sz="0" w:space="0" w:color="auto"/>
            <w:bottom w:val="none" w:sz="0" w:space="0" w:color="auto"/>
            <w:right w:val="none" w:sz="0" w:space="0" w:color="auto"/>
          </w:divBdr>
        </w:div>
        <w:div w:id="1295209934">
          <w:marLeft w:val="480"/>
          <w:marRight w:val="0"/>
          <w:marTop w:val="0"/>
          <w:marBottom w:val="0"/>
          <w:divBdr>
            <w:top w:val="none" w:sz="0" w:space="0" w:color="auto"/>
            <w:left w:val="none" w:sz="0" w:space="0" w:color="auto"/>
            <w:bottom w:val="none" w:sz="0" w:space="0" w:color="auto"/>
            <w:right w:val="none" w:sz="0" w:space="0" w:color="auto"/>
          </w:divBdr>
        </w:div>
        <w:div w:id="985814778">
          <w:marLeft w:val="480"/>
          <w:marRight w:val="0"/>
          <w:marTop w:val="0"/>
          <w:marBottom w:val="0"/>
          <w:divBdr>
            <w:top w:val="none" w:sz="0" w:space="0" w:color="auto"/>
            <w:left w:val="none" w:sz="0" w:space="0" w:color="auto"/>
            <w:bottom w:val="none" w:sz="0" w:space="0" w:color="auto"/>
            <w:right w:val="none" w:sz="0" w:space="0" w:color="auto"/>
          </w:divBdr>
        </w:div>
        <w:div w:id="377514190">
          <w:marLeft w:val="480"/>
          <w:marRight w:val="0"/>
          <w:marTop w:val="0"/>
          <w:marBottom w:val="0"/>
          <w:divBdr>
            <w:top w:val="none" w:sz="0" w:space="0" w:color="auto"/>
            <w:left w:val="none" w:sz="0" w:space="0" w:color="auto"/>
            <w:bottom w:val="none" w:sz="0" w:space="0" w:color="auto"/>
            <w:right w:val="none" w:sz="0" w:space="0" w:color="auto"/>
          </w:divBdr>
        </w:div>
        <w:div w:id="1435053231">
          <w:marLeft w:val="480"/>
          <w:marRight w:val="0"/>
          <w:marTop w:val="0"/>
          <w:marBottom w:val="0"/>
          <w:divBdr>
            <w:top w:val="none" w:sz="0" w:space="0" w:color="auto"/>
            <w:left w:val="none" w:sz="0" w:space="0" w:color="auto"/>
            <w:bottom w:val="none" w:sz="0" w:space="0" w:color="auto"/>
            <w:right w:val="none" w:sz="0" w:space="0" w:color="auto"/>
          </w:divBdr>
        </w:div>
        <w:div w:id="1177621250">
          <w:marLeft w:val="480"/>
          <w:marRight w:val="0"/>
          <w:marTop w:val="0"/>
          <w:marBottom w:val="0"/>
          <w:divBdr>
            <w:top w:val="none" w:sz="0" w:space="0" w:color="auto"/>
            <w:left w:val="none" w:sz="0" w:space="0" w:color="auto"/>
            <w:bottom w:val="none" w:sz="0" w:space="0" w:color="auto"/>
            <w:right w:val="none" w:sz="0" w:space="0" w:color="auto"/>
          </w:divBdr>
        </w:div>
        <w:div w:id="1834177562">
          <w:marLeft w:val="480"/>
          <w:marRight w:val="0"/>
          <w:marTop w:val="0"/>
          <w:marBottom w:val="0"/>
          <w:divBdr>
            <w:top w:val="none" w:sz="0" w:space="0" w:color="auto"/>
            <w:left w:val="none" w:sz="0" w:space="0" w:color="auto"/>
            <w:bottom w:val="none" w:sz="0" w:space="0" w:color="auto"/>
            <w:right w:val="none" w:sz="0" w:space="0" w:color="auto"/>
          </w:divBdr>
        </w:div>
        <w:div w:id="1830976937">
          <w:marLeft w:val="480"/>
          <w:marRight w:val="0"/>
          <w:marTop w:val="0"/>
          <w:marBottom w:val="0"/>
          <w:divBdr>
            <w:top w:val="none" w:sz="0" w:space="0" w:color="auto"/>
            <w:left w:val="none" w:sz="0" w:space="0" w:color="auto"/>
            <w:bottom w:val="none" w:sz="0" w:space="0" w:color="auto"/>
            <w:right w:val="none" w:sz="0" w:space="0" w:color="auto"/>
          </w:divBdr>
        </w:div>
        <w:div w:id="303848985">
          <w:marLeft w:val="480"/>
          <w:marRight w:val="0"/>
          <w:marTop w:val="0"/>
          <w:marBottom w:val="0"/>
          <w:divBdr>
            <w:top w:val="none" w:sz="0" w:space="0" w:color="auto"/>
            <w:left w:val="none" w:sz="0" w:space="0" w:color="auto"/>
            <w:bottom w:val="none" w:sz="0" w:space="0" w:color="auto"/>
            <w:right w:val="none" w:sz="0" w:space="0" w:color="auto"/>
          </w:divBdr>
        </w:div>
        <w:div w:id="1033044868">
          <w:marLeft w:val="480"/>
          <w:marRight w:val="0"/>
          <w:marTop w:val="0"/>
          <w:marBottom w:val="0"/>
          <w:divBdr>
            <w:top w:val="none" w:sz="0" w:space="0" w:color="auto"/>
            <w:left w:val="none" w:sz="0" w:space="0" w:color="auto"/>
            <w:bottom w:val="none" w:sz="0" w:space="0" w:color="auto"/>
            <w:right w:val="none" w:sz="0" w:space="0" w:color="auto"/>
          </w:divBdr>
        </w:div>
        <w:div w:id="191572234">
          <w:marLeft w:val="480"/>
          <w:marRight w:val="0"/>
          <w:marTop w:val="0"/>
          <w:marBottom w:val="0"/>
          <w:divBdr>
            <w:top w:val="none" w:sz="0" w:space="0" w:color="auto"/>
            <w:left w:val="none" w:sz="0" w:space="0" w:color="auto"/>
            <w:bottom w:val="none" w:sz="0" w:space="0" w:color="auto"/>
            <w:right w:val="none" w:sz="0" w:space="0" w:color="auto"/>
          </w:divBdr>
        </w:div>
        <w:div w:id="379213576">
          <w:marLeft w:val="480"/>
          <w:marRight w:val="0"/>
          <w:marTop w:val="0"/>
          <w:marBottom w:val="0"/>
          <w:divBdr>
            <w:top w:val="none" w:sz="0" w:space="0" w:color="auto"/>
            <w:left w:val="none" w:sz="0" w:space="0" w:color="auto"/>
            <w:bottom w:val="none" w:sz="0" w:space="0" w:color="auto"/>
            <w:right w:val="none" w:sz="0" w:space="0" w:color="auto"/>
          </w:divBdr>
        </w:div>
        <w:div w:id="743912925">
          <w:marLeft w:val="480"/>
          <w:marRight w:val="0"/>
          <w:marTop w:val="0"/>
          <w:marBottom w:val="0"/>
          <w:divBdr>
            <w:top w:val="none" w:sz="0" w:space="0" w:color="auto"/>
            <w:left w:val="none" w:sz="0" w:space="0" w:color="auto"/>
            <w:bottom w:val="none" w:sz="0" w:space="0" w:color="auto"/>
            <w:right w:val="none" w:sz="0" w:space="0" w:color="auto"/>
          </w:divBdr>
        </w:div>
        <w:div w:id="150101662">
          <w:marLeft w:val="480"/>
          <w:marRight w:val="0"/>
          <w:marTop w:val="0"/>
          <w:marBottom w:val="0"/>
          <w:divBdr>
            <w:top w:val="none" w:sz="0" w:space="0" w:color="auto"/>
            <w:left w:val="none" w:sz="0" w:space="0" w:color="auto"/>
            <w:bottom w:val="none" w:sz="0" w:space="0" w:color="auto"/>
            <w:right w:val="none" w:sz="0" w:space="0" w:color="auto"/>
          </w:divBdr>
        </w:div>
        <w:div w:id="471102130">
          <w:marLeft w:val="480"/>
          <w:marRight w:val="0"/>
          <w:marTop w:val="0"/>
          <w:marBottom w:val="0"/>
          <w:divBdr>
            <w:top w:val="none" w:sz="0" w:space="0" w:color="auto"/>
            <w:left w:val="none" w:sz="0" w:space="0" w:color="auto"/>
            <w:bottom w:val="none" w:sz="0" w:space="0" w:color="auto"/>
            <w:right w:val="none" w:sz="0" w:space="0" w:color="auto"/>
          </w:divBdr>
        </w:div>
      </w:divsChild>
    </w:div>
    <w:div w:id="34544416">
      <w:marLeft w:val="480"/>
      <w:marRight w:val="0"/>
      <w:marTop w:val="0"/>
      <w:marBottom w:val="0"/>
      <w:divBdr>
        <w:top w:val="none" w:sz="0" w:space="0" w:color="auto"/>
        <w:left w:val="none" w:sz="0" w:space="0" w:color="auto"/>
        <w:bottom w:val="none" w:sz="0" w:space="0" w:color="auto"/>
        <w:right w:val="none" w:sz="0" w:space="0" w:color="auto"/>
      </w:divBdr>
    </w:div>
    <w:div w:id="34550222">
      <w:marLeft w:val="480"/>
      <w:marRight w:val="0"/>
      <w:marTop w:val="0"/>
      <w:marBottom w:val="0"/>
      <w:divBdr>
        <w:top w:val="none" w:sz="0" w:space="0" w:color="auto"/>
        <w:left w:val="none" w:sz="0" w:space="0" w:color="auto"/>
        <w:bottom w:val="none" w:sz="0" w:space="0" w:color="auto"/>
        <w:right w:val="none" w:sz="0" w:space="0" w:color="auto"/>
      </w:divBdr>
    </w:div>
    <w:div w:id="34621760">
      <w:marLeft w:val="480"/>
      <w:marRight w:val="0"/>
      <w:marTop w:val="0"/>
      <w:marBottom w:val="0"/>
      <w:divBdr>
        <w:top w:val="none" w:sz="0" w:space="0" w:color="auto"/>
        <w:left w:val="none" w:sz="0" w:space="0" w:color="auto"/>
        <w:bottom w:val="none" w:sz="0" w:space="0" w:color="auto"/>
        <w:right w:val="none" w:sz="0" w:space="0" w:color="auto"/>
      </w:divBdr>
    </w:div>
    <w:div w:id="34669177">
      <w:marLeft w:val="480"/>
      <w:marRight w:val="0"/>
      <w:marTop w:val="0"/>
      <w:marBottom w:val="0"/>
      <w:divBdr>
        <w:top w:val="none" w:sz="0" w:space="0" w:color="auto"/>
        <w:left w:val="none" w:sz="0" w:space="0" w:color="auto"/>
        <w:bottom w:val="none" w:sz="0" w:space="0" w:color="auto"/>
        <w:right w:val="none" w:sz="0" w:space="0" w:color="auto"/>
      </w:divBdr>
    </w:div>
    <w:div w:id="34737927">
      <w:marLeft w:val="480"/>
      <w:marRight w:val="0"/>
      <w:marTop w:val="0"/>
      <w:marBottom w:val="0"/>
      <w:divBdr>
        <w:top w:val="none" w:sz="0" w:space="0" w:color="auto"/>
        <w:left w:val="none" w:sz="0" w:space="0" w:color="auto"/>
        <w:bottom w:val="none" w:sz="0" w:space="0" w:color="auto"/>
        <w:right w:val="none" w:sz="0" w:space="0" w:color="auto"/>
      </w:divBdr>
    </w:div>
    <w:div w:id="34740643">
      <w:marLeft w:val="480"/>
      <w:marRight w:val="0"/>
      <w:marTop w:val="0"/>
      <w:marBottom w:val="0"/>
      <w:divBdr>
        <w:top w:val="none" w:sz="0" w:space="0" w:color="auto"/>
        <w:left w:val="none" w:sz="0" w:space="0" w:color="auto"/>
        <w:bottom w:val="none" w:sz="0" w:space="0" w:color="auto"/>
        <w:right w:val="none" w:sz="0" w:space="0" w:color="auto"/>
      </w:divBdr>
    </w:div>
    <w:div w:id="34741899">
      <w:marLeft w:val="480"/>
      <w:marRight w:val="0"/>
      <w:marTop w:val="0"/>
      <w:marBottom w:val="0"/>
      <w:divBdr>
        <w:top w:val="none" w:sz="0" w:space="0" w:color="auto"/>
        <w:left w:val="none" w:sz="0" w:space="0" w:color="auto"/>
        <w:bottom w:val="none" w:sz="0" w:space="0" w:color="auto"/>
        <w:right w:val="none" w:sz="0" w:space="0" w:color="auto"/>
      </w:divBdr>
    </w:div>
    <w:div w:id="34821074">
      <w:marLeft w:val="480"/>
      <w:marRight w:val="0"/>
      <w:marTop w:val="0"/>
      <w:marBottom w:val="0"/>
      <w:divBdr>
        <w:top w:val="none" w:sz="0" w:space="0" w:color="auto"/>
        <w:left w:val="none" w:sz="0" w:space="0" w:color="auto"/>
        <w:bottom w:val="none" w:sz="0" w:space="0" w:color="auto"/>
        <w:right w:val="none" w:sz="0" w:space="0" w:color="auto"/>
      </w:divBdr>
    </w:div>
    <w:div w:id="34889218">
      <w:marLeft w:val="480"/>
      <w:marRight w:val="0"/>
      <w:marTop w:val="0"/>
      <w:marBottom w:val="0"/>
      <w:divBdr>
        <w:top w:val="none" w:sz="0" w:space="0" w:color="auto"/>
        <w:left w:val="none" w:sz="0" w:space="0" w:color="auto"/>
        <w:bottom w:val="none" w:sz="0" w:space="0" w:color="auto"/>
        <w:right w:val="none" w:sz="0" w:space="0" w:color="auto"/>
      </w:divBdr>
    </w:div>
    <w:div w:id="34931093">
      <w:marLeft w:val="480"/>
      <w:marRight w:val="0"/>
      <w:marTop w:val="0"/>
      <w:marBottom w:val="0"/>
      <w:divBdr>
        <w:top w:val="none" w:sz="0" w:space="0" w:color="auto"/>
        <w:left w:val="none" w:sz="0" w:space="0" w:color="auto"/>
        <w:bottom w:val="none" w:sz="0" w:space="0" w:color="auto"/>
        <w:right w:val="none" w:sz="0" w:space="0" w:color="auto"/>
      </w:divBdr>
    </w:div>
    <w:div w:id="34962847">
      <w:marLeft w:val="480"/>
      <w:marRight w:val="0"/>
      <w:marTop w:val="0"/>
      <w:marBottom w:val="0"/>
      <w:divBdr>
        <w:top w:val="none" w:sz="0" w:space="0" w:color="auto"/>
        <w:left w:val="none" w:sz="0" w:space="0" w:color="auto"/>
        <w:bottom w:val="none" w:sz="0" w:space="0" w:color="auto"/>
        <w:right w:val="none" w:sz="0" w:space="0" w:color="auto"/>
      </w:divBdr>
    </w:div>
    <w:div w:id="35083218">
      <w:marLeft w:val="480"/>
      <w:marRight w:val="0"/>
      <w:marTop w:val="0"/>
      <w:marBottom w:val="0"/>
      <w:divBdr>
        <w:top w:val="none" w:sz="0" w:space="0" w:color="auto"/>
        <w:left w:val="none" w:sz="0" w:space="0" w:color="auto"/>
        <w:bottom w:val="none" w:sz="0" w:space="0" w:color="auto"/>
        <w:right w:val="none" w:sz="0" w:space="0" w:color="auto"/>
      </w:divBdr>
    </w:div>
    <w:div w:id="35131967">
      <w:marLeft w:val="480"/>
      <w:marRight w:val="0"/>
      <w:marTop w:val="0"/>
      <w:marBottom w:val="0"/>
      <w:divBdr>
        <w:top w:val="none" w:sz="0" w:space="0" w:color="auto"/>
        <w:left w:val="none" w:sz="0" w:space="0" w:color="auto"/>
        <w:bottom w:val="none" w:sz="0" w:space="0" w:color="auto"/>
        <w:right w:val="none" w:sz="0" w:space="0" w:color="auto"/>
      </w:divBdr>
    </w:div>
    <w:div w:id="35158809">
      <w:marLeft w:val="480"/>
      <w:marRight w:val="0"/>
      <w:marTop w:val="0"/>
      <w:marBottom w:val="0"/>
      <w:divBdr>
        <w:top w:val="none" w:sz="0" w:space="0" w:color="auto"/>
        <w:left w:val="none" w:sz="0" w:space="0" w:color="auto"/>
        <w:bottom w:val="none" w:sz="0" w:space="0" w:color="auto"/>
        <w:right w:val="none" w:sz="0" w:space="0" w:color="auto"/>
      </w:divBdr>
    </w:div>
    <w:div w:id="35199757">
      <w:marLeft w:val="480"/>
      <w:marRight w:val="0"/>
      <w:marTop w:val="0"/>
      <w:marBottom w:val="0"/>
      <w:divBdr>
        <w:top w:val="none" w:sz="0" w:space="0" w:color="auto"/>
        <w:left w:val="none" w:sz="0" w:space="0" w:color="auto"/>
        <w:bottom w:val="none" w:sz="0" w:space="0" w:color="auto"/>
        <w:right w:val="none" w:sz="0" w:space="0" w:color="auto"/>
      </w:divBdr>
    </w:div>
    <w:div w:id="35202141">
      <w:marLeft w:val="480"/>
      <w:marRight w:val="0"/>
      <w:marTop w:val="0"/>
      <w:marBottom w:val="0"/>
      <w:divBdr>
        <w:top w:val="none" w:sz="0" w:space="0" w:color="auto"/>
        <w:left w:val="none" w:sz="0" w:space="0" w:color="auto"/>
        <w:bottom w:val="none" w:sz="0" w:space="0" w:color="auto"/>
        <w:right w:val="none" w:sz="0" w:space="0" w:color="auto"/>
      </w:divBdr>
    </w:div>
    <w:div w:id="35204375">
      <w:marLeft w:val="480"/>
      <w:marRight w:val="0"/>
      <w:marTop w:val="0"/>
      <w:marBottom w:val="0"/>
      <w:divBdr>
        <w:top w:val="none" w:sz="0" w:space="0" w:color="auto"/>
        <w:left w:val="none" w:sz="0" w:space="0" w:color="auto"/>
        <w:bottom w:val="none" w:sz="0" w:space="0" w:color="auto"/>
        <w:right w:val="none" w:sz="0" w:space="0" w:color="auto"/>
      </w:divBdr>
    </w:div>
    <w:div w:id="35204667">
      <w:marLeft w:val="480"/>
      <w:marRight w:val="0"/>
      <w:marTop w:val="0"/>
      <w:marBottom w:val="0"/>
      <w:divBdr>
        <w:top w:val="none" w:sz="0" w:space="0" w:color="auto"/>
        <w:left w:val="none" w:sz="0" w:space="0" w:color="auto"/>
        <w:bottom w:val="none" w:sz="0" w:space="0" w:color="auto"/>
        <w:right w:val="none" w:sz="0" w:space="0" w:color="auto"/>
      </w:divBdr>
    </w:div>
    <w:div w:id="35274052">
      <w:marLeft w:val="480"/>
      <w:marRight w:val="0"/>
      <w:marTop w:val="0"/>
      <w:marBottom w:val="0"/>
      <w:divBdr>
        <w:top w:val="none" w:sz="0" w:space="0" w:color="auto"/>
        <w:left w:val="none" w:sz="0" w:space="0" w:color="auto"/>
        <w:bottom w:val="none" w:sz="0" w:space="0" w:color="auto"/>
        <w:right w:val="none" w:sz="0" w:space="0" w:color="auto"/>
      </w:divBdr>
    </w:div>
    <w:div w:id="35324952">
      <w:marLeft w:val="480"/>
      <w:marRight w:val="0"/>
      <w:marTop w:val="0"/>
      <w:marBottom w:val="0"/>
      <w:divBdr>
        <w:top w:val="none" w:sz="0" w:space="0" w:color="auto"/>
        <w:left w:val="none" w:sz="0" w:space="0" w:color="auto"/>
        <w:bottom w:val="none" w:sz="0" w:space="0" w:color="auto"/>
        <w:right w:val="none" w:sz="0" w:space="0" w:color="auto"/>
      </w:divBdr>
    </w:div>
    <w:div w:id="35392988">
      <w:marLeft w:val="480"/>
      <w:marRight w:val="0"/>
      <w:marTop w:val="0"/>
      <w:marBottom w:val="0"/>
      <w:divBdr>
        <w:top w:val="none" w:sz="0" w:space="0" w:color="auto"/>
        <w:left w:val="none" w:sz="0" w:space="0" w:color="auto"/>
        <w:bottom w:val="none" w:sz="0" w:space="0" w:color="auto"/>
        <w:right w:val="none" w:sz="0" w:space="0" w:color="auto"/>
      </w:divBdr>
    </w:div>
    <w:div w:id="35545691">
      <w:marLeft w:val="480"/>
      <w:marRight w:val="0"/>
      <w:marTop w:val="0"/>
      <w:marBottom w:val="0"/>
      <w:divBdr>
        <w:top w:val="none" w:sz="0" w:space="0" w:color="auto"/>
        <w:left w:val="none" w:sz="0" w:space="0" w:color="auto"/>
        <w:bottom w:val="none" w:sz="0" w:space="0" w:color="auto"/>
        <w:right w:val="none" w:sz="0" w:space="0" w:color="auto"/>
      </w:divBdr>
    </w:div>
    <w:div w:id="35589377">
      <w:marLeft w:val="480"/>
      <w:marRight w:val="0"/>
      <w:marTop w:val="0"/>
      <w:marBottom w:val="0"/>
      <w:divBdr>
        <w:top w:val="none" w:sz="0" w:space="0" w:color="auto"/>
        <w:left w:val="none" w:sz="0" w:space="0" w:color="auto"/>
        <w:bottom w:val="none" w:sz="0" w:space="0" w:color="auto"/>
        <w:right w:val="none" w:sz="0" w:space="0" w:color="auto"/>
      </w:divBdr>
    </w:div>
    <w:div w:id="35591183">
      <w:marLeft w:val="480"/>
      <w:marRight w:val="0"/>
      <w:marTop w:val="0"/>
      <w:marBottom w:val="0"/>
      <w:divBdr>
        <w:top w:val="none" w:sz="0" w:space="0" w:color="auto"/>
        <w:left w:val="none" w:sz="0" w:space="0" w:color="auto"/>
        <w:bottom w:val="none" w:sz="0" w:space="0" w:color="auto"/>
        <w:right w:val="none" w:sz="0" w:space="0" w:color="auto"/>
      </w:divBdr>
    </w:div>
    <w:div w:id="35591281">
      <w:marLeft w:val="480"/>
      <w:marRight w:val="0"/>
      <w:marTop w:val="0"/>
      <w:marBottom w:val="0"/>
      <w:divBdr>
        <w:top w:val="none" w:sz="0" w:space="0" w:color="auto"/>
        <w:left w:val="none" w:sz="0" w:space="0" w:color="auto"/>
        <w:bottom w:val="none" w:sz="0" w:space="0" w:color="auto"/>
        <w:right w:val="none" w:sz="0" w:space="0" w:color="auto"/>
      </w:divBdr>
    </w:div>
    <w:div w:id="35741019">
      <w:marLeft w:val="480"/>
      <w:marRight w:val="0"/>
      <w:marTop w:val="0"/>
      <w:marBottom w:val="0"/>
      <w:divBdr>
        <w:top w:val="none" w:sz="0" w:space="0" w:color="auto"/>
        <w:left w:val="none" w:sz="0" w:space="0" w:color="auto"/>
        <w:bottom w:val="none" w:sz="0" w:space="0" w:color="auto"/>
        <w:right w:val="none" w:sz="0" w:space="0" w:color="auto"/>
      </w:divBdr>
    </w:div>
    <w:div w:id="35785960">
      <w:marLeft w:val="480"/>
      <w:marRight w:val="0"/>
      <w:marTop w:val="0"/>
      <w:marBottom w:val="0"/>
      <w:divBdr>
        <w:top w:val="none" w:sz="0" w:space="0" w:color="auto"/>
        <w:left w:val="none" w:sz="0" w:space="0" w:color="auto"/>
        <w:bottom w:val="none" w:sz="0" w:space="0" w:color="auto"/>
        <w:right w:val="none" w:sz="0" w:space="0" w:color="auto"/>
      </w:divBdr>
    </w:div>
    <w:div w:id="35811250">
      <w:marLeft w:val="480"/>
      <w:marRight w:val="0"/>
      <w:marTop w:val="0"/>
      <w:marBottom w:val="0"/>
      <w:divBdr>
        <w:top w:val="none" w:sz="0" w:space="0" w:color="auto"/>
        <w:left w:val="none" w:sz="0" w:space="0" w:color="auto"/>
        <w:bottom w:val="none" w:sz="0" w:space="0" w:color="auto"/>
        <w:right w:val="none" w:sz="0" w:space="0" w:color="auto"/>
      </w:divBdr>
    </w:div>
    <w:div w:id="35855906">
      <w:marLeft w:val="480"/>
      <w:marRight w:val="0"/>
      <w:marTop w:val="0"/>
      <w:marBottom w:val="0"/>
      <w:divBdr>
        <w:top w:val="none" w:sz="0" w:space="0" w:color="auto"/>
        <w:left w:val="none" w:sz="0" w:space="0" w:color="auto"/>
        <w:bottom w:val="none" w:sz="0" w:space="0" w:color="auto"/>
        <w:right w:val="none" w:sz="0" w:space="0" w:color="auto"/>
      </w:divBdr>
    </w:div>
    <w:div w:id="35937111">
      <w:marLeft w:val="480"/>
      <w:marRight w:val="0"/>
      <w:marTop w:val="0"/>
      <w:marBottom w:val="0"/>
      <w:divBdr>
        <w:top w:val="none" w:sz="0" w:space="0" w:color="auto"/>
        <w:left w:val="none" w:sz="0" w:space="0" w:color="auto"/>
        <w:bottom w:val="none" w:sz="0" w:space="0" w:color="auto"/>
        <w:right w:val="none" w:sz="0" w:space="0" w:color="auto"/>
      </w:divBdr>
    </w:div>
    <w:div w:id="35937216">
      <w:marLeft w:val="480"/>
      <w:marRight w:val="0"/>
      <w:marTop w:val="0"/>
      <w:marBottom w:val="0"/>
      <w:divBdr>
        <w:top w:val="none" w:sz="0" w:space="0" w:color="auto"/>
        <w:left w:val="none" w:sz="0" w:space="0" w:color="auto"/>
        <w:bottom w:val="none" w:sz="0" w:space="0" w:color="auto"/>
        <w:right w:val="none" w:sz="0" w:space="0" w:color="auto"/>
      </w:divBdr>
    </w:div>
    <w:div w:id="35979896">
      <w:marLeft w:val="480"/>
      <w:marRight w:val="0"/>
      <w:marTop w:val="0"/>
      <w:marBottom w:val="0"/>
      <w:divBdr>
        <w:top w:val="none" w:sz="0" w:space="0" w:color="auto"/>
        <w:left w:val="none" w:sz="0" w:space="0" w:color="auto"/>
        <w:bottom w:val="none" w:sz="0" w:space="0" w:color="auto"/>
        <w:right w:val="none" w:sz="0" w:space="0" w:color="auto"/>
      </w:divBdr>
    </w:div>
    <w:div w:id="36004398">
      <w:marLeft w:val="480"/>
      <w:marRight w:val="0"/>
      <w:marTop w:val="0"/>
      <w:marBottom w:val="0"/>
      <w:divBdr>
        <w:top w:val="none" w:sz="0" w:space="0" w:color="auto"/>
        <w:left w:val="none" w:sz="0" w:space="0" w:color="auto"/>
        <w:bottom w:val="none" w:sz="0" w:space="0" w:color="auto"/>
        <w:right w:val="none" w:sz="0" w:space="0" w:color="auto"/>
      </w:divBdr>
    </w:div>
    <w:div w:id="36122787">
      <w:marLeft w:val="480"/>
      <w:marRight w:val="0"/>
      <w:marTop w:val="0"/>
      <w:marBottom w:val="0"/>
      <w:divBdr>
        <w:top w:val="none" w:sz="0" w:space="0" w:color="auto"/>
        <w:left w:val="none" w:sz="0" w:space="0" w:color="auto"/>
        <w:bottom w:val="none" w:sz="0" w:space="0" w:color="auto"/>
        <w:right w:val="none" w:sz="0" w:space="0" w:color="auto"/>
      </w:divBdr>
    </w:div>
    <w:div w:id="36126965">
      <w:marLeft w:val="480"/>
      <w:marRight w:val="0"/>
      <w:marTop w:val="0"/>
      <w:marBottom w:val="0"/>
      <w:divBdr>
        <w:top w:val="none" w:sz="0" w:space="0" w:color="auto"/>
        <w:left w:val="none" w:sz="0" w:space="0" w:color="auto"/>
        <w:bottom w:val="none" w:sz="0" w:space="0" w:color="auto"/>
        <w:right w:val="none" w:sz="0" w:space="0" w:color="auto"/>
      </w:divBdr>
    </w:div>
    <w:div w:id="36127199">
      <w:marLeft w:val="480"/>
      <w:marRight w:val="0"/>
      <w:marTop w:val="0"/>
      <w:marBottom w:val="0"/>
      <w:divBdr>
        <w:top w:val="none" w:sz="0" w:space="0" w:color="auto"/>
        <w:left w:val="none" w:sz="0" w:space="0" w:color="auto"/>
        <w:bottom w:val="none" w:sz="0" w:space="0" w:color="auto"/>
        <w:right w:val="none" w:sz="0" w:space="0" w:color="auto"/>
      </w:divBdr>
    </w:div>
    <w:div w:id="36128156">
      <w:marLeft w:val="480"/>
      <w:marRight w:val="0"/>
      <w:marTop w:val="0"/>
      <w:marBottom w:val="0"/>
      <w:divBdr>
        <w:top w:val="none" w:sz="0" w:space="0" w:color="auto"/>
        <w:left w:val="none" w:sz="0" w:space="0" w:color="auto"/>
        <w:bottom w:val="none" w:sz="0" w:space="0" w:color="auto"/>
        <w:right w:val="none" w:sz="0" w:space="0" w:color="auto"/>
      </w:divBdr>
    </w:div>
    <w:div w:id="36201344">
      <w:marLeft w:val="480"/>
      <w:marRight w:val="0"/>
      <w:marTop w:val="0"/>
      <w:marBottom w:val="0"/>
      <w:divBdr>
        <w:top w:val="none" w:sz="0" w:space="0" w:color="auto"/>
        <w:left w:val="none" w:sz="0" w:space="0" w:color="auto"/>
        <w:bottom w:val="none" w:sz="0" w:space="0" w:color="auto"/>
        <w:right w:val="none" w:sz="0" w:space="0" w:color="auto"/>
      </w:divBdr>
    </w:div>
    <w:div w:id="36245220">
      <w:marLeft w:val="480"/>
      <w:marRight w:val="0"/>
      <w:marTop w:val="0"/>
      <w:marBottom w:val="0"/>
      <w:divBdr>
        <w:top w:val="none" w:sz="0" w:space="0" w:color="auto"/>
        <w:left w:val="none" w:sz="0" w:space="0" w:color="auto"/>
        <w:bottom w:val="none" w:sz="0" w:space="0" w:color="auto"/>
        <w:right w:val="none" w:sz="0" w:space="0" w:color="auto"/>
      </w:divBdr>
    </w:div>
    <w:div w:id="36246178">
      <w:marLeft w:val="480"/>
      <w:marRight w:val="0"/>
      <w:marTop w:val="0"/>
      <w:marBottom w:val="0"/>
      <w:divBdr>
        <w:top w:val="none" w:sz="0" w:space="0" w:color="auto"/>
        <w:left w:val="none" w:sz="0" w:space="0" w:color="auto"/>
        <w:bottom w:val="none" w:sz="0" w:space="0" w:color="auto"/>
        <w:right w:val="none" w:sz="0" w:space="0" w:color="auto"/>
      </w:divBdr>
    </w:div>
    <w:div w:id="36248127">
      <w:marLeft w:val="480"/>
      <w:marRight w:val="0"/>
      <w:marTop w:val="0"/>
      <w:marBottom w:val="0"/>
      <w:divBdr>
        <w:top w:val="none" w:sz="0" w:space="0" w:color="auto"/>
        <w:left w:val="none" w:sz="0" w:space="0" w:color="auto"/>
        <w:bottom w:val="none" w:sz="0" w:space="0" w:color="auto"/>
        <w:right w:val="none" w:sz="0" w:space="0" w:color="auto"/>
      </w:divBdr>
    </w:div>
    <w:div w:id="36320028">
      <w:marLeft w:val="480"/>
      <w:marRight w:val="0"/>
      <w:marTop w:val="0"/>
      <w:marBottom w:val="0"/>
      <w:divBdr>
        <w:top w:val="none" w:sz="0" w:space="0" w:color="auto"/>
        <w:left w:val="none" w:sz="0" w:space="0" w:color="auto"/>
        <w:bottom w:val="none" w:sz="0" w:space="0" w:color="auto"/>
        <w:right w:val="none" w:sz="0" w:space="0" w:color="auto"/>
      </w:divBdr>
    </w:div>
    <w:div w:id="36323356">
      <w:marLeft w:val="480"/>
      <w:marRight w:val="0"/>
      <w:marTop w:val="0"/>
      <w:marBottom w:val="0"/>
      <w:divBdr>
        <w:top w:val="none" w:sz="0" w:space="0" w:color="auto"/>
        <w:left w:val="none" w:sz="0" w:space="0" w:color="auto"/>
        <w:bottom w:val="none" w:sz="0" w:space="0" w:color="auto"/>
        <w:right w:val="none" w:sz="0" w:space="0" w:color="auto"/>
      </w:divBdr>
    </w:div>
    <w:div w:id="36324963">
      <w:marLeft w:val="480"/>
      <w:marRight w:val="0"/>
      <w:marTop w:val="0"/>
      <w:marBottom w:val="0"/>
      <w:divBdr>
        <w:top w:val="none" w:sz="0" w:space="0" w:color="auto"/>
        <w:left w:val="none" w:sz="0" w:space="0" w:color="auto"/>
        <w:bottom w:val="none" w:sz="0" w:space="0" w:color="auto"/>
        <w:right w:val="none" w:sz="0" w:space="0" w:color="auto"/>
      </w:divBdr>
    </w:div>
    <w:div w:id="36392378">
      <w:marLeft w:val="480"/>
      <w:marRight w:val="0"/>
      <w:marTop w:val="0"/>
      <w:marBottom w:val="0"/>
      <w:divBdr>
        <w:top w:val="none" w:sz="0" w:space="0" w:color="auto"/>
        <w:left w:val="none" w:sz="0" w:space="0" w:color="auto"/>
        <w:bottom w:val="none" w:sz="0" w:space="0" w:color="auto"/>
        <w:right w:val="none" w:sz="0" w:space="0" w:color="auto"/>
      </w:divBdr>
    </w:div>
    <w:div w:id="36393179">
      <w:marLeft w:val="480"/>
      <w:marRight w:val="0"/>
      <w:marTop w:val="0"/>
      <w:marBottom w:val="0"/>
      <w:divBdr>
        <w:top w:val="none" w:sz="0" w:space="0" w:color="auto"/>
        <w:left w:val="none" w:sz="0" w:space="0" w:color="auto"/>
        <w:bottom w:val="none" w:sz="0" w:space="0" w:color="auto"/>
        <w:right w:val="none" w:sz="0" w:space="0" w:color="auto"/>
      </w:divBdr>
    </w:div>
    <w:div w:id="36396314">
      <w:marLeft w:val="480"/>
      <w:marRight w:val="0"/>
      <w:marTop w:val="0"/>
      <w:marBottom w:val="0"/>
      <w:divBdr>
        <w:top w:val="none" w:sz="0" w:space="0" w:color="auto"/>
        <w:left w:val="none" w:sz="0" w:space="0" w:color="auto"/>
        <w:bottom w:val="none" w:sz="0" w:space="0" w:color="auto"/>
        <w:right w:val="none" w:sz="0" w:space="0" w:color="auto"/>
      </w:divBdr>
    </w:div>
    <w:div w:id="36398488">
      <w:marLeft w:val="480"/>
      <w:marRight w:val="0"/>
      <w:marTop w:val="0"/>
      <w:marBottom w:val="0"/>
      <w:divBdr>
        <w:top w:val="none" w:sz="0" w:space="0" w:color="auto"/>
        <w:left w:val="none" w:sz="0" w:space="0" w:color="auto"/>
        <w:bottom w:val="none" w:sz="0" w:space="0" w:color="auto"/>
        <w:right w:val="none" w:sz="0" w:space="0" w:color="auto"/>
      </w:divBdr>
    </w:div>
    <w:div w:id="36398546">
      <w:marLeft w:val="480"/>
      <w:marRight w:val="0"/>
      <w:marTop w:val="0"/>
      <w:marBottom w:val="0"/>
      <w:divBdr>
        <w:top w:val="none" w:sz="0" w:space="0" w:color="auto"/>
        <w:left w:val="none" w:sz="0" w:space="0" w:color="auto"/>
        <w:bottom w:val="none" w:sz="0" w:space="0" w:color="auto"/>
        <w:right w:val="none" w:sz="0" w:space="0" w:color="auto"/>
      </w:divBdr>
    </w:div>
    <w:div w:id="36398801">
      <w:marLeft w:val="480"/>
      <w:marRight w:val="0"/>
      <w:marTop w:val="0"/>
      <w:marBottom w:val="0"/>
      <w:divBdr>
        <w:top w:val="none" w:sz="0" w:space="0" w:color="auto"/>
        <w:left w:val="none" w:sz="0" w:space="0" w:color="auto"/>
        <w:bottom w:val="none" w:sz="0" w:space="0" w:color="auto"/>
        <w:right w:val="none" w:sz="0" w:space="0" w:color="auto"/>
      </w:divBdr>
    </w:div>
    <w:div w:id="36467821">
      <w:marLeft w:val="480"/>
      <w:marRight w:val="0"/>
      <w:marTop w:val="0"/>
      <w:marBottom w:val="0"/>
      <w:divBdr>
        <w:top w:val="none" w:sz="0" w:space="0" w:color="auto"/>
        <w:left w:val="none" w:sz="0" w:space="0" w:color="auto"/>
        <w:bottom w:val="none" w:sz="0" w:space="0" w:color="auto"/>
        <w:right w:val="none" w:sz="0" w:space="0" w:color="auto"/>
      </w:divBdr>
    </w:div>
    <w:div w:id="36510975">
      <w:marLeft w:val="480"/>
      <w:marRight w:val="0"/>
      <w:marTop w:val="0"/>
      <w:marBottom w:val="0"/>
      <w:divBdr>
        <w:top w:val="none" w:sz="0" w:space="0" w:color="auto"/>
        <w:left w:val="none" w:sz="0" w:space="0" w:color="auto"/>
        <w:bottom w:val="none" w:sz="0" w:space="0" w:color="auto"/>
        <w:right w:val="none" w:sz="0" w:space="0" w:color="auto"/>
      </w:divBdr>
    </w:div>
    <w:div w:id="36513157">
      <w:marLeft w:val="480"/>
      <w:marRight w:val="0"/>
      <w:marTop w:val="0"/>
      <w:marBottom w:val="0"/>
      <w:divBdr>
        <w:top w:val="none" w:sz="0" w:space="0" w:color="auto"/>
        <w:left w:val="none" w:sz="0" w:space="0" w:color="auto"/>
        <w:bottom w:val="none" w:sz="0" w:space="0" w:color="auto"/>
        <w:right w:val="none" w:sz="0" w:space="0" w:color="auto"/>
      </w:divBdr>
    </w:div>
    <w:div w:id="36585114">
      <w:marLeft w:val="480"/>
      <w:marRight w:val="0"/>
      <w:marTop w:val="0"/>
      <w:marBottom w:val="0"/>
      <w:divBdr>
        <w:top w:val="none" w:sz="0" w:space="0" w:color="auto"/>
        <w:left w:val="none" w:sz="0" w:space="0" w:color="auto"/>
        <w:bottom w:val="none" w:sz="0" w:space="0" w:color="auto"/>
        <w:right w:val="none" w:sz="0" w:space="0" w:color="auto"/>
      </w:divBdr>
    </w:div>
    <w:div w:id="36635226">
      <w:marLeft w:val="480"/>
      <w:marRight w:val="0"/>
      <w:marTop w:val="0"/>
      <w:marBottom w:val="0"/>
      <w:divBdr>
        <w:top w:val="none" w:sz="0" w:space="0" w:color="auto"/>
        <w:left w:val="none" w:sz="0" w:space="0" w:color="auto"/>
        <w:bottom w:val="none" w:sz="0" w:space="0" w:color="auto"/>
        <w:right w:val="none" w:sz="0" w:space="0" w:color="auto"/>
      </w:divBdr>
    </w:div>
    <w:div w:id="36635997">
      <w:marLeft w:val="480"/>
      <w:marRight w:val="0"/>
      <w:marTop w:val="0"/>
      <w:marBottom w:val="0"/>
      <w:divBdr>
        <w:top w:val="none" w:sz="0" w:space="0" w:color="auto"/>
        <w:left w:val="none" w:sz="0" w:space="0" w:color="auto"/>
        <w:bottom w:val="none" w:sz="0" w:space="0" w:color="auto"/>
        <w:right w:val="none" w:sz="0" w:space="0" w:color="auto"/>
      </w:divBdr>
    </w:div>
    <w:div w:id="36703522">
      <w:marLeft w:val="480"/>
      <w:marRight w:val="0"/>
      <w:marTop w:val="0"/>
      <w:marBottom w:val="0"/>
      <w:divBdr>
        <w:top w:val="none" w:sz="0" w:space="0" w:color="auto"/>
        <w:left w:val="none" w:sz="0" w:space="0" w:color="auto"/>
        <w:bottom w:val="none" w:sz="0" w:space="0" w:color="auto"/>
        <w:right w:val="none" w:sz="0" w:space="0" w:color="auto"/>
      </w:divBdr>
    </w:div>
    <w:div w:id="36782563">
      <w:marLeft w:val="480"/>
      <w:marRight w:val="0"/>
      <w:marTop w:val="0"/>
      <w:marBottom w:val="0"/>
      <w:divBdr>
        <w:top w:val="none" w:sz="0" w:space="0" w:color="auto"/>
        <w:left w:val="none" w:sz="0" w:space="0" w:color="auto"/>
        <w:bottom w:val="none" w:sz="0" w:space="0" w:color="auto"/>
        <w:right w:val="none" w:sz="0" w:space="0" w:color="auto"/>
      </w:divBdr>
    </w:div>
    <w:div w:id="36858889">
      <w:marLeft w:val="480"/>
      <w:marRight w:val="0"/>
      <w:marTop w:val="0"/>
      <w:marBottom w:val="0"/>
      <w:divBdr>
        <w:top w:val="none" w:sz="0" w:space="0" w:color="auto"/>
        <w:left w:val="none" w:sz="0" w:space="0" w:color="auto"/>
        <w:bottom w:val="none" w:sz="0" w:space="0" w:color="auto"/>
        <w:right w:val="none" w:sz="0" w:space="0" w:color="auto"/>
      </w:divBdr>
    </w:div>
    <w:div w:id="36898404">
      <w:marLeft w:val="480"/>
      <w:marRight w:val="0"/>
      <w:marTop w:val="0"/>
      <w:marBottom w:val="0"/>
      <w:divBdr>
        <w:top w:val="none" w:sz="0" w:space="0" w:color="auto"/>
        <w:left w:val="none" w:sz="0" w:space="0" w:color="auto"/>
        <w:bottom w:val="none" w:sz="0" w:space="0" w:color="auto"/>
        <w:right w:val="none" w:sz="0" w:space="0" w:color="auto"/>
      </w:divBdr>
    </w:div>
    <w:div w:id="36901549">
      <w:marLeft w:val="480"/>
      <w:marRight w:val="0"/>
      <w:marTop w:val="0"/>
      <w:marBottom w:val="0"/>
      <w:divBdr>
        <w:top w:val="none" w:sz="0" w:space="0" w:color="auto"/>
        <w:left w:val="none" w:sz="0" w:space="0" w:color="auto"/>
        <w:bottom w:val="none" w:sz="0" w:space="0" w:color="auto"/>
        <w:right w:val="none" w:sz="0" w:space="0" w:color="auto"/>
      </w:divBdr>
    </w:div>
    <w:div w:id="36903740">
      <w:marLeft w:val="480"/>
      <w:marRight w:val="0"/>
      <w:marTop w:val="0"/>
      <w:marBottom w:val="0"/>
      <w:divBdr>
        <w:top w:val="none" w:sz="0" w:space="0" w:color="auto"/>
        <w:left w:val="none" w:sz="0" w:space="0" w:color="auto"/>
        <w:bottom w:val="none" w:sz="0" w:space="0" w:color="auto"/>
        <w:right w:val="none" w:sz="0" w:space="0" w:color="auto"/>
      </w:divBdr>
    </w:div>
    <w:div w:id="36977216">
      <w:marLeft w:val="480"/>
      <w:marRight w:val="0"/>
      <w:marTop w:val="0"/>
      <w:marBottom w:val="0"/>
      <w:divBdr>
        <w:top w:val="none" w:sz="0" w:space="0" w:color="auto"/>
        <w:left w:val="none" w:sz="0" w:space="0" w:color="auto"/>
        <w:bottom w:val="none" w:sz="0" w:space="0" w:color="auto"/>
        <w:right w:val="none" w:sz="0" w:space="0" w:color="auto"/>
      </w:divBdr>
    </w:div>
    <w:div w:id="37050728">
      <w:marLeft w:val="480"/>
      <w:marRight w:val="0"/>
      <w:marTop w:val="0"/>
      <w:marBottom w:val="0"/>
      <w:divBdr>
        <w:top w:val="none" w:sz="0" w:space="0" w:color="auto"/>
        <w:left w:val="none" w:sz="0" w:space="0" w:color="auto"/>
        <w:bottom w:val="none" w:sz="0" w:space="0" w:color="auto"/>
        <w:right w:val="none" w:sz="0" w:space="0" w:color="auto"/>
      </w:divBdr>
    </w:div>
    <w:div w:id="37094618">
      <w:marLeft w:val="480"/>
      <w:marRight w:val="0"/>
      <w:marTop w:val="0"/>
      <w:marBottom w:val="0"/>
      <w:divBdr>
        <w:top w:val="none" w:sz="0" w:space="0" w:color="auto"/>
        <w:left w:val="none" w:sz="0" w:space="0" w:color="auto"/>
        <w:bottom w:val="none" w:sz="0" w:space="0" w:color="auto"/>
        <w:right w:val="none" w:sz="0" w:space="0" w:color="auto"/>
      </w:divBdr>
    </w:div>
    <w:div w:id="37243227">
      <w:marLeft w:val="480"/>
      <w:marRight w:val="0"/>
      <w:marTop w:val="0"/>
      <w:marBottom w:val="0"/>
      <w:divBdr>
        <w:top w:val="none" w:sz="0" w:space="0" w:color="auto"/>
        <w:left w:val="none" w:sz="0" w:space="0" w:color="auto"/>
        <w:bottom w:val="none" w:sz="0" w:space="0" w:color="auto"/>
        <w:right w:val="none" w:sz="0" w:space="0" w:color="auto"/>
      </w:divBdr>
    </w:div>
    <w:div w:id="37246548">
      <w:marLeft w:val="480"/>
      <w:marRight w:val="0"/>
      <w:marTop w:val="0"/>
      <w:marBottom w:val="0"/>
      <w:divBdr>
        <w:top w:val="none" w:sz="0" w:space="0" w:color="auto"/>
        <w:left w:val="none" w:sz="0" w:space="0" w:color="auto"/>
        <w:bottom w:val="none" w:sz="0" w:space="0" w:color="auto"/>
        <w:right w:val="none" w:sz="0" w:space="0" w:color="auto"/>
      </w:divBdr>
    </w:div>
    <w:div w:id="37319877">
      <w:marLeft w:val="480"/>
      <w:marRight w:val="0"/>
      <w:marTop w:val="0"/>
      <w:marBottom w:val="0"/>
      <w:divBdr>
        <w:top w:val="none" w:sz="0" w:space="0" w:color="auto"/>
        <w:left w:val="none" w:sz="0" w:space="0" w:color="auto"/>
        <w:bottom w:val="none" w:sz="0" w:space="0" w:color="auto"/>
        <w:right w:val="none" w:sz="0" w:space="0" w:color="auto"/>
      </w:divBdr>
    </w:div>
    <w:div w:id="37321845">
      <w:marLeft w:val="480"/>
      <w:marRight w:val="0"/>
      <w:marTop w:val="0"/>
      <w:marBottom w:val="0"/>
      <w:divBdr>
        <w:top w:val="none" w:sz="0" w:space="0" w:color="auto"/>
        <w:left w:val="none" w:sz="0" w:space="0" w:color="auto"/>
        <w:bottom w:val="none" w:sz="0" w:space="0" w:color="auto"/>
        <w:right w:val="none" w:sz="0" w:space="0" w:color="auto"/>
      </w:divBdr>
    </w:div>
    <w:div w:id="37358225">
      <w:marLeft w:val="480"/>
      <w:marRight w:val="0"/>
      <w:marTop w:val="0"/>
      <w:marBottom w:val="0"/>
      <w:divBdr>
        <w:top w:val="none" w:sz="0" w:space="0" w:color="auto"/>
        <w:left w:val="none" w:sz="0" w:space="0" w:color="auto"/>
        <w:bottom w:val="none" w:sz="0" w:space="0" w:color="auto"/>
        <w:right w:val="none" w:sz="0" w:space="0" w:color="auto"/>
      </w:divBdr>
    </w:div>
    <w:div w:id="37360044">
      <w:marLeft w:val="480"/>
      <w:marRight w:val="0"/>
      <w:marTop w:val="0"/>
      <w:marBottom w:val="0"/>
      <w:divBdr>
        <w:top w:val="none" w:sz="0" w:space="0" w:color="auto"/>
        <w:left w:val="none" w:sz="0" w:space="0" w:color="auto"/>
        <w:bottom w:val="none" w:sz="0" w:space="0" w:color="auto"/>
        <w:right w:val="none" w:sz="0" w:space="0" w:color="auto"/>
      </w:divBdr>
    </w:div>
    <w:div w:id="37365702">
      <w:marLeft w:val="480"/>
      <w:marRight w:val="0"/>
      <w:marTop w:val="0"/>
      <w:marBottom w:val="0"/>
      <w:divBdr>
        <w:top w:val="none" w:sz="0" w:space="0" w:color="auto"/>
        <w:left w:val="none" w:sz="0" w:space="0" w:color="auto"/>
        <w:bottom w:val="none" w:sz="0" w:space="0" w:color="auto"/>
        <w:right w:val="none" w:sz="0" w:space="0" w:color="auto"/>
      </w:divBdr>
    </w:div>
    <w:div w:id="37511324">
      <w:marLeft w:val="480"/>
      <w:marRight w:val="0"/>
      <w:marTop w:val="0"/>
      <w:marBottom w:val="0"/>
      <w:divBdr>
        <w:top w:val="none" w:sz="0" w:space="0" w:color="auto"/>
        <w:left w:val="none" w:sz="0" w:space="0" w:color="auto"/>
        <w:bottom w:val="none" w:sz="0" w:space="0" w:color="auto"/>
        <w:right w:val="none" w:sz="0" w:space="0" w:color="auto"/>
      </w:divBdr>
    </w:div>
    <w:div w:id="37584514">
      <w:marLeft w:val="480"/>
      <w:marRight w:val="0"/>
      <w:marTop w:val="0"/>
      <w:marBottom w:val="0"/>
      <w:divBdr>
        <w:top w:val="none" w:sz="0" w:space="0" w:color="auto"/>
        <w:left w:val="none" w:sz="0" w:space="0" w:color="auto"/>
        <w:bottom w:val="none" w:sz="0" w:space="0" w:color="auto"/>
        <w:right w:val="none" w:sz="0" w:space="0" w:color="auto"/>
      </w:divBdr>
    </w:div>
    <w:div w:id="37627022">
      <w:marLeft w:val="480"/>
      <w:marRight w:val="0"/>
      <w:marTop w:val="0"/>
      <w:marBottom w:val="0"/>
      <w:divBdr>
        <w:top w:val="none" w:sz="0" w:space="0" w:color="auto"/>
        <w:left w:val="none" w:sz="0" w:space="0" w:color="auto"/>
        <w:bottom w:val="none" w:sz="0" w:space="0" w:color="auto"/>
        <w:right w:val="none" w:sz="0" w:space="0" w:color="auto"/>
      </w:divBdr>
    </w:div>
    <w:div w:id="37707067">
      <w:marLeft w:val="480"/>
      <w:marRight w:val="0"/>
      <w:marTop w:val="0"/>
      <w:marBottom w:val="0"/>
      <w:divBdr>
        <w:top w:val="none" w:sz="0" w:space="0" w:color="auto"/>
        <w:left w:val="none" w:sz="0" w:space="0" w:color="auto"/>
        <w:bottom w:val="none" w:sz="0" w:space="0" w:color="auto"/>
        <w:right w:val="none" w:sz="0" w:space="0" w:color="auto"/>
      </w:divBdr>
    </w:div>
    <w:div w:id="37749292">
      <w:marLeft w:val="480"/>
      <w:marRight w:val="0"/>
      <w:marTop w:val="0"/>
      <w:marBottom w:val="0"/>
      <w:divBdr>
        <w:top w:val="none" w:sz="0" w:space="0" w:color="auto"/>
        <w:left w:val="none" w:sz="0" w:space="0" w:color="auto"/>
        <w:bottom w:val="none" w:sz="0" w:space="0" w:color="auto"/>
        <w:right w:val="none" w:sz="0" w:space="0" w:color="auto"/>
      </w:divBdr>
    </w:div>
    <w:div w:id="37753675">
      <w:marLeft w:val="480"/>
      <w:marRight w:val="0"/>
      <w:marTop w:val="0"/>
      <w:marBottom w:val="0"/>
      <w:divBdr>
        <w:top w:val="none" w:sz="0" w:space="0" w:color="auto"/>
        <w:left w:val="none" w:sz="0" w:space="0" w:color="auto"/>
        <w:bottom w:val="none" w:sz="0" w:space="0" w:color="auto"/>
        <w:right w:val="none" w:sz="0" w:space="0" w:color="auto"/>
      </w:divBdr>
    </w:div>
    <w:div w:id="37778510">
      <w:marLeft w:val="480"/>
      <w:marRight w:val="0"/>
      <w:marTop w:val="0"/>
      <w:marBottom w:val="0"/>
      <w:divBdr>
        <w:top w:val="none" w:sz="0" w:space="0" w:color="auto"/>
        <w:left w:val="none" w:sz="0" w:space="0" w:color="auto"/>
        <w:bottom w:val="none" w:sz="0" w:space="0" w:color="auto"/>
        <w:right w:val="none" w:sz="0" w:space="0" w:color="auto"/>
      </w:divBdr>
    </w:div>
    <w:div w:id="37778673">
      <w:marLeft w:val="480"/>
      <w:marRight w:val="0"/>
      <w:marTop w:val="0"/>
      <w:marBottom w:val="0"/>
      <w:divBdr>
        <w:top w:val="none" w:sz="0" w:space="0" w:color="auto"/>
        <w:left w:val="none" w:sz="0" w:space="0" w:color="auto"/>
        <w:bottom w:val="none" w:sz="0" w:space="0" w:color="auto"/>
        <w:right w:val="none" w:sz="0" w:space="0" w:color="auto"/>
      </w:divBdr>
    </w:div>
    <w:div w:id="37781170">
      <w:marLeft w:val="480"/>
      <w:marRight w:val="0"/>
      <w:marTop w:val="0"/>
      <w:marBottom w:val="0"/>
      <w:divBdr>
        <w:top w:val="none" w:sz="0" w:space="0" w:color="auto"/>
        <w:left w:val="none" w:sz="0" w:space="0" w:color="auto"/>
        <w:bottom w:val="none" w:sz="0" w:space="0" w:color="auto"/>
        <w:right w:val="none" w:sz="0" w:space="0" w:color="auto"/>
      </w:divBdr>
    </w:div>
    <w:div w:id="37822906">
      <w:marLeft w:val="480"/>
      <w:marRight w:val="0"/>
      <w:marTop w:val="0"/>
      <w:marBottom w:val="0"/>
      <w:divBdr>
        <w:top w:val="none" w:sz="0" w:space="0" w:color="auto"/>
        <w:left w:val="none" w:sz="0" w:space="0" w:color="auto"/>
        <w:bottom w:val="none" w:sz="0" w:space="0" w:color="auto"/>
        <w:right w:val="none" w:sz="0" w:space="0" w:color="auto"/>
      </w:divBdr>
    </w:div>
    <w:div w:id="37823116">
      <w:marLeft w:val="480"/>
      <w:marRight w:val="0"/>
      <w:marTop w:val="0"/>
      <w:marBottom w:val="0"/>
      <w:divBdr>
        <w:top w:val="none" w:sz="0" w:space="0" w:color="auto"/>
        <w:left w:val="none" w:sz="0" w:space="0" w:color="auto"/>
        <w:bottom w:val="none" w:sz="0" w:space="0" w:color="auto"/>
        <w:right w:val="none" w:sz="0" w:space="0" w:color="auto"/>
      </w:divBdr>
    </w:div>
    <w:div w:id="37902427">
      <w:marLeft w:val="480"/>
      <w:marRight w:val="0"/>
      <w:marTop w:val="0"/>
      <w:marBottom w:val="0"/>
      <w:divBdr>
        <w:top w:val="none" w:sz="0" w:space="0" w:color="auto"/>
        <w:left w:val="none" w:sz="0" w:space="0" w:color="auto"/>
        <w:bottom w:val="none" w:sz="0" w:space="0" w:color="auto"/>
        <w:right w:val="none" w:sz="0" w:space="0" w:color="auto"/>
      </w:divBdr>
    </w:div>
    <w:div w:id="37946760">
      <w:marLeft w:val="480"/>
      <w:marRight w:val="0"/>
      <w:marTop w:val="0"/>
      <w:marBottom w:val="0"/>
      <w:divBdr>
        <w:top w:val="none" w:sz="0" w:space="0" w:color="auto"/>
        <w:left w:val="none" w:sz="0" w:space="0" w:color="auto"/>
        <w:bottom w:val="none" w:sz="0" w:space="0" w:color="auto"/>
        <w:right w:val="none" w:sz="0" w:space="0" w:color="auto"/>
      </w:divBdr>
    </w:div>
    <w:div w:id="37974657">
      <w:marLeft w:val="480"/>
      <w:marRight w:val="0"/>
      <w:marTop w:val="0"/>
      <w:marBottom w:val="0"/>
      <w:divBdr>
        <w:top w:val="none" w:sz="0" w:space="0" w:color="auto"/>
        <w:left w:val="none" w:sz="0" w:space="0" w:color="auto"/>
        <w:bottom w:val="none" w:sz="0" w:space="0" w:color="auto"/>
        <w:right w:val="none" w:sz="0" w:space="0" w:color="auto"/>
      </w:divBdr>
    </w:div>
    <w:div w:id="37976266">
      <w:marLeft w:val="480"/>
      <w:marRight w:val="0"/>
      <w:marTop w:val="0"/>
      <w:marBottom w:val="0"/>
      <w:divBdr>
        <w:top w:val="none" w:sz="0" w:space="0" w:color="auto"/>
        <w:left w:val="none" w:sz="0" w:space="0" w:color="auto"/>
        <w:bottom w:val="none" w:sz="0" w:space="0" w:color="auto"/>
        <w:right w:val="none" w:sz="0" w:space="0" w:color="auto"/>
      </w:divBdr>
    </w:div>
    <w:div w:id="38013350">
      <w:marLeft w:val="480"/>
      <w:marRight w:val="0"/>
      <w:marTop w:val="0"/>
      <w:marBottom w:val="0"/>
      <w:divBdr>
        <w:top w:val="none" w:sz="0" w:space="0" w:color="auto"/>
        <w:left w:val="none" w:sz="0" w:space="0" w:color="auto"/>
        <w:bottom w:val="none" w:sz="0" w:space="0" w:color="auto"/>
        <w:right w:val="none" w:sz="0" w:space="0" w:color="auto"/>
      </w:divBdr>
    </w:div>
    <w:div w:id="38089027">
      <w:marLeft w:val="480"/>
      <w:marRight w:val="0"/>
      <w:marTop w:val="0"/>
      <w:marBottom w:val="0"/>
      <w:divBdr>
        <w:top w:val="none" w:sz="0" w:space="0" w:color="auto"/>
        <w:left w:val="none" w:sz="0" w:space="0" w:color="auto"/>
        <w:bottom w:val="none" w:sz="0" w:space="0" w:color="auto"/>
        <w:right w:val="none" w:sz="0" w:space="0" w:color="auto"/>
      </w:divBdr>
    </w:div>
    <w:div w:id="38096483">
      <w:marLeft w:val="480"/>
      <w:marRight w:val="0"/>
      <w:marTop w:val="0"/>
      <w:marBottom w:val="0"/>
      <w:divBdr>
        <w:top w:val="none" w:sz="0" w:space="0" w:color="auto"/>
        <w:left w:val="none" w:sz="0" w:space="0" w:color="auto"/>
        <w:bottom w:val="none" w:sz="0" w:space="0" w:color="auto"/>
        <w:right w:val="none" w:sz="0" w:space="0" w:color="auto"/>
      </w:divBdr>
    </w:div>
    <w:div w:id="38164696">
      <w:marLeft w:val="480"/>
      <w:marRight w:val="0"/>
      <w:marTop w:val="0"/>
      <w:marBottom w:val="0"/>
      <w:divBdr>
        <w:top w:val="none" w:sz="0" w:space="0" w:color="auto"/>
        <w:left w:val="none" w:sz="0" w:space="0" w:color="auto"/>
        <w:bottom w:val="none" w:sz="0" w:space="0" w:color="auto"/>
        <w:right w:val="none" w:sz="0" w:space="0" w:color="auto"/>
      </w:divBdr>
    </w:div>
    <w:div w:id="38167478">
      <w:marLeft w:val="480"/>
      <w:marRight w:val="0"/>
      <w:marTop w:val="0"/>
      <w:marBottom w:val="0"/>
      <w:divBdr>
        <w:top w:val="none" w:sz="0" w:space="0" w:color="auto"/>
        <w:left w:val="none" w:sz="0" w:space="0" w:color="auto"/>
        <w:bottom w:val="none" w:sz="0" w:space="0" w:color="auto"/>
        <w:right w:val="none" w:sz="0" w:space="0" w:color="auto"/>
      </w:divBdr>
    </w:div>
    <w:div w:id="38168991">
      <w:marLeft w:val="480"/>
      <w:marRight w:val="0"/>
      <w:marTop w:val="0"/>
      <w:marBottom w:val="0"/>
      <w:divBdr>
        <w:top w:val="none" w:sz="0" w:space="0" w:color="auto"/>
        <w:left w:val="none" w:sz="0" w:space="0" w:color="auto"/>
        <w:bottom w:val="none" w:sz="0" w:space="0" w:color="auto"/>
        <w:right w:val="none" w:sz="0" w:space="0" w:color="auto"/>
      </w:divBdr>
    </w:div>
    <w:div w:id="38238821">
      <w:marLeft w:val="480"/>
      <w:marRight w:val="0"/>
      <w:marTop w:val="0"/>
      <w:marBottom w:val="0"/>
      <w:divBdr>
        <w:top w:val="none" w:sz="0" w:space="0" w:color="auto"/>
        <w:left w:val="none" w:sz="0" w:space="0" w:color="auto"/>
        <w:bottom w:val="none" w:sz="0" w:space="0" w:color="auto"/>
        <w:right w:val="none" w:sz="0" w:space="0" w:color="auto"/>
      </w:divBdr>
    </w:div>
    <w:div w:id="38290669">
      <w:marLeft w:val="480"/>
      <w:marRight w:val="0"/>
      <w:marTop w:val="0"/>
      <w:marBottom w:val="0"/>
      <w:divBdr>
        <w:top w:val="none" w:sz="0" w:space="0" w:color="auto"/>
        <w:left w:val="none" w:sz="0" w:space="0" w:color="auto"/>
        <w:bottom w:val="none" w:sz="0" w:space="0" w:color="auto"/>
        <w:right w:val="none" w:sz="0" w:space="0" w:color="auto"/>
      </w:divBdr>
    </w:div>
    <w:div w:id="38357546">
      <w:marLeft w:val="480"/>
      <w:marRight w:val="0"/>
      <w:marTop w:val="0"/>
      <w:marBottom w:val="0"/>
      <w:divBdr>
        <w:top w:val="none" w:sz="0" w:space="0" w:color="auto"/>
        <w:left w:val="none" w:sz="0" w:space="0" w:color="auto"/>
        <w:bottom w:val="none" w:sz="0" w:space="0" w:color="auto"/>
        <w:right w:val="none" w:sz="0" w:space="0" w:color="auto"/>
      </w:divBdr>
    </w:div>
    <w:div w:id="38434461">
      <w:marLeft w:val="480"/>
      <w:marRight w:val="0"/>
      <w:marTop w:val="0"/>
      <w:marBottom w:val="0"/>
      <w:divBdr>
        <w:top w:val="none" w:sz="0" w:space="0" w:color="auto"/>
        <w:left w:val="none" w:sz="0" w:space="0" w:color="auto"/>
        <w:bottom w:val="none" w:sz="0" w:space="0" w:color="auto"/>
        <w:right w:val="none" w:sz="0" w:space="0" w:color="auto"/>
      </w:divBdr>
    </w:div>
    <w:div w:id="38477041">
      <w:marLeft w:val="480"/>
      <w:marRight w:val="0"/>
      <w:marTop w:val="0"/>
      <w:marBottom w:val="0"/>
      <w:divBdr>
        <w:top w:val="none" w:sz="0" w:space="0" w:color="auto"/>
        <w:left w:val="none" w:sz="0" w:space="0" w:color="auto"/>
        <w:bottom w:val="none" w:sz="0" w:space="0" w:color="auto"/>
        <w:right w:val="none" w:sz="0" w:space="0" w:color="auto"/>
      </w:divBdr>
    </w:div>
    <w:div w:id="38551132">
      <w:marLeft w:val="480"/>
      <w:marRight w:val="0"/>
      <w:marTop w:val="0"/>
      <w:marBottom w:val="0"/>
      <w:divBdr>
        <w:top w:val="none" w:sz="0" w:space="0" w:color="auto"/>
        <w:left w:val="none" w:sz="0" w:space="0" w:color="auto"/>
        <w:bottom w:val="none" w:sz="0" w:space="0" w:color="auto"/>
        <w:right w:val="none" w:sz="0" w:space="0" w:color="auto"/>
      </w:divBdr>
    </w:div>
    <w:div w:id="38553961">
      <w:marLeft w:val="480"/>
      <w:marRight w:val="0"/>
      <w:marTop w:val="0"/>
      <w:marBottom w:val="0"/>
      <w:divBdr>
        <w:top w:val="none" w:sz="0" w:space="0" w:color="auto"/>
        <w:left w:val="none" w:sz="0" w:space="0" w:color="auto"/>
        <w:bottom w:val="none" w:sz="0" w:space="0" w:color="auto"/>
        <w:right w:val="none" w:sz="0" w:space="0" w:color="auto"/>
      </w:divBdr>
    </w:div>
    <w:div w:id="38628691">
      <w:marLeft w:val="480"/>
      <w:marRight w:val="0"/>
      <w:marTop w:val="0"/>
      <w:marBottom w:val="0"/>
      <w:divBdr>
        <w:top w:val="none" w:sz="0" w:space="0" w:color="auto"/>
        <w:left w:val="none" w:sz="0" w:space="0" w:color="auto"/>
        <w:bottom w:val="none" w:sz="0" w:space="0" w:color="auto"/>
        <w:right w:val="none" w:sz="0" w:space="0" w:color="auto"/>
      </w:divBdr>
    </w:div>
    <w:div w:id="38632138">
      <w:marLeft w:val="480"/>
      <w:marRight w:val="0"/>
      <w:marTop w:val="0"/>
      <w:marBottom w:val="0"/>
      <w:divBdr>
        <w:top w:val="none" w:sz="0" w:space="0" w:color="auto"/>
        <w:left w:val="none" w:sz="0" w:space="0" w:color="auto"/>
        <w:bottom w:val="none" w:sz="0" w:space="0" w:color="auto"/>
        <w:right w:val="none" w:sz="0" w:space="0" w:color="auto"/>
      </w:divBdr>
    </w:div>
    <w:div w:id="38633465">
      <w:marLeft w:val="480"/>
      <w:marRight w:val="0"/>
      <w:marTop w:val="0"/>
      <w:marBottom w:val="0"/>
      <w:divBdr>
        <w:top w:val="none" w:sz="0" w:space="0" w:color="auto"/>
        <w:left w:val="none" w:sz="0" w:space="0" w:color="auto"/>
        <w:bottom w:val="none" w:sz="0" w:space="0" w:color="auto"/>
        <w:right w:val="none" w:sz="0" w:space="0" w:color="auto"/>
      </w:divBdr>
    </w:div>
    <w:div w:id="38676365">
      <w:marLeft w:val="480"/>
      <w:marRight w:val="0"/>
      <w:marTop w:val="0"/>
      <w:marBottom w:val="0"/>
      <w:divBdr>
        <w:top w:val="none" w:sz="0" w:space="0" w:color="auto"/>
        <w:left w:val="none" w:sz="0" w:space="0" w:color="auto"/>
        <w:bottom w:val="none" w:sz="0" w:space="0" w:color="auto"/>
        <w:right w:val="none" w:sz="0" w:space="0" w:color="auto"/>
      </w:divBdr>
    </w:div>
    <w:div w:id="38826477">
      <w:marLeft w:val="480"/>
      <w:marRight w:val="0"/>
      <w:marTop w:val="0"/>
      <w:marBottom w:val="0"/>
      <w:divBdr>
        <w:top w:val="none" w:sz="0" w:space="0" w:color="auto"/>
        <w:left w:val="none" w:sz="0" w:space="0" w:color="auto"/>
        <w:bottom w:val="none" w:sz="0" w:space="0" w:color="auto"/>
        <w:right w:val="none" w:sz="0" w:space="0" w:color="auto"/>
      </w:divBdr>
    </w:div>
    <w:div w:id="38939918">
      <w:marLeft w:val="480"/>
      <w:marRight w:val="0"/>
      <w:marTop w:val="0"/>
      <w:marBottom w:val="0"/>
      <w:divBdr>
        <w:top w:val="none" w:sz="0" w:space="0" w:color="auto"/>
        <w:left w:val="none" w:sz="0" w:space="0" w:color="auto"/>
        <w:bottom w:val="none" w:sz="0" w:space="0" w:color="auto"/>
        <w:right w:val="none" w:sz="0" w:space="0" w:color="auto"/>
      </w:divBdr>
    </w:div>
    <w:div w:id="39019702">
      <w:marLeft w:val="480"/>
      <w:marRight w:val="0"/>
      <w:marTop w:val="0"/>
      <w:marBottom w:val="0"/>
      <w:divBdr>
        <w:top w:val="none" w:sz="0" w:space="0" w:color="auto"/>
        <w:left w:val="none" w:sz="0" w:space="0" w:color="auto"/>
        <w:bottom w:val="none" w:sz="0" w:space="0" w:color="auto"/>
        <w:right w:val="none" w:sz="0" w:space="0" w:color="auto"/>
      </w:divBdr>
    </w:div>
    <w:div w:id="39087196">
      <w:marLeft w:val="480"/>
      <w:marRight w:val="0"/>
      <w:marTop w:val="0"/>
      <w:marBottom w:val="0"/>
      <w:divBdr>
        <w:top w:val="none" w:sz="0" w:space="0" w:color="auto"/>
        <w:left w:val="none" w:sz="0" w:space="0" w:color="auto"/>
        <w:bottom w:val="none" w:sz="0" w:space="0" w:color="auto"/>
        <w:right w:val="none" w:sz="0" w:space="0" w:color="auto"/>
      </w:divBdr>
    </w:div>
    <w:div w:id="39090058">
      <w:marLeft w:val="480"/>
      <w:marRight w:val="0"/>
      <w:marTop w:val="0"/>
      <w:marBottom w:val="0"/>
      <w:divBdr>
        <w:top w:val="none" w:sz="0" w:space="0" w:color="auto"/>
        <w:left w:val="none" w:sz="0" w:space="0" w:color="auto"/>
        <w:bottom w:val="none" w:sz="0" w:space="0" w:color="auto"/>
        <w:right w:val="none" w:sz="0" w:space="0" w:color="auto"/>
      </w:divBdr>
    </w:div>
    <w:div w:id="39090425">
      <w:marLeft w:val="480"/>
      <w:marRight w:val="0"/>
      <w:marTop w:val="0"/>
      <w:marBottom w:val="0"/>
      <w:divBdr>
        <w:top w:val="none" w:sz="0" w:space="0" w:color="auto"/>
        <w:left w:val="none" w:sz="0" w:space="0" w:color="auto"/>
        <w:bottom w:val="none" w:sz="0" w:space="0" w:color="auto"/>
        <w:right w:val="none" w:sz="0" w:space="0" w:color="auto"/>
      </w:divBdr>
    </w:div>
    <w:div w:id="39090650">
      <w:marLeft w:val="480"/>
      <w:marRight w:val="0"/>
      <w:marTop w:val="0"/>
      <w:marBottom w:val="0"/>
      <w:divBdr>
        <w:top w:val="none" w:sz="0" w:space="0" w:color="auto"/>
        <w:left w:val="none" w:sz="0" w:space="0" w:color="auto"/>
        <w:bottom w:val="none" w:sz="0" w:space="0" w:color="auto"/>
        <w:right w:val="none" w:sz="0" w:space="0" w:color="auto"/>
      </w:divBdr>
    </w:div>
    <w:div w:id="39130586">
      <w:marLeft w:val="480"/>
      <w:marRight w:val="0"/>
      <w:marTop w:val="0"/>
      <w:marBottom w:val="0"/>
      <w:divBdr>
        <w:top w:val="none" w:sz="0" w:space="0" w:color="auto"/>
        <w:left w:val="none" w:sz="0" w:space="0" w:color="auto"/>
        <w:bottom w:val="none" w:sz="0" w:space="0" w:color="auto"/>
        <w:right w:val="none" w:sz="0" w:space="0" w:color="auto"/>
      </w:divBdr>
    </w:div>
    <w:div w:id="39135689">
      <w:marLeft w:val="480"/>
      <w:marRight w:val="0"/>
      <w:marTop w:val="0"/>
      <w:marBottom w:val="0"/>
      <w:divBdr>
        <w:top w:val="none" w:sz="0" w:space="0" w:color="auto"/>
        <w:left w:val="none" w:sz="0" w:space="0" w:color="auto"/>
        <w:bottom w:val="none" w:sz="0" w:space="0" w:color="auto"/>
        <w:right w:val="none" w:sz="0" w:space="0" w:color="auto"/>
      </w:divBdr>
    </w:div>
    <w:div w:id="39207840">
      <w:marLeft w:val="480"/>
      <w:marRight w:val="0"/>
      <w:marTop w:val="0"/>
      <w:marBottom w:val="0"/>
      <w:divBdr>
        <w:top w:val="none" w:sz="0" w:space="0" w:color="auto"/>
        <w:left w:val="none" w:sz="0" w:space="0" w:color="auto"/>
        <w:bottom w:val="none" w:sz="0" w:space="0" w:color="auto"/>
        <w:right w:val="none" w:sz="0" w:space="0" w:color="auto"/>
      </w:divBdr>
    </w:div>
    <w:div w:id="39214404">
      <w:marLeft w:val="480"/>
      <w:marRight w:val="0"/>
      <w:marTop w:val="0"/>
      <w:marBottom w:val="0"/>
      <w:divBdr>
        <w:top w:val="none" w:sz="0" w:space="0" w:color="auto"/>
        <w:left w:val="none" w:sz="0" w:space="0" w:color="auto"/>
        <w:bottom w:val="none" w:sz="0" w:space="0" w:color="auto"/>
        <w:right w:val="none" w:sz="0" w:space="0" w:color="auto"/>
      </w:divBdr>
    </w:div>
    <w:div w:id="39287155">
      <w:marLeft w:val="480"/>
      <w:marRight w:val="0"/>
      <w:marTop w:val="0"/>
      <w:marBottom w:val="0"/>
      <w:divBdr>
        <w:top w:val="none" w:sz="0" w:space="0" w:color="auto"/>
        <w:left w:val="none" w:sz="0" w:space="0" w:color="auto"/>
        <w:bottom w:val="none" w:sz="0" w:space="0" w:color="auto"/>
        <w:right w:val="none" w:sz="0" w:space="0" w:color="auto"/>
      </w:divBdr>
    </w:div>
    <w:div w:id="39473828">
      <w:marLeft w:val="480"/>
      <w:marRight w:val="0"/>
      <w:marTop w:val="0"/>
      <w:marBottom w:val="0"/>
      <w:divBdr>
        <w:top w:val="none" w:sz="0" w:space="0" w:color="auto"/>
        <w:left w:val="none" w:sz="0" w:space="0" w:color="auto"/>
        <w:bottom w:val="none" w:sz="0" w:space="0" w:color="auto"/>
        <w:right w:val="none" w:sz="0" w:space="0" w:color="auto"/>
      </w:divBdr>
    </w:div>
    <w:div w:id="39481856">
      <w:marLeft w:val="480"/>
      <w:marRight w:val="0"/>
      <w:marTop w:val="0"/>
      <w:marBottom w:val="0"/>
      <w:divBdr>
        <w:top w:val="none" w:sz="0" w:space="0" w:color="auto"/>
        <w:left w:val="none" w:sz="0" w:space="0" w:color="auto"/>
        <w:bottom w:val="none" w:sz="0" w:space="0" w:color="auto"/>
        <w:right w:val="none" w:sz="0" w:space="0" w:color="auto"/>
      </w:divBdr>
    </w:div>
    <w:div w:id="39518883">
      <w:marLeft w:val="480"/>
      <w:marRight w:val="0"/>
      <w:marTop w:val="0"/>
      <w:marBottom w:val="0"/>
      <w:divBdr>
        <w:top w:val="none" w:sz="0" w:space="0" w:color="auto"/>
        <w:left w:val="none" w:sz="0" w:space="0" w:color="auto"/>
        <w:bottom w:val="none" w:sz="0" w:space="0" w:color="auto"/>
        <w:right w:val="none" w:sz="0" w:space="0" w:color="auto"/>
      </w:divBdr>
    </w:div>
    <w:div w:id="39522927">
      <w:marLeft w:val="480"/>
      <w:marRight w:val="0"/>
      <w:marTop w:val="0"/>
      <w:marBottom w:val="0"/>
      <w:divBdr>
        <w:top w:val="none" w:sz="0" w:space="0" w:color="auto"/>
        <w:left w:val="none" w:sz="0" w:space="0" w:color="auto"/>
        <w:bottom w:val="none" w:sz="0" w:space="0" w:color="auto"/>
        <w:right w:val="none" w:sz="0" w:space="0" w:color="auto"/>
      </w:divBdr>
    </w:div>
    <w:div w:id="39596300">
      <w:marLeft w:val="480"/>
      <w:marRight w:val="0"/>
      <w:marTop w:val="0"/>
      <w:marBottom w:val="0"/>
      <w:divBdr>
        <w:top w:val="none" w:sz="0" w:space="0" w:color="auto"/>
        <w:left w:val="none" w:sz="0" w:space="0" w:color="auto"/>
        <w:bottom w:val="none" w:sz="0" w:space="0" w:color="auto"/>
        <w:right w:val="none" w:sz="0" w:space="0" w:color="auto"/>
      </w:divBdr>
    </w:div>
    <w:div w:id="39786273">
      <w:marLeft w:val="480"/>
      <w:marRight w:val="0"/>
      <w:marTop w:val="0"/>
      <w:marBottom w:val="0"/>
      <w:divBdr>
        <w:top w:val="none" w:sz="0" w:space="0" w:color="auto"/>
        <w:left w:val="none" w:sz="0" w:space="0" w:color="auto"/>
        <w:bottom w:val="none" w:sz="0" w:space="0" w:color="auto"/>
        <w:right w:val="none" w:sz="0" w:space="0" w:color="auto"/>
      </w:divBdr>
    </w:div>
    <w:div w:id="39787545">
      <w:marLeft w:val="480"/>
      <w:marRight w:val="0"/>
      <w:marTop w:val="0"/>
      <w:marBottom w:val="0"/>
      <w:divBdr>
        <w:top w:val="none" w:sz="0" w:space="0" w:color="auto"/>
        <w:left w:val="none" w:sz="0" w:space="0" w:color="auto"/>
        <w:bottom w:val="none" w:sz="0" w:space="0" w:color="auto"/>
        <w:right w:val="none" w:sz="0" w:space="0" w:color="auto"/>
      </w:divBdr>
    </w:div>
    <w:div w:id="39861838">
      <w:marLeft w:val="480"/>
      <w:marRight w:val="0"/>
      <w:marTop w:val="0"/>
      <w:marBottom w:val="0"/>
      <w:divBdr>
        <w:top w:val="none" w:sz="0" w:space="0" w:color="auto"/>
        <w:left w:val="none" w:sz="0" w:space="0" w:color="auto"/>
        <w:bottom w:val="none" w:sz="0" w:space="0" w:color="auto"/>
        <w:right w:val="none" w:sz="0" w:space="0" w:color="auto"/>
      </w:divBdr>
    </w:div>
    <w:div w:id="39864164">
      <w:marLeft w:val="480"/>
      <w:marRight w:val="0"/>
      <w:marTop w:val="0"/>
      <w:marBottom w:val="0"/>
      <w:divBdr>
        <w:top w:val="none" w:sz="0" w:space="0" w:color="auto"/>
        <w:left w:val="none" w:sz="0" w:space="0" w:color="auto"/>
        <w:bottom w:val="none" w:sz="0" w:space="0" w:color="auto"/>
        <w:right w:val="none" w:sz="0" w:space="0" w:color="auto"/>
      </w:divBdr>
    </w:div>
    <w:div w:id="39866546">
      <w:marLeft w:val="480"/>
      <w:marRight w:val="0"/>
      <w:marTop w:val="0"/>
      <w:marBottom w:val="0"/>
      <w:divBdr>
        <w:top w:val="none" w:sz="0" w:space="0" w:color="auto"/>
        <w:left w:val="none" w:sz="0" w:space="0" w:color="auto"/>
        <w:bottom w:val="none" w:sz="0" w:space="0" w:color="auto"/>
        <w:right w:val="none" w:sz="0" w:space="0" w:color="auto"/>
      </w:divBdr>
    </w:div>
    <w:div w:id="39866608">
      <w:marLeft w:val="480"/>
      <w:marRight w:val="0"/>
      <w:marTop w:val="0"/>
      <w:marBottom w:val="0"/>
      <w:divBdr>
        <w:top w:val="none" w:sz="0" w:space="0" w:color="auto"/>
        <w:left w:val="none" w:sz="0" w:space="0" w:color="auto"/>
        <w:bottom w:val="none" w:sz="0" w:space="0" w:color="auto"/>
        <w:right w:val="none" w:sz="0" w:space="0" w:color="auto"/>
      </w:divBdr>
    </w:div>
    <w:div w:id="39866695">
      <w:marLeft w:val="480"/>
      <w:marRight w:val="0"/>
      <w:marTop w:val="0"/>
      <w:marBottom w:val="0"/>
      <w:divBdr>
        <w:top w:val="none" w:sz="0" w:space="0" w:color="auto"/>
        <w:left w:val="none" w:sz="0" w:space="0" w:color="auto"/>
        <w:bottom w:val="none" w:sz="0" w:space="0" w:color="auto"/>
        <w:right w:val="none" w:sz="0" w:space="0" w:color="auto"/>
      </w:divBdr>
    </w:div>
    <w:div w:id="39867097">
      <w:marLeft w:val="480"/>
      <w:marRight w:val="0"/>
      <w:marTop w:val="0"/>
      <w:marBottom w:val="0"/>
      <w:divBdr>
        <w:top w:val="none" w:sz="0" w:space="0" w:color="auto"/>
        <w:left w:val="none" w:sz="0" w:space="0" w:color="auto"/>
        <w:bottom w:val="none" w:sz="0" w:space="0" w:color="auto"/>
        <w:right w:val="none" w:sz="0" w:space="0" w:color="auto"/>
      </w:divBdr>
    </w:div>
    <w:div w:id="39869516">
      <w:marLeft w:val="480"/>
      <w:marRight w:val="0"/>
      <w:marTop w:val="0"/>
      <w:marBottom w:val="0"/>
      <w:divBdr>
        <w:top w:val="none" w:sz="0" w:space="0" w:color="auto"/>
        <w:left w:val="none" w:sz="0" w:space="0" w:color="auto"/>
        <w:bottom w:val="none" w:sz="0" w:space="0" w:color="auto"/>
        <w:right w:val="none" w:sz="0" w:space="0" w:color="auto"/>
      </w:divBdr>
    </w:div>
    <w:div w:id="39869779">
      <w:marLeft w:val="480"/>
      <w:marRight w:val="0"/>
      <w:marTop w:val="0"/>
      <w:marBottom w:val="0"/>
      <w:divBdr>
        <w:top w:val="none" w:sz="0" w:space="0" w:color="auto"/>
        <w:left w:val="none" w:sz="0" w:space="0" w:color="auto"/>
        <w:bottom w:val="none" w:sz="0" w:space="0" w:color="auto"/>
        <w:right w:val="none" w:sz="0" w:space="0" w:color="auto"/>
      </w:divBdr>
    </w:div>
    <w:div w:id="39911638">
      <w:marLeft w:val="480"/>
      <w:marRight w:val="0"/>
      <w:marTop w:val="0"/>
      <w:marBottom w:val="0"/>
      <w:divBdr>
        <w:top w:val="none" w:sz="0" w:space="0" w:color="auto"/>
        <w:left w:val="none" w:sz="0" w:space="0" w:color="auto"/>
        <w:bottom w:val="none" w:sz="0" w:space="0" w:color="auto"/>
        <w:right w:val="none" w:sz="0" w:space="0" w:color="auto"/>
      </w:divBdr>
    </w:div>
    <w:div w:id="39942467">
      <w:marLeft w:val="480"/>
      <w:marRight w:val="0"/>
      <w:marTop w:val="0"/>
      <w:marBottom w:val="0"/>
      <w:divBdr>
        <w:top w:val="none" w:sz="0" w:space="0" w:color="auto"/>
        <w:left w:val="none" w:sz="0" w:space="0" w:color="auto"/>
        <w:bottom w:val="none" w:sz="0" w:space="0" w:color="auto"/>
        <w:right w:val="none" w:sz="0" w:space="0" w:color="auto"/>
      </w:divBdr>
    </w:div>
    <w:div w:id="39985768">
      <w:marLeft w:val="480"/>
      <w:marRight w:val="0"/>
      <w:marTop w:val="0"/>
      <w:marBottom w:val="0"/>
      <w:divBdr>
        <w:top w:val="none" w:sz="0" w:space="0" w:color="auto"/>
        <w:left w:val="none" w:sz="0" w:space="0" w:color="auto"/>
        <w:bottom w:val="none" w:sz="0" w:space="0" w:color="auto"/>
        <w:right w:val="none" w:sz="0" w:space="0" w:color="auto"/>
      </w:divBdr>
    </w:div>
    <w:div w:id="40054271">
      <w:marLeft w:val="480"/>
      <w:marRight w:val="0"/>
      <w:marTop w:val="0"/>
      <w:marBottom w:val="0"/>
      <w:divBdr>
        <w:top w:val="none" w:sz="0" w:space="0" w:color="auto"/>
        <w:left w:val="none" w:sz="0" w:space="0" w:color="auto"/>
        <w:bottom w:val="none" w:sz="0" w:space="0" w:color="auto"/>
        <w:right w:val="none" w:sz="0" w:space="0" w:color="auto"/>
      </w:divBdr>
    </w:div>
    <w:div w:id="40058117">
      <w:marLeft w:val="480"/>
      <w:marRight w:val="0"/>
      <w:marTop w:val="0"/>
      <w:marBottom w:val="0"/>
      <w:divBdr>
        <w:top w:val="none" w:sz="0" w:space="0" w:color="auto"/>
        <w:left w:val="none" w:sz="0" w:space="0" w:color="auto"/>
        <w:bottom w:val="none" w:sz="0" w:space="0" w:color="auto"/>
        <w:right w:val="none" w:sz="0" w:space="0" w:color="auto"/>
      </w:divBdr>
    </w:div>
    <w:div w:id="40135525">
      <w:marLeft w:val="480"/>
      <w:marRight w:val="0"/>
      <w:marTop w:val="0"/>
      <w:marBottom w:val="0"/>
      <w:divBdr>
        <w:top w:val="none" w:sz="0" w:space="0" w:color="auto"/>
        <w:left w:val="none" w:sz="0" w:space="0" w:color="auto"/>
        <w:bottom w:val="none" w:sz="0" w:space="0" w:color="auto"/>
        <w:right w:val="none" w:sz="0" w:space="0" w:color="auto"/>
      </w:divBdr>
    </w:div>
    <w:div w:id="40136048">
      <w:marLeft w:val="480"/>
      <w:marRight w:val="0"/>
      <w:marTop w:val="0"/>
      <w:marBottom w:val="0"/>
      <w:divBdr>
        <w:top w:val="none" w:sz="0" w:space="0" w:color="auto"/>
        <w:left w:val="none" w:sz="0" w:space="0" w:color="auto"/>
        <w:bottom w:val="none" w:sz="0" w:space="0" w:color="auto"/>
        <w:right w:val="none" w:sz="0" w:space="0" w:color="auto"/>
      </w:divBdr>
    </w:div>
    <w:div w:id="40180203">
      <w:marLeft w:val="480"/>
      <w:marRight w:val="0"/>
      <w:marTop w:val="0"/>
      <w:marBottom w:val="0"/>
      <w:divBdr>
        <w:top w:val="none" w:sz="0" w:space="0" w:color="auto"/>
        <w:left w:val="none" w:sz="0" w:space="0" w:color="auto"/>
        <w:bottom w:val="none" w:sz="0" w:space="0" w:color="auto"/>
        <w:right w:val="none" w:sz="0" w:space="0" w:color="auto"/>
      </w:divBdr>
    </w:div>
    <w:div w:id="40180764">
      <w:marLeft w:val="480"/>
      <w:marRight w:val="0"/>
      <w:marTop w:val="0"/>
      <w:marBottom w:val="0"/>
      <w:divBdr>
        <w:top w:val="none" w:sz="0" w:space="0" w:color="auto"/>
        <w:left w:val="none" w:sz="0" w:space="0" w:color="auto"/>
        <w:bottom w:val="none" w:sz="0" w:space="0" w:color="auto"/>
        <w:right w:val="none" w:sz="0" w:space="0" w:color="auto"/>
      </w:divBdr>
    </w:div>
    <w:div w:id="40326683">
      <w:marLeft w:val="480"/>
      <w:marRight w:val="0"/>
      <w:marTop w:val="0"/>
      <w:marBottom w:val="0"/>
      <w:divBdr>
        <w:top w:val="none" w:sz="0" w:space="0" w:color="auto"/>
        <w:left w:val="none" w:sz="0" w:space="0" w:color="auto"/>
        <w:bottom w:val="none" w:sz="0" w:space="0" w:color="auto"/>
        <w:right w:val="none" w:sz="0" w:space="0" w:color="auto"/>
      </w:divBdr>
    </w:div>
    <w:div w:id="40370635">
      <w:marLeft w:val="480"/>
      <w:marRight w:val="0"/>
      <w:marTop w:val="0"/>
      <w:marBottom w:val="0"/>
      <w:divBdr>
        <w:top w:val="none" w:sz="0" w:space="0" w:color="auto"/>
        <w:left w:val="none" w:sz="0" w:space="0" w:color="auto"/>
        <w:bottom w:val="none" w:sz="0" w:space="0" w:color="auto"/>
        <w:right w:val="none" w:sz="0" w:space="0" w:color="auto"/>
      </w:divBdr>
    </w:div>
    <w:div w:id="40441402">
      <w:marLeft w:val="480"/>
      <w:marRight w:val="0"/>
      <w:marTop w:val="0"/>
      <w:marBottom w:val="0"/>
      <w:divBdr>
        <w:top w:val="none" w:sz="0" w:space="0" w:color="auto"/>
        <w:left w:val="none" w:sz="0" w:space="0" w:color="auto"/>
        <w:bottom w:val="none" w:sz="0" w:space="0" w:color="auto"/>
        <w:right w:val="none" w:sz="0" w:space="0" w:color="auto"/>
      </w:divBdr>
    </w:div>
    <w:div w:id="40442471">
      <w:marLeft w:val="480"/>
      <w:marRight w:val="0"/>
      <w:marTop w:val="0"/>
      <w:marBottom w:val="0"/>
      <w:divBdr>
        <w:top w:val="none" w:sz="0" w:space="0" w:color="auto"/>
        <w:left w:val="none" w:sz="0" w:space="0" w:color="auto"/>
        <w:bottom w:val="none" w:sz="0" w:space="0" w:color="auto"/>
        <w:right w:val="none" w:sz="0" w:space="0" w:color="auto"/>
      </w:divBdr>
    </w:div>
    <w:div w:id="40445058">
      <w:marLeft w:val="480"/>
      <w:marRight w:val="0"/>
      <w:marTop w:val="0"/>
      <w:marBottom w:val="0"/>
      <w:divBdr>
        <w:top w:val="none" w:sz="0" w:space="0" w:color="auto"/>
        <w:left w:val="none" w:sz="0" w:space="0" w:color="auto"/>
        <w:bottom w:val="none" w:sz="0" w:space="0" w:color="auto"/>
        <w:right w:val="none" w:sz="0" w:space="0" w:color="auto"/>
      </w:divBdr>
    </w:div>
    <w:div w:id="40518121">
      <w:marLeft w:val="480"/>
      <w:marRight w:val="0"/>
      <w:marTop w:val="0"/>
      <w:marBottom w:val="0"/>
      <w:divBdr>
        <w:top w:val="none" w:sz="0" w:space="0" w:color="auto"/>
        <w:left w:val="none" w:sz="0" w:space="0" w:color="auto"/>
        <w:bottom w:val="none" w:sz="0" w:space="0" w:color="auto"/>
        <w:right w:val="none" w:sz="0" w:space="0" w:color="auto"/>
      </w:divBdr>
    </w:div>
    <w:div w:id="40519623">
      <w:marLeft w:val="480"/>
      <w:marRight w:val="0"/>
      <w:marTop w:val="0"/>
      <w:marBottom w:val="0"/>
      <w:divBdr>
        <w:top w:val="none" w:sz="0" w:space="0" w:color="auto"/>
        <w:left w:val="none" w:sz="0" w:space="0" w:color="auto"/>
        <w:bottom w:val="none" w:sz="0" w:space="0" w:color="auto"/>
        <w:right w:val="none" w:sz="0" w:space="0" w:color="auto"/>
      </w:divBdr>
    </w:div>
    <w:div w:id="40641100">
      <w:marLeft w:val="480"/>
      <w:marRight w:val="0"/>
      <w:marTop w:val="0"/>
      <w:marBottom w:val="0"/>
      <w:divBdr>
        <w:top w:val="none" w:sz="0" w:space="0" w:color="auto"/>
        <w:left w:val="none" w:sz="0" w:space="0" w:color="auto"/>
        <w:bottom w:val="none" w:sz="0" w:space="0" w:color="auto"/>
        <w:right w:val="none" w:sz="0" w:space="0" w:color="auto"/>
      </w:divBdr>
    </w:div>
    <w:div w:id="40642362">
      <w:marLeft w:val="480"/>
      <w:marRight w:val="0"/>
      <w:marTop w:val="0"/>
      <w:marBottom w:val="0"/>
      <w:divBdr>
        <w:top w:val="none" w:sz="0" w:space="0" w:color="auto"/>
        <w:left w:val="none" w:sz="0" w:space="0" w:color="auto"/>
        <w:bottom w:val="none" w:sz="0" w:space="0" w:color="auto"/>
        <w:right w:val="none" w:sz="0" w:space="0" w:color="auto"/>
      </w:divBdr>
    </w:div>
    <w:div w:id="40717134">
      <w:marLeft w:val="480"/>
      <w:marRight w:val="0"/>
      <w:marTop w:val="0"/>
      <w:marBottom w:val="0"/>
      <w:divBdr>
        <w:top w:val="none" w:sz="0" w:space="0" w:color="auto"/>
        <w:left w:val="none" w:sz="0" w:space="0" w:color="auto"/>
        <w:bottom w:val="none" w:sz="0" w:space="0" w:color="auto"/>
        <w:right w:val="none" w:sz="0" w:space="0" w:color="auto"/>
      </w:divBdr>
    </w:div>
    <w:div w:id="40787140">
      <w:marLeft w:val="480"/>
      <w:marRight w:val="0"/>
      <w:marTop w:val="0"/>
      <w:marBottom w:val="0"/>
      <w:divBdr>
        <w:top w:val="none" w:sz="0" w:space="0" w:color="auto"/>
        <w:left w:val="none" w:sz="0" w:space="0" w:color="auto"/>
        <w:bottom w:val="none" w:sz="0" w:space="0" w:color="auto"/>
        <w:right w:val="none" w:sz="0" w:space="0" w:color="auto"/>
      </w:divBdr>
    </w:div>
    <w:div w:id="40829808">
      <w:marLeft w:val="480"/>
      <w:marRight w:val="0"/>
      <w:marTop w:val="0"/>
      <w:marBottom w:val="0"/>
      <w:divBdr>
        <w:top w:val="none" w:sz="0" w:space="0" w:color="auto"/>
        <w:left w:val="none" w:sz="0" w:space="0" w:color="auto"/>
        <w:bottom w:val="none" w:sz="0" w:space="0" w:color="auto"/>
        <w:right w:val="none" w:sz="0" w:space="0" w:color="auto"/>
      </w:divBdr>
    </w:div>
    <w:div w:id="40830495">
      <w:marLeft w:val="480"/>
      <w:marRight w:val="0"/>
      <w:marTop w:val="0"/>
      <w:marBottom w:val="0"/>
      <w:divBdr>
        <w:top w:val="none" w:sz="0" w:space="0" w:color="auto"/>
        <w:left w:val="none" w:sz="0" w:space="0" w:color="auto"/>
        <w:bottom w:val="none" w:sz="0" w:space="0" w:color="auto"/>
        <w:right w:val="none" w:sz="0" w:space="0" w:color="auto"/>
      </w:divBdr>
    </w:div>
    <w:div w:id="40907328">
      <w:marLeft w:val="480"/>
      <w:marRight w:val="0"/>
      <w:marTop w:val="0"/>
      <w:marBottom w:val="0"/>
      <w:divBdr>
        <w:top w:val="none" w:sz="0" w:space="0" w:color="auto"/>
        <w:left w:val="none" w:sz="0" w:space="0" w:color="auto"/>
        <w:bottom w:val="none" w:sz="0" w:space="0" w:color="auto"/>
        <w:right w:val="none" w:sz="0" w:space="0" w:color="auto"/>
      </w:divBdr>
    </w:div>
    <w:div w:id="40910248">
      <w:marLeft w:val="480"/>
      <w:marRight w:val="0"/>
      <w:marTop w:val="0"/>
      <w:marBottom w:val="0"/>
      <w:divBdr>
        <w:top w:val="none" w:sz="0" w:space="0" w:color="auto"/>
        <w:left w:val="none" w:sz="0" w:space="0" w:color="auto"/>
        <w:bottom w:val="none" w:sz="0" w:space="0" w:color="auto"/>
        <w:right w:val="none" w:sz="0" w:space="0" w:color="auto"/>
      </w:divBdr>
    </w:div>
    <w:div w:id="40984749">
      <w:marLeft w:val="480"/>
      <w:marRight w:val="0"/>
      <w:marTop w:val="0"/>
      <w:marBottom w:val="0"/>
      <w:divBdr>
        <w:top w:val="none" w:sz="0" w:space="0" w:color="auto"/>
        <w:left w:val="none" w:sz="0" w:space="0" w:color="auto"/>
        <w:bottom w:val="none" w:sz="0" w:space="0" w:color="auto"/>
        <w:right w:val="none" w:sz="0" w:space="0" w:color="auto"/>
      </w:divBdr>
    </w:div>
    <w:div w:id="41026333">
      <w:marLeft w:val="480"/>
      <w:marRight w:val="0"/>
      <w:marTop w:val="0"/>
      <w:marBottom w:val="0"/>
      <w:divBdr>
        <w:top w:val="none" w:sz="0" w:space="0" w:color="auto"/>
        <w:left w:val="none" w:sz="0" w:space="0" w:color="auto"/>
        <w:bottom w:val="none" w:sz="0" w:space="0" w:color="auto"/>
        <w:right w:val="none" w:sz="0" w:space="0" w:color="auto"/>
      </w:divBdr>
    </w:div>
    <w:div w:id="41027482">
      <w:bodyDiv w:val="1"/>
      <w:marLeft w:val="0"/>
      <w:marRight w:val="0"/>
      <w:marTop w:val="0"/>
      <w:marBottom w:val="0"/>
      <w:divBdr>
        <w:top w:val="none" w:sz="0" w:space="0" w:color="auto"/>
        <w:left w:val="none" w:sz="0" w:space="0" w:color="auto"/>
        <w:bottom w:val="none" w:sz="0" w:space="0" w:color="auto"/>
        <w:right w:val="none" w:sz="0" w:space="0" w:color="auto"/>
      </w:divBdr>
    </w:div>
    <w:div w:id="41177283">
      <w:marLeft w:val="480"/>
      <w:marRight w:val="0"/>
      <w:marTop w:val="0"/>
      <w:marBottom w:val="0"/>
      <w:divBdr>
        <w:top w:val="none" w:sz="0" w:space="0" w:color="auto"/>
        <w:left w:val="none" w:sz="0" w:space="0" w:color="auto"/>
        <w:bottom w:val="none" w:sz="0" w:space="0" w:color="auto"/>
        <w:right w:val="none" w:sz="0" w:space="0" w:color="auto"/>
      </w:divBdr>
    </w:div>
    <w:div w:id="41178644">
      <w:marLeft w:val="480"/>
      <w:marRight w:val="0"/>
      <w:marTop w:val="0"/>
      <w:marBottom w:val="0"/>
      <w:divBdr>
        <w:top w:val="none" w:sz="0" w:space="0" w:color="auto"/>
        <w:left w:val="none" w:sz="0" w:space="0" w:color="auto"/>
        <w:bottom w:val="none" w:sz="0" w:space="0" w:color="auto"/>
        <w:right w:val="none" w:sz="0" w:space="0" w:color="auto"/>
      </w:divBdr>
    </w:div>
    <w:div w:id="41253418">
      <w:marLeft w:val="480"/>
      <w:marRight w:val="0"/>
      <w:marTop w:val="0"/>
      <w:marBottom w:val="0"/>
      <w:divBdr>
        <w:top w:val="none" w:sz="0" w:space="0" w:color="auto"/>
        <w:left w:val="none" w:sz="0" w:space="0" w:color="auto"/>
        <w:bottom w:val="none" w:sz="0" w:space="0" w:color="auto"/>
        <w:right w:val="none" w:sz="0" w:space="0" w:color="auto"/>
      </w:divBdr>
    </w:div>
    <w:div w:id="41290921">
      <w:marLeft w:val="480"/>
      <w:marRight w:val="0"/>
      <w:marTop w:val="0"/>
      <w:marBottom w:val="0"/>
      <w:divBdr>
        <w:top w:val="none" w:sz="0" w:space="0" w:color="auto"/>
        <w:left w:val="none" w:sz="0" w:space="0" w:color="auto"/>
        <w:bottom w:val="none" w:sz="0" w:space="0" w:color="auto"/>
        <w:right w:val="none" w:sz="0" w:space="0" w:color="auto"/>
      </w:divBdr>
    </w:div>
    <w:div w:id="41291948">
      <w:marLeft w:val="480"/>
      <w:marRight w:val="0"/>
      <w:marTop w:val="0"/>
      <w:marBottom w:val="0"/>
      <w:divBdr>
        <w:top w:val="none" w:sz="0" w:space="0" w:color="auto"/>
        <w:left w:val="none" w:sz="0" w:space="0" w:color="auto"/>
        <w:bottom w:val="none" w:sz="0" w:space="0" w:color="auto"/>
        <w:right w:val="none" w:sz="0" w:space="0" w:color="auto"/>
      </w:divBdr>
    </w:div>
    <w:div w:id="41369324">
      <w:marLeft w:val="480"/>
      <w:marRight w:val="0"/>
      <w:marTop w:val="0"/>
      <w:marBottom w:val="0"/>
      <w:divBdr>
        <w:top w:val="none" w:sz="0" w:space="0" w:color="auto"/>
        <w:left w:val="none" w:sz="0" w:space="0" w:color="auto"/>
        <w:bottom w:val="none" w:sz="0" w:space="0" w:color="auto"/>
        <w:right w:val="none" w:sz="0" w:space="0" w:color="auto"/>
      </w:divBdr>
    </w:div>
    <w:div w:id="41371889">
      <w:marLeft w:val="480"/>
      <w:marRight w:val="0"/>
      <w:marTop w:val="0"/>
      <w:marBottom w:val="0"/>
      <w:divBdr>
        <w:top w:val="none" w:sz="0" w:space="0" w:color="auto"/>
        <w:left w:val="none" w:sz="0" w:space="0" w:color="auto"/>
        <w:bottom w:val="none" w:sz="0" w:space="0" w:color="auto"/>
        <w:right w:val="none" w:sz="0" w:space="0" w:color="auto"/>
      </w:divBdr>
    </w:div>
    <w:div w:id="41447619">
      <w:marLeft w:val="480"/>
      <w:marRight w:val="0"/>
      <w:marTop w:val="0"/>
      <w:marBottom w:val="0"/>
      <w:divBdr>
        <w:top w:val="none" w:sz="0" w:space="0" w:color="auto"/>
        <w:left w:val="none" w:sz="0" w:space="0" w:color="auto"/>
        <w:bottom w:val="none" w:sz="0" w:space="0" w:color="auto"/>
        <w:right w:val="none" w:sz="0" w:space="0" w:color="auto"/>
      </w:divBdr>
    </w:div>
    <w:div w:id="41485793">
      <w:marLeft w:val="480"/>
      <w:marRight w:val="0"/>
      <w:marTop w:val="0"/>
      <w:marBottom w:val="0"/>
      <w:divBdr>
        <w:top w:val="none" w:sz="0" w:space="0" w:color="auto"/>
        <w:left w:val="none" w:sz="0" w:space="0" w:color="auto"/>
        <w:bottom w:val="none" w:sz="0" w:space="0" w:color="auto"/>
        <w:right w:val="none" w:sz="0" w:space="0" w:color="auto"/>
      </w:divBdr>
    </w:div>
    <w:div w:id="41490392">
      <w:marLeft w:val="480"/>
      <w:marRight w:val="0"/>
      <w:marTop w:val="0"/>
      <w:marBottom w:val="0"/>
      <w:divBdr>
        <w:top w:val="none" w:sz="0" w:space="0" w:color="auto"/>
        <w:left w:val="none" w:sz="0" w:space="0" w:color="auto"/>
        <w:bottom w:val="none" w:sz="0" w:space="0" w:color="auto"/>
        <w:right w:val="none" w:sz="0" w:space="0" w:color="auto"/>
      </w:divBdr>
    </w:div>
    <w:div w:id="41515255">
      <w:marLeft w:val="480"/>
      <w:marRight w:val="0"/>
      <w:marTop w:val="0"/>
      <w:marBottom w:val="0"/>
      <w:divBdr>
        <w:top w:val="none" w:sz="0" w:space="0" w:color="auto"/>
        <w:left w:val="none" w:sz="0" w:space="0" w:color="auto"/>
        <w:bottom w:val="none" w:sz="0" w:space="0" w:color="auto"/>
        <w:right w:val="none" w:sz="0" w:space="0" w:color="auto"/>
      </w:divBdr>
    </w:div>
    <w:div w:id="41708473">
      <w:marLeft w:val="480"/>
      <w:marRight w:val="0"/>
      <w:marTop w:val="0"/>
      <w:marBottom w:val="0"/>
      <w:divBdr>
        <w:top w:val="none" w:sz="0" w:space="0" w:color="auto"/>
        <w:left w:val="none" w:sz="0" w:space="0" w:color="auto"/>
        <w:bottom w:val="none" w:sz="0" w:space="0" w:color="auto"/>
        <w:right w:val="none" w:sz="0" w:space="0" w:color="auto"/>
      </w:divBdr>
    </w:div>
    <w:div w:id="41710208">
      <w:marLeft w:val="480"/>
      <w:marRight w:val="0"/>
      <w:marTop w:val="0"/>
      <w:marBottom w:val="0"/>
      <w:divBdr>
        <w:top w:val="none" w:sz="0" w:space="0" w:color="auto"/>
        <w:left w:val="none" w:sz="0" w:space="0" w:color="auto"/>
        <w:bottom w:val="none" w:sz="0" w:space="0" w:color="auto"/>
        <w:right w:val="none" w:sz="0" w:space="0" w:color="auto"/>
      </w:divBdr>
    </w:div>
    <w:div w:id="41711982">
      <w:marLeft w:val="480"/>
      <w:marRight w:val="0"/>
      <w:marTop w:val="0"/>
      <w:marBottom w:val="0"/>
      <w:divBdr>
        <w:top w:val="none" w:sz="0" w:space="0" w:color="auto"/>
        <w:left w:val="none" w:sz="0" w:space="0" w:color="auto"/>
        <w:bottom w:val="none" w:sz="0" w:space="0" w:color="auto"/>
        <w:right w:val="none" w:sz="0" w:space="0" w:color="auto"/>
      </w:divBdr>
    </w:div>
    <w:div w:id="41752139">
      <w:marLeft w:val="480"/>
      <w:marRight w:val="0"/>
      <w:marTop w:val="0"/>
      <w:marBottom w:val="0"/>
      <w:divBdr>
        <w:top w:val="none" w:sz="0" w:space="0" w:color="auto"/>
        <w:left w:val="none" w:sz="0" w:space="0" w:color="auto"/>
        <w:bottom w:val="none" w:sz="0" w:space="0" w:color="auto"/>
        <w:right w:val="none" w:sz="0" w:space="0" w:color="auto"/>
      </w:divBdr>
    </w:div>
    <w:div w:id="41753440">
      <w:marLeft w:val="480"/>
      <w:marRight w:val="0"/>
      <w:marTop w:val="0"/>
      <w:marBottom w:val="0"/>
      <w:divBdr>
        <w:top w:val="none" w:sz="0" w:space="0" w:color="auto"/>
        <w:left w:val="none" w:sz="0" w:space="0" w:color="auto"/>
        <w:bottom w:val="none" w:sz="0" w:space="0" w:color="auto"/>
        <w:right w:val="none" w:sz="0" w:space="0" w:color="auto"/>
      </w:divBdr>
    </w:div>
    <w:div w:id="41827881">
      <w:marLeft w:val="480"/>
      <w:marRight w:val="0"/>
      <w:marTop w:val="0"/>
      <w:marBottom w:val="0"/>
      <w:divBdr>
        <w:top w:val="none" w:sz="0" w:space="0" w:color="auto"/>
        <w:left w:val="none" w:sz="0" w:space="0" w:color="auto"/>
        <w:bottom w:val="none" w:sz="0" w:space="0" w:color="auto"/>
        <w:right w:val="none" w:sz="0" w:space="0" w:color="auto"/>
      </w:divBdr>
    </w:div>
    <w:div w:id="41948662">
      <w:marLeft w:val="480"/>
      <w:marRight w:val="0"/>
      <w:marTop w:val="0"/>
      <w:marBottom w:val="0"/>
      <w:divBdr>
        <w:top w:val="none" w:sz="0" w:space="0" w:color="auto"/>
        <w:left w:val="none" w:sz="0" w:space="0" w:color="auto"/>
        <w:bottom w:val="none" w:sz="0" w:space="0" w:color="auto"/>
        <w:right w:val="none" w:sz="0" w:space="0" w:color="auto"/>
      </w:divBdr>
    </w:div>
    <w:div w:id="41949323">
      <w:marLeft w:val="480"/>
      <w:marRight w:val="0"/>
      <w:marTop w:val="0"/>
      <w:marBottom w:val="0"/>
      <w:divBdr>
        <w:top w:val="none" w:sz="0" w:space="0" w:color="auto"/>
        <w:left w:val="none" w:sz="0" w:space="0" w:color="auto"/>
        <w:bottom w:val="none" w:sz="0" w:space="0" w:color="auto"/>
        <w:right w:val="none" w:sz="0" w:space="0" w:color="auto"/>
      </w:divBdr>
    </w:div>
    <w:div w:id="41950270">
      <w:marLeft w:val="480"/>
      <w:marRight w:val="0"/>
      <w:marTop w:val="0"/>
      <w:marBottom w:val="0"/>
      <w:divBdr>
        <w:top w:val="none" w:sz="0" w:space="0" w:color="auto"/>
        <w:left w:val="none" w:sz="0" w:space="0" w:color="auto"/>
        <w:bottom w:val="none" w:sz="0" w:space="0" w:color="auto"/>
        <w:right w:val="none" w:sz="0" w:space="0" w:color="auto"/>
      </w:divBdr>
    </w:div>
    <w:div w:id="42026074">
      <w:marLeft w:val="480"/>
      <w:marRight w:val="0"/>
      <w:marTop w:val="0"/>
      <w:marBottom w:val="0"/>
      <w:divBdr>
        <w:top w:val="none" w:sz="0" w:space="0" w:color="auto"/>
        <w:left w:val="none" w:sz="0" w:space="0" w:color="auto"/>
        <w:bottom w:val="none" w:sz="0" w:space="0" w:color="auto"/>
        <w:right w:val="none" w:sz="0" w:space="0" w:color="auto"/>
      </w:divBdr>
    </w:div>
    <w:div w:id="42028857">
      <w:marLeft w:val="480"/>
      <w:marRight w:val="0"/>
      <w:marTop w:val="0"/>
      <w:marBottom w:val="0"/>
      <w:divBdr>
        <w:top w:val="none" w:sz="0" w:space="0" w:color="auto"/>
        <w:left w:val="none" w:sz="0" w:space="0" w:color="auto"/>
        <w:bottom w:val="none" w:sz="0" w:space="0" w:color="auto"/>
        <w:right w:val="none" w:sz="0" w:space="0" w:color="auto"/>
      </w:divBdr>
    </w:div>
    <w:div w:id="42029145">
      <w:marLeft w:val="480"/>
      <w:marRight w:val="0"/>
      <w:marTop w:val="0"/>
      <w:marBottom w:val="0"/>
      <w:divBdr>
        <w:top w:val="none" w:sz="0" w:space="0" w:color="auto"/>
        <w:left w:val="none" w:sz="0" w:space="0" w:color="auto"/>
        <w:bottom w:val="none" w:sz="0" w:space="0" w:color="auto"/>
        <w:right w:val="none" w:sz="0" w:space="0" w:color="auto"/>
      </w:divBdr>
    </w:div>
    <w:div w:id="42102919">
      <w:marLeft w:val="480"/>
      <w:marRight w:val="0"/>
      <w:marTop w:val="0"/>
      <w:marBottom w:val="0"/>
      <w:divBdr>
        <w:top w:val="none" w:sz="0" w:space="0" w:color="auto"/>
        <w:left w:val="none" w:sz="0" w:space="0" w:color="auto"/>
        <w:bottom w:val="none" w:sz="0" w:space="0" w:color="auto"/>
        <w:right w:val="none" w:sz="0" w:space="0" w:color="auto"/>
      </w:divBdr>
    </w:div>
    <w:div w:id="42141406">
      <w:marLeft w:val="480"/>
      <w:marRight w:val="0"/>
      <w:marTop w:val="0"/>
      <w:marBottom w:val="0"/>
      <w:divBdr>
        <w:top w:val="none" w:sz="0" w:space="0" w:color="auto"/>
        <w:left w:val="none" w:sz="0" w:space="0" w:color="auto"/>
        <w:bottom w:val="none" w:sz="0" w:space="0" w:color="auto"/>
        <w:right w:val="none" w:sz="0" w:space="0" w:color="auto"/>
      </w:divBdr>
    </w:div>
    <w:div w:id="42141543">
      <w:marLeft w:val="480"/>
      <w:marRight w:val="0"/>
      <w:marTop w:val="0"/>
      <w:marBottom w:val="0"/>
      <w:divBdr>
        <w:top w:val="none" w:sz="0" w:space="0" w:color="auto"/>
        <w:left w:val="none" w:sz="0" w:space="0" w:color="auto"/>
        <w:bottom w:val="none" w:sz="0" w:space="0" w:color="auto"/>
        <w:right w:val="none" w:sz="0" w:space="0" w:color="auto"/>
      </w:divBdr>
    </w:div>
    <w:div w:id="42144907">
      <w:marLeft w:val="480"/>
      <w:marRight w:val="0"/>
      <w:marTop w:val="0"/>
      <w:marBottom w:val="0"/>
      <w:divBdr>
        <w:top w:val="none" w:sz="0" w:space="0" w:color="auto"/>
        <w:left w:val="none" w:sz="0" w:space="0" w:color="auto"/>
        <w:bottom w:val="none" w:sz="0" w:space="0" w:color="auto"/>
        <w:right w:val="none" w:sz="0" w:space="0" w:color="auto"/>
      </w:divBdr>
    </w:div>
    <w:div w:id="42170303">
      <w:marLeft w:val="480"/>
      <w:marRight w:val="0"/>
      <w:marTop w:val="0"/>
      <w:marBottom w:val="0"/>
      <w:divBdr>
        <w:top w:val="none" w:sz="0" w:space="0" w:color="auto"/>
        <w:left w:val="none" w:sz="0" w:space="0" w:color="auto"/>
        <w:bottom w:val="none" w:sz="0" w:space="0" w:color="auto"/>
        <w:right w:val="none" w:sz="0" w:space="0" w:color="auto"/>
      </w:divBdr>
    </w:div>
    <w:div w:id="42222099">
      <w:marLeft w:val="480"/>
      <w:marRight w:val="0"/>
      <w:marTop w:val="0"/>
      <w:marBottom w:val="0"/>
      <w:divBdr>
        <w:top w:val="none" w:sz="0" w:space="0" w:color="auto"/>
        <w:left w:val="none" w:sz="0" w:space="0" w:color="auto"/>
        <w:bottom w:val="none" w:sz="0" w:space="0" w:color="auto"/>
        <w:right w:val="none" w:sz="0" w:space="0" w:color="auto"/>
      </w:divBdr>
    </w:div>
    <w:div w:id="42288198">
      <w:marLeft w:val="480"/>
      <w:marRight w:val="0"/>
      <w:marTop w:val="0"/>
      <w:marBottom w:val="0"/>
      <w:divBdr>
        <w:top w:val="none" w:sz="0" w:space="0" w:color="auto"/>
        <w:left w:val="none" w:sz="0" w:space="0" w:color="auto"/>
        <w:bottom w:val="none" w:sz="0" w:space="0" w:color="auto"/>
        <w:right w:val="none" w:sz="0" w:space="0" w:color="auto"/>
      </w:divBdr>
    </w:div>
    <w:div w:id="42294590">
      <w:marLeft w:val="480"/>
      <w:marRight w:val="0"/>
      <w:marTop w:val="0"/>
      <w:marBottom w:val="0"/>
      <w:divBdr>
        <w:top w:val="none" w:sz="0" w:space="0" w:color="auto"/>
        <w:left w:val="none" w:sz="0" w:space="0" w:color="auto"/>
        <w:bottom w:val="none" w:sz="0" w:space="0" w:color="auto"/>
        <w:right w:val="none" w:sz="0" w:space="0" w:color="auto"/>
      </w:divBdr>
    </w:div>
    <w:div w:id="42337149">
      <w:marLeft w:val="480"/>
      <w:marRight w:val="0"/>
      <w:marTop w:val="0"/>
      <w:marBottom w:val="0"/>
      <w:divBdr>
        <w:top w:val="none" w:sz="0" w:space="0" w:color="auto"/>
        <w:left w:val="none" w:sz="0" w:space="0" w:color="auto"/>
        <w:bottom w:val="none" w:sz="0" w:space="0" w:color="auto"/>
        <w:right w:val="none" w:sz="0" w:space="0" w:color="auto"/>
      </w:divBdr>
    </w:div>
    <w:div w:id="42337679">
      <w:marLeft w:val="480"/>
      <w:marRight w:val="0"/>
      <w:marTop w:val="0"/>
      <w:marBottom w:val="0"/>
      <w:divBdr>
        <w:top w:val="none" w:sz="0" w:space="0" w:color="auto"/>
        <w:left w:val="none" w:sz="0" w:space="0" w:color="auto"/>
        <w:bottom w:val="none" w:sz="0" w:space="0" w:color="auto"/>
        <w:right w:val="none" w:sz="0" w:space="0" w:color="auto"/>
      </w:divBdr>
    </w:div>
    <w:div w:id="42409507">
      <w:marLeft w:val="480"/>
      <w:marRight w:val="0"/>
      <w:marTop w:val="0"/>
      <w:marBottom w:val="0"/>
      <w:divBdr>
        <w:top w:val="none" w:sz="0" w:space="0" w:color="auto"/>
        <w:left w:val="none" w:sz="0" w:space="0" w:color="auto"/>
        <w:bottom w:val="none" w:sz="0" w:space="0" w:color="auto"/>
        <w:right w:val="none" w:sz="0" w:space="0" w:color="auto"/>
      </w:divBdr>
    </w:div>
    <w:div w:id="42411265">
      <w:marLeft w:val="480"/>
      <w:marRight w:val="0"/>
      <w:marTop w:val="0"/>
      <w:marBottom w:val="0"/>
      <w:divBdr>
        <w:top w:val="none" w:sz="0" w:space="0" w:color="auto"/>
        <w:left w:val="none" w:sz="0" w:space="0" w:color="auto"/>
        <w:bottom w:val="none" w:sz="0" w:space="0" w:color="auto"/>
        <w:right w:val="none" w:sz="0" w:space="0" w:color="auto"/>
      </w:divBdr>
    </w:div>
    <w:div w:id="42533457">
      <w:marLeft w:val="480"/>
      <w:marRight w:val="0"/>
      <w:marTop w:val="0"/>
      <w:marBottom w:val="0"/>
      <w:divBdr>
        <w:top w:val="none" w:sz="0" w:space="0" w:color="auto"/>
        <w:left w:val="none" w:sz="0" w:space="0" w:color="auto"/>
        <w:bottom w:val="none" w:sz="0" w:space="0" w:color="auto"/>
        <w:right w:val="none" w:sz="0" w:space="0" w:color="auto"/>
      </w:divBdr>
    </w:div>
    <w:div w:id="42533833">
      <w:marLeft w:val="480"/>
      <w:marRight w:val="0"/>
      <w:marTop w:val="0"/>
      <w:marBottom w:val="0"/>
      <w:divBdr>
        <w:top w:val="none" w:sz="0" w:space="0" w:color="auto"/>
        <w:left w:val="none" w:sz="0" w:space="0" w:color="auto"/>
        <w:bottom w:val="none" w:sz="0" w:space="0" w:color="auto"/>
        <w:right w:val="none" w:sz="0" w:space="0" w:color="auto"/>
      </w:divBdr>
    </w:div>
    <w:div w:id="42600149">
      <w:marLeft w:val="480"/>
      <w:marRight w:val="0"/>
      <w:marTop w:val="0"/>
      <w:marBottom w:val="0"/>
      <w:divBdr>
        <w:top w:val="none" w:sz="0" w:space="0" w:color="auto"/>
        <w:left w:val="none" w:sz="0" w:space="0" w:color="auto"/>
        <w:bottom w:val="none" w:sz="0" w:space="0" w:color="auto"/>
        <w:right w:val="none" w:sz="0" w:space="0" w:color="auto"/>
      </w:divBdr>
    </w:div>
    <w:div w:id="42601302">
      <w:marLeft w:val="480"/>
      <w:marRight w:val="0"/>
      <w:marTop w:val="0"/>
      <w:marBottom w:val="0"/>
      <w:divBdr>
        <w:top w:val="none" w:sz="0" w:space="0" w:color="auto"/>
        <w:left w:val="none" w:sz="0" w:space="0" w:color="auto"/>
        <w:bottom w:val="none" w:sz="0" w:space="0" w:color="auto"/>
        <w:right w:val="none" w:sz="0" w:space="0" w:color="auto"/>
      </w:divBdr>
    </w:div>
    <w:div w:id="42678357">
      <w:marLeft w:val="480"/>
      <w:marRight w:val="0"/>
      <w:marTop w:val="0"/>
      <w:marBottom w:val="0"/>
      <w:divBdr>
        <w:top w:val="none" w:sz="0" w:space="0" w:color="auto"/>
        <w:left w:val="none" w:sz="0" w:space="0" w:color="auto"/>
        <w:bottom w:val="none" w:sz="0" w:space="0" w:color="auto"/>
        <w:right w:val="none" w:sz="0" w:space="0" w:color="auto"/>
      </w:divBdr>
    </w:div>
    <w:div w:id="42683788">
      <w:marLeft w:val="480"/>
      <w:marRight w:val="0"/>
      <w:marTop w:val="0"/>
      <w:marBottom w:val="0"/>
      <w:divBdr>
        <w:top w:val="none" w:sz="0" w:space="0" w:color="auto"/>
        <w:left w:val="none" w:sz="0" w:space="0" w:color="auto"/>
        <w:bottom w:val="none" w:sz="0" w:space="0" w:color="auto"/>
        <w:right w:val="none" w:sz="0" w:space="0" w:color="auto"/>
      </w:divBdr>
    </w:div>
    <w:div w:id="42752323">
      <w:marLeft w:val="480"/>
      <w:marRight w:val="0"/>
      <w:marTop w:val="0"/>
      <w:marBottom w:val="0"/>
      <w:divBdr>
        <w:top w:val="none" w:sz="0" w:space="0" w:color="auto"/>
        <w:left w:val="none" w:sz="0" w:space="0" w:color="auto"/>
        <w:bottom w:val="none" w:sz="0" w:space="0" w:color="auto"/>
        <w:right w:val="none" w:sz="0" w:space="0" w:color="auto"/>
      </w:divBdr>
    </w:div>
    <w:div w:id="42756205">
      <w:marLeft w:val="480"/>
      <w:marRight w:val="0"/>
      <w:marTop w:val="0"/>
      <w:marBottom w:val="0"/>
      <w:divBdr>
        <w:top w:val="none" w:sz="0" w:space="0" w:color="auto"/>
        <w:left w:val="none" w:sz="0" w:space="0" w:color="auto"/>
        <w:bottom w:val="none" w:sz="0" w:space="0" w:color="auto"/>
        <w:right w:val="none" w:sz="0" w:space="0" w:color="auto"/>
      </w:divBdr>
    </w:div>
    <w:div w:id="42796662">
      <w:marLeft w:val="480"/>
      <w:marRight w:val="0"/>
      <w:marTop w:val="0"/>
      <w:marBottom w:val="0"/>
      <w:divBdr>
        <w:top w:val="none" w:sz="0" w:space="0" w:color="auto"/>
        <w:left w:val="none" w:sz="0" w:space="0" w:color="auto"/>
        <w:bottom w:val="none" w:sz="0" w:space="0" w:color="auto"/>
        <w:right w:val="none" w:sz="0" w:space="0" w:color="auto"/>
      </w:divBdr>
    </w:div>
    <w:div w:id="42826085">
      <w:marLeft w:val="480"/>
      <w:marRight w:val="0"/>
      <w:marTop w:val="0"/>
      <w:marBottom w:val="0"/>
      <w:divBdr>
        <w:top w:val="none" w:sz="0" w:space="0" w:color="auto"/>
        <w:left w:val="none" w:sz="0" w:space="0" w:color="auto"/>
        <w:bottom w:val="none" w:sz="0" w:space="0" w:color="auto"/>
        <w:right w:val="none" w:sz="0" w:space="0" w:color="auto"/>
      </w:divBdr>
    </w:div>
    <w:div w:id="42827448">
      <w:marLeft w:val="480"/>
      <w:marRight w:val="0"/>
      <w:marTop w:val="0"/>
      <w:marBottom w:val="0"/>
      <w:divBdr>
        <w:top w:val="none" w:sz="0" w:space="0" w:color="auto"/>
        <w:left w:val="none" w:sz="0" w:space="0" w:color="auto"/>
        <w:bottom w:val="none" w:sz="0" w:space="0" w:color="auto"/>
        <w:right w:val="none" w:sz="0" w:space="0" w:color="auto"/>
      </w:divBdr>
    </w:div>
    <w:div w:id="42871722">
      <w:marLeft w:val="480"/>
      <w:marRight w:val="0"/>
      <w:marTop w:val="0"/>
      <w:marBottom w:val="0"/>
      <w:divBdr>
        <w:top w:val="none" w:sz="0" w:space="0" w:color="auto"/>
        <w:left w:val="none" w:sz="0" w:space="0" w:color="auto"/>
        <w:bottom w:val="none" w:sz="0" w:space="0" w:color="auto"/>
        <w:right w:val="none" w:sz="0" w:space="0" w:color="auto"/>
      </w:divBdr>
    </w:div>
    <w:div w:id="42947362">
      <w:marLeft w:val="480"/>
      <w:marRight w:val="0"/>
      <w:marTop w:val="0"/>
      <w:marBottom w:val="0"/>
      <w:divBdr>
        <w:top w:val="none" w:sz="0" w:space="0" w:color="auto"/>
        <w:left w:val="none" w:sz="0" w:space="0" w:color="auto"/>
        <w:bottom w:val="none" w:sz="0" w:space="0" w:color="auto"/>
        <w:right w:val="none" w:sz="0" w:space="0" w:color="auto"/>
      </w:divBdr>
    </w:div>
    <w:div w:id="42992817">
      <w:marLeft w:val="480"/>
      <w:marRight w:val="0"/>
      <w:marTop w:val="0"/>
      <w:marBottom w:val="0"/>
      <w:divBdr>
        <w:top w:val="none" w:sz="0" w:space="0" w:color="auto"/>
        <w:left w:val="none" w:sz="0" w:space="0" w:color="auto"/>
        <w:bottom w:val="none" w:sz="0" w:space="0" w:color="auto"/>
        <w:right w:val="none" w:sz="0" w:space="0" w:color="auto"/>
      </w:divBdr>
    </w:div>
    <w:div w:id="43023334">
      <w:marLeft w:val="480"/>
      <w:marRight w:val="0"/>
      <w:marTop w:val="0"/>
      <w:marBottom w:val="0"/>
      <w:divBdr>
        <w:top w:val="none" w:sz="0" w:space="0" w:color="auto"/>
        <w:left w:val="none" w:sz="0" w:space="0" w:color="auto"/>
        <w:bottom w:val="none" w:sz="0" w:space="0" w:color="auto"/>
        <w:right w:val="none" w:sz="0" w:space="0" w:color="auto"/>
      </w:divBdr>
    </w:div>
    <w:div w:id="43066460">
      <w:marLeft w:val="480"/>
      <w:marRight w:val="0"/>
      <w:marTop w:val="0"/>
      <w:marBottom w:val="0"/>
      <w:divBdr>
        <w:top w:val="none" w:sz="0" w:space="0" w:color="auto"/>
        <w:left w:val="none" w:sz="0" w:space="0" w:color="auto"/>
        <w:bottom w:val="none" w:sz="0" w:space="0" w:color="auto"/>
        <w:right w:val="none" w:sz="0" w:space="0" w:color="auto"/>
      </w:divBdr>
    </w:div>
    <w:div w:id="43136866">
      <w:marLeft w:val="480"/>
      <w:marRight w:val="0"/>
      <w:marTop w:val="0"/>
      <w:marBottom w:val="0"/>
      <w:divBdr>
        <w:top w:val="none" w:sz="0" w:space="0" w:color="auto"/>
        <w:left w:val="none" w:sz="0" w:space="0" w:color="auto"/>
        <w:bottom w:val="none" w:sz="0" w:space="0" w:color="auto"/>
        <w:right w:val="none" w:sz="0" w:space="0" w:color="auto"/>
      </w:divBdr>
    </w:div>
    <w:div w:id="43189047">
      <w:marLeft w:val="480"/>
      <w:marRight w:val="0"/>
      <w:marTop w:val="0"/>
      <w:marBottom w:val="0"/>
      <w:divBdr>
        <w:top w:val="none" w:sz="0" w:space="0" w:color="auto"/>
        <w:left w:val="none" w:sz="0" w:space="0" w:color="auto"/>
        <w:bottom w:val="none" w:sz="0" w:space="0" w:color="auto"/>
        <w:right w:val="none" w:sz="0" w:space="0" w:color="auto"/>
      </w:divBdr>
    </w:div>
    <w:div w:id="43189090">
      <w:marLeft w:val="480"/>
      <w:marRight w:val="0"/>
      <w:marTop w:val="0"/>
      <w:marBottom w:val="0"/>
      <w:divBdr>
        <w:top w:val="none" w:sz="0" w:space="0" w:color="auto"/>
        <w:left w:val="none" w:sz="0" w:space="0" w:color="auto"/>
        <w:bottom w:val="none" w:sz="0" w:space="0" w:color="auto"/>
        <w:right w:val="none" w:sz="0" w:space="0" w:color="auto"/>
      </w:divBdr>
    </w:div>
    <w:div w:id="43214019">
      <w:marLeft w:val="480"/>
      <w:marRight w:val="0"/>
      <w:marTop w:val="0"/>
      <w:marBottom w:val="0"/>
      <w:divBdr>
        <w:top w:val="none" w:sz="0" w:space="0" w:color="auto"/>
        <w:left w:val="none" w:sz="0" w:space="0" w:color="auto"/>
        <w:bottom w:val="none" w:sz="0" w:space="0" w:color="auto"/>
        <w:right w:val="none" w:sz="0" w:space="0" w:color="auto"/>
      </w:divBdr>
    </w:div>
    <w:div w:id="43216449">
      <w:marLeft w:val="480"/>
      <w:marRight w:val="0"/>
      <w:marTop w:val="0"/>
      <w:marBottom w:val="0"/>
      <w:divBdr>
        <w:top w:val="none" w:sz="0" w:space="0" w:color="auto"/>
        <w:left w:val="none" w:sz="0" w:space="0" w:color="auto"/>
        <w:bottom w:val="none" w:sz="0" w:space="0" w:color="auto"/>
        <w:right w:val="none" w:sz="0" w:space="0" w:color="auto"/>
      </w:divBdr>
    </w:div>
    <w:div w:id="43262076">
      <w:marLeft w:val="480"/>
      <w:marRight w:val="0"/>
      <w:marTop w:val="0"/>
      <w:marBottom w:val="0"/>
      <w:divBdr>
        <w:top w:val="none" w:sz="0" w:space="0" w:color="auto"/>
        <w:left w:val="none" w:sz="0" w:space="0" w:color="auto"/>
        <w:bottom w:val="none" w:sz="0" w:space="0" w:color="auto"/>
        <w:right w:val="none" w:sz="0" w:space="0" w:color="auto"/>
      </w:divBdr>
    </w:div>
    <w:div w:id="43336326">
      <w:marLeft w:val="480"/>
      <w:marRight w:val="0"/>
      <w:marTop w:val="0"/>
      <w:marBottom w:val="0"/>
      <w:divBdr>
        <w:top w:val="none" w:sz="0" w:space="0" w:color="auto"/>
        <w:left w:val="none" w:sz="0" w:space="0" w:color="auto"/>
        <w:bottom w:val="none" w:sz="0" w:space="0" w:color="auto"/>
        <w:right w:val="none" w:sz="0" w:space="0" w:color="auto"/>
      </w:divBdr>
    </w:div>
    <w:div w:id="43405776">
      <w:marLeft w:val="480"/>
      <w:marRight w:val="0"/>
      <w:marTop w:val="0"/>
      <w:marBottom w:val="0"/>
      <w:divBdr>
        <w:top w:val="none" w:sz="0" w:space="0" w:color="auto"/>
        <w:left w:val="none" w:sz="0" w:space="0" w:color="auto"/>
        <w:bottom w:val="none" w:sz="0" w:space="0" w:color="auto"/>
        <w:right w:val="none" w:sz="0" w:space="0" w:color="auto"/>
      </w:divBdr>
    </w:div>
    <w:div w:id="43453697">
      <w:marLeft w:val="480"/>
      <w:marRight w:val="0"/>
      <w:marTop w:val="0"/>
      <w:marBottom w:val="0"/>
      <w:divBdr>
        <w:top w:val="none" w:sz="0" w:space="0" w:color="auto"/>
        <w:left w:val="none" w:sz="0" w:space="0" w:color="auto"/>
        <w:bottom w:val="none" w:sz="0" w:space="0" w:color="auto"/>
        <w:right w:val="none" w:sz="0" w:space="0" w:color="auto"/>
      </w:divBdr>
    </w:div>
    <w:div w:id="43527000">
      <w:marLeft w:val="480"/>
      <w:marRight w:val="0"/>
      <w:marTop w:val="0"/>
      <w:marBottom w:val="0"/>
      <w:divBdr>
        <w:top w:val="none" w:sz="0" w:space="0" w:color="auto"/>
        <w:left w:val="none" w:sz="0" w:space="0" w:color="auto"/>
        <w:bottom w:val="none" w:sz="0" w:space="0" w:color="auto"/>
        <w:right w:val="none" w:sz="0" w:space="0" w:color="auto"/>
      </w:divBdr>
    </w:div>
    <w:div w:id="43603453">
      <w:marLeft w:val="480"/>
      <w:marRight w:val="0"/>
      <w:marTop w:val="0"/>
      <w:marBottom w:val="0"/>
      <w:divBdr>
        <w:top w:val="none" w:sz="0" w:space="0" w:color="auto"/>
        <w:left w:val="none" w:sz="0" w:space="0" w:color="auto"/>
        <w:bottom w:val="none" w:sz="0" w:space="0" w:color="auto"/>
        <w:right w:val="none" w:sz="0" w:space="0" w:color="auto"/>
      </w:divBdr>
    </w:div>
    <w:div w:id="43607817">
      <w:marLeft w:val="480"/>
      <w:marRight w:val="0"/>
      <w:marTop w:val="0"/>
      <w:marBottom w:val="0"/>
      <w:divBdr>
        <w:top w:val="none" w:sz="0" w:space="0" w:color="auto"/>
        <w:left w:val="none" w:sz="0" w:space="0" w:color="auto"/>
        <w:bottom w:val="none" w:sz="0" w:space="0" w:color="auto"/>
        <w:right w:val="none" w:sz="0" w:space="0" w:color="auto"/>
      </w:divBdr>
    </w:div>
    <w:div w:id="43679610">
      <w:marLeft w:val="480"/>
      <w:marRight w:val="0"/>
      <w:marTop w:val="0"/>
      <w:marBottom w:val="0"/>
      <w:divBdr>
        <w:top w:val="none" w:sz="0" w:space="0" w:color="auto"/>
        <w:left w:val="none" w:sz="0" w:space="0" w:color="auto"/>
        <w:bottom w:val="none" w:sz="0" w:space="0" w:color="auto"/>
        <w:right w:val="none" w:sz="0" w:space="0" w:color="auto"/>
      </w:divBdr>
    </w:div>
    <w:div w:id="43718368">
      <w:marLeft w:val="480"/>
      <w:marRight w:val="0"/>
      <w:marTop w:val="0"/>
      <w:marBottom w:val="0"/>
      <w:divBdr>
        <w:top w:val="none" w:sz="0" w:space="0" w:color="auto"/>
        <w:left w:val="none" w:sz="0" w:space="0" w:color="auto"/>
        <w:bottom w:val="none" w:sz="0" w:space="0" w:color="auto"/>
        <w:right w:val="none" w:sz="0" w:space="0" w:color="auto"/>
      </w:divBdr>
    </w:div>
    <w:div w:id="43719596">
      <w:marLeft w:val="480"/>
      <w:marRight w:val="0"/>
      <w:marTop w:val="0"/>
      <w:marBottom w:val="0"/>
      <w:divBdr>
        <w:top w:val="none" w:sz="0" w:space="0" w:color="auto"/>
        <w:left w:val="none" w:sz="0" w:space="0" w:color="auto"/>
        <w:bottom w:val="none" w:sz="0" w:space="0" w:color="auto"/>
        <w:right w:val="none" w:sz="0" w:space="0" w:color="auto"/>
      </w:divBdr>
    </w:div>
    <w:div w:id="43794497">
      <w:marLeft w:val="480"/>
      <w:marRight w:val="0"/>
      <w:marTop w:val="0"/>
      <w:marBottom w:val="0"/>
      <w:divBdr>
        <w:top w:val="none" w:sz="0" w:space="0" w:color="auto"/>
        <w:left w:val="none" w:sz="0" w:space="0" w:color="auto"/>
        <w:bottom w:val="none" w:sz="0" w:space="0" w:color="auto"/>
        <w:right w:val="none" w:sz="0" w:space="0" w:color="auto"/>
      </w:divBdr>
    </w:div>
    <w:div w:id="43795275">
      <w:marLeft w:val="480"/>
      <w:marRight w:val="0"/>
      <w:marTop w:val="0"/>
      <w:marBottom w:val="0"/>
      <w:divBdr>
        <w:top w:val="none" w:sz="0" w:space="0" w:color="auto"/>
        <w:left w:val="none" w:sz="0" w:space="0" w:color="auto"/>
        <w:bottom w:val="none" w:sz="0" w:space="0" w:color="auto"/>
        <w:right w:val="none" w:sz="0" w:space="0" w:color="auto"/>
      </w:divBdr>
    </w:div>
    <w:div w:id="43799932">
      <w:marLeft w:val="480"/>
      <w:marRight w:val="0"/>
      <w:marTop w:val="0"/>
      <w:marBottom w:val="0"/>
      <w:divBdr>
        <w:top w:val="none" w:sz="0" w:space="0" w:color="auto"/>
        <w:left w:val="none" w:sz="0" w:space="0" w:color="auto"/>
        <w:bottom w:val="none" w:sz="0" w:space="0" w:color="auto"/>
        <w:right w:val="none" w:sz="0" w:space="0" w:color="auto"/>
      </w:divBdr>
    </w:div>
    <w:div w:id="43867489">
      <w:marLeft w:val="480"/>
      <w:marRight w:val="0"/>
      <w:marTop w:val="0"/>
      <w:marBottom w:val="0"/>
      <w:divBdr>
        <w:top w:val="none" w:sz="0" w:space="0" w:color="auto"/>
        <w:left w:val="none" w:sz="0" w:space="0" w:color="auto"/>
        <w:bottom w:val="none" w:sz="0" w:space="0" w:color="auto"/>
        <w:right w:val="none" w:sz="0" w:space="0" w:color="auto"/>
      </w:divBdr>
    </w:div>
    <w:div w:id="43870466">
      <w:marLeft w:val="480"/>
      <w:marRight w:val="0"/>
      <w:marTop w:val="0"/>
      <w:marBottom w:val="0"/>
      <w:divBdr>
        <w:top w:val="none" w:sz="0" w:space="0" w:color="auto"/>
        <w:left w:val="none" w:sz="0" w:space="0" w:color="auto"/>
        <w:bottom w:val="none" w:sz="0" w:space="0" w:color="auto"/>
        <w:right w:val="none" w:sz="0" w:space="0" w:color="auto"/>
      </w:divBdr>
    </w:div>
    <w:div w:id="43916018">
      <w:marLeft w:val="480"/>
      <w:marRight w:val="0"/>
      <w:marTop w:val="0"/>
      <w:marBottom w:val="0"/>
      <w:divBdr>
        <w:top w:val="none" w:sz="0" w:space="0" w:color="auto"/>
        <w:left w:val="none" w:sz="0" w:space="0" w:color="auto"/>
        <w:bottom w:val="none" w:sz="0" w:space="0" w:color="auto"/>
        <w:right w:val="none" w:sz="0" w:space="0" w:color="auto"/>
      </w:divBdr>
    </w:div>
    <w:div w:id="43917034">
      <w:marLeft w:val="480"/>
      <w:marRight w:val="0"/>
      <w:marTop w:val="0"/>
      <w:marBottom w:val="0"/>
      <w:divBdr>
        <w:top w:val="none" w:sz="0" w:space="0" w:color="auto"/>
        <w:left w:val="none" w:sz="0" w:space="0" w:color="auto"/>
        <w:bottom w:val="none" w:sz="0" w:space="0" w:color="auto"/>
        <w:right w:val="none" w:sz="0" w:space="0" w:color="auto"/>
      </w:divBdr>
    </w:div>
    <w:div w:id="43993464">
      <w:marLeft w:val="480"/>
      <w:marRight w:val="0"/>
      <w:marTop w:val="0"/>
      <w:marBottom w:val="0"/>
      <w:divBdr>
        <w:top w:val="none" w:sz="0" w:space="0" w:color="auto"/>
        <w:left w:val="none" w:sz="0" w:space="0" w:color="auto"/>
        <w:bottom w:val="none" w:sz="0" w:space="0" w:color="auto"/>
        <w:right w:val="none" w:sz="0" w:space="0" w:color="auto"/>
      </w:divBdr>
    </w:div>
    <w:div w:id="44062436">
      <w:marLeft w:val="480"/>
      <w:marRight w:val="0"/>
      <w:marTop w:val="0"/>
      <w:marBottom w:val="0"/>
      <w:divBdr>
        <w:top w:val="none" w:sz="0" w:space="0" w:color="auto"/>
        <w:left w:val="none" w:sz="0" w:space="0" w:color="auto"/>
        <w:bottom w:val="none" w:sz="0" w:space="0" w:color="auto"/>
        <w:right w:val="none" w:sz="0" w:space="0" w:color="auto"/>
      </w:divBdr>
    </w:div>
    <w:div w:id="44064827">
      <w:marLeft w:val="480"/>
      <w:marRight w:val="0"/>
      <w:marTop w:val="0"/>
      <w:marBottom w:val="0"/>
      <w:divBdr>
        <w:top w:val="none" w:sz="0" w:space="0" w:color="auto"/>
        <w:left w:val="none" w:sz="0" w:space="0" w:color="auto"/>
        <w:bottom w:val="none" w:sz="0" w:space="0" w:color="auto"/>
        <w:right w:val="none" w:sz="0" w:space="0" w:color="auto"/>
      </w:divBdr>
    </w:div>
    <w:div w:id="44183170">
      <w:marLeft w:val="480"/>
      <w:marRight w:val="0"/>
      <w:marTop w:val="0"/>
      <w:marBottom w:val="0"/>
      <w:divBdr>
        <w:top w:val="none" w:sz="0" w:space="0" w:color="auto"/>
        <w:left w:val="none" w:sz="0" w:space="0" w:color="auto"/>
        <w:bottom w:val="none" w:sz="0" w:space="0" w:color="auto"/>
        <w:right w:val="none" w:sz="0" w:space="0" w:color="auto"/>
      </w:divBdr>
    </w:div>
    <w:div w:id="44257486">
      <w:marLeft w:val="480"/>
      <w:marRight w:val="0"/>
      <w:marTop w:val="0"/>
      <w:marBottom w:val="0"/>
      <w:divBdr>
        <w:top w:val="none" w:sz="0" w:space="0" w:color="auto"/>
        <w:left w:val="none" w:sz="0" w:space="0" w:color="auto"/>
        <w:bottom w:val="none" w:sz="0" w:space="0" w:color="auto"/>
        <w:right w:val="none" w:sz="0" w:space="0" w:color="auto"/>
      </w:divBdr>
    </w:div>
    <w:div w:id="44263474">
      <w:marLeft w:val="480"/>
      <w:marRight w:val="0"/>
      <w:marTop w:val="0"/>
      <w:marBottom w:val="0"/>
      <w:divBdr>
        <w:top w:val="none" w:sz="0" w:space="0" w:color="auto"/>
        <w:left w:val="none" w:sz="0" w:space="0" w:color="auto"/>
        <w:bottom w:val="none" w:sz="0" w:space="0" w:color="auto"/>
        <w:right w:val="none" w:sz="0" w:space="0" w:color="auto"/>
      </w:divBdr>
    </w:div>
    <w:div w:id="44330704">
      <w:marLeft w:val="480"/>
      <w:marRight w:val="0"/>
      <w:marTop w:val="0"/>
      <w:marBottom w:val="0"/>
      <w:divBdr>
        <w:top w:val="none" w:sz="0" w:space="0" w:color="auto"/>
        <w:left w:val="none" w:sz="0" w:space="0" w:color="auto"/>
        <w:bottom w:val="none" w:sz="0" w:space="0" w:color="auto"/>
        <w:right w:val="none" w:sz="0" w:space="0" w:color="auto"/>
      </w:divBdr>
    </w:div>
    <w:div w:id="44334443">
      <w:marLeft w:val="480"/>
      <w:marRight w:val="0"/>
      <w:marTop w:val="0"/>
      <w:marBottom w:val="0"/>
      <w:divBdr>
        <w:top w:val="none" w:sz="0" w:space="0" w:color="auto"/>
        <w:left w:val="none" w:sz="0" w:space="0" w:color="auto"/>
        <w:bottom w:val="none" w:sz="0" w:space="0" w:color="auto"/>
        <w:right w:val="none" w:sz="0" w:space="0" w:color="auto"/>
      </w:divBdr>
    </w:div>
    <w:div w:id="44374616">
      <w:marLeft w:val="480"/>
      <w:marRight w:val="0"/>
      <w:marTop w:val="0"/>
      <w:marBottom w:val="0"/>
      <w:divBdr>
        <w:top w:val="none" w:sz="0" w:space="0" w:color="auto"/>
        <w:left w:val="none" w:sz="0" w:space="0" w:color="auto"/>
        <w:bottom w:val="none" w:sz="0" w:space="0" w:color="auto"/>
        <w:right w:val="none" w:sz="0" w:space="0" w:color="auto"/>
      </w:divBdr>
    </w:div>
    <w:div w:id="44376259">
      <w:marLeft w:val="480"/>
      <w:marRight w:val="0"/>
      <w:marTop w:val="0"/>
      <w:marBottom w:val="0"/>
      <w:divBdr>
        <w:top w:val="none" w:sz="0" w:space="0" w:color="auto"/>
        <w:left w:val="none" w:sz="0" w:space="0" w:color="auto"/>
        <w:bottom w:val="none" w:sz="0" w:space="0" w:color="auto"/>
        <w:right w:val="none" w:sz="0" w:space="0" w:color="auto"/>
      </w:divBdr>
    </w:div>
    <w:div w:id="44376855">
      <w:marLeft w:val="480"/>
      <w:marRight w:val="0"/>
      <w:marTop w:val="0"/>
      <w:marBottom w:val="0"/>
      <w:divBdr>
        <w:top w:val="none" w:sz="0" w:space="0" w:color="auto"/>
        <w:left w:val="none" w:sz="0" w:space="0" w:color="auto"/>
        <w:bottom w:val="none" w:sz="0" w:space="0" w:color="auto"/>
        <w:right w:val="none" w:sz="0" w:space="0" w:color="auto"/>
      </w:divBdr>
    </w:div>
    <w:div w:id="44565638">
      <w:marLeft w:val="480"/>
      <w:marRight w:val="0"/>
      <w:marTop w:val="0"/>
      <w:marBottom w:val="0"/>
      <w:divBdr>
        <w:top w:val="none" w:sz="0" w:space="0" w:color="auto"/>
        <w:left w:val="none" w:sz="0" w:space="0" w:color="auto"/>
        <w:bottom w:val="none" w:sz="0" w:space="0" w:color="auto"/>
        <w:right w:val="none" w:sz="0" w:space="0" w:color="auto"/>
      </w:divBdr>
    </w:div>
    <w:div w:id="44574058">
      <w:marLeft w:val="480"/>
      <w:marRight w:val="0"/>
      <w:marTop w:val="0"/>
      <w:marBottom w:val="0"/>
      <w:divBdr>
        <w:top w:val="none" w:sz="0" w:space="0" w:color="auto"/>
        <w:left w:val="none" w:sz="0" w:space="0" w:color="auto"/>
        <w:bottom w:val="none" w:sz="0" w:space="0" w:color="auto"/>
        <w:right w:val="none" w:sz="0" w:space="0" w:color="auto"/>
      </w:divBdr>
    </w:div>
    <w:div w:id="44650325">
      <w:marLeft w:val="480"/>
      <w:marRight w:val="0"/>
      <w:marTop w:val="0"/>
      <w:marBottom w:val="0"/>
      <w:divBdr>
        <w:top w:val="none" w:sz="0" w:space="0" w:color="auto"/>
        <w:left w:val="none" w:sz="0" w:space="0" w:color="auto"/>
        <w:bottom w:val="none" w:sz="0" w:space="0" w:color="auto"/>
        <w:right w:val="none" w:sz="0" w:space="0" w:color="auto"/>
      </w:divBdr>
    </w:div>
    <w:div w:id="44718209">
      <w:marLeft w:val="480"/>
      <w:marRight w:val="0"/>
      <w:marTop w:val="0"/>
      <w:marBottom w:val="0"/>
      <w:divBdr>
        <w:top w:val="none" w:sz="0" w:space="0" w:color="auto"/>
        <w:left w:val="none" w:sz="0" w:space="0" w:color="auto"/>
        <w:bottom w:val="none" w:sz="0" w:space="0" w:color="auto"/>
        <w:right w:val="none" w:sz="0" w:space="0" w:color="auto"/>
      </w:divBdr>
    </w:div>
    <w:div w:id="44724978">
      <w:marLeft w:val="480"/>
      <w:marRight w:val="0"/>
      <w:marTop w:val="0"/>
      <w:marBottom w:val="0"/>
      <w:divBdr>
        <w:top w:val="none" w:sz="0" w:space="0" w:color="auto"/>
        <w:left w:val="none" w:sz="0" w:space="0" w:color="auto"/>
        <w:bottom w:val="none" w:sz="0" w:space="0" w:color="auto"/>
        <w:right w:val="none" w:sz="0" w:space="0" w:color="auto"/>
      </w:divBdr>
    </w:div>
    <w:div w:id="44836086">
      <w:marLeft w:val="480"/>
      <w:marRight w:val="0"/>
      <w:marTop w:val="0"/>
      <w:marBottom w:val="0"/>
      <w:divBdr>
        <w:top w:val="none" w:sz="0" w:space="0" w:color="auto"/>
        <w:left w:val="none" w:sz="0" w:space="0" w:color="auto"/>
        <w:bottom w:val="none" w:sz="0" w:space="0" w:color="auto"/>
        <w:right w:val="none" w:sz="0" w:space="0" w:color="auto"/>
      </w:divBdr>
    </w:div>
    <w:div w:id="44836742">
      <w:marLeft w:val="480"/>
      <w:marRight w:val="0"/>
      <w:marTop w:val="0"/>
      <w:marBottom w:val="0"/>
      <w:divBdr>
        <w:top w:val="none" w:sz="0" w:space="0" w:color="auto"/>
        <w:left w:val="none" w:sz="0" w:space="0" w:color="auto"/>
        <w:bottom w:val="none" w:sz="0" w:space="0" w:color="auto"/>
        <w:right w:val="none" w:sz="0" w:space="0" w:color="auto"/>
      </w:divBdr>
    </w:div>
    <w:div w:id="44837533">
      <w:marLeft w:val="480"/>
      <w:marRight w:val="0"/>
      <w:marTop w:val="0"/>
      <w:marBottom w:val="0"/>
      <w:divBdr>
        <w:top w:val="none" w:sz="0" w:space="0" w:color="auto"/>
        <w:left w:val="none" w:sz="0" w:space="0" w:color="auto"/>
        <w:bottom w:val="none" w:sz="0" w:space="0" w:color="auto"/>
        <w:right w:val="none" w:sz="0" w:space="0" w:color="auto"/>
      </w:divBdr>
    </w:div>
    <w:div w:id="44839519">
      <w:marLeft w:val="480"/>
      <w:marRight w:val="0"/>
      <w:marTop w:val="0"/>
      <w:marBottom w:val="0"/>
      <w:divBdr>
        <w:top w:val="none" w:sz="0" w:space="0" w:color="auto"/>
        <w:left w:val="none" w:sz="0" w:space="0" w:color="auto"/>
        <w:bottom w:val="none" w:sz="0" w:space="0" w:color="auto"/>
        <w:right w:val="none" w:sz="0" w:space="0" w:color="auto"/>
      </w:divBdr>
    </w:div>
    <w:div w:id="44911393">
      <w:marLeft w:val="480"/>
      <w:marRight w:val="0"/>
      <w:marTop w:val="0"/>
      <w:marBottom w:val="0"/>
      <w:divBdr>
        <w:top w:val="none" w:sz="0" w:space="0" w:color="auto"/>
        <w:left w:val="none" w:sz="0" w:space="0" w:color="auto"/>
        <w:bottom w:val="none" w:sz="0" w:space="0" w:color="auto"/>
        <w:right w:val="none" w:sz="0" w:space="0" w:color="auto"/>
      </w:divBdr>
    </w:div>
    <w:div w:id="44986223">
      <w:marLeft w:val="480"/>
      <w:marRight w:val="0"/>
      <w:marTop w:val="0"/>
      <w:marBottom w:val="0"/>
      <w:divBdr>
        <w:top w:val="none" w:sz="0" w:space="0" w:color="auto"/>
        <w:left w:val="none" w:sz="0" w:space="0" w:color="auto"/>
        <w:bottom w:val="none" w:sz="0" w:space="0" w:color="auto"/>
        <w:right w:val="none" w:sz="0" w:space="0" w:color="auto"/>
      </w:divBdr>
    </w:div>
    <w:div w:id="44986920">
      <w:marLeft w:val="480"/>
      <w:marRight w:val="0"/>
      <w:marTop w:val="0"/>
      <w:marBottom w:val="0"/>
      <w:divBdr>
        <w:top w:val="none" w:sz="0" w:space="0" w:color="auto"/>
        <w:left w:val="none" w:sz="0" w:space="0" w:color="auto"/>
        <w:bottom w:val="none" w:sz="0" w:space="0" w:color="auto"/>
        <w:right w:val="none" w:sz="0" w:space="0" w:color="auto"/>
      </w:divBdr>
    </w:div>
    <w:div w:id="45028496">
      <w:marLeft w:val="480"/>
      <w:marRight w:val="0"/>
      <w:marTop w:val="0"/>
      <w:marBottom w:val="0"/>
      <w:divBdr>
        <w:top w:val="none" w:sz="0" w:space="0" w:color="auto"/>
        <w:left w:val="none" w:sz="0" w:space="0" w:color="auto"/>
        <w:bottom w:val="none" w:sz="0" w:space="0" w:color="auto"/>
        <w:right w:val="none" w:sz="0" w:space="0" w:color="auto"/>
      </w:divBdr>
    </w:div>
    <w:div w:id="45103571">
      <w:marLeft w:val="480"/>
      <w:marRight w:val="0"/>
      <w:marTop w:val="0"/>
      <w:marBottom w:val="0"/>
      <w:divBdr>
        <w:top w:val="none" w:sz="0" w:space="0" w:color="auto"/>
        <w:left w:val="none" w:sz="0" w:space="0" w:color="auto"/>
        <w:bottom w:val="none" w:sz="0" w:space="0" w:color="auto"/>
        <w:right w:val="none" w:sz="0" w:space="0" w:color="auto"/>
      </w:divBdr>
    </w:div>
    <w:div w:id="45105997">
      <w:marLeft w:val="480"/>
      <w:marRight w:val="0"/>
      <w:marTop w:val="0"/>
      <w:marBottom w:val="0"/>
      <w:divBdr>
        <w:top w:val="none" w:sz="0" w:space="0" w:color="auto"/>
        <w:left w:val="none" w:sz="0" w:space="0" w:color="auto"/>
        <w:bottom w:val="none" w:sz="0" w:space="0" w:color="auto"/>
        <w:right w:val="none" w:sz="0" w:space="0" w:color="auto"/>
      </w:divBdr>
    </w:div>
    <w:div w:id="45108208">
      <w:marLeft w:val="480"/>
      <w:marRight w:val="0"/>
      <w:marTop w:val="0"/>
      <w:marBottom w:val="0"/>
      <w:divBdr>
        <w:top w:val="none" w:sz="0" w:space="0" w:color="auto"/>
        <w:left w:val="none" w:sz="0" w:space="0" w:color="auto"/>
        <w:bottom w:val="none" w:sz="0" w:space="0" w:color="auto"/>
        <w:right w:val="none" w:sz="0" w:space="0" w:color="auto"/>
      </w:divBdr>
    </w:div>
    <w:div w:id="45227899">
      <w:marLeft w:val="480"/>
      <w:marRight w:val="0"/>
      <w:marTop w:val="0"/>
      <w:marBottom w:val="0"/>
      <w:divBdr>
        <w:top w:val="none" w:sz="0" w:space="0" w:color="auto"/>
        <w:left w:val="none" w:sz="0" w:space="0" w:color="auto"/>
        <w:bottom w:val="none" w:sz="0" w:space="0" w:color="auto"/>
        <w:right w:val="none" w:sz="0" w:space="0" w:color="auto"/>
      </w:divBdr>
    </w:div>
    <w:div w:id="45229240">
      <w:marLeft w:val="480"/>
      <w:marRight w:val="0"/>
      <w:marTop w:val="0"/>
      <w:marBottom w:val="0"/>
      <w:divBdr>
        <w:top w:val="none" w:sz="0" w:space="0" w:color="auto"/>
        <w:left w:val="none" w:sz="0" w:space="0" w:color="auto"/>
        <w:bottom w:val="none" w:sz="0" w:space="0" w:color="auto"/>
        <w:right w:val="none" w:sz="0" w:space="0" w:color="auto"/>
      </w:divBdr>
    </w:div>
    <w:div w:id="45373841">
      <w:marLeft w:val="480"/>
      <w:marRight w:val="0"/>
      <w:marTop w:val="0"/>
      <w:marBottom w:val="0"/>
      <w:divBdr>
        <w:top w:val="none" w:sz="0" w:space="0" w:color="auto"/>
        <w:left w:val="none" w:sz="0" w:space="0" w:color="auto"/>
        <w:bottom w:val="none" w:sz="0" w:space="0" w:color="auto"/>
        <w:right w:val="none" w:sz="0" w:space="0" w:color="auto"/>
      </w:divBdr>
    </w:div>
    <w:div w:id="45378364">
      <w:marLeft w:val="480"/>
      <w:marRight w:val="0"/>
      <w:marTop w:val="0"/>
      <w:marBottom w:val="0"/>
      <w:divBdr>
        <w:top w:val="none" w:sz="0" w:space="0" w:color="auto"/>
        <w:left w:val="none" w:sz="0" w:space="0" w:color="auto"/>
        <w:bottom w:val="none" w:sz="0" w:space="0" w:color="auto"/>
        <w:right w:val="none" w:sz="0" w:space="0" w:color="auto"/>
      </w:divBdr>
    </w:div>
    <w:div w:id="45416974">
      <w:marLeft w:val="480"/>
      <w:marRight w:val="0"/>
      <w:marTop w:val="0"/>
      <w:marBottom w:val="0"/>
      <w:divBdr>
        <w:top w:val="none" w:sz="0" w:space="0" w:color="auto"/>
        <w:left w:val="none" w:sz="0" w:space="0" w:color="auto"/>
        <w:bottom w:val="none" w:sz="0" w:space="0" w:color="auto"/>
        <w:right w:val="none" w:sz="0" w:space="0" w:color="auto"/>
      </w:divBdr>
    </w:div>
    <w:div w:id="45418196">
      <w:marLeft w:val="480"/>
      <w:marRight w:val="0"/>
      <w:marTop w:val="0"/>
      <w:marBottom w:val="0"/>
      <w:divBdr>
        <w:top w:val="none" w:sz="0" w:space="0" w:color="auto"/>
        <w:left w:val="none" w:sz="0" w:space="0" w:color="auto"/>
        <w:bottom w:val="none" w:sz="0" w:space="0" w:color="auto"/>
        <w:right w:val="none" w:sz="0" w:space="0" w:color="auto"/>
      </w:divBdr>
    </w:div>
    <w:div w:id="45419673">
      <w:marLeft w:val="480"/>
      <w:marRight w:val="0"/>
      <w:marTop w:val="0"/>
      <w:marBottom w:val="0"/>
      <w:divBdr>
        <w:top w:val="none" w:sz="0" w:space="0" w:color="auto"/>
        <w:left w:val="none" w:sz="0" w:space="0" w:color="auto"/>
        <w:bottom w:val="none" w:sz="0" w:space="0" w:color="auto"/>
        <w:right w:val="none" w:sz="0" w:space="0" w:color="auto"/>
      </w:divBdr>
    </w:div>
    <w:div w:id="45420595">
      <w:marLeft w:val="480"/>
      <w:marRight w:val="0"/>
      <w:marTop w:val="0"/>
      <w:marBottom w:val="0"/>
      <w:divBdr>
        <w:top w:val="none" w:sz="0" w:space="0" w:color="auto"/>
        <w:left w:val="none" w:sz="0" w:space="0" w:color="auto"/>
        <w:bottom w:val="none" w:sz="0" w:space="0" w:color="auto"/>
        <w:right w:val="none" w:sz="0" w:space="0" w:color="auto"/>
      </w:divBdr>
    </w:div>
    <w:div w:id="45421641">
      <w:marLeft w:val="480"/>
      <w:marRight w:val="0"/>
      <w:marTop w:val="0"/>
      <w:marBottom w:val="0"/>
      <w:divBdr>
        <w:top w:val="none" w:sz="0" w:space="0" w:color="auto"/>
        <w:left w:val="none" w:sz="0" w:space="0" w:color="auto"/>
        <w:bottom w:val="none" w:sz="0" w:space="0" w:color="auto"/>
        <w:right w:val="none" w:sz="0" w:space="0" w:color="auto"/>
      </w:divBdr>
    </w:div>
    <w:div w:id="45493322">
      <w:marLeft w:val="480"/>
      <w:marRight w:val="0"/>
      <w:marTop w:val="0"/>
      <w:marBottom w:val="0"/>
      <w:divBdr>
        <w:top w:val="none" w:sz="0" w:space="0" w:color="auto"/>
        <w:left w:val="none" w:sz="0" w:space="0" w:color="auto"/>
        <w:bottom w:val="none" w:sz="0" w:space="0" w:color="auto"/>
        <w:right w:val="none" w:sz="0" w:space="0" w:color="auto"/>
      </w:divBdr>
    </w:div>
    <w:div w:id="45494765">
      <w:marLeft w:val="480"/>
      <w:marRight w:val="0"/>
      <w:marTop w:val="0"/>
      <w:marBottom w:val="0"/>
      <w:divBdr>
        <w:top w:val="none" w:sz="0" w:space="0" w:color="auto"/>
        <w:left w:val="none" w:sz="0" w:space="0" w:color="auto"/>
        <w:bottom w:val="none" w:sz="0" w:space="0" w:color="auto"/>
        <w:right w:val="none" w:sz="0" w:space="0" w:color="auto"/>
      </w:divBdr>
    </w:div>
    <w:div w:id="45497107">
      <w:marLeft w:val="480"/>
      <w:marRight w:val="0"/>
      <w:marTop w:val="0"/>
      <w:marBottom w:val="0"/>
      <w:divBdr>
        <w:top w:val="none" w:sz="0" w:space="0" w:color="auto"/>
        <w:left w:val="none" w:sz="0" w:space="0" w:color="auto"/>
        <w:bottom w:val="none" w:sz="0" w:space="0" w:color="auto"/>
        <w:right w:val="none" w:sz="0" w:space="0" w:color="auto"/>
      </w:divBdr>
    </w:div>
    <w:div w:id="45497397">
      <w:marLeft w:val="480"/>
      <w:marRight w:val="0"/>
      <w:marTop w:val="0"/>
      <w:marBottom w:val="0"/>
      <w:divBdr>
        <w:top w:val="none" w:sz="0" w:space="0" w:color="auto"/>
        <w:left w:val="none" w:sz="0" w:space="0" w:color="auto"/>
        <w:bottom w:val="none" w:sz="0" w:space="0" w:color="auto"/>
        <w:right w:val="none" w:sz="0" w:space="0" w:color="auto"/>
      </w:divBdr>
    </w:div>
    <w:div w:id="45571992">
      <w:marLeft w:val="480"/>
      <w:marRight w:val="0"/>
      <w:marTop w:val="0"/>
      <w:marBottom w:val="0"/>
      <w:divBdr>
        <w:top w:val="none" w:sz="0" w:space="0" w:color="auto"/>
        <w:left w:val="none" w:sz="0" w:space="0" w:color="auto"/>
        <w:bottom w:val="none" w:sz="0" w:space="0" w:color="auto"/>
        <w:right w:val="none" w:sz="0" w:space="0" w:color="auto"/>
      </w:divBdr>
    </w:div>
    <w:div w:id="45573592">
      <w:marLeft w:val="480"/>
      <w:marRight w:val="0"/>
      <w:marTop w:val="0"/>
      <w:marBottom w:val="0"/>
      <w:divBdr>
        <w:top w:val="none" w:sz="0" w:space="0" w:color="auto"/>
        <w:left w:val="none" w:sz="0" w:space="0" w:color="auto"/>
        <w:bottom w:val="none" w:sz="0" w:space="0" w:color="auto"/>
        <w:right w:val="none" w:sz="0" w:space="0" w:color="auto"/>
      </w:divBdr>
    </w:div>
    <w:div w:id="45642448">
      <w:marLeft w:val="480"/>
      <w:marRight w:val="0"/>
      <w:marTop w:val="0"/>
      <w:marBottom w:val="0"/>
      <w:divBdr>
        <w:top w:val="none" w:sz="0" w:space="0" w:color="auto"/>
        <w:left w:val="none" w:sz="0" w:space="0" w:color="auto"/>
        <w:bottom w:val="none" w:sz="0" w:space="0" w:color="auto"/>
        <w:right w:val="none" w:sz="0" w:space="0" w:color="auto"/>
      </w:divBdr>
    </w:div>
    <w:div w:id="45763464">
      <w:marLeft w:val="480"/>
      <w:marRight w:val="0"/>
      <w:marTop w:val="0"/>
      <w:marBottom w:val="0"/>
      <w:divBdr>
        <w:top w:val="none" w:sz="0" w:space="0" w:color="auto"/>
        <w:left w:val="none" w:sz="0" w:space="0" w:color="auto"/>
        <w:bottom w:val="none" w:sz="0" w:space="0" w:color="auto"/>
        <w:right w:val="none" w:sz="0" w:space="0" w:color="auto"/>
      </w:divBdr>
    </w:div>
    <w:div w:id="45767492">
      <w:marLeft w:val="480"/>
      <w:marRight w:val="0"/>
      <w:marTop w:val="0"/>
      <w:marBottom w:val="0"/>
      <w:divBdr>
        <w:top w:val="none" w:sz="0" w:space="0" w:color="auto"/>
        <w:left w:val="none" w:sz="0" w:space="0" w:color="auto"/>
        <w:bottom w:val="none" w:sz="0" w:space="0" w:color="auto"/>
        <w:right w:val="none" w:sz="0" w:space="0" w:color="auto"/>
      </w:divBdr>
    </w:div>
    <w:div w:id="45810201">
      <w:marLeft w:val="480"/>
      <w:marRight w:val="0"/>
      <w:marTop w:val="0"/>
      <w:marBottom w:val="0"/>
      <w:divBdr>
        <w:top w:val="none" w:sz="0" w:space="0" w:color="auto"/>
        <w:left w:val="none" w:sz="0" w:space="0" w:color="auto"/>
        <w:bottom w:val="none" w:sz="0" w:space="0" w:color="auto"/>
        <w:right w:val="none" w:sz="0" w:space="0" w:color="auto"/>
      </w:divBdr>
    </w:div>
    <w:div w:id="45841438">
      <w:marLeft w:val="480"/>
      <w:marRight w:val="0"/>
      <w:marTop w:val="0"/>
      <w:marBottom w:val="0"/>
      <w:divBdr>
        <w:top w:val="none" w:sz="0" w:space="0" w:color="auto"/>
        <w:left w:val="none" w:sz="0" w:space="0" w:color="auto"/>
        <w:bottom w:val="none" w:sz="0" w:space="0" w:color="auto"/>
        <w:right w:val="none" w:sz="0" w:space="0" w:color="auto"/>
      </w:divBdr>
    </w:div>
    <w:div w:id="45879176">
      <w:marLeft w:val="480"/>
      <w:marRight w:val="0"/>
      <w:marTop w:val="0"/>
      <w:marBottom w:val="0"/>
      <w:divBdr>
        <w:top w:val="none" w:sz="0" w:space="0" w:color="auto"/>
        <w:left w:val="none" w:sz="0" w:space="0" w:color="auto"/>
        <w:bottom w:val="none" w:sz="0" w:space="0" w:color="auto"/>
        <w:right w:val="none" w:sz="0" w:space="0" w:color="auto"/>
      </w:divBdr>
    </w:div>
    <w:div w:id="45951375">
      <w:marLeft w:val="480"/>
      <w:marRight w:val="0"/>
      <w:marTop w:val="0"/>
      <w:marBottom w:val="0"/>
      <w:divBdr>
        <w:top w:val="none" w:sz="0" w:space="0" w:color="auto"/>
        <w:left w:val="none" w:sz="0" w:space="0" w:color="auto"/>
        <w:bottom w:val="none" w:sz="0" w:space="0" w:color="auto"/>
        <w:right w:val="none" w:sz="0" w:space="0" w:color="auto"/>
      </w:divBdr>
    </w:div>
    <w:div w:id="45954835">
      <w:marLeft w:val="480"/>
      <w:marRight w:val="0"/>
      <w:marTop w:val="0"/>
      <w:marBottom w:val="0"/>
      <w:divBdr>
        <w:top w:val="none" w:sz="0" w:space="0" w:color="auto"/>
        <w:left w:val="none" w:sz="0" w:space="0" w:color="auto"/>
        <w:bottom w:val="none" w:sz="0" w:space="0" w:color="auto"/>
        <w:right w:val="none" w:sz="0" w:space="0" w:color="auto"/>
      </w:divBdr>
    </w:div>
    <w:div w:id="45956414">
      <w:marLeft w:val="480"/>
      <w:marRight w:val="0"/>
      <w:marTop w:val="0"/>
      <w:marBottom w:val="0"/>
      <w:divBdr>
        <w:top w:val="none" w:sz="0" w:space="0" w:color="auto"/>
        <w:left w:val="none" w:sz="0" w:space="0" w:color="auto"/>
        <w:bottom w:val="none" w:sz="0" w:space="0" w:color="auto"/>
        <w:right w:val="none" w:sz="0" w:space="0" w:color="auto"/>
      </w:divBdr>
    </w:div>
    <w:div w:id="45956466">
      <w:marLeft w:val="480"/>
      <w:marRight w:val="0"/>
      <w:marTop w:val="0"/>
      <w:marBottom w:val="0"/>
      <w:divBdr>
        <w:top w:val="none" w:sz="0" w:space="0" w:color="auto"/>
        <w:left w:val="none" w:sz="0" w:space="0" w:color="auto"/>
        <w:bottom w:val="none" w:sz="0" w:space="0" w:color="auto"/>
        <w:right w:val="none" w:sz="0" w:space="0" w:color="auto"/>
      </w:divBdr>
    </w:div>
    <w:div w:id="45958070">
      <w:marLeft w:val="480"/>
      <w:marRight w:val="0"/>
      <w:marTop w:val="0"/>
      <w:marBottom w:val="0"/>
      <w:divBdr>
        <w:top w:val="none" w:sz="0" w:space="0" w:color="auto"/>
        <w:left w:val="none" w:sz="0" w:space="0" w:color="auto"/>
        <w:bottom w:val="none" w:sz="0" w:space="0" w:color="auto"/>
        <w:right w:val="none" w:sz="0" w:space="0" w:color="auto"/>
      </w:divBdr>
    </w:div>
    <w:div w:id="45958559">
      <w:marLeft w:val="480"/>
      <w:marRight w:val="0"/>
      <w:marTop w:val="0"/>
      <w:marBottom w:val="0"/>
      <w:divBdr>
        <w:top w:val="none" w:sz="0" w:space="0" w:color="auto"/>
        <w:left w:val="none" w:sz="0" w:space="0" w:color="auto"/>
        <w:bottom w:val="none" w:sz="0" w:space="0" w:color="auto"/>
        <w:right w:val="none" w:sz="0" w:space="0" w:color="auto"/>
      </w:divBdr>
    </w:div>
    <w:div w:id="45959972">
      <w:marLeft w:val="480"/>
      <w:marRight w:val="0"/>
      <w:marTop w:val="0"/>
      <w:marBottom w:val="0"/>
      <w:divBdr>
        <w:top w:val="none" w:sz="0" w:space="0" w:color="auto"/>
        <w:left w:val="none" w:sz="0" w:space="0" w:color="auto"/>
        <w:bottom w:val="none" w:sz="0" w:space="0" w:color="auto"/>
        <w:right w:val="none" w:sz="0" w:space="0" w:color="auto"/>
      </w:divBdr>
    </w:div>
    <w:div w:id="46029986">
      <w:marLeft w:val="480"/>
      <w:marRight w:val="0"/>
      <w:marTop w:val="0"/>
      <w:marBottom w:val="0"/>
      <w:divBdr>
        <w:top w:val="none" w:sz="0" w:space="0" w:color="auto"/>
        <w:left w:val="none" w:sz="0" w:space="0" w:color="auto"/>
        <w:bottom w:val="none" w:sz="0" w:space="0" w:color="auto"/>
        <w:right w:val="none" w:sz="0" w:space="0" w:color="auto"/>
      </w:divBdr>
    </w:div>
    <w:div w:id="46032879">
      <w:bodyDiv w:val="1"/>
      <w:marLeft w:val="0"/>
      <w:marRight w:val="0"/>
      <w:marTop w:val="0"/>
      <w:marBottom w:val="0"/>
      <w:divBdr>
        <w:top w:val="none" w:sz="0" w:space="0" w:color="auto"/>
        <w:left w:val="none" w:sz="0" w:space="0" w:color="auto"/>
        <w:bottom w:val="none" w:sz="0" w:space="0" w:color="auto"/>
        <w:right w:val="none" w:sz="0" w:space="0" w:color="auto"/>
      </w:divBdr>
    </w:div>
    <w:div w:id="46035730">
      <w:marLeft w:val="480"/>
      <w:marRight w:val="0"/>
      <w:marTop w:val="0"/>
      <w:marBottom w:val="0"/>
      <w:divBdr>
        <w:top w:val="none" w:sz="0" w:space="0" w:color="auto"/>
        <w:left w:val="none" w:sz="0" w:space="0" w:color="auto"/>
        <w:bottom w:val="none" w:sz="0" w:space="0" w:color="auto"/>
        <w:right w:val="none" w:sz="0" w:space="0" w:color="auto"/>
      </w:divBdr>
    </w:div>
    <w:div w:id="46035833">
      <w:marLeft w:val="480"/>
      <w:marRight w:val="0"/>
      <w:marTop w:val="0"/>
      <w:marBottom w:val="0"/>
      <w:divBdr>
        <w:top w:val="none" w:sz="0" w:space="0" w:color="auto"/>
        <w:left w:val="none" w:sz="0" w:space="0" w:color="auto"/>
        <w:bottom w:val="none" w:sz="0" w:space="0" w:color="auto"/>
        <w:right w:val="none" w:sz="0" w:space="0" w:color="auto"/>
      </w:divBdr>
    </w:div>
    <w:div w:id="46074453">
      <w:marLeft w:val="480"/>
      <w:marRight w:val="0"/>
      <w:marTop w:val="0"/>
      <w:marBottom w:val="0"/>
      <w:divBdr>
        <w:top w:val="none" w:sz="0" w:space="0" w:color="auto"/>
        <w:left w:val="none" w:sz="0" w:space="0" w:color="auto"/>
        <w:bottom w:val="none" w:sz="0" w:space="0" w:color="auto"/>
        <w:right w:val="none" w:sz="0" w:space="0" w:color="auto"/>
      </w:divBdr>
    </w:div>
    <w:div w:id="46146189">
      <w:marLeft w:val="480"/>
      <w:marRight w:val="0"/>
      <w:marTop w:val="0"/>
      <w:marBottom w:val="0"/>
      <w:divBdr>
        <w:top w:val="none" w:sz="0" w:space="0" w:color="auto"/>
        <w:left w:val="none" w:sz="0" w:space="0" w:color="auto"/>
        <w:bottom w:val="none" w:sz="0" w:space="0" w:color="auto"/>
        <w:right w:val="none" w:sz="0" w:space="0" w:color="auto"/>
      </w:divBdr>
    </w:div>
    <w:div w:id="46148569">
      <w:marLeft w:val="480"/>
      <w:marRight w:val="0"/>
      <w:marTop w:val="0"/>
      <w:marBottom w:val="0"/>
      <w:divBdr>
        <w:top w:val="none" w:sz="0" w:space="0" w:color="auto"/>
        <w:left w:val="none" w:sz="0" w:space="0" w:color="auto"/>
        <w:bottom w:val="none" w:sz="0" w:space="0" w:color="auto"/>
        <w:right w:val="none" w:sz="0" w:space="0" w:color="auto"/>
      </w:divBdr>
    </w:div>
    <w:div w:id="46221132">
      <w:marLeft w:val="480"/>
      <w:marRight w:val="0"/>
      <w:marTop w:val="0"/>
      <w:marBottom w:val="0"/>
      <w:divBdr>
        <w:top w:val="none" w:sz="0" w:space="0" w:color="auto"/>
        <w:left w:val="none" w:sz="0" w:space="0" w:color="auto"/>
        <w:bottom w:val="none" w:sz="0" w:space="0" w:color="auto"/>
        <w:right w:val="none" w:sz="0" w:space="0" w:color="auto"/>
      </w:divBdr>
    </w:div>
    <w:div w:id="46225558">
      <w:marLeft w:val="480"/>
      <w:marRight w:val="0"/>
      <w:marTop w:val="0"/>
      <w:marBottom w:val="0"/>
      <w:divBdr>
        <w:top w:val="none" w:sz="0" w:space="0" w:color="auto"/>
        <w:left w:val="none" w:sz="0" w:space="0" w:color="auto"/>
        <w:bottom w:val="none" w:sz="0" w:space="0" w:color="auto"/>
        <w:right w:val="none" w:sz="0" w:space="0" w:color="auto"/>
      </w:divBdr>
    </w:div>
    <w:div w:id="46226003">
      <w:marLeft w:val="480"/>
      <w:marRight w:val="0"/>
      <w:marTop w:val="0"/>
      <w:marBottom w:val="0"/>
      <w:divBdr>
        <w:top w:val="none" w:sz="0" w:space="0" w:color="auto"/>
        <w:left w:val="none" w:sz="0" w:space="0" w:color="auto"/>
        <w:bottom w:val="none" w:sz="0" w:space="0" w:color="auto"/>
        <w:right w:val="none" w:sz="0" w:space="0" w:color="auto"/>
      </w:divBdr>
    </w:div>
    <w:div w:id="46226183">
      <w:marLeft w:val="480"/>
      <w:marRight w:val="0"/>
      <w:marTop w:val="0"/>
      <w:marBottom w:val="0"/>
      <w:divBdr>
        <w:top w:val="none" w:sz="0" w:space="0" w:color="auto"/>
        <w:left w:val="none" w:sz="0" w:space="0" w:color="auto"/>
        <w:bottom w:val="none" w:sz="0" w:space="0" w:color="auto"/>
        <w:right w:val="none" w:sz="0" w:space="0" w:color="auto"/>
      </w:divBdr>
    </w:div>
    <w:div w:id="46296106">
      <w:marLeft w:val="480"/>
      <w:marRight w:val="0"/>
      <w:marTop w:val="0"/>
      <w:marBottom w:val="0"/>
      <w:divBdr>
        <w:top w:val="none" w:sz="0" w:space="0" w:color="auto"/>
        <w:left w:val="none" w:sz="0" w:space="0" w:color="auto"/>
        <w:bottom w:val="none" w:sz="0" w:space="0" w:color="auto"/>
        <w:right w:val="none" w:sz="0" w:space="0" w:color="auto"/>
      </w:divBdr>
    </w:div>
    <w:div w:id="46347100">
      <w:marLeft w:val="480"/>
      <w:marRight w:val="0"/>
      <w:marTop w:val="0"/>
      <w:marBottom w:val="0"/>
      <w:divBdr>
        <w:top w:val="none" w:sz="0" w:space="0" w:color="auto"/>
        <w:left w:val="none" w:sz="0" w:space="0" w:color="auto"/>
        <w:bottom w:val="none" w:sz="0" w:space="0" w:color="auto"/>
        <w:right w:val="none" w:sz="0" w:space="0" w:color="auto"/>
      </w:divBdr>
    </w:div>
    <w:div w:id="46413359">
      <w:marLeft w:val="480"/>
      <w:marRight w:val="0"/>
      <w:marTop w:val="0"/>
      <w:marBottom w:val="0"/>
      <w:divBdr>
        <w:top w:val="none" w:sz="0" w:space="0" w:color="auto"/>
        <w:left w:val="none" w:sz="0" w:space="0" w:color="auto"/>
        <w:bottom w:val="none" w:sz="0" w:space="0" w:color="auto"/>
        <w:right w:val="none" w:sz="0" w:space="0" w:color="auto"/>
      </w:divBdr>
    </w:div>
    <w:div w:id="46413729">
      <w:marLeft w:val="480"/>
      <w:marRight w:val="0"/>
      <w:marTop w:val="0"/>
      <w:marBottom w:val="0"/>
      <w:divBdr>
        <w:top w:val="none" w:sz="0" w:space="0" w:color="auto"/>
        <w:left w:val="none" w:sz="0" w:space="0" w:color="auto"/>
        <w:bottom w:val="none" w:sz="0" w:space="0" w:color="auto"/>
        <w:right w:val="none" w:sz="0" w:space="0" w:color="auto"/>
      </w:divBdr>
    </w:div>
    <w:div w:id="46416426">
      <w:marLeft w:val="480"/>
      <w:marRight w:val="0"/>
      <w:marTop w:val="0"/>
      <w:marBottom w:val="0"/>
      <w:divBdr>
        <w:top w:val="none" w:sz="0" w:space="0" w:color="auto"/>
        <w:left w:val="none" w:sz="0" w:space="0" w:color="auto"/>
        <w:bottom w:val="none" w:sz="0" w:space="0" w:color="auto"/>
        <w:right w:val="none" w:sz="0" w:space="0" w:color="auto"/>
      </w:divBdr>
    </w:div>
    <w:div w:id="46420449">
      <w:marLeft w:val="480"/>
      <w:marRight w:val="0"/>
      <w:marTop w:val="0"/>
      <w:marBottom w:val="0"/>
      <w:divBdr>
        <w:top w:val="none" w:sz="0" w:space="0" w:color="auto"/>
        <w:left w:val="none" w:sz="0" w:space="0" w:color="auto"/>
        <w:bottom w:val="none" w:sz="0" w:space="0" w:color="auto"/>
        <w:right w:val="none" w:sz="0" w:space="0" w:color="auto"/>
      </w:divBdr>
    </w:div>
    <w:div w:id="46489656">
      <w:marLeft w:val="480"/>
      <w:marRight w:val="0"/>
      <w:marTop w:val="0"/>
      <w:marBottom w:val="0"/>
      <w:divBdr>
        <w:top w:val="none" w:sz="0" w:space="0" w:color="auto"/>
        <w:left w:val="none" w:sz="0" w:space="0" w:color="auto"/>
        <w:bottom w:val="none" w:sz="0" w:space="0" w:color="auto"/>
        <w:right w:val="none" w:sz="0" w:space="0" w:color="auto"/>
      </w:divBdr>
    </w:div>
    <w:div w:id="46491824">
      <w:marLeft w:val="480"/>
      <w:marRight w:val="0"/>
      <w:marTop w:val="0"/>
      <w:marBottom w:val="0"/>
      <w:divBdr>
        <w:top w:val="none" w:sz="0" w:space="0" w:color="auto"/>
        <w:left w:val="none" w:sz="0" w:space="0" w:color="auto"/>
        <w:bottom w:val="none" w:sz="0" w:space="0" w:color="auto"/>
        <w:right w:val="none" w:sz="0" w:space="0" w:color="auto"/>
      </w:divBdr>
    </w:div>
    <w:div w:id="46495947">
      <w:marLeft w:val="480"/>
      <w:marRight w:val="0"/>
      <w:marTop w:val="0"/>
      <w:marBottom w:val="0"/>
      <w:divBdr>
        <w:top w:val="none" w:sz="0" w:space="0" w:color="auto"/>
        <w:left w:val="none" w:sz="0" w:space="0" w:color="auto"/>
        <w:bottom w:val="none" w:sz="0" w:space="0" w:color="auto"/>
        <w:right w:val="none" w:sz="0" w:space="0" w:color="auto"/>
      </w:divBdr>
    </w:div>
    <w:div w:id="46496879">
      <w:marLeft w:val="480"/>
      <w:marRight w:val="0"/>
      <w:marTop w:val="0"/>
      <w:marBottom w:val="0"/>
      <w:divBdr>
        <w:top w:val="none" w:sz="0" w:space="0" w:color="auto"/>
        <w:left w:val="none" w:sz="0" w:space="0" w:color="auto"/>
        <w:bottom w:val="none" w:sz="0" w:space="0" w:color="auto"/>
        <w:right w:val="none" w:sz="0" w:space="0" w:color="auto"/>
      </w:divBdr>
    </w:div>
    <w:div w:id="46531557">
      <w:marLeft w:val="480"/>
      <w:marRight w:val="0"/>
      <w:marTop w:val="0"/>
      <w:marBottom w:val="0"/>
      <w:divBdr>
        <w:top w:val="none" w:sz="0" w:space="0" w:color="auto"/>
        <w:left w:val="none" w:sz="0" w:space="0" w:color="auto"/>
        <w:bottom w:val="none" w:sz="0" w:space="0" w:color="auto"/>
        <w:right w:val="none" w:sz="0" w:space="0" w:color="auto"/>
      </w:divBdr>
    </w:div>
    <w:div w:id="46532544">
      <w:marLeft w:val="480"/>
      <w:marRight w:val="0"/>
      <w:marTop w:val="0"/>
      <w:marBottom w:val="0"/>
      <w:divBdr>
        <w:top w:val="none" w:sz="0" w:space="0" w:color="auto"/>
        <w:left w:val="none" w:sz="0" w:space="0" w:color="auto"/>
        <w:bottom w:val="none" w:sz="0" w:space="0" w:color="auto"/>
        <w:right w:val="none" w:sz="0" w:space="0" w:color="auto"/>
      </w:divBdr>
    </w:div>
    <w:div w:id="46535315">
      <w:marLeft w:val="480"/>
      <w:marRight w:val="0"/>
      <w:marTop w:val="0"/>
      <w:marBottom w:val="0"/>
      <w:divBdr>
        <w:top w:val="none" w:sz="0" w:space="0" w:color="auto"/>
        <w:left w:val="none" w:sz="0" w:space="0" w:color="auto"/>
        <w:bottom w:val="none" w:sz="0" w:space="0" w:color="auto"/>
        <w:right w:val="none" w:sz="0" w:space="0" w:color="auto"/>
      </w:divBdr>
    </w:div>
    <w:div w:id="46536763">
      <w:marLeft w:val="480"/>
      <w:marRight w:val="0"/>
      <w:marTop w:val="0"/>
      <w:marBottom w:val="0"/>
      <w:divBdr>
        <w:top w:val="none" w:sz="0" w:space="0" w:color="auto"/>
        <w:left w:val="none" w:sz="0" w:space="0" w:color="auto"/>
        <w:bottom w:val="none" w:sz="0" w:space="0" w:color="auto"/>
        <w:right w:val="none" w:sz="0" w:space="0" w:color="auto"/>
      </w:divBdr>
    </w:div>
    <w:div w:id="46537297">
      <w:marLeft w:val="480"/>
      <w:marRight w:val="0"/>
      <w:marTop w:val="0"/>
      <w:marBottom w:val="0"/>
      <w:divBdr>
        <w:top w:val="none" w:sz="0" w:space="0" w:color="auto"/>
        <w:left w:val="none" w:sz="0" w:space="0" w:color="auto"/>
        <w:bottom w:val="none" w:sz="0" w:space="0" w:color="auto"/>
        <w:right w:val="none" w:sz="0" w:space="0" w:color="auto"/>
      </w:divBdr>
    </w:div>
    <w:div w:id="46606653">
      <w:marLeft w:val="480"/>
      <w:marRight w:val="0"/>
      <w:marTop w:val="0"/>
      <w:marBottom w:val="0"/>
      <w:divBdr>
        <w:top w:val="none" w:sz="0" w:space="0" w:color="auto"/>
        <w:left w:val="none" w:sz="0" w:space="0" w:color="auto"/>
        <w:bottom w:val="none" w:sz="0" w:space="0" w:color="auto"/>
        <w:right w:val="none" w:sz="0" w:space="0" w:color="auto"/>
      </w:divBdr>
    </w:div>
    <w:div w:id="46683868">
      <w:marLeft w:val="480"/>
      <w:marRight w:val="0"/>
      <w:marTop w:val="0"/>
      <w:marBottom w:val="0"/>
      <w:divBdr>
        <w:top w:val="none" w:sz="0" w:space="0" w:color="auto"/>
        <w:left w:val="none" w:sz="0" w:space="0" w:color="auto"/>
        <w:bottom w:val="none" w:sz="0" w:space="0" w:color="auto"/>
        <w:right w:val="none" w:sz="0" w:space="0" w:color="auto"/>
      </w:divBdr>
    </w:div>
    <w:div w:id="46689799">
      <w:marLeft w:val="480"/>
      <w:marRight w:val="0"/>
      <w:marTop w:val="0"/>
      <w:marBottom w:val="0"/>
      <w:divBdr>
        <w:top w:val="none" w:sz="0" w:space="0" w:color="auto"/>
        <w:left w:val="none" w:sz="0" w:space="0" w:color="auto"/>
        <w:bottom w:val="none" w:sz="0" w:space="0" w:color="auto"/>
        <w:right w:val="none" w:sz="0" w:space="0" w:color="auto"/>
      </w:divBdr>
    </w:div>
    <w:div w:id="46727658">
      <w:marLeft w:val="480"/>
      <w:marRight w:val="0"/>
      <w:marTop w:val="0"/>
      <w:marBottom w:val="0"/>
      <w:divBdr>
        <w:top w:val="none" w:sz="0" w:space="0" w:color="auto"/>
        <w:left w:val="none" w:sz="0" w:space="0" w:color="auto"/>
        <w:bottom w:val="none" w:sz="0" w:space="0" w:color="auto"/>
        <w:right w:val="none" w:sz="0" w:space="0" w:color="auto"/>
      </w:divBdr>
    </w:div>
    <w:div w:id="46727919">
      <w:bodyDiv w:val="1"/>
      <w:marLeft w:val="0"/>
      <w:marRight w:val="0"/>
      <w:marTop w:val="0"/>
      <w:marBottom w:val="0"/>
      <w:divBdr>
        <w:top w:val="none" w:sz="0" w:space="0" w:color="auto"/>
        <w:left w:val="none" w:sz="0" w:space="0" w:color="auto"/>
        <w:bottom w:val="none" w:sz="0" w:space="0" w:color="auto"/>
        <w:right w:val="none" w:sz="0" w:space="0" w:color="auto"/>
      </w:divBdr>
    </w:div>
    <w:div w:id="46803432">
      <w:marLeft w:val="480"/>
      <w:marRight w:val="0"/>
      <w:marTop w:val="0"/>
      <w:marBottom w:val="0"/>
      <w:divBdr>
        <w:top w:val="none" w:sz="0" w:space="0" w:color="auto"/>
        <w:left w:val="none" w:sz="0" w:space="0" w:color="auto"/>
        <w:bottom w:val="none" w:sz="0" w:space="0" w:color="auto"/>
        <w:right w:val="none" w:sz="0" w:space="0" w:color="auto"/>
      </w:divBdr>
    </w:div>
    <w:div w:id="46807206">
      <w:marLeft w:val="480"/>
      <w:marRight w:val="0"/>
      <w:marTop w:val="0"/>
      <w:marBottom w:val="0"/>
      <w:divBdr>
        <w:top w:val="none" w:sz="0" w:space="0" w:color="auto"/>
        <w:left w:val="none" w:sz="0" w:space="0" w:color="auto"/>
        <w:bottom w:val="none" w:sz="0" w:space="0" w:color="auto"/>
        <w:right w:val="none" w:sz="0" w:space="0" w:color="auto"/>
      </w:divBdr>
    </w:div>
    <w:div w:id="46877839">
      <w:marLeft w:val="480"/>
      <w:marRight w:val="0"/>
      <w:marTop w:val="0"/>
      <w:marBottom w:val="0"/>
      <w:divBdr>
        <w:top w:val="none" w:sz="0" w:space="0" w:color="auto"/>
        <w:left w:val="none" w:sz="0" w:space="0" w:color="auto"/>
        <w:bottom w:val="none" w:sz="0" w:space="0" w:color="auto"/>
        <w:right w:val="none" w:sz="0" w:space="0" w:color="auto"/>
      </w:divBdr>
    </w:div>
    <w:div w:id="46878800">
      <w:marLeft w:val="480"/>
      <w:marRight w:val="0"/>
      <w:marTop w:val="0"/>
      <w:marBottom w:val="0"/>
      <w:divBdr>
        <w:top w:val="none" w:sz="0" w:space="0" w:color="auto"/>
        <w:left w:val="none" w:sz="0" w:space="0" w:color="auto"/>
        <w:bottom w:val="none" w:sz="0" w:space="0" w:color="auto"/>
        <w:right w:val="none" w:sz="0" w:space="0" w:color="auto"/>
      </w:divBdr>
    </w:div>
    <w:div w:id="46884391">
      <w:marLeft w:val="480"/>
      <w:marRight w:val="0"/>
      <w:marTop w:val="0"/>
      <w:marBottom w:val="0"/>
      <w:divBdr>
        <w:top w:val="none" w:sz="0" w:space="0" w:color="auto"/>
        <w:left w:val="none" w:sz="0" w:space="0" w:color="auto"/>
        <w:bottom w:val="none" w:sz="0" w:space="0" w:color="auto"/>
        <w:right w:val="none" w:sz="0" w:space="0" w:color="auto"/>
      </w:divBdr>
    </w:div>
    <w:div w:id="46884751">
      <w:marLeft w:val="480"/>
      <w:marRight w:val="0"/>
      <w:marTop w:val="0"/>
      <w:marBottom w:val="0"/>
      <w:divBdr>
        <w:top w:val="none" w:sz="0" w:space="0" w:color="auto"/>
        <w:left w:val="none" w:sz="0" w:space="0" w:color="auto"/>
        <w:bottom w:val="none" w:sz="0" w:space="0" w:color="auto"/>
        <w:right w:val="none" w:sz="0" w:space="0" w:color="auto"/>
      </w:divBdr>
    </w:div>
    <w:div w:id="46953137">
      <w:marLeft w:val="480"/>
      <w:marRight w:val="0"/>
      <w:marTop w:val="0"/>
      <w:marBottom w:val="0"/>
      <w:divBdr>
        <w:top w:val="none" w:sz="0" w:space="0" w:color="auto"/>
        <w:left w:val="none" w:sz="0" w:space="0" w:color="auto"/>
        <w:bottom w:val="none" w:sz="0" w:space="0" w:color="auto"/>
        <w:right w:val="none" w:sz="0" w:space="0" w:color="auto"/>
      </w:divBdr>
    </w:div>
    <w:div w:id="46994738">
      <w:marLeft w:val="480"/>
      <w:marRight w:val="0"/>
      <w:marTop w:val="0"/>
      <w:marBottom w:val="0"/>
      <w:divBdr>
        <w:top w:val="none" w:sz="0" w:space="0" w:color="auto"/>
        <w:left w:val="none" w:sz="0" w:space="0" w:color="auto"/>
        <w:bottom w:val="none" w:sz="0" w:space="0" w:color="auto"/>
        <w:right w:val="none" w:sz="0" w:space="0" w:color="auto"/>
      </w:divBdr>
    </w:div>
    <w:div w:id="46994957">
      <w:marLeft w:val="480"/>
      <w:marRight w:val="0"/>
      <w:marTop w:val="0"/>
      <w:marBottom w:val="0"/>
      <w:divBdr>
        <w:top w:val="none" w:sz="0" w:space="0" w:color="auto"/>
        <w:left w:val="none" w:sz="0" w:space="0" w:color="auto"/>
        <w:bottom w:val="none" w:sz="0" w:space="0" w:color="auto"/>
        <w:right w:val="none" w:sz="0" w:space="0" w:color="auto"/>
      </w:divBdr>
    </w:div>
    <w:div w:id="46996198">
      <w:marLeft w:val="480"/>
      <w:marRight w:val="0"/>
      <w:marTop w:val="0"/>
      <w:marBottom w:val="0"/>
      <w:divBdr>
        <w:top w:val="none" w:sz="0" w:space="0" w:color="auto"/>
        <w:left w:val="none" w:sz="0" w:space="0" w:color="auto"/>
        <w:bottom w:val="none" w:sz="0" w:space="0" w:color="auto"/>
        <w:right w:val="none" w:sz="0" w:space="0" w:color="auto"/>
      </w:divBdr>
    </w:div>
    <w:div w:id="47144089">
      <w:marLeft w:val="480"/>
      <w:marRight w:val="0"/>
      <w:marTop w:val="0"/>
      <w:marBottom w:val="0"/>
      <w:divBdr>
        <w:top w:val="none" w:sz="0" w:space="0" w:color="auto"/>
        <w:left w:val="none" w:sz="0" w:space="0" w:color="auto"/>
        <w:bottom w:val="none" w:sz="0" w:space="0" w:color="auto"/>
        <w:right w:val="none" w:sz="0" w:space="0" w:color="auto"/>
      </w:divBdr>
    </w:div>
    <w:div w:id="47189625">
      <w:marLeft w:val="480"/>
      <w:marRight w:val="0"/>
      <w:marTop w:val="0"/>
      <w:marBottom w:val="0"/>
      <w:divBdr>
        <w:top w:val="none" w:sz="0" w:space="0" w:color="auto"/>
        <w:left w:val="none" w:sz="0" w:space="0" w:color="auto"/>
        <w:bottom w:val="none" w:sz="0" w:space="0" w:color="auto"/>
        <w:right w:val="none" w:sz="0" w:space="0" w:color="auto"/>
      </w:divBdr>
    </w:div>
    <w:div w:id="47192392">
      <w:marLeft w:val="480"/>
      <w:marRight w:val="0"/>
      <w:marTop w:val="0"/>
      <w:marBottom w:val="0"/>
      <w:divBdr>
        <w:top w:val="none" w:sz="0" w:space="0" w:color="auto"/>
        <w:left w:val="none" w:sz="0" w:space="0" w:color="auto"/>
        <w:bottom w:val="none" w:sz="0" w:space="0" w:color="auto"/>
        <w:right w:val="none" w:sz="0" w:space="0" w:color="auto"/>
      </w:divBdr>
    </w:div>
    <w:div w:id="47263953">
      <w:marLeft w:val="480"/>
      <w:marRight w:val="0"/>
      <w:marTop w:val="0"/>
      <w:marBottom w:val="0"/>
      <w:divBdr>
        <w:top w:val="none" w:sz="0" w:space="0" w:color="auto"/>
        <w:left w:val="none" w:sz="0" w:space="0" w:color="auto"/>
        <w:bottom w:val="none" w:sz="0" w:space="0" w:color="auto"/>
        <w:right w:val="none" w:sz="0" w:space="0" w:color="auto"/>
      </w:divBdr>
    </w:div>
    <w:div w:id="47271009">
      <w:marLeft w:val="480"/>
      <w:marRight w:val="0"/>
      <w:marTop w:val="0"/>
      <w:marBottom w:val="0"/>
      <w:divBdr>
        <w:top w:val="none" w:sz="0" w:space="0" w:color="auto"/>
        <w:left w:val="none" w:sz="0" w:space="0" w:color="auto"/>
        <w:bottom w:val="none" w:sz="0" w:space="0" w:color="auto"/>
        <w:right w:val="none" w:sz="0" w:space="0" w:color="auto"/>
      </w:divBdr>
    </w:div>
    <w:div w:id="47340410">
      <w:marLeft w:val="480"/>
      <w:marRight w:val="0"/>
      <w:marTop w:val="0"/>
      <w:marBottom w:val="0"/>
      <w:divBdr>
        <w:top w:val="none" w:sz="0" w:space="0" w:color="auto"/>
        <w:left w:val="none" w:sz="0" w:space="0" w:color="auto"/>
        <w:bottom w:val="none" w:sz="0" w:space="0" w:color="auto"/>
        <w:right w:val="none" w:sz="0" w:space="0" w:color="auto"/>
      </w:divBdr>
    </w:div>
    <w:div w:id="47346799">
      <w:marLeft w:val="480"/>
      <w:marRight w:val="0"/>
      <w:marTop w:val="0"/>
      <w:marBottom w:val="0"/>
      <w:divBdr>
        <w:top w:val="none" w:sz="0" w:space="0" w:color="auto"/>
        <w:left w:val="none" w:sz="0" w:space="0" w:color="auto"/>
        <w:bottom w:val="none" w:sz="0" w:space="0" w:color="auto"/>
        <w:right w:val="none" w:sz="0" w:space="0" w:color="auto"/>
      </w:divBdr>
    </w:div>
    <w:div w:id="47384787">
      <w:marLeft w:val="480"/>
      <w:marRight w:val="0"/>
      <w:marTop w:val="0"/>
      <w:marBottom w:val="0"/>
      <w:divBdr>
        <w:top w:val="none" w:sz="0" w:space="0" w:color="auto"/>
        <w:left w:val="none" w:sz="0" w:space="0" w:color="auto"/>
        <w:bottom w:val="none" w:sz="0" w:space="0" w:color="auto"/>
        <w:right w:val="none" w:sz="0" w:space="0" w:color="auto"/>
      </w:divBdr>
    </w:div>
    <w:div w:id="47388911">
      <w:marLeft w:val="480"/>
      <w:marRight w:val="0"/>
      <w:marTop w:val="0"/>
      <w:marBottom w:val="0"/>
      <w:divBdr>
        <w:top w:val="none" w:sz="0" w:space="0" w:color="auto"/>
        <w:left w:val="none" w:sz="0" w:space="0" w:color="auto"/>
        <w:bottom w:val="none" w:sz="0" w:space="0" w:color="auto"/>
        <w:right w:val="none" w:sz="0" w:space="0" w:color="auto"/>
      </w:divBdr>
    </w:div>
    <w:div w:id="47413317">
      <w:marLeft w:val="480"/>
      <w:marRight w:val="0"/>
      <w:marTop w:val="0"/>
      <w:marBottom w:val="0"/>
      <w:divBdr>
        <w:top w:val="none" w:sz="0" w:space="0" w:color="auto"/>
        <w:left w:val="none" w:sz="0" w:space="0" w:color="auto"/>
        <w:bottom w:val="none" w:sz="0" w:space="0" w:color="auto"/>
        <w:right w:val="none" w:sz="0" w:space="0" w:color="auto"/>
      </w:divBdr>
    </w:div>
    <w:div w:id="47414801">
      <w:marLeft w:val="480"/>
      <w:marRight w:val="0"/>
      <w:marTop w:val="0"/>
      <w:marBottom w:val="0"/>
      <w:divBdr>
        <w:top w:val="none" w:sz="0" w:space="0" w:color="auto"/>
        <w:left w:val="none" w:sz="0" w:space="0" w:color="auto"/>
        <w:bottom w:val="none" w:sz="0" w:space="0" w:color="auto"/>
        <w:right w:val="none" w:sz="0" w:space="0" w:color="auto"/>
      </w:divBdr>
    </w:div>
    <w:div w:id="47459466">
      <w:marLeft w:val="480"/>
      <w:marRight w:val="0"/>
      <w:marTop w:val="0"/>
      <w:marBottom w:val="0"/>
      <w:divBdr>
        <w:top w:val="none" w:sz="0" w:space="0" w:color="auto"/>
        <w:left w:val="none" w:sz="0" w:space="0" w:color="auto"/>
        <w:bottom w:val="none" w:sz="0" w:space="0" w:color="auto"/>
        <w:right w:val="none" w:sz="0" w:space="0" w:color="auto"/>
      </w:divBdr>
    </w:div>
    <w:div w:id="47531873">
      <w:marLeft w:val="480"/>
      <w:marRight w:val="0"/>
      <w:marTop w:val="0"/>
      <w:marBottom w:val="0"/>
      <w:divBdr>
        <w:top w:val="none" w:sz="0" w:space="0" w:color="auto"/>
        <w:left w:val="none" w:sz="0" w:space="0" w:color="auto"/>
        <w:bottom w:val="none" w:sz="0" w:space="0" w:color="auto"/>
        <w:right w:val="none" w:sz="0" w:space="0" w:color="auto"/>
      </w:divBdr>
    </w:div>
    <w:div w:id="47579549">
      <w:marLeft w:val="480"/>
      <w:marRight w:val="0"/>
      <w:marTop w:val="0"/>
      <w:marBottom w:val="0"/>
      <w:divBdr>
        <w:top w:val="none" w:sz="0" w:space="0" w:color="auto"/>
        <w:left w:val="none" w:sz="0" w:space="0" w:color="auto"/>
        <w:bottom w:val="none" w:sz="0" w:space="0" w:color="auto"/>
        <w:right w:val="none" w:sz="0" w:space="0" w:color="auto"/>
      </w:divBdr>
    </w:div>
    <w:div w:id="47582161">
      <w:marLeft w:val="480"/>
      <w:marRight w:val="0"/>
      <w:marTop w:val="0"/>
      <w:marBottom w:val="0"/>
      <w:divBdr>
        <w:top w:val="none" w:sz="0" w:space="0" w:color="auto"/>
        <w:left w:val="none" w:sz="0" w:space="0" w:color="auto"/>
        <w:bottom w:val="none" w:sz="0" w:space="0" w:color="auto"/>
        <w:right w:val="none" w:sz="0" w:space="0" w:color="auto"/>
      </w:divBdr>
    </w:div>
    <w:div w:id="47608299">
      <w:marLeft w:val="480"/>
      <w:marRight w:val="0"/>
      <w:marTop w:val="0"/>
      <w:marBottom w:val="0"/>
      <w:divBdr>
        <w:top w:val="none" w:sz="0" w:space="0" w:color="auto"/>
        <w:left w:val="none" w:sz="0" w:space="0" w:color="auto"/>
        <w:bottom w:val="none" w:sz="0" w:space="0" w:color="auto"/>
        <w:right w:val="none" w:sz="0" w:space="0" w:color="auto"/>
      </w:divBdr>
    </w:div>
    <w:div w:id="47610432">
      <w:marLeft w:val="480"/>
      <w:marRight w:val="0"/>
      <w:marTop w:val="0"/>
      <w:marBottom w:val="0"/>
      <w:divBdr>
        <w:top w:val="none" w:sz="0" w:space="0" w:color="auto"/>
        <w:left w:val="none" w:sz="0" w:space="0" w:color="auto"/>
        <w:bottom w:val="none" w:sz="0" w:space="0" w:color="auto"/>
        <w:right w:val="none" w:sz="0" w:space="0" w:color="auto"/>
      </w:divBdr>
    </w:div>
    <w:div w:id="47648408">
      <w:marLeft w:val="480"/>
      <w:marRight w:val="0"/>
      <w:marTop w:val="0"/>
      <w:marBottom w:val="0"/>
      <w:divBdr>
        <w:top w:val="none" w:sz="0" w:space="0" w:color="auto"/>
        <w:left w:val="none" w:sz="0" w:space="0" w:color="auto"/>
        <w:bottom w:val="none" w:sz="0" w:space="0" w:color="auto"/>
        <w:right w:val="none" w:sz="0" w:space="0" w:color="auto"/>
      </w:divBdr>
    </w:div>
    <w:div w:id="47654345">
      <w:marLeft w:val="480"/>
      <w:marRight w:val="0"/>
      <w:marTop w:val="0"/>
      <w:marBottom w:val="0"/>
      <w:divBdr>
        <w:top w:val="none" w:sz="0" w:space="0" w:color="auto"/>
        <w:left w:val="none" w:sz="0" w:space="0" w:color="auto"/>
        <w:bottom w:val="none" w:sz="0" w:space="0" w:color="auto"/>
        <w:right w:val="none" w:sz="0" w:space="0" w:color="auto"/>
      </w:divBdr>
    </w:div>
    <w:div w:id="47654697">
      <w:marLeft w:val="480"/>
      <w:marRight w:val="0"/>
      <w:marTop w:val="0"/>
      <w:marBottom w:val="0"/>
      <w:divBdr>
        <w:top w:val="none" w:sz="0" w:space="0" w:color="auto"/>
        <w:left w:val="none" w:sz="0" w:space="0" w:color="auto"/>
        <w:bottom w:val="none" w:sz="0" w:space="0" w:color="auto"/>
        <w:right w:val="none" w:sz="0" w:space="0" w:color="auto"/>
      </w:divBdr>
    </w:div>
    <w:div w:id="47733088">
      <w:marLeft w:val="480"/>
      <w:marRight w:val="0"/>
      <w:marTop w:val="0"/>
      <w:marBottom w:val="0"/>
      <w:divBdr>
        <w:top w:val="none" w:sz="0" w:space="0" w:color="auto"/>
        <w:left w:val="none" w:sz="0" w:space="0" w:color="auto"/>
        <w:bottom w:val="none" w:sz="0" w:space="0" w:color="auto"/>
        <w:right w:val="none" w:sz="0" w:space="0" w:color="auto"/>
      </w:divBdr>
    </w:div>
    <w:div w:id="47802067">
      <w:marLeft w:val="480"/>
      <w:marRight w:val="0"/>
      <w:marTop w:val="0"/>
      <w:marBottom w:val="0"/>
      <w:divBdr>
        <w:top w:val="none" w:sz="0" w:space="0" w:color="auto"/>
        <w:left w:val="none" w:sz="0" w:space="0" w:color="auto"/>
        <w:bottom w:val="none" w:sz="0" w:space="0" w:color="auto"/>
        <w:right w:val="none" w:sz="0" w:space="0" w:color="auto"/>
      </w:divBdr>
    </w:div>
    <w:div w:id="47804598">
      <w:marLeft w:val="480"/>
      <w:marRight w:val="0"/>
      <w:marTop w:val="0"/>
      <w:marBottom w:val="0"/>
      <w:divBdr>
        <w:top w:val="none" w:sz="0" w:space="0" w:color="auto"/>
        <w:left w:val="none" w:sz="0" w:space="0" w:color="auto"/>
        <w:bottom w:val="none" w:sz="0" w:space="0" w:color="auto"/>
        <w:right w:val="none" w:sz="0" w:space="0" w:color="auto"/>
      </w:divBdr>
    </w:div>
    <w:div w:id="47846066">
      <w:marLeft w:val="480"/>
      <w:marRight w:val="0"/>
      <w:marTop w:val="0"/>
      <w:marBottom w:val="0"/>
      <w:divBdr>
        <w:top w:val="none" w:sz="0" w:space="0" w:color="auto"/>
        <w:left w:val="none" w:sz="0" w:space="0" w:color="auto"/>
        <w:bottom w:val="none" w:sz="0" w:space="0" w:color="auto"/>
        <w:right w:val="none" w:sz="0" w:space="0" w:color="auto"/>
      </w:divBdr>
    </w:div>
    <w:div w:id="47846436">
      <w:marLeft w:val="480"/>
      <w:marRight w:val="0"/>
      <w:marTop w:val="0"/>
      <w:marBottom w:val="0"/>
      <w:divBdr>
        <w:top w:val="none" w:sz="0" w:space="0" w:color="auto"/>
        <w:left w:val="none" w:sz="0" w:space="0" w:color="auto"/>
        <w:bottom w:val="none" w:sz="0" w:space="0" w:color="auto"/>
        <w:right w:val="none" w:sz="0" w:space="0" w:color="auto"/>
      </w:divBdr>
    </w:div>
    <w:div w:id="47850634">
      <w:marLeft w:val="480"/>
      <w:marRight w:val="0"/>
      <w:marTop w:val="0"/>
      <w:marBottom w:val="0"/>
      <w:divBdr>
        <w:top w:val="none" w:sz="0" w:space="0" w:color="auto"/>
        <w:left w:val="none" w:sz="0" w:space="0" w:color="auto"/>
        <w:bottom w:val="none" w:sz="0" w:space="0" w:color="auto"/>
        <w:right w:val="none" w:sz="0" w:space="0" w:color="auto"/>
      </w:divBdr>
    </w:div>
    <w:div w:id="47917921">
      <w:marLeft w:val="480"/>
      <w:marRight w:val="0"/>
      <w:marTop w:val="0"/>
      <w:marBottom w:val="0"/>
      <w:divBdr>
        <w:top w:val="none" w:sz="0" w:space="0" w:color="auto"/>
        <w:left w:val="none" w:sz="0" w:space="0" w:color="auto"/>
        <w:bottom w:val="none" w:sz="0" w:space="0" w:color="auto"/>
        <w:right w:val="none" w:sz="0" w:space="0" w:color="auto"/>
      </w:divBdr>
    </w:div>
    <w:div w:id="47992593">
      <w:marLeft w:val="480"/>
      <w:marRight w:val="0"/>
      <w:marTop w:val="0"/>
      <w:marBottom w:val="0"/>
      <w:divBdr>
        <w:top w:val="none" w:sz="0" w:space="0" w:color="auto"/>
        <w:left w:val="none" w:sz="0" w:space="0" w:color="auto"/>
        <w:bottom w:val="none" w:sz="0" w:space="0" w:color="auto"/>
        <w:right w:val="none" w:sz="0" w:space="0" w:color="auto"/>
      </w:divBdr>
    </w:div>
    <w:div w:id="47992955">
      <w:marLeft w:val="480"/>
      <w:marRight w:val="0"/>
      <w:marTop w:val="0"/>
      <w:marBottom w:val="0"/>
      <w:divBdr>
        <w:top w:val="none" w:sz="0" w:space="0" w:color="auto"/>
        <w:left w:val="none" w:sz="0" w:space="0" w:color="auto"/>
        <w:bottom w:val="none" w:sz="0" w:space="0" w:color="auto"/>
        <w:right w:val="none" w:sz="0" w:space="0" w:color="auto"/>
      </w:divBdr>
    </w:div>
    <w:div w:id="47998884">
      <w:marLeft w:val="480"/>
      <w:marRight w:val="0"/>
      <w:marTop w:val="0"/>
      <w:marBottom w:val="0"/>
      <w:divBdr>
        <w:top w:val="none" w:sz="0" w:space="0" w:color="auto"/>
        <w:left w:val="none" w:sz="0" w:space="0" w:color="auto"/>
        <w:bottom w:val="none" w:sz="0" w:space="0" w:color="auto"/>
        <w:right w:val="none" w:sz="0" w:space="0" w:color="auto"/>
      </w:divBdr>
    </w:div>
    <w:div w:id="48041614">
      <w:marLeft w:val="480"/>
      <w:marRight w:val="0"/>
      <w:marTop w:val="0"/>
      <w:marBottom w:val="0"/>
      <w:divBdr>
        <w:top w:val="none" w:sz="0" w:space="0" w:color="auto"/>
        <w:left w:val="none" w:sz="0" w:space="0" w:color="auto"/>
        <w:bottom w:val="none" w:sz="0" w:space="0" w:color="auto"/>
        <w:right w:val="none" w:sz="0" w:space="0" w:color="auto"/>
      </w:divBdr>
    </w:div>
    <w:div w:id="48042921">
      <w:marLeft w:val="480"/>
      <w:marRight w:val="0"/>
      <w:marTop w:val="0"/>
      <w:marBottom w:val="0"/>
      <w:divBdr>
        <w:top w:val="none" w:sz="0" w:space="0" w:color="auto"/>
        <w:left w:val="none" w:sz="0" w:space="0" w:color="auto"/>
        <w:bottom w:val="none" w:sz="0" w:space="0" w:color="auto"/>
        <w:right w:val="none" w:sz="0" w:space="0" w:color="auto"/>
      </w:divBdr>
    </w:div>
    <w:div w:id="48111955">
      <w:marLeft w:val="480"/>
      <w:marRight w:val="0"/>
      <w:marTop w:val="0"/>
      <w:marBottom w:val="0"/>
      <w:divBdr>
        <w:top w:val="none" w:sz="0" w:space="0" w:color="auto"/>
        <w:left w:val="none" w:sz="0" w:space="0" w:color="auto"/>
        <w:bottom w:val="none" w:sz="0" w:space="0" w:color="auto"/>
        <w:right w:val="none" w:sz="0" w:space="0" w:color="auto"/>
      </w:divBdr>
    </w:div>
    <w:div w:id="48191161">
      <w:marLeft w:val="480"/>
      <w:marRight w:val="0"/>
      <w:marTop w:val="0"/>
      <w:marBottom w:val="0"/>
      <w:divBdr>
        <w:top w:val="none" w:sz="0" w:space="0" w:color="auto"/>
        <w:left w:val="none" w:sz="0" w:space="0" w:color="auto"/>
        <w:bottom w:val="none" w:sz="0" w:space="0" w:color="auto"/>
        <w:right w:val="none" w:sz="0" w:space="0" w:color="auto"/>
      </w:divBdr>
    </w:div>
    <w:div w:id="48193625">
      <w:marLeft w:val="480"/>
      <w:marRight w:val="0"/>
      <w:marTop w:val="0"/>
      <w:marBottom w:val="0"/>
      <w:divBdr>
        <w:top w:val="none" w:sz="0" w:space="0" w:color="auto"/>
        <w:left w:val="none" w:sz="0" w:space="0" w:color="auto"/>
        <w:bottom w:val="none" w:sz="0" w:space="0" w:color="auto"/>
        <w:right w:val="none" w:sz="0" w:space="0" w:color="auto"/>
      </w:divBdr>
    </w:div>
    <w:div w:id="48195237">
      <w:marLeft w:val="480"/>
      <w:marRight w:val="0"/>
      <w:marTop w:val="0"/>
      <w:marBottom w:val="0"/>
      <w:divBdr>
        <w:top w:val="none" w:sz="0" w:space="0" w:color="auto"/>
        <w:left w:val="none" w:sz="0" w:space="0" w:color="auto"/>
        <w:bottom w:val="none" w:sz="0" w:space="0" w:color="auto"/>
        <w:right w:val="none" w:sz="0" w:space="0" w:color="auto"/>
      </w:divBdr>
    </w:div>
    <w:div w:id="48262937">
      <w:marLeft w:val="480"/>
      <w:marRight w:val="0"/>
      <w:marTop w:val="0"/>
      <w:marBottom w:val="0"/>
      <w:divBdr>
        <w:top w:val="none" w:sz="0" w:space="0" w:color="auto"/>
        <w:left w:val="none" w:sz="0" w:space="0" w:color="auto"/>
        <w:bottom w:val="none" w:sz="0" w:space="0" w:color="auto"/>
        <w:right w:val="none" w:sz="0" w:space="0" w:color="auto"/>
      </w:divBdr>
    </w:div>
    <w:div w:id="48308111">
      <w:marLeft w:val="480"/>
      <w:marRight w:val="0"/>
      <w:marTop w:val="0"/>
      <w:marBottom w:val="0"/>
      <w:divBdr>
        <w:top w:val="none" w:sz="0" w:space="0" w:color="auto"/>
        <w:left w:val="none" w:sz="0" w:space="0" w:color="auto"/>
        <w:bottom w:val="none" w:sz="0" w:space="0" w:color="auto"/>
        <w:right w:val="none" w:sz="0" w:space="0" w:color="auto"/>
      </w:divBdr>
    </w:div>
    <w:div w:id="48385192">
      <w:marLeft w:val="480"/>
      <w:marRight w:val="0"/>
      <w:marTop w:val="0"/>
      <w:marBottom w:val="0"/>
      <w:divBdr>
        <w:top w:val="none" w:sz="0" w:space="0" w:color="auto"/>
        <w:left w:val="none" w:sz="0" w:space="0" w:color="auto"/>
        <w:bottom w:val="none" w:sz="0" w:space="0" w:color="auto"/>
        <w:right w:val="none" w:sz="0" w:space="0" w:color="auto"/>
      </w:divBdr>
    </w:div>
    <w:div w:id="48386918">
      <w:marLeft w:val="480"/>
      <w:marRight w:val="0"/>
      <w:marTop w:val="0"/>
      <w:marBottom w:val="0"/>
      <w:divBdr>
        <w:top w:val="none" w:sz="0" w:space="0" w:color="auto"/>
        <w:left w:val="none" w:sz="0" w:space="0" w:color="auto"/>
        <w:bottom w:val="none" w:sz="0" w:space="0" w:color="auto"/>
        <w:right w:val="none" w:sz="0" w:space="0" w:color="auto"/>
      </w:divBdr>
    </w:div>
    <w:div w:id="48388120">
      <w:marLeft w:val="480"/>
      <w:marRight w:val="0"/>
      <w:marTop w:val="0"/>
      <w:marBottom w:val="0"/>
      <w:divBdr>
        <w:top w:val="none" w:sz="0" w:space="0" w:color="auto"/>
        <w:left w:val="none" w:sz="0" w:space="0" w:color="auto"/>
        <w:bottom w:val="none" w:sz="0" w:space="0" w:color="auto"/>
        <w:right w:val="none" w:sz="0" w:space="0" w:color="auto"/>
      </w:divBdr>
    </w:div>
    <w:div w:id="48458553">
      <w:marLeft w:val="480"/>
      <w:marRight w:val="0"/>
      <w:marTop w:val="0"/>
      <w:marBottom w:val="0"/>
      <w:divBdr>
        <w:top w:val="none" w:sz="0" w:space="0" w:color="auto"/>
        <w:left w:val="none" w:sz="0" w:space="0" w:color="auto"/>
        <w:bottom w:val="none" w:sz="0" w:space="0" w:color="auto"/>
        <w:right w:val="none" w:sz="0" w:space="0" w:color="auto"/>
      </w:divBdr>
    </w:div>
    <w:div w:id="48574537">
      <w:marLeft w:val="480"/>
      <w:marRight w:val="0"/>
      <w:marTop w:val="0"/>
      <w:marBottom w:val="0"/>
      <w:divBdr>
        <w:top w:val="none" w:sz="0" w:space="0" w:color="auto"/>
        <w:left w:val="none" w:sz="0" w:space="0" w:color="auto"/>
        <w:bottom w:val="none" w:sz="0" w:space="0" w:color="auto"/>
        <w:right w:val="none" w:sz="0" w:space="0" w:color="auto"/>
      </w:divBdr>
    </w:div>
    <w:div w:id="48577379">
      <w:marLeft w:val="480"/>
      <w:marRight w:val="0"/>
      <w:marTop w:val="0"/>
      <w:marBottom w:val="0"/>
      <w:divBdr>
        <w:top w:val="none" w:sz="0" w:space="0" w:color="auto"/>
        <w:left w:val="none" w:sz="0" w:space="0" w:color="auto"/>
        <w:bottom w:val="none" w:sz="0" w:space="0" w:color="auto"/>
        <w:right w:val="none" w:sz="0" w:space="0" w:color="auto"/>
      </w:divBdr>
    </w:div>
    <w:div w:id="48579970">
      <w:marLeft w:val="480"/>
      <w:marRight w:val="0"/>
      <w:marTop w:val="0"/>
      <w:marBottom w:val="0"/>
      <w:divBdr>
        <w:top w:val="none" w:sz="0" w:space="0" w:color="auto"/>
        <w:left w:val="none" w:sz="0" w:space="0" w:color="auto"/>
        <w:bottom w:val="none" w:sz="0" w:space="0" w:color="auto"/>
        <w:right w:val="none" w:sz="0" w:space="0" w:color="auto"/>
      </w:divBdr>
    </w:div>
    <w:div w:id="48580102">
      <w:marLeft w:val="480"/>
      <w:marRight w:val="0"/>
      <w:marTop w:val="0"/>
      <w:marBottom w:val="0"/>
      <w:divBdr>
        <w:top w:val="none" w:sz="0" w:space="0" w:color="auto"/>
        <w:left w:val="none" w:sz="0" w:space="0" w:color="auto"/>
        <w:bottom w:val="none" w:sz="0" w:space="0" w:color="auto"/>
        <w:right w:val="none" w:sz="0" w:space="0" w:color="auto"/>
      </w:divBdr>
    </w:div>
    <w:div w:id="48581574">
      <w:marLeft w:val="480"/>
      <w:marRight w:val="0"/>
      <w:marTop w:val="0"/>
      <w:marBottom w:val="0"/>
      <w:divBdr>
        <w:top w:val="none" w:sz="0" w:space="0" w:color="auto"/>
        <w:left w:val="none" w:sz="0" w:space="0" w:color="auto"/>
        <w:bottom w:val="none" w:sz="0" w:space="0" w:color="auto"/>
        <w:right w:val="none" w:sz="0" w:space="0" w:color="auto"/>
      </w:divBdr>
    </w:div>
    <w:div w:id="48652397">
      <w:marLeft w:val="480"/>
      <w:marRight w:val="0"/>
      <w:marTop w:val="0"/>
      <w:marBottom w:val="0"/>
      <w:divBdr>
        <w:top w:val="none" w:sz="0" w:space="0" w:color="auto"/>
        <w:left w:val="none" w:sz="0" w:space="0" w:color="auto"/>
        <w:bottom w:val="none" w:sz="0" w:space="0" w:color="auto"/>
        <w:right w:val="none" w:sz="0" w:space="0" w:color="auto"/>
      </w:divBdr>
    </w:div>
    <w:div w:id="48695956">
      <w:marLeft w:val="480"/>
      <w:marRight w:val="0"/>
      <w:marTop w:val="0"/>
      <w:marBottom w:val="0"/>
      <w:divBdr>
        <w:top w:val="none" w:sz="0" w:space="0" w:color="auto"/>
        <w:left w:val="none" w:sz="0" w:space="0" w:color="auto"/>
        <w:bottom w:val="none" w:sz="0" w:space="0" w:color="auto"/>
        <w:right w:val="none" w:sz="0" w:space="0" w:color="auto"/>
      </w:divBdr>
    </w:div>
    <w:div w:id="48698921">
      <w:marLeft w:val="480"/>
      <w:marRight w:val="0"/>
      <w:marTop w:val="0"/>
      <w:marBottom w:val="0"/>
      <w:divBdr>
        <w:top w:val="none" w:sz="0" w:space="0" w:color="auto"/>
        <w:left w:val="none" w:sz="0" w:space="0" w:color="auto"/>
        <w:bottom w:val="none" w:sz="0" w:space="0" w:color="auto"/>
        <w:right w:val="none" w:sz="0" w:space="0" w:color="auto"/>
      </w:divBdr>
    </w:div>
    <w:div w:id="48769781">
      <w:marLeft w:val="480"/>
      <w:marRight w:val="0"/>
      <w:marTop w:val="0"/>
      <w:marBottom w:val="0"/>
      <w:divBdr>
        <w:top w:val="none" w:sz="0" w:space="0" w:color="auto"/>
        <w:left w:val="none" w:sz="0" w:space="0" w:color="auto"/>
        <w:bottom w:val="none" w:sz="0" w:space="0" w:color="auto"/>
        <w:right w:val="none" w:sz="0" w:space="0" w:color="auto"/>
      </w:divBdr>
    </w:div>
    <w:div w:id="48773235">
      <w:marLeft w:val="480"/>
      <w:marRight w:val="0"/>
      <w:marTop w:val="0"/>
      <w:marBottom w:val="0"/>
      <w:divBdr>
        <w:top w:val="none" w:sz="0" w:space="0" w:color="auto"/>
        <w:left w:val="none" w:sz="0" w:space="0" w:color="auto"/>
        <w:bottom w:val="none" w:sz="0" w:space="0" w:color="auto"/>
        <w:right w:val="none" w:sz="0" w:space="0" w:color="auto"/>
      </w:divBdr>
    </w:div>
    <w:div w:id="48844274">
      <w:marLeft w:val="480"/>
      <w:marRight w:val="0"/>
      <w:marTop w:val="0"/>
      <w:marBottom w:val="0"/>
      <w:divBdr>
        <w:top w:val="none" w:sz="0" w:space="0" w:color="auto"/>
        <w:left w:val="none" w:sz="0" w:space="0" w:color="auto"/>
        <w:bottom w:val="none" w:sz="0" w:space="0" w:color="auto"/>
        <w:right w:val="none" w:sz="0" w:space="0" w:color="auto"/>
      </w:divBdr>
    </w:div>
    <w:div w:id="48845506">
      <w:marLeft w:val="480"/>
      <w:marRight w:val="0"/>
      <w:marTop w:val="0"/>
      <w:marBottom w:val="0"/>
      <w:divBdr>
        <w:top w:val="none" w:sz="0" w:space="0" w:color="auto"/>
        <w:left w:val="none" w:sz="0" w:space="0" w:color="auto"/>
        <w:bottom w:val="none" w:sz="0" w:space="0" w:color="auto"/>
        <w:right w:val="none" w:sz="0" w:space="0" w:color="auto"/>
      </w:divBdr>
    </w:div>
    <w:div w:id="48850000">
      <w:marLeft w:val="480"/>
      <w:marRight w:val="0"/>
      <w:marTop w:val="0"/>
      <w:marBottom w:val="0"/>
      <w:divBdr>
        <w:top w:val="none" w:sz="0" w:space="0" w:color="auto"/>
        <w:left w:val="none" w:sz="0" w:space="0" w:color="auto"/>
        <w:bottom w:val="none" w:sz="0" w:space="0" w:color="auto"/>
        <w:right w:val="none" w:sz="0" w:space="0" w:color="auto"/>
      </w:divBdr>
    </w:div>
    <w:div w:id="49154467">
      <w:marLeft w:val="480"/>
      <w:marRight w:val="0"/>
      <w:marTop w:val="0"/>
      <w:marBottom w:val="0"/>
      <w:divBdr>
        <w:top w:val="none" w:sz="0" w:space="0" w:color="auto"/>
        <w:left w:val="none" w:sz="0" w:space="0" w:color="auto"/>
        <w:bottom w:val="none" w:sz="0" w:space="0" w:color="auto"/>
        <w:right w:val="none" w:sz="0" w:space="0" w:color="auto"/>
      </w:divBdr>
    </w:div>
    <w:div w:id="49156280">
      <w:marLeft w:val="480"/>
      <w:marRight w:val="0"/>
      <w:marTop w:val="0"/>
      <w:marBottom w:val="0"/>
      <w:divBdr>
        <w:top w:val="none" w:sz="0" w:space="0" w:color="auto"/>
        <w:left w:val="none" w:sz="0" w:space="0" w:color="auto"/>
        <w:bottom w:val="none" w:sz="0" w:space="0" w:color="auto"/>
        <w:right w:val="none" w:sz="0" w:space="0" w:color="auto"/>
      </w:divBdr>
    </w:div>
    <w:div w:id="49160705">
      <w:marLeft w:val="480"/>
      <w:marRight w:val="0"/>
      <w:marTop w:val="0"/>
      <w:marBottom w:val="0"/>
      <w:divBdr>
        <w:top w:val="none" w:sz="0" w:space="0" w:color="auto"/>
        <w:left w:val="none" w:sz="0" w:space="0" w:color="auto"/>
        <w:bottom w:val="none" w:sz="0" w:space="0" w:color="auto"/>
        <w:right w:val="none" w:sz="0" w:space="0" w:color="auto"/>
      </w:divBdr>
    </w:div>
    <w:div w:id="49349788">
      <w:marLeft w:val="480"/>
      <w:marRight w:val="0"/>
      <w:marTop w:val="0"/>
      <w:marBottom w:val="0"/>
      <w:divBdr>
        <w:top w:val="none" w:sz="0" w:space="0" w:color="auto"/>
        <w:left w:val="none" w:sz="0" w:space="0" w:color="auto"/>
        <w:bottom w:val="none" w:sz="0" w:space="0" w:color="auto"/>
        <w:right w:val="none" w:sz="0" w:space="0" w:color="auto"/>
      </w:divBdr>
    </w:div>
    <w:div w:id="49353234">
      <w:marLeft w:val="480"/>
      <w:marRight w:val="0"/>
      <w:marTop w:val="0"/>
      <w:marBottom w:val="0"/>
      <w:divBdr>
        <w:top w:val="none" w:sz="0" w:space="0" w:color="auto"/>
        <w:left w:val="none" w:sz="0" w:space="0" w:color="auto"/>
        <w:bottom w:val="none" w:sz="0" w:space="0" w:color="auto"/>
        <w:right w:val="none" w:sz="0" w:space="0" w:color="auto"/>
      </w:divBdr>
    </w:div>
    <w:div w:id="49354236">
      <w:marLeft w:val="480"/>
      <w:marRight w:val="0"/>
      <w:marTop w:val="0"/>
      <w:marBottom w:val="0"/>
      <w:divBdr>
        <w:top w:val="none" w:sz="0" w:space="0" w:color="auto"/>
        <w:left w:val="none" w:sz="0" w:space="0" w:color="auto"/>
        <w:bottom w:val="none" w:sz="0" w:space="0" w:color="auto"/>
        <w:right w:val="none" w:sz="0" w:space="0" w:color="auto"/>
      </w:divBdr>
    </w:div>
    <w:div w:id="49379973">
      <w:marLeft w:val="480"/>
      <w:marRight w:val="0"/>
      <w:marTop w:val="0"/>
      <w:marBottom w:val="0"/>
      <w:divBdr>
        <w:top w:val="none" w:sz="0" w:space="0" w:color="auto"/>
        <w:left w:val="none" w:sz="0" w:space="0" w:color="auto"/>
        <w:bottom w:val="none" w:sz="0" w:space="0" w:color="auto"/>
        <w:right w:val="none" w:sz="0" w:space="0" w:color="auto"/>
      </w:divBdr>
    </w:div>
    <w:div w:id="49427936">
      <w:marLeft w:val="480"/>
      <w:marRight w:val="0"/>
      <w:marTop w:val="0"/>
      <w:marBottom w:val="0"/>
      <w:divBdr>
        <w:top w:val="none" w:sz="0" w:space="0" w:color="auto"/>
        <w:left w:val="none" w:sz="0" w:space="0" w:color="auto"/>
        <w:bottom w:val="none" w:sz="0" w:space="0" w:color="auto"/>
        <w:right w:val="none" w:sz="0" w:space="0" w:color="auto"/>
      </w:divBdr>
    </w:div>
    <w:div w:id="49497984">
      <w:marLeft w:val="480"/>
      <w:marRight w:val="0"/>
      <w:marTop w:val="0"/>
      <w:marBottom w:val="0"/>
      <w:divBdr>
        <w:top w:val="none" w:sz="0" w:space="0" w:color="auto"/>
        <w:left w:val="none" w:sz="0" w:space="0" w:color="auto"/>
        <w:bottom w:val="none" w:sz="0" w:space="0" w:color="auto"/>
        <w:right w:val="none" w:sz="0" w:space="0" w:color="auto"/>
      </w:divBdr>
    </w:div>
    <w:div w:id="49620064">
      <w:marLeft w:val="480"/>
      <w:marRight w:val="0"/>
      <w:marTop w:val="0"/>
      <w:marBottom w:val="0"/>
      <w:divBdr>
        <w:top w:val="none" w:sz="0" w:space="0" w:color="auto"/>
        <w:left w:val="none" w:sz="0" w:space="0" w:color="auto"/>
        <w:bottom w:val="none" w:sz="0" w:space="0" w:color="auto"/>
        <w:right w:val="none" w:sz="0" w:space="0" w:color="auto"/>
      </w:divBdr>
    </w:div>
    <w:div w:id="49693348">
      <w:marLeft w:val="480"/>
      <w:marRight w:val="0"/>
      <w:marTop w:val="0"/>
      <w:marBottom w:val="0"/>
      <w:divBdr>
        <w:top w:val="none" w:sz="0" w:space="0" w:color="auto"/>
        <w:left w:val="none" w:sz="0" w:space="0" w:color="auto"/>
        <w:bottom w:val="none" w:sz="0" w:space="0" w:color="auto"/>
        <w:right w:val="none" w:sz="0" w:space="0" w:color="auto"/>
      </w:divBdr>
    </w:div>
    <w:div w:id="49697076">
      <w:marLeft w:val="480"/>
      <w:marRight w:val="0"/>
      <w:marTop w:val="0"/>
      <w:marBottom w:val="0"/>
      <w:divBdr>
        <w:top w:val="none" w:sz="0" w:space="0" w:color="auto"/>
        <w:left w:val="none" w:sz="0" w:space="0" w:color="auto"/>
        <w:bottom w:val="none" w:sz="0" w:space="0" w:color="auto"/>
        <w:right w:val="none" w:sz="0" w:space="0" w:color="auto"/>
      </w:divBdr>
    </w:div>
    <w:div w:id="49771014">
      <w:marLeft w:val="480"/>
      <w:marRight w:val="0"/>
      <w:marTop w:val="0"/>
      <w:marBottom w:val="0"/>
      <w:divBdr>
        <w:top w:val="none" w:sz="0" w:space="0" w:color="auto"/>
        <w:left w:val="none" w:sz="0" w:space="0" w:color="auto"/>
        <w:bottom w:val="none" w:sz="0" w:space="0" w:color="auto"/>
        <w:right w:val="none" w:sz="0" w:space="0" w:color="auto"/>
      </w:divBdr>
    </w:div>
    <w:div w:id="49888959">
      <w:marLeft w:val="480"/>
      <w:marRight w:val="0"/>
      <w:marTop w:val="0"/>
      <w:marBottom w:val="0"/>
      <w:divBdr>
        <w:top w:val="none" w:sz="0" w:space="0" w:color="auto"/>
        <w:left w:val="none" w:sz="0" w:space="0" w:color="auto"/>
        <w:bottom w:val="none" w:sz="0" w:space="0" w:color="auto"/>
        <w:right w:val="none" w:sz="0" w:space="0" w:color="auto"/>
      </w:divBdr>
    </w:div>
    <w:div w:id="49892522">
      <w:marLeft w:val="480"/>
      <w:marRight w:val="0"/>
      <w:marTop w:val="0"/>
      <w:marBottom w:val="0"/>
      <w:divBdr>
        <w:top w:val="none" w:sz="0" w:space="0" w:color="auto"/>
        <w:left w:val="none" w:sz="0" w:space="0" w:color="auto"/>
        <w:bottom w:val="none" w:sz="0" w:space="0" w:color="auto"/>
        <w:right w:val="none" w:sz="0" w:space="0" w:color="auto"/>
      </w:divBdr>
    </w:div>
    <w:div w:id="50006484">
      <w:marLeft w:val="480"/>
      <w:marRight w:val="0"/>
      <w:marTop w:val="0"/>
      <w:marBottom w:val="0"/>
      <w:divBdr>
        <w:top w:val="none" w:sz="0" w:space="0" w:color="auto"/>
        <w:left w:val="none" w:sz="0" w:space="0" w:color="auto"/>
        <w:bottom w:val="none" w:sz="0" w:space="0" w:color="auto"/>
        <w:right w:val="none" w:sz="0" w:space="0" w:color="auto"/>
      </w:divBdr>
    </w:div>
    <w:div w:id="50006557">
      <w:marLeft w:val="480"/>
      <w:marRight w:val="0"/>
      <w:marTop w:val="0"/>
      <w:marBottom w:val="0"/>
      <w:divBdr>
        <w:top w:val="none" w:sz="0" w:space="0" w:color="auto"/>
        <w:left w:val="none" w:sz="0" w:space="0" w:color="auto"/>
        <w:bottom w:val="none" w:sz="0" w:space="0" w:color="auto"/>
        <w:right w:val="none" w:sz="0" w:space="0" w:color="auto"/>
      </w:divBdr>
    </w:div>
    <w:div w:id="50007547">
      <w:marLeft w:val="480"/>
      <w:marRight w:val="0"/>
      <w:marTop w:val="0"/>
      <w:marBottom w:val="0"/>
      <w:divBdr>
        <w:top w:val="none" w:sz="0" w:space="0" w:color="auto"/>
        <w:left w:val="none" w:sz="0" w:space="0" w:color="auto"/>
        <w:bottom w:val="none" w:sz="0" w:space="0" w:color="auto"/>
        <w:right w:val="none" w:sz="0" w:space="0" w:color="auto"/>
      </w:divBdr>
    </w:div>
    <w:div w:id="50035646">
      <w:marLeft w:val="480"/>
      <w:marRight w:val="0"/>
      <w:marTop w:val="0"/>
      <w:marBottom w:val="0"/>
      <w:divBdr>
        <w:top w:val="none" w:sz="0" w:space="0" w:color="auto"/>
        <w:left w:val="none" w:sz="0" w:space="0" w:color="auto"/>
        <w:bottom w:val="none" w:sz="0" w:space="0" w:color="auto"/>
        <w:right w:val="none" w:sz="0" w:space="0" w:color="auto"/>
      </w:divBdr>
    </w:div>
    <w:div w:id="50077754">
      <w:marLeft w:val="480"/>
      <w:marRight w:val="0"/>
      <w:marTop w:val="0"/>
      <w:marBottom w:val="0"/>
      <w:divBdr>
        <w:top w:val="none" w:sz="0" w:space="0" w:color="auto"/>
        <w:left w:val="none" w:sz="0" w:space="0" w:color="auto"/>
        <w:bottom w:val="none" w:sz="0" w:space="0" w:color="auto"/>
        <w:right w:val="none" w:sz="0" w:space="0" w:color="auto"/>
      </w:divBdr>
    </w:div>
    <w:div w:id="50081611">
      <w:bodyDiv w:val="1"/>
      <w:marLeft w:val="0"/>
      <w:marRight w:val="0"/>
      <w:marTop w:val="0"/>
      <w:marBottom w:val="0"/>
      <w:divBdr>
        <w:top w:val="none" w:sz="0" w:space="0" w:color="auto"/>
        <w:left w:val="none" w:sz="0" w:space="0" w:color="auto"/>
        <w:bottom w:val="none" w:sz="0" w:space="0" w:color="auto"/>
        <w:right w:val="none" w:sz="0" w:space="0" w:color="auto"/>
      </w:divBdr>
    </w:div>
    <w:div w:id="50226848">
      <w:marLeft w:val="480"/>
      <w:marRight w:val="0"/>
      <w:marTop w:val="0"/>
      <w:marBottom w:val="0"/>
      <w:divBdr>
        <w:top w:val="none" w:sz="0" w:space="0" w:color="auto"/>
        <w:left w:val="none" w:sz="0" w:space="0" w:color="auto"/>
        <w:bottom w:val="none" w:sz="0" w:space="0" w:color="auto"/>
        <w:right w:val="none" w:sz="0" w:space="0" w:color="auto"/>
      </w:divBdr>
    </w:div>
    <w:div w:id="50228535">
      <w:marLeft w:val="480"/>
      <w:marRight w:val="0"/>
      <w:marTop w:val="0"/>
      <w:marBottom w:val="0"/>
      <w:divBdr>
        <w:top w:val="none" w:sz="0" w:space="0" w:color="auto"/>
        <w:left w:val="none" w:sz="0" w:space="0" w:color="auto"/>
        <w:bottom w:val="none" w:sz="0" w:space="0" w:color="auto"/>
        <w:right w:val="none" w:sz="0" w:space="0" w:color="auto"/>
      </w:divBdr>
    </w:div>
    <w:div w:id="50345260">
      <w:marLeft w:val="480"/>
      <w:marRight w:val="0"/>
      <w:marTop w:val="0"/>
      <w:marBottom w:val="0"/>
      <w:divBdr>
        <w:top w:val="none" w:sz="0" w:space="0" w:color="auto"/>
        <w:left w:val="none" w:sz="0" w:space="0" w:color="auto"/>
        <w:bottom w:val="none" w:sz="0" w:space="0" w:color="auto"/>
        <w:right w:val="none" w:sz="0" w:space="0" w:color="auto"/>
      </w:divBdr>
    </w:div>
    <w:div w:id="50345841">
      <w:marLeft w:val="480"/>
      <w:marRight w:val="0"/>
      <w:marTop w:val="0"/>
      <w:marBottom w:val="0"/>
      <w:divBdr>
        <w:top w:val="none" w:sz="0" w:space="0" w:color="auto"/>
        <w:left w:val="none" w:sz="0" w:space="0" w:color="auto"/>
        <w:bottom w:val="none" w:sz="0" w:space="0" w:color="auto"/>
        <w:right w:val="none" w:sz="0" w:space="0" w:color="auto"/>
      </w:divBdr>
    </w:div>
    <w:div w:id="50351883">
      <w:marLeft w:val="480"/>
      <w:marRight w:val="0"/>
      <w:marTop w:val="0"/>
      <w:marBottom w:val="0"/>
      <w:divBdr>
        <w:top w:val="none" w:sz="0" w:space="0" w:color="auto"/>
        <w:left w:val="none" w:sz="0" w:space="0" w:color="auto"/>
        <w:bottom w:val="none" w:sz="0" w:space="0" w:color="auto"/>
        <w:right w:val="none" w:sz="0" w:space="0" w:color="auto"/>
      </w:divBdr>
    </w:div>
    <w:div w:id="50421444">
      <w:marLeft w:val="480"/>
      <w:marRight w:val="0"/>
      <w:marTop w:val="0"/>
      <w:marBottom w:val="0"/>
      <w:divBdr>
        <w:top w:val="none" w:sz="0" w:space="0" w:color="auto"/>
        <w:left w:val="none" w:sz="0" w:space="0" w:color="auto"/>
        <w:bottom w:val="none" w:sz="0" w:space="0" w:color="auto"/>
        <w:right w:val="none" w:sz="0" w:space="0" w:color="auto"/>
      </w:divBdr>
    </w:div>
    <w:div w:id="50426098">
      <w:bodyDiv w:val="1"/>
      <w:marLeft w:val="0"/>
      <w:marRight w:val="0"/>
      <w:marTop w:val="0"/>
      <w:marBottom w:val="0"/>
      <w:divBdr>
        <w:top w:val="none" w:sz="0" w:space="0" w:color="auto"/>
        <w:left w:val="none" w:sz="0" w:space="0" w:color="auto"/>
        <w:bottom w:val="none" w:sz="0" w:space="0" w:color="auto"/>
        <w:right w:val="none" w:sz="0" w:space="0" w:color="auto"/>
      </w:divBdr>
      <w:divsChild>
        <w:div w:id="1602104753">
          <w:marLeft w:val="480"/>
          <w:marRight w:val="0"/>
          <w:marTop w:val="0"/>
          <w:marBottom w:val="0"/>
          <w:divBdr>
            <w:top w:val="none" w:sz="0" w:space="0" w:color="auto"/>
            <w:left w:val="none" w:sz="0" w:space="0" w:color="auto"/>
            <w:bottom w:val="none" w:sz="0" w:space="0" w:color="auto"/>
            <w:right w:val="none" w:sz="0" w:space="0" w:color="auto"/>
          </w:divBdr>
        </w:div>
        <w:div w:id="269898495">
          <w:marLeft w:val="480"/>
          <w:marRight w:val="0"/>
          <w:marTop w:val="0"/>
          <w:marBottom w:val="0"/>
          <w:divBdr>
            <w:top w:val="none" w:sz="0" w:space="0" w:color="auto"/>
            <w:left w:val="none" w:sz="0" w:space="0" w:color="auto"/>
            <w:bottom w:val="none" w:sz="0" w:space="0" w:color="auto"/>
            <w:right w:val="none" w:sz="0" w:space="0" w:color="auto"/>
          </w:divBdr>
        </w:div>
        <w:div w:id="1633095709">
          <w:marLeft w:val="480"/>
          <w:marRight w:val="0"/>
          <w:marTop w:val="0"/>
          <w:marBottom w:val="0"/>
          <w:divBdr>
            <w:top w:val="none" w:sz="0" w:space="0" w:color="auto"/>
            <w:left w:val="none" w:sz="0" w:space="0" w:color="auto"/>
            <w:bottom w:val="none" w:sz="0" w:space="0" w:color="auto"/>
            <w:right w:val="none" w:sz="0" w:space="0" w:color="auto"/>
          </w:divBdr>
        </w:div>
        <w:div w:id="963196253">
          <w:marLeft w:val="480"/>
          <w:marRight w:val="0"/>
          <w:marTop w:val="0"/>
          <w:marBottom w:val="0"/>
          <w:divBdr>
            <w:top w:val="none" w:sz="0" w:space="0" w:color="auto"/>
            <w:left w:val="none" w:sz="0" w:space="0" w:color="auto"/>
            <w:bottom w:val="none" w:sz="0" w:space="0" w:color="auto"/>
            <w:right w:val="none" w:sz="0" w:space="0" w:color="auto"/>
          </w:divBdr>
        </w:div>
        <w:div w:id="1397239954">
          <w:marLeft w:val="480"/>
          <w:marRight w:val="0"/>
          <w:marTop w:val="0"/>
          <w:marBottom w:val="0"/>
          <w:divBdr>
            <w:top w:val="none" w:sz="0" w:space="0" w:color="auto"/>
            <w:left w:val="none" w:sz="0" w:space="0" w:color="auto"/>
            <w:bottom w:val="none" w:sz="0" w:space="0" w:color="auto"/>
            <w:right w:val="none" w:sz="0" w:space="0" w:color="auto"/>
          </w:divBdr>
        </w:div>
        <w:div w:id="1623073305">
          <w:marLeft w:val="480"/>
          <w:marRight w:val="0"/>
          <w:marTop w:val="0"/>
          <w:marBottom w:val="0"/>
          <w:divBdr>
            <w:top w:val="none" w:sz="0" w:space="0" w:color="auto"/>
            <w:left w:val="none" w:sz="0" w:space="0" w:color="auto"/>
            <w:bottom w:val="none" w:sz="0" w:space="0" w:color="auto"/>
            <w:right w:val="none" w:sz="0" w:space="0" w:color="auto"/>
          </w:divBdr>
        </w:div>
        <w:div w:id="1188134615">
          <w:marLeft w:val="480"/>
          <w:marRight w:val="0"/>
          <w:marTop w:val="0"/>
          <w:marBottom w:val="0"/>
          <w:divBdr>
            <w:top w:val="none" w:sz="0" w:space="0" w:color="auto"/>
            <w:left w:val="none" w:sz="0" w:space="0" w:color="auto"/>
            <w:bottom w:val="none" w:sz="0" w:space="0" w:color="auto"/>
            <w:right w:val="none" w:sz="0" w:space="0" w:color="auto"/>
          </w:divBdr>
        </w:div>
        <w:div w:id="862592796">
          <w:marLeft w:val="480"/>
          <w:marRight w:val="0"/>
          <w:marTop w:val="0"/>
          <w:marBottom w:val="0"/>
          <w:divBdr>
            <w:top w:val="none" w:sz="0" w:space="0" w:color="auto"/>
            <w:left w:val="none" w:sz="0" w:space="0" w:color="auto"/>
            <w:bottom w:val="none" w:sz="0" w:space="0" w:color="auto"/>
            <w:right w:val="none" w:sz="0" w:space="0" w:color="auto"/>
          </w:divBdr>
        </w:div>
        <w:div w:id="1102148680">
          <w:marLeft w:val="480"/>
          <w:marRight w:val="0"/>
          <w:marTop w:val="0"/>
          <w:marBottom w:val="0"/>
          <w:divBdr>
            <w:top w:val="none" w:sz="0" w:space="0" w:color="auto"/>
            <w:left w:val="none" w:sz="0" w:space="0" w:color="auto"/>
            <w:bottom w:val="none" w:sz="0" w:space="0" w:color="auto"/>
            <w:right w:val="none" w:sz="0" w:space="0" w:color="auto"/>
          </w:divBdr>
        </w:div>
        <w:div w:id="1031154015">
          <w:marLeft w:val="480"/>
          <w:marRight w:val="0"/>
          <w:marTop w:val="0"/>
          <w:marBottom w:val="0"/>
          <w:divBdr>
            <w:top w:val="none" w:sz="0" w:space="0" w:color="auto"/>
            <w:left w:val="none" w:sz="0" w:space="0" w:color="auto"/>
            <w:bottom w:val="none" w:sz="0" w:space="0" w:color="auto"/>
            <w:right w:val="none" w:sz="0" w:space="0" w:color="auto"/>
          </w:divBdr>
        </w:div>
        <w:div w:id="855919829">
          <w:marLeft w:val="480"/>
          <w:marRight w:val="0"/>
          <w:marTop w:val="0"/>
          <w:marBottom w:val="0"/>
          <w:divBdr>
            <w:top w:val="none" w:sz="0" w:space="0" w:color="auto"/>
            <w:left w:val="none" w:sz="0" w:space="0" w:color="auto"/>
            <w:bottom w:val="none" w:sz="0" w:space="0" w:color="auto"/>
            <w:right w:val="none" w:sz="0" w:space="0" w:color="auto"/>
          </w:divBdr>
        </w:div>
        <w:div w:id="1798138313">
          <w:marLeft w:val="480"/>
          <w:marRight w:val="0"/>
          <w:marTop w:val="0"/>
          <w:marBottom w:val="0"/>
          <w:divBdr>
            <w:top w:val="none" w:sz="0" w:space="0" w:color="auto"/>
            <w:left w:val="none" w:sz="0" w:space="0" w:color="auto"/>
            <w:bottom w:val="none" w:sz="0" w:space="0" w:color="auto"/>
            <w:right w:val="none" w:sz="0" w:space="0" w:color="auto"/>
          </w:divBdr>
        </w:div>
      </w:divsChild>
    </w:div>
    <w:div w:id="50467060">
      <w:marLeft w:val="480"/>
      <w:marRight w:val="0"/>
      <w:marTop w:val="0"/>
      <w:marBottom w:val="0"/>
      <w:divBdr>
        <w:top w:val="none" w:sz="0" w:space="0" w:color="auto"/>
        <w:left w:val="none" w:sz="0" w:space="0" w:color="auto"/>
        <w:bottom w:val="none" w:sz="0" w:space="0" w:color="auto"/>
        <w:right w:val="none" w:sz="0" w:space="0" w:color="auto"/>
      </w:divBdr>
    </w:div>
    <w:div w:id="50468834">
      <w:marLeft w:val="480"/>
      <w:marRight w:val="0"/>
      <w:marTop w:val="0"/>
      <w:marBottom w:val="0"/>
      <w:divBdr>
        <w:top w:val="none" w:sz="0" w:space="0" w:color="auto"/>
        <w:left w:val="none" w:sz="0" w:space="0" w:color="auto"/>
        <w:bottom w:val="none" w:sz="0" w:space="0" w:color="auto"/>
        <w:right w:val="none" w:sz="0" w:space="0" w:color="auto"/>
      </w:divBdr>
    </w:div>
    <w:div w:id="50471544">
      <w:marLeft w:val="480"/>
      <w:marRight w:val="0"/>
      <w:marTop w:val="0"/>
      <w:marBottom w:val="0"/>
      <w:divBdr>
        <w:top w:val="none" w:sz="0" w:space="0" w:color="auto"/>
        <w:left w:val="none" w:sz="0" w:space="0" w:color="auto"/>
        <w:bottom w:val="none" w:sz="0" w:space="0" w:color="auto"/>
        <w:right w:val="none" w:sz="0" w:space="0" w:color="auto"/>
      </w:divBdr>
    </w:div>
    <w:div w:id="50615470">
      <w:marLeft w:val="480"/>
      <w:marRight w:val="0"/>
      <w:marTop w:val="0"/>
      <w:marBottom w:val="0"/>
      <w:divBdr>
        <w:top w:val="none" w:sz="0" w:space="0" w:color="auto"/>
        <w:left w:val="none" w:sz="0" w:space="0" w:color="auto"/>
        <w:bottom w:val="none" w:sz="0" w:space="0" w:color="auto"/>
        <w:right w:val="none" w:sz="0" w:space="0" w:color="auto"/>
      </w:divBdr>
    </w:div>
    <w:div w:id="50661696">
      <w:marLeft w:val="480"/>
      <w:marRight w:val="0"/>
      <w:marTop w:val="0"/>
      <w:marBottom w:val="0"/>
      <w:divBdr>
        <w:top w:val="none" w:sz="0" w:space="0" w:color="auto"/>
        <w:left w:val="none" w:sz="0" w:space="0" w:color="auto"/>
        <w:bottom w:val="none" w:sz="0" w:space="0" w:color="auto"/>
        <w:right w:val="none" w:sz="0" w:space="0" w:color="auto"/>
      </w:divBdr>
    </w:div>
    <w:div w:id="50739085">
      <w:marLeft w:val="480"/>
      <w:marRight w:val="0"/>
      <w:marTop w:val="0"/>
      <w:marBottom w:val="0"/>
      <w:divBdr>
        <w:top w:val="none" w:sz="0" w:space="0" w:color="auto"/>
        <w:left w:val="none" w:sz="0" w:space="0" w:color="auto"/>
        <w:bottom w:val="none" w:sz="0" w:space="0" w:color="auto"/>
        <w:right w:val="none" w:sz="0" w:space="0" w:color="auto"/>
      </w:divBdr>
    </w:div>
    <w:div w:id="50815071">
      <w:marLeft w:val="480"/>
      <w:marRight w:val="0"/>
      <w:marTop w:val="0"/>
      <w:marBottom w:val="0"/>
      <w:divBdr>
        <w:top w:val="none" w:sz="0" w:space="0" w:color="auto"/>
        <w:left w:val="none" w:sz="0" w:space="0" w:color="auto"/>
        <w:bottom w:val="none" w:sz="0" w:space="0" w:color="auto"/>
        <w:right w:val="none" w:sz="0" w:space="0" w:color="auto"/>
      </w:divBdr>
    </w:div>
    <w:div w:id="50884179">
      <w:marLeft w:val="480"/>
      <w:marRight w:val="0"/>
      <w:marTop w:val="0"/>
      <w:marBottom w:val="0"/>
      <w:divBdr>
        <w:top w:val="none" w:sz="0" w:space="0" w:color="auto"/>
        <w:left w:val="none" w:sz="0" w:space="0" w:color="auto"/>
        <w:bottom w:val="none" w:sz="0" w:space="0" w:color="auto"/>
        <w:right w:val="none" w:sz="0" w:space="0" w:color="auto"/>
      </w:divBdr>
    </w:div>
    <w:div w:id="50887366">
      <w:marLeft w:val="480"/>
      <w:marRight w:val="0"/>
      <w:marTop w:val="0"/>
      <w:marBottom w:val="0"/>
      <w:divBdr>
        <w:top w:val="none" w:sz="0" w:space="0" w:color="auto"/>
        <w:left w:val="none" w:sz="0" w:space="0" w:color="auto"/>
        <w:bottom w:val="none" w:sz="0" w:space="0" w:color="auto"/>
        <w:right w:val="none" w:sz="0" w:space="0" w:color="auto"/>
      </w:divBdr>
    </w:div>
    <w:div w:id="50887710">
      <w:marLeft w:val="480"/>
      <w:marRight w:val="0"/>
      <w:marTop w:val="0"/>
      <w:marBottom w:val="0"/>
      <w:divBdr>
        <w:top w:val="none" w:sz="0" w:space="0" w:color="auto"/>
        <w:left w:val="none" w:sz="0" w:space="0" w:color="auto"/>
        <w:bottom w:val="none" w:sz="0" w:space="0" w:color="auto"/>
        <w:right w:val="none" w:sz="0" w:space="0" w:color="auto"/>
      </w:divBdr>
    </w:div>
    <w:div w:id="50929083">
      <w:marLeft w:val="480"/>
      <w:marRight w:val="0"/>
      <w:marTop w:val="0"/>
      <w:marBottom w:val="0"/>
      <w:divBdr>
        <w:top w:val="none" w:sz="0" w:space="0" w:color="auto"/>
        <w:left w:val="none" w:sz="0" w:space="0" w:color="auto"/>
        <w:bottom w:val="none" w:sz="0" w:space="0" w:color="auto"/>
        <w:right w:val="none" w:sz="0" w:space="0" w:color="auto"/>
      </w:divBdr>
    </w:div>
    <w:div w:id="51009243">
      <w:marLeft w:val="480"/>
      <w:marRight w:val="0"/>
      <w:marTop w:val="0"/>
      <w:marBottom w:val="0"/>
      <w:divBdr>
        <w:top w:val="none" w:sz="0" w:space="0" w:color="auto"/>
        <w:left w:val="none" w:sz="0" w:space="0" w:color="auto"/>
        <w:bottom w:val="none" w:sz="0" w:space="0" w:color="auto"/>
        <w:right w:val="none" w:sz="0" w:space="0" w:color="auto"/>
      </w:divBdr>
    </w:div>
    <w:div w:id="51078477">
      <w:marLeft w:val="480"/>
      <w:marRight w:val="0"/>
      <w:marTop w:val="0"/>
      <w:marBottom w:val="0"/>
      <w:divBdr>
        <w:top w:val="none" w:sz="0" w:space="0" w:color="auto"/>
        <w:left w:val="none" w:sz="0" w:space="0" w:color="auto"/>
        <w:bottom w:val="none" w:sz="0" w:space="0" w:color="auto"/>
        <w:right w:val="none" w:sz="0" w:space="0" w:color="auto"/>
      </w:divBdr>
    </w:div>
    <w:div w:id="51080376">
      <w:marLeft w:val="480"/>
      <w:marRight w:val="0"/>
      <w:marTop w:val="0"/>
      <w:marBottom w:val="0"/>
      <w:divBdr>
        <w:top w:val="none" w:sz="0" w:space="0" w:color="auto"/>
        <w:left w:val="none" w:sz="0" w:space="0" w:color="auto"/>
        <w:bottom w:val="none" w:sz="0" w:space="0" w:color="auto"/>
        <w:right w:val="none" w:sz="0" w:space="0" w:color="auto"/>
      </w:divBdr>
    </w:div>
    <w:div w:id="51084619">
      <w:marLeft w:val="480"/>
      <w:marRight w:val="0"/>
      <w:marTop w:val="0"/>
      <w:marBottom w:val="0"/>
      <w:divBdr>
        <w:top w:val="none" w:sz="0" w:space="0" w:color="auto"/>
        <w:left w:val="none" w:sz="0" w:space="0" w:color="auto"/>
        <w:bottom w:val="none" w:sz="0" w:space="0" w:color="auto"/>
        <w:right w:val="none" w:sz="0" w:space="0" w:color="auto"/>
      </w:divBdr>
    </w:div>
    <w:div w:id="51270679">
      <w:marLeft w:val="480"/>
      <w:marRight w:val="0"/>
      <w:marTop w:val="0"/>
      <w:marBottom w:val="0"/>
      <w:divBdr>
        <w:top w:val="none" w:sz="0" w:space="0" w:color="auto"/>
        <w:left w:val="none" w:sz="0" w:space="0" w:color="auto"/>
        <w:bottom w:val="none" w:sz="0" w:space="0" w:color="auto"/>
        <w:right w:val="none" w:sz="0" w:space="0" w:color="auto"/>
      </w:divBdr>
    </w:div>
    <w:div w:id="51274038">
      <w:marLeft w:val="480"/>
      <w:marRight w:val="0"/>
      <w:marTop w:val="0"/>
      <w:marBottom w:val="0"/>
      <w:divBdr>
        <w:top w:val="none" w:sz="0" w:space="0" w:color="auto"/>
        <w:left w:val="none" w:sz="0" w:space="0" w:color="auto"/>
        <w:bottom w:val="none" w:sz="0" w:space="0" w:color="auto"/>
        <w:right w:val="none" w:sz="0" w:space="0" w:color="auto"/>
      </w:divBdr>
    </w:div>
    <w:div w:id="51318156">
      <w:marLeft w:val="480"/>
      <w:marRight w:val="0"/>
      <w:marTop w:val="0"/>
      <w:marBottom w:val="0"/>
      <w:divBdr>
        <w:top w:val="none" w:sz="0" w:space="0" w:color="auto"/>
        <w:left w:val="none" w:sz="0" w:space="0" w:color="auto"/>
        <w:bottom w:val="none" w:sz="0" w:space="0" w:color="auto"/>
        <w:right w:val="none" w:sz="0" w:space="0" w:color="auto"/>
      </w:divBdr>
    </w:div>
    <w:div w:id="51388579">
      <w:marLeft w:val="480"/>
      <w:marRight w:val="0"/>
      <w:marTop w:val="0"/>
      <w:marBottom w:val="0"/>
      <w:divBdr>
        <w:top w:val="none" w:sz="0" w:space="0" w:color="auto"/>
        <w:left w:val="none" w:sz="0" w:space="0" w:color="auto"/>
        <w:bottom w:val="none" w:sz="0" w:space="0" w:color="auto"/>
        <w:right w:val="none" w:sz="0" w:space="0" w:color="auto"/>
      </w:divBdr>
    </w:div>
    <w:div w:id="51389220">
      <w:marLeft w:val="480"/>
      <w:marRight w:val="0"/>
      <w:marTop w:val="0"/>
      <w:marBottom w:val="0"/>
      <w:divBdr>
        <w:top w:val="none" w:sz="0" w:space="0" w:color="auto"/>
        <w:left w:val="none" w:sz="0" w:space="0" w:color="auto"/>
        <w:bottom w:val="none" w:sz="0" w:space="0" w:color="auto"/>
        <w:right w:val="none" w:sz="0" w:space="0" w:color="auto"/>
      </w:divBdr>
    </w:div>
    <w:div w:id="51391248">
      <w:marLeft w:val="480"/>
      <w:marRight w:val="0"/>
      <w:marTop w:val="0"/>
      <w:marBottom w:val="0"/>
      <w:divBdr>
        <w:top w:val="none" w:sz="0" w:space="0" w:color="auto"/>
        <w:left w:val="none" w:sz="0" w:space="0" w:color="auto"/>
        <w:bottom w:val="none" w:sz="0" w:space="0" w:color="auto"/>
        <w:right w:val="none" w:sz="0" w:space="0" w:color="auto"/>
      </w:divBdr>
    </w:div>
    <w:div w:id="51468517">
      <w:marLeft w:val="480"/>
      <w:marRight w:val="0"/>
      <w:marTop w:val="0"/>
      <w:marBottom w:val="0"/>
      <w:divBdr>
        <w:top w:val="none" w:sz="0" w:space="0" w:color="auto"/>
        <w:left w:val="none" w:sz="0" w:space="0" w:color="auto"/>
        <w:bottom w:val="none" w:sz="0" w:space="0" w:color="auto"/>
        <w:right w:val="none" w:sz="0" w:space="0" w:color="auto"/>
      </w:divBdr>
    </w:div>
    <w:div w:id="51514158">
      <w:marLeft w:val="480"/>
      <w:marRight w:val="0"/>
      <w:marTop w:val="0"/>
      <w:marBottom w:val="0"/>
      <w:divBdr>
        <w:top w:val="none" w:sz="0" w:space="0" w:color="auto"/>
        <w:left w:val="none" w:sz="0" w:space="0" w:color="auto"/>
        <w:bottom w:val="none" w:sz="0" w:space="0" w:color="auto"/>
        <w:right w:val="none" w:sz="0" w:space="0" w:color="auto"/>
      </w:divBdr>
    </w:div>
    <w:div w:id="51543269">
      <w:marLeft w:val="480"/>
      <w:marRight w:val="0"/>
      <w:marTop w:val="0"/>
      <w:marBottom w:val="0"/>
      <w:divBdr>
        <w:top w:val="none" w:sz="0" w:space="0" w:color="auto"/>
        <w:left w:val="none" w:sz="0" w:space="0" w:color="auto"/>
        <w:bottom w:val="none" w:sz="0" w:space="0" w:color="auto"/>
        <w:right w:val="none" w:sz="0" w:space="0" w:color="auto"/>
      </w:divBdr>
    </w:div>
    <w:div w:id="51583473">
      <w:marLeft w:val="480"/>
      <w:marRight w:val="0"/>
      <w:marTop w:val="0"/>
      <w:marBottom w:val="0"/>
      <w:divBdr>
        <w:top w:val="none" w:sz="0" w:space="0" w:color="auto"/>
        <w:left w:val="none" w:sz="0" w:space="0" w:color="auto"/>
        <w:bottom w:val="none" w:sz="0" w:space="0" w:color="auto"/>
        <w:right w:val="none" w:sz="0" w:space="0" w:color="auto"/>
      </w:divBdr>
    </w:div>
    <w:div w:id="51774743">
      <w:marLeft w:val="480"/>
      <w:marRight w:val="0"/>
      <w:marTop w:val="0"/>
      <w:marBottom w:val="0"/>
      <w:divBdr>
        <w:top w:val="none" w:sz="0" w:space="0" w:color="auto"/>
        <w:left w:val="none" w:sz="0" w:space="0" w:color="auto"/>
        <w:bottom w:val="none" w:sz="0" w:space="0" w:color="auto"/>
        <w:right w:val="none" w:sz="0" w:space="0" w:color="auto"/>
      </w:divBdr>
    </w:div>
    <w:div w:id="51775571">
      <w:marLeft w:val="480"/>
      <w:marRight w:val="0"/>
      <w:marTop w:val="0"/>
      <w:marBottom w:val="0"/>
      <w:divBdr>
        <w:top w:val="none" w:sz="0" w:space="0" w:color="auto"/>
        <w:left w:val="none" w:sz="0" w:space="0" w:color="auto"/>
        <w:bottom w:val="none" w:sz="0" w:space="0" w:color="auto"/>
        <w:right w:val="none" w:sz="0" w:space="0" w:color="auto"/>
      </w:divBdr>
    </w:div>
    <w:div w:id="51777413">
      <w:marLeft w:val="480"/>
      <w:marRight w:val="0"/>
      <w:marTop w:val="0"/>
      <w:marBottom w:val="0"/>
      <w:divBdr>
        <w:top w:val="none" w:sz="0" w:space="0" w:color="auto"/>
        <w:left w:val="none" w:sz="0" w:space="0" w:color="auto"/>
        <w:bottom w:val="none" w:sz="0" w:space="0" w:color="auto"/>
        <w:right w:val="none" w:sz="0" w:space="0" w:color="auto"/>
      </w:divBdr>
    </w:div>
    <w:div w:id="51849996">
      <w:marLeft w:val="480"/>
      <w:marRight w:val="0"/>
      <w:marTop w:val="0"/>
      <w:marBottom w:val="0"/>
      <w:divBdr>
        <w:top w:val="none" w:sz="0" w:space="0" w:color="auto"/>
        <w:left w:val="none" w:sz="0" w:space="0" w:color="auto"/>
        <w:bottom w:val="none" w:sz="0" w:space="0" w:color="auto"/>
        <w:right w:val="none" w:sz="0" w:space="0" w:color="auto"/>
      </w:divBdr>
    </w:div>
    <w:div w:id="51924965">
      <w:marLeft w:val="480"/>
      <w:marRight w:val="0"/>
      <w:marTop w:val="0"/>
      <w:marBottom w:val="0"/>
      <w:divBdr>
        <w:top w:val="none" w:sz="0" w:space="0" w:color="auto"/>
        <w:left w:val="none" w:sz="0" w:space="0" w:color="auto"/>
        <w:bottom w:val="none" w:sz="0" w:space="0" w:color="auto"/>
        <w:right w:val="none" w:sz="0" w:space="0" w:color="auto"/>
      </w:divBdr>
    </w:div>
    <w:div w:id="51926059">
      <w:marLeft w:val="480"/>
      <w:marRight w:val="0"/>
      <w:marTop w:val="0"/>
      <w:marBottom w:val="0"/>
      <w:divBdr>
        <w:top w:val="none" w:sz="0" w:space="0" w:color="auto"/>
        <w:left w:val="none" w:sz="0" w:space="0" w:color="auto"/>
        <w:bottom w:val="none" w:sz="0" w:space="0" w:color="auto"/>
        <w:right w:val="none" w:sz="0" w:space="0" w:color="auto"/>
      </w:divBdr>
    </w:div>
    <w:div w:id="51974945">
      <w:marLeft w:val="480"/>
      <w:marRight w:val="0"/>
      <w:marTop w:val="0"/>
      <w:marBottom w:val="0"/>
      <w:divBdr>
        <w:top w:val="none" w:sz="0" w:space="0" w:color="auto"/>
        <w:left w:val="none" w:sz="0" w:space="0" w:color="auto"/>
        <w:bottom w:val="none" w:sz="0" w:space="0" w:color="auto"/>
        <w:right w:val="none" w:sz="0" w:space="0" w:color="auto"/>
      </w:divBdr>
    </w:div>
    <w:div w:id="52000144">
      <w:marLeft w:val="480"/>
      <w:marRight w:val="0"/>
      <w:marTop w:val="0"/>
      <w:marBottom w:val="0"/>
      <w:divBdr>
        <w:top w:val="none" w:sz="0" w:space="0" w:color="auto"/>
        <w:left w:val="none" w:sz="0" w:space="0" w:color="auto"/>
        <w:bottom w:val="none" w:sz="0" w:space="0" w:color="auto"/>
        <w:right w:val="none" w:sz="0" w:space="0" w:color="auto"/>
      </w:divBdr>
    </w:div>
    <w:div w:id="52001463">
      <w:marLeft w:val="480"/>
      <w:marRight w:val="0"/>
      <w:marTop w:val="0"/>
      <w:marBottom w:val="0"/>
      <w:divBdr>
        <w:top w:val="none" w:sz="0" w:space="0" w:color="auto"/>
        <w:left w:val="none" w:sz="0" w:space="0" w:color="auto"/>
        <w:bottom w:val="none" w:sz="0" w:space="0" w:color="auto"/>
        <w:right w:val="none" w:sz="0" w:space="0" w:color="auto"/>
      </w:divBdr>
    </w:div>
    <w:div w:id="52049373">
      <w:marLeft w:val="480"/>
      <w:marRight w:val="0"/>
      <w:marTop w:val="0"/>
      <w:marBottom w:val="0"/>
      <w:divBdr>
        <w:top w:val="none" w:sz="0" w:space="0" w:color="auto"/>
        <w:left w:val="none" w:sz="0" w:space="0" w:color="auto"/>
        <w:bottom w:val="none" w:sz="0" w:space="0" w:color="auto"/>
        <w:right w:val="none" w:sz="0" w:space="0" w:color="auto"/>
      </w:divBdr>
    </w:div>
    <w:div w:id="52120736">
      <w:marLeft w:val="480"/>
      <w:marRight w:val="0"/>
      <w:marTop w:val="0"/>
      <w:marBottom w:val="0"/>
      <w:divBdr>
        <w:top w:val="none" w:sz="0" w:space="0" w:color="auto"/>
        <w:left w:val="none" w:sz="0" w:space="0" w:color="auto"/>
        <w:bottom w:val="none" w:sz="0" w:space="0" w:color="auto"/>
        <w:right w:val="none" w:sz="0" w:space="0" w:color="auto"/>
      </w:divBdr>
    </w:div>
    <w:div w:id="52194653">
      <w:marLeft w:val="480"/>
      <w:marRight w:val="0"/>
      <w:marTop w:val="0"/>
      <w:marBottom w:val="0"/>
      <w:divBdr>
        <w:top w:val="none" w:sz="0" w:space="0" w:color="auto"/>
        <w:left w:val="none" w:sz="0" w:space="0" w:color="auto"/>
        <w:bottom w:val="none" w:sz="0" w:space="0" w:color="auto"/>
        <w:right w:val="none" w:sz="0" w:space="0" w:color="auto"/>
      </w:divBdr>
    </w:div>
    <w:div w:id="52316080">
      <w:marLeft w:val="480"/>
      <w:marRight w:val="0"/>
      <w:marTop w:val="0"/>
      <w:marBottom w:val="0"/>
      <w:divBdr>
        <w:top w:val="none" w:sz="0" w:space="0" w:color="auto"/>
        <w:left w:val="none" w:sz="0" w:space="0" w:color="auto"/>
        <w:bottom w:val="none" w:sz="0" w:space="0" w:color="auto"/>
        <w:right w:val="none" w:sz="0" w:space="0" w:color="auto"/>
      </w:divBdr>
    </w:div>
    <w:div w:id="52388719">
      <w:marLeft w:val="480"/>
      <w:marRight w:val="0"/>
      <w:marTop w:val="0"/>
      <w:marBottom w:val="0"/>
      <w:divBdr>
        <w:top w:val="none" w:sz="0" w:space="0" w:color="auto"/>
        <w:left w:val="none" w:sz="0" w:space="0" w:color="auto"/>
        <w:bottom w:val="none" w:sz="0" w:space="0" w:color="auto"/>
        <w:right w:val="none" w:sz="0" w:space="0" w:color="auto"/>
      </w:divBdr>
    </w:div>
    <w:div w:id="52390179">
      <w:marLeft w:val="480"/>
      <w:marRight w:val="0"/>
      <w:marTop w:val="0"/>
      <w:marBottom w:val="0"/>
      <w:divBdr>
        <w:top w:val="none" w:sz="0" w:space="0" w:color="auto"/>
        <w:left w:val="none" w:sz="0" w:space="0" w:color="auto"/>
        <w:bottom w:val="none" w:sz="0" w:space="0" w:color="auto"/>
        <w:right w:val="none" w:sz="0" w:space="0" w:color="auto"/>
      </w:divBdr>
    </w:div>
    <w:div w:id="52395346">
      <w:marLeft w:val="480"/>
      <w:marRight w:val="0"/>
      <w:marTop w:val="0"/>
      <w:marBottom w:val="0"/>
      <w:divBdr>
        <w:top w:val="none" w:sz="0" w:space="0" w:color="auto"/>
        <w:left w:val="none" w:sz="0" w:space="0" w:color="auto"/>
        <w:bottom w:val="none" w:sz="0" w:space="0" w:color="auto"/>
        <w:right w:val="none" w:sz="0" w:space="0" w:color="auto"/>
      </w:divBdr>
    </w:div>
    <w:div w:id="52505879">
      <w:marLeft w:val="480"/>
      <w:marRight w:val="0"/>
      <w:marTop w:val="0"/>
      <w:marBottom w:val="0"/>
      <w:divBdr>
        <w:top w:val="none" w:sz="0" w:space="0" w:color="auto"/>
        <w:left w:val="none" w:sz="0" w:space="0" w:color="auto"/>
        <w:bottom w:val="none" w:sz="0" w:space="0" w:color="auto"/>
        <w:right w:val="none" w:sz="0" w:space="0" w:color="auto"/>
      </w:divBdr>
    </w:div>
    <w:div w:id="52582456">
      <w:marLeft w:val="480"/>
      <w:marRight w:val="0"/>
      <w:marTop w:val="0"/>
      <w:marBottom w:val="0"/>
      <w:divBdr>
        <w:top w:val="none" w:sz="0" w:space="0" w:color="auto"/>
        <w:left w:val="none" w:sz="0" w:space="0" w:color="auto"/>
        <w:bottom w:val="none" w:sz="0" w:space="0" w:color="auto"/>
        <w:right w:val="none" w:sz="0" w:space="0" w:color="auto"/>
      </w:divBdr>
    </w:div>
    <w:div w:id="52627441">
      <w:marLeft w:val="480"/>
      <w:marRight w:val="0"/>
      <w:marTop w:val="0"/>
      <w:marBottom w:val="0"/>
      <w:divBdr>
        <w:top w:val="none" w:sz="0" w:space="0" w:color="auto"/>
        <w:left w:val="none" w:sz="0" w:space="0" w:color="auto"/>
        <w:bottom w:val="none" w:sz="0" w:space="0" w:color="auto"/>
        <w:right w:val="none" w:sz="0" w:space="0" w:color="auto"/>
      </w:divBdr>
    </w:div>
    <w:div w:id="52630725">
      <w:marLeft w:val="480"/>
      <w:marRight w:val="0"/>
      <w:marTop w:val="0"/>
      <w:marBottom w:val="0"/>
      <w:divBdr>
        <w:top w:val="none" w:sz="0" w:space="0" w:color="auto"/>
        <w:left w:val="none" w:sz="0" w:space="0" w:color="auto"/>
        <w:bottom w:val="none" w:sz="0" w:space="0" w:color="auto"/>
        <w:right w:val="none" w:sz="0" w:space="0" w:color="auto"/>
      </w:divBdr>
    </w:div>
    <w:div w:id="52699485">
      <w:marLeft w:val="480"/>
      <w:marRight w:val="0"/>
      <w:marTop w:val="0"/>
      <w:marBottom w:val="0"/>
      <w:divBdr>
        <w:top w:val="none" w:sz="0" w:space="0" w:color="auto"/>
        <w:left w:val="none" w:sz="0" w:space="0" w:color="auto"/>
        <w:bottom w:val="none" w:sz="0" w:space="0" w:color="auto"/>
        <w:right w:val="none" w:sz="0" w:space="0" w:color="auto"/>
      </w:divBdr>
    </w:div>
    <w:div w:id="52773216">
      <w:marLeft w:val="480"/>
      <w:marRight w:val="0"/>
      <w:marTop w:val="0"/>
      <w:marBottom w:val="0"/>
      <w:divBdr>
        <w:top w:val="none" w:sz="0" w:space="0" w:color="auto"/>
        <w:left w:val="none" w:sz="0" w:space="0" w:color="auto"/>
        <w:bottom w:val="none" w:sz="0" w:space="0" w:color="auto"/>
        <w:right w:val="none" w:sz="0" w:space="0" w:color="auto"/>
      </w:divBdr>
    </w:div>
    <w:div w:id="52781607">
      <w:marLeft w:val="480"/>
      <w:marRight w:val="0"/>
      <w:marTop w:val="0"/>
      <w:marBottom w:val="0"/>
      <w:divBdr>
        <w:top w:val="none" w:sz="0" w:space="0" w:color="auto"/>
        <w:left w:val="none" w:sz="0" w:space="0" w:color="auto"/>
        <w:bottom w:val="none" w:sz="0" w:space="0" w:color="auto"/>
        <w:right w:val="none" w:sz="0" w:space="0" w:color="auto"/>
      </w:divBdr>
    </w:div>
    <w:div w:id="52781974">
      <w:marLeft w:val="480"/>
      <w:marRight w:val="0"/>
      <w:marTop w:val="0"/>
      <w:marBottom w:val="0"/>
      <w:divBdr>
        <w:top w:val="none" w:sz="0" w:space="0" w:color="auto"/>
        <w:left w:val="none" w:sz="0" w:space="0" w:color="auto"/>
        <w:bottom w:val="none" w:sz="0" w:space="0" w:color="auto"/>
        <w:right w:val="none" w:sz="0" w:space="0" w:color="auto"/>
      </w:divBdr>
    </w:div>
    <w:div w:id="52850769">
      <w:marLeft w:val="480"/>
      <w:marRight w:val="0"/>
      <w:marTop w:val="0"/>
      <w:marBottom w:val="0"/>
      <w:divBdr>
        <w:top w:val="none" w:sz="0" w:space="0" w:color="auto"/>
        <w:left w:val="none" w:sz="0" w:space="0" w:color="auto"/>
        <w:bottom w:val="none" w:sz="0" w:space="0" w:color="auto"/>
        <w:right w:val="none" w:sz="0" w:space="0" w:color="auto"/>
      </w:divBdr>
    </w:div>
    <w:div w:id="52851706">
      <w:marLeft w:val="480"/>
      <w:marRight w:val="0"/>
      <w:marTop w:val="0"/>
      <w:marBottom w:val="0"/>
      <w:divBdr>
        <w:top w:val="none" w:sz="0" w:space="0" w:color="auto"/>
        <w:left w:val="none" w:sz="0" w:space="0" w:color="auto"/>
        <w:bottom w:val="none" w:sz="0" w:space="0" w:color="auto"/>
        <w:right w:val="none" w:sz="0" w:space="0" w:color="auto"/>
      </w:divBdr>
    </w:div>
    <w:div w:id="52852407">
      <w:marLeft w:val="480"/>
      <w:marRight w:val="0"/>
      <w:marTop w:val="0"/>
      <w:marBottom w:val="0"/>
      <w:divBdr>
        <w:top w:val="none" w:sz="0" w:space="0" w:color="auto"/>
        <w:left w:val="none" w:sz="0" w:space="0" w:color="auto"/>
        <w:bottom w:val="none" w:sz="0" w:space="0" w:color="auto"/>
        <w:right w:val="none" w:sz="0" w:space="0" w:color="auto"/>
      </w:divBdr>
    </w:div>
    <w:div w:id="52894451">
      <w:marLeft w:val="480"/>
      <w:marRight w:val="0"/>
      <w:marTop w:val="0"/>
      <w:marBottom w:val="0"/>
      <w:divBdr>
        <w:top w:val="none" w:sz="0" w:space="0" w:color="auto"/>
        <w:left w:val="none" w:sz="0" w:space="0" w:color="auto"/>
        <w:bottom w:val="none" w:sz="0" w:space="0" w:color="auto"/>
        <w:right w:val="none" w:sz="0" w:space="0" w:color="auto"/>
      </w:divBdr>
    </w:div>
    <w:div w:id="52900112">
      <w:marLeft w:val="480"/>
      <w:marRight w:val="0"/>
      <w:marTop w:val="0"/>
      <w:marBottom w:val="0"/>
      <w:divBdr>
        <w:top w:val="none" w:sz="0" w:space="0" w:color="auto"/>
        <w:left w:val="none" w:sz="0" w:space="0" w:color="auto"/>
        <w:bottom w:val="none" w:sz="0" w:space="0" w:color="auto"/>
        <w:right w:val="none" w:sz="0" w:space="0" w:color="auto"/>
      </w:divBdr>
    </w:div>
    <w:div w:id="52968557">
      <w:marLeft w:val="480"/>
      <w:marRight w:val="0"/>
      <w:marTop w:val="0"/>
      <w:marBottom w:val="0"/>
      <w:divBdr>
        <w:top w:val="none" w:sz="0" w:space="0" w:color="auto"/>
        <w:left w:val="none" w:sz="0" w:space="0" w:color="auto"/>
        <w:bottom w:val="none" w:sz="0" w:space="0" w:color="auto"/>
        <w:right w:val="none" w:sz="0" w:space="0" w:color="auto"/>
      </w:divBdr>
    </w:div>
    <w:div w:id="52972505">
      <w:marLeft w:val="480"/>
      <w:marRight w:val="0"/>
      <w:marTop w:val="0"/>
      <w:marBottom w:val="0"/>
      <w:divBdr>
        <w:top w:val="none" w:sz="0" w:space="0" w:color="auto"/>
        <w:left w:val="none" w:sz="0" w:space="0" w:color="auto"/>
        <w:bottom w:val="none" w:sz="0" w:space="0" w:color="auto"/>
        <w:right w:val="none" w:sz="0" w:space="0" w:color="auto"/>
      </w:divBdr>
    </w:div>
    <w:div w:id="53041387">
      <w:marLeft w:val="480"/>
      <w:marRight w:val="0"/>
      <w:marTop w:val="0"/>
      <w:marBottom w:val="0"/>
      <w:divBdr>
        <w:top w:val="none" w:sz="0" w:space="0" w:color="auto"/>
        <w:left w:val="none" w:sz="0" w:space="0" w:color="auto"/>
        <w:bottom w:val="none" w:sz="0" w:space="0" w:color="auto"/>
        <w:right w:val="none" w:sz="0" w:space="0" w:color="auto"/>
      </w:divBdr>
    </w:div>
    <w:div w:id="53043253">
      <w:marLeft w:val="480"/>
      <w:marRight w:val="0"/>
      <w:marTop w:val="0"/>
      <w:marBottom w:val="0"/>
      <w:divBdr>
        <w:top w:val="none" w:sz="0" w:space="0" w:color="auto"/>
        <w:left w:val="none" w:sz="0" w:space="0" w:color="auto"/>
        <w:bottom w:val="none" w:sz="0" w:space="0" w:color="auto"/>
        <w:right w:val="none" w:sz="0" w:space="0" w:color="auto"/>
      </w:divBdr>
    </w:div>
    <w:div w:id="53044163">
      <w:marLeft w:val="480"/>
      <w:marRight w:val="0"/>
      <w:marTop w:val="0"/>
      <w:marBottom w:val="0"/>
      <w:divBdr>
        <w:top w:val="none" w:sz="0" w:space="0" w:color="auto"/>
        <w:left w:val="none" w:sz="0" w:space="0" w:color="auto"/>
        <w:bottom w:val="none" w:sz="0" w:space="0" w:color="auto"/>
        <w:right w:val="none" w:sz="0" w:space="0" w:color="auto"/>
      </w:divBdr>
    </w:div>
    <w:div w:id="53045372">
      <w:marLeft w:val="480"/>
      <w:marRight w:val="0"/>
      <w:marTop w:val="0"/>
      <w:marBottom w:val="0"/>
      <w:divBdr>
        <w:top w:val="none" w:sz="0" w:space="0" w:color="auto"/>
        <w:left w:val="none" w:sz="0" w:space="0" w:color="auto"/>
        <w:bottom w:val="none" w:sz="0" w:space="0" w:color="auto"/>
        <w:right w:val="none" w:sz="0" w:space="0" w:color="auto"/>
      </w:divBdr>
    </w:div>
    <w:div w:id="53085714">
      <w:marLeft w:val="480"/>
      <w:marRight w:val="0"/>
      <w:marTop w:val="0"/>
      <w:marBottom w:val="0"/>
      <w:divBdr>
        <w:top w:val="none" w:sz="0" w:space="0" w:color="auto"/>
        <w:left w:val="none" w:sz="0" w:space="0" w:color="auto"/>
        <w:bottom w:val="none" w:sz="0" w:space="0" w:color="auto"/>
        <w:right w:val="none" w:sz="0" w:space="0" w:color="auto"/>
      </w:divBdr>
    </w:div>
    <w:div w:id="53090702">
      <w:marLeft w:val="480"/>
      <w:marRight w:val="0"/>
      <w:marTop w:val="0"/>
      <w:marBottom w:val="0"/>
      <w:divBdr>
        <w:top w:val="none" w:sz="0" w:space="0" w:color="auto"/>
        <w:left w:val="none" w:sz="0" w:space="0" w:color="auto"/>
        <w:bottom w:val="none" w:sz="0" w:space="0" w:color="auto"/>
        <w:right w:val="none" w:sz="0" w:space="0" w:color="auto"/>
      </w:divBdr>
    </w:div>
    <w:div w:id="53234572">
      <w:bodyDiv w:val="1"/>
      <w:marLeft w:val="0"/>
      <w:marRight w:val="0"/>
      <w:marTop w:val="0"/>
      <w:marBottom w:val="0"/>
      <w:divBdr>
        <w:top w:val="none" w:sz="0" w:space="0" w:color="auto"/>
        <w:left w:val="none" w:sz="0" w:space="0" w:color="auto"/>
        <w:bottom w:val="none" w:sz="0" w:space="0" w:color="auto"/>
        <w:right w:val="none" w:sz="0" w:space="0" w:color="auto"/>
      </w:divBdr>
      <w:divsChild>
        <w:div w:id="1762295419">
          <w:marLeft w:val="480"/>
          <w:marRight w:val="0"/>
          <w:marTop w:val="0"/>
          <w:marBottom w:val="0"/>
          <w:divBdr>
            <w:top w:val="none" w:sz="0" w:space="0" w:color="auto"/>
            <w:left w:val="none" w:sz="0" w:space="0" w:color="auto"/>
            <w:bottom w:val="none" w:sz="0" w:space="0" w:color="auto"/>
            <w:right w:val="none" w:sz="0" w:space="0" w:color="auto"/>
          </w:divBdr>
        </w:div>
        <w:div w:id="1454864116">
          <w:marLeft w:val="480"/>
          <w:marRight w:val="0"/>
          <w:marTop w:val="0"/>
          <w:marBottom w:val="0"/>
          <w:divBdr>
            <w:top w:val="none" w:sz="0" w:space="0" w:color="auto"/>
            <w:left w:val="none" w:sz="0" w:space="0" w:color="auto"/>
            <w:bottom w:val="none" w:sz="0" w:space="0" w:color="auto"/>
            <w:right w:val="none" w:sz="0" w:space="0" w:color="auto"/>
          </w:divBdr>
        </w:div>
        <w:div w:id="170995632">
          <w:marLeft w:val="480"/>
          <w:marRight w:val="0"/>
          <w:marTop w:val="0"/>
          <w:marBottom w:val="0"/>
          <w:divBdr>
            <w:top w:val="none" w:sz="0" w:space="0" w:color="auto"/>
            <w:left w:val="none" w:sz="0" w:space="0" w:color="auto"/>
            <w:bottom w:val="none" w:sz="0" w:space="0" w:color="auto"/>
            <w:right w:val="none" w:sz="0" w:space="0" w:color="auto"/>
          </w:divBdr>
        </w:div>
        <w:div w:id="196505284">
          <w:marLeft w:val="480"/>
          <w:marRight w:val="0"/>
          <w:marTop w:val="0"/>
          <w:marBottom w:val="0"/>
          <w:divBdr>
            <w:top w:val="none" w:sz="0" w:space="0" w:color="auto"/>
            <w:left w:val="none" w:sz="0" w:space="0" w:color="auto"/>
            <w:bottom w:val="none" w:sz="0" w:space="0" w:color="auto"/>
            <w:right w:val="none" w:sz="0" w:space="0" w:color="auto"/>
          </w:divBdr>
        </w:div>
        <w:div w:id="145435996">
          <w:marLeft w:val="480"/>
          <w:marRight w:val="0"/>
          <w:marTop w:val="0"/>
          <w:marBottom w:val="0"/>
          <w:divBdr>
            <w:top w:val="none" w:sz="0" w:space="0" w:color="auto"/>
            <w:left w:val="none" w:sz="0" w:space="0" w:color="auto"/>
            <w:bottom w:val="none" w:sz="0" w:space="0" w:color="auto"/>
            <w:right w:val="none" w:sz="0" w:space="0" w:color="auto"/>
          </w:divBdr>
        </w:div>
        <w:div w:id="768696157">
          <w:marLeft w:val="480"/>
          <w:marRight w:val="0"/>
          <w:marTop w:val="0"/>
          <w:marBottom w:val="0"/>
          <w:divBdr>
            <w:top w:val="none" w:sz="0" w:space="0" w:color="auto"/>
            <w:left w:val="none" w:sz="0" w:space="0" w:color="auto"/>
            <w:bottom w:val="none" w:sz="0" w:space="0" w:color="auto"/>
            <w:right w:val="none" w:sz="0" w:space="0" w:color="auto"/>
          </w:divBdr>
        </w:div>
        <w:div w:id="1881893443">
          <w:marLeft w:val="480"/>
          <w:marRight w:val="0"/>
          <w:marTop w:val="0"/>
          <w:marBottom w:val="0"/>
          <w:divBdr>
            <w:top w:val="none" w:sz="0" w:space="0" w:color="auto"/>
            <w:left w:val="none" w:sz="0" w:space="0" w:color="auto"/>
            <w:bottom w:val="none" w:sz="0" w:space="0" w:color="auto"/>
            <w:right w:val="none" w:sz="0" w:space="0" w:color="auto"/>
          </w:divBdr>
        </w:div>
        <w:div w:id="1556090521">
          <w:marLeft w:val="480"/>
          <w:marRight w:val="0"/>
          <w:marTop w:val="0"/>
          <w:marBottom w:val="0"/>
          <w:divBdr>
            <w:top w:val="none" w:sz="0" w:space="0" w:color="auto"/>
            <w:left w:val="none" w:sz="0" w:space="0" w:color="auto"/>
            <w:bottom w:val="none" w:sz="0" w:space="0" w:color="auto"/>
            <w:right w:val="none" w:sz="0" w:space="0" w:color="auto"/>
          </w:divBdr>
        </w:div>
        <w:div w:id="1530338870">
          <w:marLeft w:val="480"/>
          <w:marRight w:val="0"/>
          <w:marTop w:val="0"/>
          <w:marBottom w:val="0"/>
          <w:divBdr>
            <w:top w:val="none" w:sz="0" w:space="0" w:color="auto"/>
            <w:left w:val="none" w:sz="0" w:space="0" w:color="auto"/>
            <w:bottom w:val="none" w:sz="0" w:space="0" w:color="auto"/>
            <w:right w:val="none" w:sz="0" w:space="0" w:color="auto"/>
          </w:divBdr>
        </w:div>
        <w:div w:id="2006086306">
          <w:marLeft w:val="480"/>
          <w:marRight w:val="0"/>
          <w:marTop w:val="0"/>
          <w:marBottom w:val="0"/>
          <w:divBdr>
            <w:top w:val="none" w:sz="0" w:space="0" w:color="auto"/>
            <w:left w:val="none" w:sz="0" w:space="0" w:color="auto"/>
            <w:bottom w:val="none" w:sz="0" w:space="0" w:color="auto"/>
            <w:right w:val="none" w:sz="0" w:space="0" w:color="auto"/>
          </w:divBdr>
        </w:div>
        <w:div w:id="1647733794">
          <w:marLeft w:val="480"/>
          <w:marRight w:val="0"/>
          <w:marTop w:val="0"/>
          <w:marBottom w:val="0"/>
          <w:divBdr>
            <w:top w:val="none" w:sz="0" w:space="0" w:color="auto"/>
            <w:left w:val="none" w:sz="0" w:space="0" w:color="auto"/>
            <w:bottom w:val="none" w:sz="0" w:space="0" w:color="auto"/>
            <w:right w:val="none" w:sz="0" w:space="0" w:color="auto"/>
          </w:divBdr>
        </w:div>
        <w:div w:id="1639141486">
          <w:marLeft w:val="480"/>
          <w:marRight w:val="0"/>
          <w:marTop w:val="0"/>
          <w:marBottom w:val="0"/>
          <w:divBdr>
            <w:top w:val="none" w:sz="0" w:space="0" w:color="auto"/>
            <w:left w:val="none" w:sz="0" w:space="0" w:color="auto"/>
            <w:bottom w:val="none" w:sz="0" w:space="0" w:color="auto"/>
            <w:right w:val="none" w:sz="0" w:space="0" w:color="auto"/>
          </w:divBdr>
        </w:div>
        <w:div w:id="136456946">
          <w:marLeft w:val="480"/>
          <w:marRight w:val="0"/>
          <w:marTop w:val="0"/>
          <w:marBottom w:val="0"/>
          <w:divBdr>
            <w:top w:val="none" w:sz="0" w:space="0" w:color="auto"/>
            <w:left w:val="none" w:sz="0" w:space="0" w:color="auto"/>
            <w:bottom w:val="none" w:sz="0" w:space="0" w:color="auto"/>
            <w:right w:val="none" w:sz="0" w:space="0" w:color="auto"/>
          </w:divBdr>
        </w:div>
        <w:div w:id="1836914314">
          <w:marLeft w:val="480"/>
          <w:marRight w:val="0"/>
          <w:marTop w:val="0"/>
          <w:marBottom w:val="0"/>
          <w:divBdr>
            <w:top w:val="none" w:sz="0" w:space="0" w:color="auto"/>
            <w:left w:val="none" w:sz="0" w:space="0" w:color="auto"/>
            <w:bottom w:val="none" w:sz="0" w:space="0" w:color="auto"/>
            <w:right w:val="none" w:sz="0" w:space="0" w:color="auto"/>
          </w:divBdr>
        </w:div>
      </w:divsChild>
    </w:div>
    <w:div w:id="53282152">
      <w:marLeft w:val="480"/>
      <w:marRight w:val="0"/>
      <w:marTop w:val="0"/>
      <w:marBottom w:val="0"/>
      <w:divBdr>
        <w:top w:val="none" w:sz="0" w:space="0" w:color="auto"/>
        <w:left w:val="none" w:sz="0" w:space="0" w:color="auto"/>
        <w:bottom w:val="none" w:sz="0" w:space="0" w:color="auto"/>
        <w:right w:val="none" w:sz="0" w:space="0" w:color="auto"/>
      </w:divBdr>
    </w:div>
    <w:div w:id="53284605">
      <w:marLeft w:val="480"/>
      <w:marRight w:val="0"/>
      <w:marTop w:val="0"/>
      <w:marBottom w:val="0"/>
      <w:divBdr>
        <w:top w:val="none" w:sz="0" w:space="0" w:color="auto"/>
        <w:left w:val="none" w:sz="0" w:space="0" w:color="auto"/>
        <w:bottom w:val="none" w:sz="0" w:space="0" w:color="auto"/>
        <w:right w:val="none" w:sz="0" w:space="0" w:color="auto"/>
      </w:divBdr>
    </w:div>
    <w:div w:id="53284643">
      <w:marLeft w:val="480"/>
      <w:marRight w:val="0"/>
      <w:marTop w:val="0"/>
      <w:marBottom w:val="0"/>
      <w:divBdr>
        <w:top w:val="none" w:sz="0" w:space="0" w:color="auto"/>
        <w:left w:val="none" w:sz="0" w:space="0" w:color="auto"/>
        <w:bottom w:val="none" w:sz="0" w:space="0" w:color="auto"/>
        <w:right w:val="none" w:sz="0" w:space="0" w:color="auto"/>
      </w:divBdr>
    </w:div>
    <w:div w:id="53286188">
      <w:marLeft w:val="480"/>
      <w:marRight w:val="0"/>
      <w:marTop w:val="0"/>
      <w:marBottom w:val="0"/>
      <w:divBdr>
        <w:top w:val="none" w:sz="0" w:space="0" w:color="auto"/>
        <w:left w:val="none" w:sz="0" w:space="0" w:color="auto"/>
        <w:bottom w:val="none" w:sz="0" w:space="0" w:color="auto"/>
        <w:right w:val="none" w:sz="0" w:space="0" w:color="auto"/>
      </w:divBdr>
    </w:div>
    <w:div w:id="53352513">
      <w:marLeft w:val="480"/>
      <w:marRight w:val="0"/>
      <w:marTop w:val="0"/>
      <w:marBottom w:val="0"/>
      <w:divBdr>
        <w:top w:val="none" w:sz="0" w:space="0" w:color="auto"/>
        <w:left w:val="none" w:sz="0" w:space="0" w:color="auto"/>
        <w:bottom w:val="none" w:sz="0" w:space="0" w:color="auto"/>
        <w:right w:val="none" w:sz="0" w:space="0" w:color="auto"/>
      </w:divBdr>
    </w:div>
    <w:div w:id="53357580">
      <w:marLeft w:val="480"/>
      <w:marRight w:val="0"/>
      <w:marTop w:val="0"/>
      <w:marBottom w:val="0"/>
      <w:divBdr>
        <w:top w:val="none" w:sz="0" w:space="0" w:color="auto"/>
        <w:left w:val="none" w:sz="0" w:space="0" w:color="auto"/>
        <w:bottom w:val="none" w:sz="0" w:space="0" w:color="auto"/>
        <w:right w:val="none" w:sz="0" w:space="0" w:color="auto"/>
      </w:divBdr>
    </w:div>
    <w:div w:id="53358578">
      <w:marLeft w:val="480"/>
      <w:marRight w:val="0"/>
      <w:marTop w:val="0"/>
      <w:marBottom w:val="0"/>
      <w:divBdr>
        <w:top w:val="none" w:sz="0" w:space="0" w:color="auto"/>
        <w:left w:val="none" w:sz="0" w:space="0" w:color="auto"/>
        <w:bottom w:val="none" w:sz="0" w:space="0" w:color="auto"/>
        <w:right w:val="none" w:sz="0" w:space="0" w:color="auto"/>
      </w:divBdr>
    </w:div>
    <w:div w:id="53435531">
      <w:marLeft w:val="480"/>
      <w:marRight w:val="0"/>
      <w:marTop w:val="0"/>
      <w:marBottom w:val="0"/>
      <w:divBdr>
        <w:top w:val="none" w:sz="0" w:space="0" w:color="auto"/>
        <w:left w:val="none" w:sz="0" w:space="0" w:color="auto"/>
        <w:bottom w:val="none" w:sz="0" w:space="0" w:color="auto"/>
        <w:right w:val="none" w:sz="0" w:space="0" w:color="auto"/>
      </w:divBdr>
    </w:div>
    <w:div w:id="53509578">
      <w:marLeft w:val="480"/>
      <w:marRight w:val="0"/>
      <w:marTop w:val="0"/>
      <w:marBottom w:val="0"/>
      <w:divBdr>
        <w:top w:val="none" w:sz="0" w:space="0" w:color="auto"/>
        <w:left w:val="none" w:sz="0" w:space="0" w:color="auto"/>
        <w:bottom w:val="none" w:sz="0" w:space="0" w:color="auto"/>
        <w:right w:val="none" w:sz="0" w:space="0" w:color="auto"/>
      </w:divBdr>
    </w:div>
    <w:div w:id="53551781">
      <w:marLeft w:val="480"/>
      <w:marRight w:val="0"/>
      <w:marTop w:val="0"/>
      <w:marBottom w:val="0"/>
      <w:divBdr>
        <w:top w:val="none" w:sz="0" w:space="0" w:color="auto"/>
        <w:left w:val="none" w:sz="0" w:space="0" w:color="auto"/>
        <w:bottom w:val="none" w:sz="0" w:space="0" w:color="auto"/>
        <w:right w:val="none" w:sz="0" w:space="0" w:color="auto"/>
      </w:divBdr>
    </w:div>
    <w:div w:id="53629050">
      <w:marLeft w:val="480"/>
      <w:marRight w:val="0"/>
      <w:marTop w:val="0"/>
      <w:marBottom w:val="0"/>
      <w:divBdr>
        <w:top w:val="none" w:sz="0" w:space="0" w:color="auto"/>
        <w:left w:val="none" w:sz="0" w:space="0" w:color="auto"/>
        <w:bottom w:val="none" w:sz="0" w:space="0" w:color="auto"/>
        <w:right w:val="none" w:sz="0" w:space="0" w:color="auto"/>
      </w:divBdr>
    </w:div>
    <w:div w:id="53698106">
      <w:marLeft w:val="480"/>
      <w:marRight w:val="0"/>
      <w:marTop w:val="0"/>
      <w:marBottom w:val="0"/>
      <w:divBdr>
        <w:top w:val="none" w:sz="0" w:space="0" w:color="auto"/>
        <w:left w:val="none" w:sz="0" w:space="0" w:color="auto"/>
        <w:bottom w:val="none" w:sz="0" w:space="0" w:color="auto"/>
        <w:right w:val="none" w:sz="0" w:space="0" w:color="auto"/>
      </w:divBdr>
    </w:div>
    <w:div w:id="53698491">
      <w:marLeft w:val="480"/>
      <w:marRight w:val="0"/>
      <w:marTop w:val="0"/>
      <w:marBottom w:val="0"/>
      <w:divBdr>
        <w:top w:val="none" w:sz="0" w:space="0" w:color="auto"/>
        <w:left w:val="none" w:sz="0" w:space="0" w:color="auto"/>
        <w:bottom w:val="none" w:sz="0" w:space="0" w:color="auto"/>
        <w:right w:val="none" w:sz="0" w:space="0" w:color="auto"/>
      </w:divBdr>
    </w:div>
    <w:div w:id="53699615">
      <w:marLeft w:val="480"/>
      <w:marRight w:val="0"/>
      <w:marTop w:val="0"/>
      <w:marBottom w:val="0"/>
      <w:divBdr>
        <w:top w:val="none" w:sz="0" w:space="0" w:color="auto"/>
        <w:left w:val="none" w:sz="0" w:space="0" w:color="auto"/>
        <w:bottom w:val="none" w:sz="0" w:space="0" w:color="auto"/>
        <w:right w:val="none" w:sz="0" w:space="0" w:color="auto"/>
      </w:divBdr>
    </w:div>
    <w:div w:id="53700981">
      <w:marLeft w:val="480"/>
      <w:marRight w:val="0"/>
      <w:marTop w:val="0"/>
      <w:marBottom w:val="0"/>
      <w:divBdr>
        <w:top w:val="none" w:sz="0" w:space="0" w:color="auto"/>
        <w:left w:val="none" w:sz="0" w:space="0" w:color="auto"/>
        <w:bottom w:val="none" w:sz="0" w:space="0" w:color="auto"/>
        <w:right w:val="none" w:sz="0" w:space="0" w:color="auto"/>
      </w:divBdr>
    </w:div>
    <w:div w:id="53890648">
      <w:marLeft w:val="480"/>
      <w:marRight w:val="0"/>
      <w:marTop w:val="0"/>
      <w:marBottom w:val="0"/>
      <w:divBdr>
        <w:top w:val="none" w:sz="0" w:space="0" w:color="auto"/>
        <w:left w:val="none" w:sz="0" w:space="0" w:color="auto"/>
        <w:bottom w:val="none" w:sz="0" w:space="0" w:color="auto"/>
        <w:right w:val="none" w:sz="0" w:space="0" w:color="auto"/>
      </w:divBdr>
    </w:div>
    <w:div w:id="53939803">
      <w:marLeft w:val="480"/>
      <w:marRight w:val="0"/>
      <w:marTop w:val="0"/>
      <w:marBottom w:val="0"/>
      <w:divBdr>
        <w:top w:val="none" w:sz="0" w:space="0" w:color="auto"/>
        <w:left w:val="none" w:sz="0" w:space="0" w:color="auto"/>
        <w:bottom w:val="none" w:sz="0" w:space="0" w:color="auto"/>
        <w:right w:val="none" w:sz="0" w:space="0" w:color="auto"/>
      </w:divBdr>
    </w:div>
    <w:div w:id="54016497">
      <w:marLeft w:val="480"/>
      <w:marRight w:val="0"/>
      <w:marTop w:val="0"/>
      <w:marBottom w:val="0"/>
      <w:divBdr>
        <w:top w:val="none" w:sz="0" w:space="0" w:color="auto"/>
        <w:left w:val="none" w:sz="0" w:space="0" w:color="auto"/>
        <w:bottom w:val="none" w:sz="0" w:space="0" w:color="auto"/>
        <w:right w:val="none" w:sz="0" w:space="0" w:color="auto"/>
      </w:divBdr>
    </w:div>
    <w:div w:id="54204727">
      <w:marLeft w:val="480"/>
      <w:marRight w:val="0"/>
      <w:marTop w:val="0"/>
      <w:marBottom w:val="0"/>
      <w:divBdr>
        <w:top w:val="none" w:sz="0" w:space="0" w:color="auto"/>
        <w:left w:val="none" w:sz="0" w:space="0" w:color="auto"/>
        <w:bottom w:val="none" w:sz="0" w:space="0" w:color="auto"/>
        <w:right w:val="none" w:sz="0" w:space="0" w:color="auto"/>
      </w:divBdr>
    </w:div>
    <w:div w:id="54206043">
      <w:marLeft w:val="480"/>
      <w:marRight w:val="0"/>
      <w:marTop w:val="0"/>
      <w:marBottom w:val="0"/>
      <w:divBdr>
        <w:top w:val="none" w:sz="0" w:space="0" w:color="auto"/>
        <w:left w:val="none" w:sz="0" w:space="0" w:color="auto"/>
        <w:bottom w:val="none" w:sz="0" w:space="0" w:color="auto"/>
        <w:right w:val="none" w:sz="0" w:space="0" w:color="auto"/>
      </w:divBdr>
    </w:div>
    <w:div w:id="54278475">
      <w:marLeft w:val="480"/>
      <w:marRight w:val="0"/>
      <w:marTop w:val="0"/>
      <w:marBottom w:val="0"/>
      <w:divBdr>
        <w:top w:val="none" w:sz="0" w:space="0" w:color="auto"/>
        <w:left w:val="none" w:sz="0" w:space="0" w:color="auto"/>
        <w:bottom w:val="none" w:sz="0" w:space="0" w:color="auto"/>
        <w:right w:val="none" w:sz="0" w:space="0" w:color="auto"/>
      </w:divBdr>
    </w:div>
    <w:div w:id="54279852">
      <w:marLeft w:val="480"/>
      <w:marRight w:val="0"/>
      <w:marTop w:val="0"/>
      <w:marBottom w:val="0"/>
      <w:divBdr>
        <w:top w:val="none" w:sz="0" w:space="0" w:color="auto"/>
        <w:left w:val="none" w:sz="0" w:space="0" w:color="auto"/>
        <w:bottom w:val="none" w:sz="0" w:space="0" w:color="auto"/>
        <w:right w:val="none" w:sz="0" w:space="0" w:color="auto"/>
      </w:divBdr>
    </w:div>
    <w:div w:id="54280163">
      <w:marLeft w:val="480"/>
      <w:marRight w:val="0"/>
      <w:marTop w:val="0"/>
      <w:marBottom w:val="0"/>
      <w:divBdr>
        <w:top w:val="none" w:sz="0" w:space="0" w:color="auto"/>
        <w:left w:val="none" w:sz="0" w:space="0" w:color="auto"/>
        <w:bottom w:val="none" w:sz="0" w:space="0" w:color="auto"/>
        <w:right w:val="none" w:sz="0" w:space="0" w:color="auto"/>
      </w:divBdr>
    </w:div>
    <w:div w:id="54356940">
      <w:marLeft w:val="480"/>
      <w:marRight w:val="0"/>
      <w:marTop w:val="0"/>
      <w:marBottom w:val="0"/>
      <w:divBdr>
        <w:top w:val="none" w:sz="0" w:space="0" w:color="auto"/>
        <w:left w:val="none" w:sz="0" w:space="0" w:color="auto"/>
        <w:bottom w:val="none" w:sz="0" w:space="0" w:color="auto"/>
        <w:right w:val="none" w:sz="0" w:space="0" w:color="auto"/>
      </w:divBdr>
    </w:div>
    <w:div w:id="54395514">
      <w:marLeft w:val="480"/>
      <w:marRight w:val="0"/>
      <w:marTop w:val="0"/>
      <w:marBottom w:val="0"/>
      <w:divBdr>
        <w:top w:val="none" w:sz="0" w:space="0" w:color="auto"/>
        <w:left w:val="none" w:sz="0" w:space="0" w:color="auto"/>
        <w:bottom w:val="none" w:sz="0" w:space="0" w:color="auto"/>
        <w:right w:val="none" w:sz="0" w:space="0" w:color="auto"/>
      </w:divBdr>
    </w:div>
    <w:div w:id="54471574">
      <w:marLeft w:val="480"/>
      <w:marRight w:val="0"/>
      <w:marTop w:val="0"/>
      <w:marBottom w:val="0"/>
      <w:divBdr>
        <w:top w:val="none" w:sz="0" w:space="0" w:color="auto"/>
        <w:left w:val="none" w:sz="0" w:space="0" w:color="auto"/>
        <w:bottom w:val="none" w:sz="0" w:space="0" w:color="auto"/>
        <w:right w:val="none" w:sz="0" w:space="0" w:color="auto"/>
      </w:divBdr>
    </w:div>
    <w:div w:id="54477302">
      <w:marLeft w:val="480"/>
      <w:marRight w:val="0"/>
      <w:marTop w:val="0"/>
      <w:marBottom w:val="0"/>
      <w:divBdr>
        <w:top w:val="none" w:sz="0" w:space="0" w:color="auto"/>
        <w:left w:val="none" w:sz="0" w:space="0" w:color="auto"/>
        <w:bottom w:val="none" w:sz="0" w:space="0" w:color="auto"/>
        <w:right w:val="none" w:sz="0" w:space="0" w:color="auto"/>
      </w:divBdr>
    </w:div>
    <w:div w:id="54477516">
      <w:marLeft w:val="480"/>
      <w:marRight w:val="0"/>
      <w:marTop w:val="0"/>
      <w:marBottom w:val="0"/>
      <w:divBdr>
        <w:top w:val="none" w:sz="0" w:space="0" w:color="auto"/>
        <w:left w:val="none" w:sz="0" w:space="0" w:color="auto"/>
        <w:bottom w:val="none" w:sz="0" w:space="0" w:color="auto"/>
        <w:right w:val="none" w:sz="0" w:space="0" w:color="auto"/>
      </w:divBdr>
    </w:div>
    <w:div w:id="54550344">
      <w:marLeft w:val="480"/>
      <w:marRight w:val="0"/>
      <w:marTop w:val="0"/>
      <w:marBottom w:val="0"/>
      <w:divBdr>
        <w:top w:val="none" w:sz="0" w:space="0" w:color="auto"/>
        <w:left w:val="none" w:sz="0" w:space="0" w:color="auto"/>
        <w:bottom w:val="none" w:sz="0" w:space="0" w:color="auto"/>
        <w:right w:val="none" w:sz="0" w:space="0" w:color="auto"/>
      </w:divBdr>
    </w:div>
    <w:div w:id="54594331">
      <w:marLeft w:val="480"/>
      <w:marRight w:val="0"/>
      <w:marTop w:val="0"/>
      <w:marBottom w:val="0"/>
      <w:divBdr>
        <w:top w:val="none" w:sz="0" w:space="0" w:color="auto"/>
        <w:left w:val="none" w:sz="0" w:space="0" w:color="auto"/>
        <w:bottom w:val="none" w:sz="0" w:space="0" w:color="auto"/>
        <w:right w:val="none" w:sz="0" w:space="0" w:color="auto"/>
      </w:divBdr>
    </w:div>
    <w:div w:id="54595429">
      <w:marLeft w:val="480"/>
      <w:marRight w:val="0"/>
      <w:marTop w:val="0"/>
      <w:marBottom w:val="0"/>
      <w:divBdr>
        <w:top w:val="none" w:sz="0" w:space="0" w:color="auto"/>
        <w:left w:val="none" w:sz="0" w:space="0" w:color="auto"/>
        <w:bottom w:val="none" w:sz="0" w:space="0" w:color="auto"/>
        <w:right w:val="none" w:sz="0" w:space="0" w:color="auto"/>
      </w:divBdr>
    </w:div>
    <w:div w:id="54596260">
      <w:marLeft w:val="480"/>
      <w:marRight w:val="0"/>
      <w:marTop w:val="0"/>
      <w:marBottom w:val="0"/>
      <w:divBdr>
        <w:top w:val="none" w:sz="0" w:space="0" w:color="auto"/>
        <w:left w:val="none" w:sz="0" w:space="0" w:color="auto"/>
        <w:bottom w:val="none" w:sz="0" w:space="0" w:color="auto"/>
        <w:right w:val="none" w:sz="0" w:space="0" w:color="auto"/>
      </w:divBdr>
    </w:div>
    <w:div w:id="54623719">
      <w:marLeft w:val="480"/>
      <w:marRight w:val="0"/>
      <w:marTop w:val="0"/>
      <w:marBottom w:val="0"/>
      <w:divBdr>
        <w:top w:val="none" w:sz="0" w:space="0" w:color="auto"/>
        <w:left w:val="none" w:sz="0" w:space="0" w:color="auto"/>
        <w:bottom w:val="none" w:sz="0" w:space="0" w:color="auto"/>
        <w:right w:val="none" w:sz="0" w:space="0" w:color="auto"/>
      </w:divBdr>
    </w:div>
    <w:div w:id="54790280">
      <w:marLeft w:val="480"/>
      <w:marRight w:val="0"/>
      <w:marTop w:val="0"/>
      <w:marBottom w:val="0"/>
      <w:divBdr>
        <w:top w:val="none" w:sz="0" w:space="0" w:color="auto"/>
        <w:left w:val="none" w:sz="0" w:space="0" w:color="auto"/>
        <w:bottom w:val="none" w:sz="0" w:space="0" w:color="auto"/>
        <w:right w:val="none" w:sz="0" w:space="0" w:color="auto"/>
      </w:divBdr>
    </w:div>
    <w:div w:id="54814121">
      <w:marLeft w:val="480"/>
      <w:marRight w:val="0"/>
      <w:marTop w:val="0"/>
      <w:marBottom w:val="0"/>
      <w:divBdr>
        <w:top w:val="none" w:sz="0" w:space="0" w:color="auto"/>
        <w:left w:val="none" w:sz="0" w:space="0" w:color="auto"/>
        <w:bottom w:val="none" w:sz="0" w:space="0" w:color="auto"/>
        <w:right w:val="none" w:sz="0" w:space="0" w:color="auto"/>
      </w:divBdr>
    </w:div>
    <w:div w:id="54814352">
      <w:marLeft w:val="480"/>
      <w:marRight w:val="0"/>
      <w:marTop w:val="0"/>
      <w:marBottom w:val="0"/>
      <w:divBdr>
        <w:top w:val="none" w:sz="0" w:space="0" w:color="auto"/>
        <w:left w:val="none" w:sz="0" w:space="0" w:color="auto"/>
        <w:bottom w:val="none" w:sz="0" w:space="0" w:color="auto"/>
        <w:right w:val="none" w:sz="0" w:space="0" w:color="auto"/>
      </w:divBdr>
    </w:div>
    <w:div w:id="54861829">
      <w:marLeft w:val="480"/>
      <w:marRight w:val="0"/>
      <w:marTop w:val="0"/>
      <w:marBottom w:val="0"/>
      <w:divBdr>
        <w:top w:val="none" w:sz="0" w:space="0" w:color="auto"/>
        <w:left w:val="none" w:sz="0" w:space="0" w:color="auto"/>
        <w:bottom w:val="none" w:sz="0" w:space="0" w:color="auto"/>
        <w:right w:val="none" w:sz="0" w:space="0" w:color="auto"/>
      </w:divBdr>
    </w:div>
    <w:div w:id="54862800">
      <w:marLeft w:val="480"/>
      <w:marRight w:val="0"/>
      <w:marTop w:val="0"/>
      <w:marBottom w:val="0"/>
      <w:divBdr>
        <w:top w:val="none" w:sz="0" w:space="0" w:color="auto"/>
        <w:left w:val="none" w:sz="0" w:space="0" w:color="auto"/>
        <w:bottom w:val="none" w:sz="0" w:space="0" w:color="auto"/>
        <w:right w:val="none" w:sz="0" w:space="0" w:color="auto"/>
      </w:divBdr>
    </w:div>
    <w:div w:id="54862871">
      <w:marLeft w:val="480"/>
      <w:marRight w:val="0"/>
      <w:marTop w:val="0"/>
      <w:marBottom w:val="0"/>
      <w:divBdr>
        <w:top w:val="none" w:sz="0" w:space="0" w:color="auto"/>
        <w:left w:val="none" w:sz="0" w:space="0" w:color="auto"/>
        <w:bottom w:val="none" w:sz="0" w:space="0" w:color="auto"/>
        <w:right w:val="none" w:sz="0" w:space="0" w:color="auto"/>
      </w:divBdr>
    </w:div>
    <w:div w:id="54938429">
      <w:marLeft w:val="480"/>
      <w:marRight w:val="0"/>
      <w:marTop w:val="0"/>
      <w:marBottom w:val="0"/>
      <w:divBdr>
        <w:top w:val="none" w:sz="0" w:space="0" w:color="auto"/>
        <w:left w:val="none" w:sz="0" w:space="0" w:color="auto"/>
        <w:bottom w:val="none" w:sz="0" w:space="0" w:color="auto"/>
        <w:right w:val="none" w:sz="0" w:space="0" w:color="auto"/>
      </w:divBdr>
    </w:div>
    <w:div w:id="55050938">
      <w:marLeft w:val="480"/>
      <w:marRight w:val="0"/>
      <w:marTop w:val="0"/>
      <w:marBottom w:val="0"/>
      <w:divBdr>
        <w:top w:val="none" w:sz="0" w:space="0" w:color="auto"/>
        <w:left w:val="none" w:sz="0" w:space="0" w:color="auto"/>
        <w:bottom w:val="none" w:sz="0" w:space="0" w:color="auto"/>
        <w:right w:val="none" w:sz="0" w:space="0" w:color="auto"/>
      </w:divBdr>
    </w:div>
    <w:div w:id="55126147">
      <w:marLeft w:val="480"/>
      <w:marRight w:val="0"/>
      <w:marTop w:val="0"/>
      <w:marBottom w:val="0"/>
      <w:divBdr>
        <w:top w:val="none" w:sz="0" w:space="0" w:color="auto"/>
        <w:left w:val="none" w:sz="0" w:space="0" w:color="auto"/>
        <w:bottom w:val="none" w:sz="0" w:space="0" w:color="auto"/>
        <w:right w:val="none" w:sz="0" w:space="0" w:color="auto"/>
      </w:divBdr>
    </w:div>
    <w:div w:id="55203851">
      <w:marLeft w:val="480"/>
      <w:marRight w:val="0"/>
      <w:marTop w:val="0"/>
      <w:marBottom w:val="0"/>
      <w:divBdr>
        <w:top w:val="none" w:sz="0" w:space="0" w:color="auto"/>
        <w:left w:val="none" w:sz="0" w:space="0" w:color="auto"/>
        <w:bottom w:val="none" w:sz="0" w:space="0" w:color="auto"/>
        <w:right w:val="none" w:sz="0" w:space="0" w:color="auto"/>
      </w:divBdr>
    </w:div>
    <w:div w:id="55250488">
      <w:marLeft w:val="480"/>
      <w:marRight w:val="0"/>
      <w:marTop w:val="0"/>
      <w:marBottom w:val="0"/>
      <w:divBdr>
        <w:top w:val="none" w:sz="0" w:space="0" w:color="auto"/>
        <w:left w:val="none" w:sz="0" w:space="0" w:color="auto"/>
        <w:bottom w:val="none" w:sz="0" w:space="0" w:color="auto"/>
        <w:right w:val="none" w:sz="0" w:space="0" w:color="auto"/>
      </w:divBdr>
    </w:div>
    <w:div w:id="55278783">
      <w:marLeft w:val="480"/>
      <w:marRight w:val="0"/>
      <w:marTop w:val="0"/>
      <w:marBottom w:val="0"/>
      <w:divBdr>
        <w:top w:val="none" w:sz="0" w:space="0" w:color="auto"/>
        <w:left w:val="none" w:sz="0" w:space="0" w:color="auto"/>
        <w:bottom w:val="none" w:sz="0" w:space="0" w:color="auto"/>
        <w:right w:val="none" w:sz="0" w:space="0" w:color="auto"/>
      </w:divBdr>
    </w:div>
    <w:div w:id="55318271">
      <w:marLeft w:val="480"/>
      <w:marRight w:val="0"/>
      <w:marTop w:val="0"/>
      <w:marBottom w:val="0"/>
      <w:divBdr>
        <w:top w:val="none" w:sz="0" w:space="0" w:color="auto"/>
        <w:left w:val="none" w:sz="0" w:space="0" w:color="auto"/>
        <w:bottom w:val="none" w:sz="0" w:space="0" w:color="auto"/>
        <w:right w:val="none" w:sz="0" w:space="0" w:color="auto"/>
      </w:divBdr>
    </w:div>
    <w:div w:id="55399143">
      <w:marLeft w:val="480"/>
      <w:marRight w:val="0"/>
      <w:marTop w:val="0"/>
      <w:marBottom w:val="0"/>
      <w:divBdr>
        <w:top w:val="none" w:sz="0" w:space="0" w:color="auto"/>
        <w:left w:val="none" w:sz="0" w:space="0" w:color="auto"/>
        <w:bottom w:val="none" w:sz="0" w:space="0" w:color="auto"/>
        <w:right w:val="none" w:sz="0" w:space="0" w:color="auto"/>
      </w:divBdr>
    </w:div>
    <w:div w:id="55468965">
      <w:marLeft w:val="480"/>
      <w:marRight w:val="0"/>
      <w:marTop w:val="0"/>
      <w:marBottom w:val="0"/>
      <w:divBdr>
        <w:top w:val="none" w:sz="0" w:space="0" w:color="auto"/>
        <w:left w:val="none" w:sz="0" w:space="0" w:color="auto"/>
        <w:bottom w:val="none" w:sz="0" w:space="0" w:color="auto"/>
        <w:right w:val="none" w:sz="0" w:space="0" w:color="auto"/>
      </w:divBdr>
    </w:div>
    <w:div w:id="55472482">
      <w:marLeft w:val="480"/>
      <w:marRight w:val="0"/>
      <w:marTop w:val="0"/>
      <w:marBottom w:val="0"/>
      <w:divBdr>
        <w:top w:val="none" w:sz="0" w:space="0" w:color="auto"/>
        <w:left w:val="none" w:sz="0" w:space="0" w:color="auto"/>
        <w:bottom w:val="none" w:sz="0" w:space="0" w:color="auto"/>
        <w:right w:val="none" w:sz="0" w:space="0" w:color="auto"/>
      </w:divBdr>
    </w:div>
    <w:div w:id="55514748">
      <w:marLeft w:val="480"/>
      <w:marRight w:val="0"/>
      <w:marTop w:val="0"/>
      <w:marBottom w:val="0"/>
      <w:divBdr>
        <w:top w:val="none" w:sz="0" w:space="0" w:color="auto"/>
        <w:left w:val="none" w:sz="0" w:space="0" w:color="auto"/>
        <w:bottom w:val="none" w:sz="0" w:space="0" w:color="auto"/>
        <w:right w:val="none" w:sz="0" w:space="0" w:color="auto"/>
      </w:divBdr>
    </w:div>
    <w:div w:id="55663996">
      <w:marLeft w:val="480"/>
      <w:marRight w:val="0"/>
      <w:marTop w:val="0"/>
      <w:marBottom w:val="0"/>
      <w:divBdr>
        <w:top w:val="none" w:sz="0" w:space="0" w:color="auto"/>
        <w:left w:val="none" w:sz="0" w:space="0" w:color="auto"/>
        <w:bottom w:val="none" w:sz="0" w:space="0" w:color="auto"/>
        <w:right w:val="none" w:sz="0" w:space="0" w:color="auto"/>
      </w:divBdr>
    </w:div>
    <w:div w:id="55709124">
      <w:marLeft w:val="480"/>
      <w:marRight w:val="0"/>
      <w:marTop w:val="0"/>
      <w:marBottom w:val="0"/>
      <w:divBdr>
        <w:top w:val="none" w:sz="0" w:space="0" w:color="auto"/>
        <w:left w:val="none" w:sz="0" w:space="0" w:color="auto"/>
        <w:bottom w:val="none" w:sz="0" w:space="0" w:color="auto"/>
        <w:right w:val="none" w:sz="0" w:space="0" w:color="auto"/>
      </w:divBdr>
    </w:div>
    <w:div w:id="55710302">
      <w:marLeft w:val="480"/>
      <w:marRight w:val="0"/>
      <w:marTop w:val="0"/>
      <w:marBottom w:val="0"/>
      <w:divBdr>
        <w:top w:val="none" w:sz="0" w:space="0" w:color="auto"/>
        <w:left w:val="none" w:sz="0" w:space="0" w:color="auto"/>
        <w:bottom w:val="none" w:sz="0" w:space="0" w:color="auto"/>
        <w:right w:val="none" w:sz="0" w:space="0" w:color="auto"/>
      </w:divBdr>
    </w:div>
    <w:div w:id="55713760">
      <w:marLeft w:val="480"/>
      <w:marRight w:val="0"/>
      <w:marTop w:val="0"/>
      <w:marBottom w:val="0"/>
      <w:divBdr>
        <w:top w:val="none" w:sz="0" w:space="0" w:color="auto"/>
        <w:left w:val="none" w:sz="0" w:space="0" w:color="auto"/>
        <w:bottom w:val="none" w:sz="0" w:space="0" w:color="auto"/>
        <w:right w:val="none" w:sz="0" w:space="0" w:color="auto"/>
      </w:divBdr>
    </w:div>
    <w:div w:id="55783436">
      <w:marLeft w:val="480"/>
      <w:marRight w:val="0"/>
      <w:marTop w:val="0"/>
      <w:marBottom w:val="0"/>
      <w:divBdr>
        <w:top w:val="none" w:sz="0" w:space="0" w:color="auto"/>
        <w:left w:val="none" w:sz="0" w:space="0" w:color="auto"/>
        <w:bottom w:val="none" w:sz="0" w:space="0" w:color="auto"/>
        <w:right w:val="none" w:sz="0" w:space="0" w:color="auto"/>
      </w:divBdr>
    </w:div>
    <w:div w:id="55783767">
      <w:marLeft w:val="480"/>
      <w:marRight w:val="0"/>
      <w:marTop w:val="0"/>
      <w:marBottom w:val="0"/>
      <w:divBdr>
        <w:top w:val="none" w:sz="0" w:space="0" w:color="auto"/>
        <w:left w:val="none" w:sz="0" w:space="0" w:color="auto"/>
        <w:bottom w:val="none" w:sz="0" w:space="0" w:color="auto"/>
        <w:right w:val="none" w:sz="0" w:space="0" w:color="auto"/>
      </w:divBdr>
    </w:div>
    <w:div w:id="55788089">
      <w:marLeft w:val="480"/>
      <w:marRight w:val="0"/>
      <w:marTop w:val="0"/>
      <w:marBottom w:val="0"/>
      <w:divBdr>
        <w:top w:val="none" w:sz="0" w:space="0" w:color="auto"/>
        <w:left w:val="none" w:sz="0" w:space="0" w:color="auto"/>
        <w:bottom w:val="none" w:sz="0" w:space="0" w:color="auto"/>
        <w:right w:val="none" w:sz="0" w:space="0" w:color="auto"/>
      </w:divBdr>
    </w:div>
    <w:div w:id="55858918">
      <w:marLeft w:val="480"/>
      <w:marRight w:val="0"/>
      <w:marTop w:val="0"/>
      <w:marBottom w:val="0"/>
      <w:divBdr>
        <w:top w:val="none" w:sz="0" w:space="0" w:color="auto"/>
        <w:left w:val="none" w:sz="0" w:space="0" w:color="auto"/>
        <w:bottom w:val="none" w:sz="0" w:space="0" w:color="auto"/>
        <w:right w:val="none" w:sz="0" w:space="0" w:color="auto"/>
      </w:divBdr>
    </w:div>
    <w:div w:id="55979181">
      <w:marLeft w:val="480"/>
      <w:marRight w:val="0"/>
      <w:marTop w:val="0"/>
      <w:marBottom w:val="0"/>
      <w:divBdr>
        <w:top w:val="none" w:sz="0" w:space="0" w:color="auto"/>
        <w:left w:val="none" w:sz="0" w:space="0" w:color="auto"/>
        <w:bottom w:val="none" w:sz="0" w:space="0" w:color="auto"/>
        <w:right w:val="none" w:sz="0" w:space="0" w:color="auto"/>
      </w:divBdr>
    </w:div>
    <w:div w:id="55979476">
      <w:marLeft w:val="480"/>
      <w:marRight w:val="0"/>
      <w:marTop w:val="0"/>
      <w:marBottom w:val="0"/>
      <w:divBdr>
        <w:top w:val="none" w:sz="0" w:space="0" w:color="auto"/>
        <w:left w:val="none" w:sz="0" w:space="0" w:color="auto"/>
        <w:bottom w:val="none" w:sz="0" w:space="0" w:color="auto"/>
        <w:right w:val="none" w:sz="0" w:space="0" w:color="auto"/>
      </w:divBdr>
    </w:div>
    <w:div w:id="55980114">
      <w:marLeft w:val="480"/>
      <w:marRight w:val="0"/>
      <w:marTop w:val="0"/>
      <w:marBottom w:val="0"/>
      <w:divBdr>
        <w:top w:val="none" w:sz="0" w:space="0" w:color="auto"/>
        <w:left w:val="none" w:sz="0" w:space="0" w:color="auto"/>
        <w:bottom w:val="none" w:sz="0" w:space="0" w:color="auto"/>
        <w:right w:val="none" w:sz="0" w:space="0" w:color="auto"/>
      </w:divBdr>
    </w:div>
    <w:div w:id="56057526">
      <w:marLeft w:val="480"/>
      <w:marRight w:val="0"/>
      <w:marTop w:val="0"/>
      <w:marBottom w:val="0"/>
      <w:divBdr>
        <w:top w:val="none" w:sz="0" w:space="0" w:color="auto"/>
        <w:left w:val="none" w:sz="0" w:space="0" w:color="auto"/>
        <w:bottom w:val="none" w:sz="0" w:space="0" w:color="auto"/>
        <w:right w:val="none" w:sz="0" w:space="0" w:color="auto"/>
      </w:divBdr>
    </w:div>
    <w:div w:id="56128608">
      <w:marLeft w:val="480"/>
      <w:marRight w:val="0"/>
      <w:marTop w:val="0"/>
      <w:marBottom w:val="0"/>
      <w:divBdr>
        <w:top w:val="none" w:sz="0" w:space="0" w:color="auto"/>
        <w:left w:val="none" w:sz="0" w:space="0" w:color="auto"/>
        <w:bottom w:val="none" w:sz="0" w:space="0" w:color="auto"/>
        <w:right w:val="none" w:sz="0" w:space="0" w:color="auto"/>
      </w:divBdr>
    </w:div>
    <w:div w:id="56129905">
      <w:marLeft w:val="480"/>
      <w:marRight w:val="0"/>
      <w:marTop w:val="0"/>
      <w:marBottom w:val="0"/>
      <w:divBdr>
        <w:top w:val="none" w:sz="0" w:space="0" w:color="auto"/>
        <w:left w:val="none" w:sz="0" w:space="0" w:color="auto"/>
        <w:bottom w:val="none" w:sz="0" w:space="0" w:color="auto"/>
        <w:right w:val="none" w:sz="0" w:space="0" w:color="auto"/>
      </w:divBdr>
    </w:div>
    <w:div w:id="56130384">
      <w:marLeft w:val="480"/>
      <w:marRight w:val="0"/>
      <w:marTop w:val="0"/>
      <w:marBottom w:val="0"/>
      <w:divBdr>
        <w:top w:val="none" w:sz="0" w:space="0" w:color="auto"/>
        <w:left w:val="none" w:sz="0" w:space="0" w:color="auto"/>
        <w:bottom w:val="none" w:sz="0" w:space="0" w:color="auto"/>
        <w:right w:val="none" w:sz="0" w:space="0" w:color="auto"/>
      </w:divBdr>
    </w:div>
    <w:div w:id="56175938">
      <w:marLeft w:val="480"/>
      <w:marRight w:val="0"/>
      <w:marTop w:val="0"/>
      <w:marBottom w:val="0"/>
      <w:divBdr>
        <w:top w:val="none" w:sz="0" w:space="0" w:color="auto"/>
        <w:left w:val="none" w:sz="0" w:space="0" w:color="auto"/>
        <w:bottom w:val="none" w:sz="0" w:space="0" w:color="auto"/>
        <w:right w:val="none" w:sz="0" w:space="0" w:color="auto"/>
      </w:divBdr>
    </w:div>
    <w:div w:id="56320309">
      <w:marLeft w:val="480"/>
      <w:marRight w:val="0"/>
      <w:marTop w:val="0"/>
      <w:marBottom w:val="0"/>
      <w:divBdr>
        <w:top w:val="none" w:sz="0" w:space="0" w:color="auto"/>
        <w:left w:val="none" w:sz="0" w:space="0" w:color="auto"/>
        <w:bottom w:val="none" w:sz="0" w:space="0" w:color="auto"/>
        <w:right w:val="none" w:sz="0" w:space="0" w:color="auto"/>
      </w:divBdr>
    </w:div>
    <w:div w:id="56361664">
      <w:marLeft w:val="480"/>
      <w:marRight w:val="0"/>
      <w:marTop w:val="0"/>
      <w:marBottom w:val="0"/>
      <w:divBdr>
        <w:top w:val="none" w:sz="0" w:space="0" w:color="auto"/>
        <w:left w:val="none" w:sz="0" w:space="0" w:color="auto"/>
        <w:bottom w:val="none" w:sz="0" w:space="0" w:color="auto"/>
        <w:right w:val="none" w:sz="0" w:space="0" w:color="auto"/>
      </w:divBdr>
    </w:div>
    <w:div w:id="56368922">
      <w:marLeft w:val="480"/>
      <w:marRight w:val="0"/>
      <w:marTop w:val="0"/>
      <w:marBottom w:val="0"/>
      <w:divBdr>
        <w:top w:val="none" w:sz="0" w:space="0" w:color="auto"/>
        <w:left w:val="none" w:sz="0" w:space="0" w:color="auto"/>
        <w:bottom w:val="none" w:sz="0" w:space="0" w:color="auto"/>
        <w:right w:val="none" w:sz="0" w:space="0" w:color="auto"/>
      </w:divBdr>
    </w:div>
    <w:div w:id="56435632">
      <w:marLeft w:val="480"/>
      <w:marRight w:val="0"/>
      <w:marTop w:val="0"/>
      <w:marBottom w:val="0"/>
      <w:divBdr>
        <w:top w:val="none" w:sz="0" w:space="0" w:color="auto"/>
        <w:left w:val="none" w:sz="0" w:space="0" w:color="auto"/>
        <w:bottom w:val="none" w:sz="0" w:space="0" w:color="auto"/>
        <w:right w:val="none" w:sz="0" w:space="0" w:color="auto"/>
      </w:divBdr>
    </w:div>
    <w:div w:id="56439611">
      <w:marLeft w:val="480"/>
      <w:marRight w:val="0"/>
      <w:marTop w:val="0"/>
      <w:marBottom w:val="0"/>
      <w:divBdr>
        <w:top w:val="none" w:sz="0" w:space="0" w:color="auto"/>
        <w:left w:val="none" w:sz="0" w:space="0" w:color="auto"/>
        <w:bottom w:val="none" w:sz="0" w:space="0" w:color="auto"/>
        <w:right w:val="none" w:sz="0" w:space="0" w:color="auto"/>
      </w:divBdr>
    </w:div>
    <w:div w:id="56440093">
      <w:marLeft w:val="480"/>
      <w:marRight w:val="0"/>
      <w:marTop w:val="0"/>
      <w:marBottom w:val="0"/>
      <w:divBdr>
        <w:top w:val="none" w:sz="0" w:space="0" w:color="auto"/>
        <w:left w:val="none" w:sz="0" w:space="0" w:color="auto"/>
        <w:bottom w:val="none" w:sz="0" w:space="0" w:color="auto"/>
        <w:right w:val="none" w:sz="0" w:space="0" w:color="auto"/>
      </w:divBdr>
    </w:div>
    <w:div w:id="56512926">
      <w:marLeft w:val="480"/>
      <w:marRight w:val="0"/>
      <w:marTop w:val="0"/>
      <w:marBottom w:val="0"/>
      <w:divBdr>
        <w:top w:val="none" w:sz="0" w:space="0" w:color="auto"/>
        <w:left w:val="none" w:sz="0" w:space="0" w:color="auto"/>
        <w:bottom w:val="none" w:sz="0" w:space="0" w:color="auto"/>
        <w:right w:val="none" w:sz="0" w:space="0" w:color="auto"/>
      </w:divBdr>
    </w:div>
    <w:div w:id="56518071">
      <w:marLeft w:val="480"/>
      <w:marRight w:val="0"/>
      <w:marTop w:val="0"/>
      <w:marBottom w:val="0"/>
      <w:divBdr>
        <w:top w:val="none" w:sz="0" w:space="0" w:color="auto"/>
        <w:left w:val="none" w:sz="0" w:space="0" w:color="auto"/>
        <w:bottom w:val="none" w:sz="0" w:space="0" w:color="auto"/>
        <w:right w:val="none" w:sz="0" w:space="0" w:color="auto"/>
      </w:divBdr>
    </w:div>
    <w:div w:id="56519378">
      <w:marLeft w:val="480"/>
      <w:marRight w:val="0"/>
      <w:marTop w:val="0"/>
      <w:marBottom w:val="0"/>
      <w:divBdr>
        <w:top w:val="none" w:sz="0" w:space="0" w:color="auto"/>
        <w:left w:val="none" w:sz="0" w:space="0" w:color="auto"/>
        <w:bottom w:val="none" w:sz="0" w:space="0" w:color="auto"/>
        <w:right w:val="none" w:sz="0" w:space="0" w:color="auto"/>
      </w:divBdr>
    </w:div>
    <w:div w:id="56586684">
      <w:marLeft w:val="480"/>
      <w:marRight w:val="0"/>
      <w:marTop w:val="0"/>
      <w:marBottom w:val="0"/>
      <w:divBdr>
        <w:top w:val="none" w:sz="0" w:space="0" w:color="auto"/>
        <w:left w:val="none" w:sz="0" w:space="0" w:color="auto"/>
        <w:bottom w:val="none" w:sz="0" w:space="0" w:color="auto"/>
        <w:right w:val="none" w:sz="0" w:space="0" w:color="auto"/>
      </w:divBdr>
    </w:div>
    <w:div w:id="56632340">
      <w:marLeft w:val="480"/>
      <w:marRight w:val="0"/>
      <w:marTop w:val="0"/>
      <w:marBottom w:val="0"/>
      <w:divBdr>
        <w:top w:val="none" w:sz="0" w:space="0" w:color="auto"/>
        <w:left w:val="none" w:sz="0" w:space="0" w:color="auto"/>
        <w:bottom w:val="none" w:sz="0" w:space="0" w:color="auto"/>
        <w:right w:val="none" w:sz="0" w:space="0" w:color="auto"/>
      </w:divBdr>
    </w:div>
    <w:div w:id="56634342">
      <w:marLeft w:val="480"/>
      <w:marRight w:val="0"/>
      <w:marTop w:val="0"/>
      <w:marBottom w:val="0"/>
      <w:divBdr>
        <w:top w:val="none" w:sz="0" w:space="0" w:color="auto"/>
        <w:left w:val="none" w:sz="0" w:space="0" w:color="auto"/>
        <w:bottom w:val="none" w:sz="0" w:space="0" w:color="auto"/>
        <w:right w:val="none" w:sz="0" w:space="0" w:color="auto"/>
      </w:divBdr>
    </w:div>
    <w:div w:id="56708886">
      <w:marLeft w:val="480"/>
      <w:marRight w:val="0"/>
      <w:marTop w:val="0"/>
      <w:marBottom w:val="0"/>
      <w:divBdr>
        <w:top w:val="none" w:sz="0" w:space="0" w:color="auto"/>
        <w:left w:val="none" w:sz="0" w:space="0" w:color="auto"/>
        <w:bottom w:val="none" w:sz="0" w:space="0" w:color="auto"/>
        <w:right w:val="none" w:sz="0" w:space="0" w:color="auto"/>
      </w:divBdr>
    </w:div>
    <w:div w:id="56710111">
      <w:bodyDiv w:val="1"/>
      <w:marLeft w:val="0"/>
      <w:marRight w:val="0"/>
      <w:marTop w:val="0"/>
      <w:marBottom w:val="0"/>
      <w:divBdr>
        <w:top w:val="none" w:sz="0" w:space="0" w:color="auto"/>
        <w:left w:val="none" w:sz="0" w:space="0" w:color="auto"/>
        <w:bottom w:val="none" w:sz="0" w:space="0" w:color="auto"/>
        <w:right w:val="none" w:sz="0" w:space="0" w:color="auto"/>
      </w:divBdr>
    </w:div>
    <w:div w:id="56782737">
      <w:marLeft w:val="480"/>
      <w:marRight w:val="0"/>
      <w:marTop w:val="0"/>
      <w:marBottom w:val="0"/>
      <w:divBdr>
        <w:top w:val="none" w:sz="0" w:space="0" w:color="auto"/>
        <w:left w:val="none" w:sz="0" w:space="0" w:color="auto"/>
        <w:bottom w:val="none" w:sz="0" w:space="0" w:color="auto"/>
        <w:right w:val="none" w:sz="0" w:space="0" w:color="auto"/>
      </w:divBdr>
    </w:div>
    <w:div w:id="56783295">
      <w:marLeft w:val="480"/>
      <w:marRight w:val="0"/>
      <w:marTop w:val="0"/>
      <w:marBottom w:val="0"/>
      <w:divBdr>
        <w:top w:val="none" w:sz="0" w:space="0" w:color="auto"/>
        <w:left w:val="none" w:sz="0" w:space="0" w:color="auto"/>
        <w:bottom w:val="none" w:sz="0" w:space="0" w:color="auto"/>
        <w:right w:val="none" w:sz="0" w:space="0" w:color="auto"/>
      </w:divBdr>
    </w:div>
    <w:div w:id="56785271">
      <w:marLeft w:val="480"/>
      <w:marRight w:val="0"/>
      <w:marTop w:val="0"/>
      <w:marBottom w:val="0"/>
      <w:divBdr>
        <w:top w:val="none" w:sz="0" w:space="0" w:color="auto"/>
        <w:left w:val="none" w:sz="0" w:space="0" w:color="auto"/>
        <w:bottom w:val="none" w:sz="0" w:space="0" w:color="auto"/>
        <w:right w:val="none" w:sz="0" w:space="0" w:color="auto"/>
      </w:divBdr>
    </w:div>
    <w:div w:id="56785453">
      <w:marLeft w:val="480"/>
      <w:marRight w:val="0"/>
      <w:marTop w:val="0"/>
      <w:marBottom w:val="0"/>
      <w:divBdr>
        <w:top w:val="none" w:sz="0" w:space="0" w:color="auto"/>
        <w:left w:val="none" w:sz="0" w:space="0" w:color="auto"/>
        <w:bottom w:val="none" w:sz="0" w:space="0" w:color="auto"/>
        <w:right w:val="none" w:sz="0" w:space="0" w:color="auto"/>
      </w:divBdr>
    </w:div>
    <w:div w:id="56829409">
      <w:marLeft w:val="480"/>
      <w:marRight w:val="0"/>
      <w:marTop w:val="0"/>
      <w:marBottom w:val="0"/>
      <w:divBdr>
        <w:top w:val="none" w:sz="0" w:space="0" w:color="auto"/>
        <w:left w:val="none" w:sz="0" w:space="0" w:color="auto"/>
        <w:bottom w:val="none" w:sz="0" w:space="0" w:color="auto"/>
        <w:right w:val="none" w:sz="0" w:space="0" w:color="auto"/>
      </w:divBdr>
    </w:div>
    <w:div w:id="56899183">
      <w:marLeft w:val="480"/>
      <w:marRight w:val="0"/>
      <w:marTop w:val="0"/>
      <w:marBottom w:val="0"/>
      <w:divBdr>
        <w:top w:val="none" w:sz="0" w:space="0" w:color="auto"/>
        <w:left w:val="none" w:sz="0" w:space="0" w:color="auto"/>
        <w:bottom w:val="none" w:sz="0" w:space="0" w:color="auto"/>
        <w:right w:val="none" w:sz="0" w:space="0" w:color="auto"/>
      </w:divBdr>
    </w:div>
    <w:div w:id="56904865">
      <w:marLeft w:val="480"/>
      <w:marRight w:val="0"/>
      <w:marTop w:val="0"/>
      <w:marBottom w:val="0"/>
      <w:divBdr>
        <w:top w:val="none" w:sz="0" w:space="0" w:color="auto"/>
        <w:left w:val="none" w:sz="0" w:space="0" w:color="auto"/>
        <w:bottom w:val="none" w:sz="0" w:space="0" w:color="auto"/>
        <w:right w:val="none" w:sz="0" w:space="0" w:color="auto"/>
      </w:divBdr>
    </w:div>
    <w:div w:id="56905050">
      <w:marLeft w:val="480"/>
      <w:marRight w:val="0"/>
      <w:marTop w:val="0"/>
      <w:marBottom w:val="0"/>
      <w:divBdr>
        <w:top w:val="none" w:sz="0" w:space="0" w:color="auto"/>
        <w:left w:val="none" w:sz="0" w:space="0" w:color="auto"/>
        <w:bottom w:val="none" w:sz="0" w:space="0" w:color="auto"/>
        <w:right w:val="none" w:sz="0" w:space="0" w:color="auto"/>
      </w:divBdr>
    </w:div>
    <w:div w:id="56979261">
      <w:marLeft w:val="480"/>
      <w:marRight w:val="0"/>
      <w:marTop w:val="0"/>
      <w:marBottom w:val="0"/>
      <w:divBdr>
        <w:top w:val="none" w:sz="0" w:space="0" w:color="auto"/>
        <w:left w:val="none" w:sz="0" w:space="0" w:color="auto"/>
        <w:bottom w:val="none" w:sz="0" w:space="0" w:color="auto"/>
        <w:right w:val="none" w:sz="0" w:space="0" w:color="auto"/>
      </w:divBdr>
    </w:div>
    <w:div w:id="57098257">
      <w:marLeft w:val="480"/>
      <w:marRight w:val="0"/>
      <w:marTop w:val="0"/>
      <w:marBottom w:val="0"/>
      <w:divBdr>
        <w:top w:val="none" w:sz="0" w:space="0" w:color="auto"/>
        <w:left w:val="none" w:sz="0" w:space="0" w:color="auto"/>
        <w:bottom w:val="none" w:sz="0" w:space="0" w:color="auto"/>
        <w:right w:val="none" w:sz="0" w:space="0" w:color="auto"/>
      </w:divBdr>
    </w:div>
    <w:div w:id="57098867">
      <w:marLeft w:val="480"/>
      <w:marRight w:val="0"/>
      <w:marTop w:val="0"/>
      <w:marBottom w:val="0"/>
      <w:divBdr>
        <w:top w:val="none" w:sz="0" w:space="0" w:color="auto"/>
        <w:left w:val="none" w:sz="0" w:space="0" w:color="auto"/>
        <w:bottom w:val="none" w:sz="0" w:space="0" w:color="auto"/>
        <w:right w:val="none" w:sz="0" w:space="0" w:color="auto"/>
      </w:divBdr>
    </w:div>
    <w:div w:id="57169779">
      <w:marLeft w:val="480"/>
      <w:marRight w:val="0"/>
      <w:marTop w:val="0"/>
      <w:marBottom w:val="0"/>
      <w:divBdr>
        <w:top w:val="none" w:sz="0" w:space="0" w:color="auto"/>
        <w:left w:val="none" w:sz="0" w:space="0" w:color="auto"/>
        <w:bottom w:val="none" w:sz="0" w:space="0" w:color="auto"/>
        <w:right w:val="none" w:sz="0" w:space="0" w:color="auto"/>
      </w:divBdr>
    </w:div>
    <w:div w:id="57213289">
      <w:marLeft w:val="480"/>
      <w:marRight w:val="0"/>
      <w:marTop w:val="0"/>
      <w:marBottom w:val="0"/>
      <w:divBdr>
        <w:top w:val="none" w:sz="0" w:space="0" w:color="auto"/>
        <w:left w:val="none" w:sz="0" w:space="0" w:color="auto"/>
        <w:bottom w:val="none" w:sz="0" w:space="0" w:color="auto"/>
        <w:right w:val="none" w:sz="0" w:space="0" w:color="auto"/>
      </w:divBdr>
    </w:div>
    <w:div w:id="57215679">
      <w:marLeft w:val="480"/>
      <w:marRight w:val="0"/>
      <w:marTop w:val="0"/>
      <w:marBottom w:val="0"/>
      <w:divBdr>
        <w:top w:val="none" w:sz="0" w:space="0" w:color="auto"/>
        <w:left w:val="none" w:sz="0" w:space="0" w:color="auto"/>
        <w:bottom w:val="none" w:sz="0" w:space="0" w:color="auto"/>
        <w:right w:val="none" w:sz="0" w:space="0" w:color="auto"/>
      </w:divBdr>
    </w:div>
    <w:div w:id="57241619">
      <w:marLeft w:val="480"/>
      <w:marRight w:val="0"/>
      <w:marTop w:val="0"/>
      <w:marBottom w:val="0"/>
      <w:divBdr>
        <w:top w:val="none" w:sz="0" w:space="0" w:color="auto"/>
        <w:left w:val="none" w:sz="0" w:space="0" w:color="auto"/>
        <w:bottom w:val="none" w:sz="0" w:space="0" w:color="auto"/>
        <w:right w:val="none" w:sz="0" w:space="0" w:color="auto"/>
      </w:divBdr>
    </w:div>
    <w:div w:id="57243933">
      <w:marLeft w:val="480"/>
      <w:marRight w:val="0"/>
      <w:marTop w:val="0"/>
      <w:marBottom w:val="0"/>
      <w:divBdr>
        <w:top w:val="none" w:sz="0" w:space="0" w:color="auto"/>
        <w:left w:val="none" w:sz="0" w:space="0" w:color="auto"/>
        <w:bottom w:val="none" w:sz="0" w:space="0" w:color="auto"/>
        <w:right w:val="none" w:sz="0" w:space="0" w:color="auto"/>
      </w:divBdr>
    </w:div>
    <w:div w:id="57284694">
      <w:marLeft w:val="480"/>
      <w:marRight w:val="0"/>
      <w:marTop w:val="0"/>
      <w:marBottom w:val="0"/>
      <w:divBdr>
        <w:top w:val="none" w:sz="0" w:space="0" w:color="auto"/>
        <w:left w:val="none" w:sz="0" w:space="0" w:color="auto"/>
        <w:bottom w:val="none" w:sz="0" w:space="0" w:color="auto"/>
        <w:right w:val="none" w:sz="0" w:space="0" w:color="auto"/>
      </w:divBdr>
    </w:div>
    <w:div w:id="57287218">
      <w:marLeft w:val="480"/>
      <w:marRight w:val="0"/>
      <w:marTop w:val="0"/>
      <w:marBottom w:val="0"/>
      <w:divBdr>
        <w:top w:val="none" w:sz="0" w:space="0" w:color="auto"/>
        <w:left w:val="none" w:sz="0" w:space="0" w:color="auto"/>
        <w:bottom w:val="none" w:sz="0" w:space="0" w:color="auto"/>
        <w:right w:val="none" w:sz="0" w:space="0" w:color="auto"/>
      </w:divBdr>
    </w:div>
    <w:div w:id="57290130">
      <w:marLeft w:val="480"/>
      <w:marRight w:val="0"/>
      <w:marTop w:val="0"/>
      <w:marBottom w:val="0"/>
      <w:divBdr>
        <w:top w:val="none" w:sz="0" w:space="0" w:color="auto"/>
        <w:left w:val="none" w:sz="0" w:space="0" w:color="auto"/>
        <w:bottom w:val="none" w:sz="0" w:space="0" w:color="auto"/>
        <w:right w:val="none" w:sz="0" w:space="0" w:color="auto"/>
      </w:divBdr>
    </w:div>
    <w:div w:id="57364235">
      <w:marLeft w:val="480"/>
      <w:marRight w:val="0"/>
      <w:marTop w:val="0"/>
      <w:marBottom w:val="0"/>
      <w:divBdr>
        <w:top w:val="none" w:sz="0" w:space="0" w:color="auto"/>
        <w:left w:val="none" w:sz="0" w:space="0" w:color="auto"/>
        <w:bottom w:val="none" w:sz="0" w:space="0" w:color="auto"/>
        <w:right w:val="none" w:sz="0" w:space="0" w:color="auto"/>
      </w:divBdr>
    </w:div>
    <w:div w:id="57410573">
      <w:marLeft w:val="480"/>
      <w:marRight w:val="0"/>
      <w:marTop w:val="0"/>
      <w:marBottom w:val="0"/>
      <w:divBdr>
        <w:top w:val="none" w:sz="0" w:space="0" w:color="auto"/>
        <w:left w:val="none" w:sz="0" w:space="0" w:color="auto"/>
        <w:bottom w:val="none" w:sz="0" w:space="0" w:color="auto"/>
        <w:right w:val="none" w:sz="0" w:space="0" w:color="auto"/>
      </w:divBdr>
    </w:div>
    <w:div w:id="57440128">
      <w:marLeft w:val="480"/>
      <w:marRight w:val="0"/>
      <w:marTop w:val="0"/>
      <w:marBottom w:val="0"/>
      <w:divBdr>
        <w:top w:val="none" w:sz="0" w:space="0" w:color="auto"/>
        <w:left w:val="none" w:sz="0" w:space="0" w:color="auto"/>
        <w:bottom w:val="none" w:sz="0" w:space="0" w:color="auto"/>
        <w:right w:val="none" w:sz="0" w:space="0" w:color="auto"/>
      </w:divBdr>
    </w:div>
    <w:div w:id="57440749">
      <w:marLeft w:val="480"/>
      <w:marRight w:val="0"/>
      <w:marTop w:val="0"/>
      <w:marBottom w:val="0"/>
      <w:divBdr>
        <w:top w:val="none" w:sz="0" w:space="0" w:color="auto"/>
        <w:left w:val="none" w:sz="0" w:space="0" w:color="auto"/>
        <w:bottom w:val="none" w:sz="0" w:space="0" w:color="auto"/>
        <w:right w:val="none" w:sz="0" w:space="0" w:color="auto"/>
      </w:divBdr>
    </w:div>
    <w:div w:id="57478739">
      <w:marLeft w:val="480"/>
      <w:marRight w:val="0"/>
      <w:marTop w:val="0"/>
      <w:marBottom w:val="0"/>
      <w:divBdr>
        <w:top w:val="none" w:sz="0" w:space="0" w:color="auto"/>
        <w:left w:val="none" w:sz="0" w:space="0" w:color="auto"/>
        <w:bottom w:val="none" w:sz="0" w:space="0" w:color="auto"/>
        <w:right w:val="none" w:sz="0" w:space="0" w:color="auto"/>
      </w:divBdr>
    </w:div>
    <w:div w:id="57479354">
      <w:marLeft w:val="480"/>
      <w:marRight w:val="0"/>
      <w:marTop w:val="0"/>
      <w:marBottom w:val="0"/>
      <w:divBdr>
        <w:top w:val="none" w:sz="0" w:space="0" w:color="auto"/>
        <w:left w:val="none" w:sz="0" w:space="0" w:color="auto"/>
        <w:bottom w:val="none" w:sz="0" w:space="0" w:color="auto"/>
        <w:right w:val="none" w:sz="0" w:space="0" w:color="auto"/>
      </w:divBdr>
    </w:div>
    <w:div w:id="57559815">
      <w:marLeft w:val="480"/>
      <w:marRight w:val="0"/>
      <w:marTop w:val="0"/>
      <w:marBottom w:val="0"/>
      <w:divBdr>
        <w:top w:val="none" w:sz="0" w:space="0" w:color="auto"/>
        <w:left w:val="none" w:sz="0" w:space="0" w:color="auto"/>
        <w:bottom w:val="none" w:sz="0" w:space="0" w:color="auto"/>
        <w:right w:val="none" w:sz="0" w:space="0" w:color="auto"/>
      </w:divBdr>
    </w:div>
    <w:div w:id="57634017">
      <w:marLeft w:val="480"/>
      <w:marRight w:val="0"/>
      <w:marTop w:val="0"/>
      <w:marBottom w:val="0"/>
      <w:divBdr>
        <w:top w:val="none" w:sz="0" w:space="0" w:color="auto"/>
        <w:left w:val="none" w:sz="0" w:space="0" w:color="auto"/>
        <w:bottom w:val="none" w:sz="0" w:space="0" w:color="auto"/>
        <w:right w:val="none" w:sz="0" w:space="0" w:color="auto"/>
      </w:divBdr>
    </w:div>
    <w:div w:id="57637054">
      <w:marLeft w:val="480"/>
      <w:marRight w:val="0"/>
      <w:marTop w:val="0"/>
      <w:marBottom w:val="0"/>
      <w:divBdr>
        <w:top w:val="none" w:sz="0" w:space="0" w:color="auto"/>
        <w:left w:val="none" w:sz="0" w:space="0" w:color="auto"/>
        <w:bottom w:val="none" w:sz="0" w:space="0" w:color="auto"/>
        <w:right w:val="none" w:sz="0" w:space="0" w:color="auto"/>
      </w:divBdr>
    </w:div>
    <w:div w:id="57675156">
      <w:marLeft w:val="480"/>
      <w:marRight w:val="0"/>
      <w:marTop w:val="0"/>
      <w:marBottom w:val="0"/>
      <w:divBdr>
        <w:top w:val="none" w:sz="0" w:space="0" w:color="auto"/>
        <w:left w:val="none" w:sz="0" w:space="0" w:color="auto"/>
        <w:bottom w:val="none" w:sz="0" w:space="0" w:color="auto"/>
        <w:right w:val="none" w:sz="0" w:space="0" w:color="auto"/>
      </w:divBdr>
    </w:div>
    <w:div w:id="57748869">
      <w:marLeft w:val="480"/>
      <w:marRight w:val="0"/>
      <w:marTop w:val="0"/>
      <w:marBottom w:val="0"/>
      <w:divBdr>
        <w:top w:val="none" w:sz="0" w:space="0" w:color="auto"/>
        <w:left w:val="none" w:sz="0" w:space="0" w:color="auto"/>
        <w:bottom w:val="none" w:sz="0" w:space="0" w:color="auto"/>
        <w:right w:val="none" w:sz="0" w:space="0" w:color="auto"/>
      </w:divBdr>
    </w:div>
    <w:div w:id="57824290">
      <w:marLeft w:val="480"/>
      <w:marRight w:val="0"/>
      <w:marTop w:val="0"/>
      <w:marBottom w:val="0"/>
      <w:divBdr>
        <w:top w:val="none" w:sz="0" w:space="0" w:color="auto"/>
        <w:left w:val="none" w:sz="0" w:space="0" w:color="auto"/>
        <w:bottom w:val="none" w:sz="0" w:space="0" w:color="auto"/>
        <w:right w:val="none" w:sz="0" w:space="0" w:color="auto"/>
      </w:divBdr>
    </w:div>
    <w:div w:id="57827900">
      <w:marLeft w:val="480"/>
      <w:marRight w:val="0"/>
      <w:marTop w:val="0"/>
      <w:marBottom w:val="0"/>
      <w:divBdr>
        <w:top w:val="none" w:sz="0" w:space="0" w:color="auto"/>
        <w:left w:val="none" w:sz="0" w:space="0" w:color="auto"/>
        <w:bottom w:val="none" w:sz="0" w:space="0" w:color="auto"/>
        <w:right w:val="none" w:sz="0" w:space="0" w:color="auto"/>
      </w:divBdr>
    </w:div>
    <w:div w:id="57868670">
      <w:marLeft w:val="480"/>
      <w:marRight w:val="0"/>
      <w:marTop w:val="0"/>
      <w:marBottom w:val="0"/>
      <w:divBdr>
        <w:top w:val="none" w:sz="0" w:space="0" w:color="auto"/>
        <w:left w:val="none" w:sz="0" w:space="0" w:color="auto"/>
        <w:bottom w:val="none" w:sz="0" w:space="0" w:color="auto"/>
        <w:right w:val="none" w:sz="0" w:space="0" w:color="auto"/>
      </w:divBdr>
    </w:div>
    <w:div w:id="57942601">
      <w:marLeft w:val="480"/>
      <w:marRight w:val="0"/>
      <w:marTop w:val="0"/>
      <w:marBottom w:val="0"/>
      <w:divBdr>
        <w:top w:val="none" w:sz="0" w:space="0" w:color="auto"/>
        <w:left w:val="none" w:sz="0" w:space="0" w:color="auto"/>
        <w:bottom w:val="none" w:sz="0" w:space="0" w:color="auto"/>
        <w:right w:val="none" w:sz="0" w:space="0" w:color="auto"/>
      </w:divBdr>
    </w:div>
    <w:div w:id="57942714">
      <w:marLeft w:val="480"/>
      <w:marRight w:val="0"/>
      <w:marTop w:val="0"/>
      <w:marBottom w:val="0"/>
      <w:divBdr>
        <w:top w:val="none" w:sz="0" w:space="0" w:color="auto"/>
        <w:left w:val="none" w:sz="0" w:space="0" w:color="auto"/>
        <w:bottom w:val="none" w:sz="0" w:space="0" w:color="auto"/>
        <w:right w:val="none" w:sz="0" w:space="0" w:color="auto"/>
      </w:divBdr>
    </w:div>
    <w:div w:id="57947367">
      <w:marLeft w:val="480"/>
      <w:marRight w:val="0"/>
      <w:marTop w:val="0"/>
      <w:marBottom w:val="0"/>
      <w:divBdr>
        <w:top w:val="none" w:sz="0" w:space="0" w:color="auto"/>
        <w:left w:val="none" w:sz="0" w:space="0" w:color="auto"/>
        <w:bottom w:val="none" w:sz="0" w:space="0" w:color="auto"/>
        <w:right w:val="none" w:sz="0" w:space="0" w:color="auto"/>
      </w:divBdr>
    </w:div>
    <w:div w:id="58016747">
      <w:marLeft w:val="480"/>
      <w:marRight w:val="0"/>
      <w:marTop w:val="0"/>
      <w:marBottom w:val="0"/>
      <w:divBdr>
        <w:top w:val="none" w:sz="0" w:space="0" w:color="auto"/>
        <w:left w:val="none" w:sz="0" w:space="0" w:color="auto"/>
        <w:bottom w:val="none" w:sz="0" w:space="0" w:color="auto"/>
        <w:right w:val="none" w:sz="0" w:space="0" w:color="auto"/>
      </w:divBdr>
    </w:div>
    <w:div w:id="58017304">
      <w:marLeft w:val="480"/>
      <w:marRight w:val="0"/>
      <w:marTop w:val="0"/>
      <w:marBottom w:val="0"/>
      <w:divBdr>
        <w:top w:val="none" w:sz="0" w:space="0" w:color="auto"/>
        <w:left w:val="none" w:sz="0" w:space="0" w:color="auto"/>
        <w:bottom w:val="none" w:sz="0" w:space="0" w:color="auto"/>
        <w:right w:val="none" w:sz="0" w:space="0" w:color="auto"/>
      </w:divBdr>
    </w:div>
    <w:div w:id="58090902">
      <w:marLeft w:val="480"/>
      <w:marRight w:val="0"/>
      <w:marTop w:val="0"/>
      <w:marBottom w:val="0"/>
      <w:divBdr>
        <w:top w:val="none" w:sz="0" w:space="0" w:color="auto"/>
        <w:left w:val="none" w:sz="0" w:space="0" w:color="auto"/>
        <w:bottom w:val="none" w:sz="0" w:space="0" w:color="auto"/>
        <w:right w:val="none" w:sz="0" w:space="0" w:color="auto"/>
      </w:divBdr>
    </w:div>
    <w:div w:id="58284789">
      <w:marLeft w:val="480"/>
      <w:marRight w:val="0"/>
      <w:marTop w:val="0"/>
      <w:marBottom w:val="0"/>
      <w:divBdr>
        <w:top w:val="none" w:sz="0" w:space="0" w:color="auto"/>
        <w:left w:val="none" w:sz="0" w:space="0" w:color="auto"/>
        <w:bottom w:val="none" w:sz="0" w:space="0" w:color="auto"/>
        <w:right w:val="none" w:sz="0" w:space="0" w:color="auto"/>
      </w:divBdr>
    </w:div>
    <w:div w:id="58330653">
      <w:marLeft w:val="480"/>
      <w:marRight w:val="0"/>
      <w:marTop w:val="0"/>
      <w:marBottom w:val="0"/>
      <w:divBdr>
        <w:top w:val="none" w:sz="0" w:space="0" w:color="auto"/>
        <w:left w:val="none" w:sz="0" w:space="0" w:color="auto"/>
        <w:bottom w:val="none" w:sz="0" w:space="0" w:color="auto"/>
        <w:right w:val="none" w:sz="0" w:space="0" w:color="auto"/>
      </w:divBdr>
    </w:div>
    <w:div w:id="58408753">
      <w:marLeft w:val="480"/>
      <w:marRight w:val="0"/>
      <w:marTop w:val="0"/>
      <w:marBottom w:val="0"/>
      <w:divBdr>
        <w:top w:val="none" w:sz="0" w:space="0" w:color="auto"/>
        <w:left w:val="none" w:sz="0" w:space="0" w:color="auto"/>
        <w:bottom w:val="none" w:sz="0" w:space="0" w:color="auto"/>
        <w:right w:val="none" w:sz="0" w:space="0" w:color="auto"/>
      </w:divBdr>
    </w:div>
    <w:div w:id="58478128">
      <w:marLeft w:val="480"/>
      <w:marRight w:val="0"/>
      <w:marTop w:val="0"/>
      <w:marBottom w:val="0"/>
      <w:divBdr>
        <w:top w:val="none" w:sz="0" w:space="0" w:color="auto"/>
        <w:left w:val="none" w:sz="0" w:space="0" w:color="auto"/>
        <w:bottom w:val="none" w:sz="0" w:space="0" w:color="auto"/>
        <w:right w:val="none" w:sz="0" w:space="0" w:color="auto"/>
      </w:divBdr>
    </w:div>
    <w:div w:id="58478493">
      <w:marLeft w:val="480"/>
      <w:marRight w:val="0"/>
      <w:marTop w:val="0"/>
      <w:marBottom w:val="0"/>
      <w:divBdr>
        <w:top w:val="none" w:sz="0" w:space="0" w:color="auto"/>
        <w:left w:val="none" w:sz="0" w:space="0" w:color="auto"/>
        <w:bottom w:val="none" w:sz="0" w:space="0" w:color="auto"/>
        <w:right w:val="none" w:sz="0" w:space="0" w:color="auto"/>
      </w:divBdr>
    </w:div>
    <w:div w:id="58553292">
      <w:marLeft w:val="480"/>
      <w:marRight w:val="0"/>
      <w:marTop w:val="0"/>
      <w:marBottom w:val="0"/>
      <w:divBdr>
        <w:top w:val="none" w:sz="0" w:space="0" w:color="auto"/>
        <w:left w:val="none" w:sz="0" w:space="0" w:color="auto"/>
        <w:bottom w:val="none" w:sz="0" w:space="0" w:color="auto"/>
        <w:right w:val="none" w:sz="0" w:space="0" w:color="auto"/>
      </w:divBdr>
    </w:div>
    <w:div w:id="58598905">
      <w:marLeft w:val="480"/>
      <w:marRight w:val="0"/>
      <w:marTop w:val="0"/>
      <w:marBottom w:val="0"/>
      <w:divBdr>
        <w:top w:val="none" w:sz="0" w:space="0" w:color="auto"/>
        <w:left w:val="none" w:sz="0" w:space="0" w:color="auto"/>
        <w:bottom w:val="none" w:sz="0" w:space="0" w:color="auto"/>
        <w:right w:val="none" w:sz="0" w:space="0" w:color="auto"/>
      </w:divBdr>
    </w:div>
    <w:div w:id="58677472">
      <w:marLeft w:val="480"/>
      <w:marRight w:val="0"/>
      <w:marTop w:val="0"/>
      <w:marBottom w:val="0"/>
      <w:divBdr>
        <w:top w:val="none" w:sz="0" w:space="0" w:color="auto"/>
        <w:left w:val="none" w:sz="0" w:space="0" w:color="auto"/>
        <w:bottom w:val="none" w:sz="0" w:space="0" w:color="auto"/>
        <w:right w:val="none" w:sz="0" w:space="0" w:color="auto"/>
      </w:divBdr>
    </w:div>
    <w:div w:id="58678436">
      <w:marLeft w:val="480"/>
      <w:marRight w:val="0"/>
      <w:marTop w:val="0"/>
      <w:marBottom w:val="0"/>
      <w:divBdr>
        <w:top w:val="none" w:sz="0" w:space="0" w:color="auto"/>
        <w:left w:val="none" w:sz="0" w:space="0" w:color="auto"/>
        <w:bottom w:val="none" w:sz="0" w:space="0" w:color="auto"/>
        <w:right w:val="none" w:sz="0" w:space="0" w:color="auto"/>
      </w:divBdr>
    </w:div>
    <w:div w:id="58720374">
      <w:marLeft w:val="480"/>
      <w:marRight w:val="0"/>
      <w:marTop w:val="0"/>
      <w:marBottom w:val="0"/>
      <w:divBdr>
        <w:top w:val="none" w:sz="0" w:space="0" w:color="auto"/>
        <w:left w:val="none" w:sz="0" w:space="0" w:color="auto"/>
        <w:bottom w:val="none" w:sz="0" w:space="0" w:color="auto"/>
        <w:right w:val="none" w:sz="0" w:space="0" w:color="auto"/>
      </w:divBdr>
    </w:div>
    <w:div w:id="58790364">
      <w:marLeft w:val="480"/>
      <w:marRight w:val="0"/>
      <w:marTop w:val="0"/>
      <w:marBottom w:val="0"/>
      <w:divBdr>
        <w:top w:val="none" w:sz="0" w:space="0" w:color="auto"/>
        <w:left w:val="none" w:sz="0" w:space="0" w:color="auto"/>
        <w:bottom w:val="none" w:sz="0" w:space="0" w:color="auto"/>
        <w:right w:val="none" w:sz="0" w:space="0" w:color="auto"/>
      </w:divBdr>
    </w:div>
    <w:div w:id="58793774">
      <w:marLeft w:val="480"/>
      <w:marRight w:val="0"/>
      <w:marTop w:val="0"/>
      <w:marBottom w:val="0"/>
      <w:divBdr>
        <w:top w:val="none" w:sz="0" w:space="0" w:color="auto"/>
        <w:left w:val="none" w:sz="0" w:space="0" w:color="auto"/>
        <w:bottom w:val="none" w:sz="0" w:space="0" w:color="auto"/>
        <w:right w:val="none" w:sz="0" w:space="0" w:color="auto"/>
      </w:divBdr>
    </w:div>
    <w:div w:id="58863502">
      <w:marLeft w:val="480"/>
      <w:marRight w:val="0"/>
      <w:marTop w:val="0"/>
      <w:marBottom w:val="0"/>
      <w:divBdr>
        <w:top w:val="none" w:sz="0" w:space="0" w:color="auto"/>
        <w:left w:val="none" w:sz="0" w:space="0" w:color="auto"/>
        <w:bottom w:val="none" w:sz="0" w:space="0" w:color="auto"/>
        <w:right w:val="none" w:sz="0" w:space="0" w:color="auto"/>
      </w:divBdr>
    </w:div>
    <w:div w:id="58866444">
      <w:marLeft w:val="480"/>
      <w:marRight w:val="0"/>
      <w:marTop w:val="0"/>
      <w:marBottom w:val="0"/>
      <w:divBdr>
        <w:top w:val="none" w:sz="0" w:space="0" w:color="auto"/>
        <w:left w:val="none" w:sz="0" w:space="0" w:color="auto"/>
        <w:bottom w:val="none" w:sz="0" w:space="0" w:color="auto"/>
        <w:right w:val="none" w:sz="0" w:space="0" w:color="auto"/>
      </w:divBdr>
    </w:div>
    <w:div w:id="58870758">
      <w:marLeft w:val="480"/>
      <w:marRight w:val="0"/>
      <w:marTop w:val="0"/>
      <w:marBottom w:val="0"/>
      <w:divBdr>
        <w:top w:val="none" w:sz="0" w:space="0" w:color="auto"/>
        <w:left w:val="none" w:sz="0" w:space="0" w:color="auto"/>
        <w:bottom w:val="none" w:sz="0" w:space="0" w:color="auto"/>
        <w:right w:val="none" w:sz="0" w:space="0" w:color="auto"/>
      </w:divBdr>
    </w:div>
    <w:div w:id="58871806">
      <w:marLeft w:val="480"/>
      <w:marRight w:val="0"/>
      <w:marTop w:val="0"/>
      <w:marBottom w:val="0"/>
      <w:divBdr>
        <w:top w:val="none" w:sz="0" w:space="0" w:color="auto"/>
        <w:left w:val="none" w:sz="0" w:space="0" w:color="auto"/>
        <w:bottom w:val="none" w:sz="0" w:space="0" w:color="auto"/>
        <w:right w:val="none" w:sz="0" w:space="0" w:color="auto"/>
      </w:divBdr>
    </w:div>
    <w:div w:id="58872274">
      <w:marLeft w:val="480"/>
      <w:marRight w:val="0"/>
      <w:marTop w:val="0"/>
      <w:marBottom w:val="0"/>
      <w:divBdr>
        <w:top w:val="none" w:sz="0" w:space="0" w:color="auto"/>
        <w:left w:val="none" w:sz="0" w:space="0" w:color="auto"/>
        <w:bottom w:val="none" w:sz="0" w:space="0" w:color="auto"/>
        <w:right w:val="none" w:sz="0" w:space="0" w:color="auto"/>
      </w:divBdr>
    </w:div>
    <w:div w:id="58941543">
      <w:marLeft w:val="480"/>
      <w:marRight w:val="0"/>
      <w:marTop w:val="0"/>
      <w:marBottom w:val="0"/>
      <w:divBdr>
        <w:top w:val="none" w:sz="0" w:space="0" w:color="auto"/>
        <w:left w:val="none" w:sz="0" w:space="0" w:color="auto"/>
        <w:bottom w:val="none" w:sz="0" w:space="0" w:color="auto"/>
        <w:right w:val="none" w:sz="0" w:space="0" w:color="auto"/>
      </w:divBdr>
    </w:div>
    <w:div w:id="58986256">
      <w:marLeft w:val="480"/>
      <w:marRight w:val="0"/>
      <w:marTop w:val="0"/>
      <w:marBottom w:val="0"/>
      <w:divBdr>
        <w:top w:val="none" w:sz="0" w:space="0" w:color="auto"/>
        <w:left w:val="none" w:sz="0" w:space="0" w:color="auto"/>
        <w:bottom w:val="none" w:sz="0" w:space="0" w:color="auto"/>
        <w:right w:val="none" w:sz="0" w:space="0" w:color="auto"/>
      </w:divBdr>
    </w:div>
    <w:div w:id="58989475">
      <w:marLeft w:val="480"/>
      <w:marRight w:val="0"/>
      <w:marTop w:val="0"/>
      <w:marBottom w:val="0"/>
      <w:divBdr>
        <w:top w:val="none" w:sz="0" w:space="0" w:color="auto"/>
        <w:left w:val="none" w:sz="0" w:space="0" w:color="auto"/>
        <w:bottom w:val="none" w:sz="0" w:space="0" w:color="auto"/>
        <w:right w:val="none" w:sz="0" w:space="0" w:color="auto"/>
      </w:divBdr>
    </w:div>
    <w:div w:id="59062626">
      <w:marLeft w:val="480"/>
      <w:marRight w:val="0"/>
      <w:marTop w:val="0"/>
      <w:marBottom w:val="0"/>
      <w:divBdr>
        <w:top w:val="none" w:sz="0" w:space="0" w:color="auto"/>
        <w:left w:val="none" w:sz="0" w:space="0" w:color="auto"/>
        <w:bottom w:val="none" w:sz="0" w:space="0" w:color="auto"/>
        <w:right w:val="none" w:sz="0" w:space="0" w:color="auto"/>
      </w:divBdr>
    </w:div>
    <w:div w:id="59063210">
      <w:marLeft w:val="480"/>
      <w:marRight w:val="0"/>
      <w:marTop w:val="0"/>
      <w:marBottom w:val="0"/>
      <w:divBdr>
        <w:top w:val="none" w:sz="0" w:space="0" w:color="auto"/>
        <w:left w:val="none" w:sz="0" w:space="0" w:color="auto"/>
        <w:bottom w:val="none" w:sz="0" w:space="0" w:color="auto"/>
        <w:right w:val="none" w:sz="0" w:space="0" w:color="auto"/>
      </w:divBdr>
    </w:div>
    <w:div w:id="59182895">
      <w:marLeft w:val="480"/>
      <w:marRight w:val="0"/>
      <w:marTop w:val="0"/>
      <w:marBottom w:val="0"/>
      <w:divBdr>
        <w:top w:val="none" w:sz="0" w:space="0" w:color="auto"/>
        <w:left w:val="none" w:sz="0" w:space="0" w:color="auto"/>
        <w:bottom w:val="none" w:sz="0" w:space="0" w:color="auto"/>
        <w:right w:val="none" w:sz="0" w:space="0" w:color="auto"/>
      </w:divBdr>
    </w:div>
    <w:div w:id="59328703">
      <w:marLeft w:val="480"/>
      <w:marRight w:val="0"/>
      <w:marTop w:val="0"/>
      <w:marBottom w:val="0"/>
      <w:divBdr>
        <w:top w:val="none" w:sz="0" w:space="0" w:color="auto"/>
        <w:left w:val="none" w:sz="0" w:space="0" w:color="auto"/>
        <w:bottom w:val="none" w:sz="0" w:space="0" w:color="auto"/>
        <w:right w:val="none" w:sz="0" w:space="0" w:color="auto"/>
      </w:divBdr>
    </w:div>
    <w:div w:id="59329269">
      <w:marLeft w:val="480"/>
      <w:marRight w:val="0"/>
      <w:marTop w:val="0"/>
      <w:marBottom w:val="0"/>
      <w:divBdr>
        <w:top w:val="none" w:sz="0" w:space="0" w:color="auto"/>
        <w:left w:val="none" w:sz="0" w:space="0" w:color="auto"/>
        <w:bottom w:val="none" w:sz="0" w:space="0" w:color="auto"/>
        <w:right w:val="none" w:sz="0" w:space="0" w:color="auto"/>
      </w:divBdr>
    </w:div>
    <w:div w:id="59405127">
      <w:marLeft w:val="480"/>
      <w:marRight w:val="0"/>
      <w:marTop w:val="0"/>
      <w:marBottom w:val="0"/>
      <w:divBdr>
        <w:top w:val="none" w:sz="0" w:space="0" w:color="auto"/>
        <w:left w:val="none" w:sz="0" w:space="0" w:color="auto"/>
        <w:bottom w:val="none" w:sz="0" w:space="0" w:color="auto"/>
        <w:right w:val="none" w:sz="0" w:space="0" w:color="auto"/>
      </w:divBdr>
    </w:div>
    <w:div w:id="59452221">
      <w:marLeft w:val="480"/>
      <w:marRight w:val="0"/>
      <w:marTop w:val="0"/>
      <w:marBottom w:val="0"/>
      <w:divBdr>
        <w:top w:val="none" w:sz="0" w:space="0" w:color="auto"/>
        <w:left w:val="none" w:sz="0" w:space="0" w:color="auto"/>
        <w:bottom w:val="none" w:sz="0" w:space="0" w:color="auto"/>
        <w:right w:val="none" w:sz="0" w:space="0" w:color="auto"/>
      </w:divBdr>
    </w:div>
    <w:div w:id="59452909">
      <w:marLeft w:val="480"/>
      <w:marRight w:val="0"/>
      <w:marTop w:val="0"/>
      <w:marBottom w:val="0"/>
      <w:divBdr>
        <w:top w:val="none" w:sz="0" w:space="0" w:color="auto"/>
        <w:left w:val="none" w:sz="0" w:space="0" w:color="auto"/>
        <w:bottom w:val="none" w:sz="0" w:space="0" w:color="auto"/>
        <w:right w:val="none" w:sz="0" w:space="0" w:color="auto"/>
      </w:divBdr>
    </w:div>
    <w:div w:id="59524743">
      <w:marLeft w:val="480"/>
      <w:marRight w:val="0"/>
      <w:marTop w:val="0"/>
      <w:marBottom w:val="0"/>
      <w:divBdr>
        <w:top w:val="none" w:sz="0" w:space="0" w:color="auto"/>
        <w:left w:val="none" w:sz="0" w:space="0" w:color="auto"/>
        <w:bottom w:val="none" w:sz="0" w:space="0" w:color="auto"/>
        <w:right w:val="none" w:sz="0" w:space="0" w:color="auto"/>
      </w:divBdr>
    </w:div>
    <w:div w:id="59597999">
      <w:marLeft w:val="480"/>
      <w:marRight w:val="0"/>
      <w:marTop w:val="0"/>
      <w:marBottom w:val="0"/>
      <w:divBdr>
        <w:top w:val="none" w:sz="0" w:space="0" w:color="auto"/>
        <w:left w:val="none" w:sz="0" w:space="0" w:color="auto"/>
        <w:bottom w:val="none" w:sz="0" w:space="0" w:color="auto"/>
        <w:right w:val="none" w:sz="0" w:space="0" w:color="auto"/>
      </w:divBdr>
    </w:div>
    <w:div w:id="59598564">
      <w:marLeft w:val="480"/>
      <w:marRight w:val="0"/>
      <w:marTop w:val="0"/>
      <w:marBottom w:val="0"/>
      <w:divBdr>
        <w:top w:val="none" w:sz="0" w:space="0" w:color="auto"/>
        <w:left w:val="none" w:sz="0" w:space="0" w:color="auto"/>
        <w:bottom w:val="none" w:sz="0" w:space="0" w:color="auto"/>
        <w:right w:val="none" w:sz="0" w:space="0" w:color="auto"/>
      </w:divBdr>
    </w:div>
    <w:div w:id="59600814">
      <w:marLeft w:val="480"/>
      <w:marRight w:val="0"/>
      <w:marTop w:val="0"/>
      <w:marBottom w:val="0"/>
      <w:divBdr>
        <w:top w:val="none" w:sz="0" w:space="0" w:color="auto"/>
        <w:left w:val="none" w:sz="0" w:space="0" w:color="auto"/>
        <w:bottom w:val="none" w:sz="0" w:space="0" w:color="auto"/>
        <w:right w:val="none" w:sz="0" w:space="0" w:color="auto"/>
      </w:divBdr>
    </w:div>
    <w:div w:id="59638697">
      <w:marLeft w:val="480"/>
      <w:marRight w:val="0"/>
      <w:marTop w:val="0"/>
      <w:marBottom w:val="0"/>
      <w:divBdr>
        <w:top w:val="none" w:sz="0" w:space="0" w:color="auto"/>
        <w:left w:val="none" w:sz="0" w:space="0" w:color="auto"/>
        <w:bottom w:val="none" w:sz="0" w:space="0" w:color="auto"/>
        <w:right w:val="none" w:sz="0" w:space="0" w:color="auto"/>
      </w:divBdr>
    </w:div>
    <w:div w:id="59643000">
      <w:marLeft w:val="480"/>
      <w:marRight w:val="0"/>
      <w:marTop w:val="0"/>
      <w:marBottom w:val="0"/>
      <w:divBdr>
        <w:top w:val="none" w:sz="0" w:space="0" w:color="auto"/>
        <w:left w:val="none" w:sz="0" w:space="0" w:color="auto"/>
        <w:bottom w:val="none" w:sz="0" w:space="0" w:color="auto"/>
        <w:right w:val="none" w:sz="0" w:space="0" w:color="auto"/>
      </w:divBdr>
    </w:div>
    <w:div w:id="59788397">
      <w:marLeft w:val="480"/>
      <w:marRight w:val="0"/>
      <w:marTop w:val="0"/>
      <w:marBottom w:val="0"/>
      <w:divBdr>
        <w:top w:val="none" w:sz="0" w:space="0" w:color="auto"/>
        <w:left w:val="none" w:sz="0" w:space="0" w:color="auto"/>
        <w:bottom w:val="none" w:sz="0" w:space="0" w:color="auto"/>
        <w:right w:val="none" w:sz="0" w:space="0" w:color="auto"/>
      </w:divBdr>
    </w:div>
    <w:div w:id="59794071">
      <w:marLeft w:val="480"/>
      <w:marRight w:val="0"/>
      <w:marTop w:val="0"/>
      <w:marBottom w:val="0"/>
      <w:divBdr>
        <w:top w:val="none" w:sz="0" w:space="0" w:color="auto"/>
        <w:left w:val="none" w:sz="0" w:space="0" w:color="auto"/>
        <w:bottom w:val="none" w:sz="0" w:space="0" w:color="auto"/>
        <w:right w:val="none" w:sz="0" w:space="0" w:color="auto"/>
      </w:divBdr>
    </w:div>
    <w:div w:id="59864849">
      <w:marLeft w:val="480"/>
      <w:marRight w:val="0"/>
      <w:marTop w:val="0"/>
      <w:marBottom w:val="0"/>
      <w:divBdr>
        <w:top w:val="none" w:sz="0" w:space="0" w:color="auto"/>
        <w:left w:val="none" w:sz="0" w:space="0" w:color="auto"/>
        <w:bottom w:val="none" w:sz="0" w:space="0" w:color="auto"/>
        <w:right w:val="none" w:sz="0" w:space="0" w:color="auto"/>
      </w:divBdr>
    </w:div>
    <w:div w:id="59909135">
      <w:marLeft w:val="480"/>
      <w:marRight w:val="0"/>
      <w:marTop w:val="0"/>
      <w:marBottom w:val="0"/>
      <w:divBdr>
        <w:top w:val="none" w:sz="0" w:space="0" w:color="auto"/>
        <w:left w:val="none" w:sz="0" w:space="0" w:color="auto"/>
        <w:bottom w:val="none" w:sz="0" w:space="0" w:color="auto"/>
        <w:right w:val="none" w:sz="0" w:space="0" w:color="auto"/>
      </w:divBdr>
    </w:div>
    <w:div w:id="59910264">
      <w:marLeft w:val="480"/>
      <w:marRight w:val="0"/>
      <w:marTop w:val="0"/>
      <w:marBottom w:val="0"/>
      <w:divBdr>
        <w:top w:val="none" w:sz="0" w:space="0" w:color="auto"/>
        <w:left w:val="none" w:sz="0" w:space="0" w:color="auto"/>
        <w:bottom w:val="none" w:sz="0" w:space="0" w:color="auto"/>
        <w:right w:val="none" w:sz="0" w:space="0" w:color="auto"/>
      </w:divBdr>
    </w:div>
    <w:div w:id="59913262">
      <w:marLeft w:val="480"/>
      <w:marRight w:val="0"/>
      <w:marTop w:val="0"/>
      <w:marBottom w:val="0"/>
      <w:divBdr>
        <w:top w:val="none" w:sz="0" w:space="0" w:color="auto"/>
        <w:left w:val="none" w:sz="0" w:space="0" w:color="auto"/>
        <w:bottom w:val="none" w:sz="0" w:space="0" w:color="auto"/>
        <w:right w:val="none" w:sz="0" w:space="0" w:color="auto"/>
      </w:divBdr>
    </w:div>
    <w:div w:id="59984563">
      <w:marLeft w:val="480"/>
      <w:marRight w:val="0"/>
      <w:marTop w:val="0"/>
      <w:marBottom w:val="0"/>
      <w:divBdr>
        <w:top w:val="none" w:sz="0" w:space="0" w:color="auto"/>
        <w:left w:val="none" w:sz="0" w:space="0" w:color="auto"/>
        <w:bottom w:val="none" w:sz="0" w:space="0" w:color="auto"/>
        <w:right w:val="none" w:sz="0" w:space="0" w:color="auto"/>
      </w:divBdr>
    </w:div>
    <w:div w:id="60057028">
      <w:marLeft w:val="480"/>
      <w:marRight w:val="0"/>
      <w:marTop w:val="0"/>
      <w:marBottom w:val="0"/>
      <w:divBdr>
        <w:top w:val="none" w:sz="0" w:space="0" w:color="auto"/>
        <w:left w:val="none" w:sz="0" w:space="0" w:color="auto"/>
        <w:bottom w:val="none" w:sz="0" w:space="0" w:color="auto"/>
        <w:right w:val="none" w:sz="0" w:space="0" w:color="auto"/>
      </w:divBdr>
    </w:div>
    <w:div w:id="60063466">
      <w:marLeft w:val="480"/>
      <w:marRight w:val="0"/>
      <w:marTop w:val="0"/>
      <w:marBottom w:val="0"/>
      <w:divBdr>
        <w:top w:val="none" w:sz="0" w:space="0" w:color="auto"/>
        <w:left w:val="none" w:sz="0" w:space="0" w:color="auto"/>
        <w:bottom w:val="none" w:sz="0" w:space="0" w:color="auto"/>
        <w:right w:val="none" w:sz="0" w:space="0" w:color="auto"/>
      </w:divBdr>
    </w:div>
    <w:div w:id="60100094">
      <w:marLeft w:val="480"/>
      <w:marRight w:val="0"/>
      <w:marTop w:val="0"/>
      <w:marBottom w:val="0"/>
      <w:divBdr>
        <w:top w:val="none" w:sz="0" w:space="0" w:color="auto"/>
        <w:left w:val="none" w:sz="0" w:space="0" w:color="auto"/>
        <w:bottom w:val="none" w:sz="0" w:space="0" w:color="auto"/>
        <w:right w:val="none" w:sz="0" w:space="0" w:color="auto"/>
      </w:divBdr>
    </w:div>
    <w:div w:id="60295057">
      <w:marLeft w:val="480"/>
      <w:marRight w:val="0"/>
      <w:marTop w:val="0"/>
      <w:marBottom w:val="0"/>
      <w:divBdr>
        <w:top w:val="none" w:sz="0" w:space="0" w:color="auto"/>
        <w:left w:val="none" w:sz="0" w:space="0" w:color="auto"/>
        <w:bottom w:val="none" w:sz="0" w:space="0" w:color="auto"/>
        <w:right w:val="none" w:sz="0" w:space="0" w:color="auto"/>
      </w:divBdr>
    </w:div>
    <w:div w:id="60446912">
      <w:marLeft w:val="480"/>
      <w:marRight w:val="0"/>
      <w:marTop w:val="0"/>
      <w:marBottom w:val="0"/>
      <w:divBdr>
        <w:top w:val="none" w:sz="0" w:space="0" w:color="auto"/>
        <w:left w:val="none" w:sz="0" w:space="0" w:color="auto"/>
        <w:bottom w:val="none" w:sz="0" w:space="0" w:color="auto"/>
        <w:right w:val="none" w:sz="0" w:space="0" w:color="auto"/>
      </w:divBdr>
    </w:div>
    <w:div w:id="60520056">
      <w:marLeft w:val="480"/>
      <w:marRight w:val="0"/>
      <w:marTop w:val="0"/>
      <w:marBottom w:val="0"/>
      <w:divBdr>
        <w:top w:val="none" w:sz="0" w:space="0" w:color="auto"/>
        <w:left w:val="none" w:sz="0" w:space="0" w:color="auto"/>
        <w:bottom w:val="none" w:sz="0" w:space="0" w:color="auto"/>
        <w:right w:val="none" w:sz="0" w:space="0" w:color="auto"/>
      </w:divBdr>
    </w:div>
    <w:div w:id="60567351">
      <w:marLeft w:val="480"/>
      <w:marRight w:val="0"/>
      <w:marTop w:val="0"/>
      <w:marBottom w:val="0"/>
      <w:divBdr>
        <w:top w:val="none" w:sz="0" w:space="0" w:color="auto"/>
        <w:left w:val="none" w:sz="0" w:space="0" w:color="auto"/>
        <w:bottom w:val="none" w:sz="0" w:space="0" w:color="auto"/>
        <w:right w:val="none" w:sz="0" w:space="0" w:color="auto"/>
      </w:divBdr>
    </w:div>
    <w:div w:id="60713025">
      <w:marLeft w:val="480"/>
      <w:marRight w:val="0"/>
      <w:marTop w:val="0"/>
      <w:marBottom w:val="0"/>
      <w:divBdr>
        <w:top w:val="none" w:sz="0" w:space="0" w:color="auto"/>
        <w:left w:val="none" w:sz="0" w:space="0" w:color="auto"/>
        <w:bottom w:val="none" w:sz="0" w:space="0" w:color="auto"/>
        <w:right w:val="none" w:sz="0" w:space="0" w:color="auto"/>
      </w:divBdr>
    </w:div>
    <w:div w:id="60718063">
      <w:marLeft w:val="480"/>
      <w:marRight w:val="0"/>
      <w:marTop w:val="0"/>
      <w:marBottom w:val="0"/>
      <w:divBdr>
        <w:top w:val="none" w:sz="0" w:space="0" w:color="auto"/>
        <w:left w:val="none" w:sz="0" w:space="0" w:color="auto"/>
        <w:bottom w:val="none" w:sz="0" w:space="0" w:color="auto"/>
        <w:right w:val="none" w:sz="0" w:space="0" w:color="auto"/>
      </w:divBdr>
    </w:div>
    <w:div w:id="60755202">
      <w:marLeft w:val="480"/>
      <w:marRight w:val="0"/>
      <w:marTop w:val="0"/>
      <w:marBottom w:val="0"/>
      <w:divBdr>
        <w:top w:val="none" w:sz="0" w:space="0" w:color="auto"/>
        <w:left w:val="none" w:sz="0" w:space="0" w:color="auto"/>
        <w:bottom w:val="none" w:sz="0" w:space="0" w:color="auto"/>
        <w:right w:val="none" w:sz="0" w:space="0" w:color="auto"/>
      </w:divBdr>
    </w:div>
    <w:div w:id="60906625">
      <w:marLeft w:val="480"/>
      <w:marRight w:val="0"/>
      <w:marTop w:val="0"/>
      <w:marBottom w:val="0"/>
      <w:divBdr>
        <w:top w:val="none" w:sz="0" w:space="0" w:color="auto"/>
        <w:left w:val="none" w:sz="0" w:space="0" w:color="auto"/>
        <w:bottom w:val="none" w:sz="0" w:space="0" w:color="auto"/>
        <w:right w:val="none" w:sz="0" w:space="0" w:color="auto"/>
      </w:divBdr>
    </w:div>
    <w:div w:id="60910329">
      <w:marLeft w:val="480"/>
      <w:marRight w:val="0"/>
      <w:marTop w:val="0"/>
      <w:marBottom w:val="0"/>
      <w:divBdr>
        <w:top w:val="none" w:sz="0" w:space="0" w:color="auto"/>
        <w:left w:val="none" w:sz="0" w:space="0" w:color="auto"/>
        <w:bottom w:val="none" w:sz="0" w:space="0" w:color="auto"/>
        <w:right w:val="none" w:sz="0" w:space="0" w:color="auto"/>
      </w:divBdr>
    </w:div>
    <w:div w:id="60913840">
      <w:marLeft w:val="480"/>
      <w:marRight w:val="0"/>
      <w:marTop w:val="0"/>
      <w:marBottom w:val="0"/>
      <w:divBdr>
        <w:top w:val="none" w:sz="0" w:space="0" w:color="auto"/>
        <w:left w:val="none" w:sz="0" w:space="0" w:color="auto"/>
        <w:bottom w:val="none" w:sz="0" w:space="0" w:color="auto"/>
        <w:right w:val="none" w:sz="0" w:space="0" w:color="auto"/>
      </w:divBdr>
    </w:div>
    <w:div w:id="60980873">
      <w:marLeft w:val="480"/>
      <w:marRight w:val="0"/>
      <w:marTop w:val="0"/>
      <w:marBottom w:val="0"/>
      <w:divBdr>
        <w:top w:val="none" w:sz="0" w:space="0" w:color="auto"/>
        <w:left w:val="none" w:sz="0" w:space="0" w:color="auto"/>
        <w:bottom w:val="none" w:sz="0" w:space="0" w:color="auto"/>
        <w:right w:val="none" w:sz="0" w:space="0" w:color="auto"/>
      </w:divBdr>
    </w:div>
    <w:div w:id="61099417">
      <w:marLeft w:val="480"/>
      <w:marRight w:val="0"/>
      <w:marTop w:val="0"/>
      <w:marBottom w:val="0"/>
      <w:divBdr>
        <w:top w:val="none" w:sz="0" w:space="0" w:color="auto"/>
        <w:left w:val="none" w:sz="0" w:space="0" w:color="auto"/>
        <w:bottom w:val="none" w:sz="0" w:space="0" w:color="auto"/>
        <w:right w:val="none" w:sz="0" w:space="0" w:color="auto"/>
      </w:divBdr>
    </w:div>
    <w:div w:id="61146191">
      <w:marLeft w:val="480"/>
      <w:marRight w:val="0"/>
      <w:marTop w:val="0"/>
      <w:marBottom w:val="0"/>
      <w:divBdr>
        <w:top w:val="none" w:sz="0" w:space="0" w:color="auto"/>
        <w:left w:val="none" w:sz="0" w:space="0" w:color="auto"/>
        <w:bottom w:val="none" w:sz="0" w:space="0" w:color="auto"/>
        <w:right w:val="none" w:sz="0" w:space="0" w:color="auto"/>
      </w:divBdr>
    </w:div>
    <w:div w:id="61223388">
      <w:marLeft w:val="480"/>
      <w:marRight w:val="0"/>
      <w:marTop w:val="0"/>
      <w:marBottom w:val="0"/>
      <w:divBdr>
        <w:top w:val="none" w:sz="0" w:space="0" w:color="auto"/>
        <w:left w:val="none" w:sz="0" w:space="0" w:color="auto"/>
        <w:bottom w:val="none" w:sz="0" w:space="0" w:color="auto"/>
        <w:right w:val="none" w:sz="0" w:space="0" w:color="auto"/>
      </w:divBdr>
    </w:div>
    <w:div w:id="61297032">
      <w:marLeft w:val="480"/>
      <w:marRight w:val="0"/>
      <w:marTop w:val="0"/>
      <w:marBottom w:val="0"/>
      <w:divBdr>
        <w:top w:val="none" w:sz="0" w:space="0" w:color="auto"/>
        <w:left w:val="none" w:sz="0" w:space="0" w:color="auto"/>
        <w:bottom w:val="none" w:sz="0" w:space="0" w:color="auto"/>
        <w:right w:val="none" w:sz="0" w:space="0" w:color="auto"/>
      </w:divBdr>
    </w:div>
    <w:div w:id="61342736">
      <w:marLeft w:val="480"/>
      <w:marRight w:val="0"/>
      <w:marTop w:val="0"/>
      <w:marBottom w:val="0"/>
      <w:divBdr>
        <w:top w:val="none" w:sz="0" w:space="0" w:color="auto"/>
        <w:left w:val="none" w:sz="0" w:space="0" w:color="auto"/>
        <w:bottom w:val="none" w:sz="0" w:space="0" w:color="auto"/>
        <w:right w:val="none" w:sz="0" w:space="0" w:color="auto"/>
      </w:divBdr>
    </w:div>
    <w:div w:id="61412493">
      <w:marLeft w:val="480"/>
      <w:marRight w:val="0"/>
      <w:marTop w:val="0"/>
      <w:marBottom w:val="0"/>
      <w:divBdr>
        <w:top w:val="none" w:sz="0" w:space="0" w:color="auto"/>
        <w:left w:val="none" w:sz="0" w:space="0" w:color="auto"/>
        <w:bottom w:val="none" w:sz="0" w:space="0" w:color="auto"/>
        <w:right w:val="none" w:sz="0" w:space="0" w:color="auto"/>
      </w:divBdr>
    </w:div>
    <w:div w:id="61413589">
      <w:marLeft w:val="480"/>
      <w:marRight w:val="0"/>
      <w:marTop w:val="0"/>
      <w:marBottom w:val="0"/>
      <w:divBdr>
        <w:top w:val="none" w:sz="0" w:space="0" w:color="auto"/>
        <w:left w:val="none" w:sz="0" w:space="0" w:color="auto"/>
        <w:bottom w:val="none" w:sz="0" w:space="0" w:color="auto"/>
        <w:right w:val="none" w:sz="0" w:space="0" w:color="auto"/>
      </w:divBdr>
    </w:div>
    <w:div w:id="61485514">
      <w:marLeft w:val="480"/>
      <w:marRight w:val="0"/>
      <w:marTop w:val="0"/>
      <w:marBottom w:val="0"/>
      <w:divBdr>
        <w:top w:val="none" w:sz="0" w:space="0" w:color="auto"/>
        <w:left w:val="none" w:sz="0" w:space="0" w:color="auto"/>
        <w:bottom w:val="none" w:sz="0" w:space="0" w:color="auto"/>
        <w:right w:val="none" w:sz="0" w:space="0" w:color="auto"/>
      </w:divBdr>
    </w:div>
    <w:div w:id="61561069">
      <w:marLeft w:val="480"/>
      <w:marRight w:val="0"/>
      <w:marTop w:val="0"/>
      <w:marBottom w:val="0"/>
      <w:divBdr>
        <w:top w:val="none" w:sz="0" w:space="0" w:color="auto"/>
        <w:left w:val="none" w:sz="0" w:space="0" w:color="auto"/>
        <w:bottom w:val="none" w:sz="0" w:space="0" w:color="auto"/>
        <w:right w:val="none" w:sz="0" w:space="0" w:color="auto"/>
      </w:divBdr>
    </w:div>
    <w:div w:id="61562220">
      <w:marLeft w:val="480"/>
      <w:marRight w:val="0"/>
      <w:marTop w:val="0"/>
      <w:marBottom w:val="0"/>
      <w:divBdr>
        <w:top w:val="none" w:sz="0" w:space="0" w:color="auto"/>
        <w:left w:val="none" w:sz="0" w:space="0" w:color="auto"/>
        <w:bottom w:val="none" w:sz="0" w:space="0" w:color="auto"/>
        <w:right w:val="none" w:sz="0" w:space="0" w:color="auto"/>
      </w:divBdr>
    </w:div>
    <w:div w:id="61567176">
      <w:marLeft w:val="480"/>
      <w:marRight w:val="0"/>
      <w:marTop w:val="0"/>
      <w:marBottom w:val="0"/>
      <w:divBdr>
        <w:top w:val="none" w:sz="0" w:space="0" w:color="auto"/>
        <w:left w:val="none" w:sz="0" w:space="0" w:color="auto"/>
        <w:bottom w:val="none" w:sz="0" w:space="0" w:color="auto"/>
        <w:right w:val="none" w:sz="0" w:space="0" w:color="auto"/>
      </w:divBdr>
    </w:div>
    <w:div w:id="61605346">
      <w:marLeft w:val="480"/>
      <w:marRight w:val="0"/>
      <w:marTop w:val="0"/>
      <w:marBottom w:val="0"/>
      <w:divBdr>
        <w:top w:val="none" w:sz="0" w:space="0" w:color="auto"/>
        <w:left w:val="none" w:sz="0" w:space="0" w:color="auto"/>
        <w:bottom w:val="none" w:sz="0" w:space="0" w:color="auto"/>
        <w:right w:val="none" w:sz="0" w:space="0" w:color="auto"/>
      </w:divBdr>
    </w:div>
    <w:div w:id="61605721">
      <w:marLeft w:val="480"/>
      <w:marRight w:val="0"/>
      <w:marTop w:val="0"/>
      <w:marBottom w:val="0"/>
      <w:divBdr>
        <w:top w:val="none" w:sz="0" w:space="0" w:color="auto"/>
        <w:left w:val="none" w:sz="0" w:space="0" w:color="auto"/>
        <w:bottom w:val="none" w:sz="0" w:space="0" w:color="auto"/>
        <w:right w:val="none" w:sz="0" w:space="0" w:color="auto"/>
      </w:divBdr>
    </w:div>
    <w:div w:id="61606618">
      <w:marLeft w:val="480"/>
      <w:marRight w:val="0"/>
      <w:marTop w:val="0"/>
      <w:marBottom w:val="0"/>
      <w:divBdr>
        <w:top w:val="none" w:sz="0" w:space="0" w:color="auto"/>
        <w:left w:val="none" w:sz="0" w:space="0" w:color="auto"/>
        <w:bottom w:val="none" w:sz="0" w:space="0" w:color="auto"/>
        <w:right w:val="none" w:sz="0" w:space="0" w:color="auto"/>
      </w:divBdr>
    </w:div>
    <w:div w:id="61606629">
      <w:marLeft w:val="480"/>
      <w:marRight w:val="0"/>
      <w:marTop w:val="0"/>
      <w:marBottom w:val="0"/>
      <w:divBdr>
        <w:top w:val="none" w:sz="0" w:space="0" w:color="auto"/>
        <w:left w:val="none" w:sz="0" w:space="0" w:color="auto"/>
        <w:bottom w:val="none" w:sz="0" w:space="0" w:color="auto"/>
        <w:right w:val="none" w:sz="0" w:space="0" w:color="auto"/>
      </w:divBdr>
    </w:div>
    <w:div w:id="61607655">
      <w:marLeft w:val="480"/>
      <w:marRight w:val="0"/>
      <w:marTop w:val="0"/>
      <w:marBottom w:val="0"/>
      <w:divBdr>
        <w:top w:val="none" w:sz="0" w:space="0" w:color="auto"/>
        <w:left w:val="none" w:sz="0" w:space="0" w:color="auto"/>
        <w:bottom w:val="none" w:sz="0" w:space="0" w:color="auto"/>
        <w:right w:val="none" w:sz="0" w:space="0" w:color="auto"/>
      </w:divBdr>
    </w:div>
    <w:div w:id="61610105">
      <w:marLeft w:val="480"/>
      <w:marRight w:val="0"/>
      <w:marTop w:val="0"/>
      <w:marBottom w:val="0"/>
      <w:divBdr>
        <w:top w:val="none" w:sz="0" w:space="0" w:color="auto"/>
        <w:left w:val="none" w:sz="0" w:space="0" w:color="auto"/>
        <w:bottom w:val="none" w:sz="0" w:space="0" w:color="auto"/>
        <w:right w:val="none" w:sz="0" w:space="0" w:color="auto"/>
      </w:divBdr>
    </w:div>
    <w:div w:id="61636115">
      <w:marLeft w:val="480"/>
      <w:marRight w:val="0"/>
      <w:marTop w:val="0"/>
      <w:marBottom w:val="0"/>
      <w:divBdr>
        <w:top w:val="none" w:sz="0" w:space="0" w:color="auto"/>
        <w:left w:val="none" w:sz="0" w:space="0" w:color="auto"/>
        <w:bottom w:val="none" w:sz="0" w:space="0" w:color="auto"/>
        <w:right w:val="none" w:sz="0" w:space="0" w:color="auto"/>
      </w:divBdr>
    </w:div>
    <w:div w:id="61680518">
      <w:marLeft w:val="480"/>
      <w:marRight w:val="0"/>
      <w:marTop w:val="0"/>
      <w:marBottom w:val="0"/>
      <w:divBdr>
        <w:top w:val="none" w:sz="0" w:space="0" w:color="auto"/>
        <w:left w:val="none" w:sz="0" w:space="0" w:color="auto"/>
        <w:bottom w:val="none" w:sz="0" w:space="0" w:color="auto"/>
        <w:right w:val="none" w:sz="0" w:space="0" w:color="auto"/>
      </w:divBdr>
    </w:div>
    <w:div w:id="61754493">
      <w:marLeft w:val="480"/>
      <w:marRight w:val="0"/>
      <w:marTop w:val="0"/>
      <w:marBottom w:val="0"/>
      <w:divBdr>
        <w:top w:val="none" w:sz="0" w:space="0" w:color="auto"/>
        <w:left w:val="none" w:sz="0" w:space="0" w:color="auto"/>
        <w:bottom w:val="none" w:sz="0" w:space="0" w:color="auto"/>
        <w:right w:val="none" w:sz="0" w:space="0" w:color="auto"/>
      </w:divBdr>
    </w:div>
    <w:div w:id="61754742">
      <w:marLeft w:val="480"/>
      <w:marRight w:val="0"/>
      <w:marTop w:val="0"/>
      <w:marBottom w:val="0"/>
      <w:divBdr>
        <w:top w:val="none" w:sz="0" w:space="0" w:color="auto"/>
        <w:left w:val="none" w:sz="0" w:space="0" w:color="auto"/>
        <w:bottom w:val="none" w:sz="0" w:space="0" w:color="auto"/>
        <w:right w:val="none" w:sz="0" w:space="0" w:color="auto"/>
      </w:divBdr>
    </w:div>
    <w:div w:id="61759919">
      <w:marLeft w:val="480"/>
      <w:marRight w:val="0"/>
      <w:marTop w:val="0"/>
      <w:marBottom w:val="0"/>
      <w:divBdr>
        <w:top w:val="none" w:sz="0" w:space="0" w:color="auto"/>
        <w:left w:val="none" w:sz="0" w:space="0" w:color="auto"/>
        <w:bottom w:val="none" w:sz="0" w:space="0" w:color="auto"/>
        <w:right w:val="none" w:sz="0" w:space="0" w:color="auto"/>
      </w:divBdr>
    </w:div>
    <w:div w:id="61762537">
      <w:marLeft w:val="480"/>
      <w:marRight w:val="0"/>
      <w:marTop w:val="0"/>
      <w:marBottom w:val="0"/>
      <w:divBdr>
        <w:top w:val="none" w:sz="0" w:space="0" w:color="auto"/>
        <w:left w:val="none" w:sz="0" w:space="0" w:color="auto"/>
        <w:bottom w:val="none" w:sz="0" w:space="0" w:color="auto"/>
        <w:right w:val="none" w:sz="0" w:space="0" w:color="auto"/>
      </w:divBdr>
    </w:div>
    <w:div w:id="61875363">
      <w:marLeft w:val="480"/>
      <w:marRight w:val="0"/>
      <w:marTop w:val="0"/>
      <w:marBottom w:val="0"/>
      <w:divBdr>
        <w:top w:val="none" w:sz="0" w:space="0" w:color="auto"/>
        <w:left w:val="none" w:sz="0" w:space="0" w:color="auto"/>
        <w:bottom w:val="none" w:sz="0" w:space="0" w:color="auto"/>
        <w:right w:val="none" w:sz="0" w:space="0" w:color="auto"/>
      </w:divBdr>
    </w:div>
    <w:div w:id="61952720">
      <w:marLeft w:val="480"/>
      <w:marRight w:val="0"/>
      <w:marTop w:val="0"/>
      <w:marBottom w:val="0"/>
      <w:divBdr>
        <w:top w:val="none" w:sz="0" w:space="0" w:color="auto"/>
        <w:left w:val="none" w:sz="0" w:space="0" w:color="auto"/>
        <w:bottom w:val="none" w:sz="0" w:space="0" w:color="auto"/>
        <w:right w:val="none" w:sz="0" w:space="0" w:color="auto"/>
      </w:divBdr>
    </w:div>
    <w:div w:id="62022537">
      <w:marLeft w:val="480"/>
      <w:marRight w:val="0"/>
      <w:marTop w:val="0"/>
      <w:marBottom w:val="0"/>
      <w:divBdr>
        <w:top w:val="none" w:sz="0" w:space="0" w:color="auto"/>
        <w:left w:val="none" w:sz="0" w:space="0" w:color="auto"/>
        <w:bottom w:val="none" w:sz="0" w:space="0" w:color="auto"/>
        <w:right w:val="none" w:sz="0" w:space="0" w:color="auto"/>
      </w:divBdr>
    </w:div>
    <w:div w:id="62023271">
      <w:bodyDiv w:val="1"/>
      <w:marLeft w:val="0"/>
      <w:marRight w:val="0"/>
      <w:marTop w:val="0"/>
      <w:marBottom w:val="0"/>
      <w:divBdr>
        <w:top w:val="none" w:sz="0" w:space="0" w:color="auto"/>
        <w:left w:val="none" w:sz="0" w:space="0" w:color="auto"/>
        <w:bottom w:val="none" w:sz="0" w:space="0" w:color="auto"/>
        <w:right w:val="none" w:sz="0" w:space="0" w:color="auto"/>
      </w:divBdr>
    </w:div>
    <w:div w:id="62026554">
      <w:marLeft w:val="480"/>
      <w:marRight w:val="0"/>
      <w:marTop w:val="0"/>
      <w:marBottom w:val="0"/>
      <w:divBdr>
        <w:top w:val="none" w:sz="0" w:space="0" w:color="auto"/>
        <w:left w:val="none" w:sz="0" w:space="0" w:color="auto"/>
        <w:bottom w:val="none" w:sz="0" w:space="0" w:color="auto"/>
        <w:right w:val="none" w:sz="0" w:space="0" w:color="auto"/>
      </w:divBdr>
    </w:div>
    <w:div w:id="62066337">
      <w:marLeft w:val="480"/>
      <w:marRight w:val="0"/>
      <w:marTop w:val="0"/>
      <w:marBottom w:val="0"/>
      <w:divBdr>
        <w:top w:val="none" w:sz="0" w:space="0" w:color="auto"/>
        <w:left w:val="none" w:sz="0" w:space="0" w:color="auto"/>
        <w:bottom w:val="none" w:sz="0" w:space="0" w:color="auto"/>
        <w:right w:val="none" w:sz="0" w:space="0" w:color="auto"/>
      </w:divBdr>
    </w:div>
    <w:div w:id="62073561">
      <w:marLeft w:val="480"/>
      <w:marRight w:val="0"/>
      <w:marTop w:val="0"/>
      <w:marBottom w:val="0"/>
      <w:divBdr>
        <w:top w:val="none" w:sz="0" w:space="0" w:color="auto"/>
        <w:left w:val="none" w:sz="0" w:space="0" w:color="auto"/>
        <w:bottom w:val="none" w:sz="0" w:space="0" w:color="auto"/>
        <w:right w:val="none" w:sz="0" w:space="0" w:color="auto"/>
      </w:divBdr>
    </w:div>
    <w:div w:id="62145739">
      <w:marLeft w:val="480"/>
      <w:marRight w:val="0"/>
      <w:marTop w:val="0"/>
      <w:marBottom w:val="0"/>
      <w:divBdr>
        <w:top w:val="none" w:sz="0" w:space="0" w:color="auto"/>
        <w:left w:val="none" w:sz="0" w:space="0" w:color="auto"/>
        <w:bottom w:val="none" w:sz="0" w:space="0" w:color="auto"/>
        <w:right w:val="none" w:sz="0" w:space="0" w:color="auto"/>
      </w:divBdr>
    </w:div>
    <w:div w:id="62146073">
      <w:marLeft w:val="480"/>
      <w:marRight w:val="0"/>
      <w:marTop w:val="0"/>
      <w:marBottom w:val="0"/>
      <w:divBdr>
        <w:top w:val="none" w:sz="0" w:space="0" w:color="auto"/>
        <w:left w:val="none" w:sz="0" w:space="0" w:color="auto"/>
        <w:bottom w:val="none" w:sz="0" w:space="0" w:color="auto"/>
        <w:right w:val="none" w:sz="0" w:space="0" w:color="auto"/>
      </w:divBdr>
    </w:div>
    <w:div w:id="62262862">
      <w:marLeft w:val="480"/>
      <w:marRight w:val="0"/>
      <w:marTop w:val="0"/>
      <w:marBottom w:val="0"/>
      <w:divBdr>
        <w:top w:val="none" w:sz="0" w:space="0" w:color="auto"/>
        <w:left w:val="none" w:sz="0" w:space="0" w:color="auto"/>
        <w:bottom w:val="none" w:sz="0" w:space="0" w:color="auto"/>
        <w:right w:val="none" w:sz="0" w:space="0" w:color="auto"/>
      </w:divBdr>
    </w:div>
    <w:div w:id="62291728">
      <w:marLeft w:val="480"/>
      <w:marRight w:val="0"/>
      <w:marTop w:val="0"/>
      <w:marBottom w:val="0"/>
      <w:divBdr>
        <w:top w:val="none" w:sz="0" w:space="0" w:color="auto"/>
        <w:left w:val="none" w:sz="0" w:space="0" w:color="auto"/>
        <w:bottom w:val="none" w:sz="0" w:space="0" w:color="auto"/>
        <w:right w:val="none" w:sz="0" w:space="0" w:color="auto"/>
      </w:divBdr>
    </w:div>
    <w:div w:id="62338712">
      <w:marLeft w:val="480"/>
      <w:marRight w:val="0"/>
      <w:marTop w:val="0"/>
      <w:marBottom w:val="0"/>
      <w:divBdr>
        <w:top w:val="none" w:sz="0" w:space="0" w:color="auto"/>
        <w:left w:val="none" w:sz="0" w:space="0" w:color="auto"/>
        <w:bottom w:val="none" w:sz="0" w:space="0" w:color="auto"/>
        <w:right w:val="none" w:sz="0" w:space="0" w:color="auto"/>
      </w:divBdr>
    </w:div>
    <w:div w:id="62408334">
      <w:marLeft w:val="480"/>
      <w:marRight w:val="0"/>
      <w:marTop w:val="0"/>
      <w:marBottom w:val="0"/>
      <w:divBdr>
        <w:top w:val="none" w:sz="0" w:space="0" w:color="auto"/>
        <w:left w:val="none" w:sz="0" w:space="0" w:color="auto"/>
        <w:bottom w:val="none" w:sz="0" w:space="0" w:color="auto"/>
        <w:right w:val="none" w:sz="0" w:space="0" w:color="auto"/>
      </w:divBdr>
    </w:div>
    <w:div w:id="62484884">
      <w:marLeft w:val="480"/>
      <w:marRight w:val="0"/>
      <w:marTop w:val="0"/>
      <w:marBottom w:val="0"/>
      <w:divBdr>
        <w:top w:val="none" w:sz="0" w:space="0" w:color="auto"/>
        <w:left w:val="none" w:sz="0" w:space="0" w:color="auto"/>
        <w:bottom w:val="none" w:sz="0" w:space="0" w:color="auto"/>
        <w:right w:val="none" w:sz="0" w:space="0" w:color="auto"/>
      </w:divBdr>
    </w:div>
    <w:div w:id="62527547">
      <w:marLeft w:val="480"/>
      <w:marRight w:val="0"/>
      <w:marTop w:val="0"/>
      <w:marBottom w:val="0"/>
      <w:divBdr>
        <w:top w:val="none" w:sz="0" w:space="0" w:color="auto"/>
        <w:left w:val="none" w:sz="0" w:space="0" w:color="auto"/>
        <w:bottom w:val="none" w:sz="0" w:space="0" w:color="auto"/>
        <w:right w:val="none" w:sz="0" w:space="0" w:color="auto"/>
      </w:divBdr>
    </w:div>
    <w:div w:id="62533732">
      <w:marLeft w:val="480"/>
      <w:marRight w:val="0"/>
      <w:marTop w:val="0"/>
      <w:marBottom w:val="0"/>
      <w:divBdr>
        <w:top w:val="none" w:sz="0" w:space="0" w:color="auto"/>
        <w:left w:val="none" w:sz="0" w:space="0" w:color="auto"/>
        <w:bottom w:val="none" w:sz="0" w:space="0" w:color="auto"/>
        <w:right w:val="none" w:sz="0" w:space="0" w:color="auto"/>
      </w:divBdr>
    </w:div>
    <w:div w:id="62602105">
      <w:marLeft w:val="480"/>
      <w:marRight w:val="0"/>
      <w:marTop w:val="0"/>
      <w:marBottom w:val="0"/>
      <w:divBdr>
        <w:top w:val="none" w:sz="0" w:space="0" w:color="auto"/>
        <w:left w:val="none" w:sz="0" w:space="0" w:color="auto"/>
        <w:bottom w:val="none" w:sz="0" w:space="0" w:color="auto"/>
        <w:right w:val="none" w:sz="0" w:space="0" w:color="auto"/>
      </w:divBdr>
    </w:div>
    <w:div w:id="62603177">
      <w:marLeft w:val="480"/>
      <w:marRight w:val="0"/>
      <w:marTop w:val="0"/>
      <w:marBottom w:val="0"/>
      <w:divBdr>
        <w:top w:val="none" w:sz="0" w:space="0" w:color="auto"/>
        <w:left w:val="none" w:sz="0" w:space="0" w:color="auto"/>
        <w:bottom w:val="none" w:sz="0" w:space="0" w:color="auto"/>
        <w:right w:val="none" w:sz="0" w:space="0" w:color="auto"/>
      </w:divBdr>
    </w:div>
    <w:div w:id="62607065">
      <w:marLeft w:val="480"/>
      <w:marRight w:val="0"/>
      <w:marTop w:val="0"/>
      <w:marBottom w:val="0"/>
      <w:divBdr>
        <w:top w:val="none" w:sz="0" w:space="0" w:color="auto"/>
        <w:left w:val="none" w:sz="0" w:space="0" w:color="auto"/>
        <w:bottom w:val="none" w:sz="0" w:space="0" w:color="auto"/>
        <w:right w:val="none" w:sz="0" w:space="0" w:color="auto"/>
      </w:divBdr>
    </w:div>
    <w:div w:id="62678380">
      <w:marLeft w:val="480"/>
      <w:marRight w:val="0"/>
      <w:marTop w:val="0"/>
      <w:marBottom w:val="0"/>
      <w:divBdr>
        <w:top w:val="none" w:sz="0" w:space="0" w:color="auto"/>
        <w:left w:val="none" w:sz="0" w:space="0" w:color="auto"/>
        <w:bottom w:val="none" w:sz="0" w:space="0" w:color="auto"/>
        <w:right w:val="none" w:sz="0" w:space="0" w:color="auto"/>
      </w:divBdr>
    </w:div>
    <w:div w:id="62727085">
      <w:marLeft w:val="480"/>
      <w:marRight w:val="0"/>
      <w:marTop w:val="0"/>
      <w:marBottom w:val="0"/>
      <w:divBdr>
        <w:top w:val="none" w:sz="0" w:space="0" w:color="auto"/>
        <w:left w:val="none" w:sz="0" w:space="0" w:color="auto"/>
        <w:bottom w:val="none" w:sz="0" w:space="0" w:color="auto"/>
        <w:right w:val="none" w:sz="0" w:space="0" w:color="auto"/>
      </w:divBdr>
    </w:div>
    <w:div w:id="62729106">
      <w:marLeft w:val="480"/>
      <w:marRight w:val="0"/>
      <w:marTop w:val="0"/>
      <w:marBottom w:val="0"/>
      <w:divBdr>
        <w:top w:val="none" w:sz="0" w:space="0" w:color="auto"/>
        <w:left w:val="none" w:sz="0" w:space="0" w:color="auto"/>
        <w:bottom w:val="none" w:sz="0" w:space="0" w:color="auto"/>
        <w:right w:val="none" w:sz="0" w:space="0" w:color="auto"/>
      </w:divBdr>
    </w:div>
    <w:div w:id="62799957">
      <w:marLeft w:val="480"/>
      <w:marRight w:val="0"/>
      <w:marTop w:val="0"/>
      <w:marBottom w:val="0"/>
      <w:divBdr>
        <w:top w:val="none" w:sz="0" w:space="0" w:color="auto"/>
        <w:left w:val="none" w:sz="0" w:space="0" w:color="auto"/>
        <w:bottom w:val="none" w:sz="0" w:space="0" w:color="auto"/>
        <w:right w:val="none" w:sz="0" w:space="0" w:color="auto"/>
      </w:divBdr>
    </w:div>
    <w:div w:id="62872407">
      <w:marLeft w:val="480"/>
      <w:marRight w:val="0"/>
      <w:marTop w:val="0"/>
      <w:marBottom w:val="0"/>
      <w:divBdr>
        <w:top w:val="none" w:sz="0" w:space="0" w:color="auto"/>
        <w:left w:val="none" w:sz="0" w:space="0" w:color="auto"/>
        <w:bottom w:val="none" w:sz="0" w:space="0" w:color="auto"/>
        <w:right w:val="none" w:sz="0" w:space="0" w:color="auto"/>
      </w:divBdr>
    </w:div>
    <w:div w:id="62879507">
      <w:marLeft w:val="480"/>
      <w:marRight w:val="0"/>
      <w:marTop w:val="0"/>
      <w:marBottom w:val="0"/>
      <w:divBdr>
        <w:top w:val="none" w:sz="0" w:space="0" w:color="auto"/>
        <w:left w:val="none" w:sz="0" w:space="0" w:color="auto"/>
        <w:bottom w:val="none" w:sz="0" w:space="0" w:color="auto"/>
        <w:right w:val="none" w:sz="0" w:space="0" w:color="auto"/>
      </w:divBdr>
    </w:div>
    <w:div w:id="62922048">
      <w:marLeft w:val="480"/>
      <w:marRight w:val="0"/>
      <w:marTop w:val="0"/>
      <w:marBottom w:val="0"/>
      <w:divBdr>
        <w:top w:val="none" w:sz="0" w:space="0" w:color="auto"/>
        <w:left w:val="none" w:sz="0" w:space="0" w:color="auto"/>
        <w:bottom w:val="none" w:sz="0" w:space="0" w:color="auto"/>
        <w:right w:val="none" w:sz="0" w:space="0" w:color="auto"/>
      </w:divBdr>
    </w:div>
    <w:div w:id="62990051">
      <w:marLeft w:val="480"/>
      <w:marRight w:val="0"/>
      <w:marTop w:val="0"/>
      <w:marBottom w:val="0"/>
      <w:divBdr>
        <w:top w:val="none" w:sz="0" w:space="0" w:color="auto"/>
        <w:left w:val="none" w:sz="0" w:space="0" w:color="auto"/>
        <w:bottom w:val="none" w:sz="0" w:space="0" w:color="auto"/>
        <w:right w:val="none" w:sz="0" w:space="0" w:color="auto"/>
      </w:divBdr>
    </w:div>
    <w:div w:id="62992451">
      <w:marLeft w:val="480"/>
      <w:marRight w:val="0"/>
      <w:marTop w:val="0"/>
      <w:marBottom w:val="0"/>
      <w:divBdr>
        <w:top w:val="none" w:sz="0" w:space="0" w:color="auto"/>
        <w:left w:val="none" w:sz="0" w:space="0" w:color="auto"/>
        <w:bottom w:val="none" w:sz="0" w:space="0" w:color="auto"/>
        <w:right w:val="none" w:sz="0" w:space="0" w:color="auto"/>
      </w:divBdr>
    </w:div>
    <w:div w:id="63070571">
      <w:marLeft w:val="480"/>
      <w:marRight w:val="0"/>
      <w:marTop w:val="0"/>
      <w:marBottom w:val="0"/>
      <w:divBdr>
        <w:top w:val="none" w:sz="0" w:space="0" w:color="auto"/>
        <w:left w:val="none" w:sz="0" w:space="0" w:color="auto"/>
        <w:bottom w:val="none" w:sz="0" w:space="0" w:color="auto"/>
        <w:right w:val="none" w:sz="0" w:space="0" w:color="auto"/>
      </w:divBdr>
    </w:div>
    <w:div w:id="63114671">
      <w:marLeft w:val="480"/>
      <w:marRight w:val="0"/>
      <w:marTop w:val="0"/>
      <w:marBottom w:val="0"/>
      <w:divBdr>
        <w:top w:val="none" w:sz="0" w:space="0" w:color="auto"/>
        <w:left w:val="none" w:sz="0" w:space="0" w:color="auto"/>
        <w:bottom w:val="none" w:sz="0" w:space="0" w:color="auto"/>
        <w:right w:val="none" w:sz="0" w:space="0" w:color="auto"/>
      </w:divBdr>
    </w:div>
    <w:div w:id="63142107">
      <w:marLeft w:val="480"/>
      <w:marRight w:val="0"/>
      <w:marTop w:val="0"/>
      <w:marBottom w:val="0"/>
      <w:divBdr>
        <w:top w:val="none" w:sz="0" w:space="0" w:color="auto"/>
        <w:left w:val="none" w:sz="0" w:space="0" w:color="auto"/>
        <w:bottom w:val="none" w:sz="0" w:space="0" w:color="auto"/>
        <w:right w:val="none" w:sz="0" w:space="0" w:color="auto"/>
      </w:divBdr>
    </w:div>
    <w:div w:id="63143590">
      <w:marLeft w:val="480"/>
      <w:marRight w:val="0"/>
      <w:marTop w:val="0"/>
      <w:marBottom w:val="0"/>
      <w:divBdr>
        <w:top w:val="none" w:sz="0" w:space="0" w:color="auto"/>
        <w:left w:val="none" w:sz="0" w:space="0" w:color="auto"/>
        <w:bottom w:val="none" w:sz="0" w:space="0" w:color="auto"/>
        <w:right w:val="none" w:sz="0" w:space="0" w:color="auto"/>
      </w:divBdr>
    </w:div>
    <w:div w:id="63190009">
      <w:marLeft w:val="480"/>
      <w:marRight w:val="0"/>
      <w:marTop w:val="0"/>
      <w:marBottom w:val="0"/>
      <w:divBdr>
        <w:top w:val="none" w:sz="0" w:space="0" w:color="auto"/>
        <w:left w:val="none" w:sz="0" w:space="0" w:color="auto"/>
        <w:bottom w:val="none" w:sz="0" w:space="0" w:color="auto"/>
        <w:right w:val="none" w:sz="0" w:space="0" w:color="auto"/>
      </w:divBdr>
    </w:div>
    <w:div w:id="63264575">
      <w:marLeft w:val="480"/>
      <w:marRight w:val="0"/>
      <w:marTop w:val="0"/>
      <w:marBottom w:val="0"/>
      <w:divBdr>
        <w:top w:val="none" w:sz="0" w:space="0" w:color="auto"/>
        <w:left w:val="none" w:sz="0" w:space="0" w:color="auto"/>
        <w:bottom w:val="none" w:sz="0" w:space="0" w:color="auto"/>
        <w:right w:val="none" w:sz="0" w:space="0" w:color="auto"/>
      </w:divBdr>
    </w:div>
    <w:div w:id="63340373">
      <w:marLeft w:val="480"/>
      <w:marRight w:val="0"/>
      <w:marTop w:val="0"/>
      <w:marBottom w:val="0"/>
      <w:divBdr>
        <w:top w:val="none" w:sz="0" w:space="0" w:color="auto"/>
        <w:left w:val="none" w:sz="0" w:space="0" w:color="auto"/>
        <w:bottom w:val="none" w:sz="0" w:space="0" w:color="auto"/>
        <w:right w:val="none" w:sz="0" w:space="0" w:color="auto"/>
      </w:divBdr>
    </w:div>
    <w:div w:id="63379408">
      <w:marLeft w:val="480"/>
      <w:marRight w:val="0"/>
      <w:marTop w:val="0"/>
      <w:marBottom w:val="0"/>
      <w:divBdr>
        <w:top w:val="none" w:sz="0" w:space="0" w:color="auto"/>
        <w:left w:val="none" w:sz="0" w:space="0" w:color="auto"/>
        <w:bottom w:val="none" w:sz="0" w:space="0" w:color="auto"/>
        <w:right w:val="none" w:sz="0" w:space="0" w:color="auto"/>
      </w:divBdr>
    </w:div>
    <w:div w:id="63383374">
      <w:marLeft w:val="480"/>
      <w:marRight w:val="0"/>
      <w:marTop w:val="0"/>
      <w:marBottom w:val="0"/>
      <w:divBdr>
        <w:top w:val="none" w:sz="0" w:space="0" w:color="auto"/>
        <w:left w:val="none" w:sz="0" w:space="0" w:color="auto"/>
        <w:bottom w:val="none" w:sz="0" w:space="0" w:color="auto"/>
        <w:right w:val="none" w:sz="0" w:space="0" w:color="auto"/>
      </w:divBdr>
    </w:div>
    <w:div w:id="63455945">
      <w:marLeft w:val="480"/>
      <w:marRight w:val="0"/>
      <w:marTop w:val="0"/>
      <w:marBottom w:val="0"/>
      <w:divBdr>
        <w:top w:val="none" w:sz="0" w:space="0" w:color="auto"/>
        <w:left w:val="none" w:sz="0" w:space="0" w:color="auto"/>
        <w:bottom w:val="none" w:sz="0" w:space="0" w:color="auto"/>
        <w:right w:val="none" w:sz="0" w:space="0" w:color="auto"/>
      </w:divBdr>
    </w:div>
    <w:div w:id="63526906">
      <w:marLeft w:val="480"/>
      <w:marRight w:val="0"/>
      <w:marTop w:val="0"/>
      <w:marBottom w:val="0"/>
      <w:divBdr>
        <w:top w:val="none" w:sz="0" w:space="0" w:color="auto"/>
        <w:left w:val="none" w:sz="0" w:space="0" w:color="auto"/>
        <w:bottom w:val="none" w:sz="0" w:space="0" w:color="auto"/>
        <w:right w:val="none" w:sz="0" w:space="0" w:color="auto"/>
      </w:divBdr>
    </w:div>
    <w:div w:id="63530547">
      <w:marLeft w:val="480"/>
      <w:marRight w:val="0"/>
      <w:marTop w:val="0"/>
      <w:marBottom w:val="0"/>
      <w:divBdr>
        <w:top w:val="none" w:sz="0" w:space="0" w:color="auto"/>
        <w:left w:val="none" w:sz="0" w:space="0" w:color="auto"/>
        <w:bottom w:val="none" w:sz="0" w:space="0" w:color="auto"/>
        <w:right w:val="none" w:sz="0" w:space="0" w:color="auto"/>
      </w:divBdr>
    </w:div>
    <w:div w:id="63571661">
      <w:marLeft w:val="480"/>
      <w:marRight w:val="0"/>
      <w:marTop w:val="0"/>
      <w:marBottom w:val="0"/>
      <w:divBdr>
        <w:top w:val="none" w:sz="0" w:space="0" w:color="auto"/>
        <w:left w:val="none" w:sz="0" w:space="0" w:color="auto"/>
        <w:bottom w:val="none" w:sz="0" w:space="0" w:color="auto"/>
        <w:right w:val="none" w:sz="0" w:space="0" w:color="auto"/>
      </w:divBdr>
    </w:div>
    <w:div w:id="63573152">
      <w:marLeft w:val="480"/>
      <w:marRight w:val="0"/>
      <w:marTop w:val="0"/>
      <w:marBottom w:val="0"/>
      <w:divBdr>
        <w:top w:val="none" w:sz="0" w:space="0" w:color="auto"/>
        <w:left w:val="none" w:sz="0" w:space="0" w:color="auto"/>
        <w:bottom w:val="none" w:sz="0" w:space="0" w:color="auto"/>
        <w:right w:val="none" w:sz="0" w:space="0" w:color="auto"/>
      </w:divBdr>
    </w:div>
    <w:div w:id="63643377">
      <w:marLeft w:val="480"/>
      <w:marRight w:val="0"/>
      <w:marTop w:val="0"/>
      <w:marBottom w:val="0"/>
      <w:divBdr>
        <w:top w:val="none" w:sz="0" w:space="0" w:color="auto"/>
        <w:left w:val="none" w:sz="0" w:space="0" w:color="auto"/>
        <w:bottom w:val="none" w:sz="0" w:space="0" w:color="auto"/>
        <w:right w:val="none" w:sz="0" w:space="0" w:color="auto"/>
      </w:divBdr>
    </w:div>
    <w:div w:id="63645803">
      <w:marLeft w:val="480"/>
      <w:marRight w:val="0"/>
      <w:marTop w:val="0"/>
      <w:marBottom w:val="0"/>
      <w:divBdr>
        <w:top w:val="none" w:sz="0" w:space="0" w:color="auto"/>
        <w:left w:val="none" w:sz="0" w:space="0" w:color="auto"/>
        <w:bottom w:val="none" w:sz="0" w:space="0" w:color="auto"/>
        <w:right w:val="none" w:sz="0" w:space="0" w:color="auto"/>
      </w:divBdr>
    </w:div>
    <w:div w:id="63649635">
      <w:marLeft w:val="480"/>
      <w:marRight w:val="0"/>
      <w:marTop w:val="0"/>
      <w:marBottom w:val="0"/>
      <w:divBdr>
        <w:top w:val="none" w:sz="0" w:space="0" w:color="auto"/>
        <w:left w:val="none" w:sz="0" w:space="0" w:color="auto"/>
        <w:bottom w:val="none" w:sz="0" w:space="0" w:color="auto"/>
        <w:right w:val="none" w:sz="0" w:space="0" w:color="auto"/>
      </w:divBdr>
    </w:div>
    <w:div w:id="63726813">
      <w:marLeft w:val="480"/>
      <w:marRight w:val="0"/>
      <w:marTop w:val="0"/>
      <w:marBottom w:val="0"/>
      <w:divBdr>
        <w:top w:val="none" w:sz="0" w:space="0" w:color="auto"/>
        <w:left w:val="none" w:sz="0" w:space="0" w:color="auto"/>
        <w:bottom w:val="none" w:sz="0" w:space="0" w:color="auto"/>
        <w:right w:val="none" w:sz="0" w:space="0" w:color="auto"/>
      </w:divBdr>
    </w:div>
    <w:div w:id="63914333">
      <w:marLeft w:val="480"/>
      <w:marRight w:val="0"/>
      <w:marTop w:val="0"/>
      <w:marBottom w:val="0"/>
      <w:divBdr>
        <w:top w:val="none" w:sz="0" w:space="0" w:color="auto"/>
        <w:left w:val="none" w:sz="0" w:space="0" w:color="auto"/>
        <w:bottom w:val="none" w:sz="0" w:space="0" w:color="auto"/>
        <w:right w:val="none" w:sz="0" w:space="0" w:color="auto"/>
      </w:divBdr>
    </w:div>
    <w:div w:id="63921081">
      <w:marLeft w:val="480"/>
      <w:marRight w:val="0"/>
      <w:marTop w:val="0"/>
      <w:marBottom w:val="0"/>
      <w:divBdr>
        <w:top w:val="none" w:sz="0" w:space="0" w:color="auto"/>
        <w:left w:val="none" w:sz="0" w:space="0" w:color="auto"/>
        <w:bottom w:val="none" w:sz="0" w:space="0" w:color="auto"/>
        <w:right w:val="none" w:sz="0" w:space="0" w:color="auto"/>
      </w:divBdr>
    </w:div>
    <w:div w:id="63964140">
      <w:marLeft w:val="480"/>
      <w:marRight w:val="0"/>
      <w:marTop w:val="0"/>
      <w:marBottom w:val="0"/>
      <w:divBdr>
        <w:top w:val="none" w:sz="0" w:space="0" w:color="auto"/>
        <w:left w:val="none" w:sz="0" w:space="0" w:color="auto"/>
        <w:bottom w:val="none" w:sz="0" w:space="0" w:color="auto"/>
        <w:right w:val="none" w:sz="0" w:space="0" w:color="auto"/>
      </w:divBdr>
    </w:div>
    <w:div w:id="63988792">
      <w:marLeft w:val="480"/>
      <w:marRight w:val="0"/>
      <w:marTop w:val="0"/>
      <w:marBottom w:val="0"/>
      <w:divBdr>
        <w:top w:val="none" w:sz="0" w:space="0" w:color="auto"/>
        <w:left w:val="none" w:sz="0" w:space="0" w:color="auto"/>
        <w:bottom w:val="none" w:sz="0" w:space="0" w:color="auto"/>
        <w:right w:val="none" w:sz="0" w:space="0" w:color="auto"/>
      </w:divBdr>
    </w:div>
    <w:div w:id="63990124">
      <w:marLeft w:val="480"/>
      <w:marRight w:val="0"/>
      <w:marTop w:val="0"/>
      <w:marBottom w:val="0"/>
      <w:divBdr>
        <w:top w:val="none" w:sz="0" w:space="0" w:color="auto"/>
        <w:left w:val="none" w:sz="0" w:space="0" w:color="auto"/>
        <w:bottom w:val="none" w:sz="0" w:space="0" w:color="auto"/>
        <w:right w:val="none" w:sz="0" w:space="0" w:color="auto"/>
      </w:divBdr>
    </w:div>
    <w:div w:id="64036662">
      <w:marLeft w:val="480"/>
      <w:marRight w:val="0"/>
      <w:marTop w:val="0"/>
      <w:marBottom w:val="0"/>
      <w:divBdr>
        <w:top w:val="none" w:sz="0" w:space="0" w:color="auto"/>
        <w:left w:val="none" w:sz="0" w:space="0" w:color="auto"/>
        <w:bottom w:val="none" w:sz="0" w:space="0" w:color="auto"/>
        <w:right w:val="none" w:sz="0" w:space="0" w:color="auto"/>
      </w:divBdr>
    </w:div>
    <w:div w:id="64036777">
      <w:marLeft w:val="480"/>
      <w:marRight w:val="0"/>
      <w:marTop w:val="0"/>
      <w:marBottom w:val="0"/>
      <w:divBdr>
        <w:top w:val="none" w:sz="0" w:space="0" w:color="auto"/>
        <w:left w:val="none" w:sz="0" w:space="0" w:color="auto"/>
        <w:bottom w:val="none" w:sz="0" w:space="0" w:color="auto"/>
        <w:right w:val="none" w:sz="0" w:space="0" w:color="auto"/>
      </w:divBdr>
    </w:div>
    <w:div w:id="64037530">
      <w:marLeft w:val="480"/>
      <w:marRight w:val="0"/>
      <w:marTop w:val="0"/>
      <w:marBottom w:val="0"/>
      <w:divBdr>
        <w:top w:val="none" w:sz="0" w:space="0" w:color="auto"/>
        <w:left w:val="none" w:sz="0" w:space="0" w:color="auto"/>
        <w:bottom w:val="none" w:sz="0" w:space="0" w:color="auto"/>
        <w:right w:val="none" w:sz="0" w:space="0" w:color="auto"/>
      </w:divBdr>
    </w:div>
    <w:div w:id="64182371">
      <w:marLeft w:val="480"/>
      <w:marRight w:val="0"/>
      <w:marTop w:val="0"/>
      <w:marBottom w:val="0"/>
      <w:divBdr>
        <w:top w:val="none" w:sz="0" w:space="0" w:color="auto"/>
        <w:left w:val="none" w:sz="0" w:space="0" w:color="auto"/>
        <w:bottom w:val="none" w:sz="0" w:space="0" w:color="auto"/>
        <w:right w:val="none" w:sz="0" w:space="0" w:color="auto"/>
      </w:divBdr>
    </w:div>
    <w:div w:id="64230984">
      <w:marLeft w:val="480"/>
      <w:marRight w:val="0"/>
      <w:marTop w:val="0"/>
      <w:marBottom w:val="0"/>
      <w:divBdr>
        <w:top w:val="none" w:sz="0" w:space="0" w:color="auto"/>
        <w:left w:val="none" w:sz="0" w:space="0" w:color="auto"/>
        <w:bottom w:val="none" w:sz="0" w:space="0" w:color="auto"/>
        <w:right w:val="none" w:sz="0" w:space="0" w:color="auto"/>
      </w:divBdr>
    </w:div>
    <w:div w:id="64301475">
      <w:marLeft w:val="480"/>
      <w:marRight w:val="0"/>
      <w:marTop w:val="0"/>
      <w:marBottom w:val="0"/>
      <w:divBdr>
        <w:top w:val="none" w:sz="0" w:space="0" w:color="auto"/>
        <w:left w:val="none" w:sz="0" w:space="0" w:color="auto"/>
        <w:bottom w:val="none" w:sz="0" w:space="0" w:color="auto"/>
        <w:right w:val="none" w:sz="0" w:space="0" w:color="auto"/>
      </w:divBdr>
    </w:div>
    <w:div w:id="64303110">
      <w:marLeft w:val="480"/>
      <w:marRight w:val="0"/>
      <w:marTop w:val="0"/>
      <w:marBottom w:val="0"/>
      <w:divBdr>
        <w:top w:val="none" w:sz="0" w:space="0" w:color="auto"/>
        <w:left w:val="none" w:sz="0" w:space="0" w:color="auto"/>
        <w:bottom w:val="none" w:sz="0" w:space="0" w:color="auto"/>
        <w:right w:val="none" w:sz="0" w:space="0" w:color="auto"/>
      </w:divBdr>
    </w:div>
    <w:div w:id="64376530">
      <w:marLeft w:val="480"/>
      <w:marRight w:val="0"/>
      <w:marTop w:val="0"/>
      <w:marBottom w:val="0"/>
      <w:divBdr>
        <w:top w:val="none" w:sz="0" w:space="0" w:color="auto"/>
        <w:left w:val="none" w:sz="0" w:space="0" w:color="auto"/>
        <w:bottom w:val="none" w:sz="0" w:space="0" w:color="auto"/>
        <w:right w:val="none" w:sz="0" w:space="0" w:color="auto"/>
      </w:divBdr>
    </w:div>
    <w:div w:id="64377592">
      <w:marLeft w:val="480"/>
      <w:marRight w:val="0"/>
      <w:marTop w:val="0"/>
      <w:marBottom w:val="0"/>
      <w:divBdr>
        <w:top w:val="none" w:sz="0" w:space="0" w:color="auto"/>
        <w:left w:val="none" w:sz="0" w:space="0" w:color="auto"/>
        <w:bottom w:val="none" w:sz="0" w:space="0" w:color="auto"/>
        <w:right w:val="none" w:sz="0" w:space="0" w:color="auto"/>
      </w:divBdr>
    </w:div>
    <w:div w:id="64379939">
      <w:marLeft w:val="480"/>
      <w:marRight w:val="0"/>
      <w:marTop w:val="0"/>
      <w:marBottom w:val="0"/>
      <w:divBdr>
        <w:top w:val="none" w:sz="0" w:space="0" w:color="auto"/>
        <w:left w:val="none" w:sz="0" w:space="0" w:color="auto"/>
        <w:bottom w:val="none" w:sz="0" w:space="0" w:color="auto"/>
        <w:right w:val="none" w:sz="0" w:space="0" w:color="auto"/>
      </w:divBdr>
    </w:div>
    <w:div w:id="64382146">
      <w:marLeft w:val="480"/>
      <w:marRight w:val="0"/>
      <w:marTop w:val="0"/>
      <w:marBottom w:val="0"/>
      <w:divBdr>
        <w:top w:val="none" w:sz="0" w:space="0" w:color="auto"/>
        <w:left w:val="none" w:sz="0" w:space="0" w:color="auto"/>
        <w:bottom w:val="none" w:sz="0" w:space="0" w:color="auto"/>
        <w:right w:val="none" w:sz="0" w:space="0" w:color="auto"/>
      </w:divBdr>
    </w:div>
    <w:div w:id="64383129">
      <w:marLeft w:val="480"/>
      <w:marRight w:val="0"/>
      <w:marTop w:val="0"/>
      <w:marBottom w:val="0"/>
      <w:divBdr>
        <w:top w:val="none" w:sz="0" w:space="0" w:color="auto"/>
        <w:left w:val="none" w:sz="0" w:space="0" w:color="auto"/>
        <w:bottom w:val="none" w:sz="0" w:space="0" w:color="auto"/>
        <w:right w:val="none" w:sz="0" w:space="0" w:color="auto"/>
      </w:divBdr>
    </w:div>
    <w:div w:id="64452707">
      <w:marLeft w:val="480"/>
      <w:marRight w:val="0"/>
      <w:marTop w:val="0"/>
      <w:marBottom w:val="0"/>
      <w:divBdr>
        <w:top w:val="none" w:sz="0" w:space="0" w:color="auto"/>
        <w:left w:val="none" w:sz="0" w:space="0" w:color="auto"/>
        <w:bottom w:val="none" w:sz="0" w:space="0" w:color="auto"/>
        <w:right w:val="none" w:sz="0" w:space="0" w:color="auto"/>
      </w:divBdr>
    </w:div>
    <w:div w:id="64492279">
      <w:marLeft w:val="480"/>
      <w:marRight w:val="0"/>
      <w:marTop w:val="0"/>
      <w:marBottom w:val="0"/>
      <w:divBdr>
        <w:top w:val="none" w:sz="0" w:space="0" w:color="auto"/>
        <w:left w:val="none" w:sz="0" w:space="0" w:color="auto"/>
        <w:bottom w:val="none" w:sz="0" w:space="0" w:color="auto"/>
        <w:right w:val="none" w:sz="0" w:space="0" w:color="auto"/>
      </w:divBdr>
    </w:div>
    <w:div w:id="64495113">
      <w:marLeft w:val="480"/>
      <w:marRight w:val="0"/>
      <w:marTop w:val="0"/>
      <w:marBottom w:val="0"/>
      <w:divBdr>
        <w:top w:val="none" w:sz="0" w:space="0" w:color="auto"/>
        <w:left w:val="none" w:sz="0" w:space="0" w:color="auto"/>
        <w:bottom w:val="none" w:sz="0" w:space="0" w:color="auto"/>
        <w:right w:val="none" w:sz="0" w:space="0" w:color="auto"/>
      </w:divBdr>
    </w:div>
    <w:div w:id="64500517">
      <w:marLeft w:val="480"/>
      <w:marRight w:val="0"/>
      <w:marTop w:val="0"/>
      <w:marBottom w:val="0"/>
      <w:divBdr>
        <w:top w:val="none" w:sz="0" w:space="0" w:color="auto"/>
        <w:left w:val="none" w:sz="0" w:space="0" w:color="auto"/>
        <w:bottom w:val="none" w:sz="0" w:space="0" w:color="auto"/>
        <w:right w:val="none" w:sz="0" w:space="0" w:color="auto"/>
      </w:divBdr>
    </w:div>
    <w:div w:id="64571271">
      <w:marLeft w:val="480"/>
      <w:marRight w:val="0"/>
      <w:marTop w:val="0"/>
      <w:marBottom w:val="0"/>
      <w:divBdr>
        <w:top w:val="none" w:sz="0" w:space="0" w:color="auto"/>
        <w:left w:val="none" w:sz="0" w:space="0" w:color="auto"/>
        <w:bottom w:val="none" w:sz="0" w:space="0" w:color="auto"/>
        <w:right w:val="none" w:sz="0" w:space="0" w:color="auto"/>
      </w:divBdr>
    </w:div>
    <w:div w:id="64643578">
      <w:marLeft w:val="480"/>
      <w:marRight w:val="0"/>
      <w:marTop w:val="0"/>
      <w:marBottom w:val="0"/>
      <w:divBdr>
        <w:top w:val="none" w:sz="0" w:space="0" w:color="auto"/>
        <w:left w:val="none" w:sz="0" w:space="0" w:color="auto"/>
        <w:bottom w:val="none" w:sz="0" w:space="0" w:color="auto"/>
        <w:right w:val="none" w:sz="0" w:space="0" w:color="auto"/>
      </w:divBdr>
    </w:div>
    <w:div w:id="64643816">
      <w:marLeft w:val="480"/>
      <w:marRight w:val="0"/>
      <w:marTop w:val="0"/>
      <w:marBottom w:val="0"/>
      <w:divBdr>
        <w:top w:val="none" w:sz="0" w:space="0" w:color="auto"/>
        <w:left w:val="none" w:sz="0" w:space="0" w:color="auto"/>
        <w:bottom w:val="none" w:sz="0" w:space="0" w:color="auto"/>
        <w:right w:val="none" w:sz="0" w:space="0" w:color="auto"/>
      </w:divBdr>
    </w:div>
    <w:div w:id="64645294">
      <w:marLeft w:val="480"/>
      <w:marRight w:val="0"/>
      <w:marTop w:val="0"/>
      <w:marBottom w:val="0"/>
      <w:divBdr>
        <w:top w:val="none" w:sz="0" w:space="0" w:color="auto"/>
        <w:left w:val="none" w:sz="0" w:space="0" w:color="auto"/>
        <w:bottom w:val="none" w:sz="0" w:space="0" w:color="auto"/>
        <w:right w:val="none" w:sz="0" w:space="0" w:color="auto"/>
      </w:divBdr>
    </w:div>
    <w:div w:id="64687939">
      <w:marLeft w:val="480"/>
      <w:marRight w:val="0"/>
      <w:marTop w:val="0"/>
      <w:marBottom w:val="0"/>
      <w:divBdr>
        <w:top w:val="none" w:sz="0" w:space="0" w:color="auto"/>
        <w:left w:val="none" w:sz="0" w:space="0" w:color="auto"/>
        <w:bottom w:val="none" w:sz="0" w:space="0" w:color="auto"/>
        <w:right w:val="none" w:sz="0" w:space="0" w:color="auto"/>
      </w:divBdr>
    </w:div>
    <w:div w:id="64764869">
      <w:marLeft w:val="480"/>
      <w:marRight w:val="0"/>
      <w:marTop w:val="0"/>
      <w:marBottom w:val="0"/>
      <w:divBdr>
        <w:top w:val="none" w:sz="0" w:space="0" w:color="auto"/>
        <w:left w:val="none" w:sz="0" w:space="0" w:color="auto"/>
        <w:bottom w:val="none" w:sz="0" w:space="0" w:color="auto"/>
        <w:right w:val="none" w:sz="0" w:space="0" w:color="auto"/>
      </w:divBdr>
    </w:div>
    <w:div w:id="64884638">
      <w:marLeft w:val="480"/>
      <w:marRight w:val="0"/>
      <w:marTop w:val="0"/>
      <w:marBottom w:val="0"/>
      <w:divBdr>
        <w:top w:val="none" w:sz="0" w:space="0" w:color="auto"/>
        <w:left w:val="none" w:sz="0" w:space="0" w:color="auto"/>
        <w:bottom w:val="none" w:sz="0" w:space="0" w:color="auto"/>
        <w:right w:val="none" w:sz="0" w:space="0" w:color="auto"/>
      </w:divBdr>
    </w:div>
    <w:div w:id="64886551">
      <w:marLeft w:val="480"/>
      <w:marRight w:val="0"/>
      <w:marTop w:val="0"/>
      <w:marBottom w:val="0"/>
      <w:divBdr>
        <w:top w:val="none" w:sz="0" w:space="0" w:color="auto"/>
        <w:left w:val="none" w:sz="0" w:space="0" w:color="auto"/>
        <w:bottom w:val="none" w:sz="0" w:space="0" w:color="auto"/>
        <w:right w:val="none" w:sz="0" w:space="0" w:color="auto"/>
      </w:divBdr>
    </w:div>
    <w:div w:id="64963077">
      <w:marLeft w:val="480"/>
      <w:marRight w:val="0"/>
      <w:marTop w:val="0"/>
      <w:marBottom w:val="0"/>
      <w:divBdr>
        <w:top w:val="none" w:sz="0" w:space="0" w:color="auto"/>
        <w:left w:val="none" w:sz="0" w:space="0" w:color="auto"/>
        <w:bottom w:val="none" w:sz="0" w:space="0" w:color="auto"/>
        <w:right w:val="none" w:sz="0" w:space="0" w:color="auto"/>
      </w:divBdr>
    </w:div>
    <w:div w:id="65036251">
      <w:marLeft w:val="480"/>
      <w:marRight w:val="0"/>
      <w:marTop w:val="0"/>
      <w:marBottom w:val="0"/>
      <w:divBdr>
        <w:top w:val="none" w:sz="0" w:space="0" w:color="auto"/>
        <w:left w:val="none" w:sz="0" w:space="0" w:color="auto"/>
        <w:bottom w:val="none" w:sz="0" w:space="0" w:color="auto"/>
        <w:right w:val="none" w:sz="0" w:space="0" w:color="auto"/>
      </w:divBdr>
    </w:div>
    <w:div w:id="65037837">
      <w:marLeft w:val="480"/>
      <w:marRight w:val="0"/>
      <w:marTop w:val="0"/>
      <w:marBottom w:val="0"/>
      <w:divBdr>
        <w:top w:val="none" w:sz="0" w:space="0" w:color="auto"/>
        <w:left w:val="none" w:sz="0" w:space="0" w:color="auto"/>
        <w:bottom w:val="none" w:sz="0" w:space="0" w:color="auto"/>
        <w:right w:val="none" w:sz="0" w:space="0" w:color="auto"/>
      </w:divBdr>
    </w:div>
    <w:div w:id="65077937">
      <w:marLeft w:val="480"/>
      <w:marRight w:val="0"/>
      <w:marTop w:val="0"/>
      <w:marBottom w:val="0"/>
      <w:divBdr>
        <w:top w:val="none" w:sz="0" w:space="0" w:color="auto"/>
        <w:left w:val="none" w:sz="0" w:space="0" w:color="auto"/>
        <w:bottom w:val="none" w:sz="0" w:space="0" w:color="auto"/>
        <w:right w:val="none" w:sz="0" w:space="0" w:color="auto"/>
      </w:divBdr>
    </w:div>
    <w:div w:id="65104672">
      <w:marLeft w:val="480"/>
      <w:marRight w:val="0"/>
      <w:marTop w:val="0"/>
      <w:marBottom w:val="0"/>
      <w:divBdr>
        <w:top w:val="none" w:sz="0" w:space="0" w:color="auto"/>
        <w:left w:val="none" w:sz="0" w:space="0" w:color="auto"/>
        <w:bottom w:val="none" w:sz="0" w:space="0" w:color="auto"/>
        <w:right w:val="none" w:sz="0" w:space="0" w:color="auto"/>
      </w:divBdr>
    </w:div>
    <w:div w:id="65108961">
      <w:marLeft w:val="480"/>
      <w:marRight w:val="0"/>
      <w:marTop w:val="0"/>
      <w:marBottom w:val="0"/>
      <w:divBdr>
        <w:top w:val="none" w:sz="0" w:space="0" w:color="auto"/>
        <w:left w:val="none" w:sz="0" w:space="0" w:color="auto"/>
        <w:bottom w:val="none" w:sz="0" w:space="0" w:color="auto"/>
        <w:right w:val="none" w:sz="0" w:space="0" w:color="auto"/>
      </w:divBdr>
    </w:div>
    <w:div w:id="65153935">
      <w:marLeft w:val="480"/>
      <w:marRight w:val="0"/>
      <w:marTop w:val="0"/>
      <w:marBottom w:val="0"/>
      <w:divBdr>
        <w:top w:val="none" w:sz="0" w:space="0" w:color="auto"/>
        <w:left w:val="none" w:sz="0" w:space="0" w:color="auto"/>
        <w:bottom w:val="none" w:sz="0" w:space="0" w:color="auto"/>
        <w:right w:val="none" w:sz="0" w:space="0" w:color="auto"/>
      </w:divBdr>
    </w:div>
    <w:div w:id="65298218">
      <w:marLeft w:val="480"/>
      <w:marRight w:val="0"/>
      <w:marTop w:val="0"/>
      <w:marBottom w:val="0"/>
      <w:divBdr>
        <w:top w:val="none" w:sz="0" w:space="0" w:color="auto"/>
        <w:left w:val="none" w:sz="0" w:space="0" w:color="auto"/>
        <w:bottom w:val="none" w:sz="0" w:space="0" w:color="auto"/>
        <w:right w:val="none" w:sz="0" w:space="0" w:color="auto"/>
      </w:divBdr>
    </w:div>
    <w:div w:id="65304244">
      <w:marLeft w:val="480"/>
      <w:marRight w:val="0"/>
      <w:marTop w:val="0"/>
      <w:marBottom w:val="0"/>
      <w:divBdr>
        <w:top w:val="none" w:sz="0" w:space="0" w:color="auto"/>
        <w:left w:val="none" w:sz="0" w:space="0" w:color="auto"/>
        <w:bottom w:val="none" w:sz="0" w:space="0" w:color="auto"/>
        <w:right w:val="none" w:sz="0" w:space="0" w:color="auto"/>
      </w:divBdr>
    </w:div>
    <w:div w:id="65341883">
      <w:marLeft w:val="480"/>
      <w:marRight w:val="0"/>
      <w:marTop w:val="0"/>
      <w:marBottom w:val="0"/>
      <w:divBdr>
        <w:top w:val="none" w:sz="0" w:space="0" w:color="auto"/>
        <w:left w:val="none" w:sz="0" w:space="0" w:color="auto"/>
        <w:bottom w:val="none" w:sz="0" w:space="0" w:color="auto"/>
        <w:right w:val="none" w:sz="0" w:space="0" w:color="auto"/>
      </w:divBdr>
    </w:div>
    <w:div w:id="65416016">
      <w:marLeft w:val="480"/>
      <w:marRight w:val="0"/>
      <w:marTop w:val="0"/>
      <w:marBottom w:val="0"/>
      <w:divBdr>
        <w:top w:val="none" w:sz="0" w:space="0" w:color="auto"/>
        <w:left w:val="none" w:sz="0" w:space="0" w:color="auto"/>
        <w:bottom w:val="none" w:sz="0" w:space="0" w:color="auto"/>
        <w:right w:val="none" w:sz="0" w:space="0" w:color="auto"/>
      </w:divBdr>
    </w:div>
    <w:div w:id="65421879">
      <w:marLeft w:val="480"/>
      <w:marRight w:val="0"/>
      <w:marTop w:val="0"/>
      <w:marBottom w:val="0"/>
      <w:divBdr>
        <w:top w:val="none" w:sz="0" w:space="0" w:color="auto"/>
        <w:left w:val="none" w:sz="0" w:space="0" w:color="auto"/>
        <w:bottom w:val="none" w:sz="0" w:space="0" w:color="auto"/>
        <w:right w:val="none" w:sz="0" w:space="0" w:color="auto"/>
      </w:divBdr>
    </w:div>
    <w:div w:id="65423401">
      <w:marLeft w:val="480"/>
      <w:marRight w:val="0"/>
      <w:marTop w:val="0"/>
      <w:marBottom w:val="0"/>
      <w:divBdr>
        <w:top w:val="none" w:sz="0" w:space="0" w:color="auto"/>
        <w:left w:val="none" w:sz="0" w:space="0" w:color="auto"/>
        <w:bottom w:val="none" w:sz="0" w:space="0" w:color="auto"/>
        <w:right w:val="none" w:sz="0" w:space="0" w:color="auto"/>
      </w:divBdr>
    </w:div>
    <w:div w:id="65494579">
      <w:marLeft w:val="480"/>
      <w:marRight w:val="0"/>
      <w:marTop w:val="0"/>
      <w:marBottom w:val="0"/>
      <w:divBdr>
        <w:top w:val="none" w:sz="0" w:space="0" w:color="auto"/>
        <w:left w:val="none" w:sz="0" w:space="0" w:color="auto"/>
        <w:bottom w:val="none" w:sz="0" w:space="0" w:color="auto"/>
        <w:right w:val="none" w:sz="0" w:space="0" w:color="auto"/>
      </w:divBdr>
    </w:div>
    <w:div w:id="65538617">
      <w:marLeft w:val="480"/>
      <w:marRight w:val="0"/>
      <w:marTop w:val="0"/>
      <w:marBottom w:val="0"/>
      <w:divBdr>
        <w:top w:val="none" w:sz="0" w:space="0" w:color="auto"/>
        <w:left w:val="none" w:sz="0" w:space="0" w:color="auto"/>
        <w:bottom w:val="none" w:sz="0" w:space="0" w:color="auto"/>
        <w:right w:val="none" w:sz="0" w:space="0" w:color="auto"/>
      </w:divBdr>
    </w:div>
    <w:div w:id="65538901">
      <w:marLeft w:val="480"/>
      <w:marRight w:val="0"/>
      <w:marTop w:val="0"/>
      <w:marBottom w:val="0"/>
      <w:divBdr>
        <w:top w:val="none" w:sz="0" w:space="0" w:color="auto"/>
        <w:left w:val="none" w:sz="0" w:space="0" w:color="auto"/>
        <w:bottom w:val="none" w:sz="0" w:space="0" w:color="auto"/>
        <w:right w:val="none" w:sz="0" w:space="0" w:color="auto"/>
      </w:divBdr>
    </w:div>
    <w:div w:id="65541682">
      <w:marLeft w:val="480"/>
      <w:marRight w:val="0"/>
      <w:marTop w:val="0"/>
      <w:marBottom w:val="0"/>
      <w:divBdr>
        <w:top w:val="none" w:sz="0" w:space="0" w:color="auto"/>
        <w:left w:val="none" w:sz="0" w:space="0" w:color="auto"/>
        <w:bottom w:val="none" w:sz="0" w:space="0" w:color="auto"/>
        <w:right w:val="none" w:sz="0" w:space="0" w:color="auto"/>
      </w:divBdr>
    </w:div>
    <w:div w:id="65542431">
      <w:marLeft w:val="480"/>
      <w:marRight w:val="0"/>
      <w:marTop w:val="0"/>
      <w:marBottom w:val="0"/>
      <w:divBdr>
        <w:top w:val="none" w:sz="0" w:space="0" w:color="auto"/>
        <w:left w:val="none" w:sz="0" w:space="0" w:color="auto"/>
        <w:bottom w:val="none" w:sz="0" w:space="0" w:color="auto"/>
        <w:right w:val="none" w:sz="0" w:space="0" w:color="auto"/>
      </w:divBdr>
    </w:div>
    <w:div w:id="65609791">
      <w:marLeft w:val="480"/>
      <w:marRight w:val="0"/>
      <w:marTop w:val="0"/>
      <w:marBottom w:val="0"/>
      <w:divBdr>
        <w:top w:val="none" w:sz="0" w:space="0" w:color="auto"/>
        <w:left w:val="none" w:sz="0" w:space="0" w:color="auto"/>
        <w:bottom w:val="none" w:sz="0" w:space="0" w:color="auto"/>
        <w:right w:val="none" w:sz="0" w:space="0" w:color="auto"/>
      </w:divBdr>
    </w:div>
    <w:div w:id="65615319">
      <w:marLeft w:val="480"/>
      <w:marRight w:val="0"/>
      <w:marTop w:val="0"/>
      <w:marBottom w:val="0"/>
      <w:divBdr>
        <w:top w:val="none" w:sz="0" w:space="0" w:color="auto"/>
        <w:left w:val="none" w:sz="0" w:space="0" w:color="auto"/>
        <w:bottom w:val="none" w:sz="0" w:space="0" w:color="auto"/>
        <w:right w:val="none" w:sz="0" w:space="0" w:color="auto"/>
      </w:divBdr>
    </w:div>
    <w:div w:id="65616246">
      <w:marLeft w:val="480"/>
      <w:marRight w:val="0"/>
      <w:marTop w:val="0"/>
      <w:marBottom w:val="0"/>
      <w:divBdr>
        <w:top w:val="none" w:sz="0" w:space="0" w:color="auto"/>
        <w:left w:val="none" w:sz="0" w:space="0" w:color="auto"/>
        <w:bottom w:val="none" w:sz="0" w:space="0" w:color="auto"/>
        <w:right w:val="none" w:sz="0" w:space="0" w:color="auto"/>
      </w:divBdr>
    </w:div>
    <w:div w:id="65618700">
      <w:marLeft w:val="480"/>
      <w:marRight w:val="0"/>
      <w:marTop w:val="0"/>
      <w:marBottom w:val="0"/>
      <w:divBdr>
        <w:top w:val="none" w:sz="0" w:space="0" w:color="auto"/>
        <w:left w:val="none" w:sz="0" w:space="0" w:color="auto"/>
        <w:bottom w:val="none" w:sz="0" w:space="0" w:color="auto"/>
        <w:right w:val="none" w:sz="0" w:space="0" w:color="auto"/>
      </w:divBdr>
    </w:div>
    <w:div w:id="65694325">
      <w:marLeft w:val="480"/>
      <w:marRight w:val="0"/>
      <w:marTop w:val="0"/>
      <w:marBottom w:val="0"/>
      <w:divBdr>
        <w:top w:val="none" w:sz="0" w:space="0" w:color="auto"/>
        <w:left w:val="none" w:sz="0" w:space="0" w:color="auto"/>
        <w:bottom w:val="none" w:sz="0" w:space="0" w:color="auto"/>
        <w:right w:val="none" w:sz="0" w:space="0" w:color="auto"/>
      </w:divBdr>
    </w:div>
    <w:div w:id="65762056">
      <w:marLeft w:val="480"/>
      <w:marRight w:val="0"/>
      <w:marTop w:val="0"/>
      <w:marBottom w:val="0"/>
      <w:divBdr>
        <w:top w:val="none" w:sz="0" w:space="0" w:color="auto"/>
        <w:left w:val="none" w:sz="0" w:space="0" w:color="auto"/>
        <w:bottom w:val="none" w:sz="0" w:space="0" w:color="auto"/>
        <w:right w:val="none" w:sz="0" w:space="0" w:color="auto"/>
      </w:divBdr>
    </w:div>
    <w:div w:id="65885054">
      <w:marLeft w:val="480"/>
      <w:marRight w:val="0"/>
      <w:marTop w:val="0"/>
      <w:marBottom w:val="0"/>
      <w:divBdr>
        <w:top w:val="none" w:sz="0" w:space="0" w:color="auto"/>
        <w:left w:val="none" w:sz="0" w:space="0" w:color="auto"/>
        <w:bottom w:val="none" w:sz="0" w:space="0" w:color="auto"/>
        <w:right w:val="none" w:sz="0" w:space="0" w:color="auto"/>
      </w:divBdr>
    </w:div>
    <w:div w:id="65959351">
      <w:marLeft w:val="480"/>
      <w:marRight w:val="0"/>
      <w:marTop w:val="0"/>
      <w:marBottom w:val="0"/>
      <w:divBdr>
        <w:top w:val="none" w:sz="0" w:space="0" w:color="auto"/>
        <w:left w:val="none" w:sz="0" w:space="0" w:color="auto"/>
        <w:bottom w:val="none" w:sz="0" w:space="0" w:color="auto"/>
        <w:right w:val="none" w:sz="0" w:space="0" w:color="auto"/>
      </w:divBdr>
    </w:div>
    <w:div w:id="66077139">
      <w:marLeft w:val="480"/>
      <w:marRight w:val="0"/>
      <w:marTop w:val="0"/>
      <w:marBottom w:val="0"/>
      <w:divBdr>
        <w:top w:val="none" w:sz="0" w:space="0" w:color="auto"/>
        <w:left w:val="none" w:sz="0" w:space="0" w:color="auto"/>
        <w:bottom w:val="none" w:sz="0" w:space="0" w:color="auto"/>
        <w:right w:val="none" w:sz="0" w:space="0" w:color="auto"/>
      </w:divBdr>
    </w:div>
    <w:div w:id="66197063">
      <w:marLeft w:val="480"/>
      <w:marRight w:val="0"/>
      <w:marTop w:val="0"/>
      <w:marBottom w:val="0"/>
      <w:divBdr>
        <w:top w:val="none" w:sz="0" w:space="0" w:color="auto"/>
        <w:left w:val="none" w:sz="0" w:space="0" w:color="auto"/>
        <w:bottom w:val="none" w:sz="0" w:space="0" w:color="auto"/>
        <w:right w:val="none" w:sz="0" w:space="0" w:color="auto"/>
      </w:divBdr>
    </w:div>
    <w:div w:id="66222265">
      <w:marLeft w:val="480"/>
      <w:marRight w:val="0"/>
      <w:marTop w:val="0"/>
      <w:marBottom w:val="0"/>
      <w:divBdr>
        <w:top w:val="none" w:sz="0" w:space="0" w:color="auto"/>
        <w:left w:val="none" w:sz="0" w:space="0" w:color="auto"/>
        <w:bottom w:val="none" w:sz="0" w:space="0" w:color="auto"/>
        <w:right w:val="none" w:sz="0" w:space="0" w:color="auto"/>
      </w:divBdr>
    </w:div>
    <w:div w:id="66340370">
      <w:marLeft w:val="480"/>
      <w:marRight w:val="0"/>
      <w:marTop w:val="0"/>
      <w:marBottom w:val="0"/>
      <w:divBdr>
        <w:top w:val="none" w:sz="0" w:space="0" w:color="auto"/>
        <w:left w:val="none" w:sz="0" w:space="0" w:color="auto"/>
        <w:bottom w:val="none" w:sz="0" w:space="0" w:color="auto"/>
        <w:right w:val="none" w:sz="0" w:space="0" w:color="auto"/>
      </w:divBdr>
    </w:div>
    <w:div w:id="66341892">
      <w:marLeft w:val="480"/>
      <w:marRight w:val="0"/>
      <w:marTop w:val="0"/>
      <w:marBottom w:val="0"/>
      <w:divBdr>
        <w:top w:val="none" w:sz="0" w:space="0" w:color="auto"/>
        <w:left w:val="none" w:sz="0" w:space="0" w:color="auto"/>
        <w:bottom w:val="none" w:sz="0" w:space="0" w:color="auto"/>
        <w:right w:val="none" w:sz="0" w:space="0" w:color="auto"/>
      </w:divBdr>
    </w:div>
    <w:div w:id="66345296">
      <w:marLeft w:val="480"/>
      <w:marRight w:val="0"/>
      <w:marTop w:val="0"/>
      <w:marBottom w:val="0"/>
      <w:divBdr>
        <w:top w:val="none" w:sz="0" w:space="0" w:color="auto"/>
        <w:left w:val="none" w:sz="0" w:space="0" w:color="auto"/>
        <w:bottom w:val="none" w:sz="0" w:space="0" w:color="auto"/>
        <w:right w:val="none" w:sz="0" w:space="0" w:color="auto"/>
      </w:divBdr>
    </w:div>
    <w:div w:id="66349252">
      <w:marLeft w:val="480"/>
      <w:marRight w:val="0"/>
      <w:marTop w:val="0"/>
      <w:marBottom w:val="0"/>
      <w:divBdr>
        <w:top w:val="none" w:sz="0" w:space="0" w:color="auto"/>
        <w:left w:val="none" w:sz="0" w:space="0" w:color="auto"/>
        <w:bottom w:val="none" w:sz="0" w:space="0" w:color="auto"/>
        <w:right w:val="none" w:sz="0" w:space="0" w:color="auto"/>
      </w:divBdr>
    </w:div>
    <w:div w:id="66415536">
      <w:marLeft w:val="480"/>
      <w:marRight w:val="0"/>
      <w:marTop w:val="0"/>
      <w:marBottom w:val="0"/>
      <w:divBdr>
        <w:top w:val="none" w:sz="0" w:space="0" w:color="auto"/>
        <w:left w:val="none" w:sz="0" w:space="0" w:color="auto"/>
        <w:bottom w:val="none" w:sz="0" w:space="0" w:color="auto"/>
        <w:right w:val="none" w:sz="0" w:space="0" w:color="auto"/>
      </w:divBdr>
    </w:div>
    <w:div w:id="66415795">
      <w:marLeft w:val="480"/>
      <w:marRight w:val="0"/>
      <w:marTop w:val="0"/>
      <w:marBottom w:val="0"/>
      <w:divBdr>
        <w:top w:val="none" w:sz="0" w:space="0" w:color="auto"/>
        <w:left w:val="none" w:sz="0" w:space="0" w:color="auto"/>
        <w:bottom w:val="none" w:sz="0" w:space="0" w:color="auto"/>
        <w:right w:val="none" w:sz="0" w:space="0" w:color="auto"/>
      </w:divBdr>
    </w:div>
    <w:div w:id="66419901">
      <w:marLeft w:val="480"/>
      <w:marRight w:val="0"/>
      <w:marTop w:val="0"/>
      <w:marBottom w:val="0"/>
      <w:divBdr>
        <w:top w:val="none" w:sz="0" w:space="0" w:color="auto"/>
        <w:left w:val="none" w:sz="0" w:space="0" w:color="auto"/>
        <w:bottom w:val="none" w:sz="0" w:space="0" w:color="auto"/>
        <w:right w:val="none" w:sz="0" w:space="0" w:color="auto"/>
      </w:divBdr>
    </w:div>
    <w:div w:id="66458912">
      <w:marLeft w:val="480"/>
      <w:marRight w:val="0"/>
      <w:marTop w:val="0"/>
      <w:marBottom w:val="0"/>
      <w:divBdr>
        <w:top w:val="none" w:sz="0" w:space="0" w:color="auto"/>
        <w:left w:val="none" w:sz="0" w:space="0" w:color="auto"/>
        <w:bottom w:val="none" w:sz="0" w:space="0" w:color="auto"/>
        <w:right w:val="none" w:sz="0" w:space="0" w:color="auto"/>
      </w:divBdr>
    </w:div>
    <w:div w:id="66534494">
      <w:marLeft w:val="480"/>
      <w:marRight w:val="0"/>
      <w:marTop w:val="0"/>
      <w:marBottom w:val="0"/>
      <w:divBdr>
        <w:top w:val="none" w:sz="0" w:space="0" w:color="auto"/>
        <w:left w:val="none" w:sz="0" w:space="0" w:color="auto"/>
        <w:bottom w:val="none" w:sz="0" w:space="0" w:color="auto"/>
        <w:right w:val="none" w:sz="0" w:space="0" w:color="auto"/>
      </w:divBdr>
    </w:div>
    <w:div w:id="66611597">
      <w:marLeft w:val="480"/>
      <w:marRight w:val="0"/>
      <w:marTop w:val="0"/>
      <w:marBottom w:val="0"/>
      <w:divBdr>
        <w:top w:val="none" w:sz="0" w:space="0" w:color="auto"/>
        <w:left w:val="none" w:sz="0" w:space="0" w:color="auto"/>
        <w:bottom w:val="none" w:sz="0" w:space="0" w:color="auto"/>
        <w:right w:val="none" w:sz="0" w:space="0" w:color="auto"/>
      </w:divBdr>
    </w:div>
    <w:div w:id="66613864">
      <w:marLeft w:val="480"/>
      <w:marRight w:val="0"/>
      <w:marTop w:val="0"/>
      <w:marBottom w:val="0"/>
      <w:divBdr>
        <w:top w:val="none" w:sz="0" w:space="0" w:color="auto"/>
        <w:left w:val="none" w:sz="0" w:space="0" w:color="auto"/>
        <w:bottom w:val="none" w:sz="0" w:space="0" w:color="auto"/>
        <w:right w:val="none" w:sz="0" w:space="0" w:color="auto"/>
      </w:divBdr>
    </w:div>
    <w:div w:id="66616534">
      <w:marLeft w:val="480"/>
      <w:marRight w:val="0"/>
      <w:marTop w:val="0"/>
      <w:marBottom w:val="0"/>
      <w:divBdr>
        <w:top w:val="none" w:sz="0" w:space="0" w:color="auto"/>
        <w:left w:val="none" w:sz="0" w:space="0" w:color="auto"/>
        <w:bottom w:val="none" w:sz="0" w:space="0" w:color="auto"/>
        <w:right w:val="none" w:sz="0" w:space="0" w:color="auto"/>
      </w:divBdr>
    </w:div>
    <w:div w:id="66731097">
      <w:marLeft w:val="480"/>
      <w:marRight w:val="0"/>
      <w:marTop w:val="0"/>
      <w:marBottom w:val="0"/>
      <w:divBdr>
        <w:top w:val="none" w:sz="0" w:space="0" w:color="auto"/>
        <w:left w:val="none" w:sz="0" w:space="0" w:color="auto"/>
        <w:bottom w:val="none" w:sz="0" w:space="0" w:color="auto"/>
        <w:right w:val="none" w:sz="0" w:space="0" w:color="auto"/>
      </w:divBdr>
    </w:div>
    <w:div w:id="66803405">
      <w:marLeft w:val="480"/>
      <w:marRight w:val="0"/>
      <w:marTop w:val="0"/>
      <w:marBottom w:val="0"/>
      <w:divBdr>
        <w:top w:val="none" w:sz="0" w:space="0" w:color="auto"/>
        <w:left w:val="none" w:sz="0" w:space="0" w:color="auto"/>
        <w:bottom w:val="none" w:sz="0" w:space="0" w:color="auto"/>
        <w:right w:val="none" w:sz="0" w:space="0" w:color="auto"/>
      </w:divBdr>
    </w:div>
    <w:div w:id="66805213">
      <w:marLeft w:val="480"/>
      <w:marRight w:val="0"/>
      <w:marTop w:val="0"/>
      <w:marBottom w:val="0"/>
      <w:divBdr>
        <w:top w:val="none" w:sz="0" w:space="0" w:color="auto"/>
        <w:left w:val="none" w:sz="0" w:space="0" w:color="auto"/>
        <w:bottom w:val="none" w:sz="0" w:space="0" w:color="auto"/>
        <w:right w:val="none" w:sz="0" w:space="0" w:color="auto"/>
      </w:divBdr>
    </w:div>
    <w:div w:id="66810462">
      <w:marLeft w:val="480"/>
      <w:marRight w:val="0"/>
      <w:marTop w:val="0"/>
      <w:marBottom w:val="0"/>
      <w:divBdr>
        <w:top w:val="none" w:sz="0" w:space="0" w:color="auto"/>
        <w:left w:val="none" w:sz="0" w:space="0" w:color="auto"/>
        <w:bottom w:val="none" w:sz="0" w:space="0" w:color="auto"/>
        <w:right w:val="none" w:sz="0" w:space="0" w:color="auto"/>
      </w:divBdr>
    </w:div>
    <w:div w:id="66811304">
      <w:marLeft w:val="480"/>
      <w:marRight w:val="0"/>
      <w:marTop w:val="0"/>
      <w:marBottom w:val="0"/>
      <w:divBdr>
        <w:top w:val="none" w:sz="0" w:space="0" w:color="auto"/>
        <w:left w:val="none" w:sz="0" w:space="0" w:color="auto"/>
        <w:bottom w:val="none" w:sz="0" w:space="0" w:color="auto"/>
        <w:right w:val="none" w:sz="0" w:space="0" w:color="auto"/>
      </w:divBdr>
    </w:div>
    <w:div w:id="66852078">
      <w:marLeft w:val="480"/>
      <w:marRight w:val="0"/>
      <w:marTop w:val="0"/>
      <w:marBottom w:val="0"/>
      <w:divBdr>
        <w:top w:val="none" w:sz="0" w:space="0" w:color="auto"/>
        <w:left w:val="none" w:sz="0" w:space="0" w:color="auto"/>
        <w:bottom w:val="none" w:sz="0" w:space="0" w:color="auto"/>
        <w:right w:val="none" w:sz="0" w:space="0" w:color="auto"/>
      </w:divBdr>
    </w:div>
    <w:div w:id="66924871">
      <w:marLeft w:val="480"/>
      <w:marRight w:val="0"/>
      <w:marTop w:val="0"/>
      <w:marBottom w:val="0"/>
      <w:divBdr>
        <w:top w:val="none" w:sz="0" w:space="0" w:color="auto"/>
        <w:left w:val="none" w:sz="0" w:space="0" w:color="auto"/>
        <w:bottom w:val="none" w:sz="0" w:space="0" w:color="auto"/>
        <w:right w:val="none" w:sz="0" w:space="0" w:color="auto"/>
      </w:divBdr>
    </w:div>
    <w:div w:id="66927855">
      <w:marLeft w:val="480"/>
      <w:marRight w:val="0"/>
      <w:marTop w:val="0"/>
      <w:marBottom w:val="0"/>
      <w:divBdr>
        <w:top w:val="none" w:sz="0" w:space="0" w:color="auto"/>
        <w:left w:val="none" w:sz="0" w:space="0" w:color="auto"/>
        <w:bottom w:val="none" w:sz="0" w:space="0" w:color="auto"/>
        <w:right w:val="none" w:sz="0" w:space="0" w:color="auto"/>
      </w:divBdr>
    </w:div>
    <w:div w:id="67046521">
      <w:marLeft w:val="480"/>
      <w:marRight w:val="0"/>
      <w:marTop w:val="0"/>
      <w:marBottom w:val="0"/>
      <w:divBdr>
        <w:top w:val="none" w:sz="0" w:space="0" w:color="auto"/>
        <w:left w:val="none" w:sz="0" w:space="0" w:color="auto"/>
        <w:bottom w:val="none" w:sz="0" w:space="0" w:color="auto"/>
        <w:right w:val="none" w:sz="0" w:space="0" w:color="auto"/>
      </w:divBdr>
    </w:div>
    <w:div w:id="67071921">
      <w:marLeft w:val="480"/>
      <w:marRight w:val="0"/>
      <w:marTop w:val="0"/>
      <w:marBottom w:val="0"/>
      <w:divBdr>
        <w:top w:val="none" w:sz="0" w:space="0" w:color="auto"/>
        <w:left w:val="none" w:sz="0" w:space="0" w:color="auto"/>
        <w:bottom w:val="none" w:sz="0" w:space="0" w:color="auto"/>
        <w:right w:val="none" w:sz="0" w:space="0" w:color="auto"/>
      </w:divBdr>
    </w:div>
    <w:div w:id="67072200">
      <w:marLeft w:val="480"/>
      <w:marRight w:val="0"/>
      <w:marTop w:val="0"/>
      <w:marBottom w:val="0"/>
      <w:divBdr>
        <w:top w:val="none" w:sz="0" w:space="0" w:color="auto"/>
        <w:left w:val="none" w:sz="0" w:space="0" w:color="auto"/>
        <w:bottom w:val="none" w:sz="0" w:space="0" w:color="auto"/>
        <w:right w:val="none" w:sz="0" w:space="0" w:color="auto"/>
      </w:divBdr>
    </w:div>
    <w:div w:id="67116770">
      <w:marLeft w:val="480"/>
      <w:marRight w:val="0"/>
      <w:marTop w:val="0"/>
      <w:marBottom w:val="0"/>
      <w:divBdr>
        <w:top w:val="none" w:sz="0" w:space="0" w:color="auto"/>
        <w:left w:val="none" w:sz="0" w:space="0" w:color="auto"/>
        <w:bottom w:val="none" w:sz="0" w:space="0" w:color="auto"/>
        <w:right w:val="none" w:sz="0" w:space="0" w:color="auto"/>
      </w:divBdr>
    </w:div>
    <w:div w:id="67122071">
      <w:marLeft w:val="480"/>
      <w:marRight w:val="0"/>
      <w:marTop w:val="0"/>
      <w:marBottom w:val="0"/>
      <w:divBdr>
        <w:top w:val="none" w:sz="0" w:space="0" w:color="auto"/>
        <w:left w:val="none" w:sz="0" w:space="0" w:color="auto"/>
        <w:bottom w:val="none" w:sz="0" w:space="0" w:color="auto"/>
        <w:right w:val="none" w:sz="0" w:space="0" w:color="auto"/>
      </w:divBdr>
    </w:div>
    <w:div w:id="67240025">
      <w:marLeft w:val="480"/>
      <w:marRight w:val="0"/>
      <w:marTop w:val="0"/>
      <w:marBottom w:val="0"/>
      <w:divBdr>
        <w:top w:val="none" w:sz="0" w:space="0" w:color="auto"/>
        <w:left w:val="none" w:sz="0" w:space="0" w:color="auto"/>
        <w:bottom w:val="none" w:sz="0" w:space="0" w:color="auto"/>
        <w:right w:val="none" w:sz="0" w:space="0" w:color="auto"/>
      </w:divBdr>
    </w:div>
    <w:div w:id="67270868">
      <w:marLeft w:val="480"/>
      <w:marRight w:val="0"/>
      <w:marTop w:val="0"/>
      <w:marBottom w:val="0"/>
      <w:divBdr>
        <w:top w:val="none" w:sz="0" w:space="0" w:color="auto"/>
        <w:left w:val="none" w:sz="0" w:space="0" w:color="auto"/>
        <w:bottom w:val="none" w:sz="0" w:space="0" w:color="auto"/>
        <w:right w:val="none" w:sz="0" w:space="0" w:color="auto"/>
      </w:divBdr>
    </w:div>
    <w:div w:id="67314618">
      <w:marLeft w:val="480"/>
      <w:marRight w:val="0"/>
      <w:marTop w:val="0"/>
      <w:marBottom w:val="0"/>
      <w:divBdr>
        <w:top w:val="none" w:sz="0" w:space="0" w:color="auto"/>
        <w:left w:val="none" w:sz="0" w:space="0" w:color="auto"/>
        <w:bottom w:val="none" w:sz="0" w:space="0" w:color="auto"/>
        <w:right w:val="none" w:sz="0" w:space="0" w:color="auto"/>
      </w:divBdr>
    </w:div>
    <w:div w:id="67387638">
      <w:marLeft w:val="480"/>
      <w:marRight w:val="0"/>
      <w:marTop w:val="0"/>
      <w:marBottom w:val="0"/>
      <w:divBdr>
        <w:top w:val="none" w:sz="0" w:space="0" w:color="auto"/>
        <w:left w:val="none" w:sz="0" w:space="0" w:color="auto"/>
        <w:bottom w:val="none" w:sz="0" w:space="0" w:color="auto"/>
        <w:right w:val="none" w:sz="0" w:space="0" w:color="auto"/>
      </w:divBdr>
    </w:div>
    <w:div w:id="67508179">
      <w:marLeft w:val="480"/>
      <w:marRight w:val="0"/>
      <w:marTop w:val="0"/>
      <w:marBottom w:val="0"/>
      <w:divBdr>
        <w:top w:val="none" w:sz="0" w:space="0" w:color="auto"/>
        <w:left w:val="none" w:sz="0" w:space="0" w:color="auto"/>
        <w:bottom w:val="none" w:sz="0" w:space="0" w:color="auto"/>
        <w:right w:val="none" w:sz="0" w:space="0" w:color="auto"/>
      </w:divBdr>
    </w:div>
    <w:div w:id="67509118">
      <w:marLeft w:val="480"/>
      <w:marRight w:val="0"/>
      <w:marTop w:val="0"/>
      <w:marBottom w:val="0"/>
      <w:divBdr>
        <w:top w:val="none" w:sz="0" w:space="0" w:color="auto"/>
        <w:left w:val="none" w:sz="0" w:space="0" w:color="auto"/>
        <w:bottom w:val="none" w:sz="0" w:space="0" w:color="auto"/>
        <w:right w:val="none" w:sz="0" w:space="0" w:color="auto"/>
      </w:divBdr>
    </w:div>
    <w:div w:id="67578543">
      <w:marLeft w:val="480"/>
      <w:marRight w:val="0"/>
      <w:marTop w:val="0"/>
      <w:marBottom w:val="0"/>
      <w:divBdr>
        <w:top w:val="none" w:sz="0" w:space="0" w:color="auto"/>
        <w:left w:val="none" w:sz="0" w:space="0" w:color="auto"/>
        <w:bottom w:val="none" w:sz="0" w:space="0" w:color="auto"/>
        <w:right w:val="none" w:sz="0" w:space="0" w:color="auto"/>
      </w:divBdr>
    </w:div>
    <w:div w:id="67581094">
      <w:marLeft w:val="480"/>
      <w:marRight w:val="0"/>
      <w:marTop w:val="0"/>
      <w:marBottom w:val="0"/>
      <w:divBdr>
        <w:top w:val="none" w:sz="0" w:space="0" w:color="auto"/>
        <w:left w:val="none" w:sz="0" w:space="0" w:color="auto"/>
        <w:bottom w:val="none" w:sz="0" w:space="0" w:color="auto"/>
        <w:right w:val="none" w:sz="0" w:space="0" w:color="auto"/>
      </w:divBdr>
    </w:div>
    <w:div w:id="67657215">
      <w:marLeft w:val="480"/>
      <w:marRight w:val="0"/>
      <w:marTop w:val="0"/>
      <w:marBottom w:val="0"/>
      <w:divBdr>
        <w:top w:val="none" w:sz="0" w:space="0" w:color="auto"/>
        <w:left w:val="none" w:sz="0" w:space="0" w:color="auto"/>
        <w:bottom w:val="none" w:sz="0" w:space="0" w:color="auto"/>
        <w:right w:val="none" w:sz="0" w:space="0" w:color="auto"/>
      </w:divBdr>
    </w:div>
    <w:div w:id="67659649">
      <w:marLeft w:val="480"/>
      <w:marRight w:val="0"/>
      <w:marTop w:val="0"/>
      <w:marBottom w:val="0"/>
      <w:divBdr>
        <w:top w:val="none" w:sz="0" w:space="0" w:color="auto"/>
        <w:left w:val="none" w:sz="0" w:space="0" w:color="auto"/>
        <w:bottom w:val="none" w:sz="0" w:space="0" w:color="auto"/>
        <w:right w:val="none" w:sz="0" w:space="0" w:color="auto"/>
      </w:divBdr>
    </w:div>
    <w:div w:id="67659699">
      <w:marLeft w:val="480"/>
      <w:marRight w:val="0"/>
      <w:marTop w:val="0"/>
      <w:marBottom w:val="0"/>
      <w:divBdr>
        <w:top w:val="none" w:sz="0" w:space="0" w:color="auto"/>
        <w:left w:val="none" w:sz="0" w:space="0" w:color="auto"/>
        <w:bottom w:val="none" w:sz="0" w:space="0" w:color="auto"/>
        <w:right w:val="none" w:sz="0" w:space="0" w:color="auto"/>
      </w:divBdr>
    </w:div>
    <w:div w:id="67726469">
      <w:marLeft w:val="480"/>
      <w:marRight w:val="0"/>
      <w:marTop w:val="0"/>
      <w:marBottom w:val="0"/>
      <w:divBdr>
        <w:top w:val="none" w:sz="0" w:space="0" w:color="auto"/>
        <w:left w:val="none" w:sz="0" w:space="0" w:color="auto"/>
        <w:bottom w:val="none" w:sz="0" w:space="0" w:color="auto"/>
        <w:right w:val="none" w:sz="0" w:space="0" w:color="auto"/>
      </w:divBdr>
    </w:div>
    <w:div w:id="67770626">
      <w:marLeft w:val="480"/>
      <w:marRight w:val="0"/>
      <w:marTop w:val="0"/>
      <w:marBottom w:val="0"/>
      <w:divBdr>
        <w:top w:val="none" w:sz="0" w:space="0" w:color="auto"/>
        <w:left w:val="none" w:sz="0" w:space="0" w:color="auto"/>
        <w:bottom w:val="none" w:sz="0" w:space="0" w:color="auto"/>
        <w:right w:val="none" w:sz="0" w:space="0" w:color="auto"/>
      </w:divBdr>
    </w:div>
    <w:div w:id="67771767">
      <w:marLeft w:val="480"/>
      <w:marRight w:val="0"/>
      <w:marTop w:val="0"/>
      <w:marBottom w:val="0"/>
      <w:divBdr>
        <w:top w:val="none" w:sz="0" w:space="0" w:color="auto"/>
        <w:left w:val="none" w:sz="0" w:space="0" w:color="auto"/>
        <w:bottom w:val="none" w:sz="0" w:space="0" w:color="auto"/>
        <w:right w:val="none" w:sz="0" w:space="0" w:color="auto"/>
      </w:divBdr>
    </w:div>
    <w:div w:id="67775974">
      <w:marLeft w:val="480"/>
      <w:marRight w:val="0"/>
      <w:marTop w:val="0"/>
      <w:marBottom w:val="0"/>
      <w:divBdr>
        <w:top w:val="none" w:sz="0" w:space="0" w:color="auto"/>
        <w:left w:val="none" w:sz="0" w:space="0" w:color="auto"/>
        <w:bottom w:val="none" w:sz="0" w:space="0" w:color="auto"/>
        <w:right w:val="none" w:sz="0" w:space="0" w:color="auto"/>
      </w:divBdr>
    </w:div>
    <w:div w:id="67845046">
      <w:marLeft w:val="480"/>
      <w:marRight w:val="0"/>
      <w:marTop w:val="0"/>
      <w:marBottom w:val="0"/>
      <w:divBdr>
        <w:top w:val="none" w:sz="0" w:space="0" w:color="auto"/>
        <w:left w:val="none" w:sz="0" w:space="0" w:color="auto"/>
        <w:bottom w:val="none" w:sz="0" w:space="0" w:color="auto"/>
        <w:right w:val="none" w:sz="0" w:space="0" w:color="auto"/>
      </w:divBdr>
    </w:div>
    <w:div w:id="67847970">
      <w:marLeft w:val="480"/>
      <w:marRight w:val="0"/>
      <w:marTop w:val="0"/>
      <w:marBottom w:val="0"/>
      <w:divBdr>
        <w:top w:val="none" w:sz="0" w:space="0" w:color="auto"/>
        <w:left w:val="none" w:sz="0" w:space="0" w:color="auto"/>
        <w:bottom w:val="none" w:sz="0" w:space="0" w:color="auto"/>
        <w:right w:val="none" w:sz="0" w:space="0" w:color="auto"/>
      </w:divBdr>
    </w:div>
    <w:div w:id="67923713">
      <w:marLeft w:val="480"/>
      <w:marRight w:val="0"/>
      <w:marTop w:val="0"/>
      <w:marBottom w:val="0"/>
      <w:divBdr>
        <w:top w:val="none" w:sz="0" w:space="0" w:color="auto"/>
        <w:left w:val="none" w:sz="0" w:space="0" w:color="auto"/>
        <w:bottom w:val="none" w:sz="0" w:space="0" w:color="auto"/>
        <w:right w:val="none" w:sz="0" w:space="0" w:color="auto"/>
      </w:divBdr>
    </w:div>
    <w:div w:id="68037243">
      <w:marLeft w:val="480"/>
      <w:marRight w:val="0"/>
      <w:marTop w:val="0"/>
      <w:marBottom w:val="0"/>
      <w:divBdr>
        <w:top w:val="none" w:sz="0" w:space="0" w:color="auto"/>
        <w:left w:val="none" w:sz="0" w:space="0" w:color="auto"/>
        <w:bottom w:val="none" w:sz="0" w:space="0" w:color="auto"/>
        <w:right w:val="none" w:sz="0" w:space="0" w:color="auto"/>
      </w:divBdr>
    </w:div>
    <w:div w:id="68042545">
      <w:marLeft w:val="480"/>
      <w:marRight w:val="0"/>
      <w:marTop w:val="0"/>
      <w:marBottom w:val="0"/>
      <w:divBdr>
        <w:top w:val="none" w:sz="0" w:space="0" w:color="auto"/>
        <w:left w:val="none" w:sz="0" w:space="0" w:color="auto"/>
        <w:bottom w:val="none" w:sz="0" w:space="0" w:color="auto"/>
        <w:right w:val="none" w:sz="0" w:space="0" w:color="auto"/>
      </w:divBdr>
    </w:div>
    <w:div w:id="68042738">
      <w:marLeft w:val="480"/>
      <w:marRight w:val="0"/>
      <w:marTop w:val="0"/>
      <w:marBottom w:val="0"/>
      <w:divBdr>
        <w:top w:val="none" w:sz="0" w:space="0" w:color="auto"/>
        <w:left w:val="none" w:sz="0" w:space="0" w:color="auto"/>
        <w:bottom w:val="none" w:sz="0" w:space="0" w:color="auto"/>
        <w:right w:val="none" w:sz="0" w:space="0" w:color="auto"/>
      </w:divBdr>
    </w:div>
    <w:div w:id="68045552">
      <w:marLeft w:val="480"/>
      <w:marRight w:val="0"/>
      <w:marTop w:val="0"/>
      <w:marBottom w:val="0"/>
      <w:divBdr>
        <w:top w:val="none" w:sz="0" w:space="0" w:color="auto"/>
        <w:left w:val="none" w:sz="0" w:space="0" w:color="auto"/>
        <w:bottom w:val="none" w:sz="0" w:space="0" w:color="auto"/>
        <w:right w:val="none" w:sz="0" w:space="0" w:color="auto"/>
      </w:divBdr>
    </w:div>
    <w:div w:id="68045743">
      <w:marLeft w:val="480"/>
      <w:marRight w:val="0"/>
      <w:marTop w:val="0"/>
      <w:marBottom w:val="0"/>
      <w:divBdr>
        <w:top w:val="none" w:sz="0" w:space="0" w:color="auto"/>
        <w:left w:val="none" w:sz="0" w:space="0" w:color="auto"/>
        <w:bottom w:val="none" w:sz="0" w:space="0" w:color="auto"/>
        <w:right w:val="none" w:sz="0" w:space="0" w:color="auto"/>
      </w:divBdr>
    </w:div>
    <w:div w:id="68119815">
      <w:marLeft w:val="480"/>
      <w:marRight w:val="0"/>
      <w:marTop w:val="0"/>
      <w:marBottom w:val="0"/>
      <w:divBdr>
        <w:top w:val="none" w:sz="0" w:space="0" w:color="auto"/>
        <w:left w:val="none" w:sz="0" w:space="0" w:color="auto"/>
        <w:bottom w:val="none" w:sz="0" w:space="0" w:color="auto"/>
        <w:right w:val="none" w:sz="0" w:space="0" w:color="auto"/>
      </w:divBdr>
    </w:div>
    <w:div w:id="68157918">
      <w:marLeft w:val="480"/>
      <w:marRight w:val="0"/>
      <w:marTop w:val="0"/>
      <w:marBottom w:val="0"/>
      <w:divBdr>
        <w:top w:val="none" w:sz="0" w:space="0" w:color="auto"/>
        <w:left w:val="none" w:sz="0" w:space="0" w:color="auto"/>
        <w:bottom w:val="none" w:sz="0" w:space="0" w:color="auto"/>
        <w:right w:val="none" w:sz="0" w:space="0" w:color="auto"/>
      </w:divBdr>
    </w:div>
    <w:div w:id="68161742">
      <w:marLeft w:val="480"/>
      <w:marRight w:val="0"/>
      <w:marTop w:val="0"/>
      <w:marBottom w:val="0"/>
      <w:divBdr>
        <w:top w:val="none" w:sz="0" w:space="0" w:color="auto"/>
        <w:left w:val="none" w:sz="0" w:space="0" w:color="auto"/>
        <w:bottom w:val="none" w:sz="0" w:space="0" w:color="auto"/>
        <w:right w:val="none" w:sz="0" w:space="0" w:color="auto"/>
      </w:divBdr>
    </w:div>
    <w:div w:id="68189374">
      <w:marLeft w:val="480"/>
      <w:marRight w:val="0"/>
      <w:marTop w:val="0"/>
      <w:marBottom w:val="0"/>
      <w:divBdr>
        <w:top w:val="none" w:sz="0" w:space="0" w:color="auto"/>
        <w:left w:val="none" w:sz="0" w:space="0" w:color="auto"/>
        <w:bottom w:val="none" w:sz="0" w:space="0" w:color="auto"/>
        <w:right w:val="none" w:sz="0" w:space="0" w:color="auto"/>
      </w:divBdr>
    </w:div>
    <w:div w:id="68230954">
      <w:marLeft w:val="480"/>
      <w:marRight w:val="0"/>
      <w:marTop w:val="0"/>
      <w:marBottom w:val="0"/>
      <w:divBdr>
        <w:top w:val="none" w:sz="0" w:space="0" w:color="auto"/>
        <w:left w:val="none" w:sz="0" w:space="0" w:color="auto"/>
        <w:bottom w:val="none" w:sz="0" w:space="0" w:color="auto"/>
        <w:right w:val="none" w:sz="0" w:space="0" w:color="auto"/>
      </w:divBdr>
    </w:div>
    <w:div w:id="68305863">
      <w:marLeft w:val="480"/>
      <w:marRight w:val="0"/>
      <w:marTop w:val="0"/>
      <w:marBottom w:val="0"/>
      <w:divBdr>
        <w:top w:val="none" w:sz="0" w:space="0" w:color="auto"/>
        <w:left w:val="none" w:sz="0" w:space="0" w:color="auto"/>
        <w:bottom w:val="none" w:sz="0" w:space="0" w:color="auto"/>
        <w:right w:val="none" w:sz="0" w:space="0" w:color="auto"/>
      </w:divBdr>
    </w:div>
    <w:div w:id="68306970">
      <w:marLeft w:val="480"/>
      <w:marRight w:val="0"/>
      <w:marTop w:val="0"/>
      <w:marBottom w:val="0"/>
      <w:divBdr>
        <w:top w:val="none" w:sz="0" w:space="0" w:color="auto"/>
        <w:left w:val="none" w:sz="0" w:space="0" w:color="auto"/>
        <w:bottom w:val="none" w:sz="0" w:space="0" w:color="auto"/>
        <w:right w:val="none" w:sz="0" w:space="0" w:color="auto"/>
      </w:divBdr>
    </w:div>
    <w:div w:id="68424188">
      <w:marLeft w:val="480"/>
      <w:marRight w:val="0"/>
      <w:marTop w:val="0"/>
      <w:marBottom w:val="0"/>
      <w:divBdr>
        <w:top w:val="none" w:sz="0" w:space="0" w:color="auto"/>
        <w:left w:val="none" w:sz="0" w:space="0" w:color="auto"/>
        <w:bottom w:val="none" w:sz="0" w:space="0" w:color="auto"/>
        <w:right w:val="none" w:sz="0" w:space="0" w:color="auto"/>
      </w:divBdr>
    </w:div>
    <w:div w:id="68425092">
      <w:marLeft w:val="480"/>
      <w:marRight w:val="0"/>
      <w:marTop w:val="0"/>
      <w:marBottom w:val="0"/>
      <w:divBdr>
        <w:top w:val="none" w:sz="0" w:space="0" w:color="auto"/>
        <w:left w:val="none" w:sz="0" w:space="0" w:color="auto"/>
        <w:bottom w:val="none" w:sz="0" w:space="0" w:color="auto"/>
        <w:right w:val="none" w:sz="0" w:space="0" w:color="auto"/>
      </w:divBdr>
    </w:div>
    <w:div w:id="68429702">
      <w:marLeft w:val="480"/>
      <w:marRight w:val="0"/>
      <w:marTop w:val="0"/>
      <w:marBottom w:val="0"/>
      <w:divBdr>
        <w:top w:val="none" w:sz="0" w:space="0" w:color="auto"/>
        <w:left w:val="none" w:sz="0" w:space="0" w:color="auto"/>
        <w:bottom w:val="none" w:sz="0" w:space="0" w:color="auto"/>
        <w:right w:val="none" w:sz="0" w:space="0" w:color="auto"/>
      </w:divBdr>
    </w:div>
    <w:div w:id="68431695">
      <w:marLeft w:val="480"/>
      <w:marRight w:val="0"/>
      <w:marTop w:val="0"/>
      <w:marBottom w:val="0"/>
      <w:divBdr>
        <w:top w:val="none" w:sz="0" w:space="0" w:color="auto"/>
        <w:left w:val="none" w:sz="0" w:space="0" w:color="auto"/>
        <w:bottom w:val="none" w:sz="0" w:space="0" w:color="auto"/>
        <w:right w:val="none" w:sz="0" w:space="0" w:color="auto"/>
      </w:divBdr>
    </w:div>
    <w:div w:id="68503658">
      <w:marLeft w:val="480"/>
      <w:marRight w:val="0"/>
      <w:marTop w:val="0"/>
      <w:marBottom w:val="0"/>
      <w:divBdr>
        <w:top w:val="none" w:sz="0" w:space="0" w:color="auto"/>
        <w:left w:val="none" w:sz="0" w:space="0" w:color="auto"/>
        <w:bottom w:val="none" w:sz="0" w:space="0" w:color="auto"/>
        <w:right w:val="none" w:sz="0" w:space="0" w:color="auto"/>
      </w:divBdr>
    </w:div>
    <w:div w:id="68581162">
      <w:marLeft w:val="480"/>
      <w:marRight w:val="0"/>
      <w:marTop w:val="0"/>
      <w:marBottom w:val="0"/>
      <w:divBdr>
        <w:top w:val="none" w:sz="0" w:space="0" w:color="auto"/>
        <w:left w:val="none" w:sz="0" w:space="0" w:color="auto"/>
        <w:bottom w:val="none" w:sz="0" w:space="0" w:color="auto"/>
        <w:right w:val="none" w:sz="0" w:space="0" w:color="auto"/>
      </w:divBdr>
    </w:div>
    <w:div w:id="68700348">
      <w:marLeft w:val="480"/>
      <w:marRight w:val="0"/>
      <w:marTop w:val="0"/>
      <w:marBottom w:val="0"/>
      <w:divBdr>
        <w:top w:val="none" w:sz="0" w:space="0" w:color="auto"/>
        <w:left w:val="none" w:sz="0" w:space="0" w:color="auto"/>
        <w:bottom w:val="none" w:sz="0" w:space="0" w:color="auto"/>
        <w:right w:val="none" w:sz="0" w:space="0" w:color="auto"/>
      </w:divBdr>
    </w:div>
    <w:div w:id="68815293">
      <w:marLeft w:val="480"/>
      <w:marRight w:val="0"/>
      <w:marTop w:val="0"/>
      <w:marBottom w:val="0"/>
      <w:divBdr>
        <w:top w:val="none" w:sz="0" w:space="0" w:color="auto"/>
        <w:left w:val="none" w:sz="0" w:space="0" w:color="auto"/>
        <w:bottom w:val="none" w:sz="0" w:space="0" w:color="auto"/>
        <w:right w:val="none" w:sz="0" w:space="0" w:color="auto"/>
      </w:divBdr>
    </w:div>
    <w:div w:id="68818127">
      <w:marLeft w:val="480"/>
      <w:marRight w:val="0"/>
      <w:marTop w:val="0"/>
      <w:marBottom w:val="0"/>
      <w:divBdr>
        <w:top w:val="none" w:sz="0" w:space="0" w:color="auto"/>
        <w:left w:val="none" w:sz="0" w:space="0" w:color="auto"/>
        <w:bottom w:val="none" w:sz="0" w:space="0" w:color="auto"/>
        <w:right w:val="none" w:sz="0" w:space="0" w:color="auto"/>
      </w:divBdr>
    </w:div>
    <w:div w:id="68845199">
      <w:marLeft w:val="480"/>
      <w:marRight w:val="0"/>
      <w:marTop w:val="0"/>
      <w:marBottom w:val="0"/>
      <w:divBdr>
        <w:top w:val="none" w:sz="0" w:space="0" w:color="auto"/>
        <w:left w:val="none" w:sz="0" w:space="0" w:color="auto"/>
        <w:bottom w:val="none" w:sz="0" w:space="0" w:color="auto"/>
        <w:right w:val="none" w:sz="0" w:space="0" w:color="auto"/>
      </w:divBdr>
    </w:div>
    <w:div w:id="68894697">
      <w:marLeft w:val="480"/>
      <w:marRight w:val="0"/>
      <w:marTop w:val="0"/>
      <w:marBottom w:val="0"/>
      <w:divBdr>
        <w:top w:val="none" w:sz="0" w:space="0" w:color="auto"/>
        <w:left w:val="none" w:sz="0" w:space="0" w:color="auto"/>
        <w:bottom w:val="none" w:sz="0" w:space="0" w:color="auto"/>
        <w:right w:val="none" w:sz="0" w:space="0" w:color="auto"/>
      </w:divBdr>
    </w:div>
    <w:div w:id="68967251">
      <w:marLeft w:val="480"/>
      <w:marRight w:val="0"/>
      <w:marTop w:val="0"/>
      <w:marBottom w:val="0"/>
      <w:divBdr>
        <w:top w:val="none" w:sz="0" w:space="0" w:color="auto"/>
        <w:left w:val="none" w:sz="0" w:space="0" w:color="auto"/>
        <w:bottom w:val="none" w:sz="0" w:space="0" w:color="auto"/>
        <w:right w:val="none" w:sz="0" w:space="0" w:color="auto"/>
      </w:divBdr>
    </w:div>
    <w:div w:id="68967863">
      <w:marLeft w:val="480"/>
      <w:marRight w:val="0"/>
      <w:marTop w:val="0"/>
      <w:marBottom w:val="0"/>
      <w:divBdr>
        <w:top w:val="none" w:sz="0" w:space="0" w:color="auto"/>
        <w:left w:val="none" w:sz="0" w:space="0" w:color="auto"/>
        <w:bottom w:val="none" w:sz="0" w:space="0" w:color="auto"/>
        <w:right w:val="none" w:sz="0" w:space="0" w:color="auto"/>
      </w:divBdr>
    </w:div>
    <w:div w:id="68968312">
      <w:marLeft w:val="480"/>
      <w:marRight w:val="0"/>
      <w:marTop w:val="0"/>
      <w:marBottom w:val="0"/>
      <w:divBdr>
        <w:top w:val="none" w:sz="0" w:space="0" w:color="auto"/>
        <w:left w:val="none" w:sz="0" w:space="0" w:color="auto"/>
        <w:bottom w:val="none" w:sz="0" w:space="0" w:color="auto"/>
        <w:right w:val="none" w:sz="0" w:space="0" w:color="auto"/>
      </w:divBdr>
    </w:div>
    <w:div w:id="68969550">
      <w:marLeft w:val="480"/>
      <w:marRight w:val="0"/>
      <w:marTop w:val="0"/>
      <w:marBottom w:val="0"/>
      <w:divBdr>
        <w:top w:val="none" w:sz="0" w:space="0" w:color="auto"/>
        <w:left w:val="none" w:sz="0" w:space="0" w:color="auto"/>
        <w:bottom w:val="none" w:sz="0" w:space="0" w:color="auto"/>
        <w:right w:val="none" w:sz="0" w:space="0" w:color="auto"/>
      </w:divBdr>
    </w:div>
    <w:div w:id="68970242">
      <w:marLeft w:val="480"/>
      <w:marRight w:val="0"/>
      <w:marTop w:val="0"/>
      <w:marBottom w:val="0"/>
      <w:divBdr>
        <w:top w:val="none" w:sz="0" w:space="0" w:color="auto"/>
        <w:left w:val="none" w:sz="0" w:space="0" w:color="auto"/>
        <w:bottom w:val="none" w:sz="0" w:space="0" w:color="auto"/>
        <w:right w:val="none" w:sz="0" w:space="0" w:color="auto"/>
      </w:divBdr>
    </w:div>
    <w:div w:id="69010564">
      <w:marLeft w:val="480"/>
      <w:marRight w:val="0"/>
      <w:marTop w:val="0"/>
      <w:marBottom w:val="0"/>
      <w:divBdr>
        <w:top w:val="none" w:sz="0" w:space="0" w:color="auto"/>
        <w:left w:val="none" w:sz="0" w:space="0" w:color="auto"/>
        <w:bottom w:val="none" w:sz="0" w:space="0" w:color="auto"/>
        <w:right w:val="none" w:sz="0" w:space="0" w:color="auto"/>
      </w:divBdr>
    </w:div>
    <w:div w:id="69011129">
      <w:marLeft w:val="480"/>
      <w:marRight w:val="0"/>
      <w:marTop w:val="0"/>
      <w:marBottom w:val="0"/>
      <w:divBdr>
        <w:top w:val="none" w:sz="0" w:space="0" w:color="auto"/>
        <w:left w:val="none" w:sz="0" w:space="0" w:color="auto"/>
        <w:bottom w:val="none" w:sz="0" w:space="0" w:color="auto"/>
        <w:right w:val="none" w:sz="0" w:space="0" w:color="auto"/>
      </w:divBdr>
    </w:div>
    <w:div w:id="69012751">
      <w:marLeft w:val="480"/>
      <w:marRight w:val="0"/>
      <w:marTop w:val="0"/>
      <w:marBottom w:val="0"/>
      <w:divBdr>
        <w:top w:val="none" w:sz="0" w:space="0" w:color="auto"/>
        <w:left w:val="none" w:sz="0" w:space="0" w:color="auto"/>
        <w:bottom w:val="none" w:sz="0" w:space="0" w:color="auto"/>
        <w:right w:val="none" w:sz="0" w:space="0" w:color="auto"/>
      </w:divBdr>
    </w:div>
    <w:div w:id="69041435">
      <w:marLeft w:val="480"/>
      <w:marRight w:val="0"/>
      <w:marTop w:val="0"/>
      <w:marBottom w:val="0"/>
      <w:divBdr>
        <w:top w:val="none" w:sz="0" w:space="0" w:color="auto"/>
        <w:left w:val="none" w:sz="0" w:space="0" w:color="auto"/>
        <w:bottom w:val="none" w:sz="0" w:space="0" w:color="auto"/>
        <w:right w:val="none" w:sz="0" w:space="0" w:color="auto"/>
      </w:divBdr>
    </w:div>
    <w:div w:id="69083026">
      <w:marLeft w:val="480"/>
      <w:marRight w:val="0"/>
      <w:marTop w:val="0"/>
      <w:marBottom w:val="0"/>
      <w:divBdr>
        <w:top w:val="none" w:sz="0" w:space="0" w:color="auto"/>
        <w:left w:val="none" w:sz="0" w:space="0" w:color="auto"/>
        <w:bottom w:val="none" w:sz="0" w:space="0" w:color="auto"/>
        <w:right w:val="none" w:sz="0" w:space="0" w:color="auto"/>
      </w:divBdr>
    </w:div>
    <w:div w:id="69087405">
      <w:marLeft w:val="480"/>
      <w:marRight w:val="0"/>
      <w:marTop w:val="0"/>
      <w:marBottom w:val="0"/>
      <w:divBdr>
        <w:top w:val="none" w:sz="0" w:space="0" w:color="auto"/>
        <w:left w:val="none" w:sz="0" w:space="0" w:color="auto"/>
        <w:bottom w:val="none" w:sz="0" w:space="0" w:color="auto"/>
        <w:right w:val="none" w:sz="0" w:space="0" w:color="auto"/>
      </w:divBdr>
    </w:div>
    <w:div w:id="69159312">
      <w:marLeft w:val="480"/>
      <w:marRight w:val="0"/>
      <w:marTop w:val="0"/>
      <w:marBottom w:val="0"/>
      <w:divBdr>
        <w:top w:val="none" w:sz="0" w:space="0" w:color="auto"/>
        <w:left w:val="none" w:sz="0" w:space="0" w:color="auto"/>
        <w:bottom w:val="none" w:sz="0" w:space="0" w:color="auto"/>
        <w:right w:val="none" w:sz="0" w:space="0" w:color="auto"/>
      </w:divBdr>
    </w:div>
    <w:div w:id="69231365">
      <w:marLeft w:val="480"/>
      <w:marRight w:val="0"/>
      <w:marTop w:val="0"/>
      <w:marBottom w:val="0"/>
      <w:divBdr>
        <w:top w:val="none" w:sz="0" w:space="0" w:color="auto"/>
        <w:left w:val="none" w:sz="0" w:space="0" w:color="auto"/>
        <w:bottom w:val="none" w:sz="0" w:space="0" w:color="auto"/>
        <w:right w:val="none" w:sz="0" w:space="0" w:color="auto"/>
      </w:divBdr>
    </w:div>
    <w:div w:id="69235141">
      <w:marLeft w:val="480"/>
      <w:marRight w:val="0"/>
      <w:marTop w:val="0"/>
      <w:marBottom w:val="0"/>
      <w:divBdr>
        <w:top w:val="none" w:sz="0" w:space="0" w:color="auto"/>
        <w:left w:val="none" w:sz="0" w:space="0" w:color="auto"/>
        <w:bottom w:val="none" w:sz="0" w:space="0" w:color="auto"/>
        <w:right w:val="none" w:sz="0" w:space="0" w:color="auto"/>
      </w:divBdr>
    </w:div>
    <w:div w:id="69272688">
      <w:marLeft w:val="480"/>
      <w:marRight w:val="0"/>
      <w:marTop w:val="0"/>
      <w:marBottom w:val="0"/>
      <w:divBdr>
        <w:top w:val="none" w:sz="0" w:space="0" w:color="auto"/>
        <w:left w:val="none" w:sz="0" w:space="0" w:color="auto"/>
        <w:bottom w:val="none" w:sz="0" w:space="0" w:color="auto"/>
        <w:right w:val="none" w:sz="0" w:space="0" w:color="auto"/>
      </w:divBdr>
    </w:div>
    <w:div w:id="69277158">
      <w:marLeft w:val="480"/>
      <w:marRight w:val="0"/>
      <w:marTop w:val="0"/>
      <w:marBottom w:val="0"/>
      <w:divBdr>
        <w:top w:val="none" w:sz="0" w:space="0" w:color="auto"/>
        <w:left w:val="none" w:sz="0" w:space="0" w:color="auto"/>
        <w:bottom w:val="none" w:sz="0" w:space="0" w:color="auto"/>
        <w:right w:val="none" w:sz="0" w:space="0" w:color="auto"/>
      </w:divBdr>
    </w:div>
    <w:div w:id="69357055">
      <w:marLeft w:val="480"/>
      <w:marRight w:val="0"/>
      <w:marTop w:val="0"/>
      <w:marBottom w:val="0"/>
      <w:divBdr>
        <w:top w:val="none" w:sz="0" w:space="0" w:color="auto"/>
        <w:left w:val="none" w:sz="0" w:space="0" w:color="auto"/>
        <w:bottom w:val="none" w:sz="0" w:space="0" w:color="auto"/>
        <w:right w:val="none" w:sz="0" w:space="0" w:color="auto"/>
      </w:divBdr>
    </w:div>
    <w:div w:id="69432488">
      <w:marLeft w:val="480"/>
      <w:marRight w:val="0"/>
      <w:marTop w:val="0"/>
      <w:marBottom w:val="0"/>
      <w:divBdr>
        <w:top w:val="none" w:sz="0" w:space="0" w:color="auto"/>
        <w:left w:val="none" w:sz="0" w:space="0" w:color="auto"/>
        <w:bottom w:val="none" w:sz="0" w:space="0" w:color="auto"/>
        <w:right w:val="none" w:sz="0" w:space="0" w:color="auto"/>
      </w:divBdr>
    </w:div>
    <w:div w:id="69469641">
      <w:marLeft w:val="480"/>
      <w:marRight w:val="0"/>
      <w:marTop w:val="0"/>
      <w:marBottom w:val="0"/>
      <w:divBdr>
        <w:top w:val="none" w:sz="0" w:space="0" w:color="auto"/>
        <w:left w:val="none" w:sz="0" w:space="0" w:color="auto"/>
        <w:bottom w:val="none" w:sz="0" w:space="0" w:color="auto"/>
        <w:right w:val="none" w:sz="0" w:space="0" w:color="auto"/>
      </w:divBdr>
    </w:div>
    <w:div w:id="69470961">
      <w:marLeft w:val="480"/>
      <w:marRight w:val="0"/>
      <w:marTop w:val="0"/>
      <w:marBottom w:val="0"/>
      <w:divBdr>
        <w:top w:val="none" w:sz="0" w:space="0" w:color="auto"/>
        <w:left w:val="none" w:sz="0" w:space="0" w:color="auto"/>
        <w:bottom w:val="none" w:sz="0" w:space="0" w:color="auto"/>
        <w:right w:val="none" w:sz="0" w:space="0" w:color="auto"/>
      </w:divBdr>
    </w:div>
    <w:div w:id="69549128">
      <w:marLeft w:val="480"/>
      <w:marRight w:val="0"/>
      <w:marTop w:val="0"/>
      <w:marBottom w:val="0"/>
      <w:divBdr>
        <w:top w:val="none" w:sz="0" w:space="0" w:color="auto"/>
        <w:left w:val="none" w:sz="0" w:space="0" w:color="auto"/>
        <w:bottom w:val="none" w:sz="0" w:space="0" w:color="auto"/>
        <w:right w:val="none" w:sz="0" w:space="0" w:color="auto"/>
      </w:divBdr>
    </w:div>
    <w:div w:id="69550467">
      <w:marLeft w:val="480"/>
      <w:marRight w:val="0"/>
      <w:marTop w:val="0"/>
      <w:marBottom w:val="0"/>
      <w:divBdr>
        <w:top w:val="none" w:sz="0" w:space="0" w:color="auto"/>
        <w:left w:val="none" w:sz="0" w:space="0" w:color="auto"/>
        <w:bottom w:val="none" w:sz="0" w:space="0" w:color="auto"/>
        <w:right w:val="none" w:sz="0" w:space="0" w:color="auto"/>
      </w:divBdr>
    </w:div>
    <w:div w:id="69666727">
      <w:marLeft w:val="480"/>
      <w:marRight w:val="0"/>
      <w:marTop w:val="0"/>
      <w:marBottom w:val="0"/>
      <w:divBdr>
        <w:top w:val="none" w:sz="0" w:space="0" w:color="auto"/>
        <w:left w:val="none" w:sz="0" w:space="0" w:color="auto"/>
        <w:bottom w:val="none" w:sz="0" w:space="0" w:color="auto"/>
        <w:right w:val="none" w:sz="0" w:space="0" w:color="auto"/>
      </w:divBdr>
    </w:div>
    <w:div w:id="69666791">
      <w:marLeft w:val="480"/>
      <w:marRight w:val="0"/>
      <w:marTop w:val="0"/>
      <w:marBottom w:val="0"/>
      <w:divBdr>
        <w:top w:val="none" w:sz="0" w:space="0" w:color="auto"/>
        <w:left w:val="none" w:sz="0" w:space="0" w:color="auto"/>
        <w:bottom w:val="none" w:sz="0" w:space="0" w:color="auto"/>
        <w:right w:val="none" w:sz="0" w:space="0" w:color="auto"/>
      </w:divBdr>
    </w:div>
    <w:div w:id="69667764">
      <w:marLeft w:val="480"/>
      <w:marRight w:val="0"/>
      <w:marTop w:val="0"/>
      <w:marBottom w:val="0"/>
      <w:divBdr>
        <w:top w:val="none" w:sz="0" w:space="0" w:color="auto"/>
        <w:left w:val="none" w:sz="0" w:space="0" w:color="auto"/>
        <w:bottom w:val="none" w:sz="0" w:space="0" w:color="auto"/>
        <w:right w:val="none" w:sz="0" w:space="0" w:color="auto"/>
      </w:divBdr>
    </w:div>
    <w:div w:id="69740059">
      <w:marLeft w:val="480"/>
      <w:marRight w:val="0"/>
      <w:marTop w:val="0"/>
      <w:marBottom w:val="0"/>
      <w:divBdr>
        <w:top w:val="none" w:sz="0" w:space="0" w:color="auto"/>
        <w:left w:val="none" w:sz="0" w:space="0" w:color="auto"/>
        <w:bottom w:val="none" w:sz="0" w:space="0" w:color="auto"/>
        <w:right w:val="none" w:sz="0" w:space="0" w:color="auto"/>
      </w:divBdr>
    </w:div>
    <w:div w:id="69740216">
      <w:marLeft w:val="480"/>
      <w:marRight w:val="0"/>
      <w:marTop w:val="0"/>
      <w:marBottom w:val="0"/>
      <w:divBdr>
        <w:top w:val="none" w:sz="0" w:space="0" w:color="auto"/>
        <w:left w:val="none" w:sz="0" w:space="0" w:color="auto"/>
        <w:bottom w:val="none" w:sz="0" w:space="0" w:color="auto"/>
        <w:right w:val="none" w:sz="0" w:space="0" w:color="auto"/>
      </w:divBdr>
    </w:div>
    <w:div w:id="69743873">
      <w:marLeft w:val="480"/>
      <w:marRight w:val="0"/>
      <w:marTop w:val="0"/>
      <w:marBottom w:val="0"/>
      <w:divBdr>
        <w:top w:val="none" w:sz="0" w:space="0" w:color="auto"/>
        <w:left w:val="none" w:sz="0" w:space="0" w:color="auto"/>
        <w:bottom w:val="none" w:sz="0" w:space="0" w:color="auto"/>
        <w:right w:val="none" w:sz="0" w:space="0" w:color="auto"/>
      </w:divBdr>
    </w:div>
    <w:div w:id="69810680">
      <w:marLeft w:val="480"/>
      <w:marRight w:val="0"/>
      <w:marTop w:val="0"/>
      <w:marBottom w:val="0"/>
      <w:divBdr>
        <w:top w:val="none" w:sz="0" w:space="0" w:color="auto"/>
        <w:left w:val="none" w:sz="0" w:space="0" w:color="auto"/>
        <w:bottom w:val="none" w:sz="0" w:space="0" w:color="auto"/>
        <w:right w:val="none" w:sz="0" w:space="0" w:color="auto"/>
      </w:divBdr>
    </w:div>
    <w:div w:id="69812706">
      <w:marLeft w:val="480"/>
      <w:marRight w:val="0"/>
      <w:marTop w:val="0"/>
      <w:marBottom w:val="0"/>
      <w:divBdr>
        <w:top w:val="none" w:sz="0" w:space="0" w:color="auto"/>
        <w:left w:val="none" w:sz="0" w:space="0" w:color="auto"/>
        <w:bottom w:val="none" w:sz="0" w:space="0" w:color="auto"/>
        <w:right w:val="none" w:sz="0" w:space="0" w:color="auto"/>
      </w:divBdr>
    </w:div>
    <w:div w:id="69814697">
      <w:marLeft w:val="480"/>
      <w:marRight w:val="0"/>
      <w:marTop w:val="0"/>
      <w:marBottom w:val="0"/>
      <w:divBdr>
        <w:top w:val="none" w:sz="0" w:space="0" w:color="auto"/>
        <w:left w:val="none" w:sz="0" w:space="0" w:color="auto"/>
        <w:bottom w:val="none" w:sz="0" w:space="0" w:color="auto"/>
        <w:right w:val="none" w:sz="0" w:space="0" w:color="auto"/>
      </w:divBdr>
    </w:div>
    <w:div w:id="69887039">
      <w:marLeft w:val="480"/>
      <w:marRight w:val="0"/>
      <w:marTop w:val="0"/>
      <w:marBottom w:val="0"/>
      <w:divBdr>
        <w:top w:val="none" w:sz="0" w:space="0" w:color="auto"/>
        <w:left w:val="none" w:sz="0" w:space="0" w:color="auto"/>
        <w:bottom w:val="none" w:sz="0" w:space="0" w:color="auto"/>
        <w:right w:val="none" w:sz="0" w:space="0" w:color="auto"/>
      </w:divBdr>
    </w:div>
    <w:div w:id="69928114">
      <w:marLeft w:val="480"/>
      <w:marRight w:val="0"/>
      <w:marTop w:val="0"/>
      <w:marBottom w:val="0"/>
      <w:divBdr>
        <w:top w:val="none" w:sz="0" w:space="0" w:color="auto"/>
        <w:left w:val="none" w:sz="0" w:space="0" w:color="auto"/>
        <w:bottom w:val="none" w:sz="0" w:space="0" w:color="auto"/>
        <w:right w:val="none" w:sz="0" w:space="0" w:color="auto"/>
      </w:divBdr>
    </w:div>
    <w:div w:id="69930608">
      <w:marLeft w:val="480"/>
      <w:marRight w:val="0"/>
      <w:marTop w:val="0"/>
      <w:marBottom w:val="0"/>
      <w:divBdr>
        <w:top w:val="none" w:sz="0" w:space="0" w:color="auto"/>
        <w:left w:val="none" w:sz="0" w:space="0" w:color="auto"/>
        <w:bottom w:val="none" w:sz="0" w:space="0" w:color="auto"/>
        <w:right w:val="none" w:sz="0" w:space="0" w:color="auto"/>
      </w:divBdr>
    </w:div>
    <w:div w:id="69933691">
      <w:marLeft w:val="480"/>
      <w:marRight w:val="0"/>
      <w:marTop w:val="0"/>
      <w:marBottom w:val="0"/>
      <w:divBdr>
        <w:top w:val="none" w:sz="0" w:space="0" w:color="auto"/>
        <w:left w:val="none" w:sz="0" w:space="0" w:color="auto"/>
        <w:bottom w:val="none" w:sz="0" w:space="0" w:color="auto"/>
        <w:right w:val="none" w:sz="0" w:space="0" w:color="auto"/>
      </w:divBdr>
    </w:div>
    <w:div w:id="70006400">
      <w:marLeft w:val="480"/>
      <w:marRight w:val="0"/>
      <w:marTop w:val="0"/>
      <w:marBottom w:val="0"/>
      <w:divBdr>
        <w:top w:val="none" w:sz="0" w:space="0" w:color="auto"/>
        <w:left w:val="none" w:sz="0" w:space="0" w:color="auto"/>
        <w:bottom w:val="none" w:sz="0" w:space="0" w:color="auto"/>
        <w:right w:val="none" w:sz="0" w:space="0" w:color="auto"/>
      </w:divBdr>
    </w:div>
    <w:div w:id="70086445">
      <w:marLeft w:val="480"/>
      <w:marRight w:val="0"/>
      <w:marTop w:val="0"/>
      <w:marBottom w:val="0"/>
      <w:divBdr>
        <w:top w:val="none" w:sz="0" w:space="0" w:color="auto"/>
        <w:left w:val="none" w:sz="0" w:space="0" w:color="auto"/>
        <w:bottom w:val="none" w:sz="0" w:space="0" w:color="auto"/>
        <w:right w:val="none" w:sz="0" w:space="0" w:color="auto"/>
      </w:divBdr>
    </w:div>
    <w:div w:id="70123736">
      <w:marLeft w:val="480"/>
      <w:marRight w:val="0"/>
      <w:marTop w:val="0"/>
      <w:marBottom w:val="0"/>
      <w:divBdr>
        <w:top w:val="none" w:sz="0" w:space="0" w:color="auto"/>
        <w:left w:val="none" w:sz="0" w:space="0" w:color="auto"/>
        <w:bottom w:val="none" w:sz="0" w:space="0" w:color="auto"/>
        <w:right w:val="none" w:sz="0" w:space="0" w:color="auto"/>
      </w:divBdr>
    </w:div>
    <w:div w:id="70130259">
      <w:marLeft w:val="480"/>
      <w:marRight w:val="0"/>
      <w:marTop w:val="0"/>
      <w:marBottom w:val="0"/>
      <w:divBdr>
        <w:top w:val="none" w:sz="0" w:space="0" w:color="auto"/>
        <w:left w:val="none" w:sz="0" w:space="0" w:color="auto"/>
        <w:bottom w:val="none" w:sz="0" w:space="0" w:color="auto"/>
        <w:right w:val="none" w:sz="0" w:space="0" w:color="auto"/>
      </w:divBdr>
    </w:div>
    <w:div w:id="70199236">
      <w:marLeft w:val="480"/>
      <w:marRight w:val="0"/>
      <w:marTop w:val="0"/>
      <w:marBottom w:val="0"/>
      <w:divBdr>
        <w:top w:val="none" w:sz="0" w:space="0" w:color="auto"/>
        <w:left w:val="none" w:sz="0" w:space="0" w:color="auto"/>
        <w:bottom w:val="none" w:sz="0" w:space="0" w:color="auto"/>
        <w:right w:val="none" w:sz="0" w:space="0" w:color="auto"/>
      </w:divBdr>
    </w:div>
    <w:div w:id="70199700">
      <w:marLeft w:val="480"/>
      <w:marRight w:val="0"/>
      <w:marTop w:val="0"/>
      <w:marBottom w:val="0"/>
      <w:divBdr>
        <w:top w:val="none" w:sz="0" w:space="0" w:color="auto"/>
        <w:left w:val="none" w:sz="0" w:space="0" w:color="auto"/>
        <w:bottom w:val="none" w:sz="0" w:space="0" w:color="auto"/>
        <w:right w:val="none" w:sz="0" w:space="0" w:color="auto"/>
      </w:divBdr>
    </w:div>
    <w:div w:id="70273838">
      <w:marLeft w:val="480"/>
      <w:marRight w:val="0"/>
      <w:marTop w:val="0"/>
      <w:marBottom w:val="0"/>
      <w:divBdr>
        <w:top w:val="none" w:sz="0" w:space="0" w:color="auto"/>
        <w:left w:val="none" w:sz="0" w:space="0" w:color="auto"/>
        <w:bottom w:val="none" w:sz="0" w:space="0" w:color="auto"/>
        <w:right w:val="none" w:sz="0" w:space="0" w:color="auto"/>
      </w:divBdr>
    </w:div>
    <w:div w:id="70275275">
      <w:marLeft w:val="480"/>
      <w:marRight w:val="0"/>
      <w:marTop w:val="0"/>
      <w:marBottom w:val="0"/>
      <w:divBdr>
        <w:top w:val="none" w:sz="0" w:space="0" w:color="auto"/>
        <w:left w:val="none" w:sz="0" w:space="0" w:color="auto"/>
        <w:bottom w:val="none" w:sz="0" w:space="0" w:color="auto"/>
        <w:right w:val="none" w:sz="0" w:space="0" w:color="auto"/>
      </w:divBdr>
    </w:div>
    <w:div w:id="70275904">
      <w:marLeft w:val="480"/>
      <w:marRight w:val="0"/>
      <w:marTop w:val="0"/>
      <w:marBottom w:val="0"/>
      <w:divBdr>
        <w:top w:val="none" w:sz="0" w:space="0" w:color="auto"/>
        <w:left w:val="none" w:sz="0" w:space="0" w:color="auto"/>
        <w:bottom w:val="none" w:sz="0" w:space="0" w:color="auto"/>
        <w:right w:val="none" w:sz="0" w:space="0" w:color="auto"/>
      </w:divBdr>
    </w:div>
    <w:div w:id="70277355">
      <w:marLeft w:val="480"/>
      <w:marRight w:val="0"/>
      <w:marTop w:val="0"/>
      <w:marBottom w:val="0"/>
      <w:divBdr>
        <w:top w:val="none" w:sz="0" w:space="0" w:color="auto"/>
        <w:left w:val="none" w:sz="0" w:space="0" w:color="auto"/>
        <w:bottom w:val="none" w:sz="0" w:space="0" w:color="auto"/>
        <w:right w:val="none" w:sz="0" w:space="0" w:color="auto"/>
      </w:divBdr>
    </w:div>
    <w:div w:id="70346929">
      <w:marLeft w:val="480"/>
      <w:marRight w:val="0"/>
      <w:marTop w:val="0"/>
      <w:marBottom w:val="0"/>
      <w:divBdr>
        <w:top w:val="none" w:sz="0" w:space="0" w:color="auto"/>
        <w:left w:val="none" w:sz="0" w:space="0" w:color="auto"/>
        <w:bottom w:val="none" w:sz="0" w:space="0" w:color="auto"/>
        <w:right w:val="none" w:sz="0" w:space="0" w:color="auto"/>
      </w:divBdr>
    </w:div>
    <w:div w:id="70396692">
      <w:marLeft w:val="480"/>
      <w:marRight w:val="0"/>
      <w:marTop w:val="0"/>
      <w:marBottom w:val="0"/>
      <w:divBdr>
        <w:top w:val="none" w:sz="0" w:space="0" w:color="auto"/>
        <w:left w:val="none" w:sz="0" w:space="0" w:color="auto"/>
        <w:bottom w:val="none" w:sz="0" w:space="0" w:color="auto"/>
        <w:right w:val="none" w:sz="0" w:space="0" w:color="auto"/>
      </w:divBdr>
    </w:div>
    <w:div w:id="70398667">
      <w:marLeft w:val="480"/>
      <w:marRight w:val="0"/>
      <w:marTop w:val="0"/>
      <w:marBottom w:val="0"/>
      <w:divBdr>
        <w:top w:val="none" w:sz="0" w:space="0" w:color="auto"/>
        <w:left w:val="none" w:sz="0" w:space="0" w:color="auto"/>
        <w:bottom w:val="none" w:sz="0" w:space="0" w:color="auto"/>
        <w:right w:val="none" w:sz="0" w:space="0" w:color="auto"/>
      </w:divBdr>
    </w:div>
    <w:div w:id="70398917">
      <w:marLeft w:val="480"/>
      <w:marRight w:val="0"/>
      <w:marTop w:val="0"/>
      <w:marBottom w:val="0"/>
      <w:divBdr>
        <w:top w:val="none" w:sz="0" w:space="0" w:color="auto"/>
        <w:left w:val="none" w:sz="0" w:space="0" w:color="auto"/>
        <w:bottom w:val="none" w:sz="0" w:space="0" w:color="auto"/>
        <w:right w:val="none" w:sz="0" w:space="0" w:color="auto"/>
      </w:divBdr>
    </w:div>
    <w:div w:id="70473091">
      <w:marLeft w:val="480"/>
      <w:marRight w:val="0"/>
      <w:marTop w:val="0"/>
      <w:marBottom w:val="0"/>
      <w:divBdr>
        <w:top w:val="none" w:sz="0" w:space="0" w:color="auto"/>
        <w:left w:val="none" w:sz="0" w:space="0" w:color="auto"/>
        <w:bottom w:val="none" w:sz="0" w:space="0" w:color="auto"/>
        <w:right w:val="none" w:sz="0" w:space="0" w:color="auto"/>
      </w:divBdr>
    </w:div>
    <w:div w:id="70517123">
      <w:marLeft w:val="480"/>
      <w:marRight w:val="0"/>
      <w:marTop w:val="0"/>
      <w:marBottom w:val="0"/>
      <w:divBdr>
        <w:top w:val="none" w:sz="0" w:space="0" w:color="auto"/>
        <w:left w:val="none" w:sz="0" w:space="0" w:color="auto"/>
        <w:bottom w:val="none" w:sz="0" w:space="0" w:color="auto"/>
        <w:right w:val="none" w:sz="0" w:space="0" w:color="auto"/>
      </w:divBdr>
    </w:div>
    <w:div w:id="70548213">
      <w:marLeft w:val="480"/>
      <w:marRight w:val="0"/>
      <w:marTop w:val="0"/>
      <w:marBottom w:val="0"/>
      <w:divBdr>
        <w:top w:val="none" w:sz="0" w:space="0" w:color="auto"/>
        <w:left w:val="none" w:sz="0" w:space="0" w:color="auto"/>
        <w:bottom w:val="none" w:sz="0" w:space="0" w:color="auto"/>
        <w:right w:val="none" w:sz="0" w:space="0" w:color="auto"/>
      </w:divBdr>
    </w:div>
    <w:div w:id="70548775">
      <w:marLeft w:val="480"/>
      <w:marRight w:val="0"/>
      <w:marTop w:val="0"/>
      <w:marBottom w:val="0"/>
      <w:divBdr>
        <w:top w:val="none" w:sz="0" w:space="0" w:color="auto"/>
        <w:left w:val="none" w:sz="0" w:space="0" w:color="auto"/>
        <w:bottom w:val="none" w:sz="0" w:space="0" w:color="auto"/>
        <w:right w:val="none" w:sz="0" w:space="0" w:color="auto"/>
      </w:divBdr>
    </w:div>
    <w:div w:id="70587179">
      <w:marLeft w:val="480"/>
      <w:marRight w:val="0"/>
      <w:marTop w:val="0"/>
      <w:marBottom w:val="0"/>
      <w:divBdr>
        <w:top w:val="none" w:sz="0" w:space="0" w:color="auto"/>
        <w:left w:val="none" w:sz="0" w:space="0" w:color="auto"/>
        <w:bottom w:val="none" w:sz="0" w:space="0" w:color="auto"/>
        <w:right w:val="none" w:sz="0" w:space="0" w:color="auto"/>
      </w:divBdr>
    </w:div>
    <w:div w:id="70590213">
      <w:marLeft w:val="480"/>
      <w:marRight w:val="0"/>
      <w:marTop w:val="0"/>
      <w:marBottom w:val="0"/>
      <w:divBdr>
        <w:top w:val="none" w:sz="0" w:space="0" w:color="auto"/>
        <w:left w:val="none" w:sz="0" w:space="0" w:color="auto"/>
        <w:bottom w:val="none" w:sz="0" w:space="0" w:color="auto"/>
        <w:right w:val="none" w:sz="0" w:space="0" w:color="auto"/>
      </w:divBdr>
    </w:div>
    <w:div w:id="70658403">
      <w:marLeft w:val="480"/>
      <w:marRight w:val="0"/>
      <w:marTop w:val="0"/>
      <w:marBottom w:val="0"/>
      <w:divBdr>
        <w:top w:val="none" w:sz="0" w:space="0" w:color="auto"/>
        <w:left w:val="none" w:sz="0" w:space="0" w:color="auto"/>
        <w:bottom w:val="none" w:sz="0" w:space="0" w:color="auto"/>
        <w:right w:val="none" w:sz="0" w:space="0" w:color="auto"/>
      </w:divBdr>
    </w:div>
    <w:div w:id="70660235">
      <w:marLeft w:val="480"/>
      <w:marRight w:val="0"/>
      <w:marTop w:val="0"/>
      <w:marBottom w:val="0"/>
      <w:divBdr>
        <w:top w:val="none" w:sz="0" w:space="0" w:color="auto"/>
        <w:left w:val="none" w:sz="0" w:space="0" w:color="auto"/>
        <w:bottom w:val="none" w:sz="0" w:space="0" w:color="auto"/>
        <w:right w:val="none" w:sz="0" w:space="0" w:color="auto"/>
      </w:divBdr>
    </w:div>
    <w:div w:id="70663670">
      <w:marLeft w:val="480"/>
      <w:marRight w:val="0"/>
      <w:marTop w:val="0"/>
      <w:marBottom w:val="0"/>
      <w:divBdr>
        <w:top w:val="none" w:sz="0" w:space="0" w:color="auto"/>
        <w:left w:val="none" w:sz="0" w:space="0" w:color="auto"/>
        <w:bottom w:val="none" w:sz="0" w:space="0" w:color="auto"/>
        <w:right w:val="none" w:sz="0" w:space="0" w:color="auto"/>
      </w:divBdr>
    </w:div>
    <w:div w:id="70664874">
      <w:marLeft w:val="480"/>
      <w:marRight w:val="0"/>
      <w:marTop w:val="0"/>
      <w:marBottom w:val="0"/>
      <w:divBdr>
        <w:top w:val="none" w:sz="0" w:space="0" w:color="auto"/>
        <w:left w:val="none" w:sz="0" w:space="0" w:color="auto"/>
        <w:bottom w:val="none" w:sz="0" w:space="0" w:color="auto"/>
        <w:right w:val="none" w:sz="0" w:space="0" w:color="auto"/>
      </w:divBdr>
    </w:div>
    <w:div w:id="70733406">
      <w:marLeft w:val="480"/>
      <w:marRight w:val="0"/>
      <w:marTop w:val="0"/>
      <w:marBottom w:val="0"/>
      <w:divBdr>
        <w:top w:val="none" w:sz="0" w:space="0" w:color="auto"/>
        <w:left w:val="none" w:sz="0" w:space="0" w:color="auto"/>
        <w:bottom w:val="none" w:sz="0" w:space="0" w:color="auto"/>
        <w:right w:val="none" w:sz="0" w:space="0" w:color="auto"/>
      </w:divBdr>
    </w:div>
    <w:div w:id="70733770">
      <w:marLeft w:val="480"/>
      <w:marRight w:val="0"/>
      <w:marTop w:val="0"/>
      <w:marBottom w:val="0"/>
      <w:divBdr>
        <w:top w:val="none" w:sz="0" w:space="0" w:color="auto"/>
        <w:left w:val="none" w:sz="0" w:space="0" w:color="auto"/>
        <w:bottom w:val="none" w:sz="0" w:space="0" w:color="auto"/>
        <w:right w:val="none" w:sz="0" w:space="0" w:color="auto"/>
      </w:divBdr>
    </w:div>
    <w:div w:id="70738003">
      <w:marLeft w:val="480"/>
      <w:marRight w:val="0"/>
      <w:marTop w:val="0"/>
      <w:marBottom w:val="0"/>
      <w:divBdr>
        <w:top w:val="none" w:sz="0" w:space="0" w:color="auto"/>
        <w:left w:val="none" w:sz="0" w:space="0" w:color="auto"/>
        <w:bottom w:val="none" w:sz="0" w:space="0" w:color="auto"/>
        <w:right w:val="none" w:sz="0" w:space="0" w:color="auto"/>
      </w:divBdr>
    </w:div>
    <w:div w:id="70779071">
      <w:marLeft w:val="480"/>
      <w:marRight w:val="0"/>
      <w:marTop w:val="0"/>
      <w:marBottom w:val="0"/>
      <w:divBdr>
        <w:top w:val="none" w:sz="0" w:space="0" w:color="auto"/>
        <w:left w:val="none" w:sz="0" w:space="0" w:color="auto"/>
        <w:bottom w:val="none" w:sz="0" w:space="0" w:color="auto"/>
        <w:right w:val="none" w:sz="0" w:space="0" w:color="auto"/>
      </w:divBdr>
    </w:div>
    <w:div w:id="70855917">
      <w:marLeft w:val="480"/>
      <w:marRight w:val="0"/>
      <w:marTop w:val="0"/>
      <w:marBottom w:val="0"/>
      <w:divBdr>
        <w:top w:val="none" w:sz="0" w:space="0" w:color="auto"/>
        <w:left w:val="none" w:sz="0" w:space="0" w:color="auto"/>
        <w:bottom w:val="none" w:sz="0" w:space="0" w:color="auto"/>
        <w:right w:val="none" w:sz="0" w:space="0" w:color="auto"/>
      </w:divBdr>
    </w:div>
    <w:div w:id="70934392">
      <w:marLeft w:val="480"/>
      <w:marRight w:val="0"/>
      <w:marTop w:val="0"/>
      <w:marBottom w:val="0"/>
      <w:divBdr>
        <w:top w:val="none" w:sz="0" w:space="0" w:color="auto"/>
        <w:left w:val="none" w:sz="0" w:space="0" w:color="auto"/>
        <w:bottom w:val="none" w:sz="0" w:space="0" w:color="auto"/>
        <w:right w:val="none" w:sz="0" w:space="0" w:color="auto"/>
      </w:divBdr>
    </w:div>
    <w:div w:id="70936141">
      <w:marLeft w:val="480"/>
      <w:marRight w:val="0"/>
      <w:marTop w:val="0"/>
      <w:marBottom w:val="0"/>
      <w:divBdr>
        <w:top w:val="none" w:sz="0" w:space="0" w:color="auto"/>
        <w:left w:val="none" w:sz="0" w:space="0" w:color="auto"/>
        <w:bottom w:val="none" w:sz="0" w:space="0" w:color="auto"/>
        <w:right w:val="none" w:sz="0" w:space="0" w:color="auto"/>
      </w:divBdr>
    </w:div>
    <w:div w:id="70976385">
      <w:marLeft w:val="480"/>
      <w:marRight w:val="0"/>
      <w:marTop w:val="0"/>
      <w:marBottom w:val="0"/>
      <w:divBdr>
        <w:top w:val="none" w:sz="0" w:space="0" w:color="auto"/>
        <w:left w:val="none" w:sz="0" w:space="0" w:color="auto"/>
        <w:bottom w:val="none" w:sz="0" w:space="0" w:color="auto"/>
        <w:right w:val="none" w:sz="0" w:space="0" w:color="auto"/>
      </w:divBdr>
    </w:div>
    <w:div w:id="71120479">
      <w:marLeft w:val="480"/>
      <w:marRight w:val="0"/>
      <w:marTop w:val="0"/>
      <w:marBottom w:val="0"/>
      <w:divBdr>
        <w:top w:val="none" w:sz="0" w:space="0" w:color="auto"/>
        <w:left w:val="none" w:sz="0" w:space="0" w:color="auto"/>
        <w:bottom w:val="none" w:sz="0" w:space="0" w:color="auto"/>
        <w:right w:val="none" w:sz="0" w:space="0" w:color="auto"/>
      </w:divBdr>
    </w:div>
    <w:div w:id="71122992">
      <w:marLeft w:val="480"/>
      <w:marRight w:val="0"/>
      <w:marTop w:val="0"/>
      <w:marBottom w:val="0"/>
      <w:divBdr>
        <w:top w:val="none" w:sz="0" w:space="0" w:color="auto"/>
        <w:left w:val="none" w:sz="0" w:space="0" w:color="auto"/>
        <w:bottom w:val="none" w:sz="0" w:space="0" w:color="auto"/>
        <w:right w:val="none" w:sz="0" w:space="0" w:color="auto"/>
      </w:divBdr>
    </w:div>
    <w:div w:id="71196106">
      <w:marLeft w:val="480"/>
      <w:marRight w:val="0"/>
      <w:marTop w:val="0"/>
      <w:marBottom w:val="0"/>
      <w:divBdr>
        <w:top w:val="none" w:sz="0" w:space="0" w:color="auto"/>
        <w:left w:val="none" w:sz="0" w:space="0" w:color="auto"/>
        <w:bottom w:val="none" w:sz="0" w:space="0" w:color="auto"/>
        <w:right w:val="none" w:sz="0" w:space="0" w:color="auto"/>
      </w:divBdr>
    </w:div>
    <w:div w:id="71198152">
      <w:marLeft w:val="480"/>
      <w:marRight w:val="0"/>
      <w:marTop w:val="0"/>
      <w:marBottom w:val="0"/>
      <w:divBdr>
        <w:top w:val="none" w:sz="0" w:space="0" w:color="auto"/>
        <w:left w:val="none" w:sz="0" w:space="0" w:color="auto"/>
        <w:bottom w:val="none" w:sz="0" w:space="0" w:color="auto"/>
        <w:right w:val="none" w:sz="0" w:space="0" w:color="auto"/>
      </w:divBdr>
    </w:div>
    <w:div w:id="71238226">
      <w:marLeft w:val="480"/>
      <w:marRight w:val="0"/>
      <w:marTop w:val="0"/>
      <w:marBottom w:val="0"/>
      <w:divBdr>
        <w:top w:val="none" w:sz="0" w:space="0" w:color="auto"/>
        <w:left w:val="none" w:sz="0" w:space="0" w:color="auto"/>
        <w:bottom w:val="none" w:sz="0" w:space="0" w:color="auto"/>
        <w:right w:val="none" w:sz="0" w:space="0" w:color="auto"/>
      </w:divBdr>
    </w:div>
    <w:div w:id="71392247">
      <w:marLeft w:val="480"/>
      <w:marRight w:val="0"/>
      <w:marTop w:val="0"/>
      <w:marBottom w:val="0"/>
      <w:divBdr>
        <w:top w:val="none" w:sz="0" w:space="0" w:color="auto"/>
        <w:left w:val="none" w:sz="0" w:space="0" w:color="auto"/>
        <w:bottom w:val="none" w:sz="0" w:space="0" w:color="auto"/>
        <w:right w:val="none" w:sz="0" w:space="0" w:color="auto"/>
      </w:divBdr>
    </w:div>
    <w:div w:id="71392382">
      <w:marLeft w:val="480"/>
      <w:marRight w:val="0"/>
      <w:marTop w:val="0"/>
      <w:marBottom w:val="0"/>
      <w:divBdr>
        <w:top w:val="none" w:sz="0" w:space="0" w:color="auto"/>
        <w:left w:val="none" w:sz="0" w:space="0" w:color="auto"/>
        <w:bottom w:val="none" w:sz="0" w:space="0" w:color="auto"/>
        <w:right w:val="none" w:sz="0" w:space="0" w:color="auto"/>
      </w:divBdr>
    </w:div>
    <w:div w:id="71395224">
      <w:marLeft w:val="480"/>
      <w:marRight w:val="0"/>
      <w:marTop w:val="0"/>
      <w:marBottom w:val="0"/>
      <w:divBdr>
        <w:top w:val="none" w:sz="0" w:space="0" w:color="auto"/>
        <w:left w:val="none" w:sz="0" w:space="0" w:color="auto"/>
        <w:bottom w:val="none" w:sz="0" w:space="0" w:color="auto"/>
        <w:right w:val="none" w:sz="0" w:space="0" w:color="auto"/>
      </w:divBdr>
    </w:div>
    <w:div w:id="71465036">
      <w:marLeft w:val="480"/>
      <w:marRight w:val="0"/>
      <w:marTop w:val="0"/>
      <w:marBottom w:val="0"/>
      <w:divBdr>
        <w:top w:val="none" w:sz="0" w:space="0" w:color="auto"/>
        <w:left w:val="none" w:sz="0" w:space="0" w:color="auto"/>
        <w:bottom w:val="none" w:sz="0" w:space="0" w:color="auto"/>
        <w:right w:val="none" w:sz="0" w:space="0" w:color="auto"/>
      </w:divBdr>
    </w:div>
    <w:div w:id="71465830">
      <w:marLeft w:val="480"/>
      <w:marRight w:val="0"/>
      <w:marTop w:val="0"/>
      <w:marBottom w:val="0"/>
      <w:divBdr>
        <w:top w:val="none" w:sz="0" w:space="0" w:color="auto"/>
        <w:left w:val="none" w:sz="0" w:space="0" w:color="auto"/>
        <w:bottom w:val="none" w:sz="0" w:space="0" w:color="auto"/>
        <w:right w:val="none" w:sz="0" w:space="0" w:color="auto"/>
      </w:divBdr>
    </w:div>
    <w:div w:id="71508552">
      <w:marLeft w:val="480"/>
      <w:marRight w:val="0"/>
      <w:marTop w:val="0"/>
      <w:marBottom w:val="0"/>
      <w:divBdr>
        <w:top w:val="none" w:sz="0" w:space="0" w:color="auto"/>
        <w:left w:val="none" w:sz="0" w:space="0" w:color="auto"/>
        <w:bottom w:val="none" w:sz="0" w:space="0" w:color="auto"/>
        <w:right w:val="none" w:sz="0" w:space="0" w:color="auto"/>
      </w:divBdr>
    </w:div>
    <w:div w:id="71585081">
      <w:marLeft w:val="480"/>
      <w:marRight w:val="0"/>
      <w:marTop w:val="0"/>
      <w:marBottom w:val="0"/>
      <w:divBdr>
        <w:top w:val="none" w:sz="0" w:space="0" w:color="auto"/>
        <w:left w:val="none" w:sz="0" w:space="0" w:color="auto"/>
        <w:bottom w:val="none" w:sz="0" w:space="0" w:color="auto"/>
        <w:right w:val="none" w:sz="0" w:space="0" w:color="auto"/>
      </w:divBdr>
    </w:div>
    <w:div w:id="71632825">
      <w:marLeft w:val="480"/>
      <w:marRight w:val="0"/>
      <w:marTop w:val="0"/>
      <w:marBottom w:val="0"/>
      <w:divBdr>
        <w:top w:val="none" w:sz="0" w:space="0" w:color="auto"/>
        <w:left w:val="none" w:sz="0" w:space="0" w:color="auto"/>
        <w:bottom w:val="none" w:sz="0" w:space="0" w:color="auto"/>
        <w:right w:val="none" w:sz="0" w:space="0" w:color="auto"/>
      </w:divBdr>
    </w:div>
    <w:div w:id="71703647">
      <w:marLeft w:val="480"/>
      <w:marRight w:val="0"/>
      <w:marTop w:val="0"/>
      <w:marBottom w:val="0"/>
      <w:divBdr>
        <w:top w:val="none" w:sz="0" w:space="0" w:color="auto"/>
        <w:left w:val="none" w:sz="0" w:space="0" w:color="auto"/>
        <w:bottom w:val="none" w:sz="0" w:space="0" w:color="auto"/>
        <w:right w:val="none" w:sz="0" w:space="0" w:color="auto"/>
      </w:divBdr>
    </w:div>
    <w:div w:id="71708747">
      <w:marLeft w:val="480"/>
      <w:marRight w:val="0"/>
      <w:marTop w:val="0"/>
      <w:marBottom w:val="0"/>
      <w:divBdr>
        <w:top w:val="none" w:sz="0" w:space="0" w:color="auto"/>
        <w:left w:val="none" w:sz="0" w:space="0" w:color="auto"/>
        <w:bottom w:val="none" w:sz="0" w:space="0" w:color="auto"/>
        <w:right w:val="none" w:sz="0" w:space="0" w:color="auto"/>
      </w:divBdr>
    </w:div>
    <w:div w:id="71776253">
      <w:marLeft w:val="480"/>
      <w:marRight w:val="0"/>
      <w:marTop w:val="0"/>
      <w:marBottom w:val="0"/>
      <w:divBdr>
        <w:top w:val="none" w:sz="0" w:space="0" w:color="auto"/>
        <w:left w:val="none" w:sz="0" w:space="0" w:color="auto"/>
        <w:bottom w:val="none" w:sz="0" w:space="0" w:color="auto"/>
        <w:right w:val="none" w:sz="0" w:space="0" w:color="auto"/>
      </w:divBdr>
    </w:div>
    <w:div w:id="71782260">
      <w:marLeft w:val="480"/>
      <w:marRight w:val="0"/>
      <w:marTop w:val="0"/>
      <w:marBottom w:val="0"/>
      <w:divBdr>
        <w:top w:val="none" w:sz="0" w:space="0" w:color="auto"/>
        <w:left w:val="none" w:sz="0" w:space="0" w:color="auto"/>
        <w:bottom w:val="none" w:sz="0" w:space="0" w:color="auto"/>
        <w:right w:val="none" w:sz="0" w:space="0" w:color="auto"/>
      </w:divBdr>
    </w:div>
    <w:div w:id="71850879">
      <w:marLeft w:val="480"/>
      <w:marRight w:val="0"/>
      <w:marTop w:val="0"/>
      <w:marBottom w:val="0"/>
      <w:divBdr>
        <w:top w:val="none" w:sz="0" w:space="0" w:color="auto"/>
        <w:left w:val="none" w:sz="0" w:space="0" w:color="auto"/>
        <w:bottom w:val="none" w:sz="0" w:space="0" w:color="auto"/>
        <w:right w:val="none" w:sz="0" w:space="0" w:color="auto"/>
      </w:divBdr>
    </w:div>
    <w:div w:id="71851519">
      <w:marLeft w:val="480"/>
      <w:marRight w:val="0"/>
      <w:marTop w:val="0"/>
      <w:marBottom w:val="0"/>
      <w:divBdr>
        <w:top w:val="none" w:sz="0" w:space="0" w:color="auto"/>
        <w:left w:val="none" w:sz="0" w:space="0" w:color="auto"/>
        <w:bottom w:val="none" w:sz="0" w:space="0" w:color="auto"/>
        <w:right w:val="none" w:sz="0" w:space="0" w:color="auto"/>
      </w:divBdr>
    </w:div>
    <w:div w:id="71852284">
      <w:marLeft w:val="480"/>
      <w:marRight w:val="0"/>
      <w:marTop w:val="0"/>
      <w:marBottom w:val="0"/>
      <w:divBdr>
        <w:top w:val="none" w:sz="0" w:space="0" w:color="auto"/>
        <w:left w:val="none" w:sz="0" w:space="0" w:color="auto"/>
        <w:bottom w:val="none" w:sz="0" w:space="0" w:color="auto"/>
        <w:right w:val="none" w:sz="0" w:space="0" w:color="auto"/>
      </w:divBdr>
    </w:div>
    <w:div w:id="71857659">
      <w:marLeft w:val="480"/>
      <w:marRight w:val="0"/>
      <w:marTop w:val="0"/>
      <w:marBottom w:val="0"/>
      <w:divBdr>
        <w:top w:val="none" w:sz="0" w:space="0" w:color="auto"/>
        <w:left w:val="none" w:sz="0" w:space="0" w:color="auto"/>
        <w:bottom w:val="none" w:sz="0" w:space="0" w:color="auto"/>
        <w:right w:val="none" w:sz="0" w:space="0" w:color="auto"/>
      </w:divBdr>
    </w:div>
    <w:div w:id="71896610">
      <w:marLeft w:val="480"/>
      <w:marRight w:val="0"/>
      <w:marTop w:val="0"/>
      <w:marBottom w:val="0"/>
      <w:divBdr>
        <w:top w:val="none" w:sz="0" w:space="0" w:color="auto"/>
        <w:left w:val="none" w:sz="0" w:space="0" w:color="auto"/>
        <w:bottom w:val="none" w:sz="0" w:space="0" w:color="auto"/>
        <w:right w:val="none" w:sz="0" w:space="0" w:color="auto"/>
      </w:divBdr>
    </w:div>
    <w:div w:id="71898248">
      <w:marLeft w:val="480"/>
      <w:marRight w:val="0"/>
      <w:marTop w:val="0"/>
      <w:marBottom w:val="0"/>
      <w:divBdr>
        <w:top w:val="none" w:sz="0" w:space="0" w:color="auto"/>
        <w:left w:val="none" w:sz="0" w:space="0" w:color="auto"/>
        <w:bottom w:val="none" w:sz="0" w:space="0" w:color="auto"/>
        <w:right w:val="none" w:sz="0" w:space="0" w:color="auto"/>
      </w:divBdr>
    </w:div>
    <w:div w:id="71898556">
      <w:marLeft w:val="480"/>
      <w:marRight w:val="0"/>
      <w:marTop w:val="0"/>
      <w:marBottom w:val="0"/>
      <w:divBdr>
        <w:top w:val="none" w:sz="0" w:space="0" w:color="auto"/>
        <w:left w:val="none" w:sz="0" w:space="0" w:color="auto"/>
        <w:bottom w:val="none" w:sz="0" w:space="0" w:color="auto"/>
        <w:right w:val="none" w:sz="0" w:space="0" w:color="auto"/>
      </w:divBdr>
    </w:div>
    <w:div w:id="72045502">
      <w:marLeft w:val="480"/>
      <w:marRight w:val="0"/>
      <w:marTop w:val="0"/>
      <w:marBottom w:val="0"/>
      <w:divBdr>
        <w:top w:val="none" w:sz="0" w:space="0" w:color="auto"/>
        <w:left w:val="none" w:sz="0" w:space="0" w:color="auto"/>
        <w:bottom w:val="none" w:sz="0" w:space="0" w:color="auto"/>
        <w:right w:val="none" w:sz="0" w:space="0" w:color="auto"/>
      </w:divBdr>
    </w:div>
    <w:div w:id="72089924">
      <w:marLeft w:val="480"/>
      <w:marRight w:val="0"/>
      <w:marTop w:val="0"/>
      <w:marBottom w:val="0"/>
      <w:divBdr>
        <w:top w:val="none" w:sz="0" w:space="0" w:color="auto"/>
        <w:left w:val="none" w:sz="0" w:space="0" w:color="auto"/>
        <w:bottom w:val="none" w:sz="0" w:space="0" w:color="auto"/>
        <w:right w:val="none" w:sz="0" w:space="0" w:color="auto"/>
      </w:divBdr>
    </w:div>
    <w:div w:id="72093260">
      <w:marLeft w:val="480"/>
      <w:marRight w:val="0"/>
      <w:marTop w:val="0"/>
      <w:marBottom w:val="0"/>
      <w:divBdr>
        <w:top w:val="none" w:sz="0" w:space="0" w:color="auto"/>
        <w:left w:val="none" w:sz="0" w:space="0" w:color="auto"/>
        <w:bottom w:val="none" w:sz="0" w:space="0" w:color="auto"/>
        <w:right w:val="none" w:sz="0" w:space="0" w:color="auto"/>
      </w:divBdr>
    </w:div>
    <w:div w:id="72163524">
      <w:marLeft w:val="480"/>
      <w:marRight w:val="0"/>
      <w:marTop w:val="0"/>
      <w:marBottom w:val="0"/>
      <w:divBdr>
        <w:top w:val="none" w:sz="0" w:space="0" w:color="auto"/>
        <w:left w:val="none" w:sz="0" w:space="0" w:color="auto"/>
        <w:bottom w:val="none" w:sz="0" w:space="0" w:color="auto"/>
        <w:right w:val="none" w:sz="0" w:space="0" w:color="auto"/>
      </w:divBdr>
    </w:div>
    <w:div w:id="72244868">
      <w:marLeft w:val="480"/>
      <w:marRight w:val="0"/>
      <w:marTop w:val="0"/>
      <w:marBottom w:val="0"/>
      <w:divBdr>
        <w:top w:val="none" w:sz="0" w:space="0" w:color="auto"/>
        <w:left w:val="none" w:sz="0" w:space="0" w:color="auto"/>
        <w:bottom w:val="none" w:sz="0" w:space="0" w:color="auto"/>
        <w:right w:val="none" w:sz="0" w:space="0" w:color="auto"/>
      </w:divBdr>
    </w:div>
    <w:div w:id="72357263">
      <w:marLeft w:val="480"/>
      <w:marRight w:val="0"/>
      <w:marTop w:val="0"/>
      <w:marBottom w:val="0"/>
      <w:divBdr>
        <w:top w:val="none" w:sz="0" w:space="0" w:color="auto"/>
        <w:left w:val="none" w:sz="0" w:space="0" w:color="auto"/>
        <w:bottom w:val="none" w:sz="0" w:space="0" w:color="auto"/>
        <w:right w:val="none" w:sz="0" w:space="0" w:color="auto"/>
      </w:divBdr>
    </w:div>
    <w:div w:id="72359351">
      <w:marLeft w:val="480"/>
      <w:marRight w:val="0"/>
      <w:marTop w:val="0"/>
      <w:marBottom w:val="0"/>
      <w:divBdr>
        <w:top w:val="none" w:sz="0" w:space="0" w:color="auto"/>
        <w:left w:val="none" w:sz="0" w:space="0" w:color="auto"/>
        <w:bottom w:val="none" w:sz="0" w:space="0" w:color="auto"/>
        <w:right w:val="none" w:sz="0" w:space="0" w:color="auto"/>
      </w:divBdr>
    </w:div>
    <w:div w:id="72360392">
      <w:marLeft w:val="480"/>
      <w:marRight w:val="0"/>
      <w:marTop w:val="0"/>
      <w:marBottom w:val="0"/>
      <w:divBdr>
        <w:top w:val="none" w:sz="0" w:space="0" w:color="auto"/>
        <w:left w:val="none" w:sz="0" w:space="0" w:color="auto"/>
        <w:bottom w:val="none" w:sz="0" w:space="0" w:color="auto"/>
        <w:right w:val="none" w:sz="0" w:space="0" w:color="auto"/>
      </w:divBdr>
    </w:div>
    <w:div w:id="72360415">
      <w:marLeft w:val="480"/>
      <w:marRight w:val="0"/>
      <w:marTop w:val="0"/>
      <w:marBottom w:val="0"/>
      <w:divBdr>
        <w:top w:val="none" w:sz="0" w:space="0" w:color="auto"/>
        <w:left w:val="none" w:sz="0" w:space="0" w:color="auto"/>
        <w:bottom w:val="none" w:sz="0" w:space="0" w:color="auto"/>
        <w:right w:val="none" w:sz="0" w:space="0" w:color="auto"/>
      </w:divBdr>
    </w:div>
    <w:div w:id="72361498">
      <w:marLeft w:val="480"/>
      <w:marRight w:val="0"/>
      <w:marTop w:val="0"/>
      <w:marBottom w:val="0"/>
      <w:divBdr>
        <w:top w:val="none" w:sz="0" w:space="0" w:color="auto"/>
        <w:left w:val="none" w:sz="0" w:space="0" w:color="auto"/>
        <w:bottom w:val="none" w:sz="0" w:space="0" w:color="auto"/>
        <w:right w:val="none" w:sz="0" w:space="0" w:color="auto"/>
      </w:divBdr>
    </w:div>
    <w:div w:id="72362986">
      <w:marLeft w:val="480"/>
      <w:marRight w:val="0"/>
      <w:marTop w:val="0"/>
      <w:marBottom w:val="0"/>
      <w:divBdr>
        <w:top w:val="none" w:sz="0" w:space="0" w:color="auto"/>
        <w:left w:val="none" w:sz="0" w:space="0" w:color="auto"/>
        <w:bottom w:val="none" w:sz="0" w:space="0" w:color="auto"/>
        <w:right w:val="none" w:sz="0" w:space="0" w:color="auto"/>
      </w:divBdr>
    </w:div>
    <w:div w:id="72363914">
      <w:marLeft w:val="480"/>
      <w:marRight w:val="0"/>
      <w:marTop w:val="0"/>
      <w:marBottom w:val="0"/>
      <w:divBdr>
        <w:top w:val="none" w:sz="0" w:space="0" w:color="auto"/>
        <w:left w:val="none" w:sz="0" w:space="0" w:color="auto"/>
        <w:bottom w:val="none" w:sz="0" w:space="0" w:color="auto"/>
        <w:right w:val="none" w:sz="0" w:space="0" w:color="auto"/>
      </w:divBdr>
    </w:div>
    <w:div w:id="72510662">
      <w:marLeft w:val="480"/>
      <w:marRight w:val="0"/>
      <w:marTop w:val="0"/>
      <w:marBottom w:val="0"/>
      <w:divBdr>
        <w:top w:val="none" w:sz="0" w:space="0" w:color="auto"/>
        <w:left w:val="none" w:sz="0" w:space="0" w:color="auto"/>
        <w:bottom w:val="none" w:sz="0" w:space="0" w:color="auto"/>
        <w:right w:val="none" w:sz="0" w:space="0" w:color="auto"/>
      </w:divBdr>
    </w:div>
    <w:div w:id="72511182">
      <w:marLeft w:val="480"/>
      <w:marRight w:val="0"/>
      <w:marTop w:val="0"/>
      <w:marBottom w:val="0"/>
      <w:divBdr>
        <w:top w:val="none" w:sz="0" w:space="0" w:color="auto"/>
        <w:left w:val="none" w:sz="0" w:space="0" w:color="auto"/>
        <w:bottom w:val="none" w:sz="0" w:space="0" w:color="auto"/>
        <w:right w:val="none" w:sz="0" w:space="0" w:color="auto"/>
      </w:divBdr>
    </w:div>
    <w:div w:id="72514702">
      <w:marLeft w:val="480"/>
      <w:marRight w:val="0"/>
      <w:marTop w:val="0"/>
      <w:marBottom w:val="0"/>
      <w:divBdr>
        <w:top w:val="none" w:sz="0" w:space="0" w:color="auto"/>
        <w:left w:val="none" w:sz="0" w:space="0" w:color="auto"/>
        <w:bottom w:val="none" w:sz="0" w:space="0" w:color="auto"/>
        <w:right w:val="none" w:sz="0" w:space="0" w:color="auto"/>
      </w:divBdr>
    </w:div>
    <w:div w:id="72552148">
      <w:marLeft w:val="480"/>
      <w:marRight w:val="0"/>
      <w:marTop w:val="0"/>
      <w:marBottom w:val="0"/>
      <w:divBdr>
        <w:top w:val="none" w:sz="0" w:space="0" w:color="auto"/>
        <w:left w:val="none" w:sz="0" w:space="0" w:color="auto"/>
        <w:bottom w:val="none" w:sz="0" w:space="0" w:color="auto"/>
        <w:right w:val="none" w:sz="0" w:space="0" w:color="auto"/>
      </w:divBdr>
    </w:div>
    <w:div w:id="72552418">
      <w:marLeft w:val="480"/>
      <w:marRight w:val="0"/>
      <w:marTop w:val="0"/>
      <w:marBottom w:val="0"/>
      <w:divBdr>
        <w:top w:val="none" w:sz="0" w:space="0" w:color="auto"/>
        <w:left w:val="none" w:sz="0" w:space="0" w:color="auto"/>
        <w:bottom w:val="none" w:sz="0" w:space="0" w:color="auto"/>
        <w:right w:val="none" w:sz="0" w:space="0" w:color="auto"/>
      </w:divBdr>
    </w:div>
    <w:div w:id="72553400">
      <w:marLeft w:val="480"/>
      <w:marRight w:val="0"/>
      <w:marTop w:val="0"/>
      <w:marBottom w:val="0"/>
      <w:divBdr>
        <w:top w:val="none" w:sz="0" w:space="0" w:color="auto"/>
        <w:left w:val="none" w:sz="0" w:space="0" w:color="auto"/>
        <w:bottom w:val="none" w:sz="0" w:space="0" w:color="auto"/>
        <w:right w:val="none" w:sz="0" w:space="0" w:color="auto"/>
      </w:divBdr>
    </w:div>
    <w:div w:id="72556957">
      <w:marLeft w:val="480"/>
      <w:marRight w:val="0"/>
      <w:marTop w:val="0"/>
      <w:marBottom w:val="0"/>
      <w:divBdr>
        <w:top w:val="none" w:sz="0" w:space="0" w:color="auto"/>
        <w:left w:val="none" w:sz="0" w:space="0" w:color="auto"/>
        <w:bottom w:val="none" w:sz="0" w:space="0" w:color="auto"/>
        <w:right w:val="none" w:sz="0" w:space="0" w:color="auto"/>
      </w:divBdr>
    </w:div>
    <w:div w:id="72623974">
      <w:marLeft w:val="480"/>
      <w:marRight w:val="0"/>
      <w:marTop w:val="0"/>
      <w:marBottom w:val="0"/>
      <w:divBdr>
        <w:top w:val="none" w:sz="0" w:space="0" w:color="auto"/>
        <w:left w:val="none" w:sz="0" w:space="0" w:color="auto"/>
        <w:bottom w:val="none" w:sz="0" w:space="0" w:color="auto"/>
        <w:right w:val="none" w:sz="0" w:space="0" w:color="auto"/>
      </w:divBdr>
    </w:div>
    <w:div w:id="72633630">
      <w:marLeft w:val="480"/>
      <w:marRight w:val="0"/>
      <w:marTop w:val="0"/>
      <w:marBottom w:val="0"/>
      <w:divBdr>
        <w:top w:val="none" w:sz="0" w:space="0" w:color="auto"/>
        <w:left w:val="none" w:sz="0" w:space="0" w:color="auto"/>
        <w:bottom w:val="none" w:sz="0" w:space="0" w:color="auto"/>
        <w:right w:val="none" w:sz="0" w:space="0" w:color="auto"/>
      </w:divBdr>
    </w:div>
    <w:div w:id="72745692">
      <w:marLeft w:val="480"/>
      <w:marRight w:val="0"/>
      <w:marTop w:val="0"/>
      <w:marBottom w:val="0"/>
      <w:divBdr>
        <w:top w:val="none" w:sz="0" w:space="0" w:color="auto"/>
        <w:left w:val="none" w:sz="0" w:space="0" w:color="auto"/>
        <w:bottom w:val="none" w:sz="0" w:space="0" w:color="auto"/>
        <w:right w:val="none" w:sz="0" w:space="0" w:color="auto"/>
      </w:divBdr>
    </w:div>
    <w:div w:id="72776169">
      <w:marLeft w:val="480"/>
      <w:marRight w:val="0"/>
      <w:marTop w:val="0"/>
      <w:marBottom w:val="0"/>
      <w:divBdr>
        <w:top w:val="none" w:sz="0" w:space="0" w:color="auto"/>
        <w:left w:val="none" w:sz="0" w:space="0" w:color="auto"/>
        <w:bottom w:val="none" w:sz="0" w:space="0" w:color="auto"/>
        <w:right w:val="none" w:sz="0" w:space="0" w:color="auto"/>
      </w:divBdr>
    </w:div>
    <w:div w:id="72817401">
      <w:marLeft w:val="480"/>
      <w:marRight w:val="0"/>
      <w:marTop w:val="0"/>
      <w:marBottom w:val="0"/>
      <w:divBdr>
        <w:top w:val="none" w:sz="0" w:space="0" w:color="auto"/>
        <w:left w:val="none" w:sz="0" w:space="0" w:color="auto"/>
        <w:bottom w:val="none" w:sz="0" w:space="0" w:color="auto"/>
        <w:right w:val="none" w:sz="0" w:space="0" w:color="auto"/>
      </w:divBdr>
    </w:div>
    <w:div w:id="72819889">
      <w:marLeft w:val="480"/>
      <w:marRight w:val="0"/>
      <w:marTop w:val="0"/>
      <w:marBottom w:val="0"/>
      <w:divBdr>
        <w:top w:val="none" w:sz="0" w:space="0" w:color="auto"/>
        <w:left w:val="none" w:sz="0" w:space="0" w:color="auto"/>
        <w:bottom w:val="none" w:sz="0" w:space="0" w:color="auto"/>
        <w:right w:val="none" w:sz="0" w:space="0" w:color="auto"/>
      </w:divBdr>
    </w:div>
    <w:div w:id="72892930">
      <w:marLeft w:val="480"/>
      <w:marRight w:val="0"/>
      <w:marTop w:val="0"/>
      <w:marBottom w:val="0"/>
      <w:divBdr>
        <w:top w:val="none" w:sz="0" w:space="0" w:color="auto"/>
        <w:left w:val="none" w:sz="0" w:space="0" w:color="auto"/>
        <w:bottom w:val="none" w:sz="0" w:space="0" w:color="auto"/>
        <w:right w:val="none" w:sz="0" w:space="0" w:color="auto"/>
      </w:divBdr>
    </w:div>
    <w:div w:id="72893926">
      <w:marLeft w:val="480"/>
      <w:marRight w:val="0"/>
      <w:marTop w:val="0"/>
      <w:marBottom w:val="0"/>
      <w:divBdr>
        <w:top w:val="none" w:sz="0" w:space="0" w:color="auto"/>
        <w:left w:val="none" w:sz="0" w:space="0" w:color="auto"/>
        <w:bottom w:val="none" w:sz="0" w:space="0" w:color="auto"/>
        <w:right w:val="none" w:sz="0" w:space="0" w:color="auto"/>
      </w:divBdr>
    </w:div>
    <w:div w:id="72901948">
      <w:marLeft w:val="480"/>
      <w:marRight w:val="0"/>
      <w:marTop w:val="0"/>
      <w:marBottom w:val="0"/>
      <w:divBdr>
        <w:top w:val="none" w:sz="0" w:space="0" w:color="auto"/>
        <w:left w:val="none" w:sz="0" w:space="0" w:color="auto"/>
        <w:bottom w:val="none" w:sz="0" w:space="0" w:color="auto"/>
        <w:right w:val="none" w:sz="0" w:space="0" w:color="auto"/>
      </w:divBdr>
    </w:div>
    <w:div w:id="72971431">
      <w:marLeft w:val="480"/>
      <w:marRight w:val="0"/>
      <w:marTop w:val="0"/>
      <w:marBottom w:val="0"/>
      <w:divBdr>
        <w:top w:val="none" w:sz="0" w:space="0" w:color="auto"/>
        <w:left w:val="none" w:sz="0" w:space="0" w:color="auto"/>
        <w:bottom w:val="none" w:sz="0" w:space="0" w:color="auto"/>
        <w:right w:val="none" w:sz="0" w:space="0" w:color="auto"/>
      </w:divBdr>
    </w:div>
    <w:div w:id="73015239">
      <w:marLeft w:val="480"/>
      <w:marRight w:val="0"/>
      <w:marTop w:val="0"/>
      <w:marBottom w:val="0"/>
      <w:divBdr>
        <w:top w:val="none" w:sz="0" w:space="0" w:color="auto"/>
        <w:left w:val="none" w:sz="0" w:space="0" w:color="auto"/>
        <w:bottom w:val="none" w:sz="0" w:space="0" w:color="auto"/>
        <w:right w:val="none" w:sz="0" w:space="0" w:color="auto"/>
      </w:divBdr>
    </w:div>
    <w:div w:id="73087137">
      <w:marLeft w:val="480"/>
      <w:marRight w:val="0"/>
      <w:marTop w:val="0"/>
      <w:marBottom w:val="0"/>
      <w:divBdr>
        <w:top w:val="none" w:sz="0" w:space="0" w:color="auto"/>
        <w:left w:val="none" w:sz="0" w:space="0" w:color="auto"/>
        <w:bottom w:val="none" w:sz="0" w:space="0" w:color="auto"/>
        <w:right w:val="none" w:sz="0" w:space="0" w:color="auto"/>
      </w:divBdr>
    </w:div>
    <w:div w:id="73091612">
      <w:marLeft w:val="480"/>
      <w:marRight w:val="0"/>
      <w:marTop w:val="0"/>
      <w:marBottom w:val="0"/>
      <w:divBdr>
        <w:top w:val="none" w:sz="0" w:space="0" w:color="auto"/>
        <w:left w:val="none" w:sz="0" w:space="0" w:color="auto"/>
        <w:bottom w:val="none" w:sz="0" w:space="0" w:color="auto"/>
        <w:right w:val="none" w:sz="0" w:space="0" w:color="auto"/>
      </w:divBdr>
    </w:div>
    <w:div w:id="73165643">
      <w:marLeft w:val="480"/>
      <w:marRight w:val="0"/>
      <w:marTop w:val="0"/>
      <w:marBottom w:val="0"/>
      <w:divBdr>
        <w:top w:val="none" w:sz="0" w:space="0" w:color="auto"/>
        <w:left w:val="none" w:sz="0" w:space="0" w:color="auto"/>
        <w:bottom w:val="none" w:sz="0" w:space="0" w:color="auto"/>
        <w:right w:val="none" w:sz="0" w:space="0" w:color="auto"/>
      </w:divBdr>
    </w:div>
    <w:div w:id="73166374">
      <w:marLeft w:val="480"/>
      <w:marRight w:val="0"/>
      <w:marTop w:val="0"/>
      <w:marBottom w:val="0"/>
      <w:divBdr>
        <w:top w:val="none" w:sz="0" w:space="0" w:color="auto"/>
        <w:left w:val="none" w:sz="0" w:space="0" w:color="auto"/>
        <w:bottom w:val="none" w:sz="0" w:space="0" w:color="auto"/>
        <w:right w:val="none" w:sz="0" w:space="0" w:color="auto"/>
      </w:divBdr>
    </w:div>
    <w:div w:id="73166769">
      <w:marLeft w:val="480"/>
      <w:marRight w:val="0"/>
      <w:marTop w:val="0"/>
      <w:marBottom w:val="0"/>
      <w:divBdr>
        <w:top w:val="none" w:sz="0" w:space="0" w:color="auto"/>
        <w:left w:val="none" w:sz="0" w:space="0" w:color="auto"/>
        <w:bottom w:val="none" w:sz="0" w:space="0" w:color="auto"/>
        <w:right w:val="none" w:sz="0" w:space="0" w:color="auto"/>
      </w:divBdr>
    </w:div>
    <w:div w:id="73167715">
      <w:marLeft w:val="480"/>
      <w:marRight w:val="0"/>
      <w:marTop w:val="0"/>
      <w:marBottom w:val="0"/>
      <w:divBdr>
        <w:top w:val="none" w:sz="0" w:space="0" w:color="auto"/>
        <w:left w:val="none" w:sz="0" w:space="0" w:color="auto"/>
        <w:bottom w:val="none" w:sz="0" w:space="0" w:color="auto"/>
        <w:right w:val="none" w:sz="0" w:space="0" w:color="auto"/>
      </w:divBdr>
    </w:div>
    <w:div w:id="73205044">
      <w:marLeft w:val="480"/>
      <w:marRight w:val="0"/>
      <w:marTop w:val="0"/>
      <w:marBottom w:val="0"/>
      <w:divBdr>
        <w:top w:val="none" w:sz="0" w:space="0" w:color="auto"/>
        <w:left w:val="none" w:sz="0" w:space="0" w:color="auto"/>
        <w:bottom w:val="none" w:sz="0" w:space="0" w:color="auto"/>
        <w:right w:val="none" w:sz="0" w:space="0" w:color="auto"/>
      </w:divBdr>
    </w:div>
    <w:div w:id="73207431">
      <w:marLeft w:val="480"/>
      <w:marRight w:val="0"/>
      <w:marTop w:val="0"/>
      <w:marBottom w:val="0"/>
      <w:divBdr>
        <w:top w:val="none" w:sz="0" w:space="0" w:color="auto"/>
        <w:left w:val="none" w:sz="0" w:space="0" w:color="auto"/>
        <w:bottom w:val="none" w:sz="0" w:space="0" w:color="auto"/>
        <w:right w:val="none" w:sz="0" w:space="0" w:color="auto"/>
      </w:divBdr>
    </w:div>
    <w:div w:id="73283262">
      <w:marLeft w:val="480"/>
      <w:marRight w:val="0"/>
      <w:marTop w:val="0"/>
      <w:marBottom w:val="0"/>
      <w:divBdr>
        <w:top w:val="none" w:sz="0" w:space="0" w:color="auto"/>
        <w:left w:val="none" w:sz="0" w:space="0" w:color="auto"/>
        <w:bottom w:val="none" w:sz="0" w:space="0" w:color="auto"/>
        <w:right w:val="none" w:sz="0" w:space="0" w:color="auto"/>
      </w:divBdr>
    </w:div>
    <w:div w:id="73283747">
      <w:marLeft w:val="480"/>
      <w:marRight w:val="0"/>
      <w:marTop w:val="0"/>
      <w:marBottom w:val="0"/>
      <w:divBdr>
        <w:top w:val="none" w:sz="0" w:space="0" w:color="auto"/>
        <w:left w:val="none" w:sz="0" w:space="0" w:color="auto"/>
        <w:bottom w:val="none" w:sz="0" w:space="0" w:color="auto"/>
        <w:right w:val="none" w:sz="0" w:space="0" w:color="auto"/>
      </w:divBdr>
    </w:div>
    <w:div w:id="73285008">
      <w:marLeft w:val="480"/>
      <w:marRight w:val="0"/>
      <w:marTop w:val="0"/>
      <w:marBottom w:val="0"/>
      <w:divBdr>
        <w:top w:val="none" w:sz="0" w:space="0" w:color="auto"/>
        <w:left w:val="none" w:sz="0" w:space="0" w:color="auto"/>
        <w:bottom w:val="none" w:sz="0" w:space="0" w:color="auto"/>
        <w:right w:val="none" w:sz="0" w:space="0" w:color="auto"/>
      </w:divBdr>
    </w:div>
    <w:div w:id="73287020">
      <w:marLeft w:val="480"/>
      <w:marRight w:val="0"/>
      <w:marTop w:val="0"/>
      <w:marBottom w:val="0"/>
      <w:divBdr>
        <w:top w:val="none" w:sz="0" w:space="0" w:color="auto"/>
        <w:left w:val="none" w:sz="0" w:space="0" w:color="auto"/>
        <w:bottom w:val="none" w:sz="0" w:space="0" w:color="auto"/>
        <w:right w:val="none" w:sz="0" w:space="0" w:color="auto"/>
      </w:divBdr>
    </w:div>
    <w:div w:id="73287369">
      <w:marLeft w:val="480"/>
      <w:marRight w:val="0"/>
      <w:marTop w:val="0"/>
      <w:marBottom w:val="0"/>
      <w:divBdr>
        <w:top w:val="none" w:sz="0" w:space="0" w:color="auto"/>
        <w:left w:val="none" w:sz="0" w:space="0" w:color="auto"/>
        <w:bottom w:val="none" w:sz="0" w:space="0" w:color="auto"/>
        <w:right w:val="none" w:sz="0" w:space="0" w:color="auto"/>
      </w:divBdr>
    </w:div>
    <w:div w:id="73287632">
      <w:marLeft w:val="480"/>
      <w:marRight w:val="0"/>
      <w:marTop w:val="0"/>
      <w:marBottom w:val="0"/>
      <w:divBdr>
        <w:top w:val="none" w:sz="0" w:space="0" w:color="auto"/>
        <w:left w:val="none" w:sz="0" w:space="0" w:color="auto"/>
        <w:bottom w:val="none" w:sz="0" w:space="0" w:color="auto"/>
        <w:right w:val="none" w:sz="0" w:space="0" w:color="auto"/>
      </w:divBdr>
    </w:div>
    <w:div w:id="73401533">
      <w:bodyDiv w:val="1"/>
      <w:marLeft w:val="0"/>
      <w:marRight w:val="0"/>
      <w:marTop w:val="0"/>
      <w:marBottom w:val="0"/>
      <w:divBdr>
        <w:top w:val="none" w:sz="0" w:space="0" w:color="auto"/>
        <w:left w:val="none" w:sz="0" w:space="0" w:color="auto"/>
        <w:bottom w:val="none" w:sz="0" w:space="0" w:color="auto"/>
        <w:right w:val="none" w:sz="0" w:space="0" w:color="auto"/>
      </w:divBdr>
    </w:div>
    <w:div w:id="73405963">
      <w:marLeft w:val="480"/>
      <w:marRight w:val="0"/>
      <w:marTop w:val="0"/>
      <w:marBottom w:val="0"/>
      <w:divBdr>
        <w:top w:val="none" w:sz="0" w:space="0" w:color="auto"/>
        <w:left w:val="none" w:sz="0" w:space="0" w:color="auto"/>
        <w:bottom w:val="none" w:sz="0" w:space="0" w:color="auto"/>
        <w:right w:val="none" w:sz="0" w:space="0" w:color="auto"/>
      </w:divBdr>
    </w:div>
    <w:div w:id="73472429">
      <w:marLeft w:val="480"/>
      <w:marRight w:val="0"/>
      <w:marTop w:val="0"/>
      <w:marBottom w:val="0"/>
      <w:divBdr>
        <w:top w:val="none" w:sz="0" w:space="0" w:color="auto"/>
        <w:left w:val="none" w:sz="0" w:space="0" w:color="auto"/>
        <w:bottom w:val="none" w:sz="0" w:space="0" w:color="auto"/>
        <w:right w:val="none" w:sz="0" w:space="0" w:color="auto"/>
      </w:divBdr>
    </w:div>
    <w:div w:id="73476501">
      <w:marLeft w:val="480"/>
      <w:marRight w:val="0"/>
      <w:marTop w:val="0"/>
      <w:marBottom w:val="0"/>
      <w:divBdr>
        <w:top w:val="none" w:sz="0" w:space="0" w:color="auto"/>
        <w:left w:val="none" w:sz="0" w:space="0" w:color="auto"/>
        <w:bottom w:val="none" w:sz="0" w:space="0" w:color="auto"/>
        <w:right w:val="none" w:sz="0" w:space="0" w:color="auto"/>
      </w:divBdr>
    </w:div>
    <w:div w:id="73477277">
      <w:marLeft w:val="480"/>
      <w:marRight w:val="0"/>
      <w:marTop w:val="0"/>
      <w:marBottom w:val="0"/>
      <w:divBdr>
        <w:top w:val="none" w:sz="0" w:space="0" w:color="auto"/>
        <w:left w:val="none" w:sz="0" w:space="0" w:color="auto"/>
        <w:bottom w:val="none" w:sz="0" w:space="0" w:color="auto"/>
        <w:right w:val="none" w:sz="0" w:space="0" w:color="auto"/>
      </w:divBdr>
    </w:div>
    <w:div w:id="73478336">
      <w:marLeft w:val="480"/>
      <w:marRight w:val="0"/>
      <w:marTop w:val="0"/>
      <w:marBottom w:val="0"/>
      <w:divBdr>
        <w:top w:val="none" w:sz="0" w:space="0" w:color="auto"/>
        <w:left w:val="none" w:sz="0" w:space="0" w:color="auto"/>
        <w:bottom w:val="none" w:sz="0" w:space="0" w:color="auto"/>
        <w:right w:val="none" w:sz="0" w:space="0" w:color="auto"/>
      </w:divBdr>
    </w:div>
    <w:div w:id="73547792">
      <w:marLeft w:val="480"/>
      <w:marRight w:val="0"/>
      <w:marTop w:val="0"/>
      <w:marBottom w:val="0"/>
      <w:divBdr>
        <w:top w:val="none" w:sz="0" w:space="0" w:color="auto"/>
        <w:left w:val="none" w:sz="0" w:space="0" w:color="auto"/>
        <w:bottom w:val="none" w:sz="0" w:space="0" w:color="auto"/>
        <w:right w:val="none" w:sz="0" w:space="0" w:color="auto"/>
      </w:divBdr>
    </w:div>
    <w:div w:id="73548730">
      <w:marLeft w:val="480"/>
      <w:marRight w:val="0"/>
      <w:marTop w:val="0"/>
      <w:marBottom w:val="0"/>
      <w:divBdr>
        <w:top w:val="none" w:sz="0" w:space="0" w:color="auto"/>
        <w:left w:val="none" w:sz="0" w:space="0" w:color="auto"/>
        <w:bottom w:val="none" w:sz="0" w:space="0" w:color="auto"/>
        <w:right w:val="none" w:sz="0" w:space="0" w:color="auto"/>
      </w:divBdr>
    </w:div>
    <w:div w:id="73551788">
      <w:marLeft w:val="480"/>
      <w:marRight w:val="0"/>
      <w:marTop w:val="0"/>
      <w:marBottom w:val="0"/>
      <w:divBdr>
        <w:top w:val="none" w:sz="0" w:space="0" w:color="auto"/>
        <w:left w:val="none" w:sz="0" w:space="0" w:color="auto"/>
        <w:bottom w:val="none" w:sz="0" w:space="0" w:color="auto"/>
        <w:right w:val="none" w:sz="0" w:space="0" w:color="auto"/>
      </w:divBdr>
    </w:div>
    <w:div w:id="73553871">
      <w:marLeft w:val="480"/>
      <w:marRight w:val="0"/>
      <w:marTop w:val="0"/>
      <w:marBottom w:val="0"/>
      <w:divBdr>
        <w:top w:val="none" w:sz="0" w:space="0" w:color="auto"/>
        <w:left w:val="none" w:sz="0" w:space="0" w:color="auto"/>
        <w:bottom w:val="none" w:sz="0" w:space="0" w:color="auto"/>
        <w:right w:val="none" w:sz="0" w:space="0" w:color="auto"/>
      </w:divBdr>
    </w:div>
    <w:div w:id="73598778">
      <w:marLeft w:val="480"/>
      <w:marRight w:val="0"/>
      <w:marTop w:val="0"/>
      <w:marBottom w:val="0"/>
      <w:divBdr>
        <w:top w:val="none" w:sz="0" w:space="0" w:color="auto"/>
        <w:left w:val="none" w:sz="0" w:space="0" w:color="auto"/>
        <w:bottom w:val="none" w:sz="0" w:space="0" w:color="auto"/>
        <w:right w:val="none" w:sz="0" w:space="0" w:color="auto"/>
      </w:divBdr>
    </w:div>
    <w:div w:id="73626705">
      <w:marLeft w:val="480"/>
      <w:marRight w:val="0"/>
      <w:marTop w:val="0"/>
      <w:marBottom w:val="0"/>
      <w:divBdr>
        <w:top w:val="none" w:sz="0" w:space="0" w:color="auto"/>
        <w:left w:val="none" w:sz="0" w:space="0" w:color="auto"/>
        <w:bottom w:val="none" w:sz="0" w:space="0" w:color="auto"/>
        <w:right w:val="none" w:sz="0" w:space="0" w:color="auto"/>
      </w:divBdr>
    </w:div>
    <w:div w:id="73628255">
      <w:marLeft w:val="480"/>
      <w:marRight w:val="0"/>
      <w:marTop w:val="0"/>
      <w:marBottom w:val="0"/>
      <w:divBdr>
        <w:top w:val="none" w:sz="0" w:space="0" w:color="auto"/>
        <w:left w:val="none" w:sz="0" w:space="0" w:color="auto"/>
        <w:bottom w:val="none" w:sz="0" w:space="0" w:color="auto"/>
        <w:right w:val="none" w:sz="0" w:space="0" w:color="auto"/>
      </w:divBdr>
    </w:div>
    <w:div w:id="73745972">
      <w:marLeft w:val="480"/>
      <w:marRight w:val="0"/>
      <w:marTop w:val="0"/>
      <w:marBottom w:val="0"/>
      <w:divBdr>
        <w:top w:val="none" w:sz="0" w:space="0" w:color="auto"/>
        <w:left w:val="none" w:sz="0" w:space="0" w:color="auto"/>
        <w:bottom w:val="none" w:sz="0" w:space="0" w:color="auto"/>
        <w:right w:val="none" w:sz="0" w:space="0" w:color="auto"/>
      </w:divBdr>
    </w:div>
    <w:div w:id="73825038">
      <w:marLeft w:val="480"/>
      <w:marRight w:val="0"/>
      <w:marTop w:val="0"/>
      <w:marBottom w:val="0"/>
      <w:divBdr>
        <w:top w:val="none" w:sz="0" w:space="0" w:color="auto"/>
        <w:left w:val="none" w:sz="0" w:space="0" w:color="auto"/>
        <w:bottom w:val="none" w:sz="0" w:space="0" w:color="auto"/>
        <w:right w:val="none" w:sz="0" w:space="0" w:color="auto"/>
      </w:divBdr>
    </w:div>
    <w:div w:id="73863154">
      <w:marLeft w:val="480"/>
      <w:marRight w:val="0"/>
      <w:marTop w:val="0"/>
      <w:marBottom w:val="0"/>
      <w:divBdr>
        <w:top w:val="none" w:sz="0" w:space="0" w:color="auto"/>
        <w:left w:val="none" w:sz="0" w:space="0" w:color="auto"/>
        <w:bottom w:val="none" w:sz="0" w:space="0" w:color="auto"/>
        <w:right w:val="none" w:sz="0" w:space="0" w:color="auto"/>
      </w:divBdr>
    </w:div>
    <w:div w:id="73864110">
      <w:marLeft w:val="480"/>
      <w:marRight w:val="0"/>
      <w:marTop w:val="0"/>
      <w:marBottom w:val="0"/>
      <w:divBdr>
        <w:top w:val="none" w:sz="0" w:space="0" w:color="auto"/>
        <w:left w:val="none" w:sz="0" w:space="0" w:color="auto"/>
        <w:bottom w:val="none" w:sz="0" w:space="0" w:color="auto"/>
        <w:right w:val="none" w:sz="0" w:space="0" w:color="auto"/>
      </w:divBdr>
    </w:div>
    <w:div w:id="73867900">
      <w:marLeft w:val="480"/>
      <w:marRight w:val="0"/>
      <w:marTop w:val="0"/>
      <w:marBottom w:val="0"/>
      <w:divBdr>
        <w:top w:val="none" w:sz="0" w:space="0" w:color="auto"/>
        <w:left w:val="none" w:sz="0" w:space="0" w:color="auto"/>
        <w:bottom w:val="none" w:sz="0" w:space="0" w:color="auto"/>
        <w:right w:val="none" w:sz="0" w:space="0" w:color="auto"/>
      </w:divBdr>
    </w:div>
    <w:div w:id="73937464">
      <w:marLeft w:val="480"/>
      <w:marRight w:val="0"/>
      <w:marTop w:val="0"/>
      <w:marBottom w:val="0"/>
      <w:divBdr>
        <w:top w:val="none" w:sz="0" w:space="0" w:color="auto"/>
        <w:left w:val="none" w:sz="0" w:space="0" w:color="auto"/>
        <w:bottom w:val="none" w:sz="0" w:space="0" w:color="auto"/>
        <w:right w:val="none" w:sz="0" w:space="0" w:color="auto"/>
      </w:divBdr>
    </w:div>
    <w:div w:id="73938467">
      <w:marLeft w:val="480"/>
      <w:marRight w:val="0"/>
      <w:marTop w:val="0"/>
      <w:marBottom w:val="0"/>
      <w:divBdr>
        <w:top w:val="none" w:sz="0" w:space="0" w:color="auto"/>
        <w:left w:val="none" w:sz="0" w:space="0" w:color="auto"/>
        <w:bottom w:val="none" w:sz="0" w:space="0" w:color="auto"/>
        <w:right w:val="none" w:sz="0" w:space="0" w:color="auto"/>
      </w:divBdr>
    </w:div>
    <w:div w:id="74010049">
      <w:marLeft w:val="480"/>
      <w:marRight w:val="0"/>
      <w:marTop w:val="0"/>
      <w:marBottom w:val="0"/>
      <w:divBdr>
        <w:top w:val="none" w:sz="0" w:space="0" w:color="auto"/>
        <w:left w:val="none" w:sz="0" w:space="0" w:color="auto"/>
        <w:bottom w:val="none" w:sz="0" w:space="0" w:color="auto"/>
        <w:right w:val="none" w:sz="0" w:space="0" w:color="auto"/>
      </w:divBdr>
    </w:div>
    <w:div w:id="74013932">
      <w:marLeft w:val="480"/>
      <w:marRight w:val="0"/>
      <w:marTop w:val="0"/>
      <w:marBottom w:val="0"/>
      <w:divBdr>
        <w:top w:val="none" w:sz="0" w:space="0" w:color="auto"/>
        <w:left w:val="none" w:sz="0" w:space="0" w:color="auto"/>
        <w:bottom w:val="none" w:sz="0" w:space="0" w:color="auto"/>
        <w:right w:val="none" w:sz="0" w:space="0" w:color="auto"/>
      </w:divBdr>
    </w:div>
    <w:div w:id="74057364">
      <w:marLeft w:val="480"/>
      <w:marRight w:val="0"/>
      <w:marTop w:val="0"/>
      <w:marBottom w:val="0"/>
      <w:divBdr>
        <w:top w:val="none" w:sz="0" w:space="0" w:color="auto"/>
        <w:left w:val="none" w:sz="0" w:space="0" w:color="auto"/>
        <w:bottom w:val="none" w:sz="0" w:space="0" w:color="auto"/>
        <w:right w:val="none" w:sz="0" w:space="0" w:color="auto"/>
      </w:divBdr>
    </w:div>
    <w:div w:id="74058031">
      <w:marLeft w:val="480"/>
      <w:marRight w:val="0"/>
      <w:marTop w:val="0"/>
      <w:marBottom w:val="0"/>
      <w:divBdr>
        <w:top w:val="none" w:sz="0" w:space="0" w:color="auto"/>
        <w:left w:val="none" w:sz="0" w:space="0" w:color="auto"/>
        <w:bottom w:val="none" w:sz="0" w:space="0" w:color="auto"/>
        <w:right w:val="none" w:sz="0" w:space="0" w:color="auto"/>
      </w:divBdr>
    </w:div>
    <w:div w:id="74058389">
      <w:marLeft w:val="480"/>
      <w:marRight w:val="0"/>
      <w:marTop w:val="0"/>
      <w:marBottom w:val="0"/>
      <w:divBdr>
        <w:top w:val="none" w:sz="0" w:space="0" w:color="auto"/>
        <w:left w:val="none" w:sz="0" w:space="0" w:color="auto"/>
        <w:bottom w:val="none" w:sz="0" w:space="0" w:color="auto"/>
        <w:right w:val="none" w:sz="0" w:space="0" w:color="auto"/>
      </w:divBdr>
    </w:div>
    <w:div w:id="74085216">
      <w:marLeft w:val="480"/>
      <w:marRight w:val="0"/>
      <w:marTop w:val="0"/>
      <w:marBottom w:val="0"/>
      <w:divBdr>
        <w:top w:val="none" w:sz="0" w:space="0" w:color="auto"/>
        <w:left w:val="none" w:sz="0" w:space="0" w:color="auto"/>
        <w:bottom w:val="none" w:sz="0" w:space="0" w:color="auto"/>
        <w:right w:val="none" w:sz="0" w:space="0" w:color="auto"/>
      </w:divBdr>
    </w:div>
    <w:div w:id="74086452">
      <w:marLeft w:val="480"/>
      <w:marRight w:val="0"/>
      <w:marTop w:val="0"/>
      <w:marBottom w:val="0"/>
      <w:divBdr>
        <w:top w:val="none" w:sz="0" w:space="0" w:color="auto"/>
        <w:left w:val="none" w:sz="0" w:space="0" w:color="auto"/>
        <w:bottom w:val="none" w:sz="0" w:space="0" w:color="auto"/>
        <w:right w:val="none" w:sz="0" w:space="0" w:color="auto"/>
      </w:divBdr>
    </w:div>
    <w:div w:id="74087721">
      <w:marLeft w:val="480"/>
      <w:marRight w:val="0"/>
      <w:marTop w:val="0"/>
      <w:marBottom w:val="0"/>
      <w:divBdr>
        <w:top w:val="none" w:sz="0" w:space="0" w:color="auto"/>
        <w:left w:val="none" w:sz="0" w:space="0" w:color="auto"/>
        <w:bottom w:val="none" w:sz="0" w:space="0" w:color="auto"/>
        <w:right w:val="none" w:sz="0" w:space="0" w:color="auto"/>
      </w:divBdr>
    </w:div>
    <w:div w:id="74207450">
      <w:marLeft w:val="480"/>
      <w:marRight w:val="0"/>
      <w:marTop w:val="0"/>
      <w:marBottom w:val="0"/>
      <w:divBdr>
        <w:top w:val="none" w:sz="0" w:space="0" w:color="auto"/>
        <w:left w:val="none" w:sz="0" w:space="0" w:color="auto"/>
        <w:bottom w:val="none" w:sz="0" w:space="0" w:color="auto"/>
        <w:right w:val="none" w:sz="0" w:space="0" w:color="auto"/>
      </w:divBdr>
    </w:div>
    <w:div w:id="74208236">
      <w:marLeft w:val="480"/>
      <w:marRight w:val="0"/>
      <w:marTop w:val="0"/>
      <w:marBottom w:val="0"/>
      <w:divBdr>
        <w:top w:val="none" w:sz="0" w:space="0" w:color="auto"/>
        <w:left w:val="none" w:sz="0" w:space="0" w:color="auto"/>
        <w:bottom w:val="none" w:sz="0" w:space="0" w:color="auto"/>
        <w:right w:val="none" w:sz="0" w:space="0" w:color="auto"/>
      </w:divBdr>
    </w:div>
    <w:div w:id="74280985">
      <w:marLeft w:val="480"/>
      <w:marRight w:val="0"/>
      <w:marTop w:val="0"/>
      <w:marBottom w:val="0"/>
      <w:divBdr>
        <w:top w:val="none" w:sz="0" w:space="0" w:color="auto"/>
        <w:left w:val="none" w:sz="0" w:space="0" w:color="auto"/>
        <w:bottom w:val="none" w:sz="0" w:space="0" w:color="auto"/>
        <w:right w:val="none" w:sz="0" w:space="0" w:color="auto"/>
      </w:divBdr>
    </w:div>
    <w:div w:id="74282608">
      <w:marLeft w:val="480"/>
      <w:marRight w:val="0"/>
      <w:marTop w:val="0"/>
      <w:marBottom w:val="0"/>
      <w:divBdr>
        <w:top w:val="none" w:sz="0" w:space="0" w:color="auto"/>
        <w:left w:val="none" w:sz="0" w:space="0" w:color="auto"/>
        <w:bottom w:val="none" w:sz="0" w:space="0" w:color="auto"/>
        <w:right w:val="none" w:sz="0" w:space="0" w:color="auto"/>
      </w:divBdr>
    </w:div>
    <w:div w:id="74283069">
      <w:marLeft w:val="480"/>
      <w:marRight w:val="0"/>
      <w:marTop w:val="0"/>
      <w:marBottom w:val="0"/>
      <w:divBdr>
        <w:top w:val="none" w:sz="0" w:space="0" w:color="auto"/>
        <w:left w:val="none" w:sz="0" w:space="0" w:color="auto"/>
        <w:bottom w:val="none" w:sz="0" w:space="0" w:color="auto"/>
        <w:right w:val="none" w:sz="0" w:space="0" w:color="auto"/>
      </w:divBdr>
    </w:div>
    <w:div w:id="74322353">
      <w:marLeft w:val="480"/>
      <w:marRight w:val="0"/>
      <w:marTop w:val="0"/>
      <w:marBottom w:val="0"/>
      <w:divBdr>
        <w:top w:val="none" w:sz="0" w:space="0" w:color="auto"/>
        <w:left w:val="none" w:sz="0" w:space="0" w:color="auto"/>
        <w:bottom w:val="none" w:sz="0" w:space="0" w:color="auto"/>
        <w:right w:val="none" w:sz="0" w:space="0" w:color="auto"/>
      </w:divBdr>
    </w:div>
    <w:div w:id="74406087">
      <w:marLeft w:val="480"/>
      <w:marRight w:val="0"/>
      <w:marTop w:val="0"/>
      <w:marBottom w:val="0"/>
      <w:divBdr>
        <w:top w:val="none" w:sz="0" w:space="0" w:color="auto"/>
        <w:left w:val="none" w:sz="0" w:space="0" w:color="auto"/>
        <w:bottom w:val="none" w:sz="0" w:space="0" w:color="auto"/>
        <w:right w:val="none" w:sz="0" w:space="0" w:color="auto"/>
      </w:divBdr>
    </w:div>
    <w:div w:id="74514674">
      <w:marLeft w:val="480"/>
      <w:marRight w:val="0"/>
      <w:marTop w:val="0"/>
      <w:marBottom w:val="0"/>
      <w:divBdr>
        <w:top w:val="none" w:sz="0" w:space="0" w:color="auto"/>
        <w:left w:val="none" w:sz="0" w:space="0" w:color="auto"/>
        <w:bottom w:val="none" w:sz="0" w:space="0" w:color="auto"/>
        <w:right w:val="none" w:sz="0" w:space="0" w:color="auto"/>
      </w:divBdr>
    </w:div>
    <w:div w:id="74515496">
      <w:marLeft w:val="480"/>
      <w:marRight w:val="0"/>
      <w:marTop w:val="0"/>
      <w:marBottom w:val="0"/>
      <w:divBdr>
        <w:top w:val="none" w:sz="0" w:space="0" w:color="auto"/>
        <w:left w:val="none" w:sz="0" w:space="0" w:color="auto"/>
        <w:bottom w:val="none" w:sz="0" w:space="0" w:color="auto"/>
        <w:right w:val="none" w:sz="0" w:space="0" w:color="auto"/>
      </w:divBdr>
    </w:div>
    <w:div w:id="74592038">
      <w:marLeft w:val="480"/>
      <w:marRight w:val="0"/>
      <w:marTop w:val="0"/>
      <w:marBottom w:val="0"/>
      <w:divBdr>
        <w:top w:val="none" w:sz="0" w:space="0" w:color="auto"/>
        <w:left w:val="none" w:sz="0" w:space="0" w:color="auto"/>
        <w:bottom w:val="none" w:sz="0" w:space="0" w:color="auto"/>
        <w:right w:val="none" w:sz="0" w:space="0" w:color="auto"/>
      </w:divBdr>
    </w:div>
    <w:div w:id="74670329">
      <w:marLeft w:val="480"/>
      <w:marRight w:val="0"/>
      <w:marTop w:val="0"/>
      <w:marBottom w:val="0"/>
      <w:divBdr>
        <w:top w:val="none" w:sz="0" w:space="0" w:color="auto"/>
        <w:left w:val="none" w:sz="0" w:space="0" w:color="auto"/>
        <w:bottom w:val="none" w:sz="0" w:space="0" w:color="auto"/>
        <w:right w:val="none" w:sz="0" w:space="0" w:color="auto"/>
      </w:divBdr>
    </w:div>
    <w:div w:id="74741297">
      <w:marLeft w:val="480"/>
      <w:marRight w:val="0"/>
      <w:marTop w:val="0"/>
      <w:marBottom w:val="0"/>
      <w:divBdr>
        <w:top w:val="none" w:sz="0" w:space="0" w:color="auto"/>
        <w:left w:val="none" w:sz="0" w:space="0" w:color="auto"/>
        <w:bottom w:val="none" w:sz="0" w:space="0" w:color="auto"/>
        <w:right w:val="none" w:sz="0" w:space="0" w:color="auto"/>
      </w:divBdr>
    </w:div>
    <w:div w:id="74743430">
      <w:marLeft w:val="480"/>
      <w:marRight w:val="0"/>
      <w:marTop w:val="0"/>
      <w:marBottom w:val="0"/>
      <w:divBdr>
        <w:top w:val="none" w:sz="0" w:space="0" w:color="auto"/>
        <w:left w:val="none" w:sz="0" w:space="0" w:color="auto"/>
        <w:bottom w:val="none" w:sz="0" w:space="0" w:color="auto"/>
        <w:right w:val="none" w:sz="0" w:space="0" w:color="auto"/>
      </w:divBdr>
    </w:div>
    <w:div w:id="74783898">
      <w:marLeft w:val="480"/>
      <w:marRight w:val="0"/>
      <w:marTop w:val="0"/>
      <w:marBottom w:val="0"/>
      <w:divBdr>
        <w:top w:val="none" w:sz="0" w:space="0" w:color="auto"/>
        <w:left w:val="none" w:sz="0" w:space="0" w:color="auto"/>
        <w:bottom w:val="none" w:sz="0" w:space="0" w:color="auto"/>
        <w:right w:val="none" w:sz="0" w:space="0" w:color="auto"/>
      </w:divBdr>
    </w:div>
    <w:div w:id="74789172">
      <w:marLeft w:val="480"/>
      <w:marRight w:val="0"/>
      <w:marTop w:val="0"/>
      <w:marBottom w:val="0"/>
      <w:divBdr>
        <w:top w:val="none" w:sz="0" w:space="0" w:color="auto"/>
        <w:left w:val="none" w:sz="0" w:space="0" w:color="auto"/>
        <w:bottom w:val="none" w:sz="0" w:space="0" w:color="auto"/>
        <w:right w:val="none" w:sz="0" w:space="0" w:color="auto"/>
      </w:divBdr>
    </w:div>
    <w:div w:id="74862661">
      <w:marLeft w:val="480"/>
      <w:marRight w:val="0"/>
      <w:marTop w:val="0"/>
      <w:marBottom w:val="0"/>
      <w:divBdr>
        <w:top w:val="none" w:sz="0" w:space="0" w:color="auto"/>
        <w:left w:val="none" w:sz="0" w:space="0" w:color="auto"/>
        <w:bottom w:val="none" w:sz="0" w:space="0" w:color="auto"/>
        <w:right w:val="none" w:sz="0" w:space="0" w:color="auto"/>
      </w:divBdr>
    </w:div>
    <w:div w:id="74907856">
      <w:marLeft w:val="480"/>
      <w:marRight w:val="0"/>
      <w:marTop w:val="0"/>
      <w:marBottom w:val="0"/>
      <w:divBdr>
        <w:top w:val="none" w:sz="0" w:space="0" w:color="auto"/>
        <w:left w:val="none" w:sz="0" w:space="0" w:color="auto"/>
        <w:bottom w:val="none" w:sz="0" w:space="0" w:color="auto"/>
        <w:right w:val="none" w:sz="0" w:space="0" w:color="auto"/>
      </w:divBdr>
    </w:div>
    <w:div w:id="74936202">
      <w:marLeft w:val="480"/>
      <w:marRight w:val="0"/>
      <w:marTop w:val="0"/>
      <w:marBottom w:val="0"/>
      <w:divBdr>
        <w:top w:val="none" w:sz="0" w:space="0" w:color="auto"/>
        <w:left w:val="none" w:sz="0" w:space="0" w:color="auto"/>
        <w:bottom w:val="none" w:sz="0" w:space="0" w:color="auto"/>
        <w:right w:val="none" w:sz="0" w:space="0" w:color="auto"/>
      </w:divBdr>
    </w:div>
    <w:div w:id="75051999">
      <w:marLeft w:val="480"/>
      <w:marRight w:val="0"/>
      <w:marTop w:val="0"/>
      <w:marBottom w:val="0"/>
      <w:divBdr>
        <w:top w:val="none" w:sz="0" w:space="0" w:color="auto"/>
        <w:left w:val="none" w:sz="0" w:space="0" w:color="auto"/>
        <w:bottom w:val="none" w:sz="0" w:space="0" w:color="auto"/>
        <w:right w:val="none" w:sz="0" w:space="0" w:color="auto"/>
      </w:divBdr>
    </w:div>
    <w:div w:id="75129509">
      <w:marLeft w:val="480"/>
      <w:marRight w:val="0"/>
      <w:marTop w:val="0"/>
      <w:marBottom w:val="0"/>
      <w:divBdr>
        <w:top w:val="none" w:sz="0" w:space="0" w:color="auto"/>
        <w:left w:val="none" w:sz="0" w:space="0" w:color="auto"/>
        <w:bottom w:val="none" w:sz="0" w:space="0" w:color="auto"/>
        <w:right w:val="none" w:sz="0" w:space="0" w:color="auto"/>
      </w:divBdr>
    </w:div>
    <w:div w:id="75171728">
      <w:marLeft w:val="480"/>
      <w:marRight w:val="0"/>
      <w:marTop w:val="0"/>
      <w:marBottom w:val="0"/>
      <w:divBdr>
        <w:top w:val="none" w:sz="0" w:space="0" w:color="auto"/>
        <w:left w:val="none" w:sz="0" w:space="0" w:color="auto"/>
        <w:bottom w:val="none" w:sz="0" w:space="0" w:color="auto"/>
        <w:right w:val="none" w:sz="0" w:space="0" w:color="auto"/>
      </w:divBdr>
    </w:div>
    <w:div w:id="75177279">
      <w:marLeft w:val="480"/>
      <w:marRight w:val="0"/>
      <w:marTop w:val="0"/>
      <w:marBottom w:val="0"/>
      <w:divBdr>
        <w:top w:val="none" w:sz="0" w:space="0" w:color="auto"/>
        <w:left w:val="none" w:sz="0" w:space="0" w:color="auto"/>
        <w:bottom w:val="none" w:sz="0" w:space="0" w:color="auto"/>
        <w:right w:val="none" w:sz="0" w:space="0" w:color="auto"/>
      </w:divBdr>
    </w:div>
    <w:div w:id="75252687">
      <w:marLeft w:val="480"/>
      <w:marRight w:val="0"/>
      <w:marTop w:val="0"/>
      <w:marBottom w:val="0"/>
      <w:divBdr>
        <w:top w:val="none" w:sz="0" w:space="0" w:color="auto"/>
        <w:left w:val="none" w:sz="0" w:space="0" w:color="auto"/>
        <w:bottom w:val="none" w:sz="0" w:space="0" w:color="auto"/>
        <w:right w:val="none" w:sz="0" w:space="0" w:color="auto"/>
      </w:divBdr>
    </w:div>
    <w:div w:id="75323184">
      <w:marLeft w:val="480"/>
      <w:marRight w:val="0"/>
      <w:marTop w:val="0"/>
      <w:marBottom w:val="0"/>
      <w:divBdr>
        <w:top w:val="none" w:sz="0" w:space="0" w:color="auto"/>
        <w:left w:val="none" w:sz="0" w:space="0" w:color="auto"/>
        <w:bottom w:val="none" w:sz="0" w:space="0" w:color="auto"/>
        <w:right w:val="none" w:sz="0" w:space="0" w:color="auto"/>
      </w:divBdr>
    </w:div>
    <w:div w:id="75324519">
      <w:marLeft w:val="480"/>
      <w:marRight w:val="0"/>
      <w:marTop w:val="0"/>
      <w:marBottom w:val="0"/>
      <w:divBdr>
        <w:top w:val="none" w:sz="0" w:space="0" w:color="auto"/>
        <w:left w:val="none" w:sz="0" w:space="0" w:color="auto"/>
        <w:bottom w:val="none" w:sz="0" w:space="0" w:color="auto"/>
        <w:right w:val="none" w:sz="0" w:space="0" w:color="auto"/>
      </w:divBdr>
    </w:div>
    <w:div w:id="75326086">
      <w:marLeft w:val="480"/>
      <w:marRight w:val="0"/>
      <w:marTop w:val="0"/>
      <w:marBottom w:val="0"/>
      <w:divBdr>
        <w:top w:val="none" w:sz="0" w:space="0" w:color="auto"/>
        <w:left w:val="none" w:sz="0" w:space="0" w:color="auto"/>
        <w:bottom w:val="none" w:sz="0" w:space="0" w:color="auto"/>
        <w:right w:val="none" w:sz="0" w:space="0" w:color="auto"/>
      </w:divBdr>
    </w:div>
    <w:div w:id="75327835">
      <w:marLeft w:val="480"/>
      <w:marRight w:val="0"/>
      <w:marTop w:val="0"/>
      <w:marBottom w:val="0"/>
      <w:divBdr>
        <w:top w:val="none" w:sz="0" w:space="0" w:color="auto"/>
        <w:left w:val="none" w:sz="0" w:space="0" w:color="auto"/>
        <w:bottom w:val="none" w:sz="0" w:space="0" w:color="auto"/>
        <w:right w:val="none" w:sz="0" w:space="0" w:color="auto"/>
      </w:divBdr>
    </w:div>
    <w:div w:id="75328423">
      <w:marLeft w:val="480"/>
      <w:marRight w:val="0"/>
      <w:marTop w:val="0"/>
      <w:marBottom w:val="0"/>
      <w:divBdr>
        <w:top w:val="none" w:sz="0" w:space="0" w:color="auto"/>
        <w:left w:val="none" w:sz="0" w:space="0" w:color="auto"/>
        <w:bottom w:val="none" w:sz="0" w:space="0" w:color="auto"/>
        <w:right w:val="none" w:sz="0" w:space="0" w:color="auto"/>
      </w:divBdr>
    </w:div>
    <w:div w:id="75329616">
      <w:marLeft w:val="480"/>
      <w:marRight w:val="0"/>
      <w:marTop w:val="0"/>
      <w:marBottom w:val="0"/>
      <w:divBdr>
        <w:top w:val="none" w:sz="0" w:space="0" w:color="auto"/>
        <w:left w:val="none" w:sz="0" w:space="0" w:color="auto"/>
        <w:bottom w:val="none" w:sz="0" w:space="0" w:color="auto"/>
        <w:right w:val="none" w:sz="0" w:space="0" w:color="auto"/>
      </w:divBdr>
    </w:div>
    <w:div w:id="75369375">
      <w:marLeft w:val="480"/>
      <w:marRight w:val="0"/>
      <w:marTop w:val="0"/>
      <w:marBottom w:val="0"/>
      <w:divBdr>
        <w:top w:val="none" w:sz="0" w:space="0" w:color="auto"/>
        <w:left w:val="none" w:sz="0" w:space="0" w:color="auto"/>
        <w:bottom w:val="none" w:sz="0" w:space="0" w:color="auto"/>
        <w:right w:val="none" w:sz="0" w:space="0" w:color="auto"/>
      </w:divBdr>
    </w:div>
    <w:div w:id="75396507">
      <w:marLeft w:val="480"/>
      <w:marRight w:val="0"/>
      <w:marTop w:val="0"/>
      <w:marBottom w:val="0"/>
      <w:divBdr>
        <w:top w:val="none" w:sz="0" w:space="0" w:color="auto"/>
        <w:left w:val="none" w:sz="0" w:space="0" w:color="auto"/>
        <w:bottom w:val="none" w:sz="0" w:space="0" w:color="auto"/>
        <w:right w:val="none" w:sz="0" w:space="0" w:color="auto"/>
      </w:divBdr>
    </w:div>
    <w:div w:id="75440268">
      <w:marLeft w:val="480"/>
      <w:marRight w:val="0"/>
      <w:marTop w:val="0"/>
      <w:marBottom w:val="0"/>
      <w:divBdr>
        <w:top w:val="none" w:sz="0" w:space="0" w:color="auto"/>
        <w:left w:val="none" w:sz="0" w:space="0" w:color="auto"/>
        <w:bottom w:val="none" w:sz="0" w:space="0" w:color="auto"/>
        <w:right w:val="none" w:sz="0" w:space="0" w:color="auto"/>
      </w:divBdr>
    </w:div>
    <w:div w:id="75522719">
      <w:marLeft w:val="480"/>
      <w:marRight w:val="0"/>
      <w:marTop w:val="0"/>
      <w:marBottom w:val="0"/>
      <w:divBdr>
        <w:top w:val="none" w:sz="0" w:space="0" w:color="auto"/>
        <w:left w:val="none" w:sz="0" w:space="0" w:color="auto"/>
        <w:bottom w:val="none" w:sz="0" w:space="0" w:color="auto"/>
        <w:right w:val="none" w:sz="0" w:space="0" w:color="auto"/>
      </w:divBdr>
    </w:div>
    <w:div w:id="75563169">
      <w:marLeft w:val="480"/>
      <w:marRight w:val="0"/>
      <w:marTop w:val="0"/>
      <w:marBottom w:val="0"/>
      <w:divBdr>
        <w:top w:val="none" w:sz="0" w:space="0" w:color="auto"/>
        <w:left w:val="none" w:sz="0" w:space="0" w:color="auto"/>
        <w:bottom w:val="none" w:sz="0" w:space="0" w:color="auto"/>
        <w:right w:val="none" w:sz="0" w:space="0" w:color="auto"/>
      </w:divBdr>
    </w:div>
    <w:div w:id="75564583">
      <w:marLeft w:val="480"/>
      <w:marRight w:val="0"/>
      <w:marTop w:val="0"/>
      <w:marBottom w:val="0"/>
      <w:divBdr>
        <w:top w:val="none" w:sz="0" w:space="0" w:color="auto"/>
        <w:left w:val="none" w:sz="0" w:space="0" w:color="auto"/>
        <w:bottom w:val="none" w:sz="0" w:space="0" w:color="auto"/>
        <w:right w:val="none" w:sz="0" w:space="0" w:color="auto"/>
      </w:divBdr>
    </w:div>
    <w:div w:id="75633625">
      <w:marLeft w:val="480"/>
      <w:marRight w:val="0"/>
      <w:marTop w:val="0"/>
      <w:marBottom w:val="0"/>
      <w:divBdr>
        <w:top w:val="none" w:sz="0" w:space="0" w:color="auto"/>
        <w:left w:val="none" w:sz="0" w:space="0" w:color="auto"/>
        <w:bottom w:val="none" w:sz="0" w:space="0" w:color="auto"/>
        <w:right w:val="none" w:sz="0" w:space="0" w:color="auto"/>
      </w:divBdr>
    </w:div>
    <w:div w:id="75636005">
      <w:marLeft w:val="480"/>
      <w:marRight w:val="0"/>
      <w:marTop w:val="0"/>
      <w:marBottom w:val="0"/>
      <w:divBdr>
        <w:top w:val="none" w:sz="0" w:space="0" w:color="auto"/>
        <w:left w:val="none" w:sz="0" w:space="0" w:color="auto"/>
        <w:bottom w:val="none" w:sz="0" w:space="0" w:color="auto"/>
        <w:right w:val="none" w:sz="0" w:space="0" w:color="auto"/>
      </w:divBdr>
    </w:div>
    <w:div w:id="75640025">
      <w:marLeft w:val="480"/>
      <w:marRight w:val="0"/>
      <w:marTop w:val="0"/>
      <w:marBottom w:val="0"/>
      <w:divBdr>
        <w:top w:val="none" w:sz="0" w:space="0" w:color="auto"/>
        <w:left w:val="none" w:sz="0" w:space="0" w:color="auto"/>
        <w:bottom w:val="none" w:sz="0" w:space="0" w:color="auto"/>
        <w:right w:val="none" w:sz="0" w:space="0" w:color="auto"/>
      </w:divBdr>
    </w:div>
    <w:div w:id="75710896">
      <w:marLeft w:val="480"/>
      <w:marRight w:val="0"/>
      <w:marTop w:val="0"/>
      <w:marBottom w:val="0"/>
      <w:divBdr>
        <w:top w:val="none" w:sz="0" w:space="0" w:color="auto"/>
        <w:left w:val="none" w:sz="0" w:space="0" w:color="auto"/>
        <w:bottom w:val="none" w:sz="0" w:space="0" w:color="auto"/>
        <w:right w:val="none" w:sz="0" w:space="0" w:color="auto"/>
      </w:divBdr>
    </w:div>
    <w:div w:id="75711687">
      <w:marLeft w:val="480"/>
      <w:marRight w:val="0"/>
      <w:marTop w:val="0"/>
      <w:marBottom w:val="0"/>
      <w:divBdr>
        <w:top w:val="none" w:sz="0" w:space="0" w:color="auto"/>
        <w:left w:val="none" w:sz="0" w:space="0" w:color="auto"/>
        <w:bottom w:val="none" w:sz="0" w:space="0" w:color="auto"/>
        <w:right w:val="none" w:sz="0" w:space="0" w:color="auto"/>
      </w:divBdr>
    </w:div>
    <w:div w:id="75716545">
      <w:marLeft w:val="480"/>
      <w:marRight w:val="0"/>
      <w:marTop w:val="0"/>
      <w:marBottom w:val="0"/>
      <w:divBdr>
        <w:top w:val="none" w:sz="0" w:space="0" w:color="auto"/>
        <w:left w:val="none" w:sz="0" w:space="0" w:color="auto"/>
        <w:bottom w:val="none" w:sz="0" w:space="0" w:color="auto"/>
        <w:right w:val="none" w:sz="0" w:space="0" w:color="auto"/>
      </w:divBdr>
    </w:div>
    <w:div w:id="75783433">
      <w:marLeft w:val="480"/>
      <w:marRight w:val="0"/>
      <w:marTop w:val="0"/>
      <w:marBottom w:val="0"/>
      <w:divBdr>
        <w:top w:val="none" w:sz="0" w:space="0" w:color="auto"/>
        <w:left w:val="none" w:sz="0" w:space="0" w:color="auto"/>
        <w:bottom w:val="none" w:sz="0" w:space="0" w:color="auto"/>
        <w:right w:val="none" w:sz="0" w:space="0" w:color="auto"/>
      </w:divBdr>
    </w:div>
    <w:div w:id="75786062">
      <w:marLeft w:val="480"/>
      <w:marRight w:val="0"/>
      <w:marTop w:val="0"/>
      <w:marBottom w:val="0"/>
      <w:divBdr>
        <w:top w:val="none" w:sz="0" w:space="0" w:color="auto"/>
        <w:left w:val="none" w:sz="0" w:space="0" w:color="auto"/>
        <w:bottom w:val="none" w:sz="0" w:space="0" w:color="auto"/>
        <w:right w:val="none" w:sz="0" w:space="0" w:color="auto"/>
      </w:divBdr>
    </w:div>
    <w:div w:id="75788985">
      <w:marLeft w:val="480"/>
      <w:marRight w:val="0"/>
      <w:marTop w:val="0"/>
      <w:marBottom w:val="0"/>
      <w:divBdr>
        <w:top w:val="none" w:sz="0" w:space="0" w:color="auto"/>
        <w:left w:val="none" w:sz="0" w:space="0" w:color="auto"/>
        <w:bottom w:val="none" w:sz="0" w:space="0" w:color="auto"/>
        <w:right w:val="none" w:sz="0" w:space="0" w:color="auto"/>
      </w:divBdr>
    </w:div>
    <w:div w:id="75825551">
      <w:marLeft w:val="480"/>
      <w:marRight w:val="0"/>
      <w:marTop w:val="0"/>
      <w:marBottom w:val="0"/>
      <w:divBdr>
        <w:top w:val="none" w:sz="0" w:space="0" w:color="auto"/>
        <w:left w:val="none" w:sz="0" w:space="0" w:color="auto"/>
        <w:bottom w:val="none" w:sz="0" w:space="0" w:color="auto"/>
        <w:right w:val="none" w:sz="0" w:space="0" w:color="auto"/>
      </w:divBdr>
    </w:div>
    <w:div w:id="75825657">
      <w:marLeft w:val="480"/>
      <w:marRight w:val="0"/>
      <w:marTop w:val="0"/>
      <w:marBottom w:val="0"/>
      <w:divBdr>
        <w:top w:val="none" w:sz="0" w:space="0" w:color="auto"/>
        <w:left w:val="none" w:sz="0" w:space="0" w:color="auto"/>
        <w:bottom w:val="none" w:sz="0" w:space="0" w:color="auto"/>
        <w:right w:val="none" w:sz="0" w:space="0" w:color="auto"/>
      </w:divBdr>
    </w:div>
    <w:div w:id="75900954">
      <w:marLeft w:val="480"/>
      <w:marRight w:val="0"/>
      <w:marTop w:val="0"/>
      <w:marBottom w:val="0"/>
      <w:divBdr>
        <w:top w:val="none" w:sz="0" w:space="0" w:color="auto"/>
        <w:left w:val="none" w:sz="0" w:space="0" w:color="auto"/>
        <w:bottom w:val="none" w:sz="0" w:space="0" w:color="auto"/>
        <w:right w:val="none" w:sz="0" w:space="0" w:color="auto"/>
      </w:divBdr>
    </w:div>
    <w:div w:id="75903749">
      <w:marLeft w:val="480"/>
      <w:marRight w:val="0"/>
      <w:marTop w:val="0"/>
      <w:marBottom w:val="0"/>
      <w:divBdr>
        <w:top w:val="none" w:sz="0" w:space="0" w:color="auto"/>
        <w:left w:val="none" w:sz="0" w:space="0" w:color="auto"/>
        <w:bottom w:val="none" w:sz="0" w:space="0" w:color="auto"/>
        <w:right w:val="none" w:sz="0" w:space="0" w:color="auto"/>
      </w:divBdr>
    </w:div>
    <w:div w:id="75909697">
      <w:marLeft w:val="480"/>
      <w:marRight w:val="0"/>
      <w:marTop w:val="0"/>
      <w:marBottom w:val="0"/>
      <w:divBdr>
        <w:top w:val="none" w:sz="0" w:space="0" w:color="auto"/>
        <w:left w:val="none" w:sz="0" w:space="0" w:color="auto"/>
        <w:bottom w:val="none" w:sz="0" w:space="0" w:color="auto"/>
        <w:right w:val="none" w:sz="0" w:space="0" w:color="auto"/>
      </w:divBdr>
    </w:div>
    <w:div w:id="75982932">
      <w:marLeft w:val="480"/>
      <w:marRight w:val="0"/>
      <w:marTop w:val="0"/>
      <w:marBottom w:val="0"/>
      <w:divBdr>
        <w:top w:val="none" w:sz="0" w:space="0" w:color="auto"/>
        <w:left w:val="none" w:sz="0" w:space="0" w:color="auto"/>
        <w:bottom w:val="none" w:sz="0" w:space="0" w:color="auto"/>
        <w:right w:val="none" w:sz="0" w:space="0" w:color="auto"/>
      </w:divBdr>
    </w:div>
    <w:div w:id="76024476">
      <w:marLeft w:val="480"/>
      <w:marRight w:val="0"/>
      <w:marTop w:val="0"/>
      <w:marBottom w:val="0"/>
      <w:divBdr>
        <w:top w:val="none" w:sz="0" w:space="0" w:color="auto"/>
        <w:left w:val="none" w:sz="0" w:space="0" w:color="auto"/>
        <w:bottom w:val="none" w:sz="0" w:space="0" w:color="auto"/>
        <w:right w:val="none" w:sz="0" w:space="0" w:color="auto"/>
      </w:divBdr>
    </w:div>
    <w:div w:id="76053674">
      <w:marLeft w:val="480"/>
      <w:marRight w:val="0"/>
      <w:marTop w:val="0"/>
      <w:marBottom w:val="0"/>
      <w:divBdr>
        <w:top w:val="none" w:sz="0" w:space="0" w:color="auto"/>
        <w:left w:val="none" w:sz="0" w:space="0" w:color="auto"/>
        <w:bottom w:val="none" w:sz="0" w:space="0" w:color="auto"/>
        <w:right w:val="none" w:sz="0" w:space="0" w:color="auto"/>
      </w:divBdr>
    </w:div>
    <w:div w:id="76096520">
      <w:marLeft w:val="480"/>
      <w:marRight w:val="0"/>
      <w:marTop w:val="0"/>
      <w:marBottom w:val="0"/>
      <w:divBdr>
        <w:top w:val="none" w:sz="0" w:space="0" w:color="auto"/>
        <w:left w:val="none" w:sz="0" w:space="0" w:color="auto"/>
        <w:bottom w:val="none" w:sz="0" w:space="0" w:color="auto"/>
        <w:right w:val="none" w:sz="0" w:space="0" w:color="auto"/>
      </w:divBdr>
    </w:div>
    <w:div w:id="76362173">
      <w:marLeft w:val="480"/>
      <w:marRight w:val="0"/>
      <w:marTop w:val="0"/>
      <w:marBottom w:val="0"/>
      <w:divBdr>
        <w:top w:val="none" w:sz="0" w:space="0" w:color="auto"/>
        <w:left w:val="none" w:sz="0" w:space="0" w:color="auto"/>
        <w:bottom w:val="none" w:sz="0" w:space="0" w:color="auto"/>
        <w:right w:val="none" w:sz="0" w:space="0" w:color="auto"/>
      </w:divBdr>
    </w:div>
    <w:div w:id="76483147">
      <w:marLeft w:val="480"/>
      <w:marRight w:val="0"/>
      <w:marTop w:val="0"/>
      <w:marBottom w:val="0"/>
      <w:divBdr>
        <w:top w:val="none" w:sz="0" w:space="0" w:color="auto"/>
        <w:left w:val="none" w:sz="0" w:space="0" w:color="auto"/>
        <w:bottom w:val="none" w:sz="0" w:space="0" w:color="auto"/>
        <w:right w:val="none" w:sz="0" w:space="0" w:color="auto"/>
      </w:divBdr>
    </w:div>
    <w:div w:id="76563548">
      <w:bodyDiv w:val="1"/>
      <w:marLeft w:val="0"/>
      <w:marRight w:val="0"/>
      <w:marTop w:val="0"/>
      <w:marBottom w:val="0"/>
      <w:divBdr>
        <w:top w:val="none" w:sz="0" w:space="0" w:color="auto"/>
        <w:left w:val="none" w:sz="0" w:space="0" w:color="auto"/>
        <w:bottom w:val="none" w:sz="0" w:space="0" w:color="auto"/>
        <w:right w:val="none" w:sz="0" w:space="0" w:color="auto"/>
      </w:divBdr>
    </w:div>
    <w:div w:id="76640336">
      <w:marLeft w:val="480"/>
      <w:marRight w:val="0"/>
      <w:marTop w:val="0"/>
      <w:marBottom w:val="0"/>
      <w:divBdr>
        <w:top w:val="none" w:sz="0" w:space="0" w:color="auto"/>
        <w:left w:val="none" w:sz="0" w:space="0" w:color="auto"/>
        <w:bottom w:val="none" w:sz="0" w:space="0" w:color="auto"/>
        <w:right w:val="none" w:sz="0" w:space="0" w:color="auto"/>
      </w:divBdr>
    </w:div>
    <w:div w:id="76680859">
      <w:marLeft w:val="480"/>
      <w:marRight w:val="0"/>
      <w:marTop w:val="0"/>
      <w:marBottom w:val="0"/>
      <w:divBdr>
        <w:top w:val="none" w:sz="0" w:space="0" w:color="auto"/>
        <w:left w:val="none" w:sz="0" w:space="0" w:color="auto"/>
        <w:bottom w:val="none" w:sz="0" w:space="0" w:color="auto"/>
        <w:right w:val="none" w:sz="0" w:space="0" w:color="auto"/>
      </w:divBdr>
    </w:div>
    <w:div w:id="76682196">
      <w:marLeft w:val="480"/>
      <w:marRight w:val="0"/>
      <w:marTop w:val="0"/>
      <w:marBottom w:val="0"/>
      <w:divBdr>
        <w:top w:val="none" w:sz="0" w:space="0" w:color="auto"/>
        <w:left w:val="none" w:sz="0" w:space="0" w:color="auto"/>
        <w:bottom w:val="none" w:sz="0" w:space="0" w:color="auto"/>
        <w:right w:val="none" w:sz="0" w:space="0" w:color="auto"/>
      </w:divBdr>
    </w:div>
    <w:div w:id="76755531">
      <w:marLeft w:val="480"/>
      <w:marRight w:val="0"/>
      <w:marTop w:val="0"/>
      <w:marBottom w:val="0"/>
      <w:divBdr>
        <w:top w:val="none" w:sz="0" w:space="0" w:color="auto"/>
        <w:left w:val="none" w:sz="0" w:space="0" w:color="auto"/>
        <w:bottom w:val="none" w:sz="0" w:space="0" w:color="auto"/>
        <w:right w:val="none" w:sz="0" w:space="0" w:color="auto"/>
      </w:divBdr>
    </w:div>
    <w:div w:id="76875242">
      <w:marLeft w:val="480"/>
      <w:marRight w:val="0"/>
      <w:marTop w:val="0"/>
      <w:marBottom w:val="0"/>
      <w:divBdr>
        <w:top w:val="none" w:sz="0" w:space="0" w:color="auto"/>
        <w:left w:val="none" w:sz="0" w:space="0" w:color="auto"/>
        <w:bottom w:val="none" w:sz="0" w:space="0" w:color="auto"/>
        <w:right w:val="none" w:sz="0" w:space="0" w:color="auto"/>
      </w:divBdr>
    </w:div>
    <w:div w:id="76903976">
      <w:marLeft w:val="480"/>
      <w:marRight w:val="0"/>
      <w:marTop w:val="0"/>
      <w:marBottom w:val="0"/>
      <w:divBdr>
        <w:top w:val="none" w:sz="0" w:space="0" w:color="auto"/>
        <w:left w:val="none" w:sz="0" w:space="0" w:color="auto"/>
        <w:bottom w:val="none" w:sz="0" w:space="0" w:color="auto"/>
        <w:right w:val="none" w:sz="0" w:space="0" w:color="auto"/>
      </w:divBdr>
    </w:div>
    <w:div w:id="76945107">
      <w:marLeft w:val="480"/>
      <w:marRight w:val="0"/>
      <w:marTop w:val="0"/>
      <w:marBottom w:val="0"/>
      <w:divBdr>
        <w:top w:val="none" w:sz="0" w:space="0" w:color="auto"/>
        <w:left w:val="none" w:sz="0" w:space="0" w:color="auto"/>
        <w:bottom w:val="none" w:sz="0" w:space="0" w:color="auto"/>
        <w:right w:val="none" w:sz="0" w:space="0" w:color="auto"/>
      </w:divBdr>
    </w:div>
    <w:div w:id="76946345">
      <w:marLeft w:val="480"/>
      <w:marRight w:val="0"/>
      <w:marTop w:val="0"/>
      <w:marBottom w:val="0"/>
      <w:divBdr>
        <w:top w:val="none" w:sz="0" w:space="0" w:color="auto"/>
        <w:left w:val="none" w:sz="0" w:space="0" w:color="auto"/>
        <w:bottom w:val="none" w:sz="0" w:space="0" w:color="auto"/>
        <w:right w:val="none" w:sz="0" w:space="0" w:color="auto"/>
      </w:divBdr>
    </w:div>
    <w:div w:id="76947089">
      <w:marLeft w:val="480"/>
      <w:marRight w:val="0"/>
      <w:marTop w:val="0"/>
      <w:marBottom w:val="0"/>
      <w:divBdr>
        <w:top w:val="none" w:sz="0" w:space="0" w:color="auto"/>
        <w:left w:val="none" w:sz="0" w:space="0" w:color="auto"/>
        <w:bottom w:val="none" w:sz="0" w:space="0" w:color="auto"/>
        <w:right w:val="none" w:sz="0" w:space="0" w:color="auto"/>
      </w:divBdr>
    </w:div>
    <w:div w:id="77020096">
      <w:marLeft w:val="480"/>
      <w:marRight w:val="0"/>
      <w:marTop w:val="0"/>
      <w:marBottom w:val="0"/>
      <w:divBdr>
        <w:top w:val="none" w:sz="0" w:space="0" w:color="auto"/>
        <w:left w:val="none" w:sz="0" w:space="0" w:color="auto"/>
        <w:bottom w:val="none" w:sz="0" w:space="0" w:color="auto"/>
        <w:right w:val="none" w:sz="0" w:space="0" w:color="auto"/>
      </w:divBdr>
    </w:div>
    <w:div w:id="77094747">
      <w:marLeft w:val="480"/>
      <w:marRight w:val="0"/>
      <w:marTop w:val="0"/>
      <w:marBottom w:val="0"/>
      <w:divBdr>
        <w:top w:val="none" w:sz="0" w:space="0" w:color="auto"/>
        <w:left w:val="none" w:sz="0" w:space="0" w:color="auto"/>
        <w:bottom w:val="none" w:sz="0" w:space="0" w:color="auto"/>
        <w:right w:val="none" w:sz="0" w:space="0" w:color="auto"/>
      </w:divBdr>
    </w:div>
    <w:div w:id="77095008">
      <w:marLeft w:val="480"/>
      <w:marRight w:val="0"/>
      <w:marTop w:val="0"/>
      <w:marBottom w:val="0"/>
      <w:divBdr>
        <w:top w:val="none" w:sz="0" w:space="0" w:color="auto"/>
        <w:left w:val="none" w:sz="0" w:space="0" w:color="auto"/>
        <w:bottom w:val="none" w:sz="0" w:space="0" w:color="auto"/>
        <w:right w:val="none" w:sz="0" w:space="0" w:color="auto"/>
      </w:divBdr>
    </w:div>
    <w:div w:id="77095658">
      <w:marLeft w:val="480"/>
      <w:marRight w:val="0"/>
      <w:marTop w:val="0"/>
      <w:marBottom w:val="0"/>
      <w:divBdr>
        <w:top w:val="none" w:sz="0" w:space="0" w:color="auto"/>
        <w:left w:val="none" w:sz="0" w:space="0" w:color="auto"/>
        <w:bottom w:val="none" w:sz="0" w:space="0" w:color="auto"/>
        <w:right w:val="none" w:sz="0" w:space="0" w:color="auto"/>
      </w:divBdr>
    </w:div>
    <w:div w:id="77101191">
      <w:marLeft w:val="480"/>
      <w:marRight w:val="0"/>
      <w:marTop w:val="0"/>
      <w:marBottom w:val="0"/>
      <w:divBdr>
        <w:top w:val="none" w:sz="0" w:space="0" w:color="auto"/>
        <w:left w:val="none" w:sz="0" w:space="0" w:color="auto"/>
        <w:bottom w:val="none" w:sz="0" w:space="0" w:color="auto"/>
        <w:right w:val="none" w:sz="0" w:space="0" w:color="auto"/>
      </w:divBdr>
    </w:div>
    <w:div w:id="77141254">
      <w:marLeft w:val="480"/>
      <w:marRight w:val="0"/>
      <w:marTop w:val="0"/>
      <w:marBottom w:val="0"/>
      <w:divBdr>
        <w:top w:val="none" w:sz="0" w:space="0" w:color="auto"/>
        <w:left w:val="none" w:sz="0" w:space="0" w:color="auto"/>
        <w:bottom w:val="none" w:sz="0" w:space="0" w:color="auto"/>
        <w:right w:val="none" w:sz="0" w:space="0" w:color="auto"/>
      </w:divBdr>
    </w:div>
    <w:div w:id="77143427">
      <w:marLeft w:val="480"/>
      <w:marRight w:val="0"/>
      <w:marTop w:val="0"/>
      <w:marBottom w:val="0"/>
      <w:divBdr>
        <w:top w:val="none" w:sz="0" w:space="0" w:color="auto"/>
        <w:left w:val="none" w:sz="0" w:space="0" w:color="auto"/>
        <w:bottom w:val="none" w:sz="0" w:space="0" w:color="auto"/>
        <w:right w:val="none" w:sz="0" w:space="0" w:color="auto"/>
      </w:divBdr>
    </w:div>
    <w:div w:id="77210840">
      <w:marLeft w:val="480"/>
      <w:marRight w:val="0"/>
      <w:marTop w:val="0"/>
      <w:marBottom w:val="0"/>
      <w:divBdr>
        <w:top w:val="none" w:sz="0" w:space="0" w:color="auto"/>
        <w:left w:val="none" w:sz="0" w:space="0" w:color="auto"/>
        <w:bottom w:val="none" w:sz="0" w:space="0" w:color="auto"/>
        <w:right w:val="none" w:sz="0" w:space="0" w:color="auto"/>
      </w:divBdr>
    </w:div>
    <w:div w:id="77212621">
      <w:marLeft w:val="480"/>
      <w:marRight w:val="0"/>
      <w:marTop w:val="0"/>
      <w:marBottom w:val="0"/>
      <w:divBdr>
        <w:top w:val="none" w:sz="0" w:space="0" w:color="auto"/>
        <w:left w:val="none" w:sz="0" w:space="0" w:color="auto"/>
        <w:bottom w:val="none" w:sz="0" w:space="0" w:color="auto"/>
        <w:right w:val="none" w:sz="0" w:space="0" w:color="auto"/>
      </w:divBdr>
    </w:div>
    <w:div w:id="77220212">
      <w:marLeft w:val="480"/>
      <w:marRight w:val="0"/>
      <w:marTop w:val="0"/>
      <w:marBottom w:val="0"/>
      <w:divBdr>
        <w:top w:val="none" w:sz="0" w:space="0" w:color="auto"/>
        <w:left w:val="none" w:sz="0" w:space="0" w:color="auto"/>
        <w:bottom w:val="none" w:sz="0" w:space="0" w:color="auto"/>
        <w:right w:val="none" w:sz="0" w:space="0" w:color="auto"/>
      </w:divBdr>
    </w:div>
    <w:div w:id="77220484">
      <w:marLeft w:val="480"/>
      <w:marRight w:val="0"/>
      <w:marTop w:val="0"/>
      <w:marBottom w:val="0"/>
      <w:divBdr>
        <w:top w:val="none" w:sz="0" w:space="0" w:color="auto"/>
        <w:left w:val="none" w:sz="0" w:space="0" w:color="auto"/>
        <w:bottom w:val="none" w:sz="0" w:space="0" w:color="auto"/>
        <w:right w:val="none" w:sz="0" w:space="0" w:color="auto"/>
      </w:divBdr>
    </w:div>
    <w:div w:id="77288266">
      <w:marLeft w:val="480"/>
      <w:marRight w:val="0"/>
      <w:marTop w:val="0"/>
      <w:marBottom w:val="0"/>
      <w:divBdr>
        <w:top w:val="none" w:sz="0" w:space="0" w:color="auto"/>
        <w:left w:val="none" w:sz="0" w:space="0" w:color="auto"/>
        <w:bottom w:val="none" w:sz="0" w:space="0" w:color="auto"/>
        <w:right w:val="none" w:sz="0" w:space="0" w:color="auto"/>
      </w:divBdr>
    </w:div>
    <w:div w:id="77292252">
      <w:marLeft w:val="480"/>
      <w:marRight w:val="0"/>
      <w:marTop w:val="0"/>
      <w:marBottom w:val="0"/>
      <w:divBdr>
        <w:top w:val="none" w:sz="0" w:space="0" w:color="auto"/>
        <w:left w:val="none" w:sz="0" w:space="0" w:color="auto"/>
        <w:bottom w:val="none" w:sz="0" w:space="0" w:color="auto"/>
        <w:right w:val="none" w:sz="0" w:space="0" w:color="auto"/>
      </w:divBdr>
    </w:div>
    <w:div w:id="77293905">
      <w:marLeft w:val="480"/>
      <w:marRight w:val="0"/>
      <w:marTop w:val="0"/>
      <w:marBottom w:val="0"/>
      <w:divBdr>
        <w:top w:val="none" w:sz="0" w:space="0" w:color="auto"/>
        <w:left w:val="none" w:sz="0" w:space="0" w:color="auto"/>
        <w:bottom w:val="none" w:sz="0" w:space="0" w:color="auto"/>
        <w:right w:val="none" w:sz="0" w:space="0" w:color="auto"/>
      </w:divBdr>
    </w:div>
    <w:div w:id="77294553">
      <w:marLeft w:val="480"/>
      <w:marRight w:val="0"/>
      <w:marTop w:val="0"/>
      <w:marBottom w:val="0"/>
      <w:divBdr>
        <w:top w:val="none" w:sz="0" w:space="0" w:color="auto"/>
        <w:left w:val="none" w:sz="0" w:space="0" w:color="auto"/>
        <w:bottom w:val="none" w:sz="0" w:space="0" w:color="auto"/>
        <w:right w:val="none" w:sz="0" w:space="0" w:color="auto"/>
      </w:divBdr>
    </w:div>
    <w:div w:id="77337177">
      <w:marLeft w:val="480"/>
      <w:marRight w:val="0"/>
      <w:marTop w:val="0"/>
      <w:marBottom w:val="0"/>
      <w:divBdr>
        <w:top w:val="none" w:sz="0" w:space="0" w:color="auto"/>
        <w:left w:val="none" w:sz="0" w:space="0" w:color="auto"/>
        <w:bottom w:val="none" w:sz="0" w:space="0" w:color="auto"/>
        <w:right w:val="none" w:sz="0" w:space="0" w:color="auto"/>
      </w:divBdr>
    </w:div>
    <w:div w:id="77338156">
      <w:marLeft w:val="480"/>
      <w:marRight w:val="0"/>
      <w:marTop w:val="0"/>
      <w:marBottom w:val="0"/>
      <w:divBdr>
        <w:top w:val="none" w:sz="0" w:space="0" w:color="auto"/>
        <w:left w:val="none" w:sz="0" w:space="0" w:color="auto"/>
        <w:bottom w:val="none" w:sz="0" w:space="0" w:color="auto"/>
        <w:right w:val="none" w:sz="0" w:space="0" w:color="auto"/>
      </w:divBdr>
    </w:div>
    <w:div w:id="77364880">
      <w:marLeft w:val="480"/>
      <w:marRight w:val="0"/>
      <w:marTop w:val="0"/>
      <w:marBottom w:val="0"/>
      <w:divBdr>
        <w:top w:val="none" w:sz="0" w:space="0" w:color="auto"/>
        <w:left w:val="none" w:sz="0" w:space="0" w:color="auto"/>
        <w:bottom w:val="none" w:sz="0" w:space="0" w:color="auto"/>
        <w:right w:val="none" w:sz="0" w:space="0" w:color="auto"/>
      </w:divBdr>
    </w:div>
    <w:div w:id="77406695">
      <w:marLeft w:val="480"/>
      <w:marRight w:val="0"/>
      <w:marTop w:val="0"/>
      <w:marBottom w:val="0"/>
      <w:divBdr>
        <w:top w:val="none" w:sz="0" w:space="0" w:color="auto"/>
        <w:left w:val="none" w:sz="0" w:space="0" w:color="auto"/>
        <w:bottom w:val="none" w:sz="0" w:space="0" w:color="auto"/>
        <w:right w:val="none" w:sz="0" w:space="0" w:color="auto"/>
      </w:divBdr>
    </w:div>
    <w:div w:id="77480193">
      <w:marLeft w:val="480"/>
      <w:marRight w:val="0"/>
      <w:marTop w:val="0"/>
      <w:marBottom w:val="0"/>
      <w:divBdr>
        <w:top w:val="none" w:sz="0" w:space="0" w:color="auto"/>
        <w:left w:val="none" w:sz="0" w:space="0" w:color="auto"/>
        <w:bottom w:val="none" w:sz="0" w:space="0" w:color="auto"/>
        <w:right w:val="none" w:sz="0" w:space="0" w:color="auto"/>
      </w:divBdr>
    </w:div>
    <w:div w:id="77484522">
      <w:marLeft w:val="480"/>
      <w:marRight w:val="0"/>
      <w:marTop w:val="0"/>
      <w:marBottom w:val="0"/>
      <w:divBdr>
        <w:top w:val="none" w:sz="0" w:space="0" w:color="auto"/>
        <w:left w:val="none" w:sz="0" w:space="0" w:color="auto"/>
        <w:bottom w:val="none" w:sz="0" w:space="0" w:color="auto"/>
        <w:right w:val="none" w:sz="0" w:space="0" w:color="auto"/>
      </w:divBdr>
    </w:div>
    <w:div w:id="77486604">
      <w:marLeft w:val="480"/>
      <w:marRight w:val="0"/>
      <w:marTop w:val="0"/>
      <w:marBottom w:val="0"/>
      <w:divBdr>
        <w:top w:val="none" w:sz="0" w:space="0" w:color="auto"/>
        <w:left w:val="none" w:sz="0" w:space="0" w:color="auto"/>
        <w:bottom w:val="none" w:sz="0" w:space="0" w:color="auto"/>
        <w:right w:val="none" w:sz="0" w:space="0" w:color="auto"/>
      </w:divBdr>
    </w:div>
    <w:div w:id="77529800">
      <w:marLeft w:val="480"/>
      <w:marRight w:val="0"/>
      <w:marTop w:val="0"/>
      <w:marBottom w:val="0"/>
      <w:divBdr>
        <w:top w:val="none" w:sz="0" w:space="0" w:color="auto"/>
        <w:left w:val="none" w:sz="0" w:space="0" w:color="auto"/>
        <w:bottom w:val="none" w:sz="0" w:space="0" w:color="auto"/>
        <w:right w:val="none" w:sz="0" w:space="0" w:color="auto"/>
      </w:divBdr>
    </w:div>
    <w:div w:id="77676118">
      <w:marLeft w:val="480"/>
      <w:marRight w:val="0"/>
      <w:marTop w:val="0"/>
      <w:marBottom w:val="0"/>
      <w:divBdr>
        <w:top w:val="none" w:sz="0" w:space="0" w:color="auto"/>
        <w:left w:val="none" w:sz="0" w:space="0" w:color="auto"/>
        <w:bottom w:val="none" w:sz="0" w:space="0" w:color="auto"/>
        <w:right w:val="none" w:sz="0" w:space="0" w:color="auto"/>
      </w:divBdr>
    </w:div>
    <w:div w:id="77797656">
      <w:marLeft w:val="480"/>
      <w:marRight w:val="0"/>
      <w:marTop w:val="0"/>
      <w:marBottom w:val="0"/>
      <w:divBdr>
        <w:top w:val="none" w:sz="0" w:space="0" w:color="auto"/>
        <w:left w:val="none" w:sz="0" w:space="0" w:color="auto"/>
        <w:bottom w:val="none" w:sz="0" w:space="0" w:color="auto"/>
        <w:right w:val="none" w:sz="0" w:space="0" w:color="auto"/>
      </w:divBdr>
    </w:div>
    <w:div w:id="77799380">
      <w:marLeft w:val="480"/>
      <w:marRight w:val="0"/>
      <w:marTop w:val="0"/>
      <w:marBottom w:val="0"/>
      <w:divBdr>
        <w:top w:val="none" w:sz="0" w:space="0" w:color="auto"/>
        <w:left w:val="none" w:sz="0" w:space="0" w:color="auto"/>
        <w:bottom w:val="none" w:sz="0" w:space="0" w:color="auto"/>
        <w:right w:val="none" w:sz="0" w:space="0" w:color="auto"/>
      </w:divBdr>
    </w:div>
    <w:div w:id="77867280">
      <w:marLeft w:val="480"/>
      <w:marRight w:val="0"/>
      <w:marTop w:val="0"/>
      <w:marBottom w:val="0"/>
      <w:divBdr>
        <w:top w:val="none" w:sz="0" w:space="0" w:color="auto"/>
        <w:left w:val="none" w:sz="0" w:space="0" w:color="auto"/>
        <w:bottom w:val="none" w:sz="0" w:space="0" w:color="auto"/>
        <w:right w:val="none" w:sz="0" w:space="0" w:color="auto"/>
      </w:divBdr>
    </w:div>
    <w:div w:id="77868970">
      <w:marLeft w:val="480"/>
      <w:marRight w:val="0"/>
      <w:marTop w:val="0"/>
      <w:marBottom w:val="0"/>
      <w:divBdr>
        <w:top w:val="none" w:sz="0" w:space="0" w:color="auto"/>
        <w:left w:val="none" w:sz="0" w:space="0" w:color="auto"/>
        <w:bottom w:val="none" w:sz="0" w:space="0" w:color="auto"/>
        <w:right w:val="none" w:sz="0" w:space="0" w:color="auto"/>
      </w:divBdr>
    </w:div>
    <w:div w:id="77874187">
      <w:marLeft w:val="480"/>
      <w:marRight w:val="0"/>
      <w:marTop w:val="0"/>
      <w:marBottom w:val="0"/>
      <w:divBdr>
        <w:top w:val="none" w:sz="0" w:space="0" w:color="auto"/>
        <w:left w:val="none" w:sz="0" w:space="0" w:color="auto"/>
        <w:bottom w:val="none" w:sz="0" w:space="0" w:color="auto"/>
        <w:right w:val="none" w:sz="0" w:space="0" w:color="auto"/>
      </w:divBdr>
    </w:div>
    <w:div w:id="78017383">
      <w:marLeft w:val="480"/>
      <w:marRight w:val="0"/>
      <w:marTop w:val="0"/>
      <w:marBottom w:val="0"/>
      <w:divBdr>
        <w:top w:val="none" w:sz="0" w:space="0" w:color="auto"/>
        <w:left w:val="none" w:sz="0" w:space="0" w:color="auto"/>
        <w:bottom w:val="none" w:sz="0" w:space="0" w:color="auto"/>
        <w:right w:val="none" w:sz="0" w:space="0" w:color="auto"/>
      </w:divBdr>
    </w:div>
    <w:div w:id="78064282">
      <w:marLeft w:val="480"/>
      <w:marRight w:val="0"/>
      <w:marTop w:val="0"/>
      <w:marBottom w:val="0"/>
      <w:divBdr>
        <w:top w:val="none" w:sz="0" w:space="0" w:color="auto"/>
        <w:left w:val="none" w:sz="0" w:space="0" w:color="auto"/>
        <w:bottom w:val="none" w:sz="0" w:space="0" w:color="auto"/>
        <w:right w:val="none" w:sz="0" w:space="0" w:color="auto"/>
      </w:divBdr>
    </w:div>
    <w:div w:id="78139527">
      <w:marLeft w:val="480"/>
      <w:marRight w:val="0"/>
      <w:marTop w:val="0"/>
      <w:marBottom w:val="0"/>
      <w:divBdr>
        <w:top w:val="none" w:sz="0" w:space="0" w:color="auto"/>
        <w:left w:val="none" w:sz="0" w:space="0" w:color="auto"/>
        <w:bottom w:val="none" w:sz="0" w:space="0" w:color="auto"/>
        <w:right w:val="none" w:sz="0" w:space="0" w:color="auto"/>
      </w:divBdr>
    </w:div>
    <w:div w:id="78141512">
      <w:marLeft w:val="480"/>
      <w:marRight w:val="0"/>
      <w:marTop w:val="0"/>
      <w:marBottom w:val="0"/>
      <w:divBdr>
        <w:top w:val="none" w:sz="0" w:space="0" w:color="auto"/>
        <w:left w:val="none" w:sz="0" w:space="0" w:color="auto"/>
        <w:bottom w:val="none" w:sz="0" w:space="0" w:color="auto"/>
        <w:right w:val="none" w:sz="0" w:space="0" w:color="auto"/>
      </w:divBdr>
    </w:div>
    <w:div w:id="78143175">
      <w:marLeft w:val="480"/>
      <w:marRight w:val="0"/>
      <w:marTop w:val="0"/>
      <w:marBottom w:val="0"/>
      <w:divBdr>
        <w:top w:val="none" w:sz="0" w:space="0" w:color="auto"/>
        <w:left w:val="none" w:sz="0" w:space="0" w:color="auto"/>
        <w:bottom w:val="none" w:sz="0" w:space="0" w:color="auto"/>
        <w:right w:val="none" w:sz="0" w:space="0" w:color="auto"/>
      </w:divBdr>
    </w:div>
    <w:div w:id="78252918">
      <w:marLeft w:val="480"/>
      <w:marRight w:val="0"/>
      <w:marTop w:val="0"/>
      <w:marBottom w:val="0"/>
      <w:divBdr>
        <w:top w:val="none" w:sz="0" w:space="0" w:color="auto"/>
        <w:left w:val="none" w:sz="0" w:space="0" w:color="auto"/>
        <w:bottom w:val="none" w:sz="0" w:space="0" w:color="auto"/>
        <w:right w:val="none" w:sz="0" w:space="0" w:color="auto"/>
      </w:divBdr>
    </w:div>
    <w:div w:id="78404274">
      <w:marLeft w:val="480"/>
      <w:marRight w:val="0"/>
      <w:marTop w:val="0"/>
      <w:marBottom w:val="0"/>
      <w:divBdr>
        <w:top w:val="none" w:sz="0" w:space="0" w:color="auto"/>
        <w:left w:val="none" w:sz="0" w:space="0" w:color="auto"/>
        <w:bottom w:val="none" w:sz="0" w:space="0" w:color="auto"/>
        <w:right w:val="none" w:sz="0" w:space="0" w:color="auto"/>
      </w:divBdr>
    </w:div>
    <w:div w:id="78404872">
      <w:marLeft w:val="480"/>
      <w:marRight w:val="0"/>
      <w:marTop w:val="0"/>
      <w:marBottom w:val="0"/>
      <w:divBdr>
        <w:top w:val="none" w:sz="0" w:space="0" w:color="auto"/>
        <w:left w:val="none" w:sz="0" w:space="0" w:color="auto"/>
        <w:bottom w:val="none" w:sz="0" w:space="0" w:color="auto"/>
        <w:right w:val="none" w:sz="0" w:space="0" w:color="auto"/>
      </w:divBdr>
    </w:div>
    <w:div w:id="78406279">
      <w:marLeft w:val="480"/>
      <w:marRight w:val="0"/>
      <w:marTop w:val="0"/>
      <w:marBottom w:val="0"/>
      <w:divBdr>
        <w:top w:val="none" w:sz="0" w:space="0" w:color="auto"/>
        <w:left w:val="none" w:sz="0" w:space="0" w:color="auto"/>
        <w:bottom w:val="none" w:sz="0" w:space="0" w:color="auto"/>
        <w:right w:val="none" w:sz="0" w:space="0" w:color="auto"/>
      </w:divBdr>
    </w:div>
    <w:div w:id="78407903">
      <w:bodyDiv w:val="1"/>
      <w:marLeft w:val="0"/>
      <w:marRight w:val="0"/>
      <w:marTop w:val="0"/>
      <w:marBottom w:val="0"/>
      <w:divBdr>
        <w:top w:val="none" w:sz="0" w:space="0" w:color="auto"/>
        <w:left w:val="none" w:sz="0" w:space="0" w:color="auto"/>
        <w:bottom w:val="none" w:sz="0" w:space="0" w:color="auto"/>
        <w:right w:val="none" w:sz="0" w:space="0" w:color="auto"/>
      </w:divBdr>
    </w:div>
    <w:div w:id="78409248">
      <w:marLeft w:val="480"/>
      <w:marRight w:val="0"/>
      <w:marTop w:val="0"/>
      <w:marBottom w:val="0"/>
      <w:divBdr>
        <w:top w:val="none" w:sz="0" w:space="0" w:color="auto"/>
        <w:left w:val="none" w:sz="0" w:space="0" w:color="auto"/>
        <w:bottom w:val="none" w:sz="0" w:space="0" w:color="auto"/>
        <w:right w:val="none" w:sz="0" w:space="0" w:color="auto"/>
      </w:divBdr>
    </w:div>
    <w:div w:id="78522537">
      <w:marLeft w:val="480"/>
      <w:marRight w:val="0"/>
      <w:marTop w:val="0"/>
      <w:marBottom w:val="0"/>
      <w:divBdr>
        <w:top w:val="none" w:sz="0" w:space="0" w:color="auto"/>
        <w:left w:val="none" w:sz="0" w:space="0" w:color="auto"/>
        <w:bottom w:val="none" w:sz="0" w:space="0" w:color="auto"/>
        <w:right w:val="none" w:sz="0" w:space="0" w:color="auto"/>
      </w:divBdr>
    </w:div>
    <w:div w:id="78529032">
      <w:marLeft w:val="480"/>
      <w:marRight w:val="0"/>
      <w:marTop w:val="0"/>
      <w:marBottom w:val="0"/>
      <w:divBdr>
        <w:top w:val="none" w:sz="0" w:space="0" w:color="auto"/>
        <w:left w:val="none" w:sz="0" w:space="0" w:color="auto"/>
        <w:bottom w:val="none" w:sz="0" w:space="0" w:color="auto"/>
        <w:right w:val="none" w:sz="0" w:space="0" w:color="auto"/>
      </w:divBdr>
    </w:div>
    <w:div w:id="78598142">
      <w:marLeft w:val="480"/>
      <w:marRight w:val="0"/>
      <w:marTop w:val="0"/>
      <w:marBottom w:val="0"/>
      <w:divBdr>
        <w:top w:val="none" w:sz="0" w:space="0" w:color="auto"/>
        <w:left w:val="none" w:sz="0" w:space="0" w:color="auto"/>
        <w:bottom w:val="none" w:sz="0" w:space="0" w:color="auto"/>
        <w:right w:val="none" w:sz="0" w:space="0" w:color="auto"/>
      </w:divBdr>
    </w:div>
    <w:div w:id="78672571">
      <w:marLeft w:val="480"/>
      <w:marRight w:val="0"/>
      <w:marTop w:val="0"/>
      <w:marBottom w:val="0"/>
      <w:divBdr>
        <w:top w:val="none" w:sz="0" w:space="0" w:color="auto"/>
        <w:left w:val="none" w:sz="0" w:space="0" w:color="auto"/>
        <w:bottom w:val="none" w:sz="0" w:space="0" w:color="auto"/>
        <w:right w:val="none" w:sz="0" w:space="0" w:color="auto"/>
      </w:divBdr>
    </w:div>
    <w:div w:id="78715502">
      <w:marLeft w:val="480"/>
      <w:marRight w:val="0"/>
      <w:marTop w:val="0"/>
      <w:marBottom w:val="0"/>
      <w:divBdr>
        <w:top w:val="none" w:sz="0" w:space="0" w:color="auto"/>
        <w:left w:val="none" w:sz="0" w:space="0" w:color="auto"/>
        <w:bottom w:val="none" w:sz="0" w:space="0" w:color="auto"/>
        <w:right w:val="none" w:sz="0" w:space="0" w:color="auto"/>
      </w:divBdr>
    </w:div>
    <w:div w:id="78721026">
      <w:marLeft w:val="480"/>
      <w:marRight w:val="0"/>
      <w:marTop w:val="0"/>
      <w:marBottom w:val="0"/>
      <w:divBdr>
        <w:top w:val="none" w:sz="0" w:space="0" w:color="auto"/>
        <w:left w:val="none" w:sz="0" w:space="0" w:color="auto"/>
        <w:bottom w:val="none" w:sz="0" w:space="0" w:color="auto"/>
        <w:right w:val="none" w:sz="0" w:space="0" w:color="auto"/>
      </w:divBdr>
    </w:div>
    <w:div w:id="78790575">
      <w:marLeft w:val="480"/>
      <w:marRight w:val="0"/>
      <w:marTop w:val="0"/>
      <w:marBottom w:val="0"/>
      <w:divBdr>
        <w:top w:val="none" w:sz="0" w:space="0" w:color="auto"/>
        <w:left w:val="none" w:sz="0" w:space="0" w:color="auto"/>
        <w:bottom w:val="none" w:sz="0" w:space="0" w:color="auto"/>
        <w:right w:val="none" w:sz="0" w:space="0" w:color="auto"/>
      </w:divBdr>
    </w:div>
    <w:div w:id="78795669">
      <w:marLeft w:val="480"/>
      <w:marRight w:val="0"/>
      <w:marTop w:val="0"/>
      <w:marBottom w:val="0"/>
      <w:divBdr>
        <w:top w:val="none" w:sz="0" w:space="0" w:color="auto"/>
        <w:left w:val="none" w:sz="0" w:space="0" w:color="auto"/>
        <w:bottom w:val="none" w:sz="0" w:space="0" w:color="auto"/>
        <w:right w:val="none" w:sz="0" w:space="0" w:color="auto"/>
      </w:divBdr>
    </w:div>
    <w:div w:id="78796581">
      <w:marLeft w:val="480"/>
      <w:marRight w:val="0"/>
      <w:marTop w:val="0"/>
      <w:marBottom w:val="0"/>
      <w:divBdr>
        <w:top w:val="none" w:sz="0" w:space="0" w:color="auto"/>
        <w:left w:val="none" w:sz="0" w:space="0" w:color="auto"/>
        <w:bottom w:val="none" w:sz="0" w:space="0" w:color="auto"/>
        <w:right w:val="none" w:sz="0" w:space="0" w:color="auto"/>
      </w:divBdr>
    </w:div>
    <w:div w:id="78842095">
      <w:marLeft w:val="480"/>
      <w:marRight w:val="0"/>
      <w:marTop w:val="0"/>
      <w:marBottom w:val="0"/>
      <w:divBdr>
        <w:top w:val="none" w:sz="0" w:space="0" w:color="auto"/>
        <w:left w:val="none" w:sz="0" w:space="0" w:color="auto"/>
        <w:bottom w:val="none" w:sz="0" w:space="0" w:color="auto"/>
        <w:right w:val="none" w:sz="0" w:space="0" w:color="auto"/>
      </w:divBdr>
    </w:div>
    <w:div w:id="78867337">
      <w:marLeft w:val="480"/>
      <w:marRight w:val="0"/>
      <w:marTop w:val="0"/>
      <w:marBottom w:val="0"/>
      <w:divBdr>
        <w:top w:val="none" w:sz="0" w:space="0" w:color="auto"/>
        <w:left w:val="none" w:sz="0" w:space="0" w:color="auto"/>
        <w:bottom w:val="none" w:sz="0" w:space="0" w:color="auto"/>
        <w:right w:val="none" w:sz="0" w:space="0" w:color="auto"/>
      </w:divBdr>
    </w:div>
    <w:div w:id="78871300">
      <w:marLeft w:val="480"/>
      <w:marRight w:val="0"/>
      <w:marTop w:val="0"/>
      <w:marBottom w:val="0"/>
      <w:divBdr>
        <w:top w:val="none" w:sz="0" w:space="0" w:color="auto"/>
        <w:left w:val="none" w:sz="0" w:space="0" w:color="auto"/>
        <w:bottom w:val="none" w:sz="0" w:space="0" w:color="auto"/>
        <w:right w:val="none" w:sz="0" w:space="0" w:color="auto"/>
      </w:divBdr>
    </w:div>
    <w:div w:id="78909372">
      <w:marLeft w:val="480"/>
      <w:marRight w:val="0"/>
      <w:marTop w:val="0"/>
      <w:marBottom w:val="0"/>
      <w:divBdr>
        <w:top w:val="none" w:sz="0" w:space="0" w:color="auto"/>
        <w:left w:val="none" w:sz="0" w:space="0" w:color="auto"/>
        <w:bottom w:val="none" w:sz="0" w:space="0" w:color="auto"/>
        <w:right w:val="none" w:sz="0" w:space="0" w:color="auto"/>
      </w:divBdr>
    </w:div>
    <w:div w:id="78914321">
      <w:marLeft w:val="480"/>
      <w:marRight w:val="0"/>
      <w:marTop w:val="0"/>
      <w:marBottom w:val="0"/>
      <w:divBdr>
        <w:top w:val="none" w:sz="0" w:space="0" w:color="auto"/>
        <w:left w:val="none" w:sz="0" w:space="0" w:color="auto"/>
        <w:bottom w:val="none" w:sz="0" w:space="0" w:color="auto"/>
        <w:right w:val="none" w:sz="0" w:space="0" w:color="auto"/>
      </w:divBdr>
    </w:div>
    <w:div w:id="79060586">
      <w:marLeft w:val="480"/>
      <w:marRight w:val="0"/>
      <w:marTop w:val="0"/>
      <w:marBottom w:val="0"/>
      <w:divBdr>
        <w:top w:val="none" w:sz="0" w:space="0" w:color="auto"/>
        <w:left w:val="none" w:sz="0" w:space="0" w:color="auto"/>
        <w:bottom w:val="none" w:sz="0" w:space="0" w:color="auto"/>
        <w:right w:val="none" w:sz="0" w:space="0" w:color="auto"/>
      </w:divBdr>
    </w:div>
    <w:div w:id="79105344">
      <w:marLeft w:val="480"/>
      <w:marRight w:val="0"/>
      <w:marTop w:val="0"/>
      <w:marBottom w:val="0"/>
      <w:divBdr>
        <w:top w:val="none" w:sz="0" w:space="0" w:color="auto"/>
        <w:left w:val="none" w:sz="0" w:space="0" w:color="auto"/>
        <w:bottom w:val="none" w:sz="0" w:space="0" w:color="auto"/>
        <w:right w:val="none" w:sz="0" w:space="0" w:color="auto"/>
      </w:divBdr>
    </w:div>
    <w:div w:id="79109602">
      <w:marLeft w:val="480"/>
      <w:marRight w:val="0"/>
      <w:marTop w:val="0"/>
      <w:marBottom w:val="0"/>
      <w:divBdr>
        <w:top w:val="none" w:sz="0" w:space="0" w:color="auto"/>
        <w:left w:val="none" w:sz="0" w:space="0" w:color="auto"/>
        <w:bottom w:val="none" w:sz="0" w:space="0" w:color="auto"/>
        <w:right w:val="none" w:sz="0" w:space="0" w:color="auto"/>
      </w:divBdr>
    </w:div>
    <w:div w:id="79176661">
      <w:marLeft w:val="480"/>
      <w:marRight w:val="0"/>
      <w:marTop w:val="0"/>
      <w:marBottom w:val="0"/>
      <w:divBdr>
        <w:top w:val="none" w:sz="0" w:space="0" w:color="auto"/>
        <w:left w:val="none" w:sz="0" w:space="0" w:color="auto"/>
        <w:bottom w:val="none" w:sz="0" w:space="0" w:color="auto"/>
        <w:right w:val="none" w:sz="0" w:space="0" w:color="auto"/>
      </w:divBdr>
    </w:div>
    <w:div w:id="79183591">
      <w:marLeft w:val="480"/>
      <w:marRight w:val="0"/>
      <w:marTop w:val="0"/>
      <w:marBottom w:val="0"/>
      <w:divBdr>
        <w:top w:val="none" w:sz="0" w:space="0" w:color="auto"/>
        <w:left w:val="none" w:sz="0" w:space="0" w:color="auto"/>
        <w:bottom w:val="none" w:sz="0" w:space="0" w:color="auto"/>
        <w:right w:val="none" w:sz="0" w:space="0" w:color="auto"/>
      </w:divBdr>
    </w:div>
    <w:div w:id="79328356">
      <w:marLeft w:val="480"/>
      <w:marRight w:val="0"/>
      <w:marTop w:val="0"/>
      <w:marBottom w:val="0"/>
      <w:divBdr>
        <w:top w:val="none" w:sz="0" w:space="0" w:color="auto"/>
        <w:left w:val="none" w:sz="0" w:space="0" w:color="auto"/>
        <w:bottom w:val="none" w:sz="0" w:space="0" w:color="auto"/>
        <w:right w:val="none" w:sz="0" w:space="0" w:color="auto"/>
      </w:divBdr>
    </w:div>
    <w:div w:id="79328578">
      <w:marLeft w:val="480"/>
      <w:marRight w:val="0"/>
      <w:marTop w:val="0"/>
      <w:marBottom w:val="0"/>
      <w:divBdr>
        <w:top w:val="none" w:sz="0" w:space="0" w:color="auto"/>
        <w:left w:val="none" w:sz="0" w:space="0" w:color="auto"/>
        <w:bottom w:val="none" w:sz="0" w:space="0" w:color="auto"/>
        <w:right w:val="none" w:sz="0" w:space="0" w:color="auto"/>
      </w:divBdr>
    </w:div>
    <w:div w:id="79329725">
      <w:marLeft w:val="480"/>
      <w:marRight w:val="0"/>
      <w:marTop w:val="0"/>
      <w:marBottom w:val="0"/>
      <w:divBdr>
        <w:top w:val="none" w:sz="0" w:space="0" w:color="auto"/>
        <w:left w:val="none" w:sz="0" w:space="0" w:color="auto"/>
        <w:bottom w:val="none" w:sz="0" w:space="0" w:color="auto"/>
        <w:right w:val="none" w:sz="0" w:space="0" w:color="auto"/>
      </w:divBdr>
    </w:div>
    <w:div w:id="79374941">
      <w:marLeft w:val="480"/>
      <w:marRight w:val="0"/>
      <w:marTop w:val="0"/>
      <w:marBottom w:val="0"/>
      <w:divBdr>
        <w:top w:val="none" w:sz="0" w:space="0" w:color="auto"/>
        <w:left w:val="none" w:sz="0" w:space="0" w:color="auto"/>
        <w:bottom w:val="none" w:sz="0" w:space="0" w:color="auto"/>
        <w:right w:val="none" w:sz="0" w:space="0" w:color="auto"/>
      </w:divBdr>
    </w:div>
    <w:div w:id="79445470">
      <w:marLeft w:val="480"/>
      <w:marRight w:val="0"/>
      <w:marTop w:val="0"/>
      <w:marBottom w:val="0"/>
      <w:divBdr>
        <w:top w:val="none" w:sz="0" w:space="0" w:color="auto"/>
        <w:left w:val="none" w:sz="0" w:space="0" w:color="auto"/>
        <w:bottom w:val="none" w:sz="0" w:space="0" w:color="auto"/>
        <w:right w:val="none" w:sz="0" w:space="0" w:color="auto"/>
      </w:divBdr>
    </w:div>
    <w:div w:id="79447207">
      <w:marLeft w:val="480"/>
      <w:marRight w:val="0"/>
      <w:marTop w:val="0"/>
      <w:marBottom w:val="0"/>
      <w:divBdr>
        <w:top w:val="none" w:sz="0" w:space="0" w:color="auto"/>
        <w:left w:val="none" w:sz="0" w:space="0" w:color="auto"/>
        <w:bottom w:val="none" w:sz="0" w:space="0" w:color="auto"/>
        <w:right w:val="none" w:sz="0" w:space="0" w:color="auto"/>
      </w:divBdr>
    </w:div>
    <w:div w:id="79520866">
      <w:marLeft w:val="480"/>
      <w:marRight w:val="0"/>
      <w:marTop w:val="0"/>
      <w:marBottom w:val="0"/>
      <w:divBdr>
        <w:top w:val="none" w:sz="0" w:space="0" w:color="auto"/>
        <w:left w:val="none" w:sz="0" w:space="0" w:color="auto"/>
        <w:bottom w:val="none" w:sz="0" w:space="0" w:color="auto"/>
        <w:right w:val="none" w:sz="0" w:space="0" w:color="auto"/>
      </w:divBdr>
    </w:div>
    <w:div w:id="79525661">
      <w:marLeft w:val="480"/>
      <w:marRight w:val="0"/>
      <w:marTop w:val="0"/>
      <w:marBottom w:val="0"/>
      <w:divBdr>
        <w:top w:val="none" w:sz="0" w:space="0" w:color="auto"/>
        <w:left w:val="none" w:sz="0" w:space="0" w:color="auto"/>
        <w:bottom w:val="none" w:sz="0" w:space="0" w:color="auto"/>
        <w:right w:val="none" w:sz="0" w:space="0" w:color="auto"/>
      </w:divBdr>
    </w:div>
    <w:div w:id="79563555">
      <w:marLeft w:val="480"/>
      <w:marRight w:val="0"/>
      <w:marTop w:val="0"/>
      <w:marBottom w:val="0"/>
      <w:divBdr>
        <w:top w:val="none" w:sz="0" w:space="0" w:color="auto"/>
        <w:left w:val="none" w:sz="0" w:space="0" w:color="auto"/>
        <w:bottom w:val="none" w:sz="0" w:space="0" w:color="auto"/>
        <w:right w:val="none" w:sz="0" w:space="0" w:color="auto"/>
      </w:divBdr>
    </w:div>
    <w:div w:id="79571129">
      <w:marLeft w:val="480"/>
      <w:marRight w:val="0"/>
      <w:marTop w:val="0"/>
      <w:marBottom w:val="0"/>
      <w:divBdr>
        <w:top w:val="none" w:sz="0" w:space="0" w:color="auto"/>
        <w:left w:val="none" w:sz="0" w:space="0" w:color="auto"/>
        <w:bottom w:val="none" w:sz="0" w:space="0" w:color="auto"/>
        <w:right w:val="none" w:sz="0" w:space="0" w:color="auto"/>
      </w:divBdr>
    </w:div>
    <w:div w:id="79639364">
      <w:marLeft w:val="480"/>
      <w:marRight w:val="0"/>
      <w:marTop w:val="0"/>
      <w:marBottom w:val="0"/>
      <w:divBdr>
        <w:top w:val="none" w:sz="0" w:space="0" w:color="auto"/>
        <w:left w:val="none" w:sz="0" w:space="0" w:color="auto"/>
        <w:bottom w:val="none" w:sz="0" w:space="0" w:color="auto"/>
        <w:right w:val="none" w:sz="0" w:space="0" w:color="auto"/>
      </w:divBdr>
    </w:div>
    <w:div w:id="79643065">
      <w:marLeft w:val="480"/>
      <w:marRight w:val="0"/>
      <w:marTop w:val="0"/>
      <w:marBottom w:val="0"/>
      <w:divBdr>
        <w:top w:val="none" w:sz="0" w:space="0" w:color="auto"/>
        <w:left w:val="none" w:sz="0" w:space="0" w:color="auto"/>
        <w:bottom w:val="none" w:sz="0" w:space="0" w:color="auto"/>
        <w:right w:val="none" w:sz="0" w:space="0" w:color="auto"/>
      </w:divBdr>
    </w:div>
    <w:div w:id="79714999">
      <w:marLeft w:val="480"/>
      <w:marRight w:val="0"/>
      <w:marTop w:val="0"/>
      <w:marBottom w:val="0"/>
      <w:divBdr>
        <w:top w:val="none" w:sz="0" w:space="0" w:color="auto"/>
        <w:left w:val="none" w:sz="0" w:space="0" w:color="auto"/>
        <w:bottom w:val="none" w:sz="0" w:space="0" w:color="auto"/>
        <w:right w:val="none" w:sz="0" w:space="0" w:color="auto"/>
      </w:divBdr>
    </w:div>
    <w:div w:id="79718786">
      <w:marLeft w:val="480"/>
      <w:marRight w:val="0"/>
      <w:marTop w:val="0"/>
      <w:marBottom w:val="0"/>
      <w:divBdr>
        <w:top w:val="none" w:sz="0" w:space="0" w:color="auto"/>
        <w:left w:val="none" w:sz="0" w:space="0" w:color="auto"/>
        <w:bottom w:val="none" w:sz="0" w:space="0" w:color="auto"/>
        <w:right w:val="none" w:sz="0" w:space="0" w:color="auto"/>
      </w:divBdr>
    </w:div>
    <w:div w:id="79759129">
      <w:marLeft w:val="480"/>
      <w:marRight w:val="0"/>
      <w:marTop w:val="0"/>
      <w:marBottom w:val="0"/>
      <w:divBdr>
        <w:top w:val="none" w:sz="0" w:space="0" w:color="auto"/>
        <w:left w:val="none" w:sz="0" w:space="0" w:color="auto"/>
        <w:bottom w:val="none" w:sz="0" w:space="0" w:color="auto"/>
        <w:right w:val="none" w:sz="0" w:space="0" w:color="auto"/>
      </w:divBdr>
    </w:div>
    <w:div w:id="79832039">
      <w:marLeft w:val="480"/>
      <w:marRight w:val="0"/>
      <w:marTop w:val="0"/>
      <w:marBottom w:val="0"/>
      <w:divBdr>
        <w:top w:val="none" w:sz="0" w:space="0" w:color="auto"/>
        <w:left w:val="none" w:sz="0" w:space="0" w:color="auto"/>
        <w:bottom w:val="none" w:sz="0" w:space="0" w:color="auto"/>
        <w:right w:val="none" w:sz="0" w:space="0" w:color="auto"/>
      </w:divBdr>
    </w:div>
    <w:div w:id="79839325">
      <w:marLeft w:val="480"/>
      <w:marRight w:val="0"/>
      <w:marTop w:val="0"/>
      <w:marBottom w:val="0"/>
      <w:divBdr>
        <w:top w:val="none" w:sz="0" w:space="0" w:color="auto"/>
        <w:left w:val="none" w:sz="0" w:space="0" w:color="auto"/>
        <w:bottom w:val="none" w:sz="0" w:space="0" w:color="auto"/>
        <w:right w:val="none" w:sz="0" w:space="0" w:color="auto"/>
      </w:divBdr>
    </w:div>
    <w:div w:id="79909441">
      <w:marLeft w:val="480"/>
      <w:marRight w:val="0"/>
      <w:marTop w:val="0"/>
      <w:marBottom w:val="0"/>
      <w:divBdr>
        <w:top w:val="none" w:sz="0" w:space="0" w:color="auto"/>
        <w:left w:val="none" w:sz="0" w:space="0" w:color="auto"/>
        <w:bottom w:val="none" w:sz="0" w:space="0" w:color="auto"/>
        <w:right w:val="none" w:sz="0" w:space="0" w:color="auto"/>
      </w:divBdr>
    </w:div>
    <w:div w:id="79909752">
      <w:marLeft w:val="480"/>
      <w:marRight w:val="0"/>
      <w:marTop w:val="0"/>
      <w:marBottom w:val="0"/>
      <w:divBdr>
        <w:top w:val="none" w:sz="0" w:space="0" w:color="auto"/>
        <w:left w:val="none" w:sz="0" w:space="0" w:color="auto"/>
        <w:bottom w:val="none" w:sz="0" w:space="0" w:color="auto"/>
        <w:right w:val="none" w:sz="0" w:space="0" w:color="auto"/>
      </w:divBdr>
    </w:div>
    <w:div w:id="79913761">
      <w:marLeft w:val="480"/>
      <w:marRight w:val="0"/>
      <w:marTop w:val="0"/>
      <w:marBottom w:val="0"/>
      <w:divBdr>
        <w:top w:val="none" w:sz="0" w:space="0" w:color="auto"/>
        <w:left w:val="none" w:sz="0" w:space="0" w:color="auto"/>
        <w:bottom w:val="none" w:sz="0" w:space="0" w:color="auto"/>
        <w:right w:val="none" w:sz="0" w:space="0" w:color="auto"/>
      </w:divBdr>
    </w:div>
    <w:div w:id="79916180">
      <w:marLeft w:val="480"/>
      <w:marRight w:val="0"/>
      <w:marTop w:val="0"/>
      <w:marBottom w:val="0"/>
      <w:divBdr>
        <w:top w:val="none" w:sz="0" w:space="0" w:color="auto"/>
        <w:left w:val="none" w:sz="0" w:space="0" w:color="auto"/>
        <w:bottom w:val="none" w:sz="0" w:space="0" w:color="auto"/>
        <w:right w:val="none" w:sz="0" w:space="0" w:color="auto"/>
      </w:divBdr>
    </w:div>
    <w:div w:id="79956248">
      <w:marLeft w:val="480"/>
      <w:marRight w:val="0"/>
      <w:marTop w:val="0"/>
      <w:marBottom w:val="0"/>
      <w:divBdr>
        <w:top w:val="none" w:sz="0" w:space="0" w:color="auto"/>
        <w:left w:val="none" w:sz="0" w:space="0" w:color="auto"/>
        <w:bottom w:val="none" w:sz="0" w:space="0" w:color="auto"/>
        <w:right w:val="none" w:sz="0" w:space="0" w:color="auto"/>
      </w:divBdr>
    </w:div>
    <w:div w:id="79957265">
      <w:marLeft w:val="480"/>
      <w:marRight w:val="0"/>
      <w:marTop w:val="0"/>
      <w:marBottom w:val="0"/>
      <w:divBdr>
        <w:top w:val="none" w:sz="0" w:space="0" w:color="auto"/>
        <w:left w:val="none" w:sz="0" w:space="0" w:color="auto"/>
        <w:bottom w:val="none" w:sz="0" w:space="0" w:color="auto"/>
        <w:right w:val="none" w:sz="0" w:space="0" w:color="auto"/>
      </w:divBdr>
    </w:div>
    <w:div w:id="79983234">
      <w:marLeft w:val="480"/>
      <w:marRight w:val="0"/>
      <w:marTop w:val="0"/>
      <w:marBottom w:val="0"/>
      <w:divBdr>
        <w:top w:val="none" w:sz="0" w:space="0" w:color="auto"/>
        <w:left w:val="none" w:sz="0" w:space="0" w:color="auto"/>
        <w:bottom w:val="none" w:sz="0" w:space="0" w:color="auto"/>
        <w:right w:val="none" w:sz="0" w:space="0" w:color="auto"/>
      </w:divBdr>
    </w:div>
    <w:div w:id="79983314">
      <w:marLeft w:val="480"/>
      <w:marRight w:val="0"/>
      <w:marTop w:val="0"/>
      <w:marBottom w:val="0"/>
      <w:divBdr>
        <w:top w:val="none" w:sz="0" w:space="0" w:color="auto"/>
        <w:left w:val="none" w:sz="0" w:space="0" w:color="auto"/>
        <w:bottom w:val="none" w:sz="0" w:space="0" w:color="auto"/>
        <w:right w:val="none" w:sz="0" w:space="0" w:color="auto"/>
      </w:divBdr>
    </w:div>
    <w:div w:id="79983749">
      <w:marLeft w:val="480"/>
      <w:marRight w:val="0"/>
      <w:marTop w:val="0"/>
      <w:marBottom w:val="0"/>
      <w:divBdr>
        <w:top w:val="none" w:sz="0" w:space="0" w:color="auto"/>
        <w:left w:val="none" w:sz="0" w:space="0" w:color="auto"/>
        <w:bottom w:val="none" w:sz="0" w:space="0" w:color="auto"/>
        <w:right w:val="none" w:sz="0" w:space="0" w:color="auto"/>
      </w:divBdr>
    </w:div>
    <w:div w:id="80033597">
      <w:marLeft w:val="480"/>
      <w:marRight w:val="0"/>
      <w:marTop w:val="0"/>
      <w:marBottom w:val="0"/>
      <w:divBdr>
        <w:top w:val="none" w:sz="0" w:space="0" w:color="auto"/>
        <w:left w:val="none" w:sz="0" w:space="0" w:color="auto"/>
        <w:bottom w:val="none" w:sz="0" w:space="0" w:color="auto"/>
        <w:right w:val="none" w:sz="0" w:space="0" w:color="auto"/>
      </w:divBdr>
    </w:div>
    <w:div w:id="80034313">
      <w:marLeft w:val="480"/>
      <w:marRight w:val="0"/>
      <w:marTop w:val="0"/>
      <w:marBottom w:val="0"/>
      <w:divBdr>
        <w:top w:val="none" w:sz="0" w:space="0" w:color="auto"/>
        <w:left w:val="none" w:sz="0" w:space="0" w:color="auto"/>
        <w:bottom w:val="none" w:sz="0" w:space="0" w:color="auto"/>
        <w:right w:val="none" w:sz="0" w:space="0" w:color="auto"/>
      </w:divBdr>
    </w:div>
    <w:div w:id="80218841">
      <w:marLeft w:val="480"/>
      <w:marRight w:val="0"/>
      <w:marTop w:val="0"/>
      <w:marBottom w:val="0"/>
      <w:divBdr>
        <w:top w:val="none" w:sz="0" w:space="0" w:color="auto"/>
        <w:left w:val="none" w:sz="0" w:space="0" w:color="auto"/>
        <w:bottom w:val="none" w:sz="0" w:space="0" w:color="auto"/>
        <w:right w:val="none" w:sz="0" w:space="0" w:color="auto"/>
      </w:divBdr>
    </w:div>
    <w:div w:id="80223620">
      <w:marLeft w:val="480"/>
      <w:marRight w:val="0"/>
      <w:marTop w:val="0"/>
      <w:marBottom w:val="0"/>
      <w:divBdr>
        <w:top w:val="none" w:sz="0" w:space="0" w:color="auto"/>
        <w:left w:val="none" w:sz="0" w:space="0" w:color="auto"/>
        <w:bottom w:val="none" w:sz="0" w:space="0" w:color="auto"/>
        <w:right w:val="none" w:sz="0" w:space="0" w:color="auto"/>
      </w:divBdr>
    </w:div>
    <w:div w:id="80373532">
      <w:marLeft w:val="480"/>
      <w:marRight w:val="0"/>
      <w:marTop w:val="0"/>
      <w:marBottom w:val="0"/>
      <w:divBdr>
        <w:top w:val="none" w:sz="0" w:space="0" w:color="auto"/>
        <w:left w:val="none" w:sz="0" w:space="0" w:color="auto"/>
        <w:bottom w:val="none" w:sz="0" w:space="0" w:color="auto"/>
        <w:right w:val="none" w:sz="0" w:space="0" w:color="auto"/>
      </w:divBdr>
    </w:div>
    <w:div w:id="80377195">
      <w:marLeft w:val="480"/>
      <w:marRight w:val="0"/>
      <w:marTop w:val="0"/>
      <w:marBottom w:val="0"/>
      <w:divBdr>
        <w:top w:val="none" w:sz="0" w:space="0" w:color="auto"/>
        <w:left w:val="none" w:sz="0" w:space="0" w:color="auto"/>
        <w:bottom w:val="none" w:sz="0" w:space="0" w:color="auto"/>
        <w:right w:val="none" w:sz="0" w:space="0" w:color="auto"/>
      </w:divBdr>
    </w:div>
    <w:div w:id="80419020">
      <w:marLeft w:val="480"/>
      <w:marRight w:val="0"/>
      <w:marTop w:val="0"/>
      <w:marBottom w:val="0"/>
      <w:divBdr>
        <w:top w:val="none" w:sz="0" w:space="0" w:color="auto"/>
        <w:left w:val="none" w:sz="0" w:space="0" w:color="auto"/>
        <w:bottom w:val="none" w:sz="0" w:space="0" w:color="auto"/>
        <w:right w:val="none" w:sz="0" w:space="0" w:color="auto"/>
      </w:divBdr>
    </w:div>
    <w:div w:id="80445023">
      <w:marLeft w:val="480"/>
      <w:marRight w:val="0"/>
      <w:marTop w:val="0"/>
      <w:marBottom w:val="0"/>
      <w:divBdr>
        <w:top w:val="none" w:sz="0" w:space="0" w:color="auto"/>
        <w:left w:val="none" w:sz="0" w:space="0" w:color="auto"/>
        <w:bottom w:val="none" w:sz="0" w:space="0" w:color="auto"/>
        <w:right w:val="none" w:sz="0" w:space="0" w:color="auto"/>
      </w:divBdr>
    </w:div>
    <w:div w:id="80494914">
      <w:marLeft w:val="480"/>
      <w:marRight w:val="0"/>
      <w:marTop w:val="0"/>
      <w:marBottom w:val="0"/>
      <w:divBdr>
        <w:top w:val="none" w:sz="0" w:space="0" w:color="auto"/>
        <w:left w:val="none" w:sz="0" w:space="0" w:color="auto"/>
        <w:bottom w:val="none" w:sz="0" w:space="0" w:color="auto"/>
        <w:right w:val="none" w:sz="0" w:space="0" w:color="auto"/>
      </w:divBdr>
    </w:div>
    <w:div w:id="80563720">
      <w:marLeft w:val="480"/>
      <w:marRight w:val="0"/>
      <w:marTop w:val="0"/>
      <w:marBottom w:val="0"/>
      <w:divBdr>
        <w:top w:val="none" w:sz="0" w:space="0" w:color="auto"/>
        <w:left w:val="none" w:sz="0" w:space="0" w:color="auto"/>
        <w:bottom w:val="none" w:sz="0" w:space="0" w:color="auto"/>
        <w:right w:val="none" w:sz="0" w:space="0" w:color="auto"/>
      </w:divBdr>
    </w:div>
    <w:div w:id="80567144">
      <w:marLeft w:val="480"/>
      <w:marRight w:val="0"/>
      <w:marTop w:val="0"/>
      <w:marBottom w:val="0"/>
      <w:divBdr>
        <w:top w:val="none" w:sz="0" w:space="0" w:color="auto"/>
        <w:left w:val="none" w:sz="0" w:space="0" w:color="auto"/>
        <w:bottom w:val="none" w:sz="0" w:space="0" w:color="auto"/>
        <w:right w:val="none" w:sz="0" w:space="0" w:color="auto"/>
      </w:divBdr>
    </w:div>
    <w:div w:id="80568284">
      <w:marLeft w:val="480"/>
      <w:marRight w:val="0"/>
      <w:marTop w:val="0"/>
      <w:marBottom w:val="0"/>
      <w:divBdr>
        <w:top w:val="none" w:sz="0" w:space="0" w:color="auto"/>
        <w:left w:val="none" w:sz="0" w:space="0" w:color="auto"/>
        <w:bottom w:val="none" w:sz="0" w:space="0" w:color="auto"/>
        <w:right w:val="none" w:sz="0" w:space="0" w:color="auto"/>
      </w:divBdr>
    </w:div>
    <w:div w:id="80639278">
      <w:marLeft w:val="480"/>
      <w:marRight w:val="0"/>
      <w:marTop w:val="0"/>
      <w:marBottom w:val="0"/>
      <w:divBdr>
        <w:top w:val="none" w:sz="0" w:space="0" w:color="auto"/>
        <w:left w:val="none" w:sz="0" w:space="0" w:color="auto"/>
        <w:bottom w:val="none" w:sz="0" w:space="0" w:color="auto"/>
        <w:right w:val="none" w:sz="0" w:space="0" w:color="auto"/>
      </w:divBdr>
    </w:div>
    <w:div w:id="80639628">
      <w:marLeft w:val="480"/>
      <w:marRight w:val="0"/>
      <w:marTop w:val="0"/>
      <w:marBottom w:val="0"/>
      <w:divBdr>
        <w:top w:val="none" w:sz="0" w:space="0" w:color="auto"/>
        <w:left w:val="none" w:sz="0" w:space="0" w:color="auto"/>
        <w:bottom w:val="none" w:sz="0" w:space="0" w:color="auto"/>
        <w:right w:val="none" w:sz="0" w:space="0" w:color="auto"/>
      </w:divBdr>
    </w:div>
    <w:div w:id="80757876">
      <w:marLeft w:val="480"/>
      <w:marRight w:val="0"/>
      <w:marTop w:val="0"/>
      <w:marBottom w:val="0"/>
      <w:divBdr>
        <w:top w:val="none" w:sz="0" w:space="0" w:color="auto"/>
        <w:left w:val="none" w:sz="0" w:space="0" w:color="auto"/>
        <w:bottom w:val="none" w:sz="0" w:space="0" w:color="auto"/>
        <w:right w:val="none" w:sz="0" w:space="0" w:color="auto"/>
      </w:divBdr>
    </w:div>
    <w:div w:id="80759187">
      <w:marLeft w:val="480"/>
      <w:marRight w:val="0"/>
      <w:marTop w:val="0"/>
      <w:marBottom w:val="0"/>
      <w:divBdr>
        <w:top w:val="none" w:sz="0" w:space="0" w:color="auto"/>
        <w:left w:val="none" w:sz="0" w:space="0" w:color="auto"/>
        <w:bottom w:val="none" w:sz="0" w:space="0" w:color="auto"/>
        <w:right w:val="none" w:sz="0" w:space="0" w:color="auto"/>
      </w:divBdr>
    </w:div>
    <w:div w:id="80763432">
      <w:marLeft w:val="480"/>
      <w:marRight w:val="0"/>
      <w:marTop w:val="0"/>
      <w:marBottom w:val="0"/>
      <w:divBdr>
        <w:top w:val="none" w:sz="0" w:space="0" w:color="auto"/>
        <w:left w:val="none" w:sz="0" w:space="0" w:color="auto"/>
        <w:bottom w:val="none" w:sz="0" w:space="0" w:color="auto"/>
        <w:right w:val="none" w:sz="0" w:space="0" w:color="auto"/>
      </w:divBdr>
    </w:div>
    <w:div w:id="80764204">
      <w:marLeft w:val="480"/>
      <w:marRight w:val="0"/>
      <w:marTop w:val="0"/>
      <w:marBottom w:val="0"/>
      <w:divBdr>
        <w:top w:val="none" w:sz="0" w:space="0" w:color="auto"/>
        <w:left w:val="none" w:sz="0" w:space="0" w:color="auto"/>
        <w:bottom w:val="none" w:sz="0" w:space="0" w:color="auto"/>
        <w:right w:val="none" w:sz="0" w:space="0" w:color="auto"/>
      </w:divBdr>
    </w:div>
    <w:div w:id="80833360">
      <w:marLeft w:val="480"/>
      <w:marRight w:val="0"/>
      <w:marTop w:val="0"/>
      <w:marBottom w:val="0"/>
      <w:divBdr>
        <w:top w:val="none" w:sz="0" w:space="0" w:color="auto"/>
        <w:left w:val="none" w:sz="0" w:space="0" w:color="auto"/>
        <w:bottom w:val="none" w:sz="0" w:space="0" w:color="auto"/>
        <w:right w:val="none" w:sz="0" w:space="0" w:color="auto"/>
      </w:divBdr>
    </w:div>
    <w:div w:id="80834166">
      <w:marLeft w:val="480"/>
      <w:marRight w:val="0"/>
      <w:marTop w:val="0"/>
      <w:marBottom w:val="0"/>
      <w:divBdr>
        <w:top w:val="none" w:sz="0" w:space="0" w:color="auto"/>
        <w:left w:val="none" w:sz="0" w:space="0" w:color="auto"/>
        <w:bottom w:val="none" w:sz="0" w:space="0" w:color="auto"/>
        <w:right w:val="none" w:sz="0" w:space="0" w:color="auto"/>
      </w:divBdr>
    </w:div>
    <w:div w:id="80838389">
      <w:marLeft w:val="480"/>
      <w:marRight w:val="0"/>
      <w:marTop w:val="0"/>
      <w:marBottom w:val="0"/>
      <w:divBdr>
        <w:top w:val="none" w:sz="0" w:space="0" w:color="auto"/>
        <w:left w:val="none" w:sz="0" w:space="0" w:color="auto"/>
        <w:bottom w:val="none" w:sz="0" w:space="0" w:color="auto"/>
        <w:right w:val="none" w:sz="0" w:space="0" w:color="auto"/>
      </w:divBdr>
    </w:div>
    <w:div w:id="80873815">
      <w:marLeft w:val="480"/>
      <w:marRight w:val="0"/>
      <w:marTop w:val="0"/>
      <w:marBottom w:val="0"/>
      <w:divBdr>
        <w:top w:val="none" w:sz="0" w:space="0" w:color="auto"/>
        <w:left w:val="none" w:sz="0" w:space="0" w:color="auto"/>
        <w:bottom w:val="none" w:sz="0" w:space="0" w:color="auto"/>
        <w:right w:val="none" w:sz="0" w:space="0" w:color="auto"/>
      </w:divBdr>
    </w:div>
    <w:div w:id="80875140">
      <w:marLeft w:val="480"/>
      <w:marRight w:val="0"/>
      <w:marTop w:val="0"/>
      <w:marBottom w:val="0"/>
      <w:divBdr>
        <w:top w:val="none" w:sz="0" w:space="0" w:color="auto"/>
        <w:left w:val="none" w:sz="0" w:space="0" w:color="auto"/>
        <w:bottom w:val="none" w:sz="0" w:space="0" w:color="auto"/>
        <w:right w:val="none" w:sz="0" w:space="0" w:color="auto"/>
      </w:divBdr>
    </w:div>
    <w:div w:id="80877827">
      <w:marLeft w:val="480"/>
      <w:marRight w:val="0"/>
      <w:marTop w:val="0"/>
      <w:marBottom w:val="0"/>
      <w:divBdr>
        <w:top w:val="none" w:sz="0" w:space="0" w:color="auto"/>
        <w:left w:val="none" w:sz="0" w:space="0" w:color="auto"/>
        <w:bottom w:val="none" w:sz="0" w:space="0" w:color="auto"/>
        <w:right w:val="none" w:sz="0" w:space="0" w:color="auto"/>
      </w:divBdr>
    </w:div>
    <w:div w:id="80881729">
      <w:marLeft w:val="480"/>
      <w:marRight w:val="0"/>
      <w:marTop w:val="0"/>
      <w:marBottom w:val="0"/>
      <w:divBdr>
        <w:top w:val="none" w:sz="0" w:space="0" w:color="auto"/>
        <w:left w:val="none" w:sz="0" w:space="0" w:color="auto"/>
        <w:bottom w:val="none" w:sz="0" w:space="0" w:color="auto"/>
        <w:right w:val="none" w:sz="0" w:space="0" w:color="auto"/>
      </w:divBdr>
    </w:div>
    <w:div w:id="80882180">
      <w:marLeft w:val="480"/>
      <w:marRight w:val="0"/>
      <w:marTop w:val="0"/>
      <w:marBottom w:val="0"/>
      <w:divBdr>
        <w:top w:val="none" w:sz="0" w:space="0" w:color="auto"/>
        <w:left w:val="none" w:sz="0" w:space="0" w:color="auto"/>
        <w:bottom w:val="none" w:sz="0" w:space="0" w:color="auto"/>
        <w:right w:val="none" w:sz="0" w:space="0" w:color="auto"/>
      </w:divBdr>
    </w:div>
    <w:div w:id="81025640">
      <w:marLeft w:val="480"/>
      <w:marRight w:val="0"/>
      <w:marTop w:val="0"/>
      <w:marBottom w:val="0"/>
      <w:divBdr>
        <w:top w:val="none" w:sz="0" w:space="0" w:color="auto"/>
        <w:left w:val="none" w:sz="0" w:space="0" w:color="auto"/>
        <w:bottom w:val="none" w:sz="0" w:space="0" w:color="auto"/>
        <w:right w:val="none" w:sz="0" w:space="0" w:color="auto"/>
      </w:divBdr>
    </w:div>
    <w:div w:id="81028115">
      <w:marLeft w:val="480"/>
      <w:marRight w:val="0"/>
      <w:marTop w:val="0"/>
      <w:marBottom w:val="0"/>
      <w:divBdr>
        <w:top w:val="none" w:sz="0" w:space="0" w:color="auto"/>
        <w:left w:val="none" w:sz="0" w:space="0" w:color="auto"/>
        <w:bottom w:val="none" w:sz="0" w:space="0" w:color="auto"/>
        <w:right w:val="none" w:sz="0" w:space="0" w:color="auto"/>
      </w:divBdr>
    </w:div>
    <w:div w:id="81029457">
      <w:marLeft w:val="480"/>
      <w:marRight w:val="0"/>
      <w:marTop w:val="0"/>
      <w:marBottom w:val="0"/>
      <w:divBdr>
        <w:top w:val="none" w:sz="0" w:space="0" w:color="auto"/>
        <w:left w:val="none" w:sz="0" w:space="0" w:color="auto"/>
        <w:bottom w:val="none" w:sz="0" w:space="0" w:color="auto"/>
        <w:right w:val="none" w:sz="0" w:space="0" w:color="auto"/>
      </w:divBdr>
    </w:div>
    <w:div w:id="81029989">
      <w:marLeft w:val="480"/>
      <w:marRight w:val="0"/>
      <w:marTop w:val="0"/>
      <w:marBottom w:val="0"/>
      <w:divBdr>
        <w:top w:val="none" w:sz="0" w:space="0" w:color="auto"/>
        <w:left w:val="none" w:sz="0" w:space="0" w:color="auto"/>
        <w:bottom w:val="none" w:sz="0" w:space="0" w:color="auto"/>
        <w:right w:val="none" w:sz="0" w:space="0" w:color="auto"/>
      </w:divBdr>
    </w:div>
    <w:div w:id="81070840">
      <w:marLeft w:val="480"/>
      <w:marRight w:val="0"/>
      <w:marTop w:val="0"/>
      <w:marBottom w:val="0"/>
      <w:divBdr>
        <w:top w:val="none" w:sz="0" w:space="0" w:color="auto"/>
        <w:left w:val="none" w:sz="0" w:space="0" w:color="auto"/>
        <w:bottom w:val="none" w:sz="0" w:space="0" w:color="auto"/>
        <w:right w:val="none" w:sz="0" w:space="0" w:color="auto"/>
      </w:divBdr>
    </w:div>
    <w:div w:id="81073538">
      <w:marLeft w:val="480"/>
      <w:marRight w:val="0"/>
      <w:marTop w:val="0"/>
      <w:marBottom w:val="0"/>
      <w:divBdr>
        <w:top w:val="none" w:sz="0" w:space="0" w:color="auto"/>
        <w:left w:val="none" w:sz="0" w:space="0" w:color="auto"/>
        <w:bottom w:val="none" w:sz="0" w:space="0" w:color="auto"/>
        <w:right w:val="none" w:sz="0" w:space="0" w:color="auto"/>
      </w:divBdr>
    </w:div>
    <w:div w:id="81143126">
      <w:marLeft w:val="480"/>
      <w:marRight w:val="0"/>
      <w:marTop w:val="0"/>
      <w:marBottom w:val="0"/>
      <w:divBdr>
        <w:top w:val="none" w:sz="0" w:space="0" w:color="auto"/>
        <w:left w:val="none" w:sz="0" w:space="0" w:color="auto"/>
        <w:bottom w:val="none" w:sz="0" w:space="0" w:color="auto"/>
        <w:right w:val="none" w:sz="0" w:space="0" w:color="auto"/>
      </w:divBdr>
    </w:div>
    <w:div w:id="81219248">
      <w:marLeft w:val="480"/>
      <w:marRight w:val="0"/>
      <w:marTop w:val="0"/>
      <w:marBottom w:val="0"/>
      <w:divBdr>
        <w:top w:val="none" w:sz="0" w:space="0" w:color="auto"/>
        <w:left w:val="none" w:sz="0" w:space="0" w:color="auto"/>
        <w:bottom w:val="none" w:sz="0" w:space="0" w:color="auto"/>
        <w:right w:val="none" w:sz="0" w:space="0" w:color="auto"/>
      </w:divBdr>
    </w:div>
    <w:div w:id="81223758">
      <w:marLeft w:val="480"/>
      <w:marRight w:val="0"/>
      <w:marTop w:val="0"/>
      <w:marBottom w:val="0"/>
      <w:divBdr>
        <w:top w:val="none" w:sz="0" w:space="0" w:color="auto"/>
        <w:left w:val="none" w:sz="0" w:space="0" w:color="auto"/>
        <w:bottom w:val="none" w:sz="0" w:space="0" w:color="auto"/>
        <w:right w:val="none" w:sz="0" w:space="0" w:color="auto"/>
      </w:divBdr>
    </w:div>
    <w:div w:id="81223986">
      <w:marLeft w:val="480"/>
      <w:marRight w:val="0"/>
      <w:marTop w:val="0"/>
      <w:marBottom w:val="0"/>
      <w:divBdr>
        <w:top w:val="none" w:sz="0" w:space="0" w:color="auto"/>
        <w:left w:val="none" w:sz="0" w:space="0" w:color="auto"/>
        <w:bottom w:val="none" w:sz="0" w:space="0" w:color="auto"/>
        <w:right w:val="none" w:sz="0" w:space="0" w:color="auto"/>
      </w:divBdr>
    </w:div>
    <w:div w:id="81267547">
      <w:marLeft w:val="480"/>
      <w:marRight w:val="0"/>
      <w:marTop w:val="0"/>
      <w:marBottom w:val="0"/>
      <w:divBdr>
        <w:top w:val="none" w:sz="0" w:space="0" w:color="auto"/>
        <w:left w:val="none" w:sz="0" w:space="0" w:color="auto"/>
        <w:bottom w:val="none" w:sz="0" w:space="0" w:color="auto"/>
        <w:right w:val="none" w:sz="0" w:space="0" w:color="auto"/>
      </w:divBdr>
    </w:div>
    <w:div w:id="81269003">
      <w:marLeft w:val="480"/>
      <w:marRight w:val="0"/>
      <w:marTop w:val="0"/>
      <w:marBottom w:val="0"/>
      <w:divBdr>
        <w:top w:val="none" w:sz="0" w:space="0" w:color="auto"/>
        <w:left w:val="none" w:sz="0" w:space="0" w:color="auto"/>
        <w:bottom w:val="none" w:sz="0" w:space="0" w:color="auto"/>
        <w:right w:val="none" w:sz="0" w:space="0" w:color="auto"/>
      </w:divBdr>
    </w:div>
    <w:div w:id="81296494">
      <w:marLeft w:val="480"/>
      <w:marRight w:val="0"/>
      <w:marTop w:val="0"/>
      <w:marBottom w:val="0"/>
      <w:divBdr>
        <w:top w:val="none" w:sz="0" w:space="0" w:color="auto"/>
        <w:left w:val="none" w:sz="0" w:space="0" w:color="auto"/>
        <w:bottom w:val="none" w:sz="0" w:space="0" w:color="auto"/>
        <w:right w:val="none" w:sz="0" w:space="0" w:color="auto"/>
      </w:divBdr>
    </w:div>
    <w:div w:id="81338413">
      <w:marLeft w:val="480"/>
      <w:marRight w:val="0"/>
      <w:marTop w:val="0"/>
      <w:marBottom w:val="0"/>
      <w:divBdr>
        <w:top w:val="none" w:sz="0" w:space="0" w:color="auto"/>
        <w:left w:val="none" w:sz="0" w:space="0" w:color="auto"/>
        <w:bottom w:val="none" w:sz="0" w:space="0" w:color="auto"/>
        <w:right w:val="none" w:sz="0" w:space="0" w:color="auto"/>
      </w:divBdr>
    </w:div>
    <w:div w:id="81340883">
      <w:marLeft w:val="480"/>
      <w:marRight w:val="0"/>
      <w:marTop w:val="0"/>
      <w:marBottom w:val="0"/>
      <w:divBdr>
        <w:top w:val="none" w:sz="0" w:space="0" w:color="auto"/>
        <w:left w:val="none" w:sz="0" w:space="0" w:color="auto"/>
        <w:bottom w:val="none" w:sz="0" w:space="0" w:color="auto"/>
        <w:right w:val="none" w:sz="0" w:space="0" w:color="auto"/>
      </w:divBdr>
    </w:div>
    <w:div w:id="81491450">
      <w:marLeft w:val="480"/>
      <w:marRight w:val="0"/>
      <w:marTop w:val="0"/>
      <w:marBottom w:val="0"/>
      <w:divBdr>
        <w:top w:val="none" w:sz="0" w:space="0" w:color="auto"/>
        <w:left w:val="none" w:sz="0" w:space="0" w:color="auto"/>
        <w:bottom w:val="none" w:sz="0" w:space="0" w:color="auto"/>
        <w:right w:val="none" w:sz="0" w:space="0" w:color="auto"/>
      </w:divBdr>
    </w:div>
    <w:div w:id="81531467">
      <w:marLeft w:val="480"/>
      <w:marRight w:val="0"/>
      <w:marTop w:val="0"/>
      <w:marBottom w:val="0"/>
      <w:divBdr>
        <w:top w:val="none" w:sz="0" w:space="0" w:color="auto"/>
        <w:left w:val="none" w:sz="0" w:space="0" w:color="auto"/>
        <w:bottom w:val="none" w:sz="0" w:space="0" w:color="auto"/>
        <w:right w:val="none" w:sz="0" w:space="0" w:color="auto"/>
      </w:divBdr>
    </w:div>
    <w:div w:id="81535048">
      <w:marLeft w:val="480"/>
      <w:marRight w:val="0"/>
      <w:marTop w:val="0"/>
      <w:marBottom w:val="0"/>
      <w:divBdr>
        <w:top w:val="none" w:sz="0" w:space="0" w:color="auto"/>
        <w:left w:val="none" w:sz="0" w:space="0" w:color="auto"/>
        <w:bottom w:val="none" w:sz="0" w:space="0" w:color="auto"/>
        <w:right w:val="none" w:sz="0" w:space="0" w:color="auto"/>
      </w:divBdr>
    </w:div>
    <w:div w:id="81535382">
      <w:marLeft w:val="480"/>
      <w:marRight w:val="0"/>
      <w:marTop w:val="0"/>
      <w:marBottom w:val="0"/>
      <w:divBdr>
        <w:top w:val="none" w:sz="0" w:space="0" w:color="auto"/>
        <w:left w:val="none" w:sz="0" w:space="0" w:color="auto"/>
        <w:bottom w:val="none" w:sz="0" w:space="0" w:color="auto"/>
        <w:right w:val="none" w:sz="0" w:space="0" w:color="auto"/>
      </w:divBdr>
    </w:div>
    <w:div w:id="81538042">
      <w:marLeft w:val="480"/>
      <w:marRight w:val="0"/>
      <w:marTop w:val="0"/>
      <w:marBottom w:val="0"/>
      <w:divBdr>
        <w:top w:val="none" w:sz="0" w:space="0" w:color="auto"/>
        <w:left w:val="none" w:sz="0" w:space="0" w:color="auto"/>
        <w:bottom w:val="none" w:sz="0" w:space="0" w:color="auto"/>
        <w:right w:val="none" w:sz="0" w:space="0" w:color="auto"/>
      </w:divBdr>
    </w:div>
    <w:div w:id="81608871">
      <w:marLeft w:val="480"/>
      <w:marRight w:val="0"/>
      <w:marTop w:val="0"/>
      <w:marBottom w:val="0"/>
      <w:divBdr>
        <w:top w:val="none" w:sz="0" w:space="0" w:color="auto"/>
        <w:left w:val="none" w:sz="0" w:space="0" w:color="auto"/>
        <w:bottom w:val="none" w:sz="0" w:space="0" w:color="auto"/>
        <w:right w:val="none" w:sz="0" w:space="0" w:color="auto"/>
      </w:divBdr>
    </w:div>
    <w:div w:id="81610741">
      <w:marLeft w:val="480"/>
      <w:marRight w:val="0"/>
      <w:marTop w:val="0"/>
      <w:marBottom w:val="0"/>
      <w:divBdr>
        <w:top w:val="none" w:sz="0" w:space="0" w:color="auto"/>
        <w:left w:val="none" w:sz="0" w:space="0" w:color="auto"/>
        <w:bottom w:val="none" w:sz="0" w:space="0" w:color="auto"/>
        <w:right w:val="none" w:sz="0" w:space="0" w:color="auto"/>
      </w:divBdr>
    </w:div>
    <w:div w:id="81680498">
      <w:marLeft w:val="480"/>
      <w:marRight w:val="0"/>
      <w:marTop w:val="0"/>
      <w:marBottom w:val="0"/>
      <w:divBdr>
        <w:top w:val="none" w:sz="0" w:space="0" w:color="auto"/>
        <w:left w:val="none" w:sz="0" w:space="0" w:color="auto"/>
        <w:bottom w:val="none" w:sz="0" w:space="0" w:color="auto"/>
        <w:right w:val="none" w:sz="0" w:space="0" w:color="auto"/>
      </w:divBdr>
    </w:div>
    <w:div w:id="81685167">
      <w:marLeft w:val="480"/>
      <w:marRight w:val="0"/>
      <w:marTop w:val="0"/>
      <w:marBottom w:val="0"/>
      <w:divBdr>
        <w:top w:val="none" w:sz="0" w:space="0" w:color="auto"/>
        <w:left w:val="none" w:sz="0" w:space="0" w:color="auto"/>
        <w:bottom w:val="none" w:sz="0" w:space="0" w:color="auto"/>
        <w:right w:val="none" w:sz="0" w:space="0" w:color="auto"/>
      </w:divBdr>
    </w:div>
    <w:div w:id="81686333">
      <w:marLeft w:val="480"/>
      <w:marRight w:val="0"/>
      <w:marTop w:val="0"/>
      <w:marBottom w:val="0"/>
      <w:divBdr>
        <w:top w:val="none" w:sz="0" w:space="0" w:color="auto"/>
        <w:left w:val="none" w:sz="0" w:space="0" w:color="auto"/>
        <w:bottom w:val="none" w:sz="0" w:space="0" w:color="auto"/>
        <w:right w:val="none" w:sz="0" w:space="0" w:color="auto"/>
      </w:divBdr>
    </w:div>
    <w:div w:id="81687659">
      <w:marLeft w:val="480"/>
      <w:marRight w:val="0"/>
      <w:marTop w:val="0"/>
      <w:marBottom w:val="0"/>
      <w:divBdr>
        <w:top w:val="none" w:sz="0" w:space="0" w:color="auto"/>
        <w:left w:val="none" w:sz="0" w:space="0" w:color="auto"/>
        <w:bottom w:val="none" w:sz="0" w:space="0" w:color="auto"/>
        <w:right w:val="none" w:sz="0" w:space="0" w:color="auto"/>
      </w:divBdr>
    </w:div>
    <w:div w:id="81802677">
      <w:marLeft w:val="480"/>
      <w:marRight w:val="0"/>
      <w:marTop w:val="0"/>
      <w:marBottom w:val="0"/>
      <w:divBdr>
        <w:top w:val="none" w:sz="0" w:space="0" w:color="auto"/>
        <w:left w:val="none" w:sz="0" w:space="0" w:color="auto"/>
        <w:bottom w:val="none" w:sz="0" w:space="0" w:color="auto"/>
        <w:right w:val="none" w:sz="0" w:space="0" w:color="auto"/>
      </w:divBdr>
    </w:div>
    <w:div w:id="81805312">
      <w:marLeft w:val="480"/>
      <w:marRight w:val="0"/>
      <w:marTop w:val="0"/>
      <w:marBottom w:val="0"/>
      <w:divBdr>
        <w:top w:val="none" w:sz="0" w:space="0" w:color="auto"/>
        <w:left w:val="none" w:sz="0" w:space="0" w:color="auto"/>
        <w:bottom w:val="none" w:sz="0" w:space="0" w:color="auto"/>
        <w:right w:val="none" w:sz="0" w:space="0" w:color="auto"/>
      </w:divBdr>
    </w:div>
    <w:div w:id="81806384">
      <w:marLeft w:val="480"/>
      <w:marRight w:val="0"/>
      <w:marTop w:val="0"/>
      <w:marBottom w:val="0"/>
      <w:divBdr>
        <w:top w:val="none" w:sz="0" w:space="0" w:color="auto"/>
        <w:left w:val="none" w:sz="0" w:space="0" w:color="auto"/>
        <w:bottom w:val="none" w:sz="0" w:space="0" w:color="auto"/>
        <w:right w:val="none" w:sz="0" w:space="0" w:color="auto"/>
      </w:divBdr>
    </w:div>
    <w:div w:id="81880352">
      <w:marLeft w:val="480"/>
      <w:marRight w:val="0"/>
      <w:marTop w:val="0"/>
      <w:marBottom w:val="0"/>
      <w:divBdr>
        <w:top w:val="none" w:sz="0" w:space="0" w:color="auto"/>
        <w:left w:val="none" w:sz="0" w:space="0" w:color="auto"/>
        <w:bottom w:val="none" w:sz="0" w:space="0" w:color="auto"/>
        <w:right w:val="none" w:sz="0" w:space="0" w:color="auto"/>
      </w:divBdr>
    </w:div>
    <w:div w:id="81950469">
      <w:marLeft w:val="480"/>
      <w:marRight w:val="0"/>
      <w:marTop w:val="0"/>
      <w:marBottom w:val="0"/>
      <w:divBdr>
        <w:top w:val="none" w:sz="0" w:space="0" w:color="auto"/>
        <w:left w:val="none" w:sz="0" w:space="0" w:color="auto"/>
        <w:bottom w:val="none" w:sz="0" w:space="0" w:color="auto"/>
        <w:right w:val="none" w:sz="0" w:space="0" w:color="auto"/>
      </w:divBdr>
    </w:div>
    <w:div w:id="81950749">
      <w:marLeft w:val="480"/>
      <w:marRight w:val="0"/>
      <w:marTop w:val="0"/>
      <w:marBottom w:val="0"/>
      <w:divBdr>
        <w:top w:val="none" w:sz="0" w:space="0" w:color="auto"/>
        <w:left w:val="none" w:sz="0" w:space="0" w:color="auto"/>
        <w:bottom w:val="none" w:sz="0" w:space="0" w:color="auto"/>
        <w:right w:val="none" w:sz="0" w:space="0" w:color="auto"/>
      </w:divBdr>
    </w:div>
    <w:div w:id="82147012">
      <w:marLeft w:val="480"/>
      <w:marRight w:val="0"/>
      <w:marTop w:val="0"/>
      <w:marBottom w:val="0"/>
      <w:divBdr>
        <w:top w:val="none" w:sz="0" w:space="0" w:color="auto"/>
        <w:left w:val="none" w:sz="0" w:space="0" w:color="auto"/>
        <w:bottom w:val="none" w:sz="0" w:space="0" w:color="auto"/>
        <w:right w:val="none" w:sz="0" w:space="0" w:color="auto"/>
      </w:divBdr>
    </w:div>
    <w:div w:id="82188558">
      <w:marLeft w:val="480"/>
      <w:marRight w:val="0"/>
      <w:marTop w:val="0"/>
      <w:marBottom w:val="0"/>
      <w:divBdr>
        <w:top w:val="none" w:sz="0" w:space="0" w:color="auto"/>
        <w:left w:val="none" w:sz="0" w:space="0" w:color="auto"/>
        <w:bottom w:val="none" w:sz="0" w:space="0" w:color="auto"/>
        <w:right w:val="none" w:sz="0" w:space="0" w:color="auto"/>
      </w:divBdr>
    </w:div>
    <w:div w:id="82192685">
      <w:marLeft w:val="480"/>
      <w:marRight w:val="0"/>
      <w:marTop w:val="0"/>
      <w:marBottom w:val="0"/>
      <w:divBdr>
        <w:top w:val="none" w:sz="0" w:space="0" w:color="auto"/>
        <w:left w:val="none" w:sz="0" w:space="0" w:color="auto"/>
        <w:bottom w:val="none" w:sz="0" w:space="0" w:color="auto"/>
        <w:right w:val="none" w:sz="0" w:space="0" w:color="auto"/>
      </w:divBdr>
    </w:div>
    <w:div w:id="82343128">
      <w:marLeft w:val="480"/>
      <w:marRight w:val="0"/>
      <w:marTop w:val="0"/>
      <w:marBottom w:val="0"/>
      <w:divBdr>
        <w:top w:val="none" w:sz="0" w:space="0" w:color="auto"/>
        <w:left w:val="none" w:sz="0" w:space="0" w:color="auto"/>
        <w:bottom w:val="none" w:sz="0" w:space="0" w:color="auto"/>
        <w:right w:val="none" w:sz="0" w:space="0" w:color="auto"/>
      </w:divBdr>
    </w:div>
    <w:div w:id="82383456">
      <w:marLeft w:val="480"/>
      <w:marRight w:val="0"/>
      <w:marTop w:val="0"/>
      <w:marBottom w:val="0"/>
      <w:divBdr>
        <w:top w:val="none" w:sz="0" w:space="0" w:color="auto"/>
        <w:left w:val="none" w:sz="0" w:space="0" w:color="auto"/>
        <w:bottom w:val="none" w:sz="0" w:space="0" w:color="auto"/>
        <w:right w:val="none" w:sz="0" w:space="0" w:color="auto"/>
      </w:divBdr>
    </w:div>
    <w:div w:id="82384434">
      <w:marLeft w:val="480"/>
      <w:marRight w:val="0"/>
      <w:marTop w:val="0"/>
      <w:marBottom w:val="0"/>
      <w:divBdr>
        <w:top w:val="none" w:sz="0" w:space="0" w:color="auto"/>
        <w:left w:val="none" w:sz="0" w:space="0" w:color="auto"/>
        <w:bottom w:val="none" w:sz="0" w:space="0" w:color="auto"/>
        <w:right w:val="none" w:sz="0" w:space="0" w:color="auto"/>
      </w:divBdr>
    </w:div>
    <w:div w:id="82452942">
      <w:marLeft w:val="480"/>
      <w:marRight w:val="0"/>
      <w:marTop w:val="0"/>
      <w:marBottom w:val="0"/>
      <w:divBdr>
        <w:top w:val="none" w:sz="0" w:space="0" w:color="auto"/>
        <w:left w:val="none" w:sz="0" w:space="0" w:color="auto"/>
        <w:bottom w:val="none" w:sz="0" w:space="0" w:color="auto"/>
        <w:right w:val="none" w:sz="0" w:space="0" w:color="auto"/>
      </w:divBdr>
    </w:div>
    <w:div w:id="82461851">
      <w:marLeft w:val="480"/>
      <w:marRight w:val="0"/>
      <w:marTop w:val="0"/>
      <w:marBottom w:val="0"/>
      <w:divBdr>
        <w:top w:val="none" w:sz="0" w:space="0" w:color="auto"/>
        <w:left w:val="none" w:sz="0" w:space="0" w:color="auto"/>
        <w:bottom w:val="none" w:sz="0" w:space="0" w:color="auto"/>
        <w:right w:val="none" w:sz="0" w:space="0" w:color="auto"/>
      </w:divBdr>
    </w:div>
    <w:div w:id="82531331">
      <w:marLeft w:val="480"/>
      <w:marRight w:val="0"/>
      <w:marTop w:val="0"/>
      <w:marBottom w:val="0"/>
      <w:divBdr>
        <w:top w:val="none" w:sz="0" w:space="0" w:color="auto"/>
        <w:left w:val="none" w:sz="0" w:space="0" w:color="auto"/>
        <w:bottom w:val="none" w:sz="0" w:space="0" w:color="auto"/>
        <w:right w:val="none" w:sz="0" w:space="0" w:color="auto"/>
      </w:divBdr>
    </w:div>
    <w:div w:id="82772322">
      <w:marLeft w:val="480"/>
      <w:marRight w:val="0"/>
      <w:marTop w:val="0"/>
      <w:marBottom w:val="0"/>
      <w:divBdr>
        <w:top w:val="none" w:sz="0" w:space="0" w:color="auto"/>
        <w:left w:val="none" w:sz="0" w:space="0" w:color="auto"/>
        <w:bottom w:val="none" w:sz="0" w:space="0" w:color="auto"/>
        <w:right w:val="none" w:sz="0" w:space="0" w:color="auto"/>
      </w:divBdr>
    </w:div>
    <w:div w:id="82800078">
      <w:marLeft w:val="480"/>
      <w:marRight w:val="0"/>
      <w:marTop w:val="0"/>
      <w:marBottom w:val="0"/>
      <w:divBdr>
        <w:top w:val="none" w:sz="0" w:space="0" w:color="auto"/>
        <w:left w:val="none" w:sz="0" w:space="0" w:color="auto"/>
        <w:bottom w:val="none" w:sz="0" w:space="0" w:color="auto"/>
        <w:right w:val="none" w:sz="0" w:space="0" w:color="auto"/>
      </w:divBdr>
    </w:div>
    <w:div w:id="82803565">
      <w:marLeft w:val="480"/>
      <w:marRight w:val="0"/>
      <w:marTop w:val="0"/>
      <w:marBottom w:val="0"/>
      <w:divBdr>
        <w:top w:val="none" w:sz="0" w:space="0" w:color="auto"/>
        <w:left w:val="none" w:sz="0" w:space="0" w:color="auto"/>
        <w:bottom w:val="none" w:sz="0" w:space="0" w:color="auto"/>
        <w:right w:val="none" w:sz="0" w:space="0" w:color="auto"/>
      </w:divBdr>
    </w:div>
    <w:div w:id="82803928">
      <w:marLeft w:val="480"/>
      <w:marRight w:val="0"/>
      <w:marTop w:val="0"/>
      <w:marBottom w:val="0"/>
      <w:divBdr>
        <w:top w:val="none" w:sz="0" w:space="0" w:color="auto"/>
        <w:left w:val="none" w:sz="0" w:space="0" w:color="auto"/>
        <w:bottom w:val="none" w:sz="0" w:space="0" w:color="auto"/>
        <w:right w:val="none" w:sz="0" w:space="0" w:color="auto"/>
      </w:divBdr>
    </w:div>
    <w:div w:id="82843867">
      <w:marLeft w:val="480"/>
      <w:marRight w:val="0"/>
      <w:marTop w:val="0"/>
      <w:marBottom w:val="0"/>
      <w:divBdr>
        <w:top w:val="none" w:sz="0" w:space="0" w:color="auto"/>
        <w:left w:val="none" w:sz="0" w:space="0" w:color="auto"/>
        <w:bottom w:val="none" w:sz="0" w:space="0" w:color="auto"/>
        <w:right w:val="none" w:sz="0" w:space="0" w:color="auto"/>
      </w:divBdr>
    </w:div>
    <w:div w:id="82915360">
      <w:marLeft w:val="480"/>
      <w:marRight w:val="0"/>
      <w:marTop w:val="0"/>
      <w:marBottom w:val="0"/>
      <w:divBdr>
        <w:top w:val="none" w:sz="0" w:space="0" w:color="auto"/>
        <w:left w:val="none" w:sz="0" w:space="0" w:color="auto"/>
        <w:bottom w:val="none" w:sz="0" w:space="0" w:color="auto"/>
        <w:right w:val="none" w:sz="0" w:space="0" w:color="auto"/>
      </w:divBdr>
    </w:div>
    <w:div w:id="82921674">
      <w:marLeft w:val="480"/>
      <w:marRight w:val="0"/>
      <w:marTop w:val="0"/>
      <w:marBottom w:val="0"/>
      <w:divBdr>
        <w:top w:val="none" w:sz="0" w:space="0" w:color="auto"/>
        <w:left w:val="none" w:sz="0" w:space="0" w:color="auto"/>
        <w:bottom w:val="none" w:sz="0" w:space="0" w:color="auto"/>
        <w:right w:val="none" w:sz="0" w:space="0" w:color="auto"/>
      </w:divBdr>
    </w:div>
    <w:div w:id="82921736">
      <w:marLeft w:val="480"/>
      <w:marRight w:val="0"/>
      <w:marTop w:val="0"/>
      <w:marBottom w:val="0"/>
      <w:divBdr>
        <w:top w:val="none" w:sz="0" w:space="0" w:color="auto"/>
        <w:left w:val="none" w:sz="0" w:space="0" w:color="auto"/>
        <w:bottom w:val="none" w:sz="0" w:space="0" w:color="auto"/>
        <w:right w:val="none" w:sz="0" w:space="0" w:color="auto"/>
      </w:divBdr>
    </w:div>
    <w:div w:id="82990544">
      <w:marLeft w:val="480"/>
      <w:marRight w:val="0"/>
      <w:marTop w:val="0"/>
      <w:marBottom w:val="0"/>
      <w:divBdr>
        <w:top w:val="none" w:sz="0" w:space="0" w:color="auto"/>
        <w:left w:val="none" w:sz="0" w:space="0" w:color="auto"/>
        <w:bottom w:val="none" w:sz="0" w:space="0" w:color="auto"/>
        <w:right w:val="none" w:sz="0" w:space="0" w:color="auto"/>
      </w:divBdr>
    </w:div>
    <w:div w:id="82991047">
      <w:marLeft w:val="480"/>
      <w:marRight w:val="0"/>
      <w:marTop w:val="0"/>
      <w:marBottom w:val="0"/>
      <w:divBdr>
        <w:top w:val="none" w:sz="0" w:space="0" w:color="auto"/>
        <w:left w:val="none" w:sz="0" w:space="0" w:color="auto"/>
        <w:bottom w:val="none" w:sz="0" w:space="0" w:color="auto"/>
        <w:right w:val="none" w:sz="0" w:space="0" w:color="auto"/>
      </w:divBdr>
    </w:div>
    <w:div w:id="82994657">
      <w:marLeft w:val="480"/>
      <w:marRight w:val="0"/>
      <w:marTop w:val="0"/>
      <w:marBottom w:val="0"/>
      <w:divBdr>
        <w:top w:val="none" w:sz="0" w:space="0" w:color="auto"/>
        <w:left w:val="none" w:sz="0" w:space="0" w:color="auto"/>
        <w:bottom w:val="none" w:sz="0" w:space="0" w:color="auto"/>
        <w:right w:val="none" w:sz="0" w:space="0" w:color="auto"/>
      </w:divBdr>
    </w:div>
    <w:div w:id="83042027">
      <w:marLeft w:val="480"/>
      <w:marRight w:val="0"/>
      <w:marTop w:val="0"/>
      <w:marBottom w:val="0"/>
      <w:divBdr>
        <w:top w:val="none" w:sz="0" w:space="0" w:color="auto"/>
        <w:left w:val="none" w:sz="0" w:space="0" w:color="auto"/>
        <w:bottom w:val="none" w:sz="0" w:space="0" w:color="auto"/>
        <w:right w:val="none" w:sz="0" w:space="0" w:color="auto"/>
      </w:divBdr>
    </w:div>
    <w:div w:id="83108931">
      <w:marLeft w:val="480"/>
      <w:marRight w:val="0"/>
      <w:marTop w:val="0"/>
      <w:marBottom w:val="0"/>
      <w:divBdr>
        <w:top w:val="none" w:sz="0" w:space="0" w:color="auto"/>
        <w:left w:val="none" w:sz="0" w:space="0" w:color="auto"/>
        <w:bottom w:val="none" w:sz="0" w:space="0" w:color="auto"/>
        <w:right w:val="none" w:sz="0" w:space="0" w:color="auto"/>
      </w:divBdr>
    </w:div>
    <w:div w:id="83184028">
      <w:marLeft w:val="480"/>
      <w:marRight w:val="0"/>
      <w:marTop w:val="0"/>
      <w:marBottom w:val="0"/>
      <w:divBdr>
        <w:top w:val="none" w:sz="0" w:space="0" w:color="auto"/>
        <w:left w:val="none" w:sz="0" w:space="0" w:color="auto"/>
        <w:bottom w:val="none" w:sz="0" w:space="0" w:color="auto"/>
        <w:right w:val="none" w:sz="0" w:space="0" w:color="auto"/>
      </w:divBdr>
    </w:div>
    <w:div w:id="83185473">
      <w:marLeft w:val="480"/>
      <w:marRight w:val="0"/>
      <w:marTop w:val="0"/>
      <w:marBottom w:val="0"/>
      <w:divBdr>
        <w:top w:val="none" w:sz="0" w:space="0" w:color="auto"/>
        <w:left w:val="none" w:sz="0" w:space="0" w:color="auto"/>
        <w:bottom w:val="none" w:sz="0" w:space="0" w:color="auto"/>
        <w:right w:val="none" w:sz="0" w:space="0" w:color="auto"/>
      </w:divBdr>
    </w:div>
    <w:div w:id="83185951">
      <w:marLeft w:val="480"/>
      <w:marRight w:val="0"/>
      <w:marTop w:val="0"/>
      <w:marBottom w:val="0"/>
      <w:divBdr>
        <w:top w:val="none" w:sz="0" w:space="0" w:color="auto"/>
        <w:left w:val="none" w:sz="0" w:space="0" w:color="auto"/>
        <w:bottom w:val="none" w:sz="0" w:space="0" w:color="auto"/>
        <w:right w:val="none" w:sz="0" w:space="0" w:color="auto"/>
      </w:divBdr>
    </w:div>
    <w:div w:id="83186648">
      <w:marLeft w:val="480"/>
      <w:marRight w:val="0"/>
      <w:marTop w:val="0"/>
      <w:marBottom w:val="0"/>
      <w:divBdr>
        <w:top w:val="none" w:sz="0" w:space="0" w:color="auto"/>
        <w:left w:val="none" w:sz="0" w:space="0" w:color="auto"/>
        <w:bottom w:val="none" w:sz="0" w:space="0" w:color="auto"/>
        <w:right w:val="none" w:sz="0" w:space="0" w:color="auto"/>
      </w:divBdr>
    </w:div>
    <w:div w:id="83234948">
      <w:marLeft w:val="480"/>
      <w:marRight w:val="0"/>
      <w:marTop w:val="0"/>
      <w:marBottom w:val="0"/>
      <w:divBdr>
        <w:top w:val="none" w:sz="0" w:space="0" w:color="auto"/>
        <w:left w:val="none" w:sz="0" w:space="0" w:color="auto"/>
        <w:bottom w:val="none" w:sz="0" w:space="0" w:color="auto"/>
        <w:right w:val="none" w:sz="0" w:space="0" w:color="auto"/>
      </w:divBdr>
    </w:div>
    <w:div w:id="83261491">
      <w:marLeft w:val="480"/>
      <w:marRight w:val="0"/>
      <w:marTop w:val="0"/>
      <w:marBottom w:val="0"/>
      <w:divBdr>
        <w:top w:val="none" w:sz="0" w:space="0" w:color="auto"/>
        <w:left w:val="none" w:sz="0" w:space="0" w:color="auto"/>
        <w:bottom w:val="none" w:sz="0" w:space="0" w:color="auto"/>
        <w:right w:val="none" w:sz="0" w:space="0" w:color="auto"/>
      </w:divBdr>
    </w:div>
    <w:div w:id="83302216">
      <w:marLeft w:val="480"/>
      <w:marRight w:val="0"/>
      <w:marTop w:val="0"/>
      <w:marBottom w:val="0"/>
      <w:divBdr>
        <w:top w:val="none" w:sz="0" w:space="0" w:color="auto"/>
        <w:left w:val="none" w:sz="0" w:space="0" w:color="auto"/>
        <w:bottom w:val="none" w:sz="0" w:space="0" w:color="auto"/>
        <w:right w:val="none" w:sz="0" w:space="0" w:color="auto"/>
      </w:divBdr>
    </w:div>
    <w:div w:id="83307917">
      <w:marLeft w:val="480"/>
      <w:marRight w:val="0"/>
      <w:marTop w:val="0"/>
      <w:marBottom w:val="0"/>
      <w:divBdr>
        <w:top w:val="none" w:sz="0" w:space="0" w:color="auto"/>
        <w:left w:val="none" w:sz="0" w:space="0" w:color="auto"/>
        <w:bottom w:val="none" w:sz="0" w:space="0" w:color="auto"/>
        <w:right w:val="none" w:sz="0" w:space="0" w:color="auto"/>
      </w:divBdr>
    </w:div>
    <w:div w:id="83308404">
      <w:marLeft w:val="480"/>
      <w:marRight w:val="0"/>
      <w:marTop w:val="0"/>
      <w:marBottom w:val="0"/>
      <w:divBdr>
        <w:top w:val="none" w:sz="0" w:space="0" w:color="auto"/>
        <w:left w:val="none" w:sz="0" w:space="0" w:color="auto"/>
        <w:bottom w:val="none" w:sz="0" w:space="0" w:color="auto"/>
        <w:right w:val="none" w:sz="0" w:space="0" w:color="auto"/>
      </w:divBdr>
    </w:div>
    <w:div w:id="83311168">
      <w:marLeft w:val="480"/>
      <w:marRight w:val="0"/>
      <w:marTop w:val="0"/>
      <w:marBottom w:val="0"/>
      <w:divBdr>
        <w:top w:val="none" w:sz="0" w:space="0" w:color="auto"/>
        <w:left w:val="none" w:sz="0" w:space="0" w:color="auto"/>
        <w:bottom w:val="none" w:sz="0" w:space="0" w:color="auto"/>
        <w:right w:val="none" w:sz="0" w:space="0" w:color="auto"/>
      </w:divBdr>
    </w:div>
    <w:div w:id="83379428">
      <w:marLeft w:val="480"/>
      <w:marRight w:val="0"/>
      <w:marTop w:val="0"/>
      <w:marBottom w:val="0"/>
      <w:divBdr>
        <w:top w:val="none" w:sz="0" w:space="0" w:color="auto"/>
        <w:left w:val="none" w:sz="0" w:space="0" w:color="auto"/>
        <w:bottom w:val="none" w:sz="0" w:space="0" w:color="auto"/>
        <w:right w:val="none" w:sz="0" w:space="0" w:color="auto"/>
      </w:divBdr>
    </w:div>
    <w:div w:id="83384618">
      <w:marLeft w:val="480"/>
      <w:marRight w:val="0"/>
      <w:marTop w:val="0"/>
      <w:marBottom w:val="0"/>
      <w:divBdr>
        <w:top w:val="none" w:sz="0" w:space="0" w:color="auto"/>
        <w:left w:val="none" w:sz="0" w:space="0" w:color="auto"/>
        <w:bottom w:val="none" w:sz="0" w:space="0" w:color="auto"/>
        <w:right w:val="none" w:sz="0" w:space="0" w:color="auto"/>
      </w:divBdr>
    </w:div>
    <w:div w:id="83454425">
      <w:marLeft w:val="480"/>
      <w:marRight w:val="0"/>
      <w:marTop w:val="0"/>
      <w:marBottom w:val="0"/>
      <w:divBdr>
        <w:top w:val="none" w:sz="0" w:space="0" w:color="auto"/>
        <w:left w:val="none" w:sz="0" w:space="0" w:color="auto"/>
        <w:bottom w:val="none" w:sz="0" w:space="0" w:color="auto"/>
        <w:right w:val="none" w:sz="0" w:space="0" w:color="auto"/>
      </w:divBdr>
    </w:div>
    <w:div w:id="83503043">
      <w:marLeft w:val="480"/>
      <w:marRight w:val="0"/>
      <w:marTop w:val="0"/>
      <w:marBottom w:val="0"/>
      <w:divBdr>
        <w:top w:val="none" w:sz="0" w:space="0" w:color="auto"/>
        <w:left w:val="none" w:sz="0" w:space="0" w:color="auto"/>
        <w:bottom w:val="none" w:sz="0" w:space="0" w:color="auto"/>
        <w:right w:val="none" w:sz="0" w:space="0" w:color="auto"/>
      </w:divBdr>
    </w:div>
    <w:div w:id="83572372">
      <w:marLeft w:val="480"/>
      <w:marRight w:val="0"/>
      <w:marTop w:val="0"/>
      <w:marBottom w:val="0"/>
      <w:divBdr>
        <w:top w:val="none" w:sz="0" w:space="0" w:color="auto"/>
        <w:left w:val="none" w:sz="0" w:space="0" w:color="auto"/>
        <w:bottom w:val="none" w:sz="0" w:space="0" w:color="auto"/>
        <w:right w:val="none" w:sz="0" w:space="0" w:color="auto"/>
      </w:divBdr>
    </w:div>
    <w:div w:id="83578411">
      <w:marLeft w:val="480"/>
      <w:marRight w:val="0"/>
      <w:marTop w:val="0"/>
      <w:marBottom w:val="0"/>
      <w:divBdr>
        <w:top w:val="none" w:sz="0" w:space="0" w:color="auto"/>
        <w:left w:val="none" w:sz="0" w:space="0" w:color="auto"/>
        <w:bottom w:val="none" w:sz="0" w:space="0" w:color="auto"/>
        <w:right w:val="none" w:sz="0" w:space="0" w:color="auto"/>
      </w:divBdr>
    </w:div>
    <w:div w:id="83694474">
      <w:marLeft w:val="480"/>
      <w:marRight w:val="0"/>
      <w:marTop w:val="0"/>
      <w:marBottom w:val="0"/>
      <w:divBdr>
        <w:top w:val="none" w:sz="0" w:space="0" w:color="auto"/>
        <w:left w:val="none" w:sz="0" w:space="0" w:color="auto"/>
        <w:bottom w:val="none" w:sz="0" w:space="0" w:color="auto"/>
        <w:right w:val="none" w:sz="0" w:space="0" w:color="auto"/>
      </w:divBdr>
    </w:div>
    <w:div w:id="83765248">
      <w:marLeft w:val="480"/>
      <w:marRight w:val="0"/>
      <w:marTop w:val="0"/>
      <w:marBottom w:val="0"/>
      <w:divBdr>
        <w:top w:val="none" w:sz="0" w:space="0" w:color="auto"/>
        <w:left w:val="none" w:sz="0" w:space="0" w:color="auto"/>
        <w:bottom w:val="none" w:sz="0" w:space="0" w:color="auto"/>
        <w:right w:val="none" w:sz="0" w:space="0" w:color="auto"/>
      </w:divBdr>
    </w:div>
    <w:div w:id="83846636">
      <w:marLeft w:val="480"/>
      <w:marRight w:val="0"/>
      <w:marTop w:val="0"/>
      <w:marBottom w:val="0"/>
      <w:divBdr>
        <w:top w:val="none" w:sz="0" w:space="0" w:color="auto"/>
        <w:left w:val="none" w:sz="0" w:space="0" w:color="auto"/>
        <w:bottom w:val="none" w:sz="0" w:space="0" w:color="auto"/>
        <w:right w:val="none" w:sz="0" w:space="0" w:color="auto"/>
      </w:divBdr>
    </w:div>
    <w:div w:id="83914858">
      <w:marLeft w:val="480"/>
      <w:marRight w:val="0"/>
      <w:marTop w:val="0"/>
      <w:marBottom w:val="0"/>
      <w:divBdr>
        <w:top w:val="none" w:sz="0" w:space="0" w:color="auto"/>
        <w:left w:val="none" w:sz="0" w:space="0" w:color="auto"/>
        <w:bottom w:val="none" w:sz="0" w:space="0" w:color="auto"/>
        <w:right w:val="none" w:sz="0" w:space="0" w:color="auto"/>
      </w:divBdr>
    </w:div>
    <w:div w:id="83918104">
      <w:marLeft w:val="480"/>
      <w:marRight w:val="0"/>
      <w:marTop w:val="0"/>
      <w:marBottom w:val="0"/>
      <w:divBdr>
        <w:top w:val="none" w:sz="0" w:space="0" w:color="auto"/>
        <w:left w:val="none" w:sz="0" w:space="0" w:color="auto"/>
        <w:bottom w:val="none" w:sz="0" w:space="0" w:color="auto"/>
        <w:right w:val="none" w:sz="0" w:space="0" w:color="auto"/>
      </w:divBdr>
    </w:div>
    <w:div w:id="84041730">
      <w:marLeft w:val="480"/>
      <w:marRight w:val="0"/>
      <w:marTop w:val="0"/>
      <w:marBottom w:val="0"/>
      <w:divBdr>
        <w:top w:val="none" w:sz="0" w:space="0" w:color="auto"/>
        <w:left w:val="none" w:sz="0" w:space="0" w:color="auto"/>
        <w:bottom w:val="none" w:sz="0" w:space="0" w:color="auto"/>
        <w:right w:val="none" w:sz="0" w:space="0" w:color="auto"/>
      </w:divBdr>
    </w:div>
    <w:div w:id="84113119">
      <w:marLeft w:val="480"/>
      <w:marRight w:val="0"/>
      <w:marTop w:val="0"/>
      <w:marBottom w:val="0"/>
      <w:divBdr>
        <w:top w:val="none" w:sz="0" w:space="0" w:color="auto"/>
        <w:left w:val="none" w:sz="0" w:space="0" w:color="auto"/>
        <w:bottom w:val="none" w:sz="0" w:space="0" w:color="auto"/>
        <w:right w:val="none" w:sz="0" w:space="0" w:color="auto"/>
      </w:divBdr>
    </w:div>
    <w:div w:id="84150175">
      <w:marLeft w:val="480"/>
      <w:marRight w:val="0"/>
      <w:marTop w:val="0"/>
      <w:marBottom w:val="0"/>
      <w:divBdr>
        <w:top w:val="none" w:sz="0" w:space="0" w:color="auto"/>
        <w:left w:val="none" w:sz="0" w:space="0" w:color="auto"/>
        <w:bottom w:val="none" w:sz="0" w:space="0" w:color="auto"/>
        <w:right w:val="none" w:sz="0" w:space="0" w:color="auto"/>
      </w:divBdr>
    </w:div>
    <w:div w:id="84152183">
      <w:marLeft w:val="480"/>
      <w:marRight w:val="0"/>
      <w:marTop w:val="0"/>
      <w:marBottom w:val="0"/>
      <w:divBdr>
        <w:top w:val="none" w:sz="0" w:space="0" w:color="auto"/>
        <w:left w:val="none" w:sz="0" w:space="0" w:color="auto"/>
        <w:bottom w:val="none" w:sz="0" w:space="0" w:color="auto"/>
        <w:right w:val="none" w:sz="0" w:space="0" w:color="auto"/>
      </w:divBdr>
    </w:div>
    <w:div w:id="84158715">
      <w:marLeft w:val="480"/>
      <w:marRight w:val="0"/>
      <w:marTop w:val="0"/>
      <w:marBottom w:val="0"/>
      <w:divBdr>
        <w:top w:val="none" w:sz="0" w:space="0" w:color="auto"/>
        <w:left w:val="none" w:sz="0" w:space="0" w:color="auto"/>
        <w:bottom w:val="none" w:sz="0" w:space="0" w:color="auto"/>
        <w:right w:val="none" w:sz="0" w:space="0" w:color="auto"/>
      </w:divBdr>
    </w:div>
    <w:div w:id="84159442">
      <w:marLeft w:val="480"/>
      <w:marRight w:val="0"/>
      <w:marTop w:val="0"/>
      <w:marBottom w:val="0"/>
      <w:divBdr>
        <w:top w:val="none" w:sz="0" w:space="0" w:color="auto"/>
        <w:left w:val="none" w:sz="0" w:space="0" w:color="auto"/>
        <w:bottom w:val="none" w:sz="0" w:space="0" w:color="auto"/>
        <w:right w:val="none" w:sz="0" w:space="0" w:color="auto"/>
      </w:divBdr>
    </w:div>
    <w:div w:id="84301115">
      <w:marLeft w:val="480"/>
      <w:marRight w:val="0"/>
      <w:marTop w:val="0"/>
      <w:marBottom w:val="0"/>
      <w:divBdr>
        <w:top w:val="none" w:sz="0" w:space="0" w:color="auto"/>
        <w:left w:val="none" w:sz="0" w:space="0" w:color="auto"/>
        <w:bottom w:val="none" w:sz="0" w:space="0" w:color="auto"/>
        <w:right w:val="none" w:sz="0" w:space="0" w:color="auto"/>
      </w:divBdr>
    </w:div>
    <w:div w:id="84302002">
      <w:marLeft w:val="480"/>
      <w:marRight w:val="0"/>
      <w:marTop w:val="0"/>
      <w:marBottom w:val="0"/>
      <w:divBdr>
        <w:top w:val="none" w:sz="0" w:space="0" w:color="auto"/>
        <w:left w:val="none" w:sz="0" w:space="0" w:color="auto"/>
        <w:bottom w:val="none" w:sz="0" w:space="0" w:color="auto"/>
        <w:right w:val="none" w:sz="0" w:space="0" w:color="auto"/>
      </w:divBdr>
    </w:div>
    <w:div w:id="84347550">
      <w:marLeft w:val="480"/>
      <w:marRight w:val="0"/>
      <w:marTop w:val="0"/>
      <w:marBottom w:val="0"/>
      <w:divBdr>
        <w:top w:val="none" w:sz="0" w:space="0" w:color="auto"/>
        <w:left w:val="none" w:sz="0" w:space="0" w:color="auto"/>
        <w:bottom w:val="none" w:sz="0" w:space="0" w:color="auto"/>
        <w:right w:val="none" w:sz="0" w:space="0" w:color="auto"/>
      </w:divBdr>
    </w:div>
    <w:div w:id="84419852">
      <w:bodyDiv w:val="1"/>
      <w:marLeft w:val="0"/>
      <w:marRight w:val="0"/>
      <w:marTop w:val="0"/>
      <w:marBottom w:val="0"/>
      <w:divBdr>
        <w:top w:val="none" w:sz="0" w:space="0" w:color="auto"/>
        <w:left w:val="none" w:sz="0" w:space="0" w:color="auto"/>
        <w:bottom w:val="none" w:sz="0" w:space="0" w:color="auto"/>
        <w:right w:val="none" w:sz="0" w:space="0" w:color="auto"/>
      </w:divBdr>
      <w:divsChild>
        <w:div w:id="1941333528">
          <w:marLeft w:val="480"/>
          <w:marRight w:val="0"/>
          <w:marTop w:val="0"/>
          <w:marBottom w:val="0"/>
          <w:divBdr>
            <w:top w:val="none" w:sz="0" w:space="0" w:color="auto"/>
            <w:left w:val="none" w:sz="0" w:space="0" w:color="auto"/>
            <w:bottom w:val="none" w:sz="0" w:space="0" w:color="auto"/>
            <w:right w:val="none" w:sz="0" w:space="0" w:color="auto"/>
          </w:divBdr>
        </w:div>
        <w:div w:id="80641832">
          <w:marLeft w:val="480"/>
          <w:marRight w:val="0"/>
          <w:marTop w:val="0"/>
          <w:marBottom w:val="0"/>
          <w:divBdr>
            <w:top w:val="none" w:sz="0" w:space="0" w:color="auto"/>
            <w:left w:val="none" w:sz="0" w:space="0" w:color="auto"/>
            <w:bottom w:val="none" w:sz="0" w:space="0" w:color="auto"/>
            <w:right w:val="none" w:sz="0" w:space="0" w:color="auto"/>
          </w:divBdr>
        </w:div>
        <w:div w:id="1803961543">
          <w:marLeft w:val="480"/>
          <w:marRight w:val="0"/>
          <w:marTop w:val="0"/>
          <w:marBottom w:val="0"/>
          <w:divBdr>
            <w:top w:val="none" w:sz="0" w:space="0" w:color="auto"/>
            <w:left w:val="none" w:sz="0" w:space="0" w:color="auto"/>
            <w:bottom w:val="none" w:sz="0" w:space="0" w:color="auto"/>
            <w:right w:val="none" w:sz="0" w:space="0" w:color="auto"/>
          </w:divBdr>
        </w:div>
        <w:div w:id="1326939422">
          <w:marLeft w:val="480"/>
          <w:marRight w:val="0"/>
          <w:marTop w:val="0"/>
          <w:marBottom w:val="0"/>
          <w:divBdr>
            <w:top w:val="none" w:sz="0" w:space="0" w:color="auto"/>
            <w:left w:val="none" w:sz="0" w:space="0" w:color="auto"/>
            <w:bottom w:val="none" w:sz="0" w:space="0" w:color="auto"/>
            <w:right w:val="none" w:sz="0" w:space="0" w:color="auto"/>
          </w:divBdr>
        </w:div>
        <w:div w:id="1011878647">
          <w:marLeft w:val="480"/>
          <w:marRight w:val="0"/>
          <w:marTop w:val="0"/>
          <w:marBottom w:val="0"/>
          <w:divBdr>
            <w:top w:val="none" w:sz="0" w:space="0" w:color="auto"/>
            <w:left w:val="none" w:sz="0" w:space="0" w:color="auto"/>
            <w:bottom w:val="none" w:sz="0" w:space="0" w:color="auto"/>
            <w:right w:val="none" w:sz="0" w:space="0" w:color="auto"/>
          </w:divBdr>
        </w:div>
        <w:div w:id="915625618">
          <w:marLeft w:val="480"/>
          <w:marRight w:val="0"/>
          <w:marTop w:val="0"/>
          <w:marBottom w:val="0"/>
          <w:divBdr>
            <w:top w:val="none" w:sz="0" w:space="0" w:color="auto"/>
            <w:left w:val="none" w:sz="0" w:space="0" w:color="auto"/>
            <w:bottom w:val="none" w:sz="0" w:space="0" w:color="auto"/>
            <w:right w:val="none" w:sz="0" w:space="0" w:color="auto"/>
          </w:divBdr>
        </w:div>
        <w:div w:id="22440114">
          <w:marLeft w:val="480"/>
          <w:marRight w:val="0"/>
          <w:marTop w:val="0"/>
          <w:marBottom w:val="0"/>
          <w:divBdr>
            <w:top w:val="none" w:sz="0" w:space="0" w:color="auto"/>
            <w:left w:val="none" w:sz="0" w:space="0" w:color="auto"/>
            <w:bottom w:val="none" w:sz="0" w:space="0" w:color="auto"/>
            <w:right w:val="none" w:sz="0" w:space="0" w:color="auto"/>
          </w:divBdr>
        </w:div>
        <w:div w:id="1277984053">
          <w:marLeft w:val="480"/>
          <w:marRight w:val="0"/>
          <w:marTop w:val="0"/>
          <w:marBottom w:val="0"/>
          <w:divBdr>
            <w:top w:val="none" w:sz="0" w:space="0" w:color="auto"/>
            <w:left w:val="none" w:sz="0" w:space="0" w:color="auto"/>
            <w:bottom w:val="none" w:sz="0" w:space="0" w:color="auto"/>
            <w:right w:val="none" w:sz="0" w:space="0" w:color="auto"/>
          </w:divBdr>
        </w:div>
        <w:div w:id="2053383449">
          <w:marLeft w:val="480"/>
          <w:marRight w:val="0"/>
          <w:marTop w:val="0"/>
          <w:marBottom w:val="0"/>
          <w:divBdr>
            <w:top w:val="none" w:sz="0" w:space="0" w:color="auto"/>
            <w:left w:val="none" w:sz="0" w:space="0" w:color="auto"/>
            <w:bottom w:val="none" w:sz="0" w:space="0" w:color="auto"/>
            <w:right w:val="none" w:sz="0" w:space="0" w:color="auto"/>
          </w:divBdr>
        </w:div>
        <w:div w:id="34038948">
          <w:marLeft w:val="480"/>
          <w:marRight w:val="0"/>
          <w:marTop w:val="0"/>
          <w:marBottom w:val="0"/>
          <w:divBdr>
            <w:top w:val="none" w:sz="0" w:space="0" w:color="auto"/>
            <w:left w:val="none" w:sz="0" w:space="0" w:color="auto"/>
            <w:bottom w:val="none" w:sz="0" w:space="0" w:color="auto"/>
            <w:right w:val="none" w:sz="0" w:space="0" w:color="auto"/>
          </w:divBdr>
        </w:div>
        <w:div w:id="2143227288">
          <w:marLeft w:val="480"/>
          <w:marRight w:val="0"/>
          <w:marTop w:val="0"/>
          <w:marBottom w:val="0"/>
          <w:divBdr>
            <w:top w:val="none" w:sz="0" w:space="0" w:color="auto"/>
            <w:left w:val="none" w:sz="0" w:space="0" w:color="auto"/>
            <w:bottom w:val="none" w:sz="0" w:space="0" w:color="auto"/>
            <w:right w:val="none" w:sz="0" w:space="0" w:color="auto"/>
          </w:divBdr>
        </w:div>
        <w:div w:id="730618992">
          <w:marLeft w:val="480"/>
          <w:marRight w:val="0"/>
          <w:marTop w:val="0"/>
          <w:marBottom w:val="0"/>
          <w:divBdr>
            <w:top w:val="none" w:sz="0" w:space="0" w:color="auto"/>
            <w:left w:val="none" w:sz="0" w:space="0" w:color="auto"/>
            <w:bottom w:val="none" w:sz="0" w:space="0" w:color="auto"/>
            <w:right w:val="none" w:sz="0" w:space="0" w:color="auto"/>
          </w:divBdr>
        </w:div>
        <w:div w:id="1433042191">
          <w:marLeft w:val="480"/>
          <w:marRight w:val="0"/>
          <w:marTop w:val="0"/>
          <w:marBottom w:val="0"/>
          <w:divBdr>
            <w:top w:val="none" w:sz="0" w:space="0" w:color="auto"/>
            <w:left w:val="none" w:sz="0" w:space="0" w:color="auto"/>
            <w:bottom w:val="none" w:sz="0" w:space="0" w:color="auto"/>
            <w:right w:val="none" w:sz="0" w:space="0" w:color="auto"/>
          </w:divBdr>
        </w:div>
      </w:divsChild>
    </w:div>
    <w:div w:id="84420526">
      <w:marLeft w:val="480"/>
      <w:marRight w:val="0"/>
      <w:marTop w:val="0"/>
      <w:marBottom w:val="0"/>
      <w:divBdr>
        <w:top w:val="none" w:sz="0" w:space="0" w:color="auto"/>
        <w:left w:val="none" w:sz="0" w:space="0" w:color="auto"/>
        <w:bottom w:val="none" w:sz="0" w:space="0" w:color="auto"/>
        <w:right w:val="none" w:sz="0" w:space="0" w:color="auto"/>
      </w:divBdr>
    </w:div>
    <w:div w:id="84423623">
      <w:marLeft w:val="480"/>
      <w:marRight w:val="0"/>
      <w:marTop w:val="0"/>
      <w:marBottom w:val="0"/>
      <w:divBdr>
        <w:top w:val="none" w:sz="0" w:space="0" w:color="auto"/>
        <w:left w:val="none" w:sz="0" w:space="0" w:color="auto"/>
        <w:bottom w:val="none" w:sz="0" w:space="0" w:color="auto"/>
        <w:right w:val="none" w:sz="0" w:space="0" w:color="auto"/>
      </w:divBdr>
    </w:div>
    <w:div w:id="84427442">
      <w:marLeft w:val="480"/>
      <w:marRight w:val="0"/>
      <w:marTop w:val="0"/>
      <w:marBottom w:val="0"/>
      <w:divBdr>
        <w:top w:val="none" w:sz="0" w:space="0" w:color="auto"/>
        <w:left w:val="none" w:sz="0" w:space="0" w:color="auto"/>
        <w:bottom w:val="none" w:sz="0" w:space="0" w:color="auto"/>
        <w:right w:val="none" w:sz="0" w:space="0" w:color="auto"/>
      </w:divBdr>
    </w:div>
    <w:div w:id="84613741">
      <w:marLeft w:val="480"/>
      <w:marRight w:val="0"/>
      <w:marTop w:val="0"/>
      <w:marBottom w:val="0"/>
      <w:divBdr>
        <w:top w:val="none" w:sz="0" w:space="0" w:color="auto"/>
        <w:left w:val="none" w:sz="0" w:space="0" w:color="auto"/>
        <w:bottom w:val="none" w:sz="0" w:space="0" w:color="auto"/>
        <w:right w:val="none" w:sz="0" w:space="0" w:color="auto"/>
      </w:divBdr>
    </w:div>
    <w:div w:id="84620865">
      <w:marLeft w:val="480"/>
      <w:marRight w:val="0"/>
      <w:marTop w:val="0"/>
      <w:marBottom w:val="0"/>
      <w:divBdr>
        <w:top w:val="none" w:sz="0" w:space="0" w:color="auto"/>
        <w:left w:val="none" w:sz="0" w:space="0" w:color="auto"/>
        <w:bottom w:val="none" w:sz="0" w:space="0" w:color="auto"/>
        <w:right w:val="none" w:sz="0" w:space="0" w:color="auto"/>
      </w:divBdr>
    </w:div>
    <w:div w:id="84693741">
      <w:marLeft w:val="480"/>
      <w:marRight w:val="0"/>
      <w:marTop w:val="0"/>
      <w:marBottom w:val="0"/>
      <w:divBdr>
        <w:top w:val="none" w:sz="0" w:space="0" w:color="auto"/>
        <w:left w:val="none" w:sz="0" w:space="0" w:color="auto"/>
        <w:bottom w:val="none" w:sz="0" w:space="0" w:color="auto"/>
        <w:right w:val="none" w:sz="0" w:space="0" w:color="auto"/>
      </w:divBdr>
    </w:div>
    <w:div w:id="84813102">
      <w:marLeft w:val="480"/>
      <w:marRight w:val="0"/>
      <w:marTop w:val="0"/>
      <w:marBottom w:val="0"/>
      <w:divBdr>
        <w:top w:val="none" w:sz="0" w:space="0" w:color="auto"/>
        <w:left w:val="none" w:sz="0" w:space="0" w:color="auto"/>
        <w:bottom w:val="none" w:sz="0" w:space="0" w:color="auto"/>
        <w:right w:val="none" w:sz="0" w:space="0" w:color="auto"/>
      </w:divBdr>
    </w:div>
    <w:div w:id="84882536">
      <w:marLeft w:val="480"/>
      <w:marRight w:val="0"/>
      <w:marTop w:val="0"/>
      <w:marBottom w:val="0"/>
      <w:divBdr>
        <w:top w:val="none" w:sz="0" w:space="0" w:color="auto"/>
        <w:left w:val="none" w:sz="0" w:space="0" w:color="auto"/>
        <w:bottom w:val="none" w:sz="0" w:space="0" w:color="auto"/>
        <w:right w:val="none" w:sz="0" w:space="0" w:color="auto"/>
      </w:divBdr>
    </w:div>
    <w:div w:id="84958984">
      <w:marLeft w:val="480"/>
      <w:marRight w:val="0"/>
      <w:marTop w:val="0"/>
      <w:marBottom w:val="0"/>
      <w:divBdr>
        <w:top w:val="none" w:sz="0" w:space="0" w:color="auto"/>
        <w:left w:val="none" w:sz="0" w:space="0" w:color="auto"/>
        <w:bottom w:val="none" w:sz="0" w:space="0" w:color="auto"/>
        <w:right w:val="none" w:sz="0" w:space="0" w:color="auto"/>
      </w:divBdr>
    </w:div>
    <w:div w:id="85082458">
      <w:marLeft w:val="480"/>
      <w:marRight w:val="0"/>
      <w:marTop w:val="0"/>
      <w:marBottom w:val="0"/>
      <w:divBdr>
        <w:top w:val="none" w:sz="0" w:space="0" w:color="auto"/>
        <w:left w:val="none" w:sz="0" w:space="0" w:color="auto"/>
        <w:bottom w:val="none" w:sz="0" w:space="0" w:color="auto"/>
        <w:right w:val="none" w:sz="0" w:space="0" w:color="auto"/>
      </w:divBdr>
    </w:div>
    <w:div w:id="85149396">
      <w:marLeft w:val="480"/>
      <w:marRight w:val="0"/>
      <w:marTop w:val="0"/>
      <w:marBottom w:val="0"/>
      <w:divBdr>
        <w:top w:val="none" w:sz="0" w:space="0" w:color="auto"/>
        <w:left w:val="none" w:sz="0" w:space="0" w:color="auto"/>
        <w:bottom w:val="none" w:sz="0" w:space="0" w:color="auto"/>
        <w:right w:val="none" w:sz="0" w:space="0" w:color="auto"/>
      </w:divBdr>
    </w:div>
    <w:div w:id="85149627">
      <w:marLeft w:val="480"/>
      <w:marRight w:val="0"/>
      <w:marTop w:val="0"/>
      <w:marBottom w:val="0"/>
      <w:divBdr>
        <w:top w:val="none" w:sz="0" w:space="0" w:color="auto"/>
        <w:left w:val="none" w:sz="0" w:space="0" w:color="auto"/>
        <w:bottom w:val="none" w:sz="0" w:space="0" w:color="auto"/>
        <w:right w:val="none" w:sz="0" w:space="0" w:color="auto"/>
      </w:divBdr>
    </w:div>
    <w:div w:id="85201302">
      <w:marLeft w:val="480"/>
      <w:marRight w:val="0"/>
      <w:marTop w:val="0"/>
      <w:marBottom w:val="0"/>
      <w:divBdr>
        <w:top w:val="none" w:sz="0" w:space="0" w:color="auto"/>
        <w:left w:val="none" w:sz="0" w:space="0" w:color="auto"/>
        <w:bottom w:val="none" w:sz="0" w:space="0" w:color="auto"/>
        <w:right w:val="none" w:sz="0" w:space="0" w:color="auto"/>
      </w:divBdr>
    </w:div>
    <w:div w:id="85201320">
      <w:marLeft w:val="480"/>
      <w:marRight w:val="0"/>
      <w:marTop w:val="0"/>
      <w:marBottom w:val="0"/>
      <w:divBdr>
        <w:top w:val="none" w:sz="0" w:space="0" w:color="auto"/>
        <w:left w:val="none" w:sz="0" w:space="0" w:color="auto"/>
        <w:bottom w:val="none" w:sz="0" w:space="0" w:color="auto"/>
        <w:right w:val="none" w:sz="0" w:space="0" w:color="auto"/>
      </w:divBdr>
    </w:div>
    <w:div w:id="85224908">
      <w:marLeft w:val="480"/>
      <w:marRight w:val="0"/>
      <w:marTop w:val="0"/>
      <w:marBottom w:val="0"/>
      <w:divBdr>
        <w:top w:val="none" w:sz="0" w:space="0" w:color="auto"/>
        <w:left w:val="none" w:sz="0" w:space="0" w:color="auto"/>
        <w:bottom w:val="none" w:sz="0" w:space="0" w:color="auto"/>
        <w:right w:val="none" w:sz="0" w:space="0" w:color="auto"/>
      </w:divBdr>
    </w:div>
    <w:div w:id="85269042">
      <w:marLeft w:val="480"/>
      <w:marRight w:val="0"/>
      <w:marTop w:val="0"/>
      <w:marBottom w:val="0"/>
      <w:divBdr>
        <w:top w:val="none" w:sz="0" w:space="0" w:color="auto"/>
        <w:left w:val="none" w:sz="0" w:space="0" w:color="auto"/>
        <w:bottom w:val="none" w:sz="0" w:space="0" w:color="auto"/>
        <w:right w:val="none" w:sz="0" w:space="0" w:color="auto"/>
      </w:divBdr>
    </w:div>
    <w:div w:id="85272411">
      <w:marLeft w:val="480"/>
      <w:marRight w:val="0"/>
      <w:marTop w:val="0"/>
      <w:marBottom w:val="0"/>
      <w:divBdr>
        <w:top w:val="none" w:sz="0" w:space="0" w:color="auto"/>
        <w:left w:val="none" w:sz="0" w:space="0" w:color="auto"/>
        <w:bottom w:val="none" w:sz="0" w:space="0" w:color="auto"/>
        <w:right w:val="none" w:sz="0" w:space="0" w:color="auto"/>
      </w:divBdr>
    </w:div>
    <w:div w:id="85276216">
      <w:marLeft w:val="480"/>
      <w:marRight w:val="0"/>
      <w:marTop w:val="0"/>
      <w:marBottom w:val="0"/>
      <w:divBdr>
        <w:top w:val="none" w:sz="0" w:space="0" w:color="auto"/>
        <w:left w:val="none" w:sz="0" w:space="0" w:color="auto"/>
        <w:bottom w:val="none" w:sz="0" w:space="0" w:color="auto"/>
        <w:right w:val="none" w:sz="0" w:space="0" w:color="auto"/>
      </w:divBdr>
    </w:div>
    <w:div w:id="85344429">
      <w:marLeft w:val="480"/>
      <w:marRight w:val="0"/>
      <w:marTop w:val="0"/>
      <w:marBottom w:val="0"/>
      <w:divBdr>
        <w:top w:val="none" w:sz="0" w:space="0" w:color="auto"/>
        <w:left w:val="none" w:sz="0" w:space="0" w:color="auto"/>
        <w:bottom w:val="none" w:sz="0" w:space="0" w:color="auto"/>
        <w:right w:val="none" w:sz="0" w:space="0" w:color="auto"/>
      </w:divBdr>
    </w:div>
    <w:div w:id="85418583">
      <w:marLeft w:val="480"/>
      <w:marRight w:val="0"/>
      <w:marTop w:val="0"/>
      <w:marBottom w:val="0"/>
      <w:divBdr>
        <w:top w:val="none" w:sz="0" w:space="0" w:color="auto"/>
        <w:left w:val="none" w:sz="0" w:space="0" w:color="auto"/>
        <w:bottom w:val="none" w:sz="0" w:space="0" w:color="auto"/>
        <w:right w:val="none" w:sz="0" w:space="0" w:color="auto"/>
      </w:divBdr>
    </w:div>
    <w:div w:id="85422775">
      <w:marLeft w:val="480"/>
      <w:marRight w:val="0"/>
      <w:marTop w:val="0"/>
      <w:marBottom w:val="0"/>
      <w:divBdr>
        <w:top w:val="none" w:sz="0" w:space="0" w:color="auto"/>
        <w:left w:val="none" w:sz="0" w:space="0" w:color="auto"/>
        <w:bottom w:val="none" w:sz="0" w:space="0" w:color="auto"/>
        <w:right w:val="none" w:sz="0" w:space="0" w:color="auto"/>
      </w:divBdr>
    </w:div>
    <w:div w:id="85461148">
      <w:marLeft w:val="480"/>
      <w:marRight w:val="0"/>
      <w:marTop w:val="0"/>
      <w:marBottom w:val="0"/>
      <w:divBdr>
        <w:top w:val="none" w:sz="0" w:space="0" w:color="auto"/>
        <w:left w:val="none" w:sz="0" w:space="0" w:color="auto"/>
        <w:bottom w:val="none" w:sz="0" w:space="0" w:color="auto"/>
        <w:right w:val="none" w:sz="0" w:space="0" w:color="auto"/>
      </w:divBdr>
    </w:div>
    <w:div w:id="85468095">
      <w:marLeft w:val="480"/>
      <w:marRight w:val="0"/>
      <w:marTop w:val="0"/>
      <w:marBottom w:val="0"/>
      <w:divBdr>
        <w:top w:val="none" w:sz="0" w:space="0" w:color="auto"/>
        <w:left w:val="none" w:sz="0" w:space="0" w:color="auto"/>
        <w:bottom w:val="none" w:sz="0" w:space="0" w:color="auto"/>
        <w:right w:val="none" w:sz="0" w:space="0" w:color="auto"/>
      </w:divBdr>
    </w:div>
    <w:div w:id="85537078">
      <w:marLeft w:val="480"/>
      <w:marRight w:val="0"/>
      <w:marTop w:val="0"/>
      <w:marBottom w:val="0"/>
      <w:divBdr>
        <w:top w:val="none" w:sz="0" w:space="0" w:color="auto"/>
        <w:left w:val="none" w:sz="0" w:space="0" w:color="auto"/>
        <w:bottom w:val="none" w:sz="0" w:space="0" w:color="auto"/>
        <w:right w:val="none" w:sz="0" w:space="0" w:color="auto"/>
      </w:divBdr>
    </w:div>
    <w:div w:id="85537952">
      <w:marLeft w:val="480"/>
      <w:marRight w:val="0"/>
      <w:marTop w:val="0"/>
      <w:marBottom w:val="0"/>
      <w:divBdr>
        <w:top w:val="none" w:sz="0" w:space="0" w:color="auto"/>
        <w:left w:val="none" w:sz="0" w:space="0" w:color="auto"/>
        <w:bottom w:val="none" w:sz="0" w:space="0" w:color="auto"/>
        <w:right w:val="none" w:sz="0" w:space="0" w:color="auto"/>
      </w:divBdr>
    </w:div>
    <w:div w:id="85613643">
      <w:marLeft w:val="480"/>
      <w:marRight w:val="0"/>
      <w:marTop w:val="0"/>
      <w:marBottom w:val="0"/>
      <w:divBdr>
        <w:top w:val="none" w:sz="0" w:space="0" w:color="auto"/>
        <w:left w:val="none" w:sz="0" w:space="0" w:color="auto"/>
        <w:bottom w:val="none" w:sz="0" w:space="0" w:color="auto"/>
        <w:right w:val="none" w:sz="0" w:space="0" w:color="auto"/>
      </w:divBdr>
    </w:div>
    <w:div w:id="85617840">
      <w:marLeft w:val="480"/>
      <w:marRight w:val="0"/>
      <w:marTop w:val="0"/>
      <w:marBottom w:val="0"/>
      <w:divBdr>
        <w:top w:val="none" w:sz="0" w:space="0" w:color="auto"/>
        <w:left w:val="none" w:sz="0" w:space="0" w:color="auto"/>
        <w:bottom w:val="none" w:sz="0" w:space="0" w:color="auto"/>
        <w:right w:val="none" w:sz="0" w:space="0" w:color="auto"/>
      </w:divBdr>
    </w:div>
    <w:div w:id="85738224">
      <w:marLeft w:val="480"/>
      <w:marRight w:val="0"/>
      <w:marTop w:val="0"/>
      <w:marBottom w:val="0"/>
      <w:divBdr>
        <w:top w:val="none" w:sz="0" w:space="0" w:color="auto"/>
        <w:left w:val="none" w:sz="0" w:space="0" w:color="auto"/>
        <w:bottom w:val="none" w:sz="0" w:space="0" w:color="auto"/>
        <w:right w:val="none" w:sz="0" w:space="0" w:color="auto"/>
      </w:divBdr>
    </w:div>
    <w:div w:id="85814220">
      <w:marLeft w:val="480"/>
      <w:marRight w:val="0"/>
      <w:marTop w:val="0"/>
      <w:marBottom w:val="0"/>
      <w:divBdr>
        <w:top w:val="none" w:sz="0" w:space="0" w:color="auto"/>
        <w:left w:val="none" w:sz="0" w:space="0" w:color="auto"/>
        <w:bottom w:val="none" w:sz="0" w:space="0" w:color="auto"/>
        <w:right w:val="none" w:sz="0" w:space="0" w:color="auto"/>
      </w:divBdr>
    </w:div>
    <w:div w:id="85855294">
      <w:marLeft w:val="480"/>
      <w:marRight w:val="0"/>
      <w:marTop w:val="0"/>
      <w:marBottom w:val="0"/>
      <w:divBdr>
        <w:top w:val="none" w:sz="0" w:space="0" w:color="auto"/>
        <w:left w:val="none" w:sz="0" w:space="0" w:color="auto"/>
        <w:bottom w:val="none" w:sz="0" w:space="0" w:color="auto"/>
        <w:right w:val="none" w:sz="0" w:space="0" w:color="auto"/>
      </w:divBdr>
    </w:div>
    <w:div w:id="85884640">
      <w:marLeft w:val="480"/>
      <w:marRight w:val="0"/>
      <w:marTop w:val="0"/>
      <w:marBottom w:val="0"/>
      <w:divBdr>
        <w:top w:val="none" w:sz="0" w:space="0" w:color="auto"/>
        <w:left w:val="none" w:sz="0" w:space="0" w:color="auto"/>
        <w:bottom w:val="none" w:sz="0" w:space="0" w:color="auto"/>
        <w:right w:val="none" w:sz="0" w:space="0" w:color="auto"/>
      </w:divBdr>
    </w:div>
    <w:div w:id="85928968">
      <w:marLeft w:val="480"/>
      <w:marRight w:val="0"/>
      <w:marTop w:val="0"/>
      <w:marBottom w:val="0"/>
      <w:divBdr>
        <w:top w:val="none" w:sz="0" w:space="0" w:color="auto"/>
        <w:left w:val="none" w:sz="0" w:space="0" w:color="auto"/>
        <w:bottom w:val="none" w:sz="0" w:space="0" w:color="auto"/>
        <w:right w:val="none" w:sz="0" w:space="0" w:color="auto"/>
      </w:divBdr>
    </w:div>
    <w:div w:id="85930537">
      <w:marLeft w:val="480"/>
      <w:marRight w:val="0"/>
      <w:marTop w:val="0"/>
      <w:marBottom w:val="0"/>
      <w:divBdr>
        <w:top w:val="none" w:sz="0" w:space="0" w:color="auto"/>
        <w:left w:val="none" w:sz="0" w:space="0" w:color="auto"/>
        <w:bottom w:val="none" w:sz="0" w:space="0" w:color="auto"/>
        <w:right w:val="none" w:sz="0" w:space="0" w:color="auto"/>
      </w:divBdr>
    </w:div>
    <w:div w:id="85931039">
      <w:marLeft w:val="480"/>
      <w:marRight w:val="0"/>
      <w:marTop w:val="0"/>
      <w:marBottom w:val="0"/>
      <w:divBdr>
        <w:top w:val="none" w:sz="0" w:space="0" w:color="auto"/>
        <w:left w:val="none" w:sz="0" w:space="0" w:color="auto"/>
        <w:bottom w:val="none" w:sz="0" w:space="0" w:color="auto"/>
        <w:right w:val="none" w:sz="0" w:space="0" w:color="auto"/>
      </w:divBdr>
    </w:div>
    <w:div w:id="86049713">
      <w:marLeft w:val="480"/>
      <w:marRight w:val="0"/>
      <w:marTop w:val="0"/>
      <w:marBottom w:val="0"/>
      <w:divBdr>
        <w:top w:val="none" w:sz="0" w:space="0" w:color="auto"/>
        <w:left w:val="none" w:sz="0" w:space="0" w:color="auto"/>
        <w:bottom w:val="none" w:sz="0" w:space="0" w:color="auto"/>
        <w:right w:val="none" w:sz="0" w:space="0" w:color="auto"/>
      </w:divBdr>
    </w:div>
    <w:div w:id="86075744">
      <w:marLeft w:val="480"/>
      <w:marRight w:val="0"/>
      <w:marTop w:val="0"/>
      <w:marBottom w:val="0"/>
      <w:divBdr>
        <w:top w:val="none" w:sz="0" w:space="0" w:color="auto"/>
        <w:left w:val="none" w:sz="0" w:space="0" w:color="auto"/>
        <w:bottom w:val="none" w:sz="0" w:space="0" w:color="auto"/>
        <w:right w:val="none" w:sz="0" w:space="0" w:color="auto"/>
      </w:divBdr>
    </w:div>
    <w:div w:id="86078015">
      <w:marLeft w:val="480"/>
      <w:marRight w:val="0"/>
      <w:marTop w:val="0"/>
      <w:marBottom w:val="0"/>
      <w:divBdr>
        <w:top w:val="none" w:sz="0" w:space="0" w:color="auto"/>
        <w:left w:val="none" w:sz="0" w:space="0" w:color="auto"/>
        <w:bottom w:val="none" w:sz="0" w:space="0" w:color="auto"/>
        <w:right w:val="none" w:sz="0" w:space="0" w:color="auto"/>
      </w:divBdr>
    </w:div>
    <w:div w:id="86080961">
      <w:marLeft w:val="480"/>
      <w:marRight w:val="0"/>
      <w:marTop w:val="0"/>
      <w:marBottom w:val="0"/>
      <w:divBdr>
        <w:top w:val="none" w:sz="0" w:space="0" w:color="auto"/>
        <w:left w:val="none" w:sz="0" w:space="0" w:color="auto"/>
        <w:bottom w:val="none" w:sz="0" w:space="0" w:color="auto"/>
        <w:right w:val="none" w:sz="0" w:space="0" w:color="auto"/>
      </w:divBdr>
    </w:div>
    <w:div w:id="86123664">
      <w:marLeft w:val="480"/>
      <w:marRight w:val="0"/>
      <w:marTop w:val="0"/>
      <w:marBottom w:val="0"/>
      <w:divBdr>
        <w:top w:val="none" w:sz="0" w:space="0" w:color="auto"/>
        <w:left w:val="none" w:sz="0" w:space="0" w:color="auto"/>
        <w:bottom w:val="none" w:sz="0" w:space="0" w:color="auto"/>
        <w:right w:val="none" w:sz="0" w:space="0" w:color="auto"/>
      </w:divBdr>
    </w:div>
    <w:div w:id="86192442">
      <w:marLeft w:val="480"/>
      <w:marRight w:val="0"/>
      <w:marTop w:val="0"/>
      <w:marBottom w:val="0"/>
      <w:divBdr>
        <w:top w:val="none" w:sz="0" w:space="0" w:color="auto"/>
        <w:left w:val="none" w:sz="0" w:space="0" w:color="auto"/>
        <w:bottom w:val="none" w:sz="0" w:space="0" w:color="auto"/>
        <w:right w:val="none" w:sz="0" w:space="0" w:color="auto"/>
      </w:divBdr>
    </w:div>
    <w:div w:id="86200522">
      <w:marLeft w:val="480"/>
      <w:marRight w:val="0"/>
      <w:marTop w:val="0"/>
      <w:marBottom w:val="0"/>
      <w:divBdr>
        <w:top w:val="none" w:sz="0" w:space="0" w:color="auto"/>
        <w:left w:val="none" w:sz="0" w:space="0" w:color="auto"/>
        <w:bottom w:val="none" w:sz="0" w:space="0" w:color="auto"/>
        <w:right w:val="none" w:sz="0" w:space="0" w:color="auto"/>
      </w:divBdr>
    </w:div>
    <w:div w:id="86200707">
      <w:marLeft w:val="480"/>
      <w:marRight w:val="0"/>
      <w:marTop w:val="0"/>
      <w:marBottom w:val="0"/>
      <w:divBdr>
        <w:top w:val="none" w:sz="0" w:space="0" w:color="auto"/>
        <w:left w:val="none" w:sz="0" w:space="0" w:color="auto"/>
        <w:bottom w:val="none" w:sz="0" w:space="0" w:color="auto"/>
        <w:right w:val="none" w:sz="0" w:space="0" w:color="auto"/>
      </w:divBdr>
    </w:div>
    <w:div w:id="86200910">
      <w:marLeft w:val="480"/>
      <w:marRight w:val="0"/>
      <w:marTop w:val="0"/>
      <w:marBottom w:val="0"/>
      <w:divBdr>
        <w:top w:val="none" w:sz="0" w:space="0" w:color="auto"/>
        <w:left w:val="none" w:sz="0" w:space="0" w:color="auto"/>
        <w:bottom w:val="none" w:sz="0" w:space="0" w:color="auto"/>
        <w:right w:val="none" w:sz="0" w:space="0" w:color="auto"/>
      </w:divBdr>
    </w:div>
    <w:div w:id="86268641">
      <w:marLeft w:val="480"/>
      <w:marRight w:val="0"/>
      <w:marTop w:val="0"/>
      <w:marBottom w:val="0"/>
      <w:divBdr>
        <w:top w:val="none" w:sz="0" w:space="0" w:color="auto"/>
        <w:left w:val="none" w:sz="0" w:space="0" w:color="auto"/>
        <w:bottom w:val="none" w:sz="0" w:space="0" w:color="auto"/>
        <w:right w:val="none" w:sz="0" w:space="0" w:color="auto"/>
      </w:divBdr>
    </w:div>
    <w:div w:id="86269946">
      <w:marLeft w:val="480"/>
      <w:marRight w:val="0"/>
      <w:marTop w:val="0"/>
      <w:marBottom w:val="0"/>
      <w:divBdr>
        <w:top w:val="none" w:sz="0" w:space="0" w:color="auto"/>
        <w:left w:val="none" w:sz="0" w:space="0" w:color="auto"/>
        <w:bottom w:val="none" w:sz="0" w:space="0" w:color="auto"/>
        <w:right w:val="none" w:sz="0" w:space="0" w:color="auto"/>
      </w:divBdr>
    </w:div>
    <w:div w:id="86274673">
      <w:marLeft w:val="480"/>
      <w:marRight w:val="0"/>
      <w:marTop w:val="0"/>
      <w:marBottom w:val="0"/>
      <w:divBdr>
        <w:top w:val="none" w:sz="0" w:space="0" w:color="auto"/>
        <w:left w:val="none" w:sz="0" w:space="0" w:color="auto"/>
        <w:bottom w:val="none" w:sz="0" w:space="0" w:color="auto"/>
        <w:right w:val="none" w:sz="0" w:space="0" w:color="auto"/>
      </w:divBdr>
    </w:div>
    <w:div w:id="86276068">
      <w:marLeft w:val="480"/>
      <w:marRight w:val="0"/>
      <w:marTop w:val="0"/>
      <w:marBottom w:val="0"/>
      <w:divBdr>
        <w:top w:val="none" w:sz="0" w:space="0" w:color="auto"/>
        <w:left w:val="none" w:sz="0" w:space="0" w:color="auto"/>
        <w:bottom w:val="none" w:sz="0" w:space="0" w:color="auto"/>
        <w:right w:val="none" w:sz="0" w:space="0" w:color="auto"/>
      </w:divBdr>
    </w:div>
    <w:div w:id="86390610">
      <w:marLeft w:val="480"/>
      <w:marRight w:val="0"/>
      <w:marTop w:val="0"/>
      <w:marBottom w:val="0"/>
      <w:divBdr>
        <w:top w:val="none" w:sz="0" w:space="0" w:color="auto"/>
        <w:left w:val="none" w:sz="0" w:space="0" w:color="auto"/>
        <w:bottom w:val="none" w:sz="0" w:space="0" w:color="auto"/>
        <w:right w:val="none" w:sz="0" w:space="0" w:color="auto"/>
      </w:divBdr>
    </w:div>
    <w:div w:id="86392915">
      <w:marLeft w:val="480"/>
      <w:marRight w:val="0"/>
      <w:marTop w:val="0"/>
      <w:marBottom w:val="0"/>
      <w:divBdr>
        <w:top w:val="none" w:sz="0" w:space="0" w:color="auto"/>
        <w:left w:val="none" w:sz="0" w:space="0" w:color="auto"/>
        <w:bottom w:val="none" w:sz="0" w:space="0" w:color="auto"/>
        <w:right w:val="none" w:sz="0" w:space="0" w:color="auto"/>
      </w:divBdr>
    </w:div>
    <w:div w:id="86538754">
      <w:marLeft w:val="480"/>
      <w:marRight w:val="0"/>
      <w:marTop w:val="0"/>
      <w:marBottom w:val="0"/>
      <w:divBdr>
        <w:top w:val="none" w:sz="0" w:space="0" w:color="auto"/>
        <w:left w:val="none" w:sz="0" w:space="0" w:color="auto"/>
        <w:bottom w:val="none" w:sz="0" w:space="0" w:color="auto"/>
        <w:right w:val="none" w:sz="0" w:space="0" w:color="auto"/>
      </w:divBdr>
    </w:div>
    <w:div w:id="86580868">
      <w:marLeft w:val="480"/>
      <w:marRight w:val="0"/>
      <w:marTop w:val="0"/>
      <w:marBottom w:val="0"/>
      <w:divBdr>
        <w:top w:val="none" w:sz="0" w:space="0" w:color="auto"/>
        <w:left w:val="none" w:sz="0" w:space="0" w:color="auto"/>
        <w:bottom w:val="none" w:sz="0" w:space="0" w:color="auto"/>
        <w:right w:val="none" w:sz="0" w:space="0" w:color="auto"/>
      </w:divBdr>
    </w:div>
    <w:div w:id="86656676">
      <w:marLeft w:val="480"/>
      <w:marRight w:val="0"/>
      <w:marTop w:val="0"/>
      <w:marBottom w:val="0"/>
      <w:divBdr>
        <w:top w:val="none" w:sz="0" w:space="0" w:color="auto"/>
        <w:left w:val="none" w:sz="0" w:space="0" w:color="auto"/>
        <w:bottom w:val="none" w:sz="0" w:space="0" w:color="auto"/>
        <w:right w:val="none" w:sz="0" w:space="0" w:color="auto"/>
      </w:divBdr>
    </w:div>
    <w:div w:id="86659769">
      <w:marLeft w:val="480"/>
      <w:marRight w:val="0"/>
      <w:marTop w:val="0"/>
      <w:marBottom w:val="0"/>
      <w:divBdr>
        <w:top w:val="none" w:sz="0" w:space="0" w:color="auto"/>
        <w:left w:val="none" w:sz="0" w:space="0" w:color="auto"/>
        <w:bottom w:val="none" w:sz="0" w:space="0" w:color="auto"/>
        <w:right w:val="none" w:sz="0" w:space="0" w:color="auto"/>
      </w:divBdr>
    </w:div>
    <w:div w:id="86659907">
      <w:marLeft w:val="480"/>
      <w:marRight w:val="0"/>
      <w:marTop w:val="0"/>
      <w:marBottom w:val="0"/>
      <w:divBdr>
        <w:top w:val="none" w:sz="0" w:space="0" w:color="auto"/>
        <w:left w:val="none" w:sz="0" w:space="0" w:color="auto"/>
        <w:bottom w:val="none" w:sz="0" w:space="0" w:color="auto"/>
        <w:right w:val="none" w:sz="0" w:space="0" w:color="auto"/>
      </w:divBdr>
    </w:div>
    <w:div w:id="86660095">
      <w:marLeft w:val="480"/>
      <w:marRight w:val="0"/>
      <w:marTop w:val="0"/>
      <w:marBottom w:val="0"/>
      <w:divBdr>
        <w:top w:val="none" w:sz="0" w:space="0" w:color="auto"/>
        <w:left w:val="none" w:sz="0" w:space="0" w:color="auto"/>
        <w:bottom w:val="none" w:sz="0" w:space="0" w:color="auto"/>
        <w:right w:val="none" w:sz="0" w:space="0" w:color="auto"/>
      </w:divBdr>
    </w:div>
    <w:div w:id="86662812">
      <w:marLeft w:val="480"/>
      <w:marRight w:val="0"/>
      <w:marTop w:val="0"/>
      <w:marBottom w:val="0"/>
      <w:divBdr>
        <w:top w:val="none" w:sz="0" w:space="0" w:color="auto"/>
        <w:left w:val="none" w:sz="0" w:space="0" w:color="auto"/>
        <w:bottom w:val="none" w:sz="0" w:space="0" w:color="auto"/>
        <w:right w:val="none" w:sz="0" w:space="0" w:color="auto"/>
      </w:divBdr>
    </w:div>
    <w:div w:id="86775371">
      <w:marLeft w:val="480"/>
      <w:marRight w:val="0"/>
      <w:marTop w:val="0"/>
      <w:marBottom w:val="0"/>
      <w:divBdr>
        <w:top w:val="none" w:sz="0" w:space="0" w:color="auto"/>
        <w:left w:val="none" w:sz="0" w:space="0" w:color="auto"/>
        <w:bottom w:val="none" w:sz="0" w:space="0" w:color="auto"/>
        <w:right w:val="none" w:sz="0" w:space="0" w:color="auto"/>
      </w:divBdr>
    </w:div>
    <w:div w:id="86776772">
      <w:marLeft w:val="480"/>
      <w:marRight w:val="0"/>
      <w:marTop w:val="0"/>
      <w:marBottom w:val="0"/>
      <w:divBdr>
        <w:top w:val="none" w:sz="0" w:space="0" w:color="auto"/>
        <w:left w:val="none" w:sz="0" w:space="0" w:color="auto"/>
        <w:bottom w:val="none" w:sz="0" w:space="0" w:color="auto"/>
        <w:right w:val="none" w:sz="0" w:space="0" w:color="auto"/>
      </w:divBdr>
    </w:div>
    <w:div w:id="86777407">
      <w:marLeft w:val="480"/>
      <w:marRight w:val="0"/>
      <w:marTop w:val="0"/>
      <w:marBottom w:val="0"/>
      <w:divBdr>
        <w:top w:val="none" w:sz="0" w:space="0" w:color="auto"/>
        <w:left w:val="none" w:sz="0" w:space="0" w:color="auto"/>
        <w:bottom w:val="none" w:sz="0" w:space="0" w:color="auto"/>
        <w:right w:val="none" w:sz="0" w:space="0" w:color="auto"/>
      </w:divBdr>
    </w:div>
    <w:div w:id="86849383">
      <w:marLeft w:val="480"/>
      <w:marRight w:val="0"/>
      <w:marTop w:val="0"/>
      <w:marBottom w:val="0"/>
      <w:divBdr>
        <w:top w:val="none" w:sz="0" w:space="0" w:color="auto"/>
        <w:left w:val="none" w:sz="0" w:space="0" w:color="auto"/>
        <w:bottom w:val="none" w:sz="0" w:space="0" w:color="auto"/>
        <w:right w:val="none" w:sz="0" w:space="0" w:color="auto"/>
      </w:divBdr>
    </w:div>
    <w:div w:id="86852658">
      <w:marLeft w:val="480"/>
      <w:marRight w:val="0"/>
      <w:marTop w:val="0"/>
      <w:marBottom w:val="0"/>
      <w:divBdr>
        <w:top w:val="none" w:sz="0" w:space="0" w:color="auto"/>
        <w:left w:val="none" w:sz="0" w:space="0" w:color="auto"/>
        <w:bottom w:val="none" w:sz="0" w:space="0" w:color="auto"/>
        <w:right w:val="none" w:sz="0" w:space="0" w:color="auto"/>
      </w:divBdr>
    </w:div>
    <w:div w:id="86854248">
      <w:marLeft w:val="480"/>
      <w:marRight w:val="0"/>
      <w:marTop w:val="0"/>
      <w:marBottom w:val="0"/>
      <w:divBdr>
        <w:top w:val="none" w:sz="0" w:space="0" w:color="auto"/>
        <w:left w:val="none" w:sz="0" w:space="0" w:color="auto"/>
        <w:bottom w:val="none" w:sz="0" w:space="0" w:color="auto"/>
        <w:right w:val="none" w:sz="0" w:space="0" w:color="auto"/>
      </w:divBdr>
    </w:div>
    <w:div w:id="86926263">
      <w:marLeft w:val="480"/>
      <w:marRight w:val="0"/>
      <w:marTop w:val="0"/>
      <w:marBottom w:val="0"/>
      <w:divBdr>
        <w:top w:val="none" w:sz="0" w:space="0" w:color="auto"/>
        <w:left w:val="none" w:sz="0" w:space="0" w:color="auto"/>
        <w:bottom w:val="none" w:sz="0" w:space="0" w:color="auto"/>
        <w:right w:val="none" w:sz="0" w:space="0" w:color="auto"/>
      </w:divBdr>
    </w:div>
    <w:div w:id="86997641">
      <w:marLeft w:val="480"/>
      <w:marRight w:val="0"/>
      <w:marTop w:val="0"/>
      <w:marBottom w:val="0"/>
      <w:divBdr>
        <w:top w:val="none" w:sz="0" w:space="0" w:color="auto"/>
        <w:left w:val="none" w:sz="0" w:space="0" w:color="auto"/>
        <w:bottom w:val="none" w:sz="0" w:space="0" w:color="auto"/>
        <w:right w:val="none" w:sz="0" w:space="0" w:color="auto"/>
      </w:divBdr>
    </w:div>
    <w:div w:id="86998161">
      <w:marLeft w:val="480"/>
      <w:marRight w:val="0"/>
      <w:marTop w:val="0"/>
      <w:marBottom w:val="0"/>
      <w:divBdr>
        <w:top w:val="none" w:sz="0" w:space="0" w:color="auto"/>
        <w:left w:val="none" w:sz="0" w:space="0" w:color="auto"/>
        <w:bottom w:val="none" w:sz="0" w:space="0" w:color="auto"/>
        <w:right w:val="none" w:sz="0" w:space="0" w:color="auto"/>
      </w:divBdr>
    </w:div>
    <w:div w:id="87041184">
      <w:marLeft w:val="480"/>
      <w:marRight w:val="0"/>
      <w:marTop w:val="0"/>
      <w:marBottom w:val="0"/>
      <w:divBdr>
        <w:top w:val="none" w:sz="0" w:space="0" w:color="auto"/>
        <w:left w:val="none" w:sz="0" w:space="0" w:color="auto"/>
        <w:bottom w:val="none" w:sz="0" w:space="0" w:color="auto"/>
        <w:right w:val="none" w:sz="0" w:space="0" w:color="auto"/>
      </w:divBdr>
    </w:div>
    <w:div w:id="87119612">
      <w:marLeft w:val="480"/>
      <w:marRight w:val="0"/>
      <w:marTop w:val="0"/>
      <w:marBottom w:val="0"/>
      <w:divBdr>
        <w:top w:val="none" w:sz="0" w:space="0" w:color="auto"/>
        <w:left w:val="none" w:sz="0" w:space="0" w:color="auto"/>
        <w:bottom w:val="none" w:sz="0" w:space="0" w:color="auto"/>
        <w:right w:val="none" w:sz="0" w:space="0" w:color="auto"/>
      </w:divBdr>
    </w:div>
    <w:div w:id="87235524">
      <w:marLeft w:val="480"/>
      <w:marRight w:val="0"/>
      <w:marTop w:val="0"/>
      <w:marBottom w:val="0"/>
      <w:divBdr>
        <w:top w:val="none" w:sz="0" w:space="0" w:color="auto"/>
        <w:left w:val="none" w:sz="0" w:space="0" w:color="auto"/>
        <w:bottom w:val="none" w:sz="0" w:space="0" w:color="auto"/>
        <w:right w:val="none" w:sz="0" w:space="0" w:color="auto"/>
      </w:divBdr>
    </w:div>
    <w:div w:id="87238822">
      <w:marLeft w:val="480"/>
      <w:marRight w:val="0"/>
      <w:marTop w:val="0"/>
      <w:marBottom w:val="0"/>
      <w:divBdr>
        <w:top w:val="none" w:sz="0" w:space="0" w:color="auto"/>
        <w:left w:val="none" w:sz="0" w:space="0" w:color="auto"/>
        <w:bottom w:val="none" w:sz="0" w:space="0" w:color="auto"/>
        <w:right w:val="none" w:sz="0" w:space="0" w:color="auto"/>
      </w:divBdr>
    </w:div>
    <w:div w:id="87385738">
      <w:marLeft w:val="480"/>
      <w:marRight w:val="0"/>
      <w:marTop w:val="0"/>
      <w:marBottom w:val="0"/>
      <w:divBdr>
        <w:top w:val="none" w:sz="0" w:space="0" w:color="auto"/>
        <w:left w:val="none" w:sz="0" w:space="0" w:color="auto"/>
        <w:bottom w:val="none" w:sz="0" w:space="0" w:color="auto"/>
        <w:right w:val="none" w:sz="0" w:space="0" w:color="auto"/>
      </w:divBdr>
    </w:div>
    <w:div w:id="87428676">
      <w:marLeft w:val="480"/>
      <w:marRight w:val="0"/>
      <w:marTop w:val="0"/>
      <w:marBottom w:val="0"/>
      <w:divBdr>
        <w:top w:val="none" w:sz="0" w:space="0" w:color="auto"/>
        <w:left w:val="none" w:sz="0" w:space="0" w:color="auto"/>
        <w:bottom w:val="none" w:sz="0" w:space="0" w:color="auto"/>
        <w:right w:val="none" w:sz="0" w:space="0" w:color="auto"/>
      </w:divBdr>
    </w:div>
    <w:div w:id="87430061">
      <w:marLeft w:val="480"/>
      <w:marRight w:val="0"/>
      <w:marTop w:val="0"/>
      <w:marBottom w:val="0"/>
      <w:divBdr>
        <w:top w:val="none" w:sz="0" w:space="0" w:color="auto"/>
        <w:left w:val="none" w:sz="0" w:space="0" w:color="auto"/>
        <w:bottom w:val="none" w:sz="0" w:space="0" w:color="auto"/>
        <w:right w:val="none" w:sz="0" w:space="0" w:color="auto"/>
      </w:divBdr>
    </w:div>
    <w:div w:id="87431540">
      <w:marLeft w:val="480"/>
      <w:marRight w:val="0"/>
      <w:marTop w:val="0"/>
      <w:marBottom w:val="0"/>
      <w:divBdr>
        <w:top w:val="none" w:sz="0" w:space="0" w:color="auto"/>
        <w:left w:val="none" w:sz="0" w:space="0" w:color="auto"/>
        <w:bottom w:val="none" w:sz="0" w:space="0" w:color="auto"/>
        <w:right w:val="none" w:sz="0" w:space="0" w:color="auto"/>
      </w:divBdr>
    </w:div>
    <w:div w:id="87433103">
      <w:marLeft w:val="480"/>
      <w:marRight w:val="0"/>
      <w:marTop w:val="0"/>
      <w:marBottom w:val="0"/>
      <w:divBdr>
        <w:top w:val="none" w:sz="0" w:space="0" w:color="auto"/>
        <w:left w:val="none" w:sz="0" w:space="0" w:color="auto"/>
        <w:bottom w:val="none" w:sz="0" w:space="0" w:color="auto"/>
        <w:right w:val="none" w:sz="0" w:space="0" w:color="auto"/>
      </w:divBdr>
    </w:div>
    <w:div w:id="87503228">
      <w:marLeft w:val="480"/>
      <w:marRight w:val="0"/>
      <w:marTop w:val="0"/>
      <w:marBottom w:val="0"/>
      <w:divBdr>
        <w:top w:val="none" w:sz="0" w:space="0" w:color="auto"/>
        <w:left w:val="none" w:sz="0" w:space="0" w:color="auto"/>
        <w:bottom w:val="none" w:sz="0" w:space="0" w:color="auto"/>
        <w:right w:val="none" w:sz="0" w:space="0" w:color="auto"/>
      </w:divBdr>
    </w:div>
    <w:div w:id="87510723">
      <w:marLeft w:val="480"/>
      <w:marRight w:val="0"/>
      <w:marTop w:val="0"/>
      <w:marBottom w:val="0"/>
      <w:divBdr>
        <w:top w:val="none" w:sz="0" w:space="0" w:color="auto"/>
        <w:left w:val="none" w:sz="0" w:space="0" w:color="auto"/>
        <w:bottom w:val="none" w:sz="0" w:space="0" w:color="auto"/>
        <w:right w:val="none" w:sz="0" w:space="0" w:color="auto"/>
      </w:divBdr>
    </w:div>
    <w:div w:id="87625077">
      <w:marLeft w:val="480"/>
      <w:marRight w:val="0"/>
      <w:marTop w:val="0"/>
      <w:marBottom w:val="0"/>
      <w:divBdr>
        <w:top w:val="none" w:sz="0" w:space="0" w:color="auto"/>
        <w:left w:val="none" w:sz="0" w:space="0" w:color="auto"/>
        <w:bottom w:val="none" w:sz="0" w:space="0" w:color="auto"/>
        <w:right w:val="none" w:sz="0" w:space="0" w:color="auto"/>
      </w:divBdr>
    </w:div>
    <w:div w:id="87628651">
      <w:marLeft w:val="480"/>
      <w:marRight w:val="0"/>
      <w:marTop w:val="0"/>
      <w:marBottom w:val="0"/>
      <w:divBdr>
        <w:top w:val="none" w:sz="0" w:space="0" w:color="auto"/>
        <w:left w:val="none" w:sz="0" w:space="0" w:color="auto"/>
        <w:bottom w:val="none" w:sz="0" w:space="0" w:color="auto"/>
        <w:right w:val="none" w:sz="0" w:space="0" w:color="auto"/>
      </w:divBdr>
    </w:div>
    <w:div w:id="87628801">
      <w:marLeft w:val="480"/>
      <w:marRight w:val="0"/>
      <w:marTop w:val="0"/>
      <w:marBottom w:val="0"/>
      <w:divBdr>
        <w:top w:val="none" w:sz="0" w:space="0" w:color="auto"/>
        <w:left w:val="none" w:sz="0" w:space="0" w:color="auto"/>
        <w:bottom w:val="none" w:sz="0" w:space="0" w:color="auto"/>
        <w:right w:val="none" w:sz="0" w:space="0" w:color="auto"/>
      </w:divBdr>
    </w:div>
    <w:div w:id="87629082">
      <w:marLeft w:val="480"/>
      <w:marRight w:val="0"/>
      <w:marTop w:val="0"/>
      <w:marBottom w:val="0"/>
      <w:divBdr>
        <w:top w:val="none" w:sz="0" w:space="0" w:color="auto"/>
        <w:left w:val="none" w:sz="0" w:space="0" w:color="auto"/>
        <w:bottom w:val="none" w:sz="0" w:space="0" w:color="auto"/>
        <w:right w:val="none" w:sz="0" w:space="0" w:color="auto"/>
      </w:divBdr>
    </w:div>
    <w:div w:id="87773180">
      <w:marLeft w:val="480"/>
      <w:marRight w:val="0"/>
      <w:marTop w:val="0"/>
      <w:marBottom w:val="0"/>
      <w:divBdr>
        <w:top w:val="none" w:sz="0" w:space="0" w:color="auto"/>
        <w:left w:val="none" w:sz="0" w:space="0" w:color="auto"/>
        <w:bottom w:val="none" w:sz="0" w:space="0" w:color="auto"/>
        <w:right w:val="none" w:sz="0" w:space="0" w:color="auto"/>
      </w:divBdr>
    </w:div>
    <w:div w:id="87845967">
      <w:marLeft w:val="480"/>
      <w:marRight w:val="0"/>
      <w:marTop w:val="0"/>
      <w:marBottom w:val="0"/>
      <w:divBdr>
        <w:top w:val="none" w:sz="0" w:space="0" w:color="auto"/>
        <w:left w:val="none" w:sz="0" w:space="0" w:color="auto"/>
        <w:bottom w:val="none" w:sz="0" w:space="0" w:color="auto"/>
        <w:right w:val="none" w:sz="0" w:space="0" w:color="auto"/>
      </w:divBdr>
    </w:div>
    <w:div w:id="87846225">
      <w:marLeft w:val="480"/>
      <w:marRight w:val="0"/>
      <w:marTop w:val="0"/>
      <w:marBottom w:val="0"/>
      <w:divBdr>
        <w:top w:val="none" w:sz="0" w:space="0" w:color="auto"/>
        <w:left w:val="none" w:sz="0" w:space="0" w:color="auto"/>
        <w:bottom w:val="none" w:sz="0" w:space="0" w:color="auto"/>
        <w:right w:val="none" w:sz="0" w:space="0" w:color="auto"/>
      </w:divBdr>
    </w:div>
    <w:div w:id="87846926">
      <w:marLeft w:val="480"/>
      <w:marRight w:val="0"/>
      <w:marTop w:val="0"/>
      <w:marBottom w:val="0"/>
      <w:divBdr>
        <w:top w:val="none" w:sz="0" w:space="0" w:color="auto"/>
        <w:left w:val="none" w:sz="0" w:space="0" w:color="auto"/>
        <w:bottom w:val="none" w:sz="0" w:space="0" w:color="auto"/>
        <w:right w:val="none" w:sz="0" w:space="0" w:color="auto"/>
      </w:divBdr>
    </w:div>
    <w:div w:id="87847729">
      <w:marLeft w:val="480"/>
      <w:marRight w:val="0"/>
      <w:marTop w:val="0"/>
      <w:marBottom w:val="0"/>
      <w:divBdr>
        <w:top w:val="none" w:sz="0" w:space="0" w:color="auto"/>
        <w:left w:val="none" w:sz="0" w:space="0" w:color="auto"/>
        <w:bottom w:val="none" w:sz="0" w:space="0" w:color="auto"/>
        <w:right w:val="none" w:sz="0" w:space="0" w:color="auto"/>
      </w:divBdr>
    </w:div>
    <w:div w:id="87890681">
      <w:marLeft w:val="480"/>
      <w:marRight w:val="0"/>
      <w:marTop w:val="0"/>
      <w:marBottom w:val="0"/>
      <w:divBdr>
        <w:top w:val="none" w:sz="0" w:space="0" w:color="auto"/>
        <w:left w:val="none" w:sz="0" w:space="0" w:color="auto"/>
        <w:bottom w:val="none" w:sz="0" w:space="0" w:color="auto"/>
        <w:right w:val="none" w:sz="0" w:space="0" w:color="auto"/>
      </w:divBdr>
    </w:div>
    <w:div w:id="87891764">
      <w:marLeft w:val="480"/>
      <w:marRight w:val="0"/>
      <w:marTop w:val="0"/>
      <w:marBottom w:val="0"/>
      <w:divBdr>
        <w:top w:val="none" w:sz="0" w:space="0" w:color="auto"/>
        <w:left w:val="none" w:sz="0" w:space="0" w:color="auto"/>
        <w:bottom w:val="none" w:sz="0" w:space="0" w:color="auto"/>
        <w:right w:val="none" w:sz="0" w:space="0" w:color="auto"/>
      </w:divBdr>
    </w:div>
    <w:div w:id="87968364">
      <w:marLeft w:val="480"/>
      <w:marRight w:val="0"/>
      <w:marTop w:val="0"/>
      <w:marBottom w:val="0"/>
      <w:divBdr>
        <w:top w:val="none" w:sz="0" w:space="0" w:color="auto"/>
        <w:left w:val="none" w:sz="0" w:space="0" w:color="auto"/>
        <w:bottom w:val="none" w:sz="0" w:space="0" w:color="auto"/>
        <w:right w:val="none" w:sz="0" w:space="0" w:color="auto"/>
      </w:divBdr>
    </w:div>
    <w:div w:id="88086152">
      <w:marLeft w:val="480"/>
      <w:marRight w:val="0"/>
      <w:marTop w:val="0"/>
      <w:marBottom w:val="0"/>
      <w:divBdr>
        <w:top w:val="none" w:sz="0" w:space="0" w:color="auto"/>
        <w:left w:val="none" w:sz="0" w:space="0" w:color="auto"/>
        <w:bottom w:val="none" w:sz="0" w:space="0" w:color="auto"/>
        <w:right w:val="none" w:sz="0" w:space="0" w:color="auto"/>
      </w:divBdr>
    </w:div>
    <w:div w:id="88277229">
      <w:marLeft w:val="480"/>
      <w:marRight w:val="0"/>
      <w:marTop w:val="0"/>
      <w:marBottom w:val="0"/>
      <w:divBdr>
        <w:top w:val="none" w:sz="0" w:space="0" w:color="auto"/>
        <w:left w:val="none" w:sz="0" w:space="0" w:color="auto"/>
        <w:bottom w:val="none" w:sz="0" w:space="0" w:color="auto"/>
        <w:right w:val="none" w:sz="0" w:space="0" w:color="auto"/>
      </w:divBdr>
    </w:div>
    <w:div w:id="88308671">
      <w:marLeft w:val="480"/>
      <w:marRight w:val="0"/>
      <w:marTop w:val="0"/>
      <w:marBottom w:val="0"/>
      <w:divBdr>
        <w:top w:val="none" w:sz="0" w:space="0" w:color="auto"/>
        <w:left w:val="none" w:sz="0" w:space="0" w:color="auto"/>
        <w:bottom w:val="none" w:sz="0" w:space="0" w:color="auto"/>
        <w:right w:val="none" w:sz="0" w:space="0" w:color="auto"/>
      </w:divBdr>
    </w:div>
    <w:div w:id="88353000">
      <w:marLeft w:val="480"/>
      <w:marRight w:val="0"/>
      <w:marTop w:val="0"/>
      <w:marBottom w:val="0"/>
      <w:divBdr>
        <w:top w:val="none" w:sz="0" w:space="0" w:color="auto"/>
        <w:left w:val="none" w:sz="0" w:space="0" w:color="auto"/>
        <w:bottom w:val="none" w:sz="0" w:space="0" w:color="auto"/>
        <w:right w:val="none" w:sz="0" w:space="0" w:color="auto"/>
      </w:divBdr>
    </w:div>
    <w:div w:id="88428072">
      <w:marLeft w:val="480"/>
      <w:marRight w:val="0"/>
      <w:marTop w:val="0"/>
      <w:marBottom w:val="0"/>
      <w:divBdr>
        <w:top w:val="none" w:sz="0" w:space="0" w:color="auto"/>
        <w:left w:val="none" w:sz="0" w:space="0" w:color="auto"/>
        <w:bottom w:val="none" w:sz="0" w:space="0" w:color="auto"/>
        <w:right w:val="none" w:sz="0" w:space="0" w:color="auto"/>
      </w:divBdr>
    </w:div>
    <w:div w:id="88623144">
      <w:marLeft w:val="480"/>
      <w:marRight w:val="0"/>
      <w:marTop w:val="0"/>
      <w:marBottom w:val="0"/>
      <w:divBdr>
        <w:top w:val="none" w:sz="0" w:space="0" w:color="auto"/>
        <w:left w:val="none" w:sz="0" w:space="0" w:color="auto"/>
        <w:bottom w:val="none" w:sz="0" w:space="0" w:color="auto"/>
        <w:right w:val="none" w:sz="0" w:space="0" w:color="auto"/>
      </w:divBdr>
    </w:div>
    <w:div w:id="88623183">
      <w:marLeft w:val="480"/>
      <w:marRight w:val="0"/>
      <w:marTop w:val="0"/>
      <w:marBottom w:val="0"/>
      <w:divBdr>
        <w:top w:val="none" w:sz="0" w:space="0" w:color="auto"/>
        <w:left w:val="none" w:sz="0" w:space="0" w:color="auto"/>
        <w:bottom w:val="none" w:sz="0" w:space="0" w:color="auto"/>
        <w:right w:val="none" w:sz="0" w:space="0" w:color="auto"/>
      </w:divBdr>
    </w:div>
    <w:div w:id="88627684">
      <w:marLeft w:val="480"/>
      <w:marRight w:val="0"/>
      <w:marTop w:val="0"/>
      <w:marBottom w:val="0"/>
      <w:divBdr>
        <w:top w:val="none" w:sz="0" w:space="0" w:color="auto"/>
        <w:left w:val="none" w:sz="0" w:space="0" w:color="auto"/>
        <w:bottom w:val="none" w:sz="0" w:space="0" w:color="auto"/>
        <w:right w:val="none" w:sz="0" w:space="0" w:color="auto"/>
      </w:divBdr>
    </w:div>
    <w:div w:id="88696336">
      <w:marLeft w:val="480"/>
      <w:marRight w:val="0"/>
      <w:marTop w:val="0"/>
      <w:marBottom w:val="0"/>
      <w:divBdr>
        <w:top w:val="none" w:sz="0" w:space="0" w:color="auto"/>
        <w:left w:val="none" w:sz="0" w:space="0" w:color="auto"/>
        <w:bottom w:val="none" w:sz="0" w:space="0" w:color="auto"/>
        <w:right w:val="none" w:sz="0" w:space="0" w:color="auto"/>
      </w:divBdr>
    </w:div>
    <w:div w:id="88743389">
      <w:marLeft w:val="480"/>
      <w:marRight w:val="0"/>
      <w:marTop w:val="0"/>
      <w:marBottom w:val="0"/>
      <w:divBdr>
        <w:top w:val="none" w:sz="0" w:space="0" w:color="auto"/>
        <w:left w:val="none" w:sz="0" w:space="0" w:color="auto"/>
        <w:bottom w:val="none" w:sz="0" w:space="0" w:color="auto"/>
        <w:right w:val="none" w:sz="0" w:space="0" w:color="auto"/>
      </w:divBdr>
    </w:div>
    <w:div w:id="88746633">
      <w:marLeft w:val="480"/>
      <w:marRight w:val="0"/>
      <w:marTop w:val="0"/>
      <w:marBottom w:val="0"/>
      <w:divBdr>
        <w:top w:val="none" w:sz="0" w:space="0" w:color="auto"/>
        <w:left w:val="none" w:sz="0" w:space="0" w:color="auto"/>
        <w:bottom w:val="none" w:sz="0" w:space="0" w:color="auto"/>
        <w:right w:val="none" w:sz="0" w:space="0" w:color="auto"/>
      </w:divBdr>
    </w:div>
    <w:div w:id="88814528">
      <w:marLeft w:val="480"/>
      <w:marRight w:val="0"/>
      <w:marTop w:val="0"/>
      <w:marBottom w:val="0"/>
      <w:divBdr>
        <w:top w:val="none" w:sz="0" w:space="0" w:color="auto"/>
        <w:left w:val="none" w:sz="0" w:space="0" w:color="auto"/>
        <w:bottom w:val="none" w:sz="0" w:space="0" w:color="auto"/>
        <w:right w:val="none" w:sz="0" w:space="0" w:color="auto"/>
      </w:divBdr>
    </w:div>
    <w:div w:id="88815418">
      <w:marLeft w:val="480"/>
      <w:marRight w:val="0"/>
      <w:marTop w:val="0"/>
      <w:marBottom w:val="0"/>
      <w:divBdr>
        <w:top w:val="none" w:sz="0" w:space="0" w:color="auto"/>
        <w:left w:val="none" w:sz="0" w:space="0" w:color="auto"/>
        <w:bottom w:val="none" w:sz="0" w:space="0" w:color="auto"/>
        <w:right w:val="none" w:sz="0" w:space="0" w:color="auto"/>
      </w:divBdr>
    </w:div>
    <w:div w:id="88818988">
      <w:marLeft w:val="480"/>
      <w:marRight w:val="0"/>
      <w:marTop w:val="0"/>
      <w:marBottom w:val="0"/>
      <w:divBdr>
        <w:top w:val="none" w:sz="0" w:space="0" w:color="auto"/>
        <w:left w:val="none" w:sz="0" w:space="0" w:color="auto"/>
        <w:bottom w:val="none" w:sz="0" w:space="0" w:color="auto"/>
        <w:right w:val="none" w:sz="0" w:space="0" w:color="auto"/>
      </w:divBdr>
    </w:div>
    <w:div w:id="88891378">
      <w:marLeft w:val="480"/>
      <w:marRight w:val="0"/>
      <w:marTop w:val="0"/>
      <w:marBottom w:val="0"/>
      <w:divBdr>
        <w:top w:val="none" w:sz="0" w:space="0" w:color="auto"/>
        <w:left w:val="none" w:sz="0" w:space="0" w:color="auto"/>
        <w:bottom w:val="none" w:sz="0" w:space="0" w:color="auto"/>
        <w:right w:val="none" w:sz="0" w:space="0" w:color="auto"/>
      </w:divBdr>
    </w:div>
    <w:div w:id="88937215">
      <w:marLeft w:val="480"/>
      <w:marRight w:val="0"/>
      <w:marTop w:val="0"/>
      <w:marBottom w:val="0"/>
      <w:divBdr>
        <w:top w:val="none" w:sz="0" w:space="0" w:color="auto"/>
        <w:left w:val="none" w:sz="0" w:space="0" w:color="auto"/>
        <w:bottom w:val="none" w:sz="0" w:space="0" w:color="auto"/>
        <w:right w:val="none" w:sz="0" w:space="0" w:color="auto"/>
      </w:divBdr>
    </w:div>
    <w:div w:id="88963911">
      <w:marLeft w:val="480"/>
      <w:marRight w:val="0"/>
      <w:marTop w:val="0"/>
      <w:marBottom w:val="0"/>
      <w:divBdr>
        <w:top w:val="none" w:sz="0" w:space="0" w:color="auto"/>
        <w:left w:val="none" w:sz="0" w:space="0" w:color="auto"/>
        <w:bottom w:val="none" w:sz="0" w:space="0" w:color="auto"/>
        <w:right w:val="none" w:sz="0" w:space="0" w:color="auto"/>
      </w:divBdr>
    </w:div>
    <w:div w:id="88964023">
      <w:marLeft w:val="480"/>
      <w:marRight w:val="0"/>
      <w:marTop w:val="0"/>
      <w:marBottom w:val="0"/>
      <w:divBdr>
        <w:top w:val="none" w:sz="0" w:space="0" w:color="auto"/>
        <w:left w:val="none" w:sz="0" w:space="0" w:color="auto"/>
        <w:bottom w:val="none" w:sz="0" w:space="0" w:color="auto"/>
        <w:right w:val="none" w:sz="0" w:space="0" w:color="auto"/>
      </w:divBdr>
    </w:div>
    <w:div w:id="89008563">
      <w:marLeft w:val="480"/>
      <w:marRight w:val="0"/>
      <w:marTop w:val="0"/>
      <w:marBottom w:val="0"/>
      <w:divBdr>
        <w:top w:val="none" w:sz="0" w:space="0" w:color="auto"/>
        <w:left w:val="none" w:sz="0" w:space="0" w:color="auto"/>
        <w:bottom w:val="none" w:sz="0" w:space="0" w:color="auto"/>
        <w:right w:val="none" w:sz="0" w:space="0" w:color="auto"/>
      </w:divBdr>
    </w:div>
    <w:div w:id="89081213">
      <w:marLeft w:val="480"/>
      <w:marRight w:val="0"/>
      <w:marTop w:val="0"/>
      <w:marBottom w:val="0"/>
      <w:divBdr>
        <w:top w:val="none" w:sz="0" w:space="0" w:color="auto"/>
        <w:left w:val="none" w:sz="0" w:space="0" w:color="auto"/>
        <w:bottom w:val="none" w:sz="0" w:space="0" w:color="auto"/>
        <w:right w:val="none" w:sz="0" w:space="0" w:color="auto"/>
      </w:divBdr>
    </w:div>
    <w:div w:id="89081286">
      <w:marLeft w:val="480"/>
      <w:marRight w:val="0"/>
      <w:marTop w:val="0"/>
      <w:marBottom w:val="0"/>
      <w:divBdr>
        <w:top w:val="none" w:sz="0" w:space="0" w:color="auto"/>
        <w:left w:val="none" w:sz="0" w:space="0" w:color="auto"/>
        <w:bottom w:val="none" w:sz="0" w:space="0" w:color="auto"/>
        <w:right w:val="none" w:sz="0" w:space="0" w:color="auto"/>
      </w:divBdr>
    </w:div>
    <w:div w:id="89082575">
      <w:marLeft w:val="480"/>
      <w:marRight w:val="0"/>
      <w:marTop w:val="0"/>
      <w:marBottom w:val="0"/>
      <w:divBdr>
        <w:top w:val="none" w:sz="0" w:space="0" w:color="auto"/>
        <w:left w:val="none" w:sz="0" w:space="0" w:color="auto"/>
        <w:bottom w:val="none" w:sz="0" w:space="0" w:color="auto"/>
        <w:right w:val="none" w:sz="0" w:space="0" w:color="auto"/>
      </w:divBdr>
    </w:div>
    <w:div w:id="89088059">
      <w:marLeft w:val="480"/>
      <w:marRight w:val="0"/>
      <w:marTop w:val="0"/>
      <w:marBottom w:val="0"/>
      <w:divBdr>
        <w:top w:val="none" w:sz="0" w:space="0" w:color="auto"/>
        <w:left w:val="none" w:sz="0" w:space="0" w:color="auto"/>
        <w:bottom w:val="none" w:sz="0" w:space="0" w:color="auto"/>
        <w:right w:val="none" w:sz="0" w:space="0" w:color="auto"/>
      </w:divBdr>
    </w:div>
    <w:div w:id="89161300">
      <w:marLeft w:val="480"/>
      <w:marRight w:val="0"/>
      <w:marTop w:val="0"/>
      <w:marBottom w:val="0"/>
      <w:divBdr>
        <w:top w:val="none" w:sz="0" w:space="0" w:color="auto"/>
        <w:left w:val="none" w:sz="0" w:space="0" w:color="auto"/>
        <w:bottom w:val="none" w:sz="0" w:space="0" w:color="auto"/>
        <w:right w:val="none" w:sz="0" w:space="0" w:color="auto"/>
      </w:divBdr>
    </w:div>
    <w:div w:id="89281317">
      <w:marLeft w:val="480"/>
      <w:marRight w:val="0"/>
      <w:marTop w:val="0"/>
      <w:marBottom w:val="0"/>
      <w:divBdr>
        <w:top w:val="none" w:sz="0" w:space="0" w:color="auto"/>
        <w:left w:val="none" w:sz="0" w:space="0" w:color="auto"/>
        <w:bottom w:val="none" w:sz="0" w:space="0" w:color="auto"/>
        <w:right w:val="none" w:sz="0" w:space="0" w:color="auto"/>
      </w:divBdr>
    </w:div>
    <w:div w:id="89282992">
      <w:marLeft w:val="480"/>
      <w:marRight w:val="0"/>
      <w:marTop w:val="0"/>
      <w:marBottom w:val="0"/>
      <w:divBdr>
        <w:top w:val="none" w:sz="0" w:space="0" w:color="auto"/>
        <w:left w:val="none" w:sz="0" w:space="0" w:color="auto"/>
        <w:bottom w:val="none" w:sz="0" w:space="0" w:color="auto"/>
        <w:right w:val="none" w:sz="0" w:space="0" w:color="auto"/>
      </w:divBdr>
    </w:div>
    <w:div w:id="89350216">
      <w:marLeft w:val="480"/>
      <w:marRight w:val="0"/>
      <w:marTop w:val="0"/>
      <w:marBottom w:val="0"/>
      <w:divBdr>
        <w:top w:val="none" w:sz="0" w:space="0" w:color="auto"/>
        <w:left w:val="none" w:sz="0" w:space="0" w:color="auto"/>
        <w:bottom w:val="none" w:sz="0" w:space="0" w:color="auto"/>
        <w:right w:val="none" w:sz="0" w:space="0" w:color="auto"/>
      </w:divBdr>
    </w:div>
    <w:div w:id="89351584">
      <w:marLeft w:val="480"/>
      <w:marRight w:val="0"/>
      <w:marTop w:val="0"/>
      <w:marBottom w:val="0"/>
      <w:divBdr>
        <w:top w:val="none" w:sz="0" w:space="0" w:color="auto"/>
        <w:left w:val="none" w:sz="0" w:space="0" w:color="auto"/>
        <w:bottom w:val="none" w:sz="0" w:space="0" w:color="auto"/>
        <w:right w:val="none" w:sz="0" w:space="0" w:color="auto"/>
      </w:divBdr>
    </w:div>
    <w:div w:id="89353545">
      <w:marLeft w:val="480"/>
      <w:marRight w:val="0"/>
      <w:marTop w:val="0"/>
      <w:marBottom w:val="0"/>
      <w:divBdr>
        <w:top w:val="none" w:sz="0" w:space="0" w:color="auto"/>
        <w:left w:val="none" w:sz="0" w:space="0" w:color="auto"/>
        <w:bottom w:val="none" w:sz="0" w:space="0" w:color="auto"/>
        <w:right w:val="none" w:sz="0" w:space="0" w:color="auto"/>
      </w:divBdr>
    </w:div>
    <w:div w:id="89396998">
      <w:marLeft w:val="480"/>
      <w:marRight w:val="0"/>
      <w:marTop w:val="0"/>
      <w:marBottom w:val="0"/>
      <w:divBdr>
        <w:top w:val="none" w:sz="0" w:space="0" w:color="auto"/>
        <w:left w:val="none" w:sz="0" w:space="0" w:color="auto"/>
        <w:bottom w:val="none" w:sz="0" w:space="0" w:color="auto"/>
        <w:right w:val="none" w:sz="0" w:space="0" w:color="auto"/>
      </w:divBdr>
    </w:div>
    <w:div w:id="89401492">
      <w:marLeft w:val="480"/>
      <w:marRight w:val="0"/>
      <w:marTop w:val="0"/>
      <w:marBottom w:val="0"/>
      <w:divBdr>
        <w:top w:val="none" w:sz="0" w:space="0" w:color="auto"/>
        <w:left w:val="none" w:sz="0" w:space="0" w:color="auto"/>
        <w:bottom w:val="none" w:sz="0" w:space="0" w:color="auto"/>
        <w:right w:val="none" w:sz="0" w:space="0" w:color="auto"/>
      </w:divBdr>
    </w:div>
    <w:div w:id="89474985">
      <w:marLeft w:val="480"/>
      <w:marRight w:val="0"/>
      <w:marTop w:val="0"/>
      <w:marBottom w:val="0"/>
      <w:divBdr>
        <w:top w:val="none" w:sz="0" w:space="0" w:color="auto"/>
        <w:left w:val="none" w:sz="0" w:space="0" w:color="auto"/>
        <w:bottom w:val="none" w:sz="0" w:space="0" w:color="auto"/>
        <w:right w:val="none" w:sz="0" w:space="0" w:color="auto"/>
      </w:divBdr>
    </w:div>
    <w:div w:id="89542895">
      <w:marLeft w:val="480"/>
      <w:marRight w:val="0"/>
      <w:marTop w:val="0"/>
      <w:marBottom w:val="0"/>
      <w:divBdr>
        <w:top w:val="none" w:sz="0" w:space="0" w:color="auto"/>
        <w:left w:val="none" w:sz="0" w:space="0" w:color="auto"/>
        <w:bottom w:val="none" w:sz="0" w:space="0" w:color="auto"/>
        <w:right w:val="none" w:sz="0" w:space="0" w:color="auto"/>
      </w:divBdr>
    </w:div>
    <w:div w:id="89592627">
      <w:marLeft w:val="480"/>
      <w:marRight w:val="0"/>
      <w:marTop w:val="0"/>
      <w:marBottom w:val="0"/>
      <w:divBdr>
        <w:top w:val="none" w:sz="0" w:space="0" w:color="auto"/>
        <w:left w:val="none" w:sz="0" w:space="0" w:color="auto"/>
        <w:bottom w:val="none" w:sz="0" w:space="0" w:color="auto"/>
        <w:right w:val="none" w:sz="0" w:space="0" w:color="auto"/>
      </w:divBdr>
    </w:div>
    <w:div w:id="89594118">
      <w:marLeft w:val="480"/>
      <w:marRight w:val="0"/>
      <w:marTop w:val="0"/>
      <w:marBottom w:val="0"/>
      <w:divBdr>
        <w:top w:val="none" w:sz="0" w:space="0" w:color="auto"/>
        <w:left w:val="none" w:sz="0" w:space="0" w:color="auto"/>
        <w:bottom w:val="none" w:sz="0" w:space="0" w:color="auto"/>
        <w:right w:val="none" w:sz="0" w:space="0" w:color="auto"/>
      </w:divBdr>
    </w:div>
    <w:div w:id="89619146">
      <w:marLeft w:val="480"/>
      <w:marRight w:val="0"/>
      <w:marTop w:val="0"/>
      <w:marBottom w:val="0"/>
      <w:divBdr>
        <w:top w:val="none" w:sz="0" w:space="0" w:color="auto"/>
        <w:left w:val="none" w:sz="0" w:space="0" w:color="auto"/>
        <w:bottom w:val="none" w:sz="0" w:space="0" w:color="auto"/>
        <w:right w:val="none" w:sz="0" w:space="0" w:color="auto"/>
      </w:divBdr>
    </w:div>
    <w:div w:id="89663312">
      <w:marLeft w:val="480"/>
      <w:marRight w:val="0"/>
      <w:marTop w:val="0"/>
      <w:marBottom w:val="0"/>
      <w:divBdr>
        <w:top w:val="none" w:sz="0" w:space="0" w:color="auto"/>
        <w:left w:val="none" w:sz="0" w:space="0" w:color="auto"/>
        <w:bottom w:val="none" w:sz="0" w:space="0" w:color="auto"/>
        <w:right w:val="none" w:sz="0" w:space="0" w:color="auto"/>
      </w:divBdr>
    </w:div>
    <w:div w:id="89663618">
      <w:marLeft w:val="480"/>
      <w:marRight w:val="0"/>
      <w:marTop w:val="0"/>
      <w:marBottom w:val="0"/>
      <w:divBdr>
        <w:top w:val="none" w:sz="0" w:space="0" w:color="auto"/>
        <w:left w:val="none" w:sz="0" w:space="0" w:color="auto"/>
        <w:bottom w:val="none" w:sz="0" w:space="0" w:color="auto"/>
        <w:right w:val="none" w:sz="0" w:space="0" w:color="auto"/>
      </w:divBdr>
    </w:div>
    <w:div w:id="89738233">
      <w:marLeft w:val="480"/>
      <w:marRight w:val="0"/>
      <w:marTop w:val="0"/>
      <w:marBottom w:val="0"/>
      <w:divBdr>
        <w:top w:val="none" w:sz="0" w:space="0" w:color="auto"/>
        <w:left w:val="none" w:sz="0" w:space="0" w:color="auto"/>
        <w:bottom w:val="none" w:sz="0" w:space="0" w:color="auto"/>
        <w:right w:val="none" w:sz="0" w:space="0" w:color="auto"/>
      </w:divBdr>
    </w:div>
    <w:div w:id="89814901">
      <w:marLeft w:val="480"/>
      <w:marRight w:val="0"/>
      <w:marTop w:val="0"/>
      <w:marBottom w:val="0"/>
      <w:divBdr>
        <w:top w:val="none" w:sz="0" w:space="0" w:color="auto"/>
        <w:left w:val="none" w:sz="0" w:space="0" w:color="auto"/>
        <w:bottom w:val="none" w:sz="0" w:space="0" w:color="auto"/>
        <w:right w:val="none" w:sz="0" w:space="0" w:color="auto"/>
      </w:divBdr>
    </w:div>
    <w:div w:id="89860638">
      <w:marLeft w:val="480"/>
      <w:marRight w:val="0"/>
      <w:marTop w:val="0"/>
      <w:marBottom w:val="0"/>
      <w:divBdr>
        <w:top w:val="none" w:sz="0" w:space="0" w:color="auto"/>
        <w:left w:val="none" w:sz="0" w:space="0" w:color="auto"/>
        <w:bottom w:val="none" w:sz="0" w:space="0" w:color="auto"/>
        <w:right w:val="none" w:sz="0" w:space="0" w:color="auto"/>
      </w:divBdr>
    </w:div>
    <w:div w:id="89932189">
      <w:marLeft w:val="480"/>
      <w:marRight w:val="0"/>
      <w:marTop w:val="0"/>
      <w:marBottom w:val="0"/>
      <w:divBdr>
        <w:top w:val="none" w:sz="0" w:space="0" w:color="auto"/>
        <w:left w:val="none" w:sz="0" w:space="0" w:color="auto"/>
        <w:bottom w:val="none" w:sz="0" w:space="0" w:color="auto"/>
        <w:right w:val="none" w:sz="0" w:space="0" w:color="auto"/>
      </w:divBdr>
    </w:div>
    <w:div w:id="90008123">
      <w:marLeft w:val="480"/>
      <w:marRight w:val="0"/>
      <w:marTop w:val="0"/>
      <w:marBottom w:val="0"/>
      <w:divBdr>
        <w:top w:val="none" w:sz="0" w:space="0" w:color="auto"/>
        <w:left w:val="none" w:sz="0" w:space="0" w:color="auto"/>
        <w:bottom w:val="none" w:sz="0" w:space="0" w:color="auto"/>
        <w:right w:val="none" w:sz="0" w:space="0" w:color="auto"/>
      </w:divBdr>
    </w:div>
    <w:div w:id="90052856">
      <w:marLeft w:val="480"/>
      <w:marRight w:val="0"/>
      <w:marTop w:val="0"/>
      <w:marBottom w:val="0"/>
      <w:divBdr>
        <w:top w:val="none" w:sz="0" w:space="0" w:color="auto"/>
        <w:left w:val="none" w:sz="0" w:space="0" w:color="auto"/>
        <w:bottom w:val="none" w:sz="0" w:space="0" w:color="auto"/>
        <w:right w:val="none" w:sz="0" w:space="0" w:color="auto"/>
      </w:divBdr>
    </w:div>
    <w:div w:id="90055948">
      <w:marLeft w:val="480"/>
      <w:marRight w:val="0"/>
      <w:marTop w:val="0"/>
      <w:marBottom w:val="0"/>
      <w:divBdr>
        <w:top w:val="none" w:sz="0" w:space="0" w:color="auto"/>
        <w:left w:val="none" w:sz="0" w:space="0" w:color="auto"/>
        <w:bottom w:val="none" w:sz="0" w:space="0" w:color="auto"/>
        <w:right w:val="none" w:sz="0" w:space="0" w:color="auto"/>
      </w:divBdr>
    </w:div>
    <w:div w:id="90132231">
      <w:marLeft w:val="480"/>
      <w:marRight w:val="0"/>
      <w:marTop w:val="0"/>
      <w:marBottom w:val="0"/>
      <w:divBdr>
        <w:top w:val="none" w:sz="0" w:space="0" w:color="auto"/>
        <w:left w:val="none" w:sz="0" w:space="0" w:color="auto"/>
        <w:bottom w:val="none" w:sz="0" w:space="0" w:color="auto"/>
        <w:right w:val="none" w:sz="0" w:space="0" w:color="auto"/>
      </w:divBdr>
    </w:div>
    <w:div w:id="90201768">
      <w:marLeft w:val="480"/>
      <w:marRight w:val="0"/>
      <w:marTop w:val="0"/>
      <w:marBottom w:val="0"/>
      <w:divBdr>
        <w:top w:val="none" w:sz="0" w:space="0" w:color="auto"/>
        <w:left w:val="none" w:sz="0" w:space="0" w:color="auto"/>
        <w:bottom w:val="none" w:sz="0" w:space="0" w:color="auto"/>
        <w:right w:val="none" w:sz="0" w:space="0" w:color="auto"/>
      </w:divBdr>
    </w:div>
    <w:div w:id="90207420">
      <w:marLeft w:val="480"/>
      <w:marRight w:val="0"/>
      <w:marTop w:val="0"/>
      <w:marBottom w:val="0"/>
      <w:divBdr>
        <w:top w:val="none" w:sz="0" w:space="0" w:color="auto"/>
        <w:left w:val="none" w:sz="0" w:space="0" w:color="auto"/>
        <w:bottom w:val="none" w:sz="0" w:space="0" w:color="auto"/>
        <w:right w:val="none" w:sz="0" w:space="0" w:color="auto"/>
      </w:divBdr>
    </w:div>
    <w:div w:id="90394016">
      <w:marLeft w:val="480"/>
      <w:marRight w:val="0"/>
      <w:marTop w:val="0"/>
      <w:marBottom w:val="0"/>
      <w:divBdr>
        <w:top w:val="none" w:sz="0" w:space="0" w:color="auto"/>
        <w:left w:val="none" w:sz="0" w:space="0" w:color="auto"/>
        <w:bottom w:val="none" w:sz="0" w:space="0" w:color="auto"/>
        <w:right w:val="none" w:sz="0" w:space="0" w:color="auto"/>
      </w:divBdr>
    </w:div>
    <w:div w:id="90396876">
      <w:marLeft w:val="480"/>
      <w:marRight w:val="0"/>
      <w:marTop w:val="0"/>
      <w:marBottom w:val="0"/>
      <w:divBdr>
        <w:top w:val="none" w:sz="0" w:space="0" w:color="auto"/>
        <w:left w:val="none" w:sz="0" w:space="0" w:color="auto"/>
        <w:bottom w:val="none" w:sz="0" w:space="0" w:color="auto"/>
        <w:right w:val="none" w:sz="0" w:space="0" w:color="auto"/>
      </w:divBdr>
    </w:div>
    <w:div w:id="90396989">
      <w:marLeft w:val="480"/>
      <w:marRight w:val="0"/>
      <w:marTop w:val="0"/>
      <w:marBottom w:val="0"/>
      <w:divBdr>
        <w:top w:val="none" w:sz="0" w:space="0" w:color="auto"/>
        <w:left w:val="none" w:sz="0" w:space="0" w:color="auto"/>
        <w:bottom w:val="none" w:sz="0" w:space="0" w:color="auto"/>
        <w:right w:val="none" w:sz="0" w:space="0" w:color="auto"/>
      </w:divBdr>
    </w:div>
    <w:div w:id="90401103">
      <w:marLeft w:val="480"/>
      <w:marRight w:val="0"/>
      <w:marTop w:val="0"/>
      <w:marBottom w:val="0"/>
      <w:divBdr>
        <w:top w:val="none" w:sz="0" w:space="0" w:color="auto"/>
        <w:left w:val="none" w:sz="0" w:space="0" w:color="auto"/>
        <w:bottom w:val="none" w:sz="0" w:space="0" w:color="auto"/>
        <w:right w:val="none" w:sz="0" w:space="0" w:color="auto"/>
      </w:divBdr>
    </w:div>
    <w:div w:id="90467625">
      <w:marLeft w:val="480"/>
      <w:marRight w:val="0"/>
      <w:marTop w:val="0"/>
      <w:marBottom w:val="0"/>
      <w:divBdr>
        <w:top w:val="none" w:sz="0" w:space="0" w:color="auto"/>
        <w:left w:val="none" w:sz="0" w:space="0" w:color="auto"/>
        <w:bottom w:val="none" w:sz="0" w:space="0" w:color="auto"/>
        <w:right w:val="none" w:sz="0" w:space="0" w:color="auto"/>
      </w:divBdr>
    </w:div>
    <w:div w:id="90472255">
      <w:marLeft w:val="480"/>
      <w:marRight w:val="0"/>
      <w:marTop w:val="0"/>
      <w:marBottom w:val="0"/>
      <w:divBdr>
        <w:top w:val="none" w:sz="0" w:space="0" w:color="auto"/>
        <w:left w:val="none" w:sz="0" w:space="0" w:color="auto"/>
        <w:bottom w:val="none" w:sz="0" w:space="0" w:color="auto"/>
        <w:right w:val="none" w:sz="0" w:space="0" w:color="auto"/>
      </w:divBdr>
    </w:div>
    <w:div w:id="90513412">
      <w:marLeft w:val="480"/>
      <w:marRight w:val="0"/>
      <w:marTop w:val="0"/>
      <w:marBottom w:val="0"/>
      <w:divBdr>
        <w:top w:val="none" w:sz="0" w:space="0" w:color="auto"/>
        <w:left w:val="none" w:sz="0" w:space="0" w:color="auto"/>
        <w:bottom w:val="none" w:sz="0" w:space="0" w:color="auto"/>
        <w:right w:val="none" w:sz="0" w:space="0" w:color="auto"/>
      </w:divBdr>
    </w:div>
    <w:div w:id="90517289">
      <w:marLeft w:val="480"/>
      <w:marRight w:val="0"/>
      <w:marTop w:val="0"/>
      <w:marBottom w:val="0"/>
      <w:divBdr>
        <w:top w:val="none" w:sz="0" w:space="0" w:color="auto"/>
        <w:left w:val="none" w:sz="0" w:space="0" w:color="auto"/>
        <w:bottom w:val="none" w:sz="0" w:space="0" w:color="auto"/>
        <w:right w:val="none" w:sz="0" w:space="0" w:color="auto"/>
      </w:divBdr>
    </w:div>
    <w:div w:id="90584852">
      <w:marLeft w:val="480"/>
      <w:marRight w:val="0"/>
      <w:marTop w:val="0"/>
      <w:marBottom w:val="0"/>
      <w:divBdr>
        <w:top w:val="none" w:sz="0" w:space="0" w:color="auto"/>
        <w:left w:val="none" w:sz="0" w:space="0" w:color="auto"/>
        <w:bottom w:val="none" w:sz="0" w:space="0" w:color="auto"/>
        <w:right w:val="none" w:sz="0" w:space="0" w:color="auto"/>
      </w:divBdr>
    </w:div>
    <w:div w:id="90593744">
      <w:marLeft w:val="480"/>
      <w:marRight w:val="0"/>
      <w:marTop w:val="0"/>
      <w:marBottom w:val="0"/>
      <w:divBdr>
        <w:top w:val="none" w:sz="0" w:space="0" w:color="auto"/>
        <w:left w:val="none" w:sz="0" w:space="0" w:color="auto"/>
        <w:bottom w:val="none" w:sz="0" w:space="0" w:color="auto"/>
        <w:right w:val="none" w:sz="0" w:space="0" w:color="auto"/>
      </w:divBdr>
    </w:div>
    <w:div w:id="90660795">
      <w:marLeft w:val="480"/>
      <w:marRight w:val="0"/>
      <w:marTop w:val="0"/>
      <w:marBottom w:val="0"/>
      <w:divBdr>
        <w:top w:val="none" w:sz="0" w:space="0" w:color="auto"/>
        <w:left w:val="none" w:sz="0" w:space="0" w:color="auto"/>
        <w:bottom w:val="none" w:sz="0" w:space="0" w:color="auto"/>
        <w:right w:val="none" w:sz="0" w:space="0" w:color="auto"/>
      </w:divBdr>
    </w:div>
    <w:div w:id="90782399">
      <w:marLeft w:val="480"/>
      <w:marRight w:val="0"/>
      <w:marTop w:val="0"/>
      <w:marBottom w:val="0"/>
      <w:divBdr>
        <w:top w:val="none" w:sz="0" w:space="0" w:color="auto"/>
        <w:left w:val="none" w:sz="0" w:space="0" w:color="auto"/>
        <w:bottom w:val="none" w:sz="0" w:space="0" w:color="auto"/>
        <w:right w:val="none" w:sz="0" w:space="0" w:color="auto"/>
      </w:divBdr>
    </w:div>
    <w:div w:id="90784038">
      <w:marLeft w:val="480"/>
      <w:marRight w:val="0"/>
      <w:marTop w:val="0"/>
      <w:marBottom w:val="0"/>
      <w:divBdr>
        <w:top w:val="none" w:sz="0" w:space="0" w:color="auto"/>
        <w:left w:val="none" w:sz="0" w:space="0" w:color="auto"/>
        <w:bottom w:val="none" w:sz="0" w:space="0" w:color="auto"/>
        <w:right w:val="none" w:sz="0" w:space="0" w:color="auto"/>
      </w:divBdr>
    </w:div>
    <w:div w:id="90857736">
      <w:marLeft w:val="480"/>
      <w:marRight w:val="0"/>
      <w:marTop w:val="0"/>
      <w:marBottom w:val="0"/>
      <w:divBdr>
        <w:top w:val="none" w:sz="0" w:space="0" w:color="auto"/>
        <w:left w:val="none" w:sz="0" w:space="0" w:color="auto"/>
        <w:bottom w:val="none" w:sz="0" w:space="0" w:color="auto"/>
        <w:right w:val="none" w:sz="0" w:space="0" w:color="auto"/>
      </w:divBdr>
    </w:div>
    <w:div w:id="90860500">
      <w:marLeft w:val="480"/>
      <w:marRight w:val="0"/>
      <w:marTop w:val="0"/>
      <w:marBottom w:val="0"/>
      <w:divBdr>
        <w:top w:val="none" w:sz="0" w:space="0" w:color="auto"/>
        <w:left w:val="none" w:sz="0" w:space="0" w:color="auto"/>
        <w:bottom w:val="none" w:sz="0" w:space="0" w:color="auto"/>
        <w:right w:val="none" w:sz="0" w:space="0" w:color="auto"/>
      </w:divBdr>
    </w:div>
    <w:div w:id="90972938">
      <w:marLeft w:val="480"/>
      <w:marRight w:val="0"/>
      <w:marTop w:val="0"/>
      <w:marBottom w:val="0"/>
      <w:divBdr>
        <w:top w:val="none" w:sz="0" w:space="0" w:color="auto"/>
        <w:left w:val="none" w:sz="0" w:space="0" w:color="auto"/>
        <w:bottom w:val="none" w:sz="0" w:space="0" w:color="auto"/>
        <w:right w:val="none" w:sz="0" w:space="0" w:color="auto"/>
      </w:divBdr>
    </w:div>
    <w:div w:id="90978056">
      <w:marLeft w:val="480"/>
      <w:marRight w:val="0"/>
      <w:marTop w:val="0"/>
      <w:marBottom w:val="0"/>
      <w:divBdr>
        <w:top w:val="none" w:sz="0" w:space="0" w:color="auto"/>
        <w:left w:val="none" w:sz="0" w:space="0" w:color="auto"/>
        <w:bottom w:val="none" w:sz="0" w:space="0" w:color="auto"/>
        <w:right w:val="none" w:sz="0" w:space="0" w:color="auto"/>
      </w:divBdr>
    </w:div>
    <w:div w:id="91055411">
      <w:marLeft w:val="480"/>
      <w:marRight w:val="0"/>
      <w:marTop w:val="0"/>
      <w:marBottom w:val="0"/>
      <w:divBdr>
        <w:top w:val="none" w:sz="0" w:space="0" w:color="auto"/>
        <w:left w:val="none" w:sz="0" w:space="0" w:color="auto"/>
        <w:bottom w:val="none" w:sz="0" w:space="0" w:color="auto"/>
        <w:right w:val="none" w:sz="0" w:space="0" w:color="auto"/>
      </w:divBdr>
    </w:div>
    <w:div w:id="91098181">
      <w:marLeft w:val="480"/>
      <w:marRight w:val="0"/>
      <w:marTop w:val="0"/>
      <w:marBottom w:val="0"/>
      <w:divBdr>
        <w:top w:val="none" w:sz="0" w:space="0" w:color="auto"/>
        <w:left w:val="none" w:sz="0" w:space="0" w:color="auto"/>
        <w:bottom w:val="none" w:sz="0" w:space="0" w:color="auto"/>
        <w:right w:val="none" w:sz="0" w:space="0" w:color="auto"/>
      </w:divBdr>
    </w:div>
    <w:div w:id="91099096">
      <w:marLeft w:val="480"/>
      <w:marRight w:val="0"/>
      <w:marTop w:val="0"/>
      <w:marBottom w:val="0"/>
      <w:divBdr>
        <w:top w:val="none" w:sz="0" w:space="0" w:color="auto"/>
        <w:left w:val="none" w:sz="0" w:space="0" w:color="auto"/>
        <w:bottom w:val="none" w:sz="0" w:space="0" w:color="auto"/>
        <w:right w:val="none" w:sz="0" w:space="0" w:color="auto"/>
      </w:divBdr>
    </w:div>
    <w:div w:id="91240834">
      <w:marLeft w:val="480"/>
      <w:marRight w:val="0"/>
      <w:marTop w:val="0"/>
      <w:marBottom w:val="0"/>
      <w:divBdr>
        <w:top w:val="none" w:sz="0" w:space="0" w:color="auto"/>
        <w:left w:val="none" w:sz="0" w:space="0" w:color="auto"/>
        <w:bottom w:val="none" w:sz="0" w:space="0" w:color="auto"/>
        <w:right w:val="none" w:sz="0" w:space="0" w:color="auto"/>
      </w:divBdr>
    </w:div>
    <w:div w:id="91318656">
      <w:marLeft w:val="480"/>
      <w:marRight w:val="0"/>
      <w:marTop w:val="0"/>
      <w:marBottom w:val="0"/>
      <w:divBdr>
        <w:top w:val="none" w:sz="0" w:space="0" w:color="auto"/>
        <w:left w:val="none" w:sz="0" w:space="0" w:color="auto"/>
        <w:bottom w:val="none" w:sz="0" w:space="0" w:color="auto"/>
        <w:right w:val="none" w:sz="0" w:space="0" w:color="auto"/>
      </w:divBdr>
    </w:div>
    <w:div w:id="91321907">
      <w:marLeft w:val="480"/>
      <w:marRight w:val="0"/>
      <w:marTop w:val="0"/>
      <w:marBottom w:val="0"/>
      <w:divBdr>
        <w:top w:val="none" w:sz="0" w:space="0" w:color="auto"/>
        <w:left w:val="none" w:sz="0" w:space="0" w:color="auto"/>
        <w:bottom w:val="none" w:sz="0" w:space="0" w:color="auto"/>
        <w:right w:val="none" w:sz="0" w:space="0" w:color="auto"/>
      </w:divBdr>
    </w:div>
    <w:div w:id="91365419">
      <w:marLeft w:val="480"/>
      <w:marRight w:val="0"/>
      <w:marTop w:val="0"/>
      <w:marBottom w:val="0"/>
      <w:divBdr>
        <w:top w:val="none" w:sz="0" w:space="0" w:color="auto"/>
        <w:left w:val="none" w:sz="0" w:space="0" w:color="auto"/>
        <w:bottom w:val="none" w:sz="0" w:space="0" w:color="auto"/>
        <w:right w:val="none" w:sz="0" w:space="0" w:color="auto"/>
      </w:divBdr>
    </w:div>
    <w:div w:id="91511235">
      <w:marLeft w:val="480"/>
      <w:marRight w:val="0"/>
      <w:marTop w:val="0"/>
      <w:marBottom w:val="0"/>
      <w:divBdr>
        <w:top w:val="none" w:sz="0" w:space="0" w:color="auto"/>
        <w:left w:val="none" w:sz="0" w:space="0" w:color="auto"/>
        <w:bottom w:val="none" w:sz="0" w:space="0" w:color="auto"/>
        <w:right w:val="none" w:sz="0" w:space="0" w:color="auto"/>
      </w:divBdr>
    </w:div>
    <w:div w:id="91558418">
      <w:marLeft w:val="480"/>
      <w:marRight w:val="0"/>
      <w:marTop w:val="0"/>
      <w:marBottom w:val="0"/>
      <w:divBdr>
        <w:top w:val="none" w:sz="0" w:space="0" w:color="auto"/>
        <w:left w:val="none" w:sz="0" w:space="0" w:color="auto"/>
        <w:bottom w:val="none" w:sz="0" w:space="0" w:color="auto"/>
        <w:right w:val="none" w:sz="0" w:space="0" w:color="auto"/>
      </w:divBdr>
    </w:div>
    <w:div w:id="91560006">
      <w:marLeft w:val="480"/>
      <w:marRight w:val="0"/>
      <w:marTop w:val="0"/>
      <w:marBottom w:val="0"/>
      <w:divBdr>
        <w:top w:val="none" w:sz="0" w:space="0" w:color="auto"/>
        <w:left w:val="none" w:sz="0" w:space="0" w:color="auto"/>
        <w:bottom w:val="none" w:sz="0" w:space="0" w:color="auto"/>
        <w:right w:val="none" w:sz="0" w:space="0" w:color="auto"/>
      </w:divBdr>
    </w:div>
    <w:div w:id="91634909">
      <w:marLeft w:val="480"/>
      <w:marRight w:val="0"/>
      <w:marTop w:val="0"/>
      <w:marBottom w:val="0"/>
      <w:divBdr>
        <w:top w:val="none" w:sz="0" w:space="0" w:color="auto"/>
        <w:left w:val="none" w:sz="0" w:space="0" w:color="auto"/>
        <w:bottom w:val="none" w:sz="0" w:space="0" w:color="auto"/>
        <w:right w:val="none" w:sz="0" w:space="0" w:color="auto"/>
      </w:divBdr>
    </w:div>
    <w:div w:id="91710731">
      <w:marLeft w:val="480"/>
      <w:marRight w:val="0"/>
      <w:marTop w:val="0"/>
      <w:marBottom w:val="0"/>
      <w:divBdr>
        <w:top w:val="none" w:sz="0" w:space="0" w:color="auto"/>
        <w:left w:val="none" w:sz="0" w:space="0" w:color="auto"/>
        <w:bottom w:val="none" w:sz="0" w:space="0" w:color="auto"/>
        <w:right w:val="none" w:sz="0" w:space="0" w:color="auto"/>
      </w:divBdr>
    </w:div>
    <w:div w:id="91976588">
      <w:marLeft w:val="480"/>
      <w:marRight w:val="0"/>
      <w:marTop w:val="0"/>
      <w:marBottom w:val="0"/>
      <w:divBdr>
        <w:top w:val="none" w:sz="0" w:space="0" w:color="auto"/>
        <w:left w:val="none" w:sz="0" w:space="0" w:color="auto"/>
        <w:bottom w:val="none" w:sz="0" w:space="0" w:color="auto"/>
        <w:right w:val="none" w:sz="0" w:space="0" w:color="auto"/>
      </w:divBdr>
    </w:div>
    <w:div w:id="92097026">
      <w:marLeft w:val="480"/>
      <w:marRight w:val="0"/>
      <w:marTop w:val="0"/>
      <w:marBottom w:val="0"/>
      <w:divBdr>
        <w:top w:val="none" w:sz="0" w:space="0" w:color="auto"/>
        <w:left w:val="none" w:sz="0" w:space="0" w:color="auto"/>
        <w:bottom w:val="none" w:sz="0" w:space="0" w:color="auto"/>
        <w:right w:val="none" w:sz="0" w:space="0" w:color="auto"/>
      </w:divBdr>
    </w:div>
    <w:div w:id="92164741">
      <w:marLeft w:val="480"/>
      <w:marRight w:val="0"/>
      <w:marTop w:val="0"/>
      <w:marBottom w:val="0"/>
      <w:divBdr>
        <w:top w:val="none" w:sz="0" w:space="0" w:color="auto"/>
        <w:left w:val="none" w:sz="0" w:space="0" w:color="auto"/>
        <w:bottom w:val="none" w:sz="0" w:space="0" w:color="auto"/>
        <w:right w:val="none" w:sz="0" w:space="0" w:color="auto"/>
      </w:divBdr>
    </w:div>
    <w:div w:id="92167657">
      <w:marLeft w:val="480"/>
      <w:marRight w:val="0"/>
      <w:marTop w:val="0"/>
      <w:marBottom w:val="0"/>
      <w:divBdr>
        <w:top w:val="none" w:sz="0" w:space="0" w:color="auto"/>
        <w:left w:val="none" w:sz="0" w:space="0" w:color="auto"/>
        <w:bottom w:val="none" w:sz="0" w:space="0" w:color="auto"/>
        <w:right w:val="none" w:sz="0" w:space="0" w:color="auto"/>
      </w:divBdr>
    </w:div>
    <w:div w:id="92171155">
      <w:marLeft w:val="480"/>
      <w:marRight w:val="0"/>
      <w:marTop w:val="0"/>
      <w:marBottom w:val="0"/>
      <w:divBdr>
        <w:top w:val="none" w:sz="0" w:space="0" w:color="auto"/>
        <w:left w:val="none" w:sz="0" w:space="0" w:color="auto"/>
        <w:bottom w:val="none" w:sz="0" w:space="0" w:color="auto"/>
        <w:right w:val="none" w:sz="0" w:space="0" w:color="auto"/>
      </w:divBdr>
    </w:div>
    <w:div w:id="92209382">
      <w:marLeft w:val="480"/>
      <w:marRight w:val="0"/>
      <w:marTop w:val="0"/>
      <w:marBottom w:val="0"/>
      <w:divBdr>
        <w:top w:val="none" w:sz="0" w:space="0" w:color="auto"/>
        <w:left w:val="none" w:sz="0" w:space="0" w:color="auto"/>
        <w:bottom w:val="none" w:sz="0" w:space="0" w:color="auto"/>
        <w:right w:val="none" w:sz="0" w:space="0" w:color="auto"/>
      </w:divBdr>
    </w:div>
    <w:div w:id="92212178">
      <w:marLeft w:val="480"/>
      <w:marRight w:val="0"/>
      <w:marTop w:val="0"/>
      <w:marBottom w:val="0"/>
      <w:divBdr>
        <w:top w:val="none" w:sz="0" w:space="0" w:color="auto"/>
        <w:left w:val="none" w:sz="0" w:space="0" w:color="auto"/>
        <w:bottom w:val="none" w:sz="0" w:space="0" w:color="auto"/>
        <w:right w:val="none" w:sz="0" w:space="0" w:color="auto"/>
      </w:divBdr>
    </w:div>
    <w:div w:id="92282698">
      <w:marLeft w:val="480"/>
      <w:marRight w:val="0"/>
      <w:marTop w:val="0"/>
      <w:marBottom w:val="0"/>
      <w:divBdr>
        <w:top w:val="none" w:sz="0" w:space="0" w:color="auto"/>
        <w:left w:val="none" w:sz="0" w:space="0" w:color="auto"/>
        <w:bottom w:val="none" w:sz="0" w:space="0" w:color="auto"/>
        <w:right w:val="none" w:sz="0" w:space="0" w:color="auto"/>
      </w:divBdr>
    </w:div>
    <w:div w:id="92283984">
      <w:marLeft w:val="480"/>
      <w:marRight w:val="0"/>
      <w:marTop w:val="0"/>
      <w:marBottom w:val="0"/>
      <w:divBdr>
        <w:top w:val="none" w:sz="0" w:space="0" w:color="auto"/>
        <w:left w:val="none" w:sz="0" w:space="0" w:color="auto"/>
        <w:bottom w:val="none" w:sz="0" w:space="0" w:color="auto"/>
        <w:right w:val="none" w:sz="0" w:space="0" w:color="auto"/>
      </w:divBdr>
    </w:div>
    <w:div w:id="92478443">
      <w:marLeft w:val="480"/>
      <w:marRight w:val="0"/>
      <w:marTop w:val="0"/>
      <w:marBottom w:val="0"/>
      <w:divBdr>
        <w:top w:val="none" w:sz="0" w:space="0" w:color="auto"/>
        <w:left w:val="none" w:sz="0" w:space="0" w:color="auto"/>
        <w:bottom w:val="none" w:sz="0" w:space="0" w:color="auto"/>
        <w:right w:val="none" w:sz="0" w:space="0" w:color="auto"/>
      </w:divBdr>
    </w:div>
    <w:div w:id="92552824">
      <w:marLeft w:val="480"/>
      <w:marRight w:val="0"/>
      <w:marTop w:val="0"/>
      <w:marBottom w:val="0"/>
      <w:divBdr>
        <w:top w:val="none" w:sz="0" w:space="0" w:color="auto"/>
        <w:left w:val="none" w:sz="0" w:space="0" w:color="auto"/>
        <w:bottom w:val="none" w:sz="0" w:space="0" w:color="auto"/>
        <w:right w:val="none" w:sz="0" w:space="0" w:color="auto"/>
      </w:divBdr>
    </w:div>
    <w:div w:id="92553575">
      <w:marLeft w:val="480"/>
      <w:marRight w:val="0"/>
      <w:marTop w:val="0"/>
      <w:marBottom w:val="0"/>
      <w:divBdr>
        <w:top w:val="none" w:sz="0" w:space="0" w:color="auto"/>
        <w:left w:val="none" w:sz="0" w:space="0" w:color="auto"/>
        <w:bottom w:val="none" w:sz="0" w:space="0" w:color="auto"/>
        <w:right w:val="none" w:sz="0" w:space="0" w:color="auto"/>
      </w:divBdr>
    </w:div>
    <w:div w:id="92556149">
      <w:marLeft w:val="480"/>
      <w:marRight w:val="0"/>
      <w:marTop w:val="0"/>
      <w:marBottom w:val="0"/>
      <w:divBdr>
        <w:top w:val="none" w:sz="0" w:space="0" w:color="auto"/>
        <w:left w:val="none" w:sz="0" w:space="0" w:color="auto"/>
        <w:bottom w:val="none" w:sz="0" w:space="0" w:color="auto"/>
        <w:right w:val="none" w:sz="0" w:space="0" w:color="auto"/>
      </w:divBdr>
    </w:div>
    <w:div w:id="92673231">
      <w:marLeft w:val="480"/>
      <w:marRight w:val="0"/>
      <w:marTop w:val="0"/>
      <w:marBottom w:val="0"/>
      <w:divBdr>
        <w:top w:val="none" w:sz="0" w:space="0" w:color="auto"/>
        <w:left w:val="none" w:sz="0" w:space="0" w:color="auto"/>
        <w:bottom w:val="none" w:sz="0" w:space="0" w:color="auto"/>
        <w:right w:val="none" w:sz="0" w:space="0" w:color="auto"/>
      </w:divBdr>
    </w:div>
    <w:div w:id="92745797">
      <w:marLeft w:val="480"/>
      <w:marRight w:val="0"/>
      <w:marTop w:val="0"/>
      <w:marBottom w:val="0"/>
      <w:divBdr>
        <w:top w:val="none" w:sz="0" w:space="0" w:color="auto"/>
        <w:left w:val="none" w:sz="0" w:space="0" w:color="auto"/>
        <w:bottom w:val="none" w:sz="0" w:space="0" w:color="auto"/>
        <w:right w:val="none" w:sz="0" w:space="0" w:color="auto"/>
      </w:divBdr>
    </w:div>
    <w:div w:id="92748247">
      <w:marLeft w:val="480"/>
      <w:marRight w:val="0"/>
      <w:marTop w:val="0"/>
      <w:marBottom w:val="0"/>
      <w:divBdr>
        <w:top w:val="none" w:sz="0" w:space="0" w:color="auto"/>
        <w:left w:val="none" w:sz="0" w:space="0" w:color="auto"/>
        <w:bottom w:val="none" w:sz="0" w:space="0" w:color="auto"/>
        <w:right w:val="none" w:sz="0" w:space="0" w:color="auto"/>
      </w:divBdr>
    </w:div>
    <w:div w:id="92822389">
      <w:marLeft w:val="480"/>
      <w:marRight w:val="0"/>
      <w:marTop w:val="0"/>
      <w:marBottom w:val="0"/>
      <w:divBdr>
        <w:top w:val="none" w:sz="0" w:space="0" w:color="auto"/>
        <w:left w:val="none" w:sz="0" w:space="0" w:color="auto"/>
        <w:bottom w:val="none" w:sz="0" w:space="0" w:color="auto"/>
        <w:right w:val="none" w:sz="0" w:space="0" w:color="auto"/>
      </w:divBdr>
    </w:div>
    <w:div w:id="92896901">
      <w:marLeft w:val="480"/>
      <w:marRight w:val="0"/>
      <w:marTop w:val="0"/>
      <w:marBottom w:val="0"/>
      <w:divBdr>
        <w:top w:val="none" w:sz="0" w:space="0" w:color="auto"/>
        <w:left w:val="none" w:sz="0" w:space="0" w:color="auto"/>
        <w:bottom w:val="none" w:sz="0" w:space="0" w:color="auto"/>
        <w:right w:val="none" w:sz="0" w:space="0" w:color="auto"/>
      </w:divBdr>
    </w:div>
    <w:div w:id="92939382">
      <w:marLeft w:val="480"/>
      <w:marRight w:val="0"/>
      <w:marTop w:val="0"/>
      <w:marBottom w:val="0"/>
      <w:divBdr>
        <w:top w:val="none" w:sz="0" w:space="0" w:color="auto"/>
        <w:left w:val="none" w:sz="0" w:space="0" w:color="auto"/>
        <w:bottom w:val="none" w:sz="0" w:space="0" w:color="auto"/>
        <w:right w:val="none" w:sz="0" w:space="0" w:color="auto"/>
      </w:divBdr>
    </w:div>
    <w:div w:id="93017629">
      <w:marLeft w:val="480"/>
      <w:marRight w:val="0"/>
      <w:marTop w:val="0"/>
      <w:marBottom w:val="0"/>
      <w:divBdr>
        <w:top w:val="none" w:sz="0" w:space="0" w:color="auto"/>
        <w:left w:val="none" w:sz="0" w:space="0" w:color="auto"/>
        <w:bottom w:val="none" w:sz="0" w:space="0" w:color="auto"/>
        <w:right w:val="none" w:sz="0" w:space="0" w:color="auto"/>
      </w:divBdr>
    </w:div>
    <w:div w:id="93088665">
      <w:marLeft w:val="480"/>
      <w:marRight w:val="0"/>
      <w:marTop w:val="0"/>
      <w:marBottom w:val="0"/>
      <w:divBdr>
        <w:top w:val="none" w:sz="0" w:space="0" w:color="auto"/>
        <w:left w:val="none" w:sz="0" w:space="0" w:color="auto"/>
        <w:bottom w:val="none" w:sz="0" w:space="0" w:color="auto"/>
        <w:right w:val="none" w:sz="0" w:space="0" w:color="auto"/>
      </w:divBdr>
    </w:div>
    <w:div w:id="93131368">
      <w:marLeft w:val="480"/>
      <w:marRight w:val="0"/>
      <w:marTop w:val="0"/>
      <w:marBottom w:val="0"/>
      <w:divBdr>
        <w:top w:val="none" w:sz="0" w:space="0" w:color="auto"/>
        <w:left w:val="none" w:sz="0" w:space="0" w:color="auto"/>
        <w:bottom w:val="none" w:sz="0" w:space="0" w:color="auto"/>
        <w:right w:val="none" w:sz="0" w:space="0" w:color="auto"/>
      </w:divBdr>
    </w:div>
    <w:div w:id="93132432">
      <w:marLeft w:val="480"/>
      <w:marRight w:val="0"/>
      <w:marTop w:val="0"/>
      <w:marBottom w:val="0"/>
      <w:divBdr>
        <w:top w:val="none" w:sz="0" w:space="0" w:color="auto"/>
        <w:left w:val="none" w:sz="0" w:space="0" w:color="auto"/>
        <w:bottom w:val="none" w:sz="0" w:space="0" w:color="auto"/>
        <w:right w:val="none" w:sz="0" w:space="0" w:color="auto"/>
      </w:divBdr>
    </w:div>
    <w:div w:id="93136183">
      <w:marLeft w:val="480"/>
      <w:marRight w:val="0"/>
      <w:marTop w:val="0"/>
      <w:marBottom w:val="0"/>
      <w:divBdr>
        <w:top w:val="none" w:sz="0" w:space="0" w:color="auto"/>
        <w:left w:val="none" w:sz="0" w:space="0" w:color="auto"/>
        <w:bottom w:val="none" w:sz="0" w:space="0" w:color="auto"/>
        <w:right w:val="none" w:sz="0" w:space="0" w:color="auto"/>
      </w:divBdr>
    </w:div>
    <w:div w:id="93136459">
      <w:marLeft w:val="480"/>
      <w:marRight w:val="0"/>
      <w:marTop w:val="0"/>
      <w:marBottom w:val="0"/>
      <w:divBdr>
        <w:top w:val="none" w:sz="0" w:space="0" w:color="auto"/>
        <w:left w:val="none" w:sz="0" w:space="0" w:color="auto"/>
        <w:bottom w:val="none" w:sz="0" w:space="0" w:color="auto"/>
        <w:right w:val="none" w:sz="0" w:space="0" w:color="auto"/>
      </w:divBdr>
    </w:div>
    <w:div w:id="93206014">
      <w:marLeft w:val="480"/>
      <w:marRight w:val="0"/>
      <w:marTop w:val="0"/>
      <w:marBottom w:val="0"/>
      <w:divBdr>
        <w:top w:val="none" w:sz="0" w:space="0" w:color="auto"/>
        <w:left w:val="none" w:sz="0" w:space="0" w:color="auto"/>
        <w:bottom w:val="none" w:sz="0" w:space="0" w:color="auto"/>
        <w:right w:val="none" w:sz="0" w:space="0" w:color="auto"/>
      </w:divBdr>
    </w:div>
    <w:div w:id="93208385">
      <w:marLeft w:val="480"/>
      <w:marRight w:val="0"/>
      <w:marTop w:val="0"/>
      <w:marBottom w:val="0"/>
      <w:divBdr>
        <w:top w:val="none" w:sz="0" w:space="0" w:color="auto"/>
        <w:left w:val="none" w:sz="0" w:space="0" w:color="auto"/>
        <w:bottom w:val="none" w:sz="0" w:space="0" w:color="auto"/>
        <w:right w:val="none" w:sz="0" w:space="0" w:color="auto"/>
      </w:divBdr>
    </w:div>
    <w:div w:id="93210721">
      <w:marLeft w:val="480"/>
      <w:marRight w:val="0"/>
      <w:marTop w:val="0"/>
      <w:marBottom w:val="0"/>
      <w:divBdr>
        <w:top w:val="none" w:sz="0" w:space="0" w:color="auto"/>
        <w:left w:val="none" w:sz="0" w:space="0" w:color="auto"/>
        <w:bottom w:val="none" w:sz="0" w:space="0" w:color="auto"/>
        <w:right w:val="none" w:sz="0" w:space="0" w:color="auto"/>
      </w:divBdr>
    </w:div>
    <w:div w:id="93284189">
      <w:marLeft w:val="480"/>
      <w:marRight w:val="0"/>
      <w:marTop w:val="0"/>
      <w:marBottom w:val="0"/>
      <w:divBdr>
        <w:top w:val="none" w:sz="0" w:space="0" w:color="auto"/>
        <w:left w:val="none" w:sz="0" w:space="0" w:color="auto"/>
        <w:bottom w:val="none" w:sz="0" w:space="0" w:color="auto"/>
        <w:right w:val="none" w:sz="0" w:space="0" w:color="auto"/>
      </w:divBdr>
    </w:div>
    <w:div w:id="93324349">
      <w:marLeft w:val="480"/>
      <w:marRight w:val="0"/>
      <w:marTop w:val="0"/>
      <w:marBottom w:val="0"/>
      <w:divBdr>
        <w:top w:val="none" w:sz="0" w:space="0" w:color="auto"/>
        <w:left w:val="none" w:sz="0" w:space="0" w:color="auto"/>
        <w:bottom w:val="none" w:sz="0" w:space="0" w:color="auto"/>
        <w:right w:val="none" w:sz="0" w:space="0" w:color="auto"/>
      </w:divBdr>
    </w:div>
    <w:div w:id="93328166">
      <w:marLeft w:val="480"/>
      <w:marRight w:val="0"/>
      <w:marTop w:val="0"/>
      <w:marBottom w:val="0"/>
      <w:divBdr>
        <w:top w:val="none" w:sz="0" w:space="0" w:color="auto"/>
        <w:left w:val="none" w:sz="0" w:space="0" w:color="auto"/>
        <w:bottom w:val="none" w:sz="0" w:space="0" w:color="auto"/>
        <w:right w:val="none" w:sz="0" w:space="0" w:color="auto"/>
      </w:divBdr>
    </w:div>
    <w:div w:id="93479909">
      <w:marLeft w:val="480"/>
      <w:marRight w:val="0"/>
      <w:marTop w:val="0"/>
      <w:marBottom w:val="0"/>
      <w:divBdr>
        <w:top w:val="none" w:sz="0" w:space="0" w:color="auto"/>
        <w:left w:val="none" w:sz="0" w:space="0" w:color="auto"/>
        <w:bottom w:val="none" w:sz="0" w:space="0" w:color="auto"/>
        <w:right w:val="none" w:sz="0" w:space="0" w:color="auto"/>
      </w:divBdr>
    </w:div>
    <w:div w:id="93480942">
      <w:marLeft w:val="480"/>
      <w:marRight w:val="0"/>
      <w:marTop w:val="0"/>
      <w:marBottom w:val="0"/>
      <w:divBdr>
        <w:top w:val="none" w:sz="0" w:space="0" w:color="auto"/>
        <w:left w:val="none" w:sz="0" w:space="0" w:color="auto"/>
        <w:bottom w:val="none" w:sz="0" w:space="0" w:color="auto"/>
        <w:right w:val="none" w:sz="0" w:space="0" w:color="auto"/>
      </w:divBdr>
    </w:div>
    <w:div w:id="93522070">
      <w:marLeft w:val="480"/>
      <w:marRight w:val="0"/>
      <w:marTop w:val="0"/>
      <w:marBottom w:val="0"/>
      <w:divBdr>
        <w:top w:val="none" w:sz="0" w:space="0" w:color="auto"/>
        <w:left w:val="none" w:sz="0" w:space="0" w:color="auto"/>
        <w:bottom w:val="none" w:sz="0" w:space="0" w:color="auto"/>
        <w:right w:val="none" w:sz="0" w:space="0" w:color="auto"/>
      </w:divBdr>
    </w:div>
    <w:div w:id="93525101">
      <w:marLeft w:val="480"/>
      <w:marRight w:val="0"/>
      <w:marTop w:val="0"/>
      <w:marBottom w:val="0"/>
      <w:divBdr>
        <w:top w:val="none" w:sz="0" w:space="0" w:color="auto"/>
        <w:left w:val="none" w:sz="0" w:space="0" w:color="auto"/>
        <w:bottom w:val="none" w:sz="0" w:space="0" w:color="auto"/>
        <w:right w:val="none" w:sz="0" w:space="0" w:color="auto"/>
      </w:divBdr>
    </w:div>
    <w:div w:id="93550176">
      <w:marLeft w:val="480"/>
      <w:marRight w:val="0"/>
      <w:marTop w:val="0"/>
      <w:marBottom w:val="0"/>
      <w:divBdr>
        <w:top w:val="none" w:sz="0" w:space="0" w:color="auto"/>
        <w:left w:val="none" w:sz="0" w:space="0" w:color="auto"/>
        <w:bottom w:val="none" w:sz="0" w:space="0" w:color="auto"/>
        <w:right w:val="none" w:sz="0" w:space="0" w:color="auto"/>
      </w:divBdr>
    </w:div>
    <w:div w:id="93592899">
      <w:marLeft w:val="480"/>
      <w:marRight w:val="0"/>
      <w:marTop w:val="0"/>
      <w:marBottom w:val="0"/>
      <w:divBdr>
        <w:top w:val="none" w:sz="0" w:space="0" w:color="auto"/>
        <w:left w:val="none" w:sz="0" w:space="0" w:color="auto"/>
        <w:bottom w:val="none" w:sz="0" w:space="0" w:color="auto"/>
        <w:right w:val="none" w:sz="0" w:space="0" w:color="auto"/>
      </w:divBdr>
    </w:div>
    <w:div w:id="93600707">
      <w:marLeft w:val="480"/>
      <w:marRight w:val="0"/>
      <w:marTop w:val="0"/>
      <w:marBottom w:val="0"/>
      <w:divBdr>
        <w:top w:val="none" w:sz="0" w:space="0" w:color="auto"/>
        <w:left w:val="none" w:sz="0" w:space="0" w:color="auto"/>
        <w:bottom w:val="none" w:sz="0" w:space="0" w:color="auto"/>
        <w:right w:val="none" w:sz="0" w:space="0" w:color="auto"/>
      </w:divBdr>
    </w:div>
    <w:div w:id="93668527">
      <w:marLeft w:val="480"/>
      <w:marRight w:val="0"/>
      <w:marTop w:val="0"/>
      <w:marBottom w:val="0"/>
      <w:divBdr>
        <w:top w:val="none" w:sz="0" w:space="0" w:color="auto"/>
        <w:left w:val="none" w:sz="0" w:space="0" w:color="auto"/>
        <w:bottom w:val="none" w:sz="0" w:space="0" w:color="auto"/>
        <w:right w:val="none" w:sz="0" w:space="0" w:color="auto"/>
      </w:divBdr>
    </w:div>
    <w:div w:id="93675929">
      <w:marLeft w:val="480"/>
      <w:marRight w:val="0"/>
      <w:marTop w:val="0"/>
      <w:marBottom w:val="0"/>
      <w:divBdr>
        <w:top w:val="none" w:sz="0" w:space="0" w:color="auto"/>
        <w:left w:val="none" w:sz="0" w:space="0" w:color="auto"/>
        <w:bottom w:val="none" w:sz="0" w:space="0" w:color="auto"/>
        <w:right w:val="none" w:sz="0" w:space="0" w:color="auto"/>
      </w:divBdr>
    </w:div>
    <w:div w:id="93717149">
      <w:marLeft w:val="480"/>
      <w:marRight w:val="0"/>
      <w:marTop w:val="0"/>
      <w:marBottom w:val="0"/>
      <w:divBdr>
        <w:top w:val="none" w:sz="0" w:space="0" w:color="auto"/>
        <w:left w:val="none" w:sz="0" w:space="0" w:color="auto"/>
        <w:bottom w:val="none" w:sz="0" w:space="0" w:color="auto"/>
        <w:right w:val="none" w:sz="0" w:space="0" w:color="auto"/>
      </w:divBdr>
    </w:div>
    <w:div w:id="93744617">
      <w:marLeft w:val="480"/>
      <w:marRight w:val="0"/>
      <w:marTop w:val="0"/>
      <w:marBottom w:val="0"/>
      <w:divBdr>
        <w:top w:val="none" w:sz="0" w:space="0" w:color="auto"/>
        <w:left w:val="none" w:sz="0" w:space="0" w:color="auto"/>
        <w:bottom w:val="none" w:sz="0" w:space="0" w:color="auto"/>
        <w:right w:val="none" w:sz="0" w:space="0" w:color="auto"/>
      </w:divBdr>
    </w:div>
    <w:div w:id="93786482">
      <w:marLeft w:val="480"/>
      <w:marRight w:val="0"/>
      <w:marTop w:val="0"/>
      <w:marBottom w:val="0"/>
      <w:divBdr>
        <w:top w:val="none" w:sz="0" w:space="0" w:color="auto"/>
        <w:left w:val="none" w:sz="0" w:space="0" w:color="auto"/>
        <w:bottom w:val="none" w:sz="0" w:space="0" w:color="auto"/>
        <w:right w:val="none" w:sz="0" w:space="0" w:color="auto"/>
      </w:divBdr>
    </w:div>
    <w:div w:id="93936752">
      <w:marLeft w:val="480"/>
      <w:marRight w:val="0"/>
      <w:marTop w:val="0"/>
      <w:marBottom w:val="0"/>
      <w:divBdr>
        <w:top w:val="none" w:sz="0" w:space="0" w:color="auto"/>
        <w:left w:val="none" w:sz="0" w:space="0" w:color="auto"/>
        <w:bottom w:val="none" w:sz="0" w:space="0" w:color="auto"/>
        <w:right w:val="none" w:sz="0" w:space="0" w:color="auto"/>
      </w:divBdr>
    </w:div>
    <w:div w:id="93938565">
      <w:marLeft w:val="480"/>
      <w:marRight w:val="0"/>
      <w:marTop w:val="0"/>
      <w:marBottom w:val="0"/>
      <w:divBdr>
        <w:top w:val="none" w:sz="0" w:space="0" w:color="auto"/>
        <w:left w:val="none" w:sz="0" w:space="0" w:color="auto"/>
        <w:bottom w:val="none" w:sz="0" w:space="0" w:color="auto"/>
        <w:right w:val="none" w:sz="0" w:space="0" w:color="auto"/>
      </w:divBdr>
    </w:div>
    <w:div w:id="93940953">
      <w:marLeft w:val="480"/>
      <w:marRight w:val="0"/>
      <w:marTop w:val="0"/>
      <w:marBottom w:val="0"/>
      <w:divBdr>
        <w:top w:val="none" w:sz="0" w:space="0" w:color="auto"/>
        <w:left w:val="none" w:sz="0" w:space="0" w:color="auto"/>
        <w:bottom w:val="none" w:sz="0" w:space="0" w:color="auto"/>
        <w:right w:val="none" w:sz="0" w:space="0" w:color="auto"/>
      </w:divBdr>
    </w:div>
    <w:div w:id="93941347">
      <w:marLeft w:val="480"/>
      <w:marRight w:val="0"/>
      <w:marTop w:val="0"/>
      <w:marBottom w:val="0"/>
      <w:divBdr>
        <w:top w:val="none" w:sz="0" w:space="0" w:color="auto"/>
        <w:left w:val="none" w:sz="0" w:space="0" w:color="auto"/>
        <w:bottom w:val="none" w:sz="0" w:space="0" w:color="auto"/>
        <w:right w:val="none" w:sz="0" w:space="0" w:color="auto"/>
      </w:divBdr>
    </w:div>
    <w:div w:id="93943915">
      <w:marLeft w:val="480"/>
      <w:marRight w:val="0"/>
      <w:marTop w:val="0"/>
      <w:marBottom w:val="0"/>
      <w:divBdr>
        <w:top w:val="none" w:sz="0" w:space="0" w:color="auto"/>
        <w:left w:val="none" w:sz="0" w:space="0" w:color="auto"/>
        <w:bottom w:val="none" w:sz="0" w:space="0" w:color="auto"/>
        <w:right w:val="none" w:sz="0" w:space="0" w:color="auto"/>
      </w:divBdr>
    </w:div>
    <w:div w:id="93982034">
      <w:marLeft w:val="480"/>
      <w:marRight w:val="0"/>
      <w:marTop w:val="0"/>
      <w:marBottom w:val="0"/>
      <w:divBdr>
        <w:top w:val="none" w:sz="0" w:space="0" w:color="auto"/>
        <w:left w:val="none" w:sz="0" w:space="0" w:color="auto"/>
        <w:bottom w:val="none" w:sz="0" w:space="0" w:color="auto"/>
        <w:right w:val="none" w:sz="0" w:space="0" w:color="auto"/>
      </w:divBdr>
    </w:div>
    <w:div w:id="93986004">
      <w:marLeft w:val="480"/>
      <w:marRight w:val="0"/>
      <w:marTop w:val="0"/>
      <w:marBottom w:val="0"/>
      <w:divBdr>
        <w:top w:val="none" w:sz="0" w:space="0" w:color="auto"/>
        <w:left w:val="none" w:sz="0" w:space="0" w:color="auto"/>
        <w:bottom w:val="none" w:sz="0" w:space="0" w:color="auto"/>
        <w:right w:val="none" w:sz="0" w:space="0" w:color="auto"/>
      </w:divBdr>
    </w:div>
    <w:div w:id="94060867">
      <w:marLeft w:val="480"/>
      <w:marRight w:val="0"/>
      <w:marTop w:val="0"/>
      <w:marBottom w:val="0"/>
      <w:divBdr>
        <w:top w:val="none" w:sz="0" w:space="0" w:color="auto"/>
        <w:left w:val="none" w:sz="0" w:space="0" w:color="auto"/>
        <w:bottom w:val="none" w:sz="0" w:space="0" w:color="auto"/>
        <w:right w:val="none" w:sz="0" w:space="0" w:color="auto"/>
      </w:divBdr>
    </w:div>
    <w:div w:id="94134567">
      <w:marLeft w:val="480"/>
      <w:marRight w:val="0"/>
      <w:marTop w:val="0"/>
      <w:marBottom w:val="0"/>
      <w:divBdr>
        <w:top w:val="none" w:sz="0" w:space="0" w:color="auto"/>
        <w:left w:val="none" w:sz="0" w:space="0" w:color="auto"/>
        <w:bottom w:val="none" w:sz="0" w:space="0" w:color="auto"/>
        <w:right w:val="none" w:sz="0" w:space="0" w:color="auto"/>
      </w:divBdr>
    </w:div>
    <w:div w:id="94135274">
      <w:marLeft w:val="480"/>
      <w:marRight w:val="0"/>
      <w:marTop w:val="0"/>
      <w:marBottom w:val="0"/>
      <w:divBdr>
        <w:top w:val="none" w:sz="0" w:space="0" w:color="auto"/>
        <w:left w:val="none" w:sz="0" w:space="0" w:color="auto"/>
        <w:bottom w:val="none" w:sz="0" w:space="0" w:color="auto"/>
        <w:right w:val="none" w:sz="0" w:space="0" w:color="auto"/>
      </w:divBdr>
    </w:div>
    <w:div w:id="94252747">
      <w:marLeft w:val="480"/>
      <w:marRight w:val="0"/>
      <w:marTop w:val="0"/>
      <w:marBottom w:val="0"/>
      <w:divBdr>
        <w:top w:val="none" w:sz="0" w:space="0" w:color="auto"/>
        <w:left w:val="none" w:sz="0" w:space="0" w:color="auto"/>
        <w:bottom w:val="none" w:sz="0" w:space="0" w:color="auto"/>
        <w:right w:val="none" w:sz="0" w:space="0" w:color="auto"/>
      </w:divBdr>
    </w:div>
    <w:div w:id="94401072">
      <w:marLeft w:val="480"/>
      <w:marRight w:val="0"/>
      <w:marTop w:val="0"/>
      <w:marBottom w:val="0"/>
      <w:divBdr>
        <w:top w:val="none" w:sz="0" w:space="0" w:color="auto"/>
        <w:left w:val="none" w:sz="0" w:space="0" w:color="auto"/>
        <w:bottom w:val="none" w:sz="0" w:space="0" w:color="auto"/>
        <w:right w:val="none" w:sz="0" w:space="0" w:color="auto"/>
      </w:divBdr>
    </w:div>
    <w:div w:id="94402021">
      <w:marLeft w:val="480"/>
      <w:marRight w:val="0"/>
      <w:marTop w:val="0"/>
      <w:marBottom w:val="0"/>
      <w:divBdr>
        <w:top w:val="none" w:sz="0" w:space="0" w:color="auto"/>
        <w:left w:val="none" w:sz="0" w:space="0" w:color="auto"/>
        <w:bottom w:val="none" w:sz="0" w:space="0" w:color="auto"/>
        <w:right w:val="none" w:sz="0" w:space="0" w:color="auto"/>
      </w:divBdr>
    </w:div>
    <w:div w:id="94404029">
      <w:marLeft w:val="480"/>
      <w:marRight w:val="0"/>
      <w:marTop w:val="0"/>
      <w:marBottom w:val="0"/>
      <w:divBdr>
        <w:top w:val="none" w:sz="0" w:space="0" w:color="auto"/>
        <w:left w:val="none" w:sz="0" w:space="0" w:color="auto"/>
        <w:bottom w:val="none" w:sz="0" w:space="0" w:color="auto"/>
        <w:right w:val="none" w:sz="0" w:space="0" w:color="auto"/>
      </w:divBdr>
    </w:div>
    <w:div w:id="94449985">
      <w:marLeft w:val="480"/>
      <w:marRight w:val="0"/>
      <w:marTop w:val="0"/>
      <w:marBottom w:val="0"/>
      <w:divBdr>
        <w:top w:val="none" w:sz="0" w:space="0" w:color="auto"/>
        <w:left w:val="none" w:sz="0" w:space="0" w:color="auto"/>
        <w:bottom w:val="none" w:sz="0" w:space="0" w:color="auto"/>
        <w:right w:val="none" w:sz="0" w:space="0" w:color="auto"/>
      </w:divBdr>
    </w:div>
    <w:div w:id="94517896">
      <w:marLeft w:val="480"/>
      <w:marRight w:val="0"/>
      <w:marTop w:val="0"/>
      <w:marBottom w:val="0"/>
      <w:divBdr>
        <w:top w:val="none" w:sz="0" w:space="0" w:color="auto"/>
        <w:left w:val="none" w:sz="0" w:space="0" w:color="auto"/>
        <w:bottom w:val="none" w:sz="0" w:space="0" w:color="auto"/>
        <w:right w:val="none" w:sz="0" w:space="0" w:color="auto"/>
      </w:divBdr>
    </w:div>
    <w:div w:id="94594365">
      <w:marLeft w:val="480"/>
      <w:marRight w:val="0"/>
      <w:marTop w:val="0"/>
      <w:marBottom w:val="0"/>
      <w:divBdr>
        <w:top w:val="none" w:sz="0" w:space="0" w:color="auto"/>
        <w:left w:val="none" w:sz="0" w:space="0" w:color="auto"/>
        <w:bottom w:val="none" w:sz="0" w:space="0" w:color="auto"/>
        <w:right w:val="none" w:sz="0" w:space="0" w:color="auto"/>
      </w:divBdr>
    </w:div>
    <w:div w:id="94634528">
      <w:marLeft w:val="480"/>
      <w:marRight w:val="0"/>
      <w:marTop w:val="0"/>
      <w:marBottom w:val="0"/>
      <w:divBdr>
        <w:top w:val="none" w:sz="0" w:space="0" w:color="auto"/>
        <w:left w:val="none" w:sz="0" w:space="0" w:color="auto"/>
        <w:bottom w:val="none" w:sz="0" w:space="0" w:color="auto"/>
        <w:right w:val="none" w:sz="0" w:space="0" w:color="auto"/>
      </w:divBdr>
    </w:div>
    <w:div w:id="94788357">
      <w:marLeft w:val="480"/>
      <w:marRight w:val="0"/>
      <w:marTop w:val="0"/>
      <w:marBottom w:val="0"/>
      <w:divBdr>
        <w:top w:val="none" w:sz="0" w:space="0" w:color="auto"/>
        <w:left w:val="none" w:sz="0" w:space="0" w:color="auto"/>
        <w:bottom w:val="none" w:sz="0" w:space="0" w:color="auto"/>
        <w:right w:val="none" w:sz="0" w:space="0" w:color="auto"/>
      </w:divBdr>
    </w:div>
    <w:div w:id="94791031">
      <w:marLeft w:val="480"/>
      <w:marRight w:val="0"/>
      <w:marTop w:val="0"/>
      <w:marBottom w:val="0"/>
      <w:divBdr>
        <w:top w:val="none" w:sz="0" w:space="0" w:color="auto"/>
        <w:left w:val="none" w:sz="0" w:space="0" w:color="auto"/>
        <w:bottom w:val="none" w:sz="0" w:space="0" w:color="auto"/>
        <w:right w:val="none" w:sz="0" w:space="0" w:color="auto"/>
      </w:divBdr>
    </w:div>
    <w:div w:id="94980804">
      <w:marLeft w:val="480"/>
      <w:marRight w:val="0"/>
      <w:marTop w:val="0"/>
      <w:marBottom w:val="0"/>
      <w:divBdr>
        <w:top w:val="none" w:sz="0" w:space="0" w:color="auto"/>
        <w:left w:val="none" w:sz="0" w:space="0" w:color="auto"/>
        <w:bottom w:val="none" w:sz="0" w:space="0" w:color="auto"/>
        <w:right w:val="none" w:sz="0" w:space="0" w:color="auto"/>
      </w:divBdr>
    </w:div>
    <w:div w:id="95030606">
      <w:marLeft w:val="480"/>
      <w:marRight w:val="0"/>
      <w:marTop w:val="0"/>
      <w:marBottom w:val="0"/>
      <w:divBdr>
        <w:top w:val="none" w:sz="0" w:space="0" w:color="auto"/>
        <w:left w:val="none" w:sz="0" w:space="0" w:color="auto"/>
        <w:bottom w:val="none" w:sz="0" w:space="0" w:color="auto"/>
        <w:right w:val="none" w:sz="0" w:space="0" w:color="auto"/>
      </w:divBdr>
    </w:div>
    <w:div w:id="95053862">
      <w:marLeft w:val="480"/>
      <w:marRight w:val="0"/>
      <w:marTop w:val="0"/>
      <w:marBottom w:val="0"/>
      <w:divBdr>
        <w:top w:val="none" w:sz="0" w:space="0" w:color="auto"/>
        <w:left w:val="none" w:sz="0" w:space="0" w:color="auto"/>
        <w:bottom w:val="none" w:sz="0" w:space="0" w:color="auto"/>
        <w:right w:val="none" w:sz="0" w:space="0" w:color="auto"/>
      </w:divBdr>
    </w:div>
    <w:div w:id="95055795">
      <w:marLeft w:val="480"/>
      <w:marRight w:val="0"/>
      <w:marTop w:val="0"/>
      <w:marBottom w:val="0"/>
      <w:divBdr>
        <w:top w:val="none" w:sz="0" w:space="0" w:color="auto"/>
        <w:left w:val="none" w:sz="0" w:space="0" w:color="auto"/>
        <w:bottom w:val="none" w:sz="0" w:space="0" w:color="auto"/>
        <w:right w:val="none" w:sz="0" w:space="0" w:color="auto"/>
      </w:divBdr>
    </w:div>
    <w:div w:id="95105469">
      <w:marLeft w:val="480"/>
      <w:marRight w:val="0"/>
      <w:marTop w:val="0"/>
      <w:marBottom w:val="0"/>
      <w:divBdr>
        <w:top w:val="none" w:sz="0" w:space="0" w:color="auto"/>
        <w:left w:val="none" w:sz="0" w:space="0" w:color="auto"/>
        <w:bottom w:val="none" w:sz="0" w:space="0" w:color="auto"/>
        <w:right w:val="none" w:sz="0" w:space="0" w:color="auto"/>
      </w:divBdr>
    </w:div>
    <w:div w:id="95174777">
      <w:marLeft w:val="480"/>
      <w:marRight w:val="0"/>
      <w:marTop w:val="0"/>
      <w:marBottom w:val="0"/>
      <w:divBdr>
        <w:top w:val="none" w:sz="0" w:space="0" w:color="auto"/>
        <w:left w:val="none" w:sz="0" w:space="0" w:color="auto"/>
        <w:bottom w:val="none" w:sz="0" w:space="0" w:color="auto"/>
        <w:right w:val="none" w:sz="0" w:space="0" w:color="auto"/>
      </w:divBdr>
    </w:div>
    <w:div w:id="95175284">
      <w:marLeft w:val="480"/>
      <w:marRight w:val="0"/>
      <w:marTop w:val="0"/>
      <w:marBottom w:val="0"/>
      <w:divBdr>
        <w:top w:val="none" w:sz="0" w:space="0" w:color="auto"/>
        <w:left w:val="none" w:sz="0" w:space="0" w:color="auto"/>
        <w:bottom w:val="none" w:sz="0" w:space="0" w:color="auto"/>
        <w:right w:val="none" w:sz="0" w:space="0" w:color="auto"/>
      </w:divBdr>
    </w:div>
    <w:div w:id="95179506">
      <w:marLeft w:val="480"/>
      <w:marRight w:val="0"/>
      <w:marTop w:val="0"/>
      <w:marBottom w:val="0"/>
      <w:divBdr>
        <w:top w:val="none" w:sz="0" w:space="0" w:color="auto"/>
        <w:left w:val="none" w:sz="0" w:space="0" w:color="auto"/>
        <w:bottom w:val="none" w:sz="0" w:space="0" w:color="auto"/>
        <w:right w:val="none" w:sz="0" w:space="0" w:color="auto"/>
      </w:divBdr>
    </w:div>
    <w:div w:id="95250934">
      <w:marLeft w:val="480"/>
      <w:marRight w:val="0"/>
      <w:marTop w:val="0"/>
      <w:marBottom w:val="0"/>
      <w:divBdr>
        <w:top w:val="none" w:sz="0" w:space="0" w:color="auto"/>
        <w:left w:val="none" w:sz="0" w:space="0" w:color="auto"/>
        <w:bottom w:val="none" w:sz="0" w:space="0" w:color="auto"/>
        <w:right w:val="none" w:sz="0" w:space="0" w:color="auto"/>
      </w:divBdr>
    </w:div>
    <w:div w:id="95253321">
      <w:marLeft w:val="480"/>
      <w:marRight w:val="0"/>
      <w:marTop w:val="0"/>
      <w:marBottom w:val="0"/>
      <w:divBdr>
        <w:top w:val="none" w:sz="0" w:space="0" w:color="auto"/>
        <w:left w:val="none" w:sz="0" w:space="0" w:color="auto"/>
        <w:bottom w:val="none" w:sz="0" w:space="0" w:color="auto"/>
        <w:right w:val="none" w:sz="0" w:space="0" w:color="auto"/>
      </w:divBdr>
    </w:div>
    <w:div w:id="95254645">
      <w:marLeft w:val="480"/>
      <w:marRight w:val="0"/>
      <w:marTop w:val="0"/>
      <w:marBottom w:val="0"/>
      <w:divBdr>
        <w:top w:val="none" w:sz="0" w:space="0" w:color="auto"/>
        <w:left w:val="none" w:sz="0" w:space="0" w:color="auto"/>
        <w:bottom w:val="none" w:sz="0" w:space="0" w:color="auto"/>
        <w:right w:val="none" w:sz="0" w:space="0" w:color="auto"/>
      </w:divBdr>
    </w:div>
    <w:div w:id="95369694">
      <w:marLeft w:val="480"/>
      <w:marRight w:val="0"/>
      <w:marTop w:val="0"/>
      <w:marBottom w:val="0"/>
      <w:divBdr>
        <w:top w:val="none" w:sz="0" w:space="0" w:color="auto"/>
        <w:left w:val="none" w:sz="0" w:space="0" w:color="auto"/>
        <w:bottom w:val="none" w:sz="0" w:space="0" w:color="auto"/>
        <w:right w:val="none" w:sz="0" w:space="0" w:color="auto"/>
      </w:divBdr>
    </w:div>
    <w:div w:id="95371698">
      <w:marLeft w:val="480"/>
      <w:marRight w:val="0"/>
      <w:marTop w:val="0"/>
      <w:marBottom w:val="0"/>
      <w:divBdr>
        <w:top w:val="none" w:sz="0" w:space="0" w:color="auto"/>
        <w:left w:val="none" w:sz="0" w:space="0" w:color="auto"/>
        <w:bottom w:val="none" w:sz="0" w:space="0" w:color="auto"/>
        <w:right w:val="none" w:sz="0" w:space="0" w:color="auto"/>
      </w:divBdr>
    </w:div>
    <w:div w:id="95373875">
      <w:marLeft w:val="480"/>
      <w:marRight w:val="0"/>
      <w:marTop w:val="0"/>
      <w:marBottom w:val="0"/>
      <w:divBdr>
        <w:top w:val="none" w:sz="0" w:space="0" w:color="auto"/>
        <w:left w:val="none" w:sz="0" w:space="0" w:color="auto"/>
        <w:bottom w:val="none" w:sz="0" w:space="0" w:color="auto"/>
        <w:right w:val="none" w:sz="0" w:space="0" w:color="auto"/>
      </w:divBdr>
    </w:div>
    <w:div w:id="95491108">
      <w:marLeft w:val="480"/>
      <w:marRight w:val="0"/>
      <w:marTop w:val="0"/>
      <w:marBottom w:val="0"/>
      <w:divBdr>
        <w:top w:val="none" w:sz="0" w:space="0" w:color="auto"/>
        <w:left w:val="none" w:sz="0" w:space="0" w:color="auto"/>
        <w:bottom w:val="none" w:sz="0" w:space="0" w:color="auto"/>
        <w:right w:val="none" w:sz="0" w:space="0" w:color="auto"/>
      </w:divBdr>
    </w:div>
    <w:div w:id="95516527">
      <w:marLeft w:val="480"/>
      <w:marRight w:val="0"/>
      <w:marTop w:val="0"/>
      <w:marBottom w:val="0"/>
      <w:divBdr>
        <w:top w:val="none" w:sz="0" w:space="0" w:color="auto"/>
        <w:left w:val="none" w:sz="0" w:space="0" w:color="auto"/>
        <w:bottom w:val="none" w:sz="0" w:space="0" w:color="auto"/>
        <w:right w:val="none" w:sz="0" w:space="0" w:color="auto"/>
      </w:divBdr>
    </w:div>
    <w:div w:id="95558953">
      <w:marLeft w:val="480"/>
      <w:marRight w:val="0"/>
      <w:marTop w:val="0"/>
      <w:marBottom w:val="0"/>
      <w:divBdr>
        <w:top w:val="none" w:sz="0" w:space="0" w:color="auto"/>
        <w:left w:val="none" w:sz="0" w:space="0" w:color="auto"/>
        <w:bottom w:val="none" w:sz="0" w:space="0" w:color="auto"/>
        <w:right w:val="none" w:sz="0" w:space="0" w:color="auto"/>
      </w:divBdr>
    </w:div>
    <w:div w:id="95561693">
      <w:marLeft w:val="480"/>
      <w:marRight w:val="0"/>
      <w:marTop w:val="0"/>
      <w:marBottom w:val="0"/>
      <w:divBdr>
        <w:top w:val="none" w:sz="0" w:space="0" w:color="auto"/>
        <w:left w:val="none" w:sz="0" w:space="0" w:color="auto"/>
        <w:bottom w:val="none" w:sz="0" w:space="0" w:color="auto"/>
        <w:right w:val="none" w:sz="0" w:space="0" w:color="auto"/>
      </w:divBdr>
    </w:div>
    <w:div w:id="95637702">
      <w:marLeft w:val="480"/>
      <w:marRight w:val="0"/>
      <w:marTop w:val="0"/>
      <w:marBottom w:val="0"/>
      <w:divBdr>
        <w:top w:val="none" w:sz="0" w:space="0" w:color="auto"/>
        <w:left w:val="none" w:sz="0" w:space="0" w:color="auto"/>
        <w:bottom w:val="none" w:sz="0" w:space="0" w:color="auto"/>
        <w:right w:val="none" w:sz="0" w:space="0" w:color="auto"/>
      </w:divBdr>
    </w:div>
    <w:div w:id="95640409">
      <w:marLeft w:val="480"/>
      <w:marRight w:val="0"/>
      <w:marTop w:val="0"/>
      <w:marBottom w:val="0"/>
      <w:divBdr>
        <w:top w:val="none" w:sz="0" w:space="0" w:color="auto"/>
        <w:left w:val="none" w:sz="0" w:space="0" w:color="auto"/>
        <w:bottom w:val="none" w:sz="0" w:space="0" w:color="auto"/>
        <w:right w:val="none" w:sz="0" w:space="0" w:color="auto"/>
      </w:divBdr>
    </w:div>
    <w:div w:id="95713752">
      <w:marLeft w:val="480"/>
      <w:marRight w:val="0"/>
      <w:marTop w:val="0"/>
      <w:marBottom w:val="0"/>
      <w:divBdr>
        <w:top w:val="none" w:sz="0" w:space="0" w:color="auto"/>
        <w:left w:val="none" w:sz="0" w:space="0" w:color="auto"/>
        <w:bottom w:val="none" w:sz="0" w:space="0" w:color="auto"/>
        <w:right w:val="none" w:sz="0" w:space="0" w:color="auto"/>
      </w:divBdr>
    </w:div>
    <w:div w:id="95715079">
      <w:marLeft w:val="480"/>
      <w:marRight w:val="0"/>
      <w:marTop w:val="0"/>
      <w:marBottom w:val="0"/>
      <w:divBdr>
        <w:top w:val="none" w:sz="0" w:space="0" w:color="auto"/>
        <w:left w:val="none" w:sz="0" w:space="0" w:color="auto"/>
        <w:bottom w:val="none" w:sz="0" w:space="0" w:color="auto"/>
        <w:right w:val="none" w:sz="0" w:space="0" w:color="auto"/>
      </w:divBdr>
    </w:div>
    <w:div w:id="95827982">
      <w:marLeft w:val="480"/>
      <w:marRight w:val="0"/>
      <w:marTop w:val="0"/>
      <w:marBottom w:val="0"/>
      <w:divBdr>
        <w:top w:val="none" w:sz="0" w:space="0" w:color="auto"/>
        <w:left w:val="none" w:sz="0" w:space="0" w:color="auto"/>
        <w:bottom w:val="none" w:sz="0" w:space="0" w:color="auto"/>
        <w:right w:val="none" w:sz="0" w:space="0" w:color="auto"/>
      </w:divBdr>
    </w:div>
    <w:div w:id="95909162">
      <w:marLeft w:val="480"/>
      <w:marRight w:val="0"/>
      <w:marTop w:val="0"/>
      <w:marBottom w:val="0"/>
      <w:divBdr>
        <w:top w:val="none" w:sz="0" w:space="0" w:color="auto"/>
        <w:left w:val="none" w:sz="0" w:space="0" w:color="auto"/>
        <w:bottom w:val="none" w:sz="0" w:space="0" w:color="auto"/>
        <w:right w:val="none" w:sz="0" w:space="0" w:color="auto"/>
      </w:divBdr>
    </w:div>
    <w:div w:id="95909285">
      <w:marLeft w:val="480"/>
      <w:marRight w:val="0"/>
      <w:marTop w:val="0"/>
      <w:marBottom w:val="0"/>
      <w:divBdr>
        <w:top w:val="none" w:sz="0" w:space="0" w:color="auto"/>
        <w:left w:val="none" w:sz="0" w:space="0" w:color="auto"/>
        <w:bottom w:val="none" w:sz="0" w:space="0" w:color="auto"/>
        <w:right w:val="none" w:sz="0" w:space="0" w:color="auto"/>
      </w:divBdr>
    </w:div>
    <w:div w:id="95909294">
      <w:marLeft w:val="480"/>
      <w:marRight w:val="0"/>
      <w:marTop w:val="0"/>
      <w:marBottom w:val="0"/>
      <w:divBdr>
        <w:top w:val="none" w:sz="0" w:space="0" w:color="auto"/>
        <w:left w:val="none" w:sz="0" w:space="0" w:color="auto"/>
        <w:bottom w:val="none" w:sz="0" w:space="0" w:color="auto"/>
        <w:right w:val="none" w:sz="0" w:space="0" w:color="auto"/>
      </w:divBdr>
    </w:div>
    <w:div w:id="95953629">
      <w:marLeft w:val="480"/>
      <w:marRight w:val="0"/>
      <w:marTop w:val="0"/>
      <w:marBottom w:val="0"/>
      <w:divBdr>
        <w:top w:val="none" w:sz="0" w:space="0" w:color="auto"/>
        <w:left w:val="none" w:sz="0" w:space="0" w:color="auto"/>
        <w:bottom w:val="none" w:sz="0" w:space="0" w:color="auto"/>
        <w:right w:val="none" w:sz="0" w:space="0" w:color="auto"/>
      </w:divBdr>
    </w:div>
    <w:div w:id="96021681">
      <w:marLeft w:val="480"/>
      <w:marRight w:val="0"/>
      <w:marTop w:val="0"/>
      <w:marBottom w:val="0"/>
      <w:divBdr>
        <w:top w:val="none" w:sz="0" w:space="0" w:color="auto"/>
        <w:left w:val="none" w:sz="0" w:space="0" w:color="auto"/>
        <w:bottom w:val="none" w:sz="0" w:space="0" w:color="auto"/>
        <w:right w:val="none" w:sz="0" w:space="0" w:color="auto"/>
      </w:divBdr>
    </w:div>
    <w:div w:id="96029556">
      <w:marLeft w:val="480"/>
      <w:marRight w:val="0"/>
      <w:marTop w:val="0"/>
      <w:marBottom w:val="0"/>
      <w:divBdr>
        <w:top w:val="none" w:sz="0" w:space="0" w:color="auto"/>
        <w:left w:val="none" w:sz="0" w:space="0" w:color="auto"/>
        <w:bottom w:val="none" w:sz="0" w:space="0" w:color="auto"/>
        <w:right w:val="none" w:sz="0" w:space="0" w:color="auto"/>
      </w:divBdr>
    </w:div>
    <w:div w:id="96101689">
      <w:marLeft w:val="480"/>
      <w:marRight w:val="0"/>
      <w:marTop w:val="0"/>
      <w:marBottom w:val="0"/>
      <w:divBdr>
        <w:top w:val="none" w:sz="0" w:space="0" w:color="auto"/>
        <w:left w:val="none" w:sz="0" w:space="0" w:color="auto"/>
        <w:bottom w:val="none" w:sz="0" w:space="0" w:color="auto"/>
        <w:right w:val="none" w:sz="0" w:space="0" w:color="auto"/>
      </w:divBdr>
    </w:div>
    <w:div w:id="96104368">
      <w:marLeft w:val="480"/>
      <w:marRight w:val="0"/>
      <w:marTop w:val="0"/>
      <w:marBottom w:val="0"/>
      <w:divBdr>
        <w:top w:val="none" w:sz="0" w:space="0" w:color="auto"/>
        <w:left w:val="none" w:sz="0" w:space="0" w:color="auto"/>
        <w:bottom w:val="none" w:sz="0" w:space="0" w:color="auto"/>
        <w:right w:val="none" w:sz="0" w:space="0" w:color="auto"/>
      </w:divBdr>
    </w:div>
    <w:div w:id="96144544">
      <w:marLeft w:val="480"/>
      <w:marRight w:val="0"/>
      <w:marTop w:val="0"/>
      <w:marBottom w:val="0"/>
      <w:divBdr>
        <w:top w:val="none" w:sz="0" w:space="0" w:color="auto"/>
        <w:left w:val="none" w:sz="0" w:space="0" w:color="auto"/>
        <w:bottom w:val="none" w:sz="0" w:space="0" w:color="auto"/>
        <w:right w:val="none" w:sz="0" w:space="0" w:color="auto"/>
      </w:divBdr>
    </w:div>
    <w:div w:id="96214650">
      <w:marLeft w:val="480"/>
      <w:marRight w:val="0"/>
      <w:marTop w:val="0"/>
      <w:marBottom w:val="0"/>
      <w:divBdr>
        <w:top w:val="none" w:sz="0" w:space="0" w:color="auto"/>
        <w:left w:val="none" w:sz="0" w:space="0" w:color="auto"/>
        <w:bottom w:val="none" w:sz="0" w:space="0" w:color="auto"/>
        <w:right w:val="none" w:sz="0" w:space="0" w:color="auto"/>
      </w:divBdr>
    </w:div>
    <w:div w:id="96291977">
      <w:marLeft w:val="480"/>
      <w:marRight w:val="0"/>
      <w:marTop w:val="0"/>
      <w:marBottom w:val="0"/>
      <w:divBdr>
        <w:top w:val="none" w:sz="0" w:space="0" w:color="auto"/>
        <w:left w:val="none" w:sz="0" w:space="0" w:color="auto"/>
        <w:bottom w:val="none" w:sz="0" w:space="0" w:color="auto"/>
        <w:right w:val="none" w:sz="0" w:space="0" w:color="auto"/>
      </w:divBdr>
    </w:div>
    <w:div w:id="96298017">
      <w:marLeft w:val="480"/>
      <w:marRight w:val="0"/>
      <w:marTop w:val="0"/>
      <w:marBottom w:val="0"/>
      <w:divBdr>
        <w:top w:val="none" w:sz="0" w:space="0" w:color="auto"/>
        <w:left w:val="none" w:sz="0" w:space="0" w:color="auto"/>
        <w:bottom w:val="none" w:sz="0" w:space="0" w:color="auto"/>
        <w:right w:val="none" w:sz="0" w:space="0" w:color="auto"/>
      </w:divBdr>
    </w:div>
    <w:div w:id="96339272">
      <w:marLeft w:val="480"/>
      <w:marRight w:val="0"/>
      <w:marTop w:val="0"/>
      <w:marBottom w:val="0"/>
      <w:divBdr>
        <w:top w:val="none" w:sz="0" w:space="0" w:color="auto"/>
        <w:left w:val="none" w:sz="0" w:space="0" w:color="auto"/>
        <w:bottom w:val="none" w:sz="0" w:space="0" w:color="auto"/>
        <w:right w:val="none" w:sz="0" w:space="0" w:color="auto"/>
      </w:divBdr>
    </w:div>
    <w:div w:id="96366112">
      <w:marLeft w:val="480"/>
      <w:marRight w:val="0"/>
      <w:marTop w:val="0"/>
      <w:marBottom w:val="0"/>
      <w:divBdr>
        <w:top w:val="none" w:sz="0" w:space="0" w:color="auto"/>
        <w:left w:val="none" w:sz="0" w:space="0" w:color="auto"/>
        <w:bottom w:val="none" w:sz="0" w:space="0" w:color="auto"/>
        <w:right w:val="none" w:sz="0" w:space="0" w:color="auto"/>
      </w:divBdr>
    </w:div>
    <w:div w:id="96366770">
      <w:marLeft w:val="480"/>
      <w:marRight w:val="0"/>
      <w:marTop w:val="0"/>
      <w:marBottom w:val="0"/>
      <w:divBdr>
        <w:top w:val="none" w:sz="0" w:space="0" w:color="auto"/>
        <w:left w:val="none" w:sz="0" w:space="0" w:color="auto"/>
        <w:bottom w:val="none" w:sz="0" w:space="0" w:color="auto"/>
        <w:right w:val="none" w:sz="0" w:space="0" w:color="auto"/>
      </w:divBdr>
    </w:div>
    <w:div w:id="96415972">
      <w:marLeft w:val="480"/>
      <w:marRight w:val="0"/>
      <w:marTop w:val="0"/>
      <w:marBottom w:val="0"/>
      <w:divBdr>
        <w:top w:val="none" w:sz="0" w:space="0" w:color="auto"/>
        <w:left w:val="none" w:sz="0" w:space="0" w:color="auto"/>
        <w:bottom w:val="none" w:sz="0" w:space="0" w:color="auto"/>
        <w:right w:val="none" w:sz="0" w:space="0" w:color="auto"/>
      </w:divBdr>
    </w:div>
    <w:div w:id="96485293">
      <w:marLeft w:val="480"/>
      <w:marRight w:val="0"/>
      <w:marTop w:val="0"/>
      <w:marBottom w:val="0"/>
      <w:divBdr>
        <w:top w:val="none" w:sz="0" w:space="0" w:color="auto"/>
        <w:left w:val="none" w:sz="0" w:space="0" w:color="auto"/>
        <w:bottom w:val="none" w:sz="0" w:space="0" w:color="auto"/>
        <w:right w:val="none" w:sz="0" w:space="0" w:color="auto"/>
      </w:divBdr>
    </w:div>
    <w:div w:id="96487020">
      <w:marLeft w:val="480"/>
      <w:marRight w:val="0"/>
      <w:marTop w:val="0"/>
      <w:marBottom w:val="0"/>
      <w:divBdr>
        <w:top w:val="none" w:sz="0" w:space="0" w:color="auto"/>
        <w:left w:val="none" w:sz="0" w:space="0" w:color="auto"/>
        <w:bottom w:val="none" w:sz="0" w:space="0" w:color="auto"/>
        <w:right w:val="none" w:sz="0" w:space="0" w:color="auto"/>
      </w:divBdr>
    </w:div>
    <w:div w:id="96563893">
      <w:marLeft w:val="480"/>
      <w:marRight w:val="0"/>
      <w:marTop w:val="0"/>
      <w:marBottom w:val="0"/>
      <w:divBdr>
        <w:top w:val="none" w:sz="0" w:space="0" w:color="auto"/>
        <w:left w:val="none" w:sz="0" w:space="0" w:color="auto"/>
        <w:bottom w:val="none" w:sz="0" w:space="0" w:color="auto"/>
        <w:right w:val="none" w:sz="0" w:space="0" w:color="auto"/>
      </w:divBdr>
    </w:div>
    <w:div w:id="96675611">
      <w:marLeft w:val="480"/>
      <w:marRight w:val="0"/>
      <w:marTop w:val="0"/>
      <w:marBottom w:val="0"/>
      <w:divBdr>
        <w:top w:val="none" w:sz="0" w:space="0" w:color="auto"/>
        <w:left w:val="none" w:sz="0" w:space="0" w:color="auto"/>
        <w:bottom w:val="none" w:sz="0" w:space="0" w:color="auto"/>
        <w:right w:val="none" w:sz="0" w:space="0" w:color="auto"/>
      </w:divBdr>
    </w:div>
    <w:div w:id="96675997">
      <w:marLeft w:val="480"/>
      <w:marRight w:val="0"/>
      <w:marTop w:val="0"/>
      <w:marBottom w:val="0"/>
      <w:divBdr>
        <w:top w:val="none" w:sz="0" w:space="0" w:color="auto"/>
        <w:left w:val="none" w:sz="0" w:space="0" w:color="auto"/>
        <w:bottom w:val="none" w:sz="0" w:space="0" w:color="auto"/>
        <w:right w:val="none" w:sz="0" w:space="0" w:color="auto"/>
      </w:divBdr>
    </w:div>
    <w:div w:id="96677241">
      <w:marLeft w:val="480"/>
      <w:marRight w:val="0"/>
      <w:marTop w:val="0"/>
      <w:marBottom w:val="0"/>
      <w:divBdr>
        <w:top w:val="none" w:sz="0" w:space="0" w:color="auto"/>
        <w:left w:val="none" w:sz="0" w:space="0" w:color="auto"/>
        <w:bottom w:val="none" w:sz="0" w:space="0" w:color="auto"/>
        <w:right w:val="none" w:sz="0" w:space="0" w:color="auto"/>
      </w:divBdr>
    </w:div>
    <w:div w:id="96679387">
      <w:marLeft w:val="480"/>
      <w:marRight w:val="0"/>
      <w:marTop w:val="0"/>
      <w:marBottom w:val="0"/>
      <w:divBdr>
        <w:top w:val="none" w:sz="0" w:space="0" w:color="auto"/>
        <w:left w:val="none" w:sz="0" w:space="0" w:color="auto"/>
        <w:bottom w:val="none" w:sz="0" w:space="0" w:color="auto"/>
        <w:right w:val="none" w:sz="0" w:space="0" w:color="auto"/>
      </w:divBdr>
    </w:div>
    <w:div w:id="96798771">
      <w:marLeft w:val="480"/>
      <w:marRight w:val="0"/>
      <w:marTop w:val="0"/>
      <w:marBottom w:val="0"/>
      <w:divBdr>
        <w:top w:val="none" w:sz="0" w:space="0" w:color="auto"/>
        <w:left w:val="none" w:sz="0" w:space="0" w:color="auto"/>
        <w:bottom w:val="none" w:sz="0" w:space="0" w:color="auto"/>
        <w:right w:val="none" w:sz="0" w:space="0" w:color="auto"/>
      </w:divBdr>
    </w:div>
    <w:div w:id="96802341">
      <w:marLeft w:val="480"/>
      <w:marRight w:val="0"/>
      <w:marTop w:val="0"/>
      <w:marBottom w:val="0"/>
      <w:divBdr>
        <w:top w:val="none" w:sz="0" w:space="0" w:color="auto"/>
        <w:left w:val="none" w:sz="0" w:space="0" w:color="auto"/>
        <w:bottom w:val="none" w:sz="0" w:space="0" w:color="auto"/>
        <w:right w:val="none" w:sz="0" w:space="0" w:color="auto"/>
      </w:divBdr>
    </w:div>
    <w:div w:id="96826431">
      <w:marLeft w:val="480"/>
      <w:marRight w:val="0"/>
      <w:marTop w:val="0"/>
      <w:marBottom w:val="0"/>
      <w:divBdr>
        <w:top w:val="none" w:sz="0" w:space="0" w:color="auto"/>
        <w:left w:val="none" w:sz="0" w:space="0" w:color="auto"/>
        <w:bottom w:val="none" w:sz="0" w:space="0" w:color="auto"/>
        <w:right w:val="none" w:sz="0" w:space="0" w:color="auto"/>
      </w:divBdr>
    </w:div>
    <w:div w:id="96869916">
      <w:marLeft w:val="480"/>
      <w:marRight w:val="0"/>
      <w:marTop w:val="0"/>
      <w:marBottom w:val="0"/>
      <w:divBdr>
        <w:top w:val="none" w:sz="0" w:space="0" w:color="auto"/>
        <w:left w:val="none" w:sz="0" w:space="0" w:color="auto"/>
        <w:bottom w:val="none" w:sz="0" w:space="0" w:color="auto"/>
        <w:right w:val="none" w:sz="0" w:space="0" w:color="auto"/>
      </w:divBdr>
    </w:div>
    <w:div w:id="96949109">
      <w:marLeft w:val="480"/>
      <w:marRight w:val="0"/>
      <w:marTop w:val="0"/>
      <w:marBottom w:val="0"/>
      <w:divBdr>
        <w:top w:val="none" w:sz="0" w:space="0" w:color="auto"/>
        <w:left w:val="none" w:sz="0" w:space="0" w:color="auto"/>
        <w:bottom w:val="none" w:sz="0" w:space="0" w:color="auto"/>
        <w:right w:val="none" w:sz="0" w:space="0" w:color="auto"/>
      </w:divBdr>
    </w:div>
    <w:div w:id="96949441">
      <w:marLeft w:val="480"/>
      <w:marRight w:val="0"/>
      <w:marTop w:val="0"/>
      <w:marBottom w:val="0"/>
      <w:divBdr>
        <w:top w:val="none" w:sz="0" w:space="0" w:color="auto"/>
        <w:left w:val="none" w:sz="0" w:space="0" w:color="auto"/>
        <w:bottom w:val="none" w:sz="0" w:space="0" w:color="auto"/>
        <w:right w:val="none" w:sz="0" w:space="0" w:color="auto"/>
      </w:divBdr>
    </w:div>
    <w:div w:id="96950113">
      <w:marLeft w:val="480"/>
      <w:marRight w:val="0"/>
      <w:marTop w:val="0"/>
      <w:marBottom w:val="0"/>
      <w:divBdr>
        <w:top w:val="none" w:sz="0" w:space="0" w:color="auto"/>
        <w:left w:val="none" w:sz="0" w:space="0" w:color="auto"/>
        <w:bottom w:val="none" w:sz="0" w:space="0" w:color="auto"/>
        <w:right w:val="none" w:sz="0" w:space="0" w:color="auto"/>
      </w:divBdr>
    </w:div>
    <w:div w:id="97025802">
      <w:marLeft w:val="480"/>
      <w:marRight w:val="0"/>
      <w:marTop w:val="0"/>
      <w:marBottom w:val="0"/>
      <w:divBdr>
        <w:top w:val="none" w:sz="0" w:space="0" w:color="auto"/>
        <w:left w:val="none" w:sz="0" w:space="0" w:color="auto"/>
        <w:bottom w:val="none" w:sz="0" w:space="0" w:color="auto"/>
        <w:right w:val="none" w:sz="0" w:space="0" w:color="auto"/>
      </w:divBdr>
    </w:div>
    <w:div w:id="97138435">
      <w:marLeft w:val="480"/>
      <w:marRight w:val="0"/>
      <w:marTop w:val="0"/>
      <w:marBottom w:val="0"/>
      <w:divBdr>
        <w:top w:val="none" w:sz="0" w:space="0" w:color="auto"/>
        <w:left w:val="none" w:sz="0" w:space="0" w:color="auto"/>
        <w:bottom w:val="none" w:sz="0" w:space="0" w:color="auto"/>
        <w:right w:val="none" w:sz="0" w:space="0" w:color="auto"/>
      </w:divBdr>
    </w:div>
    <w:div w:id="97255832">
      <w:marLeft w:val="480"/>
      <w:marRight w:val="0"/>
      <w:marTop w:val="0"/>
      <w:marBottom w:val="0"/>
      <w:divBdr>
        <w:top w:val="none" w:sz="0" w:space="0" w:color="auto"/>
        <w:left w:val="none" w:sz="0" w:space="0" w:color="auto"/>
        <w:bottom w:val="none" w:sz="0" w:space="0" w:color="auto"/>
        <w:right w:val="none" w:sz="0" w:space="0" w:color="auto"/>
      </w:divBdr>
    </w:div>
    <w:div w:id="97261108">
      <w:marLeft w:val="480"/>
      <w:marRight w:val="0"/>
      <w:marTop w:val="0"/>
      <w:marBottom w:val="0"/>
      <w:divBdr>
        <w:top w:val="none" w:sz="0" w:space="0" w:color="auto"/>
        <w:left w:val="none" w:sz="0" w:space="0" w:color="auto"/>
        <w:bottom w:val="none" w:sz="0" w:space="0" w:color="auto"/>
        <w:right w:val="none" w:sz="0" w:space="0" w:color="auto"/>
      </w:divBdr>
    </w:div>
    <w:div w:id="97333340">
      <w:marLeft w:val="480"/>
      <w:marRight w:val="0"/>
      <w:marTop w:val="0"/>
      <w:marBottom w:val="0"/>
      <w:divBdr>
        <w:top w:val="none" w:sz="0" w:space="0" w:color="auto"/>
        <w:left w:val="none" w:sz="0" w:space="0" w:color="auto"/>
        <w:bottom w:val="none" w:sz="0" w:space="0" w:color="auto"/>
        <w:right w:val="none" w:sz="0" w:space="0" w:color="auto"/>
      </w:divBdr>
    </w:div>
    <w:div w:id="97335564">
      <w:marLeft w:val="480"/>
      <w:marRight w:val="0"/>
      <w:marTop w:val="0"/>
      <w:marBottom w:val="0"/>
      <w:divBdr>
        <w:top w:val="none" w:sz="0" w:space="0" w:color="auto"/>
        <w:left w:val="none" w:sz="0" w:space="0" w:color="auto"/>
        <w:bottom w:val="none" w:sz="0" w:space="0" w:color="auto"/>
        <w:right w:val="none" w:sz="0" w:space="0" w:color="auto"/>
      </w:divBdr>
    </w:div>
    <w:div w:id="97336422">
      <w:marLeft w:val="480"/>
      <w:marRight w:val="0"/>
      <w:marTop w:val="0"/>
      <w:marBottom w:val="0"/>
      <w:divBdr>
        <w:top w:val="none" w:sz="0" w:space="0" w:color="auto"/>
        <w:left w:val="none" w:sz="0" w:space="0" w:color="auto"/>
        <w:bottom w:val="none" w:sz="0" w:space="0" w:color="auto"/>
        <w:right w:val="none" w:sz="0" w:space="0" w:color="auto"/>
      </w:divBdr>
    </w:div>
    <w:div w:id="97411835">
      <w:marLeft w:val="480"/>
      <w:marRight w:val="0"/>
      <w:marTop w:val="0"/>
      <w:marBottom w:val="0"/>
      <w:divBdr>
        <w:top w:val="none" w:sz="0" w:space="0" w:color="auto"/>
        <w:left w:val="none" w:sz="0" w:space="0" w:color="auto"/>
        <w:bottom w:val="none" w:sz="0" w:space="0" w:color="auto"/>
        <w:right w:val="none" w:sz="0" w:space="0" w:color="auto"/>
      </w:divBdr>
    </w:div>
    <w:div w:id="97531250">
      <w:marLeft w:val="480"/>
      <w:marRight w:val="0"/>
      <w:marTop w:val="0"/>
      <w:marBottom w:val="0"/>
      <w:divBdr>
        <w:top w:val="none" w:sz="0" w:space="0" w:color="auto"/>
        <w:left w:val="none" w:sz="0" w:space="0" w:color="auto"/>
        <w:bottom w:val="none" w:sz="0" w:space="0" w:color="auto"/>
        <w:right w:val="none" w:sz="0" w:space="0" w:color="auto"/>
      </w:divBdr>
    </w:div>
    <w:div w:id="97601387">
      <w:marLeft w:val="480"/>
      <w:marRight w:val="0"/>
      <w:marTop w:val="0"/>
      <w:marBottom w:val="0"/>
      <w:divBdr>
        <w:top w:val="none" w:sz="0" w:space="0" w:color="auto"/>
        <w:left w:val="none" w:sz="0" w:space="0" w:color="auto"/>
        <w:bottom w:val="none" w:sz="0" w:space="0" w:color="auto"/>
        <w:right w:val="none" w:sz="0" w:space="0" w:color="auto"/>
      </w:divBdr>
    </w:div>
    <w:div w:id="97604270">
      <w:marLeft w:val="480"/>
      <w:marRight w:val="0"/>
      <w:marTop w:val="0"/>
      <w:marBottom w:val="0"/>
      <w:divBdr>
        <w:top w:val="none" w:sz="0" w:space="0" w:color="auto"/>
        <w:left w:val="none" w:sz="0" w:space="0" w:color="auto"/>
        <w:bottom w:val="none" w:sz="0" w:space="0" w:color="auto"/>
        <w:right w:val="none" w:sz="0" w:space="0" w:color="auto"/>
      </w:divBdr>
    </w:div>
    <w:div w:id="97606978">
      <w:marLeft w:val="480"/>
      <w:marRight w:val="0"/>
      <w:marTop w:val="0"/>
      <w:marBottom w:val="0"/>
      <w:divBdr>
        <w:top w:val="none" w:sz="0" w:space="0" w:color="auto"/>
        <w:left w:val="none" w:sz="0" w:space="0" w:color="auto"/>
        <w:bottom w:val="none" w:sz="0" w:space="0" w:color="auto"/>
        <w:right w:val="none" w:sz="0" w:space="0" w:color="auto"/>
      </w:divBdr>
    </w:div>
    <w:div w:id="97649545">
      <w:marLeft w:val="480"/>
      <w:marRight w:val="0"/>
      <w:marTop w:val="0"/>
      <w:marBottom w:val="0"/>
      <w:divBdr>
        <w:top w:val="none" w:sz="0" w:space="0" w:color="auto"/>
        <w:left w:val="none" w:sz="0" w:space="0" w:color="auto"/>
        <w:bottom w:val="none" w:sz="0" w:space="0" w:color="auto"/>
        <w:right w:val="none" w:sz="0" w:space="0" w:color="auto"/>
      </w:divBdr>
    </w:div>
    <w:div w:id="97724014">
      <w:marLeft w:val="480"/>
      <w:marRight w:val="0"/>
      <w:marTop w:val="0"/>
      <w:marBottom w:val="0"/>
      <w:divBdr>
        <w:top w:val="none" w:sz="0" w:space="0" w:color="auto"/>
        <w:left w:val="none" w:sz="0" w:space="0" w:color="auto"/>
        <w:bottom w:val="none" w:sz="0" w:space="0" w:color="auto"/>
        <w:right w:val="none" w:sz="0" w:space="0" w:color="auto"/>
      </w:divBdr>
    </w:div>
    <w:div w:id="97871413">
      <w:marLeft w:val="480"/>
      <w:marRight w:val="0"/>
      <w:marTop w:val="0"/>
      <w:marBottom w:val="0"/>
      <w:divBdr>
        <w:top w:val="none" w:sz="0" w:space="0" w:color="auto"/>
        <w:left w:val="none" w:sz="0" w:space="0" w:color="auto"/>
        <w:bottom w:val="none" w:sz="0" w:space="0" w:color="auto"/>
        <w:right w:val="none" w:sz="0" w:space="0" w:color="auto"/>
      </w:divBdr>
    </w:div>
    <w:div w:id="97987626">
      <w:marLeft w:val="480"/>
      <w:marRight w:val="0"/>
      <w:marTop w:val="0"/>
      <w:marBottom w:val="0"/>
      <w:divBdr>
        <w:top w:val="none" w:sz="0" w:space="0" w:color="auto"/>
        <w:left w:val="none" w:sz="0" w:space="0" w:color="auto"/>
        <w:bottom w:val="none" w:sz="0" w:space="0" w:color="auto"/>
        <w:right w:val="none" w:sz="0" w:space="0" w:color="auto"/>
      </w:divBdr>
    </w:div>
    <w:div w:id="98064034">
      <w:marLeft w:val="480"/>
      <w:marRight w:val="0"/>
      <w:marTop w:val="0"/>
      <w:marBottom w:val="0"/>
      <w:divBdr>
        <w:top w:val="none" w:sz="0" w:space="0" w:color="auto"/>
        <w:left w:val="none" w:sz="0" w:space="0" w:color="auto"/>
        <w:bottom w:val="none" w:sz="0" w:space="0" w:color="auto"/>
        <w:right w:val="none" w:sz="0" w:space="0" w:color="auto"/>
      </w:divBdr>
    </w:div>
    <w:div w:id="98064106">
      <w:marLeft w:val="480"/>
      <w:marRight w:val="0"/>
      <w:marTop w:val="0"/>
      <w:marBottom w:val="0"/>
      <w:divBdr>
        <w:top w:val="none" w:sz="0" w:space="0" w:color="auto"/>
        <w:left w:val="none" w:sz="0" w:space="0" w:color="auto"/>
        <w:bottom w:val="none" w:sz="0" w:space="0" w:color="auto"/>
        <w:right w:val="none" w:sz="0" w:space="0" w:color="auto"/>
      </w:divBdr>
    </w:div>
    <w:div w:id="98070226">
      <w:marLeft w:val="480"/>
      <w:marRight w:val="0"/>
      <w:marTop w:val="0"/>
      <w:marBottom w:val="0"/>
      <w:divBdr>
        <w:top w:val="none" w:sz="0" w:space="0" w:color="auto"/>
        <w:left w:val="none" w:sz="0" w:space="0" w:color="auto"/>
        <w:bottom w:val="none" w:sz="0" w:space="0" w:color="auto"/>
        <w:right w:val="none" w:sz="0" w:space="0" w:color="auto"/>
      </w:divBdr>
    </w:div>
    <w:div w:id="98108394">
      <w:marLeft w:val="480"/>
      <w:marRight w:val="0"/>
      <w:marTop w:val="0"/>
      <w:marBottom w:val="0"/>
      <w:divBdr>
        <w:top w:val="none" w:sz="0" w:space="0" w:color="auto"/>
        <w:left w:val="none" w:sz="0" w:space="0" w:color="auto"/>
        <w:bottom w:val="none" w:sz="0" w:space="0" w:color="auto"/>
        <w:right w:val="none" w:sz="0" w:space="0" w:color="auto"/>
      </w:divBdr>
    </w:div>
    <w:div w:id="98109138">
      <w:marLeft w:val="480"/>
      <w:marRight w:val="0"/>
      <w:marTop w:val="0"/>
      <w:marBottom w:val="0"/>
      <w:divBdr>
        <w:top w:val="none" w:sz="0" w:space="0" w:color="auto"/>
        <w:left w:val="none" w:sz="0" w:space="0" w:color="auto"/>
        <w:bottom w:val="none" w:sz="0" w:space="0" w:color="auto"/>
        <w:right w:val="none" w:sz="0" w:space="0" w:color="auto"/>
      </w:divBdr>
    </w:div>
    <w:div w:id="98109866">
      <w:marLeft w:val="480"/>
      <w:marRight w:val="0"/>
      <w:marTop w:val="0"/>
      <w:marBottom w:val="0"/>
      <w:divBdr>
        <w:top w:val="none" w:sz="0" w:space="0" w:color="auto"/>
        <w:left w:val="none" w:sz="0" w:space="0" w:color="auto"/>
        <w:bottom w:val="none" w:sz="0" w:space="0" w:color="auto"/>
        <w:right w:val="none" w:sz="0" w:space="0" w:color="auto"/>
      </w:divBdr>
    </w:div>
    <w:div w:id="98180528">
      <w:marLeft w:val="480"/>
      <w:marRight w:val="0"/>
      <w:marTop w:val="0"/>
      <w:marBottom w:val="0"/>
      <w:divBdr>
        <w:top w:val="none" w:sz="0" w:space="0" w:color="auto"/>
        <w:left w:val="none" w:sz="0" w:space="0" w:color="auto"/>
        <w:bottom w:val="none" w:sz="0" w:space="0" w:color="auto"/>
        <w:right w:val="none" w:sz="0" w:space="0" w:color="auto"/>
      </w:divBdr>
    </w:div>
    <w:div w:id="98181744">
      <w:marLeft w:val="480"/>
      <w:marRight w:val="0"/>
      <w:marTop w:val="0"/>
      <w:marBottom w:val="0"/>
      <w:divBdr>
        <w:top w:val="none" w:sz="0" w:space="0" w:color="auto"/>
        <w:left w:val="none" w:sz="0" w:space="0" w:color="auto"/>
        <w:bottom w:val="none" w:sz="0" w:space="0" w:color="auto"/>
        <w:right w:val="none" w:sz="0" w:space="0" w:color="auto"/>
      </w:divBdr>
    </w:div>
    <w:div w:id="98330516">
      <w:marLeft w:val="480"/>
      <w:marRight w:val="0"/>
      <w:marTop w:val="0"/>
      <w:marBottom w:val="0"/>
      <w:divBdr>
        <w:top w:val="none" w:sz="0" w:space="0" w:color="auto"/>
        <w:left w:val="none" w:sz="0" w:space="0" w:color="auto"/>
        <w:bottom w:val="none" w:sz="0" w:space="0" w:color="auto"/>
        <w:right w:val="none" w:sz="0" w:space="0" w:color="auto"/>
      </w:divBdr>
    </w:div>
    <w:div w:id="98379622">
      <w:marLeft w:val="480"/>
      <w:marRight w:val="0"/>
      <w:marTop w:val="0"/>
      <w:marBottom w:val="0"/>
      <w:divBdr>
        <w:top w:val="none" w:sz="0" w:space="0" w:color="auto"/>
        <w:left w:val="none" w:sz="0" w:space="0" w:color="auto"/>
        <w:bottom w:val="none" w:sz="0" w:space="0" w:color="auto"/>
        <w:right w:val="none" w:sz="0" w:space="0" w:color="auto"/>
      </w:divBdr>
    </w:div>
    <w:div w:id="98450187">
      <w:marLeft w:val="480"/>
      <w:marRight w:val="0"/>
      <w:marTop w:val="0"/>
      <w:marBottom w:val="0"/>
      <w:divBdr>
        <w:top w:val="none" w:sz="0" w:space="0" w:color="auto"/>
        <w:left w:val="none" w:sz="0" w:space="0" w:color="auto"/>
        <w:bottom w:val="none" w:sz="0" w:space="0" w:color="auto"/>
        <w:right w:val="none" w:sz="0" w:space="0" w:color="auto"/>
      </w:divBdr>
    </w:div>
    <w:div w:id="98451773">
      <w:marLeft w:val="480"/>
      <w:marRight w:val="0"/>
      <w:marTop w:val="0"/>
      <w:marBottom w:val="0"/>
      <w:divBdr>
        <w:top w:val="none" w:sz="0" w:space="0" w:color="auto"/>
        <w:left w:val="none" w:sz="0" w:space="0" w:color="auto"/>
        <w:bottom w:val="none" w:sz="0" w:space="0" w:color="auto"/>
        <w:right w:val="none" w:sz="0" w:space="0" w:color="auto"/>
      </w:divBdr>
    </w:div>
    <w:div w:id="98454514">
      <w:marLeft w:val="480"/>
      <w:marRight w:val="0"/>
      <w:marTop w:val="0"/>
      <w:marBottom w:val="0"/>
      <w:divBdr>
        <w:top w:val="none" w:sz="0" w:space="0" w:color="auto"/>
        <w:left w:val="none" w:sz="0" w:space="0" w:color="auto"/>
        <w:bottom w:val="none" w:sz="0" w:space="0" w:color="auto"/>
        <w:right w:val="none" w:sz="0" w:space="0" w:color="auto"/>
      </w:divBdr>
    </w:div>
    <w:div w:id="98457179">
      <w:marLeft w:val="480"/>
      <w:marRight w:val="0"/>
      <w:marTop w:val="0"/>
      <w:marBottom w:val="0"/>
      <w:divBdr>
        <w:top w:val="none" w:sz="0" w:space="0" w:color="auto"/>
        <w:left w:val="none" w:sz="0" w:space="0" w:color="auto"/>
        <w:bottom w:val="none" w:sz="0" w:space="0" w:color="auto"/>
        <w:right w:val="none" w:sz="0" w:space="0" w:color="auto"/>
      </w:divBdr>
    </w:div>
    <w:div w:id="98531270">
      <w:marLeft w:val="480"/>
      <w:marRight w:val="0"/>
      <w:marTop w:val="0"/>
      <w:marBottom w:val="0"/>
      <w:divBdr>
        <w:top w:val="none" w:sz="0" w:space="0" w:color="auto"/>
        <w:left w:val="none" w:sz="0" w:space="0" w:color="auto"/>
        <w:bottom w:val="none" w:sz="0" w:space="0" w:color="auto"/>
        <w:right w:val="none" w:sz="0" w:space="0" w:color="auto"/>
      </w:divBdr>
    </w:div>
    <w:div w:id="98720495">
      <w:marLeft w:val="480"/>
      <w:marRight w:val="0"/>
      <w:marTop w:val="0"/>
      <w:marBottom w:val="0"/>
      <w:divBdr>
        <w:top w:val="none" w:sz="0" w:space="0" w:color="auto"/>
        <w:left w:val="none" w:sz="0" w:space="0" w:color="auto"/>
        <w:bottom w:val="none" w:sz="0" w:space="0" w:color="auto"/>
        <w:right w:val="none" w:sz="0" w:space="0" w:color="auto"/>
      </w:divBdr>
    </w:div>
    <w:div w:id="98792957">
      <w:marLeft w:val="480"/>
      <w:marRight w:val="0"/>
      <w:marTop w:val="0"/>
      <w:marBottom w:val="0"/>
      <w:divBdr>
        <w:top w:val="none" w:sz="0" w:space="0" w:color="auto"/>
        <w:left w:val="none" w:sz="0" w:space="0" w:color="auto"/>
        <w:bottom w:val="none" w:sz="0" w:space="0" w:color="auto"/>
        <w:right w:val="none" w:sz="0" w:space="0" w:color="auto"/>
      </w:divBdr>
    </w:div>
    <w:div w:id="98835680">
      <w:marLeft w:val="480"/>
      <w:marRight w:val="0"/>
      <w:marTop w:val="0"/>
      <w:marBottom w:val="0"/>
      <w:divBdr>
        <w:top w:val="none" w:sz="0" w:space="0" w:color="auto"/>
        <w:left w:val="none" w:sz="0" w:space="0" w:color="auto"/>
        <w:bottom w:val="none" w:sz="0" w:space="0" w:color="auto"/>
        <w:right w:val="none" w:sz="0" w:space="0" w:color="auto"/>
      </w:divBdr>
    </w:div>
    <w:div w:id="98842938">
      <w:marLeft w:val="480"/>
      <w:marRight w:val="0"/>
      <w:marTop w:val="0"/>
      <w:marBottom w:val="0"/>
      <w:divBdr>
        <w:top w:val="none" w:sz="0" w:space="0" w:color="auto"/>
        <w:left w:val="none" w:sz="0" w:space="0" w:color="auto"/>
        <w:bottom w:val="none" w:sz="0" w:space="0" w:color="auto"/>
        <w:right w:val="none" w:sz="0" w:space="0" w:color="auto"/>
      </w:divBdr>
    </w:div>
    <w:div w:id="98913849">
      <w:marLeft w:val="480"/>
      <w:marRight w:val="0"/>
      <w:marTop w:val="0"/>
      <w:marBottom w:val="0"/>
      <w:divBdr>
        <w:top w:val="none" w:sz="0" w:space="0" w:color="auto"/>
        <w:left w:val="none" w:sz="0" w:space="0" w:color="auto"/>
        <w:bottom w:val="none" w:sz="0" w:space="0" w:color="auto"/>
        <w:right w:val="none" w:sz="0" w:space="0" w:color="auto"/>
      </w:divBdr>
    </w:div>
    <w:div w:id="98916089">
      <w:marLeft w:val="480"/>
      <w:marRight w:val="0"/>
      <w:marTop w:val="0"/>
      <w:marBottom w:val="0"/>
      <w:divBdr>
        <w:top w:val="none" w:sz="0" w:space="0" w:color="auto"/>
        <w:left w:val="none" w:sz="0" w:space="0" w:color="auto"/>
        <w:bottom w:val="none" w:sz="0" w:space="0" w:color="auto"/>
        <w:right w:val="none" w:sz="0" w:space="0" w:color="auto"/>
      </w:divBdr>
    </w:div>
    <w:div w:id="98991544">
      <w:marLeft w:val="480"/>
      <w:marRight w:val="0"/>
      <w:marTop w:val="0"/>
      <w:marBottom w:val="0"/>
      <w:divBdr>
        <w:top w:val="none" w:sz="0" w:space="0" w:color="auto"/>
        <w:left w:val="none" w:sz="0" w:space="0" w:color="auto"/>
        <w:bottom w:val="none" w:sz="0" w:space="0" w:color="auto"/>
        <w:right w:val="none" w:sz="0" w:space="0" w:color="auto"/>
      </w:divBdr>
    </w:div>
    <w:div w:id="99031307">
      <w:marLeft w:val="480"/>
      <w:marRight w:val="0"/>
      <w:marTop w:val="0"/>
      <w:marBottom w:val="0"/>
      <w:divBdr>
        <w:top w:val="none" w:sz="0" w:space="0" w:color="auto"/>
        <w:left w:val="none" w:sz="0" w:space="0" w:color="auto"/>
        <w:bottom w:val="none" w:sz="0" w:space="0" w:color="auto"/>
        <w:right w:val="none" w:sz="0" w:space="0" w:color="auto"/>
      </w:divBdr>
    </w:div>
    <w:div w:id="99034129">
      <w:marLeft w:val="480"/>
      <w:marRight w:val="0"/>
      <w:marTop w:val="0"/>
      <w:marBottom w:val="0"/>
      <w:divBdr>
        <w:top w:val="none" w:sz="0" w:space="0" w:color="auto"/>
        <w:left w:val="none" w:sz="0" w:space="0" w:color="auto"/>
        <w:bottom w:val="none" w:sz="0" w:space="0" w:color="auto"/>
        <w:right w:val="none" w:sz="0" w:space="0" w:color="auto"/>
      </w:divBdr>
    </w:div>
    <w:div w:id="99036205">
      <w:marLeft w:val="480"/>
      <w:marRight w:val="0"/>
      <w:marTop w:val="0"/>
      <w:marBottom w:val="0"/>
      <w:divBdr>
        <w:top w:val="none" w:sz="0" w:space="0" w:color="auto"/>
        <w:left w:val="none" w:sz="0" w:space="0" w:color="auto"/>
        <w:bottom w:val="none" w:sz="0" w:space="0" w:color="auto"/>
        <w:right w:val="none" w:sz="0" w:space="0" w:color="auto"/>
      </w:divBdr>
    </w:div>
    <w:div w:id="99036604">
      <w:marLeft w:val="480"/>
      <w:marRight w:val="0"/>
      <w:marTop w:val="0"/>
      <w:marBottom w:val="0"/>
      <w:divBdr>
        <w:top w:val="none" w:sz="0" w:space="0" w:color="auto"/>
        <w:left w:val="none" w:sz="0" w:space="0" w:color="auto"/>
        <w:bottom w:val="none" w:sz="0" w:space="0" w:color="auto"/>
        <w:right w:val="none" w:sz="0" w:space="0" w:color="auto"/>
      </w:divBdr>
    </w:div>
    <w:div w:id="99111331">
      <w:marLeft w:val="480"/>
      <w:marRight w:val="0"/>
      <w:marTop w:val="0"/>
      <w:marBottom w:val="0"/>
      <w:divBdr>
        <w:top w:val="none" w:sz="0" w:space="0" w:color="auto"/>
        <w:left w:val="none" w:sz="0" w:space="0" w:color="auto"/>
        <w:bottom w:val="none" w:sz="0" w:space="0" w:color="auto"/>
        <w:right w:val="none" w:sz="0" w:space="0" w:color="auto"/>
      </w:divBdr>
    </w:div>
    <w:div w:id="99111968">
      <w:marLeft w:val="480"/>
      <w:marRight w:val="0"/>
      <w:marTop w:val="0"/>
      <w:marBottom w:val="0"/>
      <w:divBdr>
        <w:top w:val="none" w:sz="0" w:space="0" w:color="auto"/>
        <w:left w:val="none" w:sz="0" w:space="0" w:color="auto"/>
        <w:bottom w:val="none" w:sz="0" w:space="0" w:color="auto"/>
        <w:right w:val="none" w:sz="0" w:space="0" w:color="auto"/>
      </w:divBdr>
    </w:div>
    <w:div w:id="99180025">
      <w:marLeft w:val="480"/>
      <w:marRight w:val="0"/>
      <w:marTop w:val="0"/>
      <w:marBottom w:val="0"/>
      <w:divBdr>
        <w:top w:val="none" w:sz="0" w:space="0" w:color="auto"/>
        <w:left w:val="none" w:sz="0" w:space="0" w:color="auto"/>
        <w:bottom w:val="none" w:sz="0" w:space="0" w:color="auto"/>
        <w:right w:val="none" w:sz="0" w:space="0" w:color="auto"/>
      </w:divBdr>
    </w:div>
    <w:div w:id="99301761">
      <w:marLeft w:val="480"/>
      <w:marRight w:val="0"/>
      <w:marTop w:val="0"/>
      <w:marBottom w:val="0"/>
      <w:divBdr>
        <w:top w:val="none" w:sz="0" w:space="0" w:color="auto"/>
        <w:left w:val="none" w:sz="0" w:space="0" w:color="auto"/>
        <w:bottom w:val="none" w:sz="0" w:space="0" w:color="auto"/>
        <w:right w:val="none" w:sz="0" w:space="0" w:color="auto"/>
      </w:divBdr>
    </w:div>
    <w:div w:id="99381615">
      <w:marLeft w:val="480"/>
      <w:marRight w:val="0"/>
      <w:marTop w:val="0"/>
      <w:marBottom w:val="0"/>
      <w:divBdr>
        <w:top w:val="none" w:sz="0" w:space="0" w:color="auto"/>
        <w:left w:val="none" w:sz="0" w:space="0" w:color="auto"/>
        <w:bottom w:val="none" w:sz="0" w:space="0" w:color="auto"/>
        <w:right w:val="none" w:sz="0" w:space="0" w:color="auto"/>
      </w:divBdr>
    </w:div>
    <w:div w:id="99448681">
      <w:marLeft w:val="480"/>
      <w:marRight w:val="0"/>
      <w:marTop w:val="0"/>
      <w:marBottom w:val="0"/>
      <w:divBdr>
        <w:top w:val="none" w:sz="0" w:space="0" w:color="auto"/>
        <w:left w:val="none" w:sz="0" w:space="0" w:color="auto"/>
        <w:bottom w:val="none" w:sz="0" w:space="0" w:color="auto"/>
        <w:right w:val="none" w:sz="0" w:space="0" w:color="auto"/>
      </w:divBdr>
    </w:div>
    <w:div w:id="99491130">
      <w:marLeft w:val="480"/>
      <w:marRight w:val="0"/>
      <w:marTop w:val="0"/>
      <w:marBottom w:val="0"/>
      <w:divBdr>
        <w:top w:val="none" w:sz="0" w:space="0" w:color="auto"/>
        <w:left w:val="none" w:sz="0" w:space="0" w:color="auto"/>
        <w:bottom w:val="none" w:sz="0" w:space="0" w:color="auto"/>
        <w:right w:val="none" w:sz="0" w:space="0" w:color="auto"/>
      </w:divBdr>
    </w:div>
    <w:div w:id="99492640">
      <w:marLeft w:val="480"/>
      <w:marRight w:val="0"/>
      <w:marTop w:val="0"/>
      <w:marBottom w:val="0"/>
      <w:divBdr>
        <w:top w:val="none" w:sz="0" w:space="0" w:color="auto"/>
        <w:left w:val="none" w:sz="0" w:space="0" w:color="auto"/>
        <w:bottom w:val="none" w:sz="0" w:space="0" w:color="auto"/>
        <w:right w:val="none" w:sz="0" w:space="0" w:color="auto"/>
      </w:divBdr>
    </w:div>
    <w:div w:id="99565957">
      <w:marLeft w:val="480"/>
      <w:marRight w:val="0"/>
      <w:marTop w:val="0"/>
      <w:marBottom w:val="0"/>
      <w:divBdr>
        <w:top w:val="none" w:sz="0" w:space="0" w:color="auto"/>
        <w:left w:val="none" w:sz="0" w:space="0" w:color="auto"/>
        <w:bottom w:val="none" w:sz="0" w:space="0" w:color="auto"/>
        <w:right w:val="none" w:sz="0" w:space="0" w:color="auto"/>
      </w:divBdr>
    </w:div>
    <w:div w:id="99689753">
      <w:marLeft w:val="480"/>
      <w:marRight w:val="0"/>
      <w:marTop w:val="0"/>
      <w:marBottom w:val="0"/>
      <w:divBdr>
        <w:top w:val="none" w:sz="0" w:space="0" w:color="auto"/>
        <w:left w:val="none" w:sz="0" w:space="0" w:color="auto"/>
        <w:bottom w:val="none" w:sz="0" w:space="0" w:color="auto"/>
        <w:right w:val="none" w:sz="0" w:space="0" w:color="auto"/>
      </w:divBdr>
    </w:div>
    <w:div w:id="99759867">
      <w:marLeft w:val="480"/>
      <w:marRight w:val="0"/>
      <w:marTop w:val="0"/>
      <w:marBottom w:val="0"/>
      <w:divBdr>
        <w:top w:val="none" w:sz="0" w:space="0" w:color="auto"/>
        <w:left w:val="none" w:sz="0" w:space="0" w:color="auto"/>
        <w:bottom w:val="none" w:sz="0" w:space="0" w:color="auto"/>
        <w:right w:val="none" w:sz="0" w:space="0" w:color="auto"/>
      </w:divBdr>
    </w:div>
    <w:div w:id="99767277">
      <w:marLeft w:val="480"/>
      <w:marRight w:val="0"/>
      <w:marTop w:val="0"/>
      <w:marBottom w:val="0"/>
      <w:divBdr>
        <w:top w:val="none" w:sz="0" w:space="0" w:color="auto"/>
        <w:left w:val="none" w:sz="0" w:space="0" w:color="auto"/>
        <w:bottom w:val="none" w:sz="0" w:space="0" w:color="auto"/>
        <w:right w:val="none" w:sz="0" w:space="0" w:color="auto"/>
      </w:divBdr>
    </w:div>
    <w:div w:id="99835249">
      <w:marLeft w:val="480"/>
      <w:marRight w:val="0"/>
      <w:marTop w:val="0"/>
      <w:marBottom w:val="0"/>
      <w:divBdr>
        <w:top w:val="none" w:sz="0" w:space="0" w:color="auto"/>
        <w:left w:val="none" w:sz="0" w:space="0" w:color="auto"/>
        <w:bottom w:val="none" w:sz="0" w:space="0" w:color="auto"/>
        <w:right w:val="none" w:sz="0" w:space="0" w:color="auto"/>
      </w:divBdr>
    </w:div>
    <w:div w:id="99840909">
      <w:marLeft w:val="480"/>
      <w:marRight w:val="0"/>
      <w:marTop w:val="0"/>
      <w:marBottom w:val="0"/>
      <w:divBdr>
        <w:top w:val="none" w:sz="0" w:space="0" w:color="auto"/>
        <w:left w:val="none" w:sz="0" w:space="0" w:color="auto"/>
        <w:bottom w:val="none" w:sz="0" w:space="0" w:color="auto"/>
        <w:right w:val="none" w:sz="0" w:space="0" w:color="auto"/>
      </w:divBdr>
    </w:div>
    <w:div w:id="99840918">
      <w:marLeft w:val="480"/>
      <w:marRight w:val="0"/>
      <w:marTop w:val="0"/>
      <w:marBottom w:val="0"/>
      <w:divBdr>
        <w:top w:val="none" w:sz="0" w:space="0" w:color="auto"/>
        <w:left w:val="none" w:sz="0" w:space="0" w:color="auto"/>
        <w:bottom w:val="none" w:sz="0" w:space="0" w:color="auto"/>
        <w:right w:val="none" w:sz="0" w:space="0" w:color="auto"/>
      </w:divBdr>
    </w:div>
    <w:div w:id="99878108">
      <w:marLeft w:val="480"/>
      <w:marRight w:val="0"/>
      <w:marTop w:val="0"/>
      <w:marBottom w:val="0"/>
      <w:divBdr>
        <w:top w:val="none" w:sz="0" w:space="0" w:color="auto"/>
        <w:left w:val="none" w:sz="0" w:space="0" w:color="auto"/>
        <w:bottom w:val="none" w:sz="0" w:space="0" w:color="auto"/>
        <w:right w:val="none" w:sz="0" w:space="0" w:color="auto"/>
      </w:divBdr>
    </w:div>
    <w:div w:id="99956810">
      <w:marLeft w:val="480"/>
      <w:marRight w:val="0"/>
      <w:marTop w:val="0"/>
      <w:marBottom w:val="0"/>
      <w:divBdr>
        <w:top w:val="none" w:sz="0" w:space="0" w:color="auto"/>
        <w:left w:val="none" w:sz="0" w:space="0" w:color="auto"/>
        <w:bottom w:val="none" w:sz="0" w:space="0" w:color="auto"/>
        <w:right w:val="none" w:sz="0" w:space="0" w:color="auto"/>
      </w:divBdr>
    </w:div>
    <w:div w:id="100147743">
      <w:marLeft w:val="480"/>
      <w:marRight w:val="0"/>
      <w:marTop w:val="0"/>
      <w:marBottom w:val="0"/>
      <w:divBdr>
        <w:top w:val="none" w:sz="0" w:space="0" w:color="auto"/>
        <w:left w:val="none" w:sz="0" w:space="0" w:color="auto"/>
        <w:bottom w:val="none" w:sz="0" w:space="0" w:color="auto"/>
        <w:right w:val="none" w:sz="0" w:space="0" w:color="auto"/>
      </w:divBdr>
    </w:div>
    <w:div w:id="100148884">
      <w:marLeft w:val="480"/>
      <w:marRight w:val="0"/>
      <w:marTop w:val="0"/>
      <w:marBottom w:val="0"/>
      <w:divBdr>
        <w:top w:val="none" w:sz="0" w:space="0" w:color="auto"/>
        <w:left w:val="none" w:sz="0" w:space="0" w:color="auto"/>
        <w:bottom w:val="none" w:sz="0" w:space="0" w:color="auto"/>
        <w:right w:val="none" w:sz="0" w:space="0" w:color="auto"/>
      </w:divBdr>
    </w:div>
    <w:div w:id="100154218">
      <w:marLeft w:val="480"/>
      <w:marRight w:val="0"/>
      <w:marTop w:val="0"/>
      <w:marBottom w:val="0"/>
      <w:divBdr>
        <w:top w:val="none" w:sz="0" w:space="0" w:color="auto"/>
        <w:left w:val="none" w:sz="0" w:space="0" w:color="auto"/>
        <w:bottom w:val="none" w:sz="0" w:space="0" w:color="auto"/>
        <w:right w:val="none" w:sz="0" w:space="0" w:color="auto"/>
      </w:divBdr>
    </w:div>
    <w:div w:id="100223620">
      <w:marLeft w:val="480"/>
      <w:marRight w:val="0"/>
      <w:marTop w:val="0"/>
      <w:marBottom w:val="0"/>
      <w:divBdr>
        <w:top w:val="none" w:sz="0" w:space="0" w:color="auto"/>
        <w:left w:val="none" w:sz="0" w:space="0" w:color="auto"/>
        <w:bottom w:val="none" w:sz="0" w:space="0" w:color="auto"/>
        <w:right w:val="none" w:sz="0" w:space="0" w:color="auto"/>
      </w:divBdr>
    </w:div>
    <w:div w:id="100270085">
      <w:marLeft w:val="480"/>
      <w:marRight w:val="0"/>
      <w:marTop w:val="0"/>
      <w:marBottom w:val="0"/>
      <w:divBdr>
        <w:top w:val="none" w:sz="0" w:space="0" w:color="auto"/>
        <w:left w:val="none" w:sz="0" w:space="0" w:color="auto"/>
        <w:bottom w:val="none" w:sz="0" w:space="0" w:color="auto"/>
        <w:right w:val="none" w:sz="0" w:space="0" w:color="auto"/>
      </w:divBdr>
    </w:div>
    <w:div w:id="100296065">
      <w:marLeft w:val="480"/>
      <w:marRight w:val="0"/>
      <w:marTop w:val="0"/>
      <w:marBottom w:val="0"/>
      <w:divBdr>
        <w:top w:val="none" w:sz="0" w:space="0" w:color="auto"/>
        <w:left w:val="none" w:sz="0" w:space="0" w:color="auto"/>
        <w:bottom w:val="none" w:sz="0" w:space="0" w:color="auto"/>
        <w:right w:val="none" w:sz="0" w:space="0" w:color="auto"/>
      </w:divBdr>
    </w:div>
    <w:div w:id="100347724">
      <w:marLeft w:val="480"/>
      <w:marRight w:val="0"/>
      <w:marTop w:val="0"/>
      <w:marBottom w:val="0"/>
      <w:divBdr>
        <w:top w:val="none" w:sz="0" w:space="0" w:color="auto"/>
        <w:left w:val="none" w:sz="0" w:space="0" w:color="auto"/>
        <w:bottom w:val="none" w:sz="0" w:space="0" w:color="auto"/>
        <w:right w:val="none" w:sz="0" w:space="0" w:color="auto"/>
      </w:divBdr>
    </w:div>
    <w:div w:id="100416854">
      <w:marLeft w:val="480"/>
      <w:marRight w:val="0"/>
      <w:marTop w:val="0"/>
      <w:marBottom w:val="0"/>
      <w:divBdr>
        <w:top w:val="none" w:sz="0" w:space="0" w:color="auto"/>
        <w:left w:val="none" w:sz="0" w:space="0" w:color="auto"/>
        <w:bottom w:val="none" w:sz="0" w:space="0" w:color="auto"/>
        <w:right w:val="none" w:sz="0" w:space="0" w:color="auto"/>
      </w:divBdr>
    </w:div>
    <w:div w:id="100490523">
      <w:marLeft w:val="480"/>
      <w:marRight w:val="0"/>
      <w:marTop w:val="0"/>
      <w:marBottom w:val="0"/>
      <w:divBdr>
        <w:top w:val="none" w:sz="0" w:space="0" w:color="auto"/>
        <w:left w:val="none" w:sz="0" w:space="0" w:color="auto"/>
        <w:bottom w:val="none" w:sz="0" w:space="0" w:color="auto"/>
        <w:right w:val="none" w:sz="0" w:space="0" w:color="auto"/>
      </w:divBdr>
    </w:div>
    <w:div w:id="100535393">
      <w:marLeft w:val="480"/>
      <w:marRight w:val="0"/>
      <w:marTop w:val="0"/>
      <w:marBottom w:val="0"/>
      <w:divBdr>
        <w:top w:val="none" w:sz="0" w:space="0" w:color="auto"/>
        <w:left w:val="none" w:sz="0" w:space="0" w:color="auto"/>
        <w:bottom w:val="none" w:sz="0" w:space="0" w:color="auto"/>
        <w:right w:val="none" w:sz="0" w:space="0" w:color="auto"/>
      </w:divBdr>
    </w:div>
    <w:div w:id="100537127">
      <w:marLeft w:val="480"/>
      <w:marRight w:val="0"/>
      <w:marTop w:val="0"/>
      <w:marBottom w:val="0"/>
      <w:divBdr>
        <w:top w:val="none" w:sz="0" w:space="0" w:color="auto"/>
        <w:left w:val="none" w:sz="0" w:space="0" w:color="auto"/>
        <w:bottom w:val="none" w:sz="0" w:space="0" w:color="auto"/>
        <w:right w:val="none" w:sz="0" w:space="0" w:color="auto"/>
      </w:divBdr>
    </w:div>
    <w:div w:id="100611002">
      <w:marLeft w:val="480"/>
      <w:marRight w:val="0"/>
      <w:marTop w:val="0"/>
      <w:marBottom w:val="0"/>
      <w:divBdr>
        <w:top w:val="none" w:sz="0" w:space="0" w:color="auto"/>
        <w:left w:val="none" w:sz="0" w:space="0" w:color="auto"/>
        <w:bottom w:val="none" w:sz="0" w:space="0" w:color="auto"/>
        <w:right w:val="none" w:sz="0" w:space="0" w:color="auto"/>
      </w:divBdr>
    </w:div>
    <w:div w:id="100683047">
      <w:marLeft w:val="480"/>
      <w:marRight w:val="0"/>
      <w:marTop w:val="0"/>
      <w:marBottom w:val="0"/>
      <w:divBdr>
        <w:top w:val="none" w:sz="0" w:space="0" w:color="auto"/>
        <w:left w:val="none" w:sz="0" w:space="0" w:color="auto"/>
        <w:bottom w:val="none" w:sz="0" w:space="0" w:color="auto"/>
        <w:right w:val="none" w:sz="0" w:space="0" w:color="auto"/>
      </w:divBdr>
    </w:div>
    <w:div w:id="100731481">
      <w:marLeft w:val="480"/>
      <w:marRight w:val="0"/>
      <w:marTop w:val="0"/>
      <w:marBottom w:val="0"/>
      <w:divBdr>
        <w:top w:val="none" w:sz="0" w:space="0" w:color="auto"/>
        <w:left w:val="none" w:sz="0" w:space="0" w:color="auto"/>
        <w:bottom w:val="none" w:sz="0" w:space="0" w:color="auto"/>
        <w:right w:val="none" w:sz="0" w:space="0" w:color="auto"/>
      </w:divBdr>
    </w:div>
    <w:div w:id="100732692">
      <w:marLeft w:val="480"/>
      <w:marRight w:val="0"/>
      <w:marTop w:val="0"/>
      <w:marBottom w:val="0"/>
      <w:divBdr>
        <w:top w:val="none" w:sz="0" w:space="0" w:color="auto"/>
        <w:left w:val="none" w:sz="0" w:space="0" w:color="auto"/>
        <w:bottom w:val="none" w:sz="0" w:space="0" w:color="auto"/>
        <w:right w:val="none" w:sz="0" w:space="0" w:color="auto"/>
      </w:divBdr>
    </w:div>
    <w:div w:id="100733421">
      <w:marLeft w:val="480"/>
      <w:marRight w:val="0"/>
      <w:marTop w:val="0"/>
      <w:marBottom w:val="0"/>
      <w:divBdr>
        <w:top w:val="none" w:sz="0" w:space="0" w:color="auto"/>
        <w:left w:val="none" w:sz="0" w:space="0" w:color="auto"/>
        <w:bottom w:val="none" w:sz="0" w:space="0" w:color="auto"/>
        <w:right w:val="none" w:sz="0" w:space="0" w:color="auto"/>
      </w:divBdr>
    </w:div>
    <w:div w:id="100733431">
      <w:marLeft w:val="480"/>
      <w:marRight w:val="0"/>
      <w:marTop w:val="0"/>
      <w:marBottom w:val="0"/>
      <w:divBdr>
        <w:top w:val="none" w:sz="0" w:space="0" w:color="auto"/>
        <w:left w:val="none" w:sz="0" w:space="0" w:color="auto"/>
        <w:bottom w:val="none" w:sz="0" w:space="0" w:color="auto"/>
        <w:right w:val="none" w:sz="0" w:space="0" w:color="auto"/>
      </w:divBdr>
    </w:div>
    <w:div w:id="100761172">
      <w:marLeft w:val="480"/>
      <w:marRight w:val="0"/>
      <w:marTop w:val="0"/>
      <w:marBottom w:val="0"/>
      <w:divBdr>
        <w:top w:val="none" w:sz="0" w:space="0" w:color="auto"/>
        <w:left w:val="none" w:sz="0" w:space="0" w:color="auto"/>
        <w:bottom w:val="none" w:sz="0" w:space="0" w:color="auto"/>
        <w:right w:val="none" w:sz="0" w:space="0" w:color="auto"/>
      </w:divBdr>
    </w:div>
    <w:div w:id="100761411">
      <w:marLeft w:val="480"/>
      <w:marRight w:val="0"/>
      <w:marTop w:val="0"/>
      <w:marBottom w:val="0"/>
      <w:divBdr>
        <w:top w:val="none" w:sz="0" w:space="0" w:color="auto"/>
        <w:left w:val="none" w:sz="0" w:space="0" w:color="auto"/>
        <w:bottom w:val="none" w:sz="0" w:space="0" w:color="auto"/>
        <w:right w:val="none" w:sz="0" w:space="0" w:color="auto"/>
      </w:divBdr>
    </w:div>
    <w:div w:id="100881322">
      <w:marLeft w:val="480"/>
      <w:marRight w:val="0"/>
      <w:marTop w:val="0"/>
      <w:marBottom w:val="0"/>
      <w:divBdr>
        <w:top w:val="none" w:sz="0" w:space="0" w:color="auto"/>
        <w:left w:val="none" w:sz="0" w:space="0" w:color="auto"/>
        <w:bottom w:val="none" w:sz="0" w:space="0" w:color="auto"/>
        <w:right w:val="none" w:sz="0" w:space="0" w:color="auto"/>
      </w:divBdr>
    </w:div>
    <w:div w:id="100926253">
      <w:marLeft w:val="480"/>
      <w:marRight w:val="0"/>
      <w:marTop w:val="0"/>
      <w:marBottom w:val="0"/>
      <w:divBdr>
        <w:top w:val="none" w:sz="0" w:space="0" w:color="auto"/>
        <w:left w:val="none" w:sz="0" w:space="0" w:color="auto"/>
        <w:bottom w:val="none" w:sz="0" w:space="0" w:color="auto"/>
        <w:right w:val="none" w:sz="0" w:space="0" w:color="auto"/>
      </w:divBdr>
    </w:div>
    <w:div w:id="100951656">
      <w:marLeft w:val="480"/>
      <w:marRight w:val="0"/>
      <w:marTop w:val="0"/>
      <w:marBottom w:val="0"/>
      <w:divBdr>
        <w:top w:val="none" w:sz="0" w:space="0" w:color="auto"/>
        <w:left w:val="none" w:sz="0" w:space="0" w:color="auto"/>
        <w:bottom w:val="none" w:sz="0" w:space="0" w:color="auto"/>
        <w:right w:val="none" w:sz="0" w:space="0" w:color="auto"/>
      </w:divBdr>
    </w:div>
    <w:div w:id="100957317">
      <w:marLeft w:val="480"/>
      <w:marRight w:val="0"/>
      <w:marTop w:val="0"/>
      <w:marBottom w:val="0"/>
      <w:divBdr>
        <w:top w:val="none" w:sz="0" w:space="0" w:color="auto"/>
        <w:left w:val="none" w:sz="0" w:space="0" w:color="auto"/>
        <w:bottom w:val="none" w:sz="0" w:space="0" w:color="auto"/>
        <w:right w:val="none" w:sz="0" w:space="0" w:color="auto"/>
      </w:divBdr>
    </w:div>
    <w:div w:id="100995938">
      <w:marLeft w:val="480"/>
      <w:marRight w:val="0"/>
      <w:marTop w:val="0"/>
      <w:marBottom w:val="0"/>
      <w:divBdr>
        <w:top w:val="none" w:sz="0" w:space="0" w:color="auto"/>
        <w:left w:val="none" w:sz="0" w:space="0" w:color="auto"/>
        <w:bottom w:val="none" w:sz="0" w:space="0" w:color="auto"/>
        <w:right w:val="none" w:sz="0" w:space="0" w:color="auto"/>
      </w:divBdr>
    </w:div>
    <w:div w:id="100995979">
      <w:marLeft w:val="480"/>
      <w:marRight w:val="0"/>
      <w:marTop w:val="0"/>
      <w:marBottom w:val="0"/>
      <w:divBdr>
        <w:top w:val="none" w:sz="0" w:space="0" w:color="auto"/>
        <w:left w:val="none" w:sz="0" w:space="0" w:color="auto"/>
        <w:bottom w:val="none" w:sz="0" w:space="0" w:color="auto"/>
        <w:right w:val="none" w:sz="0" w:space="0" w:color="auto"/>
      </w:divBdr>
    </w:div>
    <w:div w:id="100996825">
      <w:marLeft w:val="480"/>
      <w:marRight w:val="0"/>
      <w:marTop w:val="0"/>
      <w:marBottom w:val="0"/>
      <w:divBdr>
        <w:top w:val="none" w:sz="0" w:space="0" w:color="auto"/>
        <w:left w:val="none" w:sz="0" w:space="0" w:color="auto"/>
        <w:bottom w:val="none" w:sz="0" w:space="0" w:color="auto"/>
        <w:right w:val="none" w:sz="0" w:space="0" w:color="auto"/>
      </w:divBdr>
    </w:div>
    <w:div w:id="101070435">
      <w:marLeft w:val="480"/>
      <w:marRight w:val="0"/>
      <w:marTop w:val="0"/>
      <w:marBottom w:val="0"/>
      <w:divBdr>
        <w:top w:val="none" w:sz="0" w:space="0" w:color="auto"/>
        <w:left w:val="none" w:sz="0" w:space="0" w:color="auto"/>
        <w:bottom w:val="none" w:sz="0" w:space="0" w:color="auto"/>
        <w:right w:val="none" w:sz="0" w:space="0" w:color="auto"/>
      </w:divBdr>
    </w:div>
    <w:div w:id="101070985">
      <w:marLeft w:val="480"/>
      <w:marRight w:val="0"/>
      <w:marTop w:val="0"/>
      <w:marBottom w:val="0"/>
      <w:divBdr>
        <w:top w:val="none" w:sz="0" w:space="0" w:color="auto"/>
        <w:left w:val="none" w:sz="0" w:space="0" w:color="auto"/>
        <w:bottom w:val="none" w:sz="0" w:space="0" w:color="auto"/>
        <w:right w:val="none" w:sz="0" w:space="0" w:color="auto"/>
      </w:divBdr>
    </w:div>
    <w:div w:id="101073309">
      <w:marLeft w:val="480"/>
      <w:marRight w:val="0"/>
      <w:marTop w:val="0"/>
      <w:marBottom w:val="0"/>
      <w:divBdr>
        <w:top w:val="none" w:sz="0" w:space="0" w:color="auto"/>
        <w:left w:val="none" w:sz="0" w:space="0" w:color="auto"/>
        <w:bottom w:val="none" w:sz="0" w:space="0" w:color="auto"/>
        <w:right w:val="none" w:sz="0" w:space="0" w:color="auto"/>
      </w:divBdr>
    </w:div>
    <w:div w:id="101076377">
      <w:marLeft w:val="480"/>
      <w:marRight w:val="0"/>
      <w:marTop w:val="0"/>
      <w:marBottom w:val="0"/>
      <w:divBdr>
        <w:top w:val="none" w:sz="0" w:space="0" w:color="auto"/>
        <w:left w:val="none" w:sz="0" w:space="0" w:color="auto"/>
        <w:bottom w:val="none" w:sz="0" w:space="0" w:color="auto"/>
        <w:right w:val="none" w:sz="0" w:space="0" w:color="auto"/>
      </w:divBdr>
    </w:div>
    <w:div w:id="101150932">
      <w:marLeft w:val="480"/>
      <w:marRight w:val="0"/>
      <w:marTop w:val="0"/>
      <w:marBottom w:val="0"/>
      <w:divBdr>
        <w:top w:val="none" w:sz="0" w:space="0" w:color="auto"/>
        <w:left w:val="none" w:sz="0" w:space="0" w:color="auto"/>
        <w:bottom w:val="none" w:sz="0" w:space="0" w:color="auto"/>
        <w:right w:val="none" w:sz="0" w:space="0" w:color="auto"/>
      </w:divBdr>
    </w:div>
    <w:div w:id="101151182">
      <w:marLeft w:val="480"/>
      <w:marRight w:val="0"/>
      <w:marTop w:val="0"/>
      <w:marBottom w:val="0"/>
      <w:divBdr>
        <w:top w:val="none" w:sz="0" w:space="0" w:color="auto"/>
        <w:left w:val="none" w:sz="0" w:space="0" w:color="auto"/>
        <w:bottom w:val="none" w:sz="0" w:space="0" w:color="auto"/>
        <w:right w:val="none" w:sz="0" w:space="0" w:color="auto"/>
      </w:divBdr>
    </w:div>
    <w:div w:id="101191906">
      <w:marLeft w:val="480"/>
      <w:marRight w:val="0"/>
      <w:marTop w:val="0"/>
      <w:marBottom w:val="0"/>
      <w:divBdr>
        <w:top w:val="none" w:sz="0" w:space="0" w:color="auto"/>
        <w:left w:val="none" w:sz="0" w:space="0" w:color="auto"/>
        <w:bottom w:val="none" w:sz="0" w:space="0" w:color="auto"/>
        <w:right w:val="none" w:sz="0" w:space="0" w:color="auto"/>
      </w:divBdr>
    </w:div>
    <w:div w:id="101267280">
      <w:marLeft w:val="480"/>
      <w:marRight w:val="0"/>
      <w:marTop w:val="0"/>
      <w:marBottom w:val="0"/>
      <w:divBdr>
        <w:top w:val="none" w:sz="0" w:space="0" w:color="auto"/>
        <w:left w:val="none" w:sz="0" w:space="0" w:color="auto"/>
        <w:bottom w:val="none" w:sz="0" w:space="0" w:color="auto"/>
        <w:right w:val="none" w:sz="0" w:space="0" w:color="auto"/>
      </w:divBdr>
    </w:div>
    <w:div w:id="101269750">
      <w:marLeft w:val="480"/>
      <w:marRight w:val="0"/>
      <w:marTop w:val="0"/>
      <w:marBottom w:val="0"/>
      <w:divBdr>
        <w:top w:val="none" w:sz="0" w:space="0" w:color="auto"/>
        <w:left w:val="none" w:sz="0" w:space="0" w:color="auto"/>
        <w:bottom w:val="none" w:sz="0" w:space="0" w:color="auto"/>
        <w:right w:val="none" w:sz="0" w:space="0" w:color="auto"/>
      </w:divBdr>
    </w:div>
    <w:div w:id="101343268">
      <w:marLeft w:val="480"/>
      <w:marRight w:val="0"/>
      <w:marTop w:val="0"/>
      <w:marBottom w:val="0"/>
      <w:divBdr>
        <w:top w:val="none" w:sz="0" w:space="0" w:color="auto"/>
        <w:left w:val="none" w:sz="0" w:space="0" w:color="auto"/>
        <w:bottom w:val="none" w:sz="0" w:space="0" w:color="auto"/>
        <w:right w:val="none" w:sz="0" w:space="0" w:color="auto"/>
      </w:divBdr>
    </w:div>
    <w:div w:id="101386726">
      <w:marLeft w:val="480"/>
      <w:marRight w:val="0"/>
      <w:marTop w:val="0"/>
      <w:marBottom w:val="0"/>
      <w:divBdr>
        <w:top w:val="none" w:sz="0" w:space="0" w:color="auto"/>
        <w:left w:val="none" w:sz="0" w:space="0" w:color="auto"/>
        <w:bottom w:val="none" w:sz="0" w:space="0" w:color="auto"/>
        <w:right w:val="none" w:sz="0" w:space="0" w:color="auto"/>
      </w:divBdr>
    </w:div>
    <w:div w:id="101387456">
      <w:marLeft w:val="480"/>
      <w:marRight w:val="0"/>
      <w:marTop w:val="0"/>
      <w:marBottom w:val="0"/>
      <w:divBdr>
        <w:top w:val="none" w:sz="0" w:space="0" w:color="auto"/>
        <w:left w:val="none" w:sz="0" w:space="0" w:color="auto"/>
        <w:bottom w:val="none" w:sz="0" w:space="0" w:color="auto"/>
        <w:right w:val="none" w:sz="0" w:space="0" w:color="auto"/>
      </w:divBdr>
    </w:div>
    <w:div w:id="101456677">
      <w:marLeft w:val="480"/>
      <w:marRight w:val="0"/>
      <w:marTop w:val="0"/>
      <w:marBottom w:val="0"/>
      <w:divBdr>
        <w:top w:val="none" w:sz="0" w:space="0" w:color="auto"/>
        <w:left w:val="none" w:sz="0" w:space="0" w:color="auto"/>
        <w:bottom w:val="none" w:sz="0" w:space="0" w:color="auto"/>
        <w:right w:val="none" w:sz="0" w:space="0" w:color="auto"/>
      </w:divBdr>
    </w:div>
    <w:div w:id="101652775">
      <w:marLeft w:val="480"/>
      <w:marRight w:val="0"/>
      <w:marTop w:val="0"/>
      <w:marBottom w:val="0"/>
      <w:divBdr>
        <w:top w:val="none" w:sz="0" w:space="0" w:color="auto"/>
        <w:left w:val="none" w:sz="0" w:space="0" w:color="auto"/>
        <w:bottom w:val="none" w:sz="0" w:space="0" w:color="auto"/>
        <w:right w:val="none" w:sz="0" w:space="0" w:color="auto"/>
      </w:divBdr>
    </w:div>
    <w:div w:id="101805834">
      <w:marLeft w:val="480"/>
      <w:marRight w:val="0"/>
      <w:marTop w:val="0"/>
      <w:marBottom w:val="0"/>
      <w:divBdr>
        <w:top w:val="none" w:sz="0" w:space="0" w:color="auto"/>
        <w:left w:val="none" w:sz="0" w:space="0" w:color="auto"/>
        <w:bottom w:val="none" w:sz="0" w:space="0" w:color="auto"/>
        <w:right w:val="none" w:sz="0" w:space="0" w:color="auto"/>
      </w:divBdr>
    </w:div>
    <w:div w:id="101805902">
      <w:marLeft w:val="480"/>
      <w:marRight w:val="0"/>
      <w:marTop w:val="0"/>
      <w:marBottom w:val="0"/>
      <w:divBdr>
        <w:top w:val="none" w:sz="0" w:space="0" w:color="auto"/>
        <w:left w:val="none" w:sz="0" w:space="0" w:color="auto"/>
        <w:bottom w:val="none" w:sz="0" w:space="0" w:color="auto"/>
        <w:right w:val="none" w:sz="0" w:space="0" w:color="auto"/>
      </w:divBdr>
    </w:div>
    <w:div w:id="101843796">
      <w:marLeft w:val="480"/>
      <w:marRight w:val="0"/>
      <w:marTop w:val="0"/>
      <w:marBottom w:val="0"/>
      <w:divBdr>
        <w:top w:val="none" w:sz="0" w:space="0" w:color="auto"/>
        <w:left w:val="none" w:sz="0" w:space="0" w:color="auto"/>
        <w:bottom w:val="none" w:sz="0" w:space="0" w:color="auto"/>
        <w:right w:val="none" w:sz="0" w:space="0" w:color="auto"/>
      </w:divBdr>
    </w:div>
    <w:div w:id="101851655">
      <w:marLeft w:val="480"/>
      <w:marRight w:val="0"/>
      <w:marTop w:val="0"/>
      <w:marBottom w:val="0"/>
      <w:divBdr>
        <w:top w:val="none" w:sz="0" w:space="0" w:color="auto"/>
        <w:left w:val="none" w:sz="0" w:space="0" w:color="auto"/>
        <w:bottom w:val="none" w:sz="0" w:space="0" w:color="auto"/>
        <w:right w:val="none" w:sz="0" w:space="0" w:color="auto"/>
      </w:divBdr>
    </w:div>
    <w:div w:id="101923277">
      <w:marLeft w:val="480"/>
      <w:marRight w:val="0"/>
      <w:marTop w:val="0"/>
      <w:marBottom w:val="0"/>
      <w:divBdr>
        <w:top w:val="none" w:sz="0" w:space="0" w:color="auto"/>
        <w:left w:val="none" w:sz="0" w:space="0" w:color="auto"/>
        <w:bottom w:val="none" w:sz="0" w:space="0" w:color="auto"/>
        <w:right w:val="none" w:sz="0" w:space="0" w:color="auto"/>
      </w:divBdr>
    </w:div>
    <w:div w:id="101926932">
      <w:marLeft w:val="480"/>
      <w:marRight w:val="0"/>
      <w:marTop w:val="0"/>
      <w:marBottom w:val="0"/>
      <w:divBdr>
        <w:top w:val="none" w:sz="0" w:space="0" w:color="auto"/>
        <w:left w:val="none" w:sz="0" w:space="0" w:color="auto"/>
        <w:bottom w:val="none" w:sz="0" w:space="0" w:color="auto"/>
        <w:right w:val="none" w:sz="0" w:space="0" w:color="auto"/>
      </w:divBdr>
    </w:div>
    <w:div w:id="101994635">
      <w:marLeft w:val="480"/>
      <w:marRight w:val="0"/>
      <w:marTop w:val="0"/>
      <w:marBottom w:val="0"/>
      <w:divBdr>
        <w:top w:val="none" w:sz="0" w:space="0" w:color="auto"/>
        <w:left w:val="none" w:sz="0" w:space="0" w:color="auto"/>
        <w:bottom w:val="none" w:sz="0" w:space="0" w:color="auto"/>
        <w:right w:val="none" w:sz="0" w:space="0" w:color="auto"/>
      </w:divBdr>
    </w:div>
    <w:div w:id="102117074">
      <w:marLeft w:val="480"/>
      <w:marRight w:val="0"/>
      <w:marTop w:val="0"/>
      <w:marBottom w:val="0"/>
      <w:divBdr>
        <w:top w:val="none" w:sz="0" w:space="0" w:color="auto"/>
        <w:left w:val="none" w:sz="0" w:space="0" w:color="auto"/>
        <w:bottom w:val="none" w:sz="0" w:space="0" w:color="auto"/>
        <w:right w:val="none" w:sz="0" w:space="0" w:color="auto"/>
      </w:divBdr>
    </w:div>
    <w:div w:id="102118327">
      <w:marLeft w:val="480"/>
      <w:marRight w:val="0"/>
      <w:marTop w:val="0"/>
      <w:marBottom w:val="0"/>
      <w:divBdr>
        <w:top w:val="none" w:sz="0" w:space="0" w:color="auto"/>
        <w:left w:val="none" w:sz="0" w:space="0" w:color="auto"/>
        <w:bottom w:val="none" w:sz="0" w:space="0" w:color="auto"/>
        <w:right w:val="none" w:sz="0" w:space="0" w:color="auto"/>
      </w:divBdr>
    </w:div>
    <w:div w:id="102192427">
      <w:marLeft w:val="480"/>
      <w:marRight w:val="0"/>
      <w:marTop w:val="0"/>
      <w:marBottom w:val="0"/>
      <w:divBdr>
        <w:top w:val="none" w:sz="0" w:space="0" w:color="auto"/>
        <w:left w:val="none" w:sz="0" w:space="0" w:color="auto"/>
        <w:bottom w:val="none" w:sz="0" w:space="0" w:color="auto"/>
        <w:right w:val="none" w:sz="0" w:space="0" w:color="auto"/>
      </w:divBdr>
    </w:div>
    <w:div w:id="102268084">
      <w:marLeft w:val="480"/>
      <w:marRight w:val="0"/>
      <w:marTop w:val="0"/>
      <w:marBottom w:val="0"/>
      <w:divBdr>
        <w:top w:val="none" w:sz="0" w:space="0" w:color="auto"/>
        <w:left w:val="none" w:sz="0" w:space="0" w:color="auto"/>
        <w:bottom w:val="none" w:sz="0" w:space="0" w:color="auto"/>
        <w:right w:val="none" w:sz="0" w:space="0" w:color="auto"/>
      </w:divBdr>
    </w:div>
    <w:div w:id="102307424">
      <w:marLeft w:val="480"/>
      <w:marRight w:val="0"/>
      <w:marTop w:val="0"/>
      <w:marBottom w:val="0"/>
      <w:divBdr>
        <w:top w:val="none" w:sz="0" w:space="0" w:color="auto"/>
        <w:left w:val="none" w:sz="0" w:space="0" w:color="auto"/>
        <w:bottom w:val="none" w:sz="0" w:space="0" w:color="auto"/>
        <w:right w:val="none" w:sz="0" w:space="0" w:color="auto"/>
      </w:divBdr>
    </w:div>
    <w:div w:id="102308514">
      <w:marLeft w:val="480"/>
      <w:marRight w:val="0"/>
      <w:marTop w:val="0"/>
      <w:marBottom w:val="0"/>
      <w:divBdr>
        <w:top w:val="none" w:sz="0" w:space="0" w:color="auto"/>
        <w:left w:val="none" w:sz="0" w:space="0" w:color="auto"/>
        <w:bottom w:val="none" w:sz="0" w:space="0" w:color="auto"/>
        <w:right w:val="none" w:sz="0" w:space="0" w:color="auto"/>
      </w:divBdr>
    </w:div>
    <w:div w:id="102313116">
      <w:marLeft w:val="480"/>
      <w:marRight w:val="0"/>
      <w:marTop w:val="0"/>
      <w:marBottom w:val="0"/>
      <w:divBdr>
        <w:top w:val="none" w:sz="0" w:space="0" w:color="auto"/>
        <w:left w:val="none" w:sz="0" w:space="0" w:color="auto"/>
        <w:bottom w:val="none" w:sz="0" w:space="0" w:color="auto"/>
        <w:right w:val="none" w:sz="0" w:space="0" w:color="auto"/>
      </w:divBdr>
    </w:div>
    <w:div w:id="102383794">
      <w:marLeft w:val="480"/>
      <w:marRight w:val="0"/>
      <w:marTop w:val="0"/>
      <w:marBottom w:val="0"/>
      <w:divBdr>
        <w:top w:val="none" w:sz="0" w:space="0" w:color="auto"/>
        <w:left w:val="none" w:sz="0" w:space="0" w:color="auto"/>
        <w:bottom w:val="none" w:sz="0" w:space="0" w:color="auto"/>
        <w:right w:val="none" w:sz="0" w:space="0" w:color="auto"/>
      </w:divBdr>
    </w:div>
    <w:div w:id="102458269">
      <w:marLeft w:val="480"/>
      <w:marRight w:val="0"/>
      <w:marTop w:val="0"/>
      <w:marBottom w:val="0"/>
      <w:divBdr>
        <w:top w:val="none" w:sz="0" w:space="0" w:color="auto"/>
        <w:left w:val="none" w:sz="0" w:space="0" w:color="auto"/>
        <w:bottom w:val="none" w:sz="0" w:space="0" w:color="auto"/>
        <w:right w:val="none" w:sz="0" w:space="0" w:color="auto"/>
      </w:divBdr>
    </w:div>
    <w:div w:id="102499365">
      <w:marLeft w:val="480"/>
      <w:marRight w:val="0"/>
      <w:marTop w:val="0"/>
      <w:marBottom w:val="0"/>
      <w:divBdr>
        <w:top w:val="none" w:sz="0" w:space="0" w:color="auto"/>
        <w:left w:val="none" w:sz="0" w:space="0" w:color="auto"/>
        <w:bottom w:val="none" w:sz="0" w:space="0" w:color="auto"/>
        <w:right w:val="none" w:sz="0" w:space="0" w:color="auto"/>
      </w:divBdr>
    </w:div>
    <w:div w:id="102503598">
      <w:marLeft w:val="480"/>
      <w:marRight w:val="0"/>
      <w:marTop w:val="0"/>
      <w:marBottom w:val="0"/>
      <w:divBdr>
        <w:top w:val="none" w:sz="0" w:space="0" w:color="auto"/>
        <w:left w:val="none" w:sz="0" w:space="0" w:color="auto"/>
        <w:bottom w:val="none" w:sz="0" w:space="0" w:color="auto"/>
        <w:right w:val="none" w:sz="0" w:space="0" w:color="auto"/>
      </w:divBdr>
    </w:div>
    <w:div w:id="102504788">
      <w:marLeft w:val="480"/>
      <w:marRight w:val="0"/>
      <w:marTop w:val="0"/>
      <w:marBottom w:val="0"/>
      <w:divBdr>
        <w:top w:val="none" w:sz="0" w:space="0" w:color="auto"/>
        <w:left w:val="none" w:sz="0" w:space="0" w:color="auto"/>
        <w:bottom w:val="none" w:sz="0" w:space="0" w:color="auto"/>
        <w:right w:val="none" w:sz="0" w:space="0" w:color="auto"/>
      </w:divBdr>
    </w:div>
    <w:div w:id="102649639">
      <w:marLeft w:val="480"/>
      <w:marRight w:val="0"/>
      <w:marTop w:val="0"/>
      <w:marBottom w:val="0"/>
      <w:divBdr>
        <w:top w:val="none" w:sz="0" w:space="0" w:color="auto"/>
        <w:left w:val="none" w:sz="0" w:space="0" w:color="auto"/>
        <w:bottom w:val="none" w:sz="0" w:space="0" w:color="auto"/>
        <w:right w:val="none" w:sz="0" w:space="0" w:color="auto"/>
      </w:divBdr>
    </w:div>
    <w:div w:id="102650792">
      <w:marLeft w:val="480"/>
      <w:marRight w:val="0"/>
      <w:marTop w:val="0"/>
      <w:marBottom w:val="0"/>
      <w:divBdr>
        <w:top w:val="none" w:sz="0" w:space="0" w:color="auto"/>
        <w:left w:val="none" w:sz="0" w:space="0" w:color="auto"/>
        <w:bottom w:val="none" w:sz="0" w:space="0" w:color="auto"/>
        <w:right w:val="none" w:sz="0" w:space="0" w:color="auto"/>
      </w:divBdr>
    </w:div>
    <w:div w:id="102846665">
      <w:marLeft w:val="480"/>
      <w:marRight w:val="0"/>
      <w:marTop w:val="0"/>
      <w:marBottom w:val="0"/>
      <w:divBdr>
        <w:top w:val="none" w:sz="0" w:space="0" w:color="auto"/>
        <w:left w:val="none" w:sz="0" w:space="0" w:color="auto"/>
        <w:bottom w:val="none" w:sz="0" w:space="0" w:color="auto"/>
        <w:right w:val="none" w:sz="0" w:space="0" w:color="auto"/>
      </w:divBdr>
    </w:div>
    <w:div w:id="102848338">
      <w:marLeft w:val="480"/>
      <w:marRight w:val="0"/>
      <w:marTop w:val="0"/>
      <w:marBottom w:val="0"/>
      <w:divBdr>
        <w:top w:val="none" w:sz="0" w:space="0" w:color="auto"/>
        <w:left w:val="none" w:sz="0" w:space="0" w:color="auto"/>
        <w:bottom w:val="none" w:sz="0" w:space="0" w:color="auto"/>
        <w:right w:val="none" w:sz="0" w:space="0" w:color="auto"/>
      </w:divBdr>
    </w:div>
    <w:div w:id="102893934">
      <w:marLeft w:val="480"/>
      <w:marRight w:val="0"/>
      <w:marTop w:val="0"/>
      <w:marBottom w:val="0"/>
      <w:divBdr>
        <w:top w:val="none" w:sz="0" w:space="0" w:color="auto"/>
        <w:left w:val="none" w:sz="0" w:space="0" w:color="auto"/>
        <w:bottom w:val="none" w:sz="0" w:space="0" w:color="auto"/>
        <w:right w:val="none" w:sz="0" w:space="0" w:color="auto"/>
      </w:divBdr>
    </w:div>
    <w:div w:id="102920272">
      <w:marLeft w:val="480"/>
      <w:marRight w:val="0"/>
      <w:marTop w:val="0"/>
      <w:marBottom w:val="0"/>
      <w:divBdr>
        <w:top w:val="none" w:sz="0" w:space="0" w:color="auto"/>
        <w:left w:val="none" w:sz="0" w:space="0" w:color="auto"/>
        <w:bottom w:val="none" w:sz="0" w:space="0" w:color="auto"/>
        <w:right w:val="none" w:sz="0" w:space="0" w:color="auto"/>
      </w:divBdr>
    </w:div>
    <w:div w:id="102961205">
      <w:marLeft w:val="480"/>
      <w:marRight w:val="0"/>
      <w:marTop w:val="0"/>
      <w:marBottom w:val="0"/>
      <w:divBdr>
        <w:top w:val="none" w:sz="0" w:space="0" w:color="auto"/>
        <w:left w:val="none" w:sz="0" w:space="0" w:color="auto"/>
        <w:bottom w:val="none" w:sz="0" w:space="0" w:color="auto"/>
        <w:right w:val="none" w:sz="0" w:space="0" w:color="auto"/>
      </w:divBdr>
    </w:div>
    <w:div w:id="102962032">
      <w:marLeft w:val="480"/>
      <w:marRight w:val="0"/>
      <w:marTop w:val="0"/>
      <w:marBottom w:val="0"/>
      <w:divBdr>
        <w:top w:val="none" w:sz="0" w:space="0" w:color="auto"/>
        <w:left w:val="none" w:sz="0" w:space="0" w:color="auto"/>
        <w:bottom w:val="none" w:sz="0" w:space="0" w:color="auto"/>
        <w:right w:val="none" w:sz="0" w:space="0" w:color="auto"/>
      </w:divBdr>
    </w:div>
    <w:div w:id="102966843">
      <w:marLeft w:val="480"/>
      <w:marRight w:val="0"/>
      <w:marTop w:val="0"/>
      <w:marBottom w:val="0"/>
      <w:divBdr>
        <w:top w:val="none" w:sz="0" w:space="0" w:color="auto"/>
        <w:left w:val="none" w:sz="0" w:space="0" w:color="auto"/>
        <w:bottom w:val="none" w:sz="0" w:space="0" w:color="auto"/>
        <w:right w:val="none" w:sz="0" w:space="0" w:color="auto"/>
      </w:divBdr>
    </w:div>
    <w:div w:id="103112102">
      <w:marLeft w:val="480"/>
      <w:marRight w:val="0"/>
      <w:marTop w:val="0"/>
      <w:marBottom w:val="0"/>
      <w:divBdr>
        <w:top w:val="none" w:sz="0" w:space="0" w:color="auto"/>
        <w:left w:val="none" w:sz="0" w:space="0" w:color="auto"/>
        <w:bottom w:val="none" w:sz="0" w:space="0" w:color="auto"/>
        <w:right w:val="none" w:sz="0" w:space="0" w:color="auto"/>
      </w:divBdr>
    </w:div>
    <w:div w:id="103115077">
      <w:marLeft w:val="480"/>
      <w:marRight w:val="0"/>
      <w:marTop w:val="0"/>
      <w:marBottom w:val="0"/>
      <w:divBdr>
        <w:top w:val="none" w:sz="0" w:space="0" w:color="auto"/>
        <w:left w:val="none" w:sz="0" w:space="0" w:color="auto"/>
        <w:bottom w:val="none" w:sz="0" w:space="0" w:color="auto"/>
        <w:right w:val="none" w:sz="0" w:space="0" w:color="auto"/>
      </w:divBdr>
    </w:div>
    <w:div w:id="103117401">
      <w:marLeft w:val="480"/>
      <w:marRight w:val="0"/>
      <w:marTop w:val="0"/>
      <w:marBottom w:val="0"/>
      <w:divBdr>
        <w:top w:val="none" w:sz="0" w:space="0" w:color="auto"/>
        <w:left w:val="none" w:sz="0" w:space="0" w:color="auto"/>
        <w:bottom w:val="none" w:sz="0" w:space="0" w:color="auto"/>
        <w:right w:val="none" w:sz="0" w:space="0" w:color="auto"/>
      </w:divBdr>
    </w:div>
    <w:div w:id="103154368">
      <w:marLeft w:val="480"/>
      <w:marRight w:val="0"/>
      <w:marTop w:val="0"/>
      <w:marBottom w:val="0"/>
      <w:divBdr>
        <w:top w:val="none" w:sz="0" w:space="0" w:color="auto"/>
        <w:left w:val="none" w:sz="0" w:space="0" w:color="auto"/>
        <w:bottom w:val="none" w:sz="0" w:space="0" w:color="auto"/>
        <w:right w:val="none" w:sz="0" w:space="0" w:color="auto"/>
      </w:divBdr>
    </w:div>
    <w:div w:id="103237810">
      <w:marLeft w:val="480"/>
      <w:marRight w:val="0"/>
      <w:marTop w:val="0"/>
      <w:marBottom w:val="0"/>
      <w:divBdr>
        <w:top w:val="none" w:sz="0" w:space="0" w:color="auto"/>
        <w:left w:val="none" w:sz="0" w:space="0" w:color="auto"/>
        <w:bottom w:val="none" w:sz="0" w:space="0" w:color="auto"/>
        <w:right w:val="none" w:sz="0" w:space="0" w:color="auto"/>
      </w:divBdr>
    </w:div>
    <w:div w:id="103499029">
      <w:marLeft w:val="480"/>
      <w:marRight w:val="0"/>
      <w:marTop w:val="0"/>
      <w:marBottom w:val="0"/>
      <w:divBdr>
        <w:top w:val="none" w:sz="0" w:space="0" w:color="auto"/>
        <w:left w:val="none" w:sz="0" w:space="0" w:color="auto"/>
        <w:bottom w:val="none" w:sz="0" w:space="0" w:color="auto"/>
        <w:right w:val="none" w:sz="0" w:space="0" w:color="auto"/>
      </w:divBdr>
    </w:div>
    <w:div w:id="103503548">
      <w:marLeft w:val="480"/>
      <w:marRight w:val="0"/>
      <w:marTop w:val="0"/>
      <w:marBottom w:val="0"/>
      <w:divBdr>
        <w:top w:val="none" w:sz="0" w:space="0" w:color="auto"/>
        <w:left w:val="none" w:sz="0" w:space="0" w:color="auto"/>
        <w:bottom w:val="none" w:sz="0" w:space="0" w:color="auto"/>
        <w:right w:val="none" w:sz="0" w:space="0" w:color="auto"/>
      </w:divBdr>
    </w:div>
    <w:div w:id="103615507">
      <w:marLeft w:val="480"/>
      <w:marRight w:val="0"/>
      <w:marTop w:val="0"/>
      <w:marBottom w:val="0"/>
      <w:divBdr>
        <w:top w:val="none" w:sz="0" w:space="0" w:color="auto"/>
        <w:left w:val="none" w:sz="0" w:space="0" w:color="auto"/>
        <w:bottom w:val="none" w:sz="0" w:space="0" w:color="auto"/>
        <w:right w:val="none" w:sz="0" w:space="0" w:color="auto"/>
      </w:divBdr>
    </w:div>
    <w:div w:id="103621383">
      <w:marLeft w:val="480"/>
      <w:marRight w:val="0"/>
      <w:marTop w:val="0"/>
      <w:marBottom w:val="0"/>
      <w:divBdr>
        <w:top w:val="none" w:sz="0" w:space="0" w:color="auto"/>
        <w:left w:val="none" w:sz="0" w:space="0" w:color="auto"/>
        <w:bottom w:val="none" w:sz="0" w:space="0" w:color="auto"/>
        <w:right w:val="none" w:sz="0" w:space="0" w:color="auto"/>
      </w:divBdr>
    </w:div>
    <w:div w:id="103697581">
      <w:marLeft w:val="480"/>
      <w:marRight w:val="0"/>
      <w:marTop w:val="0"/>
      <w:marBottom w:val="0"/>
      <w:divBdr>
        <w:top w:val="none" w:sz="0" w:space="0" w:color="auto"/>
        <w:left w:val="none" w:sz="0" w:space="0" w:color="auto"/>
        <w:bottom w:val="none" w:sz="0" w:space="0" w:color="auto"/>
        <w:right w:val="none" w:sz="0" w:space="0" w:color="auto"/>
      </w:divBdr>
    </w:div>
    <w:div w:id="103698156">
      <w:marLeft w:val="480"/>
      <w:marRight w:val="0"/>
      <w:marTop w:val="0"/>
      <w:marBottom w:val="0"/>
      <w:divBdr>
        <w:top w:val="none" w:sz="0" w:space="0" w:color="auto"/>
        <w:left w:val="none" w:sz="0" w:space="0" w:color="auto"/>
        <w:bottom w:val="none" w:sz="0" w:space="0" w:color="auto"/>
        <w:right w:val="none" w:sz="0" w:space="0" w:color="auto"/>
      </w:divBdr>
    </w:div>
    <w:div w:id="103699056">
      <w:marLeft w:val="480"/>
      <w:marRight w:val="0"/>
      <w:marTop w:val="0"/>
      <w:marBottom w:val="0"/>
      <w:divBdr>
        <w:top w:val="none" w:sz="0" w:space="0" w:color="auto"/>
        <w:left w:val="none" w:sz="0" w:space="0" w:color="auto"/>
        <w:bottom w:val="none" w:sz="0" w:space="0" w:color="auto"/>
        <w:right w:val="none" w:sz="0" w:space="0" w:color="auto"/>
      </w:divBdr>
    </w:div>
    <w:div w:id="103774206">
      <w:marLeft w:val="480"/>
      <w:marRight w:val="0"/>
      <w:marTop w:val="0"/>
      <w:marBottom w:val="0"/>
      <w:divBdr>
        <w:top w:val="none" w:sz="0" w:space="0" w:color="auto"/>
        <w:left w:val="none" w:sz="0" w:space="0" w:color="auto"/>
        <w:bottom w:val="none" w:sz="0" w:space="0" w:color="auto"/>
        <w:right w:val="none" w:sz="0" w:space="0" w:color="auto"/>
      </w:divBdr>
    </w:div>
    <w:div w:id="103810458">
      <w:marLeft w:val="480"/>
      <w:marRight w:val="0"/>
      <w:marTop w:val="0"/>
      <w:marBottom w:val="0"/>
      <w:divBdr>
        <w:top w:val="none" w:sz="0" w:space="0" w:color="auto"/>
        <w:left w:val="none" w:sz="0" w:space="0" w:color="auto"/>
        <w:bottom w:val="none" w:sz="0" w:space="0" w:color="auto"/>
        <w:right w:val="none" w:sz="0" w:space="0" w:color="auto"/>
      </w:divBdr>
    </w:div>
    <w:div w:id="103885827">
      <w:marLeft w:val="480"/>
      <w:marRight w:val="0"/>
      <w:marTop w:val="0"/>
      <w:marBottom w:val="0"/>
      <w:divBdr>
        <w:top w:val="none" w:sz="0" w:space="0" w:color="auto"/>
        <w:left w:val="none" w:sz="0" w:space="0" w:color="auto"/>
        <w:bottom w:val="none" w:sz="0" w:space="0" w:color="auto"/>
        <w:right w:val="none" w:sz="0" w:space="0" w:color="auto"/>
      </w:divBdr>
    </w:div>
    <w:div w:id="103960207">
      <w:marLeft w:val="480"/>
      <w:marRight w:val="0"/>
      <w:marTop w:val="0"/>
      <w:marBottom w:val="0"/>
      <w:divBdr>
        <w:top w:val="none" w:sz="0" w:space="0" w:color="auto"/>
        <w:left w:val="none" w:sz="0" w:space="0" w:color="auto"/>
        <w:bottom w:val="none" w:sz="0" w:space="0" w:color="auto"/>
        <w:right w:val="none" w:sz="0" w:space="0" w:color="auto"/>
      </w:divBdr>
    </w:div>
    <w:div w:id="103961344">
      <w:marLeft w:val="480"/>
      <w:marRight w:val="0"/>
      <w:marTop w:val="0"/>
      <w:marBottom w:val="0"/>
      <w:divBdr>
        <w:top w:val="none" w:sz="0" w:space="0" w:color="auto"/>
        <w:left w:val="none" w:sz="0" w:space="0" w:color="auto"/>
        <w:bottom w:val="none" w:sz="0" w:space="0" w:color="auto"/>
        <w:right w:val="none" w:sz="0" w:space="0" w:color="auto"/>
      </w:divBdr>
    </w:div>
    <w:div w:id="103968082">
      <w:marLeft w:val="480"/>
      <w:marRight w:val="0"/>
      <w:marTop w:val="0"/>
      <w:marBottom w:val="0"/>
      <w:divBdr>
        <w:top w:val="none" w:sz="0" w:space="0" w:color="auto"/>
        <w:left w:val="none" w:sz="0" w:space="0" w:color="auto"/>
        <w:bottom w:val="none" w:sz="0" w:space="0" w:color="auto"/>
        <w:right w:val="none" w:sz="0" w:space="0" w:color="auto"/>
      </w:divBdr>
    </w:div>
    <w:div w:id="104008551">
      <w:marLeft w:val="480"/>
      <w:marRight w:val="0"/>
      <w:marTop w:val="0"/>
      <w:marBottom w:val="0"/>
      <w:divBdr>
        <w:top w:val="none" w:sz="0" w:space="0" w:color="auto"/>
        <w:left w:val="none" w:sz="0" w:space="0" w:color="auto"/>
        <w:bottom w:val="none" w:sz="0" w:space="0" w:color="auto"/>
        <w:right w:val="none" w:sz="0" w:space="0" w:color="auto"/>
      </w:divBdr>
    </w:div>
    <w:div w:id="104008753">
      <w:marLeft w:val="480"/>
      <w:marRight w:val="0"/>
      <w:marTop w:val="0"/>
      <w:marBottom w:val="0"/>
      <w:divBdr>
        <w:top w:val="none" w:sz="0" w:space="0" w:color="auto"/>
        <w:left w:val="none" w:sz="0" w:space="0" w:color="auto"/>
        <w:bottom w:val="none" w:sz="0" w:space="0" w:color="auto"/>
        <w:right w:val="none" w:sz="0" w:space="0" w:color="auto"/>
      </w:divBdr>
    </w:div>
    <w:div w:id="104037827">
      <w:marLeft w:val="480"/>
      <w:marRight w:val="0"/>
      <w:marTop w:val="0"/>
      <w:marBottom w:val="0"/>
      <w:divBdr>
        <w:top w:val="none" w:sz="0" w:space="0" w:color="auto"/>
        <w:left w:val="none" w:sz="0" w:space="0" w:color="auto"/>
        <w:bottom w:val="none" w:sz="0" w:space="0" w:color="auto"/>
        <w:right w:val="none" w:sz="0" w:space="0" w:color="auto"/>
      </w:divBdr>
    </w:div>
    <w:div w:id="104080785">
      <w:marLeft w:val="480"/>
      <w:marRight w:val="0"/>
      <w:marTop w:val="0"/>
      <w:marBottom w:val="0"/>
      <w:divBdr>
        <w:top w:val="none" w:sz="0" w:space="0" w:color="auto"/>
        <w:left w:val="none" w:sz="0" w:space="0" w:color="auto"/>
        <w:bottom w:val="none" w:sz="0" w:space="0" w:color="auto"/>
        <w:right w:val="none" w:sz="0" w:space="0" w:color="auto"/>
      </w:divBdr>
    </w:div>
    <w:div w:id="104156726">
      <w:marLeft w:val="480"/>
      <w:marRight w:val="0"/>
      <w:marTop w:val="0"/>
      <w:marBottom w:val="0"/>
      <w:divBdr>
        <w:top w:val="none" w:sz="0" w:space="0" w:color="auto"/>
        <w:left w:val="none" w:sz="0" w:space="0" w:color="auto"/>
        <w:bottom w:val="none" w:sz="0" w:space="0" w:color="auto"/>
        <w:right w:val="none" w:sz="0" w:space="0" w:color="auto"/>
      </w:divBdr>
    </w:div>
    <w:div w:id="104159312">
      <w:marLeft w:val="480"/>
      <w:marRight w:val="0"/>
      <w:marTop w:val="0"/>
      <w:marBottom w:val="0"/>
      <w:divBdr>
        <w:top w:val="none" w:sz="0" w:space="0" w:color="auto"/>
        <w:left w:val="none" w:sz="0" w:space="0" w:color="auto"/>
        <w:bottom w:val="none" w:sz="0" w:space="0" w:color="auto"/>
        <w:right w:val="none" w:sz="0" w:space="0" w:color="auto"/>
      </w:divBdr>
    </w:div>
    <w:div w:id="104160861">
      <w:marLeft w:val="480"/>
      <w:marRight w:val="0"/>
      <w:marTop w:val="0"/>
      <w:marBottom w:val="0"/>
      <w:divBdr>
        <w:top w:val="none" w:sz="0" w:space="0" w:color="auto"/>
        <w:left w:val="none" w:sz="0" w:space="0" w:color="auto"/>
        <w:bottom w:val="none" w:sz="0" w:space="0" w:color="auto"/>
        <w:right w:val="none" w:sz="0" w:space="0" w:color="auto"/>
      </w:divBdr>
    </w:div>
    <w:div w:id="104231847">
      <w:marLeft w:val="480"/>
      <w:marRight w:val="0"/>
      <w:marTop w:val="0"/>
      <w:marBottom w:val="0"/>
      <w:divBdr>
        <w:top w:val="none" w:sz="0" w:space="0" w:color="auto"/>
        <w:left w:val="none" w:sz="0" w:space="0" w:color="auto"/>
        <w:bottom w:val="none" w:sz="0" w:space="0" w:color="auto"/>
        <w:right w:val="none" w:sz="0" w:space="0" w:color="auto"/>
      </w:divBdr>
    </w:div>
    <w:div w:id="104270978">
      <w:marLeft w:val="480"/>
      <w:marRight w:val="0"/>
      <w:marTop w:val="0"/>
      <w:marBottom w:val="0"/>
      <w:divBdr>
        <w:top w:val="none" w:sz="0" w:space="0" w:color="auto"/>
        <w:left w:val="none" w:sz="0" w:space="0" w:color="auto"/>
        <w:bottom w:val="none" w:sz="0" w:space="0" w:color="auto"/>
        <w:right w:val="none" w:sz="0" w:space="0" w:color="auto"/>
      </w:divBdr>
    </w:div>
    <w:div w:id="104271236">
      <w:marLeft w:val="480"/>
      <w:marRight w:val="0"/>
      <w:marTop w:val="0"/>
      <w:marBottom w:val="0"/>
      <w:divBdr>
        <w:top w:val="none" w:sz="0" w:space="0" w:color="auto"/>
        <w:left w:val="none" w:sz="0" w:space="0" w:color="auto"/>
        <w:bottom w:val="none" w:sz="0" w:space="0" w:color="auto"/>
        <w:right w:val="none" w:sz="0" w:space="0" w:color="auto"/>
      </w:divBdr>
    </w:div>
    <w:div w:id="104271864">
      <w:marLeft w:val="480"/>
      <w:marRight w:val="0"/>
      <w:marTop w:val="0"/>
      <w:marBottom w:val="0"/>
      <w:divBdr>
        <w:top w:val="none" w:sz="0" w:space="0" w:color="auto"/>
        <w:left w:val="none" w:sz="0" w:space="0" w:color="auto"/>
        <w:bottom w:val="none" w:sz="0" w:space="0" w:color="auto"/>
        <w:right w:val="none" w:sz="0" w:space="0" w:color="auto"/>
      </w:divBdr>
    </w:div>
    <w:div w:id="104277840">
      <w:marLeft w:val="480"/>
      <w:marRight w:val="0"/>
      <w:marTop w:val="0"/>
      <w:marBottom w:val="0"/>
      <w:divBdr>
        <w:top w:val="none" w:sz="0" w:space="0" w:color="auto"/>
        <w:left w:val="none" w:sz="0" w:space="0" w:color="auto"/>
        <w:bottom w:val="none" w:sz="0" w:space="0" w:color="auto"/>
        <w:right w:val="none" w:sz="0" w:space="0" w:color="auto"/>
      </w:divBdr>
    </w:div>
    <w:div w:id="104346266">
      <w:marLeft w:val="480"/>
      <w:marRight w:val="0"/>
      <w:marTop w:val="0"/>
      <w:marBottom w:val="0"/>
      <w:divBdr>
        <w:top w:val="none" w:sz="0" w:space="0" w:color="auto"/>
        <w:left w:val="none" w:sz="0" w:space="0" w:color="auto"/>
        <w:bottom w:val="none" w:sz="0" w:space="0" w:color="auto"/>
        <w:right w:val="none" w:sz="0" w:space="0" w:color="auto"/>
      </w:divBdr>
    </w:div>
    <w:div w:id="104346773">
      <w:marLeft w:val="480"/>
      <w:marRight w:val="0"/>
      <w:marTop w:val="0"/>
      <w:marBottom w:val="0"/>
      <w:divBdr>
        <w:top w:val="none" w:sz="0" w:space="0" w:color="auto"/>
        <w:left w:val="none" w:sz="0" w:space="0" w:color="auto"/>
        <w:bottom w:val="none" w:sz="0" w:space="0" w:color="auto"/>
        <w:right w:val="none" w:sz="0" w:space="0" w:color="auto"/>
      </w:divBdr>
    </w:div>
    <w:div w:id="104348817">
      <w:bodyDiv w:val="1"/>
      <w:marLeft w:val="0"/>
      <w:marRight w:val="0"/>
      <w:marTop w:val="0"/>
      <w:marBottom w:val="0"/>
      <w:divBdr>
        <w:top w:val="none" w:sz="0" w:space="0" w:color="auto"/>
        <w:left w:val="none" w:sz="0" w:space="0" w:color="auto"/>
        <w:bottom w:val="none" w:sz="0" w:space="0" w:color="auto"/>
        <w:right w:val="none" w:sz="0" w:space="0" w:color="auto"/>
      </w:divBdr>
    </w:div>
    <w:div w:id="104351567">
      <w:marLeft w:val="480"/>
      <w:marRight w:val="0"/>
      <w:marTop w:val="0"/>
      <w:marBottom w:val="0"/>
      <w:divBdr>
        <w:top w:val="none" w:sz="0" w:space="0" w:color="auto"/>
        <w:left w:val="none" w:sz="0" w:space="0" w:color="auto"/>
        <w:bottom w:val="none" w:sz="0" w:space="0" w:color="auto"/>
        <w:right w:val="none" w:sz="0" w:space="0" w:color="auto"/>
      </w:divBdr>
    </w:div>
    <w:div w:id="104351694">
      <w:marLeft w:val="480"/>
      <w:marRight w:val="0"/>
      <w:marTop w:val="0"/>
      <w:marBottom w:val="0"/>
      <w:divBdr>
        <w:top w:val="none" w:sz="0" w:space="0" w:color="auto"/>
        <w:left w:val="none" w:sz="0" w:space="0" w:color="auto"/>
        <w:bottom w:val="none" w:sz="0" w:space="0" w:color="auto"/>
        <w:right w:val="none" w:sz="0" w:space="0" w:color="auto"/>
      </w:divBdr>
    </w:div>
    <w:div w:id="104354346">
      <w:marLeft w:val="480"/>
      <w:marRight w:val="0"/>
      <w:marTop w:val="0"/>
      <w:marBottom w:val="0"/>
      <w:divBdr>
        <w:top w:val="none" w:sz="0" w:space="0" w:color="auto"/>
        <w:left w:val="none" w:sz="0" w:space="0" w:color="auto"/>
        <w:bottom w:val="none" w:sz="0" w:space="0" w:color="auto"/>
        <w:right w:val="none" w:sz="0" w:space="0" w:color="auto"/>
      </w:divBdr>
    </w:div>
    <w:div w:id="104422950">
      <w:marLeft w:val="480"/>
      <w:marRight w:val="0"/>
      <w:marTop w:val="0"/>
      <w:marBottom w:val="0"/>
      <w:divBdr>
        <w:top w:val="none" w:sz="0" w:space="0" w:color="auto"/>
        <w:left w:val="none" w:sz="0" w:space="0" w:color="auto"/>
        <w:bottom w:val="none" w:sz="0" w:space="0" w:color="auto"/>
        <w:right w:val="none" w:sz="0" w:space="0" w:color="auto"/>
      </w:divBdr>
    </w:div>
    <w:div w:id="104423112">
      <w:marLeft w:val="480"/>
      <w:marRight w:val="0"/>
      <w:marTop w:val="0"/>
      <w:marBottom w:val="0"/>
      <w:divBdr>
        <w:top w:val="none" w:sz="0" w:space="0" w:color="auto"/>
        <w:left w:val="none" w:sz="0" w:space="0" w:color="auto"/>
        <w:bottom w:val="none" w:sz="0" w:space="0" w:color="auto"/>
        <w:right w:val="none" w:sz="0" w:space="0" w:color="auto"/>
      </w:divBdr>
    </w:div>
    <w:div w:id="104425920">
      <w:marLeft w:val="480"/>
      <w:marRight w:val="0"/>
      <w:marTop w:val="0"/>
      <w:marBottom w:val="0"/>
      <w:divBdr>
        <w:top w:val="none" w:sz="0" w:space="0" w:color="auto"/>
        <w:left w:val="none" w:sz="0" w:space="0" w:color="auto"/>
        <w:bottom w:val="none" w:sz="0" w:space="0" w:color="auto"/>
        <w:right w:val="none" w:sz="0" w:space="0" w:color="auto"/>
      </w:divBdr>
    </w:div>
    <w:div w:id="104465638">
      <w:marLeft w:val="480"/>
      <w:marRight w:val="0"/>
      <w:marTop w:val="0"/>
      <w:marBottom w:val="0"/>
      <w:divBdr>
        <w:top w:val="none" w:sz="0" w:space="0" w:color="auto"/>
        <w:left w:val="none" w:sz="0" w:space="0" w:color="auto"/>
        <w:bottom w:val="none" w:sz="0" w:space="0" w:color="auto"/>
        <w:right w:val="none" w:sz="0" w:space="0" w:color="auto"/>
      </w:divBdr>
    </w:div>
    <w:div w:id="104539919">
      <w:marLeft w:val="480"/>
      <w:marRight w:val="0"/>
      <w:marTop w:val="0"/>
      <w:marBottom w:val="0"/>
      <w:divBdr>
        <w:top w:val="none" w:sz="0" w:space="0" w:color="auto"/>
        <w:left w:val="none" w:sz="0" w:space="0" w:color="auto"/>
        <w:bottom w:val="none" w:sz="0" w:space="0" w:color="auto"/>
        <w:right w:val="none" w:sz="0" w:space="0" w:color="auto"/>
      </w:divBdr>
    </w:div>
    <w:div w:id="104614316">
      <w:marLeft w:val="480"/>
      <w:marRight w:val="0"/>
      <w:marTop w:val="0"/>
      <w:marBottom w:val="0"/>
      <w:divBdr>
        <w:top w:val="none" w:sz="0" w:space="0" w:color="auto"/>
        <w:left w:val="none" w:sz="0" w:space="0" w:color="auto"/>
        <w:bottom w:val="none" w:sz="0" w:space="0" w:color="auto"/>
        <w:right w:val="none" w:sz="0" w:space="0" w:color="auto"/>
      </w:divBdr>
    </w:div>
    <w:div w:id="104622445">
      <w:marLeft w:val="480"/>
      <w:marRight w:val="0"/>
      <w:marTop w:val="0"/>
      <w:marBottom w:val="0"/>
      <w:divBdr>
        <w:top w:val="none" w:sz="0" w:space="0" w:color="auto"/>
        <w:left w:val="none" w:sz="0" w:space="0" w:color="auto"/>
        <w:bottom w:val="none" w:sz="0" w:space="0" w:color="auto"/>
        <w:right w:val="none" w:sz="0" w:space="0" w:color="auto"/>
      </w:divBdr>
    </w:div>
    <w:div w:id="104740277">
      <w:marLeft w:val="480"/>
      <w:marRight w:val="0"/>
      <w:marTop w:val="0"/>
      <w:marBottom w:val="0"/>
      <w:divBdr>
        <w:top w:val="none" w:sz="0" w:space="0" w:color="auto"/>
        <w:left w:val="none" w:sz="0" w:space="0" w:color="auto"/>
        <w:bottom w:val="none" w:sz="0" w:space="0" w:color="auto"/>
        <w:right w:val="none" w:sz="0" w:space="0" w:color="auto"/>
      </w:divBdr>
    </w:div>
    <w:div w:id="104808606">
      <w:marLeft w:val="480"/>
      <w:marRight w:val="0"/>
      <w:marTop w:val="0"/>
      <w:marBottom w:val="0"/>
      <w:divBdr>
        <w:top w:val="none" w:sz="0" w:space="0" w:color="auto"/>
        <w:left w:val="none" w:sz="0" w:space="0" w:color="auto"/>
        <w:bottom w:val="none" w:sz="0" w:space="0" w:color="auto"/>
        <w:right w:val="none" w:sz="0" w:space="0" w:color="auto"/>
      </w:divBdr>
    </w:div>
    <w:div w:id="104857873">
      <w:marLeft w:val="480"/>
      <w:marRight w:val="0"/>
      <w:marTop w:val="0"/>
      <w:marBottom w:val="0"/>
      <w:divBdr>
        <w:top w:val="none" w:sz="0" w:space="0" w:color="auto"/>
        <w:left w:val="none" w:sz="0" w:space="0" w:color="auto"/>
        <w:bottom w:val="none" w:sz="0" w:space="0" w:color="auto"/>
        <w:right w:val="none" w:sz="0" w:space="0" w:color="auto"/>
      </w:divBdr>
    </w:div>
    <w:div w:id="104883094">
      <w:marLeft w:val="480"/>
      <w:marRight w:val="0"/>
      <w:marTop w:val="0"/>
      <w:marBottom w:val="0"/>
      <w:divBdr>
        <w:top w:val="none" w:sz="0" w:space="0" w:color="auto"/>
        <w:left w:val="none" w:sz="0" w:space="0" w:color="auto"/>
        <w:bottom w:val="none" w:sz="0" w:space="0" w:color="auto"/>
        <w:right w:val="none" w:sz="0" w:space="0" w:color="auto"/>
      </w:divBdr>
    </w:div>
    <w:div w:id="104889588">
      <w:marLeft w:val="480"/>
      <w:marRight w:val="0"/>
      <w:marTop w:val="0"/>
      <w:marBottom w:val="0"/>
      <w:divBdr>
        <w:top w:val="none" w:sz="0" w:space="0" w:color="auto"/>
        <w:left w:val="none" w:sz="0" w:space="0" w:color="auto"/>
        <w:bottom w:val="none" w:sz="0" w:space="0" w:color="auto"/>
        <w:right w:val="none" w:sz="0" w:space="0" w:color="auto"/>
      </w:divBdr>
    </w:div>
    <w:div w:id="105007986">
      <w:marLeft w:val="480"/>
      <w:marRight w:val="0"/>
      <w:marTop w:val="0"/>
      <w:marBottom w:val="0"/>
      <w:divBdr>
        <w:top w:val="none" w:sz="0" w:space="0" w:color="auto"/>
        <w:left w:val="none" w:sz="0" w:space="0" w:color="auto"/>
        <w:bottom w:val="none" w:sz="0" w:space="0" w:color="auto"/>
        <w:right w:val="none" w:sz="0" w:space="0" w:color="auto"/>
      </w:divBdr>
    </w:div>
    <w:div w:id="105076343">
      <w:marLeft w:val="480"/>
      <w:marRight w:val="0"/>
      <w:marTop w:val="0"/>
      <w:marBottom w:val="0"/>
      <w:divBdr>
        <w:top w:val="none" w:sz="0" w:space="0" w:color="auto"/>
        <w:left w:val="none" w:sz="0" w:space="0" w:color="auto"/>
        <w:bottom w:val="none" w:sz="0" w:space="0" w:color="auto"/>
        <w:right w:val="none" w:sz="0" w:space="0" w:color="auto"/>
      </w:divBdr>
    </w:div>
    <w:div w:id="105194354">
      <w:marLeft w:val="480"/>
      <w:marRight w:val="0"/>
      <w:marTop w:val="0"/>
      <w:marBottom w:val="0"/>
      <w:divBdr>
        <w:top w:val="none" w:sz="0" w:space="0" w:color="auto"/>
        <w:left w:val="none" w:sz="0" w:space="0" w:color="auto"/>
        <w:bottom w:val="none" w:sz="0" w:space="0" w:color="auto"/>
        <w:right w:val="none" w:sz="0" w:space="0" w:color="auto"/>
      </w:divBdr>
    </w:div>
    <w:div w:id="105196207">
      <w:marLeft w:val="480"/>
      <w:marRight w:val="0"/>
      <w:marTop w:val="0"/>
      <w:marBottom w:val="0"/>
      <w:divBdr>
        <w:top w:val="none" w:sz="0" w:space="0" w:color="auto"/>
        <w:left w:val="none" w:sz="0" w:space="0" w:color="auto"/>
        <w:bottom w:val="none" w:sz="0" w:space="0" w:color="auto"/>
        <w:right w:val="none" w:sz="0" w:space="0" w:color="auto"/>
      </w:divBdr>
    </w:div>
    <w:div w:id="105196379">
      <w:marLeft w:val="480"/>
      <w:marRight w:val="0"/>
      <w:marTop w:val="0"/>
      <w:marBottom w:val="0"/>
      <w:divBdr>
        <w:top w:val="none" w:sz="0" w:space="0" w:color="auto"/>
        <w:left w:val="none" w:sz="0" w:space="0" w:color="auto"/>
        <w:bottom w:val="none" w:sz="0" w:space="0" w:color="auto"/>
        <w:right w:val="none" w:sz="0" w:space="0" w:color="auto"/>
      </w:divBdr>
    </w:div>
    <w:div w:id="105269598">
      <w:marLeft w:val="480"/>
      <w:marRight w:val="0"/>
      <w:marTop w:val="0"/>
      <w:marBottom w:val="0"/>
      <w:divBdr>
        <w:top w:val="none" w:sz="0" w:space="0" w:color="auto"/>
        <w:left w:val="none" w:sz="0" w:space="0" w:color="auto"/>
        <w:bottom w:val="none" w:sz="0" w:space="0" w:color="auto"/>
        <w:right w:val="none" w:sz="0" w:space="0" w:color="auto"/>
      </w:divBdr>
    </w:div>
    <w:div w:id="105270737">
      <w:marLeft w:val="480"/>
      <w:marRight w:val="0"/>
      <w:marTop w:val="0"/>
      <w:marBottom w:val="0"/>
      <w:divBdr>
        <w:top w:val="none" w:sz="0" w:space="0" w:color="auto"/>
        <w:left w:val="none" w:sz="0" w:space="0" w:color="auto"/>
        <w:bottom w:val="none" w:sz="0" w:space="0" w:color="auto"/>
        <w:right w:val="none" w:sz="0" w:space="0" w:color="auto"/>
      </w:divBdr>
    </w:div>
    <w:div w:id="105271195">
      <w:marLeft w:val="480"/>
      <w:marRight w:val="0"/>
      <w:marTop w:val="0"/>
      <w:marBottom w:val="0"/>
      <w:divBdr>
        <w:top w:val="none" w:sz="0" w:space="0" w:color="auto"/>
        <w:left w:val="none" w:sz="0" w:space="0" w:color="auto"/>
        <w:bottom w:val="none" w:sz="0" w:space="0" w:color="auto"/>
        <w:right w:val="none" w:sz="0" w:space="0" w:color="auto"/>
      </w:divBdr>
    </w:div>
    <w:div w:id="105273527">
      <w:marLeft w:val="480"/>
      <w:marRight w:val="0"/>
      <w:marTop w:val="0"/>
      <w:marBottom w:val="0"/>
      <w:divBdr>
        <w:top w:val="none" w:sz="0" w:space="0" w:color="auto"/>
        <w:left w:val="none" w:sz="0" w:space="0" w:color="auto"/>
        <w:bottom w:val="none" w:sz="0" w:space="0" w:color="auto"/>
        <w:right w:val="none" w:sz="0" w:space="0" w:color="auto"/>
      </w:divBdr>
    </w:div>
    <w:div w:id="105317717">
      <w:marLeft w:val="480"/>
      <w:marRight w:val="0"/>
      <w:marTop w:val="0"/>
      <w:marBottom w:val="0"/>
      <w:divBdr>
        <w:top w:val="none" w:sz="0" w:space="0" w:color="auto"/>
        <w:left w:val="none" w:sz="0" w:space="0" w:color="auto"/>
        <w:bottom w:val="none" w:sz="0" w:space="0" w:color="auto"/>
        <w:right w:val="none" w:sz="0" w:space="0" w:color="auto"/>
      </w:divBdr>
    </w:div>
    <w:div w:id="105390601">
      <w:marLeft w:val="480"/>
      <w:marRight w:val="0"/>
      <w:marTop w:val="0"/>
      <w:marBottom w:val="0"/>
      <w:divBdr>
        <w:top w:val="none" w:sz="0" w:space="0" w:color="auto"/>
        <w:left w:val="none" w:sz="0" w:space="0" w:color="auto"/>
        <w:bottom w:val="none" w:sz="0" w:space="0" w:color="auto"/>
        <w:right w:val="none" w:sz="0" w:space="0" w:color="auto"/>
      </w:divBdr>
    </w:div>
    <w:div w:id="105393672">
      <w:marLeft w:val="480"/>
      <w:marRight w:val="0"/>
      <w:marTop w:val="0"/>
      <w:marBottom w:val="0"/>
      <w:divBdr>
        <w:top w:val="none" w:sz="0" w:space="0" w:color="auto"/>
        <w:left w:val="none" w:sz="0" w:space="0" w:color="auto"/>
        <w:bottom w:val="none" w:sz="0" w:space="0" w:color="auto"/>
        <w:right w:val="none" w:sz="0" w:space="0" w:color="auto"/>
      </w:divBdr>
    </w:div>
    <w:div w:id="105513770">
      <w:marLeft w:val="480"/>
      <w:marRight w:val="0"/>
      <w:marTop w:val="0"/>
      <w:marBottom w:val="0"/>
      <w:divBdr>
        <w:top w:val="none" w:sz="0" w:space="0" w:color="auto"/>
        <w:left w:val="none" w:sz="0" w:space="0" w:color="auto"/>
        <w:bottom w:val="none" w:sz="0" w:space="0" w:color="auto"/>
        <w:right w:val="none" w:sz="0" w:space="0" w:color="auto"/>
      </w:divBdr>
    </w:div>
    <w:div w:id="105538759">
      <w:marLeft w:val="480"/>
      <w:marRight w:val="0"/>
      <w:marTop w:val="0"/>
      <w:marBottom w:val="0"/>
      <w:divBdr>
        <w:top w:val="none" w:sz="0" w:space="0" w:color="auto"/>
        <w:left w:val="none" w:sz="0" w:space="0" w:color="auto"/>
        <w:bottom w:val="none" w:sz="0" w:space="0" w:color="auto"/>
        <w:right w:val="none" w:sz="0" w:space="0" w:color="auto"/>
      </w:divBdr>
    </w:div>
    <w:div w:id="105589553">
      <w:marLeft w:val="480"/>
      <w:marRight w:val="0"/>
      <w:marTop w:val="0"/>
      <w:marBottom w:val="0"/>
      <w:divBdr>
        <w:top w:val="none" w:sz="0" w:space="0" w:color="auto"/>
        <w:left w:val="none" w:sz="0" w:space="0" w:color="auto"/>
        <w:bottom w:val="none" w:sz="0" w:space="0" w:color="auto"/>
        <w:right w:val="none" w:sz="0" w:space="0" w:color="auto"/>
      </w:divBdr>
    </w:div>
    <w:div w:id="105664868">
      <w:marLeft w:val="480"/>
      <w:marRight w:val="0"/>
      <w:marTop w:val="0"/>
      <w:marBottom w:val="0"/>
      <w:divBdr>
        <w:top w:val="none" w:sz="0" w:space="0" w:color="auto"/>
        <w:left w:val="none" w:sz="0" w:space="0" w:color="auto"/>
        <w:bottom w:val="none" w:sz="0" w:space="0" w:color="auto"/>
        <w:right w:val="none" w:sz="0" w:space="0" w:color="auto"/>
      </w:divBdr>
    </w:div>
    <w:div w:id="105665240">
      <w:marLeft w:val="480"/>
      <w:marRight w:val="0"/>
      <w:marTop w:val="0"/>
      <w:marBottom w:val="0"/>
      <w:divBdr>
        <w:top w:val="none" w:sz="0" w:space="0" w:color="auto"/>
        <w:left w:val="none" w:sz="0" w:space="0" w:color="auto"/>
        <w:bottom w:val="none" w:sz="0" w:space="0" w:color="auto"/>
        <w:right w:val="none" w:sz="0" w:space="0" w:color="auto"/>
      </w:divBdr>
    </w:div>
    <w:div w:id="105732808">
      <w:marLeft w:val="480"/>
      <w:marRight w:val="0"/>
      <w:marTop w:val="0"/>
      <w:marBottom w:val="0"/>
      <w:divBdr>
        <w:top w:val="none" w:sz="0" w:space="0" w:color="auto"/>
        <w:left w:val="none" w:sz="0" w:space="0" w:color="auto"/>
        <w:bottom w:val="none" w:sz="0" w:space="0" w:color="auto"/>
        <w:right w:val="none" w:sz="0" w:space="0" w:color="auto"/>
      </w:divBdr>
    </w:div>
    <w:div w:id="105734414">
      <w:marLeft w:val="480"/>
      <w:marRight w:val="0"/>
      <w:marTop w:val="0"/>
      <w:marBottom w:val="0"/>
      <w:divBdr>
        <w:top w:val="none" w:sz="0" w:space="0" w:color="auto"/>
        <w:left w:val="none" w:sz="0" w:space="0" w:color="auto"/>
        <w:bottom w:val="none" w:sz="0" w:space="0" w:color="auto"/>
        <w:right w:val="none" w:sz="0" w:space="0" w:color="auto"/>
      </w:divBdr>
    </w:div>
    <w:div w:id="105924685">
      <w:marLeft w:val="480"/>
      <w:marRight w:val="0"/>
      <w:marTop w:val="0"/>
      <w:marBottom w:val="0"/>
      <w:divBdr>
        <w:top w:val="none" w:sz="0" w:space="0" w:color="auto"/>
        <w:left w:val="none" w:sz="0" w:space="0" w:color="auto"/>
        <w:bottom w:val="none" w:sz="0" w:space="0" w:color="auto"/>
        <w:right w:val="none" w:sz="0" w:space="0" w:color="auto"/>
      </w:divBdr>
    </w:div>
    <w:div w:id="105974619">
      <w:marLeft w:val="480"/>
      <w:marRight w:val="0"/>
      <w:marTop w:val="0"/>
      <w:marBottom w:val="0"/>
      <w:divBdr>
        <w:top w:val="none" w:sz="0" w:space="0" w:color="auto"/>
        <w:left w:val="none" w:sz="0" w:space="0" w:color="auto"/>
        <w:bottom w:val="none" w:sz="0" w:space="0" w:color="auto"/>
        <w:right w:val="none" w:sz="0" w:space="0" w:color="auto"/>
      </w:divBdr>
    </w:div>
    <w:div w:id="105974959">
      <w:marLeft w:val="480"/>
      <w:marRight w:val="0"/>
      <w:marTop w:val="0"/>
      <w:marBottom w:val="0"/>
      <w:divBdr>
        <w:top w:val="none" w:sz="0" w:space="0" w:color="auto"/>
        <w:left w:val="none" w:sz="0" w:space="0" w:color="auto"/>
        <w:bottom w:val="none" w:sz="0" w:space="0" w:color="auto"/>
        <w:right w:val="none" w:sz="0" w:space="0" w:color="auto"/>
      </w:divBdr>
    </w:div>
    <w:div w:id="106048307">
      <w:marLeft w:val="480"/>
      <w:marRight w:val="0"/>
      <w:marTop w:val="0"/>
      <w:marBottom w:val="0"/>
      <w:divBdr>
        <w:top w:val="none" w:sz="0" w:space="0" w:color="auto"/>
        <w:left w:val="none" w:sz="0" w:space="0" w:color="auto"/>
        <w:bottom w:val="none" w:sz="0" w:space="0" w:color="auto"/>
        <w:right w:val="none" w:sz="0" w:space="0" w:color="auto"/>
      </w:divBdr>
    </w:div>
    <w:div w:id="106050360">
      <w:marLeft w:val="480"/>
      <w:marRight w:val="0"/>
      <w:marTop w:val="0"/>
      <w:marBottom w:val="0"/>
      <w:divBdr>
        <w:top w:val="none" w:sz="0" w:space="0" w:color="auto"/>
        <w:left w:val="none" w:sz="0" w:space="0" w:color="auto"/>
        <w:bottom w:val="none" w:sz="0" w:space="0" w:color="auto"/>
        <w:right w:val="none" w:sz="0" w:space="0" w:color="auto"/>
      </w:divBdr>
    </w:div>
    <w:div w:id="106169518">
      <w:marLeft w:val="480"/>
      <w:marRight w:val="0"/>
      <w:marTop w:val="0"/>
      <w:marBottom w:val="0"/>
      <w:divBdr>
        <w:top w:val="none" w:sz="0" w:space="0" w:color="auto"/>
        <w:left w:val="none" w:sz="0" w:space="0" w:color="auto"/>
        <w:bottom w:val="none" w:sz="0" w:space="0" w:color="auto"/>
        <w:right w:val="none" w:sz="0" w:space="0" w:color="auto"/>
      </w:divBdr>
    </w:div>
    <w:div w:id="106199490">
      <w:marLeft w:val="480"/>
      <w:marRight w:val="0"/>
      <w:marTop w:val="0"/>
      <w:marBottom w:val="0"/>
      <w:divBdr>
        <w:top w:val="none" w:sz="0" w:space="0" w:color="auto"/>
        <w:left w:val="none" w:sz="0" w:space="0" w:color="auto"/>
        <w:bottom w:val="none" w:sz="0" w:space="0" w:color="auto"/>
        <w:right w:val="none" w:sz="0" w:space="0" w:color="auto"/>
      </w:divBdr>
    </w:div>
    <w:div w:id="106240243">
      <w:marLeft w:val="480"/>
      <w:marRight w:val="0"/>
      <w:marTop w:val="0"/>
      <w:marBottom w:val="0"/>
      <w:divBdr>
        <w:top w:val="none" w:sz="0" w:space="0" w:color="auto"/>
        <w:left w:val="none" w:sz="0" w:space="0" w:color="auto"/>
        <w:bottom w:val="none" w:sz="0" w:space="0" w:color="auto"/>
        <w:right w:val="none" w:sz="0" w:space="0" w:color="auto"/>
      </w:divBdr>
    </w:div>
    <w:div w:id="106318084">
      <w:marLeft w:val="480"/>
      <w:marRight w:val="0"/>
      <w:marTop w:val="0"/>
      <w:marBottom w:val="0"/>
      <w:divBdr>
        <w:top w:val="none" w:sz="0" w:space="0" w:color="auto"/>
        <w:left w:val="none" w:sz="0" w:space="0" w:color="auto"/>
        <w:bottom w:val="none" w:sz="0" w:space="0" w:color="auto"/>
        <w:right w:val="none" w:sz="0" w:space="0" w:color="auto"/>
      </w:divBdr>
    </w:div>
    <w:div w:id="106395238">
      <w:marLeft w:val="480"/>
      <w:marRight w:val="0"/>
      <w:marTop w:val="0"/>
      <w:marBottom w:val="0"/>
      <w:divBdr>
        <w:top w:val="none" w:sz="0" w:space="0" w:color="auto"/>
        <w:left w:val="none" w:sz="0" w:space="0" w:color="auto"/>
        <w:bottom w:val="none" w:sz="0" w:space="0" w:color="auto"/>
        <w:right w:val="none" w:sz="0" w:space="0" w:color="auto"/>
      </w:divBdr>
    </w:div>
    <w:div w:id="106432317">
      <w:marLeft w:val="480"/>
      <w:marRight w:val="0"/>
      <w:marTop w:val="0"/>
      <w:marBottom w:val="0"/>
      <w:divBdr>
        <w:top w:val="none" w:sz="0" w:space="0" w:color="auto"/>
        <w:left w:val="none" w:sz="0" w:space="0" w:color="auto"/>
        <w:bottom w:val="none" w:sz="0" w:space="0" w:color="auto"/>
        <w:right w:val="none" w:sz="0" w:space="0" w:color="auto"/>
      </w:divBdr>
    </w:div>
    <w:div w:id="106432734">
      <w:marLeft w:val="480"/>
      <w:marRight w:val="0"/>
      <w:marTop w:val="0"/>
      <w:marBottom w:val="0"/>
      <w:divBdr>
        <w:top w:val="none" w:sz="0" w:space="0" w:color="auto"/>
        <w:left w:val="none" w:sz="0" w:space="0" w:color="auto"/>
        <w:bottom w:val="none" w:sz="0" w:space="0" w:color="auto"/>
        <w:right w:val="none" w:sz="0" w:space="0" w:color="auto"/>
      </w:divBdr>
    </w:div>
    <w:div w:id="106434844">
      <w:marLeft w:val="480"/>
      <w:marRight w:val="0"/>
      <w:marTop w:val="0"/>
      <w:marBottom w:val="0"/>
      <w:divBdr>
        <w:top w:val="none" w:sz="0" w:space="0" w:color="auto"/>
        <w:left w:val="none" w:sz="0" w:space="0" w:color="auto"/>
        <w:bottom w:val="none" w:sz="0" w:space="0" w:color="auto"/>
        <w:right w:val="none" w:sz="0" w:space="0" w:color="auto"/>
      </w:divBdr>
    </w:div>
    <w:div w:id="106438919">
      <w:marLeft w:val="480"/>
      <w:marRight w:val="0"/>
      <w:marTop w:val="0"/>
      <w:marBottom w:val="0"/>
      <w:divBdr>
        <w:top w:val="none" w:sz="0" w:space="0" w:color="auto"/>
        <w:left w:val="none" w:sz="0" w:space="0" w:color="auto"/>
        <w:bottom w:val="none" w:sz="0" w:space="0" w:color="auto"/>
        <w:right w:val="none" w:sz="0" w:space="0" w:color="auto"/>
      </w:divBdr>
    </w:div>
    <w:div w:id="106506549">
      <w:marLeft w:val="480"/>
      <w:marRight w:val="0"/>
      <w:marTop w:val="0"/>
      <w:marBottom w:val="0"/>
      <w:divBdr>
        <w:top w:val="none" w:sz="0" w:space="0" w:color="auto"/>
        <w:left w:val="none" w:sz="0" w:space="0" w:color="auto"/>
        <w:bottom w:val="none" w:sz="0" w:space="0" w:color="auto"/>
        <w:right w:val="none" w:sz="0" w:space="0" w:color="auto"/>
      </w:divBdr>
    </w:div>
    <w:div w:id="106508622">
      <w:marLeft w:val="480"/>
      <w:marRight w:val="0"/>
      <w:marTop w:val="0"/>
      <w:marBottom w:val="0"/>
      <w:divBdr>
        <w:top w:val="none" w:sz="0" w:space="0" w:color="auto"/>
        <w:left w:val="none" w:sz="0" w:space="0" w:color="auto"/>
        <w:bottom w:val="none" w:sz="0" w:space="0" w:color="auto"/>
        <w:right w:val="none" w:sz="0" w:space="0" w:color="auto"/>
      </w:divBdr>
    </w:div>
    <w:div w:id="106510765">
      <w:marLeft w:val="480"/>
      <w:marRight w:val="0"/>
      <w:marTop w:val="0"/>
      <w:marBottom w:val="0"/>
      <w:divBdr>
        <w:top w:val="none" w:sz="0" w:space="0" w:color="auto"/>
        <w:left w:val="none" w:sz="0" w:space="0" w:color="auto"/>
        <w:bottom w:val="none" w:sz="0" w:space="0" w:color="auto"/>
        <w:right w:val="none" w:sz="0" w:space="0" w:color="auto"/>
      </w:divBdr>
    </w:div>
    <w:div w:id="106589564">
      <w:marLeft w:val="480"/>
      <w:marRight w:val="0"/>
      <w:marTop w:val="0"/>
      <w:marBottom w:val="0"/>
      <w:divBdr>
        <w:top w:val="none" w:sz="0" w:space="0" w:color="auto"/>
        <w:left w:val="none" w:sz="0" w:space="0" w:color="auto"/>
        <w:bottom w:val="none" w:sz="0" w:space="0" w:color="auto"/>
        <w:right w:val="none" w:sz="0" w:space="0" w:color="auto"/>
      </w:divBdr>
    </w:div>
    <w:div w:id="106629330">
      <w:marLeft w:val="480"/>
      <w:marRight w:val="0"/>
      <w:marTop w:val="0"/>
      <w:marBottom w:val="0"/>
      <w:divBdr>
        <w:top w:val="none" w:sz="0" w:space="0" w:color="auto"/>
        <w:left w:val="none" w:sz="0" w:space="0" w:color="auto"/>
        <w:bottom w:val="none" w:sz="0" w:space="0" w:color="auto"/>
        <w:right w:val="none" w:sz="0" w:space="0" w:color="auto"/>
      </w:divBdr>
    </w:div>
    <w:div w:id="106658432">
      <w:marLeft w:val="480"/>
      <w:marRight w:val="0"/>
      <w:marTop w:val="0"/>
      <w:marBottom w:val="0"/>
      <w:divBdr>
        <w:top w:val="none" w:sz="0" w:space="0" w:color="auto"/>
        <w:left w:val="none" w:sz="0" w:space="0" w:color="auto"/>
        <w:bottom w:val="none" w:sz="0" w:space="0" w:color="auto"/>
        <w:right w:val="none" w:sz="0" w:space="0" w:color="auto"/>
      </w:divBdr>
    </w:div>
    <w:div w:id="106705493">
      <w:marLeft w:val="480"/>
      <w:marRight w:val="0"/>
      <w:marTop w:val="0"/>
      <w:marBottom w:val="0"/>
      <w:divBdr>
        <w:top w:val="none" w:sz="0" w:space="0" w:color="auto"/>
        <w:left w:val="none" w:sz="0" w:space="0" w:color="auto"/>
        <w:bottom w:val="none" w:sz="0" w:space="0" w:color="auto"/>
        <w:right w:val="none" w:sz="0" w:space="0" w:color="auto"/>
      </w:divBdr>
    </w:div>
    <w:div w:id="106706414">
      <w:marLeft w:val="480"/>
      <w:marRight w:val="0"/>
      <w:marTop w:val="0"/>
      <w:marBottom w:val="0"/>
      <w:divBdr>
        <w:top w:val="none" w:sz="0" w:space="0" w:color="auto"/>
        <w:left w:val="none" w:sz="0" w:space="0" w:color="auto"/>
        <w:bottom w:val="none" w:sz="0" w:space="0" w:color="auto"/>
        <w:right w:val="none" w:sz="0" w:space="0" w:color="auto"/>
      </w:divBdr>
    </w:div>
    <w:div w:id="106896356">
      <w:marLeft w:val="480"/>
      <w:marRight w:val="0"/>
      <w:marTop w:val="0"/>
      <w:marBottom w:val="0"/>
      <w:divBdr>
        <w:top w:val="none" w:sz="0" w:space="0" w:color="auto"/>
        <w:left w:val="none" w:sz="0" w:space="0" w:color="auto"/>
        <w:bottom w:val="none" w:sz="0" w:space="0" w:color="auto"/>
        <w:right w:val="none" w:sz="0" w:space="0" w:color="auto"/>
      </w:divBdr>
    </w:div>
    <w:div w:id="106896402">
      <w:marLeft w:val="480"/>
      <w:marRight w:val="0"/>
      <w:marTop w:val="0"/>
      <w:marBottom w:val="0"/>
      <w:divBdr>
        <w:top w:val="none" w:sz="0" w:space="0" w:color="auto"/>
        <w:left w:val="none" w:sz="0" w:space="0" w:color="auto"/>
        <w:bottom w:val="none" w:sz="0" w:space="0" w:color="auto"/>
        <w:right w:val="none" w:sz="0" w:space="0" w:color="auto"/>
      </w:divBdr>
    </w:div>
    <w:div w:id="106969176">
      <w:marLeft w:val="480"/>
      <w:marRight w:val="0"/>
      <w:marTop w:val="0"/>
      <w:marBottom w:val="0"/>
      <w:divBdr>
        <w:top w:val="none" w:sz="0" w:space="0" w:color="auto"/>
        <w:left w:val="none" w:sz="0" w:space="0" w:color="auto"/>
        <w:bottom w:val="none" w:sz="0" w:space="0" w:color="auto"/>
        <w:right w:val="none" w:sz="0" w:space="0" w:color="auto"/>
      </w:divBdr>
    </w:div>
    <w:div w:id="107086285">
      <w:marLeft w:val="480"/>
      <w:marRight w:val="0"/>
      <w:marTop w:val="0"/>
      <w:marBottom w:val="0"/>
      <w:divBdr>
        <w:top w:val="none" w:sz="0" w:space="0" w:color="auto"/>
        <w:left w:val="none" w:sz="0" w:space="0" w:color="auto"/>
        <w:bottom w:val="none" w:sz="0" w:space="0" w:color="auto"/>
        <w:right w:val="none" w:sz="0" w:space="0" w:color="auto"/>
      </w:divBdr>
    </w:div>
    <w:div w:id="107086306">
      <w:marLeft w:val="480"/>
      <w:marRight w:val="0"/>
      <w:marTop w:val="0"/>
      <w:marBottom w:val="0"/>
      <w:divBdr>
        <w:top w:val="none" w:sz="0" w:space="0" w:color="auto"/>
        <w:left w:val="none" w:sz="0" w:space="0" w:color="auto"/>
        <w:bottom w:val="none" w:sz="0" w:space="0" w:color="auto"/>
        <w:right w:val="none" w:sz="0" w:space="0" w:color="auto"/>
      </w:divBdr>
    </w:div>
    <w:div w:id="107086324">
      <w:marLeft w:val="480"/>
      <w:marRight w:val="0"/>
      <w:marTop w:val="0"/>
      <w:marBottom w:val="0"/>
      <w:divBdr>
        <w:top w:val="none" w:sz="0" w:space="0" w:color="auto"/>
        <w:left w:val="none" w:sz="0" w:space="0" w:color="auto"/>
        <w:bottom w:val="none" w:sz="0" w:space="0" w:color="auto"/>
        <w:right w:val="none" w:sz="0" w:space="0" w:color="auto"/>
      </w:divBdr>
    </w:div>
    <w:div w:id="107168717">
      <w:marLeft w:val="480"/>
      <w:marRight w:val="0"/>
      <w:marTop w:val="0"/>
      <w:marBottom w:val="0"/>
      <w:divBdr>
        <w:top w:val="none" w:sz="0" w:space="0" w:color="auto"/>
        <w:left w:val="none" w:sz="0" w:space="0" w:color="auto"/>
        <w:bottom w:val="none" w:sz="0" w:space="0" w:color="auto"/>
        <w:right w:val="none" w:sz="0" w:space="0" w:color="auto"/>
      </w:divBdr>
    </w:div>
    <w:div w:id="107238348">
      <w:marLeft w:val="480"/>
      <w:marRight w:val="0"/>
      <w:marTop w:val="0"/>
      <w:marBottom w:val="0"/>
      <w:divBdr>
        <w:top w:val="none" w:sz="0" w:space="0" w:color="auto"/>
        <w:left w:val="none" w:sz="0" w:space="0" w:color="auto"/>
        <w:bottom w:val="none" w:sz="0" w:space="0" w:color="auto"/>
        <w:right w:val="none" w:sz="0" w:space="0" w:color="auto"/>
      </w:divBdr>
    </w:div>
    <w:div w:id="107239042">
      <w:marLeft w:val="480"/>
      <w:marRight w:val="0"/>
      <w:marTop w:val="0"/>
      <w:marBottom w:val="0"/>
      <w:divBdr>
        <w:top w:val="none" w:sz="0" w:space="0" w:color="auto"/>
        <w:left w:val="none" w:sz="0" w:space="0" w:color="auto"/>
        <w:bottom w:val="none" w:sz="0" w:space="0" w:color="auto"/>
        <w:right w:val="none" w:sz="0" w:space="0" w:color="auto"/>
      </w:divBdr>
    </w:div>
    <w:div w:id="107240129">
      <w:marLeft w:val="480"/>
      <w:marRight w:val="0"/>
      <w:marTop w:val="0"/>
      <w:marBottom w:val="0"/>
      <w:divBdr>
        <w:top w:val="none" w:sz="0" w:space="0" w:color="auto"/>
        <w:left w:val="none" w:sz="0" w:space="0" w:color="auto"/>
        <w:bottom w:val="none" w:sz="0" w:space="0" w:color="auto"/>
        <w:right w:val="none" w:sz="0" w:space="0" w:color="auto"/>
      </w:divBdr>
    </w:div>
    <w:div w:id="107240276">
      <w:marLeft w:val="480"/>
      <w:marRight w:val="0"/>
      <w:marTop w:val="0"/>
      <w:marBottom w:val="0"/>
      <w:divBdr>
        <w:top w:val="none" w:sz="0" w:space="0" w:color="auto"/>
        <w:left w:val="none" w:sz="0" w:space="0" w:color="auto"/>
        <w:bottom w:val="none" w:sz="0" w:space="0" w:color="auto"/>
        <w:right w:val="none" w:sz="0" w:space="0" w:color="auto"/>
      </w:divBdr>
    </w:div>
    <w:div w:id="107243187">
      <w:marLeft w:val="480"/>
      <w:marRight w:val="0"/>
      <w:marTop w:val="0"/>
      <w:marBottom w:val="0"/>
      <w:divBdr>
        <w:top w:val="none" w:sz="0" w:space="0" w:color="auto"/>
        <w:left w:val="none" w:sz="0" w:space="0" w:color="auto"/>
        <w:bottom w:val="none" w:sz="0" w:space="0" w:color="auto"/>
        <w:right w:val="none" w:sz="0" w:space="0" w:color="auto"/>
      </w:divBdr>
    </w:div>
    <w:div w:id="107354688">
      <w:marLeft w:val="480"/>
      <w:marRight w:val="0"/>
      <w:marTop w:val="0"/>
      <w:marBottom w:val="0"/>
      <w:divBdr>
        <w:top w:val="none" w:sz="0" w:space="0" w:color="auto"/>
        <w:left w:val="none" w:sz="0" w:space="0" w:color="auto"/>
        <w:bottom w:val="none" w:sz="0" w:space="0" w:color="auto"/>
        <w:right w:val="none" w:sz="0" w:space="0" w:color="auto"/>
      </w:divBdr>
    </w:div>
    <w:div w:id="107356928">
      <w:marLeft w:val="480"/>
      <w:marRight w:val="0"/>
      <w:marTop w:val="0"/>
      <w:marBottom w:val="0"/>
      <w:divBdr>
        <w:top w:val="none" w:sz="0" w:space="0" w:color="auto"/>
        <w:left w:val="none" w:sz="0" w:space="0" w:color="auto"/>
        <w:bottom w:val="none" w:sz="0" w:space="0" w:color="auto"/>
        <w:right w:val="none" w:sz="0" w:space="0" w:color="auto"/>
      </w:divBdr>
    </w:div>
    <w:div w:id="107437979">
      <w:marLeft w:val="480"/>
      <w:marRight w:val="0"/>
      <w:marTop w:val="0"/>
      <w:marBottom w:val="0"/>
      <w:divBdr>
        <w:top w:val="none" w:sz="0" w:space="0" w:color="auto"/>
        <w:left w:val="none" w:sz="0" w:space="0" w:color="auto"/>
        <w:bottom w:val="none" w:sz="0" w:space="0" w:color="auto"/>
        <w:right w:val="none" w:sz="0" w:space="0" w:color="auto"/>
      </w:divBdr>
    </w:div>
    <w:div w:id="107554824">
      <w:marLeft w:val="480"/>
      <w:marRight w:val="0"/>
      <w:marTop w:val="0"/>
      <w:marBottom w:val="0"/>
      <w:divBdr>
        <w:top w:val="none" w:sz="0" w:space="0" w:color="auto"/>
        <w:left w:val="none" w:sz="0" w:space="0" w:color="auto"/>
        <w:bottom w:val="none" w:sz="0" w:space="0" w:color="auto"/>
        <w:right w:val="none" w:sz="0" w:space="0" w:color="auto"/>
      </w:divBdr>
    </w:div>
    <w:div w:id="107625223">
      <w:marLeft w:val="480"/>
      <w:marRight w:val="0"/>
      <w:marTop w:val="0"/>
      <w:marBottom w:val="0"/>
      <w:divBdr>
        <w:top w:val="none" w:sz="0" w:space="0" w:color="auto"/>
        <w:left w:val="none" w:sz="0" w:space="0" w:color="auto"/>
        <w:bottom w:val="none" w:sz="0" w:space="0" w:color="auto"/>
        <w:right w:val="none" w:sz="0" w:space="0" w:color="auto"/>
      </w:divBdr>
    </w:div>
    <w:div w:id="107697248">
      <w:marLeft w:val="480"/>
      <w:marRight w:val="0"/>
      <w:marTop w:val="0"/>
      <w:marBottom w:val="0"/>
      <w:divBdr>
        <w:top w:val="none" w:sz="0" w:space="0" w:color="auto"/>
        <w:left w:val="none" w:sz="0" w:space="0" w:color="auto"/>
        <w:bottom w:val="none" w:sz="0" w:space="0" w:color="auto"/>
        <w:right w:val="none" w:sz="0" w:space="0" w:color="auto"/>
      </w:divBdr>
    </w:div>
    <w:div w:id="107697355">
      <w:marLeft w:val="480"/>
      <w:marRight w:val="0"/>
      <w:marTop w:val="0"/>
      <w:marBottom w:val="0"/>
      <w:divBdr>
        <w:top w:val="none" w:sz="0" w:space="0" w:color="auto"/>
        <w:left w:val="none" w:sz="0" w:space="0" w:color="auto"/>
        <w:bottom w:val="none" w:sz="0" w:space="0" w:color="auto"/>
        <w:right w:val="none" w:sz="0" w:space="0" w:color="auto"/>
      </w:divBdr>
    </w:div>
    <w:div w:id="107697968">
      <w:marLeft w:val="480"/>
      <w:marRight w:val="0"/>
      <w:marTop w:val="0"/>
      <w:marBottom w:val="0"/>
      <w:divBdr>
        <w:top w:val="none" w:sz="0" w:space="0" w:color="auto"/>
        <w:left w:val="none" w:sz="0" w:space="0" w:color="auto"/>
        <w:bottom w:val="none" w:sz="0" w:space="0" w:color="auto"/>
        <w:right w:val="none" w:sz="0" w:space="0" w:color="auto"/>
      </w:divBdr>
    </w:div>
    <w:div w:id="107698360">
      <w:marLeft w:val="480"/>
      <w:marRight w:val="0"/>
      <w:marTop w:val="0"/>
      <w:marBottom w:val="0"/>
      <w:divBdr>
        <w:top w:val="none" w:sz="0" w:space="0" w:color="auto"/>
        <w:left w:val="none" w:sz="0" w:space="0" w:color="auto"/>
        <w:bottom w:val="none" w:sz="0" w:space="0" w:color="auto"/>
        <w:right w:val="none" w:sz="0" w:space="0" w:color="auto"/>
      </w:divBdr>
    </w:div>
    <w:div w:id="107704895">
      <w:marLeft w:val="480"/>
      <w:marRight w:val="0"/>
      <w:marTop w:val="0"/>
      <w:marBottom w:val="0"/>
      <w:divBdr>
        <w:top w:val="none" w:sz="0" w:space="0" w:color="auto"/>
        <w:left w:val="none" w:sz="0" w:space="0" w:color="auto"/>
        <w:bottom w:val="none" w:sz="0" w:space="0" w:color="auto"/>
        <w:right w:val="none" w:sz="0" w:space="0" w:color="auto"/>
      </w:divBdr>
    </w:div>
    <w:div w:id="107705260">
      <w:marLeft w:val="480"/>
      <w:marRight w:val="0"/>
      <w:marTop w:val="0"/>
      <w:marBottom w:val="0"/>
      <w:divBdr>
        <w:top w:val="none" w:sz="0" w:space="0" w:color="auto"/>
        <w:left w:val="none" w:sz="0" w:space="0" w:color="auto"/>
        <w:bottom w:val="none" w:sz="0" w:space="0" w:color="auto"/>
        <w:right w:val="none" w:sz="0" w:space="0" w:color="auto"/>
      </w:divBdr>
    </w:div>
    <w:div w:id="107821014">
      <w:marLeft w:val="480"/>
      <w:marRight w:val="0"/>
      <w:marTop w:val="0"/>
      <w:marBottom w:val="0"/>
      <w:divBdr>
        <w:top w:val="none" w:sz="0" w:space="0" w:color="auto"/>
        <w:left w:val="none" w:sz="0" w:space="0" w:color="auto"/>
        <w:bottom w:val="none" w:sz="0" w:space="0" w:color="auto"/>
        <w:right w:val="none" w:sz="0" w:space="0" w:color="auto"/>
      </w:divBdr>
    </w:div>
    <w:div w:id="107822917">
      <w:marLeft w:val="480"/>
      <w:marRight w:val="0"/>
      <w:marTop w:val="0"/>
      <w:marBottom w:val="0"/>
      <w:divBdr>
        <w:top w:val="none" w:sz="0" w:space="0" w:color="auto"/>
        <w:left w:val="none" w:sz="0" w:space="0" w:color="auto"/>
        <w:bottom w:val="none" w:sz="0" w:space="0" w:color="auto"/>
        <w:right w:val="none" w:sz="0" w:space="0" w:color="auto"/>
      </w:divBdr>
    </w:div>
    <w:div w:id="107894486">
      <w:marLeft w:val="480"/>
      <w:marRight w:val="0"/>
      <w:marTop w:val="0"/>
      <w:marBottom w:val="0"/>
      <w:divBdr>
        <w:top w:val="none" w:sz="0" w:space="0" w:color="auto"/>
        <w:left w:val="none" w:sz="0" w:space="0" w:color="auto"/>
        <w:bottom w:val="none" w:sz="0" w:space="0" w:color="auto"/>
        <w:right w:val="none" w:sz="0" w:space="0" w:color="auto"/>
      </w:divBdr>
    </w:div>
    <w:div w:id="107896380">
      <w:marLeft w:val="480"/>
      <w:marRight w:val="0"/>
      <w:marTop w:val="0"/>
      <w:marBottom w:val="0"/>
      <w:divBdr>
        <w:top w:val="none" w:sz="0" w:space="0" w:color="auto"/>
        <w:left w:val="none" w:sz="0" w:space="0" w:color="auto"/>
        <w:bottom w:val="none" w:sz="0" w:space="0" w:color="auto"/>
        <w:right w:val="none" w:sz="0" w:space="0" w:color="auto"/>
      </w:divBdr>
    </w:div>
    <w:div w:id="107938962">
      <w:marLeft w:val="480"/>
      <w:marRight w:val="0"/>
      <w:marTop w:val="0"/>
      <w:marBottom w:val="0"/>
      <w:divBdr>
        <w:top w:val="none" w:sz="0" w:space="0" w:color="auto"/>
        <w:left w:val="none" w:sz="0" w:space="0" w:color="auto"/>
        <w:bottom w:val="none" w:sz="0" w:space="0" w:color="auto"/>
        <w:right w:val="none" w:sz="0" w:space="0" w:color="auto"/>
      </w:divBdr>
    </w:div>
    <w:div w:id="108012329">
      <w:marLeft w:val="480"/>
      <w:marRight w:val="0"/>
      <w:marTop w:val="0"/>
      <w:marBottom w:val="0"/>
      <w:divBdr>
        <w:top w:val="none" w:sz="0" w:space="0" w:color="auto"/>
        <w:left w:val="none" w:sz="0" w:space="0" w:color="auto"/>
        <w:bottom w:val="none" w:sz="0" w:space="0" w:color="auto"/>
        <w:right w:val="none" w:sz="0" w:space="0" w:color="auto"/>
      </w:divBdr>
    </w:div>
    <w:div w:id="108012485">
      <w:marLeft w:val="480"/>
      <w:marRight w:val="0"/>
      <w:marTop w:val="0"/>
      <w:marBottom w:val="0"/>
      <w:divBdr>
        <w:top w:val="none" w:sz="0" w:space="0" w:color="auto"/>
        <w:left w:val="none" w:sz="0" w:space="0" w:color="auto"/>
        <w:bottom w:val="none" w:sz="0" w:space="0" w:color="auto"/>
        <w:right w:val="none" w:sz="0" w:space="0" w:color="auto"/>
      </w:divBdr>
    </w:div>
    <w:div w:id="108013106">
      <w:marLeft w:val="480"/>
      <w:marRight w:val="0"/>
      <w:marTop w:val="0"/>
      <w:marBottom w:val="0"/>
      <w:divBdr>
        <w:top w:val="none" w:sz="0" w:space="0" w:color="auto"/>
        <w:left w:val="none" w:sz="0" w:space="0" w:color="auto"/>
        <w:bottom w:val="none" w:sz="0" w:space="0" w:color="auto"/>
        <w:right w:val="none" w:sz="0" w:space="0" w:color="auto"/>
      </w:divBdr>
    </w:div>
    <w:div w:id="108016743">
      <w:marLeft w:val="480"/>
      <w:marRight w:val="0"/>
      <w:marTop w:val="0"/>
      <w:marBottom w:val="0"/>
      <w:divBdr>
        <w:top w:val="none" w:sz="0" w:space="0" w:color="auto"/>
        <w:left w:val="none" w:sz="0" w:space="0" w:color="auto"/>
        <w:bottom w:val="none" w:sz="0" w:space="0" w:color="auto"/>
        <w:right w:val="none" w:sz="0" w:space="0" w:color="auto"/>
      </w:divBdr>
    </w:div>
    <w:div w:id="108086639">
      <w:marLeft w:val="480"/>
      <w:marRight w:val="0"/>
      <w:marTop w:val="0"/>
      <w:marBottom w:val="0"/>
      <w:divBdr>
        <w:top w:val="none" w:sz="0" w:space="0" w:color="auto"/>
        <w:left w:val="none" w:sz="0" w:space="0" w:color="auto"/>
        <w:bottom w:val="none" w:sz="0" w:space="0" w:color="auto"/>
        <w:right w:val="none" w:sz="0" w:space="0" w:color="auto"/>
      </w:divBdr>
    </w:div>
    <w:div w:id="108086926">
      <w:marLeft w:val="480"/>
      <w:marRight w:val="0"/>
      <w:marTop w:val="0"/>
      <w:marBottom w:val="0"/>
      <w:divBdr>
        <w:top w:val="none" w:sz="0" w:space="0" w:color="auto"/>
        <w:left w:val="none" w:sz="0" w:space="0" w:color="auto"/>
        <w:bottom w:val="none" w:sz="0" w:space="0" w:color="auto"/>
        <w:right w:val="none" w:sz="0" w:space="0" w:color="auto"/>
      </w:divBdr>
    </w:div>
    <w:div w:id="108161891">
      <w:marLeft w:val="480"/>
      <w:marRight w:val="0"/>
      <w:marTop w:val="0"/>
      <w:marBottom w:val="0"/>
      <w:divBdr>
        <w:top w:val="none" w:sz="0" w:space="0" w:color="auto"/>
        <w:left w:val="none" w:sz="0" w:space="0" w:color="auto"/>
        <w:bottom w:val="none" w:sz="0" w:space="0" w:color="auto"/>
        <w:right w:val="none" w:sz="0" w:space="0" w:color="auto"/>
      </w:divBdr>
    </w:div>
    <w:div w:id="108203099">
      <w:marLeft w:val="480"/>
      <w:marRight w:val="0"/>
      <w:marTop w:val="0"/>
      <w:marBottom w:val="0"/>
      <w:divBdr>
        <w:top w:val="none" w:sz="0" w:space="0" w:color="auto"/>
        <w:left w:val="none" w:sz="0" w:space="0" w:color="auto"/>
        <w:bottom w:val="none" w:sz="0" w:space="0" w:color="auto"/>
        <w:right w:val="none" w:sz="0" w:space="0" w:color="auto"/>
      </w:divBdr>
    </w:div>
    <w:div w:id="108204014">
      <w:marLeft w:val="480"/>
      <w:marRight w:val="0"/>
      <w:marTop w:val="0"/>
      <w:marBottom w:val="0"/>
      <w:divBdr>
        <w:top w:val="none" w:sz="0" w:space="0" w:color="auto"/>
        <w:left w:val="none" w:sz="0" w:space="0" w:color="auto"/>
        <w:bottom w:val="none" w:sz="0" w:space="0" w:color="auto"/>
        <w:right w:val="none" w:sz="0" w:space="0" w:color="auto"/>
      </w:divBdr>
    </w:div>
    <w:div w:id="108204903">
      <w:marLeft w:val="480"/>
      <w:marRight w:val="0"/>
      <w:marTop w:val="0"/>
      <w:marBottom w:val="0"/>
      <w:divBdr>
        <w:top w:val="none" w:sz="0" w:space="0" w:color="auto"/>
        <w:left w:val="none" w:sz="0" w:space="0" w:color="auto"/>
        <w:bottom w:val="none" w:sz="0" w:space="0" w:color="auto"/>
        <w:right w:val="none" w:sz="0" w:space="0" w:color="auto"/>
      </w:divBdr>
    </w:div>
    <w:div w:id="108278935">
      <w:marLeft w:val="480"/>
      <w:marRight w:val="0"/>
      <w:marTop w:val="0"/>
      <w:marBottom w:val="0"/>
      <w:divBdr>
        <w:top w:val="none" w:sz="0" w:space="0" w:color="auto"/>
        <w:left w:val="none" w:sz="0" w:space="0" w:color="auto"/>
        <w:bottom w:val="none" w:sz="0" w:space="0" w:color="auto"/>
        <w:right w:val="none" w:sz="0" w:space="0" w:color="auto"/>
      </w:divBdr>
    </w:div>
    <w:div w:id="108352573">
      <w:marLeft w:val="480"/>
      <w:marRight w:val="0"/>
      <w:marTop w:val="0"/>
      <w:marBottom w:val="0"/>
      <w:divBdr>
        <w:top w:val="none" w:sz="0" w:space="0" w:color="auto"/>
        <w:left w:val="none" w:sz="0" w:space="0" w:color="auto"/>
        <w:bottom w:val="none" w:sz="0" w:space="0" w:color="auto"/>
        <w:right w:val="none" w:sz="0" w:space="0" w:color="auto"/>
      </w:divBdr>
    </w:div>
    <w:div w:id="108357313">
      <w:marLeft w:val="480"/>
      <w:marRight w:val="0"/>
      <w:marTop w:val="0"/>
      <w:marBottom w:val="0"/>
      <w:divBdr>
        <w:top w:val="none" w:sz="0" w:space="0" w:color="auto"/>
        <w:left w:val="none" w:sz="0" w:space="0" w:color="auto"/>
        <w:bottom w:val="none" w:sz="0" w:space="0" w:color="auto"/>
        <w:right w:val="none" w:sz="0" w:space="0" w:color="auto"/>
      </w:divBdr>
    </w:div>
    <w:div w:id="108360871">
      <w:marLeft w:val="480"/>
      <w:marRight w:val="0"/>
      <w:marTop w:val="0"/>
      <w:marBottom w:val="0"/>
      <w:divBdr>
        <w:top w:val="none" w:sz="0" w:space="0" w:color="auto"/>
        <w:left w:val="none" w:sz="0" w:space="0" w:color="auto"/>
        <w:bottom w:val="none" w:sz="0" w:space="0" w:color="auto"/>
        <w:right w:val="none" w:sz="0" w:space="0" w:color="auto"/>
      </w:divBdr>
    </w:div>
    <w:div w:id="108362035">
      <w:marLeft w:val="480"/>
      <w:marRight w:val="0"/>
      <w:marTop w:val="0"/>
      <w:marBottom w:val="0"/>
      <w:divBdr>
        <w:top w:val="none" w:sz="0" w:space="0" w:color="auto"/>
        <w:left w:val="none" w:sz="0" w:space="0" w:color="auto"/>
        <w:bottom w:val="none" w:sz="0" w:space="0" w:color="auto"/>
        <w:right w:val="none" w:sz="0" w:space="0" w:color="auto"/>
      </w:divBdr>
    </w:div>
    <w:div w:id="108401171">
      <w:marLeft w:val="480"/>
      <w:marRight w:val="0"/>
      <w:marTop w:val="0"/>
      <w:marBottom w:val="0"/>
      <w:divBdr>
        <w:top w:val="none" w:sz="0" w:space="0" w:color="auto"/>
        <w:left w:val="none" w:sz="0" w:space="0" w:color="auto"/>
        <w:bottom w:val="none" w:sz="0" w:space="0" w:color="auto"/>
        <w:right w:val="none" w:sz="0" w:space="0" w:color="auto"/>
      </w:divBdr>
    </w:div>
    <w:div w:id="108401926">
      <w:marLeft w:val="480"/>
      <w:marRight w:val="0"/>
      <w:marTop w:val="0"/>
      <w:marBottom w:val="0"/>
      <w:divBdr>
        <w:top w:val="none" w:sz="0" w:space="0" w:color="auto"/>
        <w:left w:val="none" w:sz="0" w:space="0" w:color="auto"/>
        <w:bottom w:val="none" w:sz="0" w:space="0" w:color="auto"/>
        <w:right w:val="none" w:sz="0" w:space="0" w:color="auto"/>
      </w:divBdr>
    </w:div>
    <w:div w:id="108401967">
      <w:marLeft w:val="480"/>
      <w:marRight w:val="0"/>
      <w:marTop w:val="0"/>
      <w:marBottom w:val="0"/>
      <w:divBdr>
        <w:top w:val="none" w:sz="0" w:space="0" w:color="auto"/>
        <w:left w:val="none" w:sz="0" w:space="0" w:color="auto"/>
        <w:bottom w:val="none" w:sz="0" w:space="0" w:color="auto"/>
        <w:right w:val="none" w:sz="0" w:space="0" w:color="auto"/>
      </w:divBdr>
    </w:div>
    <w:div w:id="108402673">
      <w:marLeft w:val="480"/>
      <w:marRight w:val="0"/>
      <w:marTop w:val="0"/>
      <w:marBottom w:val="0"/>
      <w:divBdr>
        <w:top w:val="none" w:sz="0" w:space="0" w:color="auto"/>
        <w:left w:val="none" w:sz="0" w:space="0" w:color="auto"/>
        <w:bottom w:val="none" w:sz="0" w:space="0" w:color="auto"/>
        <w:right w:val="none" w:sz="0" w:space="0" w:color="auto"/>
      </w:divBdr>
    </w:div>
    <w:div w:id="108429043">
      <w:marLeft w:val="480"/>
      <w:marRight w:val="0"/>
      <w:marTop w:val="0"/>
      <w:marBottom w:val="0"/>
      <w:divBdr>
        <w:top w:val="none" w:sz="0" w:space="0" w:color="auto"/>
        <w:left w:val="none" w:sz="0" w:space="0" w:color="auto"/>
        <w:bottom w:val="none" w:sz="0" w:space="0" w:color="auto"/>
        <w:right w:val="none" w:sz="0" w:space="0" w:color="auto"/>
      </w:divBdr>
    </w:div>
    <w:div w:id="108473358">
      <w:marLeft w:val="480"/>
      <w:marRight w:val="0"/>
      <w:marTop w:val="0"/>
      <w:marBottom w:val="0"/>
      <w:divBdr>
        <w:top w:val="none" w:sz="0" w:space="0" w:color="auto"/>
        <w:left w:val="none" w:sz="0" w:space="0" w:color="auto"/>
        <w:bottom w:val="none" w:sz="0" w:space="0" w:color="auto"/>
        <w:right w:val="none" w:sz="0" w:space="0" w:color="auto"/>
      </w:divBdr>
    </w:div>
    <w:div w:id="108476638">
      <w:marLeft w:val="480"/>
      <w:marRight w:val="0"/>
      <w:marTop w:val="0"/>
      <w:marBottom w:val="0"/>
      <w:divBdr>
        <w:top w:val="none" w:sz="0" w:space="0" w:color="auto"/>
        <w:left w:val="none" w:sz="0" w:space="0" w:color="auto"/>
        <w:bottom w:val="none" w:sz="0" w:space="0" w:color="auto"/>
        <w:right w:val="none" w:sz="0" w:space="0" w:color="auto"/>
      </w:divBdr>
    </w:div>
    <w:div w:id="108546199">
      <w:marLeft w:val="480"/>
      <w:marRight w:val="0"/>
      <w:marTop w:val="0"/>
      <w:marBottom w:val="0"/>
      <w:divBdr>
        <w:top w:val="none" w:sz="0" w:space="0" w:color="auto"/>
        <w:left w:val="none" w:sz="0" w:space="0" w:color="auto"/>
        <w:bottom w:val="none" w:sz="0" w:space="0" w:color="auto"/>
        <w:right w:val="none" w:sz="0" w:space="0" w:color="auto"/>
      </w:divBdr>
    </w:div>
    <w:div w:id="108548069">
      <w:marLeft w:val="480"/>
      <w:marRight w:val="0"/>
      <w:marTop w:val="0"/>
      <w:marBottom w:val="0"/>
      <w:divBdr>
        <w:top w:val="none" w:sz="0" w:space="0" w:color="auto"/>
        <w:left w:val="none" w:sz="0" w:space="0" w:color="auto"/>
        <w:bottom w:val="none" w:sz="0" w:space="0" w:color="auto"/>
        <w:right w:val="none" w:sz="0" w:space="0" w:color="auto"/>
      </w:divBdr>
    </w:div>
    <w:div w:id="108552024">
      <w:marLeft w:val="480"/>
      <w:marRight w:val="0"/>
      <w:marTop w:val="0"/>
      <w:marBottom w:val="0"/>
      <w:divBdr>
        <w:top w:val="none" w:sz="0" w:space="0" w:color="auto"/>
        <w:left w:val="none" w:sz="0" w:space="0" w:color="auto"/>
        <w:bottom w:val="none" w:sz="0" w:space="0" w:color="auto"/>
        <w:right w:val="none" w:sz="0" w:space="0" w:color="auto"/>
      </w:divBdr>
    </w:div>
    <w:div w:id="108624289">
      <w:marLeft w:val="480"/>
      <w:marRight w:val="0"/>
      <w:marTop w:val="0"/>
      <w:marBottom w:val="0"/>
      <w:divBdr>
        <w:top w:val="none" w:sz="0" w:space="0" w:color="auto"/>
        <w:left w:val="none" w:sz="0" w:space="0" w:color="auto"/>
        <w:bottom w:val="none" w:sz="0" w:space="0" w:color="auto"/>
        <w:right w:val="none" w:sz="0" w:space="0" w:color="auto"/>
      </w:divBdr>
    </w:div>
    <w:div w:id="108667245">
      <w:marLeft w:val="480"/>
      <w:marRight w:val="0"/>
      <w:marTop w:val="0"/>
      <w:marBottom w:val="0"/>
      <w:divBdr>
        <w:top w:val="none" w:sz="0" w:space="0" w:color="auto"/>
        <w:left w:val="none" w:sz="0" w:space="0" w:color="auto"/>
        <w:bottom w:val="none" w:sz="0" w:space="0" w:color="auto"/>
        <w:right w:val="none" w:sz="0" w:space="0" w:color="auto"/>
      </w:divBdr>
    </w:div>
    <w:div w:id="108669593">
      <w:marLeft w:val="480"/>
      <w:marRight w:val="0"/>
      <w:marTop w:val="0"/>
      <w:marBottom w:val="0"/>
      <w:divBdr>
        <w:top w:val="none" w:sz="0" w:space="0" w:color="auto"/>
        <w:left w:val="none" w:sz="0" w:space="0" w:color="auto"/>
        <w:bottom w:val="none" w:sz="0" w:space="0" w:color="auto"/>
        <w:right w:val="none" w:sz="0" w:space="0" w:color="auto"/>
      </w:divBdr>
    </w:div>
    <w:div w:id="108739253">
      <w:marLeft w:val="480"/>
      <w:marRight w:val="0"/>
      <w:marTop w:val="0"/>
      <w:marBottom w:val="0"/>
      <w:divBdr>
        <w:top w:val="none" w:sz="0" w:space="0" w:color="auto"/>
        <w:left w:val="none" w:sz="0" w:space="0" w:color="auto"/>
        <w:bottom w:val="none" w:sz="0" w:space="0" w:color="auto"/>
        <w:right w:val="none" w:sz="0" w:space="0" w:color="auto"/>
      </w:divBdr>
    </w:div>
    <w:div w:id="108741168">
      <w:marLeft w:val="480"/>
      <w:marRight w:val="0"/>
      <w:marTop w:val="0"/>
      <w:marBottom w:val="0"/>
      <w:divBdr>
        <w:top w:val="none" w:sz="0" w:space="0" w:color="auto"/>
        <w:left w:val="none" w:sz="0" w:space="0" w:color="auto"/>
        <w:bottom w:val="none" w:sz="0" w:space="0" w:color="auto"/>
        <w:right w:val="none" w:sz="0" w:space="0" w:color="auto"/>
      </w:divBdr>
    </w:div>
    <w:div w:id="108742383">
      <w:marLeft w:val="480"/>
      <w:marRight w:val="0"/>
      <w:marTop w:val="0"/>
      <w:marBottom w:val="0"/>
      <w:divBdr>
        <w:top w:val="none" w:sz="0" w:space="0" w:color="auto"/>
        <w:left w:val="none" w:sz="0" w:space="0" w:color="auto"/>
        <w:bottom w:val="none" w:sz="0" w:space="0" w:color="auto"/>
        <w:right w:val="none" w:sz="0" w:space="0" w:color="auto"/>
      </w:divBdr>
    </w:div>
    <w:div w:id="108743066">
      <w:marLeft w:val="480"/>
      <w:marRight w:val="0"/>
      <w:marTop w:val="0"/>
      <w:marBottom w:val="0"/>
      <w:divBdr>
        <w:top w:val="none" w:sz="0" w:space="0" w:color="auto"/>
        <w:left w:val="none" w:sz="0" w:space="0" w:color="auto"/>
        <w:bottom w:val="none" w:sz="0" w:space="0" w:color="auto"/>
        <w:right w:val="none" w:sz="0" w:space="0" w:color="auto"/>
      </w:divBdr>
    </w:div>
    <w:div w:id="108743206">
      <w:marLeft w:val="480"/>
      <w:marRight w:val="0"/>
      <w:marTop w:val="0"/>
      <w:marBottom w:val="0"/>
      <w:divBdr>
        <w:top w:val="none" w:sz="0" w:space="0" w:color="auto"/>
        <w:left w:val="none" w:sz="0" w:space="0" w:color="auto"/>
        <w:bottom w:val="none" w:sz="0" w:space="0" w:color="auto"/>
        <w:right w:val="none" w:sz="0" w:space="0" w:color="auto"/>
      </w:divBdr>
    </w:div>
    <w:div w:id="108747343">
      <w:marLeft w:val="480"/>
      <w:marRight w:val="0"/>
      <w:marTop w:val="0"/>
      <w:marBottom w:val="0"/>
      <w:divBdr>
        <w:top w:val="none" w:sz="0" w:space="0" w:color="auto"/>
        <w:left w:val="none" w:sz="0" w:space="0" w:color="auto"/>
        <w:bottom w:val="none" w:sz="0" w:space="0" w:color="auto"/>
        <w:right w:val="none" w:sz="0" w:space="0" w:color="auto"/>
      </w:divBdr>
    </w:div>
    <w:div w:id="108818531">
      <w:marLeft w:val="480"/>
      <w:marRight w:val="0"/>
      <w:marTop w:val="0"/>
      <w:marBottom w:val="0"/>
      <w:divBdr>
        <w:top w:val="none" w:sz="0" w:space="0" w:color="auto"/>
        <w:left w:val="none" w:sz="0" w:space="0" w:color="auto"/>
        <w:bottom w:val="none" w:sz="0" w:space="0" w:color="auto"/>
        <w:right w:val="none" w:sz="0" w:space="0" w:color="auto"/>
      </w:divBdr>
    </w:div>
    <w:div w:id="108819572">
      <w:marLeft w:val="480"/>
      <w:marRight w:val="0"/>
      <w:marTop w:val="0"/>
      <w:marBottom w:val="0"/>
      <w:divBdr>
        <w:top w:val="none" w:sz="0" w:space="0" w:color="auto"/>
        <w:left w:val="none" w:sz="0" w:space="0" w:color="auto"/>
        <w:bottom w:val="none" w:sz="0" w:space="0" w:color="auto"/>
        <w:right w:val="none" w:sz="0" w:space="0" w:color="auto"/>
      </w:divBdr>
    </w:div>
    <w:div w:id="108820607">
      <w:marLeft w:val="480"/>
      <w:marRight w:val="0"/>
      <w:marTop w:val="0"/>
      <w:marBottom w:val="0"/>
      <w:divBdr>
        <w:top w:val="none" w:sz="0" w:space="0" w:color="auto"/>
        <w:left w:val="none" w:sz="0" w:space="0" w:color="auto"/>
        <w:bottom w:val="none" w:sz="0" w:space="0" w:color="auto"/>
        <w:right w:val="none" w:sz="0" w:space="0" w:color="auto"/>
      </w:divBdr>
    </w:div>
    <w:div w:id="108820609">
      <w:marLeft w:val="480"/>
      <w:marRight w:val="0"/>
      <w:marTop w:val="0"/>
      <w:marBottom w:val="0"/>
      <w:divBdr>
        <w:top w:val="none" w:sz="0" w:space="0" w:color="auto"/>
        <w:left w:val="none" w:sz="0" w:space="0" w:color="auto"/>
        <w:bottom w:val="none" w:sz="0" w:space="0" w:color="auto"/>
        <w:right w:val="none" w:sz="0" w:space="0" w:color="auto"/>
      </w:divBdr>
    </w:div>
    <w:div w:id="108861231">
      <w:marLeft w:val="480"/>
      <w:marRight w:val="0"/>
      <w:marTop w:val="0"/>
      <w:marBottom w:val="0"/>
      <w:divBdr>
        <w:top w:val="none" w:sz="0" w:space="0" w:color="auto"/>
        <w:left w:val="none" w:sz="0" w:space="0" w:color="auto"/>
        <w:bottom w:val="none" w:sz="0" w:space="0" w:color="auto"/>
        <w:right w:val="none" w:sz="0" w:space="0" w:color="auto"/>
      </w:divBdr>
    </w:div>
    <w:div w:id="108861739">
      <w:marLeft w:val="480"/>
      <w:marRight w:val="0"/>
      <w:marTop w:val="0"/>
      <w:marBottom w:val="0"/>
      <w:divBdr>
        <w:top w:val="none" w:sz="0" w:space="0" w:color="auto"/>
        <w:left w:val="none" w:sz="0" w:space="0" w:color="auto"/>
        <w:bottom w:val="none" w:sz="0" w:space="0" w:color="auto"/>
        <w:right w:val="none" w:sz="0" w:space="0" w:color="auto"/>
      </w:divBdr>
    </w:div>
    <w:div w:id="108862953">
      <w:marLeft w:val="480"/>
      <w:marRight w:val="0"/>
      <w:marTop w:val="0"/>
      <w:marBottom w:val="0"/>
      <w:divBdr>
        <w:top w:val="none" w:sz="0" w:space="0" w:color="auto"/>
        <w:left w:val="none" w:sz="0" w:space="0" w:color="auto"/>
        <w:bottom w:val="none" w:sz="0" w:space="0" w:color="auto"/>
        <w:right w:val="none" w:sz="0" w:space="0" w:color="auto"/>
      </w:divBdr>
    </w:div>
    <w:div w:id="108935605">
      <w:marLeft w:val="480"/>
      <w:marRight w:val="0"/>
      <w:marTop w:val="0"/>
      <w:marBottom w:val="0"/>
      <w:divBdr>
        <w:top w:val="none" w:sz="0" w:space="0" w:color="auto"/>
        <w:left w:val="none" w:sz="0" w:space="0" w:color="auto"/>
        <w:bottom w:val="none" w:sz="0" w:space="0" w:color="auto"/>
        <w:right w:val="none" w:sz="0" w:space="0" w:color="auto"/>
      </w:divBdr>
    </w:div>
    <w:div w:id="108940575">
      <w:marLeft w:val="480"/>
      <w:marRight w:val="0"/>
      <w:marTop w:val="0"/>
      <w:marBottom w:val="0"/>
      <w:divBdr>
        <w:top w:val="none" w:sz="0" w:space="0" w:color="auto"/>
        <w:left w:val="none" w:sz="0" w:space="0" w:color="auto"/>
        <w:bottom w:val="none" w:sz="0" w:space="0" w:color="auto"/>
        <w:right w:val="none" w:sz="0" w:space="0" w:color="auto"/>
      </w:divBdr>
    </w:div>
    <w:div w:id="109015288">
      <w:marLeft w:val="480"/>
      <w:marRight w:val="0"/>
      <w:marTop w:val="0"/>
      <w:marBottom w:val="0"/>
      <w:divBdr>
        <w:top w:val="none" w:sz="0" w:space="0" w:color="auto"/>
        <w:left w:val="none" w:sz="0" w:space="0" w:color="auto"/>
        <w:bottom w:val="none" w:sz="0" w:space="0" w:color="auto"/>
        <w:right w:val="none" w:sz="0" w:space="0" w:color="auto"/>
      </w:divBdr>
    </w:div>
    <w:div w:id="109126568">
      <w:bodyDiv w:val="1"/>
      <w:marLeft w:val="0"/>
      <w:marRight w:val="0"/>
      <w:marTop w:val="0"/>
      <w:marBottom w:val="0"/>
      <w:divBdr>
        <w:top w:val="none" w:sz="0" w:space="0" w:color="auto"/>
        <w:left w:val="none" w:sz="0" w:space="0" w:color="auto"/>
        <w:bottom w:val="none" w:sz="0" w:space="0" w:color="auto"/>
        <w:right w:val="none" w:sz="0" w:space="0" w:color="auto"/>
      </w:divBdr>
      <w:divsChild>
        <w:div w:id="1008101312">
          <w:marLeft w:val="480"/>
          <w:marRight w:val="0"/>
          <w:marTop w:val="0"/>
          <w:marBottom w:val="0"/>
          <w:divBdr>
            <w:top w:val="none" w:sz="0" w:space="0" w:color="auto"/>
            <w:left w:val="none" w:sz="0" w:space="0" w:color="auto"/>
            <w:bottom w:val="none" w:sz="0" w:space="0" w:color="auto"/>
            <w:right w:val="none" w:sz="0" w:space="0" w:color="auto"/>
          </w:divBdr>
        </w:div>
        <w:div w:id="223563906">
          <w:marLeft w:val="480"/>
          <w:marRight w:val="0"/>
          <w:marTop w:val="0"/>
          <w:marBottom w:val="0"/>
          <w:divBdr>
            <w:top w:val="none" w:sz="0" w:space="0" w:color="auto"/>
            <w:left w:val="none" w:sz="0" w:space="0" w:color="auto"/>
            <w:bottom w:val="none" w:sz="0" w:space="0" w:color="auto"/>
            <w:right w:val="none" w:sz="0" w:space="0" w:color="auto"/>
          </w:divBdr>
        </w:div>
        <w:div w:id="875895244">
          <w:marLeft w:val="480"/>
          <w:marRight w:val="0"/>
          <w:marTop w:val="0"/>
          <w:marBottom w:val="0"/>
          <w:divBdr>
            <w:top w:val="none" w:sz="0" w:space="0" w:color="auto"/>
            <w:left w:val="none" w:sz="0" w:space="0" w:color="auto"/>
            <w:bottom w:val="none" w:sz="0" w:space="0" w:color="auto"/>
            <w:right w:val="none" w:sz="0" w:space="0" w:color="auto"/>
          </w:divBdr>
        </w:div>
        <w:div w:id="321663922">
          <w:marLeft w:val="480"/>
          <w:marRight w:val="0"/>
          <w:marTop w:val="0"/>
          <w:marBottom w:val="0"/>
          <w:divBdr>
            <w:top w:val="none" w:sz="0" w:space="0" w:color="auto"/>
            <w:left w:val="none" w:sz="0" w:space="0" w:color="auto"/>
            <w:bottom w:val="none" w:sz="0" w:space="0" w:color="auto"/>
            <w:right w:val="none" w:sz="0" w:space="0" w:color="auto"/>
          </w:divBdr>
        </w:div>
        <w:div w:id="1575629514">
          <w:marLeft w:val="480"/>
          <w:marRight w:val="0"/>
          <w:marTop w:val="0"/>
          <w:marBottom w:val="0"/>
          <w:divBdr>
            <w:top w:val="none" w:sz="0" w:space="0" w:color="auto"/>
            <w:left w:val="none" w:sz="0" w:space="0" w:color="auto"/>
            <w:bottom w:val="none" w:sz="0" w:space="0" w:color="auto"/>
            <w:right w:val="none" w:sz="0" w:space="0" w:color="auto"/>
          </w:divBdr>
        </w:div>
        <w:div w:id="1860580132">
          <w:marLeft w:val="480"/>
          <w:marRight w:val="0"/>
          <w:marTop w:val="0"/>
          <w:marBottom w:val="0"/>
          <w:divBdr>
            <w:top w:val="none" w:sz="0" w:space="0" w:color="auto"/>
            <w:left w:val="none" w:sz="0" w:space="0" w:color="auto"/>
            <w:bottom w:val="none" w:sz="0" w:space="0" w:color="auto"/>
            <w:right w:val="none" w:sz="0" w:space="0" w:color="auto"/>
          </w:divBdr>
        </w:div>
        <w:div w:id="1400056477">
          <w:marLeft w:val="480"/>
          <w:marRight w:val="0"/>
          <w:marTop w:val="0"/>
          <w:marBottom w:val="0"/>
          <w:divBdr>
            <w:top w:val="none" w:sz="0" w:space="0" w:color="auto"/>
            <w:left w:val="none" w:sz="0" w:space="0" w:color="auto"/>
            <w:bottom w:val="none" w:sz="0" w:space="0" w:color="auto"/>
            <w:right w:val="none" w:sz="0" w:space="0" w:color="auto"/>
          </w:divBdr>
        </w:div>
        <w:div w:id="822817284">
          <w:marLeft w:val="480"/>
          <w:marRight w:val="0"/>
          <w:marTop w:val="0"/>
          <w:marBottom w:val="0"/>
          <w:divBdr>
            <w:top w:val="none" w:sz="0" w:space="0" w:color="auto"/>
            <w:left w:val="none" w:sz="0" w:space="0" w:color="auto"/>
            <w:bottom w:val="none" w:sz="0" w:space="0" w:color="auto"/>
            <w:right w:val="none" w:sz="0" w:space="0" w:color="auto"/>
          </w:divBdr>
        </w:div>
        <w:div w:id="11348862">
          <w:marLeft w:val="480"/>
          <w:marRight w:val="0"/>
          <w:marTop w:val="0"/>
          <w:marBottom w:val="0"/>
          <w:divBdr>
            <w:top w:val="none" w:sz="0" w:space="0" w:color="auto"/>
            <w:left w:val="none" w:sz="0" w:space="0" w:color="auto"/>
            <w:bottom w:val="none" w:sz="0" w:space="0" w:color="auto"/>
            <w:right w:val="none" w:sz="0" w:space="0" w:color="auto"/>
          </w:divBdr>
        </w:div>
        <w:div w:id="1024862133">
          <w:marLeft w:val="480"/>
          <w:marRight w:val="0"/>
          <w:marTop w:val="0"/>
          <w:marBottom w:val="0"/>
          <w:divBdr>
            <w:top w:val="none" w:sz="0" w:space="0" w:color="auto"/>
            <w:left w:val="none" w:sz="0" w:space="0" w:color="auto"/>
            <w:bottom w:val="none" w:sz="0" w:space="0" w:color="auto"/>
            <w:right w:val="none" w:sz="0" w:space="0" w:color="auto"/>
          </w:divBdr>
        </w:div>
        <w:div w:id="1609121861">
          <w:marLeft w:val="480"/>
          <w:marRight w:val="0"/>
          <w:marTop w:val="0"/>
          <w:marBottom w:val="0"/>
          <w:divBdr>
            <w:top w:val="none" w:sz="0" w:space="0" w:color="auto"/>
            <w:left w:val="none" w:sz="0" w:space="0" w:color="auto"/>
            <w:bottom w:val="none" w:sz="0" w:space="0" w:color="auto"/>
            <w:right w:val="none" w:sz="0" w:space="0" w:color="auto"/>
          </w:divBdr>
        </w:div>
        <w:div w:id="1967463198">
          <w:marLeft w:val="480"/>
          <w:marRight w:val="0"/>
          <w:marTop w:val="0"/>
          <w:marBottom w:val="0"/>
          <w:divBdr>
            <w:top w:val="none" w:sz="0" w:space="0" w:color="auto"/>
            <w:left w:val="none" w:sz="0" w:space="0" w:color="auto"/>
            <w:bottom w:val="none" w:sz="0" w:space="0" w:color="auto"/>
            <w:right w:val="none" w:sz="0" w:space="0" w:color="auto"/>
          </w:divBdr>
        </w:div>
        <w:div w:id="826089166">
          <w:marLeft w:val="480"/>
          <w:marRight w:val="0"/>
          <w:marTop w:val="0"/>
          <w:marBottom w:val="0"/>
          <w:divBdr>
            <w:top w:val="none" w:sz="0" w:space="0" w:color="auto"/>
            <w:left w:val="none" w:sz="0" w:space="0" w:color="auto"/>
            <w:bottom w:val="none" w:sz="0" w:space="0" w:color="auto"/>
            <w:right w:val="none" w:sz="0" w:space="0" w:color="auto"/>
          </w:divBdr>
        </w:div>
      </w:divsChild>
    </w:div>
    <w:div w:id="109128681">
      <w:marLeft w:val="480"/>
      <w:marRight w:val="0"/>
      <w:marTop w:val="0"/>
      <w:marBottom w:val="0"/>
      <w:divBdr>
        <w:top w:val="none" w:sz="0" w:space="0" w:color="auto"/>
        <w:left w:val="none" w:sz="0" w:space="0" w:color="auto"/>
        <w:bottom w:val="none" w:sz="0" w:space="0" w:color="auto"/>
        <w:right w:val="none" w:sz="0" w:space="0" w:color="auto"/>
      </w:divBdr>
    </w:div>
    <w:div w:id="109132378">
      <w:marLeft w:val="480"/>
      <w:marRight w:val="0"/>
      <w:marTop w:val="0"/>
      <w:marBottom w:val="0"/>
      <w:divBdr>
        <w:top w:val="none" w:sz="0" w:space="0" w:color="auto"/>
        <w:left w:val="none" w:sz="0" w:space="0" w:color="auto"/>
        <w:bottom w:val="none" w:sz="0" w:space="0" w:color="auto"/>
        <w:right w:val="none" w:sz="0" w:space="0" w:color="auto"/>
      </w:divBdr>
    </w:div>
    <w:div w:id="109132395">
      <w:marLeft w:val="480"/>
      <w:marRight w:val="0"/>
      <w:marTop w:val="0"/>
      <w:marBottom w:val="0"/>
      <w:divBdr>
        <w:top w:val="none" w:sz="0" w:space="0" w:color="auto"/>
        <w:left w:val="none" w:sz="0" w:space="0" w:color="auto"/>
        <w:bottom w:val="none" w:sz="0" w:space="0" w:color="auto"/>
        <w:right w:val="none" w:sz="0" w:space="0" w:color="auto"/>
      </w:divBdr>
    </w:div>
    <w:div w:id="109210577">
      <w:marLeft w:val="480"/>
      <w:marRight w:val="0"/>
      <w:marTop w:val="0"/>
      <w:marBottom w:val="0"/>
      <w:divBdr>
        <w:top w:val="none" w:sz="0" w:space="0" w:color="auto"/>
        <w:left w:val="none" w:sz="0" w:space="0" w:color="auto"/>
        <w:bottom w:val="none" w:sz="0" w:space="0" w:color="auto"/>
        <w:right w:val="none" w:sz="0" w:space="0" w:color="auto"/>
      </w:divBdr>
    </w:div>
    <w:div w:id="109325962">
      <w:marLeft w:val="480"/>
      <w:marRight w:val="0"/>
      <w:marTop w:val="0"/>
      <w:marBottom w:val="0"/>
      <w:divBdr>
        <w:top w:val="none" w:sz="0" w:space="0" w:color="auto"/>
        <w:left w:val="none" w:sz="0" w:space="0" w:color="auto"/>
        <w:bottom w:val="none" w:sz="0" w:space="0" w:color="auto"/>
        <w:right w:val="none" w:sz="0" w:space="0" w:color="auto"/>
      </w:divBdr>
    </w:div>
    <w:div w:id="109328173">
      <w:marLeft w:val="480"/>
      <w:marRight w:val="0"/>
      <w:marTop w:val="0"/>
      <w:marBottom w:val="0"/>
      <w:divBdr>
        <w:top w:val="none" w:sz="0" w:space="0" w:color="auto"/>
        <w:left w:val="none" w:sz="0" w:space="0" w:color="auto"/>
        <w:bottom w:val="none" w:sz="0" w:space="0" w:color="auto"/>
        <w:right w:val="none" w:sz="0" w:space="0" w:color="auto"/>
      </w:divBdr>
    </w:div>
    <w:div w:id="109394619">
      <w:marLeft w:val="480"/>
      <w:marRight w:val="0"/>
      <w:marTop w:val="0"/>
      <w:marBottom w:val="0"/>
      <w:divBdr>
        <w:top w:val="none" w:sz="0" w:space="0" w:color="auto"/>
        <w:left w:val="none" w:sz="0" w:space="0" w:color="auto"/>
        <w:bottom w:val="none" w:sz="0" w:space="0" w:color="auto"/>
        <w:right w:val="none" w:sz="0" w:space="0" w:color="auto"/>
      </w:divBdr>
    </w:div>
    <w:div w:id="109471234">
      <w:marLeft w:val="480"/>
      <w:marRight w:val="0"/>
      <w:marTop w:val="0"/>
      <w:marBottom w:val="0"/>
      <w:divBdr>
        <w:top w:val="none" w:sz="0" w:space="0" w:color="auto"/>
        <w:left w:val="none" w:sz="0" w:space="0" w:color="auto"/>
        <w:bottom w:val="none" w:sz="0" w:space="0" w:color="auto"/>
        <w:right w:val="none" w:sz="0" w:space="0" w:color="auto"/>
      </w:divBdr>
    </w:div>
    <w:div w:id="109471538">
      <w:marLeft w:val="480"/>
      <w:marRight w:val="0"/>
      <w:marTop w:val="0"/>
      <w:marBottom w:val="0"/>
      <w:divBdr>
        <w:top w:val="none" w:sz="0" w:space="0" w:color="auto"/>
        <w:left w:val="none" w:sz="0" w:space="0" w:color="auto"/>
        <w:bottom w:val="none" w:sz="0" w:space="0" w:color="auto"/>
        <w:right w:val="none" w:sz="0" w:space="0" w:color="auto"/>
      </w:divBdr>
    </w:div>
    <w:div w:id="109473827">
      <w:marLeft w:val="480"/>
      <w:marRight w:val="0"/>
      <w:marTop w:val="0"/>
      <w:marBottom w:val="0"/>
      <w:divBdr>
        <w:top w:val="none" w:sz="0" w:space="0" w:color="auto"/>
        <w:left w:val="none" w:sz="0" w:space="0" w:color="auto"/>
        <w:bottom w:val="none" w:sz="0" w:space="0" w:color="auto"/>
        <w:right w:val="none" w:sz="0" w:space="0" w:color="auto"/>
      </w:divBdr>
    </w:div>
    <w:div w:id="109518230">
      <w:marLeft w:val="480"/>
      <w:marRight w:val="0"/>
      <w:marTop w:val="0"/>
      <w:marBottom w:val="0"/>
      <w:divBdr>
        <w:top w:val="none" w:sz="0" w:space="0" w:color="auto"/>
        <w:left w:val="none" w:sz="0" w:space="0" w:color="auto"/>
        <w:bottom w:val="none" w:sz="0" w:space="0" w:color="auto"/>
        <w:right w:val="none" w:sz="0" w:space="0" w:color="auto"/>
      </w:divBdr>
    </w:div>
    <w:div w:id="109587987">
      <w:marLeft w:val="480"/>
      <w:marRight w:val="0"/>
      <w:marTop w:val="0"/>
      <w:marBottom w:val="0"/>
      <w:divBdr>
        <w:top w:val="none" w:sz="0" w:space="0" w:color="auto"/>
        <w:left w:val="none" w:sz="0" w:space="0" w:color="auto"/>
        <w:bottom w:val="none" w:sz="0" w:space="0" w:color="auto"/>
        <w:right w:val="none" w:sz="0" w:space="0" w:color="auto"/>
      </w:divBdr>
    </w:div>
    <w:div w:id="109669774">
      <w:marLeft w:val="480"/>
      <w:marRight w:val="0"/>
      <w:marTop w:val="0"/>
      <w:marBottom w:val="0"/>
      <w:divBdr>
        <w:top w:val="none" w:sz="0" w:space="0" w:color="auto"/>
        <w:left w:val="none" w:sz="0" w:space="0" w:color="auto"/>
        <w:bottom w:val="none" w:sz="0" w:space="0" w:color="auto"/>
        <w:right w:val="none" w:sz="0" w:space="0" w:color="auto"/>
      </w:divBdr>
    </w:div>
    <w:div w:id="109707820">
      <w:marLeft w:val="480"/>
      <w:marRight w:val="0"/>
      <w:marTop w:val="0"/>
      <w:marBottom w:val="0"/>
      <w:divBdr>
        <w:top w:val="none" w:sz="0" w:space="0" w:color="auto"/>
        <w:left w:val="none" w:sz="0" w:space="0" w:color="auto"/>
        <w:bottom w:val="none" w:sz="0" w:space="0" w:color="auto"/>
        <w:right w:val="none" w:sz="0" w:space="0" w:color="auto"/>
      </w:divBdr>
    </w:div>
    <w:div w:id="109788955">
      <w:marLeft w:val="480"/>
      <w:marRight w:val="0"/>
      <w:marTop w:val="0"/>
      <w:marBottom w:val="0"/>
      <w:divBdr>
        <w:top w:val="none" w:sz="0" w:space="0" w:color="auto"/>
        <w:left w:val="none" w:sz="0" w:space="0" w:color="auto"/>
        <w:bottom w:val="none" w:sz="0" w:space="0" w:color="auto"/>
        <w:right w:val="none" w:sz="0" w:space="0" w:color="auto"/>
      </w:divBdr>
    </w:div>
    <w:div w:id="109859739">
      <w:marLeft w:val="480"/>
      <w:marRight w:val="0"/>
      <w:marTop w:val="0"/>
      <w:marBottom w:val="0"/>
      <w:divBdr>
        <w:top w:val="none" w:sz="0" w:space="0" w:color="auto"/>
        <w:left w:val="none" w:sz="0" w:space="0" w:color="auto"/>
        <w:bottom w:val="none" w:sz="0" w:space="0" w:color="auto"/>
        <w:right w:val="none" w:sz="0" w:space="0" w:color="auto"/>
      </w:divBdr>
    </w:div>
    <w:div w:id="109860319">
      <w:marLeft w:val="480"/>
      <w:marRight w:val="0"/>
      <w:marTop w:val="0"/>
      <w:marBottom w:val="0"/>
      <w:divBdr>
        <w:top w:val="none" w:sz="0" w:space="0" w:color="auto"/>
        <w:left w:val="none" w:sz="0" w:space="0" w:color="auto"/>
        <w:bottom w:val="none" w:sz="0" w:space="0" w:color="auto"/>
        <w:right w:val="none" w:sz="0" w:space="0" w:color="auto"/>
      </w:divBdr>
    </w:div>
    <w:div w:id="109861775">
      <w:marLeft w:val="480"/>
      <w:marRight w:val="0"/>
      <w:marTop w:val="0"/>
      <w:marBottom w:val="0"/>
      <w:divBdr>
        <w:top w:val="none" w:sz="0" w:space="0" w:color="auto"/>
        <w:left w:val="none" w:sz="0" w:space="0" w:color="auto"/>
        <w:bottom w:val="none" w:sz="0" w:space="0" w:color="auto"/>
        <w:right w:val="none" w:sz="0" w:space="0" w:color="auto"/>
      </w:divBdr>
    </w:div>
    <w:div w:id="109906532">
      <w:marLeft w:val="480"/>
      <w:marRight w:val="0"/>
      <w:marTop w:val="0"/>
      <w:marBottom w:val="0"/>
      <w:divBdr>
        <w:top w:val="none" w:sz="0" w:space="0" w:color="auto"/>
        <w:left w:val="none" w:sz="0" w:space="0" w:color="auto"/>
        <w:bottom w:val="none" w:sz="0" w:space="0" w:color="auto"/>
        <w:right w:val="none" w:sz="0" w:space="0" w:color="auto"/>
      </w:divBdr>
    </w:div>
    <w:div w:id="109932275">
      <w:marLeft w:val="480"/>
      <w:marRight w:val="0"/>
      <w:marTop w:val="0"/>
      <w:marBottom w:val="0"/>
      <w:divBdr>
        <w:top w:val="none" w:sz="0" w:space="0" w:color="auto"/>
        <w:left w:val="none" w:sz="0" w:space="0" w:color="auto"/>
        <w:bottom w:val="none" w:sz="0" w:space="0" w:color="auto"/>
        <w:right w:val="none" w:sz="0" w:space="0" w:color="auto"/>
      </w:divBdr>
    </w:div>
    <w:div w:id="109974698">
      <w:marLeft w:val="480"/>
      <w:marRight w:val="0"/>
      <w:marTop w:val="0"/>
      <w:marBottom w:val="0"/>
      <w:divBdr>
        <w:top w:val="none" w:sz="0" w:space="0" w:color="auto"/>
        <w:left w:val="none" w:sz="0" w:space="0" w:color="auto"/>
        <w:bottom w:val="none" w:sz="0" w:space="0" w:color="auto"/>
        <w:right w:val="none" w:sz="0" w:space="0" w:color="auto"/>
      </w:divBdr>
    </w:div>
    <w:div w:id="109977838">
      <w:marLeft w:val="480"/>
      <w:marRight w:val="0"/>
      <w:marTop w:val="0"/>
      <w:marBottom w:val="0"/>
      <w:divBdr>
        <w:top w:val="none" w:sz="0" w:space="0" w:color="auto"/>
        <w:left w:val="none" w:sz="0" w:space="0" w:color="auto"/>
        <w:bottom w:val="none" w:sz="0" w:space="0" w:color="auto"/>
        <w:right w:val="none" w:sz="0" w:space="0" w:color="auto"/>
      </w:divBdr>
    </w:div>
    <w:div w:id="109981658">
      <w:marLeft w:val="480"/>
      <w:marRight w:val="0"/>
      <w:marTop w:val="0"/>
      <w:marBottom w:val="0"/>
      <w:divBdr>
        <w:top w:val="none" w:sz="0" w:space="0" w:color="auto"/>
        <w:left w:val="none" w:sz="0" w:space="0" w:color="auto"/>
        <w:bottom w:val="none" w:sz="0" w:space="0" w:color="auto"/>
        <w:right w:val="none" w:sz="0" w:space="0" w:color="auto"/>
      </w:divBdr>
    </w:div>
    <w:div w:id="110168103">
      <w:marLeft w:val="480"/>
      <w:marRight w:val="0"/>
      <w:marTop w:val="0"/>
      <w:marBottom w:val="0"/>
      <w:divBdr>
        <w:top w:val="none" w:sz="0" w:space="0" w:color="auto"/>
        <w:left w:val="none" w:sz="0" w:space="0" w:color="auto"/>
        <w:bottom w:val="none" w:sz="0" w:space="0" w:color="auto"/>
        <w:right w:val="none" w:sz="0" w:space="0" w:color="auto"/>
      </w:divBdr>
    </w:div>
    <w:div w:id="110170870">
      <w:marLeft w:val="480"/>
      <w:marRight w:val="0"/>
      <w:marTop w:val="0"/>
      <w:marBottom w:val="0"/>
      <w:divBdr>
        <w:top w:val="none" w:sz="0" w:space="0" w:color="auto"/>
        <w:left w:val="none" w:sz="0" w:space="0" w:color="auto"/>
        <w:bottom w:val="none" w:sz="0" w:space="0" w:color="auto"/>
        <w:right w:val="none" w:sz="0" w:space="0" w:color="auto"/>
      </w:divBdr>
    </w:div>
    <w:div w:id="110246070">
      <w:marLeft w:val="480"/>
      <w:marRight w:val="0"/>
      <w:marTop w:val="0"/>
      <w:marBottom w:val="0"/>
      <w:divBdr>
        <w:top w:val="none" w:sz="0" w:space="0" w:color="auto"/>
        <w:left w:val="none" w:sz="0" w:space="0" w:color="auto"/>
        <w:bottom w:val="none" w:sz="0" w:space="0" w:color="auto"/>
        <w:right w:val="none" w:sz="0" w:space="0" w:color="auto"/>
      </w:divBdr>
    </w:div>
    <w:div w:id="110325278">
      <w:marLeft w:val="480"/>
      <w:marRight w:val="0"/>
      <w:marTop w:val="0"/>
      <w:marBottom w:val="0"/>
      <w:divBdr>
        <w:top w:val="none" w:sz="0" w:space="0" w:color="auto"/>
        <w:left w:val="none" w:sz="0" w:space="0" w:color="auto"/>
        <w:bottom w:val="none" w:sz="0" w:space="0" w:color="auto"/>
        <w:right w:val="none" w:sz="0" w:space="0" w:color="auto"/>
      </w:divBdr>
    </w:div>
    <w:div w:id="110327957">
      <w:marLeft w:val="480"/>
      <w:marRight w:val="0"/>
      <w:marTop w:val="0"/>
      <w:marBottom w:val="0"/>
      <w:divBdr>
        <w:top w:val="none" w:sz="0" w:space="0" w:color="auto"/>
        <w:left w:val="none" w:sz="0" w:space="0" w:color="auto"/>
        <w:bottom w:val="none" w:sz="0" w:space="0" w:color="auto"/>
        <w:right w:val="none" w:sz="0" w:space="0" w:color="auto"/>
      </w:divBdr>
    </w:div>
    <w:div w:id="110393678">
      <w:marLeft w:val="480"/>
      <w:marRight w:val="0"/>
      <w:marTop w:val="0"/>
      <w:marBottom w:val="0"/>
      <w:divBdr>
        <w:top w:val="none" w:sz="0" w:space="0" w:color="auto"/>
        <w:left w:val="none" w:sz="0" w:space="0" w:color="auto"/>
        <w:bottom w:val="none" w:sz="0" w:space="0" w:color="auto"/>
        <w:right w:val="none" w:sz="0" w:space="0" w:color="auto"/>
      </w:divBdr>
    </w:div>
    <w:div w:id="110442189">
      <w:marLeft w:val="480"/>
      <w:marRight w:val="0"/>
      <w:marTop w:val="0"/>
      <w:marBottom w:val="0"/>
      <w:divBdr>
        <w:top w:val="none" w:sz="0" w:space="0" w:color="auto"/>
        <w:left w:val="none" w:sz="0" w:space="0" w:color="auto"/>
        <w:bottom w:val="none" w:sz="0" w:space="0" w:color="auto"/>
        <w:right w:val="none" w:sz="0" w:space="0" w:color="auto"/>
      </w:divBdr>
    </w:div>
    <w:div w:id="110511567">
      <w:marLeft w:val="480"/>
      <w:marRight w:val="0"/>
      <w:marTop w:val="0"/>
      <w:marBottom w:val="0"/>
      <w:divBdr>
        <w:top w:val="none" w:sz="0" w:space="0" w:color="auto"/>
        <w:left w:val="none" w:sz="0" w:space="0" w:color="auto"/>
        <w:bottom w:val="none" w:sz="0" w:space="0" w:color="auto"/>
        <w:right w:val="none" w:sz="0" w:space="0" w:color="auto"/>
      </w:divBdr>
    </w:div>
    <w:div w:id="110520757">
      <w:marLeft w:val="480"/>
      <w:marRight w:val="0"/>
      <w:marTop w:val="0"/>
      <w:marBottom w:val="0"/>
      <w:divBdr>
        <w:top w:val="none" w:sz="0" w:space="0" w:color="auto"/>
        <w:left w:val="none" w:sz="0" w:space="0" w:color="auto"/>
        <w:bottom w:val="none" w:sz="0" w:space="0" w:color="auto"/>
        <w:right w:val="none" w:sz="0" w:space="0" w:color="auto"/>
      </w:divBdr>
    </w:div>
    <w:div w:id="110562579">
      <w:marLeft w:val="480"/>
      <w:marRight w:val="0"/>
      <w:marTop w:val="0"/>
      <w:marBottom w:val="0"/>
      <w:divBdr>
        <w:top w:val="none" w:sz="0" w:space="0" w:color="auto"/>
        <w:left w:val="none" w:sz="0" w:space="0" w:color="auto"/>
        <w:bottom w:val="none" w:sz="0" w:space="0" w:color="auto"/>
        <w:right w:val="none" w:sz="0" w:space="0" w:color="auto"/>
      </w:divBdr>
    </w:div>
    <w:div w:id="110590103">
      <w:marLeft w:val="480"/>
      <w:marRight w:val="0"/>
      <w:marTop w:val="0"/>
      <w:marBottom w:val="0"/>
      <w:divBdr>
        <w:top w:val="none" w:sz="0" w:space="0" w:color="auto"/>
        <w:left w:val="none" w:sz="0" w:space="0" w:color="auto"/>
        <w:bottom w:val="none" w:sz="0" w:space="0" w:color="auto"/>
        <w:right w:val="none" w:sz="0" w:space="0" w:color="auto"/>
      </w:divBdr>
    </w:div>
    <w:div w:id="110632889">
      <w:marLeft w:val="480"/>
      <w:marRight w:val="0"/>
      <w:marTop w:val="0"/>
      <w:marBottom w:val="0"/>
      <w:divBdr>
        <w:top w:val="none" w:sz="0" w:space="0" w:color="auto"/>
        <w:left w:val="none" w:sz="0" w:space="0" w:color="auto"/>
        <w:bottom w:val="none" w:sz="0" w:space="0" w:color="auto"/>
        <w:right w:val="none" w:sz="0" w:space="0" w:color="auto"/>
      </w:divBdr>
    </w:div>
    <w:div w:id="110635653">
      <w:marLeft w:val="480"/>
      <w:marRight w:val="0"/>
      <w:marTop w:val="0"/>
      <w:marBottom w:val="0"/>
      <w:divBdr>
        <w:top w:val="none" w:sz="0" w:space="0" w:color="auto"/>
        <w:left w:val="none" w:sz="0" w:space="0" w:color="auto"/>
        <w:bottom w:val="none" w:sz="0" w:space="0" w:color="auto"/>
        <w:right w:val="none" w:sz="0" w:space="0" w:color="auto"/>
      </w:divBdr>
    </w:div>
    <w:div w:id="110635833">
      <w:marLeft w:val="480"/>
      <w:marRight w:val="0"/>
      <w:marTop w:val="0"/>
      <w:marBottom w:val="0"/>
      <w:divBdr>
        <w:top w:val="none" w:sz="0" w:space="0" w:color="auto"/>
        <w:left w:val="none" w:sz="0" w:space="0" w:color="auto"/>
        <w:bottom w:val="none" w:sz="0" w:space="0" w:color="auto"/>
        <w:right w:val="none" w:sz="0" w:space="0" w:color="auto"/>
      </w:divBdr>
    </w:div>
    <w:div w:id="110636312">
      <w:marLeft w:val="480"/>
      <w:marRight w:val="0"/>
      <w:marTop w:val="0"/>
      <w:marBottom w:val="0"/>
      <w:divBdr>
        <w:top w:val="none" w:sz="0" w:space="0" w:color="auto"/>
        <w:left w:val="none" w:sz="0" w:space="0" w:color="auto"/>
        <w:bottom w:val="none" w:sz="0" w:space="0" w:color="auto"/>
        <w:right w:val="none" w:sz="0" w:space="0" w:color="auto"/>
      </w:divBdr>
    </w:div>
    <w:div w:id="110639187">
      <w:marLeft w:val="480"/>
      <w:marRight w:val="0"/>
      <w:marTop w:val="0"/>
      <w:marBottom w:val="0"/>
      <w:divBdr>
        <w:top w:val="none" w:sz="0" w:space="0" w:color="auto"/>
        <w:left w:val="none" w:sz="0" w:space="0" w:color="auto"/>
        <w:bottom w:val="none" w:sz="0" w:space="0" w:color="auto"/>
        <w:right w:val="none" w:sz="0" w:space="0" w:color="auto"/>
      </w:divBdr>
    </w:div>
    <w:div w:id="110787745">
      <w:marLeft w:val="480"/>
      <w:marRight w:val="0"/>
      <w:marTop w:val="0"/>
      <w:marBottom w:val="0"/>
      <w:divBdr>
        <w:top w:val="none" w:sz="0" w:space="0" w:color="auto"/>
        <w:left w:val="none" w:sz="0" w:space="0" w:color="auto"/>
        <w:bottom w:val="none" w:sz="0" w:space="0" w:color="auto"/>
        <w:right w:val="none" w:sz="0" w:space="0" w:color="auto"/>
      </w:divBdr>
    </w:div>
    <w:div w:id="110823535">
      <w:marLeft w:val="480"/>
      <w:marRight w:val="0"/>
      <w:marTop w:val="0"/>
      <w:marBottom w:val="0"/>
      <w:divBdr>
        <w:top w:val="none" w:sz="0" w:space="0" w:color="auto"/>
        <w:left w:val="none" w:sz="0" w:space="0" w:color="auto"/>
        <w:bottom w:val="none" w:sz="0" w:space="0" w:color="auto"/>
        <w:right w:val="none" w:sz="0" w:space="0" w:color="auto"/>
      </w:divBdr>
    </w:div>
    <w:div w:id="110829985">
      <w:marLeft w:val="480"/>
      <w:marRight w:val="0"/>
      <w:marTop w:val="0"/>
      <w:marBottom w:val="0"/>
      <w:divBdr>
        <w:top w:val="none" w:sz="0" w:space="0" w:color="auto"/>
        <w:left w:val="none" w:sz="0" w:space="0" w:color="auto"/>
        <w:bottom w:val="none" w:sz="0" w:space="0" w:color="auto"/>
        <w:right w:val="none" w:sz="0" w:space="0" w:color="auto"/>
      </w:divBdr>
    </w:div>
    <w:div w:id="110907728">
      <w:marLeft w:val="480"/>
      <w:marRight w:val="0"/>
      <w:marTop w:val="0"/>
      <w:marBottom w:val="0"/>
      <w:divBdr>
        <w:top w:val="none" w:sz="0" w:space="0" w:color="auto"/>
        <w:left w:val="none" w:sz="0" w:space="0" w:color="auto"/>
        <w:bottom w:val="none" w:sz="0" w:space="0" w:color="auto"/>
        <w:right w:val="none" w:sz="0" w:space="0" w:color="auto"/>
      </w:divBdr>
    </w:div>
    <w:div w:id="110975631">
      <w:marLeft w:val="480"/>
      <w:marRight w:val="0"/>
      <w:marTop w:val="0"/>
      <w:marBottom w:val="0"/>
      <w:divBdr>
        <w:top w:val="none" w:sz="0" w:space="0" w:color="auto"/>
        <w:left w:val="none" w:sz="0" w:space="0" w:color="auto"/>
        <w:bottom w:val="none" w:sz="0" w:space="0" w:color="auto"/>
        <w:right w:val="none" w:sz="0" w:space="0" w:color="auto"/>
      </w:divBdr>
    </w:div>
    <w:div w:id="110976500">
      <w:marLeft w:val="480"/>
      <w:marRight w:val="0"/>
      <w:marTop w:val="0"/>
      <w:marBottom w:val="0"/>
      <w:divBdr>
        <w:top w:val="none" w:sz="0" w:space="0" w:color="auto"/>
        <w:left w:val="none" w:sz="0" w:space="0" w:color="auto"/>
        <w:bottom w:val="none" w:sz="0" w:space="0" w:color="auto"/>
        <w:right w:val="none" w:sz="0" w:space="0" w:color="auto"/>
      </w:divBdr>
    </w:div>
    <w:div w:id="110979388">
      <w:marLeft w:val="480"/>
      <w:marRight w:val="0"/>
      <w:marTop w:val="0"/>
      <w:marBottom w:val="0"/>
      <w:divBdr>
        <w:top w:val="none" w:sz="0" w:space="0" w:color="auto"/>
        <w:left w:val="none" w:sz="0" w:space="0" w:color="auto"/>
        <w:bottom w:val="none" w:sz="0" w:space="0" w:color="auto"/>
        <w:right w:val="none" w:sz="0" w:space="0" w:color="auto"/>
      </w:divBdr>
    </w:div>
    <w:div w:id="111092908">
      <w:marLeft w:val="480"/>
      <w:marRight w:val="0"/>
      <w:marTop w:val="0"/>
      <w:marBottom w:val="0"/>
      <w:divBdr>
        <w:top w:val="none" w:sz="0" w:space="0" w:color="auto"/>
        <w:left w:val="none" w:sz="0" w:space="0" w:color="auto"/>
        <w:bottom w:val="none" w:sz="0" w:space="0" w:color="auto"/>
        <w:right w:val="none" w:sz="0" w:space="0" w:color="auto"/>
      </w:divBdr>
    </w:div>
    <w:div w:id="111167930">
      <w:marLeft w:val="480"/>
      <w:marRight w:val="0"/>
      <w:marTop w:val="0"/>
      <w:marBottom w:val="0"/>
      <w:divBdr>
        <w:top w:val="none" w:sz="0" w:space="0" w:color="auto"/>
        <w:left w:val="none" w:sz="0" w:space="0" w:color="auto"/>
        <w:bottom w:val="none" w:sz="0" w:space="0" w:color="auto"/>
        <w:right w:val="none" w:sz="0" w:space="0" w:color="auto"/>
      </w:divBdr>
    </w:div>
    <w:div w:id="111175986">
      <w:marLeft w:val="480"/>
      <w:marRight w:val="0"/>
      <w:marTop w:val="0"/>
      <w:marBottom w:val="0"/>
      <w:divBdr>
        <w:top w:val="none" w:sz="0" w:space="0" w:color="auto"/>
        <w:left w:val="none" w:sz="0" w:space="0" w:color="auto"/>
        <w:bottom w:val="none" w:sz="0" w:space="0" w:color="auto"/>
        <w:right w:val="none" w:sz="0" w:space="0" w:color="auto"/>
      </w:divBdr>
    </w:div>
    <w:div w:id="111242176">
      <w:marLeft w:val="480"/>
      <w:marRight w:val="0"/>
      <w:marTop w:val="0"/>
      <w:marBottom w:val="0"/>
      <w:divBdr>
        <w:top w:val="none" w:sz="0" w:space="0" w:color="auto"/>
        <w:left w:val="none" w:sz="0" w:space="0" w:color="auto"/>
        <w:bottom w:val="none" w:sz="0" w:space="0" w:color="auto"/>
        <w:right w:val="none" w:sz="0" w:space="0" w:color="auto"/>
      </w:divBdr>
    </w:div>
    <w:div w:id="111292118">
      <w:marLeft w:val="480"/>
      <w:marRight w:val="0"/>
      <w:marTop w:val="0"/>
      <w:marBottom w:val="0"/>
      <w:divBdr>
        <w:top w:val="none" w:sz="0" w:space="0" w:color="auto"/>
        <w:left w:val="none" w:sz="0" w:space="0" w:color="auto"/>
        <w:bottom w:val="none" w:sz="0" w:space="0" w:color="auto"/>
        <w:right w:val="none" w:sz="0" w:space="0" w:color="auto"/>
      </w:divBdr>
    </w:div>
    <w:div w:id="111362064">
      <w:marLeft w:val="480"/>
      <w:marRight w:val="0"/>
      <w:marTop w:val="0"/>
      <w:marBottom w:val="0"/>
      <w:divBdr>
        <w:top w:val="none" w:sz="0" w:space="0" w:color="auto"/>
        <w:left w:val="none" w:sz="0" w:space="0" w:color="auto"/>
        <w:bottom w:val="none" w:sz="0" w:space="0" w:color="auto"/>
        <w:right w:val="none" w:sz="0" w:space="0" w:color="auto"/>
      </w:divBdr>
    </w:div>
    <w:div w:id="111368982">
      <w:marLeft w:val="480"/>
      <w:marRight w:val="0"/>
      <w:marTop w:val="0"/>
      <w:marBottom w:val="0"/>
      <w:divBdr>
        <w:top w:val="none" w:sz="0" w:space="0" w:color="auto"/>
        <w:left w:val="none" w:sz="0" w:space="0" w:color="auto"/>
        <w:bottom w:val="none" w:sz="0" w:space="0" w:color="auto"/>
        <w:right w:val="none" w:sz="0" w:space="0" w:color="auto"/>
      </w:divBdr>
    </w:div>
    <w:div w:id="111369658">
      <w:marLeft w:val="480"/>
      <w:marRight w:val="0"/>
      <w:marTop w:val="0"/>
      <w:marBottom w:val="0"/>
      <w:divBdr>
        <w:top w:val="none" w:sz="0" w:space="0" w:color="auto"/>
        <w:left w:val="none" w:sz="0" w:space="0" w:color="auto"/>
        <w:bottom w:val="none" w:sz="0" w:space="0" w:color="auto"/>
        <w:right w:val="none" w:sz="0" w:space="0" w:color="auto"/>
      </w:divBdr>
    </w:div>
    <w:div w:id="111442088">
      <w:marLeft w:val="480"/>
      <w:marRight w:val="0"/>
      <w:marTop w:val="0"/>
      <w:marBottom w:val="0"/>
      <w:divBdr>
        <w:top w:val="none" w:sz="0" w:space="0" w:color="auto"/>
        <w:left w:val="none" w:sz="0" w:space="0" w:color="auto"/>
        <w:bottom w:val="none" w:sz="0" w:space="0" w:color="auto"/>
        <w:right w:val="none" w:sz="0" w:space="0" w:color="auto"/>
      </w:divBdr>
    </w:div>
    <w:div w:id="111629660">
      <w:marLeft w:val="480"/>
      <w:marRight w:val="0"/>
      <w:marTop w:val="0"/>
      <w:marBottom w:val="0"/>
      <w:divBdr>
        <w:top w:val="none" w:sz="0" w:space="0" w:color="auto"/>
        <w:left w:val="none" w:sz="0" w:space="0" w:color="auto"/>
        <w:bottom w:val="none" w:sz="0" w:space="0" w:color="auto"/>
        <w:right w:val="none" w:sz="0" w:space="0" w:color="auto"/>
      </w:divBdr>
    </w:div>
    <w:div w:id="111674729">
      <w:marLeft w:val="480"/>
      <w:marRight w:val="0"/>
      <w:marTop w:val="0"/>
      <w:marBottom w:val="0"/>
      <w:divBdr>
        <w:top w:val="none" w:sz="0" w:space="0" w:color="auto"/>
        <w:left w:val="none" w:sz="0" w:space="0" w:color="auto"/>
        <w:bottom w:val="none" w:sz="0" w:space="0" w:color="auto"/>
        <w:right w:val="none" w:sz="0" w:space="0" w:color="auto"/>
      </w:divBdr>
    </w:div>
    <w:div w:id="111676683">
      <w:marLeft w:val="480"/>
      <w:marRight w:val="0"/>
      <w:marTop w:val="0"/>
      <w:marBottom w:val="0"/>
      <w:divBdr>
        <w:top w:val="none" w:sz="0" w:space="0" w:color="auto"/>
        <w:left w:val="none" w:sz="0" w:space="0" w:color="auto"/>
        <w:bottom w:val="none" w:sz="0" w:space="0" w:color="auto"/>
        <w:right w:val="none" w:sz="0" w:space="0" w:color="auto"/>
      </w:divBdr>
    </w:div>
    <w:div w:id="111679810">
      <w:marLeft w:val="480"/>
      <w:marRight w:val="0"/>
      <w:marTop w:val="0"/>
      <w:marBottom w:val="0"/>
      <w:divBdr>
        <w:top w:val="none" w:sz="0" w:space="0" w:color="auto"/>
        <w:left w:val="none" w:sz="0" w:space="0" w:color="auto"/>
        <w:bottom w:val="none" w:sz="0" w:space="0" w:color="auto"/>
        <w:right w:val="none" w:sz="0" w:space="0" w:color="auto"/>
      </w:divBdr>
    </w:div>
    <w:div w:id="111704148">
      <w:marLeft w:val="480"/>
      <w:marRight w:val="0"/>
      <w:marTop w:val="0"/>
      <w:marBottom w:val="0"/>
      <w:divBdr>
        <w:top w:val="none" w:sz="0" w:space="0" w:color="auto"/>
        <w:left w:val="none" w:sz="0" w:space="0" w:color="auto"/>
        <w:bottom w:val="none" w:sz="0" w:space="0" w:color="auto"/>
        <w:right w:val="none" w:sz="0" w:space="0" w:color="auto"/>
      </w:divBdr>
    </w:div>
    <w:div w:id="111754600">
      <w:marLeft w:val="480"/>
      <w:marRight w:val="0"/>
      <w:marTop w:val="0"/>
      <w:marBottom w:val="0"/>
      <w:divBdr>
        <w:top w:val="none" w:sz="0" w:space="0" w:color="auto"/>
        <w:left w:val="none" w:sz="0" w:space="0" w:color="auto"/>
        <w:bottom w:val="none" w:sz="0" w:space="0" w:color="auto"/>
        <w:right w:val="none" w:sz="0" w:space="0" w:color="auto"/>
      </w:divBdr>
    </w:div>
    <w:div w:id="111825770">
      <w:marLeft w:val="480"/>
      <w:marRight w:val="0"/>
      <w:marTop w:val="0"/>
      <w:marBottom w:val="0"/>
      <w:divBdr>
        <w:top w:val="none" w:sz="0" w:space="0" w:color="auto"/>
        <w:left w:val="none" w:sz="0" w:space="0" w:color="auto"/>
        <w:bottom w:val="none" w:sz="0" w:space="0" w:color="auto"/>
        <w:right w:val="none" w:sz="0" w:space="0" w:color="auto"/>
      </w:divBdr>
    </w:div>
    <w:div w:id="111831576">
      <w:marLeft w:val="480"/>
      <w:marRight w:val="0"/>
      <w:marTop w:val="0"/>
      <w:marBottom w:val="0"/>
      <w:divBdr>
        <w:top w:val="none" w:sz="0" w:space="0" w:color="auto"/>
        <w:left w:val="none" w:sz="0" w:space="0" w:color="auto"/>
        <w:bottom w:val="none" w:sz="0" w:space="0" w:color="auto"/>
        <w:right w:val="none" w:sz="0" w:space="0" w:color="auto"/>
      </w:divBdr>
    </w:div>
    <w:div w:id="111874260">
      <w:marLeft w:val="480"/>
      <w:marRight w:val="0"/>
      <w:marTop w:val="0"/>
      <w:marBottom w:val="0"/>
      <w:divBdr>
        <w:top w:val="none" w:sz="0" w:space="0" w:color="auto"/>
        <w:left w:val="none" w:sz="0" w:space="0" w:color="auto"/>
        <w:bottom w:val="none" w:sz="0" w:space="0" w:color="auto"/>
        <w:right w:val="none" w:sz="0" w:space="0" w:color="auto"/>
      </w:divBdr>
    </w:div>
    <w:div w:id="111899234">
      <w:marLeft w:val="480"/>
      <w:marRight w:val="0"/>
      <w:marTop w:val="0"/>
      <w:marBottom w:val="0"/>
      <w:divBdr>
        <w:top w:val="none" w:sz="0" w:space="0" w:color="auto"/>
        <w:left w:val="none" w:sz="0" w:space="0" w:color="auto"/>
        <w:bottom w:val="none" w:sz="0" w:space="0" w:color="auto"/>
        <w:right w:val="none" w:sz="0" w:space="0" w:color="auto"/>
      </w:divBdr>
    </w:div>
    <w:div w:id="111902313">
      <w:marLeft w:val="480"/>
      <w:marRight w:val="0"/>
      <w:marTop w:val="0"/>
      <w:marBottom w:val="0"/>
      <w:divBdr>
        <w:top w:val="none" w:sz="0" w:space="0" w:color="auto"/>
        <w:left w:val="none" w:sz="0" w:space="0" w:color="auto"/>
        <w:bottom w:val="none" w:sz="0" w:space="0" w:color="auto"/>
        <w:right w:val="none" w:sz="0" w:space="0" w:color="auto"/>
      </w:divBdr>
    </w:div>
    <w:div w:id="112091915">
      <w:marLeft w:val="480"/>
      <w:marRight w:val="0"/>
      <w:marTop w:val="0"/>
      <w:marBottom w:val="0"/>
      <w:divBdr>
        <w:top w:val="none" w:sz="0" w:space="0" w:color="auto"/>
        <w:left w:val="none" w:sz="0" w:space="0" w:color="auto"/>
        <w:bottom w:val="none" w:sz="0" w:space="0" w:color="auto"/>
        <w:right w:val="none" w:sz="0" w:space="0" w:color="auto"/>
      </w:divBdr>
    </w:div>
    <w:div w:id="112095219">
      <w:marLeft w:val="480"/>
      <w:marRight w:val="0"/>
      <w:marTop w:val="0"/>
      <w:marBottom w:val="0"/>
      <w:divBdr>
        <w:top w:val="none" w:sz="0" w:space="0" w:color="auto"/>
        <w:left w:val="none" w:sz="0" w:space="0" w:color="auto"/>
        <w:bottom w:val="none" w:sz="0" w:space="0" w:color="auto"/>
        <w:right w:val="none" w:sz="0" w:space="0" w:color="auto"/>
      </w:divBdr>
    </w:div>
    <w:div w:id="112136951">
      <w:marLeft w:val="480"/>
      <w:marRight w:val="0"/>
      <w:marTop w:val="0"/>
      <w:marBottom w:val="0"/>
      <w:divBdr>
        <w:top w:val="none" w:sz="0" w:space="0" w:color="auto"/>
        <w:left w:val="none" w:sz="0" w:space="0" w:color="auto"/>
        <w:bottom w:val="none" w:sz="0" w:space="0" w:color="auto"/>
        <w:right w:val="none" w:sz="0" w:space="0" w:color="auto"/>
      </w:divBdr>
    </w:div>
    <w:div w:id="112137452">
      <w:marLeft w:val="480"/>
      <w:marRight w:val="0"/>
      <w:marTop w:val="0"/>
      <w:marBottom w:val="0"/>
      <w:divBdr>
        <w:top w:val="none" w:sz="0" w:space="0" w:color="auto"/>
        <w:left w:val="none" w:sz="0" w:space="0" w:color="auto"/>
        <w:bottom w:val="none" w:sz="0" w:space="0" w:color="auto"/>
        <w:right w:val="none" w:sz="0" w:space="0" w:color="auto"/>
      </w:divBdr>
    </w:div>
    <w:div w:id="112142715">
      <w:marLeft w:val="480"/>
      <w:marRight w:val="0"/>
      <w:marTop w:val="0"/>
      <w:marBottom w:val="0"/>
      <w:divBdr>
        <w:top w:val="none" w:sz="0" w:space="0" w:color="auto"/>
        <w:left w:val="none" w:sz="0" w:space="0" w:color="auto"/>
        <w:bottom w:val="none" w:sz="0" w:space="0" w:color="auto"/>
        <w:right w:val="none" w:sz="0" w:space="0" w:color="auto"/>
      </w:divBdr>
    </w:div>
    <w:div w:id="112209133">
      <w:marLeft w:val="480"/>
      <w:marRight w:val="0"/>
      <w:marTop w:val="0"/>
      <w:marBottom w:val="0"/>
      <w:divBdr>
        <w:top w:val="none" w:sz="0" w:space="0" w:color="auto"/>
        <w:left w:val="none" w:sz="0" w:space="0" w:color="auto"/>
        <w:bottom w:val="none" w:sz="0" w:space="0" w:color="auto"/>
        <w:right w:val="none" w:sz="0" w:space="0" w:color="auto"/>
      </w:divBdr>
    </w:div>
    <w:div w:id="112210338">
      <w:marLeft w:val="480"/>
      <w:marRight w:val="0"/>
      <w:marTop w:val="0"/>
      <w:marBottom w:val="0"/>
      <w:divBdr>
        <w:top w:val="none" w:sz="0" w:space="0" w:color="auto"/>
        <w:left w:val="none" w:sz="0" w:space="0" w:color="auto"/>
        <w:bottom w:val="none" w:sz="0" w:space="0" w:color="auto"/>
        <w:right w:val="none" w:sz="0" w:space="0" w:color="auto"/>
      </w:divBdr>
    </w:div>
    <w:div w:id="112215430">
      <w:marLeft w:val="480"/>
      <w:marRight w:val="0"/>
      <w:marTop w:val="0"/>
      <w:marBottom w:val="0"/>
      <w:divBdr>
        <w:top w:val="none" w:sz="0" w:space="0" w:color="auto"/>
        <w:left w:val="none" w:sz="0" w:space="0" w:color="auto"/>
        <w:bottom w:val="none" w:sz="0" w:space="0" w:color="auto"/>
        <w:right w:val="none" w:sz="0" w:space="0" w:color="auto"/>
      </w:divBdr>
    </w:div>
    <w:div w:id="112284021">
      <w:marLeft w:val="480"/>
      <w:marRight w:val="0"/>
      <w:marTop w:val="0"/>
      <w:marBottom w:val="0"/>
      <w:divBdr>
        <w:top w:val="none" w:sz="0" w:space="0" w:color="auto"/>
        <w:left w:val="none" w:sz="0" w:space="0" w:color="auto"/>
        <w:bottom w:val="none" w:sz="0" w:space="0" w:color="auto"/>
        <w:right w:val="none" w:sz="0" w:space="0" w:color="auto"/>
      </w:divBdr>
    </w:div>
    <w:div w:id="112329415">
      <w:marLeft w:val="480"/>
      <w:marRight w:val="0"/>
      <w:marTop w:val="0"/>
      <w:marBottom w:val="0"/>
      <w:divBdr>
        <w:top w:val="none" w:sz="0" w:space="0" w:color="auto"/>
        <w:left w:val="none" w:sz="0" w:space="0" w:color="auto"/>
        <w:bottom w:val="none" w:sz="0" w:space="0" w:color="auto"/>
        <w:right w:val="none" w:sz="0" w:space="0" w:color="auto"/>
      </w:divBdr>
    </w:div>
    <w:div w:id="112331251">
      <w:marLeft w:val="480"/>
      <w:marRight w:val="0"/>
      <w:marTop w:val="0"/>
      <w:marBottom w:val="0"/>
      <w:divBdr>
        <w:top w:val="none" w:sz="0" w:space="0" w:color="auto"/>
        <w:left w:val="none" w:sz="0" w:space="0" w:color="auto"/>
        <w:bottom w:val="none" w:sz="0" w:space="0" w:color="auto"/>
        <w:right w:val="none" w:sz="0" w:space="0" w:color="auto"/>
      </w:divBdr>
    </w:div>
    <w:div w:id="112334230">
      <w:marLeft w:val="480"/>
      <w:marRight w:val="0"/>
      <w:marTop w:val="0"/>
      <w:marBottom w:val="0"/>
      <w:divBdr>
        <w:top w:val="none" w:sz="0" w:space="0" w:color="auto"/>
        <w:left w:val="none" w:sz="0" w:space="0" w:color="auto"/>
        <w:bottom w:val="none" w:sz="0" w:space="0" w:color="auto"/>
        <w:right w:val="none" w:sz="0" w:space="0" w:color="auto"/>
      </w:divBdr>
    </w:div>
    <w:div w:id="112334826">
      <w:marLeft w:val="480"/>
      <w:marRight w:val="0"/>
      <w:marTop w:val="0"/>
      <w:marBottom w:val="0"/>
      <w:divBdr>
        <w:top w:val="none" w:sz="0" w:space="0" w:color="auto"/>
        <w:left w:val="none" w:sz="0" w:space="0" w:color="auto"/>
        <w:bottom w:val="none" w:sz="0" w:space="0" w:color="auto"/>
        <w:right w:val="none" w:sz="0" w:space="0" w:color="auto"/>
      </w:divBdr>
    </w:div>
    <w:div w:id="112336260">
      <w:marLeft w:val="480"/>
      <w:marRight w:val="0"/>
      <w:marTop w:val="0"/>
      <w:marBottom w:val="0"/>
      <w:divBdr>
        <w:top w:val="none" w:sz="0" w:space="0" w:color="auto"/>
        <w:left w:val="none" w:sz="0" w:space="0" w:color="auto"/>
        <w:bottom w:val="none" w:sz="0" w:space="0" w:color="auto"/>
        <w:right w:val="none" w:sz="0" w:space="0" w:color="auto"/>
      </w:divBdr>
    </w:div>
    <w:div w:id="112359522">
      <w:marLeft w:val="480"/>
      <w:marRight w:val="0"/>
      <w:marTop w:val="0"/>
      <w:marBottom w:val="0"/>
      <w:divBdr>
        <w:top w:val="none" w:sz="0" w:space="0" w:color="auto"/>
        <w:left w:val="none" w:sz="0" w:space="0" w:color="auto"/>
        <w:bottom w:val="none" w:sz="0" w:space="0" w:color="auto"/>
        <w:right w:val="none" w:sz="0" w:space="0" w:color="auto"/>
      </w:divBdr>
    </w:div>
    <w:div w:id="112485965">
      <w:marLeft w:val="480"/>
      <w:marRight w:val="0"/>
      <w:marTop w:val="0"/>
      <w:marBottom w:val="0"/>
      <w:divBdr>
        <w:top w:val="none" w:sz="0" w:space="0" w:color="auto"/>
        <w:left w:val="none" w:sz="0" w:space="0" w:color="auto"/>
        <w:bottom w:val="none" w:sz="0" w:space="0" w:color="auto"/>
        <w:right w:val="none" w:sz="0" w:space="0" w:color="auto"/>
      </w:divBdr>
    </w:div>
    <w:div w:id="112529071">
      <w:marLeft w:val="480"/>
      <w:marRight w:val="0"/>
      <w:marTop w:val="0"/>
      <w:marBottom w:val="0"/>
      <w:divBdr>
        <w:top w:val="none" w:sz="0" w:space="0" w:color="auto"/>
        <w:left w:val="none" w:sz="0" w:space="0" w:color="auto"/>
        <w:bottom w:val="none" w:sz="0" w:space="0" w:color="auto"/>
        <w:right w:val="none" w:sz="0" w:space="0" w:color="auto"/>
      </w:divBdr>
    </w:div>
    <w:div w:id="112555422">
      <w:marLeft w:val="480"/>
      <w:marRight w:val="0"/>
      <w:marTop w:val="0"/>
      <w:marBottom w:val="0"/>
      <w:divBdr>
        <w:top w:val="none" w:sz="0" w:space="0" w:color="auto"/>
        <w:left w:val="none" w:sz="0" w:space="0" w:color="auto"/>
        <w:bottom w:val="none" w:sz="0" w:space="0" w:color="auto"/>
        <w:right w:val="none" w:sz="0" w:space="0" w:color="auto"/>
      </w:divBdr>
    </w:div>
    <w:div w:id="112601544">
      <w:marLeft w:val="480"/>
      <w:marRight w:val="0"/>
      <w:marTop w:val="0"/>
      <w:marBottom w:val="0"/>
      <w:divBdr>
        <w:top w:val="none" w:sz="0" w:space="0" w:color="auto"/>
        <w:left w:val="none" w:sz="0" w:space="0" w:color="auto"/>
        <w:bottom w:val="none" w:sz="0" w:space="0" w:color="auto"/>
        <w:right w:val="none" w:sz="0" w:space="0" w:color="auto"/>
      </w:divBdr>
    </w:div>
    <w:div w:id="112605010">
      <w:marLeft w:val="480"/>
      <w:marRight w:val="0"/>
      <w:marTop w:val="0"/>
      <w:marBottom w:val="0"/>
      <w:divBdr>
        <w:top w:val="none" w:sz="0" w:space="0" w:color="auto"/>
        <w:left w:val="none" w:sz="0" w:space="0" w:color="auto"/>
        <w:bottom w:val="none" w:sz="0" w:space="0" w:color="auto"/>
        <w:right w:val="none" w:sz="0" w:space="0" w:color="auto"/>
      </w:divBdr>
    </w:div>
    <w:div w:id="112675030">
      <w:marLeft w:val="480"/>
      <w:marRight w:val="0"/>
      <w:marTop w:val="0"/>
      <w:marBottom w:val="0"/>
      <w:divBdr>
        <w:top w:val="none" w:sz="0" w:space="0" w:color="auto"/>
        <w:left w:val="none" w:sz="0" w:space="0" w:color="auto"/>
        <w:bottom w:val="none" w:sz="0" w:space="0" w:color="auto"/>
        <w:right w:val="none" w:sz="0" w:space="0" w:color="auto"/>
      </w:divBdr>
    </w:div>
    <w:div w:id="112678551">
      <w:marLeft w:val="480"/>
      <w:marRight w:val="0"/>
      <w:marTop w:val="0"/>
      <w:marBottom w:val="0"/>
      <w:divBdr>
        <w:top w:val="none" w:sz="0" w:space="0" w:color="auto"/>
        <w:left w:val="none" w:sz="0" w:space="0" w:color="auto"/>
        <w:bottom w:val="none" w:sz="0" w:space="0" w:color="auto"/>
        <w:right w:val="none" w:sz="0" w:space="0" w:color="auto"/>
      </w:divBdr>
    </w:div>
    <w:div w:id="112680124">
      <w:marLeft w:val="480"/>
      <w:marRight w:val="0"/>
      <w:marTop w:val="0"/>
      <w:marBottom w:val="0"/>
      <w:divBdr>
        <w:top w:val="none" w:sz="0" w:space="0" w:color="auto"/>
        <w:left w:val="none" w:sz="0" w:space="0" w:color="auto"/>
        <w:bottom w:val="none" w:sz="0" w:space="0" w:color="auto"/>
        <w:right w:val="none" w:sz="0" w:space="0" w:color="auto"/>
      </w:divBdr>
    </w:div>
    <w:div w:id="112722132">
      <w:marLeft w:val="480"/>
      <w:marRight w:val="0"/>
      <w:marTop w:val="0"/>
      <w:marBottom w:val="0"/>
      <w:divBdr>
        <w:top w:val="none" w:sz="0" w:space="0" w:color="auto"/>
        <w:left w:val="none" w:sz="0" w:space="0" w:color="auto"/>
        <w:bottom w:val="none" w:sz="0" w:space="0" w:color="auto"/>
        <w:right w:val="none" w:sz="0" w:space="0" w:color="auto"/>
      </w:divBdr>
    </w:div>
    <w:div w:id="112750908">
      <w:marLeft w:val="480"/>
      <w:marRight w:val="0"/>
      <w:marTop w:val="0"/>
      <w:marBottom w:val="0"/>
      <w:divBdr>
        <w:top w:val="none" w:sz="0" w:space="0" w:color="auto"/>
        <w:left w:val="none" w:sz="0" w:space="0" w:color="auto"/>
        <w:bottom w:val="none" w:sz="0" w:space="0" w:color="auto"/>
        <w:right w:val="none" w:sz="0" w:space="0" w:color="auto"/>
      </w:divBdr>
    </w:div>
    <w:div w:id="112752046">
      <w:marLeft w:val="480"/>
      <w:marRight w:val="0"/>
      <w:marTop w:val="0"/>
      <w:marBottom w:val="0"/>
      <w:divBdr>
        <w:top w:val="none" w:sz="0" w:space="0" w:color="auto"/>
        <w:left w:val="none" w:sz="0" w:space="0" w:color="auto"/>
        <w:bottom w:val="none" w:sz="0" w:space="0" w:color="auto"/>
        <w:right w:val="none" w:sz="0" w:space="0" w:color="auto"/>
      </w:divBdr>
    </w:div>
    <w:div w:id="112869827">
      <w:marLeft w:val="480"/>
      <w:marRight w:val="0"/>
      <w:marTop w:val="0"/>
      <w:marBottom w:val="0"/>
      <w:divBdr>
        <w:top w:val="none" w:sz="0" w:space="0" w:color="auto"/>
        <w:left w:val="none" w:sz="0" w:space="0" w:color="auto"/>
        <w:bottom w:val="none" w:sz="0" w:space="0" w:color="auto"/>
        <w:right w:val="none" w:sz="0" w:space="0" w:color="auto"/>
      </w:divBdr>
    </w:div>
    <w:div w:id="112939735">
      <w:marLeft w:val="480"/>
      <w:marRight w:val="0"/>
      <w:marTop w:val="0"/>
      <w:marBottom w:val="0"/>
      <w:divBdr>
        <w:top w:val="none" w:sz="0" w:space="0" w:color="auto"/>
        <w:left w:val="none" w:sz="0" w:space="0" w:color="auto"/>
        <w:bottom w:val="none" w:sz="0" w:space="0" w:color="auto"/>
        <w:right w:val="none" w:sz="0" w:space="0" w:color="auto"/>
      </w:divBdr>
    </w:div>
    <w:div w:id="112940150">
      <w:marLeft w:val="480"/>
      <w:marRight w:val="0"/>
      <w:marTop w:val="0"/>
      <w:marBottom w:val="0"/>
      <w:divBdr>
        <w:top w:val="none" w:sz="0" w:space="0" w:color="auto"/>
        <w:left w:val="none" w:sz="0" w:space="0" w:color="auto"/>
        <w:bottom w:val="none" w:sz="0" w:space="0" w:color="auto"/>
        <w:right w:val="none" w:sz="0" w:space="0" w:color="auto"/>
      </w:divBdr>
    </w:div>
    <w:div w:id="112943365">
      <w:marLeft w:val="480"/>
      <w:marRight w:val="0"/>
      <w:marTop w:val="0"/>
      <w:marBottom w:val="0"/>
      <w:divBdr>
        <w:top w:val="none" w:sz="0" w:space="0" w:color="auto"/>
        <w:left w:val="none" w:sz="0" w:space="0" w:color="auto"/>
        <w:bottom w:val="none" w:sz="0" w:space="0" w:color="auto"/>
        <w:right w:val="none" w:sz="0" w:space="0" w:color="auto"/>
      </w:divBdr>
    </w:div>
    <w:div w:id="112947161">
      <w:marLeft w:val="480"/>
      <w:marRight w:val="0"/>
      <w:marTop w:val="0"/>
      <w:marBottom w:val="0"/>
      <w:divBdr>
        <w:top w:val="none" w:sz="0" w:space="0" w:color="auto"/>
        <w:left w:val="none" w:sz="0" w:space="0" w:color="auto"/>
        <w:bottom w:val="none" w:sz="0" w:space="0" w:color="auto"/>
        <w:right w:val="none" w:sz="0" w:space="0" w:color="auto"/>
      </w:divBdr>
    </w:div>
    <w:div w:id="112985151">
      <w:marLeft w:val="480"/>
      <w:marRight w:val="0"/>
      <w:marTop w:val="0"/>
      <w:marBottom w:val="0"/>
      <w:divBdr>
        <w:top w:val="none" w:sz="0" w:space="0" w:color="auto"/>
        <w:left w:val="none" w:sz="0" w:space="0" w:color="auto"/>
        <w:bottom w:val="none" w:sz="0" w:space="0" w:color="auto"/>
        <w:right w:val="none" w:sz="0" w:space="0" w:color="auto"/>
      </w:divBdr>
    </w:div>
    <w:div w:id="112986394">
      <w:marLeft w:val="480"/>
      <w:marRight w:val="0"/>
      <w:marTop w:val="0"/>
      <w:marBottom w:val="0"/>
      <w:divBdr>
        <w:top w:val="none" w:sz="0" w:space="0" w:color="auto"/>
        <w:left w:val="none" w:sz="0" w:space="0" w:color="auto"/>
        <w:bottom w:val="none" w:sz="0" w:space="0" w:color="auto"/>
        <w:right w:val="none" w:sz="0" w:space="0" w:color="auto"/>
      </w:divBdr>
    </w:div>
    <w:div w:id="112990690">
      <w:marLeft w:val="480"/>
      <w:marRight w:val="0"/>
      <w:marTop w:val="0"/>
      <w:marBottom w:val="0"/>
      <w:divBdr>
        <w:top w:val="none" w:sz="0" w:space="0" w:color="auto"/>
        <w:left w:val="none" w:sz="0" w:space="0" w:color="auto"/>
        <w:bottom w:val="none" w:sz="0" w:space="0" w:color="auto"/>
        <w:right w:val="none" w:sz="0" w:space="0" w:color="auto"/>
      </w:divBdr>
    </w:div>
    <w:div w:id="113064522">
      <w:marLeft w:val="480"/>
      <w:marRight w:val="0"/>
      <w:marTop w:val="0"/>
      <w:marBottom w:val="0"/>
      <w:divBdr>
        <w:top w:val="none" w:sz="0" w:space="0" w:color="auto"/>
        <w:left w:val="none" w:sz="0" w:space="0" w:color="auto"/>
        <w:bottom w:val="none" w:sz="0" w:space="0" w:color="auto"/>
        <w:right w:val="none" w:sz="0" w:space="0" w:color="auto"/>
      </w:divBdr>
    </w:div>
    <w:div w:id="113141870">
      <w:marLeft w:val="480"/>
      <w:marRight w:val="0"/>
      <w:marTop w:val="0"/>
      <w:marBottom w:val="0"/>
      <w:divBdr>
        <w:top w:val="none" w:sz="0" w:space="0" w:color="auto"/>
        <w:left w:val="none" w:sz="0" w:space="0" w:color="auto"/>
        <w:bottom w:val="none" w:sz="0" w:space="0" w:color="auto"/>
        <w:right w:val="none" w:sz="0" w:space="0" w:color="auto"/>
      </w:divBdr>
    </w:div>
    <w:div w:id="113209047">
      <w:marLeft w:val="480"/>
      <w:marRight w:val="0"/>
      <w:marTop w:val="0"/>
      <w:marBottom w:val="0"/>
      <w:divBdr>
        <w:top w:val="none" w:sz="0" w:space="0" w:color="auto"/>
        <w:left w:val="none" w:sz="0" w:space="0" w:color="auto"/>
        <w:bottom w:val="none" w:sz="0" w:space="0" w:color="auto"/>
        <w:right w:val="none" w:sz="0" w:space="0" w:color="auto"/>
      </w:divBdr>
    </w:div>
    <w:div w:id="113212335">
      <w:marLeft w:val="480"/>
      <w:marRight w:val="0"/>
      <w:marTop w:val="0"/>
      <w:marBottom w:val="0"/>
      <w:divBdr>
        <w:top w:val="none" w:sz="0" w:space="0" w:color="auto"/>
        <w:left w:val="none" w:sz="0" w:space="0" w:color="auto"/>
        <w:bottom w:val="none" w:sz="0" w:space="0" w:color="auto"/>
        <w:right w:val="none" w:sz="0" w:space="0" w:color="auto"/>
      </w:divBdr>
    </w:div>
    <w:div w:id="113252827">
      <w:marLeft w:val="480"/>
      <w:marRight w:val="0"/>
      <w:marTop w:val="0"/>
      <w:marBottom w:val="0"/>
      <w:divBdr>
        <w:top w:val="none" w:sz="0" w:space="0" w:color="auto"/>
        <w:left w:val="none" w:sz="0" w:space="0" w:color="auto"/>
        <w:bottom w:val="none" w:sz="0" w:space="0" w:color="auto"/>
        <w:right w:val="none" w:sz="0" w:space="0" w:color="auto"/>
      </w:divBdr>
    </w:div>
    <w:div w:id="113325895">
      <w:marLeft w:val="480"/>
      <w:marRight w:val="0"/>
      <w:marTop w:val="0"/>
      <w:marBottom w:val="0"/>
      <w:divBdr>
        <w:top w:val="none" w:sz="0" w:space="0" w:color="auto"/>
        <w:left w:val="none" w:sz="0" w:space="0" w:color="auto"/>
        <w:bottom w:val="none" w:sz="0" w:space="0" w:color="auto"/>
        <w:right w:val="none" w:sz="0" w:space="0" w:color="auto"/>
      </w:divBdr>
    </w:div>
    <w:div w:id="113330676">
      <w:marLeft w:val="480"/>
      <w:marRight w:val="0"/>
      <w:marTop w:val="0"/>
      <w:marBottom w:val="0"/>
      <w:divBdr>
        <w:top w:val="none" w:sz="0" w:space="0" w:color="auto"/>
        <w:left w:val="none" w:sz="0" w:space="0" w:color="auto"/>
        <w:bottom w:val="none" w:sz="0" w:space="0" w:color="auto"/>
        <w:right w:val="none" w:sz="0" w:space="0" w:color="auto"/>
      </w:divBdr>
    </w:div>
    <w:div w:id="113332467">
      <w:marLeft w:val="480"/>
      <w:marRight w:val="0"/>
      <w:marTop w:val="0"/>
      <w:marBottom w:val="0"/>
      <w:divBdr>
        <w:top w:val="none" w:sz="0" w:space="0" w:color="auto"/>
        <w:left w:val="none" w:sz="0" w:space="0" w:color="auto"/>
        <w:bottom w:val="none" w:sz="0" w:space="0" w:color="auto"/>
        <w:right w:val="none" w:sz="0" w:space="0" w:color="auto"/>
      </w:divBdr>
    </w:div>
    <w:div w:id="113402568">
      <w:marLeft w:val="480"/>
      <w:marRight w:val="0"/>
      <w:marTop w:val="0"/>
      <w:marBottom w:val="0"/>
      <w:divBdr>
        <w:top w:val="none" w:sz="0" w:space="0" w:color="auto"/>
        <w:left w:val="none" w:sz="0" w:space="0" w:color="auto"/>
        <w:bottom w:val="none" w:sz="0" w:space="0" w:color="auto"/>
        <w:right w:val="none" w:sz="0" w:space="0" w:color="auto"/>
      </w:divBdr>
    </w:div>
    <w:div w:id="113405563">
      <w:marLeft w:val="480"/>
      <w:marRight w:val="0"/>
      <w:marTop w:val="0"/>
      <w:marBottom w:val="0"/>
      <w:divBdr>
        <w:top w:val="none" w:sz="0" w:space="0" w:color="auto"/>
        <w:left w:val="none" w:sz="0" w:space="0" w:color="auto"/>
        <w:bottom w:val="none" w:sz="0" w:space="0" w:color="auto"/>
        <w:right w:val="none" w:sz="0" w:space="0" w:color="auto"/>
      </w:divBdr>
    </w:div>
    <w:div w:id="113409219">
      <w:marLeft w:val="480"/>
      <w:marRight w:val="0"/>
      <w:marTop w:val="0"/>
      <w:marBottom w:val="0"/>
      <w:divBdr>
        <w:top w:val="none" w:sz="0" w:space="0" w:color="auto"/>
        <w:left w:val="none" w:sz="0" w:space="0" w:color="auto"/>
        <w:bottom w:val="none" w:sz="0" w:space="0" w:color="auto"/>
        <w:right w:val="none" w:sz="0" w:space="0" w:color="auto"/>
      </w:divBdr>
    </w:div>
    <w:div w:id="113446961">
      <w:marLeft w:val="480"/>
      <w:marRight w:val="0"/>
      <w:marTop w:val="0"/>
      <w:marBottom w:val="0"/>
      <w:divBdr>
        <w:top w:val="none" w:sz="0" w:space="0" w:color="auto"/>
        <w:left w:val="none" w:sz="0" w:space="0" w:color="auto"/>
        <w:bottom w:val="none" w:sz="0" w:space="0" w:color="auto"/>
        <w:right w:val="none" w:sz="0" w:space="0" w:color="auto"/>
      </w:divBdr>
    </w:div>
    <w:div w:id="113595729">
      <w:marLeft w:val="480"/>
      <w:marRight w:val="0"/>
      <w:marTop w:val="0"/>
      <w:marBottom w:val="0"/>
      <w:divBdr>
        <w:top w:val="none" w:sz="0" w:space="0" w:color="auto"/>
        <w:left w:val="none" w:sz="0" w:space="0" w:color="auto"/>
        <w:bottom w:val="none" w:sz="0" w:space="0" w:color="auto"/>
        <w:right w:val="none" w:sz="0" w:space="0" w:color="auto"/>
      </w:divBdr>
    </w:div>
    <w:div w:id="113598747">
      <w:marLeft w:val="480"/>
      <w:marRight w:val="0"/>
      <w:marTop w:val="0"/>
      <w:marBottom w:val="0"/>
      <w:divBdr>
        <w:top w:val="none" w:sz="0" w:space="0" w:color="auto"/>
        <w:left w:val="none" w:sz="0" w:space="0" w:color="auto"/>
        <w:bottom w:val="none" w:sz="0" w:space="0" w:color="auto"/>
        <w:right w:val="none" w:sz="0" w:space="0" w:color="auto"/>
      </w:divBdr>
    </w:div>
    <w:div w:id="113598982">
      <w:marLeft w:val="480"/>
      <w:marRight w:val="0"/>
      <w:marTop w:val="0"/>
      <w:marBottom w:val="0"/>
      <w:divBdr>
        <w:top w:val="none" w:sz="0" w:space="0" w:color="auto"/>
        <w:left w:val="none" w:sz="0" w:space="0" w:color="auto"/>
        <w:bottom w:val="none" w:sz="0" w:space="0" w:color="auto"/>
        <w:right w:val="none" w:sz="0" w:space="0" w:color="auto"/>
      </w:divBdr>
    </w:div>
    <w:div w:id="113600108">
      <w:marLeft w:val="480"/>
      <w:marRight w:val="0"/>
      <w:marTop w:val="0"/>
      <w:marBottom w:val="0"/>
      <w:divBdr>
        <w:top w:val="none" w:sz="0" w:space="0" w:color="auto"/>
        <w:left w:val="none" w:sz="0" w:space="0" w:color="auto"/>
        <w:bottom w:val="none" w:sz="0" w:space="0" w:color="auto"/>
        <w:right w:val="none" w:sz="0" w:space="0" w:color="auto"/>
      </w:divBdr>
    </w:div>
    <w:div w:id="113603707">
      <w:marLeft w:val="480"/>
      <w:marRight w:val="0"/>
      <w:marTop w:val="0"/>
      <w:marBottom w:val="0"/>
      <w:divBdr>
        <w:top w:val="none" w:sz="0" w:space="0" w:color="auto"/>
        <w:left w:val="none" w:sz="0" w:space="0" w:color="auto"/>
        <w:bottom w:val="none" w:sz="0" w:space="0" w:color="auto"/>
        <w:right w:val="none" w:sz="0" w:space="0" w:color="auto"/>
      </w:divBdr>
    </w:div>
    <w:div w:id="113640373">
      <w:marLeft w:val="480"/>
      <w:marRight w:val="0"/>
      <w:marTop w:val="0"/>
      <w:marBottom w:val="0"/>
      <w:divBdr>
        <w:top w:val="none" w:sz="0" w:space="0" w:color="auto"/>
        <w:left w:val="none" w:sz="0" w:space="0" w:color="auto"/>
        <w:bottom w:val="none" w:sz="0" w:space="0" w:color="auto"/>
        <w:right w:val="none" w:sz="0" w:space="0" w:color="auto"/>
      </w:divBdr>
    </w:div>
    <w:div w:id="113788920">
      <w:marLeft w:val="480"/>
      <w:marRight w:val="0"/>
      <w:marTop w:val="0"/>
      <w:marBottom w:val="0"/>
      <w:divBdr>
        <w:top w:val="none" w:sz="0" w:space="0" w:color="auto"/>
        <w:left w:val="none" w:sz="0" w:space="0" w:color="auto"/>
        <w:bottom w:val="none" w:sz="0" w:space="0" w:color="auto"/>
        <w:right w:val="none" w:sz="0" w:space="0" w:color="auto"/>
      </w:divBdr>
    </w:div>
    <w:div w:id="113792257">
      <w:marLeft w:val="480"/>
      <w:marRight w:val="0"/>
      <w:marTop w:val="0"/>
      <w:marBottom w:val="0"/>
      <w:divBdr>
        <w:top w:val="none" w:sz="0" w:space="0" w:color="auto"/>
        <w:left w:val="none" w:sz="0" w:space="0" w:color="auto"/>
        <w:bottom w:val="none" w:sz="0" w:space="0" w:color="auto"/>
        <w:right w:val="none" w:sz="0" w:space="0" w:color="auto"/>
      </w:divBdr>
    </w:div>
    <w:div w:id="113866278">
      <w:marLeft w:val="480"/>
      <w:marRight w:val="0"/>
      <w:marTop w:val="0"/>
      <w:marBottom w:val="0"/>
      <w:divBdr>
        <w:top w:val="none" w:sz="0" w:space="0" w:color="auto"/>
        <w:left w:val="none" w:sz="0" w:space="0" w:color="auto"/>
        <w:bottom w:val="none" w:sz="0" w:space="0" w:color="auto"/>
        <w:right w:val="none" w:sz="0" w:space="0" w:color="auto"/>
      </w:divBdr>
    </w:div>
    <w:div w:id="113909457">
      <w:marLeft w:val="480"/>
      <w:marRight w:val="0"/>
      <w:marTop w:val="0"/>
      <w:marBottom w:val="0"/>
      <w:divBdr>
        <w:top w:val="none" w:sz="0" w:space="0" w:color="auto"/>
        <w:left w:val="none" w:sz="0" w:space="0" w:color="auto"/>
        <w:bottom w:val="none" w:sz="0" w:space="0" w:color="auto"/>
        <w:right w:val="none" w:sz="0" w:space="0" w:color="auto"/>
      </w:divBdr>
    </w:div>
    <w:div w:id="114099997">
      <w:marLeft w:val="480"/>
      <w:marRight w:val="0"/>
      <w:marTop w:val="0"/>
      <w:marBottom w:val="0"/>
      <w:divBdr>
        <w:top w:val="none" w:sz="0" w:space="0" w:color="auto"/>
        <w:left w:val="none" w:sz="0" w:space="0" w:color="auto"/>
        <w:bottom w:val="none" w:sz="0" w:space="0" w:color="auto"/>
        <w:right w:val="none" w:sz="0" w:space="0" w:color="auto"/>
      </w:divBdr>
    </w:div>
    <w:div w:id="114175113">
      <w:marLeft w:val="480"/>
      <w:marRight w:val="0"/>
      <w:marTop w:val="0"/>
      <w:marBottom w:val="0"/>
      <w:divBdr>
        <w:top w:val="none" w:sz="0" w:space="0" w:color="auto"/>
        <w:left w:val="none" w:sz="0" w:space="0" w:color="auto"/>
        <w:bottom w:val="none" w:sz="0" w:space="0" w:color="auto"/>
        <w:right w:val="none" w:sz="0" w:space="0" w:color="auto"/>
      </w:divBdr>
    </w:div>
    <w:div w:id="114177384">
      <w:marLeft w:val="480"/>
      <w:marRight w:val="0"/>
      <w:marTop w:val="0"/>
      <w:marBottom w:val="0"/>
      <w:divBdr>
        <w:top w:val="none" w:sz="0" w:space="0" w:color="auto"/>
        <w:left w:val="none" w:sz="0" w:space="0" w:color="auto"/>
        <w:bottom w:val="none" w:sz="0" w:space="0" w:color="auto"/>
        <w:right w:val="none" w:sz="0" w:space="0" w:color="auto"/>
      </w:divBdr>
    </w:div>
    <w:div w:id="114181729">
      <w:marLeft w:val="480"/>
      <w:marRight w:val="0"/>
      <w:marTop w:val="0"/>
      <w:marBottom w:val="0"/>
      <w:divBdr>
        <w:top w:val="none" w:sz="0" w:space="0" w:color="auto"/>
        <w:left w:val="none" w:sz="0" w:space="0" w:color="auto"/>
        <w:bottom w:val="none" w:sz="0" w:space="0" w:color="auto"/>
        <w:right w:val="none" w:sz="0" w:space="0" w:color="auto"/>
      </w:divBdr>
    </w:div>
    <w:div w:id="114253251">
      <w:marLeft w:val="480"/>
      <w:marRight w:val="0"/>
      <w:marTop w:val="0"/>
      <w:marBottom w:val="0"/>
      <w:divBdr>
        <w:top w:val="none" w:sz="0" w:space="0" w:color="auto"/>
        <w:left w:val="none" w:sz="0" w:space="0" w:color="auto"/>
        <w:bottom w:val="none" w:sz="0" w:space="0" w:color="auto"/>
        <w:right w:val="none" w:sz="0" w:space="0" w:color="auto"/>
      </w:divBdr>
    </w:div>
    <w:div w:id="114257905">
      <w:marLeft w:val="480"/>
      <w:marRight w:val="0"/>
      <w:marTop w:val="0"/>
      <w:marBottom w:val="0"/>
      <w:divBdr>
        <w:top w:val="none" w:sz="0" w:space="0" w:color="auto"/>
        <w:left w:val="none" w:sz="0" w:space="0" w:color="auto"/>
        <w:bottom w:val="none" w:sz="0" w:space="0" w:color="auto"/>
        <w:right w:val="none" w:sz="0" w:space="0" w:color="auto"/>
      </w:divBdr>
    </w:div>
    <w:div w:id="114299961">
      <w:marLeft w:val="480"/>
      <w:marRight w:val="0"/>
      <w:marTop w:val="0"/>
      <w:marBottom w:val="0"/>
      <w:divBdr>
        <w:top w:val="none" w:sz="0" w:space="0" w:color="auto"/>
        <w:left w:val="none" w:sz="0" w:space="0" w:color="auto"/>
        <w:bottom w:val="none" w:sz="0" w:space="0" w:color="auto"/>
        <w:right w:val="none" w:sz="0" w:space="0" w:color="auto"/>
      </w:divBdr>
    </w:div>
    <w:div w:id="114327123">
      <w:marLeft w:val="480"/>
      <w:marRight w:val="0"/>
      <w:marTop w:val="0"/>
      <w:marBottom w:val="0"/>
      <w:divBdr>
        <w:top w:val="none" w:sz="0" w:space="0" w:color="auto"/>
        <w:left w:val="none" w:sz="0" w:space="0" w:color="auto"/>
        <w:bottom w:val="none" w:sz="0" w:space="0" w:color="auto"/>
        <w:right w:val="none" w:sz="0" w:space="0" w:color="auto"/>
      </w:divBdr>
    </w:div>
    <w:div w:id="114445487">
      <w:marLeft w:val="480"/>
      <w:marRight w:val="0"/>
      <w:marTop w:val="0"/>
      <w:marBottom w:val="0"/>
      <w:divBdr>
        <w:top w:val="none" w:sz="0" w:space="0" w:color="auto"/>
        <w:left w:val="none" w:sz="0" w:space="0" w:color="auto"/>
        <w:bottom w:val="none" w:sz="0" w:space="0" w:color="auto"/>
        <w:right w:val="none" w:sz="0" w:space="0" w:color="auto"/>
      </w:divBdr>
    </w:div>
    <w:div w:id="114450424">
      <w:marLeft w:val="480"/>
      <w:marRight w:val="0"/>
      <w:marTop w:val="0"/>
      <w:marBottom w:val="0"/>
      <w:divBdr>
        <w:top w:val="none" w:sz="0" w:space="0" w:color="auto"/>
        <w:left w:val="none" w:sz="0" w:space="0" w:color="auto"/>
        <w:bottom w:val="none" w:sz="0" w:space="0" w:color="auto"/>
        <w:right w:val="none" w:sz="0" w:space="0" w:color="auto"/>
      </w:divBdr>
    </w:div>
    <w:div w:id="114494326">
      <w:marLeft w:val="480"/>
      <w:marRight w:val="0"/>
      <w:marTop w:val="0"/>
      <w:marBottom w:val="0"/>
      <w:divBdr>
        <w:top w:val="none" w:sz="0" w:space="0" w:color="auto"/>
        <w:left w:val="none" w:sz="0" w:space="0" w:color="auto"/>
        <w:bottom w:val="none" w:sz="0" w:space="0" w:color="auto"/>
        <w:right w:val="none" w:sz="0" w:space="0" w:color="auto"/>
      </w:divBdr>
    </w:div>
    <w:div w:id="114520845">
      <w:marLeft w:val="480"/>
      <w:marRight w:val="0"/>
      <w:marTop w:val="0"/>
      <w:marBottom w:val="0"/>
      <w:divBdr>
        <w:top w:val="none" w:sz="0" w:space="0" w:color="auto"/>
        <w:left w:val="none" w:sz="0" w:space="0" w:color="auto"/>
        <w:bottom w:val="none" w:sz="0" w:space="0" w:color="auto"/>
        <w:right w:val="none" w:sz="0" w:space="0" w:color="auto"/>
      </w:divBdr>
    </w:div>
    <w:div w:id="114561932">
      <w:marLeft w:val="480"/>
      <w:marRight w:val="0"/>
      <w:marTop w:val="0"/>
      <w:marBottom w:val="0"/>
      <w:divBdr>
        <w:top w:val="none" w:sz="0" w:space="0" w:color="auto"/>
        <w:left w:val="none" w:sz="0" w:space="0" w:color="auto"/>
        <w:bottom w:val="none" w:sz="0" w:space="0" w:color="auto"/>
        <w:right w:val="none" w:sz="0" w:space="0" w:color="auto"/>
      </w:divBdr>
    </w:div>
    <w:div w:id="114563856">
      <w:marLeft w:val="480"/>
      <w:marRight w:val="0"/>
      <w:marTop w:val="0"/>
      <w:marBottom w:val="0"/>
      <w:divBdr>
        <w:top w:val="none" w:sz="0" w:space="0" w:color="auto"/>
        <w:left w:val="none" w:sz="0" w:space="0" w:color="auto"/>
        <w:bottom w:val="none" w:sz="0" w:space="0" w:color="auto"/>
        <w:right w:val="none" w:sz="0" w:space="0" w:color="auto"/>
      </w:divBdr>
    </w:div>
    <w:div w:id="114567060">
      <w:marLeft w:val="480"/>
      <w:marRight w:val="0"/>
      <w:marTop w:val="0"/>
      <w:marBottom w:val="0"/>
      <w:divBdr>
        <w:top w:val="none" w:sz="0" w:space="0" w:color="auto"/>
        <w:left w:val="none" w:sz="0" w:space="0" w:color="auto"/>
        <w:bottom w:val="none" w:sz="0" w:space="0" w:color="auto"/>
        <w:right w:val="none" w:sz="0" w:space="0" w:color="auto"/>
      </w:divBdr>
    </w:div>
    <w:div w:id="114567278">
      <w:marLeft w:val="480"/>
      <w:marRight w:val="0"/>
      <w:marTop w:val="0"/>
      <w:marBottom w:val="0"/>
      <w:divBdr>
        <w:top w:val="none" w:sz="0" w:space="0" w:color="auto"/>
        <w:left w:val="none" w:sz="0" w:space="0" w:color="auto"/>
        <w:bottom w:val="none" w:sz="0" w:space="0" w:color="auto"/>
        <w:right w:val="none" w:sz="0" w:space="0" w:color="auto"/>
      </w:divBdr>
    </w:div>
    <w:div w:id="114642232">
      <w:marLeft w:val="480"/>
      <w:marRight w:val="0"/>
      <w:marTop w:val="0"/>
      <w:marBottom w:val="0"/>
      <w:divBdr>
        <w:top w:val="none" w:sz="0" w:space="0" w:color="auto"/>
        <w:left w:val="none" w:sz="0" w:space="0" w:color="auto"/>
        <w:bottom w:val="none" w:sz="0" w:space="0" w:color="auto"/>
        <w:right w:val="none" w:sz="0" w:space="0" w:color="auto"/>
      </w:divBdr>
    </w:div>
    <w:div w:id="114754597">
      <w:marLeft w:val="480"/>
      <w:marRight w:val="0"/>
      <w:marTop w:val="0"/>
      <w:marBottom w:val="0"/>
      <w:divBdr>
        <w:top w:val="none" w:sz="0" w:space="0" w:color="auto"/>
        <w:left w:val="none" w:sz="0" w:space="0" w:color="auto"/>
        <w:bottom w:val="none" w:sz="0" w:space="0" w:color="auto"/>
        <w:right w:val="none" w:sz="0" w:space="0" w:color="auto"/>
      </w:divBdr>
    </w:div>
    <w:div w:id="114757070">
      <w:marLeft w:val="480"/>
      <w:marRight w:val="0"/>
      <w:marTop w:val="0"/>
      <w:marBottom w:val="0"/>
      <w:divBdr>
        <w:top w:val="none" w:sz="0" w:space="0" w:color="auto"/>
        <w:left w:val="none" w:sz="0" w:space="0" w:color="auto"/>
        <w:bottom w:val="none" w:sz="0" w:space="0" w:color="auto"/>
        <w:right w:val="none" w:sz="0" w:space="0" w:color="auto"/>
      </w:divBdr>
    </w:div>
    <w:div w:id="114757352">
      <w:marLeft w:val="480"/>
      <w:marRight w:val="0"/>
      <w:marTop w:val="0"/>
      <w:marBottom w:val="0"/>
      <w:divBdr>
        <w:top w:val="none" w:sz="0" w:space="0" w:color="auto"/>
        <w:left w:val="none" w:sz="0" w:space="0" w:color="auto"/>
        <w:bottom w:val="none" w:sz="0" w:space="0" w:color="auto"/>
        <w:right w:val="none" w:sz="0" w:space="0" w:color="auto"/>
      </w:divBdr>
    </w:div>
    <w:div w:id="114837260">
      <w:marLeft w:val="480"/>
      <w:marRight w:val="0"/>
      <w:marTop w:val="0"/>
      <w:marBottom w:val="0"/>
      <w:divBdr>
        <w:top w:val="none" w:sz="0" w:space="0" w:color="auto"/>
        <w:left w:val="none" w:sz="0" w:space="0" w:color="auto"/>
        <w:bottom w:val="none" w:sz="0" w:space="0" w:color="auto"/>
        <w:right w:val="none" w:sz="0" w:space="0" w:color="auto"/>
      </w:divBdr>
    </w:div>
    <w:div w:id="114907329">
      <w:marLeft w:val="480"/>
      <w:marRight w:val="0"/>
      <w:marTop w:val="0"/>
      <w:marBottom w:val="0"/>
      <w:divBdr>
        <w:top w:val="none" w:sz="0" w:space="0" w:color="auto"/>
        <w:left w:val="none" w:sz="0" w:space="0" w:color="auto"/>
        <w:bottom w:val="none" w:sz="0" w:space="0" w:color="auto"/>
        <w:right w:val="none" w:sz="0" w:space="0" w:color="auto"/>
      </w:divBdr>
    </w:div>
    <w:div w:id="114913379">
      <w:marLeft w:val="480"/>
      <w:marRight w:val="0"/>
      <w:marTop w:val="0"/>
      <w:marBottom w:val="0"/>
      <w:divBdr>
        <w:top w:val="none" w:sz="0" w:space="0" w:color="auto"/>
        <w:left w:val="none" w:sz="0" w:space="0" w:color="auto"/>
        <w:bottom w:val="none" w:sz="0" w:space="0" w:color="auto"/>
        <w:right w:val="none" w:sz="0" w:space="0" w:color="auto"/>
      </w:divBdr>
    </w:div>
    <w:div w:id="114914038">
      <w:marLeft w:val="480"/>
      <w:marRight w:val="0"/>
      <w:marTop w:val="0"/>
      <w:marBottom w:val="0"/>
      <w:divBdr>
        <w:top w:val="none" w:sz="0" w:space="0" w:color="auto"/>
        <w:left w:val="none" w:sz="0" w:space="0" w:color="auto"/>
        <w:bottom w:val="none" w:sz="0" w:space="0" w:color="auto"/>
        <w:right w:val="none" w:sz="0" w:space="0" w:color="auto"/>
      </w:divBdr>
    </w:div>
    <w:div w:id="115029471">
      <w:marLeft w:val="480"/>
      <w:marRight w:val="0"/>
      <w:marTop w:val="0"/>
      <w:marBottom w:val="0"/>
      <w:divBdr>
        <w:top w:val="none" w:sz="0" w:space="0" w:color="auto"/>
        <w:left w:val="none" w:sz="0" w:space="0" w:color="auto"/>
        <w:bottom w:val="none" w:sz="0" w:space="0" w:color="auto"/>
        <w:right w:val="none" w:sz="0" w:space="0" w:color="auto"/>
      </w:divBdr>
    </w:div>
    <w:div w:id="115031049">
      <w:marLeft w:val="480"/>
      <w:marRight w:val="0"/>
      <w:marTop w:val="0"/>
      <w:marBottom w:val="0"/>
      <w:divBdr>
        <w:top w:val="none" w:sz="0" w:space="0" w:color="auto"/>
        <w:left w:val="none" w:sz="0" w:space="0" w:color="auto"/>
        <w:bottom w:val="none" w:sz="0" w:space="0" w:color="auto"/>
        <w:right w:val="none" w:sz="0" w:space="0" w:color="auto"/>
      </w:divBdr>
    </w:div>
    <w:div w:id="115107259">
      <w:marLeft w:val="480"/>
      <w:marRight w:val="0"/>
      <w:marTop w:val="0"/>
      <w:marBottom w:val="0"/>
      <w:divBdr>
        <w:top w:val="none" w:sz="0" w:space="0" w:color="auto"/>
        <w:left w:val="none" w:sz="0" w:space="0" w:color="auto"/>
        <w:bottom w:val="none" w:sz="0" w:space="0" w:color="auto"/>
        <w:right w:val="none" w:sz="0" w:space="0" w:color="auto"/>
      </w:divBdr>
    </w:div>
    <w:div w:id="115176763">
      <w:marLeft w:val="480"/>
      <w:marRight w:val="0"/>
      <w:marTop w:val="0"/>
      <w:marBottom w:val="0"/>
      <w:divBdr>
        <w:top w:val="none" w:sz="0" w:space="0" w:color="auto"/>
        <w:left w:val="none" w:sz="0" w:space="0" w:color="auto"/>
        <w:bottom w:val="none" w:sz="0" w:space="0" w:color="auto"/>
        <w:right w:val="none" w:sz="0" w:space="0" w:color="auto"/>
      </w:divBdr>
    </w:div>
    <w:div w:id="115178672">
      <w:marLeft w:val="480"/>
      <w:marRight w:val="0"/>
      <w:marTop w:val="0"/>
      <w:marBottom w:val="0"/>
      <w:divBdr>
        <w:top w:val="none" w:sz="0" w:space="0" w:color="auto"/>
        <w:left w:val="none" w:sz="0" w:space="0" w:color="auto"/>
        <w:bottom w:val="none" w:sz="0" w:space="0" w:color="auto"/>
        <w:right w:val="none" w:sz="0" w:space="0" w:color="auto"/>
      </w:divBdr>
    </w:div>
    <w:div w:id="115222596">
      <w:marLeft w:val="480"/>
      <w:marRight w:val="0"/>
      <w:marTop w:val="0"/>
      <w:marBottom w:val="0"/>
      <w:divBdr>
        <w:top w:val="none" w:sz="0" w:space="0" w:color="auto"/>
        <w:left w:val="none" w:sz="0" w:space="0" w:color="auto"/>
        <w:bottom w:val="none" w:sz="0" w:space="0" w:color="auto"/>
        <w:right w:val="none" w:sz="0" w:space="0" w:color="auto"/>
      </w:divBdr>
    </w:div>
    <w:div w:id="115295637">
      <w:marLeft w:val="480"/>
      <w:marRight w:val="0"/>
      <w:marTop w:val="0"/>
      <w:marBottom w:val="0"/>
      <w:divBdr>
        <w:top w:val="none" w:sz="0" w:space="0" w:color="auto"/>
        <w:left w:val="none" w:sz="0" w:space="0" w:color="auto"/>
        <w:bottom w:val="none" w:sz="0" w:space="0" w:color="auto"/>
        <w:right w:val="none" w:sz="0" w:space="0" w:color="auto"/>
      </w:divBdr>
    </w:div>
    <w:div w:id="115367047">
      <w:marLeft w:val="480"/>
      <w:marRight w:val="0"/>
      <w:marTop w:val="0"/>
      <w:marBottom w:val="0"/>
      <w:divBdr>
        <w:top w:val="none" w:sz="0" w:space="0" w:color="auto"/>
        <w:left w:val="none" w:sz="0" w:space="0" w:color="auto"/>
        <w:bottom w:val="none" w:sz="0" w:space="0" w:color="auto"/>
        <w:right w:val="none" w:sz="0" w:space="0" w:color="auto"/>
      </w:divBdr>
    </w:div>
    <w:div w:id="115369789">
      <w:marLeft w:val="480"/>
      <w:marRight w:val="0"/>
      <w:marTop w:val="0"/>
      <w:marBottom w:val="0"/>
      <w:divBdr>
        <w:top w:val="none" w:sz="0" w:space="0" w:color="auto"/>
        <w:left w:val="none" w:sz="0" w:space="0" w:color="auto"/>
        <w:bottom w:val="none" w:sz="0" w:space="0" w:color="auto"/>
        <w:right w:val="none" w:sz="0" w:space="0" w:color="auto"/>
      </w:divBdr>
    </w:div>
    <w:div w:id="115414627">
      <w:marLeft w:val="480"/>
      <w:marRight w:val="0"/>
      <w:marTop w:val="0"/>
      <w:marBottom w:val="0"/>
      <w:divBdr>
        <w:top w:val="none" w:sz="0" w:space="0" w:color="auto"/>
        <w:left w:val="none" w:sz="0" w:space="0" w:color="auto"/>
        <w:bottom w:val="none" w:sz="0" w:space="0" w:color="auto"/>
        <w:right w:val="none" w:sz="0" w:space="0" w:color="auto"/>
      </w:divBdr>
    </w:div>
    <w:div w:id="115489790">
      <w:marLeft w:val="480"/>
      <w:marRight w:val="0"/>
      <w:marTop w:val="0"/>
      <w:marBottom w:val="0"/>
      <w:divBdr>
        <w:top w:val="none" w:sz="0" w:space="0" w:color="auto"/>
        <w:left w:val="none" w:sz="0" w:space="0" w:color="auto"/>
        <w:bottom w:val="none" w:sz="0" w:space="0" w:color="auto"/>
        <w:right w:val="none" w:sz="0" w:space="0" w:color="auto"/>
      </w:divBdr>
    </w:div>
    <w:div w:id="115494461">
      <w:marLeft w:val="480"/>
      <w:marRight w:val="0"/>
      <w:marTop w:val="0"/>
      <w:marBottom w:val="0"/>
      <w:divBdr>
        <w:top w:val="none" w:sz="0" w:space="0" w:color="auto"/>
        <w:left w:val="none" w:sz="0" w:space="0" w:color="auto"/>
        <w:bottom w:val="none" w:sz="0" w:space="0" w:color="auto"/>
        <w:right w:val="none" w:sz="0" w:space="0" w:color="auto"/>
      </w:divBdr>
    </w:div>
    <w:div w:id="115607876">
      <w:marLeft w:val="480"/>
      <w:marRight w:val="0"/>
      <w:marTop w:val="0"/>
      <w:marBottom w:val="0"/>
      <w:divBdr>
        <w:top w:val="none" w:sz="0" w:space="0" w:color="auto"/>
        <w:left w:val="none" w:sz="0" w:space="0" w:color="auto"/>
        <w:bottom w:val="none" w:sz="0" w:space="0" w:color="auto"/>
        <w:right w:val="none" w:sz="0" w:space="0" w:color="auto"/>
      </w:divBdr>
    </w:div>
    <w:div w:id="115753928">
      <w:marLeft w:val="480"/>
      <w:marRight w:val="0"/>
      <w:marTop w:val="0"/>
      <w:marBottom w:val="0"/>
      <w:divBdr>
        <w:top w:val="none" w:sz="0" w:space="0" w:color="auto"/>
        <w:left w:val="none" w:sz="0" w:space="0" w:color="auto"/>
        <w:bottom w:val="none" w:sz="0" w:space="0" w:color="auto"/>
        <w:right w:val="none" w:sz="0" w:space="0" w:color="auto"/>
      </w:divBdr>
    </w:div>
    <w:div w:id="115762370">
      <w:marLeft w:val="480"/>
      <w:marRight w:val="0"/>
      <w:marTop w:val="0"/>
      <w:marBottom w:val="0"/>
      <w:divBdr>
        <w:top w:val="none" w:sz="0" w:space="0" w:color="auto"/>
        <w:left w:val="none" w:sz="0" w:space="0" w:color="auto"/>
        <w:bottom w:val="none" w:sz="0" w:space="0" w:color="auto"/>
        <w:right w:val="none" w:sz="0" w:space="0" w:color="auto"/>
      </w:divBdr>
    </w:div>
    <w:div w:id="115803837">
      <w:marLeft w:val="480"/>
      <w:marRight w:val="0"/>
      <w:marTop w:val="0"/>
      <w:marBottom w:val="0"/>
      <w:divBdr>
        <w:top w:val="none" w:sz="0" w:space="0" w:color="auto"/>
        <w:left w:val="none" w:sz="0" w:space="0" w:color="auto"/>
        <w:bottom w:val="none" w:sz="0" w:space="0" w:color="auto"/>
        <w:right w:val="none" w:sz="0" w:space="0" w:color="auto"/>
      </w:divBdr>
    </w:div>
    <w:div w:id="115833469">
      <w:marLeft w:val="480"/>
      <w:marRight w:val="0"/>
      <w:marTop w:val="0"/>
      <w:marBottom w:val="0"/>
      <w:divBdr>
        <w:top w:val="none" w:sz="0" w:space="0" w:color="auto"/>
        <w:left w:val="none" w:sz="0" w:space="0" w:color="auto"/>
        <w:bottom w:val="none" w:sz="0" w:space="0" w:color="auto"/>
        <w:right w:val="none" w:sz="0" w:space="0" w:color="auto"/>
      </w:divBdr>
    </w:div>
    <w:div w:id="116028727">
      <w:marLeft w:val="480"/>
      <w:marRight w:val="0"/>
      <w:marTop w:val="0"/>
      <w:marBottom w:val="0"/>
      <w:divBdr>
        <w:top w:val="none" w:sz="0" w:space="0" w:color="auto"/>
        <w:left w:val="none" w:sz="0" w:space="0" w:color="auto"/>
        <w:bottom w:val="none" w:sz="0" w:space="0" w:color="auto"/>
        <w:right w:val="none" w:sz="0" w:space="0" w:color="auto"/>
      </w:divBdr>
    </w:div>
    <w:div w:id="116066834">
      <w:marLeft w:val="480"/>
      <w:marRight w:val="0"/>
      <w:marTop w:val="0"/>
      <w:marBottom w:val="0"/>
      <w:divBdr>
        <w:top w:val="none" w:sz="0" w:space="0" w:color="auto"/>
        <w:left w:val="none" w:sz="0" w:space="0" w:color="auto"/>
        <w:bottom w:val="none" w:sz="0" w:space="0" w:color="auto"/>
        <w:right w:val="none" w:sz="0" w:space="0" w:color="auto"/>
      </w:divBdr>
    </w:div>
    <w:div w:id="116069189">
      <w:marLeft w:val="480"/>
      <w:marRight w:val="0"/>
      <w:marTop w:val="0"/>
      <w:marBottom w:val="0"/>
      <w:divBdr>
        <w:top w:val="none" w:sz="0" w:space="0" w:color="auto"/>
        <w:left w:val="none" w:sz="0" w:space="0" w:color="auto"/>
        <w:bottom w:val="none" w:sz="0" w:space="0" w:color="auto"/>
        <w:right w:val="none" w:sz="0" w:space="0" w:color="auto"/>
      </w:divBdr>
    </w:div>
    <w:div w:id="116140381">
      <w:marLeft w:val="480"/>
      <w:marRight w:val="0"/>
      <w:marTop w:val="0"/>
      <w:marBottom w:val="0"/>
      <w:divBdr>
        <w:top w:val="none" w:sz="0" w:space="0" w:color="auto"/>
        <w:left w:val="none" w:sz="0" w:space="0" w:color="auto"/>
        <w:bottom w:val="none" w:sz="0" w:space="0" w:color="auto"/>
        <w:right w:val="none" w:sz="0" w:space="0" w:color="auto"/>
      </w:divBdr>
    </w:div>
    <w:div w:id="116220700">
      <w:marLeft w:val="480"/>
      <w:marRight w:val="0"/>
      <w:marTop w:val="0"/>
      <w:marBottom w:val="0"/>
      <w:divBdr>
        <w:top w:val="none" w:sz="0" w:space="0" w:color="auto"/>
        <w:left w:val="none" w:sz="0" w:space="0" w:color="auto"/>
        <w:bottom w:val="none" w:sz="0" w:space="0" w:color="auto"/>
        <w:right w:val="none" w:sz="0" w:space="0" w:color="auto"/>
      </w:divBdr>
    </w:div>
    <w:div w:id="116291025">
      <w:marLeft w:val="480"/>
      <w:marRight w:val="0"/>
      <w:marTop w:val="0"/>
      <w:marBottom w:val="0"/>
      <w:divBdr>
        <w:top w:val="none" w:sz="0" w:space="0" w:color="auto"/>
        <w:left w:val="none" w:sz="0" w:space="0" w:color="auto"/>
        <w:bottom w:val="none" w:sz="0" w:space="0" w:color="auto"/>
        <w:right w:val="none" w:sz="0" w:space="0" w:color="auto"/>
      </w:divBdr>
    </w:div>
    <w:div w:id="116338591">
      <w:marLeft w:val="480"/>
      <w:marRight w:val="0"/>
      <w:marTop w:val="0"/>
      <w:marBottom w:val="0"/>
      <w:divBdr>
        <w:top w:val="none" w:sz="0" w:space="0" w:color="auto"/>
        <w:left w:val="none" w:sz="0" w:space="0" w:color="auto"/>
        <w:bottom w:val="none" w:sz="0" w:space="0" w:color="auto"/>
        <w:right w:val="none" w:sz="0" w:space="0" w:color="auto"/>
      </w:divBdr>
    </w:div>
    <w:div w:id="116460579">
      <w:marLeft w:val="480"/>
      <w:marRight w:val="0"/>
      <w:marTop w:val="0"/>
      <w:marBottom w:val="0"/>
      <w:divBdr>
        <w:top w:val="none" w:sz="0" w:space="0" w:color="auto"/>
        <w:left w:val="none" w:sz="0" w:space="0" w:color="auto"/>
        <w:bottom w:val="none" w:sz="0" w:space="0" w:color="auto"/>
        <w:right w:val="none" w:sz="0" w:space="0" w:color="auto"/>
      </w:divBdr>
    </w:div>
    <w:div w:id="116530245">
      <w:marLeft w:val="480"/>
      <w:marRight w:val="0"/>
      <w:marTop w:val="0"/>
      <w:marBottom w:val="0"/>
      <w:divBdr>
        <w:top w:val="none" w:sz="0" w:space="0" w:color="auto"/>
        <w:left w:val="none" w:sz="0" w:space="0" w:color="auto"/>
        <w:bottom w:val="none" w:sz="0" w:space="0" w:color="auto"/>
        <w:right w:val="none" w:sz="0" w:space="0" w:color="auto"/>
      </w:divBdr>
    </w:div>
    <w:div w:id="116605849">
      <w:marLeft w:val="480"/>
      <w:marRight w:val="0"/>
      <w:marTop w:val="0"/>
      <w:marBottom w:val="0"/>
      <w:divBdr>
        <w:top w:val="none" w:sz="0" w:space="0" w:color="auto"/>
        <w:left w:val="none" w:sz="0" w:space="0" w:color="auto"/>
        <w:bottom w:val="none" w:sz="0" w:space="0" w:color="auto"/>
        <w:right w:val="none" w:sz="0" w:space="0" w:color="auto"/>
      </w:divBdr>
    </w:div>
    <w:div w:id="116679274">
      <w:marLeft w:val="480"/>
      <w:marRight w:val="0"/>
      <w:marTop w:val="0"/>
      <w:marBottom w:val="0"/>
      <w:divBdr>
        <w:top w:val="none" w:sz="0" w:space="0" w:color="auto"/>
        <w:left w:val="none" w:sz="0" w:space="0" w:color="auto"/>
        <w:bottom w:val="none" w:sz="0" w:space="0" w:color="auto"/>
        <w:right w:val="none" w:sz="0" w:space="0" w:color="auto"/>
      </w:divBdr>
    </w:div>
    <w:div w:id="116725673">
      <w:marLeft w:val="480"/>
      <w:marRight w:val="0"/>
      <w:marTop w:val="0"/>
      <w:marBottom w:val="0"/>
      <w:divBdr>
        <w:top w:val="none" w:sz="0" w:space="0" w:color="auto"/>
        <w:left w:val="none" w:sz="0" w:space="0" w:color="auto"/>
        <w:bottom w:val="none" w:sz="0" w:space="0" w:color="auto"/>
        <w:right w:val="none" w:sz="0" w:space="0" w:color="auto"/>
      </w:divBdr>
    </w:div>
    <w:div w:id="116729649">
      <w:marLeft w:val="480"/>
      <w:marRight w:val="0"/>
      <w:marTop w:val="0"/>
      <w:marBottom w:val="0"/>
      <w:divBdr>
        <w:top w:val="none" w:sz="0" w:space="0" w:color="auto"/>
        <w:left w:val="none" w:sz="0" w:space="0" w:color="auto"/>
        <w:bottom w:val="none" w:sz="0" w:space="0" w:color="auto"/>
        <w:right w:val="none" w:sz="0" w:space="0" w:color="auto"/>
      </w:divBdr>
    </w:div>
    <w:div w:id="116797487">
      <w:marLeft w:val="480"/>
      <w:marRight w:val="0"/>
      <w:marTop w:val="0"/>
      <w:marBottom w:val="0"/>
      <w:divBdr>
        <w:top w:val="none" w:sz="0" w:space="0" w:color="auto"/>
        <w:left w:val="none" w:sz="0" w:space="0" w:color="auto"/>
        <w:bottom w:val="none" w:sz="0" w:space="0" w:color="auto"/>
        <w:right w:val="none" w:sz="0" w:space="0" w:color="auto"/>
      </w:divBdr>
    </w:div>
    <w:div w:id="116878089">
      <w:marLeft w:val="480"/>
      <w:marRight w:val="0"/>
      <w:marTop w:val="0"/>
      <w:marBottom w:val="0"/>
      <w:divBdr>
        <w:top w:val="none" w:sz="0" w:space="0" w:color="auto"/>
        <w:left w:val="none" w:sz="0" w:space="0" w:color="auto"/>
        <w:bottom w:val="none" w:sz="0" w:space="0" w:color="auto"/>
        <w:right w:val="none" w:sz="0" w:space="0" w:color="auto"/>
      </w:divBdr>
    </w:div>
    <w:div w:id="116946984">
      <w:marLeft w:val="480"/>
      <w:marRight w:val="0"/>
      <w:marTop w:val="0"/>
      <w:marBottom w:val="0"/>
      <w:divBdr>
        <w:top w:val="none" w:sz="0" w:space="0" w:color="auto"/>
        <w:left w:val="none" w:sz="0" w:space="0" w:color="auto"/>
        <w:bottom w:val="none" w:sz="0" w:space="0" w:color="auto"/>
        <w:right w:val="none" w:sz="0" w:space="0" w:color="auto"/>
      </w:divBdr>
    </w:div>
    <w:div w:id="116947440">
      <w:marLeft w:val="480"/>
      <w:marRight w:val="0"/>
      <w:marTop w:val="0"/>
      <w:marBottom w:val="0"/>
      <w:divBdr>
        <w:top w:val="none" w:sz="0" w:space="0" w:color="auto"/>
        <w:left w:val="none" w:sz="0" w:space="0" w:color="auto"/>
        <w:bottom w:val="none" w:sz="0" w:space="0" w:color="auto"/>
        <w:right w:val="none" w:sz="0" w:space="0" w:color="auto"/>
      </w:divBdr>
    </w:div>
    <w:div w:id="116989754">
      <w:marLeft w:val="480"/>
      <w:marRight w:val="0"/>
      <w:marTop w:val="0"/>
      <w:marBottom w:val="0"/>
      <w:divBdr>
        <w:top w:val="none" w:sz="0" w:space="0" w:color="auto"/>
        <w:left w:val="none" w:sz="0" w:space="0" w:color="auto"/>
        <w:bottom w:val="none" w:sz="0" w:space="0" w:color="auto"/>
        <w:right w:val="none" w:sz="0" w:space="0" w:color="auto"/>
      </w:divBdr>
    </w:div>
    <w:div w:id="116989974">
      <w:marLeft w:val="480"/>
      <w:marRight w:val="0"/>
      <w:marTop w:val="0"/>
      <w:marBottom w:val="0"/>
      <w:divBdr>
        <w:top w:val="none" w:sz="0" w:space="0" w:color="auto"/>
        <w:left w:val="none" w:sz="0" w:space="0" w:color="auto"/>
        <w:bottom w:val="none" w:sz="0" w:space="0" w:color="auto"/>
        <w:right w:val="none" w:sz="0" w:space="0" w:color="auto"/>
      </w:divBdr>
    </w:div>
    <w:div w:id="116992237">
      <w:marLeft w:val="480"/>
      <w:marRight w:val="0"/>
      <w:marTop w:val="0"/>
      <w:marBottom w:val="0"/>
      <w:divBdr>
        <w:top w:val="none" w:sz="0" w:space="0" w:color="auto"/>
        <w:left w:val="none" w:sz="0" w:space="0" w:color="auto"/>
        <w:bottom w:val="none" w:sz="0" w:space="0" w:color="auto"/>
        <w:right w:val="none" w:sz="0" w:space="0" w:color="auto"/>
      </w:divBdr>
    </w:div>
    <w:div w:id="116993495">
      <w:marLeft w:val="480"/>
      <w:marRight w:val="0"/>
      <w:marTop w:val="0"/>
      <w:marBottom w:val="0"/>
      <w:divBdr>
        <w:top w:val="none" w:sz="0" w:space="0" w:color="auto"/>
        <w:left w:val="none" w:sz="0" w:space="0" w:color="auto"/>
        <w:bottom w:val="none" w:sz="0" w:space="0" w:color="auto"/>
        <w:right w:val="none" w:sz="0" w:space="0" w:color="auto"/>
      </w:divBdr>
    </w:div>
    <w:div w:id="116994966">
      <w:marLeft w:val="480"/>
      <w:marRight w:val="0"/>
      <w:marTop w:val="0"/>
      <w:marBottom w:val="0"/>
      <w:divBdr>
        <w:top w:val="none" w:sz="0" w:space="0" w:color="auto"/>
        <w:left w:val="none" w:sz="0" w:space="0" w:color="auto"/>
        <w:bottom w:val="none" w:sz="0" w:space="0" w:color="auto"/>
        <w:right w:val="none" w:sz="0" w:space="0" w:color="auto"/>
      </w:divBdr>
    </w:div>
    <w:div w:id="117070210">
      <w:marLeft w:val="480"/>
      <w:marRight w:val="0"/>
      <w:marTop w:val="0"/>
      <w:marBottom w:val="0"/>
      <w:divBdr>
        <w:top w:val="none" w:sz="0" w:space="0" w:color="auto"/>
        <w:left w:val="none" w:sz="0" w:space="0" w:color="auto"/>
        <w:bottom w:val="none" w:sz="0" w:space="0" w:color="auto"/>
        <w:right w:val="none" w:sz="0" w:space="0" w:color="auto"/>
      </w:divBdr>
    </w:div>
    <w:div w:id="117071863">
      <w:marLeft w:val="480"/>
      <w:marRight w:val="0"/>
      <w:marTop w:val="0"/>
      <w:marBottom w:val="0"/>
      <w:divBdr>
        <w:top w:val="none" w:sz="0" w:space="0" w:color="auto"/>
        <w:left w:val="none" w:sz="0" w:space="0" w:color="auto"/>
        <w:bottom w:val="none" w:sz="0" w:space="0" w:color="auto"/>
        <w:right w:val="none" w:sz="0" w:space="0" w:color="auto"/>
      </w:divBdr>
    </w:div>
    <w:div w:id="117073319">
      <w:marLeft w:val="480"/>
      <w:marRight w:val="0"/>
      <w:marTop w:val="0"/>
      <w:marBottom w:val="0"/>
      <w:divBdr>
        <w:top w:val="none" w:sz="0" w:space="0" w:color="auto"/>
        <w:left w:val="none" w:sz="0" w:space="0" w:color="auto"/>
        <w:bottom w:val="none" w:sz="0" w:space="0" w:color="auto"/>
        <w:right w:val="none" w:sz="0" w:space="0" w:color="auto"/>
      </w:divBdr>
    </w:div>
    <w:div w:id="117073457">
      <w:marLeft w:val="480"/>
      <w:marRight w:val="0"/>
      <w:marTop w:val="0"/>
      <w:marBottom w:val="0"/>
      <w:divBdr>
        <w:top w:val="none" w:sz="0" w:space="0" w:color="auto"/>
        <w:left w:val="none" w:sz="0" w:space="0" w:color="auto"/>
        <w:bottom w:val="none" w:sz="0" w:space="0" w:color="auto"/>
        <w:right w:val="none" w:sz="0" w:space="0" w:color="auto"/>
      </w:divBdr>
    </w:div>
    <w:div w:id="117265274">
      <w:marLeft w:val="480"/>
      <w:marRight w:val="0"/>
      <w:marTop w:val="0"/>
      <w:marBottom w:val="0"/>
      <w:divBdr>
        <w:top w:val="none" w:sz="0" w:space="0" w:color="auto"/>
        <w:left w:val="none" w:sz="0" w:space="0" w:color="auto"/>
        <w:bottom w:val="none" w:sz="0" w:space="0" w:color="auto"/>
        <w:right w:val="none" w:sz="0" w:space="0" w:color="auto"/>
      </w:divBdr>
    </w:div>
    <w:div w:id="117338683">
      <w:marLeft w:val="480"/>
      <w:marRight w:val="0"/>
      <w:marTop w:val="0"/>
      <w:marBottom w:val="0"/>
      <w:divBdr>
        <w:top w:val="none" w:sz="0" w:space="0" w:color="auto"/>
        <w:left w:val="none" w:sz="0" w:space="0" w:color="auto"/>
        <w:bottom w:val="none" w:sz="0" w:space="0" w:color="auto"/>
        <w:right w:val="none" w:sz="0" w:space="0" w:color="auto"/>
      </w:divBdr>
    </w:div>
    <w:div w:id="117339465">
      <w:marLeft w:val="480"/>
      <w:marRight w:val="0"/>
      <w:marTop w:val="0"/>
      <w:marBottom w:val="0"/>
      <w:divBdr>
        <w:top w:val="none" w:sz="0" w:space="0" w:color="auto"/>
        <w:left w:val="none" w:sz="0" w:space="0" w:color="auto"/>
        <w:bottom w:val="none" w:sz="0" w:space="0" w:color="auto"/>
        <w:right w:val="none" w:sz="0" w:space="0" w:color="auto"/>
      </w:divBdr>
    </w:div>
    <w:div w:id="117381280">
      <w:marLeft w:val="480"/>
      <w:marRight w:val="0"/>
      <w:marTop w:val="0"/>
      <w:marBottom w:val="0"/>
      <w:divBdr>
        <w:top w:val="none" w:sz="0" w:space="0" w:color="auto"/>
        <w:left w:val="none" w:sz="0" w:space="0" w:color="auto"/>
        <w:bottom w:val="none" w:sz="0" w:space="0" w:color="auto"/>
        <w:right w:val="none" w:sz="0" w:space="0" w:color="auto"/>
      </w:divBdr>
    </w:div>
    <w:div w:id="117455337">
      <w:marLeft w:val="480"/>
      <w:marRight w:val="0"/>
      <w:marTop w:val="0"/>
      <w:marBottom w:val="0"/>
      <w:divBdr>
        <w:top w:val="none" w:sz="0" w:space="0" w:color="auto"/>
        <w:left w:val="none" w:sz="0" w:space="0" w:color="auto"/>
        <w:bottom w:val="none" w:sz="0" w:space="0" w:color="auto"/>
        <w:right w:val="none" w:sz="0" w:space="0" w:color="auto"/>
      </w:divBdr>
    </w:div>
    <w:div w:id="117528751">
      <w:marLeft w:val="480"/>
      <w:marRight w:val="0"/>
      <w:marTop w:val="0"/>
      <w:marBottom w:val="0"/>
      <w:divBdr>
        <w:top w:val="none" w:sz="0" w:space="0" w:color="auto"/>
        <w:left w:val="none" w:sz="0" w:space="0" w:color="auto"/>
        <w:bottom w:val="none" w:sz="0" w:space="0" w:color="auto"/>
        <w:right w:val="none" w:sz="0" w:space="0" w:color="auto"/>
      </w:divBdr>
    </w:div>
    <w:div w:id="117529569">
      <w:marLeft w:val="480"/>
      <w:marRight w:val="0"/>
      <w:marTop w:val="0"/>
      <w:marBottom w:val="0"/>
      <w:divBdr>
        <w:top w:val="none" w:sz="0" w:space="0" w:color="auto"/>
        <w:left w:val="none" w:sz="0" w:space="0" w:color="auto"/>
        <w:bottom w:val="none" w:sz="0" w:space="0" w:color="auto"/>
        <w:right w:val="none" w:sz="0" w:space="0" w:color="auto"/>
      </w:divBdr>
    </w:div>
    <w:div w:id="117533081">
      <w:marLeft w:val="480"/>
      <w:marRight w:val="0"/>
      <w:marTop w:val="0"/>
      <w:marBottom w:val="0"/>
      <w:divBdr>
        <w:top w:val="none" w:sz="0" w:space="0" w:color="auto"/>
        <w:left w:val="none" w:sz="0" w:space="0" w:color="auto"/>
        <w:bottom w:val="none" w:sz="0" w:space="0" w:color="auto"/>
        <w:right w:val="none" w:sz="0" w:space="0" w:color="auto"/>
      </w:divBdr>
    </w:div>
    <w:div w:id="117534513">
      <w:marLeft w:val="480"/>
      <w:marRight w:val="0"/>
      <w:marTop w:val="0"/>
      <w:marBottom w:val="0"/>
      <w:divBdr>
        <w:top w:val="none" w:sz="0" w:space="0" w:color="auto"/>
        <w:left w:val="none" w:sz="0" w:space="0" w:color="auto"/>
        <w:bottom w:val="none" w:sz="0" w:space="0" w:color="auto"/>
        <w:right w:val="none" w:sz="0" w:space="0" w:color="auto"/>
      </w:divBdr>
    </w:div>
    <w:div w:id="117535814">
      <w:marLeft w:val="480"/>
      <w:marRight w:val="0"/>
      <w:marTop w:val="0"/>
      <w:marBottom w:val="0"/>
      <w:divBdr>
        <w:top w:val="none" w:sz="0" w:space="0" w:color="auto"/>
        <w:left w:val="none" w:sz="0" w:space="0" w:color="auto"/>
        <w:bottom w:val="none" w:sz="0" w:space="0" w:color="auto"/>
        <w:right w:val="none" w:sz="0" w:space="0" w:color="auto"/>
      </w:divBdr>
    </w:div>
    <w:div w:id="117571660">
      <w:marLeft w:val="480"/>
      <w:marRight w:val="0"/>
      <w:marTop w:val="0"/>
      <w:marBottom w:val="0"/>
      <w:divBdr>
        <w:top w:val="none" w:sz="0" w:space="0" w:color="auto"/>
        <w:left w:val="none" w:sz="0" w:space="0" w:color="auto"/>
        <w:bottom w:val="none" w:sz="0" w:space="0" w:color="auto"/>
        <w:right w:val="none" w:sz="0" w:space="0" w:color="auto"/>
      </w:divBdr>
    </w:div>
    <w:div w:id="117575607">
      <w:marLeft w:val="480"/>
      <w:marRight w:val="0"/>
      <w:marTop w:val="0"/>
      <w:marBottom w:val="0"/>
      <w:divBdr>
        <w:top w:val="none" w:sz="0" w:space="0" w:color="auto"/>
        <w:left w:val="none" w:sz="0" w:space="0" w:color="auto"/>
        <w:bottom w:val="none" w:sz="0" w:space="0" w:color="auto"/>
        <w:right w:val="none" w:sz="0" w:space="0" w:color="auto"/>
      </w:divBdr>
    </w:div>
    <w:div w:id="117646106">
      <w:marLeft w:val="480"/>
      <w:marRight w:val="0"/>
      <w:marTop w:val="0"/>
      <w:marBottom w:val="0"/>
      <w:divBdr>
        <w:top w:val="none" w:sz="0" w:space="0" w:color="auto"/>
        <w:left w:val="none" w:sz="0" w:space="0" w:color="auto"/>
        <w:bottom w:val="none" w:sz="0" w:space="0" w:color="auto"/>
        <w:right w:val="none" w:sz="0" w:space="0" w:color="auto"/>
      </w:divBdr>
    </w:div>
    <w:div w:id="117649082">
      <w:marLeft w:val="480"/>
      <w:marRight w:val="0"/>
      <w:marTop w:val="0"/>
      <w:marBottom w:val="0"/>
      <w:divBdr>
        <w:top w:val="none" w:sz="0" w:space="0" w:color="auto"/>
        <w:left w:val="none" w:sz="0" w:space="0" w:color="auto"/>
        <w:bottom w:val="none" w:sz="0" w:space="0" w:color="auto"/>
        <w:right w:val="none" w:sz="0" w:space="0" w:color="auto"/>
      </w:divBdr>
    </w:div>
    <w:div w:id="117653209">
      <w:marLeft w:val="480"/>
      <w:marRight w:val="0"/>
      <w:marTop w:val="0"/>
      <w:marBottom w:val="0"/>
      <w:divBdr>
        <w:top w:val="none" w:sz="0" w:space="0" w:color="auto"/>
        <w:left w:val="none" w:sz="0" w:space="0" w:color="auto"/>
        <w:bottom w:val="none" w:sz="0" w:space="0" w:color="auto"/>
        <w:right w:val="none" w:sz="0" w:space="0" w:color="auto"/>
      </w:divBdr>
    </w:div>
    <w:div w:id="117719916">
      <w:marLeft w:val="480"/>
      <w:marRight w:val="0"/>
      <w:marTop w:val="0"/>
      <w:marBottom w:val="0"/>
      <w:divBdr>
        <w:top w:val="none" w:sz="0" w:space="0" w:color="auto"/>
        <w:left w:val="none" w:sz="0" w:space="0" w:color="auto"/>
        <w:bottom w:val="none" w:sz="0" w:space="0" w:color="auto"/>
        <w:right w:val="none" w:sz="0" w:space="0" w:color="auto"/>
      </w:divBdr>
    </w:div>
    <w:div w:id="117837837">
      <w:marLeft w:val="480"/>
      <w:marRight w:val="0"/>
      <w:marTop w:val="0"/>
      <w:marBottom w:val="0"/>
      <w:divBdr>
        <w:top w:val="none" w:sz="0" w:space="0" w:color="auto"/>
        <w:left w:val="none" w:sz="0" w:space="0" w:color="auto"/>
        <w:bottom w:val="none" w:sz="0" w:space="0" w:color="auto"/>
        <w:right w:val="none" w:sz="0" w:space="0" w:color="auto"/>
      </w:divBdr>
    </w:div>
    <w:div w:id="117839267">
      <w:marLeft w:val="480"/>
      <w:marRight w:val="0"/>
      <w:marTop w:val="0"/>
      <w:marBottom w:val="0"/>
      <w:divBdr>
        <w:top w:val="none" w:sz="0" w:space="0" w:color="auto"/>
        <w:left w:val="none" w:sz="0" w:space="0" w:color="auto"/>
        <w:bottom w:val="none" w:sz="0" w:space="0" w:color="auto"/>
        <w:right w:val="none" w:sz="0" w:space="0" w:color="auto"/>
      </w:divBdr>
    </w:div>
    <w:div w:id="117915697">
      <w:marLeft w:val="480"/>
      <w:marRight w:val="0"/>
      <w:marTop w:val="0"/>
      <w:marBottom w:val="0"/>
      <w:divBdr>
        <w:top w:val="none" w:sz="0" w:space="0" w:color="auto"/>
        <w:left w:val="none" w:sz="0" w:space="0" w:color="auto"/>
        <w:bottom w:val="none" w:sz="0" w:space="0" w:color="auto"/>
        <w:right w:val="none" w:sz="0" w:space="0" w:color="auto"/>
      </w:divBdr>
    </w:div>
    <w:div w:id="117917735">
      <w:marLeft w:val="480"/>
      <w:marRight w:val="0"/>
      <w:marTop w:val="0"/>
      <w:marBottom w:val="0"/>
      <w:divBdr>
        <w:top w:val="none" w:sz="0" w:space="0" w:color="auto"/>
        <w:left w:val="none" w:sz="0" w:space="0" w:color="auto"/>
        <w:bottom w:val="none" w:sz="0" w:space="0" w:color="auto"/>
        <w:right w:val="none" w:sz="0" w:space="0" w:color="auto"/>
      </w:divBdr>
    </w:div>
    <w:div w:id="117918653">
      <w:marLeft w:val="480"/>
      <w:marRight w:val="0"/>
      <w:marTop w:val="0"/>
      <w:marBottom w:val="0"/>
      <w:divBdr>
        <w:top w:val="none" w:sz="0" w:space="0" w:color="auto"/>
        <w:left w:val="none" w:sz="0" w:space="0" w:color="auto"/>
        <w:bottom w:val="none" w:sz="0" w:space="0" w:color="auto"/>
        <w:right w:val="none" w:sz="0" w:space="0" w:color="auto"/>
      </w:divBdr>
    </w:div>
    <w:div w:id="117922104">
      <w:marLeft w:val="480"/>
      <w:marRight w:val="0"/>
      <w:marTop w:val="0"/>
      <w:marBottom w:val="0"/>
      <w:divBdr>
        <w:top w:val="none" w:sz="0" w:space="0" w:color="auto"/>
        <w:left w:val="none" w:sz="0" w:space="0" w:color="auto"/>
        <w:bottom w:val="none" w:sz="0" w:space="0" w:color="auto"/>
        <w:right w:val="none" w:sz="0" w:space="0" w:color="auto"/>
      </w:divBdr>
    </w:div>
    <w:div w:id="117988914">
      <w:marLeft w:val="480"/>
      <w:marRight w:val="0"/>
      <w:marTop w:val="0"/>
      <w:marBottom w:val="0"/>
      <w:divBdr>
        <w:top w:val="none" w:sz="0" w:space="0" w:color="auto"/>
        <w:left w:val="none" w:sz="0" w:space="0" w:color="auto"/>
        <w:bottom w:val="none" w:sz="0" w:space="0" w:color="auto"/>
        <w:right w:val="none" w:sz="0" w:space="0" w:color="auto"/>
      </w:divBdr>
    </w:div>
    <w:div w:id="117993844">
      <w:marLeft w:val="480"/>
      <w:marRight w:val="0"/>
      <w:marTop w:val="0"/>
      <w:marBottom w:val="0"/>
      <w:divBdr>
        <w:top w:val="none" w:sz="0" w:space="0" w:color="auto"/>
        <w:left w:val="none" w:sz="0" w:space="0" w:color="auto"/>
        <w:bottom w:val="none" w:sz="0" w:space="0" w:color="auto"/>
        <w:right w:val="none" w:sz="0" w:space="0" w:color="auto"/>
      </w:divBdr>
    </w:div>
    <w:div w:id="117994039">
      <w:marLeft w:val="480"/>
      <w:marRight w:val="0"/>
      <w:marTop w:val="0"/>
      <w:marBottom w:val="0"/>
      <w:divBdr>
        <w:top w:val="none" w:sz="0" w:space="0" w:color="auto"/>
        <w:left w:val="none" w:sz="0" w:space="0" w:color="auto"/>
        <w:bottom w:val="none" w:sz="0" w:space="0" w:color="auto"/>
        <w:right w:val="none" w:sz="0" w:space="0" w:color="auto"/>
      </w:divBdr>
    </w:div>
    <w:div w:id="118036646">
      <w:marLeft w:val="480"/>
      <w:marRight w:val="0"/>
      <w:marTop w:val="0"/>
      <w:marBottom w:val="0"/>
      <w:divBdr>
        <w:top w:val="none" w:sz="0" w:space="0" w:color="auto"/>
        <w:left w:val="none" w:sz="0" w:space="0" w:color="auto"/>
        <w:bottom w:val="none" w:sz="0" w:space="0" w:color="auto"/>
        <w:right w:val="none" w:sz="0" w:space="0" w:color="auto"/>
      </w:divBdr>
    </w:div>
    <w:div w:id="118038563">
      <w:marLeft w:val="480"/>
      <w:marRight w:val="0"/>
      <w:marTop w:val="0"/>
      <w:marBottom w:val="0"/>
      <w:divBdr>
        <w:top w:val="none" w:sz="0" w:space="0" w:color="auto"/>
        <w:left w:val="none" w:sz="0" w:space="0" w:color="auto"/>
        <w:bottom w:val="none" w:sz="0" w:space="0" w:color="auto"/>
        <w:right w:val="none" w:sz="0" w:space="0" w:color="auto"/>
      </w:divBdr>
    </w:div>
    <w:div w:id="118182230">
      <w:marLeft w:val="480"/>
      <w:marRight w:val="0"/>
      <w:marTop w:val="0"/>
      <w:marBottom w:val="0"/>
      <w:divBdr>
        <w:top w:val="none" w:sz="0" w:space="0" w:color="auto"/>
        <w:left w:val="none" w:sz="0" w:space="0" w:color="auto"/>
        <w:bottom w:val="none" w:sz="0" w:space="0" w:color="auto"/>
        <w:right w:val="none" w:sz="0" w:space="0" w:color="auto"/>
      </w:divBdr>
    </w:div>
    <w:div w:id="118186615">
      <w:marLeft w:val="480"/>
      <w:marRight w:val="0"/>
      <w:marTop w:val="0"/>
      <w:marBottom w:val="0"/>
      <w:divBdr>
        <w:top w:val="none" w:sz="0" w:space="0" w:color="auto"/>
        <w:left w:val="none" w:sz="0" w:space="0" w:color="auto"/>
        <w:bottom w:val="none" w:sz="0" w:space="0" w:color="auto"/>
        <w:right w:val="none" w:sz="0" w:space="0" w:color="auto"/>
      </w:divBdr>
    </w:div>
    <w:div w:id="118423965">
      <w:marLeft w:val="480"/>
      <w:marRight w:val="0"/>
      <w:marTop w:val="0"/>
      <w:marBottom w:val="0"/>
      <w:divBdr>
        <w:top w:val="none" w:sz="0" w:space="0" w:color="auto"/>
        <w:left w:val="none" w:sz="0" w:space="0" w:color="auto"/>
        <w:bottom w:val="none" w:sz="0" w:space="0" w:color="auto"/>
        <w:right w:val="none" w:sz="0" w:space="0" w:color="auto"/>
      </w:divBdr>
    </w:div>
    <w:div w:id="118451819">
      <w:marLeft w:val="480"/>
      <w:marRight w:val="0"/>
      <w:marTop w:val="0"/>
      <w:marBottom w:val="0"/>
      <w:divBdr>
        <w:top w:val="none" w:sz="0" w:space="0" w:color="auto"/>
        <w:left w:val="none" w:sz="0" w:space="0" w:color="auto"/>
        <w:bottom w:val="none" w:sz="0" w:space="0" w:color="auto"/>
        <w:right w:val="none" w:sz="0" w:space="0" w:color="auto"/>
      </w:divBdr>
    </w:div>
    <w:div w:id="118456287">
      <w:marLeft w:val="480"/>
      <w:marRight w:val="0"/>
      <w:marTop w:val="0"/>
      <w:marBottom w:val="0"/>
      <w:divBdr>
        <w:top w:val="none" w:sz="0" w:space="0" w:color="auto"/>
        <w:left w:val="none" w:sz="0" w:space="0" w:color="auto"/>
        <w:bottom w:val="none" w:sz="0" w:space="0" w:color="auto"/>
        <w:right w:val="none" w:sz="0" w:space="0" w:color="auto"/>
      </w:divBdr>
    </w:div>
    <w:div w:id="118493206">
      <w:marLeft w:val="480"/>
      <w:marRight w:val="0"/>
      <w:marTop w:val="0"/>
      <w:marBottom w:val="0"/>
      <w:divBdr>
        <w:top w:val="none" w:sz="0" w:space="0" w:color="auto"/>
        <w:left w:val="none" w:sz="0" w:space="0" w:color="auto"/>
        <w:bottom w:val="none" w:sz="0" w:space="0" w:color="auto"/>
        <w:right w:val="none" w:sz="0" w:space="0" w:color="auto"/>
      </w:divBdr>
    </w:div>
    <w:div w:id="118572517">
      <w:marLeft w:val="480"/>
      <w:marRight w:val="0"/>
      <w:marTop w:val="0"/>
      <w:marBottom w:val="0"/>
      <w:divBdr>
        <w:top w:val="none" w:sz="0" w:space="0" w:color="auto"/>
        <w:left w:val="none" w:sz="0" w:space="0" w:color="auto"/>
        <w:bottom w:val="none" w:sz="0" w:space="0" w:color="auto"/>
        <w:right w:val="none" w:sz="0" w:space="0" w:color="auto"/>
      </w:divBdr>
    </w:div>
    <w:div w:id="118574016">
      <w:marLeft w:val="480"/>
      <w:marRight w:val="0"/>
      <w:marTop w:val="0"/>
      <w:marBottom w:val="0"/>
      <w:divBdr>
        <w:top w:val="none" w:sz="0" w:space="0" w:color="auto"/>
        <w:left w:val="none" w:sz="0" w:space="0" w:color="auto"/>
        <w:bottom w:val="none" w:sz="0" w:space="0" w:color="auto"/>
        <w:right w:val="none" w:sz="0" w:space="0" w:color="auto"/>
      </w:divBdr>
    </w:div>
    <w:div w:id="118645769">
      <w:marLeft w:val="480"/>
      <w:marRight w:val="0"/>
      <w:marTop w:val="0"/>
      <w:marBottom w:val="0"/>
      <w:divBdr>
        <w:top w:val="none" w:sz="0" w:space="0" w:color="auto"/>
        <w:left w:val="none" w:sz="0" w:space="0" w:color="auto"/>
        <w:bottom w:val="none" w:sz="0" w:space="0" w:color="auto"/>
        <w:right w:val="none" w:sz="0" w:space="0" w:color="auto"/>
      </w:divBdr>
    </w:div>
    <w:div w:id="118646086">
      <w:marLeft w:val="480"/>
      <w:marRight w:val="0"/>
      <w:marTop w:val="0"/>
      <w:marBottom w:val="0"/>
      <w:divBdr>
        <w:top w:val="none" w:sz="0" w:space="0" w:color="auto"/>
        <w:left w:val="none" w:sz="0" w:space="0" w:color="auto"/>
        <w:bottom w:val="none" w:sz="0" w:space="0" w:color="auto"/>
        <w:right w:val="none" w:sz="0" w:space="0" w:color="auto"/>
      </w:divBdr>
    </w:div>
    <w:div w:id="118649580">
      <w:marLeft w:val="480"/>
      <w:marRight w:val="0"/>
      <w:marTop w:val="0"/>
      <w:marBottom w:val="0"/>
      <w:divBdr>
        <w:top w:val="none" w:sz="0" w:space="0" w:color="auto"/>
        <w:left w:val="none" w:sz="0" w:space="0" w:color="auto"/>
        <w:bottom w:val="none" w:sz="0" w:space="0" w:color="auto"/>
        <w:right w:val="none" w:sz="0" w:space="0" w:color="auto"/>
      </w:divBdr>
    </w:div>
    <w:div w:id="118687330">
      <w:marLeft w:val="480"/>
      <w:marRight w:val="0"/>
      <w:marTop w:val="0"/>
      <w:marBottom w:val="0"/>
      <w:divBdr>
        <w:top w:val="none" w:sz="0" w:space="0" w:color="auto"/>
        <w:left w:val="none" w:sz="0" w:space="0" w:color="auto"/>
        <w:bottom w:val="none" w:sz="0" w:space="0" w:color="auto"/>
        <w:right w:val="none" w:sz="0" w:space="0" w:color="auto"/>
      </w:divBdr>
    </w:div>
    <w:div w:id="118687992">
      <w:marLeft w:val="480"/>
      <w:marRight w:val="0"/>
      <w:marTop w:val="0"/>
      <w:marBottom w:val="0"/>
      <w:divBdr>
        <w:top w:val="none" w:sz="0" w:space="0" w:color="auto"/>
        <w:left w:val="none" w:sz="0" w:space="0" w:color="auto"/>
        <w:bottom w:val="none" w:sz="0" w:space="0" w:color="auto"/>
        <w:right w:val="none" w:sz="0" w:space="0" w:color="auto"/>
      </w:divBdr>
    </w:div>
    <w:div w:id="118770109">
      <w:marLeft w:val="480"/>
      <w:marRight w:val="0"/>
      <w:marTop w:val="0"/>
      <w:marBottom w:val="0"/>
      <w:divBdr>
        <w:top w:val="none" w:sz="0" w:space="0" w:color="auto"/>
        <w:left w:val="none" w:sz="0" w:space="0" w:color="auto"/>
        <w:bottom w:val="none" w:sz="0" w:space="0" w:color="auto"/>
        <w:right w:val="none" w:sz="0" w:space="0" w:color="auto"/>
      </w:divBdr>
    </w:div>
    <w:div w:id="118842423">
      <w:marLeft w:val="480"/>
      <w:marRight w:val="0"/>
      <w:marTop w:val="0"/>
      <w:marBottom w:val="0"/>
      <w:divBdr>
        <w:top w:val="none" w:sz="0" w:space="0" w:color="auto"/>
        <w:left w:val="none" w:sz="0" w:space="0" w:color="auto"/>
        <w:bottom w:val="none" w:sz="0" w:space="0" w:color="auto"/>
        <w:right w:val="none" w:sz="0" w:space="0" w:color="auto"/>
      </w:divBdr>
    </w:div>
    <w:div w:id="118915019">
      <w:marLeft w:val="480"/>
      <w:marRight w:val="0"/>
      <w:marTop w:val="0"/>
      <w:marBottom w:val="0"/>
      <w:divBdr>
        <w:top w:val="none" w:sz="0" w:space="0" w:color="auto"/>
        <w:left w:val="none" w:sz="0" w:space="0" w:color="auto"/>
        <w:bottom w:val="none" w:sz="0" w:space="0" w:color="auto"/>
        <w:right w:val="none" w:sz="0" w:space="0" w:color="auto"/>
      </w:divBdr>
    </w:div>
    <w:div w:id="118958491">
      <w:marLeft w:val="480"/>
      <w:marRight w:val="0"/>
      <w:marTop w:val="0"/>
      <w:marBottom w:val="0"/>
      <w:divBdr>
        <w:top w:val="none" w:sz="0" w:space="0" w:color="auto"/>
        <w:left w:val="none" w:sz="0" w:space="0" w:color="auto"/>
        <w:bottom w:val="none" w:sz="0" w:space="0" w:color="auto"/>
        <w:right w:val="none" w:sz="0" w:space="0" w:color="auto"/>
      </w:divBdr>
    </w:div>
    <w:div w:id="118963677">
      <w:marLeft w:val="480"/>
      <w:marRight w:val="0"/>
      <w:marTop w:val="0"/>
      <w:marBottom w:val="0"/>
      <w:divBdr>
        <w:top w:val="none" w:sz="0" w:space="0" w:color="auto"/>
        <w:left w:val="none" w:sz="0" w:space="0" w:color="auto"/>
        <w:bottom w:val="none" w:sz="0" w:space="0" w:color="auto"/>
        <w:right w:val="none" w:sz="0" w:space="0" w:color="auto"/>
      </w:divBdr>
    </w:div>
    <w:div w:id="119032523">
      <w:marLeft w:val="480"/>
      <w:marRight w:val="0"/>
      <w:marTop w:val="0"/>
      <w:marBottom w:val="0"/>
      <w:divBdr>
        <w:top w:val="none" w:sz="0" w:space="0" w:color="auto"/>
        <w:left w:val="none" w:sz="0" w:space="0" w:color="auto"/>
        <w:bottom w:val="none" w:sz="0" w:space="0" w:color="auto"/>
        <w:right w:val="none" w:sz="0" w:space="0" w:color="auto"/>
      </w:divBdr>
    </w:div>
    <w:div w:id="119037769">
      <w:marLeft w:val="480"/>
      <w:marRight w:val="0"/>
      <w:marTop w:val="0"/>
      <w:marBottom w:val="0"/>
      <w:divBdr>
        <w:top w:val="none" w:sz="0" w:space="0" w:color="auto"/>
        <w:left w:val="none" w:sz="0" w:space="0" w:color="auto"/>
        <w:bottom w:val="none" w:sz="0" w:space="0" w:color="auto"/>
        <w:right w:val="none" w:sz="0" w:space="0" w:color="auto"/>
      </w:divBdr>
    </w:div>
    <w:div w:id="119080499">
      <w:marLeft w:val="480"/>
      <w:marRight w:val="0"/>
      <w:marTop w:val="0"/>
      <w:marBottom w:val="0"/>
      <w:divBdr>
        <w:top w:val="none" w:sz="0" w:space="0" w:color="auto"/>
        <w:left w:val="none" w:sz="0" w:space="0" w:color="auto"/>
        <w:bottom w:val="none" w:sz="0" w:space="0" w:color="auto"/>
        <w:right w:val="none" w:sz="0" w:space="0" w:color="auto"/>
      </w:divBdr>
    </w:div>
    <w:div w:id="119106547">
      <w:marLeft w:val="480"/>
      <w:marRight w:val="0"/>
      <w:marTop w:val="0"/>
      <w:marBottom w:val="0"/>
      <w:divBdr>
        <w:top w:val="none" w:sz="0" w:space="0" w:color="auto"/>
        <w:left w:val="none" w:sz="0" w:space="0" w:color="auto"/>
        <w:bottom w:val="none" w:sz="0" w:space="0" w:color="auto"/>
        <w:right w:val="none" w:sz="0" w:space="0" w:color="auto"/>
      </w:divBdr>
    </w:div>
    <w:div w:id="119155927">
      <w:marLeft w:val="480"/>
      <w:marRight w:val="0"/>
      <w:marTop w:val="0"/>
      <w:marBottom w:val="0"/>
      <w:divBdr>
        <w:top w:val="none" w:sz="0" w:space="0" w:color="auto"/>
        <w:left w:val="none" w:sz="0" w:space="0" w:color="auto"/>
        <w:bottom w:val="none" w:sz="0" w:space="0" w:color="auto"/>
        <w:right w:val="none" w:sz="0" w:space="0" w:color="auto"/>
      </w:divBdr>
    </w:div>
    <w:div w:id="119233040">
      <w:marLeft w:val="480"/>
      <w:marRight w:val="0"/>
      <w:marTop w:val="0"/>
      <w:marBottom w:val="0"/>
      <w:divBdr>
        <w:top w:val="none" w:sz="0" w:space="0" w:color="auto"/>
        <w:left w:val="none" w:sz="0" w:space="0" w:color="auto"/>
        <w:bottom w:val="none" w:sz="0" w:space="0" w:color="auto"/>
        <w:right w:val="none" w:sz="0" w:space="0" w:color="auto"/>
      </w:divBdr>
    </w:div>
    <w:div w:id="119300760">
      <w:marLeft w:val="480"/>
      <w:marRight w:val="0"/>
      <w:marTop w:val="0"/>
      <w:marBottom w:val="0"/>
      <w:divBdr>
        <w:top w:val="none" w:sz="0" w:space="0" w:color="auto"/>
        <w:left w:val="none" w:sz="0" w:space="0" w:color="auto"/>
        <w:bottom w:val="none" w:sz="0" w:space="0" w:color="auto"/>
        <w:right w:val="none" w:sz="0" w:space="0" w:color="auto"/>
      </w:divBdr>
    </w:div>
    <w:div w:id="119303576">
      <w:marLeft w:val="480"/>
      <w:marRight w:val="0"/>
      <w:marTop w:val="0"/>
      <w:marBottom w:val="0"/>
      <w:divBdr>
        <w:top w:val="none" w:sz="0" w:space="0" w:color="auto"/>
        <w:left w:val="none" w:sz="0" w:space="0" w:color="auto"/>
        <w:bottom w:val="none" w:sz="0" w:space="0" w:color="auto"/>
        <w:right w:val="none" w:sz="0" w:space="0" w:color="auto"/>
      </w:divBdr>
    </w:div>
    <w:div w:id="119306992">
      <w:marLeft w:val="480"/>
      <w:marRight w:val="0"/>
      <w:marTop w:val="0"/>
      <w:marBottom w:val="0"/>
      <w:divBdr>
        <w:top w:val="none" w:sz="0" w:space="0" w:color="auto"/>
        <w:left w:val="none" w:sz="0" w:space="0" w:color="auto"/>
        <w:bottom w:val="none" w:sz="0" w:space="0" w:color="auto"/>
        <w:right w:val="none" w:sz="0" w:space="0" w:color="auto"/>
      </w:divBdr>
    </w:div>
    <w:div w:id="119342952">
      <w:marLeft w:val="480"/>
      <w:marRight w:val="0"/>
      <w:marTop w:val="0"/>
      <w:marBottom w:val="0"/>
      <w:divBdr>
        <w:top w:val="none" w:sz="0" w:space="0" w:color="auto"/>
        <w:left w:val="none" w:sz="0" w:space="0" w:color="auto"/>
        <w:bottom w:val="none" w:sz="0" w:space="0" w:color="auto"/>
        <w:right w:val="none" w:sz="0" w:space="0" w:color="auto"/>
      </w:divBdr>
    </w:div>
    <w:div w:id="119345051">
      <w:marLeft w:val="480"/>
      <w:marRight w:val="0"/>
      <w:marTop w:val="0"/>
      <w:marBottom w:val="0"/>
      <w:divBdr>
        <w:top w:val="none" w:sz="0" w:space="0" w:color="auto"/>
        <w:left w:val="none" w:sz="0" w:space="0" w:color="auto"/>
        <w:bottom w:val="none" w:sz="0" w:space="0" w:color="auto"/>
        <w:right w:val="none" w:sz="0" w:space="0" w:color="auto"/>
      </w:divBdr>
    </w:div>
    <w:div w:id="119423702">
      <w:marLeft w:val="480"/>
      <w:marRight w:val="0"/>
      <w:marTop w:val="0"/>
      <w:marBottom w:val="0"/>
      <w:divBdr>
        <w:top w:val="none" w:sz="0" w:space="0" w:color="auto"/>
        <w:left w:val="none" w:sz="0" w:space="0" w:color="auto"/>
        <w:bottom w:val="none" w:sz="0" w:space="0" w:color="auto"/>
        <w:right w:val="none" w:sz="0" w:space="0" w:color="auto"/>
      </w:divBdr>
    </w:div>
    <w:div w:id="119493035">
      <w:marLeft w:val="480"/>
      <w:marRight w:val="0"/>
      <w:marTop w:val="0"/>
      <w:marBottom w:val="0"/>
      <w:divBdr>
        <w:top w:val="none" w:sz="0" w:space="0" w:color="auto"/>
        <w:left w:val="none" w:sz="0" w:space="0" w:color="auto"/>
        <w:bottom w:val="none" w:sz="0" w:space="0" w:color="auto"/>
        <w:right w:val="none" w:sz="0" w:space="0" w:color="auto"/>
      </w:divBdr>
    </w:div>
    <w:div w:id="119541097">
      <w:marLeft w:val="480"/>
      <w:marRight w:val="0"/>
      <w:marTop w:val="0"/>
      <w:marBottom w:val="0"/>
      <w:divBdr>
        <w:top w:val="none" w:sz="0" w:space="0" w:color="auto"/>
        <w:left w:val="none" w:sz="0" w:space="0" w:color="auto"/>
        <w:bottom w:val="none" w:sz="0" w:space="0" w:color="auto"/>
        <w:right w:val="none" w:sz="0" w:space="0" w:color="auto"/>
      </w:divBdr>
    </w:div>
    <w:div w:id="119541953">
      <w:marLeft w:val="480"/>
      <w:marRight w:val="0"/>
      <w:marTop w:val="0"/>
      <w:marBottom w:val="0"/>
      <w:divBdr>
        <w:top w:val="none" w:sz="0" w:space="0" w:color="auto"/>
        <w:left w:val="none" w:sz="0" w:space="0" w:color="auto"/>
        <w:bottom w:val="none" w:sz="0" w:space="0" w:color="auto"/>
        <w:right w:val="none" w:sz="0" w:space="0" w:color="auto"/>
      </w:divBdr>
    </w:div>
    <w:div w:id="119567762">
      <w:marLeft w:val="480"/>
      <w:marRight w:val="0"/>
      <w:marTop w:val="0"/>
      <w:marBottom w:val="0"/>
      <w:divBdr>
        <w:top w:val="none" w:sz="0" w:space="0" w:color="auto"/>
        <w:left w:val="none" w:sz="0" w:space="0" w:color="auto"/>
        <w:bottom w:val="none" w:sz="0" w:space="0" w:color="auto"/>
        <w:right w:val="none" w:sz="0" w:space="0" w:color="auto"/>
      </w:divBdr>
    </w:div>
    <w:div w:id="119612316">
      <w:marLeft w:val="480"/>
      <w:marRight w:val="0"/>
      <w:marTop w:val="0"/>
      <w:marBottom w:val="0"/>
      <w:divBdr>
        <w:top w:val="none" w:sz="0" w:space="0" w:color="auto"/>
        <w:left w:val="none" w:sz="0" w:space="0" w:color="auto"/>
        <w:bottom w:val="none" w:sz="0" w:space="0" w:color="auto"/>
        <w:right w:val="none" w:sz="0" w:space="0" w:color="auto"/>
      </w:divBdr>
    </w:div>
    <w:div w:id="119616936">
      <w:marLeft w:val="480"/>
      <w:marRight w:val="0"/>
      <w:marTop w:val="0"/>
      <w:marBottom w:val="0"/>
      <w:divBdr>
        <w:top w:val="none" w:sz="0" w:space="0" w:color="auto"/>
        <w:left w:val="none" w:sz="0" w:space="0" w:color="auto"/>
        <w:bottom w:val="none" w:sz="0" w:space="0" w:color="auto"/>
        <w:right w:val="none" w:sz="0" w:space="0" w:color="auto"/>
      </w:divBdr>
    </w:div>
    <w:div w:id="119694466">
      <w:marLeft w:val="480"/>
      <w:marRight w:val="0"/>
      <w:marTop w:val="0"/>
      <w:marBottom w:val="0"/>
      <w:divBdr>
        <w:top w:val="none" w:sz="0" w:space="0" w:color="auto"/>
        <w:left w:val="none" w:sz="0" w:space="0" w:color="auto"/>
        <w:bottom w:val="none" w:sz="0" w:space="0" w:color="auto"/>
        <w:right w:val="none" w:sz="0" w:space="0" w:color="auto"/>
      </w:divBdr>
    </w:div>
    <w:div w:id="119810861">
      <w:marLeft w:val="480"/>
      <w:marRight w:val="0"/>
      <w:marTop w:val="0"/>
      <w:marBottom w:val="0"/>
      <w:divBdr>
        <w:top w:val="none" w:sz="0" w:space="0" w:color="auto"/>
        <w:left w:val="none" w:sz="0" w:space="0" w:color="auto"/>
        <w:bottom w:val="none" w:sz="0" w:space="0" w:color="auto"/>
        <w:right w:val="none" w:sz="0" w:space="0" w:color="auto"/>
      </w:divBdr>
    </w:div>
    <w:div w:id="119880138">
      <w:marLeft w:val="480"/>
      <w:marRight w:val="0"/>
      <w:marTop w:val="0"/>
      <w:marBottom w:val="0"/>
      <w:divBdr>
        <w:top w:val="none" w:sz="0" w:space="0" w:color="auto"/>
        <w:left w:val="none" w:sz="0" w:space="0" w:color="auto"/>
        <w:bottom w:val="none" w:sz="0" w:space="0" w:color="auto"/>
        <w:right w:val="none" w:sz="0" w:space="0" w:color="auto"/>
      </w:divBdr>
    </w:div>
    <w:div w:id="119880640">
      <w:marLeft w:val="480"/>
      <w:marRight w:val="0"/>
      <w:marTop w:val="0"/>
      <w:marBottom w:val="0"/>
      <w:divBdr>
        <w:top w:val="none" w:sz="0" w:space="0" w:color="auto"/>
        <w:left w:val="none" w:sz="0" w:space="0" w:color="auto"/>
        <w:bottom w:val="none" w:sz="0" w:space="0" w:color="auto"/>
        <w:right w:val="none" w:sz="0" w:space="0" w:color="auto"/>
      </w:divBdr>
    </w:div>
    <w:div w:id="119887586">
      <w:marLeft w:val="480"/>
      <w:marRight w:val="0"/>
      <w:marTop w:val="0"/>
      <w:marBottom w:val="0"/>
      <w:divBdr>
        <w:top w:val="none" w:sz="0" w:space="0" w:color="auto"/>
        <w:left w:val="none" w:sz="0" w:space="0" w:color="auto"/>
        <w:bottom w:val="none" w:sz="0" w:space="0" w:color="auto"/>
        <w:right w:val="none" w:sz="0" w:space="0" w:color="auto"/>
      </w:divBdr>
    </w:div>
    <w:div w:id="119954756">
      <w:marLeft w:val="480"/>
      <w:marRight w:val="0"/>
      <w:marTop w:val="0"/>
      <w:marBottom w:val="0"/>
      <w:divBdr>
        <w:top w:val="none" w:sz="0" w:space="0" w:color="auto"/>
        <w:left w:val="none" w:sz="0" w:space="0" w:color="auto"/>
        <w:bottom w:val="none" w:sz="0" w:space="0" w:color="auto"/>
        <w:right w:val="none" w:sz="0" w:space="0" w:color="auto"/>
      </w:divBdr>
    </w:div>
    <w:div w:id="119962128">
      <w:marLeft w:val="480"/>
      <w:marRight w:val="0"/>
      <w:marTop w:val="0"/>
      <w:marBottom w:val="0"/>
      <w:divBdr>
        <w:top w:val="none" w:sz="0" w:space="0" w:color="auto"/>
        <w:left w:val="none" w:sz="0" w:space="0" w:color="auto"/>
        <w:bottom w:val="none" w:sz="0" w:space="0" w:color="auto"/>
        <w:right w:val="none" w:sz="0" w:space="0" w:color="auto"/>
      </w:divBdr>
    </w:div>
    <w:div w:id="120000138">
      <w:marLeft w:val="480"/>
      <w:marRight w:val="0"/>
      <w:marTop w:val="0"/>
      <w:marBottom w:val="0"/>
      <w:divBdr>
        <w:top w:val="none" w:sz="0" w:space="0" w:color="auto"/>
        <w:left w:val="none" w:sz="0" w:space="0" w:color="auto"/>
        <w:bottom w:val="none" w:sz="0" w:space="0" w:color="auto"/>
        <w:right w:val="none" w:sz="0" w:space="0" w:color="auto"/>
      </w:divBdr>
    </w:div>
    <w:div w:id="120072188">
      <w:marLeft w:val="480"/>
      <w:marRight w:val="0"/>
      <w:marTop w:val="0"/>
      <w:marBottom w:val="0"/>
      <w:divBdr>
        <w:top w:val="none" w:sz="0" w:space="0" w:color="auto"/>
        <w:left w:val="none" w:sz="0" w:space="0" w:color="auto"/>
        <w:bottom w:val="none" w:sz="0" w:space="0" w:color="auto"/>
        <w:right w:val="none" w:sz="0" w:space="0" w:color="auto"/>
      </w:divBdr>
    </w:div>
    <w:div w:id="120075694">
      <w:marLeft w:val="480"/>
      <w:marRight w:val="0"/>
      <w:marTop w:val="0"/>
      <w:marBottom w:val="0"/>
      <w:divBdr>
        <w:top w:val="none" w:sz="0" w:space="0" w:color="auto"/>
        <w:left w:val="none" w:sz="0" w:space="0" w:color="auto"/>
        <w:bottom w:val="none" w:sz="0" w:space="0" w:color="auto"/>
        <w:right w:val="none" w:sz="0" w:space="0" w:color="auto"/>
      </w:divBdr>
    </w:div>
    <w:div w:id="120081522">
      <w:marLeft w:val="480"/>
      <w:marRight w:val="0"/>
      <w:marTop w:val="0"/>
      <w:marBottom w:val="0"/>
      <w:divBdr>
        <w:top w:val="none" w:sz="0" w:space="0" w:color="auto"/>
        <w:left w:val="none" w:sz="0" w:space="0" w:color="auto"/>
        <w:bottom w:val="none" w:sz="0" w:space="0" w:color="auto"/>
        <w:right w:val="none" w:sz="0" w:space="0" w:color="auto"/>
      </w:divBdr>
    </w:div>
    <w:div w:id="120151123">
      <w:marLeft w:val="480"/>
      <w:marRight w:val="0"/>
      <w:marTop w:val="0"/>
      <w:marBottom w:val="0"/>
      <w:divBdr>
        <w:top w:val="none" w:sz="0" w:space="0" w:color="auto"/>
        <w:left w:val="none" w:sz="0" w:space="0" w:color="auto"/>
        <w:bottom w:val="none" w:sz="0" w:space="0" w:color="auto"/>
        <w:right w:val="none" w:sz="0" w:space="0" w:color="auto"/>
      </w:divBdr>
    </w:div>
    <w:div w:id="120152309">
      <w:marLeft w:val="480"/>
      <w:marRight w:val="0"/>
      <w:marTop w:val="0"/>
      <w:marBottom w:val="0"/>
      <w:divBdr>
        <w:top w:val="none" w:sz="0" w:space="0" w:color="auto"/>
        <w:left w:val="none" w:sz="0" w:space="0" w:color="auto"/>
        <w:bottom w:val="none" w:sz="0" w:space="0" w:color="auto"/>
        <w:right w:val="none" w:sz="0" w:space="0" w:color="auto"/>
      </w:divBdr>
    </w:div>
    <w:div w:id="120156456">
      <w:marLeft w:val="480"/>
      <w:marRight w:val="0"/>
      <w:marTop w:val="0"/>
      <w:marBottom w:val="0"/>
      <w:divBdr>
        <w:top w:val="none" w:sz="0" w:space="0" w:color="auto"/>
        <w:left w:val="none" w:sz="0" w:space="0" w:color="auto"/>
        <w:bottom w:val="none" w:sz="0" w:space="0" w:color="auto"/>
        <w:right w:val="none" w:sz="0" w:space="0" w:color="auto"/>
      </w:divBdr>
    </w:div>
    <w:div w:id="120196297">
      <w:marLeft w:val="480"/>
      <w:marRight w:val="0"/>
      <w:marTop w:val="0"/>
      <w:marBottom w:val="0"/>
      <w:divBdr>
        <w:top w:val="none" w:sz="0" w:space="0" w:color="auto"/>
        <w:left w:val="none" w:sz="0" w:space="0" w:color="auto"/>
        <w:bottom w:val="none" w:sz="0" w:space="0" w:color="auto"/>
        <w:right w:val="none" w:sz="0" w:space="0" w:color="auto"/>
      </w:divBdr>
    </w:div>
    <w:div w:id="120270323">
      <w:marLeft w:val="480"/>
      <w:marRight w:val="0"/>
      <w:marTop w:val="0"/>
      <w:marBottom w:val="0"/>
      <w:divBdr>
        <w:top w:val="none" w:sz="0" w:space="0" w:color="auto"/>
        <w:left w:val="none" w:sz="0" w:space="0" w:color="auto"/>
        <w:bottom w:val="none" w:sz="0" w:space="0" w:color="auto"/>
        <w:right w:val="none" w:sz="0" w:space="0" w:color="auto"/>
      </w:divBdr>
    </w:div>
    <w:div w:id="120340775">
      <w:marLeft w:val="480"/>
      <w:marRight w:val="0"/>
      <w:marTop w:val="0"/>
      <w:marBottom w:val="0"/>
      <w:divBdr>
        <w:top w:val="none" w:sz="0" w:space="0" w:color="auto"/>
        <w:left w:val="none" w:sz="0" w:space="0" w:color="auto"/>
        <w:bottom w:val="none" w:sz="0" w:space="0" w:color="auto"/>
        <w:right w:val="none" w:sz="0" w:space="0" w:color="auto"/>
      </w:divBdr>
    </w:div>
    <w:div w:id="120464305">
      <w:marLeft w:val="480"/>
      <w:marRight w:val="0"/>
      <w:marTop w:val="0"/>
      <w:marBottom w:val="0"/>
      <w:divBdr>
        <w:top w:val="none" w:sz="0" w:space="0" w:color="auto"/>
        <w:left w:val="none" w:sz="0" w:space="0" w:color="auto"/>
        <w:bottom w:val="none" w:sz="0" w:space="0" w:color="auto"/>
        <w:right w:val="none" w:sz="0" w:space="0" w:color="auto"/>
      </w:divBdr>
    </w:div>
    <w:div w:id="120464828">
      <w:marLeft w:val="480"/>
      <w:marRight w:val="0"/>
      <w:marTop w:val="0"/>
      <w:marBottom w:val="0"/>
      <w:divBdr>
        <w:top w:val="none" w:sz="0" w:space="0" w:color="auto"/>
        <w:left w:val="none" w:sz="0" w:space="0" w:color="auto"/>
        <w:bottom w:val="none" w:sz="0" w:space="0" w:color="auto"/>
        <w:right w:val="none" w:sz="0" w:space="0" w:color="auto"/>
      </w:divBdr>
    </w:div>
    <w:div w:id="120534766">
      <w:marLeft w:val="480"/>
      <w:marRight w:val="0"/>
      <w:marTop w:val="0"/>
      <w:marBottom w:val="0"/>
      <w:divBdr>
        <w:top w:val="none" w:sz="0" w:space="0" w:color="auto"/>
        <w:left w:val="none" w:sz="0" w:space="0" w:color="auto"/>
        <w:bottom w:val="none" w:sz="0" w:space="0" w:color="auto"/>
        <w:right w:val="none" w:sz="0" w:space="0" w:color="auto"/>
      </w:divBdr>
    </w:div>
    <w:div w:id="120537860">
      <w:marLeft w:val="480"/>
      <w:marRight w:val="0"/>
      <w:marTop w:val="0"/>
      <w:marBottom w:val="0"/>
      <w:divBdr>
        <w:top w:val="none" w:sz="0" w:space="0" w:color="auto"/>
        <w:left w:val="none" w:sz="0" w:space="0" w:color="auto"/>
        <w:bottom w:val="none" w:sz="0" w:space="0" w:color="auto"/>
        <w:right w:val="none" w:sz="0" w:space="0" w:color="auto"/>
      </w:divBdr>
    </w:div>
    <w:div w:id="120538002">
      <w:marLeft w:val="480"/>
      <w:marRight w:val="0"/>
      <w:marTop w:val="0"/>
      <w:marBottom w:val="0"/>
      <w:divBdr>
        <w:top w:val="none" w:sz="0" w:space="0" w:color="auto"/>
        <w:left w:val="none" w:sz="0" w:space="0" w:color="auto"/>
        <w:bottom w:val="none" w:sz="0" w:space="0" w:color="auto"/>
        <w:right w:val="none" w:sz="0" w:space="0" w:color="auto"/>
      </w:divBdr>
    </w:div>
    <w:div w:id="120541008">
      <w:marLeft w:val="480"/>
      <w:marRight w:val="0"/>
      <w:marTop w:val="0"/>
      <w:marBottom w:val="0"/>
      <w:divBdr>
        <w:top w:val="none" w:sz="0" w:space="0" w:color="auto"/>
        <w:left w:val="none" w:sz="0" w:space="0" w:color="auto"/>
        <w:bottom w:val="none" w:sz="0" w:space="0" w:color="auto"/>
        <w:right w:val="none" w:sz="0" w:space="0" w:color="auto"/>
      </w:divBdr>
    </w:div>
    <w:div w:id="120611895">
      <w:marLeft w:val="480"/>
      <w:marRight w:val="0"/>
      <w:marTop w:val="0"/>
      <w:marBottom w:val="0"/>
      <w:divBdr>
        <w:top w:val="none" w:sz="0" w:space="0" w:color="auto"/>
        <w:left w:val="none" w:sz="0" w:space="0" w:color="auto"/>
        <w:bottom w:val="none" w:sz="0" w:space="0" w:color="auto"/>
        <w:right w:val="none" w:sz="0" w:space="0" w:color="auto"/>
      </w:divBdr>
    </w:div>
    <w:div w:id="120736031">
      <w:marLeft w:val="480"/>
      <w:marRight w:val="0"/>
      <w:marTop w:val="0"/>
      <w:marBottom w:val="0"/>
      <w:divBdr>
        <w:top w:val="none" w:sz="0" w:space="0" w:color="auto"/>
        <w:left w:val="none" w:sz="0" w:space="0" w:color="auto"/>
        <w:bottom w:val="none" w:sz="0" w:space="0" w:color="auto"/>
        <w:right w:val="none" w:sz="0" w:space="0" w:color="auto"/>
      </w:divBdr>
    </w:div>
    <w:div w:id="120808450">
      <w:marLeft w:val="480"/>
      <w:marRight w:val="0"/>
      <w:marTop w:val="0"/>
      <w:marBottom w:val="0"/>
      <w:divBdr>
        <w:top w:val="none" w:sz="0" w:space="0" w:color="auto"/>
        <w:left w:val="none" w:sz="0" w:space="0" w:color="auto"/>
        <w:bottom w:val="none" w:sz="0" w:space="0" w:color="auto"/>
        <w:right w:val="none" w:sz="0" w:space="0" w:color="auto"/>
      </w:divBdr>
    </w:div>
    <w:div w:id="120851752">
      <w:marLeft w:val="480"/>
      <w:marRight w:val="0"/>
      <w:marTop w:val="0"/>
      <w:marBottom w:val="0"/>
      <w:divBdr>
        <w:top w:val="none" w:sz="0" w:space="0" w:color="auto"/>
        <w:left w:val="none" w:sz="0" w:space="0" w:color="auto"/>
        <w:bottom w:val="none" w:sz="0" w:space="0" w:color="auto"/>
        <w:right w:val="none" w:sz="0" w:space="0" w:color="auto"/>
      </w:divBdr>
    </w:div>
    <w:div w:id="120881005">
      <w:marLeft w:val="480"/>
      <w:marRight w:val="0"/>
      <w:marTop w:val="0"/>
      <w:marBottom w:val="0"/>
      <w:divBdr>
        <w:top w:val="none" w:sz="0" w:space="0" w:color="auto"/>
        <w:left w:val="none" w:sz="0" w:space="0" w:color="auto"/>
        <w:bottom w:val="none" w:sz="0" w:space="0" w:color="auto"/>
        <w:right w:val="none" w:sz="0" w:space="0" w:color="auto"/>
      </w:divBdr>
    </w:div>
    <w:div w:id="120923406">
      <w:marLeft w:val="480"/>
      <w:marRight w:val="0"/>
      <w:marTop w:val="0"/>
      <w:marBottom w:val="0"/>
      <w:divBdr>
        <w:top w:val="none" w:sz="0" w:space="0" w:color="auto"/>
        <w:left w:val="none" w:sz="0" w:space="0" w:color="auto"/>
        <w:bottom w:val="none" w:sz="0" w:space="0" w:color="auto"/>
        <w:right w:val="none" w:sz="0" w:space="0" w:color="auto"/>
      </w:divBdr>
    </w:div>
    <w:div w:id="121002325">
      <w:marLeft w:val="480"/>
      <w:marRight w:val="0"/>
      <w:marTop w:val="0"/>
      <w:marBottom w:val="0"/>
      <w:divBdr>
        <w:top w:val="none" w:sz="0" w:space="0" w:color="auto"/>
        <w:left w:val="none" w:sz="0" w:space="0" w:color="auto"/>
        <w:bottom w:val="none" w:sz="0" w:space="0" w:color="auto"/>
        <w:right w:val="none" w:sz="0" w:space="0" w:color="auto"/>
      </w:divBdr>
    </w:div>
    <w:div w:id="121046624">
      <w:marLeft w:val="480"/>
      <w:marRight w:val="0"/>
      <w:marTop w:val="0"/>
      <w:marBottom w:val="0"/>
      <w:divBdr>
        <w:top w:val="none" w:sz="0" w:space="0" w:color="auto"/>
        <w:left w:val="none" w:sz="0" w:space="0" w:color="auto"/>
        <w:bottom w:val="none" w:sz="0" w:space="0" w:color="auto"/>
        <w:right w:val="none" w:sz="0" w:space="0" w:color="auto"/>
      </w:divBdr>
    </w:div>
    <w:div w:id="121073964">
      <w:marLeft w:val="480"/>
      <w:marRight w:val="0"/>
      <w:marTop w:val="0"/>
      <w:marBottom w:val="0"/>
      <w:divBdr>
        <w:top w:val="none" w:sz="0" w:space="0" w:color="auto"/>
        <w:left w:val="none" w:sz="0" w:space="0" w:color="auto"/>
        <w:bottom w:val="none" w:sz="0" w:space="0" w:color="auto"/>
        <w:right w:val="none" w:sz="0" w:space="0" w:color="auto"/>
      </w:divBdr>
    </w:div>
    <w:div w:id="121116209">
      <w:marLeft w:val="480"/>
      <w:marRight w:val="0"/>
      <w:marTop w:val="0"/>
      <w:marBottom w:val="0"/>
      <w:divBdr>
        <w:top w:val="none" w:sz="0" w:space="0" w:color="auto"/>
        <w:left w:val="none" w:sz="0" w:space="0" w:color="auto"/>
        <w:bottom w:val="none" w:sz="0" w:space="0" w:color="auto"/>
        <w:right w:val="none" w:sz="0" w:space="0" w:color="auto"/>
      </w:divBdr>
    </w:div>
    <w:div w:id="121120343">
      <w:marLeft w:val="480"/>
      <w:marRight w:val="0"/>
      <w:marTop w:val="0"/>
      <w:marBottom w:val="0"/>
      <w:divBdr>
        <w:top w:val="none" w:sz="0" w:space="0" w:color="auto"/>
        <w:left w:val="none" w:sz="0" w:space="0" w:color="auto"/>
        <w:bottom w:val="none" w:sz="0" w:space="0" w:color="auto"/>
        <w:right w:val="none" w:sz="0" w:space="0" w:color="auto"/>
      </w:divBdr>
    </w:div>
    <w:div w:id="121121182">
      <w:marLeft w:val="480"/>
      <w:marRight w:val="0"/>
      <w:marTop w:val="0"/>
      <w:marBottom w:val="0"/>
      <w:divBdr>
        <w:top w:val="none" w:sz="0" w:space="0" w:color="auto"/>
        <w:left w:val="none" w:sz="0" w:space="0" w:color="auto"/>
        <w:bottom w:val="none" w:sz="0" w:space="0" w:color="auto"/>
        <w:right w:val="none" w:sz="0" w:space="0" w:color="auto"/>
      </w:divBdr>
    </w:div>
    <w:div w:id="121123013">
      <w:marLeft w:val="480"/>
      <w:marRight w:val="0"/>
      <w:marTop w:val="0"/>
      <w:marBottom w:val="0"/>
      <w:divBdr>
        <w:top w:val="none" w:sz="0" w:space="0" w:color="auto"/>
        <w:left w:val="none" w:sz="0" w:space="0" w:color="auto"/>
        <w:bottom w:val="none" w:sz="0" w:space="0" w:color="auto"/>
        <w:right w:val="none" w:sz="0" w:space="0" w:color="auto"/>
      </w:divBdr>
    </w:div>
    <w:div w:id="121123535">
      <w:marLeft w:val="480"/>
      <w:marRight w:val="0"/>
      <w:marTop w:val="0"/>
      <w:marBottom w:val="0"/>
      <w:divBdr>
        <w:top w:val="none" w:sz="0" w:space="0" w:color="auto"/>
        <w:left w:val="none" w:sz="0" w:space="0" w:color="auto"/>
        <w:bottom w:val="none" w:sz="0" w:space="0" w:color="auto"/>
        <w:right w:val="none" w:sz="0" w:space="0" w:color="auto"/>
      </w:divBdr>
    </w:div>
    <w:div w:id="121273719">
      <w:marLeft w:val="480"/>
      <w:marRight w:val="0"/>
      <w:marTop w:val="0"/>
      <w:marBottom w:val="0"/>
      <w:divBdr>
        <w:top w:val="none" w:sz="0" w:space="0" w:color="auto"/>
        <w:left w:val="none" w:sz="0" w:space="0" w:color="auto"/>
        <w:bottom w:val="none" w:sz="0" w:space="0" w:color="auto"/>
        <w:right w:val="none" w:sz="0" w:space="0" w:color="auto"/>
      </w:divBdr>
    </w:div>
    <w:div w:id="121307935">
      <w:marLeft w:val="480"/>
      <w:marRight w:val="0"/>
      <w:marTop w:val="0"/>
      <w:marBottom w:val="0"/>
      <w:divBdr>
        <w:top w:val="none" w:sz="0" w:space="0" w:color="auto"/>
        <w:left w:val="none" w:sz="0" w:space="0" w:color="auto"/>
        <w:bottom w:val="none" w:sz="0" w:space="0" w:color="auto"/>
        <w:right w:val="none" w:sz="0" w:space="0" w:color="auto"/>
      </w:divBdr>
    </w:div>
    <w:div w:id="121313379">
      <w:marLeft w:val="480"/>
      <w:marRight w:val="0"/>
      <w:marTop w:val="0"/>
      <w:marBottom w:val="0"/>
      <w:divBdr>
        <w:top w:val="none" w:sz="0" w:space="0" w:color="auto"/>
        <w:left w:val="none" w:sz="0" w:space="0" w:color="auto"/>
        <w:bottom w:val="none" w:sz="0" w:space="0" w:color="auto"/>
        <w:right w:val="none" w:sz="0" w:space="0" w:color="auto"/>
      </w:divBdr>
    </w:div>
    <w:div w:id="121383106">
      <w:marLeft w:val="480"/>
      <w:marRight w:val="0"/>
      <w:marTop w:val="0"/>
      <w:marBottom w:val="0"/>
      <w:divBdr>
        <w:top w:val="none" w:sz="0" w:space="0" w:color="auto"/>
        <w:left w:val="none" w:sz="0" w:space="0" w:color="auto"/>
        <w:bottom w:val="none" w:sz="0" w:space="0" w:color="auto"/>
        <w:right w:val="none" w:sz="0" w:space="0" w:color="auto"/>
      </w:divBdr>
    </w:div>
    <w:div w:id="121388131">
      <w:marLeft w:val="480"/>
      <w:marRight w:val="0"/>
      <w:marTop w:val="0"/>
      <w:marBottom w:val="0"/>
      <w:divBdr>
        <w:top w:val="none" w:sz="0" w:space="0" w:color="auto"/>
        <w:left w:val="none" w:sz="0" w:space="0" w:color="auto"/>
        <w:bottom w:val="none" w:sz="0" w:space="0" w:color="auto"/>
        <w:right w:val="none" w:sz="0" w:space="0" w:color="auto"/>
      </w:divBdr>
    </w:div>
    <w:div w:id="121390001">
      <w:marLeft w:val="480"/>
      <w:marRight w:val="0"/>
      <w:marTop w:val="0"/>
      <w:marBottom w:val="0"/>
      <w:divBdr>
        <w:top w:val="none" w:sz="0" w:space="0" w:color="auto"/>
        <w:left w:val="none" w:sz="0" w:space="0" w:color="auto"/>
        <w:bottom w:val="none" w:sz="0" w:space="0" w:color="auto"/>
        <w:right w:val="none" w:sz="0" w:space="0" w:color="auto"/>
      </w:divBdr>
    </w:div>
    <w:div w:id="121457931">
      <w:marLeft w:val="480"/>
      <w:marRight w:val="0"/>
      <w:marTop w:val="0"/>
      <w:marBottom w:val="0"/>
      <w:divBdr>
        <w:top w:val="none" w:sz="0" w:space="0" w:color="auto"/>
        <w:left w:val="none" w:sz="0" w:space="0" w:color="auto"/>
        <w:bottom w:val="none" w:sz="0" w:space="0" w:color="auto"/>
        <w:right w:val="none" w:sz="0" w:space="0" w:color="auto"/>
      </w:divBdr>
    </w:div>
    <w:div w:id="121465390">
      <w:marLeft w:val="480"/>
      <w:marRight w:val="0"/>
      <w:marTop w:val="0"/>
      <w:marBottom w:val="0"/>
      <w:divBdr>
        <w:top w:val="none" w:sz="0" w:space="0" w:color="auto"/>
        <w:left w:val="none" w:sz="0" w:space="0" w:color="auto"/>
        <w:bottom w:val="none" w:sz="0" w:space="0" w:color="auto"/>
        <w:right w:val="none" w:sz="0" w:space="0" w:color="auto"/>
      </w:divBdr>
    </w:div>
    <w:div w:id="121651362">
      <w:marLeft w:val="480"/>
      <w:marRight w:val="0"/>
      <w:marTop w:val="0"/>
      <w:marBottom w:val="0"/>
      <w:divBdr>
        <w:top w:val="none" w:sz="0" w:space="0" w:color="auto"/>
        <w:left w:val="none" w:sz="0" w:space="0" w:color="auto"/>
        <w:bottom w:val="none" w:sz="0" w:space="0" w:color="auto"/>
        <w:right w:val="none" w:sz="0" w:space="0" w:color="auto"/>
      </w:divBdr>
    </w:div>
    <w:div w:id="121701752">
      <w:marLeft w:val="480"/>
      <w:marRight w:val="0"/>
      <w:marTop w:val="0"/>
      <w:marBottom w:val="0"/>
      <w:divBdr>
        <w:top w:val="none" w:sz="0" w:space="0" w:color="auto"/>
        <w:left w:val="none" w:sz="0" w:space="0" w:color="auto"/>
        <w:bottom w:val="none" w:sz="0" w:space="0" w:color="auto"/>
        <w:right w:val="none" w:sz="0" w:space="0" w:color="auto"/>
      </w:divBdr>
    </w:div>
    <w:div w:id="121732251">
      <w:marLeft w:val="480"/>
      <w:marRight w:val="0"/>
      <w:marTop w:val="0"/>
      <w:marBottom w:val="0"/>
      <w:divBdr>
        <w:top w:val="none" w:sz="0" w:space="0" w:color="auto"/>
        <w:left w:val="none" w:sz="0" w:space="0" w:color="auto"/>
        <w:bottom w:val="none" w:sz="0" w:space="0" w:color="auto"/>
        <w:right w:val="none" w:sz="0" w:space="0" w:color="auto"/>
      </w:divBdr>
    </w:div>
    <w:div w:id="121774856">
      <w:marLeft w:val="480"/>
      <w:marRight w:val="0"/>
      <w:marTop w:val="0"/>
      <w:marBottom w:val="0"/>
      <w:divBdr>
        <w:top w:val="none" w:sz="0" w:space="0" w:color="auto"/>
        <w:left w:val="none" w:sz="0" w:space="0" w:color="auto"/>
        <w:bottom w:val="none" w:sz="0" w:space="0" w:color="auto"/>
        <w:right w:val="none" w:sz="0" w:space="0" w:color="auto"/>
      </w:divBdr>
    </w:div>
    <w:div w:id="121846593">
      <w:marLeft w:val="480"/>
      <w:marRight w:val="0"/>
      <w:marTop w:val="0"/>
      <w:marBottom w:val="0"/>
      <w:divBdr>
        <w:top w:val="none" w:sz="0" w:space="0" w:color="auto"/>
        <w:left w:val="none" w:sz="0" w:space="0" w:color="auto"/>
        <w:bottom w:val="none" w:sz="0" w:space="0" w:color="auto"/>
        <w:right w:val="none" w:sz="0" w:space="0" w:color="auto"/>
      </w:divBdr>
    </w:div>
    <w:div w:id="121846637">
      <w:marLeft w:val="480"/>
      <w:marRight w:val="0"/>
      <w:marTop w:val="0"/>
      <w:marBottom w:val="0"/>
      <w:divBdr>
        <w:top w:val="none" w:sz="0" w:space="0" w:color="auto"/>
        <w:left w:val="none" w:sz="0" w:space="0" w:color="auto"/>
        <w:bottom w:val="none" w:sz="0" w:space="0" w:color="auto"/>
        <w:right w:val="none" w:sz="0" w:space="0" w:color="auto"/>
      </w:divBdr>
    </w:div>
    <w:div w:id="121851070">
      <w:marLeft w:val="480"/>
      <w:marRight w:val="0"/>
      <w:marTop w:val="0"/>
      <w:marBottom w:val="0"/>
      <w:divBdr>
        <w:top w:val="none" w:sz="0" w:space="0" w:color="auto"/>
        <w:left w:val="none" w:sz="0" w:space="0" w:color="auto"/>
        <w:bottom w:val="none" w:sz="0" w:space="0" w:color="auto"/>
        <w:right w:val="none" w:sz="0" w:space="0" w:color="auto"/>
      </w:divBdr>
    </w:div>
    <w:div w:id="121920772">
      <w:marLeft w:val="480"/>
      <w:marRight w:val="0"/>
      <w:marTop w:val="0"/>
      <w:marBottom w:val="0"/>
      <w:divBdr>
        <w:top w:val="none" w:sz="0" w:space="0" w:color="auto"/>
        <w:left w:val="none" w:sz="0" w:space="0" w:color="auto"/>
        <w:bottom w:val="none" w:sz="0" w:space="0" w:color="auto"/>
        <w:right w:val="none" w:sz="0" w:space="0" w:color="auto"/>
      </w:divBdr>
    </w:div>
    <w:div w:id="121927601">
      <w:marLeft w:val="480"/>
      <w:marRight w:val="0"/>
      <w:marTop w:val="0"/>
      <w:marBottom w:val="0"/>
      <w:divBdr>
        <w:top w:val="none" w:sz="0" w:space="0" w:color="auto"/>
        <w:left w:val="none" w:sz="0" w:space="0" w:color="auto"/>
        <w:bottom w:val="none" w:sz="0" w:space="0" w:color="auto"/>
        <w:right w:val="none" w:sz="0" w:space="0" w:color="auto"/>
      </w:divBdr>
    </w:div>
    <w:div w:id="121968483">
      <w:marLeft w:val="480"/>
      <w:marRight w:val="0"/>
      <w:marTop w:val="0"/>
      <w:marBottom w:val="0"/>
      <w:divBdr>
        <w:top w:val="none" w:sz="0" w:space="0" w:color="auto"/>
        <w:left w:val="none" w:sz="0" w:space="0" w:color="auto"/>
        <w:bottom w:val="none" w:sz="0" w:space="0" w:color="auto"/>
        <w:right w:val="none" w:sz="0" w:space="0" w:color="auto"/>
      </w:divBdr>
    </w:div>
    <w:div w:id="121969052">
      <w:marLeft w:val="480"/>
      <w:marRight w:val="0"/>
      <w:marTop w:val="0"/>
      <w:marBottom w:val="0"/>
      <w:divBdr>
        <w:top w:val="none" w:sz="0" w:space="0" w:color="auto"/>
        <w:left w:val="none" w:sz="0" w:space="0" w:color="auto"/>
        <w:bottom w:val="none" w:sz="0" w:space="0" w:color="auto"/>
        <w:right w:val="none" w:sz="0" w:space="0" w:color="auto"/>
      </w:divBdr>
    </w:div>
    <w:div w:id="122041108">
      <w:marLeft w:val="480"/>
      <w:marRight w:val="0"/>
      <w:marTop w:val="0"/>
      <w:marBottom w:val="0"/>
      <w:divBdr>
        <w:top w:val="none" w:sz="0" w:space="0" w:color="auto"/>
        <w:left w:val="none" w:sz="0" w:space="0" w:color="auto"/>
        <w:bottom w:val="none" w:sz="0" w:space="0" w:color="auto"/>
        <w:right w:val="none" w:sz="0" w:space="0" w:color="auto"/>
      </w:divBdr>
    </w:div>
    <w:div w:id="122041599">
      <w:marLeft w:val="480"/>
      <w:marRight w:val="0"/>
      <w:marTop w:val="0"/>
      <w:marBottom w:val="0"/>
      <w:divBdr>
        <w:top w:val="none" w:sz="0" w:space="0" w:color="auto"/>
        <w:left w:val="none" w:sz="0" w:space="0" w:color="auto"/>
        <w:bottom w:val="none" w:sz="0" w:space="0" w:color="auto"/>
        <w:right w:val="none" w:sz="0" w:space="0" w:color="auto"/>
      </w:divBdr>
    </w:div>
    <w:div w:id="122046630">
      <w:marLeft w:val="480"/>
      <w:marRight w:val="0"/>
      <w:marTop w:val="0"/>
      <w:marBottom w:val="0"/>
      <w:divBdr>
        <w:top w:val="none" w:sz="0" w:space="0" w:color="auto"/>
        <w:left w:val="none" w:sz="0" w:space="0" w:color="auto"/>
        <w:bottom w:val="none" w:sz="0" w:space="0" w:color="auto"/>
        <w:right w:val="none" w:sz="0" w:space="0" w:color="auto"/>
      </w:divBdr>
    </w:div>
    <w:div w:id="122046904">
      <w:marLeft w:val="480"/>
      <w:marRight w:val="0"/>
      <w:marTop w:val="0"/>
      <w:marBottom w:val="0"/>
      <w:divBdr>
        <w:top w:val="none" w:sz="0" w:space="0" w:color="auto"/>
        <w:left w:val="none" w:sz="0" w:space="0" w:color="auto"/>
        <w:bottom w:val="none" w:sz="0" w:space="0" w:color="auto"/>
        <w:right w:val="none" w:sz="0" w:space="0" w:color="auto"/>
      </w:divBdr>
    </w:div>
    <w:div w:id="122113714">
      <w:marLeft w:val="480"/>
      <w:marRight w:val="0"/>
      <w:marTop w:val="0"/>
      <w:marBottom w:val="0"/>
      <w:divBdr>
        <w:top w:val="none" w:sz="0" w:space="0" w:color="auto"/>
        <w:left w:val="none" w:sz="0" w:space="0" w:color="auto"/>
        <w:bottom w:val="none" w:sz="0" w:space="0" w:color="auto"/>
        <w:right w:val="none" w:sz="0" w:space="0" w:color="auto"/>
      </w:divBdr>
    </w:div>
    <w:div w:id="122118770">
      <w:marLeft w:val="480"/>
      <w:marRight w:val="0"/>
      <w:marTop w:val="0"/>
      <w:marBottom w:val="0"/>
      <w:divBdr>
        <w:top w:val="none" w:sz="0" w:space="0" w:color="auto"/>
        <w:left w:val="none" w:sz="0" w:space="0" w:color="auto"/>
        <w:bottom w:val="none" w:sz="0" w:space="0" w:color="auto"/>
        <w:right w:val="none" w:sz="0" w:space="0" w:color="auto"/>
      </w:divBdr>
    </w:div>
    <w:div w:id="122315291">
      <w:marLeft w:val="480"/>
      <w:marRight w:val="0"/>
      <w:marTop w:val="0"/>
      <w:marBottom w:val="0"/>
      <w:divBdr>
        <w:top w:val="none" w:sz="0" w:space="0" w:color="auto"/>
        <w:left w:val="none" w:sz="0" w:space="0" w:color="auto"/>
        <w:bottom w:val="none" w:sz="0" w:space="0" w:color="auto"/>
        <w:right w:val="none" w:sz="0" w:space="0" w:color="auto"/>
      </w:divBdr>
    </w:div>
    <w:div w:id="122388113">
      <w:marLeft w:val="480"/>
      <w:marRight w:val="0"/>
      <w:marTop w:val="0"/>
      <w:marBottom w:val="0"/>
      <w:divBdr>
        <w:top w:val="none" w:sz="0" w:space="0" w:color="auto"/>
        <w:left w:val="none" w:sz="0" w:space="0" w:color="auto"/>
        <w:bottom w:val="none" w:sz="0" w:space="0" w:color="auto"/>
        <w:right w:val="none" w:sz="0" w:space="0" w:color="auto"/>
      </w:divBdr>
    </w:div>
    <w:div w:id="122427009">
      <w:marLeft w:val="480"/>
      <w:marRight w:val="0"/>
      <w:marTop w:val="0"/>
      <w:marBottom w:val="0"/>
      <w:divBdr>
        <w:top w:val="none" w:sz="0" w:space="0" w:color="auto"/>
        <w:left w:val="none" w:sz="0" w:space="0" w:color="auto"/>
        <w:bottom w:val="none" w:sz="0" w:space="0" w:color="auto"/>
        <w:right w:val="none" w:sz="0" w:space="0" w:color="auto"/>
      </w:divBdr>
    </w:div>
    <w:div w:id="122431602">
      <w:marLeft w:val="480"/>
      <w:marRight w:val="0"/>
      <w:marTop w:val="0"/>
      <w:marBottom w:val="0"/>
      <w:divBdr>
        <w:top w:val="none" w:sz="0" w:space="0" w:color="auto"/>
        <w:left w:val="none" w:sz="0" w:space="0" w:color="auto"/>
        <w:bottom w:val="none" w:sz="0" w:space="0" w:color="auto"/>
        <w:right w:val="none" w:sz="0" w:space="0" w:color="auto"/>
      </w:divBdr>
    </w:div>
    <w:div w:id="122503311">
      <w:marLeft w:val="480"/>
      <w:marRight w:val="0"/>
      <w:marTop w:val="0"/>
      <w:marBottom w:val="0"/>
      <w:divBdr>
        <w:top w:val="none" w:sz="0" w:space="0" w:color="auto"/>
        <w:left w:val="none" w:sz="0" w:space="0" w:color="auto"/>
        <w:bottom w:val="none" w:sz="0" w:space="0" w:color="auto"/>
        <w:right w:val="none" w:sz="0" w:space="0" w:color="auto"/>
      </w:divBdr>
    </w:div>
    <w:div w:id="122506389">
      <w:marLeft w:val="480"/>
      <w:marRight w:val="0"/>
      <w:marTop w:val="0"/>
      <w:marBottom w:val="0"/>
      <w:divBdr>
        <w:top w:val="none" w:sz="0" w:space="0" w:color="auto"/>
        <w:left w:val="none" w:sz="0" w:space="0" w:color="auto"/>
        <w:bottom w:val="none" w:sz="0" w:space="0" w:color="auto"/>
        <w:right w:val="none" w:sz="0" w:space="0" w:color="auto"/>
      </w:divBdr>
    </w:div>
    <w:div w:id="122578932">
      <w:marLeft w:val="480"/>
      <w:marRight w:val="0"/>
      <w:marTop w:val="0"/>
      <w:marBottom w:val="0"/>
      <w:divBdr>
        <w:top w:val="none" w:sz="0" w:space="0" w:color="auto"/>
        <w:left w:val="none" w:sz="0" w:space="0" w:color="auto"/>
        <w:bottom w:val="none" w:sz="0" w:space="0" w:color="auto"/>
        <w:right w:val="none" w:sz="0" w:space="0" w:color="auto"/>
      </w:divBdr>
    </w:div>
    <w:div w:id="122619360">
      <w:marLeft w:val="480"/>
      <w:marRight w:val="0"/>
      <w:marTop w:val="0"/>
      <w:marBottom w:val="0"/>
      <w:divBdr>
        <w:top w:val="none" w:sz="0" w:space="0" w:color="auto"/>
        <w:left w:val="none" w:sz="0" w:space="0" w:color="auto"/>
        <w:bottom w:val="none" w:sz="0" w:space="0" w:color="auto"/>
        <w:right w:val="none" w:sz="0" w:space="0" w:color="auto"/>
      </w:divBdr>
    </w:div>
    <w:div w:id="122695779">
      <w:marLeft w:val="480"/>
      <w:marRight w:val="0"/>
      <w:marTop w:val="0"/>
      <w:marBottom w:val="0"/>
      <w:divBdr>
        <w:top w:val="none" w:sz="0" w:space="0" w:color="auto"/>
        <w:left w:val="none" w:sz="0" w:space="0" w:color="auto"/>
        <w:bottom w:val="none" w:sz="0" w:space="0" w:color="auto"/>
        <w:right w:val="none" w:sz="0" w:space="0" w:color="auto"/>
      </w:divBdr>
    </w:div>
    <w:div w:id="122698914">
      <w:marLeft w:val="480"/>
      <w:marRight w:val="0"/>
      <w:marTop w:val="0"/>
      <w:marBottom w:val="0"/>
      <w:divBdr>
        <w:top w:val="none" w:sz="0" w:space="0" w:color="auto"/>
        <w:left w:val="none" w:sz="0" w:space="0" w:color="auto"/>
        <w:bottom w:val="none" w:sz="0" w:space="0" w:color="auto"/>
        <w:right w:val="none" w:sz="0" w:space="0" w:color="auto"/>
      </w:divBdr>
    </w:div>
    <w:div w:id="122888915">
      <w:marLeft w:val="480"/>
      <w:marRight w:val="0"/>
      <w:marTop w:val="0"/>
      <w:marBottom w:val="0"/>
      <w:divBdr>
        <w:top w:val="none" w:sz="0" w:space="0" w:color="auto"/>
        <w:left w:val="none" w:sz="0" w:space="0" w:color="auto"/>
        <w:bottom w:val="none" w:sz="0" w:space="0" w:color="auto"/>
        <w:right w:val="none" w:sz="0" w:space="0" w:color="auto"/>
      </w:divBdr>
    </w:div>
    <w:div w:id="122888917">
      <w:marLeft w:val="480"/>
      <w:marRight w:val="0"/>
      <w:marTop w:val="0"/>
      <w:marBottom w:val="0"/>
      <w:divBdr>
        <w:top w:val="none" w:sz="0" w:space="0" w:color="auto"/>
        <w:left w:val="none" w:sz="0" w:space="0" w:color="auto"/>
        <w:bottom w:val="none" w:sz="0" w:space="0" w:color="auto"/>
        <w:right w:val="none" w:sz="0" w:space="0" w:color="auto"/>
      </w:divBdr>
    </w:div>
    <w:div w:id="122889409">
      <w:marLeft w:val="480"/>
      <w:marRight w:val="0"/>
      <w:marTop w:val="0"/>
      <w:marBottom w:val="0"/>
      <w:divBdr>
        <w:top w:val="none" w:sz="0" w:space="0" w:color="auto"/>
        <w:left w:val="none" w:sz="0" w:space="0" w:color="auto"/>
        <w:bottom w:val="none" w:sz="0" w:space="0" w:color="auto"/>
        <w:right w:val="none" w:sz="0" w:space="0" w:color="auto"/>
      </w:divBdr>
    </w:div>
    <w:div w:id="122966942">
      <w:marLeft w:val="480"/>
      <w:marRight w:val="0"/>
      <w:marTop w:val="0"/>
      <w:marBottom w:val="0"/>
      <w:divBdr>
        <w:top w:val="none" w:sz="0" w:space="0" w:color="auto"/>
        <w:left w:val="none" w:sz="0" w:space="0" w:color="auto"/>
        <w:bottom w:val="none" w:sz="0" w:space="0" w:color="auto"/>
        <w:right w:val="none" w:sz="0" w:space="0" w:color="auto"/>
      </w:divBdr>
    </w:div>
    <w:div w:id="122970117">
      <w:marLeft w:val="480"/>
      <w:marRight w:val="0"/>
      <w:marTop w:val="0"/>
      <w:marBottom w:val="0"/>
      <w:divBdr>
        <w:top w:val="none" w:sz="0" w:space="0" w:color="auto"/>
        <w:left w:val="none" w:sz="0" w:space="0" w:color="auto"/>
        <w:bottom w:val="none" w:sz="0" w:space="0" w:color="auto"/>
        <w:right w:val="none" w:sz="0" w:space="0" w:color="auto"/>
      </w:divBdr>
    </w:div>
    <w:div w:id="123041559">
      <w:marLeft w:val="480"/>
      <w:marRight w:val="0"/>
      <w:marTop w:val="0"/>
      <w:marBottom w:val="0"/>
      <w:divBdr>
        <w:top w:val="none" w:sz="0" w:space="0" w:color="auto"/>
        <w:left w:val="none" w:sz="0" w:space="0" w:color="auto"/>
        <w:bottom w:val="none" w:sz="0" w:space="0" w:color="auto"/>
        <w:right w:val="none" w:sz="0" w:space="0" w:color="auto"/>
      </w:divBdr>
    </w:div>
    <w:div w:id="123081907">
      <w:marLeft w:val="480"/>
      <w:marRight w:val="0"/>
      <w:marTop w:val="0"/>
      <w:marBottom w:val="0"/>
      <w:divBdr>
        <w:top w:val="none" w:sz="0" w:space="0" w:color="auto"/>
        <w:left w:val="none" w:sz="0" w:space="0" w:color="auto"/>
        <w:bottom w:val="none" w:sz="0" w:space="0" w:color="auto"/>
        <w:right w:val="none" w:sz="0" w:space="0" w:color="auto"/>
      </w:divBdr>
    </w:div>
    <w:div w:id="123160937">
      <w:marLeft w:val="480"/>
      <w:marRight w:val="0"/>
      <w:marTop w:val="0"/>
      <w:marBottom w:val="0"/>
      <w:divBdr>
        <w:top w:val="none" w:sz="0" w:space="0" w:color="auto"/>
        <w:left w:val="none" w:sz="0" w:space="0" w:color="auto"/>
        <w:bottom w:val="none" w:sz="0" w:space="0" w:color="auto"/>
        <w:right w:val="none" w:sz="0" w:space="0" w:color="auto"/>
      </w:divBdr>
    </w:div>
    <w:div w:id="123275777">
      <w:marLeft w:val="480"/>
      <w:marRight w:val="0"/>
      <w:marTop w:val="0"/>
      <w:marBottom w:val="0"/>
      <w:divBdr>
        <w:top w:val="none" w:sz="0" w:space="0" w:color="auto"/>
        <w:left w:val="none" w:sz="0" w:space="0" w:color="auto"/>
        <w:bottom w:val="none" w:sz="0" w:space="0" w:color="auto"/>
        <w:right w:val="none" w:sz="0" w:space="0" w:color="auto"/>
      </w:divBdr>
    </w:div>
    <w:div w:id="123278815">
      <w:marLeft w:val="480"/>
      <w:marRight w:val="0"/>
      <w:marTop w:val="0"/>
      <w:marBottom w:val="0"/>
      <w:divBdr>
        <w:top w:val="none" w:sz="0" w:space="0" w:color="auto"/>
        <w:left w:val="none" w:sz="0" w:space="0" w:color="auto"/>
        <w:bottom w:val="none" w:sz="0" w:space="0" w:color="auto"/>
        <w:right w:val="none" w:sz="0" w:space="0" w:color="auto"/>
      </w:divBdr>
    </w:div>
    <w:div w:id="123427258">
      <w:marLeft w:val="480"/>
      <w:marRight w:val="0"/>
      <w:marTop w:val="0"/>
      <w:marBottom w:val="0"/>
      <w:divBdr>
        <w:top w:val="none" w:sz="0" w:space="0" w:color="auto"/>
        <w:left w:val="none" w:sz="0" w:space="0" w:color="auto"/>
        <w:bottom w:val="none" w:sz="0" w:space="0" w:color="auto"/>
        <w:right w:val="none" w:sz="0" w:space="0" w:color="auto"/>
      </w:divBdr>
    </w:div>
    <w:div w:id="123429154">
      <w:marLeft w:val="480"/>
      <w:marRight w:val="0"/>
      <w:marTop w:val="0"/>
      <w:marBottom w:val="0"/>
      <w:divBdr>
        <w:top w:val="none" w:sz="0" w:space="0" w:color="auto"/>
        <w:left w:val="none" w:sz="0" w:space="0" w:color="auto"/>
        <w:bottom w:val="none" w:sz="0" w:space="0" w:color="auto"/>
        <w:right w:val="none" w:sz="0" w:space="0" w:color="auto"/>
      </w:divBdr>
    </w:div>
    <w:div w:id="123429502">
      <w:marLeft w:val="480"/>
      <w:marRight w:val="0"/>
      <w:marTop w:val="0"/>
      <w:marBottom w:val="0"/>
      <w:divBdr>
        <w:top w:val="none" w:sz="0" w:space="0" w:color="auto"/>
        <w:left w:val="none" w:sz="0" w:space="0" w:color="auto"/>
        <w:bottom w:val="none" w:sz="0" w:space="0" w:color="auto"/>
        <w:right w:val="none" w:sz="0" w:space="0" w:color="auto"/>
      </w:divBdr>
    </w:div>
    <w:div w:id="123621785">
      <w:marLeft w:val="480"/>
      <w:marRight w:val="0"/>
      <w:marTop w:val="0"/>
      <w:marBottom w:val="0"/>
      <w:divBdr>
        <w:top w:val="none" w:sz="0" w:space="0" w:color="auto"/>
        <w:left w:val="none" w:sz="0" w:space="0" w:color="auto"/>
        <w:bottom w:val="none" w:sz="0" w:space="0" w:color="auto"/>
        <w:right w:val="none" w:sz="0" w:space="0" w:color="auto"/>
      </w:divBdr>
    </w:div>
    <w:div w:id="123623854">
      <w:marLeft w:val="480"/>
      <w:marRight w:val="0"/>
      <w:marTop w:val="0"/>
      <w:marBottom w:val="0"/>
      <w:divBdr>
        <w:top w:val="none" w:sz="0" w:space="0" w:color="auto"/>
        <w:left w:val="none" w:sz="0" w:space="0" w:color="auto"/>
        <w:bottom w:val="none" w:sz="0" w:space="0" w:color="auto"/>
        <w:right w:val="none" w:sz="0" w:space="0" w:color="auto"/>
      </w:divBdr>
    </w:div>
    <w:div w:id="123692811">
      <w:marLeft w:val="480"/>
      <w:marRight w:val="0"/>
      <w:marTop w:val="0"/>
      <w:marBottom w:val="0"/>
      <w:divBdr>
        <w:top w:val="none" w:sz="0" w:space="0" w:color="auto"/>
        <w:left w:val="none" w:sz="0" w:space="0" w:color="auto"/>
        <w:bottom w:val="none" w:sz="0" w:space="0" w:color="auto"/>
        <w:right w:val="none" w:sz="0" w:space="0" w:color="auto"/>
      </w:divBdr>
    </w:div>
    <w:div w:id="123742870">
      <w:marLeft w:val="480"/>
      <w:marRight w:val="0"/>
      <w:marTop w:val="0"/>
      <w:marBottom w:val="0"/>
      <w:divBdr>
        <w:top w:val="none" w:sz="0" w:space="0" w:color="auto"/>
        <w:left w:val="none" w:sz="0" w:space="0" w:color="auto"/>
        <w:bottom w:val="none" w:sz="0" w:space="0" w:color="auto"/>
        <w:right w:val="none" w:sz="0" w:space="0" w:color="auto"/>
      </w:divBdr>
    </w:div>
    <w:div w:id="123888981">
      <w:bodyDiv w:val="1"/>
      <w:marLeft w:val="0"/>
      <w:marRight w:val="0"/>
      <w:marTop w:val="0"/>
      <w:marBottom w:val="0"/>
      <w:divBdr>
        <w:top w:val="none" w:sz="0" w:space="0" w:color="auto"/>
        <w:left w:val="none" w:sz="0" w:space="0" w:color="auto"/>
        <w:bottom w:val="none" w:sz="0" w:space="0" w:color="auto"/>
        <w:right w:val="none" w:sz="0" w:space="0" w:color="auto"/>
      </w:divBdr>
      <w:divsChild>
        <w:div w:id="1728410310">
          <w:marLeft w:val="480"/>
          <w:marRight w:val="0"/>
          <w:marTop w:val="0"/>
          <w:marBottom w:val="0"/>
          <w:divBdr>
            <w:top w:val="none" w:sz="0" w:space="0" w:color="auto"/>
            <w:left w:val="none" w:sz="0" w:space="0" w:color="auto"/>
            <w:bottom w:val="none" w:sz="0" w:space="0" w:color="auto"/>
            <w:right w:val="none" w:sz="0" w:space="0" w:color="auto"/>
          </w:divBdr>
        </w:div>
        <w:div w:id="1114442205">
          <w:marLeft w:val="480"/>
          <w:marRight w:val="0"/>
          <w:marTop w:val="0"/>
          <w:marBottom w:val="0"/>
          <w:divBdr>
            <w:top w:val="none" w:sz="0" w:space="0" w:color="auto"/>
            <w:left w:val="none" w:sz="0" w:space="0" w:color="auto"/>
            <w:bottom w:val="none" w:sz="0" w:space="0" w:color="auto"/>
            <w:right w:val="none" w:sz="0" w:space="0" w:color="auto"/>
          </w:divBdr>
        </w:div>
        <w:div w:id="1572354089">
          <w:marLeft w:val="480"/>
          <w:marRight w:val="0"/>
          <w:marTop w:val="0"/>
          <w:marBottom w:val="0"/>
          <w:divBdr>
            <w:top w:val="none" w:sz="0" w:space="0" w:color="auto"/>
            <w:left w:val="none" w:sz="0" w:space="0" w:color="auto"/>
            <w:bottom w:val="none" w:sz="0" w:space="0" w:color="auto"/>
            <w:right w:val="none" w:sz="0" w:space="0" w:color="auto"/>
          </w:divBdr>
        </w:div>
        <w:div w:id="217788726">
          <w:marLeft w:val="480"/>
          <w:marRight w:val="0"/>
          <w:marTop w:val="0"/>
          <w:marBottom w:val="0"/>
          <w:divBdr>
            <w:top w:val="none" w:sz="0" w:space="0" w:color="auto"/>
            <w:left w:val="none" w:sz="0" w:space="0" w:color="auto"/>
            <w:bottom w:val="none" w:sz="0" w:space="0" w:color="auto"/>
            <w:right w:val="none" w:sz="0" w:space="0" w:color="auto"/>
          </w:divBdr>
        </w:div>
        <w:div w:id="204685071">
          <w:marLeft w:val="480"/>
          <w:marRight w:val="0"/>
          <w:marTop w:val="0"/>
          <w:marBottom w:val="0"/>
          <w:divBdr>
            <w:top w:val="none" w:sz="0" w:space="0" w:color="auto"/>
            <w:left w:val="none" w:sz="0" w:space="0" w:color="auto"/>
            <w:bottom w:val="none" w:sz="0" w:space="0" w:color="auto"/>
            <w:right w:val="none" w:sz="0" w:space="0" w:color="auto"/>
          </w:divBdr>
        </w:div>
        <w:div w:id="1998339449">
          <w:marLeft w:val="480"/>
          <w:marRight w:val="0"/>
          <w:marTop w:val="0"/>
          <w:marBottom w:val="0"/>
          <w:divBdr>
            <w:top w:val="none" w:sz="0" w:space="0" w:color="auto"/>
            <w:left w:val="none" w:sz="0" w:space="0" w:color="auto"/>
            <w:bottom w:val="none" w:sz="0" w:space="0" w:color="auto"/>
            <w:right w:val="none" w:sz="0" w:space="0" w:color="auto"/>
          </w:divBdr>
        </w:div>
        <w:div w:id="1692024121">
          <w:marLeft w:val="480"/>
          <w:marRight w:val="0"/>
          <w:marTop w:val="0"/>
          <w:marBottom w:val="0"/>
          <w:divBdr>
            <w:top w:val="none" w:sz="0" w:space="0" w:color="auto"/>
            <w:left w:val="none" w:sz="0" w:space="0" w:color="auto"/>
            <w:bottom w:val="none" w:sz="0" w:space="0" w:color="auto"/>
            <w:right w:val="none" w:sz="0" w:space="0" w:color="auto"/>
          </w:divBdr>
        </w:div>
        <w:div w:id="1722243204">
          <w:marLeft w:val="480"/>
          <w:marRight w:val="0"/>
          <w:marTop w:val="0"/>
          <w:marBottom w:val="0"/>
          <w:divBdr>
            <w:top w:val="none" w:sz="0" w:space="0" w:color="auto"/>
            <w:left w:val="none" w:sz="0" w:space="0" w:color="auto"/>
            <w:bottom w:val="none" w:sz="0" w:space="0" w:color="auto"/>
            <w:right w:val="none" w:sz="0" w:space="0" w:color="auto"/>
          </w:divBdr>
        </w:div>
        <w:div w:id="1477524823">
          <w:marLeft w:val="480"/>
          <w:marRight w:val="0"/>
          <w:marTop w:val="0"/>
          <w:marBottom w:val="0"/>
          <w:divBdr>
            <w:top w:val="none" w:sz="0" w:space="0" w:color="auto"/>
            <w:left w:val="none" w:sz="0" w:space="0" w:color="auto"/>
            <w:bottom w:val="none" w:sz="0" w:space="0" w:color="auto"/>
            <w:right w:val="none" w:sz="0" w:space="0" w:color="auto"/>
          </w:divBdr>
        </w:div>
        <w:div w:id="384066627">
          <w:marLeft w:val="480"/>
          <w:marRight w:val="0"/>
          <w:marTop w:val="0"/>
          <w:marBottom w:val="0"/>
          <w:divBdr>
            <w:top w:val="none" w:sz="0" w:space="0" w:color="auto"/>
            <w:left w:val="none" w:sz="0" w:space="0" w:color="auto"/>
            <w:bottom w:val="none" w:sz="0" w:space="0" w:color="auto"/>
            <w:right w:val="none" w:sz="0" w:space="0" w:color="auto"/>
          </w:divBdr>
        </w:div>
        <w:div w:id="355421796">
          <w:marLeft w:val="480"/>
          <w:marRight w:val="0"/>
          <w:marTop w:val="0"/>
          <w:marBottom w:val="0"/>
          <w:divBdr>
            <w:top w:val="none" w:sz="0" w:space="0" w:color="auto"/>
            <w:left w:val="none" w:sz="0" w:space="0" w:color="auto"/>
            <w:bottom w:val="none" w:sz="0" w:space="0" w:color="auto"/>
            <w:right w:val="none" w:sz="0" w:space="0" w:color="auto"/>
          </w:divBdr>
        </w:div>
        <w:div w:id="1000504477">
          <w:marLeft w:val="480"/>
          <w:marRight w:val="0"/>
          <w:marTop w:val="0"/>
          <w:marBottom w:val="0"/>
          <w:divBdr>
            <w:top w:val="none" w:sz="0" w:space="0" w:color="auto"/>
            <w:left w:val="none" w:sz="0" w:space="0" w:color="auto"/>
            <w:bottom w:val="none" w:sz="0" w:space="0" w:color="auto"/>
            <w:right w:val="none" w:sz="0" w:space="0" w:color="auto"/>
          </w:divBdr>
        </w:div>
        <w:div w:id="1809665832">
          <w:marLeft w:val="480"/>
          <w:marRight w:val="0"/>
          <w:marTop w:val="0"/>
          <w:marBottom w:val="0"/>
          <w:divBdr>
            <w:top w:val="none" w:sz="0" w:space="0" w:color="auto"/>
            <w:left w:val="none" w:sz="0" w:space="0" w:color="auto"/>
            <w:bottom w:val="none" w:sz="0" w:space="0" w:color="auto"/>
            <w:right w:val="none" w:sz="0" w:space="0" w:color="auto"/>
          </w:divBdr>
        </w:div>
        <w:div w:id="725573150">
          <w:marLeft w:val="480"/>
          <w:marRight w:val="0"/>
          <w:marTop w:val="0"/>
          <w:marBottom w:val="0"/>
          <w:divBdr>
            <w:top w:val="none" w:sz="0" w:space="0" w:color="auto"/>
            <w:left w:val="none" w:sz="0" w:space="0" w:color="auto"/>
            <w:bottom w:val="none" w:sz="0" w:space="0" w:color="auto"/>
            <w:right w:val="none" w:sz="0" w:space="0" w:color="auto"/>
          </w:divBdr>
        </w:div>
      </w:divsChild>
    </w:div>
    <w:div w:id="123931304">
      <w:marLeft w:val="480"/>
      <w:marRight w:val="0"/>
      <w:marTop w:val="0"/>
      <w:marBottom w:val="0"/>
      <w:divBdr>
        <w:top w:val="none" w:sz="0" w:space="0" w:color="auto"/>
        <w:left w:val="none" w:sz="0" w:space="0" w:color="auto"/>
        <w:bottom w:val="none" w:sz="0" w:space="0" w:color="auto"/>
        <w:right w:val="none" w:sz="0" w:space="0" w:color="auto"/>
      </w:divBdr>
    </w:div>
    <w:div w:id="124004435">
      <w:marLeft w:val="480"/>
      <w:marRight w:val="0"/>
      <w:marTop w:val="0"/>
      <w:marBottom w:val="0"/>
      <w:divBdr>
        <w:top w:val="none" w:sz="0" w:space="0" w:color="auto"/>
        <w:left w:val="none" w:sz="0" w:space="0" w:color="auto"/>
        <w:bottom w:val="none" w:sz="0" w:space="0" w:color="auto"/>
        <w:right w:val="none" w:sz="0" w:space="0" w:color="auto"/>
      </w:divBdr>
    </w:div>
    <w:div w:id="124004694">
      <w:marLeft w:val="480"/>
      <w:marRight w:val="0"/>
      <w:marTop w:val="0"/>
      <w:marBottom w:val="0"/>
      <w:divBdr>
        <w:top w:val="none" w:sz="0" w:space="0" w:color="auto"/>
        <w:left w:val="none" w:sz="0" w:space="0" w:color="auto"/>
        <w:bottom w:val="none" w:sz="0" w:space="0" w:color="auto"/>
        <w:right w:val="none" w:sz="0" w:space="0" w:color="auto"/>
      </w:divBdr>
    </w:div>
    <w:div w:id="124013003">
      <w:marLeft w:val="480"/>
      <w:marRight w:val="0"/>
      <w:marTop w:val="0"/>
      <w:marBottom w:val="0"/>
      <w:divBdr>
        <w:top w:val="none" w:sz="0" w:space="0" w:color="auto"/>
        <w:left w:val="none" w:sz="0" w:space="0" w:color="auto"/>
        <w:bottom w:val="none" w:sz="0" w:space="0" w:color="auto"/>
        <w:right w:val="none" w:sz="0" w:space="0" w:color="auto"/>
      </w:divBdr>
    </w:div>
    <w:div w:id="124081018">
      <w:marLeft w:val="480"/>
      <w:marRight w:val="0"/>
      <w:marTop w:val="0"/>
      <w:marBottom w:val="0"/>
      <w:divBdr>
        <w:top w:val="none" w:sz="0" w:space="0" w:color="auto"/>
        <w:left w:val="none" w:sz="0" w:space="0" w:color="auto"/>
        <w:bottom w:val="none" w:sz="0" w:space="0" w:color="auto"/>
        <w:right w:val="none" w:sz="0" w:space="0" w:color="auto"/>
      </w:divBdr>
    </w:div>
    <w:div w:id="124197894">
      <w:marLeft w:val="480"/>
      <w:marRight w:val="0"/>
      <w:marTop w:val="0"/>
      <w:marBottom w:val="0"/>
      <w:divBdr>
        <w:top w:val="none" w:sz="0" w:space="0" w:color="auto"/>
        <w:left w:val="none" w:sz="0" w:space="0" w:color="auto"/>
        <w:bottom w:val="none" w:sz="0" w:space="0" w:color="auto"/>
        <w:right w:val="none" w:sz="0" w:space="0" w:color="auto"/>
      </w:divBdr>
    </w:div>
    <w:div w:id="124203354">
      <w:marLeft w:val="480"/>
      <w:marRight w:val="0"/>
      <w:marTop w:val="0"/>
      <w:marBottom w:val="0"/>
      <w:divBdr>
        <w:top w:val="none" w:sz="0" w:space="0" w:color="auto"/>
        <w:left w:val="none" w:sz="0" w:space="0" w:color="auto"/>
        <w:bottom w:val="none" w:sz="0" w:space="0" w:color="auto"/>
        <w:right w:val="none" w:sz="0" w:space="0" w:color="auto"/>
      </w:divBdr>
    </w:div>
    <w:div w:id="124203771">
      <w:marLeft w:val="480"/>
      <w:marRight w:val="0"/>
      <w:marTop w:val="0"/>
      <w:marBottom w:val="0"/>
      <w:divBdr>
        <w:top w:val="none" w:sz="0" w:space="0" w:color="auto"/>
        <w:left w:val="none" w:sz="0" w:space="0" w:color="auto"/>
        <w:bottom w:val="none" w:sz="0" w:space="0" w:color="auto"/>
        <w:right w:val="none" w:sz="0" w:space="0" w:color="auto"/>
      </w:divBdr>
    </w:div>
    <w:div w:id="124275618">
      <w:marLeft w:val="480"/>
      <w:marRight w:val="0"/>
      <w:marTop w:val="0"/>
      <w:marBottom w:val="0"/>
      <w:divBdr>
        <w:top w:val="none" w:sz="0" w:space="0" w:color="auto"/>
        <w:left w:val="none" w:sz="0" w:space="0" w:color="auto"/>
        <w:bottom w:val="none" w:sz="0" w:space="0" w:color="auto"/>
        <w:right w:val="none" w:sz="0" w:space="0" w:color="auto"/>
      </w:divBdr>
    </w:div>
    <w:div w:id="124278697">
      <w:marLeft w:val="480"/>
      <w:marRight w:val="0"/>
      <w:marTop w:val="0"/>
      <w:marBottom w:val="0"/>
      <w:divBdr>
        <w:top w:val="none" w:sz="0" w:space="0" w:color="auto"/>
        <w:left w:val="none" w:sz="0" w:space="0" w:color="auto"/>
        <w:bottom w:val="none" w:sz="0" w:space="0" w:color="auto"/>
        <w:right w:val="none" w:sz="0" w:space="0" w:color="auto"/>
      </w:divBdr>
    </w:div>
    <w:div w:id="124280946">
      <w:marLeft w:val="480"/>
      <w:marRight w:val="0"/>
      <w:marTop w:val="0"/>
      <w:marBottom w:val="0"/>
      <w:divBdr>
        <w:top w:val="none" w:sz="0" w:space="0" w:color="auto"/>
        <w:left w:val="none" w:sz="0" w:space="0" w:color="auto"/>
        <w:bottom w:val="none" w:sz="0" w:space="0" w:color="auto"/>
        <w:right w:val="none" w:sz="0" w:space="0" w:color="auto"/>
      </w:divBdr>
    </w:div>
    <w:div w:id="124394875">
      <w:marLeft w:val="480"/>
      <w:marRight w:val="0"/>
      <w:marTop w:val="0"/>
      <w:marBottom w:val="0"/>
      <w:divBdr>
        <w:top w:val="none" w:sz="0" w:space="0" w:color="auto"/>
        <w:left w:val="none" w:sz="0" w:space="0" w:color="auto"/>
        <w:bottom w:val="none" w:sz="0" w:space="0" w:color="auto"/>
        <w:right w:val="none" w:sz="0" w:space="0" w:color="auto"/>
      </w:divBdr>
    </w:div>
    <w:div w:id="124396208">
      <w:marLeft w:val="480"/>
      <w:marRight w:val="0"/>
      <w:marTop w:val="0"/>
      <w:marBottom w:val="0"/>
      <w:divBdr>
        <w:top w:val="none" w:sz="0" w:space="0" w:color="auto"/>
        <w:left w:val="none" w:sz="0" w:space="0" w:color="auto"/>
        <w:bottom w:val="none" w:sz="0" w:space="0" w:color="auto"/>
        <w:right w:val="none" w:sz="0" w:space="0" w:color="auto"/>
      </w:divBdr>
    </w:div>
    <w:div w:id="124468212">
      <w:marLeft w:val="480"/>
      <w:marRight w:val="0"/>
      <w:marTop w:val="0"/>
      <w:marBottom w:val="0"/>
      <w:divBdr>
        <w:top w:val="none" w:sz="0" w:space="0" w:color="auto"/>
        <w:left w:val="none" w:sz="0" w:space="0" w:color="auto"/>
        <w:bottom w:val="none" w:sz="0" w:space="0" w:color="auto"/>
        <w:right w:val="none" w:sz="0" w:space="0" w:color="auto"/>
      </w:divBdr>
    </w:div>
    <w:div w:id="124475156">
      <w:marLeft w:val="480"/>
      <w:marRight w:val="0"/>
      <w:marTop w:val="0"/>
      <w:marBottom w:val="0"/>
      <w:divBdr>
        <w:top w:val="none" w:sz="0" w:space="0" w:color="auto"/>
        <w:left w:val="none" w:sz="0" w:space="0" w:color="auto"/>
        <w:bottom w:val="none" w:sz="0" w:space="0" w:color="auto"/>
        <w:right w:val="none" w:sz="0" w:space="0" w:color="auto"/>
      </w:divBdr>
    </w:div>
    <w:div w:id="124541390">
      <w:marLeft w:val="480"/>
      <w:marRight w:val="0"/>
      <w:marTop w:val="0"/>
      <w:marBottom w:val="0"/>
      <w:divBdr>
        <w:top w:val="none" w:sz="0" w:space="0" w:color="auto"/>
        <w:left w:val="none" w:sz="0" w:space="0" w:color="auto"/>
        <w:bottom w:val="none" w:sz="0" w:space="0" w:color="auto"/>
        <w:right w:val="none" w:sz="0" w:space="0" w:color="auto"/>
      </w:divBdr>
    </w:div>
    <w:div w:id="124543958">
      <w:marLeft w:val="480"/>
      <w:marRight w:val="0"/>
      <w:marTop w:val="0"/>
      <w:marBottom w:val="0"/>
      <w:divBdr>
        <w:top w:val="none" w:sz="0" w:space="0" w:color="auto"/>
        <w:left w:val="none" w:sz="0" w:space="0" w:color="auto"/>
        <w:bottom w:val="none" w:sz="0" w:space="0" w:color="auto"/>
        <w:right w:val="none" w:sz="0" w:space="0" w:color="auto"/>
      </w:divBdr>
    </w:div>
    <w:div w:id="124659089">
      <w:marLeft w:val="480"/>
      <w:marRight w:val="0"/>
      <w:marTop w:val="0"/>
      <w:marBottom w:val="0"/>
      <w:divBdr>
        <w:top w:val="none" w:sz="0" w:space="0" w:color="auto"/>
        <w:left w:val="none" w:sz="0" w:space="0" w:color="auto"/>
        <w:bottom w:val="none" w:sz="0" w:space="0" w:color="auto"/>
        <w:right w:val="none" w:sz="0" w:space="0" w:color="auto"/>
      </w:divBdr>
    </w:div>
    <w:div w:id="124663714">
      <w:marLeft w:val="480"/>
      <w:marRight w:val="0"/>
      <w:marTop w:val="0"/>
      <w:marBottom w:val="0"/>
      <w:divBdr>
        <w:top w:val="none" w:sz="0" w:space="0" w:color="auto"/>
        <w:left w:val="none" w:sz="0" w:space="0" w:color="auto"/>
        <w:bottom w:val="none" w:sz="0" w:space="0" w:color="auto"/>
        <w:right w:val="none" w:sz="0" w:space="0" w:color="auto"/>
      </w:divBdr>
    </w:div>
    <w:div w:id="124735462">
      <w:marLeft w:val="480"/>
      <w:marRight w:val="0"/>
      <w:marTop w:val="0"/>
      <w:marBottom w:val="0"/>
      <w:divBdr>
        <w:top w:val="none" w:sz="0" w:space="0" w:color="auto"/>
        <w:left w:val="none" w:sz="0" w:space="0" w:color="auto"/>
        <w:bottom w:val="none" w:sz="0" w:space="0" w:color="auto"/>
        <w:right w:val="none" w:sz="0" w:space="0" w:color="auto"/>
      </w:divBdr>
    </w:div>
    <w:div w:id="124738064">
      <w:marLeft w:val="480"/>
      <w:marRight w:val="0"/>
      <w:marTop w:val="0"/>
      <w:marBottom w:val="0"/>
      <w:divBdr>
        <w:top w:val="none" w:sz="0" w:space="0" w:color="auto"/>
        <w:left w:val="none" w:sz="0" w:space="0" w:color="auto"/>
        <w:bottom w:val="none" w:sz="0" w:space="0" w:color="auto"/>
        <w:right w:val="none" w:sz="0" w:space="0" w:color="auto"/>
      </w:divBdr>
    </w:div>
    <w:div w:id="124740619">
      <w:marLeft w:val="480"/>
      <w:marRight w:val="0"/>
      <w:marTop w:val="0"/>
      <w:marBottom w:val="0"/>
      <w:divBdr>
        <w:top w:val="none" w:sz="0" w:space="0" w:color="auto"/>
        <w:left w:val="none" w:sz="0" w:space="0" w:color="auto"/>
        <w:bottom w:val="none" w:sz="0" w:space="0" w:color="auto"/>
        <w:right w:val="none" w:sz="0" w:space="0" w:color="auto"/>
      </w:divBdr>
    </w:div>
    <w:div w:id="124785233">
      <w:marLeft w:val="480"/>
      <w:marRight w:val="0"/>
      <w:marTop w:val="0"/>
      <w:marBottom w:val="0"/>
      <w:divBdr>
        <w:top w:val="none" w:sz="0" w:space="0" w:color="auto"/>
        <w:left w:val="none" w:sz="0" w:space="0" w:color="auto"/>
        <w:bottom w:val="none" w:sz="0" w:space="0" w:color="auto"/>
        <w:right w:val="none" w:sz="0" w:space="0" w:color="auto"/>
      </w:divBdr>
    </w:div>
    <w:div w:id="124785975">
      <w:marLeft w:val="480"/>
      <w:marRight w:val="0"/>
      <w:marTop w:val="0"/>
      <w:marBottom w:val="0"/>
      <w:divBdr>
        <w:top w:val="none" w:sz="0" w:space="0" w:color="auto"/>
        <w:left w:val="none" w:sz="0" w:space="0" w:color="auto"/>
        <w:bottom w:val="none" w:sz="0" w:space="0" w:color="auto"/>
        <w:right w:val="none" w:sz="0" w:space="0" w:color="auto"/>
      </w:divBdr>
    </w:div>
    <w:div w:id="124929037">
      <w:marLeft w:val="480"/>
      <w:marRight w:val="0"/>
      <w:marTop w:val="0"/>
      <w:marBottom w:val="0"/>
      <w:divBdr>
        <w:top w:val="none" w:sz="0" w:space="0" w:color="auto"/>
        <w:left w:val="none" w:sz="0" w:space="0" w:color="auto"/>
        <w:bottom w:val="none" w:sz="0" w:space="0" w:color="auto"/>
        <w:right w:val="none" w:sz="0" w:space="0" w:color="auto"/>
      </w:divBdr>
    </w:div>
    <w:div w:id="124935303">
      <w:marLeft w:val="480"/>
      <w:marRight w:val="0"/>
      <w:marTop w:val="0"/>
      <w:marBottom w:val="0"/>
      <w:divBdr>
        <w:top w:val="none" w:sz="0" w:space="0" w:color="auto"/>
        <w:left w:val="none" w:sz="0" w:space="0" w:color="auto"/>
        <w:bottom w:val="none" w:sz="0" w:space="0" w:color="auto"/>
        <w:right w:val="none" w:sz="0" w:space="0" w:color="auto"/>
      </w:divBdr>
    </w:div>
    <w:div w:id="124978043">
      <w:marLeft w:val="480"/>
      <w:marRight w:val="0"/>
      <w:marTop w:val="0"/>
      <w:marBottom w:val="0"/>
      <w:divBdr>
        <w:top w:val="none" w:sz="0" w:space="0" w:color="auto"/>
        <w:left w:val="none" w:sz="0" w:space="0" w:color="auto"/>
        <w:bottom w:val="none" w:sz="0" w:space="0" w:color="auto"/>
        <w:right w:val="none" w:sz="0" w:space="0" w:color="auto"/>
      </w:divBdr>
    </w:div>
    <w:div w:id="124979050">
      <w:marLeft w:val="480"/>
      <w:marRight w:val="0"/>
      <w:marTop w:val="0"/>
      <w:marBottom w:val="0"/>
      <w:divBdr>
        <w:top w:val="none" w:sz="0" w:space="0" w:color="auto"/>
        <w:left w:val="none" w:sz="0" w:space="0" w:color="auto"/>
        <w:bottom w:val="none" w:sz="0" w:space="0" w:color="auto"/>
        <w:right w:val="none" w:sz="0" w:space="0" w:color="auto"/>
      </w:divBdr>
    </w:div>
    <w:div w:id="125004664">
      <w:marLeft w:val="480"/>
      <w:marRight w:val="0"/>
      <w:marTop w:val="0"/>
      <w:marBottom w:val="0"/>
      <w:divBdr>
        <w:top w:val="none" w:sz="0" w:space="0" w:color="auto"/>
        <w:left w:val="none" w:sz="0" w:space="0" w:color="auto"/>
        <w:bottom w:val="none" w:sz="0" w:space="0" w:color="auto"/>
        <w:right w:val="none" w:sz="0" w:space="0" w:color="auto"/>
      </w:divBdr>
    </w:div>
    <w:div w:id="125007974">
      <w:marLeft w:val="480"/>
      <w:marRight w:val="0"/>
      <w:marTop w:val="0"/>
      <w:marBottom w:val="0"/>
      <w:divBdr>
        <w:top w:val="none" w:sz="0" w:space="0" w:color="auto"/>
        <w:left w:val="none" w:sz="0" w:space="0" w:color="auto"/>
        <w:bottom w:val="none" w:sz="0" w:space="0" w:color="auto"/>
        <w:right w:val="none" w:sz="0" w:space="0" w:color="auto"/>
      </w:divBdr>
    </w:div>
    <w:div w:id="125049406">
      <w:marLeft w:val="480"/>
      <w:marRight w:val="0"/>
      <w:marTop w:val="0"/>
      <w:marBottom w:val="0"/>
      <w:divBdr>
        <w:top w:val="none" w:sz="0" w:space="0" w:color="auto"/>
        <w:left w:val="none" w:sz="0" w:space="0" w:color="auto"/>
        <w:bottom w:val="none" w:sz="0" w:space="0" w:color="auto"/>
        <w:right w:val="none" w:sz="0" w:space="0" w:color="auto"/>
      </w:divBdr>
    </w:div>
    <w:div w:id="125049478">
      <w:marLeft w:val="480"/>
      <w:marRight w:val="0"/>
      <w:marTop w:val="0"/>
      <w:marBottom w:val="0"/>
      <w:divBdr>
        <w:top w:val="none" w:sz="0" w:space="0" w:color="auto"/>
        <w:left w:val="none" w:sz="0" w:space="0" w:color="auto"/>
        <w:bottom w:val="none" w:sz="0" w:space="0" w:color="auto"/>
        <w:right w:val="none" w:sz="0" w:space="0" w:color="auto"/>
      </w:divBdr>
    </w:div>
    <w:div w:id="125049676">
      <w:marLeft w:val="480"/>
      <w:marRight w:val="0"/>
      <w:marTop w:val="0"/>
      <w:marBottom w:val="0"/>
      <w:divBdr>
        <w:top w:val="none" w:sz="0" w:space="0" w:color="auto"/>
        <w:left w:val="none" w:sz="0" w:space="0" w:color="auto"/>
        <w:bottom w:val="none" w:sz="0" w:space="0" w:color="auto"/>
        <w:right w:val="none" w:sz="0" w:space="0" w:color="auto"/>
      </w:divBdr>
    </w:div>
    <w:div w:id="125051119">
      <w:marLeft w:val="480"/>
      <w:marRight w:val="0"/>
      <w:marTop w:val="0"/>
      <w:marBottom w:val="0"/>
      <w:divBdr>
        <w:top w:val="none" w:sz="0" w:space="0" w:color="auto"/>
        <w:left w:val="none" w:sz="0" w:space="0" w:color="auto"/>
        <w:bottom w:val="none" w:sz="0" w:space="0" w:color="auto"/>
        <w:right w:val="none" w:sz="0" w:space="0" w:color="auto"/>
      </w:divBdr>
    </w:div>
    <w:div w:id="125197030">
      <w:marLeft w:val="480"/>
      <w:marRight w:val="0"/>
      <w:marTop w:val="0"/>
      <w:marBottom w:val="0"/>
      <w:divBdr>
        <w:top w:val="none" w:sz="0" w:space="0" w:color="auto"/>
        <w:left w:val="none" w:sz="0" w:space="0" w:color="auto"/>
        <w:bottom w:val="none" w:sz="0" w:space="0" w:color="auto"/>
        <w:right w:val="none" w:sz="0" w:space="0" w:color="auto"/>
      </w:divBdr>
    </w:div>
    <w:div w:id="125203218">
      <w:marLeft w:val="480"/>
      <w:marRight w:val="0"/>
      <w:marTop w:val="0"/>
      <w:marBottom w:val="0"/>
      <w:divBdr>
        <w:top w:val="none" w:sz="0" w:space="0" w:color="auto"/>
        <w:left w:val="none" w:sz="0" w:space="0" w:color="auto"/>
        <w:bottom w:val="none" w:sz="0" w:space="0" w:color="auto"/>
        <w:right w:val="none" w:sz="0" w:space="0" w:color="auto"/>
      </w:divBdr>
    </w:div>
    <w:div w:id="125243853">
      <w:marLeft w:val="480"/>
      <w:marRight w:val="0"/>
      <w:marTop w:val="0"/>
      <w:marBottom w:val="0"/>
      <w:divBdr>
        <w:top w:val="none" w:sz="0" w:space="0" w:color="auto"/>
        <w:left w:val="none" w:sz="0" w:space="0" w:color="auto"/>
        <w:bottom w:val="none" w:sz="0" w:space="0" w:color="auto"/>
        <w:right w:val="none" w:sz="0" w:space="0" w:color="auto"/>
      </w:divBdr>
    </w:div>
    <w:div w:id="125437535">
      <w:marLeft w:val="480"/>
      <w:marRight w:val="0"/>
      <w:marTop w:val="0"/>
      <w:marBottom w:val="0"/>
      <w:divBdr>
        <w:top w:val="none" w:sz="0" w:space="0" w:color="auto"/>
        <w:left w:val="none" w:sz="0" w:space="0" w:color="auto"/>
        <w:bottom w:val="none" w:sz="0" w:space="0" w:color="auto"/>
        <w:right w:val="none" w:sz="0" w:space="0" w:color="auto"/>
      </w:divBdr>
    </w:div>
    <w:div w:id="125438968">
      <w:marLeft w:val="480"/>
      <w:marRight w:val="0"/>
      <w:marTop w:val="0"/>
      <w:marBottom w:val="0"/>
      <w:divBdr>
        <w:top w:val="none" w:sz="0" w:space="0" w:color="auto"/>
        <w:left w:val="none" w:sz="0" w:space="0" w:color="auto"/>
        <w:bottom w:val="none" w:sz="0" w:space="0" w:color="auto"/>
        <w:right w:val="none" w:sz="0" w:space="0" w:color="auto"/>
      </w:divBdr>
    </w:div>
    <w:div w:id="125466916">
      <w:marLeft w:val="480"/>
      <w:marRight w:val="0"/>
      <w:marTop w:val="0"/>
      <w:marBottom w:val="0"/>
      <w:divBdr>
        <w:top w:val="none" w:sz="0" w:space="0" w:color="auto"/>
        <w:left w:val="none" w:sz="0" w:space="0" w:color="auto"/>
        <w:bottom w:val="none" w:sz="0" w:space="0" w:color="auto"/>
        <w:right w:val="none" w:sz="0" w:space="0" w:color="auto"/>
      </w:divBdr>
    </w:div>
    <w:div w:id="125508597">
      <w:marLeft w:val="480"/>
      <w:marRight w:val="0"/>
      <w:marTop w:val="0"/>
      <w:marBottom w:val="0"/>
      <w:divBdr>
        <w:top w:val="none" w:sz="0" w:space="0" w:color="auto"/>
        <w:left w:val="none" w:sz="0" w:space="0" w:color="auto"/>
        <w:bottom w:val="none" w:sz="0" w:space="0" w:color="auto"/>
        <w:right w:val="none" w:sz="0" w:space="0" w:color="auto"/>
      </w:divBdr>
    </w:div>
    <w:div w:id="125514930">
      <w:marLeft w:val="480"/>
      <w:marRight w:val="0"/>
      <w:marTop w:val="0"/>
      <w:marBottom w:val="0"/>
      <w:divBdr>
        <w:top w:val="none" w:sz="0" w:space="0" w:color="auto"/>
        <w:left w:val="none" w:sz="0" w:space="0" w:color="auto"/>
        <w:bottom w:val="none" w:sz="0" w:space="0" w:color="auto"/>
        <w:right w:val="none" w:sz="0" w:space="0" w:color="auto"/>
      </w:divBdr>
    </w:div>
    <w:div w:id="125515193">
      <w:marLeft w:val="480"/>
      <w:marRight w:val="0"/>
      <w:marTop w:val="0"/>
      <w:marBottom w:val="0"/>
      <w:divBdr>
        <w:top w:val="none" w:sz="0" w:space="0" w:color="auto"/>
        <w:left w:val="none" w:sz="0" w:space="0" w:color="auto"/>
        <w:bottom w:val="none" w:sz="0" w:space="0" w:color="auto"/>
        <w:right w:val="none" w:sz="0" w:space="0" w:color="auto"/>
      </w:divBdr>
    </w:div>
    <w:div w:id="125585684">
      <w:marLeft w:val="480"/>
      <w:marRight w:val="0"/>
      <w:marTop w:val="0"/>
      <w:marBottom w:val="0"/>
      <w:divBdr>
        <w:top w:val="none" w:sz="0" w:space="0" w:color="auto"/>
        <w:left w:val="none" w:sz="0" w:space="0" w:color="auto"/>
        <w:bottom w:val="none" w:sz="0" w:space="0" w:color="auto"/>
        <w:right w:val="none" w:sz="0" w:space="0" w:color="auto"/>
      </w:divBdr>
    </w:div>
    <w:div w:id="125635069">
      <w:marLeft w:val="480"/>
      <w:marRight w:val="0"/>
      <w:marTop w:val="0"/>
      <w:marBottom w:val="0"/>
      <w:divBdr>
        <w:top w:val="none" w:sz="0" w:space="0" w:color="auto"/>
        <w:left w:val="none" w:sz="0" w:space="0" w:color="auto"/>
        <w:bottom w:val="none" w:sz="0" w:space="0" w:color="auto"/>
        <w:right w:val="none" w:sz="0" w:space="0" w:color="auto"/>
      </w:divBdr>
    </w:div>
    <w:div w:id="125662071">
      <w:marLeft w:val="480"/>
      <w:marRight w:val="0"/>
      <w:marTop w:val="0"/>
      <w:marBottom w:val="0"/>
      <w:divBdr>
        <w:top w:val="none" w:sz="0" w:space="0" w:color="auto"/>
        <w:left w:val="none" w:sz="0" w:space="0" w:color="auto"/>
        <w:bottom w:val="none" w:sz="0" w:space="0" w:color="auto"/>
        <w:right w:val="none" w:sz="0" w:space="0" w:color="auto"/>
      </w:divBdr>
    </w:div>
    <w:div w:id="125782814">
      <w:marLeft w:val="480"/>
      <w:marRight w:val="0"/>
      <w:marTop w:val="0"/>
      <w:marBottom w:val="0"/>
      <w:divBdr>
        <w:top w:val="none" w:sz="0" w:space="0" w:color="auto"/>
        <w:left w:val="none" w:sz="0" w:space="0" w:color="auto"/>
        <w:bottom w:val="none" w:sz="0" w:space="0" w:color="auto"/>
        <w:right w:val="none" w:sz="0" w:space="0" w:color="auto"/>
      </w:divBdr>
    </w:div>
    <w:div w:id="125853161">
      <w:marLeft w:val="480"/>
      <w:marRight w:val="0"/>
      <w:marTop w:val="0"/>
      <w:marBottom w:val="0"/>
      <w:divBdr>
        <w:top w:val="none" w:sz="0" w:space="0" w:color="auto"/>
        <w:left w:val="none" w:sz="0" w:space="0" w:color="auto"/>
        <w:bottom w:val="none" w:sz="0" w:space="0" w:color="auto"/>
        <w:right w:val="none" w:sz="0" w:space="0" w:color="auto"/>
      </w:divBdr>
    </w:div>
    <w:div w:id="125854330">
      <w:marLeft w:val="480"/>
      <w:marRight w:val="0"/>
      <w:marTop w:val="0"/>
      <w:marBottom w:val="0"/>
      <w:divBdr>
        <w:top w:val="none" w:sz="0" w:space="0" w:color="auto"/>
        <w:left w:val="none" w:sz="0" w:space="0" w:color="auto"/>
        <w:bottom w:val="none" w:sz="0" w:space="0" w:color="auto"/>
        <w:right w:val="none" w:sz="0" w:space="0" w:color="auto"/>
      </w:divBdr>
    </w:div>
    <w:div w:id="125856715">
      <w:marLeft w:val="480"/>
      <w:marRight w:val="0"/>
      <w:marTop w:val="0"/>
      <w:marBottom w:val="0"/>
      <w:divBdr>
        <w:top w:val="none" w:sz="0" w:space="0" w:color="auto"/>
        <w:left w:val="none" w:sz="0" w:space="0" w:color="auto"/>
        <w:bottom w:val="none" w:sz="0" w:space="0" w:color="auto"/>
        <w:right w:val="none" w:sz="0" w:space="0" w:color="auto"/>
      </w:divBdr>
    </w:div>
    <w:div w:id="125859050">
      <w:marLeft w:val="480"/>
      <w:marRight w:val="0"/>
      <w:marTop w:val="0"/>
      <w:marBottom w:val="0"/>
      <w:divBdr>
        <w:top w:val="none" w:sz="0" w:space="0" w:color="auto"/>
        <w:left w:val="none" w:sz="0" w:space="0" w:color="auto"/>
        <w:bottom w:val="none" w:sz="0" w:space="0" w:color="auto"/>
        <w:right w:val="none" w:sz="0" w:space="0" w:color="auto"/>
      </w:divBdr>
    </w:div>
    <w:div w:id="126044892">
      <w:marLeft w:val="480"/>
      <w:marRight w:val="0"/>
      <w:marTop w:val="0"/>
      <w:marBottom w:val="0"/>
      <w:divBdr>
        <w:top w:val="none" w:sz="0" w:space="0" w:color="auto"/>
        <w:left w:val="none" w:sz="0" w:space="0" w:color="auto"/>
        <w:bottom w:val="none" w:sz="0" w:space="0" w:color="auto"/>
        <w:right w:val="none" w:sz="0" w:space="0" w:color="auto"/>
      </w:divBdr>
    </w:div>
    <w:div w:id="126047639">
      <w:marLeft w:val="480"/>
      <w:marRight w:val="0"/>
      <w:marTop w:val="0"/>
      <w:marBottom w:val="0"/>
      <w:divBdr>
        <w:top w:val="none" w:sz="0" w:space="0" w:color="auto"/>
        <w:left w:val="none" w:sz="0" w:space="0" w:color="auto"/>
        <w:bottom w:val="none" w:sz="0" w:space="0" w:color="auto"/>
        <w:right w:val="none" w:sz="0" w:space="0" w:color="auto"/>
      </w:divBdr>
    </w:div>
    <w:div w:id="126048841">
      <w:marLeft w:val="480"/>
      <w:marRight w:val="0"/>
      <w:marTop w:val="0"/>
      <w:marBottom w:val="0"/>
      <w:divBdr>
        <w:top w:val="none" w:sz="0" w:space="0" w:color="auto"/>
        <w:left w:val="none" w:sz="0" w:space="0" w:color="auto"/>
        <w:bottom w:val="none" w:sz="0" w:space="0" w:color="auto"/>
        <w:right w:val="none" w:sz="0" w:space="0" w:color="auto"/>
      </w:divBdr>
    </w:div>
    <w:div w:id="126049786">
      <w:marLeft w:val="480"/>
      <w:marRight w:val="0"/>
      <w:marTop w:val="0"/>
      <w:marBottom w:val="0"/>
      <w:divBdr>
        <w:top w:val="none" w:sz="0" w:space="0" w:color="auto"/>
        <w:left w:val="none" w:sz="0" w:space="0" w:color="auto"/>
        <w:bottom w:val="none" w:sz="0" w:space="0" w:color="auto"/>
        <w:right w:val="none" w:sz="0" w:space="0" w:color="auto"/>
      </w:divBdr>
    </w:div>
    <w:div w:id="126053331">
      <w:marLeft w:val="480"/>
      <w:marRight w:val="0"/>
      <w:marTop w:val="0"/>
      <w:marBottom w:val="0"/>
      <w:divBdr>
        <w:top w:val="none" w:sz="0" w:space="0" w:color="auto"/>
        <w:left w:val="none" w:sz="0" w:space="0" w:color="auto"/>
        <w:bottom w:val="none" w:sz="0" w:space="0" w:color="auto"/>
        <w:right w:val="none" w:sz="0" w:space="0" w:color="auto"/>
      </w:divBdr>
    </w:div>
    <w:div w:id="126091690">
      <w:marLeft w:val="480"/>
      <w:marRight w:val="0"/>
      <w:marTop w:val="0"/>
      <w:marBottom w:val="0"/>
      <w:divBdr>
        <w:top w:val="none" w:sz="0" w:space="0" w:color="auto"/>
        <w:left w:val="none" w:sz="0" w:space="0" w:color="auto"/>
        <w:bottom w:val="none" w:sz="0" w:space="0" w:color="auto"/>
        <w:right w:val="none" w:sz="0" w:space="0" w:color="auto"/>
      </w:divBdr>
    </w:div>
    <w:div w:id="126095820">
      <w:marLeft w:val="480"/>
      <w:marRight w:val="0"/>
      <w:marTop w:val="0"/>
      <w:marBottom w:val="0"/>
      <w:divBdr>
        <w:top w:val="none" w:sz="0" w:space="0" w:color="auto"/>
        <w:left w:val="none" w:sz="0" w:space="0" w:color="auto"/>
        <w:bottom w:val="none" w:sz="0" w:space="0" w:color="auto"/>
        <w:right w:val="none" w:sz="0" w:space="0" w:color="auto"/>
      </w:divBdr>
    </w:div>
    <w:div w:id="126120087">
      <w:marLeft w:val="480"/>
      <w:marRight w:val="0"/>
      <w:marTop w:val="0"/>
      <w:marBottom w:val="0"/>
      <w:divBdr>
        <w:top w:val="none" w:sz="0" w:space="0" w:color="auto"/>
        <w:left w:val="none" w:sz="0" w:space="0" w:color="auto"/>
        <w:bottom w:val="none" w:sz="0" w:space="0" w:color="auto"/>
        <w:right w:val="none" w:sz="0" w:space="0" w:color="auto"/>
      </w:divBdr>
    </w:div>
    <w:div w:id="126166646">
      <w:marLeft w:val="480"/>
      <w:marRight w:val="0"/>
      <w:marTop w:val="0"/>
      <w:marBottom w:val="0"/>
      <w:divBdr>
        <w:top w:val="none" w:sz="0" w:space="0" w:color="auto"/>
        <w:left w:val="none" w:sz="0" w:space="0" w:color="auto"/>
        <w:bottom w:val="none" w:sz="0" w:space="0" w:color="auto"/>
        <w:right w:val="none" w:sz="0" w:space="0" w:color="auto"/>
      </w:divBdr>
    </w:div>
    <w:div w:id="126167221">
      <w:marLeft w:val="480"/>
      <w:marRight w:val="0"/>
      <w:marTop w:val="0"/>
      <w:marBottom w:val="0"/>
      <w:divBdr>
        <w:top w:val="none" w:sz="0" w:space="0" w:color="auto"/>
        <w:left w:val="none" w:sz="0" w:space="0" w:color="auto"/>
        <w:bottom w:val="none" w:sz="0" w:space="0" w:color="auto"/>
        <w:right w:val="none" w:sz="0" w:space="0" w:color="auto"/>
      </w:divBdr>
    </w:div>
    <w:div w:id="126241404">
      <w:marLeft w:val="480"/>
      <w:marRight w:val="0"/>
      <w:marTop w:val="0"/>
      <w:marBottom w:val="0"/>
      <w:divBdr>
        <w:top w:val="none" w:sz="0" w:space="0" w:color="auto"/>
        <w:left w:val="none" w:sz="0" w:space="0" w:color="auto"/>
        <w:bottom w:val="none" w:sz="0" w:space="0" w:color="auto"/>
        <w:right w:val="none" w:sz="0" w:space="0" w:color="auto"/>
      </w:divBdr>
    </w:div>
    <w:div w:id="126245869">
      <w:marLeft w:val="480"/>
      <w:marRight w:val="0"/>
      <w:marTop w:val="0"/>
      <w:marBottom w:val="0"/>
      <w:divBdr>
        <w:top w:val="none" w:sz="0" w:space="0" w:color="auto"/>
        <w:left w:val="none" w:sz="0" w:space="0" w:color="auto"/>
        <w:bottom w:val="none" w:sz="0" w:space="0" w:color="auto"/>
        <w:right w:val="none" w:sz="0" w:space="0" w:color="auto"/>
      </w:divBdr>
    </w:div>
    <w:div w:id="126314270">
      <w:marLeft w:val="480"/>
      <w:marRight w:val="0"/>
      <w:marTop w:val="0"/>
      <w:marBottom w:val="0"/>
      <w:divBdr>
        <w:top w:val="none" w:sz="0" w:space="0" w:color="auto"/>
        <w:left w:val="none" w:sz="0" w:space="0" w:color="auto"/>
        <w:bottom w:val="none" w:sz="0" w:space="0" w:color="auto"/>
        <w:right w:val="none" w:sz="0" w:space="0" w:color="auto"/>
      </w:divBdr>
    </w:div>
    <w:div w:id="126318752">
      <w:marLeft w:val="480"/>
      <w:marRight w:val="0"/>
      <w:marTop w:val="0"/>
      <w:marBottom w:val="0"/>
      <w:divBdr>
        <w:top w:val="none" w:sz="0" w:space="0" w:color="auto"/>
        <w:left w:val="none" w:sz="0" w:space="0" w:color="auto"/>
        <w:bottom w:val="none" w:sz="0" w:space="0" w:color="auto"/>
        <w:right w:val="none" w:sz="0" w:space="0" w:color="auto"/>
      </w:divBdr>
    </w:div>
    <w:div w:id="126437593">
      <w:marLeft w:val="480"/>
      <w:marRight w:val="0"/>
      <w:marTop w:val="0"/>
      <w:marBottom w:val="0"/>
      <w:divBdr>
        <w:top w:val="none" w:sz="0" w:space="0" w:color="auto"/>
        <w:left w:val="none" w:sz="0" w:space="0" w:color="auto"/>
        <w:bottom w:val="none" w:sz="0" w:space="0" w:color="auto"/>
        <w:right w:val="none" w:sz="0" w:space="0" w:color="auto"/>
      </w:divBdr>
    </w:div>
    <w:div w:id="126512772">
      <w:marLeft w:val="480"/>
      <w:marRight w:val="0"/>
      <w:marTop w:val="0"/>
      <w:marBottom w:val="0"/>
      <w:divBdr>
        <w:top w:val="none" w:sz="0" w:space="0" w:color="auto"/>
        <w:left w:val="none" w:sz="0" w:space="0" w:color="auto"/>
        <w:bottom w:val="none" w:sz="0" w:space="0" w:color="auto"/>
        <w:right w:val="none" w:sz="0" w:space="0" w:color="auto"/>
      </w:divBdr>
    </w:div>
    <w:div w:id="126515296">
      <w:marLeft w:val="480"/>
      <w:marRight w:val="0"/>
      <w:marTop w:val="0"/>
      <w:marBottom w:val="0"/>
      <w:divBdr>
        <w:top w:val="none" w:sz="0" w:space="0" w:color="auto"/>
        <w:left w:val="none" w:sz="0" w:space="0" w:color="auto"/>
        <w:bottom w:val="none" w:sz="0" w:space="0" w:color="auto"/>
        <w:right w:val="none" w:sz="0" w:space="0" w:color="auto"/>
      </w:divBdr>
    </w:div>
    <w:div w:id="126558582">
      <w:marLeft w:val="480"/>
      <w:marRight w:val="0"/>
      <w:marTop w:val="0"/>
      <w:marBottom w:val="0"/>
      <w:divBdr>
        <w:top w:val="none" w:sz="0" w:space="0" w:color="auto"/>
        <w:left w:val="none" w:sz="0" w:space="0" w:color="auto"/>
        <w:bottom w:val="none" w:sz="0" w:space="0" w:color="auto"/>
        <w:right w:val="none" w:sz="0" w:space="0" w:color="auto"/>
      </w:divBdr>
    </w:div>
    <w:div w:id="126631202">
      <w:marLeft w:val="480"/>
      <w:marRight w:val="0"/>
      <w:marTop w:val="0"/>
      <w:marBottom w:val="0"/>
      <w:divBdr>
        <w:top w:val="none" w:sz="0" w:space="0" w:color="auto"/>
        <w:left w:val="none" w:sz="0" w:space="0" w:color="auto"/>
        <w:bottom w:val="none" w:sz="0" w:space="0" w:color="auto"/>
        <w:right w:val="none" w:sz="0" w:space="0" w:color="auto"/>
      </w:divBdr>
    </w:div>
    <w:div w:id="126633642">
      <w:marLeft w:val="480"/>
      <w:marRight w:val="0"/>
      <w:marTop w:val="0"/>
      <w:marBottom w:val="0"/>
      <w:divBdr>
        <w:top w:val="none" w:sz="0" w:space="0" w:color="auto"/>
        <w:left w:val="none" w:sz="0" w:space="0" w:color="auto"/>
        <w:bottom w:val="none" w:sz="0" w:space="0" w:color="auto"/>
        <w:right w:val="none" w:sz="0" w:space="0" w:color="auto"/>
      </w:divBdr>
    </w:div>
    <w:div w:id="126701770">
      <w:marLeft w:val="480"/>
      <w:marRight w:val="0"/>
      <w:marTop w:val="0"/>
      <w:marBottom w:val="0"/>
      <w:divBdr>
        <w:top w:val="none" w:sz="0" w:space="0" w:color="auto"/>
        <w:left w:val="none" w:sz="0" w:space="0" w:color="auto"/>
        <w:bottom w:val="none" w:sz="0" w:space="0" w:color="auto"/>
        <w:right w:val="none" w:sz="0" w:space="0" w:color="auto"/>
      </w:divBdr>
    </w:div>
    <w:div w:id="126702914">
      <w:marLeft w:val="480"/>
      <w:marRight w:val="0"/>
      <w:marTop w:val="0"/>
      <w:marBottom w:val="0"/>
      <w:divBdr>
        <w:top w:val="none" w:sz="0" w:space="0" w:color="auto"/>
        <w:left w:val="none" w:sz="0" w:space="0" w:color="auto"/>
        <w:bottom w:val="none" w:sz="0" w:space="0" w:color="auto"/>
        <w:right w:val="none" w:sz="0" w:space="0" w:color="auto"/>
      </w:divBdr>
    </w:div>
    <w:div w:id="126708471">
      <w:marLeft w:val="480"/>
      <w:marRight w:val="0"/>
      <w:marTop w:val="0"/>
      <w:marBottom w:val="0"/>
      <w:divBdr>
        <w:top w:val="none" w:sz="0" w:space="0" w:color="auto"/>
        <w:left w:val="none" w:sz="0" w:space="0" w:color="auto"/>
        <w:bottom w:val="none" w:sz="0" w:space="0" w:color="auto"/>
        <w:right w:val="none" w:sz="0" w:space="0" w:color="auto"/>
      </w:divBdr>
    </w:div>
    <w:div w:id="126751585">
      <w:marLeft w:val="480"/>
      <w:marRight w:val="0"/>
      <w:marTop w:val="0"/>
      <w:marBottom w:val="0"/>
      <w:divBdr>
        <w:top w:val="none" w:sz="0" w:space="0" w:color="auto"/>
        <w:left w:val="none" w:sz="0" w:space="0" w:color="auto"/>
        <w:bottom w:val="none" w:sz="0" w:space="0" w:color="auto"/>
        <w:right w:val="none" w:sz="0" w:space="0" w:color="auto"/>
      </w:divBdr>
    </w:div>
    <w:div w:id="126776871">
      <w:marLeft w:val="480"/>
      <w:marRight w:val="0"/>
      <w:marTop w:val="0"/>
      <w:marBottom w:val="0"/>
      <w:divBdr>
        <w:top w:val="none" w:sz="0" w:space="0" w:color="auto"/>
        <w:left w:val="none" w:sz="0" w:space="0" w:color="auto"/>
        <w:bottom w:val="none" w:sz="0" w:space="0" w:color="auto"/>
        <w:right w:val="none" w:sz="0" w:space="0" w:color="auto"/>
      </w:divBdr>
    </w:div>
    <w:div w:id="126777645">
      <w:marLeft w:val="480"/>
      <w:marRight w:val="0"/>
      <w:marTop w:val="0"/>
      <w:marBottom w:val="0"/>
      <w:divBdr>
        <w:top w:val="none" w:sz="0" w:space="0" w:color="auto"/>
        <w:left w:val="none" w:sz="0" w:space="0" w:color="auto"/>
        <w:bottom w:val="none" w:sz="0" w:space="0" w:color="auto"/>
        <w:right w:val="none" w:sz="0" w:space="0" w:color="auto"/>
      </w:divBdr>
    </w:div>
    <w:div w:id="126897206">
      <w:marLeft w:val="480"/>
      <w:marRight w:val="0"/>
      <w:marTop w:val="0"/>
      <w:marBottom w:val="0"/>
      <w:divBdr>
        <w:top w:val="none" w:sz="0" w:space="0" w:color="auto"/>
        <w:left w:val="none" w:sz="0" w:space="0" w:color="auto"/>
        <w:bottom w:val="none" w:sz="0" w:space="0" w:color="auto"/>
        <w:right w:val="none" w:sz="0" w:space="0" w:color="auto"/>
      </w:divBdr>
    </w:div>
    <w:div w:id="126973259">
      <w:marLeft w:val="480"/>
      <w:marRight w:val="0"/>
      <w:marTop w:val="0"/>
      <w:marBottom w:val="0"/>
      <w:divBdr>
        <w:top w:val="none" w:sz="0" w:space="0" w:color="auto"/>
        <w:left w:val="none" w:sz="0" w:space="0" w:color="auto"/>
        <w:bottom w:val="none" w:sz="0" w:space="0" w:color="auto"/>
        <w:right w:val="none" w:sz="0" w:space="0" w:color="auto"/>
      </w:divBdr>
    </w:div>
    <w:div w:id="126974675">
      <w:marLeft w:val="480"/>
      <w:marRight w:val="0"/>
      <w:marTop w:val="0"/>
      <w:marBottom w:val="0"/>
      <w:divBdr>
        <w:top w:val="none" w:sz="0" w:space="0" w:color="auto"/>
        <w:left w:val="none" w:sz="0" w:space="0" w:color="auto"/>
        <w:bottom w:val="none" w:sz="0" w:space="0" w:color="auto"/>
        <w:right w:val="none" w:sz="0" w:space="0" w:color="auto"/>
      </w:divBdr>
    </w:div>
    <w:div w:id="127088107">
      <w:marLeft w:val="480"/>
      <w:marRight w:val="0"/>
      <w:marTop w:val="0"/>
      <w:marBottom w:val="0"/>
      <w:divBdr>
        <w:top w:val="none" w:sz="0" w:space="0" w:color="auto"/>
        <w:left w:val="none" w:sz="0" w:space="0" w:color="auto"/>
        <w:bottom w:val="none" w:sz="0" w:space="0" w:color="auto"/>
        <w:right w:val="none" w:sz="0" w:space="0" w:color="auto"/>
      </w:divBdr>
    </w:div>
    <w:div w:id="127088159">
      <w:marLeft w:val="480"/>
      <w:marRight w:val="0"/>
      <w:marTop w:val="0"/>
      <w:marBottom w:val="0"/>
      <w:divBdr>
        <w:top w:val="none" w:sz="0" w:space="0" w:color="auto"/>
        <w:left w:val="none" w:sz="0" w:space="0" w:color="auto"/>
        <w:bottom w:val="none" w:sz="0" w:space="0" w:color="auto"/>
        <w:right w:val="none" w:sz="0" w:space="0" w:color="auto"/>
      </w:divBdr>
    </w:div>
    <w:div w:id="127208321">
      <w:marLeft w:val="480"/>
      <w:marRight w:val="0"/>
      <w:marTop w:val="0"/>
      <w:marBottom w:val="0"/>
      <w:divBdr>
        <w:top w:val="none" w:sz="0" w:space="0" w:color="auto"/>
        <w:left w:val="none" w:sz="0" w:space="0" w:color="auto"/>
        <w:bottom w:val="none" w:sz="0" w:space="0" w:color="auto"/>
        <w:right w:val="none" w:sz="0" w:space="0" w:color="auto"/>
      </w:divBdr>
    </w:div>
    <w:div w:id="127213984">
      <w:marLeft w:val="480"/>
      <w:marRight w:val="0"/>
      <w:marTop w:val="0"/>
      <w:marBottom w:val="0"/>
      <w:divBdr>
        <w:top w:val="none" w:sz="0" w:space="0" w:color="auto"/>
        <w:left w:val="none" w:sz="0" w:space="0" w:color="auto"/>
        <w:bottom w:val="none" w:sz="0" w:space="0" w:color="auto"/>
        <w:right w:val="none" w:sz="0" w:space="0" w:color="auto"/>
      </w:divBdr>
    </w:div>
    <w:div w:id="127238118">
      <w:marLeft w:val="480"/>
      <w:marRight w:val="0"/>
      <w:marTop w:val="0"/>
      <w:marBottom w:val="0"/>
      <w:divBdr>
        <w:top w:val="none" w:sz="0" w:space="0" w:color="auto"/>
        <w:left w:val="none" w:sz="0" w:space="0" w:color="auto"/>
        <w:bottom w:val="none" w:sz="0" w:space="0" w:color="auto"/>
        <w:right w:val="none" w:sz="0" w:space="0" w:color="auto"/>
      </w:divBdr>
    </w:div>
    <w:div w:id="127279920">
      <w:marLeft w:val="480"/>
      <w:marRight w:val="0"/>
      <w:marTop w:val="0"/>
      <w:marBottom w:val="0"/>
      <w:divBdr>
        <w:top w:val="none" w:sz="0" w:space="0" w:color="auto"/>
        <w:left w:val="none" w:sz="0" w:space="0" w:color="auto"/>
        <w:bottom w:val="none" w:sz="0" w:space="0" w:color="auto"/>
        <w:right w:val="none" w:sz="0" w:space="0" w:color="auto"/>
      </w:divBdr>
    </w:div>
    <w:div w:id="127288032">
      <w:marLeft w:val="480"/>
      <w:marRight w:val="0"/>
      <w:marTop w:val="0"/>
      <w:marBottom w:val="0"/>
      <w:divBdr>
        <w:top w:val="none" w:sz="0" w:space="0" w:color="auto"/>
        <w:left w:val="none" w:sz="0" w:space="0" w:color="auto"/>
        <w:bottom w:val="none" w:sz="0" w:space="0" w:color="auto"/>
        <w:right w:val="none" w:sz="0" w:space="0" w:color="auto"/>
      </w:divBdr>
    </w:div>
    <w:div w:id="127402989">
      <w:marLeft w:val="480"/>
      <w:marRight w:val="0"/>
      <w:marTop w:val="0"/>
      <w:marBottom w:val="0"/>
      <w:divBdr>
        <w:top w:val="none" w:sz="0" w:space="0" w:color="auto"/>
        <w:left w:val="none" w:sz="0" w:space="0" w:color="auto"/>
        <w:bottom w:val="none" w:sz="0" w:space="0" w:color="auto"/>
        <w:right w:val="none" w:sz="0" w:space="0" w:color="auto"/>
      </w:divBdr>
    </w:div>
    <w:div w:id="127404404">
      <w:marLeft w:val="480"/>
      <w:marRight w:val="0"/>
      <w:marTop w:val="0"/>
      <w:marBottom w:val="0"/>
      <w:divBdr>
        <w:top w:val="none" w:sz="0" w:space="0" w:color="auto"/>
        <w:left w:val="none" w:sz="0" w:space="0" w:color="auto"/>
        <w:bottom w:val="none" w:sz="0" w:space="0" w:color="auto"/>
        <w:right w:val="none" w:sz="0" w:space="0" w:color="auto"/>
      </w:divBdr>
    </w:div>
    <w:div w:id="127432484">
      <w:marLeft w:val="480"/>
      <w:marRight w:val="0"/>
      <w:marTop w:val="0"/>
      <w:marBottom w:val="0"/>
      <w:divBdr>
        <w:top w:val="none" w:sz="0" w:space="0" w:color="auto"/>
        <w:left w:val="none" w:sz="0" w:space="0" w:color="auto"/>
        <w:bottom w:val="none" w:sz="0" w:space="0" w:color="auto"/>
        <w:right w:val="none" w:sz="0" w:space="0" w:color="auto"/>
      </w:divBdr>
    </w:div>
    <w:div w:id="127479559">
      <w:marLeft w:val="480"/>
      <w:marRight w:val="0"/>
      <w:marTop w:val="0"/>
      <w:marBottom w:val="0"/>
      <w:divBdr>
        <w:top w:val="none" w:sz="0" w:space="0" w:color="auto"/>
        <w:left w:val="none" w:sz="0" w:space="0" w:color="auto"/>
        <w:bottom w:val="none" w:sz="0" w:space="0" w:color="auto"/>
        <w:right w:val="none" w:sz="0" w:space="0" w:color="auto"/>
      </w:divBdr>
    </w:div>
    <w:div w:id="127482034">
      <w:marLeft w:val="480"/>
      <w:marRight w:val="0"/>
      <w:marTop w:val="0"/>
      <w:marBottom w:val="0"/>
      <w:divBdr>
        <w:top w:val="none" w:sz="0" w:space="0" w:color="auto"/>
        <w:left w:val="none" w:sz="0" w:space="0" w:color="auto"/>
        <w:bottom w:val="none" w:sz="0" w:space="0" w:color="auto"/>
        <w:right w:val="none" w:sz="0" w:space="0" w:color="auto"/>
      </w:divBdr>
    </w:div>
    <w:div w:id="127599781">
      <w:marLeft w:val="480"/>
      <w:marRight w:val="0"/>
      <w:marTop w:val="0"/>
      <w:marBottom w:val="0"/>
      <w:divBdr>
        <w:top w:val="none" w:sz="0" w:space="0" w:color="auto"/>
        <w:left w:val="none" w:sz="0" w:space="0" w:color="auto"/>
        <w:bottom w:val="none" w:sz="0" w:space="0" w:color="auto"/>
        <w:right w:val="none" w:sz="0" w:space="0" w:color="auto"/>
      </w:divBdr>
    </w:div>
    <w:div w:id="127600287">
      <w:marLeft w:val="480"/>
      <w:marRight w:val="0"/>
      <w:marTop w:val="0"/>
      <w:marBottom w:val="0"/>
      <w:divBdr>
        <w:top w:val="none" w:sz="0" w:space="0" w:color="auto"/>
        <w:left w:val="none" w:sz="0" w:space="0" w:color="auto"/>
        <w:bottom w:val="none" w:sz="0" w:space="0" w:color="auto"/>
        <w:right w:val="none" w:sz="0" w:space="0" w:color="auto"/>
      </w:divBdr>
    </w:div>
    <w:div w:id="127626487">
      <w:marLeft w:val="480"/>
      <w:marRight w:val="0"/>
      <w:marTop w:val="0"/>
      <w:marBottom w:val="0"/>
      <w:divBdr>
        <w:top w:val="none" w:sz="0" w:space="0" w:color="auto"/>
        <w:left w:val="none" w:sz="0" w:space="0" w:color="auto"/>
        <w:bottom w:val="none" w:sz="0" w:space="0" w:color="auto"/>
        <w:right w:val="none" w:sz="0" w:space="0" w:color="auto"/>
      </w:divBdr>
    </w:div>
    <w:div w:id="127630998">
      <w:marLeft w:val="480"/>
      <w:marRight w:val="0"/>
      <w:marTop w:val="0"/>
      <w:marBottom w:val="0"/>
      <w:divBdr>
        <w:top w:val="none" w:sz="0" w:space="0" w:color="auto"/>
        <w:left w:val="none" w:sz="0" w:space="0" w:color="auto"/>
        <w:bottom w:val="none" w:sz="0" w:space="0" w:color="auto"/>
        <w:right w:val="none" w:sz="0" w:space="0" w:color="auto"/>
      </w:divBdr>
    </w:div>
    <w:div w:id="127667324">
      <w:marLeft w:val="480"/>
      <w:marRight w:val="0"/>
      <w:marTop w:val="0"/>
      <w:marBottom w:val="0"/>
      <w:divBdr>
        <w:top w:val="none" w:sz="0" w:space="0" w:color="auto"/>
        <w:left w:val="none" w:sz="0" w:space="0" w:color="auto"/>
        <w:bottom w:val="none" w:sz="0" w:space="0" w:color="auto"/>
        <w:right w:val="none" w:sz="0" w:space="0" w:color="auto"/>
      </w:divBdr>
    </w:div>
    <w:div w:id="127671671">
      <w:marLeft w:val="480"/>
      <w:marRight w:val="0"/>
      <w:marTop w:val="0"/>
      <w:marBottom w:val="0"/>
      <w:divBdr>
        <w:top w:val="none" w:sz="0" w:space="0" w:color="auto"/>
        <w:left w:val="none" w:sz="0" w:space="0" w:color="auto"/>
        <w:bottom w:val="none" w:sz="0" w:space="0" w:color="auto"/>
        <w:right w:val="none" w:sz="0" w:space="0" w:color="auto"/>
      </w:divBdr>
    </w:div>
    <w:div w:id="127749739">
      <w:marLeft w:val="480"/>
      <w:marRight w:val="0"/>
      <w:marTop w:val="0"/>
      <w:marBottom w:val="0"/>
      <w:divBdr>
        <w:top w:val="none" w:sz="0" w:space="0" w:color="auto"/>
        <w:left w:val="none" w:sz="0" w:space="0" w:color="auto"/>
        <w:bottom w:val="none" w:sz="0" w:space="0" w:color="auto"/>
        <w:right w:val="none" w:sz="0" w:space="0" w:color="auto"/>
      </w:divBdr>
    </w:div>
    <w:div w:id="127819055">
      <w:marLeft w:val="480"/>
      <w:marRight w:val="0"/>
      <w:marTop w:val="0"/>
      <w:marBottom w:val="0"/>
      <w:divBdr>
        <w:top w:val="none" w:sz="0" w:space="0" w:color="auto"/>
        <w:left w:val="none" w:sz="0" w:space="0" w:color="auto"/>
        <w:bottom w:val="none" w:sz="0" w:space="0" w:color="auto"/>
        <w:right w:val="none" w:sz="0" w:space="0" w:color="auto"/>
      </w:divBdr>
    </w:div>
    <w:div w:id="127821398">
      <w:marLeft w:val="480"/>
      <w:marRight w:val="0"/>
      <w:marTop w:val="0"/>
      <w:marBottom w:val="0"/>
      <w:divBdr>
        <w:top w:val="none" w:sz="0" w:space="0" w:color="auto"/>
        <w:left w:val="none" w:sz="0" w:space="0" w:color="auto"/>
        <w:bottom w:val="none" w:sz="0" w:space="0" w:color="auto"/>
        <w:right w:val="none" w:sz="0" w:space="0" w:color="auto"/>
      </w:divBdr>
    </w:div>
    <w:div w:id="127824138">
      <w:marLeft w:val="480"/>
      <w:marRight w:val="0"/>
      <w:marTop w:val="0"/>
      <w:marBottom w:val="0"/>
      <w:divBdr>
        <w:top w:val="none" w:sz="0" w:space="0" w:color="auto"/>
        <w:left w:val="none" w:sz="0" w:space="0" w:color="auto"/>
        <w:bottom w:val="none" w:sz="0" w:space="0" w:color="auto"/>
        <w:right w:val="none" w:sz="0" w:space="0" w:color="auto"/>
      </w:divBdr>
    </w:div>
    <w:div w:id="127824411">
      <w:marLeft w:val="480"/>
      <w:marRight w:val="0"/>
      <w:marTop w:val="0"/>
      <w:marBottom w:val="0"/>
      <w:divBdr>
        <w:top w:val="none" w:sz="0" w:space="0" w:color="auto"/>
        <w:left w:val="none" w:sz="0" w:space="0" w:color="auto"/>
        <w:bottom w:val="none" w:sz="0" w:space="0" w:color="auto"/>
        <w:right w:val="none" w:sz="0" w:space="0" w:color="auto"/>
      </w:divBdr>
    </w:div>
    <w:div w:id="127863363">
      <w:marLeft w:val="480"/>
      <w:marRight w:val="0"/>
      <w:marTop w:val="0"/>
      <w:marBottom w:val="0"/>
      <w:divBdr>
        <w:top w:val="none" w:sz="0" w:space="0" w:color="auto"/>
        <w:left w:val="none" w:sz="0" w:space="0" w:color="auto"/>
        <w:bottom w:val="none" w:sz="0" w:space="0" w:color="auto"/>
        <w:right w:val="none" w:sz="0" w:space="0" w:color="auto"/>
      </w:divBdr>
    </w:div>
    <w:div w:id="127863844">
      <w:marLeft w:val="480"/>
      <w:marRight w:val="0"/>
      <w:marTop w:val="0"/>
      <w:marBottom w:val="0"/>
      <w:divBdr>
        <w:top w:val="none" w:sz="0" w:space="0" w:color="auto"/>
        <w:left w:val="none" w:sz="0" w:space="0" w:color="auto"/>
        <w:bottom w:val="none" w:sz="0" w:space="0" w:color="auto"/>
        <w:right w:val="none" w:sz="0" w:space="0" w:color="auto"/>
      </w:divBdr>
    </w:div>
    <w:div w:id="127939131">
      <w:marLeft w:val="480"/>
      <w:marRight w:val="0"/>
      <w:marTop w:val="0"/>
      <w:marBottom w:val="0"/>
      <w:divBdr>
        <w:top w:val="none" w:sz="0" w:space="0" w:color="auto"/>
        <w:left w:val="none" w:sz="0" w:space="0" w:color="auto"/>
        <w:bottom w:val="none" w:sz="0" w:space="0" w:color="auto"/>
        <w:right w:val="none" w:sz="0" w:space="0" w:color="auto"/>
      </w:divBdr>
    </w:div>
    <w:div w:id="127942707">
      <w:marLeft w:val="480"/>
      <w:marRight w:val="0"/>
      <w:marTop w:val="0"/>
      <w:marBottom w:val="0"/>
      <w:divBdr>
        <w:top w:val="none" w:sz="0" w:space="0" w:color="auto"/>
        <w:left w:val="none" w:sz="0" w:space="0" w:color="auto"/>
        <w:bottom w:val="none" w:sz="0" w:space="0" w:color="auto"/>
        <w:right w:val="none" w:sz="0" w:space="0" w:color="auto"/>
      </w:divBdr>
    </w:div>
    <w:div w:id="128011800">
      <w:marLeft w:val="480"/>
      <w:marRight w:val="0"/>
      <w:marTop w:val="0"/>
      <w:marBottom w:val="0"/>
      <w:divBdr>
        <w:top w:val="none" w:sz="0" w:space="0" w:color="auto"/>
        <w:left w:val="none" w:sz="0" w:space="0" w:color="auto"/>
        <w:bottom w:val="none" w:sz="0" w:space="0" w:color="auto"/>
        <w:right w:val="none" w:sz="0" w:space="0" w:color="auto"/>
      </w:divBdr>
    </w:div>
    <w:div w:id="128016159">
      <w:marLeft w:val="480"/>
      <w:marRight w:val="0"/>
      <w:marTop w:val="0"/>
      <w:marBottom w:val="0"/>
      <w:divBdr>
        <w:top w:val="none" w:sz="0" w:space="0" w:color="auto"/>
        <w:left w:val="none" w:sz="0" w:space="0" w:color="auto"/>
        <w:bottom w:val="none" w:sz="0" w:space="0" w:color="auto"/>
        <w:right w:val="none" w:sz="0" w:space="0" w:color="auto"/>
      </w:divBdr>
    </w:div>
    <w:div w:id="128087999">
      <w:marLeft w:val="480"/>
      <w:marRight w:val="0"/>
      <w:marTop w:val="0"/>
      <w:marBottom w:val="0"/>
      <w:divBdr>
        <w:top w:val="none" w:sz="0" w:space="0" w:color="auto"/>
        <w:left w:val="none" w:sz="0" w:space="0" w:color="auto"/>
        <w:bottom w:val="none" w:sz="0" w:space="0" w:color="auto"/>
        <w:right w:val="none" w:sz="0" w:space="0" w:color="auto"/>
      </w:divBdr>
    </w:div>
    <w:div w:id="128089007">
      <w:marLeft w:val="480"/>
      <w:marRight w:val="0"/>
      <w:marTop w:val="0"/>
      <w:marBottom w:val="0"/>
      <w:divBdr>
        <w:top w:val="none" w:sz="0" w:space="0" w:color="auto"/>
        <w:left w:val="none" w:sz="0" w:space="0" w:color="auto"/>
        <w:bottom w:val="none" w:sz="0" w:space="0" w:color="auto"/>
        <w:right w:val="none" w:sz="0" w:space="0" w:color="auto"/>
      </w:divBdr>
    </w:div>
    <w:div w:id="128130751">
      <w:marLeft w:val="480"/>
      <w:marRight w:val="0"/>
      <w:marTop w:val="0"/>
      <w:marBottom w:val="0"/>
      <w:divBdr>
        <w:top w:val="none" w:sz="0" w:space="0" w:color="auto"/>
        <w:left w:val="none" w:sz="0" w:space="0" w:color="auto"/>
        <w:bottom w:val="none" w:sz="0" w:space="0" w:color="auto"/>
        <w:right w:val="none" w:sz="0" w:space="0" w:color="auto"/>
      </w:divBdr>
    </w:div>
    <w:div w:id="128133537">
      <w:marLeft w:val="480"/>
      <w:marRight w:val="0"/>
      <w:marTop w:val="0"/>
      <w:marBottom w:val="0"/>
      <w:divBdr>
        <w:top w:val="none" w:sz="0" w:space="0" w:color="auto"/>
        <w:left w:val="none" w:sz="0" w:space="0" w:color="auto"/>
        <w:bottom w:val="none" w:sz="0" w:space="0" w:color="auto"/>
        <w:right w:val="none" w:sz="0" w:space="0" w:color="auto"/>
      </w:divBdr>
    </w:div>
    <w:div w:id="128210294">
      <w:marLeft w:val="480"/>
      <w:marRight w:val="0"/>
      <w:marTop w:val="0"/>
      <w:marBottom w:val="0"/>
      <w:divBdr>
        <w:top w:val="none" w:sz="0" w:space="0" w:color="auto"/>
        <w:left w:val="none" w:sz="0" w:space="0" w:color="auto"/>
        <w:bottom w:val="none" w:sz="0" w:space="0" w:color="auto"/>
        <w:right w:val="none" w:sz="0" w:space="0" w:color="auto"/>
      </w:divBdr>
    </w:div>
    <w:div w:id="128211062">
      <w:marLeft w:val="480"/>
      <w:marRight w:val="0"/>
      <w:marTop w:val="0"/>
      <w:marBottom w:val="0"/>
      <w:divBdr>
        <w:top w:val="none" w:sz="0" w:space="0" w:color="auto"/>
        <w:left w:val="none" w:sz="0" w:space="0" w:color="auto"/>
        <w:bottom w:val="none" w:sz="0" w:space="0" w:color="auto"/>
        <w:right w:val="none" w:sz="0" w:space="0" w:color="auto"/>
      </w:divBdr>
    </w:div>
    <w:div w:id="128212977">
      <w:marLeft w:val="480"/>
      <w:marRight w:val="0"/>
      <w:marTop w:val="0"/>
      <w:marBottom w:val="0"/>
      <w:divBdr>
        <w:top w:val="none" w:sz="0" w:space="0" w:color="auto"/>
        <w:left w:val="none" w:sz="0" w:space="0" w:color="auto"/>
        <w:bottom w:val="none" w:sz="0" w:space="0" w:color="auto"/>
        <w:right w:val="none" w:sz="0" w:space="0" w:color="auto"/>
      </w:divBdr>
    </w:div>
    <w:div w:id="128328225">
      <w:marLeft w:val="480"/>
      <w:marRight w:val="0"/>
      <w:marTop w:val="0"/>
      <w:marBottom w:val="0"/>
      <w:divBdr>
        <w:top w:val="none" w:sz="0" w:space="0" w:color="auto"/>
        <w:left w:val="none" w:sz="0" w:space="0" w:color="auto"/>
        <w:bottom w:val="none" w:sz="0" w:space="0" w:color="auto"/>
        <w:right w:val="none" w:sz="0" w:space="0" w:color="auto"/>
      </w:divBdr>
    </w:div>
    <w:div w:id="128330851">
      <w:marLeft w:val="480"/>
      <w:marRight w:val="0"/>
      <w:marTop w:val="0"/>
      <w:marBottom w:val="0"/>
      <w:divBdr>
        <w:top w:val="none" w:sz="0" w:space="0" w:color="auto"/>
        <w:left w:val="none" w:sz="0" w:space="0" w:color="auto"/>
        <w:bottom w:val="none" w:sz="0" w:space="0" w:color="auto"/>
        <w:right w:val="none" w:sz="0" w:space="0" w:color="auto"/>
      </w:divBdr>
    </w:div>
    <w:div w:id="128524142">
      <w:marLeft w:val="480"/>
      <w:marRight w:val="0"/>
      <w:marTop w:val="0"/>
      <w:marBottom w:val="0"/>
      <w:divBdr>
        <w:top w:val="none" w:sz="0" w:space="0" w:color="auto"/>
        <w:left w:val="none" w:sz="0" w:space="0" w:color="auto"/>
        <w:bottom w:val="none" w:sz="0" w:space="0" w:color="auto"/>
        <w:right w:val="none" w:sz="0" w:space="0" w:color="auto"/>
      </w:divBdr>
    </w:div>
    <w:div w:id="128596334">
      <w:marLeft w:val="480"/>
      <w:marRight w:val="0"/>
      <w:marTop w:val="0"/>
      <w:marBottom w:val="0"/>
      <w:divBdr>
        <w:top w:val="none" w:sz="0" w:space="0" w:color="auto"/>
        <w:left w:val="none" w:sz="0" w:space="0" w:color="auto"/>
        <w:bottom w:val="none" w:sz="0" w:space="0" w:color="auto"/>
        <w:right w:val="none" w:sz="0" w:space="0" w:color="auto"/>
      </w:divBdr>
    </w:div>
    <w:div w:id="128860331">
      <w:marLeft w:val="480"/>
      <w:marRight w:val="0"/>
      <w:marTop w:val="0"/>
      <w:marBottom w:val="0"/>
      <w:divBdr>
        <w:top w:val="none" w:sz="0" w:space="0" w:color="auto"/>
        <w:left w:val="none" w:sz="0" w:space="0" w:color="auto"/>
        <w:bottom w:val="none" w:sz="0" w:space="0" w:color="auto"/>
        <w:right w:val="none" w:sz="0" w:space="0" w:color="auto"/>
      </w:divBdr>
    </w:div>
    <w:div w:id="128911292">
      <w:marLeft w:val="480"/>
      <w:marRight w:val="0"/>
      <w:marTop w:val="0"/>
      <w:marBottom w:val="0"/>
      <w:divBdr>
        <w:top w:val="none" w:sz="0" w:space="0" w:color="auto"/>
        <w:left w:val="none" w:sz="0" w:space="0" w:color="auto"/>
        <w:bottom w:val="none" w:sz="0" w:space="0" w:color="auto"/>
        <w:right w:val="none" w:sz="0" w:space="0" w:color="auto"/>
      </w:divBdr>
    </w:div>
    <w:div w:id="128911403">
      <w:marLeft w:val="480"/>
      <w:marRight w:val="0"/>
      <w:marTop w:val="0"/>
      <w:marBottom w:val="0"/>
      <w:divBdr>
        <w:top w:val="none" w:sz="0" w:space="0" w:color="auto"/>
        <w:left w:val="none" w:sz="0" w:space="0" w:color="auto"/>
        <w:bottom w:val="none" w:sz="0" w:space="0" w:color="auto"/>
        <w:right w:val="none" w:sz="0" w:space="0" w:color="auto"/>
      </w:divBdr>
    </w:div>
    <w:div w:id="128979452">
      <w:marLeft w:val="480"/>
      <w:marRight w:val="0"/>
      <w:marTop w:val="0"/>
      <w:marBottom w:val="0"/>
      <w:divBdr>
        <w:top w:val="none" w:sz="0" w:space="0" w:color="auto"/>
        <w:left w:val="none" w:sz="0" w:space="0" w:color="auto"/>
        <w:bottom w:val="none" w:sz="0" w:space="0" w:color="auto"/>
        <w:right w:val="none" w:sz="0" w:space="0" w:color="auto"/>
      </w:divBdr>
    </w:div>
    <w:div w:id="128981894">
      <w:marLeft w:val="480"/>
      <w:marRight w:val="0"/>
      <w:marTop w:val="0"/>
      <w:marBottom w:val="0"/>
      <w:divBdr>
        <w:top w:val="none" w:sz="0" w:space="0" w:color="auto"/>
        <w:left w:val="none" w:sz="0" w:space="0" w:color="auto"/>
        <w:bottom w:val="none" w:sz="0" w:space="0" w:color="auto"/>
        <w:right w:val="none" w:sz="0" w:space="0" w:color="auto"/>
      </w:divBdr>
    </w:div>
    <w:div w:id="128984176">
      <w:marLeft w:val="480"/>
      <w:marRight w:val="0"/>
      <w:marTop w:val="0"/>
      <w:marBottom w:val="0"/>
      <w:divBdr>
        <w:top w:val="none" w:sz="0" w:space="0" w:color="auto"/>
        <w:left w:val="none" w:sz="0" w:space="0" w:color="auto"/>
        <w:bottom w:val="none" w:sz="0" w:space="0" w:color="auto"/>
        <w:right w:val="none" w:sz="0" w:space="0" w:color="auto"/>
      </w:divBdr>
    </w:div>
    <w:div w:id="129057267">
      <w:marLeft w:val="480"/>
      <w:marRight w:val="0"/>
      <w:marTop w:val="0"/>
      <w:marBottom w:val="0"/>
      <w:divBdr>
        <w:top w:val="none" w:sz="0" w:space="0" w:color="auto"/>
        <w:left w:val="none" w:sz="0" w:space="0" w:color="auto"/>
        <w:bottom w:val="none" w:sz="0" w:space="0" w:color="auto"/>
        <w:right w:val="none" w:sz="0" w:space="0" w:color="auto"/>
      </w:divBdr>
    </w:div>
    <w:div w:id="129129816">
      <w:marLeft w:val="480"/>
      <w:marRight w:val="0"/>
      <w:marTop w:val="0"/>
      <w:marBottom w:val="0"/>
      <w:divBdr>
        <w:top w:val="none" w:sz="0" w:space="0" w:color="auto"/>
        <w:left w:val="none" w:sz="0" w:space="0" w:color="auto"/>
        <w:bottom w:val="none" w:sz="0" w:space="0" w:color="auto"/>
        <w:right w:val="none" w:sz="0" w:space="0" w:color="auto"/>
      </w:divBdr>
    </w:div>
    <w:div w:id="129245745">
      <w:marLeft w:val="480"/>
      <w:marRight w:val="0"/>
      <w:marTop w:val="0"/>
      <w:marBottom w:val="0"/>
      <w:divBdr>
        <w:top w:val="none" w:sz="0" w:space="0" w:color="auto"/>
        <w:left w:val="none" w:sz="0" w:space="0" w:color="auto"/>
        <w:bottom w:val="none" w:sz="0" w:space="0" w:color="auto"/>
        <w:right w:val="none" w:sz="0" w:space="0" w:color="auto"/>
      </w:divBdr>
    </w:div>
    <w:div w:id="129251629">
      <w:marLeft w:val="480"/>
      <w:marRight w:val="0"/>
      <w:marTop w:val="0"/>
      <w:marBottom w:val="0"/>
      <w:divBdr>
        <w:top w:val="none" w:sz="0" w:space="0" w:color="auto"/>
        <w:left w:val="none" w:sz="0" w:space="0" w:color="auto"/>
        <w:bottom w:val="none" w:sz="0" w:space="0" w:color="auto"/>
        <w:right w:val="none" w:sz="0" w:space="0" w:color="auto"/>
      </w:divBdr>
    </w:div>
    <w:div w:id="129251672">
      <w:marLeft w:val="480"/>
      <w:marRight w:val="0"/>
      <w:marTop w:val="0"/>
      <w:marBottom w:val="0"/>
      <w:divBdr>
        <w:top w:val="none" w:sz="0" w:space="0" w:color="auto"/>
        <w:left w:val="none" w:sz="0" w:space="0" w:color="auto"/>
        <w:bottom w:val="none" w:sz="0" w:space="0" w:color="auto"/>
        <w:right w:val="none" w:sz="0" w:space="0" w:color="auto"/>
      </w:divBdr>
    </w:div>
    <w:div w:id="129252385">
      <w:marLeft w:val="480"/>
      <w:marRight w:val="0"/>
      <w:marTop w:val="0"/>
      <w:marBottom w:val="0"/>
      <w:divBdr>
        <w:top w:val="none" w:sz="0" w:space="0" w:color="auto"/>
        <w:left w:val="none" w:sz="0" w:space="0" w:color="auto"/>
        <w:bottom w:val="none" w:sz="0" w:space="0" w:color="auto"/>
        <w:right w:val="none" w:sz="0" w:space="0" w:color="auto"/>
      </w:divBdr>
    </w:div>
    <w:div w:id="129254543">
      <w:marLeft w:val="480"/>
      <w:marRight w:val="0"/>
      <w:marTop w:val="0"/>
      <w:marBottom w:val="0"/>
      <w:divBdr>
        <w:top w:val="none" w:sz="0" w:space="0" w:color="auto"/>
        <w:left w:val="none" w:sz="0" w:space="0" w:color="auto"/>
        <w:bottom w:val="none" w:sz="0" w:space="0" w:color="auto"/>
        <w:right w:val="none" w:sz="0" w:space="0" w:color="auto"/>
      </w:divBdr>
    </w:div>
    <w:div w:id="129255184">
      <w:marLeft w:val="480"/>
      <w:marRight w:val="0"/>
      <w:marTop w:val="0"/>
      <w:marBottom w:val="0"/>
      <w:divBdr>
        <w:top w:val="none" w:sz="0" w:space="0" w:color="auto"/>
        <w:left w:val="none" w:sz="0" w:space="0" w:color="auto"/>
        <w:bottom w:val="none" w:sz="0" w:space="0" w:color="auto"/>
        <w:right w:val="none" w:sz="0" w:space="0" w:color="auto"/>
      </w:divBdr>
    </w:div>
    <w:div w:id="129324668">
      <w:marLeft w:val="480"/>
      <w:marRight w:val="0"/>
      <w:marTop w:val="0"/>
      <w:marBottom w:val="0"/>
      <w:divBdr>
        <w:top w:val="none" w:sz="0" w:space="0" w:color="auto"/>
        <w:left w:val="none" w:sz="0" w:space="0" w:color="auto"/>
        <w:bottom w:val="none" w:sz="0" w:space="0" w:color="auto"/>
        <w:right w:val="none" w:sz="0" w:space="0" w:color="auto"/>
      </w:divBdr>
    </w:div>
    <w:div w:id="129326205">
      <w:marLeft w:val="480"/>
      <w:marRight w:val="0"/>
      <w:marTop w:val="0"/>
      <w:marBottom w:val="0"/>
      <w:divBdr>
        <w:top w:val="none" w:sz="0" w:space="0" w:color="auto"/>
        <w:left w:val="none" w:sz="0" w:space="0" w:color="auto"/>
        <w:bottom w:val="none" w:sz="0" w:space="0" w:color="auto"/>
        <w:right w:val="none" w:sz="0" w:space="0" w:color="auto"/>
      </w:divBdr>
    </w:div>
    <w:div w:id="129368705">
      <w:marLeft w:val="480"/>
      <w:marRight w:val="0"/>
      <w:marTop w:val="0"/>
      <w:marBottom w:val="0"/>
      <w:divBdr>
        <w:top w:val="none" w:sz="0" w:space="0" w:color="auto"/>
        <w:left w:val="none" w:sz="0" w:space="0" w:color="auto"/>
        <w:bottom w:val="none" w:sz="0" w:space="0" w:color="auto"/>
        <w:right w:val="none" w:sz="0" w:space="0" w:color="auto"/>
      </w:divBdr>
    </w:div>
    <w:div w:id="129369678">
      <w:marLeft w:val="480"/>
      <w:marRight w:val="0"/>
      <w:marTop w:val="0"/>
      <w:marBottom w:val="0"/>
      <w:divBdr>
        <w:top w:val="none" w:sz="0" w:space="0" w:color="auto"/>
        <w:left w:val="none" w:sz="0" w:space="0" w:color="auto"/>
        <w:bottom w:val="none" w:sz="0" w:space="0" w:color="auto"/>
        <w:right w:val="none" w:sz="0" w:space="0" w:color="auto"/>
      </w:divBdr>
    </w:div>
    <w:div w:id="129370893">
      <w:marLeft w:val="480"/>
      <w:marRight w:val="0"/>
      <w:marTop w:val="0"/>
      <w:marBottom w:val="0"/>
      <w:divBdr>
        <w:top w:val="none" w:sz="0" w:space="0" w:color="auto"/>
        <w:left w:val="none" w:sz="0" w:space="0" w:color="auto"/>
        <w:bottom w:val="none" w:sz="0" w:space="0" w:color="auto"/>
        <w:right w:val="none" w:sz="0" w:space="0" w:color="auto"/>
      </w:divBdr>
    </w:div>
    <w:div w:id="129396748">
      <w:marLeft w:val="480"/>
      <w:marRight w:val="0"/>
      <w:marTop w:val="0"/>
      <w:marBottom w:val="0"/>
      <w:divBdr>
        <w:top w:val="none" w:sz="0" w:space="0" w:color="auto"/>
        <w:left w:val="none" w:sz="0" w:space="0" w:color="auto"/>
        <w:bottom w:val="none" w:sz="0" w:space="0" w:color="auto"/>
        <w:right w:val="none" w:sz="0" w:space="0" w:color="auto"/>
      </w:divBdr>
    </w:div>
    <w:div w:id="129523214">
      <w:marLeft w:val="480"/>
      <w:marRight w:val="0"/>
      <w:marTop w:val="0"/>
      <w:marBottom w:val="0"/>
      <w:divBdr>
        <w:top w:val="none" w:sz="0" w:space="0" w:color="auto"/>
        <w:left w:val="none" w:sz="0" w:space="0" w:color="auto"/>
        <w:bottom w:val="none" w:sz="0" w:space="0" w:color="auto"/>
        <w:right w:val="none" w:sz="0" w:space="0" w:color="auto"/>
      </w:divBdr>
    </w:div>
    <w:div w:id="129596489">
      <w:marLeft w:val="480"/>
      <w:marRight w:val="0"/>
      <w:marTop w:val="0"/>
      <w:marBottom w:val="0"/>
      <w:divBdr>
        <w:top w:val="none" w:sz="0" w:space="0" w:color="auto"/>
        <w:left w:val="none" w:sz="0" w:space="0" w:color="auto"/>
        <w:bottom w:val="none" w:sz="0" w:space="0" w:color="auto"/>
        <w:right w:val="none" w:sz="0" w:space="0" w:color="auto"/>
      </w:divBdr>
    </w:div>
    <w:div w:id="129632367">
      <w:marLeft w:val="480"/>
      <w:marRight w:val="0"/>
      <w:marTop w:val="0"/>
      <w:marBottom w:val="0"/>
      <w:divBdr>
        <w:top w:val="none" w:sz="0" w:space="0" w:color="auto"/>
        <w:left w:val="none" w:sz="0" w:space="0" w:color="auto"/>
        <w:bottom w:val="none" w:sz="0" w:space="0" w:color="auto"/>
        <w:right w:val="none" w:sz="0" w:space="0" w:color="auto"/>
      </w:divBdr>
    </w:div>
    <w:div w:id="129638990">
      <w:marLeft w:val="480"/>
      <w:marRight w:val="0"/>
      <w:marTop w:val="0"/>
      <w:marBottom w:val="0"/>
      <w:divBdr>
        <w:top w:val="none" w:sz="0" w:space="0" w:color="auto"/>
        <w:left w:val="none" w:sz="0" w:space="0" w:color="auto"/>
        <w:bottom w:val="none" w:sz="0" w:space="0" w:color="auto"/>
        <w:right w:val="none" w:sz="0" w:space="0" w:color="auto"/>
      </w:divBdr>
    </w:div>
    <w:div w:id="129640698">
      <w:marLeft w:val="480"/>
      <w:marRight w:val="0"/>
      <w:marTop w:val="0"/>
      <w:marBottom w:val="0"/>
      <w:divBdr>
        <w:top w:val="none" w:sz="0" w:space="0" w:color="auto"/>
        <w:left w:val="none" w:sz="0" w:space="0" w:color="auto"/>
        <w:bottom w:val="none" w:sz="0" w:space="0" w:color="auto"/>
        <w:right w:val="none" w:sz="0" w:space="0" w:color="auto"/>
      </w:divBdr>
    </w:div>
    <w:div w:id="129708741">
      <w:marLeft w:val="480"/>
      <w:marRight w:val="0"/>
      <w:marTop w:val="0"/>
      <w:marBottom w:val="0"/>
      <w:divBdr>
        <w:top w:val="none" w:sz="0" w:space="0" w:color="auto"/>
        <w:left w:val="none" w:sz="0" w:space="0" w:color="auto"/>
        <w:bottom w:val="none" w:sz="0" w:space="0" w:color="auto"/>
        <w:right w:val="none" w:sz="0" w:space="0" w:color="auto"/>
      </w:divBdr>
    </w:div>
    <w:div w:id="129715462">
      <w:marLeft w:val="480"/>
      <w:marRight w:val="0"/>
      <w:marTop w:val="0"/>
      <w:marBottom w:val="0"/>
      <w:divBdr>
        <w:top w:val="none" w:sz="0" w:space="0" w:color="auto"/>
        <w:left w:val="none" w:sz="0" w:space="0" w:color="auto"/>
        <w:bottom w:val="none" w:sz="0" w:space="0" w:color="auto"/>
        <w:right w:val="none" w:sz="0" w:space="0" w:color="auto"/>
      </w:divBdr>
    </w:div>
    <w:div w:id="129783642">
      <w:marLeft w:val="480"/>
      <w:marRight w:val="0"/>
      <w:marTop w:val="0"/>
      <w:marBottom w:val="0"/>
      <w:divBdr>
        <w:top w:val="none" w:sz="0" w:space="0" w:color="auto"/>
        <w:left w:val="none" w:sz="0" w:space="0" w:color="auto"/>
        <w:bottom w:val="none" w:sz="0" w:space="0" w:color="auto"/>
        <w:right w:val="none" w:sz="0" w:space="0" w:color="auto"/>
      </w:divBdr>
    </w:div>
    <w:div w:id="129785547">
      <w:marLeft w:val="480"/>
      <w:marRight w:val="0"/>
      <w:marTop w:val="0"/>
      <w:marBottom w:val="0"/>
      <w:divBdr>
        <w:top w:val="none" w:sz="0" w:space="0" w:color="auto"/>
        <w:left w:val="none" w:sz="0" w:space="0" w:color="auto"/>
        <w:bottom w:val="none" w:sz="0" w:space="0" w:color="auto"/>
        <w:right w:val="none" w:sz="0" w:space="0" w:color="auto"/>
      </w:divBdr>
    </w:div>
    <w:div w:id="129788016">
      <w:marLeft w:val="480"/>
      <w:marRight w:val="0"/>
      <w:marTop w:val="0"/>
      <w:marBottom w:val="0"/>
      <w:divBdr>
        <w:top w:val="none" w:sz="0" w:space="0" w:color="auto"/>
        <w:left w:val="none" w:sz="0" w:space="0" w:color="auto"/>
        <w:bottom w:val="none" w:sz="0" w:space="0" w:color="auto"/>
        <w:right w:val="none" w:sz="0" w:space="0" w:color="auto"/>
      </w:divBdr>
    </w:div>
    <w:div w:id="129789468">
      <w:marLeft w:val="480"/>
      <w:marRight w:val="0"/>
      <w:marTop w:val="0"/>
      <w:marBottom w:val="0"/>
      <w:divBdr>
        <w:top w:val="none" w:sz="0" w:space="0" w:color="auto"/>
        <w:left w:val="none" w:sz="0" w:space="0" w:color="auto"/>
        <w:bottom w:val="none" w:sz="0" w:space="0" w:color="auto"/>
        <w:right w:val="none" w:sz="0" w:space="0" w:color="auto"/>
      </w:divBdr>
    </w:div>
    <w:div w:id="129829584">
      <w:marLeft w:val="480"/>
      <w:marRight w:val="0"/>
      <w:marTop w:val="0"/>
      <w:marBottom w:val="0"/>
      <w:divBdr>
        <w:top w:val="none" w:sz="0" w:space="0" w:color="auto"/>
        <w:left w:val="none" w:sz="0" w:space="0" w:color="auto"/>
        <w:bottom w:val="none" w:sz="0" w:space="0" w:color="auto"/>
        <w:right w:val="none" w:sz="0" w:space="0" w:color="auto"/>
      </w:divBdr>
    </w:div>
    <w:div w:id="129905198">
      <w:marLeft w:val="480"/>
      <w:marRight w:val="0"/>
      <w:marTop w:val="0"/>
      <w:marBottom w:val="0"/>
      <w:divBdr>
        <w:top w:val="none" w:sz="0" w:space="0" w:color="auto"/>
        <w:left w:val="none" w:sz="0" w:space="0" w:color="auto"/>
        <w:bottom w:val="none" w:sz="0" w:space="0" w:color="auto"/>
        <w:right w:val="none" w:sz="0" w:space="0" w:color="auto"/>
      </w:divBdr>
    </w:div>
    <w:div w:id="129906442">
      <w:marLeft w:val="480"/>
      <w:marRight w:val="0"/>
      <w:marTop w:val="0"/>
      <w:marBottom w:val="0"/>
      <w:divBdr>
        <w:top w:val="none" w:sz="0" w:space="0" w:color="auto"/>
        <w:left w:val="none" w:sz="0" w:space="0" w:color="auto"/>
        <w:bottom w:val="none" w:sz="0" w:space="0" w:color="auto"/>
        <w:right w:val="none" w:sz="0" w:space="0" w:color="auto"/>
      </w:divBdr>
    </w:div>
    <w:div w:id="129977630">
      <w:marLeft w:val="480"/>
      <w:marRight w:val="0"/>
      <w:marTop w:val="0"/>
      <w:marBottom w:val="0"/>
      <w:divBdr>
        <w:top w:val="none" w:sz="0" w:space="0" w:color="auto"/>
        <w:left w:val="none" w:sz="0" w:space="0" w:color="auto"/>
        <w:bottom w:val="none" w:sz="0" w:space="0" w:color="auto"/>
        <w:right w:val="none" w:sz="0" w:space="0" w:color="auto"/>
      </w:divBdr>
    </w:div>
    <w:div w:id="130025928">
      <w:marLeft w:val="480"/>
      <w:marRight w:val="0"/>
      <w:marTop w:val="0"/>
      <w:marBottom w:val="0"/>
      <w:divBdr>
        <w:top w:val="none" w:sz="0" w:space="0" w:color="auto"/>
        <w:left w:val="none" w:sz="0" w:space="0" w:color="auto"/>
        <w:bottom w:val="none" w:sz="0" w:space="0" w:color="auto"/>
        <w:right w:val="none" w:sz="0" w:space="0" w:color="auto"/>
      </w:divBdr>
    </w:div>
    <w:div w:id="130028046">
      <w:marLeft w:val="480"/>
      <w:marRight w:val="0"/>
      <w:marTop w:val="0"/>
      <w:marBottom w:val="0"/>
      <w:divBdr>
        <w:top w:val="none" w:sz="0" w:space="0" w:color="auto"/>
        <w:left w:val="none" w:sz="0" w:space="0" w:color="auto"/>
        <w:bottom w:val="none" w:sz="0" w:space="0" w:color="auto"/>
        <w:right w:val="none" w:sz="0" w:space="0" w:color="auto"/>
      </w:divBdr>
    </w:div>
    <w:div w:id="130054369">
      <w:marLeft w:val="480"/>
      <w:marRight w:val="0"/>
      <w:marTop w:val="0"/>
      <w:marBottom w:val="0"/>
      <w:divBdr>
        <w:top w:val="none" w:sz="0" w:space="0" w:color="auto"/>
        <w:left w:val="none" w:sz="0" w:space="0" w:color="auto"/>
        <w:bottom w:val="none" w:sz="0" w:space="0" w:color="auto"/>
        <w:right w:val="none" w:sz="0" w:space="0" w:color="auto"/>
      </w:divBdr>
    </w:div>
    <w:div w:id="130096048">
      <w:marLeft w:val="480"/>
      <w:marRight w:val="0"/>
      <w:marTop w:val="0"/>
      <w:marBottom w:val="0"/>
      <w:divBdr>
        <w:top w:val="none" w:sz="0" w:space="0" w:color="auto"/>
        <w:left w:val="none" w:sz="0" w:space="0" w:color="auto"/>
        <w:bottom w:val="none" w:sz="0" w:space="0" w:color="auto"/>
        <w:right w:val="none" w:sz="0" w:space="0" w:color="auto"/>
      </w:divBdr>
    </w:div>
    <w:div w:id="130249840">
      <w:marLeft w:val="480"/>
      <w:marRight w:val="0"/>
      <w:marTop w:val="0"/>
      <w:marBottom w:val="0"/>
      <w:divBdr>
        <w:top w:val="none" w:sz="0" w:space="0" w:color="auto"/>
        <w:left w:val="none" w:sz="0" w:space="0" w:color="auto"/>
        <w:bottom w:val="none" w:sz="0" w:space="0" w:color="auto"/>
        <w:right w:val="none" w:sz="0" w:space="0" w:color="auto"/>
      </w:divBdr>
    </w:div>
    <w:div w:id="130288113">
      <w:marLeft w:val="480"/>
      <w:marRight w:val="0"/>
      <w:marTop w:val="0"/>
      <w:marBottom w:val="0"/>
      <w:divBdr>
        <w:top w:val="none" w:sz="0" w:space="0" w:color="auto"/>
        <w:left w:val="none" w:sz="0" w:space="0" w:color="auto"/>
        <w:bottom w:val="none" w:sz="0" w:space="0" w:color="auto"/>
        <w:right w:val="none" w:sz="0" w:space="0" w:color="auto"/>
      </w:divBdr>
    </w:div>
    <w:div w:id="130295749">
      <w:marLeft w:val="480"/>
      <w:marRight w:val="0"/>
      <w:marTop w:val="0"/>
      <w:marBottom w:val="0"/>
      <w:divBdr>
        <w:top w:val="none" w:sz="0" w:space="0" w:color="auto"/>
        <w:left w:val="none" w:sz="0" w:space="0" w:color="auto"/>
        <w:bottom w:val="none" w:sz="0" w:space="0" w:color="auto"/>
        <w:right w:val="none" w:sz="0" w:space="0" w:color="auto"/>
      </w:divBdr>
    </w:div>
    <w:div w:id="130372081">
      <w:marLeft w:val="480"/>
      <w:marRight w:val="0"/>
      <w:marTop w:val="0"/>
      <w:marBottom w:val="0"/>
      <w:divBdr>
        <w:top w:val="none" w:sz="0" w:space="0" w:color="auto"/>
        <w:left w:val="none" w:sz="0" w:space="0" w:color="auto"/>
        <w:bottom w:val="none" w:sz="0" w:space="0" w:color="auto"/>
        <w:right w:val="none" w:sz="0" w:space="0" w:color="auto"/>
      </w:divBdr>
    </w:div>
    <w:div w:id="130442336">
      <w:marLeft w:val="480"/>
      <w:marRight w:val="0"/>
      <w:marTop w:val="0"/>
      <w:marBottom w:val="0"/>
      <w:divBdr>
        <w:top w:val="none" w:sz="0" w:space="0" w:color="auto"/>
        <w:left w:val="none" w:sz="0" w:space="0" w:color="auto"/>
        <w:bottom w:val="none" w:sz="0" w:space="0" w:color="auto"/>
        <w:right w:val="none" w:sz="0" w:space="0" w:color="auto"/>
      </w:divBdr>
    </w:div>
    <w:div w:id="130485431">
      <w:marLeft w:val="480"/>
      <w:marRight w:val="0"/>
      <w:marTop w:val="0"/>
      <w:marBottom w:val="0"/>
      <w:divBdr>
        <w:top w:val="none" w:sz="0" w:space="0" w:color="auto"/>
        <w:left w:val="none" w:sz="0" w:space="0" w:color="auto"/>
        <w:bottom w:val="none" w:sz="0" w:space="0" w:color="auto"/>
        <w:right w:val="none" w:sz="0" w:space="0" w:color="auto"/>
      </w:divBdr>
    </w:div>
    <w:div w:id="130487564">
      <w:marLeft w:val="480"/>
      <w:marRight w:val="0"/>
      <w:marTop w:val="0"/>
      <w:marBottom w:val="0"/>
      <w:divBdr>
        <w:top w:val="none" w:sz="0" w:space="0" w:color="auto"/>
        <w:left w:val="none" w:sz="0" w:space="0" w:color="auto"/>
        <w:bottom w:val="none" w:sz="0" w:space="0" w:color="auto"/>
        <w:right w:val="none" w:sz="0" w:space="0" w:color="auto"/>
      </w:divBdr>
    </w:div>
    <w:div w:id="130488499">
      <w:marLeft w:val="480"/>
      <w:marRight w:val="0"/>
      <w:marTop w:val="0"/>
      <w:marBottom w:val="0"/>
      <w:divBdr>
        <w:top w:val="none" w:sz="0" w:space="0" w:color="auto"/>
        <w:left w:val="none" w:sz="0" w:space="0" w:color="auto"/>
        <w:bottom w:val="none" w:sz="0" w:space="0" w:color="auto"/>
        <w:right w:val="none" w:sz="0" w:space="0" w:color="auto"/>
      </w:divBdr>
    </w:div>
    <w:div w:id="130514886">
      <w:marLeft w:val="480"/>
      <w:marRight w:val="0"/>
      <w:marTop w:val="0"/>
      <w:marBottom w:val="0"/>
      <w:divBdr>
        <w:top w:val="none" w:sz="0" w:space="0" w:color="auto"/>
        <w:left w:val="none" w:sz="0" w:space="0" w:color="auto"/>
        <w:bottom w:val="none" w:sz="0" w:space="0" w:color="auto"/>
        <w:right w:val="none" w:sz="0" w:space="0" w:color="auto"/>
      </w:divBdr>
    </w:div>
    <w:div w:id="130563231">
      <w:marLeft w:val="480"/>
      <w:marRight w:val="0"/>
      <w:marTop w:val="0"/>
      <w:marBottom w:val="0"/>
      <w:divBdr>
        <w:top w:val="none" w:sz="0" w:space="0" w:color="auto"/>
        <w:left w:val="none" w:sz="0" w:space="0" w:color="auto"/>
        <w:bottom w:val="none" w:sz="0" w:space="0" w:color="auto"/>
        <w:right w:val="none" w:sz="0" w:space="0" w:color="auto"/>
      </w:divBdr>
    </w:div>
    <w:div w:id="130708231">
      <w:marLeft w:val="480"/>
      <w:marRight w:val="0"/>
      <w:marTop w:val="0"/>
      <w:marBottom w:val="0"/>
      <w:divBdr>
        <w:top w:val="none" w:sz="0" w:space="0" w:color="auto"/>
        <w:left w:val="none" w:sz="0" w:space="0" w:color="auto"/>
        <w:bottom w:val="none" w:sz="0" w:space="0" w:color="auto"/>
        <w:right w:val="none" w:sz="0" w:space="0" w:color="auto"/>
      </w:divBdr>
    </w:div>
    <w:div w:id="130757252">
      <w:marLeft w:val="480"/>
      <w:marRight w:val="0"/>
      <w:marTop w:val="0"/>
      <w:marBottom w:val="0"/>
      <w:divBdr>
        <w:top w:val="none" w:sz="0" w:space="0" w:color="auto"/>
        <w:left w:val="none" w:sz="0" w:space="0" w:color="auto"/>
        <w:bottom w:val="none" w:sz="0" w:space="0" w:color="auto"/>
        <w:right w:val="none" w:sz="0" w:space="0" w:color="auto"/>
      </w:divBdr>
    </w:div>
    <w:div w:id="130827450">
      <w:marLeft w:val="480"/>
      <w:marRight w:val="0"/>
      <w:marTop w:val="0"/>
      <w:marBottom w:val="0"/>
      <w:divBdr>
        <w:top w:val="none" w:sz="0" w:space="0" w:color="auto"/>
        <w:left w:val="none" w:sz="0" w:space="0" w:color="auto"/>
        <w:bottom w:val="none" w:sz="0" w:space="0" w:color="auto"/>
        <w:right w:val="none" w:sz="0" w:space="0" w:color="auto"/>
      </w:divBdr>
    </w:div>
    <w:div w:id="130830569">
      <w:marLeft w:val="480"/>
      <w:marRight w:val="0"/>
      <w:marTop w:val="0"/>
      <w:marBottom w:val="0"/>
      <w:divBdr>
        <w:top w:val="none" w:sz="0" w:space="0" w:color="auto"/>
        <w:left w:val="none" w:sz="0" w:space="0" w:color="auto"/>
        <w:bottom w:val="none" w:sz="0" w:space="0" w:color="auto"/>
        <w:right w:val="none" w:sz="0" w:space="0" w:color="auto"/>
      </w:divBdr>
    </w:div>
    <w:div w:id="130834420">
      <w:marLeft w:val="480"/>
      <w:marRight w:val="0"/>
      <w:marTop w:val="0"/>
      <w:marBottom w:val="0"/>
      <w:divBdr>
        <w:top w:val="none" w:sz="0" w:space="0" w:color="auto"/>
        <w:left w:val="none" w:sz="0" w:space="0" w:color="auto"/>
        <w:bottom w:val="none" w:sz="0" w:space="0" w:color="auto"/>
        <w:right w:val="none" w:sz="0" w:space="0" w:color="auto"/>
      </w:divBdr>
    </w:div>
    <w:div w:id="130905574">
      <w:marLeft w:val="480"/>
      <w:marRight w:val="0"/>
      <w:marTop w:val="0"/>
      <w:marBottom w:val="0"/>
      <w:divBdr>
        <w:top w:val="none" w:sz="0" w:space="0" w:color="auto"/>
        <w:left w:val="none" w:sz="0" w:space="0" w:color="auto"/>
        <w:bottom w:val="none" w:sz="0" w:space="0" w:color="auto"/>
        <w:right w:val="none" w:sz="0" w:space="0" w:color="auto"/>
      </w:divBdr>
    </w:div>
    <w:div w:id="131026289">
      <w:marLeft w:val="480"/>
      <w:marRight w:val="0"/>
      <w:marTop w:val="0"/>
      <w:marBottom w:val="0"/>
      <w:divBdr>
        <w:top w:val="none" w:sz="0" w:space="0" w:color="auto"/>
        <w:left w:val="none" w:sz="0" w:space="0" w:color="auto"/>
        <w:bottom w:val="none" w:sz="0" w:space="0" w:color="auto"/>
        <w:right w:val="none" w:sz="0" w:space="0" w:color="auto"/>
      </w:divBdr>
    </w:div>
    <w:div w:id="131095689">
      <w:marLeft w:val="480"/>
      <w:marRight w:val="0"/>
      <w:marTop w:val="0"/>
      <w:marBottom w:val="0"/>
      <w:divBdr>
        <w:top w:val="none" w:sz="0" w:space="0" w:color="auto"/>
        <w:left w:val="none" w:sz="0" w:space="0" w:color="auto"/>
        <w:bottom w:val="none" w:sz="0" w:space="0" w:color="auto"/>
        <w:right w:val="none" w:sz="0" w:space="0" w:color="auto"/>
      </w:divBdr>
    </w:div>
    <w:div w:id="131097248">
      <w:marLeft w:val="480"/>
      <w:marRight w:val="0"/>
      <w:marTop w:val="0"/>
      <w:marBottom w:val="0"/>
      <w:divBdr>
        <w:top w:val="none" w:sz="0" w:space="0" w:color="auto"/>
        <w:left w:val="none" w:sz="0" w:space="0" w:color="auto"/>
        <w:bottom w:val="none" w:sz="0" w:space="0" w:color="auto"/>
        <w:right w:val="none" w:sz="0" w:space="0" w:color="auto"/>
      </w:divBdr>
    </w:div>
    <w:div w:id="131099019">
      <w:marLeft w:val="480"/>
      <w:marRight w:val="0"/>
      <w:marTop w:val="0"/>
      <w:marBottom w:val="0"/>
      <w:divBdr>
        <w:top w:val="none" w:sz="0" w:space="0" w:color="auto"/>
        <w:left w:val="none" w:sz="0" w:space="0" w:color="auto"/>
        <w:bottom w:val="none" w:sz="0" w:space="0" w:color="auto"/>
        <w:right w:val="none" w:sz="0" w:space="0" w:color="auto"/>
      </w:divBdr>
    </w:div>
    <w:div w:id="131101522">
      <w:marLeft w:val="480"/>
      <w:marRight w:val="0"/>
      <w:marTop w:val="0"/>
      <w:marBottom w:val="0"/>
      <w:divBdr>
        <w:top w:val="none" w:sz="0" w:space="0" w:color="auto"/>
        <w:left w:val="none" w:sz="0" w:space="0" w:color="auto"/>
        <w:bottom w:val="none" w:sz="0" w:space="0" w:color="auto"/>
        <w:right w:val="none" w:sz="0" w:space="0" w:color="auto"/>
      </w:divBdr>
    </w:div>
    <w:div w:id="131140005">
      <w:marLeft w:val="480"/>
      <w:marRight w:val="0"/>
      <w:marTop w:val="0"/>
      <w:marBottom w:val="0"/>
      <w:divBdr>
        <w:top w:val="none" w:sz="0" w:space="0" w:color="auto"/>
        <w:left w:val="none" w:sz="0" w:space="0" w:color="auto"/>
        <w:bottom w:val="none" w:sz="0" w:space="0" w:color="auto"/>
        <w:right w:val="none" w:sz="0" w:space="0" w:color="auto"/>
      </w:divBdr>
    </w:div>
    <w:div w:id="131287643">
      <w:marLeft w:val="480"/>
      <w:marRight w:val="0"/>
      <w:marTop w:val="0"/>
      <w:marBottom w:val="0"/>
      <w:divBdr>
        <w:top w:val="none" w:sz="0" w:space="0" w:color="auto"/>
        <w:left w:val="none" w:sz="0" w:space="0" w:color="auto"/>
        <w:bottom w:val="none" w:sz="0" w:space="0" w:color="auto"/>
        <w:right w:val="none" w:sz="0" w:space="0" w:color="auto"/>
      </w:divBdr>
    </w:div>
    <w:div w:id="131292240">
      <w:marLeft w:val="480"/>
      <w:marRight w:val="0"/>
      <w:marTop w:val="0"/>
      <w:marBottom w:val="0"/>
      <w:divBdr>
        <w:top w:val="none" w:sz="0" w:space="0" w:color="auto"/>
        <w:left w:val="none" w:sz="0" w:space="0" w:color="auto"/>
        <w:bottom w:val="none" w:sz="0" w:space="0" w:color="auto"/>
        <w:right w:val="none" w:sz="0" w:space="0" w:color="auto"/>
      </w:divBdr>
    </w:div>
    <w:div w:id="131292246">
      <w:marLeft w:val="480"/>
      <w:marRight w:val="0"/>
      <w:marTop w:val="0"/>
      <w:marBottom w:val="0"/>
      <w:divBdr>
        <w:top w:val="none" w:sz="0" w:space="0" w:color="auto"/>
        <w:left w:val="none" w:sz="0" w:space="0" w:color="auto"/>
        <w:bottom w:val="none" w:sz="0" w:space="0" w:color="auto"/>
        <w:right w:val="none" w:sz="0" w:space="0" w:color="auto"/>
      </w:divBdr>
    </w:div>
    <w:div w:id="131362510">
      <w:marLeft w:val="480"/>
      <w:marRight w:val="0"/>
      <w:marTop w:val="0"/>
      <w:marBottom w:val="0"/>
      <w:divBdr>
        <w:top w:val="none" w:sz="0" w:space="0" w:color="auto"/>
        <w:left w:val="none" w:sz="0" w:space="0" w:color="auto"/>
        <w:bottom w:val="none" w:sz="0" w:space="0" w:color="auto"/>
        <w:right w:val="none" w:sz="0" w:space="0" w:color="auto"/>
      </w:divBdr>
    </w:div>
    <w:div w:id="131414011">
      <w:marLeft w:val="480"/>
      <w:marRight w:val="0"/>
      <w:marTop w:val="0"/>
      <w:marBottom w:val="0"/>
      <w:divBdr>
        <w:top w:val="none" w:sz="0" w:space="0" w:color="auto"/>
        <w:left w:val="none" w:sz="0" w:space="0" w:color="auto"/>
        <w:bottom w:val="none" w:sz="0" w:space="0" w:color="auto"/>
        <w:right w:val="none" w:sz="0" w:space="0" w:color="auto"/>
      </w:divBdr>
    </w:div>
    <w:div w:id="131561583">
      <w:marLeft w:val="480"/>
      <w:marRight w:val="0"/>
      <w:marTop w:val="0"/>
      <w:marBottom w:val="0"/>
      <w:divBdr>
        <w:top w:val="none" w:sz="0" w:space="0" w:color="auto"/>
        <w:left w:val="none" w:sz="0" w:space="0" w:color="auto"/>
        <w:bottom w:val="none" w:sz="0" w:space="0" w:color="auto"/>
        <w:right w:val="none" w:sz="0" w:space="0" w:color="auto"/>
      </w:divBdr>
    </w:div>
    <w:div w:id="131599077">
      <w:marLeft w:val="480"/>
      <w:marRight w:val="0"/>
      <w:marTop w:val="0"/>
      <w:marBottom w:val="0"/>
      <w:divBdr>
        <w:top w:val="none" w:sz="0" w:space="0" w:color="auto"/>
        <w:left w:val="none" w:sz="0" w:space="0" w:color="auto"/>
        <w:bottom w:val="none" w:sz="0" w:space="0" w:color="auto"/>
        <w:right w:val="none" w:sz="0" w:space="0" w:color="auto"/>
      </w:divBdr>
    </w:div>
    <w:div w:id="131603505">
      <w:marLeft w:val="480"/>
      <w:marRight w:val="0"/>
      <w:marTop w:val="0"/>
      <w:marBottom w:val="0"/>
      <w:divBdr>
        <w:top w:val="none" w:sz="0" w:space="0" w:color="auto"/>
        <w:left w:val="none" w:sz="0" w:space="0" w:color="auto"/>
        <w:bottom w:val="none" w:sz="0" w:space="0" w:color="auto"/>
        <w:right w:val="none" w:sz="0" w:space="0" w:color="auto"/>
      </w:divBdr>
    </w:div>
    <w:div w:id="131679359">
      <w:marLeft w:val="480"/>
      <w:marRight w:val="0"/>
      <w:marTop w:val="0"/>
      <w:marBottom w:val="0"/>
      <w:divBdr>
        <w:top w:val="none" w:sz="0" w:space="0" w:color="auto"/>
        <w:left w:val="none" w:sz="0" w:space="0" w:color="auto"/>
        <w:bottom w:val="none" w:sz="0" w:space="0" w:color="auto"/>
        <w:right w:val="none" w:sz="0" w:space="0" w:color="auto"/>
      </w:divBdr>
    </w:div>
    <w:div w:id="131753253">
      <w:marLeft w:val="480"/>
      <w:marRight w:val="0"/>
      <w:marTop w:val="0"/>
      <w:marBottom w:val="0"/>
      <w:divBdr>
        <w:top w:val="none" w:sz="0" w:space="0" w:color="auto"/>
        <w:left w:val="none" w:sz="0" w:space="0" w:color="auto"/>
        <w:bottom w:val="none" w:sz="0" w:space="0" w:color="auto"/>
        <w:right w:val="none" w:sz="0" w:space="0" w:color="auto"/>
      </w:divBdr>
    </w:div>
    <w:div w:id="131757472">
      <w:marLeft w:val="480"/>
      <w:marRight w:val="0"/>
      <w:marTop w:val="0"/>
      <w:marBottom w:val="0"/>
      <w:divBdr>
        <w:top w:val="none" w:sz="0" w:space="0" w:color="auto"/>
        <w:left w:val="none" w:sz="0" w:space="0" w:color="auto"/>
        <w:bottom w:val="none" w:sz="0" w:space="0" w:color="auto"/>
        <w:right w:val="none" w:sz="0" w:space="0" w:color="auto"/>
      </w:divBdr>
    </w:div>
    <w:div w:id="131794305">
      <w:marLeft w:val="480"/>
      <w:marRight w:val="0"/>
      <w:marTop w:val="0"/>
      <w:marBottom w:val="0"/>
      <w:divBdr>
        <w:top w:val="none" w:sz="0" w:space="0" w:color="auto"/>
        <w:left w:val="none" w:sz="0" w:space="0" w:color="auto"/>
        <w:bottom w:val="none" w:sz="0" w:space="0" w:color="auto"/>
        <w:right w:val="none" w:sz="0" w:space="0" w:color="auto"/>
      </w:divBdr>
    </w:div>
    <w:div w:id="131794387">
      <w:marLeft w:val="480"/>
      <w:marRight w:val="0"/>
      <w:marTop w:val="0"/>
      <w:marBottom w:val="0"/>
      <w:divBdr>
        <w:top w:val="none" w:sz="0" w:space="0" w:color="auto"/>
        <w:left w:val="none" w:sz="0" w:space="0" w:color="auto"/>
        <w:bottom w:val="none" w:sz="0" w:space="0" w:color="auto"/>
        <w:right w:val="none" w:sz="0" w:space="0" w:color="auto"/>
      </w:divBdr>
    </w:div>
    <w:div w:id="131794511">
      <w:marLeft w:val="480"/>
      <w:marRight w:val="0"/>
      <w:marTop w:val="0"/>
      <w:marBottom w:val="0"/>
      <w:divBdr>
        <w:top w:val="none" w:sz="0" w:space="0" w:color="auto"/>
        <w:left w:val="none" w:sz="0" w:space="0" w:color="auto"/>
        <w:bottom w:val="none" w:sz="0" w:space="0" w:color="auto"/>
        <w:right w:val="none" w:sz="0" w:space="0" w:color="auto"/>
      </w:divBdr>
    </w:div>
    <w:div w:id="131869432">
      <w:marLeft w:val="480"/>
      <w:marRight w:val="0"/>
      <w:marTop w:val="0"/>
      <w:marBottom w:val="0"/>
      <w:divBdr>
        <w:top w:val="none" w:sz="0" w:space="0" w:color="auto"/>
        <w:left w:val="none" w:sz="0" w:space="0" w:color="auto"/>
        <w:bottom w:val="none" w:sz="0" w:space="0" w:color="auto"/>
        <w:right w:val="none" w:sz="0" w:space="0" w:color="auto"/>
      </w:divBdr>
    </w:div>
    <w:div w:id="131875362">
      <w:marLeft w:val="480"/>
      <w:marRight w:val="0"/>
      <w:marTop w:val="0"/>
      <w:marBottom w:val="0"/>
      <w:divBdr>
        <w:top w:val="none" w:sz="0" w:space="0" w:color="auto"/>
        <w:left w:val="none" w:sz="0" w:space="0" w:color="auto"/>
        <w:bottom w:val="none" w:sz="0" w:space="0" w:color="auto"/>
        <w:right w:val="none" w:sz="0" w:space="0" w:color="auto"/>
      </w:divBdr>
    </w:div>
    <w:div w:id="131947344">
      <w:marLeft w:val="480"/>
      <w:marRight w:val="0"/>
      <w:marTop w:val="0"/>
      <w:marBottom w:val="0"/>
      <w:divBdr>
        <w:top w:val="none" w:sz="0" w:space="0" w:color="auto"/>
        <w:left w:val="none" w:sz="0" w:space="0" w:color="auto"/>
        <w:bottom w:val="none" w:sz="0" w:space="0" w:color="auto"/>
        <w:right w:val="none" w:sz="0" w:space="0" w:color="auto"/>
      </w:divBdr>
    </w:div>
    <w:div w:id="131948995">
      <w:marLeft w:val="480"/>
      <w:marRight w:val="0"/>
      <w:marTop w:val="0"/>
      <w:marBottom w:val="0"/>
      <w:divBdr>
        <w:top w:val="none" w:sz="0" w:space="0" w:color="auto"/>
        <w:left w:val="none" w:sz="0" w:space="0" w:color="auto"/>
        <w:bottom w:val="none" w:sz="0" w:space="0" w:color="auto"/>
        <w:right w:val="none" w:sz="0" w:space="0" w:color="auto"/>
      </w:divBdr>
    </w:div>
    <w:div w:id="132066821">
      <w:marLeft w:val="480"/>
      <w:marRight w:val="0"/>
      <w:marTop w:val="0"/>
      <w:marBottom w:val="0"/>
      <w:divBdr>
        <w:top w:val="none" w:sz="0" w:space="0" w:color="auto"/>
        <w:left w:val="none" w:sz="0" w:space="0" w:color="auto"/>
        <w:bottom w:val="none" w:sz="0" w:space="0" w:color="auto"/>
        <w:right w:val="none" w:sz="0" w:space="0" w:color="auto"/>
      </w:divBdr>
    </w:div>
    <w:div w:id="132137187">
      <w:marLeft w:val="480"/>
      <w:marRight w:val="0"/>
      <w:marTop w:val="0"/>
      <w:marBottom w:val="0"/>
      <w:divBdr>
        <w:top w:val="none" w:sz="0" w:space="0" w:color="auto"/>
        <w:left w:val="none" w:sz="0" w:space="0" w:color="auto"/>
        <w:bottom w:val="none" w:sz="0" w:space="0" w:color="auto"/>
        <w:right w:val="none" w:sz="0" w:space="0" w:color="auto"/>
      </w:divBdr>
    </w:div>
    <w:div w:id="132139804">
      <w:marLeft w:val="480"/>
      <w:marRight w:val="0"/>
      <w:marTop w:val="0"/>
      <w:marBottom w:val="0"/>
      <w:divBdr>
        <w:top w:val="none" w:sz="0" w:space="0" w:color="auto"/>
        <w:left w:val="none" w:sz="0" w:space="0" w:color="auto"/>
        <w:bottom w:val="none" w:sz="0" w:space="0" w:color="auto"/>
        <w:right w:val="none" w:sz="0" w:space="0" w:color="auto"/>
      </w:divBdr>
    </w:div>
    <w:div w:id="132214931">
      <w:marLeft w:val="480"/>
      <w:marRight w:val="0"/>
      <w:marTop w:val="0"/>
      <w:marBottom w:val="0"/>
      <w:divBdr>
        <w:top w:val="none" w:sz="0" w:space="0" w:color="auto"/>
        <w:left w:val="none" w:sz="0" w:space="0" w:color="auto"/>
        <w:bottom w:val="none" w:sz="0" w:space="0" w:color="auto"/>
        <w:right w:val="none" w:sz="0" w:space="0" w:color="auto"/>
      </w:divBdr>
    </w:div>
    <w:div w:id="132338025">
      <w:marLeft w:val="480"/>
      <w:marRight w:val="0"/>
      <w:marTop w:val="0"/>
      <w:marBottom w:val="0"/>
      <w:divBdr>
        <w:top w:val="none" w:sz="0" w:space="0" w:color="auto"/>
        <w:left w:val="none" w:sz="0" w:space="0" w:color="auto"/>
        <w:bottom w:val="none" w:sz="0" w:space="0" w:color="auto"/>
        <w:right w:val="none" w:sz="0" w:space="0" w:color="auto"/>
      </w:divBdr>
    </w:div>
    <w:div w:id="132404482">
      <w:marLeft w:val="480"/>
      <w:marRight w:val="0"/>
      <w:marTop w:val="0"/>
      <w:marBottom w:val="0"/>
      <w:divBdr>
        <w:top w:val="none" w:sz="0" w:space="0" w:color="auto"/>
        <w:left w:val="none" w:sz="0" w:space="0" w:color="auto"/>
        <w:bottom w:val="none" w:sz="0" w:space="0" w:color="auto"/>
        <w:right w:val="none" w:sz="0" w:space="0" w:color="auto"/>
      </w:divBdr>
    </w:div>
    <w:div w:id="132407843">
      <w:marLeft w:val="480"/>
      <w:marRight w:val="0"/>
      <w:marTop w:val="0"/>
      <w:marBottom w:val="0"/>
      <w:divBdr>
        <w:top w:val="none" w:sz="0" w:space="0" w:color="auto"/>
        <w:left w:val="none" w:sz="0" w:space="0" w:color="auto"/>
        <w:bottom w:val="none" w:sz="0" w:space="0" w:color="auto"/>
        <w:right w:val="none" w:sz="0" w:space="0" w:color="auto"/>
      </w:divBdr>
    </w:div>
    <w:div w:id="132408244">
      <w:marLeft w:val="480"/>
      <w:marRight w:val="0"/>
      <w:marTop w:val="0"/>
      <w:marBottom w:val="0"/>
      <w:divBdr>
        <w:top w:val="none" w:sz="0" w:space="0" w:color="auto"/>
        <w:left w:val="none" w:sz="0" w:space="0" w:color="auto"/>
        <w:bottom w:val="none" w:sz="0" w:space="0" w:color="auto"/>
        <w:right w:val="none" w:sz="0" w:space="0" w:color="auto"/>
      </w:divBdr>
    </w:div>
    <w:div w:id="132454750">
      <w:marLeft w:val="480"/>
      <w:marRight w:val="0"/>
      <w:marTop w:val="0"/>
      <w:marBottom w:val="0"/>
      <w:divBdr>
        <w:top w:val="none" w:sz="0" w:space="0" w:color="auto"/>
        <w:left w:val="none" w:sz="0" w:space="0" w:color="auto"/>
        <w:bottom w:val="none" w:sz="0" w:space="0" w:color="auto"/>
        <w:right w:val="none" w:sz="0" w:space="0" w:color="auto"/>
      </w:divBdr>
    </w:div>
    <w:div w:id="132531244">
      <w:marLeft w:val="480"/>
      <w:marRight w:val="0"/>
      <w:marTop w:val="0"/>
      <w:marBottom w:val="0"/>
      <w:divBdr>
        <w:top w:val="none" w:sz="0" w:space="0" w:color="auto"/>
        <w:left w:val="none" w:sz="0" w:space="0" w:color="auto"/>
        <w:bottom w:val="none" w:sz="0" w:space="0" w:color="auto"/>
        <w:right w:val="none" w:sz="0" w:space="0" w:color="auto"/>
      </w:divBdr>
    </w:div>
    <w:div w:id="132673178">
      <w:marLeft w:val="480"/>
      <w:marRight w:val="0"/>
      <w:marTop w:val="0"/>
      <w:marBottom w:val="0"/>
      <w:divBdr>
        <w:top w:val="none" w:sz="0" w:space="0" w:color="auto"/>
        <w:left w:val="none" w:sz="0" w:space="0" w:color="auto"/>
        <w:bottom w:val="none" w:sz="0" w:space="0" w:color="auto"/>
        <w:right w:val="none" w:sz="0" w:space="0" w:color="auto"/>
      </w:divBdr>
    </w:div>
    <w:div w:id="132676871">
      <w:marLeft w:val="480"/>
      <w:marRight w:val="0"/>
      <w:marTop w:val="0"/>
      <w:marBottom w:val="0"/>
      <w:divBdr>
        <w:top w:val="none" w:sz="0" w:space="0" w:color="auto"/>
        <w:left w:val="none" w:sz="0" w:space="0" w:color="auto"/>
        <w:bottom w:val="none" w:sz="0" w:space="0" w:color="auto"/>
        <w:right w:val="none" w:sz="0" w:space="0" w:color="auto"/>
      </w:divBdr>
    </w:div>
    <w:div w:id="132676895">
      <w:marLeft w:val="480"/>
      <w:marRight w:val="0"/>
      <w:marTop w:val="0"/>
      <w:marBottom w:val="0"/>
      <w:divBdr>
        <w:top w:val="none" w:sz="0" w:space="0" w:color="auto"/>
        <w:left w:val="none" w:sz="0" w:space="0" w:color="auto"/>
        <w:bottom w:val="none" w:sz="0" w:space="0" w:color="auto"/>
        <w:right w:val="none" w:sz="0" w:space="0" w:color="auto"/>
      </w:divBdr>
    </w:div>
    <w:div w:id="132724288">
      <w:marLeft w:val="480"/>
      <w:marRight w:val="0"/>
      <w:marTop w:val="0"/>
      <w:marBottom w:val="0"/>
      <w:divBdr>
        <w:top w:val="none" w:sz="0" w:space="0" w:color="auto"/>
        <w:left w:val="none" w:sz="0" w:space="0" w:color="auto"/>
        <w:bottom w:val="none" w:sz="0" w:space="0" w:color="auto"/>
        <w:right w:val="none" w:sz="0" w:space="0" w:color="auto"/>
      </w:divBdr>
    </w:div>
    <w:div w:id="132866577">
      <w:marLeft w:val="480"/>
      <w:marRight w:val="0"/>
      <w:marTop w:val="0"/>
      <w:marBottom w:val="0"/>
      <w:divBdr>
        <w:top w:val="none" w:sz="0" w:space="0" w:color="auto"/>
        <w:left w:val="none" w:sz="0" w:space="0" w:color="auto"/>
        <w:bottom w:val="none" w:sz="0" w:space="0" w:color="auto"/>
        <w:right w:val="none" w:sz="0" w:space="0" w:color="auto"/>
      </w:divBdr>
    </w:div>
    <w:div w:id="132869549">
      <w:marLeft w:val="480"/>
      <w:marRight w:val="0"/>
      <w:marTop w:val="0"/>
      <w:marBottom w:val="0"/>
      <w:divBdr>
        <w:top w:val="none" w:sz="0" w:space="0" w:color="auto"/>
        <w:left w:val="none" w:sz="0" w:space="0" w:color="auto"/>
        <w:bottom w:val="none" w:sz="0" w:space="0" w:color="auto"/>
        <w:right w:val="none" w:sz="0" w:space="0" w:color="auto"/>
      </w:divBdr>
    </w:div>
    <w:div w:id="132872740">
      <w:marLeft w:val="480"/>
      <w:marRight w:val="0"/>
      <w:marTop w:val="0"/>
      <w:marBottom w:val="0"/>
      <w:divBdr>
        <w:top w:val="none" w:sz="0" w:space="0" w:color="auto"/>
        <w:left w:val="none" w:sz="0" w:space="0" w:color="auto"/>
        <w:bottom w:val="none" w:sz="0" w:space="0" w:color="auto"/>
        <w:right w:val="none" w:sz="0" w:space="0" w:color="auto"/>
      </w:divBdr>
    </w:div>
    <w:div w:id="132917456">
      <w:marLeft w:val="480"/>
      <w:marRight w:val="0"/>
      <w:marTop w:val="0"/>
      <w:marBottom w:val="0"/>
      <w:divBdr>
        <w:top w:val="none" w:sz="0" w:space="0" w:color="auto"/>
        <w:left w:val="none" w:sz="0" w:space="0" w:color="auto"/>
        <w:bottom w:val="none" w:sz="0" w:space="0" w:color="auto"/>
        <w:right w:val="none" w:sz="0" w:space="0" w:color="auto"/>
      </w:divBdr>
    </w:div>
    <w:div w:id="132985827">
      <w:marLeft w:val="480"/>
      <w:marRight w:val="0"/>
      <w:marTop w:val="0"/>
      <w:marBottom w:val="0"/>
      <w:divBdr>
        <w:top w:val="none" w:sz="0" w:space="0" w:color="auto"/>
        <w:left w:val="none" w:sz="0" w:space="0" w:color="auto"/>
        <w:bottom w:val="none" w:sz="0" w:space="0" w:color="auto"/>
        <w:right w:val="none" w:sz="0" w:space="0" w:color="auto"/>
      </w:divBdr>
    </w:div>
    <w:div w:id="132988559">
      <w:marLeft w:val="480"/>
      <w:marRight w:val="0"/>
      <w:marTop w:val="0"/>
      <w:marBottom w:val="0"/>
      <w:divBdr>
        <w:top w:val="none" w:sz="0" w:space="0" w:color="auto"/>
        <w:left w:val="none" w:sz="0" w:space="0" w:color="auto"/>
        <w:bottom w:val="none" w:sz="0" w:space="0" w:color="auto"/>
        <w:right w:val="none" w:sz="0" w:space="0" w:color="auto"/>
      </w:divBdr>
    </w:div>
    <w:div w:id="132988798">
      <w:marLeft w:val="480"/>
      <w:marRight w:val="0"/>
      <w:marTop w:val="0"/>
      <w:marBottom w:val="0"/>
      <w:divBdr>
        <w:top w:val="none" w:sz="0" w:space="0" w:color="auto"/>
        <w:left w:val="none" w:sz="0" w:space="0" w:color="auto"/>
        <w:bottom w:val="none" w:sz="0" w:space="0" w:color="auto"/>
        <w:right w:val="none" w:sz="0" w:space="0" w:color="auto"/>
      </w:divBdr>
    </w:div>
    <w:div w:id="133060430">
      <w:marLeft w:val="480"/>
      <w:marRight w:val="0"/>
      <w:marTop w:val="0"/>
      <w:marBottom w:val="0"/>
      <w:divBdr>
        <w:top w:val="none" w:sz="0" w:space="0" w:color="auto"/>
        <w:left w:val="none" w:sz="0" w:space="0" w:color="auto"/>
        <w:bottom w:val="none" w:sz="0" w:space="0" w:color="auto"/>
        <w:right w:val="none" w:sz="0" w:space="0" w:color="auto"/>
      </w:divBdr>
    </w:div>
    <w:div w:id="133062133">
      <w:marLeft w:val="480"/>
      <w:marRight w:val="0"/>
      <w:marTop w:val="0"/>
      <w:marBottom w:val="0"/>
      <w:divBdr>
        <w:top w:val="none" w:sz="0" w:space="0" w:color="auto"/>
        <w:left w:val="none" w:sz="0" w:space="0" w:color="auto"/>
        <w:bottom w:val="none" w:sz="0" w:space="0" w:color="auto"/>
        <w:right w:val="none" w:sz="0" w:space="0" w:color="auto"/>
      </w:divBdr>
    </w:div>
    <w:div w:id="133104483">
      <w:marLeft w:val="480"/>
      <w:marRight w:val="0"/>
      <w:marTop w:val="0"/>
      <w:marBottom w:val="0"/>
      <w:divBdr>
        <w:top w:val="none" w:sz="0" w:space="0" w:color="auto"/>
        <w:left w:val="none" w:sz="0" w:space="0" w:color="auto"/>
        <w:bottom w:val="none" w:sz="0" w:space="0" w:color="auto"/>
        <w:right w:val="none" w:sz="0" w:space="0" w:color="auto"/>
      </w:divBdr>
    </w:div>
    <w:div w:id="133104802">
      <w:marLeft w:val="480"/>
      <w:marRight w:val="0"/>
      <w:marTop w:val="0"/>
      <w:marBottom w:val="0"/>
      <w:divBdr>
        <w:top w:val="none" w:sz="0" w:space="0" w:color="auto"/>
        <w:left w:val="none" w:sz="0" w:space="0" w:color="auto"/>
        <w:bottom w:val="none" w:sz="0" w:space="0" w:color="auto"/>
        <w:right w:val="none" w:sz="0" w:space="0" w:color="auto"/>
      </w:divBdr>
    </w:div>
    <w:div w:id="133182134">
      <w:marLeft w:val="480"/>
      <w:marRight w:val="0"/>
      <w:marTop w:val="0"/>
      <w:marBottom w:val="0"/>
      <w:divBdr>
        <w:top w:val="none" w:sz="0" w:space="0" w:color="auto"/>
        <w:left w:val="none" w:sz="0" w:space="0" w:color="auto"/>
        <w:bottom w:val="none" w:sz="0" w:space="0" w:color="auto"/>
        <w:right w:val="none" w:sz="0" w:space="0" w:color="auto"/>
      </w:divBdr>
    </w:div>
    <w:div w:id="133183986">
      <w:marLeft w:val="480"/>
      <w:marRight w:val="0"/>
      <w:marTop w:val="0"/>
      <w:marBottom w:val="0"/>
      <w:divBdr>
        <w:top w:val="none" w:sz="0" w:space="0" w:color="auto"/>
        <w:left w:val="none" w:sz="0" w:space="0" w:color="auto"/>
        <w:bottom w:val="none" w:sz="0" w:space="0" w:color="auto"/>
        <w:right w:val="none" w:sz="0" w:space="0" w:color="auto"/>
      </w:divBdr>
    </w:div>
    <w:div w:id="133253294">
      <w:marLeft w:val="480"/>
      <w:marRight w:val="0"/>
      <w:marTop w:val="0"/>
      <w:marBottom w:val="0"/>
      <w:divBdr>
        <w:top w:val="none" w:sz="0" w:space="0" w:color="auto"/>
        <w:left w:val="none" w:sz="0" w:space="0" w:color="auto"/>
        <w:bottom w:val="none" w:sz="0" w:space="0" w:color="auto"/>
        <w:right w:val="none" w:sz="0" w:space="0" w:color="auto"/>
      </w:divBdr>
    </w:div>
    <w:div w:id="133302162">
      <w:marLeft w:val="480"/>
      <w:marRight w:val="0"/>
      <w:marTop w:val="0"/>
      <w:marBottom w:val="0"/>
      <w:divBdr>
        <w:top w:val="none" w:sz="0" w:space="0" w:color="auto"/>
        <w:left w:val="none" w:sz="0" w:space="0" w:color="auto"/>
        <w:bottom w:val="none" w:sz="0" w:space="0" w:color="auto"/>
        <w:right w:val="none" w:sz="0" w:space="0" w:color="auto"/>
      </w:divBdr>
    </w:div>
    <w:div w:id="133304427">
      <w:marLeft w:val="480"/>
      <w:marRight w:val="0"/>
      <w:marTop w:val="0"/>
      <w:marBottom w:val="0"/>
      <w:divBdr>
        <w:top w:val="none" w:sz="0" w:space="0" w:color="auto"/>
        <w:left w:val="none" w:sz="0" w:space="0" w:color="auto"/>
        <w:bottom w:val="none" w:sz="0" w:space="0" w:color="auto"/>
        <w:right w:val="none" w:sz="0" w:space="0" w:color="auto"/>
      </w:divBdr>
    </w:div>
    <w:div w:id="133304605">
      <w:marLeft w:val="480"/>
      <w:marRight w:val="0"/>
      <w:marTop w:val="0"/>
      <w:marBottom w:val="0"/>
      <w:divBdr>
        <w:top w:val="none" w:sz="0" w:space="0" w:color="auto"/>
        <w:left w:val="none" w:sz="0" w:space="0" w:color="auto"/>
        <w:bottom w:val="none" w:sz="0" w:space="0" w:color="auto"/>
        <w:right w:val="none" w:sz="0" w:space="0" w:color="auto"/>
      </w:divBdr>
    </w:div>
    <w:div w:id="133373361">
      <w:marLeft w:val="480"/>
      <w:marRight w:val="0"/>
      <w:marTop w:val="0"/>
      <w:marBottom w:val="0"/>
      <w:divBdr>
        <w:top w:val="none" w:sz="0" w:space="0" w:color="auto"/>
        <w:left w:val="none" w:sz="0" w:space="0" w:color="auto"/>
        <w:bottom w:val="none" w:sz="0" w:space="0" w:color="auto"/>
        <w:right w:val="none" w:sz="0" w:space="0" w:color="auto"/>
      </w:divBdr>
    </w:div>
    <w:div w:id="133377090">
      <w:marLeft w:val="480"/>
      <w:marRight w:val="0"/>
      <w:marTop w:val="0"/>
      <w:marBottom w:val="0"/>
      <w:divBdr>
        <w:top w:val="none" w:sz="0" w:space="0" w:color="auto"/>
        <w:left w:val="none" w:sz="0" w:space="0" w:color="auto"/>
        <w:bottom w:val="none" w:sz="0" w:space="0" w:color="auto"/>
        <w:right w:val="none" w:sz="0" w:space="0" w:color="auto"/>
      </w:divBdr>
    </w:div>
    <w:div w:id="133450947">
      <w:marLeft w:val="480"/>
      <w:marRight w:val="0"/>
      <w:marTop w:val="0"/>
      <w:marBottom w:val="0"/>
      <w:divBdr>
        <w:top w:val="none" w:sz="0" w:space="0" w:color="auto"/>
        <w:left w:val="none" w:sz="0" w:space="0" w:color="auto"/>
        <w:bottom w:val="none" w:sz="0" w:space="0" w:color="auto"/>
        <w:right w:val="none" w:sz="0" w:space="0" w:color="auto"/>
      </w:divBdr>
    </w:div>
    <w:div w:id="133496947">
      <w:marLeft w:val="480"/>
      <w:marRight w:val="0"/>
      <w:marTop w:val="0"/>
      <w:marBottom w:val="0"/>
      <w:divBdr>
        <w:top w:val="none" w:sz="0" w:space="0" w:color="auto"/>
        <w:left w:val="none" w:sz="0" w:space="0" w:color="auto"/>
        <w:bottom w:val="none" w:sz="0" w:space="0" w:color="auto"/>
        <w:right w:val="none" w:sz="0" w:space="0" w:color="auto"/>
      </w:divBdr>
    </w:div>
    <w:div w:id="133567456">
      <w:marLeft w:val="480"/>
      <w:marRight w:val="0"/>
      <w:marTop w:val="0"/>
      <w:marBottom w:val="0"/>
      <w:divBdr>
        <w:top w:val="none" w:sz="0" w:space="0" w:color="auto"/>
        <w:left w:val="none" w:sz="0" w:space="0" w:color="auto"/>
        <w:bottom w:val="none" w:sz="0" w:space="0" w:color="auto"/>
        <w:right w:val="none" w:sz="0" w:space="0" w:color="auto"/>
      </w:divBdr>
    </w:div>
    <w:div w:id="133719167">
      <w:marLeft w:val="480"/>
      <w:marRight w:val="0"/>
      <w:marTop w:val="0"/>
      <w:marBottom w:val="0"/>
      <w:divBdr>
        <w:top w:val="none" w:sz="0" w:space="0" w:color="auto"/>
        <w:left w:val="none" w:sz="0" w:space="0" w:color="auto"/>
        <w:bottom w:val="none" w:sz="0" w:space="0" w:color="auto"/>
        <w:right w:val="none" w:sz="0" w:space="0" w:color="auto"/>
      </w:divBdr>
    </w:div>
    <w:div w:id="133723774">
      <w:marLeft w:val="480"/>
      <w:marRight w:val="0"/>
      <w:marTop w:val="0"/>
      <w:marBottom w:val="0"/>
      <w:divBdr>
        <w:top w:val="none" w:sz="0" w:space="0" w:color="auto"/>
        <w:left w:val="none" w:sz="0" w:space="0" w:color="auto"/>
        <w:bottom w:val="none" w:sz="0" w:space="0" w:color="auto"/>
        <w:right w:val="none" w:sz="0" w:space="0" w:color="auto"/>
      </w:divBdr>
    </w:div>
    <w:div w:id="133764432">
      <w:marLeft w:val="480"/>
      <w:marRight w:val="0"/>
      <w:marTop w:val="0"/>
      <w:marBottom w:val="0"/>
      <w:divBdr>
        <w:top w:val="none" w:sz="0" w:space="0" w:color="auto"/>
        <w:left w:val="none" w:sz="0" w:space="0" w:color="auto"/>
        <w:bottom w:val="none" w:sz="0" w:space="0" w:color="auto"/>
        <w:right w:val="none" w:sz="0" w:space="0" w:color="auto"/>
      </w:divBdr>
    </w:div>
    <w:div w:id="133791089">
      <w:marLeft w:val="480"/>
      <w:marRight w:val="0"/>
      <w:marTop w:val="0"/>
      <w:marBottom w:val="0"/>
      <w:divBdr>
        <w:top w:val="none" w:sz="0" w:space="0" w:color="auto"/>
        <w:left w:val="none" w:sz="0" w:space="0" w:color="auto"/>
        <w:bottom w:val="none" w:sz="0" w:space="0" w:color="auto"/>
        <w:right w:val="none" w:sz="0" w:space="0" w:color="auto"/>
      </w:divBdr>
    </w:div>
    <w:div w:id="133832657">
      <w:marLeft w:val="480"/>
      <w:marRight w:val="0"/>
      <w:marTop w:val="0"/>
      <w:marBottom w:val="0"/>
      <w:divBdr>
        <w:top w:val="none" w:sz="0" w:space="0" w:color="auto"/>
        <w:left w:val="none" w:sz="0" w:space="0" w:color="auto"/>
        <w:bottom w:val="none" w:sz="0" w:space="0" w:color="auto"/>
        <w:right w:val="none" w:sz="0" w:space="0" w:color="auto"/>
      </w:divBdr>
    </w:div>
    <w:div w:id="133841516">
      <w:marLeft w:val="480"/>
      <w:marRight w:val="0"/>
      <w:marTop w:val="0"/>
      <w:marBottom w:val="0"/>
      <w:divBdr>
        <w:top w:val="none" w:sz="0" w:space="0" w:color="auto"/>
        <w:left w:val="none" w:sz="0" w:space="0" w:color="auto"/>
        <w:bottom w:val="none" w:sz="0" w:space="0" w:color="auto"/>
        <w:right w:val="none" w:sz="0" w:space="0" w:color="auto"/>
      </w:divBdr>
    </w:div>
    <w:div w:id="133916433">
      <w:marLeft w:val="480"/>
      <w:marRight w:val="0"/>
      <w:marTop w:val="0"/>
      <w:marBottom w:val="0"/>
      <w:divBdr>
        <w:top w:val="none" w:sz="0" w:space="0" w:color="auto"/>
        <w:left w:val="none" w:sz="0" w:space="0" w:color="auto"/>
        <w:bottom w:val="none" w:sz="0" w:space="0" w:color="auto"/>
        <w:right w:val="none" w:sz="0" w:space="0" w:color="auto"/>
      </w:divBdr>
    </w:div>
    <w:div w:id="133916780">
      <w:marLeft w:val="480"/>
      <w:marRight w:val="0"/>
      <w:marTop w:val="0"/>
      <w:marBottom w:val="0"/>
      <w:divBdr>
        <w:top w:val="none" w:sz="0" w:space="0" w:color="auto"/>
        <w:left w:val="none" w:sz="0" w:space="0" w:color="auto"/>
        <w:bottom w:val="none" w:sz="0" w:space="0" w:color="auto"/>
        <w:right w:val="none" w:sz="0" w:space="0" w:color="auto"/>
      </w:divBdr>
    </w:div>
    <w:div w:id="133985290">
      <w:marLeft w:val="480"/>
      <w:marRight w:val="0"/>
      <w:marTop w:val="0"/>
      <w:marBottom w:val="0"/>
      <w:divBdr>
        <w:top w:val="none" w:sz="0" w:space="0" w:color="auto"/>
        <w:left w:val="none" w:sz="0" w:space="0" w:color="auto"/>
        <w:bottom w:val="none" w:sz="0" w:space="0" w:color="auto"/>
        <w:right w:val="none" w:sz="0" w:space="0" w:color="auto"/>
      </w:divBdr>
    </w:div>
    <w:div w:id="133986271">
      <w:marLeft w:val="480"/>
      <w:marRight w:val="0"/>
      <w:marTop w:val="0"/>
      <w:marBottom w:val="0"/>
      <w:divBdr>
        <w:top w:val="none" w:sz="0" w:space="0" w:color="auto"/>
        <w:left w:val="none" w:sz="0" w:space="0" w:color="auto"/>
        <w:bottom w:val="none" w:sz="0" w:space="0" w:color="auto"/>
        <w:right w:val="none" w:sz="0" w:space="0" w:color="auto"/>
      </w:divBdr>
    </w:div>
    <w:div w:id="134031632">
      <w:marLeft w:val="480"/>
      <w:marRight w:val="0"/>
      <w:marTop w:val="0"/>
      <w:marBottom w:val="0"/>
      <w:divBdr>
        <w:top w:val="none" w:sz="0" w:space="0" w:color="auto"/>
        <w:left w:val="none" w:sz="0" w:space="0" w:color="auto"/>
        <w:bottom w:val="none" w:sz="0" w:space="0" w:color="auto"/>
        <w:right w:val="none" w:sz="0" w:space="0" w:color="auto"/>
      </w:divBdr>
    </w:div>
    <w:div w:id="134032379">
      <w:marLeft w:val="480"/>
      <w:marRight w:val="0"/>
      <w:marTop w:val="0"/>
      <w:marBottom w:val="0"/>
      <w:divBdr>
        <w:top w:val="none" w:sz="0" w:space="0" w:color="auto"/>
        <w:left w:val="none" w:sz="0" w:space="0" w:color="auto"/>
        <w:bottom w:val="none" w:sz="0" w:space="0" w:color="auto"/>
        <w:right w:val="none" w:sz="0" w:space="0" w:color="auto"/>
      </w:divBdr>
    </w:div>
    <w:div w:id="134101930">
      <w:marLeft w:val="480"/>
      <w:marRight w:val="0"/>
      <w:marTop w:val="0"/>
      <w:marBottom w:val="0"/>
      <w:divBdr>
        <w:top w:val="none" w:sz="0" w:space="0" w:color="auto"/>
        <w:left w:val="none" w:sz="0" w:space="0" w:color="auto"/>
        <w:bottom w:val="none" w:sz="0" w:space="0" w:color="auto"/>
        <w:right w:val="none" w:sz="0" w:space="0" w:color="auto"/>
      </w:divBdr>
    </w:div>
    <w:div w:id="134102679">
      <w:marLeft w:val="480"/>
      <w:marRight w:val="0"/>
      <w:marTop w:val="0"/>
      <w:marBottom w:val="0"/>
      <w:divBdr>
        <w:top w:val="none" w:sz="0" w:space="0" w:color="auto"/>
        <w:left w:val="none" w:sz="0" w:space="0" w:color="auto"/>
        <w:bottom w:val="none" w:sz="0" w:space="0" w:color="auto"/>
        <w:right w:val="none" w:sz="0" w:space="0" w:color="auto"/>
      </w:divBdr>
    </w:div>
    <w:div w:id="134179600">
      <w:marLeft w:val="480"/>
      <w:marRight w:val="0"/>
      <w:marTop w:val="0"/>
      <w:marBottom w:val="0"/>
      <w:divBdr>
        <w:top w:val="none" w:sz="0" w:space="0" w:color="auto"/>
        <w:left w:val="none" w:sz="0" w:space="0" w:color="auto"/>
        <w:bottom w:val="none" w:sz="0" w:space="0" w:color="auto"/>
        <w:right w:val="none" w:sz="0" w:space="0" w:color="auto"/>
      </w:divBdr>
    </w:div>
    <w:div w:id="134182021">
      <w:marLeft w:val="480"/>
      <w:marRight w:val="0"/>
      <w:marTop w:val="0"/>
      <w:marBottom w:val="0"/>
      <w:divBdr>
        <w:top w:val="none" w:sz="0" w:space="0" w:color="auto"/>
        <w:left w:val="none" w:sz="0" w:space="0" w:color="auto"/>
        <w:bottom w:val="none" w:sz="0" w:space="0" w:color="auto"/>
        <w:right w:val="none" w:sz="0" w:space="0" w:color="auto"/>
      </w:divBdr>
    </w:div>
    <w:div w:id="134183593">
      <w:marLeft w:val="480"/>
      <w:marRight w:val="0"/>
      <w:marTop w:val="0"/>
      <w:marBottom w:val="0"/>
      <w:divBdr>
        <w:top w:val="none" w:sz="0" w:space="0" w:color="auto"/>
        <w:left w:val="none" w:sz="0" w:space="0" w:color="auto"/>
        <w:bottom w:val="none" w:sz="0" w:space="0" w:color="auto"/>
        <w:right w:val="none" w:sz="0" w:space="0" w:color="auto"/>
      </w:divBdr>
    </w:div>
    <w:div w:id="134225355">
      <w:marLeft w:val="480"/>
      <w:marRight w:val="0"/>
      <w:marTop w:val="0"/>
      <w:marBottom w:val="0"/>
      <w:divBdr>
        <w:top w:val="none" w:sz="0" w:space="0" w:color="auto"/>
        <w:left w:val="none" w:sz="0" w:space="0" w:color="auto"/>
        <w:bottom w:val="none" w:sz="0" w:space="0" w:color="auto"/>
        <w:right w:val="none" w:sz="0" w:space="0" w:color="auto"/>
      </w:divBdr>
    </w:div>
    <w:div w:id="134296480">
      <w:marLeft w:val="480"/>
      <w:marRight w:val="0"/>
      <w:marTop w:val="0"/>
      <w:marBottom w:val="0"/>
      <w:divBdr>
        <w:top w:val="none" w:sz="0" w:space="0" w:color="auto"/>
        <w:left w:val="none" w:sz="0" w:space="0" w:color="auto"/>
        <w:bottom w:val="none" w:sz="0" w:space="0" w:color="auto"/>
        <w:right w:val="none" w:sz="0" w:space="0" w:color="auto"/>
      </w:divBdr>
    </w:div>
    <w:div w:id="134298672">
      <w:marLeft w:val="480"/>
      <w:marRight w:val="0"/>
      <w:marTop w:val="0"/>
      <w:marBottom w:val="0"/>
      <w:divBdr>
        <w:top w:val="none" w:sz="0" w:space="0" w:color="auto"/>
        <w:left w:val="none" w:sz="0" w:space="0" w:color="auto"/>
        <w:bottom w:val="none" w:sz="0" w:space="0" w:color="auto"/>
        <w:right w:val="none" w:sz="0" w:space="0" w:color="auto"/>
      </w:divBdr>
    </w:div>
    <w:div w:id="134300410">
      <w:marLeft w:val="480"/>
      <w:marRight w:val="0"/>
      <w:marTop w:val="0"/>
      <w:marBottom w:val="0"/>
      <w:divBdr>
        <w:top w:val="none" w:sz="0" w:space="0" w:color="auto"/>
        <w:left w:val="none" w:sz="0" w:space="0" w:color="auto"/>
        <w:bottom w:val="none" w:sz="0" w:space="0" w:color="auto"/>
        <w:right w:val="none" w:sz="0" w:space="0" w:color="auto"/>
      </w:divBdr>
    </w:div>
    <w:div w:id="134371090">
      <w:marLeft w:val="480"/>
      <w:marRight w:val="0"/>
      <w:marTop w:val="0"/>
      <w:marBottom w:val="0"/>
      <w:divBdr>
        <w:top w:val="none" w:sz="0" w:space="0" w:color="auto"/>
        <w:left w:val="none" w:sz="0" w:space="0" w:color="auto"/>
        <w:bottom w:val="none" w:sz="0" w:space="0" w:color="auto"/>
        <w:right w:val="none" w:sz="0" w:space="0" w:color="auto"/>
      </w:divBdr>
    </w:div>
    <w:div w:id="134414763">
      <w:marLeft w:val="480"/>
      <w:marRight w:val="0"/>
      <w:marTop w:val="0"/>
      <w:marBottom w:val="0"/>
      <w:divBdr>
        <w:top w:val="none" w:sz="0" w:space="0" w:color="auto"/>
        <w:left w:val="none" w:sz="0" w:space="0" w:color="auto"/>
        <w:bottom w:val="none" w:sz="0" w:space="0" w:color="auto"/>
        <w:right w:val="none" w:sz="0" w:space="0" w:color="auto"/>
      </w:divBdr>
    </w:div>
    <w:div w:id="134487835">
      <w:marLeft w:val="480"/>
      <w:marRight w:val="0"/>
      <w:marTop w:val="0"/>
      <w:marBottom w:val="0"/>
      <w:divBdr>
        <w:top w:val="none" w:sz="0" w:space="0" w:color="auto"/>
        <w:left w:val="none" w:sz="0" w:space="0" w:color="auto"/>
        <w:bottom w:val="none" w:sz="0" w:space="0" w:color="auto"/>
        <w:right w:val="none" w:sz="0" w:space="0" w:color="auto"/>
      </w:divBdr>
    </w:div>
    <w:div w:id="134490625">
      <w:marLeft w:val="480"/>
      <w:marRight w:val="0"/>
      <w:marTop w:val="0"/>
      <w:marBottom w:val="0"/>
      <w:divBdr>
        <w:top w:val="none" w:sz="0" w:space="0" w:color="auto"/>
        <w:left w:val="none" w:sz="0" w:space="0" w:color="auto"/>
        <w:bottom w:val="none" w:sz="0" w:space="0" w:color="auto"/>
        <w:right w:val="none" w:sz="0" w:space="0" w:color="auto"/>
      </w:divBdr>
    </w:div>
    <w:div w:id="134569201">
      <w:marLeft w:val="480"/>
      <w:marRight w:val="0"/>
      <w:marTop w:val="0"/>
      <w:marBottom w:val="0"/>
      <w:divBdr>
        <w:top w:val="none" w:sz="0" w:space="0" w:color="auto"/>
        <w:left w:val="none" w:sz="0" w:space="0" w:color="auto"/>
        <w:bottom w:val="none" w:sz="0" w:space="0" w:color="auto"/>
        <w:right w:val="none" w:sz="0" w:space="0" w:color="auto"/>
      </w:divBdr>
    </w:div>
    <w:div w:id="134571756">
      <w:marLeft w:val="480"/>
      <w:marRight w:val="0"/>
      <w:marTop w:val="0"/>
      <w:marBottom w:val="0"/>
      <w:divBdr>
        <w:top w:val="none" w:sz="0" w:space="0" w:color="auto"/>
        <w:left w:val="none" w:sz="0" w:space="0" w:color="auto"/>
        <w:bottom w:val="none" w:sz="0" w:space="0" w:color="auto"/>
        <w:right w:val="none" w:sz="0" w:space="0" w:color="auto"/>
      </w:divBdr>
    </w:div>
    <w:div w:id="134611564">
      <w:marLeft w:val="480"/>
      <w:marRight w:val="0"/>
      <w:marTop w:val="0"/>
      <w:marBottom w:val="0"/>
      <w:divBdr>
        <w:top w:val="none" w:sz="0" w:space="0" w:color="auto"/>
        <w:left w:val="none" w:sz="0" w:space="0" w:color="auto"/>
        <w:bottom w:val="none" w:sz="0" w:space="0" w:color="auto"/>
        <w:right w:val="none" w:sz="0" w:space="0" w:color="auto"/>
      </w:divBdr>
    </w:div>
    <w:div w:id="134642229">
      <w:marLeft w:val="480"/>
      <w:marRight w:val="0"/>
      <w:marTop w:val="0"/>
      <w:marBottom w:val="0"/>
      <w:divBdr>
        <w:top w:val="none" w:sz="0" w:space="0" w:color="auto"/>
        <w:left w:val="none" w:sz="0" w:space="0" w:color="auto"/>
        <w:bottom w:val="none" w:sz="0" w:space="0" w:color="auto"/>
        <w:right w:val="none" w:sz="0" w:space="0" w:color="auto"/>
      </w:divBdr>
    </w:div>
    <w:div w:id="134690846">
      <w:marLeft w:val="480"/>
      <w:marRight w:val="0"/>
      <w:marTop w:val="0"/>
      <w:marBottom w:val="0"/>
      <w:divBdr>
        <w:top w:val="none" w:sz="0" w:space="0" w:color="auto"/>
        <w:left w:val="none" w:sz="0" w:space="0" w:color="auto"/>
        <w:bottom w:val="none" w:sz="0" w:space="0" w:color="auto"/>
        <w:right w:val="none" w:sz="0" w:space="0" w:color="auto"/>
      </w:divBdr>
    </w:div>
    <w:div w:id="134757894">
      <w:marLeft w:val="480"/>
      <w:marRight w:val="0"/>
      <w:marTop w:val="0"/>
      <w:marBottom w:val="0"/>
      <w:divBdr>
        <w:top w:val="none" w:sz="0" w:space="0" w:color="auto"/>
        <w:left w:val="none" w:sz="0" w:space="0" w:color="auto"/>
        <w:bottom w:val="none" w:sz="0" w:space="0" w:color="auto"/>
        <w:right w:val="none" w:sz="0" w:space="0" w:color="auto"/>
      </w:divBdr>
    </w:div>
    <w:div w:id="134761529">
      <w:marLeft w:val="480"/>
      <w:marRight w:val="0"/>
      <w:marTop w:val="0"/>
      <w:marBottom w:val="0"/>
      <w:divBdr>
        <w:top w:val="none" w:sz="0" w:space="0" w:color="auto"/>
        <w:left w:val="none" w:sz="0" w:space="0" w:color="auto"/>
        <w:bottom w:val="none" w:sz="0" w:space="0" w:color="auto"/>
        <w:right w:val="none" w:sz="0" w:space="0" w:color="auto"/>
      </w:divBdr>
    </w:div>
    <w:div w:id="134762635">
      <w:marLeft w:val="480"/>
      <w:marRight w:val="0"/>
      <w:marTop w:val="0"/>
      <w:marBottom w:val="0"/>
      <w:divBdr>
        <w:top w:val="none" w:sz="0" w:space="0" w:color="auto"/>
        <w:left w:val="none" w:sz="0" w:space="0" w:color="auto"/>
        <w:bottom w:val="none" w:sz="0" w:space="0" w:color="auto"/>
        <w:right w:val="none" w:sz="0" w:space="0" w:color="auto"/>
      </w:divBdr>
    </w:div>
    <w:div w:id="134880470">
      <w:marLeft w:val="480"/>
      <w:marRight w:val="0"/>
      <w:marTop w:val="0"/>
      <w:marBottom w:val="0"/>
      <w:divBdr>
        <w:top w:val="none" w:sz="0" w:space="0" w:color="auto"/>
        <w:left w:val="none" w:sz="0" w:space="0" w:color="auto"/>
        <w:bottom w:val="none" w:sz="0" w:space="0" w:color="auto"/>
        <w:right w:val="none" w:sz="0" w:space="0" w:color="auto"/>
      </w:divBdr>
    </w:div>
    <w:div w:id="134953793">
      <w:marLeft w:val="480"/>
      <w:marRight w:val="0"/>
      <w:marTop w:val="0"/>
      <w:marBottom w:val="0"/>
      <w:divBdr>
        <w:top w:val="none" w:sz="0" w:space="0" w:color="auto"/>
        <w:left w:val="none" w:sz="0" w:space="0" w:color="auto"/>
        <w:bottom w:val="none" w:sz="0" w:space="0" w:color="auto"/>
        <w:right w:val="none" w:sz="0" w:space="0" w:color="auto"/>
      </w:divBdr>
    </w:div>
    <w:div w:id="134958512">
      <w:marLeft w:val="480"/>
      <w:marRight w:val="0"/>
      <w:marTop w:val="0"/>
      <w:marBottom w:val="0"/>
      <w:divBdr>
        <w:top w:val="none" w:sz="0" w:space="0" w:color="auto"/>
        <w:left w:val="none" w:sz="0" w:space="0" w:color="auto"/>
        <w:bottom w:val="none" w:sz="0" w:space="0" w:color="auto"/>
        <w:right w:val="none" w:sz="0" w:space="0" w:color="auto"/>
      </w:divBdr>
    </w:div>
    <w:div w:id="135073627">
      <w:marLeft w:val="480"/>
      <w:marRight w:val="0"/>
      <w:marTop w:val="0"/>
      <w:marBottom w:val="0"/>
      <w:divBdr>
        <w:top w:val="none" w:sz="0" w:space="0" w:color="auto"/>
        <w:left w:val="none" w:sz="0" w:space="0" w:color="auto"/>
        <w:bottom w:val="none" w:sz="0" w:space="0" w:color="auto"/>
        <w:right w:val="none" w:sz="0" w:space="0" w:color="auto"/>
      </w:divBdr>
    </w:div>
    <w:div w:id="135075384">
      <w:marLeft w:val="480"/>
      <w:marRight w:val="0"/>
      <w:marTop w:val="0"/>
      <w:marBottom w:val="0"/>
      <w:divBdr>
        <w:top w:val="none" w:sz="0" w:space="0" w:color="auto"/>
        <w:left w:val="none" w:sz="0" w:space="0" w:color="auto"/>
        <w:bottom w:val="none" w:sz="0" w:space="0" w:color="auto"/>
        <w:right w:val="none" w:sz="0" w:space="0" w:color="auto"/>
      </w:divBdr>
    </w:div>
    <w:div w:id="135077072">
      <w:marLeft w:val="480"/>
      <w:marRight w:val="0"/>
      <w:marTop w:val="0"/>
      <w:marBottom w:val="0"/>
      <w:divBdr>
        <w:top w:val="none" w:sz="0" w:space="0" w:color="auto"/>
        <w:left w:val="none" w:sz="0" w:space="0" w:color="auto"/>
        <w:bottom w:val="none" w:sz="0" w:space="0" w:color="auto"/>
        <w:right w:val="none" w:sz="0" w:space="0" w:color="auto"/>
      </w:divBdr>
    </w:div>
    <w:div w:id="135143402">
      <w:marLeft w:val="480"/>
      <w:marRight w:val="0"/>
      <w:marTop w:val="0"/>
      <w:marBottom w:val="0"/>
      <w:divBdr>
        <w:top w:val="none" w:sz="0" w:space="0" w:color="auto"/>
        <w:left w:val="none" w:sz="0" w:space="0" w:color="auto"/>
        <w:bottom w:val="none" w:sz="0" w:space="0" w:color="auto"/>
        <w:right w:val="none" w:sz="0" w:space="0" w:color="auto"/>
      </w:divBdr>
    </w:div>
    <w:div w:id="135143915">
      <w:marLeft w:val="480"/>
      <w:marRight w:val="0"/>
      <w:marTop w:val="0"/>
      <w:marBottom w:val="0"/>
      <w:divBdr>
        <w:top w:val="none" w:sz="0" w:space="0" w:color="auto"/>
        <w:left w:val="none" w:sz="0" w:space="0" w:color="auto"/>
        <w:bottom w:val="none" w:sz="0" w:space="0" w:color="auto"/>
        <w:right w:val="none" w:sz="0" w:space="0" w:color="auto"/>
      </w:divBdr>
    </w:div>
    <w:div w:id="135149341">
      <w:marLeft w:val="480"/>
      <w:marRight w:val="0"/>
      <w:marTop w:val="0"/>
      <w:marBottom w:val="0"/>
      <w:divBdr>
        <w:top w:val="none" w:sz="0" w:space="0" w:color="auto"/>
        <w:left w:val="none" w:sz="0" w:space="0" w:color="auto"/>
        <w:bottom w:val="none" w:sz="0" w:space="0" w:color="auto"/>
        <w:right w:val="none" w:sz="0" w:space="0" w:color="auto"/>
      </w:divBdr>
    </w:div>
    <w:div w:id="135220494">
      <w:marLeft w:val="480"/>
      <w:marRight w:val="0"/>
      <w:marTop w:val="0"/>
      <w:marBottom w:val="0"/>
      <w:divBdr>
        <w:top w:val="none" w:sz="0" w:space="0" w:color="auto"/>
        <w:left w:val="none" w:sz="0" w:space="0" w:color="auto"/>
        <w:bottom w:val="none" w:sz="0" w:space="0" w:color="auto"/>
        <w:right w:val="none" w:sz="0" w:space="0" w:color="auto"/>
      </w:divBdr>
    </w:div>
    <w:div w:id="135221044">
      <w:marLeft w:val="480"/>
      <w:marRight w:val="0"/>
      <w:marTop w:val="0"/>
      <w:marBottom w:val="0"/>
      <w:divBdr>
        <w:top w:val="none" w:sz="0" w:space="0" w:color="auto"/>
        <w:left w:val="none" w:sz="0" w:space="0" w:color="auto"/>
        <w:bottom w:val="none" w:sz="0" w:space="0" w:color="auto"/>
        <w:right w:val="none" w:sz="0" w:space="0" w:color="auto"/>
      </w:divBdr>
    </w:div>
    <w:div w:id="135294557">
      <w:marLeft w:val="480"/>
      <w:marRight w:val="0"/>
      <w:marTop w:val="0"/>
      <w:marBottom w:val="0"/>
      <w:divBdr>
        <w:top w:val="none" w:sz="0" w:space="0" w:color="auto"/>
        <w:left w:val="none" w:sz="0" w:space="0" w:color="auto"/>
        <w:bottom w:val="none" w:sz="0" w:space="0" w:color="auto"/>
        <w:right w:val="none" w:sz="0" w:space="0" w:color="auto"/>
      </w:divBdr>
    </w:div>
    <w:div w:id="135294857">
      <w:marLeft w:val="480"/>
      <w:marRight w:val="0"/>
      <w:marTop w:val="0"/>
      <w:marBottom w:val="0"/>
      <w:divBdr>
        <w:top w:val="none" w:sz="0" w:space="0" w:color="auto"/>
        <w:left w:val="none" w:sz="0" w:space="0" w:color="auto"/>
        <w:bottom w:val="none" w:sz="0" w:space="0" w:color="auto"/>
        <w:right w:val="none" w:sz="0" w:space="0" w:color="auto"/>
      </w:divBdr>
    </w:div>
    <w:div w:id="135345033">
      <w:marLeft w:val="480"/>
      <w:marRight w:val="0"/>
      <w:marTop w:val="0"/>
      <w:marBottom w:val="0"/>
      <w:divBdr>
        <w:top w:val="none" w:sz="0" w:space="0" w:color="auto"/>
        <w:left w:val="none" w:sz="0" w:space="0" w:color="auto"/>
        <w:bottom w:val="none" w:sz="0" w:space="0" w:color="auto"/>
        <w:right w:val="none" w:sz="0" w:space="0" w:color="auto"/>
      </w:divBdr>
    </w:div>
    <w:div w:id="135414860">
      <w:marLeft w:val="480"/>
      <w:marRight w:val="0"/>
      <w:marTop w:val="0"/>
      <w:marBottom w:val="0"/>
      <w:divBdr>
        <w:top w:val="none" w:sz="0" w:space="0" w:color="auto"/>
        <w:left w:val="none" w:sz="0" w:space="0" w:color="auto"/>
        <w:bottom w:val="none" w:sz="0" w:space="0" w:color="auto"/>
        <w:right w:val="none" w:sz="0" w:space="0" w:color="auto"/>
      </w:divBdr>
    </w:div>
    <w:div w:id="135417807">
      <w:marLeft w:val="480"/>
      <w:marRight w:val="0"/>
      <w:marTop w:val="0"/>
      <w:marBottom w:val="0"/>
      <w:divBdr>
        <w:top w:val="none" w:sz="0" w:space="0" w:color="auto"/>
        <w:left w:val="none" w:sz="0" w:space="0" w:color="auto"/>
        <w:bottom w:val="none" w:sz="0" w:space="0" w:color="auto"/>
        <w:right w:val="none" w:sz="0" w:space="0" w:color="auto"/>
      </w:divBdr>
    </w:div>
    <w:div w:id="135463444">
      <w:marLeft w:val="480"/>
      <w:marRight w:val="0"/>
      <w:marTop w:val="0"/>
      <w:marBottom w:val="0"/>
      <w:divBdr>
        <w:top w:val="none" w:sz="0" w:space="0" w:color="auto"/>
        <w:left w:val="none" w:sz="0" w:space="0" w:color="auto"/>
        <w:bottom w:val="none" w:sz="0" w:space="0" w:color="auto"/>
        <w:right w:val="none" w:sz="0" w:space="0" w:color="auto"/>
      </w:divBdr>
    </w:div>
    <w:div w:id="135491415">
      <w:marLeft w:val="480"/>
      <w:marRight w:val="0"/>
      <w:marTop w:val="0"/>
      <w:marBottom w:val="0"/>
      <w:divBdr>
        <w:top w:val="none" w:sz="0" w:space="0" w:color="auto"/>
        <w:left w:val="none" w:sz="0" w:space="0" w:color="auto"/>
        <w:bottom w:val="none" w:sz="0" w:space="0" w:color="auto"/>
        <w:right w:val="none" w:sz="0" w:space="0" w:color="auto"/>
      </w:divBdr>
    </w:div>
    <w:div w:id="135495165">
      <w:marLeft w:val="480"/>
      <w:marRight w:val="0"/>
      <w:marTop w:val="0"/>
      <w:marBottom w:val="0"/>
      <w:divBdr>
        <w:top w:val="none" w:sz="0" w:space="0" w:color="auto"/>
        <w:left w:val="none" w:sz="0" w:space="0" w:color="auto"/>
        <w:bottom w:val="none" w:sz="0" w:space="0" w:color="auto"/>
        <w:right w:val="none" w:sz="0" w:space="0" w:color="auto"/>
      </w:divBdr>
    </w:div>
    <w:div w:id="135532745">
      <w:marLeft w:val="480"/>
      <w:marRight w:val="0"/>
      <w:marTop w:val="0"/>
      <w:marBottom w:val="0"/>
      <w:divBdr>
        <w:top w:val="none" w:sz="0" w:space="0" w:color="auto"/>
        <w:left w:val="none" w:sz="0" w:space="0" w:color="auto"/>
        <w:bottom w:val="none" w:sz="0" w:space="0" w:color="auto"/>
        <w:right w:val="none" w:sz="0" w:space="0" w:color="auto"/>
      </w:divBdr>
    </w:div>
    <w:div w:id="135605412">
      <w:marLeft w:val="480"/>
      <w:marRight w:val="0"/>
      <w:marTop w:val="0"/>
      <w:marBottom w:val="0"/>
      <w:divBdr>
        <w:top w:val="none" w:sz="0" w:space="0" w:color="auto"/>
        <w:left w:val="none" w:sz="0" w:space="0" w:color="auto"/>
        <w:bottom w:val="none" w:sz="0" w:space="0" w:color="auto"/>
        <w:right w:val="none" w:sz="0" w:space="0" w:color="auto"/>
      </w:divBdr>
    </w:div>
    <w:div w:id="135610640">
      <w:marLeft w:val="480"/>
      <w:marRight w:val="0"/>
      <w:marTop w:val="0"/>
      <w:marBottom w:val="0"/>
      <w:divBdr>
        <w:top w:val="none" w:sz="0" w:space="0" w:color="auto"/>
        <w:left w:val="none" w:sz="0" w:space="0" w:color="auto"/>
        <w:bottom w:val="none" w:sz="0" w:space="0" w:color="auto"/>
        <w:right w:val="none" w:sz="0" w:space="0" w:color="auto"/>
      </w:divBdr>
    </w:div>
    <w:div w:id="135612430">
      <w:marLeft w:val="480"/>
      <w:marRight w:val="0"/>
      <w:marTop w:val="0"/>
      <w:marBottom w:val="0"/>
      <w:divBdr>
        <w:top w:val="none" w:sz="0" w:space="0" w:color="auto"/>
        <w:left w:val="none" w:sz="0" w:space="0" w:color="auto"/>
        <w:bottom w:val="none" w:sz="0" w:space="0" w:color="auto"/>
        <w:right w:val="none" w:sz="0" w:space="0" w:color="auto"/>
      </w:divBdr>
    </w:div>
    <w:div w:id="135680475">
      <w:marLeft w:val="480"/>
      <w:marRight w:val="0"/>
      <w:marTop w:val="0"/>
      <w:marBottom w:val="0"/>
      <w:divBdr>
        <w:top w:val="none" w:sz="0" w:space="0" w:color="auto"/>
        <w:left w:val="none" w:sz="0" w:space="0" w:color="auto"/>
        <w:bottom w:val="none" w:sz="0" w:space="0" w:color="auto"/>
        <w:right w:val="none" w:sz="0" w:space="0" w:color="auto"/>
      </w:divBdr>
    </w:div>
    <w:div w:id="135682049">
      <w:marLeft w:val="480"/>
      <w:marRight w:val="0"/>
      <w:marTop w:val="0"/>
      <w:marBottom w:val="0"/>
      <w:divBdr>
        <w:top w:val="none" w:sz="0" w:space="0" w:color="auto"/>
        <w:left w:val="none" w:sz="0" w:space="0" w:color="auto"/>
        <w:bottom w:val="none" w:sz="0" w:space="0" w:color="auto"/>
        <w:right w:val="none" w:sz="0" w:space="0" w:color="auto"/>
      </w:divBdr>
    </w:div>
    <w:div w:id="135688863">
      <w:marLeft w:val="480"/>
      <w:marRight w:val="0"/>
      <w:marTop w:val="0"/>
      <w:marBottom w:val="0"/>
      <w:divBdr>
        <w:top w:val="none" w:sz="0" w:space="0" w:color="auto"/>
        <w:left w:val="none" w:sz="0" w:space="0" w:color="auto"/>
        <w:bottom w:val="none" w:sz="0" w:space="0" w:color="auto"/>
        <w:right w:val="none" w:sz="0" w:space="0" w:color="auto"/>
      </w:divBdr>
    </w:div>
    <w:div w:id="135729778">
      <w:marLeft w:val="480"/>
      <w:marRight w:val="0"/>
      <w:marTop w:val="0"/>
      <w:marBottom w:val="0"/>
      <w:divBdr>
        <w:top w:val="none" w:sz="0" w:space="0" w:color="auto"/>
        <w:left w:val="none" w:sz="0" w:space="0" w:color="auto"/>
        <w:bottom w:val="none" w:sz="0" w:space="0" w:color="auto"/>
        <w:right w:val="none" w:sz="0" w:space="0" w:color="auto"/>
      </w:divBdr>
    </w:div>
    <w:div w:id="135806752">
      <w:marLeft w:val="480"/>
      <w:marRight w:val="0"/>
      <w:marTop w:val="0"/>
      <w:marBottom w:val="0"/>
      <w:divBdr>
        <w:top w:val="none" w:sz="0" w:space="0" w:color="auto"/>
        <w:left w:val="none" w:sz="0" w:space="0" w:color="auto"/>
        <w:bottom w:val="none" w:sz="0" w:space="0" w:color="auto"/>
        <w:right w:val="none" w:sz="0" w:space="0" w:color="auto"/>
      </w:divBdr>
    </w:div>
    <w:div w:id="135882716">
      <w:marLeft w:val="480"/>
      <w:marRight w:val="0"/>
      <w:marTop w:val="0"/>
      <w:marBottom w:val="0"/>
      <w:divBdr>
        <w:top w:val="none" w:sz="0" w:space="0" w:color="auto"/>
        <w:left w:val="none" w:sz="0" w:space="0" w:color="auto"/>
        <w:bottom w:val="none" w:sz="0" w:space="0" w:color="auto"/>
        <w:right w:val="none" w:sz="0" w:space="0" w:color="auto"/>
      </w:divBdr>
    </w:div>
    <w:div w:id="135922853">
      <w:marLeft w:val="480"/>
      <w:marRight w:val="0"/>
      <w:marTop w:val="0"/>
      <w:marBottom w:val="0"/>
      <w:divBdr>
        <w:top w:val="none" w:sz="0" w:space="0" w:color="auto"/>
        <w:left w:val="none" w:sz="0" w:space="0" w:color="auto"/>
        <w:bottom w:val="none" w:sz="0" w:space="0" w:color="auto"/>
        <w:right w:val="none" w:sz="0" w:space="0" w:color="auto"/>
      </w:divBdr>
    </w:div>
    <w:div w:id="135923955">
      <w:marLeft w:val="480"/>
      <w:marRight w:val="0"/>
      <w:marTop w:val="0"/>
      <w:marBottom w:val="0"/>
      <w:divBdr>
        <w:top w:val="none" w:sz="0" w:space="0" w:color="auto"/>
        <w:left w:val="none" w:sz="0" w:space="0" w:color="auto"/>
        <w:bottom w:val="none" w:sz="0" w:space="0" w:color="auto"/>
        <w:right w:val="none" w:sz="0" w:space="0" w:color="auto"/>
      </w:divBdr>
    </w:div>
    <w:div w:id="136076083">
      <w:marLeft w:val="480"/>
      <w:marRight w:val="0"/>
      <w:marTop w:val="0"/>
      <w:marBottom w:val="0"/>
      <w:divBdr>
        <w:top w:val="none" w:sz="0" w:space="0" w:color="auto"/>
        <w:left w:val="none" w:sz="0" w:space="0" w:color="auto"/>
        <w:bottom w:val="none" w:sz="0" w:space="0" w:color="auto"/>
        <w:right w:val="none" w:sz="0" w:space="0" w:color="auto"/>
      </w:divBdr>
    </w:div>
    <w:div w:id="136186100">
      <w:marLeft w:val="480"/>
      <w:marRight w:val="0"/>
      <w:marTop w:val="0"/>
      <w:marBottom w:val="0"/>
      <w:divBdr>
        <w:top w:val="none" w:sz="0" w:space="0" w:color="auto"/>
        <w:left w:val="none" w:sz="0" w:space="0" w:color="auto"/>
        <w:bottom w:val="none" w:sz="0" w:space="0" w:color="auto"/>
        <w:right w:val="none" w:sz="0" w:space="0" w:color="auto"/>
      </w:divBdr>
    </w:div>
    <w:div w:id="136336161">
      <w:marLeft w:val="480"/>
      <w:marRight w:val="0"/>
      <w:marTop w:val="0"/>
      <w:marBottom w:val="0"/>
      <w:divBdr>
        <w:top w:val="none" w:sz="0" w:space="0" w:color="auto"/>
        <w:left w:val="none" w:sz="0" w:space="0" w:color="auto"/>
        <w:bottom w:val="none" w:sz="0" w:space="0" w:color="auto"/>
        <w:right w:val="none" w:sz="0" w:space="0" w:color="auto"/>
      </w:divBdr>
    </w:div>
    <w:div w:id="136340170">
      <w:marLeft w:val="480"/>
      <w:marRight w:val="0"/>
      <w:marTop w:val="0"/>
      <w:marBottom w:val="0"/>
      <w:divBdr>
        <w:top w:val="none" w:sz="0" w:space="0" w:color="auto"/>
        <w:left w:val="none" w:sz="0" w:space="0" w:color="auto"/>
        <w:bottom w:val="none" w:sz="0" w:space="0" w:color="auto"/>
        <w:right w:val="none" w:sz="0" w:space="0" w:color="auto"/>
      </w:divBdr>
    </w:div>
    <w:div w:id="136340739">
      <w:marLeft w:val="480"/>
      <w:marRight w:val="0"/>
      <w:marTop w:val="0"/>
      <w:marBottom w:val="0"/>
      <w:divBdr>
        <w:top w:val="none" w:sz="0" w:space="0" w:color="auto"/>
        <w:left w:val="none" w:sz="0" w:space="0" w:color="auto"/>
        <w:bottom w:val="none" w:sz="0" w:space="0" w:color="auto"/>
        <w:right w:val="none" w:sz="0" w:space="0" w:color="auto"/>
      </w:divBdr>
    </w:div>
    <w:div w:id="136386473">
      <w:marLeft w:val="480"/>
      <w:marRight w:val="0"/>
      <w:marTop w:val="0"/>
      <w:marBottom w:val="0"/>
      <w:divBdr>
        <w:top w:val="none" w:sz="0" w:space="0" w:color="auto"/>
        <w:left w:val="none" w:sz="0" w:space="0" w:color="auto"/>
        <w:bottom w:val="none" w:sz="0" w:space="0" w:color="auto"/>
        <w:right w:val="none" w:sz="0" w:space="0" w:color="auto"/>
      </w:divBdr>
    </w:div>
    <w:div w:id="136411805">
      <w:marLeft w:val="480"/>
      <w:marRight w:val="0"/>
      <w:marTop w:val="0"/>
      <w:marBottom w:val="0"/>
      <w:divBdr>
        <w:top w:val="none" w:sz="0" w:space="0" w:color="auto"/>
        <w:left w:val="none" w:sz="0" w:space="0" w:color="auto"/>
        <w:bottom w:val="none" w:sz="0" w:space="0" w:color="auto"/>
        <w:right w:val="none" w:sz="0" w:space="0" w:color="auto"/>
      </w:divBdr>
    </w:div>
    <w:div w:id="136531241">
      <w:marLeft w:val="480"/>
      <w:marRight w:val="0"/>
      <w:marTop w:val="0"/>
      <w:marBottom w:val="0"/>
      <w:divBdr>
        <w:top w:val="none" w:sz="0" w:space="0" w:color="auto"/>
        <w:left w:val="none" w:sz="0" w:space="0" w:color="auto"/>
        <w:bottom w:val="none" w:sz="0" w:space="0" w:color="auto"/>
        <w:right w:val="none" w:sz="0" w:space="0" w:color="auto"/>
      </w:divBdr>
    </w:div>
    <w:div w:id="136580233">
      <w:marLeft w:val="480"/>
      <w:marRight w:val="0"/>
      <w:marTop w:val="0"/>
      <w:marBottom w:val="0"/>
      <w:divBdr>
        <w:top w:val="none" w:sz="0" w:space="0" w:color="auto"/>
        <w:left w:val="none" w:sz="0" w:space="0" w:color="auto"/>
        <w:bottom w:val="none" w:sz="0" w:space="0" w:color="auto"/>
        <w:right w:val="none" w:sz="0" w:space="0" w:color="auto"/>
      </w:divBdr>
    </w:div>
    <w:div w:id="136798343">
      <w:marLeft w:val="480"/>
      <w:marRight w:val="0"/>
      <w:marTop w:val="0"/>
      <w:marBottom w:val="0"/>
      <w:divBdr>
        <w:top w:val="none" w:sz="0" w:space="0" w:color="auto"/>
        <w:left w:val="none" w:sz="0" w:space="0" w:color="auto"/>
        <w:bottom w:val="none" w:sz="0" w:space="0" w:color="auto"/>
        <w:right w:val="none" w:sz="0" w:space="0" w:color="auto"/>
      </w:divBdr>
    </w:div>
    <w:div w:id="136800452">
      <w:marLeft w:val="480"/>
      <w:marRight w:val="0"/>
      <w:marTop w:val="0"/>
      <w:marBottom w:val="0"/>
      <w:divBdr>
        <w:top w:val="none" w:sz="0" w:space="0" w:color="auto"/>
        <w:left w:val="none" w:sz="0" w:space="0" w:color="auto"/>
        <w:bottom w:val="none" w:sz="0" w:space="0" w:color="auto"/>
        <w:right w:val="none" w:sz="0" w:space="0" w:color="auto"/>
      </w:divBdr>
    </w:div>
    <w:div w:id="136805647">
      <w:marLeft w:val="480"/>
      <w:marRight w:val="0"/>
      <w:marTop w:val="0"/>
      <w:marBottom w:val="0"/>
      <w:divBdr>
        <w:top w:val="none" w:sz="0" w:space="0" w:color="auto"/>
        <w:left w:val="none" w:sz="0" w:space="0" w:color="auto"/>
        <w:bottom w:val="none" w:sz="0" w:space="0" w:color="auto"/>
        <w:right w:val="none" w:sz="0" w:space="0" w:color="auto"/>
      </w:divBdr>
    </w:div>
    <w:div w:id="136840310">
      <w:marLeft w:val="480"/>
      <w:marRight w:val="0"/>
      <w:marTop w:val="0"/>
      <w:marBottom w:val="0"/>
      <w:divBdr>
        <w:top w:val="none" w:sz="0" w:space="0" w:color="auto"/>
        <w:left w:val="none" w:sz="0" w:space="0" w:color="auto"/>
        <w:bottom w:val="none" w:sz="0" w:space="0" w:color="auto"/>
        <w:right w:val="none" w:sz="0" w:space="0" w:color="auto"/>
      </w:divBdr>
    </w:div>
    <w:div w:id="136844438">
      <w:marLeft w:val="480"/>
      <w:marRight w:val="0"/>
      <w:marTop w:val="0"/>
      <w:marBottom w:val="0"/>
      <w:divBdr>
        <w:top w:val="none" w:sz="0" w:space="0" w:color="auto"/>
        <w:left w:val="none" w:sz="0" w:space="0" w:color="auto"/>
        <w:bottom w:val="none" w:sz="0" w:space="0" w:color="auto"/>
        <w:right w:val="none" w:sz="0" w:space="0" w:color="auto"/>
      </w:divBdr>
    </w:div>
    <w:div w:id="136916508">
      <w:marLeft w:val="480"/>
      <w:marRight w:val="0"/>
      <w:marTop w:val="0"/>
      <w:marBottom w:val="0"/>
      <w:divBdr>
        <w:top w:val="none" w:sz="0" w:space="0" w:color="auto"/>
        <w:left w:val="none" w:sz="0" w:space="0" w:color="auto"/>
        <w:bottom w:val="none" w:sz="0" w:space="0" w:color="auto"/>
        <w:right w:val="none" w:sz="0" w:space="0" w:color="auto"/>
      </w:divBdr>
    </w:div>
    <w:div w:id="136992297">
      <w:marLeft w:val="480"/>
      <w:marRight w:val="0"/>
      <w:marTop w:val="0"/>
      <w:marBottom w:val="0"/>
      <w:divBdr>
        <w:top w:val="none" w:sz="0" w:space="0" w:color="auto"/>
        <w:left w:val="none" w:sz="0" w:space="0" w:color="auto"/>
        <w:bottom w:val="none" w:sz="0" w:space="0" w:color="auto"/>
        <w:right w:val="none" w:sz="0" w:space="0" w:color="auto"/>
      </w:divBdr>
    </w:div>
    <w:div w:id="137040016">
      <w:marLeft w:val="480"/>
      <w:marRight w:val="0"/>
      <w:marTop w:val="0"/>
      <w:marBottom w:val="0"/>
      <w:divBdr>
        <w:top w:val="none" w:sz="0" w:space="0" w:color="auto"/>
        <w:left w:val="none" w:sz="0" w:space="0" w:color="auto"/>
        <w:bottom w:val="none" w:sz="0" w:space="0" w:color="auto"/>
        <w:right w:val="none" w:sz="0" w:space="0" w:color="auto"/>
      </w:divBdr>
    </w:div>
    <w:div w:id="137040285">
      <w:marLeft w:val="480"/>
      <w:marRight w:val="0"/>
      <w:marTop w:val="0"/>
      <w:marBottom w:val="0"/>
      <w:divBdr>
        <w:top w:val="none" w:sz="0" w:space="0" w:color="auto"/>
        <w:left w:val="none" w:sz="0" w:space="0" w:color="auto"/>
        <w:bottom w:val="none" w:sz="0" w:space="0" w:color="auto"/>
        <w:right w:val="none" w:sz="0" w:space="0" w:color="auto"/>
      </w:divBdr>
    </w:div>
    <w:div w:id="137111163">
      <w:marLeft w:val="480"/>
      <w:marRight w:val="0"/>
      <w:marTop w:val="0"/>
      <w:marBottom w:val="0"/>
      <w:divBdr>
        <w:top w:val="none" w:sz="0" w:space="0" w:color="auto"/>
        <w:left w:val="none" w:sz="0" w:space="0" w:color="auto"/>
        <w:bottom w:val="none" w:sz="0" w:space="0" w:color="auto"/>
        <w:right w:val="none" w:sz="0" w:space="0" w:color="auto"/>
      </w:divBdr>
    </w:div>
    <w:div w:id="137112461">
      <w:marLeft w:val="480"/>
      <w:marRight w:val="0"/>
      <w:marTop w:val="0"/>
      <w:marBottom w:val="0"/>
      <w:divBdr>
        <w:top w:val="none" w:sz="0" w:space="0" w:color="auto"/>
        <w:left w:val="none" w:sz="0" w:space="0" w:color="auto"/>
        <w:bottom w:val="none" w:sz="0" w:space="0" w:color="auto"/>
        <w:right w:val="none" w:sz="0" w:space="0" w:color="auto"/>
      </w:divBdr>
    </w:div>
    <w:div w:id="137232879">
      <w:marLeft w:val="480"/>
      <w:marRight w:val="0"/>
      <w:marTop w:val="0"/>
      <w:marBottom w:val="0"/>
      <w:divBdr>
        <w:top w:val="none" w:sz="0" w:space="0" w:color="auto"/>
        <w:left w:val="none" w:sz="0" w:space="0" w:color="auto"/>
        <w:bottom w:val="none" w:sz="0" w:space="0" w:color="auto"/>
        <w:right w:val="none" w:sz="0" w:space="0" w:color="auto"/>
      </w:divBdr>
    </w:div>
    <w:div w:id="137454689">
      <w:marLeft w:val="480"/>
      <w:marRight w:val="0"/>
      <w:marTop w:val="0"/>
      <w:marBottom w:val="0"/>
      <w:divBdr>
        <w:top w:val="none" w:sz="0" w:space="0" w:color="auto"/>
        <w:left w:val="none" w:sz="0" w:space="0" w:color="auto"/>
        <w:bottom w:val="none" w:sz="0" w:space="0" w:color="auto"/>
        <w:right w:val="none" w:sz="0" w:space="0" w:color="auto"/>
      </w:divBdr>
    </w:div>
    <w:div w:id="137461675">
      <w:marLeft w:val="480"/>
      <w:marRight w:val="0"/>
      <w:marTop w:val="0"/>
      <w:marBottom w:val="0"/>
      <w:divBdr>
        <w:top w:val="none" w:sz="0" w:space="0" w:color="auto"/>
        <w:left w:val="none" w:sz="0" w:space="0" w:color="auto"/>
        <w:bottom w:val="none" w:sz="0" w:space="0" w:color="auto"/>
        <w:right w:val="none" w:sz="0" w:space="0" w:color="auto"/>
      </w:divBdr>
    </w:div>
    <w:div w:id="137496651">
      <w:marLeft w:val="480"/>
      <w:marRight w:val="0"/>
      <w:marTop w:val="0"/>
      <w:marBottom w:val="0"/>
      <w:divBdr>
        <w:top w:val="none" w:sz="0" w:space="0" w:color="auto"/>
        <w:left w:val="none" w:sz="0" w:space="0" w:color="auto"/>
        <w:bottom w:val="none" w:sz="0" w:space="0" w:color="auto"/>
        <w:right w:val="none" w:sz="0" w:space="0" w:color="auto"/>
      </w:divBdr>
    </w:div>
    <w:div w:id="137572269">
      <w:marLeft w:val="480"/>
      <w:marRight w:val="0"/>
      <w:marTop w:val="0"/>
      <w:marBottom w:val="0"/>
      <w:divBdr>
        <w:top w:val="none" w:sz="0" w:space="0" w:color="auto"/>
        <w:left w:val="none" w:sz="0" w:space="0" w:color="auto"/>
        <w:bottom w:val="none" w:sz="0" w:space="0" w:color="auto"/>
        <w:right w:val="none" w:sz="0" w:space="0" w:color="auto"/>
      </w:divBdr>
    </w:div>
    <w:div w:id="137651272">
      <w:marLeft w:val="480"/>
      <w:marRight w:val="0"/>
      <w:marTop w:val="0"/>
      <w:marBottom w:val="0"/>
      <w:divBdr>
        <w:top w:val="none" w:sz="0" w:space="0" w:color="auto"/>
        <w:left w:val="none" w:sz="0" w:space="0" w:color="auto"/>
        <w:bottom w:val="none" w:sz="0" w:space="0" w:color="auto"/>
        <w:right w:val="none" w:sz="0" w:space="0" w:color="auto"/>
      </w:divBdr>
    </w:div>
    <w:div w:id="137652473">
      <w:marLeft w:val="480"/>
      <w:marRight w:val="0"/>
      <w:marTop w:val="0"/>
      <w:marBottom w:val="0"/>
      <w:divBdr>
        <w:top w:val="none" w:sz="0" w:space="0" w:color="auto"/>
        <w:left w:val="none" w:sz="0" w:space="0" w:color="auto"/>
        <w:bottom w:val="none" w:sz="0" w:space="0" w:color="auto"/>
        <w:right w:val="none" w:sz="0" w:space="0" w:color="auto"/>
      </w:divBdr>
    </w:div>
    <w:div w:id="137694168">
      <w:marLeft w:val="480"/>
      <w:marRight w:val="0"/>
      <w:marTop w:val="0"/>
      <w:marBottom w:val="0"/>
      <w:divBdr>
        <w:top w:val="none" w:sz="0" w:space="0" w:color="auto"/>
        <w:left w:val="none" w:sz="0" w:space="0" w:color="auto"/>
        <w:bottom w:val="none" w:sz="0" w:space="0" w:color="auto"/>
        <w:right w:val="none" w:sz="0" w:space="0" w:color="auto"/>
      </w:divBdr>
    </w:div>
    <w:div w:id="137773528">
      <w:marLeft w:val="480"/>
      <w:marRight w:val="0"/>
      <w:marTop w:val="0"/>
      <w:marBottom w:val="0"/>
      <w:divBdr>
        <w:top w:val="none" w:sz="0" w:space="0" w:color="auto"/>
        <w:left w:val="none" w:sz="0" w:space="0" w:color="auto"/>
        <w:bottom w:val="none" w:sz="0" w:space="0" w:color="auto"/>
        <w:right w:val="none" w:sz="0" w:space="0" w:color="auto"/>
      </w:divBdr>
    </w:div>
    <w:div w:id="137842268">
      <w:marLeft w:val="480"/>
      <w:marRight w:val="0"/>
      <w:marTop w:val="0"/>
      <w:marBottom w:val="0"/>
      <w:divBdr>
        <w:top w:val="none" w:sz="0" w:space="0" w:color="auto"/>
        <w:left w:val="none" w:sz="0" w:space="0" w:color="auto"/>
        <w:bottom w:val="none" w:sz="0" w:space="0" w:color="auto"/>
        <w:right w:val="none" w:sz="0" w:space="0" w:color="auto"/>
      </w:divBdr>
    </w:div>
    <w:div w:id="137843396">
      <w:marLeft w:val="480"/>
      <w:marRight w:val="0"/>
      <w:marTop w:val="0"/>
      <w:marBottom w:val="0"/>
      <w:divBdr>
        <w:top w:val="none" w:sz="0" w:space="0" w:color="auto"/>
        <w:left w:val="none" w:sz="0" w:space="0" w:color="auto"/>
        <w:bottom w:val="none" w:sz="0" w:space="0" w:color="auto"/>
        <w:right w:val="none" w:sz="0" w:space="0" w:color="auto"/>
      </w:divBdr>
    </w:div>
    <w:div w:id="137845575">
      <w:marLeft w:val="480"/>
      <w:marRight w:val="0"/>
      <w:marTop w:val="0"/>
      <w:marBottom w:val="0"/>
      <w:divBdr>
        <w:top w:val="none" w:sz="0" w:space="0" w:color="auto"/>
        <w:left w:val="none" w:sz="0" w:space="0" w:color="auto"/>
        <w:bottom w:val="none" w:sz="0" w:space="0" w:color="auto"/>
        <w:right w:val="none" w:sz="0" w:space="0" w:color="auto"/>
      </w:divBdr>
    </w:div>
    <w:div w:id="137889601">
      <w:marLeft w:val="480"/>
      <w:marRight w:val="0"/>
      <w:marTop w:val="0"/>
      <w:marBottom w:val="0"/>
      <w:divBdr>
        <w:top w:val="none" w:sz="0" w:space="0" w:color="auto"/>
        <w:left w:val="none" w:sz="0" w:space="0" w:color="auto"/>
        <w:bottom w:val="none" w:sz="0" w:space="0" w:color="auto"/>
        <w:right w:val="none" w:sz="0" w:space="0" w:color="auto"/>
      </w:divBdr>
    </w:div>
    <w:div w:id="137916076">
      <w:marLeft w:val="480"/>
      <w:marRight w:val="0"/>
      <w:marTop w:val="0"/>
      <w:marBottom w:val="0"/>
      <w:divBdr>
        <w:top w:val="none" w:sz="0" w:space="0" w:color="auto"/>
        <w:left w:val="none" w:sz="0" w:space="0" w:color="auto"/>
        <w:bottom w:val="none" w:sz="0" w:space="0" w:color="auto"/>
        <w:right w:val="none" w:sz="0" w:space="0" w:color="auto"/>
      </w:divBdr>
    </w:div>
    <w:div w:id="137919207">
      <w:marLeft w:val="480"/>
      <w:marRight w:val="0"/>
      <w:marTop w:val="0"/>
      <w:marBottom w:val="0"/>
      <w:divBdr>
        <w:top w:val="none" w:sz="0" w:space="0" w:color="auto"/>
        <w:left w:val="none" w:sz="0" w:space="0" w:color="auto"/>
        <w:bottom w:val="none" w:sz="0" w:space="0" w:color="auto"/>
        <w:right w:val="none" w:sz="0" w:space="0" w:color="auto"/>
      </w:divBdr>
    </w:div>
    <w:div w:id="137958265">
      <w:marLeft w:val="480"/>
      <w:marRight w:val="0"/>
      <w:marTop w:val="0"/>
      <w:marBottom w:val="0"/>
      <w:divBdr>
        <w:top w:val="none" w:sz="0" w:space="0" w:color="auto"/>
        <w:left w:val="none" w:sz="0" w:space="0" w:color="auto"/>
        <w:bottom w:val="none" w:sz="0" w:space="0" w:color="auto"/>
        <w:right w:val="none" w:sz="0" w:space="0" w:color="auto"/>
      </w:divBdr>
    </w:div>
    <w:div w:id="137966836">
      <w:marLeft w:val="480"/>
      <w:marRight w:val="0"/>
      <w:marTop w:val="0"/>
      <w:marBottom w:val="0"/>
      <w:divBdr>
        <w:top w:val="none" w:sz="0" w:space="0" w:color="auto"/>
        <w:left w:val="none" w:sz="0" w:space="0" w:color="auto"/>
        <w:bottom w:val="none" w:sz="0" w:space="0" w:color="auto"/>
        <w:right w:val="none" w:sz="0" w:space="0" w:color="auto"/>
      </w:divBdr>
    </w:div>
    <w:div w:id="138032827">
      <w:marLeft w:val="480"/>
      <w:marRight w:val="0"/>
      <w:marTop w:val="0"/>
      <w:marBottom w:val="0"/>
      <w:divBdr>
        <w:top w:val="none" w:sz="0" w:space="0" w:color="auto"/>
        <w:left w:val="none" w:sz="0" w:space="0" w:color="auto"/>
        <w:bottom w:val="none" w:sz="0" w:space="0" w:color="auto"/>
        <w:right w:val="none" w:sz="0" w:space="0" w:color="auto"/>
      </w:divBdr>
    </w:div>
    <w:div w:id="138035248">
      <w:marLeft w:val="480"/>
      <w:marRight w:val="0"/>
      <w:marTop w:val="0"/>
      <w:marBottom w:val="0"/>
      <w:divBdr>
        <w:top w:val="none" w:sz="0" w:space="0" w:color="auto"/>
        <w:left w:val="none" w:sz="0" w:space="0" w:color="auto"/>
        <w:bottom w:val="none" w:sz="0" w:space="0" w:color="auto"/>
        <w:right w:val="none" w:sz="0" w:space="0" w:color="auto"/>
      </w:divBdr>
    </w:div>
    <w:div w:id="138039969">
      <w:marLeft w:val="480"/>
      <w:marRight w:val="0"/>
      <w:marTop w:val="0"/>
      <w:marBottom w:val="0"/>
      <w:divBdr>
        <w:top w:val="none" w:sz="0" w:space="0" w:color="auto"/>
        <w:left w:val="none" w:sz="0" w:space="0" w:color="auto"/>
        <w:bottom w:val="none" w:sz="0" w:space="0" w:color="auto"/>
        <w:right w:val="none" w:sz="0" w:space="0" w:color="auto"/>
      </w:divBdr>
    </w:div>
    <w:div w:id="138041386">
      <w:marLeft w:val="480"/>
      <w:marRight w:val="0"/>
      <w:marTop w:val="0"/>
      <w:marBottom w:val="0"/>
      <w:divBdr>
        <w:top w:val="none" w:sz="0" w:space="0" w:color="auto"/>
        <w:left w:val="none" w:sz="0" w:space="0" w:color="auto"/>
        <w:bottom w:val="none" w:sz="0" w:space="0" w:color="auto"/>
        <w:right w:val="none" w:sz="0" w:space="0" w:color="auto"/>
      </w:divBdr>
    </w:div>
    <w:div w:id="138110267">
      <w:marLeft w:val="480"/>
      <w:marRight w:val="0"/>
      <w:marTop w:val="0"/>
      <w:marBottom w:val="0"/>
      <w:divBdr>
        <w:top w:val="none" w:sz="0" w:space="0" w:color="auto"/>
        <w:left w:val="none" w:sz="0" w:space="0" w:color="auto"/>
        <w:bottom w:val="none" w:sz="0" w:space="0" w:color="auto"/>
        <w:right w:val="none" w:sz="0" w:space="0" w:color="auto"/>
      </w:divBdr>
    </w:div>
    <w:div w:id="138110353">
      <w:marLeft w:val="480"/>
      <w:marRight w:val="0"/>
      <w:marTop w:val="0"/>
      <w:marBottom w:val="0"/>
      <w:divBdr>
        <w:top w:val="none" w:sz="0" w:space="0" w:color="auto"/>
        <w:left w:val="none" w:sz="0" w:space="0" w:color="auto"/>
        <w:bottom w:val="none" w:sz="0" w:space="0" w:color="auto"/>
        <w:right w:val="none" w:sz="0" w:space="0" w:color="auto"/>
      </w:divBdr>
    </w:div>
    <w:div w:id="138114520">
      <w:marLeft w:val="480"/>
      <w:marRight w:val="0"/>
      <w:marTop w:val="0"/>
      <w:marBottom w:val="0"/>
      <w:divBdr>
        <w:top w:val="none" w:sz="0" w:space="0" w:color="auto"/>
        <w:left w:val="none" w:sz="0" w:space="0" w:color="auto"/>
        <w:bottom w:val="none" w:sz="0" w:space="0" w:color="auto"/>
        <w:right w:val="none" w:sz="0" w:space="0" w:color="auto"/>
      </w:divBdr>
    </w:div>
    <w:div w:id="138115107">
      <w:marLeft w:val="480"/>
      <w:marRight w:val="0"/>
      <w:marTop w:val="0"/>
      <w:marBottom w:val="0"/>
      <w:divBdr>
        <w:top w:val="none" w:sz="0" w:space="0" w:color="auto"/>
        <w:left w:val="none" w:sz="0" w:space="0" w:color="auto"/>
        <w:bottom w:val="none" w:sz="0" w:space="0" w:color="auto"/>
        <w:right w:val="none" w:sz="0" w:space="0" w:color="auto"/>
      </w:divBdr>
    </w:div>
    <w:div w:id="138155979">
      <w:marLeft w:val="480"/>
      <w:marRight w:val="0"/>
      <w:marTop w:val="0"/>
      <w:marBottom w:val="0"/>
      <w:divBdr>
        <w:top w:val="none" w:sz="0" w:space="0" w:color="auto"/>
        <w:left w:val="none" w:sz="0" w:space="0" w:color="auto"/>
        <w:bottom w:val="none" w:sz="0" w:space="0" w:color="auto"/>
        <w:right w:val="none" w:sz="0" w:space="0" w:color="auto"/>
      </w:divBdr>
    </w:div>
    <w:div w:id="138158191">
      <w:marLeft w:val="480"/>
      <w:marRight w:val="0"/>
      <w:marTop w:val="0"/>
      <w:marBottom w:val="0"/>
      <w:divBdr>
        <w:top w:val="none" w:sz="0" w:space="0" w:color="auto"/>
        <w:left w:val="none" w:sz="0" w:space="0" w:color="auto"/>
        <w:bottom w:val="none" w:sz="0" w:space="0" w:color="auto"/>
        <w:right w:val="none" w:sz="0" w:space="0" w:color="auto"/>
      </w:divBdr>
    </w:div>
    <w:div w:id="138227542">
      <w:marLeft w:val="480"/>
      <w:marRight w:val="0"/>
      <w:marTop w:val="0"/>
      <w:marBottom w:val="0"/>
      <w:divBdr>
        <w:top w:val="none" w:sz="0" w:space="0" w:color="auto"/>
        <w:left w:val="none" w:sz="0" w:space="0" w:color="auto"/>
        <w:bottom w:val="none" w:sz="0" w:space="0" w:color="auto"/>
        <w:right w:val="none" w:sz="0" w:space="0" w:color="auto"/>
      </w:divBdr>
    </w:div>
    <w:div w:id="138305002">
      <w:marLeft w:val="480"/>
      <w:marRight w:val="0"/>
      <w:marTop w:val="0"/>
      <w:marBottom w:val="0"/>
      <w:divBdr>
        <w:top w:val="none" w:sz="0" w:space="0" w:color="auto"/>
        <w:left w:val="none" w:sz="0" w:space="0" w:color="auto"/>
        <w:bottom w:val="none" w:sz="0" w:space="0" w:color="auto"/>
        <w:right w:val="none" w:sz="0" w:space="0" w:color="auto"/>
      </w:divBdr>
    </w:div>
    <w:div w:id="138377387">
      <w:marLeft w:val="480"/>
      <w:marRight w:val="0"/>
      <w:marTop w:val="0"/>
      <w:marBottom w:val="0"/>
      <w:divBdr>
        <w:top w:val="none" w:sz="0" w:space="0" w:color="auto"/>
        <w:left w:val="none" w:sz="0" w:space="0" w:color="auto"/>
        <w:bottom w:val="none" w:sz="0" w:space="0" w:color="auto"/>
        <w:right w:val="none" w:sz="0" w:space="0" w:color="auto"/>
      </w:divBdr>
    </w:div>
    <w:div w:id="138543723">
      <w:marLeft w:val="480"/>
      <w:marRight w:val="0"/>
      <w:marTop w:val="0"/>
      <w:marBottom w:val="0"/>
      <w:divBdr>
        <w:top w:val="none" w:sz="0" w:space="0" w:color="auto"/>
        <w:left w:val="none" w:sz="0" w:space="0" w:color="auto"/>
        <w:bottom w:val="none" w:sz="0" w:space="0" w:color="auto"/>
        <w:right w:val="none" w:sz="0" w:space="0" w:color="auto"/>
      </w:divBdr>
    </w:div>
    <w:div w:id="138544135">
      <w:marLeft w:val="480"/>
      <w:marRight w:val="0"/>
      <w:marTop w:val="0"/>
      <w:marBottom w:val="0"/>
      <w:divBdr>
        <w:top w:val="none" w:sz="0" w:space="0" w:color="auto"/>
        <w:left w:val="none" w:sz="0" w:space="0" w:color="auto"/>
        <w:bottom w:val="none" w:sz="0" w:space="0" w:color="auto"/>
        <w:right w:val="none" w:sz="0" w:space="0" w:color="auto"/>
      </w:divBdr>
    </w:div>
    <w:div w:id="138617845">
      <w:marLeft w:val="480"/>
      <w:marRight w:val="0"/>
      <w:marTop w:val="0"/>
      <w:marBottom w:val="0"/>
      <w:divBdr>
        <w:top w:val="none" w:sz="0" w:space="0" w:color="auto"/>
        <w:left w:val="none" w:sz="0" w:space="0" w:color="auto"/>
        <w:bottom w:val="none" w:sz="0" w:space="0" w:color="auto"/>
        <w:right w:val="none" w:sz="0" w:space="0" w:color="auto"/>
      </w:divBdr>
    </w:div>
    <w:div w:id="138619345">
      <w:marLeft w:val="480"/>
      <w:marRight w:val="0"/>
      <w:marTop w:val="0"/>
      <w:marBottom w:val="0"/>
      <w:divBdr>
        <w:top w:val="none" w:sz="0" w:space="0" w:color="auto"/>
        <w:left w:val="none" w:sz="0" w:space="0" w:color="auto"/>
        <w:bottom w:val="none" w:sz="0" w:space="0" w:color="auto"/>
        <w:right w:val="none" w:sz="0" w:space="0" w:color="auto"/>
      </w:divBdr>
    </w:div>
    <w:div w:id="138691564">
      <w:marLeft w:val="480"/>
      <w:marRight w:val="0"/>
      <w:marTop w:val="0"/>
      <w:marBottom w:val="0"/>
      <w:divBdr>
        <w:top w:val="none" w:sz="0" w:space="0" w:color="auto"/>
        <w:left w:val="none" w:sz="0" w:space="0" w:color="auto"/>
        <w:bottom w:val="none" w:sz="0" w:space="0" w:color="auto"/>
        <w:right w:val="none" w:sz="0" w:space="0" w:color="auto"/>
      </w:divBdr>
    </w:div>
    <w:div w:id="138768525">
      <w:marLeft w:val="480"/>
      <w:marRight w:val="0"/>
      <w:marTop w:val="0"/>
      <w:marBottom w:val="0"/>
      <w:divBdr>
        <w:top w:val="none" w:sz="0" w:space="0" w:color="auto"/>
        <w:left w:val="none" w:sz="0" w:space="0" w:color="auto"/>
        <w:bottom w:val="none" w:sz="0" w:space="0" w:color="auto"/>
        <w:right w:val="none" w:sz="0" w:space="0" w:color="auto"/>
      </w:divBdr>
    </w:div>
    <w:div w:id="138807443">
      <w:marLeft w:val="480"/>
      <w:marRight w:val="0"/>
      <w:marTop w:val="0"/>
      <w:marBottom w:val="0"/>
      <w:divBdr>
        <w:top w:val="none" w:sz="0" w:space="0" w:color="auto"/>
        <w:left w:val="none" w:sz="0" w:space="0" w:color="auto"/>
        <w:bottom w:val="none" w:sz="0" w:space="0" w:color="auto"/>
        <w:right w:val="none" w:sz="0" w:space="0" w:color="auto"/>
      </w:divBdr>
    </w:div>
    <w:div w:id="138810467">
      <w:marLeft w:val="480"/>
      <w:marRight w:val="0"/>
      <w:marTop w:val="0"/>
      <w:marBottom w:val="0"/>
      <w:divBdr>
        <w:top w:val="none" w:sz="0" w:space="0" w:color="auto"/>
        <w:left w:val="none" w:sz="0" w:space="0" w:color="auto"/>
        <w:bottom w:val="none" w:sz="0" w:space="0" w:color="auto"/>
        <w:right w:val="none" w:sz="0" w:space="0" w:color="auto"/>
      </w:divBdr>
    </w:div>
    <w:div w:id="138814443">
      <w:marLeft w:val="480"/>
      <w:marRight w:val="0"/>
      <w:marTop w:val="0"/>
      <w:marBottom w:val="0"/>
      <w:divBdr>
        <w:top w:val="none" w:sz="0" w:space="0" w:color="auto"/>
        <w:left w:val="none" w:sz="0" w:space="0" w:color="auto"/>
        <w:bottom w:val="none" w:sz="0" w:space="0" w:color="auto"/>
        <w:right w:val="none" w:sz="0" w:space="0" w:color="auto"/>
      </w:divBdr>
    </w:div>
    <w:div w:id="138884721">
      <w:marLeft w:val="480"/>
      <w:marRight w:val="0"/>
      <w:marTop w:val="0"/>
      <w:marBottom w:val="0"/>
      <w:divBdr>
        <w:top w:val="none" w:sz="0" w:space="0" w:color="auto"/>
        <w:left w:val="none" w:sz="0" w:space="0" w:color="auto"/>
        <w:bottom w:val="none" w:sz="0" w:space="0" w:color="auto"/>
        <w:right w:val="none" w:sz="0" w:space="0" w:color="auto"/>
      </w:divBdr>
    </w:div>
    <w:div w:id="138888171">
      <w:marLeft w:val="480"/>
      <w:marRight w:val="0"/>
      <w:marTop w:val="0"/>
      <w:marBottom w:val="0"/>
      <w:divBdr>
        <w:top w:val="none" w:sz="0" w:space="0" w:color="auto"/>
        <w:left w:val="none" w:sz="0" w:space="0" w:color="auto"/>
        <w:bottom w:val="none" w:sz="0" w:space="0" w:color="auto"/>
        <w:right w:val="none" w:sz="0" w:space="0" w:color="auto"/>
      </w:divBdr>
    </w:div>
    <w:div w:id="138890487">
      <w:marLeft w:val="480"/>
      <w:marRight w:val="0"/>
      <w:marTop w:val="0"/>
      <w:marBottom w:val="0"/>
      <w:divBdr>
        <w:top w:val="none" w:sz="0" w:space="0" w:color="auto"/>
        <w:left w:val="none" w:sz="0" w:space="0" w:color="auto"/>
        <w:bottom w:val="none" w:sz="0" w:space="0" w:color="auto"/>
        <w:right w:val="none" w:sz="0" w:space="0" w:color="auto"/>
      </w:divBdr>
    </w:div>
    <w:div w:id="138963068">
      <w:marLeft w:val="480"/>
      <w:marRight w:val="0"/>
      <w:marTop w:val="0"/>
      <w:marBottom w:val="0"/>
      <w:divBdr>
        <w:top w:val="none" w:sz="0" w:space="0" w:color="auto"/>
        <w:left w:val="none" w:sz="0" w:space="0" w:color="auto"/>
        <w:bottom w:val="none" w:sz="0" w:space="0" w:color="auto"/>
        <w:right w:val="none" w:sz="0" w:space="0" w:color="auto"/>
      </w:divBdr>
    </w:div>
    <w:div w:id="138965466">
      <w:marLeft w:val="480"/>
      <w:marRight w:val="0"/>
      <w:marTop w:val="0"/>
      <w:marBottom w:val="0"/>
      <w:divBdr>
        <w:top w:val="none" w:sz="0" w:space="0" w:color="auto"/>
        <w:left w:val="none" w:sz="0" w:space="0" w:color="auto"/>
        <w:bottom w:val="none" w:sz="0" w:space="0" w:color="auto"/>
        <w:right w:val="none" w:sz="0" w:space="0" w:color="auto"/>
      </w:divBdr>
    </w:div>
    <w:div w:id="139004150">
      <w:marLeft w:val="480"/>
      <w:marRight w:val="0"/>
      <w:marTop w:val="0"/>
      <w:marBottom w:val="0"/>
      <w:divBdr>
        <w:top w:val="none" w:sz="0" w:space="0" w:color="auto"/>
        <w:left w:val="none" w:sz="0" w:space="0" w:color="auto"/>
        <w:bottom w:val="none" w:sz="0" w:space="0" w:color="auto"/>
        <w:right w:val="none" w:sz="0" w:space="0" w:color="auto"/>
      </w:divBdr>
    </w:div>
    <w:div w:id="139006514">
      <w:marLeft w:val="480"/>
      <w:marRight w:val="0"/>
      <w:marTop w:val="0"/>
      <w:marBottom w:val="0"/>
      <w:divBdr>
        <w:top w:val="none" w:sz="0" w:space="0" w:color="auto"/>
        <w:left w:val="none" w:sz="0" w:space="0" w:color="auto"/>
        <w:bottom w:val="none" w:sz="0" w:space="0" w:color="auto"/>
        <w:right w:val="none" w:sz="0" w:space="0" w:color="auto"/>
      </w:divBdr>
    </w:div>
    <w:div w:id="139076823">
      <w:marLeft w:val="480"/>
      <w:marRight w:val="0"/>
      <w:marTop w:val="0"/>
      <w:marBottom w:val="0"/>
      <w:divBdr>
        <w:top w:val="none" w:sz="0" w:space="0" w:color="auto"/>
        <w:left w:val="none" w:sz="0" w:space="0" w:color="auto"/>
        <w:bottom w:val="none" w:sz="0" w:space="0" w:color="auto"/>
        <w:right w:val="none" w:sz="0" w:space="0" w:color="auto"/>
      </w:divBdr>
    </w:div>
    <w:div w:id="139084227">
      <w:marLeft w:val="480"/>
      <w:marRight w:val="0"/>
      <w:marTop w:val="0"/>
      <w:marBottom w:val="0"/>
      <w:divBdr>
        <w:top w:val="none" w:sz="0" w:space="0" w:color="auto"/>
        <w:left w:val="none" w:sz="0" w:space="0" w:color="auto"/>
        <w:bottom w:val="none" w:sz="0" w:space="0" w:color="auto"/>
        <w:right w:val="none" w:sz="0" w:space="0" w:color="auto"/>
      </w:divBdr>
    </w:div>
    <w:div w:id="139158774">
      <w:marLeft w:val="480"/>
      <w:marRight w:val="0"/>
      <w:marTop w:val="0"/>
      <w:marBottom w:val="0"/>
      <w:divBdr>
        <w:top w:val="none" w:sz="0" w:space="0" w:color="auto"/>
        <w:left w:val="none" w:sz="0" w:space="0" w:color="auto"/>
        <w:bottom w:val="none" w:sz="0" w:space="0" w:color="auto"/>
        <w:right w:val="none" w:sz="0" w:space="0" w:color="auto"/>
      </w:divBdr>
    </w:div>
    <w:div w:id="139158821">
      <w:marLeft w:val="480"/>
      <w:marRight w:val="0"/>
      <w:marTop w:val="0"/>
      <w:marBottom w:val="0"/>
      <w:divBdr>
        <w:top w:val="none" w:sz="0" w:space="0" w:color="auto"/>
        <w:left w:val="none" w:sz="0" w:space="0" w:color="auto"/>
        <w:bottom w:val="none" w:sz="0" w:space="0" w:color="auto"/>
        <w:right w:val="none" w:sz="0" w:space="0" w:color="auto"/>
      </w:divBdr>
    </w:div>
    <w:div w:id="139228646">
      <w:marLeft w:val="480"/>
      <w:marRight w:val="0"/>
      <w:marTop w:val="0"/>
      <w:marBottom w:val="0"/>
      <w:divBdr>
        <w:top w:val="none" w:sz="0" w:space="0" w:color="auto"/>
        <w:left w:val="none" w:sz="0" w:space="0" w:color="auto"/>
        <w:bottom w:val="none" w:sz="0" w:space="0" w:color="auto"/>
        <w:right w:val="none" w:sz="0" w:space="0" w:color="auto"/>
      </w:divBdr>
    </w:div>
    <w:div w:id="139229659">
      <w:marLeft w:val="480"/>
      <w:marRight w:val="0"/>
      <w:marTop w:val="0"/>
      <w:marBottom w:val="0"/>
      <w:divBdr>
        <w:top w:val="none" w:sz="0" w:space="0" w:color="auto"/>
        <w:left w:val="none" w:sz="0" w:space="0" w:color="auto"/>
        <w:bottom w:val="none" w:sz="0" w:space="0" w:color="auto"/>
        <w:right w:val="none" w:sz="0" w:space="0" w:color="auto"/>
      </w:divBdr>
    </w:div>
    <w:div w:id="139268012">
      <w:marLeft w:val="480"/>
      <w:marRight w:val="0"/>
      <w:marTop w:val="0"/>
      <w:marBottom w:val="0"/>
      <w:divBdr>
        <w:top w:val="none" w:sz="0" w:space="0" w:color="auto"/>
        <w:left w:val="none" w:sz="0" w:space="0" w:color="auto"/>
        <w:bottom w:val="none" w:sz="0" w:space="0" w:color="auto"/>
        <w:right w:val="none" w:sz="0" w:space="0" w:color="auto"/>
      </w:divBdr>
    </w:div>
    <w:div w:id="139272103">
      <w:marLeft w:val="480"/>
      <w:marRight w:val="0"/>
      <w:marTop w:val="0"/>
      <w:marBottom w:val="0"/>
      <w:divBdr>
        <w:top w:val="none" w:sz="0" w:space="0" w:color="auto"/>
        <w:left w:val="none" w:sz="0" w:space="0" w:color="auto"/>
        <w:bottom w:val="none" w:sz="0" w:space="0" w:color="auto"/>
        <w:right w:val="none" w:sz="0" w:space="0" w:color="auto"/>
      </w:divBdr>
    </w:div>
    <w:div w:id="139274919">
      <w:marLeft w:val="480"/>
      <w:marRight w:val="0"/>
      <w:marTop w:val="0"/>
      <w:marBottom w:val="0"/>
      <w:divBdr>
        <w:top w:val="none" w:sz="0" w:space="0" w:color="auto"/>
        <w:left w:val="none" w:sz="0" w:space="0" w:color="auto"/>
        <w:bottom w:val="none" w:sz="0" w:space="0" w:color="auto"/>
        <w:right w:val="none" w:sz="0" w:space="0" w:color="auto"/>
      </w:divBdr>
    </w:div>
    <w:div w:id="139420600">
      <w:marLeft w:val="480"/>
      <w:marRight w:val="0"/>
      <w:marTop w:val="0"/>
      <w:marBottom w:val="0"/>
      <w:divBdr>
        <w:top w:val="none" w:sz="0" w:space="0" w:color="auto"/>
        <w:left w:val="none" w:sz="0" w:space="0" w:color="auto"/>
        <w:bottom w:val="none" w:sz="0" w:space="0" w:color="auto"/>
        <w:right w:val="none" w:sz="0" w:space="0" w:color="auto"/>
      </w:divBdr>
    </w:div>
    <w:div w:id="139468929">
      <w:marLeft w:val="480"/>
      <w:marRight w:val="0"/>
      <w:marTop w:val="0"/>
      <w:marBottom w:val="0"/>
      <w:divBdr>
        <w:top w:val="none" w:sz="0" w:space="0" w:color="auto"/>
        <w:left w:val="none" w:sz="0" w:space="0" w:color="auto"/>
        <w:bottom w:val="none" w:sz="0" w:space="0" w:color="auto"/>
        <w:right w:val="none" w:sz="0" w:space="0" w:color="auto"/>
      </w:divBdr>
    </w:div>
    <w:div w:id="139538840">
      <w:marLeft w:val="480"/>
      <w:marRight w:val="0"/>
      <w:marTop w:val="0"/>
      <w:marBottom w:val="0"/>
      <w:divBdr>
        <w:top w:val="none" w:sz="0" w:space="0" w:color="auto"/>
        <w:left w:val="none" w:sz="0" w:space="0" w:color="auto"/>
        <w:bottom w:val="none" w:sz="0" w:space="0" w:color="auto"/>
        <w:right w:val="none" w:sz="0" w:space="0" w:color="auto"/>
      </w:divBdr>
    </w:div>
    <w:div w:id="139541610">
      <w:marLeft w:val="480"/>
      <w:marRight w:val="0"/>
      <w:marTop w:val="0"/>
      <w:marBottom w:val="0"/>
      <w:divBdr>
        <w:top w:val="none" w:sz="0" w:space="0" w:color="auto"/>
        <w:left w:val="none" w:sz="0" w:space="0" w:color="auto"/>
        <w:bottom w:val="none" w:sz="0" w:space="0" w:color="auto"/>
        <w:right w:val="none" w:sz="0" w:space="0" w:color="auto"/>
      </w:divBdr>
    </w:div>
    <w:div w:id="139546414">
      <w:marLeft w:val="480"/>
      <w:marRight w:val="0"/>
      <w:marTop w:val="0"/>
      <w:marBottom w:val="0"/>
      <w:divBdr>
        <w:top w:val="none" w:sz="0" w:space="0" w:color="auto"/>
        <w:left w:val="none" w:sz="0" w:space="0" w:color="auto"/>
        <w:bottom w:val="none" w:sz="0" w:space="0" w:color="auto"/>
        <w:right w:val="none" w:sz="0" w:space="0" w:color="auto"/>
      </w:divBdr>
    </w:div>
    <w:div w:id="139660788">
      <w:marLeft w:val="480"/>
      <w:marRight w:val="0"/>
      <w:marTop w:val="0"/>
      <w:marBottom w:val="0"/>
      <w:divBdr>
        <w:top w:val="none" w:sz="0" w:space="0" w:color="auto"/>
        <w:left w:val="none" w:sz="0" w:space="0" w:color="auto"/>
        <w:bottom w:val="none" w:sz="0" w:space="0" w:color="auto"/>
        <w:right w:val="none" w:sz="0" w:space="0" w:color="auto"/>
      </w:divBdr>
    </w:div>
    <w:div w:id="139732198">
      <w:marLeft w:val="480"/>
      <w:marRight w:val="0"/>
      <w:marTop w:val="0"/>
      <w:marBottom w:val="0"/>
      <w:divBdr>
        <w:top w:val="none" w:sz="0" w:space="0" w:color="auto"/>
        <w:left w:val="none" w:sz="0" w:space="0" w:color="auto"/>
        <w:bottom w:val="none" w:sz="0" w:space="0" w:color="auto"/>
        <w:right w:val="none" w:sz="0" w:space="0" w:color="auto"/>
      </w:divBdr>
    </w:div>
    <w:div w:id="139926881">
      <w:marLeft w:val="480"/>
      <w:marRight w:val="0"/>
      <w:marTop w:val="0"/>
      <w:marBottom w:val="0"/>
      <w:divBdr>
        <w:top w:val="none" w:sz="0" w:space="0" w:color="auto"/>
        <w:left w:val="none" w:sz="0" w:space="0" w:color="auto"/>
        <w:bottom w:val="none" w:sz="0" w:space="0" w:color="auto"/>
        <w:right w:val="none" w:sz="0" w:space="0" w:color="auto"/>
      </w:divBdr>
    </w:div>
    <w:div w:id="140007664">
      <w:marLeft w:val="480"/>
      <w:marRight w:val="0"/>
      <w:marTop w:val="0"/>
      <w:marBottom w:val="0"/>
      <w:divBdr>
        <w:top w:val="none" w:sz="0" w:space="0" w:color="auto"/>
        <w:left w:val="none" w:sz="0" w:space="0" w:color="auto"/>
        <w:bottom w:val="none" w:sz="0" w:space="0" w:color="auto"/>
        <w:right w:val="none" w:sz="0" w:space="0" w:color="auto"/>
      </w:divBdr>
    </w:div>
    <w:div w:id="140050622">
      <w:marLeft w:val="480"/>
      <w:marRight w:val="0"/>
      <w:marTop w:val="0"/>
      <w:marBottom w:val="0"/>
      <w:divBdr>
        <w:top w:val="none" w:sz="0" w:space="0" w:color="auto"/>
        <w:left w:val="none" w:sz="0" w:space="0" w:color="auto"/>
        <w:bottom w:val="none" w:sz="0" w:space="0" w:color="auto"/>
        <w:right w:val="none" w:sz="0" w:space="0" w:color="auto"/>
      </w:divBdr>
    </w:div>
    <w:div w:id="140074157">
      <w:marLeft w:val="480"/>
      <w:marRight w:val="0"/>
      <w:marTop w:val="0"/>
      <w:marBottom w:val="0"/>
      <w:divBdr>
        <w:top w:val="none" w:sz="0" w:space="0" w:color="auto"/>
        <w:left w:val="none" w:sz="0" w:space="0" w:color="auto"/>
        <w:bottom w:val="none" w:sz="0" w:space="0" w:color="auto"/>
        <w:right w:val="none" w:sz="0" w:space="0" w:color="auto"/>
      </w:divBdr>
    </w:div>
    <w:div w:id="140079110">
      <w:marLeft w:val="480"/>
      <w:marRight w:val="0"/>
      <w:marTop w:val="0"/>
      <w:marBottom w:val="0"/>
      <w:divBdr>
        <w:top w:val="none" w:sz="0" w:space="0" w:color="auto"/>
        <w:left w:val="none" w:sz="0" w:space="0" w:color="auto"/>
        <w:bottom w:val="none" w:sz="0" w:space="0" w:color="auto"/>
        <w:right w:val="none" w:sz="0" w:space="0" w:color="auto"/>
      </w:divBdr>
    </w:div>
    <w:div w:id="140197556">
      <w:marLeft w:val="480"/>
      <w:marRight w:val="0"/>
      <w:marTop w:val="0"/>
      <w:marBottom w:val="0"/>
      <w:divBdr>
        <w:top w:val="none" w:sz="0" w:space="0" w:color="auto"/>
        <w:left w:val="none" w:sz="0" w:space="0" w:color="auto"/>
        <w:bottom w:val="none" w:sz="0" w:space="0" w:color="auto"/>
        <w:right w:val="none" w:sz="0" w:space="0" w:color="auto"/>
      </w:divBdr>
    </w:div>
    <w:div w:id="140200339">
      <w:marLeft w:val="480"/>
      <w:marRight w:val="0"/>
      <w:marTop w:val="0"/>
      <w:marBottom w:val="0"/>
      <w:divBdr>
        <w:top w:val="none" w:sz="0" w:space="0" w:color="auto"/>
        <w:left w:val="none" w:sz="0" w:space="0" w:color="auto"/>
        <w:bottom w:val="none" w:sz="0" w:space="0" w:color="auto"/>
        <w:right w:val="none" w:sz="0" w:space="0" w:color="auto"/>
      </w:divBdr>
    </w:div>
    <w:div w:id="140269946">
      <w:marLeft w:val="480"/>
      <w:marRight w:val="0"/>
      <w:marTop w:val="0"/>
      <w:marBottom w:val="0"/>
      <w:divBdr>
        <w:top w:val="none" w:sz="0" w:space="0" w:color="auto"/>
        <w:left w:val="none" w:sz="0" w:space="0" w:color="auto"/>
        <w:bottom w:val="none" w:sz="0" w:space="0" w:color="auto"/>
        <w:right w:val="none" w:sz="0" w:space="0" w:color="auto"/>
      </w:divBdr>
    </w:div>
    <w:div w:id="140272798">
      <w:marLeft w:val="480"/>
      <w:marRight w:val="0"/>
      <w:marTop w:val="0"/>
      <w:marBottom w:val="0"/>
      <w:divBdr>
        <w:top w:val="none" w:sz="0" w:space="0" w:color="auto"/>
        <w:left w:val="none" w:sz="0" w:space="0" w:color="auto"/>
        <w:bottom w:val="none" w:sz="0" w:space="0" w:color="auto"/>
        <w:right w:val="none" w:sz="0" w:space="0" w:color="auto"/>
      </w:divBdr>
    </w:div>
    <w:div w:id="140314362">
      <w:marLeft w:val="480"/>
      <w:marRight w:val="0"/>
      <w:marTop w:val="0"/>
      <w:marBottom w:val="0"/>
      <w:divBdr>
        <w:top w:val="none" w:sz="0" w:space="0" w:color="auto"/>
        <w:left w:val="none" w:sz="0" w:space="0" w:color="auto"/>
        <w:bottom w:val="none" w:sz="0" w:space="0" w:color="auto"/>
        <w:right w:val="none" w:sz="0" w:space="0" w:color="auto"/>
      </w:divBdr>
    </w:div>
    <w:div w:id="140385404">
      <w:marLeft w:val="480"/>
      <w:marRight w:val="0"/>
      <w:marTop w:val="0"/>
      <w:marBottom w:val="0"/>
      <w:divBdr>
        <w:top w:val="none" w:sz="0" w:space="0" w:color="auto"/>
        <w:left w:val="none" w:sz="0" w:space="0" w:color="auto"/>
        <w:bottom w:val="none" w:sz="0" w:space="0" w:color="auto"/>
        <w:right w:val="none" w:sz="0" w:space="0" w:color="auto"/>
      </w:divBdr>
    </w:div>
    <w:div w:id="140388432">
      <w:marLeft w:val="480"/>
      <w:marRight w:val="0"/>
      <w:marTop w:val="0"/>
      <w:marBottom w:val="0"/>
      <w:divBdr>
        <w:top w:val="none" w:sz="0" w:space="0" w:color="auto"/>
        <w:left w:val="none" w:sz="0" w:space="0" w:color="auto"/>
        <w:bottom w:val="none" w:sz="0" w:space="0" w:color="auto"/>
        <w:right w:val="none" w:sz="0" w:space="0" w:color="auto"/>
      </w:divBdr>
    </w:div>
    <w:div w:id="140392476">
      <w:marLeft w:val="480"/>
      <w:marRight w:val="0"/>
      <w:marTop w:val="0"/>
      <w:marBottom w:val="0"/>
      <w:divBdr>
        <w:top w:val="none" w:sz="0" w:space="0" w:color="auto"/>
        <w:left w:val="none" w:sz="0" w:space="0" w:color="auto"/>
        <w:bottom w:val="none" w:sz="0" w:space="0" w:color="auto"/>
        <w:right w:val="none" w:sz="0" w:space="0" w:color="auto"/>
      </w:divBdr>
    </w:div>
    <w:div w:id="140394185">
      <w:marLeft w:val="480"/>
      <w:marRight w:val="0"/>
      <w:marTop w:val="0"/>
      <w:marBottom w:val="0"/>
      <w:divBdr>
        <w:top w:val="none" w:sz="0" w:space="0" w:color="auto"/>
        <w:left w:val="none" w:sz="0" w:space="0" w:color="auto"/>
        <w:bottom w:val="none" w:sz="0" w:space="0" w:color="auto"/>
        <w:right w:val="none" w:sz="0" w:space="0" w:color="auto"/>
      </w:divBdr>
    </w:div>
    <w:div w:id="140539042">
      <w:marLeft w:val="480"/>
      <w:marRight w:val="0"/>
      <w:marTop w:val="0"/>
      <w:marBottom w:val="0"/>
      <w:divBdr>
        <w:top w:val="none" w:sz="0" w:space="0" w:color="auto"/>
        <w:left w:val="none" w:sz="0" w:space="0" w:color="auto"/>
        <w:bottom w:val="none" w:sz="0" w:space="0" w:color="auto"/>
        <w:right w:val="none" w:sz="0" w:space="0" w:color="auto"/>
      </w:divBdr>
    </w:div>
    <w:div w:id="140540584">
      <w:marLeft w:val="480"/>
      <w:marRight w:val="0"/>
      <w:marTop w:val="0"/>
      <w:marBottom w:val="0"/>
      <w:divBdr>
        <w:top w:val="none" w:sz="0" w:space="0" w:color="auto"/>
        <w:left w:val="none" w:sz="0" w:space="0" w:color="auto"/>
        <w:bottom w:val="none" w:sz="0" w:space="0" w:color="auto"/>
        <w:right w:val="none" w:sz="0" w:space="0" w:color="auto"/>
      </w:divBdr>
    </w:div>
    <w:div w:id="140578519">
      <w:marLeft w:val="480"/>
      <w:marRight w:val="0"/>
      <w:marTop w:val="0"/>
      <w:marBottom w:val="0"/>
      <w:divBdr>
        <w:top w:val="none" w:sz="0" w:space="0" w:color="auto"/>
        <w:left w:val="none" w:sz="0" w:space="0" w:color="auto"/>
        <w:bottom w:val="none" w:sz="0" w:space="0" w:color="auto"/>
        <w:right w:val="none" w:sz="0" w:space="0" w:color="auto"/>
      </w:divBdr>
    </w:div>
    <w:div w:id="140655674">
      <w:marLeft w:val="480"/>
      <w:marRight w:val="0"/>
      <w:marTop w:val="0"/>
      <w:marBottom w:val="0"/>
      <w:divBdr>
        <w:top w:val="none" w:sz="0" w:space="0" w:color="auto"/>
        <w:left w:val="none" w:sz="0" w:space="0" w:color="auto"/>
        <w:bottom w:val="none" w:sz="0" w:space="0" w:color="auto"/>
        <w:right w:val="none" w:sz="0" w:space="0" w:color="auto"/>
      </w:divBdr>
    </w:div>
    <w:div w:id="140658714">
      <w:marLeft w:val="480"/>
      <w:marRight w:val="0"/>
      <w:marTop w:val="0"/>
      <w:marBottom w:val="0"/>
      <w:divBdr>
        <w:top w:val="none" w:sz="0" w:space="0" w:color="auto"/>
        <w:left w:val="none" w:sz="0" w:space="0" w:color="auto"/>
        <w:bottom w:val="none" w:sz="0" w:space="0" w:color="auto"/>
        <w:right w:val="none" w:sz="0" w:space="0" w:color="auto"/>
      </w:divBdr>
    </w:div>
    <w:div w:id="140662297">
      <w:marLeft w:val="480"/>
      <w:marRight w:val="0"/>
      <w:marTop w:val="0"/>
      <w:marBottom w:val="0"/>
      <w:divBdr>
        <w:top w:val="none" w:sz="0" w:space="0" w:color="auto"/>
        <w:left w:val="none" w:sz="0" w:space="0" w:color="auto"/>
        <w:bottom w:val="none" w:sz="0" w:space="0" w:color="auto"/>
        <w:right w:val="none" w:sz="0" w:space="0" w:color="auto"/>
      </w:divBdr>
    </w:div>
    <w:div w:id="140663127">
      <w:marLeft w:val="480"/>
      <w:marRight w:val="0"/>
      <w:marTop w:val="0"/>
      <w:marBottom w:val="0"/>
      <w:divBdr>
        <w:top w:val="none" w:sz="0" w:space="0" w:color="auto"/>
        <w:left w:val="none" w:sz="0" w:space="0" w:color="auto"/>
        <w:bottom w:val="none" w:sz="0" w:space="0" w:color="auto"/>
        <w:right w:val="none" w:sz="0" w:space="0" w:color="auto"/>
      </w:divBdr>
    </w:div>
    <w:div w:id="140732879">
      <w:marLeft w:val="480"/>
      <w:marRight w:val="0"/>
      <w:marTop w:val="0"/>
      <w:marBottom w:val="0"/>
      <w:divBdr>
        <w:top w:val="none" w:sz="0" w:space="0" w:color="auto"/>
        <w:left w:val="none" w:sz="0" w:space="0" w:color="auto"/>
        <w:bottom w:val="none" w:sz="0" w:space="0" w:color="auto"/>
        <w:right w:val="none" w:sz="0" w:space="0" w:color="auto"/>
      </w:divBdr>
    </w:div>
    <w:div w:id="140735849">
      <w:marLeft w:val="480"/>
      <w:marRight w:val="0"/>
      <w:marTop w:val="0"/>
      <w:marBottom w:val="0"/>
      <w:divBdr>
        <w:top w:val="none" w:sz="0" w:space="0" w:color="auto"/>
        <w:left w:val="none" w:sz="0" w:space="0" w:color="auto"/>
        <w:bottom w:val="none" w:sz="0" w:space="0" w:color="auto"/>
        <w:right w:val="none" w:sz="0" w:space="0" w:color="auto"/>
      </w:divBdr>
    </w:div>
    <w:div w:id="140737980">
      <w:marLeft w:val="480"/>
      <w:marRight w:val="0"/>
      <w:marTop w:val="0"/>
      <w:marBottom w:val="0"/>
      <w:divBdr>
        <w:top w:val="none" w:sz="0" w:space="0" w:color="auto"/>
        <w:left w:val="none" w:sz="0" w:space="0" w:color="auto"/>
        <w:bottom w:val="none" w:sz="0" w:space="0" w:color="auto"/>
        <w:right w:val="none" w:sz="0" w:space="0" w:color="auto"/>
      </w:divBdr>
    </w:div>
    <w:div w:id="140848519">
      <w:marLeft w:val="480"/>
      <w:marRight w:val="0"/>
      <w:marTop w:val="0"/>
      <w:marBottom w:val="0"/>
      <w:divBdr>
        <w:top w:val="none" w:sz="0" w:space="0" w:color="auto"/>
        <w:left w:val="none" w:sz="0" w:space="0" w:color="auto"/>
        <w:bottom w:val="none" w:sz="0" w:space="0" w:color="auto"/>
        <w:right w:val="none" w:sz="0" w:space="0" w:color="auto"/>
      </w:divBdr>
    </w:div>
    <w:div w:id="140856906">
      <w:marLeft w:val="480"/>
      <w:marRight w:val="0"/>
      <w:marTop w:val="0"/>
      <w:marBottom w:val="0"/>
      <w:divBdr>
        <w:top w:val="none" w:sz="0" w:space="0" w:color="auto"/>
        <w:left w:val="none" w:sz="0" w:space="0" w:color="auto"/>
        <w:bottom w:val="none" w:sz="0" w:space="0" w:color="auto"/>
        <w:right w:val="none" w:sz="0" w:space="0" w:color="auto"/>
      </w:divBdr>
    </w:div>
    <w:div w:id="140922986">
      <w:marLeft w:val="480"/>
      <w:marRight w:val="0"/>
      <w:marTop w:val="0"/>
      <w:marBottom w:val="0"/>
      <w:divBdr>
        <w:top w:val="none" w:sz="0" w:space="0" w:color="auto"/>
        <w:left w:val="none" w:sz="0" w:space="0" w:color="auto"/>
        <w:bottom w:val="none" w:sz="0" w:space="0" w:color="auto"/>
        <w:right w:val="none" w:sz="0" w:space="0" w:color="auto"/>
      </w:divBdr>
    </w:div>
    <w:div w:id="140932130">
      <w:marLeft w:val="480"/>
      <w:marRight w:val="0"/>
      <w:marTop w:val="0"/>
      <w:marBottom w:val="0"/>
      <w:divBdr>
        <w:top w:val="none" w:sz="0" w:space="0" w:color="auto"/>
        <w:left w:val="none" w:sz="0" w:space="0" w:color="auto"/>
        <w:bottom w:val="none" w:sz="0" w:space="0" w:color="auto"/>
        <w:right w:val="none" w:sz="0" w:space="0" w:color="auto"/>
      </w:divBdr>
    </w:div>
    <w:div w:id="140970423">
      <w:marLeft w:val="480"/>
      <w:marRight w:val="0"/>
      <w:marTop w:val="0"/>
      <w:marBottom w:val="0"/>
      <w:divBdr>
        <w:top w:val="none" w:sz="0" w:space="0" w:color="auto"/>
        <w:left w:val="none" w:sz="0" w:space="0" w:color="auto"/>
        <w:bottom w:val="none" w:sz="0" w:space="0" w:color="auto"/>
        <w:right w:val="none" w:sz="0" w:space="0" w:color="auto"/>
      </w:divBdr>
    </w:div>
    <w:div w:id="140973268">
      <w:marLeft w:val="480"/>
      <w:marRight w:val="0"/>
      <w:marTop w:val="0"/>
      <w:marBottom w:val="0"/>
      <w:divBdr>
        <w:top w:val="none" w:sz="0" w:space="0" w:color="auto"/>
        <w:left w:val="none" w:sz="0" w:space="0" w:color="auto"/>
        <w:bottom w:val="none" w:sz="0" w:space="0" w:color="auto"/>
        <w:right w:val="none" w:sz="0" w:space="0" w:color="auto"/>
      </w:divBdr>
    </w:div>
    <w:div w:id="140998474">
      <w:marLeft w:val="480"/>
      <w:marRight w:val="0"/>
      <w:marTop w:val="0"/>
      <w:marBottom w:val="0"/>
      <w:divBdr>
        <w:top w:val="none" w:sz="0" w:space="0" w:color="auto"/>
        <w:left w:val="none" w:sz="0" w:space="0" w:color="auto"/>
        <w:bottom w:val="none" w:sz="0" w:space="0" w:color="auto"/>
        <w:right w:val="none" w:sz="0" w:space="0" w:color="auto"/>
      </w:divBdr>
    </w:div>
    <w:div w:id="141168068">
      <w:marLeft w:val="480"/>
      <w:marRight w:val="0"/>
      <w:marTop w:val="0"/>
      <w:marBottom w:val="0"/>
      <w:divBdr>
        <w:top w:val="none" w:sz="0" w:space="0" w:color="auto"/>
        <w:left w:val="none" w:sz="0" w:space="0" w:color="auto"/>
        <w:bottom w:val="none" w:sz="0" w:space="0" w:color="auto"/>
        <w:right w:val="none" w:sz="0" w:space="0" w:color="auto"/>
      </w:divBdr>
    </w:div>
    <w:div w:id="141194127">
      <w:marLeft w:val="480"/>
      <w:marRight w:val="0"/>
      <w:marTop w:val="0"/>
      <w:marBottom w:val="0"/>
      <w:divBdr>
        <w:top w:val="none" w:sz="0" w:space="0" w:color="auto"/>
        <w:left w:val="none" w:sz="0" w:space="0" w:color="auto"/>
        <w:bottom w:val="none" w:sz="0" w:space="0" w:color="auto"/>
        <w:right w:val="none" w:sz="0" w:space="0" w:color="auto"/>
      </w:divBdr>
    </w:div>
    <w:div w:id="141235539">
      <w:marLeft w:val="480"/>
      <w:marRight w:val="0"/>
      <w:marTop w:val="0"/>
      <w:marBottom w:val="0"/>
      <w:divBdr>
        <w:top w:val="none" w:sz="0" w:space="0" w:color="auto"/>
        <w:left w:val="none" w:sz="0" w:space="0" w:color="auto"/>
        <w:bottom w:val="none" w:sz="0" w:space="0" w:color="auto"/>
        <w:right w:val="none" w:sz="0" w:space="0" w:color="auto"/>
      </w:divBdr>
    </w:div>
    <w:div w:id="141317730">
      <w:marLeft w:val="480"/>
      <w:marRight w:val="0"/>
      <w:marTop w:val="0"/>
      <w:marBottom w:val="0"/>
      <w:divBdr>
        <w:top w:val="none" w:sz="0" w:space="0" w:color="auto"/>
        <w:left w:val="none" w:sz="0" w:space="0" w:color="auto"/>
        <w:bottom w:val="none" w:sz="0" w:space="0" w:color="auto"/>
        <w:right w:val="none" w:sz="0" w:space="0" w:color="auto"/>
      </w:divBdr>
    </w:div>
    <w:div w:id="141361377">
      <w:marLeft w:val="480"/>
      <w:marRight w:val="0"/>
      <w:marTop w:val="0"/>
      <w:marBottom w:val="0"/>
      <w:divBdr>
        <w:top w:val="none" w:sz="0" w:space="0" w:color="auto"/>
        <w:left w:val="none" w:sz="0" w:space="0" w:color="auto"/>
        <w:bottom w:val="none" w:sz="0" w:space="0" w:color="auto"/>
        <w:right w:val="none" w:sz="0" w:space="0" w:color="auto"/>
      </w:divBdr>
    </w:div>
    <w:div w:id="141387115">
      <w:marLeft w:val="480"/>
      <w:marRight w:val="0"/>
      <w:marTop w:val="0"/>
      <w:marBottom w:val="0"/>
      <w:divBdr>
        <w:top w:val="none" w:sz="0" w:space="0" w:color="auto"/>
        <w:left w:val="none" w:sz="0" w:space="0" w:color="auto"/>
        <w:bottom w:val="none" w:sz="0" w:space="0" w:color="auto"/>
        <w:right w:val="none" w:sz="0" w:space="0" w:color="auto"/>
      </w:divBdr>
    </w:div>
    <w:div w:id="141508190">
      <w:marLeft w:val="480"/>
      <w:marRight w:val="0"/>
      <w:marTop w:val="0"/>
      <w:marBottom w:val="0"/>
      <w:divBdr>
        <w:top w:val="none" w:sz="0" w:space="0" w:color="auto"/>
        <w:left w:val="none" w:sz="0" w:space="0" w:color="auto"/>
        <w:bottom w:val="none" w:sz="0" w:space="0" w:color="auto"/>
        <w:right w:val="none" w:sz="0" w:space="0" w:color="auto"/>
      </w:divBdr>
    </w:div>
    <w:div w:id="141577978">
      <w:marLeft w:val="480"/>
      <w:marRight w:val="0"/>
      <w:marTop w:val="0"/>
      <w:marBottom w:val="0"/>
      <w:divBdr>
        <w:top w:val="none" w:sz="0" w:space="0" w:color="auto"/>
        <w:left w:val="none" w:sz="0" w:space="0" w:color="auto"/>
        <w:bottom w:val="none" w:sz="0" w:space="0" w:color="auto"/>
        <w:right w:val="none" w:sz="0" w:space="0" w:color="auto"/>
      </w:divBdr>
    </w:div>
    <w:div w:id="141696322">
      <w:marLeft w:val="480"/>
      <w:marRight w:val="0"/>
      <w:marTop w:val="0"/>
      <w:marBottom w:val="0"/>
      <w:divBdr>
        <w:top w:val="none" w:sz="0" w:space="0" w:color="auto"/>
        <w:left w:val="none" w:sz="0" w:space="0" w:color="auto"/>
        <w:bottom w:val="none" w:sz="0" w:space="0" w:color="auto"/>
        <w:right w:val="none" w:sz="0" w:space="0" w:color="auto"/>
      </w:divBdr>
    </w:div>
    <w:div w:id="141771143">
      <w:marLeft w:val="480"/>
      <w:marRight w:val="0"/>
      <w:marTop w:val="0"/>
      <w:marBottom w:val="0"/>
      <w:divBdr>
        <w:top w:val="none" w:sz="0" w:space="0" w:color="auto"/>
        <w:left w:val="none" w:sz="0" w:space="0" w:color="auto"/>
        <w:bottom w:val="none" w:sz="0" w:space="0" w:color="auto"/>
        <w:right w:val="none" w:sz="0" w:space="0" w:color="auto"/>
      </w:divBdr>
    </w:div>
    <w:div w:id="141777349">
      <w:marLeft w:val="480"/>
      <w:marRight w:val="0"/>
      <w:marTop w:val="0"/>
      <w:marBottom w:val="0"/>
      <w:divBdr>
        <w:top w:val="none" w:sz="0" w:space="0" w:color="auto"/>
        <w:left w:val="none" w:sz="0" w:space="0" w:color="auto"/>
        <w:bottom w:val="none" w:sz="0" w:space="0" w:color="auto"/>
        <w:right w:val="none" w:sz="0" w:space="0" w:color="auto"/>
      </w:divBdr>
    </w:div>
    <w:div w:id="141778857">
      <w:marLeft w:val="480"/>
      <w:marRight w:val="0"/>
      <w:marTop w:val="0"/>
      <w:marBottom w:val="0"/>
      <w:divBdr>
        <w:top w:val="none" w:sz="0" w:space="0" w:color="auto"/>
        <w:left w:val="none" w:sz="0" w:space="0" w:color="auto"/>
        <w:bottom w:val="none" w:sz="0" w:space="0" w:color="auto"/>
        <w:right w:val="none" w:sz="0" w:space="0" w:color="auto"/>
      </w:divBdr>
    </w:div>
    <w:div w:id="141970869">
      <w:marLeft w:val="480"/>
      <w:marRight w:val="0"/>
      <w:marTop w:val="0"/>
      <w:marBottom w:val="0"/>
      <w:divBdr>
        <w:top w:val="none" w:sz="0" w:space="0" w:color="auto"/>
        <w:left w:val="none" w:sz="0" w:space="0" w:color="auto"/>
        <w:bottom w:val="none" w:sz="0" w:space="0" w:color="auto"/>
        <w:right w:val="none" w:sz="0" w:space="0" w:color="auto"/>
      </w:divBdr>
    </w:div>
    <w:div w:id="141972914">
      <w:marLeft w:val="480"/>
      <w:marRight w:val="0"/>
      <w:marTop w:val="0"/>
      <w:marBottom w:val="0"/>
      <w:divBdr>
        <w:top w:val="none" w:sz="0" w:space="0" w:color="auto"/>
        <w:left w:val="none" w:sz="0" w:space="0" w:color="auto"/>
        <w:bottom w:val="none" w:sz="0" w:space="0" w:color="auto"/>
        <w:right w:val="none" w:sz="0" w:space="0" w:color="auto"/>
      </w:divBdr>
    </w:div>
    <w:div w:id="142082465">
      <w:marLeft w:val="480"/>
      <w:marRight w:val="0"/>
      <w:marTop w:val="0"/>
      <w:marBottom w:val="0"/>
      <w:divBdr>
        <w:top w:val="none" w:sz="0" w:space="0" w:color="auto"/>
        <w:left w:val="none" w:sz="0" w:space="0" w:color="auto"/>
        <w:bottom w:val="none" w:sz="0" w:space="0" w:color="auto"/>
        <w:right w:val="none" w:sz="0" w:space="0" w:color="auto"/>
      </w:divBdr>
    </w:div>
    <w:div w:id="142085405">
      <w:marLeft w:val="480"/>
      <w:marRight w:val="0"/>
      <w:marTop w:val="0"/>
      <w:marBottom w:val="0"/>
      <w:divBdr>
        <w:top w:val="none" w:sz="0" w:space="0" w:color="auto"/>
        <w:left w:val="none" w:sz="0" w:space="0" w:color="auto"/>
        <w:bottom w:val="none" w:sz="0" w:space="0" w:color="auto"/>
        <w:right w:val="none" w:sz="0" w:space="0" w:color="auto"/>
      </w:divBdr>
    </w:div>
    <w:div w:id="142091311">
      <w:marLeft w:val="480"/>
      <w:marRight w:val="0"/>
      <w:marTop w:val="0"/>
      <w:marBottom w:val="0"/>
      <w:divBdr>
        <w:top w:val="none" w:sz="0" w:space="0" w:color="auto"/>
        <w:left w:val="none" w:sz="0" w:space="0" w:color="auto"/>
        <w:bottom w:val="none" w:sz="0" w:space="0" w:color="auto"/>
        <w:right w:val="none" w:sz="0" w:space="0" w:color="auto"/>
      </w:divBdr>
    </w:div>
    <w:div w:id="142092164">
      <w:marLeft w:val="480"/>
      <w:marRight w:val="0"/>
      <w:marTop w:val="0"/>
      <w:marBottom w:val="0"/>
      <w:divBdr>
        <w:top w:val="none" w:sz="0" w:space="0" w:color="auto"/>
        <w:left w:val="none" w:sz="0" w:space="0" w:color="auto"/>
        <w:bottom w:val="none" w:sz="0" w:space="0" w:color="auto"/>
        <w:right w:val="none" w:sz="0" w:space="0" w:color="auto"/>
      </w:divBdr>
    </w:div>
    <w:div w:id="142238385">
      <w:marLeft w:val="480"/>
      <w:marRight w:val="0"/>
      <w:marTop w:val="0"/>
      <w:marBottom w:val="0"/>
      <w:divBdr>
        <w:top w:val="none" w:sz="0" w:space="0" w:color="auto"/>
        <w:left w:val="none" w:sz="0" w:space="0" w:color="auto"/>
        <w:bottom w:val="none" w:sz="0" w:space="0" w:color="auto"/>
        <w:right w:val="none" w:sz="0" w:space="0" w:color="auto"/>
      </w:divBdr>
    </w:div>
    <w:div w:id="142280200">
      <w:marLeft w:val="480"/>
      <w:marRight w:val="0"/>
      <w:marTop w:val="0"/>
      <w:marBottom w:val="0"/>
      <w:divBdr>
        <w:top w:val="none" w:sz="0" w:space="0" w:color="auto"/>
        <w:left w:val="none" w:sz="0" w:space="0" w:color="auto"/>
        <w:bottom w:val="none" w:sz="0" w:space="0" w:color="auto"/>
        <w:right w:val="none" w:sz="0" w:space="0" w:color="auto"/>
      </w:divBdr>
    </w:div>
    <w:div w:id="142280451">
      <w:marLeft w:val="480"/>
      <w:marRight w:val="0"/>
      <w:marTop w:val="0"/>
      <w:marBottom w:val="0"/>
      <w:divBdr>
        <w:top w:val="none" w:sz="0" w:space="0" w:color="auto"/>
        <w:left w:val="none" w:sz="0" w:space="0" w:color="auto"/>
        <w:bottom w:val="none" w:sz="0" w:space="0" w:color="auto"/>
        <w:right w:val="none" w:sz="0" w:space="0" w:color="auto"/>
      </w:divBdr>
    </w:div>
    <w:div w:id="142309044">
      <w:marLeft w:val="480"/>
      <w:marRight w:val="0"/>
      <w:marTop w:val="0"/>
      <w:marBottom w:val="0"/>
      <w:divBdr>
        <w:top w:val="none" w:sz="0" w:space="0" w:color="auto"/>
        <w:left w:val="none" w:sz="0" w:space="0" w:color="auto"/>
        <w:bottom w:val="none" w:sz="0" w:space="0" w:color="auto"/>
        <w:right w:val="none" w:sz="0" w:space="0" w:color="auto"/>
      </w:divBdr>
    </w:div>
    <w:div w:id="142310241">
      <w:marLeft w:val="480"/>
      <w:marRight w:val="0"/>
      <w:marTop w:val="0"/>
      <w:marBottom w:val="0"/>
      <w:divBdr>
        <w:top w:val="none" w:sz="0" w:space="0" w:color="auto"/>
        <w:left w:val="none" w:sz="0" w:space="0" w:color="auto"/>
        <w:bottom w:val="none" w:sz="0" w:space="0" w:color="auto"/>
        <w:right w:val="none" w:sz="0" w:space="0" w:color="auto"/>
      </w:divBdr>
    </w:div>
    <w:div w:id="142427100">
      <w:marLeft w:val="480"/>
      <w:marRight w:val="0"/>
      <w:marTop w:val="0"/>
      <w:marBottom w:val="0"/>
      <w:divBdr>
        <w:top w:val="none" w:sz="0" w:space="0" w:color="auto"/>
        <w:left w:val="none" w:sz="0" w:space="0" w:color="auto"/>
        <w:bottom w:val="none" w:sz="0" w:space="0" w:color="auto"/>
        <w:right w:val="none" w:sz="0" w:space="0" w:color="auto"/>
      </w:divBdr>
    </w:div>
    <w:div w:id="142429846">
      <w:marLeft w:val="480"/>
      <w:marRight w:val="0"/>
      <w:marTop w:val="0"/>
      <w:marBottom w:val="0"/>
      <w:divBdr>
        <w:top w:val="none" w:sz="0" w:space="0" w:color="auto"/>
        <w:left w:val="none" w:sz="0" w:space="0" w:color="auto"/>
        <w:bottom w:val="none" w:sz="0" w:space="0" w:color="auto"/>
        <w:right w:val="none" w:sz="0" w:space="0" w:color="auto"/>
      </w:divBdr>
    </w:div>
    <w:div w:id="142434863">
      <w:marLeft w:val="480"/>
      <w:marRight w:val="0"/>
      <w:marTop w:val="0"/>
      <w:marBottom w:val="0"/>
      <w:divBdr>
        <w:top w:val="none" w:sz="0" w:space="0" w:color="auto"/>
        <w:left w:val="none" w:sz="0" w:space="0" w:color="auto"/>
        <w:bottom w:val="none" w:sz="0" w:space="0" w:color="auto"/>
        <w:right w:val="none" w:sz="0" w:space="0" w:color="auto"/>
      </w:divBdr>
    </w:div>
    <w:div w:id="142477614">
      <w:marLeft w:val="480"/>
      <w:marRight w:val="0"/>
      <w:marTop w:val="0"/>
      <w:marBottom w:val="0"/>
      <w:divBdr>
        <w:top w:val="none" w:sz="0" w:space="0" w:color="auto"/>
        <w:left w:val="none" w:sz="0" w:space="0" w:color="auto"/>
        <w:bottom w:val="none" w:sz="0" w:space="0" w:color="auto"/>
        <w:right w:val="none" w:sz="0" w:space="0" w:color="auto"/>
      </w:divBdr>
    </w:div>
    <w:div w:id="142549487">
      <w:marLeft w:val="480"/>
      <w:marRight w:val="0"/>
      <w:marTop w:val="0"/>
      <w:marBottom w:val="0"/>
      <w:divBdr>
        <w:top w:val="none" w:sz="0" w:space="0" w:color="auto"/>
        <w:left w:val="none" w:sz="0" w:space="0" w:color="auto"/>
        <w:bottom w:val="none" w:sz="0" w:space="0" w:color="auto"/>
        <w:right w:val="none" w:sz="0" w:space="0" w:color="auto"/>
      </w:divBdr>
    </w:div>
    <w:div w:id="142620112">
      <w:marLeft w:val="480"/>
      <w:marRight w:val="0"/>
      <w:marTop w:val="0"/>
      <w:marBottom w:val="0"/>
      <w:divBdr>
        <w:top w:val="none" w:sz="0" w:space="0" w:color="auto"/>
        <w:left w:val="none" w:sz="0" w:space="0" w:color="auto"/>
        <w:bottom w:val="none" w:sz="0" w:space="0" w:color="auto"/>
        <w:right w:val="none" w:sz="0" w:space="0" w:color="auto"/>
      </w:divBdr>
    </w:div>
    <w:div w:id="142746868">
      <w:marLeft w:val="480"/>
      <w:marRight w:val="0"/>
      <w:marTop w:val="0"/>
      <w:marBottom w:val="0"/>
      <w:divBdr>
        <w:top w:val="none" w:sz="0" w:space="0" w:color="auto"/>
        <w:left w:val="none" w:sz="0" w:space="0" w:color="auto"/>
        <w:bottom w:val="none" w:sz="0" w:space="0" w:color="auto"/>
        <w:right w:val="none" w:sz="0" w:space="0" w:color="auto"/>
      </w:divBdr>
    </w:div>
    <w:div w:id="142815293">
      <w:marLeft w:val="480"/>
      <w:marRight w:val="0"/>
      <w:marTop w:val="0"/>
      <w:marBottom w:val="0"/>
      <w:divBdr>
        <w:top w:val="none" w:sz="0" w:space="0" w:color="auto"/>
        <w:left w:val="none" w:sz="0" w:space="0" w:color="auto"/>
        <w:bottom w:val="none" w:sz="0" w:space="0" w:color="auto"/>
        <w:right w:val="none" w:sz="0" w:space="0" w:color="auto"/>
      </w:divBdr>
    </w:div>
    <w:div w:id="142818957">
      <w:marLeft w:val="480"/>
      <w:marRight w:val="0"/>
      <w:marTop w:val="0"/>
      <w:marBottom w:val="0"/>
      <w:divBdr>
        <w:top w:val="none" w:sz="0" w:space="0" w:color="auto"/>
        <w:left w:val="none" w:sz="0" w:space="0" w:color="auto"/>
        <w:bottom w:val="none" w:sz="0" w:space="0" w:color="auto"/>
        <w:right w:val="none" w:sz="0" w:space="0" w:color="auto"/>
      </w:divBdr>
    </w:div>
    <w:div w:id="142821484">
      <w:marLeft w:val="480"/>
      <w:marRight w:val="0"/>
      <w:marTop w:val="0"/>
      <w:marBottom w:val="0"/>
      <w:divBdr>
        <w:top w:val="none" w:sz="0" w:space="0" w:color="auto"/>
        <w:left w:val="none" w:sz="0" w:space="0" w:color="auto"/>
        <w:bottom w:val="none" w:sz="0" w:space="0" w:color="auto"/>
        <w:right w:val="none" w:sz="0" w:space="0" w:color="auto"/>
      </w:divBdr>
    </w:div>
    <w:div w:id="142897144">
      <w:marLeft w:val="480"/>
      <w:marRight w:val="0"/>
      <w:marTop w:val="0"/>
      <w:marBottom w:val="0"/>
      <w:divBdr>
        <w:top w:val="none" w:sz="0" w:space="0" w:color="auto"/>
        <w:left w:val="none" w:sz="0" w:space="0" w:color="auto"/>
        <w:bottom w:val="none" w:sz="0" w:space="0" w:color="auto"/>
        <w:right w:val="none" w:sz="0" w:space="0" w:color="auto"/>
      </w:divBdr>
    </w:div>
    <w:div w:id="142936866">
      <w:marLeft w:val="480"/>
      <w:marRight w:val="0"/>
      <w:marTop w:val="0"/>
      <w:marBottom w:val="0"/>
      <w:divBdr>
        <w:top w:val="none" w:sz="0" w:space="0" w:color="auto"/>
        <w:left w:val="none" w:sz="0" w:space="0" w:color="auto"/>
        <w:bottom w:val="none" w:sz="0" w:space="0" w:color="auto"/>
        <w:right w:val="none" w:sz="0" w:space="0" w:color="auto"/>
      </w:divBdr>
    </w:div>
    <w:div w:id="142937910">
      <w:marLeft w:val="480"/>
      <w:marRight w:val="0"/>
      <w:marTop w:val="0"/>
      <w:marBottom w:val="0"/>
      <w:divBdr>
        <w:top w:val="none" w:sz="0" w:space="0" w:color="auto"/>
        <w:left w:val="none" w:sz="0" w:space="0" w:color="auto"/>
        <w:bottom w:val="none" w:sz="0" w:space="0" w:color="auto"/>
        <w:right w:val="none" w:sz="0" w:space="0" w:color="auto"/>
      </w:divBdr>
    </w:div>
    <w:div w:id="142939853">
      <w:marLeft w:val="480"/>
      <w:marRight w:val="0"/>
      <w:marTop w:val="0"/>
      <w:marBottom w:val="0"/>
      <w:divBdr>
        <w:top w:val="none" w:sz="0" w:space="0" w:color="auto"/>
        <w:left w:val="none" w:sz="0" w:space="0" w:color="auto"/>
        <w:bottom w:val="none" w:sz="0" w:space="0" w:color="auto"/>
        <w:right w:val="none" w:sz="0" w:space="0" w:color="auto"/>
      </w:divBdr>
    </w:div>
    <w:div w:id="142965192">
      <w:marLeft w:val="480"/>
      <w:marRight w:val="0"/>
      <w:marTop w:val="0"/>
      <w:marBottom w:val="0"/>
      <w:divBdr>
        <w:top w:val="none" w:sz="0" w:space="0" w:color="auto"/>
        <w:left w:val="none" w:sz="0" w:space="0" w:color="auto"/>
        <w:bottom w:val="none" w:sz="0" w:space="0" w:color="auto"/>
        <w:right w:val="none" w:sz="0" w:space="0" w:color="auto"/>
      </w:divBdr>
    </w:div>
    <w:div w:id="143006654">
      <w:marLeft w:val="480"/>
      <w:marRight w:val="0"/>
      <w:marTop w:val="0"/>
      <w:marBottom w:val="0"/>
      <w:divBdr>
        <w:top w:val="none" w:sz="0" w:space="0" w:color="auto"/>
        <w:left w:val="none" w:sz="0" w:space="0" w:color="auto"/>
        <w:bottom w:val="none" w:sz="0" w:space="0" w:color="auto"/>
        <w:right w:val="none" w:sz="0" w:space="0" w:color="auto"/>
      </w:divBdr>
    </w:div>
    <w:div w:id="143008426">
      <w:marLeft w:val="480"/>
      <w:marRight w:val="0"/>
      <w:marTop w:val="0"/>
      <w:marBottom w:val="0"/>
      <w:divBdr>
        <w:top w:val="none" w:sz="0" w:space="0" w:color="auto"/>
        <w:left w:val="none" w:sz="0" w:space="0" w:color="auto"/>
        <w:bottom w:val="none" w:sz="0" w:space="0" w:color="auto"/>
        <w:right w:val="none" w:sz="0" w:space="0" w:color="auto"/>
      </w:divBdr>
    </w:div>
    <w:div w:id="143015073">
      <w:marLeft w:val="480"/>
      <w:marRight w:val="0"/>
      <w:marTop w:val="0"/>
      <w:marBottom w:val="0"/>
      <w:divBdr>
        <w:top w:val="none" w:sz="0" w:space="0" w:color="auto"/>
        <w:left w:val="none" w:sz="0" w:space="0" w:color="auto"/>
        <w:bottom w:val="none" w:sz="0" w:space="0" w:color="auto"/>
        <w:right w:val="none" w:sz="0" w:space="0" w:color="auto"/>
      </w:divBdr>
    </w:div>
    <w:div w:id="143202815">
      <w:marLeft w:val="480"/>
      <w:marRight w:val="0"/>
      <w:marTop w:val="0"/>
      <w:marBottom w:val="0"/>
      <w:divBdr>
        <w:top w:val="none" w:sz="0" w:space="0" w:color="auto"/>
        <w:left w:val="none" w:sz="0" w:space="0" w:color="auto"/>
        <w:bottom w:val="none" w:sz="0" w:space="0" w:color="auto"/>
        <w:right w:val="none" w:sz="0" w:space="0" w:color="auto"/>
      </w:divBdr>
    </w:div>
    <w:div w:id="143351641">
      <w:marLeft w:val="480"/>
      <w:marRight w:val="0"/>
      <w:marTop w:val="0"/>
      <w:marBottom w:val="0"/>
      <w:divBdr>
        <w:top w:val="none" w:sz="0" w:space="0" w:color="auto"/>
        <w:left w:val="none" w:sz="0" w:space="0" w:color="auto"/>
        <w:bottom w:val="none" w:sz="0" w:space="0" w:color="auto"/>
        <w:right w:val="none" w:sz="0" w:space="0" w:color="auto"/>
      </w:divBdr>
    </w:div>
    <w:div w:id="143358199">
      <w:marLeft w:val="480"/>
      <w:marRight w:val="0"/>
      <w:marTop w:val="0"/>
      <w:marBottom w:val="0"/>
      <w:divBdr>
        <w:top w:val="none" w:sz="0" w:space="0" w:color="auto"/>
        <w:left w:val="none" w:sz="0" w:space="0" w:color="auto"/>
        <w:bottom w:val="none" w:sz="0" w:space="0" w:color="auto"/>
        <w:right w:val="none" w:sz="0" w:space="0" w:color="auto"/>
      </w:divBdr>
    </w:div>
    <w:div w:id="143358902">
      <w:marLeft w:val="480"/>
      <w:marRight w:val="0"/>
      <w:marTop w:val="0"/>
      <w:marBottom w:val="0"/>
      <w:divBdr>
        <w:top w:val="none" w:sz="0" w:space="0" w:color="auto"/>
        <w:left w:val="none" w:sz="0" w:space="0" w:color="auto"/>
        <w:bottom w:val="none" w:sz="0" w:space="0" w:color="auto"/>
        <w:right w:val="none" w:sz="0" w:space="0" w:color="auto"/>
      </w:divBdr>
    </w:div>
    <w:div w:id="143395004">
      <w:marLeft w:val="480"/>
      <w:marRight w:val="0"/>
      <w:marTop w:val="0"/>
      <w:marBottom w:val="0"/>
      <w:divBdr>
        <w:top w:val="none" w:sz="0" w:space="0" w:color="auto"/>
        <w:left w:val="none" w:sz="0" w:space="0" w:color="auto"/>
        <w:bottom w:val="none" w:sz="0" w:space="0" w:color="auto"/>
        <w:right w:val="none" w:sz="0" w:space="0" w:color="auto"/>
      </w:divBdr>
    </w:div>
    <w:div w:id="143402122">
      <w:marLeft w:val="480"/>
      <w:marRight w:val="0"/>
      <w:marTop w:val="0"/>
      <w:marBottom w:val="0"/>
      <w:divBdr>
        <w:top w:val="none" w:sz="0" w:space="0" w:color="auto"/>
        <w:left w:val="none" w:sz="0" w:space="0" w:color="auto"/>
        <w:bottom w:val="none" w:sz="0" w:space="0" w:color="auto"/>
        <w:right w:val="none" w:sz="0" w:space="0" w:color="auto"/>
      </w:divBdr>
    </w:div>
    <w:div w:id="143545780">
      <w:marLeft w:val="480"/>
      <w:marRight w:val="0"/>
      <w:marTop w:val="0"/>
      <w:marBottom w:val="0"/>
      <w:divBdr>
        <w:top w:val="none" w:sz="0" w:space="0" w:color="auto"/>
        <w:left w:val="none" w:sz="0" w:space="0" w:color="auto"/>
        <w:bottom w:val="none" w:sz="0" w:space="0" w:color="auto"/>
        <w:right w:val="none" w:sz="0" w:space="0" w:color="auto"/>
      </w:divBdr>
    </w:div>
    <w:div w:id="143546368">
      <w:marLeft w:val="480"/>
      <w:marRight w:val="0"/>
      <w:marTop w:val="0"/>
      <w:marBottom w:val="0"/>
      <w:divBdr>
        <w:top w:val="none" w:sz="0" w:space="0" w:color="auto"/>
        <w:left w:val="none" w:sz="0" w:space="0" w:color="auto"/>
        <w:bottom w:val="none" w:sz="0" w:space="0" w:color="auto"/>
        <w:right w:val="none" w:sz="0" w:space="0" w:color="auto"/>
      </w:divBdr>
    </w:div>
    <w:div w:id="143551735">
      <w:marLeft w:val="480"/>
      <w:marRight w:val="0"/>
      <w:marTop w:val="0"/>
      <w:marBottom w:val="0"/>
      <w:divBdr>
        <w:top w:val="none" w:sz="0" w:space="0" w:color="auto"/>
        <w:left w:val="none" w:sz="0" w:space="0" w:color="auto"/>
        <w:bottom w:val="none" w:sz="0" w:space="0" w:color="auto"/>
        <w:right w:val="none" w:sz="0" w:space="0" w:color="auto"/>
      </w:divBdr>
    </w:div>
    <w:div w:id="143670379">
      <w:marLeft w:val="480"/>
      <w:marRight w:val="0"/>
      <w:marTop w:val="0"/>
      <w:marBottom w:val="0"/>
      <w:divBdr>
        <w:top w:val="none" w:sz="0" w:space="0" w:color="auto"/>
        <w:left w:val="none" w:sz="0" w:space="0" w:color="auto"/>
        <w:bottom w:val="none" w:sz="0" w:space="0" w:color="auto"/>
        <w:right w:val="none" w:sz="0" w:space="0" w:color="auto"/>
      </w:divBdr>
    </w:div>
    <w:div w:id="143739430">
      <w:marLeft w:val="480"/>
      <w:marRight w:val="0"/>
      <w:marTop w:val="0"/>
      <w:marBottom w:val="0"/>
      <w:divBdr>
        <w:top w:val="none" w:sz="0" w:space="0" w:color="auto"/>
        <w:left w:val="none" w:sz="0" w:space="0" w:color="auto"/>
        <w:bottom w:val="none" w:sz="0" w:space="0" w:color="auto"/>
        <w:right w:val="none" w:sz="0" w:space="0" w:color="auto"/>
      </w:divBdr>
    </w:div>
    <w:div w:id="143741380">
      <w:marLeft w:val="480"/>
      <w:marRight w:val="0"/>
      <w:marTop w:val="0"/>
      <w:marBottom w:val="0"/>
      <w:divBdr>
        <w:top w:val="none" w:sz="0" w:space="0" w:color="auto"/>
        <w:left w:val="none" w:sz="0" w:space="0" w:color="auto"/>
        <w:bottom w:val="none" w:sz="0" w:space="0" w:color="auto"/>
        <w:right w:val="none" w:sz="0" w:space="0" w:color="auto"/>
      </w:divBdr>
    </w:div>
    <w:div w:id="143745236">
      <w:marLeft w:val="480"/>
      <w:marRight w:val="0"/>
      <w:marTop w:val="0"/>
      <w:marBottom w:val="0"/>
      <w:divBdr>
        <w:top w:val="none" w:sz="0" w:space="0" w:color="auto"/>
        <w:left w:val="none" w:sz="0" w:space="0" w:color="auto"/>
        <w:bottom w:val="none" w:sz="0" w:space="0" w:color="auto"/>
        <w:right w:val="none" w:sz="0" w:space="0" w:color="auto"/>
      </w:divBdr>
    </w:div>
    <w:div w:id="143934293">
      <w:marLeft w:val="480"/>
      <w:marRight w:val="0"/>
      <w:marTop w:val="0"/>
      <w:marBottom w:val="0"/>
      <w:divBdr>
        <w:top w:val="none" w:sz="0" w:space="0" w:color="auto"/>
        <w:left w:val="none" w:sz="0" w:space="0" w:color="auto"/>
        <w:bottom w:val="none" w:sz="0" w:space="0" w:color="auto"/>
        <w:right w:val="none" w:sz="0" w:space="0" w:color="auto"/>
      </w:divBdr>
    </w:div>
    <w:div w:id="144007902">
      <w:marLeft w:val="480"/>
      <w:marRight w:val="0"/>
      <w:marTop w:val="0"/>
      <w:marBottom w:val="0"/>
      <w:divBdr>
        <w:top w:val="none" w:sz="0" w:space="0" w:color="auto"/>
        <w:left w:val="none" w:sz="0" w:space="0" w:color="auto"/>
        <w:bottom w:val="none" w:sz="0" w:space="0" w:color="auto"/>
        <w:right w:val="none" w:sz="0" w:space="0" w:color="auto"/>
      </w:divBdr>
    </w:div>
    <w:div w:id="144010882">
      <w:marLeft w:val="480"/>
      <w:marRight w:val="0"/>
      <w:marTop w:val="0"/>
      <w:marBottom w:val="0"/>
      <w:divBdr>
        <w:top w:val="none" w:sz="0" w:space="0" w:color="auto"/>
        <w:left w:val="none" w:sz="0" w:space="0" w:color="auto"/>
        <w:bottom w:val="none" w:sz="0" w:space="0" w:color="auto"/>
        <w:right w:val="none" w:sz="0" w:space="0" w:color="auto"/>
      </w:divBdr>
    </w:div>
    <w:div w:id="144127449">
      <w:bodyDiv w:val="1"/>
      <w:marLeft w:val="0"/>
      <w:marRight w:val="0"/>
      <w:marTop w:val="0"/>
      <w:marBottom w:val="0"/>
      <w:divBdr>
        <w:top w:val="none" w:sz="0" w:space="0" w:color="auto"/>
        <w:left w:val="none" w:sz="0" w:space="0" w:color="auto"/>
        <w:bottom w:val="none" w:sz="0" w:space="0" w:color="auto"/>
        <w:right w:val="none" w:sz="0" w:space="0" w:color="auto"/>
      </w:divBdr>
    </w:div>
    <w:div w:id="144132574">
      <w:marLeft w:val="480"/>
      <w:marRight w:val="0"/>
      <w:marTop w:val="0"/>
      <w:marBottom w:val="0"/>
      <w:divBdr>
        <w:top w:val="none" w:sz="0" w:space="0" w:color="auto"/>
        <w:left w:val="none" w:sz="0" w:space="0" w:color="auto"/>
        <w:bottom w:val="none" w:sz="0" w:space="0" w:color="auto"/>
        <w:right w:val="none" w:sz="0" w:space="0" w:color="auto"/>
      </w:divBdr>
    </w:div>
    <w:div w:id="144204286">
      <w:marLeft w:val="480"/>
      <w:marRight w:val="0"/>
      <w:marTop w:val="0"/>
      <w:marBottom w:val="0"/>
      <w:divBdr>
        <w:top w:val="none" w:sz="0" w:space="0" w:color="auto"/>
        <w:left w:val="none" w:sz="0" w:space="0" w:color="auto"/>
        <w:bottom w:val="none" w:sz="0" w:space="0" w:color="auto"/>
        <w:right w:val="none" w:sz="0" w:space="0" w:color="auto"/>
      </w:divBdr>
    </w:div>
    <w:div w:id="144204651">
      <w:marLeft w:val="480"/>
      <w:marRight w:val="0"/>
      <w:marTop w:val="0"/>
      <w:marBottom w:val="0"/>
      <w:divBdr>
        <w:top w:val="none" w:sz="0" w:space="0" w:color="auto"/>
        <w:left w:val="none" w:sz="0" w:space="0" w:color="auto"/>
        <w:bottom w:val="none" w:sz="0" w:space="0" w:color="auto"/>
        <w:right w:val="none" w:sz="0" w:space="0" w:color="auto"/>
      </w:divBdr>
    </w:div>
    <w:div w:id="144208490">
      <w:marLeft w:val="480"/>
      <w:marRight w:val="0"/>
      <w:marTop w:val="0"/>
      <w:marBottom w:val="0"/>
      <w:divBdr>
        <w:top w:val="none" w:sz="0" w:space="0" w:color="auto"/>
        <w:left w:val="none" w:sz="0" w:space="0" w:color="auto"/>
        <w:bottom w:val="none" w:sz="0" w:space="0" w:color="auto"/>
        <w:right w:val="none" w:sz="0" w:space="0" w:color="auto"/>
      </w:divBdr>
    </w:div>
    <w:div w:id="144318465">
      <w:marLeft w:val="480"/>
      <w:marRight w:val="0"/>
      <w:marTop w:val="0"/>
      <w:marBottom w:val="0"/>
      <w:divBdr>
        <w:top w:val="none" w:sz="0" w:space="0" w:color="auto"/>
        <w:left w:val="none" w:sz="0" w:space="0" w:color="auto"/>
        <w:bottom w:val="none" w:sz="0" w:space="0" w:color="auto"/>
        <w:right w:val="none" w:sz="0" w:space="0" w:color="auto"/>
      </w:divBdr>
    </w:div>
    <w:div w:id="144319101">
      <w:marLeft w:val="480"/>
      <w:marRight w:val="0"/>
      <w:marTop w:val="0"/>
      <w:marBottom w:val="0"/>
      <w:divBdr>
        <w:top w:val="none" w:sz="0" w:space="0" w:color="auto"/>
        <w:left w:val="none" w:sz="0" w:space="0" w:color="auto"/>
        <w:bottom w:val="none" w:sz="0" w:space="0" w:color="auto"/>
        <w:right w:val="none" w:sz="0" w:space="0" w:color="auto"/>
      </w:divBdr>
    </w:div>
    <w:div w:id="144326508">
      <w:marLeft w:val="480"/>
      <w:marRight w:val="0"/>
      <w:marTop w:val="0"/>
      <w:marBottom w:val="0"/>
      <w:divBdr>
        <w:top w:val="none" w:sz="0" w:space="0" w:color="auto"/>
        <w:left w:val="none" w:sz="0" w:space="0" w:color="auto"/>
        <w:bottom w:val="none" w:sz="0" w:space="0" w:color="auto"/>
        <w:right w:val="none" w:sz="0" w:space="0" w:color="auto"/>
      </w:divBdr>
    </w:div>
    <w:div w:id="144393951">
      <w:marLeft w:val="480"/>
      <w:marRight w:val="0"/>
      <w:marTop w:val="0"/>
      <w:marBottom w:val="0"/>
      <w:divBdr>
        <w:top w:val="none" w:sz="0" w:space="0" w:color="auto"/>
        <w:left w:val="none" w:sz="0" w:space="0" w:color="auto"/>
        <w:bottom w:val="none" w:sz="0" w:space="0" w:color="auto"/>
        <w:right w:val="none" w:sz="0" w:space="0" w:color="auto"/>
      </w:divBdr>
    </w:div>
    <w:div w:id="144468403">
      <w:marLeft w:val="480"/>
      <w:marRight w:val="0"/>
      <w:marTop w:val="0"/>
      <w:marBottom w:val="0"/>
      <w:divBdr>
        <w:top w:val="none" w:sz="0" w:space="0" w:color="auto"/>
        <w:left w:val="none" w:sz="0" w:space="0" w:color="auto"/>
        <w:bottom w:val="none" w:sz="0" w:space="0" w:color="auto"/>
        <w:right w:val="none" w:sz="0" w:space="0" w:color="auto"/>
      </w:divBdr>
    </w:div>
    <w:div w:id="144512526">
      <w:marLeft w:val="480"/>
      <w:marRight w:val="0"/>
      <w:marTop w:val="0"/>
      <w:marBottom w:val="0"/>
      <w:divBdr>
        <w:top w:val="none" w:sz="0" w:space="0" w:color="auto"/>
        <w:left w:val="none" w:sz="0" w:space="0" w:color="auto"/>
        <w:bottom w:val="none" w:sz="0" w:space="0" w:color="auto"/>
        <w:right w:val="none" w:sz="0" w:space="0" w:color="auto"/>
      </w:divBdr>
    </w:div>
    <w:div w:id="144589728">
      <w:marLeft w:val="480"/>
      <w:marRight w:val="0"/>
      <w:marTop w:val="0"/>
      <w:marBottom w:val="0"/>
      <w:divBdr>
        <w:top w:val="none" w:sz="0" w:space="0" w:color="auto"/>
        <w:left w:val="none" w:sz="0" w:space="0" w:color="auto"/>
        <w:bottom w:val="none" w:sz="0" w:space="0" w:color="auto"/>
        <w:right w:val="none" w:sz="0" w:space="0" w:color="auto"/>
      </w:divBdr>
    </w:div>
    <w:div w:id="144592762">
      <w:marLeft w:val="480"/>
      <w:marRight w:val="0"/>
      <w:marTop w:val="0"/>
      <w:marBottom w:val="0"/>
      <w:divBdr>
        <w:top w:val="none" w:sz="0" w:space="0" w:color="auto"/>
        <w:left w:val="none" w:sz="0" w:space="0" w:color="auto"/>
        <w:bottom w:val="none" w:sz="0" w:space="0" w:color="auto"/>
        <w:right w:val="none" w:sz="0" w:space="0" w:color="auto"/>
      </w:divBdr>
    </w:div>
    <w:div w:id="144595078">
      <w:marLeft w:val="480"/>
      <w:marRight w:val="0"/>
      <w:marTop w:val="0"/>
      <w:marBottom w:val="0"/>
      <w:divBdr>
        <w:top w:val="none" w:sz="0" w:space="0" w:color="auto"/>
        <w:left w:val="none" w:sz="0" w:space="0" w:color="auto"/>
        <w:bottom w:val="none" w:sz="0" w:space="0" w:color="auto"/>
        <w:right w:val="none" w:sz="0" w:space="0" w:color="auto"/>
      </w:divBdr>
    </w:div>
    <w:div w:id="144666543">
      <w:marLeft w:val="480"/>
      <w:marRight w:val="0"/>
      <w:marTop w:val="0"/>
      <w:marBottom w:val="0"/>
      <w:divBdr>
        <w:top w:val="none" w:sz="0" w:space="0" w:color="auto"/>
        <w:left w:val="none" w:sz="0" w:space="0" w:color="auto"/>
        <w:bottom w:val="none" w:sz="0" w:space="0" w:color="auto"/>
        <w:right w:val="none" w:sz="0" w:space="0" w:color="auto"/>
      </w:divBdr>
    </w:div>
    <w:div w:id="144667855">
      <w:marLeft w:val="480"/>
      <w:marRight w:val="0"/>
      <w:marTop w:val="0"/>
      <w:marBottom w:val="0"/>
      <w:divBdr>
        <w:top w:val="none" w:sz="0" w:space="0" w:color="auto"/>
        <w:left w:val="none" w:sz="0" w:space="0" w:color="auto"/>
        <w:bottom w:val="none" w:sz="0" w:space="0" w:color="auto"/>
        <w:right w:val="none" w:sz="0" w:space="0" w:color="auto"/>
      </w:divBdr>
    </w:div>
    <w:div w:id="144668457">
      <w:marLeft w:val="480"/>
      <w:marRight w:val="0"/>
      <w:marTop w:val="0"/>
      <w:marBottom w:val="0"/>
      <w:divBdr>
        <w:top w:val="none" w:sz="0" w:space="0" w:color="auto"/>
        <w:left w:val="none" w:sz="0" w:space="0" w:color="auto"/>
        <w:bottom w:val="none" w:sz="0" w:space="0" w:color="auto"/>
        <w:right w:val="none" w:sz="0" w:space="0" w:color="auto"/>
      </w:divBdr>
    </w:div>
    <w:div w:id="144711249">
      <w:marLeft w:val="480"/>
      <w:marRight w:val="0"/>
      <w:marTop w:val="0"/>
      <w:marBottom w:val="0"/>
      <w:divBdr>
        <w:top w:val="none" w:sz="0" w:space="0" w:color="auto"/>
        <w:left w:val="none" w:sz="0" w:space="0" w:color="auto"/>
        <w:bottom w:val="none" w:sz="0" w:space="0" w:color="auto"/>
        <w:right w:val="none" w:sz="0" w:space="0" w:color="auto"/>
      </w:divBdr>
    </w:div>
    <w:div w:id="144783289">
      <w:marLeft w:val="480"/>
      <w:marRight w:val="0"/>
      <w:marTop w:val="0"/>
      <w:marBottom w:val="0"/>
      <w:divBdr>
        <w:top w:val="none" w:sz="0" w:space="0" w:color="auto"/>
        <w:left w:val="none" w:sz="0" w:space="0" w:color="auto"/>
        <w:bottom w:val="none" w:sz="0" w:space="0" w:color="auto"/>
        <w:right w:val="none" w:sz="0" w:space="0" w:color="auto"/>
      </w:divBdr>
    </w:div>
    <w:div w:id="144786706">
      <w:marLeft w:val="480"/>
      <w:marRight w:val="0"/>
      <w:marTop w:val="0"/>
      <w:marBottom w:val="0"/>
      <w:divBdr>
        <w:top w:val="none" w:sz="0" w:space="0" w:color="auto"/>
        <w:left w:val="none" w:sz="0" w:space="0" w:color="auto"/>
        <w:bottom w:val="none" w:sz="0" w:space="0" w:color="auto"/>
        <w:right w:val="none" w:sz="0" w:space="0" w:color="auto"/>
      </w:divBdr>
    </w:div>
    <w:div w:id="144930415">
      <w:marLeft w:val="480"/>
      <w:marRight w:val="0"/>
      <w:marTop w:val="0"/>
      <w:marBottom w:val="0"/>
      <w:divBdr>
        <w:top w:val="none" w:sz="0" w:space="0" w:color="auto"/>
        <w:left w:val="none" w:sz="0" w:space="0" w:color="auto"/>
        <w:bottom w:val="none" w:sz="0" w:space="0" w:color="auto"/>
        <w:right w:val="none" w:sz="0" w:space="0" w:color="auto"/>
      </w:divBdr>
    </w:div>
    <w:div w:id="145052980">
      <w:marLeft w:val="480"/>
      <w:marRight w:val="0"/>
      <w:marTop w:val="0"/>
      <w:marBottom w:val="0"/>
      <w:divBdr>
        <w:top w:val="none" w:sz="0" w:space="0" w:color="auto"/>
        <w:left w:val="none" w:sz="0" w:space="0" w:color="auto"/>
        <w:bottom w:val="none" w:sz="0" w:space="0" w:color="auto"/>
        <w:right w:val="none" w:sz="0" w:space="0" w:color="auto"/>
      </w:divBdr>
    </w:div>
    <w:div w:id="145126823">
      <w:marLeft w:val="480"/>
      <w:marRight w:val="0"/>
      <w:marTop w:val="0"/>
      <w:marBottom w:val="0"/>
      <w:divBdr>
        <w:top w:val="none" w:sz="0" w:space="0" w:color="auto"/>
        <w:left w:val="none" w:sz="0" w:space="0" w:color="auto"/>
        <w:bottom w:val="none" w:sz="0" w:space="0" w:color="auto"/>
        <w:right w:val="none" w:sz="0" w:space="0" w:color="auto"/>
      </w:divBdr>
    </w:div>
    <w:div w:id="145128725">
      <w:marLeft w:val="480"/>
      <w:marRight w:val="0"/>
      <w:marTop w:val="0"/>
      <w:marBottom w:val="0"/>
      <w:divBdr>
        <w:top w:val="none" w:sz="0" w:space="0" w:color="auto"/>
        <w:left w:val="none" w:sz="0" w:space="0" w:color="auto"/>
        <w:bottom w:val="none" w:sz="0" w:space="0" w:color="auto"/>
        <w:right w:val="none" w:sz="0" w:space="0" w:color="auto"/>
      </w:divBdr>
    </w:div>
    <w:div w:id="145174088">
      <w:marLeft w:val="480"/>
      <w:marRight w:val="0"/>
      <w:marTop w:val="0"/>
      <w:marBottom w:val="0"/>
      <w:divBdr>
        <w:top w:val="none" w:sz="0" w:space="0" w:color="auto"/>
        <w:left w:val="none" w:sz="0" w:space="0" w:color="auto"/>
        <w:bottom w:val="none" w:sz="0" w:space="0" w:color="auto"/>
        <w:right w:val="none" w:sz="0" w:space="0" w:color="auto"/>
      </w:divBdr>
    </w:div>
    <w:div w:id="145318818">
      <w:marLeft w:val="480"/>
      <w:marRight w:val="0"/>
      <w:marTop w:val="0"/>
      <w:marBottom w:val="0"/>
      <w:divBdr>
        <w:top w:val="none" w:sz="0" w:space="0" w:color="auto"/>
        <w:left w:val="none" w:sz="0" w:space="0" w:color="auto"/>
        <w:bottom w:val="none" w:sz="0" w:space="0" w:color="auto"/>
        <w:right w:val="none" w:sz="0" w:space="0" w:color="auto"/>
      </w:divBdr>
    </w:div>
    <w:div w:id="145359586">
      <w:marLeft w:val="480"/>
      <w:marRight w:val="0"/>
      <w:marTop w:val="0"/>
      <w:marBottom w:val="0"/>
      <w:divBdr>
        <w:top w:val="none" w:sz="0" w:space="0" w:color="auto"/>
        <w:left w:val="none" w:sz="0" w:space="0" w:color="auto"/>
        <w:bottom w:val="none" w:sz="0" w:space="0" w:color="auto"/>
        <w:right w:val="none" w:sz="0" w:space="0" w:color="auto"/>
      </w:divBdr>
    </w:div>
    <w:div w:id="145441928">
      <w:marLeft w:val="480"/>
      <w:marRight w:val="0"/>
      <w:marTop w:val="0"/>
      <w:marBottom w:val="0"/>
      <w:divBdr>
        <w:top w:val="none" w:sz="0" w:space="0" w:color="auto"/>
        <w:left w:val="none" w:sz="0" w:space="0" w:color="auto"/>
        <w:bottom w:val="none" w:sz="0" w:space="0" w:color="auto"/>
        <w:right w:val="none" w:sz="0" w:space="0" w:color="auto"/>
      </w:divBdr>
    </w:div>
    <w:div w:id="145557317">
      <w:marLeft w:val="480"/>
      <w:marRight w:val="0"/>
      <w:marTop w:val="0"/>
      <w:marBottom w:val="0"/>
      <w:divBdr>
        <w:top w:val="none" w:sz="0" w:space="0" w:color="auto"/>
        <w:left w:val="none" w:sz="0" w:space="0" w:color="auto"/>
        <w:bottom w:val="none" w:sz="0" w:space="0" w:color="auto"/>
        <w:right w:val="none" w:sz="0" w:space="0" w:color="auto"/>
      </w:divBdr>
    </w:div>
    <w:div w:id="145559000">
      <w:marLeft w:val="480"/>
      <w:marRight w:val="0"/>
      <w:marTop w:val="0"/>
      <w:marBottom w:val="0"/>
      <w:divBdr>
        <w:top w:val="none" w:sz="0" w:space="0" w:color="auto"/>
        <w:left w:val="none" w:sz="0" w:space="0" w:color="auto"/>
        <w:bottom w:val="none" w:sz="0" w:space="0" w:color="auto"/>
        <w:right w:val="none" w:sz="0" w:space="0" w:color="auto"/>
      </w:divBdr>
    </w:div>
    <w:div w:id="145630274">
      <w:marLeft w:val="480"/>
      <w:marRight w:val="0"/>
      <w:marTop w:val="0"/>
      <w:marBottom w:val="0"/>
      <w:divBdr>
        <w:top w:val="none" w:sz="0" w:space="0" w:color="auto"/>
        <w:left w:val="none" w:sz="0" w:space="0" w:color="auto"/>
        <w:bottom w:val="none" w:sz="0" w:space="0" w:color="auto"/>
        <w:right w:val="none" w:sz="0" w:space="0" w:color="auto"/>
      </w:divBdr>
    </w:div>
    <w:div w:id="145634634">
      <w:marLeft w:val="480"/>
      <w:marRight w:val="0"/>
      <w:marTop w:val="0"/>
      <w:marBottom w:val="0"/>
      <w:divBdr>
        <w:top w:val="none" w:sz="0" w:space="0" w:color="auto"/>
        <w:left w:val="none" w:sz="0" w:space="0" w:color="auto"/>
        <w:bottom w:val="none" w:sz="0" w:space="0" w:color="auto"/>
        <w:right w:val="none" w:sz="0" w:space="0" w:color="auto"/>
      </w:divBdr>
    </w:div>
    <w:div w:id="145702763">
      <w:marLeft w:val="480"/>
      <w:marRight w:val="0"/>
      <w:marTop w:val="0"/>
      <w:marBottom w:val="0"/>
      <w:divBdr>
        <w:top w:val="none" w:sz="0" w:space="0" w:color="auto"/>
        <w:left w:val="none" w:sz="0" w:space="0" w:color="auto"/>
        <w:bottom w:val="none" w:sz="0" w:space="0" w:color="auto"/>
        <w:right w:val="none" w:sz="0" w:space="0" w:color="auto"/>
      </w:divBdr>
    </w:div>
    <w:div w:id="145828343">
      <w:marLeft w:val="480"/>
      <w:marRight w:val="0"/>
      <w:marTop w:val="0"/>
      <w:marBottom w:val="0"/>
      <w:divBdr>
        <w:top w:val="none" w:sz="0" w:space="0" w:color="auto"/>
        <w:left w:val="none" w:sz="0" w:space="0" w:color="auto"/>
        <w:bottom w:val="none" w:sz="0" w:space="0" w:color="auto"/>
        <w:right w:val="none" w:sz="0" w:space="0" w:color="auto"/>
      </w:divBdr>
    </w:div>
    <w:div w:id="145901089">
      <w:marLeft w:val="480"/>
      <w:marRight w:val="0"/>
      <w:marTop w:val="0"/>
      <w:marBottom w:val="0"/>
      <w:divBdr>
        <w:top w:val="none" w:sz="0" w:space="0" w:color="auto"/>
        <w:left w:val="none" w:sz="0" w:space="0" w:color="auto"/>
        <w:bottom w:val="none" w:sz="0" w:space="0" w:color="auto"/>
        <w:right w:val="none" w:sz="0" w:space="0" w:color="auto"/>
      </w:divBdr>
    </w:div>
    <w:div w:id="145977761">
      <w:marLeft w:val="480"/>
      <w:marRight w:val="0"/>
      <w:marTop w:val="0"/>
      <w:marBottom w:val="0"/>
      <w:divBdr>
        <w:top w:val="none" w:sz="0" w:space="0" w:color="auto"/>
        <w:left w:val="none" w:sz="0" w:space="0" w:color="auto"/>
        <w:bottom w:val="none" w:sz="0" w:space="0" w:color="auto"/>
        <w:right w:val="none" w:sz="0" w:space="0" w:color="auto"/>
      </w:divBdr>
    </w:div>
    <w:div w:id="145978241">
      <w:marLeft w:val="480"/>
      <w:marRight w:val="0"/>
      <w:marTop w:val="0"/>
      <w:marBottom w:val="0"/>
      <w:divBdr>
        <w:top w:val="none" w:sz="0" w:space="0" w:color="auto"/>
        <w:left w:val="none" w:sz="0" w:space="0" w:color="auto"/>
        <w:bottom w:val="none" w:sz="0" w:space="0" w:color="auto"/>
        <w:right w:val="none" w:sz="0" w:space="0" w:color="auto"/>
      </w:divBdr>
    </w:div>
    <w:div w:id="145979094">
      <w:marLeft w:val="480"/>
      <w:marRight w:val="0"/>
      <w:marTop w:val="0"/>
      <w:marBottom w:val="0"/>
      <w:divBdr>
        <w:top w:val="none" w:sz="0" w:space="0" w:color="auto"/>
        <w:left w:val="none" w:sz="0" w:space="0" w:color="auto"/>
        <w:bottom w:val="none" w:sz="0" w:space="0" w:color="auto"/>
        <w:right w:val="none" w:sz="0" w:space="0" w:color="auto"/>
      </w:divBdr>
    </w:div>
    <w:div w:id="146097279">
      <w:marLeft w:val="480"/>
      <w:marRight w:val="0"/>
      <w:marTop w:val="0"/>
      <w:marBottom w:val="0"/>
      <w:divBdr>
        <w:top w:val="none" w:sz="0" w:space="0" w:color="auto"/>
        <w:left w:val="none" w:sz="0" w:space="0" w:color="auto"/>
        <w:bottom w:val="none" w:sz="0" w:space="0" w:color="auto"/>
        <w:right w:val="none" w:sz="0" w:space="0" w:color="auto"/>
      </w:divBdr>
    </w:div>
    <w:div w:id="146169803">
      <w:marLeft w:val="480"/>
      <w:marRight w:val="0"/>
      <w:marTop w:val="0"/>
      <w:marBottom w:val="0"/>
      <w:divBdr>
        <w:top w:val="none" w:sz="0" w:space="0" w:color="auto"/>
        <w:left w:val="none" w:sz="0" w:space="0" w:color="auto"/>
        <w:bottom w:val="none" w:sz="0" w:space="0" w:color="auto"/>
        <w:right w:val="none" w:sz="0" w:space="0" w:color="auto"/>
      </w:divBdr>
    </w:div>
    <w:div w:id="146170640">
      <w:marLeft w:val="480"/>
      <w:marRight w:val="0"/>
      <w:marTop w:val="0"/>
      <w:marBottom w:val="0"/>
      <w:divBdr>
        <w:top w:val="none" w:sz="0" w:space="0" w:color="auto"/>
        <w:left w:val="none" w:sz="0" w:space="0" w:color="auto"/>
        <w:bottom w:val="none" w:sz="0" w:space="0" w:color="auto"/>
        <w:right w:val="none" w:sz="0" w:space="0" w:color="auto"/>
      </w:divBdr>
    </w:div>
    <w:div w:id="146171363">
      <w:marLeft w:val="480"/>
      <w:marRight w:val="0"/>
      <w:marTop w:val="0"/>
      <w:marBottom w:val="0"/>
      <w:divBdr>
        <w:top w:val="none" w:sz="0" w:space="0" w:color="auto"/>
        <w:left w:val="none" w:sz="0" w:space="0" w:color="auto"/>
        <w:bottom w:val="none" w:sz="0" w:space="0" w:color="auto"/>
        <w:right w:val="none" w:sz="0" w:space="0" w:color="auto"/>
      </w:divBdr>
    </w:div>
    <w:div w:id="146174131">
      <w:marLeft w:val="480"/>
      <w:marRight w:val="0"/>
      <w:marTop w:val="0"/>
      <w:marBottom w:val="0"/>
      <w:divBdr>
        <w:top w:val="none" w:sz="0" w:space="0" w:color="auto"/>
        <w:left w:val="none" w:sz="0" w:space="0" w:color="auto"/>
        <w:bottom w:val="none" w:sz="0" w:space="0" w:color="auto"/>
        <w:right w:val="none" w:sz="0" w:space="0" w:color="auto"/>
      </w:divBdr>
    </w:div>
    <w:div w:id="146216353">
      <w:marLeft w:val="480"/>
      <w:marRight w:val="0"/>
      <w:marTop w:val="0"/>
      <w:marBottom w:val="0"/>
      <w:divBdr>
        <w:top w:val="none" w:sz="0" w:space="0" w:color="auto"/>
        <w:left w:val="none" w:sz="0" w:space="0" w:color="auto"/>
        <w:bottom w:val="none" w:sz="0" w:space="0" w:color="auto"/>
        <w:right w:val="none" w:sz="0" w:space="0" w:color="auto"/>
      </w:divBdr>
    </w:div>
    <w:div w:id="146241561">
      <w:marLeft w:val="480"/>
      <w:marRight w:val="0"/>
      <w:marTop w:val="0"/>
      <w:marBottom w:val="0"/>
      <w:divBdr>
        <w:top w:val="none" w:sz="0" w:space="0" w:color="auto"/>
        <w:left w:val="none" w:sz="0" w:space="0" w:color="auto"/>
        <w:bottom w:val="none" w:sz="0" w:space="0" w:color="auto"/>
        <w:right w:val="none" w:sz="0" w:space="0" w:color="auto"/>
      </w:divBdr>
    </w:div>
    <w:div w:id="146288297">
      <w:marLeft w:val="480"/>
      <w:marRight w:val="0"/>
      <w:marTop w:val="0"/>
      <w:marBottom w:val="0"/>
      <w:divBdr>
        <w:top w:val="none" w:sz="0" w:space="0" w:color="auto"/>
        <w:left w:val="none" w:sz="0" w:space="0" w:color="auto"/>
        <w:bottom w:val="none" w:sz="0" w:space="0" w:color="auto"/>
        <w:right w:val="none" w:sz="0" w:space="0" w:color="auto"/>
      </w:divBdr>
    </w:div>
    <w:div w:id="146360034">
      <w:marLeft w:val="480"/>
      <w:marRight w:val="0"/>
      <w:marTop w:val="0"/>
      <w:marBottom w:val="0"/>
      <w:divBdr>
        <w:top w:val="none" w:sz="0" w:space="0" w:color="auto"/>
        <w:left w:val="none" w:sz="0" w:space="0" w:color="auto"/>
        <w:bottom w:val="none" w:sz="0" w:space="0" w:color="auto"/>
        <w:right w:val="none" w:sz="0" w:space="0" w:color="auto"/>
      </w:divBdr>
    </w:div>
    <w:div w:id="146434035">
      <w:marLeft w:val="480"/>
      <w:marRight w:val="0"/>
      <w:marTop w:val="0"/>
      <w:marBottom w:val="0"/>
      <w:divBdr>
        <w:top w:val="none" w:sz="0" w:space="0" w:color="auto"/>
        <w:left w:val="none" w:sz="0" w:space="0" w:color="auto"/>
        <w:bottom w:val="none" w:sz="0" w:space="0" w:color="auto"/>
        <w:right w:val="none" w:sz="0" w:space="0" w:color="auto"/>
      </w:divBdr>
    </w:div>
    <w:div w:id="146438641">
      <w:marLeft w:val="480"/>
      <w:marRight w:val="0"/>
      <w:marTop w:val="0"/>
      <w:marBottom w:val="0"/>
      <w:divBdr>
        <w:top w:val="none" w:sz="0" w:space="0" w:color="auto"/>
        <w:left w:val="none" w:sz="0" w:space="0" w:color="auto"/>
        <w:bottom w:val="none" w:sz="0" w:space="0" w:color="auto"/>
        <w:right w:val="none" w:sz="0" w:space="0" w:color="auto"/>
      </w:divBdr>
    </w:div>
    <w:div w:id="146439543">
      <w:marLeft w:val="480"/>
      <w:marRight w:val="0"/>
      <w:marTop w:val="0"/>
      <w:marBottom w:val="0"/>
      <w:divBdr>
        <w:top w:val="none" w:sz="0" w:space="0" w:color="auto"/>
        <w:left w:val="none" w:sz="0" w:space="0" w:color="auto"/>
        <w:bottom w:val="none" w:sz="0" w:space="0" w:color="auto"/>
        <w:right w:val="none" w:sz="0" w:space="0" w:color="auto"/>
      </w:divBdr>
    </w:div>
    <w:div w:id="146477751">
      <w:marLeft w:val="480"/>
      <w:marRight w:val="0"/>
      <w:marTop w:val="0"/>
      <w:marBottom w:val="0"/>
      <w:divBdr>
        <w:top w:val="none" w:sz="0" w:space="0" w:color="auto"/>
        <w:left w:val="none" w:sz="0" w:space="0" w:color="auto"/>
        <w:bottom w:val="none" w:sz="0" w:space="0" w:color="auto"/>
        <w:right w:val="none" w:sz="0" w:space="0" w:color="auto"/>
      </w:divBdr>
    </w:div>
    <w:div w:id="146480674">
      <w:marLeft w:val="480"/>
      <w:marRight w:val="0"/>
      <w:marTop w:val="0"/>
      <w:marBottom w:val="0"/>
      <w:divBdr>
        <w:top w:val="none" w:sz="0" w:space="0" w:color="auto"/>
        <w:left w:val="none" w:sz="0" w:space="0" w:color="auto"/>
        <w:bottom w:val="none" w:sz="0" w:space="0" w:color="auto"/>
        <w:right w:val="none" w:sz="0" w:space="0" w:color="auto"/>
      </w:divBdr>
    </w:div>
    <w:div w:id="146483056">
      <w:marLeft w:val="480"/>
      <w:marRight w:val="0"/>
      <w:marTop w:val="0"/>
      <w:marBottom w:val="0"/>
      <w:divBdr>
        <w:top w:val="none" w:sz="0" w:space="0" w:color="auto"/>
        <w:left w:val="none" w:sz="0" w:space="0" w:color="auto"/>
        <w:bottom w:val="none" w:sz="0" w:space="0" w:color="auto"/>
        <w:right w:val="none" w:sz="0" w:space="0" w:color="auto"/>
      </w:divBdr>
    </w:div>
    <w:div w:id="146555403">
      <w:marLeft w:val="480"/>
      <w:marRight w:val="0"/>
      <w:marTop w:val="0"/>
      <w:marBottom w:val="0"/>
      <w:divBdr>
        <w:top w:val="none" w:sz="0" w:space="0" w:color="auto"/>
        <w:left w:val="none" w:sz="0" w:space="0" w:color="auto"/>
        <w:bottom w:val="none" w:sz="0" w:space="0" w:color="auto"/>
        <w:right w:val="none" w:sz="0" w:space="0" w:color="auto"/>
      </w:divBdr>
    </w:div>
    <w:div w:id="146555451">
      <w:marLeft w:val="480"/>
      <w:marRight w:val="0"/>
      <w:marTop w:val="0"/>
      <w:marBottom w:val="0"/>
      <w:divBdr>
        <w:top w:val="none" w:sz="0" w:space="0" w:color="auto"/>
        <w:left w:val="none" w:sz="0" w:space="0" w:color="auto"/>
        <w:bottom w:val="none" w:sz="0" w:space="0" w:color="auto"/>
        <w:right w:val="none" w:sz="0" w:space="0" w:color="auto"/>
      </w:divBdr>
    </w:div>
    <w:div w:id="146557240">
      <w:marLeft w:val="480"/>
      <w:marRight w:val="0"/>
      <w:marTop w:val="0"/>
      <w:marBottom w:val="0"/>
      <w:divBdr>
        <w:top w:val="none" w:sz="0" w:space="0" w:color="auto"/>
        <w:left w:val="none" w:sz="0" w:space="0" w:color="auto"/>
        <w:bottom w:val="none" w:sz="0" w:space="0" w:color="auto"/>
        <w:right w:val="none" w:sz="0" w:space="0" w:color="auto"/>
      </w:divBdr>
    </w:div>
    <w:div w:id="146676168">
      <w:marLeft w:val="480"/>
      <w:marRight w:val="0"/>
      <w:marTop w:val="0"/>
      <w:marBottom w:val="0"/>
      <w:divBdr>
        <w:top w:val="none" w:sz="0" w:space="0" w:color="auto"/>
        <w:left w:val="none" w:sz="0" w:space="0" w:color="auto"/>
        <w:bottom w:val="none" w:sz="0" w:space="0" w:color="auto"/>
        <w:right w:val="none" w:sz="0" w:space="0" w:color="auto"/>
      </w:divBdr>
    </w:div>
    <w:div w:id="146745022">
      <w:marLeft w:val="480"/>
      <w:marRight w:val="0"/>
      <w:marTop w:val="0"/>
      <w:marBottom w:val="0"/>
      <w:divBdr>
        <w:top w:val="none" w:sz="0" w:space="0" w:color="auto"/>
        <w:left w:val="none" w:sz="0" w:space="0" w:color="auto"/>
        <w:bottom w:val="none" w:sz="0" w:space="0" w:color="auto"/>
        <w:right w:val="none" w:sz="0" w:space="0" w:color="auto"/>
      </w:divBdr>
    </w:div>
    <w:div w:id="146824113">
      <w:marLeft w:val="480"/>
      <w:marRight w:val="0"/>
      <w:marTop w:val="0"/>
      <w:marBottom w:val="0"/>
      <w:divBdr>
        <w:top w:val="none" w:sz="0" w:space="0" w:color="auto"/>
        <w:left w:val="none" w:sz="0" w:space="0" w:color="auto"/>
        <w:bottom w:val="none" w:sz="0" w:space="0" w:color="auto"/>
        <w:right w:val="none" w:sz="0" w:space="0" w:color="auto"/>
      </w:divBdr>
    </w:div>
    <w:div w:id="146825614">
      <w:marLeft w:val="480"/>
      <w:marRight w:val="0"/>
      <w:marTop w:val="0"/>
      <w:marBottom w:val="0"/>
      <w:divBdr>
        <w:top w:val="none" w:sz="0" w:space="0" w:color="auto"/>
        <w:left w:val="none" w:sz="0" w:space="0" w:color="auto"/>
        <w:bottom w:val="none" w:sz="0" w:space="0" w:color="auto"/>
        <w:right w:val="none" w:sz="0" w:space="0" w:color="auto"/>
      </w:divBdr>
    </w:div>
    <w:div w:id="146868285">
      <w:marLeft w:val="480"/>
      <w:marRight w:val="0"/>
      <w:marTop w:val="0"/>
      <w:marBottom w:val="0"/>
      <w:divBdr>
        <w:top w:val="none" w:sz="0" w:space="0" w:color="auto"/>
        <w:left w:val="none" w:sz="0" w:space="0" w:color="auto"/>
        <w:bottom w:val="none" w:sz="0" w:space="0" w:color="auto"/>
        <w:right w:val="none" w:sz="0" w:space="0" w:color="auto"/>
      </w:divBdr>
    </w:div>
    <w:div w:id="146868287">
      <w:marLeft w:val="480"/>
      <w:marRight w:val="0"/>
      <w:marTop w:val="0"/>
      <w:marBottom w:val="0"/>
      <w:divBdr>
        <w:top w:val="none" w:sz="0" w:space="0" w:color="auto"/>
        <w:left w:val="none" w:sz="0" w:space="0" w:color="auto"/>
        <w:bottom w:val="none" w:sz="0" w:space="0" w:color="auto"/>
        <w:right w:val="none" w:sz="0" w:space="0" w:color="auto"/>
      </w:divBdr>
    </w:div>
    <w:div w:id="146870798">
      <w:marLeft w:val="480"/>
      <w:marRight w:val="0"/>
      <w:marTop w:val="0"/>
      <w:marBottom w:val="0"/>
      <w:divBdr>
        <w:top w:val="none" w:sz="0" w:space="0" w:color="auto"/>
        <w:left w:val="none" w:sz="0" w:space="0" w:color="auto"/>
        <w:bottom w:val="none" w:sz="0" w:space="0" w:color="auto"/>
        <w:right w:val="none" w:sz="0" w:space="0" w:color="auto"/>
      </w:divBdr>
    </w:div>
    <w:div w:id="146941184">
      <w:marLeft w:val="480"/>
      <w:marRight w:val="0"/>
      <w:marTop w:val="0"/>
      <w:marBottom w:val="0"/>
      <w:divBdr>
        <w:top w:val="none" w:sz="0" w:space="0" w:color="auto"/>
        <w:left w:val="none" w:sz="0" w:space="0" w:color="auto"/>
        <w:bottom w:val="none" w:sz="0" w:space="0" w:color="auto"/>
        <w:right w:val="none" w:sz="0" w:space="0" w:color="auto"/>
      </w:divBdr>
    </w:div>
    <w:div w:id="146942893">
      <w:marLeft w:val="480"/>
      <w:marRight w:val="0"/>
      <w:marTop w:val="0"/>
      <w:marBottom w:val="0"/>
      <w:divBdr>
        <w:top w:val="none" w:sz="0" w:space="0" w:color="auto"/>
        <w:left w:val="none" w:sz="0" w:space="0" w:color="auto"/>
        <w:bottom w:val="none" w:sz="0" w:space="0" w:color="auto"/>
        <w:right w:val="none" w:sz="0" w:space="0" w:color="auto"/>
      </w:divBdr>
    </w:div>
    <w:div w:id="147017044">
      <w:marLeft w:val="480"/>
      <w:marRight w:val="0"/>
      <w:marTop w:val="0"/>
      <w:marBottom w:val="0"/>
      <w:divBdr>
        <w:top w:val="none" w:sz="0" w:space="0" w:color="auto"/>
        <w:left w:val="none" w:sz="0" w:space="0" w:color="auto"/>
        <w:bottom w:val="none" w:sz="0" w:space="0" w:color="auto"/>
        <w:right w:val="none" w:sz="0" w:space="0" w:color="auto"/>
      </w:divBdr>
    </w:div>
    <w:div w:id="147018722">
      <w:marLeft w:val="480"/>
      <w:marRight w:val="0"/>
      <w:marTop w:val="0"/>
      <w:marBottom w:val="0"/>
      <w:divBdr>
        <w:top w:val="none" w:sz="0" w:space="0" w:color="auto"/>
        <w:left w:val="none" w:sz="0" w:space="0" w:color="auto"/>
        <w:bottom w:val="none" w:sz="0" w:space="0" w:color="auto"/>
        <w:right w:val="none" w:sz="0" w:space="0" w:color="auto"/>
      </w:divBdr>
    </w:div>
    <w:div w:id="147021854">
      <w:marLeft w:val="480"/>
      <w:marRight w:val="0"/>
      <w:marTop w:val="0"/>
      <w:marBottom w:val="0"/>
      <w:divBdr>
        <w:top w:val="none" w:sz="0" w:space="0" w:color="auto"/>
        <w:left w:val="none" w:sz="0" w:space="0" w:color="auto"/>
        <w:bottom w:val="none" w:sz="0" w:space="0" w:color="auto"/>
        <w:right w:val="none" w:sz="0" w:space="0" w:color="auto"/>
      </w:divBdr>
    </w:div>
    <w:div w:id="147131846">
      <w:marLeft w:val="480"/>
      <w:marRight w:val="0"/>
      <w:marTop w:val="0"/>
      <w:marBottom w:val="0"/>
      <w:divBdr>
        <w:top w:val="none" w:sz="0" w:space="0" w:color="auto"/>
        <w:left w:val="none" w:sz="0" w:space="0" w:color="auto"/>
        <w:bottom w:val="none" w:sz="0" w:space="0" w:color="auto"/>
        <w:right w:val="none" w:sz="0" w:space="0" w:color="auto"/>
      </w:divBdr>
    </w:div>
    <w:div w:id="147132863">
      <w:marLeft w:val="480"/>
      <w:marRight w:val="0"/>
      <w:marTop w:val="0"/>
      <w:marBottom w:val="0"/>
      <w:divBdr>
        <w:top w:val="none" w:sz="0" w:space="0" w:color="auto"/>
        <w:left w:val="none" w:sz="0" w:space="0" w:color="auto"/>
        <w:bottom w:val="none" w:sz="0" w:space="0" w:color="auto"/>
        <w:right w:val="none" w:sz="0" w:space="0" w:color="auto"/>
      </w:divBdr>
    </w:div>
    <w:div w:id="147136780">
      <w:marLeft w:val="480"/>
      <w:marRight w:val="0"/>
      <w:marTop w:val="0"/>
      <w:marBottom w:val="0"/>
      <w:divBdr>
        <w:top w:val="none" w:sz="0" w:space="0" w:color="auto"/>
        <w:left w:val="none" w:sz="0" w:space="0" w:color="auto"/>
        <w:bottom w:val="none" w:sz="0" w:space="0" w:color="auto"/>
        <w:right w:val="none" w:sz="0" w:space="0" w:color="auto"/>
      </w:divBdr>
    </w:div>
    <w:div w:id="147206604">
      <w:marLeft w:val="480"/>
      <w:marRight w:val="0"/>
      <w:marTop w:val="0"/>
      <w:marBottom w:val="0"/>
      <w:divBdr>
        <w:top w:val="none" w:sz="0" w:space="0" w:color="auto"/>
        <w:left w:val="none" w:sz="0" w:space="0" w:color="auto"/>
        <w:bottom w:val="none" w:sz="0" w:space="0" w:color="auto"/>
        <w:right w:val="none" w:sz="0" w:space="0" w:color="auto"/>
      </w:divBdr>
    </w:div>
    <w:div w:id="147214248">
      <w:marLeft w:val="480"/>
      <w:marRight w:val="0"/>
      <w:marTop w:val="0"/>
      <w:marBottom w:val="0"/>
      <w:divBdr>
        <w:top w:val="none" w:sz="0" w:space="0" w:color="auto"/>
        <w:left w:val="none" w:sz="0" w:space="0" w:color="auto"/>
        <w:bottom w:val="none" w:sz="0" w:space="0" w:color="auto"/>
        <w:right w:val="none" w:sz="0" w:space="0" w:color="auto"/>
      </w:divBdr>
    </w:div>
    <w:div w:id="147284881">
      <w:marLeft w:val="480"/>
      <w:marRight w:val="0"/>
      <w:marTop w:val="0"/>
      <w:marBottom w:val="0"/>
      <w:divBdr>
        <w:top w:val="none" w:sz="0" w:space="0" w:color="auto"/>
        <w:left w:val="none" w:sz="0" w:space="0" w:color="auto"/>
        <w:bottom w:val="none" w:sz="0" w:space="0" w:color="auto"/>
        <w:right w:val="none" w:sz="0" w:space="0" w:color="auto"/>
      </w:divBdr>
    </w:div>
    <w:div w:id="147328174">
      <w:marLeft w:val="480"/>
      <w:marRight w:val="0"/>
      <w:marTop w:val="0"/>
      <w:marBottom w:val="0"/>
      <w:divBdr>
        <w:top w:val="none" w:sz="0" w:space="0" w:color="auto"/>
        <w:left w:val="none" w:sz="0" w:space="0" w:color="auto"/>
        <w:bottom w:val="none" w:sz="0" w:space="0" w:color="auto"/>
        <w:right w:val="none" w:sz="0" w:space="0" w:color="auto"/>
      </w:divBdr>
    </w:div>
    <w:div w:id="147476855">
      <w:bodyDiv w:val="1"/>
      <w:marLeft w:val="0"/>
      <w:marRight w:val="0"/>
      <w:marTop w:val="0"/>
      <w:marBottom w:val="0"/>
      <w:divBdr>
        <w:top w:val="none" w:sz="0" w:space="0" w:color="auto"/>
        <w:left w:val="none" w:sz="0" w:space="0" w:color="auto"/>
        <w:bottom w:val="none" w:sz="0" w:space="0" w:color="auto"/>
        <w:right w:val="none" w:sz="0" w:space="0" w:color="auto"/>
      </w:divBdr>
      <w:divsChild>
        <w:div w:id="176046773">
          <w:marLeft w:val="480"/>
          <w:marRight w:val="0"/>
          <w:marTop w:val="0"/>
          <w:marBottom w:val="0"/>
          <w:divBdr>
            <w:top w:val="none" w:sz="0" w:space="0" w:color="auto"/>
            <w:left w:val="none" w:sz="0" w:space="0" w:color="auto"/>
            <w:bottom w:val="none" w:sz="0" w:space="0" w:color="auto"/>
            <w:right w:val="none" w:sz="0" w:space="0" w:color="auto"/>
          </w:divBdr>
        </w:div>
        <w:div w:id="1686053429">
          <w:marLeft w:val="480"/>
          <w:marRight w:val="0"/>
          <w:marTop w:val="0"/>
          <w:marBottom w:val="0"/>
          <w:divBdr>
            <w:top w:val="none" w:sz="0" w:space="0" w:color="auto"/>
            <w:left w:val="none" w:sz="0" w:space="0" w:color="auto"/>
            <w:bottom w:val="none" w:sz="0" w:space="0" w:color="auto"/>
            <w:right w:val="none" w:sz="0" w:space="0" w:color="auto"/>
          </w:divBdr>
        </w:div>
        <w:div w:id="776490790">
          <w:marLeft w:val="480"/>
          <w:marRight w:val="0"/>
          <w:marTop w:val="0"/>
          <w:marBottom w:val="0"/>
          <w:divBdr>
            <w:top w:val="none" w:sz="0" w:space="0" w:color="auto"/>
            <w:left w:val="none" w:sz="0" w:space="0" w:color="auto"/>
            <w:bottom w:val="none" w:sz="0" w:space="0" w:color="auto"/>
            <w:right w:val="none" w:sz="0" w:space="0" w:color="auto"/>
          </w:divBdr>
        </w:div>
        <w:div w:id="1669675061">
          <w:marLeft w:val="480"/>
          <w:marRight w:val="0"/>
          <w:marTop w:val="0"/>
          <w:marBottom w:val="0"/>
          <w:divBdr>
            <w:top w:val="none" w:sz="0" w:space="0" w:color="auto"/>
            <w:left w:val="none" w:sz="0" w:space="0" w:color="auto"/>
            <w:bottom w:val="none" w:sz="0" w:space="0" w:color="auto"/>
            <w:right w:val="none" w:sz="0" w:space="0" w:color="auto"/>
          </w:divBdr>
        </w:div>
        <w:div w:id="734091062">
          <w:marLeft w:val="480"/>
          <w:marRight w:val="0"/>
          <w:marTop w:val="0"/>
          <w:marBottom w:val="0"/>
          <w:divBdr>
            <w:top w:val="none" w:sz="0" w:space="0" w:color="auto"/>
            <w:left w:val="none" w:sz="0" w:space="0" w:color="auto"/>
            <w:bottom w:val="none" w:sz="0" w:space="0" w:color="auto"/>
            <w:right w:val="none" w:sz="0" w:space="0" w:color="auto"/>
          </w:divBdr>
        </w:div>
        <w:div w:id="1849130268">
          <w:marLeft w:val="480"/>
          <w:marRight w:val="0"/>
          <w:marTop w:val="0"/>
          <w:marBottom w:val="0"/>
          <w:divBdr>
            <w:top w:val="none" w:sz="0" w:space="0" w:color="auto"/>
            <w:left w:val="none" w:sz="0" w:space="0" w:color="auto"/>
            <w:bottom w:val="none" w:sz="0" w:space="0" w:color="auto"/>
            <w:right w:val="none" w:sz="0" w:space="0" w:color="auto"/>
          </w:divBdr>
        </w:div>
        <w:div w:id="605500932">
          <w:marLeft w:val="480"/>
          <w:marRight w:val="0"/>
          <w:marTop w:val="0"/>
          <w:marBottom w:val="0"/>
          <w:divBdr>
            <w:top w:val="none" w:sz="0" w:space="0" w:color="auto"/>
            <w:left w:val="none" w:sz="0" w:space="0" w:color="auto"/>
            <w:bottom w:val="none" w:sz="0" w:space="0" w:color="auto"/>
            <w:right w:val="none" w:sz="0" w:space="0" w:color="auto"/>
          </w:divBdr>
        </w:div>
        <w:div w:id="867989009">
          <w:marLeft w:val="480"/>
          <w:marRight w:val="0"/>
          <w:marTop w:val="0"/>
          <w:marBottom w:val="0"/>
          <w:divBdr>
            <w:top w:val="none" w:sz="0" w:space="0" w:color="auto"/>
            <w:left w:val="none" w:sz="0" w:space="0" w:color="auto"/>
            <w:bottom w:val="none" w:sz="0" w:space="0" w:color="auto"/>
            <w:right w:val="none" w:sz="0" w:space="0" w:color="auto"/>
          </w:divBdr>
        </w:div>
        <w:div w:id="1112089262">
          <w:marLeft w:val="480"/>
          <w:marRight w:val="0"/>
          <w:marTop w:val="0"/>
          <w:marBottom w:val="0"/>
          <w:divBdr>
            <w:top w:val="none" w:sz="0" w:space="0" w:color="auto"/>
            <w:left w:val="none" w:sz="0" w:space="0" w:color="auto"/>
            <w:bottom w:val="none" w:sz="0" w:space="0" w:color="auto"/>
            <w:right w:val="none" w:sz="0" w:space="0" w:color="auto"/>
          </w:divBdr>
        </w:div>
        <w:div w:id="1370642672">
          <w:marLeft w:val="480"/>
          <w:marRight w:val="0"/>
          <w:marTop w:val="0"/>
          <w:marBottom w:val="0"/>
          <w:divBdr>
            <w:top w:val="none" w:sz="0" w:space="0" w:color="auto"/>
            <w:left w:val="none" w:sz="0" w:space="0" w:color="auto"/>
            <w:bottom w:val="none" w:sz="0" w:space="0" w:color="auto"/>
            <w:right w:val="none" w:sz="0" w:space="0" w:color="auto"/>
          </w:divBdr>
        </w:div>
        <w:div w:id="406271192">
          <w:marLeft w:val="480"/>
          <w:marRight w:val="0"/>
          <w:marTop w:val="0"/>
          <w:marBottom w:val="0"/>
          <w:divBdr>
            <w:top w:val="none" w:sz="0" w:space="0" w:color="auto"/>
            <w:left w:val="none" w:sz="0" w:space="0" w:color="auto"/>
            <w:bottom w:val="none" w:sz="0" w:space="0" w:color="auto"/>
            <w:right w:val="none" w:sz="0" w:space="0" w:color="auto"/>
          </w:divBdr>
        </w:div>
        <w:div w:id="976564705">
          <w:marLeft w:val="480"/>
          <w:marRight w:val="0"/>
          <w:marTop w:val="0"/>
          <w:marBottom w:val="0"/>
          <w:divBdr>
            <w:top w:val="none" w:sz="0" w:space="0" w:color="auto"/>
            <w:left w:val="none" w:sz="0" w:space="0" w:color="auto"/>
            <w:bottom w:val="none" w:sz="0" w:space="0" w:color="auto"/>
            <w:right w:val="none" w:sz="0" w:space="0" w:color="auto"/>
          </w:divBdr>
        </w:div>
        <w:div w:id="976763361">
          <w:marLeft w:val="480"/>
          <w:marRight w:val="0"/>
          <w:marTop w:val="0"/>
          <w:marBottom w:val="0"/>
          <w:divBdr>
            <w:top w:val="none" w:sz="0" w:space="0" w:color="auto"/>
            <w:left w:val="none" w:sz="0" w:space="0" w:color="auto"/>
            <w:bottom w:val="none" w:sz="0" w:space="0" w:color="auto"/>
            <w:right w:val="none" w:sz="0" w:space="0" w:color="auto"/>
          </w:divBdr>
        </w:div>
      </w:divsChild>
    </w:div>
    <w:div w:id="147482000">
      <w:marLeft w:val="480"/>
      <w:marRight w:val="0"/>
      <w:marTop w:val="0"/>
      <w:marBottom w:val="0"/>
      <w:divBdr>
        <w:top w:val="none" w:sz="0" w:space="0" w:color="auto"/>
        <w:left w:val="none" w:sz="0" w:space="0" w:color="auto"/>
        <w:bottom w:val="none" w:sz="0" w:space="0" w:color="auto"/>
        <w:right w:val="none" w:sz="0" w:space="0" w:color="auto"/>
      </w:divBdr>
    </w:div>
    <w:div w:id="147483928">
      <w:marLeft w:val="480"/>
      <w:marRight w:val="0"/>
      <w:marTop w:val="0"/>
      <w:marBottom w:val="0"/>
      <w:divBdr>
        <w:top w:val="none" w:sz="0" w:space="0" w:color="auto"/>
        <w:left w:val="none" w:sz="0" w:space="0" w:color="auto"/>
        <w:bottom w:val="none" w:sz="0" w:space="0" w:color="auto"/>
        <w:right w:val="none" w:sz="0" w:space="0" w:color="auto"/>
      </w:divBdr>
    </w:div>
    <w:div w:id="147523282">
      <w:marLeft w:val="480"/>
      <w:marRight w:val="0"/>
      <w:marTop w:val="0"/>
      <w:marBottom w:val="0"/>
      <w:divBdr>
        <w:top w:val="none" w:sz="0" w:space="0" w:color="auto"/>
        <w:left w:val="none" w:sz="0" w:space="0" w:color="auto"/>
        <w:bottom w:val="none" w:sz="0" w:space="0" w:color="auto"/>
        <w:right w:val="none" w:sz="0" w:space="0" w:color="auto"/>
      </w:divBdr>
    </w:div>
    <w:div w:id="147551316">
      <w:marLeft w:val="480"/>
      <w:marRight w:val="0"/>
      <w:marTop w:val="0"/>
      <w:marBottom w:val="0"/>
      <w:divBdr>
        <w:top w:val="none" w:sz="0" w:space="0" w:color="auto"/>
        <w:left w:val="none" w:sz="0" w:space="0" w:color="auto"/>
        <w:bottom w:val="none" w:sz="0" w:space="0" w:color="auto"/>
        <w:right w:val="none" w:sz="0" w:space="0" w:color="auto"/>
      </w:divBdr>
    </w:div>
    <w:div w:id="147599697">
      <w:marLeft w:val="480"/>
      <w:marRight w:val="0"/>
      <w:marTop w:val="0"/>
      <w:marBottom w:val="0"/>
      <w:divBdr>
        <w:top w:val="none" w:sz="0" w:space="0" w:color="auto"/>
        <w:left w:val="none" w:sz="0" w:space="0" w:color="auto"/>
        <w:bottom w:val="none" w:sz="0" w:space="0" w:color="auto"/>
        <w:right w:val="none" w:sz="0" w:space="0" w:color="auto"/>
      </w:divBdr>
    </w:div>
    <w:div w:id="147670354">
      <w:marLeft w:val="480"/>
      <w:marRight w:val="0"/>
      <w:marTop w:val="0"/>
      <w:marBottom w:val="0"/>
      <w:divBdr>
        <w:top w:val="none" w:sz="0" w:space="0" w:color="auto"/>
        <w:left w:val="none" w:sz="0" w:space="0" w:color="auto"/>
        <w:bottom w:val="none" w:sz="0" w:space="0" w:color="auto"/>
        <w:right w:val="none" w:sz="0" w:space="0" w:color="auto"/>
      </w:divBdr>
    </w:div>
    <w:div w:id="147678134">
      <w:marLeft w:val="480"/>
      <w:marRight w:val="0"/>
      <w:marTop w:val="0"/>
      <w:marBottom w:val="0"/>
      <w:divBdr>
        <w:top w:val="none" w:sz="0" w:space="0" w:color="auto"/>
        <w:left w:val="none" w:sz="0" w:space="0" w:color="auto"/>
        <w:bottom w:val="none" w:sz="0" w:space="0" w:color="auto"/>
        <w:right w:val="none" w:sz="0" w:space="0" w:color="auto"/>
      </w:divBdr>
    </w:div>
    <w:div w:id="147747000">
      <w:marLeft w:val="480"/>
      <w:marRight w:val="0"/>
      <w:marTop w:val="0"/>
      <w:marBottom w:val="0"/>
      <w:divBdr>
        <w:top w:val="none" w:sz="0" w:space="0" w:color="auto"/>
        <w:left w:val="none" w:sz="0" w:space="0" w:color="auto"/>
        <w:bottom w:val="none" w:sz="0" w:space="0" w:color="auto"/>
        <w:right w:val="none" w:sz="0" w:space="0" w:color="auto"/>
      </w:divBdr>
    </w:div>
    <w:div w:id="147748019">
      <w:marLeft w:val="480"/>
      <w:marRight w:val="0"/>
      <w:marTop w:val="0"/>
      <w:marBottom w:val="0"/>
      <w:divBdr>
        <w:top w:val="none" w:sz="0" w:space="0" w:color="auto"/>
        <w:left w:val="none" w:sz="0" w:space="0" w:color="auto"/>
        <w:bottom w:val="none" w:sz="0" w:space="0" w:color="auto"/>
        <w:right w:val="none" w:sz="0" w:space="0" w:color="auto"/>
      </w:divBdr>
    </w:div>
    <w:div w:id="147790787">
      <w:marLeft w:val="480"/>
      <w:marRight w:val="0"/>
      <w:marTop w:val="0"/>
      <w:marBottom w:val="0"/>
      <w:divBdr>
        <w:top w:val="none" w:sz="0" w:space="0" w:color="auto"/>
        <w:left w:val="none" w:sz="0" w:space="0" w:color="auto"/>
        <w:bottom w:val="none" w:sz="0" w:space="0" w:color="auto"/>
        <w:right w:val="none" w:sz="0" w:space="0" w:color="auto"/>
      </w:divBdr>
    </w:div>
    <w:div w:id="147792589">
      <w:marLeft w:val="480"/>
      <w:marRight w:val="0"/>
      <w:marTop w:val="0"/>
      <w:marBottom w:val="0"/>
      <w:divBdr>
        <w:top w:val="none" w:sz="0" w:space="0" w:color="auto"/>
        <w:left w:val="none" w:sz="0" w:space="0" w:color="auto"/>
        <w:bottom w:val="none" w:sz="0" w:space="0" w:color="auto"/>
        <w:right w:val="none" w:sz="0" w:space="0" w:color="auto"/>
      </w:divBdr>
    </w:div>
    <w:div w:id="147862831">
      <w:marLeft w:val="480"/>
      <w:marRight w:val="0"/>
      <w:marTop w:val="0"/>
      <w:marBottom w:val="0"/>
      <w:divBdr>
        <w:top w:val="none" w:sz="0" w:space="0" w:color="auto"/>
        <w:left w:val="none" w:sz="0" w:space="0" w:color="auto"/>
        <w:bottom w:val="none" w:sz="0" w:space="0" w:color="auto"/>
        <w:right w:val="none" w:sz="0" w:space="0" w:color="auto"/>
      </w:divBdr>
    </w:div>
    <w:div w:id="147944401">
      <w:marLeft w:val="480"/>
      <w:marRight w:val="0"/>
      <w:marTop w:val="0"/>
      <w:marBottom w:val="0"/>
      <w:divBdr>
        <w:top w:val="none" w:sz="0" w:space="0" w:color="auto"/>
        <w:left w:val="none" w:sz="0" w:space="0" w:color="auto"/>
        <w:bottom w:val="none" w:sz="0" w:space="0" w:color="auto"/>
        <w:right w:val="none" w:sz="0" w:space="0" w:color="auto"/>
      </w:divBdr>
    </w:div>
    <w:div w:id="147983747">
      <w:marLeft w:val="480"/>
      <w:marRight w:val="0"/>
      <w:marTop w:val="0"/>
      <w:marBottom w:val="0"/>
      <w:divBdr>
        <w:top w:val="none" w:sz="0" w:space="0" w:color="auto"/>
        <w:left w:val="none" w:sz="0" w:space="0" w:color="auto"/>
        <w:bottom w:val="none" w:sz="0" w:space="0" w:color="auto"/>
        <w:right w:val="none" w:sz="0" w:space="0" w:color="auto"/>
      </w:divBdr>
    </w:div>
    <w:div w:id="148057831">
      <w:marLeft w:val="480"/>
      <w:marRight w:val="0"/>
      <w:marTop w:val="0"/>
      <w:marBottom w:val="0"/>
      <w:divBdr>
        <w:top w:val="none" w:sz="0" w:space="0" w:color="auto"/>
        <w:left w:val="none" w:sz="0" w:space="0" w:color="auto"/>
        <w:bottom w:val="none" w:sz="0" w:space="0" w:color="auto"/>
        <w:right w:val="none" w:sz="0" w:space="0" w:color="auto"/>
      </w:divBdr>
    </w:div>
    <w:div w:id="148059246">
      <w:marLeft w:val="480"/>
      <w:marRight w:val="0"/>
      <w:marTop w:val="0"/>
      <w:marBottom w:val="0"/>
      <w:divBdr>
        <w:top w:val="none" w:sz="0" w:space="0" w:color="auto"/>
        <w:left w:val="none" w:sz="0" w:space="0" w:color="auto"/>
        <w:bottom w:val="none" w:sz="0" w:space="0" w:color="auto"/>
        <w:right w:val="none" w:sz="0" w:space="0" w:color="auto"/>
      </w:divBdr>
    </w:div>
    <w:div w:id="148059253">
      <w:marLeft w:val="480"/>
      <w:marRight w:val="0"/>
      <w:marTop w:val="0"/>
      <w:marBottom w:val="0"/>
      <w:divBdr>
        <w:top w:val="none" w:sz="0" w:space="0" w:color="auto"/>
        <w:left w:val="none" w:sz="0" w:space="0" w:color="auto"/>
        <w:bottom w:val="none" w:sz="0" w:space="0" w:color="auto"/>
        <w:right w:val="none" w:sz="0" w:space="0" w:color="auto"/>
      </w:divBdr>
    </w:div>
    <w:div w:id="148134946">
      <w:marLeft w:val="480"/>
      <w:marRight w:val="0"/>
      <w:marTop w:val="0"/>
      <w:marBottom w:val="0"/>
      <w:divBdr>
        <w:top w:val="none" w:sz="0" w:space="0" w:color="auto"/>
        <w:left w:val="none" w:sz="0" w:space="0" w:color="auto"/>
        <w:bottom w:val="none" w:sz="0" w:space="0" w:color="auto"/>
        <w:right w:val="none" w:sz="0" w:space="0" w:color="auto"/>
      </w:divBdr>
    </w:div>
    <w:div w:id="148181252">
      <w:marLeft w:val="480"/>
      <w:marRight w:val="0"/>
      <w:marTop w:val="0"/>
      <w:marBottom w:val="0"/>
      <w:divBdr>
        <w:top w:val="none" w:sz="0" w:space="0" w:color="auto"/>
        <w:left w:val="none" w:sz="0" w:space="0" w:color="auto"/>
        <w:bottom w:val="none" w:sz="0" w:space="0" w:color="auto"/>
        <w:right w:val="none" w:sz="0" w:space="0" w:color="auto"/>
      </w:divBdr>
    </w:div>
    <w:div w:id="148181992">
      <w:marLeft w:val="480"/>
      <w:marRight w:val="0"/>
      <w:marTop w:val="0"/>
      <w:marBottom w:val="0"/>
      <w:divBdr>
        <w:top w:val="none" w:sz="0" w:space="0" w:color="auto"/>
        <w:left w:val="none" w:sz="0" w:space="0" w:color="auto"/>
        <w:bottom w:val="none" w:sz="0" w:space="0" w:color="auto"/>
        <w:right w:val="none" w:sz="0" w:space="0" w:color="auto"/>
      </w:divBdr>
    </w:div>
    <w:div w:id="148207821">
      <w:marLeft w:val="480"/>
      <w:marRight w:val="0"/>
      <w:marTop w:val="0"/>
      <w:marBottom w:val="0"/>
      <w:divBdr>
        <w:top w:val="none" w:sz="0" w:space="0" w:color="auto"/>
        <w:left w:val="none" w:sz="0" w:space="0" w:color="auto"/>
        <w:bottom w:val="none" w:sz="0" w:space="0" w:color="auto"/>
        <w:right w:val="none" w:sz="0" w:space="0" w:color="auto"/>
      </w:divBdr>
    </w:div>
    <w:div w:id="148208579">
      <w:marLeft w:val="480"/>
      <w:marRight w:val="0"/>
      <w:marTop w:val="0"/>
      <w:marBottom w:val="0"/>
      <w:divBdr>
        <w:top w:val="none" w:sz="0" w:space="0" w:color="auto"/>
        <w:left w:val="none" w:sz="0" w:space="0" w:color="auto"/>
        <w:bottom w:val="none" w:sz="0" w:space="0" w:color="auto"/>
        <w:right w:val="none" w:sz="0" w:space="0" w:color="auto"/>
      </w:divBdr>
    </w:div>
    <w:div w:id="148324179">
      <w:marLeft w:val="480"/>
      <w:marRight w:val="0"/>
      <w:marTop w:val="0"/>
      <w:marBottom w:val="0"/>
      <w:divBdr>
        <w:top w:val="none" w:sz="0" w:space="0" w:color="auto"/>
        <w:left w:val="none" w:sz="0" w:space="0" w:color="auto"/>
        <w:bottom w:val="none" w:sz="0" w:space="0" w:color="auto"/>
        <w:right w:val="none" w:sz="0" w:space="0" w:color="auto"/>
      </w:divBdr>
    </w:div>
    <w:div w:id="148326050">
      <w:marLeft w:val="480"/>
      <w:marRight w:val="0"/>
      <w:marTop w:val="0"/>
      <w:marBottom w:val="0"/>
      <w:divBdr>
        <w:top w:val="none" w:sz="0" w:space="0" w:color="auto"/>
        <w:left w:val="none" w:sz="0" w:space="0" w:color="auto"/>
        <w:bottom w:val="none" w:sz="0" w:space="0" w:color="auto"/>
        <w:right w:val="none" w:sz="0" w:space="0" w:color="auto"/>
      </w:divBdr>
    </w:div>
    <w:div w:id="148327171">
      <w:marLeft w:val="480"/>
      <w:marRight w:val="0"/>
      <w:marTop w:val="0"/>
      <w:marBottom w:val="0"/>
      <w:divBdr>
        <w:top w:val="none" w:sz="0" w:space="0" w:color="auto"/>
        <w:left w:val="none" w:sz="0" w:space="0" w:color="auto"/>
        <w:bottom w:val="none" w:sz="0" w:space="0" w:color="auto"/>
        <w:right w:val="none" w:sz="0" w:space="0" w:color="auto"/>
      </w:divBdr>
    </w:div>
    <w:div w:id="148333102">
      <w:marLeft w:val="480"/>
      <w:marRight w:val="0"/>
      <w:marTop w:val="0"/>
      <w:marBottom w:val="0"/>
      <w:divBdr>
        <w:top w:val="none" w:sz="0" w:space="0" w:color="auto"/>
        <w:left w:val="none" w:sz="0" w:space="0" w:color="auto"/>
        <w:bottom w:val="none" w:sz="0" w:space="0" w:color="auto"/>
        <w:right w:val="none" w:sz="0" w:space="0" w:color="auto"/>
      </w:divBdr>
    </w:div>
    <w:div w:id="148333171">
      <w:marLeft w:val="480"/>
      <w:marRight w:val="0"/>
      <w:marTop w:val="0"/>
      <w:marBottom w:val="0"/>
      <w:divBdr>
        <w:top w:val="none" w:sz="0" w:space="0" w:color="auto"/>
        <w:left w:val="none" w:sz="0" w:space="0" w:color="auto"/>
        <w:bottom w:val="none" w:sz="0" w:space="0" w:color="auto"/>
        <w:right w:val="none" w:sz="0" w:space="0" w:color="auto"/>
      </w:divBdr>
    </w:div>
    <w:div w:id="148374432">
      <w:marLeft w:val="480"/>
      <w:marRight w:val="0"/>
      <w:marTop w:val="0"/>
      <w:marBottom w:val="0"/>
      <w:divBdr>
        <w:top w:val="none" w:sz="0" w:space="0" w:color="auto"/>
        <w:left w:val="none" w:sz="0" w:space="0" w:color="auto"/>
        <w:bottom w:val="none" w:sz="0" w:space="0" w:color="auto"/>
        <w:right w:val="none" w:sz="0" w:space="0" w:color="auto"/>
      </w:divBdr>
    </w:div>
    <w:div w:id="148399828">
      <w:marLeft w:val="480"/>
      <w:marRight w:val="0"/>
      <w:marTop w:val="0"/>
      <w:marBottom w:val="0"/>
      <w:divBdr>
        <w:top w:val="none" w:sz="0" w:space="0" w:color="auto"/>
        <w:left w:val="none" w:sz="0" w:space="0" w:color="auto"/>
        <w:bottom w:val="none" w:sz="0" w:space="0" w:color="auto"/>
        <w:right w:val="none" w:sz="0" w:space="0" w:color="auto"/>
      </w:divBdr>
    </w:div>
    <w:div w:id="148442807">
      <w:marLeft w:val="480"/>
      <w:marRight w:val="0"/>
      <w:marTop w:val="0"/>
      <w:marBottom w:val="0"/>
      <w:divBdr>
        <w:top w:val="none" w:sz="0" w:space="0" w:color="auto"/>
        <w:left w:val="none" w:sz="0" w:space="0" w:color="auto"/>
        <w:bottom w:val="none" w:sz="0" w:space="0" w:color="auto"/>
        <w:right w:val="none" w:sz="0" w:space="0" w:color="auto"/>
      </w:divBdr>
    </w:div>
    <w:div w:id="148524558">
      <w:marLeft w:val="480"/>
      <w:marRight w:val="0"/>
      <w:marTop w:val="0"/>
      <w:marBottom w:val="0"/>
      <w:divBdr>
        <w:top w:val="none" w:sz="0" w:space="0" w:color="auto"/>
        <w:left w:val="none" w:sz="0" w:space="0" w:color="auto"/>
        <w:bottom w:val="none" w:sz="0" w:space="0" w:color="auto"/>
        <w:right w:val="none" w:sz="0" w:space="0" w:color="auto"/>
      </w:divBdr>
    </w:div>
    <w:div w:id="148593937">
      <w:marLeft w:val="480"/>
      <w:marRight w:val="0"/>
      <w:marTop w:val="0"/>
      <w:marBottom w:val="0"/>
      <w:divBdr>
        <w:top w:val="none" w:sz="0" w:space="0" w:color="auto"/>
        <w:left w:val="none" w:sz="0" w:space="0" w:color="auto"/>
        <w:bottom w:val="none" w:sz="0" w:space="0" w:color="auto"/>
        <w:right w:val="none" w:sz="0" w:space="0" w:color="auto"/>
      </w:divBdr>
    </w:div>
    <w:div w:id="148594625">
      <w:marLeft w:val="480"/>
      <w:marRight w:val="0"/>
      <w:marTop w:val="0"/>
      <w:marBottom w:val="0"/>
      <w:divBdr>
        <w:top w:val="none" w:sz="0" w:space="0" w:color="auto"/>
        <w:left w:val="none" w:sz="0" w:space="0" w:color="auto"/>
        <w:bottom w:val="none" w:sz="0" w:space="0" w:color="auto"/>
        <w:right w:val="none" w:sz="0" w:space="0" w:color="auto"/>
      </w:divBdr>
    </w:div>
    <w:div w:id="148595823">
      <w:marLeft w:val="480"/>
      <w:marRight w:val="0"/>
      <w:marTop w:val="0"/>
      <w:marBottom w:val="0"/>
      <w:divBdr>
        <w:top w:val="none" w:sz="0" w:space="0" w:color="auto"/>
        <w:left w:val="none" w:sz="0" w:space="0" w:color="auto"/>
        <w:bottom w:val="none" w:sz="0" w:space="0" w:color="auto"/>
        <w:right w:val="none" w:sz="0" w:space="0" w:color="auto"/>
      </w:divBdr>
    </w:div>
    <w:div w:id="148788533">
      <w:marLeft w:val="480"/>
      <w:marRight w:val="0"/>
      <w:marTop w:val="0"/>
      <w:marBottom w:val="0"/>
      <w:divBdr>
        <w:top w:val="none" w:sz="0" w:space="0" w:color="auto"/>
        <w:left w:val="none" w:sz="0" w:space="0" w:color="auto"/>
        <w:bottom w:val="none" w:sz="0" w:space="0" w:color="auto"/>
        <w:right w:val="none" w:sz="0" w:space="0" w:color="auto"/>
      </w:divBdr>
    </w:div>
    <w:div w:id="148793108">
      <w:marLeft w:val="480"/>
      <w:marRight w:val="0"/>
      <w:marTop w:val="0"/>
      <w:marBottom w:val="0"/>
      <w:divBdr>
        <w:top w:val="none" w:sz="0" w:space="0" w:color="auto"/>
        <w:left w:val="none" w:sz="0" w:space="0" w:color="auto"/>
        <w:bottom w:val="none" w:sz="0" w:space="0" w:color="auto"/>
        <w:right w:val="none" w:sz="0" w:space="0" w:color="auto"/>
      </w:divBdr>
    </w:div>
    <w:div w:id="148833937">
      <w:marLeft w:val="480"/>
      <w:marRight w:val="0"/>
      <w:marTop w:val="0"/>
      <w:marBottom w:val="0"/>
      <w:divBdr>
        <w:top w:val="none" w:sz="0" w:space="0" w:color="auto"/>
        <w:left w:val="none" w:sz="0" w:space="0" w:color="auto"/>
        <w:bottom w:val="none" w:sz="0" w:space="0" w:color="auto"/>
        <w:right w:val="none" w:sz="0" w:space="0" w:color="auto"/>
      </w:divBdr>
    </w:div>
    <w:div w:id="148862779">
      <w:marLeft w:val="480"/>
      <w:marRight w:val="0"/>
      <w:marTop w:val="0"/>
      <w:marBottom w:val="0"/>
      <w:divBdr>
        <w:top w:val="none" w:sz="0" w:space="0" w:color="auto"/>
        <w:left w:val="none" w:sz="0" w:space="0" w:color="auto"/>
        <w:bottom w:val="none" w:sz="0" w:space="0" w:color="auto"/>
        <w:right w:val="none" w:sz="0" w:space="0" w:color="auto"/>
      </w:divBdr>
    </w:div>
    <w:div w:id="148864355">
      <w:marLeft w:val="480"/>
      <w:marRight w:val="0"/>
      <w:marTop w:val="0"/>
      <w:marBottom w:val="0"/>
      <w:divBdr>
        <w:top w:val="none" w:sz="0" w:space="0" w:color="auto"/>
        <w:left w:val="none" w:sz="0" w:space="0" w:color="auto"/>
        <w:bottom w:val="none" w:sz="0" w:space="0" w:color="auto"/>
        <w:right w:val="none" w:sz="0" w:space="0" w:color="auto"/>
      </w:divBdr>
    </w:div>
    <w:div w:id="148905546">
      <w:marLeft w:val="480"/>
      <w:marRight w:val="0"/>
      <w:marTop w:val="0"/>
      <w:marBottom w:val="0"/>
      <w:divBdr>
        <w:top w:val="none" w:sz="0" w:space="0" w:color="auto"/>
        <w:left w:val="none" w:sz="0" w:space="0" w:color="auto"/>
        <w:bottom w:val="none" w:sz="0" w:space="0" w:color="auto"/>
        <w:right w:val="none" w:sz="0" w:space="0" w:color="auto"/>
      </w:divBdr>
    </w:div>
    <w:div w:id="148908649">
      <w:marLeft w:val="480"/>
      <w:marRight w:val="0"/>
      <w:marTop w:val="0"/>
      <w:marBottom w:val="0"/>
      <w:divBdr>
        <w:top w:val="none" w:sz="0" w:space="0" w:color="auto"/>
        <w:left w:val="none" w:sz="0" w:space="0" w:color="auto"/>
        <w:bottom w:val="none" w:sz="0" w:space="0" w:color="auto"/>
        <w:right w:val="none" w:sz="0" w:space="0" w:color="auto"/>
      </w:divBdr>
    </w:div>
    <w:div w:id="148981652">
      <w:marLeft w:val="480"/>
      <w:marRight w:val="0"/>
      <w:marTop w:val="0"/>
      <w:marBottom w:val="0"/>
      <w:divBdr>
        <w:top w:val="none" w:sz="0" w:space="0" w:color="auto"/>
        <w:left w:val="none" w:sz="0" w:space="0" w:color="auto"/>
        <w:bottom w:val="none" w:sz="0" w:space="0" w:color="auto"/>
        <w:right w:val="none" w:sz="0" w:space="0" w:color="auto"/>
      </w:divBdr>
    </w:div>
    <w:div w:id="148981944">
      <w:marLeft w:val="480"/>
      <w:marRight w:val="0"/>
      <w:marTop w:val="0"/>
      <w:marBottom w:val="0"/>
      <w:divBdr>
        <w:top w:val="none" w:sz="0" w:space="0" w:color="auto"/>
        <w:left w:val="none" w:sz="0" w:space="0" w:color="auto"/>
        <w:bottom w:val="none" w:sz="0" w:space="0" w:color="auto"/>
        <w:right w:val="none" w:sz="0" w:space="0" w:color="auto"/>
      </w:divBdr>
    </w:div>
    <w:div w:id="148984523">
      <w:marLeft w:val="480"/>
      <w:marRight w:val="0"/>
      <w:marTop w:val="0"/>
      <w:marBottom w:val="0"/>
      <w:divBdr>
        <w:top w:val="none" w:sz="0" w:space="0" w:color="auto"/>
        <w:left w:val="none" w:sz="0" w:space="0" w:color="auto"/>
        <w:bottom w:val="none" w:sz="0" w:space="0" w:color="auto"/>
        <w:right w:val="none" w:sz="0" w:space="0" w:color="auto"/>
      </w:divBdr>
    </w:div>
    <w:div w:id="149102527">
      <w:marLeft w:val="480"/>
      <w:marRight w:val="0"/>
      <w:marTop w:val="0"/>
      <w:marBottom w:val="0"/>
      <w:divBdr>
        <w:top w:val="none" w:sz="0" w:space="0" w:color="auto"/>
        <w:left w:val="none" w:sz="0" w:space="0" w:color="auto"/>
        <w:bottom w:val="none" w:sz="0" w:space="0" w:color="auto"/>
        <w:right w:val="none" w:sz="0" w:space="0" w:color="auto"/>
      </w:divBdr>
    </w:div>
    <w:div w:id="149105131">
      <w:marLeft w:val="480"/>
      <w:marRight w:val="0"/>
      <w:marTop w:val="0"/>
      <w:marBottom w:val="0"/>
      <w:divBdr>
        <w:top w:val="none" w:sz="0" w:space="0" w:color="auto"/>
        <w:left w:val="none" w:sz="0" w:space="0" w:color="auto"/>
        <w:bottom w:val="none" w:sz="0" w:space="0" w:color="auto"/>
        <w:right w:val="none" w:sz="0" w:space="0" w:color="auto"/>
      </w:divBdr>
    </w:div>
    <w:div w:id="149106719">
      <w:marLeft w:val="480"/>
      <w:marRight w:val="0"/>
      <w:marTop w:val="0"/>
      <w:marBottom w:val="0"/>
      <w:divBdr>
        <w:top w:val="none" w:sz="0" w:space="0" w:color="auto"/>
        <w:left w:val="none" w:sz="0" w:space="0" w:color="auto"/>
        <w:bottom w:val="none" w:sz="0" w:space="0" w:color="auto"/>
        <w:right w:val="none" w:sz="0" w:space="0" w:color="auto"/>
      </w:divBdr>
    </w:div>
    <w:div w:id="149174614">
      <w:marLeft w:val="480"/>
      <w:marRight w:val="0"/>
      <w:marTop w:val="0"/>
      <w:marBottom w:val="0"/>
      <w:divBdr>
        <w:top w:val="none" w:sz="0" w:space="0" w:color="auto"/>
        <w:left w:val="none" w:sz="0" w:space="0" w:color="auto"/>
        <w:bottom w:val="none" w:sz="0" w:space="0" w:color="auto"/>
        <w:right w:val="none" w:sz="0" w:space="0" w:color="auto"/>
      </w:divBdr>
    </w:div>
    <w:div w:id="149180123">
      <w:marLeft w:val="480"/>
      <w:marRight w:val="0"/>
      <w:marTop w:val="0"/>
      <w:marBottom w:val="0"/>
      <w:divBdr>
        <w:top w:val="none" w:sz="0" w:space="0" w:color="auto"/>
        <w:left w:val="none" w:sz="0" w:space="0" w:color="auto"/>
        <w:bottom w:val="none" w:sz="0" w:space="0" w:color="auto"/>
        <w:right w:val="none" w:sz="0" w:space="0" w:color="auto"/>
      </w:divBdr>
    </w:div>
    <w:div w:id="149291118">
      <w:marLeft w:val="480"/>
      <w:marRight w:val="0"/>
      <w:marTop w:val="0"/>
      <w:marBottom w:val="0"/>
      <w:divBdr>
        <w:top w:val="none" w:sz="0" w:space="0" w:color="auto"/>
        <w:left w:val="none" w:sz="0" w:space="0" w:color="auto"/>
        <w:bottom w:val="none" w:sz="0" w:space="0" w:color="auto"/>
        <w:right w:val="none" w:sz="0" w:space="0" w:color="auto"/>
      </w:divBdr>
    </w:div>
    <w:div w:id="149448285">
      <w:marLeft w:val="480"/>
      <w:marRight w:val="0"/>
      <w:marTop w:val="0"/>
      <w:marBottom w:val="0"/>
      <w:divBdr>
        <w:top w:val="none" w:sz="0" w:space="0" w:color="auto"/>
        <w:left w:val="none" w:sz="0" w:space="0" w:color="auto"/>
        <w:bottom w:val="none" w:sz="0" w:space="0" w:color="auto"/>
        <w:right w:val="none" w:sz="0" w:space="0" w:color="auto"/>
      </w:divBdr>
    </w:div>
    <w:div w:id="149487804">
      <w:marLeft w:val="480"/>
      <w:marRight w:val="0"/>
      <w:marTop w:val="0"/>
      <w:marBottom w:val="0"/>
      <w:divBdr>
        <w:top w:val="none" w:sz="0" w:space="0" w:color="auto"/>
        <w:left w:val="none" w:sz="0" w:space="0" w:color="auto"/>
        <w:bottom w:val="none" w:sz="0" w:space="0" w:color="auto"/>
        <w:right w:val="none" w:sz="0" w:space="0" w:color="auto"/>
      </w:divBdr>
    </w:div>
    <w:div w:id="149560455">
      <w:marLeft w:val="480"/>
      <w:marRight w:val="0"/>
      <w:marTop w:val="0"/>
      <w:marBottom w:val="0"/>
      <w:divBdr>
        <w:top w:val="none" w:sz="0" w:space="0" w:color="auto"/>
        <w:left w:val="none" w:sz="0" w:space="0" w:color="auto"/>
        <w:bottom w:val="none" w:sz="0" w:space="0" w:color="auto"/>
        <w:right w:val="none" w:sz="0" w:space="0" w:color="auto"/>
      </w:divBdr>
    </w:div>
    <w:div w:id="149640671">
      <w:marLeft w:val="480"/>
      <w:marRight w:val="0"/>
      <w:marTop w:val="0"/>
      <w:marBottom w:val="0"/>
      <w:divBdr>
        <w:top w:val="none" w:sz="0" w:space="0" w:color="auto"/>
        <w:left w:val="none" w:sz="0" w:space="0" w:color="auto"/>
        <w:bottom w:val="none" w:sz="0" w:space="0" w:color="auto"/>
        <w:right w:val="none" w:sz="0" w:space="0" w:color="auto"/>
      </w:divBdr>
    </w:div>
    <w:div w:id="149685765">
      <w:marLeft w:val="480"/>
      <w:marRight w:val="0"/>
      <w:marTop w:val="0"/>
      <w:marBottom w:val="0"/>
      <w:divBdr>
        <w:top w:val="none" w:sz="0" w:space="0" w:color="auto"/>
        <w:left w:val="none" w:sz="0" w:space="0" w:color="auto"/>
        <w:bottom w:val="none" w:sz="0" w:space="0" w:color="auto"/>
        <w:right w:val="none" w:sz="0" w:space="0" w:color="auto"/>
      </w:divBdr>
    </w:div>
    <w:div w:id="149715333">
      <w:marLeft w:val="480"/>
      <w:marRight w:val="0"/>
      <w:marTop w:val="0"/>
      <w:marBottom w:val="0"/>
      <w:divBdr>
        <w:top w:val="none" w:sz="0" w:space="0" w:color="auto"/>
        <w:left w:val="none" w:sz="0" w:space="0" w:color="auto"/>
        <w:bottom w:val="none" w:sz="0" w:space="0" w:color="auto"/>
        <w:right w:val="none" w:sz="0" w:space="0" w:color="auto"/>
      </w:divBdr>
    </w:div>
    <w:div w:id="149716042">
      <w:marLeft w:val="480"/>
      <w:marRight w:val="0"/>
      <w:marTop w:val="0"/>
      <w:marBottom w:val="0"/>
      <w:divBdr>
        <w:top w:val="none" w:sz="0" w:space="0" w:color="auto"/>
        <w:left w:val="none" w:sz="0" w:space="0" w:color="auto"/>
        <w:bottom w:val="none" w:sz="0" w:space="0" w:color="auto"/>
        <w:right w:val="none" w:sz="0" w:space="0" w:color="auto"/>
      </w:divBdr>
    </w:div>
    <w:div w:id="149761249">
      <w:marLeft w:val="480"/>
      <w:marRight w:val="0"/>
      <w:marTop w:val="0"/>
      <w:marBottom w:val="0"/>
      <w:divBdr>
        <w:top w:val="none" w:sz="0" w:space="0" w:color="auto"/>
        <w:left w:val="none" w:sz="0" w:space="0" w:color="auto"/>
        <w:bottom w:val="none" w:sz="0" w:space="0" w:color="auto"/>
        <w:right w:val="none" w:sz="0" w:space="0" w:color="auto"/>
      </w:divBdr>
    </w:div>
    <w:div w:id="149828222">
      <w:marLeft w:val="480"/>
      <w:marRight w:val="0"/>
      <w:marTop w:val="0"/>
      <w:marBottom w:val="0"/>
      <w:divBdr>
        <w:top w:val="none" w:sz="0" w:space="0" w:color="auto"/>
        <w:left w:val="none" w:sz="0" w:space="0" w:color="auto"/>
        <w:bottom w:val="none" w:sz="0" w:space="0" w:color="auto"/>
        <w:right w:val="none" w:sz="0" w:space="0" w:color="auto"/>
      </w:divBdr>
    </w:div>
    <w:div w:id="149953339">
      <w:marLeft w:val="480"/>
      <w:marRight w:val="0"/>
      <w:marTop w:val="0"/>
      <w:marBottom w:val="0"/>
      <w:divBdr>
        <w:top w:val="none" w:sz="0" w:space="0" w:color="auto"/>
        <w:left w:val="none" w:sz="0" w:space="0" w:color="auto"/>
        <w:bottom w:val="none" w:sz="0" w:space="0" w:color="auto"/>
        <w:right w:val="none" w:sz="0" w:space="0" w:color="auto"/>
      </w:divBdr>
    </w:div>
    <w:div w:id="150023889">
      <w:marLeft w:val="480"/>
      <w:marRight w:val="0"/>
      <w:marTop w:val="0"/>
      <w:marBottom w:val="0"/>
      <w:divBdr>
        <w:top w:val="none" w:sz="0" w:space="0" w:color="auto"/>
        <w:left w:val="none" w:sz="0" w:space="0" w:color="auto"/>
        <w:bottom w:val="none" w:sz="0" w:space="0" w:color="auto"/>
        <w:right w:val="none" w:sz="0" w:space="0" w:color="auto"/>
      </w:divBdr>
    </w:div>
    <w:div w:id="150096960">
      <w:marLeft w:val="480"/>
      <w:marRight w:val="0"/>
      <w:marTop w:val="0"/>
      <w:marBottom w:val="0"/>
      <w:divBdr>
        <w:top w:val="none" w:sz="0" w:space="0" w:color="auto"/>
        <w:left w:val="none" w:sz="0" w:space="0" w:color="auto"/>
        <w:bottom w:val="none" w:sz="0" w:space="0" w:color="auto"/>
        <w:right w:val="none" w:sz="0" w:space="0" w:color="auto"/>
      </w:divBdr>
    </w:div>
    <w:div w:id="150148371">
      <w:marLeft w:val="480"/>
      <w:marRight w:val="0"/>
      <w:marTop w:val="0"/>
      <w:marBottom w:val="0"/>
      <w:divBdr>
        <w:top w:val="none" w:sz="0" w:space="0" w:color="auto"/>
        <w:left w:val="none" w:sz="0" w:space="0" w:color="auto"/>
        <w:bottom w:val="none" w:sz="0" w:space="0" w:color="auto"/>
        <w:right w:val="none" w:sz="0" w:space="0" w:color="auto"/>
      </w:divBdr>
    </w:div>
    <w:div w:id="150175520">
      <w:marLeft w:val="480"/>
      <w:marRight w:val="0"/>
      <w:marTop w:val="0"/>
      <w:marBottom w:val="0"/>
      <w:divBdr>
        <w:top w:val="none" w:sz="0" w:space="0" w:color="auto"/>
        <w:left w:val="none" w:sz="0" w:space="0" w:color="auto"/>
        <w:bottom w:val="none" w:sz="0" w:space="0" w:color="auto"/>
        <w:right w:val="none" w:sz="0" w:space="0" w:color="auto"/>
      </w:divBdr>
    </w:div>
    <w:div w:id="150219589">
      <w:marLeft w:val="480"/>
      <w:marRight w:val="0"/>
      <w:marTop w:val="0"/>
      <w:marBottom w:val="0"/>
      <w:divBdr>
        <w:top w:val="none" w:sz="0" w:space="0" w:color="auto"/>
        <w:left w:val="none" w:sz="0" w:space="0" w:color="auto"/>
        <w:bottom w:val="none" w:sz="0" w:space="0" w:color="auto"/>
        <w:right w:val="none" w:sz="0" w:space="0" w:color="auto"/>
      </w:divBdr>
    </w:div>
    <w:div w:id="150339973">
      <w:marLeft w:val="480"/>
      <w:marRight w:val="0"/>
      <w:marTop w:val="0"/>
      <w:marBottom w:val="0"/>
      <w:divBdr>
        <w:top w:val="none" w:sz="0" w:space="0" w:color="auto"/>
        <w:left w:val="none" w:sz="0" w:space="0" w:color="auto"/>
        <w:bottom w:val="none" w:sz="0" w:space="0" w:color="auto"/>
        <w:right w:val="none" w:sz="0" w:space="0" w:color="auto"/>
      </w:divBdr>
    </w:div>
    <w:div w:id="150409533">
      <w:marLeft w:val="480"/>
      <w:marRight w:val="0"/>
      <w:marTop w:val="0"/>
      <w:marBottom w:val="0"/>
      <w:divBdr>
        <w:top w:val="none" w:sz="0" w:space="0" w:color="auto"/>
        <w:left w:val="none" w:sz="0" w:space="0" w:color="auto"/>
        <w:bottom w:val="none" w:sz="0" w:space="0" w:color="auto"/>
        <w:right w:val="none" w:sz="0" w:space="0" w:color="auto"/>
      </w:divBdr>
    </w:div>
    <w:div w:id="150409552">
      <w:marLeft w:val="480"/>
      <w:marRight w:val="0"/>
      <w:marTop w:val="0"/>
      <w:marBottom w:val="0"/>
      <w:divBdr>
        <w:top w:val="none" w:sz="0" w:space="0" w:color="auto"/>
        <w:left w:val="none" w:sz="0" w:space="0" w:color="auto"/>
        <w:bottom w:val="none" w:sz="0" w:space="0" w:color="auto"/>
        <w:right w:val="none" w:sz="0" w:space="0" w:color="auto"/>
      </w:divBdr>
    </w:div>
    <w:div w:id="150415689">
      <w:marLeft w:val="480"/>
      <w:marRight w:val="0"/>
      <w:marTop w:val="0"/>
      <w:marBottom w:val="0"/>
      <w:divBdr>
        <w:top w:val="none" w:sz="0" w:space="0" w:color="auto"/>
        <w:left w:val="none" w:sz="0" w:space="0" w:color="auto"/>
        <w:bottom w:val="none" w:sz="0" w:space="0" w:color="auto"/>
        <w:right w:val="none" w:sz="0" w:space="0" w:color="auto"/>
      </w:divBdr>
    </w:div>
    <w:div w:id="150489585">
      <w:marLeft w:val="480"/>
      <w:marRight w:val="0"/>
      <w:marTop w:val="0"/>
      <w:marBottom w:val="0"/>
      <w:divBdr>
        <w:top w:val="none" w:sz="0" w:space="0" w:color="auto"/>
        <w:left w:val="none" w:sz="0" w:space="0" w:color="auto"/>
        <w:bottom w:val="none" w:sz="0" w:space="0" w:color="auto"/>
        <w:right w:val="none" w:sz="0" w:space="0" w:color="auto"/>
      </w:divBdr>
    </w:div>
    <w:div w:id="150491800">
      <w:marLeft w:val="480"/>
      <w:marRight w:val="0"/>
      <w:marTop w:val="0"/>
      <w:marBottom w:val="0"/>
      <w:divBdr>
        <w:top w:val="none" w:sz="0" w:space="0" w:color="auto"/>
        <w:left w:val="none" w:sz="0" w:space="0" w:color="auto"/>
        <w:bottom w:val="none" w:sz="0" w:space="0" w:color="auto"/>
        <w:right w:val="none" w:sz="0" w:space="0" w:color="auto"/>
      </w:divBdr>
    </w:div>
    <w:div w:id="150559233">
      <w:marLeft w:val="480"/>
      <w:marRight w:val="0"/>
      <w:marTop w:val="0"/>
      <w:marBottom w:val="0"/>
      <w:divBdr>
        <w:top w:val="none" w:sz="0" w:space="0" w:color="auto"/>
        <w:left w:val="none" w:sz="0" w:space="0" w:color="auto"/>
        <w:bottom w:val="none" w:sz="0" w:space="0" w:color="auto"/>
        <w:right w:val="none" w:sz="0" w:space="0" w:color="auto"/>
      </w:divBdr>
    </w:div>
    <w:div w:id="150602292">
      <w:marLeft w:val="480"/>
      <w:marRight w:val="0"/>
      <w:marTop w:val="0"/>
      <w:marBottom w:val="0"/>
      <w:divBdr>
        <w:top w:val="none" w:sz="0" w:space="0" w:color="auto"/>
        <w:left w:val="none" w:sz="0" w:space="0" w:color="auto"/>
        <w:bottom w:val="none" w:sz="0" w:space="0" w:color="auto"/>
        <w:right w:val="none" w:sz="0" w:space="0" w:color="auto"/>
      </w:divBdr>
    </w:div>
    <w:div w:id="150607744">
      <w:marLeft w:val="480"/>
      <w:marRight w:val="0"/>
      <w:marTop w:val="0"/>
      <w:marBottom w:val="0"/>
      <w:divBdr>
        <w:top w:val="none" w:sz="0" w:space="0" w:color="auto"/>
        <w:left w:val="none" w:sz="0" w:space="0" w:color="auto"/>
        <w:bottom w:val="none" w:sz="0" w:space="0" w:color="auto"/>
        <w:right w:val="none" w:sz="0" w:space="0" w:color="auto"/>
      </w:divBdr>
    </w:div>
    <w:div w:id="150634268">
      <w:marLeft w:val="480"/>
      <w:marRight w:val="0"/>
      <w:marTop w:val="0"/>
      <w:marBottom w:val="0"/>
      <w:divBdr>
        <w:top w:val="none" w:sz="0" w:space="0" w:color="auto"/>
        <w:left w:val="none" w:sz="0" w:space="0" w:color="auto"/>
        <w:bottom w:val="none" w:sz="0" w:space="0" w:color="auto"/>
        <w:right w:val="none" w:sz="0" w:space="0" w:color="auto"/>
      </w:divBdr>
    </w:div>
    <w:div w:id="150678606">
      <w:marLeft w:val="480"/>
      <w:marRight w:val="0"/>
      <w:marTop w:val="0"/>
      <w:marBottom w:val="0"/>
      <w:divBdr>
        <w:top w:val="none" w:sz="0" w:space="0" w:color="auto"/>
        <w:left w:val="none" w:sz="0" w:space="0" w:color="auto"/>
        <w:bottom w:val="none" w:sz="0" w:space="0" w:color="auto"/>
        <w:right w:val="none" w:sz="0" w:space="0" w:color="auto"/>
      </w:divBdr>
    </w:div>
    <w:div w:id="150678810">
      <w:marLeft w:val="480"/>
      <w:marRight w:val="0"/>
      <w:marTop w:val="0"/>
      <w:marBottom w:val="0"/>
      <w:divBdr>
        <w:top w:val="none" w:sz="0" w:space="0" w:color="auto"/>
        <w:left w:val="none" w:sz="0" w:space="0" w:color="auto"/>
        <w:bottom w:val="none" w:sz="0" w:space="0" w:color="auto"/>
        <w:right w:val="none" w:sz="0" w:space="0" w:color="auto"/>
      </w:divBdr>
    </w:div>
    <w:div w:id="150685169">
      <w:marLeft w:val="480"/>
      <w:marRight w:val="0"/>
      <w:marTop w:val="0"/>
      <w:marBottom w:val="0"/>
      <w:divBdr>
        <w:top w:val="none" w:sz="0" w:space="0" w:color="auto"/>
        <w:left w:val="none" w:sz="0" w:space="0" w:color="auto"/>
        <w:bottom w:val="none" w:sz="0" w:space="0" w:color="auto"/>
        <w:right w:val="none" w:sz="0" w:space="0" w:color="auto"/>
      </w:divBdr>
    </w:div>
    <w:div w:id="150759566">
      <w:marLeft w:val="480"/>
      <w:marRight w:val="0"/>
      <w:marTop w:val="0"/>
      <w:marBottom w:val="0"/>
      <w:divBdr>
        <w:top w:val="none" w:sz="0" w:space="0" w:color="auto"/>
        <w:left w:val="none" w:sz="0" w:space="0" w:color="auto"/>
        <w:bottom w:val="none" w:sz="0" w:space="0" w:color="auto"/>
        <w:right w:val="none" w:sz="0" w:space="0" w:color="auto"/>
      </w:divBdr>
    </w:div>
    <w:div w:id="150829809">
      <w:marLeft w:val="480"/>
      <w:marRight w:val="0"/>
      <w:marTop w:val="0"/>
      <w:marBottom w:val="0"/>
      <w:divBdr>
        <w:top w:val="none" w:sz="0" w:space="0" w:color="auto"/>
        <w:left w:val="none" w:sz="0" w:space="0" w:color="auto"/>
        <w:bottom w:val="none" w:sz="0" w:space="0" w:color="auto"/>
        <w:right w:val="none" w:sz="0" w:space="0" w:color="auto"/>
      </w:divBdr>
    </w:div>
    <w:div w:id="150830502">
      <w:marLeft w:val="480"/>
      <w:marRight w:val="0"/>
      <w:marTop w:val="0"/>
      <w:marBottom w:val="0"/>
      <w:divBdr>
        <w:top w:val="none" w:sz="0" w:space="0" w:color="auto"/>
        <w:left w:val="none" w:sz="0" w:space="0" w:color="auto"/>
        <w:bottom w:val="none" w:sz="0" w:space="0" w:color="auto"/>
        <w:right w:val="none" w:sz="0" w:space="0" w:color="auto"/>
      </w:divBdr>
    </w:div>
    <w:div w:id="150830795">
      <w:marLeft w:val="480"/>
      <w:marRight w:val="0"/>
      <w:marTop w:val="0"/>
      <w:marBottom w:val="0"/>
      <w:divBdr>
        <w:top w:val="none" w:sz="0" w:space="0" w:color="auto"/>
        <w:left w:val="none" w:sz="0" w:space="0" w:color="auto"/>
        <w:bottom w:val="none" w:sz="0" w:space="0" w:color="auto"/>
        <w:right w:val="none" w:sz="0" w:space="0" w:color="auto"/>
      </w:divBdr>
    </w:div>
    <w:div w:id="150945387">
      <w:marLeft w:val="480"/>
      <w:marRight w:val="0"/>
      <w:marTop w:val="0"/>
      <w:marBottom w:val="0"/>
      <w:divBdr>
        <w:top w:val="none" w:sz="0" w:space="0" w:color="auto"/>
        <w:left w:val="none" w:sz="0" w:space="0" w:color="auto"/>
        <w:bottom w:val="none" w:sz="0" w:space="0" w:color="auto"/>
        <w:right w:val="none" w:sz="0" w:space="0" w:color="auto"/>
      </w:divBdr>
    </w:div>
    <w:div w:id="150945981">
      <w:marLeft w:val="480"/>
      <w:marRight w:val="0"/>
      <w:marTop w:val="0"/>
      <w:marBottom w:val="0"/>
      <w:divBdr>
        <w:top w:val="none" w:sz="0" w:space="0" w:color="auto"/>
        <w:left w:val="none" w:sz="0" w:space="0" w:color="auto"/>
        <w:bottom w:val="none" w:sz="0" w:space="0" w:color="auto"/>
        <w:right w:val="none" w:sz="0" w:space="0" w:color="auto"/>
      </w:divBdr>
    </w:div>
    <w:div w:id="150946127">
      <w:marLeft w:val="480"/>
      <w:marRight w:val="0"/>
      <w:marTop w:val="0"/>
      <w:marBottom w:val="0"/>
      <w:divBdr>
        <w:top w:val="none" w:sz="0" w:space="0" w:color="auto"/>
        <w:left w:val="none" w:sz="0" w:space="0" w:color="auto"/>
        <w:bottom w:val="none" w:sz="0" w:space="0" w:color="auto"/>
        <w:right w:val="none" w:sz="0" w:space="0" w:color="auto"/>
      </w:divBdr>
    </w:div>
    <w:div w:id="150949316">
      <w:marLeft w:val="480"/>
      <w:marRight w:val="0"/>
      <w:marTop w:val="0"/>
      <w:marBottom w:val="0"/>
      <w:divBdr>
        <w:top w:val="none" w:sz="0" w:space="0" w:color="auto"/>
        <w:left w:val="none" w:sz="0" w:space="0" w:color="auto"/>
        <w:bottom w:val="none" w:sz="0" w:space="0" w:color="auto"/>
        <w:right w:val="none" w:sz="0" w:space="0" w:color="auto"/>
      </w:divBdr>
    </w:div>
    <w:div w:id="150951675">
      <w:marLeft w:val="480"/>
      <w:marRight w:val="0"/>
      <w:marTop w:val="0"/>
      <w:marBottom w:val="0"/>
      <w:divBdr>
        <w:top w:val="none" w:sz="0" w:space="0" w:color="auto"/>
        <w:left w:val="none" w:sz="0" w:space="0" w:color="auto"/>
        <w:bottom w:val="none" w:sz="0" w:space="0" w:color="auto"/>
        <w:right w:val="none" w:sz="0" w:space="0" w:color="auto"/>
      </w:divBdr>
    </w:div>
    <w:div w:id="150996897">
      <w:marLeft w:val="480"/>
      <w:marRight w:val="0"/>
      <w:marTop w:val="0"/>
      <w:marBottom w:val="0"/>
      <w:divBdr>
        <w:top w:val="none" w:sz="0" w:space="0" w:color="auto"/>
        <w:left w:val="none" w:sz="0" w:space="0" w:color="auto"/>
        <w:bottom w:val="none" w:sz="0" w:space="0" w:color="auto"/>
        <w:right w:val="none" w:sz="0" w:space="0" w:color="auto"/>
      </w:divBdr>
    </w:div>
    <w:div w:id="151022938">
      <w:marLeft w:val="480"/>
      <w:marRight w:val="0"/>
      <w:marTop w:val="0"/>
      <w:marBottom w:val="0"/>
      <w:divBdr>
        <w:top w:val="none" w:sz="0" w:space="0" w:color="auto"/>
        <w:left w:val="none" w:sz="0" w:space="0" w:color="auto"/>
        <w:bottom w:val="none" w:sz="0" w:space="0" w:color="auto"/>
        <w:right w:val="none" w:sz="0" w:space="0" w:color="auto"/>
      </w:divBdr>
    </w:div>
    <w:div w:id="151023433">
      <w:marLeft w:val="480"/>
      <w:marRight w:val="0"/>
      <w:marTop w:val="0"/>
      <w:marBottom w:val="0"/>
      <w:divBdr>
        <w:top w:val="none" w:sz="0" w:space="0" w:color="auto"/>
        <w:left w:val="none" w:sz="0" w:space="0" w:color="auto"/>
        <w:bottom w:val="none" w:sz="0" w:space="0" w:color="auto"/>
        <w:right w:val="none" w:sz="0" w:space="0" w:color="auto"/>
      </w:divBdr>
    </w:div>
    <w:div w:id="151068194">
      <w:marLeft w:val="480"/>
      <w:marRight w:val="0"/>
      <w:marTop w:val="0"/>
      <w:marBottom w:val="0"/>
      <w:divBdr>
        <w:top w:val="none" w:sz="0" w:space="0" w:color="auto"/>
        <w:left w:val="none" w:sz="0" w:space="0" w:color="auto"/>
        <w:bottom w:val="none" w:sz="0" w:space="0" w:color="auto"/>
        <w:right w:val="none" w:sz="0" w:space="0" w:color="auto"/>
      </w:divBdr>
    </w:div>
    <w:div w:id="151139190">
      <w:marLeft w:val="480"/>
      <w:marRight w:val="0"/>
      <w:marTop w:val="0"/>
      <w:marBottom w:val="0"/>
      <w:divBdr>
        <w:top w:val="none" w:sz="0" w:space="0" w:color="auto"/>
        <w:left w:val="none" w:sz="0" w:space="0" w:color="auto"/>
        <w:bottom w:val="none" w:sz="0" w:space="0" w:color="auto"/>
        <w:right w:val="none" w:sz="0" w:space="0" w:color="auto"/>
      </w:divBdr>
    </w:div>
    <w:div w:id="151140766">
      <w:marLeft w:val="480"/>
      <w:marRight w:val="0"/>
      <w:marTop w:val="0"/>
      <w:marBottom w:val="0"/>
      <w:divBdr>
        <w:top w:val="none" w:sz="0" w:space="0" w:color="auto"/>
        <w:left w:val="none" w:sz="0" w:space="0" w:color="auto"/>
        <w:bottom w:val="none" w:sz="0" w:space="0" w:color="auto"/>
        <w:right w:val="none" w:sz="0" w:space="0" w:color="auto"/>
      </w:divBdr>
    </w:div>
    <w:div w:id="151213699">
      <w:marLeft w:val="480"/>
      <w:marRight w:val="0"/>
      <w:marTop w:val="0"/>
      <w:marBottom w:val="0"/>
      <w:divBdr>
        <w:top w:val="none" w:sz="0" w:space="0" w:color="auto"/>
        <w:left w:val="none" w:sz="0" w:space="0" w:color="auto"/>
        <w:bottom w:val="none" w:sz="0" w:space="0" w:color="auto"/>
        <w:right w:val="none" w:sz="0" w:space="0" w:color="auto"/>
      </w:divBdr>
    </w:div>
    <w:div w:id="151216727">
      <w:marLeft w:val="480"/>
      <w:marRight w:val="0"/>
      <w:marTop w:val="0"/>
      <w:marBottom w:val="0"/>
      <w:divBdr>
        <w:top w:val="none" w:sz="0" w:space="0" w:color="auto"/>
        <w:left w:val="none" w:sz="0" w:space="0" w:color="auto"/>
        <w:bottom w:val="none" w:sz="0" w:space="0" w:color="auto"/>
        <w:right w:val="none" w:sz="0" w:space="0" w:color="auto"/>
      </w:divBdr>
    </w:div>
    <w:div w:id="151261385">
      <w:marLeft w:val="480"/>
      <w:marRight w:val="0"/>
      <w:marTop w:val="0"/>
      <w:marBottom w:val="0"/>
      <w:divBdr>
        <w:top w:val="none" w:sz="0" w:space="0" w:color="auto"/>
        <w:left w:val="none" w:sz="0" w:space="0" w:color="auto"/>
        <w:bottom w:val="none" w:sz="0" w:space="0" w:color="auto"/>
        <w:right w:val="none" w:sz="0" w:space="0" w:color="auto"/>
      </w:divBdr>
    </w:div>
    <w:div w:id="151261923">
      <w:marLeft w:val="480"/>
      <w:marRight w:val="0"/>
      <w:marTop w:val="0"/>
      <w:marBottom w:val="0"/>
      <w:divBdr>
        <w:top w:val="none" w:sz="0" w:space="0" w:color="auto"/>
        <w:left w:val="none" w:sz="0" w:space="0" w:color="auto"/>
        <w:bottom w:val="none" w:sz="0" w:space="0" w:color="auto"/>
        <w:right w:val="none" w:sz="0" w:space="0" w:color="auto"/>
      </w:divBdr>
    </w:div>
    <w:div w:id="151264735">
      <w:marLeft w:val="480"/>
      <w:marRight w:val="0"/>
      <w:marTop w:val="0"/>
      <w:marBottom w:val="0"/>
      <w:divBdr>
        <w:top w:val="none" w:sz="0" w:space="0" w:color="auto"/>
        <w:left w:val="none" w:sz="0" w:space="0" w:color="auto"/>
        <w:bottom w:val="none" w:sz="0" w:space="0" w:color="auto"/>
        <w:right w:val="none" w:sz="0" w:space="0" w:color="auto"/>
      </w:divBdr>
    </w:div>
    <w:div w:id="151332678">
      <w:marLeft w:val="480"/>
      <w:marRight w:val="0"/>
      <w:marTop w:val="0"/>
      <w:marBottom w:val="0"/>
      <w:divBdr>
        <w:top w:val="none" w:sz="0" w:space="0" w:color="auto"/>
        <w:left w:val="none" w:sz="0" w:space="0" w:color="auto"/>
        <w:bottom w:val="none" w:sz="0" w:space="0" w:color="auto"/>
        <w:right w:val="none" w:sz="0" w:space="0" w:color="auto"/>
      </w:divBdr>
    </w:div>
    <w:div w:id="151334059">
      <w:marLeft w:val="480"/>
      <w:marRight w:val="0"/>
      <w:marTop w:val="0"/>
      <w:marBottom w:val="0"/>
      <w:divBdr>
        <w:top w:val="none" w:sz="0" w:space="0" w:color="auto"/>
        <w:left w:val="none" w:sz="0" w:space="0" w:color="auto"/>
        <w:bottom w:val="none" w:sz="0" w:space="0" w:color="auto"/>
        <w:right w:val="none" w:sz="0" w:space="0" w:color="auto"/>
      </w:divBdr>
    </w:div>
    <w:div w:id="151335640">
      <w:marLeft w:val="480"/>
      <w:marRight w:val="0"/>
      <w:marTop w:val="0"/>
      <w:marBottom w:val="0"/>
      <w:divBdr>
        <w:top w:val="none" w:sz="0" w:space="0" w:color="auto"/>
        <w:left w:val="none" w:sz="0" w:space="0" w:color="auto"/>
        <w:bottom w:val="none" w:sz="0" w:space="0" w:color="auto"/>
        <w:right w:val="none" w:sz="0" w:space="0" w:color="auto"/>
      </w:divBdr>
    </w:div>
    <w:div w:id="151339842">
      <w:marLeft w:val="480"/>
      <w:marRight w:val="0"/>
      <w:marTop w:val="0"/>
      <w:marBottom w:val="0"/>
      <w:divBdr>
        <w:top w:val="none" w:sz="0" w:space="0" w:color="auto"/>
        <w:left w:val="none" w:sz="0" w:space="0" w:color="auto"/>
        <w:bottom w:val="none" w:sz="0" w:space="0" w:color="auto"/>
        <w:right w:val="none" w:sz="0" w:space="0" w:color="auto"/>
      </w:divBdr>
    </w:div>
    <w:div w:id="151340421">
      <w:marLeft w:val="480"/>
      <w:marRight w:val="0"/>
      <w:marTop w:val="0"/>
      <w:marBottom w:val="0"/>
      <w:divBdr>
        <w:top w:val="none" w:sz="0" w:space="0" w:color="auto"/>
        <w:left w:val="none" w:sz="0" w:space="0" w:color="auto"/>
        <w:bottom w:val="none" w:sz="0" w:space="0" w:color="auto"/>
        <w:right w:val="none" w:sz="0" w:space="0" w:color="auto"/>
      </w:divBdr>
    </w:div>
    <w:div w:id="151410218">
      <w:marLeft w:val="480"/>
      <w:marRight w:val="0"/>
      <w:marTop w:val="0"/>
      <w:marBottom w:val="0"/>
      <w:divBdr>
        <w:top w:val="none" w:sz="0" w:space="0" w:color="auto"/>
        <w:left w:val="none" w:sz="0" w:space="0" w:color="auto"/>
        <w:bottom w:val="none" w:sz="0" w:space="0" w:color="auto"/>
        <w:right w:val="none" w:sz="0" w:space="0" w:color="auto"/>
      </w:divBdr>
    </w:div>
    <w:div w:id="151413916">
      <w:marLeft w:val="480"/>
      <w:marRight w:val="0"/>
      <w:marTop w:val="0"/>
      <w:marBottom w:val="0"/>
      <w:divBdr>
        <w:top w:val="none" w:sz="0" w:space="0" w:color="auto"/>
        <w:left w:val="none" w:sz="0" w:space="0" w:color="auto"/>
        <w:bottom w:val="none" w:sz="0" w:space="0" w:color="auto"/>
        <w:right w:val="none" w:sz="0" w:space="0" w:color="auto"/>
      </w:divBdr>
    </w:div>
    <w:div w:id="151605749">
      <w:marLeft w:val="480"/>
      <w:marRight w:val="0"/>
      <w:marTop w:val="0"/>
      <w:marBottom w:val="0"/>
      <w:divBdr>
        <w:top w:val="none" w:sz="0" w:space="0" w:color="auto"/>
        <w:left w:val="none" w:sz="0" w:space="0" w:color="auto"/>
        <w:bottom w:val="none" w:sz="0" w:space="0" w:color="auto"/>
        <w:right w:val="none" w:sz="0" w:space="0" w:color="auto"/>
      </w:divBdr>
    </w:div>
    <w:div w:id="151608033">
      <w:marLeft w:val="480"/>
      <w:marRight w:val="0"/>
      <w:marTop w:val="0"/>
      <w:marBottom w:val="0"/>
      <w:divBdr>
        <w:top w:val="none" w:sz="0" w:space="0" w:color="auto"/>
        <w:left w:val="none" w:sz="0" w:space="0" w:color="auto"/>
        <w:bottom w:val="none" w:sz="0" w:space="0" w:color="auto"/>
        <w:right w:val="none" w:sz="0" w:space="0" w:color="auto"/>
      </w:divBdr>
    </w:div>
    <w:div w:id="151609956">
      <w:marLeft w:val="480"/>
      <w:marRight w:val="0"/>
      <w:marTop w:val="0"/>
      <w:marBottom w:val="0"/>
      <w:divBdr>
        <w:top w:val="none" w:sz="0" w:space="0" w:color="auto"/>
        <w:left w:val="none" w:sz="0" w:space="0" w:color="auto"/>
        <w:bottom w:val="none" w:sz="0" w:space="0" w:color="auto"/>
        <w:right w:val="none" w:sz="0" w:space="0" w:color="auto"/>
      </w:divBdr>
    </w:div>
    <w:div w:id="151678845">
      <w:marLeft w:val="480"/>
      <w:marRight w:val="0"/>
      <w:marTop w:val="0"/>
      <w:marBottom w:val="0"/>
      <w:divBdr>
        <w:top w:val="none" w:sz="0" w:space="0" w:color="auto"/>
        <w:left w:val="none" w:sz="0" w:space="0" w:color="auto"/>
        <w:bottom w:val="none" w:sz="0" w:space="0" w:color="auto"/>
        <w:right w:val="none" w:sz="0" w:space="0" w:color="auto"/>
      </w:divBdr>
    </w:div>
    <w:div w:id="151680649">
      <w:marLeft w:val="480"/>
      <w:marRight w:val="0"/>
      <w:marTop w:val="0"/>
      <w:marBottom w:val="0"/>
      <w:divBdr>
        <w:top w:val="none" w:sz="0" w:space="0" w:color="auto"/>
        <w:left w:val="none" w:sz="0" w:space="0" w:color="auto"/>
        <w:bottom w:val="none" w:sz="0" w:space="0" w:color="auto"/>
        <w:right w:val="none" w:sz="0" w:space="0" w:color="auto"/>
      </w:divBdr>
    </w:div>
    <w:div w:id="151878521">
      <w:marLeft w:val="480"/>
      <w:marRight w:val="0"/>
      <w:marTop w:val="0"/>
      <w:marBottom w:val="0"/>
      <w:divBdr>
        <w:top w:val="none" w:sz="0" w:space="0" w:color="auto"/>
        <w:left w:val="none" w:sz="0" w:space="0" w:color="auto"/>
        <w:bottom w:val="none" w:sz="0" w:space="0" w:color="auto"/>
        <w:right w:val="none" w:sz="0" w:space="0" w:color="auto"/>
      </w:divBdr>
    </w:div>
    <w:div w:id="151987099">
      <w:marLeft w:val="480"/>
      <w:marRight w:val="0"/>
      <w:marTop w:val="0"/>
      <w:marBottom w:val="0"/>
      <w:divBdr>
        <w:top w:val="none" w:sz="0" w:space="0" w:color="auto"/>
        <w:left w:val="none" w:sz="0" w:space="0" w:color="auto"/>
        <w:bottom w:val="none" w:sz="0" w:space="0" w:color="auto"/>
        <w:right w:val="none" w:sz="0" w:space="0" w:color="auto"/>
      </w:divBdr>
    </w:div>
    <w:div w:id="151988886">
      <w:marLeft w:val="480"/>
      <w:marRight w:val="0"/>
      <w:marTop w:val="0"/>
      <w:marBottom w:val="0"/>
      <w:divBdr>
        <w:top w:val="none" w:sz="0" w:space="0" w:color="auto"/>
        <w:left w:val="none" w:sz="0" w:space="0" w:color="auto"/>
        <w:bottom w:val="none" w:sz="0" w:space="0" w:color="auto"/>
        <w:right w:val="none" w:sz="0" w:space="0" w:color="auto"/>
      </w:divBdr>
    </w:div>
    <w:div w:id="151991853">
      <w:marLeft w:val="480"/>
      <w:marRight w:val="0"/>
      <w:marTop w:val="0"/>
      <w:marBottom w:val="0"/>
      <w:divBdr>
        <w:top w:val="none" w:sz="0" w:space="0" w:color="auto"/>
        <w:left w:val="none" w:sz="0" w:space="0" w:color="auto"/>
        <w:bottom w:val="none" w:sz="0" w:space="0" w:color="auto"/>
        <w:right w:val="none" w:sz="0" w:space="0" w:color="auto"/>
      </w:divBdr>
    </w:div>
    <w:div w:id="151993632">
      <w:marLeft w:val="480"/>
      <w:marRight w:val="0"/>
      <w:marTop w:val="0"/>
      <w:marBottom w:val="0"/>
      <w:divBdr>
        <w:top w:val="none" w:sz="0" w:space="0" w:color="auto"/>
        <w:left w:val="none" w:sz="0" w:space="0" w:color="auto"/>
        <w:bottom w:val="none" w:sz="0" w:space="0" w:color="auto"/>
        <w:right w:val="none" w:sz="0" w:space="0" w:color="auto"/>
      </w:divBdr>
    </w:div>
    <w:div w:id="152068271">
      <w:marLeft w:val="480"/>
      <w:marRight w:val="0"/>
      <w:marTop w:val="0"/>
      <w:marBottom w:val="0"/>
      <w:divBdr>
        <w:top w:val="none" w:sz="0" w:space="0" w:color="auto"/>
        <w:left w:val="none" w:sz="0" w:space="0" w:color="auto"/>
        <w:bottom w:val="none" w:sz="0" w:space="0" w:color="auto"/>
        <w:right w:val="none" w:sz="0" w:space="0" w:color="auto"/>
      </w:divBdr>
    </w:div>
    <w:div w:id="152110011">
      <w:marLeft w:val="480"/>
      <w:marRight w:val="0"/>
      <w:marTop w:val="0"/>
      <w:marBottom w:val="0"/>
      <w:divBdr>
        <w:top w:val="none" w:sz="0" w:space="0" w:color="auto"/>
        <w:left w:val="none" w:sz="0" w:space="0" w:color="auto"/>
        <w:bottom w:val="none" w:sz="0" w:space="0" w:color="auto"/>
        <w:right w:val="none" w:sz="0" w:space="0" w:color="auto"/>
      </w:divBdr>
    </w:div>
    <w:div w:id="152111656">
      <w:marLeft w:val="480"/>
      <w:marRight w:val="0"/>
      <w:marTop w:val="0"/>
      <w:marBottom w:val="0"/>
      <w:divBdr>
        <w:top w:val="none" w:sz="0" w:space="0" w:color="auto"/>
        <w:left w:val="none" w:sz="0" w:space="0" w:color="auto"/>
        <w:bottom w:val="none" w:sz="0" w:space="0" w:color="auto"/>
        <w:right w:val="none" w:sz="0" w:space="0" w:color="auto"/>
      </w:divBdr>
    </w:div>
    <w:div w:id="152112294">
      <w:marLeft w:val="480"/>
      <w:marRight w:val="0"/>
      <w:marTop w:val="0"/>
      <w:marBottom w:val="0"/>
      <w:divBdr>
        <w:top w:val="none" w:sz="0" w:space="0" w:color="auto"/>
        <w:left w:val="none" w:sz="0" w:space="0" w:color="auto"/>
        <w:bottom w:val="none" w:sz="0" w:space="0" w:color="auto"/>
        <w:right w:val="none" w:sz="0" w:space="0" w:color="auto"/>
      </w:divBdr>
    </w:div>
    <w:div w:id="152112582">
      <w:marLeft w:val="480"/>
      <w:marRight w:val="0"/>
      <w:marTop w:val="0"/>
      <w:marBottom w:val="0"/>
      <w:divBdr>
        <w:top w:val="none" w:sz="0" w:space="0" w:color="auto"/>
        <w:left w:val="none" w:sz="0" w:space="0" w:color="auto"/>
        <w:bottom w:val="none" w:sz="0" w:space="0" w:color="auto"/>
        <w:right w:val="none" w:sz="0" w:space="0" w:color="auto"/>
      </w:divBdr>
    </w:div>
    <w:div w:id="152186592">
      <w:marLeft w:val="480"/>
      <w:marRight w:val="0"/>
      <w:marTop w:val="0"/>
      <w:marBottom w:val="0"/>
      <w:divBdr>
        <w:top w:val="none" w:sz="0" w:space="0" w:color="auto"/>
        <w:left w:val="none" w:sz="0" w:space="0" w:color="auto"/>
        <w:bottom w:val="none" w:sz="0" w:space="0" w:color="auto"/>
        <w:right w:val="none" w:sz="0" w:space="0" w:color="auto"/>
      </w:divBdr>
    </w:div>
    <w:div w:id="152258635">
      <w:marLeft w:val="480"/>
      <w:marRight w:val="0"/>
      <w:marTop w:val="0"/>
      <w:marBottom w:val="0"/>
      <w:divBdr>
        <w:top w:val="none" w:sz="0" w:space="0" w:color="auto"/>
        <w:left w:val="none" w:sz="0" w:space="0" w:color="auto"/>
        <w:bottom w:val="none" w:sz="0" w:space="0" w:color="auto"/>
        <w:right w:val="none" w:sz="0" w:space="0" w:color="auto"/>
      </w:divBdr>
    </w:div>
    <w:div w:id="152305897">
      <w:marLeft w:val="480"/>
      <w:marRight w:val="0"/>
      <w:marTop w:val="0"/>
      <w:marBottom w:val="0"/>
      <w:divBdr>
        <w:top w:val="none" w:sz="0" w:space="0" w:color="auto"/>
        <w:left w:val="none" w:sz="0" w:space="0" w:color="auto"/>
        <w:bottom w:val="none" w:sz="0" w:space="0" w:color="auto"/>
        <w:right w:val="none" w:sz="0" w:space="0" w:color="auto"/>
      </w:divBdr>
    </w:div>
    <w:div w:id="152330946">
      <w:marLeft w:val="480"/>
      <w:marRight w:val="0"/>
      <w:marTop w:val="0"/>
      <w:marBottom w:val="0"/>
      <w:divBdr>
        <w:top w:val="none" w:sz="0" w:space="0" w:color="auto"/>
        <w:left w:val="none" w:sz="0" w:space="0" w:color="auto"/>
        <w:bottom w:val="none" w:sz="0" w:space="0" w:color="auto"/>
        <w:right w:val="none" w:sz="0" w:space="0" w:color="auto"/>
      </w:divBdr>
    </w:div>
    <w:div w:id="152336866">
      <w:marLeft w:val="480"/>
      <w:marRight w:val="0"/>
      <w:marTop w:val="0"/>
      <w:marBottom w:val="0"/>
      <w:divBdr>
        <w:top w:val="none" w:sz="0" w:space="0" w:color="auto"/>
        <w:left w:val="none" w:sz="0" w:space="0" w:color="auto"/>
        <w:bottom w:val="none" w:sz="0" w:space="0" w:color="auto"/>
        <w:right w:val="none" w:sz="0" w:space="0" w:color="auto"/>
      </w:divBdr>
    </w:div>
    <w:div w:id="152374798">
      <w:marLeft w:val="480"/>
      <w:marRight w:val="0"/>
      <w:marTop w:val="0"/>
      <w:marBottom w:val="0"/>
      <w:divBdr>
        <w:top w:val="none" w:sz="0" w:space="0" w:color="auto"/>
        <w:left w:val="none" w:sz="0" w:space="0" w:color="auto"/>
        <w:bottom w:val="none" w:sz="0" w:space="0" w:color="auto"/>
        <w:right w:val="none" w:sz="0" w:space="0" w:color="auto"/>
      </w:divBdr>
    </w:div>
    <w:div w:id="152379187">
      <w:marLeft w:val="480"/>
      <w:marRight w:val="0"/>
      <w:marTop w:val="0"/>
      <w:marBottom w:val="0"/>
      <w:divBdr>
        <w:top w:val="none" w:sz="0" w:space="0" w:color="auto"/>
        <w:left w:val="none" w:sz="0" w:space="0" w:color="auto"/>
        <w:bottom w:val="none" w:sz="0" w:space="0" w:color="auto"/>
        <w:right w:val="none" w:sz="0" w:space="0" w:color="auto"/>
      </w:divBdr>
    </w:div>
    <w:div w:id="152381552">
      <w:marLeft w:val="480"/>
      <w:marRight w:val="0"/>
      <w:marTop w:val="0"/>
      <w:marBottom w:val="0"/>
      <w:divBdr>
        <w:top w:val="none" w:sz="0" w:space="0" w:color="auto"/>
        <w:left w:val="none" w:sz="0" w:space="0" w:color="auto"/>
        <w:bottom w:val="none" w:sz="0" w:space="0" w:color="auto"/>
        <w:right w:val="none" w:sz="0" w:space="0" w:color="auto"/>
      </w:divBdr>
    </w:div>
    <w:div w:id="152449640">
      <w:marLeft w:val="480"/>
      <w:marRight w:val="0"/>
      <w:marTop w:val="0"/>
      <w:marBottom w:val="0"/>
      <w:divBdr>
        <w:top w:val="none" w:sz="0" w:space="0" w:color="auto"/>
        <w:left w:val="none" w:sz="0" w:space="0" w:color="auto"/>
        <w:bottom w:val="none" w:sz="0" w:space="0" w:color="auto"/>
        <w:right w:val="none" w:sz="0" w:space="0" w:color="auto"/>
      </w:divBdr>
    </w:div>
    <w:div w:id="152451856">
      <w:marLeft w:val="480"/>
      <w:marRight w:val="0"/>
      <w:marTop w:val="0"/>
      <w:marBottom w:val="0"/>
      <w:divBdr>
        <w:top w:val="none" w:sz="0" w:space="0" w:color="auto"/>
        <w:left w:val="none" w:sz="0" w:space="0" w:color="auto"/>
        <w:bottom w:val="none" w:sz="0" w:space="0" w:color="auto"/>
        <w:right w:val="none" w:sz="0" w:space="0" w:color="auto"/>
      </w:divBdr>
    </w:div>
    <w:div w:id="152452583">
      <w:marLeft w:val="480"/>
      <w:marRight w:val="0"/>
      <w:marTop w:val="0"/>
      <w:marBottom w:val="0"/>
      <w:divBdr>
        <w:top w:val="none" w:sz="0" w:space="0" w:color="auto"/>
        <w:left w:val="none" w:sz="0" w:space="0" w:color="auto"/>
        <w:bottom w:val="none" w:sz="0" w:space="0" w:color="auto"/>
        <w:right w:val="none" w:sz="0" w:space="0" w:color="auto"/>
      </w:divBdr>
    </w:div>
    <w:div w:id="152454331">
      <w:marLeft w:val="480"/>
      <w:marRight w:val="0"/>
      <w:marTop w:val="0"/>
      <w:marBottom w:val="0"/>
      <w:divBdr>
        <w:top w:val="none" w:sz="0" w:space="0" w:color="auto"/>
        <w:left w:val="none" w:sz="0" w:space="0" w:color="auto"/>
        <w:bottom w:val="none" w:sz="0" w:space="0" w:color="auto"/>
        <w:right w:val="none" w:sz="0" w:space="0" w:color="auto"/>
      </w:divBdr>
    </w:div>
    <w:div w:id="152455266">
      <w:marLeft w:val="480"/>
      <w:marRight w:val="0"/>
      <w:marTop w:val="0"/>
      <w:marBottom w:val="0"/>
      <w:divBdr>
        <w:top w:val="none" w:sz="0" w:space="0" w:color="auto"/>
        <w:left w:val="none" w:sz="0" w:space="0" w:color="auto"/>
        <w:bottom w:val="none" w:sz="0" w:space="0" w:color="auto"/>
        <w:right w:val="none" w:sz="0" w:space="0" w:color="auto"/>
      </w:divBdr>
    </w:div>
    <w:div w:id="152571946">
      <w:marLeft w:val="480"/>
      <w:marRight w:val="0"/>
      <w:marTop w:val="0"/>
      <w:marBottom w:val="0"/>
      <w:divBdr>
        <w:top w:val="none" w:sz="0" w:space="0" w:color="auto"/>
        <w:left w:val="none" w:sz="0" w:space="0" w:color="auto"/>
        <w:bottom w:val="none" w:sz="0" w:space="0" w:color="auto"/>
        <w:right w:val="none" w:sz="0" w:space="0" w:color="auto"/>
      </w:divBdr>
    </w:div>
    <w:div w:id="152645551">
      <w:marLeft w:val="480"/>
      <w:marRight w:val="0"/>
      <w:marTop w:val="0"/>
      <w:marBottom w:val="0"/>
      <w:divBdr>
        <w:top w:val="none" w:sz="0" w:space="0" w:color="auto"/>
        <w:left w:val="none" w:sz="0" w:space="0" w:color="auto"/>
        <w:bottom w:val="none" w:sz="0" w:space="0" w:color="auto"/>
        <w:right w:val="none" w:sz="0" w:space="0" w:color="auto"/>
      </w:divBdr>
    </w:div>
    <w:div w:id="152650926">
      <w:marLeft w:val="480"/>
      <w:marRight w:val="0"/>
      <w:marTop w:val="0"/>
      <w:marBottom w:val="0"/>
      <w:divBdr>
        <w:top w:val="none" w:sz="0" w:space="0" w:color="auto"/>
        <w:left w:val="none" w:sz="0" w:space="0" w:color="auto"/>
        <w:bottom w:val="none" w:sz="0" w:space="0" w:color="auto"/>
        <w:right w:val="none" w:sz="0" w:space="0" w:color="auto"/>
      </w:divBdr>
    </w:div>
    <w:div w:id="152794797">
      <w:marLeft w:val="480"/>
      <w:marRight w:val="0"/>
      <w:marTop w:val="0"/>
      <w:marBottom w:val="0"/>
      <w:divBdr>
        <w:top w:val="none" w:sz="0" w:space="0" w:color="auto"/>
        <w:left w:val="none" w:sz="0" w:space="0" w:color="auto"/>
        <w:bottom w:val="none" w:sz="0" w:space="0" w:color="auto"/>
        <w:right w:val="none" w:sz="0" w:space="0" w:color="auto"/>
      </w:divBdr>
    </w:div>
    <w:div w:id="152840450">
      <w:marLeft w:val="480"/>
      <w:marRight w:val="0"/>
      <w:marTop w:val="0"/>
      <w:marBottom w:val="0"/>
      <w:divBdr>
        <w:top w:val="none" w:sz="0" w:space="0" w:color="auto"/>
        <w:left w:val="none" w:sz="0" w:space="0" w:color="auto"/>
        <w:bottom w:val="none" w:sz="0" w:space="0" w:color="auto"/>
        <w:right w:val="none" w:sz="0" w:space="0" w:color="auto"/>
      </w:divBdr>
    </w:div>
    <w:div w:id="152841873">
      <w:marLeft w:val="480"/>
      <w:marRight w:val="0"/>
      <w:marTop w:val="0"/>
      <w:marBottom w:val="0"/>
      <w:divBdr>
        <w:top w:val="none" w:sz="0" w:space="0" w:color="auto"/>
        <w:left w:val="none" w:sz="0" w:space="0" w:color="auto"/>
        <w:bottom w:val="none" w:sz="0" w:space="0" w:color="auto"/>
        <w:right w:val="none" w:sz="0" w:space="0" w:color="auto"/>
      </w:divBdr>
    </w:div>
    <w:div w:id="152916343">
      <w:marLeft w:val="480"/>
      <w:marRight w:val="0"/>
      <w:marTop w:val="0"/>
      <w:marBottom w:val="0"/>
      <w:divBdr>
        <w:top w:val="none" w:sz="0" w:space="0" w:color="auto"/>
        <w:left w:val="none" w:sz="0" w:space="0" w:color="auto"/>
        <w:bottom w:val="none" w:sz="0" w:space="0" w:color="auto"/>
        <w:right w:val="none" w:sz="0" w:space="0" w:color="auto"/>
      </w:divBdr>
    </w:div>
    <w:div w:id="153030955">
      <w:marLeft w:val="480"/>
      <w:marRight w:val="0"/>
      <w:marTop w:val="0"/>
      <w:marBottom w:val="0"/>
      <w:divBdr>
        <w:top w:val="none" w:sz="0" w:space="0" w:color="auto"/>
        <w:left w:val="none" w:sz="0" w:space="0" w:color="auto"/>
        <w:bottom w:val="none" w:sz="0" w:space="0" w:color="auto"/>
        <w:right w:val="none" w:sz="0" w:space="0" w:color="auto"/>
      </w:divBdr>
    </w:div>
    <w:div w:id="153035632">
      <w:marLeft w:val="480"/>
      <w:marRight w:val="0"/>
      <w:marTop w:val="0"/>
      <w:marBottom w:val="0"/>
      <w:divBdr>
        <w:top w:val="none" w:sz="0" w:space="0" w:color="auto"/>
        <w:left w:val="none" w:sz="0" w:space="0" w:color="auto"/>
        <w:bottom w:val="none" w:sz="0" w:space="0" w:color="auto"/>
        <w:right w:val="none" w:sz="0" w:space="0" w:color="auto"/>
      </w:divBdr>
    </w:div>
    <w:div w:id="153037844">
      <w:marLeft w:val="480"/>
      <w:marRight w:val="0"/>
      <w:marTop w:val="0"/>
      <w:marBottom w:val="0"/>
      <w:divBdr>
        <w:top w:val="none" w:sz="0" w:space="0" w:color="auto"/>
        <w:left w:val="none" w:sz="0" w:space="0" w:color="auto"/>
        <w:bottom w:val="none" w:sz="0" w:space="0" w:color="auto"/>
        <w:right w:val="none" w:sz="0" w:space="0" w:color="auto"/>
      </w:divBdr>
    </w:div>
    <w:div w:id="153104756">
      <w:marLeft w:val="480"/>
      <w:marRight w:val="0"/>
      <w:marTop w:val="0"/>
      <w:marBottom w:val="0"/>
      <w:divBdr>
        <w:top w:val="none" w:sz="0" w:space="0" w:color="auto"/>
        <w:left w:val="none" w:sz="0" w:space="0" w:color="auto"/>
        <w:bottom w:val="none" w:sz="0" w:space="0" w:color="auto"/>
        <w:right w:val="none" w:sz="0" w:space="0" w:color="auto"/>
      </w:divBdr>
    </w:div>
    <w:div w:id="153111699">
      <w:marLeft w:val="480"/>
      <w:marRight w:val="0"/>
      <w:marTop w:val="0"/>
      <w:marBottom w:val="0"/>
      <w:divBdr>
        <w:top w:val="none" w:sz="0" w:space="0" w:color="auto"/>
        <w:left w:val="none" w:sz="0" w:space="0" w:color="auto"/>
        <w:bottom w:val="none" w:sz="0" w:space="0" w:color="auto"/>
        <w:right w:val="none" w:sz="0" w:space="0" w:color="auto"/>
      </w:divBdr>
    </w:div>
    <w:div w:id="153179560">
      <w:marLeft w:val="480"/>
      <w:marRight w:val="0"/>
      <w:marTop w:val="0"/>
      <w:marBottom w:val="0"/>
      <w:divBdr>
        <w:top w:val="none" w:sz="0" w:space="0" w:color="auto"/>
        <w:left w:val="none" w:sz="0" w:space="0" w:color="auto"/>
        <w:bottom w:val="none" w:sz="0" w:space="0" w:color="auto"/>
        <w:right w:val="none" w:sz="0" w:space="0" w:color="auto"/>
      </w:divBdr>
    </w:div>
    <w:div w:id="153185571">
      <w:marLeft w:val="480"/>
      <w:marRight w:val="0"/>
      <w:marTop w:val="0"/>
      <w:marBottom w:val="0"/>
      <w:divBdr>
        <w:top w:val="none" w:sz="0" w:space="0" w:color="auto"/>
        <w:left w:val="none" w:sz="0" w:space="0" w:color="auto"/>
        <w:bottom w:val="none" w:sz="0" w:space="0" w:color="auto"/>
        <w:right w:val="none" w:sz="0" w:space="0" w:color="auto"/>
      </w:divBdr>
    </w:div>
    <w:div w:id="153186288">
      <w:marLeft w:val="480"/>
      <w:marRight w:val="0"/>
      <w:marTop w:val="0"/>
      <w:marBottom w:val="0"/>
      <w:divBdr>
        <w:top w:val="none" w:sz="0" w:space="0" w:color="auto"/>
        <w:left w:val="none" w:sz="0" w:space="0" w:color="auto"/>
        <w:bottom w:val="none" w:sz="0" w:space="0" w:color="auto"/>
        <w:right w:val="none" w:sz="0" w:space="0" w:color="auto"/>
      </w:divBdr>
    </w:div>
    <w:div w:id="153225882">
      <w:marLeft w:val="480"/>
      <w:marRight w:val="0"/>
      <w:marTop w:val="0"/>
      <w:marBottom w:val="0"/>
      <w:divBdr>
        <w:top w:val="none" w:sz="0" w:space="0" w:color="auto"/>
        <w:left w:val="none" w:sz="0" w:space="0" w:color="auto"/>
        <w:bottom w:val="none" w:sz="0" w:space="0" w:color="auto"/>
        <w:right w:val="none" w:sz="0" w:space="0" w:color="auto"/>
      </w:divBdr>
    </w:div>
    <w:div w:id="153231013">
      <w:marLeft w:val="480"/>
      <w:marRight w:val="0"/>
      <w:marTop w:val="0"/>
      <w:marBottom w:val="0"/>
      <w:divBdr>
        <w:top w:val="none" w:sz="0" w:space="0" w:color="auto"/>
        <w:left w:val="none" w:sz="0" w:space="0" w:color="auto"/>
        <w:bottom w:val="none" w:sz="0" w:space="0" w:color="auto"/>
        <w:right w:val="none" w:sz="0" w:space="0" w:color="auto"/>
      </w:divBdr>
    </w:div>
    <w:div w:id="153299558">
      <w:marLeft w:val="480"/>
      <w:marRight w:val="0"/>
      <w:marTop w:val="0"/>
      <w:marBottom w:val="0"/>
      <w:divBdr>
        <w:top w:val="none" w:sz="0" w:space="0" w:color="auto"/>
        <w:left w:val="none" w:sz="0" w:space="0" w:color="auto"/>
        <w:bottom w:val="none" w:sz="0" w:space="0" w:color="auto"/>
        <w:right w:val="none" w:sz="0" w:space="0" w:color="auto"/>
      </w:divBdr>
    </w:div>
    <w:div w:id="153373382">
      <w:marLeft w:val="480"/>
      <w:marRight w:val="0"/>
      <w:marTop w:val="0"/>
      <w:marBottom w:val="0"/>
      <w:divBdr>
        <w:top w:val="none" w:sz="0" w:space="0" w:color="auto"/>
        <w:left w:val="none" w:sz="0" w:space="0" w:color="auto"/>
        <w:bottom w:val="none" w:sz="0" w:space="0" w:color="auto"/>
        <w:right w:val="none" w:sz="0" w:space="0" w:color="auto"/>
      </w:divBdr>
    </w:div>
    <w:div w:id="153379551">
      <w:marLeft w:val="480"/>
      <w:marRight w:val="0"/>
      <w:marTop w:val="0"/>
      <w:marBottom w:val="0"/>
      <w:divBdr>
        <w:top w:val="none" w:sz="0" w:space="0" w:color="auto"/>
        <w:left w:val="none" w:sz="0" w:space="0" w:color="auto"/>
        <w:bottom w:val="none" w:sz="0" w:space="0" w:color="auto"/>
        <w:right w:val="none" w:sz="0" w:space="0" w:color="auto"/>
      </w:divBdr>
    </w:div>
    <w:div w:id="153382413">
      <w:marLeft w:val="480"/>
      <w:marRight w:val="0"/>
      <w:marTop w:val="0"/>
      <w:marBottom w:val="0"/>
      <w:divBdr>
        <w:top w:val="none" w:sz="0" w:space="0" w:color="auto"/>
        <w:left w:val="none" w:sz="0" w:space="0" w:color="auto"/>
        <w:bottom w:val="none" w:sz="0" w:space="0" w:color="auto"/>
        <w:right w:val="none" w:sz="0" w:space="0" w:color="auto"/>
      </w:divBdr>
    </w:div>
    <w:div w:id="153422278">
      <w:marLeft w:val="480"/>
      <w:marRight w:val="0"/>
      <w:marTop w:val="0"/>
      <w:marBottom w:val="0"/>
      <w:divBdr>
        <w:top w:val="none" w:sz="0" w:space="0" w:color="auto"/>
        <w:left w:val="none" w:sz="0" w:space="0" w:color="auto"/>
        <w:bottom w:val="none" w:sz="0" w:space="0" w:color="auto"/>
        <w:right w:val="none" w:sz="0" w:space="0" w:color="auto"/>
      </w:divBdr>
    </w:div>
    <w:div w:id="153451594">
      <w:marLeft w:val="480"/>
      <w:marRight w:val="0"/>
      <w:marTop w:val="0"/>
      <w:marBottom w:val="0"/>
      <w:divBdr>
        <w:top w:val="none" w:sz="0" w:space="0" w:color="auto"/>
        <w:left w:val="none" w:sz="0" w:space="0" w:color="auto"/>
        <w:bottom w:val="none" w:sz="0" w:space="0" w:color="auto"/>
        <w:right w:val="none" w:sz="0" w:space="0" w:color="auto"/>
      </w:divBdr>
    </w:div>
    <w:div w:id="153495689">
      <w:marLeft w:val="480"/>
      <w:marRight w:val="0"/>
      <w:marTop w:val="0"/>
      <w:marBottom w:val="0"/>
      <w:divBdr>
        <w:top w:val="none" w:sz="0" w:space="0" w:color="auto"/>
        <w:left w:val="none" w:sz="0" w:space="0" w:color="auto"/>
        <w:bottom w:val="none" w:sz="0" w:space="0" w:color="auto"/>
        <w:right w:val="none" w:sz="0" w:space="0" w:color="auto"/>
      </w:divBdr>
    </w:div>
    <w:div w:id="153500173">
      <w:marLeft w:val="480"/>
      <w:marRight w:val="0"/>
      <w:marTop w:val="0"/>
      <w:marBottom w:val="0"/>
      <w:divBdr>
        <w:top w:val="none" w:sz="0" w:space="0" w:color="auto"/>
        <w:left w:val="none" w:sz="0" w:space="0" w:color="auto"/>
        <w:bottom w:val="none" w:sz="0" w:space="0" w:color="auto"/>
        <w:right w:val="none" w:sz="0" w:space="0" w:color="auto"/>
      </w:divBdr>
    </w:div>
    <w:div w:id="153571065">
      <w:marLeft w:val="480"/>
      <w:marRight w:val="0"/>
      <w:marTop w:val="0"/>
      <w:marBottom w:val="0"/>
      <w:divBdr>
        <w:top w:val="none" w:sz="0" w:space="0" w:color="auto"/>
        <w:left w:val="none" w:sz="0" w:space="0" w:color="auto"/>
        <w:bottom w:val="none" w:sz="0" w:space="0" w:color="auto"/>
        <w:right w:val="none" w:sz="0" w:space="0" w:color="auto"/>
      </w:divBdr>
    </w:div>
    <w:div w:id="153616785">
      <w:bodyDiv w:val="1"/>
      <w:marLeft w:val="0"/>
      <w:marRight w:val="0"/>
      <w:marTop w:val="0"/>
      <w:marBottom w:val="0"/>
      <w:divBdr>
        <w:top w:val="none" w:sz="0" w:space="0" w:color="auto"/>
        <w:left w:val="none" w:sz="0" w:space="0" w:color="auto"/>
        <w:bottom w:val="none" w:sz="0" w:space="0" w:color="auto"/>
        <w:right w:val="none" w:sz="0" w:space="0" w:color="auto"/>
      </w:divBdr>
      <w:divsChild>
        <w:div w:id="1793402944">
          <w:marLeft w:val="480"/>
          <w:marRight w:val="0"/>
          <w:marTop w:val="0"/>
          <w:marBottom w:val="0"/>
          <w:divBdr>
            <w:top w:val="none" w:sz="0" w:space="0" w:color="auto"/>
            <w:left w:val="none" w:sz="0" w:space="0" w:color="auto"/>
            <w:bottom w:val="none" w:sz="0" w:space="0" w:color="auto"/>
            <w:right w:val="none" w:sz="0" w:space="0" w:color="auto"/>
          </w:divBdr>
        </w:div>
        <w:div w:id="1171330672">
          <w:marLeft w:val="480"/>
          <w:marRight w:val="0"/>
          <w:marTop w:val="0"/>
          <w:marBottom w:val="0"/>
          <w:divBdr>
            <w:top w:val="none" w:sz="0" w:space="0" w:color="auto"/>
            <w:left w:val="none" w:sz="0" w:space="0" w:color="auto"/>
            <w:bottom w:val="none" w:sz="0" w:space="0" w:color="auto"/>
            <w:right w:val="none" w:sz="0" w:space="0" w:color="auto"/>
          </w:divBdr>
        </w:div>
        <w:div w:id="1254365325">
          <w:marLeft w:val="480"/>
          <w:marRight w:val="0"/>
          <w:marTop w:val="0"/>
          <w:marBottom w:val="0"/>
          <w:divBdr>
            <w:top w:val="none" w:sz="0" w:space="0" w:color="auto"/>
            <w:left w:val="none" w:sz="0" w:space="0" w:color="auto"/>
            <w:bottom w:val="none" w:sz="0" w:space="0" w:color="auto"/>
            <w:right w:val="none" w:sz="0" w:space="0" w:color="auto"/>
          </w:divBdr>
        </w:div>
        <w:div w:id="908996818">
          <w:marLeft w:val="480"/>
          <w:marRight w:val="0"/>
          <w:marTop w:val="0"/>
          <w:marBottom w:val="0"/>
          <w:divBdr>
            <w:top w:val="none" w:sz="0" w:space="0" w:color="auto"/>
            <w:left w:val="none" w:sz="0" w:space="0" w:color="auto"/>
            <w:bottom w:val="none" w:sz="0" w:space="0" w:color="auto"/>
            <w:right w:val="none" w:sz="0" w:space="0" w:color="auto"/>
          </w:divBdr>
        </w:div>
        <w:div w:id="424150636">
          <w:marLeft w:val="480"/>
          <w:marRight w:val="0"/>
          <w:marTop w:val="0"/>
          <w:marBottom w:val="0"/>
          <w:divBdr>
            <w:top w:val="none" w:sz="0" w:space="0" w:color="auto"/>
            <w:left w:val="none" w:sz="0" w:space="0" w:color="auto"/>
            <w:bottom w:val="none" w:sz="0" w:space="0" w:color="auto"/>
            <w:right w:val="none" w:sz="0" w:space="0" w:color="auto"/>
          </w:divBdr>
        </w:div>
        <w:div w:id="1485506247">
          <w:marLeft w:val="480"/>
          <w:marRight w:val="0"/>
          <w:marTop w:val="0"/>
          <w:marBottom w:val="0"/>
          <w:divBdr>
            <w:top w:val="none" w:sz="0" w:space="0" w:color="auto"/>
            <w:left w:val="none" w:sz="0" w:space="0" w:color="auto"/>
            <w:bottom w:val="none" w:sz="0" w:space="0" w:color="auto"/>
            <w:right w:val="none" w:sz="0" w:space="0" w:color="auto"/>
          </w:divBdr>
        </w:div>
        <w:div w:id="1964337851">
          <w:marLeft w:val="480"/>
          <w:marRight w:val="0"/>
          <w:marTop w:val="0"/>
          <w:marBottom w:val="0"/>
          <w:divBdr>
            <w:top w:val="none" w:sz="0" w:space="0" w:color="auto"/>
            <w:left w:val="none" w:sz="0" w:space="0" w:color="auto"/>
            <w:bottom w:val="none" w:sz="0" w:space="0" w:color="auto"/>
            <w:right w:val="none" w:sz="0" w:space="0" w:color="auto"/>
          </w:divBdr>
        </w:div>
        <w:div w:id="1759592713">
          <w:marLeft w:val="480"/>
          <w:marRight w:val="0"/>
          <w:marTop w:val="0"/>
          <w:marBottom w:val="0"/>
          <w:divBdr>
            <w:top w:val="none" w:sz="0" w:space="0" w:color="auto"/>
            <w:left w:val="none" w:sz="0" w:space="0" w:color="auto"/>
            <w:bottom w:val="none" w:sz="0" w:space="0" w:color="auto"/>
            <w:right w:val="none" w:sz="0" w:space="0" w:color="auto"/>
          </w:divBdr>
        </w:div>
        <w:div w:id="36006536">
          <w:marLeft w:val="480"/>
          <w:marRight w:val="0"/>
          <w:marTop w:val="0"/>
          <w:marBottom w:val="0"/>
          <w:divBdr>
            <w:top w:val="none" w:sz="0" w:space="0" w:color="auto"/>
            <w:left w:val="none" w:sz="0" w:space="0" w:color="auto"/>
            <w:bottom w:val="none" w:sz="0" w:space="0" w:color="auto"/>
            <w:right w:val="none" w:sz="0" w:space="0" w:color="auto"/>
          </w:divBdr>
        </w:div>
        <w:div w:id="715198716">
          <w:marLeft w:val="480"/>
          <w:marRight w:val="0"/>
          <w:marTop w:val="0"/>
          <w:marBottom w:val="0"/>
          <w:divBdr>
            <w:top w:val="none" w:sz="0" w:space="0" w:color="auto"/>
            <w:left w:val="none" w:sz="0" w:space="0" w:color="auto"/>
            <w:bottom w:val="none" w:sz="0" w:space="0" w:color="auto"/>
            <w:right w:val="none" w:sz="0" w:space="0" w:color="auto"/>
          </w:divBdr>
        </w:div>
        <w:div w:id="706956543">
          <w:marLeft w:val="480"/>
          <w:marRight w:val="0"/>
          <w:marTop w:val="0"/>
          <w:marBottom w:val="0"/>
          <w:divBdr>
            <w:top w:val="none" w:sz="0" w:space="0" w:color="auto"/>
            <w:left w:val="none" w:sz="0" w:space="0" w:color="auto"/>
            <w:bottom w:val="none" w:sz="0" w:space="0" w:color="auto"/>
            <w:right w:val="none" w:sz="0" w:space="0" w:color="auto"/>
          </w:divBdr>
        </w:div>
        <w:div w:id="316232687">
          <w:marLeft w:val="480"/>
          <w:marRight w:val="0"/>
          <w:marTop w:val="0"/>
          <w:marBottom w:val="0"/>
          <w:divBdr>
            <w:top w:val="none" w:sz="0" w:space="0" w:color="auto"/>
            <w:left w:val="none" w:sz="0" w:space="0" w:color="auto"/>
            <w:bottom w:val="none" w:sz="0" w:space="0" w:color="auto"/>
            <w:right w:val="none" w:sz="0" w:space="0" w:color="auto"/>
          </w:divBdr>
        </w:div>
        <w:div w:id="747731287">
          <w:marLeft w:val="480"/>
          <w:marRight w:val="0"/>
          <w:marTop w:val="0"/>
          <w:marBottom w:val="0"/>
          <w:divBdr>
            <w:top w:val="none" w:sz="0" w:space="0" w:color="auto"/>
            <w:left w:val="none" w:sz="0" w:space="0" w:color="auto"/>
            <w:bottom w:val="none" w:sz="0" w:space="0" w:color="auto"/>
            <w:right w:val="none" w:sz="0" w:space="0" w:color="auto"/>
          </w:divBdr>
        </w:div>
        <w:div w:id="1588542705">
          <w:marLeft w:val="480"/>
          <w:marRight w:val="0"/>
          <w:marTop w:val="0"/>
          <w:marBottom w:val="0"/>
          <w:divBdr>
            <w:top w:val="none" w:sz="0" w:space="0" w:color="auto"/>
            <w:left w:val="none" w:sz="0" w:space="0" w:color="auto"/>
            <w:bottom w:val="none" w:sz="0" w:space="0" w:color="auto"/>
            <w:right w:val="none" w:sz="0" w:space="0" w:color="auto"/>
          </w:divBdr>
        </w:div>
        <w:div w:id="1074082341">
          <w:marLeft w:val="480"/>
          <w:marRight w:val="0"/>
          <w:marTop w:val="0"/>
          <w:marBottom w:val="0"/>
          <w:divBdr>
            <w:top w:val="none" w:sz="0" w:space="0" w:color="auto"/>
            <w:left w:val="none" w:sz="0" w:space="0" w:color="auto"/>
            <w:bottom w:val="none" w:sz="0" w:space="0" w:color="auto"/>
            <w:right w:val="none" w:sz="0" w:space="0" w:color="auto"/>
          </w:divBdr>
        </w:div>
      </w:divsChild>
    </w:div>
    <w:div w:id="153684498">
      <w:marLeft w:val="480"/>
      <w:marRight w:val="0"/>
      <w:marTop w:val="0"/>
      <w:marBottom w:val="0"/>
      <w:divBdr>
        <w:top w:val="none" w:sz="0" w:space="0" w:color="auto"/>
        <w:left w:val="none" w:sz="0" w:space="0" w:color="auto"/>
        <w:bottom w:val="none" w:sz="0" w:space="0" w:color="auto"/>
        <w:right w:val="none" w:sz="0" w:space="0" w:color="auto"/>
      </w:divBdr>
    </w:div>
    <w:div w:id="153687415">
      <w:marLeft w:val="480"/>
      <w:marRight w:val="0"/>
      <w:marTop w:val="0"/>
      <w:marBottom w:val="0"/>
      <w:divBdr>
        <w:top w:val="none" w:sz="0" w:space="0" w:color="auto"/>
        <w:left w:val="none" w:sz="0" w:space="0" w:color="auto"/>
        <w:bottom w:val="none" w:sz="0" w:space="0" w:color="auto"/>
        <w:right w:val="none" w:sz="0" w:space="0" w:color="auto"/>
      </w:divBdr>
    </w:div>
    <w:div w:id="153689623">
      <w:marLeft w:val="480"/>
      <w:marRight w:val="0"/>
      <w:marTop w:val="0"/>
      <w:marBottom w:val="0"/>
      <w:divBdr>
        <w:top w:val="none" w:sz="0" w:space="0" w:color="auto"/>
        <w:left w:val="none" w:sz="0" w:space="0" w:color="auto"/>
        <w:bottom w:val="none" w:sz="0" w:space="0" w:color="auto"/>
        <w:right w:val="none" w:sz="0" w:space="0" w:color="auto"/>
      </w:divBdr>
    </w:div>
    <w:div w:id="153910777">
      <w:marLeft w:val="480"/>
      <w:marRight w:val="0"/>
      <w:marTop w:val="0"/>
      <w:marBottom w:val="0"/>
      <w:divBdr>
        <w:top w:val="none" w:sz="0" w:space="0" w:color="auto"/>
        <w:left w:val="none" w:sz="0" w:space="0" w:color="auto"/>
        <w:bottom w:val="none" w:sz="0" w:space="0" w:color="auto"/>
        <w:right w:val="none" w:sz="0" w:space="0" w:color="auto"/>
      </w:divBdr>
    </w:div>
    <w:div w:id="153959658">
      <w:marLeft w:val="480"/>
      <w:marRight w:val="0"/>
      <w:marTop w:val="0"/>
      <w:marBottom w:val="0"/>
      <w:divBdr>
        <w:top w:val="none" w:sz="0" w:space="0" w:color="auto"/>
        <w:left w:val="none" w:sz="0" w:space="0" w:color="auto"/>
        <w:bottom w:val="none" w:sz="0" w:space="0" w:color="auto"/>
        <w:right w:val="none" w:sz="0" w:space="0" w:color="auto"/>
      </w:divBdr>
    </w:div>
    <w:div w:id="154080140">
      <w:marLeft w:val="480"/>
      <w:marRight w:val="0"/>
      <w:marTop w:val="0"/>
      <w:marBottom w:val="0"/>
      <w:divBdr>
        <w:top w:val="none" w:sz="0" w:space="0" w:color="auto"/>
        <w:left w:val="none" w:sz="0" w:space="0" w:color="auto"/>
        <w:bottom w:val="none" w:sz="0" w:space="0" w:color="auto"/>
        <w:right w:val="none" w:sz="0" w:space="0" w:color="auto"/>
      </w:divBdr>
    </w:div>
    <w:div w:id="154104354">
      <w:marLeft w:val="480"/>
      <w:marRight w:val="0"/>
      <w:marTop w:val="0"/>
      <w:marBottom w:val="0"/>
      <w:divBdr>
        <w:top w:val="none" w:sz="0" w:space="0" w:color="auto"/>
        <w:left w:val="none" w:sz="0" w:space="0" w:color="auto"/>
        <w:bottom w:val="none" w:sz="0" w:space="0" w:color="auto"/>
        <w:right w:val="none" w:sz="0" w:space="0" w:color="auto"/>
      </w:divBdr>
    </w:div>
    <w:div w:id="154229198">
      <w:marLeft w:val="480"/>
      <w:marRight w:val="0"/>
      <w:marTop w:val="0"/>
      <w:marBottom w:val="0"/>
      <w:divBdr>
        <w:top w:val="none" w:sz="0" w:space="0" w:color="auto"/>
        <w:left w:val="none" w:sz="0" w:space="0" w:color="auto"/>
        <w:bottom w:val="none" w:sz="0" w:space="0" w:color="auto"/>
        <w:right w:val="none" w:sz="0" w:space="0" w:color="auto"/>
      </w:divBdr>
    </w:div>
    <w:div w:id="154298384">
      <w:marLeft w:val="480"/>
      <w:marRight w:val="0"/>
      <w:marTop w:val="0"/>
      <w:marBottom w:val="0"/>
      <w:divBdr>
        <w:top w:val="none" w:sz="0" w:space="0" w:color="auto"/>
        <w:left w:val="none" w:sz="0" w:space="0" w:color="auto"/>
        <w:bottom w:val="none" w:sz="0" w:space="0" w:color="auto"/>
        <w:right w:val="none" w:sz="0" w:space="0" w:color="auto"/>
      </w:divBdr>
    </w:div>
    <w:div w:id="154299856">
      <w:marLeft w:val="480"/>
      <w:marRight w:val="0"/>
      <w:marTop w:val="0"/>
      <w:marBottom w:val="0"/>
      <w:divBdr>
        <w:top w:val="none" w:sz="0" w:space="0" w:color="auto"/>
        <w:left w:val="none" w:sz="0" w:space="0" w:color="auto"/>
        <w:bottom w:val="none" w:sz="0" w:space="0" w:color="auto"/>
        <w:right w:val="none" w:sz="0" w:space="0" w:color="auto"/>
      </w:divBdr>
    </w:div>
    <w:div w:id="154348783">
      <w:marLeft w:val="480"/>
      <w:marRight w:val="0"/>
      <w:marTop w:val="0"/>
      <w:marBottom w:val="0"/>
      <w:divBdr>
        <w:top w:val="none" w:sz="0" w:space="0" w:color="auto"/>
        <w:left w:val="none" w:sz="0" w:space="0" w:color="auto"/>
        <w:bottom w:val="none" w:sz="0" w:space="0" w:color="auto"/>
        <w:right w:val="none" w:sz="0" w:space="0" w:color="auto"/>
      </w:divBdr>
    </w:div>
    <w:div w:id="154414809">
      <w:marLeft w:val="480"/>
      <w:marRight w:val="0"/>
      <w:marTop w:val="0"/>
      <w:marBottom w:val="0"/>
      <w:divBdr>
        <w:top w:val="none" w:sz="0" w:space="0" w:color="auto"/>
        <w:left w:val="none" w:sz="0" w:space="0" w:color="auto"/>
        <w:bottom w:val="none" w:sz="0" w:space="0" w:color="auto"/>
        <w:right w:val="none" w:sz="0" w:space="0" w:color="auto"/>
      </w:divBdr>
    </w:div>
    <w:div w:id="154421994">
      <w:marLeft w:val="480"/>
      <w:marRight w:val="0"/>
      <w:marTop w:val="0"/>
      <w:marBottom w:val="0"/>
      <w:divBdr>
        <w:top w:val="none" w:sz="0" w:space="0" w:color="auto"/>
        <w:left w:val="none" w:sz="0" w:space="0" w:color="auto"/>
        <w:bottom w:val="none" w:sz="0" w:space="0" w:color="auto"/>
        <w:right w:val="none" w:sz="0" w:space="0" w:color="auto"/>
      </w:divBdr>
    </w:div>
    <w:div w:id="154493872">
      <w:marLeft w:val="480"/>
      <w:marRight w:val="0"/>
      <w:marTop w:val="0"/>
      <w:marBottom w:val="0"/>
      <w:divBdr>
        <w:top w:val="none" w:sz="0" w:space="0" w:color="auto"/>
        <w:left w:val="none" w:sz="0" w:space="0" w:color="auto"/>
        <w:bottom w:val="none" w:sz="0" w:space="0" w:color="auto"/>
        <w:right w:val="none" w:sz="0" w:space="0" w:color="auto"/>
      </w:divBdr>
    </w:div>
    <w:div w:id="154497392">
      <w:marLeft w:val="480"/>
      <w:marRight w:val="0"/>
      <w:marTop w:val="0"/>
      <w:marBottom w:val="0"/>
      <w:divBdr>
        <w:top w:val="none" w:sz="0" w:space="0" w:color="auto"/>
        <w:left w:val="none" w:sz="0" w:space="0" w:color="auto"/>
        <w:bottom w:val="none" w:sz="0" w:space="0" w:color="auto"/>
        <w:right w:val="none" w:sz="0" w:space="0" w:color="auto"/>
      </w:divBdr>
    </w:div>
    <w:div w:id="154609467">
      <w:marLeft w:val="480"/>
      <w:marRight w:val="0"/>
      <w:marTop w:val="0"/>
      <w:marBottom w:val="0"/>
      <w:divBdr>
        <w:top w:val="none" w:sz="0" w:space="0" w:color="auto"/>
        <w:left w:val="none" w:sz="0" w:space="0" w:color="auto"/>
        <w:bottom w:val="none" w:sz="0" w:space="0" w:color="auto"/>
        <w:right w:val="none" w:sz="0" w:space="0" w:color="auto"/>
      </w:divBdr>
    </w:div>
    <w:div w:id="154691027">
      <w:marLeft w:val="480"/>
      <w:marRight w:val="0"/>
      <w:marTop w:val="0"/>
      <w:marBottom w:val="0"/>
      <w:divBdr>
        <w:top w:val="none" w:sz="0" w:space="0" w:color="auto"/>
        <w:left w:val="none" w:sz="0" w:space="0" w:color="auto"/>
        <w:bottom w:val="none" w:sz="0" w:space="0" w:color="auto"/>
        <w:right w:val="none" w:sz="0" w:space="0" w:color="auto"/>
      </w:divBdr>
    </w:div>
    <w:div w:id="154758996">
      <w:marLeft w:val="480"/>
      <w:marRight w:val="0"/>
      <w:marTop w:val="0"/>
      <w:marBottom w:val="0"/>
      <w:divBdr>
        <w:top w:val="none" w:sz="0" w:space="0" w:color="auto"/>
        <w:left w:val="none" w:sz="0" w:space="0" w:color="auto"/>
        <w:bottom w:val="none" w:sz="0" w:space="0" w:color="auto"/>
        <w:right w:val="none" w:sz="0" w:space="0" w:color="auto"/>
      </w:divBdr>
    </w:div>
    <w:div w:id="154809247">
      <w:marLeft w:val="480"/>
      <w:marRight w:val="0"/>
      <w:marTop w:val="0"/>
      <w:marBottom w:val="0"/>
      <w:divBdr>
        <w:top w:val="none" w:sz="0" w:space="0" w:color="auto"/>
        <w:left w:val="none" w:sz="0" w:space="0" w:color="auto"/>
        <w:bottom w:val="none" w:sz="0" w:space="0" w:color="auto"/>
        <w:right w:val="none" w:sz="0" w:space="0" w:color="auto"/>
      </w:divBdr>
    </w:div>
    <w:div w:id="154882567">
      <w:marLeft w:val="480"/>
      <w:marRight w:val="0"/>
      <w:marTop w:val="0"/>
      <w:marBottom w:val="0"/>
      <w:divBdr>
        <w:top w:val="none" w:sz="0" w:space="0" w:color="auto"/>
        <w:left w:val="none" w:sz="0" w:space="0" w:color="auto"/>
        <w:bottom w:val="none" w:sz="0" w:space="0" w:color="auto"/>
        <w:right w:val="none" w:sz="0" w:space="0" w:color="auto"/>
      </w:divBdr>
    </w:div>
    <w:div w:id="155004153">
      <w:marLeft w:val="480"/>
      <w:marRight w:val="0"/>
      <w:marTop w:val="0"/>
      <w:marBottom w:val="0"/>
      <w:divBdr>
        <w:top w:val="none" w:sz="0" w:space="0" w:color="auto"/>
        <w:left w:val="none" w:sz="0" w:space="0" w:color="auto"/>
        <w:bottom w:val="none" w:sz="0" w:space="0" w:color="auto"/>
        <w:right w:val="none" w:sz="0" w:space="0" w:color="auto"/>
      </w:divBdr>
    </w:div>
    <w:div w:id="155071159">
      <w:marLeft w:val="480"/>
      <w:marRight w:val="0"/>
      <w:marTop w:val="0"/>
      <w:marBottom w:val="0"/>
      <w:divBdr>
        <w:top w:val="none" w:sz="0" w:space="0" w:color="auto"/>
        <w:left w:val="none" w:sz="0" w:space="0" w:color="auto"/>
        <w:bottom w:val="none" w:sz="0" w:space="0" w:color="auto"/>
        <w:right w:val="none" w:sz="0" w:space="0" w:color="auto"/>
      </w:divBdr>
    </w:div>
    <w:div w:id="155191348">
      <w:marLeft w:val="480"/>
      <w:marRight w:val="0"/>
      <w:marTop w:val="0"/>
      <w:marBottom w:val="0"/>
      <w:divBdr>
        <w:top w:val="none" w:sz="0" w:space="0" w:color="auto"/>
        <w:left w:val="none" w:sz="0" w:space="0" w:color="auto"/>
        <w:bottom w:val="none" w:sz="0" w:space="0" w:color="auto"/>
        <w:right w:val="none" w:sz="0" w:space="0" w:color="auto"/>
      </w:divBdr>
    </w:div>
    <w:div w:id="155194634">
      <w:marLeft w:val="480"/>
      <w:marRight w:val="0"/>
      <w:marTop w:val="0"/>
      <w:marBottom w:val="0"/>
      <w:divBdr>
        <w:top w:val="none" w:sz="0" w:space="0" w:color="auto"/>
        <w:left w:val="none" w:sz="0" w:space="0" w:color="auto"/>
        <w:bottom w:val="none" w:sz="0" w:space="0" w:color="auto"/>
        <w:right w:val="none" w:sz="0" w:space="0" w:color="auto"/>
      </w:divBdr>
    </w:div>
    <w:div w:id="155194862">
      <w:marLeft w:val="480"/>
      <w:marRight w:val="0"/>
      <w:marTop w:val="0"/>
      <w:marBottom w:val="0"/>
      <w:divBdr>
        <w:top w:val="none" w:sz="0" w:space="0" w:color="auto"/>
        <w:left w:val="none" w:sz="0" w:space="0" w:color="auto"/>
        <w:bottom w:val="none" w:sz="0" w:space="0" w:color="auto"/>
        <w:right w:val="none" w:sz="0" w:space="0" w:color="auto"/>
      </w:divBdr>
    </w:div>
    <w:div w:id="155221793">
      <w:marLeft w:val="480"/>
      <w:marRight w:val="0"/>
      <w:marTop w:val="0"/>
      <w:marBottom w:val="0"/>
      <w:divBdr>
        <w:top w:val="none" w:sz="0" w:space="0" w:color="auto"/>
        <w:left w:val="none" w:sz="0" w:space="0" w:color="auto"/>
        <w:bottom w:val="none" w:sz="0" w:space="0" w:color="auto"/>
        <w:right w:val="none" w:sz="0" w:space="0" w:color="auto"/>
      </w:divBdr>
    </w:div>
    <w:div w:id="155264492">
      <w:marLeft w:val="480"/>
      <w:marRight w:val="0"/>
      <w:marTop w:val="0"/>
      <w:marBottom w:val="0"/>
      <w:divBdr>
        <w:top w:val="none" w:sz="0" w:space="0" w:color="auto"/>
        <w:left w:val="none" w:sz="0" w:space="0" w:color="auto"/>
        <w:bottom w:val="none" w:sz="0" w:space="0" w:color="auto"/>
        <w:right w:val="none" w:sz="0" w:space="0" w:color="auto"/>
      </w:divBdr>
    </w:div>
    <w:div w:id="155272492">
      <w:marLeft w:val="480"/>
      <w:marRight w:val="0"/>
      <w:marTop w:val="0"/>
      <w:marBottom w:val="0"/>
      <w:divBdr>
        <w:top w:val="none" w:sz="0" w:space="0" w:color="auto"/>
        <w:left w:val="none" w:sz="0" w:space="0" w:color="auto"/>
        <w:bottom w:val="none" w:sz="0" w:space="0" w:color="auto"/>
        <w:right w:val="none" w:sz="0" w:space="0" w:color="auto"/>
      </w:divBdr>
    </w:div>
    <w:div w:id="155458104">
      <w:marLeft w:val="480"/>
      <w:marRight w:val="0"/>
      <w:marTop w:val="0"/>
      <w:marBottom w:val="0"/>
      <w:divBdr>
        <w:top w:val="none" w:sz="0" w:space="0" w:color="auto"/>
        <w:left w:val="none" w:sz="0" w:space="0" w:color="auto"/>
        <w:bottom w:val="none" w:sz="0" w:space="0" w:color="auto"/>
        <w:right w:val="none" w:sz="0" w:space="0" w:color="auto"/>
      </w:divBdr>
    </w:div>
    <w:div w:id="155460896">
      <w:marLeft w:val="480"/>
      <w:marRight w:val="0"/>
      <w:marTop w:val="0"/>
      <w:marBottom w:val="0"/>
      <w:divBdr>
        <w:top w:val="none" w:sz="0" w:space="0" w:color="auto"/>
        <w:left w:val="none" w:sz="0" w:space="0" w:color="auto"/>
        <w:bottom w:val="none" w:sz="0" w:space="0" w:color="auto"/>
        <w:right w:val="none" w:sz="0" w:space="0" w:color="auto"/>
      </w:divBdr>
    </w:div>
    <w:div w:id="155532000">
      <w:marLeft w:val="480"/>
      <w:marRight w:val="0"/>
      <w:marTop w:val="0"/>
      <w:marBottom w:val="0"/>
      <w:divBdr>
        <w:top w:val="none" w:sz="0" w:space="0" w:color="auto"/>
        <w:left w:val="none" w:sz="0" w:space="0" w:color="auto"/>
        <w:bottom w:val="none" w:sz="0" w:space="0" w:color="auto"/>
        <w:right w:val="none" w:sz="0" w:space="0" w:color="auto"/>
      </w:divBdr>
    </w:div>
    <w:div w:id="155610486">
      <w:marLeft w:val="480"/>
      <w:marRight w:val="0"/>
      <w:marTop w:val="0"/>
      <w:marBottom w:val="0"/>
      <w:divBdr>
        <w:top w:val="none" w:sz="0" w:space="0" w:color="auto"/>
        <w:left w:val="none" w:sz="0" w:space="0" w:color="auto"/>
        <w:bottom w:val="none" w:sz="0" w:space="0" w:color="auto"/>
        <w:right w:val="none" w:sz="0" w:space="0" w:color="auto"/>
      </w:divBdr>
    </w:div>
    <w:div w:id="155656047">
      <w:marLeft w:val="480"/>
      <w:marRight w:val="0"/>
      <w:marTop w:val="0"/>
      <w:marBottom w:val="0"/>
      <w:divBdr>
        <w:top w:val="none" w:sz="0" w:space="0" w:color="auto"/>
        <w:left w:val="none" w:sz="0" w:space="0" w:color="auto"/>
        <w:bottom w:val="none" w:sz="0" w:space="0" w:color="auto"/>
        <w:right w:val="none" w:sz="0" w:space="0" w:color="auto"/>
      </w:divBdr>
    </w:div>
    <w:div w:id="155657411">
      <w:marLeft w:val="480"/>
      <w:marRight w:val="0"/>
      <w:marTop w:val="0"/>
      <w:marBottom w:val="0"/>
      <w:divBdr>
        <w:top w:val="none" w:sz="0" w:space="0" w:color="auto"/>
        <w:left w:val="none" w:sz="0" w:space="0" w:color="auto"/>
        <w:bottom w:val="none" w:sz="0" w:space="0" w:color="auto"/>
        <w:right w:val="none" w:sz="0" w:space="0" w:color="auto"/>
      </w:divBdr>
    </w:div>
    <w:div w:id="155658261">
      <w:marLeft w:val="480"/>
      <w:marRight w:val="0"/>
      <w:marTop w:val="0"/>
      <w:marBottom w:val="0"/>
      <w:divBdr>
        <w:top w:val="none" w:sz="0" w:space="0" w:color="auto"/>
        <w:left w:val="none" w:sz="0" w:space="0" w:color="auto"/>
        <w:bottom w:val="none" w:sz="0" w:space="0" w:color="auto"/>
        <w:right w:val="none" w:sz="0" w:space="0" w:color="auto"/>
      </w:divBdr>
    </w:div>
    <w:div w:id="155728058">
      <w:marLeft w:val="480"/>
      <w:marRight w:val="0"/>
      <w:marTop w:val="0"/>
      <w:marBottom w:val="0"/>
      <w:divBdr>
        <w:top w:val="none" w:sz="0" w:space="0" w:color="auto"/>
        <w:left w:val="none" w:sz="0" w:space="0" w:color="auto"/>
        <w:bottom w:val="none" w:sz="0" w:space="0" w:color="auto"/>
        <w:right w:val="none" w:sz="0" w:space="0" w:color="auto"/>
      </w:divBdr>
    </w:div>
    <w:div w:id="155803880">
      <w:marLeft w:val="480"/>
      <w:marRight w:val="0"/>
      <w:marTop w:val="0"/>
      <w:marBottom w:val="0"/>
      <w:divBdr>
        <w:top w:val="none" w:sz="0" w:space="0" w:color="auto"/>
        <w:left w:val="none" w:sz="0" w:space="0" w:color="auto"/>
        <w:bottom w:val="none" w:sz="0" w:space="0" w:color="auto"/>
        <w:right w:val="none" w:sz="0" w:space="0" w:color="auto"/>
      </w:divBdr>
    </w:div>
    <w:div w:id="155845428">
      <w:marLeft w:val="480"/>
      <w:marRight w:val="0"/>
      <w:marTop w:val="0"/>
      <w:marBottom w:val="0"/>
      <w:divBdr>
        <w:top w:val="none" w:sz="0" w:space="0" w:color="auto"/>
        <w:left w:val="none" w:sz="0" w:space="0" w:color="auto"/>
        <w:bottom w:val="none" w:sz="0" w:space="0" w:color="auto"/>
        <w:right w:val="none" w:sz="0" w:space="0" w:color="auto"/>
      </w:divBdr>
    </w:div>
    <w:div w:id="155847890">
      <w:marLeft w:val="480"/>
      <w:marRight w:val="0"/>
      <w:marTop w:val="0"/>
      <w:marBottom w:val="0"/>
      <w:divBdr>
        <w:top w:val="none" w:sz="0" w:space="0" w:color="auto"/>
        <w:left w:val="none" w:sz="0" w:space="0" w:color="auto"/>
        <w:bottom w:val="none" w:sz="0" w:space="0" w:color="auto"/>
        <w:right w:val="none" w:sz="0" w:space="0" w:color="auto"/>
      </w:divBdr>
    </w:div>
    <w:div w:id="155848140">
      <w:marLeft w:val="480"/>
      <w:marRight w:val="0"/>
      <w:marTop w:val="0"/>
      <w:marBottom w:val="0"/>
      <w:divBdr>
        <w:top w:val="none" w:sz="0" w:space="0" w:color="auto"/>
        <w:left w:val="none" w:sz="0" w:space="0" w:color="auto"/>
        <w:bottom w:val="none" w:sz="0" w:space="0" w:color="auto"/>
        <w:right w:val="none" w:sz="0" w:space="0" w:color="auto"/>
      </w:divBdr>
    </w:div>
    <w:div w:id="155851747">
      <w:marLeft w:val="480"/>
      <w:marRight w:val="0"/>
      <w:marTop w:val="0"/>
      <w:marBottom w:val="0"/>
      <w:divBdr>
        <w:top w:val="none" w:sz="0" w:space="0" w:color="auto"/>
        <w:left w:val="none" w:sz="0" w:space="0" w:color="auto"/>
        <w:bottom w:val="none" w:sz="0" w:space="0" w:color="auto"/>
        <w:right w:val="none" w:sz="0" w:space="0" w:color="auto"/>
      </w:divBdr>
    </w:div>
    <w:div w:id="155994880">
      <w:marLeft w:val="480"/>
      <w:marRight w:val="0"/>
      <w:marTop w:val="0"/>
      <w:marBottom w:val="0"/>
      <w:divBdr>
        <w:top w:val="none" w:sz="0" w:space="0" w:color="auto"/>
        <w:left w:val="none" w:sz="0" w:space="0" w:color="auto"/>
        <w:bottom w:val="none" w:sz="0" w:space="0" w:color="auto"/>
        <w:right w:val="none" w:sz="0" w:space="0" w:color="auto"/>
      </w:divBdr>
    </w:div>
    <w:div w:id="156072015">
      <w:marLeft w:val="480"/>
      <w:marRight w:val="0"/>
      <w:marTop w:val="0"/>
      <w:marBottom w:val="0"/>
      <w:divBdr>
        <w:top w:val="none" w:sz="0" w:space="0" w:color="auto"/>
        <w:left w:val="none" w:sz="0" w:space="0" w:color="auto"/>
        <w:bottom w:val="none" w:sz="0" w:space="0" w:color="auto"/>
        <w:right w:val="none" w:sz="0" w:space="0" w:color="auto"/>
      </w:divBdr>
    </w:div>
    <w:div w:id="156072492">
      <w:marLeft w:val="480"/>
      <w:marRight w:val="0"/>
      <w:marTop w:val="0"/>
      <w:marBottom w:val="0"/>
      <w:divBdr>
        <w:top w:val="none" w:sz="0" w:space="0" w:color="auto"/>
        <w:left w:val="none" w:sz="0" w:space="0" w:color="auto"/>
        <w:bottom w:val="none" w:sz="0" w:space="0" w:color="auto"/>
        <w:right w:val="none" w:sz="0" w:space="0" w:color="auto"/>
      </w:divBdr>
    </w:div>
    <w:div w:id="156114972">
      <w:marLeft w:val="480"/>
      <w:marRight w:val="0"/>
      <w:marTop w:val="0"/>
      <w:marBottom w:val="0"/>
      <w:divBdr>
        <w:top w:val="none" w:sz="0" w:space="0" w:color="auto"/>
        <w:left w:val="none" w:sz="0" w:space="0" w:color="auto"/>
        <w:bottom w:val="none" w:sz="0" w:space="0" w:color="auto"/>
        <w:right w:val="none" w:sz="0" w:space="0" w:color="auto"/>
      </w:divBdr>
    </w:div>
    <w:div w:id="156116752">
      <w:marLeft w:val="480"/>
      <w:marRight w:val="0"/>
      <w:marTop w:val="0"/>
      <w:marBottom w:val="0"/>
      <w:divBdr>
        <w:top w:val="none" w:sz="0" w:space="0" w:color="auto"/>
        <w:left w:val="none" w:sz="0" w:space="0" w:color="auto"/>
        <w:bottom w:val="none" w:sz="0" w:space="0" w:color="auto"/>
        <w:right w:val="none" w:sz="0" w:space="0" w:color="auto"/>
      </w:divBdr>
    </w:div>
    <w:div w:id="156116980">
      <w:marLeft w:val="480"/>
      <w:marRight w:val="0"/>
      <w:marTop w:val="0"/>
      <w:marBottom w:val="0"/>
      <w:divBdr>
        <w:top w:val="none" w:sz="0" w:space="0" w:color="auto"/>
        <w:left w:val="none" w:sz="0" w:space="0" w:color="auto"/>
        <w:bottom w:val="none" w:sz="0" w:space="0" w:color="auto"/>
        <w:right w:val="none" w:sz="0" w:space="0" w:color="auto"/>
      </w:divBdr>
    </w:div>
    <w:div w:id="156120787">
      <w:marLeft w:val="480"/>
      <w:marRight w:val="0"/>
      <w:marTop w:val="0"/>
      <w:marBottom w:val="0"/>
      <w:divBdr>
        <w:top w:val="none" w:sz="0" w:space="0" w:color="auto"/>
        <w:left w:val="none" w:sz="0" w:space="0" w:color="auto"/>
        <w:bottom w:val="none" w:sz="0" w:space="0" w:color="auto"/>
        <w:right w:val="none" w:sz="0" w:space="0" w:color="auto"/>
      </w:divBdr>
    </w:div>
    <w:div w:id="156187506">
      <w:marLeft w:val="480"/>
      <w:marRight w:val="0"/>
      <w:marTop w:val="0"/>
      <w:marBottom w:val="0"/>
      <w:divBdr>
        <w:top w:val="none" w:sz="0" w:space="0" w:color="auto"/>
        <w:left w:val="none" w:sz="0" w:space="0" w:color="auto"/>
        <w:bottom w:val="none" w:sz="0" w:space="0" w:color="auto"/>
        <w:right w:val="none" w:sz="0" w:space="0" w:color="auto"/>
      </w:divBdr>
    </w:div>
    <w:div w:id="156188911">
      <w:marLeft w:val="480"/>
      <w:marRight w:val="0"/>
      <w:marTop w:val="0"/>
      <w:marBottom w:val="0"/>
      <w:divBdr>
        <w:top w:val="none" w:sz="0" w:space="0" w:color="auto"/>
        <w:left w:val="none" w:sz="0" w:space="0" w:color="auto"/>
        <w:bottom w:val="none" w:sz="0" w:space="0" w:color="auto"/>
        <w:right w:val="none" w:sz="0" w:space="0" w:color="auto"/>
      </w:divBdr>
    </w:div>
    <w:div w:id="156190391">
      <w:marLeft w:val="480"/>
      <w:marRight w:val="0"/>
      <w:marTop w:val="0"/>
      <w:marBottom w:val="0"/>
      <w:divBdr>
        <w:top w:val="none" w:sz="0" w:space="0" w:color="auto"/>
        <w:left w:val="none" w:sz="0" w:space="0" w:color="auto"/>
        <w:bottom w:val="none" w:sz="0" w:space="0" w:color="auto"/>
        <w:right w:val="none" w:sz="0" w:space="0" w:color="auto"/>
      </w:divBdr>
    </w:div>
    <w:div w:id="156311801">
      <w:marLeft w:val="480"/>
      <w:marRight w:val="0"/>
      <w:marTop w:val="0"/>
      <w:marBottom w:val="0"/>
      <w:divBdr>
        <w:top w:val="none" w:sz="0" w:space="0" w:color="auto"/>
        <w:left w:val="none" w:sz="0" w:space="0" w:color="auto"/>
        <w:bottom w:val="none" w:sz="0" w:space="0" w:color="auto"/>
        <w:right w:val="none" w:sz="0" w:space="0" w:color="auto"/>
      </w:divBdr>
    </w:div>
    <w:div w:id="156383975">
      <w:marLeft w:val="480"/>
      <w:marRight w:val="0"/>
      <w:marTop w:val="0"/>
      <w:marBottom w:val="0"/>
      <w:divBdr>
        <w:top w:val="none" w:sz="0" w:space="0" w:color="auto"/>
        <w:left w:val="none" w:sz="0" w:space="0" w:color="auto"/>
        <w:bottom w:val="none" w:sz="0" w:space="0" w:color="auto"/>
        <w:right w:val="none" w:sz="0" w:space="0" w:color="auto"/>
      </w:divBdr>
    </w:div>
    <w:div w:id="156386233">
      <w:marLeft w:val="480"/>
      <w:marRight w:val="0"/>
      <w:marTop w:val="0"/>
      <w:marBottom w:val="0"/>
      <w:divBdr>
        <w:top w:val="none" w:sz="0" w:space="0" w:color="auto"/>
        <w:left w:val="none" w:sz="0" w:space="0" w:color="auto"/>
        <w:bottom w:val="none" w:sz="0" w:space="0" w:color="auto"/>
        <w:right w:val="none" w:sz="0" w:space="0" w:color="auto"/>
      </w:divBdr>
    </w:div>
    <w:div w:id="156501685">
      <w:marLeft w:val="480"/>
      <w:marRight w:val="0"/>
      <w:marTop w:val="0"/>
      <w:marBottom w:val="0"/>
      <w:divBdr>
        <w:top w:val="none" w:sz="0" w:space="0" w:color="auto"/>
        <w:left w:val="none" w:sz="0" w:space="0" w:color="auto"/>
        <w:bottom w:val="none" w:sz="0" w:space="0" w:color="auto"/>
        <w:right w:val="none" w:sz="0" w:space="0" w:color="auto"/>
      </w:divBdr>
    </w:div>
    <w:div w:id="156506614">
      <w:marLeft w:val="480"/>
      <w:marRight w:val="0"/>
      <w:marTop w:val="0"/>
      <w:marBottom w:val="0"/>
      <w:divBdr>
        <w:top w:val="none" w:sz="0" w:space="0" w:color="auto"/>
        <w:left w:val="none" w:sz="0" w:space="0" w:color="auto"/>
        <w:bottom w:val="none" w:sz="0" w:space="0" w:color="auto"/>
        <w:right w:val="none" w:sz="0" w:space="0" w:color="auto"/>
      </w:divBdr>
    </w:div>
    <w:div w:id="156579354">
      <w:marLeft w:val="480"/>
      <w:marRight w:val="0"/>
      <w:marTop w:val="0"/>
      <w:marBottom w:val="0"/>
      <w:divBdr>
        <w:top w:val="none" w:sz="0" w:space="0" w:color="auto"/>
        <w:left w:val="none" w:sz="0" w:space="0" w:color="auto"/>
        <w:bottom w:val="none" w:sz="0" w:space="0" w:color="auto"/>
        <w:right w:val="none" w:sz="0" w:space="0" w:color="auto"/>
      </w:divBdr>
    </w:div>
    <w:div w:id="156582508">
      <w:marLeft w:val="480"/>
      <w:marRight w:val="0"/>
      <w:marTop w:val="0"/>
      <w:marBottom w:val="0"/>
      <w:divBdr>
        <w:top w:val="none" w:sz="0" w:space="0" w:color="auto"/>
        <w:left w:val="none" w:sz="0" w:space="0" w:color="auto"/>
        <w:bottom w:val="none" w:sz="0" w:space="0" w:color="auto"/>
        <w:right w:val="none" w:sz="0" w:space="0" w:color="auto"/>
      </w:divBdr>
    </w:div>
    <w:div w:id="156657440">
      <w:marLeft w:val="480"/>
      <w:marRight w:val="0"/>
      <w:marTop w:val="0"/>
      <w:marBottom w:val="0"/>
      <w:divBdr>
        <w:top w:val="none" w:sz="0" w:space="0" w:color="auto"/>
        <w:left w:val="none" w:sz="0" w:space="0" w:color="auto"/>
        <w:bottom w:val="none" w:sz="0" w:space="0" w:color="auto"/>
        <w:right w:val="none" w:sz="0" w:space="0" w:color="auto"/>
      </w:divBdr>
    </w:div>
    <w:div w:id="156696695">
      <w:marLeft w:val="480"/>
      <w:marRight w:val="0"/>
      <w:marTop w:val="0"/>
      <w:marBottom w:val="0"/>
      <w:divBdr>
        <w:top w:val="none" w:sz="0" w:space="0" w:color="auto"/>
        <w:left w:val="none" w:sz="0" w:space="0" w:color="auto"/>
        <w:bottom w:val="none" w:sz="0" w:space="0" w:color="auto"/>
        <w:right w:val="none" w:sz="0" w:space="0" w:color="auto"/>
      </w:divBdr>
    </w:div>
    <w:div w:id="156699998">
      <w:marLeft w:val="480"/>
      <w:marRight w:val="0"/>
      <w:marTop w:val="0"/>
      <w:marBottom w:val="0"/>
      <w:divBdr>
        <w:top w:val="none" w:sz="0" w:space="0" w:color="auto"/>
        <w:left w:val="none" w:sz="0" w:space="0" w:color="auto"/>
        <w:bottom w:val="none" w:sz="0" w:space="0" w:color="auto"/>
        <w:right w:val="none" w:sz="0" w:space="0" w:color="auto"/>
      </w:divBdr>
    </w:div>
    <w:div w:id="156701236">
      <w:marLeft w:val="480"/>
      <w:marRight w:val="0"/>
      <w:marTop w:val="0"/>
      <w:marBottom w:val="0"/>
      <w:divBdr>
        <w:top w:val="none" w:sz="0" w:space="0" w:color="auto"/>
        <w:left w:val="none" w:sz="0" w:space="0" w:color="auto"/>
        <w:bottom w:val="none" w:sz="0" w:space="0" w:color="auto"/>
        <w:right w:val="none" w:sz="0" w:space="0" w:color="auto"/>
      </w:divBdr>
    </w:div>
    <w:div w:id="156728345">
      <w:marLeft w:val="480"/>
      <w:marRight w:val="0"/>
      <w:marTop w:val="0"/>
      <w:marBottom w:val="0"/>
      <w:divBdr>
        <w:top w:val="none" w:sz="0" w:space="0" w:color="auto"/>
        <w:left w:val="none" w:sz="0" w:space="0" w:color="auto"/>
        <w:bottom w:val="none" w:sz="0" w:space="0" w:color="auto"/>
        <w:right w:val="none" w:sz="0" w:space="0" w:color="auto"/>
      </w:divBdr>
    </w:div>
    <w:div w:id="156771398">
      <w:marLeft w:val="480"/>
      <w:marRight w:val="0"/>
      <w:marTop w:val="0"/>
      <w:marBottom w:val="0"/>
      <w:divBdr>
        <w:top w:val="none" w:sz="0" w:space="0" w:color="auto"/>
        <w:left w:val="none" w:sz="0" w:space="0" w:color="auto"/>
        <w:bottom w:val="none" w:sz="0" w:space="0" w:color="auto"/>
        <w:right w:val="none" w:sz="0" w:space="0" w:color="auto"/>
      </w:divBdr>
    </w:div>
    <w:div w:id="156771680">
      <w:marLeft w:val="480"/>
      <w:marRight w:val="0"/>
      <w:marTop w:val="0"/>
      <w:marBottom w:val="0"/>
      <w:divBdr>
        <w:top w:val="none" w:sz="0" w:space="0" w:color="auto"/>
        <w:left w:val="none" w:sz="0" w:space="0" w:color="auto"/>
        <w:bottom w:val="none" w:sz="0" w:space="0" w:color="auto"/>
        <w:right w:val="none" w:sz="0" w:space="0" w:color="auto"/>
      </w:divBdr>
    </w:div>
    <w:div w:id="156846763">
      <w:marLeft w:val="480"/>
      <w:marRight w:val="0"/>
      <w:marTop w:val="0"/>
      <w:marBottom w:val="0"/>
      <w:divBdr>
        <w:top w:val="none" w:sz="0" w:space="0" w:color="auto"/>
        <w:left w:val="none" w:sz="0" w:space="0" w:color="auto"/>
        <w:bottom w:val="none" w:sz="0" w:space="0" w:color="auto"/>
        <w:right w:val="none" w:sz="0" w:space="0" w:color="auto"/>
      </w:divBdr>
    </w:div>
    <w:div w:id="156847731">
      <w:marLeft w:val="480"/>
      <w:marRight w:val="0"/>
      <w:marTop w:val="0"/>
      <w:marBottom w:val="0"/>
      <w:divBdr>
        <w:top w:val="none" w:sz="0" w:space="0" w:color="auto"/>
        <w:left w:val="none" w:sz="0" w:space="0" w:color="auto"/>
        <w:bottom w:val="none" w:sz="0" w:space="0" w:color="auto"/>
        <w:right w:val="none" w:sz="0" w:space="0" w:color="auto"/>
      </w:divBdr>
    </w:div>
    <w:div w:id="156960300">
      <w:marLeft w:val="480"/>
      <w:marRight w:val="0"/>
      <w:marTop w:val="0"/>
      <w:marBottom w:val="0"/>
      <w:divBdr>
        <w:top w:val="none" w:sz="0" w:space="0" w:color="auto"/>
        <w:left w:val="none" w:sz="0" w:space="0" w:color="auto"/>
        <w:bottom w:val="none" w:sz="0" w:space="0" w:color="auto"/>
        <w:right w:val="none" w:sz="0" w:space="0" w:color="auto"/>
      </w:divBdr>
    </w:div>
    <w:div w:id="156962529">
      <w:marLeft w:val="480"/>
      <w:marRight w:val="0"/>
      <w:marTop w:val="0"/>
      <w:marBottom w:val="0"/>
      <w:divBdr>
        <w:top w:val="none" w:sz="0" w:space="0" w:color="auto"/>
        <w:left w:val="none" w:sz="0" w:space="0" w:color="auto"/>
        <w:bottom w:val="none" w:sz="0" w:space="0" w:color="auto"/>
        <w:right w:val="none" w:sz="0" w:space="0" w:color="auto"/>
      </w:divBdr>
    </w:div>
    <w:div w:id="156966495">
      <w:marLeft w:val="480"/>
      <w:marRight w:val="0"/>
      <w:marTop w:val="0"/>
      <w:marBottom w:val="0"/>
      <w:divBdr>
        <w:top w:val="none" w:sz="0" w:space="0" w:color="auto"/>
        <w:left w:val="none" w:sz="0" w:space="0" w:color="auto"/>
        <w:bottom w:val="none" w:sz="0" w:space="0" w:color="auto"/>
        <w:right w:val="none" w:sz="0" w:space="0" w:color="auto"/>
      </w:divBdr>
    </w:div>
    <w:div w:id="156966623">
      <w:marLeft w:val="480"/>
      <w:marRight w:val="0"/>
      <w:marTop w:val="0"/>
      <w:marBottom w:val="0"/>
      <w:divBdr>
        <w:top w:val="none" w:sz="0" w:space="0" w:color="auto"/>
        <w:left w:val="none" w:sz="0" w:space="0" w:color="auto"/>
        <w:bottom w:val="none" w:sz="0" w:space="0" w:color="auto"/>
        <w:right w:val="none" w:sz="0" w:space="0" w:color="auto"/>
      </w:divBdr>
    </w:div>
    <w:div w:id="156969436">
      <w:marLeft w:val="480"/>
      <w:marRight w:val="0"/>
      <w:marTop w:val="0"/>
      <w:marBottom w:val="0"/>
      <w:divBdr>
        <w:top w:val="none" w:sz="0" w:space="0" w:color="auto"/>
        <w:left w:val="none" w:sz="0" w:space="0" w:color="auto"/>
        <w:bottom w:val="none" w:sz="0" w:space="0" w:color="auto"/>
        <w:right w:val="none" w:sz="0" w:space="0" w:color="auto"/>
      </w:divBdr>
    </w:div>
    <w:div w:id="157158690">
      <w:marLeft w:val="480"/>
      <w:marRight w:val="0"/>
      <w:marTop w:val="0"/>
      <w:marBottom w:val="0"/>
      <w:divBdr>
        <w:top w:val="none" w:sz="0" w:space="0" w:color="auto"/>
        <w:left w:val="none" w:sz="0" w:space="0" w:color="auto"/>
        <w:bottom w:val="none" w:sz="0" w:space="0" w:color="auto"/>
        <w:right w:val="none" w:sz="0" w:space="0" w:color="auto"/>
      </w:divBdr>
    </w:div>
    <w:div w:id="157159285">
      <w:marLeft w:val="480"/>
      <w:marRight w:val="0"/>
      <w:marTop w:val="0"/>
      <w:marBottom w:val="0"/>
      <w:divBdr>
        <w:top w:val="none" w:sz="0" w:space="0" w:color="auto"/>
        <w:left w:val="none" w:sz="0" w:space="0" w:color="auto"/>
        <w:bottom w:val="none" w:sz="0" w:space="0" w:color="auto"/>
        <w:right w:val="none" w:sz="0" w:space="0" w:color="auto"/>
      </w:divBdr>
    </w:div>
    <w:div w:id="157163283">
      <w:marLeft w:val="480"/>
      <w:marRight w:val="0"/>
      <w:marTop w:val="0"/>
      <w:marBottom w:val="0"/>
      <w:divBdr>
        <w:top w:val="none" w:sz="0" w:space="0" w:color="auto"/>
        <w:left w:val="none" w:sz="0" w:space="0" w:color="auto"/>
        <w:bottom w:val="none" w:sz="0" w:space="0" w:color="auto"/>
        <w:right w:val="none" w:sz="0" w:space="0" w:color="auto"/>
      </w:divBdr>
    </w:div>
    <w:div w:id="157186731">
      <w:marLeft w:val="480"/>
      <w:marRight w:val="0"/>
      <w:marTop w:val="0"/>
      <w:marBottom w:val="0"/>
      <w:divBdr>
        <w:top w:val="none" w:sz="0" w:space="0" w:color="auto"/>
        <w:left w:val="none" w:sz="0" w:space="0" w:color="auto"/>
        <w:bottom w:val="none" w:sz="0" w:space="0" w:color="auto"/>
        <w:right w:val="none" w:sz="0" w:space="0" w:color="auto"/>
      </w:divBdr>
    </w:div>
    <w:div w:id="157187987">
      <w:marLeft w:val="480"/>
      <w:marRight w:val="0"/>
      <w:marTop w:val="0"/>
      <w:marBottom w:val="0"/>
      <w:divBdr>
        <w:top w:val="none" w:sz="0" w:space="0" w:color="auto"/>
        <w:left w:val="none" w:sz="0" w:space="0" w:color="auto"/>
        <w:bottom w:val="none" w:sz="0" w:space="0" w:color="auto"/>
        <w:right w:val="none" w:sz="0" w:space="0" w:color="auto"/>
      </w:divBdr>
    </w:div>
    <w:div w:id="157229564">
      <w:marLeft w:val="480"/>
      <w:marRight w:val="0"/>
      <w:marTop w:val="0"/>
      <w:marBottom w:val="0"/>
      <w:divBdr>
        <w:top w:val="none" w:sz="0" w:space="0" w:color="auto"/>
        <w:left w:val="none" w:sz="0" w:space="0" w:color="auto"/>
        <w:bottom w:val="none" w:sz="0" w:space="0" w:color="auto"/>
        <w:right w:val="none" w:sz="0" w:space="0" w:color="auto"/>
      </w:divBdr>
    </w:div>
    <w:div w:id="157312904">
      <w:marLeft w:val="480"/>
      <w:marRight w:val="0"/>
      <w:marTop w:val="0"/>
      <w:marBottom w:val="0"/>
      <w:divBdr>
        <w:top w:val="none" w:sz="0" w:space="0" w:color="auto"/>
        <w:left w:val="none" w:sz="0" w:space="0" w:color="auto"/>
        <w:bottom w:val="none" w:sz="0" w:space="0" w:color="auto"/>
        <w:right w:val="none" w:sz="0" w:space="0" w:color="auto"/>
      </w:divBdr>
    </w:div>
    <w:div w:id="157380907">
      <w:marLeft w:val="480"/>
      <w:marRight w:val="0"/>
      <w:marTop w:val="0"/>
      <w:marBottom w:val="0"/>
      <w:divBdr>
        <w:top w:val="none" w:sz="0" w:space="0" w:color="auto"/>
        <w:left w:val="none" w:sz="0" w:space="0" w:color="auto"/>
        <w:bottom w:val="none" w:sz="0" w:space="0" w:color="auto"/>
        <w:right w:val="none" w:sz="0" w:space="0" w:color="auto"/>
      </w:divBdr>
    </w:div>
    <w:div w:id="157428293">
      <w:marLeft w:val="480"/>
      <w:marRight w:val="0"/>
      <w:marTop w:val="0"/>
      <w:marBottom w:val="0"/>
      <w:divBdr>
        <w:top w:val="none" w:sz="0" w:space="0" w:color="auto"/>
        <w:left w:val="none" w:sz="0" w:space="0" w:color="auto"/>
        <w:bottom w:val="none" w:sz="0" w:space="0" w:color="auto"/>
        <w:right w:val="none" w:sz="0" w:space="0" w:color="auto"/>
      </w:divBdr>
    </w:div>
    <w:div w:id="157430908">
      <w:marLeft w:val="480"/>
      <w:marRight w:val="0"/>
      <w:marTop w:val="0"/>
      <w:marBottom w:val="0"/>
      <w:divBdr>
        <w:top w:val="none" w:sz="0" w:space="0" w:color="auto"/>
        <w:left w:val="none" w:sz="0" w:space="0" w:color="auto"/>
        <w:bottom w:val="none" w:sz="0" w:space="0" w:color="auto"/>
        <w:right w:val="none" w:sz="0" w:space="0" w:color="auto"/>
      </w:divBdr>
    </w:div>
    <w:div w:id="157498650">
      <w:marLeft w:val="480"/>
      <w:marRight w:val="0"/>
      <w:marTop w:val="0"/>
      <w:marBottom w:val="0"/>
      <w:divBdr>
        <w:top w:val="none" w:sz="0" w:space="0" w:color="auto"/>
        <w:left w:val="none" w:sz="0" w:space="0" w:color="auto"/>
        <w:bottom w:val="none" w:sz="0" w:space="0" w:color="auto"/>
        <w:right w:val="none" w:sz="0" w:space="0" w:color="auto"/>
      </w:divBdr>
    </w:div>
    <w:div w:id="157499575">
      <w:marLeft w:val="480"/>
      <w:marRight w:val="0"/>
      <w:marTop w:val="0"/>
      <w:marBottom w:val="0"/>
      <w:divBdr>
        <w:top w:val="none" w:sz="0" w:space="0" w:color="auto"/>
        <w:left w:val="none" w:sz="0" w:space="0" w:color="auto"/>
        <w:bottom w:val="none" w:sz="0" w:space="0" w:color="auto"/>
        <w:right w:val="none" w:sz="0" w:space="0" w:color="auto"/>
      </w:divBdr>
    </w:div>
    <w:div w:id="157549302">
      <w:marLeft w:val="480"/>
      <w:marRight w:val="0"/>
      <w:marTop w:val="0"/>
      <w:marBottom w:val="0"/>
      <w:divBdr>
        <w:top w:val="none" w:sz="0" w:space="0" w:color="auto"/>
        <w:left w:val="none" w:sz="0" w:space="0" w:color="auto"/>
        <w:bottom w:val="none" w:sz="0" w:space="0" w:color="auto"/>
        <w:right w:val="none" w:sz="0" w:space="0" w:color="auto"/>
      </w:divBdr>
    </w:div>
    <w:div w:id="157616189">
      <w:marLeft w:val="480"/>
      <w:marRight w:val="0"/>
      <w:marTop w:val="0"/>
      <w:marBottom w:val="0"/>
      <w:divBdr>
        <w:top w:val="none" w:sz="0" w:space="0" w:color="auto"/>
        <w:left w:val="none" w:sz="0" w:space="0" w:color="auto"/>
        <w:bottom w:val="none" w:sz="0" w:space="0" w:color="auto"/>
        <w:right w:val="none" w:sz="0" w:space="0" w:color="auto"/>
      </w:divBdr>
    </w:div>
    <w:div w:id="157623815">
      <w:marLeft w:val="480"/>
      <w:marRight w:val="0"/>
      <w:marTop w:val="0"/>
      <w:marBottom w:val="0"/>
      <w:divBdr>
        <w:top w:val="none" w:sz="0" w:space="0" w:color="auto"/>
        <w:left w:val="none" w:sz="0" w:space="0" w:color="auto"/>
        <w:bottom w:val="none" w:sz="0" w:space="0" w:color="auto"/>
        <w:right w:val="none" w:sz="0" w:space="0" w:color="auto"/>
      </w:divBdr>
    </w:div>
    <w:div w:id="157774223">
      <w:marLeft w:val="480"/>
      <w:marRight w:val="0"/>
      <w:marTop w:val="0"/>
      <w:marBottom w:val="0"/>
      <w:divBdr>
        <w:top w:val="none" w:sz="0" w:space="0" w:color="auto"/>
        <w:left w:val="none" w:sz="0" w:space="0" w:color="auto"/>
        <w:bottom w:val="none" w:sz="0" w:space="0" w:color="auto"/>
        <w:right w:val="none" w:sz="0" w:space="0" w:color="auto"/>
      </w:divBdr>
    </w:div>
    <w:div w:id="157774471">
      <w:marLeft w:val="480"/>
      <w:marRight w:val="0"/>
      <w:marTop w:val="0"/>
      <w:marBottom w:val="0"/>
      <w:divBdr>
        <w:top w:val="none" w:sz="0" w:space="0" w:color="auto"/>
        <w:left w:val="none" w:sz="0" w:space="0" w:color="auto"/>
        <w:bottom w:val="none" w:sz="0" w:space="0" w:color="auto"/>
        <w:right w:val="none" w:sz="0" w:space="0" w:color="auto"/>
      </w:divBdr>
    </w:div>
    <w:div w:id="157811213">
      <w:marLeft w:val="480"/>
      <w:marRight w:val="0"/>
      <w:marTop w:val="0"/>
      <w:marBottom w:val="0"/>
      <w:divBdr>
        <w:top w:val="none" w:sz="0" w:space="0" w:color="auto"/>
        <w:left w:val="none" w:sz="0" w:space="0" w:color="auto"/>
        <w:bottom w:val="none" w:sz="0" w:space="0" w:color="auto"/>
        <w:right w:val="none" w:sz="0" w:space="0" w:color="auto"/>
      </w:divBdr>
    </w:div>
    <w:div w:id="157813231">
      <w:marLeft w:val="480"/>
      <w:marRight w:val="0"/>
      <w:marTop w:val="0"/>
      <w:marBottom w:val="0"/>
      <w:divBdr>
        <w:top w:val="none" w:sz="0" w:space="0" w:color="auto"/>
        <w:left w:val="none" w:sz="0" w:space="0" w:color="auto"/>
        <w:bottom w:val="none" w:sz="0" w:space="0" w:color="auto"/>
        <w:right w:val="none" w:sz="0" w:space="0" w:color="auto"/>
      </w:divBdr>
    </w:div>
    <w:div w:id="157884968">
      <w:marLeft w:val="480"/>
      <w:marRight w:val="0"/>
      <w:marTop w:val="0"/>
      <w:marBottom w:val="0"/>
      <w:divBdr>
        <w:top w:val="none" w:sz="0" w:space="0" w:color="auto"/>
        <w:left w:val="none" w:sz="0" w:space="0" w:color="auto"/>
        <w:bottom w:val="none" w:sz="0" w:space="0" w:color="auto"/>
        <w:right w:val="none" w:sz="0" w:space="0" w:color="auto"/>
      </w:divBdr>
    </w:div>
    <w:div w:id="157893735">
      <w:marLeft w:val="480"/>
      <w:marRight w:val="0"/>
      <w:marTop w:val="0"/>
      <w:marBottom w:val="0"/>
      <w:divBdr>
        <w:top w:val="none" w:sz="0" w:space="0" w:color="auto"/>
        <w:left w:val="none" w:sz="0" w:space="0" w:color="auto"/>
        <w:bottom w:val="none" w:sz="0" w:space="0" w:color="auto"/>
        <w:right w:val="none" w:sz="0" w:space="0" w:color="auto"/>
      </w:divBdr>
    </w:div>
    <w:div w:id="157961431">
      <w:marLeft w:val="480"/>
      <w:marRight w:val="0"/>
      <w:marTop w:val="0"/>
      <w:marBottom w:val="0"/>
      <w:divBdr>
        <w:top w:val="none" w:sz="0" w:space="0" w:color="auto"/>
        <w:left w:val="none" w:sz="0" w:space="0" w:color="auto"/>
        <w:bottom w:val="none" w:sz="0" w:space="0" w:color="auto"/>
        <w:right w:val="none" w:sz="0" w:space="0" w:color="auto"/>
      </w:divBdr>
    </w:div>
    <w:div w:id="157965795">
      <w:marLeft w:val="480"/>
      <w:marRight w:val="0"/>
      <w:marTop w:val="0"/>
      <w:marBottom w:val="0"/>
      <w:divBdr>
        <w:top w:val="none" w:sz="0" w:space="0" w:color="auto"/>
        <w:left w:val="none" w:sz="0" w:space="0" w:color="auto"/>
        <w:bottom w:val="none" w:sz="0" w:space="0" w:color="auto"/>
        <w:right w:val="none" w:sz="0" w:space="0" w:color="auto"/>
      </w:divBdr>
    </w:div>
    <w:div w:id="158082580">
      <w:marLeft w:val="480"/>
      <w:marRight w:val="0"/>
      <w:marTop w:val="0"/>
      <w:marBottom w:val="0"/>
      <w:divBdr>
        <w:top w:val="none" w:sz="0" w:space="0" w:color="auto"/>
        <w:left w:val="none" w:sz="0" w:space="0" w:color="auto"/>
        <w:bottom w:val="none" w:sz="0" w:space="0" w:color="auto"/>
        <w:right w:val="none" w:sz="0" w:space="0" w:color="auto"/>
      </w:divBdr>
    </w:div>
    <w:div w:id="158235246">
      <w:marLeft w:val="480"/>
      <w:marRight w:val="0"/>
      <w:marTop w:val="0"/>
      <w:marBottom w:val="0"/>
      <w:divBdr>
        <w:top w:val="none" w:sz="0" w:space="0" w:color="auto"/>
        <w:left w:val="none" w:sz="0" w:space="0" w:color="auto"/>
        <w:bottom w:val="none" w:sz="0" w:space="0" w:color="auto"/>
        <w:right w:val="none" w:sz="0" w:space="0" w:color="auto"/>
      </w:divBdr>
    </w:div>
    <w:div w:id="158275222">
      <w:marLeft w:val="480"/>
      <w:marRight w:val="0"/>
      <w:marTop w:val="0"/>
      <w:marBottom w:val="0"/>
      <w:divBdr>
        <w:top w:val="none" w:sz="0" w:space="0" w:color="auto"/>
        <w:left w:val="none" w:sz="0" w:space="0" w:color="auto"/>
        <w:bottom w:val="none" w:sz="0" w:space="0" w:color="auto"/>
        <w:right w:val="none" w:sz="0" w:space="0" w:color="auto"/>
      </w:divBdr>
    </w:div>
    <w:div w:id="158276524">
      <w:marLeft w:val="480"/>
      <w:marRight w:val="0"/>
      <w:marTop w:val="0"/>
      <w:marBottom w:val="0"/>
      <w:divBdr>
        <w:top w:val="none" w:sz="0" w:space="0" w:color="auto"/>
        <w:left w:val="none" w:sz="0" w:space="0" w:color="auto"/>
        <w:bottom w:val="none" w:sz="0" w:space="0" w:color="auto"/>
        <w:right w:val="none" w:sz="0" w:space="0" w:color="auto"/>
      </w:divBdr>
    </w:div>
    <w:div w:id="158350137">
      <w:marLeft w:val="480"/>
      <w:marRight w:val="0"/>
      <w:marTop w:val="0"/>
      <w:marBottom w:val="0"/>
      <w:divBdr>
        <w:top w:val="none" w:sz="0" w:space="0" w:color="auto"/>
        <w:left w:val="none" w:sz="0" w:space="0" w:color="auto"/>
        <w:bottom w:val="none" w:sz="0" w:space="0" w:color="auto"/>
        <w:right w:val="none" w:sz="0" w:space="0" w:color="auto"/>
      </w:divBdr>
    </w:div>
    <w:div w:id="158354211">
      <w:marLeft w:val="480"/>
      <w:marRight w:val="0"/>
      <w:marTop w:val="0"/>
      <w:marBottom w:val="0"/>
      <w:divBdr>
        <w:top w:val="none" w:sz="0" w:space="0" w:color="auto"/>
        <w:left w:val="none" w:sz="0" w:space="0" w:color="auto"/>
        <w:bottom w:val="none" w:sz="0" w:space="0" w:color="auto"/>
        <w:right w:val="none" w:sz="0" w:space="0" w:color="auto"/>
      </w:divBdr>
    </w:div>
    <w:div w:id="158421963">
      <w:marLeft w:val="480"/>
      <w:marRight w:val="0"/>
      <w:marTop w:val="0"/>
      <w:marBottom w:val="0"/>
      <w:divBdr>
        <w:top w:val="none" w:sz="0" w:space="0" w:color="auto"/>
        <w:left w:val="none" w:sz="0" w:space="0" w:color="auto"/>
        <w:bottom w:val="none" w:sz="0" w:space="0" w:color="auto"/>
        <w:right w:val="none" w:sz="0" w:space="0" w:color="auto"/>
      </w:divBdr>
    </w:div>
    <w:div w:id="158429166">
      <w:marLeft w:val="480"/>
      <w:marRight w:val="0"/>
      <w:marTop w:val="0"/>
      <w:marBottom w:val="0"/>
      <w:divBdr>
        <w:top w:val="none" w:sz="0" w:space="0" w:color="auto"/>
        <w:left w:val="none" w:sz="0" w:space="0" w:color="auto"/>
        <w:bottom w:val="none" w:sz="0" w:space="0" w:color="auto"/>
        <w:right w:val="none" w:sz="0" w:space="0" w:color="auto"/>
      </w:divBdr>
    </w:div>
    <w:div w:id="158430429">
      <w:marLeft w:val="480"/>
      <w:marRight w:val="0"/>
      <w:marTop w:val="0"/>
      <w:marBottom w:val="0"/>
      <w:divBdr>
        <w:top w:val="none" w:sz="0" w:space="0" w:color="auto"/>
        <w:left w:val="none" w:sz="0" w:space="0" w:color="auto"/>
        <w:bottom w:val="none" w:sz="0" w:space="0" w:color="auto"/>
        <w:right w:val="none" w:sz="0" w:space="0" w:color="auto"/>
      </w:divBdr>
    </w:div>
    <w:div w:id="158467906">
      <w:marLeft w:val="480"/>
      <w:marRight w:val="0"/>
      <w:marTop w:val="0"/>
      <w:marBottom w:val="0"/>
      <w:divBdr>
        <w:top w:val="none" w:sz="0" w:space="0" w:color="auto"/>
        <w:left w:val="none" w:sz="0" w:space="0" w:color="auto"/>
        <w:bottom w:val="none" w:sz="0" w:space="0" w:color="auto"/>
        <w:right w:val="none" w:sz="0" w:space="0" w:color="auto"/>
      </w:divBdr>
    </w:div>
    <w:div w:id="158472349">
      <w:marLeft w:val="480"/>
      <w:marRight w:val="0"/>
      <w:marTop w:val="0"/>
      <w:marBottom w:val="0"/>
      <w:divBdr>
        <w:top w:val="none" w:sz="0" w:space="0" w:color="auto"/>
        <w:left w:val="none" w:sz="0" w:space="0" w:color="auto"/>
        <w:bottom w:val="none" w:sz="0" w:space="0" w:color="auto"/>
        <w:right w:val="none" w:sz="0" w:space="0" w:color="auto"/>
      </w:divBdr>
    </w:div>
    <w:div w:id="158539684">
      <w:marLeft w:val="480"/>
      <w:marRight w:val="0"/>
      <w:marTop w:val="0"/>
      <w:marBottom w:val="0"/>
      <w:divBdr>
        <w:top w:val="none" w:sz="0" w:space="0" w:color="auto"/>
        <w:left w:val="none" w:sz="0" w:space="0" w:color="auto"/>
        <w:bottom w:val="none" w:sz="0" w:space="0" w:color="auto"/>
        <w:right w:val="none" w:sz="0" w:space="0" w:color="auto"/>
      </w:divBdr>
    </w:div>
    <w:div w:id="158619223">
      <w:marLeft w:val="480"/>
      <w:marRight w:val="0"/>
      <w:marTop w:val="0"/>
      <w:marBottom w:val="0"/>
      <w:divBdr>
        <w:top w:val="none" w:sz="0" w:space="0" w:color="auto"/>
        <w:left w:val="none" w:sz="0" w:space="0" w:color="auto"/>
        <w:bottom w:val="none" w:sz="0" w:space="0" w:color="auto"/>
        <w:right w:val="none" w:sz="0" w:space="0" w:color="auto"/>
      </w:divBdr>
    </w:div>
    <w:div w:id="158810514">
      <w:marLeft w:val="480"/>
      <w:marRight w:val="0"/>
      <w:marTop w:val="0"/>
      <w:marBottom w:val="0"/>
      <w:divBdr>
        <w:top w:val="none" w:sz="0" w:space="0" w:color="auto"/>
        <w:left w:val="none" w:sz="0" w:space="0" w:color="auto"/>
        <w:bottom w:val="none" w:sz="0" w:space="0" w:color="auto"/>
        <w:right w:val="none" w:sz="0" w:space="0" w:color="auto"/>
      </w:divBdr>
    </w:div>
    <w:div w:id="158815952">
      <w:marLeft w:val="480"/>
      <w:marRight w:val="0"/>
      <w:marTop w:val="0"/>
      <w:marBottom w:val="0"/>
      <w:divBdr>
        <w:top w:val="none" w:sz="0" w:space="0" w:color="auto"/>
        <w:left w:val="none" w:sz="0" w:space="0" w:color="auto"/>
        <w:bottom w:val="none" w:sz="0" w:space="0" w:color="auto"/>
        <w:right w:val="none" w:sz="0" w:space="0" w:color="auto"/>
      </w:divBdr>
    </w:div>
    <w:div w:id="159007517">
      <w:marLeft w:val="480"/>
      <w:marRight w:val="0"/>
      <w:marTop w:val="0"/>
      <w:marBottom w:val="0"/>
      <w:divBdr>
        <w:top w:val="none" w:sz="0" w:space="0" w:color="auto"/>
        <w:left w:val="none" w:sz="0" w:space="0" w:color="auto"/>
        <w:bottom w:val="none" w:sz="0" w:space="0" w:color="auto"/>
        <w:right w:val="none" w:sz="0" w:space="0" w:color="auto"/>
      </w:divBdr>
    </w:div>
    <w:div w:id="159078330">
      <w:marLeft w:val="480"/>
      <w:marRight w:val="0"/>
      <w:marTop w:val="0"/>
      <w:marBottom w:val="0"/>
      <w:divBdr>
        <w:top w:val="none" w:sz="0" w:space="0" w:color="auto"/>
        <w:left w:val="none" w:sz="0" w:space="0" w:color="auto"/>
        <w:bottom w:val="none" w:sz="0" w:space="0" w:color="auto"/>
        <w:right w:val="none" w:sz="0" w:space="0" w:color="auto"/>
      </w:divBdr>
    </w:div>
    <w:div w:id="159081596">
      <w:marLeft w:val="480"/>
      <w:marRight w:val="0"/>
      <w:marTop w:val="0"/>
      <w:marBottom w:val="0"/>
      <w:divBdr>
        <w:top w:val="none" w:sz="0" w:space="0" w:color="auto"/>
        <w:left w:val="none" w:sz="0" w:space="0" w:color="auto"/>
        <w:bottom w:val="none" w:sz="0" w:space="0" w:color="auto"/>
        <w:right w:val="none" w:sz="0" w:space="0" w:color="auto"/>
      </w:divBdr>
    </w:div>
    <w:div w:id="159124877">
      <w:marLeft w:val="480"/>
      <w:marRight w:val="0"/>
      <w:marTop w:val="0"/>
      <w:marBottom w:val="0"/>
      <w:divBdr>
        <w:top w:val="none" w:sz="0" w:space="0" w:color="auto"/>
        <w:left w:val="none" w:sz="0" w:space="0" w:color="auto"/>
        <w:bottom w:val="none" w:sz="0" w:space="0" w:color="auto"/>
        <w:right w:val="none" w:sz="0" w:space="0" w:color="auto"/>
      </w:divBdr>
    </w:div>
    <w:div w:id="159199526">
      <w:marLeft w:val="480"/>
      <w:marRight w:val="0"/>
      <w:marTop w:val="0"/>
      <w:marBottom w:val="0"/>
      <w:divBdr>
        <w:top w:val="none" w:sz="0" w:space="0" w:color="auto"/>
        <w:left w:val="none" w:sz="0" w:space="0" w:color="auto"/>
        <w:bottom w:val="none" w:sz="0" w:space="0" w:color="auto"/>
        <w:right w:val="none" w:sz="0" w:space="0" w:color="auto"/>
      </w:divBdr>
    </w:div>
    <w:div w:id="159276041">
      <w:marLeft w:val="480"/>
      <w:marRight w:val="0"/>
      <w:marTop w:val="0"/>
      <w:marBottom w:val="0"/>
      <w:divBdr>
        <w:top w:val="none" w:sz="0" w:space="0" w:color="auto"/>
        <w:left w:val="none" w:sz="0" w:space="0" w:color="auto"/>
        <w:bottom w:val="none" w:sz="0" w:space="0" w:color="auto"/>
        <w:right w:val="none" w:sz="0" w:space="0" w:color="auto"/>
      </w:divBdr>
    </w:div>
    <w:div w:id="159320308">
      <w:marLeft w:val="480"/>
      <w:marRight w:val="0"/>
      <w:marTop w:val="0"/>
      <w:marBottom w:val="0"/>
      <w:divBdr>
        <w:top w:val="none" w:sz="0" w:space="0" w:color="auto"/>
        <w:left w:val="none" w:sz="0" w:space="0" w:color="auto"/>
        <w:bottom w:val="none" w:sz="0" w:space="0" w:color="auto"/>
        <w:right w:val="none" w:sz="0" w:space="0" w:color="auto"/>
      </w:divBdr>
    </w:div>
    <w:div w:id="159347755">
      <w:marLeft w:val="480"/>
      <w:marRight w:val="0"/>
      <w:marTop w:val="0"/>
      <w:marBottom w:val="0"/>
      <w:divBdr>
        <w:top w:val="none" w:sz="0" w:space="0" w:color="auto"/>
        <w:left w:val="none" w:sz="0" w:space="0" w:color="auto"/>
        <w:bottom w:val="none" w:sz="0" w:space="0" w:color="auto"/>
        <w:right w:val="none" w:sz="0" w:space="0" w:color="auto"/>
      </w:divBdr>
    </w:div>
    <w:div w:id="159348787">
      <w:marLeft w:val="480"/>
      <w:marRight w:val="0"/>
      <w:marTop w:val="0"/>
      <w:marBottom w:val="0"/>
      <w:divBdr>
        <w:top w:val="none" w:sz="0" w:space="0" w:color="auto"/>
        <w:left w:val="none" w:sz="0" w:space="0" w:color="auto"/>
        <w:bottom w:val="none" w:sz="0" w:space="0" w:color="auto"/>
        <w:right w:val="none" w:sz="0" w:space="0" w:color="auto"/>
      </w:divBdr>
    </w:div>
    <w:div w:id="159348968">
      <w:marLeft w:val="480"/>
      <w:marRight w:val="0"/>
      <w:marTop w:val="0"/>
      <w:marBottom w:val="0"/>
      <w:divBdr>
        <w:top w:val="none" w:sz="0" w:space="0" w:color="auto"/>
        <w:left w:val="none" w:sz="0" w:space="0" w:color="auto"/>
        <w:bottom w:val="none" w:sz="0" w:space="0" w:color="auto"/>
        <w:right w:val="none" w:sz="0" w:space="0" w:color="auto"/>
      </w:divBdr>
    </w:div>
    <w:div w:id="159349261">
      <w:marLeft w:val="480"/>
      <w:marRight w:val="0"/>
      <w:marTop w:val="0"/>
      <w:marBottom w:val="0"/>
      <w:divBdr>
        <w:top w:val="none" w:sz="0" w:space="0" w:color="auto"/>
        <w:left w:val="none" w:sz="0" w:space="0" w:color="auto"/>
        <w:bottom w:val="none" w:sz="0" w:space="0" w:color="auto"/>
        <w:right w:val="none" w:sz="0" w:space="0" w:color="auto"/>
      </w:divBdr>
    </w:div>
    <w:div w:id="159539835">
      <w:marLeft w:val="480"/>
      <w:marRight w:val="0"/>
      <w:marTop w:val="0"/>
      <w:marBottom w:val="0"/>
      <w:divBdr>
        <w:top w:val="none" w:sz="0" w:space="0" w:color="auto"/>
        <w:left w:val="none" w:sz="0" w:space="0" w:color="auto"/>
        <w:bottom w:val="none" w:sz="0" w:space="0" w:color="auto"/>
        <w:right w:val="none" w:sz="0" w:space="0" w:color="auto"/>
      </w:divBdr>
    </w:div>
    <w:div w:id="159588856">
      <w:marLeft w:val="480"/>
      <w:marRight w:val="0"/>
      <w:marTop w:val="0"/>
      <w:marBottom w:val="0"/>
      <w:divBdr>
        <w:top w:val="none" w:sz="0" w:space="0" w:color="auto"/>
        <w:left w:val="none" w:sz="0" w:space="0" w:color="auto"/>
        <w:bottom w:val="none" w:sz="0" w:space="0" w:color="auto"/>
        <w:right w:val="none" w:sz="0" w:space="0" w:color="auto"/>
      </w:divBdr>
    </w:div>
    <w:div w:id="159733924">
      <w:marLeft w:val="480"/>
      <w:marRight w:val="0"/>
      <w:marTop w:val="0"/>
      <w:marBottom w:val="0"/>
      <w:divBdr>
        <w:top w:val="none" w:sz="0" w:space="0" w:color="auto"/>
        <w:left w:val="none" w:sz="0" w:space="0" w:color="auto"/>
        <w:bottom w:val="none" w:sz="0" w:space="0" w:color="auto"/>
        <w:right w:val="none" w:sz="0" w:space="0" w:color="auto"/>
      </w:divBdr>
    </w:div>
    <w:div w:id="159736984">
      <w:marLeft w:val="480"/>
      <w:marRight w:val="0"/>
      <w:marTop w:val="0"/>
      <w:marBottom w:val="0"/>
      <w:divBdr>
        <w:top w:val="none" w:sz="0" w:space="0" w:color="auto"/>
        <w:left w:val="none" w:sz="0" w:space="0" w:color="auto"/>
        <w:bottom w:val="none" w:sz="0" w:space="0" w:color="auto"/>
        <w:right w:val="none" w:sz="0" w:space="0" w:color="auto"/>
      </w:divBdr>
    </w:div>
    <w:div w:id="159741771">
      <w:marLeft w:val="480"/>
      <w:marRight w:val="0"/>
      <w:marTop w:val="0"/>
      <w:marBottom w:val="0"/>
      <w:divBdr>
        <w:top w:val="none" w:sz="0" w:space="0" w:color="auto"/>
        <w:left w:val="none" w:sz="0" w:space="0" w:color="auto"/>
        <w:bottom w:val="none" w:sz="0" w:space="0" w:color="auto"/>
        <w:right w:val="none" w:sz="0" w:space="0" w:color="auto"/>
      </w:divBdr>
    </w:div>
    <w:div w:id="159856156">
      <w:marLeft w:val="480"/>
      <w:marRight w:val="0"/>
      <w:marTop w:val="0"/>
      <w:marBottom w:val="0"/>
      <w:divBdr>
        <w:top w:val="none" w:sz="0" w:space="0" w:color="auto"/>
        <w:left w:val="none" w:sz="0" w:space="0" w:color="auto"/>
        <w:bottom w:val="none" w:sz="0" w:space="0" w:color="auto"/>
        <w:right w:val="none" w:sz="0" w:space="0" w:color="auto"/>
      </w:divBdr>
    </w:div>
    <w:div w:id="160045131">
      <w:marLeft w:val="480"/>
      <w:marRight w:val="0"/>
      <w:marTop w:val="0"/>
      <w:marBottom w:val="0"/>
      <w:divBdr>
        <w:top w:val="none" w:sz="0" w:space="0" w:color="auto"/>
        <w:left w:val="none" w:sz="0" w:space="0" w:color="auto"/>
        <w:bottom w:val="none" w:sz="0" w:space="0" w:color="auto"/>
        <w:right w:val="none" w:sz="0" w:space="0" w:color="auto"/>
      </w:divBdr>
    </w:div>
    <w:div w:id="160047574">
      <w:marLeft w:val="480"/>
      <w:marRight w:val="0"/>
      <w:marTop w:val="0"/>
      <w:marBottom w:val="0"/>
      <w:divBdr>
        <w:top w:val="none" w:sz="0" w:space="0" w:color="auto"/>
        <w:left w:val="none" w:sz="0" w:space="0" w:color="auto"/>
        <w:bottom w:val="none" w:sz="0" w:space="0" w:color="auto"/>
        <w:right w:val="none" w:sz="0" w:space="0" w:color="auto"/>
      </w:divBdr>
    </w:div>
    <w:div w:id="160124489">
      <w:marLeft w:val="480"/>
      <w:marRight w:val="0"/>
      <w:marTop w:val="0"/>
      <w:marBottom w:val="0"/>
      <w:divBdr>
        <w:top w:val="none" w:sz="0" w:space="0" w:color="auto"/>
        <w:left w:val="none" w:sz="0" w:space="0" w:color="auto"/>
        <w:bottom w:val="none" w:sz="0" w:space="0" w:color="auto"/>
        <w:right w:val="none" w:sz="0" w:space="0" w:color="auto"/>
      </w:divBdr>
    </w:div>
    <w:div w:id="160124833">
      <w:marLeft w:val="480"/>
      <w:marRight w:val="0"/>
      <w:marTop w:val="0"/>
      <w:marBottom w:val="0"/>
      <w:divBdr>
        <w:top w:val="none" w:sz="0" w:space="0" w:color="auto"/>
        <w:left w:val="none" w:sz="0" w:space="0" w:color="auto"/>
        <w:bottom w:val="none" w:sz="0" w:space="0" w:color="auto"/>
        <w:right w:val="none" w:sz="0" w:space="0" w:color="auto"/>
      </w:divBdr>
    </w:div>
    <w:div w:id="160124965">
      <w:marLeft w:val="480"/>
      <w:marRight w:val="0"/>
      <w:marTop w:val="0"/>
      <w:marBottom w:val="0"/>
      <w:divBdr>
        <w:top w:val="none" w:sz="0" w:space="0" w:color="auto"/>
        <w:left w:val="none" w:sz="0" w:space="0" w:color="auto"/>
        <w:bottom w:val="none" w:sz="0" w:space="0" w:color="auto"/>
        <w:right w:val="none" w:sz="0" w:space="0" w:color="auto"/>
      </w:divBdr>
    </w:div>
    <w:div w:id="160319586">
      <w:marLeft w:val="480"/>
      <w:marRight w:val="0"/>
      <w:marTop w:val="0"/>
      <w:marBottom w:val="0"/>
      <w:divBdr>
        <w:top w:val="none" w:sz="0" w:space="0" w:color="auto"/>
        <w:left w:val="none" w:sz="0" w:space="0" w:color="auto"/>
        <w:bottom w:val="none" w:sz="0" w:space="0" w:color="auto"/>
        <w:right w:val="none" w:sz="0" w:space="0" w:color="auto"/>
      </w:divBdr>
    </w:div>
    <w:div w:id="160389653">
      <w:marLeft w:val="480"/>
      <w:marRight w:val="0"/>
      <w:marTop w:val="0"/>
      <w:marBottom w:val="0"/>
      <w:divBdr>
        <w:top w:val="none" w:sz="0" w:space="0" w:color="auto"/>
        <w:left w:val="none" w:sz="0" w:space="0" w:color="auto"/>
        <w:bottom w:val="none" w:sz="0" w:space="0" w:color="auto"/>
        <w:right w:val="none" w:sz="0" w:space="0" w:color="auto"/>
      </w:divBdr>
    </w:div>
    <w:div w:id="160393686">
      <w:marLeft w:val="480"/>
      <w:marRight w:val="0"/>
      <w:marTop w:val="0"/>
      <w:marBottom w:val="0"/>
      <w:divBdr>
        <w:top w:val="none" w:sz="0" w:space="0" w:color="auto"/>
        <w:left w:val="none" w:sz="0" w:space="0" w:color="auto"/>
        <w:bottom w:val="none" w:sz="0" w:space="0" w:color="auto"/>
        <w:right w:val="none" w:sz="0" w:space="0" w:color="auto"/>
      </w:divBdr>
    </w:div>
    <w:div w:id="160433894">
      <w:marLeft w:val="480"/>
      <w:marRight w:val="0"/>
      <w:marTop w:val="0"/>
      <w:marBottom w:val="0"/>
      <w:divBdr>
        <w:top w:val="none" w:sz="0" w:space="0" w:color="auto"/>
        <w:left w:val="none" w:sz="0" w:space="0" w:color="auto"/>
        <w:bottom w:val="none" w:sz="0" w:space="0" w:color="auto"/>
        <w:right w:val="none" w:sz="0" w:space="0" w:color="auto"/>
      </w:divBdr>
    </w:div>
    <w:div w:id="160508415">
      <w:marLeft w:val="480"/>
      <w:marRight w:val="0"/>
      <w:marTop w:val="0"/>
      <w:marBottom w:val="0"/>
      <w:divBdr>
        <w:top w:val="none" w:sz="0" w:space="0" w:color="auto"/>
        <w:left w:val="none" w:sz="0" w:space="0" w:color="auto"/>
        <w:bottom w:val="none" w:sz="0" w:space="0" w:color="auto"/>
        <w:right w:val="none" w:sz="0" w:space="0" w:color="auto"/>
      </w:divBdr>
    </w:div>
    <w:div w:id="160582871">
      <w:marLeft w:val="480"/>
      <w:marRight w:val="0"/>
      <w:marTop w:val="0"/>
      <w:marBottom w:val="0"/>
      <w:divBdr>
        <w:top w:val="none" w:sz="0" w:space="0" w:color="auto"/>
        <w:left w:val="none" w:sz="0" w:space="0" w:color="auto"/>
        <w:bottom w:val="none" w:sz="0" w:space="0" w:color="auto"/>
        <w:right w:val="none" w:sz="0" w:space="0" w:color="auto"/>
      </w:divBdr>
    </w:div>
    <w:div w:id="160586348">
      <w:marLeft w:val="480"/>
      <w:marRight w:val="0"/>
      <w:marTop w:val="0"/>
      <w:marBottom w:val="0"/>
      <w:divBdr>
        <w:top w:val="none" w:sz="0" w:space="0" w:color="auto"/>
        <w:left w:val="none" w:sz="0" w:space="0" w:color="auto"/>
        <w:bottom w:val="none" w:sz="0" w:space="0" w:color="auto"/>
        <w:right w:val="none" w:sz="0" w:space="0" w:color="auto"/>
      </w:divBdr>
    </w:div>
    <w:div w:id="160588279">
      <w:marLeft w:val="480"/>
      <w:marRight w:val="0"/>
      <w:marTop w:val="0"/>
      <w:marBottom w:val="0"/>
      <w:divBdr>
        <w:top w:val="none" w:sz="0" w:space="0" w:color="auto"/>
        <w:left w:val="none" w:sz="0" w:space="0" w:color="auto"/>
        <w:bottom w:val="none" w:sz="0" w:space="0" w:color="auto"/>
        <w:right w:val="none" w:sz="0" w:space="0" w:color="auto"/>
      </w:divBdr>
    </w:div>
    <w:div w:id="160590325">
      <w:marLeft w:val="480"/>
      <w:marRight w:val="0"/>
      <w:marTop w:val="0"/>
      <w:marBottom w:val="0"/>
      <w:divBdr>
        <w:top w:val="none" w:sz="0" w:space="0" w:color="auto"/>
        <w:left w:val="none" w:sz="0" w:space="0" w:color="auto"/>
        <w:bottom w:val="none" w:sz="0" w:space="0" w:color="auto"/>
        <w:right w:val="none" w:sz="0" w:space="0" w:color="auto"/>
      </w:divBdr>
    </w:div>
    <w:div w:id="160661061">
      <w:marLeft w:val="480"/>
      <w:marRight w:val="0"/>
      <w:marTop w:val="0"/>
      <w:marBottom w:val="0"/>
      <w:divBdr>
        <w:top w:val="none" w:sz="0" w:space="0" w:color="auto"/>
        <w:left w:val="none" w:sz="0" w:space="0" w:color="auto"/>
        <w:bottom w:val="none" w:sz="0" w:space="0" w:color="auto"/>
        <w:right w:val="none" w:sz="0" w:space="0" w:color="auto"/>
      </w:divBdr>
    </w:div>
    <w:div w:id="160706927">
      <w:marLeft w:val="480"/>
      <w:marRight w:val="0"/>
      <w:marTop w:val="0"/>
      <w:marBottom w:val="0"/>
      <w:divBdr>
        <w:top w:val="none" w:sz="0" w:space="0" w:color="auto"/>
        <w:left w:val="none" w:sz="0" w:space="0" w:color="auto"/>
        <w:bottom w:val="none" w:sz="0" w:space="0" w:color="auto"/>
        <w:right w:val="none" w:sz="0" w:space="0" w:color="auto"/>
      </w:divBdr>
    </w:div>
    <w:div w:id="160779062">
      <w:marLeft w:val="480"/>
      <w:marRight w:val="0"/>
      <w:marTop w:val="0"/>
      <w:marBottom w:val="0"/>
      <w:divBdr>
        <w:top w:val="none" w:sz="0" w:space="0" w:color="auto"/>
        <w:left w:val="none" w:sz="0" w:space="0" w:color="auto"/>
        <w:bottom w:val="none" w:sz="0" w:space="0" w:color="auto"/>
        <w:right w:val="none" w:sz="0" w:space="0" w:color="auto"/>
      </w:divBdr>
    </w:div>
    <w:div w:id="160849319">
      <w:marLeft w:val="480"/>
      <w:marRight w:val="0"/>
      <w:marTop w:val="0"/>
      <w:marBottom w:val="0"/>
      <w:divBdr>
        <w:top w:val="none" w:sz="0" w:space="0" w:color="auto"/>
        <w:left w:val="none" w:sz="0" w:space="0" w:color="auto"/>
        <w:bottom w:val="none" w:sz="0" w:space="0" w:color="auto"/>
        <w:right w:val="none" w:sz="0" w:space="0" w:color="auto"/>
      </w:divBdr>
    </w:div>
    <w:div w:id="160851906">
      <w:marLeft w:val="480"/>
      <w:marRight w:val="0"/>
      <w:marTop w:val="0"/>
      <w:marBottom w:val="0"/>
      <w:divBdr>
        <w:top w:val="none" w:sz="0" w:space="0" w:color="auto"/>
        <w:left w:val="none" w:sz="0" w:space="0" w:color="auto"/>
        <w:bottom w:val="none" w:sz="0" w:space="0" w:color="auto"/>
        <w:right w:val="none" w:sz="0" w:space="0" w:color="auto"/>
      </w:divBdr>
    </w:div>
    <w:div w:id="160968989">
      <w:marLeft w:val="480"/>
      <w:marRight w:val="0"/>
      <w:marTop w:val="0"/>
      <w:marBottom w:val="0"/>
      <w:divBdr>
        <w:top w:val="none" w:sz="0" w:space="0" w:color="auto"/>
        <w:left w:val="none" w:sz="0" w:space="0" w:color="auto"/>
        <w:bottom w:val="none" w:sz="0" w:space="0" w:color="auto"/>
        <w:right w:val="none" w:sz="0" w:space="0" w:color="auto"/>
      </w:divBdr>
    </w:div>
    <w:div w:id="161044375">
      <w:marLeft w:val="480"/>
      <w:marRight w:val="0"/>
      <w:marTop w:val="0"/>
      <w:marBottom w:val="0"/>
      <w:divBdr>
        <w:top w:val="none" w:sz="0" w:space="0" w:color="auto"/>
        <w:left w:val="none" w:sz="0" w:space="0" w:color="auto"/>
        <w:bottom w:val="none" w:sz="0" w:space="0" w:color="auto"/>
        <w:right w:val="none" w:sz="0" w:space="0" w:color="auto"/>
      </w:divBdr>
    </w:div>
    <w:div w:id="161050777">
      <w:marLeft w:val="480"/>
      <w:marRight w:val="0"/>
      <w:marTop w:val="0"/>
      <w:marBottom w:val="0"/>
      <w:divBdr>
        <w:top w:val="none" w:sz="0" w:space="0" w:color="auto"/>
        <w:left w:val="none" w:sz="0" w:space="0" w:color="auto"/>
        <w:bottom w:val="none" w:sz="0" w:space="0" w:color="auto"/>
        <w:right w:val="none" w:sz="0" w:space="0" w:color="auto"/>
      </w:divBdr>
    </w:div>
    <w:div w:id="161087880">
      <w:marLeft w:val="480"/>
      <w:marRight w:val="0"/>
      <w:marTop w:val="0"/>
      <w:marBottom w:val="0"/>
      <w:divBdr>
        <w:top w:val="none" w:sz="0" w:space="0" w:color="auto"/>
        <w:left w:val="none" w:sz="0" w:space="0" w:color="auto"/>
        <w:bottom w:val="none" w:sz="0" w:space="0" w:color="auto"/>
        <w:right w:val="none" w:sz="0" w:space="0" w:color="auto"/>
      </w:divBdr>
    </w:div>
    <w:div w:id="161089905">
      <w:marLeft w:val="480"/>
      <w:marRight w:val="0"/>
      <w:marTop w:val="0"/>
      <w:marBottom w:val="0"/>
      <w:divBdr>
        <w:top w:val="none" w:sz="0" w:space="0" w:color="auto"/>
        <w:left w:val="none" w:sz="0" w:space="0" w:color="auto"/>
        <w:bottom w:val="none" w:sz="0" w:space="0" w:color="auto"/>
        <w:right w:val="none" w:sz="0" w:space="0" w:color="auto"/>
      </w:divBdr>
    </w:div>
    <w:div w:id="161090122">
      <w:marLeft w:val="480"/>
      <w:marRight w:val="0"/>
      <w:marTop w:val="0"/>
      <w:marBottom w:val="0"/>
      <w:divBdr>
        <w:top w:val="none" w:sz="0" w:space="0" w:color="auto"/>
        <w:left w:val="none" w:sz="0" w:space="0" w:color="auto"/>
        <w:bottom w:val="none" w:sz="0" w:space="0" w:color="auto"/>
        <w:right w:val="none" w:sz="0" w:space="0" w:color="auto"/>
      </w:divBdr>
    </w:div>
    <w:div w:id="161118131">
      <w:marLeft w:val="480"/>
      <w:marRight w:val="0"/>
      <w:marTop w:val="0"/>
      <w:marBottom w:val="0"/>
      <w:divBdr>
        <w:top w:val="none" w:sz="0" w:space="0" w:color="auto"/>
        <w:left w:val="none" w:sz="0" w:space="0" w:color="auto"/>
        <w:bottom w:val="none" w:sz="0" w:space="0" w:color="auto"/>
        <w:right w:val="none" w:sz="0" w:space="0" w:color="auto"/>
      </w:divBdr>
    </w:div>
    <w:div w:id="161118925">
      <w:marLeft w:val="480"/>
      <w:marRight w:val="0"/>
      <w:marTop w:val="0"/>
      <w:marBottom w:val="0"/>
      <w:divBdr>
        <w:top w:val="none" w:sz="0" w:space="0" w:color="auto"/>
        <w:left w:val="none" w:sz="0" w:space="0" w:color="auto"/>
        <w:bottom w:val="none" w:sz="0" w:space="0" w:color="auto"/>
        <w:right w:val="none" w:sz="0" w:space="0" w:color="auto"/>
      </w:divBdr>
    </w:div>
    <w:div w:id="161164337">
      <w:marLeft w:val="480"/>
      <w:marRight w:val="0"/>
      <w:marTop w:val="0"/>
      <w:marBottom w:val="0"/>
      <w:divBdr>
        <w:top w:val="none" w:sz="0" w:space="0" w:color="auto"/>
        <w:left w:val="none" w:sz="0" w:space="0" w:color="auto"/>
        <w:bottom w:val="none" w:sz="0" w:space="0" w:color="auto"/>
        <w:right w:val="none" w:sz="0" w:space="0" w:color="auto"/>
      </w:divBdr>
    </w:div>
    <w:div w:id="161236927">
      <w:marLeft w:val="480"/>
      <w:marRight w:val="0"/>
      <w:marTop w:val="0"/>
      <w:marBottom w:val="0"/>
      <w:divBdr>
        <w:top w:val="none" w:sz="0" w:space="0" w:color="auto"/>
        <w:left w:val="none" w:sz="0" w:space="0" w:color="auto"/>
        <w:bottom w:val="none" w:sz="0" w:space="0" w:color="auto"/>
        <w:right w:val="none" w:sz="0" w:space="0" w:color="auto"/>
      </w:divBdr>
    </w:div>
    <w:div w:id="161241921">
      <w:marLeft w:val="480"/>
      <w:marRight w:val="0"/>
      <w:marTop w:val="0"/>
      <w:marBottom w:val="0"/>
      <w:divBdr>
        <w:top w:val="none" w:sz="0" w:space="0" w:color="auto"/>
        <w:left w:val="none" w:sz="0" w:space="0" w:color="auto"/>
        <w:bottom w:val="none" w:sz="0" w:space="0" w:color="auto"/>
        <w:right w:val="none" w:sz="0" w:space="0" w:color="auto"/>
      </w:divBdr>
    </w:div>
    <w:div w:id="161313125">
      <w:marLeft w:val="480"/>
      <w:marRight w:val="0"/>
      <w:marTop w:val="0"/>
      <w:marBottom w:val="0"/>
      <w:divBdr>
        <w:top w:val="none" w:sz="0" w:space="0" w:color="auto"/>
        <w:left w:val="none" w:sz="0" w:space="0" w:color="auto"/>
        <w:bottom w:val="none" w:sz="0" w:space="0" w:color="auto"/>
        <w:right w:val="none" w:sz="0" w:space="0" w:color="auto"/>
      </w:divBdr>
    </w:div>
    <w:div w:id="161359415">
      <w:marLeft w:val="480"/>
      <w:marRight w:val="0"/>
      <w:marTop w:val="0"/>
      <w:marBottom w:val="0"/>
      <w:divBdr>
        <w:top w:val="none" w:sz="0" w:space="0" w:color="auto"/>
        <w:left w:val="none" w:sz="0" w:space="0" w:color="auto"/>
        <w:bottom w:val="none" w:sz="0" w:space="0" w:color="auto"/>
        <w:right w:val="none" w:sz="0" w:space="0" w:color="auto"/>
      </w:divBdr>
    </w:div>
    <w:div w:id="161432899">
      <w:marLeft w:val="480"/>
      <w:marRight w:val="0"/>
      <w:marTop w:val="0"/>
      <w:marBottom w:val="0"/>
      <w:divBdr>
        <w:top w:val="none" w:sz="0" w:space="0" w:color="auto"/>
        <w:left w:val="none" w:sz="0" w:space="0" w:color="auto"/>
        <w:bottom w:val="none" w:sz="0" w:space="0" w:color="auto"/>
        <w:right w:val="none" w:sz="0" w:space="0" w:color="auto"/>
      </w:divBdr>
    </w:div>
    <w:div w:id="161505235">
      <w:marLeft w:val="480"/>
      <w:marRight w:val="0"/>
      <w:marTop w:val="0"/>
      <w:marBottom w:val="0"/>
      <w:divBdr>
        <w:top w:val="none" w:sz="0" w:space="0" w:color="auto"/>
        <w:left w:val="none" w:sz="0" w:space="0" w:color="auto"/>
        <w:bottom w:val="none" w:sz="0" w:space="0" w:color="auto"/>
        <w:right w:val="none" w:sz="0" w:space="0" w:color="auto"/>
      </w:divBdr>
    </w:div>
    <w:div w:id="161508492">
      <w:marLeft w:val="480"/>
      <w:marRight w:val="0"/>
      <w:marTop w:val="0"/>
      <w:marBottom w:val="0"/>
      <w:divBdr>
        <w:top w:val="none" w:sz="0" w:space="0" w:color="auto"/>
        <w:left w:val="none" w:sz="0" w:space="0" w:color="auto"/>
        <w:bottom w:val="none" w:sz="0" w:space="0" w:color="auto"/>
        <w:right w:val="none" w:sz="0" w:space="0" w:color="auto"/>
      </w:divBdr>
    </w:div>
    <w:div w:id="161623510">
      <w:marLeft w:val="480"/>
      <w:marRight w:val="0"/>
      <w:marTop w:val="0"/>
      <w:marBottom w:val="0"/>
      <w:divBdr>
        <w:top w:val="none" w:sz="0" w:space="0" w:color="auto"/>
        <w:left w:val="none" w:sz="0" w:space="0" w:color="auto"/>
        <w:bottom w:val="none" w:sz="0" w:space="0" w:color="auto"/>
        <w:right w:val="none" w:sz="0" w:space="0" w:color="auto"/>
      </w:divBdr>
    </w:div>
    <w:div w:id="161624755">
      <w:marLeft w:val="480"/>
      <w:marRight w:val="0"/>
      <w:marTop w:val="0"/>
      <w:marBottom w:val="0"/>
      <w:divBdr>
        <w:top w:val="none" w:sz="0" w:space="0" w:color="auto"/>
        <w:left w:val="none" w:sz="0" w:space="0" w:color="auto"/>
        <w:bottom w:val="none" w:sz="0" w:space="0" w:color="auto"/>
        <w:right w:val="none" w:sz="0" w:space="0" w:color="auto"/>
      </w:divBdr>
    </w:div>
    <w:div w:id="161628977">
      <w:marLeft w:val="480"/>
      <w:marRight w:val="0"/>
      <w:marTop w:val="0"/>
      <w:marBottom w:val="0"/>
      <w:divBdr>
        <w:top w:val="none" w:sz="0" w:space="0" w:color="auto"/>
        <w:left w:val="none" w:sz="0" w:space="0" w:color="auto"/>
        <w:bottom w:val="none" w:sz="0" w:space="0" w:color="auto"/>
        <w:right w:val="none" w:sz="0" w:space="0" w:color="auto"/>
      </w:divBdr>
    </w:div>
    <w:div w:id="161631371">
      <w:marLeft w:val="480"/>
      <w:marRight w:val="0"/>
      <w:marTop w:val="0"/>
      <w:marBottom w:val="0"/>
      <w:divBdr>
        <w:top w:val="none" w:sz="0" w:space="0" w:color="auto"/>
        <w:left w:val="none" w:sz="0" w:space="0" w:color="auto"/>
        <w:bottom w:val="none" w:sz="0" w:space="0" w:color="auto"/>
        <w:right w:val="none" w:sz="0" w:space="0" w:color="auto"/>
      </w:divBdr>
    </w:div>
    <w:div w:id="161706271">
      <w:marLeft w:val="480"/>
      <w:marRight w:val="0"/>
      <w:marTop w:val="0"/>
      <w:marBottom w:val="0"/>
      <w:divBdr>
        <w:top w:val="none" w:sz="0" w:space="0" w:color="auto"/>
        <w:left w:val="none" w:sz="0" w:space="0" w:color="auto"/>
        <w:bottom w:val="none" w:sz="0" w:space="0" w:color="auto"/>
        <w:right w:val="none" w:sz="0" w:space="0" w:color="auto"/>
      </w:divBdr>
    </w:div>
    <w:div w:id="161824255">
      <w:marLeft w:val="480"/>
      <w:marRight w:val="0"/>
      <w:marTop w:val="0"/>
      <w:marBottom w:val="0"/>
      <w:divBdr>
        <w:top w:val="none" w:sz="0" w:space="0" w:color="auto"/>
        <w:left w:val="none" w:sz="0" w:space="0" w:color="auto"/>
        <w:bottom w:val="none" w:sz="0" w:space="0" w:color="auto"/>
        <w:right w:val="none" w:sz="0" w:space="0" w:color="auto"/>
      </w:divBdr>
    </w:div>
    <w:div w:id="161825575">
      <w:marLeft w:val="480"/>
      <w:marRight w:val="0"/>
      <w:marTop w:val="0"/>
      <w:marBottom w:val="0"/>
      <w:divBdr>
        <w:top w:val="none" w:sz="0" w:space="0" w:color="auto"/>
        <w:left w:val="none" w:sz="0" w:space="0" w:color="auto"/>
        <w:bottom w:val="none" w:sz="0" w:space="0" w:color="auto"/>
        <w:right w:val="none" w:sz="0" w:space="0" w:color="auto"/>
      </w:divBdr>
    </w:div>
    <w:div w:id="161892478">
      <w:marLeft w:val="480"/>
      <w:marRight w:val="0"/>
      <w:marTop w:val="0"/>
      <w:marBottom w:val="0"/>
      <w:divBdr>
        <w:top w:val="none" w:sz="0" w:space="0" w:color="auto"/>
        <w:left w:val="none" w:sz="0" w:space="0" w:color="auto"/>
        <w:bottom w:val="none" w:sz="0" w:space="0" w:color="auto"/>
        <w:right w:val="none" w:sz="0" w:space="0" w:color="auto"/>
      </w:divBdr>
    </w:div>
    <w:div w:id="161966781">
      <w:marLeft w:val="480"/>
      <w:marRight w:val="0"/>
      <w:marTop w:val="0"/>
      <w:marBottom w:val="0"/>
      <w:divBdr>
        <w:top w:val="none" w:sz="0" w:space="0" w:color="auto"/>
        <w:left w:val="none" w:sz="0" w:space="0" w:color="auto"/>
        <w:bottom w:val="none" w:sz="0" w:space="0" w:color="auto"/>
        <w:right w:val="none" w:sz="0" w:space="0" w:color="auto"/>
      </w:divBdr>
    </w:div>
    <w:div w:id="161971911">
      <w:marLeft w:val="480"/>
      <w:marRight w:val="0"/>
      <w:marTop w:val="0"/>
      <w:marBottom w:val="0"/>
      <w:divBdr>
        <w:top w:val="none" w:sz="0" w:space="0" w:color="auto"/>
        <w:left w:val="none" w:sz="0" w:space="0" w:color="auto"/>
        <w:bottom w:val="none" w:sz="0" w:space="0" w:color="auto"/>
        <w:right w:val="none" w:sz="0" w:space="0" w:color="auto"/>
      </w:divBdr>
    </w:div>
    <w:div w:id="162014233">
      <w:marLeft w:val="480"/>
      <w:marRight w:val="0"/>
      <w:marTop w:val="0"/>
      <w:marBottom w:val="0"/>
      <w:divBdr>
        <w:top w:val="none" w:sz="0" w:space="0" w:color="auto"/>
        <w:left w:val="none" w:sz="0" w:space="0" w:color="auto"/>
        <w:bottom w:val="none" w:sz="0" w:space="0" w:color="auto"/>
        <w:right w:val="none" w:sz="0" w:space="0" w:color="auto"/>
      </w:divBdr>
    </w:div>
    <w:div w:id="162014648">
      <w:marLeft w:val="480"/>
      <w:marRight w:val="0"/>
      <w:marTop w:val="0"/>
      <w:marBottom w:val="0"/>
      <w:divBdr>
        <w:top w:val="none" w:sz="0" w:space="0" w:color="auto"/>
        <w:left w:val="none" w:sz="0" w:space="0" w:color="auto"/>
        <w:bottom w:val="none" w:sz="0" w:space="0" w:color="auto"/>
        <w:right w:val="none" w:sz="0" w:space="0" w:color="auto"/>
      </w:divBdr>
    </w:div>
    <w:div w:id="162014666">
      <w:marLeft w:val="480"/>
      <w:marRight w:val="0"/>
      <w:marTop w:val="0"/>
      <w:marBottom w:val="0"/>
      <w:divBdr>
        <w:top w:val="none" w:sz="0" w:space="0" w:color="auto"/>
        <w:left w:val="none" w:sz="0" w:space="0" w:color="auto"/>
        <w:bottom w:val="none" w:sz="0" w:space="0" w:color="auto"/>
        <w:right w:val="none" w:sz="0" w:space="0" w:color="auto"/>
      </w:divBdr>
    </w:div>
    <w:div w:id="162015149">
      <w:marLeft w:val="480"/>
      <w:marRight w:val="0"/>
      <w:marTop w:val="0"/>
      <w:marBottom w:val="0"/>
      <w:divBdr>
        <w:top w:val="none" w:sz="0" w:space="0" w:color="auto"/>
        <w:left w:val="none" w:sz="0" w:space="0" w:color="auto"/>
        <w:bottom w:val="none" w:sz="0" w:space="0" w:color="auto"/>
        <w:right w:val="none" w:sz="0" w:space="0" w:color="auto"/>
      </w:divBdr>
    </w:div>
    <w:div w:id="162016766">
      <w:marLeft w:val="480"/>
      <w:marRight w:val="0"/>
      <w:marTop w:val="0"/>
      <w:marBottom w:val="0"/>
      <w:divBdr>
        <w:top w:val="none" w:sz="0" w:space="0" w:color="auto"/>
        <w:left w:val="none" w:sz="0" w:space="0" w:color="auto"/>
        <w:bottom w:val="none" w:sz="0" w:space="0" w:color="auto"/>
        <w:right w:val="none" w:sz="0" w:space="0" w:color="auto"/>
      </w:divBdr>
    </w:div>
    <w:div w:id="162087907">
      <w:marLeft w:val="480"/>
      <w:marRight w:val="0"/>
      <w:marTop w:val="0"/>
      <w:marBottom w:val="0"/>
      <w:divBdr>
        <w:top w:val="none" w:sz="0" w:space="0" w:color="auto"/>
        <w:left w:val="none" w:sz="0" w:space="0" w:color="auto"/>
        <w:bottom w:val="none" w:sz="0" w:space="0" w:color="auto"/>
        <w:right w:val="none" w:sz="0" w:space="0" w:color="auto"/>
      </w:divBdr>
    </w:div>
    <w:div w:id="162088660">
      <w:marLeft w:val="480"/>
      <w:marRight w:val="0"/>
      <w:marTop w:val="0"/>
      <w:marBottom w:val="0"/>
      <w:divBdr>
        <w:top w:val="none" w:sz="0" w:space="0" w:color="auto"/>
        <w:left w:val="none" w:sz="0" w:space="0" w:color="auto"/>
        <w:bottom w:val="none" w:sz="0" w:space="0" w:color="auto"/>
        <w:right w:val="none" w:sz="0" w:space="0" w:color="auto"/>
      </w:divBdr>
    </w:div>
    <w:div w:id="162163108">
      <w:marLeft w:val="480"/>
      <w:marRight w:val="0"/>
      <w:marTop w:val="0"/>
      <w:marBottom w:val="0"/>
      <w:divBdr>
        <w:top w:val="none" w:sz="0" w:space="0" w:color="auto"/>
        <w:left w:val="none" w:sz="0" w:space="0" w:color="auto"/>
        <w:bottom w:val="none" w:sz="0" w:space="0" w:color="auto"/>
        <w:right w:val="none" w:sz="0" w:space="0" w:color="auto"/>
      </w:divBdr>
    </w:div>
    <w:div w:id="162164823">
      <w:marLeft w:val="480"/>
      <w:marRight w:val="0"/>
      <w:marTop w:val="0"/>
      <w:marBottom w:val="0"/>
      <w:divBdr>
        <w:top w:val="none" w:sz="0" w:space="0" w:color="auto"/>
        <w:left w:val="none" w:sz="0" w:space="0" w:color="auto"/>
        <w:bottom w:val="none" w:sz="0" w:space="0" w:color="auto"/>
        <w:right w:val="none" w:sz="0" w:space="0" w:color="auto"/>
      </w:divBdr>
    </w:div>
    <w:div w:id="162202615">
      <w:marLeft w:val="480"/>
      <w:marRight w:val="0"/>
      <w:marTop w:val="0"/>
      <w:marBottom w:val="0"/>
      <w:divBdr>
        <w:top w:val="none" w:sz="0" w:space="0" w:color="auto"/>
        <w:left w:val="none" w:sz="0" w:space="0" w:color="auto"/>
        <w:bottom w:val="none" w:sz="0" w:space="0" w:color="auto"/>
        <w:right w:val="none" w:sz="0" w:space="0" w:color="auto"/>
      </w:divBdr>
    </w:div>
    <w:div w:id="162207875">
      <w:marLeft w:val="480"/>
      <w:marRight w:val="0"/>
      <w:marTop w:val="0"/>
      <w:marBottom w:val="0"/>
      <w:divBdr>
        <w:top w:val="none" w:sz="0" w:space="0" w:color="auto"/>
        <w:left w:val="none" w:sz="0" w:space="0" w:color="auto"/>
        <w:bottom w:val="none" w:sz="0" w:space="0" w:color="auto"/>
        <w:right w:val="none" w:sz="0" w:space="0" w:color="auto"/>
      </w:divBdr>
    </w:div>
    <w:div w:id="162278803">
      <w:marLeft w:val="480"/>
      <w:marRight w:val="0"/>
      <w:marTop w:val="0"/>
      <w:marBottom w:val="0"/>
      <w:divBdr>
        <w:top w:val="none" w:sz="0" w:space="0" w:color="auto"/>
        <w:left w:val="none" w:sz="0" w:space="0" w:color="auto"/>
        <w:bottom w:val="none" w:sz="0" w:space="0" w:color="auto"/>
        <w:right w:val="none" w:sz="0" w:space="0" w:color="auto"/>
      </w:divBdr>
    </w:div>
    <w:div w:id="162280084">
      <w:marLeft w:val="480"/>
      <w:marRight w:val="0"/>
      <w:marTop w:val="0"/>
      <w:marBottom w:val="0"/>
      <w:divBdr>
        <w:top w:val="none" w:sz="0" w:space="0" w:color="auto"/>
        <w:left w:val="none" w:sz="0" w:space="0" w:color="auto"/>
        <w:bottom w:val="none" w:sz="0" w:space="0" w:color="auto"/>
        <w:right w:val="none" w:sz="0" w:space="0" w:color="auto"/>
      </w:divBdr>
    </w:div>
    <w:div w:id="162284405">
      <w:marLeft w:val="480"/>
      <w:marRight w:val="0"/>
      <w:marTop w:val="0"/>
      <w:marBottom w:val="0"/>
      <w:divBdr>
        <w:top w:val="none" w:sz="0" w:space="0" w:color="auto"/>
        <w:left w:val="none" w:sz="0" w:space="0" w:color="auto"/>
        <w:bottom w:val="none" w:sz="0" w:space="0" w:color="auto"/>
        <w:right w:val="none" w:sz="0" w:space="0" w:color="auto"/>
      </w:divBdr>
    </w:div>
    <w:div w:id="162285203">
      <w:marLeft w:val="480"/>
      <w:marRight w:val="0"/>
      <w:marTop w:val="0"/>
      <w:marBottom w:val="0"/>
      <w:divBdr>
        <w:top w:val="none" w:sz="0" w:space="0" w:color="auto"/>
        <w:left w:val="none" w:sz="0" w:space="0" w:color="auto"/>
        <w:bottom w:val="none" w:sz="0" w:space="0" w:color="auto"/>
        <w:right w:val="none" w:sz="0" w:space="0" w:color="auto"/>
      </w:divBdr>
    </w:div>
    <w:div w:id="162354178">
      <w:marLeft w:val="480"/>
      <w:marRight w:val="0"/>
      <w:marTop w:val="0"/>
      <w:marBottom w:val="0"/>
      <w:divBdr>
        <w:top w:val="none" w:sz="0" w:space="0" w:color="auto"/>
        <w:left w:val="none" w:sz="0" w:space="0" w:color="auto"/>
        <w:bottom w:val="none" w:sz="0" w:space="0" w:color="auto"/>
        <w:right w:val="none" w:sz="0" w:space="0" w:color="auto"/>
      </w:divBdr>
    </w:div>
    <w:div w:id="162357542">
      <w:marLeft w:val="480"/>
      <w:marRight w:val="0"/>
      <w:marTop w:val="0"/>
      <w:marBottom w:val="0"/>
      <w:divBdr>
        <w:top w:val="none" w:sz="0" w:space="0" w:color="auto"/>
        <w:left w:val="none" w:sz="0" w:space="0" w:color="auto"/>
        <w:bottom w:val="none" w:sz="0" w:space="0" w:color="auto"/>
        <w:right w:val="none" w:sz="0" w:space="0" w:color="auto"/>
      </w:divBdr>
    </w:div>
    <w:div w:id="162359118">
      <w:marLeft w:val="480"/>
      <w:marRight w:val="0"/>
      <w:marTop w:val="0"/>
      <w:marBottom w:val="0"/>
      <w:divBdr>
        <w:top w:val="none" w:sz="0" w:space="0" w:color="auto"/>
        <w:left w:val="none" w:sz="0" w:space="0" w:color="auto"/>
        <w:bottom w:val="none" w:sz="0" w:space="0" w:color="auto"/>
        <w:right w:val="none" w:sz="0" w:space="0" w:color="auto"/>
      </w:divBdr>
    </w:div>
    <w:div w:id="162401045">
      <w:marLeft w:val="480"/>
      <w:marRight w:val="0"/>
      <w:marTop w:val="0"/>
      <w:marBottom w:val="0"/>
      <w:divBdr>
        <w:top w:val="none" w:sz="0" w:space="0" w:color="auto"/>
        <w:left w:val="none" w:sz="0" w:space="0" w:color="auto"/>
        <w:bottom w:val="none" w:sz="0" w:space="0" w:color="auto"/>
        <w:right w:val="none" w:sz="0" w:space="0" w:color="auto"/>
      </w:divBdr>
    </w:div>
    <w:div w:id="162430041">
      <w:marLeft w:val="480"/>
      <w:marRight w:val="0"/>
      <w:marTop w:val="0"/>
      <w:marBottom w:val="0"/>
      <w:divBdr>
        <w:top w:val="none" w:sz="0" w:space="0" w:color="auto"/>
        <w:left w:val="none" w:sz="0" w:space="0" w:color="auto"/>
        <w:bottom w:val="none" w:sz="0" w:space="0" w:color="auto"/>
        <w:right w:val="none" w:sz="0" w:space="0" w:color="auto"/>
      </w:divBdr>
    </w:div>
    <w:div w:id="162430343">
      <w:marLeft w:val="480"/>
      <w:marRight w:val="0"/>
      <w:marTop w:val="0"/>
      <w:marBottom w:val="0"/>
      <w:divBdr>
        <w:top w:val="none" w:sz="0" w:space="0" w:color="auto"/>
        <w:left w:val="none" w:sz="0" w:space="0" w:color="auto"/>
        <w:bottom w:val="none" w:sz="0" w:space="0" w:color="auto"/>
        <w:right w:val="none" w:sz="0" w:space="0" w:color="auto"/>
      </w:divBdr>
    </w:div>
    <w:div w:id="162476536">
      <w:marLeft w:val="480"/>
      <w:marRight w:val="0"/>
      <w:marTop w:val="0"/>
      <w:marBottom w:val="0"/>
      <w:divBdr>
        <w:top w:val="none" w:sz="0" w:space="0" w:color="auto"/>
        <w:left w:val="none" w:sz="0" w:space="0" w:color="auto"/>
        <w:bottom w:val="none" w:sz="0" w:space="0" w:color="auto"/>
        <w:right w:val="none" w:sz="0" w:space="0" w:color="auto"/>
      </w:divBdr>
    </w:div>
    <w:div w:id="162477669">
      <w:marLeft w:val="480"/>
      <w:marRight w:val="0"/>
      <w:marTop w:val="0"/>
      <w:marBottom w:val="0"/>
      <w:divBdr>
        <w:top w:val="none" w:sz="0" w:space="0" w:color="auto"/>
        <w:left w:val="none" w:sz="0" w:space="0" w:color="auto"/>
        <w:bottom w:val="none" w:sz="0" w:space="0" w:color="auto"/>
        <w:right w:val="none" w:sz="0" w:space="0" w:color="auto"/>
      </w:divBdr>
    </w:div>
    <w:div w:id="162555843">
      <w:marLeft w:val="480"/>
      <w:marRight w:val="0"/>
      <w:marTop w:val="0"/>
      <w:marBottom w:val="0"/>
      <w:divBdr>
        <w:top w:val="none" w:sz="0" w:space="0" w:color="auto"/>
        <w:left w:val="none" w:sz="0" w:space="0" w:color="auto"/>
        <w:bottom w:val="none" w:sz="0" w:space="0" w:color="auto"/>
        <w:right w:val="none" w:sz="0" w:space="0" w:color="auto"/>
      </w:divBdr>
    </w:div>
    <w:div w:id="162596258">
      <w:marLeft w:val="480"/>
      <w:marRight w:val="0"/>
      <w:marTop w:val="0"/>
      <w:marBottom w:val="0"/>
      <w:divBdr>
        <w:top w:val="none" w:sz="0" w:space="0" w:color="auto"/>
        <w:left w:val="none" w:sz="0" w:space="0" w:color="auto"/>
        <w:bottom w:val="none" w:sz="0" w:space="0" w:color="auto"/>
        <w:right w:val="none" w:sz="0" w:space="0" w:color="auto"/>
      </w:divBdr>
    </w:div>
    <w:div w:id="162624514">
      <w:marLeft w:val="480"/>
      <w:marRight w:val="0"/>
      <w:marTop w:val="0"/>
      <w:marBottom w:val="0"/>
      <w:divBdr>
        <w:top w:val="none" w:sz="0" w:space="0" w:color="auto"/>
        <w:left w:val="none" w:sz="0" w:space="0" w:color="auto"/>
        <w:bottom w:val="none" w:sz="0" w:space="0" w:color="auto"/>
        <w:right w:val="none" w:sz="0" w:space="0" w:color="auto"/>
      </w:divBdr>
    </w:div>
    <w:div w:id="162674025">
      <w:marLeft w:val="480"/>
      <w:marRight w:val="0"/>
      <w:marTop w:val="0"/>
      <w:marBottom w:val="0"/>
      <w:divBdr>
        <w:top w:val="none" w:sz="0" w:space="0" w:color="auto"/>
        <w:left w:val="none" w:sz="0" w:space="0" w:color="auto"/>
        <w:bottom w:val="none" w:sz="0" w:space="0" w:color="auto"/>
        <w:right w:val="none" w:sz="0" w:space="0" w:color="auto"/>
      </w:divBdr>
    </w:div>
    <w:div w:id="162816259">
      <w:marLeft w:val="480"/>
      <w:marRight w:val="0"/>
      <w:marTop w:val="0"/>
      <w:marBottom w:val="0"/>
      <w:divBdr>
        <w:top w:val="none" w:sz="0" w:space="0" w:color="auto"/>
        <w:left w:val="none" w:sz="0" w:space="0" w:color="auto"/>
        <w:bottom w:val="none" w:sz="0" w:space="0" w:color="auto"/>
        <w:right w:val="none" w:sz="0" w:space="0" w:color="auto"/>
      </w:divBdr>
    </w:div>
    <w:div w:id="162819871">
      <w:marLeft w:val="480"/>
      <w:marRight w:val="0"/>
      <w:marTop w:val="0"/>
      <w:marBottom w:val="0"/>
      <w:divBdr>
        <w:top w:val="none" w:sz="0" w:space="0" w:color="auto"/>
        <w:left w:val="none" w:sz="0" w:space="0" w:color="auto"/>
        <w:bottom w:val="none" w:sz="0" w:space="0" w:color="auto"/>
        <w:right w:val="none" w:sz="0" w:space="0" w:color="auto"/>
      </w:divBdr>
    </w:div>
    <w:div w:id="162937973">
      <w:marLeft w:val="480"/>
      <w:marRight w:val="0"/>
      <w:marTop w:val="0"/>
      <w:marBottom w:val="0"/>
      <w:divBdr>
        <w:top w:val="none" w:sz="0" w:space="0" w:color="auto"/>
        <w:left w:val="none" w:sz="0" w:space="0" w:color="auto"/>
        <w:bottom w:val="none" w:sz="0" w:space="0" w:color="auto"/>
        <w:right w:val="none" w:sz="0" w:space="0" w:color="auto"/>
      </w:divBdr>
    </w:div>
    <w:div w:id="163011027">
      <w:marLeft w:val="480"/>
      <w:marRight w:val="0"/>
      <w:marTop w:val="0"/>
      <w:marBottom w:val="0"/>
      <w:divBdr>
        <w:top w:val="none" w:sz="0" w:space="0" w:color="auto"/>
        <w:left w:val="none" w:sz="0" w:space="0" w:color="auto"/>
        <w:bottom w:val="none" w:sz="0" w:space="0" w:color="auto"/>
        <w:right w:val="none" w:sz="0" w:space="0" w:color="auto"/>
      </w:divBdr>
    </w:div>
    <w:div w:id="163054368">
      <w:marLeft w:val="480"/>
      <w:marRight w:val="0"/>
      <w:marTop w:val="0"/>
      <w:marBottom w:val="0"/>
      <w:divBdr>
        <w:top w:val="none" w:sz="0" w:space="0" w:color="auto"/>
        <w:left w:val="none" w:sz="0" w:space="0" w:color="auto"/>
        <w:bottom w:val="none" w:sz="0" w:space="0" w:color="auto"/>
        <w:right w:val="none" w:sz="0" w:space="0" w:color="auto"/>
      </w:divBdr>
    </w:div>
    <w:div w:id="163133311">
      <w:marLeft w:val="480"/>
      <w:marRight w:val="0"/>
      <w:marTop w:val="0"/>
      <w:marBottom w:val="0"/>
      <w:divBdr>
        <w:top w:val="none" w:sz="0" w:space="0" w:color="auto"/>
        <w:left w:val="none" w:sz="0" w:space="0" w:color="auto"/>
        <w:bottom w:val="none" w:sz="0" w:space="0" w:color="auto"/>
        <w:right w:val="none" w:sz="0" w:space="0" w:color="auto"/>
      </w:divBdr>
    </w:div>
    <w:div w:id="163133893">
      <w:marLeft w:val="480"/>
      <w:marRight w:val="0"/>
      <w:marTop w:val="0"/>
      <w:marBottom w:val="0"/>
      <w:divBdr>
        <w:top w:val="none" w:sz="0" w:space="0" w:color="auto"/>
        <w:left w:val="none" w:sz="0" w:space="0" w:color="auto"/>
        <w:bottom w:val="none" w:sz="0" w:space="0" w:color="auto"/>
        <w:right w:val="none" w:sz="0" w:space="0" w:color="auto"/>
      </w:divBdr>
    </w:div>
    <w:div w:id="163209003">
      <w:marLeft w:val="480"/>
      <w:marRight w:val="0"/>
      <w:marTop w:val="0"/>
      <w:marBottom w:val="0"/>
      <w:divBdr>
        <w:top w:val="none" w:sz="0" w:space="0" w:color="auto"/>
        <w:left w:val="none" w:sz="0" w:space="0" w:color="auto"/>
        <w:bottom w:val="none" w:sz="0" w:space="0" w:color="auto"/>
        <w:right w:val="none" w:sz="0" w:space="0" w:color="auto"/>
      </w:divBdr>
    </w:div>
    <w:div w:id="163250702">
      <w:marLeft w:val="480"/>
      <w:marRight w:val="0"/>
      <w:marTop w:val="0"/>
      <w:marBottom w:val="0"/>
      <w:divBdr>
        <w:top w:val="none" w:sz="0" w:space="0" w:color="auto"/>
        <w:left w:val="none" w:sz="0" w:space="0" w:color="auto"/>
        <w:bottom w:val="none" w:sz="0" w:space="0" w:color="auto"/>
        <w:right w:val="none" w:sz="0" w:space="0" w:color="auto"/>
      </w:divBdr>
    </w:div>
    <w:div w:id="163250777">
      <w:marLeft w:val="480"/>
      <w:marRight w:val="0"/>
      <w:marTop w:val="0"/>
      <w:marBottom w:val="0"/>
      <w:divBdr>
        <w:top w:val="none" w:sz="0" w:space="0" w:color="auto"/>
        <w:left w:val="none" w:sz="0" w:space="0" w:color="auto"/>
        <w:bottom w:val="none" w:sz="0" w:space="0" w:color="auto"/>
        <w:right w:val="none" w:sz="0" w:space="0" w:color="auto"/>
      </w:divBdr>
    </w:div>
    <w:div w:id="163280538">
      <w:marLeft w:val="480"/>
      <w:marRight w:val="0"/>
      <w:marTop w:val="0"/>
      <w:marBottom w:val="0"/>
      <w:divBdr>
        <w:top w:val="none" w:sz="0" w:space="0" w:color="auto"/>
        <w:left w:val="none" w:sz="0" w:space="0" w:color="auto"/>
        <w:bottom w:val="none" w:sz="0" w:space="0" w:color="auto"/>
        <w:right w:val="none" w:sz="0" w:space="0" w:color="auto"/>
      </w:divBdr>
    </w:div>
    <w:div w:id="163396960">
      <w:marLeft w:val="480"/>
      <w:marRight w:val="0"/>
      <w:marTop w:val="0"/>
      <w:marBottom w:val="0"/>
      <w:divBdr>
        <w:top w:val="none" w:sz="0" w:space="0" w:color="auto"/>
        <w:left w:val="none" w:sz="0" w:space="0" w:color="auto"/>
        <w:bottom w:val="none" w:sz="0" w:space="0" w:color="auto"/>
        <w:right w:val="none" w:sz="0" w:space="0" w:color="auto"/>
      </w:divBdr>
    </w:div>
    <w:div w:id="163476689">
      <w:marLeft w:val="480"/>
      <w:marRight w:val="0"/>
      <w:marTop w:val="0"/>
      <w:marBottom w:val="0"/>
      <w:divBdr>
        <w:top w:val="none" w:sz="0" w:space="0" w:color="auto"/>
        <w:left w:val="none" w:sz="0" w:space="0" w:color="auto"/>
        <w:bottom w:val="none" w:sz="0" w:space="0" w:color="auto"/>
        <w:right w:val="none" w:sz="0" w:space="0" w:color="auto"/>
      </w:divBdr>
    </w:div>
    <w:div w:id="163476977">
      <w:marLeft w:val="480"/>
      <w:marRight w:val="0"/>
      <w:marTop w:val="0"/>
      <w:marBottom w:val="0"/>
      <w:divBdr>
        <w:top w:val="none" w:sz="0" w:space="0" w:color="auto"/>
        <w:left w:val="none" w:sz="0" w:space="0" w:color="auto"/>
        <w:bottom w:val="none" w:sz="0" w:space="0" w:color="auto"/>
        <w:right w:val="none" w:sz="0" w:space="0" w:color="auto"/>
      </w:divBdr>
    </w:div>
    <w:div w:id="163589628">
      <w:marLeft w:val="480"/>
      <w:marRight w:val="0"/>
      <w:marTop w:val="0"/>
      <w:marBottom w:val="0"/>
      <w:divBdr>
        <w:top w:val="none" w:sz="0" w:space="0" w:color="auto"/>
        <w:left w:val="none" w:sz="0" w:space="0" w:color="auto"/>
        <w:bottom w:val="none" w:sz="0" w:space="0" w:color="auto"/>
        <w:right w:val="none" w:sz="0" w:space="0" w:color="auto"/>
      </w:divBdr>
    </w:div>
    <w:div w:id="163593259">
      <w:marLeft w:val="480"/>
      <w:marRight w:val="0"/>
      <w:marTop w:val="0"/>
      <w:marBottom w:val="0"/>
      <w:divBdr>
        <w:top w:val="none" w:sz="0" w:space="0" w:color="auto"/>
        <w:left w:val="none" w:sz="0" w:space="0" w:color="auto"/>
        <w:bottom w:val="none" w:sz="0" w:space="0" w:color="auto"/>
        <w:right w:val="none" w:sz="0" w:space="0" w:color="auto"/>
      </w:divBdr>
    </w:div>
    <w:div w:id="163595886">
      <w:marLeft w:val="480"/>
      <w:marRight w:val="0"/>
      <w:marTop w:val="0"/>
      <w:marBottom w:val="0"/>
      <w:divBdr>
        <w:top w:val="none" w:sz="0" w:space="0" w:color="auto"/>
        <w:left w:val="none" w:sz="0" w:space="0" w:color="auto"/>
        <w:bottom w:val="none" w:sz="0" w:space="0" w:color="auto"/>
        <w:right w:val="none" w:sz="0" w:space="0" w:color="auto"/>
      </w:divBdr>
    </w:div>
    <w:div w:id="163712050">
      <w:marLeft w:val="480"/>
      <w:marRight w:val="0"/>
      <w:marTop w:val="0"/>
      <w:marBottom w:val="0"/>
      <w:divBdr>
        <w:top w:val="none" w:sz="0" w:space="0" w:color="auto"/>
        <w:left w:val="none" w:sz="0" w:space="0" w:color="auto"/>
        <w:bottom w:val="none" w:sz="0" w:space="0" w:color="auto"/>
        <w:right w:val="none" w:sz="0" w:space="0" w:color="auto"/>
      </w:divBdr>
    </w:div>
    <w:div w:id="163714631">
      <w:marLeft w:val="480"/>
      <w:marRight w:val="0"/>
      <w:marTop w:val="0"/>
      <w:marBottom w:val="0"/>
      <w:divBdr>
        <w:top w:val="none" w:sz="0" w:space="0" w:color="auto"/>
        <w:left w:val="none" w:sz="0" w:space="0" w:color="auto"/>
        <w:bottom w:val="none" w:sz="0" w:space="0" w:color="auto"/>
        <w:right w:val="none" w:sz="0" w:space="0" w:color="auto"/>
      </w:divBdr>
    </w:div>
    <w:div w:id="163786247">
      <w:marLeft w:val="480"/>
      <w:marRight w:val="0"/>
      <w:marTop w:val="0"/>
      <w:marBottom w:val="0"/>
      <w:divBdr>
        <w:top w:val="none" w:sz="0" w:space="0" w:color="auto"/>
        <w:left w:val="none" w:sz="0" w:space="0" w:color="auto"/>
        <w:bottom w:val="none" w:sz="0" w:space="0" w:color="auto"/>
        <w:right w:val="none" w:sz="0" w:space="0" w:color="auto"/>
      </w:divBdr>
    </w:div>
    <w:div w:id="163788809">
      <w:marLeft w:val="480"/>
      <w:marRight w:val="0"/>
      <w:marTop w:val="0"/>
      <w:marBottom w:val="0"/>
      <w:divBdr>
        <w:top w:val="none" w:sz="0" w:space="0" w:color="auto"/>
        <w:left w:val="none" w:sz="0" w:space="0" w:color="auto"/>
        <w:bottom w:val="none" w:sz="0" w:space="0" w:color="auto"/>
        <w:right w:val="none" w:sz="0" w:space="0" w:color="auto"/>
      </w:divBdr>
    </w:div>
    <w:div w:id="163789092">
      <w:marLeft w:val="480"/>
      <w:marRight w:val="0"/>
      <w:marTop w:val="0"/>
      <w:marBottom w:val="0"/>
      <w:divBdr>
        <w:top w:val="none" w:sz="0" w:space="0" w:color="auto"/>
        <w:left w:val="none" w:sz="0" w:space="0" w:color="auto"/>
        <w:bottom w:val="none" w:sz="0" w:space="0" w:color="auto"/>
        <w:right w:val="none" w:sz="0" w:space="0" w:color="auto"/>
      </w:divBdr>
    </w:div>
    <w:div w:id="163858165">
      <w:marLeft w:val="480"/>
      <w:marRight w:val="0"/>
      <w:marTop w:val="0"/>
      <w:marBottom w:val="0"/>
      <w:divBdr>
        <w:top w:val="none" w:sz="0" w:space="0" w:color="auto"/>
        <w:left w:val="none" w:sz="0" w:space="0" w:color="auto"/>
        <w:bottom w:val="none" w:sz="0" w:space="0" w:color="auto"/>
        <w:right w:val="none" w:sz="0" w:space="0" w:color="auto"/>
      </w:divBdr>
    </w:div>
    <w:div w:id="163863854">
      <w:marLeft w:val="480"/>
      <w:marRight w:val="0"/>
      <w:marTop w:val="0"/>
      <w:marBottom w:val="0"/>
      <w:divBdr>
        <w:top w:val="none" w:sz="0" w:space="0" w:color="auto"/>
        <w:left w:val="none" w:sz="0" w:space="0" w:color="auto"/>
        <w:bottom w:val="none" w:sz="0" w:space="0" w:color="auto"/>
        <w:right w:val="none" w:sz="0" w:space="0" w:color="auto"/>
      </w:divBdr>
    </w:div>
    <w:div w:id="163866335">
      <w:marLeft w:val="480"/>
      <w:marRight w:val="0"/>
      <w:marTop w:val="0"/>
      <w:marBottom w:val="0"/>
      <w:divBdr>
        <w:top w:val="none" w:sz="0" w:space="0" w:color="auto"/>
        <w:left w:val="none" w:sz="0" w:space="0" w:color="auto"/>
        <w:bottom w:val="none" w:sz="0" w:space="0" w:color="auto"/>
        <w:right w:val="none" w:sz="0" w:space="0" w:color="auto"/>
      </w:divBdr>
    </w:div>
    <w:div w:id="163978202">
      <w:marLeft w:val="480"/>
      <w:marRight w:val="0"/>
      <w:marTop w:val="0"/>
      <w:marBottom w:val="0"/>
      <w:divBdr>
        <w:top w:val="none" w:sz="0" w:space="0" w:color="auto"/>
        <w:left w:val="none" w:sz="0" w:space="0" w:color="auto"/>
        <w:bottom w:val="none" w:sz="0" w:space="0" w:color="auto"/>
        <w:right w:val="none" w:sz="0" w:space="0" w:color="auto"/>
      </w:divBdr>
    </w:div>
    <w:div w:id="164057925">
      <w:marLeft w:val="480"/>
      <w:marRight w:val="0"/>
      <w:marTop w:val="0"/>
      <w:marBottom w:val="0"/>
      <w:divBdr>
        <w:top w:val="none" w:sz="0" w:space="0" w:color="auto"/>
        <w:left w:val="none" w:sz="0" w:space="0" w:color="auto"/>
        <w:bottom w:val="none" w:sz="0" w:space="0" w:color="auto"/>
        <w:right w:val="none" w:sz="0" w:space="0" w:color="auto"/>
      </w:divBdr>
    </w:div>
    <w:div w:id="164059968">
      <w:marLeft w:val="480"/>
      <w:marRight w:val="0"/>
      <w:marTop w:val="0"/>
      <w:marBottom w:val="0"/>
      <w:divBdr>
        <w:top w:val="none" w:sz="0" w:space="0" w:color="auto"/>
        <w:left w:val="none" w:sz="0" w:space="0" w:color="auto"/>
        <w:bottom w:val="none" w:sz="0" w:space="0" w:color="auto"/>
        <w:right w:val="none" w:sz="0" w:space="0" w:color="auto"/>
      </w:divBdr>
    </w:div>
    <w:div w:id="164253057">
      <w:marLeft w:val="480"/>
      <w:marRight w:val="0"/>
      <w:marTop w:val="0"/>
      <w:marBottom w:val="0"/>
      <w:divBdr>
        <w:top w:val="none" w:sz="0" w:space="0" w:color="auto"/>
        <w:left w:val="none" w:sz="0" w:space="0" w:color="auto"/>
        <w:bottom w:val="none" w:sz="0" w:space="0" w:color="auto"/>
        <w:right w:val="none" w:sz="0" w:space="0" w:color="auto"/>
      </w:divBdr>
    </w:div>
    <w:div w:id="164366605">
      <w:marLeft w:val="480"/>
      <w:marRight w:val="0"/>
      <w:marTop w:val="0"/>
      <w:marBottom w:val="0"/>
      <w:divBdr>
        <w:top w:val="none" w:sz="0" w:space="0" w:color="auto"/>
        <w:left w:val="none" w:sz="0" w:space="0" w:color="auto"/>
        <w:bottom w:val="none" w:sz="0" w:space="0" w:color="auto"/>
        <w:right w:val="none" w:sz="0" w:space="0" w:color="auto"/>
      </w:divBdr>
    </w:div>
    <w:div w:id="164439038">
      <w:marLeft w:val="480"/>
      <w:marRight w:val="0"/>
      <w:marTop w:val="0"/>
      <w:marBottom w:val="0"/>
      <w:divBdr>
        <w:top w:val="none" w:sz="0" w:space="0" w:color="auto"/>
        <w:left w:val="none" w:sz="0" w:space="0" w:color="auto"/>
        <w:bottom w:val="none" w:sz="0" w:space="0" w:color="auto"/>
        <w:right w:val="none" w:sz="0" w:space="0" w:color="auto"/>
      </w:divBdr>
    </w:div>
    <w:div w:id="164444509">
      <w:marLeft w:val="480"/>
      <w:marRight w:val="0"/>
      <w:marTop w:val="0"/>
      <w:marBottom w:val="0"/>
      <w:divBdr>
        <w:top w:val="none" w:sz="0" w:space="0" w:color="auto"/>
        <w:left w:val="none" w:sz="0" w:space="0" w:color="auto"/>
        <w:bottom w:val="none" w:sz="0" w:space="0" w:color="auto"/>
        <w:right w:val="none" w:sz="0" w:space="0" w:color="auto"/>
      </w:divBdr>
    </w:div>
    <w:div w:id="164446210">
      <w:marLeft w:val="480"/>
      <w:marRight w:val="0"/>
      <w:marTop w:val="0"/>
      <w:marBottom w:val="0"/>
      <w:divBdr>
        <w:top w:val="none" w:sz="0" w:space="0" w:color="auto"/>
        <w:left w:val="none" w:sz="0" w:space="0" w:color="auto"/>
        <w:bottom w:val="none" w:sz="0" w:space="0" w:color="auto"/>
        <w:right w:val="none" w:sz="0" w:space="0" w:color="auto"/>
      </w:divBdr>
    </w:div>
    <w:div w:id="164561017">
      <w:marLeft w:val="480"/>
      <w:marRight w:val="0"/>
      <w:marTop w:val="0"/>
      <w:marBottom w:val="0"/>
      <w:divBdr>
        <w:top w:val="none" w:sz="0" w:space="0" w:color="auto"/>
        <w:left w:val="none" w:sz="0" w:space="0" w:color="auto"/>
        <w:bottom w:val="none" w:sz="0" w:space="0" w:color="auto"/>
        <w:right w:val="none" w:sz="0" w:space="0" w:color="auto"/>
      </w:divBdr>
    </w:div>
    <w:div w:id="164564109">
      <w:marLeft w:val="480"/>
      <w:marRight w:val="0"/>
      <w:marTop w:val="0"/>
      <w:marBottom w:val="0"/>
      <w:divBdr>
        <w:top w:val="none" w:sz="0" w:space="0" w:color="auto"/>
        <w:left w:val="none" w:sz="0" w:space="0" w:color="auto"/>
        <w:bottom w:val="none" w:sz="0" w:space="0" w:color="auto"/>
        <w:right w:val="none" w:sz="0" w:space="0" w:color="auto"/>
      </w:divBdr>
    </w:div>
    <w:div w:id="164636120">
      <w:marLeft w:val="480"/>
      <w:marRight w:val="0"/>
      <w:marTop w:val="0"/>
      <w:marBottom w:val="0"/>
      <w:divBdr>
        <w:top w:val="none" w:sz="0" w:space="0" w:color="auto"/>
        <w:left w:val="none" w:sz="0" w:space="0" w:color="auto"/>
        <w:bottom w:val="none" w:sz="0" w:space="0" w:color="auto"/>
        <w:right w:val="none" w:sz="0" w:space="0" w:color="auto"/>
      </w:divBdr>
    </w:div>
    <w:div w:id="164638181">
      <w:marLeft w:val="480"/>
      <w:marRight w:val="0"/>
      <w:marTop w:val="0"/>
      <w:marBottom w:val="0"/>
      <w:divBdr>
        <w:top w:val="none" w:sz="0" w:space="0" w:color="auto"/>
        <w:left w:val="none" w:sz="0" w:space="0" w:color="auto"/>
        <w:bottom w:val="none" w:sz="0" w:space="0" w:color="auto"/>
        <w:right w:val="none" w:sz="0" w:space="0" w:color="auto"/>
      </w:divBdr>
    </w:div>
    <w:div w:id="164707932">
      <w:marLeft w:val="480"/>
      <w:marRight w:val="0"/>
      <w:marTop w:val="0"/>
      <w:marBottom w:val="0"/>
      <w:divBdr>
        <w:top w:val="none" w:sz="0" w:space="0" w:color="auto"/>
        <w:left w:val="none" w:sz="0" w:space="0" w:color="auto"/>
        <w:bottom w:val="none" w:sz="0" w:space="0" w:color="auto"/>
        <w:right w:val="none" w:sz="0" w:space="0" w:color="auto"/>
      </w:divBdr>
    </w:div>
    <w:div w:id="164712209">
      <w:marLeft w:val="480"/>
      <w:marRight w:val="0"/>
      <w:marTop w:val="0"/>
      <w:marBottom w:val="0"/>
      <w:divBdr>
        <w:top w:val="none" w:sz="0" w:space="0" w:color="auto"/>
        <w:left w:val="none" w:sz="0" w:space="0" w:color="auto"/>
        <w:bottom w:val="none" w:sz="0" w:space="0" w:color="auto"/>
        <w:right w:val="none" w:sz="0" w:space="0" w:color="auto"/>
      </w:divBdr>
    </w:div>
    <w:div w:id="164715169">
      <w:marLeft w:val="480"/>
      <w:marRight w:val="0"/>
      <w:marTop w:val="0"/>
      <w:marBottom w:val="0"/>
      <w:divBdr>
        <w:top w:val="none" w:sz="0" w:space="0" w:color="auto"/>
        <w:left w:val="none" w:sz="0" w:space="0" w:color="auto"/>
        <w:bottom w:val="none" w:sz="0" w:space="0" w:color="auto"/>
        <w:right w:val="none" w:sz="0" w:space="0" w:color="auto"/>
      </w:divBdr>
    </w:div>
    <w:div w:id="164781850">
      <w:marLeft w:val="480"/>
      <w:marRight w:val="0"/>
      <w:marTop w:val="0"/>
      <w:marBottom w:val="0"/>
      <w:divBdr>
        <w:top w:val="none" w:sz="0" w:space="0" w:color="auto"/>
        <w:left w:val="none" w:sz="0" w:space="0" w:color="auto"/>
        <w:bottom w:val="none" w:sz="0" w:space="0" w:color="auto"/>
        <w:right w:val="none" w:sz="0" w:space="0" w:color="auto"/>
      </w:divBdr>
    </w:div>
    <w:div w:id="164789782">
      <w:marLeft w:val="480"/>
      <w:marRight w:val="0"/>
      <w:marTop w:val="0"/>
      <w:marBottom w:val="0"/>
      <w:divBdr>
        <w:top w:val="none" w:sz="0" w:space="0" w:color="auto"/>
        <w:left w:val="none" w:sz="0" w:space="0" w:color="auto"/>
        <w:bottom w:val="none" w:sz="0" w:space="0" w:color="auto"/>
        <w:right w:val="none" w:sz="0" w:space="0" w:color="auto"/>
      </w:divBdr>
    </w:div>
    <w:div w:id="164825244">
      <w:marLeft w:val="480"/>
      <w:marRight w:val="0"/>
      <w:marTop w:val="0"/>
      <w:marBottom w:val="0"/>
      <w:divBdr>
        <w:top w:val="none" w:sz="0" w:space="0" w:color="auto"/>
        <w:left w:val="none" w:sz="0" w:space="0" w:color="auto"/>
        <w:bottom w:val="none" w:sz="0" w:space="0" w:color="auto"/>
        <w:right w:val="none" w:sz="0" w:space="0" w:color="auto"/>
      </w:divBdr>
    </w:div>
    <w:div w:id="164830767">
      <w:marLeft w:val="480"/>
      <w:marRight w:val="0"/>
      <w:marTop w:val="0"/>
      <w:marBottom w:val="0"/>
      <w:divBdr>
        <w:top w:val="none" w:sz="0" w:space="0" w:color="auto"/>
        <w:left w:val="none" w:sz="0" w:space="0" w:color="auto"/>
        <w:bottom w:val="none" w:sz="0" w:space="0" w:color="auto"/>
        <w:right w:val="none" w:sz="0" w:space="0" w:color="auto"/>
      </w:divBdr>
    </w:div>
    <w:div w:id="164900854">
      <w:marLeft w:val="480"/>
      <w:marRight w:val="0"/>
      <w:marTop w:val="0"/>
      <w:marBottom w:val="0"/>
      <w:divBdr>
        <w:top w:val="none" w:sz="0" w:space="0" w:color="auto"/>
        <w:left w:val="none" w:sz="0" w:space="0" w:color="auto"/>
        <w:bottom w:val="none" w:sz="0" w:space="0" w:color="auto"/>
        <w:right w:val="none" w:sz="0" w:space="0" w:color="auto"/>
      </w:divBdr>
    </w:div>
    <w:div w:id="164903326">
      <w:marLeft w:val="480"/>
      <w:marRight w:val="0"/>
      <w:marTop w:val="0"/>
      <w:marBottom w:val="0"/>
      <w:divBdr>
        <w:top w:val="none" w:sz="0" w:space="0" w:color="auto"/>
        <w:left w:val="none" w:sz="0" w:space="0" w:color="auto"/>
        <w:bottom w:val="none" w:sz="0" w:space="0" w:color="auto"/>
        <w:right w:val="none" w:sz="0" w:space="0" w:color="auto"/>
      </w:divBdr>
    </w:div>
    <w:div w:id="164904678">
      <w:marLeft w:val="480"/>
      <w:marRight w:val="0"/>
      <w:marTop w:val="0"/>
      <w:marBottom w:val="0"/>
      <w:divBdr>
        <w:top w:val="none" w:sz="0" w:space="0" w:color="auto"/>
        <w:left w:val="none" w:sz="0" w:space="0" w:color="auto"/>
        <w:bottom w:val="none" w:sz="0" w:space="0" w:color="auto"/>
        <w:right w:val="none" w:sz="0" w:space="0" w:color="auto"/>
      </w:divBdr>
    </w:div>
    <w:div w:id="164974814">
      <w:marLeft w:val="480"/>
      <w:marRight w:val="0"/>
      <w:marTop w:val="0"/>
      <w:marBottom w:val="0"/>
      <w:divBdr>
        <w:top w:val="none" w:sz="0" w:space="0" w:color="auto"/>
        <w:left w:val="none" w:sz="0" w:space="0" w:color="auto"/>
        <w:bottom w:val="none" w:sz="0" w:space="0" w:color="auto"/>
        <w:right w:val="none" w:sz="0" w:space="0" w:color="auto"/>
      </w:divBdr>
    </w:div>
    <w:div w:id="164980440">
      <w:marLeft w:val="480"/>
      <w:marRight w:val="0"/>
      <w:marTop w:val="0"/>
      <w:marBottom w:val="0"/>
      <w:divBdr>
        <w:top w:val="none" w:sz="0" w:space="0" w:color="auto"/>
        <w:left w:val="none" w:sz="0" w:space="0" w:color="auto"/>
        <w:bottom w:val="none" w:sz="0" w:space="0" w:color="auto"/>
        <w:right w:val="none" w:sz="0" w:space="0" w:color="auto"/>
      </w:divBdr>
    </w:div>
    <w:div w:id="165020417">
      <w:marLeft w:val="480"/>
      <w:marRight w:val="0"/>
      <w:marTop w:val="0"/>
      <w:marBottom w:val="0"/>
      <w:divBdr>
        <w:top w:val="none" w:sz="0" w:space="0" w:color="auto"/>
        <w:left w:val="none" w:sz="0" w:space="0" w:color="auto"/>
        <w:bottom w:val="none" w:sz="0" w:space="0" w:color="auto"/>
        <w:right w:val="none" w:sz="0" w:space="0" w:color="auto"/>
      </w:divBdr>
    </w:div>
    <w:div w:id="165025585">
      <w:marLeft w:val="480"/>
      <w:marRight w:val="0"/>
      <w:marTop w:val="0"/>
      <w:marBottom w:val="0"/>
      <w:divBdr>
        <w:top w:val="none" w:sz="0" w:space="0" w:color="auto"/>
        <w:left w:val="none" w:sz="0" w:space="0" w:color="auto"/>
        <w:bottom w:val="none" w:sz="0" w:space="0" w:color="auto"/>
        <w:right w:val="none" w:sz="0" w:space="0" w:color="auto"/>
      </w:divBdr>
    </w:div>
    <w:div w:id="165092635">
      <w:marLeft w:val="480"/>
      <w:marRight w:val="0"/>
      <w:marTop w:val="0"/>
      <w:marBottom w:val="0"/>
      <w:divBdr>
        <w:top w:val="none" w:sz="0" w:space="0" w:color="auto"/>
        <w:left w:val="none" w:sz="0" w:space="0" w:color="auto"/>
        <w:bottom w:val="none" w:sz="0" w:space="0" w:color="auto"/>
        <w:right w:val="none" w:sz="0" w:space="0" w:color="auto"/>
      </w:divBdr>
    </w:div>
    <w:div w:id="165099767">
      <w:marLeft w:val="480"/>
      <w:marRight w:val="0"/>
      <w:marTop w:val="0"/>
      <w:marBottom w:val="0"/>
      <w:divBdr>
        <w:top w:val="none" w:sz="0" w:space="0" w:color="auto"/>
        <w:left w:val="none" w:sz="0" w:space="0" w:color="auto"/>
        <w:bottom w:val="none" w:sz="0" w:space="0" w:color="auto"/>
        <w:right w:val="none" w:sz="0" w:space="0" w:color="auto"/>
      </w:divBdr>
    </w:div>
    <w:div w:id="165167992">
      <w:marLeft w:val="480"/>
      <w:marRight w:val="0"/>
      <w:marTop w:val="0"/>
      <w:marBottom w:val="0"/>
      <w:divBdr>
        <w:top w:val="none" w:sz="0" w:space="0" w:color="auto"/>
        <w:left w:val="none" w:sz="0" w:space="0" w:color="auto"/>
        <w:bottom w:val="none" w:sz="0" w:space="0" w:color="auto"/>
        <w:right w:val="none" w:sz="0" w:space="0" w:color="auto"/>
      </w:divBdr>
    </w:div>
    <w:div w:id="165168054">
      <w:marLeft w:val="480"/>
      <w:marRight w:val="0"/>
      <w:marTop w:val="0"/>
      <w:marBottom w:val="0"/>
      <w:divBdr>
        <w:top w:val="none" w:sz="0" w:space="0" w:color="auto"/>
        <w:left w:val="none" w:sz="0" w:space="0" w:color="auto"/>
        <w:bottom w:val="none" w:sz="0" w:space="0" w:color="auto"/>
        <w:right w:val="none" w:sz="0" w:space="0" w:color="auto"/>
      </w:divBdr>
    </w:div>
    <w:div w:id="165173234">
      <w:marLeft w:val="480"/>
      <w:marRight w:val="0"/>
      <w:marTop w:val="0"/>
      <w:marBottom w:val="0"/>
      <w:divBdr>
        <w:top w:val="none" w:sz="0" w:space="0" w:color="auto"/>
        <w:left w:val="none" w:sz="0" w:space="0" w:color="auto"/>
        <w:bottom w:val="none" w:sz="0" w:space="0" w:color="auto"/>
        <w:right w:val="none" w:sz="0" w:space="0" w:color="auto"/>
      </w:divBdr>
    </w:div>
    <w:div w:id="165246245">
      <w:marLeft w:val="480"/>
      <w:marRight w:val="0"/>
      <w:marTop w:val="0"/>
      <w:marBottom w:val="0"/>
      <w:divBdr>
        <w:top w:val="none" w:sz="0" w:space="0" w:color="auto"/>
        <w:left w:val="none" w:sz="0" w:space="0" w:color="auto"/>
        <w:bottom w:val="none" w:sz="0" w:space="0" w:color="auto"/>
        <w:right w:val="none" w:sz="0" w:space="0" w:color="auto"/>
      </w:divBdr>
    </w:div>
    <w:div w:id="165285540">
      <w:marLeft w:val="480"/>
      <w:marRight w:val="0"/>
      <w:marTop w:val="0"/>
      <w:marBottom w:val="0"/>
      <w:divBdr>
        <w:top w:val="none" w:sz="0" w:space="0" w:color="auto"/>
        <w:left w:val="none" w:sz="0" w:space="0" w:color="auto"/>
        <w:bottom w:val="none" w:sz="0" w:space="0" w:color="auto"/>
        <w:right w:val="none" w:sz="0" w:space="0" w:color="auto"/>
      </w:divBdr>
    </w:div>
    <w:div w:id="165289381">
      <w:marLeft w:val="480"/>
      <w:marRight w:val="0"/>
      <w:marTop w:val="0"/>
      <w:marBottom w:val="0"/>
      <w:divBdr>
        <w:top w:val="none" w:sz="0" w:space="0" w:color="auto"/>
        <w:left w:val="none" w:sz="0" w:space="0" w:color="auto"/>
        <w:bottom w:val="none" w:sz="0" w:space="0" w:color="auto"/>
        <w:right w:val="none" w:sz="0" w:space="0" w:color="auto"/>
      </w:divBdr>
    </w:div>
    <w:div w:id="165289945">
      <w:marLeft w:val="480"/>
      <w:marRight w:val="0"/>
      <w:marTop w:val="0"/>
      <w:marBottom w:val="0"/>
      <w:divBdr>
        <w:top w:val="none" w:sz="0" w:space="0" w:color="auto"/>
        <w:left w:val="none" w:sz="0" w:space="0" w:color="auto"/>
        <w:bottom w:val="none" w:sz="0" w:space="0" w:color="auto"/>
        <w:right w:val="none" w:sz="0" w:space="0" w:color="auto"/>
      </w:divBdr>
    </w:div>
    <w:div w:id="165438924">
      <w:marLeft w:val="480"/>
      <w:marRight w:val="0"/>
      <w:marTop w:val="0"/>
      <w:marBottom w:val="0"/>
      <w:divBdr>
        <w:top w:val="none" w:sz="0" w:space="0" w:color="auto"/>
        <w:left w:val="none" w:sz="0" w:space="0" w:color="auto"/>
        <w:bottom w:val="none" w:sz="0" w:space="0" w:color="auto"/>
        <w:right w:val="none" w:sz="0" w:space="0" w:color="auto"/>
      </w:divBdr>
    </w:div>
    <w:div w:id="165484170">
      <w:marLeft w:val="480"/>
      <w:marRight w:val="0"/>
      <w:marTop w:val="0"/>
      <w:marBottom w:val="0"/>
      <w:divBdr>
        <w:top w:val="none" w:sz="0" w:space="0" w:color="auto"/>
        <w:left w:val="none" w:sz="0" w:space="0" w:color="auto"/>
        <w:bottom w:val="none" w:sz="0" w:space="0" w:color="auto"/>
        <w:right w:val="none" w:sz="0" w:space="0" w:color="auto"/>
      </w:divBdr>
    </w:div>
    <w:div w:id="165486532">
      <w:marLeft w:val="480"/>
      <w:marRight w:val="0"/>
      <w:marTop w:val="0"/>
      <w:marBottom w:val="0"/>
      <w:divBdr>
        <w:top w:val="none" w:sz="0" w:space="0" w:color="auto"/>
        <w:left w:val="none" w:sz="0" w:space="0" w:color="auto"/>
        <w:bottom w:val="none" w:sz="0" w:space="0" w:color="auto"/>
        <w:right w:val="none" w:sz="0" w:space="0" w:color="auto"/>
      </w:divBdr>
    </w:div>
    <w:div w:id="165562791">
      <w:marLeft w:val="480"/>
      <w:marRight w:val="0"/>
      <w:marTop w:val="0"/>
      <w:marBottom w:val="0"/>
      <w:divBdr>
        <w:top w:val="none" w:sz="0" w:space="0" w:color="auto"/>
        <w:left w:val="none" w:sz="0" w:space="0" w:color="auto"/>
        <w:bottom w:val="none" w:sz="0" w:space="0" w:color="auto"/>
        <w:right w:val="none" w:sz="0" w:space="0" w:color="auto"/>
      </w:divBdr>
    </w:div>
    <w:div w:id="165677189">
      <w:marLeft w:val="480"/>
      <w:marRight w:val="0"/>
      <w:marTop w:val="0"/>
      <w:marBottom w:val="0"/>
      <w:divBdr>
        <w:top w:val="none" w:sz="0" w:space="0" w:color="auto"/>
        <w:left w:val="none" w:sz="0" w:space="0" w:color="auto"/>
        <w:bottom w:val="none" w:sz="0" w:space="0" w:color="auto"/>
        <w:right w:val="none" w:sz="0" w:space="0" w:color="auto"/>
      </w:divBdr>
    </w:div>
    <w:div w:id="165753302">
      <w:marLeft w:val="480"/>
      <w:marRight w:val="0"/>
      <w:marTop w:val="0"/>
      <w:marBottom w:val="0"/>
      <w:divBdr>
        <w:top w:val="none" w:sz="0" w:space="0" w:color="auto"/>
        <w:left w:val="none" w:sz="0" w:space="0" w:color="auto"/>
        <w:bottom w:val="none" w:sz="0" w:space="0" w:color="auto"/>
        <w:right w:val="none" w:sz="0" w:space="0" w:color="auto"/>
      </w:divBdr>
    </w:div>
    <w:div w:id="165754454">
      <w:marLeft w:val="480"/>
      <w:marRight w:val="0"/>
      <w:marTop w:val="0"/>
      <w:marBottom w:val="0"/>
      <w:divBdr>
        <w:top w:val="none" w:sz="0" w:space="0" w:color="auto"/>
        <w:left w:val="none" w:sz="0" w:space="0" w:color="auto"/>
        <w:bottom w:val="none" w:sz="0" w:space="0" w:color="auto"/>
        <w:right w:val="none" w:sz="0" w:space="0" w:color="auto"/>
      </w:divBdr>
    </w:div>
    <w:div w:id="165830255">
      <w:marLeft w:val="480"/>
      <w:marRight w:val="0"/>
      <w:marTop w:val="0"/>
      <w:marBottom w:val="0"/>
      <w:divBdr>
        <w:top w:val="none" w:sz="0" w:space="0" w:color="auto"/>
        <w:left w:val="none" w:sz="0" w:space="0" w:color="auto"/>
        <w:bottom w:val="none" w:sz="0" w:space="0" w:color="auto"/>
        <w:right w:val="none" w:sz="0" w:space="0" w:color="auto"/>
      </w:divBdr>
    </w:div>
    <w:div w:id="166022816">
      <w:marLeft w:val="480"/>
      <w:marRight w:val="0"/>
      <w:marTop w:val="0"/>
      <w:marBottom w:val="0"/>
      <w:divBdr>
        <w:top w:val="none" w:sz="0" w:space="0" w:color="auto"/>
        <w:left w:val="none" w:sz="0" w:space="0" w:color="auto"/>
        <w:bottom w:val="none" w:sz="0" w:space="0" w:color="auto"/>
        <w:right w:val="none" w:sz="0" w:space="0" w:color="auto"/>
      </w:divBdr>
    </w:div>
    <w:div w:id="166095917">
      <w:marLeft w:val="480"/>
      <w:marRight w:val="0"/>
      <w:marTop w:val="0"/>
      <w:marBottom w:val="0"/>
      <w:divBdr>
        <w:top w:val="none" w:sz="0" w:space="0" w:color="auto"/>
        <w:left w:val="none" w:sz="0" w:space="0" w:color="auto"/>
        <w:bottom w:val="none" w:sz="0" w:space="0" w:color="auto"/>
        <w:right w:val="none" w:sz="0" w:space="0" w:color="auto"/>
      </w:divBdr>
    </w:div>
    <w:div w:id="166097887">
      <w:marLeft w:val="480"/>
      <w:marRight w:val="0"/>
      <w:marTop w:val="0"/>
      <w:marBottom w:val="0"/>
      <w:divBdr>
        <w:top w:val="none" w:sz="0" w:space="0" w:color="auto"/>
        <w:left w:val="none" w:sz="0" w:space="0" w:color="auto"/>
        <w:bottom w:val="none" w:sz="0" w:space="0" w:color="auto"/>
        <w:right w:val="none" w:sz="0" w:space="0" w:color="auto"/>
      </w:divBdr>
    </w:div>
    <w:div w:id="166134322">
      <w:marLeft w:val="480"/>
      <w:marRight w:val="0"/>
      <w:marTop w:val="0"/>
      <w:marBottom w:val="0"/>
      <w:divBdr>
        <w:top w:val="none" w:sz="0" w:space="0" w:color="auto"/>
        <w:left w:val="none" w:sz="0" w:space="0" w:color="auto"/>
        <w:bottom w:val="none" w:sz="0" w:space="0" w:color="auto"/>
        <w:right w:val="none" w:sz="0" w:space="0" w:color="auto"/>
      </w:divBdr>
    </w:div>
    <w:div w:id="166143198">
      <w:marLeft w:val="480"/>
      <w:marRight w:val="0"/>
      <w:marTop w:val="0"/>
      <w:marBottom w:val="0"/>
      <w:divBdr>
        <w:top w:val="none" w:sz="0" w:space="0" w:color="auto"/>
        <w:left w:val="none" w:sz="0" w:space="0" w:color="auto"/>
        <w:bottom w:val="none" w:sz="0" w:space="0" w:color="auto"/>
        <w:right w:val="none" w:sz="0" w:space="0" w:color="auto"/>
      </w:divBdr>
    </w:div>
    <w:div w:id="166287487">
      <w:marLeft w:val="480"/>
      <w:marRight w:val="0"/>
      <w:marTop w:val="0"/>
      <w:marBottom w:val="0"/>
      <w:divBdr>
        <w:top w:val="none" w:sz="0" w:space="0" w:color="auto"/>
        <w:left w:val="none" w:sz="0" w:space="0" w:color="auto"/>
        <w:bottom w:val="none" w:sz="0" w:space="0" w:color="auto"/>
        <w:right w:val="none" w:sz="0" w:space="0" w:color="auto"/>
      </w:divBdr>
    </w:div>
    <w:div w:id="166288126">
      <w:marLeft w:val="480"/>
      <w:marRight w:val="0"/>
      <w:marTop w:val="0"/>
      <w:marBottom w:val="0"/>
      <w:divBdr>
        <w:top w:val="none" w:sz="0" w:space="0" w:color="auto"/>
        <w:left w:val="none" w:sz="0" w:space="0" w:color="auto"/>
        <w:bottom w:val="none" w:sz="0" w:space="0" w:color="auto"/>
        <w:right w:val="none" w:sz="0" w:space="0" w:color="auto"/>
      </w:divBdr>
    </w:div>
    <w:div w:id="166293945">
      <w:marLeft w:val="480"/>
      <w:marRight w:val="0"/>
      <w:marTop w:val="0"/>
      <w:marBottom w:val="0"/>
      <w:divBdr>
        <w:top w:val="none" w:sz="0" w:space="0" w:color="auto"/>
        <w:left w:val="none" w:sz="0" w:space="0" w:color="auto"/>
        <w:bottom w:val="none" w:sz="0" w:space="0" w:color="auto"/>
        <w:right w:val="none" w:sz="0" w:space="0" w:color="auto"/>
      </w:divBdr>
    </w:div>
    <w:div w:id="166331807">
      <w:marLeft w:val="480"/>
      <w:marRight w:val="0"/>
      <w:marTop w:val="0"/>
      <w:marBottom w:val="0"/>
      <w:divBdr>
        <w:top w:val="none" w:sz="0" w:space="0" w:color="auto"/>
        <w:left w:val="none" w:sz="0" w:space="0" w:color="auto"/>
        <w:bottom w:val="none" w:sz="0" w:space="0" w:color="auto"/>
        <w:right w:val="none" w:sz="0" w:space="0" w:color="auto"/>
      </w:divBdr>
    </w:div>
    <w:div w:id="166405858">
      <w:marLeft w:val="480"/>
      <w:marRight w:val="0"/>
      <w:marTop w:val="0"/>
      <w:marBottom w:val="0"/>
      <w:divBdr>
        <w:top w:val="none" w:sz="0" w:space="0" w:color="auto"/>
        <w:left w:val="none" w:sz="0" w:space="0" w:color="auto"/>
        <w:bottom w:val="none" w:sz="0" w:space="0" w:color="auto"/>
        <w:right w:val="none" w:sz="0" w:space="0" w:color="auto"/>
      </w:divBdr>
    </w:div>
    <w:div w:id="166411499">
      <w:marLeft w:val="480"/>
      <w:marRight w:val="0"/>
      <w:marTop w:val="0"/>
      <w:marBottom w:val="0"/>
      <w:divBdr>
        <w:top w:val="none" w:sz="0" w:space="0" w:color="auto"/>
        <w:left w:val="none" w:sz="0" w:space="0" w:color="auto"/>
        <w:bottom w:val="none" w:sz="0" w:space="0" w:color="auto"/>
        <w:right w:val="none" w:sz="0" w:space="0" w:color="auto"/>
      </w:divBdr>
    </w:div>
    <w:div w:id="166480946">
      <w:marLeft w:val="480"/>
      <w:marRight w:val="0"/>
      <w:marTop w:val="0"/>
      <w:marBottom w:val="0"/>
      <w:divBdr>
        <w:top w:val="none" w:sz="0" w:space="0" w:color="auto"/>
        <w:left w:val="none" w:sz="0" w:space="0" w:color="auto"/>
        <w:bottom w:val="none" w:sz="0" w:space="0" w:color="auto"/>
        <w:right w:val="none" w:sz="0" w:space="0" w:color="auto"/>
      </w:divBdr>
    </w:div>
    <w:div w:id="166483958">
      <w:marLeft w:val="480"/>
      <w:marRight w:val="0"/>
      <w:marTop w:val="0"/>
      <w:marBottom w:val="0"/>
      <w:divBdr>
        <w:top w:val="none" w:sz="0" w:space="0" w:color="auto"/>
        <w:left w:val="none" w:sz="0" w:space="0" w:color="auto"/>
        <w:bottom w:val="none" w:sz="0" w:space="0" w:color="auto"/>
        <w:right w:val="none" w:sz="0" w:space="0" w:color="auto"/>
      </w:divBdr>
    </w:div>
    <w:div w:id="166555646">
      <w:marLeft w:val="480"/>
      <w:marRight w:val="0"/>
      <w:marTop w:val="0"/>
      <w:marBottom w:val="0"/>
      <w:divBdr>
        <w:top w:val="none" w:sz="0" w:space="0" w:color="auto"/>
        <w:left w:val="none" w:sz="0" w:space="0" w:color="auto"/>
        <w:bottom w:val="none" w:sz="0" w:space="0" w:color="auto"/>
        <w:right w:val="none" w:sz="0" w:space="0" w:color="auto"/>
      </w:divBdr>
    </w:div>
    <w:div w:id="166604065">
      <w:marLeft w:val="480"/>
      <w:marRight w:val="0"/>
      <w:marTop w:val="0"/>
      <w:marBottom w:val="0"/>
      <w:divBdr>
        <w:top w:val="none" w:sz="0" w:space="0" w:color="auto"/>
        <w:left w:val="none" w:sz="0" w:space="0" w:color="auto"/>
        <w:bottom w:val="none" w:sz="0" w:space="0" w:color="auto"/>
        <w:right w:val="none" w:sz="0" w:space="0" w:color="auto"/>
      </w:divBdr>
    </w:div>
    <w:div w:id="166754686">
      <w:marLeft w:val="480"/>
      <w:marRight w:val="0"/>
      <w:marTop w:val="0"/>
      <w:marBottom w:val="0"/>
      <w:divBdr>
        <w:top w:val="none" w:sz="0" w:space="0" w:color="auto"/>
        <w:left w:val="none" w:sz="0" w:space="0" w:color="auto"/>
        <w:bottom w:val="none" w:sz="0" w:space="0" w:color="auto"/>
        <w:right w:val="none" w:sz="0" w:space="0" w:color="auto"/>
      </w:divBdr>
    </w:div>
    <w:div w:id="166794720">
      <w:marLeft w:val="480"/>
      <w:marRight w:val="0"/>
      <w:marTop w:val="0"/>
      <w:marBottom w:val="0"/>
      <w:divBdr>
        <w:top w:val="none" w:sz="0" w:space="0" w:color="auto"/>
        <w:left w:val="none" w:sz="0" w:space="0" w:color="auto"/>
        <w:bottom w:val="none" w:sz="0" w:space="0" w:color="auto"/>
        <w:right w:val="none" w:sz="0" w:space="0" w:color="auto"/>
      </w:divBdr>
    </w:div>
    <w:div w:id="166796349">
      <w:marLeft w:val="480"/>
      <w:marRight w:val="0"/>
      <w:marTop w:val="0"/>
      <w:marBottom w:val="0"/>
      <w:divBdr>
        <w:top w:val="none" w:sz="0" w:space="0" w:color="auto"/>
        <w:left w:val="none" w:sz="0" w:space="0" w:color="auto"/>
        <w:bottom w:val="none" w:sz="0" w:space="0" w:color="auto"/>
        <w:right w:val="none" w:sz="0" w:space="0" w:color="auto"/>
      </w:divBdr>
    </w:div>
    <w:div w:id="166866970">
      <w:marLeft w:val="480"/>
      <w:marRight w:val="0"/>
      <w:marTop w:val="0"/>
      <w:marBottom w:val="0"/>
      <w:divBdr>
        <w:top w:val="none" w:sz="0" w:space="0" w:color="auto"/>
        <w:left w:val="none" w:sz="0" w:space="0" w:color="auto"/>
        <w:bottom w:val="none" w:sz="0" w:space="0" w:color="auto"/>
        <w:right w:val="none" w:sz="0" w:space="0" w:color="auto"/>
      </w:divBdr>
    </w:div>
    <w:div w:id="166870645">
      <w:marLeft w:val="480"/>
      <w:marRight w:val="0"/>
      <w:marTop w:val="0"/>
      <w:marBottom w:val="0"/>
      <w:divBdr>
        <w:top w:val="none" w:sz="0" w:space="0" w:color="auto"/>
        <w:left w:val="none" w:sz="0" w:space="0" w:color="auto"/>
        <w:bottom w:val="none" w:sz="0" w:space="0" w:color="auto"/>
        <w:right w:val="none" w:sz="0" w:space="0" w:color="auto"/>
      </w:divBdr>
    </w:div>
    <w:div w:id="166873432">
      <w:marLeft w:val="480"/>
      <w:marRight w:val="0"/>
      <w:marTop w:val="0"/>
      <w:marBottom w:val="0"/>
      <w:divBdr>
        <w:top w:val="none" w:sz="0" w:space="0" w:color="auto"/>
        <w:left w:val="none" w:sz="0" w:space="0" w:color="auto"/>
        <w:bottom w:val="none" w:sz="0" w:space="0" w:color="auto"/>
        <w:right w:val="none" w:sz="0" w:space="0" w:color="auto"/>
      </w:divBdr>
    </w:div>
    <w:div w:id="166942429">
      <w:marLeft w:val="480"/>
      <w:marRight w:val="0"/>
      <w:marTop w:val="0"/>
      <w:marBottom w:val="0"/>
      <w:divBdr>
        <w:top w:val="none" w:sz="0" w:space="0" w:color="auto"/>
        <w:left w:val="none" w:sz="0" w:space="0" w:color="auto"/>
        <w:bottom w:val="none" w:sz="0" w:space="0" w:color="auto"/>
        <w:right w:val="none" w:sz="0" w:space="0" w:color="auto"/>
      </w:divBdr>
    </w:div>
    <w:div w:id="166942580">
      <w:marLeft w:val="480"/>
      <w:marRight w:val="0"/>
      <w:marTop w:val="0"/>
      <w:marBottom w:val="0"/>
      <w:divBdr>
        <w:top w:val="none" w:sz="0" w:space="0" w:color="auto"/>
        <w:left w:val="none" w:sz="0" w:space="0" w:color="auto"/>
        <w:bottom w:val="none" w:sz="0" w:space="0" w:color="auto"/>
        <w:right w:val="none" w:sz="0" w:space="0" w:color="auto"/>
      </w:divBdr>
    </w:div>
    <w:div w:id="166947380">
      <w:marLeft w:val="480"/>
      <w:marRight w:val="0"/>
      <w:marTop w:val="0"/>
      <w:marBottom w:val="0"/>
      <w:divBdr>
        <w:top w:val="none" w:sz="0" w:space="0" w:color="auto"/>
        <w:left w:val="none" w:sz="0" w:space="0" w:color="auto"/>
        <w:bottom w:val="none" w:sz="0" w:space="0" w:color="auto"/>
        <w:right w:val="none" w:sz="0" w:space="0" w:color="auto"/>
      </w:divBdr>
    </w:div>
    <w:div w:id="166947707">
      <w:marLeft w:val="480"/>
      <w:marRight w:val="0"/>
      <w:marTop w:val="0"/>
      <w:marBottom w:val="0"/>
      <w:divBdr>
        <w:top w:val="none" w:sz="0" w:space="0" w:color="auto"/>
        <w:left w:val="none" w:sz="0" w:space="0" w:color="auto"/>
        <w:bottom w:val="none" w:sz="0" w:space="0" w:color="auto"/>
        <w:right w:val="none" w:sz="0" w:space="0" w:color="auto"/>
      </w:divBdr>
    </w:div>
    <w:div w:id="167134111">
      <w:marLeft w:val="480"/>
      <w:marRight w:val="0"/>
      <w:marTop w:val="0"/>
      <w:marBottom w:val="0"/>
      <w:divBdr>
        <w:top w:val="none" w:sz="0" w:space="0" w:color="auto"/>
        <w:left w:val="none" w:sz="0" w:space="0" w:color="auto"/>
        <w:bottom w:val="none" w:sz="0" w:space="0" w:color="auto"/>
        <w:right w:val="none" w:sz="0" w:space="0" w:color="auto"/>
      </w:divBdr>
    </w:div>
    <w:div w:id="167138831">
      <w:marLeft w:val="480"/>
      <w:marRight w:val="0"/>
      <w:marTop w:val="0"/>
      <w:marBottom w:val="0"/>
      <w:divBdr>
        <w:top w:val="none" w:sz="0" w:space="0" w:color="auto"/>
        <w:left w:val="none" w:sz="0" w:space="0" w:color="auto"/>
        <w:bottom w:val="none" w:sz="0" w:space="0" w:color="auto"/>
        <w:right w:val="none" w:sz="0" w:space="0" w:color="auto"/>
      </w:divBdr>
    </w:div>
    <w:div w:id="167142306">
      <w:marLeft w:val="480"/>
      <w:marRight w:val="0"/>
      <w:marTop w:val="0"/>
      <w:marBottom w:val="0"/>
      <w:divBdr>
        <w:top w:val="none" w:sz="0" w:space="0" w:color="auto"/>
        <w:left w:val="none" w:sz="0" w:space="0" w:color="auto"/>
        <w:bottom w:val="none" w:sz="0" w:space="0" w:color="auto"/>
        <w:right w:val="none" w:sz="0" w:space="0" w:color="auto"/>
      </w:divBdr>
    </w:div>
    <w:div w:id="167142425">
      <w:marLeft w:val="480"/>
      <w:marRight w:val="0"/>
      <w:marTop w:val="0"/>
      <w:marBottom w:val="0"/>
      <w:divBdr>
        <w:top w:val="none" w:sz="0" w:space="0" w:color="auto"/>
        <w:left w:val="none" w:sz="0" w:space="0" w:color="auto"/>
        <w:bottom w:val="none" w:sz="0" w:space="0" w:color="auto"/>
        <w:right w:val="none" w:sz="0" w:space="0" w:color="auto"/>
      </w:divBdr>
    </w:div>
    <w:div w:id="167209033">
      <w:marLeft w:val="480"/>
      <w:marRight w:val="0"/>
      <w:marTop w:val="0"/>
      <w:marBottom w:val="0"/>
      <w:divBdr>
        <w:top w:val="none" w:sz="0" w:space="0" w:color="auto"/>
        <w:left w:val="none" w:sz="0" w:space="0" w:color="auto"/>
        <w:bottom w:val="none" w:sz="0" w:space="0" w:color="auto"/>
        <w:right w:val="none" w:sz="0" w:space="0" w:color="auto"/>
      </w:divBdr>
    </w:div>
    <w:div w:id="167210279">
      <w:marLeft w:val="480"/>
      <w:marRight w:val="0"/>
      <w:marTop w:val="0"/>
      <w:marBottom w:val="0"/>
      <w:divBdr>
        <w:top w:val="none" w:sz="0" w:space="0" w:color="auto"/>
        <w:left w:val="none" w:sz="0" w:space="0" w:color="auto"/>
        <w:bottom w:val="none" w:sz="0" w:space="0" w:color="auto"/>
        <w:right w:val="none" w:sz="0" w:space="0" w:color="auto"/>
      </w:divBdr>
    </w:div>
    <w:div w:id="167329951">
      <w:marLeft w:val="480"/>
      <w:marRight w:val="0"/>
      <w:marTop w:val="0"/>
      <w:marBottom w:val="0"/>
      <w:divBdr>
        <w:top w:val="none" w:sz="0" w:space="0" w:color="auto"/>
        <w:left w:val="none" w:sz="0" w:space="0" w:color="auto"/>
        <w:bottom w:val="none" w:sz="0" w:space="0" w:color="auto"/>
        <w:right w:val="none" w:sz="0" w:space="0" w:color="auto"/>
      </w:divBdr>
    </w:div>
    <w:div w:id="167404450">
      <w:marLeft w:val="480"/>
      <w:marRight w:val="0"/>
      <w:marTop w:val="0"/>
      <w:marBottom w:val="0"/>
      <w:divBdr>
        <w:top w:val="none" w:sz="0" w:space="0" w:color="auto"/>
        <w:left w:val="none" w:sz="0" w:space="0" w:color="auto"/>
        <w:bottom w:val="none" w:sz="0" w:space="0" w:color="auto"/>
        <w:right w:val="none" w:sz="0" w:space="0" w:color="auto"/>
      </w:divBdr>
    </w:div>
    <w:div w:id="167406180">
      <w:marLeft w:val="480"/>
      <w:marRight w:val="0"/>
      <w:marTop w:val="0"/>
      <w:marBottom w:val="0"/>
      <w:divBdr>
        <w:top w:val="none" w:sz="0" w:space="0" w:color="auto"/>
        <w:left w:val="none" w:sz="0" w:space="0" w:color="auto"/>
        <w:bottom w:val="none" w:sz="0" w:space="0" w:color="auto"/>
        <w:right w:val="none" w:sz="0" w:space="0" w:color="auto"/>
      </w:divBdr>
    </w:div>
    <w:div w:id="167445026">
      <w:marLeft w:val="480"/>
      <w:marRight w:val="0"/>
      <w:marTop w:val="0"/>
      <w:marBottom w:val="0"/>
      <w:divBdr>
        <w:top w:val="none" w:sz="0" w:space="0" w:color="auto"/>
        <w:left w:val="none" w:sz="0" w:space="0" w:color="auto"/>
        <w:bottom w:val="none" w:sz="0" w:space="0" w:color="auto"/>
        <w:right w:val="none" w:sz="0" w:space="0" w:color="auto"/>
      </w:divBdr>
    </w:div>
    <w:div w:id="167449446">
      <w:marLeft w:val="480"/>
      <w:marRight w:val="0"/>
      <w:marTop w:val="0"/>
      <w:marBottom w:val="0"/>
      <w:divBdr>
        <w:top w:val="none" w:sz="0" w:space="0" w:color="auto"/>
        <w:left w:val="none" w:sz="0" w:space="0" w:color="auto"/>
        <w:bottom w:val="none" w:sz="0" w:space="0" w:color="auto"/>
        <w:right w:val="none" w:sz="0" w:space="0" w:color="auto"/>
      </w:divBdr>
    </w:div>
    <w:div w:id="167526478">
      <w:marLeft w:val="480"/>
      <w:marRight w:val="0"/>
      <w:marTop w:val="0"/>
      <w:marBottom w:val="0"/>
      <w:divBdr>
        <w:top w:val="none" w:sz="0" w:space="0" w:color="auto"/>
        <w:left w:val="none" w:sz="0" w:space="0" w:color="auto"/>
        <w:bottom w:val="none" w:sz="0" w:space="0" w:color="auto"/>
        <w:right w:val="none" w:sz="0" w:space="0" w:color="auto"/>
      </w:divBdr>
    </w:div>
    <w:div w:id="167528323">
      <w:marLeft w:val="480"/>
      <w:marRight w:val="0"/>
      <w:marTop w:val="0"/>
      <w:marBottom w:val="0"/>
      <w:divBdr>
        <w:top w:val="none" w:sz="0" w:space="0" w:color="auto"/>
        <w:left w:val="none" w:sz="0" w:space="0" w:color="auto"/>
        <w:bottom w:val="none" w:sz="0" w:space="0" w:color="auto"/>
        <w:right w:val="none" w:sz="0" w:space="0" w:color="auto"/>
      </w:divBdr>
    </w:div>
    <w:div w:id="167646138">
      <w:marLeft w:val="480"/>
      <w:marRight w:val="0"/>
      <w:marTop w:val="0"/>
      <w:marBottom w:val="0"/>
      <w:divBdr>
        <w:top w:val="none" w:sz="0" w:space="0" w:color="auto"/>
        <w:left w:val="none" w:sz="0" w:space="0" w:color="auto"/>
        <w:bottom w:val="none" w:sz="0" w:space="0" w:color="auto"/>
        <w:right w:val="none" w:sz="0" w:space="0" w:color="auto"/>
      </w:divBdr>
    </w:div>
    <w:div w:id="167672667">
      <w:marLeft w:val="480"/>
      <w:marRight w:val="0"/>
      <w:marTop w:val="0"/>
      <w:marBottom w:val="0"/>
      <w:divBdr>
        <w:top w:val="none" w:sz="0" w:space="0" w:color="auto"/>
        <w:left w:val="none" w:sz="0" w:space="0" w:color="auto"/>
        <w:bottom w:val="none" w:sz="0" w:space="0" w:color="auto"/>
        <w:right w:val="none" w:sz="0" w:space="0" w:color="auto"/>
      </w:divBdr>
    </w:div>
    <w:div w:id="167790434">
      <w:marLeft w:val="480"/>
      <w:marRight w:val="0"/>
      <w:marTop w:val="0"/>
      <w:marBottom w:val="0"/>
      <w:divBdr>
        <w:top w:val="none" w:sz="0" w:space="0" w:color="auto"/>
        <w:left w:val="none" w:sz="0" w:space="0" w:color="auto"/>
        <w:bottom w:val="none" w:sz="0" w:space="0" w:color="auto"/>
        <w:right w:val="none" w:sz="0" w:space="0" w:color="auto"/>
      </w:divBdr>
    </w:div>
    <w:div w:id="167838175">
      <w:marLeft w:val="480"/>
      <w:marRight w:val="0"/>
      <w:marTop w:val="0"/>
      <w:marBottom w:val="0"/>
      <w:divBdr>
        <w:top w:val="none" w:sz="0" w:space="0" w:color="auto"/>
        <w:left w:val="none" w:sz="0" w:space="0" w:color="auto"/>
        <w:bottom w:val="none" w:sz="0" w:space="0" w:color="auto"/>
        <w:right w:val="none" w:sz="0" w:space="0" w:color="auto"/>
      </w:divBdr>
    </w:div>
    <w:div w:id="167839095">
      <w:marLeft w:val="480"/>
      <w:marRight w:val="0"/>
      <w:marTop w:val="0"/>
      <w:marBottom w:val="0"/>
      <w:divBdr>
        <w:top w:val="none" w:sz="0" w:space="0" w:color="auto"/>
        <w:left w:val="none" w:sz="0" w:space="0" w:color="auto"/>
        <w:bottom w:val="none" w:sz="0" w:space="0" w:color="auto"/>
        <w:right w:val="none" w:sz="0" w:space="0" w:color="auto"/>
      </w:divBdr>
    </w:div>
    <w:div w:id="167840044">
      <w:marLeft w:val="480"/>
      <w:marRight w:val="0"/>
      <w:marTop w:val="0"/>
      <w:marBottom w:val="0"/>
      <w:divBdr>
        <w:top w:val="none" w:sz="0" w:space="0" w:color="auto"/>
        <w:left w:val="none" w:sz="0" w:space="0" w:color="auto"/>
        <w:bottom w:val="none" w:sz="0" w:space="0" w:color="auto"/>
        <w:right w:val="none" w:sz="0" w:space="0" w:color="auto"/>
      </w:divBdr>
    </w:div>
    <w:div w:id="167864255">
      <w:marLeft w:val="480"/>
      <w:marRight w:val="0"/>
      <w:marTop w:val="0"/>
      <w:marBottom w:val="0"/>
      <w:divBdr>
        <w:top w:val="none" w:sz="0" w:space="0" w:color="auto"/>
        <w:left w:val="none" w:sz="0" w:space="0" w:color="auto"/>
        <w:bottom w:val="none" w:sz="0" w:space="0" w:color="auto"/>
        <w:right w:val="none" w:sz="0" w:space="0" w:color="auto"/>
      </w:divBdr>
    </w:div>
    <w:div w:id="167868296">
      <w:marLeft w:val="480"/>
      <w:marRight w:val="0"/>
      <w:marTop w:val="0"/>
      <w:marBottom w:val="0"/>
      <w:divBdr>
        <w:top w:val="none" w:sz="0" w:space="0" w:color="auto"/>
        <w:left w:val="none" w:sz="0" w:space="0" w:color="auto"/>
        <w:bottom w:val="none" w:sz="0" w:space="0" w:color="auto"/>
        <w:right w:val="none" w:sz="0" w:space="0" w:color="auto"/>
      </w:divBdr>
    </w:div>
    <w:div w:id="167914854">
      <w:marLeft w:val="480"/>
      <w:marRight w:val="0"/>
      <w:marTop w:val="0"/>
      <w:marBottom w:val="0"/>
      <w:divBdr>
        <w:top w:val="none" w:sz="0" w:space="0" w:color="auto"/>
        <w:left w:val="none" w:sz="0" w:space="0" w:color="auto"/>
        <w:bottom w:val="none" w:sz="0" w:space="0" w:color="auto"/>
        <w:right w:val="none" w:sz="0" w:space="0" w:color="auto"/>
      </w:divBdr>
    </w:div>
    <w:div w:id="167985003">
      <w:marLeft w:val="480"/>
      <w:marRight w:val="0"/>
      <w:marTop w:val="0"/>
      <w:marBottom w:val="0"/>
      <w:divBdr>
        <w:top w:val="none" w:sz="0" w:space="0" w:color="auto"/>
        <w:left w:val="none" w:sz="0" w:space="0" w:color="auto"/>
        <w:bottom w:val="none" w:sz="0" w:space="0" w:color="auto"/>
        <w:right w:val="none" w:sz="0" w:space="0" w:color="auto"/>
      </w:divBdr>
    </w:div>
    <w:div w:id="168063269">
      <w:marLeft w:val="480"/>
      <w:marRight w:val="0"/>
      <w:marTop w:val="0"/>
      <w:marBottom w:val="0"/>
      <w:divBdr>
        <w:top w:val="none" w:sz="0" w:space="0" w:color="auto"/>
        <w:left w:val="none" w:sz="0" w:space="0" w:color="auto"/>
        <w:bottom w:val="none" w:sz="0" w:space="0" w:color="auto"/>
        <w:right w:val="none" w:sz="0" w:space="0" w:color="auto"/>
      </w:divBdr>
    </w:div>
    <w:div w:id="168066007">
      <w:marLeft w:val="480"/>
      <w:marRight w:val="0"/>
      <w:marTop w:val="0"/>
      <w:marBottom w:val="0"/>
      <w:divBdr>
        <w:top w:val="none" w:sz="0" w:space="0" w:color="auto"/>
        <w:left w:val="none" w:sz="0" w:space="0" w:color="auto"/>
        <w:bottom w:val="none" w:sz="0" w:space="0" w:color="auto"/>
        <w:right w:val="none" w:sz="0" w:space="0" w:color="auto"/>
      </w:divBdr>
    </w:div>
    <w:div w:id="168104313">
      <w:marLeft w:val="480"/>
      <w:marRight w:val="0"/>
      <w:marTop w:val="0"/>
      <w:marBottom w:val="0"/>
      <w:divBdr>
        <w:top w:val="none" w:sz="0" w:space="0" w:color="auto"/>
        <w:left w:val="none" w:sz="0" w:space="0" w:color="auto"/>
        <w:bottom w:val="none" w:sz="0" w:space="0" w:color="auto"/>
        <w:right w:val="none" w:sz="0" w:space="0" w:color="auto"/>
      </w:divBdr>
    </w:div>
    <w:div w:id="168175719">
      <w:marLeft w:val="480"/>
      <w:marRight w:val="0"/>
      <w:marTop w:val="0"/>
      <w:marBottom w:val="0"/>
      <w:divBdr>
        <w:top w:val="none" w:sz="0" w:space="0" w:color="auto"/>
        <w:left w:val="none" w:sz="0" w:space="0" w:color="auto"/>
        <w:bottom w:val="none" w:sz="0" w:space="0" w:color="auto"/>
        <w:right w:val="none" w:sz="0" w:space="0" w:color="auto"/>
      </w:divBdr>
    </w:div>
    <w:div w:id="168178532">
      <w:marLeft w:val="480"/>
      <w:marRight w:val="0"/>
      <w:marTop w:val="0"/>
      <w:marBottom w:val="0"/>
      <w:divBdr>
        <w:top w:val="none" w:sz="0" w:space="0" w:color="auto"/>
        <w:left w:val="none" w:sz="0" w:space="0" w:color="auto"/>
        <w:bottom w:val="none" w:sz="0" w:space="0" w:color="auto"/>
        <w:right w:val="none" w:sz="0" w:space="0" w:color="auto"/>
      </w:divBdr>
    </w:div>
    <w:div w:id="168179468">
      <w:marLeft w:val="480"/>
      <w:marRight w:val="0"/>
      <w:marTop w:val="0"/>
      <w:marBottom w:val="0"/>
      <w:divBdr>
        <w:top w:val="none" w:sz="0" w:space="0" w:color="auto"/>
        <w:left w:val="none" w:sz="0" w:space="0" w:color="auto"/>
        <w:bottom w:val="none" w:sz="0" w:space="0" w:color="auto"/>
        <w:right w:val="none" w:sz="0" w:space="0" w:color="auto"/>
      </w:divBdr>
    </w:div>
    <w:div w:id="168258335">
      <w:marLeft w:val="480"/>
      <w:marRight w:val="0"/>
      <w:marTop w:val="0"/>
      <w:marBottom w:val="0"/>
      <w:divBdr>
        <w:top w:val="none" w:sz="0" w:space="0" w:color="auto"/>
        <w:left w:val="none" w:sz="0" w:space="0" w:color="auto"/>
        <w:bottom w:val="none" w:sz="0" w:space="0" w:color="auto"/>
        <w:right w:val="none" w:sz="0" w:space="0" w:color="auto"/>
      </w:divBdr>
    </w:div>
    <w:div w:id="168296650">
      <w:marLeft w:val="480"/>
      <w:marRight w:val="0"/>
      <w:marTop w:val="0"/>
      <w:marBottom w:val="0"/>
      <w:divBdr>
        <w:top w:val="none" w:sz="0" w:space="0" w:color="auto"/>
        <w:left w:val="none" w:sz="0" w:space="0" w:color="auto"/>
        <w:bottom w:val="none" w:sz="0" w:space="0" w:color="auto"/>
        <w:right w:val="none" w:sz="0" w:space="0" w:color="auto"/>
      </w:divBdr>
    </w:div>
    <w:div w:id="168297288">
      <w:marLeft w:val="480"/>
      <w:marRight w:val="0"/>
      <w:marTop w:val="0"/>
      <w:marBottom w:val="0"/>
      <w:divBdr>
        <w:top w:val="none" w:sz="0" w:space="0" w:color="auto"/>
        <w:left w:val="none" w:sz="0" w:space="0" w:color="auto"/>
        <w:bottom w:val="none" w:sz="0" w:space="0" w:color="auto"/>
        <w:right w:val="none" w:sz="0" w:space="0" w:color="auto"/>
      </w:divBdr>
    </w:div>
    <w:div w:id="168299792">
      <w:marLeft w:val="480"/>
      <w:marRight w:val="0"/>
      <w:marTop w:val="0"/>
      <w:marBottom w:val="0"/>
      <w:divBdr>
        <w:top w:val="none" w:sz="0" w:space="0" w:color="auto"/>
        <w:left w:val="none" w:sz="0" w:space="0" w:color="auto"/>
        <w:bottom w:val="none" w:sz="0" w:space="0" w:color="auto"/>
        <w:right w:val="none" w:sz="0" w:space="0" w:color="auto"/>
      </w:divBdr>
    </w:div>
    <w:div w:id="168328796">
      <w:marLeft w:val="480"/>
      <w:marRight w:val="0"/>
      <w:marTop w:val="0"/>
      <w:marBottom w:val="0"/>
      <w:divBdr>
        <w:top w:val="none" w:sz="0" w:space="0" w:color="auto"/>
        <w:left w:val="none" w:sz="0" w:space="0" w:color="auto"/>
        <w:bottom w:val="none" w:sz="0" w:space="0" w:color="auto"/>
        <w:right w:val="none" w:sz="0" w:space="0" w:color="auto"/>
      </w:divBdr>
    </w:div>
    <w:div w:id="168372623">
      <w:marLeft w:val="480"/>
      <w:marRight w:val="0"/>
      <w:marTop w:val="0"/>
      <w:marBottom w:val="0"/>
      <w:divBdr>
        <w:top w:val="none" w:sz="0" w:space="0" w:color="auto"/>
        <w:left w:val="none" w:sz="0" w:space="0" w:color="auto"/>
        <w:bottom w:val="none" w:sz="0" w:space="0" w:color="auto"/>
        <w:right w:val="none" w:sz="0" w:space="0" w:color="auto"/>
      </w:divBdr>
    </w:div>
    <w:div w:id="168374571">
      <w:marLeft w:val="480"/>
      <w:marRight w:val="0"/>
      <w:marTop w:val="0"/>
      <w:marBottom w:val="0"/>
      <w:divBdr>
        <w:top w:val="none" w:sz="0" w:space="0" w:color="auto"/>
        <w:left w:val="none" w:sz="0" w:space="0" w:color="auto"/>
        <w:bottom w:val="none" w:sz="0" w:space="0" w:color="auto"/>
        <w:right w:val="none" w:sz="0" w:space="0" w:color="auto"/>
      </w:divBdr>
    </w:div>
    <w:div w:id="168377939">
      <w:marLeft w:val="480"/>
      <w:marRight w:val="0"/>
      <w:marTop w:val="0"/>
      <w:marBottom w:val="0"/>
      <w:divBdr>
        <w:top w:val="none" w:sz="0" w:space="0" w:color="auto"/>
        <w:left w:val="none" w:sz="0" w:space="0" w:color="auto"/>
        <w:bottom w:val="none" w:sz="0" w:space="0" w:color="auto"/>
        <w:right w:val="none" w:sz="0" w:space="0" w:color="auto"/>
      </w:divBdr>
    </w:div>
    <w:div w:id="168448196">
      <w:marLeft w:val="480"/>
      <w:marRight w:val="0"/>
      <w:marTop w:val="0"/>
      <w:marBottom w:val="0"/>
      <w:divBdr>
        <w:top w:val="none" w:sz="0" w:space="0" w:color="auto"/>
        <w:left w:val="none" w:sz="0" w:space="0" w:color="auto"/>
        <w:bottom w:val="none" w:sz="0" w:space="0" w:color="auto"/>
        <w:right w:val="none" w:sz="0" w:space="0" w:color="auto"/>
      </w:divBdr>
    </w:div>
    <w:div w:id="168452535">
      <w:marLeft w:val="480"/>
      <w:marRight w:val="0"/>
      <w:marTop w:val="0"/>
      <w:marBottom w:val="0"/>
      <w:divBdr>
        <w:top w:val="none" w:sz="0" w:space="0" w:color="auto"/>
        <w:left w:val="none" w:sz="0" w:space="0" w:color="auto"/>
        <w:bottom w:val="none" w:sz="0" w:space="0" w:color="auto"/>
        <w:right w:val="none" w:sz="0" w:space="0" w:color="auto"/>
      </w:divBdr>
    </w:div>
    <w:div w:id="168525213">
      <w:marLeft w:val="480"/>
      <w:marRight w:val="0"/>
      <w:marTop w:val="0"/>
      <w:marBottom w:val="0"/>
      <w:divBdr>
        <w:top w:val="none" w:sz="0" w:space="0" w:color="auto"/>
        <w:left w:val="none" w:sz="0" w:space="0" w:color="auto"/>
        <w:bottom w:val="none" w:sz="0" w:space="0" w:color="auto"/>
        <w:right w:val="none" w:sz="0" w:space="0" w:color="auto"/>
      </w:divBdr>
    </w:div>
    <w:div w:id="168638135">
      <w:marLeft w:val="480"/>
      <w:marRight w:val="0"/>
      <w:marTop w:val="0"/>
      <w:marBottom w:val="0"/>
      <w:divBdr>
        <w:top w:val="none" w:sz="0" w:space="0" w:color="auto"/>
        <w:left w:val="none" w:sz="0" w:space="0" w:color="auto"/>
        <w:bottom w:val="none" w:sz="0" w:space="0" w:color="auto"/>
        <w:right w:val="none" w:sz="0" w:space="0" w:color="auto"/>
      </w:divBdr>
    </w:div>
    <w:div w:id="168755472">
      <w:marLeft w:val="480"/>
      <w:marRight w:val="0"/>
      <w:marTop w:val="0"/>
      <w:marBottom w:val="0"/>
      <w:divBdr>
        <w:top w:val="none" w:sz="0" w:space="0" w:color="auto"/>
        <w:left w:val="none" w:sz="0" w:space="0" w:color="auto"/>
        <w:bottom w:val="none" w:sz="0" w:space="0" w:color="auto"/>
        <w:right w:val="none" w:sz="0" w:space="0" w:color="auto"/>
      </w:divBdr>
    </w:div>
    <w:div w:id="168757011">
      <w:marLeft w:val="480"/>
      <w:marRight w:val="0"/>
      <w:marTop w:val="0"/>
      <w:marBottom w:val="0"/>
      <w:divBdr>
        <w:top w:val="none" w:sz="0" w:space="0" w:color="auto"/>
        <w:left w:val="none" w:sz="0" w:space="0" w:color="auto"/>
        <w:bottom w:val="none" w:sz="0" w:space="0" w:color="auto"/>
        <w:right w:val="none" w:sz="0" w:space="0" w:color="auto"/>
      </w:divBdr>
    </w:div>
    <w:div w:id="168760030">
      <w:marLeft w:val="480"/>
      <w:marRight w:val="0"/>
      <w:marTop w:val="0"/>
      <w:marBottom w:val="0"/>
      <w:divBdr>
        <w:top w:val="none" w:sz="0" w:space="0" w:color="auto"/>
        <w:left w:val="none" w:sz="0" w:space="0" w:color="auto"/>
        <w:bottom w:val="none" w:sz="0" w:space="0" w:color="auto"/>
        <w:right w:val="none" w:sz="0" w:space="0" w:color="auto"/>
      </w:divBdr>
    </w:div>
    <w:div w:id="168834031">
      <w:marLeft w:val="480"/>
      <w:marRight w:val="0"/>
      <w:marTop w:val="0"/>
      <w:marBottom w:val="0"/>
      <w:divBdr>
        <w:top w:val="none" w:sz="0" w:space="0" w:color="auto"/>
        <w:left w:val="none" w:sz="0" w:space="0" w:color="auto"/>
        <w:bottom w:val="none" w:sz="0" w:space="0" w:color="auto"/>
        <w:right w:val="none" w:sz="0" w:space="0" w:color="auto"/>
      </w:divBdr>
    </w:div>
    <w:div w:id="168836171">
      <w:marLeft w:val="480"/>
      <w:marRight w:val="0"/>
      <w:marTop w:val="0"/>
      <w:marBottom w:val="0"/>
      <w:divBdr>
        <w:top w:val="none" w:sz="0" w:space="0" w:color="auto"/>
        <w:left w:val="none" w:sz="0" w:space="0" w:color="auto"/>
        <w:bottom w:val="none" w:sz="0" w:space="0" w:color="auto"/>
        <w:right w:val="none" w:sz="0" w:space="0" w:color="auto"/>
      </w:divBdr>
    </w:div>
    <w:div w:id="168838379">
      <w:marLeft w:val="480"/>
      <w:marRight w:val="0"/>
      <w:marTop w:val="0"/>
      <w:marBottom w:val="0"/>
      <w:divBdr>
        <w:top w:val="none" w:sz="0" w:space="0" w:color="auto"/>
        <w:left w:val="none" w:sz="0" w:space="0" w:color="auto"/>
        <w:bottom w:val="none" w:sz="0" w:space="0" w:color="auto"/>
        <w:right w:val="none" w:sz="0" w:space="0" w:color="auto"/>
      </w:divBdr>
    </w:div>
    <w:div w:id="168911860">
      <w:marLeft w:val="480"/>
      <w:marRight w:val="0"/>
      <w:marTop w:val="0"/>
      <w:marBottom w:val="0"/>
      <w:divBdr>
        <w:top w:val="none" w:sz="0" w:space="0" w:color="auto"/>
        <w:left w:val="none" w:sz="0" w:space="0" w:color="auto"/>
        <w:bottom w:val="none" w:sz="0" w:space="0" w:color="auto"/>
        <w:right w:val="none" w:sz="0" w:space="0" w:color="auto"/>
      </w:divBdr>
    </w:div>
    <w:div w:id="168983037">
      <w:marLeft w:val="480"/>
      <w:marRight w:val="0"/>
      <w:marTop w:val="0"/>
      <w:marBottom w:val="0"/>
      <w:divBdr>
        <w:top w:val="none" w:sz="0" w:space="0" w:color="auto"/>
        <w:left w:val="none" w:sz="0" w:space="0" w:color="auto"/>
        <w:bottom w:val="none" w:sz="0" w:space="0" w:color="auto"/>
        <w:right w:val="none" w:sz="0" w:space="0" w:color="auto"/>
      </w:divBdr>
    </w:div>
    <w:div w:id="169026588">
      <w:marLeft w:val="480"/>
      <w:marRight w:val="0"/>
      <w:marTop w:val="0"/>
      <w:marBottom w:val="0"/>
      <w:divBdr>
        <w:top w:val="none" w:sz="0" w:space="0" w:color="auto"/>
        <w:left w:val="none" w:sz="0" w:space="0" w:color="auto"/>
        <w:bottom w:val="none" w:sz="0" w:space="0" w:color="auto"/>
        <w:right w:val="none" w:sz="0" w:space="0" w:color="auto"/>
      </w:divBdr>
    </w:div>
    <w:div w:id="169033064">
      <w:marLeft w:val="480"/>
      <w:marRight w:val="0"/>
      <w:marTop w:val="0"/>
      <w:marBottom w:val="0"/>
      <w:divBdr>
        <w:top w:val="none" w:sz="0" w:space="0" w:color="auto"/>
        <w:left w:val="none" w:sz="0" w:space="0" w:color="auto"/>
        <w:bottom w:val="none" w:sz="0" w:space="0" w:color="auto"/>
        <w:right w:val="none" w:sz="0" w:space="0" w:color="auto"/>
      </w:divBdr>
    </w:div>
    <w:div w:id="169100814">
      <w:marLeft w:val="480"/>
      <w:marRight w:val="0"/>
      <w:marTop w:val="0"/>
      <w:marBottom w:val="0"/>
      <w:divBdr>
        <w:top w:val="none" w:sz="0" w:space="0" w:color="auto"/>
        <w:left w:val="none" w:sz="0" w:space="0" w:color="auto"/>
        <w:bottom w:val="none" w:sz="0" w:space="0" w:color="auto"/>
        <w:right w:val="none" w:sz="0" w:space="0" w:color="auto"/>
      </w:divBdr>
    </w:div>
    <w:div w:id="169101533">
      <w:marLeft w:val="480"/>
      <w:marRight w:val="0"/>
      <w:marTop w:val="0"/>
      <w:marBottom w:val="0"/>
      <w:divBdr>
        <w:top w:val="none" w:sz="0" w:space="0" w:color="auto"/>
        <w:left w:val="none" w:sz="0" w:space="0" w:color="auto"/>
        <w:bottom w:val="none" w:sz="0" w:space="0" w:color="auto"/>
        <w:right w:val="none" w:sz="0" w:space="0" w:color="auto"/>
      </w:divBdr>
    </w:div>
    <w:div w:id="169104269">
      <w:marLeft w:val="480"/>
      <w:marRight w:val="0"/>
      <w:marTop w:val="0"/>
      <w:marBottom w:val="0"/>
      <w:divBdr>
        <w:top w:val="none" w:sz="0" w:space="0" w:color="auto"/>
        <w:left w:val="none" w:sz="0" w:space="0" w:color="auto"/>
        <w:bottom w:val="none" w:sz="0" w:space="0" w:color="auto"/>
        <w:right w:val="none" w:sz="0" w:space="0" w:color="auto"/>
      </w:divBdr>
    </w:div>
    <w:div w:id="169151328">
      <w:marLeft w:val="480"/>
      <w:marRight w:val="0"/>
      <w:marTop w:val="0"/>
      <w:marBottom w:val="0"/>
      <w:divBdr>
        <w:top w:val="none" w:sz="0" w:space="0" w:color="auto"/>
        <w:left w:val="none" w:sz="0" w:space="0" w:color="auto"/>
        <w:bottom w:val="none" w:sz="0" w:space="0" w:color="auto"/>
        <w:right w:val="none" w:sz="0" w:space="0" w:color="auto"/>
      </w:divBdr>
    </w:div>
    <w:div w:id="169174875">
      <w:bodyDiv w:val="1"/>
      <w:marLeft w:val="0"/>
      <w:marRight w:val="0"/>
      <w:marTop w:val="0"/>
      <w:marBottom w:val="0"/>
      <w:divBdr>
        <w:top w:val="none" w:sz="0" w:space="0" w:color="auto"/>
        <w:left w:val="none" w:sz="0" w:space="0" w:color="auto"/>
        <w:bottom w:val="none" w:sz="0" w:space="0" w:color="auto"/>
        <w:right w:val="none" w:sz="0" w:space="0" w:color="auto"/>
      </w:divBdr>
    </w:div>
    <w:div w:id="169222974">
      <w:marLeft w:val="480"/>
      <w:marRight w:val="0"/>
      <w:marTop w:val="0"/>
      <w:marBottom w:val="0"/>
      <w:divBdr>
        <w:top w:val="none" w:sz="0" w:space="0" w:color="auto"/>
        <w:left w:val="none" w:sz="0" w:space="0" w:color="auto"/>
        <w:bottom w:val="none" w:sz="0" w:space="0" w:color="auto"/>
        <w:right w:val="none" w:sz="0" w:space="0" w:color="auto"/>
      </w:divBdr>
    </w:div>
    <w:div w:id="169223405">
      <w:marLeft w:val="480"/>
      <w:marRight w:val="0"/>
      <w:marTop w:val="0"/>
      <w:marBottom w:val="0"/>
      <w:divBdr>
        <w:top w:val="none" w:sz="0" w:space="0" w:color="auto"/>
        <w:left w:val="none" w:sz="0" w:space="0" w:color="auto"/>
        <w:bottom w:val="none" w:sz="0" w:space="0" w:color="auto"/>
        <w:right w:val="none" w:sz="0" w:space="0" w:color="auto"/>
      </w:divBdr>
    </w:div>
    <w:div w:id="169224457">
      <w:marLeft w:val="480"/>
      <w:marRight w:val="0"/>
      <w:marTop w:val="0"/>
      <w:marBottom w:val="0"/>
      <w:divBdr>
        <w:top w:val="none" w:sz="0" w:space="0" w:color="auto"/>
        <w:left w:val="none" w:sz="0" w:space="0" w:color="auto"/>
        <w:bottom w:val="none" w:sz="0" w:space="0" w:color="auto"/>
        <w:right w:val="none" w:sz="0" w:space="0" w:color="auto"/>
      </w:divBdr>
    </w:div>
    <w:div w:id="169293080">
      <w:marLeft w:val="480"/>
      <w:marRight w:val="0"/>
      <w:marTop w:val="0"/>
      <w:marBottom w:val="0"/>
      <w:divBdr>
        <w:top w:val="none" w:sz="0" w:space="0" w:color="auto"/>
        <w:left w:val="none" w:sz="0" w:space="0" w:color="auto"/>
        <w:bottom w:val="none" w:sz="0" w:space="0" w:color="auto"/>
        <w:right w:val="none" w:sz="0" w:space="0" w:color="auto"/>
      </w:divBdr>
    </w:div>
    <w:div w:id="169293750">
      <w:marLeft w:val="480"/>
      <w:marRight w:val="0"/>
      <w:marTop w:val="0"/>
      <w:marBottom w:val="0"/>
      <w:divBdr>
        <w:top w:val="none" w:sz="0" w:space="0" w:color="auto"/>
        <w:left w:val="none" w:sz="0" w:space="0" w:color="auto"/>
        <w:bottom w:val="none" w:sz="0" w:space="0" w:color="auto"/>
        <w:right w:val="none" w:sz="0" w:space="0" w:color="auto"/>
      </w:divBdr>
    </w:div>
    <w:div w:id="169370037">
      <w:marLeft w:val="480"/>
      <w:marRight w:val="0"/>
      <w:marTop w:val="0"/>
      <w:marBottom w:val="0"/>
      <w:divBdr>
        <w:top w:val="none" w:sz="0" w:space="0" w:color="auto"/>
        <w:left w:val="none" w:sz="0" w:space="0" w:color="auto"/>
        <w:bottom w:val="none" w:sz="0" w:space="0" w:color="auto"/>
        <w:right w:val="none" w:sz="0" w:space="0" w:color="auto"/>
      </w:divBdr>
    </w:div>
    <w:div w:id="169371123">
      <w:marLeft w:val="480"/>
      <w:marRight w:val="0"/>
      <w:marTop w:val="0"/>
      <w:marBottom w:val="0"/>
      <w:divBdr>
        <w:top w:val="none" w:sz="0" w:space="0" w:color="auto"/>
        <w:left w:val="none" w:sz="0" w:space="0" w:color="auto"/>
        <w:bottom w:val="none" w:sz="0" w:space="0" w:color="auto"/>
        <w:right w:val="none" w:sz="0" w:space="0" w:color="auto"/>
      </w:divBdr>
    </w:div>
    <w:div w:id="169377377">
      <w:marLeft w:val="480"/>
      <w:marRight w:val="0"/>
      <w:marTop w:val="0"/>
      <w:marBottom w:val="0"/>
      <w:divBdr>
        <w:top w:val="none" w:sz="0" w:space="0" w:color="auto"/>
        <w:left w:val="none" w:sz="0" w:space="0" w:color="auto"/>
        <w:bottom w:val="none" w:sz="0" w:space="0" w:color="auto"/>
        <w:right w:val="none" w:sz="0" w:space="0" w:color="auto"/>
      </w:divBdr>
    </w:div>
    <w:div w:id="169411784">
      <w:marLeft w:val="480"/>
      <w:marRight w:val="0"/>
      <w:marTop w:val="0"/>
      <w:marBottom w:val="0"/>
      <w:divBdr>
        <w:top w:val="none" w:sz="0" w:space="0" w:color="auto"/>
        <w:left w:val="none" w:sz="0" w:space="0" w:color="auto"/>
        <w:bottom w:val="none" w:sz="0" w:space="0" w:color="auto"/>
        <w:right w:val="none" w:sz="0" w:space="0" w:color="auto"/>
      </w:divBdr>
    </w:div>
    <w:div w:id="169490707">
      <w:marLeft w:val="480"/>
      <w:marRight w:val="0"/>
      <w:marTop w:val="0"/>
      <w:marBottom w:val="0"/>
      <w:divBdr>
        <w:top w:val="none" w:sz="0" w:space="0" w:color="auto"/>
        <w:left w:val="none" w:sz="0" w:space="0" w:color="auto"/>
        <w:bottom w:val="none" w:sz="0" w:space="0" w:color="auto"/>
        <w:right w:val="none" w:sz="0" w:space="0" w:color="auto"/>
      </w:divBdr>
    </w:div>
    <w:div w:id="169611085">
      <w:marLeft w:val="480"/>
      <w:marRight w:val="0"/>
      <w:marTop w:val="0"/>
      <w:marBottom w:val="0"/>
      <w:divBdr>
        <w:top w:val="none" w:sz="0" w:space="0" w:color="auto"/>
        <w:left w:val="none" w:sz="0" w:space="0" w:color="auto"/>
        <w:bottom w:val="none" w:sz="0" w:space="0" w:color="auto"/>
        <w:right w:val="none" w:sz="0" w:space="0" w:color="auto"/>
      </w:divBdr>
    </w:div>
    <w:div w:id="169612715">
      <w:marLeft w:val="480"/>
      <w:marRight w:val="0"/>
      <w:marTop w:val="0"/>
      <w:marBottom w:val="0"/>
      <w:divBdr>
        <w:top w:val="none" w:sz="0" w:space="0" w:color="auto"/>
        <w:left w:val="none" w:sz="0" w:space="0" w:color="auto"/>
        <w:bottom w:val="none" w:sz="0" w:space="0" w:color="auto"/>
        <w:right w:val="none" w:sz="0" w:space="0" w:color="auto"/>
      </w:divBdr>
    </w:div>
    <w:div w:id="169680172">
      <w:marLeft w:val="480"/>
      <w:marRight w:val="0"/>
      <w:marTop w:val="0"/>
      <w:marBottom w:val="0"/>
      <w:divBdr>
        <w:top w:val="none" w:sz="0" w:space="0" w:color="auto"/>
        <w:left w:val="none" w:sz="0" w:space="0" w:color="auto"/>
        <w:bottom w:val="none" w:sz="0" w:space="0" w:color="auto"/>
        <w:right w:val="none" w:sz="0" w:space="0" w:color="auto"/>
      </w:divBdr>
    </w:div>
    <w:div w:id="169684235">
      <w:marLeft w:val="480"/>
      <w:marRight w:val="0"/>
      <w:marTop w:val="0"/>
      <w:marBottom w:val="0"/>
      <w:divBdr>
        <w:top w:val="none" w:sz="0" w:space="0" w:color="auto"/>
        <w:left w:val="none" w:sz="0" w:space="0" w:color="auto"/>
        <w:bottom w:val="none" w:sz="0" w:space="0" w:color="auto"/>
        <w:right w:val="none" w:sz="0" w:space="0" w:color="auto"/>
      </w:divBdr>
    </w:div>
    <w:div w:id="169757016">
      <w:marLeft w:val="480"/>
      <w:marRight w:val="0"/>
      <w:marTop w:val="0"/>
      <w:marBottom w:val="0"/>
      <w:divBdr>
        <w:top w:val="none" w:sz="0" w:space="0" w:color="auto"/>
        <w:left w:val="none" w:sz="0" w:space="0" w:color="auto"/>
        <w:bottom w:val="none" w:sz="0" w:space="0" w:color="auto"/>
        <w:right w:val="none" w:sz="0" w:space="0" w:color="auto"/>
      </w:divBdr>
    </w:div>
    <w:div w:id="169805917">
      <w:marLeft w:val="480"/>
      <w:marRight w:val="0"/>
      <w:marTop w:val="0"/>
      <w:marBottom w:val="0"/>
      <w:divBdr>
        <w:top w:val="none" w:sz="0" w:space="0" w:color="auto"/>
        <w:left w:val="none" w:sz="0" w:space="0" w:color="auto"/>
        <w:bottom w:val="none" w:sz="0" w:space="0" w:color="auto"/>
        <w:right w:val="none" w:sz="0" w:space="0" w:color="auto"/>
      </w:divBdr>
    </w:div>
    <w:div w:id="169950584">
      <w:marLeft w:val="480"/>
      <w:marRight w:val="0"/>
      <w:marTop w:val="0"/>
      <w:marBottom w:val="0"/>
      <w:divBdr>
        <w:top w:val="none" w:sz="0" w:space="0" w:color="auto"/>
        <w:left w:val="none" w:sz="0" w:space="0" w:color="auto"/>
        <w:bottom w:val="none" w:sz="0" w:space="0" w:color="auto"/>
        <w:right w:val="none" w:sz="0" w:space="0" w:color="auto"/>
      </w:divBdr>
    </w:div>
    <w:div w:id="170023729">
      <w:marLeft w:val="480"/>
      <w:marRight w:val="0"/>
      <w:marTop w:val="0"/>
      <w:marBottom w:val="0"/>
      <w:divBdr>
        <w:top w:val="none" w:sz="0" w:space="0" w:color="auto"/>
        <w:left w:val="none" w:sz="0" w:space="0" w:color="auto"/>
        <w:bottom w:val="none" w:sz="0" w:space="0" w:color="auto"/>
        <w:right w:val="none" w:sz="0" w:space="0" w:color="auto"/>
      </w:divBdr>
    </w:div>
    <w:div w:id="170026227">
      <w:marLeft w:val="480"/>
      <w:marRight w:val="0"/>
      <w:marTop w:val="0"/>
      <w:marBottom w:val="0"/>
      <w:divBdr>
        <w:top w:val="none" w:sz="0" w:space="0" w:color="auto"/>
        <w:left w:val="none" w:sz="0" w:space="0" w:color="auto"/>
        <w:bottom w:val="none" w:sz="0" w:space="0" w:color="auto"/>
        <w:right w:val="none" w:sz="0" w:space="0" w:color="auto"/>
      </w:divBdr>
    </w:div>
    <w:div w:id="170070340">
      <w:marLeft w:val="480"/>
      <w:marRight w:val="0"/>
      <w:marTop w:val="0"/>
      <w:marBottom w:val="0"/>
      <w:divBdr>
        <w:top w:val="none" w:sz="0" w:space="0" w:color="auto"/>
        <w:left w:val="none" w:sz="0" w:space="0" w:color="auto"/>
        <w:bottom w:val="none" w:sz="0" w:space="0" w:color="auto"/>
        <w:right w:val="none" w:sz="0" w:space="0" w:color="auto"/>
      </w:divBdr>
    </w:div>
    <w:div w:id="170072506">
      <w:marLeft w:val="480"/>
      <w:marRight w:val="0"/>
      <w:marTop w:val="0"/>
      <w:marBottom w:val="0"/>
      <w:divBdr>
        <w:top w:val="none" w:sz="0" w:space="0" w:color="auto"/>
        <w:left w:val="none" w:sz="0" w:space="0" w:color="auto"/>
        <w:bottom w:val="none" w:sz="0" w:space="0" w:color="auto"/>
        <w:right w:val="none" w:sz="0" w:space="0" w:color="auto"/>
      </w:divBdr>
    </w:div>
    <w:div w:id="170146951">
      <w:marLeft w:val="480"/>
      <w:marRight w:val="0"/>
      <w:marTop w:val="0"/>
      <w:marBottom w:val="0"/>
      <w:divBdr>
        <w:top w:val="none" w:sz="0" w:space="0" w:color="auto"/>
        <w:left w:val="none" w:sz="0" w:space="0" w:color="auto"/>
        <w:bottom w:val="none" w:sz="0" w:space="0" w:color="auto"/>
        <w:right w:val="none" w:sz="0" w:space="0" w:color="auto"/>
      </w:divBdr>
    </w:div>
    <w:div w:id="170220333">
      <w:marLeft w:val="480"/>
      <w:marRight w:val="0"/>
      <w:marTop w:val="0"/>
      <w:marBottom w:val="0"/>
      <w:divBdr>
        <w:top w:val="none" w:sz="0" w:space="0" w:color="auto"/>
        <w:left w:val="none" w:sz="0" w:space="0" w:color="auto"/>
        <w:bottom w:val="none" w:sz="0" w:space="0" w:color="auto"/>
        <w:right w:val="none" w:sz="0" w:space="0" w:color="auto"/>
      </w:divBdr>
    </w:div>
    <w:div w:id="170222630">
      <w:marLeft w:val="480"/>
      <w:marRight w:val="0"/>
      <w:marTop w:val="0"/>
      <w:marBottom w:val="0"/>
      <w:divBdr>
        <w:top w:val="none" w:sz="0" w:space="0" w:color="auto"/>
        <w:left w:val="none" w:sz="0" w:space="0" w:color="auto"/>
        <w:bottom w:val="none" w:sz="0" w:space="0" w:color="auto"/>
        <w:right w:val="none" w:sz="0" w:space="0" w:color="auto"/>
      </w:divBdr>
    </w:div>
    <w:div w:id="170265480">
      <w:marLeft w:val="480"/>
      <w:marRight w:val="0"/>
      <w:marTop w:val="0"/>
      <w:marBottom w:val="0"/>
      <w:divBdr>
        <w:top w:val="none" w:sz="0" w:space="0" w:color="auto"/>
        <w:left w:val="none" w:sz="0" w:space="0" w:color="auto"/>
        <w:bottom w:val="none" w:sz="0" w:space="0" w:color="auto"/>
        <w:right w:val="none" w:sz="0" w:space="0" w:color="auto"/>
      </w:divBdr>
    </w:div>
    <w:div w:id="170291755">
      <w:marLeft w:val="480"/>
      <w:marRight w:val="0"/>
      <w:marTop w:val="0"/>
      <w:marBottom w:val="0"/>
      <w:divBdr>
        <w:top w:val="none" w:sz="0" w:space="0" w:color="auto"/>
        <w:left w:val="none" w:sz="0" w:space="0" w:color="auto"/>
        <w:bottom w:val="none" w:sz="0" w:space="0" w:color="auto"/>
        <w:right w:val="none" w:sz="0" w:space="0" w:color="auto"/>
      </w:divBdr>
    </w:div>
    <w:div w:id="170336589">
      <w:marLeft w:val="480"/>
      <w:marRight w:val="0"/>
      <w:marTop w:val="0"/>
      <w:marBottom w:val="0"/>
      <w:divBdr>
        <w:top w:val="none" w:sz="0" w:space="0" w:color="auto"/>
        <w:left w:val="none" w:sz="0" w:space="0" w:color="auto"/>
        <w:bottom w:val="none" w:sz="0" w:space="0" w:color="auto"/>
        <w:right w:val="none" w:sz="0" w:space="0" w:color="auto"/>
      </w:divBdr>
    </w:div>
    <w:div w:id="170337821">
      <w:marLeft w:val="480"/>
      <w:marRight w:val="0"/>
      <w:marTop w:val="0"/>
      <w:marBottom w:val="0"/>
      <w:divBdr>
        <w:top w:val="none" w:sz="0" w:space="0" w:color="auto"/>
        <w:left w:val="none" w:sz="0" w:space="0" w:color="auto"/>
        <w:bottom w:val="none" w:sz="0" w:space="0" w:color="auto"/>
        <w:right w:val="none" w:sz="0" w:space="0" w:color="auto"/>
      </w:divBdr>
    </w:div>
    <w:div w:id="170337940">
      <w:marLeft w:val="480"/>
      <w:marRight w:val="0"/>
      <w:marTop w:val="0"/>
      <w:marBottom w:val="0"/>
      <w:divBdr>
        <w:top w:val="none" w:sz="0" w:space="0" w:color="auto"/>
        <w:left w:val="none" w:sz="0" w:space="0" w:color="auto"/>
        <w:bottom w:val="none" w:sz="0" w:space="0" w:color="auto"/>
        <w:right w:val="none" w:sz="0" w:space="0" w:color="auto"/>
      </w:divBdr>
    </w:div>
    <w:div w:id="170338511">
      <w:marLeft w:val="480"/>
      <w:marRight w:val="0"/>
      <w:marTop w:val="0"/>
      <w:marBottom w:val="0"/>
      <w:divBdr>
        <w:top w:val="none" w:sz="0" w:space="0" w:color="auto"/>
        <w:left w:val="none" w:sz="0" w:space="0" w:color="auto"/>
        <w:bottom w:val="none" w:sz="0" w:space="0" w:color="auto"/>
        <w:right w:val="none" w:sz="0" w:space="0" w:color="auto"/>
      </w:divBdr>
    </w:div>
    <w:div w:id="170411926">
      <w:marLeft w:val="480"/>
      <w:marRight w:val="0"/>
      <w:marTop w:val="0"/>
      <w:marBottom w:val="0"/>
      <w:divBdr>
        <w:top w:val="none" w:sz="0" w:space="0" w:color="auto"/>
        <w:left w:val="none" w:sz="0" w:space="0" w:color="auto"/>
        <w:bottom w:val="none" w:sz="0" w:space="0" w:color="auto"/>
        <w:right w:val="none" w:sz="0" w:space="0" w:color="auto"/>
      </w:divBdr>
    </w:div>
    <w:div w:id="170415539">
      <w:marLeft w:val="480"/>
      <w:marRight w:val="0"/>
      <w:marTop w:val="0"/>
      <w:marBottom w:val="0"/>
      <w:divBdr>
        <w:top w:val="none" w:sz="0" w:space="0" w:color="auto"/>
        <w:left w:val="none" w:sz="0" w:space="0" w:color="auto"/>
        <w:bottom w:val="none" w:sz="0" w:space="0" w:color="auto"/>
        <w:right w:val="none" w:sz="0" w:space="0" w:color="auto"/>
      </w:divBdr>
    </w:div>
    <w:div w:id="170419390">
      <w:marLeft w:val="480"/>
      <w:marRight w:val="0"/>
      <w:marTop w:val="0"/>
      <w:marBottom w:val="0"/>
      <w:divBdr>
        <w:top w:val="none" w:sz="0" w:space="0" w:color="auto"/>
        <w:left w:val="none" w:sz="0" w:space="0" w:color="auto"/>
        <w:bottom w:val="none" w:sz="0" w:space="0" w:color="auto"/>
        <w:right w:val="none" w:sz="0" w:space="0" w:color="auto"/>
      </w:divBdr>
    </w:div>
    <w:div w:id="170460684">
      <w:marLeft w:val="480"/>
      <w:marRight w:val="0"/>
      <w:marTop w:val="0"/>
      <w:marBottom w:val="0"/>
      <w:divBdr>
        <w:top w:val="none" w:sz="0" w:space="0" w:color="auto"/>
        <w:left w:val="none" w:sz="0" w:space="0" w:color="auto"/>
        <w:bottom w:val="none" w:sz="0" w:space="0" w:color="auto"/>
        <w:right w:val="none" w:sz="0" w:space="0" w:color="auto"/>
      </w:divBdr>
    </w:div>
    <w:div w:id="170532946">
      <w:marLeft w:val="480"/>
      <w:marRight w:val="0"/>
      <w:marTop w:val="0"/>
      <w:marBottom w:val="0"/>
      <w:divBdr>
        <w:top w:val="none" w:sz="0" w:space="0" w:color="auto"/>
        <w:left w:val="none" w:sz="0" w:space="0" w:color="auto"/>
        <w:bottom w:val="none" w:sz="0" w:space="0" w:color="auto"/>
        <w:right w:val="none" w:sz="0" w:space="0" w:color="auto"/>
      </w:divBdr>
    </w:div>
    <w:div w:id="170533121">
      <w:marLeft w:val="480"/>
      <w:marRight w:val="0"/>
      <w:marTop w:val="0"/>
      <w:marBottom w:val="0"/>
      <w:divBdr>
        <w:top w:val="none" w:sz="0" w:space="0" w:color="auto"/>
        <w:left w:val="none" w:sz="0" w:space="0" w:color="auto"/>
        <w:bottom w:val="none" w:sz="0" w:space="0" w:color="auto"/>
        <w:right w:val="none" w:sz="0" w:space="0" w:color="auto"/>
      </w:divBdr>
    </w:div>
    <w:div w:id="170609512">
      <w:marLeft w:val="480"/>
      <w:marRight w:val="0"/>
      <w:marTop w:val="0"/>
      <w:marBottom w:val="0"/>
      <w:divBdr>
        <w:top w:val="none" w:sz="0" w:space="0" w:color="auto"/>
        <w:left w:val="none" w:sz="0" w:space="0" w:color="auto"/>
        <w:bottom w:val="none" w:sz="0" w:space="0" w:color="auto"/>
        <w:right w:val="none" w:sz="0" w:space="0" w:color="auto"/>
      </w:divBdr>
    </w:div>
    <w:div w:id="170681059">
      <w:marLeft w:val="480"/>
      <w:marRight w:val="0"/>
      <w:marTop w:val="0"/>
      <w:marBottom w:val="0"/>
      <w:divBdr>
        <w:top w:val="none" w:sz="0" w:space="0" w:color="auto"/>
        <w:left w:val="none" w:sz="0" w:space="0" w:color="auto"/>
        <w:bottom w:val="none" w:sz="0" w:space="0" w:color="auto"/>
        <w:right w:val="none" w:sz="0" w:space="0" w:color="auto"/>
      </w:divBdr>
    </w:div>
    <w:div w:id="170725705">
      <w:marLeft w:val="480"/>
      <w:marRight w:val="0"/>
      <w:marTop w:val="0"/>
      <w:marBottom w:val="0"/>
      <w:divBdr>
        <w:top w:val="none" w:sz="0" w:space="0" w:color="auto"/>
        <w:left w:val="none" w:sz="0" w:space="0" w:color="auto"/>
        <w:bottom w:val="none" w:sz="0" w:space="0" w:color="auto"/>
        <w:right w:val="none" w:sz="0" w:space="0" w:color="auto"/>
      </w:divBdr>
    </w:div>
    <w:div w:id="170729985">
      <w:marLeft w:val="480"/>
      <w:marRight w:val="0"/>
      <w:marTop w:val="0"/>
      <w:marBottom w:val="0"/>
      <w:divBdr>
        <w:top w:val="none" w:sz="0" w:space="0" w:color="auto"/>
        <w:left w:val="none" w:sz="0" w:space="0" w:color="auto"/>
        <w:bottom w:val="none" w:sz="0" w:space="0" w:color="auto"/>
        <w:right w:val="none" w:sz="0" w:space="0" w:color="auto"/>
      </w:divBdr>
    </w:div>
    <w:div w:id="170730600">
      <w:marLeft w:val="480"/>
      <w:marRight w:val="0"/>
      <w:marTop w:val="0"/>
      <w:marBottom w:val="0"/>
      <w:divBdr>
        <w:top w:val="none" w:sz="0" w:space="0" w:color="auto"/>
        <w:left w:val="none" w:sz="0" w:space="0" w:color="auto"/>
        <w:bottom w:val="none" w:sz="0" w:space="0" w:color="auto"/>
        <w:right w:val="none" w:sz="0" w:space="0" w:color="auto"/>
      </w:divBdr>
    </w:div>
    <w:div w:id="170918882">
      <w:marLeft w:val="480"/>
      <w:marRight w:val="0"/>
      <w:marTop w:val="0"/>
      <w:marBottom w:val="0"/>
      <w:divBdr>
        <w:top w:val="none" w:sz="0" w:space="0" w:color="auto"/>
        <w:left w:val="none" w:sz="0" w:space="0" w:color="auto"/>
        <w:bottom w:val="none" w:sz="0" w:space="0" w:color="auto"/>
        <w:right w:val="none" w:sz="0" w:space="0" w:color="auto"/>
      </w:divBdr>
    </w:div>
    <w:div w:id="170948445">
      <w:marLeft w:val="480"/>
      <w:marRight w:val="0"/>
      <w:marTop w:val="0"/>
      <w:marBottom w:val="0"/>
      <w:divBdr>
        <w:top w:val="none" w:sz="0" w:space="0" w:color="auto"/>
        <w:left w:val="none" w:sz="0" w:space="0" w:color="auto"/>
        <w:bottom w:val="none" w:sz="0" w:space="0" w:color="auto"/>
        <w:right w:val="none" w:sz="0" w:space="0" w:color="auto"/>
      </w:divBdr>
    </w:div>
    <w:div w:id="170948739">
      <w:marLeft w:val="480"/>
      <w:marRight w:val="0"/>
      <w:marTop w:val="0"/>
      <w:marBottom w:val="0"/>
      <w:divBdr>
        <w:top w:val="none" w:sz="0" w:space="0" w:color="auto"/>
        <w:left w:val="none" w:sz="0" w:space="0" w:color="auto"/>
        <w:bottom w:val="none" w:sz="0" w:space="0" w:color="auto"/>
        <w:right w:val="none" w:sz="0" w:space="0" w:color="auto"/>
      </w:divBdr>
    </w:div>
    <w:div w:id="170989929">
      <w:marLeft w:val="480"/>
      <w:marRight w:val="0"/>
      <w:marTop w:val="0"/>
      <w:marBottom w:val="0"/>
      <w:divBdr>
        <w:top w:val="none" w:sz="0" w:space="0" w:color="auto"/>
        <w:left w:val="none" w:sz="0" w:space="0" w:color="auto"/>
        <w:bottom w:val="none" w:sz="0" w:space="0" w:color="auto"/>
        <w:right w:val="none" w:sz="0" w:space="0" w:color="auto"/>
      </w:divBdr>
    </w:div>
    <w:div w:id="170994353">
      <w:marLeft w:val="480"/>
      <w:marRight w:val="0"/>
      <w:marTop w:val="0"/>
      <w:marBottom w:val="0"/>
      <w:divBdr>
        <w:top w:val="none" w:sz="0" w:space="0" w:color="auto"/>
        <w:left w:val="none" w:sz="0" w:space="0" w:color="auto"/>
        <w:bottom w:val="none" w:sz="0" w:space="0" w:color="auto"/>
        <w:right w:val="none" w:sz="0" w:space="0" w:color="auto"/>
      </w:divBdr>
    </w:div>
    <w:div w:id="170999346">
      <w:marLeft w:val="480"/>
      <w:marRight w:val="0"/>
      <w:marTop w:val="0"/>
      <w:marBottom w:val="0"/>
      <w:divBdr>
        <w:top w:val="none" w:sz="0" w:space="0" w:color="auto"/>
        <w:left w:val="none" w:sz="0" w:space="0" w:color="auto"/>
        <w:bottom w:val="none" w:sz="0" w:space="0" w:color="auto"/>
        <w:right w:val="none" w:sz="0" w:space="0" w:color="auto"/>
      </w:divBdr>
    </w:div>
    <w:div w:id="171115571">
      <w:marLeft w:val="480"/>
      <w:marRight w:val="0"/>
      <w:marTop w:val="0"/>
      <w:marBottom w:val="0"/>
      <w:divBdr>
        <w:top w:val="none" w:sz="0" w:space="0" w:color="auto"/>
        <w:left w:val="none" w:sz="0" w:space="0" w:color="auto"/>
        <w:bottom w:val="none" w:sz="0" w:space="0" w:color="auto"/>
        <w:right w:val="none" w:sz="0" w:space="0" w:color="auto"/>
      </w:divBdr>
    </w:div>
    <w:div w:id="171191939">
      <w:marLeft w:val="480"/>
      <w:marRight w:val="0"/>
      <w:marTop w:val="0"/>
      <w:marBottom w:val="0"/>
      <w:divBdr>
        <w:top w:val="none" w:sz="0" w:space="0" w:color="auto"/>
        <w:left w:val="none" w:sz="0" w:space="0" w:color="auto"/>
        <w:bottom w:val="none" w:sz="0" w:space="0" w:color="auto"/>
        <w:right w:val="none" w:sz="0" w:space="0" w:color="auto"/>
      </w:divBdr>
    </w:div>
    <w:div w:id="171258741">
      <w:marLeft w:val="480"/>
      <w:marRight w:val="0"/>
      <w:marTop w:val="0"/>
      <w:marBottom w:val="0"/>
      <w:divBdr>
        <w:top w:val="none" w:sz="0" w:space="0" w:color="auto"/>
        <w:left w:val="none" w:sz="0" w:space="0" w:color="auto"/>
        <w:bottom w:val="none" w:sz="0" w:space="0" w:color="auto"/>
        <w:right w:val="none" w:sz="0" w:space="0" w:color="auto"/>
      </w:divBdr>
    </w:div>
    <w:div w:id="171259679">
      <w:marLeft w:val="480"/>
      <w:marRight w:val="0"/>
      <w:marTop w:val="0"/>
      <w:marBottom w:val="0"/>
      <w:divBdr>
        <w:top w:val="none" w:sz="0" w:space="0" w:color="auto"/>
        <w:left w:val="none" w:sz="0" w:space="0" w:color="auto"/>
        <w:bottom w:val="none" w:sz="0" w:space="0" w:color="auto"/>
        <w:right w:val="none" w:sz="0" w:space="0" w:color="auto"/>
      </w:divBdr>
    </w:div>
    <w:div w:id="171377489">
      <w:marLeft w:val="480"/>
      <w:marRight w:val="0"/>
      <w:marTop w:val="0"/>
      <w:marBottom w:val="0"/>
      <w:divBdr>
        <w:top w:val="none" w:sz="0" w:space="0" w:color="auto"/>
        <w:left w:val="none" w:sz="0" w:space="0" w:color="auto"/>
        <w:bottom w:val="none" w:sz="0" w:space="0" w:color="auto"/>
        <w:right w:val="none" w:sz="0" w:space="0" w:color="auto"/>
      </w:divBdr>
    </w:div>
    <w:div w:id="171383326">
      <w:marLeft w:val="480"/>
      <w:marRight w:val="0"/>
      <w:marTop w:val="0"/>
      <w:marBottom w:val="0"/>
      <w:divBdr>
        <w:top w:val="none" w:sz="0" w:space="0" w:color="auto"/>
        <w:left w:val="none" w:sz="0" w:space="0" w:color="auto"/>
        <w:bottom w:val="none" w:sz="0" w:space="0" w:color="auto"/>
        <w:right w:val="none" w:sz="0" w:space="0" w:color="auto"/>
      </w:divBdr>
    </w:div>
    <w:div w:id="171385601">
      <w:marLeft w:val="480"/>
      <w:marRight w:val="0"/>
      <w:marTop w:val="0"/>
      <w:marBottom w:val="0"/>
      <w:divBdr>
        <w:top w:val="none" w:sz="0" w:space="0" w:color="auto"/>
        <w:left w:val="none" w:sz="0" w:space="0" w:color="auto"/>
        <w:bottom w:val="none" w:sz="0" w:space="0" w:color="auto"/>
        <w:right w:val="none" w:sz="0" w:space="0" w:color="auto"/>
      </w:divBdr>
    </w:div>
    <w:div w:id="171453588">
      <w:marLeft w:val="480"/>
      <w:marRight w:val="0"/>
      <w:marTop w:val="0"/>
      <w:marBottom w:val="0"/>
      <w:divBdr>
        <w:top w:val="none" w:sz="0" w:space="0" w:color="auto"/>
        <w:left w:val="none" w:sz="0" w:space="0" w:color="auto"/>
        <w:bottom w:val="none" w:sz="0" w:space="0" w:color="auto"/>
        <w:right w:val="none" w:sz="0" w:space="0" w:color="auto"/>
      </w:divBdr>
    </w:div>
    <w:div w:id="171455607">
      <w:marLeft w:val="480"/>
      <w:marRight w:val="0"/>
      <w:marTop w:val="0"/>
      <w:marBottom w:val="0"/>
      <w:divBdr>
        <w:top w:val="none" w:sz="0" w:space="0" w:color="auto"/>
        <w:left w:val="none" w:sz="0" w:space="0" w:color="auto"/>
        <w:bottom w:val="none" w:sz="0" w:space="0" w:color="auto"/>
        <w:right w:val="none" w:sz="0" w:space="0" w:color="auto"/>
      </w:divBdr>
    </w:div>
    <w:div w:id="171456734">
      <w:marLeft w:val="480"/>
      <w:marRight w:val="0"/>
      <w:marTop w:val="0"/>
      <w:marBottom w:val="0"/>
      <w:divBdr>
        <w:top w:val="none" w:sz="0" w:space="0" w:color="auto"/>
        <w:left w:val="none" w:sz="0" w:space="0" w:color="auto"/>
        <w:bottom w:val="none" w:sz="0" w:space="0" w:color="auto"/>
        <w:right w:val="none" w:sz="0" w:space="0" w:color="auto"/>
      </w:divBdr>
    </w:div>
    <w:div w:id="171535488">
      <w:marLeft w:val="480"/>
      <w:marRight w:val="0"/>
      <w:marTop w:val="0"/>
      <w:marBottom w:val="0"/>
      <w:divBdr>
        <w:top w:val="none" w:sz="0" w:space="0" w:color="auto"/>
        <w:left w:val="none" w:sz="0" w:space="0" w:color="auto"/>
        <w:bottom w:val="none" w:sz="0" w:space="0" w:color="auto"/>
        <w:right w:val="none" w:sz="0" w:space="0" w:color="auto"/>
      </w:divBdr>
    </w:div>
    <w:div w:id="171575721">
      <w:marLeft w:val="480"/>
      <w:marRight w:val="0"/>
      <w:marTop w:val="0"/>
      <w:marBottom w:val="0"/>
      <w:divBdr>
        <w:top w:val="none" w:sz="0" w:space="0" w:color="auto"/>
        <w:left w:val="none" w:sz="0" w:space="0" w:color="auto"/>
        <w:bottom w:val="none" w:sz="0" w:space="0" w:color="auto"/>
        <w:right w:val="none" w:sz="0" w:space="0" w:color="auto"/>
      </w:divBdr>
    </w:div>
    <w:div w:id="171729946">
      <w:marLeft w:val="480"/>
      <w:marRight w:val="0"/>
      <w:marTop w:val="0"/>
      <w:marBottom w:val="0"/>
      <w:divBdr>
        <w:top w:val="none" w:sz="0" w:space="0" w:color="auto"/>
        <w:left w:val="none" w:sz="0" w:space="0" w:color="auto"/>
        <w:bottom w:val="none" w:sz="0" w:space="0" w:color="auto"/>
        <w:right w:val="none" w:sz="0" w:space="0" w:color="auto"/>
      </w:divBdr>
    </w:div>
    <w:div w:id="171798657">
      <w:marLeft w:val="480"/>
      <w:marRight w:val="0"/>
      <w:marTop w:val="0"/>
      <w:marBottom w:val="0"/>
      <w:divBdr>
        <w:top w:val="none" w:sz="0" w:space="0" w:color="auto"/>
        <w:left w:val="none" w:sz="0" w:space="0" w:color="auto"/>
        <w:bottom w:val="none" w:sz="0" w:space="0" w:color="auto"/>
        <w:right w:val="none" w:sz="0" w:space="0" w:color="auto"/>
      </w:divBdr>
    </w:div>
    <w:div w:id="171800286">
      <w:marLeft w:val="480"/>
      <w:marRight w:val="0"/>
      <w:marTop w:val="0"/>
      <w:marBottom w:val="0"/>
      <w:divBdr>
        <w:top w:val="none" w:sz="0" w:space="0" w:color="auto"/>
        <w:left w:val="none" w:sz="0" w:space="0" w:color="auto"/>
        <w:bottom w:val="none" w:sz="0" w:space="0" w:color="auto"/>
        <w:right w:val="none" w:sz="0" w:space="0" w:color="auto"/>
      </w:divBdr>
    </w:div>
    <w:div w:id="171800394">
      <w:marLeft w:val="480"/>
      <w:marRight w:val="0"/>
      <w:marTop w:val="0"/>
      <w:marBottom w:val="0"/>
      <w:divBdr>
        <w:top w:val="none" w:sz="0" w:space="0" w:color="auto"/>
        <w:left w:val="none" w:sz="0" w:space="0" w:color="auto"/>
        <w:bottom w:val="none" w:sz="0" w:space="0" w:color="auto"/>
        <w:right w:val="none" w:sz="0" w:space="0" w:color="auto"/>
      </w:divBdr>
    </w:div>
    <w:div w:id="171847536">
      <w:marLeft w:val="480"/>
      <w:marRight w:val="0"/>
      <w:marTop w:val="0"/>
      <w:marBottom w:val="0"/>
      <w:divBdr>
        <w:top w:val="none" w:sz="0" w:space="0" w:color="auto"/>
        <w:left w:val="none" w:sz="0" w:space="0" w:color="auto"/>
        <w:bottom w:val="none" w:sz="0" w:space="0" w:color="auto"/>
        <w:right w:val="none" w:sz="0" w:space="0" w:color="auto"/>
      </w:divBdr>
    </w:div>
    <w:div w:id="171914067">
      <w:marLeft w:val="480"/>
      <w:marRight w:val="0"/>
      <w:marTop w:val="0"/>
      <w:marBottom w:val="0"/>
      <w:divBdr>
        <w:top w:val="none" w:sz="0" w:space="0" w:color="auto"/>
        <w:left w:val="none" w:sz="0" w:space="0" w:color="auto"/>
        <w:bottom w:val="none" w:sz="0" w:space="0" w:color="auto"/>
        <w:right w:val="none" w:sz="0" w:space="0" w:color="auto"/>
      </w:divBdr>
    </w:div>
    <w:div w:id="171992746">
      <w:marLeft w:val="480"/>
      <w:marRight w:val="0"/>
      <w:marTop w:val="0"/>
      <w:marBottom w:val="0"/>
      <w:divBdr>
        <w:top w:val="none" w:sz="0" w:space="0" w:color="auto"/>
        <w:left w:val="none" w:sz="0" w:space="0" w:color="auto"/>
        <w:bottom w:val="none" w:sz="0" w:space="0" w:color="auto"/>
        <w:right w:val="none" w:sz="0" w:space="0" w:color="auto"/>
      </w:divBdr>
    </w:div>
    <w:div w:id="171998032">
      <w:marLeft w:val="480"/>
      <w:marRight w:val="0"/>
      <w:marTop w:val="0"/>
      <w:marBottom w:val="0"/>
      <w:divBdr>
        <w:top w:val="none" w:sz="0" w:space="0" w:color="auto"/>
        <w:left w:val="none" w:sz="0" w:space="0" w:color="auto"/>
        <w:bottom w:val="none" w:sz="0" w:space="0" w:color="auto"/>
        <w:right w:val="none" w:sz="0" w:space="0" w:color="auto"/>
      </w:divBdr>
    </w:div>
    <w:div w:id="172035117">
      <w:marLeft w:val="480"/>
      <w:marRight w:val="0"/>
      <w:marTop w:val="0"/>
      <w:marBottom w:val="0"/>
      <w:divBdr>
        <w:top w:val="none" w:sz="0" w:space="0" w:color="auto"/>
        <w:left w:val="none" w:sz="0" w:space="0" w:color="auto"/>
        <w:bottom w:val="none" w:sz="0" w:space="0" w:color="auto"/>
        <w:right w:val="none" w:sz="0" w:space="0" w:color="auto"/>
      </w:divBdr>
    </w:div>
    <w:div w:id="172041037">
      <w:marLeft w:val="480"/>
      <w:marRight w:val="0"/>
      <w:marTop w:val="0"/>
      <w:marBottom w:val="0"/>
      <w:divBdr>
        <w:top w:val="none" w:sz="0" w:space="0" w:color="auto"/>
        <w:left w:val="none" w:sz="0" w:space="0" w:color="auto"/>
        <w:bottom w:val="none" w:sz="0" w:space="0" w:color="auto"/>
        <w:right w:val="none" w:sz="0" w:space="0" w:color="auto"/>
      </w:divBdr>
    </w:div>
    <w:div w:id="172111626">
      <w:marLeft w:val="480"/>
      <w:marRight w:val="0"/>
      <w:marTop w:val="0"/>
      <w:marBottom w:val="0"/>
      <w:divBdr>
        <w:top w:val="none" w:sz="0" w:space="0" w:color="auto"/>
        <w:left w:val="none" w:sz="0" w:space="0" w:color="auto"/>
        <w:bottom w:val="none" w:sz="0" w:space="0" w:color="auto"/>
        <w:right w:val="none" w:sz="0" w:space="0" w:color="auto"/>
      </w:divBdr>
    </w:div>
    <w:div w:id="172114002">
      <w:marLeft w:val="480"/>
      <w:marRight w:val="0"/>
      <w:marTop w:val="0"/>
      <w:marBottom w:val="0"/>
      <w:divBdr>
        <w:top w:val="none" w:sz="0" w:space="0" w:color="auto"/>
        <w:left w:val="none" w:sz="0" w:space="0" w:color="auto"/>
        <w:bottom w:val="none" w:sz="0" w:space="0" w:color="auto"/>
        <w:right w:val="none" w:sz="0" w:space="0" w:color="auto"/>
      </w:divBdr>
    </w:div>
    <w:div w:id="172228762">
      <w:marLeft w:val="480"/>
      <w:marRight w:val="0"/>
      <w:marTop w:val="0"/>
      <w:marBottom w:val="0"/>
      <w:divBdr>
        <w:top w:val="none" w:sz="0" w:space="0" w:color="auto"/>
        <w:left w:val="none" w:sz="0" w:space="0" w:color="auto"/>
        <w:bottom w:val="none" w:sz="0" w:space="0" w:color="auto"/>
        <w:right w:val="none" w:sz="0" w:space="0" w:color="auto"/>
      </w:divBdr>
    </w:div>
    <w:div w:id="172260081">
      <w:marLeft w:val="480"/>
      <w:marRight w:val="0"/>
      <w:marTop w:val="0"/>
      <w:marBottom w:val="0"/>
      <w:divBdr>
        <w:top w:val="none" w:sz="0" w:space="0" w:color="auto"/>
        <w:left w:val="none" w:sz="0" w:space="0" w:color="auto"/>
        <w:bottom w:val="none" w:sz="0" w:space="0" w:color="auto"/>
        <w:right w:val="none" w:sz="0" w:space="0" w:color="auto"/>
      </w:divBdr>
    </w:div>
    <w:div w:id="172303394">
      <w:marLeft w:val="480"/>
      <w:marRight w:val="0"/>
      <w:marTop w:val="0"/>
      <w:marBottom w:val="0"/>
      <w:divBdr>
        <w:top w:val="none" w:sz="0" w:space="0" w:color="auto"/>
        <w:left w:val="none" w:sz="0" w:space="0" w:color="auto"/>
        <w:bottom w:val="none" w:sz="0" w:space="0" w:color="auto"/>
        <w:right w:val="none" w:sz="0" w:space="0" w:color="auto"/>
      </w:divBdr>
    </w:div>
    <w:div w:id="172306138">
      <w:marLeft w:val="480"/>
      <w:marRight w:val="0"/>
      <w:marTop w:val="0"/>
      <w:marBottom w:val="0"/>
      <w:divBdr>
        <w:top w:val="none" w:sz="0" w:space="0" w:color="auto"/>
        <w:left w:val="none" w:sz="0" w:space="0" w:color="auto"/>
        <w:bottom w:val="none" w:sz="0" w:space="0" w:color="auto"/>
        <w:right w:val="none" w:sz="0" w:space="0" w:color="auto"/>
      </w:divBdr>
    </w:div>
    <w:div w:id="172376491">
      <w:marLeft w:val="480"/>
      <w:marRight w:val="0"/>
      <w:marTop w:val="0"/>
      <w:marBottom w:val="0"/>
      <w:divBdr>
        <w:top w:val="none" w:sz="0" w:space="0" w:color="auto"/>
        <w:left w:val="none" w:sz="0" w:space="0" w:color="auto"/>
        <w:bottom w:val="none" w:sz="0" w:space="0" w:color="auto"/>
        <w:right w:val="none" w:sz="0" w:space="0" w:color="auto"/>
      </w:divBdr>
    </w:div>
    <w:div w:id="172378293">
      <w:bodyDiv w:val="1"/>
      <w:marLeft w:val="0"/>
      <w:marRight w:val="0"/>
      <w:marTop w:val="0"/>
      <w:marBottom w:val="0"/>
      <w:divBdr>
        <w:top w:val="none" w:sz="0" w:space="0" w:color="auto"/>
        <w:left w:val="none" w:sz="0" w:space="0" w:color="auto"/>
        <w:bottom w:val="none" w:sz="0" w:space="0" w:color="auto"/>
        <w:right w:val="none" w:sz="0" w:space="0" w:color="auto"/>
      </w:divBdr>
    </w:div>
    <w:div w:id="172383371">
      <w:marLeft w:val="480"/>
      <w:marRight w:val="0"/>
      <w:marTop w:val="0"/>
      <w:marBottom w:val="0"/>
      <w:divBdr>
        <w:top w:val="none" w:sz="0" w:space="0" w:color="auto"/>
        <w:left w:val="none" w:sz="0" w:space="0" w:color="auto"/>
        <w:bottom w:val="none" w:sz="0" w:space="0" w:color="auto"/>
        <w:right w:val="none" w:sz="0" w:space="0" w:color="auto"/>
      </w:divBdr>
    </w:div>
    <w:div w:id="172452023">
      <w:marLeft w:val="480"/>
      <w:marRight w:val="0"/>
      <w:marTop w:val="0"/>
      <w:marBottom w:val="0"/>
      <w:divBdr>
        <w:top w:val="none" w:sz="0" w:space="0" w:color="auto"/>
        <w:left w:val="none" w:sz="0" w:space="0" w:color="auto"/>
        <w:bottom w:val="none" w:sz="0" w:space="0" w:color="auto"/>
        <w:right w:val="none" w:sz="0" w:space="0" w:color="auto"/>
      </w:divBdr>
    </w:div>
    <w:div w:id="172454428">
      <w:marLeft w:val="480"/>
      <w:marRight w:val="0"/>
      <w:marTop w:val="0"/>
      <w:marBottom w:val="0"/>
      <w:divBdr>
        <w:top w:val="none" w:sz="0" w:space="0" w:color="auto"/>
        <w:left w:val="none" w:sz="0" w:space="0" w:color="auto"/>
        <w:bottom w:val="none" w:sz="0" w:space="0" w:color="auto"/>
        <w:right w:val="none" w:sz="0" w:space="0" w:color="auto"/>
      </w:divBdr>
    </w:div>
    <w:div w:id="172493786">
      <w:marLeft w:val="480"/>
      <w:marRight w:val="0"/>
      <w:marTop w:val="0"/>
      <w:marBottom w:val="0"/>
      <w:divBdr>
        <w:top w:val="none" w:sz="0" w:space="0" w:color="auto"/>
        <w:left w:val="none" w:sz="0" w:space="0" w:color="auto"/>
        <w:bottom w:val="none" w:sz="0" w:space="0" w:color="auto"/>
        <w:right w:val="none" w:sz="0" w:space="0" w:color="auto"/>
      </w:divBdr>
    </w:div>
    <w:div w:id="172569947">
      <w:marLeft w:val="480"/>
      <w:marRight w:val="0"/>
      <w:marTop w:val="0"/>
      <w:marBottom w:val="0"/>
      <w:divBdr>
        <w:top w:val="none" w:sz="0" w:space="0" w:color="auto"/>
        <w:left w:val="none" w:sz="0" w:space="0" w:color="auto"/>
        <w:bottom w:val="none" w:sz="0" w:space="0" w:color="auto"/>
        <w:right w:val="none" w:sz="0" w:space="0" w:color="auto"/>
      </w:divBdr>
    </w:div>
    <w:div w:id="172577658">
      <w:marLeft w:val="480"/>
      <w:marRight w:val="0"/>
      <w:marTop w:val="0"/>
      <w:marBottom w:val="0"/>
      <w:divBdr>
        <w:top w:val="none" w:sz="0" w:space="0" w:color="auto"/>
        <w:left w:val="none" w:sz="0" w:space="0" w:color="auto"/>
        <w:bottom w:val="none" w:sz="0" w:space="0" w:color="auto"/>
        <w:right w:val="none" w:sz="0" w:space="0" w:color="auto"/>
      </w:divBdr>
    </w:div>
    <w:div w:id="172645749">
      <w:marLeft w:val="480"/>
      <w:marRight w:val="0"/>
      <w:marTop w:val="0"/>
      <w:marBottom w:val="0"/>
      <w:divBdr>
        <w:top w:val="none" w:sz="0" w:space="0" w:color="auto"/>
        <w:left w:val="none" w:sz="0" w:space="0" w:color="auto"/>
        <w:bottom w:val="none" w:sz="0" w:space="0" w:color="auto"/>
        <w:right w:val="none" w:sz="0" w:space="0" w:color="auto"/>
      </w:divBdr>
    </w:div>
    <w:div w:id="172653193">
      <w:marLeft w:val="480"/>
      <w:marRight w:val="0"/>
      <w:marTop w:val="0"/>
      <w:marBottom w:val="0"/>
      <w:divBdr>
        <w:top w:val="none" w:sz="0" w:space="0" w:color="auto"/>
        <w:left w:val="none" w:sz="0" w:space="0" w:color="auto"/>
        <w:bottom w:val="none" w:sz="0" w:space="0" w:color="auto"/>
        <w:right w:val="none" w:sz="0" w:space="0" w:color="auto"/>
      </w:divBdr>
    </w:div>
    <w:div w:id="172653699">
      <w:marLeft w:val="480"/>
      <w:marRight w:val="0"/>
      <w:marTop w:val="0"/>
      <w:marBottom w:val="0"/>
      <w:divBdr>
        <w:top w:val="none" w:sz="0" w:space="0" w:color="auto"/>
        <w:left w:val="none" w:sz="0" w:space="0" w:color="auto"/>
        <w:bottom w:val="none" w:sz="0" w:space="0" w:color="auto"/>
        <w:right w:val="none" w:sz="0" w:space="0" w:color="auto"/>
      </w:divBdr>
    </w:div>
    <w:div w:id="172688256">
      <w:marLeft w:val="480"/>
      <w:marRight w:val="0"/>
      <w:marTop w:val="0"/>
      <w:marBottom w:val="0"/>
      <w:divBdr>
        <w:top w:val="none" w:sz="0" w:space="0" w:color="auto"/>
        <w:left w:val="none" w:sz="0" w:space="0" w:color="auto"/>
        <w:bottom w:val="none" w:sz="0" w:space="0" w:color="auto"/>
        <w:right w:val="none" w:sz="0" w:space="0" w:color="auto"/>
      </w:divBdr>
    </w:div>
    <w:div w:id="172688287">
      <w:marLeft w:val="480"/>
      <w:marRight w:val="0"/>
      <w:marTop w:val="0"/>
      <w:marBottom w:val="0"/>
      <w:divBdr>
        <w:top w:val="none" w:sz="0" w:space="0" w:color="auto"/>
        <w:left w:val="none" w:sz="0" w:space="0" w:color="auto"/>
        <w:bottom w:val="none" w:sz="0" w:space="0" w:color="auto"/>
        <w:right w:val="none" w:sz="0" w:space="0" w:color="auto"/>
      </w:divBdr>
    </w:div>
    <w:div w:id="172689892">
      <w:marLeft w:val="480"/>
      <w:marRight w:val="0"/>
      <w:marTop w:val="0"/>
      <w:marBottom w:val="0"/>
      <w:divBdr>
        <w:top w:val="none" w:sz="0" w:space="0" w:color="auto"/>
        <w:left w:val="none" w:sz="0" w:space="0" w:color="auto"/>
        <w:bottom w:val="none" w:sz="0" w:space="0" w:color="auto"/>
        <w:right w:val="none" w:sz="0" w:space="0" w:color="auto"/>
      </w:divBdr>
    </w:div>
    <w:div w:id="172691258">
      <w:marLeft w:val="480"/>
      <w:marRight w:val="0"/>
      <w:marTop w:val="0"/>
      <w:marBottom w:val="0"/>
      <w:divBdr>
        <w:top w:val="none" w:sz="0" w:space="0" w:color="auto"/>
        <w:left w:val="none" w:sz="0" w:space="0" w:color="auto"/>
        <w:bottom w:val="none" w:sz="0" w:space="0" w:color="auto"/>
        <w:right w:val="none" w:sz="0" w:space="0" w:color="auto"/>
      </w:divBdr>
    </w:div>
    <w:div w:id="172691734">
      <w:marLeft w:val="480"/>
      <w:marRight w:val="0"/>
      <w:marTop w:val="0"/>
      <w:marBottom w:val="0"/>
      <w:divBdr>
        <w:top w:val="none" w:sz="0" w:space="0" w:color="auto"/>
        <w:left w:val="none" w:sz="0" w:space="0" w:color="auto"/>
        <w:bottom w:val="none" w:sz="0" w:space="0" w:color="auto"/>
        <w:right w:val="none" w:sz="0" w:space="0" w:color="auto"/>
      </w:divBdr>
    </w:div>
    <w:div w:id="172838221">
      <w:marLeft w:val="480"/>
      <w:marRight w:val="0"/>
      <w:marTop w:val="0"/>
      <w:marBottom w:val="0"/>
      <w:divBdr>
        <w:top w:val="none" w:sz="0" w:space="0" w:color="auto"/>
        <w:left w:val="none" w:sz="0" w:space="0" w:color="auto"/>
        <w:bottom w:val="none" w:sz="0" w:space="0" w:color="auto"/>
        <w:right w:val="none" w:sz="0" w:space="0" w:color="auto"/>
      </w:divBdr>
    </w:div>
    <w:div w:id="172838621">
      <w:marLeft w:val="480"/>
      <w:marRight w:val="0"/>
      <w:marTop w:val="0"/>
      <w:marBottom w:val="0"/>
      <w:divBdr>
        <w:top w:val="none" w:sz="0" w:space="0" w:color="auto"/>
        <w:left w:val="none" w:sz="0" w:space="0" w:color="auto"/>
        <w:bottom w:val="none" w:sz="0" w:space="0" w:color="auto"/>
        <w:right w:val="none" w:sz="0" w:space="0" w:color="auto"/>
      </w:divBdr>
    </w:div>
    <w:div w:id="172888951">
      <w:marLeft w:val="480"/>
      <w:marRight w:val="0"/>
      <w:marTop w:val="0"/>
      <w:marBottom w:val="0"/>
      <w:divBdr>
        <w:top w:val="none" w:sz="0" w:space="0" w:color="auto"/>
        <w:left w:val="none" w:sz="0" w:space="0" w:color="auto"/>
        <w:bottom w:val="none" w:sz="0" w:space="0" w:color="auto"/>
        <w:right w:val="none" w:sz="0" w:space="0" w:color="auto"/>
      </w:divBdr>
    </w:div>
    <w:div w:id="172914872">
      <w:marLeft w:val="480"/>
      <w:marRight w:val="0"/>
      <w:marTop w:val="0"/>
      <w:marBottom w:val="0"/>
      <w:divBdr>
        <w:top w:val="none" w:sz="0" w:space="0" w:color="auto"/>
        <w:left w:val="none" w:sz="0" w:space="0" w:color="auto"/>
        <w:bottom w:val="none" w:sz="0" w:space="0" w:color="auto"/>
        <w:right w:val="none" w:sz="0" w:space="0" w:color="auto"/>
      </w:divBdr>
    </w:div>
    <w:div w:id="172915768">
      <w:marLeft w:val="480"/>
      <w:marRight w:val="0"/>
      <w:marTop w:val="0"/>
      <w:marBottom w:val="0"/>
      <w:divBdr>
        <w:top w:val="none" w:sz="0" w:space="0" w:color="auto"/>
        <w:left w:val="none" w:sz="0" w:space="0" w:color="auto"/>
        <w:bottom w:val="none" w:sz="0" w:space="0" w:color="auto"/>
        <w:right w:val="none" w:sz="0" w:space="0" w:color="auto"/>
      </w:divBdr>
    </w:div>
    <w:div w:id="172961945">
      <w:marLeft w:val="480"/>
      <w:marRight w:val="0"/>
      <w:marTop w:val="0"/>
      <w:marBottom w:val="0"/>
      <w:divBdr>
        <w:top w:val="none" w:sz="0" w:space="0" w:color="auto"/>
        <w:left w:val="none" w:sz="0" w:space="0" w:color="auto"/>
        <w:bottom w:val="none" w:sz="0" w:space="0" w:color="auto"/>
        <w:right w:val="none" w:sz="0" w:space="0" w:color="auto"/>
      </w:divBdr>
    </w:div>
    <w:div w:id="173034323">
      <w:marLeft w:val="480"/>
      <w:marRight w:val="0"/>
      <w:marTop w:val="0"/>
      <w:marBottom w:val="0"/>
      <w:divBdr>
        <w:top w:val="none" w:sz="0" w:space="0" w:color="auto"/>
        <w:left w:val="none" w:sz="0" w:space="0" w:color="auto"/>
        <w:bottom w:val="none" w:sz="0" w:space="0" w:color="auto"/>
        <w:right w:val="none" w:sz="0" w:space="0" w:color="auto"/>
      </w:divBdr>
    </w:div>
    <w:div w:id="173082521">
      <w:marLeft w:val="480"/>
      <w:marRight w:val="0"/>
      <w:marTop w:val="0"/>
      <w:marBottom w:val="0"/>
      <w:divBdr>
        <w:top w:val="none" w:sz="0" w:space="0" w:color="auto"/>
        <w:left w:val="none" w:sz="0" w:space="0" w:color="auto"/>
        <w:bottom w:val="none" w:sz="0" w:space="0" w:color="auto"/>
        <w:right w:val="none" w:sz="0" w:space="0" w:color="auto"/>
      </w:divBdr>
    </w:div>
    <w:div w:id="173108754">
      <w:marLeft w:val="480"/>
      <w:marRight w:val="0"/>
      <w:marTop w:val="0"/>
      <w:marBottom w:val="0"/>
      <w:divBdr>
        <w:top w:val="none" w:sz="0" w:space="0" w:color="auto"/>
        <w:left w:val="none" w:sz="0" w:space="0" w:color="auto"/>
        <w:bottom w:val="none" w:sz="0" w:space="0" w:color="auto"/>
        <w:right w:val="none" w:sz="0" w:space="0" w:color="auto"/>
      </w:divBdr>
    </w:div>
    <w:div w:id="173110283">
      <w:marLeft w:val="480"/>
      <w:marRight w:val="0"/>
      <w:marTop w:val="0"/>
      <w:marBottom w:val="0"/>
      <w:divBdr>
        <w:top w:val="none" w:sz="0" w:space="0" w:color="auto"/>
        <w:left w:val="none" w:sz="0" w:space="0" w:color="auto"/>
        <w:bottom w:val="none" w:sz="0" w:space="0" w:color="auto"/>
        <w:right w:val="none" w:sz="0" w:space="0" w:color="auto"/>
      </w:divBdr>
    </w:div>
    <w:div w:id="173158429">
      <w:marLeft w:val="480"/>
      <w:marRight w:val="0"/>
      <w:marTop w:val="0"/>
      <w:marBottom w:val="0"/>
      <w:divBdr>
        <w:top w:val="none" w:sz="0" w:space="0" w:color="auto"/>
        <w:left w:val="none" w:sz="0" w:space="0" w:color="auto"/>
        <w:bottom w:val="none" w:sz="0" w:space="0" w:color="auto"/>
        <w:right w:val="none" w:sz="0" w:space="0" w:color="auto"/>
      </w:divBdr>
    </w:div>
    <w:div w:id="173229321">
      <w:marLeft w:val="480"/>
      <w:marRight w:val="0"/>
      <w:marTop w:val="0"/>
      <w:marBottom w:val="0"/>
      <w:divBdr>
        <w:top w:val="none" w:sz="0" w:space="0" w:color="auto"/>
        <w:left w:val="none" w:sz="0" w:space="0" w:color="auto"/>
        <w:bottom w:val="none" w:sz="0" w:space="0" w:color="auto"/>
        <w:right w:val="none" w:sz="0" w:space="0" w:color="auto"/>
      </w:divBdr>
    </w:div>
    <w:div w:id="173308234">
      <w:marLeft w:val="480"/>
      <w:marRight w:val="0"/>
      <w:marTop w:val="0"/>
      <w:marBottom w:val="0"/>
      <w:divBdr>
        <w:top w:val="none" w:sz="0" w:space="0" w:color="auto"/>
        <w:left w:val="none" w:sz="0" w:space="0" w:color="auto"/>
        <w:bottom w:val="none" w:sz="0" w:space="0" w:color="auto"/>
        <w:right w:val="none" w:sz="0" w:space="0" w:color="auto"/>
      </w:divBdr>
    </w:div>
    <w:div w:id="173497287">
      <w:marLeft w:val="480"/>
      <w:marRight w:val="0"/>
      <w:marTop w:val="0"/>
      <w:marBottom w:val="0"/>
      <w:divBdr>
        <w:top w:val="none" w:sz="0" w:space="0" w:color="auto"/>
        <w:left w:val="none" w:sz="0" w:space="0" w:color="auto"/>
        <w:bottom w:val="none" w:sz="0" w:space="0" w:color="auto"/>
        <w:right w:val="none" w:sz="0" w:space="0" w:color="auto"/>
      </w:divBdr>
    </w:div>
    <w:div w:id="173497501">
      <w:marLeft w:val="480"/>
      <w:marRight w:val="0"/>
      <w:marTop w:val="0"/>
      <w:marBottom w:val="0"/>
      <w:divBdr>
        <w:top w:val="none" w:sz="0" w:space="0" w:color="auto"/>
        <w:left w:val="none" w:sz="0" w:space="0" w:color="auto"/>
        <w:bottom w:val="none" w:sz="0" w:space="0" w:color="auto"/>
        <w:right w:val="none" w:sz="0" w:space="0" w:color="auto"/>
      </w:divBdr>
    </w:div>
    <w:div w:id="173499099">
      <w:marLeft w:val="480"/>
      <w:marRight w:val="0"/>
      <w:marTop w:val="0"/>
      <w:marBottom w:val="0"/>
      <w:divBdr>
        <w:top w:val="none" w:sz="0" w:space="0" w:color="auto"/>
        <w:left w:val="none" w:sz="0" w:space="0" w:color="auto"/>
        <w:bottom w:val="none" w:sz="0" w:space="0" w:color="auto"/>
        <w:right w:val="none" w:sz="0" w:space="0" w:color="auto"/>
      </w:divBdr>
    </w:div>
    <w:div w:id="173501373">
      <w:marLeft w:val="480"/>
      <w:marRight w:val="0"/>
      <w:marTop w:val="0"/>
      <w:marBottom w:val="0"/>
      <w:divBdr>
        <w:top w:val="none" w:sz="0" w:space="0" w:color="auto"/>
        <w:left w:val="none" w:sz="0" w:space="0" w:color="auto"/>
        <w:bottom w:val="none" w:sz="0" w:space="0" w:color="auto"/>
        <w:right w:val="none" w:sz="0" w:space="0" w:color="auto"/>
      </w:divBdr>
    </w:div>
    <w:div w:id="173543372">
      <w:marLeft w:val="480"/>
      <w:marRight w:val="0"/>
      <w:marTop w:val="0"/>
      <w:marBottom w:val="0"/>
      <w:divBdr>
        <w:top w:val="none" w:sz="0" w:space="0" w:color="auto"/>
        <w:left w:val="none" w:sz="0" w:space="0" w:color="auto"/>
        <w:bottom w:val="none" w:sz="0" w:space="0" w:color="auto"/>
        <w:right w:val="none" w:sz="0" w:space="0" w:color="auto"/>
      </w:divBdr>
    </w:div>
    <w:div w:id="173691877">
      <w:marLeft w:val="480"/>
      <w:marRight w:val="0"/>
      <w:marTop w:val="0"/>
      <w:marBottom w:val="0"/>
      <w:divBdr>
        <w:top w:val="none" w:sz="0" w:space="0" w:color="auto"/>
        <w:left w:val="none" w:sz="0" w:space="0" w:color="auto"/>
        <w:bottom w:val="none" w:sz="0" w:space="0" w:color="auto"/>
        <w:right w:val="none" w:sz="0" w:space="0" w:color="auto"/>
      </w:divBdr>
    </w:div>
    <w:div w:id="173737915">
      <w:marLeft w:val="480"/>
      <w:marRight w:val="0"/>
      <w:marTop w:val="0"/>
      <w:marBottom w:val="0"/>
      <w:divBdr>
        <w:top w:val="none" w:sz="0" w:space="0" w:color="auto"/>
        <w:left w:val="none" w:sz="0" w:space="0" w:color="auto"/>
        <w:bottom w:val="none" w:sz="0" w:space="0" w:color="auto"/>
        <w:right w:val="none" w:sz="0" w:space="0" w:color="auto"/>
      </w:divBdr>
    </w:div>
    <w:div w:id="173764252">
      <w:marLeft w:val="480"/>
      <w:marRight w:val="0"/>
      <w:marTop w:val="0"/>
      <w:marBottom w:val="0"/>
      <w:divBdr>
        <w:top w:val="none" w:sz="0" w:space="0" w:color="auto"/>
        <w:left w:val="none" w:sz="0" w:space="0" w:color="auto"/>
        <w:bottom w:val="none" w:sz="0" w:space="0" w:color="auto"/>
        <w:right w:val="none" w:sz="0" w:space="0" w:color="auto"/>
      </w:divBdr>
    </w:div>
    <w:div w:id="173805629">
      <w:marLeft w:val="480"/>
      <w:marRight w:val="0"/>
      <w:marTop w:val="0"/>
      <w:marBottom w:val="0"/>
      <w:divBdr>
        <w:top w:val="none" w:sz="0" w:space="0" w:color="auto"/>
        <w:left w:val="none" w:sz="0" w:space="0" w:color="auto"/>
        <w:bottom w:val="none" w:sz="0" w:space="0" w:color="auto"/>
        <w:right w:val="none" w:sz="0" w:space="0" w:color="auto"/>
      </w:divBdr>
    </w:div>
    <w:div w:id="173808604">
      <w:marLeft w:val="480"/>
      <w:marRight w:val="0"/>
      <w:marTop w:val="0"/>
      <w:marBottom w:val="0"/>
      <w:divBdr>
        <w:top w:val="none" w:sz="0" w:space="0" w:color="auto"/>
        <w:left w:val="none" w:sz="0" w:space="0" w:color="auto"/>
        <w:bottom w:val="none" w:sz="0" w:space="0" w:color="auto"/>
        <w:right w:val="none" w:sz="0" w:space="0" w:color="auto"/>
      </w:divBdr>
    </w:div>
    <w:div w:id="173810649">
      <w:marLeft w:val="480"/>
      <w:marRight w:val="0"/>
      <w:marTop w:val="0"/>
      <w:marBottom w:val="0"/>
      <w:divBdr>
        <w:top w:val="none" w:sz="0" w:space="0" w:color="auto"/>
        <w:left w:val="none" w:sz="0" w:space="0" w:color="auto"/>
        <w:bottom w:val="none" w:sz="0" w:space="0" w:color="auto"/>
        <w:right w:val="none" w:sz="0" w:space="0" w:color="auto"/>
      </w:divBdr>
    </w:div>
    <w:div w:id="173811061">
      <w:marLeft w:val="480"/>
      <w:marRight w:val="0"/>
      <w:marTop w:val="0"/>
      <w:marBottom w:val="0"/>
      <w:divBdr>
        <w:top w:val="none" w:sz="0" w:space="0" w:color="auto"/>
        <w:left w:val="none" w:sz="0" w:space="0" w:color="auto"/>
        <w:bottom w:val="none" w:sz="0" w:space="0" w:color="auto"/>
        <w:right w:val="none" w:sz="0" w:space="0" w:color="auto"/>
      </w:divBdr>
    </w:div>
    <w:div w:id="173959450">
      <w:marLeft w:val="480"/>
      <w:marRight w:val="0"/>
      <w:marTop w:val="0"/>
      <w:marBottom w:val="0"/>
      <w:divBdr>
        <w:top w:val="none" w:sz="0" w:space="0" w:color="auto"/>
        <w:left w:val="none" w:sz="0" w:space="0" w:color="auto"/>
        <w:bottom w:val="none" w:sz="0" w:space="0" w:color="auto"/>
        <w:right w:val="none" w:sz="0" w:space="0" w:color="auto"/>
      </w:divBdr>
    </w:div>
    <w:div w:id="173961255">
      <w:marLeft w:val="480"/>
      <w:marRight w:val="0"/>
      <w:marTop w:val="0"/>
      <w:marBottom w:val="0"/>
      <w:divBdr>
        <w:top w:val="none" w:sz="0" w:space="0" w:color="auto"/>
        <w:left w:val="none" w:sz="0" w:space="0" w:color="auto"/>
        <w:bottom w:val="none" w:sz="0" w:space="0" w:color="auto"/>
        <w:right w:val="none" w:sz="0" w:space="0" w:color="auto"/>
      </w:divBdr>
    </w:div>
    <w:div w:id="173962430">
      <w:marLeft w:val="480"/>
      <w:marRight w:val="0"/>
      <w:marTop w:val="0"/>
      <w:marBottom w:val="0"/>
      <w:divBdr>
        <w:top w:val="none" w:sz="0" w:space="0" w:color="auto"/>
        <w:left w:val="none" w:sz="0" w:space="0" w:color="auto"/>
        <w:bottom w:val="none" w:sz="0" w:space="0" w:color="auto"/>
        <w:right w:val="none" w:sz="0" w:space="0" w:color="auto"/>
      </w:divBdr>
    </w:div>
    <w:div w:id="173963152">
      <w:marLeft w:val="480"/>
      <w:marRight w:val="0"/>
      <w:marTop w:val="0"/>
      <w:marBottom w:val="0"/>
      <w:divBdr>
        <w:top w:val="none" w:sz="0" w:space="0" w:color="auto"/>
        <w:left w:val="none" w:sz="0" w:space="0" w:color="auto"/>
        <w:bottom w:val="none" w:sz="0" w:space="0" w:color="auto"/>
        <w:right w:val="none" w:sz="0" w:space="0" w:color="auto"/>
      </w:divBdr>
    </w:div>
    <w:div w:id="174152459">
      <w:marLeft w:val="480"/>
      <w:marRight w:val="0"/>
      <w:marTop w:val="0"/>
      <w:marBottom w:val="0"/>
      <w:divBdr>
        <w:top w:val="none" w:sz="0" w:space="0" w:color="auto"/>
        <w:left w:val="none" w:sz="0" w:space="0" w:color="auto"/>
        <w:bottom w:val="none" w:sz="0" w:space="0" w:color="auto"/>
        <w:right w:val="none" w:sz="0" w:space="0" w:color="auto"/>
      </w:divBdr>
    </w:div>
    <w:div w:id="174152936">
      <w:marLeft w:val="480"/>
      <w:marRight w:val="0"/>
      <w:marTop w:val="0"/>
      <w:marBottom w:val="0"/>
      <w:divBdr>
        <w:top w:val="none" w:sz="0" w:space="0" w:color="auto"/>
        <w:left w:val="none" w:sz="0" w:space="0" w:color="auto"/>
        <w:bottom w:val="none" w:sz="0" w:space="0" w:color="auto"/>
        <w:right w:val="none" w:sz="0" w:space="0" w:color="auto"/>
      </w:divBdr>
    </w:div>
    <w:div w:id="174227374">
      <w:marLeft w:val="480"/>
      <w:marRight w:val="0"/>
      <w:marTop w:val="0"/>
      <w:marBottom w:val="0"/>
      <w:divBdr>
        <w:top w:val="none" w:sz="0" w:space="0" w:color="auto"/>
        <w:left w:val="none" w:sz="0" w:space="0" w:color="auto"/>
        <w:bottom w:val="none" w:sz="0" w:space="0" w:color="auto"/>
        <w:right w:val="none" w:sz="0" w:space="0" w:color="auto"/>
      </w:divBdr>
    </w:div>
    <w:div w:id="174271710">
      <w:marLeft w:val="480"/>
      <w:marRight w:val="0"/>
      <w:marTop w:val="0"/>
      <w:marBottom w:val="0"/>
      <w:divBdr>
        <w:top w:val="none" w:sz="0" w:space="0" w:color="auto"/>
        <w:left w:val="none" w:sz="0" w:space="0" w:color="auto"/>
        <w:bottom w:val="none" w:sz="0" w:space="0" w:color="auto"/>
        <w:right w:val="none" w:sz="0" w:space="0" w:color="auto"/>
      </w:divBdr>
    </w:div>
    <w:div w:id="174343513">
      <w:marLeft w:val="480"/>
      <w:marRight w:val="0"/>
      <w:marTop w:val="0"/>
      <w:marBottom w:val="0"/>
      <w:divBdr>
        <w:top w:val="none" w:sz="0" w:space="0" w:color="auto"/>
        <w:left w:val="none" w:sz="0" w:space="0" w:color="auto"/>
        <w:bottom w:val="none" w:sz="0" w:space="0" w:color="auto"/>
        <w:right w:val="none" w:sz="0" w:space="0" w:color="auto"/>
      </w:divBdr>
    </w:div>
    <w:div w:id="174344663">
      <w:marLeft w:val="480"/>
      <w:marRight w:val="0"/>
      <w:marTop w:val="0"/>
      <w:marBottom w:val="0"/>
      <w:divBdr>
        <w:top w:val="none" w:sz="0" w:space="0" w:color="auto"/>
        <w:left w:val="none" w:sz="0" w:space="0" w:color="auto"/>
        <w:bottom w:val="none" w:sz="0" w:space="0" w:color="auto"/>
        <w:right w:val="none" w:sz="0" w:space="0" w:color="auto"/>
      </w:divBdr>
    </w:div>
    <w:div w:id="174393299">
      <w:marLeft w:val="480"/>
      <w:marRight w:val="0"/>
      <w:marTop w:val="0"/>
      <w:marBottom w:val="0"/>
      <w:divBdr>
        <w:top w:val="none" w:sz="0" w:space="0" w:color="auto"/>
        <w:left w:val="none" w:sz="0" w:space="0" w:color="auto"/>
        <w:bottom w:val="none" w:sz="0" w:space="0" w:color="auto"/>
        <w:right w:val="none" w:sz="0" w:space="0" w:color="auto"/>
      </w:divBdr>
    </w:div>
    <w:div w:id="174418589">
      <w:marLeft w:val="480"/>
      <w:marRight w:val="0"/>
      <w:marTop w:val="0"/>
      <w:marBottom w:val="0"/>
      <w:divBdr>
        <w:top w:val="none" w:sz="0" w:space="0" w:color="auto"/>
        <w:left w:val="none" w:sz="0" w:space="0" w:color="auto"/>
        <w:bottom w:val="none" w:sz="0" w:space="0" w:color="auto"/>
        <w:right w:val="none" w:sz="0" w:space="0" w:color="auto"/>
      </w:divBdr>
    </w:div>
    <w:div w:id="174459748">
      <w:marLeft w:val="480"/>
      <w:marRight w:val="0"/>
      <w:marTop w:val="0"/>
      <w:marBottom w:val="0"/>
      <w:divBdr>
        <w:top w:val="none" w:sz="0" w:space="0" w:color="auto"/>
        <w:left w:val="none" w:sz="0" w:space="0" w:color="auto"/>
        <w:bottom w:val="none" w:sz="0" w:space="0" w:color="auto"/>
        <w:right w:val="none" w:sz="0" w:space="0" w:color="auto"/>
      </w:divBdr>
    </w:div>
    <w:div w:id="174465999">
      <w:marLeft w:val="480"/>
      <w:marRight w:val="0"/>
      <w:marTop w:val="0"/>
      <w:marBottom w:val="0"/>
      <w:divBdr>
        <w:top w:val="none" w:sz="0" w:space="0" w:color="auto"/>
        <w:left w:val="none" w:sz="0" w:space="0" w:color="auto"/>
        <w:bottom w:val="none" w:sz="0" w:space="0" w:color="auto"/>
        <w:right w:val="none" w:sz="0" w:space="0" w:color="auto"/>
      </w:divBdr>
    </w:div>
    <w:div w:id="174535284">
      <w:marLeft w:val="480"/>
      <w:marRight w:val="0"/>
      <w:marTop w:val="0"/>
      <w:marBottom w:val="0"/>
      <w:divBdr>
        <w:top w:val="none" w:sz="0" w:space="0" w:color="auto"/>
        <w:left w:val="none" w:sz="0" w:space="0" w:color="auto"/>
        <w:bottom w:val="none" w:sz="0" w:space="0" w:color="auto"/>
        <w:right w:val="none" w:sz="0" w:space="0" w:color="auto"/>
      </w:divBdr>
    </w:div>
    <w:div w:id="174542507">
      <w:marLeft w:val="480"/>
      <w:marRight w:val="0"/>
      <w:marTop w:val="0"/>
      <w:marBottom w:val="0"/>
      <w:divBdr>
        <w:top w:val="none" w:sz="0" w:space="0" w:color="auto"/>
        <w:left w:val="none" w:sz="0" w:space="0" w:color="auto"/>
        <w:bottom w:val="none" w:sz="0" w:space="0" w:color="auto"/>
        <w:right w:val="none" w:sz="0" w:space="0" w:color="auto"/>
      </w:divBdr>
    </w:div>
    <w:div w:id="174610916">
      <w:marLeft w:val="480"/>
      <w:marRight w:val="0"/>
      <w:marTop w:val="0"/>
      <w:marBottom w:val="0"/>
      <w:divBdr>
        <w:top w:val="none" w:sz="0" w:space="0" w:color="auto"/>
        <w:left w:val="none" w:sz="0" w:space="0" w:color="auto"/>
        <w:bottom w:val="none" w:sz="0" w:space="0" w:color="auto"/>
        <w:right w:val="none" w:sz="0" w:space="0" w:color="auto"/>
      </w:divBdr>
    </w:div>
    <w:div w:id="174617640">
      <w:marLeft w:val="480"/>
      <w:marRight w:val="0"/>
      <w:marTop w:val="0"/>
      <w:marBottom w:val="0"/>
      <w:divBdr>
        <w:top w:val="none" w:sz="0" w:space="0" w:color="auto"/>
        <w:left w:val="none" w:sz="0" w:space="0" w:color="auto"/>
        <w:bottom w:val="none" w:sz="0" w:space="0" w:color="auto"/>
        <w:right w:val="none" w:sz="0" w:space="0" w:color="auto"/>
      </w:divBdr>
    </w:div>
    <w:div w:id="174618800">
      <w:marLeft w:val="480"/>
      <w:marRight w:val="0"/>
      <w:marTop w:val="0"/>
      <w:marBottom w:val="0"/>
      <w:divBdr>
        <w:top w:val="none" w:sz="0" w:space="0" w:color="auto"/>
        <w:left w:val="none" w:sz="0" w:space="0" w:color="auto"/>
        <w:bottom w:val="none" w:sz="0" w:space="0" w:color="auto"/>
        <w:right w:val="none" w:sz="0" w:space="0" w:color="auto"/>
      </w:divBdr>
    </w:div>
    <w:div w:id="174618981">
      <w:marLeft w:val="480"/>
      <w:marRight w:val="0"/>
      <w:marTop w:val="0"/>
      <w:marBottom w:val="0"/>
      <w:divBdr>
        <w:top w:val="none" w:sz="0" w:space="0" w:color="auto"/>
        <w:left w:val="none" w:sz="0" w:space="0" w:color="auto"/>
        <w:bottom w:val="none" w:sz="0" w:space="0" w:color="auto"/>
        <w:right w:val="none" w:sz="0" w:space="0" w:color="auto"/>
      </w:divBdr>
    </w:div>
    <w:div w:id="174655081">
      <w:marLeft w:val="480"/>
      <w:marRight w:val="0"/>
      <w:marTop w:val="0"/>
      <w:marBottom w:val="0"/>
      <w:divBdr>
        <w:top w:val="none" w:sz="0" w:space="0" w:color="auto"/>
        <w:left w:val="none" w:sz="0" w:space="0" w:color="auto"/>
        <w:bottom w:val="none" w:sz="0" w:space="0" w:color="auto"/>
        <w:right w:val="none" w:sz="0" w:space="0" w:color="auto"/>
      </w:divBdr>
    </w:div>
    <w:div w:id="174685649">
      <w:marLeft w:val="480"/>
      <w:marRight w:val="0"/>
      <w:marTop w:val="0"/>
      <w:marBottom w:val="0"/>
      <w:divBdr>
        <w:top w:val="none" w:sz="0" w:space="0" w:color="auto"/>
        <w:left w:val="none" w:sz="0" w:space="0" w:color="auto"/>
        <w:bottom w:val="none" w:sz="0" w:space="0" w:color="auto"/>
        <w:right w:val="none" w:sz="0" w:space="0" w:color="auto"/>
      </w:divBdr>
    </w:div>
    <w:div w:id="174728162">
      <w:marLeft w:val="480"/>
      <w:marRight w:val="0"/>
      <w:marTop w:val="0"/>
      <w:marBottom w:val="0"/>
      <w:divBdr>
        <w:top w:val="none" w:sz="0" w:space="0" w:color="auto"/>
        <w:left w:val="none" w:sz="0" w:space="0" w:color="auto"/>
        <w:bottom w:val="none" w:sz="0" w:space="0" w:color="auto"/>
        <w:right w:val="none" w:sz="0" w:space="0" w:color="auto"/>
      </w:divBdr>
    </w:div>
    <w:div w:id="174733592">
      <w:marLeft w:val="480"/>
      <w:marRight w:val="0"/>
      <w:marTop w:val="0"/>
      <w:marBottom w:val="0"/>
      <w:divBdr>
        <w:top w:val="none" w:sz="0" w:space="0" w:color="auto"/>
        <w:left w:val="none" w:sz="0" w:space="0" w:color="auto"/>
        <w:bottom w:val="none" w:sz="0" w:space="0" w:color="auto"/>
        <w:right w:val="none" w:sz="0" w:space="0" w:color="auto"/>
      </w:divBdr>
    </w:div>
    <w:div w:id="174734383">
      <w:marLeft w:val="480"/>
      <w:marRight w:val="0"/>
      <w:marTop w:val="0"/>
      <w:marBottom w:val="0"/>
      <w:divBdr>
        <w:top w:val="none" w:sz="0" w:space="0" w:color="auto"/>
        <w:left w:val="none" w:sz="0" w:space="0" w:color="auto"/>
        <w:bottom w:val="none" w:sz="0" w:space="0" w:color="auto"/>
        <w:right w:val="none" w:sz="0" w:space="0" w:color="auto"/>
      </w:divBdr>
    </w:div>
    <w:div w:id="174735201">
      <w:marLeft w:val="480"/>
      <w:marRight w:val="0"/>
      <w:marTop w:val="0"/>
      <w:marBottom w:val="0"/>
      <w:divBdr>
        <w:top w:val="none" w:sz="0" w:space="0" w:color="auto"/>
        <w:left w:val="none" w:sz="0" w:space="0" w:color="auto"/>
        <w:bottom w:val="none" w:sz="0" w:space="0" w:color="auto"/>
        <w:right w:val="none" w:sz="0" w:space="0" w:color="auto"/>
      </w:divBdr>
    </w:div>
    <w:div w:id="174804598">
      <w:marLeft w:val="480"/>
      <w:marRight w:val="0"/>
      <w:marTop w:val="0"/>
      <w:marBottom w:val="0"/>
      <w:divBdr>
        <w:top w:val="none" w:sz="0" w:space="0" w:color="auto"/>
        <w:left w:val="none" w:sz="0" w:space="0" w:color="auto"/>
        <w:bottom w:val="none" w:sz="0" w:space="0" w:color="auto"/>
        <w:right w:val="none" w:sz="0" w:space="0" w:color="auto"/>
      </w:divBdr>
    </w:div>
    <w:div w:id="174808380">
      <w:marLeft w:val="480"/>
      <w:marRight w:val="0"/>
      <w:marTop w:val="0"/>
      <w:marBottom w:val="0"/>
      <w:divBdr>
        <w:top w:val="none" w:sz="0" w:space="0" w:color="auto"/>
        <w:left w:val="none" w:sz="0" w:space="0" w:color="auto"/>
        <w:bottom w:val="none" w:sz="0" w:space="0" w:color="auto"/>
        <w:right w:val="none" w:sz="0" w:space="0" w:color="auto"/>
      </w:divBdr>
    </w:div>
    <w:div w:id="174808777">
      <w:marLeft w:val="480"/>
      <w:marRight w:val="0"/>
      <w:marTop w:val="0"/>
      <w:marBottom w:val="0"/>
      <w:divBdr>
        <w:top w:val="none" w:sz="0" w:space="0" w:color="auto"/>
        <w:left w:val="none" w:sz="0" w:space="0" w:color="auto"/>
        <w:bottom w:val="none" w:sz="0" w:space="0" w:color="auto"/>
        <w:right w:val="none" w:sz="0" w:space="0" w:color="auto"/>
      </w:divBdr>
    </w:div>
    <w:div w:id="174921697">
      <w:marLeft w:val="480"/>
      <w:marRight w:val="0"/>
      <w:marTop w:val="0"/>
      <w:marBottom w:val="0"/>
      <w:divBdr>
        <w:top w:val="none" w:sz="0" w:space="0" w:color="auto"/>
        <w:left w:val="none" w:sz="0" w:space="0" w:color="auto"/>
        <w:bottom w:val="none" w:sz="0" w:space="0" w:color="auto"/>
        <w:right w:val="none" w:sz="0" w:space="0" w:color="auto"/>
      </w:divBdr>
    </w:div>
    <w:div w:id="174923968">
      <w:marLeft w:val="480"/>
      <w:marRight w:val="0"/>
      <w:marTop w:val="0"/>
      <w:marBottom w:val="0"/>
      <w:divBdr>
        <w:top w:val="none" w:sz="0" w:space="0" w:color="auto"/>
        <w:left w:val="none" w:sz="0" w:space="0" w:color="auto"/>
        <w:bottom w:val="none" w:sz="0" w:space="0" w:color="auto"/>
        <w:right w:val="none" w:sz="0" w:space="0" w:color="auto"/>
      </w:divBdr>
    </w:div>
    <w:div w:id="174930354">
      <w:marLeft w:val="480"/>
      <w:marRight w:val="0"/>
      <w:marTop w:val="0"/>
      <w:marBottom w:val="0"/>
      <w:divBdr>
        <w:top w:val="none" w:sz="0" w:space="0" w:color="auto"/>
        <w:left w:val="none" w:sz="0" w:space="0" w:color="auto"/>
        <w:bottom w:val="none" w:sz="0" w:space="0" w:color="auto"/>
        <w:right w:val="none" w:sz="0" w:space="0" w:color="auto"/>
      </w:divBdr>
    </w:div>
    <w:div w:id="175001579">
      <w:marLeft w:val="480"/>
      <w:marRight w:val="0"/>
      <w:marTop w:val="0"/>
      <w:marBottom w:val="0"/>
      <w:divBdr>
        <w:top w:val="none" w:sz="0" w:space="0" w:color="auto"/>
        <w:left w:val="none" w:sz="0" w:space="0" w:color="auto"/>
        <w:bottom w:val="none" w:sz="0" w:space="0" w:color="auto"/>
        <w:right w:val="none" w:sz="0" w:space="0" w:color="auto"/>
      </w:divBdr>
    </w:div>
    <w:div w:id="175002547">
      <w:marLeft w:val="480"/>
      <w:marRight w:val="0"/>
      <w:marTop w:val="0"/>
      <w:marBottom w:val="0"/>
      <w:divBdr>
        <w:top w:val="none" w:sz="0" w:space="0" w:color="auto"/>
        <w:left w:val="none" w:sz="0" w:space="0" w:color="auto"/>
        <w:bottom w:val="none" w:sz="0" w:space="0" w:color="auto"/>
        <w:right w:val="none" w:sz="0" w:space="0" w:color="auto"/>
      </w:divBdr>
    </w:div>
    <w:div w:id="175075098">
      <w:marLeft w:val="480"/>
      <w:marRight w:val="0"/>
      <w:marTop w:val="0"/>
      <w:marBottom w:val="0"/>
      <w:divBdr>
        <w:top w:val="none" w:sz="0" w:space="0" w:color="auto"/>
        <w:left w:val="none" w:sz="0" w:space="0" w:color="auto"/>
        <w:bottom w:val="none" w:sz="0" w:space="0" w:color="auto"/>
        <w:right w:val="none" w:sz="0" w:space="0" w:color="auto"/>
      </w:divBdr>
    </w:div>
    <w:div w:id="175076044">
      <w:marLeft w:val="480"/>
      <w:marRight w:val="0"/>
      <w:marTop w:val="0"/>
      <w:marBottom w:val="0"/>
      <w:divBdr>
        <w:top w:val="none" w:sz="0" w:space="0" w:color="auto"/>
        <w:left w:val="none" w:sz="0" w:space="0" w:color="auto"/>
        <w:bottom w:val="none" w:sz="0" w:space="0" w:color="auto"/>
        <w:right w:val="none" w:sz="0" w:space="0" w:color="auto"/>
      </w:divBdr>
    </w:div>
    <w:div w:id="175194444">
      <w:marLeft w:val="480"/>
      <w:marRight w:val="0"/>
      <w:marTop w:val="0"/>
      <w:marBottom w:val="0"/>
      <w:divBdr>
        <w:top w:val="none" w:sz="0" w:space="0" w:color="auto"/>
        <w:left w:val="none" w:sz="0" w:space="0" w:color="auto"/>
        <w:bottom w:val="none" w:sz="0" w:space="0" w:color="auto"/>
        <w:right w:val="none" w:sz="0" w:space="0" w:color="auto"/>
      </w:divBdr>
    </w:div>
    <w:div w:id="175199193">
      <w:marLeft w:val="480"/>
      <w:marRight w:val="0"/>
      <w:marTop w:val="0"/>
      <w:marBottom w:val="0"/>
      <w:divBdr>
        <w:top w:val="none" w:sz="0" w:space="0" w:color="auto"/>
        <w:left w:val="none" w:sz="0" w:space="0" w:color="auto"/>
        <w:bottom w:val="none" w:sz="0" w:space="0" w:color="auto"/>
        <w:right w:val="none" w:sz="0" w:space="0" w:color="auto"/>
      </w:divBdr>
    </w:div>
    <w:div w:id="175272945">
      <w:marLeft w:val="480"/>
      <w:marRight w:val="0"/>
      <w:marTop w:val="0"/>
      <w:marBottom w:val="0"/>
      <w:divBdr>
        <w:top w:val="none" w:sz="0" w:space="0" w:color="auto"/>
        <w:left w:val="none" w:sz="0" w:space="0" w:color="auto"/>
        <w:bottom w:val="none" w:sz="0" w:space="0" w:color="auto"/>
        <w:right w:val="none" w:sz="0" w:space="0" w:color="auto"/>
      </w:divBdr>
    </w:div>
    <w:div w:id="175311994">
      <w:marLeft w:val="480"/>
      <w:marRight w:val="0"/>
      <w:marTop w:val="0"/>
      <w:marBottom w:val="0"/>
      <w:divBdr>
        <w:top w:val="none" w:sz="0" w:space="0" w:color="auto"/>
        <w:left w:val="none" w:sz="0" w:space="0" w:color="auto"/>
        <w:bottom w:val="none" w:sz="0" w:space="0" w:color="auto"/>
        <w:right w:val="none" w:sz="0" w:space="0" w:color="auto"/>
      </w:divBdr>
    </w:div>
    <w:div w:id="175383177">
      <w:marLeft w:val="480"/>
      <w:marRight w:val="0"/>
      <w:marTop w:val="0"/>
      <w:marBottom w:val="0"/>
      <w:divBdr>
        <w:top w:val="none" w:sz="0" w:space="0" w:color="auto"/>
        <w:left w:val="none" w:sz="0" w:space="0" w:color="auto"/>
        <w:bottom w:val="none" w:sz="0" w:space="0" w:color="auto"/>
        <w:right w:val="none" w:sz="0" w:space="0" w:color="auto"/>
      </w:divBdr>
    </w:div>
    <w:div w:id="175383233">
      <w:marLeft w:val="480"/>
      <w:marRight w:val="0"/>
      <w:marTop w:val="0"/>
      <w:marBottom w:val="0"/>
      <w:divBdr>
        <w:top w:val="none" w:sz="0" w:space="0" w:color="auto"/>
        <w:left w:val="none" w:sz="0" w:space="0" w:color="auto"/>
        <w:bottom w:val="none" w:sz="0" w:space="0" w:color="auto"/>
        <w:right w:val="none" w:sz="0" w:space="0" w:color="auto"/>
      </w:divBdr>
    </w:div>
    <w:div w:id="175466187">
      <w:marLeft w:val="480"/>
      <w:marRight w:val="0"/>
      <w:marTop w:val="0"/>
      <w:marBottom w:val="0"/>
      <w:divBdr>
        <w:top w:val="none" w:sz="0" w:space="0" w:color="auto"/>
        <w:left w:val="none" w:sz="0" w:space="0" w:color="auto"/>
        <w:bottom w:val="none" w:sz="0" w:space="0" w:color="auto"/>
        <w:right w:val="none" w:sz="0" w:space="0" w:color="auto"/>
      </w:divBdr>
    </w:div>
    <w:div w:id="175466298">
      <w:marLeft w:val="480"/>
      <w:marRight w:val="0"/>
      <w:marTop w:val="0"/>
      <w:marBottom w:val="0"/>
      <w:divBdr>
        <w:top w:val="none" w:sz="0" w:space="0" w:color="auto"/>
        <w:left w:val="none" w:sz="0" w:space="0" w:color="auto"/>
        <w:bottom w:val="none" w:sz="0" w:space="0" w:color="auto"/>
        <w:right w:val="none" w:sz="0" w:space="0" w:color="auto"/>
      </w:divBdr>
    </w:div>
    <w:div w:id="175467878">
      <w:marLeft w:val="480"/>
      <w:marRight w:val="0"/>
      <w:marTop w:val="0"/>
      <w:marBottom w:val="0"/>
      <w:divBdr>
        <w:top w:val="none" w:sz="0" w:space="0" w:color="auto"/>
        <w:left w:val="none" w:sz="0" w:space="0" w:color="auto"/>
        <w:bottom w:val="none" w:sz="0" w:space="0" w:color="auto"/>
        <w:right w:val="none" w:sz="0" w:space="0" w:color="auto"/>
      </w:divBdr>
    </w:div>
    <w:div w:id="175580402">
      <w:marLeft w:val="480"/>
      <w:marRight w:val="0"/>
      <w:marTop w:val="0"/>
      <w:marBottom w:val="0"/>
      <w:divBdr>
        <w:top w:val="none" w:sz="0" w:space="0" w:color="auto"/>
        <w:left w:val="none" w:sz="0" w:space="0" w:color="auto"/>
        <w:bottom w:val="none" w:sz="0" w:space="0" w:color="auto"/>
        <w:right w:val="none" w:sz="0" w:space="0" w:color="auto"/>
      </w:divBdr>
    </w:div>
    <w:div w:id="175652668">
      <w:marLeft w:val="480"/>
      <w:marRight w:val="0"/>
      <w:marTop w:val="0"/>
      <w:marBottom w:val="0"/>
      <w:divBdr>
        <w:top w:val="none" w:sz="0" w:space="0" w:color="auto"/>
        <w:left w:val="none" w:sz="0" w:space="0" w:color="auto"/>
        <w:bottom w:val="none" w:sz="0" w:space="0" w:color="auto"/>
        <w:right w:val="none" w:sz="0" w:space="0" w:color="auto"/>
      </w:divBdr>
    </w:div>
    <w:div w:id="175728408">
      <w:marLeft w:val="480"/>
      <w:marRight w:val="0"/>
      <w:marTop w:val="0"/>
      <w:marBottom w:val="0"/>
      <w:divBdr>
        <w:top w:val="none" w:sz="0" w:space="0" w:color="auto"/>
        <w:left w:val="none" w:sz="0" w:space="0" w:color="auto"/>
        <w:bottom w:val="none" w:sz="0" w:space="0" w:color="auto"/>
        <w:right w:val="none" w:sz="0" w:space="0" w:color="auto"/>
      </w:divBdr>
    </w:div>
    <w:div w:id="175728956">
      <w:marLeft w:val="480"/>
      <w:marRight w:val="0"/>
      <w:marTop w:val="0"/>
      <w:marBottom w:val="0"/>
      <w:divBdr>
        <w:top w:val="none" w:sz="0" w:space="0" w:color="auto"/>
        <w:left w:val="none" w:sz="0" w:space="0" w:color="auto"/>
        <w:bottom w:val="none" w:sz="0" w:space="0" w:color="auto"/>
        <w:right w:val="none" w:sz="0" w:space="0" w:color="auto"/>
      </w:divBdr>
    </w:div>
    <w:div w:id="175730913">
      <w:marLeft w:val="480"/>
      <w:marRight w:val="0"/>
      <w:marTop w:val="0"/>
      <w:marBottom w:val="0"/>
      <w:divBdr>
        <w:top w:val="none" w:sz="0" w:space="0" w:color="auto"/>
        <w:left w:val="none" w:sz="0" w:space="0" w:color="auto"/>
        <w:bottom w:val="none" w:sz="0" w:space="0" w:color="auto"/>
        <w:right w:val="none" w:sz="0" w:space="0" w:color="auto"/>
      </w:divBdr>
    </w:div>
    <w:div w:id="175732062">
      <w:marLeft w:val="480"/>
      <w:marRight w:val="0"/>
      <w:marTop w:val="0"/>
      <w:marBottom w:val="0"/>
      <w:divBdr>
        <w:top w:val="none" w:sz="0" w:space="0" w:color="auto"/>
        <w:left w:val="none" w:sz="0" w:space="0" w:color="auto"/>
        <w:bottom w:val="none" w:sz="0" w:space="0" w:color="auto"/>
        <w:right w:val="none" w:sz="0" w:space="0" w:color="auto"/>
      </w:divBdr>
    </w:div>
    <w:div w:id="175779001">
      <w:marLeft w:val="480"/>
      <w:marRight w:val="0"/>
      <w:marTop w:val="0"/>
      <w:marBottom w:val="0"/>
      <w:divBdr>
        <w:top w:val="none" w:sz="0" w:space="0" w:color="auto"/>
        <w:left w:val="none" w:sz="0" w:space="0" w:color="auto"/>
        <w:bottom w:val="none" w:sz="0" w:space="0" w:color="auto"/>
        <w:right w:val="none" w:sz="0" w:space="0" w:color="auto"/>
      </w:divBdr>
    </w:div>
    <w:div w:id="175854574">
      <w:marLeft w:val="480"/>
      <w:marRight w:val="0"/>
      <w:marTop w:val="0"/>
      <w:marBottom w:val="0"/>
      <w:divBdr>
        <w:top w:val="none" w:sz="0" w:space="0" w:color="auto"/>
        <w:left w:val="none" w:sz="0" w:space="0" w:color="auto"/>
        <w:bottom w:val="none" w:sz="0" w:space="0" w:color="auto"/>
        <w:right w:val="none" w:sz="0" w:space="0" w:color="auto"/>
      </w:divBdr>
    </w:div>
    <w:div w:id="175927904">
      <w:marLeft w:val="480"/>
      <w:marRight w:val="0"/>
      <w:marTop w:val="0"/>
      <w:marBottom w:val="0"/>
      <w:divBdr>
        <w:top w:val="none" w:sz="0" w:space="0" w:color="auto"/>
        <w:left w:val="none" w:sz="0" w:space="0" w:color="auto"/>
        <w:bottom w:val="none" w:sz="0" w:space="0" w:color="auto"/>
        <w:right w:val="none" w:sz="0" w:space="0" w:color="auto"/>
      </w:divBdr>
    </w:div>
    <w:div w:id="175928108">
      <w:marLeft w:val="480"/>
      <w:marRight w:val="0"/>
      <w:marTop w:val="0"/>
      <w:marBottom w:val="0"/>
      <w:divBdr>
        <w:top w:val="none" w:sz="0" w:space="0" w:color="auto"/>
        <w:left w:val="none" w:sz="0" w:space="0" w:color="auto"/>
        <w:bottom w:val="none" w:sz="0" w:space="0" w:color="auto"/>
        <w:right w:val="none" w:sz="0" w:space="0" w:color="auto"/>
      </w:divBdr>
    </w:div>
    <w:div w:id="175928179">
      <w:marLeft w:val="480"/>
      <w:marRight w:val="0"/>
      <w:marTop w:val="0"/>
      <w:marBottom w:val="0"/>
      <w:divBdr>
        <w:top w:val="none" w:sz="0" w:space="0" w:color="auto"/>
        <w:left w:val="none" w:sz="0" w:space="0" w:color="auto"/>
        <w:bottom w:val="none" w:sz="0" w:space="0" w:color="auto"/>
        <w:right w:val="none" w:sz="0" w:space="0" w:color="auto"/>
      </w:divBdr>
    </w:div>
    <w:div w:id="175966971">
      <w:marLeft w:val="480"/>
      <w:marRight w:val="0"/>
      <w:marTop w:val="0"/>
      <w:marBottom w:val="0"/>
      <w:divBdr>
        <w:top w:val="none" w:sz="0" w:space="0" w:color="auto"/>
        <w:left w:val="none" w:sz="0" w:space="0" w:color="auto"/>
        <w:bottom w:val="none" w:sz="0" w:space="0" w:color="auto"/>
        <w:right w:val="none" w:sz="0" w:space="0" w:color="auto"/>
      </w:divBdr>
    </w:div>
    <w:div w:id="176040176">
      <w:marLeft w:val="480"/>
      <w:marRight w:val="0"/>
      <w:marTop w:val="0"/>
      <w:marBottom w:val="0"/>
      <w:divBdr>
        <w:top w:val="none" w:sz="0" w:space="0" w:color="auto"/>
        <w:left w:val="none" w:sz="0" w:space="0" w:color="auto"/>
        <w:bottom w:val="none" w:sz="0" w:space="0" w:color="auto"/>
        <w:right w:val="none" w:sz="0" w:space="0" w:color="auto"/>
      </w:divBdr>
    </w:div>
    <w:div w:id="176047664">
      <w:marLeft w:val="480"/>
      <w:marRight w:val="0"/>
      <w:marTop w:val="0"/>
      <w:marBottom w:val="0"/>
      <w:divBdr>
        <w:top w:val="none" w:sz="0" w:space="0" w:color="auto"/>
        <w:left w:val="none" w:sz="0" w:space="0" w:color="auto"/>
        <w:bottom w:val="none" w:sz="0" w:space="0" w:color="auto"/>
        <w:right w:val="none" w:sz="0" w:space="0" w:color="auto"/>
      </w:divBdr>
    </w:div>
    <w:div w:id="176114841">
      <w:marLeft w:val="480"/>
      <w:marRight w:val="0"/>
      <w:marTop w:val="0"/>
      <w:marBottom w:val="0"/>
      <w:divBdr>
        <w:top w:val="none" w:sz="0" w:space="0" w:color="auto"/>
        <w:left w:val="none" w:sz="0" w:space="0" w:color="auto"/>
        <w:bottom w:val="none" w:sz="0" w:space="0" w:color="auto"/>
        <w:right w:val="none" w:sz="0" w:space="0" w:color="auto"/>
      </w:divBdr>
    </w:div>
    <w:div w:id="176116846">
      <w:marLeft w:val="480"/>
      <w:marRight w:val="0"/>
      <w:marTop w:val="0"/>
      <w:marBottom w:val="0"/>
      <w:divBdr>
        <w:top w:val="none" w:sz="0" w:space="0" w:color="auto"/>
        <w:left w:val="none" w:sz="0" w:space="0" w:color="auto"/>
        <w:bottom w:val="none" w:sz="0" w:space="0" w:color="auto"/>
        <w:right w:val="none" w:sz="0" w:space="0" w:color="auto"/>
      </w:divBdr>
    </w:div>
    <w:div w:id="176122755">
      <w:marLeft w:val="480"/>
      <w:marRight w:val="0"/>
      <w:marTop w:val="0"/>
      <w:marBottom w:val="0"/>
      <w:divBdr>
        <w:top w:val="none" w:sz="0" w:space="0" w:color="auto"/>
        <w:left w:val="none" w:sz="0" w:space="0" w:color="auto"/>
        <w:bottom w:val="none" w:sz="0" w:space="0" w:color="auto"/>
        <w:right w:val="none" w:sz="0" w:space="0" w:color="auto"/>
      </w:divBdr>
    </w:div>
    <w:div w:id="176234832">
      <w:marLeft w:val="480"/>
      <w:marRight w:val="0"/>
      <w:marTop w:val="0"/>
      <w:marBottom w:val="0"/>
      <w:divBdr>
        <w:top w:val="none" w:sz="0" w:space="0" w:color="auto"/>
        <w:left w:val="none" w:sz="0" w:space="0" w:color="auto"/>
        <w:bottom w:val="none" w:sz="0" w:space="0" w:color="auto"/>
        <w:right w:val="none" w:sz="0" w:space="0" w:color="auto"/>
      </w:divBdr>
    </w:div>
    <w:div w:id="176235034">
      <w:marLeft w:val="480"/>
      <w:marRight w:val="0"/>
      <w:marTop w:val="0"/>
      <w:marBottom w:val="0"/>
      <w:divBdr>
        <w:top w:val="none" w:sz="0" w:space="0" w:color="auto"/>
        <w:left w:val="none" w:sz="0" w:space="0" w:color="auto"/>
        <w:bottom w:val="none" w:sz="0" w:space="0" w:color="auto"/>
        <w:right w:val="none" w:sz="0" w:space="0" w:color="auto"/>
      </w:divBdr>
    </w:div>
    <w:div w:id="176307368">
      <w:marLeft w:val="480"/>
      <w:marRight w:val="0"/>
      <w:marTop w:val="0"/>
      <w:marBottom w:val="0"/>
      <w:divBdr>
        <w:top w:val="none" w:sz="0" w:space="0" w:color="auto"/>
        <w:left w:val="none" w:sz="0" w:space="0" w:color="auto"/>
        <w:bottom w:val="none" w:sz="0" w:space="0" w:color="auto"/>
        <w:right w:val="none" w:sz="0" w:space="0" w:color="auto"/>
      </w:divBdr>
    </w:div>
    <w:div w:id="176389603">
      <w:marLeft w:val="480"/>
      <w:marRight w:val="0"/>
      <w:marTop w:val="0"/>
      <w:marBottom w:val="0"/>
      <w:divBdr>
        <w:top w:val="none" w:sz="0" w:space="0" w:color="auto"/>
        <w:left w:val="none" w:sz="0" w:space="0" w:color="auto"/>
        <w:bottom w:val="none" w:sz="0" w:space="0" w:color="auto"/>
        <w:right w:val="none" w:sz="0" w:space="0" w:color="auto"/>
      </w:divBdr>
    </w:div>
    <w:div w:id="176505916">
      <w:marLeft w:val="480"/>
      <w:marRight w:val="0"/>
      <w:marTop w:val="0"/>
      <w:marBottom w:val="0"/>
      <w:divBdr>
        <w:top w:val="none" w:sz="0" w:space="0" w:color="auto"/>
        <w:left w:val="none" w:sz="0" w:space="0" w:color="auto"/>
        <w:bottom w:val="none" w:sz="0" w:space="0" w:color="auto"/>
        <w:right w:val="none" w:sz="0" w:space="0" w:color="auto"/>
      </w:divBdr>
    </w:div>
    <w:div w:id="176576866">
      <w:marLeft w:val="480"/>
      <w:marRight w:val="0"/>
      <w:marTop w:val="0"/>
      <w:marBottom w:val="0"/>
      <w:divBdr>
        <w:top w:val="none" w:sz="0" w:space="0" w:color="auto"/>
        <w:left w:val="none" w:sz="0" w:space="0" w:color="auto"/>
        <w:bottom w:val="none" w:sz="0" w:space="0" w:color="auto"/>
        <w:right w:val="none" w:sz="0" w:space="0" w:color="auto"/>
      </w:divBdr>
    </w:div>
    <w:div w:id="176578882">
      <w:marLeft w:val="480"/>
      <w:marRight w:val="0"/>
      <w:marTop w:val="0"/>
      <w:marBottom w:val="0"/>
      <w:divBdr>
        <w:top w:val="none" w:sz="0" w:space="0" w:color="auto"/>
        <w:left w:val="none" w:sz="0" w:space="0" w:color="auto"/>
        <w:bottom w:val="none" w:sz="0" w:space="0" w:color="auto"/>
        <w:right w:val="none" w:sz="0" w:space="0" w:color="auto"/>
      </w:divBdr>
    </w:div>
    <w:div w:id="176821395">
      <w:marLeft w:val="480"/>
      <w:marRight w:val="0"/>
      <w:marTop w:val="0"/>
      <w:marBottom w:val="0"/>
      <w:divBdr>
        <w:top w:val="none" w:sz="0" w:space="0" w:color="auto"/>
        <w:left w:val="none" w:sz="0" w:space="0" w:color="auto"/>
        <w:bottom w:val="none" w:sz="0" w:space="0" w:color="auto"/>
        <w:right w:val="none" w:sz="0" w:space="0" w:color="auto"/>
      </w:divBdr>
    </w:div>
    <w:div w:id="176846735">
      <w:marLeft w:val="480"/>
      <w:marRight w:val="0"/>
      <w:marTop w:val="0"/>
      <w:marBottom w:val="0"/>
      <w:divBdr>
        <w:top w:val="none" w:sz="0" w:space="0" w:color="auto"/>
        <w:left w:val="none" w:sz="0" w:space="0" w:color="auto"/>
        <w:bottom w:val="none" w:sz="0" w:space="0" w:color="auto"/>
        <w:right w:val="none" w:sz="0" w:space="0" w:color="auto"/>
      </w:divBdr>
    </w:div>
    <w:div w:id="176889042">
      <w:marLeft w:val="480"/>
      <w:marRight w:val="0"/>
      <w:marTop w:val="0"/>
      <w:marBottom w:val="0"/>
      <w:divBdr>
        <w:top w:val="none" w:sz="0" w:space="0" w:color="auto"/>
        <w:left w:val="none" w:sz="0" w:space="0" w:color="auto"/>
        <w:bottom w:val="none" w:sz="0" w:space="0" w:color="auto"/>
        <w:right w:val="none" w:sz="0" w:space="0" w:color="auto"/>
      </w:divBdr>
    </w:div>
    <w:div w:id="176892032">
      <w:marLeft w:val="480"/>
      <w:marRight w:val="0"/>
      <w:marTop w:val="0"/>
      <w:marBottom w:val="0"/>
      <w:divBdr>
        <w:top w:val="none" w:sz="0" w:space="0" w:color="auto"/>
        <w:left w:val="none" w:sz="0" w:space="0" w:color="auto"/>
        <w:bottom w:val="none" w:sz="0" w:space="0" w:color="auto"/>
        <w:right w:val="none" w:sz="0" w:space="0" w:color="auto"/>
      </w:divBdr>
    </w:div>
    <w:div w:id="176962986">
      <w:marLeft w:val="480"/>
      <w:marRight w:val="0"/>
      <w:marTop w:val="0"/>
      <w:marBottom w:val="0"/>
      <w:divBdr>
        <w:top w:val="none" w:sz="0" w:space="0" w:color="auto"/>
        <w:left w:val="none" w:sz="0" w:space="0" w:color="auto"/>
        <w:bottom w:val="none" w:sz="0" w:space="0" w:color="auto"/>
        <w:right w:val="none" w:sz="0" w:space="0" w:color="auto"/>
      </w:divBdr>
    </w:div>
    <w:div w:id="177014251">
      <w:marLeft w:val="480"/>
      <w:marRight w:val="0"/>
      <w:marTop w:val="0"/>
      <w:marBottom w:val="0"/>
      <w:divBdr>
        <w:top w:val="none" w:sz="0" w:space="0" w:color="auto"/>
        <w:left w:val="none" w:sz="0" w:space="0" w:color="auto"/>
        <w:bottom w:val="none" w:sz="0" w:space="0" w:color="auto"/>
        <w:right w:val="none" w:sz="0" w:space="0" w:color="auto"/>
      </w:divBdr>
    </w:div>
    <w:div w:id="177043407">
      <w:marLeft w:val="480"/>
      <w:marRight w:val="0"/>
      <w:marTop w:val="0"/>
      <w:marBottom w:val="0"/>
      <w:divBdr>
        <w:top w:val="none" w:sz="0" w:space="0" w:color="auto"/>
        <w:left w:val="none" w:sz="0" w:space="0" w:color="auto"/>
        <w:bottom w:val="none" w:sz="0" w:space="0" w:color="auto"/>
        <w:right w:val="none" w:sz="0" w:space="0" w:color="auto"/>
      </w:divBdr>
    </w:div>
    <w:div w:id="177083421">
      <w:marLeft w:val="480"/>
      <w:marRight w:val="0"/>
      <w:marTop w:val="0"/>
      <w:marBottom w:val="0"/>
      <w:divBdr>
        <w:top w:val="none" w:sz="0" w:space="0" w:color="auto"/>
        <w:left w:val="none" w:sz="0" w:space="0" w:color="auto"/>
        <w:bottom w:val="none" w:sz="0" w:space="0" w:color="auto"/>
        <w:right w:val="none" w:sz="0" w:space="0" w:color="auto"/>
      </w:divBdr>
    </w:div>
    <w:div w:id="177160823">
      <w:marLeft w:val="480"/>
      <w:marRight w:val="0"/>
      <w:marTop w:val="0"/>
      <w:marBottom w:val="0"/>
      <w:divBdr>
        <w:top w:val="none" w:sz="0" w:space="0" w:color="auto"/>
        <w:left w:val="none" w:sz="0" w:space="0" w:color="auto"/>
        <w:bottom w:val="none" w:sz="0" w:space="0" w:color="auto"/>
        <w:right w:val="none" w:sz="0" w:space="0" w:color="auto"/>
      </w:divBdr>
    </w:div>
    <w:div w:id="177163169">
      <w:marLeft w:val="480"/>
      <w:marRight w:val="0"/>
      <w:marTop w:val="0"/>
      <w:marBottom w:val="0"/>
      <w:divBdr>
        <w:top w:val="none" w:sz="0" w:space="0" w:color="auto"/>
        <w:left w:val="none" w:sz="0" w:space="0" w:color="auto"/>
        <w:bottom w:val="none" w:sz="0" w:space="0" w:color="auto"/>
        <w:right w:val="none" w:sz="0" w:space="0" w:color="auto"/>
      </w:divBdr>
    </w:div>
    <w:div w:id="177276825">
      <w:marLeft w:val="480"/>
      <w:marRight w:val="0"/>
      <w:marTop w:val="0"/>
      <w:marBottom w:val="0"/>
      <w:divBdr>
        <w:top w:val="none" w:sz="0" w:space="0" w:color="auto"/>
        <w:left w:val="none" w:sz="0" w:space="0" w:color="auto"/>
        <w:bottom w:val="none" w:sz="0" w:space="0" w:color="auto"/>
        <w:right w:val="none" w:sz="0" w:space="0" w:color="auto"/>
      </w:divBdr>
    </w:div>
    <w:div w:id="177350956">
      <w:marLeft w:val="480"/>
      <w:marRight w:val="0"/>
      <w:marTop w:val="0"/>
      <w:marBottom w:val="0"/>
      <w:divBdr>
        <w:top w:val="none" w:sz="0" w:space="0" w:color="auto"/>
        <w:left w:val="none" w:sz="0" w:space="0" w:color="auto"/>
        <w:bottom w:val="none" w:sz="0" w:space="0" w:color="auto"/>
        <w:right w:val="none" w:sz="0" w:space="0" w:color="auto"/>
      </w:divBdr>
    </w:div>
    <w:div w:id="177355458">
      <w:marLeft w:val="480"/>
      <w:marRight w:val="0"/>
      <w:marTop w:val="0"/>
      <w:marBottom w:val="0"/>
      <w:divBdr>
        <w:top w:val="none" w:sz="0" w:space="0" w:color="auto"/>
        <w:left w:val="none" w:sz="0" w:space="0" w:color="auto"/>
        <w:bottom w:val="none" w:sz="0" w:space="0" w:color="auto"/>
        <w:right w:val="none" w:sz="0" w:space="0" w:color="auto"/>
      </w:divBdr>
    </w:div>
    <w:div w:id="177428368">
      <w:marLeft w:val="480"/>
      <w:marRight w:val="0"/>
      <w:marTop w:val="0"/>
      <w:marBottom w:val="0"/>
      <w:divBdr>
        <w:top w:val="none" w:sz="0" w:space="0" w:color="auto"/>
        <w:left w:val="none" w:sz="0" w:space="0" w:color="auto"/>
        <w:bottom w:val="none" w:sz="0" w:space="0" w:color="auto"/>
        <w:right w:val="none" w:sz="0" w:space="0" w:color="auto"/>
      </w:divBdr>
    </w:div>
    <w:div w:id="177432691">
      <w:marLeft w:val="480"/>
      <w:marRight w:val="0"/>
      <w:marTop w:val="0"/>
      <w:marBottom w:val="0"/>
      <w:divBdr>
        <w:top w:val="none" w:sz="0" w:space="0" w:color="auto"/>
        <w:left w:val="none" w:sz="0" w:space="0" w:color="auto"/>
        <w:bottom w:val="none" w:sz="0" w:space="0" w:color="auto"/>
        <w:right w:val="none" w:sz="0" w:space="0" w:color="auto"/>
      </w:divBdr>
    </w:div>
    <w:div w:id="177471857">
      <w:marLeft w:val="480"/>
      <w:marRight w:val="0"/>
      <w:marTop w:val="0"/>
      <w:marBottom w:val="0"/>
      <w:divBdr>
        <w:top w:val="none" w:sz="0" w:space="0" w:color="auto"/>
        <w:left w:val="none" w:sz="0" w:space="0" w:color="auto"/>
        <w:bottom w:val="none" w:sz="0" w:space="0" w:color="auto"/>
        <w:right w:val="none" w:sz="0" w:space="0" w:color="auto"/>
      </w:divBdr>
    </w:div>
    <w:div w:id="177500101">
      <w:marLeft w:val="480"/>
      <w:marRight w:val="0"/>
      <w:marTop w:val="0"/>
      <w:marBottom w:val="0"/>
      <w:divBdr>
        <w:top w:val="none" w:sz="0" w:space="0" w:color="auto"/>
        <w:left w:val="none" w:sz="0" w:space="0" w:color="auto"/>
        <w:bottom w:val="none" w:sz="0" w:space="0" w:color="auto"/>
        <w:right w:val="none" w:sz="0" w:space="0" w:color="auto"/>
      </w:divBdr>
    </w:div>
    <w:div w:id="177501537">
      <w:marLeft w:val="480"/>
      <w:marRight w:val="0"/>
      <w:marTop w:val="0"/>
      <w:marBottom w:val="0"/>
      <w:divBdr>
        <w:top w:val="none" w:sz="0" w:space="0" w:color="auto"/>
        <w:left w:val="none" w:sz="0" w:space="0" w:color="auto"/>
        <w:bottom w:val="none" w:sz="0" w:space="0" w:color="auto"/>
        <w:right w:val="none" w:sz="0" w:space="0" w:color="auto"/>
      </w:divBdr>
    </w:div>
    <w:div w:id="177503105">
      <w:marLeft w:val="480"/>
      <w:marRight w:val="0"/>
      <w:marTop w:val="0"/>
      <w:marBottom w:val="0"/>
      <w:divBdr>
        <w:top w:val="none" w:sz="0" w:space="0" w:color="auto"/>
        <w:left w:val="none" w:sz="0" w:space="0" w:color="auto"/>
        <w:bottom w:val="none" w:sz="0" w:space="0" w:color="auto"/>
        <w:right w:val="none" w:sz="0" w:space="0" w:color="auto"/>
      </w:divBdr>
    </w:div>
    <w:div w:id="177543075">
      <w:marLeft w:val="480"/>
      <w:marRight w:val="0"/>
      <w:marTop w:val="0"/>
      <w:marBottom w:val="0"/>
      <w:divBdr>
        <w:top w:val="none" w:sz="0" w:space="0" w:color="auto"/>
        <w:left w:val="none" w:sz="0" w:space="0" w:color="auto"/>
        <w:bottom w:val="none" w:sz="0" w:space="0" w:color="auto"/>
        <w:right w:val="none" w:sz="0" w:space="0" w:color="auto"/>
      </w:divBdr>
    </w:div>
    <w:div w:id="177547619">
      <w:marLeft w:val="480"/>
      <w:marRight w:val="0"/>
      <w:marTop w:val="0"/>
      <w:marBottom w:val="0"/>
      <w:divBdr>
        <w:top w:val="none" w:sz="0" w:space="0" w:color="auto"/>
        <w:left w:val="none" w:sz="0" w:space="0" w:color="auto"/>
        <w:bottom w:val="none" w:sz="0" w:space="0" w:color="auto"/>
        <w:right w:val="none" w:sz="0" w:space="0" w:color="auto"/>
      </w:divBdr>
    </w:div>
    <w:div w:id="177548998">
      <w:marLeft w:val="480"/>
      <w:marRight w:val="0"/>
      <w:marTop w:val="0"/>
      <w:marBottom w:val="0"/>
      <w:divBdr>
        <w:top w:val="none" w:sz="0" w:space="0" w:color="auto"/>
        <w:left w:val="none" w:sz="0" w:space="0" w:color="auto"/>
        <w:bottom w:val="none" w:sz="0" w:space="0" w:color="auto"/>
        <w:right w:val="none" w:sz="0" w:space="0" w:color="auto"/>
      </w:divBdr>
    </w:div>
    <w:div w:id="177669847">
      <w:marLeft w:val="480"/>
      <w:marRight w:val="0"/>
      <w:marTop w:val="0"/>
      <w:marBottom w:val="0"/>
      <w:divBdr>
        <w:top w:val="none" w:sz="0" w:space="0" w:color="auto"/>
        <w:left w:val="none" w:sz="0" w:space="0" w:color="auto"/>
        <w:bottom w:val="none" w:sz="0" w:space="0" w:color="auto"/>
        <w:right w:val="none" w:sz="0" w:space="0" w:color="auto"/>
      </w:divBdr>
    </w:div>
    <w:div w:id="177699152">
      <w:marLeft w:val="480"/>
      <w:marRight w:val="0"/>
      <w:marTop w:val="0"/>
      <w:marBottom w:val="0"/>
      <w:divBdr>
        <w:top w:val="none" w:sz="0" w:space="0" w:color="auto"/>
        <w:left w:val="none" w:sz="0" w:space="0" w:color="auto"/>
        <w:bottom w:val="none" w:sz="0" w:space="0" w:color="auto"/>
        <w:right w:val="none" w:sz="0" w:space="0" w:color="auto"/>
      </w:divBdr>
    </w:div>
    <w:div w:id="177739502">
      <w:marLeft w:val="480"/>
      <w:marRight w:val="0"/>
      <w:marTop w:val="0"/>
      <w:marBottom w:val="0"/>
      <w:divBdr>
        <w:top w:val="none" w:sz="0" w:space="0" w:color="auto"/>
        <w:left w:val="none" w:sz="0" w:space="0" w:color="auto"/>
        <w:bottom w:val="none" w:sz="0" w:space="0" w:color="auto"/>
        <w:right w:val="none" w:sz="0" w:space="0" w:color="auto"/>
      </w:divBdr>
    </w:div>
    <w:div w:id="177744589">
      <w:marLeft w:val="480"/>
      <w:marRight w:val="0"/>
      <w:marTop w:val="0"/>
      <w:marBottom w:val="0"/>
      <w:divBdr>
        <w:top w:val="none" w:sz="0" w:space="0" w:color="auto"/>
        <w:left w:val="none" w:sz="0" w:space="0" w:color="auto"/>
        <w:bottom w:val="none" w:sz="0" w:space="0" w:color="auto"/>
        <w:right w:val="none" w:sz="0" w:space="0" w:color="auto"/>
      </w:divBdr>
    </w:div>
    <w:div w:id="177813617">
      <w:marLeft w:val="480"/>
      <w:marRight w:val="0"/>
      <w:marTop w:val="0"/>
      <w:marBottom w:val="0"/>
      <w:divBdr>
        <w:top w:val="none" w:sz="0" w:space="0" w:color="auto"/>
        <w:left w:val="none" w:sz="0" w:space="0" w:color="auto"/>
        <w:bottom w:val="none" w:sz="0" w:space="0" w:color="auto"/>
        <w:right w:val="none" w:sz="0" w:space="0" w:color="auto"/>
      </w:divBdr>
    </w:div>
    <w:div w:id="177892354">
      <w:marLeft w:val="480"/>
      <w:marRight w:val="0"/>
      <w:marTop w:val="0"/>
      <w:marBottom w:val="0"/>
      <w:divBdr>
        <w:top w:val="none" w:sz="0" w:space="0" w:color="auto"/>
        <w:left w:val="none" w:sz="0" w:space="0" w:color="auto"/>
        <w:bottom w:val="none" w:sz="0" w:space="0" w:color="auto"/>
        <w:right w:val="none" w:sz="0" w:space="0" w:color="auto"/>
      </w:divBdr>
    </w:div>
    <w:div w:id="177931745">
      <w:marLeft w:val="480"/>
      <w:marRight w:val="0"/>
      <w:marTop w:val="0"/>
      <w:marBottom w:val="0"/>
      <w:divBdr>
        <w:top w:val="none" w:sz="0" w:space="0" w:color="auto"/>
        <w:left w:val="none" w:sz="0" w:space="0" w:color="auto"/>
        <w:bottom w:val="none" w:sz="0" w:space="0" w:color="auto"/>
        <w:right w:val="none" w:sz="0" w:space="0" w:color="auto"/>
      </w:divBdr>
    </w:div>
    <w:div w:id="177931758">
      <w:marLeft w:val="480"/>
      <w:marRight w:val="0"/>
      <w:marTop w:val="0"/>
      <w:marBottom w:val="0"/>
      <w:divBdr>
        <w:top w:val="none" w:sz="0" w:space="0" w:color="auto"/>
        <w:left w:val="none" w:sz="0" w:space="0" w:color="auto"/>
        <w:bottom w:val="none" w:sz="0" w:space="0" w:color="auto"/>
        <w:right w:val="none" w:sz="0" w:space="0" w:color="auto"/>
      </w:divBdr>
    </w:div>
    <w:div w:id="177933071">
      <w:marLeft w:val="480"/>
      <w:marRight w:val="0"/>
      <w:marTop w:val="0"/>
      <w:marBottom w:val="0"/>
      <w:divBdr>
        <w:top w:val="none" w:sz="0" w:space="0" w:color="auto"/>
        <w:left w:val="none" w:sz="0" w:space="0" w:color="auto"/>
        <w:bottom w:val="none" w:sz="0" w:space="0" w:color="auto"/>
        <w:right w:val="none" w:sz="0" w:space="0" w:color="auto"/>
      </w:divBdr>
    </w:div>
    <w:div w:id="177933371">
      <w:marLeft w:val="480"/>
      <w:marRight w:val="0"/>
      <w:marTop w:val="0"/>
      <w:marBottom w:val="0"/>
      <w:divBdr>
        <w:top w:val="none" w:sz="0" w:space="0" w:color="auto"/>
        <w:left w:val="none" w:sz="0" w:space="0" w:color="auto"/>
        <w:bottom w:val="none" w:sz="0" w:space="0" w:color="auto"/>
        <w:right w:val="none" w:sz="0" w:space="0" w:color="auto"/>
      </w:divBdr>
    </w:div>
    <w:div w:id="177934084">
      <w:marLeft w:val="480"/>
      <w:marRight w:val="0"/>
      <w:marTop w:val="0"/>
      <w:marBottom w:val="0"/>
      <w:divBdr>
        <w:top w:val="none" w:sz="0" w:space="0" w:color="auto"/>
        <w:left w:val="none" w:sz="0" w:space="0" w:color="auto"/>
        <w:bottom w:val="none" w:sz="0" w:space="0" w:color="auto"/>
        <w:right w:val="none" w:sz="0" w:space="0" w:color="auto"/>
      </w:divBdr>
    </w:div>
    <w:div w:id="178011148">
      <w:marLeft w:val="480"/>
      <w:marRight w:val="0"/>
      <w:marTop w:val="0"/>
      <w:marBottom w:val="0"/>
      <w:divBdr>
        <w:top w:val="none" w:sz="0" w:space="0" w:color="auto"/>
        <w:left w:val="none" w:sz="0" w:space="0" w:color="auto"/>
        <w:bottom w:val="none" w:sz="0" w:space="0" w:color="auto"/>
        <w:right w:val="none" w:sz="0" w:space="0" w:color="auto"/>
      </w:divBdr>
    </w:div>
    <w:div w:id="178012860">
      <w:marLeft w:val="480"/>
      <w:marRight w:val="0"/>
      <w:marTop w:val="0"/>
      <w:marBottom w:val="0"/>
      <w:divBdr>
        <w:top w:val="none" w:sz="0" w:space="0" w:color="auto"/>
        <w:left w:val="none" w:sz="0" w:space="0" w:color="auto"/>
        <w:bottom w:val="none" w:sz="0" w:space="0" w:color="auto"/>
        <w:right w:val="none" w:sz="0" w:space="0" w:color="auto"/>
      </w:divBdr>
    </w:div>
    <w:div w:id="178085038">
      <w:marLeft w:val="480"/>
      <w:marRight w:val="0"/>
      <w:marTop w:val="0"/>
      <w:marBottom w:val="0"/>
      <w:divBdr>
        <w:top w:val="none" w:sz="0" w:space="0" w:color="auto"/>
        <w:left w:val="none" w:sz="0" w:space="0" w:color="auto"/>
        <w:bottom w:val="none" w:sz="0" w:space="0" w:color="auto"/>
        <w:right w:val="none" w:sz="0" w:space="0" w:color="auto"/>
      </w:divBdr>
    </w:div>
    <w:div w:id="178129977">
      <w:marLeft w:val="480"/>
      <w:marRight w:val="0"/>
      <w:marTop w:val="0"/>
      <w:marBottom w:val="0"/>
      <w:divBdr>
        <w:top w:val="none" w:sz="0" w:space="0" w:color="auto"/>
        <w:left w:val="none" w:sz="0" w:space="0" w:color="auto"/>
        <w:bottom w:val="none" w:sz="0" w:space="0" w:color="auto"/>
        <w:right w:val="none" w:sz="0" w:space="0" w:color="auto"/>
      </w:divBdr>
    </w:div>
    <w:div w:id="178130948">
      <w:marLeft w:val="480"/>
      <w:marRight w:val="0"/>
      <w:marTop w:val="0"/>
      <w:marBottom w:val="0"/>
      <w:divBdr>
        <w:top w:val="none" w:sz="0" w:space="0" w:color="auto"/>
        <w:left w:val="none" w:sz="0" w:space="0" w:color="auto"/>
        <w:bottom w:val="none" w:sz="0" w:space="0" w:color="auto"/>
        <w:right w:val="none" w:sz="0" w:space="0" w:color="auto"/>
      </w:divBdr>
    </w:div>
    <w:div w:id="178155381">
      <w:marLeft w:val="480"/>
      <w:marRight w:val="0"/>
      <w:marTop w:val="0"/>
      <w:marBottom w:val="0"/>
      <w:divBdr>
        <w:top w:val="none" w:sz="0" w:space="0" w:color="auto"/>
        <w:left w:val="none" w:sz="0" w:space="0" w:color="auto"/>
        <w:bottom w:val="none" w:sz="0" w:space="0" w:color="auto"/>
        <w:right w:val="none" w:sz="0" w:space="0" w:color="auto"/>
      </w:divBdr>
    </w:div>
    <w:div w:id="178155965">
      <w:marLeft w:val="480"/>
      <w:marRight w:val="0"/>
      <w:marTop w:val="0"/>
      <w:marBottom w:val="0"/>
      <w:divBdr>
        <w:top w:val="none" w:sz="0" w:space="0" w:color="auto"/>
        <w:left w:val="none" w:sz="0" w:space="0" w:color="auto"/>
        <w:bottom w:val="none" w:sz="0" w:space="0" w:color="auto"/>
        <w:right w:val="none" w:sz="0" w:space="0" w:color="auto"/>
      </w:divBdr>
    </w:div>
    <w:div w:id="178200404">
      <w:marLeft w:val="480"/>
      <w:marRight w:val="0"/>
      <w:marTop w:val="0"/>
      <w:marBottom w:val="0"/>
      <w:divBdr>
        <w:top w:val="none" w:sz="0" w:space="0" w:color="auto"/>
        <w:left w:val="none" w:sz="0" w:space="0" w:color="auto"/>
        <w:bottom w:val="none" w:sz="0" w:space="0" w:color="auto"/>
        <w:right w:val="none" w:sz="0" w:space="0" w:color="auto"/>
      </w:divBdr>
    </w:div>
    <w:div w:id="178275619">
      <w:marLeft w:val="480"/>
      <w:marRight w:val="0"/>
      <w:marTop w:val="0"/>
      <w:marBottom w:val="0"/>
      <w:divBdr>
        <w:top w:val="none" w:sz="0" w:space="0" w:color="auto"/>
        <w:left w:val="none" w:sz="0" w:space="0" w:color="auto"/>
        <w:bottom w:val="none" w:sz="0" w:space="0" w:color="auto"/>
        <w:right w:val="none" w:sz="0" w:space="0" w:color="auto"/>
      </w:divBdr>
    </w:div>
    <w:div w:id="178276519">
      <w:marLeft w:val="480"/>
      <w:marRight w:val="0"/>
      <w:marTop w:val="0"/>
      <w:marBottom w:val="0"/>
      <w:divBdr>
        <w:top w:val="none" w:sz="0" w:space="0" w:color="auto"/>
        <w:left w:val="none" w:sz="0" w:space="0" w:color="auto"/>
        <w:bottom w:val="none" w:sz="0" w:space="0" w:color="auto"/>
        <w:right w:val="none" w:sz="0" w:space="0" w:color="auto"/>
      </w:divBdr>
    </w:div>
    <w:div w:id="178278355">
      <w:marLeft w:val="480"/>
      <w:marRight w:val="0"/>
      <w:marTop w:val="0"/>
      <w:marBottom w:val="0"/>
      <w:divBdr>
        <w:top w:val="none" w:sz="0" w:space="0" w:color="auto"/>
        <w:left w:val="none" w:sz="0" w:space="0" w:color="auto"/>
        <w:bottom w:val="none" w:sz="0" w:space="0" w:color="auto"/>
        <w:right w:val="none" w:sz="0" w:space="0" w:color="auto"/>
      </w:divBdr>
    </w:div>
    <w:div w:id="178279320">
      <w:marLeft w:val="480"/>
      <w:marRight w:val="0"/>
      <w:marTop w:val="0"/>
      <w:marBottom w:val="0"/>
      <w:divBdr>
        <w:top w:val="none" w:sz="0" w:space="0" w:color="auto"/>
        <w:left w:val="none" w:sz="0" w:space="0" w:color="auto"/>
        <w:bottom w:val="none" w:sz="0" w:space="0" w:color="auto"/>
        <w:right w:val="none" w:sz="0" w:space="0" w:color="auto"/>
      </w:divBdr>
    </w:div>
    <w:div w:id="178281010">
      <w:marLeft w:val="480"/>
      <w:marRight w:val="0"/>
      <w:marTop w:val="0"/>
      <w:marBottom w:val="0"/>
      <w:divBdr>
        <w:top w:val="none" w:sz="0" w:space="0" w:color="auto"/>
        <w:left w:val="none" w:sz="0" w:space="0" w:color="auto"/>
        <w:bottom w:val="none" w:sz="0" w:space="0" w:color="auto"/>
        <w:right w:val="none" w:sz="0" w:space="0" w:color="auto"/>
      </w:divBdr>
    </w:div>
    <w:div w:id="178352326">
      <w:marLeft w:val="480"/>
      <w:marRight w:val="0"/>
      <w:marTop w:val="0"/>
      <w:marBottom w:val="0"/>
      <w:divBdr>
        <w:top w:val="none" w:sz="0" w:space="0" w:color="auto"/>
        <w:left w:val="none" w:sz="0" w:space="0" w:color="auto"/>
        <w:bottom w:val="none" w:sz="0" w:space="0" w:color="auto"/>
        <w:right w:val="none" w:sz="0" w:space="0" w:color="auto"/>
      </w:divBdr>
    </w:div>
    <w:div w:id="178398982">
      <w:marLeft w:val="480"/>
      <w:marRight w:val="0"/>
      <w:marTop w:val="0"/>
      <w:marBottom w:val="0"/>
      <w:divBdr>
        <w:top w:val="none" w:sz="0" w:space="0" w:color="auto"/>
        <w:left w:val="none" w:sz="0" w:space="0" w:color="auto"/>
        <w:bottom w:val="none" w:sz="0" w:space="0" w:color="auto"/>
        <w:right w:val="none" w:sz="0" w:space="0" w:color="auto"/>
      </w:divBdr>
    </w:div>
    <w:div w:id="178471272">
      <w:marLeft w:val="480"/>
      <w:marRight w:val="0"/>
      <w:marTop w:val="0"/>
      <w:marBottom w:val="0"/>
      <w:divBdr>
        <w:top w:val="none" w:sz="0" w:space="0" w:color="auto"/>
        <w:left w:val="none" w:sz="0" w:space="0" w:color="auto"/>
        <w:bottom w:val="none" w:sz="0" w:space="0" w:color="auto"/>
        <w:right w:val="none" w:sz="0" w:space="0" w:color="auto"/>
      </w:divBdr>
    </w:div>
    <w:div w:id="178473162">
      <w:marLeft w:val="480"/>
      <w:marRight w:val="0"/>
      <w:marTop w:val="0"/>
      <w:marBottom w:val="0"/>
      <w:divBdr>
        <w:top w:val="none" w:sz="0" w:space="0" w:color="auto"/>
        <w:left w:val="none" w:sz="0" w:space="0" w:color="auto"/>
        <w:bottom w:val="none" w:sz="0" w:space="0" w:color="auto"/>
        <w:right w:val="none" w:sz="0" w:space="0" w:color="auto"/>
      </w:divBdr>
    </w:div>
    <w:div w:id="178546201">
      <w:marLeft w:val="480"/>
      <w:marRight w:val="0"/>
      <w:marTop w:val="0"/>
      <w:marBottom w:val="0"/>
      <w:divBdr>
        <w:top w:val="none" w:sz="0" w:space="0" w:color="auto"/>
        <w:left w:val="none" w:sz="0" w:space="0" w:color="auto"/>
        <w:bottom w:val="none" w:sz="0" w:space="0" w:color="auto"/>
        <w:right w:val="none" w:sz="0" w:space="0" w:color="auto"/>
      </w:divBdr>
    </w:div>
    <w:div w:id="178547501">
      <w:marLeft w:val="480"/>
      <w:marRight w:val="0"/>
      <w:marTop w:val="0"/>
      <w:marBottom w:val="0"/>
      <w:divBdr>
        <w:top w:val="none" w:sz="0" w:space="0" w:color="auto"/>
        <w:left w:val="none" w:sz="0" w:space="0" w:color="auto"/>
        <w:bottom w:val="none" w:sz="0" w:space="0" w:color="auto"/>
        <w:right w:val="none" w:sz="0" w:space="0" w:color="auto"/>
      </w:divBdr>
    </w:div>
    <w:div w:id="178548383">
      <w:marLeft w:val="480"/>
      <w:marRight w:val="0"/>
      <w:marTop w:val="0"/>
      <w:marBottom w:val="0"/>
      <w:divBdr>
        <w:top w:val="none" w:sz="0" w:space="0" w:color="auto"/>
        <w:left w:val="none" w:sz="0" w:space="0" w:color="auto"/>
        <w:bottom w:val="none" w:sz="0" w:space="0" w:color="auto"/>
        <w:right w:val="none" w:sz="0" w:space="0" w:color="auto"/>
      </w:divBdr>
    </w:div>
    <w:div w:id="178549792">
      <w:marLeft w:val="480"/>
      <w:marRight w:val="0"/>
      <w:marTop w:val="0"/>
      <w:marBottom w:val="0"/>
      <w:divBdr>
        <w:top w:val="none" w:sz="0" w:space="0" w:color="auto"/>
        <w:left w:val="none" w:sz="0" w:space="0" w:color="auto"/>
        <w:bottom w:val="none" w:sz="0" w:space="0" w:color="auto"/>
        <w:right w:val="none" w:sz="0" w:space="0" w:color="auto"/>
      </w:divBdr>
    </w:div>
    <w:div w:id="178587574">
      <w:marLeft w:val="480"/>
      <w:marRight w:val="0"/>
      <w:marTop w:val="0"/>
      <w:marBottom w:val="0"/>
      <w:divBdr>
        <w:top w:val="none" w:sz="0" w:space="0" w:color="auto"/>
        <w:left w:val="none" w:sz="0" w:space="0" w:color="auto"/>
        <w:bottom w:val="none" w:sz="0" w:space="0" w:color="auto"/>
        <w:right w:val="none" w:sz="0" w:space="0" w:color="auto"/>
      </w:divBdr>
    </w:div>
    <w:div w:id="178660384">
      <w:marLeft w:val="480"/>
      <w:marRight w:val="0"/>
      <w:marTop w:val="0"/>
      <w:marBottom w:val="0"/>
      <w:divBdr>
        <w:top w:val="none" w:sz="0" w:space="0" w:color="auto"/>
        <w:left w:val="none" w:sz="0" w:space="0" w:color="auto"/>
        <w:bottom w:val="none" w:sz="0" w:space="0" w:color="auto"/>
        <w:right w:val="none" w:sz="0" w:space="0" w:color="auto"/>
      </w:divBdr>
    </w:div>
    <w:div w:id="178737111">
      <w:marLeft w:val="480"/>
      <w:marRight w:val="0"/>
      <w:marTop w:val="0"/>
      <w:marBottom w:val="0"/>
      <w:divBdr>
        <w:top w:val="none" w:sz="0" w:space="0" w:color="auto"/>
        <w:left w:val="none" w:sz="0" w:space="0" w:color="auto"/>
        <w:bottom w:val="none" w:sz="0" w:space="0" w:color="auto"/>
        <w:right w:val="none" w:sz="0" w:space="0" w:color="auto"/>
      </w:divBdr>
    </w:div>
    <w:div w:id="178783800">
      <w:marLeft w:val="480"/>
      <w:marRight w:val="0"/>
      <w:marTop w:val="0"/>
      <w:marBottom w:val="0"/>
      <w:divBdr>
        <w:top w:val="none" w:sz="0" w:space="0" w:color="auto"/>
        <w:left w:val="none" w:sz="0" w:space="0" w:color="auto"/>
        <w:bottom w:val="none" w:sz="0" w:space="0" w:color="auto"/>
        <w:right w:val="none" w:sz="0" w:space="0" w:color="auto"/>
      </w:divBdr>
    </w:div>
    <w:div w:id="178786344">
      <w:marLeft w:val="480"/>
      <w:marRight w:val="0"/>
      <w:marTop w:val="0"/>
      <w:marBottom w:val="0"/>
      <w:divBdr>
        <w:top w:val="none" w:sz="0" w:space="0" w:color="auto"/>
        <w:left w:val="none" w:sz="0" w:space="0" w:color="auto"/>
        <w:bottom w:val="none" w:sz="0" w:space="0" w:color="auto"/>
        <w:right w:val="none" w:sz="0" w:space="0" w:color="auto"/>
      </w:divBdr>
    </w:div>
    <w:div w:id="178810419">
      <w:marLeft w:val="480"/>
      <w:marRight w:val="0"/>
      <w:marTop w:val="0"/>
      <w:marBottom w:val="0"/>
      <w:divBdr>
        <w:top w:val="none" w:sz="0" w:space="0" w:color="auto"/>
        <w:left w:val="none" w:sz="0" w:space="0" w:color="auto"/>
        <w:bottom w:val="none" w:sz="0" w:space="0" w:color="auto"/>
        <w:right w:val="none" w:sz="0" w:space="0" w:color="auto"/>
      </w:divBdr>
    </w:div>
    <w:div w:id="178814292">
      <w:marLeft w:val="480"/>
      <w:marRight w:val="0"/>
      <w:marTop w:val="0"/>
      <w:marBottom w:val="0"/>
      <w:divBdr>
        <w:top w:val="none" w:sz="0" w:space="0" w:color="auto"/>
        <w:left w:val="none" w:sz="0" w:space="0" w:color="auto"/>
        <w:bottom w:val="none" w:sz="0" w:space="0" w:color="auto"/>
        <w:right w:val="none" w:sz="0" w:space="0" w:color="auto"/>
      </w:divBdr>
    </w:div>
    <w:div w:id="178855411">
      <w:marLeft w:val="480"/>
      <w:marRight w:val="0"/>
      <w:marTop w:val="0"/>
      <w:marBottom w:val="0"/>
      <w:divBdr>
        <w:top w:val="none" w:sz="0" w:space="0" w:color="auto"/>
        <w:left w:val="none" w:sz="0" w:space="0" w:color="auto"/>
        <w:bottom w:val="none" w:sz="0" w:space="0" w:color="auto"/>
        <w:right w:val="none" w:sz="0" w:space="0" w:color="auto"/>
      </w:divBdr>
    </w:div>
    <w:div w:id="178930064">
      <w:marLeft w:val="480"/>
      <w:marRight w:val="0"/>
      <w:marTop w:val="0"/>
      <w:marBottom w:val="0"/>
      <w:divBdr>
        <w:top w:val="none" w:sz="0" w:space="0" w:color="auto"/>
        <w:left w:val="none" w:sz="0" w:space="0" w:color="auto"/>
        <w:bottom w:val="none" w:sz="0" w:space="0" w:color="auto"/>
        <w:right w:val="none" w:sz="0" w:space="0" w:color="auto"/>
      </w:divBdr>
    </w:div>
    <w:div w:id="178933298">
      <w:marLeft w:val="480"/>
      <w:marRight w:val="0"/>
      <w:marTop w:val="0"/>
      <w:marBottom w:val="0"/>
      <w:divBdr>
        <w:top w:val="none" w:sz="0" w:space="0" w:color="auto"/>
        <w:left w:val="none" w:sz="0" w:space="0" w:color="auto"/>
        <w:bottom w:val="none" w:sz="0" w:space="0" w:color="auto"/>
        <w:right w:val="none" w:sz="0" w:space="0" w:color="auto"/>
      </w:divBdr>
    </w:div>
    <w:div w:id="178935517">
      <w:marLeft w:val="480"/>
      <w:marRight w:val="0"/>
      <w:marTop w:val="0"/>
      <w:marBottom w:val="0"/>
      <w:divBdr>
        <w:top w:val="none" w:sz="0" w:space="0" w:color="auto"/>
        <w:left w:val="none" w:sz="0" w:space="0" w:color="auto"/>
        <w:bottom w:val="none" w:sz="0" w:space="0" w:color="auto"/>
        <w:right w:val="none" w:sz="0" w:space="0" w:color="auto"/>
      </w:divBdr>
    </w:div>
    <w:div w:id="178935739">
      <w:marLeft w:val="480"/>
      <w:marRight w:val="0"/>
      <w:marTop w:val="0"/>
      <w:marBottom w:val="0"/>
      <w:divBdr>
        <w:top w:val="none" w:sz="0" w:space="0" w:color="auto"/>
        <w:left w:val="none" w:sz="0" w:space="0" w:color="auto"/>
        <w:bottom w:val="none" w:sz="0" w:space="0" w:color="auto"/>
        <w:right w:val="none" w:sz="0" w:space="0" w:color="auto"/>
      </w:divBdr>
    </w:div>
    <w:div w:id="179050815">
      <w:marLeft w:val="480"/>
      <w:marRight w:val="0"/>
      <w:marTop w:val="0"/>
      <w:marBottom w:val="0"/>
      <w:divBdr>
        <w:top w:val="none" w:sz="0" w:space="0" w:color="auto"/>
        <w:left w:val="none" w:sz="0" w:space="0" w:color="auto"/>
        <w:bottom w:val="none" w:sz="0" w:space="0" w:color="auto"/>
        <w:right w:val="none" w:sz="0" w:space="0" w:color="auto"/>
      </w:divBdr>
    </w:div>
    <w:div w:id="179054125">
      <w:marLeft w:val="480"/>
      <w:marRight w:val="0"/>
      <w:marTop w:val="0"/>
      <w:marBottom w:val="0"/>
      <w:divBdr>
        <w:top w:val="none" w:sz="0" w:space="0" w:color="auto"/>
        <w:left w:val="none" w:sz="0" w:space="0" w:color="auto"/>
        <w:bottom w:val="none" w:sz="0" w:space="0" w:color="auto"/>
        <w:right w:val="none" w:sz="0" w:space="0" w:color="auto"/>
      </w:divBdr>
    </w:div>
    <w:div w:id="179055401">
      <w:marLeft w:val="480"/>
      <w:marRight w:val="0"/>
      <w:marTop w:val="0"/>
      <w:marBottom w:val="0"/>
      <w:divBdr>
        <w:top w:val="none" w:sz="0" w:space="0" w:color="auto"/>
        <w:left w:val="none" w:sz="0" w:space="0" w:color="auto"/>
        <w:bottom w:val="none" w:sz="0" w:space="0" w:color="auto"/>
        <w:right w:val="none" w:sz="0" w:space="0" w:color="auto"/>
      </w:divBdr>
    </w:div>
    <w:div w:id="179124080">
      <w:marLeft w:val="480"/>
      <w:marRight w:val="0"/>
      <w:marTop w:val="0"/>
      <w:marBottom w:val="0"/>
      <w:divBdr>
        <w:top w:val="none" w:sz="0" w:space="0" w:color="auto"/>
        <w:left w:val="none" w:sz="0" w:space="0" w:color="auto"/>
        <w:bottom w:val="none" w:sz="0" w:space="0" w:color="auto"/>
        <w:right w:val="none" w:sz="0" w:space="0" w:color="auto"/>
      </w:divBdr>
    </w:div>
    <w:div w:id="179206493">
      <w:marLeft w:val="480"/>
      <w:marRight w:val="0"/>
      <w:marTop w:val="0"/>
      <w:marBottom w:val="0"/>
      <w:divBdr>
        <w:top w:val="none" w:sz="0" w:space="0" w:color="auto"/>
        <w:left w:val="none" w:sz="0" w:space="0" w:color="auto"/>
        <w:bottom w:val="none" w:sz="0" w:space="0" w:color="auto"/>
        <w:right w:val="none" w:sz="0" w:space="0" w:color="auto"/>
      </w:divBdr>
    </w:div>
    <w:div w:id="179315079">
      <w:marLeft w:val="480"/>
      <w:marRight w:val="0"/>
      <w:marTop w:val="0"/>
      <w:marBottom w:val="0"/>
      <w:divBdr>
        <w:top w:val="none" w:sz="0" w:space="0" w:color="auto"/>
        <w:left w:val="none" w:sz="0" w:space="0" w:color="auto"/>
        <w:bottom w:val="none" w:sz="0" w:space="0" w:color="auto"/>
        <w:right w:val="none" w:sz="0" w:space="0" w:color="auto"/>
      </w:divBdr>
    </w:div>
    <w:div w:id="179323793">
      <w:marLeft w:val="480"/>
      <w:marRight w:val="0"/>
      <w:marTop w:val="0"/>
      <w:marBottom w:val="0"/>
      <w:divBdr>
        <w:top w:val="none" w:sz="0" w:space="0" w:color="auto"/>
        <w:left w:val="none" w:sz="0" w:space="0" w:color="auto"/>
        <w:bottom w:val="none" w:sz="0" w:space="0" w:color="auto"/>
        <w:right w:val="none" w:sz="0" w:space="0" w:color="auto"/>
      </w:divBdr>
    </w:div>
    <w:div w:id="179395221">
      <w:marLeft w:val="480"/>
      <w:marRight w:val="0"/>
      <w:marTop w:val="0"/>
      <w:marBottom w:val="0"/>
      <w:divBdr>
        <w:top w:val="none" w:sz="0" w:space="0" w:color="auto"/>
        <w:left w:val="none" w:sz="0" w:space="0" w:color="auto"/>
        <w:bottom w:val="none" w:sz="0" w:space="0" w:color="auto"/>
        <w:right w:val="none" w:sz="0" w:space="0" w:color="auto"/>
      </w:divBdr>
    </w:div>
    <w:div w:id="179440164">
      <w:marLeft w:val="480"/>
      <w:marRight w:val="0"/>
      <w:marTop w:val="0"/>
      <w:marBottom w:val="0"/>
      <w:divBdr>
        <w:top w:val="none" w:sz="0" w:space="0" w:color="auto"/>
        <w:left w:val="none" w:sz="0" w:space="0" w:color="auto"/>
        <w:bottom w:val="none" w:sz="0" w:space="0" w:color="auto"/>
        <w:right w:val="none" w:sz="0" w:space="0" w:color="auto"/>
      </w:divBdr>
    </w:div>
    <w:div w:id="179441237">
      <w:marLeft w:val="480"/>
      <w:marRight w:val="0"/>
      <w:marTop w:val="0"/>
      <w:marBottom w:val="0"/>
      <w:divBdr>
        <w:top w:val="none" w:sz="0" w:space="0" w:color="auto"/>
        <w:left w:val="none" w:sz="0" w:space="0" w:color="auto"/>
        <w:bottom w:val="none" w:sz="0" w:space="0" w:color="auto"/>
        <w:right w:val="none" w:sz="0" w:space="0" w:color="auto"/>
      </w:divBdr>
    </w:div>
    <w:div w:id="179467528">
      <w:marLeft w:val="480"/>
      <w:marRight w:val="0"/>
      <w:marTop w:val="0"/>
      <w:marBottom w:val="0"/>
      <w:divBdr>
        <w:top w:val="none" w:sz="0" w:space="0" w:color="auto"/>
        <w:left w:val="none" w:sz="0" w:space="0" w:color="auto"/>
        <w:bottom w:val="none" w:sz="0" w:space="0" w:color="auto"/>
        <w:right w:val="none" w:sz="0" w:space="0" w:color="auto"/>
      </w:divBdr>
    </w:div>
    <w:div w:id="179515599">
      <w:marLeft w:val="480"/>
      <w:marRight w:val="0"/>
      <w:marTop w:val="0"/>
      <w:marBottom w:val="0"/>
      <w:divBdr>
        <w:top w:val="none" w:sz="0" w:space="0" w:color="auto"/>
        <w:left w:val="none" w:sz="0" w:space="0" w:color="auto"/>
        <w:bottom w:val="none" w:sz="0" w:space="0" w:color="auto"/>
        <w:right w:val="none" w:sz="0" w:space="0" w:color="auto"/>
      </w:divBdr>
    </w:div>
    <w:div w:id="179588680">
      <w:marLeft w:val="480"/>
      <w:marRight w:val="0"/>
      <w:marTop w:val="0"/>
      <w:marBottom w:val="0"/>
      <w:divBdr>
        <w:top w:val="none" w:sz="0" w:space="0" w:color="auto"/>
        <w:left w:val="none" w:sz="0" w:space="0" w:color="auto"/>
        <w:bottom w:val="none" w:sz="0" w:space="0" w:color="auto"/>
        <w:right w:val="none" w:sz="0" w:space="0" w:color="auto"/>
      </w:divBdr>
    </w:div>
    <w:div w:id="179588901">
      <w:marLeft w:val="480"/>
      <w:marRight w:val="0"/>
      <w:marTop w:val="0"/>
      <w:marBottom w:val="0"/>
      <w:divBdr>
        <w:top w:val="none" w:sz="0" w:space="0" w:color="auto"/>
        <w:left w:val="none" w:sz="0" w:space="0" w:color="auto"/>
        <w:bottom w:val="none" w:sz="0" w:space="0" w:color="auto"/>
        <w:right w:val="none" w:sz="0" w:space="0" w:color="auto"/>
      </w:divBdr>
    </w:div>
    <w:div w:id="179706635">
      <w:marLeft w:val="480"/>
      <w:marRight w:val="0"/>
      <w:marTop w:val="0"/>
      <w:marBottom w:val="0"/>
      <w:divBdr>
        <w:top w:val="none" w:sz="0" w:space="0" w:color="auto"/>
        <w:left w:val="none" w:sz="0" w:space="0" w:color="auto"/>
        <w:bottom w:val="none" w:sz="0" w:space="0" w:color="auto"/>
        <w:right w:val="none" w:sz="0" w:space="0" w:color="auto"/>
      </w:divBdr>
    </w:div>
    <w:div w:id="179707527">
      <w:marLeft w:val="480"/>
      <w:marRight w:val="0"/>
      <w:marTop w:val="0"/>
      <w:marBottom w:val="0"/>
      <w:divBdr>
        <w:top w:val="none" w:sz="0" w:space="0" w:color="auto"/>
        <w:left w:val="none" w:sz="0" w:space="0" w:color="auto"/>
        <w:bottom w:val="none" w:sz="0" w:space="0" w:color="auto"/>
        <w:right w:val="none" w:sz="0" w:space="0" w:color="auto"/>
      </w:divBdr>
    </w:div>
    <w:div w:id="179784858">
      <w:marLeft w:val="480"/>
      <w:marRight w:val="0"/>
      <w:marTop w:val="0"/>
      <w:marBottom w:val="0"/>
      <w:divBdr>
        <w:top w:val="none" w:sz="0" w:space="0" w:color="auto"/>
        <w:left w:val="none" w:sz="0" w:space="0" w:color="auto"/>
        <w:bottom w:val="none" w:sz="0" w:space="0" w:color="auto"/>
        <w:right w:val="none" w:sz="0" w:space="0" w:color="auto"/>
      </w:divBdr>
    </w:div>
    <w:div w:id="179785704">
      <w:marLeft w:val="480"/>
      <w:marRight w:val="0"/>
      <w:marTop w:val="0"/>
      <w:marBottom w:val="0"/>
      <w:divBdr>
        <w:top w:val="none" w:sz="0" w:space="0" w:color="auto"/>
        <w:left w:val="none" w:sz="0" w:space="0" w:color="auto"/>
        <w:bottom w:val="none" w:sz="0" w:space="0" w:color="auto"/>
        <w:right w:val="none" w:sz="0" w:space="0" w:color="auto"/>
      </w:divBdr>
    </w:div>
    <w:div w:id="179861154">
      <w:marLeft w:val="480"/>
      <w:marRight w:val="0"/>
      <w:marTop w:val="0"/>
      <w:marBottom w:val="0"/>
      <w:divBdr>
        <w:top w:val="none" w:sz="0" w:space="0" w:color="auto"/>
        <w:left w:val="none" w:sz="0" w:space="0" w:color="auto"/>
        <w:bottom w:val="none" w:sz="0" w:space="0" w:color="auto"/>
        <w:right w:val="none" w:sz="0" w:space="0" w:color="auto"/>
      </w:divBdr>
    </w:div>
    <w:div w:id="179896765">
      <w:marLeft w:val="480"/>
      <w:marRight w:val="0"/>
      <w:marTop w:val="0"/>
      <w:marBottom w:val="0"/>
      <w:divBdr>
        <w:top w:val="none" w:sz="0" w:space="0" w:color="auto"/>
        <w:left w:val="none" w:sz="0" w:space="0" w:color="auto"/>
        <w:bottom w:val="none" w:sz="0" w:space="0" w:color="auto"/>
        <w:right w:val="none" w:sz="0" w:space="0" w:color="auto"/>
      </w:divBdr>
    </w:div>
    <w:div w:id="179897385">
      <w:marLeft w:val="480"/>
      <w:marRight w:val="0"/>
      <w:marTop w:val="0"/>
      <w:marBottom w:val="0"/>
      <w:divBdr>
        <w:top w:val="none" w:sz="0" w:space="0" w:color="auto"/>
        <w:left w:val="none" w:sz="0" w:space="0" w:color="auto"/>
        <w:bottom w:val="none" w:sz="0" w:space="0" w:color="auto"/>
        <w:right w:val="none" w:sz="0" w:space="0" w:color="auto"/>
      </w:divBdr>
    </w:div>
    <w:div w:id="179976813">
      <w:marLeft w:val="480"/>
      <w:marRight w:val="0"/>
      <w:marTop w:val="0"/>
      <w:marBottom w:val="0"/>
      <w:divBdr>
        <w:top w:val="none" w:sz="0" w:space="0" w:color="auto"/>
        <w:left w:val="none" w:sz="0" w:space="0" w:color="auto"/>
        <w:bottom w:val="none" w:sz="0" w:space="0" w:color="auto"/>
        <w:right w:val="none" w:sz="0" w:space="0" w:color="auto"/>
      </w:divBdr>
    </w:div>
    <w:div w:id="179978512">
      <w:marLeft w:val="480"/>
      <w:marRight w:val="0"/>
      <w:marTop w:val="0"/>
      <w:marBottom w:val="0"/>
      <w:divBdr>
        <w:top w:val="none" w:sz="0" w:space="0" w:color="auto"/>
        <w:left w:val="none" w:sz="0" w:space="0" w:color="auto"/>
        <w:bottom w:val="none" w:sz="0" w:space="0" w:color="auto"/>
        <w:right w:val="none" w:sz="0" w:space="0" w:color="auto"/>
      </w:divBdr>
    </w:div>
    <w:div w:id="180045908">
      <w:marLeft w:val="480"/>
      <w:marRight w:val="0"/>
      <w:marTop w:val="0"/>
      <w:marBottom w:val="0"/>
      <w:divBdr>
        <w:top w:val="none" w:sz="0" w:space="0" w:color="auto"/>
        <w:left w:val="none" w:sz="0" w:space="0" w:color="auto"/>
        <w:bottom w:val="none" w:sz="0" w:space="0" w:color="auto"/>
        <w:right w:val="none" w:sz="0" w:space="0" w:color="auto"/>
      </w:divBdr>
    </w:div>
    <w:div w:id="180048836">
      <w:marLeft w:val="480"/>
      <w:marRight w:val="0"/>
      <w:marTop w:val="0"/>
      <w:marBottom w:val="0"/>
      <w:divBdr>
        <w:top w:val="none" w:sz="0" w:space="0" w:color="auto"/>
        <w:left w:val="none" w:sz="0" w:space="0" w:color="auto"/>
        <w:bottom w:val="none" w:sz="0" w:space="0" w:color="auto"/>
        <w:right w:val="none" w:sz="0" w:space="0" w:color="auto"/>
      </w:divBdr>
    </w:div>
    <w:div w:id="180167946">
      <w:marLeft w:val="480"/>
      <w:marRight w:val="0"/>
      <w:marTop w:val="0"/>
      <w:marBottom w:val="0"/>
      <w:divBdr>
        <w:top w:val="none" w:sz="0" w:space="0" w:color="auto"/>
        <w:left w:val="none" w:sz="0" w:space="0" w:color="auto"/>
        <w:bottom w:val="none" w:sz="0" w:space="0" w:color="auto"/>
        <w:right w:val="none" w:sz="0" w:space="0" w:color="auto"/>
      </w:divBdr>
    </w:div>
    <w:div w:id="180240170">
      <w:marLeft w:val="480"/>
      <w:marRight w:val="0"/>
      <w:marTop w:val="0"/>
      <w:marBottom w:val="0"/>
      <w:divBdr>
        <w:top w:val="none" w:sz="0" w:space="0" w:color="auto"/>
        <w:left w:val="none" w:sz="0" w:space="0" w:color="auto"/>
        <w:bottom w:val="none" w:sz="0" w:space="0" w:color="auto"/>
        <w:right w:val="none" w:sz="0" w:space="0" w:color="auto"/>
      </w:divBdr>
    </w:div>
    <w:div w:id="180240307">
      <w:marLeft w:val="480"/>
      <w:marRight w:val="0"/>
      <w:marTop w:val="0"/>
      <w:marBottom w:val="0"/>
      <w:divBdr>
        <w:top w:val="none" w:sz="0" w:space="0" w:color="auto"/>
        <w:left w:val="none" w:sz="0" w:space="0" w:color="auto"/>
        <w:bottom w:val="none" w:sz="0" w:space="0" w:color="auto"/>
        <w:right w:val="none" w:sz="0" w:space="0" w:color="auto"/>
      </w:divBdr>
    </w:div>
    <w:div w:id="180241803">
      <w:marLeft w:val="480"/>
      <w:marRight w:val="0"/>
      <w:marTop w:val="0"/>
      <w:marBottom w:val="0"/>
      <w:divBdr>
        <w:top w:val="none" w:sz="0" w:space="0" w:color="auto"/>
        <w:left w:val="none" w:sz="0" w:space="0" w:color="auto"/>
        <w:bottom w:val="none" w:sz="0" w:space="0" w:color="auto"/>
        <w:right w:val="none" w:sz="0" w:space="0" w:color="auto"/>
      </w:divBdr>
    </w:div>
    <w:div w:id="180242579">
      <w:marLeft w:val="480"/>
      <w:marRight w:val="0"/>
      <w:marTop w:val="0"/>
      <w:marBottom w:val="0"/>
      <w:divBdr>
        <w:top w:val="none" w:sz="0" w:space="0" w:color="auto"/>
        <w:left w:val="none" w:sz="0" w:space="0" w:color="auto"/>
        <w:bottom w:val="none" w:sz="0" w:space="0" w:color="auto"/>
        <w:right w:val="none" w:sz="0" w:space="0" w:color="auto"/>
      </w:divBdr>
    </w:div>
    <w:div w:id="180244199">
      <w:marLeft w:val="480"/>
      <w:marRight w:val="0"/>
      <w:marTop w:val="0"/>
      <w:marBottom w:val="0"/>
      <w:divBdr>
        <w:top w:val="none" w:sz="0" w:space="0" w:color="auto"/>
        <w:left w:val="none" w:sz="0" w:space="0" w:color="auto"/>
        <w:bottom w:val="none" w:sz="0" w:space="0" w:color="auto"/>
        <w:right w:val="none" w:sz="0" w:space="0" w:color="auto"/>
      </w:divBdr>
    </w:div>
    <w:div w:id="180247474">
      <w:marLeft w:val="480"/>
      <w:marRight w:val="0"/>
      <w:marTop w:val="0"/>
      <w:marBottom w:val="0"/>
      <w:divBdr>
        <w:top w:val="none" w:sz="0" w:space="0" w:color="auto"/>
        <w:left w:val="none" w:sz="0" w:space="0" w:color="auto"/>
        <w:bottom w:val="none" w:sz="0" w:space="0" w:color="auto"/>
        <w:right w:val="none" w:sz="0" w:space="0" w:color="auto"/>
      </w:divBdr>
    </w:div>
    <w:div w:id="180289722">
      <w:marLeft w:val="480"/>
      <w:marRight w:val="0"/>
      <w:marTop w:val="0"/>
      <w:marBottom w:val="0"/>
      <w:divBdr>
        <w:top w:val="none" w:sz="0" w:space="0" w:color="auto"/>
        <w:left w:val="none" w:sz="0" w:space="0" w:color="auto"/>
        <w:bottom w:val="none" w:sz="0" w:space="0" w:color="auto"/>
        <w:right w:val="none" w:sz="0" w:space="0" w:color="auto"/>
      </w:divBdr>
    </w:div>
    <w:div w:id="180290349">
      <w:marLeft w:val="480"/>
      <w:marRight w:val="0"/>
      <w:marTop w:val="0"/>
      <w:marBottom w:val="0"/>
      <w:divBdr>
        <w:top w:val="none" w:sz="0" w:space="0" w:color="auto"/>
        <w:left w:val="none" w:sz="0" w:space="0" w:color="auto"/>
        <w:bottom w:val="none" w:sz="0" w:space="0" w:color="auto"/>
        <w:right w:val="none" w:sz="0" w:space="0" w:color="auto"/>
      </w:divBdr>
    </w:div>
    <w:div w:id="180315332">
      <w:marLeft w:val="480"/>
      <w:marRight w:val="0"/>
      <w:marTop w:val="0"/>
      <w:marBottom w:val="0"/>
      <w:divBdr>
        <w:top w:val="none" w:sz="0" w:space="0" w:color="auto"/>
        <w:left w:val="none" w:sz="0" w:space="0" w:color="auto"/>
        <w:bottom w:val="none" w:sz="0" w:space="0" w:color="auto"/>
        <w:right w:val="none" w:sz="0" w:space="0" w:color="auto"/>
      </w:divBdr>
    </w:div>
    <w:div w:id="180319044">
      <w:marLeft w:val="480"/>
      <w:marRight w:val="0"/>
      <w:marTop w:val="0"/>
      <w:marBottom w:val="0"/>
      <w:divBdr>
        <w:top w:val="none" w:sz="0" w:space="0" w:color="auto"/>
        <w:left w:val="none" w:sz="0" w:space="0" w:color="auto"/>
        <w:bottom w:val="none" w:sz="0" w:space="0" w:color="auto"/>
        <w:right w:val="none" w:sz="0" w:space="0" w:color="auto"/>
      </w:divBdr>
    </w:div>
    <w:div w:id="180322193">
      <w:marLeft w:val="480"/>
      <w:marRight w:val="0"/>
      <w:marTop w:val="0"/>
      <w:marBottom w:val="0"/>
      <w:divBdr>
        <w:top w:val="none" w:sz="0" w:space="0" w:color="auto"/>
        <w:left w:val="none" w:sz="0" w:space="0" w:color="auto"/>
        <w:bottom w:val="none" w:sz="0" w:space="0" w:color="auto"/>
        <w:right w:val="none" w:sz="0" w:space="0" w:color="auto"/>
      </w:divBdr>
    </w:div>
    <w:div w:id="180359383">
      <w:marLeft w:val="480"/>
      <w:marRight w:val="0"/>
      <w:marTop w:val="0"/>
      <w:marBottom w:val="0"/>
      <w:divBdr>
        <w:top w:val="none" w:sz="0" w:space="0" w:color="auto"/>
        <w:left w:val="none" w:sz="0" w:space="0" w:color="auto"/>
        <w:bottom w:val="none" w:sz="0" w:space="0" w:color="auto"/>
        <w:right w:val="none" w:sz="0" w:space="0" w:color="auto"/>
      </w:divBdr>
    </w:div>
    <w:div w:id="180359669">
      <w:marLeft w:val="480"/>
      <w:marRight w:val="0"/>
      <w:marTop w:val="0"/>
      <w:marBottom w:val="0"/>
      <w:divBdr>
        <w:top w:val="none" w:sz="0" w:space="0" w:color="auto"/>
        <w:left w:val="none" w:sz="0" w:space="0" w:color="auto"/>
        <w:bottom w:val="none" w:sz="0" w:space="0" w:color="auto"/>
        <w:right w:val="none" w:sz="0" w:space="0" w:color="auto"/>
      </w:divBdr>
    </w:div>
    <w:div w:id="180433419">
      <w:marLeft w:val="480"/>
      <w:marRight w:val="0"/>
      <w:marTop w:val="0"/>
      <w:marBottom w:val="0"/>
      <w:divBdr>
        <w:top w:val="none" w:sz="0" w:space="0" w:color="auto"/>
        <w:left w:val="none" w:sz="0" w:space="0" w:color="auto"/>
        <w:bottom w:val="none" w:sz="0" w:space="0" w:color="auto"/>
        <w:right w:val="none" w:sz="0" w:space="0" w:color="auto"/>
      </w:divBdr>
    </w:div>
    <w:div w:id="180440594">
      <w:marLeft w:val="480"/>
      <w:marRight w:val="0"/>
      <w:marTop w:val="0"/>
      <w:marBottom w:val="0"/>
      <w:divBdr>
        <w:top w:val="none" w:sz="0" w:space="0" w:color="auto"/>
        <w:left w:val="none" w:sz="0" w:space="0" w:color="auto"/>
        <w:bottom w:val="none" w:sz="0" w:space="0" w:color="auto"/>
        <w:right w:val="none" w:sz="0" w:space="0" w:color="auto"/>
      </w:divBdr>
    </w:div>
    <w:div w:id="180510174">
      <w:marLeft w:val="480"/>
      <w:marRight w:val="0"/>
      <w:marTop w:val="0"/>
      <w:marBottom w:val="0"/>
      <w:divBdr>
        <w:top w:val="none" w:sz="0" w:space="0" w:color="auto"/>
        <w:left w:val="none" w:sz="0" w:space="0" w:color="auto"/>
        <w:bottom w:val="none" w:sz="0" w:space="0" w:color="auto"/>
        <w:right w:val="none" w:sz="0" w:space="0" w:color="auto"/>
      </w:divBdr>
    </w:div>
    <w:div w:id="180628142">
      <w:marLeft w:val="480"/>
      <w:marRight w:val="0"/>
      <w:marTop w:val="0"/>
      <w:marBottom w:val="0"/>
      <w:divBdr>
        <w:top w:val="none" w:sz="0" w:space="0" w:color="auto"/>
        <w:left w:val="none" w:sz="0" w:space="0" w:color="auto"/>
        <w:bottom w:val="none" w:sz="0" w:space="0" w:color="auto"/>
        <w:right w:val="none" w:sz="0" w:space="0" w:color="auto"/>
      </w:divBdr>
    </w:div>
    <w:div w:id="180633644">
      <w:marLeft w:val="480"/>
      <w:marRight w:val="0"/>
      <w:marTop w:val="0"/>
      <w:marBottom w:val="0"/>
      <w:divBdr>
        <w:top w:val="none" w:sz="0" w:space="0" w:color="auto"/>
        <w:left w:val="none" w:sz="0" w:space="0" w:color="auto"/>
        <w:bottom w:val="none" w:sz="0" w:space="0" w:color="auto"/>
        <w:right w:val="none" w:sz="0" w:space="0" w:color="auto"/>
      </w:divBdr>
    </w:div>
    <w:div w:id="180702818">
      <w:marLeft w:val="480"/>
      <w:marRight w:val="0"/>
      <w:marTop w:val="0"/>
      <w:marBottom w:val="0"/>
      <w:divBdr>
        <w:top w:val="none" w:sz="0" w:space="0" w:color="auto"/>
        <w:left w:val="none" w:sz="0" w:space="0" w:color="auto"/>
        <w:bottom w:val="none" w:sz="0" w:space="0" w:color="auto"/>
        <w:right w:val="none" w:sz="0" w:space="0" w:color="auto"/>
      </w:divBdr>
    </w:div>
    <w:div w:id="180703799">
      <w:marLeft w:val="480"/>
      <w:marRight w:val="0"/>
      <w:marTop w:val="0"/>
      <w:marBottom w:val="0"/>
      <w:divBdr>
        <w:top w:val="none" w:sz="0" w:space="0" w:color="auto"/>
        <w:left w:val="none" w:sz="0" w:space="0" w:color="auto"/>
        <w:bottom w:val="none" w:sz="0" w:space="0" w:color="auto"/>
        <w:right w:val="none" w:sz="0" w:space="0" w:color="auto"/>
      </w:divBdr>
    </w:div>
    <w:div w:id="180704325">
      <w:marLeft w:val="480"/>
      <w:marRight w:val="0"/>
      <w:marTop w:val="0"/>
      <w:marBottom w:val="0"/>
      <w:divBdr>
        <w:top w:val="none" w:sz="0" w:space="0" w:color="auto"/>
        <w:left w:val="none" w:sz="0" w:space="0" w:color="auto"/>
        <w:bottom w:val="none" w:sz="0" w:space="0" w:color="auto"/>
        <w:right w:val="none" w:sz="0" w:space="0" w:color="auto"/>
      </w:divBdr>
    </w:div>
    <w:div w:id="180705392">
      <w:marLeft w:val="480"/>
      <w:marRight w:val="0"/>
      <w:marTop w:val="0"/>
      <w:marBottom w:val="0"/>
      <w:divBdr>
        <w:top w:val="none" w:sz="0" w:space="0" w:color="auto"/>
        <w:left w:val="none" w:sz="0" w:space="0" w:color="auto"/>
        <w:bottom w:val="none" w:sz="0" w:space="0" w:color="auto"/>
        <w:right w:val="none" w:sz="0" w:space="0" w:color="auto"/>
      </w:divBdr>
    </w:div>
    <w:div w:id="180707745">
      <w:marLeft w:val="480"/>
      <w:marRight w:val="0"/>
      <w:marTop w:val="0"/>
      <w:marBottom w:val="0"/>
      <w:divBdr>
        <w:top w:val="none" w:sz="0" w:space="0" w:color="auto"/>
        <w:left w:val="none" w:sz="0" w:space="0" w:color="auto"/>
        <w:bottom w:val="none" w:sz="0" w:space="0" w:color="auto"/>
        <w:right w:val="none" w:sz="0" w:space="0" w:color="auto"/>
      </w:divBdr>
    </w:div>
    <w:div w:id="180778090">
      <w:marLeft w:val="480"/>
      <w:marRight w:val="0"/>
      <w:marTop w:val="0"/>
      <w:marBottom w:val="0"/>
      <w:divBdr>
        <w:top w:val="none" w:sz="0" w:space="0" w:color="auto"/>
        <w:left w:val="none" w:sz="0" w:space="0" w:color="auto"/>
        <w:bottom w:val="none" w:sz="0" w:space="0" w:color="auto"/>
        <w:right w:val="none" w:sz="0" w:space="0" w:color="auto"/>
      </w:divBdr>
    </w:div>
    <w:div w:id="180822199">
      <w:marLeft w:val="480"/>
      <w:marRight w:val="0"/>
      <w:marTop w:val="0"/>
      <w:marBottom w:val="0"/>
      <w:divBdr>
        <w:top w:val="none" w:sz="0" w:space="0" w:color="auto"/>
        <w:left w:val="none" w:sz="0" w:space="0" w:color="auto"/>
        <w:bottom w:val="none" w:sz="0" w:space="0" w:color="auto"/>
        <w:right w:val="none" w:sz="0" w:space="0" w:color="auto"/>
      </w:divBdr>
    </w:div>
    <w:div w:id="180826849">
      <w:marLeft w:val="480"/>
      <w:marRight w:val="0"/>
      <w:marTop w:val="0"/>
      <w:marBottom w:val="0"/>
      <w:divBdr>
        <w:top w:val="none" w:sz="0" w:space="0" w:color="auto"/>
        <w:left w:val="none" w:sz="0" w:space="0" w:color="auto"/>
        <w:bottom w:val="none" w:sz="0" w:space="0" w:color="auto"/>
        <w:right w:val="none" w:sz="0" w:space="0" w:color="auto"/>
      </w:divBdr>
    </w:div>
    <w:div w:id="180899681">
      <w:marLeft w:val="480"/>
      <w:marRight w:val="0"/>
      <w:marTop w:val="0"/>
      <w:marBottom w:val="0"/>
      <w:divBdr>
        <w:top w:val="none" w:sz="0" w:space="0" w:color="auto"/>
        <w:left w:val="none" w:sz="0" w:space="0" w:color="auto"/>
        <w:bottom w:val="none" w:sz="0" w:space="0" w:color="auto"/>
        <w:right w:val="none" w:sz="0" w:space="0" w:color="auto"/>
      </w:divBdr>
    </w:div>
    <w:div w:id="180901906">
      <w:marLeft w:val="480"/>
      <w:marRight w:val="0"/>
      <w:marTop w:val="0"/>
      <w:marBottom w:val="0"/>
      <w:divBdr>
        <w:top w:val="none" w:sz="0" w:space="0" w:color="auto"/>
        <w:left w:val="none" w:sz="0" w:space="0" w:color="auto"/>
        <w:bottom w:val="none" w:sz="0" w:space="0" w:color="auto"/>
        <w:right w:val="none" w:sz="0" w:space="0" w:color="auto"/>
      </w:divBdr>
    </w:div>
    <w:div w:id="181013166">
      <w:marLeft w:val="480"/>
      <w:marRight w:val="0"/>
      <w:marTop w:val="0"/>
      <w:marBottom w:val="0"/>
      <w:divBdr>
        <w:top w:val="none" w:sz="0" w:space="0" w:color="auto"/>
        <w:left w:val="none" w:sz="0" w:space="0" w:color="auto"/>
        <w:bottom w:val="none" w:sz="0" w:space="0" w:color="auto"/>
        <w:right w:val="none" w:sz="0" w:space="0" w:color="auto"/>
      </w:divBdr>
    </w:div>
    <w:div w:id="181014716">
      <w:marLeft w:val="480"/>
      <w:marRight w:val="0"/>
      <w:marTop w:val="0"/>
      <w:marBottom w:val="0"/>
      <w:divBdr>
        <w:top w:val="none" w:sz="0" w:space="0" w:color="auto"/>
        <w:left w:val="none" w:sz="0" w:space="0" w:color="auto"/>
        <w:bottom w:val="none" w:sz="0" w:space="0" w:color="auto"/>
        <w:right w:val="none" w:sz="0" w:space="0" w:color="auto"/>
      </w:divBdr>
    </w:div>
    <w:div w:id="181212635">
      <w:marLeft w:val="480"/>
      <w:marRight w:val="0"/>
      <w:marTop w:val="0"/>
      <w:marBottom w:val="0"/>
      <w:divBdr>
        <w:top w:val="none" w:sz="0" w:space="0" w:color="auto"/>
        <w:left w:val="none" w:sz="0" w:space="0" w:color="auto"/>
        <w:bottom w:val="none" w:sz="0" w:space="0" w:color="auto"/>
        <w:right w:val="none" w:sz="0" w:space="0" w:color="auto"/>
      </w:divBdr>
    </w:div>
    <w:div w:id="181213635">
      <w:marLeft w:val="480"/>
      <w:marRight w:val="0"/>
      <w:marTop w:val="0"/>
      <w:marBottom w:val="0"/>
      <w:divBdr>
        <w:top w:val="none" w:sz="0" w:space="0" w:color="auto"/>
        <w:left w:val="none" w:sz="0" w:space="0" w:color="auto"/>
        <w:bottom w:val="none" w:sz="0" w:space="0" w:color="auto"/>
        <w:right w:val="none" w:sz="0" w:space="0" w:color="auto"/>
      </w:divBdr>
    </w:div>
    <w:div w:id="181214360">
      <w:marLeft w:val="480"/>
      <w:marRight w:val="0"/>
      <w:marTop w:val="0"/>
      <w:marBottom w:val="0"/>
      <w:divBdr>
        <w:top w:val="none" w:sz="0" w:space="0" w:color="auto"/>
        <w:left w:val="none" w:sz="0" w:space="0" w:color="auto"/>
        <w:bottom w:val="none" w:sz="0" w:space="0" w:color="auto"/>
        <w:right w:val="none" w:sz="0" w:space="0" w:color="auto"/>
      </w:divBdr>
    </w:div>
    <w:div w:id="181363631">
      <w:marLeft w:val="480"/>
      <w:marRight w:val="0"/>
      <w:marTop w:val="0"/>
      <w:marBottom w:val="0"/>
      <w:divBdr>
        <w:top w:val="none" w:sz="0" w:space="0" w:color="auto"/>
        <w:left w:val="none" w:sz="0" w:space="0" w:color="auto"/>
        <w:bottom w:val="none" w:sz="0" w:space="0" w:color="auto"/>
        <w:right w:val="none" w:sz="0" w:space="0" w:color="auto"/>
      </w:divBdr>
    </w:div>
    <w:div w:id="181364177">
      <w:marLeft w:val="480"/>
      <w:marRight w:val="0"/>
      <w:marTop w:val="0"/>
      <w:marBottom w:val="0"/>
      <w:divBdr>
        <w:top w:val="none" w:sz="0" w:space="0" w:color="auto"/>
        <w:left w:val="none" w:sz="0" w:space="0" w:color="auto"/>
        <w:bottom w:val="none" w:sz="0" w:space="0" w:color="auto"/>
        <w:right w:val="none" w:sz="0" w:space="0" w:color="auto"/>
      </w:divBdr>
    </w:div>
    <w:div w:id="181478387">
      <w:marLeft w:val="480"/>
      <w:marRight w:val="0"/>
      <w:marTop w:val="0"/>
      <w:marBottom w:val="0"/>
      <w:divBdr>
        <w:top w:val="none" w:sz="0" w:space="0" w:color="auto"/>
        <w:left w:val="none" w:sz="0" w:space="0" w:color="auto"/>
        <w:bottom w:val="none" w:sz="0" w:space="0" w:color="auto"/>
        <w:right w:val="none" w:sz="0" w:space="0" w:color="auto"/>
      </w:divBdr>
    </w:div>
    <w:div w:id="181481747">
      <w:marLeft w:val="480"/>
      <w:marRight w:val="0"/>
      <w:marTop w:val="0"/>
      <w:marBottom w:val="0"/>
      <w:divBdr>
        <w:top w:val="none" w:sz="0" w:space="0" w:color="auto"/>
        <w:left w:val="none" w:sz="0" w:space="0" w:color="auto"/>
        <w:bottom w:val="none" w:sz="0" w:space="0" w:color="auto"/>
        <w:right w:val="none" w:sz="0" w:space="0" w:color="auto"/>
      </w:divBdr>
    </w:div>
    <w:div w:id="181483191">
      <w:marLeft w:val="480"/>
      <w:marRight w:val="0"/>
      <w:marTop w:val="0"/>
      <w:marBottom w:val="0"/>
      <w:divBdr>
        <w:top w:val="none" w:sz="0" w:space="0" w:color="auto"/>
        <w:left w:val="none" w:sz="0" w:space="0" w:color="auto"/>
        <w:bottom w:val="none" w:sz="0" w:space="0" w:color="auto"/>
        <w:right w:val="none" w:sz="0" w:space="0" w:color="auto"/>
      </w:divBdr>
    </w:div>
    <w:div w:id="181550196">
      <w:marLeft w:val="480"/>
      <w:marRight w:val="0"/>
      <w:marTop w:val="0"/>
      <w:marBottom w:val="0"/>
      <w:divBdr>
        <w:top w:val="none" w:sz="0" w:space="0" w:color="auto"/>
        <w:left w:val="none" w:sz="0" w:space="0" w:color="auto"/>
        <w:bottom w:val="none" w:sz="0" w:space="0" w:color="auto"/>
        <w:right w:val="none" w:sz="0" w:space="0" w:color="auto"/>
      </w:divBdr>
    </w:div>
    <w:div w:id="181550904">
      <w:marLeft w:val="480"/>
      <w:marRight w:val="0"/>
      <w:marTop w:val="0"/>
      <w:marBottom w:val="0"/>
      <w:divBdr>
        <w:top w:val="none" w:sz="0" w:space="0" w:color="auto"/>
        <w:left w:val="none" w:sz="0" w:space="0" w:color="auto"/>
        <w:bottom w:val="none" w:sz="0" w:space="0" w:color="auto"/>
        <w:right w:val="none" w:sz="0" w:space="0" w:color="auto"/>
      </w:divBdr>
    </w:div>
    <w:div w:id="181556774">
      <w:marLeft w:val="480"/>
      <w:marRight w:val="0"/>
      <w:marTop w:val="0"/>
      <w:marBottom w:val="0"/>
      <w:divBdr>
        <w:top w:val="none" w:sz="0" w:space="0" w:color="auto"/>
        <w:left w:val="none" w:sz="0" w:space="0" w:color="auto"/>
        <w:bottom w:val="none" w:sz="0" w:space="0" w:color="auto"/>
        <w:right w:val="none" w:sz="0" w:space="0" w:color="auto"/>
      </w:divBdr>
    </w:div>
    <w:div w:id="181601043">
      <w:marLeft w:val="480"/>
      <w:marRight w:val="0"/>
      <w:marTop w:val="0"/>
      <w:marBottom w:val="0"/>
      <w:divBdr>
        <w:top w:val="none" w:sz="0" w:space="0" w:color="auto"/>
        <w:left w:val="none" w:sz="0" w:space="0" w:color="auto"/>
        <w:bottom w:val="none" w:sz="0" w:space="0" w:color="auto"/>
        <w:right w:val="none" w:sz="0" w:space="0" w:color="auto"/>
      </w:divBdr>
    </w:div>
    <w:div w:id="181670391">
      <w:marLeft w:val="480"/>
      <w:marRight w:val="0"/>
      <w:marTop w:val="0"/>
      <w:marBottom w:val="0"/>
      <w:divBdr>
        <w:top w:val="none" w:sz="0" w:space="0" w:color="auto"/>
        <w:left w:val="none" w:sz="0" w:space="0" w:color="auto"/>
        <w:bottom w:val="none" w:sz="0" w:space="0" w:color="auto"/>
        <w:right w:val="none" w:sz="0" w:space="0" w:color="auto"/>
      </w:divBdr>
    </w:div>
    <w:div w:id="181742787">
      <w:marLeft w:val="480"/>
      <w:marRight w:val="0"/>
      <w:marTop w:val="0"/>
      <w:marBottom w:val="0"/>
      <w:divBdr>
        <w:top w:val="none" w:sz="0" w:space="0" w:color="auto"/>
        <w:left w:val="none" w:sz="0" w:space="0" w:color="auto"/>
        <w:bottom w:val="none" w:sz="0" w:space="0" w:color="auto"/>
        <w:right w:val="none" w:sz="0" w:space="0" w:color="auto"/>
      </w:divBdr>
    </w:div>
    <w:div w:id="181743571">
      <w:marLeft w:val="480"/>
      <w:marRight w:val="0"/>
      <w:marTop w:val="0"/>
      <w:marBottom w:val="0"/>
      <w:divBdr>
        <w:top w:val="none" w:sz="0" w:space="0" w:color="auto"/>
        <w:left w:val="none" w:sz="0" w:space="0" w:color="auto"/>
        <w:bottom w:val="none" w:sz="0" w:space="0" w:color="auto"/>
        <w:right w:val="none" w:sz="0" w:space="0" w:color="auto"/>
      </w:divBdr>
    </w:div>
    <w:div w:id="181750733">
      <w:marLeft w:val="480"/>
      <w:marRight w:val="0"/>
      <w:marTop w:val="0"/>
      <w:marBottom w:val="0"/>
      <w:divBdr>
        <w:top w:val="none" w:sz="0" w:space="0" w:color="auto"/>
        <w:left w:val="none" w:sz="0" w:space="0" w:color="auto"/>
        <w:bottom w:val="none" w:sz="0" w:space="0" w:color="auto"/>
        <w:right w:val="none" w:sz="0" w:space="0" w:color="auto"/>
      </w:divBdr>
    </w:div>
    <w:div w:id="181752148">
      <w:marLeft w:val="480"/>
      <w:marRight w:val="0"/>
      <w:marTop w:val="0"/>
      <w:marBottom w:val="0"/>
      <w:divBdr>
        <w:top w:val="none" w:sz="0" w:space="0" w:color="auto"/>
        <w:left w:val="none" w:sz="0" w:space="0" w:color="auto"/>
        <w:bottom w:val="none" w:sz="0" w:space="0" w:color="auto"/>
        <w:right w:val="none" w:sz="0" w:space="0" w:color="auto"/>
      </w:divBdr>
    </w:div>
    <w:div w:id="181818826">
      <w:marLeft w:val="480"/>
      <w:marRight w:val="0"/>
      <w:marTop w:val="0"/>
      <w:marBottom w:val="0"/>
      <w:divBdr>
        <w:top w:val="none" w:sz="0" w:space="0" w:color="auto"/>
        <w:left w:val="none" w:sz="0" w:space="0" w:color="auto"/>
        <w:bottom w:val="none" w:sz="0" w:space="0" w:color="auto"/>
        <w:right w:val="none" w:sz="0" w:space="0" w:color="auto"/>
      </w:divBdr>
    </w:div>
    <w:div w:id="181822706">
      <w:marLeft w:val="480"/>
      <w:marRight w:val="0"/>
      <w:marTop w:val="0"/>
      <w:marBottom w:val="0"/>
      <w:divBdr>
        <w:top w:val="none" w:sz="0" w:space="0" w:color="auto"/>
        <w:left w:val="none" w:sz="0" w:space="0" w:color="auto"/>
        <w:bottom w:val="none" w:sz="0" w:space="0" w:color="auto"/>
        <w:right w:val="none" w:sz="0" w:space="0" w:color="auto"/>
      </w:divBdr>
    </w:div>
    <w:div w:id="181824710">
      <w:marLeft w:val="480"/>
      <w:marRight w:val="0"/>
      <w:marTop w:val="0"/>
      <w:marBottom w:val="0"/>
      <w:divBdr>
        <w:top w:val="none" w:sz="0" w:space="0" w:color="auto"/>
        <w:left w:val="none" w:sz="0" w:space="0" w:color="auto"/>
        <w:bottom w:val="none" w:sz="0" w:space="0" w:color="auto"/>
        <w:right w:val="none" w:sz="0" w:space="0" w:color="auto"/>
      </w:divBdr>
    </w:div>
    <w:div w:id="181825232">
      <w:marLeft w:val="480"/>
      <w:marRight w:val="0"/>
      <w:marTop w:val="0"/>
      <w:marBottom w:val="0"/>
      <w:divBdr>
        <w:top w:val="none" w:sz="0" w:space="0" w:color="auto"/>
        <w:left w:val="none" w:sz="0" w:space="0" w:color="auto"/>
        <w:bottom w:val="none" w:sz="0" w:space="0" w:color="auto"/>
        <w:right w:val="none" w:sz="0" w:space="0" w:color="auto"/>
      </w:divBdr>
    </w:div>
    <w:div w:id="181937846">
      <w:marLeft w:val="480"/>
      <w:marRight w:val="0"/>
      <w:marTop w:val="0"/>
      <w:marBottom w:val="0"/>
      <w:divBdr>
        <w:top w:val="none" w:sz="0" w:space="0" w:color="auto"/>
        <w:left w:val="none" w:sz="0" w:space="0" w:color="auto"/>
        <w:bottom w:val="none" w:sz="0" w:space="0" w:color="auto"/>
        <w:right w:val="none" w:sz="0" w:space="0" w:color="auto"/>
      </w:divBdr>
    </w:div>
    <w:div w:id="182014935">
      <w:marLeft w:val="480"/>
      <w:marRight w:val="0"/>
      <w:marTop w:val="0"/>
      <w:marBottom w:val="0"/>
      <w:divBdr>
        <w:top w:val="none" w:sz="0" w:space="0" w:color="auto"/>
        <w:left w:val="none" w:sz="0" w:space="0" w:color="auto"/>
        <w:bottom w:val="none" w:sz="0" w:space="0" w:color="auto"/>
        <w:right w:val="none" w:sz="0" w:space="0" w:color="auto"/>
      </w:divBdr>
    </w:div>
    <w:div w:id="182018888">
      <w:marLeft w:val="480"/>
      <w:marRight w:val="0"/>
      <w:marTop w:val="0"/>
      <w:marBottom w:val="0"/>
      <w:divBdr>
        <w:top w:val="none" w:sz="0" w:space="0" w:color="auto"/>
        <w:left w:val="none" w:sz="0" w:space="0" w:color="auto"/>
        <w:bottom w:val="none" w:sz="0" w:space="0" w:color="auto"/>
        <w:right w:val="none" w:sz="0" w:space="0" w:color="auto"/>
      </w:divBdr>
    </w:div>
    <w:div w:id="182061804">
      <w:marLeft w:val="480"/>
      <w:marRight w:val="0"/>
      <w:marTop w:val="0"/>
      <w:marBottom w:val="0"/>
      <w:divBdr>
        <w:top w:val="none" w:sz="0" w:space="0" w:color="auto"/>
        <w:left w:val="none" w:sz="0" w:space="0" w:color="auto"/>
        <w:bottom w:val="none" w:sz="0" w:space="0" w:color="auto"/>
        <w:right w:val="none" w:sz="0" w:space="0" w:color="auto"/>
      </w:divBdr>
    </w:div>
    <w:div w:id="182089397">
      <w:marLeft w:val="480"/>
      <w:marRight w:val="0"/>
      <w:marTop w:val="0"/>
      <w:marBottom w:val="0"/>
      <w:divBdr>
        <w:top w:val="none" w:sz="0" w:space="0" w:color="auto"/>
        <w:left w:val="none" w:sz="0" w:space="0" w:color="auto"/>
        <w:bottom w:val="none" w:sz="0" w:space="0" w:color="auto"/>
        <w:right w:val="none" w:sz="0" w:space="0" w:color="auto"/>
      </w:divBdr>
    </w:div>
    <w:div w:id="182135952">
      <w:marLeft w:val="480"/>
      <w:marRight w:val="0"/>
      <w:marTop w:val="0"/>
      <w:marBottom w:val="0"/>
      <w:divBdr>
        <w:top w:val="none" w:sz="0" w:space="0" w:color="auto"/>
        <w:left w:val="none" w:sz="0" w:space="0" w:color="auto"/>
        <w:bottom w:val="none" w:sz="0" w:space="0" w:color="auto"/>
        <w:right w:val="none" w:sz="0" w:space="0" w:color="auto"/>
      </w:divBdr>
    </w:div>
    <w:div w:id="182400199">
      <w:marLeft w:val="480"/>
      <w:marRight w:val="0"/>
      <w:marTop w:val="0"/>
      <w:marBottom w:val="0"/>
      <w:divBdr>
        <w:top w:val="none" w:sz="0" w:space="0" w:color="auto"/>
        <w:left w:val="none" w:sz="0" w:space="0" w:color="auto"/>
        <w:bottom w:val="none" w:sz="0" w:space="0" w:color="auto"/>
        <w:right w:val="none" w:sz="0" w:space="0" w:color="auto"/>
      </w:divBdr>
    </w:div>
    <w:div w:id="182475603">
      <w:marLeft w:val="480"/>
      <w:marRight w:val="0"/>
      <w:marTop w:val="0"/>
      <w:marBottom w:val="0"/>
      <w:divBdr>
        <w:top w:val="none" w:sz="0" w:space="0" w:color="auto"/>
        <w:left w:val="none" w:sz="0" w:space="0" w:color="auto"/>
        <w:bottom w:val="none" w:sz="0" w:space="0" w:color="auto"/>
        <w:right w:val="none" w:sz="0" w:space="0" w:color="auto"/>
      </w:divBdr>
    </w:div>
    <w:div w:id="182476929">
      <w:marLeft w:val="480"/>
      <w:marRight w:val="0"/>
      <w:marTop w:val="0"/>
      <w:marBottom w:val="0"/>
      <w:divBdr>
        <w:top w:val="none" w:sz="0" w:space="0" w:color="auto"/>
        <w:left w:val="none" w:sz="0" w:space="0" w:color="auto"/>
        <w:bottom w:val="none" w:sz="0" w:space="0" w:color="auto"/>
        <w:right w:val="none" w:sz="0" w:space="0" w:color="auto"/>
      </w:divBdr>
    </w:div>
    <w:div w:id="182518981">
      <w:marLeft w:val="480"/>
      <w:marRight w:val="0"/>
      <w:marTop w:val="0"/>
      <w:marBottom w:val="0"/>
      <w:divBdr>
        <w:top w:val="none" w:sz="0" w:space="0" w:color="auto"/>
        <w:left w:val="none" w:sz="0" w:space="0" w:color="auto"/>
        <w:bottom w:val="none" w:sz="0" w:space="0" w:color="auto"/>
        <w:right w:val="none" w:sz="0" w:space="0" w:color="auto"/>
      </w:divBdr>
    </w:div>
    <w:div w:id="182548677">
      <w:marLeft w:val="480"/>
      <w:marRight w:val="0"/>
      <w:marTop w:val="0"/>
      <w:marBottom w:val="0"/>
      <w:divBdr>
        <w:top w:val="none" w:sz="0" w:space="0" w:color="auto"/>
        <w:left w:val="none" w:sz="0" w:space="0" w:color="auto"/>
        <w:bottom w:val="none" w:sz="0" w:space="0" w:color="auto"/>
        <w:right w:val="none" w:sz="0" w:space="0" w:color="auto"/>
      </w:divBdr>
    </w:div>
    <w:div w:id="182549282">
      <w:marLeft w:val="480"/>
      <w:marRight w:val="0"/>
      <w:marTop w:val="0"/>
      <w:marBottom w:val="0"/>
      <w:divBdr>
        <w:top w:val="none" w:sz="0" w:space="0" w:color="auto"/>
        <w:left w:val="none" w:sz="0" w:space="0" w:color="auto"/>
        <w:bottom w:val="none" w:sz="0" w:space="0" w:color="auto"/>
        <w:right w:val="none" w:sz="0" w:space="0" w:color="auto"/>
      </w:divBdr>
    </w:div>
    <w:div w:id="182550083">
      <w:marLeft w:val="480"/>
      <w:marRight w:val="0"/>
      <w:marTop w:val="0"/>
      <w:marBottom w:val="0"/>
      <w:divBdr>
        <w:top w:val="none" w:sz="0" w:space="0" w:color="auto"/>
        <w:left w:val="none" w:sz="0" w:space="0" w:color="auto"/>
        <w:bottom w:val="none" w:sz="0" w:space="0" w:color="auto"/>
        <w:right w:val="none" w:sz="0" w:space="0" w:color="auto"/>
      </w:divBdr>
    </w:div>
    <w:div w:id="182593400">
      <w:marLeft w:val="480"/>
      <w:marRight w:val="0"/>
      <w:marTop w:val="0"/>
      <w:marBottom w:val="0"/>
      <w:divBdr>
        <w:top w:val="none" w:sz="0" w:space="0" w:color="auto"/>
        <w:left w:val="none" w:sz="0" w:space="0" w:color="auto"/>
        <w:bottom w:val="none" w:sz="0" w:space="0" w:color="auto"/>
        <w:right w:val="none" w:sz="0" w:space="0" w:color="auto"/>
      </w:divBdr>
    </w:div>
    <w:div w:id="182594291">
      <w:marLeft w:val="480"/>
      <w:marRight w:val="0"/>
      <w:marTop w:val="0"/>
      <w:marBottom w:val="0"/>
      <w:divBdr>
        <w:top w:val="none" w:sz="0" w:space="0" w:color="auto"/>
        <w:left w:val="none" w:sz="0" w:space="0" w:color="auto"/>
        <w:bottom w:val="none" w:sz="0" w:space="0" w:color="auto"/>
        <w:right w:val="none" w:sz="0" w:space="0" w:color="auto"/>
      </w:divBdr>
    </w:div>
    <w:div w:id="182671242">
      <w:marLeft w:val="480"/>
      <w:marRight w:val="0"/>
      <w:marTop w:val="0"/>
      <w:marBottom w:val="0"/>
      <w:divBdr>
        <w:top w:val="none" w:sz="0" w:space="0" w:color="auto"/>
        <w:left w:val="none" w:sz="0" w:space="0" w:color="auto"/>
        <w:bottom w:val="none" w:sz="0" w:space="0" w:color="auto"/>
        <w:right w:val="none" w:sz="0" w:space="0" w:color="auto"/>
      </w:divBdr>
    </w:div>
    <w:div w:id="182716217">
      <w:marLeft w:val="480"/>
      <w:marRight w:val="0"/>
      <w:marTop w:val="0"/>
      <w:marBottom w:val="0"/>
      <w:divBdr>
        <w:top w:val="none" w:sz="0" w:space="0" w:color="auto"/>
        <w:left w:val="none" w:sz="0" w:space="0" w:color="auto"/>
        <w:bottom w:val="none" w:sz="0" w:space="0" w:color="auto"/>
        <w:right w:val="none" w:sz="0" w:space="0" w:color="auto"/>
      </w:divBdr>
    </w:div>
    <w:div w:id="182785570">
      <w:marLeft w:val="480"/>
      <w:marRight w:val="0"/>
      <w:marTop w:val="0"/>
      <w:marBottom w:val="0"/>
      <w:divBdr>
        <w:top w:val="none" w:sz="0" w:space="0" w:color="auto"/>
        <w:left w:val="none" w:sz="0" w:space="0" w:color="auto"/>
        <w:bottom w:val="none" w:sz="0" w:space="0" w:color="auto"/>
        <w:right w:val="none" w:sz="0" w:space="0" w:color="auto"/>
      </w:divBdr>
    </w:div>
    <w:div w:id="182787142">
      <w:marLeft w:val="480"/>
      <w:marRight w:val="0"/>
      <w:marTop w:val="0"/>
      <w:marBottom w:val="0"/>
      <w:divBdr>
        <w:top w:val="none" w:sz="0" w:space="0" w:color="auto"/>
        <w:left w:val="none" w:sz="0" w:space="0" w:color="auto"/>
        <w:bottom w:val="none" w:sz="0" w:space="0" w:color="auto"/>
        <w:right w:val="none" w:sz="0" w:space="0" w:color="auto"/>
      </w:divBdr>
    </w:div>
    <w:div w:id="182788162">
      <w:marLeft w:val="480"/>
      <w:marRight w:val="0"/>
      <w:marTop w:val="0"/>
      <w:marBottom w:val="0"/>
      <w:divBdr>
        <w:top w:val="none" w:sz="0" w:space="0" w:color="auto"/>
        <w:left w:val="none" w:sz="0" w:space="0" w:color="auto"/>
        <w:bottom w:val="none" w:sz="0" w:space="0" w:color="auto"/>
        <w:right w:val="none" w:sz="0" w:space="0" w:color="auto"/>
      </w:divBdr>
    </w:div>
    <w:div w:id="182792582">
      <w:marLeft w:val="480"/>
      <w:marRight w:val="0"/>
      <w:marTop w:val="0"/>
      <w:marBottom w:val="0"/>
      <w:divBdr>
        <w:top w:val="none" w:sz="0" w:space="0" w:color="auto"/>
        <w:left w:val="none" w:sz="0" w:space="0" w:color="auto"/>
        <w:bottom w:val="none" w:sz="0" w:space="0" w:color="auto"/>
        <w:right w:val="none" w:sz="0" w:space="0" w:color="auto"/>
      </w:divBdr>
    </w:div>
    <w:div w:id="182865677">
      <w:marLeft w:val="480"/>
      <w:marRight w:val="0"/>
      <w:marTop w:val="0"/>
      <w:marBottom w:val="0"/>
      <w:divBdr>
        <w:top w:val="none" w:sz="0" w:space="0" w:color="auto"/>
        <w:left w:val="none" w:sz="0" w:space="0" w:color="auto"/>
        <w:bottom w:val="none" w:sz="0" w:space="0" w:color="auto"/>
        <w:right w:val="none" w:sz="0" w:space="0" w:color="auto"/>
      </w:divBdr>
    </w:div>
    <w:div w:id="182866449">
      <w:marLeft w:val="480"/>
      <w:marRight w:val="0"/>
      <w:marTop w:val="0"/>
      <w:marBottom w:val="0"/>
      <w:divBdr>
        <w:top w:val="none" w:sz="0" w:space="0" w:color="auto"/>
        <w:left w:val="none" w:sz="0" w:space="0" w:color="auto"/>
        <w:bottom w:val="none" w:sz="0" w:space="0" w:color="auto"/>
        <w:right w:val="none" w:sz="0" w:space="0" w:color="auto"/>
      </w:divBdr>
    </w:div>
    <w:div w:id="182868857">
      <w:marLeft w:val="480"/>
      <w:marRight w:val="0"/>
      <w:marTop w:val="0"/>
      <w:marBottom w:val="0"/>
      <w:divBdr>
        <w:top w:val="none" w:sz="0" w:space="0" w:color="auto"/>
        <w:left w:val="none" w:sz="0" w:space="0" w:color="auto"/>
        <w:bottom w:val="none" w:sz="0" w:space="0" w:color="auto"/>
        <w:right w:val="none" w:sz="0" w:space="0" w:color="auto"/>
      </w:divBdr>
    </w:div>
    <w:div w:id="182939291">
      <w:marLeft w:val="480"/>
      <w:marRight w:val="0"/>
      <w:marTop w:val="0"/>
      <w:marBottom w:val="0"/>
      <w:divBdr>
        <w:top w:val="none" w:sz="0" w:space="0" w:color="auto"/>
        <w:left w:val="none" w:sz="0" w:space="0" w:color="auto"/>
        <w:bottom w:val="none" w:sz="0" w:space="0" w:color="auto"/>
        <w:right w:val="none" w:sz="0" w:space="0" w:color="auto"/>
      </w:divBdr>
    </w:div>
    <w:div w:id="182940267">
      <w:marLeft w:val="480"/>
      <w:marRight w:val="0"/>
      <w:marTop w:val="0"/>
      <w:marBottom w:val="0"/>
      <w:divBdr>
        <w:top w:val="none" w:sz="0" w:space="0" w:color="auto"/>
        <w:left w:val="none" w:sz="0" w:space="0" w:color="auto"/>
        <w:bottom w:val="none" w:sz="0" w:space="0" w:color="auto"/>
        <w:right w:val="none" w:sz="0" w:space="0" w:color="auto"/>
      </w:divBdr>
    </w:div>
    <w:div w:id="182983631">
      <w:marLeft w:val="480"/>
      <w:marRight w:val="0"/>
      <w:marTop w:val="0"/>
      <w:marBottom w:val="0"/>
      <w:divBdr>
        <w:top w:val="none" w:sz="0" w:space="0" w:color="auto"/>
        <w:left w:val="none" w:sz="0" w:space="0" w:color="auto"/>
        <w:bottom w:val="none" w:sz="0" w:space="0" w:color="auto"/>
        <w:right w:val="none" w:sz="0" w:space="0" w:color="auto"/>
      </w:divBdr>
    </w:div>
    <w:div w:id="183053165">
      <w:marLeft w:val="480"/>
      <w:marRight w:val="0"/>
      <w:marTop w:val="0"/>
      <w:marBottom w:val="0"/>
      <w:divBdr>
        <w:top w:val="none" w:sz="0" w:space="0" w:color="auto"/>
        <w:left w:val="none" w:sz="0" w:space="0" w:color="auto"/>
        <w:bottom w:val="none" w:sz="0" w:space="0" w:color="auto"/>
        <w:right w:val="none" w:sz="0" w:space="0" w:color="auto"/>
      </w:divBdr>
    </w:div>
    <w:div w:id="183054062">
      <w:marLeft w:val="480"/>
      <w:marRight w:val="0"/>
      <w:marTop w:val="0"/>
      <w:marBottom w:val="0"/>
      <w:divBdr>
        <w:top w:val="none" w:sz="0" w:space="0" w:color="auto"/>
        <w:left w:val="none" w:sz="0" w:space="0" w:color="auto"/>
        <w:bottom w:val="none" w:sz="0" w:space="0" w:color="auto"/>
        <w:right w:val="none" w:sz="0" w:space="0" w:color="auto"/>
      </w:divBdr>
    </w:div>
    <w:div w:id="183132572">
      <w:marLeft w:val="480"/>
      <w:marRight w:val="0"/>
      <w:marTop w:val="0"/>
      <w:marBottom w:val="0"/>
      <w:divBdr>
        <w:top w:val="none" w:sz="0" w:space="0" w:color="auto"/>
        <w:left w:val="none" w:sz="0" w:space="0" w:color="auto"/>
        <w:bottom w:val="none" w:sz="0" w:space="0" w:color="auto"/>
        <w:right w:val="none" w:sz="0" w:space="0" w:color="auto"/>
      </w:divBdr>
    </w:div>
    <w:div w:id="183253674">
      <w:marLeft w:val="480"/>
      <w:marRight w:val="0"/>
      <w:marTop w:val="0"/>
      <w:marBottom w:val="0"/>
      <w:divBdr>
        <w:top w:val="none" w:sz="0" w:space="0" w:color="auto"/>
        <w:left w:val="none" w:sz="0" w:space="0" w:color="auto"/>
        <w:bottom w:val="none" w:sz="0" w:space="0" w:color="auto"/>
        <w:right w:val="none" w:sz="0" w:space="0" w:color="auto"/>
      </w:divBdr>
    </w:div>
    <w:div w:id="183254986">
      <w:marLeft w:val="480"/>
      <w:marRight w:val="0"/>
      <w:marTop w:val="0"/>
      <w:marBottom w:val="0"/>
      <w:divBdr>
        <w:top w:val="none" w:sz="0" w:space="0" w:color="auto"/>
        <w:left w:val="none" w:sz="0" w:space="0" w:color="auto"/>
        <w:bottom w:val="none" w:sz="0" w:space="0" w:color="auto"/>
        <w:right w:val="none" w:sz="0" w:space="0" w:color="auto"/>
      </w:divBdr>
    </w:div>
    <w:div w:id="183370179">
      <w:marLeft w:val="480"/>
      <w:marRight w:val="0"/>
      <w:marTop w:val="0"/>
      <w:marBottom w:val="0"/>
      <w:divBdr>
        <w:top w:val="none" w:sz="0" w:space="0" w:color="auto"/>
        <w:left w:val="none" w:sz="0" w:space="0" w:color="auto"/>
        <w:bottom w:val="none" w:sz="0" w:space="0" w:color="auto"/>
        <w:right w:val="none" w:sz="0" w:space="0" w:color="auto"/>
      </w:divBdr>
    </w:div>
    <w:div w:id="183372479">
      <w:marLeft w:val="480"/>
      <w:marRight w:val="0"/>
      <w:marTop w:val="0"/>
      <w:marBottom w:val="0"/>
      <w:divBdr>
        <w:top w:val="none" w:sz="0" w:space="0" w:color="auto"/>
        <w:left w:val="none" w:sz="0" w:space="0" w:color="auto"/>
        <w:bottom w:val="none" w:sz="0" w:space="0" w:color="auto"/>
        <w:right w:val="none" w:sz="0" w:space="0" w:color="auto"/>
      </w:divBdr>
    </w:div>
    <w:div w:id="183401578">
      <w:marLeft w:val="480"/>
      <w:marRight w:val="0"/>
      <w:marTop w:val="0"/>
      <w:marBottom w:val="0"/>
      <w:divBdr>
        <w:top w:val="none" w:sz="0" w:space="0" w:color="auto"/>
        <w:left w:val="none" w:sz="0" w:space="0" w:color="auto"/>
        <w:bottom w:val="none" w:sz="0" w:space="0" w:color="auto"/>
        <w:right w:val="none" w:sz="0" w:space="0" w:color="auto"/>
      </w:divBdr>
    </w:div>
    <w:div w:id="183440224">
      <w:marLeft w:val="480"/>
      <w:marRight w:val="0"/>
      <w:marTop w:val="0"/>
      <w:marBottom w:val="0"/>
      <w:divBdr>
        <w:top w:val="none" w:sz="0" w:space="0" w:color="auto"/>
        <w:left w:val="none" w:sz="0" w:space="0" w:color="auto"/>
        <w:bottom w:val="none" w:sz="0" w:space="0" w:color="auto"/>
        <w:right w:val="none" w:sz="0" w:space="0" w:color="auto"/>
      </w:divBdr>
    </w:div>
    <w:div w:id="183446047">
      <w:marLeft w:val="480"/>
      <w:marRight w:val="0"/>
      <w:marTop w:val="0"/>
      <w:marBottom w:val="0"/>
      <w:divBdr>
        <w:top w:val="none" w:sz="0" w:space="0" w:color="auto"/>
        <w:left w:val="none" w:sz="0" w:space="0" w:color="auto"/>
        <w:bottom w:val="none" w:sz="0" w:space="0" w:color="auto"/>
        <w:right w:val="none" w:sz="0" w:space="0" w:color="auto"/>
      </w:divBdr>
    </w:div>
    <w:div w:id="183636452">
      <w:marLeft w:val="480"/>
      <w:marRight w:val="0"/>
      <w:marTop w:val="0"/>
      <w:marBottom w:val="0"/>
      <w:divBdr>
        <w:top w:val="none" w:sz="0" w:space="0" w:color="auto"/>
        <w:left w:val="none" w:sz="0" w:space="0" w:color="auto"/>
        <w:bottom w:val="none" w:sz="0" w:space="0" w:color="auto"/>
        <w:right w:val="none" w:sz="0" w:space="0" w:color="auto"/>
      </w:divBdr>
    </w:div>
    <w:div w:id="183642337">
      <w:marLeft w:val="480"/>
      <w:marRight w:val="0"/>
      <w:marTop w:val="0"/>
      <w:marBottom w:val="0"/>
      <w:divBdr>
        <w:top w:val="none" w:sz="0" w:space="0" w:color="auto"/>
        <w:left w:val="none" w:sz="0" w:space="0" w:color="auto"/>
        <w:bottom w:val="none" w:sz="0" w:space="0" w:color="auto"/>
        <w:right w:val="none" w:sz="0" w:space="0" w:color="auto"/>
      </w:divBdr>
    </w:div>
    <w:div w:id="183709747">
      <w:marLeft w:val="480"/>
      <w:marRight w:val="0"/>
      <w:marTop w:val="0"/>
      <w:marBottom w:val="0"/>
      <w:divBdr>
        <w:top w:val="none" w:sz="0" w:space="0" w:color="auto"/>
        <w:left w:val="none" w:sz="0" w:space="0" w:color="auto"/>
        <w:bottom w:val="none" w:sz="0" w:space="0" w:color="auto"/>
        <w:right w:val="none" w:sz="0" w:space="0" w:color="auto"/>
      </w:divBdr>
    </w:div>
    <w:div w:id="183784368">
      <w:marLeft w:val="480"/>
      <w:marRight w:val="0"/>
      <w:marTop w:val="0"/>
      <w:marBottom w:val="0"/>
      <w:divBdr>
        <w:top w:val="none" w:sz="0" w:space="0" w:color="auto"/>
        <w:left w:val="none" w:sz="0" w:space="0" w:color="auto"/>
        <w:bottom w:val="none" w:sz="0" w:space="0" w:color="auto"/>
        <w:right w:val="none" w:sz="0" w:space="0" w:color="auto"/>
      </w:divBdr>
    </w:div>
    <w:div w:id="183833862">
      <w:marLeft w:val="480"/>
      <w:marRight w:val="0"/>
      <w:marTop w:val="0"/>
      <w:marBottom w:val="0"/>
      <w:divBdr>
        <w:top w:val="none" w:sz="0" w:space="0" w:color="auto"/>
        <w:left w:val="none" w:sz="0" w:space="0" w:color="auto"/>
        <w:bottom w:val="none" w:sz="0" w:space="0" w:color="auto"/>
        <w:right w:val="none" w:sz="0" w:space="0" w:color="auto"/>
      </w:divBdr>
    </w:div>
    <w:div w:id="183860747">
      <w:bodyDiv w:val="1"/>
      <w:marLeft w:val="0"/>
      <w:marRight w:val="0"/>
      <w:marTop w:val="0"/>
      <w:marBottom w:val="0"/>
      <w:divBdr>
        <w:top w:val="none" w:sz="0" w:space="0" w:color="auto"/>
        <w:left w:val="none" w:sz="0" w:space="0" w:color="auto"/>
        <w:bottom w:val="none" w:sz="0" w:space="0" w:color="auto"/>
        <w:right w:val="none" w:sz="0" w:space="0" w:color="auto"/>
      </w:divBdr>
    </w:div>
    <w:div w:id="183902962">
      <w:marLeft w:val="480"/>
      <w:marRight w:val="0"/>
      <w:marTop w:val="0"/>
      <w:marBottom w:val="0"/>
      <w:divBdr>
        <w:top w:val="none" w:sz="0" w:space="0" w:color="auto"/>
        <w:left w:val="none" w:sz="0" w:space="0" w:color="auto"/>
        <w:bottom w:val="none" w:sz="0" w:space="0" w:color="auto"/>
        <w:right w:val="none" w:sz="0" w:space="0" w:color="auto"/>
      </w:divBdr>
    </w:div>
    <w:div w:id="183910693">
      <w:marLeft w:val="480"/>
      <w:marRight w:val="0"/>
      <w:marTop w:val="0"/>
      <w:marBottom w:val="0"/>
      <w:divBdr>
        <w:top w:val="none" w:sz="0" w:space="0" w:color="auto"/>
        <w:left w:val="none" w:sz="0" w:space="0" w:color="auto"/>
        <w:bottom w:val="none" w:sz="0" w:space="0" w:color="auto"/>
        <w:right w:val="none" w:sz="0" w:space="0" w:color="auto"/>
      </w:divBdr>
    </w:div>
    <w:div w:id="183910978">
      <w:marLeft w:val="480"/>
      <w:marRight w:val="0"/>
      <w:marTop w:val="0"/>
      <w:marBottom w:val="0"/>
      <w:divBdr>
        <w:top w:val="none" w:sz="0" w:space="0" w:color="auto"/>
        <w:left w:val="none" w:sz="0" w:space="0" w:color="auto"/>
        <w:bottom w:val="none" w:sz="0" w:space="0" w:color="auto"/>
        <w:right w:val="none" w:sz="0" w:space="0" w:color="auto"/>
      </w:divBdr>
    </w:div>
    <w:div w:id="183977163">
      <w:marLeft w:val="480"/>
      <w:marRight w:val="0"/>
      <w:marTop w:val="0"/>
      <w:marBottom w:val="0"/>
      <w:divBdr>
        <w:top w:val="none" w:sz="0" w:space="0" w:color="auto"/>
        <w:left w:val="none" w:sz="0" w:space="0" w:color="auto"/>
        <w:bottom w:val="none" w:sz="0" w:space="0" w:color="auto"/>
        <w:right w:val="none" w:sz="0" w:space="0" w:color="auto"/>
      </w:divBdr>
    </w:div>
    <w:div w:id="183977220">
      <w:marLeft w:val="480"/>
      <w:marRight w:val="0"/>
      <w:marTop w:val="0"/>
      <w:marBottom w:val="0"/>
      <w:divBdr>
        <w:top w:val="none" w:sz="0" w:space="0" w:color="auto"/>
        <w:left w:val="none" w:sz="0" w:space="0" w:color="auto"/>
        <w:bottom w:val="none" w:sz="0" w:space="0" w:color="auto"/>
        <w:right w:val="none" w:sz="0" w:space="0" w:color="auto"/>
      </w:divBdr>
    </w:div>
    <w:div w:id="183983897">
      <w:marLeft w:val="480"/>
      <w:marRight w:val="0"/>
      <w:marTop w:val="0"/>
      <w:marBottom w:val="0"/>
      <w:divBdr>
        <w:top w:val="none" w:sz="0" w:space="0" w:color="auto"/>
        <w:left w:val="none" w:sz="0" w:space="0" w:color="auto"/>
        <w:bottom w:val="none" w:sz="0" w:space="0" w:color="auto"/>
        <w:right w:val="none" w:sz="0" w:space="0" w:color="auto"/>
      </w:divBdr>
    </w:div>
    <w:div w:id="183983908">
      <w:marLeft w:val="480"/>
      <w:marRight w:val="0"/>
      <w:marTop w:val="0"/>
      <w:marBottom w:val="0"/>
      <w:divBdr>
        <w:top w:val="none" w:sz="0" w:space="0" w:color="auto"/>
        <w:left w:val="none" w:sz="0" w:space="0" w:color="auto"/>
        <w:bottom w:val="none" w:sz="0" w:space="0" w:color="auto"/>
        <w:right w:val="none" w:sz="0" w:space="0" w:color="auto"/>
      </w:divBdr>
    </w:div>
    <w:div w:id="184095998">
      <w:marLeft w:val="480"/>
      <w:marRight w:val="0"/>
      <w:marTop w:val="0"/>
      <w:marBottom w:val="0"/>
      <w:divBdr>
        <w:top w:val="none" w:sz="0" w:space="0" w:color="auto"/>
        <w:left w:val="none" w:sz="0" w:space="0" w:color="auto"/>
        <w:bottom w:val="none" w:sz="0" w:space="0" w:color="auto"/>
        <w:right w:val="none" w:sz="0" w:space="0" w:color="auto"/>
      </w:divBdr>
    </w:div>
    <w:div w:id="184099299">
      <w:marLeft w:val="480"/>
      <w:marRight w:val="0"/>
      <w:marTop w:val="0"/>
      <w:marBottom w:val="0"/>
      <w:divBdr>
        <w:top w:val="none" w:sz="0" w:space="0" w:color="auto"/>
        <w:left w:val="none" w:sz="0" w:space="0" w:color="auto"/>
        <w:bottom w:val="none" w:sz="0" w:space="0" w:color="auto"/>
        <w:right w:val="none" w:sz="0" w:space="0" w:color="auto"/>
      </w:divBdr>
    </w:div>
    <w:div w:id="184103678">
      <w:marLeft w:val="480"/>
      <w:marRight w:val="0"/>
      <w:marTop w:val="0"/>
      <w:marBottom w:val="0"/>
      <w:divBdr>
        <w:top w:val="none" w:sz="0" w:space="0" w:color="auto"/>
        <w:left w:val="none" w:sz="0" w:space="0" w:color="auto"/>
        <w:bottom w:val="none" w:sz="0" w:space="0" w:color="auto"/>
        <w:right w:val="none" w:sz="0" w:space="0" w:color="auto"/>
      </w:divBdr>
    </w:div>
    <w:div w:id="184172405">
      <w:marLeft w:val="480"/>
      <w:marRight w:val="0"/>
      <w:marTop w:val="0"/>
      <w:marBottom w:val="0"/>
      <w:divBdr>
        <w:top w:val="none" w:sz="0" w:space="0" w:color="auto"/>
        <w:left w:val="none" w:sz="0" w:space="0" w:color="auto"/>
        <w:bottom w:val="none" w:sz="0" w:space="0" w:color="auto"/>
        <w:right w:val="none" w:sz="0" w:space="0" w:color="auto"/>
      </w:divBdr>
    </w:div>
    <w:div w:id="184221750">
      <w:marLeft w:val="480"/>
      <w:marRight w:val="0"/>
      <w:marTop w:val="0"/>
      <w:marBottom w:val="0"/>
      <w:divBdr>
        <w:top w:val="none" w:sz="0" w:space="0" w:color="auto"/>
        <w:left w:val="none" w:sz="0" w:space="0" w:color="auto"/>
        <w:bottom w:val="none" w:sz="0" w:space="0" w:color="auto"/>
        <w:right w:val="none" w:sz="0" w:space="0" w:color="auto"/>
      </w:divBdr>
    </w:div>
    <w:div w:id="184247006">
      <w:marLeft w:val="480"/>
      <w:marRight w:val="0"/>
      <w:marTop w:val="0"/>
      <w:marBottom w:val="0"/>
      <w:divBdr>
        <w:top w:val="none" w:sz="0" w:space="0" w:color="auto"/>
        <w:left w:val="none" w:sz="0" w:space="0" w:color="auto"/>
        <w:bottom w:val="none" w:sz="0" w:space="0" w:color="auto"/>
        <w:right w:val="none" w:sz="0" w:space="0" w:color="auto"/>
      </w:divBdr>
    </w:div>
    <w:div w:id="184252605">
      <w:marLeft w:val="480"/>
      <w:marRight w:val="0"/>
      <w:marTop w:val="0"/>
      <w:marBottom w:val="0"/>
      <w:divBdr>
        <w:top w:val="none" w:sz="0" w:space="0" w:color="auto"/>
        <w:left w:val="none" w:sz="0" w:space="0" w:color="auto"/>
        <w:bottom w:val="none" w:sz="0" w:space="0" w:color="auto"/>
        <w:right w:val="none" w:sz="0" w:space="0" w:color="auto"/>
      </w:divBdr>
    </w:div>
    <w:div w:id="184288711">
      <w:marLeft w:val="480"/>
      <w:marRight w:val="0"/>
      <w:marTop w:val="0"/>
      <w:marBottom w:val="0"/>
      <w:divBdr>
        <w:top w:val="none" w:sz="0" w:space="0" w:color="auto"/>
        <w:left w:val="none" w:sz="0" w:space="0" w:color="auto"/>
        <w:bottom w:val="none" w:sz="0" w:space="0" w:color="auto"/>
        <w:right w:val="none" w:sz="0" w:space="0" w:color="auto"/>
      </w:divBdr>
    </w:div>
    <w:div w:id="184295090">
      <w:marLeft w:val="480"/>
      <w:marRight w:val="0"/>
      <w:marTop w:val="0"/>
      <w:marBottom w:val="0"/>
      <w:divBdr>
        <w:top w:val="none" w:sz="0" w:space="0" w:color="auto"/>
        <w:left w:val="none" w:sz="0" w:space="0" w:color="auto"/>
        <w:bottom w:val="none" w:sz="0" w:space="0" w:color="auto"/>
        <w:right w:val="none" w:sz="0" w:space="0" w:color="auto"/>
      </w:divBdr>
    </w:div>
    <w:div w:id="184297747">
      <w:marLeft w:val="480"/>
      <w:marRight w:val="0"/>
      <w:marTop w:val="0"/>
      <w:marBottom w:val="0"/>
      <w:divBdr>
        <w:top w:val="none" w:sz="0" w:space="0" w:color="auto"/>
        <w:left w:val="none" w:sz="0" w:space="0" w:color="auto"/>
        <w:bottom w:val="none" w:sz="0" w:space="0" w:color="auto"/>
        <w:right w:val="none" w:sz="0" w:space="0" w:color="auto"/>
      </w:divBdr>
    </w:div>
    <w:div w:id="184367940">
      <w:marLeft w:val="480"/>
      <w:marRight w:val="0"/>
      <w:marTop w:val="0"/>
      <w:marBottom w:val="0"/>
      <w:divBdr>
        <w:top w:val="none" w:sz="0" w:space="0" w:color="auto"/>
        <w:left w:val="none" w:sz="0" w:space="0" w:color="auto"/>
        <w:bottom w:val="none" w:sz="0" w:space="0" w:color="auto"/>
        <w:right w:val="none" w:sz="0" w:space="0" w:color="auto"/>
      </w:divBdr>
    </w:div>
    <w:div w:id="184367981">
      <w:marLeft w:val="480"/>
      <w:marRight w:val="0"/>
      <w:marTop w:val="0"/>
      <w:marBottom w:val="0"/>
      <w:divBdr>
        <w:top w:val="none" w:sz="0" w:space="0" w:color="auto"/>
        <w:left w:val="none" w:sz="0" w:space="0" w:color="auto"/>
        <w:bottom w:val="none" w:sz="0" w:space="0" w:color="auto"/>
        <w:right w:val="none" w:sz="0" w:space="0" w:color="auto"/>
      </w:divBdr>
    </w:div>
    <w:div w:id="184440440">
      <w:marLeft w:val="480"/>
      <w:marRight w:val="0"/>
      <w:marTop w:val="0"/>
      <w:marBottom w:val="0"/>
      <w:divBdr>
        <w:top w:val="none" w:sz="0" w:space="0" w:color="auto"/>
        <w:left w:val="none" w:sz="0" w:space="0" w:color="auto"/>
        <w:bottom w:val="none" w:sz="0" w:space="0" w:color="auto"/>
        <w:right w:val="none" w:sz="0" w:space="0" w:color="auto"/>
      </w:divBdr>
    </w:div>
    <w:div w:id="184443197">
      <w:marLeft w:val="480"/>
      <w:marRight w:val="0"/>
      <w:marTop w:val="0"/>
      <w:marBottom w:val="0"/>
      <w:divBdr>
        <w:top w:val="none" w:sz="0" w:space="0" w:color="auto"/>
        <w:left w:val="none" w:sz="0" w:space="0" w:color="auto"/>
        <w:bottom w:val="none" w:sz="0" w:space="0" w:color="auto"/>
        <w:right w:val="none" w:sz="0" w:space="0" w:color="auto"/>
      </w:divBdr>
    </w:div>
    <w:div w:id="184444698">
      <w:marLeft w:val="480"/>
      <w:marRight w:val="0"/>
      <w:marTop w:val="0"/>
      <w:marBottom w:val="0"/>
      <w:divBdr>
        <w:top w:val="none" w:sz="0" w:space="0" w:color="auto"/>
        <w:left w:val="none" w:sz="0" w:space="0" w:color="auto"/>
        <w:bottom w:val="none" w:sz="0" w:space="0" w:color="auto"/>
        <w:right w:val="none" w:sz="0" w:space="0" w:color="auto"/>
      </w:divBdr>
    </w:div>
    <w:div w:id="184445283">
      <w:marLeft w:val="480"/>
      <w:marRight w:val="0"/>
      <w:marTop w:val="0"/>
      <w:marBottom w:val="0"/>
      <w:divBdr>
        <w:top w:val="none" w:sz="0" w:space="0" w:color="auto"/>
        <w:left w:val="none" w:sz="0" w:space="0" w:color="auto"/>
        <w:bottom w:val="none" w:sz="0" w:space="0" w:color="auto"/>
        <w:right w:val="none" w:sz="0" w:space="0" w:color="auto"/>
      </w:divBdr>
    </w:div>
    <w:div w:id="184488089">
      <w:marLeft w:val="480"/>
      <w:marRight w:val="0"/>
      <w:marTop w:val="0"/>
      <w:marBottom w:val="0"/>
      <w:divBdr>
        <w:top w:val="none" w:sz="0" w:space="0" w:color="auto"/>
        <w:left w:val="none" w:sz="0" w:space="0" w:color="auto"/>
        <w:bottom w:val="none" w:sz="0" w:space="0" w:color="auto"/>
        <w:right w:val="none" w:sz="0" w:space="0" w:color="auto"/>
      </w:divBdr>
    </w:div>
    <w:div w:id="184564967">
      <w:marLeft w:val="480"/>
      <w:marRight w:val="0"/>
      <w:marTop w:val="0"/>
      <w:marBottom w:val="0"/>
      <w:divBdr>
        <w:top w:val="none" w:sz="0" w:space="0" w:color="auto"/>
        <w:left w:val="none" w:sz="0" w:space="0" w:color="auto"/>
        <w:bottom w:val="none" w:sz="0" w:space="0" w:color="auto"/>
        <w:right w:val="none" w:sz="0" w:space="0" w:color="auto"/>
      </w:divBdr>
    </w:div>
    <w:div w:id="184566455">
      <w:marLeft w:val="480"/>
      <w:marRight w:val="0"/>
      <w:marTop w:val="0"/>
      <w:marBottom w:val="0"/>
      <w:divBdr>
        <w:top w:val="none" w:sz="0" w:space="0" w:color="auto"/>
        <w:left w:val="none" w:sz="0" w:space="0" w:color="auto"/>
        <w:bottom w:val="none" w:sz="0" w:space="0" w:color="auto"/>
        <w:right w:val="none" w:sz="0" w:space="0" w:color="auto"/>
      </w:divBdr>
    </w:div>
    <w:div w:id="184635339">
      <w:marLeft w:val="480"/>
      <w:marRight w:val="0"/>
      <w:marTop w:val="0"/>
      <w:marBottom w:val="0"/>
      <w:divBdr>
        <w:top w:val="none" w:sz="0" w:space="0" w:color="auto"/>
        <w:left w:val="none" w:sz="0" w:space="0" w:color="auto"/>
        <w:bottom w:val="none" w:sz="0" w:space="0" w:color="auto"/>
        <w:right w:val="none" w:sz="0" w:space="0" w:color="auto"/>
      </w:divBdr>
    </w:div>
    <w:div w:id="184638185">
      <w:marLeft w:val="480"/>
      <w:marRight w:val="0"/>
      <w:marTop w:val="0"/>
      <w:marBottom w:val="0"/>
      <w:divBdr>
        <w:top w:val="none" w:sz="0" w:space="0" w:color="auto"/>
        <w:left w:val="none" w:sz="0" w:space="0" w:color="auto"/>
        <w:bottom w:val="none" w:sz="0" w:space="0" w:color="auto"/>
        <w:right w:val="none" w:sz="0" w:space="0" w:color="auto"/>
      </w:divBdr>
    </w:div>
    <w:div w:id="184682993">
      <w:marLeft w:val="480"/>
      <w:marRight w:val="0"/>
      <w:marTop w:val="0"/>
      <w:marBottom w:val="0"/>
      <w:divBdr>
        <w:top w:val="none" w:sz="0" w:space="0" w:color="auto"/>
        <w:left w:val="none" w:sz="0" w:space="0" w:color="auto"/>
        <w:bottom w:val="none" w:sz="0" w:space="0" w:color="auto"/>
        <w:right w:val="none" w:sz="0" w:space="0" w:color="auto"/>
      </w:divBdr>
    </w:div>
    <w:div w:id="184684635">
      <w:marLeft w:val="480"/>
      <w:marRight w:val="0"/>
      <w:marTop w:val="0"/>
      <w:marBottom w:val="0"/>
      <w:divBdr>
        <w:top w:val="none" w:sz="0" w:space="0" w:color="auto"/>
        <w:left w:val="none" w:sz="0" w:space="0" w:color="auto"/>
        <w:bottom w:val="none" w:sz="0" w:space="0" w:color="auto"/>
        <w:right w:val="none" w:sz="0" w:space="0" w:color="auto"/>
      </w:divBdr>
    </w:div>
    <w:div w:id="184825791">
      <w:marLeft w:val="480"/>
      <w:marRight w:val="0"/>
      <w:marTop w:val="0"/>
      <w:marBottom w:val="0"/>
      <w:divBdr>
        <w:top w:val="none" w:sz="0" w:space="0" w:color="auto"/>
        <w:left w:val="none" w:sz="0" w:space="0" w:color="auto"/>
        <w:bottom w:val="none" w:sz="0" w:space="0" w:color="auto"/>
        <w:right w:val="none" w:sz="0" w:space="0" w:color="auto"/>
      </w:divBdr>
    </w:div>
    <w:div w:id="184829476">
      <w:marLeft w:val="480"/>
      <w:marRight w:val="0"/>
      <w:marTop w:val="0"/>
      <w:marBottom w:val="0"/>
      <w:divBdr>
        <w:top w:val="none" w:sz="0" w:space="0" w:color="auto"/>
        <w:left w:val="none" w:sz="0" w:space="0" w:color="auto"/>
        <w:bottom w:val="none" w:sz="0" w:space="0" w:color="auto"/>
        <w:right w:val="none" w:sz="0" w:space="0" w:color="auto"/>
      </w:divBdr>
    </w:div>
    <w:div w:id="184903879">
      <w:marLeft w:val="480"/>
      <w:marRight w:val="0"/>
      <w:marTop w:val="0"/>
      <w:marBottom w:val="0"/>
      <w:divBdr>
        <w:top w:val="none" w:sz="0" w:space="0" w:color="auto"/>
        <w:left w:val="none" w:sz="0" w:space="0" w:color="auto"/>
        <w:bottom w:val="none" w:sz="0" w:space="0" w:color="auto"/>
        <w:right w:val="none" w:sz="0" w:space="0" w:color="auto"/>
      </w:divBdr>
    </w:div>
    <w:div w:id="184945240">
      <w:marLeft w:val="480"/>
      <w:marRight w:val="0"/>
      <w:marTop w:val="0"/>
      <w:marBottom w:val="0"/>
      <w:divBdr>
        <w:top w:val="none" w:sz="0" w:space="0" w:color="auto"/>
        <w:left w:val="none" w:sz="0" w:space="0" w:color="auto"/>
        <w:bottom w:val="none" w:sz="0" w:space="0" w:color="auto"/>
        <w:right w:val="none" w:sz="0" w:space="0" w:color="auto"/>
      </w:divBdr>
    </w:div>
    <w:div w:id="185027715">
      <w:marLeft w:val="480"/>
      <w:marRight w:val="0"/>
      <w:marTop w:val="0"/>
      <w:marBottom w:val="0"/>
      <w:divBdr>
        <w:top w:val="none" w:sz="0" w:space="0" w:color="auto"/>
        <w:left w:val="none" w:sz="0" w:space="0" w:color="auto"/>
        <w:bottom w:val="none" w:sz="0" w:space="0" w:color="auto"/>
        <w:right w:val="none" w:sz="0" w:space="0" w:color="auto"/>
      </w:divBdr>
    </w:div>
    <w:div w:id="185141335">
      <w:marLeft w:val="480"/>
      <w:marRight w:val="0"/>
      <w:marTop w:val="0"/>
      <w:marBottom w:val="0"/>
      <w:divBdr>
        <w:top w:val="none" w:sz="0" w:space="0" w:color="auto"/>
        <w:left w:val="none" w:sz="0" w:space="0" w:color="auto"/>
        <w:bottom w:val="none" w:sz="0" w:space="0" w:color="auto"/>
        <w:right w:val="none" w:sz="0" w:space="0" w:color="auto"/>
      </w:divBdr>
    </w:div>
    <w:div w:id="185145363">
      <w:marLeft w:val="480"/>
      <w:marRight w:val="0"/>
      <w:marTop w:val="0"/>
      <w:marBottom w:val="0"/>
      <w:divBdr>
        <w:top w:val="none" w:sz="0" w:space="0" w:color="auto"/>
        <w:left w:val="none" w:sz="0" w:space="0" w:color="auto"/>
        <w:bottom w:val="none" w:sz="0" w:space="0" w:color="auto"/>
        <w:right w:val="none" w:sz="0" w:space="0" w:color="auto"/>
      </w:divBdr>
    </w:div>
    <w:div w:id="185146474">
      <w:marLeft w:val="480"/>
      <w:marRight w:val="0"/>
      <w:marTop w:val="0"/>
      <w:marBottom w:val="0"/>
      <w:divBdr>
        <w:top w:val="none" w:sz="0" w:space="0" w:color="auto"/>
        <w:left w:val="none" w:sz="0" w:space="0" w:color="auto"/>
        <w:bottom w:val="none" w:sz="0" w:space="0" w:color="auto"/>
        <w:right w:val="none" w:sz="0" w:space="0" w:color="auto"/>
      </w:divBdr>
    </w:div>
    <w:div w:id="185292133">
      <w:marLeft w:val="480"/>
      <w:marRight w:val="0"/>
      <w:marTop w:val="0"/>
      <w:marBottom w:val="0"/>
      <w:divBdr>
        <w:top w:val="none" w:sz="0" w:space="0" w:color="auto"/>
        <w:left w:val="none" w:sz="0" w:space="0" w:color="auto"/>
        <w:bottom w:val="none" w:sz="0" w:space="0" w:color="auto"/>
        <w:right w:val="none" w:sz="0" w:space="0" w:color="auto"/>
      </w:divBdr>
    </w:div>
    <w:div w:id="185337431">
      <w:marLeft w:val="480"/>
      <w:marRight w:val="0"/>
      <w:marTop w:val="0"/>
      <w:marBottom w:val="0"/>
      <w:divBdr>
        <w:top w:val="none" w:sz="0" w:space="0" w:color="auto"/>
        <w:left w:val="none" w:sz="0" w:space="0" w:color="auto"/>
        <w:bottom w:val="none" w:sz="0" w:space="0" w:color="auto"/>
        <w:right w:val="none" w:sz="0" w:space="0" w:color="auto"/>
      </w:divBdr>
    </w:div>
    <w:div w:id="185362983">
      <w:marLeft w:val="480"/>
      <w:marRight w:val="0"/>
      <w:marTop w:val="0"/>
      <w:marBottom w:val="0"/>
      <w:divBdr>
        <w:top w:val="none" w:sz="0" w:space="0" w:color="auto"/>
        <w:left w:val="none" w:sz="0" w:space="0" w:color="auto"/>
        <w:bottom w:val="none" w:sz="0" w:space="0" w:color="auto"/>
        <w:right w:val="none" w:sz="0" w:space="0" w:color="auto"/>
      </w:divBdr>
    </w:div>
    <w:div w:id="185408497">
      <w:marLeft w:val="480"/>
      <w:marRight w:val="0"/>
      <w:marTop w:val="0"/>
      <w:marBottom w:val="0"/>
      <w:divBdr>
        <w:top w:val="none" w:sz="0" w:space="0" w:color="auto"/>
        <w:left w:val="none" w:sz="0" w:space="0" w:color="auto"/>
        <w:bottom w:val="none" w:sz="0" w:space="0" w:color="auto"/>
        <w:right w:val="none" w:sz="0" w:space="0" w:color="auto"/>
      </w:divBdr>
    </w:div>
    <w:div w:id="185413915">
      <w:marLeft w:val="480"/>
      <w:marRight w:val="0"/>
      <w:marTop w:val="0"/>
      <w:marBottom w:val="0"/>
      <w:divBdr>
        <w:top w:val="none" w:sz="0" w:space="0" w:color="auto"/>
        <w:left w:val="none" w:sz="0" w:space="0" w:color="auto"/>
        <w:bottom w:val="none" w:sz="0" w:space="0" w:color="auto"/>
        <w:right w:val="none" w:sz="0" w:space="0" w:color="auto"/>
      </w:divBdr>
    </w:div>
    <w:div w:id="185483983">
      <w:marLeft w:val="480"/>
      <w:marRight w:val="0"/>
      <w:marTop w:val="0"/>
      <w:marBottom w:val="0"/>
      <w:divBdr>
        <w:top w:val="none" w:sz="0" w:space="0" w:color="auto"/>
        <w:left w:val="none" w:sz="0" w:space="0" w:color="auto"/>
        <w:bottom w:val="none" w:sz="0" w:space="0" w:color="auto"/>
        <w:right w:val="none" w:sz="0" w:space="0" w:color="auto"/>
      </w:divBdr>
    </w:div>
    <w:div w:id="185484255">
      <w:marLeft w:val="480"/>
      <w:marRight w:val="0"/>
      <w:marTop w:val="0"/>
      <w:marBottom w:val="0"/>
      <w:divBdr>
        <w:top w:val="none" w:sz="0" w:space="0" w:color="auto"/>
        <w:left w:val="none" w:sz="0" w:space="0" w:color="auto"/>
        <w:bottom w:val="none" w:sz="0" w:space="0" w:color="auto"/>
        <w:right w:val="none" w:sz="0" w:space="0" w:color="auto"/>
      </w:divBdr>
    </w:div>
    <w:div w:id="185485722">
      <w:marLeft w:val="480"/>
      <w:marRight w:val="0"/>
      <w:marTop w:val="0"/>
      <w:marBottom w:val="0"/>
      <w:divBdr>
        <w:top w:val="none" w:sz="0" w:space="0" w:color="auto"/>
        <w:left w:val="none" w:sz="0" w:space="0" w:color="auto"/>
        <w:bottom w:val="none" w:sz="0" w:space="0" w:color="auto"/>
        <w:right w:val="none" w:sz="0" w:space="0" w:color="auto"/>
      </w:divBdr>
    </w:div>
    <w:div w:id="185486591">
      <w:marLeft w:val="480"/>
      <w:marRight w:val="0"/>
      <w:marTop w:val="0"/>
      <w:marBottom w:val="0"/>
      <w:divBdr>
        <w:top w:val="none" w:sz="0" w:space="0" w:color="auto"/>
        <w:left w:val="none" w:sz="0" w:space="0" w:color="auto"/>
        <w:bottom w:val="none" w:sz="0" w:space="0" w:color="auto"/>
        <w:right w:val="none" w:sz="0" w:space="0" w:color="auto"/>
      </w:divBdr>
    </w:div>
    <w:div w:id="185489011">
      <w:marLeft w:val="480"/>
      <w:marRight w:val="0"/>
      <w:marTop w:val="0"/>
      <w:marBottom w:val="0"/>
      <w:divBdr>
        <w:top w:val="none" w:sz="0" w:space="0" w:color="auto"/>
        <w:left w:val="none" w:sz="0" w:space="0" w:color="auto"/>
        <w:bottom w:val="none" w:sz="0" w:space="0" w:color="auto"/>
        <w:right w:val="none" w:sz="0" w:space="0" w:color="auto"/>
      </w:divBdr>
    </w:div>
    <w:div w:id="185558545">
      <w:marLeft w:val="480"/>
      <w:marRight w:val="0"/>
      <w:marTop w:val="0"/>
      <w:marBottom w:val="0"/>
      <w:divBdr>
        <w:top w:val="none" w:sz="0" w:space="0" w:color="auto"/>
        <w:left w:val="none" w:sz="0" w:space="0" w:color="auto"/>
        <w:bottom w:val="none" w:sz="0" w:space="0" w:color="auto"/>
        <w:right w:val="none" w:sz="0" w:space="0" w:color="auto"/>
      </w:divBdr>
    </w:div>
    <w:div w:id="185560082">
      <w:marLeft w:val="480"/>
      <w:marRight w:val="0"/>
      <w:marTop w:val="0"/>
      <w:marBottom w:val="0"/>
      <w:divBdr>
        <w:top w:val="none" w:sz="0" w:space="0" w:color="auto"/>
        <w:left w:val="none" w:sz="0" w:space="0" w:color="auto"/>
        <w:bottom w:val="none" w:sz="0" w:space="0" w:color="auto"/>
        <w:right w:val="none" w:sz="0" w:space="0" w:color="auto"/>
      </w:divBdr>
    </w:div>
    <w:div w:id="185602144">
      <w:marLeft w:val="480"/>
      <w:marRight w:val="0"/>
      <w:marTop w:val="0"/>
      <w:marBottom w:val="0"/>
      <w:divBdr>
        <w:top w:val="none" w:sz="0" w:space="0" w:color="auto"/>
        <w:left w:val="none" w:sz="0" w:space="0" w:color="auto"/>
        <w:bottom w:val="none" w:sz="0" w:space="0" w:color="auto"/>
        <w:right w:val="none" w:sz="0" w:space="0" w:color="auto"/>
      </w:divBdr>
    </w:div>
    <w:div w:id="185680590">
      <w:bodyDiv w:val="1"/>
      <w:marLeft w:val="0"/>
      <w:marRight w:val="0"/>
      <w:marTop w:val="0"/>
      <w:marBottom w:val="0"/>
      <w:divBdr>
        <w:top w:val="none" w:sz="0" w:space="0" w:color="auto"/>
        <w:left w:val="none" w:sz="0" w:space="0" w:color="auto"/>
        <w:bottom w:val="none" w:sz="0" w:space="0" w:color="auto"/>
        <w:right w:val="none" w:sz="0" w:space="0" w:color="auto"/>
      </w:divBdr>
    </w:div>
    <w:div w:id="185826861">
      <w:marLeft w:val="480"/>
      <w:marRight w:val="0"/>
      <w:marTop w:val="0"/>
      <w:marBottom w:val="0"/>
      <w:divBdr>
        <w:top w:val="none" w:sz="0" w:space="0" w:color="auto"/>
        <w:left w:val="none" w:sz="0" w:space="0" w:color="auto"/>
        <w:bottom w:val="none" w:sz="0" w:space="0" w:color="auto"/>
        <w:right w:val="none" w:sz="0" w:space="0" w:color="auto"/>
      </w:divBdr>
    </w:div>
    <w:div w:id="185949419">
      <w:marLeft w:val="480"/>
      <w:marRight w:val="0"/>
      <w:marTop w:val="0"/>
      <w:marBottom w:val="0"/>
      <w:divBdr>
        <w:top w:val="none" w:sz="0" w:space="0" w:color="auto"/>
        <w:left w:val="none" w:sz="0" w:space="0" w:color="auto"/>
        <w:bottom w:val="none" w:sz="0" w:space="0" w:color="auto"/>
        <w:right w:val="none" w:sz="0" w:space="0" w:color="auto"/>
      </w:divBdr>
    </w:div>
    <w:div w:id="185952426">
      <w:marLeft w:val="480"/>
      <w:marRight w:val="0"/>
      <w:marTop w:val="0"/>
      <w:marBottom w:val="0"/>
      <w:divBdr>
        <w:top w:val="none" w:sz="0" w:space="0" w:color="auto"/>
        <w:left w:val="none" w:sz="0" w:space="0" w:color="auto"/>
        <w:bottom w:val="none" w:sz="0" w:space="0" w:color="auto"/>
        <w:right w:val="none" w:sz="0" w:space="0" w:color="auto"/>
      </w:divBdr>
    </w:div>
    <w:div w:id="185992308">
      <w:marLeft w:val="480"/>
      <w:marRight w:val="0"/>
      <w:marTop w:val="0"/>
      <w:marBottom w:val="0"/>
      <w:divBdr>
        <w:top w:val="none" w:sz="0" w:space="0" w:color="auto"/>
        <w:left w:val="none" w:sz="0" w:space="0" w:color="auto"/>
        <w:bottom w:val="none" w:sz="0" w:space="0" w:color="auto"/>
        <w:right w:val="none" w:sz="0" w:space="0" w:color="auto"/>
      </w:divBdr>
    </w:div>
    <w:div w:id="186062777">
      <w:marLeft w:val="480"/>
      <w:marRight w:val="0"/>
      <w:marTop w:val="0"/>
      <w:marBottom w:val="0"/>
      <w:divBdr>
        <w:top w:val="none" w:sz="0" w:space="0" w:color="auto"/>
        <w:left w:val="none" w:sz="0" w:space="0" w:color="auto"/>
        <w:bottom w:val="none" w:sz="0" w:space="0" w:color="auto"/>
        <w:right w:val="none" w:sz="0" w:space="0" w:color="auto"/>
      </w:divBdr>
    </w:div>
    <w:div w:id="186067593">
      <w:marLeft w:val="480"/>
      <w:marRight w:val="0"/>
      <w:marTop w:val="0"/>
      <w:marBottom w:val="0"/>
      <w:divBdr>
        <w:top w:val="none" w:sz="0" w:space="0" w:color="auto"/>
        <w:left w:val="none" w:sz="0" w:space="0" w:color="auto"/>
        <w:bottom w:val="none" w:sz="0" w:space="0" w:color="auto"/>
        <w:right w:val="none" w:sz="0" w:space="0" w:color="auto"/>
      </w:divBdr>
    </w:div>
    <w:div w:id="186141644">
      <w:marLeft w:val="480"/>
      <w:marRight w:val="0"/>
      <w:marTop w:val="0"/>
      <w:marBottom w:val="0"/>
      <w:divBdr>
        <w:top w:val="none" w:sz="0" w:space="0" w:color="auto"/>
        <w:left w:val="none" w:sz="0" w:space="0" w:color="auto"/>
        <w:bottom w:val="none" w:sz="0" w:space="0" w:color="auto"/>
        <w:right w:val="none" w:sz="0" w:space="0" w:color="auto"/>
      </w:divBdr>
    </w:div>
    <w:div w:id="186214326">
      <w:marLeft w:val="480"/>
      <w:marRight w:val="0"/>
      <w:marTop w:val="0"/>
      <w:marBottom w:val="0"/>
      <w:divBdr>
        <w:top w:val="none" w:sz="0" w:space="0" w:color="auto"/>
        <w:left w:val="none" w:sz="0" w:space="0" w:color="auto"/>
        <w:bottom w:val="none" w:sz="0" w:space="0" w:color="auto"/>
        <w:right w:val="none" w:sz="0" w:space="0" w:color="auto"/>
      </w:divBdr>
    </w:div>
    <w:div w:id="186218166">
      <w:marLeft w:val="480"/>
      <w:marRight w:val="0"/>
      <w:marTop w:val="0"/>
      <w:marBottom w:val="0"/>
      <w:divBdr>
        <w:top w:val="none" w:sz="0" w:space="0" w:color="auto"/>
        <w:left w:val="none" w:sz="0" w:space="0" w:color="auto"/>
        <w:bottom w:val="none" w:sz="0" w:space="0" w:color="auto"/>
        <w:right w:val="none" w:sz="0" w:space="0" w:color="auto"/>
      </w:divBdr>
    </w:div>
    <w:div w:id="186255202">
      <w:marLeft w:val="480"/>
      <w:marRight w:val="0"/>
      <w:marTop w:val="0"/>
      <w:marBottom w:val="0"/>
      <w:divBdr>
        <w:top w:val="none" w:sz="0" w:space="0" w:color="auto"/>
        <w:left w:val="none" w:sz="0" w:space="0" w:color="auto"/>
        <w:bottom w:val="none" w:sz="0" w:space="0" w:color="auto"/>
        <w:right w:val="none" w:sz="0" w:space="0" w:color="auto"/>
      </w:divBdr>
    </w:div>
    <w:div w:id="186329630">
      <w:marLeft w:val="480"/>
      <w:marRight w:val="0"/>
      <w:marTop w:val="0"/>
      <w:marBottom w:val="0"/>
      <w:divBdr>
        <w:top w:val="none" w:sz="0" w:space="0" w:color="auto"/>
        <w:left w:val="none" w:sz="0" w:space="0" w:color="auto"/>
        <w:bottom w:val="none" w:sz="0" w:space="0" w:color="auto"/>
        <w:right w:val="none" w:sz="0" w:space="0" w:color="auto"/>
      </w:divBdr>
    </w:div>
    <w:div w:id="186331060">
      <w:marLeft w:val="480"/>
      <w:marRight w:val="0"/>
      <w:marTop w:val="0"/>
      <w:marBottom w:val="0"/>
      <w:divBdr>
        <w:top w:val="none" w:sz="0" w:space="0" w:color="auto"/>
        <w:left w:val="none" w:sz="0" w:space="0" w:color="auto"/>
        <w:bottom w:val="none" w:sz="0" w:space="0" w:color="auto"/>
        <w:right w:val="none" w:sz="0" w:space="0" w:color="auto"/>
      </w:divBdr>
    </w:div>
    <w:div w:id="186334395">
      <w:marLeft w:val="480"/>
      <w:marRight w:val="0"/>
      <w:marTop w:val="0"/>
      <w:marBottom w:val="0"/>
      <w:divBdr>
        <w:top w:val="none" w:sz="0" w:space="0" w:color="auto"/>
        <w:left w:val="none" w:sz="0" w:space="0" w:color="auto"/>
        <w:bottom w:val="none" w:sz="0" w:space="0" w:color="auto"/>
        <w:right w:val="none" w:sz="0" w:space="0" w:color="auto"/>
      </w:divBdr>
    </w:div>
    <w:div w:id="186335040">
      <w:marLeft w:val="480"/>
      <w:marRight w:val="0"/>
      <w:marTop w:val="0"/>
      <w:marBottom w:val="0"/>
      <w:divBdr>
        <w:top w:val="none" w:sz="0" w:space="0" w:color="auto"/>
        <w:left w:val="none" w:sz="0" w:space="0" w:color="auto"/>
        <w:bottom w:val="none" w:sz="0" w:space="0" w:color="auto"/>
        <w:right w:val="none" w:sz="0" w:space="0" w:color="auto"/>
      </w:divBdr>
    </w:div>
    <w:div w:id="186336114">
      <w:marLeft w:val="480"/>
      <w:marRight w:val="0"/>
      <w:marTop w:val="0"/>
      <w:marBottom w:val="0"/>
      <w:divBdr>
        <w:top w:val="none" w:sz="0" w:space="0" w:color="auto"/>
        <w:left w:val="none" w:sz="0" w:space="0" w:color="auto"/>
        <w:bottom w:val="none" w:sz="0" w:space="0" w:color="auto"/>
        <w:right w:val="none" w:sz="0" w:space="0" w:color="auto"/>
      </w:divBdr>
    </w:div>
    <w:div w:id="186406894">
      <w:marLeft w:val="480"/>
      <w:marRight w:val="0"/>
      <w:marTop w:val="0"/>
      <w:marBottom w:val="0"/>
      <w:divBdr>
        <w:top w:val="none" w:sz="0" w:space="0" w:color="auto"/>
        <w:left w:val="none" w:sz="0" w:space="0" w:color="auto"/>
        <w:bottom w:val="none" w:sz="0" w:space="0" w:color="auto"/>
        <w:right w:val="none" w:sz="0" w:space="0" w:color="auto"/>
      </w:divBdr>
    </w:div>
    <w:div w:id="186406992">
      <w:marLeft w:val="480"/>
      <w:marRight w:val="0"/>
      <w:marTop w:val="0"/>
      <w:marBottom w:val="0"/>
      <w:divBdr>
        <w:top w:val="none" w:sz="0" w:space="0" w:color="auto"/>
        <w:left w:val="none" w:sz="0" w:space="0" w:color="auto"/>
        <w:bottom w:val="none" w:sz="0" w:space="0" w:color="auto"/>
        <w:right w:val="none" w:sz="0" w:space="0" w:color="auto"/>
      </w:divBdr>
    </w:div>
    <w:div w:id="186413732">
      <w:marLeft w:val="480"/>
      <w:marRight w:val="0"/>
      <w:marTop w:val="0"/>
      <w:marBottom w:val="0"/>
      <w:divBdr>
        <w:top w:val="none" w:sz="0" w:space="0" w:color="auto"/>
        <w:left w:val="none" w:sz="0" w:space="0" w:color="auto"/>
        <w:bottom w:val="none" w:sz="0" w:space="0" w:color="auto"/>
        <w:right w:val="none" w:sz="0" w:space="0" w:color="auto"/>
      </w:divBdr>
    </w:div>
    <w:div w:id="186454599">
      <w:marLeft w:val="480"/>
      <w:marRight w:val="0"/>
      <w:marTop w:val="0"/>
      <w:marBottom w:val="0"/>
      <w:divBdr>
        <w:top w:val="none" w:sz="0" w:space="0" w:color="auto"/>
        <w:left w:val="none" w:sz="0" w:space="0" w:color="auto"/>
        <w:bottom w:val="none" w:sz="0" w:space="0" w:color="auto"/>
        <w:right w:val="none" w:sz="0" w:space="0" w:color="auto"/>
      </w:divBdr>
    </w:div>
    <w:div w:id="186455940">
      <w:marLeft w:val="480"/>
      <w:marRight w:val="0"/>
      <w:marTop w:val="0"/>
      <w:marBottom w:val="0"/>
      <w:divBdr>
        <w:top w:val="none" w:sz="0" w:space="0" w:color="auto"/>
        <w:left w:val="none" w:sz="0" w:space="0" w:color="auto"/>
        <w:bottom w:val="none" w:sz="0" w:space="0" w:color="auto"/>
        <w:right w:val="none" w:sz="0" w:space="0" w:color="auto"/>
      </w:divBdr>
    </w:div>
    <w:div w:id="186456373">
      <w:marLeft w:val="480"/>
      <w:marRight w:val="0"/>
      <w:marTop w:val="0"/>
      <w:marBottom w:val="0"/>
      <w:divBdr>
        <w:top w:val="none" w:sz="0" w:space="0" w:color="auto"/>
        <w:left w:val="none" w:sz="0" w:space="0" w:color="auto"/>
        <w:bottom w:val="none" w:sz="0" w:space="0" w:color="auto"/>
        <w:right w:val="none" w:sz="0" w:space="0" w:color="auto"/>
      </w:divBdr>
    </w:div>
    <w:div w:id="186526856">
      <w:marLeft w:val="480"/>
      <w:marRight w:val="0"/>
      <w:marTop w:val="0"/>
      <w:marBottom w:val="0"/>
      <w:divBdr>
        <w:top w:val="none" w:sz="0" w:space="0" w:color="auto"/>
        <w:left w:val="none" w:sz="0" w:space="0" w:color="auto"/>
        <w:bottom w:val="none" w:sz="0" w:space="0" w:color="auto"/>
        <w:right w:val="none" w:sz="0" w:space="0" w:color="auto"/>
      </w:divBdr>
    </w:div>
    <w:div w:id="186529328">
      <w:marLeft w:val="480"/>
      <w:marRight w:val="0"/>
      <w:marTop w:val="0"/>
      <w:marBottom w:val="0"/>
      <w:divBdr>
        <w:top w:val="none" w:sz="0" w:space="0" w:color="auto"/>
        <w:left w:val="none" w:sz="0" w:space="0" w:color="auto"/>
        <w:bottom w:val="none" w:sz="0" w:space="0" w:color="auto"/>
        <w:right w:val="none" w:sz="0" w:space="0" w:color="auto"/>
      </w:divBdr>
    </w:div>
    <w:div w:id="186600263">
      <w:marLeft w:val="480"/>
      <w:marRight w:val="0"/>
      <w:marTop w:val="0"/>
      <w:marBottom w:val="0"/>
      <w:divBdr>
        <w:top w:val="none" w:sz="0" w:space="0" w:color="auto"/>
        <w:left w:val="none" w:sz="0" w:space="0" w:color="auto"/>
        <w:bottom w:val="none" w:sz="0" w:space="0" w:color="auto"/>
        <w:right w:val="none" w:sz="0" w:space="0" w:color="auto"/>
      </w:divBdr>
    </w:div>
    <w:div w:id="186605611">
      <w:marLeft w:val="480"/>
      <w:marRight w:val="0"/>
      <w:marTop w:val="0"/>
      <w:marBottom w:val="0"/>
      <w:divBdr>
        <w:top w:val="none" w:sz="0" w:space="0" w:color="auto"/>
        <w:left w:val="none" w:sz="0" w:space="0" w:color="auto"/>
        <w:bottom w:val="none" w:sz="0" w:space="0" w:color="auto"/>
        <w:right w:val="none" w:sz="0" w:space="0" w:color="auto"/>
      </w:divBdr>
    </w:div>
    <w:div w:id="186647646">
      <w:marLeft w:val="480"/>
      <w:marRight w:val="0"/>
      <w:marTop w:val="0"/>
      <w:marBottom w:val="0"/>
      <w:divBdr>
        <w:top w:val="none" w:sz="0" w:space="0" w:color="auto"/>
        <w:left w:val="none" w:sz="0" w:space="0" w:color="auto"/>
        <w:bottom w:val="none" w:sz="0" w:space="0" w:color="auto"/>
        <w:right w:val="none" w:sz="0" w:space="0" w:color="auto"/>
      </w:divBdr>
    </w:div>
    <w:div w:id="186717495">
      <w:marLeft w:val="480"/>
      <w:marRight w:val="0"/>
      <w:marTop w:val="0"/>
      <w:marBottom w:val="0"/>
      <w:divBdr>
        <w:top w:val="none" w:sz="0" w:space="0" w:color="auto"/>
        <w:left w:val="none" w:sz="0" w:space="0" w:color="auto"/>
        <w:bottom w:val="none" w:sz="0" w:space="0" w:color="auto"/>
        <w:right w:val="none" w:sz="0" w:space="0" w:color="auto"/>
      </w:divBdr>
    </w:div>
    <w:div w:id="186720546">
      <w:marLeft w:val="480"/>
      <w:marRight w:val="0"/>
      <w:marTop w:val="0"/>
      <w:marBottom w:val="0"/>
      <w:divBdr>
        <w:top w:val="none" w:sz="0" w:space="0" w:color="auto"/>
        <w:left w:val="none" w:sz="0" w:space="0" w:color="auto"/>
        <w:bottom w:val="none" w:sz="0" w:space="0" w:color="auto"/>
        <w:right w:val="none" w:sz="0" w:space="0" w:color="auto"/>
      </w:divBdr>
    </w:div>
    <w:div w:id="186794198">
      <w:marLeft w:val="480"/>
      <w:marRight w:val="0"/>
      <w:marTop w:val="0"/>
      <w:marBottom w:val="0"/>
      <w:divBdr>
        <w:top w:val="none" w:sz="0" w:space="0" w:color="auto"/>
        <w:left w:val="none" w:sz="0" w:space="0" w:color="auto"/>
        <w:bottom w:val="none" w:sz="0" w:space="0" w:color="auto"/>
        <w:right w:val="none" w:sz="0" w:space="0" w:color="auto"/>
      </w:divBdr>
    </w:div>
    <w:div w:id="186867569">
      <w:marLeft w:val="480"/>
      <w:marRight w:val="0"/>
      <w:marTop w:val="0"/>
      <w:marBottom w:val="0"/>
      <w:divBdr>
        <w:top w:val="none" w:sz="0" w:space="0" w:color="auto"/>
        <w:left w:val="none" w:sz="0" w:space="0" w:color="auto"/>
        <w:bottom w:val="none" w:sz="0" w:space="0" w:color="auto"/>
        <w:right w:val="none" w:sz="0" w:space="0" w:color="auto"/>
      </w:divBdr>
    </w:div>
    <w:div w:id="186871868">
      <w:marLeft w:val="480"/>
      <w:marRight w:val="0"/>
      <w:marTop w:val="0"/>
      <w:marBottom w:val="0"/>
      <w:divBdr>
        <w:top w:val="none" w:sz="0" w:space="0" w:color="auto"/>
        <w:left w:val="none" w:sz="0" w:space="0" w:color="auto"/>
        <w:bottom w:val="none" w:sz="0" w:space="0" w:color="auto"/>
        <w:right w:val="none" w:sz="0" w:space="0" w:color="auto"/>
      </w:divBdr>
    </w:div>
    <w:div w:id="186872267">
      <w:marLeft w:val="480"/>
      <w:marRight w:val="0"/>
      <w:marTop w:val="0"/>
      <w:marBottom w:val="0"/>
      <w:divBdr>
        <w:top w:val="none" w:sz="0" w:space="0" w:color="auto"/>
        <w:left w:val="none" w:sz="0" w:space="0" w:color="auto"/>
        <w:bottom w:val="none" w:sz="0" w:space="0" w:color="auto"/>
        <w:right w:val="none" w:sz="0" w:space="0" w:color="auto"/>
      </w:divBdr>
    </w:div>
    <w:div w:id="186909717">
      <w:marLeft w:val="480"/>
      <w:marRight w:val="0"/>
      <w:marTop w:val="0"/>
      <w:marBottom w:val="0"/>
      <w:divBdr>
        <w:top w:val="none" w:sz="0" w:space="0" w:color="auto"/>
        <w:left w:val="none" w:sz="0" w:space="0" w:color="auto"/>
        <w:bottom w:val="none" w:sz="0" w:space="0" w:color="auto"/>
        <w:right w:val="none" w:sz="0" w:space="0" w:color="auto"/>
      </w:divBdr>
    </w:div>
    <w:div w:id="186910727">
      <w:marLeft w:val="480"/>
      <w:marRight w:val="0"/>
      <w:marTop w:val="0"/>
      <w:marBottom w:val="0"/>
      <w:divBdr>
        <w:top w:val="none" w:sz="0" w:space="0" w:color="auto"/>
        <w:left w:val="none" w:sz="0" w:space="0" w:color="auto"/>
        <w:bottom w:val="none" w:sz="0" w:space="0" w:color="auto"/>
        <w:right w:val="none" w:sz="0" w:space="0" w:color="auto"/>
      </w:divBdr>
    </w:div>
    <w:div w:id="186989016">
      <w:marLeft w:val="480"/>
      <w:marRight w:val="0"/>
      <w:marTop w:val="0"/>
      <w:marBottom w:val="0"/>
      <w:divBdr>
        <w:top w:val="none" w:sz="0" w:space="0" w:color="auto"/>
        <w:left w:val="none" w:sz="0" w:space="0" w:color="auto"/>
        <w:bottom w:val="none" w:sz="0" w:space="0" w:color="auto"/>
        <w:right w:val="none" w:sz="0" w:space="0" w:color="auto"/>
      </w:divBdr>
    </w:div>
    <w:div w:id="186990335">
      <w:marLeft w:val="480"/>
      <w:marRight w:val="0"/>
      <w:marTop w:val="0"/>
      <w:marBottom w:val="0"/>
      <w:divBdr>
        <w:top w:val="none" w:sz="0" w:space="0" w:color="auto"/>
        <w:left w:val="none" w:sz="0" w:space="0" w:color="auto"/>
        <w:bottom w:val="none" w:sz="0" w:space="0" w:color="auto"/>
        <w:right w:val="none" w:sz="0" w:space="0" w:color="auto"/>
      </w:divBdr>
    </w:div>
    <w:div w:id="186993061">
      <w:marLeft w:val="480"/>
      <w:marRight w:val="0"/>
      <w:marTop w:val="0"/>
      <w:marBottom w:val="0"/>
      <w:divBdr>
        <w:top w:val="none" w:sz="0" w:space="0" w:color="auto"/>
        <w:left w:val="none" w:sz="0" w:space="0" w:color="auto"/>
        <w:bottom w:val="none" w:sz="0" w:space="0" w:color="auto"/>
        <w:right w:val="none" w:sz="0" w:space="0" w:color="auto"/>
      </w:divBdr>
    </w:div>
    <w:div w:id="187066371">
      <w:marLeft w:val="480"/>
      <w:marRight w:val="0"/>
      <w:marTop w:val="0"/>
      <w:marBottom w:val="0"/>
      <w:divBdr>
        <w:top w:val="none" w:sz="0" w:space="0" w:color="auto"/>
        <w:left w:val="none" w:sz="0" w:space="0" w:color="auto"/>
        <w:bottom w:val="none" w:sz="0" w:space="0" w:color="auto"/>
        <w:right w:val="none" w:sz="0" w:space="0" w:color="auto"/>
      </w:divBdr>
    </w:div>
    <w:div w:id="187109813">
      <w:marLeft w:val="480"/>
      <w:marRight w:val="0"/>
      <w:marTop w:val="0"/>
      <w:marBottom w:val="0"/>
      <w:divBdr>
        <w:top w:val="none" w:sz="0" w:space="0" w:color="auto"/>
        <w:left w:val="none" w:sz="0" w:space="0" w:color="auto"/>
        <w:bottom w:val="none" w:sz="0" w:space="0" w:color="auto"/>
        <w:right w:val="none" w:sz="0" w:space="0" w:color="auto"/>
      </w:divBdr>
    </w:div>
    <w:div w:id="187180591">
      <w:marLeft w:val="480"/>
      <w:marRight w:val="0"/>
      <w:marTop w:val="0"/>
      <w:marBottom w:val="0"/>
      <w:divBdr>
        <w:top w:val="none" w:sz="0" w:space="0" w:color="auto"/>
        <w:left w:val="none" w:sz="0" w:space="0" w:color="auto"/>
        <w:bottom w:val="none" w:sz="0" w:space="0" w:color="auto"/>
        <w:right w:val="none" w:sz="0" w:space="0" w:color="auto"/>
      </w:divBdr>
    </w:div>
    <w:div w:id="187253535">
      <w:marLeft w:val="480"/>
      <w:marRight w:val="0"/>
      <w:marTop w:val="0"/>
      <w:marBottom w:val="0"/>
      <w:divBdr>
        <w:top w:val="none" w:sz="0" w:space="0" w:color="auto"/>
        <w:left w:val="none" w:sz="0" w:space="0" w:color="auto"/>
        <w:bottom w:val="none" w:sz="0" w:space="0" w:color="auto"/>
        <w:right w:val="none" w:sz="0" w:space="0" w:color="auto"/>
      </w:divBdr>
    </w:div>
    <w:div w:id="187330986">
      <w:marLeft w:val="480"/>
      <w:marRight w:val="0"/>
      <w:marTop w:val="0"/>
      <w:marBottom w:val="0"/>
      <w:divBdr>
        <w:top w:val="none" w:sz="0" w:space="0" w:color="auto"/>
        <w:left w:val="none" w:sz="0" w:space="0" w:color="auto"/>
        <w:bottom w:val="none" w:sz="0" w:space="0" w:color="auto"/>
        <w:right w:val="none" w:sz="0" w:space="0" w:color="auto"/>
      </w:divBdr>
    </w:div>
    <w:div w:id="187332860">
      <w:marLeft w:val="480"/>
      <w:marRight w:val="0"/>
      <w:marTop w:val="0"/>
      <w:marBottom w:val="0"/>
      <w:divBdr>
        <w:top w:val="none" w:sz="0" w:space="0" w:color="auto"/>
        <w:left w:val="none" w:sz="0" w:space="0" w:color="auto"/>
        <w:bottom w:val="none" w:sz="0" w:space="0" w:color="auto"/>
        <w:right w:val="none" w:sz="0" w:space="0" w:color="auto"/>
      </w:divBdr>
    </w:div>
    <w:div w:id="187379803">
      <w:marLeft w:val="480"/>
      <w:marRight w:val="0"/>
      <w:marTop w:val="0"/>
      <w:marBottom w:val="0"/>
      <w:divBdr>
        <w:top w:val="none" w:sz="0" w:space="0" w:color="auto"/>
        <w:left w:val="none" w:sz="0" w:space="0" w:color="auto"/>
        <w:bottom w:val="none" w:sz="0" w:space="0" w:color="auto"/>
        <w:right w:val="none" w:sz="0" w:space="0" w:color="auto"/>
      </w:divBdr>
    </w:div>
    <w:div w:id="187449955">
      <w:marLeft w:val="480"/>
      <w:marRight w:val="0"/>
      <w:marTop w:val="0"/>
      <w:marBottom w:val="0"/>
      <w:divBdr>
        <w:top w:val="none" w:sz="0" w:space="0" w:color="auto"/>
        <w:left w:val="none" w:sz="0" w:space="0" w:color="auto"/>
        <w:bottom w:val="none" w:sz="0" w:space="0" w:color="auto"/>
        <w:right w:val="none" w:sz="0" w:space="0" w:color="auto"/>
      </w:divBdr>
    </w:div>
    <w:div w:id="187455381">
      <w:marLeft w:val="480"/>
      <w:marRight w:val="0"/>
      <w:marTop w:val="0"/>
      <w:marBottom w:val="0"/>
      <w:divBdr>
        <w:top w:val="none" w:sz="0" w:space="0" w:color="auto"/>
        <w:left w:val="none" w:sz="0" w:space="0" w:color="auto"/>
        <w:bottom w:val="none" w:sz="0" w:space="0" w:color="auto"/>
        <w:right w:val="none" w:sz="0" w:space="0" w:color="auto"/>
      </w:divBdr>
    </w:div>
    <w:div w:id="187720031">
      <w:marLeft w:val="480"/>
      <w:marRight w:val="0"/>
      <w:marTop w:val="0"/>
      <w:marBottom w:val="0"/>
      <w:divBdr>
        <w:top w:val="none" w:sz="0" w:space="0" w:color="auto"/>
        <w:left w:val="none" w:sz="0" w:space="0" w:color="auto"/>
        <w:bottom w:val="none" w:sz="0" w:space="0" w:color="auto"/>
        <w:right w:val="none" w:sz="0" w:space="0" w:color="auto"/>
      </w:divBdr>
    </w:div>
    <w:div w:id="187720066">
      <w:marLeft w:val="480"/>
      <w:marRight w:val="0"/>
      <w:marTop w:val="0"/>
      <w:marBottom w:val="0"/>
      <w:divBdr>
        <w:top w:val="none" w:sz="0" w:space="0" w:color="auto"/>
        <w:left w:val="none" w:sz="0" w:space="0" w:color="auto"/>
        <w:bottom w:val="none" w:sz="0" w:space="0" w:color="auto"/>
        <w:right w:val="none" w:sz="0" w:space="0" w:color="auto"/>
      </w:divBdr>
    </w:div>
    <w:div w:id="187762134">
      <w:marLeft w:val="480"/>
      <w:marRight w:val="0"/>
      <w:marTop w:val="0"/>
      <w:marBottom w:val="0"/>
      <w:divBdr>
        <w:top w:val="none" w:sz="0" w:space="0" w:color="auto"/>
        <w:left w:val="none" w:sz="0" w:space="0" w:color="auto"/>
        <w:bottom w:val="none" w:sz="0" w:space="0" w:color="auto"/>
        <w:right w:val="none" w:sz="0" w:space="0" w:color="auto"/>
      </w:divBdr>
    </w:div>
    <w:div w:id="187790781">
      <w:marLeft w:val="480"/>
      <w:marRight w:val="0"/>
      <w:marTop w:val="0"/>
      <w:marBottom w:val="0"/>
      <w:divBdr>
        <w:top w:val="none" w:sz="0" w:space="0" w:color="auto"/>
        <w:left w:val="none" w:sz="0" w:space="0" w:color="auto"/>
        <w:bottom w:val="none" w:sz="0" w:space="0" w:color="auto"/>
        <w:right w:val="none" w:sz="0" w:space="0" w:color="auto"/>
      </w:divBdr>
    </w:div>
    <w:div w:id="187834554">
      <w:marLeft w:val="480"/>
      <w:marRight w:val="0"/>
      <w:marTop w:val="0"/>
      <w:marBottom w:val="0"/>
      <w:divBdr>
        <w:top w:val="none" w:sz="0" w:space="0" w:color="auto"/>
        <w:left w:val="none" w:sz="0" w:space="0" w:color="auto"/>
        <w:bottom w:val="none" w:sz="0" w:space="0" w:color="auto"/>
        <w:right w:val="none" w:sz="0" w:space="0" w:color="auto"/>
      </w:divBdr>
    </w:div>
    <w:div w:id="187838314">
      <w:marLeft w:val="480"/>
      <w:marRight w:val="0"/>
      <w:marTop w:val="0"/>
      <w:marBottom w:val="0"/>
      <w:divBdr>
        <w:top w:val="none" w:sz="0" w:space="0" w:color="auto"/>
        <w:left w:val="none" w:sz="0" w:space="0" w:color="auto"/>
        <w:bottom w:val="none" w:sz="0" w:space="0" w:color="auto"/>
        <w:right w:val="none" w:sz="0" w:space="0" w:color="auto"/>
      </w:divBdr>
    </w:div>
    <w:div w:id="187842610">
      <w:marLeft w:val="480"/>
      <w:marRight w:val="0"/>
      <w:marTop w:val="0"/>
      <w:marBottom w:val="0"/>
      <w:divBdr>
        <w:top w:val="none" w:sz="0" w:space="0" w:color="auto"/>
        <w:left w:val="none" w:sz="0" w:space="0" w:color="auto"/>
        <w:bottom w:val="none" w:sz="0" w:space="0" w:color="auto"/>
        <w:right w:val="none" w:sz="0" w:space="0" w:color="auto"/>
      </w:divBdr>
    </w:div>
    <w:div w:id="187909791">
      <w:marLeft w:val="480"/>
      <w:marRight w:val="0"/>
      <w:marTop w:val="0"/>
      <w:marBottom w:val="0"/>
      <w:divBdr>
        <w:top w:val="none" w:sz="0" w:space="0" w:color="auto"/>
        <w:left w:val="none" w:sz="0" w:space="0" w:color="auto"/>
        <w:bottom w:val="none" w:sz="0" w:space="0" w:color="auto"/>
        <w:right w:val="none" w:sz="0" w:space="0" w:color="auto"/>
      </w:divBdr>
    </w:div>
    <w:div w:id="187958118">
      <w:marLeft w:val="480"/>
      <w:marRight w:val="0"/>
      <w:marTop w:val="0"/>
      <w:marBottom w:val="0"/>
      <w:divBdr>
        <w:top w:val="none" w:sz="0" w:space="0" w:color="auto"/>
        <w:left w:val="none" w:sz="0" w:space="0" w:color="auto"/>
        <w:bottom w:val="none" w:sz="0" w:space="0" w:color="auto"/>
        <w:right w:val="none" w:sz="0" w:space="0" w:color="auto"/>
      </w:divBdr>
    </w:div>
    <w:div w:id="187958247">
      <w:marLeft w:val="480"/>
      <w:marRight w:val="0"/>
      <w:marTop w:val="0"/>
      <w:marBottom w:val="0"/>
      <w:divBdr>
        <w:top w:val="none" w:sz="0" w:space="0" w:color="auto"/>
        <w:left w:val="none" w:sz="0" w:space="0" w:color="auto"/>
        <w:bottom w:val="none" w:sz="0" w:space="0" w:color="auto"/>
        <w:right w:val="none" w:sz="0" w:space="0" w:color="auto"/>
      </w:divBdr>
    </w:div>
    <w:div w:id="188034755">
      <w:marLeft w:val="480"/>
      <w:marRight w:val="0"/>
      <w:marTop w:val="0"/>
      <w:marBottom w:val="0"/>
      <w:divBdr>
        <w:top w:val="none" w:sz="0" w:space="0" w:color="auto"/>
        <w:left w:val="none" w:sz="0" w:space="0" w:color="auto"/>
        <w:bottom w:val="none" w:sz="0" w:space="0" w:color="auto"/>
        <w:right w:val="none" w:sz="0" w:space="0" w:color="auto"/>
      </w:divBdr>
    </w:div>
    <w:div w:id="188105792">
      <w:marLeft w:val="480"/>
      <w:marRight w:val="0"/>
      <w:marTop w:val="0"/>
      <w:marBottom w:val="0"/>
      <w:divBdr>
        <w:top w:val="none" w:sz="0" w:space="0" w:color="auto"/>
        <w:left w:val="none" w:sz="0" w:space="0" w:color="auto"/>
        <w:bottom w:val="none" w:sz="0" w:space="0" w:color="auto"/>
        <w:right w:val="none" w:sz="0" w:space="0" w:color="auto"/>
      </w:divBdr>
    </w:div>
    <w:div w:id="188179211">
      <w:marLeft w:val="480"/>
      <w:marRight w:val="0"/>
      <w:marTop w:val="0"/>
      <w:marBottom w:val="0"/>
      <w:divBdr>
        <w:top w:val="none" w:sz="0" w:space="0" w:color="auto"/>
        <w:left w:val="none" w:sz="0" w:space="0" w:color="auto"/>
        <w:bottom w:val="none" w:sz="0" w:space="0" w:color="auto"/>
        <w:right w:val="none" w:sz="0" w:space="0" w:color="auto"/>
      </w:divBdr>
    </w:div>
    <w:div w:id="188182355">
      <w:marLeft w:val="480"/>
      <w:marRight w:val="0"/>
      <w:marTop w:val="0"/>
      <w:marBottom w:val="0"/>
      <w:divBdr>
        <w:top w:val="none" w:sz="0" w:space="0" w:color="auto"/>
        <w:left w:val="none" w:sz="0" w:space="0" w:color="auto"/>
        <w:bottom w:val="none" w:sz="0" w:space="0" w:color="auto"/>
        <w:right w:val="none" w:sz="0" w:space="0" w:color="auto"/>
      </w:divBdr>
    </w:div>
    <w:div w:id="188185157">
      <w:marLeft w:val="480"/>
      <w:marRight w:val="0"/>
      <w:marTop w:val="0"/>
      <w:marBottom w:val="0"/>
      <w:divBdr>
        <w:top w:val="none" w:sz="0" w:space="0" w:color="auto"/>
        <w:left w:val="none" w:sz="0" w:space="0" w:color="auto"/>
        <w:bottom w:val="none" w:sz="0" w:space="0" w:color="auto"/>
        <w:right w:val="none" w:sz="0" w:space="0" w:color="auto"/>
      </w:divBdr>
    </w:div>
    <w:div w:id="188224087">
      <w:marLeft w:val="480"/>
      <w:marRight w:val="0"/>
      <w:marTop w:val="0"/>
      <w:marBottom w:val="0"/>
      <w:divBdr>
        <w:top w:val="none" w:sz="0" w:space="0" w:color="auto"/>
        <w:left w:val="none" w:sz="0" w:space="0" w:color="auto"/>
        <w:bottom w:val="none" w:sz="0" w:space="0" w:color="auto"/>
        <w:right w:val="none" w:sz="0" w:space="0" w:color="auto"/>
      </w:divBdr>
    </w:div>
    <w:div w:id="188226488">
      <w:marLeft w:val="480"/>
      <w:marRight w:val="0"/>
      <w:marTop w:val="0"/>
      <w:marBottom w:val="0"/>
      <w:divBdr>
        <w:top w:val="none" w:sz="0" w:space="0" w:color="auto"/>
        <w:left w:val="none" w:sz="0" w:space="0" w:color="auto"/>
        <w:bottom w:val="none" w:sz="0" w:space="0" w:color="auto"/>
        <w:right w:val="none" w:sz="0" w:space="0" w:color="auto"/>
      </w:divBdr>
    </w:div>
    <w:div w:id="188298533">
      <w:marLeft w:val="480"/>
      <w:marRight w:val="0"/>
      <w:marTop w:val="0"/>
      <w:marBottom w:val="0"/>
      <w:divBdr>
        <w:top w:val="none" w:sz="0" w:space="0" w:color="auto"/>
        <w:left w:val="none" w:sz="0" w:space="0" w:color="auto"/>
        <w:bottom w:val="none" w:sz="0" w:space="0" w:color="auto"/>
        <w:right w:val="none" w:sz="0" w:space="0" w:color="auto"/>
      </w:divBdr>
    </w:div>
    <w:div w:id="188301870">
      <w:marLeft w:val="480"/>
      <w:marRight w:val="0"/>
      <w:marTop w:val="0"/>
      <w:marBottom w:val="0"/>
      <w:divBdr>
        <w:top w:val="none" w:sz="0" w:space="0" w:color="auto"/>
        <w:left w:val="none" w:sz="0" w:space="0" w:color="auto"/>
        <w:bottom w:val="none" w:sz="0" w:space="0" w:color="auto"/>
        <w:right w:val="none" w:sz="0" w:space="0" w:color="auto"/>
      </w:divBdr>
    </w:div>
    <w:div w:id="188304263">
      <w:marLeft w:val="480"/>
      <w:marRight w:val="0"/>
      <w:marTop w:val="0"/>
      <w:marBottom w:val="0"/>
      <w:divBdr>
        <w:top w:val="none" w:sz="0" w:space="0" w:color="auto"/>
        <w:left w:val="none" w:sz="0" w:space="0" w:color="auto"/>
        <w:bottom w:val="none" w:sz="0" w:space="0" w:color="auto"/>
        <w:right w:val="none" w:sz="0" w:space="0" w:color="auto"/>
      </w:divBdr>
    </w:div>
    <w:div w:id="188372124">
      <w:marLeft w:val="480"/>
      <w:marRight w:val="0"/>
      <w:marTop w:val="0"/>
      <w:marBottom w:val="0"/>
      <w:divBdr>
        <w:top w:val="none" w:sz="0" w:space="0" w:color="auto"/>
        <w:left w:val="none" w:sz="0" w:space="0" w:color="auto"/>
        <w:bottom w:val="none" w:sz="0" w:space="0" w:color="auto"/>
        <w:right w:val="none" w:sz="0" w:space="0" w:color="auto"/>
      </w:divBdr>
    </w:div>
    <w:div w:id="188372737">
      <w:marLeft w:val="480"/>
      <w:marRight w:val="0"/>
      <w:marTop w:val="0"/>
      <w:marBottom w:val="0"/>
      <w:divBdr>
        <w:top w:val="none" w:sz="0" w:space="0" w:color="auto"/>
        <w:left w:val="none" w:sz="0" w:space="0" w:color="auto"/>
        <w:bottom w:val="none" w:sz="0" w:space="0" w:color="auto"/>
        <w:right w:val="none" w:sz="0" w:space="0" w:color="auto"/>
      </w:divBdr>
    </w:div>
    <w:div w:id="188379795">
      <w:marLeft w:val="480"/>
      <w:marRight w:val="0"/>
      <w:marTop w:val="0"/>
      <w:marBottom w:val="0"/>
      <w:divBdr>
        <w:top w:val="none" w:sz="0" w:space="0" w:color="auto"/>
        <w:left w:val="none" w:sz="0" w:space="0" w:color="auto"/>
        <w:bottom w:val="none" w:sz="0" w:space="0" w:color="auto"/>
        <w:right w:val="none" w:sz="0" w:space="0" w:color="auto"/>
      </w:divBdr>
    </w:div>
    <w:div w:id="188492593">
      <w:marLeft w:val="480"/>
      <w:marRight w:val="0"/>
      <w:marTop w:val="0"/>
      <w:marBottom w:val="0"/>
      <w:divBdr>
        <w:top w:val="none" w:sz="0" w:space="0" w:color="auto"/>
        <w:left w:val="none" w:sz="0" w:space="0" w:color="auto"/>
        <w:bottom w:val="none" w:sz="0" w:space="0" w:color="auto"/>
        <w:right w:val="none" w:sz="0" w:space="0" w:color="auto"/>
      </w:divBdr>
    </w:div>
    <w:div w:id="188565978">
      <w:marLeft w:val="480"/>
      <w:marRight w:val="0"/>
      <w:marTop w:val="0"/>
      <w:marBottom w:val="0"/>
      <w:divBdr>
        <w:top w:val="none" w:sz="0" w:space="0" w:color="auto"/>
        <w:left w:val="none" w:sz="0" w:space="0" w:color="auto"/>
        <w:bottom w:val="none" w:sz="0" w:space="0" w:color="auto"/>
        <w:right w:val="none" w:sz="0" w:space="0" w:color="auto"/>
      </w:divBdr>
    </w:div>
    <w:div w:id="188568395">
      <w:marLeft w:val="480"/>
      <w:marRight w:val="0"/>
      <w:marTop w:val="0"/>
      <w:marBottom w:val="0"/>
      <w:divBdr>
        <w:top w:val="none" w:sz="0" w:space="0" w:color="auto"/>
        <w:left w:val="none" w:sz="0" w:space="0" w:color="auto"/>
        <w:bottom w:val="none" w:sz="0" w:space="0" w:color="auto"/>
        <w:right w:val="none" w:sz="0" w:space="0" w:color="auto"/>
      </w:divBdr>
    </w:div>
    <w:div w:id="188569358">
      <w:marLeft w:val="480"/>
      <w:marRight w:val="0"/>
      <w:marTop w:val="0"/>
      <w:marBottom w:val="0"/>
      <w:divBdr>
        <w:top w:val="none" w:sz="0" w:space="0" w:color="auto"/>
        <w:left w:val="none" w:sz="0" w:space="0" w:color="auto"/>
        <w:bottom w:val="none" w:sz="0" w:space="0" w:color="auto"/>
        <w:right w:val="none" w:sz="0" w:space="0" w:color="auto"/>
      </w:divBdr>
    </w:div>
    <w:div w:id="188573545">
      <w:marLeft w:val="480"/>
      <w:marRight w:val="0"/>
      <w:marTop w:val="0"/>
      <w:marBottom w:val="0"/>
      <w:divBdr>
        <w:top w:val="none" w:sz="0" w:space="0" w:color="auto"/>
        <w:left w:val="none" w:sz="0" w:space="0" w:color="auto"/>
        <w:bottom w:val="none" w:sz="0" w:space="0" w:color="auto"/>
        <w:right w:val="none" w:sz="0" w:space="0" w:color="auto"/>
      </w:divBdr>
    </w:div>
    <w:div w:id="188640299">
      <w:marLeft w:val="480"/>
      <w:marRight w:val="0"/>
      <w:marTop w:val="0"/>
      <w:marBottom w:val="0"/>
      <w:divBdr>
        <w:top w:val="none" w:sz="0" w:space="0" w:color="auto"/>
        <w:left w:val="none" w:sz="0" w:space="0" w:color="auto"/>
        <w:bottom w:val="none" w:sz="0" w:space="0" w:color="auto"/>
        <w:right w:val="none" w:sz="0" w:space="0" w:color="auto"/>
      </w:divBdr>
    </w:div>
    <w:div w:id="188759154">
      <w:marLeft w:val="480"/>
      <w:marRight w:val="0"/>
      <w:marTop w:val="0"/>
      <w:marBottom w:val="0"/>
      <w:divBdr>
        <w:top w:val="none" w:sz="0" w:space="0" w:color="auto"/>
        <w:left w:val="none" w:sz="0" w:space="0" w:color="auto"/>
        <w:bottom w:val="none" w:sz="0" w:space="0" w:color="auto"/>
        <w:right w:val="none" w:sz="0" w:space="0" w:color="auto"/>
      </w:divBdr>
    </w:div>
    <w:div w:id="188763512">
      <w:marLeft w:val="480"/>
      <w:marRight w:val="0"/>
      <w:marTop w:val="0"/>
      <w:marBottom w:val="0"/>
      <w:divBdr>
        <w:top w:val="none" w:sz="0" w:space="0" w:color="auto"/>
        <w:left w:val="none" w:sz="0" w:space="0" w:color="auto"/>
        <w:bottom w:val="none" w:sz="0" w:space="0" w:color="auto"/>
        <w:right w:val="none" w:sz="0" w:space="0" w:color="auto"/>
      </w:divBdr>
    </w:div>
    <w:div w:id="188764596">
      <w:marLeft w:val="480"/>
      <w:marRight w:val="0"/>
      <w:marTop w:val="0"/>
      <w:marBottom w:val="0"/>
      <w:divBdr>
        <w:top w:val="none" w:sz="0" w:space="0" w:color="auto"/>
        <w:left w:val="none" w:sz="0" w:space="0" w:color="auto"/>
        <w:bottom w:val="none" w:sz="0" w:space="0" w:color="auto"/>
        <w:right w:val="none" w:sz="0" w:space="0" w:color="auto"/>
      </w:divBdr>
    </w:div>
    <w:div w:id="188832626">
      <w:marLeft w:val="480"/>
      <w:marRight w:val="0"/>
      <w:marTop w:val="0"/>
      <w:marBottom w:val="0"/>
      <w:divBdr>
        <w:top w:val="none" w:sz="0" w:space="0" w:color="auto"/>
        <w:left w:val="none" w:sz="0" w:space="0" w:color="auto"/>
        <w:bottom w:val="none" w:sz="0" w:space="0" w:color="auto"/>
        <w:right w:val="none" w:sz="0" w:space="0" w:color="auto"/>
      </w:divBdr>
    </w:div>
    <w:div w:id="188838025">
      <w:marLeft w:val="480"/>
      <w:marRight w:val="0"/>
      <w:marTop w:val="0"/>
      <w:marBottom w:val="0"/>
      <w:divBdr>
        <w:top w:val="none" w:sz="0" w:space="0" w:color="auto"/>
        <w:left w:val="none" w:sz="0" w:space="0" w:color="auto"/>
        <w:bottom w:val="none" w:sz="0" w:space="0" w:color="auto"/>
        <w:right w:val="none" w:sz="0" w:space="0" w:color="auto"/>
      </w:divBdr>
    </w:div>
    <w:div w:id="188878597">
      <w:marLeft w:val="480"/>
      <w:marRight w:val="0"/>
      <w:marTop w:val="0"/>
      <w:marBottom w:val="0"/>
      <w:divBdr>
        <w:top w:val="none" w:sz="0" w:space="0" w:color="auto"/>
        <w:left w:val="none" w:sz="0" w:space="0" w:color="auto"/>
        <w:bottom w:val="none" w:sz="0" w:space="0" w:color="auto"/>
        <w:right w:val="none" w:sz="0" w:space="0" w:color="auto"/>
      </w:divBdr>
    </w:div>
    <w:div w:id="188881724">
      <w:marLeft w:val="480"/>
      <w:marRight w:val="0"/>
      <w:marTop w:val="0"/>
      <w:marBottom w:val="0"/>
      <w:divBdr>
        <w:top w:val="none" w:sz="0" w:space="0" w:color="auto"/>
        <w:left w:val="none" w:sz="0" w:space="0" w:color="auto"/>
        <w:bottom w:val="none" w:sz="0" w:space="0" w:color="auto"/>
        <w:right w:val="none" w:sz="0" w:space="0" w:color="auto"/>
      </w:divBdr>
    </w:div>
    <w:div w:id="188960063">
      <w:marLeft w:val="480"/>
      <w:marRight w:val="0"/>
      <w:marTop w:val="0"/>
      <w:marBottom w:val="0"/>
      <w:divBdr>
        <w:top w:val="none" w:sz="0" w:space="0" w:color="auto"/>
        <w:left w:val="none" w:sz="0" w:space="0" w:color="auto"/>
        <w:bottom w:val="none" w:sz="0" w:space="0" w:color="auto"/>
        <w:right w:val="none" w:sz="0" w:space="0" w:color="auto"/>
      </w:divBdr>
    </w:div>
    <w:div w:id="189026504">
      <w:marLeft w:val="480"/>
      <w:marRight w:val="0"/>
      <w:marTop w:val="0"/>
      <w:marBottom w:val="0"/>
      <w:divBdr>
        <w:top w:val="none" w:sz="0" w:space="0" w:color="auto"/>
        <w:left w:val="none" w:sz="0" w:space="0" w:color="auto"/>
        <w:bottom w:val="none" w:sz="0" w:space="0" w:color="auto"/>
        <w:right w:val="none" w:sz="0" w:space="0" w:color="auto"/>
      </w:divBdr>
    </w:div>
    <w:div w:id="189026723">
      <w:marLeft w:val="480"/>
      <w:marRight w:val="0"/>
      <w:marTop w:val="0"/>
      <w:marBottom w:val="0"/>
      <w:divBdr>
        <w:top w:val="none" w:sz="0" w:space="0" w:color="auto"/>
        <w:left w:val="none" w:sz="0" w:space="0" w:color="auto"/>
        <w:bottom w:val="none" w:sz="0" w:space="0" w:color="auto"/>
        <w:right w:val="none" w:sz="0" w:space="0" w:color="auto"/>
      </w:divBdr>
    </w:div>
    <w:div w:id="189034086">
      <w:marLeft w:val="480"/>
      <w:marRight w:val="0"/>
      <w:marTop w:val="0"/>
      <w:marBottom w:val="0"/>
      <w:divBdr>
        <w:top w:val="none" w:sz="0" w:space="0" w:color="auto"/>
        <w:left w:val="none" w:sz="0" w:space="0" w:color="auto"/>
        <w:bottom w:val="none" w:sz="0" w:space="0" w:color="auto"/>
        <w:right w:val="none" w:sz="0" w:space="0" w:color="auto"/>
      </w:divBdr>
    </w:div>
    <w:div w:id="189144591">
      <w:marLeft w:val="480"/>
      <w:marRight w:val="0"/>
      <w:marTop w:val="0"/>
      <w:marBottom w:val="0"/>
      <w:divBdr>
        <w:top w:val="none" w:sz="0" w:space="0" w:color="auto"/>
        <w:left w:val="none" w:sz="0" w:space="0" w:color="auto"/>
        <w:bottom w:val="none" w:sz="0" w:space="0" w:color="auto"/>
        <w:right w:val="none" w:sz="0" w:space="0" w:color="auto"/>
      </w:divBdr>
    </w:div>
    <w:div w:id="189223955">
      <w:marLeft w:val="480"/>
      <w:marRight w:val="0"/>
      <w:marTop w:val="0"/>
      <w:marBottom w:val="0"/>
      <w:divBdr>
        <w:top w:val="none" w:sz="0" w:space="0" w:color="auto"/>
        <w:left w:val="none" w:sz="0" w:space="0" w:color="auto"/>
        <w:bottom w:val="none" w:sz="0" w:space="0" w:color="auto"/>
        <w:right w:val="none" w:sz="0" w:space="0" w:color="auto"/>
      </w:divBdr>
    </w:div>
    <w:div w:id="189225985">
      <w:marLeft w:val="480"/>
      <w:marRight w:val="0"/>
      <w:marTop w:val="0"/>
      <w:marBottom w:val="0"/>
      <w:divBdr>
        <w:top w:val="none" w:sz="0" w:space="0" w:color="auto"/>
        <w:left w:val="none" w:sz="0" w:space="0" w:color="auto"/>
        <w:bottom w:val="none" w:sz="0" w:space="0" w:color="auto"/>
        <w:right w:val="none" w:sz="0" w:space="0" w:color="auto"/>
      </w:divBdr>
    </w:div>
    <w:div w:id="189227045">
      <w:marLeft w:val="480"/>
      <w:marRight w:val="0"/>
      <w:marTop w:val="0"/>
      <w:marBottom w:val="0"/>
      <w:divBdr>
        <w:top w:val="none" w:sz="0" w:space="0" w:color="auto"/>
        <w:left w:val="none" w:sz="0" w:space="0" w:color="auto"/>
        <w:bottom w:val="none" w:sz="0" w:space="0" w:color="auto"/>
        <w:right w:val="none" w:sz="0" w:space="0" w:color="auto"/>
      </w:divBdr>
    </w:div>
    <w:div w:id="189299196">
      <w:marLeft w:val="480"/>
      <w:marRight w:val="0"/>
      <w:marTop w:val="0"/>
      <w:marBottom w:val="0"/>
      <w:divBdr>
        <w:top w:val="none" w:sz="0" w:space="0" w:color="auto"/>
        <w:left w:val="none" w:sz="0" w:space="0" w:color="auto"/>
        <w:bottom w:val="none" w:sz="0" w:space="0" w:color="auto"/>
        <w:right w:val="none" w:sz="0" w:space="0" w:color="auto"/>
      </w:divBdr>
    </w:div>
    <w:div w:id="189413976">
      <w:marLeft w:val="480"/>
      <w:marRight w:val="0"/>
      <w:marTop w:val="0"/>
      <w:marBottom w:val="0"/>
      <w:divBdr>
        <w:top w:val="none" w:sz="0" w:space="0" w:color="auto"/>
        <w:left w:val="none" w:sz="0" w:space="0" w:color="auto"/>
        <w:bottom w:val="none" w:sz="0" w:space="0" w:color="auto"/>
        <w:right w:val="none" w:sz="0" w:space="0" w:color="auto"/>
      </w:divBdr>
    </w:div>
    <w:div w:id="189414905">
      <w:marLeft w:val="480"/>
      <w:marRight w:val="0"/>
      <w:marTop w:val="0"/>
      <w:marBottom w:val="0"/>
      <w:divBdr>
        <w:top w:val="none" w:sz="0" w:space="0" w:color="auto"/>
        <w:left w:val="none" w:sz="0" w:space="0" w:color="auto"/>
        <w:bottom w:val="none" w:sz="0" w:space="0" w:color="auto"/>
        <w:right w:val="none" w:sz="0" w:space="0" w:color="auto"/>
      </w:divBdr>
    </w:div>
    <w:div w:id="189418645">
      <w:marLeft w:val="480"/>
      <w:marRight w:val="0"/>
      <w:marTop w:val="0"/>
      <w:marBottom w:val="0"/>
      <w:divBdr>
        <w:top w:val="none" w:sz="0" w:space="0" w:color="auto"/>
        <w:left w:val="none" w:sz="0" w:space="0" w:color="auto"/>
        <w:bottom w:val="none" w:sz="0" w:space="0" w:color="auto"/>
        <w:right w:val="none" w:sz="0" w:space="0" w:color="auto"/>
      </w:divBdr>
    </w:div>
    <w:div w:id="189420555">
      <w:marLeft w:val="480"/>
      <w:marRight w:val="0"/>
      <w:marTop w:val="0"/>
      <w:marBottom w:val="0"/>
      <w:divBdr>
        <w:top w:val="none" w:sz="0" w:space="0" w:color="auto"/>
        <w:left w:val="none" w:sz="0" w:space="0" w:color="auto"/>
        <w:bottom w:val="none" w:sz="0" w:space="0" w:color="auto"/>
        <w:right w:val="none" w:sz="0" w:space="0" w:color="auto"/>
      </w:divBdr>
    </w:div>
    <w:div w:id="189610125">
      <w:marLeft w:val="480"/>
      <w:marRight w:val="0"/>
      <w:marTop w:val="0"/>
      <w:marBottom w:val="0"/>
      <w:divBdr>
        <w:top w:val="none" w:sz="0" w:space="0" w:color="auto"/>
        <w:left w:val="none" w:sz="0" w:space="0" w:color="auto"/>
        <w:bottom w:val="none" w:sz="0" w:space="0" w:color="auto"/>
        <w:right w:val="none" w:sz="0" w:space="0" w:color="auto"/>
      </w:divBdr>
    </w:div>
    <w:div w:id="189610438">
      <w:marLeft w:val="480"/>
      <w:marRight w:val="0"/>
      <w:marTop w:val="0"/>
      <w:marBottom w:val="0"/>
      <w:divBdr>
        <w:top w:val="none" w:sz="0" w:space="0" w:color="auto"/>
        <w:left w:val="none" w:sz="0" w:space="0" w:color="auto"/>
        <w:bottom w:val="none" w:sz="0" w:space="0" w:color="auto"/>
        <w:right w:val="none" w:sz="0" w:space="0" w:color="auto"/>
      </w:divBdr>
    </w:div>
    <w:div w:id="189614019">
      <w:marLeft w:val="480"/>
      <w:marRight w:val="0"/>
      <w:marTop w:val="0"/>
      <w:marBottom w:val="0"/>
      <w:divBdr>
        <w:top w:val="none" w:sz="0" w:space="0" w:color="auto"/>
        <w:left w:val="none" w:sz="0" w:space="0" w:color="auto"/>
        <w:bottom w:val="none" w:sz="0" w:space="0" w:color="auto"/>
        <w:right w:val="none" w:sz="0" w:space="0" w:color="auto"/>
      </w:divBdr>
    </w:div>
    <w:div w:id="189690656">
      <w:marLeft w:val="480"/>
      <w:marRight w:val="0"/>
      <w:marTop w:val="0"/>
      <w:marBottom w:val="0"/>
      <w:divBdr>
        <w:top w:val="none" w:sz="0" w:space="0" w:color="auto"/>
        <w:left w:val="none" w:sz="0" w:space="0" w:color="auto"/>
        <w:bottom w:val="none" w:sz="0" w:space="0" w:color="auto"/>
        <w:right w:val="none" w:sz="0" w:space="0" w:color="auto"/>
      </w:divBdr>
    </w:div>
    <w:div w:id="189731587">
      <w:marLeft w:val="480"/>
      <w:marRight w:val="0"/>
      <w:marTop w:val="0"/>
      <w:marBottom w:val="0"/>
      <w:divBdr>
        <w:top w:val="none" w:sz="0" w:space="0" w:color="auto"/>
        <w:left w:val="none" w:sz="0" w:space="0" w:color="auto"/>
        <w:bottom w:val="none" w:sz="0" w:space="0" w:color="auto"/>
        <w:right w:val="none" w:sz="0" w:space="0" w:color="auto"/>
      </w:divBdr>
    </w:div>
    <w:div w:id="189799926">
      <w:marLeft w:val="480"/>
      <w:marRight w:val="0"/>
      <w:marTop w:val="0"/>
      <w:marBottom w:val="0"/>
      <w:divBdr>
        <w:top w:val="none" w:sz="0" w:space="0" w:color="auto"/>
        <w:left w:val="none" w:sz="0" w:space="0" w:color="auto"/>
        <w:bottom w:val="none" w:sz="0" w:space="0" w:color="auto"/>
        <w:right w:val="none" w:sz="0" w:space="0" w:color="auto"/>
      </w:divBdr>
    </w:div>
    <w:div w:id="189878446">
      <w:marLeft w:val="480"/>
      <w:marRight w:val="0"/>
      <w:marTop w:val="0"/>
      <w:marBottom w:val="0"/>
      <w:divBdr>
        <w:top w:val="none" w:sz="0" w:space="0" w:color="auto"/>
        <w:left w:val="none" w:sz="0" w:space="0" w:color="auto"/>
        <w:bottom w:val="none" w:sz="0" w:space="0" w:color="auto"/>
        <w:right w:val="none" w:sz="0" w:space="0" w:color="auto"/>
      </w:divBdr>
    </w:div>
    <w:div w:id="189882744">
      <w:marLeft w:val="480"/>
      <w:marRight w:val="0"/>
      <w:marTop w:val="0"/>
      <w:marBottom w:val="0"/>
      <w:divBdr>
        <w:top w:val="none" w:sz="0" w:space="0" w:color="auto"/>
        <w:left w:val="none" w:sz="0" w:space="0" w:color="auto"/>
        <w:bottom w:val="none" w:sz="0" w:space="0" w:color="auto"/>
        <w:right w:val="none" w:sz="0" w:space="0" w:color="auto"/>
      </w:divBdr>
    </w:div>
    <w:div w:id="189925224">
      <w:marLeft w:val="480"/>
      <w:marRight w:val="0"/>
      <w:marTop w:val="0"/>
      <w:marBottom w:val="0"/>
      <w:divBdr>
        <w:top w:val="none" w:sz="0" w:space="0" w:color="auto"/>
        <w:left w:val="none" w:sz="0" w:space="0" w:color="auto"/>
        <w:bottom w:val="none" w:sz="0" w:space="0" w:color="auto"/>
        <w:right w:val="none" w:sz="0" w:space="0" w:color="auto"/>
      </w:divBdr>
    </w:div>
    <w:div w:id="189993620">
      <w:marLeft w:val="480"/>
      <w:marRight w:val="0"/>
      <w:marTop w:val="0"/>
      <w:marBottom w:val="0"/>
      <w:divBdr>
        <w:top w:val="none" w:sz="0" w:space="0" w:color="auto"/>
        <w:left w:val="none" w:sz="0" w:space="0" w:color="auto"/>
        <w:bottom w:val="none" w:sz="0" w:space="0" w:color="auto"/>
        <w:right w:val="none" w:sz="0" w:space="0" w:color="auto"/>
      </w:divBdr>
    </w:div>
    <w:div w:id="189994736">
      <w:marLeft w:val="480"/>
      <w:marRight w:val="0"/>
      <w:marTop w:val="0"/>
      <w:marBottom w:val="0"/>
      <w:divBdr>
        <w:top w:val="none" w:sz="0" w:space="0" w:color="auto"/>
        <w:left w:val="none" w:sz="0" w:space="0" w:color="auto"/>
        <w:bottom w:val="none" w:sz="0" w:space="0" w:color="auto"/>
        <w:right w:val="none" w:sz="0" w:space="0" w:color="auto"/>
      </w:divBdr>
    </w:div>
    <w:div w:id="190001034">
      <w:marLeft w:val="480"/>
      <w:marRight w:val="0"/>
      <w:marTop w:val="0"/>
      <w:marBottom w:val="0"/>
      <w:divBdr>
        <w:top w:val="none" w:sz="0" w:space="0" w:color="auto"/>
        <w:left w:val="none" w:sz="0" w:space="0" w:color="auto"/>
        <w:bottom w:val="none" w:sz="0" w:space="0" w:color="auto"/>
        <w:right w:val="none" w:sz="0" w:space="0" w:color="auto"/>
      </w:divBdr>
    </w:div>
    <w:div w:id="190072361">
      <w:marLeft w:val="480"/>
      <w:marRight w:val="0"/>
      <w:marTop w:val="0"/>
      <w:marBottom w:val="0"/>
      <w:divBdr>
        <w:top w:val="none" w:sz="0" w:space="0" w:color="auto"/>
        <w:left w:val="none" w:sz="0" w:space="0" w:color="auto"/>
        <w:bottom w:val="none" w:sz="0" w:space="0" w:color="auto"/>
        <w:right w:val="none" w:sz="0" w:space="0" w:color="auto"/>
      </w:divBdr>
    </w:div>
    <w:div w:id="190143816">
      <w:marLeft w:val="480"/>
      <w:marRight w:val="0"/>
      <w:marTop w:val="0"/>
      <w:marBottom w:val="0"/>
      <w:divBdr>
        <w:top w:val="none" w:sz="0" w:space="0" w:color="auto"/>
        <w:left w:val="none" w:sz="0" w:space="0" w:color="auto"/>
        <w:bottom w:val="none" w:sz="0" w:space="0" w:color="auto"/>
        <w:right w:val="none" w:sz="0" w:space="0" w:color="auto"/>
      </w:divBdr>
    </w:div>
    <w:div w:id="190146631">
      <w:marLeft w:val="480"/>
      <w:marRight w:val="0"/>
      <w:marTop w:val="0"/>
      <w:marBottom w:val="0"/>
      <w:divBdr>
        <w:top w:val="none" w:sz="0" w:space="0" w:color="auto"/>
        <w:left w:val="none" w:sz="0" w:space="0" w:color="auto"/>
        <w:bottom w:val="none" w:sz="0" w:space="0" w:color="auto"/>
        <w:right w:val="none" w:sz="0" w:space="0" w:color="auto"/>
      </w:divBdr>
    </w:div>
    <w:div w:id="190188256">
      <w:marLeft w:val="480"/>
      <w:marRight w:val="0"/>
      <w:marTop w:val="0"/>
      <w:marBottom w:val="0"/>
      <w:divBdr>
        <w:top w:val="none" w:sz="0" w:space="0" w:color="auto"/>
        <w:left w:val="none" w:sz="0" w:space="0" w:color="auto"/>
        <w:bottom w:val="none" w:sz="0" w:space="0" w:color="auto"/>
        <w:right w:val="none" w:sz="0" w:space="0" w:color="auto"/>
      </w:divBdr>
    </w:div>
    <w:div w:id="190191621">
      <w:marLeft w:val="480"/>
      <w:marRight w:val="0"/>
      <w:marTop w:val="0"/>
      <w:marBottom w:val="0"/>
      <w:divBdr>
        <w:top w:val="none" w:sz="0" w:space="0" w:color="auto"/>
        <w:left w:val="none" w:sz="0" w:space="0" w:color="auto"/>
        <w:bottom w:val="none" w:sz="0" w:space="0" w:color="auto"/>
        <w:right w:val="none" w:sz="0" w:space="0" w:color="auto"/>
      </w:divBdr>
    </w:div>
    <w:div w:id="190193905">
      <w:marLeft w:val="480"/>
      <w:marRight w:val="0"/>
      <w:marTop w:val="0"/>
      <w:marBottom w:val="0"/>
      <w:divBdr>
        <w:top w:val="none" w:sz="0" w:space="0" w:color="auto"/>
        <w:left w:val="none" w:sz="0" w:space="0" w:color="auto"/>
        <w:bottom w:val="none" w:sz="0" w:space="0" w:color="auto"/>
        <w:right w:val="none" w:sz="0" w:space="0" w:color="auto"/>
      </w:divBdr>
    </w:div>
    <w:div w:id="190195260">
      <w:marLeft w:val="480"/>
      <w:marRight w:val="0"/>
      <w:marTop w:val="0"/>
      <w:marBottom w:val="0"/>
      <w:divBdr>
        <w:top w:val="none" w:sz="0" w:space="0" w:color="auto"/>
        <w:left w:val="none" w:sz="0" w:space="0" w:color="auto"/>
        <w:bottom w:val="none" w:sz="0" w:space="0" w:color="auto"/>
        <w:right w:val="none" w:sz="0" w:space="0" w:color="auto"/>
      </w:divBdr>
    </w:div>
    <w:div w:id="190340942">
      <w:marLeft w:val="480"/>
      <w:marRight w:val="0"/>
      <w:marTop w:val="0"/>
      <w:marBottom w:val="0"/>
      <w:divBdr>
        <w:top w:val="none" w:sz="0" w:space="0" w:color="auto"/>
        <w:left w:val="none" w:sz="0" w:space="0" w:color="auto"/>
        <w:bottom w:val="none" w:sz="0" w:space="0" w:color="auto"/>
        <w:right w:val="none" w:sz="0" w:space="0" w:color="auto"/>
      </w:divBdr>
    </w:div>
    <w:div w:id="190341775">
      <w:marLeft w:val="480"/>
      <w:marRight w:val="0"/>
      <w:marTop w:val="0"/>
      <w:marBottom w:val="0"/>
      <w:divBdr>
        <w:top w:val="none" w:sz="0" w:space="0" w:color="auto"/>
        <w:left w:val="none" w:sz="0" w:space="0" w:color="auto"/>
        <w:bottom w:val="none" w:sz="0" w:space="0" w:color="auto"/>
        <w:right w:val="none" w:sz="0" w:space="0" w:color="auto"/>
      </w:divBdr>
    </w:div>
    <w:div w:id="190383895">
      <w:marLeft w:val="480"/>
      <w:marRight w:val="0"/>
      <w:marTop w:val="0"/>
      <w:marBottom w:val="0"/>
      <w:divBdr>
        <w:top w:val="none" w:sz="0" w:space="0" w:color="auto"/>
        <w:left w:val="none" w:sz="0" w:space="0" w:color="auto"/>
        <w:bottom w:val="none" w:sz="0" w:space="0" w:color="auto"/>
        <w:right w:val="none" w:sz="0" w:space="0" w:color="auto"/>
      </w:divBdr>
    </w:div>
    <w:div w:id="190413071">
      <w:marLeft w:val="480"/>
      <w:marRight w:val="0"/>
      <w:marTop w:val="0"/>
      <w:marBottom w:val="0"/>
      <w:divBdr>
        <w:top w:val="none" w:sz="0" w:space="0" w:color="auto"/>
        <w:left w:val="none" w:sz="0" w:space="0" w:color="auto"/>
        <w:bottom w:val="none" w:sz="0" w:space="0" w:color="auto"/>
        <w:right w:val="none" w:sz="0" w:space="0" w:color="auto"/>
      </w:divBdr>
    </w:div>
    <w:div w:id="190459136">
      <w:marLeft w:val="480"/>
      <w:marRight w:val="0"/>
      <w:marTop w:val="0"/>
      <w:marBottom w:val="0"/>
      <w:divBdr>
        <w:top w:val="none" w:sz="0" w:space="0" w:color="auto"/>
        <w:left w:val="none" w:sz="0" w:space="0" w:color="auto"/>
        <w:bottom w:val="none" w:sz="0" w:space="0" w:color="auto"/>
        <w:right w:val="none" w:sz="0" w:space="0" w:color="auto"/>
      </w:divBdr>
    </w:div>
    <w:div w:id="190459568">
      <w:marLeft w:val="480"/>
      <w:marRight w:val="0"/>
      <w:marTop w:val="0"/>
      <w:marBottom w:val="0"/>
      <w:divBdr>
        <w:top w:val="none" w:sz="0" w:space="0" w:color="auto"/>
        <w:left w:val="none" w:sz="0" w:space="0" w:color="auto"/>
        <w:bottom w:val="none" w:sz="0" w:space="0" w:color="auto"/>
        <w:right w:val="none" w:sz="0" w:space="0" w:color="auto"/>
      </w:divBdr>
    </w:div>
    <w:div w:id="190459673">
      <w:marLeft w:val="480"/>
      <w:marRight w:val="0"/>
      <w:marTop w:val="0"/>
      <w:marBottom w:val="0"/>
      <w:divBdr>
        <w:top w:val="none" w:sz="0" w:space="0" w:color="auto"/>
        <w:left w:val="none" w:sz="0" w:space="0" w:color="auto"/>
        <w:bottom w:val="none" w:sz="0" w:space="0" w:color="auto"/>
        <w:right w:val="none" w:sz="0" w:space="0" w:color="auto"/>
      </w:divBdr>
    </w:div>
    <w:div w:id="190460965">
      <w:marLeft w:val="480"/>
      <w:marRight w:val="0"/>
      <w:marTop w:val="0"/>
      <w:marBottom w:val="0"/>
      <w:divBdr>
        <w:top w:val="none" w:sz="0" w:space="0" w:color="auto"/>
        <w:left w:val="none" w:sz="0" w:space="0" w:color="auto"/>
        <w:bottom w:val="none" w:sz="0" w:space="0" w:color="auto"/>
        <w:right w:val="none" w:sz="0" w:space="0" w:color="auto"/>
      </w:divBdr>
    </w:div>
    <w:div w:id="190461474">
      <w:marLeft w:val="480"/>
      <w:marRight w:val="0"/>
      <w:marTop w:val="0"/>
      <w:marBottom w:val="0"/>
      <w:divBdr>
        <w:top w:val="none" w:sz="0" w:space="0" w:color="auto"/>
        <w:left w:val="none" w:sz="0" w:space="0" w:color="auto"/>
        <w:bottom w:val="none" w:sz="0" w:space="0" w:color="auto"/>
        <w:right w:val="none" w:sz="0" w:space="0" w:color="auto"/>
      </w:divBdr>
    </w:div>
    <w:div w:id="190531704">
      <w:marLeft w:val="480"/>
      <w:marRight w:val="0"/>
      <w:marTop w:val="0"/>
      <w:marBottom w:val="0"/>
      <w:divBdr>
        <w:top w:val="none" w:sz="0" w:space="0" w:color="auto"/>
        <w:left w:val="none" w:sz="0" w:space="0" w:color="auto"/>
        <w:bottom w:val="none" w:sz="0" w:space="0" w:color="auto"/>
        <w:right w:val="none" w:sz="0" w:space="0" w:color="auto"/>
      </w:divBdr>
    </w:div>
    <w:div w:id="190608380">
      <w:marLeft w:val="480"/>
      <w:marRight w:val="0"/>
      <w:marTop w:val="0"/>
      <w:marBottom w:val="0"/>
      <w:divBdr>
        <w:top w:val="none" w:sz="0" w:space="0" w:color="auto"/>
        <w:left w:val="none" w:sz="0" w:space="0" w:color="auto"/>
        <w:bottom w:val="none" w:sz="0" w:space="0" w:color="auto"/>
        <w:right w:val="none" w:sz="0" w:space="0" w:color="auto"/>
      </w:divBdr>
    </w:div>
    <w:div w:id="190647677">
      <w:marLeft w:val="480"/>
      <w:marRight w:val="0"/>
      <w:marTop w:val="0"/>
      <w:marBottom w:val="0"/>
      <w:divBdr>
        <w:top w:val="none" w:sz="0" w:space="0" w:color="auto"/>
        <w:left w:val="none" w:sz="0" w:space="0" w:color="auto"/>
        <w:bottom w:val="none" w:sz="0" w:space="0" w:color="auto"/>
        <w:right w:val="none" w:sz="0" w:space="0" w:color="auto"/>
      </w:divBdr>
    </w:div>
    <w:div w:id="190657244">
      <w:marLeft w:val="480"/>
      <w:marRight w:val="0"/>
      <w:marTop w:val="0"/>
      <w:marBottom w:val="0"/>
      <w:divBdr>
        <w:top w:val="none" w:sz="0" w:space="0" w:color="auto"/>
        <w:left w:val="none" w:sz="0" w:space="0" w:color="auto"/>
        <w:bottom w:val="none" w:sz="0" w:space="0" w:color="auto"/>
        <w:right w:val="none" w:sz="0" w:space="0" w:color="auto"/>
      </w:divBdr>
    </w:div>
    <w:div w:id="190799099">
      <w:marLeft w:val="480"/>
      <w:marRight w:val="0"/>
      <w:marTop w:val="0"/>
      <w:marBottom w:val="0"/>
      <w:divBdr>
        <w:top w:val="none" w:sz="0" w:space="0" w:color="auto"/>
        <w:left w:val="none" w:sz="0" w:space="0" w:color="auto"/>
        <w:bottom w:val="none" w:sz="0" w:space="0" w:color="auto"/>
        <w:right w:val="none" w:sz="0" w:space="0" w:color="auto"/>
      </w:divBdr>
    </w:div>
    <w:div w:id="190803121">
      <w:marLeft w:val="480"/>
      <w:marRight w:val="0"/>
      <w:marTop w:val="0"/>
      <w:marBottom w:val="0"/>
      <w:divBdr>
        <w:top w:val="none" w:sz="0" w:space="0" w:color="auto"/>
        <w:left w:val="none" w:sz="0" w:space="0" w:color="auto"/>
        <w:bottom w:val="none" w:sz="0" w:space="0" w:color="auto"/>
        <w:right w:val="none" w:sz="0" w:space="0" w:color="auto"/>
      </w:divBdr>
    </w:div>
    <w:div w:id="190843508">
      <w:marLeft w:val="480"/>
      <w:marRight w:val="0"/>
      <w:marTop w:val="0"/>
      <w:marBottom w:val="0"/>
      <w:divBdr>
        <w:top w:val="none" w:sz="0" w:space="0" w:color="auto"/>
        <w:left w:val="none" w:sz="0" w:space="0" w:color="auto"/>
        <w:bottom w:val="none" w:sz="0" w:space="0" w:color="auto"/>
        <w:right w:val="none" w:sz="0" w:space="0" w:color="auto"/>
      </w:divBdr>
    </w:div>
    <w:div w:id="190844430">
      <w:marLeft w:val="480"/>
      <w:marRight w:val="0"/>
      <w:marTop w:val="0"/>
      <w:marBottom w:val="0"/>
      <w:divBdr>
        <w:top w:val="none" w:sz="0" w:space="0" w:color="auto"/>
        <w:left w:val="none" w:sz="0" w:space="0" w:color="auto"/>
        <w:bottom w:val="none" w:sz="0" w:space="0" w:color="auto"/>
        <w:right w:val="none" w:sz="0" w:space="0" w:color="auto"/>
      </w:divBdr>
    </w:div>
    <w:div w:id="190849571">
      <w:marLeft w:val="480"/>
      <w:marRight w:val="0"/>
      <w:marTop w:val="0"/>
      <w:marBottom w:val="0"/>
      <w:divBdr>
        <w:top w:val="none" w:sz="0" w:space="0" w:color="auto"/>
        <w:left w:val="none" w:sz="0" w:space="0" w:color="auto"/>
        <w:bottom w:val="none" w:sz="0" w:space="0" w:color="auto"/>
        <w:right w:val="none" w:sz="0" w:space="0" w:color="auto"/>
      </w:divBdr>
    </w:div>
    <w:div w:id="190849727">
      <w:marLeft w:val="480"/>
      <w:marRight w:val="0"/>
      <w:marTop w:val="0"/>
      <w:marBottom w:val="0"/>
      <w:divBdr>
        <w:top w:val="none" w:sz="0" w:space="0" w:color="auto"/>
        <w:left w:val="none" w:sz="0" w:space="0" w:color="auto"/>
        <w:bottom w:val="none" w:sz="0" w:space="0" w:color="auto"/>
        <w:right w:val="none" w:sz="0" w:space="0" w:color="auto"/>
      </w:divBdr>
    </w:div>
    <w:div w:id="190917265">
      <w:marLeft w:val="480"/>
      <w:marRight w:val="0"/>
      <w:marTop w:val="0"/>
      <w:marBottom w:val="0"/>
      <w:divBdr>
        <w:top w:val="none" w:sz="0" w:space="0" w:color="auto"/>
        <w:left w:val="none" w:sz="0" w:space="0" w:color="auto"/>
        <w:bottom w:val="none" w:sz="0" w:space="0" w:color="auto"/>
        <w:right w:val="none" w:sz="0" w:space="0" w:color="auto"/>
      </w:divBdr>
    </w:div>
    <w:div w:id="190921145">
      <w:marLeft w:val="480"/>
      <w:marRight w:val="0"/>
      <w:marTop w:val="0"/>
      <w:marBottom w:val="0"/>
      <w:divBdr>
        <w:top w:val="none" w:sz="0" w:space="0" w:color="auto"/>
        <w:left w:val="none" w:sz="0" w:space="0" w:color="auto"/>
        <w:bottom w:val="none" w:sz="0" w:space="0" w:color="auto"/>
        <w:right w:val="none" w:sz="0" w:space="0" w:color="auto"/>
      </w:divBdr>
    </w:div>
    <w:div w:id="190993035">
      <w:marLeft w:val="480"/>
      <w:marRight w:val="0"/>
      <w:marTop w:val="0"/>
      <w:marBottom w:val="0"/>
      <w:divBdr>
        <w:top w:val="none" w:sz="0" w:space="0" w:color="auto"/>
        <w:left w:val="none" w:sz="0" w:space="0" w:color="auto"/>
        <w:bottom w:val="none" w:sz="0" w:space="0" w:color="auto"/>
        <w:right w:val="none" w:sz="0" w:space="0" w:color="auto"/>
      </w:divBdr>
    </w:div>
    <w:div w:id="190999439">
      <w:marLeft w:val="480"/>
      <w:marRight w:val="0"/>
      <w:marTop w:val="0"/>
      <w:marBottom w:val="0"/>
      <w:divBdr>
        <w:top w:val="none" w:sz="0" w:space="0" w:color="auto"/>
        <w:left w:val="none" w:sz="0" w:space="0" w:color="auto"/>
        <w:bottom w:val="none" w:sz="0" w:space="0" w:color="auto"/>
        <w:right w:val="none" w:sz="0" w:space="0" w:color="auto"/>
      </w:divBdr>
    </w:div>
    <w:div w:id="191001310">
      <w:marLeft w:val="480"/>
      <w:marRight w:val="0"/>
      <w:marTop w:val="0"/>
      <w:marBottom w:val="0"/>
      <w:divBdr>
        <w:top w:val="none" w:sz="0" w:space="0" w:color="auto"/>
        <w:left w:val="none" w:sz="0" w:space="0" w:color="auto"/>
        <w:bottom w:val="none" w:sz="0" w:space="0" w:color="auto"/>
        <w:right w:val="none" w:sz="0" w:space="0" w:color="auto"/>
      </w:divBdr>
    </w:div>
    <w:div w:id="191001399">
      <w:marLeft w:val="480"/>
      <w:marRight w:val="0"/>
      <w:marTop w:val="0"/>
      <w:marBottom w:val="0"/>
      <w:divBdr>
        <w:top w:val="none" w:sz="0" w:space="0" w:color="auto"/>
        <w:left w:val="none" w:sz="0" w:space="0" w:color="auto"/>
        <w:bottom w:val="none" w:sz="0" w:space="0" w:color="auto"/>
        <w:right w:val="none" w:sz="0" w:space="0" w:color="auto"/>
      </w:divBdr>
    </w:div>
    <w:div w:id="191040618">
      <w:marLeft w:val="480"/>
      <w:marRight w:val="0"/>
      <w:marTop w:val="0"/>
      <w:marBottom w:val="0"/>
      <w:divBdr>
        <w:top w:val="none" w:sz="0" w:space="0" w:color="auto"/>
        <w:left w:val="none" w:sz="0" w:space="0" w:color="auto"/>
        <w:bottom w:val="none" w:sz="0" w:space="0" w:color="auto"/>
        <w:right w:val="none" w:sz="0" w:space="0" w:color="auto"/>
      </w:divBdr>
    </w:div>
    <w:div w:id="191041774">
      <w:marLeft w:val="480"/>
      <w:marRight w:val="0"/>
      <w:marTop w:val="0"/>
      <w:marBottom w:val="0"/>
      <w:divBdr>
        <w:top w:val="none" w:sz="0" w:space="0" w:color="auto"/>
        <w:left w:val="none" w:sz="0" w:space="0" w:color="auto"/>
        <w:bottom w:val="none" w:sz="0" w:space="0" w:color="auto"/>
        <w:right w:val="none" w:sz="0" w:space="0" w:color="auto"/>
      </w:divBdr>
    </w:div>
    <w:div w:id="191109929">
      <w:marLeft w:val="480"/>
      <w:marRight w:val="0"/>
      <w:marTop w:val="0"/>
      <w:marBottom w:val="0"/>
      <w:divBdr>
        <w:top w:val="none" w:sz="0" w:space="0" w:color="auto"/>
        <w:left w:val="none" w:sz="0" w:space="0" w:color="auto"/>
        <w:bottom w:val="none" w:sz="0" w:space="0" w:color="auto"/>
        <w:right w:val="none" w:sz="0" w:space="0" w:color="auto"/>
      </w:divBdr>
    </w:div>
    <w:div w:id="191116344">
      <w:marLeft w:val="480"/>
      <w:marRight w:val="0"/>
      <w:marTop w:val="0"/>
      <w:marBottom w:val="0"/>
      <w:divBdr>
        <w:top w:val="none" w:sz="0" w:space="0" w:color="auto"/>
        <w:left w:val="none" w:sz="0" w:space="0" w:color="auto"/>
        <w:bottom w:val="none" w:sz="0" w:space="0" w:color="auto"/>
        <w:right w:val="none" w:sz="0" w:space="0" w:color="auto"/>
      </w:divBdr>
    </w:div>
    <w:div w:id="191303976">
      <w:marLeft w:val="480"/>
      <w:marRight w:val="0"/>
      <w:marTop w:val="0"/>
      <w:marBottom w:val="0"/>
      <w:divBdr>
        <w:top w:val="none" w:sz="0" w:space="0" w:color="auto"/>
        <w:left w:val="none" w:sz="0" w:space="0" w:color="auto"/>
        <w:bottom w:val="none" w:sz="0" w:space="0" w:color="auto"/>
        <w:right w:val="none" w:sz="0" w:space="0" w:color="auto"/>
      </w:divBdr>
    </w:div>
    <w:div w:id="191307279">
      <w:marLeft w:val="480"/>
      <w:marRight w:val="0"/>
      <w:marTop w:val="0"/>
      <w:marBottom w:val="0"/>
      <w:divBdr>
        <w:top w:val="none" w:sz="0" w:space="0" w:color="auto"/>
        <w:left w:val="none" w:sz="0" w:space="0" w:color="auto"/>
        <w:bottom w:val="none" w:sz="0" w:space="0" w:color="auto"/>
        <w:right w:val="none" w:sz="0" w:space="0" w:color="auto"/>
      </w:divBdr>
    </w:div>
    <w:div w:id="191308853">
      <w:marLeft w:val="480"/>
      <w:marRight w:val="0"/>
      <w:marTop w:val="0"/>
      <w:marBottom w:val="0"/>
      <w:divBdr>
        <w:top w:val="none" w:sz="0" w:space="0" w:color="auto"/>
        <w:left w:val="none" w:sz="0" w:space="0" w:color="auto"/>
        <w:bottom w:val="none" w:sz="0" w:space="0" w:color="auto"/>
        <w:right w:val="none" w:sz="0" w:space="0" w:color="auto"/>
      </w:divBdr>
    </w:div>
    <w:div w:id="191308877">
      <w:marLeft w:val="480"/>
      <w:marRight w:val="0"/>
      <w:marTop w:val="0"/>
      <w:marBottom w:val="0"/>
      <w:divBdr>
        <w:top w:val="none" w:sz="0" w:space="0" w:color="auto"/>
        <w:left w:val="none" w:sz="0" w:space="0" w:color="auto"/>
        <w:bottom w:val="none" w:sz="0" w:space="0" w:color="auto"/>
        <w:right w:val="none" w:sz="0" w:space="0" w:color="auto"/>
      </w:divBdr>
    </w:div>
    <w:div w:id="191378300">
      <w:marLeft w:val="480"/>
      <w:marRight w:val="0"/>
      <w:marTop w:val="0"/>
      <w:marBottom w:val="0"/>
      <w:divBdr>
        <w:top w:val="none" w:sz="0" w:space="0" w:color="auto"/>
        <w:left w:val="none" w:sz="0" w:space="0" w:color="auto"/>
        <w:bottom w:val="none" w:sz="0" w:space="0" w:color="auto"/>
        <w:right w:val="none" w:sz="0" w:space="0" w:color="auto"/>
      </w:divBdr>
    </w:div>
    <w:div w:id="191386515">
      <w:marLeft w:val="480"/>
      <w:marRight w:val="0"/>
      <w:marTop w:val="0"/>
      <w:marBottom w:val="0"/>
      <w:divBdr>
        <w:top w:val="none" w:sz="0" w:space="0" w:color="auto"/>
        <w:left w:val="none" w:sz="0" w:space="0" w:color="auto"/>
        <w:bottom w:val="none" w:sz="0" w:space="0" w:color="auto"/>
        <w:right w:val="none" w:sz="0" w:space="0" w:color="auto"/>
      </w:divBdr>
    </w:div>
    <w:div w:id="191461972">
      <w:marLeft w:val="480"/>
      <w:marRight w:val="0"/>
      <w:marTop w:val="0"/>
      <w:marBottom w:val="0"/>
      <w:divBdr>
        <w:top w:val="none" w:sz="0" w:space="0" w:color="auto"/>
        <w:left w:val="none" w:sz="0" w:space="0" w:color="auto"/>
        <w:bottom w:val="none" w:sz="0" w:space="0" w:color="auto"/>
        <w:right w:val="none" w:sz="0" w:space="0" w:color="auto"/>
      </w:divBdr>
    </w:div>
    <w:div w:id="191501643">
      <w:marLeft w:val="480"/>
      <w:marRight w:val="0"/>
      <w:marTop w:val="0"/>
      <w:marBottom w:val="0"/>
      <w:divBdr>
        <w:top w:val="none" w:sz="0" w:space="0" w:color="auto"/>
        <w:left w:val="none" w:sz="0" w:space="0" w:color="auto"/>
        <w:bottom w:val="none" w:sz="0" w:space="0" w:color="auto"/>
        <w:right w:val="none" w:sz="0" w:space="0" w:color="auto"/>
      </w:divBdr>
    </w:div>
    <w:div w:id="191572971">
      <w:marLeft w:val="480"/>
      <w:marRight w:val="0"/>
      <w:marTop w:val="0"/>
      <w:marBottom w:val="0"/>
      <w:divBdr>
        <w:top w:val="none" w:sz="0" w:space="0" w:color="auto"/>
        <w:left w:val="none" w:sz="0" w:space="0" w:color="auto"/>
        <w:bottom w:val="none" w:sz="0" w:space="0" w:color="auto"/>
        <w:right w:val="none" w:sz="0" w:space="0" w:color="auto"/>
      </w:divBdr>
    </w:div>
    <w:div w:id="191580455">
      <w:marLeft w:val="480"/>
      <w:marRight w:val="0"/>
      <w:marTop w:val="0"/>
      <w:marBottom w:val="0"/>
      <w:divBdr>
        <w:top w:val="none" w:sz="0" w:space="0" w:color="auto"/>
        <w:left w:val="none" w:sz="0" w:space="0" w:color="auto"/>
        <w:bottom w:val="none" w:sz="0" w:space="0" w:color="auto"/>
        <w:right w:val="none" w:sz="0" w:space="0" w:color="auto"/>
      </w:divBdr>
    </w:div>
    <w:div w:id="191646981">
      <w:marLeft w:val="480"/>
      <w:marRight w:val="0"/>
      <w:marTop w:val="0"/>
      <w:marBottom w:val="0"/>
      <w:divBdr>
        <w:top w:val="none" w:sz="0" w:space="0" w:color="auto"/>
        <w:left w:val="none" w:sz="0" w:space="0" w:color="auto"/>
        <w:bottom w:val="none" w:sz="0" w:space="0" w:color="auto"/>
        <w:right w:val="none" w:sz="0" w:space="0" w:color="auto"/>
      </w:divBdr>
    </w:div>
    <w:div w:id="191648505">
      <w:marLeft w:val="480"/>
      <w:marRight w:val="0"/>
      <w:marTop w:val="0"/>
      <w:marBottom w:val="0"/>
      <w:divBdr>
        <w:top w:val="none" w:sz="0" w:space="0" w:color="auto"/>
        <w:left w:val="none" w:sz="0" w:space="0" w:color="auto"/>
        <w:bottom w:val="none" w:sz="0" w:space="0" w:color="auto"/>
        <w:right w:val="none" w:sz="0" w:space="0" w:color="auto"/>
      </w:divBdr>
    </w:div>
    <w:div w:id="191653575">
      <w:marLeft w:val="480"/>
      <w:marRight w:val="0"/>
      <w:marTop w:val="0"/>
      <w:marBottom w:val="0"/>
      <w:divBdr>
        <w:top w:val="none" w:sz="0" w:space="0" w:color="auto"/>
        <w:left w:val="none" w:sz="0" w:space="0" w:color="auto"/>
        <w:bottom w:val="none" w:sz="0" w:space="0" w:color="auto"/>
        <w:right w:val="none" w:sz="0" w:space="0" w:color="auto"/>
      </w:divBdr>
    </w:div>
    <w:div w:id="191724662">
      <w:marLeft w:val="480"/>
      <w:marRight w:val="0"/>
      <w:marTop w:val="0"/>
      <w:marBottom w:val="0"/>
      <w:divBdr>
        <w:top w:val="none" w:sz="0" w:space="0" w:color="auto"/>
        <w:left w:val="none" w:sz="0" w:space="0" w:color="auto"/>
        <w:bottom w:val="none" w:sz="0" w:space="0" w:color="auto"/>
        <w:right w:val="none" w:sz="0" w:space="0" w:color="auto"/>
      </w:divBdr>
    </w:div>
    <w:div w:id="191767922">
      <w:marLeft w:val="480"/>
      <w:marRight w:val="0"/>
      <w:marTop w:val="0"/>
      <w:marBottom w:val="0"/>
      <w:divBdr>
        <w:top w:val="none" w:sz="0" w:space="0" w:color="auto"/>
        <w:left w:val="none" w:sz="0" w:space="0" w:color="auto"/>
        <w:bottom w:val="none" w:sz="0" w:space="0" w:color="auto"/>
        <w:right w:val="none" w:sz="0" w:space="0" w:color="auto"/>
      </w:divBdr>
    </w:div>
    <w:div w:id="191774439">
      <w:marLeft w:val="480"/>
      <w:marRight w:val="0"/>
      <w:marTop w:val="0"/>
      <w:marBottom w:val="0"/>
      <w:divBdr>
        <w:top w:val="none" w:sz="0" w:space="0" w:color="auto"/>
        <w:left w:val="none" w:sz="0" w:space="0" w:color="auto"/>
        <w:bottom w:val="none" w:sz="0" w:space="0" w:color="auto"/>
        <w:right w:val="none" w:sz="0" w:space="0" w:color="auto"/>
      </w:divBdr>
    </w:div>
    <w:div w:id="191841537">
      <w:marLeft w:val="480"/>
      <w:marRight w:val="0"/>
      <w:marTop w:val="0"/>
      <w:marBottom w:val="0"/>
      <w:divBdr>
        <w:top w:val="none" w:sz="0" w:space="0" w:color="auto"/>
        <w:left w:val="none" w:sz="0" w:space="0" w:color="auto"/>
        <w:bottom w:val="none" w:sz="0" w:space="0" w:color="auto"/>
        <w:right w:val="none" w:sz="0" w:space="0" w:color="auto"/>
      </w:divBdr>
    </w:div>
    <w:div w:id="191846452">
      <w:marLeft w:val="480"/>
      <w:marRight w:val="0"/>
      <w:marTop w:val="0"/>
      <w:marBottom w:val="0"/>
      <w:divBdr>
        <w:top w:val="none" w:sz="0" w:space="0" w:color="auto"/>
        <w:left w:val="none" w:sz="0" w:space="0" w:color="auto"/>
        <w:bottom w:val="none" w:sz="0" w:space="0" w:color="auto"/>
        <w:right w:val="none" w:sz="0" w:space="0" w:color="auto"/>
      </w:divBdr>
    </w:div>
    <w:div w:id="191849288">
      <w:marLeft w:val="480"/>
      <w:marRight w:val="0"/>
      <w:marTop w:val="0"/>
      <w:marBottom w:val="0"/>
      <w:divBdr>
        <w:top w:val="none" w:sz="0" w:space="0" w:color="auto"/>
        <w:left w:val="none" w:sz="0" w:space="0" w:color="auto"/>
        <w:bottom w:val="none" w:sz="0" w:space="0" w:color="auto"/>
        <w:right w:val="none" w:sz="0" w:space="0" w:color="auto"/>
      </w:divBdr>
    </w:div>
    <w:div w:id="192041559">
      <w:marLeft w:val="480"/>
      <w:marRight w:val="0"/>
      <w:marTop w:val="0"/>
      <w:marBottom w:val="0"/>
      <w:divBdr>
        <w:top w:val="none" w:sz="0" w:space="0" w:color="auto"/>
        <w:left w:val="none" w:sz="0" w:space="0" w:color="auto"/>
        <w:bottom w:val="none" w:sz="0" w:space="0" w:color="auto"/>
        <w:right w:val="none" w:sz="0" w:space="0" w:color="auto"/>
      </w:divBdr>
    </w:div>
    <w:div w:id="192112300">
      <w:marLeft w:val="480"/>
      <w:marRight w:val="0"/>
      <w:marTop w:val="0"/>
      <w:marBottom w:val="0"/>
      <w:divBdr>
        <w:top w:val="none" w:sz="0" w:space="0" w:color="auto"/>
        <w:left w:val="none" w:sz="0" w:space="0" w:color="auto"/>
        <w:bottom w:val="none" w:sz="0" w:space="0" w:color="auto"/>
        <w:right w:val="none" w:sz="0" w:space="0" w:color="auto"/>
      </w:divBdr>
    </w:div>
    <w:div w:id="192113103">
      <w:marLeft w:val="480"/>
      <w:marRight w:val="0"/>
      <w:marTop w:val="0"/>
      <w:marBottom w:val="0"/>
      <w:divBdr>
        <w:top w:val="none" w:sz="0" w:space="0" w:color="auto"/>
        <w:left w:val="none" w:sz="0" w:space="0" w:color="auto"/>
        <w:bottom w:val="none" w:sz="0" w:space="0" w:color="auto"/>
        <w:right w:val="none" w:sz="0" w:space="0" w:color="auto"/>
      </w:divBdr>
    </w:div>
    <w:div w:id="192154358">
      <w:marLeft w:val="480"/>
      <w:marRight w:val="0"/>
      <w:marTop w:val="0"/>
      <w:marBottom w:val="0"/>
      <w:divBdr>
        <w:top w:val="none" w:sz="0" w:space="0" w:color="auto"/>
        <w:left w:val="none" w:sz="0" w:space="0" w:color="auto"/>
        <w:bottom w:val="none" w:sz="0" w:space="0" w:color="auto"/>
        <w:right w:val="none" w:sz="0" w:space="0" w:color="auto"/>
      </w:divBdr>
    </w:div>
    <w:div w:id="192154736">
      <w:marLeft w:val="480"/>
      <w:marRight w:val="0"/>
      <w:marTop w:val="0"/>
      <w:marBottom w:val="0"/>
      <w:divBdr>
        <w:top w:val="none" w:sz="0" w:space="0" w:color="auto"/>
        <w:left w:val="none" w:sz="0" w:space="0" w:color="auto"/>
        <w:bottom w:val="none" w:sz="0" w:space="0" w:color="auto"/>
        <w:right w:val="none" w:sz="0" w:space="0" w:color="auto"/>
      </w:divBdr>
    </w:div>
    <w:div w:id="192161084">
      <w:marLeft w:val="480"/>
      <w:marRight w:val="0"/>
      <w:marTop w:val="0"/>
      <w:marBottom w:val="0"/>
      <w:divBdr>
        <w:top w:val="none" w:sz="0" w:space="0" w:color="auto"/>
        <w:left w:val="none" w:sz="0" w:space="0" w:color="auto"/>
        <w:bottom w:val="none" w:sz="0" w:space="0" w:color="auto"/>
        <w:right w:val="none" w:sz="0" w:space="0" w:color="auto"/>
      </w:divBdr>
    </w:div>
    <w:div w:id="192229266">
      <w:marLeft w:val="480"/>
      <w:marRight w:val="0"/>
      <w:marTop w:val="0"/>
      <w:marBottom w:val="0"/>
      <w:divBdr>
        <w:top w:val="none" w:sz="0" w:space="0" w:color="auto"/>
        <w:left w:val="none" w:sz="0" w:space="0" w:color="auto"/>
        <w:bottom w:val="none" w:sz="0" w:space="0" w:color="auto"/>
        <w:right w:val="none" w:sz="0" w:space="0" w:color="auto"/>
      </w:divBdr>
    </w:div>
    <w:div w:id="192229445">
      <w:marLeft w:val="480"/>
      <w:marRight w:val="0"/>
      <w:marTop w:val="0"/>
      <w:marBottom w:val="0"/>
      <w:divBdr>
        <w:top w:val="none" w:sz="0" w:space="0" w:color="auto"/>
        <w:left w:val="none" w:sz="0" w:space="0" w:color="auto"/>
        <w:bottom w:val="none" w:sz="0" w:space="0" w:color="auto"/>
        <w:right w:val="none" w:sz="0" w:space="0" w:color="auto"/>
      </w:divBdr>
    </w:div>
    <w:div w:id="192230624">
      <w:marLeft w:val="480"/>
      <w:marRight w:val="0"/>
      <w:marTop w:val="0"/>
      <w:marBottom w:val="0"/>
      <w:divBdr>
        <w:top w:val="none" w:sz="0" w:space="0" w:color="auto"/>
        <w:left w:val="none" w:sz="0" w:space="0" w:color="auto"/>
        <w:bottom w:val="none" w:sz="0" w:space="0" w:color="auto"/>
        <w:right w:val="none" w:sz="0" w:space="0" w:color="auto"/>
      </w:divBdr>
    </w:div>
    <w:div w:id="192303146">
      <w:marLeft w:val="480"/>
      <w:marRight w:val="0"/>
      <w:marTop w:val="0"/>
      <w:marBottom w:val="0"/>
      <w:divBdr>
        <w:top w:val="none" w:sz="0" w:space="0" w:color="auto"/>
        <w:left w:val="none" w:sz="0" w:space="0" w:color="auto"/>
        <w:bottom w:val="none" w:sz="0" w:space="0" w:color="auto"/>
        <w:right w:val="none" w:sz="0" w:space="0" w:color="auto"/>
      </w:divBdr>
    </w:div>
    <w:div w:id="192311116">
      <w:marLeft w:val="480"/>
      <w:marRight w:val="0"/>
      <w:marTop w:val="0"/>
      <w:marBottom w:val="0"/>
      <w:divBdr>
        <w:top w:val="none" w:sz="0" w:space="0" w:color="auto"/>
        <w:left w:val="none" w:sz="0" w:space="0" w:color="auto"/>
        <w:bottom w:val="none" w:sz="0" w:space="0" w:color="auto"/>
        <w:right w:val="none" w:sz="0" w:space="0" w:color="auto"/>
      </w:divBdr>
    </w:div>
    <w:div w:id="192348293">
      <w:marLeft w:val="480"/>
      <w:marRight w:val="0"/>
      <w:marTop w:val="0"/>
      <w:marBottom w:val="0"/>
      <w:divBdr>
        <w:top w:val="none" w:sz="0" w:space="0" w:color="auto"/>
        <w:left w:val="none" w:sz="0" w:space="0" w:color="auto"/>
        <w:bottom w:val="none" w:sz="0" w:space="0" w:color="auto"/>
        <w:right w:val="none" w:sz="0" w:space="0" w:color="auto"/>
      </w:divBdr>
    </w:div>
    <w:div w:id="192349026">
      <w:marLeft w:val="480"/>
      <w:marRight w:val="0"/>
      <w:marTop w:val="0"/>
      <w:marBottom w:val="0"/>
      <w:divBdr>
        <w:top w:val="none" w:sz="0" w:space="0" w:color="auto"/>
        <w:left w:val="none" w:sz="0" w:space="0" w:color="auto"/>
        <w:bottom w:val="none" w:sz="0" w:space="0" w:color="auto"/>
        <w:right w:val="none" w:sz="0" w:space="0" w:color="auto"/>
      </w:divBdr>
    </w:div>
    <w:div w:id="192349828">
      <w:marLeft w:val="480"/>
      <w:marRight w:val="0"/>
      <w:marTop w:val="0"/>
      <w:marBottom w:val="0"/>
      <w:divBdr>
        <w:top w:val="none" w:sz="0" w:space="0" w:color="auto"/>
        <w:left w:val="none" w:sz="0" w:space="0" w:color="auto"/>
        <w:bottom w:val="none" w:sz="0" w:space="0" w:color="auto"/>
        <w:right w:val="none" w:sz="0" w:space="0" w:color="auto"/>
      </w:divBdr>
    </w:div>
    <w:div w:id="192353244">
      <w:marLeft w:val="480"/>
      <w:marRight w:val="0"/>
      <w:marTop w:val="0"/>
      <w:marBottom w:val="0"/>
      <w:divBdr>
        <w:top w:val="none" w:sz="0" w:space="0" w:color="auto"/>
        <w:left w:val="none" w:sz="0" w:space="0" w:color="auto"/>
        <w:bottom w:val="none" w:sz="0" w:space="0" w:color="auto"/>
        <w:right w:val="none" w:sz="0" w:space="0" w:color="auto"/>
      </w:divBdr>
    </w:div>
    <w:div w:id="192378981">
      <w:marLeft w:val="480"/>
      <w:marRight w:val="0"/>
      <w:marTop w:val="0"/>
      <w:marBottom w:val="0"/>
      <w:divBdr>
        <w:top w:val="none" w:sz="0" w:space="0" w:color="auto"/>
        <w:left w:val="none" w:sz="0" w:space="0" w:color="auto"/>
        <w:bottom w:val="none" w:sz="0" w:space="0" w:color="auto"/>
        <w:right w:val="none" w:sz="0" w:space="0" w:color="auto"/>
      </w:divBdr>
    </w:div>
    <w:div w:id="192420901">
      <w:marLeft w:val="480"/>
      <w:marRight w:val="0"/>
      <w:marTop w:val="0"/>
      <w:marBottom w:val="0"/>
      <w:divBdr>
        <w:top w:val="none" w:sz="0" w:space="0" w:color="auto"/>
        <w:left w:val="none" w:sz="0" w:space="0" w:color="auto"/>
        <w:bottom w:val="none" w:sz="0" w:space="0" w:color="auto"/>
        <w:right w:val="none" w:sz="0" w:space="0" w:color="auto"/>
      </w:divBdr>
    </w:div>
    <w:div w:id="192428074">
      <w:marLeft w:val="480"/>
      <w:marRight w:val="0"/>
      <w:marTop w:val="0"/>
      <w:marBottom w:val="0"/>
      <w:divBdr>
        <w:top w:val="none" w:sz="0" w:space="0" w:color="auto"/>
        <w:left w:val="none" w:sz="0" w:space="0" w:color="auto"/>
        <w:bottom w:val="none" w:sz="0" w:space="0" w:color="auto"/>
        <w:right w:val="none" w:sz="0" w:space="0" w:color="auto"/>
      </w:divBdr>
    </w:div>
    <w:div w:id="192496379">
      <w:marLeft w:val="480"/>
      <w:marRight w:val="0"/>
      <w:marTop w:val="0"/>
      <w:marBottom w:val="0"/>
      <w:divBdr>
        <w:top w:val="none" w:sz="0" w:space="0" w:color="auto"/>
        <w:left w:val="none" w:sz="0" w:space="0" w:color="auto"/>
        <w:bottom w:val="none" w:sz="0" w:space="0" w:color="auto"/>
        <w:right w:val="none" w:sz="0" w:space="0" w:color="auto"/>
      </w:divBdr>
    </w:div>
    <w:div w:id="192571739">
      <w:marLeft w:val="480"/>
      <w:marRight w:val="0"/>
      <w:marTop w:val="0"/>
      <w:marBottom w:val="0"/>
      <w:divBdr>
        <w:top w:val="none" w:sz="0" w:space="0" w:color="auto"/>
        <w:left w:val="none" w:sz="0" w:space="0" w:color="auto"/>
        <w:bottom w:val="none" w:sz="0" w:space="0" w:color="auto"/>
        <w:right w:val="none" w:sz="0" w:space="0" w:color="auto"/>
      </w:divBdr>
    </w:div>
    <w:div w:id="192613897">
      <w:marLeft w:val="480"/>
      <w:marRight w:val="0"/>
      <w:marTop w:val="0"/>
      <w:marBottom w:val="0"/>
      <w:divBdr>
        <w:top w:val="none" w:sz="0" w:space="0" w:color="auto"/>
        <w:left w:val="none" w:sz="0" w:space="0" w:color="auto"/>
        <w:bottom w:val="none" w:sz="0" w:space="0" w:color="auto"/>
        <w:right w:val="none" w:sz="0" w:space="0" w:color="auto"/>
      </w:divBdr>
    </w:div>
    <w:div w:id="192620536">
      <w:marLeft w:val="480"/>
      <w:marRight w:val="0"/>
      <w:marTop w:val="0"/>
      <w:marBottom w:val="0"/>
      <w:divBdr>
        <w:top w:val="none" w:sz="0" w:space="0" w:color="auto"/>
        <w:left w:val="none" w:sz="0" w:space="0" w:color="auto"/>
        <w:bottom w:val="none" w:sz="0" w:space="0" w:color="auto"/>
        <w:right w:val="none" w:sz="0" w:space="0" w:color="auto"/>
      </w:divBdr>
    </w:div>
    <w:div w:id="192690173">
      <w:marLeft w:val="480"/>
      <w:marRight w:val="0"/>
      <w:marTop w:val="0"/>
      <w:marBottom w:val="0"/>
      <w:divBdr>
        <w:top w:val="none" w:sz="0" w:space="0" w:color="auto"/>
        <w:left w:val="none" w:sz="0" w:space="0" w:color="auto"/>
        <w:bottom w:val="none" w:sz="0" w:space="0" w:color="auto"/>
        <w:right w:val="none" w:sz="0" w:space="0" w:color="auto"/>
      </w:divBdr>
    </w:div>
    <w:div w:id="192690424">
      <w:marLeft w:val="480"/>
      <w:marRight w:val="0"/>
      <w:marTop w:val="0"/>
      <w:marBottom w:val="0"/>
      <w:divBdr>
        <w:top w:val="none" w:sz="0" w:space="0" w:color="auto"/>
        <w:left w:val="none" w:sz="0" w:space="0" w:color="auto"/>
        <w:bottom w:val="none" w:sz="0" w:space="0" w:color="auto"/>
        <w:right w:val="none" w:sz="0" w:space="0" w:color="auto"/>
      </w:divBdr>
    </w:div>
    <w:div w:id="192693093">
      <w:marLeft w:val="480"/>
      <w:marRight w:val="0"/>
      <w:marTop w:val="0"/>
      <w:marBottom w:val="0"/>
      <w:divBdr>
        <w:top w:val="none" w:sz="0" w:space="0" w:color="auto"/>
        <w:left w:val="none" w:sz="0" w:space="0" w:color="auto"/>
        <w:bottom w:val="none" w:sz="0" w:space="0" w:color="auto"/>
        <w:right w:val="none" w:sz="0" w:space="0" w:color="auto"/>
      </w:divBdr>
    </w:div>
    <w:div w:id="192693841">
      <w:marLeft w:val="480"/>
      <w:marRight w:val="0"/>
      <w:marTop w:val="0"/>
      <w:marBottom w:val="0"/>
      <w:divBdr>
        <w:top w:val="none" w:sz="0" w:space="0" w:color="auto"/>
        <w:left w:val="none" w:sz="0" w:space="0" w:color="auto"/>
        <w:bottom w:val="none" w:sz="0" w:space="0" w:color="auto"/>
        <w:right w:val="none" w:sz="0" w:space="0" w:color="auto"/>
      </w:divBdr>
    </w:div>
    <w:div w:id="192697265">
      <w:marLeft w:val="480"/>
      <w:marRight w:val="0"/>
      <w:marTop w:val="0"/>
      <w:marBottom w:val="0"/>
      <w:divBdr>
        <w:top w:val="none" w:sz="0" w:space="0" w:color="auto"/>
        <w:left w:val="none" w:sz="0" w:space="0" w:color="auto"/>
        <w:bottom w:val="none" w:sz="0" w:space="0" w:color="auto"/>
        <w:right w:val="none" w:sz="0" w:space="0" w:color="auto"/>
      </w:divBdr>
    </w:div>
    <w:div w:id="192764396">
      <w:marLeft w:val="480"/>
      <w:marRight w:val="0"/>
      <w:marTop w:val="0"/>
      <w:marBottom w:val="0"/>
      <w:divBdr>
        <w:top w:val="none" w:sz="0" w:space="0" w:color="auto"/>
        <w:left w:val="none" w:sz="0" w:space="0" w:color="auto"/>
        <w:bottom w:val="none" w:sz="0" w:space="0" w:color="auto"/>
        <w:right w:val="none" w:sz="0" w:space="0" w:color="auto"/>
      </w:divBdr>
    </w:div>
    <w:div w:id="192766625">
      <w:marLeft w:val="480"/>
      <w:marRight w:val="0"/>
      <w:marTop w:val="0"/>
      <w:marBottom w:val="0"/>
      <w:divBdr>
        <w:top w:val="none" w:sz="0" w:space="0" w:color="auto"/>
        <w:left w:val="none" w:sz="0" w:space="0" w:color="auto"/>
        <w:bottom w:val="none" w:sz="0" w:space="0" w:color="auto"/>
        <w:right w:val="none" w:sz="0" w:space="0" w:color="auto"/>
      </w:divBdr>
    </w:div>
    <w:div w:id="192766982">
      <w:marLeft w:val="480"/>
      <w:marRight w:val="0"/>
      <w:marTop w:val="0"/>
      <w:marBottom w:val="0"/>
      <w:divBdr>
        <w:top w:val="none" w:sz="0" w:space="0" w:color="auto"/>
        <w:left w:val="none" w:sz="0" w:space="0" w:color="auto"/>
        <w:bottom w:val="none" w:sz="0" w:space="0" w:color="auto"/>
        <w:right w:val="none" w:sz="0" w:space="0" w:color="auto"/>
      </w:divBdr>
    </w:div>
    <w:div w:id="192891403">
      <w:marLeft w:val="480"/>
      <w:marRight w:val="0"/>
      <w:marTop w:val="0"/>
      <w:marBottom w:val="0"/>
      <w:divBdr>
        <w:top w:val="none" w:sz="0" w:space="0" w:color="auto"/>
        <w:left w:val="none" w:sz="0" w:space="0" w:color="auto"/>
        <w:bottom w:val="none" w:sz="0" w:space="0" w:color="auto"/>
        <w:right w:val="none" w:sz="0" w:space="0" w:color="auto"/>
      </w:divBdr>
    </w:div>
    <w:div w:id="192959658">
      <w:marLeft w:val="480"/>
      <w:marRight w:val="0"/>
      <w:marTop w:val="0"/>
      <w:marBottom w:val="0"/>
      <w:divBdr>
        <w:top w:val="none" w:sz="0" w:space="0" w:color="auto"/>
        <w:left w:val="none" w:sz="0" w:space="0" w:color="auto"/>
        <w:bottom w:val="none" w:sz="0" w:space="0" w:color="auto"/>
        <w:right w:val="none" w:sz="0" w:space="0" w:color="auto"/>
      </w:divBdr>
    </w:div>
    <w:div w:id="193005890">
      <w:marLeft w:val="480"/>
      <w:marRight w:val="0"/>
      <w:marTop w:val="0"/>
      <w:marBottom w:val="0"/>
      <w:divBdr>
        <w:top w:val="none" w:sz="0" w:space="0" w:color="auto"/>
        <w:left w:val="none" w:sz="0" w:space="0" w:color="auto"/>
        <w:bottom w:val="none" w:sz="0" w:space="0" w:color="auto"/>
        <w:right w:val="none" w:sz="0" w:space="0" w:color="auto"/>
      </w:divBdr>
    </w:div>
    <w:div w:id="193081879">
      <w:marLeft w:val="480"/>
      <w:marRight w:val="0"/>
      <w:marTop w:val="0"/>
      <w:marBottom w:val="0"/>
      <w:divBdr>
        <w:top w:val="none" w:sz="0" w:space="0" w:color="auto"/>
        <w:left w:val="none" w:sz="0" w:space="0" w:color="auto"/>
        <w:bottom w:val="none" w:sz="0" w:space="0" w:color="auto"/>
        <w:right w:val="none" w:sz="0" w:space="0" w:color="auto"/>
      </w:divBdr>
    </w:div>
    <w:div w:id="193084482">
      <w:marLeft w:val="480"/>
      <w:marRight w:val="0"/>
      <w:marTop w:val="0"/>
      <w:marBottom w:val="0"/>
      <w:divBdr>
        <w:top w:val="none" w:sz="0" w:space="0" w:color="auto"/>
        <w:left w:val="none" w:sz="0" w:space="0" w:color="auto"/>
        <w:bottom w:val="none" w:sz="0" w:space="0" w:color="auto"/>
        <w:right w:val="none" w:sz="0" w:space="0" w:color="auto"/>
      </w:divBdr>
    </w:div>
    <w:div w:id="193151393">
      <w:marLeft w:val="480"/>
      <w:marRight w:val="0"/>
      <w:marTop w:val="0"/>
      <w:marBottom w:val="0"/>
      <w:divBdr>
        <w:top w:val="none" w:sz="0" w:space="0" w:color="auto"/>
        <w:left w:val="none" w:sz="0" w:space="0" w:color="auto"/>
        <w:bottom w:val="none" w:sz="0" w:space="0" w:color="auto"/>
        <w:right w:val="none" w:sz="0" w:space="0" w:color="auto"/>
      </w:divBdr>
    </w:div>
    <w:div w:id="193157568">
      <w:marLeft w:val="480"/>
      <w:marRight w:val="0"/>
      <w:marTop w:val="0"/>
      <w:marBottom w:val="0"/>
      <w:divBdr>
        <w:top w:val="none" w:sz="0" w:space="0" w:color="auto"/>
        <w:left w:val="none" w:sz="0" w:space="0" w:color="auto"/>
        <w:bottom w:val="none" w:sz="0" w:space="0" w:color="auto"/>
        <w:right w:val="none" w:sz="0" w:space="0" w:color="auto"/>
      </w:divBdr>
    </w:div>
    <w:div w:id="193231476">
      <w:marLeft w:val="480"/>
      <w:marRight w:val="0"/>
      <w:marTop w:val="0"/>
      <w:marBottom w:val="0"/>
      <w:divBdr>
        <w:top w:val="none" w:sz="0" w:space="0" w:color="auto"/>
        <w:left w:val="none" w:sz="0" w:space="0" w:color="auto"/>
        <w:bottom w:val="none" w:sz="0" w:space="0" w:color="auto"/>
        <w:right w:val="none" w:sz="0" w:space="0" w:color="auto"/>
      </w:divBdr>
    </w:div>
    <w:div w:id="193231910">
      <w:marLeft w:val="480"/>
      <w:marRight w:val="0"/>
      <w:marTop w:val="0"/>
      <w:marBottom w:val="0"/>
      <w:divBdr>
        <w:top w:val="none" w:sz="0" w:space="0" w:color="auto"/>
        <w:left w:val="none" w:sz="0" w:space="0" w:color="auto"/>
        <w:bottom w:val="none" w:sz="0" w:space="0" w:color="auto"/>
        <w:right w:val="none" w:sz="0" w:space="0" w:color="auto"/>
      </w:divBdr>
    </w:div>
    <w:div w:id="193271163">
      <w:marLeft w:val="480"/>
      <w:marRight w:val="0"/>
      <w:marTop w:val="0"/>
      <w:marBottom w:val="0"/>
      <w:divBdr>
        <w:top w:val="none" w:sz="0" w:space="0" w:color="auto"/>
        <w:left w:val="none" w:sz="0" w:space="0" w:color="auto"/>
        <w:bottom w:val="none" w:sz="0" w:space="0" w:color="auto"/>
        <w:right w:val="none" w:sz="0" w:space="0" w:color="auto"/>
      </w:divBdr>
    </w:div>
    <w:div w:id="193271677">
      <w:marLeft w:val="480"/>
      <w:marRight w:val="0"/>
      <w:marTop w:val="0"/>
      <w:marBottom w:val="0"/>
      <w:divBdr>
        <w:top w:val="none" w:sz="0" w:space="0" w:color="auto"/>
        <w:left w:val="none" w:sz="0" w:space="0" w:color="auto"/>
        <w:bottom w:val="none" w:sz="0" w:space="0" w:color="auto"/>
        <w:right w:val="none" w:sz="0" w:space="0" w:color="auto"/>
      </w:divBdr>
    </w:div>
    <w:div w:id="193278355">
      <w:marLeft w:val="480"/>
      <w:marRight w:val="0"/>
      <w:marTop w:val="0"/>
      <w:marBottom w:val="0"/>
      <w:divBdr>
        <w:top w:val="none" w:sz="0" w:space="0" w:color="auto"/>
        <w:left w:val="none" w:sz="0" w:space="0" w:color="auto"/>
        <w:bottom w:val="none" w:sz="0" w:space="0" w:color="auto"/>
        <w:right w:val="none" w:sz="0" w:space="0" w:color="auto"/>
      </w:divBdr>
    </w:div>
    <w:div w:id="193345260">
      <w:marLeft w:val="480"/>
      <w:marRight w:val="0"/>
      <w:marTop w:val="0"/>
      <w:marBottom w:val="0"/>
      <w:divBdr>
        <w:top w:val="none" w:sz="0" w:space="0" w:color="auto"/>
        <w:left w:val="none" w:sz="0" w:space="0" w:color="auto"/>
        <w:bottom w:val="none" w:sz="0" w:space="0" w:color="auto"/>
        <w:right w:val="none" w:sz="0" w:space="0" w:color="auto"/>
      </w:divBdr>
    </w:div>
    <w:div w:id="193348877">
      <w:marLeft w:val="480"/>
      <w:marRight w:val="0"/>
      <w:marTop w:val="0"/>
      <w:marBottom w:val="0"/>
      <w:divBdr>
        <w:top w:val="none" w:sz="0" w:space="0" w:color="auto"/>
        <w:left w:val="none" w:sz="0" w:space="0" w:color="auto"/>
        <w:bottom w:val="none" w:sz="0" w:space="0" w:color="auto"/>
        <w:right w:val="none" w:sz="0" w:space="0" w:color="auto"/>
      </w:divBdr>
    </w:div>
    <w:div w:id="193424939">
      <w:marLeft w:val="480"/>
      <w:marRight w:val="0"/>
      <w:marTop w:val="0"/>
      <w:marBottom w:val="0"/>
      <w:divBdr>
        <w:top w:val="none" w:sz="0" w:space="0" w:color="auto"/>
        <w:left w:val="none" w:sz="0" w:space="0" w:color="auto"/>
        <w:bottom w:val="none" w:sz="0" w:space="0" w:color="auto"/>
        <w:right w:val="none" w:sz="0" w:space="0" w:color="auto"/>
      </w:divBdr>
    </w:div>
    <w:div w:id="193465124">
      <w:marLeft w:val="480"/>
      <w:marRight w:val="0"/>
      <w:marTop w:val="0"/>
      <w:marBottom w:val="0"/>
      <w:divBdr>
        <w:top w:val="none" w:sz="0" w:space="0" w:color="auto"/>
        <w:left w:val="none" w:sz="0" w:space="0" w:color="auto"/>
        <w:bottom w:val="none" w:sz="0" w:space="0" w:color="auto"/>
        <w:right w:val="none" w:sz="0" w:space="0" w:color="auto"/>
      </w:divBdr>
    </w:div>
    <w:div w:id="193471178">
      <w:marLeft w:val="480"/>
      <w:marRight w:val="0"/>
      <w:marTop w:val="0"/>
      <w:marBottom w:val="0"/>
      <w:divBdr>
        <w:top w:val="none" w:sz="0" w:space="0" w:color="auto"/>
        <w:left w:val="none" w:sz="0" w:space="0" w:color="auto"/>
        <w:bottom w:val="none" w:sz="0" w:space="0" w:color="auto"/>
        <w:right w:val="none" w:sz="0" w:space="0" w:color="auto"/>
      </w:divBdr>
    </w:div>
    <w:div w:id="193542393">
      <w:marLeft w:val="480"/>
      <w:marRight w:val="0"/>
      <w:marTop w:val="0"/>
      <w:marBottom w:val="0"/>
      <w:divBdr>
        <w:top w:val="none" w:sz="0" w:space="0" w:color="auto"/>
        <w:left w:val="none" w:sz="0" w:space="0" w:color="auto"/>
        <w:bottom w:val="none" w:sz="0" w:space="0" w:color="auto"/>
        <w:right w:val="none" w:sz="0" w:space="0" w:color="auto"/>
      </w:divBdr>
    </w:div>
    <w:div w:id="193544509">
      <w:marLeft w:val="480"/>
      <w:marRight w:val="0"/>
      <w:marTop w:val="0"/>
      <w:marBottom w:val="0"/>
      <w:divBdr>
        <w:top w:val="none" w:sz="0" w:space="0" w:color="auto"/>
        <w:left w:val="none" w:sz="0" w:space="0" w:color="auto"/>
        <w:bottom w:val="none" w:sz="0" w:space="0" w:color="auto"/>
        <w:right w:val="none" w:sz="0" w:space="0" w:color="auto"/>
      </w:divBdr>
    </w:div>
    <w:div w:id="193614305">
      <w:marLeft w:val="480"/>
      <w:marRight w:val="0"/>
      <w:marTop w:val="0"/>
      <w:marBottom w:val="0"/>
      <w:divBdr>
        <w:top w:val="none" w:sz="0" w:space="0" w:color="auto"/>
        <w:left w:val="none" w:sz="0" w:space="0" w:color="auto"/>
        <w:bottom w:val="none" w:sz="0" w:space="0" w:color="auto"/>
        <w:right w:val="none" w:sz="0" w:space="0" w:color="auto"/>
      </w:divBdr>
    </w:div>
    <w:div w:id="193615751">
      <w:marLeft w:val="480"/>
      <w:marRight w:val="0"/>
      <w:marTop w:val="0"/>
      <w:marBottom w:val="0"/>
      <w:divBdr>
        <w:top w:val="none" w:sz="0" w:space="0" w:color="auto"/>
        <w:left w:val="none" w:sz="0" w:space="0" w:color="auto"/>
        <w:bottom w:val="none" w:sz="0" w:space="0" w:color="auto"/>
        <w:right w:val="none" w:sz="0" w:space="0" w:color="auto"/>
      </w:divBdr>
    </w:div>
    <w:div w:id="193616954">
      <w:marLeft w:val="480"/>
      <w:marRight w:val="0"/>
      <w:marTop w:val="0"/>
      <w:marBottom w:val="0"/>
      <w:divBdr>
        <w:top w:val="none" w:sz="0" w:space="0" w:color="auto"/>
        <w:left w:val="none" w:sz="0" w:space="0" w:color="auto"/>
        <w:bottom w:val="none" w:sz="0" w:space="0" w:color="auto"/>
        <w:right w:val="none" w:sz="0" w:space="0" w:color="auto"/>
      </w:divBdr>
    </w:div>
    <w:div w:id="193661706">
      <w:marLeft w:val="480"/>
      <w:marRight w:val="0"/>
      <w:marTop w:val="0"/>
      <w:marBottom w:val="0"/>
      <w:divBdr>
        <w:top w:val="none" w:sz="0" w:space="0" w:color="auto"/>
        <w:left w:val="none" w:sz="0" w:space="0" w:color="auto"/>
        <w:bottom w:val="none" w:sz="0" w:space="0" w:color="auto"/>
        <w:right w:val="none" w:sz="0" w:space="0" w:color="auto"/>
      </w:divBdr>
    </w:div>
    <w:div w:id="193731750">
      <w:marLeft w:val="480"/>
      <w:marRight w:val="0"/>
      <w:marTop w:val="0"/>
      <w:marBottom w:val="0"/>
      <w:divBdr>
        <w:top w:val="none" w:sz="0" w:space="0" w:color="auto"/>
        <w:left w:val="none" w:sz="0" w:space="0" w:color="auto"/>
        <w:bottom w:val="none" w:sz="0" w:space="0" w:color="auto"/>
        <w:right w:val="none" w:sz="0" w:space="0" w:color="auto"/>
      </w:divBdr>
    </w:div>
    <w:div w:id="193734672">
      <w:marLeft w:val="480"/>
      <w:marRight w:val="0"/>
      <w:marTop w:val="0"/>
      <w:marBottom w:val="0"/>
      <w:divBdr>
        <w:top w:val="none" w:sz="0" w:space="0" w:color="auto"/>
        <w:left w:val="none" w:sz="0" w:space="0" w:color="auto"/>
        <w:bottom w:val="none" w:sz="0" w:space="0" w:color="auto"/>
        <w:right w:val="none" w:sz="0" w:space="0" w:color="auto"/>
      </w:divBdr>
    </w:div>
    <w:div w:id="193739872">
      <w:marLeft w:val="480"/>
      <w:marRight w:val="0"/>
      <w:marTop w:val="0"/>
      <w:marBottom w:val="0"/>
      <w:divBdr>
        <w:top w:val="none" w:sz="0" w:space="0" w:color="auto"/>
        <w:left w:val="none" w:sz="0" w:space="0" w:color="auto"/>
        <w:bottom w:val="none" w:sz="0" w:space="0" w:color="auto"/>
        <w:right w:val="none" w:sz="0" w:space="0" w:color="auto"/>
      </w:divBdr>
    </w:div>
    <w:div w:id="193813785">
      <w:marLeft w:val="480"/>
      <w:marRight w:val="0"/>
      <w:marTop w:val="0"/>
      <w:marBottom w:val="0"/>
      <w:divBdr>
        <w:top w:val="none" w:sz="0" w:space="0" w:color="auto"/>
        <w:left w:val="none" w:sz="0" w:space="0" w:color="auto"/>
        <w:bottom w:val="none" w:sz="0" w:space="0" w:color="auto"/>
        <w:right w:val="none" w:sz="0" w:space="0" w:color="auto"/>
      </w:divBdr>
    </w:div>
    <w:div w:id="193815312">
      <w:marLeft w:val="480"/>
      <w:marRight w:val="0"/>
      <w:marTop w:val="0"/>
      <w:marBottom w:val="0"/>
      <w:divBdr>
        <w:top w:val="none" w:sz="0" w:space="0" w:color="auto"/>
        <w:left w:val="none" w:sz="0" w:space="0" w:color="auto"/>
        <w:bottom w:val="none" w:sz="0" w:space="0" w:color="auto"/>
        <w:right w:val="none" w:sz="0" w:space="0" w:color="auto"/>
      </w:divBdr>
    </w:div>
    <w:div w:id="193887171">
      <w:marLeft w:val="480"/>
      <w:marRight w:val="0"/>
      <w:marTop w:val="0"/>
      <w:marBottom w:val="0"/>
      <w:divBdr>
        <w:top w:val="none" w:sz="0" w:space="0" w:color="auto"/>
        <w:left w:val="none" w:sz="0" w:space="0" w:color="auto"/>
        <w:bottom w:val="none" w:sz="0" w:space="0" w:color="auto"/>
        <w:right w:val="none" w:sz="0" w:space="0" w:color="auto"/>
      </w:divBdr>
    </w:div>
    <w:div w:id="193887258">
      <w:marLeft w:val="480"/>
      <w:marRight w:val="0"/>
      <w:marTop w:val="0"/>
      <w:marBottom w:val="0"/>
      <w:divBdr>
        <w:top w:val="none" w:sz="0" w:space="0" w:color="auto"/>
        <w:left w:val="none" w:sz="0" w:space="0" w:color="auto"/>
        <w:bottom w:val="none" w:sz="0" w:space="0" w:color="auto"/>
        <w:right w:val="none" w:sz="0" w:space="0" w:color="auto"/>
      </w:divBdr>
    </w:div>
    <w:div w:id="193927465">
      <w:marLeft w:val="480"/>
      <w:marRight w:val="0"/>
      <w:marTop w:val="0"/>
      <w:marBottom w:val="0"/>
      <w:divBdr>
        <w:top w:val="none" w:sz="0" w:space="0" w:color="auto"/>
        <w:left w:val="none" w:sz="0" w:space="0" w:color="auto"/>
        <w:bottom w:val="none" w:sz="0" w:space="0" w:color="auto"/>
        <w:right w:val="none" w:sz="0" w:space="0" w:color="auto"/>
      </w:divBdr>
    </w:div>
    <w:div w:id="194006132">
      <w:marLeft w:val="480"/>
      <w:marRight w:val="0"/>
      <w:marTop w:val="0"/>
      <w:marBottom w:val="0"/>
      <w:divBdr>
        <w:top w:val="none" w:sz="0" w:space="0" w:color="auto"/>
        <w:left w:val="none" w:sz="0" w:space="0" w:color="auto"/>
        <w:bottom w:val="none" w:sz="0" w:space="0" w:color="auto"/>
        <w:right w:val="none" w:sz="0" w:space="0" w:color="auto"/>
      </w:divBdr>
    </w:div>
    <w:div w:id="194077210">
      <w:marLeft w:val="480"/>
      <w:marRight w:val="0"/>
      <w:marTop w:val="0"/>
      <w:marBottom w:val="0"/>
      <w:divBdr>
        <w:top w:val="none" w:sz="0" w:space="0" w:color="auto"/>
        <w:left w:val="none" w:sz="0" w:space="0" w:color="auto"/>
        <w:bottom w:val="none" w:sz="0" w:space="0" w:color="auto"/>
        <w:right w:val="none" w:sz="0" w:space="0" w:color="auto"/>
      </w:divBdr>
    </w:div>
    <w:div w:id="194080440">
      <w:marLeft w:val="480"/>
      <w:marRight w:val="0"/>
      <w:marTop w:val="0"/>
      <w:marBottom w:val="0"/>
      <w:divBdr>
        <w:top w:val="none" w:sz="0" w:space="0" w:color="auto"/>
        <w:left w:val="none" w:sz="0" w:space="0" w:color="auto"/>
        <w:bottom w:val="none" w:sz="0" w:space="0" w:color="auto"/>
        <w:right w:val="none" w:sz="0" w:space="0" w:color="auto"/>
      </w:divBdr>
    </w:div>
    <w:div w:id="194081576">
      <w:marLeft w:val="480"/>
      <w:marRight w:val="0"/>
      <w:marTop w:val="0"/>
      <w:marBottom w:val="0"/>
      <w:divBdr>
        <w:top w:val="none" w:sz="0" w:space="0" w:color="auto"/>
        <w:left w:val="none" w:sz="0" w:space="0" w:color="auto"/>
        <w:bottom w:val="none" w:sz="0" w:space="0" w:color="auto"/>
        <w:right w:val="none" w:sz="0" w:space="0" w:color="auto"/>
      </w:divBdr>
    </w:div>
    <w:div w:id="194193336">
      <w:marLeft w:val="480"/>
      <w:marRight w:val="0"/>
      <w:marTop w:val="0"/>
      <w:marBottom w:val="0"/>
      <w:divBdr>
        <w:top w:val="none" w:sz="0" w:space="0" w:color="auto"/>
        <w:left w:val="none" w:sz="0" w:space="0" w:color="auto"/>
        <w:bottom w:val="none" w:sz="0" w:space="0" w:color="auto"/>
        <w:right w:val="none" w:sz="0" w:space="0" w:color="auto"/>
      </w:divBdr>
    </w:div>
    <w:div w:id="194196815">
      <w:marLeft w:val="480"/>
      <w:marRight w:val="0"/>
      <w:marTop w:val="0"/>
      <w:marBottom w:val="0"/>
      <w:divBdr>
        <w:top w:val="none" w:sz="0" w:space="0" w:color="auto"/>
        <w:left w:val="none" w:sz="0" w:space="0" w:color="auto"/>
        <w:bottom w:val="none" w:sz="0" w:space="0" w:color="auto"/>
        <w:right w:val="none" w:sz="0" w:space="0" w:color="auto"/>
      </w:divBdr>
    </w:div>
    <w:div w:id="194268375">
      <w:marLeft w:val="480"/>
      <w:marRight w:val="0"/>
      <w:marTop w:val="0"/>
      <w:marBottom w:val="0"/>
      <w:divBdr>
        <w:top w:val="none" w:sz="0" w:space="0" w:color="auto"/>
        <w:left w:val="none" w:sz="0" w:space="0" w:color="auto"/>
        <w:bottom w:val="none" w:sz="0" w:space="0" w:color="auto"/>
        <w:right w:val="none" w:sz="0" w:space="0" w:color="auto"/>
      </w:divBdr>
    </w:div>
    <w:div w:id="194268650">
      <w:marLeft w:val="480"/>
      <w:marRight w:val="0"/>
      <w:marTop w:val="0"/>
      <w:marBottom w:val="0"/>
      <w:divBdr>
        <w:top w:val="none" w:sz="0" w:space="0" w:color="auto"/>
        <w:left w:val="none" w:sz="0" w:space="0" w:color="auto"/>
        <w:bottom w:val="none" w:sz="0" w:space="0" w:color="auto"/>
        <w:right w:val="none" w:sz="0" w:space="0" w:color="auto"/>
      </w:divBdr>
    </w:div>
    <w:div w:id="194271912">
      <w:marLeft w:val="480"/>
      <w:marRight w:val="0"/>
      <w:marTop w:val="0"/>
      <w:marBottom w:val="0"/>
      <w:divBdr>
        <w:top w:val="none" w:sz="0" w:space="0" w:color="auto"/>
        <w:left w:val="none" w:sz="0" w:space="0" w:color="auto"/>
        <w:bottom w:val="none" w:sz="0" w:space="0" w:color="auto"/>
        <w:right w:val="none" w:sz="0" w:space="0" w:color="auto"/>
      </w:divBdr>
    </w:div>
    <w:div w:id="194272129">
      <w:marLeft w:val="480"/>
      <w:marRight w:val="0"/>
      <w:marTop w:val="0"/>
      <w:marBottom w:val="0"/>
      <w:divBdr>
        <w:top w:val="none" w:sz="0" w:space="0" w:color="auto"/>
        <w:left w:val="none" w:sz="0" w:space="0" w:color="auto"/>
        <w:bottom w:val="none" w:sz="0" w:space="0" w:color="auto"/>
        <w:right w:val="none" w:sz="0" w:space="0" w:color="auto"/>
      </w:divBdr>
    </w:div>
    <w:div w:id="194277517">
      <w:marLeft w:val="480"/>
      <w:marRight w:val="0"/>
      <w:marTop w:val="0"/>
      <w:marBottom w:val="0"/>
      <w:divBdr>
        <w:top w:val="none" w:sz="0" w:space="0" w:color="auto"/>
        <w:left w:val="none" w:sz="0" w:space="0" w:color="auto"/>
        <w:bottom w:val="none" w:sz="0" w:space="0" w:color="auto"/>
        <w:right w:val="none" w:sz="0" w:space="0" w:color="auto"/>
      </w:divBdr>
    </w:div>
    <w:div w:id="194389607">
      <w:marLeft w:val="480"/>
      <w:marRight w:val="0"/>
      <w:marTop w:val="0"/>
      <w:marBottom w:val="0"/>
      <w:divBdr>
        <w:top w:val="none" w:sz="0" w:space="0" w:color="auto"/>
        <w:left w:val="none" w:sz="0" w:space="0" w:color="auto"/>
        <w:bottom w:val="none" w:sz="0" w:space="0" w:color="auto"/>
        <w:right w:val="none" w:sz="0" w:space="0" w:color="auto"/>
      </w:divBdr>
    </w:div>
    <w:div w:id="194464907">
      <w:marLeft w:val="480"/>
      <w:marRight w:val="0"/>
      <w:marTop w:val="0"/>
      <w:marBottom w:val="0"/>
      <w:divBdr>
        <w:top w:val="none" w:sz="0" w:space="0" w:color="auto"/>
        <w:left w:val="none" w:sz="0" w:space="0" w:color="auto"/>
        <w:bottom w:val="none" w:sz="0" w:space="0" w:color="auto"/>
        <w:right w:val="none" w:sz="0" w:space="0" w:color="auto"/>
      </w:divBdr>
    </w:div>
    <w:div w:id="194513229">
      <w:marLeft w:val="480"/>
      <w:marRight w:val="0"/>
      <w:marTop w:val="0"/>
      <w:marBottom w:val="0"/>
      <w:divBdr>
        <w:top w:val="none" w:sz="0" w:space="0" w:color="auto"/>
        <w:left w:val="none" w:sz="0" w:space="0" w:color="auto"/>
        <w:bottom w:val="none" w:sz="0" w:space="0" w:color="auto"/>
        <w:right w:val="none" w:sz="0" w:space="0" w:color="auto"/>
      </w:divBdr>
    </w:div>
    <w:div w:id="194539660">
      <w:marLeft w:val="480"/>
      <w:marRight w:val="0"/>
      <w:marTop w:val="0"/>
      <w:marBottom w:val="0"/>
      <w:divBdr>
        <w:top w:val="none" w:sz="0" w:space="0" w:color="auto"/>
        <w:left w:val="none" w:sz="0" w:space="0" w:color="auto"/>
        <w:bottom w:val="none" w:sz="0" w:space="0" w:color="auto"/>
        <w:right w:val="none" w:sz="0" w:space="0" w:color="auto"/>
      </w:divBdr>
    </w:div>
    <w:div w:id="194736620">
      <w:marLeft w:val="480"/>
      <w:marRight w:val="0"/>
      <w:marTop w:val="0"/>
      <w:marBottom w:val="0"/>
      <w:divBdr>
        <w:top w:val="none" w:sz="0" w:space="0" w:color="auto"/>
        <w:left w:val="none" w:sz="0" w:space="0" w:color="auto"/>
        <w:bottom w:val="none" w:sz="0" w:space="0" w:color="auto"/>
        <w:right w:val="none" w:sz="0" w:space="0" w:color="auto"/>
      </w:divBdr>
    </w:div>
    <w:div w:id="194924067">
      <w:marLeft w:val="480"/>
      <w:marRight w:val="0"/>
      <w:marTop w:val="0"/>
      <w:marBottom w:val="0"/>
      <w:divBdr>
        <w:top w:val="none" w:sz="0" w:space="0" w:color="auto"/>
        <w:left w:val="none" w:sz="0" w:space="0" w:color="auto"/>
        <w:bottom w:val="none" w:sz="0" w:space="0" w:color="auto"/>
        <w:right w:val="none" w:sz="0" w:space="0" w:color="auto"/>
      </w:divBdr>
    </w:div>
    <w:div w:id="194925107">
      <w:marLeft w:val="480"/>
      <w:marRight w:val="0"/>
      <w:marTop w:val="0"/>
      <w:marBottom w:val="0"/>
      <w:divBdr>
        <w:top w:val="none" w:sz="0" w:space="0" w:color="auto"/>
        <w:left w:val="none" w:sz="0" w:space="0" w:color="auto"/>
        <w:bottom w:val="none" w:sz="0" w:space="0" w:color="auto"/>
        <w:right w:val="none" w:sz="0" w:space="0" w:color="auto"/>
      </w:divBdr>
    </w:div>
    <w:div w:id="194998603">
      <w:marLeft w:val="480"/>
      <w:marRight w:val="0"/>
      <w:marTop w:val="0"/>
      <w:marBottom w:val="0"/>
      <w:divBdr>
        <w:top w:val="none" w:sz="0" w:space="0" w:color="auto"/>
        <w:left w:val="none" w:sz="0" w:space="0" w:color="auto"/>
        <w:bottom w:val="none" w:sz="0" w:space="0" w:color="auto"/>
        <w:right w:val="none" w:sz="0" w:space="0" w:color="auto"/>
      </w:divBdr>
    </w:div>
    <w:div w:id="195041784">
      <w:marLeft w:val="480"/>
      <w:marRight w:val="0"/>
      <w:marTop w:val="0"/>
      <w:marBottom w:val="0"/>
      <w:divBdr>
        <w:top w:val="none" w:sz="0" w:space="0" w:color="auto"/>
        <w:left w:val="none" w:sz="0" w:space="0" w:color="auto"/>
        <w:bottom w:val="none" w:sz="0" w:space="0" w:color="auto"/>
        <w:right w:val="none" w:sz="0" w:space="0" w:color="auto"/>
      </w:divBdr>
    </w:div>
    <w:div w:id="195045343">
      <w:marLeft w:val="480"/>
      <w:marRight w:val="0"/>
      <w:marTop w:val="0"/>
      <w:marBottom w:val="0"/>
      <w:divBdr>
        <w:top w:val="none" w:sz="0" w:space="0" w:color="auto"/>
        <w:left w:val="none" w:sz="0" w:space="0" w:color="auto"/>
        <w:bottom w:val="none" w:sz="0" w:space="0" w:color="auto"/>
        <w:right w:val="none" w:sz="0" w:space="0" w:color="auto"/>
      </w:divBdr>
    </w:div>
    <w:div w:id="195121382">
      <w:marLeft w:val="480"/>
      <w:marRight w:val="0"/>
      <w:marTop w:val="0"/>
      <w:marBottom w:val="0"/>
      <w:divBdr>
        <w:top w:val="none" w:sz="0" w:space="0" w:color="auto"/>
        <w:left w:val="none" w:sz="0" w:space="0" w:color="auto"/>
        <w:bottom w:val="none" w:sz="0" w:space="0" w:color="auto"/>
        <w:right w:val="none" w:sz="0" w:space="0" w:color="auto"/>
      </w:divBdr>
    </w:div>
    <w:div w:id="195166364">
      <w:marLeft w:val="480"/>
      <w:marRight w:val="0"/>
      <w:marTop w:val="0"/>
      <w:marBottom w:val="0"/>
      <w:divBdr>
        <w:top w:val="none" w:sz="0" w:space="0" w:color="auto"/>
        <w:left w:val="none" w:sz="0" w:space="0" w:color="auto"/>
        <w:bottom w:val="none" w:sz="0" w:space="0" w:color="auto"/>
        <w:right w:val="none" w:sz="0" w:space="0" w:color="auto"/>
      </w:divBdr>
    </w:div>
    <w:div w:id="195192762">
      <w:marLeft w:val="480"/>
      <w:marRight w:val="0"/>
      <w:marTop w:val="0"/>
      <w:marBottom w:val="0"/>
      <w:divBdr>
        <w:top w:val="none" w:sz="0" w:space="0" w:color="auto"/>
        <w:left w:val="none" w:sz="0" w:space="0" w:color="auto"/>
        <w:bottom w:val="none" w:sz="0" w:space="0" w:color="auto"/>
        <w:right w:val="none" w:sz="0" w:space="0" w:color="auto"/>
      </w:divBdr>
    </w:div>
    <w:div w:id="195196177">
      <w:marLeft w:val="480"/>
      <w:marRight w:val="0"/>
      <w:marTop w:val="0"/>
      <w:marBottom w:val="0"/>
      <w:divBdr>
        <w:top w:val="none" w:sz="0" w:space="0" w:color="auto"/>
        <w:left w:val="none" w:sz="0" w:space="0" w:color="auto"/>
        <w:bottom w:val="none" w:sz="0" w:space="0" w:color="auto"/>
        <w:right w:val="none" w:sz="0" w:space="0" w:color="auto"/>
      </w:divBdr>
    </w:div>
    <w:div w:id="195239430">
      <w:marLeft w:val="480"/>
      <w:marRight w:val="0"/>
      <w:marTop w:val="0"/>
      <w:marBottom w:val="0"/>
      <w:divBdr>
        <w:top w:val="none" w:sz="0" w:space="0" w:color="auto"/>
        <w:left w:val="none" w:sz="0" w:space="0" w:color="auto"/>
        <w:bottom w:val="none" w:sz="0" w:space="0" w:color="auto"/>
        <w:right w:val="none" w:sz="0" w:space="0" w:color="auto"/>
      </w:divBdr>
    </w:div>
    <w:div w:id="195239675">
      <w:marLeft w:val="480"/>
      <w:marRight w:val="0"/>
      <w:marTop w:val="0"/>
      <w:marBottom w:val="0"/>
      <w:divBdr>
        <w:top w:val="none" w:sz="0" w:space="0" w:color="auto"/>
        <w:left w:val="none" w:sz="0" w:space="0" w:color="auto"/>
        <w:bottom w:val="none" w:sz="0" w:space="0" w:color="auto"/>
        <w:right w:val="none" w:sz="0" w:space="0" w:color="auto"/>
      </w:divBdr>
    </w:div>
    <w:div w:id="195239905">
      <w:marLeft w:val="480"/>
      <w:marRight w:val="0"/>
      <w:marTop w:val="0"/>
      <w:marBottom w:val="0"/>
      <w:divBdr>
        <w:top w:val="none" w:sz="0" w:space="0" w:color="auto"/>
        <w:left w:val="none" w:sz="0" w:space="0" w:color="auto"/>
        <w:bottom w:val="none" w:sz="0" w:space="0" w:color="auto"/>
        <w:right w:val="none" w:sz="0" w:space="0" w:color="auto"/>
      </w:divBdr>
    </w:div>
    <w:div w:id="195241670">
      <w:marLeft w:val="480"/>
      <w:marRight w:val="0"/>
      <w:marTop w:val="0"/>
      <w:marBottom w:val="0"/>
      <w:divBdr>
        <w:top w:val="none" w:sz="0" w:space="0" w:color="auto"/>
        <w:left w:val="none" w:sz="0" w:space="0" w:color="auto"/>
        <w:bottom w:val="none" w:sz="0" w:space="0" w:color="auto"/>
        <w:right w:val="none" w:sz="0" w:space="0" w:color="auto"/>
      </w:divBdr>
    </w:div>
    <w:div w:id="195242026">
      <w:marLeft w:val="480"/>
      <w:marRight w:val="0"/>
      <w:marTop w:val="0"/>
      <w:marBottom w:val="0"/>
      <w:divBdr>
        <w:top w:val="none" w:sz="0" w:space="0" w:color="auto"/>
        <w:left w:val="none" w:sz="0" w:space="0" w:color="auto"/>
        <w:bottom w:val="none" w:sz="0" w:space="0" w:color="auto"/>
        <w:right w:val="none" w:sz="0" w:space="0" w:color="auto"/>
      </w:divBdr>
    </w:div>
    <w:div w:id="195310403">
      <w:marLeft w:val="480"/>
      <w:marRight w:val="0"/>
      <w:marTop w:val="0"/>
      <w:marBottom w:val="0"/>
      <w:divBdr>
        <w:top w:val="none" w:sz="0" w:space="0" w:color="auto"/>
        <w:left w:val="none" w:sz="0" w:space="0" w:color="auto"/>
        <w:bottom w:val="none" w:sz="0" w:space="0" w:color="auto"/>
        <w:right w:val="none" w:sz="0" w:space="0" w:color="auto"/>
      </w:divBdr>
    </w:div>
    <w:div w:id="195434565">
      <w:marLeft w:val="480"/>
      <w:marRight w:val="0"/>
      <w:marTop w:val="0"/>
      <w:marBottom w:val="0"/>
      <w:divBdr>
        <w:top w:val="none" w:sz="0" w:space="0" w:color="auto"/>
        <w:left w:val="none" w:sz="0" w:space="0" w:color="auto"/>
        <w:bottom w:val="none" w:sz="0" w:space="0" w:color="auto"/>
        <w:right w:val="none" w:sz="0" w:space="0" w:color="auto"/>
      </w:divBdr>
    </w:div>
    <w:div w:id="195503170">
      <w:marLeft w:val="480"/>
      <w:marRight w:val="0"/>
      <w:marTop w:val="0"/>
      <w:marBottom w:val="0"/>
      <w:divBdr>
        <w:top w:val="none" w:sz="0" w:space="0" w:color="auto"/>
        <w:left w:val="none" w:sz="0" w:space="0" w:color="auto"/>
        <w:bottom w:val="none" w:sz="0" w:space="0" w:color="auto"/>
        <w:right w:val="none" w:sz="0" w:space="0" w:color="auto"/>
      </w:divBdr>
    </w:div>
    <w:div w:id="195508757">
      <w:marLeft w:val="480"/>
      <w:marRight w:val="0"/>
      <w:marTop w:val="0"/>
      <w:marBottom w:val="0"/>
      <w:divBdr>
        <w:top w:val="none" w:sz="0" w:space="0" w:color="auto"/>
        <w:left w:val="none" w:sz="0" w:space="0" w:color="auto"/>
        <w:bottom w:val="none" w:sz="0" w:space="0" w:color="auto"/>
        <w:right w:val="none" w:sz="0" w:space="0" w:color="auto"/>
      </w:divBdr>
    </w:div>
    <w:div w:id="195511546">
      <w:marLeft w:val="480"/>
      <w:marRight w:val="0"/>
      <w:marTop w:val="0"/>
      <w:marBottom w:val="0"/>
      <w:divBdr>
        <w:top w:val="none" w:sz="0" w:space="0" w:color="auto"/>
        <w:left w:val="none" w:sz="0" w:space="0" w:color="auto"/>
        <w:bottom w:val="none" w:sz="0" w:space="0" w:color="auto"/>
        <w:right w:val="none" w:sz="0" w:space="0" w:color="auto"/>
      </w:divBdr>
    </w:div>
    <w:div w:id="195587941">
      <w:marLeft w:val="480"/>
      <w:marRight w:val="0"/>
      <w:marTop w:val="0"/>
      <w:marBottom w:val="0"/>
      <w:divBdr>
        <w:top w:val="none" w:sz="0" w:space="0" w:color="auto"/>
        <w:left w:val="none" w:sz="0" w:space="0" w:color="auto"/>
        <w:bottom w:val="none" w:sz="0" w:space="0" w:color="auto"/>
        <w:right w:val="none" w:sz="0" w:space="0" w:color="auto"/>
      </w:divBdr>
    </w:div>
    <w:div w:id="195700035">
      <w:marLeft w:val="480"/>
      <w:marRight w:val="0"/>
      <w:marTop w:val="0"/>
      <w:marBottom w:val="0"/>
      <w:divBdr>
        <w:top w:val="none" w:sz="0" w:space="0" w:color="auto"/>
        <w:left w:val="none" w:sz="0" w:space="0" w:color="auto"/>
        <w:bottom w:val="none" w:sz="0" w:space="0" w:color="auto"/>
        <w:right w:val="none" w:sz="0" w:space="0" w:color="auto"/>
      </w:divBdr>
    </w:div>
    <w:div w:id="195705574">
      <w:marLeft w:val="480"/>
      <w:marRight w:val="0"/>
      <w:marTop w:val="0"/>
      <w:marBottom w:val="0"/>
      <w:divBdr>
        <w:top w:val="none" w:sz="0" w:space="0" w:color="auto"/>
        <w:left w:val="none" w:sz="0" w:space="0" w:color="auto"/>
        <w:bottom w:val="none" w:sz="0" w:space="0" w:color="auto"/>
        <w:right w:val="none" w:sz="0" w:space="0" w:color="auto"/>
      </w:divBdr>
    </w:div>
    <w:div w:id="195705649">
      <w:marLeft w:val="480"/>
      <w:marRight w:val="0"/>
      <w:marTop w:val="0"/>
      <w:marBottom w:val="0"/>
      <w:divBdr>
        <w:top w:val="none" w:sz="0" w:space="0" w:color="auto"/>
        <w:left w:val="none" w:sz="0" w:space="0" w:color="auto"/>
        <w:bottom w:val="none" w:sz="0" w:space="0" w:color="auto"/>
        <w:right w:val="none" w:sz="0" w:space="0" w:color="auto"/>
      </w:divBdr>
    </w:div>
    <w:div w:id="195776073">
      <w:marLeft w:val="480"/>
      <w:marRight w:val="0"/>
      <w:marTop w:val="0"/>
      <w:marBottom w:val="0"/>
      <w:divBdr>
        <w:top w:val="none" w:sz="0" w:space="0" w:color="auto"/>
        <w:left w:val="none" w:sz="0" w:space="0" w:color="auto"/>
        <w:bottom w:val="none" w:sz="0" w:space="0" w:color="auto"/>
        <w:right w:val="none" w:sz="0" w:space="0" w:color="auto"/>
      </w:divBdr>
    </w:div>
    <w:div w:id="195780353">
      <w:marLeft w:val="480"/>
      <w:marRight w:val="0"/>
      <w:marTop w:val="0"/>
      <w:marBottom w:val="0"/>
      <w:divBdr>
        <w:top w:val="none" w:sz="0" w:space="0" w:color="auto"/>
        <w:left w:val="none" w:sz="0" w:space="0" w:color="auto"/>
        <w:bottom w:val="none" w:sz="0" w:space="0" w:color="auto"/>
        <w:right w:val="none" w:sz="0" w:space="0" w:color="auto"/>
      </w:divBdr>
    </w:div>
    <w:div w:id="195821859">
      <w:marLeft w:val="480"/>
      <w:marRight w:val="0"/>
      <w:marTop w:val="0"/>
      <w:marBottom w:val="0"/>
      <w:divBdr>
        <w:top w:val="none" w:sz="0" w:space="0" w:color="auto"/>
        <w:left w:val="none" w:sz="0" w:space="0" w:color="auto"/>
        <w:bottom w:val="none" w:sz="0" w:space="0" w:color="auto"/>
        <w:right w:val="none" w:sz="0" w:space="0" w:color="auto"/>
      </w:divBdr>
    </w:div>
    <w:div w:id="195849467">
      <w:marLeft w:val="480"/>
      <w:marRight w:val="0"/>
      <w:marTop w:val="0"/>
      <w:marBottom w:val="0"/>
      <w:divBdr>
        <w:top w:val="none" w:sz="0" w:space="0" w:color="auto"/>
        <w:left w:val="none" w:sz="0" w:space="0" w:color="auto"/>
        <w:bottom w:val="none" w:sz="0" w:space="0" w:color="auto"/>
        <w:right w:val="none" w:sz="0" w:space="0" w:color="auto"/>
      </w:divBdr>
    </w:div>
    <w:div w:id="195892888">
      <w:marLeft w:val="480"/>
      <w:marRight w:val="0"/>
      <w:marTop w:val="0"/>
      <w:marBottom w:val="0"/>
      <w:divBdr>
        <w:top w:val="none" w:sz="0" w:space="0" w:color="auto"/>
        <w:left w:val="none" w:sz="0" w:space="0" w:color="auto"/>
        <w:bottom w:val="none" w:sz="0" w:space="0" w:color="auto"/>
        <w:right w:val="none" w:sz="0" w:space="0" w:color="auto"/>
      </w:divBdr>
    </w:div>
    <w:div w:id="195969555">
      <w:marLeft w:val="480"/>
      <w:marRight w:val="0"/>
      <w:marTop w:val="0"/>
      <w:marBottom w:val="0"/>
      <w:divBdr>
        <w:top w:val="none" w:sz="0" w:space="0" w:color="auto"/>
        <w:left w:val="none" w:sz="0" w:space="0" w:color="auto"/>
        <w:bottom w:val="none" w:sz="0" w:space="0" w:color="auto"/>
        <w:right w:val="none" w:sz="0" w:space="0" w:color="auto"/>
      </w:divBdr>
    </w:div>
    <w:div w:id="196048132">
      <w:marLeft w:val="480"/>
      <w:marRight w:val="0"/>
      <w:marTop w:val="0"/>
      <w:marBottom w:val="0"/>
      <w:divBdr>
        <w:top w:val="none" w:sz="0" w:space="0" w:color="auto"/>
        <w:left w:val="none" w:sz="0" w:space="0" w:color="auto"/>
        <w:bottom w:val="none" w:sz="0" w:space="0" w:color="auto"/>
        <w:right w:val="none" w:sz="0" w:space="0" w:color="auto"/>
      </w:divBdr>
    </w:div>
    <w:div w:id="196048941">
      <w:marLeft w:val="480"/>
      <w:marRight w:val="0"/>
      <w:marTop w:val="0"/>
      <w:marBottom w:val="0"/>
      <w:divBdr>
        <w:top w:val="none" w:sz="0" w:space="0" w:color="auto"/>
        <w:left w:val="none" w:sz="0" w:space="0" w:color="auto"/>
        <w:bottom w:val="none" w:sz="0" w:space="0" w:color="auto"/>
        <w:right w:val="none" w:sz="0" w:space="0" w:color="auto"/>
      </w:divBdr>
    </w:div>
    <w:div w:id="196163710">
      <w:marLeft w:val="480"/>
      <w:marRight w:val="0"/>
      <w:marTop w:val="0"/>
      <w:marBottom w:val="0"/>
      <w:divBdr>
        <w:top w:val="none" w:sz="0" w:space="0" w:color="auto"/>
        <w:left w:val="none" w:sz="0" w:space="0" w:color="auto"/>
        <w:bottom w:val="none" w:sz="0" w:space="0" w:color="auto"/>
        <w:right w:val="none" w:sz="0" w:space="0" w:color="auto"/>
      </w:divBdr>
    </w:div>
    <w:div w:id="196163984">
      <w:marLeft w:val="480"/>
      <w:marRight w:val="0"/>
      <w:marTop w:val="0"/>
      <w:marBottom w:val="0"/>
      <w:divBdr>
        <w:top w:val="none" w:sz="0" w:space="0" w:color="auto"/>
        <w:left w:val="none" w:sz="0" w:space="0" w:color="auto"/>
        <w:bottom w:val="none" w:sz="0" w:space="0" w:color="auto"/>
        <w:right w:val="none" w:sz="0" w:space="0" w:color="auto"/>
      </w:divBdr>
    </w:div>
    <w:div w:id="196283553">
      <w:marLeft w:val="480"/>
      <w:marRight w:val="0"/>
      <w:marTop w:val="0"/>
      <w:marBottom w:val="0"/>
      <w:divBdr>
        <w:top w:val="none" w:sz="0" w:space="0" w:color="auto"/>
        <w:left w:val="none" w:sz="0" w:space="0" w:color="auto"/>
        <w:bottom w:val="none" w:sz="0" w:space="0" w:color="auto"/>
        <w:right w:val="none" w:sz="0" w:space="0" w:color="auto"/>
      </w:divBdr>
    </w:div>
    <w:div w:id="196427245">
      <w:marLeft w:val="480"/>
      <w:marRight w:val="0"/>
      <w:marTop w:val="0"/>
      <w:marBottom w:val="0"/>
      <w:divBdr>
        <w:top w:val="none" w:sz="0" w:space="0" w:color="auto"/>
        <w:left w:val="none" w:sz="0" w:space="0" w:color="auto"/>
        <w:bottom w:val="none" w:sz="0" w:space="0" w:color="auto"/>
        <w:right w:val="none" w:sz="0" w:space="0" w:color="auto"/>
      </w:divBdr>
    </w:div>
    <w:div w:id="196433427">
      <w:marLeft w:val="480"/>
      <w:marRight w:val="0"/>
      <w:marTop w:val="0"/>
      <w:marBottom w:val="0"/>
      <w:divBdr>
        <w:top w:val="none" w:sz="0" w:space="0" w:color="auto"/>
        <w:left w:val="none" w:sz="0" w:space="0" w:color="auto"/>
        <w:bottom w:val="none" w:sz="0" w:space="0" w:color="auto"/>
        <w:right w:val="none" w:sz="0" w:space="0" w:color="auto"/>
      </w:divBdr>
    </w:div>
    <w:div w:id="196434110">
      <w:marLeft w:val="480"/>
      <w:marRight w:val="0"/>
      <w:marTop w:val="0"/>
      <w:marBottom w:val="0"/>
      <w:divBdr>
        <w:top w:val="none" w:sz="0" w:space="0" w:color="auto"/>
        <w:left w:val="none" w:sz="0" w:space="0" w:color="auto"/>
        <w:bottom w:val="none" w:sz="0" w:space="0" w:color="auto"/>
        <w:right w:val="none" w:sz="0" w:space="0" w:color="auto"/>
      </w:divBdr>
    </w:div>
    <w:div w:id="196436153">
      <w:marLeft w:val="480"/>
      <w:marRight w:val="0"/>
      <w:marTop w:val="0"/>
      <w:marBottom w:val="0"/>
      <w:divBdr>
        <w:top w:val="none" w:sz="0" w:space="0" w:color="auto"/>
        <w:left w:val="none" w:sz="0" w:space="0" w:color="auto"/>
        <w:bottom w:val="none" w:sz="0" w:space="0" w:color="auto"/>
        <w:right w:val="none" w:sz="0" w:space="0" w:color="auto"/>
      </w:divBdr>
    </w:div>
    <w:div w:id="196621677">
      <w:marLeft w:val="480"/>
      <w:marRight w:val="0"/>
      <w:marTop w:val="0"/>
      <w:marBottom w:val="0"/>
      <w:divBdr>
        <w:top w:val="none" w:sz="0" w:space="0" w:color="auto"/>
        <w:left w:val="none" w:sz="0" w:space="0" w:color="auto"/>
        <w:bottom w:val="none" w:sz="0" w:space="0" w:color="auto"/>
        <w:right w:val="none" w:sz="0" w:space="0" w:color="auto"/>
      </w:divBdr>
    </w:div>
    <w:div w:id="196695917">
      <w:marLeft w:val="480"/>
      <w:marRight w:val="0"/>
      <w:marTop w:val="0"/>
      <w:marBottom w:val="0"/>
      <w:divBdr>
        <w:top w:val="none" w:sz="0" w:space="0" w:color="auto"/>
        <w:left w:val="none" w:sz="0" w:space="0" w:color="auto"/>
        <w:bottom w:val="none" w:sz="0" w:space="0" w:color="auto"/>
        <w:right w:val="none" w:sz="0" w:space="0" w:color="auto"/>
      </w:divBdr>
    </w:div>
    <w:div w:id="196699863">
      <w:marLeft w:val="480"/>
      <w:marRight w:val="0"/>
      <w:marTop w:val="0"/>
      <w:marBottom w:val="0"/>
      <w:divBdr>
        <w:top w:val="none" w:sz="0" w:space="0" w:color="auto"/>
        <w:left w:val="none" w:sz="0" w:space="0" w:color="auto"/>
        <w:bottom w:val="none" w:sz="0" w:space="0" w:color="auto"/>
        <w:right w:val="none" w:sz="0" w:space="0" w:color="auto"/>
      </w:divBdr>
    </w:div>
    <w:div w:id="196704165">
      <w:marLeft w:val="480"/>
      <w:marRight w:val="0"/>
      <w:marTop w:val="0"/>
      <w:marBottom w:val="0"/>
      <w:divBdr>
        <w:top w:val="none" w:sz="0" w:space="0" w:color="auto"/>
        <w:left w:val="none" w:sz="0" w:space="0" w:color="auto"/>
        <w:bottom w:val="none" w:sz="0" w:space="0" w:color="auto"/>
        <w:right w:val="none" w:sz="0" w:space="0" w:color="auto"/>
      </w:divBdr>
    </w:div>
    <w:div w:id="196820096">
      <w:marLeft w:val="480"/>
      <w:marRight w:val="0"/>
      <w:marTop w:val="0"/>
      <w:marBottom w:val="0"/>
      <w:divBdr>
        <w:top w:val="none" w:sz="0" w:space="0" w:color="auto"/>
        <w:left w:val="none" w:sz="0" w:space="0" w:color="auto"/>
        <w:bottom w:val="none" w:sz="0" w:space="0" w:color="auto"/>
        <w:right w:val="none" w:sz="0" w:space="0" w:color="auto"/>
      </w:divBdr>
    </w:div>
    <w:div w:id="196820147">
      <w:marLeft w:val="480"/>
      <w:marRight w:val="0"/>
      <w:marTop w:val="0"/>
      <w:marBottom w:val="0"/>
      <w:divBdr>
        <w:top w:val="none" w:sz="0" w:space="0" w:color="auto"/>
        <w:left w:val="none" w:sz="0" w:space="0" w:color="auto"/>
        <w:bottom w:val="none" w:sz="0" w:space="0" w:color="auto"/>
        <w:right w:val="none" w:sz="0" w:space="0" w:color="auto"/>
      </w:divBdr>
    </w:div>
    <w:div w:id="196822541">
      <w:marLeft w:val="480"/>
      <w:marRight w:val="0"/>
      <w:marTop w:val="0"/>
      <w:marBottom w:val="0"/>
      <w:divBdr>
        <w:top w:val="none" w:sz="0" w:space="0" w:color="auto"/>
        <w:left w:val="none" w:sz="0" w:space="0" w:color="auto"/>
        <w:bottom w:val="none" w:sz="0" w:space="0" w:color="auto"/>
        <w:right w:val="none" w:sz="0" w:space="0" w:color="auto"/>
      </w:divBdr>
    </w:div>
    <w:div w:id="196892771">
      <w:marLeft w:val="480"/>
      <w:marRight w:val="0"/>
      <w:marTop w:val="0"/>
      <w:marBottom w:val="0"/>
      <w:divBdr>
        <w:top w:val="none" w:sz="0" w:space="0" w:color="auto"/>
        <w:left w:val="none" w:sz="0" w:space="0" w:color="auto"/>
        <w:bottom w:val="none" w:sz="0" w:space="0" w:color="auto"/>
        <w:right w:val="none" w:sz="0" w:space="0" w:color="auto"/>
      </w:divBdr>
    </w:div>
    <w:div w:id="196895714">
      <w:marLeft w:val="480"/>
      <w:marRight w:val="0"/>
      <w:marTop w:val="0"/>
      <w:marBottom w:val="0"/>
      <w:divBdr>
        <w:top w:val="none" w:sz="0" w:space="0" w:color="auto"/>
        <w:left w:val="none" w:sz="0" w:space="0" w:color="auto"/>
        <w:bottom w:val="none" w:sz="0" w:space="0" w:color="auto"/>
        <w:right w:val="none" w:sz="0" w:space="0" w:color="auto"/>
      </w:divBdr>
    </w:div>
    <w:div w:id="196937217">
      <w:marLeft w:val="480"/>
      <w:marRight w:val="0"/>
      <w:marTop w:val="0"/>
      <w:marBottom w:val="0"/>
      <w:divBdr>
        <w:top w:val="none" w:sz="0" w:space="0" w:color="auto"/>
        <w:left w:val="none" w:sz="0" w:space="0" w:color="auto"/>
        <w:bottom w:val="none" w:sz="0" w:space="0" w:color="auto"/>
        <w:right w:val="none" w:sz="0" w:space="0" w:color="auto"/>
      </w:divBdr>
    </w:div>
    <w:div w:id="196964755">
      <w:marLeft w:val="480"/>
      <w:marRight w:val="0"/>
      <w:marTop w:val="0"/>
      <w:marBottom w:val="0"/>
      <w:divBdr>
        <w:top w:val="none" w:sz="0" w:space="0" w:color="auto"/>
        <w:left w:val="none" w:sz="0" w:space="0" w:color="auto"/>
        <w:bottom w:val="none" w:sz="0" w:space="0" w:color="auto"/>
        <w:right w:val="none" w:sz="0" w:space="0" w:color="auto"/>
      </w:divBdr>
    </w:div>
    <w:div w:id="197013846">
      <w:marLeft w:val="480"/>
      <w:marRight w:val="0"/>
      <w:marTop w:val="0"/>
      <w:marBottom w:val="0"/>
      <w:divBdr>
        <w:top w:val="none" w:sz="0" w:space="0" w:color="auto"/>
        <w:left w:val="none" w:sz="0" w:space="0" w:color="auto"/>
        <w:bottom w:val="none" w:sz="0" w:space="0" w:color="auto"/>
        <w:right w:val="none" w:sz="0" w:space="0" w:color="auto"/>
      </w:divBdr>
    </w:div>
    <w:div w:id="197087883">
      <w:marLeft w:val="480"/>
      <w:marRight w:val="0"/>
      <w:marTop w:val="0"/>
      <w:marBottom w:val="0"/>
      <w:divBdr>
        <w:top w:val="none" w:sz="0" w:space="0" w:color="auto"/>
        <w:left w:val="none" w:sz="0" w:space="0" w:color="auto"/>
        <w:bottom w:val="none" w:sz="0" w:space="0" w:color="auto"/>
        <w:right w:val="none" w:sz="0" w:space="0" w:color="auto"/>
      </w:divBdr>
    </w:div>
    <w:div w:id="197088705">
      <w:marLeft w:val="480"/>
      <w:marRight w:val="0"/>
      <w:marTop w:val="0"/>
      <w:marBottom w:val="0"/>
      <w:divBdr>
        <w:top w:val="none" w:sz="0" w:space="0" w:color="auto"/>
        <w:left w:val="none" w:sz="0" w:space="0" w:color="auto"/>
        <w:bottom w:val="none" w:sz="0" w:space="0" w:color="auto"/>
        <w:right w:val="none" w:sz="0" w:space="0" w:color="auto"/>
      </w:divBdr>
    </w:div>
    <w:div w:id="197162653">
      <w:marLeft w:val="480"/>
      <w:marRight w:val="0"/>
      <w:marTop w:val="0"/>
      <w:marBottom w:val="0"/>
      <w:divBdr>
        <w:top w:val="none" w:sz="0" w:space="0" w:color="auto"/>
        <w:left w:val="none" w:sz="0" w:space="0" w:color="auto"/>
        <w:bottom w:val="none" w:sz="0" w:space="0" w:color="auto"/>
        <w:right w:val="none" w:sz="0" w:space="0" w:color="auto"/>
      </w:divBdr>
    </w:div>
    <w:div w:id="197164156">
      <w:marLeft w:val="480"/>
      <w:marRight w:val="0"/>
      <w:marTop w:val="0"/>
      <w:marBottom w:val="0"/>
      <w:divBdr>
        <w:top w:val="none" w:sz="0" w:space="0" w:color="auto"/>
        <w:left w:val="none" w:sz="0" w:space="0" w:color="auto"/>
        <w:bottom w:val="none" w:sz="0" w:space="0" w:color="auto"/>
        <w:right w:val="none" w:sz="0" w:space="0" w:color="auto"/>
      </w:divBdr>
    </w:div>
    <w:div w:id="197207106">
      <w:marLeft w:val="480"/>
      <w:marRight w:val="0"/>
      <w:marTop w:val="0"/>
      <w:marBottom w:val="0"/>
      <w:divBdr>
        <w:top w:val="none" w:sz="0" w:space="0" w:color="auto"/>
        <w:left w:val="none" w:sz="0" w:space="0" w:color="auto"/>
        <w:bottom w:val="none" w:sz="0" w:space="0" w:color="auto"/>
        <w:right w:val="none" w:sz="0" w:space="0" w:color="auto"/>
      </w:divBdr>
    </w:div>
    <w:div w:id="197275874">
      <w:marLeft w:val="480"/>
      <w:marRight w:val="0"/>
      <w:marTop w:val="0"/>
      <w:marBottom w:val="0"/>
      <w:divBdr>
        <w:top w:val="none" w:sz="0" w:space="0" w:color="auto"/>
        <w:left w:val="none" w:sz="0" w:space="0" w:color="auto"/>
        <w:bottom w:val="none" w:sz="0" w:space="0" w:color="auto"/>
        <w:right w:val="none" w:sz="0" w:space="0" w:color="auto"/>
      </w:divBdr>
    </w:div>
    <w:div w:id="197276503">
      <w:marLeft w:val="480"/>
      <w:marRight w:val="0"/>
      <w:marTop w:val="0"/>
      <w:marBottom w:val="0"/>
      <w:divBdr>
        <w:top w:val="none" w:sz="0" w:space="0" w:color="auto"/>
        <w:left w:val="none" w:sz="0" w:space="0" w:color="auto"/>
        <w:bottom w:val="none" w:sz="0" w:space="0" w:color="auto"/>
        <w:right w:val="none" w:sz="0" w:space="0" w:color="auto"/>
      </w:divBdr>
    </w:div>
    <w:div w:id="197282450">
      <w:marLeft w:val="480"/>
      <w:marRight w:val="0"/>
      <w:marTop w:val="0"/>
      <w:marBottom w:val="0"/>
      <w:divBdr>
        <w:top w:val="none" w:sz="0" w:space="0" w:color="auto"/>
        <w:left w:val="none" w:sz="0" w:space="0" w:color="auto"/>
        <w:bottom w:val="none" w:sz="0" w:space="0" w:color="auto"/>
        <w:right w:val="none" w:sz="0" w:space="0" w:color="auto"/>
      </w:divBdr>
    </w:div>
    <w:div w:id="197285226">
      <w:marLeft w:val="480"/>
      <w:marRight w:val="0"/>
      <w:marTop w:val="0"/>
      <w:marBottom w:val="0"/>
      <w:divBdr>
        <w:top w:val="none" w:sz="0" w:space="0" w:color="auto"/>
        <w:left w:val="none" w:sz="0" w:space="0" w:color="auto"/>
        <w:bottom w:val="none" w:sz="0" w:space="0" w:color="auto"/>
        <w:right w:val="none" w:sz="0" w:space="0" w:color="auto"/>
      </w:divBdr>
    </w:div>
    <w:div w:id="197396524">
      <w:marLeft w:val="480"/>
      <w:marRight w:val="0"/>
      <w:marTop w:val="0"/>
      <w:marBottom w:val="0"/>
      <w:divBdr>
        <w:top w:val="none" w:sz="0" w:space="0" w:color="auto"/>
        <w:left w:val="none" w:sz="0" w:space="0" w:color="auto"/>
        <w:bottom w:val="none" w:sz="0" w:space="0" w:color="auto"/>
        <w:right w:val="none" w:sz="0" w:space="0" w:color="auto"/>
      </w:divBdr>
    </w:div>
    <w:div w:id="197402479">
      <w:marLeft w:val="480"/>
      <w:marRight w:val="0"/>
      <w:marTop w:val="0"/>
      <w:marBottom w:val="0"/>
      <w:divBdr>
        <w:top w:val="none" w:sz="0" w:space="0" w:color="auto"/>
        <w:left w:val="none" w:sz="0" w:space="0" w:color="auto"/>
        <w:bottom w:val="none" w:sz="0" w:space="0" w:color="auto"/>
        <w:right w:val="none" w:sz="0" w:space="0" w:color="auto"/>
      </w:divBdr>
    </w:div>
    <w:div w:id="197470260">
      <w:marLeft w:val="480"/>
      <w:marRight w:val="0"/>
      <w:marTop w:val="0"/>
      <w:marBottom w:val="0"/>
      <w:divBdr>
        <w:top w:val="none" w:sz="0" w:space="0" w:color="auto"/>
        <w:left w:val="none" w:sz="0" w:space="0" w:color="auto"/>
        <w:bottom w:val="none" w:sz="0" w:space="0" w:color="auto"/>
        <w:right w:val="none" w:sz="0" w:space="0" w:color="auto"/>
      </w:divBdr>
    </w:div>
    <w:div w:id="197471793">
      <w:marLeft w:val="480"/>
      <w:marRight w:val="0"/>
      <w:marTop w:val="0"/>
      <w:marBottom w:val="0"/>
      <w:divBdr>
        <w:top w:val="none" w:sz="0" w:space="0" w:color="auto"/>
        <w:left w:val="none" w:sz="0" w:space="0" w:color="auto"/>
        <w:bottom w:val="none" w:sz="0" w:space="0" w:color="auto"/>
        <w:right w:val="none" w:sz="0" w:space="0" w:color="auto"/>
      </w:divBdr>
    </w:div>
    <w:div w:id="197472119">
      <w:marLeft w:val="480"/>
      <w:marRight w:val="0"/>
      <w:marTop w:val="0"/>
      <w:marBottom w:val="0"/>
      <w:divBdr>
        <w:top w:val="none" w:sz="0" w:space="0" w:color="auto"/>
        <w:left w:val="none" w:sz="0" w:space="0" w:color="auto"/>
        <w:bottom w:val="none" w:sz="0" w:space="0" w:color="auto"/>
        <w:right w:val="none" w:sz="0" w:space="0" w:color="auto"/>
      </w:divBdr>
    </w:div>
    <w:div w:id="197474606">
      <w:marLeft w:val="480"/>
      <w:marRight w:val="0"/>
      <w:marTop w:val="0"/>
      <w:marBottom w:val="0"/>
      <w:divBdr>
        <w:top w:val="none" w:sz="0" w:space="0" w:color="auto"/>
        <w:left w:val="none" w:sz="0" w:space="0" w:color="auto"/>
        <w:bottom w:val="none" w:sz="0" w:space="0" w:color="auto"/>
        <w:right w:val="none" w:sz="0" w:space="0" w:color="auto"/>
      </w:divBdr>
    </w:div>
    <w:div w:id="197476016">
      <w:marLeft w:val="480"/>
      <w:marRight w:val="0"/>
      <w:marTop w:val="0"/>
      <w:marBottom w:val="0"/>
      <w:divBdr>
        <w:top w:val="none" w:sz="0" w:space="0" w:color="auto"/>
        <w:left w:val="none" w:sz="0" w:space="0" w:color="auto"/>
        <w:bottom w:val="none" w:sz="0" w:space="0" w:color="auto"/>
        <w:right w:val="none" w:sz="0" w:space="0" w:color="auto"/>
      </w:divBdr>
    </w:div>
    <w:div w:id="197547412">
      <w:marLeft w:val="480"/>
      <w:marRight w:val="0"/>
      <w:marTop w:val="0"/>
      <w:marBottom w:val="0"/>
      <w:divBdr>
        <w:top w:val="none" w:sz="0" w:space="0" w:color="auto"/>
        <w:left w:val="none" w:sz="0" w:space="0" w:color="auto"/>
        <w:bottom w:val="none" w:sz="0" w:space="0" w:color="auto"/>
        <w:right w:val="none" w:sz="0" w:space="0" w:color="auto"/>
      </w:divBdr>
    </w:div>
    <w:div w:id="197593087">
      <w:marLeft w:val="480"/>
      <w:marRight w:val="0"/>
      <w:marTop w:val="0"/>
      <w:marBottom w:val="0"/>
      <w:divBdr>
        <w:top w:val="none" w:sz="0" w:space="0" w:color="auto"/>
        <w:left w:val="none" w:sz="0" w:space="0" w:color="auto"/>
        <w:bottom w:val="none" w:sz="0" w:space="0" w:color="auto"/>
        <w:right w:val="none" w:sz="0" w:space="0" w:color="auto"/>
      </w:divBdr>
    </w:div>
    <w:div w:id="197662608">
      <w:marLeft w:val="480"/>
      <w:marRight w:val="0"/>
      <w:marTop w:val="0"/>
      <w:marBottom w:val="0"/>
      <w:divBdr>
        <w:top w:val="none" w:sz="0" w:space="0" w:color="auto"/>
        <w:left w:val="none" w:sz="0" w:space="0" w:color="auto"/>
        <w:bottom w:val="none" w:sz="0" w:space="0" w:color="auto"/>
        <w:right w:val="none" w:sz="0" w:space="0" w:color="auto"/>
      </w:divBdr>
    </w:div>
    <w:div w:id="197664595">
      <w:marLeft w:val="480"/>
      <w:marRight w:val="0"/>
      <w:marTop w:val="0"/>
      <w:marBottom w:val="0"/>
      <w:divBdr>
        <w:top w:val="none" w:sz="0" w:space="0" w:color="auto"/>
        <w:left w:val="none" w:sz="0" w:space="0" w:color="auto"/>
        <w:bottom w:val="none" w:sz="0" w:space="0" w:color="auto"/>
        <w:right w:val="none" w:sz="0" w:space="0" w:color="auto"/>
      </w:divBdr>
    </w:div>
    <w:div w:id="197666120">
      <w:marLeft w:val="480"/>
      <w:marRight w:val="0"/>
      <w:marTop w:val="0"/>
      <w:marBottom w:val="0"/>
      <w:divBdr>
        <w:top w:val="none" w:sz="0" w:space="0" w:color="auto"/>
        <w:left w:val="none" w:sz="0" w:space="0" w:color="auto"/>
        <w:bottom w:val="none" w:sz="0" w:space="0" w:color="auto"/>
        <w:right w:val="none" w:sz="0" w:space="0" w:color="auto"/>
      </w:divBdr>
    </w:div>
    <w:div w:id="197667127">
      <w:marLeft w:val="480"/>
      <w:marRight w:val="0"/>
      <w:marTop w:val="0"/>
      <w:marBottom w:val="0"/>
      <w:divBdr>
        <w:top w:val="none" w:sz="0" w:space="0" w:color="auto"/>
        <w:left w:val="none" w:sz="0" w:space="0" w:color="auto"/>
        <w:bottom w:val="none" w:sz="0" w:space="0" w:color="auto"/>
        <w:right w:val="none" w:sz="0" w:space="0" w:color="auto"/>
      </w:divBdr>
    </w:div>
    <w:div w:id="197667514">
      <w:marLeft w:val="480"/>
      <w:marRight w:val="0"/>
      <w:marTop w:val="0"/>
      <w:marBottom w:val="0"/>
      <w:divBdr>
        <w:top w:val="none" w:sz="0" w:space="0" w:color="auto"/>
        <w:left w:val="none" w:sz="0" w:space="0" w:color="auto"/>
        <w:bottom w:val="none" w:sz="0" w:space="0" w:color="auto"/>
        <w:right w:val="none" w:sz="0" w:space="0" w:color="auto"/>
      </w:divBdr>
    </w:div>
    <w:div w:id="197668464">
      <w:marLeft w:val="480"/>
      <w:marRight w:val="0"/>
      <w:marTop w:val="0"/>
      <w:marBottom w:val="0"/>
      <w:divBdr>
        <w:top w:val="none" w:sz="0" w:space="0" w:color="auto"/>
        <w:left w:val="none" w:sz="0" w:space="0" w:color="auto"/>
        <w:bottom w:val="none" w:sz="0" w:space="0" w:color="auto"/>
        <w:right w:val="none" w:sz="0" w:space="0" w:color="auto"/>
      </w:divBdr>
    </w:div>
    <w:div w:id="197746451">
      <w:marLeft w:val="480"/>
      <w:marRight w:val="0"/>
      <w:marTop w:val="0"/>
      <w:marBottom w:val="0"/>
      <w:divBdr>
        <w:top w:val="none" w:sz="0" w:space="0" w:color="auto"/>
        <w:left w:val="none" w:sz="0" w:space="0" w:color="auto"/>
        <w:bottom w:val="none" w:sz="0" w:space="0" w:color="auto"/>
        <w:right w:val="none" w:sz="0" w:space="0" w:color="auto"/>
      </w:divBdr>
    </w:div>
    <w:div w:id="197819225">
      <w:marLeft w:val="480"/>
      <w:marRight w:val="0"/>
      <w:marTop w:val="0"/>
      <w:marBottom w:val="0"/>
      <w:divBdr>
        <w:top w:val="none" w:sz="0" w:space="0" w:color="auto"/>
        <w:left w:val="none" w:sz="0" w:space="0" w:color="auto"/>
        <w:bottom w:val="none" w:sz="0" w:space="0" w:color="auto"/>
        <w:right w:val="none" w:sz="0" w:space="0" w:color="auto"/>
      </w:divBdr>
    </w:div>
    <w:div w:id="197860284">
      <w:marLeft w:val="480"/>
      <w:marRight w:val="0"/>
      <w:marTop w:val="0"/>
      <w:marBottom w:val="0"/>
      <w:divBdr>
        <w:top w:val="none" w:sz="0" w:space="0" w:color="auto"/>
        <w:left w:val="none" w:sz="0" w:space="0" w:color="auto"/>
        <w:bottom w:val="none" w:sz="0" w:space="0" w:color="auto"/>
        <w:right w:val="none" w:sz="0" w:space="0" w:color="auto"/>
      </w:divBdr>
    </w:div>
    <w:div w:id="197864753">
      <w:marLeft w:val="480"/>
      <w:marRight w:val="0"/>
      <w:marTop w:val="0"/>
      <w:marBottom w:val="0"/>
      <w:divBdr>
        <w:top w:val="none" w:sz="0" w:space="0" w:color="auto"/>
        <w:left w:val="none" w:sz="0" w:space="0" w:color="auto"/>
        <w:bottom w:val="none" w:sz="0" w:space="0" w:color="auto"/>
        <w:right w:val="none" w:sz="0" w:space="0" w:color="auto"/>
      </w:divBdr>
    </w:div>
    <w:div w:id="197932531">
      <w:marLeft w:val="480"/>
      <w:marRight w:val="0"/>
      <w:marTop w:val="0"/>
      <w:marBottom w:val="0"/>
      <w:divBdr>
        <w:top w:val="none" w:sz="0" w:space="0" w:color="auto"/>
        <w:left w:val="none" w:sz="0" w:space="0" w:color="auto"/>
        <w:bottom w:val="none" w:sz="0" w:space="0" w:color="auto"/>
        <w:right w:val="none" w:sz="0" w:space="0" w:color="auto"/>
      </w:divBdr>
    </w:div>
    <w:div w:id="197932647">
      <w:marLeft w:val="480"/>
      <w:marRight w:val="0"/>
      <w:marTop w:val="0"/>
      <w:marBottom w:val="0"/>
      <w:divBdr>
        <w:top w:val="none" w:sz="0" w:space="0" w:color="auto"/>
        <w:left w:val="none" w:sz="0" w:space="0" w:color="auto"/>
        <w:bottom w:val="none" w:sz="0" w:space="0" w:color="auto"/>
        <w:right w:val="none" w:sz="0" w:space="0" w:color="auto"/>
      </w:divBdr>
    </w:div>
    <w:div w:id="197935456">
      <w:marLeft w:val="480"/>
      <w:marRight w:val="0"/>
      <w:marTop w:val="0"/>
      <w:marBottom w:val="0"/>
      <w:divBdr>
        <w:top w:val="none" w:sz="0" w:space="0" w:color="auto"/>
        <w:left w:val="none" w:sz="0" w:space="0" w:color="auto"/>
        <w:bottom w:val="none" w:sz="0" w:space="0" w:color="auto"/>
        <w:right w:val="none" w:sz="0" w:space="0" w:color="auto"/>
      </w:divBdr>
    </w:div>
    <w:div w:id="197935719">
      <w:marLeft w:val="480"/>
      <w:marRight w:val="0"/>
      <w:marTop w:val="0"/>
      <w:marBottom w:val="0"/>
      <w:divBdr>
        <w:top w:val="none" w:sz="0" w:space="0" w:color="auto"/>
        <w:left w:val="none" w:sz="0" w:space="0" w:color="auto"/>
        <w:bottom w:val="none" w:sz="0" w:space="0" w:color="auto"/>
        <w:right w:val="none" w:sz="0" w:space="0" w:color="auto"/>
      </w:divBdr>
    </w:div>
    <w:div w:id="198006408">
      <w:marLeft w:val="480"/>
      <w:marRight w:val="0"/>
      <w:marTop w:val="0"/>
      <w:marBottom w:val="0"/>
      <w:divBdr>
        <w:top w:val="none" w:sz="0" w:space="0" w:color="auto"/>
        <w:left w:val="none" w:sz="0" w:space="0" w:color="auto"/>
        <w:bottom w:val="none" w:sz="0" w:space="0" w:color="auto"/>
        <w:right w:val="none" w:sz="0" w:space="0" w:color="auto"/>
      </w:divBdr>
    </w:div>
    <w:div w:id="198009162">
      <w:marLeft w:val="480"/>
      <w:marRight w:val="0"/>
      <w:marTop w:val="0"/>
      <w:marBottom w:val="0"/>
      <w:divBdr>
        <w:top w:val="none" w:sz="0" w:space="0" w:color="auto"/>
        <w:left w:val="none" w:sz="0" w:space="0" w:color="auto"/>
        <w:bottom w:val="none" w:sz="0" w:space="0" w:color="auto"/>
        <w:right w:val="none" w:sz="0" w:space="0" w:color="auto"/>
      </w:divBdr>
    </w:div>
    <w:div w:id="198010512">
      <w:marLeft w:val="480"/>
      <w:marRight w:val="0"/>
      <w:marTop w:val="0"/>
      <w:marBottom w:val="0"/>
      <w:divBdr>
        <w:top w:val="none" w:sz="0" w:space="0" w:color="auto"/>
        <w:left w:val="none" w:sz="0" w:space="0" w:color="auto"/>
        <w:bottom w:val="none" w:sz="0" w:space="0" w:color="auto"/>
        <w:right w:val="none" w:sz="0" w:space="0" w:color="auto"/>
      </w:divBdr>
    </w:div>
    <w:div w:id="198011849">
      <w:marLeft w:val="480"/>
      <w:marRight w:val="0"/>
      <w:marTop w:val="0"/>
      <w:marBottom w:val="0"/>
      <w:divBdr>
        <w:top w:val="none" w:sz="0" w:space="0" w:color="auto"/>
        <w:left w:val="none" w:sz="0" w:space="0" w:color="auto"/>
        <w:bottom w:val="none" w:sz="0" w:space="0" w:color="auto"/>
        <w:right w:val="none" w:sz="0" w:space="0" w:color="auto"/>
      </w:divBdr>
    </w:div>
    <w:div w:id="198051328">
      <w:marLeft w:val="480"/>
      <w:marRight w:val="0"/>
      <w:marTop w:val="0"/>
      <w:marBottom w:val="0"/>
      <w:divBdr>
        <w:top w:val="none" w:sz="0" w:space="0" w:color="auto"/>
        <w:left w:val="none" w:sz="0" w:space="0" w:color="auto"/>
        <w:bottom w:val="none" w:sz="0" w:space="0" w:color="auto"/>
        <w:right w:val="none" w:sz="0" w:space="0" w:color="auto"/>
      </w:divBdr>
    </w:div>
    <w:div w:id="198082474">
      <w:marLeft w:val="480"/>
      <w:marRight w:val="0"/>
      <w:marTop w:val="0"/>
      <w:marBottom w:val="0"/>
      <w:divBdr>
        <w:top w:val="none" w:sz="0" w:space="0" w:color="auto"/>
        <w:left w:val="none" w:sz="0" w:space="0" w:color="auto"/>
        <w:bottom w:val="none" w:sz="0" w:space="0" w:color="auto"/>
        <w:right w:val="none" w:sz="0" w:space="0" w:color="auto"/>
      </w:divBdr>
    </w:div>
    <w:div w:id="198124581">
      <w:marLeft w:val="480"/>
      <w:marRight w:val="0"/>
      <w:marTop w:val="0"/>
      <w:marBottom w:val="0"/>
      <w:divBdr>
        <w:top w:val="none" w:sz="0" w:space="0" w:color="auto"/>
        <w:left w:val="none" w:sz="0" w:space="0" w:color="auto"/>
        <w:bottom w:val="none" w:sz="0" w:space="0" w:color="auto"/>
        <w:right w:val="none" w:sz="0" w:space="0" w:color="auto"/>
      </w:divBdr>
    </w:div>
    <w:div w:id="198128571">
      <w:marLeft w:val="480"/>
      <w:marRight w:val="0"/>
      <w:marTop w:val="0"/>
      <w:marBottom w:val="0"/>
      <w:divBdr>
        <w:top w:val="none" w:sz="0" w:space="0" w:color="auto"/>
        <w:left w:val="none" w:sz="0" w:space="0" w:color="auto"/>
        <w:bottom w:val="none" w:sz="0" w:space="0" w:color="auto"/>
        <w:right w:val="none" w:sz="0" w:space="0" w:color="auto"/>
      </w:divBdr>
    </w:div>
    <w:div w:id="198132803">
      <w:marLeft w:val="480"/>
      <w:marRight w:val="0"/>
      <w:marTop w:val="0"/>
      <w:marBottom w:val="0"/>
      <w:divBdr>
        <w:top w:val="none" w:sz="0" w:space="0" w:color="auto"/>
        <w:left w:val="none" w:sz="0" w:space="0" w:color="auto"/>
        <w:bottom w:val="none" w:sz="0" w:space="0" w:color="auto"/>
        <w:right w:val="none" w:sz="0" w:space="0" w:color="auto"/>
      </w:divBdr>
    </w:div>
    <w:div w:id="198133329">
      <w:marLeft w:val="480"/>
      <w:marRight w:val="0"/>
      <w:marTop w:val="0"/>
      <w:marBottom w:val="0"/>
      <w:divBdr>
        <w:top w:val="none" w:sz="0" w:space="0" w:color="auto"/>
        <w:left w:val="none" w:sz="0" w:space="0" w:color="auto"/>
        <w:bottom w:val="none" w:sz="0" w:space="0" w:color="auto"/>
        <w:right w:val="none" w:sz="0" w:space="0" w:color="auto"/>
      </w:divBdr>
    </w:div>
    <w:div w:id="198202802">
      <w:marLeft w:val="480"/>
      <w:marRight w:val="0"/>
      <w:marTop w:val="0"/>
      <w:marBottom w:val="0"/>
      <w:divBdr>
        <w:top w:val="none" w:sz="0" w:space="0" w:color="auto"/>
        <w:left w:val="none" w:sz="0" w:space="0" w:color="auto"/>
        <w:bottom w:val="none" w:sz="0" w:space="0" w:color="auto"/>
        <w:right w:val="none" w:sz="0" w:space="0" w:color="auto"/>
      </w:divBdr>
    </w:div>
    <w:div w:id="198205183">
      <w:marLeft w:val="480"/>
      <w:marRight w:val="0"/>
      <w:marTop w:val="0"/>
      <w:marBottom w:val="0"/>
      <w:divBdr>
        <w:top w:val="none" w:sz="0" w:space="0" w:color="auto"/>
        <w:left w:val="none" w:sz="0" w:space="0" w:color="auto"/>
        <w:bottom w:val="none" w:sz="0" w:space="0" w:color="auto"/>
        <w:right w:val="none" w:sz="0" w:space="0" w:color="auto"/>
      </w:divBdr>
    </w:div>
    <w:div w:id="198277095">
      <w:marLeft w:val="480"/>
      <w:marRight w:val="0"/>
      <w:marTop w:val="0"/>
      <w:marBottom w:val="0"/>
      <w:divBdr>
        <w:top w:val="none" w:sz="0" w:space="0" w:color="auto"/>
        <w:left w:val="none" w:sz="0" w:space="0" w:color="auto"/>
        <w:bottom w:val="none" w:sz="0" w:space="0" w:color="auto"/>
        <w:right w:val="none" w:sz="0" w:space="0" w:color="auto"/>
      </w:divBdr>
    </w:div>
    <w:div w:id="198278175">
      <w:marLeft w:val="480"/>
      <w:marRight w:val="0"/>
      <w:marTop w:val="0"/>
      <w:marBottom w:val="0"/>
      <w:divBdr>
        <w:top w:val="none" w:sz="0" w:space="0" w:color="auto"/>
        <w:left w:val="none" w:sz="0" w:space="0" w:color="auto"/>
        <w:bottom w:val="none" w:sz="0" w:space="0" w:color="auto"/>
        <w:right w:val="none" w:sz="0" w:space="0" w:color="auto"/>
      </w:divBdr>
    </w:div>
    <w:div w:id="198325361">
      <w:marLeft w:val="480"/>
      <w:marRight w:val="0"/>
      <w:marTop w:val="0"/>
      <w:marBottom w:val="0"/>
      <w:divBdr>
        <w:top w:val="none" w:sz="0" w:space="0" w:color="auto"/>
        <w:left w:val="none" w:sz="0" w:space="0" w:color="auto"/>
        <w:bottom w:val="none" w:sz="0" w:space="0" w:color="auto"/>
        <w:right w:val="none" w:sz="0" w:space="0" w:color="auto"/>
      </w:divBdr>
    </w:div>
    <w:div w:id="198587144">
      <w:marLeft w:val="480"/>
      <w:marRight w:val="0"/>
      <w:marTop w:val="0"/>
      <w:marBottom w:val="0"/>
      <w:divBdr>
        <w:top w:val="none" w:sz="0" w:space="0" w:color="auto"/>
        <w:left w:val="none" w:sz="0" w:space="0" w:color="auto"/>
        <w:bottom w:val="none" w:sz="0" w:space="0" w:color="auto"/>
        <w:right w:val="none" w:sz="0" w:space="0" w:color="auto"/>
      </w:divBdr>
    </w:div>
    <w:div w:id="198665419">
      <w:marLeft w:val="480"/>
      <w:marRight w:val="0"/>
      <w:marTop w:val="0"/>
      <w:marBottom w:val="0"/>
      <w:divBdr>
        <w:top w:val="none" w:sz="0" w:space="0" w:color="auto"/>
        <w:left w:val="none" w:sz="0" w:space="0" w:color="auto"/>
        <w:bottom w:val="none" w:sz="0" w:space="0" w:color="auto"/>
        <w:right w:val="none" w:sz="0" w:space="0" w:color="auto"/>
      </w:divBdr>
    </w:div>
    <w:div w:id="198669431">
      <w:marLeft w:val="480"/>
      <w:marRight w:val="0"/>
      <w:marTop w:val="0"/>
      <w:marBottom w:val="0"/>
      <w:divBdr>
        <w:top w:val="none" w:sz="0" w:space="0" w:color="auto"/>
        <w:left w:val="none" w:sz="0" w:space="0" w:color="auto"/>
        <w:bottom w:val="none" w:sz="0" w:space="0" w:color="auto"/>
        <w:right w:val="none" w:sz="0" w:space="0" w:color="auto"/>
      </w:divBdr>
    </w:div>
    <w:div w:id="198670130">
      <w:marLeft w:val="480"/>
      <w:marRight w:val="0"/>
      <w:marTop w:val="0"/>
      <w:marBottom w:val="0"/>
      <w:divBdr>
        <w:top w:val="none" w:sz="0" w:space="0" w:color="auto"/>
        <w:left w:val="none" w:sz="0" w:space="0" w:color="auto"/>
        <w:bottom w:val="none" w:sz="0" w:space="0" w:color="auto"/>
        <w:right w:val="none" w:sz="0" w:space="0" w:color="auto"/>
      </w:divBdr>
    </w:div>
    <w:div w:id="198705555">
      <w:marLeft w:val="480"/>
      <w:marRight w:val="0"/>
      <w:marTop w:val="0"/>
      <w:marBottom w:val="0"/>
      <w:divBdr>
        <w:top w:val="none" w:sz="0" w:space="0" w:color="auto"/>
        <w:left w:val="none" w:sz="0" w:space="0" w:color="auto"/>
        <w:bottom w:val="none" w:sz="0" w:space="0" w:color="auto"/>
        <w:right w:val="none" w:sz="0" w:space="0" w:color="auto"/>
      </w:divBdr>
    </w:div>
    <w:div w:id="198707416">
      <w:marLeft w:val="480"/>
      <w:marRight w:val="0"/>
      <w:marTop w:val="0"/>
      <w:marBottom w:val="0"/>
      <w:divBdr>
        <w:top w:val="none" w:sz="0" w:space="0" w:color="auto"/>
        <w:left w:val="none" w:sz="0" w:space="0" w:color="auto"/>
        <w:bottom w:val="none" w:sz="0" w:space="0" w:color="auto"/>
        <w:right w:val="none" w:sz="0" w:space="0" w:color="auto"/>
      </w:divBdr>
    </w:div>
    <w:div w:id="198788268">
      <w:marLeft w:val="480"/>
      <w:marRight w:val="0"/>
      <w:marTop w:val="0"/>
      <w:marBottom w:val="0"/>
      <w:divBdr>
        <w:top w:val="none" w:sz="0" w:space="0" w:color="auto"/>
        <w:left w:val="none" w:sz="0" w:space="0" w:color="auto"/>
        <w:bottom w:val="none" w:sz="0" w:space="0" w:color="auto"/>
        <w:right w:val="none" w:sz="0" w:space="0" w:color="auto"/>
      </w:divBdr>
    </w:div>
    <w:div w:id="198974567">
      <w:marLeft w:val="480"/>
      <w:marRight w:val="0"/>
      <w:marTop w:val="0"/>
      <w:marBottom w:val="0"/>
      <w:divBdr>
        <w:top w:val="none" w:sz="0" w:space="0" w:color="auto"/>
        <w:left w:val="none" w:sz="0" w:space="0" w:color="auto"/>
        <w:bottom w:val="none" w:sz="0" w:space="0" w:color="auto"/>
        <w:right w:val="none" w:sz="0" w:space="0" w:color="auto"/>
      </w:divBdr>
    </w:div>
    <w:div w:id="198976758">
      <w:marLeft w:val="480"/>
      <w:marRight w:val="0"/>
      <w:marTop w:val="0"/>
      <w:marBottom w:val="0"/>
      <w:divBdr>
        <w:top w:val="none" w:sz="0" w:space="0" w:color="auto"/>
        <w:left w:val="none" w:sz="0" w:space="0" w:color="auto"/>
        <w:bottom w:val="none" w:sz="0" w:space="0" w:color="auto"/>
        <w:right w:val="none" w:sz="0" w:space="0" w:color="auto"/>
      </w:divBdr>
    </w:div>
    <w:div w:id="199049652">
      <w:marLeft w:val="480"/>
      <w:marRight w:val="0"/>
      <w:marTop w:val="0"/>
      <w:marBottom w:val="0"/>
      <w:divBdr>
        <w:top w:val="none" w:sz="0" w:space="0" w:color="auto"/>
        <w:left w:val="none" w:sz="0" w:space="0" w:color="auto"/>
        <w:bottom w:val="none" w:sz="0" w:space="0" w:color="auto"/>
        <w:right w:val="none" w:sz="0" w:space="0" w:color="auto"/>
      </w:divBdr>
    </w:div>
    <w:div w:id="199052065">
      <w:marLeft w:val="480"/>
      <w:marRight w:val="0"/>
      <w:marTop w:val="0"/>
      <w:marBottom w:val="0"/>
      <w:divBdr>
        <w:top w:val="none" w:sz="0" w:space="0" w:color="auto"/>
        <w:left w:val="none" w:sz="0" w:space="0" w:color="auto"/>
        <w:bottom w:val="none" w:sz="0" w:space="0" w:color="auto"/>
        <w:right w:val="none" w:sz="0" w:space="0" w:color="auto"/>
      </w:divBdr>
    </w:div>
    <w:div w:id="199053506">
      <w:marLeft w:val="480"/>
      <w:marRight w:val="0"/>
      <w:marTop w:val="0"/>
      <w:marBottom w:val="0"/>
      <w:divBdr>
        <w:top w:val="none" w:sz="0" w:space="0" w:color="auto"/>
        <w:left w:val="none" w:sz="0" w:space="0" w:color="auto"/>
        <w:bottom w:val="none" w:sz="0" w:space="0" w:color="auto"/>
        <w:right w:val="none" w:sz="0" w:space="0" w:color="auto"/>
      </w:divBdr>
    </w:div>
    <w:div w:id="199054955">
      <w:marLeft w:val="480"/>
      <w:marRight w:val="0"/>
      <w:marTop w:val="0"/>
      <w:marBottom w:val="0"/>
      <w:divBdr>
        <w:top w:val="none" w:sz="0" w:space="0" w:color="auto"/>
        <w:left w:val="none" w:sz="0" w:space="0" w:color="auto"/>
        <w:bottom w:val="none" w:sz="0" w:space="0" w:color="auto"/>
        <w:right w:val="none" w:sz="0" w:space="0" w:color="auto"/>
      </w:divBdr>
    </w:div>
    <w:div w:id="199055335">
      <w:marLeft w:val="480"/>
      <w:marRight w:val="0"/>
      <w:marTop w:val="0"/>
      <w:marBottom w:val="0"/>
      <w:divBdr>
        <w:top w:val="none" w:sz="0" w:space="0" w:color="auto"/>
        <w:left w:val="none" w:sz="0" w:space="0" w:color="auto"/>
        <w:bottom w:val="none" w:sz="0" w:space="0" w:color="auto"/>
        <w:right w:val="none" w:sz="0" w:space="0" w:color="auto"/>
      </w:divBdr>
    </w:div>
    <w:div w:id="199125713">
      <w:marLeft w:val="480"/>
      <w:marRight w:val="0"/>
      <w:marTop w:val="0"/>
      <w:marBottom w:val="0"/>
      <w:divBdr>
        <w:top w:val="none" w:sz="0" w:space="0" w:color="auto"/>
        <w:left w:val="none" w:sz="0" w:space="0" w:color="auto"/>
        <w:bottom w:val="none" w:sz="0" w:space="0" w:color="auto"/>
        <w:right w:val="none" w:sz="0" w:space="0" w:color="auto"/>
      </w:divBdr>
    </w:div>
    <w:div w:id="199127421">
      <w:marLeft w:val="480"/>
      <w:marRight w:val="0"/>
      <w:marTop w:val="0"/>
      <w:marBottom w:val="0"/>
      <w:divBdr>
        <w:top w:val="none" w:sz="0" w:space="0" w:color="auto"/>
        <w:left w:val="none" w:sz="0" w:space="0" w:color="auto"/>
        <w:bottom w:val="none" w:sz="0" w:space="0" w:color="auto"/>
        <w:right w:val="none" w:sz="0" w:space="0" w:color="auto"/>
      </w:divBdr>
    </w:div>
    <w:div w:id="199242442">
      <w:marLeft w:val="480"/>
      <w:marRight w:val="0"/>
      <w:marTop w:val="0"/>
      <w:marBottom w:val="0"/>
      <w:divBdr>
        <w:top w:val="none" w:sz="0" w:space="0" w:color="auto"/>
        <w:left w:val="none" w:sz="0" w:space="0" w:color="auto"/>
        <w:bottom w:val="none" w:sz="0" w:space="0" w:color="auto"/>
        <w:right w:val="none" w:sz="0" w:space="0" w:color="auto"/>
      </w:divBdr>
    </w:div>
    <w:div w:id="199248127">
      <w:marLeft w:val="480"/>
      <w:marRight w:val="0"/>
      <w:marTop w:val="0"/>
      <w:marBottom w:val="0"/>
      <w:divBdr>
        <w:top w:val="none" w:sz="0" w:space="0" w:color="auto"/>
        <w:left w:val="none" w:sz="0" w:space="0" w:color="auto"/>
        <w:bottom w:val="none" w:sz="0" w:space="0" w:color="auto"/>
        <w:right w:val="none" w:sz="0" w:space="0" w:color="auto"/>
      </w:divBdr>
    </w:div>
    <w:div w:id="199318358">
      <w:marLeft w:val="480"/>
      <w:marRight w:val="0"/>
      <w:marTop w:val="0"/>
      <w:marBottom w:val="0"/>
      <w:divBdr>
        <w:top w:val="none" w:sz="0" w:space="0" w:color="auto"/>
        <w:left w:val="none" w:sz="0" w:space="0" w:color="auto"/>
        <w:bottom w:val="none" w:sz="0" w:space="0" w:color="auto"/>
        <w:right w:val="none" w:sz="0" w:space="0" w:color="auto"/>
      </w:divBdr>
    </w:div>
    <w:div w:id="199321622">
      <w:marLeft w:val="480"/>
      <w:marRight w:val="0"/>
      <w:marTop w:val="0"/>
      <w:marBottom w:val="0"/>
      <w:divBdr>
        <w:top w:val="none" w:sz="0" w:space="0" w:color="auto"/>
        <w:left w:val="none" w:sz="0" w:space="0" w:color="auto"/>
        <w:bottom w:val="none" w:sz="0" w:space="0" w:color="auto"/>
        <w:right w:val="none" w:sz="0" w:space="0" w:color="auto"/>
      </w:divBdr>
    </w:div>
    <w:div w:id="199362966">
      <w:marLeft w:val="480"/>
      <w:marRight w:val="0"/>
      <w:marTop w:val="0"/>
      <w:marBottom w:val="0"/>
      <w:divBdr>
        <w:top w:val="none" w:sz="0" w:space="0" w:color="auto"/>
        <w:left w:val="none" w:sz="0" w:space="0" w:color="auto"/>
        <w:bottom w:val="none" w:sz="0" w:space="0" w:color="auto"/>
        <w:right w:val="none" w:sz="0" w:space="0" w:color="auto"/>
      </w:divBdr>
    </w:div>
    <w:div w:id="199512189">
      <w:marLeft w:val="480"/>
      <w:marRight w:val="0"/>
      <w:marTop w:val="0"/>
      <w:marBottom w:val="0"/>
      <w:divBdr>
        <w:top w:val="none" w:sz="0" w:space="0" w:color="auto"/>
        <w:left w:val="none" w:sz="0" w:space="0" w:color="auto"/>
        <w:bottom w:val="none" w:sz="0" w:space="0" w:color="auto"/>
        <w:right w:val="none" w:sz="0" w:space="0" w:color="auto"/>
      </w:divBdr>
    </w:div>
    <w:div w:id="199513874">
      <w:marLeft w:val="480"/>
      <w:marRight w:val="0"/>
      <w:marTop w:val="0"/>
      <w:marBottom w:val="0"/>
      <w:divBdr>
        <w:top w:val="none" w:sz="0" w:space="0" w:color="auto"/>
        <w:left w:val="none" w:sz="0" w:space="0" w:color="auto"/>
        <w:bottom w:val="none" w:sz="0" w:space="0" w:color="auto"/>
        <w:right w:val="none" w:sz="0" w:space="0" w:color="auto"/>
      </w:divBdr>
    </w:div>
    <w:div w:id="199560923">
      <w:marLeft w:val="480"/>
      <w:marRight w:val="0"/>
      <w:marTop w:val="0"/>
      <w:marBottom w:val="0"/>
      <w:divBdr>
        <w:top w:val="none" w:sz="0" w:space="0" w:color="auto"/>
        <w:left w:val="none" w:sz="0" w:space="0" w:color="auto"/>
        <w:bottom w:val="none" w:sz="0" w:space="0" w:color="auto"/>
        <w:right w:val="none" w:sz="0" w:space="0" w:color="auto"/>
      </w:divBdr>
    </w:div>
    <w:div w:id="199589564">
      <w:marLeft w:val="480"/>
      <w:marRight w:val="0"/>
      <w:marTop w:val="0"/>
      <w:marBottom w:val="0"/>
      <w:divBdr>
        <w:top w:val="none" w:sz="0" w:space="0" w:color="auto"/>
        <w:left w:val="none" w:sz="0" w:space="0" w:color="auto"/>
        <w:bottom w:val="none" w:sz="0" w:space="0" w:color="auto"/>
        <w:right w:val="none" w:sz="0" w:space="0" w:color="auto"/>
      </w:divBdr>
    </w:div>
    <w:div w:id="199636295">
      <w:marLeft w:val="480"/>
      <w:marRight w:val="0"/>
      <w:marTop w:val="0"/>
      <w:marBottom w:val="0"/>
      <w:divBdr>
        <w:top w:val="none" w:sz="0" w:space="0" w:color="auto"/>
        <w:left w:val="none" w:sz="0" w:space="0" w:color="auto"/>
        <w:bottom w:val="none" w:sz="0" w:space="0" w:color="auto"/>
        <w:right w:val="none" w:sz="0" w:space="0" w:color="auto"/>
      </w:divBdr>
    </w:div>
    <w:div w:id="199703804">
      <w:marLeft w:val="480"/>
      <w:marRight w:val="0"/>
      <w:marTop w:val="0"/>
      <w:marBottom w:val="0"/>
      <w:divBdr>
        <w:top w:val="none" w:sz="0" w:space="0" w:color="auto"/>
        <w:left w:val="none" w:sz="0" w:space="0" w:color="auto"/>
        <w:bottom w:val="none" w:sz="0" w:space="0" w:color="auto"/>
        <w:right w:val="none" w:sz="0" w:space="0" w:color="auto"/>
      </w:divBdr>
    </w:div>
    <w:div w:id="199708063">
      <w:marLeft w:val="480"/>
      <w:marRight w:val="0"/>
      <w:marTop w:val="0"/>
      <w:marBottom w:val="0"/>
      <w:divBdr>
        <w:top w:val="none" w:sz="0" w:space="0" w:color="auto"/>
        <w:left w:val="none" w:sz="0" w:space="0" w:color="auto"/>
        <w:bottom w:val="none" w:sz="0" w:space="0" w:color="auto"/>
        <w:right w:val="none" w:sz="0" w:space="0" w:color="auto"/>
      </w:divBdr>
    </w:div>
    <w:div w:id="199710530">
      <w:marLeft w:val="480"/>
      <w:marRight w:val="0"/>
      <w:marTop w:val="0"/>
      <w:marBottom w:val="0"/>
      <w:divBdr>
        <w:top w:val="none" w:sz="0" w:space="0" w:color="auto"/>
        <w:left w:val="none" w:sz="0" w:space="0" w:color="auto"/>
        <w:bottom w:val="none" w:sz="0" w:space="0" w:color="auto"/>
        <w:right w:val="none" w:sz="0" w:space="0" w:color="auto"/>
      </w:divBdr>
    </w:div>
    <w:div w:id="199711021">
      <w:marLeft w:val="480"/>
      <w:marRight w:val="0"/>
      <w:marTop w:val="0"/>
      <w:marBottom w:val="0"/>
      <w:divBdr>
        <w:top w:val="none" w:sz="0" w:space="0" w:color="auto"/>
        <w:left w:val="none" w:sz="0" w:space="0" w:color="auto"/>
        <w:bottom w:val="none" w:sz="0" w:space="0" w:color="auto"/>
        <w:right w:val="none" w:sz="0" w:space="0" w:color="auto"/>
      </w:divBdr>
    </w:div>
    <w:div w:id="199754691">
      <w:marLeft w:val="480"/>
      <w:marRight w:val="0"/>
      <w:marTop w:val="0"/>
      <w:marBottom w:val="0"/>
      <w:divBdr>
        <w:top w:val="none" w:sz="0" w:space="0" w:color="auto"/>
        <w:left w:val="none" w:sz="0" w:space="0" w:color="auto"/>
        <w:bottom w:val="none" w:sz="0" w:space="0" w:color="auto"/>
        <w:right w:val="none" w:sz="0" w:space="0" w:color="auto"/>
      </w:divBdr>
    </w:div>
    <w:div w:id="199827030">
      <w:marLeft w:val="480"/>
      <w:marRight w:val="0"/>
      <w:marTop w:val="0"/>
      <w:marBottom w:val="0"/>
      <w:divBdr>
        <w:top w:val="none" w:sz="0" w:space="0" w:color="auto"/>
        <w:left w:val="none" w:sz="0" w:space="0" w:color="auto"/>
        <w:bottom w:val="none" w:sz="0" w:space="0" w:color="auto"/>
        <w:right w:val="none" w:sz="0" w:space="0" w:color="auto"/>
      </w:divBdr>
    </w:div>
    <w:div w:id="199827531">
      <w:marLeft w:val="480"/>
      <w:marRight w:val="0"/>
      <w:marTop w:val="0"/>
      <w:marBottom w:val="0"/>
      <w:divBdr>
        <w:top w:val="none" w:sz="0" w:space="0" w:color="auto"/>
        <w:left w:val="none" w:sz="0" w:space="0" w:color="auto"/>
        <w:bottom w:val="none" w:sz="0" w:space="0" w:color="auto"/>
        <w:right w:val="none" w:sz="0" w:space="0" w:color="auto"/>
      </w:divBdr>
    </w:div>
    <w:div w:id="199972638">
      <w:marLeft w:val="480"/>
      <w:marRight w:val="0"/>
      <w:marTop w:val="0"/>
      <w:marBottom w:val="0"/>
      <w:divBdr>
        <w:top w:val="none" w:sz="0" w:space="0" w:color="auto"/>
        <w:left w:val="none" w:sz="0" w:space="0" w:color="auto"/>
        <w:bottom w:val="none" w:sz="0" w:space="0" w:color="auto"/>
        <w:right w:val="none" w:sz="0" w:space="0" w:color="auto"/>
      </w:divBdr>
    </w:div>
    <w:div w:id="199979017">
      <w:marLeft w:val="480"/>
      <w:marRight w:val="0"/>
      <w:marTop w:val="0"/>
      <w:marBottom w:val="0"/>
      <w:divBdr>
        <w:top w:val="none" w:sz="0" w:space="0" w:color="auto"/>
        <w:left w:val="none" w:sz="0" w:space="0" w:color="auto"/>
        <w:bottom w:val="none" w:sz="0" w:space="0" w:color="auto"/>
        <w:right w:val="none" w:sz="0" w:space="0" w:color="auto"/>
      </w:divBdr>
    </w:div>
    <w:div w:id="200022757">
      <w:marLeft w:val="480"/>
      <w:marRight w:val="0"/>
      <w:marTop w:val="0"/>
      <w:marBottom w:val="0"/>
      <w:divBdr>
        <w:top w:val="none" w:sz="0" w:space="0" w:color="auto"/>
        <w:left w:val="none" w:sz="0" w:space="0" w:color="auto"/>
        <w:bottom w:val="none" w:sz="0" w:space="0" w:color="auto"/>
        <w:right w:val="none" w:sz="0" w:space="0" w:color="auto"/>
      </w:divBdr>
    </w:div>
    <w:div w:id="200213527">
      <w:marLeft w:val="480"/>
      <w:marRight w:val="0"/>
      <w:marTop w:val="0"/>
      <w:marBottom w:val="0"/>
      <w:divBdr>
        <w:top w:val="none" w:sz="0" w:space="0" w:color="auto"/>
        <w:left w:val="none" w:sz="0" w:space="0" w:color="auto"/>
        <w:bottom w:val="none" w:sz="0" w:space="0" w:color="auto"/>
        <w:right w:val="none" w:sz="0" w:space="0" w:color="auto"/>
      </w:divBdr>
    </w:div>
    <w:div w:id="200242396">
      <w:marLeft w:val="480"/>
      <w:marRight w:val="0"/>
      <w:marTop w:val="0"/>
      <w:marBottom w:val="0"/>
      <w:divBdr>
        <w:top w:val="none" w:sz="0" w:space="0" w:color="auto"/>
        <w:left w:val="none" w:sz="0" w:space="0" w:color="auto"/>
        <w:bottom w:val="none" w:sz="0" w:space="0" w:color="auto"/>
        <w:right w:val="none" w:sz="0" w:space="0" w:color="auto"/>
      </w:divBdr>
    </w:div>
    <w:div w:id="200244728">
      <w:marLeft w:val="480"/>
      <w:marRight w:val="0"/>
      <w:marTop w:val="0"/>
      <w:marBottom w:val="0"/>
      <w:divBdr>
        <w:top w:val="none" w:sz="0" w:space="0" w:color="auto"/>
        <w:left w:val="none" w:sz="0" w:space="0" w:color="auto"/>
        <w:bottom w:val="none" w:sz="0" w:space="0" w:color="auto"/>
        <w:right w:val="none" w:sz="0" w:space="0" w:color="auto"/>
      </w:divBdr>
    </w:div>
    <w:div w:id="200287330">
      <w:marLeft w:val="480"/>
      <w:marRight w:val="0"/>
      <w:marTop w:val="0"/>
      <w:marBottom w:val="0"/>
      <w:divBdr>
        <w:top w:val="none" w:sz="0" w:space="0" w:color="auto"/>
        <w:left w:val="none" w:sz="0" w:space="0" w:color="auto"/>
        <w:bottom w:val="none" w:sz="0" w:space="0" w:color="auto"/>
        <w:right w:val="none" w:sz="0" w:space="0" w:color="auto"/>
      </w:divBdr>
    </w:div>
    <w:div w:id="200290979">
      <w:marLeft w:val="480"/>
      <w:marRight w:val="0"/>
      <w:marTop w:val="0"/>
      <w:marBottom w:val="0"/>
      <w:divBdr>
        <w:top w:val="none" w:sz="0" w:space="0" w:color="auto"/>
        <w:left w:val="none" w:sz="0" w:space="0" w:color="auto"/>
        <w:bottom w:val="none" w:sz="0" w:space="0" w:color="auto"/>
        <w:right w:val="none" w:sz="0" w:space="0" w:color="auto"/>
      </w:divBdr>
    </w:div>
    <w:div w:id="200361084">
      <w:marLeft w:val="480"/>
      <w:marRight w:val="0"/>
      <w:marTop w:val="0"/>
      <w:marBottom w:val="0"/>
      <w:divBdr>
        <w:top w:val="none" w:sz="0" w:space="0" w:color="auto"/>
        <w:left w:val="none" w:sz="0" w:space="0" w:color="auto"/>
        <w:bottom w:val="none" w:sz="0" w:space="0" w:color="auto"/>
        <w:right w:val="none" w:sz="0" w:space="0" w:color="auto"/>
      </w:divBdr>
    </w:div>
    <w:div w:id="200559700">
      <w:marLeft w:val="480"/>
      <w:marRight w:val="0"/>
      <w:marTop w:val="0"/>
      <w:marBottom w:val="0"/>
      <w:divBdr>
        <w:top w:val="none" w:sz="0" w:space="0" w:color="auto"/>
        <w:left w:val="none" w:sz="0" w:space="0" w:color="auto"/>
        <w:bottom w:val="none" w:sz="0" w:space="0" w:color="auto"/>
        <w:right w:val="none" w:sz="0" w:space="0" w:color="auto"/>
      </w:divBdr>
    </w:div>
    <w:div w:id="200632160">
      <w:marLeft w:val="480"/>
      <w:marRight w:val="0"/>
      <w:marTop w:val="0"/>
      <w:marBottom w:val="0"/>
      <w:divBdr>
        <w:top w:val="none" w:sz="0" w:space="0" w:color="auto"/>
        <w:left w:val="none" w:sz="0" w:space="0" w:color="auto"/>
        <w:bottom w:val="none" w:sz="0" w:space="0" w:color="auto"/>
        <w:right w:val="none" w:sz="0" w:space="0" w:color="auto"/>
      </w:divBdr>
    </w:div>
    <w:div w:id="200632819">
      <w:marLeft w:val="480"/>
      <w:marRight w:val="0"/>
      <w:marTop w:val="0"/>
      <w:marBottom w:val="0"/>
      <w:divBdr>
        <w:top w:val="none" w:sz="0" w:space="0" w:color="auto"/>
        <w:left w:val="none" w:sz="0" w:space="0" w:color="auto"/>
        <w:bottom w:val="none" w:sz="0" w:space="0" w:color="auto"/>
        <w:right w:val="none" w:sz="0" w:space="0" w:color="auto"/>
      </w:divBdr>
    </w:div>
    <w:div w:id="200634850">
      <w:marLeft w:val="480"/>
      <w:marRight w:val="0"/>
      <w:marTop w:val="0"/>
      <w:marBottom w:val="0"/>
      <w:divBdr>
        <w:top w:val="none" w:sz="0" w:space="0" w:color="auto"/>
        <w:left w:val="none" w:sz="0" w:space="0" w:color="auto"/>
        <w:bottom w:val="none" w:sz="0" w:space="0" w:color="auto"/>
        <w:right w:val="none" w:sz="0" w:space="0" w:color="auto"/>
      </w:divBdr>
    </w:div>
    <w:div w:id="200677377">
      <w:marLeft w:val="480"/>
      <w:marRight w:val="0"/>
      <w:marTop w:val="0"/>
      <w:marBottom w:val="0"/>
      <w:divBdr>
        <w:top w:val="none" w:sz="0" w:space="0" w:color="auto"/>
        <w:left w:val="none" w:sz="0" w:space="0" w:color="auto"/>
        <w:bottom w:val="none" w:sz="0" w:space="0" w:color="auto"/>
        <w:right w:val="none" w:sz="0" w:space="0" w:color="auto"/>
      </w:divBdr>
    </w:div>
    <w:div w:id="200678719">
      <w:marLeft w:val="480"/>
      <w:marRight w:val="0"/>
      <w:marTop w:val="0"/>
      <w:marBottom w:val="0"/>
      <w:divBdr>
        <w:top w:val="none" w:sz="0" w:space="0" w:color="auto"/>
        <w:left w:val="none" w:sz="0" w:space="0" w:color="auto"/>
        <w:bottom w:val="none" w:sz="0" w:space="0" w:color="auto"/>
        <w:right w:val="none" w:sz="0" w:space="0" w:color="auto"/>
      </w:divBdr>
    </w:div>
    <w:div w:id="200751950">
      <w:marLeft w:val="480"/>
      <w:marRight w:val="0"/>
      <w:marTop w:val="0"/>
      <w:marBottom w:val="0"/>
      <w:divBdr>
        <w:top w:val="none" w:sz="0" w:space="0" w:color="auto"/>
        <w:left w:val="none" w:sz="0" w:space="0" w:color="auto"/>
        <w:bottom w:val="none" w:sz="0" w:space="0" w:color="auto"/>
        <w:right w:val="none" w:sz="0" w:space="0" w:color="auto"/>
      </w:divBdr>
    </w:div>
    <w:div w:id="200753193">
      <w:marLeft w:val="480"/>
      <w:marRight w:val="0"/>
      <w:marTop w:val="0"/>
      <w:marBottom w:val="0"/>
      <w:divBdr>
        <w:top w:val="none" w:sz="0" w:space="0" w:color="auto"/>
        <w:left w:val="none" w:sz="0" w:space="0" w:color="auto"/>
        <w:bottom w:val="none" w:sz="0" w:space="0" w:color="auto"/>
        <w:right w:val="none" w:sz="0" w:space="0" w:color="auto"/>
      </w:divBdr>
    </w:div>
    <w:div w:id="200821620">
      <w:marLeft w:val="480"/>
      <w:marRight w:val="0"/>
      <w:marTop w:val="0"/>
      <w:marBottom w:val="0"/>
      <w:divBdr>
        <w:top w:val="none" w:sz="0" w:space="0" w:color="auto"/>
        <w:left w:val="none" w:sz="0" w:space="0" w:color="auto"/>
        <w:bottom w:val="none" w:sz="0" w:space="0" w:color="auto"/>
        <w:right w:val="none" w:sz="0" w:space="0" w:color="auto"/>
      </w:divBdr>
    </w:div>
    <w:div w:id="200823195">
      <w:marLeft w:val="480"/>
      <w:marRight w:val="0"/>
      <w:marTop w:val="0"/>
      <w:marBottom w:val="0"/>
      <w:divBdr>
        <w:top w:val="none" w:sz="0" w:space="0" w:color="auto"/>
        <w:left w:val="none" w:sz="0" w:space="0" w:color="auto"/>
        <w:bottom w:val="none" w:sz="0" w:space="0" w:color="auto"/>
        <w:right w:val="none" w:sz="0" w:space="0" w:color="auto"/>
      </w:divBdr>
    </w:div>
    <w:div w:id="200824217">
      <w:marLeft w:val="480"/>
      <w:marRight w:val="0"/>
      <w:marTop w:val="0"/>
      <w:marBottom w:val="0"/>
      <w:divBdr>
        <w:top w:val="none" w:sz="0" w:space="0" w:color="auto"/>
        <w:left w:val="none" w:sz="0" w:space="0" w:color="auto"/>
        <w:bottom w:val="none" w:sz="0" w:space="0" w:color="auto"/>
        <w:right w:val="none" w:sz="0" w:space="0" w:color="auto"/>
      </w:divBdr>
    </w:div>
    <w:div w:id="200872008">
      <w:marLeft w:val="480"/>
      <w:marRight w:val="0"/>
      <w:marTop w:val="0"/>
      <w:marBottom w:val="0"/>
      <w:divBdr>
        <w:top w:val="none" w:sz="0" w:space="0" w:color="auto"/>
        <w:left w:val="none" w:sz="0" w:space="0" w:color="auto"/>
        <w:bottom w:val="none" w:sz="0" w:space="0" w:color="auto"/>
        <w:right w:val="none" w:sz="0" w:space="0" w:color="auto"/>
      </w:divBdr>
    </w:div>
    <w:div w:id="200872585">
      <w:marLeft w:val="480"/>
      <w:marRight w:val="0"/>
      <w:marTop w:val="0"/>
      <w:marBottom w:val="0"/>
      <w:divBdr>
        <w:top w:val="none" w:sz="0" w:space="0" w:color="auto"/>
        <w:left w:val="none" w:sz="0" w:space="0" w:color="auto"/>
        <w:bottom w:val="none" w:sz="0" w:space="0" w:color="auto"/>
        <w:right w:val="none" w:sz="0" w:space="0" w:color="auto"/>
      </w:divBdr>
    </w:div>
    <w:div w:id="200940447">
      <w:marLeft w:val="480"/>
      <w:marRight w:val="0"/>
      <w:marTop w:val="0"/>
      <w:marBottom w:val="0"/>
      <w:divBdr>
        <w:top w:val="none" w:sz="0" w:space="0" w:color="auto"/>
        <w:left w:val="none" w:sz="0" w:space="0" w:color="auto"/>
        <w:bottom w:val="none" w:sz="0" w:space="0" w:color="auto"/>
        <w:right w:val="none" w:sz="0" w:space="0" w:color="auto"/>
      </w:divBdr>
    </w:div>
    <w:div w:id="200946651">
      <w:marLeft w:val="480"/>
      <w:marRight w:val="0"/>
      <w:marTop w:val="0"/>
      <w:marBottom w:val="0"/>
      <w:divBdr>
        <w:top w:val="none" w:sz="0" w:space="0" w:color="auto"/>
        <w:left w:val="none" w:sz="0" w:space="0" w:color="auto"/>
        <w:bottom w:val="none" w:sz="0" w:space="0" w:color="auto"/>
        <w:right w:val="none" w:sz="0" w:space="0" w:color="auto"/>
      </w:divBdr>
    </w:div>
    <w:div w:id="201089951">
      <w:marLeft w:val="480"/>
      <w:marRight w:val="0"/>
      <w:marTop w:val="0"/>
      <w:marBottom w:val="0"/>
      <w:divBdr>
        <w:top w:val="none" w:sz="0" w:space="0" w:color="auto"/>
        <w:left w:val="none" w:sz="0" w:space="0" w:color="auto"/>
        <w:bottom w:val="none" w:sz="0" w:space="0" w:color="auto"/>
        <w:right w:val="none" w:sz="0" w:space="0" w:color="auto"/>
      </w:divBdr>
    </w:div>
    <w:div w:id="201210984">
      <w:marLeft w:val="480"/>
      <w:marRight w:val="0"/>
      <w:marTop w:val="0"/>
      <w:marBottom w:val="0"/>
      <w:divBdr>
        <w:top w:val="none" w:sz="0" w:space="0" w:color="auto"/>
        <w:left w:val="none" w:sz="0" w:space="0" w:color="auto"/>
        <w:bottom w:val="none" w:sz="0" w:space="0" w:color="auto"/>
        <w:right w:val="none" w:sz="0" w:space="0" w:color="auto"/>
      </w:divBdr>
    </w:div>
    <w:div w:id="201215368">
      <w:marLeft w:val="480"/>
      <w:marRight w:val="0"/>
      <w:marTop w:val="0"/>
      <w:marBottom w:val="0"/>
      <w:divBdr>
        <w:top w:val="none" w:sz="0" w:space="0" w:color="auto"/>
        <w:left w:val="none" w:sz="0" w:space="0" w:color="auto"/>
        <w:bottom w:val="none" w:sz="0" w:space="0" w:color="auto"/>
        <w:right w:val="none" w:sz="0" w:space="0" w:color="auto"/>
      </w:divBdr>
    </w:div>
    <w:div w:id="201287141">
      <w:marLeft w:val="480"/>
      <w:marRight w:val="0"/>
      <w:marTop w:val="0"/>
      <w:marBottom w:val="0"/>
      <w:divBdr>
        <w:top w:val="none" w:sz="0" w:space="0" w:color="auto"/>
        <w:left w:val="none" w:sz="0" w:space="0" w:color="auto"/>
        <w:bottom w:val="none" w:sz="0" w:space="0" w:color="auto"/>
        <w:right w:val="none" w:sz="0" w:space="0" w:color="auto"/>
      </w:divBdr>
    </w:div>
    <w:div w:id="201408055">
      <w:marLeft w:val="480"/>
      <w:marRight w:val="0"/>
      <w:marTop w:val="0"/>
      <w:marBottom w:val="0"/>
      <w:divBdr>
        <w:top w:val="none" w:sz="0" w:space="0" w:color="auto"/>
        <w:left w:val="none" w:sz="0" w:space="0" w:color="auto"/>
        <w:bottom w:val="none" w:sz="0" w:space="0" w:color="auto"/>
        <w:right w:val="none" w:sz="0" w:space="0" w:color="auto"/>
      </w:divBdr>
    </w:div>
    <w:div w:id="201526897">
      <w:marLeft w:val="480"/>
      <w:marRight w:val="0"/>
      <w:marTop w:val="0"/>
      <w:marBottom w:val="0"/>
      <w:divBdr>
        <w:top w:val="none" w:sz="0" w:space="0" w:color="auto"/>
        <w:left w:val="none" w:sz="0" w:space="0" w:color="auto"/>
        <w:bottom w:val="none" w:sz="0" w:space="0" w:color="auto"/>
        <w:right w:val="none" w:sz="0" w:space="0" w:color="auto"/>
      </w:divBdr>
    </w:div>
    <w:div w:id="201553809">
      <w:marLeft w:val="480"/>
      <w:marRight w:val="0"/>
      <w:marTop w:val="0"/>
      <w:marBottom w:val="0"/>
      <w:divBdr>
        <w:top w:val="none" w:sz="0" w:space="0" w:color="auto"/>
        <w:left w:val="none" w:sz="0" w:space="0" w:color="auto"/>
        <w:bottom w:val="none" w:sz="0" w:space="0" w:color="auto"/>
        <w:right w:val="none" w:sz="0" w:space="0" w:color="auto"/>
      </w:divBdr>
    </w:div>
    <w:div w:id="201595487">
      <w:marLeft w:val="480"/>
      <w:marRight w:val="0"/>
      <w:marTop w:val="0"/>
      <w:marBottom w:val="0"/>
      <w:divBdr>
        <w:top w:val="none" w:sz="0" w:space="0" w:color="auto"/>
        <w:left w:val="none" w:sz="0" w:space="0" w:color="auto"/>
        <w:bottom w:val="none" w:sz="0" w:space="0" w:color="auto"/>
        <w:right w:val="none" w:sz="0" w:space="0" w:color="auto"/>
      </w:divBdr>
    </w:div>
    <w:div w:id="201597985">
      <w:marLeft w:val="480"/>
      <w:marRight w:val="0"/>
      <w:marTop w:val="0"/>
      <w:marBottom w:val="0"/>
      <w:divBdr>
        <w:top w:val="none" w:sz="0" w:space="0" w:color="auto"/>
        <w:left w:val="none" w:sz="0" w:space="0" w:color="auto"/>
        <w:bottom w:val="none" w:sz="0" w:space="0" w:color="auto"/>
        <w:right w:val="none" w:sz="0" w:space="0" w:color="auto"/>
      </w:divBdr>
    </w:div>
    <w:div w:id="201747929">
      <w:marLeft w:val="480"/>
      <w:marRight w:val="0"/>
      <w:marTop w:val="0"/>
      <w:marBottom w:val="0"/>
      <w:divBdr>
        <w:top w:val="none" w:sz="0" w:space="0" w:color="auto"/>
        <w:left w:val="none" w:sz="0" w:space="0" w:color="auto"/>
        <w:bottom w:val="none" w:sz="0" w:space="0" w:color="auto"/>
        <w:right w:val="none" w:sz="0" w:space="0" w:color="auto"/>
      </w:divBdr>
    </w:div>
    <w:div w:id="201749720">
      <w:marLeft w:val="480"/>
      <w:marRight w:val="0"/>
      <w:marTop w:val="0"/>
      <w:marBottom w:val="0"/>
      <w:divBdr>
        <w:top w:val="none" w:sz="0" w:space="0" w:color="auto"/>
        <w:left w:val="none" w:sz="0" w:space="0" w:color="auto"/>
        <w:bottom w:val="none" w:sz="0" w:space="0" w:color="auto"/>
        <w:right w:val="none" w:sz="0" w:space="0" w:color="auto"/>
      </w:divBdr>
    </w:div>
    <w:div w:id="201751546">
      <w:marLeft w:val="480"/>
      <w:marRight w:val="0"/>
      <w:marTop w:val="0"/>
      <w:marBottom w:val="0"/>
      <w:divBdr>
        <w:top w:val="none" w:sz="0" w:space="0" w:color="auto"/>
        <w:left w:val="none" w:sz="0" w:space="0" w:color="auto"/>
        <w:bottom w:val="none" w:sz="0" w:space="0" w:color="auto"/>
        <w:right w:val="none" w:sz="0" w:space="0" w:color="auto"/>
      </w:divBdr>
    </w:div>
    <w:div w:id="201864131">
      <w:marLeft w:val="480"/>
      <w:marRight w:val="0"/>
      <w:marTop w:val="0"/>
      <w:marBottom w:val="0"/>
      <w:divBdr>
        <w:top w:val="none" w:sz="0" w:space="0" w:color="auto"/>
        <w:left w:val="none" w:sz="0" w:space="0" w:color="auto"/>
        <w:bottom w:val="none" w:sz="0" w:space="0" w:color="auto"/>
        <w:right w:val="none" w:sz="0" w:space="0" w:color="auto"/>
      </w:divBdr>
    </w:div>
    <w:div w:id="201871153">
      <w:marLeft w:val="480"/>
      <w:marRight w:val="0"/>
      <w:marTop w:val="0"/>
      <w:marBottom w:val="0"/>
      <w:divBdr>
        <w:top w:val="none" w:sz="0" w:space="0" w:color="auto"/>
        <w:left w:val="none" w:sz="0" w:space="0" w:color="auto"/>
        <w:bottom w:val="none" w:sz="0" w:space="0" w:color="auto"/>
        <w:right w:val="none" w:sz="0" w:space="0" w:color="auto"/>
      </w:divBdr>
    </w:div>
    <w:div w:id="201939490">
      <w:marLeft w:val="480"/>
      <w:marRight w:val="0"/>
      <w:marTop w:val="0"/>
      <w:marBottom w:val="0"/>
      <w:divBdr>
        <w:top w:val="none" w:sz="0" w:space="0" w:color="auto"/>
        <w:left w:val="none" w:sz="0" w:space="0" w:color="auto"/>
        <w:bottom w:val="none" w:sz="0" w:space="0" w:color="auto"/>
        <w:right w:val="none" w:sz="0" w:space="0" w:color="auto"/>
      </w:divBdr>
    </w:div>
    <w:div w:id="201941301">
      <w:marLeft w:val="480"/>
      <w:marRight w:val="0"/>
      <w:marTop w:val="0"/>
      <w:marBottom w:val="0"/>
      <w:divBdr>
        <w:top w:val="none" w:sz="0" w:space="0" w:color="auto"/>
        <w:left w:val="none" w:sz="0" w:space="0" w:color="auto"/>
        <w:bottom w:val="none" w:sz="0" w:space="0" w:color="auto"/>
        <w:right w:val="none" w:sz="0" w:space="0" w:color="auto"/>
      </w:divBdr>
    </w:div>
    <w:div w:id="201946694">
      <w:marLeft w:val="480"/>
      <w:marRight w:val="0"/>
      <w:marTop w:val="0"/>
      <w:marBottom w:val="0"/>
      <w:divBdr>
        <w:top w:val="none" w:sz="0" w:space="0" w:color="auto"/>
        <w:left w:val="none" w:sz="0" w:space="0" w:color="auto"/>
        <w:bottom w:val="none" w:sz="0" w:space="0" w:color="auto"/>
        <w:right w:val="none" w:sz="0" w:space="0" w:color="auto"/>
      </w:divBdr>
    </w:div>
    <w:div w:id="201984816">
      <w:bodyDiv w:val="1"/>
      <w:marLeft w:val="0"/>
      <w:marRight w:val="0"/>
      <w:marTop w:val="0"/>
      <w:marBottom w:val="0"/>
      <w:divBdr>
        <w:top w:val="none" w:sz="0" w:space="0" w:color="auto"/>
        <w:left w:val="none" w:sz="0" w:space="0" w:color="auto"/>
        <w:bottom w:val="none" w:sz="0" w:space="0" w:color="auto"/>
        <w:right w:val="none" w:sz="0" w:space="0" w:color="auto"/>
      </w:divBdr>
      <w:divsChild>
        <w:div w:id="2081444798">
          <w:marLeft w:val="480"/>
          <w:marRight w:val="0"/>
          <w:marTop w:val="0"/>
          <w:marBottom w:val="0"/>
          <w:divBdr>
            <w:top w:val="none" w:sz="0" w:space="0" w:color="auto"/>
            <w:left w:val="none" w:sz="0" w:space="0" w:color="auto"/>
            <w:bottom w:val="none" w:sz="0" w:space="0" w:color="auto"/>
            <w:right w:val="none" w:sz="0" w:space="0" w:color="auto"/>
          </w:divBdr>
        </w:div>
        <w:div w:id="770472691">
          <w:marLeft w:val="480"/>
          <w:marRight w:val="0"/>
          <w:marTop w:val="0"/>
          <w:marBottom w:val="0"/>
          <w:divBdr>
            <w:top w:val="none" w:sz="0" w:space="0" w:color="auto"/>
            <w:left w:val="none" w:sz="0" w:space="0" w:color="auto"/>
            <w:bottom w:val="none" w:sz="0" w:space="0" w:color="auto"/>
            <w:right w:val="none" w:sz="0" w:space="0" w:color="auto"/>
          </w:divBdr>
        </w:div>
        <w:div w:id="139200145">
          <w:marLeft w:val="480"/>
          <w:marRight w:val="0"/>
          <w:marTop w:val="0"/>
          <w:marBottom w:val="0"/>
          <w:divBdr>
            <w:top w:val="none" w:sz="0" w:space="0" w:color="auto"/>
            <w:left w:val="none" w:sz="0" w:space="0" w:color="auto"/>
            <w:bottom w:val="none" w:sz="0" w:space="0" w:color="auto"/>
            <w:right w:val="none" w:sz="0" w:space="0" w:color="auto"/>
          </w:divBdr>
        </w:div>
        <w:div w:id="780222558">
          <w:marLeft w:val="480"/>
          <w:marRight w:val="0"/>
          <w:marTop w:val="0"/>
          <w:marBottom w:val="0"/>
          <w:divBdr>
            <w:top w:val="none" w:sz="0" w:space="0" w:color="auto"/>
            <w:left w:val="none" w:sz="0" w:space="0" w:color="auto"/>
            <w:bottom w:val="none" w:sz="0" w:space="0" w:color="auto"/>
            <w:right w:val="none" w:sz="0" w:space="0" w:color="auto"/>
          </w:divBdr>
        </w:div>
        <w:div w:id="1402093487">
          <w:marLeft w:val="480"/>
          <w:marRight w:val="0"/>
          <w:marTop w:val="0"/>
          <w:marBottom w:val="0"/>
          <w:divBdr>
            <w:top w:val="none" w:sz="0" w:space="0" w:color="auto"/>
            <w:left w:val="none" w:sz="0" w:space="0" w:color="auto"/>
            <w:bottom w:val="none" w:sz="0" w:space="0" w:color="auto"/>
            <w:right w:val="none" w:sz="0" w:space="0" w:color="auto"/>
          </w:divBdr>
        </w:div>
        <w:div w:id="75901807">
          <w:marLeft w:val="480"/>
          <w:marRight w:val="0"/>
          <w:marTop w:val="0"/>
          <w:marBottom w:val="0"/>
          <w:divBdr>
            <w:top w:val="none" w:sz="0" w:space="0" w:color="auto"/>
            <w:left w:val="none" w:sz="0" w:space="0" w:color="auto"/>
            <w:bottom w:val="none" w:sz="0" w:space="0" w:color="auto"/>
            <w:right w:val="none" w:sz="0" w:space="0" w:color="auto"/>
          </w:divBdr>
        </w:div>
        <w:div w:id="1356619954">
          <w:marLeft w:val="480"/>
          <w:marRight w:val="0"/>
          <w:marTop w:val="0"/>
          <w:marBottom w:val="0"/>
          <w:divBdr>
            <w:top w:val="none" w:sz="0" w:space="0" w:color="auto"/>
            <w:left w:val="none" w:sz="0" w:space="0" w:color="auto"/>
            <w:bottom w:val="none" w:sz="0" w:space="0" w:color="auto"/>
            <w:right w:val="none" w:sz="0" w:space="0" w:color="auto"/>
          </w:divBdr>
        </w:div>
        <w:div w:id="496310861">
          <w:marLeft w:val="480"/>
          <w:marRight w:val="0"/>
          <w:marTop w:val="0"/>
          <w:marBottom w:val="0"/>
          <w:divBdr>
            <w:top w:val="none" w:sz="0" w:space="0" w:color="auto"/>
            <w:left w:val="none" w:sz="0" w:space="0" w:color="auto"/>
            <w:bottom w:val="none" w:sz="0" w:space="0" w:color="auto"/>
            <w:right w:val="none" w:sz="0" w:space="0" w:color="auto"/>
          </w:divBdr>
        </w:div>
        <w:div w:id="1310745440">
          <w:marLeft w:val="480"/>
          <w:marRight w:val="0"/>
          <w:marTop w:val="0"/>
          <w:marBottom w:val="0"/>
          <w:divBdr>
            <w:top w:val="none" w:sz="0" w:space="0" w:color="auto"/>
            <w:left w:val="none" w:sz="0" w:space="0" w:color="auto"/>
            <w:bottom w:val="none" w:sz="0" w:space="0" w:color="auto"/>
            <w:right w:val="none" w:sz="0" w:space="0" w:color="auto"/>
          </w:divBdr>
        </w:div>
        <w:div w:id="2102598907">
          <w:marLeft w:val="480"/>
          <w:marRight w:val="0"/>
          <w:marTop w:val="0"/>
          <w:marBottom w:val="0"/>
          <w:divBdr>
            <w:top w:val="none" w:sz="0" w:space="0" w:color="auto"/>
            <w:left w:val="none" w:sz="0" w:space="0" w:color="auto"/>
            <w:bottom w:val="none" w:sz="0" w:space="0" w:color="auto"/>
            <w:right w:val="none" w:sz="0" w:space="0" w:color="auto"/>
          </w:divBdr>
        </w:div>
        <w:div w:id="46026895">
          <w:marLeft w:val="480"/>
          <w:marRight w:val="0"/>
          <w:marTop w:val="0"/>
          <w:marBottom w:val="0"/>
          <w:divBdr>
            <w:top w:val="none" w:sz="0" w:space="0" w:color="auto"/>
            <w:left w:val="none" w:sz="0" w:space="0" w:color="auto"/>
            <w:bottom w:val="none" w:sz="0" w:space="0" w:color="auto"/>
            <w:right w:val="none" w:sz="0" w:space="0" w:color="auto"/>
          </w:divBdr>
        </w:div>
        <w:div w:id="697312947">
          <w:marLeft w:val="480"/>
          <w:marRight w:val="0"/>
          <w:marTop w:val="0"/>
          <w:marBottom w:val="0"/>
          <w:divBdr>
            <w:top w:val="none" w:sz="0" w:space="0" w:color="auto"/>
            <w:left w:val="none" w:sz="0" w:space="0" w:color="auto"/>
            <w:bottom w:val="none" w:sz="0" w:space="0" w:color="auto"/>
            <w:right w:val="none" w:sz="0" w:space="0" w:color="auto"/>
          </w:divBdr>
        </w:div>
        <w:div w:id="1240021607">
          <w:marLeft w:val="480"/>
          <w:marRight w:val="0"/>
          <w:marTop w:val="0"/>
          <w:marBottom w:val="0"/>
          <w:divBdr>
            <w:top w:val="none" w:sz="0" w:space="0" w:color="auto"/>
            <w:left w:val="none" w:sz="0" w:space="0" w:color="auto"/>
            <w:bottom w:val="none" w:sz="0" w:space="0" w:color="auto"/>
            <w:right w:val="none" w:sz="0" w:space="0" w:color="auto"/>
          </w:divBdr>
        </w:div>
        <w:div w:id="313989310">
          <w:marLeft w:val="480"/>
          <w:marRight w:val="0"/>
          <w:marTop w:val="0"/>
          <w:marBottom w:val="0"/>
          <w:divBdr>
            <w:top w:val="none" w:sz="0" w:space="0" w:color="auto"/>
            <w:left w:val="none" w:sz="0" w:space="0" w:color="auto"/>
            <w:bottom w:val="none" w:sz="0" w:space="0" w:color="auto"/>
            <w:right w:val="none" w:sz="0" w:space="0" w:color="auto"/>
          </w:divBdr>
        </w:div>
        <w:div w:id="1415663567">
          <w:marLeft w:val="480"/>
          <w:marRight w:val="0"/>
          <w:marTop w:val="0"/>
          <w:marBottom w:val="0"/>
          <w:divBdr>
            <w:top w:val="none" w:sz="0" w:space="0" w:color="auto"/>
            <w:left w:val="none" w:sz="0" w:space="0" w:color="auto"/>
            <w:bottom w:val="none" w:sz="0" w:space="0" w:color="auto"/>
            <w:right w:val="none" w:sz="0" w:space="0" w:color="auto"/>
          </w:divBdr>
        </w:div>
        <w:div w:id="78405320">
          <w:marLeft w:val="480"/>
          <w:marRight w:val="0"/>
          <w:marTop w:val="0"/>
          <w:marBottom w:val="0"/>
          <w:divBdr>
            <w:top w:val="none" w:sz="0" w:space="0" w:color="auto"/>
            <w:left w:val="none" w:sz="0" w:space="0" w:color="auto"/>
            <w:bottom w:val="none" w:sz="0" w:space="0" w:color="auto"/>
            <w:right w:val="none" w:sz="0" w:space="0" w:color="auto"/>
          </w:divBdr>
        </w:div>
      </w:divsChild>
    </w:div>
    <w:div w:id="201988512">
      <w:marLeft w:val="480"/>
      <w:marRight w:val="0"/>
      <w:marTop w:val="0"/>
      <w:marBottom w:val="0"/>
      <w:divBdr>
        <w:top w:val="none" w:sz="0" w:space="0" w:color="auto"/>
        <w:left w:val="none" w:sz="0" w:space="0" w:color="auto"/>
        <w:bottom w:val="none" w:sz="0" w:space="0" w:color="auto"/>
        <w:right w:val="none" w:sz="0" w:space="0" w:color="auto"/>
      </w:divBdr>
    </w:div>
    <w:div w:id="201988924">
      <w:marLeft w:val="480"/>
      <w:marRight w:val="0"/>
      <w:marTop w:val="0"/>
      <w:marBottom w:val="0"/>
      <w:divBdr>
        <w:top w:val="none" w:sz="0" w:space="0" w:color="auto"/>
        <w:left w:val="none" w:sz="0" w:space="0" w:color="auto"/>
        <w:bottom w:val="none" w:sz="0" w:space="0" w:color="auto"/>
        <w:right w:val="none" w:sz="0" w:space="0" w:color="auto"/>
      </w:divBdr>
    </w:div>
    <w:div w:id="202064951">
      <w:marLeft w:val="480"/>
      <w:marRight w:val="0"/>
      <w:marTop w:val="0"/>
      <w:marBottom w:val="0"/>
      <w:divBdr>
        <w:top w:val="none" w:sz="0" w:space="0" w:color="auto"/>
        <w:left w:val="none" w:sz="0" w:space="0" w:color="auto"/>
        <w:bottom w:val="none" w:sz="0" w:space="0" w:color="auto"/>
        <w:right w:val="none" w:sz="0" w:space="0" w:color="auto"/>
      </w:divBdr>
    </w:div>
    <w:div w:id="202139629">
      <w:marLeft w:val="480"/>
      <w:marRight w:val="0"/>
      <w:marTop w:val="0"/>
      <w:marBottom w:val="0"/>
      <w:divBdr>
        <w:top w:val="none" w:sz="0" w:space="0" w:color="auto"/>
        <w:left w:val="none" w:sz="0" w:space="0" w:color="auto"/>
        <w:bottom w:val="none" w:sz="0" w:space="0" w:color="auto"/>
        <w:right w:val="none" w:sz="0" w:space="0" w:color="auto"/>
      </w:divBdr>
    </w:div>
    <w:div w:id="202139728">
      <w:marLeft w:val="480"/>
      <w:marRight w:val="0"/>
      <w:marTop w:val="0"/>
      <w:marBottom w:val="0"/>
      <w:divBdr>
        <w:top w:val="none" w:sz="0" w:space="0" w:color="auto"/>
        <w:left w:val="none" w:sz="0" w:space="0" w:color="auto"/>
        <w:bottom w:val="none" w:sz="0" w:space="0" w:color="auto"/>
        <w:right w:val="none" w:sz="0" w:space="0" w:color="auto"/>
      </w:divBdr>
    </w:div>
    <w:div w:id="202179926">
      <w:marLeft w:val="480"/>
      <w:marRight w:val="0"/>
      <w:marTop w:val="0"/>
      <w:marBottom w:val="0"/>
      <w:divBdr>
        <w:top w:val="none" w:sz="0" w:space="0" w:color="auto"/>
        <w:left w:val="none" w:sz="0" w:space="0" w:color="auto"/>
        <w:bottom w:val="none" w:sz="0" w:space="0" w:color="auto"/>
        <w:right w:val="none" w:sz="0" w:space="0" w:color="auto"/>
      </w:divBdr>
    </w:div>
    <w:div w:id="202180148">
      <w:marLeft w:val="480"/>
      <w:marRight w:val="0"/>
      <w:marTop w:val="0"/>
      <w:marBottom w:val="0"/>
      <w:divBdr>
        <w:top w:val="none" w:sz="0" w:space="0" w:color="auto"/>
        <w:left w:val="none" w:sz="0" w:space="0" w:color="auto"/>
        <w:bottom w:val="none" w:sz="0" w:space="0" w:color="auto"/>
        <w:right w:val="none" w:sz="0" w:space="0" w:color="auto"/>
      </w:divBdr>
    </w:div>
    <w:div w:id="202180616">
      <w:marLeft w:val="480"/>
      <w:marRight w:val="0"/>
      <w:marTop w:val="0"/>
      <w:marBottom w:val="0"/>
      <w:divBdr>
        <w:top w:val="none" w:sz="0" w:space="0" w:color="auto"/>
        <w:left w:val="none" w:sz="0" w:space="0" w:color="auto"/>
        <w:bottom w:val="none" w:sz="0" w:space="0" w:color="auto"/>
        <w:right w:val="none" w:sz="0" w:space="0" w:color="auto"/>
      </w:divBdr>
    </w:div>
    <w:div w:id="202327727">
      <w:marLeft w:val="480"/>
      <w:marRight w:val="0"/>
      <w:marTop w:val="0"/>
      <w:marBottom w:val="0"/>
      <w:divBdr>
        <w:top w:val="none" w:sz="0" w:space="0" w:color="auto"/>
        <w:left w:val="none" w:sz="0" w:space="0" w:color="auto"/>
        <w:bottom w:val="none" w:sz="0" w:space="0" w:color="auto"/>
        <w:right w:val="none" w:sz="0" w:space="0" w:color="auto"/>
      </w:divBdr>
    </w:div>
    <w:div w:id="202327922">
      <w:marLeft w:val="480"/>
      <w:marRight w:val="0"/>
      <w:marTop w:val="0"/>
      <w:marBottom w:val="0"/>
      <w:divBdr>
        <w:top w:val="none" w:sz="0" w:space="0" w:color="auto"/>
        <w:left w:val="none" w:sz="0" w:space="0" w:color="auto"/>
        <w:bottom w:val="none" w:sz="0" w:space="0" w:color="auto"/>
        <w:right w:val="none" w:sz="0" w:space="0" w:color="auto"/>
      </w:divBdr>
    </w:div>
    <w:div w:id="202331059">
      <w:marLeft w:val="480"/>
      <w:marRight w:val="0"/>
      <w:marTop w:val="0"/>
      <w:marBottom w:val="0"/>
      <w:divBdr>
        <w:top w:val="none" w:sz="0" w:space="0" w:color="auto"/>
        <w:left w:val="none" w:sz="0" w:space="0" w:color="auto"/>
        <w:bottom w:val="none" w:sz="0" w:space="0" w:color="auto"/>
        <w:right w:val="none" w:sz="0" w:space="0" w:color="auto"/>
      </w:divBdr>
    </w:div>
    <w:div w:id="202331499">
      <w:marLeft w:val="480"/>
      <w:marRight w:val="0"/>
      <w:marTop w:val="0"/>
      <w:marBottom w:val="0"/>
      <w:divBdr>
        <w:top w:val="none" w:sz="0" w:space="0" w:color="auto"/>
        <w:left w:val="none" w:sz="0" w:space="0" w:color="auto"/>
        <w:bottom w:val="none" w:sz="0" w:space="0" w:color="auto"/>
        <w:right w:val="none" w:sz="0" w:space="0" w:color="auto"/>
      </w:divBdr>
    </w:div>
    <w:div w:id="202404319">
      <w:marLeft w:val="480"/>
      <w:marRight w:val="0"/>
      <w:marTop w:val="0"/>
      <w:marBottom w:val="0"/>
      <w:divBdr>
        <w:top w:val="none" w:sz="0" w:space="0" w:color="auto"/>
        <w:left w:val="none" w:sz="0" w:space="0" w:color="auto"/>
        <w:bottom w:val="none" w:sz="0" w:space="0" w:color="auto"/>
        <w:right w:val="none" w:sz="0" w:space="0" w:color="auto"/>
      </w:divBdr>
    </w:div>
    <w:div w:id="202442634">
      <w:marLeft w:val="480"/>
      <w:marRight w:val="0"/>
      <w:marTop w:val="0"/>
      <w:marBottom w:val="0"/>
      <w:divBdr>
        <w:top w:val="none" w:sz="0" w:space="0" w:color="auto"/>
        <w:left w:val="none" w:sz="0" w:space="0" w:color="auto"/>
        <w:bottom w:val="none" w:sz="0" w:space="0" w:color="auto"/>
        <w:right w:val="none" w:sz="0" w:space="0" w:color="auto"/>
      </w:divBdr>
    </w:div>
    <w:div w:id="202444256">
      <w:marLeft w:val="480"/>
      <w:marRight w:val="0"/>
      <w:marTop w:val="0"/>
      <w:marBottom w:val="0"/>
      <w:divBdr>
        <w:top w:val="none" w:sz="0" w:space="0" w:color="auto"/>
        <w:left w:val="none" w:sz="0" w:space="0" w:color="auto"/>
        <w:bottom w:val="none" w:sz="0" w:space="0" w:color="auto"/>
        <w:right w:val="none" w:sz="0" w:space="0" w:color="auto"/>
      </w:divBdr>
    </w:div>
    <w:div w:id="202444600">
      <w:marLeft w:val="480"/>
      <w:marRight w:val="0"/>
      <w:marTop w:val="0"/>
      <w:marBottom w:val="0"/>
      <w:divBdr>
        <w:top w:val="none" w:sz="0" w:space="0" w:color="auto"/>
        <w:left w:val="none" w:sz="0" w:space="0" w:color="auto"/>
        <w:bottom w:val="none" w:sz="0" w:space="0" w:color="auto"/>
        <w:right w:val="none" w:sz="0" w:space="0" w:color="auto"/>
      </w:divBdr>
    </w:div>
    <w:div w:id="202445858">
      <w:marLeft w:val="480"/>
      <w:marRight w:val="0"/>
      <w:marTop w:val="0"/>
      <w:marBottom w:val="0"/>
      <w:divBdr>
        <w:top w:val="none" w:sz="0" w:space="0" w:color="auto"/>
        <w:left w:val="none" w:sz="0" w:space="0" w:color="auto"/>
        <w:bottom w:val="none" w:sz="0" w:space="0" w:color="auto"/>
        <w:right w:val="none" w:sz="0" w:space="0" w:color="auto"/>
      </w:divBdr>
    </w:div>
    <w:div w:id="202448900">
      <w:marLeft w:val="480"/>
      <w:marRight w:val="0"/>
      <w:marTop w:val="0"/>
      <w:marBottom w:val="0"/>
      <w:divBdr>
        <w:top w:val="none" w:sz="0" w:space="0" w:color="auto"/>
        <w:left w:val="none" w:sz="0" w:space="0" w:color="auto"/>
        <w:bottom w:val="none" w:sz="0" w:space="0" w:color="auto"/>
        <w:right w:val="none" w:sz="0" w:space="0" w:color="auto"/>
      </w:divBdr>
    </w:div>
    <w:div w:id="202519957">
      <w:marLeft w:val="480"/>
      <w:marRight w:val="0"/>
      <w:marTop w:val="0"/>
      <w:marBottom w:val="0"/>
      <w:divBdr>
        <w:top w:val="none" w:sz="0" w:space="0" w:color="auto"/>
        <w:left w:val="none" w:sz="0" w:space="0" w:color="auto"/>
        <w:bottom w:val="none" w:sz="0" w:space="0" w:color="auto"/>
        <w:right w:val="none" w:sz="0" w:space="0" w:color="auto"/>
      </w:divBdr>
    </w:div>
    <w:div w:id="202527113">
      <w:marLeft w:val="480"/>
      <w:marRight w:val="0"/>
      <w:marTop w:val="0"/>
      <w:marBottom w:val="0"/>
      <w:divBdr>
        <w:top w:val="none" w:sz="0" w:space="0" w:color="auto"/>
        <w:left w:val="none" w:sz="0" w:space="0" w:color="auto"/>
        <w:bottom w:val="none" w:sz="0" w:space="0" w:color="auto"/>
        <w:right w:val="none" w:sz="0" w:space="0" w:color="auto"/>
      </w:divBdr>
    </w:div>
    <w:div w:id="202596184">
      <w:marLeft w:val="480"/>
      <w:marRight w:val="0"/>
      <w:marTop w:val="0"/>
      <w:marBottom w:val="0"/>
      <w:divBdr>
        <w:top w:val="none" w:sz="0" w:space="0" w:color="auto"/>
        <w:left w:val="none" w:sz="0" w:space="0" w:color="auto"/>
        <w:bottom w:val="none" w:sz="0" w:space="0" w:color="auto"/>
        <w:right w:val="none" w:sz="0" w:space="0" w:color="auto"/>
      </w:divBdr>
    </w:div>
    <w:div w:id="202598969">
      <w:marLeft w:val="480"/>
      <w:marRight w:val="0"/>
      <w:marTop w:val="0"/>
      <w:marBottom w:val="0"/>
      <w:divBdr>
        <w:top w:val="none" w:sz="0" w:space="0" w:color="auto"/>
        <w:left w:val="none" w:sz="0" w:space="0" w:color="auto"/>
        <w:bottom w:val="none" w:sz="0" w:space="0" w:color="auto"/>
        <w:right w:val="none" w:sz="0" w:space="0" w:color="auto"/>
      </w:divBdr>
    </w:div>
    <w:div w:id="202834690">
      <w:marLeft w:val="480"/>
      <w:marRight w:val="0"/>
      <w:marTop w:val="0"/>
      <w:marBottom w:val="0"/>
      <w:divBdr>
        <w:top w:val="none" w:sz="0" w:space="0" w:color="auto"/>
        <w:left w:val="none" w:sz="0" w:space="0" w:color="auto"/>
        <w:bottom w:val="none" w:sz="0" w:space="0" w:color="auto"/>
        <w:right w:val="none" w:sz="0" w:space="0" w:color="auto"/>
      </w:divBdr>
    </w:div>
    <w:div w:id="202908066">
      <w:marLeft w:val="480"/>
      <w:marRight w:val="0"/>
      <w:marTop w:val="0"/>
      <w:marBottom w:val="0"/>
      <w:divBdr>
        <w:top w:val="none" w:sz="0" w:space="0" w:color="auto"/>
        <w:left w:val="none" w:sz="0" w:space="0" w:color="auto"/>
        <w:bottom w:val="none" w:sz="0" w:space="0" w:color="auto"/>
        <w:right w:val="none" w:sz="0" w:space="0" w:color="auto"/>
      </w:divBdr>
    </w:div>
    <w:div w:id="202908531">
      <w:marLeft w:val="480"/>
      <w:marRight w:val="0"/>
      <w:marTop w:val="0"/>
      <w:marBottom w:val="0"/>
      <w:divBdr>
        <w:top w:val="none" w:sz="0" w:space="0" w:color="auto"/>
        <w:left w:val="none" w:sz="0" w:space="0" w:color="auto"/>
        <w:bottom w:val="none" w:sz="0" w:space="0" w:color="auto"/>
        <w:right w:val="none" w:sz="0" w:space="0" w:color="auto"/>
      </w:divBdr>
    </w:div>
    <w:div w:id="202983425">
      <w:marLeft w:val="480"/>
      <w:marRight w:val="0"/>
      <w:marTop w:val="0"/>
      <w:marBottom w:val="0"/>
      <w:divBdr>
        <w:top w:val="none" w:sz="0" w:space="0" w:color="auto"/>
        <w:left w:val="none" w:sz="0" w:space="0" w:color="auto"/>
        <w:bottom w:val="none" w:sz="0" w:space="0" w:color="auto"/>
        <w:right w:val="none" w:sz="0" w:space="0" w:color="auto"/>
      </w:divBdr>
    </w:div>
    <w:div w:id="202987099">
      <w:marLeft w:val="480"/>
      <w:marRight w:val="0"/>
      <w:marTop w:val="0"/>
      <w:marBottom w:val="0"/>
      <w:divBdr>
        <w:top w:val="none" w:sz="0" w:space="0" w:color="auto"/>
        <w:left w:val="none" w:sz="0" w:space="0" w:color="auto"/>
        <w:bottom w:val="none" w:sz="0" w:space="0" w:color="auto"/>
        <w:right w:val="none" w:sz="0" w:space="0" w:color="auto"/>
      </w:divBdr>
    </w:div>
    <w:div w:id="202987680">
      <w:marLeft w:val="480"/>
      <w:marRight w:val="0"/>
      <w:marTop w:val="0"/>
      <w:marBottom w:val="0"/>
      <w:divBdr>
        <w:top w:val="none" w:sz="0" w:space="0" w:color="auto"/>
        <w:left w:val="none" w:sz="0" w:space="0" w:color="auto"/>
        <w:bottom w:val="none" w:sz="0" w:space="0" w:color="auto"/>
        <w:right w:val="none" w:sz="0" w:space="0" w:color="auto"/>
      </w:divBdr>
    </w:div>
    <w:div w:id="203058726">
      <w:marLeft w:val="480"/>
      <w:marRight w:val="0"/>
      <w:marTop w:val="0"/>
      <w:marBottom w:val="0"/>
      <w:divBdr>
        <w:top w:val="none" w:sz="0" w:space="0" w:color="auto"/>
        <w:left w:val="none" w:sz="0" w:space="0" w:color="auto"/>
        <w:bottom w:val="none" w:sz="0" w:space="0" w:color="auto"/>
        <w:right w:val="none" w:sz="0" w:space="0" w:color="auto"/>
      </w:divBdr>
    </w:div>
    <w:div w:id="203062265">
      <w:marLeft w:val="480"/>
      <w:marRight w:val="0"/>
      <w:marTop w:val="0"/>
      <w:marBottom w:val="0"/>
      <w:divBdr>
        <w:top w:val="none" w:sz="0" w:space="0" w:color="auto"/>
        <w:left w:val="none" w:sz="0" w:space="0" w:color="auto"/>
        <w:bottom w:val="none" w:sz="0" w:space="0" w:color="auto"/>
        <w:right w:val="none" w:sz="0" w:space="0" w:color="auto"/>
      </w:divBdr>
    </w:div>
    <w:div w:id="203098323">
      <w:marLeft w:val="480"/>
      <w:marRight w:val="0"/>
      <w:marTop w:val="0"/>
      <w:marBottom w:val="0"/>
      <w:divBdr>
        <w:top w:val="none" w:sz="0" w:space="0" w:color="auto"/>
        <w:left w:val="none" w:sz="0" w:space="0" w:color="auto"/>
        <w:bottom w:val="none" w:sz="0" w:space="0" w:color="auto"/>
        <w:right w:val="none" w:sz="0" w:space="0" w:color="auto"/>
      </w:divBdr>
    </w:div>
    <w:div w:id="203101238">
      <w:marLeft w:val="480"/>
      <w:marRight w:val="0"/>
      <w:marTop w:val="0"/>
      <w:marBottom w:val="0"/>
      <w:divBdr>
        <w:top w:val="none" w:sz="0" w:space="0" w:color="auto"/>
        <w:left w:val="none" w:sz="0" w:space="0" w:color="auto"/>
        <w:bottom w:val="none" w:sz="0" w:space="0" w:color="auto"/>
        <w:right w:val="none" w:sz="0" w:space="0" w:color="auto"/>
      </w:divBdr>
    </w:div>
    <w:div w:id="203106270">
      <w:marLeft w:val="480"/>
      <w:marRight w:val="0"/>
      <w:marTop w:val="0"/>
      <w:marBottom w:val="0"/>
      <w:divBdr>
        <w:top w:val="none" w:sz="0" w:space="0" w:color="auto"/>
        <w:left w:val="none" w:sz="0" w:space="0" w:color="auto"/>
        <w:bottom w:val="none" w:sz="0" w:space="0" w:color="auto"/>
        <w:right w:val="none" w:sz="0" w:space="0" w:color="auto"/>
      </w:divBdr>
    </w:div>
    <w:div w:id="203294366">
      <w:marLeft w:val="480"/>
      <w:marRight w:val="0"/>
      <w:marTop w:val="0"/>
      <w:marBottom w:val="0"/>
      <w:divBdr>
        <w:top w:val="none" w:sz="0" w:space="0" w:color="auto"/>
        <w:left w:val="none" w:sz="0" w:space="0" w:color="auto"/>
        <w:bottom w:val="none" w:sz="0" w:space="0" w:color="auto"/>
        <w:right w:val="none" w:sz="0" w:space="0" w:color="auto"/>
      </w:divBdr>
    </w:div>
    <w:div w:id="203298885">
      <w:marLeft w:val="480"/>
      <w:marRight w:val="0"/>
      <w:marTop w:val="0"/>
      <w:marBottom w:val="0"/>
      <w:divBdr>
        <w:top w:val="none" w:sz="0" w:space="0" w:color="auto"/>
        <w:left w:val="none" w:sz="0" w:space="0" w:color="auto"/>
        <w:bottom w:val="none" w:sz="0" w:space="0" w:color="auto"/>
        <w:right w:val="none" w:sz="0" w:space="0" w:color="auto"/>
      </w:divBdr>
    </w:div>
    <w:div w:id="203442551">
      <w:marLeft w:val="480"/>
      <w:marRight w:val="0"/>
      <w:marTop w:val="0"/>
      <w:marBottom w:val="0"/>
      <w:divBdr>
        <w:top w:val="none" w:sz="0" w:space="0" w:color="auto"/>
        <w:left w:val="none" w:sz="0" w:space="0" w:color="auto"/>
        <w:bottom w:val="none" w:sz="0" w:space="0" w:color="auto"/>
        <w:right w:val="none" w:sz="0" w:space="0" w:color="auto"/>
      </w:divBdr>
    </w:div>
    <w:div w:id="203640738">
      <w:marLeft w:val="480"/>
      <w:marRight w:val="0"/>
      <w:marTop w:val="0"/>
      <w:marBottom w:val="0"/>
      <w:divBdr>
        <w:top w:val="none" w:sz="0" w:space="0" w:color="auto"/>
        <w:left w:val="none" w:sz="0" w:space="0" w:color="auto"/>
        <w:bottom w:val="none" w:sz="0" w:space="0" w:color="auto"/>
        <w:right w:val="none" w:sz="0" w:space="0" w:color="auto"/>
      </w:divBdr>
    </w:div>
    <w:div w:id="203710910">
      <w:marLeft w:val="480"/>
      <w:marRight w:val="0"/>
      <w:marTop w:val="0"/>
      <w:marBottom w:val="0"/>
      <w:divBdr>
        <w:top w:val="none" w:sz="0" w:space="0" w:color="auto"/>
        <w:left w:val="none" w:sz="0" w:space="0" w:color="auto"/>
        <w:bottom w:val="none" w:sz="0" w:space="0" w:color="auto"/>
        <w:right w:val="none" w:sz="0" w:space="0" w:color="auto"/>
      </w:divBdr>
    </w:div>
    <w:div w:id="203711122">
      <w:marLeft w:val="480"/>
      <w:marRight w:val="0"/>
      <w:marTop w:val="0"/>
      <w:marBottom w:val="0"/>
      <w:divBdr>
        <w:top w:val="none" w:sz="0" w:space="0" w:color="auto"/>
        <w:left w:val="none" w:sz="0" w:space="0" w:color="auto"/>
        <w:bottom w:val="none" w:sz="0" w:space="0" w:color="auto"/>
        <w:right w:val="none" w:sz="0" w:space="0" w:color="auto"/>
      </w:divBdr>
    </w:div>
    <w:div w:id="203754772">
      <w:marLeft w:val="480"/>
      <w:marRight w:val="0"/>
      <w:marTop w:val="0"/>
      <w:marBottom w:val="0"/>
      <w:divBdr>
        <w:top w:val="none" w:sz="0" w:space="0" w:color="auto"/>
        <w:left w:val="none" w:sz="0" w:space="0" w:color="auto"/>
        <w:bottom w:val="none" w:sz="0" w:space="0" w:color="auto"/>
        <w:right w:val="none" w:sz="0" w:space="0" w:color="auto"/>
      </w:divBdr>
    </w:div>
    <w:div w:id="203829164">
      <w:marLeft w:val="480"/>
      <w:marRight w:val="0"/>
      <w:marTop w:val="0"/>
      <w:marBottom w:val="0"/>
      <w:divBdr>
        <w:top w:val="none" w:sz="0" w:space="0" w:color="auto"/>
        <w:left w:val="none" w:sz="0" w:space="0" w:color="auto"/>
        <w:bottom w:val="none" w:sz="0" w:space="0" w:color="auto"/>
        <w:right w:val="none" w:sz="0" w:space="0" w:color="auto"/>
      </w:divBdr>
    </w:div>
    <w:div w:id="203830744">
      <w:marLeft w:val="480"/>
      <w:marRight w:val="0"/>
      <w:marTop w:val="0"/>
      <w:marBottom w:val="0"/>
      <w:divBdr>
        <w:top w:val="none" w:sz="0" w:space="0" w:color="auto"/>
        <w:left w:val="none" w:sz="0" w:space="0" w:color="auto"/>
        <w:bottom w:val="none" w:sz="0" w:space="0" w:color="auto"/>
        <w:right w:val="none" w:sz="0" w:space="0" w:color="auto"/>
      </w:divBdr>
    </w:div>
    <w:div w:id="203834898">
      <w:marLeft w:val="480"/>
      <w:marRight w:val="0"/>
      <w:marTop w:val="0"/>
      <w:marBottom w:val="0"/>
      <w:divBdr>
        <w:top w:val="none" w:sz="0" w:space="0" w:color="auto"/>
        <w:left w:val="none" w:sz="0" w:space="0" w:color="auto"/>
        <w:bottom w:val="none" w:sz="0" w:space="0" w:color="auto"/>
        <w:right w:val="none" w:sz="0" w:space="0" w:color="auto"/>
      </w:divBdr>
    </w:div>
    <w:div w:id="203979789">
      <w:marLeft w:val="480"/>
      <w:marRight w:val="0"/>
      <w:marTop w:val="0"/>
      <w:marBottom w:val="0"/>
      <w:divBdr>
        <w:top w:val="none" w:sz="0" w:space="0" w:color="auto"/>
        <w:left w:val="none" w:sz="0" w:space="0" w:color="auto"/>
        <w:bottom w:val="none" w:sz="0" w:space="0" w:color="auto"/>
        <w:right w:val="none" w:sz="0" w:space="0" w:color="auto"/>
      </w:divBdr>
    </w:div>
    <w:div w:id="204023376">
      <w:marLeft w:val="480"/>
      <w:marRight w:val="0"/>
      <w:marTop w:val="0"/>
      <w:marBottom w:val="0"/>
      <w:divBdr>
        <w:top w:val="none" w:sz="0" w:space="0" w:color="auto"/>
        <w:left w:val="none" w:sz="0" w:space="0" w:color="auto"/>
        <w:bottom w:val="none" w:sz="0" w:space="0" w:color="auto"/>
        <w:right w:val="none" w:sz="0" w:space="0" w:color="auto"/>
      </w:divBdr>
    </w:div>
    <w:div w:id="204024854">
      <w:marLeft w:val="480"/>
      <w:marRight w:val="0"/>
      <w:marTop w:val="0"/>
      <w:marBottom w:val="0"/>
      <w:divBdr>
        <w:top w:val="none" w:sz="0" w:space="0" w:color="auto"/>
        <w:left w:val="none" w:sz="0" w:space="0" w:color="auto"/>
        <w:bottom w:val="none" w:sz="0" w:space="0" w:color="auto"/>
        <w:right w:val="none" w:sz="0" w:space="0" w:color="auto"/>
      </w:divBdr>
    </w:div>
    <w:div w:id="204145726">
      <w:marLeft w:val="480"/>
      <w:marRight w:val="0"/>
      <w:marTop w:val="0"/>
      <w:marBottom w:val="0"/>
      <w:divBdr>
        <w:top w:val="none" w:sz="0" w:space="0" w:color="auto"/>
        <w:left w:val="none" w:sz="0" w:space="0" w:color="auto"/>
        <w:bottom w:val="none" w:sz="0" w:space="0" w:color="auto"/>
        <w:right w:val="none" w:sz="0" w:space="0" w:color="auto"/>
      </w:divBdr>
    </w:div>
    <w:div w:id="204146403">
      <w:marLeft w:val="480"/>
      <w:marRight w:val="0"/>
      <w:marTop w:val="0"/>
      <w:marBottom w:val="0"/>
      <w:divBdr>
        <w:top w:val="none" w:sz="0" w:space="0" w:color="auto"/>
        <w:left w:val="none" w:sz="0" w:space="0" w:color="auto"/>
        <w:bottom w:val="none" w:sz="0" w:space="0" w:color="auto"/>
        <w:right w:val="none" w:sz="0" w:space="0" w:color="auto"/>
      </w:divBdr>
    </w:div>
    <w:div w:id="204218062">
      <w:marLeft w:val="480"/>
      <w:marRight w:val="0"/>
      <w:marTop w:val="0"/>
      <w:marBottom w:val="0"/>
      <w:divBdr>
        <w:top w:val="none" w:sz="0" w:space="0" w:color="auto"/>
        <w:left w:val="none" w:sz="0" w:space="0" w:color="auto"/>
        <w:bottom w:val="none" w:sz="0" w:space="0" w:color="auto"/>
        <w:right w:val="none" w:sz="0" w:space="0" w:color="auto"/>
      </w:divBdr>
    </w:div>
    <w:div w:id="204224650">
      <w:bodyDiv w:val="1"/>
      <w:marLeft w:val="0"/>
      <w:marRight w:val="0"/>
      <w:marTop w:val="0"/>
      <w:marBottom w:val="0"/>
      <w:divBdr>
        <w:top w:val="none" w:sz="0" w:space="0" w:color="auto"/>
        <w:left w:val="none" w:sz="0" w:space="0" w:color="auto"/>
        <w:bottom w:val="none" w:sz="0" w:space="0" w:color="auto"/>
        <w:right w:val="none" w:sz="0" w:space="0" w:color="auto"/>
      </w:divBdr>
      <w:divsChild>
        <w:div w:id="529419641">
          <w:marLeft w:val="480"/>
          <w:marRight w:val="0"/>
          <w:marTop w:val="0"/>
          <w:marBottom w:val="0"/>
          <w:divBdr>
            <w:top w:val="none" w:sz="0" w:space="0" w:color="auto"/>
            <w:left w:val="none" w:sz="0" w:space="0" w:color="auto"/>
            <w:bottom w:val="none" w:sz="0" w:space="0" w:color="auto"/>
            <w:right w:val="none" w:sz="0" w:space="0" w:color="auto"/>
          </w:divBdr>
        </w:div>
        <w:div w:id="1115754817">
          <w:marLeft w:val="480"/>
          <w:marRight w:val="0"/>
          <w:marTop w:val="0"/>
          <w:marBottom w:val="0"/>
          <w:divBdr>
            <w:top w:val="none" w:sz="0" w:space="0" w:color="auto"/>
            <w:left w:val="none" w:sz="0" w:space="0" w:color="auto"/>
            <w:bottom w:val="none" w:sz="0" w:space="0" w:color="auto"/>
            <w:right w:val="none" w:sz="0" w:space="0" w:color="auto"/>
          </w:divBdr>
        </w:div>
        <w:div w:id="1292395714">
          <w:marLeft w:val="480"/>
          <w:marRight w:val="0"/>
          <w:marTop w:val="0"/>
          <w:marBottom w:val="0"/>
          <w:divBdr>
            <w:top w:val="none" w:sz="0" w:space="0" w:color="auto"/>
            <w:left w:val="none" w:sz="0" w:space="0" w:color="auto"/>
            <w:bottom w:val="none" w:sz="0" w:space="0" w:color="auto"/>
            <w:right w:val="none" w:sz="0" w:space="0" w:color="auto"/>
          </w:divBdr>
        </w:div>
        <w:div w:id="560748771">
          <w:marLeft w:val="480"/>
          <w:marRight w:val="0"/>
          <w:marTop w:val="0"/>
          <w:marBottom w:val="0"/>
          <w:divBdr>
            <w:top w:val="none" w:sz="0" w:space="0" w:color="auto"/>
            <w:left w:val="none" w:sz="0" w:space="0" w:color="auto"/>
            <w:bottom w:val="none" w:sz="0" w:space="0" w:color="auto"/>
            <w:right w:val="none" w:sz="0" w:space="0" w:color="auto"/>
          </w:divBdr>
        </w:div>
        <w:div w:id="647173298">
          <w:marLeft w:val="480"/>
          <w:marRight w:val="0"/>
          <w:marTop w:val="0"/>
          <w:marBottom w:val="0"/>
          <w:divBdr>
            <w:top w:val="none" w:sz="0" w:space="0" w:color="auto"/>
            <w:left w:val="none" w:sz="0" w:space="0" w:color="auto"/>
            <w:bottom w:val="none" w:sz="0" w:space="0" w:color="auto"/>
            <w:right w:val="none" w:sz="0" w:space="0" w:color="auto"/>
          </w:divBdr>
        </w:div>
        <w:div w:id="1018316140">
          <w:marLeft w:val="480"/>
          <w:marRight w:val="0"/>
          <w:marTop w:val="0"/>
          <w:marBottom w:val="0"/>
          <w:divBdr>
            <w:top w:val="none" w:sz="0" w:space="0" w:color="auto"/>
            <w:left w:val="none" w:sz="0" w:space="0" w:color="auto"/>
            <w:bottom w:val="none" w:sz="0" w:space="0" w:color="auto"/>
            <w:right w:val="none" w:sz="0" w:space="0" w:color="auto"/>
          </w:divBdr>
        </w:div>
        <w:div w:id="702827247">
          <w:marLeft w:val="480"/>
          <w:marRight w:val="0"/>
          <w:marTop w:val="0"/>
          <w:marBottom w:val="0"/>
          <w:divBdr>
            <w:top w:val="none" w:sz="0" w:space="0" w:color="auto"/>
            <w:left w:val="none" w:sz="0" w:space="0" w:color="auto"/>
            <w:bottom w:val="none" w:sz="0" w:space="0" w:color="auto"/>
            <w:right w:val="none" w:sz="0" w:space="0" w:color="auto"/>
          </w:divBdr>
        </w:div>
        <w:div w:id="398359532">
          <w:marLeft w:val="480"/>
          <w:marRight w:val="0"/>
          <w:marTop w:val="0"/>
          <w:marBottom w:val="0"/>
          <w:divBdr>
            <w:top w:val="none" w:sz="0" w:space="0" w:color="auto"/>
            <w:left w:val="none" w:sz="0" w:space="0" w:color="auto"/>
            <w:bottom w:val="none" w:sz="0" w:space="0" w:color="auto"/>
            <w:right w:val="none" w:sz="0" w:space="0" w:color="auto"/>
          </w:divBdr>
        </w:div>
        <w:div w:id="1950695452">
          <w:marLeft w:val="480"/>
          <w:marRight w:val="0"/>
          <w:marTop w:val="0"/>
          <w:marBottom w:val="0"/>
          <w:divBdr>
            <w:top w:val="none" w:sz="0" w:space="0" w:color="auto"/>
            <w:left w:val="none" w:sz="0" w:space="0" w:color="auto"/>
            <w:bottom w:val="none" w:sz="0" w:space="0" w:color="auto"/>
            <w:right w:val="none" w:sz="0" w:space="0" w:color="auto"/>
          </w:divBdr>
        </w:div>
        <w:div w:id="770932555">
          <w:marLeft w:val="480"/>
          <w:marRight w:val="0"/>
          <w:marTop w:val="0"/>
          <w:marBottom w:val="0"/>
          <w:divBdr>
            <w:top w:val="none" w:sz="0" w:space="0" w:color="auto"/>
            <w:left w:val="none" w:sz="0" w:space="0" w:color="auto"/>
            <w:bottom w:val="none" w:sz="0" w:space="0" w:color="auto"/>
            <w:right w:val="none" w:sz="0" w:space="0" w:color="auto"/>
          </w:divBdr>
        </w:div>
        <w:div w:id="1271084155">
          <w:marLeft w:val="480"/>
          <w:marRight w:val="0"/>
          <w:marTop w:val="0"/>
          <w:marBottom w:val="0"/>
          <w:divBdr>
            <w:top w:val="none" w:sz="0" w:space="0" w:color="auto"/>
            <w:left w:val="none" w:sz="0" w:space="0" w:color="auto"/>
            <w:bottom w:val="none" w:sz="0" w:space="0" w:color="auto"/>
            <w:right w:val="none" w:sz="0" w:space="0" w:color="auto"/>
          </w:divBdr>
        </w:div>
        <w:div w:id="1233420211">
          <w:marLeft w:val="480"/>
          <w:marRight w:val="0"/>
          <w:marTop w:val="0"/>
          <w:marBottom w:val="0"/>
          <w:divBdr>
            <w:top w:val="none" w:sz="0" w:space="0" w:color="auto"/>
            <w:left w:val="none" w:sz="0" w:space="0" w:color="auto"/>
            <w:bottom w:val="none" w:sz="0" w:space="0" w:color="auto"/>
            <w:right w:val="none" w:sz="0" w:space="0" w:color="auto"/>
          </w:divBdr>
        </w:div>
        <w:div w:id="1182815486">
          <w:marLeft w:val="480"/>
          <w:marRight w:val="0"/>
          <w:marTop w:val="0"/>
          <w:marBottom w:val="0"/>
          <w:divBdr>
            <w:top w:val="none" w:sz="0" w:space="0" w:color="auto"/>
            <w:left w:val="none" w:sz="0" w:space="0" w:color="auto"/>
            <w:bottom w:val="none" w:sz="0" w:space="0" w:color="auto"/>
            <w:right w:val="none" w:sz="0" w:space="0" w:color="auto"/>
          </w:divBdr>
        </w:div>
      </w:divsChild>
    </w:div>
    <w:div w:id="204294092">
      <w:marLeft w:val="480"/>
      <w:marRight w:val="0"/>
      <w:marTop w:val="0"/>
      <w:marBottom w:val="0"/>
      <w:divBdr>
        <w:top w:val="none" w:sz="0" w:space="0" w:color="auto"/>
        <w:left w:val="none" w:sz="0" w:space="0" w:color="auto"/>
        <w:bottom w:val="none" w:sz="0" w:space="0" w:color="auto"/>
        <w:right w:val="none" w:sz="0" w:space="0" w:color="auto"/>
      </w:divBdr>
    </w:div>
    <w:div w:id="204298644">
      <w:marLeft w:val="480"/>
      <w:marRight w:val="0"/>
      <w:marTop w:val="0"/>
      <w:marBottom w:val="0"/>
      <w:divBdr>
        <w:top w:val="none" w:sz="0" w:space="0" w:color="auto"/>
        <w:left w:val="none" w:sz="0" w:space="0" w:color="auto"/>
        <w:bottom w:val="none" w:sz="0" w:space="0" w:color="auto"/>
        <w:right w:val="none" w:sz="0" w:space="0" w:color="auto"/>
      </w:divBdr>
    </w:div>
    <w:div w:id="204370454">
      <w:marLeft w:val="480"/>
      <w:marRight w:val="0"/>
      <w:marTop w:val="0"/>
      <w:marBottom w:val="0"/>
      <w:divBdr>
        <w:top w:val="none" w:sz="0" w:space="0" w:color="auto"/>
        <w:left w:val="none" w:sz="0" w:space="0" w:color="auto"/>
        <w:bottom w:val="none" w:sz="0" w:space="0" w:color="auto"/>
        <w:right w:val="none" w:sz="0" w:space="0" w:color="auto"/>
      </w:divBdr>
    </w:div>
    <w:div w:id="204410228">
      <w:marLeft w:val="480"/>
      <w:marRight w:val="0"/>
      <w:marTop w:val="0"/>
      <w:marBottom w:val="0"/>
      <w:divBdr>
        <w:top w:val="none" w:sz="0" w:space="0" w:color="auto"/>
        <w:left w:val="none" w:sz="0" w:space="0" w:color="auto"/>
        <w:bottom w:val="none" w:sz="0" w:space="0" w:color="auto"/>
        <w:right w:val="none" w:sz="0" w:space="0" w:color="auto"/>
      </w:divBdr>
    </w:div>
    <w:div w:id="204493345">
      <w:marLeft w:val="480"/>
      <w:marRight w:val="0"/>
      <w:marTop w:val="0"/>
      <w:marBottom w:val="0"/>
      <w:divBdr>
        <w:top w:val="none" w:sz="0" w:space="0" w:color="auto"/>
        <w:left w:val="none" w:sz="0" w:space="0" w:color="auto"/>
        <w:bottom w:val="none" w:sz="0" w:space="0" w:color="auto"/>
        <w:right w:val="none" w:sz="0" w:space="0" w:color="auto"/>
      </w:divBdr>
    </w:div>
    <w:div w:id="204568423">
      <w:marLeft w:val="480"/>
      <w:marRight w:val="0"/>
      <w:marTop w:val="0"/>
      <w:marBottom w:val="0"/>
      <w:divBdr>
        <w:top w:val="none" w:sz="0" w:space="0" w:color="auto"/>
        <w:left w:val="none" w:sz="0" w:space="0" w:color="auto"/>
        <w:bottom w:val="none" w:sz="0" w:space="0" w:color="auto"/>
        <w:right w:val="none" w:sz="0" w:space="0" w:color="auto"/>
      </w:divBdr>
    </w:div>
    <w:div w:id="204635024">
      <w:marLeft w:val="480"/>
      <w:marRight w:val="0"/>
      <w:marTop w:val="0"/>
      <w:marBottom w:val="0"/>
      <w:divBdr>
        <w:top w:val="none" w:sz="0" w:space="0" w:color="auto"/>
        <w:left w:val="none" w:sz="0" w:space="0" w:color="auto"/>
        <w:bottom w:val="none" w:sz="0" w:space="0" w:color="auto"/>
        <w:right w:val="none" w:sz="0" w:space="0" w:color="auto"/>
      </w:divBdr>
    </w:div>
    <w:div w:id="204682002">
      <w:marLeft w:val="480"/>
      <w:marRight w:val="0"/>
      <w:marTop w:val="0"/>
      <w:marBottom w:val="0"/>
      <w:divBdr>
        <w:top w:val="none" w:sz="0" w:space="0" w:color="auto"/>
        <w:left w:val="none" w:sz="0" w:space="0" w:color="auto"/>
        <w:bottom w:val="none" w:sz="0" w:space="0" w:color="auto"/>
        <w:right w:val="none" w:sz="0" w:space="0" w:color="auto"/>
      </w:divBdr>
    </w:div>
    <w:div w:id="204756918">
      <w:marLeft w:val="480"/>
      <w:marRight w:val="0"/>
      <w:marTop w:val="0"/>
      <w:marBottom w:val="0"/>
      <w:divBdr>
        <w:top w:val="none" w:sz="0" w:space="0" w:color="auto"/>
        <w:left w:val="none" w:sz="0" w:space="0" w:color="auto"/>
        <w:bottom w:val="none" w:sz="0" w:space="0" w:color="auto"/>
        <w:right w:val="none" w:sz="0" w:space="0" w:color="auto"/>
      </w:divBdr>
    </w:div>
    <w:div w:id="204828860">
      <w:marLeft w:val="480"/>
      <w:marRight w:val="0"/>
      <w:marTop w:val="0"/>
      <w:marBottom w:val="0"/>
      <w:divBdr>
        <w:top w:val="none" w:sz="0" w:space="0" w:color="auto"/>
        <w:left w:val="none" w:sz="0" w:space="0" w:color="auto"/>
        <w:bottom w:val="none" w:sz="0" w:space="0" w:color="auto"/>
        <w:right w:val="none" w:sz="0" w:space="0" w:color="auto"/>
      </w:divBdr>
    </w:div>
    <w:div w:id="204874572">
      <w:marLeft w:val="480"/>
      <w:marRight w:val="0"/>
      <w:marTop w:val="0"/>
      <w:marBottom w:val="0"/>
      <w:divBdr>
        <w:top w:val="none" w:sz="0" w:space="0" w:color="auto"/>
        <w:left w:val="none" w:sz="0" w:space="0" w:color="auto"/>
        <w:bottom w:val="none" w:sz="0" w:space="0" w:color="auto"/>
        <w:right w:val="none" w:sz="0" w:space="0" w:color="auto"/>
      </w:divBdr>
    </w:div>
    <w:div w:id="205022743">
      <w:marLeft w:val="480"/>
      <w:marRight w:val="0"/>
      <w:marTop w:val="0"/>
      <w:marBottom w:val="0"/>
      <w:divBdr>
        <w:top w:val="none" w:sz="0" w:space="0" w:color="auto"/>
        <w:left w:val="none" w:sz="0" w:space="0" w:color="auto"/>
        <w:bottom w:val="none" w:sz="0" w:space="0" w:color="auto"/>
        <w:right w:val="none" w:sz="0" w:space="0" w:color="auto"/>
      </w:divBdr>
    </w:div>
    <w:div w:id="205024104">
      <w:marLeft w:val="480"/>
      <w:marRight w:val="0"/>
      <w:marTop w:val="0"/>
      <w:marBottom w:val="0"/>
      <w:divBdr>
        <w:top w:val="none" w:sz="0" w:space="0" w:color="auto"/>
        <w:left w:val="none" w:sz="0" w:space="0" w:color="auto"/>
        <w:bottom w:val="none" w:sz="0" w:space="0" w:color="auto"/>
        <w:right w:val="none" w:sz="0" w:space="0" w:color="auto"/>
      </w:divBdr>
    </w:div>
    <w:div w:id="205026238">
      <w:marLeft w:val="480"/>
      <w:marRight w:val="0"/>
      <w:marTop w:val="0"/>
      <w:marBottom w:val="0"/>
      <w:divBdr>
        <w:top w:val="none" w:sz="0" w:space="0" w:color="auto"/>
        <w:left w:val="none" w:sz="0" w:space="0" w:color="auto"/>
        <w:bottom w:val="none" w:sz="0" w:space="0" w:color="auto"/>
        <w:right w:val="none" w:sz="0" w:space="0" w:color="auto"/>
      </w:divBdr>
    </w:div>
    <w:div w:id="205065495">
      <w:marLeft w:val="480"/>
      <w:marRight w:val="0"/>
      <w:marTop w:val="0"/>
      <w:marBottom w:val="0"/>
      <w:divBdr>
        <w:top w:val="none" w:sz="0" w:space="0" w:color="auto"/>
        <w:left w:val="none" w:sz="0" w:space="0" w:color="auto"/>
        <w:bottom w:val="none" w:sz="0" w:space="0" w:color="auto"/>
        <w:right w:val="none" w:sz="0" w:space="0" w:color="auto"/>
      </w:divBdr>
    </w:div>
    <w:div w:id="205069943">
      <w:marLeft w:val="480"/>
      <w:marRight w:val="0"/>
      <w:marTop w:val="0"/>
      <w:marBottom w:val="0"/>
      <w:divBdr>
        <w:top w:val="none" w:sz="0" w:space="0" w:color="auto"/>
        <w:left w:val="none" w:sz="0" w:space="0" w:color="auto"/>
        <w:bottom w:val="none" w:sz="0" w:space="0" w:color="auto"/>
        <w:right w:val="none" w:sz="0" w:space="0" w:color="auto"/>
      </w:divBdr>
    </w:div>
    <w:div w:id="205143241">
      <w:marLeft w:val="480"/>
      <w:marRight w:val="0"/>
      <w:marTop w:val="0"/>
      <w:marBottom w:val="0"/>
      <w:divBdr>
        <w:top w:val="none" w:sz="0" w:space="0" w:color="auto"/>
        <w:left w:val="none" w:sz="0" w:space="0" w:color="auto"/>
        <w:bottom w:val="none" w:sz="0" w:space="0" w:color="auto"/>
        <w:right w:val="none" w:sz="0" w:space="0" w:color="auto"/>
      </w:divBdr>
    </w:div>
    <w:div w:id="205221232">
      <w:marLeft w:val="480"/>
      <w:marRight w:val="0"/>
      <w:marTop w:val="0"/>
      <w:marBottom w:val="0"/>
      <w:divBdr>
        <w:top w:val="none" w:sz="0" w:space="0" w:color="auto"/>
        <w:left w:val="none" w:sz="0" w:space="0" w:color="auto"/>
        <w:bottom w:val="none" w:sz="0" w:space="0" w:color="auto"/>
        <w:right w:val="none" w:sz="0" w:space="0" w:color="auto"/>
      </w:divBdr>
    </w:div>
    <w:div w:id="205259245">
      <w:marLeft w:val="480"/>
      <w:marRight w:val="0"/>
      <w:marTop w:val="0"/>
      <w:marBottom w:val="0"/>
      <w:divBdr>
        <w:top w:val="none" w:sz="0" w:space="0" w:color="auto"/>
        <w:left w:val="none" w:sz="0" w:space="0" w:color="auto"/>
        <w:bottom w:val="none" w:sz="0" w:space="0" w:color="auto"/>
        <w:right w:val="none" w:sz="0" w:space="0" w:color="auto"/>
      </w:divBdr>
    </w:div>
    <w:div w:id="205263152">
      <w:marLeft w:val="480"/>
      <w:marRight w:val="0"/>
      <w:marTop w:val="0"/>
      <w:marBottom w:val="0"/>
      <w:divBdr>
        <w:top w:val="none" w:sz="0" w:space="0" w:color="auto"/>
        <w:left w:val="none" w:sz="0" w:space="0" w:color="auto"/>
        <w:bottom w:val="none" w:sz="0" w:space="0" w:color="auto"/>
        <w:right w:val="none" w:sz="0" w:space="0" w:color="auto"/>
      </w:divBdr>
    </w:div>
    <w:div w:id="205338746">
      <w:marLeft w:val="480"/>
      <w:marRight w:val="0"/>
      <w:marTop w:val="0"/>
      <w:marBottom w:val="0"/>
      <w:divBdr>
        <w:top w:val="none" w:sz="0" w:space="0" w:color="auto"/>
        <w:left w:val="none" w:sz="0" w:space="0" w:color="auto"/>
        <w:bottom w:val="none" w:sz="0" w:space="0" w:color="auto"/>
        <w:right w:val="none" w:sz="0" w:space="0" w:color="auto"/>
      </w:divBdr>
    </w:div>
    <w:div w:id="205341466">
      <w:marLeft w:val="480"/>
      <w:marRight w:val="0"/>
      <w:marTop w:val="0"/>
      <w:marBottom w:val="0"/>
      <w:divBdr>
        <w:top w:val="none" w:sz="0" w:space="0" w:color="auto"/>
        <w:left w:val="none" w:sz="0" w:space="0" w:color="auto"/>
        <w:bottom w:val="none" w:sz="0" w:space="0" w:color="auto"/>
        <w:right w:val="none" w:sz="0" w:space="0" w:color="auto"/>
      </w:divBdr>
    </w:div>
    <w:div w:id="205417027">
      <w:marLeft w:val="480"/>
      <w:marRight w:val="0"/>
      <w:marTop w:val="0"/>
      <w:marBottom w:val="0"/>
      <w:divBdr>
        <w:top w:val="none" w:sz="0" w:space="0" w:color="auto"/>
        <w:left w:val="none" w:sz="0" w:space="0" w:color="auto"/>
        <w:bottom w:val="none" w:sz="0" w:space="0" w:color="auto"/>
        <w:right w:val="none" w:sz="0" w:space="0" w:color="auto"/>
      </w:divBdr>
    </w:div>
    <w:div w:id="205531980">
      <w:marLeft w:val="480"/>
      <w:marRight w:val="0"/>
      <w:marTop w:val="0"/>
      <w:marBottom w:val="0"/>
      <w:divBdr>
        <w:top w:val="none" w:sz="0" w:space="0" w:color="auto"/>
        <w:left w:val="none" w:sz="0" w:space="0" w:color="auto"/>
        <w:bottom w:val="none" w:sz="0" w:space="0" w:color="auto"/>
        <w:right w:val="none" w:sz="0" w:space="0" w:color="auto"/>
      </w:divBdr>
    </w:div>
    <w:div w:id="205605517">
      <w:marLeft w:val="480"/>
      <w:marRight w:val="0"/>
      <w:marTop w:val="0"/>
      <w:marBottom w:val="0"/>
      <w:divBdr>
        <w:top w:val="none" w:sz="0" w:space="0" w:color="auto"/>
        <w:left w:val="none" w:sz="0" w:space="0" w:color="auto"/>
        <w:bottom w:val="none" w:sz="0" w:space="0" w:color="auto"/>
        <w:right w:val="none" w:sz="0" w:space="0" w:color="auto"/>
      </w:divBdr>
    </w:div>
    <w:div w:id="205608902">
      <w:marLeft w:val="480"/>
      <w:marRight w:val="0"/>
      <w:marTop w:val="0"/>
      <w:marBottom w:val="0"/>
      <w:divBdr>
        <w:top w:val="none" w:sz="0" w:space="0" w:color="auto"/>
        <w:left w:val="none" w:sz="0" w:space="0" w:color="auto"/>
        <w:bottom w:val="none" w:sz="0" w:space="0" w:color="auto"/>
        <w:right w:val="none" w:sz="0" w:space="0" w:color="auto"/>
      </w:divBdr>
    </w:div>
    <w:div w:id="205610413">
      <w:marLeft w:val="480"/>
      <w:marRight w:val="0"/>
      <w:marTop w:val="0"/>
      <w:marBottom w:val="0"/>
      <w:divBdr>
        <w:top w:val="none" w:sz="0" w:space="0" w:color="auto"/>
        <w:left w:val="none" w:sz="0" w:space="0" w:color="auto"/>
        <w:bottom w:val="none" w:sz="0" w:space="0" w:color="auto"/>
        <w:right w:val="none" w:sz="0" w:space="0" w:color="auto"/>
      </w:divBdr>
    </w:div>
    <w:div w:id="205653050">
      <w:marLeft w:val="480"/>
      <w:marRight w:val="0"/>
      <w:marTop w:val="0"/>
      <w:marBottom w:val="0"/>
      <w:divBdr>
        <w:top w:val="none" w:sz="0" w:space="0" w:color="auto"/>
        <w:left w:val="none" w:sz="0" w:space="0" w:color="auto"/>
        <w:bottom w:val="none" w:sz="0" w:space="0" w:color="auto"/>
        <w:right w:val="none" w:sz="0" w:space="0" w:color="auto"/>
      </w:divBdr>
    </w:div>
    <w:div w:id="205680413">
      <w:marLeft w:val="480"/>
      <w:marRight w:val="0"/>
      <w:marTop w:val="0"/>
      <w:marBottom w:val="0"/>
      <w:divBdr>
        <w:top w:val="none" w:sz="0" w:space="0" w:color="auto"/>
        <w:left w:val="none" w:sz="0" w:space="0" w:color="auto"/>
        <w:bottom w:val="none" w:sz="0" w:space="0" w:color="auto"/>
        <w:right w:val="none" w:sz="0" w:space="0" w:color="auto"/>
      </w:divBdr>
    </w:div>
    <w:div w:id="205682421">
      <w:marLeft w:val="480"/>
      <w:marRight w:val="0"/>
      <w:marTop w:val="0"/>
      <w:marBottom w:val="0"/>
      <w:divBdr>
        <w:top w:val="none" w:sz="0" w:space="0" w:color="auto"/>
        <w:left w:val="none" w:sz="0" w:space="0" w:color="auto"/>
        <w:bottom w:val="none" w:sz="0" w:space="0" w:color="auto"/>
        <w:right w:val="none" w:sz="0" w:space="0" w:color="auto"/>
      </w:divBdr>
    </w:div>
    <w:div w:id="205723699">
      <w:marLeft w:val="480"/>
      <w:marRight w:val="0"/>
      <w:marTop w:val="0"/>
      <w:marBottom w:val="0"/>
      <w:divBdr>
        <w:top w:val="none" w:sz="0" w:space="0" w:color="auto"/>
        <w:left w:val="none" w:sz="0" w:space="0" w:color="auto"/>
        <w:bottom w:val="none" w:sz="0" w:space="0" w:color="auto"/>
        <w:right w:val="none" w:sz="0" w:space="0" w:color="auto"/>
      </w:divBdr>
    </w:div>
    <w:div w:id="205727872">
      <w:marLeft w:val="480"/>
      <w:marRight w:val="0"/>
      <w:marTop w:val="0"/>
      <w:marBottom w:val="0"/>
      <w:divBdr>
        <w:top w:val="none" w:sz="0" w:space="0" w:color="auto"/>
        <w:left w:val="none" w:sz="0" w:space="0" w:color="auto"/>
        <w:bottom w:val="none" w:sz="0" w:space="0" w:color="auto"/>
        <w:right w:val="none" w:sz="0" w:space="0" w:color="auto"/>
      </w:divBdr>
    </w:div>
    <w:div w:id="205801603">
      <w:marLeft w:val="480"/>
      <w:marRight w:val="0"/>
      <w:marTop w:val="0"/>
      <w:marBottom w:val="0"/>
      <w:divBdr>
        <w:top w:val="none" w:sz="0" w:space="0" w:color="auto"/>
        <w:left w:val="none" w:sz="0" w:space="0" w:color="auto"/>
        <w:bottom w:val="none" w:sz="0" w:space="0" w:color="auto"/>
        <w:right w:val="none" w:sz="0" w:space="0" w:color="auto"/>
      </w:divBdr>
    </w:div>
    <w:div w:id="205803166">
      <w:marLeft w:val="480"/>
      <w:marRight w:val="0"/>
      <w:marTop w:val="0"/>
      <w:marBottom w:val="0"/>
      <w:divBdr>
        <w:top w:val="none" w:sz="0" w:space="0" w:color="auto"/>
        <w:left w:val="none" w:sz="0" w:space="0" w:color="auto"/>
        <w:bottom w:val="none" w:sz="0" w:space="0" w:color="auto"/>
        <w:right w:val="none" w:sz="0" w:space="0" w:color="auto"/>
      </w:divBdr>
    </w:div>
    <w:div w:id="205871077">
      <w:marLeft w:val="480"/>
      <w:marRight w:val="0"/>
      <w:marTop w:val="0"/>
      <w:marBottom w:val="0"/>
      <w:divBdr>
        <w:top w:val="none" w:sz="0" w:space="0" w:color="auto"/>
        <w:left w:val="none" w:sz="0" w:space="0" w:color="auto"/>
        <w:bottom w:val="none" w:sz="0" w:space="0" w:color="auto"/>
        <w:right w:val="none" w:sz="0" w:space="0" w:color="auto"/>
      </w:divBdr>
    </w:div>
    <w:div w:id="205871736">
      <w:marLeft w:val="480"/>
      <w:marRight w:val="0"/>
      <w:marTop w:val="0"/>
      <w:marBottom w:val="0"/>
      <w:divBdr>
        <w:top w:val="none" w:sz="0" w:space="0" w:color="auto"/>
        <w:left w:val="none" w:sz="0" w:space="0" w:color="auto"/>
        <w:bottom w:val="none" w:sz="0" w:space="0" w:color="auto"/>
        <w:right w:val="none" w:sz="0" w:space="0" w:color="auto"/>
      </w:divBdr>
    </w:div>
    <w:div w:id="205918646">
      <w:marLeft w:val="480"/>
      <w:marRight w:val="0"/>
      <w:marTop w:val="0"/>
      <w:marBottom w:val="0"/>
      <w:divBdr>
        <w:top w:val="none" w:sz="0" w:space="0" w:color="auto"/>
        <w:left w:val="none" w:sz="0" w:space="0" w:color="auto"/>
        <w:bottom w:val="none" w:sz="0" w:space="0" w:color="auto"/>
        <w:right w:val="none" w:sz="0" w:space="0" w:color="auto"/>
      </w:divBdr>
    </w:div>
    <w:div w:id="205990820">
      <w:marLeft w:val="480"/>
      <w:marRight w:val="0"/>
      <w:marTop w:val="0"/>
      <w:marBottom w:val="0"/>
      <w:divBdr>
        <w:top w:val="none" w:sz="0" w:space="0" w:color="auto"/>
        <w:left w:val="none" w:sz="0" w:space="0" w:color="auto"/>
        <w:bottom w:val="none" w:sz="0" w:space="0" w:color="auto"/>
        <w:right w:val="none" w:sz="0" w:space="0" w:color="auto"/>
      </w:divBdr>
    </w:div>
    <w:div w:id="206066831">
      <w:marLeft w:val="480"/>
      <w:marRight w:val="0"/>
      <w:marTop w:val="0"/>
      <w:marBottom w:val="0"/>
      <w:divBdr>
        <w:top w:val="none" w:sz="0" w:space="0" w:color="auto"/>
        <w:left w:val="none" w:sz="0" w:space="0" w:color="auto"/>
        <w:bottom w:val="none" w:sz="0" w:space="0" w:color="auto"/>
        <w:right w:val="none" w:sz="0" w:space="0" w:color="auto"/>
      </w:divBdr>
    </w:div>
    <w:div w:id="206141235">
      <w:marLeft w:val="480"/>
      <w:marRight w:val="0"/>
      <w:marTop w:val="0"/>
      <w:marBottom w:val="0"/>
      <w:divBdr>
        <w:top w:val="none" w:sz="0" w:space="0" w:color="auto"/>
        <w:left w:val="none" w:sz="0" w:space="0" w:color="auto"/>
        <w:bottom w:val="none" w:sz="0" w:space="0" w:color="auto"/>
        <w:right w:val="none" w:sz="0" w:space="0" w:color="auto"/>
      </w:divBdr>
    </w:div>
    <w:div w:id="206184628">
      <w:marLeft w:val="480"/>
      <w:marRight w:val="0"/>
      <w:marTop w:val="0"/>
      <w:marBottom w:val="0"/>
      <w:divBdr>
        <w:top w:val="none" w:sz="0" w:space="0" w:color="auto"/>
        <w:left w:val="none" w:sz="0" w:space="0" w:color="auto"/>
        <w:bottom w:val="none" w:sz="0" w:space="0" w:color="auto"/>
        <w:right w:val="none" w:sz="0" w:space="0" w:color="auto"/>
      </w:divBdr>
    </w:div>
    <w:div w:id="206189403">
      <w:marLeft w:val="480"/>
      <w:marRight w:val="0"/>
      <w:marTop w:val="0"/>
      <w:marBottom w:val="0"/>
      <w:divBdr>
        <w:top w:val="none" w:sz="0" w:space="0" w:color="auto"/>
        <w:left w:val="none" w:sz="0" w:space="0" w:color="auto"/>
        <w:bottom w:val="none" w:sz="0" w:space="0" w:color="auto"/>
        <w:right w:val="none" w:sz="0" w:space="0" w:color="auto"/>
      </w:divBdr>
    </w:div>
    <w:div w:id="206338385">
      <w:marLeft w:val="480"/>
      <w:marRight w:val="0"/>
      <w:marTop w:val="0"/>
      <w:marBottom w:val="0"/>
      <w:divBdr>
        <w:top w:val="none" w:sz="0" w:space="0" w:color="auto"/>
        <w:left w:val="none" w:sz="0" w:space="0" w:color="auto"/>
        <w:bottom w:val="none" w:sz="0" w:space="0" w:color="auto"/>
        <w:right w:val="none" w:sz="0" w:space="0" w:color="auto"/>
      </w:divBdr>
    </w:div>
    <w:div w:id="206381734">
      <w:marLeft w:val="480"/>
      <w:marRight w:val="0"/>
      <w:marTop w:val="0"/>
      <w:marBottom w:val="0"/>
      <w:divBdr>
        <w:top w:val="none" w:sz="0" w:space="0" w:color="auto"/>
        <w:left w:val="none" w:sz="0" w:space="0" w:color="auto"/>
        <w:bottom w:val="none" w:sz="0" w:space="0" w:color="auto"/>
        <w:right w:val="none" w:sz="0" w:space="0" w:color="auto"/>
      </w:divBdr>
    </w:div>
    <w:div w:id="206383683">
      <w:marLeft w:val="480"/>
      <w:marRight w:val="0"/>
      <w:marTop w:val="0"/>
      <w:marBottom w:val="0"/>
      <w:divBdr>
        <w:top w:val="none" w:sz="0" w:space="0" w:color="auto"/>
        <w:left w:val="none" w:sz="0" w:space="0" w:color="auto"/>
        <w:bottom w:val="none" w:sz="0" w:space="0" w:color="auto"/>
        <w:right w:val="none" w:sz="0" w:space="0" w:color="auto"/>
      </w:divBdr>
    </w:div>
    <w:div w:id="206450735">
      <w:marLeft w:val="480"/>
      <w:marRight w:val="0"/>
      <w:marTop w:val="0"/>
      <w:marBottom w:val="0"/>
      <w:divBdr>
        <w:top w:val="none" w:sz="0" w:space="0" w:color="auto"/>
        <w:left w:val="none" w:sz="0" w:space="0" w:color="auto"/>
        <w:bottom w:val="none" w:sz="0" w:space="0" w:color="auto"/>
        <w:right w:val="none" w:sz="0" w:space="0" w:color="auto"/>
      </w:divBdr>
    </w:div>
    <w:div w:id="206456963">
      <w:marLeft w:val="480"/>
      <w:marRight w:val="0"/>
      <w:marTop w:val="0"/>
      <w:marBottom w:val="0"/>
      <w:divBdr>
        <w:top w:val="none" w:sz="0" w:space="0" w:color="auto"/>
        <w:left w:val="none" w:sz="0" w:space="0" w:color="auto"/>
        <w:bottom w:val="none" w:sz="0" w:space="0" w:color="auto"/>
        <w:right w:val="none" w:sz="0" w:space="0" w:color="auto"/>
      </w:divBdr>
    </w:div>
    <w:div w:id="206524830">
      <w:marLeft w:val="480"/>
      <w:marRight w:val="0"/>
      <w:marTop w:val="0"/>
      <w:marBottom w:val="0"/>
      <w:divBdr>
        <w:top w:val="none" w:sz="0" w:space="0" w:color="auto"/>
        <w:left w:val="none" w:sz="0" w:space="0" w:color="auto"/>
        <w:bottom w:val="none" w:sz="0" w:space="0" w:color="auto"/>
        <w:right w:val="none" w:sz="0" w:space="0" w:color="auto"/>
      </w:divBdr>
    </w:div>
    <w:div w:id="206531212">
      <w:marLeft w:val="480"/>
      <w:marRight w:val="0"/>
      <w:marTop w:val="0"/>
      <w:marBottom w:val="0"/>
      <w:divBdr>
        <w:top w:val="none" w:sz="0" w:space="0" w:color="auto"/>
        <w:left w:val="none" w:sz="0" w:space="0" w:color="auto"/>
        <w:bottom w:val="none" w:sz="0" w:space="0" w:color="auto"/>
        <w:right w:val="none" w:sz="0" w:space="0" w:color="auto"/>
      </w:divBdr>
    </w:div>
    <w:div w:id="206574999">
      <w:marLeft w:val="480"/>
      <w:marRight w:val="0"/>
      <w:marTop w:val="0"/>
      <w:marBottom w:val="0"/>
      <w:divBdr>
        <w:top w:val="none" w:sz="0" w:space="0" w:color="auto"/>
        <w:left w:val="none" w:sz="0" w:space="0" w:color="auto"/>
        <w:bottom w:val="none" w:sz="0" w:space="0" w:color="auto"/>
        <w:right w:val="none" w:sz="0" w:space="0" w:color="auto"/>
      </w:divBdr>
    </w:div>
    <w:div w:id="206601400">
      <w:marLeft w:val="480"/>
      <w:marRight w:val="0"/>
      <w:marTop w:val="0"/>
      <w:marBottom w:val="0"/>
      <w:divBdr>
        <w:top w:val="none" w:sz="0" w:space="0" w:color="auto"/>
        <w:left w:val="none" w:sz="0" w:space="0" w:color="auto"/>
        <w:bottom w:val="none" w:sz="0" w:space="0" w:color="auto"/>
        <w:right w:val="none" w:sz="0" w:space="0" w:color="auto"/>
      </w:divBdr>
    </w:div>
    <w:div w:id="206718610">
      <w:marLeft w:val="480"/>
      <w:marRight w:val="0"/>
      <w:marTop w:val="0"/>
      <w:marBottom w:val="0"/>
      <w:divBdr>
        <w:top w:val="none" w:sz="0" w:space="0" w:color="auto"/>
        <w:left w:val="none" w:sz="0" w:space="0" w:color="auto"/>
        <w:bottom w:val="none" w:sz="0" w:space="0" w:color="auto"/>
        <w:right w:val="none" w:sz="0" w:space="0" w:color="auto"/>
      </w:divBdr>
    </w:div>
    <w:div w:id="206768883">
      <w:marLeft w:val="480"/>
      <w:marRight w:val="0"/>
      <w:marTop w:val="0"/>
      <w:marBottom w:val="0"/>
      <w:divBdr>
        <w:top w:val="none" w:sz="0" w:space="0" w:color="auto"/>
        <w:left w:val="none" w:sz="0" w:space="0" w:color="auto"/>
        <w:bottom w:val="none" w:sz="0" w:space="0" w:color="auto"/>
        <w:right w:val="none" w:sz="0" w:space="0" w:color="auto"/>
      </w:divBdr>
    </w:div>
    <w:div w:id="206794790">
      <w:marLeft w:val="480"/>
      <w:marRight w:val="0"/>
      <w:marTop w:val="0"/>
      <w:marBottom w:val="0"/>
      <w:divBdr>
        <w:top w:val="none" w:sz="0" w:space="0" w:color="auto"/>
        <w:left w:val="none" w:sz="0" w:space="0" w:color="auto"/>
        <w:bottom w:val="none" w:sz="0" w:space="0" w:color="auto"/>
        <w:right w:val="none" w:sz="0" w:space="0" w:color="auto"/>
      </w:divBdr>
    </w:div>
    <w:div w:id="206919827">
      <w:marLeft w:val="480"/>
      <w:marRight w:val="0"/>
      <w:marTop w:val="0"/>
      <w:marBottom w:val="0"/>
      <w:divBdr>
        <w:top w:val="none" w:sz="0" w:space="0" w:color="auto"/>
        <w:left w:val="none" w:sz="0" w:space="0" w:color="auto"/>
        <w:bottom w:val="none" w:sz="0" w:space="0" w:color="auto"/>
        <w:right w:val="none" w:sz="0" w:space="0" w:color="auto"/>
      </w:divBdr>
    </w:div>
    <w:div w:id="207036086">
      <w:marLeft w:val="480"/>
      <w:marRight w:val="0"/>
      <w:marTop w:val="0"/>
      <w:marBottom w:val="0"/>
      <w:divBdr>
        <w:top w:val="none" w:sz="0" w:space="0" w:color="auto"/>
        <w:left w:val="none" w:sz="0" w:space="0" w:color="auto"/>
        <w:bottom w:val="none" w:sz="0" w:space="0" w:color="auto"/>
        <w:right w:val="none" w:sz="0" w:space="0" w:color="auto"/>
      </w:divBdr>
    </w:div>
    <w:div w:id="207037566">
      <w:marLeft w:val="480"/>
      <w:marRight w:val="0"/>
      <w:marTop w:val="0"/>
      <w:marBottom w:val="0"/>
      <w:divBdr>
        <w:top w:val="none" w:sz="0" w:space="0" w:color="auto"/>
        <w:left w:val="none" w:sz="0" w:space="0" w:color="auto"/>
        <w:bottom w:val="none" w:sz="0" w:space="0" w:color="auto"/>
        <w:right w:val="none" w:sz="0" w:space="0" w:color="auto"/>
      </w:divBdr>
    </w:div>
    <w:div w:id="207113803">
      <w:marLeft w:val="480"/>
      <w:marRight w:val="0"/>
      <w:marTop w:val="0"/>
      <w:marBottom w:val="0"/>
      <w:divBdr>
        <w:top w:val="none" w:sz="0" w:space="0" w:color="auto"/>
        <w:left w:val="none" w:sz="0" w:space="0" w:color="auto"/>
        <w:bottom w:val="none" w:sz="0" w:space="0" w:color="auto"/>
        <w:right w:val="none" w:sz="0" w:space="0" w:color="auto"/>
      </w:divBdr>
    </w:div>
    <w:div w:id="207184128">
      <w:marLeft w:val="480"/>
      <w:marRight w:val="0"/>
      <w:marTop w:val="0"/>
      <w:marBottom w:val="0"/>
      <w:divBdr>
        <w:top w:val="none" w:sz="0" w:space="0" w:color="auto"/>
        <w:left w:val="none" w:sz="0" w:space="0" w:color="auto"/>
        <w:bottom w:val="none" w:sz="0" w:space="0" w:color="auto"/>
        <w:right w:val="none" w:sz="0" w:space="0" w:color="auto"/>
      </w:divBdr>
    </w:div>
    <w:div w:id="207186407">
      <w:marLeft w:val="480"/>
      <w:marRight w:val="0"/>
      <w:marTop w:val="0"/>
      <w:marBottom w:val="0"/>
      <w:divBdr>
        <w:top w:val="none" w:sz="0" w:space="0" w:color="auto"/>
        <w:left w:val="none" w:sz="0" w:space="0" w:color="auto"/>
        <w:bottom w:val="none" w:sz="0" w:space="0" w:color="auto"/>
        <w:right w:val="none" w:sz="0" w:space="0" w:color="auto"/>
      </w:divBdr>
    </w:div>
    <w:div w:id="207189352">
      <w:marLeft w:val="480"/>
      <w:marRight w:val="0"/>
      <w:marTop w:val="0"/>
      <w:marBottom w:val="0"/>
      <w:divBdr>
        <w:top w:val="none" w:sz="0" w:space="0" w:color="auto"/>
        <w:left w:val="none" w:sz="0" w:space="0" w:color="auto"/>
        <w:bottom w:val="none" w:sz="0" w:space="0" w:color="auto"/>
        <w:right w:val="none" w:sz="0" w:space="0" w:color="auto"/>
      </w:divBdr>
    </w:div>
    <w:div w:id="207227056">
      <w:marLeft w:val="480"/>
      <w:marRight w:val="0"/>
      <w:marTop w:val="0"/>
      <w:marBottom w:val="0"/>
      <w:divBdr>
        <w:top w:val="none" w:sz="0" w:space="0" w:color="auto"/>
        <w:left w:val="none" w:sz="0" w:space="0" w:color="auto"/>
        <w:bottom w:val="none" w:sz="0" w:space="0" w:color="auto"/>
        <w:right w:val="none" w:sz="0" w:space="0" w:color="auto"/>
      </w:divBdr>
    </w:div>
    <w:div w:id="207298766">
      <w:marLeft w:val="480"/>
      <w:marRight w:val="0"/>
      <w:marTop w:val="0"/>
      <w:marBottom w:val="0"/>
      <w:divBdr>
        <w:top w:val="none" w:sz="0" w:space="0" w:color="auto"/>
        <w:left w:val="none" w:sz="0" w:space="0" w:color="auto"/>
        <w:bottom w:val="none" w:sz="0" w:space="0" w:color="auto"/>
        <w:right w:val="none" w:sz="0" w:space="0" w:color="auto"/>
      </w:divBdr>
    </w:div>
    <w:div w:id="207300557">
      <w:marLeft w:val="480"/>
      <w:marRight w:val="0"/>
      <w:marTop w:val="0"/>
      <w:marBottom w:val="0"/>
      <w:divBdr>
        <w:top w:val="none" w:sz="0" w:space="0" w:color="auto"/>
        <w:left w:val="none" w:sz="0" w:space="0" w:color="auto"/>
        <w:bottom w:val="none" w:sz="0" w:space="0" w:color="auto"/>
        <w:right w:val="none" w:sz="0" w:space="0" w:color="auto"/>
      </w:divBdr>
    </w:div>
    <w:div w:id="207375738">
      <w:marLeft w:val="480"/>
      <w:marRight w:val="0"/>
      <w:marTop w:val="0"/>
      <w:marBottom w:val="0"/>
      <w:divBdr>
        <w:top w:val="none" w:sz="0" w:space="0" w:color="auto"/>
        <w:left w:val="none" w:sz="0" w:space="0" w:color="auto"/>
        <w:bottom w:val="none" w:sz="0" w:space="0" w:color="auto"/>
        <w:right w:val="none" w:sz="0" w:space="0" w:color="auto"/>
      </w:divBdr>
    </w:div>
    <w:div w:id="207376450">
      <w:marLeft w:val="480"/>
      <w:marRight w:val="0"/>
      <w:marTop w:val="0"/>
      <w:marBottom w:val="0"/>
      <w:divBdr>
        <w:top w:val="none" w:sz="0" w:space="0" w:color="auto"/>
        <w:left w:val="none" w:sz="0" w:space="0" w:color="auto"/>
        <w:bottom w:val="none" w:sz="0" w:space="0" w:color="auto"/>
        <w:right w:val="none" w:sz="0" w:space="0" w:color="auto"/>
      </w:divBdr>
    </w:div>
    <w:div w:id="207377939">
      <w:marLeft w:val="480"/>
      <w:marRight w:val="0"/>
      <w:marTop w:val="0"/>
      <w:marBottom w:val="0"/>
      <w:divBdr>
        <w:top w:val="none" w:sz="0" w:space="0" w:color="auto"/>
        <w:left w:val="none" w:sz="0" w:space="0" w:color="auto"/>
        <w:bottom w:val="none" w:sz="0" w:space="0" w:color="auto"/>
        <w:right w:val="none" w:sz="0" w:space="0" w:color="auto"/>
      </w:divBdr>
    </w:div>
    <w:div w:id="207381437">
      <w:marLeft w:val="480"/>
      <w:marRight w:val="0"/>
      <w:marTop w:val="0"/>
      <w:marBottom w:val="0"/>
      <w:divBdr>
        <w:top w:val="none" w:sz="0" w:space="0" w:color="auto"/>
        <w:left w:val="none" w:sz="0" w:space="0" w:color="auto"/>
        <w:bottom w:val="none" w:sz="0" w:space="0" w:color="auto"/>
        <w:right w:val="none" w:sz="0" w:space="0" w:color="auto"/>
      </w:divBdr>
    </w:div>
    <w:div w:id="207498640">
      <w:marLeft w:val="480"/>
      <w:marRight w:val="0"/>
      <w:marTop w:val="0"/>
      <w:marBottom w:val="0"/>
      <w:divBdr>
        <w:top w:val="none" w:sz="0" w:space="0" w:color="auto"/>
        <w:left w:val="none" w:sz="0" w:space="0" w:color="auto"/>
        <w:bottom w:val="none" w:sz="0" w:space="0" w:color="auto"/>
        <w:right w:val="none" w:sz="0" w:space="0" w:color="auto"/>
      </w:divBdr>
    </w:div>
    <w:div w:id="207575727">
      <w:marLeft w:val="480"/>
      <w:marRight w:val="0"/>
      <w:marTop w:val="0"/>
      <w:marBottom w:val="0"/>
      <w:divBdr>
        <w:top w:val="none" w:sz="0" w:space="0" w:color="auto"/>
        <w:left w:val="none" w:sz="0" w:space="0" w:color="auto"/>
        <w:bottom w:val="none" w:sz="0" w:space="0" w:color="auto"/>
        <w:right w:val="none" w:sz="0" w:space="0" w:color="auto"/>
      </w:divBdr>
    </w:div>
    <w:div w:id="207618793">
      <w:marLeft w:val="480"/>
      <w:marRight w:val="0"/>
      <w:marTop w:val="0"/>
      <w:marBottom w:val="0"/>
      <w:divBdr>
        <w:top w:val="none" w:sz="0" w:space="0" w:color="auto"/>
        <w:left w:val="none" w:sz="0" w:space="0" w:color="auto"/>
        <w:bottom w:val="none" w:sz="0" w:space="0" w:color="auto"/>
        <w:right w:val="none" w:sz="0" w:space="0" w:color="auto"/>
      </w:divBdr>
    </w:div>
    <w:div w:id="207646997">
      <w:marLeft w:val="480"/>
      <w:marRight w:val="0"/>
      <w:marTop w:val="0"/>
      <w:marBottom w:val="0"/>
      <w:divBdr>
        <w:top w:val="none" w:sz="0" w:space="0" w:color="auto"/>
        <w:left w:val="none" w:sz="0" w:space="0" w:color="auto"/>
        <w:bottom w:val="none" w:sz="0" w:space="0" w:color="auto"/>
        <w:right w:val="none" w:sz="0" w:space="0" w:color="auto"/>
      </w:divBdr>
    </w:div>
    <w:div w:id="207692121">
      <w:marLeft w:val="480"/>
      <w:marRight w:val="0"/>
      <w:marTop w:val="0"/>
      <w:marBottom w:val="0"/>
      <w:divBdr>
        <w:top w:val="none" w:sz="0" w:space="0" w:color="auto"/>
        <w:left w:val="none" w:sz="0" w:space="0" w:color="auto"/>
        <w:bottom w:val="none" w:sz="0" w:space="0" w:color="auto"/>
        <w:right w:val="none" w:sz="0" w:space="0" w:color="auto"/>
      </w:divBdr>
    </w:div>
    <w:div w:id="207693011">
      <w:marLeft w:val="480"/>
      <w:marRight w:val="0"/>
      <w:marTop w:val="0"/>
      <w:marBottom w:val="0"/>
      <w:divBdr>
        <w:top w:val="none" w:sz="0" w:space="0" w:color="auto"/>
        <w:left w:val="none" w:sz="0" w:space="0" w:color="auto"/>
        <w:bottom w:val="none" w:sz="0" w:space="0" w:color="auto"/>
        <w:right w:val="none" w:sz="0" w:space="0" w:color="auto"/>
      </w:divBdr>
    </w:div>
    <w:div w:id="207768251">
      <w:marLeft w:val="480"/>
      <w:marRight w:val="0"/>
      <w:marTop w:val="0"/>
      <w:marBottom w:val="0"/>
      <w:divBdr>
        <w:top w:val="none" w:sz="0" w:space="0" w:color="auto"/>
        <w:left w:val="none" w:sz="0" w:space="0" w:color="auto"/>
        <w:bottom w:val="none" w:sz="0" w:space="0" w:color="auto"/>
        <w:right w:val="none" w:sz="0" w:space="0" w:color="auto"/>
      </w:divBdr>
    </w:div>
    <w:div w:id="207835541">
      <w:marLeft w:val="480"/>
      <w:marRight w:val="0"/>
      <w:marTop w:val="0"/>
      <w:marBottom w:val="0"/>
      <w:divBdr>
        <w:top w:val="none" w:sz="0" w:space="0" w:color="auto"/>
        <w:left w:val="none" w:sz="0" w:space="0" w:color="auto"/>
        <w:bottom w:val="none" w:sz="0" w:space="0" w:color="auto"/>
        <w:right w:val="none" w:sz="0" w:space="0" w:color="auto"/>
      </w:divBdr>
    </w:div>
    <w:div w:id="207839088">
      <w:marLeft w:val="480"/>
      <w:marRight w:val="0"/>
      <w:marTop w:val="0"/>
      <w:marBottom w:val="0"/>
      <w:divBdr>
        <w:top w:val="none" w:sz="0" w:space="0" w:color="auto"/>
        <w:left w:val="none" w:sz="0" w:space="0" w:color="auto"/>
        <w:bottom w:val="none" w:sz="0" w:space="0" w:color="auto"/>
        <w:right w:val="none" w:sz="0" w:space="0" w:color="auto"/>
      </w:divBdr>
    </w:div>
    <w:div w:id="207880935">
      <w:marLeft w:val="480"/>
      <w:marRight w:val="0"/>
      <w:marTop w:val="0"/>
      <w:marBottom w:val="0"/>
      <w:divBdr>
        <w:top w:val="none" w:sz="0" w:space="0" w:color="auto"/>
        <w:left w:val="none" w:sz="0" w:space="0" w:color="auto"/>
        <w:bottom w:val="none" w:sz="0" w:space="0" w:color="auto"/>
        <w:right w:val="none" w:sz="0" w:space="0" w:color="auto"/>
      </w:divBdr>
    </w:div>
    <w:div w:id="207911193">
      <w:marLeft w:val="480"/>
      <w:marRight w:val="0"/>
      <w:marTop w:val="0"/>
      <w:marBottom w:val="0"/>
      <w:divBdr>
        <w:top w:val="none" w:sz="0" w:space="0" w:color="auto"/>
        <w:left w:val="none" w:sz="0" w:space="0" w:color="auto"/>
        <w:bottom w:val="none" w:sz="0" w:space="0" w:color="auto"/>
        <w:right w:val="none" w:sz="0" w:space="0" w:color="auto"/>
      </w:divBdr>
    </w:div>
    <w:div w:id="207961422">
      <w:marLeft w:val="480"/>
      <w:marRight w:val="0"/>
      <w:marTop w:val="0"/>
      <w:marBottom w:val="0"/>
      <w:divBdr>
        <w:top w:val="none" w:sz="0" w:space="0" w:color="auto"/>
        <w:left w:val="none" w:sz="0" w:space="0" w:color="auto"/>
        <w:bottom w:val="none" w:sz="0" w:space="0" w:color="auto"/>
        <w:right w:val="none" w:sz="0" w:space="0" w:color="auto"/>
      </w:divBdr>
    </w:div>
    <w:div w:id="207961423">
      <w:marLeft w:val="480"/>
      <w:marRight w:val="0"/>
      <w:marTop w:val="0"/>
      <w:marBottom w:val="0"/>
      <w:divBdr>
        <w:top w:val="none" w:sz="0" w:space="0" w:color="auto"/>
        <w:left w:val="none" w:sz="0" w:space="0" w:color="auto"/>
        <w:bottom w:val="none" w:sz="0" w:space="0" w:color="auto"/>
        <w:right w:val="none" w:sz="0" w:space="0" w:color="auto"/>
      </w:divBdr>
    </w:div>
    <w:div w:id="208034785">
      <w:marLeft w:val="480"/>
      <w:marRight w:val="0"/>
      <w:marTop w:val="0"/>
      <w:marBottom w:val="0"/>
      <w:divBdr>
        <w:top w:val="none" w:sz="0" w:space="0" w:color="auto"/>
        <w:left w:val="none" w:sz="0" w:space="0" w:color="auto"/>
        <w:bottom w:val="none" w:sz="0" w:space="0" w:color="auto"/>
        <w:right w:val="none" w:sz="0" w:space="0" w:color="auto"/>
      </w:divBdr>
    </w:div>
    <w:div w:id="208078833">
      <w:marLeft w:val="480"/>
      <w:marRight w:val="0"/>
      <w:marTop w:val="0"/>
      <w:marBottom w:val="0"/>
      <w:divBdr>
        <w:top w:val="none" w:sz="0" w:space="0" w:color="auto"/>
        <w:left w:val="none" w:sz="0" w:space="0" w:color="auto"/>
        <w:bottom w:val="none" w:sz="0" w:space="0" w:color="auto"/>
        <w:right w:val="none" w:sz="0" w:space="0" w:color="auto"/>
      </w:divBdr>
    </w:div>
    <w:div w:id="208148410">
      <w:marLeft w:val="480"/>
      <w:marRight w:val="0"/>
      <w:marTop w:val="0"/>
      <w:marBottom w:val="0"/>
      <w:divBdr>
        <w:top w:val="none" w:sz="0" w:space="0" w:color="auto"/>
        <w:left w:val="none" w:sz="0" w:space="0" w:color="auto"/>
        <w:bottom w:val="none" w:sz="0" w:space="0" w:color="auto"/>
        <w:right w:val="none" w:sz="0" w:space="0" w:color="auto"/>
      </w:divBdr>
    </w:div>
    <w:div w:id="208148580">
      <w:marLeft w:val="480"/>
      <w:marRight w:val="0"/>
      <w:marTop w:val="0"/>
      <w:marBottom w:val="0"/>
      <w:divBdr>
        <w:top w:val="none" w:sz="0" w:space="0" w:color="auto"/>
        <w:left w:val="none" w:sz="0" w:space="0" w:color="auto"/>
        <w:bottom w:val="none" w:sz="0" w:space="0" w:color="auto"/>
        <w:right w:val="none" w:sz="0" w:space="0" w:color="auto"/>
      </w:divBdr>
    </w:div>
    <w:div w:id="208152574">
      <w:marLeft w:val="480"/>
      <w:marRight w:val="0"/>
      <w:marTop w:val="0"/>
      <w:marBottom w:val="0"/>
      <w:divBdr>
        <w:top w:val="none" w:sz="0" w:space="0" w:color="auto"/>
        <w:left w:val="none" w:sz="0" w:space="0" w:color="auto"/>
        <w:bottom w:val="none" w:sz="0" w:space="0" w:color="auto"/>
        <w:right w:val="none" w:sz="0" w:space="0" w:color="auto"/>
      </w:divBdr>
    </w:div>
    <w:div w:id="208231161">
      <w:marLeft w:val="480"/>
      <w:marRight w:val="0"/>
      <w:marTop w:val="0"/>
      <w:marBottom w:val="0"/>
      <w:divBdr>
        <w:top w:val="none" w:sz="0" w:space="0" w:color="auto"/>
        <w:left w:val="none" w:sz="0" w:space="0" w:color="auto"/>
        <w:bottom w:val="none" w:sz="0" w:space="0" w:color="auto"/>
        <w:right w:val="none" w:sz="0" w:space="0" w:color="auto"/>
      </w:divBdr>
    </w:div>
    <w:div w:id="208342420">
      <w:marLeft w:val="480"/>
      <w:marRight w:val="0"/>
      <w:marTop w:val="0"/>
      <w:marBottom w:val="0"/>
      <w:divBdr>
        <w:top w:val="none" w:sz="0" w:space="0" w:color="auto"/>
        <w:left w:val="none" w:sz="0" w:space="0" w:color="auto"/>
        <w:bottom w:val="none" w:sz="0" w:space="0" w:color="auto"/>
        <w:right w:val="none" w:sz="0" w:space="0" w:color="auto"/>
      </w:divBdr>
    </w:div>
    <w:div w:id="208343459">
      <w:marLeft w:val="480"/>
      <w:marRight w:val="0"/>
      <w:marTop w:val="0"/>
      <w:marBottom w:val="0"/>
      <w:divBdr>
        <w:top w:val="none" w:sz="0" w:space="0" w:color="auto"/>
        <w:left w:val="none" w:sz="0" w:space="0" w:color="auto"/>
        <w:bottom w:val="none" w:sz="0" w:space="0" w:color="auto"/>
        <w:right w:val="none" w:sz="0" w:space="0" w:color="auto"/>
      </w:divBdr>
    </w:div>
    <w:div w:id="208345468">
      <w:marLeft w:val="480"/>
      <w:marRight w:val="0"/>
      <w:marTop w:val="0"/>
      <w:marBottom w:val="0"/>
      <w:divBdr>
        <w:top w:val="none" w:sz="0" w:space="0" w:color="auto"/>
        <w:left w:val="none" w:sz="0" w:space="0" w:color="auto"/>
        <w:bottom w:val="none" w:sz="0" w:space="0" w:color="auto"/>
        <w:right w:val="none" w:sz="0" w:space="0" w:color="auto"/>
      </w:divBdr>
    </w:div>
    <w:div w:id="208420599">
      <w:marLeft w:val="480"/>
      <w:marRight w:val="0"/>
      <w:marTop w:val="0"/>
      <w:marBottom w:val="0"/>
      <w:divBdr>
        <w:top w:val="none" w:sz="0" w:space="0" w:color="auto"/>
        <w:left w:val="none" w:sz="0" w:space="0" w:color="auto"/>
        <w:bottom w:val="none" w:sz="0" w:space="0" w:color="auto"/>
        <w:right w:val="none" w:sz="0" w:space="0" w:color="auto"/>
      </w:divBdr>
    </w:div>
    <w:div w:id="208542893">
      <w:marLeft w:val="480"/>
      <w:marRight w:val="0"/>
      <w:marTop w:val="0"/>
      <w:marBottom w:val="0"/>
      <w:divBdr>
        <w:top w:val="none" w:sz="0" w:space="0" w:color="auto"/>
        <w:left w:val="none" w:sz="0" w:space="0" w:color="auto"/>
        <w:bottom w:val="none" w:sz="0" w:space="0" w:color="auto"/>
        <w:right w:val="none" w:sz="0" w:space="0" w:color="auto"/>
      </w:divBdr>
    </w:div>
    <w:div w:id="208617795">
      <w:marLeft w:val="480"/>
      <w:marRight w:val="0"/>
      <w:marTop w:val="0"/>
      <w:marBottom w:val="0"/>
      <w:divBdr>
        <w:top w:val="none" w:sz="0" w:space="0" w:color="auto"/>
        <w:left w:val="none" w:sz="0" w:space="0" w:color="auto"/>
        <w:bottom w:val="none" w:sz="0" w:space="0" w:color="auto"/>
        <w:right w:val="none" w:sz="0" w:space="0" w:color="auto"/>
      </w:divBdr>
    </w:div>
    <w:div w:id="208733201">
      <w:marLeft w:val="480"/>
      <w:marRight w:val="0"/>
      <w:marTop w:val="0"/>
      <w:marBottom w:val="0"/>
      <w:divBdr>
        <w:top w:val="none" w:sz="0" w:space="0" w:color="auto"/>
        <w:left w:val="none" w:sz="0" w:space="0" w:color="auto"/>
        <w:bottom w:val="none" w:sz="0" w:space="0" w:color="auto"/>
        <w:right w:val="none" w:sz="0" w:space="0" w:color="auto"/>
      </w:divBdr>
    </w:div>
    <w:div w:id="208803220">
      <w:marLeft w:val="480"/>
      <w:marRight w:val="0"/>
      <w:marTop w:val="0"/>
      <w:marBottom w:val="0"/>
      <w:divBdr>
        <w:top w:val="none" w:sz="0" w:space="0" w:color="auto"/>
        <w:left w:val="none" w:sz="0" w:space="0" w:color="auto"/>
        <w:bottom w:val="none" w:sz="0" w:space="0" w:color="auto"/>
        <w:right w:val="none" w:sz="0" w:space="0" w:color="auto"/>
      </w:divBdr>
    </w:div>
    <w:div w:id="208804142">
      <w:marLeft w:val="480"/>
      <w:marRight w:val="0"/>
      <w:marTop w:val="0"/>
      <w:marBottom w:val="0"/>
      <w:divBdr>
        <w:top w:val="none" w:sz="0" w:space="0" w:color="auto"/>
        <w:left w:val="none" w:sz="0" w:space="0" w:color="auto"/>
        <w:bottom w:val="none" w:sz="0" w:space="0" w:color="auto"/>
        <w:right w:val="none" w:sz="0" w:space="0" w:color="auto"/>
      </w:divBdr>
    </w:div>
    <w:div w:id="208805438">
      <w:marLeft w:val="480"/>
      <w:marRight w:val="0"/>
      <w:marTop w:val="0"/>
      <w:marBottom w:val="0"/>
      <w:divBdr>
        <w:top w:val="none" w:sz="0" w:space="0" w:color="auto"/>
        <w:left w:val="none" w:sz="0" w:space="0" w:color="auto"/>
        <w:bottom w:val="none" w:sz="0" w:space="0" w:color="auto"/>
        <w:right w:val="none" w:sz="0" w:space="0" w:color="auto"/>
      </w:divBdr>
    </w:div>
    <w:div w:id="208811004">
      <w:marLeft w:val="480"/>
      <w:marRight w:val="0"/>
      <w:marTop w:val="0"/>
      <w:marBottom w:val="0"/>
      <w:divBdr>
        <w:top w:val="none" w:sz="0" w:space="0" w:color="auto"/>
        <w:left w:val="none" w:sz="0" w:space="0" w:color="auto"/>
        <w:bottom w:val="none" w:sz="0" w:space="0" w:color="auto"/>
        <w:right w:val="none" w:sz="0" w:space="0" w:color="auto"/>
      </w:divBdr>
    </w:div>
    <w:div w:id="208877665">
      <w:marLeft w:val="480"/>
      <w:marRight w:val="0"/>
      <w:marTop w:val="0"/>
      <w:marBottom w:val="0"/>
      <w:divBdr>
        <w:top w:val="none" w:sz="0" w:space="0" w:color="auto"/>
        <w:left w:val="none" w:sz="0" w:space="0" w:color="auto"/>
        <w:bottom w:val="none" w:sz="0" w:space="0" w:color="auto"/>
        <w:right w:val="none" w:sz="0" w:space="0" w:color="auto"/>
      </w:divBdr>
    </w:div>
    <w:div w:id="208884843">
      <w:marLeft w:val="480"/>
      <w:marRight w:val="0"/>
      <w:marTop w:val="0"/>
      <w:marBottom w:val="0"/>
      <w:divBdr>
        <w:top w:val="none" w:sz="0" w:space="0" w:color="auto"/>
        <w:left w:val="none" w:sz="0" w:space="0" w:color="auto"/>
        <w:bottom w:val="none" w:sz="0" w:space="0" w:color="auto"/>
        <w:right w:val="none" w:sz="0" w:space="0" w:color="auto"/>
      </w:divBdr>
    </w:div>
    <w:div w:id="208961326">
      <w:marLeft w:val="480"/>
      <w:marRight w:val="0"/>
      <w:marTop w:val="0"/>
      <w:marBottom w:val="0"/>
      <w:divBdr>
        <w:top w:val="none" w:sz="0" w:space="0" w:color="auto"/>
        <w:left w:val="none" w:sz="0" w:space="0" w:color="auto"/>
        <w:bottom w:val="none" w:sz="0" w:space="0" w:color="auto"/>
        <w:right w:val="none" w:sz="0" w:space="0" w:color="auto"/>
      </w:divBdr>
    </w:div>
    <w:div w:id="209073565">
      <w:marLeft w:val="480"/>
      <w:marRight w:val="0"/>
      <w:marTop w:val="0"/>
      <w:marBottom w:val="0"/>
      <w:divBdr>
        <w:top w:val="none" w:sz="0" w:space="0" w:color="auto"/>
        <w:left w:val="none" w:sz="0" w:space="0" w:color="auto"/>
        <w:bottom w:val="none" w:sz="0" w:space="0" w:color="auto"/>
        <w:right w:val="none" w:sz="0" w:space="0" w:color="auto"/>
      </w:divBdr>
    </w:div>
    <w:div w:id="209074805">
      <w:marLeft w:val="480"/>
      <w:marRight w:val="0"/>
      <w:marTop w:val="0"/>
      <w:marBottom w:val="0"/>
      <w:divBdr>
        <w:top w:val="none" w:sz="0" w:space="0" w:color="auto"/>
        <w:left w:val="none" w:sz="0" w:space="0" w:color="auto"/>
        <w:bottom w:val="none" w:sz="0" w:space="0" w:color="auto"/>
        <w:right w:val="none" w:sz="0" w:space="0" w:color="auto"/>
      </w:divBdr>
    </w:div>
    <w:div w:id="209079473">
      <w:marLeft w:val="480"/>
      <w:marRight w:val="0"/>
      <w:marTop w:val="0"/>
      <w:marBottom w:val="0"/>
      <w:divBdr>
        <w:top w:val="none" w:sz="0" w:space="0" w:color="auto"/>
        <w:left w:val="none" w:sz="0" w:space="0" w:color="auto"/>
        <w:bottom w:val="none" w:sz="0" w:space="0" w:color="auto"/>
        <w:right w:val="none" w:sz="0" w:space="0" w:color="auto"/>
      </w:divBdr>
    </w:div>
    <w:div w:id="209147608">
      <w:marLeft w:val="480"/>
      <w:marRight w:val="0"/>
      <w:marTop w:val="0"/>
      <w:marBottom w:val="0"/>
      <w:divBdr>
        <w:top w:val="none" w:sz="0" w:space="0" w:color="auto"/>
        <w:left w:val="none" w:sz="0" w:space="0" w:color="auto"/>
        <w:bottom w:val="none" w:sz="0" w:space="0" w:color="auto"/>
        <w:right w:val="none" w:sz="0" w:space="0" w:color="auto"/>
      </w:divBdr>
    </w:div>
    <w:div w:id="209154479">
      <w:marLeft w:val="480"/>
      <w:marRight w:val="0"/>
      <w:marTop w:val="0"/>
      <w:marBottom w:val="0"/>
      <w:divBdr>
        <w:top w:val="none" w:sz="0" w:space="0" w:color="auto"/>
        <w:left w:val="none" w:sz="0" w:space="0" w:color="auto"/>
        <w:bottom w:val="none" w:sz="0" w:space="0" w:color="auto"/>
        <w:right w:val="none" w:sz="0" w:space="0" w:color="auto"/>
      </w:divBdr>
    </w:div>
    <w:div w:id="209194288">
      <w:marLeft w:val="480"/>
      <w:marRight w:val="0"/>
      <w:marTop w:val="0"/>
      <w:marBottom w:val="0"/>
      <w:divBdr>
        <w:top w:val="none" w:sz="0" w:space="0" w:color="auto"/>
        <w:left w:val="none" w:sz="0" w:space="0" w:color="auto"/>
        <w:bottom w:val="none" w:sz="0" w:space="0" w:color="auto"/>
        <w:right w:val="none" w:sz="0" w:space="0" w:color="auto"/>
      </w:divBdr>
    </w:div>
    <w:div w:id="209195437">
      <w:marLeft w:val="480"/>
      <w:marRight w:val="0"/>
      <w:marTop w:val="0"/>
      <w:marBottom w:val="0"/>
      <w:divBdr>
        <w:top w:val="none" w:sz="0" w:space="0" w:color="auto"/>
        <w:left w:val="none" w:sz="0" w:space="0" w:color="auto"/>
        <w:bottom w:val="none" w:sz="0" w:space="0" w:color="auto"/>
        <w:right w:val="none" w:sz="0" w:space="0" w:color="auto"/>
      </w:divBdr>
    </w:div>
    <w:div w:id="209196066">
      <w:marLeft w:val="480"/>
      <w:marRight w:val="0"/>
      <w:marTop w:val="0"/>
      <w:marBottom w:val="0"/>
      <w:divBdr>
        <w:top w:val="none" w:sz="0" w:space="0" w:color="auto"/>
        <w:left w:val="none" w:sz="0" w:space="0" w:color="auto"/>
        <w:bottom w:val="none" w:sz="0" w:space="0" w:color="auto"/>
        <w:right w:val="none" w:sz="0" w:space="0" w:color="auto"/>
      </w:divBdr>
    </w:div>
    <w:div w:id="209221782">
      <w:marLeft w:val="480"/>
      <w:marRight w:val="0"/>
      <w:marTop w:val="0"/>
      <w:marBottom w:val="0"/>
      <w:divBdr>
        <w:top w:val="none" w:sz="0" w:space="0" w:color="auto"/>
        <w:left w:val="none" w:sz="0" w:space="0" w:color="auto"/>
        <w:bottom w:val="none" w:sz="0" w:space="0" w:color="auto"/>
        <w:right w:val="none" w:sz="0" w:space="0" w:color="auto"/>
      </w:divBdr>
    </w:div>
    <w:div w:id="209339569">
      <w:marLeft w:val="480"/>
      <w:marRight w:val="0"/>
      <w:marTop w:val="0"/>
      <w:marBottom w:val="0"/>
      <w:divBdr>
        <w:top w:val="none" w:sz="0" w:space="0" w:color="auto"/>
        <w:left w:val="none" w:sz="0" w:space="0" w:color="auto"/>
        <w:bottom w:val="none" w:sz="0" w:space="0" w:color="auto"/>
        <w:right w:val="none" w:sz="0" w:space="0" w:color="auto"/>
      </w:divBdr>
    </w:div>
    <w:div w:id="209344070">
      <w:marLeft w:val="480"/>
      <w:marRight w:val="0"/>
      <w:marTop w:val="0"/>
      <w:marBottom w:val="0"/>
      <w:divBdr>
        <w:top w:val="none" w:sz="0" w:space="0" w:color="auto"/>
        <w:left w:val="none" w:sz="0" w:space="0" w:color="auto"/>
        <w:bottom w:val="none" w:sz="0" w:space="0" w:color="auto"/>
        <w:right w:val="none" w:sz="0" w:space="0" w:color="auto"/>
      </w:divBdr>
    </w:div>
    <w:div w:id="209345936">
      <w:marLeft w:val="480"/>
      <w:marRight w:val="0"/>
      <w:marTop w:val="0"/>
      <w:marBottom w:val="0"/>
      <w:divBdr>
        <w:top w:val="none" w:sz="0" w:space="0" w:color="auto"/>
        <w:left w:val="none" w:sz="0" w:space="0" w:color="auto"/>
        <w:bottom w:val="none" w:sz="0" w:space="0" w:color="auto"/>
        <w:right w:val="none" w:sz="0" w:space="0" w:color="auto"/>
      </w:divBdr>
    </w:div>
    <w:div w:id="209387721">
      <w:marLeft w:val="480"/>
      <w:marRight w:val="0"/>
      <w:marTop w:val="0"/>
      <w:marBottom w:val="0"/>
      <w:divBdr>
        <w:top w:val="none" w:sz="0" w:space="0" w:color="auto"/>
        <w:left w:val="none" w:sz="0" w:space="0" w:color="auto"/>
        <w:bottom w:val="none" w:sz="0" w:space="0" w:color="auto"/>
        <w:right w:val="none" w:sz="0" w:space="0" w:color="auto"/>
      </w:divBdr>
    </w:div>
    <w:div w:id="209391317">
      <w:marLeft w:val="480"/>
      <w:marRight w:val="0"/>
      <w:marTop w:val="0"/>
      <w:marBottom w:val="0"/>
      <w:divBdr>
        <w:top w:val="none" w:sz="0" w:space="0" w:color="auto"/>
        <w:left w:val="none" w:sz="0" w:space="0" w:color="auto"/>
        <w:bottom w:val="none" w:sz="0" w:space="0" w:color="auto"/>
        <w:right w:val="none" w:sz="0" w:space="0" w:color="auto"/>
      </w:divBdr>
    </w:div>
    <w:div w:id="209419868">
      <w:marLeft w:val="480"/>
      <w:marRight w:val="0"/>
      <w:marTop w:val="0"/>
      <w:marBottom w:val="0"/>
      <w:divBdr>
        <w:top w:val="none" w:sz="0" w:space="0" w:color="auto"/>
        <w:left w:val="none" w:sz="0" w:space="0" w:color="auto"/>
        <w:bottom w:val="none" w:sz="0" w:space="0" w:color="auto"/>
        <w:right w:val="none" w:sz="0" w:space="0" w:color="auto"/>
      </w:divBdr>
    </w:div>
    <w:div w:id="209458616">
      <w:marLeft w:val="480"/>
      <w:marRight w:val="0"/>
      <w:marTop w:val="0"/>
      <w:marBottom w:val="0"/>
      <w:divBdr>
        <w:top w:val="none" w:sz="0" w:space="0" w:color="auto"/>
        <w:left w:val="none" w:sz="0" w:space="0" w:color="auto"/>
        <w:bottom w:val="none" w:sz="0" w:space="0" w:color="auto"/>
        <w:right w:val="none" w:sz="0" w:space="0" w:color="auto"/>
      </w:divBdr>
    </w:div>
    <w:div w:id="209462080">
      <w:marLeft w:val="480"/>
      <w:marRight w:val="0"/>
      <w:marTop w:val="0"/>
      <w:marBottom w:val="0"/>
      <w:divBdr>
        <w:top w:val="none" w:sz="0" w:space="0" w:color="auto"/>
        <w:left w:val="none" w:sz="0" w:space="0" w:color="auto"/>
        <w:bottom w:val="none" w:sz="0" w:space="0" w:color="auto"/>
        <w:right w:val="none" w:sz="0" w:space="0" w:color="auto"/>
      </w:divBdr>
    </w:div>
    <w:div w:id="209463896">
      <w:marLeft w:val="480"/>
      <w:marRight w:val="0"/>
      <w:marTop w:val="0"/>
      <w:marBottom w:val="0"/>
      <w:divBdr>
        <w:top w:val="none" w:sz="0" w:space="0" w:color="auto"/>
        <w:left w:val="none" w:sz="0" w:space="0" w:color="auto"/>
        <w:bottom w:val="none" w:sz="0" w:space="0" w:color="auto"/>
        <w:right w:val="none" w:sz="0" w:space="0" w:color="auto"/>
      </w:divBdr>
    </w:div>
    <w:div w:id="209465788">
      <w:marLeft w:val="480"/>
      <w:marRight w:val="0"/>
      <w:marTop w:val="0"/>
      <w:marBottom w:val="0"/>
      <w:divBdr>
        <w:top w:val="none" w:sz="0" w:space="0" w:color="auto"/>
        <w:left w:val="none" w:sz="0" w:space="0" w:color="auto"/>
        <w:bottom w:val="none" w:sz="0" w:space="0" w:color="auto"/>
        <w:right w:val="none" w:sz="0" w:space="0" w:color="auto"/>
      </w:divBdr>
    </w:div>
    <w:div w:id="209611091">
      <w:marLeft w:val="480"/>
      <w:marRight w:val="0"/>
      <w:marTop w:val="0"/>
      <w:marBottom w:val="0"/>
      <w:divBdr>
        <w:top w:val="none" w:sz="0" w:space="0" w:color="auto"/>
        <w:left w:val="none" w:sz="0" w:space="0" w:color="auto"/>
        <w:bottom w:val="none" w:sz="0" w:space="0" w:color="auto"/>
        <w:right w:val="none" w:sz="0" w:space="0" w:color="auto"/>
      </w:divBdr>
    </w:div>
    <w:div w:id="209656084">
      <w:marLeft w:val="480"/>
      <w:marRight w:val="0"/>
      <w:marTop w:val="0"/>
      <w:marBottom w:val="0"/>
      <w:divBdr>
        <w:top w:val="none" w:sz="0" w:space="0" w:color="auto"/>
        <w:left w:val="none" w:sz="0" w:space="0" w:color="auto"/>
        <w:bottom w:val="none" w:sz="0" w:space="0" w:color="auto"/>
        <w:right w:val="none" w:sz="0" w:space="0" w:color="auto"/>
      </w:divBdr>
    </w:div>
    <w:div w:id="209726012">
      <w:marLeft w:val="480"/>
      <w:marRight w:val="0"/>
      <w:marTop w:val="0"/>
      <w:marBottom w:val="0"/>
      <w:divBdr>
        <w:top w:val="none" w:sz="0" w:space="0" w:color="auto"/>
        <w:left w:val="none" w:sz="0" w:space="0" w:color="auto"/>
        <w:bottom w:val="none" w:sz="0" w:space="0" w:color="auto"/>
        <w:right w:val="none" w:sz="0" w:space="0" w:color="auto"/>
      </w:divBdr>
    </w:div>
    <w:div w:id="209847061">
      <w:marLeft w:val="480"/>
      <w:marRight w:val="0"/>
      <w:marTop w:val="0"/>
      <w:marBottom w:val="0"/>
      <w:divBdr>
        <w:top w:val="none" w:sz="0" w:space="0" w:color="auto"/>
        <w:left w:val="none" w:sz="0" w:space="0" w:color="auto"/>
        <w:bottom w:val="none" w:sz="0" w:space="0" w:color="auto"/>
        <w:right w:val="none" w:sz="0" w:space="0" w:color="auto"/>
      </w:divBdr>
    </w:div>
    <w:div w:id="209878907">
      <w:marLeft w:val="480"/>
      <w:marRight w:val="0"/>
      <w:marTop w:val="0"/>
      <w:marBottom w:val="0"/>
      <w:divBdr>
        <w:top w:val="none" w:sz="0" w:space="0" w:color="auto"/>
        <w:left w:val="none" w:sz="0" w:space="0" w:color="auto"/>
        <w:bottom w:val="none" w:sz="0" w:space="0" w:color="auto"/>
        <w:right w:val="none" w:sz="0" w:space="0" w:color="auto"/>
      </w:divBdr>
    </w:div>
    <w:div w:id="209922371">
      <w:marLeft w:val="480"/>
      <w:marRight w:val="0"/>
      <w:marTop w:val="0"/>
      <w:marBottom w:val="0"/>
      <w:divBdr>
        <w:top w:val="none" w:sz="0" w:space="0" w:color="auto"/>
        <w:left w:val="none" w:sz="0" w:space="0" w:color="auto"/>
        <w:bottom w:val="none" w:sz="0" w:space="0" w:color="auto"/>
        <w:right w:val="none" w:sz="0" w:space="0" w:color="auto"/>
      </w:divBdr>
    </w:div>
    <w:div w:id="210000019">
      <w:marLeft w:val="480"/>
      <w:marRight w:val="0"/>
      <w:marTop w:val="0"/>
      <w:marBottom w:val="0"/>
      <w:divBdr>
        <w:top w:val="none" w:sz="0" w:space="0" w:color="auto"/>
        <w:left w:val="none" w:sz="0" w:space="0" w:color="auto"/>
        <w:bottom w:val="none" w:sz="0" w:space="0" w:color="auto"/>
        <w:right w:val="none" w:sz="0" w:space="0" w:color="auto"/>
      </w:divBdr>
    </w:div>
    <w:div w:id="210117431">
      <w:marLeft w:val="480"/>
      <w:marRight w:val="0"/>
      <w:marTop w:val="0"/>
      <w:marBottom w:val="0"/>
      <w:divBdr>
        <w:top w:val="none" w:sz="0" w:space="0" w:color="auto"/>
        <w:left w:val="none" w:sz="0" w:space="0" w:color="auto"/>
        <w:bottom w:val="none" w:sz="0" w:space="0" w:color="auto"/>
        <w:right w:val="none" w:sz="0" w:space="0" w:color="auto"/>
      </w:divBdr>
    </w:div>
    <w:div w:id="210121626">
      <w:marLeft w:val="480"/>
      <w:marRight w:val="0"/>
      <w:marTop w:val="0"/>
      <w:marBottom w:val="0"/>
      <w:divBdr>
        <w:top w:val="none" w:sz="0" w:space="0" w:color="auto"/>
        <w:left w:val="none" w:sz="0" w:space="0" w:color="auto"/>
        <w:bottom w:val="none" w:sz="0" w:space="0" w:color="auto"/>
        <w:right w:val="none" w:sz="0" w:space="0" w:color="auto"/>
      </w:divBdr>
    </w:div>
    <w:div w:id="210122069">
      <w:marLeft w:val="480"/>
      <w:marRight w:val="0"/>
      <w:marTop w:val="0"/>
      <w:marBottom w:val="0"/>
      <w:divBdr>
        <w:top w:val="none" w:sz="0" w:space="0" w:color="auto"/>
        <w:left w:val="none" w:sz="0" w:space="0" w:color="auto"/>
        <w:bottom w:val="none" w:sz="0" w:space="0" w:color="auto"/>
        <w:right w:val="none" w:sz="0" w:space="0" w:color="auto"/>
      </w:divBdr>
    </w:div>
    <w:div w:id="210190379">
      <w:marLeft w:val="480"/>
      <w:marRight w:val="0"/>
      <w:marTop w:val="0"/>
      <w:marBottom w:val="0"/>
      <w:divBdr>
        <w:top w:val="none" w:sz="0" w:space="0" w:color="auto"/>
        <w:left w:val="none" w:sz="0" w:space="0" w:color="auto"/>
        <w:bottom w:val="none" w:sz="0" w:space="0" w:color="auto"/>
        <w:right w:val="none" w:sz="0" w:space="0" w:color="auto"/>
      </w:divBdr>
    </w:div>
    <w:div w:id="210190792">
      <w:marLeft w:val="480"/>
      <w:marRight w:val="0"/>
      <w:marTop w:val="0"/>
      <w:marBottom w:val="0"/>
      <w:divBdr>
        <w:top w:val="none" w:sz="0" w:space="0" w:color="auto"/>
        <w:left w:val="none" w:sz="0" w:space="0" w:color="auto"/>
        <w:bottom w:val="none" w:sz="0" w:space="0" w:color="auto"/>
        <w:right w:val="none" w:sz="0" w:space="0" w:color="auto"/>
      </w:divBdr>
    </w:div>
    <w:div w:id="210194521">
      <w:marLeft w:val="480"/>
      <w:marRight w:val="0"/>
      <w:marTop w:val="0"/>
      <w:marBottom w:val="0"/>
      <w:divBdr>
        <w:top w:val="none" w:sz="0" w:space="0" w:color="auto"/>
        <w:left w:val="none" w:sz="0" w:space="0" w:color="auto"/>
        <w:bottom w:val="none" w:sz="0" w:space="0" w:color="auto"/>
        <w:right w:val="none" w:sz="0" w:space="0" w:color="auto"/>
      </w:divBdr>
    </w:div>
    <w:div w:id="210315329">
      <w:marLeft w:val="480"/>
      <w:marRight w:val="0"/>
      <w:marTop w:val="0"/>
      <w:marBottom w:val="0"/>
      <w:divBdr>
        <w:top w:val="none" w:sz="0" w:space="0" w:color="auto"/>
        <w:left w:val="none" w:sz="0" w:space="0" w:color="auto"/>
        <w:bottom w:val="none" w:sz="0" w:space="0" w:color="auto"/>
        <w:right w:val="none" w:sz="0" w:space="0" w:color="auto"/>
      </w:divBdr>
    </w:div>
    <w:div w:id="210390163">
      <w:marLeft w:val="480"/>
      <w:marRight w:val="0"/>
      <w:marTop w:val="0"/>
      <w:marBottom w:val="0"/>
      <w:divBdr>
        <w:top w:val="none" w:sz="0" w:space="0" w:color="auto"/>
        <w:left w:val="none" w:sz="0" w:space="0" w:color="auto"/>
        <w:bottom w:val="none" w:sz="0" w:space="0" w:color="auto"/>
        <w:right w:val="none" w:sz="0" w:space="0" w:color="auto"/>
      </w:divBdr>
    </w:div>
    <w:div w:id="210464572">
      <w:marLeft w:val="480"/>
      <w:marRight w:val="0"/>
      <w:marTop w:val="0"/>
      <w:marBottom w:val="0"/>
      <w:divBdr>
        <w:top w:val="none" w:sz="0" w:space="0" w:color="auto"/>
        <w:left w:val="none" w:sz="0" w:space="0" w:color="auto"/>
        <w:bottom w:val="none" w:sz="0" w:space="0" w:color="auto"/>
        <w:right w:val="none" w:sz="0" w:space="0" w:color="auto"/>
      </w:divBdr>
    </w:div>
    <w:div w:id="210508642">
      <w:marLeft w:val="480"/>
      <w:marRight w:val="0"/>
      <w:marTop w:val="0"/>
      <w:marBottom w:val="0"/>
      <w:divBdr>
        <w:top w:val="none" w:sz="0" w:space="0" w:color="auto"/>
        <w:left w:val="none" w:sz="0" w:space="0" w:color="auto"/>
        <w:bottom w:val="none" w:sz="0" w:space="0" w:color="auto"/>
        <w:right w:val="none" w:sz="0" w:space="0" w:color="auto"/>
      </w:divBdr>
    </w:div>
    <w:div w:id="210579239">
      <w:marLeft w:val="480"/>
      <w:marRight w:val="0"/>
      <w:marTop w:val="0"/>
      <w:marBottom w:val="0"/>
      <w:divBdr>
        <w:top w:val="none" w:sz="0" w:space="0" w:color="auto"/>
        <w:left w:val="none" w:sz="0" w:space="0" w:color="auto"/>
        <w:bottom w:val="none" w:sz="0" w:space="0" w:color="auto"/>
        <w:right w:val="none" w:sz="0" w:space="0" w:color="auto"/>
      </w:divBdr>
    </w:div>
    <w:div w:id="210651694">
      <w:marLeft w:val="480"/>
      <w:marRight w:val="0"/>
      <w:marTop w:val="0"/>
      <w:marBottom w:val="0"/>
      <w:divBdr>
        <w:top w:val="none" w:sz="0" w:space="0" w:color="auto"/>
        <w:left w:val="none" w:sz="0" w:space="0" w:color="auto"/>
        <w:bottom w:val="none" w:sz="0" w:space="0" w:color="auto"/>
        <w:right w:val="none" w:sz="0" w:space="0" w:color="auto"/>
      </w:divBdr>
    </w:div>
    <w:div w:id="210655986">
      <w:marLeft w:val="480"/>
      <w:marRight w:val="0"/>
      <w:marTop w:val="0"/>
      <w:marBottom w:val="0"/>
      <w:divBdr>
        <w:top w:val="none" w:sz="0" w:space="0" w:color="auto"/>
        <w:left w:val="none" w:sz="0" w:space="0" w:color="auto"/>
        <w:bottom w:val="none" w:sz="0" w:space="0" w:color="auto"/>
        <w:right w:val="none" w:sz="0" w:space="0" w:color="auto"/>
      </w:divBdr>
    </w:div>
    <w:div w:id="210702072">
      <w:marLeft w:val="480"/>
      <w:marRight w:val="0"/>
      <w:marTop w:val="0"/>
      <w:marBottom w:val="0"/>
      <w:divBdr>
        <w:top w:val="none" w:sz="0" w:space="0" w:color="auto"/>
        <w:left w:val="none" w:sz="0" w:space="0" w:color="auto"/>
        <w:bottom w:val="none" w:sz="0" w:space="0" w:color="auto"/>
        <w:right w:val="none" w:sz="0" w:space="0" w:color="auto"/>
      </w:divBdr>
    </w:div>
    <w:div w:id="210726093">
      <w:marLeft w:val="480"/>
      <w:marRight w:val="0"/>
      <w:marTop w:val="0"/>
      <w:marBottom w:val="0"/>
      <w:divBdr>
        <w:top w:val="none" w:sz="0" w:space="0" w:color="auto"/>
        <w:left w:val="none" w:sz="0" w:space="0" w:color="auto"/>
        <w:bottom w:val="none" w:sz="0" w:space="0" w:color="auto"/>
        <w:right w:val="none" w:sz="0" w:space="0" w:color="auto"/>
      </w:divBdr>
    </w:div>
    <w:div w:id="210727937">
      <w:marLeft w:val="480"/>
      <w:marRight w:val="0"/>
      <w:marTop w:val="0"/>
      <w:marBottom w:val="0"/>
      <w:divBdr>
        <w:top w:val="none" w:sz="0" w:space="0" w:color="auto"/>
        <w:left w:val="none" w:sz="0" w:space="0" w:color="auto"/>
        <w:bottom w:val="none" w:sz="0" w:space="0" w:color="auto"/>
        <w:right w:val="none" w:sz="0" w:space="0" w:color="auto"/>
      </w:divBdr>
    </w:div>
    <w:div w:id="210730263">
      <w:marLeft w:val="480"/>
      <w:marRight w:val="0"/>
      <w:marTop w:val="0"/>
      <w:marBottom w:val="0"/>
      <w:divBdr>
        <w:top w:val="none" w:sz="0" w:space="0" w:color="auto"/>
        <w:left w:val="none" w:sz="0" w:space="0" w:color="auto"/>
        <w:bottom w:val="none" w:sz="0" w:space="0" w:color="auto"/>
        <w:right w:val="none" w:sz="0" w:space="0" w:color="auto"/>
      </w:divBdr>
    </w:div>
    <w:div w:id="210769845">
      <w:marLeft w:val="480"/>
      <w:marRight w:val="0"/>
      <w:marTop w:val="0"/>
      <w:marBottom w:val="0"/>
      <w:divBdr>
        <w:top w:val="none" w:sz="0" w:space="0" w:color="auto"/>
        <w:left w:val="none" w:sz="0" w:space="0" w:color="auto"/>
        <w:bottom w:val="none" w:sz="0" w:space="0" w:color="auto"/>
        <w:right w:val="none" w:sz="0" w:space="0" w:color="auto"/>
      </w:divBdr>
    </w:div>
    <w:div w:id="210847784">
      <w:marLeft w:val="480"/>
      <w:marRight w:val="0"/>
      <w:marTop w:val="0"/>
      <w:marBottom w:val="0"/>
      <w:divBdr>
        <w:top w:val="none" w:sz="0" w:space="0" w:color="auto"/>
        <w:left w:val="none" w:sz="0" w:space="0" w:color="auto"/>
        <w:bottom w:val="none" w:sz="0" w:space="0" w:color="auto"/>
        <w:right w:val="none" w:sz="0" w:space="0" w:color="auto"/>
      </w:divBdr>
    </w:div>
    <w:div w:id="210848571">
      <w:marLeft w:val="480"/>
      <w:marRight w:val="0"/>
      <w:marTop w:val="0"/>
      <w:marBottom w:val="0"/>
      <w:divBdr>
        <w:top w:val="none" w:sz="0" w:space="0" w:color="auto"/>
        <w:left w:val="none" w:sz="0" w:space="0" w:color="auto"/>
        <w:bottom w:val="none" w:sz="0" w:space="0" w:color="auto"/>
        <w:right w:val="none" w:sz="0" w:space="0" w:color="auto"/>
      </w:divBdr>
    </w:div>
    <w:div w:id="210895109">
      <w:marLeft w:val="480"/>
      <w:marRight w:val="0"/>
      <w:marTop w:val="0"/>
      <w:marBottom w:val="0"/>
      <w:divBdr>
        <w:top w:val="none" w:sz="0" w:space="0" w:color="auto"/>
        <w:left w:val="none" w:sz="0" w:space="0" w:color="auto"/>
        <w:bottom w:val="none" w:sz="0" w:space="0" w:color="auto"/>
        <w:right w:val="none" w:sz="0" w:space="0" w:color="auto"/>
      </w:divBdr>
    </w:div>
    <w:div w:id="210895378">
      <w:marLeft w:val="480"/>
      <w:marRight w:val="0"/>
      <w:marTop w:val="0"/>
      <w:marBottom w:val="0"/>
      <w:divBdr>
        <w:top w:val="none" w:sz="0" w:space="0" w:color="auto"/>
        <w:left w:val="none" w:sz="0" w:space="0" w:color="auto"/>
        <w:bottom w:val="none" w:sz="0" w:space="0" w:color="auto"/>
        <w:right w:val="none" w:sz="0" w:space="0" w:color="auto"/>
      </w:divBdr>
    </w:div>
    <w:div w:id="210920991">
      <w:marLeft w:val="480"/>
      <w:marRight w:val="0"/>
      <w:marTop w:val="0"/>
      <w:marBottom w:val="0"/>
      <w:divBdr>
        <w:top w:val="none" w:sz="0" w:space="0" w:color="auto"/>
        <w:left w:val="none" w:sz="0" w:space="0" w:color="auto"/>
        <w:bottom w:val="none" w:sz="0" w:space="0" w:color="auto"/>
        <w:right w:val="none" w:sz="0" w:space="0" w:color="auto"/>
      </w:divBdr>
    </w:div>
    <w:div w:id="210927253">
      <w:marLeft w:val="480"/>
      <w:marRight w:val="0"/>
      <w:marTop w:val="0"/>
      <w:marBottom w:val="0"/>
      <w:divBdr>
        <w:top w:val="none" w:sz="0" w:space="0" w:color="auto"/>
        <w:left w:val="none" w:sz="0" w:space="0" w:color="auto"/>
        <w:bottom w:val="none" w:sz="0" w:space="0" w:color="auto"/>
        <w:right w:val="none" w:sz="0" w:space="0" w:color="auto"/>
      </w:divBdr>
    </w:div>
    <w:div w:id="210964902">
      <w:marLeft w:val="480"/>
      <w:marRight w:val="0"/>
      <w:marTop w:val="0"/>
      <w:marBottom w:val="0"/>
      <w:divBdr>
        <w:top w:val="none" w:sz="0" w:space="0" w:color="auto"/>
        <w:left w:val="none" w:sz="0" w:space="0" w:color="auto"/>
        <w:bottom w:val="none" w:sz="0" w:space="0" w:color="auto"/>
        <w:right w:val="none" w:sz="0" w:space="0" w:color="auto"/>
      </w:divBdr>
    </w:div>
    <w:div w:id="210967596">
      <w:marLeft w:val="480"/>
      <w:marRight w:val="0"/>
      <w:marTop w:val="0"/>
      <w:marBottom w:val="0"/>
      <w:divBdr>
        <w:top w:val="none" w:sz="0" w:space="0" w:color="auto"/>
        <w:left w:val="none" w:sz="0" w:space="0" w:color="auto"/>
        <w:bottom w:val="none" w:sz="0" w:space="0" w:color="auto"/>
        <w:right w:val="none" w:sz="0" w:space="0" w:color="auto"/>
      </w:divBdr>
    </w:div>
    <w:div w:id="211036417">
      <w:marLeft w:val="480"/>
      <w:marRight w:val="0"/>
      <w:marTop w:val="0"/>
      <w:marBottom w:val="0"/>
      <w:divBdr>
        <w:top w:val="none" w:sz="0" w:space="0" w:color="auto"/>
        <w:left w:val="none" w:sz="0" w:space="0" w:color="auto"/>
        <w:bottom w:val="none" w:sz="0" w:space="0" w:color="auto"/>
        <w:right w:val="none" w:sz="0" w:space="0" w:color="auto"/>
      </w:divBdr>
    </w:div>
    <w:div w:id="211037707">
      <w:marLeft w:val="480"/>
      <w:marRight w:val="0"/>
      <w:marTop w:val="0"/>
      <w:marBottom w:val="0"/>
      <w:divBdr>
        <w:top w:val="none" w:sz="0" w:space="0" w:color="auto"/>
        <w:left w:val="none" w:sz="0" w:space="0" w:color="auto"/>
        <w:bottom w:val="none" w:sz="0" w:space="0" w:color="auto"/>
        <w:right w:val="none" w:sz="0" w:space="0" w:color="auto"/>
      </w:divBdr>
    </w:div>
    <w:div w:id="211115198">
      <w:marLeft w:val="480"/>
      <w:marRight w:val="0"/>
      <w:marTop w:val="0"/>
      <w:marBottom w:val="0"/>
      <w:divBdr>
        <w:top w:val="none" w:sz="0" w:space="0" w:color="auto"/>
        <w:left w:val="none" w:sz="0" w:space="0" w:color="auto"/>
        <w:bottom w:val="none" w:sz="0" w:space="0" w:color="auto"/>
        <w:right w:val="none" w:sz="0" w:space="0" w:color="auto"/>
      </w:divBdr>
    </w:div>
    <w:div w:id="211115622">
      <w:marLeft w:val="480"/>
      <w:marRight w:val="0"/>
      <w:marTop w:val="0"/>
      <w:marBottom w:val="0"/>
      <w:divBdr>
        <w:top w:val="none" w:sz="0" w:space="0" w:color="auto"/>
        <w:left w:val="none" w:sz="0" w:space="0" w:color="auto"/>
        <w:bottom w:val="none" w:sz="0" w:space="0" w:color="auto"/>
        <w:right w:val="none" w:sz="0" w:space="0" w:color="auto"/>
      </w:divBdr>
    </w:div>
    <w:div w:id="211159256">
      <w:marLeft w:val="480"/>
      <w:marRight w:val="0"/>
      <w:marTop w:val="0"/>
      <w:marBottom w:val="0"/>
      <w:divBdr>
        <w:top w:val="none" w:sz="0" w:space="0" w:color="auto"/>
        <w:left w:val="none" w:sz="0" w:space="0" w:color="auto"/>
        <w:bottom w:val="none" w:sz="0" w:space="0" w:color="auto"/>
        <w:right w:val="none" w:sz="0" w:space="0" w:color="auto"/>
      </w:divBdr>
    </w:div>
    <w:div w:id="211163599">
      <w:marLeft w:val="480"/>
      <w:marRight w:val="0"/>
      <w:marTop w:val="0"/>
      <w:marBottom w:val="0"/>
      <w:divBdr>
        <w:top w:val="none" w:sz="0" w:space="0" w:color="auto"/>
        <w:left w:val="none" w:sz="0" w:space="0" w:color="auto"/>
        <w:bottom w:val="none" w:sz="0" w:space="0" w:color="auto"/>
        <w:right w:val="none" w:sz="0" w:space="0" w:color="auto"/>
      </w:divBdr>
    </w:div>
    <w:div w:id="211235112">
      <w:marLeft w:val="480"/>
      <w:marRight w:val="0"/>
      <w:marTop w:val="0"/>
      <w:marBottom w:val="0"/>
      <w:divBdr>
        <w:top w:val="none" w:sz="0" w:space="0" w:color="auto"/>
        <w:left w:val="none" w:sz="0" w:space="0" w:color="auto"/>
        <w:bottom w:val="none" w:sz="0" w:space="0" w:color="auto"/>
        <w:right w:val="none" w:sz="0" w:space="0" w:color="auto"/>
      </w:divBdr>
    </w:div>
    <w:div w:id="211239117">
      <w:marLeft w:val="480"/>
      <w:marRight w:val="0"/>
      <w:marTop w:val="0"/>
      <w:marBottom w:val="0"/>
      <w:divBdr>
        <w:top w:val="none" w:sz="0" w:space="0" w:color="auto"/>
        <w:left w:val="none" w:sz="0" w:space="0" w:color="auto"/>
        <w:bottom w:val="none" w:sz="0" w:space="0" w:color="auto"/>
        <w:right w:val="none" w:sz="0" w:space="0" w:color="auto"/>
      </w:divBdr>
    </w:div>
    <w:div w:id="211305733">
      <w:marLeft w:val="480"/>
      <w:marRight w:val="0"/>
      <w:marTop w:val="0"/>
      <w:marBottom w:val="0"/>
      <w:divBdr>
        <w:top w:val="none" w:sz="0" w:space="0" w:color="auto"/>
        <w:left w:val="none" w:sz="0" w:space="0" w:color="auto"/>
        <w:bottom w:val="none" w:sz="0" w:space="0" w:color="auto"/>
        <w:right w:val="none" w:sz="0" w:space="0" w:color="auto"/>
      </w:divBdr>
    </w:div>
    <w:div w:id="211313835">
      <w:marLeft w:val="480"/>
      <w:marRight w:val="0"/>
      <w:marTop w:val="0"/>
      <w:marBottom w:val="0"/>
      <w:divBdr>
        <w:top w:val="none" w:sz="0" w:space="0" w:color="auto"/>
        <w:left w:val="none" w:sz="0" w:space="0" w:color="auto"/>
        <w:bottom w:val="none" w:sz="0" w:space="0" w:color="auto"/>
        <w:right w:val="none" w:sz="0" w:space="0" w:color="auto"/>
      </w:divBdr>
    </w:div>
    <w:div w:id="211313837">
      <w:marLeft w:val="480"/>
      <w:marRight w:val="0"/>
      <w:marTop w:val="0"/>
      <w:marBottom w:val="0"/>
      <w:divBdr>
        <w:top w:val="none" w:sz="0" w:space="0" w:color="auto"/>
        <w:left w:val="none" w:sz="0" w:space="0" w:color="auto"/>
        <w:bottom w:val="none" w:sz="0" w:space="0" w:color="auto"/>
        <w:right w:val="none" w:sz="0" w:space="0" w:color="auto"/>
      </w:divBdr>
    </w:div>
    <w:div w:id="211354038">
      <w:marLeft w:val="480"/>
      <w:marRight w:val="0"/>
      <w:marTop w:val="0"/>
      <w:marBottom w:val="0"/>
      <w:divBdr>
        <w:top w:val="none" w:sz="0" w:space="0" w:color="auto"/>
        <w:left w:val="none" w:sz="0" w:space="0" w:color="auto"/>
        <w:bottom w:val="none" w:sz="0" w:space="0" w:color="auto"/>
        <w:right w:val="none" w:sz="0" w:space="0" w:color="auto"/>
      </w:divBdr>
    </w:div>
    <w:div w:id="211357100">
      <w:marLeft w:val="480"/>
      <w:marRight w:val="0"/>
      <w:marTop w:val="0"/>
      <w:marBottom w:val="0"/>
      <w:divBdr>
        <w:top w:val="none" w:sz="0" w:space="0" w:color="auto"/>
        <w:left w:val="none" w:sz="0" w:space="0" w:color="auto"/>
        <w:bottom w:val="none" w:sz="0" w:space="0" w:color="auto"/>
        <w:right w:val="none" w:sz="0" w:space="0" w:color="auto"/>
      </w:divBdr>
    </w:div>
    <w:div w:id="211422984">
      <w:marLeft w:val="480"/>
      <w:marRight w:val="0"/>
      <w:marTop w:val="0"/>
      <w:marBottom w:val="0"/>
      <w:divBdr>
        <w:top w:val="none" w:sz="0" w:space="0" w:color="auto"/>
        <w:left w:val="none" w:sz="0" w:space="0" w:color="auto"/>
        <w:bottom w:val="none" w:sz="0" w:space="0" w:color="auto"/>
        <w:right w:val="none" w:sz="0" w:space="0" w:color="auto"/>
      </w:divBdr>
    </w:div>
    <w:div w:id="211427318">
      <w:marLeft w:val="480"/>
      <w:marRight w:val="0"/>
      <w:marTop w:val="0"/>
      <w:marBottom w:val="0"/>
      <w:divBdr>
        <w:top w:val="none" w:sz="0" w:space="0" w:color="auto"/>
        <w:left w:val="none" w:sz="0" w:space="0" w:color="auto"/>
        <w:bottom w:val="none" w:sz="0" w:space="0" w:color="auto"/>
        <w:right w:val="none" w:sz="0" w:space="0" w:color="auto"/>
      </w:divBdr>
    </w:div>
    <w:div w:id="211498524">
      <w:marLeft w:val="480"/>
      <w:marRight w:val="0"/>
      <w:marTop w:val="0"/>
      <w:marBottom w:val="0"/>
      <w:divBdr>
        <w:top w:val="none" w:sz="0" w:space="0" w:color="auto"/>
        <w:left w:val="none" w:sz="0" w:space="0" w:color="auto"/>
        <w:bottom w:val="none" w:sz="0" w:space="0" w:color="auto"/>
        <w:right w:val="none" w:sz="0" w:space="0" w:color="auto"/>
      </w:divBdr>
    </w:div>
    <w:div w:id="211582371">
      <w:marLeft w:val="480"/>
      <w:marRight w:val="0"/>
      <w:marTop w:val="0"/>
      <w:marBottom w:val="0"/>
      <w:divBdr>
        <w:top w:val="none" w:sz="0" w:space="0" w:color="auto"/>
        <w:left w:val="none" w:sz="0" w:space="0" w:color="auto"/>
        <w:bottom w:val="none" w:sz="0" w:space="0" w:color="auto"/>
        <w:right w:val="none" w:sz="0" w:space="0" w:color="auto"/>
      </w:divBdr>
    </w:div>
    <w:div w:id="211618820">
      <w:marLeft w:val="480"/>
      <w:marRight w:val="0"/>
      <w:marTop w:val="0"/>
      <w:marBottom w:val="0"/>
      <w:divBdr>
        <w:top w:val="none" w:sz="0" w:space="0" w:color="auto"/>
        <w:left w:val="none" w:sz="0" w:space="0" w:color="auto"/>
        <w:bottom w:val="none" w:sz="0" w:space="0" w:color="auto"/>
        <w:right w:val="none" w:sz="0" w:space="0" w:color="auto"/>
      </w:divBdr>
    </w:div>
    <w:div w:id="211622246">
      <w:marLeft w:val="480"/>
      <w:marRight w:val="0"/>
      <w:marTop w:val="0"/>
      <w:marBottom w:val="0"/>
      <w:divBdr>
        <w:top w:val="none" w:sz="0" w:space="0" w:color="auto"/>
        <w:left w:val="none" w:sz="0" w:space="0" w:color="auto"/>
        <w:bottom w:val="none" w:sz="0" w:space="0" w:color="auto"/>
        <w:right w:val="none" w:sz="0" w:space="0" w:color="auto"/>
      </w:divBdr>
    </w:div>
    <w:div w:id="211699735">
      <w:marLeft w:val="480"/>
      <w:marRight w:val="0"/>
      <w:marTop w:val="0"/>
      <w:marBottom w:val="0"/>
      <w:divBdr>
        <w:top w:val="none" w:sz="0" w:space="0" w:color="auto"/>
        <w:left w:val="none" w:sz="0" w:space="0" w:color="auto"/>
        <w:bottom w:val="none" w:sz="0" w:space="0" w:color="auto"/>
        <w:right w:val="none" w:sz="0" w:space="0" w:color="auto"/>
      </w:divBdr>
    </w:div>
    <w:div w:id="211767337">
      <w:marLeft w:val="480"/>
      <w:marRight w:val="0"/>
      <w:marTop w:val="0"/>
      <w:marBottom w:val="0"/>
      <w:divBdr>
        <w:top w:val="none" w:sz="0" w:space="0" w:color="auto"/>
        <w:left w:val="none" w:sz="0" w:space="0" w:color="auto"/>
        <w:bottom w:val="none" w:sz="0" w:space="0" w:color="auto"/>
        <w:right w:val="none" w:sz="0" w:space="0" w:color="auto"/>
      </w:divBdr>
    </w:div>
    <w:div w:id="211812409">
      <w:marLeft w:val="480"/>
      <w:marRight w:val="0"/>
      <w:marTop w:val="0"/>
      <w:marBottom w:val="0"/>
      <w:divBdr>
        <w:top w:val="none" w:sz="0" w:space="0" w:color="auto"/>
        <w:left w:val="none" w:sz="0" w:space="0" w:color="auto"/>
        <w:bottom w:val="none" w:sz="0" w:space="0" w:color="auto"/>
        <w:right w:val="none" w:sz="0" w:space="0" w:color="auto"/>
      </w:divBdr>
    </w:div>
    <w:div w:id="211814390">
      <w:marLeft w:val="480"/>
      <w:marRight w:val="0"/>
      <w:marTop w:val="0"/>
      <w:marBottom w:val="0"/>
      <w:divBdr>
        <w:top w:val="none" w:sz="0" w:space="0" w:color="auto"/>
        <w:left w:val="none" w:sz="0" w:space="0" w:color="auto"/>
        <w:bottom w:val="none" w:sz="0" w:space="0" w:color="auto"/>
        <w:right w:val="none" w:sz="0" w:space="0" w:color="auto"/>
      </w:divBdr>
    </w:div>
    <w:div w:id="211844904">
      <w:marLeft w:val="480"/>
      <w:marRight w:val="0"/>
      <w:marTop w:val="0"/>
      <w:marBottom w:val="0"/>
      <w:divBdr>
        <w:top w:val="none" w:sz="0" w:space="0" w:color="auto"/>
        <w:left w:val="none" w:sz="0" w:space="0" w:color="auto"/>
        <w:bottom w:val="none" w:sz="0" w:space="0" w:color="auto"/>
        <w:right w:val="none" w:sz="0" w:space="0" w:color="auto"/>
      </w:divBdr>
    </w:div>
    <w:div w:id="211889150">
      <w:marLeft w:val="480"/>
      <w:marRight w:val="0"/>
      <w:marTop w:val="0"/>
      <w:marBottom w:val="0"/>
      <w:divBdr>
        <w:top w:val="none" w:sz="0" w:space="0" w:color="auto"/>
        <w:left w:val="none" w:sz="0" w:space="0" w:color="auto"/>
        <w:bottom w:val="none" w:sz="0" w:space="0" w:color="auto"/>
        <w:right w:val="none" w:sz="0" w:space="0" w:color="auto"/>
      </w:divBdr>
    </w:div>
    <w:div w:id="211889157">
      <w:marLeft w:val="480"/>
      <w:marRight w:val="0"/>
      <w:marTop w:val="0"/>
      <w:marBottom w:val="0"/>
      <w:divBdr>
        <w:top w:val="none" w:sz="0" w:space="0" w:color="auto"/>
        <w:left w:val="none" w:sz="0" w:space="0" w:color="auto"/>
        <w:bottom w:val="none" w:sz="0" w:space="0" w:color="auto"/>
        <w:right w:val="none" w:sz="0" w:space="0" w:color="auto"/>
      </w:divBdr>
    </w:div>
    <w:div w:id="211891026">
      <w:marLeft w:val="480"/>
      <w:marRight w:val="0"/>
      <w:marTop w:val="0"/>
      <w:marBottom w:val="0"/>
      <w:divBdr>
        <w:top w:val="none" w:sz="0" w:space="0" w:color="auto"/>
        <w:left w:val="none" w:sz="0" w:space="0" w:color="auto"/>
        <w:bottom w:val="none" w:sz="0" w:space="0" w:color="auto"/>
        <w:right w:val="none" w:sz="0" w:space="0" w:color="auto"/>
      </w:divBdr>
    </w:div>
    <w:div w:id="211893536">
      <w:marLeft w:val="480"/>
      <w:marRight w:val="0"/>
      <w:marTop w:val="0"/>
      <w:marBottom w:val="0"/>
      <w:divBdr>
        <w:top w:val="none" w:sz="0" w:space="0" w:color="auto"/>
        <w:left w:val="none" w:sz="0" w:space="0" w:color="auto"/>
        <w:bottom w:val="none" w:sz="0" w:space="0" w:color="auto"/>
        <w:right w:val="none" w:sz="0" w:space="0" w:color="auto"/>
      </w:divBdr>
    </w:div>
    <w:div w:id="211894693">
      <w:marLeft w:val="480"/>
      <w:marRight w:val="0"/>
      <w:marTop w:val="0"/>
      <w:marBottom w:val="0"/>
      <w:divBdr>
        <w:top w:val="none" w:sz="0" w:space="0" w:color="auto"/>
        <w:left w:val="none" w:sz="0" w:space="0" w:color="auto"/>
        <w:bottom w:val="none" w:sz="0" w:space="0" w:color="auto"/>
        <w:right w:val="none" w:sz="0" w:space="0" w:color="auto"/>
      </w:divBdr>
    </w:div>
    <w:div w:id="212009697">
      <w:marLeft w:val="480"/>
      <w:marRight w:val="0"/>
      <w:marTop w:val="0"/>
      <w:marBottom w:val="0"/>
      <w:divBdr>
        <w:top w:val="none" w:sz="0" w:space="0" w:color="auto"/>
        <w:left w:val="none" w:sz="0" w:space="0" w:color="auto"/>
        <w:bottom w:val="none" w:sz="0" w:space="0" w:color="auto"/>
        <w:right w:val="none" w:sz="0" w:space="0" w:color="auto"/>
      </w:divBdr>
    </w:div>
    <w:div w:id="212085284">
      <w:marLeft w:val="480"/>
      <w:marRight w:val="0"/>
      <w:marTop w:val="0"/>
      <w:marBottom w:val="0"/>
      <w:divBdr>
        <w:top w:val="none" w:sz="0" w:space="0" w:color="auto"/>
        <w:left w:val="none" w:sz="0" w:space="0" w:color="auto"/>
        <w:bottom w:val="none" w:sz="0" w:space="0" w:color="auto"/>
        <w:right w:val="none" w:sz="0" w:space="0" w:color="auto"/>
      </w:divBdr>
    </w:div>
    <w:div w:id="212155504">
      <w:marLeft w:val="480"/>
      <w:marRight w:val="0"/>
      <w:marTop w:val="0"/>
      <w:marBottom w:val="0"/>
      <w:divBdr>
        <w:top w:val="none" w:sz="0" w:space="0" w:color="auto"/>
        <w:left w:val="none" w:sz="0" w:space="0" w:color="auto"/>
        <w:bottom w:val="none" w:sz="0" w:space="0" w:color="auto"/>
        <w:right w:val="none" w:sz="0" w:space="0" w:color="auto"/>
      </w:divBdr>
    </w:div>
    <w:div w:id="212157738">
      <w:marLeft w:val="480"/>
      <w:marRight w:val="0"/>
      <w:marTop w:val="0"/>
      <w:marBottom w:val="0"/>
      <w:divBdr>
        <w:top w:val="none" w:sz="0" w:space="0" w:color="auto"/>
        <w:left w:val="none" w:sz="0" w:space="0" w:color="auto"/>
        <w:bottom w:val="none" w:sz="0" w:space="0" w:color="auto"/>
        <w:right w:val="none" w:sz="0" w:space="0" w:color="auto"/>
      </w:divBdr>
    </w:div>
    <w:div w:id="212158199">
      <w:marLeft w:val="480"/>
      <w:marRight w:val="0"/>
      <w:marTop w:val="0"/>
      <w:marBottom w:val="0"/>
      <w:divBdr>
        <w:top w:val="none" w:sz="0" w:space="0" w:color="auto"/>
        <w:left w:val="none" w:sz="0" w:space="0" w:color="auto"/>
        <w:bottom w:val="none" w:sz="0" w:space="0" w:color="auto"/>
        <w:right w:val="none" w:sz="0" w:space="0" w:color="auto"/>
      </w:divBdr>
    </w:div>
    <w:div w:id="212229886">
      <w:marLeft w:val="480"/>
      <w:marRight w:val="0"/>
      <w:marTop w:val="0"/>
      <w:marBottom w:val="0"/>
      <w:divBdr>
        <w:top w:val="none" w:sz="0" w:space="0" w:color="auto"/>
        <w:left w:val="none" w:sz="0" w:space="0" w:color="auto"/>
        <w:bottom w:val="none" w:sz="0" w:space="0" w:color="auto"/>
        <w:right w:val="none" w:sz="0" w:space="0" w:color="auto"/>
      </w:divBdr>
    </w:div>
    <w:div w:id="212273221">
      <w:marLeft w:val="480"/>
      <w:marRight w:val="0"/>
      <w:marTop w:val="0"/>
      <w:marBottom w:val="0"/>
      <w:divBdr>
        <w:top w:val="none" w:sz="0" w:space="0" w:color="auto"/>
        <w:left w:val="none" w:sz="0" w:space="0" w:color="auto"/>
        <w:bottom w:val="none" w:sz="0" w:space="0" w:color="auto"/>
        <w:right w:val="none" w:sz="0" w:space="0" w:color="auto"/>
      </w:divBdr>
    </w:div>
    <w:div w:id="212274234">
      <w:marLeft w:val="480"/>
      <w:marRight w:val="0"/>
      <w:marTop w:val="0"/>
      <w:marBottom w:val="0"/>
      <w:divBdr>
        <w:top w:val="none" w:sz="0" w:space="0" w:color="auto"/>
        <w:left w:val="none" w:sz="0" w:space="0" w:color="auto"/>
        <w:bottom w:val="none" w:sz="0" w:space="0" w:color="auto"/>
        <w:right w:val="none" w:sz="0" w:space="0" w:color="auto"/>
      </w:divBdr>
    </w:div>
    <w:div w:id="212277394">
      <w:marLeft w:val="480"/>
      <w:marRight w:val="0"/>
      <w:marTop w:val="0"/>
      <w:marBottom w:val="0"/>
      <w:divBdr>
        <w:top w:val="none" w:sz="0" w:space="0" w:color="auto"/>
        <w:left w:val="none" w:sz="0" w:space="0" w:color="auto"/>
        <w:bottom w:val="none" w:sz="0" w:space="0" w:color="auto"/>
        <w:right w:val="none" w:sz="0" w:space="0" w:color="auto"/>
      </w:divBdr>
    </w:div>
    <w:div w:id="212278143">
      <w:marLeft w:val="480"/>
      <w:marRight w:val="0"/>
      <w:marTop w:val="0"/>
      <w:marBottom w:val="0"/>
      <w:divBdr>
        <w:top w:val="none" w:sz="0" w:space="0" w:color="auto"/>
        <w:left w:val="none" w:sz="0" w:space="0" w:color="auto"/>
        <w:bottom w:val="none" w:sz="0" w:space="0" w:color="auto"/>
        <w:right w:val="none" w:sz="0" w:space="0" w:color="auto"/>
      </w:divBdr>
    </w:div>
    <w:div w:id="212348734">
      <w:marLeft w:val="480"/>
      <w:marRight w:val="0"/>
      <w:marTop w:val="0"/>
      <w:marBottom w:val="0"/>
      <w:divBdr>
        <w:top w:val="none" w:sz="0" w:space="0" w:color="auto"/>
        <w:left w:val="none" w:sz="0" w:space="0" w:color="auto"/>
        <w:bottom w:val="none" w:sz="0" w:space="0" w:color="auto"/>
        <w:right w:val="none" w:sz="0" w:space="0" w:color="auto"/>
      </w:divBdr>
    </w:div>
    <w:div w:id="212422868">
      <w:marLeft w:val="480"/>
      <w:marRight w:val="0"/>
      <w:marTop w:val="0"/>
      <w:marBottom w:val="0"/>
      <w:divBdr>
        <w:top w:val="none" w:sz="0" w:space="0" w:color="auto"/>
        <w:left w:val="none" w:sz="0" w:space="0" w:color="auto"/>
        <w:bottom w:val="none" w:sz="0" w:space="0" w:color="auto"/>
        <w:right w:val="none" w:sz="0" w:space="0" w:color="auto"/>
      </w:divBdr>
    </w:div>
    <w:div w:id="212469481">
      <w:marLeft w:val="480"/>
      <w:marRight w:val="0"/>
      <w:marTop w:val="0"/>
      <w:marBottom w:val="0"/>
      <w:divBdr>
        <w:top w:val="none" w:sz="0" w:space="0" w:color="auto"/>
        <w:left w:val="none" w:sz="0" w:space="0" w:color="auto"/>
        <w:bottom w:val="none" w:sz="0" w:space="0" w:color="auto"/>
        <w:right w:val="none" w:sz="0" w:space="0" w:color="auto"/>
      </w:divBdr>
    </w:div>
    <w:div w:id="212472382">
      <w:marLeft w:val="480"/>
      <w:marRight w:val="0"/>
      <w:marTop w:val="0"/>
      <w:marBottom w:val="0"/>
      <w:divBdr>
        <w:top w:val="none" w:sz="0" w:space="0" w:color="auto"/>
        <w:left w:val="none" w:sz="0" w:space="0" w:color="auto"/>
        <w:bottom w:val="none" w:sz="0" w:space="0" w:color="auto"/>
        <w:right w:val="none" w:sz="0" w:space="0" w:color="auto"/>
      </w:divBdr>
    </w:div>
    <w:div w:id="212540488">
      <w:marLeft w:val="480"/>
      <w:marRight w:val="0"/>
      <w:marTop w:val="0"/>
      <w:marBottom w:val="0"/>
      <w:divBdr>
        <w:top w:val="none" w:sz="0" w:space="0" w:color="auto"/>
        <w:left w:val="none" w:sz="0" w:space="0" w:color="auto"/>
        <w:bottom w:val="none" w:sz="0" w:space="0" w:color="auto"/>
        <w:right w:val="none" w:sz="0" w:space="0" w:color="auto"/>
      </w:divBdr>
    </w:div>
    <w:div w:id="212548107">
      <w:marLeft w:val="480"/>
      <w:marRight w:val="0"/>
      <w:marTop w:val="0"/>
      <w:marBottom w:val="0"/>
      <w:divBdr>
        <w:top w:val="none" w:sz="0" w:space="0" w:color="auto"/>
        <w:left w:val="none" w:sz="0" w:space="0" w:color="auto"/>
        <w:bottom w:val="none" w:sz="0" w:space="0" w:color="auto"/>
        <w:right w:val="none" w:sz="0" w:space="0" w:color="auto"/>
      </w:divBdr>
    </w:div>
    <w:div w:id="212618211">
      <w:marLeft w:val="480"/>
      <w:marRight w:val="0"/>
      <w:marTop w:val="0"/>
      <w:marBottom w:val="0"/>
      <w:divBdr>
        <w:top w:val="none" w:sz="0" w:space="0" w:color="auto"/>
        <w:left w:val="none" w:sz="0" w:space="0" w:color="auto"/>
        <w:bottom w:val="none" w:sz="0" w:space="0" w:color="auto"/>
        <w:right w:val="none" w:sz="0" w:space="0" w:color="auto"/>
      </w:divBdr>
    </w:div>
    <w:div w:id="212620581">
      <w:marLeft w:val="480"/>
      <w:marRight w:val="0"/>
      <w:marTop w:val="0"/>
      <w:marBottom w:val="0"/>
      <w:divBdr>
        <w:top w:val="none" w:sz="0" w:space="0" w:color="auto"/>
        <w:left w:val="none" w:sz="0" w:space="0" w:color="auto"/>
        <w:bottom w:val="none" w:sz="0" w:space="0" w:color="auto"/>
        <w:right w:val="none" w:sz="0" w:space="0" w:color="auto"/>
      </w:divBdr>
    </w:div>
    <w:div w:id="212620839">
      <w:marLeft w:val="480"/>
      <w:marRight w:val="0"/>
      <w:marTop w:val="0"/>
      <w:marBottom w:val="0"/>
      <w:divBdr>
        <w:top w:val="none" w:sz="0" w:space="0" w:color="auto"/>
        <w:left w:val="none" w:sz="0" w:space="0" w:color="auto"/>
        <w:bottom w:val="none" w:sz="0" w:space="0" w:color="auto"/>
        <w:right w:val="none" w:sz="0" w:space="0" w:color="auto"/>
      </w:divBdr>
    </w:div>
    <w:div w:id="212697030">
      <w:marLeft w:val="480"/>
      <w:marRight w:val="0"/>
      <w:marTop w:val="0"/>
      <w:marBottom w:val="0"/>
      <w:divBdr>
        <w:top w:val="none" w:sz="0" w:space="0" w:color="auto"/>
        <w:left w:val="none" w:sz="0" w:space="0" w:color="auto"/>
        <w:bottom w:val="none" w:sz="0" w:space="0" w:color="auto"/>
        <w:right w:val="none" w:sz="0" w:space="0" w:color="auto"/>
      </w:divBdr>
    </w:div>
    <w:div w:id="212735214">
      <w:marLeft w:val="480"/>
      <w:marRight w:val="0"/>
      <w:marTop w:val="0"/>
      <w:marBottom w:val="0"/>
      <w:divBdr>
        <w:top w:val="none" w:sz="0" w:space="0" w:color="auto"/>
        <w:left w:val="none" w:sz="0" w:space="0" w:color="auto"/>
        <w:bottom w:val="none" w:sz="0" w:space="0" w:color="auto"/>
        <w:right w:val="none" w:sz="0" w:space="0" w:color="auto"/>
      </w:divBdr>
    </w:div>
    <w:div w:id="212739233">
      <w:marLeft w:val="480"/>
      <w:marRight w:val="0"/>
      <w:marTop w:val="0"/>
      <w:marBottom w:val="0"/>
      <w:divBdr>
        <w:top w:val="none" w:sz="0" w:space="0" w:color="auto"/>
        <w:left w:val="none" w:sz="0" w:space="0" w:color="auto"/>
        <w:bottom w:val="none" w:sz="0" w:space="0" w:color="auto"/>
        <w:right w:val="none" w:sz="0" w:space="0" w:color="auto"/>
      </w:divBdr>
    </w:div>
    <w:div w:id="212809306">
      <w:marLeft w:val="480"/>
      <w:marRight w:val="0"/>
      <w:marTop w:val="0"/>
      <w:marBottom w:val="0"/>
      <w:divBdr>
        <w:top w:val="none" w:sz="0" w:space="0" w:color="auto"/>
        <w:left w:val="none" w:sz="0" w:space="0" w:color="auto"/>
        <w:bottom w:val="none" w:sz="0" w:space="0" w:color="auto"/>
        <w:right w:val="none" w:sz="0" w:space="0" w:color="auto"/>
      </w:divBdr>
    </w:div>
    <w:div w:id="212813628">
      <w:marLeft w:val="480"/>
      <w:marRight w:val="0"/>
      <w:marTop w:val="0"/>
      <w:marBottom w:val="0"/>
      <w:divBdr>
        <w:top w:val="none" w:sz="0" w:space="0" w:color="auto"/>
        <w:left w:val="none" w:sz="0" w:space="0" w:color="auto"/>
        <w:bottom w:val="none" w:sz="0" w:space="0" w:color="auto"/>
        <w:right w:val="none" w:sz="0" w:space="0" w:color="auto"/>
      </w:divBdr>
    </w:div>
    <w:div w:id="212814541">
      <w:marLeft w:val="480"/>
      <w:marRight w:val="0"/>
      <w:marTop w:val="0"/>
      <w:marBottom w:val="0"/>
      <w:divBdr>
        <w:top w:val="none" w:sz="0" w:space="0" w:color="auto"/>
        <w:left w:val="none" w:sz="0" w:space="0" w:color="auto"/>
        <w:bottom w:val="none" w:sz="0" w:space="0" w:color="auto"/>
        <w:right w:val="none" w:sz="0" w:space="0" w:color="auto"/>
      </w:divBdr>
    </w:div>
    <w:div w:id="212817389">
      <w:marLeft w:val="480"/>
      <w:marRight w:val="0"/>
      <w:marTop w:val="0"/>
      <w:marBottom w:val="0"/>
      <w:divBdr>
        <w:top w:val="none" w:sz="0" w:space="0" w:color="auto"/>
        <w:left w:val="none" w:sz="0" w:space="0" w:color="auto"/>
        <w:bottom w:val="none" w:sz="0" w:space="0" w:color="auto"/>
        <w:right w:val="none" w:sz="0" w:space="0" w:color="auto"/>
      </w:divBdr>
    </w:div>
    <w:div w:id="212886728">
      <w:marLeft w:val="480"/>
      <w:marRight w:val="0"/>
      <w:marTop w:val="0"/>
      <w:marBottom w:val="0"/>
      <w:divBdr>
        <w:top w:val="none" w:sz="0" w:space="0" w:color="auto"/>
        <w:left w:val="none" w:sz="0" w:space="0" w:color="auto"/>
        <w:bottom w:val="none" w:sz="0" w:space="0" w:color="auto"/>
        <w:right w:val="none" w:sz="0" w:space="0" w:color="auto"/>
      </w:divBdr>
    </w:div>
    <w:div w:id="212930920">
      <w:marLeft w:val="480"/>
      <w:marRight w:val="0"/>
      <w:marTop w:val="0"/>
      <w:marBottom w:val="0"/>
      <w:divBdr>
        <w:top w:val="none" w:sz="0" w:space="0" w:color="auto"/>
        <w:left w:val="none" w:sz="0" w:space="0" w:color="auto"/>
        <w:bottom w:val="none" w:sz="0" w:space="0" w:color="auto"/>
        <w:right w:val="none" w:sz="0" w:space="0" w:color="auto"/>
      </w:divBdr>
    </w:div>
    <w:div w:id="212931752">
      <w:marLeft w:val="480"/>
      <w:marRight w:val="0"/>
      <w:marTop w:val="0"/>
      <w:marBottom w:val="0"/>
      <w:divBdr>
        <w:top w:val="none" w:sz="0" w:space="0" w:color="auto"/>
        <w:left w:val="none" w:sz="0" w:space="0" w:color="auto"/>
        <w:bottom w:val="none" w:sz="0" w:space="0" w:color="auto"/>
        <w:right w:val="none" w:sz="0" w:space="0" w:color="auto"/>
      </w:divBdr>
    </w:div>
    <w:div w:id="212932619">
      <w:marLeft w:val="480"/>
      <w:marRight w:val="0"/>
      <w:marTop w:val="0"/>
      <w:marBottom w:val="0"/>
      <w:divBdr>
        <w:top w:val="none" w:sz="0" w:space="0" w:color="auto"/>
        <w:left w:val="none" w:sz="0" w:space="0" w:color="auto"/>
        <w:bottom w:val="none" w:sz="0" w:space="0" w:color="auto"/>
        <w:right w:val="none" w:sz="0" w:space="0" w:color="auto"/>
      </w:divBdr>
    </w:div>
    <w:div w:id="213003799">
      <w:marLeft w:val="480"/>
      <w:marRight w:val="0"/>
      <w:marTop w:val="0"/>
      <w:marBottom w:val="0"/>
      <w:divBdr>
        <w:top w:val="none" w:sz="0" w:space="0" w:color="auto"/>
        <w:left w:val="none" w:sz="0" w:space="0" w:color="auto"/>
        <w:bottom w:val="none" w:sz="0" w:space="0" w:color="auto"/>
        <w:right w:val="none" w:sz="0" w:space="0" w:color="auto"/>
      </w:divBdr>
    </w:div>
    <w:div w:id="213008221">
      <w:marLeft w:val="480"/>
      <w:marRight w:val="0"/>
      <w:marTop w:val="0"/>
      <w:marBottom w:val="0"/>
      <w:divBdr>
        <w:top w:val="none" w:sz="0" w:space="0" w:color="auto"/>
        <w:left w:val="none" w:sz="0" w:space="0" w:color="auto"/>
        <w:bottom w:val="none" w:sz="0" w:space="0" w:color="auto"/>
        <w:right w:val="none" w:sz="0" w:space="0" w:color="auto"/>
      </w:divBdr>
    </w:div>
    <w:div w:id="213079446">
      <w:marLeft w:val="480"/>
      <w:marRight w:val="0"/>
      <w:marTop w:val="0"/>
      <w:marBottom w:val="0"/>
      <w:divBdr>
        <w:top w:val="none" w:sz="0" w:space="0" w:color="auto"/>
        <w:left w:val="none" w:sz="0" w:space="0" w:color="auto"/>
        <w:bottom w:val="none" w:sz="0" w:space="0" w:color="auto"/>
        <w:right w:val="none" w:sz="0" w:space="0" w:color="auto"/>
      </w:divBdr>
    </w:div>
    <w:div w:id="213080231">
      <w:marLeft w:val="480"/>
      <w:marRight w:val="0"/>
      <w:marTop w:val="0"/>
      <w:marBottom w:val="0"/>
      <w:divBdr>
        <w:top w:val="none" w:sz="0" w:space="0" w:color="auto"/>
        <w:left w:val="none" w:sz="0" w:space="0" w:color="auto"/>
        <w:bottom w:val="none" w:sz="0" w:space="0" w:color="auto"/>
        <w:right w:val="none" w:sz="0" w:space="0" w:color="auto"/>
      </w:divBdr>
    </w:div>
    <w:div w:id="213083384">
      <w:marLeft w:val="480"/>
      <w:marRight w:val="0"/>
      <w:marTop w:val="0"/>
      <w:marBottom w:val="0"/>
      <w:divBdr>
        <w:top w:val="none" w:sz="0" w:space="0" w:color="auto"/>
        <w:left w:val="none" w:sz="0" w:space="0" w:color="auto"/>
        <w:bottom w:val="none" w:sz="0" w:space="0" w:color="auto"/>
        <w:right w:val="none" w:sz="0" w:space="0" w:color="auto"/>
      </w:divBdr>
    </w:div>
    <w:div w:id="213124765">
      <w:marLeft w:val="480"/>
      <w:marRight w:val="0"/>
      <w:marTop w:val="0"/>
      <w:marBottom w:val="0"/>
      <w:divBdr>
        <w:top w:val="none" w:sz="0" w:space="0" w:color="auto"/>
        <w:left w:val="none" w:sz="0" w:space="0" w:color="auto"/>
        <w:bottom w:val="none" w:sz="0" w:space="0" w:color="auto"/>
        <w:right w:val="none" w:sz="0" w:space="0" w:color="auto"/>
      </w:divBdr>
    </w:div>
    <w:div w:id="213129241">
      <w:marLeft w:val="480"/>
      <w:marRight w:val="0"/>
      <w:marTop w:val="0"/>
      <w:marBottom w:val="0"/>
      <w:divBdr>
        <w:top w:val="none" w:sz="0" w:space="0" w:color="auto"/>
        <w:left w:val="none" w:sz="0" w:space="0" w:color="auto"/>
        <w:bottom w:val="none" w:sz="0" w:space="0" w:color="auto"/>
        <w:right w:val="none" w:sz="0" w:space="0" w:color="auto"/>
      </w:divBdr>
    </w:div>
    <w:div w:id="213154352">
      <w:marLeft w:val="480"/>
      <w:marRight w:val="0"/>
      <w:marTop w:val="0"/>
      <w:marBottom w:val="0"/>
      <w:divBdr>
        <w:top w:val="none" w:sz="0" w:space="0" w:color="auto"/>
        <w:left w:val="none" w:sz="0" w:space="0" w:color="auto"/>
        <w:bottom w:val="none" w:sz="0" w:space="0" w:color="auto"/>
        <w:right w:val="none" w:sz="0" w:space="0" w:color="auto"/>
      </w:divBdr>
    </w:div>
    <w:div w:id="213195430">
      <w:marLeft w:val="480"/>
      <w:marRight w:val="0"/>
      <w:marTop w:val="0"/>
      <w:marBottom w:val="0"/>
      <w:divBdr>
        <w:top w:val="none" w:sz="0" w:space="0" w:color="auto"/>
        <w:left w:val="none" w:sz="0" w:space="0" w:color="auto"/>
        <w:bottom w:val="none" w:sz="0" w:space="0" w:color="auto"/>
        <w:right w:val="none" w:sz="0" w:space="0" w:color="auto"/>
      </w:divBdr>
    </w:div>
    <w:div w:id="213195747">
      <w:marLeft w:val="480"/>
      <w:marRight w:val="0"/>
      <w:marTop w:val="0"/>
      <w:marBottom w:val="0"/>
      <w:divBdr>
        <w:top w:val="none" w:sz="0" w:space="0" w:color="auto"/>
        <w:left w:val="none" w:sz="0" w:space="0" w:color="auto"/>
        <w:bottom w:val="none" w:sz="0" w:space="0" w:color="auto"/>
        <w:right w:val="none" w:sz="0" w:space="0" w:color="auto"/>
      </w:divBdr>
    </w:div>
    <w:div w:id="213274631">
      <w:marLeft w:val="480"/>
      <w:marRight w:val="0"/>
      <w:marTop w:val="0"/>
      <w:marBottom w:val="0"/>
      <w:divBdr>
        <w:top w:val="none" w:sz="0" w:space="0" w:color="auto"/>
        <w:left w:val="none" w:sz="0" w:space="0" w:color="auto"/>
        <w:bottom w:val="none" w:sz="0" w:space="0" w:color="auto"/>
        <w:right w:val="none" w:sz="0" w:space="0" w:color="auto"/>
      </w:divBdr>
    </w:div>
    <w:div w:id="213274989">
      <w:marLeft w:val="480"/>
      <w:marRight w:val="0"/>
      <w:marTop w:val="0"/>
      <w:marBottom w:val="0"/>
      <w:divBdr>
        <w:top w:val="none" w:sz="0" w:space="0" w:color="auto"/>
        <w:left w:val="none" w:sz="0" w:space="0" w:color="auto"/>
        <w:bottom w:val="none" w:sz="0" w:space="0" w:color="auto"/>
        <w:right w:val="none" w:sz="0" w:space="0" w:color="auto"/>
      </w:divBdr>
    </w:div>
    <w:div w:id="213320191">
      <w:marLeft w:val="480"/>
      <w:marRight w:val="0"/>
      <w:marTop w:val="0"/>
      <w:marBottom w:val="0"/>
      <w:divBdr>
        <w:top w:val="none" w:sz="0" w:space="0" w:color="auto"/>
        <w:left w:val="none" w:sz="0" w:space="0" w:color="auto"/>
        <w:bottom w:val="none" w:sz="0" w:space="0" w:color="auto"/>
        <w:right w:val="none" w:sz="0" w:space="0" w:color="auto"/>
      </w:divBdr>
    </w:div>
    <w:div w:id="213350457">
      <w:marLeft w:val="480"/>
      <w:marRight w:val="0"/>
      <w:marTop w:val="0"/>
      <w:marBottom w:val="0"/>
      <w:divBdr>
        <w:top w:val="none" w:sz="0" w:space="0" w:color="auto"/>
        <w:left w:val="none" w:sz="0" w:space="0" w:color="auto"/>
        <w:bottom w:val="none" w:sz="0" w:space="0" w:color="auto"/>
        <w:right w:val="none" w:sz="0" w:space="0" w:color="auto"/>
      </w:divBdr>
    </w:div>
    <w:div w:id="213393519">
      <w:marLeft w:val="480"/>
      <w:marRight w:val="0"/>
      <w:marTop w:val="0"/>
      <w:marBottom w:val="0"/>
      <w:divBdr>
        <w:top w:val="none" w:sz="0" w:space="0" w:color="auto"/>
        <w:left w:val="none" w:sz="0" w:space="0" w:color="auto"/>
        <w:bottom w:val="none" w:sz="0" w:space="0" w:color="auto"/>
        <w:right w:val="none" w:sz="0" w:space="0" w:color="auto"/>
      </w:divBdr>
    </w:div>
    <w:div w:id="213464399">
      <w:marLeft w:val="480"/>
      <w:marRight w:val="0"/>
      <w:marTop w:val="0"/>
      <w:marBottom w:val="0"/>
      <w:divBdr>
        <w:top w:val="none" w:sz="0" w:space="0" w:color="auto"/>
        <w:left w:val="none" w:sz="0" w:space="0" w:color="auto"/>
        <w:bottom w:val="none" w:sz="0" w:space="0" w:color="auto"/>
        <w:right w:val="none" w:sz="0" w:space="0" w:color="auto"/>
      </w:divBdr>
    </w:div>
    <w:div w:id="213472977">
      <w:marLeft w:val="480"/>
      <w:marRight w:val="0"/>
      <w:marTop w:val="0"/>
      <w:marBottom w:val="0"/>
      <w:divBdr>
        <w:top w:val="none" w:sz="0" w:space="0" w:color="auto"/>
        <w:left w:val="none" w:sz="0" w:space="0" w:color="auto"/>
        <w:bottom w:val="none" w:sz="0" w:space="0" w:color="auto"/>
        <w:right w:val="none" w:sz="0" w:space="0" w:color="auto"/>
      </w:divBdr>
    </w:div>
    <w:div w:id="213541558">
      <w:marLeft w:val="480"/>
      <w:marRight w:val="0"/>
      <w:marTop w:val="0"/>
      <w:marBottom w:val="0"/>
      <w:divBdr>
        <w:top w:val="none" w:sz="0" w:space="0" w:color="auto"/>
        <w:left w:val="none" w:sz="0" w:space="0" w:color="auto"/>
        <w:bottom w:val="none" w:sz="0" w:space="0" w:color="auto"/>
        <w:right w:val="none" w:sz="0" w:space="0" w:color="auto"/>
      </w:divBdr>
    </w:div>
    <w:div w:id="213541698">
      <w:marLeft w:val="480"/>
      <w:marRight w:val="0"/>
      <w:marTop w:val="0"/>
      <w:marBottom w:val="0"/>
      <w:divBdr>
        <w:top w:val="none" w:sz="0" w:space="0" w:color="auto"/>
        <w:left w:val="none" w:sz="0" w:space="0" w:color="auto"/>
        <w:bottom w:val="none" w:sz="0" w:space="0" w:color="auto"/>
        <w:right w:val="none" w:sz="0" w:space="0" w:color="auto"/>
      </w:divBdr>
    </w:div>
    <w:div w:id="213545346">
      <w:marLeft w:val="480"/>
      <w:marRight w:val="0"/>
      <w:marTop w:val="0"/>
      <w:marBottom w:val="0"/>
      <w:divBdr>
        <w:top w:val="none" w:sz="0" w:space="0" w:color="auto"/>
        <w:left w:val="none" w:sz="0" w:space="0" w:color="auto"/>
        <w:bottom w:val="none" w:sz="0" w:space="0" w:color="auto"/>
        <w:right w:val="none" w:sz="0" w:space="0" w:color="auto"/>
      </w:divBdr>
    </w:div>
    <w:div w:id="213586361">
      <w:marLeft w:val="480"/>
      <w:marRight w:val="0"/>
      <w:marTop w:val="0"/>
      <w:marBottom w:val="0"/>
      <w:divBdr>
        <w:top w:val="none" w:sz="0" w:space="0" w:color="auto"/>
        <w:left w:val="none" w:sz="0" w:space="0" w:color="auto"/>
        <w:bottom w:val="none" w:sz="0" w:space="0" w:color="auto"/>
        <w:right w:val="none" w:sz="0" w:space="0" w:color="auto"/>
      </w:divBdr>
    </w:div>
    <w:div w:id="213588849">
      <w:marLeft w:val="480"/>
      <w:marRight w:val="0"/>
      <w:marTop w:val="0"/>
      <w:marBottom w:val="0"/>
      <w:divBdr>
        <w:top w:val="none" w:sz="0" w:space="0" w:color="auto"/>
        <w:left w:val="none" w:sz="0" w:space="0" w:color="auto"/>
        <w:bottom w:val="none" w:sz="0" w:space="0" w:color="auto"/>
        <w:right w:val="none" w:sz="0" w:space="0" w:color="auto"/>
      </w:divBdr>
    </w:div>
    <w:div w:id="213589625">
      <w:marLeft w:val="480"/>
      <w:marRight w:val="0"/>
      <w:marTop w:val="0"/>
      <w:marBottom w:val="0"/>
      <w:divBdr>
        <w:top w:val="none" w:sz="0" w:space="0" w:color="auto"/>
        <w:left w:val="none" w:sz="0" w:space="0" w:color="auto"/>
        <w:bottom w:val="none" w:sz="0" w:space="0" w:color="auto"/>
        <w:right w:val="none" w:sz="0" w:space="0" w:color="auto"/>
      </w:divBdr>
    </w:div>
    <w:div w:id="213737712">
      <w:marLeft w:val="480"/>
      <w:marRight w:val="0"/>
      <w:marTop w:val="0"/>
      <w:marBottom w:val="0"/>
      <w:divBdr>
        <w:top w:val="none" w:sz="0" w:space="0" w:color="auto"/>
        <w:left w:val="none" w:sz="0" w:space="0" w:color="auto"/>
        <w:bottom w:val="none" w:sz="0" w:space="0" w:color="auto"/>
        <w:right w:val="none" w:sz="0" w:space="0" w:color="auto"/>
      </w:divBdr>
    </w:div>
    <w:div w:id="213851494">
      <w:marLeft w:val="480"/>
      <w:marRight w:val="0"/>
      <w:marTop w:val="0"/>
      <w:marBottom w:val="0"/>
      <w:divBdr>
        <w:top w:val="none" w:sz="0" w:space="0" w:color="auto"/>
        <w:left w:val="none" w:sz="0" w:space="0" w:color="auto"/>
        <w:bottom w:val="none" w:sz="0" w:space="0" w:color="auto"/>
        <w:right w:val="none" w:sz="0" w:space="0" w:color="auto"/>
      </w:divBdr>
    </w:div>
    <w:div w:id="213931328">
      <w:marLeft w:val="480"/>
      <w:marRight w:val="0"/>
      <w:marTop w:val="0"/>
      <w:marBottom w:val="0"/>
      <w:divBdr>
        <w:top w:val="none" w:sz="0" w:space="0" w:color="auto"/>
        <w:left w:val="none" w:sz="0" w:space="0" w:color="auto"/>
        <w:bottom w:val="none" w:sz="0" w:space="0" w:color="auto"/>
        <w:right w:val="none" w:sz="0" w:space="0" w:color="auto"/>
      </w:divBdr>
    </w:div>
    <w:div w:id="213975294">
      <w:marLeft w:val="480"/>
      <w:marRight w:val="0"/>
      <w:marTop w:val="0"/>
      <w:marBottom w:val="0"/>
      <w:divBdr>
        <w:top w:val="none" w:sz="0" w:space="0" w:color="auto"/>
        <w:left w:val="none" w:sz="0" w:space="0" w:color="auto"/>
        <w:bottom w:val="none" w:sz="0" w:space="0" w:color="auto"/>
        <w:right w:val="none" w:sz="0" w:space="0" w:color="auto"/>
      </w:divBdr>
    </w:div>
    <w:div w:id="214002151">
      <w:marLeft w:val="480"/>
      <w:marRight w:val="0"/>
      <w:marTop w:val="0"/>
      <w:marBottom w:val="0"/>
      <w:divBdr>
        <w:top w:val="none" w:sz="0" w:space="0" w:color="auto"/>
        <w:left w:val="none" w:sz="0" w:space="0" w:color="auto"/>
        <w:bottom w:val="none" w:sz="0" w:space="0" w:color="auto"/>
        <w:right w:val="none" w:sz="0" w:space="0" w:color="auto"/>
      </w:divBdr>
    </w:div>
    <w:div w:id="214002350">
      <w:marLeft w:val="480"/>
      <w:marRight w:val="0"/>
      <w:marTop w:val="0"/>
      <w:marBottom w:val="0"/>
      <w:divBdr>
        <w:top w:val="none" w:sz="0" w:space="0" w:color="auto"/>
        <w:left w:val="none" w:sz="0" w:space="0" w:color="auto"/>
        <w:bottom w:val="none" w:sz="0" w:space="0" w:color="auto"/>
        <w:right w:val="none" w:sz="0" w:space="0" w:color="auto"/>
      </w:divBdr>
    </w:div>
    <w:div w:id="214049182">
      <w:marLeft w:val="480"/>
      <w:marRight w:val="0"/>
      <w:marTop w:val="0"/>
      <w:marBottom w:val="0"/>
      <w:divBdr>
        <w:top w:val="none" w:sz="0" w:space="0" w:color="auto"/>
        <w:left w:val="none" w:sz="0" w:space="0" w:color="auto"/>
        <w:bottom w:val="none" w:sz="0" w:space="0" w:color="auto"/>
        <w:right w:val="none" w:sz="0" w:space="0" w:color="auto"/>
      </w:divBdr>
    </w:div>
    <w:div w:id="214051971">
      <w:marLeft w:val="480"/>
      <w:marRight w:val="0"/>
      <w:marTop w:val="0"/>
      <w:marBottom w:val="0"/>
      <w:divBdr>
        <w:top w:val="none" w:sz="0" w:space="0" w:color="auto"/>
        <w:left w:val="none" w:sz="0" w:space="0" w:color="auto"/>
        <w:bottom w:val="none" w:sz="0" w:space="0" w:color="auto"/>
        <w:right w:val="none" w:sz="0" w:space="0" w:color="auto"/>
      </w:divBdr>
    </w:div>
    <w:div w:id="214128156">
      <w:marLeft w:val="480"/>
      <w:marRight w:val="0"/>
      <w:marTop w:val="0"/>
      <w:marBottom w:val="0"/>
      <w:divBdr>
        <w:top w:val="none" w:sz="0" w:space="0" w:color="auto"/>
        <w:left w:val="none" w:sz="0" w:space="0" w:color="auto"/>
        <w:bottom w:val="none" w:sz="0" w:space="0" w:color="auto"/>
        <w:right w:val="none" w:sz="0" w:space="0" w:color="auto"/>
      </w:divBdr>
    </w:div>
    <w:div w:id="214195127">
      <w:marLeft w:val="480"/>
      <w:marRight w:val="0"/>
      <w:marTop w:val="0"/>
      <w:marBottom w:val="0"/>
      <w:divBdr>
        <w:top w:val="none" w:sz="0" w:space="0" w:color="auto"/>
        <w:left w:val="none" w:sz="0" w:space="0" w:color="auto"/>
        <w:bottom w:val="none" w:sz="0" w:space="0" w:color="auto"/>
        <w:right w:val="none" w:sz="0" w:space="0" w:color="auto"/>
      </w:divBdr>
    </w:div>
    <w:div w:id="214196147">
      <w:marLeft w:val="480"/>
      <w:marRight w:val="0"/>
      <w:marTop w:val="0"/>
      <w:marBottom w:val="0"/>
      <w:divBdr>
        <w:top w:val="none" w:sz="0" w:space="0" w:color="auto"/>
        <w:left w:val="none" w:sz="0" w:space="0" w:color="auto"/>
        <w:bottom w:val="none" w:sz="0" w:space="0" w:color="auto"/>
        <w:right w:val="none" w:sz="0" w:space="0" w:color="auto"/>
      </w:divBdr>
    </w:div>
    <w:div w:id="214237770">
      <w:marLeft w:val="480"/>
      <w:marRight w:val="0"/>
      <w:marTop w:val="0"/>
      <w:marBottom w:val="0"/>
      <w:divBdr>
        <w:top w:val="none" w:sz="0" w:space="0" w:color="auto"/>
        <w:left w:val="none" w:sz="0" w:space="0" w:color="auto"/>
        <w:bottom w:val="none" w:sz="0" w:space="0" w:color="auto"/>
        <w:right w:val="none" w:sz="0" w:space="0" w:color="auto"/>
      </w:divBdr>
    </w:div>
    <w:div w:id="214241588">
      <w:marLeft w:val="480"/>
      <w:marRight w:val="0"/>
      <w:marTop w:val="0"/>
      <w:marBottom w:val="0"/>
      <w:divBdr>
        <w:top w:val="none" w:sz="0" w:space="0" w:color="auto"/>
        <w:left w:val="none" w:sz="0" w:space="0" w:color="auto"/>
        <w:bottom w:val="none" w:sz="0" w:space="0" w:color="auto"/>
        <w:right w:val="none" w:sz="0" w:space="0" w:color="auto"/>
      </w:divBdr>
    </w:div>
    <w:div w:id="214242270">
      <w:marLeft w:val="480"/>
      <w:marRight w:val="0"/>
      <w:marTop w:val="0"/>
      <w:marBottom w:val="0"/>
      <w:divBdr>
        <w:top w:val="none" w:sz="0" w:space="0" w:color="auto"/>
        <w:left w:val="none" w:sz="0" w:space="0" w:color="auto"/>
        <w:bottom w:val="none" w:sz="0" w:space="0" w:color="auto"/>
        <w:right w:val="none" w:sz="0" w:space="0" w:color="auto"/>
      </w:divBdr>
    </w:div>
    <w:div w:id="214314381">
      <w:marLeft w:val="480"/>
      <w:marRight w:val="0"/>
      <w:marTop w:val="0"/>
      <w:marBottom w:val="0"/>
      <w:divBdr>
        <w:top w:val="none" w:sz="0" w:space="0" w:color="auto"/>
        <w:left w:val="none" w:sz="0" w:space="0" w:color="auto"/>
        <w:bottom w:val="none" w:sz="0" w:space="0" w:color="auto"/>
        <w:right w:val="none" w:sz="0" w:space="0" w:color="auto"/>
      </w:divBdr>
    </w:div>
    <w:div w:id="214320075">
      <w:marLeft w:val="480"/>
      <w:marRight w:val="0"/>
      <w:marTop w:val="0"/>
      <w:marBottom w:val="0"/>
      <w:divBdr>
        <w:top w:val="none" w:sz="0" w:space="0" w:color="auto"/>
        <w:left w:val="none" w:sz="0" w:space="0" w:color="auto"/>
        <w:bottom w:val="none" w:sz="0" w:space="0" w:color="auto"/>
        <w:right w:val="none" w:sz="0" w:space="0" w:color="auto"/>
      </w:divBdr>
    </w:div>
    <w:div w:id="214322185">
      <w:marLeft w:val="480"/>
      <w:marRight w:val="0"/>
      <w:marTop w:val="0"/>
      <w:marBottom w:val="0"/>
      <w:divBdr>
        <w:top w:val="none" w:sz="0" w:space="0" w:color="auto"/>
        <w:left w:val="none" w:sz="0" w:space="0" w:color="auto"/>
        <w:bottom w:val="none" w:sz="0" w:space="0" w:color="auto"/>
        <w:right w:val="none" w:sz="0" w:space="0" w:color="auto"/>
      </w:divBdr>
    </w:div>
    <w:div w:id="214393413">
      <w:marLeft w:val="480"/>
      <w:marRight w:val="0"/>
      <w:marTop w:val="0"/>
      <w:marBottom w:val="0"/>
      <w:divBdr>
        <w:top w:val="none" w:sz="0" w:space="0" w:color="auto"/>
        <w:left w:val="none" w:sz="0" w:space="0" w:color="auto"/>
        <w:bottom w:val="none" w:sz="0" w:space="0" w:color="auto"/>
        <w:right w:val="none" w:sz="0" w:space="0" w:color="auto"/>
      </w:divBdr>
    </w:div>
    <w:div w:id="214435099">
      <w:marLeft w:val="480"/>
      <w:marRight w:val="0"/>
      <w:marTop w:val="0"/>
      <w:marBottom w:val="0"/>
      <w:divBdr>
        <w:top w:val="none" w:sz="0" w:space="0" w:color="auto"/>
        <w:left w:val="none" w:sz="0" w:space="0" w:color="auto"/>
        <w:bottom w:val="none" w:sz="0" w:space="0" w:color="auto"/>
        <w:right w:val="none" w:sz="0" w:space="0" w:color="auto"/>
      </w:divBdr>
    </w:div>
    <w:div w:id="214463491">
      <w:marLeft w:val="480"/>
      <w:marRight w:val="0"/>
      <w:marTop w:val="0"/>
      <w:marBottom w:val="0"/>
      <w:divBdr>
        <w:top w:val="none" w:sz="0" w:space="0" w:color="auto"/>
        <w:left w:val="none" w:sz="0" w:space="0" w:color="auto"/>
        <w:bottom w:val="none" w:sz="0" w:space="0" w:color="auto"/>
        <w:right w:val="none" w:sz="0" w:space="0" w:color="auto"/>
      </w:divBdr>
    </w:div>
    <w:div w:id="214466269">
      <w:marLeft w:val="480"/>
      <w:marRight w:val="0"/>
      <w:marTop w:val="0"/>
      <w:marBottom w:val="0"/>
      <w:divBdr>
        <w:top w:val="none" w:sz="0" w:space="0" w:color="auto"/>
        <w:left w:val="none" w:sz="0" w:space="0" w:color="auto"/>
        <w:bottom w:val="none" w:sz="0" w:space="0" w:color="auto"/>
        <w:right w:val="none" w:sz="0" w:space="0" w:color="auto"/>
      </w:divBdr>
    </w:div>
    <w:div w:id="214506788">
      <w:marLeft w:val="480"/>
      <w:marRight w:val="0"/>
      <w:marTop w:val="0"/>
      <w:marBottom w:val="0"/>
      <w:divBdr>
        <w:top w:val="none" w:sz="0" w:space="0" w:color="auto"/>
        <w:left w:val="none" w:sz="0" w:space="0" w:color="auto"/>
        <w:bottom w:val="none" w:sz="0" w:space="0" w:color="auto"/>
        <w:right w:val="none" w:sz="0" w:space="0" w:color="auto"/>
      </w:divBdr>
    </w:div>
    <w:div w:id="214507933">
      <w:marLeft w:val="480"/>
      <w:marRight w:val="0"/>
      <w:marTop w:val="0"/>
      <w:marBottom w:val="0"/>
      <w:divBdr>
        <w:top w:val="none" w:sz="0" w:space="0" w:color="auto"/>
        <w:left w:val="none" w:sz="0" w:space="0" w:color="auto"/>
        <w:bottom w:val="none" w:sz="0" w:space="0" w:color="auto"/>
        <w:right w:val="none" w:sz="0" w:space="0" w:color="auto"/>
      </w:divBdr>
    </w:div>
    <w:div w:id="214581576">
      <w:marLeft w:val="480"/>
      <w:marRight w:val="0"/>
      <w:marTop w:val="0"/>
      <w:marBottom w:val="0"/>
      <w:divBdr>
        <w:top w:val="none" w:sz="0" w:space="0" w:color="auto"/>
        <w:left w:val="none" w:sz="0" w:space="0" w:color="auto"/>
        <w:bottom w:val="none" w:sz="0" w:space="0" w:color="auto"/>
        <w:right w:val="none" w:sz="0" w:space="0" w:color="auto"/>
      </w:divBdr>
    </w:div>
    <w:div w:id="214700707">
      <w:marLeft w:val="480"/>
      <w:marRight w:val="0"/>
      <w:marTop w:val="0"/>
      <w:marBottom w:val="0"/>
      <w:divBdr>
        <w:top w:val="none" w:sz="0" w:space="0" w:color="auto"/>
        <w:left w:val="none" w:sz="0" w:space="0" w:color="auto"/>
        <w:bottom w:val="none" w:sz="0" w:space="0" w:color="auto"/>
        <w:right w:val="none" w:sz="0" w:space="0" w:color="auto"/>
      </w:divBdr>
    </w:div>
    <w:div w:id="214781975">
      <w:marLeft w:val="480"/>
      <w:marRight w:val="0"/>
      <w:marTop w:val="0"/>
      <w:marBottom w:val="0"/>
      <w:divBdr>
        <w:top w:val="none" w:sz="0" w:space="0" w:color="auto"/>
        <w:left w:val="none" w:sz="0" w:space="0" w:color="auto"/>
        <w:bottom w:val="none" w:sz="0" w:space="0" w:color="auto"/>
        <w:right w:val="none" w:sz="0" w:space="0" w:color="auto"/>
      </w:divBdr>
    </w:div>
    <w:div w:id="214970353">
      <w:marLeft w:val="480"/>
      <w:marRight w:val="0"/>
      <w:marTop w:val="0"/>
      <w:marBottom w:val="0"/>
      <w:divBdr>
        <w:top w:val="none" w:sz="0" w:space="0" w:color="auto"/>
        <w:left w:val="none" w:sz="0" w:space="0" w:color="auto"/>
        <w:bottom w:val="none" w:sz="0" w:space="0" w:color="auto"/>
        <w:right w:val="none" w:sz="0" w:space="0" w:color="auto"/>
      </w:divBdr>
    </w:div>
    <w:div w:id="214975283">
      <w:marLeft w:val="480"/>
      <w:marRight w:val="0"/>
      <w:marTop w:val="0"/>
      <w:marBottom w:val="0"/>
      <w:divBdr>
        <w:top w:val="none" w:sz="0" w:space="0" w:color="auto"/>
        <w:left w:val="none" w:sz="0" w:space="0" w:color="auto"/>
        <w:bottom w:val="none" w:sz="0" w:space="0" w:color="auto"/>
        <w:right w:val="none" w:sz="0" w:space="0" w:color="auto"/>
      </w:divBdr>
    </w:div>
    <w:div w:id="215164310">
      <w:marLeft w:val="480"/>
      <w:marRight w:val="0"/>
      <w:marTop w:val="0"/>
      <w:marBottom w:val="0"/>
      <w:divBdr>
        <w:top w:val="none" w:sz="0" w:space="0" w:color="auto"/>
        <w:left w:val="none" w:sz="0" w:space="0" w:color="auto"/>
        <w:bottom w:val="none" w:sz="0" w:space="0" w:color="auto"/>
        <w:right w:val="none" w:sz="0" w:space="0" w:color="auto"/>
      </w:divBdr>
    </w:div>
    <w:div w:id="215241770">
      <w:marLeft w:val="480"/>
      <w:marRight w:val="0"/>
      <w:marTop w:val="0"/>
      <w:marBottom w:val="0"/>
      <w:divBdr>
        <w:top w:val="none" w:sz="0" w:space="0" w:color="auto"/>
        <w:left w:val="none" w:sz="0" w:space="0" w:color="auto"/>
        <w:bottom w:val="none" w:sz="0" w:space="0" w:color="auto"/>
        <w:right w:val="none" w:sz="0" w:space="0" w:color="auto"/>
      </w:divBdr>
    </w:div>
    <w:div w:id="215313037">
      <w:marLeft w:val="480"/>
      <w:marRight w:val="0"/>
      <w:marTop w:val="0"/>
      <w:marBottom w:val="0"/>
      <w:divBdr>
        <w:top w:val="none" w:sz="0" w:space="0" w:color="auto"/>
        <w:left w:val="none" w:sz="0" w:space="0" w:color="auto"/>
        <w:bottom w:val="none" w:sz="0" w:space="0" w:color="auto"/>
        <w:right w:val="none" w:sz="0" w:space="0" w:color="auto"/>
      </w:divBdr>
    </w:div>
    <w:div w:id="215357451">
      <w:marLeft w:val="480"/>
      <w:marRight w:val="0"/>
      <w:marTop w:val="0"/>
      <w:marBottom w:val="0"/>
      <w:divBdr>
        <w:top w:val="none" w:sz="0" w:space="0" w:color="auto"/>
        <w:left w:val="none" w:sz="0" w:space="0" w:color="auto"/>
        <w:bottom w:val="none" w:sz="0" w:space="0" w:color="auto"/>
        <w:right w:val="none" w:sz="0" w:space="0" w:color="auto"/>
      </w:divBdr>
    </w:div>
    <w:div w:id="215359053">
      <w:marLeft w:val="480"/>
      <w:marRight w:val="0"/>
      <w:marTop w:val="0"/>
      <w:marBottom w:val="0"/>
      <w:divBdr>
        <w:top w:val="none" w:sz="0" w:space="0" w:color="auto"/>
        <w:left w:val="none" w:sz="0" w:space="0" w:color="auto"/>
        <w:bottom w:val="none" w:sz="0" w:space="0" w:color="auto"/>
        <w:right w:val="none" w:sz="0" w:space="0" w:color="auto"/>
      </w:divBdr>
    </w:div>
    <w:div w:id="215360751">
      <w:marLeft w:val="480"/>
      <w:marRight w:val="0"/>
      <w:marTop w:val="0"/>
      <w:marBottom w:val="0"/>
      <w:divBdr>
        <w:top w:val="none" w:sz="0" w:space="0" w:color="auto"/>
        <w:left w:val="none" w:sz="0" w:space="0" w:color="auto"/>
        <w:bottom w:val="none" w:sz="0" w:space="0" w:color="auto"/>
        <w:right w:val="none" w:sz="0" w:space="0" w:color="auto"/>
      </w:divBdr>
    </w:div>
    <w:div w:id="215432219">
      <w:marLeft w:val="480"/>
      <w:marRight w:val="0"/>
      <w:marTop w:val="0"/>
      <w:marBottom w:val="0"/>
      <w:divBdr>
        <w:top w:val="none" w:sz="0" w:space="0" w:color="auto"/>
        <w:left w:val="none" w:sz="0" w:space="0" w:color="auto"/>
        <w:bottom w:val="none" w:sz="0" w:space="0" w:color="auto"/>
        <w:right w:val="none" w:sz="0" w:space="0" w:color="auto"/>
      </w:divBdr>
    </w:div>
    <w:div w:id="215438691">
      <w:marLeft w:val="480"/>
      <w:marRight w:val="0"/>
      <w:marTop w:val="0"/>
      <w:marBottom w:val="0"/>
      <w:divBdr>
        <w:top w:val="none" w:sz="0" w:space="0" w:color="auto"/>
        <w:left w:val="none" w:sz="0" w:space="0" w:color="auto"/>
        <w:bottom w:val="none" w:sz="0" w:space="0" w:color="auto"/>
        <w:right w:val="none" w:sz="0" w:space="0" w:color="auto"/>
      </w:divBdr>
    </w:div>
    <w:div w:id="215512172">
      <w:marLeft w:val="480"/>
      <w:marRight w:val="0"/>
      <w:marTop w:val="0"/>
      <w:marBottom w:val="0"/>
      <w:divBdr>
        <w:top w:val="none" w:sz="0" w:space="0" w:color="auto"/>
        <w:left w:val="none" w:sz="0" w:space="0" w:color="auto"/>
        <w:bottom w:val="none" w:sz="0" w:space="0" w:color="auto"/>
        <w:right w:val="none" w:sz="0" w:space="0" w:color="auto"/>
      </w:divBdr>
    </w:div>
    <w:div w:id="215547918">
      <w:marLeft w:val="480"/>
      <w:marRight w:val="0"/>
      <w:marTop w:val="0"/>
      <w:marBottom w:val="0"/>
      <w:divBdr>
        <w:top w:val="none" w:sz="0" w:space="0" w:color="auto"/>
        <w:left w:val="none" w:sz="0" w:space="0" w:color="auto"/>
        <w:bottom w:val="none" w:sz="0" w:space="0" w:color="auto"/>
        <w:right w:val="none" w:sz="0" w:space="0" w:color="auto"/>
      </w:divBdr>
    </w:div>
    <w:div w:id="215704524">
      <w:marLeft w:val="480"/>
      <w:marRight w:val="0"/>
      <w:marTop w:val="0"/>
      <w:marBottom w:val="0"/>
      <w:divBdr>
        <w:top w:val="none" w:sz="0" w:space="0" w:color="auto"/>
        <w:left w:val="none" w:sz="0" w:space="0" w:color="auto"/>
        <w:bottom w:val="none" w:sz="0" w:space="0" w:color="auto"/>
        <w:right w:val="none" w:sz="0" w:space="0" w:color="auto"/>
      </w:divBdr>
    </w:div>
    <w:div w:id="215704814">
      <w:marLeft w:val="480"/>
      <w:marRight w:val="0"/>
      <w:marTop w:val="0"/>
      <w:marBottom w:val="0"/>
      <w:divBdr>
        <w:top w:val="none" w:sz="0" w:space="0" w:color="auto"/>
        <w:left w:val="none" w:sz="0" w:space="0" w:color="auto"/>
        <w:bottom w:val="none" w:sz="0" w:space="0" w:color="auto"/>
        <w:right w:val="none" w:sz="0" w:space="0" w:color="auto"/>
      </w:divBdr>
    </w:div>
    <w:div w:id="215707725">
      <w:marLeft w:val="480"/>
      <w:marRight w:val="0"/>
      <w:marTop w:val="0"/>
      <w:marBottom w:val="0"/>
      <w:divBdr>
        <w:top w:val="none" w:sz="0" w:space="0" w:color="auto"/>
        <w:left w:val="none" w:sz="0" w:space="0" w:color="auto"/>
        <w:bottom w:val="none" w:sz="0" w:space="0" w:color="auto"/>
        <w:right w:val="none" w:sz="0" w:space="0" w:color="auto"/>
      </w:divBdr>
    </w:div>
    <w:div w:id="215749473">
      <w:marLeft w:val="480"/>
      <w:marRight w:val="0"/>
      <w:marTop w:val="0"/>
      <w:marBottom w:val="0"/>
      <w:divBdr>
        <w:top w:val="none" w:sz="0" w:space="0" w:color="auto"/>
        <w:left w:val="none" w:sz="0" w:space="0" w:color="auto"/>
        <w:bottom w:val="none" w:sz="0" w:space="0" w:color="auto"/>
        <w:right w:val="none" w:sz="0" w:space="0" w:color="auto"/>
      </w:divBdr>
    </w:div>
    <w:div w:id="215817332">
      <w:marLeft w:val="480"/>
      <w:marRight w:val="0"/>
      <w:marTop w:val="0"/>
      <w:marBottom w:val="0"/>
      <w:divBdr>
        <w:top w:val="none" w:sz="0" w:space="0" w:color="auto"/>
        <w:left w:val="none" w:sz="0" w:space="0" w:color="auto"/>
        <w:bottom w:val="none" w:sz="0" w:space="0" w:color="auto"/>
        <w:right w:val="none" w:sz="0" w:space="0" w:color="auto"/>
      </w:divBdr>
    </w:div>
    <w:div w:id="215896886">
      <w:marLeft w:val="480"/>
      <w:marRight w:val="0"/>
      <w:marTop w:val="0"/>
      <w:marBottom w:val="0"/>
      <w:divBdr>
        <w:top w:val="none" w:sz="0" w:space="0" w:color="auto"/>
        <w:left w:val="none" w:sz="0" w:space="0" w:color="auto"/>
        <w:bottom w:val="none" w:sz="0" w:space="0" w:color="auto"/>
        <w:right w:val="none" w:sz="0" w:space="0" w:color="auto"/>
      </w:divBdr>
    </w:div>
    <w:div w:id="215898912">
      <w:marLeft w:val="480"/>
      <w:marRight w:val="0"/>
      <w:marTop w:val="0"/>
      <w:marBottom w:val="0"/>
      <w:divBdr>
        <w:top w:val="none" w:sz="0" w:space="0" w:color="auto"/>
        <w:left w:val="none" w:sz="0" w:space="0" w:color="auto"/>
        <w:bottom w:val="none" w:sz="0" w:space="0" w:color="auto"/>
        <w:right w:val="none" w:sz="0" w:space="0" w:color="auto"/>
      </w:divBdr>
    </w:div>
    <w:div w:id="215941530">
      <w:marLeft w:val="480"/>
      <w:marRight w:val="0"/>
      <w:marTop w:val="0"/>
      <w:marBottom w:val="0"/>
      <w:divBdr>
        <w:top w:val="none" w:sz="0" w:space="0" w:color="auto"/>
        <w:left w:val="none" w:sz="0" w:space="0" w:color="auto"/>
        <w:bottom w:val="none" w:sz="0" w:space="0" w:color="auto"/>
        <w:right w:val="none" w:sz="0" w:space="0" w:color="auto"/>
      </w:divBdr>
    </w:div>
    <w:div w:id="216009926">
      <w:marLeft w:val="480"/>
      <w:marRight w:val="0"/>
      <w:marTop w:val="0"/>
      <w:marBottom w:val="0"/>
      <w:divBdr>
        <w:top w:val="none" w:sz="0" w:space="0" w:color="auto"/>
        <w:left w:val="none" w:sz="0" w:space="0" w:color="auto"/>
        <w:bottom w:val="none" w:sz="0" w:space="0" w:color="auto"/>
        <w:right w:val="none" w:sz="0" w:space="0" w:color="auto"/>
      </w:divBdr>
    </w:div>
    <w:div w:id="216010793">
      <w:marLeft w:val="480"/>
      <w:marRight w:val="0"/>
      <w:marTop w:val="0"/>
      <w:marBottom w:val="0"/>
      <w:divBdr>
        <w:top w:val="none" w:sz="0" w:space="0" w:color="auto"/>
        <w:left w:val="none" w:sz="0" w:space="0" w:color="auto"/>
        <w:bottom w:val="none" w:sz="0" w:space="0" w:color="auto"/>
        <w:right w:val="none" w:sz="0" w:space="0" w:color="auto"/>
      </w:divBdr>
    </w:div>
    <w:div w:id="216013257">
      <w:marLeft w:val="480"/>
      <w:marRight w:val="0"/>
      <w:marTop w:val="0"/>
      <w:marBottom w:val="0"/>
      <w:divBdr>
        <w:top w:val="none" w:sz="0" w:space="0" w:color="auto"/>
        <w:left w:val="none" w:sz="0" w:space="0" w:color="auto"/>
        <w:bottom w:val="none" w:sz="0" w:space="0" w:color="auto"/>
        <w:right w:val="none" w:sz="0" w:space="0" w:color="auto"/>
      </w:divBdr>
    </w:div>
    <w:div w:id="216013970">
      <w:marLeft w:val="480"/>
      <w:marRight w:val="0"/>
      <w:marTop w:val="0"/>
      <w:marBottom w:val="0"/>
      <w:divBdr>
        <w:top w:val="none" w:sz="0" w:space="0" w:color="auto"/>
        <w:left w:val="none" w:sz="0" w:space="0" w:color="auto"/>
        <w:bottom w:val="none" w:sz="0" w:space="0" w:color="auto"/>
        <w:right w:val="none" w:sz="0" w:space="0" w:color="auto"/>
      </w:divBdr>
    </w:div>
    <w:div w:id="216017422">
      <w:marLeft w:val="480"/>
      <w:marRight w:val="0"/>
      <w:marTop w:val="0"/>
      <w:marBottom w:val="0"/>
      <w:divBdr>
        <w:top w:val="none" w:sz="0" w:space="0" w:color="auto"/>
        <w:left w:val="none" w:sz="0" w:space="0" w:color="auto"/>
        <w:bottom w:val="none" w:sz="0" w:space="0" w:color="auto"/>
        <w:right w:val="none" w:sz="0" w:space="0" w:color="auto"/>
      </w:divBdr>
    </w:div>
    <w:div w:id="216287685">
      <w:marLeft w:val="480"/>
      <w:marRight w:val="0"/>
      <w:marTop w:val="0"/>
      <w:marBottom w:val="0"/>
      <w:divBdr>
        <w:top w:val="none" w:sz="0" w:space="0" w:color="auto"/>
        <w:left w:val="none" w:sz="0" w:space="0" w:color="auto"/>
        <w:bottom w:val="none" w:sz="0" w:space="0" w:color="auto"/>
        <w:right w:val="none" w:sz="0" w:space="0" w:color="auto"/>
      </w:divBdr>
    </w:div>
    <w:div w:id="216403453">
      <w:marLeft w:val="480"/>
      <w:marRight w:val="0"/>
      <w:marTop w:val="0"/>
      <w:marBottom w:val="0"/>
      <w:divBdr>
        <w:top w:val="none" w:sz="0" w:space="0" w:color="auto"/>
        <w:left w:val="none" w:sz="0" w:space="0" w:color="auto"/>
        <w:bottom w:val="none" w:sz="0" w:space="0" w:color="auto"/>
        <w:right w:val="none" w:sz="0" w:space="0" w:color="auto"/>
      </w:divBdr>
    </w:div>
    <w:div w:id="216403882">
      <w:marLeft w:val="480"/>
      <w:marRight w:val="0"/>
      <w:marTop w:val="0"/>
      <w:marBottom w:val="0"/>
      <w:divBdr>
        <w:top w:val="none" w:sz="0" w:space="0" w:color="auto"/>
        <w:left w:val="none" w:sz="0" w:space="0" w:color="auto"/>
        <w:bottom w:val="none" w:sz="0" w:space="0" w:color="auto"/>
        <w:right w:val="none" w:sz="0" w:space="0" w:color="auto"/>
      </w:divBdr>
    </w:div>
    <w:div w:id="216472896">
      <w:marLeft w:val="480"/>
      <w:marRight w:val="0"/>
      <w:marTop w:val="0"/>
      <w:marBottom w:val="0"/>
      <w:divBdr>
        <w:top w:val="none" w:sz="0" w:space="0" w:color="auto"/>
        <w:left w:val="none" w:sz="0" w:space="0" w:color="auto"/>
        <w:bottom w:val="none" w:sz="0" w:space="0" w:color="auto"/>
        <w:right w:val="none" w:sz="0" w:space="0" w:color="auto"/>
      </w:divBdr>
    </w:div>
    <w:div w:id="216477177">
      <w:marLeft w:val="480"/>
      <w:marRight w:val="0"/>
      <w:marTop w:val="0"/>
      <w:marBottom w:val="0"/>
      <w:divBdr>
        <w:top w:val="none" w:sz="0" w:space="0" w:color="auto"/>
        <w:left w:val="none" w:sz="0" w:space="0" w:color="auto"/>
        <w:bottom w:val="none" w:sz="0" w:space="0" w:color="auto"/>
        <w:right w:val="none" w:sz="0" w:space="0" w:color="auto"/>
      </w:divBdr>
    </w:div>
    <w:div w:id="216626209">
      <w:marLeft w:val="480"/>
      <w:marRight w:val="0"/>
      <w:marTop w:val="0"/>
      <w:marBottom w:val="0"/>
      <w:divBdr>
        <w:top w:val="none" w:sz="0" w:space="0" w:color="auto"/>
        <w:left w:val="none" w:sz="0" w:space="0" w:color="auto"/>
        <w:bottom w:val="none" w:sz="0" w:space="0" w:color="auto"/>
        <w:right w:val="none" w:sz="0" w:space="0" w:color="auto"/>
      </w:divBdr>
    </w:div>
    <w:div w:id="216670599">
      <w:marLeft w:val="480"/>
      <w:marRight w:val="0"/>
      <w:marTop w:val="0"/>
      <w:marBottom w:val="0"/>
      <w:divBdr>
        <w:top w:val="none" w:sz="0" w:space="0" w:color="auto"/>
        <w:left w:val="none" w:sz="0" w:space="0" w:color="auto"/>
        <w:bottom w:val="none" w:sz="0" w:space="0" w:color="auto"/>
        <w:right w:val="none" w:sz="0" w:space="0" w:color="auto"/>
      </w:divBdr>
    </w:div>
    <w:div w:id="216673724">
      <w:marLeft w:val="480"/>
      <w:marRight w:val="0"/>
      <w:marTop w:val="0"/>
      <w:marBottom w:val="0"/>
      <w:divBdr>
        <w:top w:val="none" w:sz="0" w:space="0" w:color="auto"/>
        <w:left w:val="none" w:sz="0" w:space="0" w:color="auto"/>
        <w:bottom w:val="none" w:sz="0" w:space="0" w:color="auto"/>
        <w:right w:val="none" w:sz="0" w:space="0" w:color="auto"/>
      </w:divBdr>
    </w:div>
    <w:div w:id="216743683">
      <w:marLeft w:val="480"/>
      <w:marRight w:val="0"/>
      <w:marTop w:val="0"/>
      <w:marBottom w:val="0"/>
      <w:divBdr>
        <w:top w:val="none" w:sz="0" w:space="0" w:color="auto"/>
        <w:left w:val="none" w:sz="0" w:space="0" w:color="auto"/>
        <w:bottom w:val="none" w:sz="0" w:space="0" w:color="auto"/>
        <w:right w:val="none" w:sz="0" w:space="0" w:color="auto"/>
      </w:divBdr>
    </w:div>
    <w:div w:id="216743736">
      <w:marLeft w:val="480"/>
      <w:marRight w:val="0"/>
      <w:marTop w:val="0"/>
      <w:marBottom w:val="0"/>
      <w:divBdr>
        <w:top w:val="none" w:sz="0" w:space="0" w:color="auto"/>
        <w:left w:val="none" w:sz="0" w:space="0" w:color="auto"/>
        <w:bottom w:val="none" w:sz="0" w:space="0" w:color="auto"/>
        <w:right w:val="none" w:sz="0" w:space="0" w:color="auto"/>
      </w:divBdr>
    </w:div>
    <w:div w:id="216862439">
      <w:marLeft w:val="480"/>
      <w:marRight w:val="0"/>
      <w:marTop w:val="0"/>
      <w:marBottom w:val="0"/>
      <w:divBdr>
        <w:top w:val="none" w:sz="0" w:space="0" w:color="auto"/>
        <w:left w:val="none" w:sz="0" w:space="0" w:color="auto"/>
        <w:bottom w:val="none" w:sz="0" w:space="0" w:color="auto"/>
        <w:right w:val="none" w:sz="0" w:space="0" w:color="auto"/>
      </w:divBdr>
    </w:div>
    <w:div w:id="216865302">
      <w:marLeft w:val="480"/>
      <w:marRight w:val="0"/>
      <w:marTop w:val="0"/>
      <w:marBottom w:val="0"/>
      <w:divBdr>
        <w:top w:val="none" w:sz="0" w:space="0" w:color="auto"/>
        <w:left w:val="none" w:sz="0" w:space="0" w:color="auto"/>
        <w:bottom w:val="none" w:sz="0" w:space="0" w:color="auto"/>
        <w:right w:val="none" w:sz="0" w:space="0" w:color="auto"/>
      </w:divBdr>
    </w:div>
    <w:div w:id="216938950">
      <w:marLeft w:val="480"/>
      <w:marRight w:val="0"/>
      <w:marTop w:val="0"/>
      <w:marBottom w:val="0"/>
      <w:divBdr>
        <w:top w:val="none" w:sz="0" w:space="0" w:color="auto"/>
        <w:left w:val="none" w:sz="0" w:space="0" w:color="auto"/>
        <w:bottom w:val="none" w:sz="0" w:space="0" w:color="auto"/>
        <w:right w:val="none" w:sz="0" w:space="0" w:color="auto"/>
      </w:divBdr>
    </w:div>
    <w:div w:id="217010094">
      <w:marLeft w:val="480"/>
      <w:marRight w:val="0"/>
      <w:marTop w:val="0"/>
      <w:marBottom w:val="0"/>
      <w:divBdr>
        <w:top w:val="none" w:sz="0" w:space="0" w:color="auto"/>
        <w:left w:val="none" w:sz="0" w:space="0" w:color="auto"/>
        <w:bottom w:val="none" w:sz="0" w:space="0" w:color="auto"/>
        <w:right w:val="none" w:sz="0" w:space="0" w:color="auto"/>
      </w:divBdr>
    </w:div>
    <w:div w:id="217013048">
      <w:marLeft w:val="480"/>
      <w:marRight w:val="0"/>
      <w:marTop w:val="0"/>
      <w:marBottom w:val="0"/>
      <w:divBdr>
        <w:top w:val="none" w:sz="0" w:space="0" w:color="auto"/>
        <w:left w:val="none" w:sz="0" w:space="0" w:color="auto"/>
        <w:bottom w:val="none" w:sz="0" w:space="0" w:color="auto"/>
        <w:right w:val="none" w:sz="0" w:space="0" w:color="auto"/>
      </w:divBdr>
    </w:div>
    <w:div w:id="217014727">
      <w:marLeft w:val="480"/>
      <w:marRight w:val="0"/>
      <w:marTop w:val="0"/>
      <w:marBottom w:val="0"/>
      <w:divBdr>
        <w:top w:val="none" w:sz="0" w:space="0" w:color="auto"/>
        <w:left w:val="none" w:sz="0" w:space="0" w:color="auto"/>
        <w:bottom w:val="none" w:sz="0" w:space="0" w:color="auto"/>
        <w:right w:val="none" w:sz="0" w:space="0" w:color="auto"/>
      </w:divBdr>
    </w:div>
    <w:div w:id="217057450">
      <w:marLeft w:val="480"/>
      <w:marRight w:val="0"/>
      <w:marTop w:val="0"/>
      <w:marBottom w:val="0"/>
      <w:divBdr>
        <w:top w:val="none" w:sz="0" w:space="0" w:color="auto"/>
        <w:left w:val="none" w:sz="0" w:space="0" w:color="auto"/>
        <w:bottom w:val="none" w:sz="0" w:space="0" w:color="auto"/>
        <w:right w:val="none" w:sz="0" w:space="0" w:color="auto"/>
      </w:divBdr>
    </w:div>
    <w:div w:id="217060063">
      <w:marLeft w:val="480"/>
      <w:marRight w:val="0"/>
      <w:marTop w:val="0"/>
      <w:marBottom w:val="0"/>
      <w:divBdr>
        <w:top w:val="none" w:sz="0" w:space="0" w:color="auto"/>
        <w:left w:val="none" w:sz="0" w:space="0" w:color="auto"/>
        <w:bottom w:val="none" w:sz="0" w:space="0" w:color="auto"/>
        <w:right w:val="none" w:sz="0" w:space="0" w:color="auto"/>
      </w:divBdr>
    </w:div>
    <w:div w:id="217085083">
      <w:marLeft w:val="480"/>
      <w:marRight w:val="0"/>
      <w:marTop w:val="0"/>
      <w:marBottom w:val="0"/>
      <w:divBdr>
        <w:top w:val="none" w:sz="0" w:space="0" w:color="auto"/>
        <w:left w:val="none" w:sz="0" w:space="0" w:color="auto"/>
        <w:bottom w:val="none" w:sz="0" w:space="0" w:color="auto"/>
        <w:right w:val="none" w:sz="0" w:space="0" w:color="auto"/>
      </w:divBdr>
    </w:div>
    <w:div w:id="217136663">
      <w:marLeft w:val="480"/>
      <w:marRight w:val="0"/>
      <w:marTop w:val="0"/>
      <w:marBottom w:val="0"/>
      <w:divBdr>
        <w:top w:val="none" w:sz="0" w:space="0" w:color="auto"/>
        <w:left w:val="none" w:sz="0" w:space="0" w:color="auto"/>
        <w:bottom w:val="none" w:sz="0" w:space="0" w:color="auto"/>
        <w:right w:val="none" w:sz="0" w:space="0" w:color="auto"/>
      </w:divBdr>
    </w:div>
    <w:div w:id="217205501">
      <w:marLeft w:val="480"/>
      <w:marRight w:val="0"/>
      <w:marTop w:val="0"/>
      <w:marBottom w:val="0"/>
      <w:divBdr>
        <w:top w:val="none" w:sz="0" w:space="0" w:color="auto"/>
        <w:left w:val="none" w:sz="0" w:space="0" w:color="auto"/>
        <w:bottom w:val="none" w:sz="0" w:space="0" w:color="auto"/>
        <w:right w:val="none" w:sz="0" w:space="0" w:color="auto"/>
      </w:divBdr>
    </w:div>
    <w:div w:id="217209066">
      <w:marLeft w:val="480"/>
      <w:marRight w:val="0"/>
      <w:marTop w:val="0"/>
      <w:marBottom w:val="0"/>
      <w:divBdr>
        <w:top w:val="none" w:sz="0" w:space="0" w:color="auto"/>
        <w:left w:val="none" w:sz="0" w:space="0" w:color="auto"/>
        <w:bottom w:val="none" w:sz="0" w:space="0" w:color="auto"/>
        <w:right w:val="none" w:sz="0" w:space="0" w:color="auto"/>
      </w:divBdr>
    </w:div>
    <w:div w:id="217210390">
      <w:marLeft w:val="480"/>
      <w:marRight w:val="0"/>
      <w:marTop w:val="0"/>
      <w:marBottom w:val="0"/>
      <w:divBdr>
        <w:top w:val="none" w:sz="0" w:space="0" w:color="auto"/>
        <w:left w:val="none" w:sz="0" w:space="0" w:color="auto"/>
        <w:bottom w:val="none" w:sz="0" w:space="0" w:color="auto"/>
        <w:right w:val="none" w:sz="0" w:space="0" w:color="auto"/>
      </w:divBdr>
    </w:div>
    <w:div w:id="217210535">
      <w:marLeft w:val="480"/>
      <w:marRight w:val="0"/>
      <w:marTop w:val="0"/>
      <w:marBottom w:val="0"/>
      <w:divBdr>
        <w:top w:val="none" w:sz="0" w:space="0" w:color="auto"/>
        <w:left w:val="none" w:sz="0" w:space="0" w:color="auto"/>
        <w:bottom w:val="none" w:sz="0" w:space="0" w:color="auto"/>
        <w:right w:val="none" w:sz="0" w:space="0" w:color="auto"/>
      </w:divBdr>
    </w:div>
    <w:div w:id="217320902">
      <w:marLeft w:val="480"/>
      <w:marRight w:val="0"/>
      <w:marTop w:val="0"/>
      <w:marBottom w:val="0"/>
      <w:divBdr>
        <w:top w:val="none" w:sz="0" w:space="0" w:color="auto"/>
        <w:left w:val="none" w:sz="0" w:space="0" w:color="auto"/>
        <w:bottom w:val="none" w:sz="0" w:space="0" w:color="auto"/>
        <w:right w:val="none" w:sz="0" w:space="0" w:color="auto"/>
      </w:divBdr>
    </w:div>
    <w:div w:id="217322450">
      <w:marLeft w:val="480"/>
      <w:marRight w:val="0"/>
      <w:marTop w:val="0"/>
      <w:marBottom w:val="0"/>
      <w:divBdr>
        <w:top w:val="none" w:sz="0" w:space="0" w:color="auto"/>
        <w:left w:val="none" w:sz="0" w:space="0" w:color="auto"/>
        <w:bottom w:val="none" w:sz="0" w:space="0" w:color="auto"/>
        <w:right w:val="none" w:sz="0" w:space="0" w:color="auto"/>
      </w:divBdr>
    </w:div>
    <w:div w:id="217326877">
      <w:marLeft w:val="480"/>
      <w:marRight w:val="0"/>
      <w:marTop w:val="0"/>
      <w:marBottom w:val="0"/>
      <w:divBdr>
        <w:top w:val="none" w:sz="0" w:space="0" w:color="auto"/>
        <w:left w:val="none" w:sz="0" w:space="0" w:color="auto"/>
        <w:bottom w:val="none" w:sz="0" w:space="0" w:color="auto"/>
        <w:right w:val="none" w:sz="0" w:space="0" w:color="auto"/>
      </w:divBdr>
    </w:div>
    <w:div w:id="217395892">
      <w:marLeft w:val="480"/>
      <w:marRight w:val="0"/>
      <w:marTop w:val="0"/>
      <w:marBottom w:val="0"/>
      <w:divBdr>
        <w:top w:val="none" w:sz="0" w:space="0" w:color="auto"/>
        <w:left w:val="none" w:sz="0" w:space="0" w:color="auto"/>
        <w:bottom w:val="none" w:sz="0" w:space="0" w:color="auto"/>
        <w:right w:val="none" w:sz="0" w:space="0" w:color="auto"/>
      </w:divBdr>
    </w:div>
    <w:div w:id="217402749">
      <w:marLeft w:val="480"/>
      <w:marRight w:val="0"/>
      <w:marTop w:val="0"/>
      <w:marBottom w:val="0"/>
      <w:divBdr>
        <w:top w:val="none" w:sz="0" w:space="0" w:color="auto"/>
        <w:left w:val="none" w:sz="0" w:space="0" w:color="auto"/>
        <w:bottom w:val="none" w:sz="0" w:space="0" w:color="auto"/>
        <w:right w:val="none" w:sz="0" w:space="0" w:color="auto"/>
      </w:divBdr>
    </w:div>
    <w:div w:id="217403301">
      <w:marLeft w:val="480"/>
      <w:marRight w:val="0"/>
      <w:marTop w:val="0"/>
      <w:marBottom w:val="0"/>
      <w:divBdr>
        <w:top w:val="none" w:sz="0" w:space="0" w:color="auto"/>
        <w:left w:val="none" w:sz="0" w:space="0" w:color="auto"/>
        <w:bottom w:val="none" w:sz="0" w:space="0" w:color="auto"/>
        <w:right w:val="none" w:sz="0" w:space="0" w:color="auto"/>
      </w:divBdr>
    </w:div>
    <w:div w:id="217472559">
      <w:marLeft w:val="480"/>
      <w:marRight w:val="0"/>
      <w:marTop w:val="0"/>
      <w:marBottom w:val="0"/>
      <w:divBdr>
        <w:top w:val="none" w:sz="0" w:space="0" w:color="auto"/>
        <w:left w:val="none" w:sz="0" w:space="0" w:color="auto"/>
        <w:bottom w:val="none" w:sz="0" w:space="0" w:color="auto"/>
        <w:right w:val="none" w:sz="0" w:space="0" w:color="auto"/>
      </w:divBdr>
    </w:div>
    <w:div w:id="217474671">
      <w:marLeft w:val="480"/>
      <w:marRight w:val="0"/>
      <w:marTop w:val="0"/>
      <w:marBottom w:val="0"/>
      <w:divBdr>
        <w:top w:val="none" w:sz="0" w:space="0" w:color="auto"/>
        <w:left w:val="none" w:sz="0" w:space="0" w:color="auto"/>
        <w:bottom w:val="none" w:sz="0" w:space="0" w:color="auto"/>
        <w:right w:val="none" w:sz="0" w:space="0" w:color="auto"/>
      </w:divBdr>
    </w:div>
    <w:div w:id="217475011">
      <w:marLeft w:val="480"/>
      <w:marRight w:val="0"/>
      <w:marTop w:val="0"/>
      <w:marBottom w:val="0"/>
      <w:divBdr>
        <w:top w:val="none" w:sz="0" w:space="0" w:color="auto"/>
        <w:left w:val="none" w:sz="0" w:space="0" w:color="auto"/>
        <w:bottom w:val="none" w:sz="0" w:space="0" w:color="auto"/>
        <w:right w:val="none" w:sz="0" w:space="0" w:color="auto"/>
      </w:divBdr>
    </w:div>
    <w:div w:id="217475696">
      <w:marLeft w:val="480"/>
      <w:marRight w:val="0"/>
      <w:marTop w:val="0"/>
      <w:marBottom w:val="0"/>
      <w:divBdr>
        <w:top w:val="none" w:sz="0" w:space="0" w:color="auto"/>
        <w:left w:val="none" w:sz="0" w:space="0" w:color="auto"/>
        <w:bottom w:val="none" w:sz="0" w:space="0" w:color="auto"/>
        <w:right w:val="none" w:sz="0" w:space="0" w:color="auto"/>
      </w:divBdr>
    </w:div>
    <w:div w:id="217478356">
      <w:marLeft w:val="480"/>
      <w:marRight w:val="0"/>
      <w:marTop w:val="0"/>
      <w:marBottom w:val="0"/>
      <w:divBdr>
        <w:top w:val="none" w:sz="0" w:space="0" w:color="auto"/>
        <w:left w:val="none" w:sz="0" w:space="0" w:color="auto"/>
        <w:bottom w:val="none" w:sz="0" w:space="0" w:color="auto"/>
        <w:right w:val="none" w:sz="0" w:space="0" w:color="auto"/>
      </w:divBdr>
    </w:div>
    <w:div w:id="217479339">
      <w:marLeft w:val="480"/>
      <w:marRight w:val="0"/>
      <w:marTop w:val="0"/>
      <w:marBottom w:val="0"/>
      <w:divBdr>
        <w:top w:val="none" w:sz="0" w:space="0" w:color="auto"/>
        <w:left w:val="none" w:sz="0" w:space="0" w:color="auto"/>
        <w:bottom w:val="none" w:sz="0" w:space="0" w:color="auto"/>
        <w:right w:val="none" w:sz="0" w:space="0" w:color="auto"/>
      </w:divBdr>
    </w:div>
    <w:div w:id="217480283">
      <w:marLeft w:val="480"/>
      <w:marRight w:val="0"/>
      <w:marTop w:val="0"/>
      <w:marBottom w:val="0"/>
      <w:divBdr>
        <w:top w:val="none" w:sz="0" w:space="0" w:color="auto"/>
        <w:left w:val="none" w:sz="0" w:space="0" w:color="auto"/>
        <w:bottom w:val="none" w:sz="0" w:space="0" w:color="auto"/>
        <w:right w:val="none" w:sz="0" w:space="0" w:color="auto"/>
      </w:divBdr>
    </w:div>
    <w:div w:id="217480679">
      <w:marLeft w:val="480"/>
      <w:marRight w:val="0"/>
      <w:marTop w:val="0"/>
      <w:marBottom w:val="0"/>
      <w:divBdr>
        <w:top w:val="none" w:sz="0" w:space="0" w:color="auto"/>
        <w:left w:val="none" w:sz="0" w:space="0" w:color="auto"/>
        <w:bottom w:val="none" w:sz="0" w:space="0" w:color="auto"/>
        <w:right w:val="none" w:sz="0" w:space="0" w:color="auto"/>
      </w:divBdr>
    </w:div>
    <w:div w:id="217480771">
      <w:marLeft w:val="480"/>
      <w:marRight w:val="0"/>
      <w:marTop w:val="0"/>
      <w:marBottom w:val="0"/>
      <w:divBdr>
        <w:top w:val="none" w:sz="0" w:space="0" w:color="auto"/>
        <w:left w:val="none" w:sz="0" w:space="0" w:color="auto"/>
        <w:bottom w:val="none" w:sz="0" w:space="0" w:color="auto"/>
        <w:right w:val="none" w:sz="0" w:space="0" w:color="auto"/>
      </w:divBdr>
    </w:div>
    <w:div w:id="217480810">
      <w:marLeft w:val="480"/>
      <w:marRight w:val="0"/>
      <w:marTop w:val="0"/>
      <w:marBottom w:val="0"/>
      <w:divBdr>
        <w:top w:val="none" w:sz="0" w:space="0" w:color="auto"/>
        <w:left w:val="none" w:sz="0" w:space="0" w:color="auto"/>
        <w:bottom w:val="none" w:sz="0" w:space="0" w:color="auto"/>
        <w:right w:val="none" w:sz="0" w:space="0" w:color="auto"/>
      </w:divBdr>
    </w:div>
    <w:div w:id="217591040">
      <w:marLeft w:val="480"/>
      <w:marRight w:val="0"/>
      <w:marTop w:val="0"/>
      <w:marBottom w:val="0"/>
      <w:divBdr>
        <w:top w:val="none" w:sz="0" w:space="0" w:color="auto"/>
        <w:left w:val="none" w:sz="0" w:space="0" w:color="auto"/>
        <w:bottom w:val="none" w:sz="0" w:space="0" w:color="auto"/>
        <w:right w:val="none" w:sz="0" w:space="0" w:color="auto"/>
      </w:divBdr>
    </w:div>
    <w:div w:id="217667530">
      <w:marLeft w:val="480"/>
      <w:marRight w:val="0"/>
      <w:marTop w:val="0"/>
      <w:marBottom w:val="0"/>
      <w:divBdr>
        <w:top w:val="none" w:sz="0" w:space="0" w:color="auto"/>
        <w:left w:val="none" w:sz="0" w:space="0" w:color="auto"/>
        <w:bottom w:val="none" w:sz="0" w:space="0" w:color="auto"/>
        <w:right w:val="none" w:sz="0" w:space="0" w:color="auto"/>
      </w:divBdr>
    </w:div>
    <w:div w:id="217711081">
      <w:marLeft w:val="480"/>
      <w:marRight w:val="0"/>
      <w:marTop w:val="0"/>
      <w:marBottom w:val="0"/>
      <w:divBdr>
        <w:top w:val="none" w:sz="0" w:space="0" w:color="auto"/>
        <w:left w:val="none" w:sz="0" w:space="0" w:color="auto"/>
        <w:bottom w:val="none" w:sz="0" w:space="0" w:color="auto"/>
        <w:right w:val="none" w:sz="0" w:space="0" w:color="auto"/>
      </w:divBdr>
    </w:div>
    <w:div w:id="217712381">
      <w:marLeft w:val="480"/>
      <w:marRight w:val="0"/>
      <w:marTop w:val="0"/>
      <w:marBottom w:val="0"/>
      <w:divBdr>
        <w:top w:val="none" w:sz="0" w:space="0" w:color="auto"/>
        <w:left w:val="none" w:sz="0" w:space="0" w:color="auto"/>
        <w:bottom w:val="none" w:sz="0" w:space="0" w:color="auto"/>
        <w:right w:val="none" w:sz="0" w:space="0" w:color="auto"/>
      </w:divBdr>
    </w:div>
    <w:div w:id="217714801">
      <w:marLeft w:val="480"/>
      <w:marRight w:val="0"/>
      <w:marTop w:val="0"/>
      <w:marBottom w:val="0"/>
      <w:divBdr>
        <w:top w:val="none" w:sz="0" w:space="0" w:color="auto"/>
        <w:left w:val="none" w:sz="0" w:space="0" w:color="auto"/>
        <w:bottom w:val="none" w:sz="0" w:space="0" w:color="auto"/>
        <w:right w:val="none" w:sz="0" w:space="0" w:color="auto"/>
      </w:divBdr>
    </w:div>
    <w:div w:id="217786777">
      <w:marLeft w:val="480"/>
      <w:marRight w:val="0"/>
      <w:marTop w:val="0"/>
      <w:marBottom w:val="0"/>
      <w:divBdr>
        <w:top w:val="none" w:sz="0" w:space="0" w:color="auto"/>
        <w:left w:val="none" w:sz="0" w:space="0" w:color="auto"/>
        <w:bottom w:val="none" w:sz="0" w:space="0" w:color="auto"/>
        <w:right w:val="none" w:sz="0" w:space="0" w:color="auto"/>
      </w:divBdr>
    </w:div>
    <w:div w:id="217860756">
      <w:marLeft w:val="480"/>
      <w:marRight w:val="0"/>
      <w:marTop w:val="0"/>
      <w:marBottom w:val="0"/>
      <w:divBdr>
        <w:top w:val="none" w:sz="0" w:space="0" w:color="auto"/>
        <w:left w:val="none" w:sz="0" w:space="0" w:color="auto"/>
        <w:bottom w:val="none" w:sz="0" w:space="0" w:color="auto"/>
        <w:right w:val="none" w:sz="0" w:space="0" w:color="auto"/>
      </w:divBdr>
    </w:div>
    <w:div w:id="217976143">
      <w:marLeft w:val="480"/>
      <w:marRight w:val="0"/>
      <w:marTop w:val="0"/>
      <w:marBottom w:val="0"/>
      <w:divBdr>
        <w:top w:val="none" w:sz="0" w:space="0" w:color="auto"/>
        <w:left w:val="none" w:sz="0" w:space="0" w:color="auto"/>
        <w:bottom w:val="none" w:sz="0" w:space="0" w:color="auto"/>
        <w:right w:val="none" w:sz="0" w:space="0" w:color="auto"/>
      </w:divBdr>
    </w:div>
    <w:div w:id="217984022">
      <w:marLeft w:val="480"/>
      <w:marRight w:val="0"/>
      <w:marTop w:val="0"/>
      <w:marBottom w:val="0"/>
      <w:divBdr>
        <w:top w:val="none" w:sz="0" w:space="0" w:color="auto"/>
        <w:left w:val="none" w:sz="0" w:space="0" w:color="auto"/>
        <w:bottom w:val="none" w:sz="0" w:space="0" w:color="auto"/>
        <w:right w:val="none" w:sz="0" w:space="0" w:color="auto"/>
      </w:divBdr>
    </w:div>
    <w:div w:id="217985273">
      <w:marLeft w:val="480"/>
      <w:marRight w:val="0"/>
      <w:marTop w:val="0"/>
      <w:marBottom w:val="0"/>
      <w:divBdr>
        <w:top w:val="none" w:sz="0" w:space="0" w:color="auto"/>
        <w:left w:val="none" w:sz="0" w:space="0" w:color="auto"/>
        <w:bottom w:val="none" w:sz="0" w:space="0" w:color="auto"/>
        <w:right w:val="none" w:sz="0" w:space="0" w:color="auto"/>
      </w:divBdr>
    </w:div>
    <w:div w:id="218053806">
      <w:marLeft w:val="480"/>
      <w:marRight w:val="0"/>
      <w:marTop w:val="0"/>
      <w:marBottom w:val="0"/>
      <w:divBdr>
        <w:top w:val="none" w:sz="0" w:space="0" w:color="auto"/>
        <w:left w:val="none" w:sz="0" w:space="0" w:color="auto"/>
        <w:bottom w:val="none" w:sz="0" w:space="0" w:color="auto"/>
        <w:right w:val="none" w:sz="0" w:space="0" w:color="auto"/>
      </w:divBdr>
    </w:div>
    <w:div w:id="218055875">
      <w:marLeft w:val="480"/>
      <w:marRight w:val="0"/>
      <w:marTop w:val="0"/>
      <w:marBottom w:val="0"/>
      <w:divBdr>
        <w:top w:val="none" w:sz="0" w:space="0" w:color="auto"/>
        <w:left w:val="none" w:sz="0" w:space="0" w:color="auto"/>
        <w:bottom w:val="none" w:sz="0" w:space="0" w:color="auto"/>
        <w:right w:val="none" w:sz="0" w:space="0" w:color="auto"/>
      </w:divBdr>
    </w:div>
    <w:div w:id="218130791">
      <w:marLeft w:val="480"/>
      <w:marRight w:val="0"/>
      <w:marTop w:val="0"/>
      <w:marBottom w:val="0"/>
      <w:divBdr>
        <w:top w:val="none" w:sz="0" w:space="0" w:color="auto"/>
        <w:left w:val="none" w:sz="0" w:space="0" w:color="auto"/>
        <w:bottom w:val="none" w:sz="0" w:space="0" w:color="auto"/>
        <w:right w:val="none" w:sz="0" w:space="0" w:color="auto"/>
      </w:divBdr>
    </w:div>
    <w:div w:id="218246559">
      <w:marLeft w:val="480"/>
      <w:marRight w:val="0"/>
      <w:marTop w:val="0"/>
      <w:marBottom w:val="0"/>
      <w:divBdr>
        <w:top w:val="none" w:sz="0" w:space="0" w:color="auto"/>
        <w:left w:val="none" w:sz="0" w:space="0" w:color="auto"/>
        <w:bottom w:val="none" w:sz="0" w:space="0" w:color="auto"/>
        <w:right w:val="none" w:sz="0" w:space="0" w:color="auto"/>
      </w:divBdr>
    </w:div>
    <w:div w:id="218249542">
      <w:marLeft w:val="480"/>
      <w:marRight w:val="0"/>
      <w:marTop w:val="0"/>
      <w:marBottom w:val="0"/>
      <w:divBdr>
        <w:top w:val="none" w:sz="0" w:space="0" w:color="auto"/>
        <w:left w:val="none" w:sz="0" w:space="0" w:color="auto"/>
        <w:bottom w:val="none" w:sz="0" w:space="0" w:color="auto"/>
        <w:right w:val="none" w:sz="0" w:space="0" w:color="auto"/>
      </w:divBdr>
    </w:div>
    <w:div w:id="218253752">
      <w:marLeft w:val="480"/>
      <w:marRight w:val="0"/>
      <w:marTop w:val="0"/>
      <w:marBottom w:val="0"/>
      <w:divBdr>
        <w:top w:val="none" w:sz="0" w:space="0" w:color="auto"/>
        <w:left w:val="none" w:sz="0" w:space="0" w:color="auto"/>
        <w:bottom w:val="none" w:sz="0" w:space="0" w:color="auto"/>
        <w:right w:val="none" w:sz="0" w:space="0" w:color="auto"/>
      </w:divBdr>
    </w:div>
    <w:div w:id="218319764">
      <w:marLeft w:val="480"/>
      <w:marRight w:val="0"/>
      <w:marTop w:val="0"/>
      <w:marBottom w:val="0"/>
      <w:divBdr>
        <w:top w:val="none" w:sz="0" w:space="0" w:color="auto"/>
        <w:left w:val="none" w:sz="0" w:space="0" w:color="auto"/>
        <w:bottom w:val="none" w:sz="0" w:space="0" w:color="auto"/>
        <w:right w:val="none" w:sz="0" w:space="0" w:color="auto"/>
      </w:divBdr>
    </w:div>
    <w:div w:id="218328109">
      <w:marLeft w:val="480"/>
      <w:marRight w:val="0"/>
      <w:marTop w:val="0"/>
      <w:marBottom w:val="0"/>
      <w:divBdr>
        <w:top w:val="none" w:sz="0" w:space="0" w:color="auto"/>
        <w:left w:val="none" w:sz="0" w:space="0" w:color="auto"/>
        <w:bottom w:val="none" w:sz="0" w:space="0" w:color="auto"/>
        <w:right w:val="none" w:sz="0" w:space="0" w:color="auto"/>
      </w:divBdr>
    </w:div>
    <w:div w:id="218328485">
      <w:marLeft w:val="480"/>
      <w:marRight w:val="0"/>
      <w:marTop w:val="0"/>
      <w:marBottom w:val="0"/>
      <w:divBdr>
        <w:top w:val="none" w:sz="0" w:space="0" w:color="auto"/>
        <w:left w:val="none" w:sz="0" w:space="0" w:color="auto"/>
        <w:bottom w:val="none" w:sz="0" w:space="0" w:color="auto"/>
        <w:right w:val="none" w:sz="0" w:space="0" w:color="auto"/>
      </w:divBdr>
    </w:div>
    <w:div w:id="218328822">
      <w:marLeft w:val="480"/>
      <w:marRight w:val="0"/>
      <w:marTop w:val="0"/>
      <w:marBottom w:val="0"/>
      <w:divBdr>
        <w:top w:val="none" w:sz="0" w:space="0" w:color="auto"/>
        <w:left w:val="none" w:sz="0" w:space="0" w:color="auto"/>
        <w:bottom w:val="none" w:sz="0" w:space="0" w:color="auto"/>
        <w:right w:val="none" w:sz="0" w:space="0" w:color="auto"/>
      </w:divBdr>
    </w:div>
    <w:div w:id="218370267">
      <w:marLeft w:val="480"/>
      <w:marRight w:val="0"/>
      <w:marTop w:val="0"/>
      <w:marBottom w:val="0"/>
      <w:divBdr>
        <w:top w:val="none" w:sz="0" w:space="0" w:color="auto"/>
        <w:left w:val="none" w:sz="0" w:space="0" w:color="auto"/>
        <w:bottom w:val="none" w:sz="0" w:space="0" w:color="auto"/>
        <w:right w:val="none" w:sz="0" w:space="0" w:color="auto"/>
      </w:divBdr>
    </w:div>
    <w:div w:id="218398333">
      <w:marLeft w:val="480"/>
      <w:marRight w:val="0"/>
      <w:marTop w:val="0"/>
      <w:marBottom w:val="0"/>
      <w:divBdr>
        <w:top w:val="none" w:sz="0" w:space="0" w:color="auto"/>
        <w:left w:val="none" w:sz="0" w:space="0" w:color="auto"/>
        <w:bottom w:val="none" w:sz="0" w:space="0" w:color="auto"/>
        <w:right w:val="none" w:sz="0" w:space="0" w:color="auto"/>
      </w:divBdr>
    </w:div>
    <w:div w:id="218438886">
      <w:marLeft w:val="480"/>
      <w:marRight w:val="0"/>
      <w:marTop w:val="0"/>
      <w:marBottom w:val="0"/>
      <w:divBdr>
        <w:top w:val="none" w:sz="0" w:space="0" w:color="auto"/>
        <w:left w:val="none" w:sz="0" w:space="0" w:color="auto"/>
        <w:bottom w:val="none" w:sz="0" w:space="0" w:color="auto"/>
        <w:right w:val="none" w:sz="0" w:space="0" w:color="auto"/>
      </w:divBdr>
    </w:div>
    <w:div w:id="218439538">
      <w:marLeft w:val="480"/>
      <w:marRight w:val="0"/>
      <w:marTop w:val="0"/>
      <w:marBottom w:val="0"/>
      <w:divBdr>
        <w:top w:val="none" w:sz="0" w:space="0" w:color="auto"/>
        <w:left w:val="none" w:sz="0" w:space="0" w:color="auto"/>
        <w:bottom w:val="none" w:sz="0" w:space="0" w:color="auto"/>
        <w:right w:val="none" w:sz="0" w:space="0" w:color="auto"/>
      </w:divBdr>
    </w:div>
    <w:div w:id="218442812">
      <w:marLeft w:val="480"/>
      <w:marRight w:val="0"/>
      <w:marTop w:val="0"/>
      <w:marBottom w:val="0"/>
      <w:divBdr>
        <w:top w:val="none" w:sz="0" w:space="0" w:color="auto"/>
        <w:left w:val="none" w:sz="0" w:space="0" w:color="auto"/>
        <w:bottom w:val="none" w:sz="0" w:space="0" w:color="auto"/>
        <w:right w:val="none" w:sz="0" w:space="0" w:color="auto"/>
      </w:divBdr>
    </w:div>
    <w:div w:id="218446872">
      <w:marLeft w:val="480"/>
      <w:marRight w:val="0"/>
      <w:marTop w:val="0"/>
      <w:marBottom w:val="0"/>
      <w:divBdr>
        <w:top w:val="none" w:sz="0" w:space="0" w:color="auto"/>
        <w:left w:val="none" w:sz="0" w:space="0" w:color="auto"/>
        <w:bottom w:val="none" w:sz="0" w:space="0" w:color="auto"/>
        <w:right w:val="none" w:sz="0" w:space="0" w:color="auto"/>
      </w:divBdr>
    </w:div>
    <w:div w:id="218514780">
      <w:marLeft w:val="480"/>
      <w:marRight w:val="0"/>
      <w:marTop w:val="0"/>
      <w:marBottom w:val="0"/>
      <w:divBdr>
        <w:top w:val="none" w:sz="0" w:space="0" w:color="auto"/>
        <w:left w:val="none" w:sz="0" w:space="0" w:color="auto"/>
        <w:bottom w:val="none" w:sz="0" w:space="0" w:color="auto"/>
        <w:right w:val="none" w:sz="0" w:space="0" w:color="auto"/>
      </w:divBdr>
    </w:div>
    <w:div w:id="218517915">
      <w:marLeft w:val="480"/>
      <w:marRight w:val="0"/>
      <w:marTop w:val="0"/>
      <w:marBottom w:val="0"/>
      <w:divBdr>
        <w:top w:val="none" w:sz="0" w:space="0" w:color="auto"/>
        <w:left w:val="none" w:sz="0" w:space="0" w:color="auto"/>
        <w:bottom w:val="none" w:sz="0" w:space="0" w:color="auto"/>
        <w:right w:val="none" w:sz="0" w:space="0" w:color="auto"/>
      </w:divBdr>
    </w:div>
    <w:div w:id="218517936">
      <w:marLeft w:val="480"/>
      <w:marRight w:val="0"/>
      <w:marTop w:val="0"/>
      <w:marBottom w:val="0"/>
      <w:divBdr>
        <w:top w:val="none" w:sz="0" w:space="0" w:color="auto"/>
        <w:left w:val="none" w:sz="0" w:space="0" w:color="auto"/>
        <w:bottom w:val="none" w:sz="0" w:space="0" w:color="auto"/>
        <w:right w:val="none" w:sz="0" w:space="0" w:color="auto"/>
      </w:divBdr>
    </w:div>
    <w:div w:id="218563081">
      <w:marLeft w:val="480"/>
      <w:marRight w:val="0"/>
      <w:marTop w:val="0"/>
      <w:marBottom w:val="0"/>
      <w:divBdr>
        <w:top w:val="none" w:sz="0" w:space="0" w:color="auto"/>
        <w:left w:val="none" w:sz="0" w:space="0" w:color="auto"/>
        <w:bottom w:val="none" w:sz="0" w:space="0" w:color="auto"/>
        <w:right w:val="none" w:sz="0" w:space="0" w:color="auto"/>
      </w:divBdr>
    </w:div>
    <w:div w:id="218593165">
      <w:marLeft w:val="480"/>
      <w:marRight w:val="0"/>
      <w:marTop w:val="0"/>
      <w:marBottom w:val="0"/>
      <w:divBdr>
        <w:top w:val="none" w:sz="0" w:space="0" w:color="auto"/>
        <w:left w:val="none" w:sz="0" w:space="0" w:color="auto"/>
        <w:bottom w:val="none" w:sz="0" w:space="0" w:color="auto"/>
        <w:right w:val="none" w:sz="0" w:space="0" w:color="auto"/>
      </w:divBdr>
    </w:div>
    <w:div w:id="218712617">
      <w:marLeft w:val="480"/>
      <w:marRight w:val="0"/>
      <w:marTop w:val="0"/>
      <w:marBottom w:val="0"/>
      <w:divBdr>
        <w:top w:val="none" w:sz="0" w:space="0" w:color="auto"/>
        <w:left w:val="none" w:sz="0" w:space="0" w:color="auto"/>
        <w:bottom w:val="none" w:sz="0" w:space="0" w:color="auto"/>
        <w:right w:val="none" w:sz="0" w:space="0" w:color="auto"/>
      </w:divBdr>
    </w:div>
    <w:div w:id="218782315">
      <w:marLeft w:val="480"/>
      <w:marRight w:val="0"/>
      <w:marTop w:val="0"/>
      <w:marBottom w:val="0"/>
      <w:divBdr>
        <w:top w:val="none" w:sz="0" w:space="0" w:color="auto"/>
        <w:left w:val="none" w:sz="0" w:space="0" w:color="auto"/>
        <w:bottom w:val="none" w:sz="0" w:space="0" w:color="auto"/>
        <w:right w:val="none" w:sz="0" w:space="0" w:color="auto"/>
      </w:divBdr>
    </w:div>
    <w:div w:id="218790173">
      <w:marLeft w:val="480"/>
      <w:marRight w:val="0"/>
      <w:marTop w:val="0"/>
      <w:marBottom w:val="0"/>
      <w:divBdr>
        <w:top w:val="none" w:sz="0" w:space="0" w:color="auto"/>
        <w:left w:val="none" w:sz="0" w:space="0" w:color="auto"/>
        <w:bottom w:val="none" w:sz="0" w:space="0" w:color="auto"/>
        <w:right w:val="none" w:sz="0" w:space="0" w:color="auto"/>
      </w:divBdr>
    </w:div>
    <w:div w:id="218791079">
      <w:marLeft w:val="480"/>
      <w:marRight w:val="0"/>
      <w:marTop w:val="0"/>
      <w:marBottom w:val="0"/>
      <w:divBdr>
        <w:top w:val="none" w:sz="0" w:space="0" w:color="auto"/>
        <w:left w:val="none" w:sz="0" w:space="0" w:color="auto"/>
        <w:bottom w:val="none" w:sz="0" w:space="0" w:color="auto"/>
        <w:right w:val="none" w:sz="0" w:space="0" w:color="auto"/>
      </w:divBdr>
    </w:div>
    <w:div w:id="218900872">
      <w:marLeft w:val="480"/>
      <w:marRight w:val="0"/>
      <w:marTop w:val="0"/>
      <w:marBottom w:val="0"/>
      <w:divBdr>
        <w:top w:val="none" w:sz="0" w:space="0" w:color="auto"/>
        <w:left w:val="none" w:sz="0" w:space="0" w:color="auto"/>
        <w:bottom w:val="none" w:sz="0" w:space="0" w:color="auto"/>
        <w:right w:val="none" w:sz="0" w:space="0" w:color="auto"/>
      </w:divBdr>
    </w:div>
    <w:div w:id="218905182">
      <w:marLeft w:val="480"/>
      <w:marRight w:val="0"/>
      <w:marTop w:val="0"/>
      <w:marBottom w:val="0"/>
      <w:divBdr>
        <w:top w:val="none" w:sz="0" w:space="0" w:color="auto"/>
        <w:left w:val="none" w:sz="0" w:space="0" w:color="auto"/>
        <w:bottom w:val="none" w:sz="0" w:space="0" w:color="auto"/>
        <w:right w:val="none" w:sz="0" w:space="0" w:color="auto"/>
      </w:divBdr>
    </w:div>
    <w:div w:id="218906975">
      <w:marLeft w:val="480"/>
      <w:marRight w:val="0"/>
      <w:marTop w:val="0"/>
      <w:marBottom w:val="0"/>
      <w:divBdr>
        <w:top w:val="none" w:sz="0" w:space="0" w:color="auto"/>
        <w:left w:val="none" w:sz="0" w:space="0" w:color="auto"/>
        <w:bottom w:val="none" w:sz="0" w:space="0" w:color="auto"/>
        <w:right w:val="none" w:sz="0" w:space="0" w:color="auto"/>
      </w:divBdr>
    </w:div>
    <w:div w:id="219021421">
      <w:marLeft w:val="480"/>
      <w:marRight w:val="0"/>
      <w:marTop w:val="0"/>
      <w:marBottom w:val="0"/>
      <w:divBdr>
        <w:top w:val="none" w:sz="0" w:space="0" w:color="auto"/>
        <w:left w:val="none" w:sz="0" w:space="0" w:color="auto"/>
        <w:bottom w:val="none" w:sz="0" w:space="0" w:color="auto"/>
        <w:right w:val="none" w:sz="0" w:space="0" w:color="auto"/>
      </w:divBdr>
    </w:div>
    <w:div w:id="219022161">
      <w:marLeft w:val="480"/>
      <w:marRight w:val="0"/>
      <w:marTop w:val="0"/>
      <w:marBottom w:val="0"/>
      <w:divBdr>
        <w:top w:val="none" w:sz="0" w:space="0" w:color="auto"/>
        <w:left w:val="none" w:sz="0" w:space="0" w:color="auto"/>
        <w:bottom w:val="none" w:sz="0" w:space="0" w:color="auto"/>
        <w:right w:val="none" w:sz="0" w:space="0" w:color="auto"/>
      </w:divBdr>
    </w:div>
    <w:div w:id="219027208">
      <w:marLeft w:val="480"/>
      <w:marRight w:val="0"/>
      <w:marTop w:val="0"/>
      <w:marBottom w:val="0"/>
      <w:divBdr>
        <w:top w:val="none" w:sz="0" w:space="0" w:color="auto"/>
        <w:left w:val="none" w:sz="0" w:space="0" w:color="auto"/>
        <w:bottom w:val="none" w:sz="0" w:space="0" w:color="auto"/>
        <w:right w:val="none" w:sz="0" w:space="0" w:color="auto"/>
      </w:divBdr>
    </w:div>
    <w:div w:id="219052482">
      <w:marLeft w:val="480"/>
      <w:marRight w:val="0"/>
      <w:marTop w:val="0"/>
      <w:marBottom w:val="0"/>
      <w:divBdr>
        <w:top w:val="none" w:sz="0" w:space="0" w:color="auto"/>
        <w:left w:val="none" w:sz="0" w:space="0" w:color="auto"/>
        <w:bottom w:val="none" w:sz="0" w:space="0" w:color="auto"/>
        <w:right w:val="none" w:sz="0" w:space="0" w:color="auto"/>
      </w:divBdr>
    </w:div>
    <w:div w:id="219052505">
      <w:marLeft w:val="480"/>
      <w:marRight w:val="0"/>
      <w:marTop w:val="0"/>
      <w:marBottom w:val="0"/>
      <w:divBdr>
        <w:top w:val="none" w:sz="0" w:space="0" w:color="auto"/>
        <w:left w:val="none" w:sz="0" w:space="0" w:color="auto"/>
        <w:bottom w:val="none" w:sz="0" w:space="0" w:color="auto"/>
        <w:right w:val="none" w:sz="0" w:space="0" w:color="auto"/>
      </w:divBdr>
    </w:div>
    <w:div w:id="219093215">
      <w:marLeft w:val="480"/>
      <w:marRight w:val="0"/>
      <w:marTop w:val="0"/>
      <w:marBottom w:val="0"/>
      <w:divBdr>
        <w:top w:val="none" w:sz="0" w:space="0" w:color="auto"/>
        <w:left w:val="none" w:sz="0" w:space="0" w:color="auto"/>
        <w:bottom w:val="none" w:sz="0" w:space="0" w:color="auto"/>
        <w:right w:val="none" w:sz="0" w:space="0" w:color="auto"/>
      </w:divBdr>
    </w:div>
    <w:div w:id="219094096">
      <w:marLeft w:val="480"/>
      <w:marRight w:val="0"/>
      <w:marTop w:val="0"/>
      <w:marBottom w:val="0"/>
      <w:divBdr>
        <w:top w:val="none" w:sz="0" w:space="0" w:color="auto"/>
        <w:left w:val="none" w:sz="0" w:space="0" w:color="auto"/>
        <w:bottom w:val="none" w:sz="0" w:space="0" w:color="auto"/>
        <w:right w:val="none" w:sz="0" w:space="0" w:color="auto"/>
      </w:divBdr>
    </w:div>
    <w:div w:id="219099619">
      <w:marLeft w:val="480"/>
      <w:marRight w:val="0"/>
      <w:marTop w:val="0"/>
      <w:marBottom w:val="0"/>
      <w:divBdr>
        <w:top w:val="none" w:sz="0" w:space="0" w:color="auto"/>
        <w:left w:val="none" w:sz="0" w:space="0" w:color="auto"/>
        <w:bottom w:val="none" w:sz="0" w:space="0" w:color="auto"/>
        <w:right w:val="none" w:sz="0" w:space="0" w:color="auto"/>
      </w:divBdr>
    </w:div>
    <w:div w:id="219100214">
      <w:marLeft w:val="480"/>
      <w:marRight w:val="0"/>
      <w:marTop w:val="0"/>
      <w:marBottom w:val="0"/>
      <w:divBdr>
        <w:top w:val="none" w:sz="0" w:space="0" w:color="auto"/>
        <w:left w:val="none" w:sz="0" w:space="0" w:color="auto"/>
        <w:bottom w:val="none" w:sz="0" w:space="0" w:color="auto"/>
        <w:right w:val="none" w:sz="0" w:space="0" w:color="auto"/>
      </w:divBdr>
    </w:div>
    <w:div w:id="219218872">
      <w:marLeft w:val="480"/>
      <w:marRight w:val="0"/>
      <w:marTop w:val="0"/>
      <w:marBottom w:val="0"/>
      <w:divBdr>
        <w:top w:val="none" w:sz="0" w:space="0" w:color="auto"/>
        <w:left w:val="none" w:sz="0" w:space="0" w:color="auto"/>
        <w:bottom w:val="none" w:sz="0" w:space="0" w:color="auto"/>
        <w:right w:val="none" w:sz="0" w:space="0" w:color="auto"/>
      </w:divBdr>
    </w:div>
    <w:div w:id="219244867">
      <w:marLeft w:val="480"/>
      <w:marRight w:val="0"/>
      <w:marTop w:val="0"/>
      <w:marBottom w:val="0"/>
      <w:divBdr>
        <w:top w:val="none" w:sz="0" w:space="0" w:color="auto"/>
        <w:left w:val="none" w:sz="0" w:space="0" w:color="auto"/>
        <w:bottom w:val="none" w:sz="0" w:space="0" w:color="auto"/>
        <w:right w:val="none" w:sz="0" w:space="0" w:color="auto"/>
      </w:divBdr>
    </w:div>
    <w:div w:id="219245930">
      <w:marLeft w:val="480"/>
      <w:marRight w:val="0"/>
      <w:marTop w:val="0"/>
      <w:marBottom w:val="0"/>
      <w:divBdr>
        <w:top w:val="none" w:sz="0" w:space="0" w:color="auto"/>
        <w:left w:val="none" w:sz="0" w:space="0" w:color="auto"/>
        <w:bottom w:val="none" w:sz="0" w:space="0" w:color="auto"/>
        <w:right w:val="none" w:sz="0" w:space="0" w:color="auto"/>
      </w:divBdr>
    </w:div>
    <w:div w:id="219250162">
      <w:marLeft w:val="480"/>
      <w:marRight w:val="0"/>
      <w:marTop w:val="0"/>
      <w:marBottom w:val="0"/>
      <w:divBdr>
        <w:top w:val="none" w:sz="0" w:space="0" w:color="auto"/>
        <w:left w:val="none" w:sz="0" w:space="0" w:color="auto"/>
        <w:bottom w:val="none" w:sz="0" w:space="0" w:color="auto"/>
        <w:right w:val="none" w:sz="0" w:space="0" w:color="auto"/>
      </w:divBdr>
    </w:div>
    <w:div w:id="219294012">
      <w:marLeft w:val="480"/>
      <w:marRight w:val="0"/>
      <w:marTop w:val="0"/>
      <w:marBottom w:val="0"/>
      <w:divBdr>
        <w:top w:val="none" w:sz="0" w:space="0" w:color="auto"/>
        <w:left w:val="none" w:sz="0" w:space="0" w:color="auto"/>
        <w:bottom w:val="none" w:sz="0" w:space="0" w:color="auto"/>
        <w:right w:val="none" w:sz="0" w:space="0" w:color="auto"/>
      </w:divBdr>
    </w:div>
    <w:div w:id="219366463">
      <w:marLeft w:val="480"/>
      <w:marRight w:val="0"/>
      <w:marTop w:val="0"/>
      <w:marBottom w:val="0"/>
      <w:divBdr>
        <w:top w:val="none" w:sz="0" w:space="0" w:color="auto"/>
        <w:left w:val="none" w:sz="0" w:space="0" w:color="auto"/>
        <w:bottom w:val="none" w:sz="0" w:space="0" w:color="auto"/>
        <w:right w:val="none" w:sz="0" w:space="0" w:color="auto"/>
      </w:divBdr>
    </w:div>
    <w:div w:id="219482880">
      <w:marLeft w:val="480"/>
      <w:marRight w:val="0"/>
      <w:marTop w:val="0"/>
      <w:marBottom w:val="0"/>
      <w:divBdr>
        <w:top w:val="none" w:sz="0" w:space="0" w:color="auto"/>
        <w:left w:val="none" w:sz="0" w:space="0" w:color="auto"/>
        <w:bottom w:val="none" w:sz="0" w:space="0" w:color="auto"/>
        <w:right w:val="none" w:sz="0" w:space="0" w:color="auto"/>
      </w:divBdr>
    </w:div>
    <w:div w:id="219484261">
      <w:marLeft w:val="480"/>
      <w:marRight w:val="0"/>
      <w:marTop w:val="0"/>
      <w:marBottom w:val="0"/>
      <w:divBdr>
        <w:top w:val="none" w:sz="0" w:space="0" w:color="auto"/>
        <w:left w:val="none" w:sz="0" w:space="0" w:color="auto"/>
        <w:bottom w:val="none" w:sz="0" w:space="0" w:color="auto"/>
        <w:right w:val="none" w:sz="0" w:space="0" w:color="auto"/>
      </w:divBdr>
    </w:div>
    <w:div w:id="219485602">
      <w:marLeft w:val="480"/>
      <w:marRight w:val="0"/>
      <w:marTop w:val="0"/>
      <w:marBottom w:val="0"/>
      <w:divBdr>
        <w:top w:val="none" w:sz="0" w:space="0" w:color="auto"/>
        <w:left w:val="none" w:sz="0" w:space="0" w:color="auto"/>
        <w:bottom w:val="none" w:sz="0" w:space="0" w:color="auto"/>
        <w:right w:val="none" w:sz="0" w:space="0" w:color="auto"/>
      </w:divBdr>
    </w:div>
    <w:div w:id="219489065">
      <w:marLeft w:val="480"/>
      <w:marRight w:val="0"/>
      <w:marTop w:val="0"/>
      <w:marBottom w:val="0"/>
      <w:divBdr>
        <w:top w:val="none" w:sz="0" w:space="0" w:color="auto"/>
        <w:left w:val="none" w:sz="0" w:space="0" w:color="auto"/>
        <w:bottom w:val="none" w:sz="0" w:space="0" w:color="auto"/>
        <w:right w:val="none" w:sz="0" w:space="0" w:color="auto"/>
      </w:divBdr>
    </w:div>
    <w:div w:id="219631446">
      <w:marLeft w:val="480"/>
      <w:marRight w:val="0"/>
      <w:marTop w:val="0"/>
      <w:marBottom w:val="0"/>
      <w:divBdr>
        <w:top w:val="none" w:sz="0" w:space="0" w:color="auto"/>
        <w:left w:val="none" w:sz="0" w:space="0" w:color="auto"/>
        <w:bottom w:val="none" w:sz="0" w:space="0" w:color="auto"/>
        <w:right w:val="none" w:sz="0" w:space="0" w:color="auto"/>
      </w:divBdr>
    </w:div>
    <w:div w:id="219632613">
      <w:marLeft w:val="480"/>
      <w:marRight w:val="0"/>
      <w:marTop w:val="0"/>
      <w:marBottom w:val="0"/>
      <w:divBdr>
        <w:top w:val="none" w:sz="0" w:space="0" w:color="auto"/>
        <w:left w:val="none" w:sz="0" w:space="0" w:color="auto"/>
        <w:bottom w:val="none" w:sz="0" w:space="0" w:color="auto"/>
        <w:right w:val="none" w:sz="0" w:space="0" w:color="auto"/>
      </w:divBdr>
    </w:div>
    <w:div w:id="219709162">
      <w:marLeft w:val="480"/>
      <w:marRight w:val="0"/>
      <w:marTop w:val="0"/>
      <w:marBottom w:val="0"/>
      <w:divBdr>
        <w:top w:val="none" w:sz="0" w:space="0" w:color="auto"/>
        <w:left w:val="none" w:sz="0" w:space="0" w:color="auto"/>
        <w:bottom w:val="none" w:sz="0" w:space="0" w:color="auto"/>
        <w:right w:val="none" w:sz="0" w:space="0" w:color="auto"/>
      </w:divBdr>
    </w:div>
    <w:div w:id="219749725">
      <w:marLeft w:val="480"/>
      <w:marRight w:val="0"/>
      <w:marTop w:val="0"/>
      <w:marBottom w:val="0"/>
      <w:divBdr>
        <w:top w:val="none" w:sz="0" w:space="0" w:color="auto"/>
        <w:left w:val="none" w:sz="0" w:space="0" w:color="auto"/>
        <w:bottom w:val="none" w:sz="0" w:space="0" w:color="auto"/>
        <w:right w:val="none" w:sz="0" w:space="0" w:color="auto"/>
      </w:divBdr>
    </w:div>
    <w:div w:id="219752979">
      <w:marLeft w:val="480"/>
      <w:marRight w:val="0"/>
      <w:marTop w:val="0"/>
      <w:marBottom w:val="0"/>
      <w:divBdr>
        <w:top w:val="none" w:sz="0" w:space="0" w:color="auto"/>
        <w:left w:val="none" w:sz="0" w:space="0" w:color="auto"/>
        <w:bottom w:val="none" w:sz="0" w:space="0" w:color="auto"/>
        <w:right w:val="none" w:sz="0" w:space="0" w:color="auto"/>
      </w:divBdr>
    </w:div>
    <w:div w:id="219830447">
      <w:marLeft w:val="480"/>
      <w:marRight w:val="0"/>
      <w:marTop w:val="0"/>
      <w:marBottom w:val="0"/>
      <w:divBdr>
        <w:top w:val="none" w:sz="0" w:space="0" w:color="auto"/>
        <w:left w:val="none" w:sz="0" w:space="0" w:color="auto"/>
        <w:bottom w:val="none" w:sz="0" w:space="0" w:color="auto"/>
        <w:right w:val="none" w:sz="0" w:space="0" w:color="auto"/>
      </w:divBdr>
    </w:div>
    <w:div w:id="219831435">
      <w:marLeft w:val="480"/>
      <w:marRight w:val="0"/>
      <w:marTop w:val="0"/>
      <w:marBottom w:val="0"/>
      <w:divBdr>
        <w:top w:val="none" w:sz="0" w:space="0" w:color="auto"/>
        <w:left w:val="none" w:sz="0" w:space="0" w:color="auto"/>
        <w:bottom w:val="none" w:sz="0" w:space="0" w:color="auto"/>
        <w:right w:val="none" w:sz="0" w:space="0" w:color="auto"/>
      </w:divBdr>
    </w:div>
    <w:div w:id="219832324">
      <w:marLeft w:val="480"/>
      <w:marRight w:val="0"/>
      <w:marTop w:val="0"/>
      <w:marBottom w:val="0"/>
      <w:divBdr>
        <w:top w:val="none" w:sz="0" w:space="0" w:color="auto"/>
        <w:left w:val="none" w:sz="0" w:space="0" w:color="auto"/>
        <w:bottom w:val="none" w:sz="0" w:space="0" w:color="auto"/>
        <w:right w:val="none" w:sz="0" w:space="0" w:color="auto"/>
      </w:divBdr>
    </w:div>
    <w:div w:id="219904903">
      <w:marLeft w:val="480"/>
      <w:marRight w:val="0"/>
      <w:marTop w:val="0"/>
      <w:marBottom w:val="0"/>
      <w:divBdr>
        <w:top w:val="none" w:sz="0" w:space="0" w:color="auto"/>
        <w:left w:val="none" w:sz="0" w:space="0" w:color="auto"/>
        <w:bottom w:val="none" w:sz="0" w:space="0" w:color="auto"/>
        <w:right w:val="none" w:sz="0" w:space="0" w:color="auto"/>
      </w:divBdr>
    </w:div>
    <w:div w:id="219943548">
      <w:marLeft w:val="480"/>
      <w:marRight w:val="0"/>
      <w:marTop w:val="0"/>
      <w:marBottom w:val="0"/>
      <w:divBdr>
        <w:top w:val="none" w:sz="0" w:space="0" w:color="auto"/>
        <w:left w:val="none" w:sz="0" w:space="0" w:color="auto"/>
        <w:bottom w:val="none" w:sz="0" w:space="0" w:color="auto"/>
        <w:right w:val="none" w:sz="0" w:space="0" w:color="auto"/>
      </w:divBdr>
    </w:div>
    <w:div w:id="219947091">
      <w:marLeft w:val="480"/>
      <w:marRight w:val="0"/>
      <w:marTop w:val="0"/>
      <w:marBottom w:val="0"/>
      <w:divBdr>
        <w:top w:val="none" w:sz="0" w:space="0" w:color="auto"/>
        <w:left w:val="none" w:sz="0" w:space="0" w:color="auto"/>
        <w:bottom w:val="none" w:sz="0" w:space="0" w:color="auto"/>
        <w:right w:val="none" w:sz="0" w:space="0" w:color="auto"/>
      </w:divBdr>
    </w:div>
    <w:div w:id="219948747">
      <w:marLeft w:val="480"/>
      <w:marRight w:val="0"/>
      <w:marTop w:val="0"/>
      <w:marBottom w:val="0"/>
      <w:divBdr>
        <w:top w:val="none" w:sz="0" w:space="0" w:color="auto"/>
        <w:left w:val="none" w:sz="0" w:space="0" w:color="auto"/>
        <w:bottom w:val="none" w:sz="0" w:space="0" w:color="auto"/>
        <w:right w:val="none" w:sz="0" w:space="0" w:color="auto"/>
      </w:divBdr>
    </w:div>
    <w:div w:id="220019243">
      <w:marLeft w:val="480"/>
      <w:marRight w:val="0"/>
      <w:marTop w:val="0"/>
      <w:marBottom w:val="0"/>
      <w:divBdr>
        <w:top w:val="none" w:sz="0" w:space="0" w:color="auto"/>
        <w:left w:val="none" w:sz="0" w:space="0" w:color="auto"/>
        <w:bottom w:val="none" w:sz="0" w:space="0" w:color="auto"/>
        <w:right w:val="none" w:sz="0" w:space="0" w:color="auto"/>
      </w:divBdr>
    </w:div>
    <w:div w:id="220092583">
      <w:marLeft w:val="480"/>
      <w:marRight w:val="0"/>
      <w:marTop w:val="0"/>
      <w:marBottom w:val="0"/>
      <w:divBdr>
        <w:top w:val="none" w:sz="0" w:space="0" w:color="auto"/>
        <w:left w:val="none" w:sz="0" w:space="0" w:color="auto"/>
        <w:bottom w:val="none" w:sz="0" w:space="0" w:color="auto"/>
        <w:right w:val="none" w:sz="0" w:space="0" w:color="auto"/>
      </w:divBdr>
    </w:div>
    <w:div w:id="220099066">
      <w:marLeft w:val="480"/>
      <w:marRight w:val="0"/>
      <w:marTop w:val="0"/>
      <w:marBottom w:val="0"/>
      <w:divBdr>
        <w:top w:val="none" w:sz="0" w:space="0" w:color="auto"/>
        <w:left w:val="none" w:sz="0" w:space="0" w:color="auto"/>
        <w:bottom w:val="none" w:sz="0" w:space="0" w:color="auto"/>
        <w:right w:val="none" w:sz="0" w:space="0" w:color="auto"/>
      </w:divBdr>
    </w:div>
    <w:div w:id="220099501">
      <w:marLeft w:val="480"/>
      <w:marRight w:val="0"/>
      <w:marTop w:val="0"/>
      <w:marBottom w:val="0"/>
      <w:divBdr>
        <w:top w:val="none" w:sz="0" w:space="0" w:color="auto"/>
        <w:left w:val="none" w:sz="0" w:space="0" w:color="auto"/>
        <w:bottom w:val="none" w:sz="0" w:space="0" w:color="auto"/>
        <w:right w:val="none" w:sz="0" w:space="0" w:color="auto"/>
      </w:divBdr>
    </w:div>
    <w:div w:id="220218026">
      <w:marLeft w:val="480"/>
      <w:marRight w:val="0"/>
      <w:marTop w:val="0"/>
      <w:marBottom w:val="0"/>
      <w:divBdr>
        <w:top w:val="none" w:sz="0" w:space="0" w:color="auto"/>
        <w:left w:val="none" w:sz="0" w:space="0" w:color="auto"/>
        <w:bottom w:val="none" w:sz="0" w:space="0" w:color="auto"/>
        <w:right w:val="none" w:sz="0" w:space="0" w:color="auto"/>
      </w:divBdr>
    </w:div>
    <w:div w:id="220293495">
      <w:marLeft w:val="480"/>
      <w:marRight w:val="0"/>
      <w:marTop w:val="0"/>
      <w:marBottom w:val="0"/>
      <w:divBdr>
        <w:top w:val="none" w:sz="0" w:space="0" w:color="auto"/>
        <w:left w:val="none" w:sz="0" w:space="0" w:color="auto"/>
        <w:bottom w:val="none" w:sz="0" w:space="0" w:color="auto"/>
        <w:right w:val="none" w:sz="0" w:space="0" w:color="auto"/>
      </w:divBdr>
    </w:div>
    <w:div w:id="220295209">
      <w:marLeft w:val="480"/>
      <w:marRight w:val="0"/>
      <w:marTop w:val="0"/>
      <w:marBottom w:val="0"/>
      <w:divBdr>
        <w:top w:val="none" w:sz="0" w:space="0" w:color="auto"/>
        <w:left w:val="none" w:sz="0" w:space="0" w:color="auto"/>
        <w:bottom w:val="none" w:sz="0" w:space="0" w:color="auto"/>
        <w:right w:val="none" w:sz="0" w:space="0" w:color="auto"/>
      </w:divBdr>
    </w:div>
    <w:div w:id="220364607">
      <w:marLeft w:val="480"/>
      <w:marRight w:val="0"/>
      <w:marTop w:val="0"/>
      <w:marBottom w:val="0"/>
      <w:divBdr>
        <w:top w:val="none" w:sz="0" w:space="0" w:color="auto"/>
        <w:left w:val="none" w:sz="0" w:space="0" w:color="auto"/>
        <w:bottom w:val="none" w:sz="0" w:space="0" w:color="auto"/>
        <w:right w:val="none" w:sz="0" w:space="0" w:color="auto"/>
      </w:divBdr>
    </w:div>
    <w:div w:id="220405328">
      <w:marLeft w:val="480"/>
      <w:marRight w:val="0"/>
      <w:marTop w:val="0"/>
      <w:marBottom w:val="0"/>
      <w:divBdr>
        <w:top w:val="none" w:sz="0" w:space="0" w:color="auto"/>
        <w:left w:val="none" w:sz="0" w:space="0" w:color="auto"/>
        <w:bottom w:val="none" w:sz="0" w:space="0" w:color="auto"/>
        <w:right w:val="none" w:sz="0" w:space="0" w:color="auto"/>
      </w:divBdr>
    </w:div>
    <w:div w:id="220406211">
      <w:marLeft w:val="480"/>
      <w:marRight w:val="0"/>
      <w:marTop w:val="0"/>
      <w:marBottom w:val="0"/>
      <w:divBdr>
        <w:top w:val="none" w:sz="0" w:space="0" w:color="auto"/>
        <w:left w:val="none" w:sz="0" w:space="0" w:color="auto"/>
        <w:bottom w:val="none" w:sz="0" w:space="0" w:color="auto"/>
        <w:right w:val="none" w:sz="0" w:space="0" w:color="auto"/>
      </w:divBdr>
    </w:div>
    <w:div w:id="220408319">
      <w:marLeft w:val="480"/>
      <w:marRight w:val="0"/>
      <w:marTop w:val="0"/>
      <w:marBottom w:val="0"/>
      <w:divBdr>
        <w:top w:val="none" w:sz="0" w:space="0" w:color="auto"/>
        <w:left w:val="none" w:sz="0" w:space="0" w:color="auto"/>
        <w:bottom w:val="none" w:sz="0" w:space="0" w:color="auto"/>
        <w:right w:val="none" w:sz="0" w:space="0" w:color="auto"/>
      </w:divBdr>
    </w:div>
    <w:div w:id="220411754">
      <w:marLeft w:val="480"/>
      <w:marRight w:val="0"/>
      <w:marTop w:val="0"/>
      <w:marBottom w:val="0"/>
      <w:divBdr>
        <w:top w:val="none" w:sz="0" w:space="0" w:color="auto"/>
        <w:left w:val="none" w:sz="0" w:space="0" w:color="auto"/>
        <w:bottom w:val="none" w:sz="0" w:space="0" w:color="auto"/>
        <w:right w:val="none" w:sz="0" w:space="0" w:color="auto"/>
      </w:divBdr>
    </w:div>
    <w:div w:id="220481227">
      <w:marLeft w:val="480"/>
      <w:marRight w:val="0"/>
      <w:marTop w:val="0"/>
      <w:marBottom w:val="0"/>
      <w:divBdr>
        <w:top w:val="none" w:sz="0" w:space="0" w:color="auto"/>
        <w:left w:val="none" w:sz="0" w:space="0" w:color="auto"/>
        <w:bottom w:val="none" w:sz="0" w:space="0" w:color="auto"/>
        <w:right w:val="none" w:sz="0" w:space="0" w:color="auto"/>
      </w:divBdr>
    </w:div>
    <w:div w:id="220484931">
      <w:marLeft w:val="480"/>
      <w:marRight w:val="0"/>
      <w:marTop w:val="0"/>
      <w:marBottom w:val="0"/>
      <w:divBdr>
        <w:top w:val="none" w:sz="0" w:space="0" w:color="auto"/>
        <w:left w:val="none" w:sz="0" w:space="0" w:color="auto"/>
        <w:bottom w:val="none" w:sz="0" w:space="0" w:color="auto"/>
        <w:right w:val="none" w:sz="0" w:space="0" w:color="auto"/>
      </w:divBdr>
    </w:div>
    <w:div w:id="220557159">
      <w:marLeft w:val="480"/>
      <w:marRight w:val="0"/>
      <w:marTop w:val="0"/>
      <w:marBottom w:val="0"/>
      <w:divBdr>
        <w:top w:val="none" w:sz="0" w:space="0" w:color="auto"/>
        <w:left w:val="none" w:sz="0" w:space="0" w:color="auto"/>
        <w:bottom w:val="none" w:sz="0" w:space="0" w:color="auto"/>
        <w:right w:val="none" w:sz="0" w:space="0" w:color="auto"/>
      </w:divBdr>
    </w:div>
    <w:div w:id="220597519">
      <w:marLeft w:val="480"/>
      <w:marRight w:val="0"/>
      <w:marTop w:val="0"/>
      <w:marBottom w:val="0"/>
      <w:divBdr>
        <w:top w:val="none" w:sz="0" w:space="0" w:color="auto"/>
        <w:left w:val="none" w:sz="0" w:space="0" w:color="auto"/>
        <w:bottom w:val="none" w:sz="0" w:space="0" w:color="auto"/>
        <w:right w:val="none" w:sz="0" w:space="0" w:color="auto"/>
      </w:divBdr>
    </w:div>
    <w:div w:id="220601561">
      <w:marLeft w:val="480"/>
      <w:marRight w:val="0"/>
      <w:marTop w:val="0"/>
      <w:marBottom w:val="0"/>
      <w:divBdr>
        <w:top w:val="none" w:sz="0" w:space="0" w:color="auto"/>
        <w:left w:val="none" w:sz="0" w:space="0" w:color="auto"/>
        <w:bottom w:val="none" w:sz="0" w:space="0" w:color="auto"/>
        <w:right w:val="none" w:sz="0" w:space="0" w:color="auto"/>
      </w:divBdr>
    </w:div>
    <w:div w:id="220794469">
      <w:marLeft w:val="480"/>
      <w:marRight w:val="0"/>
      <w:marTop w:val="0"/>
      <w:marBottom w:val="0"/>
      <w:divBdr>
        <w:top w:val="none" w:sz="0" w:space="0" w:color="auto"/>
        <w:left w:val="none" w:sz="0" w:space="0" w:color="auto"/>
        <w:bottom w:val="none" w:sz="0" w:space="0" w:color="auto"/>
        <w:right w:val="none" w:sz="0" w:space="0" w:color="auto"/>
      </w:divBdr>
    </w:div>
    <w:div w:id="220795561">
      <w:marLeft w:val="480"/>
      <w:marRight w:val="0"/>
      <w:marTop w:val="0"/>
      <w:marBottom w:val="0"/>
      <w:divBdr>
        <w:top w:val="none" w:sz="0" w:space="0" w:color="auto"/>
        <w:left w:val="none" w:sz="0" w:space="0" w:color="auto"/>
        <w:bottom w:val="none" w:sz="0" w:space="0" w:color="auto"/>
        <w:right w:val="none" w:sz="0" w:space="0" w:color="auto"/>
      </w:divBdr>
    </w:div>
    <w:div w:id="220868055">
      <w:marLeft w:val="480"/>
      <w:marRight w:val="0"/>
      <w:marTop w:val="0"/>
      <w:marBottom w:val="0"/>
      <w:divBdr>
        <w:top w:val="none" w:sz="0" w:space="0" w:color="auto"/>
        <w:left w:val="none" w:sz="0" w:space="0" w:color="auto"/>
        <w:bottom w:val="none" w:sz="0" w:space="0" w:color="auto"/>
        <w:right w:val="none" w:sz="0" w:space="0" w:color="auto"/>
      </w:divBdr>
    </w:div>
    <w:div w:id="220869113">
      <w:marLeft w:val="480"/>
      <w:marRight w:val="0"/>
      <w:marTop w:val="0"/>
      <w:marBottom w:val="0"/>
      <w:divBdr>
        <w:top w:val="none" w:sz="0" w:space="0" w:color="auto"/>
        <w:left w:val="none" w:sz="0" w:space="0" w:color="auto"/>
        <w:bottom w:val="none" w:sz="0" w:space="0" w:color="auto"/>
        <w:right w:val="none" w:sz="0" w:space="0" w:color="auto"/>
      </w:divBdr>
    </w:div>
    <w:div w:id="220870737">
      <w:marLeft w:val="480"/>
      <w:marRight w:val="0"/>
      <w:marTop w:val="0"/>
      <w:marBottom w:val="0"/>
      <w:divBdr>
        <w:top w:val="none" w:sz="0" w:space="0" w:color="auto"/>
        <w:left w:val="none" w:sz="0" w:space="0" w:color="auto"/>
        <w:bottom w:val="none" w:sz="0" w:space="0" w:color="auto"/>
        <w:right w:val="none" w:sz="0" w:space="0" w:color="auto"/>
      </w:divBdr>
    </w:div>
    <w:div w:id="220874127">
      <w:marLeft w:val="480"/>
      <w:marRight w:val="0"/>
      <w:marTop w:val="0"/>
      <w:marBottom w:val="0"/>
      <w:divBdr>
        <w:top w:val="none" w:sz="0" w:space="0" w:color="auto"/>
        <w:left w:val="none" w:sz="0" w:space="0" w:color="auto"/>
        <w:bottom w:val="none" w:sz="0" w:space="0" w:color="auto"/>
        <w:right w:val="none" w:sz="0" w:space="0" w:color="auto"/>
      </w:divBdr>
    </w:div>
    <w:div w:id="220941051">
      <w:marLeft w:val="480"/>
      <w:marRight w:val="0"/>
      <w:marTop w:val="0"/>
      <w:marBottom w:val="0"/>
      <w:divBdr>
        <w:top w:val="none" w:sz="0" w:space="0" w:color="auto"/>
        <w:left w:val="none" w:sz="0" w:space="0" w:color="auto"/>
        <w:bottom w:val="none" w:sz="0" w:space="0" w:color="auto"/>
        <w:right w:val="none" w:sz="0" w:space="0" w:color="auto"/>
      </w:divBdr>
    </w:div>
    <w:div w:id="220948590">
      <w:marLeft w:val="480"/>
      <w:marRight w:val="0"/>
      <w:marTop w:val="0"/>
      <w:marBottom w:val="0"/>
      <w:divBdr>
        <w:top w:val="none" w:sz="0" w:space="0" w:color="auto"/>
        <w:left w:val="none" w:sz="0" w:space="0" w:color="auto"/>
        <w:bottom w:val="none" w:sz="0" w:space="0" w:color="auto"/>
        <w:right w:val="none" w:sz="0" w:space="0" w:color="auto"/>
      </w:divBdr>
    </w:div>
    <w:div w:id="220989393">
      <w:marLeft w:val="480"/>
      <w:marRight w:val="0"/>
      <w:marTop w:val="0"/>
      <w:marBottom w:val="0"/>
      <w:divBdr>
        <w:top w:val="none" w:sz="0" w:space="0" w:color="auto"/>
        <w:left w:val="none" w:sz="0" w:space="0" w:color="auto"/>
        <w:bottom w:val="none" w:sz="0" w:space="0" w:color="auto"/>
        <w:right w:val="none" w:sz="0" w:space="0" w:color="auto"/>
      </w:divBdr>
    </w:div>
    <w:div w:id="220992755">
      <w:marLeft w:val="480"/>
      <w:marRight w:val="0"/>
      <w:marTop w:val="0"/>
      <w:marBottom w:val="0"/>
      <w:divBdr>
        <w:top w:val="none" w:sz="0" w:space="0" w:color="auto"/>
        <w:left w:val="none" w:sz="0" w:space="0" w:color="auto"/>
        <w:bottom w:val="none" w:sz="0" w:space="0" w:color="auto"/>
        <w:right w:val="none" w:sz="0" w:space="0" w:color="auto"/>
      </w:divBdr>
    </w:div>
    <w:div w:id="221017223">
      <w:marLeft w:val="480"/>
      <w:marRight w:val="0"/>
      <w:marTop w:val="0"/>
      <w:marBottom w:val="0"/>
      <w:divBdr>
        <w:top w:val="none" w:sz="0" w:space="0" w:color="auto"/>
        <w:left w:val="none" w:sz="0" w:space="0" w:color="auto"/>
        <w:bottom w:val="none" w:sz="0" w:space="0" w:color="auto"/>
        <w:right w:val="none" w:sz="0" w:space="0" w:color="auto"/>
      </w:divBdr>
    </w:div>
    <w:div w:id="221020023">
      <w:marLeft w:val="480"/>
      <w:marRight w:val="0"/>
      <w:marTop w:val="0"/>
      <w:marBottom w:val="0"/>
      <w:divBdr>
        <w:top w:val="none" w:sz="0" w:space="0" w:color="auto"/>
        <w:left w:val="none" w:sz="0" w:space="0" w:color="auto"/>
        <w:bottom w:val="none" w:sz="0" w:space="0" w:color="auto"/>
        <w:right w:val="none" w:sz="0" w:space="0" w:color="auto"/>
      </w:divBdr>
    </w:div>
    <w:div w:id="221060902">
      <w:marLeft w:val="480"/>
      <w:marRight w:val="0"/>
      <w:marTop w:val="0"/>
      <w:marBottom w:val="0"/>
      <w:divBdr>
        <w:top w:val="none" w:sz="0" w:space="0" w:color="auto"/>
        <w:left w:val="none" w:sz="0" w:space="0" w:color="auto"/>
        <w:bottom w:val="none" w:sz="0" w:space="0" w:color="auto"/>
        <w:right w:val="none" w:sz="0" w:space="0" w:color="auto"/>
      </w:divBdr>
    </w:div>
    <w:div w:id="221061291">
      <w:marLeft w:val="480"/>
      <w:marRight w:val="0"/>
      <w:marTop w:val="0"/>
      <w:marBottom w:val="0"/>
      <w:divBdr>
        <w:top w:val="none" w:sz="0" w:space="0" w:color="auto"/>
        <w:left w:val="none" w:sz="0" w:space="0" w:color="auto"/>
        <w:bottom w:val="none" w:sz="0" w:space="0" w:color="auto"/>
        <w:right w:val="none" w:sz="0" w:space="0" w:color="auto"/>
      </w:divBdr>
    </w:div>
    <w:div w:id="221061737">
      <w:marLeft w:val="480"/>
      <w:marRight w:val="0"/>
      <w:marTop w:val="0"/>
      <w:marBottom w:val="0"/>
      <w:divBdr>
        <w:top w:val="none" w:sz="0" w:space="0" w:color="auto"/>
        <w:left w:val="none" w:sz="0" w:space="0" w:color="auto"/>
        <w:bottom w:val="none" w:sz="0" w:space="0" w:color="auto"/>
        <w:right w:val="none" w:sz="0" w:space="0" w:color="auto"/>
      </w:divBdr>
    </w:div>
    <w:div w:id="221063241">
      <w:marLeft w:val="480"/>
      <w:marRight w:val="0"/>
      <w:marTop w:val="0"/>
      <w:marBottom w:val="0"/>
      <w:divBdr>
        <w:top w:val="none" w:sz="0" w:space="0" w:color="auto"/>
        <w:left w:val="none" w:sz="0" w:space="0" w:color="auto"/>
        <w:bottom w:val="none" w:sz="0" w:space="0" w:color="auto"/>
        <w:right w:val="none" w:sz="0" w:space="0" w:color="auto"/>
      </w:divBdr>
    </w:div>
    <w:div w:id="221065923">
      <w:marLeft w:val="480"/>
      <w:marRight w:val="0"/>
      <w:marTop w:val="0"/>
      <w:marBottom w:val="0"/>
      <w:divBdr>
        <w:top w:val="none" w:sz="0" w:space="0" w:color="auto"/>
        <w:left w:val="none" w:sz="0" w:space="0" w:color="auto"/>
        <w:bottom w:val="none" w:sz="0" w:space="0" w:color="auto"/>
        <w:right w:val="none" w:sz="0" w:space="0" w:color="auto"/>
      </w:divBdr>
    </w:div>
    <w:div w:id="221067004">
      <w:marLeft w:val="480"/>
      <w:marRight w:val="0"/>
      <w:marTop w:val="0"/>
      <w:marBottom w:val="0"/>
      <w:divBdr>
        <w:top w:val="none" w:sz="0" w:space="0" w:color="auto"/>
        <w:left w:val="none" w:sz="0" w:space="0" w:color="auto"/>
        <w:bottom w:val="none" w:sz="0" w:space="0" w:color="auto"/>
        <w:right w:val="none" w:sz="0" w:space="0" w:color="auto"/>
      </w:divBdr>
    </w:div>
    <w:div w:id="221215322">
      <w:marLeft w:val="480"/>
      <w:marRight w:val="0"/>
      <w:marTop w:val="0"/>
      <w:marBottom w:val="0"/>
      <w:divBdr>
        <w:top w:val="none" w:sz="0" w:space="0" w:color="auto"/>
        <w:left w:val="none" w:sz="0" w:space="0" w:color="auto"/>
        <w:bottom w:val="none" w:sz="0" w:space="0" w:color="auto"/>
        <w:right w:val="none" w:sz="0" w:space="0" w:color="auto"/>
      </w:divBdr>
    </w:div>
    <w:div w:id="221336772">
      <w:marLeft w:val="480"/>
      <w:marRight w:val="0"/>
      <w:marTop w:val="0"/>
      <w:marBottom w:val="0"/>
      <w:divBdr>
        <w:top w:val="none" w:sz="0" w:space="0" w:color="auto"/>
        <w:left w:val="none" w:sz="0" w:space="0" w:color="auto"/>
        <w:bottom w:val="none" w:sz="0" w:space="0" w:color="auto"/>
        <w:right w:val="none" w:sz="0" w:space="0" w:color="auto"/>
      </w:divBdr>
    </w:div>
    <w:div w:id="221406273">
      <w:marLeft w:val="480"/>
      <w:marRight w:val="0"/>
      <w:marTop w:val="0"/>
      <w:marBottom w:val="0"/>
      <w:divBdr>
        <w:top w:val="none" w:sz="0" w:space="0" w:color="auto"/>
        <w:left w:val="none" w:sz="0" w:space="0" w:color="auto"/>
        <w:bottom w:val="none" w:sz="0" w:space="0" w:color="auto"/>
        <w:right w:val="none" w:sz="0" w:space="0" w:color="auto"/>
      </w:divBdr>
    </w:div>
    <w:div w:id="221449055">
      <w:marLeft w:val="480"/>
      <w:marRight w:val="0"/>
      <w:marTop w:val="0"/>
      <w:marBottom w:val="0"/>
      <w:divBdr>
        <w:top w:val="none" w:sz="0" w:space="0" w:color="auto"/>
        <w:left w:val="none" w:sz="0" w:space="0" w:color="auto"/>
        <w:bottom w:val="none" w:sz="0" w:space="0" w:color="auto"/>
        <w:right w:val="none" w:sz="0" w:space="0" w:color="auto"/>
      </w:divBdr>
    </w:div>
    <w:div w:id="221451753">
      <w:marLeft w:val="480"/>
      <w:marRight w:val="0"/>
      <w:marTop w:val="0"/>
      <w:marBottom w:val="0"/>
      <w:divBdr>
        <w:top w:val="none" w:sz="0" w:space="0" w:color="auto"/>
        <w:left w:val="none" w:sz="0" w:space="0" w:color="auto"/>
        <w:bottom w:val="none" w:sz="0" w:space="0" w:color="auto"/>
        <w:right w:val="none" w:sz="0" w:space="0" w:color="auto"/>
      </w:divBdr>
    </w:div>
    <w:div w:id="221521322">
      <w:marLeft w:val="480"/>
      <w:marRight w:val="0"/>
      <w:marTop w:val="0"/>
      <w:marBottom w:val="0"/>
      <w:divBdr>
        <w:top w:val="none" w:sz="0" w:space="0" w:color="auto"/>
        <w:left w:val="none" w:sz="0" w:space="0" w:color="auto"/>
        <w:bottom w:val="none" w:sz="0" w:space="0" w:color="auto"/>
        <w:right w:val="none" w:sz="0" w:space="0" w:color="auto"/>
      </w:divBdr>
    </w:div>
    <w:div w:id="221645324">
      <w:marLeft w:val="480"/>
      <w:marRight w:val="0"/>
      <w:marTop w:val="0"/>
      <w:marBottom w:val="0"/>
      <w:divBdr>
        <w:top w:val="none" w:sz="0" w:space="0" w:color="auto"/>
        <w:left w:val="none" w:sz="0" w:space="0" w:color="auto"/>
        <w:bottom w:val="none" w:sz="0" w:space="0" w:color="auto"/>
        <w:right w:val="none" w:sz="0" w:space="0" w:color="auto"/>
      </w:divBdr>
    </w:div>
    <w:div w:id="221646570">
      <w:marLeft w:val="480"/>
      <w:marRight w:val="0"/>
      <w:marTop w:val="0"/>
      <w:marBottom w:val="0"/>
      <w:divBdr>
        <w:top w:val="none" w:sz="0" w:space="0" w:color="auto"/>
        <w:left w:val="none" w:sz="0" w:space="0" w:color="auto"/>
        <w:bottom w:val="none" w:sz="0" w:space="0" w:color="auto"/>
        <w:right w:val="none" w:sz="0" w:space="0" w:color="auto"/>
      </w:divBdr>
    </w:div>
    <w:div w:id="221674710">
      <w:marLeft w:val="480"/>
      <w:marRight w:val="0"/>
      <w:marTop w:val="0"/>
      <w:marBottom w:val="0"/>
      <w:divBdr>
        <w:top w:val="none" w:sz="0" w:space="0" w:color="auto"/>
        <w:left w:val="none" w:sz="0" w:space="0" w:color="auto"/>
        <w:bottom w:val="none" w:sz="0" w:space="0" w:color="auto"/>
        <w:right w:val="none" w:sz="0" w:space="0" w:color="auto"/>
      </w:divBdr>
    </w:div>
    <w:div w:id="221715918">
      <w:marLeft w:val="480"/>
      <w:marRight w:val="0"/>
      <w:marTop w:val="0"/>
      <w:marBottom w:val="0"/>
      <w:divBdr>
        <w:top w:val="none" w:sz="0" w:space="0" w:color="auto"/>
        <w:left w:val="none" w:sz="0" w:space="0" w:color="auto"/>
        <w:bottom w:val="none" w:sz="0" w:space="0" w:color="auto"/>
        <w:right w:val="none" w:sz="0" w:space="0" w:color="auto"/>
      </w:divBdr>
    </w:div>
    <w:div w:id="221716978">
      <w:marLeft w:val="480"/>
      <w:marRight w:val="0"/>
      <w:marTop w:val="0"/>
      <w:marBottom w:val="0"/>
      <w:divBdr>
        <w:top w:val="none" w:sz="0" w:space="0" w:color="auto"/>
        <w:left w:val="none" w:sz="0" w:space="0" w:color="auto"/>
        <w:bottom w:val="none" w:sz="0" w:space="0" w:color="auto"/>
        <w:right w:val="none" w:sz="0" w:space="0" w:color="auto"/>
      </w:divBdr>
    </w:div>
    <w:div w:id="221722258">
      <w:marLeft w:val="480"/>
      <w:marRight w:val="0"/>
      <w:marTop w:val="0"/>
      <w:marBottom w:val="0"/>
      <w:divBdr>
        <w:top w:val="none" w:sz="0" w:space="0" w:color="auto"/>
        <w:left w:val="none" w:sz="0" w:space="0" w:color="auto"/>
        <w:bottom w:val="none" w:sz="0" w:space="0" w:color="auto"/>
        <w:right w:val="none" w:sz="0" w:space="0" w:color="auto"/>
      </w:divBdr>
    </w:div>
    <w:div w:id="221722531">
      <w:marLeft w:val="480"/>
      <w:marRight w:val="0"/>
      <w:marTop w:val="0"/>
      <w:marBottom w:val="0"/>
      <w:divBdr>
        <w:top w:val="none" w:sz="0" w:space="0" w:color="auto"/>
        <w:left w:val="none" w:sz="0" w:space="0" w:color="auto"/>
        <w:bottom w:val="none" w:sz="0" w:space="0" w:color="auto"/>
        <w:right w:val="none" w:sz="0" w:space="0" w:color="auto"/>
      </w:divBdr>
    </w:div>
    <w:div w:id="221797637">
      <w:marLeft w:val="480"/>
      <w:marRight w:val="0"/>
      <w:marTop w:val="0"/>
      <w:marBottom w:val="0"/>
      <w:divBdr>
        <w:top w:val="none" w:sz="0" w:space="0" w:color="auto"/>
        <w:left w:val="none" w:sz="0" w:space="0" w:color="auto"/>
        <w:bottom w:val="none" w:sz="0" w:space="0" w:color="auto"/>
        <w:right w:val="none" w:sz="0" w:space="0" w:color="auto"/>
      </w:divBdr>
    </w:div>
    <w:div w:id="221839399">
      <w:marLeft w:val="480"/>
      <w:marRight w:val="0"/>
      <w:marTop w:val="0"/>
      <w:marBottom w:val="0"/>
      <w:divBdr>
        <w:top w:val="none" w:sz="0" w:space="0" w:color="auto"/>
        <w:left w:val="none" w:sz="0" w:space="0" w:color="auto"/>
        <w:bottom w:val="none" w:sz="0" w:space="0" w:color="auto"/>
        <w:right w:val="none" w:sz="0" w:space="0" w:color="auto"/>
      </w:divBdr>
    </w:div>
    <w:div w:id="221866121">
      <w:marLeft w:val="480"/>
      <w:marRight w:val="0"/>
      <w:marTop w:val="0"/>
      <w:marBottom w:val="0"/>
      <w:divBdr>
        <w:top w:val="none" w:sz="0" w:space="0" w:color="auto"/>
        <w:left w:val="none" w:sz="0" w:space="0" w:color="auto"/>
        <w:bottom w:val="none" w:sz="0" w:space="0" w:color="auto"/>
        <w:right w:val="none" w:sz="0" w:space="0" w:color="auto"/>
      </w:divBdr>
    </w:div>
    <w:div w:id="221990987">
      <w:marLeft w:val="480"/>
      <w:marRight w:val="0"/>
      <w:marTop w:val="0"/>
      <w:marBottom w:val="0"/>
      <w:divBdr>
        <w:top w:val="none" w:sz="0" w:space="0" w:color="auto"/>
        <w:left w:val="none" w:sz="0" w:space="0" w:color="auto"/>
        <w:bottom w:val="none" w:sz="0" w:space="0" w:color="auto"/>
        <w:right w:val="none" w:sz="0" w:space="0" w:color="auto"/>
      </w:divBdr>
    </w:div>
    <w:div w:id="222059535">
      <w:marLeft w:val="480"/>
      <w:marRight w:val="0"/>
      <w:marTop w:val="0"/>
      <w:marBottom w:val="0"/>
      <w:divBdr>
        <w:top w:val="none" w:sz="0" w:space="0" w:color="auto"/>
        <w:left w:val="none" w:sz="0" w:space="0" w:color="auto"/>
        <w:bottom w:val="none" w:sz="0" w:space="0" w:color="auto"/>
        <w:right w:val="none" w:sz="0" w:space="0" w:color="auto"/>
      </w:divBdr>
    </w:div>
    <w:div w:id="222105362">
      <w:marLeft w:val="480"/>
      <w:marRight w:val="0"/>
      <w:marTop w:val="0"/>
      <w:marBottom w:val="0"/>
      <w:divBdr>
        <w:top w:val="none" w:sz="0" w:space="0" w:color="auto"/>
        <w:left w:val="none" w:sz="0" w:space="0" w:color="auto"/>
        <w:bottom w:val="none" w:sz="0" w:space="0" w:color="auto"/>
        <w:right w:val="none" w:sz="0" w:space="0" w:color="auto"/>
      </w:divBdr>
    </w:div>
    <w:div w:id="222176056">
      <w:marLeft w:val="480"/>
      <w:marRight w:val="0"/>
      <w:marTop w:val="0"/>
      <w:marBottom w:val="0"/>
      <w:divBdr>
        <w:top w:val="none" w:sz="0" w:space="0" w:color="auto"/>
        <w:left w:val="none" w:sz="0" w:space="0" w:color="auto"/>
        <w:bottom w:val="none" w:sz="0" w:space="0" w:color="auto"/>
        <w:right w:val="none" w:sz="0" w:space="0" w:color="auto"/>
      </w:divBdr>
    </w:div>
    <w:div w:id="222178310">
      <w:marLeft w:val="480"/>
      <w:marRight w:val="0"/>
      <w:marTop w:val="0"/>
      <w:marBottom w:val="0"/>
      <w:divBdr>
        <w:top w:val="none" w:sz="0" w:space="0" w:color="auto"/>
        <w:left w:val="none" w:sz="0" w:space="0" w:color="auto"/>
        <w:bottom w:val="none" w:sz="0" w:space="0" w:color="auto"/>
        <w:right w:val="none" w:sz="0" w:space="0" w:color="auto"/>
      </w:divBdr>
    </w:div>
    <w:div w:id="222181693">
      <w:marLeft w:val="480"/>
      <w:marRight w:val="0"/>
      <w:marTop w:val="0"/>
      <w:marBottom w:val="0"/>
      <w:divBdr>
        <w:top w:val="none" w:sz="0" w:space="0" w:color="auto"/>
        <w:left w:val="none" w:sz="0" w:space="0" w:color="auto"/>
        <w:bottom w:val="none" w:sz="0" w:space="0" w:color="auto"/>
        <w:right w:val="none" w:sz="0" w:space="0" w:color="auto"/>
      </w:divBdr>
    </w:div>
    <w:div w:id="222183970">
      <w:marLeft w:val="480"/>
      <w:marRight w:val="0"/>
      <w:marTop w:val="0"/>
      <w:marBottom w:val="0"/>
      <w:divBdr>
        <w:top w:val="none" w:sz="0" w:space="0" w:color="auto"/>
        <w:left w:val="none" w:sz="0" w:space="0" w:color="auto"/>
        <w:bottom w:val="none" w:sz="0" w:space="0" w:color="auto"/>
        <w:right w:val="none" w:sz="0" w:space="0" w:color="auto"/>
      </w:divBdr>
    </w:div>
    <w:div w:id="222185025">
      <w:marLeft w:val="480"/>
      <w:marRight w:val="0"/>
      <w:marTop w:val="0"/>
      <w:marBottom w:val="0"/>
      <w:divBdr>
        <w:top w:val="none" w:sz="0" w:space="0" w:color="auto"/>
        <w:left w:val="none" w:sz="0" w:space="0" w:color="auto"/>
        <w:bottom w:val="none" w:sz="0" w:space="0" w:color="auto"/>
        <w:right w:val="none" w:sz="0" w:space="0" w:color="auto"/>
      </w:divBdr>
    </w:div>
    <w:div w:id="222256348">
      <w:marLeft w:val="480"/>
      <w:marRight w:val="0"/>
      <w:marTop w:val="0"/>
      <w:marBottom w:val="0"/>
      <w:divBdr>
        <w:top w:val="none" w:sz="0" w:space="0" w:color="auto"/>
        <w:left w:val="none" w:sz="0" w:space="0" w:color="auto"/>
        <w:bottom w:val="none" w:sz="0" w:space="0" w:color="auto"/>
        <w:right w:val="none" w:sz="0" w:space="0" w:color="auto"/>
      </w:divBdr>
    </w:div>
    <w:div w:id="222260046">
      <w:marLeft w:val="480"/>
      <w:marRight w:val="0"/>
      <w:marTop w:val="0"/>
      <w:marBottom w:val="0"/>
      <w:divBdr>
        <w:top w:val="none" w:sz="0" w:space="0" w:color="auto"/>
        <w:left w:val="none" w:sz="0" w:space="0" w:color="auto"/>
        <w:bottom w:val="none" w:sz="0" w:space="0" w:color="auto"/>
        <w:right w:val="none" w:sz="0" w:space="0" w:color="auto"/>
      </w:divBdr>
    </w:div>
    <w:div w:id="222301496">
      <w:marLeft w:val="480"/>
      <w:marRight w:val="0"/>
      <w:marTop w:val="0"/>
      <w:marBottom w:val="0"/>
      <w:divBdr>
        <w:top w:val="none" w:sz="0" w:space="0" w:color="auto"/>
        <w:left w:val="none" w:sz="0" w:space="0" w:color="auto"/>
        <w:bottom w:val="none" w:sz="0" w:space="0" w:color="auto"/>
        <w:right w:val="none" w:sz="0" w:space="0" w:color="auto"/>
      </w:divBdr>
    </w:div>
    <w:div w:id="222370643">
      <w:marLeft w:val="480"/>
      <w:marRight w:val="0"/>
      <w:marTop w:val="0"/>
      <w:marBottom w:val="0"/>
      <w:divBdr>
        <w:top w:val="none" w:sz="0" w:space="0" w:color="auto"/>
        <w:left w:val="none" w:sz="0" w:space="0" w:color="auto"/>
        <w:bottom w:val="none" w:sz="0" w:space="0" w:color="auto"/>
        <w:right w:val="none" w:sz="0" w:space="0" w:color="auto"/>
      </w:divBdr>
    </w:div>
    <w:div w:id="222371253">
      <w:marLeft w:val="480"/>
      <w:marRight w:val="0"/>
      <w:marTop w:val="0"/>
      <w:marBottom w:val="0"/>
      <w:divBdr>
        <w:top w:val="none" w:sz="0" w:space="0" w:color="auto"/>
        <w:left w:val="none" w:sz="0" w:space="0" w:color="auto"/>
        <w:bottom w:val="none" w:sz="0" w:space="0" w:color="auto"/>
        <w:right w:val="none" w:sz="0" w:space="0" w:color="auto"/>
      </w:divBdr>
    </w:div>
    <w:div w:id="222447369">
      <w:marLeft w:val="480"/>
      <w:marRight w:val="0"/>
      <w:marTop w:val="0"/>
      <w:marBottom w:val="0"/>
      <w:divBdr>
        <w:top w:val="none" w:sz="0" w:space="0" w:color="auto"/>
        <w:left w:val="none" w:sz="0" w:space="0" w:color="auto"/>
        <w:bottom w:val="none" w:sz="0" w:space="0" w:color="auto"/>
        <w:right w:val="none" w:sz="0" w:space="0" w:color="auto"/>
      </w:divBdr>
    </w:div>
    <w:div w:id="222450249">
      <w:marLeft w:val="480"/>
      <w:marRight w:val="0"/>
      <w:marTop w:val="0"/>
      <w:marBottom w:val="0"/>
      <w:divBdr>
        <w:top w:val="none" w:sz="0" w:space="0" w:color="auto"/>
        <w:left w:val="none" w:sz="0" w:space="0" w:color="auto"/>
        <w:bottom w:val="none" w:sz="0" w:space="0" w:color="auto"/>
        <w:right w:val="none" w:sz="0" w:space="0" w:color="auto"/>
      </w:divBdr>
    </w:div>
    <w:div w:id="222452681">
      <w:marLeft w:val="480"/>
      <w:marRight w:val="0"/>
      <w:marTop w:val="0"/>
      <w:marBottom w:val="0"/>
      <w:divBdr>
        <w:top w:val="none" w:sz="0" w:space="0" w:color="auto"/>
        <w:left w:val="none" w:sz="0" w:space="0" w:color="auto"/>
        <w:bottom w:val="none" w:sz="0" w:space="0" w:color="auto"/>
        <w:right w:val="none" w:sz="0" w:space="0" w:color="auto"/>
      </w:divBdr>
    </w:div>
    <w:div w:id="222494864">
      <w:marLeft w:val="480"/>
      <w:marRight w:val="0"/>
      <w:marTop w:val="0"/>
      <w:marBottom w:val="0"/>
      <w:divBdr>
        <w:top w:val="none" w:sz="0" w:space="0" w:color="auto"/>
        <w:left w:val="none" w:sz="0" w:space="0" w:color="auto"/>
        <w:bottom w:val="none" w:sz="0" w:space="0" w:color="auto"/>
        <w:right w:val="none" w:sz="0" w:space="0" w:color="auto"/>
      </w:divBdr>
    </w:div>
    <w:div w:id="222495840">
      <w:marLeft w:val="480"/>
      <w:marRight w:val="0"/>
      <w:marTop w:val="0"/>
      <w:marBottom w:val="0"/>
      <w:divBdr>
        <w:top w:val="none" w:sz="0" w:space="0" w:color="auto"/>
        <w:left w:val="none" w:sz="0" w:space="0" w:color="auto"/>
        <w:bottom w:val="none" w:sz="0" w:space="0" w:color="auto"/>
        <w:right w:val="none" w:sz="0" w:space="0" w:color="auto"/>
      </w:divBdr>
    </w:div>
    <w:div w:id="222496341">
      <w:marLeft w:val="480"/>
      <w:marRight w:val="0"/>
      <w:marTop w:val="0"/>
      <w:marBottom w:val="0"/>
      <w:divBdr>
        <w:top w:val="none" w:sz="0" w:space="0" w:color="auto"/>
        <w:left w:val="none" w:sz="0" w:space="0" w:color="auto"/>
        <w:bottom w:val="none" w:sz="0" w:space="0" w:color="auto"/>
        <w:right w:val="none" w:sz="0" w:space="0" w:color="auto"/>
      </w:divBdr>
    </w:div>
    <w:div w:id="222567440">
      <w:marLeft w:val="480"/>
      <w:marRight w:val="0"/>
      <w:marTop w:val="0"/>
      <w:marBottom w:val="0"/>
      <w:divBdr>
        <w:top w:val="none" w:sz="0" w:space="0" w:color="auto"/>
        <w:left w:val="none" w:sz="0" w:space="0" w:color="auto"/>
        <w:bottom w:val="none" w:sz="0" w:space="0" w:color="auto"/>
        <w:right w:val="none" w:sz="0" w:space="0" w:color="auto"/>
      </w:divBdr>
    </w:div>
    <w:div w:id="222568819">
      <w:marLeft w:val="480"/>
      <w:marRight w:val="0"/>
      <w:marTop w:val="0"/>
      <w:marBottom w:val="0"/>
      <w:divBdr>
        <w:top w:val="none" w:sz="0" w:space="0" w:color="auto"/>
        <w:left w:val="none" w:sz="0" w:space="0" w:color="auto"/>
        <w:bottom w:val="none" w:sz="0" w:space="0" w:color="auto"/>
        <w:right w:val="none" w:sz="0" w:space="0" w:color="auto"/>
      </w:divBdr>
    </w:div>
    <w:div w:id="222570218">
      <w:marLeft w:val="480"/>
      <w:marRight w:val="0"/>
      <w:marTop w:val="0"/>
      <w:marBottom w:val="0"/>
      <w:divBdr>
        <w:top w:val="none" w:sz="0" w:space="0" w:color="auto"/>
        <w:left w:val="none" w:sz="0" w:space="0" w:color="auto"/>
        <w:bottom w:val="none" w:sz="0" w:space="0" w:color="auto"/>
        <w:right w:val="none" w:sz="0" w:space="0" w:color="auto"/>
      </w:divBdr>
    </w:div>
    <w:div w:id="222570928">
      <w:marLeft w:val="480"/>
      <w:marRight w:val="0"/>
      <w:marTop w:val="0"/>
      <w:marBottom w:val="0"/>
      <w:divBdr>
        <w:top w:val="none" w:sz="0" w:space="0" w:color="auto"/>
        <w:left w:val="none" w:sz="0" w:space="0" w:color="auto"/>
        <w:bottom w:val="none" w:sz="0" w:space="0" w:color="auto"/>
        <w:right w:val="none" w:sz="0" w:space="0" w:color="auto"/>
      </w:divBdr>
    </w:div>
    <w:div w:id="222718739">
      <w:marLeft w:val="480"/>
      <w:marRight w:val="0"/>
      <w:marTop w:val="0"/>
      <w:marBottom w:val="0"/>
      <w:divBdr>
        <w:top w:val="none" w:sz="0" w:space="0" w:color="auto"/>
        <w:left w:val="none" w:sz="0" w:space="0" w:color="auto"/>
        <w:bottom w:val="none" w:sz="0" w:space="0" w:color="auto"/>
        <w:right w:val="none" w:sz="0" w:space="0" w:color="auto"/>
      </w:divBdr>
    </w:div>
    <w:div w:id="222761656">
      <w:marLeft w:val="480"/>
      <w:marRight w:val="0"/>
      <w:marTop w:val="0"/>
      <w:marBottom w:val="0"/>
      <w:divBdr>
        <w:top w:val="none" w:sz="0" w:space="0" w:color="auto"/>
        <w:left w:val="none" w:sz="0" w:space="0" w:color="auto"/>
        <w:bottom w:val="none" w:sz="0" w:space="0" w:color="auto"/>
        <w:right w:val="none" w:sz="0" w:space="0" w:color="auto"/>
      </w:divBdr>
    </w:div>
    <w:div w:id="222908085">
      <w:marLeft w:val="480"/>
      <w:marRight w:val="0"/>
      <w:marTop w:val="0"/>
      <w:marBottom w:val="0"/>
      <w:divBdr>
        <w:top w:val="none" w:sz="0" w:space="0" w:color="auto"/>
        <w:left w:val="none" w:sz="0" w:space="0" w:color="auto"/>
        <w:bottom w:val="none" w:sz="0" w:space="0" w:color="auto"/>
        <w:right w:val="none" w:sz="0" w:space="0" w:color="auto"/>
      </w:divBdr>
    </w:div>
    <w:div w:id="222910454">
      <w:marLeft w:val="480"/>
      <w:marRight w:val="0"/>
      <w:marTop w:val="0"/>
      <w:marBottom w:val="0"/>
      <w:divBdr>
        <w:top w:val="none" w:sz="0" w:space="0" w:color="auto"/>
        <w:left w:val="none" w:sz="0" w:space="0" w:color="auto"/>
        <w:bottom w:val="none" w:sz="0" w:space="0" w:color="auto"/>
        <w:right w:val="none" w:sz="0" w:space="0" w:color="auto"/>
      </w:divBdr>
    </w:div>
    <w:div w:id="222914086">
      <w:marLeft w:val="480"/>
      <w:marRight w:val="0"/>
      <w:marTop w:val="0"/>
      <w:marBottom w:val="0"/>
      <w:divBdr>
        <w:top w:val="none" w:sz="0" w:space="0" w:color="auto"/>
        <w:left w:val="none" w:sz="0" w:space="0" w:color="auto"/>
        <w:bottom w:val="none" w:sz="0" w:space="0" w:color="auto"/>
        <w:right w:val="none" w:sz="0" w:space="0" w:color="auto"/>
      </w:divBdr>
    </w:div>
    <w:div w:id="223025987">
      <w:marLeft w:val="480"/>
      <w:marRight w:val="0"/>
      <w:marTop w:val="0"/>
      <w:marBottom w:val="0"/>
      <w:divBdr>
        <w:top w:val="none" w:sz="0" w:space="0" w:color="auto"/>
        <w:left w:val="none" w:sz="0" w:space="0" w:color="auto"/>
        <w:bottom w:val="none" w:sz="0" w:space="0" w:color="auto"/>
        <w:right w:val="none" w:sz="0" w:space="0" w:color="auto"/>
      </w:divBdr>
    </w:div>
    <w:div w:id="223028782">
      <w:marLeft w:val="480"/>
      <w:marRight w:val="0"/>
      <w:marTop w:val="0"/>
      <w:marBottom w:val="0"/>
      <w:divBdr>
        <w:top w:val="none" w:sz="0" w:space="0" w:color="auto"/>
        <w:left w:val="none" w:sz="0" w:space="0" w:color="auto"/>
        <w:bottom w:val="none" w:sz="0" w:space="0" w:color="auto"/>
        <w:right w:val="none" w:sz="0" w:space="0" w:color="auto"/>
      </w:divBdr>
    </w:div>
    <w:div w:id="223031785">
      <w:marLeft w:val="480"/>
      <w:marRight w:val="0"/>
      <w:marTop w:val="0"/>
      <w:marBottom w:val="0"/>
      <w:divBdr>
        <w:top w:val="none" w:sz="0" w:space="0" w:color="auto"/>
        <w:left w:val="none" w:sz="0" w:space="0" w:color="auto"/>
        <w:bottom w:val="none" w:sz="0" w:space="0" w:color="auto"/>
        <w:right w:val="none" w:sz="0" w:space="0" w:color="auto"/>
      </w:divBdr>
    </w:div>
    <w:div w:id="223033561">
      <w:marLeft w:val="480"/>
      <w:marRight w:val="0"/>
      <w:marTop w:val="0"/>
      <w:marBottom w:val="0"/>
      <w:divBdr>
        <w:top w:val="none" w:sz="0" w:space="0" w:color="auto"/>
        <w:left w:val="none" w:sz="0" w:space="0" w:color="auto"/>
        <w:bottom w:val="none" w:sz="0" w:space="0" w:color="auto"/>
        <w:right w:val="none" w:sz="0" w:space="0" w:color="auto"/>
      </w:divBdr>
    </w:div>
    <w:div w:id="223101610">
      <w:marLeft w:val="480"/>
      <w:marRight w:val="0"/>
      <w:marTop w:val="0"/>
      <w:marBottom w:val="0"/>
      <w:divBdr>
        <w:top w:val="none" w:sz="0" w:space="0" w:color="auto"/>
        <w:left w:val="none" w:sz="0" w:space="0" w:color="auto"/>
        <w:bottom w:val="none" w:sz="0" w:space="0" w:color="auto"/>
        <w:right w:val="none" w:sz="0" w:space="0" w:color="auto"/>
      </w:divBdr>
    </w:div>
    <w:div w:id="223102142">
      <w:marLeft w:val="480"/>
      <w:marRight w:val="0"/>
      <w:marTop w:val="0"/>
      <w:marBottom w:val="0"/>
      <w:divBdr>
        <w:top w:val="none" w:sz="0" w:space="0" w:color="auto"/>
        <w:left w:val="none" w:sz="0" w:space="0" w:color="auto"/>
        <w:bottom w:val="none" w:sz="0" w:space="0" w:color="auto"/>
        <w:right w:val="none" w:sz="0" w:space="0" w:color="auto"/>
      </w:divBdr>
    </w:div>
    <w:div w:id="223150265">
      <w:marLeft w:val="480"/>
      <w:marRight w:val="0"/>
      <w:marTop w:val="0"/>
      <w:marBottom w:val="0"/>
      <w:divBdr>
        <w:top w:val="none" w:sz="0" w:space="0" w:color="auto"/>
        <w:left w:val="none" w:sz="0" w:space="0" w:color="auto"/>
        <w:bottom w:val="none" w:sz="0" w:space="0" w:color="auto"/>
        <w:right w:val="none" w:sz="0" w:space="0" w:color="auto"/>
      </w:divBdr>
    </w:div>
    <w:div w:id="223224119">
      <w:marLeft w:val="480"/>
      <w:marRight w:val="0"/>
      <w:marTop w:val="0"/>
      <w:marBottom w:val="0"/>
      <w:divBdr>
        <w:top w:val="none" w:sz="0" w:space="0" w:color="auto"/>
        <w:left w:val="none" w:sz="0" w:space="0" w:color="auto"/>
        <w:bottom w:val="none" w:sz="0" w:space="0" w:color="auto"/>
        <w:right w:val="none" w:sz="0" w:space="0" w:color="auto"/>
      </w:divBdr>
    </w:div>
    <w:div w:id="223293624">
      <w:marLeft w:val="480"/>
      <w:marRight w:val="0"/>
      <w:marTop w:val="0"/>
      <w:marBottom w:val="0"/>
      <w:divBdr>
        <w:top w:val="none" w:sz="0" w:space="0" w:color="auto"/>
        <w:left w:val="none" w:sz="0" w:space="0" w:color="auto"/>
        <w:bottom w:val="none" w:sz="0" w:space="0" w:color="auto"/>
        <w:right w:val="none" w:sz="0" w:space="0" w:color="auto"/>
      </w:divBdr>
    </w:div>
    <w:div w:id="223298898">
      <w:marLeft w:val="480"/>
      <w:marRight w:val="0"/>
      <w:marTop w:val="0"/>
      <w:marBottom w:val="0"/>
      <w:divBdr>
        <w:top w:val="none" w:sz="0" w:space="0" w:color="auto"/>
        <w:left w:val="none" w:sz="0" w:space="0" w:color="auto"/>
        <w:bottom w:val="none" w:sz="0" w:space="0" w:color="auto"/>
        <w:right w:val="none" w:sz="0" w:space="0" w:color="auto"/>
      </w:divBdr>
    </w:div>
    <w:div w:id="223375629">
      <w:marLeft w:val="480"/>
      <w:marRight w:val="0"/>
      <w:marTop w:val="0"/>
      <w:marBottom w:val="0"/>
      <w:divBdr>
        <w:top w:val="none" w:sz="0" w:space="0" w:color="auto"/>
        <w:left w:val="none" w:sz="0" w:space="0" w:color="auto"/>
        <w:bottom w:val="none" w:sz="0" w:space="0" w:color="auto"/>
        <w:right w:val="none" w:sz="0" w:space="0" w:color="auto"/>
      </w:divBdr>
    </w:div>
    <w:div w:id="223412234">
      <w:marLeft w:val="480"/>
      <w:marRight w:val="0"/>
      <w:marTop w:val="0"/>
      <w:marBottom w:val="0"/>
      <w:divBdr>
        <w:top w:val="none" w:sz="0" w:space="0" w:color="auto"/>
        <w:left w:val="none" w:sz="0" w:space="0" w:color="auto"/>
        <w:bottom w:val="none" w:sz="0" w:space="0" w:color="auto"/>
        <w:right w:val="none" w:sz="0" w:space="0" w:color="auto"/>
      </w:divBdr>
    </w:div>
    <w:div w:id="223491181">
      <w:marLeft w:val="480"/>
      <w:marRight w:val="0"/>
      <w:marTop w:val="0"/>
      <w:marBottom w:val="0"/>
      <w:divBdr>
        <w:top w:val="none" w:sz="0" w:space="0" w:color="auto"/>
        <w:left w:val="none" w:sz="0" w:space="0" w:color="auto"/>
        <w:bottom w:val="none" w:sz="0" w:space="0" w:color="auto"/>
        <w:right w:val="none" w:sz="0" w:space="0" w:color="auto"/>
      </w:divBdr>
    </w:div>
    <w:div w:id="223492062">
      <w:marLeft w:val="480"/>
      <w:marRight w:val="0"/>
      <w:marTop w:val="0"/>
      <w:marBottom w:val="0"/>
      <w:divBdr>
        <w:top w:val="none" w:sz="0" w:space="0" w:color="auto"/>
        <w:left w:val="none" w:sz="0" w:space="0" w:color="auto"/>
        <w:bottom w:val="none" w:sz="0" w:space="0" w:color="auto"/>
        <w:right w:val="none" w:sz="0" w:space="0" w:color="auto"/>
      </w:divBdr>
    </w:div>
    <w:div w:id="223564827">
      <w:marLeft w:val="480"/>
      <w:marRight w:val="0"/>
      <w:marTop w:val="0"/>
      <w:marBottom w:val="0"/>
      <w:divBdr>
        <w:top w:val="none" w:sz="0" w:space="0" w:color="auto"/>
        <w:left w:val="none" w:sz="0" w:space="0" w:color="auto"/>
        <w:bottom w:val="none" w:sz="0" w:space="0" w:color="auto"/>
        <w:right w:val="none" w:sz="0" w:space="0" w:color="auto"/>
      </w:divBdr>
    </w:div>
    <w:div w:id="223569730">
      <w:marLeft w:val="480"/>
      <w:marRight w:val="0"/>
      <w:marTop w:val="0"/>
      <w:marBottom w:val="0"/>
      <w:divBdr>
        <w:top w:val="none" w:sz="0" w:space="0" w:color="auto"/>
        <w:left w:val="none" w:sz="0" w:space="0" w:color="auto"/>
        <w:bottom w:val="none" w:sz="0" w:space="0" w:color="auto"/>
        <w:right w:val="none" w:sz="0" w:space="0" w:color="auto"/>
      </w:divBdr>
    </w:div>
    <w:div w:id="223686211">
      <w:marLeft w:val="480"/>
      <w:marRight w:val="0"/>
      <w:marTop w:val="0"/>
      <w:marBottom w:val="0"/>
      <w:divBdr>
        <w:top w:val="none" w:sz="0" w:space="0" w:color="auto"/>
        <w:left w:val="none" w:sz="0" w:space="0" w:color="auto"/>
        <w:bottom w:val="none" w:sz="0" w:space="0" w:color="auto"/>
        <w:right w:val="none" w:sz="0" w:space="0" w:color="auto"/>
      </w:divBdr>
    </w:div>
    <w:div w:id="223687682">
      <w:marLeft w:val="480"/>
      <w:marRight w:val="0"/>
      <w:marTop w:val="0"/>
      <w:marBottom w:val="0"/>
      <w:divBdr>
        <w:top w:val="none" w:sz="0" w:space="0" w:color="auto"/>
        <w:left w:val="none" w:sz="0" w:space="0" w:color="auto"/>
        <w:bottom w:val="none" w:sz="0" w:space="0" w:color="auto"/>
        <w:right w:val="none" w:sz="0" w:space="0" w:color="auto"/>
      </w:divBdr>
    </w:div>
    <w:div w:id="223836204">
      <w:marLeft w:val="480"/>
      <w:marRight w:val="0"/>
      <w:marTop w:val="0"/>
      <w:marBottom w:val="0"/>
      <w:divBdr>
        <w:top w:val="none" w:sz="0" w:space="0" w:color="auto"/>
        <w:left w:val="none" w:sz="0" w:space="0" w:color="auto"/>
        <w:bottom w:val="none" w:sz="0" w:space="0" w:color="auto"/>
        <w:right w:val="none" w:sz="0" w:space="0" w:color="auto"/>
      </w:divBdr>
    </w:div>
    <w:div w:id="223836929">
      <w:marLeft w:val="480"/>
      <w:marRight w:val="0"/>
      <w:marTop w:val="0"/>
      <w:marBottom w:val="0"/>
      <w:divBdr>
        <w:top w:val="none" w:sz="0" w:space="0" w:color="auto"/>
        <w:left w:val="none" w:sz="0" w:space="0" w:color="auto"/>
        <w:bottom w:val="none" w:sz="0" w:space="0" w:color="auto"/>
        <w:right w:val="none" w:sz="0" w:space="0" w:color="auto"/>
      </w:divBdr>
    </w:div>
    <w:div w:id="223952065">
      <w:marLeft w:val="480"/>
      <w:marRight w:val="0"/>
      <w:marTop w:val="0"/>
      <w:marBottom w:val="0"/>
      <w:divBdr>
        <w:top w:val="none" w:sz="0" w:space="0" w:color="auto"/>
        <w:left w:val="none" w:sz="0" w:space="0" w:color="auto"/>
        <w:bottom w:val="none" w:sz="0" w:space="0" w:color="auto"/>
        <w:right w:val="none" w:sz="0" w:space="0" w:color="auto"/>
      </w:divBdr>
    </w:div>
    <w:div w:id="224032134">
      <w:marLeft w:val="480"/>
      <w:marRight w:val="0"/>
      <w:marTop w:val="0"/>
      <w:marBottom w:val="0"/>
      <w:divBdr>
        <w:top w:val="none" w:sz="0" w:space="0" w:color="auto"/>
        <w:left w:val="none" w:sz="0" w:space="0" w:color="auto"/>
        <w:bottom w:val="none" w:sz="0" w:space="0" w:color="auto"/>
        <w:right w:val="none" w:sz="0" w:space="0" w:color="auto"/>
      </w:divBdr>
    </w:div>
    <w:div w:id="224069401">
      <w:marLeft w:val="480"/>
      <w:marRight w:val="0"/>
      <w:marTop w:val="0"/>
      <w:marBottom w:val="0"/>
      <w:divBdr>
        <w:top w:val="none" w:sz="0" w:space="0" w:color="auto"/>
        <w:left w:val="none" w:sz="0" w:space="0" w:color="auto"/>
        <w:bottom w:val="none" w:sz="0" w:space="0" w:color="auto"/>
        <w:right w:val="none" w:sz="0" w:space="0" w:color="auto"/>
      </w:divBdr>
    </w:div>
    <w:div w:id="224070904">
      <w:marLeft w:val="480"/>
      <w:marRight w:val="0"/>
      <w:marTop w:val="0"/>
      <w:marBottom w:val="0"/>
      <w:divBdr>
        <w:top w:val="none" w:sz="0" w:space="0" w:color="auto"/>
        <w:left w:val="none" w:sz="0" w:space="0" w:color="auto"/>
        <w:bottom w:val="none" w:sz="0" w:space="0" w:color="auto"/>
        <w:right w:val="none" w:sz="0" w:space="0" w:color="auto"/>
      </w:divBdr>
    </w:div>
    <w:div w:id="224074726">
      <w:marLeft w:val="480"/>
      <w:marRight w:val="0"/>
      <w:marTop w:val="0"/>
      <w:marBottom w:val="0"/>
      <w:divBdr>
        <w:top w:val="none" w:sz="0" w:space="0" w:color="auto"/>
        <w:left w:val="none" w:sz="0" w:space="0" w:color="auto"/>
        <w:bottom w:val="none" w:sz="0" w:space="0" w:color="auto"/>
        <w:right w:val="none" w:sz="0" w:space="0" w:color="auto"/>
      </w:divBdr>
    </w:div>
    <w:div w:id="224100225">
      <w:marLeft w:val="480"/>
      <w:marRight w:val="0"/>
      <w:marTop w:val="0"/>
      <w:marBottom w:val="0"/>
      <w:divBdr>
        <w:top w:val="none" w:sz="0" w:space="0" w:color="auto"/>
        <w:left w:val="none" w:sz="0" w:space="0" w:color="auto"/>
        <w:bottom w:val="none" w:sz="0" w:space="0" w:color="auto"/>
        <w:right w:val="none" w:sz="0" w:space="0" w:color="auto"/>
      </w:divBdr>
    </w:div>
    <w:div w:id="224143796">
      <w:marLeft w:val="480"/>
      <w:marRight w:val="0"/>
      <w:marTop w:val="0"/>
      <w:marBottom w:val="0"/>
      <w:divBdr>
        <w:top w:val="none" w:sz="0" w:space="0" w:color="auto"/>
        <w:left w:val="none" w:sz="0" w:space="0" w:color="auto"/>
        <w:bottom w:val="none" w:sz="0" w:space="0" w:color="auto"/>
        <w:right w:val="none" w:sz="0" w:space="0" w:color="auto"/>
      </w:divBdr>
    </w:div>
    <w:div w:id="224146897">
      <w:marLeft w:val="480"/>
      <w:marRight w:val="0"/>
      <w:marTop w:val="0"/>
      <w:marBottom w:val="0"/>
      <w:divBdr>
        <w:top w:val="none" w:sz="0" w:space="0" w:color="auto"/>
        <w:left w:val="none" w:sz="0" w:space="0" w:color="auto"/>
        <w:bottom w:val="none" w:sz="0" w:space="0" w:color="auto"/>
        <w:right w:val="none" w:sz="0" w:space="0" w:color="auto"/>
      </w:divBdr>
    </w:div>
    <w:div w:id="224266316">
      <w:marLeft w:val="480"/>
      <w:marRight w:val="0"/>
      <w:marTop w:val="0"/>
      <w:marBottom w:val="0"/>
      <w:divBdr>
        <w:top w:val="none" w:sz="0" w:space="0" w:color="auto"/>
        <w:left w:val="none" w:sz="0" w:space="0" w:color="auto"/>
        <w:bottom w:val="none" w:sz="0" w:space="0" w:color="auto"/>
        <w:right w:val="none" w:sz="0" w:space="0" w:color="auto"/>
      </w:divBdr>
    </w:div>
    <w:div w:id="224335121">
      <w:marLeft w:val="480"/>
      <w:marRight w:val="0"/>
      <w:marTop w:val="0"/>
      <w:marBottom w:val="0"/>
      <w:divBdr>
        <w:top w:val="none" w:sz="0" w:space="0" w:color="auto"/>
        <w:left w:val="none" w:sz="0" w:space="0" w:color="auto"/>
        <w:bottom w:val="none" w:sz="0" w:space="0" w:color="auto"/>
        <w:right w:val="none" w:sz="0" w:space="0" w:color="auto"/>
      </w:divBdr>
    </w:div>
    <w:div w:id="224338991">
      <w:marLeft w:val="480"/>
      <w:marRight w:val="0"/>
      <w:marTop w:val="0"/>
      <w:marBottom w:val="0"/>
      <w:divBdr>
        <w:top w:val="none" w:sz="0" w:space="0" w:color="auto"/>
        <w:left w:val="none" w:sz="0" w:space="0" w:color="auto"/>
        <w:bottom w:val="none" w:sz="0" w:space="0" w:color="auto"/>
        <w:right w:val="none" w:sz="0" w:space="0" w:color="auto"/>
      </w:divBdr>
    </w:div>
    <w:div w:id="224415661">
      <w:marLeft w:val="480"/>
      <w:marRight w:val="0"/>
      <w:marTop w:val="0"/>
      <w:marBottom w:val="0"/>
      <w:divBdr>
        <w:top w:val="none" w:sz="0" w:space="0" w:color="auto"/>
        <w:left w:val="none" w:sz="0" w:space="0" w:color="auto"/>
        <w:bottom w:val="none" w:sz="0" w:space="0" w:color="auto"/>
        <w:right w:val="none" w:sz="0" w:space="0" w:color="auto"/>
      </w:divBdr>
    </w:div>
    <w:div w:id="224419249">
      <w:marLeft w:val="480"/>
      <w:marRight w:val="0"/>
      <w:marTop w:val="0"/>
      <w:marBottom w:val="0"/>
      <w:divBdr>
        <w:top w:val="none" w:sz="0" w:space="0" w:color="auto"/>
        <w:left w:val="none" w:sz="0" w:space="0" w:color="auto"/>
        <w:bottom w:val="none" w:sz="0" w:space="0" w:color="auto"/>
        <w:right w:val="none" w:sz="0" w:space="0" w:color="auto"/>
      </w:divBdr>
    </w:div>
    <w:div w:id="224487926">
      <w:marLeft w:val="480"/>
      <w:marRight w:val="0"/>
      <w:marTop w:val="0"/>
      <w:marBottom w:val="0"/>
      <w:divBdr>
        <w:top w:val="none" w:sz="0" w:space="0" w:color="auto"/>
        <w:left w:val="none" w:sz="0" w:space="0" w:color="auto"/>
        <w:bottom w:val="none" w:sz="0" w:space="0" w:color="auto"/>
        <w:right w:val="none" w:sz="0" w:space="0" w:color="auto"/>
      </w:divBdr>
    </w:div>
    <w:div w:id="224491616">
      <w:marLeft w:val="480"/>
      <w:marRight w:val="0"/>
      <w:marTop w:val="0"/>
      <w:marBottom w:val="0"/>
      <w:divBdr>
        <w:top w:val="none" w:sz="0" w:space="0" w:color="auto"/>
        <w:left w:val="none" w:sz="0" w:space="0" w:color="auto"/>
        <w:bottom w:val="none" w:sz="0" w:space="0" w:color="auto"/>
        <w:right w:val="none" w:sz="0" w:space="0" w:color="auto"/>
      </w:divBdr>
    </w:div>
    <w:div w:id="224611980">
      <w:marLeft w:val="480"/>
      <w:marRight w:val="0"/>
      <w:marTop w:val="0"/>
      <w:marBottom w:val="0"/>
      <w:divBdr>
        <w:top w:val="none" w:sz="0" w:space="0" w:color="auto"/>
        <w:left w:val="none" w:sz="0" w:space="0" w:color="auto"/>
        <w:bottom w:val="none" w:sz="0" w:space="0" w:color="auto"/>
        <w:right w:val="none" w:sz="0" w:space="0" w:color="auto"/>
      </w:divBdr>
    </w:div>
    <w:div w:id="224679067">
      <w:marLeft w:val="480"/>
      <w:marRight w:val="0"/>
      <w:marTop w:val="0"/>
      <w:marBottom w:val="0"/>
      <w:divBdr>
        <w:top w:val="none" w:sz="0" w:space="0" w:color="auto"/>
        <w:left w:val="none" w:sz="0" w:space="0" w:color="auto"/>
        <w:bottom w:val="none" w:sz="0" w:space="0" w:color="auto"/>
        <w:right w:val="none" w:sz="0" w:space="0" w:color="auto"/>
      </w:divBdr>
    </w:div>
    <w:div w:id="224682404">
      <w:marLeft w:val="480"/>
      <w:marRight w:val="0"/>
      <w:marTop w:val="0"/>
      <w:marBottom w:val="0"/>
      <w:divBdr>
        <w:top w:val="none" w:sz="0" w:space="0" w:color="auto"/>
        <w:left w:val="none" w:sz="0" w:space="0" w:color="auto"/>
        <w:bottom w:val="none" w:sz="0" w:space="0" w:color="auto"/>
        <w:right w:val="none" w:sz="0" w:space="0" w:color="auto"/>
      </w:divBdr>
    </w:div>
    <w:div w:id="224683756">
      <w:marLeft w:val="480"/>
      <w:marRight w:val="0"/>
      <w:marTop w:val="0"/>
      <w:marBottom w:val="0"/>
      <w:divBdr>
        <w:top w:val="none" w:sz="0" w:space="0" w:color="auto"/>
        <w:left w:val="none" w:sz="0" w:space="0" w:color="auto"/>
        <w:bottom w:val="none" w:sz="0" w:space="0" w:color="auto"/>
        <w:right w:val="none" w:sz="0" w:space="0" w:color="auto"/>
      </w:divBdr>
    </w:div>
    <w:div w:id="224685273">
      <w:marLeft w:val="480"/>
      <w:marRight w:val="0"/>
      <w:marTop w:val="0"/>
      <w:marBottom w:val="0"/>
      <w:divBdr>
        <w:top w:val="none" w:sz="0" w:space="0" w:color="auto"/>
        <w:left w:val="none" w:sz="0" w:space="0" w:color="auto"/>
        <w:bottom w:val="none" w:sz="0" w:space="0" w:color="auto"/>
        <w:right w:val="none" w:sz="0" w:space="0" w:color="auto"/>
      </w:divBdr>
    </w:div>
    <w:div w:id="224686203">
      <w:marLeft w:val="480"/>
      <w:marRight w:val="0"/>
      <w:marTop w:val="0"/>
      <w:marBottom w:val="0"/>
      <w:divBdr>
        <w:top w:val="none" w:sz="0" w:space="0" w:color="auto"/>
        <w:left w:val="none" w:sz="0" w:space="0" w:color="auto"/>
        <w:bottom w:val="none" w:sz="0" w:space="0" w:color="auto"/>
        <w:right w:val="none" w:sz="0" w:space="0" w:color="auto"/>
      </w:divBdr>
    </w:div>
    <w:div w:id="224727360">
      <w:marLeft w:val="480"/>
      <w:marRight w:val="0"/>
      <w:marTop w:val="0"/>
      <w:marBottom w:val="0"/>
      <w:divBdr>
        <w:top w:val="none" w:sz="0" w:space="0" w:color="auto"/>
        <w:left w:val="none" w:sz="0" w:space="0" w:color="auto"/>
        <w:bottom w:val="none" w:sz="0" w:space="0" w:color="auto"/>
        <w:right w:val="none" w:sz="0" w:space="0" w:color="auto"/>
      </w:divBdr>
    </w:div>
    <w:div w:id="224728447">
      <w:marLeft w:val="480"/>
      <w:marRight w:val="0"/>
      <w:marTop w:val="0"/>
      <w:marBottom w:val="0"/>
      <w:divBdr>
        <w:top w:val="none" w:sz="0" w:space="0" w:color="auto"/>
        <w:left w:val="none" w:sz="0" w:space="0" w:color="auto"/>
        <w:bottom w:val="none" w:sz="0" w:space="0" w:color="auto"/>
        <w:right w:val="none" w:sz="0" w:space="0" w:color="auto"/>
      </w:divBdr>
    </w:div>
    <w:div w:id="224729564">
      <w:marLeft w:val="480"/>
      <w:marRight w:val="0"/>
      <w:marTop w:val="0"/>
      <w:marBottom w:val="0"/>
      <w:divBdr>
        <w:top w:val="none" w:sz="0" w:space="0" w:color="auto"/>
        <w:left w:val="none" w:sz="0" w:space="0" w:color="auto"/>
        <w:bottom w:val="none" w:sz="0" w:space="0" w:color="auto"/>
        <w:right w:val="none" w:sz="0" w:space="0" w:color="auto"/>
      </w:divBdr>
    </w:div>
    <w:div w:id="224731232">
      <w:marLeft w:val="480"/>
      <w:marRight w:val="0"/>
      <w:marTop w:val="0"/>
      <w:marBottom w:val="0"/>
      <w:divBdr>
        <w:top w:val="none" w:sz="0" w:space="0" w:color="auto"/>
        <w:left w:val="none" w:sz="0" w:space="0" w:color="auto"/>
        <w:bottom w:val="none" w:sz="0" w:space="0" w:color="auto"/>
        <w:right w:val="none" w:sz="0" w:space="0" w:color="auto"/>
      </w:divBdr>
    </w:div>
    <w:div w:id="224797803">
      <w:marLeft w:val="480"/>
      <w:marRight w:val="0"/>
      <w:marTop w:val="0"/>
      <w:marBottom w:val="0"/>
      <w:divBdr>
        <w:top w:val="none" w:sz="0" w:space="0" w:color="auto"/>
        <w:left w:val="none" w:sz="0" w:space="0" w:color="auto"/>
        <w:bottom w:val="none" w:sz="0" w:space="0" w:color="auto"/>
        <w:right w:val="none" w:sz="0" w:space="0" w:color="auto"/>
      </w:divBdr>
    </w:div>
    <w:div w:id="224806180">
      <w:marLeft w:val="480"/>
      <w:marRight w:val="0"/>
      <w:marTop w:val="0"/>
      <w:marBottom w:val="0"/>
      <w:divBdr>
        <w:top w:val="none" w:sz="0" w:space="0" w:color="auto"/>
        <w:left w:val="none" w:sz="0" w:space="0" w:color="auto"/>
        <w:bottom w:val="none" w:sz="0" w:space="0" w:color="auto"/>
        <w:right w:val="none" w:sz="0" w:space="0" w:color="auto"/>
      </w:divBdr>
    </w:div>
    <w:div w:id="224880694">
      <w:marLeft w:val="480"/>
      <w:marRight w:val="0"/>
      <w:marTop w:val="0"/>
      <w:marBottom w:val="0"/>
      <w:divBdr>
        <w:top w:val="none" w:sz="0" w:space="0" w:color="auto"/>
        <w:left w:val="none" w:sz="0" w:space="0" w:color="auto"/>
        <w:bottom w:val="none" w:sz="0" w:space="0" w:color="auto"/>
        <w:right w:val="none" w:sz="0" w:space="0" w:color="auto"/>
      </w:divBdr>
    </w:div>
    <w:div w:id="224923306">
      <w:marLeft w:val="480"/>
      <w:marRight w:val="0"/>
      <w:marTop w:val="0"/>
      <w:marBottom w:val="0"/>
      <w:divBdr>
        <w:top w:val="none" w:sz="0" w:space="0" w:color="auto"/>
        <w:left w:val="none" w:sz="0" w:space="0" w:color="auto"/>
        <w:bottom w:val="none" w:sz="0" w:space="0" w:color="auto"/>
        <w:right w:val="none" w:sz="0" w:space="0" w:color="auto"/>
      </w:divBdr>
    </w:div>
    <w:div w:id="224924063">
      <w:marLeft w:val="480"/>
      <w:marRight w:val="0"/>
      <w:marTop w:val="0"/>
      <w:marBottom w:val="0"/>
      <w:divBdr>
        <w:top w:val="none" w:sz="0" w:space="0" w:color="auto"/>
        <w:left w:val="none" w:sz="0" w:space="0" w:color="auto"/>
        <w:bottom w:val="none" w:sz="0" w:space="0" w:color="auto"/>
        <w:right w:val="none" w:sz="0" w:space="0" w:color="auto"/>
      </w:divBdr>
    </w:div>
    <w:div w:id="224951212">
      <w:marLeft w:val="480"/>
      <w:marRight w:val="0"/>
      <w:marTop w:val="0"/>
      <w:marBottom w:val="0"/>
      <w:divBdr>
        <w:top w:val="none" w:sz="0" w:space="0" w:color="auto"/>
        <w:left w:val="none" w:sz="0" w:space="0" w:color="auto"/>
        <w:bottom w:val="none" w:sz="0" w:space="0" w:color="auto"/>
        <w:right w:val="none" w:sz="0" w:space="0" w:color="auto"/>
      </w:divBdr>
    </w:div>
    <w:div w:id="224996042">
      <w:marLeft w:val="480"/>
      <w:marRight w:val="0"/>
      <w:marTop w:val="0"/>
      <w:marBottom w:val="0"/>
      <w:divBdr>
        <w:top w:val="none" w:sz="0" w:space="0" w:color="auto"/>
        <w:left w:val="none" w:sz="0" w:space="0" w:color="auto"/>
        <w:bottom w:val="none" w:sz="0" w:space="0" w:color="auto"/>
        <w:right w:val="none" w:sz="0" w:space="0" w:color="auto"/>
      </w:divBdr>
    </w:div>
    <w:div w:id="225067347">
      <w:marLeft w:val="480"/>
      <w:marRight w:val="0"/>
      <w:marTop w:val="0"/>
      <w:marBottom w:val="0"/>
      <w:divBdr>
        <w:top w:val="none" w:sz="0" w:space="0" w:color="auto"/>
        <w:left w:val="none" w:sz="0" w:space="0" w:color="auto"/>
        <w:bottom w:val="none" w:sz="0" w:space="0" w:color="auto"/>
        <w:right w:val="none" w:sz="0" w:space="0" w:color="auto"/>
      </w:divBdr>
    </w:div>
    <w:div w:id="225073049">
      <w:marLeft w:val="480"/>
      <w:marRight w:val="0"/>
      <w:marTop w:val="0"/>
      <w:marBottom w:val="0"/>
      <w:divBdr>
        <w:top w:val="none" w:sz="0" w:space="0" w:color="auto"/>
        <w:left w:val="none" w:sz="0" w:space="0" w:color="auto"/>
        <w:bottom w:val="none" w:sz="0" w:space="0" w:color="auto"/>
        <w:right w:val="none" w:sz="0" w:space="0" w:color="auto"/>
      </w:divBdr>
    </w:div>
    <w:div w:id="225145447">
      <w:marLeft w:val="480"/>
      <w:marRight w:val="0"/>
      <w:marTop w:val="0"/>
      <w:marBottom w:val="0"/>
      <w:divBdr>
        <w:top w:val="none" w:sz="0" w:space="0" w:color="auto"/>
        <w:left w:val="none" w:sz="0" w:space="0" w:color="auto"/>
        <w:bottom w:val="none" w:sz="0" w:space="0" w:color="auto"/>
        <w:right w:val="none" w:sz="0" w:space="0" w:color="auto"/>
      </w:divBdr>
    </w:div>
    <w:div w:id="225453633">
      <w:marLeft w:val="480"/>
      <w:marRight w:val="0"/>
      <w:marTop w:val="0"/>
      <w:marBottom w:val="0"/>
      <w:divBdr>
        <w:top w:val="none" w:sz="0" w:space="0" w:color="auto"/>
        <w:left w:val="none" w:sz="0" w:space="0" w:color="auto"/>
        <w:bottom w:val="none" w:sz="0" w:space="0" w:color="auto"/>
        <w:right w:val="none" w:sz="0" w:space="0" w:color="auto"/>
      </w:divBdr>
    </w:div>
    <w:div w:id="225575992">
      <w:marLeft w:val="480"/>
      <w:marRight w:val="0"/>
      <w:marTop w:val="0"/>
      <w:marBottom w:val="0"/>
      <w:divBdr>
        <w:top w:val="none" w:sz="0" w:space="0" w:color="auto"/>
        <w:left w:val="none" w:sz="0" w:space="0" w:color="auto"/>
        <w:bottom w:val="none" w:sz="0" w:space="0" w:color="auto"/>
        <w:right w:val="none" w:sz="0" w:space="0" w:color="auto"/>
      </w:divBdr>
    </w:div>
    <w:div w:id="225577253">
      <w:marLeft w:val="480"/>
      <w:marRight w:val="0"/>
      <w:marTop w:val="0"/>
      <w:marBottom w:val="0"/>
      <w:divBdr>
        <w:top w:val="none" w:sz="0" w:space="0" w:color="auto"/>
        <w:left w:val="none" w:sz="0" w:space="0" w:color="auto"/>
        <w:bottom w:val="none" w:sz="0" w:space="0" w:color="auto"/>
        <w:right w:val="none" w:sz="0" w:space="0" w:color="auto"/>
      </w:divBdr>
    </w:div>
    <w:div w:id="225578620">
      <w:marLeft w:val="480"/>
      <w:marRight w:val="0"/>
      <w:marTop w:val="0"/>
      <w:marBottom w:val="0"/>
      <w:divBdr>
        <w:top w:val="none" w:sz="0" w:space="0" w:color="auto"/>
        <w:left w:val="none" w:sz="0" w:space="0" w:color="auto"/>
        <w:bottom w:val="none" w:sz="0" w:space="0" w:color="auto"/>
        <w:right w:val="none" w:sz="0" w:space="0" w:color="auto"/>
      </w:divBdr>
    </w:div>
    <w:div w:id="225578690">
      <w:marLeft w:val="480"/>
      <w:marRight w:val="0"/>
      <w:marTop w:val="0"/>
      <w:marBottom w:val="0"/>
      <w:divBdr>
        <w:top w:val="none" w:sz="0" w:space="0" w:color="auto"/>
        <w:left w:val="none" w:sz="0" w:space="0" w:color="auto"/>
        <w:bottom w:val="none" w:sz="0" w:space="0" w:color="auto"/>
        <w:right w:val="none" w:sz="0" w:space="0" w:color="auto"/>
      </w:divBdr>
    </w:div>
    <w:div w:id="225650533">
      <w:marLeft w:val="480"/>
      <w:marRight w:val="0"/>
      <w:marTop w:val="0"/>
      <w:marBottom w:val="0"/>
      <w:divBdr>
        <w:top w:val="none" w:sz="0" w:space="0" w:color="auto"/>
        <w:left w:val="none" w:sz="0" w:space="0" w:color="auto"/>
        <w:bottom w:val="none" w:sz="0" w:space="0" w:color="auto"/>
        <w:right w:val="none" w:sz="0" w:space="0" w:color="auto"/>
      </w:divBdr>
    </w:div>
    <w:div w:id="225721339">
      <w:marLeft w:val="480"/>
      <w:marRight w:val="0"/>
      <w:marTop w:val="0"/>
      <w:marBottom w:val="0"/>
      <w:divBdr>
        <w:top w:val="none" w:sz="0" w:space="0" w:color="auto"/>
        <w:left w:val="none" w:sz="0" w:space="0" w:color="auto"/>
        <w:bottom w:val="none" w:sz="0" w:space="0" w:color="auto"/>
        <w:right w:val="none" w:sz="0" w:space="0" w:color="auto"/>
      </w:divBdr>
    </w:div>
    <w:div w:id="225722091">
      <w:marLeft w:val="480"/>
      <w:marRight w:val="0"/>
      <w:marTop w:val="0"/>
      <w:marBottom w:val="0"/>
      <w:divBdr>
        <w:top w:val="none" w:sz="0" w:space="0" w:color="auto"/>
        <w:left w:val="none" w:sz="0" w:space="0" w:color="auto"/>
        <w:bottom w:val="none" w:sz="0" w:space="0" w:color="auto"/>
        <w:right w:val="none" w:sz="0" w:space="0" w:color="auto"/>
      </w:divBdr>
    </w:div>
    <w:div w:id="225722961">
      <w:marLeft w:val="480"/>
      <w:marRight w:val="0"/>
      <w:marTop w:val="0"/>
      <w:marBottom w:val="0"/>
      <w:divBdr>
        <w:top w:val="none" w:sz="0" w:space="0" w:color="auto"/>
        <w:left w:val="none" w:sz="0" w:space="0" w:color="auto"/>
        <w:bottom w:val="none" w:sz="0" w:space="0" w:color="auto"/>
        <w:right w:val="none" w:sz="0" w:space="0" w:color="auto"/>
      </w:divBdr>
    </w:div>
    <w:div w:id="225771956">
      <w:marLeft w:val="480"/>
      <w:marRight w:val="0"/>
      <w:marTop w:val="0"/>
      <w:marBottom w:val="0"/>
      <w:divBdr>
        <w:top w:val="none" w:sz="0" w:space="0" w:color="auto"/>
        <w:left w:val="none" w:sz="0" w:space="0" w:color="auto"/>
        <w:bottom w:val="none" w:sz="0" w:space="0" w:color="auto"/>
        <w:right w:val="none" w:sz="0" w:space="0" w:color="auto"/>
      </w:divBdr>
    </w:div>
    <w:div w:id="225772832">
      <w:marLeft w:val="480"/>
      <w:marRight w:val="0"/>
      <w:marTop w:val="0"/>
      <w:marBottom w:val="0"/>
      <w:divBdr>
        <w:top w:val="none" w:sz="0" w:space="0" w:color="auto"/>
        <w:left w:val="none" w:sz="0" w:space="0" w:color="auto"/>
        <w:bottom w:val="none" w:sz="0" w:space="0" w:color="auto"/>
        <w:right w:val="none" w:sz="0" w:space="0" w:color="auto"/>
      </w:divBdr>
    </w:div>
    <w:div w:id="225838987">
      <w:marLeft w:val="480"/>
      <w:marRight w:val="0"/>
      <w:marTop w:val="0"/>
      <w:marBottom w:val="0"/>
      <w:divBdr>
        <w:top w:val="none" w:sz="0" w:space="0" w:color="auto"/>
        <w:left w:val="none" w:sz="0" w:space="0" w:color="auto"/>
        <w:bottom w:val="none" w:sz="0" w:space="0" w:color="auto"/>
        <w:right w:val="none" w:sz="0" w:space="0" w:color="auto"/>
      </w:divBdr>
    </w:div>
    <w:div w:id="225841668">
      <w:marLeft w:val="480"/>
      <w:marRight w:val="0"/>
      <w:marTop w:val="0"/>
      <w:marBottom w:val="0"/>
      <w:divBdr>
        <w:top w:val="none" w:sz="0" w:space="0" w:color="auto"/>
        <w:left w:val="none" w:sz="0" w:space="0" w:color="auto"/>
        <w:bottom w:val="none" w:sz="0" w:space="0" w:color="auto"/>
        <w:right w:val="none" w:sz="0" w:space="0" w:color="auto"/>
      </w:divBdr>
    </w:div>
    <w:div w:id="225919973">
      <w:marLeft w:val="480"/>
      <w:marRight w:val="0"/>
      <w:marTop w:val="0"/>
      <w:marBottom w:val="0"/>
      <w:divBdr>
        <w:top w:val="none" w:sz="0" w:space="0" w:color="auto"/>
        <w:left w:val="none" w:sz="0" w:space="0" w:color="auto"/>
        <w:bottom w:val="none" w:sz="0" w:space="0" w:color="auto"/>
        <w:right w:val="none" w:sz="0" w:space="0" w:color="auto"/>
      </w:divBdr>
    </w:div>
    <w:div w:id="226188353">
      <w:marLeft w:val="480"/>
      <w:marRight w:val="0"/>
      <w:marTop w:val="0"/>
      <w:marBottom w:val="0"/>
      <w:divBdr>
        <w:top w:val="none" w:sz="0" w:space="0" w:color="auto"/>
        <w:left w:val="none" w:sz="0" w:space="0" w:color="auto"/>
        <w:bottom w:val="none" w:sz="0" w:space="0" w:color="auto"/>
        <w:right w:val="none" w:sz="0" w:space="0" w:color="auto"/>
      </w:divBdr>
    </w:div>
    <w:div w:id="226189394">
      <w:marLeft w:val="480"/>
      <w:marRight w:val="0"/>
      <w:marTop w:val="0"/>
      <w:marBottom w:val="0"/>
      <w:divBdr>
        <w:top w:val="none" w:sz="0" w:space="0" w:color="auto"/>
        <w:left w:val="none" w:sz="0" w:space="0" w:color="auto"/>
        <w:bottom w:val="none" w:sz="0" w:space="0" w:color="auto"/>
        <w:right w:val="none" w:sz="0" w:space="0" w:color="auto"/>
      </w:divBdr>
    </w:div>
    <w:div w:id="226381464">
      <w:marLeft w:val="480"/>
      <w:marRight w:val="0"/>
      <w:marTop w:val="0"/>
      <w:marBottom w:val="0"/>
      <w:divBdr>
        <w:top w:val="none" w:sz="0" w:space="0" w:color="auto"/>
        <w:left w:val="none" w:sz="0" w:space="0" w:color="auto"/>
        <w:bottom w:val="none" w:sz="0" w:space="0" w:color="auto"/>
        <w:right w:val="none" w:sz="0" w:space="0" w:color="auto"/>
      </w:divBdr>
    </w:div>
    <w:div w:id="226384615">
      <w:marLeft w:val="480"/>
      <w:marRight w:val="0"/>
      <w:marTop w:val="0"/>
      <w:marBottom w:val="0"/>
      <w:divBdr>
        <w:top w:val="none" w:sz="0" w:space="0" w:color="auto"/>
        <w:left w:val="none" w:sz="0" w:space="0" w:color="auto"/>
        <w:bottom w:val="none" w:sz="0" w:space="0" w:color="auto"/>
        <w:right w:val="none" w:sz="0" w:space="0" w:color="auto"/>
      </w:divBdr>
    </w:div>
    <w:div w:id="226502462">
      <w:marLeft w:val="480"/>
      <w:marRight w:val="0"/>
      <w:marTop w:val="0"/>
      <w:marBottom w:val="0"/>
      <w:divBdr>
        <w:top w:val="none" w:sz="0" w:space="0" w:color="auto"/>
        <w:left w:val="none" w:sz="0" w:space="0" w:color="auto"/>
        <w:bottom w:val="none" w:sz="0" w:space="0" w:color="auto"/>
        <w:right w:val="none" w:sz="0" w:space="0" w:color="auto"/>
      </w:divBdr>
    </w:div>
    <w:div w:id="226652038">
      <w:marLeft w:val="480"/>
      <w:marRight w:val="0"/>
      <w:marTop w:val="0"/>
      <w:marBottom w:val="0"/>
      <w:divBdr>
        <w:top w:val="none" w:sz="0" w:space="0" w:color="auto"/>
        <w:left w:val="none" w:sz="0" w:space="0" w:color="auto"/>
        <w:bottom w:val="none" w:sz="0" w:space="0" w:color="auto"/>
        <w:right w:val="none" w:sz="0" w:space="0" w:color="auto"/>
      </w:divBdr>
    </w:div>
    <w:div w:id="226690828">
      <w:marLeft w:val="480"/>
      <w:marRight w:val="0"/>
      <w:marTop w:val="0"/>
      <w:marBottom w:val="0"/>
      <w:divBdr>
        <w:top w:val="none" w:sz="0" w:space="0" w:color="auto"/>
        <w:left w:val="none" w:sz="0" w:space="0" w:color="auto"/>
        <w:bottom w:val="none" w:sz="0" w:space="0" w:color="auto"/>
        <w:right w:val="none" w:sz="0" w:space="0" w:color="auto"/>
      </w:divBdr>
    </w:div>
    <w:div w:id="226695731">
      <w:marLeft w:val="480"/>
      <w:marRight w:val="0"/>
      <w:marTop w:val="0"/>
      <w:marBottom w:val="0"/>
      <w:divBdr>
        <w:top w:val="none" w:sz="0" w:space="0" w:color="auto"/>
        <w:left w:val="none" w:sz="0" w:space="0" w:color="auto"/>
        <w:bottom w:val="none" w:sz="0" w:space="0" w:color="auto"/>
        <w:right w:val="none" w:sz="0" w:space="0" w:color="auto"/>
      </w:divBdr>
    </w:div>
    <w:div w:id="226769194">
      <w:marLeft w:val="480"/>
      <w:marRight w:val="0"/>
      <w:marTop w:val="0"/>
      <w:marBottom w:val="0"/>
      <w:divBdr>
        <w:top w:val="none" w:sz="0" w:space="0" w:color="auto"/>
        <w:left w:val="none" w:sz="0" w:space="0" w:color="auto"/>
        <w:bottom w:val="none" w:sz="0" w:space="0" w:color="auto"/>
        <w:right w:val="none" w:sz="0" w:space="0" w:color="auto"/>
      </w:divBdr>
    </w:div>
    <w:div w:id="226839202">
      <w:marLeft w:val="480"/>
      <w:marRight w:val="0"/>
      <w:marTop w:val="0"/>
      <w:marBottom w:val="0"/>
      <w:divBdr>
        <w:top w:val="none" w:sz="0" w:space="0" w:color="auto"/>
        <w:left w:val="none" w:sz="0" w:space="0" w:color="auto"/>
        <w:bottom w:val="none" w:sz="0" w:space="0" w:color="auto"/>
        <w:right w:val="none" w:sz="0" w:space="0" w:color="auto"/>
      </w:divBdr>
    </w:div>
    <w:div w:id="226840214">
      <w:marLeft w:val="480"/>
      <w:marRight w:val="0"/>
      <w:marTop w:val="0"/>
      <w:marBottom w:val="0"/>
      <w:divBdr>
        <w:top w:val="none" w:sz="0" w:space="0" w:color="auto"/>
        <w:left w:val="none" w:sz="0" w:space="0" w:color="auto"/>
        <w:bottom w:val="none" w:sz="0" w:space="0" w:color="auto"/>
        <w:right w:val="none" w:sz="0" w:space="0" w:color="auto"/>
      </w:divBdr>
    </w:div>
    <w:div w:id="226843495">
      <w:marLeft w:val="480"/>
      <w:marRight w:val="0"/>
      <w:marTop w:val="0"/>
      <w:marBottom w:val="0"/>
      <w:divBdr>
        <w:top w:val="none" w:sz="0" w:space="0" w:color="auto"/>
        <w:left w:val="none" w:sz="0" w:space="0" w:color="auto"/>
        <w:bottom w:val="none" w:sz="0" w:space="0" w:color="auto"/>
        <w:right w:val="none" w:sz="0" w:space="0" w:color="auto"/>
      </w:divBdr>
    </w:div>
    <w:div w:id="226886243">
      <w:marLeft w:val="480"/>
      <w:marRight w:val="0"/>
      <w:marTop w:val="0"/>
      <w:marBottom w:val="0"/>
      <w:divBdr>
        <w:top w:val="none" w:sz="0" w:space="0" w:color="auto"/>
        <w:left w:val="none" w:sz="0" w:space="0" w:color="auto"/>
        <w:bottom w:val="none" w:sz="0" w:space="0" w:color="auto"/>
        <w:right w:val="none" w:sz="0" w:space="0" w:color="auto"/>
      </w:divBdr>
    </w:div>
    <w:div w:id="226913711">
      <w:marLeft w:val="480"/>
      <w:marRight w:val="0"/>
      <w:marTop w:val="0"/>
      <w:marBottom w:val="0"/>
      <w:divBdr>
        <w:top w:val="none" w:sz="0" w:space="0" w:color="auto"/>
        <w:left w:val="none" w:sz="0" w:space="0" w:color="auto"/>
        <w:bottom w:val="none" w:sz="0" w:space="0" w:color="auto"/>
        <w:right w:val="none" w:sz="0" w:space="0" w:color="auto"/>
      </w:divBdr>
    </w:div>
    <w:div w:id="226914405">
      <w:marLeft w:val="480"/>
      <w:marRight w:val="0"/>
      <w:marTop w:val="0"/>
      <w:marBottom w:val="0"/>
      <w:divBdr>
        <w:top w:val="none" w:sz="0" w:space="0" w:color="auto"/>
        <w:left w:val="none" w:sz="0" w:space="0" w:color="auto"/>
        <w:bottom w:val="none" w:sz="0" w:space="0" w:color="auto"/>
        <w:right w:val="none" w:sz="0" w:space="0" w:color="auto"/>
      </w:divBdr>
    </w:div>
    <w:div w:id="226915858">
      <w:marLeft w:val="480"/>
      <w:marRight w:val="0"/>
      <w:marTop w:val="0"/>
      <w:marBottom w:val="0"/>
      <w:divBdr>
        <w:top w:val="none" w:sz="0" w:space="0" w:color="auto"/>
        <w:left w:val="none" w:sz="0" w:space="0" w:color="auto"/>
        <w:bottom w:val="none" w:sz="0" w:space="0" w:color="auto"/>
        <w:right w:val="none" w:sz="0" w:space="0" w:color="auto"/>
      </w:divBdr>
    </w:div>
    <w:div w:id="226958203">
      <w:marLeft w:val="480"/>
      <w:marRight w:val="0"/>
      <w:marTop w:val="0"/>
      <w:marBottom w:val="0"/>
      <w:divBdr>
        <w:top w:val="none" w:sz="0" w:space="0" w:color="auto"/>
        <w:left w:val="none" w:sz="0" w:space="0" w:color="auto"/>
        <w:bottom w:val="none" w:sz="0" w:space="0" w:color="auto"/>
        <w:right w:val="none" w:sz="0" w:space="0" w:color="auto"/>
      </w:divBdr>
    </w:div>
    <w:div w:id="226962665">
      <w:marLeft w:val="480"/>
      <w:marRight w:val="0"/>
      <w:marTop w:val="0"/>
      <w:marBottom w:val="0"/>
      <w:divBdr>
        <w:top w:val="none" w:sz="0" w:space="0" w:color="auto"/>
        <w:left w:val="none" w:sz="0" w:space="0" w:color="auto"/>
        <w:bottom w:val="none" w:sz="0" w:space="0" w:color="auto"/>
        <w:right w:val="none" w:sz="0" w:space="0" w:color="auto"/>
      </w:divBdr>
    </w:div>
    <w:div w:id="227040131">
      <w:marLeft w:val="480"/>
      <w:marRight w:val="0"/>
      <w:marTop w:val="0"/>
      <w:marBottom w:val="0"/>
      <w:divBdr>
        <w:top w:val="none" w:sz="0" w:space="0" w:color="auto"/>
        <w:left w:val="none" w:sz="0" w:space="0" w:color="auto"/>
        <w:bottom w:val="none" w:sz="0" w:space="0" w:color="auto"/>
        <w:right w:val="none" w:sz="0" w:space="0" w:color="auto"/>
      </w:divBdr>
    </w:div>
    <w:div w:id="227040351">
      <w:marLeft w:val="480"/>
      <w:marRight w:val="0"/>
      <w:marTop w:val="0"/>
      <w:marBottom w:val="0"/>
      <w:divBdr>
        <w:top w:val="none" w:sz="0" w:space="0" w:color="auto"/>
        <w:left w:val="none" w:sz="0" w:space="0" w:color="auto"/>
        <w:bottom w:val="none" w:sz="0" w:space="0" w:color="auto"/>
        <w:right w:val="none" w:sz="0" w:space="0" w:color="auto"/>
      </w:divBdr>
    </w:div>
    <w:div w:id="227109747">
      <w:marLeft w:val="480"/>
      <w:marRight w:val="0"/>
      <w:marTop w:val="0"/>
      <w:marBottom w:val="0"/>
      <w:divBdr>
        <w:top w:val="none" w:sz="0" w:space="0" w:color="auto"/>
        <w:left w:val="none" w:sz="0" w:space="0" w:color="auto"/>
        <w:bottom w:val="none" w:sz="0" w:space="0" w:color="auto"/>
        <w:right w:val="none" w:sz="0" w:space="0" w:color="auto"/>
      </w:divBdr>
    </w:div>
    <w:div w:id="227157544">
      <w:marLeft w:val="480"/>
      <w:marRight w:val="0"/>
      <w:marTop w:val="0"/>
      <w:marBottom w:val="0"/>
      <w:divBdr>
        <w:top w:val="none" w:sz="0" w:space="0" w:color="auto"/>
        <w:left w:val="none" w:sz="0" w:space="0" w:color="auto"/>
        <w:bottom w:val="none" w:sz="0" w:space="0" w:color="auto"/>
        <w:right w:val="none" w:sz="0" w:space="0" w:color="auto"/>
      </w:divBdr>
    </w:div>
    <w:div w:id="227226616">
      <w:marLeft w:val="480"/>
      <w:marRight w:val="0"/>
      <w:marTop w:val="0"/>
      <w:marBottom w:val="0"/>
      <w:divBdr>
        <w:top w:val="none" w:sz="0" w:space="0" w:color="auto"/>
        <w:left w:val="none" w:sz="0" w:space="0" w:color="auto"/>
        <w:bottom w:val="none" w:sz="0" w:space="0" w:color="auto"/>
        <w:right w:val="none" w:sz="0" w:space="0" w:color="auto"/>
      </w:divBdr>
    </w:div>
    <w:div w:id="227344531">
      <w:marLeft w:val="480"/>
      <w:marRight w:val="0"/>
      <w:marTop w:val="0"/>
      <w:marBottom w:val="0"/>
      <w:divBdr>
        <w:top w:val="none" w:sz="0" w:space="0" w:color="auto"/>
        <w:left w:val="none" w:sz="0" w:space="0" w:color="auto"/>
        <w:bottom w:val="none" w:sz="0" w:space="0" w:color="auto"/>
        <w:right w:val="none" w:sz="0" w:space="0" w:color="auto"/>
      </w:divBdr>
    </w:div>
    <w:div w:id="227348846">
      <w:marLeft w:val="480"/>
      <w:marRight w:val="0"/>
      <w:marTop w:val="0"/>
      <w:marBottom w:val="0"/>
      <w:divBdr>
        <w:top w:val="none" w:sz="0" w:space="0" w:color="auto"/>
        <w:left w:val="none" w:sz="0" w:space="0" w:color="auto"/>
        <w:bottom w:val="none" w:sz="0" w:space="0" w:color="auto"/>
        <w:right w:val="none" w:sz="0" w:space="0" w:color="auto"/>
      </w:divBdr>
    </w:div>
    <w:div w:id="227376393">
      <w:marLeft w:val="480"/>
      <w:marRight w:val="0"/>
      <w:marTop w:val="0"/>
      <w:marBottom w:val="0"/>
      <w:divBdr>
        <w:top w:val="none" w:sz="0" w:space="0" w:color="auto"/>
        <w:left w:val="none" w:sz="0" w:space="0" w:color="auto"/>
        <w:bottom w:val="none" w:sz="0" w:space="0" w:color="auto"/>
        <w:right w:val="none" w:sz="0" w:space="0" w:color="auto"/>
      </w:divBdr>
    </w:div>
    <w:div w:id="227496271">
      <w:marLeft w:val="480"/>
      <w:marRight w:val="0"/>
      <w:marTop w:val="0"/>
      <w:marBottom w:val="0"/>
      <w:divBdr>
        <w:top w:val="none" w:sz="0" w:space="0" w:color="auto"/>
        <w:left w:val="none" w:sz="0" w:space="0" w:color="auto"/>
        <w:bottom w:val="none" w:sz="0" w:space="0" w:color="auto"/>
        <w:right w:val="none" w:sz="0" w:space="0" w:color="auto"/>
      </w:divBdr>
    </w:div>
    <w:div w:id="227497852">
      <w:marLeft w:val="480"/>
      <w:marRight w:val="0"/>
      <w:marTop w:val="0"/>
      <w:marBottom w:val="0"/>
      <w:divBdr>
        <w:top w:val="none" w:sz="0" w:space="0" w:color="auto"/>
        <w:left w:val="none" w:sz="0" w:space="0" w:color="auto"/>
        <w:bottom w:val="none" w:sz="0" w:space="0" w:color="auto"/>
        <w:right w:val="none" w:sz="0" w:space="0" w:color="auto"/>
      </w:divBdr>
    </w:div>
    <w:div w:id="227569895">
      <w:marLeft w:val="480"/>
      <w:marRight w:val="0"/>
      <w:marTop w:val="0"/>
      <w:marBottom w:val="0"/>
      <w:divBdr>
        <w:top w:val="none" w:sz="0" w:space="0" w:color="auto"/>
        <w:left w:val="none" w:sz="0" w:space="0" w:color="auto"/>
        <w:bottom w:val="none" w:sz="0" w:space="0" w:color="auto"/>
        <w:right w:val="none" w:sz="0" w:space="0" w:color="auto"/>
      </w:divBdr>
    </w:div>
    <w:div w:id="227572429">
      <w:marLeft w:val="480"/>
      <w:marRight w:val="0"/>
      <w:marTop w:val="0"/>
      <w:marBottom w:val="0"/>
      <w:divBdr>
        <w:top w:val="none" w:sz="0" w:space="0" w:color="auto"/>
        <w:left w:val="none" w:sz="0" w:space="0" w:color="auto"/>
        <w:bottom w:val="none" w:sz="0" w:space="0" w:color="auto"/>
        <w:right w:val="none" w:sz="0" w:space="0" w:color="auto"/>
      </w:divBdr>
    </w:div>
    <w:div w:id="227572584">
      <w:marLeft w:val="480"/>
      <w:marRight w:val="0"/>
      <w:marTop w:val="0"/>
      <w:marBottom w:val="0"/>
      <w:divBdr>
        <w:top w:val="none" w:sz="0" w:space="0" w:color="auto"/>
        <w:left w:val="none" w:sz="0" w:space="0" w:color="auto"/>
        <w:bottom w:val="none" w:sz="0" w:space="0" w:color="auto"/>
        <w:right w:val="none" w:sz="0" w:space="0" w:color="auto"/>
      </w:divBdr>
    </w:div>
    <w:div w:id="227611522">
      <w:marLeft w:val="480"/>
      <w:marRight w:val="0"/>
      <w:marTop w:val="0"/>
      <w:marBottom w:val="0"/>
      <w:divBdr>
        <w:top w:val="none" w:sz="0" w:space="0" w:color="auto"/>
        <w:left w:val="none" w:sz="0" w:space="0" w:color="auto"/>
        <w:bottom w:val="none" w:sz="0" w:space="0" w:color="auto"/>
        <w:right w:val="none" w:sz="0" w:space="0" w:color="auto"/>
      </w:divBdr>
    </w:div>
    <w:div w:id="227612867">
      <w:marLeft w:val="480"/>
      <w:marRight w:val="0"/>
      <w:marTop w:val="0"/>
      <w:marBottom w:val="0"/>
      <w:divBdr>
        <w:top w:val="none" w:sz="0" w:space="0" w:color="auto"/>
        <w:left w:val="none" w:sz="0" w:space="0" w:color="auto"/>
        <w:bottom w:val="none" w:sz="0" w:space="0" w:color="auto"/>
        <w:right w:val="none" w:sz="0" w:space="0" w:color="auto"/>
      </w:divBdr>
    </w:div>
    <w:div w:id="227615474">
      <w:marLeft w:val="480"/>
      <w:marRight w:val="0"/>
      <w:marTop w:val="0"/>
      <w:marBottom w:val="0"/>
      <w:divBdr>
        <w:top w:val="none" w:sz="0" w:space="0" w:color="auto"/>
        <w:left w:val="none" w:sz="0" w:space="0" w:color="auto"/>
        <w:bottom w:val="none" w:sz="0" w:space="0" w:color="auto"/>
        <w:right w:val="none" w:sz="0" w:space="0" w:color="auto"/>
      </w:divBdr>
    </w:div>
    <w:div w:id="227616448">
      <w:marLeft w:val="480"/>
      <w:marRight w:val="0"/>
      <w:marTop w:val="0"/>
      <w:marBottom w:val="0"/>
      <w:divBdr>
        <w:top w:val="none" w:sz="0" w:space="0" w:color="auto"/>
        <w:left w:val="none" w:sz="0" w:space="0" w:color="auto"/>
        <w:bottom w:val="none" w:sz="0" w:space="0" w:color="auto"/>
        <w:right w:val="none" w:sz="0" w:space="0" w:color="auto"/>
      </w:divBdr>
    </w:div>
    <w:div w:id="227693138">
      <w:marLeft w:val="480"/>
      <w:marRight w:val="0"/>
      <w:marTop w:val="0"/>
      <w:marBottom w:val="0"/>
      <w:divBdr>
        <w:top w:val="none" w:sz="0" w:space="0" w:color="auto"/>
        <w:left w:val="none" w:sz="0" w:space="0" w:color="auto"/>
        <w:bottom w:val="none" w:sz="0" w:space="0" w:color="auto"/>
        <w:right w:val="none" w:sz="0" w:space="0" w:color="auto"/>
      </w:divBdr>
    </w:div>
    <w:div w:id="227762571">
      <w:marLeft w:val="480"/>
      <w:marRight w:val="0"/>
      <w:marTop w:val="0"/>
      <w:marBottom w:val="0"/>
      <w:divBdr>
        <w:top w:val="none" w:sz="0" w:space="0" w:color="auto"/>
        <w:left w:val="none" w:sz="0" w:space="0" w:color="auto"/>
        <w:bottom w:val="none" w:sz="0" w:space="0" w:color="auto"/>
        <w:right w:val="none" w:sz="0" w:space="0" w:color="auto"/>
      </w:divBdr>
    </w:div>
    <w:div w:id="227809120">
      <w:marLeft w:val="480"/>
      <w:marRight w:val="0"/>
      <w:marTop w:val="0"/>
      <w:marBottom w:val="0"/>
      <w:divBdr>
        <w:top w:val="none" w:sz="0" w:space="0" w:color="auto"/>
        <w:left w:val="none" w:sz="0" w:space="0" w:color="auto"/>
        <w:bottom w:val="none" w:sz="0" w:space="0" w:color="auto"/>
        <w:right w:val="none" w:sz="0" w:space="0" w:color="auto"/>
      </w:divBdr>
    </w:div>
    <w:div w:id="227882899">
      <w:marLeft w:val="480"/>
      <w:marRight w:val="0"/>
      <w:marTop w:val="0"/>
      <w:marBottom w:val="0"/>
      <w:divBdr>
        <w:top w:val="none" w:sz="0" w:space="0" w:color="auto"/>
        <w:left w:val="none" w:sz="0" w:space="0" w:color="auto"/>
        <w:bottom w:val="none" w:sz="0" w:space="0" w:color="auto"/>
        <w:right w:val="none" w:sz="0" w:space="0" w:color="auto"/>
      </w:divBdr>
    </w:div>
    <w:div w:id="227957992">
      <w:marLeft w:val="480"/>
      <w:marRight w:val="0"/>
      <w:marTop w:val="0"/>
      <w:marBottom w:val="0"/>
      <w:divBdr>
        <w:top w:val="none" w:sz="0" w:space="0" w:color="auto"/>
        <w:left w:val="none" w:sz="0" w:space="0" w:color="auto"/>
        <w:bottom w:val="none" w:sz="0" w:space="0" w:color="auto"/>
        <w:right w:val="none" w:sz="0" w:space="0" w:color="auto"/>
      </w:divBdr>
    </w:div>
    <w:div w:id="227959172">
      <w:marLeft w:val="480"/>
      <w:marRight w:val="0"/>
      <w:marTop w:val="0"/>
      <w:marBottom w:val="0"/>
      <w:divBdr>
        <w:top w:val="none" w:sz="0" w:space="0" w:color="auto"/>
        <w:left w:val="none" w:sz="0" w:space="0" w:color="auto"/>
        <w:bottom w:val="none" w:sz="0" w:space="0" w:color="auto"/>
        <w:right w:val="none" w:sz="0" w:space="0" w:color="auto"/>
      </w:divBdr>
    </w:div>
    <w:div w:id="228005592">
      <w:marLeft w:val="480"/>
      <w:marRight w:val="0"/>
      <w:marTop w:val="0"/>
      <w:marBottom w:val="0"/>
      <w:divBdr>
        <w:top w:val="none" w:sz="0" w:space="0" w:color="auto"/>
        <w:left w:val="none" w:sz="0" w:space="0" w:color="auto"/>
        <w:bottom w:val="none" w:sz="0" w:space="0" w:color="auto"/>
        <w:right w:val="none" w:sz="0" w:space="0" w:color="auto"/>
      </w:divBdr>
    </w:div>
    <w:div w:id="228006684">
      <w:marLeft w:val="480"/>
      <w:marRight w:val="0"/>
      <w:marTop w:val="0"/>
      <w:marBottom w:val="0"/>
      <w:divBdr>
        <w:top w:val="none" w:sz="0" w:space="0" w:color="auto"/>
        <w:left w:val="none" w:sz="0" w:space="0" w:color="auto"/>
        <w:bottom w:val="none" w:sz="0" w:space="0" w:color="auto"/>
        <w:right w:val="none" w:sz="0" w:space="0" w:color="auto"/>
      </w:divBdr>
    </w:div>
    <w:div w:id="228154422">
      <w:marLeft w:val="480"/>
      <w:marRight w:val="0"/>
      <w:marTop w:val="0"/>
      <w:marBottom w:val="0"/>
      <w:divBdr>
        <w:top w:val="none" w:sz="0" w:space="0" w:color="auto"/>
        <w:left w:val="none" w:sz="0" w:space="0" w:color="auto"/>
        <w:bottom w:val="none" w:sz="0" w:space="0" w:color="auto"/>
        <w:right w:val="none" w:sz="0" w:space="0" w:color="auto"/>
      </w:divBdr>
    </w:div>
    <w:div w:id="228157499">
      <w:marLeft w:val="480"/>
      <w:marRight w:val="0"/>
      <w:marTop w:val="0"/>
      <w:marBottom w:val="0"/>
      <w:divBdr>
        <w:top w:val="none" w:sz="0" w:space="0" w:color="auto"/>
        <w:left w:val="none" w:sz="0" w:space="0" w:color="auto"/>
        <w:bottom w:val="none" w:sz="0" w:space="0" w:color="auto"/>
        <w:right w:val="none" w:sz="0" w:space="0" w:color="auto"/>
      </w:divBdr>
    </w:div>
    <w:div w:id="228227089">
      <w:marLeft w:val="480"/>
      <w:marRight w:val="0"/>
      <w:marTop w:val="0"/>
      <w:marBottom w:val="0"/>
      <w:divBdr>
        <w:top w:val="none" w:sz="0" w:space="0" w:color="auto"/>
        <w:left w:val="none" w:sz="0" w:space="0" w:color="auto"/>
        <w:bottom w:val="none" w:sz="0" w:space="0" w:color="auto"/>
        <w:right w:val="none" w:sz="0" w:space="0" w:color="auto"/>
      </w:divBdr>
    </w:div>
    <w:div w:id="228267436">
      <w:marLeft w:val="480"/>
      <w:marRight w:val="0"/>
      <w:marTop w:val="0"/>
      <w:marBottom w:val="0"/>
      <w:divBdr>
        <w:top w:val="none" w:sz="0" w:space="0" w:color="auto"/>
        <w:left w:val="none" w:sz="0" w:space="0" w:color="auto"/>
        <w:bottom w:val="none" w:sz="0" w:space="0" w:color="auto"/>
        <w:right w:val="none" w:sz="0" w:space="0" w:color="auto"/>
      </w:divBdr>
    </w:div>
    <w:div w:id="228270608">
      <w:marLeft w:val="480"/>
      <w:marRight w:val="0"/>
      <w:marTop w:val="0"/>
      <w:marBottom w:val="0"/>
      <w:divBdr>
        <w:top w:val="none" w:sz="0" w:space="0" w:color="auto"/>
        <w:left w:val="none" w:sz="0" w:space="0" w:color="auto"/>
        <w:bottom w:val="none" w:sz="0" w:space="0" w:color="auto"/>
        <w:right w:val="none" w:sz="0" w:space="0" w:color="auto"/>
      </w:divBdr>
    </w:div>
    <w:div w:id="228344915">
      <w:marLeft w:val="480"/>
      <w:marRight w:val="0"/>
      <w:marTop w:val="0"/>
      <w:marBottom w:val="0"/>
      <w:divBdr>
        <w:top w:val="none" w:sz="0" w:space="0" w:color="auto"/>
        <w:left w:val="none" w:sz="0" w:space="0" w:color="auto"/>
        <w:bottom w:val="none" w:sz="0" w:space="0" w:color="auto"/>
        <w:right w:val="none" w:sz="0" w:space="0" w:color="auto"/>
      </w:divBdr>
    </w:div>
    <w:div w:id="228394010">
      <w:marLeft w:val="480"/>
      <w:marRight w:val="0"/>
      <w:marTop w:val="0"/>
      <w:marBottom w:val="0"/>
      <w:divBdr>
        <w:top w:val="none" w:sz="0" w:space="0" w:color="auto"/>
        <w:left w:val="none" w:sz="0" w:space="0" w:color="auto"/>
        <w:bottom w:val="none" w:sz="0" w:space="0" w:color="auto"/>
        <w:right w:val="none" w:sz="0" w:space="0" w:color="auto"/>
      </w:divBdr>
    </w:div>
    <w:div w:id="228424508">
      <w:marLeft w:val="480"/>
      <w:marRight w:val="0"/>
      <w:marTop w:val="0"/>
      <w:marBottom w:val="0"/>
      <w:divBdr>
        <w:top w:val="none" w:sz="0" w:space="0" w:color="auto"/>
        <w:left w:val="none" w:sz="0" w:space="0" w:color="auto"/>
        <w:bottom w:val="none" w:sz="0" w:space="0" w:color="auto"/>
        <w:right w:val="none" w:sz="0" w:space="0" w:color="auto"/>
      </w:divBdr>
    </w:div>
    <w:div w:id="228463164">
      <w:marLeft w:val="480"/>
      <w:marRight w:val="0"/>
      <w:marTop w:val="0"/>
      <w:marBottom w:val="0"/>
      <w:divBdr>
        <w:top w:val="none" w:sz="0" w:space="0" w:color="auto"/>
        <w:left w:val="none" w:sz="0" w:space="0" w:color="auto"/>
        <w:bottom w:val="none" w:sz="0" w:space="0" w:color="auto"/>
        <w:right w:val="none" w:sz="0" w:space="0" w:color="auto"/>
      </w:divBdr>
    </w:div>
    <w:div w:id="228543388">
      <w:marLeft w:val="480"/>
      <w:marRight w:val="0"/>
      <w:marTop w:val="0"/>
      <w:marBottom w:val="0"/>
      <w:divBdr>
        <w:top w:val="none" w:sz="0" w:space="0" w:color="auto"/>
        <w:left w:val="none" w:sz="0" w:space="0" w:color="auto"/>
        <w:bottom w:val="none" w:sz="0" w:space="0" w:color="auto"/>
        <w:right w:val="none" w:sz="0" w:space="0" w:color="auto"/>
      </w:divBdr>
    </w:div>
    <w:div w:id="228616433">
      <w:marLeft w:val="480"/>
      <w:marRight w:val="0"/>
      <w:marTop w:val="0"/>
      <w:marBottom w:val="0"/>
      <w:divBdr>
        <w:top w:val="none" w:sz="0" w:space="0" w:color="auto"/>
        <w:left w:val="none" w:sz="0" w:space="0" w:color="auto"/>
        <w:bottom w:val="none" w:sz="0" w:space="0" w:color="auto"/>
        <w:right w:val="none" w:sz="0" w:space="0" w:color="auto"/>
      </w:divBdr>
    </w:div>
    <w:div w:id="228617961">
      <w:marLeft w:val="480"/>
      <w:marRight w:val="0"/>
      <w:marTop w:val="0"/>
      <w:marBottom w:val="0"/>
      <w:divBdr>
        <w:top w:val="none" w:sz="0" w:space="0" w:color="auto"/>
        <w:left w:val="none" w:sz="0" w:space="0" w:color="auto"/>
        <w:bottom w:val="none" w:sz="0" w:space="0" w:color="auto"/>
        <w:right w:val="none" w:sz="0" w:space="0" w:color="auto"/>
      </w:divBdr>
    </w:div>
    <w:div w:id="228655198">
      <w:marLeft w:val="480"/>
      <w:marRight w:val="0"/>
      <w:marTop w:val="0"/>
      <w:marBottom w:val="0"/>
      <w:divBdr>
        <w:top w:val="none" w:sz="0" w:space="0" w:color="auto"/>
        <w:left w:val="none" w:sz="0" w:space="0" w:color="auto"/>
        <w:bottom w:val="none" w:sz="0" w:space="0" w:color="auto"/>
        <w:right w:val="none" w:sz="0" w:space="0" w:color="auto"/>
      </w:divBdr>
    </w:div>
    <w:div w:id="228660275">
      <w:marLeft w:val="480"/>
      <w:marRight w:val="0"/>
      <w:marTop w:val="0"/>
      <w:marBottom w:val="0"/>
      <w:divBdr>
        <w:top w:val="none" w:sz="0" w:space="0" w:color="auto"/>
        <w:left w:val="none" w:sz="0" w:space="0" w:color="auto"/>
        <w:bottom w:val="none" w:sz="0" w:space="0" w:color="auto"/>
        <w:right w:val="none" w:sz="0" w:space="0" w:color="auto"/>
      </w:divBdr>
    </w:div>
    <w:div w:id="228729070">
      <w:marLeft w:val="480"/>
      <w:marRight w:val="0"/>
      <w:marTop w:val="0"/>
      <w:marBottom w:val="0"/>
      <w:divBdr>
        <w:top w:val="none" w:sz="0" w:space="0" w:color="auto"/>
        <w:left w:val="none" w:sz="0" w:space="0" w:color="auto"/>
        <w:bottom w:val="none" w:sz="0" w:space="0" w:color="auto"/>
        <w:right w:val="none" w:sz="0" w:space="0" w:color="auto"/>
      </w:divBdr>
    </w:div>
    <w:div w:id="228805940">
      <w:marLeft w:val="480"/>
      <w:marRight w:val="0"/>
      <w:marTop w:val="0"/>
      <w:marBottom w:val="0"/>
      <w:divBdr>
        <w:top w:val="none" w:sz="0" w:space="0" w:color="auto"/>
        <w:left w:val="none" w:sz="0" w:space="0" w:color="auto"/>
        <w:bottom w:val="none" w:sz="0" w:space="0" w:color="auto"/>
        <w:right w:val="none" w:sz="0" w:space="0" w:color="auto"/>
      </w:divBdr>
    </w:div>
    <w:div w:id="228807417">
      <w:marLeft w:val="480"/>
      <w:marRight w:val="0"/>
      <w:marTop w:val="0"/>
      <w:marBottom w:val="0"/>
      <w:divBdr>
        <w:top w:val="none" w:sz="0" w:space="0" w:color="auto"/>
        <w:left w:val="none" w:sz="0" w:space="0" w:color="auto"/>
        <w:bottom w:val="none" w:sz="0" w:space="0" w:color="auto"/>
        <w:right w:val="none" w:sz="0" w:space="0" w:color="auto"/>
      </w:divBdr>
    </w:div>
    <w:div w:id="228810989">
      <w:marLeft w:val="480"/>
      <w:marRight w:val="0"/>
      <w:marTop w:val="0"/>
      <w:marBottom w:val="0"/>
      <w:divBdr>
        <w:top w:val="none" w:sz="0" w:space="0" w:color="auto"/>
        <w:left w:val="none" w:sz="0" w:space="0" w:color="auto"/>
        <w:bottom w:val="none" w:sz="0" w:space="0" w:color="auto"/>
        <w:right w:val="none" w:sz="0" w:space="0" w:color="auto"/>
      </w:divBdr>
    </w:div>
    <w:div w:id="228812636">
      <w:marLeft w:val="480"/>
      <w:marRight w:val="0"/>
      <w:marTop w:val="0"/>
      <w:marBottom w:val="0"/>
      <w:divBdr>
        <w:top w:val="none" w:sz="0" w:space="0" w:color="auto"/>
        <w:left w:val="none" w:sz="0" w:space="0" w:color="auto"/>
        <w:bottom w:val="none" w:sz="0" w:space="0" w:color="auto"/>
        <w:right w:val="none" w:sz="0" w:space="0" w:color="auto"/>
      </w:divBdr>
    </w:div>
    <w:div w:id="228925305">
      <w:marLeft w:val="480"/>
      <w:marRight w:val="0"/>
      <w:marTop w:val="0"/>
      <w:marBottom w:val="0"/>
      <w:divBdr>
        <w:top w:val="none" w:sz="0" w:space="0" w:color="auto"/>
        <w:left w:val="none" w:sz="0" w:space="0" w:color="auto"/>
        <w:bottom w:val="none" w:sz="0" w:space="0" w:color="auto"/>
        <w:right w:val="none" w:sz="0" w:space="0" w:color="auto"/>
      </w:divBdr>
    </w:div>
    <w:div w:id="229000721">
      <w:marLeft w:val="480"/>
      <w:marRight w:val="0"/>
      <w:marTop w:val="0"/>
      <w:marBottom w:val="0"/>
      <w:divBdr>
        <w:top w:val="none" w:sz="0" w:space="0" w:color="auto"/>
        <w:left w:val="none" w:sz="0" w:space="0" w:color="auto"/>
        <w:bottom w:val="none" w:sz="0" w:space="0" w:color="auto"/>
        <w:right w:val="none" w:sz="0" w:space="0" w:color="auto"/>
      </w:divBdr>
    </w:div>
    <w:div w:id="229001978">
      <w:marLeft w:val="480"/>
      <w:marRight w:val="0"/>
      <w:marTop w:val="0"/>
      <w:marBottom w:val="0"/>
      <w:divBdr>
        <w:top w:val="none" w:sz="0" w:space="0" w:color="auto"/>
        <w:left w:val="none" w:sz="0" w:space="0" w:color="auto"/>
        <w:bottom w:val="none" w:sz="0" w:space="0" w:color="auto"/>
        <w:right w:val="none" w:sz="0" w:space="0" w:color="auto"/>
      </w:divBdr>
    </w:div>
    <w:div w:id="229048921">
      <w:bodyDiv w:val="1"/>
      <w:marLeft w:val="0"/>
      <w:marRight w:val="0"/>
      <w:marTop w:val="0"/>
      <w:marBottom w:val="0"/>
      <w:divBdr>
        <w:top w:val="none" w:sz="0" w:space="0" w:color="auto"/>
        <w:left w:val="none" w:sz="0" w:space="0" w:color="auto"/>
        <w:bottom w:val="none" w:sz="0" w:space="0" w:color="auto"/>
        <w:right w:val="none" w:sz="0" w:space="0" w:color="auto"/>
      </w:divBdr>
      <w:divsChild>
        <w:div w:id="326828833">
          <w:marLeft w:val="0"/>
          <w:marRight w:val="0"/>
          <w:marTop w:val="0"/>
          <w:marBottom w:val="0"/>
          <w:divBdr>
            <w:top w:val="none" w:sz="0" w:space="0" w:color="auto"/>
            <w:left w:val="none" w:sz="0" w:space="0" w:color="auto"/>
            <w:bottom w:val="none" w:sz="0" w:space="0" w:color="auto"/>
            <w:right w:val="none" w:sz="0" w:space="0" w:color="auto"/>
          </w:divBdr>
          <w:divsChild>
            <w:div w:id="2144883038">
              <w:marLeft w:val="0"/>
              <w:marRight w:val="0"/>
              <w:marTop w:val="0"/>
              <w:marBottom w:val="0"/>
              <w:divBdr>
                <w:top w:val="none" w:sz="0" w:space="0" w:color="auto"/>
                <w:left w:val="none" w:sz="0" w:space="0" w:color="auto"/>
                <w:bottom w:val="none" w:sz="0" w:space="0" w:color="auto"/>
                <w:right w:val="none" w:sz="0" w:space="0" w:color="auto"/>
              </w:divBdr>
              <w:divsChild>
                <w:div w:id="358824771">
                  <w:marLeft w:val="0"/>
                  <w:marRight w:val="0"/>
                  <w:marTop w:val="0"/>
                  <w:marBottom w:val="0"/>
                  <w:divBdr>
                    <w:top w:val="none" w:sz="0" w:space="0" w:color="auto"/>
                    <w:left w:val="none" w:sz="0" w:space="0" w:color="auto"/>
                    <w:bottom w:val="none" w:sz="0" w:space="0" w:color="auto"/>
                    <w:right w:val="none" w:sz="0" w:space="0" w:color="auto"/>
                  </w:divBdr>
                  <w:divsChild>
                    <w:div w:id="202998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049223">
      <w:marLeft w:val="480"/>
      <w:marRight w:val="0"/>
      <w:marTop w:val="0"/>
      <w:marBottom w:val="0"/>
      <w:divBdr>
        <w:top w:val="none" w:sz="0" w:space="0" w:color="auto"/>
        <w:left w:val="none" w:sz="0" w:space="0" w:color="auto"/>
        <w:bottom w:val="none" w:sz="0" w:space="0" w:color="auto"/>
        <w:right w:val="none" w:sz="0" w:space="0" w:color="auto"/>
      </w:divBdr>
    </w:div>
    <w:div w:id="229079730">
      <w:marLeft w:val="480"/>
      <w:marRight w:val="0"/>
      <w:marTop w:val="0"/>
      <w:marBottom w:val="0"/>
      <w:divBdr>
        <w:top w:val="none" w:sz="0" w:space="0" w:color="auto"/>
        <w:left w:val="none" w:sz="0" w:space="0" w:color="auto"/>
        <w:bottom w:val="none" w:sz="0" w:space="0" w:color="auto"/>
        <w:right w:val="none" w:sz="0" w:space="0" w:color="auto"/>
      </w:divBdr>
    </w:div>
    <w:div w:id="229080091">
      <w:marLeft w:val="480"/>
      <w:marRight w:val="0"/>
      <w:marTop w:val="0"/>
      <w:marBottom w:val="0"/>
      <w:divBdr>
        <w:top w:val="none" w:sz="0" w:space="0" w:color="auto"/>
        <w:left w:val="none" w:sz="0" w:space="0" w:color="auto"/>
        <w:bottom w:val="none" w:sz="0" w:space="0" w:color="auto"/>
        <w:right w:val="none" w:sz="0" w:space="0" w:color="auto"/>
      </w:divBdr>
    </w:div>
    <w:div w:id="229080190">
      <w:marLeft w:val="480"/>
      <w:marRight w:val="0"/>
      <w:marTop w:val="0"/>
      <w:marBottom w:val="0"/>
      <w:divBdr>
        <w:top w:val="none" w:sz="0" w:space="0" w:color="auto"/>
        <w:left w:val="none" w:sz="0" w:space="0" w:color="auto"/>
        <w:bottom w:val="none" w:sz="0" w:space="0" w:color="auto"/>
        <w:right w:val="none" w:sz="0" w:space="0" w:color="auto"/>
      </w:divBdr>
    </w:div>
    <w:div w:id="229120764">
      <w:marLeft w:val="480"/>
      <w:marRight w:val="0"/>
      <w:marTop w:val="0"/>
      <w:marBottom w:val="0"/>
      <w:divBdr>
        <w:top w:val="none" w:sz="0" w:space="0" w:color="auto"/>
        <w:left w:val="none" w:sz="0" w:space="0" w:color="auto"/>
        <w:bottom w:val="none" w:sz="0" w:space="0" w:color="auto"/>
        <w:right w:val="none" w:sz="0" w:space="0" w:color="auto"/>
      </w:divBdr>
    </w:div>
    <w:div w:id="229194987">
      <w:marLeft w:val="480"/>
      <w:marRight w:val="0"/>
      <w:marTop w:val="0"/>
      <w:marBottom w:val="0"/>
      <w:divBdr>
        <w:top w:val="none" w:sz="0" w:space="0" w:color="auto"/>
        <w:left w:val="none" w:sz="0" w:space="0" w:color="auto"/>
        <w:bottom w:val="none" w:sz="0" w:space="0" w:color="auto"/>
        <w:right w:val="none" w:sz="0" w:space="0" w:color="auto"/>
      </w:divBdr>
    </w:div>
    <w:div w:id="229198612">
      <w:marLeft w:val="480"/>
      <w:marRight w:val="0"/>
      <w:marTop w:val="0"/>
      <w:marBottom w:val="0"/>
      <w:divBdr>
        <w:top w:val="none" w:sz="0" w:space="0" w:color="auto"/>
        <w:left w:val="none" w:sz="0" w:space="0" w:color="auto"/>
        <w:bottom w:val="none" w:sz="0" w:space="0" w:color="auto"/>
        <w:right w:val="none" w:sz="0" w:space="0" w:color="auto"/>
      </w:divBdr>
    </w:div>
    <w:div w:id="229312496">
      <w:marLeft w:val="480"/>
      <w:marRight w:val="0"/>
      <w:marTop w:val="0"/>
      <w:marBottom w:val="0"/>
      <w:divBdr>
        <w:top w:val="none" w:sz="0" w:space="0" w:color="auto"/>
        <w:left w:val="none" w:sz="0" w:space="0" w:color="auto"/>
        <w:bottom w:val="none" w:sz="0" w:space="0" w:color="auto"/>
        <w:right w:val="none" w:sz="0" w:space="0" w:color="auto"/>
      </w:divBdr>
    </w:div>
    <w:div w:id="229341494">
      <w:marLeft w:val="480"/>
      <w:marRight w:val="0"/>
      <w:marTop w:val="0"/>
      <w:marBottom w:val="0"/>
      <w:divBdr>
        <w:top w:val="none" w:sz="0" w:space="0" w:color="auto"/>
        <w:left w:val="none" w:sz="0" w:space="0" w:color="auto"/>
        <w:bottom w:val="none" w:sz="0" w:space="0" w:color="auto"/>
        <w:right w:val="none" w:sz="0" w:space="0" w:color="auto"/>
      </w:divBdr>
    </w:div>
    <w:div w:id="229509925">
      <w:marLeft w:val="480"/>
      <w:marRight w:val="0"/>
      <w:marTop w:val="0"/>
      <w:marBottom w:val="0"/>
      <w:divBdr>
        <w:top w:val="none" w:sz="0" w:space="0" w:color="auto"/>
        <w:left w:val="none" w:sz="0" w:space="0" w:color="auto"/>
        <w:bottom w:val="none" w:sz="0" w:space="0" w:color="auto"/>
        <w:right w:val="none" w:sz="0" w:space="0" w:color="auto"/>
      </w:divBdr>
    </w:div>
    <w:div w:id="229539671">
      <w:marLeft w:val="480"/>
      <w:marRight w:val="0"/>
      <w:marTop w:val="0"/>
      <w:marBottom w:val="0"/>
      <w:divBdr>
        <w:top w:val="none" w:sz="0" w:space="0" w:color="auto"/>
        <w:left w:val="none" w:sz="0" w:space="0" w:color="auto"/>
        <w:bottom w:val="none" w:sz="0" w:space="0" w:color="auto"/>
        <w:right w:val="none" w:sz="0" w:space="0" w:color="auto"/>
      </w:divBdr>
    </w:div>
    <w:div w:id="229581512">
      <w:marLeft w:val="480"/>
      <w:marRight w:val="0"/>
      <w:marTop w:val="0"/>
      <w:marBottom w:val="0"/>
      <w:divBdr>
        <w:top w:val="none" w:sz="0" w:space="0" w:color="auto"/>
        <w:left w:val="none" w:sz="0" w:space="0" w:color="auto"/>
        <w:bottom w:val="none" w:sz="0" w:space="0" w:color="auto"/>
        <w:right w:val="none" w:sz="0" w:space="0" w:color="auto"/>
      </w:divBdr>
    </w:div>
    <w:div w:id="229704007">
      <w:marLeft w:val="480"/>
      <w:marRight w:val="0"/>
      <w:marTop w:val="0"/>
      <w:marBottom w:val="0"/>
      <w:divBdr>
        <w:top w:val="none" w:sz="0" w:space="0" w:color="auto"/>
        <w:left w:val="none" w:sz="0" w:space="0" w:color="auto"/>
        <w:bottom w:val="none" w:sz="0" w:space="0" w:color="auto"/>
        <w:right w:val="none" w:sz="0" w:space="0" w:color="auto"/>
      </w:divBdr>
    </w:div>
    <w:div w:id="229729455">
      <w:marLeft w:val="480"/>
      <w:marRight w:val="0"/>
      <w:marTop w:val="0"/>
      <w:marBottom w:val="0"/>
      <w:divBdr>
        <w:top w:val="none" w:sz="0" w:space="0" w:color="auto"/>
        <w:left w:val="none" w:sz="0" w:space="0" w:color="auto"/>
        <w:bottom w:val="none" w:sz="0" w:space="0" w:color="auto"/>
        <w:right w:val="none" w:sz="0" w:space="0" w:color="auto"/>
      </w:divBdr>
    </w:div>
    <w:div w:id="229731551">
      <w:marLeft w:val="480"/>
      <w:marRight w:val="0"/>
      <w:marTop w:val="0"/>
      <w:marBottom w:val="0"/>
      <w:divBdr>
        <w:top w:val="none" w:sz="0" w:space="0" w:color="auto"/>
        <w:left w:val="none" w:sz="0" w:space="0" w:color="auto"/>
        <w:bottom w:val="none" w:sz="0" w:space="0" w:color="auto"/>
        <w:right w:val="none" w:sz="0" w:space="0" w:color="auto"/>
      </w:divBdr>
    </w:div>
    <w:div w:id="229774764">
      <w:marLeft w:val="480"/>
      <w:marRight w:val="0"/>
      <w:marTop w:val="0"/>
      <w:marBottom w:val="0"/>
      <w:divBdr>
        <w:top w:val="none" w:sz="0" w:space="0" w:color="auto"/>
        <w:left w:val="none" w:sz="0" w:space="0" w:color="auto"/>
        <w:bottom w:val="none" w:sz="0" w:space="0" w:color="auto"/>
        <w:right w:val="none" w:sz="0" w:space="0" w:color="auto"/>
      </w:divBdr>
    </w:div>
    <w:div w:id="229851488">
      <w:marLeft w:val="480"/>
      <w:marRight w:val="0"/>
      <w:marTop w:val="0"/>
      <w:marBottom w:val="0"/>
      <w:divBdr>
        <w:top w:val="none" w:sz="0" w:space="0" w:color="auto"/>
        <w:left w:val="none" w:sz="0" w:space="0" w:color="auto"/>
        <w:bottom w:val="none" w:sz="0" w:space="0" w:color="auto"/>
        <w:right w:val="none" w:sz="0" w:space="0" w:color="auto"/>
      </w:divBdr>
    </w:div>
    <w:div w:id="230040598">
      <w:marLeft w:val="480"/>
      <w:marRight w:val="0"/>
      <w:marTop w:val="0"/>
      <w:marBottom w:val="0"/>
      <w:divBdr>
        <w:top w:val="none" w:sz="0" w:space="0" w:color="auto"/>
        <w:left w:val="none" w:sz="0" w:space="0" w:color="auto"/>
        <w:bottom w:val="none" w:sz="0" w:space="0" w:color="auto"/>
        <w:right w:val="none" w:sz="0" w:space="0" w:color="auto"/>
      </w:divBdr>
    </w:div>
    <w:div w:id="230042427">
      <w:marLeft w:val="480"/>
      <w:marRight w:val="0"/>
      <w:marTop w:val="0"/>
      <w:marBottom w:val="0"/>
      <w:divBdr>
        <w:top w:val="none" w:sz="0" w:space="0" w:color="auto"/>
        <w:left w:val="none" w:sz="0" w:space="0" w:color="auto"/>
        <w:bottom w:val="none" w:sz="0" w:space="0" w:color="auto"/>
        <w:right w:val="none" w:sz="0" w:space="0" w:color="auto"/>
      </w:divBdr>
    </w:div>
    <w:div w:id="230046997">
      <w:marLeft w:val="480"/>
      <w:marRight w:val="0"/>
      <w:marTop w:val="0"/>
      <w:marBottom w:val="0"/>
      <w:divBdr>
        <w:top w:val="none" w:sz="0" w:space="0" w:color="auto"/>
        <w:left w:val="none" w:sz="0" w:space="0" w:color="auto"/>
        <w:bottom w:val="none" w:sz="0" w:space="0" w:color="auto"/>
        <w:right w:val="none" w:sz="0" w:space="0" w:color="auto"/>
      </w:divBdr>
    </w:div>
    <w:div w:id="230122964">
      <w:marLeft w:val="480"/>
      <w:marRight w:val="0"/>
      <w:marTop w:val="0"/>
      <w:marBottom w:val="0"/>
      <w:divBdr>
        <w:top w:val="none" w:sz="0" w:space="0" w:color="auto"/>
        <w:left w:val="none" w:sz="0" w:space="0" w:color="auto"/>
        <w:bottom w:val="none" w:sz="0" w:space="0" w:color="auto"/>
        <w:right w:val="none" w:sz="0" w:space="0" w:color="auto"/>
      </w:divBdr>
    </w:div>
    <w:div w:id="230163258">
      <w:marLeft w:val="480"/>
      <w:marRight w:val="0"/>
      <w:marTop w:val="0"/>
      <w:marBottom w:val="0"/>
      <w:divBdr>
        <w:top w:val="none" w:sz="0" w:space="0" w:color="auto"/>
        <w:left w:val="none" w:sz="0" w:space="0" w:color="auto"/>
        <w:bottom w:val="none" w:sz="0" w:space="0" w:color="auto"/>
        <w:right w:val="none" w:sz="0" w:space="0" w:color="auto"/>
      </w:divBdr>
    </w:div>
    <w:div w:id="230193386">
      <w:marLeft w:val="480"/>
      <w:marRight w:val="0"/>
      <w:marTop w:val="0"/>
      <w:marBottom w:val="0"/>
      <w:divBdr>
        <w:top w:val="none" w:sz="0" w:space="0" w:color="auto"/>
        <w:left w:val="none" w:sz="0" w:space="0" w:color="auto"/>
        <w:bottom w:val="none" w:sz="0" w:space="0" w:color="auto"/>
        <w:right w:val="none" w:sz="0" w:space="0" w:color="auto"/>
      </w:divBdr>
    </w:div>
    <w:div w:id="230238193">
      <w:marLeft w:val="480"/>
      <w:marRight w:val="0"/>
      <w:marTop w:val="0"/>
      <w:marBottom w:val="0"/>
      <w:divBdr>
        <w:top w:val="none" w:sz="0" w:space="0" w:color="auto"/>
        <w:left w:val="none" w:sz="0" w:space="0" w:color="auto"/>
        <w:bottom w:val="none" w:sz="0" w:space="0" w:color="auto"/>
        <w:right w:val="none" w:sz="0" w:space="0" w:color="auto"/>
      </w:divBdr>
    </w:div>
    <w:div w:id="230240882">
      <w:marLeft w:val="480"/>
      <w:marRight w:val="0"/>
      <w:marTop w:val="0"/>
      <w:marBottom w:val="0"/>
      <w:divBdr>
        <w:top w:val="none" w:sz="0" w:space="0" w:color="auto"/>
        <w:left w:val="none" w:sz="0" w:space="0" w:color="auto"/>
        <w:bottom w:val="none" w:sz="0" w:space="0" w:color="auto"/>
        <w:right w:val="none" w:sz="0" w:space="0" w:color="auto"/>
      </w:divBdr>
    </w:div>
    <w:div w:id="230315969">
      <w:marLeft w:val="480"/>
      <w:marRight w:val="0"/>
      <w:marTop w:val="0"/>
      <w:marBottom w:val="0"/>
      <w:divBdr>
        <w:top w:val="none" w:sz="0" w:space="0" w:color="auto"/>
        <w:left w:val="none" w:sz="0" w:space="0" w:color="auto"/>
        <w:bottom w:val="none" w:sz="0" w:space="0" w:color="auto"/>
        <w:right w:val="none" w:sz="0" w:space="0" w:color="auto"/>
      </w:divBdr>
    </w:div>
    <w:div w:id="230435373">
      <w:marLeft w:val="480"/>
      <w:marRight w:val="0"/>
      <w:marTop w:val="0"/>
      <w:marBottom w:val="0"/>
      <w:divBdr>
        <w:top w:val="none" w:sz="0" w:space="0" w:color="auto"/>
        <w:left w:val="none" w:sz="0" w:space="0" w:color="auto"/>
        <w:bottom w:val="none" w:sz="0" w:space="0" w:color="auto"/>
        <w:right w:val="none" w:sz="0" w:space="0" w:color="auto"/>
      </w:divBdr>
    </w:div>
    <w:div w:id="230579066">
      <w:marLeft w:val="480"/>
      <w:marRight w:val="0"/>
      <w:marTop w:val="0"/>
      <w:marBottom w:val="0"/>
      <w:divBdr>
        <w:top w:val="none" w:sz="0" w:space="0" w:color="auto"/>
        <w:left w:val="none" w:sz="0" w:space="0" w:color="auto"/>
        <w:bottom w:val="none" w:sz="0" w:space="0" w:color="auto"/>
        <w:right w:val="none" w:sz="0" w:space="0" w:color="auto"/>
      </w:divBdr>
    </w:div>
    <w:div w:id="230652234">
      <w:marLeft w:val="480"/>
      <w:marRight w:val="0"/>
      <w:marTop w:val="0"/>
      <w:marBottom w:val="0"/>
      <w:divBdr>
        <w:top w:val="none" w:sz="0" w:space="0" w:color="auto"/>
        <w:left w:val="none" w:sz="0" w:space="0" w:color="auto"/>
        <w:bottom w:val="none" w:sz="0" w:space="0" w:color="auto"/>
        <w:right w:val="none" w:sz="0" w:space="0" w:color="auto"/>
      </w:divBdr>
    </w:div>
    <w:div w:id="230818768">
      <w:marLeft w:val="480"/>
      <w:marRight w:val="0"/>
      <w:marTop w:val="0"/>
      <w:marBottom w:val="0"/>
      <w:divBdr>
        <w:top w:val="none" w:sz="0" w:space="0" w:color="auto"/>
        <w:left w:val="none" w:sz="0" w:space="0" w:color="auto"/>
        <w:bottom w:val="none" w:sz="0" w:space="0" w:color="auto"/>
        <w:right w:val="none" w:sz="0" w:space="0" w:color="auto"/>
      </w:divBdr>
    </w:div>
    <w:div w:id="230821019">
      <w:marLeft w:val="480"/>
      <w:marRight w:val="0"/>
      <w:marTop w:val="0"/>
      <w:marBottom w:val="0"/>
      <w:divBdr>
        <w:top w:val="none" w:sz="0" w:space="0" w:color="auto"/>
        <w:left w:val="none" w:sz="0" w:space="0" w:color="auto"/>
        <w:bottom w:val="none" w:sz="0" w:space="0" w:color="auto"/>
        <w:right w:val="none" w:sz="0" w:space="0" w:color="auto"/>
      </w:divBdr>
    </w:div>
    <w:div w:id="230888601">
      <w:marLeft w:val="480"/>
      <w:marRight w:val="0"/>
      <w:marTop w:val="0"/>
      <w:marBottom w:val="0"/>
      <w:divBdr>
        <w:top w:val="none" w:sz="0" w:space="0" w:color="auto"/>
        <w:left w:val="none" w:sz="0" w:space="0" w:color="auto"/>
        <w:bottom w:val="none" w:sz="0" w:space="0" w:color="auto"/>
        <w:right w:val="none" w:sz="0" w:space="0" w:color="auto"/>
      </w:divBdr>
    </w:div>
    <w:div w:id="230890993">
      <w:marLeft w:val="480"/>
      <w:marRight w:val="0"/>
      <w:marTop w:val="0"/>
      <w:marBottom w:val="0"/>
      <w:divBdr>
        <w:top w:val="none" w:sz="0" w:space="0" w:color="auto"/>
        <w:left w:val="none" w:sz="0" w:space="0" w:color="auto"/>
        <w:bottom w:val="none" w:sz="0" w:space="0" w:color="auto"/>
        <w:right w:val="none" w:sz="0" w:space="0" w:color="auto"/>
      </w:divBdr>
    </w:div>
    <w:div w:id="230894927">
      <w:marLeft w:val="480"/>
      <w:marRight w:val="0"/>
      <w:marTop w:val="0"/>
      <w:marBottom w:val="0"/>
      <w:divBdr>
        <w:top w:val="none" w:sz="0" w:space="0" w:color="auto"/>
        <w:left w:val="none" w:sz="0" w:space="0" w:color="auto"/>
        <w:bottom w:val="none" w:sz="0" w:space="0" w:color="auto"/>
        <w:right w:val="none" w:sz="0" w:space="0" w:color="auto"/>
      </w:divBdr>
    </w:div>
    <w:div w:id="230967883">
      <w:marLeft w:val="480"/>
      <w:marRight w:val="0"/>
      <w:marTop w:val="0"/>
      <w:marBottom w:val="0"/>
      <w:divBdr>
        <w:top w:val="none" w:sz="0" w:space="0" w:color="auto"/>
        <w:left w:val="none" w:sz="0" w:space="0" w:color="auto"/>
        <w:bottom w:val="none" w:sz="0" w:space="0" w:color="auto"/>
        <w:right w:val="none" w:sz="0" w:space="0" w:color="auto"/>
      </w:divBdr>
    </w:div>
    <w:div w:id="231044993">
      <w:marLeft w:val="480"/>
      <w:marRight w:val="0"/>
      <w:marTop w:val="0"/>
      <w:marBottom w:val="0"/>
      <w:divBdr>
        <w:top w:val="none" w:sz="0" w:space="0" w:color="auto"/>
        <w:left w:val="none" w:sz="0" w:space="0" w:color="auto"/>
        <w:bottom w:val="none" w:sz="0" w:space="0" w:color="auto"/>
        <w:right w:val="none" w:sz="0" w:space="0" w:color="auto"/>
      </w:divBdr>
    </w:div>
    <w:div w:id="231046572">
      <w:marLeft w:val="480"/>
      <w:marRight w:val="0"/>
      <w:marTop w:val="0"/>
      <w:marBottom w:val="0"/>
      <w:divBdr>
        <w:top w:val="none" w:sz="0" w:space="0" w:color="auto"/>
        <w:left w:val="none" w:sz="0" w:space="0" w:color="auto"/>
        <w:bottom w:val="none" w:sz="0" w:space="0" w:color="auto"/>
        <w:right w:val="none" w:sz="0" w:space="0" w:color="auto"/>
      </w:divBdr>
    </w:div>
    <w:div w:id="231082329">
      <w:marLeft w:val="480"/>
      <w:marRight w:val="0"/>
      <w:marTop w:val="0"/>
      <w:marBottom w:val="0"/>
      <w:divBdr>
        <w:top w:val="none" w:sz="0" w:space="0" w:color="auto"/>
        <w:left w:val="none" w:sz="0" w:space="0" w:color="auto"/>
        <w:bottom w:val="none" w:sz="0" w:space="0" w:color="auto"/>
        <w:right w:val="none" w:sz="0" w:space="0" w:color="auto"/>
      </w:divBdr>
    </w:div>
    <w:div w:id="231232129">
      <w:marLeft w:val="480"/>
      <w:marRight w:val="0"/>
      <w:marTop w:val="0"/>
      <w:marBottom w:val="0"/>
      <w:divBdr>
        <w:top w:val="none" w:sz="0" w:space="0" w:color="auto"/>
        <w:left w:val="none" w:sz="0" w:space="0" w:color="auto"/>
        <w:bottom w:val="none" w:sz="0" w:space="0" w:color="auto"/>
        <w:right w:val="none" w:sz="0" w:space="0" w:color="auto"/>
      </w:divBdr>
    </w:div>
    <w:div w:id="231235280">
      <w:marLeft w:val="480"/>
      <w:marRight w:val="0"/>
      <w:marTop w:val="0"/>
      <w:marBottom w:val="0"/>
      <w:divBdr>
        <w:top w:val="none" w:sz="0" w:space="0" w:color="auto"/>
        <w:left w:val="none" w:sz="0" w:space="0" w:color="auto"/>
        <w:bottom w:val="none" w:sz="0" w:space="0" w:color="auto"/>
        <w:right w:val="none" w:sz="0" w:space="0" w:color="auto"/>
      </w:divBdr>
    </w:div>
    <w:div w:id="231238621">
      <w:marLeft w:val="480"/>
      <w:marRight w:val="0"/>
      <w:marTop w:val="0"/>
      <w:marBottom w:val="0"/>
      <w:divBdr>
        <w:top w:val="none" w:sz="0" w:space="0" w:color="auto"/>
        <w:left w:val="none" w:sz="0" w:space="0" w:color="auto"/>
        <w:bottom w:val="none" w:sz="0" w:space="0" w:color="auto"/>
        <w:right w:val="none" w:sz="0" w:space="0" w:color="auto"/>
      </w:divBdr>
    </w:div>
    <w:div w:id="231238873">
      <w:marLeft w:val="480"/>
      <w:marRight w:val="0"/>
      <w:marTop w:val="0"/>
      <w:marBottom w:val="0"/>
      <w:divBdr>
        <w:top w:val="none" w:sz="0" w:space="0" w:color="auto"/>
        <w:left w:val="none" w:sz="0" w:space="0" w:color="auto"/>
        <w:bottom w:val="none" w:sz="0" w:space="0" w:color="auto"/>
        <w:right w:val="none" w:sz="0" w:space="0" w:color="auto"/>
      </w:divBdr>
    </w:div>
    <w:div w:id="231239572">
      <w:marLeft w:val="480"/>
      <w:marRight w:val="0"/>
      <w:marTop w:val="0"/>
      <w:marBottom w:val="0"/>
      <w:divBdr>
        <w:top w:val="none" w:sz="0" w:space="0" w:color="auto"/>
        <w:left w:val="none" w:sz="0" w:space="0" w:color="auto"/>
        <w:bottom w:val="none" w:sz="0" w:space="0" w:color="auto"/>
        <w:right w:val="none" w:sz="0" w:space="0" w:color="auto"/>
      </w:divBdr>
    </w:div>
    <w:div w:id="231277743">
      <w:marLeft w:val="480"/>
      <w:marRight w:val="0"/>
      <w:marTop w:val="0"/>
      <w:marBottom w:val="0"/>
      <w:divBdr>
        <w:top w:val="none" w:sz="0" w:space="0" w:color="auto"/>
        <w:left w:val="none" w:sz="0" w:space="0" w:color="auto"/>
        <w:bottom w:val="none" w:sz="0" w:space="0" w:color="auto"/>
        <w:right w:val="none" w:sz="0" w:space="0" w:color="auto"/>
      </w:divBdr>
    </w:div>
    <w:div w:id="231283815">
      <w:marLeft w:val="480"/>
      <w:marRight w:val="0"/>
      <w:marTop w:val="0"/>
      <w:marBottom w:val="0"/>
      <w:divBdr>
        <w:top w:val="none" w:sz="0" w:space="0" w:color="auto"/>
        <w:left w:val="none" w:sz="0" w:space="0" w:color="auto"/>
        <w:bottom w:val="none" w:sz="0" w:space="0" w:color="auto"/>
        <w:right w:val="none" w:sz="0" w:space="0" w:color="auto"/>
      </w:divBdr>
    </w:div>
    <w:div w:id="231352226">
      <w:marLeft w:val="480"/>
      <w:marRight w:val="0"/>
      <w:marTop w:val="0"/>
      <w:marBottom w:val="0"/>
      <w:divBdr>
        <w:top w:val="none" w:sz="0" w:space="0" w:color="auto"/>
        <w:left w:val="none" w:sz="0" w:space="0" w:color="auto"/>
        <w:bottom w:val="none" w:sz="0" w:space="0" w:color="auto"/>
        <w:right w:val="none" w:sz="0" w:space="0" w:color="auto"/>
      </w:divBdr>
    </w:div>
    <w:div w:id="231358447">
      <w:marLeft w:val="480"/>
      <w:marRight w:val="0"/>
      <w:marTop w:val="0"/>
      <w:marBottom w:val="0"/>
      <w:divBdr>
        <w:top w:val="none" w:sz="0" w:space="0" w:color="auto"/>
        <w:left w:val="none" w:sz="0" w:space="0" w:color="auto"/>
        <w:bottom w:val="none" w:sz="0" w:space="0" w:color="auto"/>
        <w:right w:val="none" w:sz="0" w:space="0" w:color="auto"/>
      </w:divBdr>
    </w:div>
    <w:div w:id="231473174">
      <w:marLeft w:val="480"/>
      <w:marRight w:val="0"/>
      <w:marTop w:val="0"/>
      <w:marBottom w:val="0"/>
      <w:divBdr>
        <w:top w:val="none" w:sz="0" w:space="0" w:color="auto"/>
        <w:left w:val="none" w:sz="0" w:space="0" w:color="auto"/>
        <w:bottom w:val="none" w:sz="0" w:space="0" w:color="auto"/>
        <w:right w:val="none" w:sz="0" w:space="0" w:color="auto"/>
      </w:divBdr>
    </w:div>
    <w:div w:id="231476440">
      <w:marLeft w:val="480"/>
      <w:marRight w:val="0"/>
      <w:marTop w:val="0"/>
      <w:marBottom w:val="0"/>
      <w:divBdr>
        <w:top w:val="none" w:sz="0" w:space="0" w:color="auto"/>
        <w:left w:val="none" w:sz="0" w:space="0" w:color="auto"/>
        <w:bottom w:val="none" w:sz="0" w:space="0" w:color="auto"/>
        <w:right w:val="none" w:sz="0" w:space="0" w:color="auto"/>
      </w:divBdr>
    </w:div>
    <w:div w:id="231548764">
      <w:marLeft w:val="480"/>
      <w:marRight w:val="0"/>
      <w:marTop w:val="0"/>
      <w:marBottom w:val="0"/>
      <w:divBdr>
        <w:top w:val="none" w:sz="0" w:space="0" w:color="auto"/>
        <w:left w:val="none" w:sz="0" w:space="0" w:color="auto"/>
        <w:bottom w:val="none" w:sz="0" w:space="0" w:color="auto"/>
        <w:right w:val="none" w:sz="0" w:space="0" w:color="auto"/>
      </w:divBdr>
    </w:div>
    <w:div w:id="231618615">
      <w:marLeft w:val="480"/>
      <w:marRight w:val="0"/>
      <w:marTop w:val="0"/>
      <w:marBottom w:val="0"/>
      <w:divBdr>
        <w:top w:val="none" w:sz="0" w:space="0" w:color="auto"/>
        <w:left w:val="none" w:sz="0" w:space="0" w:color="auto"/>
        <w:bottom w:val="none" w:sz="0" w:space="0" w:color="auto"/>
        <w:right w:val="none" w:sz="0" w:space="0" w:color="auto"/>
      </w:divBdr>
    </w:div>
    <w:div w:id="231619606">
      <w:marLeft w:val="480"/>
      <w:marRight w:val="0"/>
      <w:marTop w:val="0"/>
      <w:marBottom w:val="0"/>
      <w:divBdr>
        <w:top w:val="none" w:sz="0" w:space="0" w:color="auto"/>
        <w:left w:val="none" w:sz="0" w:space="0" w:color="auto"/>
        <w:bottom w:val="none" w:sz="0" w:space="0" w:color="auto"/>
        <w:right w:val="none" w:sz="0" w:space="0" w:color="auto"/>
      </w:divBdr>
    </w:div>
    <w:div w:id="231622614">
      <w:marLeft w:val="480"/>
      <w:marRight w:val="0"/>
      <w:marTop w:val="0"/>
      <w:marBottom w:val="0"/>
      <w:divBdr>
        <w:top w:val="none" w:sz="0" w:space="0" w:color="auto"/>
        <w:left w:val="none" w:sz="0" w:space="0" w:color="auto"/>
        <w:bottom w:val="none" w:sz="0" w:space="0" w:color="auto"/>
        <w:right w:val="none" w:sz="0" w:space="0" w:color="auto"/>
      </w:divBdr>
    </w:div>
    <w:div w:id="231693730">
      <w:marLeft w:val="480"/>
      <w:marRight w:val="0"/>
      <w:marTop w:val="0"/>
      <w:marBottom w:val="0"/>
      <w:divBdr>
        <w:top w:val="none" w:sz="0" w:space="0" w:color="auto"/>
        <w:left w:val="none" w:sz="0" w:space="0" w:color="auto"/>
        <w:bottom w:val="none" w:sz="0" w:space="0" w:color="auto"/>
        <w:right w:val="none" w:sz="0" w:space="0" w:color="auto"/>
      </w:divBdr>
    </w:div>
    <w:div w:id="231816011">
      <w:marLeft w:val="480"/>
      <w:marRight w:val="0"/>
      <w:marTop w:val="0"/>
      <w:marBottom w:val="0"/>
      <w:divBdr>
        <w:top w:val="none" w:sz="0" w:space="0" w:color="auto"/>
        <w:left w:val="none" w:sz="0" w:space="0" w:color="auto"/>
        <w:bottom w:val="none" w:sz="0" w:space="0" w:color="auto"/>
        <w:right w:val="none" w:sz="0" w:space="0" w:color="auto"/>
      </w:divBdr>
    </w:div>
    <w:div w:id="231895936">
      <w:marLeft w:val="480"/>
      <w:marRight w:val="0"/>
      <w:marTop w:val="0"/>
      <w:marBottom w:val="0"/>
      <w:divBdr>
        <w:top w:val="none" w:sz="0" w:space="0" w:color="auto"/>
        <w:left w:val="none" w:sz="0" w:space="0" w:color="auto"/>
        <w:bottom w:val="none" w:sz="0" w:space="0" w:color="auto"/>
        <w:right w:val="none" w:sz="0" w:space="0" w:color="auto"/>
      </w:divBdr>
    </w:div>
    <w:div w:id="231933607">
      <w:marLeft w:val="480"/>
      <w:marRight w:val="0"/>
      <w:marTop w:val="0"/>
      <w:marBottom w:val="0"/>
      <w:divBdr>
        <w:top w:val="none" w:sz="0" w:space="0" w:color="auto"/>
        <w:left w:val="none" w:sz="0" w:space="0" w:color="auto"/>
        <w:bottom w:val="none" w:sz="0" w:space="0" w:color="auto"/>
        <w:right w:val="none" w:sz="0" w:space="0" w:color="auto"/>
      </w:divBdr>
    </w:div>
    <w:div w:id="231933895">
      <w:marLeft w:val="480"/>
      <w:marRight w:val="0"/>
      <w:marTop w:val="0"/>
      <w:marBottom w:val="0"/>
      <w:divBdr>
        <w:top w:val="none" w:sz="0" w:space="0" w:color="auto"/>
        <w:left w:val="none" w:sz="0" w:space="0" w:color="auto"/>
        <w:bottom w:val="none" w:sz="0" w:space="0" w:color="auto"/>
        <w:right w:val="none" w:sz="0" w:space="0" w:color="auto"/>
      </w:divBdr>
    </w:div>
    <w:div w:id="231938544">
      <w:marLeft w:val="480"/>
      <w:marRight w:val="0"/>
      <w:marTop w:val="0"/>
      <w:marBottom w:val="0"/>
      <w:divBdr>
        <w:top w:val="none" w:sz="0" w:space="0" w:color="auto"/>
        <w:left w:val="none" w:sz="0" w:space="0" w:color="auto"/>
        <w:bottom w:val="none" w:sz="0" w:space="0" w:color="auto"/>
        <w:right w:val="none" w:sz="0" w:space="0" w:color="auto"/>
      </w:divBdr>
    </w:div>
    <w:div w:id="232005118">
      <w:marLeft w:val="480"/>
      <w:marRight w:val="0"/>
      <w:marTop w:val="0"/>
      <w:marBottom w:val="0"/>
      <w:divBdr>
        <w:top w:val="none" w:sz="0" w:space="0" w:color="auto"/>
        <w:left w:val="none" w:sz="0" w:space="0" w:color="auto"/>
        <w:bottom w:val="none" w:sz="0" w:space="0" w:color="auto"/>
        <w:right w:val="none" w:sz="0" w:space="0" w:color="auto"/>
      </w:divBdr>
    </w:div>
    <w:div w:id="232006738">
      <w:marLeft w:val="480"/>
      <w:marRight w:val="0"/>
      <w:marTop w:val="0"/>
      <w:marBottom w:val="0"/>
      <w:divBdr>
        <w:top w:val="none" w:sz="0" w:space="0" w:color="auto"/>
        <w:left w:val="none" w:sz="0" w:space="0" w:color="auto"/>
        <w:bottom w:val="none" w:sz="0" w:space="0" w:color="auto"/>
        <w:right w:val="none" w:sz="0" w:space="0" w:color="auto"/>
      </w:divBdr>
    </w:div>
    <w:div w:id="232007278">
      <w:marLeft w:val="480"/>
      <w:marRight w:val="0"/>
      <w:marTop w:val="0"/>
      <w:marBottom w:val="0"/>
      <w:divBdr>
        <w:top w:val="none" w:sz="0" w:space="0" w:color="auto"/>
        <w:left w:val="none" w:sz="0" w:space="0" w:color="auto"/>
        <w:bottom w:val="none" w:sz="0" w:space="0" w:color="auto"/>
        <w:right w:val="none" w:sz="0" w:space="0" w:color="auto"/>
      </w:divBdr>
    </w:div>
    <w:div w:id="232009827">
      <w:marLeft w:val="480"/>
      <w:marRight w:val="0"/>
      <w:marTop w:val="0"/>
      <w:marBottom w:val="0"/>
      <w:divBdr>
        <w:top w:val="none" w:sz="0" w:space="0" w:color="auto"/>
        <w:left w:val="none" w:sz="0" w:space="0" w:color="auto"/>
        <w:bottom w:val="none" w:sz="0" w:space="0" w:color="auto"/>
        <w:right w:val="none" w:sz="0" w:space="0" w:color="auto"/>
      </w:divBdr>
    </w:div>
    <w:div w:id="232013989">
      <w:marLeft w:val="480"/>
      <w:marRight w:val="0"/>
      <w:marTop w:val="0"/>
      <w:marBottom w:val="0"/>
      <w:divBdr>
        <w:top w:val="none" w:sz="0" w:space="0" w:color="auto"/>
        <w:left w:val="none" w:sz="0" w:space="0" w:color="auto"/>
        <w:bottom w:val="none" w:sz="0" w:space="0" w:color="auto"/>
        <w:right w:val="none" w:sz="0" w:space="0" w:color="auto"/>
      </w:divBdr>
    </w:div>
    <w:div w:id="232014140">
      <w:marLeft w:val="480"/>
      <w:marRight w:val="0"/>
      <w:marTop w:val="0"/>
      <w:marBottom w:val="0"/>
      <w:divBdr>
        <w:top w:val="none" w:sz="0" w:space="0" w:color="auto"/>
        <w:left w:val="none" w:sz="0" w:space="0" w:color="auto"/>
        <w:bottom w:val="none" w:sz="0" w:space="0" w:color="auto"/>
        <w:right w:val="none" w:sz="0" w:space="0" w:color="auto"/>
      </w:divBdr>
    </w:div>
    <w:div w:id="232080554">
      <w:marLeft w:val="480"/>
      <w:marRight w:val="0"/>
      <w:marTop w:val="0"/>
      <w:marBottom w:val="0"/>
      <w:divBdr>
        <w:top w:val="none" w:sz="0" w:space="0" w:color="auto"/>
        <w:left w:val="none" w:sz="0" w:space="0" w:color="auto"/>
        <w:bottom w:val="none" w:sz="0" w:space="0" w:color="auto"/>
        <w:right w:val="none" w:sz="0" w:space="0" w:color="auto"/>
      </w:divBdr>
    </w:div>
    <w:div w:id="232081411">
      <w:marLeft w:val="480"/>
      <w:marRight w:val="0"/>
      <w:marTop w:val="0"/>
      <w:marBottom w:val="0"/>
      <w:divBdr>
        <w:top w:val="none" w:sz="0" w:space="0" w:color="auto"/>
        <w:left w:val="none" w:sz="0" w:space="0" w:color="auto"/>
        <w:bottom w:val="none" w:sz="0" w:space="0" w:color="auto"/>
        <w:right w:val="none" w:sz="0" w:space="0" w:color="auto"/>
      </w:divBdr>
    </w:div>
    <w:div w:id="232082822">
      <w:marLeft w:val="480"/>
      <w:marRight w:val="0"/>
      <w:marTop w:val="0"/>
      <w:marBottom w:val="0"/>
      <w:divBdr>
        <w:top w:val="none" w:sz="0" w:space="0" w:color="auto"/>
        <w:left w:val="none" w:sz="0" w:space="0" w:color="auto"/>
        <w:bottom w:val="none" w:sz="0" w:space="0" w:color="auto"/>
        <w:right w:val="none" w:sz="0" w:space="0" w:color="auto"/>
      </w:divBdr>
    </w:div>
    <w:div w:id="232084931">
      <w:marLeft w:val="480"/>
      <w:marRight w:val="0"/>
      <w:marTop w:val="0"/>
      <w:marBottom w:val="0"/>
      <w:divBdr>
        <w:top w:val="none" w:sz="0" w:space="0" w:color="auto"/>
        <w:left w:val="none" w:sz="0" w:space="0" w:color="auto"/>
        <w:bottom w:val="none" w:sz="0" w:space="0" w:color="auto"/>
        <w:right w:val="none" w:sz="0" w:space="0" w:color="auto"/>
      </w:divBdr>
    </w:div>
    <w:div w:id="232085455">
      <w:marLeft w:val="480"/>
      <w:marRight w:val="0"/>
      <w:marTop w:val="0"/>
      <w:marBottom w:val="0"/>
      <w:divBdr>
        <w:top w:val="none" w:sz="0" w:space="0" w:color="auto"/>
        <w:left w:val="none" w:sz="0" w:space="0" w:color="auto"/>
        <w:bottom w:val="none" w:sz="0" w:space="0" w:color="auto"/>
        <w:right w:val="none" w:sz="0" w:space="0" w:color="auto"/>
      </w:divBdr>
    </w:div>
    <w:div w:id="232087109">
      <w:marLeft w:val="480"/>
      <w:marRight w:val="0"/>
      <w:marTop w:val="0"/>
      <w:marBottom w:val="0"/>
      <w:divBdr>
        <w:top w:val="none" w:sz="0" w:space="0" w:color="auto"/>
        <w:left w:val="none" w:sz="0" w:space="0" w:color="auto"/>
        <w:bottom w:val="none" w:sz="0" w:space="0" w:color="auto"/>
        <w:right w:val="none" w:sz="0" w:space="0" w:color="auto"/>
      </w:divBdr>
    </w:div>
    <w:div w:id="232087676">
      <w:marLeft w:val="480"/>
      <w:marRight w:val="0"/>
      <w:marTop w:val="0"/>
      <w:marBottom w:val="0"/>
      <w:divBdr>
        <w:top w:val="none" w:sz="0" w:space="0" w:color="auto"/>
        <w:left w:val="none" w:sz="0" w:space="0" w:color="auto"/>
        <w:bottom w:val="none" w:sz="0" w:space="0" w:color="auto"/>
        <w:right w:val="none" w:sz="0" w:space="0" w:color="auto"/>
      </w:divBdr>
    </w:div>
    <w:div w:id="232088552">
      <w:marLeft w:val="480"/>
      <w:marRight w:val="0"/>
      <w:marTop w:val="0"/>
      <w:marBottom w:val="0"/>
      <w:divBdr>
        <w:top w:val="none" w:sz="0" w:space="0" w:color="auto"/>
        <w:left w:val="none" w:sz="0" w:space="0" w:color="auto"/>
        <w:bottom w:val="none" w:sz="0" w:space="0" w:color="auto"/>
        <w:right w:val="none" w:sz="0" w:space="0" w:color="auto"/>
      </w:divBdr>
    </w:div>
    <w:div w:id="232205763">
      <w:marLeft w:val="480"/>
      <w:marRight w:val="0"/>
      <w:marTop w:val="0"/>
      <w:marBottom w:val="0"/>
      <w:divBdr>
        <w:top w:val="none" w:sz="0" w:space="0" w:color="auto"/>
        <w:left w:val="none" w:sz="0" w:space="0" w:color="auto"/>
        <w:bottom w:val="none" w:sz="0" w:space="0" w:color="auto"/>
        <w:right w:val="none" w:sz="0" w:space="0" w:color="auto"/>
      </w:divBdr>
    </w:div>
    <w:div w:id="232275285">
      <w:marLeft w:val="480"/>
      <w:marRight w:val="0"/>
      <w:marTop w:val="0"/>
      <w:marBottom w:val="0"/>
      <w:divBdr>
        <w:top w:val="none" w:sz="0" w:space="0" w:color="auto"/>
        <w:left w:val="none" w:sz="0" w:space="0" w:color="auto"/>
        <w:bottom w:val="none" w:sz="0" w:space="0" w:color="auto"/>
        <w:right w:val="none" w:sz="0" w:space="0" w:color="auto"/>
      </w:divBdr>
    </w:div>
    <w:div w:id="232277370">
      <w:marLeft w:val="480"/>
      <w:marRight w:val="0"/>
      <w:marTop w:val="0"/>
      <w:marBottom w:val="0"/>
      <w:divBdr>
        <w:top w:val="none" w:sz="0" w:space="0" w:color="auto"/>
        <w:left w:val="none" w:sz="0" w:space="0" w:color="auto"/>
        <w:bottom w:val="none" w:sz="0" w:space="0" w:color="auto"/>
        <w:right w:val="none" w:sz="0" w:space="0" w:color="auto"/>
      </w:divBdr>
    </w:div>
    <w:div w:id="232325522">
      <w:marLeft w:val="480"/>
      <w:marRight w:val="0"/>
      <w:marTop w:val="0"/>
      <w:marBottom w:val="0"/>
      <w:divBdr>
        <w:top w:val="none" w:sz="0" w:space="0" w:color="auto"/>
        <w:left w:val="none" w:sz="0" w:space="0" w:color="auto"/>
        <w:bottom w:val="none" w:sz="0" w:space="0" w:color="auto"/>
        <w:right w:val="none" w:sz="0" w:space="0" w:color="auto"/>
      </w:divBdr>
    </w:div>
    <w:div w:id="232354485">
      <w:marLeft w:val="480"/>
      <w:marRight w:val="0"/>
      <w:marTop w:val="0"/>
      <w:marBottom w:val="0"/>
      <w:divBdr>
        <w:top w:val="none" w:sz="0" w:space="0" w:color="auto"/>
        <w:left w:val="none" w:sz="0" w:space="0" w:color="auto"/>
        <w:bottom w:val="none" w:sz="0" w:space="0" w:color="auto"/>
        <w:right w:val="none" w:sz="0" w:space="0" w:color="auto"/>
      </w:divBdr>
    </w:div>
    <w:div w:id="232394762">
      <w:marLeft w:val="480"/>
      <w:marRight w:val="0"/>
      <w:marTop w:val="0"/>
      <w:marBottom w:val="0"/>
      <w:divBdr>
        <w:top w:val="none" w:sz="0" w:space="0" w:color="auto"/>
        <w:left w:val="none" w:sz="0" w:space="0" w:color="auto"/>
        <w:bottom w:val="none" w:sz="0" w:space="0" w:color="auto"/>
        <w:right w:val="none" w:sz="0" w:space="0" w:color="auto"/>
      </w:divBdr>
    </w:div>
    <w:div w:id="232470657">
      <w:marLeft w:val="480"/>
      <w:marRight w:val="0"/>
      <w:marTop w:val="0"/>
      <w:marBottom w:val="0"/>
      <w:divBdr>
        <w:top w:val="none" w:sz="0" w:space="0" w:color="auto"/>
        <w:left w:val="none" w:sz="0" w:space="0" w:color="auto"/>
        <w:bottom w:val="none" w:sz="0" w:space="0" w:color="auto"/>
        <w:right w:val="none" w:sz="0" w:space="0" w:color="auto"/>
      </w:divBdr>
    </w:div>
    <w:div w:id="232476367">
      <w:marLeft w:val="480"/>
      <w:marRight w:val="0"/>
      <w:marTop w:val="0"/>
      <w:marBottom w:val="0"/>
      <w:divBdr>
        <w:top w:val="none" w:sz="0" w:space="0" w:color="auto"/>
        <w:left w:val="none" w:sz="0" w:space="0" w:color="auto"/>
        <w:bottom w:val="none" w:sz="0" w:space="0" w:color="auto"/>
        <w:right w:val="none" w:sz="0" w:space="0" w:color="auto"/>
      </w:divBdr>
    </w:div>
    <w:div w:id="232618735">
      <w:marLeft w:val="480"/>
      <w:marRight w:val="0"/>
      <w:marTop w:val="0"/>
      <w:marBottom w:val="0"/>
      <w:divBdr>
        <w:top w:val="none" w:sz="0" w:space="0" w:color="auto"/>
        <w:left w:val="none" w:sz="0" w:space="0" w:color="auto"/>
        <w:bottom w:val="none" w:sz="0" w:space="0" w:color="auto"/>
        <w:right w:val="none" w:sz="0" w:space="0" w:color="auto"/>
      </w:divBdr>
    </w:div>
    <w:div w:id="232667363">
      <w:marLeft w:val="480"/>
      <w:marRight w:val="0"/>
      <w:marTop w:val="0"/>
      <w:marBottom w:val="0"/>
      <w:divBdr>
        <w:top w:val="none" w:sz="0" w:space="0" w:color="auto"/>
        <w:left w:val="none" w:sz="0" w:space="0" w:color="auto"/>
        <w:bottom w:val="none" w:sz="0" w:space="0" w:color="auto"/>
        <w:right w:val="none" w:sz="0" w:space="0" w:color="auto"/>
      </w:divBdr>
    </w:div>
    <w:div w:id="232667386">
      <w:marLeft w:val="480"/>
      <w:marRight w:val="0"/>
      <w:marTop w:val="0"/>
      <w:marBottom w:val="0"/>
      <w:divBdr>
        <w:top w:val="none" w:sz="0" w:space="0" w:color="auto"/>
        <w:left w:val="none" w:sz="0" w:space="0" w:color="auto"/>
        <w:bottom w:val="none" w:sz="0" w:space="0" w:color="auto"/>
        <w:right w:val="none" w:sz="0" w:space="0" w:color="auto"/>
      </w:divBdr>
    </w:div>
    <w:div w:id="232745280">
      <w:marLeft w:val="480"/>
      <w:marRight w:val="0"/>
      <w:marTop w:val="0"/>
      <w:marBottom w:val="0"/>
      <w:divBdr>
        <w:top w:val="none" w:sz="0" w:space="0" w:color="auto"/>
        <w:left w:val="none" w:sz="0" w:space="0" w:color="auto"/>
        <w:bottom w:val="none" w:sz="0" w:space="0" w:color="auto"/>
        <w:right w:val="none" w:sz="0" w:space="0" w:color="auto"/>
      </w:divBdr>
    </w:div>
    <w:div w:id="232785964">
      <w:marLeft w:val="480"/>
      <w:marRight w:val="0"/>
      <w:marTop w:val="0"/>
      <w:marBottom w:val="0"/>
      <w:divBdr>
        <w:top w:val="none" w:sz="0" w:space="0" w:color="auto"/>
        <w:left w:val="none" w:sz="0" w:space="0" w:color="auto"/>
        <w:bottom w:val="none" w:sz="0" w:space="0" w:color="auto"/>
        <w:right w:val="none" w:sz="0" w:space="0" w:color="auto"/>
      </w:divBdr>
    </w:div>
    <w:div w:id="232859028">
      <w:marLeft w:val="480"/>
      <w:marRight w:val="0"/>
      <w:marTop w:val="0"/>
      <w:marBottom w:val="0"/>
      <w:divBdr>
        <w:top w:val="none" w:sz="0" w:space="0" w:color="auto"/>
        <w:left w:val="none" w:sz="0" w:space="0" w:color="auto"/>
        <w:bottom w:val="none" w:sz="0" w:space="0" w:color="auto"/>
        <w:right w:val="none" w:sz="0" w:space="0" w:color="auto"/>
      </w:divBdr>
    </w:div>
    <w:div w:id="232861318">
      <w:marLeft w:val="480"/>
      <w:marRight w:val="0"/>
      <w:marTop w:val="0"/>
      <w:marBottom w:val="0"/>
      <w:divBdr>
        <w:top w:val="none" w:sz="0" w:space="0" w:color="auto"/>
        <w:left w:val="none" w:sz="0" w:space="0" w:color="auto"/>
        <w:bottom w:val="none" w:sz="0" w:space="0" w:color="auto"/>
        <w:right w:val="none" w:sz="0" w:space="0" w:color="auto"/>
      </w:divBdr>
    </w:div>
    <w:div w:id="232861856">
      <w:marLeft w:val="480"/>
      <w:marRight w:val="0"/>
      <w:marTop w:val="0"/>
      <w:marBottom w:val="0"/>
      <w:divBdr>
        <w:top w:val="none" w:sz="0" w:space="0" w:color="auto"/>
        <w:left w:val="none" w:sz="0" w:space="0" w:color="auto"/>
        <w:bottom w:val="none" w:sz="0" w:space="0" w:color="auto"/>
        <w:right w:val="none" w:sz="0" w:space="0" w:color="auto"/>
      </w:divBdr>
    </w:div>
    <w:div w:id="233006225">
      <w:marLeft w:val="480"/>
      <w:marRight w:val="0"/>
      <w:marTop w:val="0"/>
      <w:marBottom w:val="0"/>
      <w:divBdr>
        <w:top w:val="none" w:sz="0" w:space="0" w:color="auto"/>
        <w:left w:val="none" w:sz="0" w:space="0" w:color="auto"/>
        <w:bottom w:val="none" w:sz="0" w:space="0" w:color="auto"/>
        <w:right w:val="none" w:sz="0" w:space="0" w:color="auto"/>
      </w:divBdr>
    </w:div>
    <w:div w:id="233048417">
      <w:marLeft w:val="480"/>
      <w:marRight w:val="0"/>
      <w:marTop w:val="0"/>
      <w:marBottom w:val="0"/>
      <w:divBdr>
        <w:top w:val="none" w:sz="0" w:space="0" w:color="auto"/>
        <w:left w:val="none" w:sz="0" w:space="0" w:color="auto"/>
        <w:bottom w:val="none" w:sz="0" w:space="0" w:color="auto"/>
        <w:right w:val="none" w:sz="0" w:space="0" w:color="auto"/>
      </w:divBdr>
    </w:div>
    <w:div w:id="233050484">
      <w:marLeft w:val="480"/>
      <w:marRight w:val="0"/>
      <w:marTop w:val="0"/>
      <w:marBottom w:val="0"/>
      <w:divBdr>
        <w:top w:val="none" w:sz="0" w:space="0" w:color="auto"/>
        <w:left w:val="none" w:sz="0" w:space="0" w:color="auto"/>
        <w:bottom w:val="none" w:sz="0" w:space="0" w:color="auto"/>
        <w:right w:val="none" w:sz="0" w:space="0" w:color="auto"/>
      </w:divBdr>
    </w:div>
    <w:div w:id="233051406">
      <w:marLeft w:val="480"/>
      <w:marRight w:val="0"/>
      <w:marTop w:val="0"/>
      <w:marBottom w:val="0"/>
      <w:divBdr>
        <w:top w:val="none" w:sz="0" w:space="0" w:color="auto"/>
        <w:left w:val="none" w:sz="0" w:space="0" w:color="auto"/>
        <w:bottom w:val="none" w:sz="0" w:space="0" w:color="auto"/>
        <w:right w:val="none" w:sz="0" w:space="0" w:color="auto"/>
      </w:divBdr>
    </w:div>
    <w:div w:id="233125030">
      <w:marLeft w:val="480"/>
      <w:marRight w:val="0"/>
      <w:marTop w:val="0"/>
      <w:marBottom w:val="0"/>
      <w:divBdr>
        <w:top w:val="none" w:sz="0" w:space="0" w:color="auto"/>
        <w:left w:val="none" w:sz="0" w:space="0" w:color="auto"/>
        <w:bottom w:val="none" w:sz="0" w:space="0" w:color="auto"/>
        <w:right w:val="none" w:sz="0" w:space="0" w:color="auto"/>
      </w:divBdr>
    </w:div>
    <w:div w:id="233201274">
      <w:marLeft w:val="480"/>
      <w:marRight w:val="0"/>
      <w:marTop w:val="0"/>
      <w:marBottom w:val="0"/>
      <w:divBdr>
        <w:top w:val="none" w:sz="0" w:space="0" w:color="auto"/>
        <w:left w:val="none" w:sz="0" w:space="0" w:color="auto"/>
        <w:bottom w:val="none" w:sz="0" w:space="0" w:color="auto"/>
        <w:right w:val="none" w:sz="0" w:space="0" w:color="auto"/>
      </w:divBdr>
    </w:div>
    <w:div w:id="233320031">
      <w:marLeft w:val="480"/>
      <w:marRight w:val="0"/>
      <w:marTop w:val="0"/>
      <w:marBottom w:val="0"/>
      <w:divBdr>
        <w:top w:val="none" w:sz="0" w:space="0" w:color="auto"/>
        <w:left w:val="none" w:sz="0" w:space="0" w:color="auto"/>
        <w:bottom w:val="none" w:sz="0" w:space="0" w:color="auto"/>
        <w:right w:val="none" w:sz="0" w:space="0" w:color="auto"/>
      </w:divBdr>
    </w:div>
    <w:div w:id="233320135">
      <w:marLeft w:val="480"/>
      <w:marRight w:val="0"/>
      <w:marTop w:val="0"/>
      <w:marBottom w:val="0"/>
      <w:divBdr>
        <w:top w:val="none" w:sz="0" w:space="0" w:color="auto"/>
        <w:left w:val="none" w:sz="0" w:space="0" w:color="auto"/>
        <w:bottom w:val="none" w:sz="0" w:space="0" w:color="auto"/>
        <w:right w:val="none" w:sz="0" w:space="0" w:color="auto"/>
      </w:divBdr>
    </w:div>
    <w:div w:id="233323308">
      <w:marLeft w:val="480"/>
      <w:marRight w:val="0"/>
      <w:marTop w:val="0"/>
      <w:marBottom w:val="0"/>
      <w:divBdr>
        <w:top w:val="none" w:sz="0" w:space="0" w:color="auto"/>
        <w:left w:val="none" w:sz="0" w:space="0" w:color="auto"/>
        <w:bottom w:val="none" w:sz="0" w:space="0" w:color="auto"/>
        <w:right w:val="none" w:sz="0" w:space="0" w:color="auto"/>
      </w:divBdr>
    </w:div>
    <w:div w:id="233397641">
      <w:marLeft w:val="480"/>
      <w:marRight w:val="0"/>
      <w:marTop w:val="0"/>
      <w:marBottom w:val="0"/>
      <w:divBdr>
        <w:top w:val="none" w:sz="0" w:space="0" w:color="auto"/>
        <w:left w:val="none" w:sz="0" w:space="0" w:color="auto"/>
        <w:bottom w:val="none" w:sz="0" w:space="0" w:color="auto"/>
        <w:right w:val="none" w:sz="0" w:space="0" w:color="auto"/>
      </w:divBdr>
    </w:div>
    <w:div w:id="233398269">
      <w:marLeft w:val="480"/>
      <w:marRight w:val="0"/>
      <w:marTop w:val="0"/>
      <w:marBottom w:val="0"/>
      <w:divBdr>
        <w:top w:val="none" w:sz="0" w:space="0" w:color="auto"/>
        <w:left w:val="none" w:sz="0" w:space="0" w:color="auto"/>
        <w:bottom w:val="none" w:sz="0" w:space="0" w:color="auto"/>
        <w:right w:val="none" w:sz="0" w:space="0" w:color="auto"/>
      </w:divBdr>
    </w:div>
    <w:div w:id="233399908">
      <w:marLeft w:val="480"/>
      <w:marRight w:val="0"/>
      <w:marTop w:val="0"/>
      <w:marBottom w:val="0"/>
      <w:divBdr>
        <w:top w:val="none" w:sz="0" w:space="0" w:color="auto"/>
        <w:left w:val="none" w:sz="0" w:space="0" w:color="auto"/>
        <w:bottom w:val="none" w:sz="0" w:space="0" w:color="auto"/>
        <w:right w:val="none" w:sz="0" w:space="0" w:color="auto"/>
      </w:divBdr>
    </w:div>
    <w:div w:id="233439472">
      <w:marLeft w:val="480"/>
      <w:marRight w:val="0"/>
      <w:marTop w:val="0"/>
      <w:marBottom w:val="0"/>
      <w:divBdr>
        <w:top w:val="none" w:sz="0" w:space="0" w:color="auto"/>
        <w:left w:val="none" w:sz="0" w:space="0" w:color="auto"/>
        <w:bottom w:val="none" w:sz="0" w:space="0" w:color="auto"/>
        <w:right w:val="none" w:sz="0" w:space="0" w:color="auto"/>
      </w:divBdr>
    </w:div>
    <w:div w:id="233467747">
      <w:marLeft w:val="480"/>
      <w:marRight w:val="0"/>
      <w:marTop w:val="0"/>
      <w:marBottom w:val="0"/>
      <w:divBdr>
        <w:top w:val="none" w:sz="0" w:space="0" w:color="auto"/>
        <w:left w:val="none" w:sz="0" w:space="0" w:color="auto"/>
        <w:bottom w:val="none" w:sz="0" w:space="0" w:color="auto"/>
        <w:right w:val="none" w:sz="0" w:space="0" w:color="auto"/>
      </w:divBdr>
    </w:div>
    <w:div w:id="233509127">
      <w:marLeft w:val="480"/>
      <w:marRight w:val="0"/>
      <w:marTop w:val="0"/>
      <w:marBottom w:val="0"/>
      <w:divBdr>
        <w:top w:val="none" w:sz="0" w:space="0" w:color="auto"/>
        <w:left w:val="none" w:sz="0" w:space="0" w:color="auto"/>
        <w:bottom w:val="none" w:sz="0" w:space="0" w:color="auto"/>
        <w:right w:val="none" w:sz="0" w:space="0" w:color="auto"/>
      </w:divBdr>
    </w:div>
    <w:div w:id="233661651">
      <w:marLeft w:val="480"/>
      <w:marRight w:val="0"/>
      <w:marTop w:val="0"/>
      <w:marBottom w:val="0"/>
      <w:divBdr>
        <w:top w:val="none" w:sz="0" w:space="0" w:color="auto"/>
        <w:left w:val="none" w:sz="0" w:space="0" w:color="auto"/>
        <w:bottom w:val="none" w:sz="0" w:space="0" w:color="auto"/>
        <w:right w:val="none" w:sz="0" w:space="0" w:color="auto"/>
      </w:divBdr>
    </w:div>
    <w:div w:id="233708838">
      <w:marLeft w:val="480"/>
      <w:marRight w:val="0"/>
      <w:marTop w:val="0"/>
      <w:marBottom w:val="0"/>
      <w:divBdr>
        <w:top w:val="none" w:sz="0" w:space="0" w:color="auto"/>
        <w:left w:val="none" w:sz="0" w:space="0" w:color="auto"/>
        <w:bottom w:val="none" w:sz="0" w:space="0" w:color="auto"/>
        <w:right w:val="none" w:sz="0" w:space="0" w:color="auto"/>
      </w:divBdr>
    </w:div>
    <w:div w:id="233709765">
      <w:marLeft w:val="480"/>
      <w:marRight w:val="0"/>
      <w:marTop w:val="0"/>
      <w:marBottom w:val="0"/>
      <w:divBdr>
        <w:top w:val="none" w:sz="0" w:space="0" w:color="auto"/>
        <w:left w:val="none" w:sz="0" w:space="0" w:color="auto"/>
        <w:bottom w:val="none" w:sz="0" w:space="0" w:color="auto"/>
        <w:right w:val="none" w:sz="0" w:space="0" w:color="auto"/>
      </w:divBdr>
    </w:div>
    <w:div w:id="233778758">
      <w:marLeft w:val="480"/>
      <w:marRight w:val="0"/>
      <w:marTop w:val="0"/>
      <w:marBottom w:val="0"/>
      <w:divBdr>
        <w:top w:val="none" w:sz="0" w:space="0" w:color="auto"/>
        <w:left w:val="none" w:sz="0" w:space="0" w:color="auto"/>
        <w:bottom w:val="none" w:sz="0" w:space="0" w:color="auto"/>
        <w:right w:val="none" w:sz="0" w:space="0" w:color="auto"/>
      </w:divBdr>
    </w:div>
    <w:div w:id="233860865">
      <w:marLeft w:val="480"/>
      <w:marRight w:val="0"/>
      <w:marTop w:val="0"/>
      <w:marBottom w:val="0"/>
      <w:divBdr>
        <w:top w:val="none" w:sz="0" w:space="0" w:color="auto"/>
        <w:left w:val="none" w:sz="0" w:space="0" w:color="auto"/>
        <w:bottom w:val="none" w:sz="0" w:space="0" w:color="auto"/>
        <w:right w:val="none" w:sz="0" w:space="0" w:color="auto"/>
      </w:divBdr>
    </w:div>
    <w:div w:id="233861645">
      <w:marLeft w:val="480"/>
      <w:marRight w:val="0"/>
      <w:marTop w:val="0"/>
      <w:marBottom w:val="0"/>
      <w:divBdr>
        <w:top w:val="none" w:sz="0" w:space="0" w:color="auto"/>
        <w:left w:val="none" w:sz="0" w:space="0" w:color="auto"/>
        <w:bottom w:val="none" w:sz="0" w:space="0" w:color="auto"/>
        <w:right w:val="none" w:sz="0" w:space="0" w:color="auto"/>
      </w:divBdr>
    </w:div>
    <w:div w:id="233903930">
      <w:marLeft w:val="480"/>
      <w:marRight w:val="0"/>
      <w:marTop w:val="0"/>
      <w:marBottom w:val="0"/>
      <w:divBdr>
        <w:top w:val="none" w:sz="0" w:space="0" w:color="auto"/>
        <w:left w:val="none" w:sz="0" w:space="0" w:color="auto"/>
        <w:bottom w:val="none" w:sz="0" w:space="0" w:color="auto"/>
        <w:right w:val="none" w:sz="0" w:space="0" w:color="auto"/>
      </w:divBdr>
    </w:div>
    <w:div w:id="233973912">
      <w:marLeft w:val="480"/>
      <w:marRight w:val="0"/>
      <w:marTop w:val="0"/>
      <w:marBottom w:val="0"/>
      <w:divBdr>
        <w:top w:val="none" w:sz="0" w:space="0" w:color="auto"/>
        <w:left w:val="none" w:sz="0" w:space="0" w:color="auto"/>
        <w:bottom w:val="none" w:sz="0" w:space="0" w:color="auto"/>
        <w:right w:val="none" w:sz="0" w:space="0" w:color="auto"/>
      </w:divBdr>
    </w:div>
    <w:div w:id="234124441">
      <w:marLeft w:val="480"/>
      <w:marRight w:val="0"/>
      <w:marTop w:val="0"/>
      <w:marBottom w:val="0"/>
      <w:divBdr>
        <w:top w:val="none" w:sz="0" w:space="0" w:color="auto"/>
        <w:left w:val="none" w:sz="0" w:space="0" w:color="auto"/>
        <w:bottom w:val="none" w:sz="0" w:space="0" w:color="auto"/>
        <w:right w:val="none" w:sz="0" w:space="0" w:color="auto"/>
      </w:divBdr>
    </w:div>
    <w:div w:id="234166959">
      <w:marLeft w:val="480"/>
      <w:marRight w:val="0"/>
      <w:marTop w:val="0"/>
      <w:marBottom w:val="0"/>
      <w:divBdr>
        <w:top w:val="none" w:sz="0" w:space="0" w:color="auto"/>
        <w:left w:val="none" w:sz="0" w:space="0" w:color="auto"/>
        <w:bottom w:val="none" w:sz="0" w:space="0" w:color="auto"/>
        <w:right w:val="none" w:sz="0" w:space="0" w:color="auto"/>
      </w:divBdr>
    </w:div>
    <w:div w:id="234315821">
      <w:marLeft w:val="480"/>
      <w:marRight w:val="0"/>
      <w:marTop w:val="0"/>
      <w:marBottom w:val="0"/>
      <w:divBdr>
        <w:top w:val="none" w:sz="0" w:space="0" w:color="auto"/>
        <w:left w:val="none" w:sz="0" w:space="0" w:color="auto"/>
        <w:bottom w:val="none" w:sz="0" w:space="0" w:color="auto"/>
        <w:right w:val="none" w:sz="0" w:space="0" w:color="auto"/>
      </w:divBdr>
    </w:div>
    <w:div w:id="234316437">
      <w:marLeft w:val="480"/>
      <w:marRight w:val="0"/>
      <w:marTop w:val="0"/>
      <w:marBottom w:val="0"/>
      <w:divBdr>
        <w:top w:val="none" w:sz="0" w:space="0" w:color="auto"/>
        <w:left w:val="none" w:sz="0" w:space="0" w:color="auto"/>
        <w:bottom w:val="none" w:sz="0" w:space="0" w:color="auto"/>
        <w:right w:val="none" w:sz="0" w:space="0" w:color="auto"/>
      </w:divBdr>
    </w:div>
    <w:div w:id="234317194">
      <w:marLeft w:val="480"/>
      <w:marRight w:val="0"/>
      <w:marTop w:val="0"/>
      <w:marBottom w:val="0"/>
      <w:divBdr>
        <w:top w:val="none" w:sz="0" w:space="0" w:color="auto"/>
        <w:left w:val="none" w:sz="0" w:space="0" w:color="auto"/>
        <w:bottom w:val="none" w:sz="0" w:space="0" w:color="auto"/>
        <w:right w:val="none" w:sz="0" w:space="0" w:color="auto"/>
      </w:divBdr>
    </w:div>
    <w:div w:id="234318616">
      <w:marLeft w:val="480"/>
      <w:marRight w:val="0"/>
      <w:marTop w:val="0"/>
      <w:marBottom w:val="0"/>
      <w:divBdr>
        <w:top w:val="none" w:sz="0" w:space="0" w:color="auto"/>
        <w:left w:val="none" w:sz="0" w:space="0" w:color="auto"/>
        <w:bottom w:val="none" w:sz="0" w:space="0" w:color="auto"/>
        <w:right w:val="none" w:sz="0" w:space="0" w:color="auto"/>
      </w:divBdr>
    </w:div>
    <w:div w:id="234318975">
      <w:marLeft w:val="480"/>
      <w:marRight w:val="0"/>
      <w:marTop w:val="0"/>
      <w:marBottom w:val="0"/>
      <w:divBdr>
        <w:top w:val="none" w:sz="0" w:space="0" w:color="auto"/>
        <w:left w:val="none" w:sz="0" w:space="0" w:color="auto"/>
        <w:bottom w:val="none" w:sz="0" w:space="0" w:color="auto"/>
        <w:right w:val="none" w:sz="0" w:space="0" w:color="auto"/>
      </w:divBdr>
    </w:div>
    <w:div w:id="234320257">
      <w:marLeft w:val="480"/>
      <w:marRight w:val="0"/>
      <w:marTop w:val="0"/>
      <w:marBottom w:val="0"/>
      <w:divBdr>
        <w:top w:val="none" w:sz="0" w:space="0" w:color="auto"/>
        <w:left w:val="none" w:sz="0" w:space="0" w:color="auto"/>
        <w:bottom w:val="none" w:sz="0" w:space="0" w:color="auto"/>
        <w:right w:val="none" w:sz="0" w:space="0" w:color="auto"/>
      </w:divBdr>
    </w:div>
    <w:div w:id="234322262">
      <w:marLeft w:val="480"/>
      <w:marRight w:val="0"/>
      <w:marTop w:val="0"/>
      <w:marBottom w:val="0"/>
      <w:divBdr>
        <w:top w:val="none" w:sz="0" w:space="0" w:color="auto"/>
        <w:left w:val="none" w:sz="0" w:space="0" w:color="auto"/>
        <w:bottom w:val="none" w:sz="0" w:space="0" w:color="auto"/>
        <w:right w:val="none" w:sz="0" w:space="0" w:color="auto"/>
      </w:divBdr>
    </w:div>
    <w:div w:id="234434079">
      <w:marLeft w:val="480"/>
      <w:marRight w:val="0"/>
      <w:marTop w:val="0"/>
      <w:marBottom w:val="0"/>
      <w:divBdr>
        <w:top w:val="none" w:sz="0" w:space="0" w:color="auto"/>
        <w:left w:val="none" w:sz="0" w:space="0" w:color="auto"/>
        <w:bottom w:val="none" w:sz="0" w:space="0" w:color="auto"/>
        <w:right w:val="none" w:sz="0" w:space="0" w:color="auto"/>
      </w:divBdr>
    </w:div>
    <w:div w:id="234435268">
      <w:marLeft w:val="480"/>
      <w:marRight w:val="0"/>
      <w:marTop w:val="0"/>
      <w:marBottom w:val="0"/>
      <w:divBdr>
        <w:top w:val="none" w:sz="0" w:space="0" w:color="auto"/>
        <w:left w:val="none" w:sz="0" w:space="0" w:color="auto"/>
        <w:bottom w:val="none" w:sz="0" w:space="0" w:color="auto"/>
        <w:right w:val="none" w:sz="0" w:space="0" w:color="auto"/>
      </w:divBdr>
    </w:div>
    <w:div w:id="234437472">
      <w:marLeft w:val="480"/>
      <w:marRight w:val="0"/>
      <w:marTop w:val="0"/>
      <w:marBottom w:val="0"/>
      <w:divBdr>
        <w:top w:val="none" w:sz="0" w:space="0" w:color="auto"/>
        <w:left w:val="none" w:sz="0" w:space="0" w:color="auto"/>
        <w:bottom w:val="none" w:sz="0" w:space="0" w:color="auto"/>
        <w:right w:val="none" w:sz="0" w:space="0" w:color="auto"/>
      </w:divBdr>
    </w:div>
    <w:div w:id="234438363">
      <w:marLeft w:val="480"/>
      <w:marRight w:val="0"/>
      <w:marTop w:val="0"/>
      <w:marBottom w:val="0"/>
      <w:divBdr>
        <w:top w:val="none" w:sz="0" w:space="0" w:color="auto"/>
        <w:left w:val="none" w:sz="0" w:space="0" w:color="auto"/>
        <w:bottom w:val="none" w:sz="0" w:space="0" w:color="auto"/>
        <w:right w:val="none" w:sz="0" w:space="0" w:color="auto"/>
      </w:divBdr>
    </w:div>
    <w:div w:id="234509062">
      <w:marLeft w:val="480"/>
      <w:marRight w:val="0"/>
      <w:marTop w:val="0"/>
      <w:marBottom w:val="0"/>
      <w:divBdr>
        <w:top w:val="none" w:sz="0" w:space="0" w:color="auto"/>
        <w:left w:val="none" w:sz="0" w:space="0" w:color="auto"/>
        <w:bottom w:val="none" w:sz="0" w:space="0" w:color="auto"/>
        <w:right w:val="none" w:sz="0" w:space="0" w:color="auto"/>
      </w:divBdr>
    </w:div>
    <w:div w:id="234516491">
      <w:marLeft w:val="480"/>
      <w:marRight w:val="0"/>
      <w:marTop w:val="0"/>
      <w:marBottom w:val="0"/>
      <w:divBdr>
        <w:top w:val="none" w:sz="0" w:space="0" w:color="auto"/>
        <w:left w:val="none" w:sz="0" w:space="0" w:color="auto"/>
        <w:bottom w:val="none" w:sz="0" w:space="0" w:color="auto"/>
        <w:right w:val="none" w:sz="0" w:space="0" w:color="auto"/>
      </w:divBdr>
    </w:div>
    <w:div w:id="234517559">
      <w:marLeft w:val="480"/>
      <w:marRight w:val="0"/>
      <w:marTop w:val="0"/>
      <w:marBottom w:val="0"/>
      <w:divBdr>
        <w:top w:val="none" w:sz="0" w:space="0" w:color="auto"/>
        <w:left w:val="none" w:sz="0" w:space="0" w:color="auto"/>
        <w:bottom w:val="none" w:sz="0" w:space="0" w:color="auto"/>
        <w:right w:val="none" w:sz="0" w:space="0" w:color="auto"/>
      </w:divBdr>
    </w:div>
    <w:div w:id="234554096">
      <w:marLeft w:val="480"/>
      <w:marRight w:val="0"/>
      <w:marTop w:val="0"/>
      <w:marBottom w:val="0"/>
      <w:divBdr>
        <w:top w:val="none" w:sz="0" w:space="0" w:color="auto"/>
        <w:left w:val="none" w:sz="0" w:space="0" w:color="auto"/>
        <w:bottom w:val="none" w:sz="0" w:space="0" w:color="auto"/>
        <w:right w:val="none" w:sz="0" w:space="0" w:color="auto"/>
      </w:divBdr>
    </w:div>
    <w:div w:id="234554321">
      <w:marLeft w:val="480"/>
      <w:marRight w:val="0"/>
      <w:marTop w:val="0"/>
      <w:marBottom w:val="0"/>
      <w:divBdr>
        <w:top w:val="none" w:sz="0" w:space="0" w:color="auto"/>
        <w:left w:val="none" w:sz="0" w:space="0" w:color="auto"/>
        <w:bottom w:val="none" w:sz="0" w:space="0" w:color="auto"/>
        <w:right w:val="none" w:sz="0" w:space="0" w:color="auto"/>
      </w:divBdr>
    </w:div>
    <w:div w:id="234557060">
      <w:marLeft w:val="480"/>
      <w:marRight w:val="0"/>
      <w:marTop w:val="0"/>
      <w:marBottom w:val="0"/>
      <w:divBdr>
        <w:top w:val="none" w:sz="0" w:space="0" w:color="auto"/>
        <w:left w:val="none" w:sz="0" w:space="0" w:color="auto"/>
        <w:bottom w:val="none" w:sz="0" w:space="0" w:color="auto"/>
        <w:right w:val="none" w:sz="0" w:space="0" w:color="auto"/>
      </w:divBdr>
    </w:div>
    <w:div w:id="234629266">
      <w:marLeft w:val="480"/>
      <w:marRight w:val="0"/>
      <w:marTop w:val="0"/>
      <w:marBottom w:val="0"/>
      <w:divBdr>
        <w:top w:val="none" w:sz="0" w:space="0" w:color="auto"/>
        <w:left w:val="none" w:sz="0" w:space="0" w:color="auto"/>
        <w:bottom w:val="none" w:sz="0" w:space="0" w:color="auto"/>
        <w:right w:val="none" w:sz="0" w:space="0" w:color="auto"/>
      </w:divBdr>
    </w:div>
    <w:div w:id="234703577">
      <w:marLeft w:val="480"/>
      <w:marRight w:val="0"/>
      <w:marTop w:val="0"/>
      <w:marBottom w:val="0"/>
      <w:divBdr>
        <w:top w:val="none" w:sz="0" w:space="0" w:color="auto"/>
        <w:left w:val="none" w:sz="0" w:space="0" w:color="auto"/>
        <w:bottom w:val="none" w:sz="0" w:space="0" w:color="auto"/>
        <w:right w:val="none" w:sz="0" w:space="0" w:color="auto"/>
      </w:divBdr>
    </w:div>
    <w:div w:id="234752613">
      <w:marLeft w:val="480"/>
      <w:marRight w:val="0"/>
      <w:marTop w:val="0"/>
      <w:marBottom w:val="0"/>
      <w:divBdr>
        <w:top w:val="none" w:sz="0" w:space="0" w:color="auto"/>
        <w:left w:val="none" w:sz="0" w:space="0" w:color="auto"/>
        <w:bottom w:val="none" w:sz="0" w:space="0" w:color="auto"/>
        <w:right w:val="none" w:sz="0" w:space="0" w:color="auto"/>
      </w:divBdr>
    </w:div>
    <w:div w:id="234779656">
      <w:marLeft w:val="480"/>
      <w:marRight w:val="0"/>
      <w:marTop w:val="0"/>
      <w:marBottom w:val="0"/>
      <w:divBdr>
        <w:top w:val="none" w:sz="0" w:space="0" w:color="auto"/>
        <w:left w:val="none" w:sz="0" w:space="0" w:color="auto"/>
        <w:bottom w:val="none" w:sz="0" w:space="0" w:color="auto"/>
        <w:right w:val="none" w:sz="0" w:space="0" w:color="auto"/>
      </w:divBdr>
    </w:div>
    <w:div w:id="234781735">
      <w:marLeft w:val="480"/>
      <w:marRight w:val="0"/>
      <w:marTop w:val="0"/>
      <w:marBottom w:val="0"/>
      <w:divBdr>
        <w:top w:val="none" w:sz="0" w:space="0" w:color="auto"/>
        <w:left w:val="none" w:sz="0" w:space="0" w:color="auto"/>
        <w:bottom w:val="none" w:sz="0" w:space="0" w:color="auto"/>
        <w:right w:val="none" w:sz="0" w:space="0" w:color="auto"/>
      </w:divBdr>
    </w:div>
    <w:div w:id="234821249">
      <w:marLeft w:val="480"/>
      <w:marRight w:val="0"/>
      <w:marTop w:val="0"/>
      <w:marBottom w:val="0"/>
      <w:divBdr>
        <w:top w:val="none" w:sz="0" w:space="0" w:color="auto"/>
        <w:left w:val="none" w:sz="0" w:space="0" w:color="auto"/>
        <w:bottom w:val="none" w:sz="0" w:space="0" w:color="auto"/>
        <w:right w:val="none" w:sz="0" w:space="0" w:color="auto"/>
      </w:divBdr>
    </w:div>
    <w:div w:id="234898761">
      <w:marLeft w:val="480"/>
      <w:marRight w:val="0"/>
      <w:marTop w:val="0"/>
      <w:marBottom w:val="0"/>
      <w:divBdr>
        <w:top w:val="none" w:sz="0" w:space="0" w:color="auto"/>
        <w:left w:val="none" w:sz="0" w:space="0" w:color="auto"/>
        <w:bottom w:val="none" w:sz="0" w:space="0" w:color="auto"/>
        <w:right w:val="none" w:sz="0" w:space="0" w:color="auto"/>
      </w:divBdr>
    </w:div>
    <w:div w:id="234974323">
      <w:marLeft w:val="480"/>
      <w:marRight w:val="0"/>
      <w:marTop w:val="0"/>
      <w:marBottom w:val="0"/>
      <w:divBdr>
        <w:top w:val="none" w:sz="0" w:space="0" w:color="auto"/>
        <w:left w:val="none" w:sz="0" w:space="0" w:color="auto"/>
        <w:bottom w:val="none" w:sz="0" w:space="0" w:color="auto"/>
        <w:right w:val="none" w:sz="0" w:space="0" w:color="auto"/>
      </w:divBdr>
    </w:div>
    <w:div w:id="234977759">
      <w:marLeft w:val="480"/>
      <w:marRight w:val="0"/>
      <w:marTop w:val="0"/>
      <w:marBottom w:val="0"/>
      <w:divBdr>
        <w:top w:val="none" w:sz="0" w:space="0" w:color="auto"/>
        <w:left w:val="none" w:sz="0" w:space="0" w:color="auto"/>
        <w:bottom w:val="none" w:sz="0" w:space="0" w:color="auto"/>
        <w:right w:val="none" w:sz="0" w:space="0" w:color="auto"/>
      </w:divBdr>
    </w:div>
    <w:div w:id="235017115">
      <w:marLeft w:val="480"/>
      <w:marRight w:val="0"/>
      <w:marTop w:val="0"/>
      <w:marBottom w:val="0"/>
      <w:divBdr>
        <w:top w:val="none" w:sz="0" w:space="0" w:color="auto"/>
        <w:left w:val="none" w:sz="0" w:space="0" w:color="auto"/>
        <w:bottom w:val="none" w:sz="0" w:space="0" w:color="auto"/>
        <w:right w:val="none" w:sz="0" w:space="0" w:color="auto"/>
      </w:divBdr>
    </w:div>
    <w:div w:id="235022058">
      <w:marLeft w:val="480"/>
      <w:marRight w:val="0"/>
      <w:marTop w:val="0"/>
      <w:marBottom w:val="0"/>
      <w:divBdr>
        <w:top w:val="none" w:sz="0" w:space="0" w:color="auto"/>
        <w:left w:val="none" w:sz="0" w:space="0" w:color="auto"/>
        <w:bottom w:val="none" w:sz="0" w:space="0" w:color="auto"/>
        <w:right w:val="none" w:sz="0" w:space="0" w:color="auto"/>
      </w:divBdr>
    </w:div>
    <w:div w:id="235209653">
      <w:marLeft w:val="480"/>
      <w:marRight w:val="0"/>
      <w:marTop w:val="0"/>
      <w:marBottom w:val="0"/>
      <w:divBdr>
        <w:top w:val="none" w:sz="0" w:space="0" w:color="auto"/>
        <w:left w:val="none" w:sz="0" w:space="0" w:color="auto"/>
        <w:bottom w:val="none" w:sz="0" w:space="0" w:color="auto"/>
        <w:right w:val="none" w:sz="0" w:space="0" w:color="auto"/>
      </w:divBdr>
    </w:div>
    <w:div w:id="235434975">
      <w:marLeft w:val="480"/>
      <w:marRight w:val="0"/>
      <w:marTop w:val="0"/>
      <w:marBottom w:val="0"/>
      <w:divBdr>
        <w:top w:val="none" w:sz="0" w:space="0" w:color="auto"/>
        <w:left w:val="none" w:sz="0" w:space="0" w:color="auto"/>
        <w:bottom w:val="none" w:sz="0" w:space="0" w:color="auto"/>
        <w:right w:val="none" w:sz="0" w:space="0" w:color="auto"/>
      </w:divBdr>
    </w:div>
    <w:div w:id="235480002">
      <w:marLeft w:val="480"/>
      <w:marRight w:val="0"/>
      <w:marTop w:val="0"/>
      <w:marBottom w:val="0"/>
      <w:divBdr>
        <w:top w:val="none" w:sz="0" w:space="0" w:color="auto"/>
        <w:left w:val="none" w:sz="0" w:space="0" w:color="auto"/>
        <w:bottom w:val="none" w:sz="0" w:space="0" w:color="auto"/>
        <w:right w:val="none" w:sz="0" w:space="0" w:color="auto"/>
      </w:divBdr>
    </w:div>
    <w:div w:id="235556827">
      <w:marLeft w:val="480"/>
      <w:marRight w:val="0"/>
      <w:marTop w:val="0"/>
      <w:marBottom w:val="0"/>
      <w:divBdr>
        <w:top w:val="none" w:sz="0" w:space="0" w:color="auto"/>
        <w:left w:val="none" w:sz="0" w:space="0" w:color="auto"/>
        <w:bottom w:val="none" w:sz="0" w:space="0" w:color="auto"/>
        <w:right w:val="none" w:sz="0" w:space="0" w:color="auto"/>
      </w:divBdr>
    </w:div>
    <w:div w:id="235557002">
      <w:marLeft w:val="480"/>
      <w:marRight w:val="0"/>
      <w:marTop w:val="0"/>
      <w:marBottom w:val="0"/>
      <w:divBdr>
        <w:top w:val="none" w:sz="0" w:space="0" w:color="auto"/>
        <w:left w:val="none" w:sz="0" w:space="0" w:color="auto"/>
        <w:bottom w:val="none" w:sz="0" w:space="0" w:color="auto"/>
        <w:right w:val="none" w:sz="0" w:space="0" w:color="auto"/>
      </w:divBdr>
    </w:div>
    <w:div w:id="235628509">
      <w:marLeft w:val="480"/>
      <w:marRight w:val="0"/>
      <w:marTop w:val="0"/>
      <w:marBottom w:val="0"/>
      <w:divBdr>
        <w:top w:val="none" w:sz="0" w:space="0" w:color="auto"/>
        <w:left w:val="none" w:sz="0" w:space="0" w:color="auto"/>
        <w:bottom w:val="none" w:sz="0" w:space="0" w:color="auto"/>
        <w:right w:val="none" w:sz="0" w:space="0" w:color="auto"/>
      </w:divBdr>
    </w:div>
    <w:div w:id="235629057">
      <w:marLeft w:val="480"/>
      <w:marRight w:val="0"/>
      <w:marTop w:val="0"/>
      <w:marBottom w:val="0"/>
      <w:divBdr>
        <w:top w:val="none" w:sz="0" w:space="0" w:color="auto"/>
        <w:left w:val="none" w:sz="0" w:space="0" w:color="auto"/>
        <w:bottom w:val="none" w:sz="0" w:space="0" w:color="auto"/>
        <w:right w:val="none" w:sz="0" w:space="0" w:color="auto"/>
      </w:divBdr>
    </w:div>
    <w:div w:id="235633919">
      <w:marLeft w:val="480"/>
      <w:marRight w:val="0"/>
      <w:marTop w:val="0"/>
      <w:marBottom w:val="0"/>
      <w:divBdr>
        <w:top w:val="none" w:sz="0" w:space="0" w:color="auto"/>
        <w:left w:val="none" w:sz="0" w:space="0" w:color="auto"/>
        <w:bottom w:val="none" w:sz="0" w:space="0" w:color="auto"/>
        <w:right w:val="none" w:sz="0" w:space="0" w:color="auto"/>
      </w:divBdr>
    </w:div>
    <w:div w:id="235670582">
      <w:marLeft w:val="480"/>
      <w:marRight w:val="0"/>
      <w:marTop w:val="0"/>
      <w:marBottom w:val="0"/>
      <w:divBdr>
        <w:top w:val="none" w:sz="0" w:space="0" w:color="auto"/>
        <w:left w:val="none" w:sz="0" w:space="0" w:color="auto"/>
        <w:bottom w:val="none" w:sz="0" w:space="0" w:color="auto"/>
        <w:right w:val="none" w:sz="0" w:space="0" w:color="auto"/>
      </w:divBdr>
    </w:div>
    <w:div w:id="235675494">
      <w:marLeft w:val="480"/>
      <w:marRight w:val="0"/>
      <w:marTop w:val="0"/>
      <w:marBottom w:val="0"/>
      <w:divBdr>
        <w:top w:val="none" w:sz="0" w:space="0" w:color="auto"/>
        <w:left w:val="none" w:sz="0" w:space="0" w:color="auto"/>
        <w:bottom w:val="none" w:sz="0" w:space="0" w:color="auto"/>
        <w:right w:val="none" w:sz="0" w:space="0" w:color="auto"/>
      </w:divBdr>
    </w:div>
    <w:div w:id="235747006">
      <w:marLeft w:val="480"/>
      <w:marRight w:val="0"/>
      <w:marTop w:val="0"/>
      <w:marBottom w:val="0"/>
      <w:divBdr>
        <w:top w:val="none" w:sz="0" w:space="0" w:color="auto"/>
        <w:left w:val="none" w:sz="0" w:space="0" w:color="auto"/>
        <w:bottom w:val="none" w:sz="0" w:space="0" w:color="auto"/>
        <w:right w:val="none" w:sz="0" w:space="0" w:color="auto"/>
      </w:divBdr>
    </w:div>
    <w:div w:id="235818927">
      <w:marLeft w:val="480"/>
      <w:marRight w:val="0"/>
      <w:marTop w:val="0"/>
      <w:marBottom w:val="0"/>
      <w:divBdr>
        <w:top w:val="none" w:sz="0" w:space="0" w:color="auto"/>
        <w:left w:val="none" w:sz="0" w:space="0" w:color="auto"/>
        <w:bottom w:val="none" w:sz="0" w:space="0" w:color="auto"/>
        <w:right w:val="none" w:sz="0" w:space="0" w:color="auto"/>
      </w:divBdr>
    </w:div>
    <w:div w:id="235821825">
      <w:marLeft w:val="480"/>
      <w:marRight w:val="0"/>
      <w:marTop w:val="0"/>
      <w:marBottom w:val="0"/>
      <w:divBdr>
        <w:top w:val="none" w:sz="0" w:space="0" w:color="auto"/>
        <w:left w:val="none" w:sz="0" w:space="0" w:color="auto"/>
        <w:bottom w:val="none" w:sz="0" w:space="0" w:color="auto"/>
        <w:right w:val="none" w:sz="0" w:space="0" w:color="auto"/>
      </w:divBdr>
    </w:div>
    <w:div w:id="235825303">
      <w:marLeft w:val="480"/>
      <w:marRight w:val="0"/>
      <w:marTop w:val="0"/>
      <w:marBottom w:val="0"/>
      <w:divBdr>
        <w:top w:val="none" w:sz="0" w:space="0" w:color="auto"/>
        <w:left w:val="none" w:sz="0" w:space="0" w:color="auto"/>
        <w:bottom w:val="none" w:sz="0" w:space="0" w:color="auto"/>
        <w:right w:val="none" w:sz="0" w:space="0" w:color="auto"/>
      </w:divBdr>
    </w:div>
    <w:div w:id="235865146">
      <w:marLeft w:val="480"/>
      <w:marRight w:val="0"/>
      <w:marTop w:val="0"/>
      <w:marBottom w:val="0"/>
      <w:divBdr>
        <w:top w:val="none" w:sz="0" w:space="0" w:color="auto"/>
        <w:left w:val="none" w:sz="0" w:space="0" w:color="auto"/>
        <w:bottom w:val="none" w:sz="0" w:space="0" w:color="auto"/>
        <w:right w:val="none" w:sz="0" w:space="0" w:color="auto"/>
      </w:divBdr>
    </w:div>
    <w:div w:id="235866998">
      <w:marLeft w:val="480"/>
      <w:marRight w:val="0"/>
      <w:marTop w:val="0"/>
      <w:marBottom w:val="0"/>
      <w:divBdr>
        <w:top w:val="none" w:sz="0" w:space="0" w:color="auto"/>
        <w:left w:val="none" w:sz="0" w:space="0" w:color="auto"/>
        <w:bottom w:val="none" w:sz="0" w:space="0" w:color="auto"/>
        <w:right w:val="none" w:sz="0" w:space="0" w:color="auto"/>
      </w:divBdr>
    </w:div>
    <w:div w:id="235940823">
      <w:marLeft w:val="480"/>
      <w:marRight w:val="0"/>
      <w:marTop w:val="0"/>
      <w:marBottom w:val="0"/>
      <w:divBdr>
        <w:top w:val="none" w:sz="0" w:space="0" w:color="auto"/>
        <w:left w:val="none" w:sz="0" w:space="0" w:color="auto"/>
        <w:bottom w:val="none" w:sz="0" w:space="0" w:color="auto"/>
        <w:right w:val="none" w:sz="0" w:space="0" w:color="auto"/>
      </w:divBdr>
    </w:div>
    <w:div w:id="236016578">
      <w:marLeft w:val="480"/>
      <w:marRight w:val="0"/>
      <w:marTop w:val="0"/>
      <w:marBottom w:val="0"/>
      <w:divBdr>
        <w:top w:val="none" w:sz="0" w:space="0" w:color="auto"/>
        <w:left w:val="none" w:sz="0" w:space="0" w:color="auto"/>
        <w:bottom w:val="none" w:sz="0" w:space="0" w:color="auto"/>
        <w:right w:val="none" w:sz="0" w:space="0" w:color="auto"/>
      </w:divBdr>
    </w:div>
    <w:div w:id="236019293">
      <w:marLeft w:val="480"/>
      <w:marRight w:val="0"/>
      <w:marTop w:val="0"/>
      <w:marBottom w:val="0"/>
      <w:divBdr>
        <w:top w:val="none" w:sz="0" w:space="0" w:color="auto"/>
        <w:left w:val="none" w:sz="0" w:space="0" w:color="auto"/>
        <w:bottom w:val="none" w:sz="0" w:space="0" w:color="auto"/>
        <w:right w:val="none" w:sz="0" w:space="0" w:color="auto"/>
      </w:divBdr>
    </w:div>
    <w:div w:id="236088801">
      <w:marLeft w:val="480"/>
      <w:marRight w:val="0"/>
      <w:marTop w:val="0"/>
      <w:marBottom w:val="0"/>
      <w:divBdr>
        <w:top w:val="none" w:sz="0" w:space="0" w:color="auto"/>
        <w:left w:val="none" w:sz="0" w:space="0" w:color="auto"/>
        <w:bottom w:val="none" w:sz="0" w:space="0" w:color="auto"/>
        <w:right w:val="none" w:sz="0" w:space="0" w:color="auto"/>
      </w:divBdr>
    </w:div>
    <w:div w:id="236137203">
      <w:marLeft w:val="480"/>
      <w:marRight w:val="0"/>
      <w:marTop w:val="0"/>
      <w:marBottom w:val="0"/>
      <w:divBdr>
        <w:top w:val="none" w:sz="0" w:space="0" w:color="auto"/>
        <w:left w:val="none" w:sz="0" w:space="0" w:color="auto"/>
        <w:bottom w:val="none" w:sz="0" w:space="0" w:color="auto"/>
        <w:right w:val="none" w:sz="0" w:space="0" w:color="auto"/>
      </w:divBdr>
    </w:div>
    <w:div w:id="236207782">
      <w:marLeft w:val="480"/>
      <w:marRight w:val="0"/>
      <w:marTop w:val="0"/>
      <w:marBottom w:val="0"/>
      <w:divBdr>
        <w:top w:val="none" w:sz="0" w:space="0" w:color="auto"/>
        <w:left w:val="none" w:sz="0" w:space="0" w:color="auto"/>
        <w:bottom w:val="none" w:sz="0" w:space="0" w:color="auto"/>
        <w:right w:val="none" w:sz="0" w:space="0" w:color="auto"/>
      </w:divBdr>
    </w:div>
    <w:div w:id="236286968">
      <w:marLeft w:val="480"/>
      <w:marRight w:val="0"/>
      <w:marTop w:val="0"/>
      <w:marBottom w:val="0"/>
      <w:divBdr>
        <w:top w:val="none" w:sz="0" w:space="0" w:color="auto"/>
        <w:left w:val="none" w:sz="0" w:space="0" w:color="auto"/>
        <w:bottom w:val="none" w:sz="0" w:space="0" w:color="auto"/>
        <w:right w:val="none" w:sz="0" w:space="0" w:color="auto"/>
      </w:divBdr>
    </w:div>
    <w:div w:id="236403229">
      <w:marLeft w:val="480"/>
      <w:marRight w:val="0"/>
      <w:marTop w:val="0"/>
      <w:marBottom w:val="0"/>
      <w:divBdr>
        <w:top w:val="none" w:sz="0" w:space="0" w:color="auto"/>
        <w:left w:val="none" w:sz="0" w:space="0" w:color="auto"/>
        <w:bottom w:val="none" w:sz="0" w:space="0" w:color="auto"/>
        <w:right w:val="none" w:sz="0" w:space="0" w:color="auto"/>
      </w:divBdr>
    </w:div>
    <w:div w:id="236403345">
      <w:marLeft w:val="480"/>
      <w:marRight w:val="0"/>
      <w:marTop w:val="0"/>
      <w:marBottom w:val="0"/>
      <w:divBdr>
        <w:top w:val="none" w:sz="0" w:space="0" w:color="auto"/>
        <w:left w:val="none" w:sz="0" w:space="0" w:color="auto"/>
        <w:bottom w:val="none" w:sz="0" w:space="0" w:color="auto"/>
        <w:right w:val="none" w:sz="0" w:space="0" w:color="auto"/>
      </w:divBdr>
    </w:div>
    <w:div w:id="236475831">
      <w:marLeft w:val="480"/>
      <w:marRight w:val="0"/>
      <w:marTop w:val="0"/>
      <w:marBottom w:val="0"/>
      <w:divBdr>
        <w:top w:val="none" w:sz="0" w:space="0" w:color="auto"/>
        <w:left w:val="none" w:sz="0" w:space="0" w:color="auto"/>
        <w:bottom w:val="none" w:sz="0" w:space="0" w:color="auto"/>
        <w:right w:val="none" w:sz="0" w:space="0" w:color="auto"/>
      </w:divBdr>
    </w:div>
    <w:div w:id="236594595">
      <w:marLeft w:val="480"/>
      <w:marRight w:val="0"/>
      <w:marTop w:val="0"/>
      <w:marBottom w:val="0"/>
      <w:divBdr>
        <w:top w:val="none" w:sz="0" w:space="0" w:color="auto"/>
        <w:left w:val="none" w:sz="0" w:space="0" w:color="auto"/>
        <w:bottom w:val="none" w:sz="0" w:space="0" w:color="auto"/>
        <w:right w:val="none" w:sz="0" w:space="0" w:color="auto"/>
      </w:divBdr>
    </w:div>
    <w:div w:id="236598700">
      <w:marLeft w:val="480"/>
      <w:marRight w:val="0"/>
      <w:marTop w:val="0"/>
      <w:marBottom w:val="0"/>
      <w:divBdr>
        <w:top w:val="none" w:sz="0" w:space="0" w:color="auto"/>
        <w:left w:val="none" w:sz="0" w:space="0" w:color="auto"/>
        <w:bottom w:val="none" w:sz="0" w:space="0" w:color="auto"/>
        <w:right w:val="none" w:sz="0" w:space="0" w:color="auto"/>
      </w:divBdr>
    </w:div>
    <w:div w:id="236675617">
      <w:marLeft w:val="480"/>
      <w:marRight w:val="0"/>
      <w:marTop w:val="0"/>
      <w:marBottom w:val="0"/>
      <w:divBdr>
        <w:top w:val="none" w:sz="0" w:space="0" w:color="auto"/>
        <w:left w:val="none" w:sz="0" w:space="0" w:color="auto"/>
        <w:bottom w:val="none" w:sz="0" w:space="0" w:color="auto"/>
        <w:right w:val="none" w:sz="0" w:space="0" w:color="auto"/>
      </w:divBdr>
    </w:div>
    <w:div w:id="236745207">
      <w:marLeft w:val="480"/>
      <w:marRight w:val="0"/>
      <w:marTop w:val="0"/>
      <w:marBottom w:val="0"/>
      <w:divBdr>
        <w:top w:val="none" w:sz="0" w:space="0" w:color="auto"/>
        <w:left w:val="none" w:sz="0" w:space="0" w:color="auto"/>
        <w:bottom w:val="none" w:sz="0" w:space="0" w:color="auto"/>
        <w:right w:val="none" w:sz="0" w:space="0" w:color="auto"/>
      </w:divBdr>
    </w:div>
    <w:div w:id="236746775">
      <w:marLeft w:val="480"/>
      <w:marRight w:val="0"/>
      <w:marTop w:val="0"/>
      <w:marBottom w:val="0"/>
      <w:divBdr>
        <w:top w:val="none" w:sz="0" w:space="0" w:color="auto"/>
        <w:left w:val="none" w:sz="0" w:space="0" w:color="auto"/>
        <w:bottom w:val="none" w:sz="0" w:space="0" w:color="auto"/>
        <w:right w:val="none" w:sz="0" w:space="0" w:color="auto"/>
      </w:divBdr>
    </w:div>
    <w:div w:id="236785981">
      <w:marLeft w:val="480"/>
      <w:marRight w:val="0"/>
      <w:marTop w:val="0"/>
      <w:marBottom w:val="0"/>
      <w:divBdr>
        <w:top w:val="none" w:sz="0" w:space="0" w:color="auto"/>
        <w:left w:val="none" w:sz="0" w:space="0" w:color="auto"/>
        <w:bottom w:val="none" w:sz="0" w:space="0" w:color="auto"/>
        <w:right w:val="none" w:sz="0" w:space="0" w:color="auto"/>
      </w:divBdr>
    </w:div>
    <w:div w:id="236790008">
      <w:marLeft w:val="480"/>
      <w:marRight w:val="0"/>
      <w:marTop w:val="0"/>
      <w:marBottom w:val="0"/>
      <w:divBdr>
        <w:top w:val="none" w:sz="0" w:space="0" w:color="auto"/>
        <w:left w:val="none" w:sz="0" w:space="0" w:color="auto"/>
        <w:bottom w:val="none" w:sz="0" w:space="0" w:color="auto"/>
        <w:right w:val="none" w:sz="0" w:space="0" w:color="auto"/>
      </w:divBdr>
    </w:div>
    <w:div w:id="236790507">
      <w:marLeft w:val="480"/>
      <w:marRight w:val="0"/>
      <w:marTop w:val="0"/>
      <w:marBottom w:val="0"/>
      <w:divBdr>
        <w:top w:val="none" w:sz="0" w:space="0" w:color="auto"/>
        <w:left w:val="none" w:sz="0" w:space="0" w:color="auto"/>
        <w:bottom w:val="none" w:sz="0" w:space="0" w:color="auto"/>
        <w:right w:val="none" w:sz="0" w:space="0" w:color="auto"/>
      </w:divBdr>
    </w:div>
    <w:div w:id="236869422">
      <w:marLeft w:val="480"/>
      <w:marRight w:val="0"/>
      <w:marTop w:val="0"/>
      <w:marBottom w:val="0"/>
      <w:divBdr>
        <w:top w:val="none" w:sz="0" w:space="0" w:color="auto"/>
        <w:left w:val="none" w:sz="0" w:space="0" w:color="auto"/>
        <w:bottom w:val="none" w:sz="0" w:space="0" w:color="auto"/>
        <w:right w:val="none" w:sz="0" w:space="0" w:color="auto"/>
      </w:divBdr>
    </w:div>
    <w:div w:id="236941089">
      <w:marLeft w:val="480"/>
      <w:marRight w:val="0"/>
      <w:marTop w:val="0"/>
      <w:marBottom w:val="0"/>
      <w:divBdr>
        <w:top w:val="none" w:sz="0" w:space="0" w:color="auto"/>
        <w:left w:val="none" w:sz="0" w:space="0" w:color="auto"/>
        <w:bottom w:val="none" w:sz="0" w:space="0" w:color="auto"/>
        <w:right w:val="none" w:sz="0" w:space="0" w:color="auto"/>
      </w:divBdr>
    </w:div>
    <w:div w:id="236943021">
      <w:marLeft w:val="480"/>
      <w:marRight w:val="0"/>
      <w:marTop w:val="0"/>
      <w:marBottom w:val="0"/>
      <w:divBdr>
        <w:top w:val="none" w:sz="0" w:space="0" w:color="auto"/>
        <w:left w:val="none" w:sz="0" w:space="0" w:color="auto"/>
        <w:bottom w:val="none" w:sz="0" w:space="0" w:color="auto"/>
        <w:right w:val="none" w:sz="0" w:space="0" w:color="auto"/>
      </w:divBdr>
    </w:div>
    <w:div w:id="237138857">
      <w:marLeft w:val="480"/>
      <w:marRight w:val="0"/>
      <w:marTop w:val="0"/>
      <w:marBottom w:val="0"/>
      <w:divBdr>
        <w:top w:val="none" w:sz="0" w:space="0" w:color="auto"/>
        <w:left w:val="none" w:sz="0" w:space="0" w:color="auto"/>
        <w:bottom w:val="none" w:sz="0" w:space="0" w:color="auto"/>
        <w:right w:val="none" w:sz="0" w:space="0" w:color="auto"/>
      </w:divBdr>
    </w:div>
    <w:div w:id="237332143">
      <w:marLeft w:val="480"/>
      <w:marRight w:val="0"/>
      <w:marTop w:val="0"/>
      <w:marBottom w:val="0"/>
      <w:divBdr>
        <w:top w:val="none" w:sz="0" w:space="0" w:color="auto"/>
        <w:left w:val="none" w:sz="0" w:space="0" w:color="auto"/>
        <w:bottom w:val="none" w:sz="0" w:space="0" w:color="auto"/>
        <w:right w:val="none" w:sz="0" w:space="0" w:color="auto"/>
      </w:divBdr>
    </w:div>
    <w:div w:id="237374774">
      <w:marLeft w:val="480"/>
      <w:marRight w:val="0"/>
      <w:marTop w:val="0"/>
      <w:marBottom w:val="0"/>
      <w:divBdr>
        <w:top w:val="none" w:sz="0" w:space="0" w:color="auto"/>
        <w:left w:val="none" w:sz="0" w:space="0" w:color="auto"/>
        <w:bottom w:val="none" w:sz="0" w:space="0" w:color="auto"/>
        <w:right w:val="none" w:sz="0" w:space="0" w:color="auto"/>
      </w:divBdr>
    </w:div>
    <w:div w:id="237399495">
      <w:marLeft w:val="480"/>
      <w:marRight w:val="0"/>
      <w:marTop w:val="0"/>
      <w:marBottom w:val="0"/>
      <w:divBdr>
        <w:top w:val="none" w:sz="0" w:space="0" w:color="auto"/>
        <w:left w:val="none" w:sz="0" w:space="0" w:color="auto"/>
        <w:bottom w:val="none" w:sz="0" w:space="0" w:color="auto"/>
        <w:right w:val="none" w:sz="0" w:space="0" w:color="auto"/>
      </w:divBdr>
    </w:div>
    <w:div w:id="237441209">
      <w:marLeft w:val="480"/>
      <w:marRight w:val="0"/>
      <w:marTop w:val="0"/>
      <w:marBottom w:val="0"/>
      <w:divBdr>
        <w:top w:val="none" w:sz="0" w:space="0" w:color="auto"/>
        <w:left w:val="none" w:sz="0" w:space="0" w:color="auto"/>
        <w:bottom w:val="none" w:sz="0" w:space="0" w:color="auto"/>
        <w:right w:val="none" w:sz="0" w:space="0" w:color="auto"/>
      </w:divBdr>
    </w:div>
    <w:div w:id="237594081">
      <w:marLeft w:val="480"/>
      <w:marRight w:val="0"/>
      <w:marTop w:val="0"/>
      <w:marBottom w:val="0"/>
      <w:divBdr>
        <w:top w:val="none" w:sz="0" w:space="0" w:color="auto"/>
        <w:left w:val="none" w:sz="0" w:space="0" w:color="auto"/>
        <w:bottom w:val="none" w:sz="0" w:space="0" w:color="auto"/>
        <w:right w:val="none" w:sz="0" w:space="0" w:color="auto"/>
      </w:divBdr>
    </w:div>
    <w:div w:id="237594439">
      <w:marLeft w:val="480"/>
      <w:marRight w:val="0"/>
      <w:marTop w:val="0"/>
      <w:marBottom w:val="0"/>
      <w:divBdr>
        <w:top w:val="none" w:sz="0" w:space="0" w:color="auto"/>
        <w:left w:val="none" w:sz="0" w:space="0" w:color="auto"/>
        <w:bottom w:val="none" w:sz="0" w:space="0" w:color="auto"/>
        <w:right w:val="none" w:sz="0" w:space="0" w:color="auto"/>
      </w:divBdr>
    </w:div>
    <w:div w:id="237594579">
      <w:marLeft w:val="480"/>
      <w:marRight w:val="0"/>
      <w:marTop w:val="0"/>
      <w:marBottom w:val="0"/>
      <w:divBdr>
        <w:top w:val="none" w:sz="0" w:space="0" w:color="auto"/>
        <w:left w:val="none" w:sz="0" w:space="0" w:color="auto"/>
        <w:bottom w:val="none" w:sz="0" w:space="0" w:color="auto"/>
        <w:right w:val="none" w:sz="0" w:space="0" w:color="auto"/>
      </w:divBdr>
    </w:div>
    <w:div w:id="237636487">
      <w:marLeft w:val="480"/>
      <w:marRight w:val="0"/>
      <w:marTop w:val="0"/>
      <w:marBottom w:val="0"/>
      <w:divBdr>
        <w:top w:val="none" w:sz="0" w:space="0" w:color="auto"/>
        <w:left w:val="none" w:sz="0" w:space="0" w:color="auto"/>
        <w:bottom w:val="none" w:sz="0" w:space="0" w:color="auto"/>
        <w:right w:val="none" w:sz="0" w:space="0" w:color="auto"/>
      </w:divBdr>
    </w:div>
    <w:div w:id="237793891">
      <w:marLeft w:val="480"/>
      <w:marRight w:val="0"/>
      <w:marTop w:val="0"/>
      <w:marBottom w:val="0"/>
      <w:divBdr>
        <w:top w:val="none" w:sz="0" w:space="0" w:color="auto"/>
        <w:left w:val="none" w:sz="0" w:space="0" w:color="auto"/>
        <w:bottom w:val="none" w:sz="0" w:space="0" w:color="auto"/>
        <w:right w:val="none" w:sz="0" w:space="0" w:color="auto"/>
      </w:divBdr>
    </w:div>
    <w:div w:id="237830542">
      <w:marLeft w:val="480"/>
      <w:marRight w:val="0"/>
      <w:marTop w:val="0"/>
      <w:marBottom w:val="0"/>
      <w:divBdr>
        <w:top w:val="none" w:sz="0" w:space="0" w:color="auto"/>
        <w:left w:val="none" w:sz="0" w:space="0" w:color="auto"/>
        <w:bottom w:val="none" w:sz="0" w:space="0" w:color="auto"/>
        <w:right w:val="none" w:sz="0" w:space="0" w:color="auto"/>
      </w:divBdr>
    </w:div>
    <w:div w:id="237834000">
      <w:marLeft w:val="480"/>
      <w:marRight w:val="0"/>
      <w:marTop w:val="0"/>
      <w:marBottom w:val="0"/>
      <w:divBdr>
        <w:top w:val="none" w:sz="0" w:space="0" w:color="auto"/>
        <w:left w:val="none" w:sz="0" w:space="0" w:color="auto"/>
        <w:bottom w:val="none" w:sz="0" w:space="0" w:color="auto"/>
        <w:right w:val="none" w:sz="0" w:space="0" w:color="auto"/>
      </w:divBdr>
    </w:div>
    <w:div w:id="237835862">
      <w:marLeft w:val="480"/>
      <w:marRight w:val="0"/>
      <w:marTop w:val="0"/>
      <w:marBottom w:val="0"/>
      <w:divBdr>
        <w:top w:val="none" w:sz="0" w:space="0" w:color="auto"/>
        <w:left w:val="none" w:sz="0" w:space="0" w:color="auto"/>
        <w:bottom w:val="none" w:sz="0" w:space="0" w:color="auto"/>
        <w:right w:val="none" w:sz="0" w:space="0" w:color="auto"/>
      </w:divBdr>
    </w:div>
    <w:div w:id="237862022">
      <w:marLeft w:val="480"/>
      <w:marRight w:val="0"/>
      <w:marTop w:val="0"/>
      <w:marBottom w:val="0"/>
      <w:divBdr>
        <w:top w:val="none" w:sz="0" w:space="0" w:color="auto"/>
        <w:left w:val="none" w:sz="0" w:space="0" w:color="auto"/>
        <w:bottom w:val="none" w:sz="0" w:space="0" w:color="auto"/>
        <w:right w:val="none" w:sz="0" w:space="0" w:color="auto"/>
      </w:divBdr>
    </w:div>
    <w:div w:id="237906220">
      <w:marLeft w:val="480"/>
      <w:marRight w:val="0"/>
      <w:marTop w:val="0"/>
      <w:marBottom w:val="0"/>
      <w:divBdr>
        <w:top w:val="none" w:sz="0" w:space="0" w:color="auto"/>
        <w:left w:val="none" w:sz="0" w:space="0" w:color="auto"/>
        <w:bottom w:val="none" w:sz="0" w:space="0" w:color="auto"/>
        <w:right w:val="none" w:sz="0" w:space="0" w:color="auto"/>
      </w:divBdr>
    </w:div>
    <w:div w:id="237906590">
      <w:marLeft w:val="480"/>
      <w:marRight w:val="0"/>
      <w:marTop w:val="0"/>
      <w:marBottom w:val="0"/>
      <w:divBdr>
        <w:top w:val="none" w:sz="0" w:space="0" w:color="auto"/>
        <w:left w:val="none" w:sz="0" w:space="0" w:color="auto"/>
        <w:bottom w:val="none" w:sz="0" w:space="0" w:color="auto"/>
        <w:right w:val="none" w:sz="0" w:space="0" w:color="auto"/>
      </w:divBdr>
    </w:div>
    <w:div w:id="237980786">
      <w:bodyDiv w:val="1"/>
      <w:marLeft w:val="0"/>
      <w:marRight w:val="0"/>
      <w:marTop w:val="0"/>
      <w:marBottom w:val="0"/>
      <w:divBdr>
        <w:top w:val="none" w:sz="0" w:space="0" w:color="auto"/>
        <w:left w:val="none" w:sz="0" w:space="0" w:color="auto"/>
        <w:bottom w:val="none" w:sz="0" w:space="0" w:color="auto"/>
        <w:right w:val="none" w:sz="0" w:space="0" w:color="auto"/>
      </w:divBdr>
      <w:divsChild>
        <w:div w:id="1988246277">
          <w:marLeft w:val="480"/>
          <w:marRight w:val="0"/>
          <w:marTop w:val="0"/>
          <w:marBottom w:val="0"/>
          <w:divBdr>
            <w:top w:val="none" w:sz="0" w:space="0" w:color="auto"/>
            <w:left w:val="none" w:sz="0" w:space="0" w:color="auto"/>
            <w:bottom w:val="none" w:sz="0" w:space="0" w:color="auto"/>
            <w:right w:val="none" w:sz="0" w:space="0" w:color="auto"/>
          </w:divBdr>
        </w:div>
        <w:div w:id="1892493332">
          <w:marLeft w:val="480"/>
          <w:marRight w:val="0"/>
          <w:marTop w:val="0"/>
          <w:marBottom w:val="0"/>
          <w:divBdr>
            <w:top w:val="none" w:sz="0" w:space="0" w:color="auto"/>
            <w:left w:val="none" w:sz="0" w:space="0" w:color="auto"/>
            <w:bottom w:val="none" w:sz="0" w:space="0" w:color="auto"/>
            <w:right w:val="none" w:sz="0" w:space="0" w:color="auto"/>
          </w:divBdr>
        </w:div>
        <w:div w:id="839270275">
          <w:marLeft w:val="480"/>
          <w:marRight w:val="0"/>
          <w:marTop w:val="0"/>
          <w:marBottom w:val="0"/>
          <w:divBdr>
            <w:top w:val="none" w:sz="0" w:space="0" w:color="auto"/>
            <w:left w:val="none" w:sz="0" w:space="0" w:color="auto"/>
            <w:bottom w:val="none" w:sz="0" w:space="0" w:color="auto"/>
            <w:right w:val="none" w:sz="0" w:space="0" w:color="auto"/>
          </w:divBdr>
        </w:div>
        <w:div w:id="685518512">
          <w:marLeft w:val="480"/>
          <w:marRight w:val="0"/>
          <w:marTop w:val="0"/>
          <w:marBottom w:val="0"/>
          <w:divBdr>
            <w:top w:val="none" w:sz="0" w:space="0" w:color="auto"/>
            <w:left w:val="none" w:sz="0" w:space="0" w:color="auto"/>
            <w:bottom w:val="none" w:sz="0" w:space="0" w:color="auto"/>
            <w:right w:val="none" w:sz="0" w:space="0" w:color="auto"/>
          </w:divBdr>
        </w:div>
        <w:div w:id="410977130">
          <w:marLeft w:val="480"/>
          <w:marRight w:val="0"/>
          <w:marTop w:val="0"/>
          <w:marBottom w:val="0"/>
          <w:divBdr>
            <w:top w:val="none" w:sz="0" w:space="0" w:color="auto"/>
            <w:left w:val="none" w:sz="0" w:space="0" w:color="auto"/>
            <w:bottom w:val="none" w:sz="0" w:space="0" w:color="auto"/>
            <w:right w:val="none" w:sz="0" w:space="0" w:color="auto"/>
          </w:divBdr>
        </w:div>
        <w:div w:id="1585186735">
          <w:marLeft w:val="480"/>
          <w:marRight w:val="0"/>
          <w:marTop w:val="0"/>
          <w:marBottom w:val="0"/>
          <w:divBdr>
            <w:top w:val="none" w:sz="0" w:space="0" w:color="auto"/>
            <w:left w:val="none" w:sz="0" w:space="0" w:color="auto"/>
            <w:bottom w:val="none" w:sz="0" w:space="0" w:color="auto"/>
            <w:right w:val="none" w:sz="0" w:space="0" w:color="auto"/>
          </w:divBdr>
        </w:div>
        <w:div w:id="1719432230">
          <w:marLeft w:val="480"/>
          <w:marRight w:val="0"/>
          <w:marTop w:val="0"/>
          <w:marBottom w:val="0"/>
          <w:divBdr>
            <w:top w:val="none" w:sz="0" w:space="0" w:color="auto"/>
            <w:left w:val="none" w:sz="0" w:space="0" w:color="auto"/>
            <w:bottom w:val="none" w:sz="0" w:space="0" w:color="auto"/>
            <w:right w:val="none" w:sz="0" w:space="0" w:color="auto"/>
          </w:divBdr>
        </w:div>
        <w:div w:id="336345167">
          <w:marLeft w:val="480"/>
          <w:marRight w:val="0"/>
          <w:marTop w:val="0"/>
          <w:marBottom w:val="0"/>
          <w:divBdr>
            <w:top w:val="none" w:sz="0" w:space="0" w:color="auto"/>
            <w:left w:val="none" w:sz="0" w:space="0" w:color="auto"/>
            <w:bottom w:val="none" w:sz="0" w:space="0" w:color="auto"/>
            <w:right w:val="none" w:sz="0" w:space="0" w:color="auto"/>
          </w:divBdr>
        </w:div>
        <w:div w:id="74131023">
          <w:marLeft w:val="480"/>
          <w:marRight w:val="0"/>
          <w:marTop w:val="0"/>
          <w:marBottom w:val="0"/>
          <w:divBdr>
            <w:top w:val="none" w:sz="0" w:space="0" w:color="auto"/>
            <w:left w:val="none" w:sz="0" w:space="0" w:color="auto"/>
            <w:bottom w:val="none" w:sz="0" w:space="0" w:color="auto"/>
            <w:right w:val="none" w:sz="0" w:space="0" w:color="auto"/>
          </w:divBdr>
        </w:div>
        <w:div w:id="1812820663">
          <w:marLeft w:val="480"/>
          <w:marRight w:val="0"/>
          <w:marTop w:val="0"/>
          <w:marBottom w:val="0"/>
          <w:divBdr>
            <w:top w:val="none" w:sz="0" w:space="0" w:color="auto"/>
            <w:left w:val="none" w:sz="0" w:space="0" w:color="auto"/>
            <w:bottom w:val="none" w:sz="0" w:space="0" w:color="auto"/>
            <w:right w:val="none" w:sz="0" w:space="0" w:color="auto"/>
          </w:divBdr>
        </w:div>
        <w:div w:id="525683363">
          <w:marLeft w:val="480"/>
          <w:marRight w:val="0"/>
          <w:marTop w:val="0"/>
          <w:marBottom w:val="0"/>
          <w:divBdr>
            <w:top w:val="none" w:sz="0" w:space="0" w:color="auto"/>
            <w:left w:val="none" w:sz="0" w:space="0" w:color="auto"/>
            <w:bottom w:val="none" w:sz="0" w:space="0" w:color="auto"/>
            <w:right w:val="none" w:sz="0" w:space="0" w:color="auto"/>
          </w:divBdr>
        </w:div>
        <w:div w:id="266470018">
          <w:marLeft w:val="480"/>
          <w:marRight w:val="0"/>
          <w:marTop w:val="0"/>
          <w:marBottom w:val="0"/>
          <w:divBdr>
            <w:top w:val="none" w:sz="0" w:space="0" w:color="auto"/>
            <w:left w:val="none" w:sz="0" w:space="0" w:color="auto"/>
            <w:bottom w:val="none" w:sz="0" w:space="0" w:color="auto"/>
            <w:right w:val="none" w:sz="0" w:space="0" w:color="auto"/>
          </w:divBdr>
        </w:div>
      </w:divsChild>
    </w:div>
    <w:div w:id="237982820">
      <w:marLeft w:val="480"/>
      <w:marRight w:val="0"/>
      <w:marTop w:val="0"/>
      <w:marBottom w:val="0"/>
      <w:divBdr>
        <w:top w:val="none" w:sz="0" w:space="0" w:color="auto"/>
        <w:left w:val="none" w:sz="0" w:space="0" w:color="auto"/>
        <w:bottom w:val="none" w:sz="0" w:space="0" w:color="auto"/>
        <w:right w:val="none" w:sz="0" w:space="0" w:color="auto"/>
      </w:divBdr>
    </w:div>
    <w:div w:id="237986792">
      <w:marLeft w:val="480"/>
      <w:marRight w:val="0"/>
      <w:marTop w:val="0"/>
      <w:marBottom w:val="0"/>
      <w:divBdr>
        <w:top w:val="none" w:sz="0" w:space="0" w:color="auto"/>
        <w:left w:val="none" w:sz="0" w:space="0" w:color="auto"/>
        <w:bottom w:val="none" w:sz="0" w:space="0" w:color="auto"/>
        <w:right w:val="none" w:sz="0" w:space="0" w:color="auto"/>
      </w:divBdr>
    </w:div>
    <w:div w:id="238054599">
      <w:marLeft w:val="480"/>
      <w:marRight w:val="0"/>
      <w:marTop w:val="0"/>
      <w:marBottom w:val="0"/>
      <w:divBdr>
        <w:top w:val="none" w:sz="0" w:space="0" w:color="auto"/>
        <w:left w:val="none" w:sz="0" w:space="0" w:color="auto"/>
        <w:bottom w:val="none" w:sz="0" w:space="0" w:color="auto"/>
        <w:right w:val="none" w:sz="0" w:space="0" w:color="auto"/>
      </w:divBdr>
    </w:div>
    <w:div w:id="238057046">
      <w:marLeft w:val="480"/>
      <w:marRight w:val="0"/>
      <w:marTop w:val="0"/>
      <w:marBottom w:val="0"/>
      <w:divBdr>
        <w:top w:val="none" w:sz="0" w:space="0" w:color="auto"/>
        <w:left w:val="none" w:sz="0" w:space="0" w:color="auto"/>
        <w:bottom w:val="none" w:sz="0" w:space="0" w:color="auto"/>
        <w:right w:val="none" w:sz="0" w:space="0" w:color="auto"/>
      </w:divBdr>
    </w:div>
    <w:div w:id="238101453">
      <w:marLeft w:val="480"/>
      <w:marRight w:val="0"/>
      <w:marTop w:val="0"/>
      <w:marBottom w:val="0"/>
      <w:divBdr>
        <w:top w:val="none" w:sz="0" w:space="0" w:color="auto"/>
        <w:left w:val="none" w:sz="0" w:space="0" w:color="auto"/>
        <w:bottom w:val="none" w:sz="0" w:space="0" w:color="auto"/>
        <w:right w:val="none" w:sz="0" w:space="0" w:color="auto"/>
      </w:divBdr>
    </w:div>
    <w:div w:id="238104951">
      <w:marLeft w:val="480"/>
      <w:marRight w:val="0"/>
      <w:marTop w:val="0"/>
      <w:marBottom w:val="0"/>
      <w:divBdr>
        <w:top w:val="none" w:sz="0" w:space="0" w:color="auto"/>
        <w:left w:val="none" w:sz="0" w:space="0" w:color="auto"/>
        <w:bottom w:val="none" w:sz="0" w:space="0" w:color="auto"/>
        <w:right w:val="none" w:sz="0" w:space="0" w:color="auto"/>
      </w:divBdr>
    </w:div>
    <w:div w:id="238179856">
      <w:marLeft w:val="480"/>
      <w:marRight w:val="0"/>
      <w:marTop w:val="0"/>
      <w:marBottom w:val="0"/>
      <w:divBdr>
        <w:top w:val="none" w:sz="0" w:space="0" w:color="auto"/>
        <w:left w:val="none" w:sz="0" w:space="0" w:color="auto"/>
        <w:bottom w:val="none" w:sz="0" w:space="0" w:color="auto"/>
        <w:right w:val="none" w:sz="0" w:space="0" w:color="auto"/>
      </w:divBdr>
    </w:div>
    <w:div w:id="238248286">
      <w:marLeft w:val="480"/>
      <w:marRight w:val="0"/>
      <w:marTop w:val="0"/>
      <w:marBottom w:val="0"/>
      <w:divBdr>
        <w:top w:val="none" w:sz="0" w:space="0" w:color="auto"/>
        <w:left w:val="none" w:sz="0" w:space="0" w:color="auto"/>
        <w:bottom w:val="none" w:sz="0" w:space="0" w:color="auto"/>
        <w:right w:val="none" w:sz="0" w:space="0" w:color="auto"/>
      </w:divBdr>
    </w:div>
    <w:div w:id="238249700">
      <w:marLeft w:val="480"/>
      <w:marRight w:val="0"/>
      <w:marTop w:val="0"/>
      <w:marBottom w:val="0"/>
      <w:divBdr>
        <w:top w:val="none" w:sz="0" w:space="0" w:color="auto"/>
        <w:left w:val="none" w:sz="0" w:space="0" w:color="auto"/>
        <w:bottom w:val="none" w:sz="0" w:space="0" w:color="auto"/>
        <w:right w:val="none" w:sz="0" w:space="0" w:color="auto"/>
      </w:divBdr>
    </w:div>
    <w:div w:id="238251089">
      <w:marLeft w:val="480"/>
      <w:marRight w:val="0"/>
      <w:marTop w:val="0"/>
      <w:marBottom w:val="0"/>
      <w:divBdr>
        <w:top w:val="none" w:sz="0" w:space="0" w:color="auto"/>
        <w:left w:val="none" w:sz="0" w:space="0" w:color="auto"/>
        <w:bottom w:val="none" w:sz="0" w:space="0" w:color="auto"/>
        <w:right w:val="none" w:sz="0" w:space="0" w:color="auto"/>
      </w:divBdr>
    </w:div>
    <w:div w:id="238291327">
      <w:marLeft w:val="480"/>
      <w:marRight w:val="0"/>
      <w:marTop w:val="0"/>
      <w:marBottom w:val="0"/>
      <w:divBdr>
        <w:top w:val="none" w:sz="0" w:space="0" w:color="auto"/>
        <w:left w:val="none" w:sz="0" w:space="0" w:color="auto"/>
        <w:bottom w:val="none" w:sz="0" w:space="0" w:color="auto"/>
        <w:right w:val="none" w:sz="0" w:space="0" w:color="auto"/>
      </w:divBdr>
    </w:div>
    <w:div w:id="238293920">
      <w:marLeft w:val="480"/>
      <w:marRight w:val="0"/>
      <w:marTop w:val="0"/>
      <w:marBottom w:val="0"/>
      <w:divBdr>
        <w:top w:val="none" w:sz="0" w:space="0" w:color="auto"/>
        <w:left w:val="none" w:sz="0" w:space="0" w:color="auto"/>
        <w:bottom w:val="none" w:sz="0" w:space="0" w:color="auto"/>
        <w:right w:val="none" w:sz="0" w:space="0" w:color="auto"/>
      </w:divBdr>
    </w:div>
    <w:div w:id="238490307">
      <w:marLeft w:val="480"/>
      <w:marRight w:val="0"/>
      <w:marTop w:val="0"/>
      <w:marBottom w:val="0"/>
      <w:divBdr>
        <w:top w:val="none" w:sz="0" w:space="0" w:color="auto"/>
        <w:left w:val="none" w:sz="0" w:space="0" w:color="auto"/>
        <w:bottom w:val="none" w:sz="0" w:space="0" w:color="auto"/>
        <w:right w:val="none" w:sz="0" w:space="0" w:color="auto"/>
      </w:divBdr>
    </w:div>
    <w:div w:id="238515213">
      <w:marLeft w:val="480"/>
      <w:marRight w:val="0"/>
      <w:marTop w:val="0"/>
      <w:marBottom w:val="0"/>
      <w:divBdr>
        <w:top w:val="none" w:sz="0" w:space="0" w:color="auto"/>
        <w:left w:val="none" w:sz="0" w:space="0" w:color="auto"/>
        <w:bottom w:val="none" w:sz="0" w:space="0" w:color="auto"/>
        <w:right w:val="none" w:sz="0" w:space="0" w:color="auto"/>
      </w:divBdr>
    </w:div>
    <w:div w:id="238564585">
      <w:marLeft w:val="480"/>
      <w:marRight w:val="0"/>
      <w:marTop w:val="0"/>
      <w:marBottom w:val="0"/>
      <w:divBdr>
        <w:top w:val="none" w:sz="0" w:space="0" w:color="auto"/>
        <w:left w:val="none" w:sz="0" w:space="0" w:color="auto"/>
        <w:bottom w:val="none" w:sz="0" w:space="0" w:color="auto"/>
        <w:right w:val="none" w:sz="0" w:space="0" w:color="auto"/>
      </w:divBdr>
    </w:div>
    <w:div w:id="238566586">
      <w:marLeft w:val="480"/>
      <w:marRight w:val="0"/>
      <w:marTop w:val="0"/>
      <w:marBottom w:val="0"/>
      <w:divBdr>
        <w:top w:val="none" w:sz="0" w:space="0" w:color="auto"/>
        <w:left w:val="none" w:sz="0" w:space="0" w:color="auto"/>
        <w:bottom w:val="none" w:sz="0" w:space="0" w:color="auto"/>
        <w:right w:val="none" w:sz="0" w:space="0" w:color="auto"/>
      </w:divBdr>
    </w:div>
    <w:div w:id="238639343">
      <w:marLeft w:val="480"/>
      <w:marRight w:val="0"/>
      <w:marTop w:val="0"/>
      <w:marBottom w:val="0"/>
      <w:divBdr>
        <w:top w:val="none" w:sz="0" w:space="0" w:color="auto"/>
        <w:left w:val="none" w:sz="0" w:space="0" w:color="auto"/>
        <w:bottom w:val="none" w:sz="0" w:space="0" w:color="auto"/>
        <w:right w:val="none" w:sz="0" w:space="0" w:color="auto"/>
      </w:divBdr>
    </w:div>
    <w:div w:id="238753398">
      <w:marLeft w:val="480"/>
      <w:marRight w:val="0"/>
      <w:marTop w:val="0"/>
      <w:marBottom w:val="0"/>
      <w:divBdr>
        <w:top w:val="none" w:sz="0" w:space="0" w:color="auto"/>
        <w:left w:val="none" w:sz="0" w:space="0" w:color="auto"/>
        <w:bottom w:val="none" w:sz="0" w:space="0" w:color="auto"/>
        <w:right w:val="none" w:sz="0" w:space="0" w:color="auto"/>
      </w:divBdr>
    </w:div>
    <w:div w:id="238759897">
      <w:marLeft w:val="480"/>
      <w:marRight w:val="0"/>
      <w:marTop w:val="0"/>
      <w:marBottom w:val="0"/>
      <w:divBdr>
        <w:top w:val="none" w:sz="0" w:space="0" w:color="auto"/>
        <w:left w:val="none" w:sz="0" w:space="0" w:color="auto"/>
        <w:bottom w:val="none" w:sz="0" w:space="0" w:color="auto"/>
        <w:right w:val="none" w:sz="0" w:space="0" w:color="auto"/>
      </w:divBdr>
    </w:div>
    <w:div w:id="238902801">
      <w:marLeft w:val="480"/>
      <w:marRight w:val="0"/>
      <w:marTop w:val="0"/>
      <w:marBottom w:val="0"/>
      <w:divBdr>
        <w:top w:val="none" w:sz="0" w:space="0" w:color="auto"/>
        <w:left w:val="none" w:sz="0" w:space="0" w:color="auto"/>
        <w:bottom w:val="none" w:sz="0" w:space="0" w:color="auto"/>
        <w:right w:val="none" w:sz="0" w:space="0" w:color="auto"/>
      </w:divBdr>
    </w:div>
    <w:div w:id="238905982">
      <w:marLeft w:val="480"/>
      <w:marRight w:val="0"/>
      <w:marTop w:val="0"/>
      <w:marBottom w:val="0"/>
      <w:divBdr>
        <w:top w:val="none" w:sz="0" w:space="0" w:color="auto"/>
        <w:left w:val="none" w:sz="0" w:space="0" w:color="auto"/>
        <w:bottom w:val="none" w:sz="0" w:space="0" w:color="auto"/>
        <w:right w:val="none" w:sz="0" w:space="0" w:color="auto"/>
      </w:divBdr>
    </w:div>
    <w:div w:id="238948919">
      <w:marLeft w:val="480"/>
      <w:marRight w:val="0"/>
      <w:marTop w:val="0"/>
      <w:marBottom w:val="0"/>
      <w:divBdr>
        <w:top w:val="none" w:sz="0" w:space="0" w:color="auto"/>
        <w:left w:val="none" w:sz="0" w:space="0" w:color="auto"/>
        <w:bottom w:val="none" w:sz="0" w:space="0" w:color="auto"/>
        <w:right w:val="none" w:sz="0" w:space="0" w:color="auto"/>
      </w:divBdr>
    </w:div>
    <w:div w:id="238952335">
      <w:marLeft w:val="480"/>
      <w:marRight w:val="0"/>
      <w:marTop w:val="0"/>
      <w:marBottom w:val="0"/>
      <w:divBdr>
        <w:top w:val="none" w:sz="0" w:space="0" w:color="auto"/>
        <w:left w:val="none" w:sz="0" w:space="0" w:color="auto"/>
        <w:bottom w:val="none" w:sz="0" w:space="0" w:color="auto"/>
        <w:right w:val="none" w:sz="0" w:space="0" w:color="auto"/>
      </w:divBdr>
    </w:div>
    <w:div w:id="239020033">
      <w:marLeft w:val="480"/>
      <w:marRight w:val="0"/>
      <w:marTop w:val="0"/>
      <w:marBottom w:val="0"/>
      <w:divBdr>
        <w:top w:val="none" w:sz="0" w:space="0" w:color="auto"/>
        <w:left w:val="none" w:sz="0" w:space="0" w:color="auto"/>
        <w:bottom w:val="none" w:sz="0" w:space="0" w:color="auto"/>
        <w:right w:val="none" w:sz="0" w:space="0" w:color="auto"/>
      </w:divBdr>
    </w:div>
    <w:div w:id="239145010">
      <w:marLeft w:val="480"/>
      <w:marRight w:val="0"/>
      <w:marTop w:val="0"/>
      <w:marBottom w:val="0"/>
      <w:divBdr>
        <w:top w:val="none" w:sz="0" w:space="0" w:color="auto"/>
        <w:left w:val="none" w:sz="0" w:space="0" w:color="auto"/>
        <w:bottom w:val="none" w:sz="0" w:space="0" w:color="auto"/>
        <w:right w:val="none" w:sz="0" w:space="0" w:color="auto"/>
      </w:divBdr>
    </w:div>
    <w:div w:id="239216202">
      <w:marLeft w:val="480"/>
      <w:marRight w:val="0"/>
      <w:marTop w:val="0"/>
      <w:marBottom w:val="0"/>
      <w:divBdr>
        <w:top w:val="none" w:sz="0" w:space="0" w:color="auto"/>
        <w:left w:val="none" w:sz="0" w:space="0" w:color="auto"/>
        <w:bottom w:val="none" w:sz="0" w:space="0" w:color="auto"/>
        <w:right w:val="none" w:sz="0" w:space="0" w:color="auto"/>
      </w:divBdr>
    </w:div>
    <w:div w:id="239219995">
      <w:marLeft w:val="480"/>
      <w:marRight w:val="0"/>
      <w:marTop w:val="0"/>
      <w:marBottom w:val="0"/>
      <w:divBdr>
        <w:top w:val="none" w:sz="0" w:space="0" w:color="auto"/>
        <w:left w:val="none" w:sz="0" w:space="0" w:color="auto"/>
        <w:bottom w:val="none" w:sz="0" w:space="0" w:color="auto"/>
        <w:right w:val="none" w:sz="0" w:space="0" w:color="auto"/>
      </w:divBdr>
    </w:div>
    <w:div w:id="239338345">
      <w:marLeft w:val="480"/>
      <w:marRight w:val="0"/>
      <w:marTop w:val="0"/>
      <w:marBottom w:val="0"/>
      <w:divBdr>
        <w:top w:val="none" w:sz="0" w:space="0" w:color="auto"/>
        <w:left w:val="none" w:sz="0" w:space="0" w:color="auto"/>
        <w:bottom w:val="none" w:sz="0" w:space="0" w:color="auto"/>
        <w:right w:val="none" w:sz="0" w:space="0" w:color="auto"/>
      </w:divBdr>
    </w:div>
    <w:div w:id="239408762">
      <w:marLeft w:val="480"/>
      <w:marRight w:val="0"/>
      <w:marTop w:val="0"/>
      <w:marBottom w:val="0"/>
      <w:divBdr>
        <w:top w:val="none" w:sz="0" w:space="0" w:color="auto"/>
        <w:left w:val="none" w:sz="0" w:space="0" w:color="auto"/>
        <w:bottom w:val="none" w:sz="0" w:space="0" w:color="auto"/>
        <w:right w:val="none" w:sz="0" w:space="0" w:color="auto"/>
      </w:divBdr>
    </w:div>
    <w:div w:id="239562233">
      <w:marLeft w:val="480"/>
      <w:marRight w:val="0"/>
      <w:marTop w:val="0"/>
      <w:marBottom w:val="0"/>
      <w:divBdr>
        <w:top w:val="none" w:sz="0" w:space="0" w:color="auto"/>
        <w:left w:val="none" w:sz="0" w:space="0" w:color="auto"/>
        <w:bottom w:val="none" w:sz="0" w:space="0" w:color="auto"/>
        <w:right w:val="none" w:sz="0" w:space="0" w:color="auto"/>
      </w:divBdr>
    </w:div>
    <w:div w:id="239566327">
      <w:marLeft w:val="480"/>
      <w:marRight w:val="0"/>
      <w:marTop w:val="0"/>
      <w:marBottom w:val="0"/>
      <w:divBdr>
        <w:top w:val="none" w:sz="0" w:space="0" w:color="auto"/>
        <w:left w:val="none" w:sz="0" w:space="0" w:color="auto"/>
        <w:bottom w:val="none" w:sz="0" w:space="0" w:color="auto"/>
        <w:right w:val="none" w:sz="0" w:space="0" w:color="auto"/>
      </w:divBdr>
    </w:div>
    <w:div w:id="239604393">
      <w:marLeft w:val="480"/>
      <w:marRight w:val="0"/>
      <w:marTop w:val="0"/>
      <w:marBottom w:val="0"/>
      <w:divBdr>
        <w:top w:val="none" w:sz="0" w:space="0" w:color="auto"/>
        <w:left w:val="none" w:sz="0" w:space="0" w:color="auto"/>
        <w:bottom w:val="none" w:sz="0" w:space="0" w:color="auto"/>
        <w:right w:val="none" w:sz="0" w:space="0" w:color="auto"/>
      </w:divBdr>
    </w:div>
    <w:div w:id="239605463">
      <w:marLeft w:val="480"/>
      <w:marRight w:val="0"/>
      <w:marTop w:val="0"/>
      <w:marBottom w:val="0"/>
      <w:divBdr>
        <w:top w:val="none" w:sz="0" w:space="0" w:color="auto"/>
        <w:left w:val="none" w:sz="0" w:space="0" w:color="auto"/>
        <w:bottom w:val="none" w:sz="0" w:space="0" w:color="auto"/>
        <w:right w:val="none" w:sz="0" w:space="0" w:color="auto"/>
      </w:divBdr>
    </w:div>
    <w:div w:id="239607328">
      <w:marLeft w:val="480"/>
      <w:marRight w:val="0"/>
      <w:marTop w:val="0"/>
      <w:marBottom w:val="0"/>
      <w:divBdr>
        <w:top w:val="none" w:sz="0" w:space="0" w:color="auto"/>
        <w:left w:val="none" w:sz="0" w:space="0" w:color="auto"/>
        <w:bottom w:val="none" w:sz="0" w:space="0" w:color="auto"/>
        <w:right w:val="none" w:sz="0" w:space="0" w:color="auto"/>
      </w:divBdr>
    </w:div>
    <w:div w:id="239678696">
      <w:marLeft w:val="480"/>
      <w:marRight w:val="0"/>
      <w:marTop w:val="0"/>
      <w:marBottom w:val="0"/>
      <w:divBdr>
        <w:top w:val="none" w:sz="0" w:space="0" w:color="auto"/>
        <w:left w:val="none" w:sz="0" w:space="0" w:color="auto"/>
        <w:bottom w:val="none" w:sz="0" w:space="0" w:color="auto"/>
        <w:right w:val="none" w:sz="0" w:space="0" w:color="auto"/>
      </w:divBdr>
    </w:div>
    <w:div w:id="239680173">
      <w:marLeft w:val="480"/>
      <w:marRight w:val="0"/>
      <w:marTop w:val="0"/>
      <w:marBottom w:val="0"/>
      <w:divBdr>
        <w:top w:val="none" w:sz="0" w:space="0" w:color="auto"/>
        <w:left w:val="none" w:sz="0" w:space="0" w:color="auto"/>
        <w:bottom w:val="none" w:sz="0" w:space="0" w:color="auto"/>
        <w:right w:val="none" w:sz="0" w:space="0" w:color="auto"/>
      </w:divBdr>
    </w:div>
    <w:div w:id="239680281">
      <w:marLeft w:val="480"/>
      <w:marRight w:val="0"/>
      <w:marTop w:val="0"/>
      <w:marBottom w:val="0"/>
      <w:divBdr>
        <w:top w:val="none" w:sz="0" w:space="0" w:color="auto"/>
        <w:left w:val="none" w:sz="0" w:space="0" w:color="auto"/>
        <w:bottom w:val="none" w:sz="0" w:space="0" w:color="auto"/>
        <w:right w:val="none" w:sz="0" w:space="0" w:color="auto"/>
      </w:divBdr>
    </w:div>
    <w:div w:id="239682012">
      <w:marLeft w:val="480"/>
      <w:marRight w:val="0"/>
      <w:marTop w:val="0"/>
      <w:marBottom w:val="0"/>
      <w:divBdr>
        <w:top w:val="none" w:sz="0" w:space="0" w:color="auto"/>
        <w:left w:val="none" w:sz="0" w:space="0" w:color="auto"/>
        <w:bottom w:val="none" w:sz="0" w:space="0" w:color="auto"/>
        <w:right w:val="none" w:sz="0" w:space="0" w:color="auto"/>
      </w:divBdr>
    </w:div>
    <w:div w:id="239683754">
      <w:marLeft w:val="480"/>
      <w:marRight w:val="0"/>
      <w:marTop w:val="0"/>
      <w:marBottom w:val="0"/>
      <w:divBdr>
        <w:top w:val="none" w:sz="0" w:space="0" w:color="auto"/>
        <w:left w:val="none" w:sz="0" w:space="0" w:color="auto"/>
        <w:bottom w:val="none" w:sz="0" w:space="0" w:color="auto"/>
        <w:right w:val="none" w:sz="0" w:space="0" w:color="auto"/>
      </w:divBdr>
    </w:div>
    <w:div w:id="239757969">
      <w:marLeft w:val="480"/>
      <w:marRight w:val="0"/>
      <w:marTop w:val="0"/>
      <w:marBottom w:val="0"/>
      <w:divBdr>
        <w:top w:val="none" w:sz="0" w:space="0" w:color="auto"/>
        <w:left w:val="none" w:sz="0" w:space="0" w:color="auto"/>
        <w:bottom w:val="none" w:sz="0" w:space="0" w:color="auto"/>
        <w:right w:val="none" w:sz="0" w:space="0" w:color="auto"/>
      </w:divBdr>
    </w:div>
    <w:div w:id="239828904">
      <w:marLeft w:val="480"/>
      <w:marRight w:val="0"/>
      <w:marTop w:val="0"/>
      <w:marBottom w:val="0"/>
      <w:divBdr>
        <w:top w:val="none" w:sz="0" w:space="0" w:color="auto"/>
        <w:left w:val="none" w:sz="0" w:space="0" w:color="auto"/>
        <w:bottom w:val="none" w:sz="0" w:space="0" w:color="auto"/>
        <w:right w:val="none" w:sz="0" w:space="0" w:color="auto"/>
      </w:divBdr>
    </w:div>
    <w:div w:id="239870575">
      <w:marLeft w:val="480"/>
      <w:marRight w:val="0"/>
      <w:marTop w:val="0"/>
      <w:marBottom w:val="0"/>
      <w:divBdr>
        <w:top w:val="none" w:sz="0" w:space="0" w:color="auto"/>
        <w:left w:val="none" w:sz="0" w:space="0" w:color="auto"/>
        <w:bottom w:val="none" w:sz="0" w:space="0" w:color="auto"/>
        <w:right w:val="none" w:sz="0" w:space="0" w:color="auto"/>
      </w:divBdr>
    </w:div>
    <w:div w:id="239876475">
      <w:marLeft w:val="480"/>
      <w:marRight w:val="0"/>
      <w:marTop w:val="0"/>
      <w:marBottom w:val="0"/>
      <w:divBdr>
        <w:top w:val="none" w:sz="0" w:space="0" w:color="auto"/>
        <w:left w:val="none" w:sz="0" w:space="0" w:color="auto"/>
        <w:bottom w:val="none" w:sz="0" w:space="0" w:color="auto"/>
        <w:right w:val="none" w:sz="0" w:space="0" w:color="auto"/>
      </w:divBdr>
    </w:div>
    <w:div w:id="239943922">
      <w:marLeft w:val="480"/>
      <w:marRight w:val="0"/>
      <w:marTop w:val="0"/>
      <w:marBottom w:val="0"/>
      <w:divBdr>
        <w:top w:val="none" w:sz="0" w:space="0" w:color="auto"/>
        <w:left w:val="none" w:sz="0" w:space="0" w:color="auto"/>
        <w:bottom w:val="none" w:sz="0" w:space="0" w:color="auto"/>
        <w:right w:val="none" w:sz="0" w:space="0" w:color="auto"/>
      </w:divBdr>
    </w:div>
    <w:div w:id="239950732">
      <w:marLeft w:val="480"/>
      <w:marRight w:val="0"/>
      <w:marTop w:val="0"/>
      <w:marBottom w:val="0"/>
      <w:divBdr>
        <w:top w:val="none" w:sz="0" w:space="0" w:color="auto"/>
        <w:left w:val="none" w:sz="0" w:space="0" w:color="auto"/>
        <w:bottom w:val="none" w:sz="0" w:space="0" w:color="auto"/>
        <w:right w:val="none" w:sz="0" w:space="0" w:color="auto"/>
      </w:divBdr>
    </w:div>
    <w:div w:id="240064641">
      <w:marLeft w:val="480"/>
      <w:marRight w:val="0"/>
      <w:marTop w:val="0"/>
      <w:marBottom w:val="0"/>
      <w:divBdr>
        <w:top w:val="none" w:sz="0" w:space="0" w:color="auto"/>
        <w:left w:val="none" w:sz="0" w:space="0" w:color="auto"/>
        <w:bottom w:val="none" w:sz="0" w:space="0" w:color="auto"/>
        <w:right w:val="none" w:sz="0" w:space="0" w:color="auto"/>
      </w:divBdr>
    </w:div>
    <w:div w:id="240068101">
      <w:marLeft w:val="480"/>
      <w:marRight w:val="0"/>
      <w:marTop w:val="0"/>
      <w:marBottom w:val="0"/>
      <w:divBdr>
        <w:top w:val="none" w:sz="0" w:space="0" w:color="auto"/>
        <w:left w:val="none" w:sz="0" w:space="0" w:color="auto"/>
        <w:bottom w:val="none" w:sz="0" w:space="0" w:color="auto"/>
        <w:right w:val="none" w:sz="0" w:space="0" w:color="auto"/>
      </w:divBdr>
    </w:div>
    <w:div w:id="240144925">
      <w:bodyDiv w:val="1"/>
      <w:marLeft w:val="0"/>
      <w:marRight w:val="0"/>
      <w:marTop w:val="0"/>
      <w:marBottom w:val="0"/>
      <w:divBdr>
        <w:top w:val="none" w:sz="0" w:space="0" w:color="auto"/>
        <w:left w:val="none" w:sz="0" w:space="0" w:color="auto"/>
        <w:bottom w:val="none" w:sz="0" w:space="0" w:color="auto"/>
        <w:right w:val="none" w:sz="0" w:space="0" w:color="auto"/>
      </w:divBdr>
    </w:div>
    <w:div w:id="240146274">
      <w:marLeft w:val="480"/>
      <w:marRight w:val="0"/>
      <w:marTop w:val="0"/>
      <w:marBottom w:val="0"/>
      <w:divBdr>
        <w:top w:val="none" w:sz="0" w:space="0" w:color="auto"/>
        <w:left w:val="none" w:sz="0" w:space="0" w:color="auto"/>
        <w:bottom w:val="none" w:sz="0" w:space="0" w:color="auto"/>
        <w:right w:val="none" w:sz="0" w:space="0" w:color="auto"/>
      </w:divBdr>
    </w:div>
    <w:div w:id="240215287">
      <w:marLeft w:val="480"/>
      <w:marRight w:val="0"/>
      <w:marTop w:val="0"/>
      <w:marBottom w:val="0"/>
      <w:divBdr>
        <w:top w:val="none" w:sz="0" w:space="0" w:color="auto"/>
        <w:left w:val="none" w:sz="0" w:space="0" w:color="auto"/>
        <w:bottom w:val="none" w:sz="0" w:space="0" w:color="auto"/>
        <w:right w:val="none" w:sz="0" w:space="0" w:color="auto"/>
      </w:divBdr>
    </w:div>
    <w:div w:id="240217014">
      <w:marLeft w:val="480"/>
      <w:marRight w:val="0"/>
      <w:marTop w:val="0"/>
      <w:marBottom w:val="0"/>
      <w:divBdr>
        <w:top w:val="none" w:sz="0" w:space="0" w:color="auto"/>
        <w:left w:val="none" w:sz="0" w:space="0" w:color="auto"/>
        <w:bottom w:val="none" w:sz="0" w:space="0" w:color="auto"/>
        <w:right w:val="none" w:sz="0" w:space="0" w:color="auto"/>
      </w:divBdr>
    </w:div>
    <w:div w:id="240219464">
      <w:marLeft w:val="480"/>
      <w:marRight w:val="0"/>
      <w:marTop w:val="0"/>
      <w:marBottom w:val="0"/>
      <w:divBdr>
        <w:top w:val="none" w:sz="0" w:space="0" w:color="auto"/>
        <w:left w:val="none" w:sz="0" w:space="0" w:color="auto"/>
        <w:bottom w:val="none" w:sz="0" w:space="0" w:color="auto"/>
        <w:right w:val="none" w:sz="0" w:space="0" w:color="auto"/>
      </w:divBdr>
    </w:div>
    <w:div w:id="240257133">
      <w:marLeft w:val="480"/>
      <w:marRight w:val="0"/>
      <w:marTop w:val="0"/>
      <w:marBottom w:val="0"/>
      <w:divBdr>
        <w:top w:val="none" w:sz="0" w:space="0" w:color="auto"/>
        <w:left w:val="none" w:sz="0" w:space="0" w:color="auto"/>
        <w:bottom w:val="none" w:sz="0" w:space="0" w:color="auto"/>
        <w:right w:val="none" w:sz="0" w:space="0" w:color="auto"/>
      </w:divBdr>
    </w:div>
    <w:div w:id="240331519">
      <w:marLeft w:val="480"/>
      <w:marRight w:val="0"/>
      <w:marTop w:val="0"/>
      <w:marBottom w:val="0"/>
      <w:divBdr>
        <w:top w:val="none" w:sz="0" w:space="0" w:color="auto"/>
        <w:left w:val="none" w:sz="0" w:space="0" w:color="auto"/>
        <w:bottom w:val="none" w:sz="0" w:space="0" w:color="auto"/>
        <w:right w:val="none" w:sz="0" w:space="0" w:color="auto"/>
      </w:divBdr>
    </w:div>
    <w:div w:id="240331881">
      <w:marLeft w:val="480"/>
      <w:marRight w:val="0"/>
      <w:marTop w:val="0"/>
      <w:marBottom w:val="0"/>
      <w:divBdr>
        <w:top w:val="none" w:sz="0" w:space="0" w:color="auto"/>
        <w:left w:val="none" w:sz="0" w:space="0" w:color="auto"/>
        <w:bottom w:val="none" w:sz="0" w:space="0" w:color="auto"/>
        <w:right w:val="none" w:sz="0" w:space="0" w:color="auto"/>
      </w:divBdr>
    </w:div>
    <w:div w:id="240331993">
      <w:marLeft w:val="480"/>
      <w:marRight w:val="0"/>
      <w:marTop w:val="0"/>
      <w:marBottom w:val="0"/>
      <w:divBdr>
        <w:top w:val="none" w:sz="0" w:space="0" w:color="auto"/>
        <w:left w:val="none" w:sz="0" w:space="0" w:color="auto"/>
        <w:bottom w:val="none" w:sz="0" w:space="0" w:color="auto"/>
        <w:right w:val="none" w:sz="0" w:space="0" w:color="auto"/>
      </w:divBdr>
    </w:div>
    <w:div w:id="240409096">
      <w:marLeft w:val="480"/>
      <w:marRight w:val="0"/>
      <w:marTop w:val="0"/>
      <w:marBottom w:val="0"/>
      <w:divBdr>
        <w:top w:val="none" w:sz="0" w:space="0" w:color="auto"/>
        <w:left w:val="none" w:sz="0" w:space="0" w:color="auto"/>
        <w:bottom w:val="none" w:sz="0" w:space="0" w:color="auto"/>
        <w:right w:val="none" w:sz="0" w:space="0" w:color="auto"/>
      </w:divBdr>
    </w:div>
    <w:div w:id="240414016">
      <w:marLeft w:val="480"/>
      <w:marRight w:val="0"/>
      <w:marTop w:val="0"/>
      <w:marBottom w:val="0"/>
      <w:divBdr>
        <w:top w:val="none" w:sz="0" w:space="0" w:color="auto"/>
        <w:left w:val="none" w:sz="0" w:space="0" w:color="auto"/>
        <w:bottom w:val="none" w:sz="0" w:space="0" w:color="auto"/>
        <w:right w:val="none" w:sz="0" w:space="0" w:color="auto"/>
      </w:divBdr>
    </w:div>
    <w:div w:id="240457675">
      <w:marLeft w:val="480"/>
      <w:marRight w:val="0"/>
      <w:marTop w:val="0"/>
      <w:marBottom w:val="0"/>
      <w:divBdr>
        <w:top w:val="none" w:sz="0" w:space="0" w:color="auto"/>
        <w:left w:val="none" w:sz="0" w:space="0" w:color="auto"/>
        <w:bottom w:val="none" w:sz="0" w:space="0" w:color="auto"/>
        <w:right w:val="none" w:sz="0" w:space="0" w:color="auto"/>
      </w:divBdr>
    </w:div>
    <w:div w:id="240483427">
      <w:marLeft w:val="480"/>
      <w:marRight w:val="0"/>
      <w:marTop w:val="0"/>
      <w:marBottom w:val="0"/>
      <w:divBdr>
        <w:top w:val="none" w:sz="0" w:space="0" w:color="auto"/>
        <w:left w:val="none" w:sz="0" w:space="0" w:color="auto"/>
        <w:bottom w:val="none" w:sz="0" w:space="0" w:color="auto"/>
        <w:right w:val="none" w:sz="0" w:space="0" w:color="auto"/>
      </w:divBdr>
    </w:div>
    <w:div w:id="240484133">
      <w:marLeft w:val="480"/>
      <w:marRight w:val="0"/>
      <w:marTop w:val="0"/>
      <w:marBottom w:val="0"/>
      <w:divBdr>
        <w:top w:val="none" w:sz="0" w:space="0" w:color="auto"/>
        <w:left w:val="none" w:sz="0" w:space="0" w:color="auto"/>
        <w:bottom w:val="none" w:sz="0" w:space="0" w:color="auto"/>
        <w:right w:val="none" w:sz="0" w:space="0" w:color="auto"/>
      </w:divBdr>
    </w:div>
    <w:div w:id="240677613">
      <w:marLeft w:val="480"/>
      <w:marRight w:val="0"/>
      <w:marTop w:val="0"/>
      <w:marBottom w:val="0"/>
      <w:divBdr>
        <w:top w:val="none" w:sz="0" w:space="0" w:color="auto"/>
        <w:left w:val="none" w:sz="0" w:space="0" w:color="auto"/>
        <w:bottom w:val="none" w:sz="0" w:space="0" w:color="auto"/>
        <w:right w:val="none" w:sz="0" w:space="0" w:color="auto"/>
      </w:divBdr>
    </w:div>
    <w:div w:id="240678241">
      <w:marLeft w:val="480"/>
      <w:marRight w:val="0"/>
      <w:marTop w:val="0"/>
      <w:marBottom w:val="0"/>
      <w:divBdr>
        <w:top w:val="none" w:sz="0" w:space="0" w:color="auto"/>
        <w:left w:val="none" w:sz="0" w:space="0" w:color="auto"/>
        <w:bottom w:val="none" w:sz="0" w:space="0" w:color="auto"/>
        <w:right w:val="none" w:sz="0" w:space="0" w:color="auto"/>
      </w:divBdr>
    </w:div>
    <w:div w:id="240721254">
      <w:marLeft w:val="480"/>
      <w:marRight w:val="0"/>
      <w:marTop w:val="0"/>
      <w:marBottom w:val="0"/>
      <w:divBdr>
        <w:top w:val="none" w:sz="0" w:space="0" w:color="auto"/>
        <w:left w:val="none" w:sz="0" w:space="0" w:color="auto"/>
        <w:bottom w:val="none" w:sz="0" w:space="0" w:color="auto"/>
        <w:right w:val="none" w:sz="0" w:space="0" w:color="auto"/>
      </w:divBdr>
    </w:div>
    <w:div w:id="240794569">
      <w:marLeft w:val="480"/>
      <w:marRight w:val="0"/>
      <w:marTop w:val="0"/>
      <w:marBottom w:val="0"/>
      <w:divBdr>
        <w:top w:val="none" w:sz="0" w:space="0" w:color="auto"/>
        <w:left w:val="none" w:sz="0" w:space="0" w:color="auto"/>
        <w:bottom w:val="none" w:sz="0" w:space="0" w:color="auto"/>
        <w:right w:val="none" w:sz="0" w:space="0" w:color="auto"/>
      </w:divBdr>
    </w:div>
    <w:div w:id="240910831">
      <w:marLeft w:val="480"/>
      <w:marRight w:val="0"/>
      <w:marTop w:val="0"/>
      <w:marBottom w:val="0"/>
      <w:divBdr>
        <w:top w:val="none" w:sz="0" w:space="0" w:color="auto"/>
        <w:left w:val="none" w:sz="0" w:space="0" w:color="auto"/>
        <w:bottom w:val="none" w:sz="0" w:space="0" w:color="auto"/>
        <w:right w:val="none" w:sz="0" w:space="0" w:color="auto"/>
      </w:divBdr>
    </w:div>
    <w:div w:id="240914893">
      <w:marLeft w:val="480"/>
      <w:marRight w:val="0"/>
      <w:marTop w:val="0"/>
      <w:marBottom w:val="0"/>
      <w:divBdr>
        <w:top w:val="none" w:sz="0" w:space="0" w:color="auto"/>
        <w:left w:val="none" w:sz="0" w:space="0" w:color="auto"/>
        <w:bottom w:val="none" w:sz="0" w:space="0" w:color="auto"/>
        <w:right w:val="none" w:sz="0" w:space="0" w:color="auto"/>
      </w:divBdr>
    </w:div>
    <w:div w:id="240917625">
      <w:marLeft w:val="480"/>
      <w:marRight w:val="0"/>
      <w:marTop w:val="0"/>
      <w:marBottom w:val="0"/>
      <w:divBdr>
        <w:top w:val="none" w:sz="0" w:space="0" w:color="auto"/>
        <w:left w:val="none" w:sz="0" w:space="0" w:color="auto"/>
        <w:bottom w:val="none" w:sz="0" w:space="0" w:color="auto"/>
        <w:right w:val="none" w:sz="0" w:space="0" w:color="auto"/>
      </w:divBdr>
    </w:div>
    <w:div w:id="241137700">
      <w:marLeft w:val="480"/>
      <w:marRight w:val="0"/>
      <w:marTop w:val="0"/>
      <w:marBottom w:val="0"/>
      <w:divBdr>
        <w:top w:val="none" w:sz="0" w:space="0" w:color="auto"/>
        <w:left w:val="none" w:sz="0" w:space="0" w:color="auto"/>
        <w:bottom w:val="none" w:sz="0" w:space="0" w:color="auto"/>
        <w:right w:val="none" w:sz="0" w:space="0" w:color="auto"/>
      </w:divBdr>
    </w:div>
    <w:div w:id="241263676">
      <w:marLeft w:val="480"/>
      <w:marRight w:val="0"/>
      <w:marTop w:val="0"/>
      <w:marBottom w:val="0"/>
      <w:divBdr>
        <w:top w:val="none" w:sz="0" w:space="0" w:color="auto"/>
        <w:left w:val="none" w:sz="0" w:space="0" w:color="auto"/>
        <w:bottom w:val="none" w:sz="0" w:space="0" w:color="auto"/>
        <w:right w:val="none" w:sz="0" w:space="0" w:color="auto"/>
      </w:divBdr>
    </w:div>
    <w:div w:id="241305609">
      <w:marLeft w:val="480"/>
      <w:marRight w:val="0"/>
      <w:marTop w:val="0"/>
      <w:marBottom w:val="0"/>
      <w:divBdr>
        <w:top w:val="none" w:sz="0" w:space="0" w:color="auto"/>
        <w:left w:val="none" w:sz="0" w:space="0" w:color="auto"/>
        <w:bottom w:val="none" w:sz="0" w:space="0" w:color="auto"/>
        <w:right w:val="none" w:sz="0" w:space="0" w:color="auto"/>
      </w:divBdr>
    </w:div>
    <w:div w:id="241306191">
      <w:marLeft w:val="480"/>
      <w:marRight w:val="0"/>
      <w:marTop w:val="0"/>
      <w:marBottom w:val="0"/>
      <w:divBdr>
        <w:top w:val="none" w:sz="0" w:space="0" w:color="auto"/>
        <w:left w:val="none" w:sz="0" w:space="0" w:color="auto"/>
        <w:bottom w:val="none" w:sz="0" w:space="0" w:color="auto"/>
        <w:right w:val="none" w:sz="0" w:space="0" w:color="auto"/>
      </w:divBdr>
    </w:div>
    <w:div w:id="241335994">
      <w:marLeft w:val="480"/>
      <w:marRight w:val="0"/>
      <w:marTop w:val="0"/>
      <w:marBottom w:val="0"/>
      <w:divBdr>
        <w:top w:val="none" w:sz="0" w:space="0" w:color="auto"/>
        <w:left w:val="none" w:sz="0" w:space="0" w:color="auto"/>
        <w:bottom w:val="none" w:sz="0" w:space="0" w:color="auto"/>
        <w:right w:val="none" w:sz="0" w:space="0" w:color="auto"/>
      </w:divBdr>
    </w:div>
    <w:div w:id="241373313">
      <w:marLeft w:val="480"/>
      <w:marRight w:val="0"/>
      <w:marTop w:val="0"/>
      <w:marBottom w:val="0"/>
      <w:divBdr>
        <w:top w:val="none" w:sz="0" w:space="0" w:color="auto"/>
        <w:left w:val="none" w:sz="0" w:space="0" w:color="auto"/>
        <w:bottom w:val="none" w:sz="0" w:space="0" w:color="auto"/>
        <w:right w:val="none" w:sz="0" w:space="0" w:color="auto"/>
      </w:divBdr>
    </w:div>
    <w:div w:id="241379660">
      <w:marLeft w:val="480"/>
      <w:marRight w:val="0"/>
      <w:marTop w:val="0"/>
      <w:marBottom w:val="0"/>
      <w:divBdr>
        <w:top w:val="none" w:sz="0" w:space="0" w:color="auto"/>
        <w:left w:val="none" w:sz="0" w:space="0" w:color="auto"/>
        <w:bottom w:val="none" w:sz="0" w:space="0" w:color="auto"/>
        <w:right w:val="none" w:sz="0" w:space="0" w:color="auto"/>
      </w:divBdr>
    </w:div>
    <w:div w:id="241448603">
      <w:marLeft w:val="480"/>
      <w:marRight w:val="0"/>
      <w:marTop w:val="0"/>
      <w:marBottom w:val="0"/>
      <w:divBdr>
        <w:top w:val="none" w:sz="0" w:space="0" w:color="auto"/>
        <w:left w:val="none" w:sz="0" w:space="0" w:color="auto"/>
        <w:bottom w:val="none" w:sz="0" w:space="0" w:color="auto"/>
        <w:right w:val="none" w:sz="0" w:space="0" w:color="auto"/>
      </w:divBdr>
    </w:div>
    <w:div w:id="241452236">
      <w:marLeft w:val="480"/>
      <w:marRight w:val="0"/>
      <w:marTop w:val="0"/>
      <w:marBottom w:val="0"/>
      <w:divBdr>
        <w:top w:val="none" w:sz="0" w:space="0" w:color="auto"/>
        <w:left w:val="none" w:sz="0" w:space="0" w:color="auto"/>
        <w:bottom w:val="none" w:sz="0" w:space="0" w:color="auto"/>
        <w:right w:val="none" w:sz="0" w:space="0" w:color="auto"/>
      </w:divBdr>
    </w:div>
    <w:div w:id="241454752">
      <w:marLeft w:val="480"/>
      <w:marRight w:val="0"/>
      <w:marTop w:val="0"/>
      <w:marBottom w:val="0"/>
      <w:divBdr>
        <w:top w:val="none" w:sz="0" w:space="0" w:color="auto"/>
        <w:left w:val="none" w:sz="0" w:space="0" w:color="auto"/>
        <w:bottom w:val="none" w:sz="0" w:space="0" w:color="auto"/>
        <w:right w:val="none" w:sz="0" w:space="0" w:color="auto"/>
      </w:divBdr>
    </w:div>
    <w:div w:id="241455397">
      <w:marLeft w:val="480"/>
      <w:marRight w:val="0"/>
      <w:marTop w:val="0"/>
      <w:marBottom w:val="0"/>
      <w:divBdr>
        <w:top w:val="none" w:sz="0" w:space="0" w:color="auto"/>
        <w:left w:val="none" w:sz="0" w:space="0" w:color="auto"/>
        <w:bottom w:val="none" w:sz="0" w:space="0" w:color="auto"/>
        <w:right w:val="none" w:sz="0" w:space="0" w:color="auto"/>
      </w:divBdr>
    </w:div>
    <w:div w:id="241525158">
      <w:marLeft w:val="480"/>
      <w:marRight w:val="0"/>
      <w:marTop w:val="0"/>
      <w:marBottom w:val="0"/>
      <w:divBdr>
        <w:top w:val="none" w:sz="0" w:space="0" w:color="auto"/>
        <w:left w:val="none" w:sz="0" w:space="0" w:color="auto"/>
        <w:bottom w:val="none" w:sz="0" w:space="0" w:color="auto"/>
        <w:right w:val="none" w:sz="0" w:space="0" w:color="auto"/>
      </w:divBdr>
    </w:div>
    <w:div w:id="241526823">
      <w:marLeft w:val="480"/>
      <w:marRight w:val="0"/>
      <w:marTop w:val="0"/>
      <w:marBottom w:val="0"/>
      <w:divBdr>
        <w:top w:val="none" w:sz="0" w:space="0" w:color="auto"/>
        <w:left w:val="none" w:sz="0" w:space="0" w:color="auto"/>
        <w:bottom w:val="none" w:sz="0" w:space="0" w:color="auto"/>
        <w:right w:val="none" w:sz="0" w:space="0" w:color="auto"/>
      </w:divBdr>
    </w:div>
    <w:div w:id="241574242">
      <w:marLeft w:val="480"/>
      <w:marRight w:val="0"/>
      <w:marTop w:val="0"/>
      <w:marBottom w:val="0"/>
      <w:divBdr>
        <w:top w:val="none" w:sz="0" w:space="0" w:color="auto"/>
        <w:left w:val="none" w:sz="0" w:space="0" w:color="auto"/>
        <w:bottom w:val="none" w:sz="0" w:space="0" w:color="auto"/>
        <w:right w:val="none" w:sz="0" w:space="0" w:color="auto"/>
      </w:divBdr>
    </w:div>
    <w:div w:id="241650011">
      <w:marLeft w:val="480"/>
      <w:marRight w:val="0"/>
      <w:marTop w:val="0"/>
      <w:marBottom w:val="0"/>
      <w:divBdr>
        <w:top w:val="none" w:sz="0" w:space="0" w:color="auto"/>
        <w:left w:val="none" w:sz="0" w:space="0" w:color="auto"/>
        <w:bottom w:val="none" w:sz="0" w:space="0" w:color="auto"/>
        <w:right w:val="none" w:sz="0" w:space="0" w:color="auto"/>
      </w:divBdr>
    </w:div>
    <w:div w:id="241717022">
      <w:marLeft w:val="480"/>
      <w:marRight w:val="0"/>
      <w:marTop w:val="0"/>
      <w:marBottom w:val="0"/>
      <w:divBdr>
        <w:top w:val="none" w:sz="0" w:space="0" w:color="auto"/>
        <w:left w:val="none" w:sz="0" w:space="0" w:color="auto"/>
        <w:bottom w:val="none" w:sz="0" w:space="0" w:color="auto"/>
        <w:right w:val="none" w:sz="0" w:space="0" w:color="auto"/>
      </w:divBdr>
    </w:div>
    <w:div w:id="241720493">
      <w:marLeft w:val="480"/>
      <w:marRight w:val="0"/>
      <w:marTop w:val="0"/>
      <w:marBottom w:val="0"/>
      <w:divBdr>
        <w:top w:val="none" w:sz="0" w:space="0" w:color="auto"/>
        <w:left w:val="none" w:sz="0" w:space="0" w:color="auto"/>
        <w:bottom w:val="none" w:sz="0" w:space="0" w:color="auto"/>
        <w:right w:val="none" w:sz="0" w:space="0" w:color="auto"/>
      </w:divBdr>
    </w:div>
    <w:div w:id="241723267">
      <w:marLeft w:val="480"/>
      <w:marRight w:val="0"/>
      <w:marTop w:val="0"/>
      <w:marBottom w:val="0"/>
      <w:divBdr>
        <w:top w:val="none" w:sz="0" w:space="0" w:color="auto"/>
        <w:left w:val="none" w:sz="0" w:space="0" w:color="auto"/>
        <w:bottom w:val="none" w:sz="0" w:space="0" w:color="auto"/>
        <w:right w:val="none" w:sz="0" w:space="0" w:color="auto"/>
      </w:divBdr>
    </w:div>
    <w:div w:id="241762531">
      <w:marLeft w:val="480"/>
      <w:marRight w:val="0"/>
      <w:marTop w:val="0"/>
      <w:marBottom w:val="0"/>
      <w:divBdr>
        <w:top w:val="none" w:sz="0" w:space="0" w:color="auto"/>
        <w:left w:val="none" w:sz="0" w:space="0" w:color="auto"/>
        <w:bottom w:val="none" w:sz="0" w:space="0" w:color="auto"/>
        <w:right w:val="none" w:sz="0" w:space="0" w:color="auto"/>
      </w:divBdr>
    </w:div>
    <w:div w:id="241767373">
      <w:marLeft w:val="480"/>
      <w:marRight w:val="0"/>
      <w:marTop w:val="0"/>
      <w:marBottom w:val="0"/>
      <w:divBdr>
        <w:top w:val="none" w:sz="0" w:space="0" w:color="auto"/>
        <w:left w:val="none" w:sz="0" w:space="0" w:color="auto"/>
        <w:bottom w:val="none" w:sz="0" w:space="0" w:color="auto"/>
        <w:right w:val="none" w:sz="0" w:space="0" w:color="auto"/>
      </w:divBdr>
    </w:div>
    <w:div w:id="241837089">
      <w:marLeft w:val="480"/>
      <w:marRight w:val="0"/>
      <w:marTop w:val="0"/>
      <w:marBottom w:val="0"/>
      <w:divBdr>
        <w:top w:val="none" w:sz="0" w:space="0" w:color="auto"/>
        <w:left w:val="none" w:sz="0" w:space="0" w:color="auto"/>
        <w:bottom w:val="none" w:sz="0" w:space="0" w:color="auto"/>
        <w:right w:val="none" w:sz="0" w:space="0" w:color="auto"/>
      </w:divBdr>
    </w:div>
    <w:div w:id="241919057">
      <w:marLeft w:val="480"/>
      <w:marRight w:val="0"/>
      <w:marTop w:val="0"/>
      <w:marBottom w:val="0"/>
      <w:divBdr>
        <w:top w:val="none" w:sz="0" w:space="0" w:color="auto"/>
        <w:left w:val="none" w:sz="0" w:space="0" w:color="auto"/>
        <w:bottom w:val="none" w:sz="0" w:space="0" w:color="auto"/>
        <w:right w:val="none" w:sz="0" w:space="0" w:color="auto"/>
      </w:divBdr>
    </w:div>
    <w:div w:id="241989674">
      <w:marLeft w:val="480"/>
      <w:marRight w:val="0"/>
      <w:marTop w:val="0"/>
      <w:marBottom w:val="0"/>
      <w:divBdr>
        <w:top w:val="none" w:sz="0" w:space="0" w:color="auto"/>
        <w:left w:val="none" w:sz="0" w:space="0" w:color="auto"/>
        <w:bottom w:val="none" w:sz="0" w:space="0" w:color="auto"/>
        <w:right w:val="none" w:sz="0" w:space="0" w:color="auto"/>
      </w:divBdr>
    </w:div>
    <w:div w:id="242109170">
      <w:marLeft w:val="480"/>
      <w:marRight w:val="0"/>
      <w:marTop w:val="0"/>
      <w:marBottom w:val="0"/>
      <w:divBdr>
        <w:top w:val="none" w:sz="0" w:space="0" w:color="auto"/>
        <w:left w:val="none" w:sz="0" w:space="0" w:color="auto"/>
        <w:bottom w:val="none" w:sz="0" w:space="0" w:color="auto"/>
        <w:right w:val="none" w:sz="0" w:space="0" w:color="auto"/>
      </w:divBdr>
    </w:div>
    <w:div w:id="242223591">
      <w:marLeft w:val="480"/>
      <w:marRight w:val="0"/>
      <w:marTop w:val="0"/>
      <w:marBottom w:val="0"/>
      <w:divBdr>
        <w:top w:val="none" w:sz="0" w:space="0" w:color="auto"/>
        <w:left w:val="none" w:sz="0" w:space="0" w:color="auto"/>
        <w:bottom w:val="none" w:sz="0" w:space="0" w:color="auto"/>
        <w:right w:val="none" w:sz="0" w:space="0" w:color="auto"/>
      </w:divBdr>
    </w:div>
    <w:div w:id="242379692">
      <w:marLeft w:val="480"/>
      <w:marRight w:val="0"/>
      <w:marTop w:val="0"/>
      <w:marBottom w:val="0"/>
      <w:divBdr>
        <w:top w:val="none" w:sz="0" w:space="0" w:color="auto"/>
        <w:left w:val="none" w:sz="0" w:space="0" w:color="auto"/>
        <w:bottom w:val="none" w:sz="0" w:space="0" w:color="auto"/>
        <w:right w:val="none" w:sz="0" w:space="0" w:color="auto"/>
      </w:divBdr>
    </w:div>
    <w:div w:id="242447155">
      <w:marLeft w:val="480"/>
      <w:marRight w:val="0"/>
      <w:marTop w:val="0"/>
      <w:marBottom w:val="0"/>
      <w:divBdr>
        <w:top w:val="none" w:sz="0" w:space="0" w:color="auto"/>
        <w:left w:val="none" w:sz="0" w:space="0" w:color="auto"/>
        <w:bottom w:val="none" w:sz="0" w:space="0" w:color="auto"/>
        <w:right w:val="none" w:sz="0" w:space="0" w:color="auto"/>
      </w:divBdr>
    </w:div>
    <w:div w:id="242449944">
      <w:marLeft w:val="480"/>
      <w:marRight w:val="0"/>
      <w:marTop w:val="0"/>
      <w:marBottom w:val="0"/>
      <w:divBdr>
        <w:top w:val="none" w:sz="0" w:space="0" w:color="auto"/>
        <w:left w:val="none" w:sz="0" w:space="0" w:color="auto"/>
        <w:bottom w:val="none" w:sz="0" w:space="0" w:color="auto"/>
        <w:right w:val="none" w:sz="0" w:space="0" w:color="auto"/>
      </w:divBdr>
    </w:div>
    <w:div w:id="242497467">
      <w:marLeft w:val="480"/>
      <w:marRight w:val="0"/>
      <w:marTop w:val="0"/>
      <w:marBottom w:val="0"/>
      <w:divBdr>
        <w:top w:val="none" w:sz="0" w:space="0" w:color="auto"/>
        <w:left w:val="none" w:sz="0" w:space="0" w:color="auto"/>
        <w:bottom w:val="none" w:sz="0" w:space="0" w:color="auto"/>
        <w:right w:val="none" w:sz="0" w:space="0" w:color="auto"/>
      </w:divBdr>
    </w:div>
    <w:div w:id="242567876">
      <w:marLeft w:val="480"/>
      <w:marRight w:val="0"/>
      <w:marTop w:val="0"/>
      <w:marBottom w:val="0"/>
      <w:divBdr>
        <w:top w:val="none" w:sz="0" w:space="0" w:color="auto"/>
        <w:left w:val="none" w:sz="0" w:space="0" w:color="auto"/>
        <w:bottom w:val="none" w:sz="0" w:space="0" w:color="auto"/>
        <w:right w:val="none" w:sz="0" w:space="0" w:color="auto"/>
      </w:divBdr>
    </w:div>
    <w:div w:id="242568429">
      <w:marLeft w:val="480"/>
      <w:marRight w:val="0"/>
      <w:marTop w:val="0"/>
      <w:marBottom w:val="0"/>
      <w:divBdr>
        <w:top w:val="none" w:sz="0" w:space="0" w:color="auto"/>
        <w:left w:val="none" w:sz="0" w:space="0" w:color="auto"/>
        <w:bottom w:val="none" w:sz="0" w:space="0" w:color="auto"/>
        <w:right w:val="none" w:sz="0" w:space="0" w:color="auto"/>
      </w:divBdr>
    </w:div>
    <w:div w:id="242641033">
      <w:marLeft w:val="480"/>
      <w:marRight w:val="0"/>
      <w:marTop w:val="0"/>
      <w:marBottom w:val="0"/>
      <w:divBdr>
        <w:top w:val="none" w:sz="0" w:space="0" w:color="auto"/>
        <w:left w:val="none" w:sz="0" w:space="0" w:color="auto"/>
        <w:bottom w:val="none" w:sz="0" w:space="0" w:color="auto"/>
        <w:right w:val="none" w:sz="0" w:space="0" w:color="auto"/>
      </w:divBdr>
    </w:div>
    <w:div w:id="242645999">
      <w:marLeft w:val="480"/>
      <w:marRight w:val="0"/>
      <w:marTop w:val="0"/>
      <w:marBottom w:val="0"/>
      <w:divBdr>
        <w:top w:val="none" w:sz="0" w:space="0" w:color="auto"/>
        <w:left w:val="none" w:sz="0" w:space="0" w:color="auto"/>
        <w:bottom w:val="none" w:sz="0" w:space="0" w:color="auto"/>
        <w:right w:val="none" w:sz="0" w:space="0" w:color="auto"/>
      </w:divBdr>
    </w:div>
    <w:div w:id="242685507">
      <w:marLeft w:val="480"/>
      <w:marRight w:val="0"/>
      <w:marTop w:val="0"/>
      <w:marBottom w:val="0"/>
      <w:divBdr>
        <w:top w:val="none" w:sz="0" w:space="0" w:color="auto"/>
        <w:left w:val="none" w:sz="0" w:space="0" w:color="auto"/>
        <w:bottom w:val="none" w:sz="0" w:space="0" w:color="auto"/>
        <w:right w:val="none" w:sz="0" w:space="0" w:color="auto"/>
      </w:divBdr>
    </w:div>
    <w:div w:id="242840249">
      <w:marLeft w:val="480"/>
      <w:marRight w:val="0"/>
      <w:marTop w:val="0"/>
      <w:marBottom w:val="0"/>
      <w:divBdr>
        <w:top w:val="none" w:sz="0" w:space="0" w:color="auto"/>
        <w:left w:val="none" w:sz="0" w:space="0" w:color="auto"/>
        <w:bottom w:val="none" w:sz="0" w:space="0" w:color="auto"/>
        <w:right w:val="none" w:sz="0" w:space="0" w:color="auto"/>
      </w:divBdr>
    </w:div>
    <w:div w:id="242841866">
      <w:marLeft w:val="480"/>
      <w:marRight w:val="0"/>
      <w:marTop w:val="0"/>
      <w:marBottom w:val="0"/>
      <w:divBdr>
        <w:top w:val="none" w:sz="0" w:space="0" w:color="auto"/>
        <w:left w:val="none" w:sz="0" w:space="0" w:color="auto"/>
        <w:bottom w:val="none" w:sz="0" w:space="0" w:color="auto"/>
        <w:right w:val="none" w:sz="0" w:space="0" w:color="auto"/>
      </w:divBdr>
    </w:div>
    <w:div w:id="242876491">
      <w:marLeft w:val="480"/>
      <w:marRight w:val="0"/>
      <w:marTop w:val="0"/>
      <w:marBottom w:val="0"/>
      <w:divBdr>
        <w:top w:val="none" w:sz="0" w:space="0" w:color="auto"/>
        <w:left w:val="none" w:sz="0" w:space="0" w:color="auto"/>
        <w:bottom w:val="none" w:sz="0" w:space="0" w:color="auto"/>
        <w:right w:val="none" w:sz="0" w:space="0" w:color="auto"/>
      </w:divBdr>
    </w:div>
    <w:div w:id="242960910">
      <w:marLeft w:val="480"/>
      <w:marRight w:val="0"/>
      <w:marTop w:val="0"/>
      <w:marBottom w:val="0"/>
      <w:divBdr>
        <w:top w:val="none" w:sz="0" w:space="0" w:color="auto"/>
        <w:left w:val="none" w:sz="0" w:space="0" w:color="auto"/>
        <w:bottom w:val="none" w:sz="0" w:space="0" w:color="auto"/>
        <w:right w:val="none" w:sz="0" w:space="0" w:color="auto"/>
      </w:divBdr>
    </w:div>
    <w:div w:id="243144587">
      <w:marLeft w:val="480"/>
      <w:marRight w:val="0"/>
      <w:marTop w:val="0"/>
      <w:marBottom w:val="0"/>
      <w:divBdr>
        <w:top w:val="none" w:sz="0" w:space="0" w:color="auto"/>
        <w:left w:val="none" w:sz="0" w:space="0" w:color="auto"/>
        <w:bottom w:val="none" w:sz="0" w:space="0" w:color="auto"/>
        <w:right w:val="none" w:sz="0" w:space="0" w:color="auto"/>
      </w:divBdr>
    </w:div>
    <w:div w:id="243145158">
      <w:marLeft w:val="480"/>
      <w:marRight w:val="0"/>
      <w:marTop w:val="0"/>
      <w:marBottom w:val="0"/>
      <w:divBdr>
        <w:top w:val="none" w:sz="0" w:space="0" w:color="auto"/>
        <w:left w:val="none" w:sz="0" w:space="0" w:color="auto"/>
        <w:bottom w:val="none" w:sz="0" w:space="0" w:color="auto"/>
        <w:right w:val="none" w:sz="0" w:space="0" w:color="auto"/>
      </w:divBdr>
    </w:div>
    <w:div w:id="243147479">
      <w:marLeft w:val="480"/>
      <w:marRight w:val="0"/>
      <w:marTop w:val="0"/>
      <w:marBottom w:val="0"/>
      <w:divBdr>
        <w:top w:val="none" w:sz="0" w:space="0" w:color="auto"/>
        <w:left w:val="none" w:sz="0" w:space="0" w:color="auto"/>
        <w:bottom w:val="none" w:sz="0" w:space="0" w:color="auto"/>
        <w:right w:val="none" w:sz="0" w:space="0" w:color="auto"/>
      </w:divBdr>
    </w:div>
    <w:div w:id="243148116">
      <w:marLeft w:val="480"/>
      <w:marRight w:val="0"/>
      <w:marTop w:val="0"/>
      <w:marBottom w:val="0"/>
      <w:divBdr>
        <w:top w:val="none" w:sz="0" w:space="0" w:color="auto"/>
        <w:left w:val="none" w:sz="0" w:space="0" w:color="auto"/>
        <w:bottom w:val="none" w:sz="0" w:space="0" w:color="auto"/>
        <w:right w:val="none" w:sz="0" w:space="0" w:color="auto"/>
      </w:divBdr>
    </w:div>
    <w:div w:id="243149607">
      <w:marLeft w:val="480"/>
      <w:marRight w:val="0"/>
      <w:marTop w:val="0"/>
      <w:marBottom w:val="0"/>
      <w:divBdr>
        <w:top w:val="none" w:sz="0" w:space="0" w:color="auto"/>
        <w:left w:val="none" w:sz="0" w:space="0" w:color="auto"/>
        <w:bottom w:val="none" w:sz="0" w:space="0" w:color="auto"/>
        <w:right w:val="none" w:sz="0" w:space="0" w:color="auto"/>
      </w:divBdr>
    </w:div>
    <w:div w:id="243221023">
      <w:marLeft w:val="480"/>
      <w:marRight w:val="0"/>
      <w:marTop w:val="0"/>
      <w:marBottom w:val="0"/>
      <w:divBdr>
        <w:top w:val="none" w:sz="0" w:space="0" w:color="auto"/>
        <w:left w:val="none" w:sz="0" w:space="0" w:color="auto"/>
        <w:bottom w:val="none" w:sz="0" w:space="0" w:color="auto"/>
        <w:right w:val="none" w:sz="0" w:space="0" w:color="auto"/>
      </w:divBdr>
    </w:div>
    <w:div w:id="243270116">
      <w:marLeft w:val="480"/>
      <w:marRight w:val="0"/>
      <w:marTop w:val="0"/>
      <w:marBottom w:val="0"/>
      <w:divBdr>
        <w:top w:val="none" w:sz="0" w:space="0" w:color="auto"/>
        <w:left w:val="none" w:sz="0" w:space="0" w:color="auto"/>
        <w:bottom w:val="none" w:sz="0" w:space="0" w:color="auto"/>
        <w:right w:val="none" w:sz="0" w:space="0" w:color="auto"/>
      </w:divBdr>
    </w:div>
    <w:div w:id="243270610">
      <w:marLeft w:val="480"/>
      <w:marRight w:val="0"/>
      <w:marTop w:val="0"/>
      <w:marBottom w:val="0"/>
      <w:divBdr>
        <w:top w:val="none" w:sz="0" w:space="0" w:color="auto"/>
        <w:left w:val="none" w:sz="0" w:space="0" w:color="auto"/>
        <w:bottom w:val="none" w:sz="0" w:space="0" w:color="auto"/>
        <w:right w:val="none" w:sz="0" w:space="0" w:color="auto"/>
      </w:divBdr>
    </w:div>
    <w:div w:id="243297975">
      <w:marLeft w:val="480"/>
      <w:marRight w:val="0"/>
      <w:marTop w:val="0"/>
      <w:marBottom w:val="0"/>
      <w:divBdr>
        <w:top w:val="none" w:sz="0" w:space="0" w:color="auto"/>
        <w:left w:val="none" w:sz="0" w:space="0" w:color="auto"/>
        <w:bottom w:val="none" w:sz="0" w:space="0" w:color="auto"/>
        <w:right w:val="none" w:sz="0" w:space="0" w:color="auto"/>
      </w:divBdr>
    </w:div>
    <w:div w:id="243299311">
      <w:marLeft w:val="480"/>
      <w:marRight w:val="0"/>
      <w:marTop w:val="0"/>
      <w:marBottom w:val="0"/>
      <w:divBdr>
        <w:top w:val="none" w:sz="0" w:space="0" w:color="auto"/>
        <w:left w:val="none" w:sz="0" w:space="0" w:color="auto"/>
        <w:bottom w:val="none" w:sz="0" w:space="0" w:color="auto"/>
        <w:right w:val="none" w:sz="0" w:space="0" w:color="auto"/>
      </w:divBdr>
    </w:div>
    <w:div w:id="243343109">
      <w:marLeft w:val="480"/>
      <w:marRight w:val="0"/>
      <w:marTop w:val="0"/>
      <w:marBottom w:val="0"/>
      <w:divBdr>
        <w:top w:val="none" w:sz="0" w:space="0" w:color="auto"/>
        <w:left w:val="none" w:sz="0" w:space="0" w:color="auto"/>
        <w:bottom w:val="none" w:sz="0" w:space="0" w:color="auto"/>
        <w:right w:val="none" w:sz="0" w:space="0" w:color="auto"/>
      </w:divBdr>
    </w:div>
    <w:div w:id="243343985">
      <w:marLeft w:val="480"/>
      <w:marRight w:val="0"/>
      <w:marTop w:val="0"/>
      <w:marBottom w:val="0"/>
      <w:divBdr>
        <w:top w:val="none" w:sz="0" w:space="0" w:color="auto"/>
        <w:left w:val="none" w:sz="0" w:space="0" w:color="auto"/>
        <w:bottom w:val="none" w:sz="0" w:space="0" w:color="auto"/>
        <w:right w:val="none" w:sz="0" w:space="0" w:color="auto"/>
      </w:divBdr>
    </w:div>
    <w:div w:id="243414206">
      <w:marLeft w:val="480"/>
      <w:marRight w:val="0"/>
      <w:marTop w:val="0"/>
      <w:marBottom w:val="0"/>
      <w:divBdr>
        <w:top w:val="none" w:sz="0" w:space="0" w:color="auto"/>
        <w:left w:val="none" w:sz="0" w:space="0" w:color="auto"/>
        <w:bottom w:val="none" w:sz="0" w:space="0" w:color="auto"/>
        <w:right w:val="none" w:sz="0" w:space="0" w:color="auto"/>
      </w:divBdr>
    </w:div>
    <w:div w:id="243418075">
      <w:marLeft w:val="480"/>
      <w:marRight w:val="0"/>
      <w:marTop w:val="0"/>
      <w:marBottom w:val="0"/>
      <w:divBdr>
        <w:top w:val="none" w:sz="0" w:space="0" w:color="auto"/>
        <w:left w:val="none" w:sz="0" w:space="0" w:color="auto"/>
        <w:bottom w:val="none" w:sz="0" w:space="0" w:color="auto"/>
        <w:right w:val="none" w:sz="0" w:space="0" w:color="auto"/>
      </w:divBdr>
    </w:div>
    <w:div w:id="243490489">
      <w:marLeft w:val="480"/>
      <w:marRight w:val="0"/>
      <w:marTop w:val="0"/>
      <w:marBottom w:val="0"/>
      <w:divBdr>
        <w:top w:val="none" w:sz="0" w:space="0" w:color="auto"/>
        <w:left w:val="none" w:sz="0" w:space="0" w:color="auto"/>
        <w:bottom w:val="none" w:sz="0" w:space="0" w:color="auto"/>
        <w:right w:val="none" w:sz="0" w:space="0" w:color="auto"/>
      </w:divBdr>
    </w:div>
    <w:div w:id="243493127">
      <w:marLeft w:val="480"/>
      <w:marRight w:val="0"/>
      <w:marTop w:val="0"/>
      <w:marBottom w:val="0"/>
      <w:divBdr>
        <w:top w:val="none" w:sz="0" w:space="0" w:color="auto"/>
        <w:left w:val="none" w:sz="0" w:space="0" w:color="auto"/>
        <w:bottom w:val="none" w:sz="0" w:space="0" w:color="auto"/>
        <w:right w:val="none" w:sz="0" w:space="0" w:color="auto"/>
      </w:divBdr>
    </w:div>
    <w:div w:id="243538398">
      <w:marLeft w:val="480"/>
      <w:marRight w:val="0"/>
      <w:marTop w:val="0"/>
      <w:marBottom w:val="0"/>
      <w:divBdr>
        <w:top w:val="none" w:sz="0" w:space="0" w:color="auto"/>
        <w:left w:val="none" w:sz="0" w:space="0" w:color="auto"/>
        <w:bottom w:val="none" w:sz="0" w:space="0" w:color="auto"/>
        <w:right w:val="none" w:sz="0" w:space="0" w:color="auto"/>
      </w:divBdr>
    </w:div>
    <w:div w:id="243564250">
      <w:marLeft w:val="480"/>
      <w:marRight w:val="0"/>
      <w:marTop w:val="0"/>
      <w:marBottom w:val="0"/>
      <w:divBdr>
        <w:top w:val="none" w:sz="0" w:space="0" w:color="auto"/>
        <w:left w:val="none" w:sz="0" w:space="0" w:color="auto"/>
        <w:bottom w:val="none" w:sz="0" w:space="0" w:color="auto"/>
        <w:right w:val="none" w:sz="0" w:space="0" w:color="auto"/>
      </w:divBdr>
    </w:div>
    <w:div w:id="243615292">
      <w:marLeft w:val="480"/>
      <w:marRight w:val="0"/>
      <w:marTop w:val="0"/>
      <w:marBottom w:val="0"/>
      <w:divBdr>
        <w:top w:val="none" w:sz="0" w:space="0" w:color="auto"/>
        <w:left w:val="none" w:sz="0" w:space="0" w:color="auto"/>
        <w:bottom w:val="none" w:sz="0" w:space="0" w:color="auto"/>
        <w:right w:val="none" w:sz="0" w:space="0" w:color="auto"/>
      </w:divBdr>
    </w:div>
    <w:div w:id="243686429">
      <w:marLeft w:val="480"/>
      <w:marRight w:val="0"/>
      <w:marTop w:val="0"/>
      <w:marBottom w:val="0"/>
      <w:divBdr>
        <w:top w:val="none" w:sz="0" w:space="0" w:color="auto"/>
        <w:left w:val="none" w:sz="0" w:space="0" w:color="auto"/>
        <w:bottom w:val="none" w:sz="0" w:space="0" w:color="auto"/>
        <w:right w:val="none" w:sz="0" w:space="0" w:color="auto"/>
      </w:divBdr>
    </w:div>
    <w:div w:id="243728931">
      <w:marLeft w:val="480"/>
      <w:marRight w:val="0"/>
      <w:marTop w:val="0"/>
      <w:marBottom w:val="0"/>
      <w:divBdr>
        <w:top w:val="none" w:sz="0" w:space="0" w:color="auto"/>
        <w:left w:val="none" w:sz="0" w:space="0" w:color="auto"/>
        <w:bottom w:val="none" w:sz="0" w:space="0" w:color="auto"/>
        <w:right w:val="none" w:sz="0" w:space="0" w:color="auto"/>
      </w:divBdr>
    </w:div>
    <w:div w:id="243732659">
      <w:marLeft w:val="480"/>
      <w:marRight w:val="0"/>
      <w:marTop w:val="0"/>
      <w:marBottom w:val="0"/>
      <w:divBdr>
        <w:top w:val="none" w:sz="0" w:space="0" w:color="auto"/>
        <w:left w:val="none" w:sz="0" w:space="0" w:color="auto"/>
        <w:bottom w:val="none" w:sz="0" w:space="0" w:color="auto"/>
        <w:right w:val="none" w:sz="0" w:space="0" w:color="auto"/>
      </w:divBdr>
    </w:div>
    <w:div w:id="243734053">
      <w:marLeft w:val="480"/>
      <w:marRight w:val="0"/>
      <w:marTop w:val="0"/>
      <w:marBottom w:val="0"/>
      <w:divBdr>
        <w:top w:val="none" w:sz="0" w:space="0" w:color="auto"/>
        <w:left w:val="none" w:sz="0" w:space="0" w:color="auto"/>
        <w:bottom w:val="none" w:sz="0" w:space="0" w:color="auto"/>
        <w:right w:val="none" w:sz="0" w:space="0" w:color="auto"/>
      </w:divBdr>
    </w:div>
    <w:div w:id="243757961">
      <w:marLeft w:val="480"/>
      <w:marRight w:val="0"/>
      <w:marTop w:val="0"/>
      <w:marBottom w:val="0"/>
      <w:divBdr>
        <w:top w:val="none" w:sz="0" w:space="0" w:color="auto"/>
        <w:left w:val="none" w:sz="0" w:space="0" w:color="auto"/>
        <w:bottom w:val="none" w:sz="0" w:space="0" w:color="auto"/>
        <w:right w:val="none" w:sz="0" w:space="0" w:color="auto"/>
      </w:divBdr>
    </w:div>
    <w:div w:id="243802547">
      <w:marLeft w:val="480"/>
      <w:marRight w:val="0"/>
      <w:marTop w:val="0"/>
      <w:marBottom w:val="0"/>
      <w:divBdr>
        <w:top w:val="none" w:sz="0" w:space="0" w:color="auto"/>
        <w:left w:val="none" w:sz="0" w:space="0" w:color="auto"/>
        <w:bottom w:val="none" w:sz="0" w:space="0" w:color="auto"/>
        <w:right w:val="none" w:sz="0" w:space="0" w:color="auto"/>
      </w:divBdr>
    </w:div>
    <w:div w:id="243802581">
      <w:marLeft w:val="480"/>
      <w:marRight w:val="0"/>
      <w:marTop w:val="0"/>
      <w:marBottom w:val="0"/>
      <w:divBdr>
        <w:top w:val="none" w:sz="0" w:space="0" w:color="auto"/>
        <w:left w:val="none" w:sz="0" w:space="0" w:color="auto"/>
        <w:bottom w:val="none" w:sz="0" w:space="0" w:color="auto"/>
        <w:right w:val="none" w:sz="0" w:space="0" w:color="auto"/>
      </w:divBdr>
    </w:div>
    <w:div w:id="243802915">
      <w:marLeft w:val="480"/>
      <w:marRight w:val="0"/>
      <w:marTop w:val="0"/>
      <w:marBottom w:val="0"/>
      <w:divBdr>
        <w:top w:val="none" w:sz="0" w:space="0" w:color="auto"/>
        <w:left w:val="none" w:sz="0" w:space="0" w:color="auto"/>
        <w:bottom w:val="none" w:sz="0" w:space="0" w:color="auto"/>
        <w:right w:val="none" w:sz="0" w:space="0" w:color="auto"/>
      </w:divBdr>
    </w:div>
    <w:div w:id="243807202">
      <w:marLeft w:val="480"/>
      <w:marRight w:val="0"/>
      <w:marTop w:val="0"/>
      <w:marBottom w:val="0"/>
      <w:divBdr>
        <w:top w:val="none" w:sz="0" w:space="0" w:color="auto"/>
        <w:left w:val="none" w:sz="0" w:space="0" w:color="auto"/>
        <w:bottom w:val="none" w:sz="0" w:space="0" w:color="auto"/>
        <w:right w:val="none" w:sz="0" w:space="0" w:color="auto"/>
      </w:divBdr>
    </w:div>
    <w:div w:id="243807675">
      <w:marLeft w:val="480"/>
      <w:marRight w:val="0"/>
      <w:marTop w:val="0"/>
      <w:marBottom w:val="0"/>
      <w:divBdr>
        <w:top w:val="none" w:sz="0" w:space="0" w:color="auto"/>
        <w:left w:val="none" w:sz="0" w:space="0" w:color="auto"/>
        <w:bottom w:val="none" w:sz="0" w:space="0" w:color="auto"/>
        <w:right w:val="none" w:sz="0" w:space="0" w:color="auto"/>
      </w:divBdr>
    </w:div>
    <w:div w:id="243879656">
      <w:marLeft w:val="480"/>
      <w:marRight w:val="0"/>
      <w:marTop w:val="0"/>
      <w:marBottom w:val="0"/>
      <w:divBdr>
        <w:top w:val="none" w:sz="0" w:space="0" w:color="auto"/>
        <w:left w:val="none" w:sz="0" w:space="0" w:color="auto"/>
        <w:bottom w:val="none" w:sz="0" w:space="0" w:color="auto"/>
        <w:right w:val="none" w:sz="0" w:space="0" w:color="auto"/>
      </w:divBdr>
    </w:div>
    <w:div w:id="243881453">
      <w:marLeft w:val="480"/>
      <w:marRight w:val="0"/>
      <w:marTop w:val="0"/>
      <w:marBottom w:val="0"/>
      <w:divBdr>
        <w:top w:val="none" w:sz="0" w:space="0" w:color="auto"/>
        <w:left w:val="none" w:sz="0" w:space="0" w:color="auto"/>
        <w:bottom w:val="none" w:sz="0" w:space="0" w:color="auto"/>
        <w:right w:val="none" w:sz="0" w:space="0" w:color="auto"/>
      </w:divBdr>
    </w:div>
    <w:div w:id="243957380">
      <w:marLeft w:val="480"/>
      <w:marRight w:val="0"/>
      <w:marTop w:val="0"/>
      <w:marBottom w:val="0"/>
      <w:divBdr>
        <w:top w:val="none" w:sz="0" w:space="0" w:color="auto"/>
        <w:left w:val="none" w:sz="0" w:space="0" w:color="auto"/>
        <w:bottom w:val="none" w:sz="0" w:space="0" w:color="auto"/>
        <w:right w:val="none" w:sz="0" w:space="0" w:color="auto"/>
      </w:divBdr>
    </w:div>
    <w:div w:id="244146512">
      <w:marLeft w:val="480"/>
      <w:marRight w:val="0"/>
      <w:marTop w:val="0"/>
      <w:marBottom w:val="0"/>
      <w:divBdr>
        <w:top w:val="none" w:sz="0" w:space="0" w:color="auto"/>
        <w:left w:val="none" w:sz="0" w:space="0" w:color="auto"/>
        <w:bottom w:val="none" w:sz="0" w:space="0" w:color="auto"/>
        <w:right w:val="none" w:sz="0" w:space="0" w:color="auto"/>
      </w:divBdr>
    </w:div>
    <w:div w:id="244146562">
      <w:marLeft w:val="480"/>
      <w:marRight w:val="0"/>
      <w:marTop w:val="0"/>
      <w:marBottom w:val="0"/>
      <w:divBdr>
        <w:top w:val="none" w:sz="0" w:space="0" w:color="auto"/>
        <w:left w:val="none" w:sz="0" w:space="0" w:color="auto"/>
        <w:bottom w:val="none" w:sz="0" w:space="0" w:color="auto"/>
        <w:right w:val="none" w:sz="0" w:space="0" w:color="auto"/>
      </w:divBdr>
    </w:div>
    <w:div w:id="244151670">
      <w:marLeft w:val="480"/>
      <w:marRight w:val="0"/>
      <w:marTop w:val="0"/>
      <w:marBottom w:val="0"/>
      <w:divBdr>
        <w:top w:val="none" w:sz="0" w:space="0" w:color="auto"/>
        <w:left w:val="none" w:sz="0" w:space="0" w:color="auto"/>
        <w:bottom w:val="none" w:sz="0" w:space="0" w:color="auto"/>
        <w:right w:val="none" w:sz="0" w:space="0" w:color="auto"/>
      </w:divBdr>
    </w:div>
    <w:div w:id="244188759">
      <w:marLeft w:val="480"/>
      <w:marRight w:val="0"/>
      <w:marTop w:val="0"/>
      <w:marBottom w:val="0"/>
      <w:divBdr>
        <w:top w:val="none" w:sz="0" w:space="0" w:color="auto"/>
        <w:left w:val="none" w:sz="0" w:space="0" w:color="auto"/>
        <w:bottom w:val="none" w:sz="0" w:space="0" w:color="auto"/>
        <w:right w:val="none" w:sz="0" w:space="0" w:color="auto"/>
      </w:divBdr>
    </w:div>
    <w:div w:id="244266729">
      <w:marLeft w:val="480"/>
      <w:marRight w:val="0"/>
      <w:marTop w:val="0"/>
      <w:marBottom w:val="0"/>
      <w:divBdr>
        <w:top w:val="none" w:sz="0" w:space="0" w:color="auto"/>
        <w:left w:val="none" w:sz="0" w:space="0" w:color="auto"/>
        <w:bottom w:val="none" w:sz="0" w:space="0" w:color="auto"/>
        <w:right w:val="none" w:sz="0" w:space="0" w:color="auto"/>
      </w:divBdr>
    </w:div>
    <w:div w:id="244338276">
      <w:marLeft w:val="480"/>
      <w:marRight w:val="0"/>
      <w:marTop w:val="0"/>
      <w:marBottom w:val="0"/>
      <w:divBdr>
        <w:top w:val="none" w:sz="0" w:space="0" w:color="auto"/>
        <w:left w:val="none" w:sz="0" w:space="0" w:color="auto"/>
        <w:bottom w:val="none" w:sz="0" w:space="0" w:color="auto"/>
        <w:right w:val="none" w:sz="0" w:space="0" w:color="auto"/>
      </w:divBdr>
    </w:div>
    <w:div w:id="244345364">
      <w:marLeft w:val="480"/>
      <w:marRight w:val="0"/>
      <w:marTop w:val="0"/>
      <w:marBottom w:val="0"/>
      <w:divBdr>
        <w:top w:val="none" w:sz="0" w:space="0" w:color="auto"/>
        <w:left w:val="none" w:sz="0" w:space="0" w:color="auto"/>
        <w:bottom w:val="none" w:sz="0" w:space="0" w:color="auto"/>
        <w:right w:val="none" w:sz="0" w:space="0" w:color="auto"/>
      </w:divBdr>
    </w:div>
    <w:div w:id="244387751">
      <w:marLeft w:val="480"/>
      <w:marRight w:val="0"/>
      <w:marTop w:val="0"/>
      <w:marBottom w:val="0"/>
      <w:divBdr>
        <w:top w:val="none" w:sz="0" w:space="0" w:color="auto"/>
        <w:left w:val="none" w:sz="0" w:space="0" w:color="auto"/>
        <w:bottom w:val="none" w:sz="0" w:space="0" w:color="auto"/>
        <w:right w:val="none" w:sz="0" w:space="0" w:color="auto"/>
      </w:divBdr>
    </w:div>
    <w:div w:id="244388924">
      <w:marLeft w:val="480"/>
      <w:marRight w:val="0"/>
      <w:marTop w:val="0"/>
      <w:marBottom w:val="0"/>
      <w:divBdr>
        <w:top w:val="none" w:sz="0" w:space="0" w:color="auto"/>
        <w:left w:val="none" w:sz="0" w:space="0" w:color="auto"/>
        <w:bottom w:val="none" w:sz="0" w:space="0" w:color="auto"/>
        <w:right w:val="none" w:sz="0" w:space="0" w:color="auto"/>
      </w:divBdr>
    </w:div>
    <w:div w:id="244389365">
      <w:marLeft w:val="480"/>
      <w:marRight w:val="0"/>
      <w:marTop w:val="0"/>
      <w:marBottom w:val="0"/>
      <w:divBdr>
        <w:top w:val="none" w:sz="0" w:space="0" w:color="auto"/>
        <w:left w:val="none" w:sz="0" w:space="0" w:color="auto"/>
        <w:bottom w:val="none" w:sz="0" w:space="0" w:color="auto"/>
        <w:right w:val="none" w:sz="0" w:space="0" w:color="auto"/>
      </w:divBdr>
    </w:div>
    <w:div w:id="244462462">
      <w:marLeft w:val="480"/>
      <w:marRight w:val="0"/>
      <w:marTop w:val="0"/>
      <w:marBottom w:val="0"/>
      <w:divBdr>
        <w:top w:val="none" w:sz="0" w:space="0" w:color="auto"/>
        <w:left w:val="none" w:sz="0" w:space="0" w:color="auto"/>
        <w:bottom w:val="none" w:sz="0" w:space="0" w:color="auto"/>
        <w:right w:val="none" w:sz="0" w:space="0" w:color="auto"/>
      </w:divBdr>
    </w:div>
    <w:div w:id="244531122">
      <w:marLeft w:val="480"/>
      <w:marRight w:val="0"/>
      <w:marTop w:val="0"/>
      <w:marBottom w:val="0"/>
      <w:divBdr>
        <w:top w:val="none" w:sz="0" w:space="0" w:color="auto"/>
        <w:left w:val="none" w:sz="0" w:space="0" w:color="auto"/>
        <w:bottom w:val="none" w:sz="0" w:space="0" w:color="auto"/>
        <w:right w:val="none" w:sz="0" w:space="0" w:color="auto"/>
      </w:divBdr>
    </w:div>
    <w:div w:id="244538137">
      <w:marLeft w:val="480"/>
      <w:marRight w:val="0"/>
      <w:marTop w:val="0"/>
      <w:marBottom w:val="0"/>
      <w:divBdr>
        <w:top w:val="none" w:sz="0" w:space="0" w:color="auto"/>
        <w:left w:val="none" w:sz="0" w:space="0" w:color="auto"/>
        <w:bottom w:val="none" w:sz="0" w:space="0" w:color="auto"/>
        <w:right w:val="none" w:sz="0" w:space="0" w:color="auto"/>
      </w:divBdr>
    </w:div>
    <w:div w:id="244609248">
      <w:marLeft w:val="480"/>
      <w:marRight w:val="0"/>
      <w:marTop w:val="0"/>
      <w:marBottom w:val="0"/>
      <w:divBdr>
        <w:top w:val="none" w:sz="0" w:space="0" w:color="auto"/>
        <w:left w:val="none" w:sz="0" w:space="0" w:color="auto"/>
        <w:bottom w:val="none" w:sz="0" w:space="0" w:color="auto"/>
        <w:right w:val="none" w:sz="0" w:space="0" w:color="auto"/>
      </w:divBdr>
    </w:div>
    <w:div w:id="244726168">
      <w:marLeft w:val="480"/>
      <w:marRight w:val="0"/>
      <w:marTop w:val="0"/>
      <w:marBottom w:val="0"/>
      <w:divBdr>
        <w:top w:val="none" w:sz="0" w:space="0" w:color="auto"/>
        <w:left w:val="none" w:sz="0" w:space="0" w:color="auto"/>
        <w:bottom w:val="none" w:sz="0" w:space="0" w:color="auto"/>
        <w:right w:val="none" w:sz="0" w:space="0" w:color="auto"/>
      </w:divBdr>
    </w:div>
    <w:div w:id="244729740">
      <w:marLeft w:val="480"/>
      <w:marRight w:val="0"/>
      <w:marTop w:val="0"/>
      <w:marBottom w:val="0"/>
      <w:divBdr>
        <w:top w:val="none" w:sz="0" w:space="0" w:color="auto"/>
        <w:left w:val="none" w:sz="0" w:space="0" w:color="auto"/>
        <w:bottom w:val="none" w:sz="0" w:space="0" w:color="auto"/>
        <w:right w:val="none" w:sz="0" w:space="0" w:color="auto"/>
      </w:divBdr>
    </w:div>
    <w:div w:id="244799523">
      <w:marLeft w:val="480"/>
      <w:marRight w:val="0"/>
      <w:marTop w:val="0"/>
      <w:marBottom w:val="0"/>
      <w:divBdr>
        <w:top w:val="none" w:sz="0" w:space="0" w:color="auto"/>
        <w:left w:val="none" w:sz="0" w:space="0" w:color="auto"/>
        <w:bottom w:val="none" w:sz="0" w:space="0" w:color="auto"/>
        <w:right w:val="none" w:sz="0" w:space="0" w:color="auto"/>
      </w:divBdr>
    </w:div>
    <w:div w:id="244801955">
      <w:marLeft w:val="480"/>
      <w:marRight w:val="0"/>
      <w:marTop w:val="0"/>
      <w:marBottom w:val="0"/>
      <w:divBdr>
        <w:top w:val="none" w:sz="0" w:space="0" w:color="auto"/>
        <w:left w:val="none" w:sz="0" w:space="0" w:color="auto"/>
        <w:bottom w:val="none" w:sz="0" w:space="0" w:color="auto"/>
        <w:right w:val="none" w:sz="0" w:space="0" w:color="auto"/>
      </w:divBdr>
    </w:div>
    <w:div w:id="244803267">
      <w:marLeft w:val="480"/>
      <w:marRight w:val="0"/>
      <w:marTop w:val="0"/>
      <w:marBottom w:val="0"/>
      <w:divBdr>
        <w:top w:val="none" w:sz="0" w:space="0" w:color="auto"/>
        <w:left w:val="none" w:sz="0" w:space="0" w:color="auto"/>
        <w:bottom w:val="none" w:sz="0" w:space="0" w:color="auto"/>
        <w:right w:val="none" w:sz="0" w:space="0" w:color="auto"/>
      </w:divBdr>
    </w:div>
    <w:div w:id="244845866">
      <w:marLeft w:val="480"/>
      <w:marRight w:val="0"/>
      <w:marTop w:val="0"/>
      <w:marBottom w:val="0"/>
      <w:divBdr>
        <w:top w:val="none" w:sz="0" w:space="0" w:color="auto"/>
        <w:left w:val="none" w:sz="0" w:space="0" w:color="auto"/>
        <w:bottom w:val="none" w:sz="0" w:space="0" w:color="auto"/>
        <w:right w:val="none" w:sz="0" w:space="0" w:color="auto"/>
      </w:divBdr>
    </w:div>
    <w:div w:id="244874652">
      <w:marLeft w:val="480"/>
      <w:marRight w:val="0"/>
      <w:marTop w:val="0"/>
      <w:marBottom w:val="0"/>
      <w:divBdr>
        <w:top w:val="none" w:sz="0" w:space="0" w:color="auto"/>
        <w:left w:val="none" w:sz="0" w:space="0" w:color="auto"/>
        <w:bottom w:val="none" w:sz="0" w:space="0" w:color="auto"/>
        <w:right w:val="none" w:sz="0" w:space="0" w:color="auto"/>
      </w:divBdr>
    </w:div>
    <w:div w:id="244919530">
      <w:marLeft w:val="480"/>
      <w:marRight w:val="0"/>
      <w:marTop w:val="0"/>
      <w:marBottom w:val="0"/>
      <w:divBdr>
        <w:top w:val="none" w:sz="0" w:space="0" w:color="auto"/>
        <w:left w:val="none" w:sz="0" w:space="0" w:color="auto"/>
        <w:bottom w:val="none" w:sz="0" w:space="0" w:color="auto"/>
        <w:right w:val="none" w:sz="0" w:space="0" w:color="auto"/>
      </w:divBdr>
    </w:div>
    <w:div w:id="244921111">
      <w:marLeft w:val="480"/>
      <w:marRight w:val="0"/>
      <w:marTop w:val="0"/>
      <w:marBottom w:val="0"/>
      <w:divBdr>
        <w:top w:val="none" w:sz="0" w:space="0" w:color="auto"/>
        <w:left w:val="none" w:sz="0" w:space="0" w:color="auto"/>
        <w:bottom w:val="none" w:sz="0" w:space="0" w:color="auto"/>
        <w:right w:val="none" w:sz="0" w:space="0" w:color="auto"/>
      </w:divBdr>
    </w:div>
    <w:div w:id="244921634">
      <w:marLeft w:val="480"/>
      <w:marRight w:val="0"/>
      <w:marTop w:val="0"/>
      <w:marBottom w:val="0"/>
      <w:divBdr>
        <w:top w:val="none" w:sz="0" w:space="0" w:color="auto"/>
        <w:left w:val="none" w:sz="0" w:space="0" w:color="auto"/>
        <w:bottom w:val="none" w:sz="0" w:space="0" w:color="auto"/>
        <w:right w:val="none" w:sz="0" w:space="0" w:color="auto"/>
      </w:divBdr>
    </w:div>
    <w:div w:id="244925992">
      <w:marLeft w:val="480"/>
      <w:marRight w:val="0"/>
      <w:marTop w:val="0"/>
      <w:marBottom w:val="0"/>
      <w:divBdr>
        <w:top w:val="none" w:sz="0" w:space="0" w:color="auto"/>
        <w:left w:val="none" w:sz="0" w:space="0" w:color="auto"/>
        <w:bottom w:val="none" w:sz="0" w:space="0" w:color="auto"/>
        <w:right w:val="none" w:sz="0" w:space="0" w:color="auto"/>
      </w:divBdr>
    </w:div>
    <w:div w:id="244995565">
      <w:marLeft w:val="480"/>
      <w:marRight w:val="0"/>
      <w:marTop w:val="0"/>
      <w:marBottom w:val="0"/>
      <w:divBdr>
        <w:top w:val="none" w:sz="0" w:space="0" w:color="auto"/>
        <w:left w:val="none" w:sz="0" w:space="0" w:color="auto"/>
        <w:bottom w:val="none" w:sz="0" w:space="0" w:color="auto"/>
        <w:right w:val="none" w:sz="0" w:space="0" w:color="auto"/>
      </w:divBdr>
    </w:div>
    <w:div w:id="245041643">
      <w:marLeft w:val="480"/>
      <w:marRight w:val="0"/>
      <w:marTop w:val="0"/>
      <w:marBottom w:val="0"/>
      <w:divBdr>
        <w:top w:val="none" w:sz="0" w:space="0" w:color="auto"/>
        <w:left w:val="none" w:sz="0" w:space="0" w:color="auto"/>
        <w:bottom w:val="none" w:sz="0" w:space="0" w:color="auto"/>
        <w:right w:val="none" w:sz="0" w:space="0" w:color="auto"/>
      </w:divBdr>
    </w:div>
    <w:div w:id="245114962">
      <w:marLeft w:val="480"/>
      <w:marRight w:val="0"/>
      <w:marTop w:val="0"/>
      <w:marBottom w:val="0"/>
      <w:divBdr>
        <w:top w:val="none" w:sz="0" w:space="0" w:color="auto"/>
        <w:left w:val="none" w:sz="0" w:space="0" w:color="auto"/>
        <w:bottom w:val="none" w:sz="0" w:space="0" w:color="auto"/>
        <w:right w:val="none" w:sz="0" w:space="0" w:color="auto"/>
      </w:divBdr>
    </w:div>
    <w:div w:id="245115378">
      <w:marLeft w:val="480"/>
      <w:marRight w:val="0"/>
      <w:marTop w:val="0"/>
      <w:marBottom w:val="0"/>
      <w:divBdr>
        <w:top w:val="none" w:sz="0" w:space="0" w:color="auto"/>
        <w:left w:val="none" w:sz="0" w:space="0" w:color="auto"/>
        <w:bottom w:val="none" w:sz="0" w:space="0" w:color="auto"/>
        <w:right w:val="none" w:sz="0" w:space="0" w:color="auto"/>
      </w:divBdr>
    </w:div>
    <w:div w:id="245117453">
      <w:marLeft w:val="480"/>
      <w:marRight w:val="0"/>
      <w:marTop w:val="0"/>
      <w:marBottom w:val="0"/>
      <w:divBdr>
        <w:top w:val="none" w:sz="0" w:space="0" w:color="auto"/>
        <w:left w:val="none" w:sz="0" w:space="0" w:color="auto"/>
        <w:bottom w:val="none" w:sz="0" w:space="0" w:color="auto"/>
        <w:right w:val="none" w:sz="0" w:space="0" w:color="auto"/>
      </w:divBdr>
    </w:div>
    <w:div w:id="245187752">
      <w:marLeft w:val="480"/>
      <w:marRight w:val="0"/>
      <w:marTop w:val="0"/>
      <w:marBottom w:val="0"/>
      <w:divBdr>
        <w:top w:val="none" w:sz="0" w:space="0" w:color="auto"/>
        <w:left w:val="none" w:sz="0" w:space="0" w:color="auto"/>
        <w:bottom w:val="none" w:sz="0" w:space="0" w:color="auto"/>
        <w:right w:val="none" w:sz="0" w:space="0" w:color="auto"/>
      </w:divBdr>
    </w:div>
    <w:div w:id="245187899">
      <w:marLeft w:val="480"/>
      <w:marRight w:val="0"/>
      <w:marTop w:val="0"/>
      <w:marBottom w:val="0"/>
      <w:divBdr>
        <w:top w:val="none" w:sz="0" w:space="0" w:color="auto"/>
        <w:left w:val="none" w:sz="0" w:space="0" w:color="auto"/>
        <w:bottom w:val="none" w:sz="0" w:space="0" w:color="auto"/>
        <w:right w:val="none" w:sz="0" w:space="0" w:color="auto"/>
      </w:divBdr>
    </w:div>
    <w:div w:id="245189570">
      <w:marLeft w:val="480"/>
      <w:marRight w:val="0"/>
      <w:marTop w:val="0"/>
      <w:marBottom w:val="0"/>
      <w:divBdr>
        <w:top w:val="none" w:sz="0" w:space="0" w:color="auto"/>
        <w:left w:val="none" w:sz="0" w:space="0" w:color="auto"/>
        <w:bottom w:val="none" w:sz="0" w:space="0" w:color="auto"/>
        <w:right w:val="none" w:sz="0" w:space="0" w:color="auto"/>
      </w:divBdr>
    </w:div>
    <w:div w:id="245237283">
      <w:marLeft w:val="480"/>
      <w:marRight w:val="0"/>
      <w:marTop w:val="0"/>
      <w:marBottom w:val="0"/>
      <w:divBdr>
        <w:top w:val="none" w:sz="0" w:space="0" w:color="auto"/>
        <w:left w:val="none" w:sz="0" w:space="0" w:color="auto"/>
        <w:bottom w:val="none" w:sz="0" w:space="0" w:color="auto"/>
        <w:right w:val="none" w:sz="0" w:space="0" w:color="auto"/>
      </w:divBdr>
    </w:div>
    <w:div w:id="245308920">
      <w:marLeft w:val="480"/>
      <w:marRight w:val="0"/>
      <w:marTop w:val="0"/>
      <w:marBottom w:val="0"/>
      <w:divBdr>
        <w:top w:val="none" w:sz="0" w:space="0" w:color="auto"/>
        <w:left w:val="none" w:sz="0" w:space="0" w:color="auto"/>
        <w:bottom w:val="none" w:sz="0" w:space="0" w:color="auto"/>
        <w:right w:val="none" w:sz="0" w:space="0" w:color="auto"/>
      </w:divBdr>
    </w:div>
    <w:div w:id="245309881">
      <w:marLeft w:val="480"/>
      <w:marRight w:val="0"/>
      <w:marTop w:val="0"/>
      <w:marBottom w:val="0"/>
      <w:divBdr>
        <w:top w:val="none" w:sz="0" w:space="0" w:color="auto"/>
        <w:left w:val="none" w:sz="0" w:space="0" w:color="auto"/>
        <w:bottom w:val="none" w:sz="0" w:space="0" w:color="auto"/>
        <w:right w:val="none" w:sz="0" w:space="0" w:color="auto"/>
      </w:divBdr>
    </w:div>
    <w:div w:id="245380251">
      <w:marLeft w:val="480"/>
      <w:marRight w:val="0"/>
      <w:marTop w:val="0"/>
      <w:marBottom w:val="0"/>
      <w:divBdr>
        <w:top w:val="none" w:sz="0" w:space="0" w:color="auto"/>
        <w:left w:val="none" w:sz="0" w:space="0" w:color="auto"/>
        <w:bottom w:val="none" w:sz="0" w:space="0" w:color="auto"/>
        <w:right w:val="none" w:sz="0" w:space="0" w:color="auto"/>
      </w:divBdr>
    </w:div>
    <w:div w:id="245456734">
      <w:bodyDiv w:val="1"/>
      <w:marLeft w:val="0"/>
      <w:marRight w:val="0"/>
      <w:marTop w:val="0"/>
      <w:marBottom w:val="0"/>
      <w:divBdr>
        <w:top w:val="none" w:sz="0" w:space="0" w:color="auto"/>
        <w:left w:val="none" w:sz="0" w:space="0" w:color="auto"/>
        <w:bottom w:val="none" w:sz="0" w:space="0" w:color="auto"/>
        <w:right w:val="none" w:sz="0" w:space="0" w:color="auto"/>
      </w:divBdr>
    </w:div>
    <w:div w:id="245464090">
      <w:marLeft w:val="480"/>
      <w:marRight w:val="0"/>
      <w:marTop w:val="0"/>
      <w:marBottom w:val="0"/>
      <w:divBdr>
        <w:top w:val="none" w:sz="0" w:space="0" w:color="auto"/>
        <w:left w:val="none" w:sz="0" w:space="0" w:color="auto"/>
        <w:bottom w:val="none" w:sz="0" w:space="0" w:color="auto"/>
        <w:right w:val="none" w:sz="0" w:space="0" w:color="auto"/>
      </w:divBdr>
    </w:div>
    <w:div w:id="245497875">
      <w:marLeft w:val="480"/>
      <w:marRight w:val="0"/>
      <w:marTop w:val="0"/>
      <w:marBottom w:val="0"/>
      <w:divBdr>
        <w:top w:val="none" w:sz="0" w:space="0" w:color="auto"/>
        <w:left w:val="none" w:sz="0" w:space="0" w:color="auto"/>
        <w:bottom w:val="none" w:sz="0" w:space="0" w:color="auto"/>
        <w:right w:val="none" w:sz="0" w:space="0" w:color="auto"/>
      </w:divBdr>
    </w:div>
    <w:div w:id="245502316">
      <w:marLeft w:val="480"/>
      <w:marRight w:val="0"/>
      <w:marTop w:val="0"/>
      <w:marBottom w:val="0"/>
      <w:divBdr>
        <w:top w:val="none" w:sz="0" w:space="0" w:color="auto"/>
        <w:left w:val="none" w:sz="0" w:space="0" w:color="auto"/>
        <w:bottom w:val="none" w:sz="0" w:space="0" w:color="auto"/>
        <w:right w:val="none" w:sz="0" w:space="0" w:color="auto"/>
      </w:divBdr>
    </w:div>
    <w:div w:id="245578974">
      <w:marLeft w:val="480"/>
      <w:marRight w:val="0"/>
      <w:marTop w:val="0"/>
      <w:marBottom w:val="0"/>
      <w:divBdr>
        <w:top w:val="none" w:sz="0" w:space="0" w:color="auto"/>
        <w:left w:val="none" w:sz="0" w:space="0" w:color="auto"/>
        <w:bottom w:val="none" w:sz="0" w:space="0" w:color="auto"/>
        <w:right w:val="none" w:sz="0" w:space="0" w:color="auto"/>
      </w:divBdr>
    </w:div>
    <w:div w:id="245579410">
      <w:marLeft w:val="480"/>
      <w:marRight w:val="0"/>
      <w:marTop w:val="0"/>
      <w:marBottom w:val="0"/>
      <w:divBdr>
        <w:top w:val="none" w:sz="0" w:space="0" w:color="auto"/>
        <w:left w:val="none" w:sz="0" w:space="0" w:color="auto"/>
        <w:bottom w:val="none" w:sz="0" w:space="0" w:color="auto"/>
        <w:right w:val="none" w:sz="0" w:space="0" w:color="auto"/>
      </w:divBdr>
    </w:div>
    <w:div w:id="245655414">
      <w:marLeft w:val="480"/>
      <w:marRight w:val="0"/>
      <w:marTop w:val="0"/>
      <w:marBottom w:val="0"/>
      <w:divBdr>
        <w:top w:val="none" w:sz="0" w:space="0" w:color="auto"/>
        <w:left w:val="none" w:sz="0" w:space="0" w:color="auto"/>
        <w:bottom w:val="none" w:sz="0" w:space="0" w:color="auto"/>
        <w:right w:val="none" w:sz="0" w:space="0" w:color="auto"/>
      </w:divBdr>
    </w:div>
    <w:div w:id="245695395">
      <w:marLeft w:val="480"/>
      <w:marRight w:val="0"/>
      <w:marTop w:val="0"/>
      <w:marBottom w:val="0"/>
      <w:divBdr>
        <w:top w:val="none" w:sz="0" w:space="0" w:color="auto"/>
        <w:left w:val="none" w:sz="0" w:space="0" w:color="auto"/>
        <w:bottom w:val="none" w:sz="0" w:space="0" w:color="auto"/>
        <w:right w:val="none" w:sz="0" w:space="0" w:color="auto"/>
      </w:divBdr>
    </w:div>
    <w:div w:id="245698049">
      <w:marLeft w:val="480"/>
      <w:marRight w:val="0"/>
      <w:marTop w:val="0"/>
      <w:marBottom w:val="0"/>
      <w:divBdr>
        <w:top w:val="none" w:sz="0" w:space="0" w:color="auto"/>
        <w:left w:val="none" w:sz="0" w:space="0" w:color="auto"/>
        <w:bottom w:val="none" w:sz="0" w:space="0" w:color="auto"/>
        <w:right w:val="none" w:sz="0" w:space="0" w:color="auto"/>
      </w:divBdr>
    </w:div>
    <w:div w:id="245723142">
      <w:marLeft w:val="480"/>
      <w:marRight w:val="0"/>
      <w:marTop w:val="0"/>
      <w:marBottom w:val="0"/>
      <w:divBdr>
        <w:top w:val="none" w:sz="0" w:space="0" w:color="auto"/>
        <w:left w:val="none" w:sz="0" w:space="0" w:color="auto"/>
        <w:bottom w:val="none" w:sz="0" w:space="0" w:color="auto"/>
        <w:right w:val="none" w:sz="0" w:space="0" w:color="auto"/>
      </w:divBdr>
    </w:div>
    <w:div w:id="245724384">
      <w:marLeft w:val="480"/>
      <w:marRight w:val="0"/>
      <w:marTop w:val="0"/>
      <w:marBottom w:val="0"/>
      <w:divBdr>
        <w:top w:val="none" w:sz="0" w:space="0" w:color="auto"/>
        <w:left w:val="none" w:sz="0" w:space="0" w:color="auto"/>
        <w:bottom w:val="none" w:sz="0" w:space="0" w:color="auto"/>
        <w:right w:val="none" w:sz="0" w:space="0" w:color="auto"/>
      </w:divBdr>
    </w:div>
    <w:div w:id="245769300">
      <w:marLeft w:val="480"/>
      <w:marRight w:val="0"/>
      <w:marTop w:val="0"/>
      <w:marBottom w:val="0"/>
      <w:divBdr>
        <w:top w:val="none" w:sz="0" w:space="0" w:color="auto"/>
        <w:left w:val="none" w:sz="0" w:space="0" w:color="auto"/>
        <w:bottom w:val="none" w:sz="0" w:space="0" w:color="auto"/>
        <w:right w:val="none" w:sz="0" w:space="0" w:color="auto"/>
      </w:divBdr>
    </w:div>
    <w:div w:id="245772467">
      <w:marLeft w:val="480"/>
      <w:marRight w:val="0"/>
      <w:marTop w:val="0"/>
      <w:marBottom w:val="0"/>
      <w:divBdr>
        <w:top w:val="none" w:sz="0" w:space="0" w:color="auto"/>
        <w:left w:val="none" w:sz="0" w:space="0" w:color="auto"/>
        <w:bottom w:val="none" w:sz="0" w:space="0" w:color="auto"/>
        <w:right w:val="none" w:sz="0" w:space="0" w:color="auto"/>
      </w:divBdr>
    </w:div>
    <w:div w:id="245774282">
      <w:marLeft w:val="480"/>
      <w:marRight w:val="0"/>
      <w:marTop w:val="0"/>
      <w:marBottom w:val="0"/>
      <w:divBdr>
        <w:top w:val="none" w:sz="0" w:space="0" w:color="auto"/>
        <w:left w:val="none" w:sz="0" w:space="0" w:color="auto"/>
        <w:bottom w:val="none" w:sz="0" w:space="0" w:color="auto"/>
        <w:right w:val="none" w:sz="0" w:space="0" w:color="auto"/>
      </w:divBdr>
    </w:div>
    <w:div w:id="245843210">
      <w:marLeft w:val="480"/>
      <w:marRight w:val="0"/>
      <w:marTop w:val="0"/>
      <w:marBottom w:val="0"/>
      <w:divBdr>
        <w:top w:val="none" w:sz="0" w:space="0" w:color="auto"/>
        <w:left w:val="none" w:sz="0" w:space="0" w:color="auto"/>
        <w:bottom w:val="none" w:sz="0" w:space="0" w:color="auto"/>
        <w:right w:val="none" w:sz="0" w:space="0" w:color="auto"/>
      </w:divBdr>
    </w:div>
    <w:div w:id="245850468">
      <w:marLeft w:val="480"/>
      <w:marRight w:val="0"/>
      <w:marTop w:val="0"/>
      <w:marBottom w:val="0"/>
      <w:divBdr>
        <w:top w:val="none" w:sz="0" w:space="0" w:color="auto"/>
        <w:left w:val="none" w:sz="0" w:space="0" w:color="auto"/>
        <w:bottom w:val="none" w:sz="0" w:space="0" w:color="auto"/>
        <w:right w:val="none" w:sz="0" w:space="0" w:color="auto"/>
      </w:divBdr>
    </w:div>
    <w:div w:id="245917740">
      <w:marLeft w:val="480"/>
      <w:marRight w:val="0"/>
      <w:marTop w:val="0"/>
      <w:marBottom w:val="0"/>
      <w:divBdr>
        <w:top w:val="none" w:sz="0" w:space="0" w:color="auto"/>
        <w:left w:val="none" w:sz="0" w:space="0" w:color="auto"/>
        <w:bottom w:val="none" w:sz="0" w:space="0" w:color="auto"/>
        <w:right w:val="none" w:sz="0" w:space="0" w:color="auto"/>
      </w:divBdr>
    </w:div>
    <w:div w:id="245964171">
      <w:marLeft w:val="480"/>
      <w:marRight w:val="0"/>
      <w:marTop w:val="0"/>
      <w:marBottom w:val="0"/>
      <w:divBdr>
        <w:top w:val="none" w:sz="0" w:space="0" w:color="auto"/>
        <w:left w:val="none" w:sz="0" w:space="0" w:color="auto"/>
        <w:bottom w:val="none" w:sz="0" w:space="0" w:color="auto"/>
        <w:right w:val="none" w:sz="0" w:space="0" w:color="auto"/>
      </w:divBdr>
    </w:div>
    <w:div w:id="246034513">
      <w:marLeft w:val="480"/>
      <w:marRight w:val="0"/>
      <w:marTop w:val="0"/>
      <w:marBottom w:val="0"/>
      <w:divBdr>
        <w:top w:val="none" w:sz="0" w:space="0" w:color="auto"/>
        <w:left w:val="none" w:sz="0" w:space="0" w:color="auto"/>
        <w:bottom w:val="none" w:sz="0" w:space="0" w:color="auto"/>
        <w:right w:val="none" w:sz="0" w:space="0" w:color="auto"/>
      </w:divBdr>
    </w:div>
    <w:div w:id="246043957">
      <w:marLeft w:val="480"/>
      <w:marRight w:val="0"/>
      <w:marTop w:val="0"/>
      <w:marBottom w:val="0"/>
      <w:divBdr>
        <w:top w:val="none" w:sz="0" w:space="0" w:color="auto"/>
        <w:left w:val="none" w:sz="0" w:space="0" w:color="auto"/>
        <w:bottom w:val="none" w:sz="0" w:space="0" w:color="auto"/>
        <w:right w:val="none" w:sz="0" w:space="0" w:color="auto"/>
      </w:divBdr>
    </w:div>
    <w:div w:id="246117719">
      <w:marLeft w:val="480"/>
      <w:marRight w:val="0"/>
      <w:marTop w:val="0"/>
      <w:marBottom w:val="0"/>
      <w:divBdr>
        <w:top w:val="none" w:sz="0" w:space="0" w:color="auto"/>
        <w:left w:val="none" w:sz="0" w:space="0" w:color="auto"/>
        <w:bottom w:val="none" w:sz="0" w:space="0" w:color="auto"/>
        <w:right w:val="none" w:sz="0" w:space="0" w:color="auto"/>
      </w:divBdr>
    </w:div>
    <w:div w:id="246118060">
      <w:marLeft w:val="480"/>
      <w:marRight w:val="0"/>
      <w:marTop w:val="0"/>
      <w:marBottom w:val="0"/>
      <w:divBdr>
        <w:top w:val="none" w:sz="0" w:space="0" w:color="auto"/>
        <w:left w:val="none" w:sz="0" w:space="0" w:color="auto"/>
        <w:bottom w:val="none" w:sz="0" w:space="0" w:color="auto"/>
        <w:right w:val="none" w:sz="0" w:space="0" w:color="auto"/>
      </w:divBdr>
    </w:div>
    <w:div w:id="246236009">
      <w:marLeft w:val="480"/>
      <w:marRight w:val="0"/>
      <w:marTop w:val="0"/>
      <w:marBottom w:val="0"/>
      <w:divBdr>
        <w:top w:val="none" w:sz="0" w:space="0" w:color="auto"/>
        <w:left w:val="none" w:sz="0" w:space="0" w:color="auto"/>
        <w:bottom w:val="none" w:sz="0" w:space="0" w:color="auto"/>
        <w:right w:val="none" w:sz="0" w:space="0" w:color="auto"/>
      </w:divBdr>
    </w:div>
    <w:div w:id="246304601">
      <w:marLeft w:val="480"/>
      <w:marRight w:val="0"/>
      <w:marTop w:val="0"/>
      <w:marBottom w:val="0"/>
      <w:divBdr>
        <w:top w:val="none" w:sz="0" w:space="0" w:color="auto"/>
        <w:left w:val="none" w:sz="0" w:space="0" w:color="auto"/>
        <w:bottom w:val="none" w:sz="0" w:space="0" w:color="auto"/>
        <w:right w:val="none" w:sz="0" w:space="0" w:color="auto"/>
      </w:divBdr>
    </w:div>
    <w:div w:id="246304657">
      <w:marLeft w:val="480"/>
      <w:marRight w:val="0"/>
      <w:marTop w:val="0"/>
      <w:marBottom w:val="0"/>
      <w:divBdr>
        <w:top w:val="none" w:sz="0" w:space="0" w:color="auto"/>
        <w:left w:val="none" w:sz="0" w:space="0" w:color="auto"/>
        <w:bottom w:val="none" w:sz="0" w:space="0" w:color="auto"/>
        <w:right w:val="none" w:sz="0" w:space="0" w:color="auto"/>
      </w:divBdr>
    </w:div>
    <w:div w:id="246312092">
      <w:marLeft w:val="480"/>
      <w:marRight w:val="0"/>
      <w:marTop w:val="0"/>
      <w:marBottom w:val="0"/>
      <w:divBdr>
        <w:top w:val="none" w:sz="0" w:space="0" w:color="auto"/>
        <w:left w:val="none" w:sz="0" w:space="0" w:color="auto"/>
        <w:bottom w:val="none" w:sz="0" w:space="0" w:color="auto"/>
        <w:right w:val="none" w:sz="0" w:space="0" w:color="auto"/>
      </w:divBdr>
    </w:div>
    <w:div w:id="246351508">
      <w:marLeft w:val="480"/>
      <w:marRight w:val="0"/>
      <w:marTop w:val="0"/>
      <w:marBottom w:val="0"/>
      <w:divBdr>
        <w:top w:val="none" w:sz="0" w:space="0" w:color="auto"/>
        <w:left w:val="none" w:sz="0" w:space="0" w:color="auto"/>
        <w:bottom w:val="none" w:sz="0" w:space="0" w:color="auto"/>
        <w:right w:val="none" w:sz="0" w:space="0" w:color="auto"/>
      </w:divBdr>
    </w:div>
    <w:div w:id="246380199">
      <w:marLeft w:val="480"/>
      <w:marRight w:val="0"/>
      <w:marTop w:val="0"/>
      <w:marBottom w:val="0"/>
      <w:divBdr>
        <w:top w:val="none" w:sz="0" w:space="0" w:color="auto"/>
        <w:left w:val="none" w:sz="0" w:space="0" w:color="auto"/>
        <w:bottom w:val="none" w:sz="0" w:space="0" w:color="auto"/>
        <w:right w:val="none" w:sz="0" w:space="0" w:color="auto"/>
      </w:divBdr>
    </w:div>
    <w:div w:id="246382464">
      <w:marLeft w:val="480"/>
      <w:marRight w:val="0"/>
      <w:marTop w:val="0"/>
      <w:marBottom w:val="0"/>
      <w:divBdr>
        <w:top w:val="none" w:sz="0" w:space="0" w:color="auto"/>
        <w:left w:val="none" w:sz="0" w:space="0" w:color="auto"/>
        <w:bottom w:val="none" w:sz="0" w:space="0" w:color="auto"/>
        <w:right w:val="none" w:sz="0" w:space="0" w:color="auto"/>
      </w:divBdr>
    </w:div>
    <w:div w:id="246429391">
      <w:marLeft w:val="480"/>
      <w:marRight w:val="0"/>
      <w:marTop w:val="0"/>
      <w:marBottom w:val="0"/>
      <w:divBdr>
        <w:top w:val="none" w:sz="0" w:space="0" w:color="auto"/>
        <w:left w:val="none" w:sz="0" w:space="0" w:color="auto"/>
        <w:bottom w:val="none" w:sz="0" w:space="0" w:color="auto"/>
        <w:right w:val="none" w:sz="0" w:space="0" w:color="auto"/>
      </w:divBdr>
    </w:div>
    <w:div w:id="246429772">
      <w:marLeft w:val="480"/>
      <w:marRight w:val="0"/>
      <w:marTop w:val="0"/>
      <w:marBottom w:val="0"/>
      <w:divBdr>
        <w:top w:val="none" w:sz="0" w:space="0" w:color="auto"/>
        <w:left w:val="none" w:sz="0" w:space="0" w:color="auto"/>
        <w:bottom w:val="none" w:sz="0" w:space="0" w:color="auto"/>
        <w:right w:val="none" w:sz="0" w:space="0" w:color="auto"/>
      </w:divBdr>
    </w:div>
    <w:div w:id="246496957">
      <w:marLeft w:val="480"/>
      <w:marRight w:val="0"/>
      <w:marTop w:val="0"/>
      <w:marBottom w:val="0"/>
      <w:divBdr>
        <w:top w:val="none" w:sz="0" w:space="0" w:color="auto"/>
        <w:left w:val="none" w:sz="0" w:space="0" w:color="auto"/>
        <w:bottom w:val="none" w:sz="0" w:space="0" w:color="auto"/>
        <w:right w:val="none" w:sz="0" w:space="0" w:color="auto"/>
      </w:divBdr>
    </w:div>
    <w:div w:id="246500832">
      <w:marLeft w:val="480"/>
      <w:marRight w:val="0"/>
      <w:marTop w:val="0"/>
      <w:marBottom w:val="0"/>
      <w:divBdr>
        <w:top w:val="none" w:sz="0" w:space="0" w:color="auto"/>
        <w:left w:val="none" w:sz="0" w:space="0" w:color="auto"/>
        <w:bottom w:val="none" w:sz="0" w:space="0" w:color="auto"/>
        <w:right w:val="none" w:sz="0" w:space="0" w:color="auto"/>
      </w:divBdr>
    </w:div>
    <w:div w:id="246501007">
      <w:marLeft w:val="480"/>
      <w:marRight w:val="0"/>
      <w:marTop w:val="0"/>
      <w:marBottom w:val="0"/>
      <w:divBdr>
        <w:top w:val="none" w:sz="0" w:space="0" w:color="auto"/>
        <w:left w:val="none" w:sz="0" w:space="0" w:color="auto"/>
        <w:bottom w:val="none" w:sz="0" w:space="0" w:color="auto"/>
        <w:right w:val="none" w:sz="0" w:space="0" w:color="auto"/>
      </w:divBdr>
    </w:div>
    <w:div w:id="246502497">
      <w:marLeft w:val="480"/>
      <w:marRight w:val="0"/>
      <w:marTop w:val="0"/>
      <w:marBottom w:val="0"/>
      <w:divBdr>
        <w:top w:val="none" w:sz="0" w:space="0" w:color="auto"/>
        <w:left w:val="none" w:sz="0" w:space="0" w:color="auto"/>
        <w:bottom w:val="none" w:sz="0" w:space="0" w:color="auto"/>
        <w:right w:val="none" w:sz="0" w:space="0" w:color="auto"/>
      </w:divBdr>
    </w:div>
    <w:div w:id="246548460">
      <w:marLeft w:val="480"/>
      <w:marRight w:val="0"/>
      <w:marTop w:val="0"/>
      <w:marBottom w:val="0"/>
      <w:divBdr>
        <w:top w:val="none" w:sz="0" w:space="0" w:color="auto"/>
        <w:left w:val="none" w:sz="0" w:space="0" w:color="auto"/>
        <w:bottom w:val="none" w:sz="0" w:space="0" w:color="auto"/>
        <w:right w:val="none" w:sz="0" w:space="0" w:color="auto"/>
      </w:divBdr>
    </w:div>
    <w:div w:id="246616717">
      <w:marLeft w:val="480"/>
      <w:marRight w:val="0"/>
      <w:marTop w:val="0"/>
      <w:marBottom w:val="0"/>
      <w:divBdr>
        <w:top w:val="none" w:sz="0" w:space="0" w:color="auto"/>
        <w:left w:val="none" w:sz="0" w:space="0" w:color="auto"/>
        <w:bottom w:val="none" w:sz="0" w:space="0" w:color="auto"/>
        <w:right w:val="none" w:sz="0" w:space="0" w:color="auto"/>
      </w:divBdr>
    </w:div>
    <w:div w:id="246617254">
      <w:marLeft w:val="480"/>
      <w:marRight w:val="0"/>
      <w:marTop w:val="0"/>
      <w:marBottom w:val="0"/>
      <w:divBdr>
        <w:top w:val="none" w:sz="0" w:space="0" w:color="auto"/>
        <w:left w:val="none" w:sz="0" w:space="0" w:color="auto"/>
        <w:bottom w:val="none" w:sz="0" w:space="0" w:color="auto"/>
        <w:right w:val="none" w:sz="0" w:space="0" w:color="auto"/>
      </w:divBdr>
    </w:div>
    <w:div w:id="246619419">
      <w:marLeft w:val="480"/>
      <w:marRight w:val="0"/>
      <w:marTop w:val="0"/>
      <w:marBottom w:val="0"/>
      <w:divBdr>
        <w:top w:val="none" w:sz="0" w:space="0" w:color="auto"/>
        <w:left w:val="none" w:sz="0" w:space="0" w:color="auto"/>
        <w:bottom w:val="none" w:sz="0" w:space="0" w:color="auto"/>
        <w:right w:val="none" w:sz="0" w:space="0" w:color="auto"/>
      </w:divBdr>
    </w:div>
    <w:div w:id="246884399">
      <w:marLeft w:val="480"/>
      <w:marRight w:val="0"/>
      <w:marTop w:val="0"/>
      <w:marBottom w:val="0"/>
      <w:divBdr>
        <w:top w:val="none" w:sz="0" w:space="0" w:color="auto"/>
        <w:left w:val="none" w:sz="0" w:space="0" w:color="auto"/>
        <w:bottom w:val="none" w:sz="0" w:space="0" w:color="auto"/>
        <w:right w:val="none" w:sz="0" w:space="0" w:color="auto"/>
      </w:divBdr>
    </w:div>
    <w:div w:id="247007494">
      <w:marLeft w:val="480"/>
      <w:marRight w:val="0"/>
      <w:marTop w:val="0"/>
      <w:marBottom w:val="0"/>
      <w:divBdr>
        <w:top w:val="none" w:sz="0" w:space="0" w:color="auto"/>
        <w:left w:val="none" w:sz="0" w:space="0" w:color="auto"/>
        <w:bottom w:val="none" w:sz="0" w:space="0" w:color="auto"/>
        <w:right w:val="none" w:sz="0" w:space="0" w:color="auto"/>
      </w:divBdr>
    </w:div>
    <w:div w:id="247035753">
      <w:marLeft w:val="480"/>
      <w:marRight w:val="0"/>
      <w:marTop w:val="0"/>
      <w:marBottom w:val="0"/>
      <w:divBdr>
        <w:top w:val="none" w:sz="0" w:space="0" w:color="auto"/>
        <w:left w:val="none" w:sz="0" w:space="0" w:color="auto"/>
        <w:bottom w:val="none" w:sz="0" w:space="0" w:color="auto"/>
        <w:right w:val="none" w:sz="0" w:space="0" w:color="auto"/>
      </w:divBdr>
    </w:div>
    <w:div w:id="247077214">
      <w:marLeft w:val="480"/>
      <w:marRight w:val="0"/>
      <w:marTop w:val="0"/>
      <w:marBottom w:val="0"/>
      <w:divBdr>
        <w:top w:val="none" w:sz="0" w:space="0" w:color="auto"/>
        <w:left w:val="none" w:sz="0" w:space="0" w:color="auto"/>
        <w:bottom w:val="none" w:sz="0" w:space="0" w:color="auto"/>
        <w:right w:val="none" w:sz="0" w:space="0" w:color="auto"/>
      </w:divBdr>
    </w:div>
    <w:div w:id="247084058">
      <w:marLeft w:val="480"/>
      <w:marRight w:val="0"/>
      <w:marTop w:val="0"/>
      <w:marBottom w:val="0"/>
      <w:divBdr>
        <w:top w:val="none" w:sz="0" w:space="0" w:color="auto"/>
        <w:left w:val="none" w:sz="0" w:space="0" w:color="auto"/>
        <w:bottom w:val="none" w:sz="0" w:space="0" w:color="auto"/>
        <w:right w:val="none" w:sz="0" w:space="0" w:color="auto"/>
      </w:divBdr>
    </w:div>
    <w:div w:id="247084086">
      <w:marLeft w:val="480"/>
      <w:marRight w:val="0"/>
      <w:marTop w:val="0"/>
      <w:marBottom w:val="0"/>
      <w:divBdr>
        <w:top w:val="none" w:sz="0" w:space="0" w:color="auto"/>
        <w:left w:val="none" w:sz="0" w:space="0" w:color="auto"/>
        <w:bottom w:val="none" w:sz="0" w:space="0" w:color="auto"/>
        <w:right w:val="none" w:sz="0" w:space="0" w:color="auto"/>
      </w:divBdr>
    </w:div>
    <w:div w:id="247084901">
      <w:marLeft w:val="480"/>
      <w:marRight w:val="0"/>
      <w:marTop w:val="0"/>
      <w:marBottom w:val="0"/>
      <w:divBdr>
        <w:top w:val="none" w:sz="0" w:space="0" w:color="auto"/>
        <w:left w:val="none" w:sz="0" w:space="0" w:color="auto"/>
        <w:bottom w:val="none" w:sz="0" w:space="0" w:color="auto"/>
        <w:right w:val="none" w:sz="0" w:space="0" w:color="auto"/>
      </w:divBdr>
    </w:div>
    <w:div w:id="247154116">
      <w:marLeft w:val="480"/>
      <w:marRight w:val="0"/>
      <w:marTop w:val="0"/>
      <w:marBottom w:val="0"/>
      <w:divBdr>
        <w:top w:val="none" w:sz="0" w:space="0" w:color="auto"/>
        <w:left w:val="none" w:sz="0" w:space="0" w:color="auto"/>
        <w:bottom w:val="none" w:sz="0" w:space="0" w:color="auto"/>
        <w:right w:val="none" w:sz="0" w:space="0" w:color="auto"/>
      </w:divBdr>
    </w:div>
    <w:div w:id="247228077">
      <w:marLeft w:val="480"/>
      <w:marRight w:val="0"/>
      <w:marTop w:val="0"/>
      <w:marBottom w:val="0"/>
      <w:divBdr>
        <w:top w:val="none" w:sz="0" w:space="0" w:color="auto"/>
        <w:left w:val="none" w:sz="0" w:space="0" w:color="auto"/>
        <w:bottom w:val="none" w:sz="0" w:space="0" w:color="auto"/>
        <w:right w:val="none" w:sz="0" w:space="0" w:color="auto"/>
      </w:divBdr>
    </w:div>
    <w:div w:id="247229357">
      <w:marLeft w:val="480"/>
      <w:marRight w:val="0"/>
      <w:marTop w:val="0"/>
      <w:marBottom w:val="0"/>
      <w:divBdr>
        <w:top w:val="none" w:sz="0" w:space="0" w:color="auto"/>
        <w:left w:val="none" w:sz="0" w:space="0" w:color="auto"/>
        <w:bottom w:val="none" w:sz="0" w:space="0" w:color="auto"/>
        <w:right w:val="none" w:sz="0" w:space="0" w:color="auto"/>
      </w:divBdr>
    </w:div>
    <w:div w:id="247229946">
      <w:marLeft w:val="480"/>
      <w:marRight w:val="0"/>
      <w:marTop w:val="0"/>
      <w:marBottom w:val="0"/>
      <w:divBdr>
        <w:top w:val="none" w:sz="0" w:space="0" w:color="auto"/>
        <w:left w:val="none" w:sz="0" w:space="0" w:color="auto"/>
        <w:bottom w:val="none" w:sz="0" w:space="0" w:color="auto"/>
        <w:right w:val="none" w:sz="0" w:space="0" w:color="auto"/>
      </w:divBdr>
    </w:div>
    <w:div w:id="247346056">
      <w:marLeft w:val="480"/>
      <w:marRight w:val="0"/>
      <w:marTop w:val="0"/>
      <w:marBottom w:val="0"/>
      <w:divBdr>
        <w:top w:val="none" w:sz="0" w:space="0" w:color="auto"/>
        <w:left w:val="none" w:sz="0" w:space="0" w:color="auto"/>
        <w:bottom w:val="none" w:sz="0" w:space="0" w:color="auto"/>
        <w:right w:val="none" w:sz="0" w:space="0" w:color="auto"/>
      </w:divBdr>
    </w:div>
    <w:div w:id="247541032">
      <w:marLeft w:val="480"/>
      <w:marRight w:val="0"/>
      <w:marTop w:val="0"/>
      <w:marBottom w:val="0"/>
      <w:divBdr>
        <w:top w:val="none" w:sz="0" w:space="0" w:color="auto"/>
        <w:left w:val="none" w:sz="0" w:space="0" w:color="auto"/>
        <w:bottom w:val="none" w:sz="0" w:space="0" w:color="auto"/>
        <w:right w:val="none" w:sz="0" w:space="0" w:color="auto"/>
      </w:divBdr>
    </w:div>
    <w:div w:id="247541638">
      <w:marLeft w:val="480"/>
      <w:marRight w:val="0"/>
      <w:marTop w:val="0"/>
      <w:marBottom w:val="0"/>
      <w:divBdr>
        <w:top w:val="none" w:sz="0" w:space="0" w:color="auto"/>
        <w:left w:val="none" w:sz="0" w:space="0" w:color="auto"/>
        <w:bottom w:val="none" w:sz="0" w:space="0" w:color="auto"/>
        <w:right w:val="none" w:sz="0" w:space="0" w:color="auto"/>
      </w:divBdr>
    </w:div>
    <w:div w:id="247618175">
      <w:marLeft w:val="480"/>
      <w:marRight w:val="0"/>
      <w:marTop w:val="0"/>
      <w:marBottom w:val="0"/>
      <w:divBdr>
        <w:top w:val="none" w:sz="0" w:space="0" w:color="auto"/>
        <w:left w:val="none" w:sz="0" w:space="0" w:color="auto"/>
        <w:bottom w:val="none" w:sz="0" w:space="0" w:color="auto"/>
        <w:right w:val="none" w:sz="0" w:space="0" w:color="auto"/>
      </w:divBdr>
    </w:div>
    <w:div w:id="247622364">
      <w:marLeft w:val="480"/>
      <w:marRight w:val="0"/>
      <w:marTop w:val="0"/>
      <w:marBottom w:val="0"/>
      <w:divBdr>
        <w:top w:val="none" w:sz="0" w:space="0" w:color="auto"/>
        <w:left w:val="none" w:sz="0" w:space="0" w:color="auto"/>
        <w:bottom w:val="none" w:sz="0" w:space="0" w:color="auto"/>
        <w:right w:val="none" w:sz="0" w:space="0" w:color="auto"/>
      </w:divBdr>
    </w:div>
    <w:div w:id="247689148">
      <w:marLeft w:val="480"/>
      <w:marRight w:val="0"/>
      <w:marTop w:val="0"/>
      <w:marBottom w:val="0"/>
      <w:divBdr>
        <w:top w:val="none" w:sz="0" w:space="0" w:color="auto"/>
        <w:left w:val="none" w:sz="0" w:space="0" w:color="auto"/>
        <w:bottom w:val="none" w:sz="0" w:space="0" w:color="auto"/>
        <w:right w:val="none" w:sz="0" w:space="0" w:color="auto"/>
      </w:divBdr>
    </w:div>
    <w:div w:id="247690050">
      <w:marLeft w:val="480"/>
      <w:marRight w:val="0"/>
      <w:marTop w:val="0"/>
      <w:marBottom w:val="0"/>
      <w:divBdr>
        <w:top w:val="none" w:sz="0" w:space="0" w:color="auto"/>
        <w:left w:val="none" w:sz="0" w:space="0" w:color="auto"/>
        <w:bottom w:val="none" w:sz="0" w:space="0" w:color="auto"/>
        <w:right w:val="none" w:sz="0" w:space="0" w:color="auto"/>
      </w:divBdr>
    </w:div>
    <w:div w:id="247733032">
      <w:marLeft w:val="480"/>
      <w:marRight w:val="0"/>
      <w:marTop w:val="0"/>
      <w:marBottom w:val="0"/>
      <w:divBdr>
        <w:top w:val="none" w:sz="0" w:space="0" w:color="auto"/>
        <w:left w:val="none" w:sz="0" w:space="0" w:color="auto"/>
        <w:bottom w:val="none" w:sz="0" w:space="0" w:color="auto"/>
        <w:right w:val="none" w:sz="0" w:space="0" w:color="auto"/>
      </w:divBdr>
    </w:div>
    <w:div w:id="247733630">
      <w:marLeft w:val="480"/>
      <w:marRight w:val="0"/>
      <w:marTop w:val="0"/>
      <w:marBottom w:val="0"/>
      <w:divBdr>
        <w:top w:val="none" w:sz="0" w:space="0" w:color="auto"/>
        <w:left w:val="none" w:sz="0" w:space="0" w:color="auto"/>
        <w:bottom w:val="none" w:sz="0" w:space="0" w:color="auto"/>
        <w:right w:val="none" w:sz="0" w:space="0" w:color="auto"/>
      </w:divBdr>
    </w:div>
    <w:div w:id="247737250">
      <w:marLeft w:val="480"/>
      <w:marRight w:val="0"/>
      <w:marTop w:val="0"/>
      <w:marBottom w:val="0"/>
      <w:divBdr>
        <w:top w:val="none" w:sz="0" w:space="0" w:color="auto"/>
        <w:left w:val="none" w:sz="0" w:space="0" w:color="auto"/>
        <w:bottom w:val="none" w:sz="0" w:space="0" w:color="auto"/>
        <w:right w:val="none" w:sz="0" w:space="0" w:color="auto"/>
      </w:divBdr>
    </w:div>
    <w:div w:id="247809462">
      <w:marLeft w:val="480"/>
      <w:marRight w:val="0"/>
      <w:marTop w:val="0"/>
      <w:marBottom w:val="0"/>
      <w:divBdr>
        <w:top w:val="none" w:sz="0" w:space="0" w:color="auto"/>
        <w:left w:val="none" w:sz="0" w:space="0" w:color="auto"/>
        <w:bottom w:val="none" w:sz="0" w:space="0" w:color="auto"/>
        <w:right w:val="none" w:sz="0" w:space="0" w:color="auto"/>
      </w:divBdr>
    </w:div>
    <w:div w:id="247882459">
      <w:marLeft w:val="480"/>
      <w:marRight w:val="0"/>
      <w:marTop w:val="0"/>
      <w:marBottom w:val="0"/>
      <w:divBdr>
        <w:top w:val="none" w:sz="0" w:space="0" w:color="auto"/>
        <w:left w:val="none" w:sz="0" w:space="0" w:color="auto"/>
        <w:bottom w:val="none" w:sz="0" w:space="0" w:color="auto"/>
        <w:right w:val="none" w:sz="0" w:space="0" w:color="auto"/>
      </w:divBdr>
    </w:div>
    <w:div w:id="247925110">
      <w:marLeft w:val="480"/>
      <w:marRight w:val="0"/>
      <w:marTop w:val="0"/>
      <w:marBottom w:val="0"/>
      <w:divBdr>
        <w:top w:val="none" w:sz="0" w:space="0" w:color="auto"/>
        <w:left w:val="none" w:sz="0" w:space="0" w:color="auto"/>
        <w:bottom w:val="none" w:sz="0" w:space="0" w:color="auto"/>
        <w:right w:val="none" w:sz="0" w:space="0" w:color="auto"/>
      </w:divBdr>
    </w:div>
    <w:div w:id="248009342">
      <w:marLeft w:val="480"/>
      <w:marRight w:val="0"/>
      <w:marTop w:val="0"/>
      <w:marBottom w:val="0"/>
      <w:divBdr>
        <w:top w:val="none" w:sz="0" w:space="0" w:color="auto"/>
        <w:left w:val="none" w:sz="0" w:space="0" w:color="auto"/>
        <w:bottom w:val="none" w:sz="0" w:space="0" w:color="auto"/>
        <w:right w:val="none" w:sz="0" w:space="0" w:color="auto"/>
      </w:divBdr>
    </w:div>
    <w:div w:id="248080096">
      <w:marLeft w:val="480"/>
      <w:marRight w:val="0"/>
      <w:marTop w:val="0"/>
      <w:marBottom w:val="0"/>
      <w:divBdr>
        <w:top w:val="none" w:sz="0" w:space="0" w:color="auto"/>
        <w:left w:val="none" w:sz="0" w:space="0" w:color="auto"/>
        <w:bottom w:val="none" w:sz="0" w:space="0" w:color="auto"/>
        <w:right w:val="none" w:sz="0" w:space="0" w:color="auto"/>
      </w:divBdr>
    </w:div>
    <w:div w:id="248081124">
      <w:marLeft w:val="480"/>
      <w:marRight w:val="0"/>
      <w:marTop w:val="0"/>
      <w:marBottom w:val="0"/>
      <w:divBdr>
        <w:top w:val="none" w:sz="0" w:space="0" w:color="auto"/>
        <w:left w:val="none" w:sz="0" w:space="0" w:color="auto"/>
        <w:bottom w:val="none" w:sz="0" w:space="0" w:color="auto"/>
        <w:right w:val="none" w:sz="0" w:space="0" w:color="auto"/>
      </w:divBdr>
    </w:div>
    <w:div w:id="248081886">
      <w:marLeft w:val="480"/>
      <w:marRight w:val="0"/>
      <w:marTop w:val="0"/>
      <w:marBottom w:val="0"/>
      <w:divBdr>
        <w:top w:val="none" w:sz="0" w:space="0" w:color="auto"/>
        <w:left w:val="none" w:sz="0" w:space="0" w:color="auto"/>
        <w:bottom w:val="none" w:sz="0" w:space="0" w:color="auto"/>
        <w:right w:val="none" w:sz="0" w:space="0" w:color="auto"/>
      </w:divBdr>
    </w:div>
    <w:div w:id="248125996">
      <w:marLeft w:val="480"/>
      <w:marRight w:val="0"/>
      <w:marTop w:val="0"/>
      <w:marBottom w:val="0"/>
      <w:divBdr>
        <w:top w:val="none" w:sz="0" w:space="0" w:color="auto"/>
        <w:left w:val="none" w:sz="0" w:space="0" w:color="auto"/>
        <w:bottom w:val="none" w:sz="0" w:space="0" w:color="auto"/>
        <w:right w:val="none" w:sz="0" w:space="0" w:color="auto"/>
      </w:divBdr>
    </w:div>
    <w:div w:id="248151384">
      <w:marLeft w:val="480"/>
      <w:marRight w:val="0"/>
      <w:marTop w:val="0"/>
      <w:marBottom w:val="0"/>
      <w:divBdr>
        <w:top w:val="none" w:sz="0" w:space="0" w:color="auto"/>
        <w:left w:val="none" w:sz="0" w:space="0" w:color="auto"/>
        <w:bottom w:val="none" w:sz="0" w:space="0" w:color="auto"/>
        <w:right w:val="none" w:sz="0" w:space="0" w:color="auto"/>
      </w:divBdr>
    </w:div>
    <w:div w:id="248194255">
      <w:marLeft w:val="480"/>
      <w:marRight w:val="0"/>
      <w:marTop w:val="0"/>
      <w:marBottom w:val="0"/>
      <w:divBdr>
        <w:top w:val="none" w:sz="0" w:space="0" w:color="auto"/>
        <w:left w:val="none" w:sz="0" w:space="0" w:color="auto"/>
        <w:bottom w:val="none" w:sz="0" w:space="0" w:color="auto"/>
        <w:right w:val="none" w:sz="0" w:space="0" w:color="auto"/>
      </w:divBdr>
    </w:div>
    <w:div w:id="248200980">
      <w:marLeft w:val="480"/>
      <w:marRight w:val="0"/>
      <w:marTop w:val="0"/>
      <w:marBottom w:val="0"/>
      <w:divBdr>
        <w:top w:val="none" w:sz="0" w:space="0" w:color="auto"/>
        <w:left w:val="none" w:sz="0" w:space="0" w:color="auto"/>
        <w:bottom w:val="none" w:sz="0" w:space="0" w:color="auto"/>
        <w:right w:val="none" w:sz="0" w:space="0" w:color="auto"/>
      </w:divBdr>
    </w:div>
    <w:div w:id="248275734">
      <w:marLeft w:val="480"/>
      <w:marRight w:val="0"/>
      <w:marTop w:val="0"/>
      <w:marBottom w:val="0"/>
      <w:divBdr>
        <w:top w:val="none" w:sz="0" w:space="0" w:color="auto"/>
        <w:left w:val="none" w:sz="0" w:space="0" w:color="auto"/>
        <w:bottom w:val="none" w:sz="0" w:space="0" w:color="auto"/>
        <w:right w:val="none" w:sz="0" w:space="0" w:color="auto"/>
      </w:divBdr>
    </w:div>
    <w:div w:id="248277630">
      <w:marLeft w:val="480"/>
      <w:marRight w:val="0"/>
      <w:marTop w:val="0"/>
      <w:marBottom w:val="0"/>
      <w:divBdr>
        <w:top w:val="none" w:sz="0" w:space="0" w:color="auto"/>
        <w:left w:val="none" w:sz="0" w:space="0" w:color="auto"/>
        <w:bottom w:val="none" w:sz="0" w:space="0" w:color="auto"/>
        <w:right w:val="none" w:sz="0" w:space="0" w:color="auto"/>
      </w:divBdr>
    </w:div>
    <w:div w:id="248394670">
      <w:marLeft w:val="480"/>
      <w:marRight w:val="0"/>
      <w:marTop w:val="0"/>
      <w:marBottom w:val="0"/>
      <w:divBdr>
        <w:top w:val="none" w:sz="0" w:space="0" w:color="auto"/>
        <w:left w:val="none" w:sz="0" w:space="0" w:color="auto"/>
        <w:bottom w:val="none" w:sz="0" w:space="0" w:color="auto"/>
        <w:right w:val="none" w:sz="0" w:space="0" w:color="auto"/>
      </w:divBdr>
    </w:div>
    <w:div w:id="248465113">
      <w:marLeft w:val="480"/>
      <w:marRight w:val="0"/>
      <w:marTop w:val="0"/>
      <w:marBottom w:val="0"/>
      <w:divBdr>
        <w:top w:val="none" w:sz="0" w:space="0" w:color="auto"/>
        <w:left w:val="none" w:sz="0" w:space="0" w:color="auto"/>
        <w:bottom w:val="none" w:sz="0" w:space="0" w:color="auto"/>
        <w:right w:val="none" w:sz="0" w:space="0" w:color="auto"/>
      </w:divBdr>
    </w:div>
    <w:div w:id="248465865">
      <w:marLeft w:val="480"/>
      <w:marRight w:val="0"/>
      <w:marTop w:val="0"/>
      <w:marBottom w:val="0"/>
      <w:divBdr>
        <w:top w:val="none" w:sz="0" w:space="0" w:color="auto"/>
        <w:left w:val="none" w:sz="0" w:space="0" w:color="auto"/>
        <w:bottom w:val="none" w:sz="0" w:space="0" w:color="auto"/>
        <w:right w:val="none" w:sz="0" w:space="0" w:color="auto"/>
      </w:divBdr>
    </w:div>
    <w:div w:id="248467539">
      <w:marLeft w:val="480"/>
      <w:marRight w:val="0"/>
      <w:marTop w:val="0"/>
      <w:marBottom w:val="0"/>
      <w:divBdr>
        <w:top w:val="none" w:sz="0" w:space="0" w:color="auto"/>
        <w:left w:val="none" w:sz="0" w:space="0" w:color="auto"/>
        <w:bottom w:val="none" w:sz="0" w:space="0" w:color="auto"/>
        <w:right w:val="none" w:sz="0" w:space="0" w:color="auto"/>
      </w:divBdr>
    </w:div>
    <w:div w:id="248468886">
      <w:marLeft w:val="480"/>
      <w:marRight w:val="0"/>
      <w:marTop w:val="0"/>
      <w:marBottom w:val="0"/>
      <w:divBdr>
        <w:top w:val="none" w:sz="0" w:space="0" w:color="auto"/>
        <w:left w:val="none" w:sz="0" w:space="0" w:color="auto"/>
        <w:bottom w:val="none" w:sz="0" w:space="0" w:color="auto"/>
        <w:right w:val="none" w:sz="0" w:space="0" w:color="auto"/>
      </w:divBdr>
    </w:div>
    <w:div w:id="248582027">
      <w:marLeft w:val="480"/>
      <w:marRight w:val="0"/>
      <w:marTop w:val="0"/>
      <w:marBottom w:val="0"/>
      <w:divBdr>
        <w:top w:val="none" w:sz="0" w:space="0" w:color="auto"/>
        <w:left w:val="none" w:sz="0" w:space="0" w:color="auto"/>
        <w:bottom w:val="none" w:sz="0" w:space="0" w:color="auto"/>
        <w:right w:val="none" w:sz="0" w:space="0" w:color="auto"/>
      </w:divBdr>
    </w:div>
    <w:div w:id="248588144">
      <w:marLeft w:val="480"/>
      <w:marRight w:val="0"/>
      <w:marTop w:val="0"/>
      <w:marBottom w:val="0"/>
      <w:divBdr>
        <w:top w:val="none" w:sz="0" w:space="0" w:color="auto"/>
        <w:left w:val="none" w:sz="0" w:space="0" w:color="auto"/>
        <w:bottom w:val="none" w:sz="0" w:space="0" w:color="auto"/>
        <w:right w:val="none" w:sz="0" w:space="0" w:color="auto"/>
      </w:divBdr>
    </w:div>
    <w:div w:id="248661268">
      <w:marLeft w:val="480"/>
      <w:marRight w:val="0"/>
      <w:marTop w:val="0"/>
      <w:marBottom w:val="0"/>
      <w:divBdr>
        <w:top w:val="none" w:sz="0" w:space="0" w:color="auto"/>
        <w:left w:val="none" w:sz="0" w:space="0" w:color="auto"/>
        <w:bottom w:val="none" w:sz="0" w:space="0" w:color="auto"/>
        <w:right w:val="none" w:sz="0" w:space="0" w:color="auto"/>
      </w:divBdr>
    </w:div>
    <w:div w:id="248662082">
      <w:marLeft w:val="480"/>
      <w:marRight w:val="0"/>
      <w:marTop w:val="0"/>
      <w:marBottom w:val="0"/>
      <w:divBdr>
        <w:top w:val="none" w:sz="0" w:space="0" w:color="auto"/>
        <w:left w:val="none" w:sz="0" w:space="0" w:color="auto"/>
        <w:bottom w:val="none" w:sz="0" w:space="0" w:color="auto"/>
        <w:right w:val="none" w:sz="0" w:space="0" w:color="auto"/>
      </w:divBdr>
    </w:div>
    <w:div w:id="248665045">
      <w:marLeft w:val="480"/>
      <w:marRight w:val="0"/>
      <w:marTop w:val="0"/>
      <w:marBottom w:val="0"/>
      <w:divBdr>
        <w:top w:val="none" w:sz="0" w:space="0" w:color="auto"/>
        <w:left w:val="none" w:sz="0" w:space="0" w:color="auto"/>
        <w:bottom w:val="none" w:sz="0" w:space="0" w:color="auto"/>
        <w:right w:val="none" w:sz="0" w:space="0" w:color="auto"/>
      </w:divBdr>
    </w:div>
    <w:div w:id="248777624">
      <w:marLeft w:val="480"/>
      <w:marRight w:val="0"/>
      <w:marTop w:val="0"/>
      <w:marBottom w:val="0"/>
      <w:divBdr>
        <w:top w:val="none" w:sz="0" w:space="0" w:color="auto"/>
        <w:left w:val="none" w:sz="0" w:space="0" w:color="auto"/>
        <w:bottom w:val="none" w:sz="0" w:space="0" w:color="auto"/>
        <w:right w:val="none" w:sz="0" w:space="0" w:color="auto"/>
      </w:divBdr>
    </w:div>
    <w:div w:id="248778785">
      <w:marLeft w:val="480"/>
      <w:marRight w:val="0"/>
      <w:marTop w:val="0"/>
      <w:marBottom w:val="0"/>
      <w:divBdr>
        <w:top w:val="none" w:sz="0" w:space="0" w:color="auto"/>
        <w:left w:val="none" w:sz="0" w:space="0" w:color="auto"/>
        <w:bottom w:val="none" w:sz="0" w:space="0" w:color="auto"/>
        <w:right w:val="none" w:sz="0" w:space="0" w:color="auto"/>
      </w:divBdr>
    </w:div>
    <w:div w:id="248781350">
      <w:marLeft w:val="480"/>
      <w:marRight w:val="0"/>
      <w:marTop w:val="0"/>
      <w:marBottom w:val="0"/>
      <w:divBdr>
        <w:top w:val="none" w:sz="0" w:space="0" w:color="auto"/>
        <w:left w:val="none" w:sz="0" w:space="0" w:color="auto"/>
        <w:bottom w:val="none" w:sz="0" w:space="0" w:color="auto"/>
        <w:right w:val="none" w:sz="0" w:space="0" w:color="auto"/>
      </w:divBdr>
    </w:div>
    <w:div w:id="248851947">
      <w:marLeft w:val="480"/>
      <w:marRight w:val="0"/>
      <w:marTop w:val="0"/>
      <w:marBottom w:val="0"/>
      <w:divBdr>
        <w:top w:val="none" w:sz="0" w:space="0" w:color="auto"/>
        <w:left w:val="none" w:sz="0" w:space="0" w:color="auto"/>
        <w:bottom w:val="none" w:sz="0" w:space="0" w:color="auto"/>
        <w:right w:val="none" w:sz="0" w:space="0" w:color="auto"/>
      </w:divBdr>
    </w:div>
    <w:div w:id="248857241">
      <w:marLeft w:val="480"/>
      <w:marRight w:val="0"/>
      <w:marTop w:val="0"/>
      <w:marBottom w:val="0"/>
      <w:divBdr>
        <w:top w:val="none" w:sz="0" w:space="0" w:color="auto"/>
        <w:left w:val="none" w:sz="0" w:space="0" w:color="auto"/>
        <w:bottom w:val="none" w:sz="0" w:space="0" w:color="auto"/>
        <w:right w:val="none" w:sz="0" w:space="0" w:color="auto"/>
      </w:divBdr>
    </w:div>
    <w:div w:id="248924915">
      <w:marLeft w:val="480"/>
      <w:marRight w:val="0"/>
      <w:marTop w:val="0"/>
      <w:marBottom w:val="0"/>
      <w:divBdr>
        <w:top w:val="none" w:sz="0" w:space="0" w:color="auto"/>
        <w:left w:val="none" w:sz="0" w:space="0" w:color="auto"/>
        <w:bottom w:val="none" w:sz="0" w:space="0" w:color="auto"/>
        <w:right w:val="none" w:sz="0" w:space="0" w:color="auto"/>
      </w:divBdr>
    </w:div>
    <w:div w:id="248926076">
      <w:marLeft w:val="480"/>
      <w:marRight w:val="0"/>
      <w:marTop w:val="0"/>
      <w:marBottom w:val="0"/>
      <w:divBdr>
        <w:top w:val="none" w:sz="0" w:space="0" w:color="auto"/>
        <w:left w:val="none" w:sz="0" w:space="0" w:color="auto"/>
        <w:bottom w:val="none" w:sz="0" w:space="0" w:color="auto"/>
        <w:right w:val="none" w:sz="0" w:space="0" w:color="auto"/>
      </w:divBdr>
    </w:div>
    <w:div w:id="248926364">
      <w:marLeft w:val="480"/>
      <w:marRight w:val="0"/>
      <w:marTop w:val="0"/>
      <w:marBottom w:val="0"/>
      <w:divBdr>
        <w:top w:val="none" w:sz="0" w:space="0" w:color="auto"/>
        <w:left w:val="none" w:sz="0" w:space="0" w:color="auto"/>
        <w:bottom w:val="none" w:sz="0" w:space="0" w:color="auto"/>
        <w:right w:val="none" w:sz="0" w:space="0" w:color="auto"/>
      </w:divBdr>
    </w:div>
    <w:div w:id="248974297">
      <w:marLeft w:val="480"/>
      <w:marRight w:val="0"/>
      <w:marTop w:val="0"/>
      <w:marBottom w:val="0"/>
      <w:divBdr>
        <w:top w:val="none" w:sz="0" w:space="0" w:color="auto"/>
        <w:left w:val="none" w:sz="0" w:space="0" w:color="auto"/>
        <w:bottom w:val="none" w:sz="0" w:space="0" w:color="auto"/>
        <w:right w:val="none" w:sz="0" w:space="0" w:color="auto"/>
      </w:divBdr>
    </w:div>
    <w:div w:id="249002304">
      <w:marLeft w:val="480"/>
      <w:marRight w:val="0"/>
      <w:marTop w:val="0"/>
      <w:marBottom w:val="0"/>
      <w:divBdr>
        <w:top w:val="none" w:sz="0" w:space="0" w:color="auto"/>
        <w:left w:val="none" w:sz="0" w:space="0" w:color="auto"/>
        <w:bottom w:val="none" w:sz="0" w:space="0" w:color="auto"/>
        <w:right w:val="none" w:sz="0" w:space="0" w:color="auto"/>
      </w:divBdr>
    </w:div>
    <w:div w:id="249050702">
      <w:marLeft w:val="480"/>
      <w:marRight w:val="0"/>
      <w:marTop w:val="0"/>
      <w:marBottom w:val="0"/>
      <w:divBdr>
        <w:top w:val="none" w:sz="0" w:space="0" w:color="auto"/>
        <w:left w:val="none" w:sz="0" w:space="0" w:color="auto"/>
        <w:bottom w:val="none" w:sz="0" w:space="0" w:color="auto"/>
        <w:right w:val="none" w:sz="0" w:space="0" w:color="auto"/>
      </w:divBdr>
    </w:div>
    <w:div w:id="249119865">
      <w:marLeft w:val="480"/>
      <w:marRight w:val="0"/>
      <w:marTop w:val="0"/>
      <w:marBottom w:val="0"/>
      <w:divBdr>
        <w:top w:val="none" w:sz="0" w:space="0" w:color="auto"/>
        <w:left w:val="none" w:sz="0" w:space="0" w:color="auto"/>
        <w:bottom w:val="none" w:sz="0" w:space="0" w:color="auto"/>
        <w:right w:val="none" w:sz="0" w:space="0" w:color="auto"/>
      </w:divBdr>
    </w:div>
    <w:div w:id="249167959">
      <w:marLeft w:val="480"/>
      <w:marRight w:val="0"/>
      <w:marTop w:val="0"/>
      <w:marBottom w:val="0"/>
      <w:divBdr>
        <w:top w:val="none" w:sz="0" w:space="0" w:color="auto"/>
        <w:left w:val="none" w:sz="0" w:space="0" w:color="auto"/>
        <w:bottom w:val="none" w:sz="0" w:space="0" w:color="auto"/>
        <w:right w:val="none" w:sz="0" w:space="0" w:color="auto"/>
      </w:divBdr>
    </w:div>
    <w:div w:id="249167978">
      <w:marLeft w:val="480"/>
      <w:marRight w:val="0"/>
      <w:marTop w:val="0"/>
      <w:marBottom w:val="0"/>
      <w:divBdr>
        <w:top w:val="none" w:sz="0" w:space="0" w:color="auto"/>
        <w:left w:val="none" w:sz="0" w:space="0" w:color="auto"/>
        <w:bottom w:val="none" w:sz="0" w:space="0" w:color="auto"/>
        <w:right w:val="none" w:sz="0" w:space="0" w:color="auto"/>
      </w:divBdr>
    </w:div>
    <w:div w:id="249193102">
      <w:marLeft w:val="480"/>
      <w:marRight w:val="0"/>
      <w:marTop w:val="0"/>
      <w:marBottom w:val="0"/>
      <w:divBdr>
        <w:top w:val="none" w:sz="0" w:space="0" w:color="auto"/>
        <w:left w:val="none" w:sz="0" w:space="0" w:color="auto"/>
        <w:bottom w:val="none" w:sz="0" w:space="0" w:color="auto"/>
        <w:right w:val="none" w:sz="0" w:space="0" w:color="auto"/>
      </w:divBdr>
    </w:div>
    <w:div w:id="249237048">
      <w:marLeft w:val="480"/>
      <w:marRight w:val="0"/>
      <w:marTop w:val="0"/>
      <w:marBottom w:val="0"/>
      <w:divBdr>
        <w:top w:val="none" w:sz="0" w:space="0" w:color="auto"/>
        <w:left w:val="none" w:sz="0" w:space="0" w:color="auto"/>
        <w:bottom w:val="none" w:sz="0" w:space="0" w:color="auto"/>
        <w:right w:val="none" w:sz="0" w:space="0" w:color="auto"/>
      </w:divBdr>
    </w:div>
    <w:div w:id="249317829">
      <w:marLeft w:val="480"/>
      <w:marRight w:val="0"/>
      <w:marTop w:val="0"/>
      <w:marBottom w:val="0"/>
      <w:divBdr>
        <w:top w:val="none" w:sz="0" w:space="0" w:color="auto"/>
        <w:left w:val="none" w:sz="0" w:space="0" w:color="auto"/>
        <w:bottom w:val="none" w:sz="0" w:space="0" w:color="auto"/>
        <w:right w:val="none" w:sz="0" w:space="0" w:color="auto"/>
      </w:divBdr>
    </w:div>
    <w:div w:id="249387627">
      <w:marLeft w:val="480"/>
      <w:marRight w:val="0"/>
      <w:marTop w:val="0"/>
      <w:marBottom w:val="0"/>
      <w:divBdr>
        <w:top w:val="none" w:sz="0" w:space="0" w:color="auto"/>
        <w:left w:val="none" w:sz="0" w:space="0" w:color="auto"/>
        <w:bottom w:val="none" w:sz="0" w:space="0" w:color="auto"/>
        <w:right w:val="none" w:sz="0" w:space="0" w:color="auto"/>
      </w:divBdr>
    </w:div>
    <w:div w:id="249387717">
      <w:marLeft w:val="480"/>
      <w:marRight w:val="0"/>
      <w:marTop w:val="0"/>
      <w:marBottom w:val="0"/>
      <w:divBdr>
        <w:top w:val="none" w:sz="0" w:space="0" w:color="auto"/>
        <w:left w:val="none" w:sz="0" w:space="0" w:color="auto"/>
        <w:bottom w:val="none" w:sz="0" w:space="0" w:color="auto"/>
        <w:right w:val="none" w:sz="0" w:space="0" w:color="auto"/>
      </w:divBdr>
    </w:div>
    <w:div w:id="249391313">
      <w:marLeft w:val="480"/>
      <w:marRight w:val="0"/>
      <w:marTop w:val="0"/>
      <w:marBottom w:val="0"/>
      <w:divBdr>
        <w:top w:val="none" w:sz="0" w:space="0" w:color="auto"/>
        <w:left w:val="none" w:sz="0" w:space="0" w:color="auto"/>
        <w:bottom w:val="none" w:sz="0" w:space="0" w:color="auto"/>
        <w:right w:val="none" w:sz="0" w:space="0" w:color="auto"/>
      </w:divBdr>
    </w:div>
    <w:div w:id="249432949">
      <w:marLeft w:val="480"/>
      <w:marRight w:val="0"/>
      <w:marTop w:val="0"/>
      <w:marBottom w:val="0"/>
      <w:divBdr>
        <w:top w:val="none" w:sz="0" w:space="0" w:color="auto"/>
        <w:left w:val="none" w:sz="0" w:space="0" w:color="auto"/>
        <w:bottom w:val="none" w:sz="0" w:space="0" w:color="auto"/>
        <w:right w:val="none" w:sz="0" w:space="0" w:color="auto"/>
      </w:divBdr>
    </w:div>
    <w:div w:id="249434789">
      <w:marLeft w:val="480"/>
      <w:marRight w:val="0"/>
      <w:marTop w:val="0"/>
      <w:marBottom w:val="0"/>
      <w:divBdr>
        <w:top w:val="none" w:sz="0" w:space="0" w:color="auto"/>
        <w:left w:val="none" w:sz="0" w:space="0" w:color="auto"/>
        <w:bottom w:val="none" w:sz="0" w:space="0" w:color="auto"/>
        <w:right w:val="none" w:sz="0" w:space="0" w:color="auto"/>
      </w:divBdr>
    </w:div>
    <w:div w:id="249437353">
      <w:marLeft w:val="480"/>
      <w:marRight w:val="0"/>
      <w:marTop w:val="0"/>
      <w:marBottom w:val="0"/>
      <w:divBdr>
        <w:top w:val="none" w:sz="0" w:space="0" w:color="auto"/>
        <w:left w:val="none" w:sz="0" w:space="0" w:color="auto"/>
        <w:bottom w:val="none" w:sz="0" w:space="0" w:color="auto"/>
        <w:right w:val="none" w:sz="0" w:space="0" w:color="auto"/>
      </w:divBdr>
    </w:div>
    <w:div w:id="249506394">
      <w:marLeft w:val="480"/>
      <w:marRight w:val="0"/>
      <w:marTop w:val="0"/>
      <w:marBottom w:val="0"/>
      <w:divBdr>
        <w:top w:val="none" w:sz="0" w:space="0" w:color="auto"/>
        <w:left w:val="none" w:sz="0" w:space="0" w:color="auto"/>
        <w:bottom w:val="none" w:sz="0" w:space="0" w:color="auto"/>
        <w:right w:val="none" w:sz="0" w:space="0" w:color="auto"/>
      </w:divBdr>
    </w:div>
    <w:div w:id="249508694">
      <w:marLeft w:val="480"/>
      <w:marRight w:val="0"/>
      <w:marTop w:val="0"/>
      <w:marBottom w:val="0"/>
      <w:divBdr>
        <w:top w:val="none" w:sz="0" w:space="0" w:color="auto"/>
        <w:left w:val="none" w:sz="0" w:space="0" w:color="auto"/>
        <w:bottom w:val="none" w:sz="0" w:space="0" w:color="auto"/>
        <w:right w:val="none" w:sz="0" w:space="0" w:color="auto"/>
      </w:divBdr>
    </w:div>
    <w:div w:id="249628035">
      <w:marLeft w:val="480"/>
      <w:marRight w:val="0"/>
      <w:marTop w:val="0"/>
      <w:marBottom w:val="0"/>
      <w:divBdr>
        <w:top w:val="none" w:sz="0" w:space="0" w:color="auto"/>
        <w:left w:val="none" w:sz="0" w:space="0" w:color="auto"/>
        <w:bottom w:val="none" w:sz="0" w:space="0" w:color="auto"/>
        <w:right w:val="none" w:sz="0" w:space="0" w:color="auto"/>
      </w:divBdr>
    </w:div>
    <w:div w:id="249703654">
      <w:marLeft w:val="480"/>
      <w:marRight w:val="0"/>
      <w:marTop w:val="0"/>
      <w:marBottom w:val="0"/>
      <w:divBdr>
        <w:top w:val="none" w:sz="0" w:space="0" w:color="auto"/>
        <w:left w:val="none" w:sz="0" w:space="0" w:color="auto"/>
        <w:bottom w:val="none" w:sz="0" w:space="0" w:color="auto"/>
        <w:right w:val="none" w:sz="0" w:space="0" w:color="auto"/>
      </w:divBdr>
    </w:div>
    <w:div w:id="249773656">
      <w:marLeft w:val="480"/>
      <w:marRight w:val="0"/>
      <w:marTop w:val="0"/>
      <w:marBottom w:val="0"/>
      <w:divBdr>
        <w:top w:val="none" w:sz="0" w:space="0" w:color="auto"/>
        <w:left w:val="none" w:sz="0" w:space="0" w:color="auto"/>
        <w:bottom w:val="none" w:sz="0" w:space="0" w:color="auto"/>
        <w:right w:val="none" w:sz="0" w:space="0" w:color="auto"/>
      </w:divBdr>
    </w:div>
    <w:div w:id="249781670">
      <w:marLeft w:val="480"/>
      <w:marRight w:val="0"/>
      <w:marTop w:val="0"/>
      <w:marBottom w:val="0"/>
      <w:divBdr>
        <w:top w:val="none" w:sz="0" w:space="0" w:color="auto"/>
        <w:left w:val="none" w:sz="0" w:space="0" w:color="auto"/>
        <w:bottom w:val="none" w:sz="0" w:space="0" w:color="auto"/>
        <w:right w:val="none" w:sz="0" w:space="0" w:color="auto"/>
      </w:divBdr>
    </w:div>
    <w:div w:id="249824140">
      <w:marLeft w:val="480"/>
      <w:marRight w:val="0"/>
      <w:marTop w:val="0"/>
      <w:marBottom w:val="0"/>
      <w:divBdr>
        <w:top w:val="none" w:sz="0" w:space="0" w:color="auto"/>
        <w:left w:val="none" w:sz="0" w:space="0" w:color="auto"/>
        <w:bottom w:val="none" w:sz="0" w:space="0" w:color="auto"/>
        <w:right w:val="none" w:sz="0" w:space="0" w:color="auto"/>
      </w:divBdr>
    </w:div>
    <w:div w:id="249824312">
      <w:marLeft w:val="480"/>
      <w:marRight w:val="0"/>
      <w:marTop w:val="0"/>
      <w:marBottom w:val="0"/>
      <w:divBdr>
        <w:top w:val="none" w:sz="0" w:space="0" w:color="auto"/>
        <w:left w:val="none" w:sz="0" w:space="0" w:color="auto"/>
        <w:bottom w:val="none" w:sz="0" w:space="0" w:color="auto"/>
        <w:right w:val="none" w:sz="0" w:space="0" w:color="auto"/>
      </w:divBdr>
    </w:div>
    <w:div w:id="249848734">
      <w:marLeft w:val="480"/>
      <w:marRight w:val="0"/>
      <w:marTop w:val="0"/>
      <w:marBottom w:val="0"/>
      <w:divBdr>
        <w:top w:val="none" w:sz="0" w:space="0" w:color="auto"/>
        <w:left w:val="none" w:sz="0" w:space="0" w:color="auto"/>
        <w:bottom w:val="none" w:sz="0" w:space="0" w:color="auto"/>
        <w:right w:val="none" w:sz="0" w:space="0" w:color="auto"/>
      </w:divBdr>
    </w:div>
    <w:div w:id="249899414">
      <w:marLeft w:val="480"/>
      <w:marRight w:val="0"/>
      <w:marTop w:val="0"/>
      <w:marBottom w:val="0"/>
      <w:divBdr>
        <w:top w:val="none" w:sz="0" w:space="0" w:color="auto"/>
        <w:left w:val="none" w:sz="0" w:space="0" w:color="auto"/>
        <w:bottom w:val="none" w:sz="0" w:space="0" w:color="auto"/>
        <w:right w:val="none" w:sz="0" w:space="0" w:color="auto"/>
      </w:divBdr>
    </w:div>
    <w:div w:id="249970241">
      <w:marLeft w:val="480"/>
      <w:marRight w:val="0"/>
      <w:marTop w:val="0"/>
      <w:marBottom w:val="0"/>
      <w:divBdr>
        <w:top w:val="none" w:sz="0" w:space="0" w:color="auto"/>
        <w:left w:val="none" w:sz="0" w:space="0" w:color="auto"/>
        <w:bottom w:val="none" w:sz="0" w:space="0" w:color="auto"/>
        <w:right w:val="none" w:sz="0" w:space="0" w:color="auto"/>
      </w:divBdr>
    </w:div>
    <w:div w:id="250043305">
      <w:marLeft w:val="480"/>
      <w:marRight w:val="0"/>
      <w:marTop w:val="0"/>
      <w:marBottom w:val="0"/>
      <w:divBdr>
        <w:top w:val="none" w:sz="0" w:space="0" w:color="auto"/>
        <w:left w:val="none" w:sz="0" w:space="0" w:color="auto"/>
        <w:bottom w:val="none" w:sz="0" w:space="0" w:color="auto"/>
        <w:right w:val="none" w:sz="0" w:space="0" w:color="auto"/>
      </w:divBdr>
    </w:div>
    <w:div w:id="250160875">
      <w:marLeft w:val="480"/>
      <w:marRight w:val="0"/>
      <w:marTop w:val="0"/>
      <w:marBottom w:val="0"/>
      <w:divBdr>
        <w:top w:val="none" w:sz="0" w:space="0" w:color="auto"/>
        <w:left w:val="none" w:sz="0" w:space="0" w:color="auto"/>
        <w:bottom w:val="none" w:sz="0" w:space="0" w:color="auto"/>
        <w:right w:val="none" w:sz="0" w:space="0" w:color="auto"/>
      </w:divBdr>
    </w:div>
    <w:div w:id="250239722">
      <w:marLeft w:val="480"/>
      <w:marRight w:val="0"/>
      <w:marTop w:val="0"/>
      <w:marBottom w:val="0"/>
      <w:divBdr>
        <w:top w:val="none" w:sz="0" w:space="0" w:color="auto"/>
        <w:left w:val="none" w:sz="0" w:space="0" w:color="auto"/>
        <w:bottom w:val="none" w:sz="0" w:space="0" w:color="auto"/>
        <w:right w:val="none" w:sz="0" w:space="0" w:color="auto"/>
      </w:divBdr>
    </w:div>
    <w:div w:id="250240841">
      <w:marLeft w:val="480"/>
      <w:marRight w:val="0"/>
      <w:marTop w:val="0"/>
      <w:marBottom w:val="0"/>
      <w:divBdr>
        <w:top w:val="none" w:sz="0" w:space="0" w:color="auto"/>
        <w:left w:val="none" w:sz="0" w:space="0" w:color="auto"/>
        <w:bottom w:val="none" w:sz="0" w:space="0" w:color="auto"/>
        <w:right w:val="none" w:sz="0" w:space="0" w:color="auto"/>
      </w:divBdr>
    </w:div>
    <w:div w:id="250241370">
      <w:marLeft w:val="480"/>
      <w:marRight w:val="0"/>
      <w:marTop w:val="0"/>
      <w:marBottom w:val="0"/>
      <w:divBdr>
        <w:top w:val="none" w:sz="0" w:space="0" w:color="auto"/>
        <w:left w:val="none" w:sz="0" w:space="0" w:color="auto"/>
        <w:bottom w:val="none" w:sz="0" w:space="0" w:color="auto"/>
        <w:right w:val="none" w:sz="0" w:space="0" w:color="auto"/>
      </w:divBdr>
    </w:div>
    <w:div w:id="250244256">
      <w:marLeft w:val="480"/>
      <w:marRight w:val="0"/>
      <w:marTop w:val="0"/>
      <w:marBottom w:val="0"/>
      <w:divBdr>
        <w:top w:val="none" w:sz="0" w:space="0" w:color="auto"/>
        <w:left w:val="none" w:sz="0" w:space="0" w:color="auto"/>
        <w:bottom w:val="none" w:sz="0" w:space="0" w:color="auto"/>
        <w:right w:val="none" w:sz="0" w:space="0" w:color="auto"/>
      </w:divBdr>
    </w:div>
    <w:div w:id="250285228">
      <w:marLeft w:val="480"/>
      <w:marRight w:val="0"/>
      <w:marTop w:val="0"/>
      <w:marBottom w:val="0"/>
      <w:divBdr>
        <w:top w:val="none" w:sz="0" w:space="0" w:color="auto"/>
        <w:left w:val="none" w:sz="0" w:space="0" w:color="auto"/>
        <w:bottom w:val="none" w:sz="0" w:space="0" w:color="auto"/>
        <w:right w:val="none" w:sz="0" w:space="0" w:color="auto"/>
      </w:divBdr>
    </w:div>
    <w:div w:id="250357178">
      <w:marLeft w:val="480"/>
      <w:marRight w:val="0"/>
      <w:marTop w:val="0"/>
      <w:marBottom w:val="0"/>
      <w:divBdr>
        <w:top w:val="none" w:sz="0" w:space="0" w:color="auto"/>
        <w:left w:val="none" w:sz="0" w:space="0" w:color="auto"/>
        <w:bottom w:val="none" w:sz="0" w:space="0" w:color="auto"/>
        <w:right w:val="none" w:sz="0" w:space="0" w:color="auto"/>
      </w:divBdr>
    </w:div>
    <w:div w:id="250361176">
      <w:marLeft w:val="480"/>
      <w:marRight w:val="0"/>
      <w:marTop w:val="0"/>
      <w:marBottom w:val="0"/>
      <w:divBdr>
        <w:top w:val="none" w:sz="0" w:space="0" w:color="auto"/>
        <w:left w:val="none" w:sz="0" w:space="0" w:color="auto"/>
        <w:bottom w:val="none" w:sz="0" w:space="0" w:color="auto"/>
        <w:right w:val="none" w:sz="0" w:space="0" w:color="auto"/>
      </w:divBdr>
    </w:div>
    <w:div w:id="250429369">
      <w:marLeft w:val="480"/>
      <w:marRight w:val="0"/>
      <w:marTop w:val="0"/>
      <w:marBottom w:val="0"/>
      <w:divBdr>
        <w:top w:val="none" w:sz="0" w:space="0" w:color="auto"/>
        <w:left w:val="none" w:sz="0" w:space="0" w:color="auto"/>
        <w:bottom w:val="none" w:sz="0" w:space="0" w:color="auto"/>
        <w:right w:val="none" w:sz="0" w:space="0" w:color="auto"/>
      </w:divBdr>
    </w:div>
    <w:div w:id="250434200">
      <w:marLeft w:val="480"/>
      <w:marRight w:val="0"/>
      <w:marTop w:val="0"/>
      <w:marBottom w:val="0"/>
      <w:divBdr>
        <w:top w:val="none" w:sz="0" w:space="0" w:color="auto"/>
        <w:left w:val="none" w:sz="0" w:space="0" w:color="auto"/>
        <w:bottom w:val="none" w:sz="0" w:space="0" w:color="auto"/>
        <w:right w:val="none" w:sz="0" w:space="0" w:color="auto"/>
      </w:divBdr>
    </w:div>
    <w:div w:id="250478897">
      <w:marLeft w:val="480"/>
      <w:marRight w:val="0"/>
      <w:marTop w:val="0"/>
      <w:marBottom w:val="0"/>
      <w:divBdr>
        <w:top w:val="none" w:sz="0" w:space="0" w:color="auto"/>
        <w:left w:val="none" w:sz="0" w:space="0" w:color="auto"/>
        <w:bottom w:val="none" w:sz="0" w:space="0" w:color="auto"/>
        <w:right w:val="none" w:sz="0" w:space="0" w:color="auto"/>
      </w:divBdr>
    </w:div>
    <w:div w:id="250504601">
      <w:marLeft w:val="480"/>
      <w:marRight w:val="0"/>
      <w:marTop w:val="0"/>
      <w:marBottom w:val="0"/>
      <w:divBdr>
        <w:top w:val="none" w:sz="0" w:space="0" w:color="auto"/>
        <w:left w:val="none" w:sz="0" w:space="0" w:color="auto"/>
        <w:bottom w:val="none" w:sz="0" w:space="0" w:color="auto"/>
        <w:right w:val="none" w:sz="0" w:space="0" w:color="auto"/>
      </w:divBdr>
    </w:div>
    <w:div w:id="250511314">
      <w:marLeft w:val="480"/>
      <w:marRight w:val="0"/>
      <w:marTop w:val="0"/>
      <w:marBottom w:val="0"/>
      <w:divBdr>
        <w:top w:val="none" w:sz="0" w:space="0" w:color="auto"/>
        <w:left w:val="none" w:sz="0" w:space="0" w:color="auto"/>
        <w:bottom w:val="none" w:sz="0" w:space="0" w:color="auto"/>
        <w:right w:val="none" w:sz="0" w:space="0" w:color="auto"/>
      </w:divBdr>
    </w:div>
    <w:div w:id="250547988">
      <w:marLeft w:val="480"/>
      <w:marRight w:val="0"/>
      <w:marTop w:val="0"/>
      <w:marBottom w:val="0"/>
      <w:divBdr>
        <w:top w:val="none" w:sz="0" w:space="0" w:color="auto"/>
        <w:left w:val="none" w:sz="0" w:space="0" w:color="auto"/>
        <w:bottom w:val="none" w:sz="0" w:space="0" w:color="auto"/>
        <w:right w:val="none" w:sz="0" w:space="0" w:color="auto"/>
      </w:divBdr>
    </w:div>
    <w:div w:id="250621386">
      <w:marLeft w:val="480"/>
      <w:marRight w:val="0"/>
      <w:marTop w:val="0"/>
      <w:marBottom w:val="0"/>
      <w:divBdr>
        <w:top w:val="none" w:sz="0" w:space="0" w:color="auto"/>
        <w:left w:val="none" w:sz="0" w:space="0" w:color="auto"/>
        <w:bottom w:val="none" w:sz="0" w:space="0" w:color="auto"/>
        <w:right w:val="none" w:sz="0" w:space="0" w:color="auto"/>
      </w:divBdr>
    </w:div>
    <w:div w:id="250628275">
      <w:marLeft w:val="480"/>
      <w:marRight w:val="0"/>
      <w:marTop w:val="0"/>
      <w:marBottom w:val="0"/>
      <w:divBdr>
        <w:top w:val="none" w:sz="0" w:space="0" w:color="auto"/>
        <w:left w:val="none" w:sz="0" w:space="0" w:color="auto"/>
        <w:bottom w:val="none" w:sz="0" w:space="0" w:color="auto"/>
        <w:right w:val="none" w:sz="0" w:space="0" w:color="auto"/>
      </w:divBdr>
    </w:div>
    <w:div w:id="250699458">
      <w:marLeft w:val="480"/>
      <w:marRight w:val="0"/>
      <w:marTop w:val="0"/>
      <w:marBottom w:val="0"/>
      <w:divBdr>
        <w:top w:val="none" w:sz="0" w:space="0" w:color="auto"/>
        <w:left w:val="none" w:sz="0" w:space="0" w:color="auto"/>
        <w:bottom w:val="none" w:sz="0" w:space="0" w:color="auto"/>
        <w:right w:val="none" w:sz="0" w:space="0" w:color="auto"/>
      </w:divBdr>
    </w:div>
    <w:div w:id="250701015">
      <w:marLeft w:val="480"/>
      <w:marRight w:val="0"/>
      <w:marTop w:val="0"/>
      <w:marBottom w:val="0"/>
      <w:divBdr>
        <w:top w:val="none" w:sz="0" w:space="0" w:color="auto"/>
        <w:left w:val="none" w:sz="0" w:space="0" w:color="auto"/>
        <w:bottom w:val="none" w:sz="0" w:space="0" w:color="auto"/>
        <w:right w:val="none" w:sz="0" w:space="0" w:color="auto"/>
      </w:divBdr>
    </w:div>
    <w:div w:id="250745319">
      <w:marLeft w:val="480"/>
      <w:marRight w:val="0"/>
      <w:marTop w:val="0"/>
      <w:marBottom w:val="0"/>
      <w:divBdr>
        <w:top w:val="none" w:sz="0" w:space="0" w:color="auto"/>
        <w:left w:val="none" w:sz="0" w:space="0" w:color="auto"/>
        <w:bottom w:val="none" w:sz="0" w:space="0" w:color="auto"/>
        <w:right w:val="none" w:sz="0" w:space="0" w:color="auto"/>
      </w:divBdr>
    </w:div>
    <w:div w:id="250818708">
      <w:marLeft w:val="480"/>
      <w:marRight w:val="0"/>
      <w:marTop w:val="0"/>
      <w:marBottom w:val="0"/>
      <w:divBdr>
        <w:top w:val="none" w:sz="0" w:space="0" w:color="auto"/>
        <w:left w:val="none" w:sz="0" w:space="0" w:color="auto"/>
        <w:bottom w:val="none" w:sz="0" w:space="0" w:color="auto"/>
        <w:right w:val="none" w:sz="0" w:space="0" w:color="auto"/>
      </w:divBdr>
    </w:div>
    <w:div w:id="250823515">
      <w:marLeft w:val="480"/>
      <w:marRight w:val="0"/>
      <w:marTop w:val="0"/>
      <w:marBottom w:val="0"/>
      <w:divBdr>
        <w:top w:val="none" w:sz="0" w:space="0" w:color="auto"/>
        <w:left w:val="none" w:sz="0" w:space="0" w:color="auto"/>
        <w:bottom w:val="none" w:sz="0" w:space="0" w:color="auto"/>
        <w:right w:val="none" w:sz="0" w:space="0" w:color="auto"/>
      </w:divBdr>
    </w:div>
    <w:div w:id="250937363">
      <w:marLeft w:val="480"/>
      <w:marRight w:val="0"/>
      <w:marTop w:val="0"/>
      <w:marBottom w:val="0"/>
      <w:divBdr>
        <w:top w:val="none" w:sz="0" w:space="0" w:color="auto"/>
        <w:left w:val="none" w:sz="0" w:space="0" w:color="auto"/>
        <w:bottom w:val="none" w:sz="0" w:space="0" w:color="auto"/>
        <w:right w:val="none" w:sz="0" w:space="0" w:color="auto"/>
      </w:divBdr>
    </w:div>
    <w:div w:id="250967941">
      <w:marLeft w:val="480"/>
      <w:marRight w:val="0"/>
      <w:marTop w:val="0"/>
      <w:marBottom w:val="0"/>
      <w:divBdr>
        <w:top w:val="none" w:sz="0" w:space="0" w:color="auto"/>
        <w:left w:val="none" w:sz="0" w:space="0" w:color="auto"/>
        <w:bottom w:val="none" w:sz="0" w:space="0" w:color="auto"/>
        <w:right w:val="none" w:sz="0" w:space="0" w:color="auto"/>
      </w:divBdr>
    </w:div>
    <w:div w:id="251161600">
      <w:marLeft w:val="480"/>
      <w:marRight w:val="0"/>
      <w:marTop w:val="0"/>
      <w:marBottom w:val="0"/>
      <w:divBdr>
        <w:top w:val="none" w:sz="0" w:space="0" w:color="auto"/>
        <w:left w:val="none" w:sz="0" w:space="0" w:color="auto"/>
        <w:bottom w:val="none" w:sz="0" w:space="0" w:color="auto"/>
        <w:right w:val="none" w:sz="0" w:space="0" w:color="auto"/>
      </w:divBdr>
    </w:div>
    <w:div w:id="251162706">
      <w:marLeft w:val="480"/>
      <w:marRight w:val="0"/>
      <w:marTop w:val="0"/>
      <w:marBottom w:val="0"/>
      <w:divBdr>
        <w:top w:val="none" w:sz="0" w:space="0" w:color="auto"/>
        <w:left w:val="none" w:sz="0" w:space="0" w:color="auto"/>
        <w:bottom w:val="none" w:sz="0" w:space="0" w:color="auto"/>
        <w:right w:val="none" w:sz="0" w:space="0" w:color="auto"/>
      </w:divBdr>
    </w:div>
    <w:div w:id="251396320">
      <w:marLeft w:val="480"/>
      <w:marRight w:val="0"/>
      <w:marTop w:val="0"/>
      <w:marBottom w:val="0"/>
      <w:divBdr>
        <w:top w:val="none" w:sz="0" w:space="0" w:color="auto"/>
        <w:left w:val="none" w:sz="0" w:space="0" w:color="auto"/>
        <w:bottom w:val="none" w:sz="0" w:space="0" w:color="auto"/>
        <w:right w:val="none" w:sz="0" w:space="0" w:color="auto"/>
      </w:divBdr>
    </w:div>
    <w:div w:id="251402413">
      <w:marLeft w:val="480"/>
      <w:marRight w:val="0"/>
      <w:marTop w:val="0"/>
      <w:marBottom w:val="0"/>
      <w:divBdr>
        <w:top w:val="none" w:sz="0" w:space="0" w:color="auto"/>
        <w:left w:val="none" w:sz="0" w:space="0" w:color="auto"/>
        <w:bottom w:val="none" w:sz="0" w:space="0" w:color="auto"/>
        <w:right w:val="none" w:sz="0" w:space="0" w:color="auto"/>
      </w:divBdr>
    </w:div>
    <w:div w:id="251404028">
      <w:marLeft w:val="480"/>
      <w:marRight w:val="0"/>
      <w:marTop w:val="0"/>
      <w:marBottom w:val="0"/>
      <w:divBdr>
        <w:top w:val="none" w:sz="0" w:space="0" w:color="auto"/>
        <w:left w:val="none" w:sz="0" w:space="0" w:color="auto"/>
        <w:bottom w:val="none" w:sz="0" w:space="0" w:color="auto"/>
        <w:right w:val="none" w:sz="0" w:space="0" w:color="auto"/>
      </w:divBdr>
    </w:div>
    <w:div w:id="251427529">
      <w:marLeft w:val="480"/>
      <w:marRight w:val="0"/>
      <w:marTop w:val="0"/>
      <w:marBottom w:val="0"/>
      <w:divBdr>
        <w:top w:val="none" w:sz="0" w:space="0" w:color="auto"/>
        <w:left w:val="none" w:sz="0" w:space="0" w:color="auto"/>
        <w:bottom w:val="none" w:sz="0" w:space="0" w:color="auto"/>
        <w:right w:val="none" w:sz="0" w:space="0" w:color="auto"/>
      </w:divBdr>
    </w:div>
    <w:div w:id="251428504">
      <w:marLeft w:val="480"/>
      <w:marRight w:val="0"/>
      <w:marTop w:val="0"/>
      <w:marBottom w:val="0"/>
      <w:divBdr>
        <w:top w:val="none" w:sz="0" w:space="0" w:color="auto"/>
        <w:left w:val="none" w:sz="0" w:space="0" w:color="auto"/>
        <w:bottom w:val="none" w:sz="0" w:space="0" w:color="auto"/>
        <w:right w:val="none" w:sz="0" w:space="0" w:color="auto"/>
      </w:divBdr>
    </w:div>
    <w:div w:id="251475087">
      <w:marLeft w:val="480"/>
      <w:marRight w:val="0"/>
      <w:marTop w:val="0"/>
      <w:marBottom w:val="0"/>
      <w:divBdr>
        <w:top w:val="none" w:sz="0" w:space="0" w:color="auto"/>
        <w:left w:val="none" w:sz="0" w:space="0" w:color="auto"/>
        <w:bottom w:val="none" w:sz="0" w:space="0" w:color="auto"/>
        <w:right w:val="none" w:sz="0" w:space="0" w:color="auto"/>
      </w:divBdr>
    </w:div>
    <w:div w:id="251475780">
      <w:marLeft w:val="480"/>
      <w:marRight w:val="0"/>
      <w:marTop w:val="0"/>
      <w:marBottom w:val="0"/>
      <w:divBdr>
        <w:top w:val="none" w:sz="0" w:space="0" w:color="auto"/>
        <w:left w:val="none" w:sz="0" w:space="0" w:color="auto"/>
        <w:bottom w:val="none" w:sz="0" w:space="0" w:color="auto"/>
        <w:right w:val="none" w:sz="0" w:space="0" w:color="auto"/>
      </w:divBdr>
    </w:div>
    <w:div w:id="251549573">
      <w:marLeft w:val="480"/>
      <w:marRight w:val="0"/>
      <w:marTop w:val="0"/>
      <w:marBottom w:val="0"/>
      <w:divBdr>
        <w:top w:val="none" w:sz="0" w:space="0" w:color="auto"/>
        <w:left w:val="none" w:sz="0" w:space="0" w:color="auto"/>
        <w:bottom w:val="none" w:sz="0" w:space="0" w:color="auto"/>
        <w:right w:val="none" w:sz="0" w:space="0" w:color="auto"/>
      </w:divBdr>
    </w:div>
    <w:div w:id="251624775">
      <w:marLeft w:val="480"/>
      <w:marRight w:val="0"/>
      <w:marTop w:val="0"/>
      <w:marBottom w:val="0"/>
      <w:divBdr>
        <w:top w:val="none" w:sz="0" w:space="0" w:color="auto"/>
        <w:left w:val="none" w:sz="0" w:space="0" w:color="auto"/>
        <w:bottom w:val="none" w:sz="0" w:space="0" w:color="auto"/>
        <w:right w:val="none" w:sz="0" w:space="0" w:color="auto"/>
      </w:divBdr>
    </w:div>
    <w:div w:id="251665050">
      <w:marLeft w:val="480"/>
      <w:marRight w:val="0"/>
      <w:marTop w:val="0"/>
      <w:marBottom w:val="0"/>
      <w:divBdr>
        <w:top w:val="none" w:sz="0" w:space="0" w:color="auto"/>
        <w:left w:val="none" w:sz="0" w:space="0" w:color="auto"/>
        <w:bottom w:val="none" w:sz="0" w:space="0" w:color="auto"/>
        <w:right w:val="none" w:sz="0" w:space="0" w:color="auto"/>
      </w:divBdr>
    </w:div>
    <w:div w:id="251669569">
      <w:marLeft w:val="480"/>
      <w:marRight w:val="0"/>
      <w:marTop w:val="0"/>
      <w:marBottom w:val="0"/>
      <w:divBdr>
        <w:top w:val="none" w:sz="0" w:space="0" w:color="auto"/>
        <w:left w:val="none" w:sz="0" w:space="0" w:color="auto"/>
        <w:bottom w:val="none" w:sz="0" w:space="0" w:color="auto"/>
        <w:right w:val="none" w:sz="0" w:space="0" w:color="auto"/>
      </w:divBdr>
    </w:div>
    <w:div w:id="251744309">
      <w:marLeft w:val="480"/>
      <w:marRight w:val="0"/>
      <w:marTop w:val="0"/>
      <w:marBottom w:val="0"/>
      <w:divBdr>
        <w:top w:val="none" w:sz="0" w:space="0" w:color="auto"/>
        <w:left w:val="none" w:sz="0" w:space="0" w:color="auto"/>
        <w:bottom w:val="none" w:sz="0" w:space="0" w:color="auto"/>
        <w:right w:val="none" w:sz="0" w:space="0" w:color="auto"/>
      </w:divBdr>
    </w:div>
    <w:div w:id="251790680">
      <w:marLeft w:val="480"/>
      <w:marRight w:val="0"/>
      <w:marTop w:val="0"/>
      <w:marBottom w:val="0"/>
      <w:divBdr>
        <w:top w:val="none" w:sz="0" w:space="0" w:color="auto"/>
        <w:left w:val="none" w:sz="0" w:space="0" w:color="auto"/>
        <w:bottom w:val="none" w:sz="0" w:space="0" w:color="auto"/>
        <w:right w:val="none" w:sz="0" w:space="0" w:color="auto"/>
      </w:divBdr>
    </w:div>
    <w:div w:id="251819820">
      <w:marLeft w:val="480"/>
      <w:marRight w:val="0"/>
      <w:marTop w:val="0"/>
      <w:marBottom w:val="0"/>
      <w:divBdr>
        <w:top w:val="none" w:sz="0" w:space="0" w:color="auto"/>
        <w:left w:val="none" w:sz="0" w:space="0" w:color="auto"/>
        <w:bottom w:val="none" w:sz="0" w:space="0" w:color="auto"/>
        <w:right w:val="none" w:sz="0" w:space="0" w:color="auto"/>
      </w:divBdr>
    </w:div>
    <w:div w:id="251820892">
      <w:marLeft w:val="480"/>
      <w:marRight w:val="0"/>
      <w:marTop w:val="0"/>
      <w:marBottom w:val="0"/>
      <w:divBdr>
        <w:top w:val="none" w:sz="0" w:space="0" w:color="auto"/>
        <w:left w:val="none" w:sz="0" w:space="0" w:color="auto"/>
        <w:bottom w:val="none" w:sz="0" w:space="0" w:color="auto"/>
        <w:right w:val="none" w:sz="0" w:space="0" w:color="auto"/>
      </w:divBdr>
    </w:div>
    <w:div w:id="251858132">
      <w:marLeft w:val="480"/>
      <w:marRight w:val="0"/>
      <w:marTop w:val="0"/>
      <w:marBottom w:val="0"/>
      <w:divBdr>
        <w:top w:val="none" w:sz="0" w:space="0" w:color="auto"/>
        <w:left w:val="none" w:sz="0" w:space="0" w:color="auto"/>
        <w:bottom w:val="none" w:sz="0" w:space="0" w:color="auto"/>
        <w:right w:val="none" w:sz="0" w:space="0" w:color="auto"/>
      </w:divBdr>
    </w:div>
    <w:div w:id="251860154">
      <w:marLeft w:val="480"/>
      <w:marRight w:val="0"/>
      <w:marTop w:val="0"/>
      <w:marBottom w:val="0"/>
      <w:divBdr>
        <w:top w:val="none" w:sz="0" w:space="0" w:color="auto"/>
        <w:left w:val="none" w:sz="0" w:space="0" w:color="auto"/>
        <w:bottom w:val="none" w:sz="0" w:space="0" w:color="auto"/>
        <w:right w:val="none" w:sz="0" w:space="0" w:color="auto"/>
      </w:divBdr>
    </w:div>
    <w:div w:id="251862636">
      <w:marLeft w:val="480"/>
      <w:marRight w:val="0"/>
      <w:marTop w:val="0"/>
      <w:marBottom w:val="0"/>
      <w:divBdr>
        <w:top w:val="none" w:sz="0" w:space="0" w:color="auto"/>
        <w:left w:val="none" w:sz="0" w:space="0" w:color="auto"/>
        <w:bottom w:val="none" w:sz="0" w:space="0" w:color="auto"/>
        <w:right w:val="none" w:sz="0" w:space="0" w:color="auto"/>
      </w:divBdr>
    </w:div>
    <w:div w:id="251936122">
      <w:marLeft w:val="480"/>
      <w:marRight w:val="0"/>
      <w:marTop w:val="0"/>
      <w:marBottom w:val="0"/>
      <w:divBdr>
        <w:top w:val="none" w:sz="0" w:space="0" w:color="auto"/>
        <w:left w:val="none" w:sz="0" w:space="0" w:color="auto"/>
        <w:bottom w:val="none" w:sz="0" w:space="0" w:color="auto"/>
        <w:right w:val="none" w:sz="0" w:space="0" w:color="auto"/>
      </w:divBdr>
    </w:div>
    <w:div w:id="251936553">
      <w:marLeft w:val="480"/>
      <w:marRight w:val="0"/>
      <w:marTop w:val="0"/>
      <w:marBottom w:val="0"/>
      <w:divBdr>
        <w:top w:val="none" w:sz="0" w:space="0" w:color="auto"/>
        <w:left w:val="none" w:sz="0" w:space="0" w:color="auto"/>
        <w:bottom w:val="none" w:sz="0" w:space="0" w:color="auto"/>
        <w:right w:val="none" w:sz="0" w:space="0" w:color="auto"/>
      </w:divBdr>
    </w:div>
    <w:div w:id="252011821">
      <w:marLeft w:val="480"/>
      <w:marRight w:val="0"/>
      <w:marTop w:val="0"/>
      <w:marBottom w:val="0"/>
      <w:divBdr>
        <w:top w:val="none" w:sz="0" w:space="0" w:color="auto"/>
        <w:left w:val="none" w:sz="0" w:space="0" w:color="auto"/>
        <w:bottom w:val="none" w:sz="0" w:space="0" w:color="auto"/>
        <w:right w:val="none" w:sz="0" w:space="0" w:color="auto"/>
      </w:divBdr>
    </w:div>
    <w:div w:id="252012555">
      <w:marLeft w:val="480"/>
      <w:marRight w:val="0"/>
      <w:marTop w:val="0"/>
      <w:marBottom w:val="0"/>
      <w:divBdr>
        <w:top w:val="none" w:sz="0" w:space="0" w:color="auto"/>
        <w:left w:val="none" w:sz="0" w:space="0" w:color="auto"/>
        <w:bottom w:val="none" w:sz="0" w:space="0" w:color="auto"/>
        <w:right w:val="none" w:sz="0" w:space="0" w:color="auto"/>
      </w:divBdr>
    </w:div>
    <w:div w:id="252016744">
      <w:marLeft w:val="480"/>
      <w:marRight w:val="0"/>
      <w:marTop w:val="0"/>
      <w:marBottom w:val="0"/>
      <w:divBdr>
        <w:top w:val="none" w:sz="0" w:space="0" w:color="auto"/>
        <w:left w:val="none" w:sz="0" w:space="0" w:color="auto"/>
        <w:bottom w:val="none" w:sz="0" w:space="0" w:color="auto"/>
        <w:right w:val="none" w:sz="0" w:space="0" w:color="auto"/>
      </w:divBdr>
    </w:div>
    <w:div w:id="252084026">
      <w:marLeft w:val="480"/>
      <w:marRight w:val="0"/>
      <w:marTop w:val="0"/>
      <w:marBottom w:val="0"/>
      <w:divBdr>
        <w:top w:val="none" w:sz="0" w:space="0" w:color="auto"/>
        <w:left w:val="none" w:sz="0" w:space="0" w:color="auto"/>
        <w:bottom w:val="none" w:sz="0" w:space="0" w:color="auto"/>
        <w:right w:val="none" w:sz="0" w:space="0" w:color="auto"/>
      </w:divBdr>
    </w:div>
    <w:div w:id="252125212">
      <w:marLeft w:val="480"/>
      <w:marRight w:val="0"/>
      <w:marTop w:val="0"/>
      <w:marBottom w:val="0"/>
      <w:divBdr>
        <w:top w:val="none" w:sz="0" w:space="0" w:color="auto"/>
        <w:left w:val="none" w:sz="0" w:space="0" w:color="auto"/>
        <w:bottom w:val="none" w:sz="0" w:space="0" w:color="auto"/>
        <w:right w:val="none" w:sz="0" w:space="0" w:color="auto"/>
      </w:divBdr>
    </w:div>
    <w:div w:id="252203113">
      <w:marLeft w:val="480"/>
      <w:marRight w:val="0"/>
      <w:marTop w:val="0"/>
      <w:marBottom w:val="0"/>
      <w:divBdr>
        <w:top w:val="none" w:sz="0" w:space="0" w:color="auto"/>
        <w:left w:val="none" w:sz="0" w:space="0" w:color="auto"/>
        <w:bottom w:val="none" w:sz="0" w:space="0" w:color="auto"/>
        <w:right w:val="none" w:sz="0" w:space="0" w:color="auto"/>
      </w:divBdr>
    </w:div>
    <w:div w:id="252206951">
      <w:marLeft w:val="480"/>
      <w:marRight w:val="0"/>
      <w:marTop w:val="0"/>
      <w:marBottom w:val="0"/>
      <w:divBdr>
        <w:top w:val="none" w:sz="0" w:space="0" w:color="auto"/>
        <w:left w:val="none" w:sz="0" w:space="0" w:color="auto"/>
        <w:bottom w:val="none" w:sz="0" w:space="0" w:color="auto"/>
        <w:right w:val="none" w:sz="0" w:space="0" w:color="auto"/>
      </w:divBdr>
    </w:div>
    <w:div w:id="252209060">
      <w:marLeft w:val="480"/>
      <w:marRight w:val="0"/>
      <w:marTop w:val="0"/>
      <w:marBottom w:val="0"/>
      <w:divBdr>
        <w:top w:val="none" w:sz="0" w:space="0" w:color="auto"/>
        <w:left w:val="none" w:sz="0" w:space="0" w:color="auto"/>
        <w:bottom w:val="none" w:sz="0" w:space="0" w:color="auto"/>
        <w:right w:val="none" w:sz="0" w:space="0" w:color="auto"/>
      </w:divBdr>
    </w:div>
    <w:div w:id="252277430">
      <w:marLeft w:val="480"/>
      <w:marRight w:val="0"/>
      <w:marTop w:val="0"/>
      <w:marBottom w:val="0"/>
      <w:divBdr>
        <w:top w:val="none" w:sz="0" w:space="0" w:color="auto"/>
        <w:left w:val="none" w:sz="0" w:space="0" w:color="auto"/>
        <w:bottom w:val="none" w:sz="0" w:space="0" w:color="auto"/>
        <w:right w:val="none" w:sz="0" w:space="0" w:color="auto"/>
      </w:divBdr>
    </w:div>
    <w:div w:id="252319302">
      <w:marLeft w:val="480"/>
      <w:marRight w:val="0"/>
      <w:marTop w:val="0"/>
      <w:marBottom w:val="0"/>
      <w:divBdr>
        <w:top w:val="none" w:sz="0" w:space="0" w:color="auto"/>
        <w:left w:val="none" w:sz="0" w:space="0" w:color="auto"/>
        <w:bottom w:val="none" w:sz="0" w:space="0" w:color="auto"/>
        <w:right w:val="none" w:sz="0" w:space="0" w:color="auto"/>
      </w:divBdr>
    </w:div>
    <w:div w:id="252320095">
      <w:marLeft w:val="480"/>
      <w:marRight w:val="0"/>
      <w:marTop w:val="0"/>
      <w:marBottom w:val="0"/>
      <w:divBdr>
        <w:top w:val="none" w:sz="0" w:space="0" w:color="auto"/>
        <w:left w:val="none" w:sz="0" w:space="0" w:color="auto"/>
        <w:bottom w:val="none" w:sz="0" w:space="0" w:color="auto"/>
        <w:right w:val="none" w:sz="0" w:space="0" w:color="auto"/>
      </w:divBdr>
    </w:div>
    <w:div w:id="252399922">
      <w:marLeft w:val="480"/>
      <w:marRight w:val="0"/>
      <w:marTop w:val="0"/>
      <w:marBottom w:val="0"/>
      <w:divBdr>
        <w:top w:val="none" w:sz="0" w:space="0" w:color="auto"/>
        <w:left w:val="none" w:sz="0" w:space="0" w:color="auto"/>
        <w:bottom w:val="none" w:sz="0" w:space="0" w:color="auto"/>
        <w:right w:val="none" w:sz="0" w:space="0" w:color="auto"/>
      </w:divBdr>
    </w:div>
    <w:div w:id="252402276">
      <w:marLeft w:val="480"/>
      <w:marRight w:val="0"/>
      <w:marTop w:val="0"/>
      <w:marBottom w:val="0"/>
      <w:divBdr>
        <w:top w:val="none" w:sz="0" w:space="0" w:color="auto"/>
        <w:left w:val="none" w:sz="0" w:space="0" w:color="auto"/>
        <w:bottom w:val="none" w:sz="0" w:space="0" w:color="auto"/>
        <w:right w:val="none" w:sz="0" w:space="0" w:color="auto"/>
      </w:divBdr>
    </w:div>
    <w:div w:id="252445565">
      <w:marLeft w:val="480"/>
      <w:marRight w:val="0"/>
      <w:marTop w:val="0"/>
      <w:marBottom w:val="0"/>
      <w:divBdr>
        <w:top w:val="none" w:sz="0" w:space="0" w:color="auto"/>
        <w:left w:val="none" w:sz="0" w:space="0" w:color="auto"/>
        <w:bottom w:val="none" w:sz="0" w:space="0" w:color="auto"/>
        <w:right w:val="none" w:sz="0" w:space="0" w:color="auto"/>
      </w:divBdr>
    </w:div>
    <w:div w:id="252512662">
      <w:marLeft w:val="480"/>
      <w:marRight w:val="0"/>
      <w:marTop w:val="0"/>
      <w:marBottom w:val="0"/>
      <w:divBdr>
        <w:top w:val="none" w:sz="0" w:space="0" w:color="auto"/>
        <w:left w:val="none" w:sz="0" w:space="0" w:color="auto"/>
        <w:bottom w:val="none" w:sz="0" w:space="0" w:color="auto"/>
        <w:right w:val="none" w:sz="0" w:space="0" w:color="auto"/>
      </w:divBdr>
    </w:div>
    <w:div w:id="252520152">
      <w:marLeft w:val="480"/>
      <w:marRight w:val="0"/>
      <w:marTop w:val="0"/>
      <w:marBottom w:val="0"/>
      <w:divBdr>
        <w:top w:val="none" w:sz="0" w:space="0" w:color="auto"/>
        <w:left w:val="none" w:sz="0" w:space="0" w:color="auto"/>
        <w:bottom w:val="none" w:sz="0" w:space="0" w:color="auto"/>
        <w:right w:val="none" w:sz="0" w:space="0" w:color="auto"/>
      </w:divBdr>
    </w:div>
    <w:div w:id="252594366">
      <w:marLeft w:val="480"/>
      <w:marRight w:val="0"/>
      <w:marTop w:val="0"/>
      <w:marBottom w:val="0"/>
      <w:divBdr>
        <w:top w:val="none" w:sz="0" w:space="0" w:color="auto"/>
        <w:left w:val="none" w:sz="0" w:space="0" w:color="auto"/>
        <w:bottom w:val="none" w:sz="0" w:space="0" w:color="auto"/>
        <w:right w:val="none" w:sz="0" w:space="0" w:color="auto"/>
      </w:divBdr>
    </w:div>
    <w:div w:id="252595052">
      <w:marLeft w:val="480"/>
      <w:marRight w:val="0"/>
      <w:marTop w:val="0"/>
      <w:marBottom w:val="0"/>
      <w:divBdr>
        <w:top w:val="none" w:sz="0" w:space="0" w:color="auto"/>
        <w:left w:val="none" w:sz="0" w:space="0" w:color="auto"/>
        <w:bottom w:val="none" w:sz="0" w:space="0" w:color="auto"/>
        <w:right w:val="none" w:sz="0" w:space="0" w:color="auto"/>
      </w:divBdr>
    </w:div>
    <w:div w:id="252662316">
      <w:marLeft w:val="480"/>
      <w:marRight w:val="0"/>
      <w:marTop w:val="0"/>
      <w:marBottom w:val="0"/>
      <w:divBdr>
        <w:top w:val="none" w:sz="0" w:space="0" w:color="auto"/>
        <w:left w:val="none" w:sz="0" w:space="0" w:color="auto"/>
        <w:bottom w:val="none" w:sz="0" w:space="0" w:color="auto"/>
        <w:right w:val="none" w:sz="0" w:space="0" w:color="auto"/>
      </w:divBdr>
    </w:div>
    <w:div w:id="252669917">
      <w:marLeft w:val="480"/>
      <w:marRight w:val="0"/>
      <w:marTop w:val="0"/>
      <w:marBottom w:val="0"/>
      <w:divBdr>
        <w:top w:val="none" w:sz="0" w:space="0" w:color="auto"/>
        <w:left w:val="none" w:sz="0" w:space="0" w:color="auto"/>
        <w:bottom w:val="none" w:sz="0" w:space="0" w:color="auto"/>
        <w:right w:val="none" w:sz="0" w:space="0" w:color="auto"/>
      </w:divBdr>
    </w:div>
    <w:div w:id="252782686">
      <w:marLeft w:val="480"/>
      <w:marRight w:val="0"/>
      <w:marTop w:val="0"/>
      <w:marBottom w:val="0"/>
      <w:divBdr>
        <w:top w:val="none" w:sz="0" w:space="0" w:color="auto"/>
        <w:left w:val="none" w:sz="0" w:space="0" w:color="auto"/>
        <w:bottom w:val="none" w:sz="0" w:space="0" w:color="auto"/>
        <w:right w:val="none" w:sz="0" w:space="0" w:color="auto"/>
      </w:divBdr>
    </w:div>
    <w:div w:id="252788917">
      <w:marLeft w:val="480"/>
      <w:marRight w:val="0"/>
      <w:marTop w:val="0"/>
      <w:marBottom w:val="0"/>
      <w:divBdr>
        <w:top w:val="none" w:sz="0" w:space="0" w:color="auto"/>
        <w:left w:val="none" w:sz="0" w:space="0" w:color="auto"/>
        <w:bottom w:val="none" w:sz="0" w:space="0" w:color="auto"/>
        <w:right w:val="none" w:sz="0" w:space="0" w:color="auto"/>
      </w:divBdr>
    </w:div>
    <w:div w:id="252856805">
      <w:marLeft w:val="480"/>
      <w:marRight w:val="0"/>
      <w:marTop w:val="0"/>
      <w:marBottom w:val="0"/>
      <w:divBdr>
        <w:top w:val="none" w:sz="0" w:space="0" w:color="auto"/>
        <w:left w:val="none" w:sz="0" w:space="0" w:color="auto"/>
        <w:bottom w:val="none" w:sz="0" w:space="0" w:color="auto"/>
        <w:right w:val="none" w:sz="0" w:space="0" w:color="auto"/>
      </w:divBdr>
    </w:div>
    <w:div w:id="252905751">
      <w:marLeft w:val="480"/>
      <w:marRight w:val="0"/>
      <w:marTop w:val="0"/>
      <w:marBottom w:val="0"/>
      <w:divBdr>
        <w:top w:val="none" w:sz="0" w:space="0" w:color="auto"/>
        <w:left w:val="none" w:sz="0" w:space="0" w:color="auto"/>
        <w:bottom w:val="none" w:sz="0" w:space="0" w:color="auto"/>
        <w:right w:val="none" w:sz="0" w:space="0" w:color="auto"/>
      </w:divBdr>
    </w:div>
    <w:div w:id="252906517">
      <w:marLeft w:val="480"/>
      <w:marRight w:val="0"/>
      <w:marTop w:val="0"/>
      <w:marBottom w:val="0"/>
      <w:divBdr>
        <w:top w:val="none" w:sz="0" w:space="0" w:color="auto"/>
        <w:left w:val="none" w:sz="0" w:space="0" w:color="auto"/>
        <w:bottom w:val="none" w:sz="0" w:space="0" w:color="auto"/>
        <w:right w:val="none" w:sz="0" w:space="0" w:color="auto"/>
      </w:divBdr>
    </w:div>
    <w:div w:id="252932220">
      <w:marLeft w:val="480"/>
      <w:marRight w:val="0"/>
      <w:marTop w:val="0"/>
      <w:marBottom w:val="0"/>
      <w:divBdr>
        <w:top w:val="none" w:sz="0" w:space="0" w:color="auto"/>
        <w:left w:val="none" w:sz="0" w:space="0" w:color="auto"/>
        <w:bottom w:val="none" w:sz="0" w:space="0" w:color="auto"/>
        <w:right w:val="none" w:sz="0" w:space="0" w:color="auto"/>
      </w:divBdr>
    </w:div>
    <w:div w:id="252935777">
      <w:marLeft w:val="480"/>
      <w:marRight w:val="0"/>
      <w:marTop w:val="0"/>
      <w:marBottom w:val="0"/>
      <w:divBdr>
        <w:top w:val="none" w:sz="0" w:space="0" w:color="auto"/>
        <w:left w:val="none" w:sz="0" w:space="0" w:color="auto"/>
        <w:bottom w:val="none" w:sz="0" w:space="0" w:color="auto"/>
        <w:right w:val="none" w:sz="0" w:space="0" w:color="auto"/>
      </w:divBdr>
    </w:div>
    <w:div w:id="252975182">
      <w:marLeft w:val="480"/>
      <w:marRight w:val="0"/>
      <w:marTop w:val="0"/>
      <w:marBottom w:val="0"/>
      <w:divBdr>
        <w:top w:val="none" w:sz="0" w:space="0" w:color="auto"/>
        <w:left w:val="none" w:sz="0" w:space="0" w:color="auto"/>
        <w:bottom w:val="none" w:sz="0" w:space="0" w:color="auto"/>
        <w:right w:val="none" w:sz="0" w:space="0" w:color="auto"/>
      </w:divBdr>
    </w:div>
    <w:div w:id="252975400">
      <w:marLeft w:val="480"/>
      <w:marRight w:val="0"/>
      <w:marTop w:val="0"/>
      <w:marBottom w:val="0"/>
      <w:divBdr>
        <w:top w:val="none" w:sz="0" w:space="0" w:color="auto"/>
        <w:left w:val="none" w:sz="0" w:space="0" w:color="auto"/>
        <w:bottom w:val="none" w:sz="0" w:space="0" w:color="auto"/>
        <w:right w:val="none" w:sz="0" w:space="0" w:color="auto"/>
      </w:divBdr>
    </w:div>
    <w:div w:id="252977168">
      <w:marLeft w:val="480"/>
      <w:marRight w:val="0"/>
      <w:marTop w:val="0"/>
      <w:marBottom w:val="0"/>
      <w:divBdr>
        <w:top w:val="none" w:sz="0" w:space="0" w:color="auto"/>
        <w:left w:val="none" w:sz="0" w:space="0" w:color="auto"/>
        <w:bottom w:val="none" w:sz="0" w:space="0" w:color="auto"/>
        <w:right w:val="none" w:sz="0" w:space="0" w:color="auto"/>
      </w:divBdr>
    </w:div>
    <w:div w:id="252978644">
      <w:marLeft w:val="480"/>
      <w:marRight w:val="0"/>
      <w:marTop w:val="0"/>
      <w:marBottom w:val="0"/>
      <w:divBdr>
        <w:top w:val="none" w:sz="0" w:space="0" w:color="auto"/>
        <w:left w:val="none" w:sz="0" w:space="0" w:color="auto"/>
        <w:bottom w:val="none" w:sz="0" w:space="0" w:color="auto"/>
        <w:right w:val="none" w:sz="0" w:space="0" w:color="auto"/>
      </w:divBdr>
    </w:div>
    <w:div w:id="252980680">
      <w:marLeft w:val="480"/>
      <w:marRight w:val="0"/>
      <w:marTop w:val="0"/>
      <w:marBottom w:val="0"/>
      <w:divBdr>
        <w:top w:val="none" w:sz="0" w:space="0" w:color="auto"/>
        <w:left w:val="none" w:sz="0" w:space="0" w:color="auto"/>
        <w:bottom w:val="none" w:sz="0" w:space="0" w:color="auto"/>
        <w:right w:val="none" w:sz="0" w:space="0" w:color="auto"/>
      </w:divBdr>
    </w:div>
    <w:div w:id="253053259">
      <w:marLeft w:val="480"/>
      <w:marRight w:val="0"/>
      <w:marTop w:val="0"/>
      <w:marBottom w:val="0"/>
      <w:divBdr>
        <w:top w:val="none" w:sz="0" w:space="0" w:color="auto"/>
        <w:left w:val="none" w:sz="0" w:space="0" w:color="auto"/>
        <w:bottom w:val="none" w:sz="0" w:space="0" w:color="auto"/>
        <w:right w:val="none" w:sz="0" w:space="0" w:color="auto"/>
      </w:divBdr>
    </w:div>
    <w:div w:id="253056289">
      <w:marLeft w:val="480"/>
      <w:marRight w:val="0"/>
      <w:marTop w:val="0"/>
      <w:marBottom w:val="0"/>
      <w:divBdr>
        <w:top w:val="none" w:sz="0" w:space="0" w:color="auto"/>
        <w:left w:val="none" w:sz="0" w:space="0" w:color="auto"/>
        <w:bottom w:val="none" w:sz="0" w:space="0" w:color="auto"/>
        <w:right w:val="none" w:sz="0" w:space="0" w:color="auto"/>
      </w:divBdr>
    </w:div>
    <w:div w:id="253058666">
      <w:marLeft w:val="480"/>
      <w:marRight w:val="0"/>
      <w:marTop w:val="0"/>
      <w:marBottom w:val="0"/>
      <w:divBdr>
        <w:top w:val="none" w:sz="0" w:space="0" w:color="auto"/>
        <w:left w:val="none" w:sz="0" w:space="0" w:color="auto"/>
        <w:bottom w:val="none" w:sz="0" w:space="0" w:color="auto"/>
        <w:right w:val="none" w:sz="0" w:space="0" w:color="auto"/>
      </w:divBdr>
    </w:div>
    <w:div w:id="253124641">
      <w:marLeft w:val="480"/>
      <w:marRight w:val="0"/>
      <w:marTop w:val="0"/>
      <w:marBottom w:val="0"/>
      <w:divBdr>
        <w:top w:val="none" w:sz="0" w:space="0" w:color="auto"/>
        <w:left w:val="none" w:sz="0" w:space="0" w:color="auto"/>
        <w:bottom w:val="none" w:sz="0" w:space="0" w:color="auto"/>
        <w:right w:val="none" w:sz="0" w:space="0" w:color="auto"/>
      </w:divBdr>
    </w:div>
    <w:div w:id="253131304">
      <w:marLeft w:val="480"/>
      <w:marRight w:val="0"/>
      <w:marTop w:val="0"/>
      <w:marBottom w:val="0"/>
      <w:divBdr>
        <w:top w:val="none" w:sz="0" w:space="0" w:color="auto"/>
        <w:left w:val="none" w:sz="0" w:space="0" w:color="auto"/>
        <w:bottom w:val="none" w:sz="0" w:space="0" w:color="auto"/>
        <w:right w:val="none" w:sz="0" w:space="0" w:color="auto"/>
      </w:divBdr>
    </w:div>
    <w:div w:id="253168499">
      <w:marLeft w:val="480"/>
      <w:marRight w:val="0"/>
      <w:marTop w:val="0"/>
      <w:marBottom w:val="0"/>
      <w:divBdr>
        <w:top w:val="none" w:sz="0" w:space="0" w:color="auto"/>
        <w:left w:val="none" w:sz="0" w:space="0" w:color="auto"/>
        <w:bottom w:val="none" w:sz="0" w:space="0" w:color="auto"/>
        <w:right w:val="none" w:sz="0" w:space="0" w:color="auto"/>
      </w:divBdr>
    </w:div>
    <w:div w:id="253172986">
      <w:marLeft w:val="480"/>
      <w:marRight w:val="0"/>
      <w:marTop w:val="0"/>
      <w:marBottom w:val="0"/>
      <w:divBdr>
        <w:top w:val="none" w:sz="0" w:space="0" w:color="auto"/>
        <w:left w:val="none" w:sz="0" w:space="0" w:color="auto"/>
        <w:bottom w:val="none" w:sz="0" w:space="0" w:color="auto"/>
        <w:right w:val="none" w:sz="0" w:space="0" w:color="auto"/>
      </w:divBdr>
    </w:div>
    <w:div w:id="253244880">
      <w:marLeft w:val="480"/>
      <w:marRight w:val="0"/>
      <w:marTop w:val="0"/>
      <w:marBottom w:val="0"/>
      <w:divBdr>
        <w:top w:val="none" w:sz="0" w:space="0" w:color="auto"/>
        <w:left w:val="none" w:sz="0" w:space="0" w:color="auto"/>
        <w:bottom w:val="none" w:sz="0" w:space="0" w:color="auto"/>
        <w:right w:val="none" w:sz="0" w:space="0" w:color="auto"/>
      </w:divBdr>
    </w:div>
    <w:div w:id="253318513">
      <w:marLeft w:val="480"/>
      <w:marRight w:val="0"/>
      <w:marTop w:val="0"/>
      <w:marBottom w:val="0"/>
      <w:divBdr>
        <w:top w:val="none" w:sz="0" w:space="0" w:color="auto"/>
        <w:left w:val="none" w:sz="0" w:space="0" w:color="auto"/>
        <w:bottom w:val="none" w:sz="0" w:space="0" w:color="auto"/>
        <w:right w:val="none" w:sz="0" w:space="0" w:color="auto"/>
      </w:divBdr>
    </w:div>
    <w:div w:id="253365405">
      <w:marLeft w:val="480"/>
      <w:marRight w:val="0"/>
      <w:marTop w:val="0"/>
      <w:marBottom w:val="0"/>
      <w:divBdr>
        <w:top w:val="none" w:sz="0" w:space="0" w:color="auto"/>
        <w:left w:val="none" w:sz="0" w:space="0" w:color="auto"/>
        <w:bottom w:val="none" w:sz="0" w:space="0" w:color="auto"/>
        <w:right w:val="none" w:sz="0" w:space="0" w:color="auto"/>
      </w:divBdr>
    </w:div>
    <w:div w:id="253393811">
      <w:marLeft w:val="480"/>
      <w:marRight w:val="0"/>
      <w:marTop w:val="0"/>
      <w:marBottom w:val="0"/>
      <w:divBdr>
        <w:top w:val="none" w:sz="0" w:space="0" w:color="auto"/>
        <w:left w:val="none" w:sz="0" w:space="0" w:color="auto"/>
        <w:bottom w:val="none" w:sz="0" w:space="0" w:color="auto"/>
        <w:right w:val="none" w:sz="0" w:space="0" w:color="auto"/>
      </w:divBdr>
    </w:div>
    <w:div w:id="253394777">
      <w:marLeft w:val="480"/>
      <w:marRight w:val="0"/>
      <w:marTop w:val="0"/>
      <w:marBottom w:val="0"/>
      <w:divBdr>
        <w:top w:val="none" w:sz="0" w:space="0" w:color="auto"/>
        <w:left w:val="none" w:sz="0" w:space="0" w:color="auto"/>
        <w:bottom w:val="none" w:sz="0" w:space="0" w:color="auto"/>
        <w:right w:val="none" w:sz="0" w:space="0" w:color="auto"/>
      </w:divBdr>
    </w:div>
    <w:div w:id="253512234">
      <w:marLeft w:val="480"/>
      <w:marRight w:val="0"/>
      <w:marTop w:val="0"/>
      <w:marBottom w:val="0"/>
      <w:divBdr>
        <w:top w:val="none" w:sz="0" w:space="0" w:color="auto"/>
        <w:left w:val="none" w:sz="0" w:space="0" w:color="auto"/>
        <w:bottom w:val="none" w:sz="0" w:space="0" w:color="auto"/>
        <w:right w:val="none" w:sz="0" w:space="0" w:color="auto"/>
      </w:divBdr>
    </w:div>
    <w:div w:id="253638253">
      <w:marLeft w:val="480"/>
      <w:marRight w:val="0"/>
      <w:marTop w:val="0"/>
      <w:marBottom w:val="0"/>
      <w:divBdr>
        <w:top w:val="none" w:sz="0" w:space="0" w:color="auto"/>
        <w:left w:val="none" w:sz="0" w:space="0" w:color="auto"/>
        <w:bottom w:val="none" w:sz="0" w:space="0" w:color="auto"/>
        <w:right w:val="none" w:sz="0" w:space="0" w:color="auto"/>
      </w:divBdr>
    </w:div>
    <w:div w:id="253705875">
      <w:marLeft w:val="480"/>
      <w:marRight w:val="0"/>
      <w:marTop w:val="0"/>
      <w:marBottom w:val="0"/>
      <w:divBdr>
        <w:top w:val="none" w:sz="0" w:space="0" w:color="auto"/>
        <w:left w:val="none" w:sz="0" w:space="0" w:color="auto"/>
        <w:bottom w:val="none" w:sz="0" w:space="0" w:color="auto"/>
        <w:right w:val="none" w:sz="0" w:space="0" w:color="auto"/>
      </w:divBdr>
    </w:div>
    <w:div w:id="253708374">
      <w:marLeft w:val="480"/>
      <w:marRight w:val="0"/>
      <w:marTop w:val="0"/>
      <w:marBottom w:val="0"/>
      <w:divBdr>
        <w:top w:val="none" w:sz="0" w:space="0" w:color="auto"/>
        <w:left w:val="none" w:sz="0" w:space="0" w:color="auto"/>
        <w:bottom w:val="none" w:sz="0" w:space="0" w:color="auto"/>
        <w:right w:val="none" w:sz="0" w:space="0" w:color="auto"/>
      </w:divBdr>
    </w:div>
    <w:div w:id="253824910">
      <w:marLeft w:val="480"/>
      <w:marRight w:val="0"/>
      <w:marTop w:val="0"/>
      <w:marBottom w:val="0"/>
      <w:divBdr>
        <w:top w:val="none" w:sz="0" w:space="0" w:color="auto"/>
        <w:left w:val="none" w:sz="0" w:space="0" w:color="auto"/>
        <w:bottom w:val="none" w:sz="0" w:space="0" w:color="auto"/>
        <w:right w:val="none" w:sz="0" w:space="0" w:color="auto"/>
      </w:divBdr>
    </w:div>
    <w:div w:id="253825794">
      <w:marLeft w:val="480"/>
      <w:marRight w:val="0"/>
      <w:marTop w:val="0"/>
      <w:marBottom w:val="0"/>
      <w:divBdr>
        <w:top w:val="none" w:sz="0" w:space="0" w:color="auto"/>
        <w:left w:val="none" w:sz="0" w:space="0" w:color="auto"/>
        <w:bottom w:val="none" w:sz="0" w:space="0" w:color="auto"/>
        <w:right w:val="none" w:sz="0" w:space="0" w:color="auto"/>
      </w:divBdr>
    </w:div>
    <w:div w:id="253826243">
      <w:marLeft w:val="480"/>
      <w:marRight w:val="0"/>
      <w:marTop w:val="0"/>
      <w:marBottom w:val="0"/>
      <w:divBdr>
        <w:top w:val="none" w:sz="0" w:space="0" w:color="auto"/>
        <w:left w:val="none" w:sz="0" w:space="0" w:color="auto"/>
        <w:bottom w:val="none" w:sz="0" w:space="0" w:color="auto"/>
        <w:right w:val="none" w:sz="0" w:space="0" w:color="auto"/>
      </w:divBdr>
    </w:div>
    <w:div w:id="253829452">
      <w:marLeft w:val="480"/>
      <w:marRight w:val="0"/>
      <w:marTop w:val="0"/>
      <w:marBottom w:val="0"/>
      <w:divBdr>
        <w:top w:val="none" w:sz="0" w:space="0" w:color="auto"/>
        <w:left w:val="none" w:sz="0" w:space="0" w:color="auto"/>
        <w:bottom w:val="none" w:sz="0" w:space="0" w:color="auto"/>
        <w:right w:val="none" w:sz="0" w:space="0" w:color="auto"/>
      </w:divBdr>
    </w:div>
    <w:div w:id="253975428">
      <w:marLeft w:val="480"/>
      <w:marRight w:val="0"/>
      <w:marTop w:val="0"/>
      <w:marBottom w:val="0"/>
      <w:divBdr>
        <w:top w:val="none" w:sz="0" w:space="0" w:color="auto"/>
        <w:left w:val="none" w:sz="0" w:space="0" w:color="auto"/>
        <w:bottom w:val="none" w:sz="0" w:space="0" w:color="auto"/>
        <w:right w:val="none" w:sz="0" w:space="0" w:color="auto"/>
      </w:divBdr>
    </w:div>
    <w:div w:id="254022038">
      <w:marLeft w:val="480"/>
      <w:marRight w:val="0"/>
      <w:marTop w:val="0"/>
      <w:marBottom w:val="0"/>
      <w:divBdr>
        <w:top w:val="none" w:sz="0" w:space="0" w:color="auto"/>
        <w:left w:val="none" w:sz="0" w:space="0" w:color="auto"/>
        <w:bottom w:val="none" w:sz="0" w:space="0" w:color="auto"/>
        <w:right w:val="none" w:sz="0" w:space="0" w:color="auto"/>
      </w:divBdr>
    </w:div>
    <w:div w:id="254024442">
      <w:marLeft w:val="480"/>
      <w:marRight w:val="0"/>
      <w:marTop w:val="0"/>
      <w:marBottom w:val="0"/>
      <w:divBdr>
        <w:top w:val="none" w:sz="0" w:space="0" w:color="auto"/>
        <w:left w:val="none" w:sz="0" w:space="0" w:color="auto"/>
        <w:bottom w:val="none" w:sz="0" w:space="0" w:color="auto"/>
        <w:right w:val="none" w:sz="0" w:space="0" w:color="auto"/>
      </w:divBdr>
    </w:div>
    <w:div w:id="254048828">
      <w:marLeft w:val="480"/>
      <w:marRight w:val="0"/>
      <w:marTop w:val="0"/>
      <w:marBottom w:val="0"/>
      <w:divBdr>
        <w:top w:val="none" w:sz="0" w:space="0" w:color="auto"/>
        <w:left w:val="none" w:sz="0" w:space="0" w:color="auto"/>
        <w:bottom w:val="none" w:sz="0" w:space="0" w:color="auto"/>
        <w:right w:val="none" w:sz="0" w:space="0" w:color="auto"/>
      </w:divBdr>
    </w:div>
    <w:div w:id="254099562">
      <w:marLeft w:val="480"/>
      <w:marRight w:val="0"/>
      <w:marTop w:val="0"/>
      <w:marBottom w:val="0"/>
      <w:divBdr>
        <w:top w:val="none" w:sz="0" w:space="0" w:color="auto"/>
        <w:left w:val="none" w:sz="0" w:space="0" w:color="auto"/>
        <w:bottom w:val="none" w:sz="0" w:space="0" w:color="auto"/>
        <w:right w:val="none" w:sz="0" w:space="0" w:color="auto"/>
      </w:divBdr>
    </w:div>
    <w:div w:id="254243676">
      <w:marLeft w:val="480"/>
      <w:marRight w:val="0"/>
      <w:marTop w:val="0"/>
      <w:marBottom w:val="0"/>
      <w:divBdr>
        <w:top w:val="none" w:sz="0" w:space="0" w:color="auto"/>
        <w:left w:val="none" w:sz="0" w:space="0" w:color="auto"/>
        <w:bottom w:val="none" w:sz="0" w:space="0" w:color="auto"/>
        <w:right w:val="none" w:sz="0" w:space="0" w:color="auto"/>
      </w:divBdr>
    </w:div>
    <w:div w:id="254360473">
      <w:marLeft w:val="480"/>
      <w:marRight w:val="0"/>
      <w:marTop w:val="0"/>
      <w:marBottom w:val="0"/>
      <w:divBdr>
        <w:top w:val="none" w:sz="0" w:space="0" w:color="auto"/>
        <w:left w:val="none" w:sz="0" w:space="0" w:color="auto"/>
        <w:bottom w:val="none" w:sz="0" w:space="0" w:color="auto"/>
        <w:right w:val="none" w:sz="0" w:space="0" w:color="auto"/>
      </w:divBdr>
    </w:div>
    <w:div w:id="254438666">
      <w:marLeft w:val="480"/>
      <w:marRight w:val="0"/>
      <w:marTop w:val="0"/>
      <w:marBottom w:val="0"/>
      <w:divBdr>
        <w:top w:val="none" w:sz="0" w:space="0" w:color="auto"/>
        <w:left w:val="none" w:sz="0" w:space="0" w:color="auto"/>
        <w:bottom w:val="none" w:sz="0" w:space="0" w:color="auto"/>
        <w:right w:val="none" w:sz="0" w:space="0" w:color="auto"/>
      </w:divBdr>
    </w:div>
    <w:div w:id="254478092">
      <w:marLeft w:val="480"/>
      <w:marRight w:val="0"/>
      <w:marTop w:val="0"/>
      <w:marBottom w:val="0"/>
      <w:divBdr>
        <w:top w:val="none" w:sz="0" w:space="0" w:color="auto"/>
        <w:left w:val="none" w:sz="0" w:space="0" w:color="auto"/>
        <w:bottom w:val="none" w:sz="0" w:space="0" w:color="auto"/>
        <w:right w:val="none" w:sz="0" w:space="0" w:color="auto"/>
      </w:divBdr>
    </w:div>
    <w:div w:id="254486039">
      <w:marLeft w:val="480"/>
      <w:marRight w:val="0"/>
      <w:marTop w:val="0"/>
      <w:marBottom w:val="0"/>
      <w:divBdr>
        <w:top w:val="none" w:sz="0" w:space="0" w:color="auto"/>
        <w:left w:val="none" w:sz="0" w:space="0" w:color="auto"/>
        <w:bottom w:val="none" w:sz="0" w:space="0" w:color="auto"/>
        <w:right w:val="none" w:sz="0" w:space="0" w:color="auto"/>
      </w:divBdr>
    </w:div>
    <w:div w:id="254486613">
      <w:marLeft w:val="480"/>
      <w:marRight w:val="0"/>
      <w:marTop w:val="0"/>
      <w:marBottom w:val="0"/>
      <w:divBdr>
        <w:top w:val="none" w:sz="0" w:space="0" w:color="auto"/>
        <w:left w:val="none" w:sz="0" w:space="0" w:color="auto"/>
        <w:bottom w:val="none" w:sz="0" w:space="0" w:color="auto"/>
        <w:right w:val="none" w:sz="0" w:space="0" w:color="auto"/>
      </w:divBdr>
    </w:div>
    <w:div w:id="254553548">
      <w:marLeft w:val="480"/>
      <w:marRight w:val="0"/>
      <w:marTop w:val="0"/>
      <w:marBottom w:val="0"/>
      <w:divBdr>
        <w:top w:val="none" w:sz="0" w:space="0" w:color="auto"/>
        <w:left w:val="none" w:sz="0" w:space="0" w:color="auto"/>
        <w:bottom w:val="none" w:sz="0" w:space="0" w:color="auto"/>
        <w:right w:val="none" w:sz="0" w:space="0" w:color="auto"/>
      </w:divBdr>
    </w:div>
    <w:div w:id="254555573">
      <w:marLeft w:val="480"/>
      <w:marRight w:val="0"/>
      <w:marTop w:val="0"/>
      <w:marBottom w:val="0"/>
      <w:divBdr>
        <w:top w:val="none" w:sz="0" w:space="0" w:color="auto"/>
        <w:left w:val="none" w:sz="0" w:space="0" w:color="auto"/>
        <w:bottom w:val="none" w:sz="0" w:space="0" w:color="auto"/>
        <w:right w:val="none" w:sz="0" w:space="0" w:color="auto"/>
      </w:divBdr>
    </w:div>
    <w:div w:id="254560366">
      <w:marLeft w:val="480"/>
      <w:marRight w:val="0"/>
      <w:marTop w:val="0"/>
      <w:marBottom w:val="0"/>
      <w:divBdr>
        <w:top w:val="none" w:sz="0" w:space="0" w:color="auto"/>
        <w:left w:val="none" w:sz="0" w:space="0" w:color="auto"/>
        <w:bottom w:val="none" w:sz="0" w:space="0" w:color="auto"/>
        <w:right w:val="none" w:sz="0" w:space="0" w:color="auto"/>
      </w:divBdr>
    </w:div>
    <w:div w:id="254561901">
      <w:marLeft w:val="480"/>
      <w:marRight w:val="0"/>
      <w:marTop w:val="0"/>
      <w:marBottom w:val="0"/>
      <w:divBdr>
        <w:top w:val="none" w:sz="0" w:space="0" w:color="auto"/>
        <w:left w:val="none" w:sz="0" w:space="0" w:color="auto"/>
        <w:bottom w:val="none" w:sz="0" w:space="0" w:color="auto"/>
        <w:right w:val="none" w:sz="0" w:space="0" w:color="auto"/>
      </w:divBdr>
    </w:div>
    <w:div w:id="254629129">
      <w:marLeft w:val="480"/>
      <w:marRight w:val="0"/>
      <w:marTop w:val="0"/>
      <w:marBottom w:val="0"/>
      <w:divBdr>
        <w:top w:val="none" w:sz="0" w:space="0" w:color="auto"/>
        <w:left w:val="none" w:sz="0" w:space="0" w:color="auto"/>
        <w:bottom w:val="none" w:sz="0" w:space="0" w:color="auto"/>
        <w:right w:val="none" w:sz="0" w:space="0" w:color="auto"/>
      </w:divBdr>
    </w:div>
    <w:div w:id="254631588">
      <w:marLeft w:val="480"/>
      <w:marRight w:val="0"/>
      <w:marTop w:val="0"/>
      <w:marBottom w:val="0"/>
      <w:divBdr>
        <w:top w:val="none" w:sz="0" w:space="0" w:color="auto"/>
        <w:left w:val="none" w:sz="0" w:space="0" w:color="auto"/>
        <w:bottom w:val="none" w:sz="0" w:space="0" w:color="auto"/>
        <w:right w:val="none" w:sz="0" w:space="0" w:color="auto"/>
      </w:divBdr>
    </w:div>
    <w:div w:id="254635568">
      <w:marLeft w:val="480"/>
      <w:marRight w:val="0"/>
      <w:marTop w:val="0"/>
      <w:marBottom w:val="0"/>
      <w:divBdr>
        <w:top w:val="none" w:sz="0" w:space="0" w:color="auto"/>
        <w:left w:val="none" w:sz="0" w:space="0" w:color="auto"/>
        <w:bottom w:val="none" w:sz="0" w:space="0" w:color="auto"/>
        <w:right w:val="none" w:sz="0" w:space="0" w:color="auto"/>
      </w:divBdr>
    </w:div>
    <w:div w:id="254677150">
      <w:marLeft w:val="480"/>
      <w:marRight w:val="0"/>
      <w:marTop w:val="0"/>
      <w:marBottom w:val="0"/>
      <w:divBdr>
        <w:top w:val="none" w:sz="0" w:space="0" w:color="auto"/>
        <w:left w:val="none" w:sz="0" w:space="0" w:color="auto"/>
        <w:bottom w:val="none" w:sz="0" w:space="0" w:color="auto"/>
        <w:right w:val="none" w:sz="0" w:space="0" w:color="auto"/>
      </w:divBdr>
    </w:div>
    <w:div w:id="254826281">
      <w:marLeft w:val="480"/>
      <w:marRight w:val="0"/>
      <w:marTop w:val="0"/>
      <w:marBottom w:val="0"/>
      <w:divBdr>
        <w:top w:val="none" w:sz="0" w:space="0" w:color="auto"/>
        <w:left w:val="none" w:sz="0" w:space="0" w:color="auto"/>
        <w:bottom w:val="none" w:sz="0" w:space="0" w:color="auto"/>
        <w:right w:val="none" w:sz="0" w:space="0" w:color="auto"/>
      </w:divBdr>
    </w:div>
    <w:div w:id="254902127">
      <w:marLeft w:val="480"/>
      <w:marRight w:val="0"/>
      <w:marTop w:val="0"/>
      <w:marBottom w:val="0"/>
      <w:divBdr>
        <w:top w:val="none" w:sz="0" w:space="0" w:color="auto"/>
        <w:left w:val="none" w:sz="0" w:space="0" w:color="auto"/>
        <w:bottom w:val="none" w:sz="0" w:space="0" w:color="auto"/>
        <w:right w:val="none" w:sz="0" w:space="0" w:color="auto"/>
      </w:divBdr>
    </w:div>
    <w:div w:id="254943660">
      <w:marLeft w:val="480"/>
      <w:marRight w:val="0"/>
      <w:marTop w:val="0"/>
      <w:marBottom w:val="0"/>
      <w:divBdr>
        <w:top w:val="none" w:sz="0" w:space="0" w:color="auto"/>
        <w:left w:val="none" w:sz="0" w:space="0" w:color="auto"/>
        <w:bottom w:val="none" w:sz="0" w:space="0" w:color="auto"/>
        <w:right w:val="none" w:sz="0" w:space="0" w:color="auto"/>
      </w:divBdr>
    </w:div>
    <w:div w:id="255022192">
      <w:marLeft w:val="480"/>
      <w:marRight w:val="0"/>
      <w:marTop w:val="0"/>
      <w:marBottom w:val="0"/>
      <w:divBdr>
        <w:top w:val="none" w:sz="0" w:space="0" w:color="auto"/>
        <w:left w:val="none" w:sz="0" w:space="0" w:color="auto"/>
        <w:bottom w:val="none" w:sz="0" w:space="0" w:color="auto"/>
        <w:right w:val="none" w:sz="0" w:space="0" w:color="auto"/>
      </w:divBdr>
    </w:div>
    <w:div w:id="255023576">
      <w:marLeft w:val="480"/>
      <w:marRight w:val="0"/>
      <w:marTop w:val="0"/>
      <w:marBottom w:val="0"/>
      <w:divBdr>
        <w:top w:val="none" w:sz="0" w:space="0" w:color="auto"/>
        <w:left w:val="none" w:sz="0" w:space="0" w:color="auto"/>
        <w:bottom w:val="none" w:sz="0" w:space="0" w:color="auto"/>
        <w:right w:val="none" w:sz="0" w:space="0" w:color="auto"/>
      </w:divBdr>
    </w:div>
    <w:div w:id="255097077">
      <w:marLeft w:val="480"/>
      <w:marRight w:val="0"/>
      <w:marTop w:val="0"/>
      <w:marBottom w:val="0"/>
      <w:divBdr>
        <w:top w:val="none" w:sz="0" w:space="0" w:color="auto"/>
        <w:left w:val="none" w:sz="0" w:space="0" w:color="auto"/>
        <w:bottom w:val="none" w:sz="0" w:space="0" w:color="auto"/>
        <w:right w:val="none" w:sz="0" w:space="0" w:color="auto"/>
      </w:divBdr>
    </w:div>
    <w:div w:id="255213121">
      <w:marLeft w:val="480"/>
      <w:marRight w:val="0"/>
      <w:marTop w:val="0"/>
      <w:marBottom w:val="0"/>
      <w:divBdr>
        <w:top w:val="none" w:sz="0" w:space="0" w:color="auto"/>
        <w:left w:val="none" w:sz="0" w:space="0" w:color="auto"/>
        <w:bottom w:val="none" w:sz="0" w:space="0" w:color="auto"/>
        <w:right w:val="none" w:sz="0" w:space="0" w:color="auto"/>
      </w:divBdr>
    </w:div>
    <w:div w:id="255216574">
      <w:marLeft w:val="480"/>
      <w:marRight w:val="0"/>
      <w:marTop w:val="0"/>
      <w:marBottom w:val="0"/>
      <w:divBdr>
        <w:top w:val="none" w:sz="0" w:space="0" w:color="auto"/>
        <w:left w:val="none" w:sz="0" w:space="0" w:color="auto"/>
        <w:bottom w:val="none" w:sz="0" w:space="0" w:color="auto"/>
        <w:right w:val="none" w:sz="0" w:space="0" w:color="auto"/>
      </w:divBdr>
    </w:div>
    <w:div w:id="255287506">
      <w:marLeft w:val="480"/>
      <w:marRight w:val="0"/>
      <w:marTop w:val="0"/>
      <w:marBottom w:val="0"/>
      <w:divBdr>
        <w:top w:val="none" w:sz="0" w:space="0" w:color="auto"/>
        <w:left w:val="none" w:sz="0" w:space="0" w:color="auto"/>
        <w:bottom w:val="none" w:sz="0" w:space="0" w:color="auto"/>
        <w:right w:val="none" w:sz="0" w:space="0" w:color="auto"/>
      </w:divBdr>
    </w:div>
    <w:div w:id="255287654">
      <w:marLeft w:val="480"/>
      <w:marRight w:val="0"/>
      <w:marTop w:val="0"/>
      <w:marBottom w:val="0"/>
      <w:divBdr>
        <w:top w:val="none" w:sz="0" w:space="0" w:color="auto"/>
        <w:left w:val="none" w:sz="0" w:space="0" w:color="auto"/>
        <w:bottom w:val="none" w:sz="0" w:space="0" w:color="auto"/>
        <w:right w:val="none" w:sz="0" w:space="0" w:color="auto"/>
      </w:divBdr>
    </w:div>
    <w:div w:id="255290217">
      <w:marLeft w:val="480"/>
      <w:marRight w:val="0"/>
      <w:marTop w:val="0"/>
      <w:marBottom w:val="0"/>
      <w:divBdr>
        <w:top w:val="none" w:sz="0" w:space="0" w:color="auto"/>
        <w:left w:val="none" w:sz="0" w:space="0" w:color="auto"/>
        <w:bottom w:val="none" w:sz="0" w:space="0" w:color="auto"/>
        <w:right w:val="none" w:sz="0" w:space="0" w:color="auto"/>
      </w:divBdr>
    </w:div>
    <w:div w:id="255328770">
      <w:marLeft w:val="480"/>
      <w:marRight w:val="0"/>
      <w:marTop w:val="0"/>
      <w:marBottom w:val="0"/>
      <w:divBdr>
        <w:top w:val="none" w:sz="0" w:space="0" w:color="auto"/>
        <w:left w:val="none" w:sz="0" w:space="0" w:color="auto"/>
        <w:bottom w:val="none" w:sz="0" w:space="0" w:color="auto"/>
        <w:right w:val="none" w:sz="0" w:space="0" w:color="auto"/>
      </w:divBdr>
    </w:div>
    <w:div w:id="255330911">
      <w:marLeft w:val="480"/>
      <w:marRight w:val="0"/>
      <w:marTop w:val="0"/>
      <w:marBottom w:val="0"/>
      <w:divBdr>
        <w:top w:val="none" w:sz="0" w:space="0" w:color="auto"/>
        <w:left w:val="none" w:sz="0" w:space="0" w:color="auto"/>
        <w:bottom w:val="none" w:sz="0" w:space="0" w:color="auto"/>
        <w:right w:val="none" w:sz="0" w:space="0" w:color="auto"/>
      </w:divBdr>
    </w:div>
    <w:div w:id="255332076">
      <w:marLeft w:val="480"/>
      <w:marRight w:val="0"/>
      <w:marTop w:val="0"/>
      <w:marBottom w:val="0"/>
      <w:divBdr>
        <w:top w:val="none" w:sz="0" w:space="0" w:color="auto"/>
        <w:left w:val="none" w:sz="0" w:space="0" w:color="auto"/>
        <w:bottom w:val="none" w:sz="0" w:space="0" w:color="auto"/>
        <w:right w:val="none" w:sz="0" w:space="0" w:color="auto"/>
      </w:divBdr>
    </w:div>
    <w:div w:id="255333512">
      <w:marLeft w:val="480"/>
      <w:marRight w:val="0"/>
      <w:marTop w:val="0"/>
      <w:marBottom w:val="0"/>
      <w:divBdr>
        <w:top w:val="none" w:sz="0" w:space="0" w:color="auto"/>
        <w:left w:val="none" w:sz="0" w:space="0" w:color="auto"/>
        <w:bottom w:val="none" w:sz="0" w:space="0" w:color="auto"/>
        <w:right w:val="none" w:sz="0" w:space="0" w:color="auto"/>
      </w:divBdr>
    </w:div>
    <w:div w:id="255405918">
      <w:marLeft w:val="480"/>
      <w:marRight w:val="0"/>
      <w:marTop w:val="0"/>
      <w:marBottom w:val="0"/>
      <w:divBdr>
        <w:top w:val="none" w:sz="0" w:space="0" w:color="auto"/>
        <w:left w:val="none" w:sz="0" w:space="0" w:color="auto"/>
        <w:bottom w:val="none" w:sz="0" w:space="0" w:color="auto"/>
        <w:right w:val="none" w:sz="0" w:space="0" w:color="auto"/>
      </w:divBdr>
    </w:div>
    <w:div w:id="255409614">
      <w:marLeft w:val="480"/>
      <w:marRight w:val="0"/>
      <w:marTop w:val="0"/>
      <w:marBottom w:val="0"/>
      <w:divBdr>
        <w:top w:val="none" w:sz="0" w:space="0" w:color="auto"/>
        <w:left w:val="none" w:sz="0" w:space="0" w:color="auto"/>
        <w:bottom w:val="none" w:sz="0" w:space="0" w:color="auto"/>
        <w:right w:val="none" w:sz="0" w:space="0" w:color="auto"/>
      </w:divBdr>
    </w:div>
    <w:div w:id="255556387">
      <w:marLeft w:val="480"/>
      <w:marRight w:val="0"/>
      <w:marTop w:val="0"/>
      <w:marBottom w:val="0"/>
      <w:divBdr>
        <w:top w:val="none" w:sz="0" w:space="0" w:color="auto"/>
        <w:left w:val="none" w:sz="0" w:space="0" w:color="auto"/>
        <w:bottom w:val="none" w:sz="0" w:space="0" w:color="auto"/>
        <w:right w:val="none" w:sz="0" w:space="0" w:color="auto"/>
      </w:divBdr>
    </w:div>
    <w:div w:id="255557549">
      <w:marLeft w:val="480"/>
      <w:marRight w:val="0"/>
      <w:marTop w:val="0"/>
      <w:marBottom w:val="0"/>
      <w:divBdr>
        <w:top w:val="none" w:sz="0" w:space="0" w:color="auto"/>
        <w:left w:val="none" w:sz="0" w:space="0" w:color="auto"/>
        <w:bottom w:val="none" w:sz="0" w:space="0" w:color="auto"/>
        <w:right w:val="none" w:sz="0" w:space="0" w:color="auto"/>
      </w:divBdr>
    </w:div>
    <w:div w:id="255671584">
      <w:marLeft w:val="480"/>
      <w:marRight w:val="0"/>
      <w:marTop w:val="0"/>
      <w:marBottom w:val="0"/>
      <w:divBdr>
        <w:top w:val="none" w:sz="0" w:space="0" w:color="auto"/>
        <w:left w:val="none" w:sz="0" w:space="0" w:color="auto"/>
        <w:bottom w:val="none" w:sz="0" w:space="0" w:color="auto"/>
        <w:right w:val="none" w:sz="0" w:space="0" w:color="auto"/>
      </w:divBdr>
    </w:div>
    <w:div w:id="255672785">
      <w:marLeft w:val="480"/>
      <w:marRight w:val="0"/>
      <w:marTop w:val="0"/>
      <w:marBottom w:val="0"/>
      <w:divBdr>
        <w:top w:val="none" w:sz="0" w:space="0" w:color="auto"/>
        <w:left w:val="none" w:sz="0" w:space="0" w:color="auto"/>
        <w:bottom w:val="none" w:sz="0" w:space="0" w:color="auto"/>
        <w:right w:val="none" w:sz="0" w:space="0" w:color="auto"/>
      </w:divBdr>
    </w:div>
    <w:div w:id="255672958">
      <w:marLeft w:val="480"/>
      <w:marRight w:val="0"/>
      <w:marTop w:val="0"/>
      <w:marBottom w:val="0"/>
      <w:divBdr>
        <w:top w:val="none" w:sz="0" w:space="0" w:color="auto"/>
        <w:left w:val="none" w:sz="0" w:space="0" w:color="auto"/>
        <w:bottom w:val="none" w:sz="0" w:space="0" w:color="auto"/>
        <w:right w:val="none" w:sz="0" w:space="0" w:color="auto"/>
      </w:divBdr>
    </w:div>
    <w:div w:id="255747052">
      <w:marLeft w:val="480"/>
      <w:marRight w:val="0"/>
      <w:marTop w:val="0"/>
      <w:marBottom w:val="0"/>
      <w:divBdr>
        <w:top w:val="none" w:sz="0" w:space="0" w:color="auto"/>
        <w:left w:val="none" w:sz="0" w:space="0" w:color="auto"/>
        <w:bottom w:val="none" w:sz="0" w:space="0" w:color="auto"/>
        <w:right w:val="none" w:sz="0" w:space="0" w:color="auto"/>
      </w:divBdr>
    </w:div>
    <w:div w:id="255750099">
      <w:marLeft w:val="480"/>
      <w:marRight w:val="0"/>
      <w:marTop w:val="0"/>
      <w:marBottom w:val="0"/>
      <w:divBdr>
        <w:top w:val="none" w:sz="0" w:space="0" w:color="auto"/>
        <w:left w:val="none" w:sz="0" w:space="0" w:color="auto"/>
        <w:bottom w:val="none" w:sz="0" w:space="0" w:color="auto"/>
        <w:right w:val="none" w:sz="0" w:space="0" w:color="auto"/>
      </w:divBdr>
    </w:div>
    <w:div w:id="255790701">
      <w:marLeft w:val="480"/>
      <w:marRight w:val="0"/>
      <w:marTop w:val="0"/>
      <w:marBottom w:val="0"/>
      <w:divBdr>
        <w:top w:val="none" w:sz="0" w:space="0" w:color="auto"/>
        <w:left w:val="none" w:sz="0" w:space="0" w:color="auto"/>
        <w:bottom w:val="none" w:sz="0" w:space="0" w:color="auto"/>
        <w:right w:val="none" w:sz="0" w:space="0" w:color="auto"/>
      </w:divBdr>
    </w:div>
    <w:div w:id="255792289">
      <w:marLeft w:val="480"/>
      <w:marRight w:val="0"/>
      <w:marTop w:val="0"/>
      <w:marBottom w:val="0"/>
      <w:divBdr>
        <w:top w:val="none" w:sz="0" w:space="0" w:color="auto"/>
        <w:left w:val="none" w:sz="0" w:space="0" w:color="auto"/>
        <w:bottom w:val="none" w:sz="0" w:space="0" w:color="auto"/>
        <w:right w:val="none" w:sz="0" w:space="0" w:color="auto"/>
      </w:divBdr>
    </w:div>
    <w:div w:id="255794103">
      <w:marLeft w:val="480"/>
      <w:marRight w:val="0"/>
      <w:marTop w:val="0"/>
      <w:marBottom w:val="0"/>
      <w:divBdr>
        <w:top w:val="none" w:sz="0" w:space="0" w:color="auto"/>
        <w:left w:val="none" w:sz="0" w:space="0" w:color="auto"/>
        <w:bottom w:val="none" w:sz="0" w:space="0" w:color="auto"/>
        <w:right w:val="none" w:sz="0" w:space="0" w:color="auto"/>
      </w:divBdr>
    </w:div>
    <w:div w:id="255868839">
      <w:marLeft w:val="480"/>
      <w:marRight w:val="0"/>
      <w:marTop w:val="0"/>
      <w:marBottom w:val="0"/>
      <w:divBdr>
        <w:top w:val="none" w:sz="0" w:space="0" w:color="auto"/>
        <w:left w:val="none" w:sz="0" w:space="0" w:color="auto"/>
        <w:bottom w:val="none" w:sz="0" w:space="0" w:color="auto"/>
        <w:right w:val="none" w:sz="0" w:space="0" w:color="auto"/>
      </w:divBdr>
    </w:div>
    <w:div w:id="255942913">
      <w:marLeft w:val="480"/>
      <w:marRight w:val="0"/>
      <w:marTop w:val="0"/>
      <w:marBottom w:val="0"/>
      <w:divBdr>
        <w:top w:val="none" w:sz="0" w:space="0" w:color="auto"/>
        <w:left w:val="none" w:sz="0" w:space="0" w:color="auto"/>
        <w:bottom w:val="none" w:sz="0" w:space="0" w:color="auto"/>
        <w:right w:val="none" w:sz="0" w:space="0" w:color="auto"/>
      </w:divBdr>
    </w:div>
    <w:div w:id="255985818">
      <w:marLeft w:val="480"/>
      <w:marRight w:val="0"/>
      <w:marTop w:val="0"/>
      <w:marBottom w:val="0"/>
      <w:divBdr>
        <w:top w:val="none" w:sz="0" w:space="0" w:color="auto"/>
        <w:left w:val="none" w:sz="0" w:space="0" w:color="auto"/>
        <w:bottom w:val="none" w:sz="0" w:space="0" w:color="auto"/>
        <w:right w:val="none" w:sz="0" w:space="0" w:color="auto"/>
      </w:divBdr>
    </w:div>
    <w:div w:id="256015962">
      <w:marLeft w:val="480"/>
      <w:marRight w:val="0"/>
      <w:marTop w:val="0"/>
      <w:marBottom w:val="0"/>
      <w:divBdr>
        <w:top w:val="none" w:sz="0" w:space="0" w:color="auto"/>
        <w:left w:val="none" w:sz="0" w:space="0" w:color="auto"/>
        <w:bottom w:val="none" w:sz="0" w:space="0" w:color="auto"/>
        <w:right w:val="none" w:sz="0" w:space="0" w:color="auto"/>
      </w:divBdr>
    </w:div>
    <w:div w:id="256060366">
      <w:marLeft w:val="480"/>
      <w:marRight w:val="0"/>
      <w:marTop w:val="0"/>
      <w:marBottom w:val="0"/>
      <w:divBdr>
        <w:top w:val="none" w:sz="0" w:space="0" w:color="auto"/>
        <w:left w:val="none" w:sz="0" w:space="0" w:color="auto"/>
        <w:bottom w:val="none" w:sz="0" w:space="0" w:color="auto"/>
        <w:right w:val="none" w:sz="0" w:space="0" w:color="auto"/>
      </w:divBdr>
    </w:div>
    <w:div w:id="256060653">
      <w:marLeft w:val="480"/>
      <w:marRight w:val="0"/>
      <w:marTop w:val="0"/>
      <w:marBottom w:val="0"/>
      <w:divBdr>
        <w:top w:val="none" w:sz="0" w:space="0" w:color="auto"/>
        <w:left w:val="none" w:sz="0" w:space="0" w:color="auto"/>
        <w:bottom w:val="none" w:sz="0" w:space="0" w:color="auto"/>
        <w:right w:val="none" w:sz="0" w:space="0" w:color="auto"/>
      </w:divBdr>
    </w:div>
    <w:div w:id="256063822">
      <w:marLeft w:val="480"/>
      <w:marRight w:val="0"/>
      <w:marTop w:val="0"/>
      <w:marBottom w:val="0"/>
      <w:divBdr>
        <w:top w:val="none" w:sz="0" w:space="0" w:color="auto"/>
        <w:left w:val="none" w:sz="0" w:space="0" w:color="auto"/>
        <w:bottom w:val="none" w:sz="0" w:space="0" w:color="auto"/>
        <w:right w:val="none" w:sz="0" w:space="0" w:color="auto"/>
      </w:divBdr>
    </w:div>
    <w:div w:id="256064939">
      <w:marLeft w:val="480"/>
      <w:marRight w:val="0"/>
      <w:marTop w:val="0"/>
      <w:marBottom w:val="0"/>
      <w:divBdr>
        <w:top w:val="none" w:sz="0" w:space="0" w:color="auto"/>
        <w:left w:val="none" w:sz="0" w:space="0" w:color="auto"/>
        <w:bottom w:val="none" w:sz="0" w:space="0" w:color="auto"/>
        <w:right w:val="none" w:sz="0" w:space="0" w:color="auto"/>
      </w:divBdr>
    </w:div>
    <w:div w:id="256136240">
      <w:marLeft w:val="480"/>
      <w:marRight w:val="0"/>
      <w:marTop w:val="0"/>
      <w:marBottom w:val="0"/>
      <w:divBdr>
        <w:top w:val="none" w:sz="0" w:space="0" w:color="auto"/>
        <w:left w:val="none" w:sz="0" w:space="0" w:color="auto"/>
        <w:bottom w:val="none" w:sz="0" w:space="0" w:color="auto"/>
        <w:right w:val="none" w:sz="0" w:space="0" w:color="auto"/>
      </w:divBdr>
    </w:div>
    <w:div w:id="256138149">
      <w:marLeft w:val="480"/>
      <w:marRight w:val="0"/>
      <w:marTop w:val="0"/>
      <w:marBottom w:val="0"/>
      <w:divBdr>
        <w:top w:val="none" w:sz="0" w:space="0" w:color="auto"/>
        <w:left w:val="none" w:sz="0" w:space="0" w:color="auto"/>
        <w:bottom w:val="none" w:sz="0" w:space="0" w:color="auto"/>
        <w:right w:val="none" w:sz="0" w:space="0" w:color="auto"/>
      </w:divBdr>
    </w:div>
    <w:div w:id="256140710">
      <w:marLeft w:val="480"/>
      <w:marRight w:val="0"/>
      <w:marTop w:val="0"/>
      <w:marBottom w:val="0"/>
      <w:divBdr>
        <w:top w:val="none" w:sz="0" w:space="0" w:color="auto"/>
        <w:left w:val="none" w:sz="0" w:space="0" w:color="auto"/>
        <w:bottom w:val="none" w:sz="0" w:space="0" w:color="auto"/>
        <w:right w:val="none" w:sz="0" w:space="0" w:color="auto"/>
      </w:divBdr>
    </w:div>
    <w:div w:id="256182888">
      <w:marLeft w:val="480"/>
      <w:marRight w:val="0"/>
      <w:marTop w:val="0"/>
      <w:marBottom w:val="0"/>
      <w:divBdr>
        <w:top w:val="none" w:sz="0" w:space="0" w:color="auto"/>
        <w:left w:val="none" w:sz="0" w:space="0" w:color="auto"/>
        <w:bottom w:val="none" w:sz="0" w:space="0" w:color="auto"/>
        <w:right w:val="none" w:sz="0" w:space="0" w:color="auto"/>
      </w:divBdr>
    </w:div>
    <w:div w:id="256257062">
      <w:marLeft w:val="480"/>
      <w:marRight w:val="0"/>
      <w:marTop w:val="0"/>
      <w:marBottom w:val="0"/>
      <w:divBdr>
        <w:top w:val="none" w:sz="0" w:space="0" w:color="auto"/>
        <w:left w:val="none" w:sz="0" w:space="0" w:color="auto"/>
        <w:bottom w:val="none" w:sz="0" w:space="0" w:color="auto"/>
        <w:right w:val="none" w:sz="0" w:space="0" w:color="auto"/>
      </w:divBdr>
    </w:div>
    <w:div w:id="256257604">
      <w:marLeft w:val="480"/>
      <w:marRight w:val="0"/>
      <w:marTop w:val="0"/>
      <w:marBottom w:val="0"/>
      <w:divBdr>
        <w:top w:val="none" w:sz="0" w:space="0" w:color="auto"/>
        <w:left w:val="none" w:sz="0" w:space="0" w:color="auto"/>
        <w:bottom w:val="none" w:sz="0" w:space="0" w:color="auto"/>
        <w:right w:val="none" w:sz="0" w:space="0" w:color="auto"/>
      </w:divBdr>
    </w:div>
    <w:div w:id="256325815">
      <w:marLeft w:val="480"/>
      <w:marRight w:val="0"/>
      <w:marTop w:val="0"/>
      <w:marBottom w:val="0"/>
      <w:divBdr>
        <w:top w:val="none" w:sz="0" w:space="0" w:color="auto"/>
        <w:left w:val="none" w:sz="0" w:space="0" w:color="auto"/>
        <w:bottom w:val="none" w:sz="0" w:space="0" w:color="auto"/>
        <w:right w:val="none" w:sz="0" w:space="0" w:color="auto"/>
      </w:divBdr>
    </w:div>
    <w:div w:id="256326242">
      <w:marLeft w:val="480"/>
      <w:marRight w:val="0"/>
      <w:marTop w:val="0"/>
      <w:marBottom w:val="0"/>
      <w:divBdr>
        <w:top w:val="none" w:sz="0" w:space="0" w:color="auto"/>
        <w:left w:val="none" w:sz="0" w:space="0" w:color="auto"/>
        <w:bottom w:val="none" w:sz="0" w:space="0" w:color="auto"/>
        <w:right w:val="none" w:sz="0" w:space="0" w:color="auto"/>
      </w:divBdr>
    </w:div>
    <w:div w:id="256327109">
      <w:marLeft w:val="480"/>
      <w:marRight w:val="0"/>
      <w:marTop w:val="0"/>
      <w:marBottom w:val="0"/>
      <w:divBdr>
        <w:top w:val="none" w:sz="0" w:space="0" w:color="auto"/>
        <w:left w:val="none" w:sz="0" w:space="0" w:color="auto"/>
        <w:bottom w:val="none" w:sz="0" w:space="0" w:color="auto"/>
        <w:right w:val="none" w:sz="0" w:space="0" w:color="auto"/>
      </w:divBdr>
    </w:div>
    <w:div w:id="256406748">
      <w:marLeft w:val="480"/>
      <w:marRight w:val="0"/>
      <w:marTop w:val="0"/>
      <w:marBottom w:val="0"/>
      <w:divBdr>
        <w:top w:val="none" w:sz="0" w:space="0" w:color="auto"/>
        <w:left w:val="none" w:sz="0" w:space="0" w:color="auto"/>
        <w:bottom w:val="none" w:sz="0" w:space="0" w:color="auto"/>
        <w:right w:val="none" w:sz="0" w:space="0" w:color="auto"/>
      </w:divBdr>
    </w:div>
    <w:div w:id="256444756">
      <w:marLeft w:val="480"/>
      <w:marRight w:val="0"/>
      <w:marTop w:val="0"/>
      <w:marBottom w:val="0"/>
      <w:divBdr>
        <w:top w:val="none" w:sz="0" w:space="0" w:color="auto"/>
        <w:left w:val="none" w:sz="0" w:space="0" w:color="auto"/>
        <w:bottom w:val="none" w:sz="0" w:space="0" w:color="auto"/>
        <w:right w:val="none" w:sz="0" w:space="0" w:color="auto"/>
      </w:divBdr>
    </w:div>
    <w:div w:id="256519813">
      <w:marLeft w:val="480"/>
      <w:marRight w:val="0"/>
      <w:marTop w:val="0"/>
      <w:marBottom w:val="0"/>
      <w:divBdr>
        <w:top w:val="none" w:sz="0" w:space="0" w:color="auto"/>
        <w:left w:val="none" w:sz="0" w:space="0" w:color="auto"/>
        <w:bottom w:val="none" w:sz="0" w:space="0" w:color="auto"/>
        <w:right w:val="none" w:sz="0" w:space="0" w:color="auto"/>
      </w:divBdr>
    </w:div>
    <w:div w:id="256522141">
      <w:marLeft w:val="480"/>
      <w:marRight w:val="0"/>
      <w:marTop w:val="0"/>
      <w:marBottom w:val="0"/>
      <w:divBdr>
        <w:top w:val="none" w:sz="0" w:space="0" w:color="auto"/>
        <w:left w:val="none" w:sz="0" w:space="0" w:color="auto"/>
        <w:bottom w:val="none" w:sz="0" w:space="0" w:color="auto"/>
        <w:right w:val="none" w:sz="0" w:space="0" w:color="auto"/>
      </w:divBdr>
    </w:div>
    <w:div w:id="256597371">
      <w:marLeft w:val="480"/>
      <w:marRight w:val="0"/>
      <w:marTop w:val="0"/>
      <w:marBottom w:val="0"/>
      <w:divBdr>
        <w:top w:val="none" w:sz="0" w:space="0" w:color="auto"/>
        <w:left w:val="none" w:sz="0" w:space="0" w:color="auto"/>
        <w:bottom w:val="none" w:sz="0" w:space="0" w:color="auto"/>
        <w:right w:val="none" w:sz="0" w:space="0" w:color="auto"/>
      </w:divBdr>
    </w:div>
    <w:div w:id="256601446">
      <w:marLeft w:val="480"/>
      <w:marRight w:val="0"/>
      <w:marTop w:val="0"/>
      <w:marBottom w:val="0"/>
      <w:divBdr>
        <w:top w:val="none" w:sz="0" w:space="0" w:color="auto"/>
        <w:left w:val="none" w:sz="0" w:space="0" w:color="auto"/>
        <w:bottom w:val="none" w:sz="0" w:space="0" w:color="auto"/>
        <w:right w:val="none" w:sz="0" w:space="0" w:color="auto"/>
      </w:divBdr>
    </w:div>
    <w:div w:id="256639535">
      <w:marLeft w:val="480"/>
      <w:marRight w:val="0"/>
      <w:marTop w:val="0"/>
      <w:marBottom w:val="0"/>
      <w:divBdr>
        <w:top w:val="none" w:sz="0" w:space="0" w:color="auto"/>
        <w:left w:val="none" w:sz="0" w:space="0" w:color="auto"/>
        <w:bottom w:val="none" w:sz="0" w:space="0" w:color="auto"/>
        <w:right w:val="none" w:sz="0" w:space="0" w:color="auto"/>
      </w:divBdr>
    </w:div>
    <w:div w:id="256670362">
      <w:marLeft w:val="480"/>
      <w:marRight w:val="0"/>
      <w:marTop w:val="0"/>
      <w:marBottom w:val="0"/>
      <w:divBdr>
        <w:top w:val="none" w:sz="0" w:space="0" w:color="auto"/>
        <w:left w:val="none" w:sz="0" w:space="0" w:color="auto"/>
        <w:bottom w:val="none" w:sz="0" w:space="0" w:color="auto"/>
        <w:right w:val="none" w:sz="0" w:space="0" w:color="auto"/>
      </w:divBdr>
    </w:div>
    <w:div w:id="256670734">
      <w:marLeft w:val="480"/>
      <w:marRight w:val="0"/>
      <w:marTop w:val="0"/>
      <w:marBottom w:val="0"/>
      <w:divBdr>
        <w:top w:val="none" w:sz="0" w:space="0" w:color="auto"/>
        <w:left w:val="none" w:sz="0" w:space="0" w:color="auto"/>
        <w:bottom w:val="none" w:sz="0" w:space="0" w:color="auto"/>
        <w:right w:val="none" w:sz="0" w:space="0" w:color="auto"/>
      </w:divBdr>
    </w:div>
    <w:div w:id="256670903">
      <w:marLeft w:val="480"/>
      <w:marRight w:val="0"/>
      <w:marTop w:val="0"/>
      <w:marBottom w:val="0"/>
      <w:divBdr>
        <w:top w:val="none" w:sz="0" w:space="0" w:color="auto"/>
        <w:left w:val="none" w:sz="0" w:space="0" w:color="auto"/>
        <w:bottom w:val="none" w:sz="0" w:space="0" w:color="auto"/>
        <w:right w:val="none" w:sz="0" w:space="0" w:color="auto"/>
      </w:divBdr>
    </w:div>
    <w:div w:id="256712971">
      <w:marLeft w:val="480"/>
      <w:marRight w:val="0"/>
      <w:marTop w:val="0"/>
      <w:marBottom w:val="0"/>
      <w:divBdr>
        <w:top w:val="none" w:sz="0" w:space="0" w:color="auto"/>
        <w:left w:val="none" w:sz="0" w:space="0" w:color="auto"/>
        <w:bottom w:val="none" w:sz="0" w:space="0" w:color="auto"/>
        <w:right w:val="none" w:sz="0" w:space="0" w:color="auto"/>
      </w:divBdr>
    </w:div>
    <w:div w:id="256717921">
      <w:marLeft w:val="480"/>
      <w:marRight w:val="0"/>
      <w:marTop w:val="0"/>
      <w:marBottom w:val="0"/>
      <w:divBdr>
        <w:top w:val="none" w:sz="0" w:space="0" w:color="auto"/>
        <w:left w:val="none" w:sz="0" w:space="0" w:color="auto"/>
        <w:bottom w:val="none" w:sz="0" w:space="0" w:color="auto"/>
        <w:right w:val="none" w:sz="0" w:space="0" w:color="auto"/>
      </w:divBdr>
    </w:div>
    <w:div w:id="256792913">
      <w:marLeft w:val="480"/>
      <w:marRight w:val="0"/>
      <w:marTop w:val="0"/>
      <w:marBottom w:val="0"/>
      <w:divBdr>
        <w:top w:val="none" w:sz="0" w:space="0" w:color="auto"/>
        <w:left w:val="none" w:sz="0" w:space="0" w:color="auto"/>
        <w:bottom w:val="none" w:sz="0" w:space="0" w:color="auto"/>
        <w:right w:val="none" w:sz="0" w:space="0" w:color="auto"/>
      </w:divBdr>
    </w:div>
    <w:div w:id="256795604">
      <w:marLeft w:val="480"/>
      <w:marRight w:val="0"/>
      <w:marTop w:val="0"/>
      <w:marBottom w:val="0"/>
      <w:divBdr>
        <w:top w:val="none" w:sz="0" w:space="0" w:color="auto"/>
        <w:left w:val="none" w:sz="0" w:space="0" w:color="auto"/>
        <w:bottom w:val="none" w:sz="0" w:space="0" w:color="auto"/>
        <w:right w:val="none" w:sz="0" w:space="0" w:color="auto"/>
      </w:divBdr>
    </w:div>
    <w:div w:id="256839038">
      <w:marLeft w:val="480"/>
      <w:marRight w:val="0"/>
      <w:marTop w:val="0"/>
      <w:marBottom w:val="0"/>
      <w:divBdr>
        <w:top w:val="none" w:sz="0" w:space="0" w:color="auto"/>
        <w:left w:val="none" w:sz="0" w:space="0" w:color="auto"/>
        <w:bottom w:val="none" w:sz="0" w:space="0" w:color="auto"/>
        <w:right w:val="none" w:sz="0" w:space="0" w:color="auto"/>
      </w:divBdr>
    </w:div>
    <w:div w:id="256910931">
      <w:marLeft w:val="480"/>
      <w:marRight w:val="0"/>
      <w:marTop w:val="0"/>
      <w:marBottom w:val="0"/>
      <w:divBdr>
        <w:top w:val="none" w:sz="0" w:space="0" w:color="auto"/>
        <w:left w:val="none" w:sz="0" w:space="0" w:color="auto"/>
        <w:bottom w:val="none" w:sz="0" w:space="0" w:color="auto"/>
        <w:right w:val="none" w:sz="0" w:space="0" w:color="auto"/>
      </w:divBdr>
    </w:div>
    <w:div w:id="256988813">
      <w:marLeft w:val="480"/>
      <w:marRight w:val="0"/>
      <w:marTop w:val="0"/>
      <w:marBottom w:val="0"/>
      <w:divBdr>
        <w:top w:val="none" w:sz="0" w:space="0" w:color="auto"/>
        <w:left w:val="none" w:sz="0" w:space="0" w:color="auto"/>
        <w:bottom w:val="none" w:sz="0" w:space="0" w:color="auto"/>
        <w:right w:val="none" w:sz="0" w:space="0" w:color="auto"/>
      </w:divBdr>
    </w:div>
    <w:div w:id="257059634">
      <w:marLeft w:val="480"/>
      <w:marRight w:val="0"/>
      <w:marTop w:val="0"/>
      <w:marBottom w:val="0"/>
      <w:divBdr>
        <w:top w:val="none" w:sz="0" w:space="0" w:color="auto"/>
        <w:left w:val="none" w:sz="0" w:space="0" w:color="auto"/>
        <w:bottom w:val="none" w:sz="0" w:space="0" w:color="auto"/>
        <w:right w:val="none" w:sz="0" w:space="0" w:color="auto"/>
      </w:divBdr>
    </w:div>
    <w:div w:id="257059660">
      <w:marLeft w:val="480"/>
      <w:marRight w:val="0"/>
      <w:marTop w:val="0"/>
      <w:marBottom w:val="0"/>
      <w:divBdr>
        <w:top w:val="none" w:sz="0" w:space="0" w:color="auto"/>
        <w:left w:val="none" w:sz="0" w:space="0" w:color="auto"/>
        <w:bottom w:val="none" w:sz="0" w:space="0" w:color="auto"/>
        <w:right w:val="none" w:sz="0" w:space="0" w:color="auto"/>
      </w:divBdr>
    </w:div>
    <w:div w:id="257060236">
      <w:marLeft w:val="480"/>
      <w:marRight w:val="0"/>
      <w:marTop w:val="0"/>
      <w:marBottom w:val="0"/>
      <w:divBdr>
        <w:top w:val="none" w:sz="0" w:space="0" w:color="auto"/>
        <w:left w:val="none" w:sz="0" w:space="0" w:color="auto"/>
        <w:bottom w:val="none" w:sz="0" w:space="0" w:color="auto"/>
        <w:right w:val="none" w:sz="0" w:space="0" w:color="auto"/>
      </w:divBdr>
    </w:div>
    <w:div w:id="257060691">
      <w:bodyDiv w:val="1"/>
      <w:marLeft w:val="0"/>
      <w:marRight w:val="0"/>
      <w:marTop w:val="0"/>
      <w:marBottom w:val="0"/>
      <w:divBdr>
        <w:top w:val="none" w:sz="0" w:space="0" w:color="auto"/>
        <w:left w:val="none" w:sz="0" w:space="0" w:color="auto"/>
        <w:bottom w:val="none" w:sz="0" w:space="0" w:color="auto"/>
        <w:right w:val="none" w:sz="0" w:space="0" w:color="auto"/>
      </w:divBdr>
      <w:divsChild>
        <w:div w:id="1239096586">
          <w:marLeft w:val="480"/>
          <w:marRight w:val="0"/>
          <w:marTop w:val="0"/>
          <w:marBottom w:val="0"/>
          <w:divBdr>
            <w:top w:val="none" w:sz="0" w:space="0" w:color="auto"/>
            <w:left w:val="none" w:sz="0" w:space="0" w:color="auto"/>
            <w:bottom w:val="none" w:sz="0" w:space="0" w:color="auto"/>
            <w:right w:val="none" w:sz="0" w:space="0" w:color="auto"/>
          </w:divBdr>
        </w:div>
        <w:div w:id="1094477310">
          <w:marLeft w:val="480"/>
          <w:marRight w:val="0"/>
          <w:marTop w:val="0"/>
          <w:marBottom w:val="0"/>
          <w:divBdr>
            <w:top w:val="none" w:sz="0" w:space="0" w:color="auto"/>
            <w:left w:val="none" w:sz="0" w:space="0" w:color="auto"/>
            <w:bottom w:val="none" w:sz="0" w:space="0" w:color="auto"/>
            <w:right w:val="none" w:sz="0" w:space="0" w:color="auto"/>
          </w:divBdr>
        </w:div>
        <w:div w:id="1388646815">
          <w:marLeft w:val="480"/>
          <w:marRight w:val="0"/>
          <w:marTop w:val="0"/>
          <w:marBottom w:val="0"/>
          <w:divBdr>
            <w:top w:val="none" w:sz="0" w:space="0" w:color="auto"/>
            <w:left w:val="none" w:sz="0" w:space="0" w:color="auto"/>
            <w:bottom w:val="none" w:sz="0" w:space="0" w:color="auto"/>
            <w:right w:val="none" w:sz="0" w:space="0" w:color="auto"/>
          </w:divBdr>
        </w:div>
        <w:div w:id="440105166">
          <w:marLeft w:val="480"/>
          <w:marRight w:val="0"/>
          <w:marTop w:val="0"/>
          <w:marBottom w:val="0"/>
          <w:divBdr>
            <w:top w:val="none" w:sz="0" w:space="0" w:color="auto"/>
            <w:left w:val="none" w:sz="0" w:space="0" w:color="auto"/>
            <w:bottom w:val="none" w:sz="0" w:space="0" w:color="auto"/>
            <w:right w:val="none" w:sz="0" w:space="0" w:color="auto"/>
          </w:divBdr>
        </w:div>
        <w:div w:id="778569862">
          <w:marLeft w:val="480"/>
          <w:marRight w:val="0"/>
          <w:marTop w:val="0"/>
          <w:marBottom w:val="0"/>
          <w:divBdr>
            <w:top w:val="none" w:sz="0" w:space="0" w:color="auto"/>
            <w:left w:val="none" w:sz="0" w:space="0" w:color="auto"/>
            <w:bottom w:val="none" w:sz="0" w:space="0" w:color="auto"/>
            <w:right w:val="none" w:sz="0" w:space="0" w:color="auto"/>
          </w:divBdr>
        </w:div>
        <w:div w:id="1046567152">
          <w:marLeft w:val="480"/>
          <w:marRight w:val="0"/>
          <w:marTop w:val="0"/>
          <w:marBottom w:val="0"/>
          <w:divBdr>
            <w:top w:val="none" w:sz="0" w:space="0" w:color="auto"/>
            <w:left w:val="none" w:sz="0" w:space="0" w:color="auto"/>
            <w:bottom w:val="none" w:sz="0" w:space="0" w:color="auto"/>
            <w:right w:val="none" w:sz="0" w:space="0" w:color="auto"/>
          </w:divBdr>
        </w:div>
        <w:div w:id="757288888">
          <w:marLeft w:val="480"/>
          <w:marRight w:val="0"/>
          <w:marTop w:val="0"/>
          <w:marBottom w:val="0"/>
          <w:divBdr>
            <w:top w:val="none" w:sz="0" w:space="0" w:color="auto"/>
            <w:left w:val="none" w:sz="0" w:space="0" w:color="auto"/>
            <w:bottom w:val="none" w:sz="0" w:space="0" w:color="auto"/>
            <w:right w:val="none" w:sz="0" w:space="0" w:color="auto"/>
          </w:divBdr>
        </w:div>
        <w:div w:id="1548177248">
          <w:marLeft w:val="480"/>
          <w:marRight w:val="0"/>
          <w:marTop w:val="0"/>
          <w:marBottom w:val="0"/>
          <w:divBdr>
            <w:top w:val="none" w:sz="0" w:space="0" w:color="auto"/>
            <w:left w:val="none" w:sz="0" w:space="0" w:color="auto"/>
            <w:bottom w:val="none" w:sz="0" w:space="0" w:color="auto"/>
            <w:right w:val="none" w:sz="0" w:space="0" w:color="auto"/>
          </w:divBdr>
        </w:div>
        <w:div w:id="1593002725">
          <w:marLeft w:val="480"/>
          <w:marRight w:val="0"/>
          <w:marTop w:val="0"/>
          <w:marBottom w:val="0"/>
          <w:divBdr>
            <w:top w:val="none" w:sz="0" w:space="0" w:color="auto"/>
            <w:left w:val="none" w:sz="0" w:space="0" w:color="auto"/>
            <w:bottom w:val="none" w:sz="0" w:space="0" w:color="auto"/>
            <w:right w:val="none" w:sz="0" w:space="0" w:color="auto"/>
          </w:divBdr>
        </w:div>
        <w:div w:id="1451851440">
          <w:marLeft w:val="480"/>
          <w:marRight w:val="0"/>
          <w:marTop w:val="0"/>
          <w:marBottom w:val="0"/>
          <w:divBdr>
            <w:top w:val="none" w:sz="0" w:space="0" w:color="auto"/>
            <w:left w:val="none" w:sz="0" w:space="0" w:color="auto"/>
            <w:bottom w:val="none" w:sz="0" w:space="0" w:color="auto"/>
            <w:right w:val="none" w:sz="0" w:space="0" w:color="auto"/>
          </w:divBdr>
        </w:div>
        <w:div w:id="280577744">
          <w:marLeft w:val="480"/>
          <w:marRight w:val="0"/>
          <w:marTop w:val="0"/>
          <w:marBottom w:val="0"/>
          <w:divBdr>
            <w:top w:val="none" w:sz="0" w:space="0" w:color="auto"/>
            <w:left w:val="none" w:sz="0" w:space="0" w:color="auto"/>
            <w:bottom w:val="none" w:sz="0" w:space="0" w:color="auto"/>
            <w:right w:val="none" w:sz="0" w:space="0" w:color="auto"/>
          </w:divBdr>
        </w:div>
        <w:div w:id="1712924832">
          <w:marLeft w:val="480"/>
          <w:marRight w:val="0"/>
          <w:marTop w:val="0"/>
          <w:marBottom w:val="0"/>
          <w:divBdr>
            <w:top w:val="none" w:sz="0" w:space="0" w:color="auto"/>
            <w:left w:val="none" w:sz="0" w:space="0" w:color="auto"/>
            <w:bottom w:val="none" w:sz="0" w:space="0" w:color="auto"/>
            <w:right w:val="none" w:sz="0" w:space="0" w:color="auto"/>
          </w:divBdr>
        </w:div>
        <w:div w:id="1228759020">
          <w:marLeft w:val="480"/>
          <w:marRight w:val="0"/>
          <w:marTop w:val="0"/>
          <w:marBottom w:val="0"/>
          <w:divBdr>
            <w:top w:val="none" w:sz="0" w:space="0" w:color="auto"/>
            <w:left w:val="none" w:sz="0" w:space="0" w:color="auto"/>
            <w:bottom w:val="none" w:sz="0" w:space="0" w:color="auto"/>
            <w:right w:val="none" w:sz="0" w:space="0" w:color="auto"/>
          </w:divBdr>
        </w:div>
        <w:div w:id="1536428710">
          <w:marLeft w:val="480"/>
          <w:marRight w:val="0"/>
          <w:marTop w:val="0"/>
          <w:marBottom w:val="0"/>
          <w:divBdr>
            <w:top w:val="none" w:sz="0" w:space="0" w:color="auto"/>
            <w:left w:val="none" w:sz="0" w:space="0" w:color="auto"/>
            <w:bottom w:val="none" w:sz="0" w:space="0" w:color="auto"/>
            <w:right w:val="none" w:sz="0" w:space="0" w:color="auto"/>
          </w:divBdr>
        </w:div>
      </w:divsChild>
    </w:div>
    <w:div w:id="257061220">
      <w:marLeft w:val="480"/>
      <w:marRight w:val="0"/>
      <w:marTop w:val="0"/>
      <w:marBottom w:val="0"/>
      <w:divBdr>
        <w:top w:val="none" w:sz="0" w:space="0" w:color="auto"/>
        <w:left w:val="none" w:sz="0" w:space="0" w:color="auto"/>
        <w:bottom w:val="none" w:sz="0" w:space="0" w:color="auto"/>
        <w:right w:val="none" w:sz="0" w:space="0" w:color="auto"/>
      </w:divBdr>
    </w:div>
    <w:div w:id="257061378">
      <w:marLeft w:val="480"/>
      <w:marRight w:val="0"/>
      <w:marTop w:val="0"/>
      <w:marBottom w:val="0"/>
      <w:divBdr>
        <w:top w:val="none" w:sz="0" w:space="0" w:color="auto"/>
        <w:left w:val="none" w:sz="0" w:space="0" w:color="auto"/>
        <w:bottom w:val="none" w:sz="0" w:space="0" w:color="auto"/>
        <w:right w:val="none" w:sz="0" w:space="0" w:color="auto"/>
      </w:divBdr>
    </w:div>
    <w:div w:id="257061672">
      <w:marLeft w:val="480"/>
      <w:marRight w:val="0"/>
      <w:marTop w:val="0"/>
      <w:marBottom w:val="0"/>
      <w:divBdr>
        <w:top w:val="none" w:sz="0" w:space="0" w:color="auto"/>
        <w:left w:val="none" w:sz="0" w:space="0" w:color="auto"/>
        <w:bottom w:val="none" w:sz="0" w:space="0" w:color="auto"/>
        <w:right w:val="none" w:sz="0" w:space="0" w:color="auto"/>
      </w:divBdr>
    </w:div>
    <w:div w:id="257098570">
      <w:marLeft w:val="480"/>
      <w:marRight w:val="0"/>
      <w:marTop w:val="0"/>
      <w:marBottom w:val="0"/>
      <w:divBdr>
        <w:top w:val="none" w:sz="0" w:space="0" w:color="auto"/>
        <w:left w:val="none" w:sz="0" w:space="0" w:color="auto"/>
        <w:bottom w:val="none" w:sz="0" w:space="0" w:color="auto"/>
        <w:right w:val="none" w:sz="0" w:space="0" w:color="auto"/>
      </w:divBdr>
    </w:div>
    <w:div w:id="257176011">
      <w:marLeft w:val="480"/>
      <w:marRight w:val="0"/>
      <w:marTop w:val="0"/>
      <w:marBottom w:val="0"/>
      <w:divBdr>
        <w:top w:val="none" w:sz="0" w:space="0" w:color="auto"/>
        <w:left w:val="none" w:sz="0" w:space="0" w:color="auto"/>
        <w:bottom w:val="none" w:sz="0" w:space="0" w:color="auto"/>
        <w:right w:val="none" w:sz="0" w:space="0" w:color="auto"/>
      </w:divBdr>
    </w:div>
    <w:div w:id="257176798">
      <w:marLeft w:val="480"/>
      <w:marRight w:val="0"/>
      <w:marTop w:val="0"/>
      <w:marBottom w:val="0"/>
      <w:divBdr>
        <w:top w:val="none" w:sz="0" w:space="0" w:color="auto"/>
        <w:left w:val="none" w:sz="0" w:space="0" w:color="auto"/>
        <w:bottom w:val="none" w:sz="0" w:space="0" w:color="auto"/>
        <w:right w:val="none" w:sz="0" w:space="0" w:color="auto"/>
      </w:divBdr>
    </w:div>
    <w:div w:id="257251790">
      <w:marLeft w:val="480"/>
      <w:marRight w:val="0"/>
      <w:marTop w:val="0"/>
      <w:marBottom w:val="0"/>
      <w:divBdr>
        <w:top w:val="none" w:sz="0" w:space="0" w:color="auto"/>
        <w:left w:val="none" w:sz="0" w:space="0" w:color="auto"/>
        <w:bottom w:val="none" w:sz="0" w:space="0" w:color="auto"/>
        <w:right w:val="none" w:sz="0" w:space="0" w:color="auto"/>
      </w:divBdr>
    </w:div>
    <w:div w:id="257252827">
      <w:marLeft w:val="480"/>
      <w:marRight w:val="0"/>
      <w:marTop w:val="0"/>
      <w:marBottom w:val="0"/>
      <w:divBdr>
        <w:top w:val="none" w:sz="0" w:space="0" w:color="auto"/>
        <w:left w:val="none" w:sz="0" w:space="0" w:color="auto"/>
        <w:bottom w:val="none" w:sz="0" w:space="0" w:color="auto"/>
        <w:right w:val="none" w:sz="0" w:space="0" w:color="auto"/>
      </w:divBdr>
    </w:div>
    <w:div w:id="257326289">
      <w:marLeft w:val="480"/>
      <w:marRight w:val="0"/>
      <w:marTop w:val="0"/>
      <w:marBottom w:val="0"/>
      <w:divBdr>
        <w:top w:val="none" w:sz="0" w:space="0" w:color="auto"/>
        <w:left w:val="none" w:sz="0" w:space="0" w:color="auto"/>
        <w:bottom w:val="none" w:sz="0" w:space="0" w:color="auto"/>
        <w:right w:val="none" w:sz="0" w:space="0" w:color="auto"/>
      </w:divBdr>
    </w:div>
    <w:div w:id="257326856">
      <w:marLeft w:val="480"/>
      <w:marRight w:val="0"/>
      <w:marTop w:val="0"/>
      <w:marBottom w:val="0"/>
      <w:divBdr>
        <w:top w:val="none" w:sz="0" w:space="0" w:color="auto"/>
        <w:left w:val="none" w:sz="0" w:space="0" w:color="auto"/>
        <w:bottom w:val="none" w:sz="0" w:space="0" w:color="auto"/>
        <w:right w:val="none" w:sz="0" w:space="0" w:color="auto"/>
      </w:divBdr>
    </w:div>
    <w:div w:id="257368450">
      <w:marLeft w:val="480"/>
      <w:marRight w:val="0"/>
      <w:marTop w:val="0"/>
      <w:marBottom w:val="0"/>
      <w:divBdr>
        <w:top w:val="none" w:sz="0" w:space="0" w:color="auto"/>
        <w:left w:val="none" w:sz="0" w:space="0" w:color="auto"/>
        <w:bottom w:val="none" w:sz="0" w:space="0" w:color="auto"/>
        <w:right w:val="none" w:sz="0" w:space="0" w:color="auto"/>
      </w:divBdr>
    </w:div>
    <w:div w:id="257374152">
      <w:marLeft w:val="480"/>
      <w:marRight w:val="0"/>
      <w:marTop w:val="0"/>
      <w:marBottom w:val="0"/>
      <w:divBdr>
        <w:top w:val="none" w:sz="0" w:space="0" w:color="auto"/>
        <w:left w:val="none" w:sz="0" w:space="0" w:color="auto"/>
        <w:bottom w:val="none" w:sz="0" w:space="0" w:color="auto"/>
        <w:right w:val="none" w:sz="0" w:space="0" w:color="auto"/>
      </w:divBdr>
    </w:div>
    <w:div w:id="257443533">
      <w:marLeft w:val="480"/>
      <w:marRight w:val="0"/>
      <w:marTop w:val="0"/>
      <w:marBottom w:val="0"/>
      <w:divBdr>
        <w:top w:val="none" w:sz="0" w:space="0" w:color="auto"/>
        <w:left w:val="none" w:sz="0" w:space="0" w:color="auto"/>
        <w:bottom w:val="none" w:sz="0" w:space="0" w:color="auto"/>
        <w:right w:val="none" w:sz="0" w:space="0" w:color="auto"/>
      </w:divBdr>
    </w:div>
    <w:div w:id="257522100">
      <w:marLeft w:val="480"/>
      <w:marRight w:val="0"/>
      <w:marTop w:val="0"/>
      <w:marBottom w:val="0"/>
      <w:divBdr>
        <w:top w:val="none" w:sz="0" w:space="0" w:color="auto"/>
        <w:left w:val="none" w:sz="0" w:space="0" w:color="auto"/>
        <w:bottom w:val="none" w:sz="0" w:space="0" w:color="auto"/>
        <w:right w:val="none" w:sz="0" w:space="0" w:color="auto"/>
      </w:divBdr>
    </w:div>
    <w:div w:id="257561875">
      <w:marLeft w:val="480"/>
      <w:marRight w:val="0"/>
      <w:marTop w:val="0"/>
      <w:marBottom w:val="0"/>
      <w:divBdr>
        <w:top w:val="none" w:sz="0" w:space="0" w:color="auto"/>
        <w:left w:val="none" w:sz="0" w:space="0" w:color="auto"/>
        <w:bottom w:val="none" w:sz="0" w:space="0" w:color="auto"/>
        <w:right w:val="none" w:sz="0" w:space="0" w:color="auto"/>
      </w:divBdr>
    </w:div>
    <w:div w:id="257564072">
      <w:marLeft w:val="480"/>
      <w:marRight w:val="0"/>
      <w:marTop w:val="0"/>
      <w:marBottom w:val="0"/>
      <w:divBdr>
        <w:top w:val="none" w:sz="0" w:space="0" w:color="auto"/>
        <w:left w:val="none" w:sz="0" w:space="0" w:color="auto"/>
        <w:bottom w:val="none" w:sz="0" w:space="0" w:color="auto"/>
        <w:right w:val="none" w:sz="0" w:space="0" w:color="auto"/>
      </w:divBdr>
    </w:div>
    <w:div w:id="257641024">
      <w:marLeft w:val="480"/>
      <w:marRight w:val="0"/>
      <w:marTop w:val="0"/>
      <w:marBottom w:val="0"/>
      <w:divBdr>
        <w:top w:val="none" w:sz="0" w:space="0" w:color="auto"/>
        <w:left w:val="none" w:sz="0" w:space="0" w:color="auto"/>
        <w:bottom w:val="none" w:sz="0" w:space="0" w:color="auto"/>
        <w:right w:val="none" w:sz="0" w:space="0" w:color="auto"/>
      </w:divBdr>
    </w:div>
    <w:div w:id="257641214">
      <w:marLeft w:val="480"/>
      <w:marRight w:val="0"/>
      <w:marTop w:val="0"/>
      <w:marBottom w:val="0"/>
      <w:divBdr>
        <w:top w:val="none" w:sz="0" w:space="0" w:color="auto"/>
        <w:left w:val="none" w:sz="0" w:space="0" w:color="auto"/>
        <w:bottom w:val="none" w:sz="0" w:space="0" w:color="auto"/>
        <w:right w:val="none" w:sz="0" w:space="0" w:color="auto"/>
      </w:divBdr>
    </w:div>
    <w:div w:id="257643422">
      <w:marLeft w:val="480"/>
      <w:marRight w:val="0"/>
      <w:marTop w:val="0"/>
      <w:marBottom w:val="0"/>
      <w:divBdr>
        <w:top w:val="none" w:sz="0" w:space="0" w:color="auto"/>
        <w:left w:val="none" w:sz="0" w:space="0" w:color="auto"/>
        <w:bottom w:val="none" w:sz="0" w:space="0" w:color="auto"/>
        <w:right w:val="none" w:sz="0" w:space="0" w:color="auto"/>
      </w:divBdr>
    </w:div>
    <w:div w:id="257718977">
      <w:marLeft w:val="480"/>
      <w:marRight w:val="0"/>
      <w:marTop w:val="0"/>
      <w:marBottom w:val="0"/>
      <w:divBdr>
        <w:top w:val="none" w:sz="0" w:space="0" w:color="auto"/>
        <w:left w:val="none" w:sz="0" w:space="0" w:color="auto"/>
        <w:bottom w:val="none" w:sz="0" w:space="0" w:color="auto"/>
        <w:right w:val="none" w:sz="0" w:space="0" w:color="auto"/>
      </w:divBdr>
    </w:div>
    <w:div w:id="257719031">
      <w:marLeft w:val="480"/>
      <w:marRight w:val="0"/>
      <w:marTop w:val="0"/>
      <w:marBottom w:val="0"/>
      <w:divBdr>
        <w:top w:val="none" w:sz="0" w:space="0" w:color="auto"/>
        <w:left w:val="none" w:sz="0" w:space="0" w:color="auto"/>
        <w:bottom w:val="none" w:sz="0" w:space="0" w:color="auto"/>
        <w:right w:val="none" w:sz="0" w:space="0" w:color="auto"/>
      </w:divBdr>
    </w:div>
    <w:div w:id="257829591">
      <w:marLeft w:val="480"/>
      <w:marRight w:val="0"/>
      <w:marTop w:val="0"/>
      <w:marBottom w:val="0"/>
      <w:divBdr>
        <w:top w:val="none" w:sz="0" w:space="0" w:color="auto"/>
        <w:left w:val="none" w:sz="0" w:space="0" w:color="auto"/>
        <w:bottom w:val="none" w:sz="0" w:space="0" w:color="auto"/>
        <w:right w:val="none" w:sz="0" w:space="0" w:color="auto"/>
      </w:divBdr>
    </w:div>
    <w:div w:id="257838012">
      <w:marLeft w:val="480"/>
      <w:marRight w:val="0"/>
      <w:marTop w:val="0"/>
      <w:marBottom w:val="0"/>
      <w:divBdr>
        <w:top w:val="none" w:sz="0" w:space="0" w:color="auto"/>
        <w:left w:val="none" w:sz="0" w:space="0" w:color="auto"/>
        <w:bottom w:val="none" w:sz="0" w:space="0" w:color="auto"/>
        <w:right w:val="none" w:sz="0" w:space="0" w:color="auto"/>
      </w:divBdr>
    </w:div>
    <w:div w:id="257952901">
      <w:marLeft w:val="480"/>
      <w:marRight w:val="0"/>
      <w:marTop w:val="0"/>
      <w:marBottom w:val="0"/>
      <w:divBdr>
        <w:top w:val="none" w:sz="0" w:space="0" w:color="auto"/>
        <w:left w:val="none" w:sz="0" w:space="0" w:color="auto"/>
        <w:bottom w:val="none" w:sz="0" w:space="0" w:color="auto"/>
        <w:right w:val="none" w:sz="0" w:space="0" w:color="auto"/>
      </w:divBdr>
    </w:div>
    <w:div w:id="257953874">
      <w:marLeft w:val="480"/>
      <w:marRight w:val="0"/>
      <w:marTop w:val="0"/>
      <w:marBottom w:val="0"/>
      <w:divBdr>
        <w:top w:val="none" w:sz="0" w:space="0" w:color="auto"/>
        <w:left w:val="none" w:sz="0" w:space="0" w:color="auto"/>
        <w:bottom w:val="none" w:sz="0" w:space="0" w:color="auto"/>
        <w:right w:val="none" w:sz="0" w:space="0" w:color="auto"/>
      </w:divBdr>
    </w:div>
    <w:div w:id="258024300">
      <w:marLeft w:val="480"/>
      <w:marRight w:val="0"/>
      <w:marTop w:val="0"/>
      <w:marBottom w:val="0"/>
      <w:divBdr>
        <w:top w:val="none" w:sz="0" w:space="0" w:color="auto"/>
        <w:left w:val="none" w:sz="0" w:space="0" w:color="auto"/>
        <w:bottom w:val="none" w:sz="0" w:space="0" w:color="auto"/>
        <w:right w:val="none" w:sz="0" w:space="0" w:color="auto"/>
      </w:divBdr>
    </w:div>
    <w:div w:id="258025596">
      <w:marLeft w:val="480"/>
      <w:marRight w:val="0"/>
      <w:marTop w:val="0"/>
      <w:marBottom w:val="0"/>
      <w:divBdr>
        <w:top w:val="none" w:sz="0" w:space="0" w:color="auto"/>
        <w:left w:val="none" w:sz="0" w:space="0" w:color="auto"/>
        <w:bottom w:val="none" w:sz="0" w:space="0" w:color="auto"/>
        <w:right w:val="none" w:sz="0" w:space="0" w:color="auto"/>
      </w:divBdr>
    </w:div>
    <w:div w:id="258031983">
      <w:marLeft w:val="480"/>
      <w:marRight w:val="0"/>
      <w:marTop w:val="0"/>
      <w:marBottom w:val="0"/>
      <w:divBdr>
        <w:top w:val="none" w:sz="0" w:space="0" w:color="auto"/>
        <w:left w:val="none" w:sz="0" w:space="0" w:color="auto"/>
        <w:bottom w:val="none" w:sz="0" w:space="0" w:color="auto"/>
        <w:right w:val="none" w:sz="0" w:space="0" w:color="auto"/>
      </w:divBdr>
    </w:div>
    <w:div w:id="258107549">
      <w:bodyDiv w:val="1"/>
      <w:marLeft w:val="0"/>
      <w:marRight w:val="0"/>
      <w:marTop w:val="0"/>
      <w:marBottom w:val="0"/>
      <w:divBdr>
        <w:top w:val="none" w:sz="0" w:space="0" w:color="auto"/>
        <w:left w:val="none" w:sz="0" w:space="0" w:color="auto"/>
        <w:bottom w:val="none" w:sz="0" w:space="0" w:color="auto"/>
        <w:right w:val="none" w:sz="0" w:space="0" w:color="auto"/>
      </w:divBdr>
      <w:divsChild>
        <w:div w:id="1400442979">
          <w:marLeft w:val="480"/>
          <w:marRight w:val="0"/>
          <w:marTop w:val="0"/>
          <w:marBottom w:val="0"/>
          <w:divBdr>
            <w:top w:val="none" w:sz="0" w:space="0" w:color="auto"/>
            <w:left w:val="none" w:sz="0" w:space="0" w:color="auto"/>
            <w:bottom w:val="none" w:sz="0" w:space="0" w:color="auto"/>
            <w:right w:val="none" w:sz="0" w:space="0" w:color="auto"/>
          </w:divBdr>
        </w:div>
        <w:div w:id="601031547">
          <w:marLeft w:val="480"/>
          <w:marRight w:val="0"/>
          <w:marTop w:val="0"/>
          <w:marBottom w:val="0"/>
          <w:divBdr>
            <w:top w:val="none" w:sz="0" w:space="0" w:color="auto"/>
            <w:left w:val="none" w:sz="0" w:space="0" w:color="auto"/>
            <w:bottom w:val="none" w:sz="0" w:space="0" w:color="auto"/>
            <w:right w:val="none" w:sz="0" w:space="0" w:color="auto"/>
          </w:divBdr>
        </w:div>
        <w:div w:id="1720738126">
          <w:marLeft w:val="480"/>
          <w:marRight w:val="0"/>
          <w:marTop w:val="0"/>
          <w:marBottom w:val="0"/>
          <w:divBdr>
            <w:top w:val="none" w:sz="0" w:space="0" w:color="auto"/>
            <w:left w:val="none" w:sz="0" w:space="0" w:color="auto"/>
            <w:bottom w:val="none" w:sz="0" w:space="0" w:color="auto"/>
            <w:right w:val="none" w:sz="0" w:space="0" w:color="auto"/>
          </w:divBdr>
        </w:div>
        <w:div w:id="1743985236">
          <w:marLeft w:val="480"/>
          <w:marRight w:val="0"/>
          <w:marTop w:val="0"/>
          <w:marBottom w:val="0"/>
          <w:divBdr>
            <w:top w:val="none" w:sz="0" w:space="0" w:color="auto"/>
            <w:left w:val="none" w:sz="0" w:space="0" w:color="auto"/>
            <w:bottom w:val="none" w:sz="0" w:space="0" w:color="auto"/>
            <w:right w:val="none" w:sz="0" w:space="0" w:color="auto"/>
          </w:divBdr>
        </w:div>
        <w:div w:id="1195120833">
          <w:marLeft w:val="480"/>
          <w:marRight w:val="0"/>
          <w:marTop w:val="0"/>
          <w:marBottom w:val="0"/>
          <w:divBdr>
            <w:top w:val="none" w:sz="0" w:space="0" w:color="auto"/>
            <w:left w:val="none" w:sz="0" w:space="0" w:color="auto"/>
            <w:bottom w:val="none" w:sz="0" w:space="0" w:color="auto"/>
            <w:right w:val="none" w:sz="0" w:space="0" w:color="auto"/>
          </w:divBdr>
        </w:div>
        <w:div w:id="535313612">
          <w:marLeft w:val="480"/>
          <w:marRight w:val="0"/>
          <w:marTop w:val="0"/>
          <w:marBottom w:val="0"/>
          <w:divBdr>
            <w:top w:val="none" w:sz="0" w:space="0" w:color="auto"/>
            <w:left w:val="none" w:sz="0" w:space="0" w:color="auto"/>
            <w:bottom w:val="none" w:sz="0" w:space="0" w:color="auto"/>
            <w:right w:val="none" w:sz="0" w:space="0" w:color="auto"/>
          </w:divBdr>
        </w:div>
        <w:div w:id="1077702150">
          <w:marLeft w:val="480"/>
          <w:marRight w:val="0"/>
          <w:marTop w:val="0"/>
          <w:marBottom w:val="0"/>
          <w:divBdr>
            <w:top w:val="none" w:sz="0" w:space="0" w:color="auto"/>
            <w:left w:val="none" w:sz="0" w:space="0" w:color="auto"/>
            <w:bottom w:val="none" w:sz="0" w:space="0" w:color="auto"/>
            <w:right w:val="none" w:sz="0" w:space="0" w:color="auto"/>
          </w:divBdr>
        </w:div>
        <w:div w:id="386807433">
          <w:marLeft w:val="480"/>
          <w:marRight w:val="0"/>
          <w:marTop w:val="0"/>
          <w:marBottom w:val="0"/>
          <w:divBdr>
            <w:top w:val="none" w:sz="0" w:space="0" w:color="auto"/>
            <w:left w:val="none" w:sz="0" w:space="0" w:color="auto"/>
            <w:bottom w:val="none" w:sz="0" w:space="0" w:color="auto"/>
            <w:right w:val="none" w:sz="0" w:space="0" w:color="auto"/>
          </w:divBdr>
        </w:div>
        <w:div w:id="1739356973">
          <w:marLeft w:val="480"/>
          <w:marRight w:val="0"/>
          <w:marTop w:val="0"/>
          <w:marBottom w:val="0"/>
          <w:divBdr>
            <w:top w:val="none" w:sz="0" w:space="0" w:color="auto"/>
            <w:left w:val="none" w:sz="0" w:space="0" w:color="auto"/>
            <w:bottom w:val="none" w:sz="0" w:space="0" w:color="auto"/>
            <w:right w:val="none" w:sz="0" w:space="0" w:color="auto"/>
          </w:divBdr>
        </w:div>
        <w:div w:id="94398455">
          <w:marLeft w:val="480"/>
          <w:marRight w:val="0"/>
          <w:marTop w:val="0"/>
          <w:marBottom w:val="0"/>
          <w:divBdr>
            <w:top w:val="none" w:sz="0" w:space="0" w:color="auto"/>
            <w:left w:val="none" w:sz="0" w:space="0" w:color="auto"/>
            <w:bottom w:val="none" w:sz="0" w:space="0" w:color="auto"/>
            <w:right w:val="none" w:sz="0" w:space="0" w:color="auto"/>
          </w:divBdr>
        </w:div>
        <w:div w:id="884412485">
          <w:marLeft w:val="480"/>
          <w:marRight w:val="0"/>
          <w:marTop w:val="0"/>
          <w:marBottom w:val="0"/>
          <w:divBdr>
            <w:top w:val="none" w:sz="0" w:space="0" w:color="auto"/>
            <w:left w:val="none" w:sz="0" w:space="0" w:color="auto"/>
            <w:bottom w:val="none" w:sz="0" w:space="0" w:color="auto"/>
            <w:right w:val="none" w:sz="0" w:space="0" w:color="auto"/>
          </w:divBdr>
        </w:div>
        <w:div w:id="1618098766">
          <w:marLeft w:val="480"/>
          <w:marRight w:val="0"/>
          <w:marTop w:val="0"/>
          <w:marBottom w:val="0"/>
          <w:divBdr>
            <w:top w:val="none" w:sz="0" w:space="0" w:color="auto"/>
            <w:left w:val="none" w:sz="0" w:space="0" w:color="auto"/>
            <w:bottom w:val="none" w:sz="0" w:space="0" w:color="auto"/>
            <w:right w:val="none" w:sz="0" w:space="0" w:color="auto"/>
          </w:divBdr>
        </w:div>
        <w:div w:id="122618286">
          <w:marLeft w:val="480"/>
          <w:marRight w:val="0"/>
          <w:marTop w:val="0"/>
          <w:marBottom w:val="0"/>
          <w:divBdr>
            <w:top w:val="none" w:sz="0" w:space="0" w:color="auto"/>
            <w:left w:val="none" w:sz="0" w:space="0" w:color="auto"/>
            <w:bottom w:val="none" w:sz="0" w:space="0" w:color="auto"/>
            <w:right w:val="none" w:sz="0" w:space="0" w:color="auto"/>
          </w:divBdr>
        </w:div>
      </w:divsChild>
    </w:div>
    <w:div w:id="258147550">
      <w:marLeft w:val="480"/>
      <w:marRight w:val="0"/>
      <w:marTop w:val="0"/>
      <w:marBottom w:val="0"/>
      <w:divBdr>
        <w:top w:val="none" w:sz="0" w:space="0" w:color="auto"/>
        <w:left w:val="none" w:sz="0" w:space="0" w:color="auto"/>
        <w:bottom w:val="none" w:sz="0" w:space="0" w:color="auto"/>
        <w:right w:val="none" w:sz="0" w:space="0" w:color="auto"/>
      </w:divBdr>
    </w:div>
    <w:div w:id="258220670">
      <w:marLeft w:val="480"/>
      <w:marRight w:val="0"/>
      <w:marTop w:val="0"/>
      <w:marBottom w:val="0"/>
      <w:divBdr>
        <w:top w:val="none" w:sz="0" w:space="0" w:color="auto"/>
        <w:left w:val="none" w:sz="0" w:space="0" w:color="auto"/>
        <w:bottom w:val="none" w:sz="0" w:space="0" w:color="auto"/>
        <w:right w:val="none" w:sz="0" w:space="0" w:color="auto"/>
      </w:divBdr>
    </w:div>
    <w:div w:id="258293346">
      <w:marLeft w:val="480"/>
      <w:marRight w:val="0"/>
      <w:marTop w:val="0"/>
      <w:marBottom w:val="0"/>
      <w:divBdr>
        <w:top w:val="none" w:sz="0" w:space="0" w:color="auto"/>
        <w:left w:val="none" w:sz="0" w:space="0" w:color="auto"/>
        <w:bottom w:val="none" w:sz="0" w:space="0" w:color="auto"/>
        <w:right w:val="none" w:sz="0" w:space="0" w:color="auto"/>
      </w:divBdr>
    </w:div>
    <w:div w:id="258295331">
      <w:marLeft w:val="480"/>
      <w:marRight w:val="0"/>
      <w:marTop w:val="0"/>
      <w:marBottom w:val="0"/>
      <w:divBdr>
        <w:top w:val="none" w:sz="0" w:space="0" w:color="auto"/>
        <w:left w:val="none" w:sz="0" w:space="0" w:color="auto"/>
        <w:bottom w:val="none" w:sz="0" w:space="0" w:color="auto"/>
        <w:right w:val="none" w:sz="0" w:space="0" w:color="auto"/>
      </w:divBdr>
    </w:div>
    <w:div w:id="258297267">
      <w:marLeft w:val="480"/>
      <w:marRight w:val="0"/>
      <w:marTop w:val="0"/>
      <w:marBottom w:val="0"/>
      <w:divBdr>
        <w:top w:val="none" w:sz="0" w:space="0" w:color="auto"/>
        <w:left w:val="none" w:sz="0" w:space="0" w:color="auto"/>
        <w:bottom w:val="none" w:sz="0" w:space="0" w:color="auto"/>
        <w:right w:val="none" w:sz="0" w:space="0" w:color="auto"/>
      </w:divBdr>
    </w:div>
    <w:div w:id="258298390">
      <w:marLeft w:val="480"/>
      <w:marRight w:val="0"/>
      <w:marTop w:val="0"/>
      <w:marBottom w:val="0"/>
      <w:divBdr>
        <w:top w:val="none" w:sz="0" w:space="0" w:color="auto"/>
        <w:left w:val="none" w:sz="0" w:space="0" w:color="auto"/>
        <w:bottom w:val="none" w:sz="0" w:space="0" w:color="auto"/>
        <w:right w:val="none" w:sz="0" w:space="0" w:color="auto"/>
      </w:divBdr>
    </w:div>
    <w:div w:id="258343356">
      <w:marLeft w:val="480"/>
      <w:marRight w:val="0"/>
      <w:marTop w:val="0"/>
      <w:marBottom w:val="0"/>
      <w:divBdr>
        <w:top w:val="none" w:sz="0" w:space="0" w:color="auto"/>
        <w:left w:val="none" w:sz="0" w:space="0" w:color="auto"/>
        <w:bottom w:val="none" w:sz="0" w:space="0" w:color="auto"/>
        <w:right w:val="none" w:sz="0" w:space="0" w:color="auto"/>
      </w:divBdr>
    </w:div>
    <w:div w:id="258410246">
      <w:marLeft w:val="480"/>
      <w:marRight w:val="0"/>
      <w:marTop w:val="0"/>
      <w:marBottom w:val="0"/>
      <w:divBdr>
        <w:top w:val="none" w:sz="0" w:space="0" w:color="auto"/>
        <w:left w:val="none" w:sz="0" w:space="0" w:color="auto"/>
        <w:bottom w:val="none" w:sz="0" w:space="0" w:color="auto"/>
        <w:right w:val="none" w:sz="0" w:space="0" w:color="auto"/>
      </w:divBdr>
    </w:div>
    <w:div w:id="258414297">
      <w:marLeft w:val="480"/>
      <w:marRight w:val="0"/>
      <w:marTop w:val="0"/>
      <w:marBottom w:val="0"/>
      <w:divBdr>
        <w:top w:val="none" w:sz="0" w:space="0" w:color="auto"/>
        <w:left w:val="none" w:sz="0" w:space="0" w:color="auto"/>
        <w:bottom w:val="none" w:sz="0" w:space="0" w:color="auto"/>
        <w:right w:val="none" w:sz="0" w:space="0" w:color="auto"/>
      </w:divBdr>
    </w:div>
    <w:div w:id="258414773">
      <w:marLeft w:val="480"/>
      <w:marRight w:val="0"/>
      <w:marTop w:val="0"/>
      <w:marBottom w:val="0"/>
      <w:divBdr>
        <w:top w:val="none" w:sz="0" w:space="0" w:color="auto"/>
        <w:left w:val="none" w:sz="0" w:space="0" w:color="auto"/>
        <w:bottom w:val="none" w:sz="0" w:space="0" w:color="auto"/>
        <w:right w:val="none" w:sz="0" w:space="0" w:color="auto"/>
      </w:divBdr>
    </w:div>
    <w:div w:id="258488300">
      <w:marLeft w:val="480"/>
      <w:marRight w:val="0"/>
      <w:marTop w:val="0"/>
      <w:marBottom w:val="0"/>
      <w:divBdr>
        <w:top w:val="none" w:sz="0" w:space="0" w:color="auto"/>
        <w:left w:val="none" w:sz="0" w:space="0" w:color="auto"/>
        <w:bottom w:val="none" w:sz="0" w:space="0" w:color="auto"/>
        <w:right w:val="none" w:sz="0" w:space="0" w:color="auto"/>
      </w:divBdr>
    </w:div>
    <w:div w:id="258493835">
      <w:marLeft w:val="480"/>
      <w:marRight w:val="0"/>
      <w:marTop w:val="0"/>
      <w:marBottom w:val="0"/>
      <w:divBdr>
        <w:top w:val="none" w:sz="0" w:space="0" w:color="auto"/>
        <w:left w:val="none" w:sz="0" w:space="0" w:color="auto"/>
        <w:bottom w:val="none" w:sz="0" w:space="0" w:color="auto"/>
        <w:right w:val="none" w:sz="0" w:space="0" w:color="auto"/>
      </w:divBdr>
    </w:div>
    <w:div w:id="258567029">
      <w:marLeft w:val="480"/>
      <w:marRight w:val="0"/>
      <w:marTop w:val="0"/>
      <w:marBottom w:val="0"/>
      <w:divBdr>
        <w:top w:val="none" w:sz="0" w:space="0" w:color="auto"/>
        <w:left w:val="none" w:sz="0" w:space="0" w:color="auto"/>
        <w:bottom w:val="none" w:sz="0" w:space="0" w:color="auto"/>
        <w:right w:val="none" w:sz="0" w:space="0" w:color="auto"/>
      </w:divBdr>
    </w:div>
    <w:div w:id="258757058">
      <w:marLeft w:val="480"/>
      <w:marRight w:val="0"/>
      <w:marTop w:val="0"/>
      <w:marBottom w:val="0"/>
      <w:divBdr>
        <w:top w:val="none" w:sz="0" w:space="0" w:color="auto"/>
        <w:left w:val="none" w:sz="0" w:space="0" w:color="auto"/>
        <w:bottom w:val="none" w:sz="0" w:space="0" w:color="auto"/>
        <w:right w:val="none" w:sz="0" w:space="0" w:color="auto"/>
      </w:divBdr>
    </w:div>
    <w:div w:id="258757471">
      <w:marLeft w:val="480"/>
      <w:marRight w:val="0"/>
      <w:marTop w:val="0"/>
      <w:marBottom w:val="0"/>
      <w:divBdr>
        <w:top w:val="none" w:sz="0" w:space="0" w:color="auto"/>
        <w:left w:val="none" w:sz="0" w:space="0" w:color="auto"/>
        <w:bottom w:val="none" w:sz="0" w:space="0" w:color="auto"/>
        <w:right w:val="none" w:sz="0" w:space="0" w:color="auto"/>
      </w:divBdr>
    </w:div>
    <w:div w:id="258805166">
      <w:marLeft w:val="480"/>
      <w:marRight w:val="0"/>
      <w:marTop w:val="0"/>
      <w:marBottom w:val="0"/>
      <w:divBdr>
        <w:top w:val="none" w:sz="0" w:space="0" w:color="auto"/>
        <w:left w:val="none" w:sz="0" w:space="0" w:color="auto"/>
        <w:bottom w:val="none" w:sz="0" w:space="0" w:color="auto"/>
        <w:right w:val="none" w:sz="0" w:space="0" w:color="auto"/>
      </w:divBdr>
    </w:div>
    <w:div w:id="258878279">
      <w:marLeft w:val="480"/>
      <w:marRight w:val="0"/>
      <w:marTop w:val="0"/>
      <w:marBottom w:val="0"/>
      <w:divBdr>
        <w:top w:val="none" w:sz="0" w:space="0" w:color="auto"/>
        <w:left w:val="none" w:sz="0" w:space="0" w:color="auto"/>
        <w:bottom w:val="none" w:sz="0" w:space="0" w:color="auto"/>
        <w:right w:val="none" w:sz="0" w:space="0" w:color="auto"/>
      </w:divBdr>
    </w:div>
    <w:div w:id="258950051">
      <w:marLeft w:val="480"/>
      <w:marRight w:val="0"/>
      <w:marTop w:val="0"/>
      <w:marBottom w:val="0"/>
      <w:divBdr>
        <w:top w:val="none" w:sz="0" w:space="0" w:color="auto"/>
        <w:left w:val="none" w:sz="0" w:space="0" w:color="auto"/>
        <w:bottom w:val="none" w:sz="0" w:space="0" w:color="auto"/>
        <w:right w:val="none" w:sz="0" w:space="0" w:color="auto"/>
      </w:divBdr>
    </w:div>
    <w:div w:id="258955354">
      <w:marLeft w:val="480"/>
      <w:marRight w:val="0"/>
      <w:marTop w:val="0"/>
      <w:marBottom w:val="0"/>
      <w:divBdr>
        <w:top w:val="none" w:sz="0" w:space="0" w:color="auto"/>
        <w:left w:val="none" w:sz="0" w:space="0" w:color="auto"/>
        <w:bottom w:val="none" w:sz="0" w:space="0" w:color="auto"/>
        <w:right w:val="none" w:sz="0" w:space="0" w:color="auto"/>
      </w:divBdr>
    </w:div>
    <w:div w:id="259142980">
      <w:marLeft w:val="480"/>
      <w:marRight w:val="0"/>
      <w:marTop w:val="0"/>
      <w:marBottom w:val="0"/>
      <w:divBdr>
        <w:top w:val="none" w:sz="0" w:space="0" w:color="auto"/>
        <w:left w:val="none" w:sz="0" w:space="0" w:color="auto"/>
        <w:bottom w:val="none" w:sz="0" w:space="0" w:color="auto"/>
        <w:right w:val="none" w:sz="0" w:space="0" w:color="auto"/>
      </w:divBdr>
    </w:div>
    <w:div w:id="259218765">
      <w:marLeft w:val="480"/>
      <w:marRight w:val="0"/>
      <w:marTop w:val="0"/>
      <w:marBottom w:val="0"/>
      <w:divBdr>
        <w:top w:val="none" w:sz="0" w:space="0" w:color="auto"/>
        <w:left w:val="none" w:sz="0" w:space="0" w:color="auto"/>
        <w:bottom w:val="none" w:sz="0" w:space="0" w:color="auto"/>
        <w:right w:val="none" w:sz="0" w:space="0" w:color="auto"/>
      </w:divBdr>
    </w:div>
    <w:div w:id="259219261">
      <w:marLeft w:val="480"/>
      <w:marRight w:val="0"/>
      <w:marTop w:val="0"/>
      <w:marBottom w:val="0"/>
      <w:divBdr>
        <w:top w:val="none" w:sz="0" w:space="0" w:color="auto"/>
        <w:left w:val="none" w:sz="0" w:space="0" w:color="auto"/>
        <w:bottom w:val="none" w:sz="0" w:space="0" w:color="auto"/>
        <w:right w:val="none" w:sz="0" w:space="0" w:color="auto"/>
      </w:divBdr>
    </w:div>
    <w:div w:id="259223277">
      <w:marLeft w:val="480"/>
      <w:marRight w:val="0"/>
      <w:marTop w:val="0"/>
      <w:marBottom w:val="0"/>
      <w:divBdr>
        <w:top w:val="none" w:sz="0" w:space="0" w:color="auto"/>
        <w:left w:val="none" w:sz="0" w:space="0" w:color="auto"/>
        <w:bottom w:val="none" w:sz="0" w:space="0" w:color="auto"/>
        <w:right w:val="none" w:sz="0" w:space="0" w:color="auto"/>
      </w:divBdr>
    </w:div>
    <w:div w:id="259262863">
      <w:marLeft w:val="480"/>
      <w:marRight w:val="0"/>
      <w:marTop w:val="0"/>
      <w:marBottom w:val="0"/>
      <w:divBdr>
        <w:top w:val="none" w:sz="0" w:space="0" w:color="auto"/>
        <w:left w:val="none" w:sz="0" w:space="0" w:color="auto"/>
        <w:bottom w:val="none" w:sz="0" w:space="0" w:color="auto"/>
        <w:right w:val="none" w:sz="0" w:space="0" w:color="auto"/>
      </w:divBdr>
    </w:div>
    <w:div w:id="259291849">
      <w:marLeft w:val="480"/>
      <w:marRight w:val="0"/>
      <w:marTop w:val="0"/>
      <w:marBottom w:val="0"/>
      <w:divBdr>
        <w:top w:val="none" w:sz="0" w:space="0" w:color="auto"/>
        <w:left w:val="none" w:sz="0" w:space="0" w:color="auto"/>
        <w:bottom w:val="none" w:sz="0" w:space="0" w:color="auto"/>
        <w:right w:val="none" w:sz="0" w:space="0" w:color="auto"/>
      </w:divBdr>
    </w:div>
    <w:div w:id="259335246">
      <w:marLeft w:val="480"/>
      <w:marRight w:val="0"/>
      <w:marTop w:val="0"/>
      <w:marBottom w:val="0"/>
      <w:divBdr>
        <w:top w:val="none" w:sz="0" w:space="0" w:color="auto"/>
        <w:left w:val="none" w:sz="0" w:space="0" w:color="auto"/>
        <w:bottom w:val="none" w:sz="0" w:space="0" w:color="auto"/>
        <w:right w:val="none" w:sz="0" w:space="0" w:color="auto"/>
      </w:divBdr>
    </w:div>
    <w:div w:id="259338594">
      <w:marLeft w:val="480"/>
      <w:marRight w:val="0"/>
      <w:marTop w:val="0"/>
      <w:marBottom w:val="0"/>
      <w:divBdr>
        <w:top w:val="none" w:sz="0" w:space="0" w:color="auto"/>
        <w:left w:val="none" w:sz="0" w:space="0" w:color="auto"/>
        <w:bottom w:val="none" w:sz="0" w:space="0" w:color="auto"/>
        <w:right w:val="none" w:sz="0" w:space="0" w:color="auto"/>
      </w:divBdr>
    </w:div>
    <w:div w:id="259339135">
      <w:marLeft w:val="480"/>
      <w:marRight w:val="0"/>
      <w:marTop w:val="0"/>
      <w:marBottom w:val="0"/>
      <w:divBdr>
        <w:top w:val="none" w:sz="0" w:space="0" w:color="auto"/>
        <w:left w:val="none" w:sz="0" w:space="0" w:color="auto"/>
        <w:bottom w:val="none" w:sz="0" w:space="0" w:color="auto"/>
        <w:right w:val="none" w:sz="0" w:space="0" w:color="auto"/>
      </w:divBdr>
    </w:div>
    <w:div w:id="259341244">
      <w:marLeft w:val="480"/>
      <w:marRight w:val="0"/>
      <w:marTop w:val="0"/>
      <w:marBottom w:val="0"/>
      <w:divBdr>
        <w:top w:val="none" w:sz="0" w:space="0" w:color="auto"/>
        <w:left w:val="none" w:sz="0" w:space="0" w:color="auto"/>
        <w:bottom w:val="none" w:sz="0" w:space="0" w:color="auto"/>
        <w:right w:val="none" w:sz="0" w:space="0" w:color="auto"/>
      </w:divBdr>
    </w:div>
    <w:div w:id="259414780">
      <w:marLeft w:val="480"/>
      <w:marRight w:val="0"/>
      <w:marTop w:val="0"/>
      <w:marBottom w:val="0"/>
      <w:divBdr>
        <w:top w:val="none" w:sz="0" w:space="0" w:color="auto"/>
        <w:left w:val="none" w:sz="0" w:space="0" w:color="auto"/>
        <w:bottom w:val="none" w:sz="0" w:space="0" w:color="auto"/>
        <w:right w:val="none" w:sz="0" w:space="0" w:color="auto"/>
      </w:divBdr>
    </w:div>
    <w:div w:id="259460135">
      <w:marLeft w:val="480"/>
      <w:marRight w:val="0"/>
      <w:marTop w:val="0"/>
      <w:marBottom w:val="0"/>
      <w:divBdr>
        <w:top w:val="none" w:sz="0" w:space="0" w:color="auto"/>
        <w:left w:val="none" w:sz="0" w:space="0" w:color="auto"/>
        <w:bottom w:val="none" w:sz="0" w:space="0" w:color="auto"/>
        <w:right w:val="none" w:sz="0" w:space="0" w:color="auto"/>
      </w:divBdr>
    </w:div>
    <w:div w:id="259485509">
      <w:marLeft w:val="480"/>
      <w:marRight w:val="0"/>
      <w:marTop w:val="0"/>
      <w:marBottom w:val="0"/>
      <w:divBdr>
        <w:top w:val="none" w:sz="0" w:space="0" w:color="auto"/>
        <w:left w:val="none" w:sz="0" w:space="0" w:color="auto"/>
        <w:bottom w:val="none" w:sz="0" w:space="0" w:color="auto"/>
        <w:right w:val="none" w:sz="0" w:space="0" w:color="auto"/>
      </w:divBdr>
    </w:div>
    <w:div w:id="259529447">
      <w:marLeft w:val="480"/>
      <w:marRight w:val="0"/>
      <w:marTop w:val="0"/>
      <w:marBottom w:val="0"/>
      <w:divBdr>
        <w:top w:val="none" w:sz="0" w:space="0" w:color="auto"/>
        <w:left w:val="none" w:sz="0" w:space="0" w:color="auto"/>
        <w:bottom w:val="none" w:sz="0" w:space="0" w:color="auto"/>
        <w:right w:val="none" w:sz="0" w:space="0" w:color="auto"/>
      </w:divBdr>
    </w:div>
    <w:div w:id="259533794">
      <w:marLeft w:val="480"/>
      <w:marRight w:val="0"/>
      <w:marTop w:val="0"/>
      <w:marBottom w:val="0"/>
      <w:divBdr>
        <w:top w:val="none" w:sz="0" w:space="0" w:color="auto"/>
        <w:left w:val="none" w:sz="0" w:space="0" w:color="auto"/>
        <w:bottom w:val="none" w:sz="0" w:space="0" w:color="auto"/>
        <w:right w:val="none" w:sz="0" w:space="0" w:color="auto"/>
      </w:divBdr>
    </w:div>
    <w:div w:id="259680653">
      <w:marLeft w:val="480"/>
      <w:marRight w:val="0"/>
      <w:marTop w:val="0"/>
      <w:marBottom w:val="0"/>
      <w:divBdr>
        <w:top w:val="none" w:sz="0" w:space="0" w:color="auto"/>
        <w:left w:val="none" w:sz="0" w:space="0" w:color="auto"/>
        <w:bottom w:val="none" w:sz="0" w:space="0" w:color="auto"/>
        <w:right w:val="none" w:sz="0" w:space="0" w:color="auto"/>
      </w:divBdr>
    </w:div>
    <w:div w:id="259684829">
      <w:marLeft w:val="480"/>
      <w:marRight w:val="0"/>
      <w:marTop w:val="0"/>
      <w:marBottom w:val="0"/>
      <w:divBdr>
        <w:top w:val="none" w:sz="0" w:space="0" w:color="auto"/>
        <w:left w:val="none" w:sz="0" w:space="0" w:color="auto"/>
        <w:bottom w:val="none" w:sz="0" w:space="0" w:color="auto"/>
        <w:right w:val="none" w:sz="0" w:space="0" w:color="auto"/>
      </w:divBdr>
    </w:div>
    <w:div w:id="259722383">
      <w:marLeft w:val="480"/>
      <w:marRight w:val="0"/>
      <w:marTop w:val="0"/>
      <w:marBottom w:val="0"/>
      <w:divBdr>
        <w:top w:val="none" w:sz="0" w:space="0" w:color="auto"/>
        <w:left w:val="none" w:sz="0" w:space="0" w:color="auto"/>
        <w:bottom w:val="none" w:sz="0" w:space="0" w:color="auto"/>
        <w:right w:val="none" w:sz="0" w:space="0" w:color="auto"/>
      </w:divBdr>
    </w:div>
    <w:div w:id="259726678">
      <w:marLeft w:val="480"/>
      <w:marRight w:val="0"/>
      <w:marTop w:val="0"/>
      <w:marBottom w:val="0"/>
      <w:divBdr>
        <w:top w:val="none" w:sz="0" w:space="0" w:color="auto"/>
        <w:left w:val="none" w:sz="0" w:space="0" w:color="auto"/>
        <w:bottom w:val="none" w:sz="0" w:space="0" w:color="auto"/>
        <w:right w:val="none" w:sz="0" w:space="0" w:color="auto"/>
      </w:divBdr>
    </w:div>
    <w:div w:id="259728533">
      <w:marLeft w:val="480"/>
      <w:marRight w:val="0"/>
      <w:marTop w:val="0"/>
      <w:marBottom w:val="0"/>
      <w:divBdr>
        <w:top w:val="none" w:sz="0" w:space="0" w:color="auto"/>
        <w:left w:val="none" w:sz="0" w:space="0" w:color="auto"/>
        <w:bottom w:val="none" w:sz="0" w:space="0" w:color="auto"/>
        <w:right w:val="none" w:sz="0" w:space="0" w:color="auto"/>
      </w:divBdr>
    </w:div>
    <w:div w:id="259874928">
      <w:marLeft w:val="480"/>
      <w:marRight w:val="0"/>
      <w:marTop w:val="0"/>
      <w:marBottom w:val="0"/>
      <w:divBdr>
        <w:top w:val="none" w:sz="0" w:space="0" w:color="auto"/>
        <w:left w:val="none" w:sz="0" w:space="0" w:color="auto"/>
        <w:bottom w:val="none" w:sz="0" w:space="0" w:color="auto"/>
        <w:right w:val="none" w:sz="0" w:space="0" w:color="auto"/>
      </w:divBdr>
    </w:div>
    <w:div w:id="259876335">
      <w:marLeft w:val="480"/>
      <w:marRight w:val="0"/>
      <w:marTop w:val="0"/>
      <w:marBottom w:val="0"/>
      <w:divBdr>
        <w:top w:val="none" w:sz="0" w:space="0" w:color="auto"/>
        <w:left w:val="none" w:sz="0" w:space="0" w:color="auto"/>
        <w:bottom w:val="none" w:sz="0" w:space="0" w:color="auto"/>
        <w:right w:val="none" w:sz="0" w:space="0" w:color="auto"/>
      </w:divBdr>
    </w:div>
    <w:div w:id="259878641">
      <w:marLeft w:val="480"/>
      <w:marRight w:val="0"/>
      <w:marTop w:val="0"/>
      <w:marBottom w:val="0"/>
      <w:divBdr>
        <w:top w:val="none" w:sz="0" w:space="0" w:color="auto"/>
        <w:left w:val="none" w:sz="0" w:space="0" w:color="auto"/>
        <w:bottom w:val="none" w:sz="0" w:space="0" w:color="auto"/>
        <w:right w:val="none" w:sz="0" w:space="0" w:color="auto"/>
      </w:divBdr>
    </w:div>
    <w:div w:id="259993206">
      <w:marLeft w:val="480"/>
      <w:marRight w:val="0"/>
      <w:marTop w:val="0"/>
      <w:marBottom w:val="0"/>
      <w:divBdr>
        <w:top w:val="none" w:sz="0" w:space="0" w:color="auto"/>
        <w:left w:val="none" w:sz="0" w:space="0" w:color="auto"/>
        <w:bottom w:val="none" w:sz="0" w:space="0" w:color="auto"/>
        <w:right w:val="none" w:sz="0" w:space="0" w:color="auto"/>
      </w:divBdr>
    </w:div>
    <w:div w:id="260113984">
      <w:marLeft w:val="480"/>
      <w:marRight w:val="0"/>
      <w:marTop w:val="0"/>
      <w:marBottom w:val="0"/>
      <w:divBdr>
        <w:top w:val="none" w:sz="0" w:space="0" w:color="auto"/>
        <w:left w:val="none" w:sz="0" w:space="0" w:color="auto"/>
        <w:bottom w:val="none" w:sz="0" w:space="0" w:color="auto"/>
        <w:right w:val="none" w:sz="0" w:space="0" w:color="auto"/>
      </w:divBdr>
    </w:div>
    <w:div w:id="260143333">
      <w:marLeft w:val="480"/>
      <w:marRight w:val="0"/>
      <w:marTop w:val="0"/>
      <w:marBottom w:val="0"/>
      <w:divBdr>
        <w:top w:val="none" w:sz="0" w:space="0" w:color="auto"/>
        <w:left w:val="none" w:sz="0" w:space="0" w:color="auto"/>
        <w:bottom w:val="none" w:sz="0" w:space="0" w:color="auto"/>
        <w:right w:val="none" w:sz="0" w:space="0" w:color="auto"/>
      </w:divBdr>
    </w:div>
    <w:div w:id="260144305">
      <w:marLeft w:val="480"/>
      <w:marRight w:val="0"/>
      <w:marTop w:val="0"/>
      <w:marBottom w:val="0"/>
      <w:divBdr>
        <w:top w:val="none" w:sz="0" w:space="0" w:color="auto"/>
        <w:left w:val="none" w:sz="0" w:space="0" w:color="auto"/>
        <w:bottom w:val="none" w:sz="0" w:space="0" w:color="auto"/>
        <w:right w:val="none" w:sz="0" w:space="0" w:color="auto"/>
      </w:divBdr>
    </w:div>
    <w:div w:id="260183817">
      <w:marLeft w:val="480"/>
      <w:marRight w:val="0"/>
      <w:marTop w:val="0"/>
      <w:marBottom w:val="0"/>
      <w:divBdr>
        <w:top w:val="none" w:sz="0" w:space="0" w:color="auto"/>
        <w:left w:val="none" w:sz="0" w:space="0" w:color="auto"/>
        <w:bottom w:val="none" w:sz="0" w:space="0" w:color="auto"/>
        <w:right w:val="none" w:sz="0" w:space="0" w:color="auto"/>
      </w:divBdr>
    </w:div>
    <w:div w:id="260185869">
      <w:marLeft w:val="480"/>
      <w:marRight w:val="0"/>
      <w:marTop w:val="0"/>
      <w:marBottom w:val="0"/>
      <w:divBdr>
        <w:top w:val="none" w:sz="0" w:space="0" w:color="auto"/>
        <w:left w:val="none" w:sz="0" w:space="0" w:color="auto"/>
        <w:bottom w:val="none" w:sz="0" w:space="0" w:color="auto"/>
        <w:right w:val="none" w:sz="0" w:space="0" w:color="auto"/>
      </w:divBdr>
    </w:div>
    <w:div w:id="260309192">
      <w:marLeft w:val="480"/>
      <w:marRight w:val="0"/>
      <w:marTop w:val="0"/>
      <w:marBottom w:val="0"/>
      <w:divBdr>
        <w:top w:val="none" w:sz="0" w:space="0" w:color="auto"/>
        <w:left w:val="none" w:sz="0" w:space="0" w:color="auto"/>
        <w:bottom w:val="none" w:sz="0" w:space="0" w:color="auto"/>
        <w:right w:val="none" w:sz="0" w:space="0" w:color="auto"/>
      </w:divBdr>
    </w:div>
    <w:div w:id="260334205">
      <w:marLeft w:val="480"/>
      <w:marRight w:val="0"/>
      <w:marTop w:val="0"/>
      <w:marBottom w:val="0"/>
      <w:divBdr>
        <w:top w:val="none" w:sz="0" w:space="0" w:color="auto"/>
        <w:left w:val="none" w:sz="0" w:space="0" w:color="auto"/>
        <w:bottom w:val="none" w:sz="0" w:space="0" w:color="auto"/>
        <w:right w:val="none" w:sz="0" w:space="0" w:color="auto"/>
      </w:divBdr>
    </w:div>
    <w:div w:id="260339743">
      <w:marLeft w:val="480"/>
      <w:marRight w:val="0"/>
      <w:marTop w:val="0"/>
      <w:marBottom w:val="0"/>
      <w:divBdr>
        <w:top w:val="none" w:sz="0" w:space="0" w:color="auto"/>
        <w:left w:val="none" w:sz="0" w:space="0" w:color="auto"/>
        <w:bottom w:val="none" w:sz="0" w:space="0" w:color="auto"/>
        <w:right w:val="none" w:sz="0" w:space="0" w:color="auto"/>
      </w:divBdr>
    </w:div>
    <w:div w:id="260377789">
      <w:marLeft w:val="480"/>
      <w:marRight w:val="0"/>
      <w:marTop w:val="0"/>
      <w:marBottom w:val="0"/>
      <w:divBdr>
        <w:top w:val="none" w:sz="0" w:space="0" w:color="auto"/>
        <w:left w:val="none" w:sz="0" w:space="0" w:color="auto"/>
        <w:bottom w:val="none" w:sz="0" w:space="0" w:color="auto"/>
        <w:right w:val="none" w:sz="0" w:space="0" w:color="auto"/>
      </w:divBdr>
    </w:div>
    <w:div w:id="260451505">
      <w:marLeft w:val="480"/>
      <w:marRight w:val="0"/>
      <w:marTop w:val="0"/>
      <w:marBottom w:val="0"/>
      <w:divBdr>
        <w:top w:val="none" w:sz="0" w:space="0" w:color="auto"/>
        <w:left w:val="none" w:sz="0" w:space="0" w:color="auto"/>
        <w:bottom w:val="none" w:sz="0" w:space="0" w:color="auto"/>
        <w:right w:val="none" w:sz="0" w:space="0" w:color="auto"/>
      </w:divBdr>
    </w:div>
    <w:div w:id="260452660">
      <w:marLeft w:val="480"/>
      <w:marRight w:val="0"/>
      <w:marTop w:val="0"/>
      <w:marBottom w:val="0"/>
      <w:divBdr>
        <w:top w:val="none" w:sz="0" w:space="0" w:color="auto"/>
        <w:left w:val="none" w:sz="0" w:space="0" w:color="auto"/>
        <w:bottom w:val="none" w:sz="0" w:space="0" w:color="auto"/>
        <w:right w:val="none" w:sz="0" w:space="0" w:color="auto"/>
      </w:divBdr>
    </w:div>
    <w:div w:id="260452713">
      <w:marLeft w:val="480"/>
      <w:marRight w:val="0"/>
      <w:marTop w:val="0"/>
      <w:marBottom w:val="0"/>
      <w:divBdr>
        <w:top w:val="none" w:sz="0" w:space="0" w:color="auto"/>
        <w:left w:val="none" w:sz="0" w:space="0" w:color="auto"/>
        <w:bottom w:val="none" w:sz="0" w:space="0" w:color="auto"/>
        <w:right w:val="none" w:sz="0" w:space="0" w:color="auto"/>
      </w:divBdr>
    </w:div>
    <w:div w:id="260453274">
      <w:marLeft w:val="480"/>
      <w:marRight w:val="0"/>
      <w:marTop w:val="0"/>
      <w:marBottom w:val="0"/>
      <w:divBdr>
        <w:top w:val="none" w:sz="0" w:space="0" w:color="auto"/>
        <w:left w:val="none" w:sz="0" w:space="0" w:color="auto"/>
        <w:bottom w:val="none" w:sz="0" w:space="0" w:color="auto"/>
        <w:right w:val="none" w:sz="0" w:space="0" w:color="auto"/>
      </w:divBdr>
    </w:div>
    <w:div w:id="260456020">
      <w:marLeft w:val="480"/>
      <w:marRight w:val="0"/>
      <w:marTop w:val="0"/>
      <w:marBottom w:val="0"/>
      <w:divBdr>
        <w:top w:val="none" w:sz="0" w:space="0" w:color="auto"/>
        <w:left w:val="none" w:sz="0" w:space="0" w:color="auto"/>
        <w:bottom w:val="none" w:sz="0" w:space="0" w:color="auto"/>
        <w:right w:val="none" w:sz="0" w:space="0" w:color="auto"/>
      </w:divBdr>
    </w:div>
    <w:div w:id="260456575">
      <w:marLeft w:val="480"/>
      <w:marRight w:val="0"/>
      <w:marTop w:val="0"/>
      <w:marBottom w:val="0"/>
      <w:divBdr>
        <w:top w:val="none" w:sz="0" w:space="0" w:color="auto"/>
        <w:left w:val="none" w:sz="0" w:space="0" w:color="auto"/>
        <w:bottom w:val="none" w:sz="0" w:space="0" w:color="auto"/>
        <w:right w:val="none" w:sz="0" w:space="0" w:color="auto"/>
      </w:divBdr>
    </w:div>
    <w:div w:id="260531213">
      <w:marLeft w:val="480"/>
      <w:marRight w:val="0"/>
      <w:marTop w:val="0"/>
      <w:marBottom w:val="0"/>
      <w:divBdr>
        <w:top w:val="none" w:sz="0" w:space="0" w:color="auto"/>
        <w:left w:val="none" w:sz="0" w:space="0" w:color="auto"/>
        <w:bottom w:val="none" w:sz="0" w:space="0" w:color="auto"/>
        <w:right w:val="none" w:sz="0" w:space="0" w:color="auto"/>
      </w:divBdr>
    </w:div>
    <w:div w:id="260532819">
      <w:marLeft w:val="480"/>
      <w:marRight w:val="0"/>
      <w:marTop w:val="0"/>
      <w:marBottom w:val="0"/>
      <w:divBdr>
        <w:top w:val="none" w:sz="0" w:space="0" w:color="auto"/>
        <w:left w:val="none" w:sz="0" w:space="0" w:color="auto"/>
        <w:bottom w:val="none" w:sz="0" w:space="0" w:color="auto"/>
        <w:right w:val="none" w:sz="0" w:space="0" w:color="auto"/>
      </w:divBdr>
    </w:div>
    <w:div w:id="260644547">
      <w:marLeft w:val="480"/>
      <w:marRight w:val="0"/>
      <w:marTop w:val="0"/>
      <w:marBottom w:val="0"/>
      <w:divBdr>
        <w:top w:val="none" w:sz="0" w:space="0" w:color="auto"/>
        <w:left w:val="none" w:sz="0" w:space="0" w:color="auto"/>
        <w:bottom w:val="none" w:sz="0" w:space="0" w:color="auto"/>
        <w:right w:val="none" w:sz="0" w:space="0" w:color="auto"/>
      </w:divBdr>
    </w:div>
    <w:div w:id="260644605">
      <w:marLeft w:val="480"/>
      <w:marRight w:val="0"/>
      <w:marTop w:val="0"/>
      <w:marBottom w:val="0"/>
      <w:divBdr>
        <w:top w:val="none" w:sz="0" w:space="0" w:color="auto"/>
        <w:left w:val="none" w:sz="0" w:space="0" w:color="auto"/>
        <w:bottom w:val="none" w:sz="0" w:space="0" w:color="auto"/>
        <w:right w:val="none" w:sz="0" w:space="0" w:color="auto"/>
      </w:divBdr>
    </w:div>
    <w:div w:id="260721763">
      <w:marLeft w:val="480"/>
      <w:marRight w:val="0"/>
      <w:marTop w:val="0"/>
      <w:marBottom w:val="0"/>
      <w:divBdr>
        <w:top w:val="none" w:sz="0" w:space="0" w:color="auto"/>
        <w:left w:val="none" w:sz="0" w:space="0" w:color="auto"/>
        <w:bottom w:val="none" w:sz="0" w:space="0" w:color="auto"/>
        <w:right w:val="none" w:sz="0" w:space="0" w:color="auto"/>
      </w:divBdr>
    </w:div>
    <w:div w:id="260723085">
      <w:marLeft w:val="480"/>
      <w:marRight w:val="0"/>
      <w:marTop w:val="0"/>
      <w:marBottom w:val="0"/>
      <w:divBdr>
        <w:top w:val="none" w:sz="0" w:space="0" w:color="auto"/>
        <w:left w:val="none" w:sz="0" w:space="0" w:color="auto"/>
        <w:bottom w:val="none" w:sz="0" w:space="0" w:color="auto"/>
        <w:right w:val="none" w:sz="0" w:space="0" w:color="auto"/>
      </w:divBdr>
    </w:div>
    <w:div w:id="260795423">
      <w:marLeft w:val="480"/>
      <w:marRight w:val="0"/>
      <w:marTop w:val="0"/>
      <w:marBottom w:val="0"/>
      <w:divBdr>
        <w:top w:val="none" w:sz="0" w:space="0" w:color="auto"/>
        <w:left w:val="none" w:sz="0" w:space="0" w:color="auto"/>
        <w:bottom w:val="none" w:sz="0" w:space="0" w:color="auto"/>
        <w:right w:val="none" w:sz="0" w:space="0" w:color="auto"/>
      </w:divBdr>
    </w:div>
    <w:div w:id="260838731">
      <w:marLeft w:val="480"/>
      <w:marRight w:val="0"/>
      <w:marTop w:val="0"/>
      <w:marBottom w:val="0"/>
      <w:divBdr>
        <w:top w:val="none" w:sz="0" w:space="0" w:color="auto"/>
        <w:left w:val="none" w:sz="0" w:space="0" w:color="auto"/>
        <w:bottom w:val="none" w:sz="0" w:space="0" w:color="auto"/>
        <w:right w:val="none" w:sz="0" w:space="0" w:color="auto"/>
      </w:divBdr>
    </w:div>
    <w:div w:id="260843067">
      <w:marLeft w:val="480"/>
      <w:marRight w:val="0"/>
      <w:marTop w:val="0"/>
      <w:marBottom w:val="0"/>
      <w:divBdr>
        <w:top w:val="none" w:sz="0" w:space="0" w:color="auto"/>
        <w:left w:val="none" w:sz="0" w:space="0" w:color="auto"/>
        <w:bottom w:val="none" w:sz="0" w:space="0" w:color="auto"/>
        <w:right w:val="none" w:sz="0" w:space="0" w:color="auto"/>
      </w:divBdr>
    </w:div>
    <w:div w:id="260991732">
      <w:marLeft w:val="480"/>
      <w:marRight w:val="0"/>
      <w:marTop w:val="0"/>
      <w:marBottom w:val="0"/>
      <w:divBdr>
        <w:top w:val="none" w:sz="0" w:space="0" w:color="auto"/>
        <w:left w:val="none" w:sz="0" w:space="0" w:color="auto"/>
        <w:bottom w:val="none" w:sz="0" w:space="0" w:color="auto"/>
        <w:right w:val="none" w:sz="0" w:space="0" w:color="auto"/>
      </w:divBdr>
    </w:div>
    <w:div w:id="260994564">
      <w:marLeft w:val="480"/>
      <w:marRight w:val="0"/>
      <w:marTop w:val="0"/>
      <w:marBottom w:val="0"/>
      <w:divBdr>
        <w:top w:val="none" w:sz="0" w:space="0" w:color="auto"/>
        <w:left w:val="none" w:sz="0" w:space="0" w:color="auto"/>
        <w:bottom w:val="none" w:sz="0" w:space="0" w:color="auto"/>
        <w:right w:val="none" w:sz="0" w:space="0" w:color="auto"/>
      </w:divBdr>
    </w:div>
    <w:div w:id="260996648">
      <w:marLeft w:val="480"/>
      <w:marRight w:val="0"/>
      <w:marTop w:val="0"/>
      <w:marBottom w:val="0"/>
      <w:divBdr>
        <w:top w:val="none" w:sz="0" w:space="0" w:color="auto"/>
        <w:left w:val="none" w:sz="0" w:space="0" w:color="auto"/>
        <w:bottom w:val="none" w:sz="0" w:space="0" w:color="auto"/>
        <w:right w:val="none" w:sz="0" w:space="0" w:color="auto"/>
      </w:divBdr>
    </w:div>
    <w:div w:id="260996858">
      <w:marLeft w:val="480"/>
      <w:marRight w:val="0"/>
      <w:marTop w:val="0"/>
      <w:marBottom w:val="0"/>
      <w:divBdr>
        <w:top w:val="none" w:sz="0" w:space="0" w:color="auto"/>
        <w:left w:val="none" w:sz="0" w:space="0" w:color="auto"/>
        <w:bottom w:val="none" w:sz="0" w:space="0" w:color="auto"/>
        <w:right w:val="none" w:sz="0" w:space="0" w:color="auto"/>
      </w:divBdr>
    </w:div>
    <w:div w:id="261107631">
      <w:marLeft w:val="480"/>
      <w:marRight w:val="0"/>
      <w:marTop w:val="0"/>
      <w:marBottom w:val="0"/>
      <w:divBdr>
        <w:top w:val="none" w:sz="0" w:space="0" w:color="auto"/>
        <w:left w:val="none" w:sz="0" w:space="0" w:color="auto"/>
        <w:bottom w:val="none" w:sz="0" w:space="0" w:color="auto"/>
        <w:right w:val="none" w:sz="0" w:space="0" w:color="auto"/>
      </w:divBdr>
    </w:div>
    <w:div w:id="261109866">
      <w:marLeft w:val="480"/>
      <w:marRight w:val="0"/>
      <w:marTop w:val="0"/>
      <w:marBottom w:val="0"/>
      <w:divBdr>
        <w:top w:val="none" w:sz="0" w:space="0" w:color="auto"/>
        <w:left w:val="none" w:sz="0" w:space="0" w:color="auto"/>
        <w:bottom w:val="none" w:sz="0" w:space="0" w:color="auto"/>
        <w:right w:val="none" w:sz="0" w:space="0" w:color="auto"/>
      </w:divBdr>
    </w:div>
    <w:div w:id="261114171">
      <w:marLeft w:val="480"/>
      <w:marRight w:val="0"/>
      <w:marTop w:val="0"/>
      <w:marBottom w:val="0"/>
      <w:divBdr>
        <w:top w:val="none" w:sz="0" w:space="0" w:color="auto"/>
        <w:left w:val="none" w:sz="0" w:space="0" w:color="auto"/>
        <w:bottom w:val="none" w:sz="0" w:space="0" w:color="auto"/>
        <w:right w:val="none" w:sz="0" w:space="0" w:color="auto"/>
      </w:divBdr>
    </w:div>
    <w:div w:id="261183450">
      <w:marLeft w:val="480"/>
      <w:marRight w:val="0"/>
      <w:marTop w:val="0"/>
      <w:marBottom w:val="0"/>
      <w:divBdr>
        <w:top w:val="none" w:sz="0" w:space="0" w:color="auto"/>
        <w:left w:val="none" w:sz="0" w:space="0" w:color="auto"/>
        <w:bottom w:val="none" w:sz="0" w:space="0" w:color="auto"/>
        <w:right w:val="none" w:sz="0" w:space="0" w:color="auto"/>
      </w:divBdr>
    </w:div>
    <w:div w:id="261183993">
      <w:marLeft w:val="480"/>
      <w:marRight w:val="0"/>
      <w:marTop w:val="0"/>
      <w:marBottom w:val="0"/>
      <w:divBdr>
        <w:top w:val="none" w:sz="0" w:space="0" w:color="auto"/>
        <w:left w:val="none" w:sz="0" w:space="0" w:color="auto"/>
        <w:bottom w:val="none" w:sz="0" w:space="0" w:color="auto"/>
        <w:right w:val="none" w:sz="0" w:space="0" w:color="auto"/>
      </w:divBdr>
    </w:div>
    <w:div w:id="261190263">
      <w:marLeft w:val="480"/>
      <w:marRight w:val="0"/>
      <w:marTop w:val="0"/>
      <w:marBottom w:val="0"/>
      <w:divBdr>
        <w:top w:val="none" w:sz="0" w:space="0" w:color="auto"/>
        <w:left w:val="none" w:sz="0" w:space="0" w:color="auto"/>
        <w:bottom w:val="none" w:sz="0" w:space="0" w:color="auto"/>
        <w:right w:val="none" w:sz="0" w:space="0" w:color="auto"/>
      </w:divBdr>
    </w:div>
    <w:div w:id="261226788">
      <w:marLeft w:val="480"/>
      <w:marRight w:val="0"/>
      <w:marTop w:val="0"/>
      <w:marBottom w:val="0"/>
      <w:divBdr>
        <w:top w:val="none" w:sz="0" w:space="0" w:color="auto"/>
        <w:left w:val="none" w:sz="0" w:space="0" w:color="auto"/>
        <w:bottom w:val="none" w:sz="0" w:space="0" w:color="auto"/>
        <w:right w:val="none" w:sz="0" w:space="0" w:color="auto"/>
      </w:divBdr>
    </w:div>
    <w:div w:id="261381954">
      <w:marLeft w:val="480"/>
      <w:marRight w:val="0"/>
      <w:marTop w:val="0"/>
      <w:marBottom w:val="0"/>
      <w:divBdr>
        <w:top w:val="none" w:sz="0" w:space="0" w:color="auto"/>
        <w:left w:val="none" w:sz="0" w:space="0" w:color="auto"/>
        <w:bottom w:val="none" w:sz="0" w:space="0" w:color="auto"/>
        <w:right w:val="none" w:sz="0" w:space="0" w:color="auto"/>
      </w:divBdr>
    </w:div>
    <w:div w:id="261453120">
      <w:marLeft w:val="480"/>
      <w:marRight w:val="0"/>
      <w:marTop w:val="0"/>
      <w:marBottom w:val="0"/>
      <w:divBdr>
        <w:top w:val="none" w:sz="0" w:space="0" w:color="auto"/>
        <w:left w:val="none" w:sz="0" w:space="0" w:color="auto"/>
        <w:bottom w:val="none" w:sz="0" w:space="0" w:color="auto"/>
        <w:right w:val="none" w:sz="0" w:space="0" w:color="auto"/>
      </w:divBdr>
    </w:div>
    <w:div w:id="261454001">
      <w:marLeft w:val="480"/>
      <w:marRight w:val="0"/>
      <w:marTop w:val="0"/>
      <w:marBottom w:val="0"/>
      <w:divBdr>
        <w:top w:val="none" w:sz="0" w:space="0" w:color="auto"/>
        <w:left w:val="none" w:sz="0" w:space="0" w:color="auto"/>
        <w:bottom w:val="none" w:sz="0" w:space="0" w:color="auto"/>
        <w:right w:val="none" w:sz="0" w:space="0" w:color="auto"/>
      </w:divBdr>
    </w:div>
    <w:div w:id="261501031">
      <w:marLeft w:val="480"/>
      <w:marRight w:val="0"/>
      <w:marTop w:val="0"/>
      <w:marBottom w:val="0"/>
      <w:divBdr>
        <w:top w:val="none" w:sz="0" w:space="0" w:color="auto"/>
        <w:left w:val="none" w:sz="0" w:space="0" w:color="auto"/>
        <w:bottom w:val="none" w:sz="0" w:space="0" w:color="auto"/>
        <w:right w:val="none" w:sz="0" w:space="0" w:color="auto"/>
      </w:divBdr>
    </w:div>
    <w:div w:id="261568784">
      <w:marLeft w:val="480"/>
      <w:marRight w:val="0"/>
      <w:marTop w:val="0"/>
      <w:marBottom w:val="0"/>
      <w:divBdr>
        <w:top w:val="none" w:sz="0" w:space="0" w:color="auto"/>
        <w:left w:val="none" w:sz="0" w:space="0" w:color="auto"/>
        <w:bottom w:val="none" w:sz="0" w:space="0" w:color="auto"/>
        <w:right w:val="none" w:sz="0" w:space="0" w:color="auto"/>
      </w:divBdr>
    </w:div>
    <w:div w:id="261570257">
      <w:marLeft w:val="480"/>
      <w:marRight w:val="0"/>
      <w:marTop w:val="0"/>
      <w:marBottom w:val="0"/>
      <w:divBdr>
        <w:top w:val="none" w:sz="0" w:space="0" w:color="auto"/>
        <w:left w:val="none" w:sz="0" w:space="0" w:color="auto"/>
        <w:bottom w:val="none" w:sz="0" w:space="0" w:color="auto"/>
        <w:right w:val="none" w:sz="0" w:space="0" w:color="auto"/>
      </w:divBdr>
    </w:div>
    <w:div w:id="261576107">
      <w:marLeft w:val="480"/>
      <w:marRight w:val="0"/>
      <w:marTop w:val="0"/>
      <w:marBottom w:val="0"/>
      <w:divBdr>
        <w:top w:val="none" w:sz="0" w:space="0" w:color="auto"/>
        <w:left w:val="none" w:sz="0" w:space="0" w:color="auto"/>
        <w:bottom w:val="none" w:sz="0" w:space="0" w:color="auto"/>
        <w:right w:val="none" w:sz="0" w:space="0" w:color="auto"/>
      </w:divBdr>
    </w:div>
    <w:div w:id="261648115">
      <w:marLeft w:val="480"/>
      <w:marRight w:val="0"/>
      <w:marTop w:val="0"/>
      <w:marBottom w:val="0"/>
      <w:divBdr>
        <w:top w:val="none" w:sz="0" w:space="0" w:color="auto"/>
        <w:left w:val="none" w:sz="0" w:space="0" w:color="auto"/>
        <w:bottom w:val="none" w:sz="0" w:space="0" w:color="auto"/>
        <w:right w:val="none" w:sz="0" w:space="0" w:color="auto"/>
      </w:divBdr>
    </w:div>
    <w:div w:id="261689215">
      <w:marLeft w:val="480"/>
      <w:marRight w:val="0"/>
      <w:marTop w:val="0"/>
      <w:marBottom w:val="0"/>
      <w:divBdr>
        <w:top w:val="none" w:sz="0" w:space="0" w:color="auto"/>
        <w:left w:val="none" w:sz="0" w:space="0" w:color="auto"/>
        <w:bottom w:val="none" w:sz="0" w:space="0" w:color="auto"/>
        <w:right w:val="none" w:sz="0" w:space="0" w:color="auto"/>
      </w:divBdr>
    </w:div>
    <w:div w:id="261767978">
      <w:marLeft w:val="480"/>
      <w:marRight w:val="0"/>
      <w:marTop w:val="0"/>
      <w:marBottom w:val="0"/>
      <w:divBdr>
        <w:top w:val="none" w:sz="0" w:space="0" w:color="auto"/>
        <w:left w:val="none" w:sz="0" w:space="0" w:color="auto"/>
        <w:bottom w:val="none" w:sz="0" w:space="0" w:color="auto"/>
        <w:right w:val="none" w:sz="0" w:space="0" w:color="auto"/>
      </w:divBdr>
    </w:div>
    <w:div w:id="261769689">
      <w:marLeft w:val="480"/>
      <w:marRight w:val="0"/>
      <w:marTop w:val="0"/>
      <w:marBottom w:val="0"/>
      <w:divBdr>
        <w:top w:val="none" w:sz="0" w:space="0" w:color="auto"/>
        <w:left w:val="none" w:sz="0" w:space="0" w:color="auto"/>
        <w:bottom w:val="none" w:sz="0" w:space="0" w:color="auto"/>
        <w:right w:val="none" w:sz="0" w:space="0" w:color="auto"/>
      </w:divBdr>
    </w:div>
    <w:div w:id="261883931">
      <w:marLeft w:val="480"/>
      <w:marRight w:val="0"/>
      <w:marTop w:val="0"/>
      <w:marBottom w:val="0"/>
      <w:divBdr>
        <w:top w:val="none" w:sz="0" w:space="0" w:color="auto"/>
        <w:left w:val="none" w:sz="0" w:space="0" w:color="auto"/>
        <w:bottom w:val="none" w:sz="0" w:space="0" w:color="auto"/>
        <w:right w:val="none" w:sz="0" w:space="0" w:color="auto"/>
      </w:divBdr>
    </w:div>
    <w:div w:id="261961194">
      <w:marLeft w:val="480"/>
      <w:marRight w:val="0"/>
      <w:marTop w:val="0"/>
      <w:marBottom w:val="0"/>
      <w:divBdr>
        <w:top w:val="none" w:sz="0" w:space="0" w:color="auto"/>
        <w:left w:val="none" w:sz="0" w:space="0" w:color="auto"/>
        <w:bottom w:val="none" w:sz="0" w:space="0" w:color="auto"/>
        <w:right w:val="none" w:sz="0" w:space="0" w:color="auto"/>
      </w:divBdr>
    </w:div>
    <w:div w:id="261961687">
      <w:marLeft w:val="480"/>
      <w:marRight w:val="0"/>
      <w:marTop w:val="0"/>
      <w:marBottom w:val="0"/>
      <w:divBdr>
        <w:top w:val="none" w:sz="0" w:space="0" w:color="auto"/>
        <w:left w:val="none" w:sz="0" w:space="0" w:color="auto"/>
        <w:bottom w:val="none" w:sz="0" w:space="0" w:color="auto"/>
        <w:right w:val="none" w:sz="0" w:space="0" w:color="auto"/>
      </w:divBdr>
    </w:div>
    <w:div w:id="262029716">
      <w:marLeft w:val="480"/>
      <w:marRight w:val="0"/>
      <w:marTop w:val="0"/>
      <w:marBottom w:val="0"/>
      <w:divBdr>
        <w:top w:val="none" w:sz="0" w:space="0" w:color="auto"/>
        <w:left w:val="none" w:sz="0" w:space="0" w:color="auto"/>
        <w:bottom w:val="none" w:sz="0" w:space="0" w:color="auto"/>
        <w:right w:val="none" w:sz="0" w:space="0" w:color="auto"/>
      </w:divBdr>
    </w:div>
    <w:div w:id="262033142">
      <w:marLeft w:val="480"/>
      <w:marRight w:val="0"/>
      <w:marTop w:val="0"/>
      <w:marBottom w:val="0"/>
      <w:divBdr>
        <w:top w:val="none" w:sz="0" w:space="0" w:color="auto"/>
        <w:left w:val="none" w:sz="0" w:space="0" w:color="auto"/>
        <w:bottom w:val="none" w:sz="0" w:space="0" w:color="auto"/>
        <w:right w:val="none" w:sz="0" w:space="0" w:color="auto"/>
      </w:divBdr>
    </w:div>
    <w:div w:id="262225241">
      <w:marLeft w:val="480"/>
      <w:marRight w:val="0"/>
      <w:marTop w:val="0"/>
      <w:marBottom w:val="0"/>
      <w:divBdr>
        <w:top w:val="none" w:sz="0" w:space="0" w:color="auto"/>
        <w:left w:val="none" w:sz="0" w:space="0" w:color="auto"/>
        <w:bottom w:val="none" w:sz="0" w:space="0" w:color="auto"/>
        <w:right w:val="none" w:sz="0" w:space="0" w:color="auto"/>
      </w:divBdr>
    </w:div>
    <w:div w:id="262302267">
      <w:marLeft w:val="480"/>
      <w:marRight w:val="0"/>
      <w:marTop w:val="0"/>
      <w:marBottom w:val="0"/>
      <w:divBdr>
        <w:top w:val="none" w:sz="0" w:space="0" w:color="auto"/>
        <w:left w:val="none" w:sz="0" w:space="0" w:color="auto"/>
        <w:bottom w:val="none" w:sz="0" w:space="0" w:color="auto"/>
        <w:right w:val="none" w:sz="0" w:space="0" w:color="auto"/>
      </w:divBdr>
    </w:div>
    <w:div w:id="262306951">
      <w:marLeft w:val="480"/>
      <w:marRight w:val="0"/>
      <w:marTop w:val="0"/>
      <w:marBottom w:val="0"/>
      <w:divBdr>
        <w:top w:val="none" w:sz="0" w:space="0" w:color="auto"/>
        <w:left w:val="none" w:sz="0" w:space="0" w:color="auto"/>
        <w:bottom w:val="none" w:sz="0" w:space="0" w:color="auto"/>
        <w:right w:val="none" w:sz="0" w:space="0" w:color="auto"/>
      </w:divBdr>
    </w:div>
    <w:div w:id="262342091">
      <w:marLeft w:val="480"/>
      <w:marRight w:val="0"/>
      <w:marTop w:val="0"/>
      <w:marBottom w:val="0"/>
      <w:divBdr>
        <w:top w:val="none" w:sz="0" w:space="0" w:color="auto"/>
        <w:left w:val="none" w:sz="0" w:space="0" w:color="auto"/>
        <w:bottom w:val="none" w:sz="0" w:space="0" w:color="auto"/>
        <w:right w:val="none" w:sz="0" w:space="0" w:color="auto"/>
      </w:divBdr>
    </w:div>
    <w:div w:id="262492174">
      <w:marLeft w:val="480"/>
      <w:marRight w:val="0"/>
      <w:marTop w:val="0"/>
      <w:marBottom w:val="0"/>
      <w:divBdr>
        <w:top w:val="none" w:sz="0" w:space="0" w:color="auto"/>
        <w:left w:val="none" w:sz="0" w:space="0" w:color="auto"/>
        <w:bottom w:val="none" w:sz="0" w:space="0" w:color="auto"/>
        <w:right w:val="none" w:sz="0" w:space="0" w:color="auto"/>
      </w:divBdr>
    </w:div>
    <w:div w:id="262494991">
      <w:marLeft w:val="480"/>
      <w:marRight w:val="0"/>
      <w:marTop w:val="0"/>
      <w:marBottom w:val="0"/>
      <w:divBdr>
        <w:top w:val="none" w:sz="0" w:space="0" w:color="auto"/>
        <w:left w:val="none" w:sz="0" w:space="0" w:color="auto"/>
        <w:bottom w:val="none" w:sz="0" w:space="0" w:color="auto"/>
        <w:right w:val="none" w:sz="0" w:space="0" w:color="auto"/>
      </w:divBdr>
    </w:div>
    <w:div w:id="262538643">
      <w:marLeft w:val="480"/>
      <w:marRight w:val="0"/>
      <w:marTop w:val="0"/>
      <w:marBottom w:val="0"/>
      <w:divBdr>
        <w:top w:val="none" w:sz="0" w:space="0" w:color="auto"/>
        <w:left w:val="none" w:sz="0" w:space="0" w:color="auto"/>
        <w:bottom w:val="none" w:sz="0" w:space="0" w:color="auto"/>
        <w:right w:val="none" w:sz="0" w:space="0" w:color="auto"/>
      </w:divBdr>
    </w:div>
    <w:div w:id="262567500">
      <w:marLeft w:val="480"/>
      <w:marRight w:val="0"/>
      <w:marTop w:val="0"/>
      <w:marBottom w:val="0"/>
      <w:divBdr>
        <w:top w:val="none" w:sz="0" w:space="0" w:color="auto"/>
        <w:left w:val="none" w:sz="0" w:space="0" w:color="auto"/>
        <w:bottom w:val="none" w:sz="0" w:space="0" w:color="auto"/>
        <w:right w:val="none" w:sz="0" w:space="0" w:color="auto"/>
      </w:divBdr>
    </w:div>
    <w:div w:id="262618558">
      <w:marLeft w:val="480"/>
      <w:marRight w:val="0"/>
      <w:marTop w:val="0"/>
      <w:marBottom w:val="0"/>
      <w:divBdr>
        <w:top w:val="none" w:sz="0" w:space="0" w:color="auto"/>
        <w:left w:val="none" w:sz="0" w:space="0" w:color="auto"/>
        <w:bottom w:val="none" w:sz="0" w:space="0" w:color="auto"/>
        <w:right w:val="none" w:sz="0" w:space="0" w:color="auto"/>
      </w:divBdr>
    </w:div>
    <w:div w:id="262687331">
      <w:marLeft w:val="480"/>
      <w:marRight w:val="0"/>
      <w:marTop w:val="0"/>
      <w:marBottom w:val="0"/>
      <w:divBdr>
        <w:top w:val="none" w:sz="0" w:space="0" w:color="auto"/>
        <w:left w:val="none" w:sz="0" w:space="0" w:color="auto"/>
        <w:bottom w:val="none" w:sz="0" w:space="0" w:color="auto"/>
        <w:right w:val="none" w:sz="0" w:space="0" w:color="auto"/>
      </w:divBdr>
    </w:div>
    <w:div w:id="262692427">
      <w:marLeft w:val="480"/>
      <w:marRight w:val="0"/>
      <w:marTop w:val="0"/>
      <w:marBottom w:val="0"/>
      <w:divBdr>
        <w:top w:val="none" w:sz="0" w:space="0" w:color="auto"/>
        <w:left w:val="none" w:sz="0" w:space="0" w:color="auto"/>
        <w:bottom w:val="none" w:sz="0" w:space="0" w:color="auto"/>
        <w:right w:val="none" w:sz="0" w:space="0" w:color="auto"/>
      </w:divBdr>
    </w:div>
    <w:div w:id="262804065">
      <w:marLeft w:val="480"/>
      <w:marRight w:val="0"/>
      <w:marTop w:val="0"/>
      <w:marBottom w:val="0"/>
      <w:divBdr>
        <w:top w:val="none" w:sz="0" w:space="0" w:color="auto"/>
        <w:left w:val="none" w:sz="0" w:space="0" w:color="auto"/>
        <w:bottom w:val="none" w:sz="0" w:space="0" w:color="auto"/>
        <w:right w:val="none" w:sz="0" w:space="0" w:color="auto"/>
      </w:divBdr>
    </w:div>
    <w:div w:id="262879480">
      <w:marLeft w:val="480"/>
      <w:marRight w:val="0"/>
      <w:marTop w:val="0"/>
      <w:marBottom w:val="0"/>
      <w:divBdr>
        <w:top w:val="none" w:sz="0" w:space="0" w:color="auto"/>
        <w:left w:val="none" w:sz="0" w:space="0" w:color="auto"/>
        <w:bottom w:val="none" w:sz="0" w:space="0" w:color="auto"/>
        <w:right w:val="none" w:sz="0" w:space="0" w:color="auto"/>
      </w:divBdr>
    </w:div>
    <w:div w:id="262880268">
      <w:marLeft w:val="480"/>
      <w:marRight w:val="0"/>
      <w:marTop w:val="0"/>
      <w:marBottom w:val="0"/>
      <w:divBdr>
        <w:top w:val="none" w:sz="0" w:space="0" w:color="auto"/>
        <w:left w:val="none" w:sz="0" w:space="0" w:color="auto"/>
        <w:bottom w:val="none" w:sz="0" w:space="0" w:color="auto"/>
        <w:right w:val="none" w:sz="0" w:space="0" w:color="auto"/>
      </w:divBdr>
    </w:div>
    <w:div w:id="262961603">
      <w:marLeft w:val="480"/>
      <w:marRight w:val="0"/>
      <w:marTop w:val="0"/>
      <w:marBottom w:val="0"/>
      <w:divBdr>
        <w:top w:val="none" w:sz="0" w:space="0" w:color="auto"/>
        <w:left w:val="none" w:sz="0" w:space="0" w:color="auto"/>
        <w:bottom w:val="none" w:sz="0" w:space="0" w:color="auto"/>
        <w:right w:val="none" w:sz="0" w:space="0" w:color="auto"/>
      </w:divBdr>
    </w:div>
    <w:div w:id="263197331">
      <w:marLeft w:val="480"/>
      <w:marRight w:val="0"/>
      <w:marTop w:val="0"/>
      <w:marBottom w:val="0"/>
      <w:divBdr>
        <w:top w:val="none" w:sz="0" w:space="0" w:color="auto"/>
        <w:left w:val="none" w:sz="0" w:space="0" w:color="auto"/>
        <w:bottom w:val="none" w:sz="0" w:space="0" w:color="auto"/>
        <w:right w:val="none" w:sz="0" w:space="0" w:color="auto"/>
      </w:divBdr>
    </w:div>
    <w:div w:id="263197556">
      <w:marLeft w:val="480"/>
      <w:marRight w:val="0"/>
      <w:marTop w:val="0"/>
      <w:marBottom w:val="0"/>
      <w:divBdr>
        <w:top w:val="none" w:sz="0" w:space="0" w:color="auto"/>
        <w:left w:val="none" w:sz="0" w:space="0" w:color="auto"/>
        <w:bottom w:val="none" w:sz="0" w:space="0" w:color="auto"/>
        <w:right w:val="none" w:sz="0" w:space="0" w:color="auto"/>
      </w:divBdr>
    </w:div>
    <w:div w:id="263222030">
      <w:marLeft w:val="480"/>
      <w:marRight w:val="0"/>
      <w:marTop w:val="0"/>
      <w:marBottom w:val="0"/>
      <w:divBdr>
        <w:top w:val="none" w:sz="0" w:space="0" w:color="auto"/>
        <w:left w:val="none" w:sz="0" w:space="0" w:color="auto"/>
        <w:bottom w:val="none" w:sz="0" w:space="0" w:color="auto"/>
        <w:right w:val="none" w:sz="0" w:space="0" w:color="auto"/>
      </w:divBdr>
    </w:div>
    <w:div w:id="263341405">
      <w:marLeft w:val="480"/>
      <w:marRight w:val="0"/>
      <w:marTop w:val="0"/>
      <w:marBottom w:val="0"/>
      <w:divBdr>
        <w:top w:val="none" w:sz="0" w:space="0" w:color="auto"/>
        <w:left w:val="none" w:sz="0" w:space="0" w:color="auto"/>
        <w:bottom w:val="none" w:sz="0" w:space="0" w:color="auto"/>
        <w:right w:val="none" w:sz="0" w:space="0" w:color="auto"/>
      </w:divBdr>
    </w:div>
    <w:div w:id="263347949">
      <w:marLeft w:val="480"/>
      <w:marRight w:val="0"/>
      <w:marTop w:val="0"/>
      <w:marBottom w:val="0"/>
      <w:divBdr>
        <w:top w:val="none" w:sz="0" w:space="0" w:color="auto"/>
        <w:left w:val="none" w:sz="0" w:space="0" w:color="auto"/>
        <w:bottom w:val="none" w:sz="0" w:space="0" w:color="auto"/>
        <w:right w:val="none" w:sz="0" w:space="0" w:color="auto"/>
      </w:divBdr>
    </w:div>
    <w:div w:id="263348630">
      <w:marLeft w:val="480"/>
      <w:marRight w:val="0"/>
      <w:marTop w:val="0"/>
      <w:marBottom w:val="0"/>
      <w:divBdr>
        <w:top w:val="none" w:sz="0" w:space="0" w:color="auto"/>
        <w:left w:val="none" w:sz="0" w:space="0" w:color="auto"/>
        <w:bottom w:val="none" w:sz="0" w:space="0" w:color="auto"/>
        <w:right w:val="none" w:sz="0" w:space="0" w:color="auto"/>
      </w:divBdr>
    </w:div>
    <w:div w:id="263391330">
      <w:marLeft w:val="480"/>
      <w:marRight w:val="0"/>
      <w:marTop w:val="0"/>
      <w:marBottom w:val="0"/>
      <w:divBdr>
        <w:top w:val="none" w:sz="0" w:space="0" w:color="auto"/>
        <w:left w:val="none" w:sz="0" w:space="0" w:color="auto"/>
        <w:bottom w:val="none" w:sz="0" w:space="0" w:color="auto"/>
        <w:right w:val="none" w:sz="0" w:space="0" w:color="auto"/>
      </w:divBdr>
    </w:div>
    <w:div w:id="263415909">
      <w:marLeft w:val="480"/>
      <w:marRight w:val="0"/>
      <w:marTop w:val="0"/>
      <w:marBottom w:val="0"/>
      <w:divBdr>
        <w:top w:val="none" w:sz="0" w:space="0" w:color="auto"/>
        <w:left w:val="none" w:sz="0" w:space="0" w:color="auto"/>
        <w:bottom w:val="none" w:sz="0" w:space="0" w:color="auto"/>
        <w:right w:val="none" w:sz="0" w:space="0" w:color="auto"/>
      </w:divBdr>
    </w:div>
    <w:div w:id="263459720">
      <w:marLeft w:val="480"/>
      <w:marRight w:val="0"/>
      <w:marTop w:val="0"/>
      <w:marBottom w:val="0"/>
      <w:divBdr>
        <w:top w:val="none" w:sz="0" w:space="0" w:color="auto"/>
        <w:left w:val="none" w:sz="0" w:space="0" w:color="auto"/>
        <w:bottom w:val="none" w:sz="0" w:space="0" w:color="auto"/>
        <w:right w:val="none" w:sz="0" w:space="0" w:color="auto"/>
      </w:divBdr>
    </w:div>
    <w:div w:id="263467281">
      <w:marLeft w:val="480"/>
      <w:marRight w:val="0"/>
      <w:marTop w:val="0"/>
      <w:marBottom w:val="0"/>
      <w:divBdr>
        <w:top w:val="none" w:sz="0" w:space="0" w:color="auto"/>
        <w:left w:val="none" w:sz="0" w:space="0" w:color="auto"/>
        <w:bottom w:val="none" w:sz="0" w:space="0" w:color="auto"/>
        <w:right w:val="none" w:sz="0" w:space="0" w:color="auto"/>
      </w:divBdr>
    </w:div>
    <w:div w:id="263535866">
      <w:marLeft w:val="480"/>
      <w:marRight w:val="0"/>
      <w:marTop w:val="0"/>
      <w:marBottom w:val="0"/>
      <w:divBdr>
        <w:top w:val="none" w:sz="0" w:space="0" w:color="auto"/>
        <w:left w:val="none" w:sz="0" w:space="0" w:color="auto"/>
        <w:bottom w:val="none" w:sz="0" w:space="0" w:color="auto"/>
        <w:right w:val="none" w:sz="0" w:space="0" w:color="auto"/>
      </w:divBdr>
    </w:div>
    <w:div w:id="263614511">
      <w:marLeft w:val="480"/>
      <w:marRight w:val="0"/>
      <w:marTop w:val="0"/>
      <w:marBottom w:val="0"/>
      <w:divBdr>
        <w:top w:val="none" w:sz="0" w:space="0" w:color="auto"/>
        <w:left w:val="none" w:sz="0" w:space="0" w:color="auto"/>
        <w:bottom w:val="none" w:sz="0" w:space="0" w:color="auto"/>
        <w:right w:val="none" w:sz="0" w:space="0" w:color="auto"/>
      </w:divBdr>
    </w:div>
    <w:div w:id="263656816">
      <w:marLeft w:val="480"/>
      <w:marRight w:val="0"/>
      <w:marTop w:val="0"/>
      <w:marBottom w:val="0"/>
      <w:divBdr>
        <w:top w:val="none" w:sz="0" w:space="0" w:color="auto"/>
        <w:left w:val="none" w:sz="0" w:space="0" w:color="auto"/>
        <w:bottom w:val="none" w:sz="0" w:space="0" w:color="auto"/>
        <w:right w:val="none" w:sz="0" w:space="0" w:color="auto"/>
      </w:divBdr>
    </w:div>
    <w:div w:id="263659923">
      <w:marLeft w:val="480"/>
      <w:marRight w:val="0"/>
      <w:marTop w:val="0"/>
      <w:marBottom w:val="0"/>
      <w:divBdr>
        <w:top w:val="none" w:sz="0" w:space="0" w:color="auto"/>
        <w:left w:val="none" w:sz="0" w:space="0" w:color="auto"/>
        <w:bottom w:val="none" w:sz="0" w:space="0" w:color="auto"/>
        <w:right w:val="none" w:sz="0" w:space="0" w:color="auto"/>
      </w:divBdr>
    </w:div>
    <w:div w:id="263727982">
      <w:marLeft w:val="480"/>
      <w:marRight w:val="0"/>
      <w:marTop w:val="0"/>
      <w:marBottom w:val="0"/>
      <w:divBdr>
        <w:top w:val="none" w:sz="0" w:space="0" w:color="auto"/>
        <w:left w:val="none" w:sz="0" w:space="0" w:color="auto"/>
        <w:bottom w:val="none" w:sz="0" w:space="0" w:color="auto"/>
        <w:right w:val="none" w:sz="0" w:space="0" w:color="auto"/>
      </w:divBdr>
    </w:div>
    <w:div w:id="263731024">
      <w:marLeft w:val="480"/>
      <w:marRight w:val="0"/>
      <w:marTop w:val="0"/>
      <w:marBottom w:val="0"/>
      <w:divBdr>
        <w:top w:val="none" w:sz="0" w:space="0" w:color="auto"/>
        <w:left w:val="none" w:sz="0" w:space="0" w:color="auto"/>
        <w:bottom w:val="none" w:sz="0" w:space="0" w:color="auto"/>
        <w:right w:val="none" w:sz="0" w:space="0" w:color="auto"/>
      </w:divBdr>
    </w:div>
    <w:div w:id="263732109">
      <w:marLeft w:val="480"/>
      <w:marRight w:val="0"/>
      <w:marTop w:val="0"/>
      <w:marBottom w:val="0"/>
      <w:divBdr>
        <w:top w:val="none" w:sz="0" w:space="0" w:color="auto"/>
        <w:left w:val="none" w:sz="0" w:space="0" w:color="auto"/>
        <w:bottom w:val="none" w:sz="0" w:space="0" w:color="auto"/>
        <w:right w:val="none" w:sz="0" w:space="0" w:color="auto"/>
      </w:divBdr>
    </w:div>
    <w:div w:id="263733028">
      <w:marLeft w:val="480"/>
      <w:marRight w:val="0"/>
      <w:marTop w:val="0"/>
      <w:marBottom w:val="0"/>
      <w:divBdr>
        <w:top w:val="none" w:sz="0" w:space="0" w:color="auto"/>
        <w:left w:val="none" w:sz="0" w:space="0" w:color="auto"/>
        <w:bottom w:val="none" w:sz="0" w:space="0" w:color="auto"/>
        <w:right w:val="none" w:sz="0" w:space="0" w:color="auto"/>
      </w:divBdr>
    </w:div>
    <w:div w:id="263735677">
      <w:marLeft w:val="480"/>
      <w:marRight w:val="0"/>
      <w:marTop w:val="0"/>
      <w:marBottom w:val="0"/>
      <w:divBdr>
        <w:top w:val="none" w:sz="0" w:space="0" w:color="auto"/>
        <w:left w:val="none" w:sz="0" w:space="0" w:color="auto"/>
        <w:bottom w:val="none" w:sz="0" w:space="0" w:color="auto"/>
        <w:right w:val="none" w:sz="0" w:space="0" w:color="auto"/>
      </w:divBdr>
    </w:div>
    <w:div w:id="263810181">
      <w:marLeft w:val="480"/>
      <w:marRight w:val="0"/>
      <w:marTop w:val="0"/>
      <w:marBottom w:val="0"/>
      <w:divBdr>
        <w:top w:val="none" w:sz="0" w:space="0" w:color="auto"/>
        <w:left w:val="none" w:sz="0" w:space="0" w:color="auto"/>
        <w:bottom w:val="none" w:sz="0" w:space="0" w:color="auto"/>
        <w:right w:val="none" w:sz="0" w:space="0" w:color="auto"/>
      </w:divBdr>
    </w:div>
    <w:div w:id="263850456">
      <w:marLeft w:val="480"/>
      <w:marRight w:val="0"/>
      <w:marTop w:val="0"/>
      <w:marBottom w:val="0"/>
      <w:divBdr>
        <w:top w:val="none" w:sz="0" w:space="0" w:color="auto"/>
        <w:left w:val="none" w:sz="0" w:space="0" w:color="auto"/>
        <w:bottom w:val="none" w:sz="0" w:space="0" w:color="auto"/>
        <w:right w:val="none" w:sz="0" w:space="0" w:color="auto"/>
      </w:divBdr>
    </w:div>
    <w:div w:id="263852523">
      <w:marLeft w:val="480"/>
      <w:marRight w:val="0"/>
      <w:marTop w:val="0"/>
      <w:marBottom w:val="0"/>
      <w:divBdr>
        <w:top w:val="none" w:sz="0" w:space="0" w:color="auto"/>
        <w:left w:val="none" w:sz="0" w:space="0" w:color="auto"/>
        <w:bottom w:val="none" w:sz="0" w:space="0" w:color="auto"/>
        <w:right w:val="none" w:sz="0" w:space="0" w:color="auto"/>
      </w:divBdr>
    </w:div>
    <w:div w:id="263995990">
      <w:marLeft w:val="480"/>
      <w:marRight w:val="0"/>
      <w:marTop w:val="0"/>
      <w:marBottom w:val="0"/>
      <w:divBdr>
        <w:top w:val="none" w:sz="0" w:space="0" w:color="auto"/>
        <w:left w:val="none" w:sz="0" w:space="0" w:color="auto"/>
        <w:bottom w:val="none" w:sz="0" w:space="0" w:color="auto"/>
        <w:right w:val="none" w:sz="0" w:space="0" w:color="auto"/>
      </w:divBdr>
    </w:div>
    <w:div w:id="264002410">
      <w:marLeft w:val="480"/>
      <w:marRight w:val="0"/>
      <w:marTop w:val="0"/>
      <w:marBottom w:val="0"/>
      <w:divBdr>
        <w:top w:val="none" w:sz="0" w:space="0" w:color="auto"/>
        <w:left w:val="none" w:sz="0" w:space="0" w:color="auto"/>
        <w:bottom w:val="none" w:sz="0" w:space="0" w:color="auto"/>
        <w:right w:val="none" w:sz="0" w:space="0" w:color="auto"/>
      </w:divBdr>
    </w:div>
    <w:div w:id="264045319">
      <w:marLeft w:val="480"/>
      <w:marRight w:val="0"/>
      <w:marTop w:val="0"/>
      <w:marBottom w:val="0"/>
      <w:divBdr>
        <w:top w:val="none" w:sz="0" w:space="0" w:color="auto"/>
        <w:left w:val="none" w:sz="0" w:space="0" w:color="auto"/>
        <w:bottom w:val="none" w:sz="0" w:space="0" w:color="auto"/>
        <w:right w:val="none" w:sz="0" w:space="0" w:color="auto"/>
      </w:divBdr>
    </w:div>
    <w:div w:id="264122824">
      <w:bodyDiv w:val="1"/>
      <w:marLeft w:val="0"/>
      <w:marRight w:val="0"/>
      <w:marTop w:val="0"/>
      <w:marBottom w:val="0"/>
      <w:divBdr>
        <w:top w:val="none" w:sz="0" w:space="0" w:color="auto"/>
        <w:left w:val="none" w:sz="0" w:space="0" w:color="auto"/>
        <w:bottom w:val="none" w:sz="0" w:space="0" w:color="auto"/>
        <w:right w:val="none" w:sz="0" w:space="0" w:color="auto"/>
      </w:divBdr>
    </w:div>
    <w:div w:id="264196830">
      <w:marLeft w:val="480"/>
      <w:marRight w:val="0"/>
      <w:marTop w:val="0"/>
      <w:marBottom w:val="0"/>
      <w:divBdr>
        <w:top w:val="none" w:sz="0" w:space="0" w:color="auto"/>
        <w:left w:val="none" w:sz="0" w:space="0" w:color="auto"/>
        <w:bottom w:val="none" w:sz="0" w:space="0" w:color="auto"/>
        <w:right w:val="none" w:sz="0" w:space="0" w:color="auto"/>
      </w:divBdr>
    </w:div>
    <w:div w:id="264268230">
      <w:marLeft w:val="480"/>
      <w:marRight w:val="0"/>
      <w:marTop w:val="0"/>
      <w:marBottom w:val="0"/>
      <w:divBdr>
        <w:top w:val="none" w:sz="0" w:space="0" w:color="auto"/>
        <w:left w:val="none" w:sz="0" w:space="0" w:color="auto"/>
        <w:bottom w:val="none" w:sz="0" w:space="0" w:color="auto"/>
        <w:right w:val="none" w:sz="0" w:space="0" w:color="auto"/>
      </w:divBdr>
    </w:div>
    <w:div w:id="264270106">
      <w:marLeft w:val="480"/>
      <w:marRight w:val="0"/>
      <w:marTop w:val="0"/>
      <w:marBottom w:val="0"/>
      <w:divBdr>
        <w:top w:val="none" w:sz="0" w:space="0" w:color="auto"/>
        <w:left w:val="none" w:sz="0" w:space="0" w:color="auto"/>
        <w:bottom w:val="none" w:sz="0" w:space="0" w:color="auto"/>
        <w:right w:val="none" w:sz="0" w:space="0" w:color="auto"/>
      </w:divBdr>
    </w:div>
    <w:div w:id="264314452">
      <w:marLeft w:val="480"/>
      <w:marRight w:val="0"/>
      <w:marTop w:val="0"/>
      <w:marBottom w:val="0"/>
      <w:divBdr>
        <w:top w:val="none" w:sz="0" w:space="0" w:color="auto"/>
        <w:left w:val="none" w:sz="0" w:space="0" w:color="auto"/>
        <w:bottom w:val="none" w:sz="0" w:space="0" w:color="auto"/>
        <w:right w:val="none" w:sz="0" w:space="0" w:color="auto"/>
      </w:divBdr>
    </w:div>
    <w:div w:id="264390167">
      <w:marLeft w:val="480"/>
      <w:marRight w:val="0"/>
      <w:marTop w:val="0"/>
      <w:marBottom w:val="0"/>
      <w:divBdr>
        <w:top w:val="none" w:sz="0" w:space="0" w:color="auto"/>
        <w:left w:val="none" w:sz="0" w:space="0" w:color="auto"/>
        <w:bottom w:val="none" w:sz="0" w:space="0" w:color="auto"/>
        <w:right w:val="none" w:sz="0" w:space="0" w:color="auto"/>
      </w:divBdr>
    </w:div>
    <w:div w:id="264457143">
      <w:marLeft w:val="480"/>
      <w:marRight w:val="0"/>
      <w:marTop w:val="0"/>
      <w:marBottom w:val="0"/>
      <w:divBdr>
        <w:top w:val="none" w:sz="0" w:space="0" w:color="auto"/>
        <w:left w:val="none" w:sz="0" w:space="0" w:color="auto"/>
        <w:bottom w:val="none" w:sz="0" w:space="0" w:color="auto"/>
        <w:right w:val="none" w:sz="0" w:space="0" w:color="auto"/>
      </w:divBdr>
    </w:div>
    <w:div w:id="264457265">
      <w:marLeft w:val="480"/>
      <w:marRight w:val="0"/>
      <w:marTop w:val="0"/>
      <w:marBottom w:val="0"/>
      <w:divBdr>
        <w:top w:val="none" w:sz="0" w:space="0" w:color="auto"/>
        <w:left w:val="none" w:sz="0" w:space="0" w:color="auto"/>
        <w:bottom w:val="none" w:sz="0" w:space="0" w:color="auto"/>
        <w:right w:val="none" w:sz="0" w:space="0" w:color="auto"/>
      </w:divBdr>
    </w:div>
    <w:div w:id="264460332">
      <w:marLeft w:val="480"/>
      <w:marRight w:val="0"/>
      <w:marTop w:val="0"/>
      <w:marBottom w:val="0"/>
      <w:divBdr>
        <w:top w:val="none" w:sz="0" w:space="0" w:color="auto"/>
        <w:left w:val="none" w:sz="0" w:space="0" w:color="auto"/>
        <w:bottom w:val="none" w:sz="0" w:space="0" w:color="auto"/>
        <w:right w:val="none" w:sz="0" w:space="0" w:color="auto"/>
      </w:divBdr>
    </w:div>
    <w:div w:id="264462898">
      <w:marLeft w:val="480"/>
      <w:marRight w:val="0"/>
      <w:marTop w:val="0"/>
      <w:marBottom w:val="0"/>
      <w:divBdr>
        <w:top w:val="none" w:sz="0" w:space="0" w:color="auto"/>
        <w:left w:val="none" w:sz="0" w:space="0" w:color="auto"/>
        <w:bottom w:val="none" w:sz="0" w:space="0" w:color="auto"/>
        <w:right w:val="none" w:sz="0" w:space="0" w:color="auto"/>
      </w:divBdr>
    </w:div>
    <w:div w:id="264505259">
      <w:marLeft w:val="480"/>
      <w:marRight w:val="0"/>
      <w:marTop w:val="0"/>
      <w:marBottom w:val="0"/>
      <w:divBdr>
        <w:top w:val="none" w:sz="0" w:space="0" w:color="auto"/>
        <w:left w:val="none" w:sz="0" w:space="0" w:color="auto"/>
        <w:bottom w:val="none" w:sz="0" w:space="0" w:color="auto"/>
        <w:right w:val="none" w:sz="0" w:space="0" w:color="auto"/>
      </w:divBdr>
    </w:div>
    <w:div w:id="264584835">
      <w:marLeft w:val="480"/>
      <w:marRight w:val="0"/>
      <w:marTop w:val="0"/>
      <w:marBottom w:val="0"/>
      <w:divBdr>
        <w:top w:val="none" w:sz="0" w:space="0" w:color="auto"/>
        <w:left w:val="none" w:sz="0" w:space="0" w:color="auto"/>
        <w:bottom w:val="none" w:sz="0" w:space="0" w:color="auto"/>
        <w:right w:val="none" w:sz="0" w:space="0" w:color="auto"/>
      </w:divBdr>
    </w:div>
    <w:div w:id="264768892">
      <w:marLeft w:val="480"/>
      <w:marRight w:val="0"/>
      <w:marTop w:val="0"/>
      <w:marBottom w:val="0"/>
      <w:divBdr>
        <w:top w:val="none" w:sz="0" w:space="0" w:color="auto"/>
        <w:left w:val="none" w:sz="0" w:space="0" w:color="auto"/>
        <w:bottom w:val="none" w:sz="0" w:space="0" w:color="auto"/>
        <w:right w:val="none" w:sz="0" w:space="0" w:color="auto"/>
      </w:divBdr>
    </w:div>
    <w:div w:id="264775683">
      <w:marLeft w:val="480"/>
      <w:marRight w:val="0"/>
      <w:marTop w:val="0"/>
      <w:marBottom w:val="0"/>
      <w:divBdr>
        <w:top w:val="none" w:sz="0" w:space="0" w:color="auto"/>
        <w:left w:val="none" w:sz="0" w:space="0" w:color="auto"/>
        <w:bottom w:val="none" w:sz="0" w:space="0" w:color="auto"/>
        <w:right w:val="none" w:sz="0" w:space="0" w:color="auto"/>
      </w:divBdr>
    </w:div>
    <w:div w:id="264778058">
      <w:marLeft w:val="480"/>
      <w:marRight w:val="0"/>
      <w:marTop w:val="0"/>
      <w:marBottom w:val="0"/>
      <w:divBdr>
        <w:top w:val="none" w:sz="0" w:space="0" w:color="auto"/>
        <w:left w:val="none" w:sz="0" w:space="0" w:color="auto"/>
        <w:bottom w:val="none" w:sz="0" w:space="0" w:color="auto"/>
        <w:right w:val="none" w:sz="0" w:space="0" w:color="auto"/>
      </w:divBdr>
    </w:div>
    <w:div w:id="264844616">
      <w:marLeft w:val="480"/>
      <w:marRight w:val="0"/>
      <w:marTop w:val="0"/>
      <w:marBottom w:val="0"/>
      <w:divBdr>
        <w:top w:val="none" w:sz="0" w:space="0" w:color="auto"/>
        <w:left w:val="none" w:sz="0" w:space="0" w:color="auto"/>
        <w:bottom w:val="none" w:sz="0" w:space="0" w:color="auto"/>
        <w:right w:val="none" w:sz="0" w:space="0" w:color="auto"/>
      </w:divBdr>
    </w:div>
    <w:div w:id="264923225">
      <w:marLeft w:val="480"/>
      <w:marRight w:val="0"/>
      <w:marTop w:val="0"/>
      <w:marBottom w:val="0"/>
      <w:divBdr>
        <w:top w:val="none" w:sz="0" w:space="0" w:color="auto"/>
        <w:left w:val="none" w:sz="0" w:space="0" w:color="auto"/>
        <w:bottom w:val="none" w:sz="0" w:space="0" w:color="auto"/>
        <w:right w:val="none" w:sz="0" w:space="0" w:color="auto"/>
      </w:divBdr>
    </w:div>
    <w:div w:id="264923420">
      <w:marLeft w:val="480"/>
      <w:marRight w:val="0"/>
      <w:marTop w:val="0"/>
      <w:marBottom w:val="0"/>
      <w:divBdr>
        <w:top w:val="none" w:sz="0" w:space="0" w:color="auto"/>
        <w:left w:val="none" w:sz="0" w:space="0" w:color="auto"/>
        <w:bottom w:val="none" w:sz="0" w:space="0" w:color="auto"/>
        <w:right w:val="none" w:sz="0" w:space="0" w:color="auto"/>
      </w:divBdr>
    </w:div>
    <w:div w:id="264924409">
      <w:marLeft w:val="480"/>
      <w:marRight w:val="0"/>
      <w:marTop w:val="0"/>
      <w:marBottom w:val="0"/>
      <w:divBdr>
        <w:top w:val="none" w:sz="0" w:space="0" w:color="auto"/>
        <w:left w:val="none" w:sz="0" w:space="0" w:color="auto"/>
        <w:bottom w:val="none" w:sz="0" w:space="0" w:color="auto"/>
        <w:right w:val="none" w:sz="0" w:space="0" w:color="auto"/>
      </w:divBdr>
    </w:div>
    <w:div w:id="264924592">
      <w:marLeft w:val="480"/>
      <w:marRight w:val="0"/>
      <w:marTop w:val="0"/>
      <w:marBottom w:val="0"/>
      <w:divBdr>
        <w:top w:val="none" w:sz="0" w:space="0" w:color="auto"/>
        <w:left w:val="none" w:sz="0" w:space="0" w:color="auto"/>
        <w:bottom w:val="none" w:sz="0" w:space="0" w:color="auto"/>
        <w:right w:val="none" w:sz="0" w:space="0" w:color="auto"/>
      </w:divBdr>
    </w:div>
    <w:div w:id="264927029">
      <w:marLeft w:val="480"/>
      <w:marRight w:val="0"/>
      <w:marTop w:val="0"/>
      <w:marBottom w:val="0"/>
      <w:divBdr>
        <w:top w:val="none" w:sz="0" w:space="0" w:color="auto"/>
        <w:left w:val="none" w:sz="0" w:space="0" w:color="auto"/>
        <w:bottom w:val="none" w:sz="0" w:space="0" w:color="auto"/>
        <w:right w:val="none" w:sz="0" w:space="0" w:color="auto"/>
      </w:divBdr>
    </w:div>
    <w:div w:id="264964160">
      <w:marLeft w:val="480"/>
      <w:marRight w:val="0"/>
      <w:marTop w:val="0"/>
      <w:marBottom w:val="0"/>
      <w:divBdr>
        <w:top w:val="none" w:sz="0" w:space="0" w:color="auto"/>
        <w:left w:val="none" w:sz="0" w:space="0" w:color="auto"/>
        <w:bottom w:val="none" w:sz="0" w:space="0" w:color="auto"/>
        <w:right w:val="none" w:sz="0" w:space="0" w:color="auto"/>
      </w:divBdr>
    </w:div>
    <w:div w:id="264969381">
      <w:marLeft w:val="480"/>
      <w:marRight w:val="0"/>
      <w:marTop w:val="0"/>
      <w:marBottom w:val="0"/>
      <w:divBdr>
        <w:top w:val="none" w:sz="0" w:space="0" w:color="auto"/>
        <w:left w:val="none" w:sz="0" w:space="0" w:color="auto"/>
        <w:bottom w:val="none" w:sz="0" w:space="0" w:color="auto"/>
        <w:right w:val="none" w:sz="0" w:space="0" w:color="auto"/>
      </w:divBdr>
    </w:div>
    <w:div w:id="264971332">
      <w:marLeft w:val="480"/>
      <w:marRight w:val="0"/>
      <w:marTop w:val="0"/>
      <w:marBottom w:val="0"/>
      <w:divBdr>
        <w:top w:val="none" w:sz="0" w:space="0" w:color="auto"/>
        <w:left w:val="none" w:sz="0" w:space="0" w:color="auto"/>
        <w:bottom w:val="none" w:sz="0" w:space="0" w:color="auto"/>
        <w:right w:val="none" w:sz="0" w:space="0" w:color="auto"/>
      </w:divBdr>
    </w:div>
    <w:div w:id="265044875">
      <w:marLeft w:val="480"/>
      <w:marRight w:val="0"/>
      <w:marTop w:val="0"/>
      <w:marBottom w:val="0"/>
      <w:divBdr>
        <w:top w:val="none" w:sz="0" w:space="0" w:color="auto"/>
        <w:left w:val="none" w:sz="0" w:space="0" w:color="auto"/>
        <w:bottom w:val="none" w:sz="0" w:space="0" w:color="auto"/>
        <w:right w:val="none" w:sz="0" w:space="0" w:color="auto"/>
      </w:divBdr>
    </w:div>
    <w:div w:id="265114406">
      <w:marLeft w:val="480"/>
      <w:marRight w:val="0"/>
      <w:marTop w:val="0"/>
      <w:marBottom w:val="0"/>
      <w:divBdr>
        <w:top w:val="none" w:sz="0" w:space="0" w:color="auto"/>
        <w:left w:val="none" w:sz="0" w:space="0" w:color="auto"/>
        <w:bottom w:val="none" w:sz="0" w:space="0" w:color="auto"/>
        <w:right w:val="none" w:sz="0" w:space="0" w:color="auto"/>
      </w:divBdr>
    </w:div>
    <w:div w:id="265160752">
      <w:marLeft w:val="480"/>
      <w:marRight w:val="0"/>
      <w:marTop w:val="0"/>
      <w:marBottom w:val="0"/>
      <w:divBdr>
        <w:top w:val="none" w:sz="0" w:space="0" w:color="auto"/>
        <w:left w:val="none" w:sz="0" w:space="0" w:color="auto"/>
        <w:bottom w:val="none" w:sz="0" w:space="0" w:color="auto"/>
        <w:right w:val="none" w:sz="0" w:space="0" w:color="auto"/>
      </w:divBdr>
    </w:div>
    <w:div w:id="265307504">
      <w:marLeft w:val="480"/>
      <w:marRight w:val="0"/>
      <w:marTop w:val="0"/>
      <w:marBottom w:val="0"/>
      <w:divBdr>
        <w:top w:val="none" w:sz="0" w:space="0" w:color="auto"/>
        <w:left w:val="none" w:sz="0" w:space="0" w:color="auto"/>
        <w:bottom w:val="none" w:sz="0" w:space="0" w:color="auto"/>
        <w:right w:val="none" w:sz="0" w:space="0" w:color="auto"/>
      </w:divBdr>
    </w:div>
    <w:div w:id="265356886">
      <w:marLeft w:val="480"/>
      <w:marRight w:val="0"/>
      <w:marTop w:val="0"/>
      <w:marBottom w:val="0"/>
      <w:divBdr>
        <w:top w:val="none" w:sz="0" w:space="0" w:color="auto"/>
        <w:left w:val="none" w:sz="0" w:space="0" w:color="auto"/>
        <w:bottom w:val="none" w:sz="0" w:space="0" w:color="auto"/>
        <w:right w:val="none" w:sz="0" w:space="0" w:color="auto"/>
      </w:divBdr>
    </w:div>
    <w:div w:id="265357663">
      <w:marLeft w:val="480"/>
      <w:marRight w:val="0"/>
      <w:marTop w:val="0"/>
      <w:marBottom w:val="0"/>
      <w:divBdr>
        <w:top w:val="none" w:sz="0" w:space="0" w:color="auto"/>
        <w:left w:val="none" w:sz="0" w:space="0" w:color="auto"/>
        <w:bottom w:val="none" w:sz="0" w:space="0" w:color="auto"/>
        <w:right w:val="none" w:sz="0" w:space="0" w:color="auto"/>
      </w:divBdr>
    </w:div>
    <w:div w:id="265499251">
      <w:marLeft w:val="480"/>
      <w:marRight w:val="0"/>
      <w:marTop w:val="0"/>
      <w:marBottom w:val="0"/>
      <w:divBdr>
        <w:top w:val="none" w:sz="0" w:space="0" w:color="auto"/>
        <w:left w:val="none" w:sz="0" w:space="0" w:color="auto"/>
        <w:bottom w:val="none" w:sz="0" w:space="0" w:color="auto"/>
        <w:right w:val="none" w:sz="0" w:space="0" w:color="auto"/>
      </w:divBdr>
    </w:div>
    <w:div w:id="265504186">
      <w:marLeft w:val="480"/>
      <w:marRight w:val="0"/>
      <w:marTop w:val="0"/>
      <w:marBottom w:val="0"/>
      <w:divBdr>
        <w:top w:val="none" w:sz="0" w:space="0" w:color="auto"/>
        <w:left w:val="none" w:sz="0" w:space="0" w:color="auto"/>
        <w:bottom w:val="none" w:sz="0" w:space="0" w:color="auto"/>
        <w:right w:val="none" w:sz="0" w:space="0" w:color="auto"/>
      </w:divBdr>
    </w:div>
    <w:div w:id="265506562">
      <w:marLeft w:val="480"/>
      <w:marRight w:val="0"/>
      <w:marTop w:val="0"/>
      <w:marBottom w:val="0"/>
      <w:divBdr>
        <w:top w:val="none" w:sz="0" w:space="0" w:color="auto"/>
        <w:left w:val="none" w:sz="0" w:space="0" w:color="auto"/>
        <w:bottom w:val="none" w:sz="0" w:space="0" w:color="auto"/>
        <w:right w:val="none" w:sz="0" w:space="0" w:color="auto"/>
      </w:divBdr>
    </w:div>
    <w:div w:id="265506995">
      <w:marLeft w:val="480"/>
      <w:marRight w:val="0"/>
      <w:marTop w:val="0"/>
      <w:marBottom w:val="0"/>
      <w:divBdr>
        <w:top w:val="none" w:sz="0" w:space="0" w:color="auto"/>
        <w:left w:val="none" w:sz="0" w:space="0" w:color="auto"/>
        <w:bottom w:val="none" w:sz="0" w:space="0" w:color="auto"/>
        <w:right w:val="none" w:sz="0" w:space="0" w:color="auto"/>
      </w:divBdr>
    </w:div>
    <w:div w:id="265574432">
      <w:marLeft w:val="480"/>
      <w:marRight w:val="0"/>
      <w:marTop w:val="0"/>
      <w:marBottom w:val="0"/>
      <w:divBdr>
        <w:top w:val="none" w:sz="0" w:space="0" w:color="auto"/>
        <w:left w:val="none" w:sz="0" w:space="0" w:color="auto"/>
        <w:bottom w:val="none" w:sz="0" w:space="0" w:color="auto"/>
        <w:right w:val="none" w:sz="0" w:space="0" w:color="auto"/>
      </w:divBdr>
    </w:div>
    <w:div w:id="265583722">
      <w:marLeft w:val="480"/>
      <w:marRight w:val="0"/>
      <w:marTop w:val="0"/>
      <w:marBottom w:val="0"/>
      <w:divBdr>
        <w:top w:val="none" w:sz="0" w:space="0" w:color="auto"/>
        <w:left w:val="none" w:sz="0" w:space="0" w:color="auto"/>
        <w:bottom w:val="none" w:sz="0" w:space="0" w:color="auto"/>
        <w:right w:val="none" w:sz="0" w:space="0" w:color="auto"/>
      </w:divBdr>
    </w:div>
    <w:div w:id="265619126">
      <w:marLeft w:val="480"/>
      <w:marRight w:val="0"/>
      <w:marTop w:val="0"/>
      <w:marBottom w:val="0"/>
      <w:divBdr>
        <w:top w:val="none" w:sz="0" w:space="0" w:color="auto"/>
        <w:left w:val="none" w:sz="0" w:space="0" w:color="auto"/>
        <w:bottom w:val="none" w:sz="0" w:space="0" w:color="auto"/>
        <w:right w:val="none" w:sz="0" w:space="0" w:color="auto"/>
      </w:divBdr>
    </w:div>
    <w:div w:id="265622737">
      <w:marLeft w:val="480"/>
      <w:marRight w:val="0"/>
      <w:marTop w:val="0"/>
      <w:marBottom w:val="0"/>
      <w:divBdr>
        <w:top w:val="none" w:sz="0" w:space="0" w:color="auto"/>
        <w:left w:val="none" w:sz="0" w:space="0" w:color="auto"/>
        <w:bottom w:val="none" w:sz="0" w:space="0" w:color="auto"/>
        <w:right w:val="none" w:sz="0" w:space="0" w:color="auto"/>
      </w:divBdr>
    </w:div>
    <w:div w:id="265623224">
      <w:marLeft w:val="480"/>
      <w:marRight w:val="0"/>
      <w:marTop w:val="0"/>
      <w:marBottom w:val="0"/>
      <w:divBdr>
        <w:top w:val="none" w:sz="0" w:space="0" w:color="auto"/>
        <w:left w:val="none" w:sz="0" w:space="0" w:color="auto"/>
        <w:bottom w:val="none" w:sz="0" w:space="0" w:color="auto"/>
        <w:right w:val="none" w:sz="0" w:space="0" w:color="auto"/>
      </w:divBdr>
    </w:div>
    <w:div w:id="265702048">
      <w:marLeft w:val="480"/>
      <w:marRight w:val="0"/>
      <w:marTop w:val="0"/>
      <w:marBottom w:val="0"/>
      <w:divBdr>
        <w:top w:val="none" w:sz="0" w:space="0" w:color="auto"/>
        <w:left w:val="none" w:sz="0" w:space="0" w:color="auto"/>
        <w:bottom w:val="none" w:sz="0" w:space="0" w:color="auto"/>
        <w:right w:val="none" w:sz="0" w:space="0" w:color="auto"/>
      </w:divBdr>
    </w:div>
    <w:div w:id="265845456">
      <w:marLeft w:val="480"/>
      <w:marRight w:val="0"/>
      <w:marTop w:val="0"/>
      <w:marBottom w:val="0"/>
      <w:divBdr>
        <w:top w:val="none" w:sz="0" w:space="0" w:color="auto"/>
        <w:left w:val="none" w:sz="0" w:space="0" w:color="auto"/>
        <w:bottom w:val="none" w:sz="0" w:space="0" w:color="auto"/>
        <w:right w:val="none" w:sz="0" w:space="0" w:color="auto"/>
      </w:divBdr>
    </w:div>
    <w:div w:id="265962527">
      <w:marLeft w:val="480"/>
      <w:marRight w:val="0"/>
      <w:marTop w:val="0"/>
      <w:marBottom w:val="0"/>
      <w:divBdr>
        <w:top w:val="none" w:sz="0" w:space="0" w:color="auto"/>
        <w:left w:val="none" w:sz="0" w:space="0" w:color="auto"/>
        <w:bottom w:val="none" w:sz="0" w:space="0" w:color="auto"/>
        <w:right w:val="none" w:sz="0" w:space="0" w:color="auto"/>
      </w:divBdr>
    </w:div>
    <w:div w:id="265962638">
      <w:marLeft w:val="480"/>
      <w:marRight w:val="0"/>
      <w:marTop w:val="0"/>
      <w:marBottom w:val="0"/>
      <w:divBdr>
        <w:top w:val="none" w:sz="0" w:space="0" w:color="auto"/>
        <w:left w:val="none" w:sz="0" w:space="0" w:color="auto"/>
        <w:bottom w:val="none" w:sz="0" w:space="0" w:color="auto"/>
        <w:right w:val="none" w:sz="0" w:space="0" w:color="auto"/>
      </w:divBdr>
    </w:div>
    <w:div w:id="265965191">
      <w:marLeft w:val="480"/>
      <w:marRight w:val="0"/>
      <w:marTop w:val="0"/>
      <w:marBottom w:val="0"/>
      <w:divBdr>
        <w:top w:val="none" w:sz="0" w:space="0" w:color="auto"/>
        <w:left w:val="none" w:sz="0" w:space="0" w:color="auto"/>
        <w:bottom w:val="none" w:sz="0" w:space="0" w:color="auto"/>
        <w:right w:val="none" w:sz="0" w:space="0" w:color="auto"/>
      </w:divBdr>
    </w:div>
    <w:div w:id="266012044">
      <w:marLeft w:val="480"/>
      <w:marRight w:val="0"/>
      <w:marTop w:val="0"/>
      <w:marBottom w:val="0"/>
      <w:divBdr>
        <w:top w:val="none" w:sz="0" w:space="0" w:color="auto"/>
        <w:left w:val="none" w:sz="0" w:space="0" w:color="auto"/>
        <w:bottom w:val="none" w:sz="0" w:space="0" w:color="auto"/>
        <w:right w:val="none" w:sz="0" w:space="0" w:color="auto"/>
      </w:divBdr>
    </w:div>
    <w:div w:id="266085477">
      <w:marLeft w:val="480"/>
      <w:marRight w:val="0"/>
      <w:marTop w:val="0"/>
      <w:marBottom w:val="0"/>
      <w:divBdr>
        <w:top w:val="none" w:sz="0" w:space="0" w:color="auto"/>
        <w:left w:val="none" w:sz="0" w:space="0" w:color="auto"/>
        <w:bottom w:val="none" w:sz="0" w:space="0" w:color="auto"/>
        <w:right w:val="none" w:sz="0" w:space="0" w:color="auto"/>
      </w:divBdr>
    </w:div>
    <w:div w:id="266159768">
      <w:marLeft w:val="480"/>
      <w:marRight w:val="0"/>
      <w:marTop w:val="0"/>
      <w:marBottom w:val="0"/>
      <w:divBdr>
        <w:top w:val="none" w:sz="0" w:space="0" w:color="auto"/>
        <w:left w:val="none" w:sz="0" w:space="0" w:color="auto"/>
        <w:bottom w:val="none" w:sz="0" w:space="0" w:color="auto"/>
        <w:right w:val="none" w:sz="0" w:space="0" w:color="auto"/>
      </w:divBdr>
    </w:div>
    <w:div w:id="266230672">
      <w:marLeft w:val="480"/>
      <w:marRight w:val="0"/>
      <w:marTop w:val="0"/>
      <w:marBottom w:val="0"/>
      <w:divBdr>
        <w:top w:val="none" w:sz="0" w:space="0" w:color="auto"/>
        <w:left w:val="none" w:sz="0" w:space="0" w:color="auto"/>
        <w:bottom w:val="none" w:sz="0" w:space="0" w:color="auto"/>
        <w:right w:val="none" w:sz="0" w:space="0" w:color="auto"/>
      </w:divBdr>
    </w:div>
    <w:div w:id="266234520">
      <w:marLeft w:val="480"/>
      <w:marRight w:val="0"/>
      <w:marTop w:val="0"/>
      <w:marBottom w:val="0"/>
      <w:divBdr>
        <w:top w:val="none" w:sz="0" w:space="0" w:color="auto"/>
        <w:left w:val="none" w:sz="0" w:space="0" w:color="auto"/>
        <w:bottom w:val="none" w:sz="0" w:space="0" w:color="auto"/>
        <w:right w:val="none" w:sz="0" w:space="0" w:color="auto"/>
      </w:divBdr>
    </w:div>
    <w:div w:id="266238238">
      <w:marLeft w:val="480"/>
      <w:marRight w:val="0"/>
      <w:marTop w:val="0"/>
      <w:marBottom w:val="0"/>
      <w:divBdr>
        <w:top w:val="none" w:sz="0" w:space="0" w:color="auto"/>
        <w:left w:val="none" w:sz="0" w:space="0" w:color="auto"/>
        <w:bottom w:val="none" w:sz="0" w:space="0" w:color="auto"/>
        <w:right w:val="none" w:sz="0" w:space="0" w:color="auto"/>
      </w:divBdr>
    </w:div>
    <w:div w:id="266272976">
      <w:marLeft w:val="480"/>
      <w:marRight w:val="0"/>
      <w:marTop w:val="0"/>
      <w:marBottom w:val="0"/>
      <w:divBdr>
        <w:top w:val="none" w:sz="0" w:space="0" w:color="auto"/>
        <w:left w:val="none" w:sz="0" w:space="0" w:color="auto"/>
        <w:bottom w:val="none" w:sz="0" w:space="0" w:color="auto"/>
        <w:right w:val="none" w:sz="0" w:space="0" w:color="auto"/>
      </w:divBdr>
    </w:div>
    <w:div w:id="266276952">
      <w:marLeft w:val="480"/>
      <w:marRight w:val="0"/>
      <w:marTop w:val="0"/>
      <w:marBottom w:val="0"/>
      <w:divBdr>
        <w:top w:val="none" w:sz="0" w:space="0" w:color="auto"/>
        <w:left w:val="none" w:sz="0" w:space="0" w:color="auto"/>
        <w:bottom w:val="none" w:sz="0" w:space="0" w:color="auto"/>
        <w:right w:val="none" w:sz="0" w:space="0" w:color="auto"/>
      </w:divBdr>
    </w:div>
    <w:div w:id="266424770">
      <w:marLeft w:val="480"/>
      <w:marRight w:val="0"/>
      <w:marTop w:val="0"/>
      <w:marBottom w:val="0"/>
      <w:divBdr>
        <w:top w:val="none" w:sz="0" w:space="0" w:color="auto"/>
        <w:left w:val="none" w:sz="0" w:space="0" w:color="auto"/>
        <w:bottom w:val="none" w:sz="0" w:space="0" w:color="auto"/>
        <w:right w:val="none" w:sz="0" w:space="0" w:color="auto"/>
      </w:divBdr>
    </w:div>
    <w:div w:id="266425672">
      <w:marLeft w:val="480"/>
      <w:marRight w:val="0"/>
      <w:marTop w:val="0"/>
      <w:marBottom w:val="0"/>
      <w:divBdr>
        <w:top w:val="none" w:sz="0" w:space="0" w:color="auto"/>
        <w:left w:val="none" w:sz="0" w:space="0" w:color="auto"/>
        <w:bottom w:val="none" w:sz="0" w:space="0" w:color="auto"/>
        <w:right w:val="none" w:sz="0" w:space="0" w:color="auto"/>
      </w:divBdr>
    </w:div>
    <w:div w:id="266428224">
      <w:marLeft w:val="480"/>
      <w:marRight w:val="0"/>
      <w:marTop w:val="0"/>
      <w:marBottom w:val="0"/>
      <w:divBdr>
        <w:top w:val="none" w:sz="0" w:space="0" w:color="auto"/>
        <w:left w:val="none" w:sz="0" w:space="0" w:color="auto"/>
        <w:bottom w:val="none" w:sz="0" w:space="0" w:color="auto"/>
        <w:right w:val="none" w:sz="0" w:space="0" w:color="auto"/>
      </w:divBdr>
    </w:div>
    <w:div w:id="266431661">
      <w:marLeft w:val="480"/>
      <w:marRight w:val="0"/>
      <w:marTop w:val="0"/>
      <w:marBottom w:val="0"/>
      <w:divBdr>
        <w:top w:val="none" w:sz="0" w:space="0" w:color="auto"/>
        <w:left w:val="none" w:sz="0" w:space="0" w:color="auto"/>
        <w:bottom w:val="none" w:sz="0" w:space="0" w:color="auto"/>
        <w:right w:val="none" w:sz="0" w:space="0" w:color="auto"/>
      </w:divBdr>
    </w:div>
    <w:div w:id="266470329">
      <w:marLeft w:val="480"/>
      <w:marRight w:val="0"/>
      <w:marTop w:val="0"/>
      <w:marBottom w:val="0"/>
      <w:divBdr>
        <w:top w:val="none" w:sz="0" w:space="0" w:color="auto"/>
        <w:left w:val="none" w:sz="0" w:space="0" w:color="auto"/>
        <w:bottom w:val="none" w:sz="0" w:space="0" w:color="auto"/>
        <w:right w:val="none" w:sz="0" w:space="0" w:color="auto"/>
      </w:divBdr>
    </w:div>
    <w:div w:id="266473828">
      <w:marLeft w:val="480"/>
      <w:marRight w:val="0"/>
      <w:marTop w:val="0"/>
      <w:marBottom w:val="0"/>
      <w:divBdr>
        <w:top w:val="none" w:sz="0" w:space="0" w:color="auto"/>
        <w:left w:val="none" w:sz="0" w:space="0" w:color="auto"/>
        <w:bottom w:val="none" w:sz="0" w:space="0" w:color="auto"/>
        <w:right w:val="none" w:sz="0" w:space="0" w:color="auto"/>
      </w:divBdr>
    </w:div>
    <w:div w:id="266544218">
      <w:marLeft w:val="480"/>
      <w:marRight w:val="0"/>
      <w:marTop w:val="0"/>
      <w:marBottom w:val="0"/>
      <w:divBdr>
        <w:top w:val="none" w:sz="0" w:space="0" w:color="auto"/>
        <w:left w:val="none" w:sz="0" w:space="0" w:color="auto"/>
        <w:bottom w:val="none" w:sz="0" w:space="0" w:color="auto"/>
        <w:right w:val="none" w:sz="0" w:space="0" w:color="auto"/>
      </w:divBdr>
    </w:div>
    <w:div w:id="266624812">
      <w:marLeft w:val="480"/>
      <w:marRight w:val="0"/>
      <w:marTop w:val="0"/>
      <w:marBottom w:val="0"/>
      <w:divBdr>
        <w:top w:val="none" w:sz="0" w:space="0" w:color="auto"/>
        <w:left w:val="none" w:sz="0" w:space="0" w:color="auto"/>
        <w:bottom w:val="none" w:sz="0" w:space="0" w:color="auto"/>
        <w:right w:val="none" w:sz="0" w:space="0" w:color="auto"/>
      </w:divBdr>
    </w:div>
    <w:div w:id="266668617">
      <w:marLeft w:val="480"/>
      <w:marRight w:val="0"/>
      <w:marTop w:val="0"/>
      <w:marBottom w:val="0"/>
      <w:divBdr>
        <w:top w:val="none" w:sz="0" w:space="0" w:color="auto"/>
        <w:left w:val="none" w:sz="0" w:space="0" w:color="auto"/>
        <w:bottom w:val="none" w:sz="0" w:space="0" w:color="auto"/>
        <w:right w:val="none" w:sz="0" w:space="0" w:color="auto"/>
      </w:divBdr>
    </w:div>
    <w:div w:id="266692372">
      <w:marLeft w:val="480"/>
      <w:marRight w:val="0"/>
      <w:marTop w:val="0"/>
      <w:marBottom w:val="0"/>
      <w:divBdr>
        <w:top w:val="none" w:sz="0" w:space="0" w:color="auto"/>
        <w:left w:val="none" w:sz="0" w:space="0" w:color="auto"/>
        <w:bottom w:val="none" w:sz="0" w:space="0" w:color="auto"/>
        <w:right w:val="none" w:sz="0" w:space="0" w:color="auto"/>
      </w:divBdr>
    </w:div>
    <w:div w:id="266698160">
      <w:marLeft w:val="480"/>
      <w:marRight w:val="0"/>
      <w:marTop w:val="0"/>
      <w:marBottom w:val="0"/>
      <w:divBdr>
        <w:top w:val="none" w:sz="0" w:space="0" w:color="auto"/>
        <w:left w:val="none" w:sz="0" w:space="0" w:color="auto"/>
        <w:bottom w:val="none" w:sz="0" w:space="0" w:color="auto"/>
        <w:right w:val="none" w:sz="0" w:space="0" w:color="auto"/>
      </w:divBdr>
    </w:div>
    <w:div w:id="266812108">
      <w:marLeft w:val="480"/>
      <w:marRight w:val="0"/>
      <w:marTop w:val="0"/>
      <w:marBottom w:val="0"/>
      <w:divBdr>
        <w:top w:val="none" w:sz="0" w:space="0" w:color="auto"/>
        <w:left w:val="none" w:sz="0" w:space="0" w:color="auto"/>
        <w:bottom w:val="none" w:sz="0" w:space="0" w:color="auto"/>
        <w:right w:val="none" w:sz="0" w:space="0" w:color="auto"/>
      </w:divBdr>
    </w:div>
    <w:div w:id="266813319">
      <w:marLeft w:val="480"/>
      <w:marRight w:val="0"/>
      <w:marTop w:val="0"/>
      <w:marBottom w:val="0"/>
      <w:divBdr>
        <w:top w:val="none" w:sz="0" w:space="0" w:color="auto"/>
        <w:left w:val="none" w:sz="0" w:space="0" w:color="auto"/>
        <w:bottom w:val="none" w:sz="0" w:space="0" w:color="auto"/>
        <w:right w:val="none" w:sz="0" w:space="0" w:color="auto"/>
      </w:divBdr>
    </w:div>
    <w:div w:id="266815573">
      <w:marLeft w:val="480"/>
      <w:marRight w:val="0"/>
      <w:marTop w:val="0"/>
      <w:marBottom w:val="0"/>
      <w:divBdr>
        <w:top w:val="none" w:sz="0" w:space="0" w:color="auto"/>
        <w:left w:val="none" w:sz="0" w:space="0" w:color="auto"/>
        <w:bottom w:val="none" w:sz="0" w:space="0" w:color="auto"/>
        <w:right w:val="none" w:sz="0" w:space="0" w:color="auto"/>
      </w:divBdr>
    </w:div>
    <w:div w:id="266891820">
      <w:marLeft w:val="480"/>
      <w:marRight w:val="0"/>
      <w:marTop w:val="0"/>
      <w:marBottom w:val="0"/>
      <w:divBdr>
        <w:top w:val="none" w:sz="0" w:space="0" w:color="auto"/>
        <w:left w:val="none" w:sz="0" w:space="0" w:color="auto"/>
        <w:bottom w:val="none" w:sz="0" w:space="0" w:color="auto"/>
        <w:right w:val="none" w:sz="0" w:space="0" w:color="auto"/>
      </w:divBdr>
    </w:div>
    <w:div w:id="266934304">
      <w:marLeft w:val="480"/>
      <w:marRight w:val="0"/>
      <w:marTop w:val="0"/>
      <w:marBottom w:val="0"/>
      <w:divBdr>
        <w:top w:val="none" w:sz="0" w:space="0" w:color="auto"/>
        <w:left w:val="none" w:sz="0" w:space="0" w:color="auto"/>
        <w:bottom w:val="none" w:sz="0" w:space="0" w:color="auto"/>
        <w:right w:val="none" w:sz="0" w:space="0" w:color="auto"/>
      </w:divBdr>
    </w:div>
    <w:div w:id="267004290">
      <w:marLeft w:val="480"/>
      <w:marRight w:val="0"/>
      <w:marTop w:val="0"/>
      <w:marBottom w:val="0"/>
      <w:divBdr>
        <w:top w:val="none" w:sz="0" w:space="0" w:color="auto"/>
        <w:left w:val="none" w:sz="0" w:space="0" w:color="auto"/>
        <w:bottom w:val="none" w:sz="0" w:space="0" w:color="auto"/>
        <w:right w:val="none" w:sz="0" w:space="0" w:color="auto"/>
      </w:divBdr>
    </w:div>
    <w:div w:id="267007920">
      <w:marLeft w:val="480"/>
      <w:marRight w:val="0"/>
      <w:marTop w:val="0"/>
      <w:marBottom w:val="0"/>
      <w:divBdr>
        <w:top w:val="none" w:sz="0" w:space="0" w:color="auto"/>
        <w:left w:val="none" w:sz="0" w:space="0" w:color="auto"/>
        <w:bottom w:val="none" w:sz="0" w:space="0" w:color="auto"/>
        <w:right w:val="none" w:sz="0" w:space="0" w:color="auto"/>
      </w:divBdr>
    </w:div>
    <w:div w:id="267008671">
      <w:marLeft w:val="480"/>
      <w:marRight w:val="0"/>
      <w:marTop w:val="0"/>
      <w:marBottom w:val="0"/>
      <w:divBdr>
        <w:top w:val="none" w:sz="0" w:space="0" w:color="auto"/>
        <w:left w:val="none" w:sz="0" w:space="0" w:color="auto"/>
        <w:bottom w:val="none" w:sz="0" w:space="0" w:color="auto"/>
        <w:right w:val="none" w:sz="0" w:space="0" w:color="auto"/>
      </w:divBdr>
    </w:div>
    <w:div w:id="267011192">
      <w:marLeft w:val="480"/>
      <w:marRight w:val="0"/>
      <w:marTop w:val="0"/>
      <w:marBottom w:val="0"/>
      <w:divBdr>
        <w:top w:val="none" w:sz="0" w:space="0" w:color="auto"/>
        <w:left w:val="none" w:sz="0" w:space="0" w:color="auto"/>
        <w:bottom w:val="none" w:sz="0" w:space="0" w:color="auto"/>
        <w:right w:val="none" w:sz="0" w:space="0" w:color="auto"/>
      </w:divBdr>
    </w:div>
    <w:div w:id="267081783">
      <w:marLeft w:val="480"/>
      <w:marRight w:val="0"/>
      <w:marTop w:val="0"/>
      <w:marBottom w:val="0"/>
      <w:divBdr>
        <w:top w:val="none" w:sz="0" w:space="0" w:color="auto"/>
        <w:left w:val="none" w:sz="0" w:space="0" w:color="auto"/>
        <w:bottom w:val="none" w:sz="0" w:space="0" w:color="auto"/>
        <w:right w:val="none" w:sz="0" w:space="0" w:color="auto"/>
      </w:divBdr>
    </w:div>
    <w:div w:id="267126204">
      <w:marLeft w:val="480"/>
      <w:marRight w:val="0"/>
      <w:marTop w:val="0"/>
      <w:marBottom w:val="0"/>
      <w:divBdr>
        <w:top w:val="none" w:sz="0" w:space="0" w:color="auto"/>
        <w:left w:val="none" w:sz="0" w:space="0" w:color="auto"/>
        <w:bottom w:val="none" w:sz="0" w:space="0" w:color="auto"/>
        <w:right w:val="none" w:sz="0" w:space="0" w:color="auto"/>
      </w:divBdr>
    </w:div>
    <w:div w:id="267128431">
      <w:marLeft w:val="480"/>
      <w:marRight w:val="0"/>
      <w:marTop w:val="0"/>
      <w:marBottom w:val="0"/>
      <w:divBdr>
        <w:top w:val="none" w:sz="0" w:space="0" w:color="auto"/>
        <w:left w:val="none" w:sz="0" w:space="0" w:color="auto"/>
        <w:bottom w:val="none" w:sz="0" w:space="0" w:color="auto"/>
        <w:right w:val="none" w:sz="0" w:space="0" w:color="auto"/>
      </w:divBdr>
    </w:div>
    <w:div w:id="267129504">
      <w:marLeft w:val="480"/>
      <w:marRight w:val="0"/>
      <w:marTop w:val="0"/>
      <w:marBottom w:val="0"/>
      <w:divBdr>
        <w:top w:val="none" w:sz="0" w:space="0" w:color="auto"/>
        <w:left w:val="none" w:sz="0" w:space="0" w:color="auto"/>
        <w:bottom w:val="none" w:sz="0" w:space="0" w:color="auto"/>
        <w:right w:val="none" w:sz="0" w:space="0" w:color="auto"/>
      </w:divBdr>
    </w:div>
    <w:div w:id="267203821">
      <w:marLeft w:val="480"/>
      <w:marRight w:val="0"/>
      <w:marTop w:val="0"/>
      <w:marBottom w:val="0"/>
      <w:divBdr>
        <w:top w:val="none" w:sz="0" w:space="0" w:color="auto"/>
        <w:left w:val="none" w:sz="0" w:space="0" w:color="auto"/>
        <w:bottom w:val="none" w:sz="0" w:space="0" w:color="auto"/>
        <w:right w:val="none" w:sz="0" w:space="0" w:color="auto"/>
      </w:divBdr>
    </w:div>
    <w:div w:id="267273253">
      <w:marLeft w:val="480"/>
      <w:marRight w:val="0"/>
      <w:marTop w:val="0"/>
      <w:marBottom w:val="0"/>
      <w:divBdr>
        <w:top w:val="none" w:sz="0" w:space="0" w:color="auto"/>
        <w:left w:val="none" w:sz="0" w:space="0" w:color="auto"/>
        <w:bottom w:val="none" w:sz="0" w:space="0" w:color="auto"/>
        <w:right w:val="none" w:sz="0" w:space="0" w:color="auto"/>
      </w:divBdr>
    </w:div>
    <w:div w:id="267274113">
      <w:marLeft w:val="480"/>
      <w:marRight w:val="0"/>
      <w:marTop w:val="0"/>
      <w:marBottom w:val="0"/>
      <w:divBdr>
        <w:top w:val="none" w:sz="0" w:space="0" w:color="auto"/>
        <w:left w:val="none" w:sz="0" w:space="0" w:color="auto"/>
        <w:bottom w:val="none" w:sz="0" w:space="0" w:color="auto"/>
        <w:right w:val="none" w:sz="0" w:space="0" w:color="auto"/>
      </w:divBdr>
    </w:div>
    <w:div w:id="267348524">
      <w:marLeft w:val="480"/>
      <w:marRight w:val="0"/>
      <w:marTop w:val="0"/>
      <w:marBottom w:val="0"/>
      <w:divBdr>
        <w:top w:val="none" w:sz="0" w:space="0" w:color="auto"/>
        <w:left w:val="none" w:sz="0" w:space="0" w:color="auto"/>
        <w:bottom w:val="none" w:sz="0" w:space="0" w:color="auto"/>
        <w:right w:val="none" w:sz="0" w:space="0" w:color="auto"/>
      </w:divBdr>
    </w:div>
    <w:div w:id="267351812">
      <w:marLeft w:val="480"/>
      <w:marRight w:val="0"/>
      <w:marTop w:val="0"/>
      <w:marBottom w:val="0"/>
      <w:divBdr>
        <w:top w:val="none" w:sz="0" w:space="0" w:color="auto"/>
        <w:left w:val="none" w:sz="0" w:space="0" w:color="auto"/>
        <w:bottom w:val="none" w:sz="0" w:space="0" w:color="auto"/>
        <w:right w:val="none" w:sz="0" w:space="0" w:color="auto"/>
      </w:divBdr>
    </w:div>
    <w:div w:id="267353710">
      <w:marLeft w:val="480"/>
      <w:marRight w:val="0"/>
      <w:marTop w:val="0"/>
      <w:marBottom w:val="0"/>
      <w:divBdr>
        <w:top w:val="none" w:sz="0" w:space="0" w:color="auto"/>
        <w:left w:val="none" w:sz="0" w:space="0" w:color="auto"/>
        <w:bottom w:val="none" w:sz="0" w:space="0" w:color="auto"/>
        <w:right w:val="none" w:sz="0" w:space="0" w:color="auto"/>
      </w:divBdr>
    </w:div>
    <w:div w:id="267393390">
      <w:marLeft w:val="480"/>
      <w:marRight w:val="0"/>
      <w:marTop w:val="0"/>
      <w:marBottom w:val="0"/>
      <w:divBdr>
        <w:top w:val="none" w:sz="0" w:space="0" w:color="auto"/>
        <w:left w:val="none" w:sz="0" w:space="0" w:color="auto"/>
        <w:bottom w:val="none" w:sz="0" w:space="0" w:color="auto"/>
        <w:right w:val="none" w:sz="0" w:space="0" w:color="auto"/>
      </w:divBdr>
    </w:div>
    <w:div w:id="267393457">
      <w:marLeft w:val="480"/>
      <w:marRight w:val="0"/>
      <w:marTop w:val="0"/>
      <w:marBottom w:val="0"/>
      <w:divBdr>
        <w:top w:val="none" w:sz="0" w:space="0" w:color="auto"/>
        <w:left w:val="none" w:sz="0" w:space="0" w:color="auto"/>
        <w:bottom w:val="none" w:sz="0" w:space="0" w:color="auto"/>
        <w:right w:val="none" w:sz="0" w:space="0" w:color="auto"/>
      </w:divBdr>
    </w:div>
    <w:div w:id="267471534">
      <w:marLeft w:val="480"/>
      <w:marRight w:val="0"/>
      <w:marTop w:val="0"/>
      <w:marBottom w:val="0"/>
      <w:divBdr>
        <w:top w:val="none" w:sz="0" w:space="0" w:color="auto"/>
        <w:left w:val="none" w:sz="0" w:space="0" w:color="auto"/>
        <w:bottom w:val="none" w:sz="0" w:space="0" w:color="auto"/>
        <w:right w:val="none" w:sz="0" w:space="0" w:color="auto"/>
      </w:divBdr>
    </w:div>
    <w:div w:id="267546222">
      <w:marLeft w:val="480"/>
      <w:marRight w:val="0"/>
      <w:marTop w:val="0"/>
      <w:marBottom w:val="0"/>
      <w:divBdr>
        <w:top w:val="none" w:sz="0" w:space="0" w:color="auto"/>
        <w:left w:val="none" w:sz="0" w:space="0" w:color="auto"/>
        <w:bottom w:val="none" w:sz="0" w:space="0" w:color="auto"/>
        <w:right w:val="none" w:sz="0" w:space="0" w:color="auto"/>
      </w:divBdr>
    </w:div>
    <w:div w:id="267739726">
      <w:marLeft w:val="480"/>
      <w:marRight w:val="0"/>
      <w:marTop w:val="0"/>
      <w:marBottom w:val="0"/>
      <w:divBdr>
        <w:top w:val="none" w:sz="0" w:space="0" w:color="auto"/>
        <w:left w:val="none" w:sz="0" w:space="0" w:color="auto"/>
        <w:bottom w:val="none" w:sz="0" w:space="0" w:color="auto"/>
        <w:right w:val="none" w:sz="0" w:space="0" w:color="auto"/>
      </w:divBdr>
    </w:div>
    <w:div w:id="267860985">
      <w:marLeft w:val="480"/>
      <w:marRight w:val="0"/>
      <w:marTop w:val="0"/>
      <w:marBottom w:val="0"/>
      <w:divBdr>
        <w:top w:val="none" w:sz="0" w:space="0" w:color="auto"/>
        <w:left w:val="none" w:sz="0" w:space="0" w:color="auto"/>
        <w:bottom w:val="none" w:sz="0" w:space="0" w:color="auto"/>
        <w:right w:val="none" w:sz="0" w:space="0" w:color="auto"/>
      </w:divBdr>
    </w:div>
    <w:div w:id="268002276">
      <w:marLeft w:val="480"/>
      <w:marRight w:val="0"/>
      <w:marTop w:val="0"/>
      <w:marBottom w:val="0"/>
      <w:divBdr>
        <w:top w:val="none" w:sz="0" w:space="0" w:color="auto"/>
        <w:left w:val="none" w:sz="0" w:space="0" w:color="auto"/>
        <w:bottom w:val="none" w:sz="0" w:space="0" w:color="auto"/>
        <w:right w:val="none" w:sz="0" w:space="0" w:color="auto"/>
      </w:divBdr>
    </w:div>
    <w:div w:id="268004798">
      <w:marLeft w:val="480"/>
      <w:marRight w:val="0"/>
      <w:marTop w:val="0"/>
      <w:marBottom w:val="0"/>
      <w:divBdr>
        <w:top w:val="none" w:sz="0" w:space="0" w:color="auto"/>
        <w:left w:val="none" w:sz="0" w:space="0" w:color="auto"/>
        <w:bottom w:val="none" w:sz="0" w:space="0" w:color="auto"/>
        <w:right w:val="none" w:sz="0" w:space="0" w:color="auto"/>
      </w:divBdr>
    </w:div>
    <w:div w:id="268052363">
      <w:marLeft w:val="480"/>
      <w:marRight w:val="0"/>
      <w:marTop w:val="0"/>
      <w:marBottom w:val="0"/>
      <w:divBdr>
        <w:top w:val="none" w:sz="0" w:space="0" w:color="auto"/>
        <w:left w:val="none" w:sz="0" w:space="0" w:color="auto"/>
        <w:bottom w:val="none" w:sz="0" w:space="0" w:color="auto"/>
        <w:right w:val="none" w:sz="0" w:space="0" w:color="auto"/>
      </w:divBdr>
    </w:div>
    <w:div w:id="268052560">
      <w:marLeft w:val="480"/>
      <w:marRight w:val="0"/>
      <w:marTop w:val="0"/>
      <w:marBottom w:val="0"/>
      <w:divBdr>
        <w:top w:val="none" w:sz="0" w:space="0" w:color="auto"/>
        <w:left w:val="none" w:sz="0" w:space="0" w:color="auto"/>
        <w:bottom w:val="none" w:sz="0" w:space="0" w:color="auto"/>
        <w:right w:val="none" w:sz="0" w:space="0" w:color="auto"/>
      </w:divBdr>
    </w:div>
    <w:div w:id="268124975">
      <w:marLeft w:val="480"/>
      <w:marRight w:val="0"/>
      <w:marTop w:val="0"/>
      <w:marBottom w:val="0"/>
      <w:divBdr>
        <w:top w:val="none" w:sz="0" w:space="0" w:color="auto"/>
        <w:left w:val="none" w:sz="0" w:space="0" w:color="auto"/>
        <w:bottom w:val="none" w:sz="0" w:space="0" w:color="auto"/>
        <w:right w:val="none" w:sz="0" w:space="0" w:color="auto"/>
      </w:divBdr>
    </w:div>
    <w:div w:id="268128582">
      <w:marLeft w:val="480"/>
      <w:marRight w:val="0"/>
      <w:marTop w:val="0"/>
      <w:marBottom w:val="0"/>
      <w:divBdr>
        <w:top w:val="none" w:sz="0" w:space="0" w:color="auto"/>
        <w:left w:val="none" w:sz="0" w:space="0" w:color="auto"/>
        <w:bottom w:val="none" w:sz="0" w:space="0" w:color="auto"/>
        <w:right w:val="none" w:sz="0" w:space="0" w:color="auto"/>
      </w:divBdr>
    </w:div>
    <w:div w:id="268314974">
      <w:marLeft w:val="480"/>
      <w:marRight w:val="0"/>
      <w:marTop w:val="0"/>
      <w:marBottom w:val="0"/>
      <w:divBdr>
        <w:top w:val="none" w:sz="0" w:space="0" w:color="auto"/>
        <w:left w:val="none" w:sz="0" w:space="0" w:color="auto"/>
        <w:bottom w:val="none" w:sz="0" w:space="0" w:color="auto"/>
        <w:right w:val="none" w:sz="0" w:space="0" w:color="auto"/>
      </w:divBdr>
    </w:div>
    <w:div w:id="268319855">
      <w:marLeft w:val="480"/>
      <w:marRight w:val="0"/>
      <w:marTop w:val="0"/>
      <w:marBottom w:val="0"/>
      <w:divBdr>
        <w:top w:val="none" w:sz="0" w:space="0" w:color="auto"/>
        <w:left w:val="none" w:sz="0" w:space="0" w:color="auto"/>
        <w:bottom w:val="none" w:sz="0" w:space="0" w:color="auto"/>
        <w:right w:val="none" w:sz="0" w:space="0" w:color="auto"/>
      </w:divBdr>
    </w:div>
    <w:div w:id="268391729">
      <w:marLeft w:val="480"/>
      <w:marRight w:val="0"/>
      <w:marTop w:val="0"/>
      <w:marBottom w:val="0"/>
      <w:divBdr>
        <w:top w:val="none" w:sz="0" w:space="0" w:color="auto"/>
        <w:left w:val="none" w:sz="0" w:space="0" w:color="auto"/>
        <w:bottom w:val="none" w:sz="0" w:space="0" w:color="auto"/>
        <w:right w:val="none" w:sz="0" w:space="0" w:color="auto"/>
      </w:divBdr>
    </w:div>
    <w:div w:id="268394039">
      <w:marLeft w:val="480"/>
      <w:marRight w:val="0"/>
      <w:marTop w:val="0"/>
      <w:marBottom w:val="0"/>
      <w:divBdr>
        <w:top w:val="none" w:sz="0" w:space="0" w:color="auto"/>
        <w:left w:val="none" w:sz="0" w:space="0" w:color="auto"/>
        <w:bottom w:val="none" w:sz="0" w:space="0" w:color="auto"/>
        <w:right w:val="none" w:sz="0" w:space="0" w:color="auto"/>
      </w:divBdr>
    </w:div>
    <w:div w:id="268395197">
      <w:marLeft w:val="480"/>
      <w:marRight w:val="0"/>
      <w:marTop w:val="0"/>
      <w:marBottom w:val="0"/>
      <w:divBdr>
        <w:top w:val="none" w:sz="0" w:space="0" w:color="auto"/>
        <w:left w:val="none" w:sz="0" w:space="0" w:color="auto"/>
        <w:bottom w:val="none" w:sz="0" w:space="0" w:color="auto"/>
        <w:right w:val="none" w:sz="0" w:space="0" w:color="auto"/>
      </w:divBdr>
    </w:div>
    <w:div w:id="268396306">
      <w:marLeft w:val="480"/>
      <w:marRight w:val="0"/>
      <w:marTop w:val="0"/>
      <w:marBottom w:val="0"/>
      <w:divBdr>
        <w:top w:val="none" w:sz="0" w:space="0" w:color="auto"/>
        <w:left w:val="none" w:sz="0" w:space="0" w:color="auto"/>
        <w:bottom w:val="none" w:sz="0" w:space="0" w:color="auto"/>
        <w:right w:val="none" w:sz="0" w:space="0" w:color="auto"/>
      </w:divBdr>
    </w:div>
    <w:div w:id="268587671">
      <w:marLeft w:val="480"/>
      <w:marRight w:val="0"/>
      <w:marTop w:val="0"/>
      <w:marBottom w:val="0"/>
      <w:divBdr>
        <w:top w:val="none" w:sz="0" w:space="0" w:color="auto"/>
        <w:left w:val="none" w:sz="0" w:space="0" w:color="auto"/>
        <w:bottom w:val="none" w:sz="0" w:space="0" w:color="auto"/>
        <w:right w:val="none" w:sz="0" w:space="0" w:color="auto"/>
      </w:divBdr>
    </w:div>
    <w:div w:id="268588336">
      <w:marLeft w:val="480"/>
      <w:marRight w:val="0"/>
      <w:marTop w:val="0"/>
      <w:marBottom w:val="0"/>
      <w:divBdr>
        <w:top w:val="none" w:sz="0" w:space="0" w:color="auto"/>
        <w:left w:val="none" w:sz="0" w:space="0" w:color="auto"/>
        <w:bottom w:val="none" w:sz="0" w:space="0" w:color="auto"/>
        <w:right w:val="none" w:sz="0" w:space="0" w:color="auto"/>
      </w:divBdr>
    </w:div>
    <w:div w:id="268662318">
      <w:marLeft w:val="480"/>
      <w:marRight w:val="0"/>
      <w:marTop w:val="0"/>
      <w:marBottom w:val="0"/>
      <w:divBdr>
        <w:top w:val="none" w:sz="0" w:space="0" w:color="auto"/>
        <w:left w:val="none" w:sz="0" w:space="0" w:color="auto"/>
        <w:bottom w:val="none" w:sz="0" w:space="0" w:color="auto"/>
        <w:right w:val="none" w:sz="0" w:space="0" w:color="auto"/>
      </w:divBdr>
    </w:div>
    <w:div w:id="268663452">
      <w:marLeft w:val="480"/>
      <w:marRight w:val="0"/>
      <w:marTop w:val="0"/>
      <w:marBottom w:val="0"/>
      <w:divBdr>
        <w:top w:val="none" w:sz="0" w:space="0" w:color="auto"/>
        <w:left w:val="none" w:sz="0" w:space="0" w:color="auto"/>
        <w:bottom w:val="none" w:sz="0" w:space="0" w:color="auto"/>
        <w:right w:val="none" w:sz="0" w:space="0" w:color="auto"/>
      </w:divBdr>
    </w:div>
    <w:div w:id="268702260">
      <w:marLeft w:val="480"/>
      <w:marRight w:val="0"/>
      <w:marTop w:val="0"/>
      <w:marBottom w:val="0"/>
      <w:divBdr>
        <w:top w:val="none" w:sz="0" w:space="0" w:color="auto"/>
        <w:left w:val="none" w:sz="0" w:space="0" w:color="auto"/>
        <w:bottom w:val="none" w:sz="0" w:space="0" w:color="auto"/>
        <w:right w:val="none" w:sz="0" w:space="0" w:color="auto"/>
      </w:divBdr>
    </w:div>
    <w:div w:id="268703191">
      <w:marLeft w:val="480"/>
      <w:marRight w:val="0"/>
      <w:marTop w:val="0"/>
      <w:marBottom w:val="0"/>
      <w:divBdr>
        <w:top w:val="none" w:sz="0" w:space="0" w:color="auto"/>
        <w:left w:val="none" w:sz="0" w:space="0" w:color="auto"/>
        <w:bottom w:val="none" w:sz="0" w:space="0" w:color="auto"/>
        <w:right w:val="none" w:sz="0" w:space="0" w:color="auto"/>
      </w:divBdr>
    </w:div>
    <w:div w:id="268775839">
      <w:marLeft w:val="480"/>
      <w:marRight w:val="0"/>
      <w:marTop w:val="0"/>
      <w:marBottom w:val="0"/>
      <w:divBdr>
        <w:top w:val="none" w:sz="0" w:space="0" w:color="auto"/>
        <w:left w:val="none" w:sz="0" w:space="0" w:color="auto"/>
        <w:bottom w:val="none" w:sz="0" w:space="0" w:color="auto"/>
        <w:right w:val="none" w:sz="0" w:space="0" w:color="auto"/>
      </w:divBdr>
    </w:div>
    <w:div w:id="268777186">
      <w:marLeft w:val="480"/>
      <w:marRight w:val="0"/>
      <w:marTop w:val="0"/>
      <w:marBottom w:val="0"/>
      <w:divBdr>
        <w:top w:val="none" w:sz="0" w:space="0" w:color="auto"/>
        <w:left w:val="none" w:sz="0" w:space="0" w:color="auto"/>
        <w:bottom w:val="none" w:sz="0" w:space="0" w:color="auto"/>
        <w:right w:val="none" w:sz="0" w:space="0" w:color="auto"/>
      </w:divBdr>
    </w:div>
    <w:div w:id="268782753">
      <w:marLeft w:val="480"/>
      <w:marRight w:val="0"/>
      <w:marTop w:val="0"/>
      <w:marBottom w:val="0"/>
      <w:divBdr>
        <w:top w:val="none" w:sz="0" w:space="0" w:color="auto"/>
        <w:left w:val="none" w:sz="0" w:space="0" w:color="auto"/>
        <w:bottom w:val="none" w:sz="0" w:space="0" w:color="auto"/>
        <w:right w:val="none" w:sz="0" w:space="0" w:color="auto"/>
      </w:divBdr>
    </w:div>
    <w:div w:id="268783424">
      <w:marLeft w:val="480"/>
      <w:marRight w:val="0"/>
      <w:marTop w:val="0"/>
      <w:marBottom w:val="0"/>
      <w:divBdr>
        <w:top w:val="none" w:sz="0" w:space="0" w:color="auto"/>
        <w:left w:val="none" w:sz="0" w:space="0" w:color="auto"/>
        <w:bottom w:val="none" w:sz="0" w:space="0" w:color="auto"/>
        <w:right w:val="none" w:sz="0" w:space="0" w:color="auto"/>
      </w:divBdr>
    </w:div>
    <w:div w:id="268784276">
      <w:marLeft w:val="480"/>
      <w:marRight w:val="0"/>
      <w:marTop w:val="0"/>
      <w:marBottom w:val="0"/>
      <w:divBdr>
        <w:top w:val="none" w:sz="0" w:space="0" w:color="auto"/>
        <w:left w:val="none" w:sz="0" w:space="0" w:color="auto"/>
        <w:bottom w:val="none" w:sz="0" w:space="0" w:color="auto"/>
        <w:right w:val="none" w:sz="0" w:space="0" w:color="auto"/>
      </w:divBdr>
    </w:div>
    <w:div w:id="268853878">
      <w:marLeft w:val="480"/>
      <w:marRight w:val="0"/>
      <w:marTop w:val="0"/>
      <w:marBottom w:val="0"/>
      <w:divBdr>
        <w:top w:val="none" w:sz="0" w:space="0" w:color="auto"/>
        <w:left w:val="none" w:sz="0" w:space="0" w:color="auto"/>
        <w:bottom w:val="none" w:sz="0" w:space="0" w:color="auto"/>
        <w:right w:val="none" w:sz="0" w:space="0" w:color="auto"/>
      </w:divBdr>
    </w:div>
    <w:div w:id="268970483">
      <w:marLeft w:val="480"/>
      <w:marRight w:val="0"/>
      <w:marTop w:val="0"/>
      <w:marBottom w:val="0"/>
      <w:divBdr>
        <w:top w:val="none" w:sz="0" w:space="0" w:color="auto"/>
        <w:left w:val="none" w:sz="0" w:space="0" w:color="auto"/>
        <w:bottom w:val="none" w:sz="0" w:space="0" w:color="auto"/>
        <w:right w:val="none" w:sz="0" w:space="0" w:color="auto"/>
      </w:divBdr>
    </w:div>
    <w:div w:id="269050731">
      <w:marLeft w:val="480"/>
      <w:marRight w:val="0"/>
      <w:marTop w:val="0"/>
      <w:marBottom w:val="0"/>
      <w:divBdr>
        <w:top w:val="none" w:sz="0" w:space="0" w:color="auto"/>
        <w:left w:val="none" w:sz="0" w:space="0" w:color="auto"/>
        <w:bottom w:val="none" w:sz="0" w:space="0" w:color="auto"/>
        <w:right w:val="none" w:sz="0" w:space="0" w:color="auto"/>
      </w:divBdr>
    </w:div>
    <w:div w:id="269164865">
      <w:marLeft w:val="480"/>
      <w:marRight w:val="0"/>
      <w:marTop w:val="0"/>
      <w:marBottom w:val="0"/>
      <w:divBdr>
        <w:top w:val="none" w:sz="0" w:space="0" w:color="auto"/>
        <w:left w:val="none" w:sz="0" w:space="0" w:color="auto"/>
        <w:bottom w:val="none" w:sz="0" w:space="0" w:color="auto"/>
        <w:right w:val="none" w:sz="0" w:space="0" w:color="auto"/>
      </w:divBdr>
    </w:div>
    <w:div w:id="269170057">
      <w:marLeft w:val="480"/>
      <w:marRight w:val="0"/>
      <w:marTop w:val="0"/>
      <w:marBottom w:val="0"/>
      <w:divBdr>
        <w:top w:val="none" w:sz="0" w:space="0" w:color="auto"/>
        <w:left w:val="none" w:sz="0" w:space="0" w:color="auto"/>
        <w:bottom w:val="none" w:sz="0" w:space="0" w:color="auto"/>
        <w:right w:val="none" w:sz="0" w:space="0" w:color="auto"/>
      </w:divBdr>
    </w:div>
    <w:div w:id="269289295">
      <w:marLeft w:val="480"/>
      <w:marRight w:val="0"/>
      <w:marTop w:val="0"/>
      <w:marBottom w:val="0"/>
      <w:divBdr>
        <w:top w:val="none" w:sz="0" w:space="0" w:color="auto"/>
        <w:left w:val="none" w:sz="0" w:space="0" w:color="auto"/>
        <w:bottom w:val="none" w:sz="0" w:space="0" w:color="auto"/>
        <w:right w:val="none" w:sz="0" w:space="0" w:color="auto"/>
      </w:divBdr>
    </w:div>
    <w:div w:id="269315896">
      <w:marLeft w:val="480"/>
      <w:marRight w:val="0"/>
      <w:marTop w:val="0"/>
      <w:marBottom w:val="0"/>
      <w:divBdr>
        <w:top w:val="none" w:sz="0" w:space="0" w:color="auto"/>
        <w:left w:val="none" w:sz="0" w:space="0" w:color="auto"/>
        <w:bottom w:val="none" w:sz="0" w:space="0" w:color="auto"/>
        <w:right w:val="none" w:sz="0" w:space="0" w:color="auto"/>
      </w:divBdr>
    </w:div>
    <w:div w:id="269319577">
      <w:marLeft w:val="480"/>
      <w:marRight w:val="0"/>
      <w:marTop w:val="0"/>
      <w:marBottom w:val="0"/>
      <w:divBdr>
        <w:top w:val="none" w:sz="0" w:space="0" w:color="auto"/>
        <w:left w:val="none" w:sz="0" w:space="0" w:color="auto"/>
        <w:bottom w:val="none" w:sz="0" w:space="0" w:color="auto"/>
        <w:right w:val="none" w:sz="0" w:space="0" w:color="auto"/>
      </w:divBdr>
    </w:div>
    <w:div w:id="269359716">
      <w:marLeft w:val="480"/>
      <w:marRight w:val="0"/>
      <w:marTop w:val="0"/>
      <w:marBottom w:val="0"/>
      <w:divBdr>
        <w:top w:val="none" w:sz="0" w:space="0" w:color="auto"/>
        <w:left w:val="none" w:sz="0" w:space="0" w:color="auto"/>
        <w:bottom w:val="none" w:sz="0" w:space="0" w:color="auto"/>
        <w:right w:val="none" w:sz="0" w:space="0" w:color="auto"/>
      </w:divBdr>
    </w:div>
    <w:div w:id="269359858">
      <w:marLeft w:val="480"/>
      <w:marRight w:val="0"/>
      <w:marTop w:val="0"/>
      <w:marBottom w:val="0"/>
      <w:divBdr>
        <w:top w:val="none" w:sz="0" w:space="0" w:color="auto"/>
        <w:left w:val="none" w:sz="0" w:space="0" w:color="auto"/>
        <w:bottom w:val="none" w:sz="0" w:space="0" w:color="auto"/>
        <w:right w:val="none" w:sz="0" w:space="0" w:color="auto"/>
      </w:divBdr>
    </w:div>
    <w:div w:id="269432733">
      <w:marLeft w:val="480"/>
      <w:marRight w:val="0"/>
      <w:marTop w:val="0"/>
      <w:marBottom w:val="0"/>
      <w:divBdr>
        <w:top w:val="none" w:sz="0" w:space="0" w:color="auto"/>
        <w:left w:val="none" w:sz="0" w:space="0" w:color="auto"/>
        <w:bottom w:val="none" w:sz="0" w:space="0" w:color="auto"/>
        <w:right w:val="none" w:sz="0" w:space="0" w:color="auto"/>
      </w:divBdr>
    </w:div>
    <w:div w:id="269432929">
      <w:marLeft w:val="480"/>
      <w:marRight w:val="0"/>
      <w:marTop w:val="0"/>
      <w:marBottom w:val="0"/>
      <w:divBdr>
        <w:top w:val="none" w:sz="0" w:space="0" w:color="auto"/>
        <w:left w:val="none" w:sz="0" w:space="0" w:color="auto"/>
        <w:bottom w:val="none" w:sz="0" w:space="0" w:color="auto"/>
        <w:right w:val="none" w:sz="0" w:space="0" w:color="auto"/>
      </w:divBdr>
    </w:div>
    <w:div w:id="269439461">
      <w:marLeft w:val="480"/>
      <w:marRight w:val="0"/>
      <w:marTop w:val="0"/>
      <w:marBottom w:val="0"/>
      <w:divBdr>
        <w:top w:val="none" w:sz="0" w:space="0" w:color="auto"/>
        <w:left w:val="none" w:sz="0" w:space="0" w:color="auto"/>
        <w:bottom w:val="none" w:sz="0" w:space="0" w:color="auto"/>
        <w:right w:val="none" w:sz="0" w:space="0" w:color="auto"/>
      </w:divBdr>
    </w:div>
    <w:div w:id="269510158">
      <w:marLeft w:val="480"/>
      <w:marRight w:val="0"/>
      <w:marTop w:val="0"/>
      <w:marBottom w:val="0"/>
      <w:divBdr>
        <w:top w:val="none" w:sz="0" w:space="0" w:color="auto"/>
        <w:left w:val="none" w:sz="0" w:space="0" w:color="auto"/>
        <w:bottom w:val="none" w:sz="0" w:space="0" w:color="auto"/>
        <w:right w:val="none" w:sz="0" w:space="0" w:color="auto"/>
      </w:divBdr>
    </w:div>
    <w:div w:id="269512196">
      <w:marLeft w:val="480"/>
      <w:marRight w:val="0"/>
      <w:marTop w:val="0"/>
      <w:marBottom w:val="0"/>
      <w:divBdr>
        <w:top w:val="none" w:sz="0" w:space="0" w:color="auto"/>
        <w:left w:val="none" w:sz="0" w:space="0" w:color="auto"/>
        <w:bottom w:val="none" w:sz="0" w:space="0" w:color="auto"/>
        <w:right w:val="none" w:sz="0" w:space="0" w:color="auto"/>
      </w:divBdr>
    </w:div>
    <w:div w:id="269549584">
      <w:marLeft w:val="480"/>
      <w:marRight w:val="0"/>
      <w:marTop w:val="0"/>
      <w:marBottom w:val="0"/>
      <w:divBdr>
        <w:top w:val="none" w:sz="0" w:space="0" w:color="auto"/>
        <w:left w:val="none" w:sz="0" w:space="0" w:color="auto"/>
        <w:bottom w:val="none" w:sz="0" w:space="0" w:color="auto"/>
        <w:right w:val="none" w:sz="0" w:space="0" w:color="auto"/>
      </w:divBdr>
    </w:div>
    <w:div w:id="269551107">
      <w:marLeft w:val="480"/>
      <w:marRight w:val="0"/>
      <w:marTop w:val="0"/>
      <w:marBottom w:val="0"/>
      <w:divBdr>
        <w:top w:val="none" w:sz="0" w:space="0" w:color="auto"/>
        <w:left w:val="none" w:sz="0" w:space="0" w:color="auto"/>
        <w:bottom w:val="none" w:sz="0" w:space="0" w:color="auto"/>
        <w:right w:val="none" w:sz="0" w:space="0" w:color="auto"/>
      </w:divBdr>
    </w:div>
    <w:div w:id="269557081">
      <w:marLeft w:val="480"/>
      <w:marRight w:val="0"/>
      <w:marTop w:val="0"/>
      <w:marBottom w:val="0"/>
      <w:divBdr>
        <w:top w:val="none" w:sz="0" w:space="0" w:color="auto"/>
        <w:left w:val="none" w:sz="0" w:space="0" w:color="auto"/>
        <w:bottom w:val="none" w:sz="0" w:space="0" w:color="auto"/>
        <w:right w:val="none" w:sz="0" w:space="0" w:color="auto"/>
      </w:divBdr>
    </w:div>
    <w:div w:id="269557190">
      <w:marLeft w:val="480"/>
      <w:marRight w:val="0"/>
      <w:marTop w:val="0"/>
      <w:marBottom w:val="0"/>
      <w:divBdr>
        <w:top w:val="none" w:sz="0" w:space="0" w:color="auto"/>
        <w:left w:val="none" w:sz="0" w:space="0" w:color="auto"/>
        <w:bottom w:val="none" w:sz="0" w:space="0" w:color="auto"/>
        <w:right w:val="none" w:sz="0" w:space="0" w:color="auto"/>
      </w:divBdr>
    </w:div>
    <w:div w:id="269624127">
      <w:marLeft w:val="480"/>
      <w:marRight w:val="0"/>
      <w:marTop w:val="0"/>
      <w:marBottom w:val="0"/>
      <w:divBdr>
        <w:top w:val="none" w:sz="0" w:space="0" w:color="auto"/>
        <w:left w:val="none" w:sz="0" w:space="0" w:color="auto"/>
        <w:bottom w:val="none" w:sz="0" w:space="0" w:color="auto"/>
        <w:right w:val="none" w:sz="0" w:space="0" w:color="auto"/>
      </w:divBdr>
    </w:div>
    <w:div w:id="269624577">
      <w:marLeft w:val="480"/>
      <w:marRight w:val="0"/>
      <w:marTop w:val="0"/>
      <w:marBottom w:val="0"/>
      <w:divBdr>
        <w:top w:val="none" w:sz="0" w:space="0" w:color="auto"/>
        <w:left w:val="none" w:sz="0" w:space="0" w:color="auto"/>
        <w:bottom w:val="none" w:sz="0" w:space="0" w:color="auto"/>
        <w:right w:val="none" w:sz="0" w:space="0" w:color="auto"/>
      </w:divBdr>
    </w:div>
    <w:div w:id="269624923">
      <w:marLeft w:val="480"/>
      <w:marRight w:val="0"/>
      <w:marTop w:val="0"/>
      <w:marBottom w:val="0"/>
      <w:divBdr>
        <w:top w:val="none" w:sz="0" w:space="0" w:color="auto"/>
        <w:left w:val="none" w:sz="0" w:space="0" w:color="auto"/>
        <w:bottom w:val="none" w:sz="0" w:space="0" w:color="auto"/>
        <w:right w:val="none" w:sz="0" w:space="0" w:color="auto"/>
      </w:divBdr>
    </w:div>
    <w:div w:id="269628636">
      <w:marLeft w:val="480"/>
      <w:marRight w:val="0"/>
      <w:marTop w:val="0"/>
      <w:marBottom w:val="0"/>
      <w:divBdr>
        <w:top w:val="none" w:sz="0" w:space="0" w:color="auto"/>
        <w:left w:val="none" w:sz="0" w:space="0" w:color="auto"/>
        <w:bottom w:val="none" w:sz="0" w:space="0" w:color="auto"/>
        <w:right w:val="none" w:sz="0" w:space="0" w:color="auto"/>
      </w:divBdr>
    </w:div>
    <w:div w:id="269629204">
      <w:marLeft w:val="480"/>
      <w:marRight w:val="0"/>
      <w:marTop w:val="0"/>
      <w:marBottom w:val="0"/>
      <w:divBdr>
        <w:top w:val="none" w:sz="0" w:space="0" w:color="auto"/>
        <w:left w:val="none" w:sz="0" w:space="0" w:color="auto"/>
        <w:bottom w:val="none" w:sz="0" w:space="0" w:color="auto"/>
        <w:right w:val="none" w:sz="0" w:space="0" w:color="auto"/>
      </w:divBdr>
    </w:div>
    <w:div w:id="269778906">
      <w:marLeft w:val="480"/>
      <w:marRight w:val="0"/>
      <w:marTop w:val="0"/>
      <w:marBottom w:val="0"/>
      <w:divBdr>
        <w:top w:val="none" w:sz="0" w:space="0" w:color="auto"/>
        <w:left w:val="none" w:sz="0" w:space="0" w:color="auto"/>
        <w:bottom w:val="none" w:sz="0" w:space="0" w:color="auto"/>
        <w:right w:val="none" w:sz="0" w:space="0" w:color="auto"/>
      </w:divBdr>
    </w:div>
    <w:div w:id="269820420">
      <w:marLeft w:val="480"/>
      <w:marRight w:val="0"/>
      <w:marTop w:val="0"/>
      <w:marBottom w:val="0"/>
      <w:divBdr>
        <w:top w:val="none" w:sz="0" w:space="0" w:color="auto"/>
        <w:left w:val="none" w:sz="0" w:space="0" w:color="auto"/>
        <w:bottom w:val="none" w:sz="0" w:space="0" w:color="auto"/>
        <w:right w:val="none" w:sz="0" w:space="0" w:color="auto"/>
      </w:divBdr>
    </w:div>
    <w:div w:id="269892963">
      <w:marLeft w:val="480"/>
      <w:marRight w:val="0"/>
      <w:marTop w:val="0"/>
      <w:marBottom w:val="0"/>
      <w:divBdr>
        <w:top w:val="none" w:sz="0" w:space="0" w:color="auto"/>
        <w:left w:val="none" w:sz="0" w:space="0" w:color="auto"/>
        <w:bottom w:val="none" w:sz="0" w:space="0" w:color="auto"/>
        <w:right w:val="none" w:sz="0" w:space="0" w:color="auto"/>
      </w:divBdr>
    </w:div>
    <w:div w:id="269895015">
      <w:marLeft w:val="480"/>
      <w:marRight w:val="0"/>
      <w:marTop w:val="0"/>
      <w:marBottom w:val="0"/>
      <w:divBdr>
        <w:top w:val="none" w:sz="0" w:space="0" w:color="auto"/>
        <w:left w:val="none" w:sz="0" w:space="0" w:color="auto"/>
        <w:bottom w:val="none" w:sz="0" w:space="0" w:color="auto"/>
        <w:right w:val="none" w:sz="0" w:space="0" w:color="auto"/>
      </w:divBdr>
    </w:div>
    <w:div w:id="269969997">
      <w:marLeft w:val="480"/>
      <w:marRight w:val="0"/>
      <w:marTop w:val="0"/>
      <w:marBottom w:val="0"/>
      <w:divBdr>
        <w:top w:val="none" w:sz="0" w:space="0" w:color="auto"/>
        <w:left w:val="none" w:sz="0" w:space="0" w:color="auto"/>
        <w:bottom w:val="none" w:sz="0" w:space="0" w:color="auto"/>
        <w:right w:val="none" w:sz="0" w:space="0" w:color="auto"/>
      </w:divBdr>
    </w:div>
    <w:div w:id="269970613">
      <w:marLeft w:val="480"/>
      <w:marRight w:val="0"/>
      <w:marTop w:val="0"/>
      <w:marBottom w:val="0"/>
      <w:divBdr>
        <w:top w:val="none" w:sz="0" w:space="0" w:color="auto"/>
        <w:left w:val="none" w:sz="0" w:space="0" w:color="auto"/>
        <w:bottom w:val="none" w:sz="0" w:space="0" w:color="auto"/>
        <w:right w:val="none" w:sz="0" w:space="0" w:color="auto"/>
      </w:divBdr>
    </w:div>
    <w:div w:id="269971223">
      <w:marLeft w:val="480"/>
      <w:marRight w:val="0"/>
      <w:marTop w:val="0"/>
      <w:marBottom w:val="0"/>
      <w:divBdr>
        <w:top w:val="none" w:sz="0" w:space="0" w:color="auto"/>
        <w:left w:val="none" w:sz="0" w:space="0" w:color="auto"/>
        <w:bottom w:val="none" w:sz="0" w:space="0" w:color="auto"/>
        <w:right w:val="none" w:sz="0" w:space="0" w:color="auto"/>
      </w:divBdr>
    </w:div>
    <w:div w:id="270017921">
      <w:marLeft w:val="480"/>
      <w:marRight w:val="0"/>
      <w:marTop w:val="0"/>
      <w:marBottom w:val="0"/>
      <w:divBdr>
        <w:top w:val="none" w:sz="0" w:space="0" w:color="auto"/>
        <w:left w:val="none" w:sz="0" w:space="0" w:color="auto"/>
        <w:bottom w:val="none" w:sz="0" w:space="0" w:color="auto"/>
        <w:right w:val="none" w:sz="0" w:space="0" w:color="auto"/>
      </w:divBdr>
    </w:div>
    <w:div w:id="270088739">
      <w:marLeft w:val="480"/>
      <w:marRight w:val="0"/>
      <w:marTop w:val="0"/>
      <w:marBottom w:val="0"/>
      <w:divBdr>
        <w:top w:val="none" w:sz="0" w:space="0" w:color="auto"/>
        <w:left w:val="none" w:sz="0" w:space="0" w:color="auto"/>
        <w:bottom w:val="none" w:sz="0" w:space="0" w:color="auto"/>
        <w:right w:val="none" w:sz="0" w:space="0" w:color="auto"/>
      </w:divBdr>
    </w:div>
    <w:div w:id="270094585">
      <w:marLeft w:val="480"/>
      <w:marRight w:val="0"/>
      <w:marTop w:val="0"/>
      <w:marBottom w:val="0"/>
      <w:divBdr>
        <w:top w:val="none" w:sz="0" w:space="0" w:color="auto"/>
        <w:left w:val="none" w:sz="0" w:space="0" w:color="auto"/>
        <w:bottom w:val="none" w:sz="0" w:space="0" w:color="auto"/>
        <w:right w:val="none" w:sz="0" w:space="0" w:color="auto"/>
      </w:divBdr>
    </w:div>
    <w:div w:id="270167695">
      <w:marLeft w:val="480"/>
      <w:marRight w:val="0"/>
      <w:marTop w:val="0"/>
      <w:marBottom w:val="0"/>
      <w:divBdr>
        <w:top w:val="none" w:sz="0" w:space="0" w:color="auto"/>
        <w:left w:val="none" w:sz="0" w:space="0" w:color="auto"/>
        <w:bottom w:val="none" w:sz="0" w:space="0" w:color="auto"/>
        <w:right w:val="none" w:sz="0" w:space="0" w:color="auto"/>
      </w:divBdr>
    </w:div>
    <w:div w:id="270282034">
      <w:marLeft w:val="480"/>
      <w:marRight w:val="0"/>
      <w:marTop w:val="0"/>
      <w:marBottom w:val="0"/>
      <w:divBdr>
        <w:top w:val="none" w:sz="0" w:space="0" w:color="auto"/>
        <w:left w:val="none" w:sz="0" w:space="0" w:color="auto"/>
        <w:bottom w:val="none" w:sz="0" w:space="0" w:color="auto"/>
        <w:right w:val="none" w:sz="0" w:space="0" w:color="auto"/>
      </w:divBdr>
    </w:div>
    <w:div w:id="270286049">
      <w:marLeft w:val="480"/>
      <w:marRight w:val="0"/>
      <w:marTop w:val="0"/>
      <w:marBottom w:val="0"/>
      <w:divBdr>
        <w:top w:val="none" w:sz="0" w:space="0" w:color="auto"/>
        <w:left w:val="none" w:sz="0" w:space="0" w:color="auto"/>
        <w:bottom w:val="none" w:sz="0" w:space="0" w:color="auto"/>
        <w:right w:val="none" w:sz="0" w:space="0" w:color="auto"/>
      </w:divBdr>
    </w:div>
    <w:div w:id="270287161">
      <w:marLeft w:val="480"/>
      <w:marRight w:val="0"/>
      <w:marTop w:val="0"/>
      <w:marBottom w:val="0"/>
      <w:divBdr>
        <w:top w:val="none" w:sz="0" w:space="0" w:color="auto"/>
        <w:left w:val="none" w:sz="0" w:space="0" w:color="auto"/>
        <w:bottom w:val="none" w:sz="0" w:space="0" w:color="auto"/>
        <w:right w:val="none" w:sz="0" w:space="0" w:color="auto"/>
      </w:divBdr>
    </w:div>
    <w:div w:id="270287895">
      <w:marLeft w:val="480"/>
      <w:marRight w:val="0"/>
      <w:marTop w:val="0"/>
      <w:marBottom w:val="0"/>
      <w:divBdr>
        <w:top w:val="none" w:sz="0" w:space="0" w:color="auto"/>
        <w:left w:val="none" w:sz="0" w:space="0" w:color="auto"/>
        <w:bottom w:val="none" w:sz="0" w:space="0" w:color="auto"/>
        <w:right w:val="none" w:sz="0" w:space="0" w:color="auto"/>
      </w:divBdr>
    </w:div>
    <w:div w:id="270429915">
      <w:marLeft w:val="480"/>
      <w:marRight w:val="0"/>
      <w:marTop w:val="0"/>
      <w:marBottom w:val="0"/>
      <w:divBdr>
        <w:top w:val="none" w:sz="0" w:space="0" w:color="auto"/>
        <w:left w:val="none" w:sz="0" w:space="0" w:color="auto"/>
        <w:bottom w:val="none" w:sz="0" w:space="0" w:color="auto"/>
        <w:right w:val="none" w:sz="0" w:space="0" w:color="auto"/>
      </w:divBdr>
    </w:div>
    <w:div w:id="270430317">
      <w:marLeft w:val="480"/>
      <w:marRight w:val="0"/>
      <w:marTop w:val="0"/>
      <w:marBottom w:val="0"/>
      <w:divBdr>
        <w:top w:val="none" w:sz="0" w:space="0" w:color="auto"/>
        <w:left w:val="none" w:sz="0" w:space="0" w:color="auto"/>
        <w:bottom w:val="none" w:sz="0" w:space="0" w:color="auto"/>
        <w:right w:val="none" w:sz="0" w:space="0" w:color="auto"/>
      </w:divBdr>
    </w:div>
    <w:div w:id="270430360">
      <w:marLeft w:val="480"/>
      <w:marRight w:val="0"/>
      <w:marTop w:val="0"/>
      <w:marBottom w:val="0"/>
      <w:divBdr>
        <w:top w:val="none" w:sz="0" w:space="0" w:color="auto"/>
        <w:left w:val="none" w:sz="0" w:space="0" w:color="auto"/>
        <w:bottom w:val="none" w:sz="0" w:space="0" w:color="auto"/>
        <w:right w:val="none" w:sz="0" w:space="0" w:color="auto"/>
      </w:divBdr>
    </w:div>
    <w:div w:id="270624680">
      <w:marLeft w:val="480"/>
      <w:marRight w:val="0"/>
      <w:marTop w:val="0"/>
      <w:marBottom w:val="0"/>
      <w:divBdr>
        <w:top w:val="none" w:sz="0" w:space="0" w:color="auto"/>
        <w:left w:val="none" w:sz="0" w:space="0" w:color="auto"/>
        <w:bottom w:val="none" w:sz="0" w:space="0" w:color="auto"/>
        <w:right w:val="none" w:sz="0" w:space="0" w:color="auto"/>
      </w:divBdr>
    </w:div>
    <w:div w:id="270666274">
      <w:marLeft w:val="480"/>
      <w:marRight w:val="0"/>
      <w:marTop w:val="0"/>
      <w:marBottom w:val="0"/>
      <w:divBdr>
        <w:top w:val="none" w:sz="0" w:space="0" w:color="auto"/>
        <w:left w:val="none" w:sz="0" w:space="0" w:color="auto"/>
        <w:bottom w:val="none" w:sz="0" w:space="0" w:color="auto"/>
        <w:right w:val="none" w:sz="0" w:space="0" w:color="auto"/>
      </w:divBdr>
    </w:div>
    <w:div w:id="270667538">
      <w:marLeft w:val="480"/>
      <w:marRight w:val="0"/>
      <w:marTop w:val="0"/>
      <w:marBottom w:val="0"/>
      <w:divBdr>
        <w:top w:val="none" w:sz="0" w:space="0" w:color="auto"/>
        <w:left w:val="none" w:sz="0" w:space="0" w:color="auto"/>
        <w:bottom w:val="none" w:sz="0" w:space="0" w:color="auto"/>
        <w:right w:val="none" w:sz="0" w:space="0" w:color="auto"/>
      </w:divBdr>
    </w:div>
    <w:div w:id="270671840">
      <w:marLeft w:val="480"/>
      <w:marRight w:val="0"/>
      <w:marTop w:val="0"/>
      <w:marBottom w:val="0"/>
      <w:divBdr>
        <w:top w:val="none" w:sz="0" w:space="0" w:color="auto"/>
        <w:left w:val="none" w:sz="0" w:space="0" w:color="auto"/>
        <w:bottom w:val="none" w:sz="0" w:space="0" w:color="auto"/>
        <w:right w:val="none" w:sz="0" w:space="0" w:color="auto"/>
      </w:divBdr>
    </w:div>
    <w:div w:id="270818725">
      <w:marLeft w:val="480"/>
      <w:marRight w:val="0"/>
      <w:marTop w:val="0"/>
      <w:marBottom w:val="0"/>
      <w:divBdr>
        <w:top w:val="none" w:sz="0" w:space="0" w:color="auto"/>
        <w:left w:val="none" w:sz="0" w:space="0" w:color="auto"/>
        <w:bottom w:val="none" w:sz="0" w:space="0" w:color="auto"/>
        <w:right w:val="none" w:sz="0" w:space="0" w:color="auto"/>
      </w:divBdr>
    </w:div>
    <w:div w:id="270826227">
      <w:marLeft w:val="480"/>
      <w:marRight w:val="0"/>
      <w:marTop w:val="0"/>
      <w:marBottom w:val="0"/>
      <w:divBdr>
        <w:top w:val="none" w:sz="0" w:space="0" w:color="auto"/>
        <w:left w:val="none" w:sz="0" w:space="0" w:color="auto"/>
        <w:bottom w:val="none" w:sz="0" w:space="0" w:color="auto"/>
        <w:right w:val="none" w:sz="0" w:space="0" w:color="auto"/>
      </w:divBdr>
    </w:div>
    <w:div w:id="270936200">
      <w:marLeft w:val="480"/>
      <w:marRight w:val="0"/>
      <w:marTop w:val="0"/>
      <w:marBottom w:val="0"/>
      <w:divBdr>
        <w:top w:val="none" w:sz="0" w:space="0" w:color="auto"/>
        <w:left w:val="none" w:sz="0" w:space="0" w:color="auto"/>
        <w:bottom w:val="none" w:sz="0" w:space="0" w:color="auto"/>
        <w:right w:val="none" w:sz="0" w:space="0" w:color="auto"/>
      </w:divBdr>
    </w:div>
    <w:div w:id="270936543">
      <w:marLeft w:val="480"/>
      <w:marRight w:val="0"/>
      <w:marTop w:val="0"/>
      <w:marBottom w:val="0"/>
      <w:divBdr>
        <w:top w:val="none" w:sz="0" w:space="0" w:color="auto"/>
        <w:left w:val="none" w:sz="0" w:space="0" w:color="auto"/>
        <w:bottom w:val="none" w:sz="0" w:space="0" w:color="auto"/>
        <w:right w:val="none" w:sz="0" w:space="0" w:color="auto"/>
      </w:divBdr>
    </w:div>
    <w:div w:id="270943180">
      <w:marLeft w:val="480"/>
      <w:marRight w:val="0"/>
      <w:marTop w:val="0"/>
      <w:marBottom w:val="0"/>
      <w:divBdr>
        <w:top w:val="none" w:sz="0" w:space="0" w:color="auto"/>
        <w:left w:val="none" w:sz="0" w:space="0" w:color="auto"/>
        <w:bottom w:val="none" w:sz="0" w:space="0" w:color="auto"/>
        <w:right w:val="none" w:sz="0" w:space="0" w:color="auto"/>
      </w:divBdr>
    </w:div>
    <w:div w:id="270943224">
      <w:marLeft w:val="480"/>
      <w:marRight w:val="0"/>
      <w:marTop w:val="0"/>
      <w:marBottom w:val="0"/>
      <w:divBdr>
        <w:top w:val="none" w:sz="0" w:space="0" w:color="auto"/>
        <w:left w:val="none" w:sz="0" w:space="0" w:color="auto"/>
        <w:bottom w:val="none" w:sz="0" w:space="0" w:color="auto"/>
        <w:right w:val="none" w:sz="0" w:space="0" w:color="auto"/>
      </w:divBdr>
    </w:div>
    <w:div w:id="271012555">
      <w:marLeft w:val="480"/>
      <w:marRight w:val="0"/>
      <w:marTop w:val="0"/>
      <w:marBottom w:val="0"/>
      <w:divBdr>
        <w:top w:val="none" w:sz="0" w:space="0" w:color="auto"/>
        <w:left w:val="none" w:sz="0" w:space="0" w:color="auto"/>
        <w:bottom w:val="none" w:sz="0" w:space="0" w:color="auto"/>
        <w:right w:val="none" w:sz="0" w:space="0" w:color="auto"/>
      </w:divBdr>
    </w:div>
    <w:div w:id="271017108">
      <w:marLeft w:val="480"/>
      <w:marRight w:val="0"/>
      <w:marTop w:val="0"/>
      <w:marBottom w:val="0"/>
      <w:divBdr>
        <w:top w:val="none" w:sz="0" w:space="0" w:color="auto"/>
        <w:left w:val="none" w:sz="0" w:space="0" w:color="auto"/>
        <w:bottom w:val="none" w:sz="0" w:space="0" w:color="auto"/>
        <w:right w:val="none" w:sz="0" w:space="0" w:color="auto"/>
      </w:divBdr>
    </w:div>
    <w:div w:id="271018629">
      <w:marLeft w:val="480"/>
      <w:marRight w:val="0"/>
      <w:marTop w:val="0"/>
      <w:marBottom w:val="0"/>
      <w:divBdr>
        <w:top w:val="none" w:sz="0" w:space="0" w:color="auto"/>
        <w:left w:val="none" w:sz="0" w:space="0" w:color="auto"/>
        <w:bottom w:val="none" w:sz="0" w:space="0" w:color="auto"/>
        <w:right w:val="none" w:sz="0" w:space="0" w:color="auto"/>
      </w:divBdr>
    </w:div>
    <w:div w:id="271018720">
      <w:marLeft w:val="480"/>
      <w:marRight w:val="0"/>
      <w:marTop w:val="0"/>
      <w:marBottom w:val="0"/>
      <w:divBdr>
        <w:top w:val="none" w:sz="0" w:space="0" w:color="auto"/>
        <w:left w:val="none" w:sz="0" w:space="0" w:color="auto"/>
        <w:bottom w:val="none" w:sz="0" w:space="0" w:color="auto"/>
        <w:right w:val="none" w:sz="0" w:space="0" w:color="auto"/>
      </w:divBdr>
    </w:div>
    <w:div w:id="271059627">
      <w:marLeft w:val="480"/>
      <w:marRight w:val="0"/>
      <w:marTop w:val="0"/>
      <w:marBottom w:val="0"/>
      <w:divBdr>
        <w:top w:val="none" w:sz="0" w:space="0" w:color="auto"/>
        <w:left w:val="none" w:sz="0" w:space="0" w:color="auto"/>
        <w:bottom w:val="none" w:sz="0" w:space="0" w:color="auto"/>
        <w:right w:val="none" w:sz="0" w:space="0" w:color="auto"/>
      </w:divBdr>
    </w:div>
    <w:div w:id="271061382">
      <w:marLeft w:val="480"/>
      <w:marRight w:val="0"/>
      <w:marTop w:val="0"/>
      <w:marBottom w:val="0"/>
      <w:divBdr>
        <w:top w:val="none" w:sz="0" w:space="0" w:color="auto"/>
        <w:left w:val="none" w:sz="0" w:space="0" w:color="auto"/>
        <w:bottom w:val="none" w:sz="0" w:space="0" w:color="auto"/>
        <w:right w:val="none" w:sz="0" w:space="0" w:color="auto"/>
      </w:divBdr>
    </w:div>
    <w:div w:id="271085564">
      <w:marLeft w:val="480"/>
      <w:marRight w:val="0"/>
      <w:marTop w:val="0"/>
      <w:marBottom w:val="0"/>
      <w:divBdr>
        <w:top w:val="none" w:sz="0" w:space="0" w:color="auto"/>
        <w:left w:val="none" w:sz="0" w:space="0" w:color="auto"/>
        <w:bottom w:val="none" w:sz="0" w:space="0" w:color="auto"/>
        <w:right w:val="none" w:sz="0" w:space="0" w:color="auto"/>
      </w:divBdr>
    </w:div>
    <w:div w:id="271127805">
      <w:marLeft w:val="480"/>
      <w:marRight w:val="0"/>
      <w:marTop w:val="0"/>
      <w:marBottom w:val="0"/>
      <w:divBdr>
        <w:top w:val="none" w:sz="0" w:space="0" w:color="auto"/>
        <w:left w:val="none" w:sz="0" w:space="0" w:color="auto"/>
        <w:bottom w:val="none" w:sz="0" w:space="0" w:color="auto"/>
        <w:right w:val="none" w:sz="0" w:space="0" w:color="auto"/>
      </w:divBdr>
    </w:div>
    <w:div w:id="271212273">
      <w:marLeft w:val="480"/>
      <w:marRight w:val="0"/>
      <w:marTop w:val="0"/>
      <w:marBottom w:val="0"/>
      <w:divBdr>
        <w:top w:val="none" w:sz="0" w:space="0" w:color="auto"/>
        <w:left w:val="none" w:sz="0" w:space="0" w:color="auto"/>
        <w:bottom w:val="none" w:sz="0" w:space="0" w:color="auto"/>
        <w:right w:val="none" w:sz="0" w:space="0" w:color="auto"/>
      </w:divBdr>
    </w:div>
    <w:div w:id="271281503">
      <w:marLeft w:val="480"/>
      <w:marRight w:val="0"/>
      <w:marTop w:val="0"/>
      <w:marBottom w:val="0"/>
      <w:divBdr>
        <w:top w:val="none" w:sz="0" w:space="0" w:color="auto"/>
        <w:left w:val="none" w:sz="0" w:space="0" w:color="auto"/>
        <w:bottom w:val="none" w:sz="0" w:space="0" w:color="auto"/>
        <w:right w:val="none" w:sz="0" w:space="0" w:color="auto"/>
      </w:divBdr>
    </w:div>
    <w:div w:id="271283032">
      <w:marLeft w:val="480"/>
      <w:marRight w:val="0"/>
      <w:marTop w:val="0"/>
      <w:marBottom w:val="0"/>
      <w:divBdr>
        <w:top w:val="none" w:sz="0" w:space="0" w:color="auto"/>
        <w:left w:val="none" w:sz="0" w:space="0" w:color="auto"/>
        <w:bottom w:val="none" w:sz="0" w:space="0" w:color="auto"/>
        <w:right w:val="none" w:sz="0" w:space="0" w:color="auto"/>
      </w:divBdr>
    </w:div>
    <w:div w:id="271327924">
      <w:marLeft w:val="480"/>
      <w:marRight w:val="0"/>
      <w:marTop w:val="0"/>
      <w:marBottom w:val="0"/>
      <w:divBdr>
        <w:top w:val="none" w:sz="0" w:space="0" w:color="auto"/>
        <w:left w:val="none" w:sz="0" w:space="0" w:color="auto"/>
        <w:bottom w:val="none" w:sz="0" w:space="0" w:color="auto"/>
        <w:right w:val="none" w:sz="0" w:space="0" w:color="auto"/>
      </w:divBdr>
    </w:div>
    <w:div w:id="271474911">
      <w:marLeft w:val="480"/>
      <w:marRight w:val="0"/>
      <w:marTop w:val="0"/>
      <w:marBottom w:val="0"/>
      <w:divBdr>
        <w:top w:val="none" w:sz="0" w:space="0" w:color="auto"/>
        <w:left w:val="none" w:sz="0" w:space="0" w:color="auto"/>
        <w:bottom w:val="none" w:sz="0" w:space="0" w:color="auto"/>
        <w:right w:val="none" w:sz="0" w:space="0" w:color="auto"/>
      </w:divBdr>
    </w:div>
    <w:div w:id="271476204">
      <w:marLeft w:val="480"/>
      <w:marRight w:val="0"/>
      <w:marTop w:val="0"/>
      <w:marBottom w:val="0"/>
      <w:divBdr>
        <w:top w:val="none" w:sz="0" w:space="0" w:color="auto"/>
        <w:left w:val="none" w:sz="0" w:space="0" w:color="auto"/>
        <w:bottom w:val="none" w:sz="0" w:space="0" w:color="auto"/>
        <w:right w:val="none" w:sz="0" w:space="0" w:color="auto"/>
      </w:divBdr>
    </w:div>
    <w:div w:id="271476672">
      <w:marLeft w:val="480"/>
      <w:marRight w:val="0"/>
      <w:marTop w:val="0"/>
      <w:marBottom w:val="0"/>
      <w:divBdr>
        <w:top w:val="none" w:sz="0" w:space="0" w:color="auto"/>
        <w:left w:val="none" w:sz="0" w:space="0" w:color="auto"/>
        <w:bottom w:val="none" w:sz="0" w:space="0" w:color="auto"/>
        <w:right w:val="none" w:sz="0" w:space="0" w:color="auto"/>
      </w:divBdr>
    </w:div>
    <w:div w:id="271593165">
      <w:marLeft w:val="480"/>
      <w:marRight w:val="0"/>
      <w:marTop w:val="0"/>
      <w:marBottom w:val="0"/>
      <w:divBdr>
        <w:top w:val="none" w:sz="0" w:space="0" w:color="auto"/>
        <w:left w:val="none" w:sz="0" w:space="0" w:color="auto"/>
        <w:bottom w:val="none" w:sz="0" w:space="0" w:color="auto"/>
        <w:right w:val="none" w:sz="0" w:space="0" w:color="auto"/>
      </w:divBdr>
    </w:div>
    <w:div w:id="271672124">
      <w:marLeft w:val="480"/>
      <w:marRight w:val="0"/>
      <w:marTop w:val="0"/>
      <w:marBottom w:val="0"/>
      <w:divBdr>
        <w:top w:val="none" w:sz="0" w:space="0" w:color="auto"/>
        <w:left w:val="none" w:sz="0" w:space="0" w:color="auto"/>
        <w:bottom w:val="none" w:sz="0" w:space="0" w:color="auto"/>
        <w:right w:val="none" w:sz="0" w:space="0" w:color="auto"/>
      </w:divBdr>
    </w:div>
    <w:div w:id="271715740">
      <w:marLeft w:val="480"/>
      <w:marRight w:val="0"/>
      <w:marTop w:val="0"/>
      <w:marBottom w:val="0"/>
      <w:divBdr>
        <w:top w:val="none" w:sz="0" w:space="0" w:color="auto"/>
        <w:left w:val="none" w:sz="0" w:space="0" w:color="auto"/>
        <w:bottom w:val="none" w:sz="0" w:space="0" w:color="auto"/>
        <w:right w:val="none" w:sz="0" w:space="0" w:color="auto"/>
      </w:divBdr>
    </w:div>
    <w:div w:id="271784132">
      <w:marLeft w:val="480"/>
      <w:marRight w:val="0"/>
      <w:marTop w:val="0"/>
      <w:marBottom w:val="0"/>
      <w:divBdr>
        <w:top w:val="none" w:sz="0" w:space="0" w:color="auto"/>
        <w:left w:val="none" w:sz="0" w:space="0" w:color="auto"/>
        <w:bottom w:val="none" w:sz="0" w:space="0" w:color="auto"/>
        <w:right w:val="none" w:sz="0" w:space="0" w:color="auto"/>
      </w:divBdr>
    </w:div>
    <w:div w:id="271790031">
      <w:marLeft w:val="480"/>
      <w:marRight w:val="0"/>
      <w:marTop w:val="0"/>
      <w:marBottom w:val="0"/>
      <w:divBdr>
        <w:top w:val="none" w:sz="0" w:space="0" w:color="auto"/>
        <w:left w:val="none" w:sz="0" w:space="0" w:color="auto"/>
        <w:bottom w:val="none" w:sz="0" w:space="0" w:color="auto"/>
        <w:right w:val="none" w:sz="0" w:space="0" w:color="auto"/>
      </w:divBdr>
    </w:div>
    <w:div w:id="271792199">
      <w:marLeft w:val="480"/>
      <w:marRight w:val="0"/>
      <w:marTop w:val="0"/>
      <w:marBottom w:val="0"/>
      <w:divBdr>
        <w:top w:val="none" w:sz="0" w:space="0" w:color="auto"/>
        <w:left w:val="none" w:sz="0" w:space="0" w:color="auto"/>
        <w:bottom w:val="none" w:sz="0" w:space="0" w:color="auto"/>
        <w:right w:val="none" w:sz="0" w:space="0" w:color="auto"/>
      </w:divBdr>
    </w:div>
    <w:div w:id="271940632">
      <w:marLeft w:val="480"/>
      <w:marRight w:val="0"/>
      <w:marTop w:val="0"/>
      <w:marBottom w:val="0"/>
      <w:divBdr>
        <w:top w:val="none" w:sz="0" w:space="0" w:color="auto"/>
        <w:left w:val="none" w:sz="0" w:space="0" w:color="auto"/>
        <w:bottom w:val="none" w:sz="0" w:space="0" w:color="auto"/>
        <w:right w:val="none" w:sz="0" w:space="0" w:color="auto"/>
      </w:divBdr>
    </w:div>
    <w:div w:id="271982055">
      <w:marLeft w:val="480"/>
      <w:marRight w:val="0"/>
      <w:marTop w:val="0"/>
      <w:marBottom w:val="0"/>
      <w:divBdr>
        <w:top w:val="none" w:sz="0" w:space="0" w:color="auto"/>
        <w:left w:val="none" w:sz="0" w:space="0" w:color="auto"/>
        <w:bottom w:val="none" w:sz="0" w:space="0" w:color="auto"/>
        <w:right w:val="none" w:sz="0" w:space="0" w:color="auto"/>
      </w:divBdr>
    </w:div>
    <w:div w:id="272127155">
      <w:marLeft w:val="480"/>
      <w:marRight w:val="0"/>
      <w:marTop w:val="0"/>
      <w:marBottom w:val="0"/>
      <w:divBdr>
        <w:top w:val="none" w:sz="0" w:space="0" w:color="auto"/>
        <w:left w:val="none" w:sz="0" w:space="0" w:color="auto"/>
        <w:bottom w:val="none" w:sz="0" w:space="0" w:color="auto"/>
        <w:right w:val="none" w:sz="0" w:space="0" w:color="auto"/>
      </w:divBdr>
    </w:div>
    <w:div w:id="272132946">
      <w:marLeft w:val="480"/>
      <w:marRight w:val="0"/>
      <w:marTop w:val="0"/>
      <w:marBottom w:val="0"/>
      <w:divBdr>
        <w:top w:val="none" w:sz="0" w:space="0" w:color="auto"/>
        <w:left w:val="none" w:sz="0" w:space="0" w:color="auto"/>
        <w:bottom w:val="none" w:sz="0" w:space="0" w:color="auto"/>
        <w:right w:val="none" w:sz="0" w:space="0" w:color="auto"/>
      </w:divBdr>
    </w:div>
    <w:div w:id="272173421">
      <w:marLeft w:val="480"/>
      <w:marRight w:val="0"/>
      <w:marTop w:val="0"/>
      <w:marBottom w:val="0"/>
      <w:divBdr>
        <w:top w:val="none" w:sz="0" w:space="0" w:color="auto"/>
        <w:left w:val="none" w:sz="0" w:space="0" w:color="auto"/>
        <w:bottom w:val="none" w:sz="0" w:space="0" w:color="auto"/>
        <w:right w:val="none" w:sz="0" w:space="0" w:color="auto"/>
      </w:divBdr>
    </w:div>
    <w:div w:id="272177648">
      <w:marLeft w:val="480"/>
      <w:marRight w:val="0"/>
      <w:marTop w:val="0"/>
      <w:marBottom w:val="0"/>
      <w:divBdr>
        <w:top w:val="none" w:sz="0" w:space="0" w:color="auto"/>
        <w:left w:val="none" w:sz="0" w:space="0" w:color="auto"/>
        <w:bottom w:val="none" w:sz="0" w:space="0" w:color="auto"/>
        <w:right w:val="none" w:sz="0" w:space="0" w:color="auto"/>
      </w:divBdr>
    </w:div>
    <w:div w:id="272177680">
      <w:marLeft w:val="480"/>
      <w:marRight w:val="0"/>
      <w:marTop w:val="0"/>
      <w:marBottom w:val="0"/>
      <w:divBdr>
        <w:top w:val="none" w:sz="0" w:space="0" w:color="auto"/>
        <w:left w:val="none" w:sz="0" w:space="0" w:color="auto"/>
        <w:bottom w:val="none" w:sz="0" w:space="0" w:color="auto"/>
        <w:right w:val="none" w:sz="0" w:space="0" w:color="auto"/>
      </w:divBdr>
    </w:div>
    <w:div w:id="272252784">
      <w:marLeft w:val="480"/>
      <w:marRight w:val="0"/>
      <w:marTop w:val="0"/>
      <w:marBottom w:val="0"/>
      <w:divBdr>
        <w:top w:val="none" w:sz="0" w:space="0" w:color="auto"/>
        <w:left w:val="none" w:sz="0" w:space="0" w:color="auto"/>
        <w:bottom w:val="none" w:sz="0" w:space="0" w:color="auto"/>
        <w:right w:val="none" w:sz="0" w:space="0" w:color="auto"/>
      </w:divBdr>
    </w:div>
    <w:div w:id="272321552">
      <w:marLeft w:val="480"/>
      <w:marRight w:val="0"/>
      <w:marTop w:val="0"/>
      <w:marBottom w:val="0"/>
      <w:divBdr>
        <w:top w:val="none" w:sz="0" w:space="0" w:color="auto"/>
        <w:left w:val="none" w:sz="0" w:space="0" w:color="auto"/>
        <w:bottom w:val="none" w:sz="0" w:space="0" w:color="auto"/>
        <w:right w:val="none" w:sz="0" w:space="0" w:color="auto"/>
      </w:divBdr>
    </w:div>
    <w:div w:id="272440199">
      <w:marLeft w:val="480"/>
      <w:marRight w:val="0"/>
      <w:marTop w:val="0"/>
      <w:marBottom w:val="0"/>
      <w:divBdr>
        <w:top w:val="none" w:sz="0" w:space="0" w:color="auto"/>
        <w:left w:val="none" w:sz="0" w:space="0" w:color="auto"/>
        <w:bottom w:val="none" w:sz="0" w:space="0" w:color="auto"/>
        <w:right w:val="none" w:sz="0" w:space="0" w:color="auto"/>
      </w:divBdr>
    </w:div>
    <w:div w:id="272440909">
      <w:marLeft w:val="480"/>
      <w:marRight w:val="0"/>
      <w:marTop w:val="0"/>
      <w:marBottom w:val="0"/>
      <w:divBdr>
        <w:top w:val="none" w:sz="0" w:space="0" w:color="auto"/>
        <w:left w:val="none" w:sz="0" w:space="0" w:color="auto"/>
        <w:bottom w:val="none" w:sz="0" w:space="0" w:color="auto"/>
        <w:right w:val="none" w:sz="0" w:space="0" w:color="auto"/>
      </w:divBdr>
    </w:div>
    <w:div w:id="272444686">
      <w:marLeft w:val="480"/>
      <w:marRight w:val="0"/>
      <w:marTop w:val="0"/>
      <w:marBottom w:val="0"/>
      <w:divBdr>
        <w:top w:val="none" w:sz="0" w:space="0" w:color="auto"/>
        <w:left w:val="none" w:sz="0" w:space="0" w:color="auto"/>
        <w:bottom w:val="none" w:sz="0" w:space="0" w:color="auto"/>
        <w:right w:val="none" w:sz="0" w:space="0" w:color="auto"/>
      </w:divBdr>
    </w:div>
    <w:div w:id="272516615">
      <w:marLeft w:val="480"/>
      <w:marRight w:val="0"/>
      <w:marTop w:val="0"/>
      <w:marBottom w:val="0"/>
      <w:divBdr>
        <w:top w:val="none" w:sz="0" w:space="0" w:color="auto"/>
        <w:left w:val="none" w:sz="0" w:space="0" w:color="auto"/>
        <w:bottom w:val="none" w:sz="0" w:space="0" w:color="auto"/>
        <w:right w:val="none" w:sz="0" w:space="0" w:color="auto"/>
      </w:divBdr>
    </w:div>
    <w:div w:id="272519594">
      <w:marLeft w:val="480"/>
      <w:marRight w:val="0"/>
      <w:marTop w:val="0"/>
      <w:marBottom w:val="0"/>
      <w:divBdr>
        <w:top w:val="none" w:sz="0" w:space="0" w:color="auto"/>
        <w:left w:val="none" w:sz="0" w:space="0" w:color="auto"/>
        <w:bottom w:val="none" w:sz="0" w:space="0" w:color="auto"/>
        <w:right w:val="none" w:sz="0" w:space="0" w:color="auto"/>
      </w:divBdr>
    </w:div>
    <w:div w:id="272523067">
      <w:marLeft w:val="480"/>
      <w:marRight w:val="0"/>
      <w:marTop w:val="0"/>
      <w:marBottom w:val="0"/>
      <w:divBdr>
        <w:top w:val="none" w:sz="0" w:space="0" w:color="auto"/>
        <w:left w:val="none" w:sz="0" w:space="0" w:color="auto"/>
        <w:bottom w:val="none" w:sz="0" w:space="0" w:color="auto"/>
        <w:right w:val="none" w:sz="0" w:space="0" w:color="auto"/>
      </w:divBdr>
    </w:div>
    <w:div w:id="272634681">
      <w:marLeft w:val="480"/>
      <w:marRight w:val="0"/>
      <w:marTop w:val="0"/>
      <w:marBottom w:val="0"/>
      <w:divBdr>
        <w:top w:val="none" w:sz="0" w:space="0" w:color="auto"/>
        <w:left w:val="none" w:sz="0" w:space="0" w:color="auto"/>
        <w:bottom w:val="none" w:sz="0" w:space="0" w:color="auto"/>
        <w:right w:val="none" w:sz="0" w:space="0" w:color="auto"/>
      </w:divBdr>
    </w:div>
    <w:div w:id="272709932">
      <w:marLeft w:val="480"/>
      <w:marRight w:val="0"/>
      <w:marTop w:val="0"/>
      <w:marBottom w:val="0"/>
      <w:divBdr>
        <w:top w:val="none" w:sz="0" w:space="0" w:color="auto"/>
        <w:left w:val="none" w:sz="0" w:space="0" w:color="auto"/>
        <w:bottom w:val="none" w:sz="0" w:space="0" w:color="auto"/>
        <w:right w:val="none" w:sz="0" w:space="0" w:color="auto"/>
      </w:divBdr>
    </w:div>
    <w:div w:id="272712163">
      <w:marLeft w:val="480"/>
      <w:marRight w:val="0"/>
      <w:marTop w:val="0"/>
      <w:marBottom w:val="0"/>
      <w:divBdr>
        <w:top w:val="none" w:sz="0" w:space="0" w:color="auto"/>
        <w:left w:val="none" w:sz="0" w:space="0" w:color="auto"/>
        <w:bottom w:val="none" w:sz="0" w:space="0" w:color="auto"/>
        <w:right w:val="none" w:sz="0" w:space="0" w:color="auto"/>
      </w:divBdr>
    </w:div>
    <w:div w:id="272715464">
      <w:marLeft w:val="480"/>
      <w:marRight w:val="0"/>
      <w:marTop w:val="0"/>
      <w:marBottom w:val="0"/>
      <w:divBdr>
        <w:top w:val="none" w:sz="0" w:space="0" w:color="auto"/>
        <w:left w:val="none" w:sz="0" w:space="0" w:color="auto"/>
        <w:bottom w:val="none" w:sz="0" w:space="0" w:color="auto"/>
        <w:right w:val="none" w:sz="0" w:space="0" w:color="auto"/>
      </w:divBdr>
    </w:div>
    <w:div w:id="272786819">
      <w:marLeft w:val="480"/>
      <w:marRight w:val="0"/>
      <w:marTop w:val="0"/>
      <w:marBottom w:val="0"/>
      <w:divBdr>
        <w:top w:val="none" w:sz="0" w:space="0" w:color="auto"/>
        <w:left w:val="none" w:sz="0" w:space="0" w:color="auto"/>
        <w:bottom w:val="none" w:sz="0" w:space="0" w:color="auto"/>
        <w:right w:val="none" w:sz="0" w:space="0" w:color="auto"/>
      </w:divBdr>
    </w:div>
    <w:div w:id="272831060">
      <w:marLeft w:val="480"/>
      <w:marRight w:val="0"/>
      <w:marTop w:val="0"/>
      <w:marBottom w:val="0"/>
      <w:divBdr>
        <w:top w:val="none" w:sz="0" w:space="0" w:color="auto"/>
        <w:left w:val="none" w:sz="0" w:space="0" w:color="auto"/>
        <w:bottom w:val="none" w:sz="0" w:space="0" w:color="auto"/>
        <w:right w:val="none" w:sz="0" w:space="0" w:color="auto"/>
      </w:divBdr>
    </w:div>
    <w:div w:id="272900464">
      <w:marLeft w:val="480"/>
      <w:marRight w:val="0"/>
      <w:marTop w:val="0"/>
      <w:marBottom w:val="0"/>
      <w:divBdr>
        <w:top w:val="none" w:sz="0" w:space="0" w:color="auto"/>
        <w:left w:val="none" w:sz="0" w:space="0" w:color="auto"/>
        <w:bottom w:val="none" w:sz="0" w:space="0" w:color="auto"/>
        <w:right w:val="none" w:sz="0" w:space="0" w:color="auto"/>
      </w:divBdr>
    </w:div>
    <w:div w:id="272902978">
      <w:marLeft w:val="480"/>
      <w:marRight w:val="0"/>
      <w:marTop w:val="0"/>
      <w:marBottom w:val="0"/>
      <w:divBdr>
        <w:top w:val="none" w:sz="0" w:space="0" w:color="auto"/>
        <w:left w:val="none" w:sz="0" w:space="0" w:color="auto"/>
        <w:bottom w:val="none" w:sz="0" w:space="0" w:color="auto"/>
        <w:right w:val="none" w:sz="0" w:space="0" w:color="auto"/>
      </w:divBdr>
    </w:div>
    <w:div w:id="272904772">
      <w:bodyDiv w:val="1"/>
      <w:marLeft w:val="0"/>
      <w:marRight w:val="0"/>
      <w:marTop w:val="0"/>
      <w:marBottom w:val="0"/>
      <w:divBdr>
        <w:top w:val="none" w:sz="0" w:space="0" w:color="auto"/>
        <w:left w:val="none" w:sz="0" w:space="0" w:color="auto"/>
        <w:bottom w:val="none" w:sz="0" w:space="0" w:color="auto"/>
        <w:right w:val="none" w:sz="0" w:space="0" w:color="auto"/>
      </w:divBdr>
      <w:divsChild>
        <w:div w:id="655959682">
          <w:marLeft w:val="480"/>
          <w:marRight w:val="0"/>
          <w:marTop w:val="0"/>
          <w:marBottom w:val="0"/>
          <w:divBdr>
            <w:top w:val="none" w:sz="0" w:space="0" w:color="auto"/>
            <w:left w:val="none" w:sz="0" w:space="0" w:color="auto"/>
            <w:bottom w:val="none" w:sz="0" w:space="0" w:color="auto"/>
            <w:right w:val="none" w:sz="0" w:space="0" w:color="auto"/>
          </w:divBdr>
        </w:div>
        <w:div w:id="1422986608">
          <w:marLeft w:val="480"/>
          <w:marRight w:val="0"/>
          <w:marTop w:val="0"/>
          <w:marBottom w:val="0"/>
          <w:divBdr>
            <w:top w:val="none" w:sz="0" w:space="0" w:color="auto"/>
            <w:left w:val="none" w:sz="0" w:space="0" w:color="auto"/>
            <w:bottom w:val="none" w:sz="0" w:space="0" w:color="auto"/>
            <w:right w:val="none" w:sz="0" w:space="0" w:color="auto"/>
          </w:divBdr>
        </w:div>
        <w:div w:id="1021928644">
          <w:marLeft w:val="480"/>
          <w:marRight w:val="0"/>
          <w:marTop w:val="0"/>
          <w:marBottom w:val="0"/>
          <w:divBdr>
            <w:top w:val="none" w:sz="0" w:space="0" w:color="auto"/>
            <w:left w:val="none" w:sz="0" w:space="0" w:color="auto"/>
            <w:bottom w:val="none" w:sz="0" w:space="0" w:color="auto"/>
            <w:right w:val="none" w:sz="0" w:space="0" w:color="auto"/>
          </w:divBdr>
        </w:div>
        <w:div w:id="1306013705">
          <w:marLeft w:val="480"/>
          <w:marRight w:val="0"/>
          <w:marTop w:val="0"/>
          <w:marBottom w:val="0"/>
          <w:divBdr>
            <w:top w:val="none" w:sz="0" w:space="0" w:color="auto"/>
            <w:left w:val="none" w:sz="0" w:space="0" w:color="auto"/>
            <w:bottom w:val="none" w:sz="0" w:space="0" w:color="auto"/>
            <w:right w:val="none" w:sz="0" w:space="0" w:color="auto"/>
          </w:divBdr>
        </w:div>
        <w:div w:id="162821752">
          <w:marLeft w:val="480"/>
          <w:marRight w:val="0"/>
          <w:marTop w:val="0"/>
          <w:marBottom w:val="0"/>
          <w:divBdr>
            <w:top w:val="none" w:sz="0" w:space="0" w:color="auto"/>
            <w:left w:val="none" w:sz="0" w:space="0" w:color="auto"/>
            <w:bottom w:val="none" w:sz="0" w:space="0" w:color="auto"/>
            <w:right w:val="none" w:sz="0" w:space="0" w:color="auto"/>
          </w:divBdr>
        </w:div>
        <w:div w:id="1167012507">
          <w:marLeft w:val="480"/>
          <w:marRight w:val="0"/>
          <w:marTop w:val="0"/>
          <w:marBottom w:val="0"/>
          <w:divBdr>
            <w:top w:val="none" w:sz="0" w:space="0" w:color="auto"/>
            <w:left w:val="none" w:sz="0" w:space="0" w:color="auto"/>
            <w:bottom w:val="none" w:sz="0" w:space="0" w:color="auto"/>
            <w:right w:val="none" w:sz="0" w:space="0" w:color="auto"/>
          </w:divBdr>
        </w:div>
        <w:div w:id="1477995595">
          <w:marLeft w:val="480"/>
          <w:marRight w:val="0"/>
          <w:marTop w:val="0"/>
          <w:marBottom w:val="0"/>
          <w:divBdr>
            <w:top w:val="none" w:sz="0" w:space="0" w:color="auto"/>
            <w:left w:val="none" w:sz="0" w:space="0" w:color="auto"/>
            <w:bottom w:val="none" w:sz="0" w:space="0" w:color="auto"/>
            <w:right w:val="none" w:sz="0" w:space="0" w:color="auto"/>
          </w:divBdr>
        </w:div>
        <w:div w:id="878592438">
          <w:marLeft w:val="480"/>
          <w:marRight w:val="0"/>
          <w:marTop w:val="0"/>
          <w:marBottom w:val="0"/>
          <w:divBdr>
            <w:top w:val="none" w:sz="0" w:space="0" w:color="auto"/>
            <w:left w:val="none" w:sz="0" w:space="0" w:color="auto"/>
            <w:bottom w:val="none" w:sz="0" w:space="0" w:color="auto"/>
            <w:right w:val="none" w:sz="0" w:space="0" w:color="auto"/>
          </w:divBdr>
        </w:div>
        <w:div w:id="1556355494">
          <w:marLeft w:val="480"/>
          <w:marRight w:val="0"/>
          <w:marTop w:val="0"/>
          <w:marBottom w:val="0"/>
          <w:divBdr>
            <w:top w:val="none" w:sz="0" w:space="0" w:color="auto"/>
            <w:left w:val="none" w:sz="0" w:space="0" w:color="auto"/>
            <w:bottom w:val="none" w:sz="0" w:space="0" w:color="auto"/>
            <w:right w:val="none" w:sz="0" w:space="0" w:color="auto"/>
          </w:divBdr>
        </w:div>
        <w:div w:id="298463703">
          <w:marLeft w:val="480"/>
          <w:marRight w:val="0"/>
          <w:marTop w:val="0"/>
          <w:marBottom w:val="0"/>
          <w:divBdr>
            <w:top w:val="none" w:sz="0" w:space="0" w:color="auto"/>
            <w:left w:val="none" w:sz="0" w:space="0" w:color="auto"/>
            <w:bottom w:val="none" w:sz="0" w:space="0" w:color="auto"/>
            <w:right w:val="none" w:sz="0" w:space="0" w:color="auto"/>
          </w:divBdr>
        </w:div>
        <w:div w:id="1678187820">
          <w:marLeft w:val="480"/>
          <w:marRight w:val="0"/>
          <w:marTop w:val="0"/>
          <w:marBottom w:val="0"/>
          <w:divBdr>
            <w:top w:val="none" w:sz="0" w:space="0" w:color="auto"/>
            <w:left w:val="none" w:sz="0" w:space="0" w:color="auto"/>
            <w:bottom w:val="none" w:sz="0" w:space="0" w:color="auto"/>
            <w:right w:val="none" w:sz="0" w:space="0" w:color="auto"/>
          </w:divBdr>
        </w:div>
        <w:div w:id="641740166">
          <w:marLeft w:val="480"/>
          <w:marRight w:val="0"/>
          <w:marTop w:val="0"/>
          <w:marBottom w:val="0"/>
          <w:divBdr>
            <w:top w:val="none" w:sz="0" w:space="0" w:color="auto"/>
            <w:left w:val="none" w:sz="0" w:space="0" w:color="auto"/>
            <w:bottom w:val="none" w:sz="0" w:space="0" w:color="auto"/>
            <w:right w:val="none" w:sz="0" w:space="0" w:color="auto"/>
          </w:divBdr>
        </w:div>
        <w:div w:id="2051220970">
          <w:marLeft w:val="480"/>
          <w:marRight w:val="0"/>
          <w:marTop w:val="0"/>
          <w:marBottom w:val="0"/>
          <w:divBdr>
            <w:top w:val="none" w:sz="0" w:space="0" w:color="auto"/>
            <w:left w:val="none" w:sz="0" w:space="0" w:color="auto"/>
            <w:bottom w:val="none" w:sz="0" w:space="0" w:color="auto"/>
            <w:right w:val="none" w:sz="0" w:space="0" w:color="auto"/>
          </w:divBdr>
        </w:div>
        <w:div w:id="153106629">
          <w:marLeft w:val="480"/>
          <w:marRight w:val="0"/>
          <w:marTop w:val="0"/>
          <w:marBottom w:val="0"/>
          <w:divBdr>
            <w:top w:val="none" w:sz="0" w:space="0" w:color="auto"/>
            <w:left w:val="none" w:sz="0" w:space="0" w:color="auto"/>
            <w:bottom w:val="none" w:sz="0" w:space="0" w:color="auto"/>
            <w:right w:val="none" w:sz="0" w:space="0" w:color="auto"/>
          </w:divBdr>
        </w:div>
      </w:divsChild>
    </w:div>
    <w:div w:id="272977843">
      <w:marLeft w:val="480"/>
      <w:marRight w:val="0"/>
      <w:marTop w:val="0"/>
      <w:marBottom w:val="0"/>
      <w:divBdr>
        <w:top w:val="none" w:sz="0" w:space="0" w:color="auto"/>
        <w:left w:val="none" w:sz="0" w:space="0" w:color="auto"/>
        <w:bottom w:val="none" w:sz="0" w:space="0" w:color="auto"/>
        <w:right w:val="none" w:sz="0" w:space="0" w:color="auto"/>
      </w:divBdr>
    </w:div>
    <w:div w:id="272979310">
      <w:marLeft w:val="480"/>
      <w:marRight w:val="0"/>
      <w:marTop w:val="0"/>
      <w:marBottom w:val="0"/>
      <w:divBdr>
        <w:top w:val="none" w:sz="0" w:space="0" w:color="auto"/>
        <w:left w:val="none" w:sz="0" w:space="0" w:color="auto"/>
        <w:bottom w:val="none" w:sz="0" w:space="0" w:color="auto"/>
        <w:right w:val="none" w:sz="0" w:space="0" w:color="auto"/>
      </w:divBdr>
    </w:div>
    <w:div w:id="273026153">
      <w:marLeft w:val="480"/>
      <w:marRight w:val="0"/>
      <w:marTop w:val="0"/>
      <w:marBottom w:val="0"/>
      <w:divBdr>
        <w:top w:val="none" w:sz="0" w:space="0" w:color="auto"/>
        <w:left w:val="none" w:sz="0" w:space="0" w:color="auto"/>
        <w:bottom w:val="none" w:sz="0" w:space="0" w:color="auto"/>
        <w:right w:val="none" w:sz="0" w:space="0" w:color="auto"/>
      </w:divBdr>
    </w:div>
    <w:div w:id="273026283">
      <w:marLeft w:val="480"/>
      <w:marRight w:val="0"/>
      <w:marTop w:val="0"/>
      <w:marBottom w:val="0"/>
      <w:divBdr>
        <w:top w:val="none" w:sz="0" w:space="0" w:color="auto"/>
        <w:left w:val="none" w:sz="0" w:space="0" w:color="auto"/>
        <w:bottom w:val="none" w:sz="0" w:space="0" w:color="auto"/>
        <w:right w:val="none" w:sz="0" w:space="0" w:color="auto"/>
      </w:divBdr>
    </w:div>
    <w:div w:id="273052288">
      <w:marLeft w:val="480"/>
      <w:marRight w:val="0"/>
      <w:marTop w:val="0"/>
      <w:marBottom w:val="0"/>
      <w:divBdr>
        <w:top w:val="none" w:sz="0" w:space="0" w:color="auto"/>
        <w:left w:val="none" w:sz="0" w:space="0" w:color="auto"/>
        <w:bottom w:val="none" w:sz="0" w:space="0" w:color="auto"/>
        <w:right w:val="none" w:sz="0" w:space="0" w:color="auto"/>
      </w:divBdr>
    </w:div>
    <w:div w:id="273171887">
      <w:marLeft w:val="480"/>
      <w:marRight w:val="0"/>
      <w:marTop w:val="0"/>
      <w:marBottom w:val="0"/>
      <w:divBdr>
        <w:top w:val="none" w:sz="0" w:space="0" w:color="auto"/>
        <w:left w:val="none" w:sz="0" w:space="0" w:color="auto"/>
        <w:bottom w:val="none" w:sz="0" w:space="0" w:color="auto"/>
        <w:right w:val="none" w:sz="0" w:space="0" w:color="auto"/>
      </w:divBdr>
    </w:div>
    <w:div w:id="273175278">
      <w:marLeft w:val="480"/>
      <w:marRight w:val="0"/>
      <w:marTop w:val="0"/>
      <w:marBottom w:val="0"/>
      <w:divBdr>
        <w:top w:val="none" w:sz="0" w:space="0" w:color="auto"/>
        <w:left w:val="none" w:sz="0" w:space="0" w:color="auto"/>
        <w:bottom w:val="none" w:sz="0" w:space="0" w:color="auto"/>
        <w:right w:val="none" w:sz="0" w:space="0" w:color="auto"/>
      </w:divBdr>
    </w:div>
    <w:div w:id="273220561">
      <w:marLeft w:val="480"/>
      <w:marRight w:val="0"/>
      <w:marTop w:val="0"/>
      <w:marBottom w:val="0"/>
      <w:divBdr>
        <w:top w:val="none" w:sz="0" w:space="0" w:color="auto"/>
        <w:left w:val="none" w:sz="0" w:space="0" w:color="auto"/>
        <w:bottom w:val="none" w:sz="0" w:space="0" w:color="auto"/>
        <w:right w:val="none" w:sz="0" w:space="0" w:color="auto"/>
      </w:divBdr>
    </w:div>
    <w:div w:id="273246363">
      <w:marLeft w:val="480"/>
      <w:marRight w:val="0"/>
      <w:marTop w:val="0"/>
      <w:marBottom w:val="0"/>
      <w:divBdr>
        <w:top w:val="none" w:sz="0" w:space="0" w:color="auto"/>
        <w:left w:val="none" w:sz="0" w:space="0" w:color="auto"/>
        <w:bottom w:val="none" w:sz="0" w:space="0" w:color="auto"/>
        <w:right w:val="none" w:sz="0" w:space="0" w:color="auto"/>
      </w:divBdr>
    </w:div>
    <w:div w:id="273288827">
      <w:marLeft w:val="480"/>
      <w:marRight w:val="0"/>
      <w:marTop w:val="0"/>
      <w:marBottom w:val="0"/>
      <w:divBdr>
        <w:top w:val="none" w:sz="0" w:space="0" w:color="auto"/>
        <w:left w:val="none" w:sz="0" w:space="0" w:color="auto"/>
        <w:bottom w:val="none" w:sz="0" w:space="0" w:color="auto"/>
        <w:right w:val="none" w:sz="0" w:space="0" w:color="auto"/>
      </w:divBdr>
    </w:div>
    <w:div w:id="273292739">
      <w:marLeft w:val="480"/>
      <w:marRight w:val="0"/>
      <w:marTop w:val="0"/>
      <w:marBottom w:val="0"/>
      <w:divBdr>
        <w:top w:val="none" w:sz="0" w:space="0" w:color="auto"/>
        <w:left w:val="none" w:sz="0" w:space="0" w:color="auto"/>
        <w:bottom w:val="none" w:sz="0" w:space="0" w:color="auto"/>
        <w:right w:val="none" w:sz="0" w:space="0" w:color="auto"/>
      </w:divBdr>
    </w:div>
    <w:div w:id="273292963">
      <w:marLeft w:val="480"/>
      <w:marRight w:val="0"/>
      <w:marTop w:val="0"/>
      <w:marBottom w:val="0"/>
      <w:divBdr>
        <w:top w:val="none" w:sz="0" w:space="0" w:color="auto"/>
        <w:left w:val="none" w:sz="0" w:space="0" w:color="auto"/>
        <w:bottom w:val="none" w:sz="0" w:space="0" w:color="auto"/>
        <w:right w:val="none" w:sz="0" w:space="0" w:color="auto"/>
      </w:divBdr>
    </w:div>
    <w:div w:id="273295874">
      <w:marLeft w:val="480"/>
      <w:marRight w:val="0"/>
      <w:marTop w:val="0"/>
      <w:marBottom w:val="0"/>
      <w:divBdr>
        <w:top w:val="none" w:sz="0" w:space="0" w:color="auto"/>
        <w:left w:val="none" w:sz="0" w:space="0" w:color="auto"/>
        <w:bottom w:val="none" w:sz="0" w:space="0" w:color="auto"/>
        <w:right w:val="none" w:sz="0" w:space="0" w:color="auto"/>
      </w:divBdr>
    </w:div>
    <w:div w:id="273371551">
      <w:marLeft w:val="480"/>
      <w:marRight w:val="0"/>
      <w:marTop w:val="0"/>
      <w:marBottom w:val="0"/>
      <w:divBdr>
        <w:top w:val="none" w:sz="0" w:space="0" w:color="auto"/>
        <w:left w:val="none" w:sz="0" w:space="0" w:color="auto"/>
        <w:bottom w:val="none" w:sz="0" w:space="0" w:color="auto"/>
        <w:right w:val="none" w:sz="0" w:space="0" w:color="auto"/>
      </w:divBdr>
    </w:div>
    <w:div w:id="273482418">
      <w:marLeft w:val="480"/>
      <w:marRight w:val="0"/>
      <w:marTop w:val="0"/>
      <w:marBottom w:val="0"/>
      <w:divBdr>
        <w:top w:val="none" w:sz="0" w:space="0" w:color="auto"/>
        <w:left w:val="none" w:sz="0" w:space="0" w:color="auto"/>
        <w:bottom w:val="none" w:sz="0" w:space="0" w:color="auto"/>
        <w:right w:val="none" w:sz="0" w:space="0" w:color="auto"/>
      </w:divBdr>
    </w:div>
    <w:div w:id="273483118">
      <w:marLeft w:val="480"/>
      <w:marRight w:val="0"/>
      <w:marTop w:val="0"/>
      <w:marBottom w:val="0"/>
      <w:divBdr>
        <w:top w:val="none" w:sz="0" w:space="0" w:color="auto"/>
        <w:left w:val="none" w:sz="0" w:space="0" w:color="auto"/>
        <w:bottom w:val="none" w:sz="0" w:space="0" w:color="auto"/>
        <w:right w:val="none" w:sz="0" w:space="0" w:color="auto"/>
      </w:divBdr>
    </w:div>
    <w:div w:id="273559091">
      <w:marLeft w:val="480"/>
      <w:marRight w:val="0"/>
      <w:marTop w:val="0"/>
      <w:marBottom w:val="0"/>
      <w:divBdr>
        <w:top w:val="none" w:sz="0" w:space="0" w:color="auto"/>
        <w:left w:val="none" w:sz="0" w:space="0" w:color="auto"/>
        <w:bottom w:val="none" w:sz="0" w:space="0" w:color="auto"/>
        <w:right w:val="none" w:sz="0" w:space="0" w:color="auto"/>
      </w:divBdr>
    </w:div>
    <w:div w:id="273560413">
      <w:marLeft w:val="480"/>
      <w:marRight w:val="0"/>
      <w:marTop w:val="0"/>
      <w:marBottom w:val="0"/>
      <w:divBdr>
        <w:top w:val="none" w:sz="0" w:space="0" w:color="auto"/>
        <w:left w:val="none" w:sz="0" w:space="0" w:color="auto"/>
        <w:bottom w:val="none" w:sz="0" w:space="0" w:color="auto"/>
        <w:right w:val="none" w:sz="0" w:space="0" w:color="auto"/>
      </w:divBdr>
    </w:div>
    <w:div w:id="273562228">
      <w:marLeft w:val="480"/>
      <w:marRight w:val="0"/>
      <w:marTop w:val="0"/>
      <w:marBottom w:val="0"/>
      <w:divBdr>
        <w:top w:val="none" w:sz="0" w:space="0" w:color="auto"/>
        <w:left w:val="none" w:sz="0" w:space="0" w:color="auto"/>
        <w:bottom w:val="none" w:sz="0" w:space="0" w:color="auto"/>
        <w:right w:val="none" w:sz="0" w:space="0" w:color="auto"/>
      </w:divBdr>
    </w:div>
    <w:div w:id="273639634">
      <w:marLeft w:val="480"/>
      <w:marRight w:val="0"/>
      <w:marTop w:val="0"/>
      <w:marBottom w:val="0"/>
      <w:divBdr>
        <w:top w:val="none" w:sz="0" w:space="0" w:color="auto"/>
        <w:left w:val="none" w:sz="0" w:space="0" w:color="auto"/>
        <w:bottom w:val="none" w:sz="0" w:space="0" w:color="auto"/>
        <w:right w:val="none" w:sz="0" w:space="0" w:color="auto"/>
      </w:divBdr>
    </w:div>
    <w:div w:id="273683154">
      <w:marLeft w:val="480"/>
      <w:marRight w:val="0"/>
      <w:marTop w:val="0"/>
      <w:marBottom w:val="0"/>
      <w:divBdr>
        <w:top w:val="none" w:sz="0" w:space="0" w:color="auto"/>
        <w:left w:val="none" w:sz="0" w:space="0" w:color="auto"/>
        <w:bottom w:val="none" w:sz="0" w:space="0" w:color="auto"/>
        <w:right w:val="none" w:sz="0" w:space="0" w:color="auto"/>
      </w:divBdr>
    </w:div>
    <w:div w:id="273706598">
      <w:marLeft w:val="480"/>
      <w:marRight w:val="0"/>
      <w:marTop w:val="0"/>
      <w:marBottom w:val="0"/>
      <w:divBdr>
        <w:top w:val="none" w:sz="0" w:space="0" w:color="auto"/>
        <w:left w:val="none" w:sz="0" w:space="0" w:color="auto"/>
        <w:bottom w:val="none" w:sz="0" w:space="0" w:color="auto"/>
        <w:right w:val="none" w:sz="0" w:space="0" w:color="auto"/>
      </w:divBdr>
    </w:div>
    <w:div w:id="273707475">
      <w:marLeft w:val="480"/>
      <w:marRight w:val="0"/>
      <w:marTop w:val="0"/>
      <w:marBottom w:val="0"/>
      <w:divBdr>
        <w:top w:val="none" w:sz="0" w:space="0" w:color="auto"/>
        <w:left w:val="none" w:sz="0" w:space="0" w:color="auto"/>
        <w:bottom w:val="none" w:sz="0" w:space="0" w:color="auto"/>
        <w:right w:val="none" w:sz="0" w:space="0" w:color="auto"/>
      </w:divBdr>
    </w:div>
    <w:div w:id="273750167">
      <w:marLeft w:val="480"/>
      <w:marRight w:val="0"/>
      <w:marTop w:val="0"/>
      <w:marBottom w:val="0"/>
      <w:divBdr>
        <w:top w:val="none" w:sz="0" w:space="0" w:color="auto"/>
        <w:left w:val="none" w:sz="0" w:space="0" w:color="auto"/>
        <w:bottom w:val="none" w:sz="0" w:space="0" w:color="auto"/>
        <w:right w:val="none" w:sz="0" w:space="0" w:color="auto"/>
      </w:divBdr>
    </w:div>
    <w:div w:id="273755308">
      <w:marLeft w:val="480"/>
      <w:marRight w:val="0"/>
      <w:marTop w:val="0"/>
      <w:marBottom w:val="0"/>
      <w:divBdr>
        <w:top w:val="none" w:sz="0" w:space="0" w:color="auto"/>
        <w:left w:val="none" w:sz="0" w:space="0" w:color="auto"/>
        <w:bottom w:val="none" w:sz="0" w:space="0" w:color="auto"/>
        <w:right w:val="none" w:sz="0" w:space="0" w:color="auto"/>
      </w:divBdr>
    </w:div>
    <w:div w:id="273756155">
      <w:marLeft w:val="480"/>
      <w:marRight w:val="0"/>
      <w:marTop w:val="0"/>
      <w:marBottom w:val="0"/>
      <w:divBdr>
        <w:top w:val="none" w:sz="0" w:space="0" w:color="auto"/>
        <w:left w:val="none" w:sz="0" w:space="0" w:color="auto"/>
        <w:bottom w:val="none" w:sz="0" w:space="0" w:color="auto"/>
        <w:right w:val="none" w:sz="0" w:space="0" w:color="auto"/>
      </w:divBdr>
    </w:div>
    <w:div w:id="273826617">
      <w:marLeft w:val="480"/>
      <w:marRight w:val="0"/>
      <w:marTop w:val="0"/>
      <w:marBottom w:val="0"/>
      <w:divBdr>
        <w:top w:val="none" w:sz="0" w:space="0" w:color="auto"/>
        <w:left w:val="none" w:sz="0" w:space="0" w:color="auto"/>
        <w:bottom w:val="none" w:sz="0" w:space="0" w:color="auto"/>
        <w:right w:val="none" w:sz="0" w:space="0" w:color="auto"/>
      </w:divBdr>
    </w:div>
    <w:div w:id="273829168">
      <w:marLeft w:val="480"/>
      <w:marRight w:val="0"/>
      <w:marTop w:val="0"/>
      <w:marBottom w:val="0"/>
      <w:divBdr>
        <w:top w:val="none" w:sz="0" w:space="0" w:color="auto"/>
        <w:left w:val="none" w:sz="0" w:space="0" w:color="auto"/>
        <w:bottom w:val="none" w:sz="0" w:space="0" w:color="auto"/>
        <w:right w:val="none" w:sz="0" w:space="0" w:color="auto"/>
      </w:divBdr>
    </w:div>
    <w:div w:id="273943411">
      <w:marLeft w:val="480"/>
      <w:marRight w:val="0"/>
      <w:marTop w:val="0"/>
      <w:marBottom w:val="0"/>
      <w:divBdr>
        <w:top w:val="none" w:sz="0" w:space="0" w:color="auto"/>
        <w:left w:val="none" w:sz="0" w:space="0" w:color="auto"/>
        <w:bottom w:val="none" w:sz="0" w:space="0" w:color="auto"/>
        <w:right w:val="none" w:sz="0" w:space="0" w:color="auto"/>
      </w:divBdr>
    </w:div>
    <w:div w:id="273944766">
      <w:marLeft w:val="480"/>
      <w:marRight w:val="0"/>
      <w:marTop w:val="0"/>
      <w:marBottom w:val="0"/>
      <w:divBdr>
        <w:top w:val="none" w:sz="0" w:space="0" w:color="auto"/>
        <w:left w:val="none" w:sz="0" w:space="0" w:color="auto"/>
        <w:bottom w:val="none" w:sz="0" w:space="0" w:color="auto"/>
        <w:right w:val="none" w:sz="0" w:space="0" w:color="auto"/>
      </w:divBdr>
    </w:div>
    <w:div w:id="273951500">
      <w:marLeft w:val="480"/>
      <w:marRight w:val="0"/>
      <w:marTop w:val="0"/>
      <w:marBottom w:val="0"/>
      <w:divBdr>
        <w:top w:val="none" w:sz="0" w:space="0" w:color="auto"/>
        <w:left w:val="none" w:sz="0" w:space="0" w:color="auto"/>
        <w:bottom w:val="none" w:sz="0" w:space="0" w:color="auto"/>
        <w:right w:val="none" w:sz="0" w:space="0" w:color="auto"/>
      </w:divBdr>
    </w:div>
    <w:div w:id="274024153">
      <w:marLeft w:val="480"/>
      <w:marRight w:val="0"/>
      <w:marTop w:val="0"/>
      <w:marBottom w:val="0"/>
      <w:divBdr>
        <w:top w:val="none" w:sz="0" w:space="0" w:color="auto"/>
        <w:left w:val="none" w:sz="0" w:space="0" w:color="auto"/>
        <w:bottom w:val="none" w:sz="0" w:space="0" w:color="auto"/>
        <w:right w:val="none" w:sz="0" w:space="0" w:color="auto"/>
      </w:divBdr>
    </w:div>
    <w:div w:id="274024812">
      <w:marLeft w:val="480"/>
      <w:marRight w:val="0"/>
      <w:marTop w:val="0"/>
      <w:marBottom w:val="0"/>
      <w:divBdr>
        <w:top w:val="none" w:sz="0" w:space="0" w:color="auto"/>
        <w:left w:val="none" w:sz="0" w:space="0" w:color="auto"/>
        <w:bottom w:val="none" w:sz="0" w:space="0" w:color="auto"/>
        <w:right w:val="none" w:sz="0" w:space="0" w:color="auto"/>
      </w:divBdr>
    </w:div>
    <w:div w:id="274025473">
      <w:marLeft w:val="480"/>
      <w:marRight w:val="0"/>
      <w:marTop w:val="0"/>
      <w:marBottom w:val="0"/>
      <w:divBdr>
        <w:top w:val="none" w:sz="0" w:space="0" w:color="auto"/>
        <w:left w:val="none" w:sz="0" w:space="0" w:color="auto"/>
        <w:bottom w:val="none" w:sz="0" w:space="0" w:color="auto"/>
        <w:right w:val="none" w:sz="0" w:space="0" w:color="auto"/>
      </w:divBdr>
    </w:div>
    <w:div w:id="274098655">
      <w:marLeft w:val="480"/>
      <w:marRight w:val="0"/>
      <w:marTop w:val="0"/>
      <w:marBottom w:val="0"/>
      <w:divBdr>
        <w:top w:val="none" w:sz="0" w:space="0" w:color="auto"/>
        <w:left w:val="none" w:sz="0" w:space="0" w:color="auto"/>
        <w:bottom w:val="none" w:sz="0" w:space="0" w:color="auto"/>
        <w:right w:val="none" w:sz="0" w:space="0" w:color="auto"/>
      </w:divBdr>
    </w:div>
    <w:div w:id="274137570">
      <w:marLeft w:val="480"/>
      <w:marRight w:val="0"/>
      <w:marTop w:val="0"/>
      <w:marBottom w:val="0"/>
      <w:divBdr>
        <w:top w:val="none" w:sz="0" w:space="0" w:color="auto"/>
        <w:left w:val="none" w:sz="0" w:space="0" w:color="auto"/>
        <w:bottom w:val="none" w:sz="0" w:space="0" w:color="auto"/>
        <w:right w:val="none" w:sz="0" w:space="0" w:color="auto"/>
      </w:divBdr>
    </w:div>
    <w:div w:id="274139075">
      <w:marLeft w:val="480"/>
      <w:marRight w:val="0"/>
      <w:marTop w:val="0"/>
      <w:marBottom w:val="0"/>
      <w:divBdr>
        <w:top w:val="none" w:sz="0" w:space="0" w:color="auto"/>
        <w:left w:val="none" w:sz="0" w:space="0" w:color="auto"/>
        <w:bottom w:val="none" w:sz="0" w:space="0" w:color="auto"/>
        <w:right w:val="none" w:sz="0" w:space="0" w:color="auto"/>
      </w:divBdr>
    </w:div>
    <w:div w:id="274140311">
      <w:marLeft w:val="480"/>
      <w:marRight w:val="0"/>
      <w:marTop w:val="0"/>
      <w:marBottom w:val="0"/>
      <w:divBdr>
        <w:top w:val="none" w:sz="0" w:space="0" w:color="auto"/>
        <w:left w:val="none" w:sz="0" w:space="0" w:color="auto"/>
        <w:bottom w:val="none" w:sz="0" w:space="0" w:color="auto"/>
        <w:right w:val="none" w:sz="0" w:space="0" w:color="auto"/>
      </w:divBdr>
    </w:div>
    <w:div w:id="274211477">
      <w:marLeft w:val="480"/>
      <w:marRight w:val="0"/>
      <w:marTop w:val="0"/>
      <w:marBottom w:val="0"/>
      <w:divBdr>
        <w:top w:val="none" w:sz="0" w:space="0" w:color="auto"/>
        <w:left w:val="none" w:sz="0" w:space="0" w:color="auto"/>
        <w:bottom w:val="none" w:sz="0" w:space="0" w:color="auto"/>
        <w:right w:val="none" w:sz="0" w:space="0" w:color="auto"/>
      </w:divBdr>
    </w:div>
    <w:div w:id="274219873">
      <w:marLeft w:val="480"/>
      <w:marRight w:val="0"/>
      <w:marTop w:val="0"/>
      <w:marBottom w:val="0"/>
      <w:divBdr>
        <w:top w:val="none" w:sz="0" w:space="0" w:color="auto"/>
        <w:left w:val="none" w:sz="0" w:space="0" w:color="auto"/>
        <w:bottom w:val="none" w:sz="0" w:space="0" w:color="auto"/>
        <w:right w:val="none" w:sz="0" w:space="0" w:color="auto"/>
      </w:divBdr>
    </w:div>
    <w:div w:id="274286377">
      <w:marLeft w:val="480"/>
      <w:marRight w:val="0"/>
      <w:marTop w:val="0"/>
      <w:marBottom w:val="0"/>
      <w:divBdr>
        <w:top w:val="none" w:sz="0" w:space="0" w:color="auto"/>
        <w:left w:val="none" w:sz="0" w:space="0" w:color="auto"/>
        <w:bottom w:val="none" w:sz="0" w:space="0" w:color="auto"/>
        <w:right w:val="none" w:sz="0" w:space="0" w:color="auto"/>
      </w:divBdr>
    </w:div>
    <w:div w:id="274292505">
      <w:marLeft w:val="480"/>
      <w:marRight w:val="0"/>
      <w:marTop w:val="0"/>
      <w:marBottom w:val="0"/>
      <w:divBdr>
        <w:top w:val="none" w:sz="0" w:space="0" w:color="auto"/>
        <w:left w:val="none" w:sz="0" w:space="0" w:color="auto"/>
        <w:bottom w:val="none" w:sz="0" w:space="0" w:color="auto"/>
        <w:right w:val="none" w:sz="0" w:space="0" w:color="auto"/>
      </w:divBdr>
    </w:div>
    <w:div w:id="274337623">
      <w:marLeft w:val="480"/>
      <w:marRight w:val="0"/>
      <w:marTop w:val="0"/>
      <w:marBottom w:val="0"/>
      <w:divBdr>
        <w:top w:val="none" w:sz="0" w:space="0" w:color="auto"/>
        <w:left w:val="none" w:sz="0" w:space="0" w:color="auto"/>
        <w:bottom w:val="none" w:sz="0" w:space="0" w:color="auto"/>
        <w:right w:val="none" w:sz="0" w:space="0" w:color="auto"/>
      </w:divBdr>
    </w:div>
    <w:div w:id="274363084">
      <w:marLeft w:val="480"/>
      <w:marRight w:val="0"/>
      <w:marTop w:val="0"/>
      <w:marBottom w:val="0"/>
      <w:divBdr>
        <w:top w:val="none" w:sz="0" w:space="0" w:color="auto"/>
        <w:left w:val="none" w:sz="0" w:space="0" w:color="auto"/>
        <w:bottom w:val="none" w:sz="0" w:space="0" w:color="auto"/>
        <w:right w:val="none" w:sz="0" w:space="0" w:color="auto"/>
      </w:divBdr>
    </w:div>
    <w:div w:id="274407364">
      <w:marLeft w:val="480"/>
      <w:marRight w:val="0"/>
      <w:marTop w:val="0"/>
      <w:marBottom w:val="0"/>
      <w:divBdr>
        <w:top w:val="none" w:sz="0" w:space="0" w:color="auto"/>
        <w:left w:val="none" w:sz="0" w:space="0" w:color="auto"/>
        <w:bottom w:val="none" w:sz="0" w:space="0" w:color="auto"/>
        <w:right w:val="none" w:sz="0" w:space="0" w:color="auto"/>
      </w:divBdr>
    </w:div>
    <w:div w:id="274558086">
      <w:marLeft w:val="480"/>
      <w:marRight w:val="0"/>
      <w:marTop w:val="0"/>
      <w:marBottom w:val="0"/>
      <w:divBdr>
        <w:top w:val="none" w:sz="0" w:space="0" w:color="auto"/>
        <w:left w:val="none" w:sz="0" w:space="0" w:color="auto"/>
        <w:bottom w:val="none" w:sz="0" w:space="0" w:color="auto"/>
        <w:right w:val="none" w:sz="0" w:space="0" w:color="auto"/>
      </w:divBdr>
    </w:div>
    <w:div w:id="274598221">
      <w:marLeft w:val="480"/>
      <w:marRight w:val="0"/>
      <w:marTop w:val="0"/>
      <w:marBottom w:val="0"/>
      <w:divBdr>
        <w:top w:val="none" w:sz="0" w:space="0" w:color="auto"/>
        <w:left w:val="none" w:sz="0" w:space="0" w:color="auto"/>
        <w:bottom w:val="none" w:sz="0" w:space="0" w:color="auto"/>
        <w:right w:val="none" w:sz="0" w:space="0" w:color="auto"/>
      </w:divBdr>
    </w:div>
    <w:div w:id="274603577">
      <w:marLeft w:val="480"/>
      <w:marRight w:val="0"/>
      <w:marTop w:val="0"/>
      <w:marBottom w:val="0"/>
      <w:divBdr>
        <w:top w:val="none" w:sz="0" w:space="0" w:color="auto"/>
        <w:left w:val="none" w:sz="0" w:space="0" w:color="auto"/>
        <w:bottom w:val="none" w:sz="0" w:space="0" w:color="auto"/>
        <w:right w:val="none" w:sz="0" w:space="0" w:color="auto"/>
      </w:divBdr>
    </w:div>
    <w:div w:id="274677940">
      <w:marLeft w:val="480"/>
      <w:marRight w:val="0"/>
      <w:marTop w:val="0"/>
      <w:marBottom w:val="0"/>
      <w:divBdr>
        <w:top w:val="none" w:sz="0" w:space="0" w:color="auto"/>
        <w:left w:val="none" w:sz="0" w:space="0" w:color="auto"/>
        <w:bottom w:val="none" w:sz="0" w:space="0" w:color="auto"/>
        <w:right w:val="none" w:sz="0" w:space="0" w:color="auto"/>
      </w:divBdr>
    </w:div>
    <w:div w:id="274680085">
      <w:marLeft w:val="480"/>
      <w:marRight w:val="0"/>
      <w:marTop w:val="0"/>
      <w:marBottom w:val="0"/>
      <w:divBdr>
        <w:top w:val="none" w:sz="0" w:space="0" w:color="auto"/>
        <w:left w:val="none" w:sz="0" w:space="0" w:color="auto"/>
        <w:bottom w:val="none" w:sz="0" w:space="0" w:color="auto"/>
        <w:right w:val="none" w:sz="0" w:space="0" w:color="auto"/>
      </w:divBdr>
    </w:div>
    <w:div w:id="274680480">
      <w:marLeft w:val="480"/>
      <w:marRight w:val="0"/>
      <w:marTop w:val="0"/>
      <w:marBottom w:val="0"/>
      <w:divBdr>
        <w:top w:val="none" w:sz="0" w:space="0" w:color="auto"/>
        <w:left w:val="none" w:sz="0" w:space="0" w:color="auto"/>
        <w:bottom w:val="none" w:sz="0" w:space="0" w:color="auto"/>
        <w:right w:val="none" w:sz="0" w:space="0" w:color="auto"/>
      </w:divBdr>
    </w:div>
    <w:div w:id="274681217">
      <w:marLeft w:val="480"/>
      <w:marRight w:val="0"/>
      <w:marTop w:val="0"/>
      <w:marBottom w:val="0"/>
      <w:divBdr>
        <w:top w:val="none" w:sz="0" w:space="0" w:color="auto"/>
        <w:left w:val="none" w:sz="0" w:space="0" w:color="auto"/>
        <w:bottom w:val="none" w:sz="0" w:space="0" w:color="auto"/>
        <w:right w:val="none" w:sz="0" w:space="0" w:color="auto"/>
      </w:divBdr>
    </w:div>
    <w:div w:id="274682254">
      <w:marLeft w:val="480"/>
      <w:marRight w:val="0"/>
      <w:marTop w:val="0"/>
      <w:marBottom w:val="0"/>
      <w:divBdr>
        <w:top w:val="none" w:sz="0" w:space="0" w:color="auto"/>
        <w:left w:val="none" w:sz="0" w:space="0" w:color="auto"/>
        <w:bottom w:val="none" w:sz="0" w:space="0" w:color="auto"/>
        <w:right w:val="none" w:sz="0" w:space="0" w:color="auto"/>
      </w:divBdr>
    </w:div>
    <w:div w:id="274795449">
      <w:marLeft w:val="480"/>
      <w:marRight w:val="0"/>
      <w:marTop w:val="0"/>
      <w:marBottom w:val="0"/>
      <w:divBdr>
        <w:top w:val="none" w:sz="0" w:space="0" w:color="auto"/>
        <w:left w:val="none" w:sz="0" w:space="0" w:color="auto"/>
        <w:bottom w:val="none" w:sz="0" w:space="0" w:color="auto"/>
        <w:right w:val="none" w:sz="0" w:space="0" w:color="auto"/>
      </w:divBdr>
    </w:div>
    <w:div w:id="274796848">
      <w:marLeft w:val="480"/>
      <w:marRight w:val="0"/>
      <w:marTop w:val="0"/>
      <w:marBottom w:val="0"/>
      <w:divBdr>
        <w:top w:val="none" w:sz="0" w:space="0" w:color="auto"/>
        <w:left w:val="none" w:sz="0" w:space="0" w:color="auto"/>
        <w:bottom w:val="none" w:sz="0" w:space="0" w:color="auto"/>
        <w:right w:val="none" w:sz="0" w:space="0" w:color="auto"/>
      </w:divBdr>
    </w:div>
    <w:div w:id="274866229">
      <w:marLeft w:val="480"/>
      <w:marRight w:val="0"/>
      <w:marTop w:val="0"/>
      <w:marBottom w:val="0"/>
      <w:divBdr>
        <w:top w:val="none" w:sz="0" w:space="0" w:color="auto"/>
        <w:left w:val="none" w:sz="0" w:space="0" w:color="auto"/>
        <w:bottom w:val="none" w:sz="0" w:space="0" w:color="auto"/>
        <w:right w:val="none" w:sz="0" w:space="0" w:color="auto"/>
      </w:divBdr>
    </w:div>
    <w:div w:id="274871228">
      <w:marLeft w:val="480"/>
      <w:marRight w:val="0"/>
      <w:marTop w:val="0"/>
      <w:marBottom w:val="0"/>
      <w:divBdr>
        <w:top w:val="none" w:sz="0" w:space="0" w:color="auto"/>
        <w:left w:val="none" w:sz="0" w:space="0" w:color="auto"/>
        <w:bottom w:val="none" w:sz="0" w:space="0" w:color="auto"/>
        <w:right w:val="none" w:sz="0" w:space="0" w:color="auto"/>
      </w:divBdr>
    </w:div>
    <w:div w:id="274872620">
      <w:marLeft w:val="480"/>
      <w:marRight w:val="0"/>
      <w:marTop w:val="0"/>
      <w:marBottom w:val="0"/>
      <w:divBdr>
        <w:top w:val="none" w:sz="0" w:space="0" w:color="auto"/>
        <w:left w:val="none" w:sz="0" w:space="0" w:color="auto"/>
        <w:bottom w:val="none" w:sz="0" w:space="0" w:color="auto"/>
        <w:right w:val="none" w:sz="0" w:space="0" w:color="auto"/>
      </w:divBdr>
    </w:div>
    <w:div w:id="274874696">
      <w:marLeft w:val="480"/>
      <w:marRight w:val="0"/>
      <w:marTop w:val="0"/>
      <w:marBottom w:val="0"/>
      <w:divBdr>
        <w:top w:val="none" w:sz="0" w:space="0" w:color="auto"/>
        <w:left w:val="none" w:sz="0" w:space="0" w:color="auto"/>
        <w:bottom w:val="none" w:sz="0" w:space="0" w:color="auto"/>
        <w:right w:val="none" w:sz="0" w:space="0" w:color="auto"/>
      </w:divBdr>
    </w:div>
    <w:div w:id="275017647">
      <w:marLeft w:val="480"/>
      <w:marRight w:val="0"/>
      <w:marTop w:val="0"/>
      <w:marBottom w:val="0"/>
      <w:divBdr>
        <w:top w:val="none" w:sz="0" w:space="0" w:color="auto"/>
        <w:left w:val="none" w:sz="0" w:space="0" w:color="auto"/>
        <w:bottom w:val="none" w:sz="0" w:space="0" w:color="auto"/>
        <w:right w:val="none" w:sz="0" w:space="0" w:color="auto"/>
      </w:divBdr>
    </w:div>
    <w:div w:id="275018167">
      <w:marLeft w:val="480"/>
      <w:marRight w:val="0"/>
      <w:marTop w:val="0"/>
      <w:marBottom w:val="0"/>
      <w:divBdr>
        <w:top w:val="none" w:sz="0" w:space="0" w:color="auto"/>
        <w:left w:val="none" w:sz="0" w:space="0" w:color="auto"/>
        <w:bottom w:val="none" w:sz="0" w:space="0" w:color="auto"/>
        <w:right w:val="none" w:sz="0" w:space="0" w:color="auto"/>
      </w:divBdr>
    </w:div>
    <w:div w:id="275135132">
      <w:marLeft w:val="480"/>
      <w:marRight w:val="0"/>
      <w:marTop w:val="0"/>
      <w:marBottom w:val="0"/>
      <w:divBdr>
        <w:top w:val="none" w:sz="0" w:space="0" w:color="auto"/>
        <w:left w:val="none" w:sz="0" w:space="0" w:color="auto"/>
        <w:bottom w:val="none" w:sz="0" w:space="0" w:color="auto"/>
        <w:right w:val="none" w:sz="0" w:space="0" w:color="auto"/>
      </w:divBdr>
    </w:div>
    <w:div w:id="275136257">
      <w:marLeft w:val="480"/>
      <w:marRight w:val="0"/>
      <w:marTop w:val="0"/>
      <w:marBottom w:val="0"/>
      <w:divBdr>
        <w:top w:val="none" w:sz="0" w:space="0" w:color="auto"/>
        <w:left w:val="none" w:sz="0" w:space="0" w:color="auto"/>
        <w:bottom w:val="none" w:sz="0" w:space="0" w:color="auto"/>
        <w:right w:val="none" w:sz="0" w:space="0" w:color="auto"/>
      </w:divBdr>
    </w:div>
    <w:div w:id="275210463">
      <w:marLeft w:val="480"/>
      <w:marRight w:val="0"/>
      <w:marTop w:val="0"/>
      <w:marBottom w:val="0"/>
      <w:divBdr>
        <w:top w:val="none" w:sz="0" w:space="0" w:color="auto"/>
        <w:left w:val="none" w:sz="0" w:space="0" w:color="auto"/>
        <w:bottom w:val="none" w:sz="0" w:space="0" w:color="auto"/>
        <w:right w:val="none" w:sz="0" w:space="0" w:color="auto"/>
      </w:divBdr>
    </w:div>
    <w:div w:id="275211488">
      <w:marLeft w:val="480"/>
      <w:marRight w:val="0"/>
      <w:marTop w:val="0"/>
      <w:marBottom w:val="0"/>
      <w:divBdr>
        <w:top w:val="none" w:sz="0" w:space="0" w:color="auto"/>
        <w:left w:val="none" w:sz="0" w:space="0" w:color="auto"/>
        <w:bottom w:val="none" w:sz="0" w:space="0" w:color="auto"/>
        <w:right w:val="none" w:sz="0" w:space="0" w:color="auto"/>
      </w:divBdr>
    </w:div>
    <w:div w:id="275217140">
      <w:marLeft w:val="480"/>
      <w:marRight w:val="0"/>
      <w:marTop w:val="0"/>
      <w:marBottom w:val="0"/>
      <w:divBdr>
        <w:top w:val="none" w:sz="0" w:space="0" w:color="auto"/>
        <w:left w:val="none" w:sz="0" w:space="0" w:color="auto"/>
        <w:bottom w:val="none" w:sz="0" w:space="0" w:color="auto"/>
        <w:right w:val="none" w:sz="0" w:space="0" w:color="auto"/>
      </w:divBdr>
    </w:div>
    <w:div w:id="275254774">
      <w:marLeft w:val="480"/>
      <w:marRight w:val="0"/>
      <w:marTop w:val="0"/>
      <w:marBottom w:val="0"/>
      <w:divBdr>
        <w:top w:val="none" w:sz="0" w:space="0" w:color="auto"/>
        <w:left w:val="none" w:sz="0" w:space="0" w:color="auto"/>
        <w:bottom w:val="none" w:sz="0" w:space="0" w:color="auto"/>
        <w:right w:val="none" w:sz="0" w:space="0" w:color="auto"/>
      </w:divBdr>
    </w:div>
    <w:div w:id="275337555">
      <w:marLeft w:val="480"/>
      <w:marRight w:val="0"/>
      <w:marTop w:val="0"/>
      <w:marBottom w:val="0"/>
      <w:divBdr>
        <w:top w:val="none" w:sz="0" w:space="0" w:color="auto"/>
        <w:left w:val="none" w:sz="0" w:space="0" w:color="auto"/>
        <w:bottom w:val="none" w:sz="0" w:space="0" w:color="auto"/>
        <w:right w:val="none" w:sz="0" w:space="0" w:color="auto"/>
      </w:divBdr>
    </w:div>
    <w:div w:id="275407097">
      <w:marLeft w:val="480"/>
      <w:marRight w:val="0"/>
      <w:marTop w:val="0"/>
      <w:marBottom w:val="0"/>
      <w:divBdr>
        <w:top w:val="none" w:sz="0" w:space="0" w:color="auto"/>
        <w:left w:val="none" w:sz="0" w:space="0" w:color="auto"/>
        <w:bottom w:val="none" w:sz="0" w:space="0" w:color="auto"/>
        <w:right w:val="none" w:sz="0" w:space="0" w:color="auto"/>
      </w:divBdr>
    </w:div>
    <w:div w:id="275409600">
      <w:marLeft w:val="480"/>
      <w:marRight w:val="0"/>
      <w:marTop w:val="0"/>
      <w:marBottom w:val="0"/>
      <w:divBdr>
        <w:top w:val="none" w:sz="0" w:space="0" w:color="auto"/>
        <w:left w:val="none" w:sz="0" w:space="0" w:color="auto"/>
        <w:bottom w:val="none" w:sz="0" w:space="0" w:color="auto"/>
        <w:right w:val="none" w:sz="0" w:space="0" w:color="auto"/>
      </w:divBdr>
    </w:div>
    <w:div w:id="275455789">
      <w:marLeft w:val="480"/>
      <w:marRight w:val="0"/>
      <w:marTop w:val="0"/>
      <w:marBottom w:val="0"/>
      <w:divBdr>
        <w:top w:val="none" w:sz="0" w:space="0" w:color="auto"/>
        <w:left w:val="none" w:sz="0" w:space="0" w:color="auto"/>
        <w:bottom w:val="none" w:sz="0" w:space="0" w:color="auto"/>
        <w:right w:val="none" w:sz="0" w:space="0" w:color="auto"/>
      </w:divBdr>
    </w:div>
    <w:div w:id="275528137">
      <w:marLeft w:val="480"/>
      <w:marRight w:val="0"/>
      <w:marTop w:val="0"/>
      <w:marBottom w:val="0"/>
      <w:divBdr>
        <w:top w:val="none" w:sz="0" w:space="0" w:color="auto"/>
        <w:left w:val="none" w:sz="0" w:space="0" w:color="auto"/>
        <w:bottom w:val="none" w:sz="0" w:space="0" w:color="auto"/>
        <w:right w:val="none" w:sz="0" w:space="0" w:color="auto"/>
      </w:divBdr>
    </w:div>
    <w:div w:id="275601222">
      <w:marLeft w:val="480"/>
      <w:marRight w:val="0"/>
      <w:marTop w:val="0"/>
      <w:marBottom w:val="0"/>
      <w:divBdr>
        <w:top w:val="none" w:sz="0" w:space="0" w:color="auto"/>
        <w:left w:val="none" w:sz="0" w:space="0" w:color="auto"/>
        <w:bottom w:val="none" w:sz="0" w:space="0" w:color="auto"/>
        <w:right w:val="none" w:sz="0" w:space="0" w:color="auto"/>
      </w:divBdr>
    </w:div>
    <w:div w:id="275646134">
      <w:marLeft w:val="480"/>
      <w:marRight w:val="0"/>
      <w:marTop w:val="0"/>
      <w:marBottom w:val="0"/>
      <w:divBdr>
        <w:top w:val="none" w:sz="0" w:space="0" w:color="auto"/>
        <w:left w:val="none" w:sz="0" w:space="0" w:color="auto"/>
        <w:bottom w:val="none" w:sz="0" w:space="0" w:color="auto"/>
        <w:right w:val="none" w:sz="0" w:space="0" w:color="auto"/>
      </w:divBdr>
    </w:div>
    <w:div w:id="275672849">
      <w:marLeft w:val="480"/>
      <w:marRight w:val="0"/>
      <w:marTop w:val="0"/>
      <w:marBottom w:val="0"/>
      <w:divBdr>
        <w:top w:val="none" w:sz="0" w:space="0" w:color="auto"/>
        <w:left w:val="none" w:sz="0" w:space="0" w:color="auto"/>
        <w:bottom w:val="none" w:sz="0" w:space="0" w:color="auto"/>
        <w:right w:val="none" w:sz="0" w:space="0" w:color="auto"/>
      </w:divBdr>
    </w:div>
    <w:div w:id="275719765">
      <w:marLeft w:val="480"/>
      <w:marRight w:val="0"/>
      <w:marTop w:val="0"/>
      <w:marBottom w:val="0"/>
      <w:divBdr>
        <w:top w:val="none" w:sz="0" w:space="0" w:color="auto"/>
        <w:left w:val="none" w:sz="0" w:space="0" w:color="auto"/>
        <w:bottom w:val="none" w:sz="0" w:space="0" w:color="auto"/>
        <w:right w:val="none" w:sz="0" w:space="0" w:color="auto"/>
      </w:divBdr>
    </w:div>
    <w:div w:id="275722935">
      <w:marLeft w:val="480"/>
      <w:marRight w:val="0"/>
      <w:marTop w:val="0"/>
      <w:marBottom w:val="0"/>
      <w:divBdr>
        <w:top w:val="none" w:sz="0" w:space="0" w:color="auto"/>
        <w:left w:val="none" w:sz="0" w:space="0" w:color="auto"/>
        <w:bottom w:val="none" w:sz="0" w:space="0" w:color="auto"/>
        <w:right w:val="none" w:sz="0" w:space="0" w:color="auto"/>
      </w:divBdr>
    </w:div>
    <w:div w:id="275792479">
      <w:marLeft w:val="480"/>
      <w:marRight w:val="0"/>
      <w:marTop w:val="0"/>
      <w:marBottom w:val="0"/>
      <w:divBdr>
        <w:top w:val="none" w:sz="0" w:space="0" w:color="auto"/>
        <w:left w:val="none" w:sz="0" w:space="0" w:color="auto"/>
        <w:bottom w:val="none" w:sz="0" w:space="0" w:color="auto"/>
        <w:right w:val="none" w:sz="0" w:space="0" w:color="auto"/>
      </w:divBdr>
    </w:div>
    <w:div w:id="275793636">
      <w:marLeft w:val="480"/>
      <w:marRight w:val="0"/>
      <w:marTop w:val="0"/>
      <w:marBottom w:val="0"/>
      <w:divBdr>
        <w:top w:val="none" w:sz="0" w:space="0" w:color="auto"/>
        <w:left w:val="none" w:sz="0" w:space="0" w:color="auto"/>
        <w:bottom w:val="none" w:sz="0" w:space="0" w:color="auto"/>
        <w:right w:val="none" w:sz="0" w:space="0" w:color="auto"/>
      </w:divBdr>
    </w:div>
    <w:div w:id="275799040">
      <w:marLeft w:val="480"/>
      <w:marRight w:val="0"/>
      <w:marTop w:val="0"/>
      <w:marBottom w:val="0"/>
      <w:divBdr>
        <w:top w:val="none" w:sz="0" w:space="0" w:color="auto"/>
        <w:left w:val="none" w:sz="0" w:space="0" w:color="auto"/>
        <w:bottom w:val="none" w:sz="0" w:space="0" w:color="auto"/>
        <w:right w:val="none" w:sz="0" w:space="0" w:color="auto"/>
      </w:divBdr>
    </w:div>
    <w:div w:id="275799609">
      <w:marLeft w:val="480"/>
      <w:marRight w:val="0"/>
      <w:marTop w:val="0"/>
      <w:marBottom w:val="0"/>
      <w:divBdr>
        <w:top w:val="none" w:sz="0" w:space="0" w:color="auto"/>
        <w:left w:val="none" w:sz="0" w:space="0" w:color="auto"/>
        <w:bottom w:val="none" w:sz="0" w:space="0" w:color="auto"/>
        <w:right w:val="none" w:sz="0" w:space="0" w:color="auto"/>
      </w:divBdr>
    </w:div>
    <w:div w:id="275871905">
      <w:marLeft w:val="480"/>
      <w:marRight w:val="0"/>
      <w:marTop w:val="0"/>
      <w:marBottom w:val="0"/>
      <w:divBdr>
        <w:top w:val="none" w:sz="0" w:space="0" w:color="auto"/>
        <w:left w:val="none" w:sz="0" w:space="0" w:color="auto"/>
        <w:bottom w:val="none" w:sz="0" w:space="0" w:color="auto"/>
        <w:right w:val="none" w:sz="0" w:space="0" w:color="auto"/>
      </w:divBdr>
    </w:div>
    <w:div w:id="275986451">
      <w:marLeft w:val="480"/>
      <w:marRight w:val="0"/>
      <w:marTop w:val="0"/>
      <w:marBottom w:val="0"/>
      <w:divBdr>
        <w:top w:val="none" w:sz="0" w:space="0" w:color="auto"/>
        <w:left w:val="none" w:sz="0" w:space="0" w:color="auto"/>
        <w:bottom w:val="none" w:sz="0" w:space="0" w:color="auto"/>
        <w:right w:val="none" w:sz="0" w:space="0" w:color="auto"/>
      </w:divBdr>
    </w:div>
    <w:div w:id="276106110">
      <w:marLeft w:val="480"/>
      <w:marRight w:val="0"/>
      <w:marTop w:val="0"/>
      <w:marBottom w:val="0"/>
      <w:divBdr>
        <w:top w:val="none" w:sz="0" w:space="0" w:color="auto"/>
        <w:left w:val="none" w:sz="0" w:space="0" w:color="auto"/>
        <w:bottom w:val="none" w:sz="0" w:space="0" w:color="auto"/>
        <w:right w:val="none" w:sz="0" w:space="0" w:color="auto"/>
      </w:divBdr>
    </w:div>
    <w:div w:id="276109129">
      <w:marLeft w:val="480"/>
      <w:marRight w:val="0"/>
      <w:marTop w:val="0"/>
      <w:marBottom w:val="0"/>
      <w:divBdr>
        <w:top w:val="none" w:sz="0" w:space="0" w:color="auto"/>
        <w:left w:val="none" w:sz="0" w:space="0" w:color="auto"/>
        <w:bottom w:val="none" w:sz="0" w:space="0" w:color="auto"/>
        <w:right w:val="none" w:sz="0" w:space="0" w:color="auto"/>
      </w:divBdr>
    </w:div>
    <w:div w:id="276134983">
      <w:marLeft w:val="480"/>
      <w:marRight w:val="0"/>
      <w:marTop w:val="0"/>
      <w:marBottom w:val="0"/>
      <w:divBdr>
        <w:top w:val="none" w:sz="0" w:space="0" w:color="auto"/>
        <w:left w:val="none" w:sz="0" w:space="0" w:color="auto"/>
        <w:bottom w:val="none" w:sz="0" w:space="0" w:color="auto"/>
        <w:right w:val="none" w:sz="0" w:space="0" w:color="auto"/>
      </w:divBdr>
    </w:div>
    <w:div w:id="276181368">
      <w:marLeft w:val="480"/>
      <w:marRight w:val="0"/>
      <w:marTop w:val="0"/>
      <w:marBottom w:val="0"/>
      <w:divBdr>
        <w:top w:val="none" w:sz="0" w:space="0" w:color="auto"/>
        <w:left w:val="none" w:sz="0" w:space="0" w:color="auto"/>
        <w:bottom w:val="none" w:sz="0" w:space="0" w:color="auto"/>
        <w:right w:val="none" w:sz="0" w:space="0" w:color="auto"/>
      </w:divBdr>
    </w:div>
    <w:div w:id="276255379">
      <w:marLeft w:val="480"/>
      <w:marRight w:val="0"/>
      <w:marTop w:val="0"/>
      <w:marBottom w:val="0"/>
      <w:divBdr>
        <w:top w:val="none" w:sz="0" w:space="0" w:color="auto"/>
        <w:left w:val="none" w:sz="0" w:space="0" w:color="auto"/>
        <w:bottom w:val="none" w:sz="0" w:space="0" w:color="auto"/>
        <w:right w:val="none" w:sz="0" w:space="0" w:color="auto"/>
      </w:divBdr>
    </w:div>
    <w:div w:id="276256088">
      <w:marLeft w:val="480"/>
      <w:marRight w:val="0"/>
      <w:marTop w:val="0"/>
      <w:marBottom w:val="0"/>
      <w:divBdr>
        <w:top w:val="none" w:sz="0" w:space="0" w:color="auto"/>
        <w:left w:val="none" w:sz="0" w:space="0" w:color="auto"/>
        <w:bottom w:val="none" w:sz="0" w:space="0" w:color="auto"/>
        <w:right w:val="none" w:sz="0" w:space="0" w:color="auto"/>
      </w:divBdr>
    </w:div>
    <w:div w:id="276259358">
      <w:marLeft w:val="480"/>
      <w:marRight w:val="0"/>
      <w:marTop w:val="0"/>
      <w:marBottom w:val="0"/>
      <w:divBdr>
        <w:top w:val="none" w:sz="0" w:space="0" w:color="auto"/>
        <w:left w:val="none" w:sz="0" w:space="0" w:color="auto"/>
        <w:bottom w:val="none" w:sz="0" w:space="0" w:color="auto"/>
        <w:right w:val="none" w:sz="0" w:space="0" w:color="auto"/>
      </w:divBdr>
    </w:div>
    <w:div w:id="276372953">
      <w:marLeft w:val="480"/>
      <w:marRight w:val="0"/>
      <w:marTop w:val="0"/>
      <w:marBottom w:val="0"/>
      <w:divBdr>
        <w:top w:val="none" w:sz="0" w:space="0" w:color="auto"/>
        <w:left w:val="none" w:sz="0" w:space="0" w:color="auto"/>
        <w:bottom w:val="none" w:sz="0" w:space="0" w:color="auto"/>
        <w:right w:val="none" w:sz="0" w:space="0" w:color="auto"/>
      </w:divBdr>
    </w:div>
    <w:div w:id="276447578">
      <w:marLeft w:val="480"/>
      <w:marRight w:val="0"/>
      <w:marTop w:val="0"/>
      <w:marBottom w:val="0"/>
      <w:divBdr>
        <w:top w:val="none" w:sz="0" w:space="0" w:color="auto"/>
        <w:left w:val="none" w:sz="0" w:space="0" w:color="auto"/>
        <w:bottom w:val="none" w:sz="0" w:space="0" w:color="auto"/>
        <w:right w:val="none" w:sz="0" w:space="0" w:color="auto"/>
      </w:divBdr>
    </w:div>
    <w:div w:id="276453026">
      <w:marLeft w:val="480"/>
      <w:marRight w:val="0"/>
      <w:marTop w:val="0"/>
      <w:marBottom w:val="0"/>
      <w:divBdr>
        <w:top w:val="none" w:sz="0" w:space="0" w:color="auto"/>
        <w:left w:val="none" w:sz="0" w:space="0" w:color="auto"/>
        <w:bottom w:val="none" w:sz="0" w:space="0" w:color="auto"/>
        <w:right w:val="none" w:sz="0" w:space="0" w:color="auto"/>
      </w:divBdr>
    </w:div>
    <w:div w:id="276527072">
      <w:marLeft w:val="480"/>
      <w:marRight w:val="0"/>
      <w:marTop w:val="0"/>
      <w:marBottom w:val="0"/>
      <w:divBdr>
        <w:top w:val="none" w:sz="0" w:space="0" w:color="auto"/>
        <w:left w:val="none" w:sz="0" w:space="0" w:color="auto"/>
        <w:bottom w:val="none" w:sz="0" w:space="0" w:color="auto"/>
        <w:right w:val="none" w:sz="0" w:space="0" w:color="auto"/>
      </w:divBdr>
    </w:div>
    <w:div w:id="276714401">
      <w:marLeft w:val="480"/>
      <w:marRight w:val="0"/>
      <w:marTop w:val="0"/>
      <w:marBottom w:val="0"/>
      <w:divBdr>
        <w:top w:val="none" w:sz="0" w:space="0" w:color="auto"/>
        <w:left w:val="none" w:sz="0" w:space="0" w:color="auto"/>
        <w:bottom w:val="none" w:sz="0" w:space="0" w:color="auto"/>
        <w:right w:val="none" w:sz="0" w:space="0" w:color="auto"/>
      </w:divBdr>
    </w:div>
    <w:div w:id="276720686">
      <w:marLeft w:val="480"/>
      <w:marRight w:val="0"/>
      <w:marTop w:val="0"/>
      <w:marBottom w:val="0"/>
      <w:divBdr>
        <w:top w:val="none" w:sz="0" w:space="0" w:color="auto"/>
        <w:left w:val="none" w:sz="0" w:space="0" w:color="auto"/>
        <w:bottom w:val="none" w:sz="0" w:space="0" w:color="auto"/>
        <w:right w:val="none" w:sz="0" w:space="0" w:color="auto"/>
      </w:divBdr>
    </w:div>
    <w:div w:id="276758776">
      <w:marLeft w:val="480"/>
      <w:marRight w:val="0"/>
      <w:marTop w:val="0"/>
      <w:marBottom w:val="0"/>
      <w:divBdr>
        <w:top w:val="none" w:sz="0" w:space="0" w:color="auto"/>
        <w:left w:val="none" w:sz="0" w:space="0" w:color="auto"/>
        <w:bottom w:val="none" w:sz="0" w:space="0" w:color="auto"/>
        <w:right w:val="none" w:sz="0" w:space="0" w:color="auto"/>
      </w:divBdr>
    </w:div>
    <w:div w:id="276761095">
      <w:marLeft w:val="480"/>
      <w:marRight w:val="0"/>
      <w:marTop w:val="0"/>
      <w:marBottom w:val="0"/>
      <w:divBdr>
        <w:top w:val="none" w:sz="0" w:space="0" w:color="auto"/>
        <w:left w:val="none" w:sz="0" w:space="0" w:color="auto"/>
        <w:bottom w:val="none" w:sz="0" w:space="0" w:color="auto"/>
        <w:right w:val="none" w:sz="0" w:space="0" w:color="auto"/>
      </w:divBdr>
    </w:div>
    <w:div w:id="276839100">
      <w:marLeft w:val="480"/>
      <w:marRight w:val="0"/>
      <w:marTop w:val="0"/>
      <w:marBottom w:val="0"/>
      <w:divBdr>
        <w:top w:val="none" w:sz="0" w:space="0" w:color="auto"/>
        <w:left w:val="none" w:sz="0" w:space="0" w:color="auto"/>
        <w:bottom w:val="none" w:sz="0" w:space="0" w:color="auto"/>
        <w:right w:val="none" w:sz="0" w:space="0" w:color="auto"/>
      </w:divBdr>
    </w:div>
    <w:div w:id="276841055">
      <w:marLeft w:val="480"/>
      <w:marRight w:val="0"/>
      <w:marTop w:val="0"/>
      <w:marBottom w:val="0"/>
      <w:divBdr>
        <w:top w:val="none" w:sz="0" w:space="0" w:color="auto"/>
        <w:left w:val="none" w:sz="0" w:space="0" w:color="auto"/>
        <w:bottom w:val="none" w:sz="0" w:space="0" w:color="auto"/>
        <w:right w:val="none" w:sz="0" w:space="0" w:color="auto"/>
      </w:divBdr>
    </w:div>
    <w:div w:id="276907575">
      <w:marLeft w:val="480"/>
      <w:marRight w:val="0"/>
      <w:marTop w:val="0"/>
      <w:marBottom w:val="0"/>
      <w:divBdr>
        <w:top w:val="none" w:sz="0" w:space="0" w:color="auto"/>
        <w:left w:val="none" w:sz="0" w:space="0" w:color="auto"/>
        <w:bottom w:val="none" w:sz="0" w:space="0" w:color="auto"/>
        <w:right w:val="none" w:sz="0" w:space="0" w:color="auto"/>
      </w:divBdr>
    </w:div>
    <w:div w:id="276908323">
      <w:marLeft w:val="480"/>
      <w:marRight w:val="0"/>
      <w:marTop w:val="0"/>
      <w:marBottom w:val="0"/>
      <w:divBdr>
        <w:top w:val="none" w:sz="0" w:space="0" w:color="auto"/>
        <w:left w:val="none" w:sz="0" w:space="0" w:color="auto"/>
        <w:bottom w:val="none" w:sz="0" w:space="0" w:color="auto"/>
        <w:right w:val="none" w:sz="0" w:space="0" w:color="auto"/>
      </w:divBdr>
    </w:div>
    <w:div w:id="276909204">
      <w:marLeft w:val="480"/>
      <w:marRight w:val="0"/>
      <w:marTop w:val="0"/>
      <w:marBottom w:val="0"/>
      <w:divBdr>
        <w:top w:val="none" w:sz="0" w:space="0" w:color="auto"/>
        <w:left w:val="none" w:sz="0" w:space="0" w:color="auto"/>
        <w:bottom w:val="none" w:sz="0" w:space="0" w:color="auto"/>
        <w:right w:val="none" w:sz="0" w:space="0" w:color="auto"/>
      </w:divBdr>
    </w:div>
    <w:div w:id="276909559">
      <w:marLeft w:val="480"/>
      <w:marRight w:val="0"/>
      <w:marTop w:val="0"/>
      <w:marBottom w:val="0"/>
      <w:divBdr>
        <w:top w:val="none" w:sz="0" w:space="0" w:color="auto"/>
        <w:left w:val="none" w:sz="0" w:space="0" w:color="auto"/>
        <w:bottom w:val="none" w:sz="0" w:space="0" w:color="auto"/>
        <w:right w:val="none" w:sz="0" w:space="0" w:color="auto"/>
      </w:divBdr>
    </w:div>
    <w:div w:id="276910901">
      <w:marLeft w:val="480"/>
      <w:marRight w:val="0"/>
      <w:marTop w:val="0"/>
      <w:marBottom w:val="0"/>
      <w:divBdr>
        <w:top w:val="none" w:sz="0" w:space="0" w:color="auto"/>
        <w:left w:val="none" w:sz="0" w:space="0" w:color="auto"/>
        <w:bottom w:val="none" w:sz="0" w:space="0" w:color="auto"/>
        <w:right w:val="none" w:sz="0" w:space="0" w:color="auto"/>
      </w:divBdr>
    </w:div>
    <w:div w:id="276912483">
      <w:marLeft w:val="480"/>
      <w:marRight w:val="0"/>
      <w:marTop w:val="0"/>
      <w:marBottom w:val="0"/>
      <w:divBdr>
        <w:top w:val="none" w:sz="0" w:space="0" w:color="auto"/>
        <w:left w:val="none" w:sz="0" w:space="0" w:color="auto"/>
        <w:bottom w:val="none" w:sz="0" w:space="0" w:color="auto"/>
        <w:right w:val="none" w:sz="0" w:space="0" w:color="auto"/>
      </w:divBdr>
    </w:div>
    <w:div w:id="276913316">
      <w:marLeft w:val="480"/>
      <w:marRight w:val="0"/>
      <w:marTop w:val="0"/>
      <w:marBottom w:val="0"/>
      <w:divBdr>
        <w:top w:val="none" w:sz="0" w:space="0" w:color="auto"/>
        <w:left w:val="none" w:sz="0" w:space="0" w:color="auto"/>
        <w:bottom w:val="none" w:sz="0" w:space="0" w:color="auto"/>
        <w:right w:val="none" w:sz="0" w:space="0" w:color="auto"/>
      </w:divBdr>
    </w:div>
    <w:div w:id="276915635">
      <w:marLeft w:val="480"/>
      <w:marRight w:val="0"/>
      <w:marTop w:val="0"/>
      <w:marBottom w:val="0"/>
      <w:divBdr>
        <w:top w:val="none" w:sz="0" w:space="0" w:color="auto"/>
        <w:left w:val="none" w:sz="0" w:space="0" w:color="auto"/>
        <w:bottom w:val="none" w:sz="0" w:space="0" w:color="auto"/>
        <w:right w:val="none" w:sz="0" w:space="0" w:color="auto"/>
      </w:divBdr>
    </w:div>
    <w:div w:id="276985022">
      <w:marLeft w:val="480"/>
      <w:marRight w:val="0"/>
      <w:marTop w:val="0"/>
      <w:marBottom w:val="0"/>
      <w:divBdr>
        <w:top w:val="none" w:sz="0" w:space="0" w:color="auto"/>
        <w:left w:val="none" w:sz="0" w:space="0" w:color="auto"/>
        <w:bottom w:val="none" w:sz="0" w:space="0" w:color="auto"/>
        <w:right w:val="none" w:sz="0" w:space="0" w:color="auto"/>
      </w:divBdr>
    </w:div>
    <w:div w:id="277033611">
      <w:marLeft w:val="480"/>
      <w:marRight w:val="0"/>
      <w:marTop w:val="0"/>
      <w:marBottom w:val="0"/>
      <w:divBdr>
        <w:top w:val="none" w:sz="0" w:space="0" w:color="auto"/>
        <w:left w:val="none" w:sz="0" w:space="0" w:color="auto"/>
        <w:bottom w:val="none" w:sz="0" w:space="0" w:color="auto"/>
        <w:right w:val="none" w:sz="0" w:space="0" w:color="auto"/>
      </w:divBdr>
    </w:div>
    <w:div w:id="277221286">
      <w:marLeft w:val="480"/>
      <w:marRight w:val="0"/>
      <w:marTop w:val="0"/>
      <w:marBottom w:val="0"/>
      <w:divBdr>
        <w:top w:val="none" w:sz="0" w:space="0" w:color="auto"/>
        <w:left w:val="none" w:sz="0" w:space="0" w:color="auto"/>
        <w:bottom w:val="none" w:sz="0" w:space="0" w:color="auto"/>
        <w:right w:val="none" w:sz="0" w:space="0" w:color="auto"/>
      </w:divBdr>
    </w:div>
    <w:div w:id="277298099">
      <w:marLeft w:val="480"/>
      <w:marRight w:val="0"/>
      <w:marTop w:val="0"/>
      <w:marBottom w:val="0"/>
      <w:divBdr>
        <w:top w:val="none" w:sz="0" w:space="0" w:color="auto"/>
        <w:left w:val="none" w:sz="0" w:space="0" w:color="auto"/>
        <w:bottom w:val="none" w:sz="0" w:space="0" w:color="auto"/>
        <w:right w:val="none" w:sz="0" w:space="0" w:color="auto"/>
      </w:divBdr>
    </w:div>
    <w:div w:id="277369373">
      <w:marLeft w:val="480"/>
      <w:marRight w:val="0"/>
      <w:marTop w:val="0"/>
      <w:marBottom w:val="0"/>
      <w:divBdr>
        <w:top w:val="none" w:sz="0" w:space="0" w:color="auto"/>
        <w:left w:val="none" w:sz="0" w:space="0" w:color="auto"/>
        <w:bottom w:val="none" w:sz="0" w:space="0" w:color="auto"/>
        <w:right w:val="none" w:sz="0" w:space="0" w:color="auto"/>
      </w:divBdr>
    </w:div>
    <w:div w:id="277378634">
      <w:marLeft w:val="480"/>
      <w:marRight w:val="0"/>
      <w:marTop w:val="0"/>
      <w:marBottom w:val="0"/>
      <w:divBdr>
        <w:top w:val="none" w:sz="0" w:space="0" w:color="auto"/>
        <w:left w:val="none" w:sz="0" w:space="0" w:color="auto"/>
        <w:bottom w:val="none" w:sz="0" w:space="0" w:color="auto"/>
        <w:right w:val="none" w:sz="0" w:space="0" w:color="auto"/>
      </w:divBdr>
    </w:div>
    <w:div w:id="277445324">
      <w:marLeft w:val="480"/>
      <w:marRight w:val="0"/>
      <w:marTop w:val="0"/>
      <w:marBottom w:val="0"/>
      <w:divBdr>
        <w:top w:val="none" w:sz="0" w:space="0" w:color="auto"/>
        <w:left w:val="none" w:sz="0" w:space="0" w:color="auto"/>
        <w:bottom w:val="none" w:sz="0" w:space="0" w:color="auto"/>
        <w:right w:val="none" w:sz="0" w:space="0" w:color="auto"/>
      </w:divBdr>
    </w:div>
    <w:div w:id="277489013">
      <w:marLeft w:val="480"/>
      <w:marRight w:val="0"/>
      <w:marTop w:val="0"/>
      <w:marBottom w:val="0"/>
      <w:divBdr>
        <w:top w:val="none" w:sz="0" w:space="0" w:color="auto"/>
        <w:left w:val="none" w:sz="0" w:space="0" w:color="auto"/>
        <w:bottom w:val="none" w:sz="0" w:space="0" w:color="auto"/>
        <w:right w:val="none" w:sz="0" w:space="0" w:color="auto"/>
      </w:divBdr>
    </w:div>
    <w:div w:id="277564384">
      <w:marLeft w:val="480"/>
      <w:marRight w:val="0"/>
      <w:marTop w:val="0"/>
      <w:marBottom w:val="0"/>
      <w:divBdr>
        <w:top w:val="none" w:sz="0" w:space="0" w:color="auto"/>
        <w:left w:val="none" w:sz="0" w:space="0" w:color="auto"/>
        <w:bottom w:val="none" w:sz="0" w:space="0" w:color="auto"/>
        <w:right w:val="none" w:sz="0" w:space="0" w:color="auto"/>
      </w:divBdr>
    </w:div>
    <w:div w:id="277571675">
      <w:marLeft w:val="480"/>
      <w:marRight w:val="0"/>
      <w:marTop w:val="0"/>
      <w:marBottom w:val="0"/>
      <w:divBdr>
        <w:top w:val="none" w:sz="0" w:space="0" w:color="auto"/>
        <w:left w:val="none" w:sz="0" w:space="0" w:color="auto"/>
        <w:bottom w:val="none" w:sz="0" w:space="0" w:color="auto"/>
        <w:right w:val="none" w:sz="0" w:space="0" w:color="auto"/>
      </w:divBdr>
    </w:div>
    <w:div w:id="277612807">
      <w:marLeft w:val="480"/>
      <w:marRight w:val="0"/>
      <w:marTop w:val="0"/>
      <w:marBottom w:val="0"/>
      <w:divBdr>
        <w:top w:val="none" w:sz="0" w:space="0" w:color="auto"/>
        <w:left w:val="none" w:sz="0" w:space="0" w:color="auto"/>
        <w:bottom w:val="none" w:sz="0" w:space="0" w:color="auto"/>
        <w:right w:val="none" w:sz="0" w:space="0" w:color="auto"/>
      </w:divBdr>
    </w:div>
    <w:div w:id="277640803">
      <w:marLeft w:val="480"/>
      <w:marRight w:val="0"/>
      <w:marTop w:val="0"/>
      <w:marBottom w:val="0"/>
      <w:divBdr>
        <w:top w:val="none" w:sz="0" w:space="0" w:color="auto"/>
        <w:left w:val="none" w:sz="0" w:space="0" w:color="auto"/>
        <w:bottom w:val="none" w:sz="0" w:space="0" w:color="auto"/>
        <w:right w:val="none" w:sz="0" w:space="0" w:color="auto"/>
      </w:divBdr>
    </w:div>
    <w:div w:id="277642407">
      <w:marLeft w:val="480"/>
      <w:marRight w:val="0"/>
      <w:marTop w:val="0"/>
      <w:marBottom w:val="0"/>
      <w:divBdr>
        <w:top w:val="none" w:sz="0" w:space="0" w:color="auto"/>
        <w:left w:val="none" w:sz="0" w:space="0" w:color="auto"/>
        <w:bottom w:val="none" w:sz="0" w:space="0" w:color="auto"/>
        <w:right w:val="none" w:sz="0" w:space="0" w:color="auto"/>
      </w:divBdr>
    </w:div>
    <w:div w:id="277686885">
      <w:marLeft w:val="480"/>
      <w:marRight w:val="0"/>
      <w:marTop w:val="0"/>
      <w:marBottom w:val="0"/>
      <w:divBdr>
        <w:top w:val="none" w:sz="0" w:space="0" w:color="auto"/>
        <w:left w:val="none" w:sz="0" w:space="0" w:color="auto"/>
        <w:bottom w:val="none" w:sz="0" w:space="0" w:color="auto"/>
        <w:right w:val="none" w:sz="0" w:space="0" w:color="auto"/>
      </w:divBdr>
    </w:div>
    <w:div w:id="277756553">
      <w:marLeft w:val="480"/>
      <w:marRight w:val="0"/>
      <w:marTop w:val="0"/>
      <w:marBottom w:val="0"/>
      <w:divBdr>
        <w:top w:val="none" w:sz="0" w:space="0" w:color="auto"/>
        <w:left w:val="none" w:sz="0" w:space="0" w:color="auto"/>
        <w:bottom w:val="none" w:sz="0" w:space="0" w:color="auto"/>
        <w:right w:val="none" w:sz="0" w:space="0" w:color="auto"/>
      </w:divBdr>
    </w:div>
    <w:div w:id="277758926">
      <w:marLeft w:val="480"/>
      <w:marRight w:val="0"/>
      <w:marTop w:val="0"/>
      <w:marBottom w:val="0"/>
      <w:divBdr>
        <w:top w:val="none" w:sz="0" w:space="0" w:color="auto"/>
        <w:left w:val="none" w:sz="0" w:space="0" w:color="auto"/>
        <w:bottom w:val="none" w:sz="0" w:space="0" w:color="auto"/>
        <w:right w:val="none" w:sz="0" w:space="0" w:color="auto"/>
      </w:divBdr>
    </w:div>
    <w:div w:id="277765483">
      <w:marLeft w:val="480"/>
      <w:marRight w:val="0"/>
      <w:marTop w:val="0"/>
      <w:marBottom w:val="0"/>
      <w:divBdr>
        <w:top w:val="none" w:sz="0" w:space="0" w:color="auto"/>
        <w:left w:val="none" w:sz="0" w:space="0" w:color="auto"/>
        <w:bottom w:val="none" w:sz="0" w:space="0" w:color="auto"/>
        <w:right w:val="none" w:sz="0" w:space="0" w:color="auto"/>
      </w:divBdr>
    </w:div>
    <w:div w:id="277878069">
      <w:marLeft w:val="480"/>
      <w:marRight w:val="0"/>
      <w:marTop w:val="0"/>
      <w:marBottom w:val="0"/>
      <w:divBdr>
        <w:top w:val="none" w:sz="0" w:space="0" w:color="auto"/>
        <w:left w:val="none" w:sz="0" w:space="0" w:color="auto"/>
        <w:bottom w:val="none" w:sz="0" w:space="0" w:color="auto"/>
        <w:right w:val="none" w:sz="0" w:space="0" w:color="auto"/>
      </w:divBdr>
    </w:div>
    <w:div w:id="277882250">
      <w:marLeft w:val="480"/>
      <w:marRight w:val="0"/>
      <w:marTop w:val="0"/>
      <w:marBottom w:val="0"/>
      <w:divBdr>
        <w:top w:val="none" w:sz="0" w:space="0" w:color="auto"/>
        <w:left w:val="none" w:sz="0" w:space="0" w:color="auto"/>
        <w:bottom w:val="none" w:sz="0" w:space="0" w:color="auto"/>
        <w:right w:val="none" w:sz="0" w:space="0" w:color="auto"/>
      </w:divBdr>
    </w:div>
    <w:div w:id="277949799">
      <w:marLeft w:val="480"/>
      <w:marRight w:val="0"/>
      <w:marTop w:val="0"/>
      <w:marBottom w:val="0"/>
      <w:divBdr>
        <w:top w:val="none" w:sz="0" w:space="0" w:color="auto"/>
        <w:left w:val="none" w:sz="0" w:space="0" w:color="auto"/>
        <w:bottom w:val="none" w:sz="0" w:space="0" w:color="auto"/>
        <w:right w:val="none" w:sz="0" w:space="0" w:color="auto"/>
      </w:divBdr>
    </w:div>
    <w:div w:id="277958874">
      <w:marLeft w:val="480"/>
      <w:marRight w:val="0"/>
      <w:marTop w:val="0"/>
      <w:marBottom w:val="0"/>
      <w:divBdr>
        <w:top w:val="none" w:sz="0" w:space="0" w:color="auto"/>
        <w:left w:val="none" w:sz="0" w:space="0" w:color="auto"/>
        <w:bottom w:val="none" w:sz="0" w:space="0" w:color="auto"/>
        <w:right w:val="none" w:sz="0" w:space="0" w:color="auto"/>
      </w:divBdr>
    </w:div>
    <w:div w:id="278033490">
      <w:marLeft w:val="480"/>
      <w:marRight w:val="0"/>
      <w:marTop w:val="0"/>
      <w:marBottom w:val="0"/>
      <w:divBdr>
        <w:top w:val="none" w:sz="0" w:space="0" w:color="auto"/>
        <w:left w:val="none" w:sz="0" w:space="0" w:color="auto"/>
        <w:bottom w:val="none" w:sz="0" w:space="0" w:color="auto"/>
        <w:right w:val="none" w:sz="0" w:space="0" w:color="auto"/>
      </w:divBdr>
    </w:div>
    <w:div w:id="278070362">
      <w:marLeft w:val="480"/>
      <w:marRight w:val="0"/>
      <w:marTop w:val="0"/>
      <w:marBottom w:val="0"/>
      <w:divBdr>
        <w:top w:val="none" w:sz="0" w:space="0" w:color="auto"/>
        <w:left w:val="none" w:sz="0" w:space="0" w:color="auto"/>
        <w:bottom w:val="none" w:sz="0" w:space="0" w:color="auto"/>
        <w:right w:val="none" w:sz="0" w:space="0" w:color="auto"/>
      </w:divBdr>
    </w:div>
    <w:div w:id="278075008">
      <w:marLeft w:val="480"/>
      <w:marRight w:val="0"/>
      <w:marTop w:val="0"/>
      <w:marBottom w:val="0"/>
      <w:divBdr>
        <w:top w:val="none" w:sz="0" w:space="0" w:color="auto"/>
        <w:left w:val="none" w:sz="0" w:space="0" w:color="auto"/>
        <w:bottom w:val="none" w:sz="0" w:space="0" w:color="auto"/>
        <w:right w:val="none" w:sz="0" w:space="0" w:color="auto"/>
      </w:divBdr>
    </w:div>
    <w:div w:id="278076167">
      <w:marLeft w:val="480"/>
      <w:marRight w:val="0"/>
      <w:marTop w:val="0"/>
      <w:marBottom w:val="0"/>
      <w:divBdr>
        <w:top w:val="none" w:sz="0" w:space="0" w:color="auto"/>
        <w:left w:val="none" w:sz="0" w:space="0" w:color="auto"/>
        <w:bottom w:val="none" w:sz="0" w:space="0" w:color="auto"/>
        <w:right w:val="none" w:sz="0" w:space="0" w:color="auto"/>
      </w:divBdr>
    </w:div>
    <w:div w:id="278100218">
      <w:marLeft w:val="480"/>
      <w:marRight w:val="0"/>
      <w:marTop w:val="0"/>
      <w:marBottom w:val="0"/>
      <w:divBdr>
        <w:top w:val="none" w:sz="0" w:space="0" w:color="auto"/>
        <w:left w:val="none" w:sz="0" w:space="0" w:color="auto"/>
        <w:bottom w:val="none" w:sz="0" w:space="0" w:color="auto"/>
        <w:right w:val="none" w:sz="0" w:space="0" w:color="auto"/>
      </w:divBdr>
    </w:div>
    <w:div w:id="278101109">
      <w:marLeft w:val="480"/>
      <w:marRight w:val="0"/>
      <w:marTop w:val="0"/>
      <w:marBottom w:val="0"/>
      <w:divBdr>
        <w:top w:val="none" w:sz="0" w:space="0" w:color="auto"/>
        <w:left w:val="none" w:sz="0" w:space="0" w:color="auto"/>
        <w:bottom w:val="none" w:sz="0" w:space="0" w:color="auto"/>
        <w:right w:val="none" w:sz="0" w:space="0" w:color="auto"/>
      </w:divBdr>
    </w:div>
    <w:div w:id="278143071">
      <w:marLeft w:val="480"/>
      <w:marRight w:val="0"/>
      <w:marTop w:val="0"/>
      <w:marBottom w:val="0"/>
      <w:divBdr>
        <w:top w:val="none" w:sz="0" w:space="0" w:color="auto"/>
        <w:left w:val="none" w:sz="0" w:space="0" w:color="auto"/>
        <w:bottom w:val="none" w:sz="0" w:space="0" w:color="auto"/>
        <w:right w:val="none" w:sz="0" w:space="0" w:color="auto"/>
      </w:divBdr>
    </w:div>
    <w:div w:id="278150976">
      <w:marLeft w:val="480"/>
      <w:marRight w:val="0"/>
      <w:marTop w:val="0"/>
      <w:marBottom w:val="0"/>
      <w:divBdr>
        <w:top w:val="none" w:sz="0" w:space="0" w:color="auto"/>
        <w:left w:val="none" w:sz="0" w:space="0" w:color="auto"/>
        <w:bottom w:val="none" w:sz="0" w:space="0" w:color="auto"/>
        <w:right w:val="none" w:sz="0" w:space="0" w:color="auto"/>
      </w:divBdr>
    </w:div>
    <w:div w:id="278217864">
      <w:marLeft w:val="480"/>
      <w:marRight w:val="0"/>
      <w:marTop w:val="0"/>
      <w:marBottom w:val="0"/>
      <w:divBdr>
        <w:top w:val="none" w:sz="0" w:space="0" w:color="auto"/>
        <w:left w:val="none" w:sz="0" w:space="0" w:color="auto"/>
        <w:bottom w:val="none" w:sz="0" w:space="0" w:color="auto"/>
        <w:right w:val="none" w:sz="0" w:space="0" w:color="auto"/>
      </w:divBdr>
    </w:div>
    <w:div w:id="278222759">
      <w:marLeft w:val="480"/>
      <w:marRight w:val="0"/>
      <w:marTop w:val="0"/>
      <w:marBottom w:val="0"/>
      <w:divBdr>
        <w:top w:val="none" w:sz="0" w:space="0" w:color="auto"/>
        <w:left w:val="none" w:sz="0" w:space="0" w:color="auto"/>
        <w:bottom w:val="none" w:sz="0" w:space="0" w:color="auto"/>
        <w:right w:val="none" w:sz="0" w:space="0" w:color="auto"/>
      </w:divBdr>
    </w:div>
    <w:div w:id="278226320">
      <w:marLeft w:val="480"/>
      <w:marRight w:val="0"/>
      <w:marTop w:val="0"/>
      <w:marBottom w:val="0"/>
      <w:divBdr>
        <w:top w:val="none" w:sz="0" w:space="0" w:color="auto"/>
        <w:left w:val="none" w:sz="0" w:space="0" w:color="auto"/>
        <w:bottom w:val="none" w:sz="0" w:space="0" w:color="auto"/>
        <w:right w:val="none" w:sz="0" w:space="0" w:color="auto"/>
      </w:divBdr>
    </w:div>
    <w:div w:id="278265914">
      <w:marLeft w:val="480"/>
      <w:marRight w:val="0"/>
      <w:marTop w:val="0"/>
      <w:marBottom w:val="0"/>
      <w:divBdr>
        <w:top w:val="none" w:sz="0" w:space="0" w:color="auto"/>
        <w:left w:val="none" w:sz="0" w:space="0" w:color="auto"/>
        <w:bottom w:val="none" w:sz="0" w:space="0" w:color="auto"/>
        <w:right w:val="none" w:sz="0" w:space="0" w:color="auto"/>
      </w:divBdr>
    </w:div>
    <w:div w:id="278268400">
      <w:marLeft w:val="480"/>
      <w:marRight w:val="0"/>
      <w:marTop w:val="0"/>
      <w:marBottom w:val="0"/>
      <w:divBdr>
        <w:top w:val="none" w:sz="0" w:space="0" w:color="auto"/>
        <w:left w:val="none" w:sz="0" w:space="0" w:color="auto"/>
        <w:bottom w:val="none" w:sz="0" w:space="0" w:color="auto"/>
        <w:right w:val="none" w:sz="0" w:space="0" w:color="auto"/>
      </w:divBdr>
    </w:div>
    <w:div w:id="278296589">
      <w:marLeft w:val="480"/>
      <w:marRight w:val="0"/>
      <w:marTop w:val="0"/>
      <w:marBottom w:val="0"/>
      <w:divBdr>
        <w:top w:val="none" w:sz="0" w:space="0" w:color="auto"/>
        <w:left w:val="none" w:sz="0" w:space="0" w:color="auto"/>
        <w:bottom w:val="none" w:sz="0" w:space="0" w:color="auto"/>
        <w:right w:val="none" w:sz="0" w:space="0" w:color="auto"/>
      </w:divBdr>
    </w:div>
    <w:div w:id="278489142">
      <w:marLeft w:val="480"/>
      <w:marRight w:val="0"/>
      <w:marTop w:val="0"/>
      <w:marBottom w:val="0"/>
      <w:divBdr>
        <w:top w:val="none" w:sz="0" w:space="0" w:color="auto"/>
        <w:left w:val="none" w:sz="0" w:space="0" w:color="auto"/>
        <w:bottom w:val="none" w:sz="0" w:space="0" w:color="auto"/>
        <w:right w:val="none" w:sz="0" w:space="0" w:color="auto"/>
      </w:divBdr>
    </w:div>
    <w:div w:id="278493359">
      <w:marLeft w:val="480"/>
      <w:marRight w:val="0"/>
      <w:marTop w:val="0"/>
      <w:marBottom w:val="0"/>
      <w:divBdr>
        <w:top w:val="none" w:sz="0" w:space="0" w:color="auto"/>
        <w:left w:val="none" w:sz="0" w:space="0" w:color="auto"/>
        <w:bottom w:val="none" w:sz="0" w:space="0" w:color="auto"/>
        <w:right w:val="none" w:sz="0" w:space="0" w:color="auto"/>
      </w:divBdr>
    </w:div>
    <w:div w:id="278493976">
      <w:marLeft w:val="480"/>
      <w:marRight w:val="0"/>
      <w:marTop w:val="0"/>
      <w:marBottom w:val="0"/>
      <w:divBdr>
        <w:top w:val="none" w:sz="0" w:space="0" w:color="auto"/>
        <w:left w:val="none" w:sz="0" w:space="0" w:color="auto"/>
        <w:bottom w:val="none" w:sz="0" w:space="0" w:color="auto"/>
        <w:right w:val="none" w:sz="0" w:space="0" w:color="auto"/>
      </w:divBdr>
    </w:div>
    <w:div w:id="278494535">
      <w:marLeft w:val="480"/>
      <w:marRight w:val="0"/>
      <w:marTop w:val="0"/>
      <w:marBottom w:val="0"/>
      <w:divBdr>
        <w:top w:val="none" w:sz="0" w:space="0" w:color="auto"/>
        <w:left w:val="none" w:sz="0" w:space="0" w:color="auto"/>
        <w:bottom w:val="none" w:sz="0" w:space="0" w:color="auto"/>
        <w:right w:val="none" w:sz="0" w:space="0" w:color="auto"/>
      </w:divBdr>
    </w:div>
    <w:div w:id="278534413">
      <w:marLeft w:val="480"/>
      <w:marRight w:val="0"/>
      <w:marTop w:val="0"/>
      <w:marBottom w:val="0"/>
      <w:divBdr>
        <w:top w:val="none" w:sz="0" w:space="0" w:color="auto"/>
        <w:left w:val="none" w:sz="0" w:space="0" w:color="auto"/>
        <w:bottom w:val="none" w:sz="0" w:space="0" w:color="auto"/>
        <w:right w:val="none" w:sz="0" w:space="0" w:color="auto"/>
      </w:divBdr>
    </w:div>
    <w:div w:id="278605925">
      <w:marLeft w:val="480"/>
      <w:marRight w:val="0"/>
      <w:marTop w:val="0"/>
      <w:marBottom w:val="0"/>
      <w:divBdr>
        <w:top w:val="none" w:sz="0" w:space="0" w:color="auto"/>
        <w:left w:val="none" w:sz="0" w:space="0" w:color="auto"/>
        <w:bottom w:val="none" w:sz="0" w:space="0" w:color="auto"/>
        <w:right w:val="none" w:sz="0" w:space="0" w:color="auto"/>
      </w:divBdr>
    </w:div>
    <w:div w:id="278607055">
      <w:marLeft w:val="480"/>
      <w:marRight w:val="0"/>
      <w:marTop w:val="0"/>
      <w:marBottom w:val="0"/>
      <w:divBdr>
        <w:top w:val="none" w:sz="0" w:space="0" w:color="auto"/>
        <w:left w:val="none" w:sz="0" w:space="0" w:color="auto"/>
        <w:bottom w:val="none" w:sz="0" w:space="0" w:color="auto"/>
        <w:right w:val="none" w:sz="0" w:space="0" w:color="auto"/>
      </w:divBdr>
    </w:div>
    <w:div w:id="278608209">
      <w:marLeft w:val="480"/>
      <w:marRight w:val="0"/>
      <w:marTop w:val="0"/>
      <w:marBottom w:val="0"/>
      <w:divBdr>
        <w:top w:val="none" w:sz="0" w:space="0" w:color="auto"/>
        <w:left w:val="none" w:sz="0" w:space="0" w:color="auto"/>
        <w:bottom w:val="none" w:sz="0" w:space="0" w:color="auto"/>
        <w:right w:val="none" w:sz="0" w:space="0" w:color="auto"/>
      </w:divBdr>
    </w:div>
    <w:div w:id="278687575">
      <w:marLeft w:val="480"/>
      <w:marRight w:val="0"/>
      <w:marTop w:val="0"/>
      <w:marBottom w:val="0"/>
      <w:divBdr>
        <w:top w:val="none" w:sz="0" w:space="0" w:color="auto"/>
        <w:left w:val="none" w:sz="0" w:space="0" w:color="auto"/>
        <w:bottom w:val="none" w:sz="0" w:space="0" w:color="auto"/>
        <w:right w:val="none" w:sz="0" w:space="0" w:color="auto"/>
      </w:divBdr>
    </w:div>
    <w:div w:id="278688236">
      <w:marLeft w:val="480"/>
      <w:marRight w:val="0"/>
      <w:marTop w:val="0"/>
      <w:marBottom w:val="0"/>
      <w:divBdr>
        <w:top w:val="none" w:sz="0" w:space="0" w:color="auto"/>
        <w:left w:val="none" w:sz="0" w:space="0" w:color="auto"/>
        <w:bottom w:val="none" w:sz="0" w:space="0" w:color="auto"/>
        <w:right w:val="none" w:sz="0" w:space="0" w:color="auto"/>
      </w:divBdr>
    </w:div>
    <w:div w:id="278688848">
      <w:marLeft w:val="480"/>
      <w:marRight w:val="0"/>
      <w:marTop w:val="0"/>
      <w:marBottom w:val="0"/>
      <w:divBdr>
        <w:top w:val="none" w:sz="0" w:space="0" w:color="auto"/>
        <w:left w:val="none" w:sz="0" w:space="0" w:color="auto"/>
        <w:bottom w:val="none" w:sz="0" w:space="0" w:color="auto"/>
        <w:right w:val="none" w:sz="0" w:space="0" w:color="auto"/>
      </w:divBdr>
    </w:div>
    <w:div w:id="278726736">
      <w:marLeft w:val="480"/>
      <w:marRight w:val="0"/>
      <w:marTop w:val="0"/>
      <w:marBottom w:val="0"/>
      <w:divBdr>
        <w:top w:val="none" w:sz="0" w:space="0" w:color="auto"/>
        <w:left w:val="none" w:sz="0" w:space="0" w:color="auto"/>
        <w:bottom w:val="none" w:sz="0" w:space="0" w:color="auto"/>
        <w:right w:val="none" w:sz="0" w:space="0" w:color="auto"/>
      </w:divBdr>
    </w:div>
    <w:div w:id="278755657">
      <w:marLeft w:val="480"/>
      <w:marRight w:val="0"/>
      <w:marTop w:val="0"/>
      <w:marBottom w:val="0"/>
      <w:divBdr>
        <w:top w:val="none" w:sz="0" w:space="0" w:color="auto"/>
        <w:left w:val="none" w:sz="0" w:space="0" w:color="auto"/>
        <w:bottom w:val="none" w:sz="0" w:space="0" w:color="auto"/>
        <w:right w:val="none" w:sz="0" w:space="0" w:color="auto"/>
      </w:divBdr>
    </w:div>
    <w:div w:id="278799890">
      <w:marLeft w:val="480"/>
      <w:marRight w:val="0"/>
      <w:marTop w:val="0"/>
      <w:marBottom w:val="0"/>
      <w:divBdr>
        <w:top w:val="none" w:sz="0" w:space="0" w:color="auto"/>
        <w:left w:val="none" w:sz="0" w:space="0" w:color="auto"/>
        <w:bottom w:val="none" w:sz="0" w:space="0" w:color="auto"/>
        <w:right w:val="none" w:sz="0" w:space="0" w:color="auto"/>
      </w:divBdr>
    </w:div>
    <w:div w:id="278804457">
      <w:marLeft w:val="480"/>
      <w:marRight w:val="0"/>
      <w:marTop w:val="0"/>
      <w:marBottom w:val="0"/>
      <w:divBdr>
        <w:top w:val="none" w:sz="0" w:space="0" w:color="auto"/>
        <w:left w:val="none" w:sz="0" w:space="0" w:color="auto"/>
        <w:bottom w:val="none" w:sz="0" w:space="0" w:color="auto"/>
        <w:right w:val="none" w:sz="0" w:space="0" w:color="auto"/>
      </w:divBdr>
    </w:div>
    <w:div w:id="278804996">
      <w:marLeft w:val="480"/>
      <w:marRight w:val="0"/>
      <w:marTop w:val="0"/>
      <w:marBottom w:val="0"/>
      <w:divBdr>
        <w:top w:val="none" w:sz="0" w:space="0" w:color="auto"/>
        <w:left w:val="none" w:sz="0" w:space="0" w:color="auto"/>
        <w:bottom w:val="none" w:sz="0" w:space="0" w:color="auto"/>
        <w:right w:val="none" w:sz="0" w:space="0" w:color="auto"/>
      </w:divBdr>
    </w:div>
    <w:div w:id="278877045">
      <w:marLeft w:val="480"/>
      <w:marRight w:val="0"/>
      <w:marTop w:val="0"/>
      <w:marBottom w:val="0"/>
      <w:divBdr>
        <w:top w:val="none" w:sz="0" w:space="0" w:color="auto"/>
        <w:left w:val="none" w:sz="0" w:space="0" w:color="auto"/>
        <w:bottom w:val="none" w:sz="0" w:space="0" w:color="auto"/>
        <w:right w:val="none" w:sz="0" w:space="0" w:color="auto"/>
      </w:divBdr>
    </w:div>
    <w:div w:id="278877920">
      <w:marLeft w:val="480"/>
      <w:marRight w:val="0"/>
      <w:marTop w:val="0"/>
      <w:marBottom w:val="0"/>
      <w:divBdr>
        <w:top w:val="none" w:sz="0" w:space="0" w:color="auto"/>
        <w:left w:val="none" w:sz="0" w:space="0" w:color="auto"/>
        <w:bottom w:val="none" w:sz="0" w:space="0" w:color="auto"/>
        <w:right w:val="none" w:sz="0" w:space="0" w:color="auto"/>
      </w:divBdr>
    </w:div>
    <w:div w:id="278924487">
      <w:marLeft w:val="480"/>
      <w:marRight w:val="0"/>
      <w:marTop w:val="0"/>
      <w:marBottom w:val="0"/>
      <w:divBdr>
        <w:top w:val="none" w:sz="0" w:space="0" w:color="auto"/>
        <w:left w:val="none" w:sz="0" w:space="0" w:color="auto"/>
        <w:bottom w:val="none" w:sz="0" w:space="0" w:color="auto"/>
        <w:right w:val="none" w:sz="0" w:space="0" w:color="auto"/>
      </w:divBdr>
    </w:div>
    <w:div w:id="278999816">
      <w:marLeft w:val="480"/>
      <w:marRight w:val="0"/>
      <w:marTop w:val="0"/>
      <w:marBottom w:val="0"/>
      <w:divBdr>
        <w:top w:val="none" w:sz="0" w:space="0" w:color="auto"/>
        <w:left w:val="none" w:sz="0" w:space="0" w:color="auto"/>
        <w:bottom w:val="none" w:sz="0" w:space="0" w:color="auto"/>
        <w:right w:val="none" w:sz="0" w:space="0" w:color="auto"/>
      </w:divBdr>
    </w:div>
    <w:div w:id="279069729">
      <w:marLeft w:val="480"/>
      <w:marRight w:val="0"/>
      <w:marTop w:val="0"/>
      <w:marBottom w:val="0"/>
      <w:divBdr>
        <w:top w:val="none" w:sz="0" w:space="0" w:color="auto"/>
        <w:left w:val="none" w:sz="0" w:space="0" w:color="auto"/>
        <w:bottom w:val="none" w:sz="0" w:space="0" w:color="auto"/>
        <w:right w:val="none" w:sz="0" w:space="0" w:color="auto"/>
      </w:divBdr>
    </w:div>
    <w:div w:id="279146976">
      <w:marLeft w:val="480"/>
      <w:marRight w:val="0"/>
      <w:marTop w:val="0"/>
      <w:marBottom w:val="0"/>
      <w:divBdr>
        <w:top w:val="none" w:sz="0" w:space="0" w:color="auto"/>
        <w:left w:val="none" w:sz="0" w:space="0" w:color="auto"/>
        <w:bottom w:val="none" w:sz="0" w:space="0" w:color="auto"/>
        <w:right w:val="none" w:sz="0" w:space="0" w:color="auto"/>
      </w:divBdr>
    </w:div>
    <w:div w:id="279184518">
      <w:marLeft w:val="480"/>
      <w:marRight w:val="0"/>
      <w:marTop w:val="0"/>
      <w:marBottom w:val="0"/>
      <w:divBdr>
        <w:top w:val="none" w:sz="0" w:space="0" w:color="auto"/>
        <w:left w:val="none" w:sz="0" w:space="0" w:color="auto"/>
        <w:bottom w:val="none" w:sz="0" w:space="0" w:color="auto"/>
        <w:right w:val="none" w:sz="0" w:space="0" w:color="auto"/>
      </w:divBdr>
    </w:div>
    <w:div w:id="279188459">
      <w:marLeft w:val="480"/>
      <w:marRight w:val="0"/>
      <w:marTop w:val="0"/>
      <w:marBottom w:val="0"/>
      <w:divBdr>
        <w:top w:val="none" w:sz="0" w:space="0" w:color="auto"/>
        <w:left w:val="none" w:sz="0" w:space="0" w:color="auto"/>
        <w:bottom w:val="none" w:sz="0" w:space="0" w:color="auto"/>
        <w:right w:val="none" w:sz="0" w:space="0" w:color="auto"/>
      </w:divBdr>
    </w:div>
    <w:div w:id="279188751">
      <w:marLeft w:val="480"/>
      <w:marRight w:val="0"/>
      <w:marTop w:val="0"/>
      <w:marBottom w:val="0"/>
      <w:divBdr>
        <w:top w:val="none" w:sz="0" w:space="0" w:color="auto"/>
        <w:left w:val="none" w:sz="0" w:space="0" w:color="auto"/>
        <w:bottom w:val="none" w:sz="0" w:space="0" w:color="auto"/>
        <w:right w:val="none" w:sz="0" w:space="0" w:color="auto"/>
      </w:divBdr>
    </w:div>
    <w:div w:id="279261629">
      <w:marLeft w:val="480"/>
      <w:marRight w:val="0"/>
      <w:marTop w:val="0"/>
      <w:marBottom w:val="0"/>
      <w:divBdr>
        <w:top w:val="none" w:sz="0" w:space="0" w:color="auto"/>
        <w:left w:val="none" w:sz="0" w:space="0" w:color="auto"/>
        <w:bottom w:val="none" w:sz="0" w:space="0" w:color="auto"/>
        <w:right w:val="none" w:sz="0" w:space="0" w:color="auto"/>
      </w:divBdr>
    </w:div>
    <w:div w:id="279268150">
      <w:marLeft w:val="480"/>
      <w:marRight w:val="0"/>
      <w:marTop w:val="0"/>
      <w:marBottom w:val="0"/>
      <w:divBdr>
        <w:top w:val="none" w:sz="0" w:space="0" w:color="auto"/>
        <w:left w:val="none" w:sz="0" w:space="0" w:color="auto"/>
        <w:bottom w:val="none" w:sz="0" w:space="0" w:color="auto"/>
        <w:right w:val="none" w:sz="0" w:space="0" w:color="auto"/>
      </w:divBdr>
    </w:div>
    <w:div w:id="279383308">
      <w:marLeft w:val="480"/>
      <w:marRight w:val="0"/>
      <w:marTop w:val="0"/>
      <w:marBottom w:val="0"/>
      <w:divBdr>
        <w:top w:val="none" w:sz="0" w:space="0" w:color="auto"/>
        <w:left w:val="none" w:sz="0" w:space="0" w:color="auto"/>
        <w:bottom w:val="none" w:sz="0" w:space="0" w:color="auto"/>
        <w:right w:val="none" w:sz="0" w:space="0" w:color="auto"/>
      </w:divBdr>
    </w:div>
    <w:div w:id="279456282">
      <w:marLeft w:val="480"/>
      <w:marRight w:val="0"/>
      <w:marTop w:val="0"/>
      <w:marBottom w:val="0"/>
      <w:divBdr>
        <w:top w:val="none" w:sz="0" w:space="0" w:color="auto"/>
        <w:left w:val="none" w:sz="0" w:space="0" w:color="auto"/>
        <w:bottom w:val="none" w:sz="0" w:space="0" w:color="auto"/>
        <w:right w:val="none" w:sz="0" w:space="0" w:color="auto"/>
      </w:divBdr>
    </w:div>
    <w:div w:id="279531415">
      <w:marLeft w:val="480"/>
      <w:marRight w:val="0"/>
      <w:marTop w:val="0"/>
      <w:marBottom w:val="0"/>
      <w:divBdr>
        <w:top w:val="none" w:sz="0" w:space="0" w:color="auto"/>
        <w:left w:val="none" w:sz="0" w:space="0" w:color="auto"/>
        <w:bottom w:val="none" w:sz="0" w:space="0" w:color="auto"/>
        <w:right w:val="none" w:sz="0" w:space="0" w:color="auto"/>
      </w:divBdr>
    </w:div>
    <w:div w:id="279535028">
      <w:marLeft w:val="480"/>
      <w:marRight w:val="0"/>
      <w:marTop w:val="0"/>
      <w:marBottom w:val="0"/>
      <w:divBdr>
        <w:top w:val="none" w:sz="0" w:space="0" w:color="auto"/>
        <w:left w:val="none" w:sz="0" w:space="0" w:color="auto"/>
        <w:bottom w:val="none" w:sz="0" w:space="0" w:color="auto"/>
        <w:right w:val="none" w:sz="0" w:space="0" w:color="auto"/>
      </w:divBdr>
    </w:div>
    <w:div w:id="279535200">
      <w:marLeft w:val="480"/>
      <w:marRight w:val="0"/>
      <w:marTop w:val="0"/>
      <w:marBottom w:val="0"/>
      <w:divBdr>
        <w:top w:val="none" w:sz="0" w:space="0" w:color="auto"/>
        <w:left w:val="none" w:sz="0" w:space="0" w:color="auto"/>
        <w:bottom w:val="none" w:sz="0" w:space="0" w:color="auto"/>
        <w:right w:val="none" w:sz="0" w:space="0" w:color="auto"/>
      </w:divBdr>
    </w:div>
    <w:div w:id="279649308">
      <w:marLeft w:val="480"/>
      <w:marRight w:val="0"/>
      <w:marTop w:val="0"/>
      <w:marBottom w:val="0"/>
      <w:divBdr>
        <w:top w:val="none" w:sz="0" w:space="0" w:color="auto"/>
        <w:left w:val="none" w:sz="0" w:space="0" w:color="auto"/>
        <w:bottom w:val="none" w:sz="0" w:space="0" w:color="auto"/>
        <w:right w:val="none" w:sz="0" w:space="0" w:color="auto"/>
      </w:divBdr>
    </w:div>
    <w:div w:id="279724632">
      <w:marLeft w:val="480"/>
      <w:marRight w:val="0"/>
      <w:marTop w:val="0"/>
      <w:marBottom w:val="0"/>
      <w:divBdr>
        <w:top w:val="none" w:sz="0" w:space="0" w:color="auto"/>
        <w:left w:val="none" w:sz="0" w:space="0" w:color="auto"/>
        <w:bottom w:val="none" w:sz="0" w:space="0" w:color="auto"/>
        <w:right w:val="none" w:sz="0" w:space="0" w:color="auto"/>
      </w:divBdr>
    </w:div>
    <w:div w:id="279731336">
      <w:marLeft w:val="480"/>
      <w:marRight w:val="0"/>
      <w:marTop w:val="0"/>
      <w:marBottom w:val="0"/>
      <w:divBdr>
        <w:top w:val="none" w:sz="0" w:space="0" w:color="auto"/>
        <w:left w:val="none" w:sz="0" w:space="0" w:color="auto"/>
        <w:bottom w:val="none" w:sz="0" w:space="0" w:color="auto"/>
        <w:right w:val="none" w:sz="0" w:space="0" w:color="auto"/>
      </w:divBdr>
    </w:div>
    <w:div w:id="279797031">
      <w:marLeft w:val="480"/>
      <w:marRight w:val="0"/>
      <w:marTop w:val="0"/>
      <w:marBottom w:val="0"/>
      <w:divBdr>
        <w:top w:val="none" w:sz="0" w:space="0" w:color="auto"/>
        <w:left w:val="none" w:sz="0" w:space="0" w:color="auto"/>
        <w:bottom w:val="none" w:sz="0" w:space="0" w:color="auto"/>
        <w:right w:val="none" w:sz="0" w:space="0" w:color="auto"/>
      </w:divBdr>
    </w:div>
    <w:div w:id="279799699">
      <w:marLeft w:val="480"/>
      <w:marRight w:val="0"/>
      <w:marTop w:val="0"/>
      <w:marBottom w:val="0"/>
      <w:divBdr>
        <w:top w:val="none" w:sz="0" w:space="0" w:color="auto"/>
        <w:left w:val="none" w:sz="0" w:space="0" w:color="auto"/>
        <w:bottom w:val="none" w:sz="0" w:space="0" w:color="auto"/>
        <w:right w:val="none" w:sz="0" w:space="0" w:color="auto"/>
      </w:divBdr>
    </w:div>
    <w:div w:id="279844547">
      <w:marLeft w:val="480"/>
      <w:marRight w:val="0"/>
      <w:marTop w:val="0"/>
      <w:marBottom w:val="0"/>
      <w:divBdr>
        <w:top w:val="none" w:sz="0" w:space="0" w:color="auto"/>
        <w:left w:val="none" w:sz="0" w:space="0" w:color="auto"/>
        <w:bottom w:val="none" w:sz="0" w:space="0" w:color="auto"/>
        <w:right w:val="none" w:sz="0" w:space="0" w:color="auto"/>
      </w:divBdr>
    </w:div>
    <w:div w:id="279917629">
      <w:marLeft w:val="480"/>
      <w:marRight w:val="0"/>
      <w:marTop w:val="0"/>
      <w:marBottom w:val="0"/>
      <w:divBdr>
        <w:top w:val="none" w:sz="0" w:space="0" w:color="auto"/>
        <w:left w:val="none" w:sz="0" w:space="0" w:color="auto"/>
        <w:bottom w:val="none" w:sz="0" w:space="0" w:color="auto"/>
        <w:right w:val="none" w:sz="0" w:space="0" w:color="auto"/>
      </w:divBdr>
    </w:div>
    <w:div w:id="279919455">
      <w:marLeft w:val="480"/>
      <w:marRight w:val="0"/>
      <w:marTop w:val="0"/>
      <w:marBottom w:val="0"/>
      <w:divBdr>
        <w:top w:val="none" w:sz="0" w:space="0" w:color="auto"/>
        <w:left w:val="none" w:sz="0" w:space="0" w:color="auto"/>
        <w:bottom w:val="none" w:sz="0" w:space="0" w:color="auto"/>
        <w:right w:val="none" w:sz="0" w:space="0" w:color="auto"/>
      </w:divBdr>
    </w:div>
    <w:div w:id="279920499">
      <w:marLeft w:val="480"/>
      <w:marRight w:val="0"/>
      <w:marTop w:val="0"/>
      <w:marBottom w:val="0"/>
      <w:divBdr>
        <w:top w:val="none" w:sz="0" w:space="0" w:color="auto"/>
        <w:left w:val="none" w:sz="0" w:space="0" w:color="auto"/>
        <w:bottom w:val="none" w:sz="0" w:space="0" w:color="auto"/>
        <w:right w:val="none" w:sz="0" w:space="0" w:color="auto"/>
      </w:divBdr>
    </w:div>
    <w:div w:id="279924716">
      <w:marLeft w:val="480"/>
      <w:marRight w:val="0"/>
      <w:marTop w:val="0"/>
      <w:marBottom w:val="0"/>
      <w:divBdr>
        <w:top w:val="none" w:sz="0" w:space="0" w:color="auto"/>
        <w:left w:val="none" w:sz="0" w:space="0" w:color="auto"/>
        <w:bottom w:val="none" w:sz="0" w:space="0" w:color="auto"/>
        <w:right w:val="none" w:sz="0" w:space="0" w:color="auto"/>
      </w:divBdr>
    </w:div>
    <w:div w:id="280038526">
      <w:marLeft w:val="480"/>
      <w:marRight w:val="0"/>
      <w:marTop w:val="0"/>
      <w:marBottom w:val="0"/>
      <w:divBdr>
        <w:top w:val="none" w:sz="0" w:space="0" w:color="auto"/>
        <w:left w:val="none" w:sz="0" w:space="0" w:color="auto"/>
        <w:bottom w:val="none" w:sz="0" w:space="0" w:color="auto"/>
        <w:right w:val="none" w:sz="0" w:space="0" w:color="auto"/>
      </w:divBdr>
    </w:div>
    <w:div w:id="280039001">
      <w:marLeft w:val="480"/>
      <w:marRight w:val="0"/>
      <w:marTop w:val="0"/>
      <w:marBottom w:val="0"/>
      <w:divBdr>
        <w:top w:val="none" w:sz="0" w:space="0" w:color="auto"/>
        <w:left w:val="none" w:sz="0" w:space="0" w:color="auto"/>
        <w:bottom w:val="none" w:sz="0" w:space="0" w:color="auto"/>
        <w:right w:val="none" w:sz="0" w:space="0" w:color="auto"/>
      </w:divBdr>
    </w:div>
    <w:div w:id="280110476">
      <w:marLeft w:val="480"/>
      <w:marRight w:val="0"/>
      <w:marTop w:val="0"/>
      <w:marBottom w:val="0"/>
      <w:divBdr>
        <w:top w:val="none" w:sz="0" w:space="0" w:color="auto"/>
        <w:left w:val="none" w:sz="0" w:space="0" w:color="auto"/>
        <w:bottom w:val="none" w:sz="0" w:space="0" w:color="auto"/>
        <w:right w:val="none" w:sz="0" w:space="0" w:color="auto"/>
      </w:divBdr>
    </w:div>
    <w:div w:id="280190435">
      <w:marLeft w:val="480"/>
      <w:marRight w:val="0"/>
      <w:marTop w:val="0"/>
      <w:marBottom w:val="0"/>
      <w:divBdr>
        <w:top w:val="none" w:sz="0" w:space="0" w:color="auto"/>
        <w:left w:val="none" w:sz="0" w:space="0" w:color="auto"/>
        <w:bottom w:val="none" w:sz="0" w:space="0" w:color="auto"/>
        <w:right w:val="none" w:sz="0" w:space="0" w:color="auto"/>
      </w:divBdr>
    </w:div>
    <w:div w:id="280262234">
      <w:marLeft w:val="480"/>
      <w:marRight w:val="0"/>
      <w:marTop w:val="0"/>
      <w:marBottom w:val="0"/>
      <w:divBdr>
        <w:top w:val="none" w:sz="0" w:space="0" w:color="auto"/>
        <w:left w:val="none" w:sz="0" w:space="0" w:color="auto"/>
        <w:bottom w:val="none" w:sz="0" w:space="0" w:color="auto"/>
        <w:right w:val="none" w:sz="0" w:space="0" w:color="auto"/>
      </w:divBdr>
    </w:div>
    <w:div w:id="280263041">
      <w:marLeft w:val="480"/>
      <w:marRight w:val="0"/>
      <w:marTop w:val="0"/>
      <w:marBottom w:val="0"/>
      <w:divBdr>
        <w:top w:val="none" w:sz="0" w:space="0" w:color="auto"/>
        <w:left w:val="none" w:sz="0" w:space="0" w:color="auto"/>
        <w:bottom w:val="none" w:sz="0" w:space="0" w:color="auto"/>
        <w:right w:val="none" w:sz="0" w:space="0" w:color="auto"/>
      </w:divBdr>
    </w:div>
    <w:div w:id="280305623">
      <w:marLeft w:val="480"/>
      <w:marRight w:val="0"/>
      <w:marTop w:val="0"/>
      <w:marBottom w:val="0"/>
      <w:divBdr>
        <w:top w:val="none" w:sz="0" w:space="0" w:color="auto"/>
        <w:left w:val="none" w:sz="0" w:space="0" w:color="auto"/>
        <w:bottom w:val="none" w:sz="0" w:space="0" w:color="auto"/>
        <w:right w:val="none" w:sz="0" w:space="0" w:color="auto"/>
      </w:divBdr>
    </w:div>
    <w:div w:id="280384320">
      <w:marLeft w:val="480"/>
      <w:marRight w:val="0"/>
      <w:marTop w:val="0"/>
      <w:marBottom w:val="0"/>
      <w:divBdr>
        <w:top w:val="none" w:sz="0" w:space="0" w:color="auto"/>
        <w:left w:val="none" w:sz="0" w:space="0" w:color="auto"/>
        <w:bottom w:val="none" w:sz="0" w:space="0" w:color="auto"/>
        <w:right w:val="none" w:sz="0" w:space="0" w:color="auto"/>
      </w:divBdr>
    </w:div>
    <w:div w:id="280385380">
      <w:marLeft w:val="480"/>
      <w:marRight w:val="0"/>
      <w:marTop w:val="0"/>
      <w:marBottom w:val="0"/>
      <w:divBdr>
        <w:top w:val="none" w:sz="0" w:space="0" w:color="auto"/>
        <w:left w:val="none" w:sz="0" w:space="0" w:color="auto"/>
        <w:bottom w:val="none" w:sz="0" w:space="0" w:color="auto"/>
        <w:right w:val="none" w:sz="0" w:space="0" w:color="auto"/>
      </w:divBdr>
    </w:div>
    <w:div w:id="280457045">
      <w:marLeft w:val="480"/>
      <w:marRight w:val="0"/>
      <w:marTop w:val="0"/>
      <w:marBottom w:val="0"/>
      <w:divBdr>
        <w:top w:val="none" w:sz="0" w:space="0" w:color="auto"/>
        <w:left w:val="none" w:sz="0" w:space="0" w:color="auto"/>
        <w:bottom w:val="none" w:sz="0" w:space="0" w:color="auto"/>
        <w:right w:val="none" w:sz="0" w:space="0" w:color="auto"/>
      </w:divBdr>
    </w:div>
    <w:div w:id="280458339">
      <w:marLeft w:val="480"/>
      <w:marRight w:val="0"/>
      <w:marTop w:val="0"/>
      <w:marBottom w:val="0"/>
      <w:divBdr>
        <w:top w:val="none" w:sz="0" w:space="0" w:color="auto"/>
        <w:left w:val="none" w:sz="0" w:space="0" w:color="auto"/>
        <w:bottom w:val="none" w:sz="0" w:space="0" w:color="auto"/>
        <w:right w:val="none" w:sz="0" w:space="0" w:color="auto"/>
      </w:divBdr>
    </w:div>
    <w:div w:id="280502900">
      <w:marLeft w:val="480"/>
      <w:marRight w:val="0"/>
      <w:marTop w:val="0"/>
      <w:marBottom w:val="0"/>
      <w:divBdr>
        <w:top w:val="none" w:sz="0" w:space="0" w:color="auto"/>
        <w:left w:val="none" w:sz="0" w:space="0" w:color="auto"/>
        <w:bottom w:val="none" w:sz="0" w:space="0" w:color="auto"/>
        <w:right w:val="none" w:sz="0" w:space="0" w:color="auto"/>
      </w:divBdr>
    </w:div>
    <w:div w:id="280504406">
      <w:marLeft w:val="480"/>
      <w:marRight w:val="0"/>
      <w:marTop w:val="0"/>
      <w:marBottom w:val="0"/>
      <w:divBdr>
        <w:top w:val="none" w:sz="0" w:space="0" w:color="auto"/>
        <w:left w:val="none" w:sz="0" w:space="0" w:color="auto"/>
        <w:bottom w:val="none" w:sz="0" w:space="0" w:color="auto"/>
        <w:right w:val="none" w:sz="0" w:space="0" w:color="auto"/>
      </w:divBdr>
    </w:div>
    <w:div w:id="280574809">
      <w:marLeft w:val="480"/>
      <w:marRight w:val="0"/>
      <w:marTop w:val="0"/>
      <w:marBottom w:val="0"/>
      <w:divBdr>
        <w:top w:val="none" w:sz="0" w:space="0" w:color="auto"/>
        <w:left w:val="none" w:sz="0" w:space="0" w:color="auto"/>
        <w:bottom w:val="none" w:sz="0" w:space="0" w:color="auto"/>
        <w:right w:val="none" w:sz="0" w:space="0" w:color="auto"/>
      </w:divBdr>
    </w:div>
    <w:div w:id="280575512">
      <w:marLeft w:val="480"/>
      <w:marRight w:val="0"/>
      <w:marTop w:val="0"/>
      <w:marBottom w:val="0"/>
      <w:divBdr>
        <w:top w:val="none" w:sz="0" w:space="0" w:color="auto"/>
        <w:left w:val="none" w:sz="0" w:space="0" w:color="auto"/>
        <w:bottom w:val="none" w:sz="0" w:space="0" w:color="auto"/>
        <w:right w:val="none" w:sz="0" w:space="0" w:color="auto"/>
      </w:divBdr>
    </w:div>
    <w:div w:id="280579196">
      <w:marLeft w:val="480"/>
      <w:marRight w:val="0"/>
      <w:marTop w:val="0"/>
      <w:marBottom w:val="0"/>
      <w:divBdr>
        <w:top w:val="none" w:sz="0" w:space="0" w:color="auto"/>
        <w:left w:val="none" w:sz="0" w:space="0" w:color="auto"/>
        <w:bottom w:val="none" w:sz="0" w:space="0" w:color="auto"/>
        <w:right w:val="none" w:sz="0" w:space="0" w:color="auto"/>
      </w:divBdr>
    </w:div>
    <w:div w:id="280579359">
      <w:marLeft w:val="480"/>
      <w:marRight w:val="0"/>
      <w:marTop w:val="0"/>
      <w:marBottom w:val="0"/>
      <w:divBdr>
        <w:top w:val="none" w:sz="0" w:space="0" w:color="auto"/>
        <w:left w:val="none" w:sz="0" w:space="0" w:color="auto"/>
        <w:bottom w:val="none" w:sz="0" w:space="0" w:color="auto"/>
        <w:right w:val="none" w:sz="0" w:space="0" w:color="auto"/>
      </w:divBdr>
    </w:div>
    <w:div w:id="280647588">
      <w:marLeft w:val="480"/>
      <w:marRight w:val="0"/>
      <w:marTop w:val="0"/>
      <w:marBottom w:val="0"/>
      <w:divBdr>
        <w:top w:val="none" w:sz="0" w:space="0" w:color="auto"/>
        <w:left w:val="none" w:sz="0" w:space="0" w:color="auto"/>
        <w:bottom w:val="none" w:sz="0" w:space="0" w:color="auto"/>
        <w:right w:val="none" w:sz="0" w:space="0" w:color="auto"/>
      </w:divBdr>
    </w:div>
    <w:div w:id="280650955">
      <w:marLeft w:val="480"/>
      <w:marRight w:val="0"/>
      <w:marTop w:val="0"/>
      <w:marBottom w:val="0"/>
      <w:divBdr>
        <w:top w:val="none" w:sz="0" w:space="0" w:color="auto"/>
        <w:left w:val="none" w:sz="0" w:space="0" w:color="auto"/>
        <w:bottom w:val="none" w:sz="0" w:space="0" w:color="auto"/>
        <w:right w:val="none" w:sz="0" w:space="0" w:color="auto"/>
      </w:divBdr>
    </w:div>
    <w:div w:id="280694228">
      <w:marLeft w:val="480"/>
      <w:marRight w:val="0"/>
      <w:marTop w:val="0"/>
      <w:marBottom w:val="0"/>
      <w:divBdr>
        <w:top w:val="none" w:sz="0" w:space="0" w:color="auto"/>
        <w:left w:val="none" w:sz="0" w:space="0" w:color="auto"/>
        <w:bottom w:val="none" w:sz="0" w:space="0" w:color="auto"/>
        <w:right w:val="none" w:sz="0" w:space="0" w:color="auto"/>
      </w:divBdr>
    </w:div>
    <w:div w:id="280696641">
      <w:marLeft w:val="480"/>
      <w:marRight w:val="0"/>
      <w:marTop w:val="0"/>
      <w:marBottom w:val="0"/>
      <w:divBdr>
        <w:top w:val="none" w:sz="0" w:space="0" w:color="auto"/>
        <w:left w:val="none" w:sz="0" w:space="0" w:color="auto"/>
        <w:bottom w:val="none" w:sz="0" w:space="0" w:color="auto"/>
        <w:right w:val="none" w:sz="0" w:space="0" w:color="auto"/>
      </w:divBdr>
    </w:div>
    <w:div w:id="280722101">
      <w:marLeft w:val="480"/>
      <w:marRight w:val="0"/>
      <w:marTop w:val="0"/>
      <w:marBottom w:val="0"/>
      <w:divBdr>
        <w:top w:val="none" w:sz="0" w:space="0" w:color="auto"/>
        <w:left w:val="none" w:sz="0" w:space="0" w:color="auto"/>
        <w:bottom w:val="none" w:sz="0" w:space="0" w:color="auto"/>
        <w:right w:val="none" w:sz="0" w:space="0" w:color="auto"/>
      </w:divBdr>
    </w:div>
    <w:div w:id="280767100">
      <w:marLeft w:val="480"/>
      <w:marRight w:val="0"/>
      <w:marTop w:val="0"/>
      <w:marBottom w:val="0"/>
      <w:divBdr>
        <w:top w:val="none" w:sz="0" w:space="0" w:color="auto"/>
        <w:left w:val="none" w:sz="0" w:space="0" w:color="auto"/>
        <w:bottom w:val="none" w:sz="0" w:space="0" w:color="auto"/>
        <w:right w:val="none" w:sz="0" w:space="0" w:color="auto"/>
      </w:divBdr>
    </w:div>
    <w:div w:id="280848259">
      <w:marLeft w:val="480"/>
      <w:marRight w:val="0"/>
      <w:marTop w:val="0"/>
      <w:marBottom w:val="0"/>
      <w:divBdr>
        <w:top w:val="none" w:sz="0" w:space="0" w:color="auto"/>
        <w:left w:val="none" w:sz="0" w:space="0" w:color="auto"/>
        <w:bottom w:val="none" w:sz="0" w:space="0" w:color="auto"/>
        <w:right w:val="none" w:sz="0" w:space="0" w:color="auto"/>
      </w:divBdr>
    </w:div>
    <w:div w:id="280888762">
      <w:marLeft w:val="480"/>
      <w:marRight w:val="0"/>
      <w:marTop w:val="0"/>
      <w:marBottom w:val="0"/>
      <w:divBdr>
        <w:top w:val="none" w:sz="0" w:space="0" w:color="auto"/>
        <w:left w:val="none" w:sz="0" w:space="0" w:color="auto"/>
        <w:bottom w:val="none" w:sz="0" w:space="0" w:color="auto"/>
        <w:right w:val="none" w:sz="0" w:space="0" w:color="auto"/>
      </w:divBdr>
    </w:div>
    <w:div w:id="280916847">
      <w:bodyDiv w:val="1"/>
      <w:marLeft w:val="0"/>
      <w:marRight w:val="0"/>
      <w:marTop w:val="0"/>
      <w:marBottom w:val="0"/>
      <w:divBdr>
        <w:top w:val="none" w:sz="0" w:space="0" w:color="auto"/>
        <w:left w:val="none" w:sz="0" w:space="0" w:color="auto"/>
        <w:bottom w:val="none" w:sz="0" w:space="0" w:color="auto"/>
        <w:right w:val="none" w:sz="0" w:space="0" w:color="auto"/>
      </w:divBdr>
    </w:div>
    <w:div w:id="280963896">
      <w:marLeft w:val="480"/>
      <w:marRight w:val="0"/>
      <w:marTop w:val="0"/>
      <w:marBottom w:val="0"/>
      <w:divBdr>
        <w:top w:val="none" w:sz="0" w:space="0" w:color="auto"/>
        <w:left w:val="none" w:sz="0" w:space="0" w:color="auto"/>
        <w:bottom w:val="none" w:sz="0" w:space="0" w:color="auto"/>
        <w:right w:val="none" w:sz="0" w:space="0" w:color="auto"/>
      </w:divBdr>
    </w:div>
    <w:div w:id="281039225">
      <w:marLeft w:val="480"/>
      <w:marRight w:val="0"/>
      <w:marTop w:val="0"/>
      <w:marBottom w:val="0"/>
      <w:divBdr>
        <w:top w:val="none" w:sz="0" w:space="0" w:color="auto"/>
        <w:left w:val="none" w:sz="0" w:space="0" w:color="auto"/>
        <w:bottom w:val="none" w:sz="0" w:space="0" w:color="auto"/>
        <w:right w:val="none" w:sz="0" w:space="0" w:color="auto"/>
      </w:divBdr>
    </w:div>
    <w:div w:id="281083969">
      <w:marLeft w:val="480"/>
      <w:marRight w:val="0"/>
      <w:marTop w:val="0"/>
      <w:marBottom w:val="0"/>
      <w:divBdr>
        <w:top w:val="none" w:sz="0" w:space="0" w:color="auto"/>
        <w:left w:val="none" w:sz="0" w:space="0" w:color="auto"/>
        <w:bottom w:val="none" w:sz="0" w:space="0" w:color="auto"/>
        <w:right w:val="none" w:sz="0" w:space="0" w:color="auto"/>
      </w:divBdr>
    </w:div>
    <w:div w:id="281084483">
      <w:marLeft w:val="480"/>
      <w:marRight w:val="0"/>
      <w:marTop w:val="0"/>
      <w:marBottom w:val="0"/>
      <w:divBdr>
        <w:top w:val="none" w:sz="0" w:space="0" w:color="auto"/>
        <w:left w:val="none" w:sz="0" w:space="0" w:color="auto"/>
        <w:bottom w:val="none" w:sz="0" w:space="0" w:color="auto"/>
        <w:right w:val="none" w:sz="0" w:space="0" w:color="auto"/>
      </w:divBdr>
    </w:div>
    <w:div w:id="281111787">
      <w:marLeft w:val="480"/>
      <w:marRight w:val="0"/>
      <w:marTop w:val="0"/>
      <w:marBottom w:val="0"/>
      <w:divBdr>
        <w:top w:val="none" w:sz="0" w:space="0" w:color="auto"/>
        <w:left w:val="none" w:sz="0" w:space="0" w:color="auto"/>
        <w:bottom w:val="none" w:sz="0" w:space="0" w:color="auto"/>
        <w:right w:val="none" w:sz="0" w:space="0" w:color="auto"/>
      </w:divBdr>
    </w:div>
    <w:div w:id="281114908">
      <w:marLeft w:val="480"/>
      <w:marRight w:val="0"/>
      <w:marTop w:val="0"/>
      <w:marBottom w:val="0"/>
      <w:divBdr>
        <w:top w:val="none" w:sz="0" w:space="0" w:color="auto"/>
        <w:left w:val="none" w:sz="0" w:space="0" w:color="auto"/>
        <w:bottom w:val="none" w:sz="0" w:space="0" w:color="auto"/>
        <w:right w:val="none" w:sz="0" w:space="0" w:color="auto"/>
      </w:divBdr>
    </w:div>
    <w:div w:id="281150883">
      <w:marLeft w:val="480"/>
      <w:marRight w:val="0"/>
      <w:marTop w:val="0"/>
      <w:marBottom w:val="0"/>
      <w:divBdr>
        <w:top w:val="none" w:sz="0" w:space="0" w:color="auto"/>
        <w:left w:val="none" w:sz="0" w:space="0" w:color="auto"/>
        <w:bottom w:val="none" w:sz="0" w:space="0" w:color="auto"/>
        <w:right w:val="none" w:sz="0" w:space="0" w:color="auto"/>
      </w:divBdr>
    </w:div>
    <w:div w:id="281227592">
      <w:marLeft w:val="480"/>
      <w:marRight w:val="0"/>
      <w:marTop w:val="0"/>
      <w:marBottom w:val="0"/>
      <w:divBdr>
        <w:top w:val="none" w:sz="0" w:space="0" w:color="auto"/>
        <w:left w:val="none" w:sz="0" w:space="0" w:color="auto"/>
        <w:bottom w:val="none" w:sz="0" w:space="0" w:color="auto"/>
        <w:right w:val="none" w:sz="0" w:space="0" w:color="auto"/>
      </w:divBdr>
    </w:div>
    <w:div w:id="281350646">
      <w:marLeft w:val="480"/>
      <w:marRight w:val="0"/>
      <w:marTop w:val="0"/>
      <w:marBottom w:val="0"/>
      <w:divBdr>
        <w:top w:val="none" w:sz="0" w:space="0" w:color="auto"/>
        <w:left w:val="none" w:sz="0" w:space="0" w:color="auto"/>
        <w:bottom w:val="none" w:sz="0" w:space="0" w:color="auto"/>
        <w:right w:val="none" w:sz="0" w:space="0" w:color="auto"/>
      </w:divBdr>
    </w:div>
    <w:div w:id="281376301">
      <w:marLeft w:val="480"/>
      <w:marRight w:val="0"/>
      <w:marTop w:val="0"/>
      <w:marBottom w:val="0"/>
      <w:divBdr>
        <w:top w:val="none" w:sz="0" w:space="0" w:color="auto"/>
        <w:left w:val="none" w:sz="0" w:space="0" w:color="auto"/>
        <w:bottom w:val="none" w:sz="0" w:space="0" w:color="auto"/>
        <w:right w:val="none" w:sz="0" w:space="0" w:color="auto"/>
      </w:divBdr>
    </w:div>
    <w:div w:id="281424641">
      <w:marLeft w:val="480"/>
      <w:marRight w:val="0"/>
      <w:marTop w:val="0"/>
      <w:marBottom w:val="0"/>
      <w:divBdr>
        <w:top w:val="none" w:sz="0" w:space="0" w:color="auto"/>
        <w:left w:val="none" w:sz="0" w:space="0" w:color="auto"/>
        <w:bottom w:val="none" w:sz="0" w:space="0" w:color="auto"/>
        <w:right w:val="none" w:sz="0" w:space="0" w:color="auto"/>
      </w:divBdr>
    </w:div>
    <w:div w:id="281498438">
      <w:marLeft w:val="480"/>
      <w:marRight w:val="0"/>
      <w:marTop w:val="0"/>
      <w:marBottom w:val="0"/>
      <w:divBdr>
        <w:top w:val="none" w:sz="0" w:space="0" w:color="auto"/>
        <w:left w:val="none" w:sz="0" w:space="0" w:color="auto"/>
        <w:bottom w:val="none" w:sz="0" w:space="0" w:color="auto"/>
        <w:right w:val="none" w:sz="0" w:space="0" w:color="auto"/>
      </w:divBdr>
    </w:div>
    <w:div w:id="281544083">
      <w:marLeft w:val="480"/>
      <w:marRight w:val="0"/>
      <w:marTop w:val="0"/>
      <w:marBottom w:val="0"/>
      <w:divBdr>
        <w:top w:val="none" w:sz="0" w:space="0" w:color="auto"/>
        <w:left w:val="none" w:sz="0" w:space="0" w:color="auto"/>
        <w:bottom w:val="none" w:sz="0" w:space="0" w:color="auto"/>
        <w:right w:val="none" w:sz="0" w:space="0" w:color="auto"/>
      </w:divBdr>
    </w:div>
    <w:div w:id="281617067">
      <w:marLeft w:val="480"/>
      <w:marRight w:val="0"/>
      <w:marTop w:val="0"/>
      <w:marBottom w:val="0"/>
      <w:divBdr>
        <w:top w:val="none" w:sz="0" w:space="0" w:color="auto"/>
        <w:left w:val="none" w:sz="0" w:space="0" w:color="auto"/>
        <w:bottom w:val="none" w:sz="0" w:space="0" w:color="auto"/>
        <w:right w:val="none" w:sz="0" w:space="0" w:color="auto"/>
      </w:divBdr>
    </w:div>
    <w:div w:id="281617105">
      <w:marLeft w:val="480"/>
      <w:marRight w:val="0"/>
      <w:marTop w:val="0"/>
      <w:marBottom w:val="0"/>
      <w:divBdr>
        <w:top w:val="none" w:sz="0" w:space="0" w:color="auto"/>
        <w:left w:val="none" w:sz="0" w:space="0" w:color="auto"/>
        <w:bottom w:val="none" w:sz="0" w:space="0" w:color="auto"/>
        <w:right w:val="none" w:sz="0" w:space="0" w:color="auto"/>
      </w:divBdr>
    </w:div>
    <w:div w:id="281687774">
      <w:marLeft w:val="480"/>
      <w:marRight w:val="0"/>
      <w:marTop w:val="0"/>
      <w:marBottom w:val="0"/>
      <w:divBdr>
        <w:top w:val="none" w:sz="0" w:space="0" w:color="auto"/>
        <w:left w:val="none" w:sz="0" w:space="0" w:color="auto"/>
        <w:bottom w:val="none" w:sz="0" w:space="0" w:color="auto"/>
        <w:right w:val="none" w:sz="0" w:space="0" w:color="auto"/>
      </w:divBdr>
    </w:div>
    <w:div w:id="281689008">
      <w:marLeft w:val="480"/>
      <w:marRight w:val="0"/>
      <w:marTop w:val="0"/>
      <w:marBottom w:val="0"/>
      <w:divBdr>
        <w:top w:val="none" w:sz="0" w:space="0" w:color="auto"/>
        <w:left w:val="none" w:sz="0" w:space="0" w:color="auto"/>
        <w:bottom w:val="none" w:sz="0" w:space="0" w:color="auto"/>
        <w:right w:val="none" w:sz="0" w:space="0" w:color="auto"/>
      </w:divBdr>
    </w:div>
    <w:div w:id="281689393">
      <w:marLeft w:val="480"/>
      <w:marRight w:val="0"/>
      <w:marTop w:val="0"/>
      <w:marBottom w:val="0"/>
      <w:divBdr>
        <w:top w:val="none" w:sz="0" w:space="0" w:color="auto"/>
        <w:left w:val="none" w:sz="0" w:space="0" w:color="auto"/>
        <w:bottom w:val="none" w:sz="0" w:space="0" w:color="auto"/>
        <w:right w:val="none" w:sz="0" w:space="0" w:color="auto"/>
      </w:divBdr>
    </w:div>
    <w:div w:id="281692149">
      <w:marLeft w:val="480"/>
      <w:marRight w:val="0"/>
      <w:marTop w:val="0"/>
      <w:marBottom w:val="0"/>
      <w:divBdr>
        <w:top w:val="none" w:sz="0" w:space="0" w:color="auto"/>
        <w:left w:val="none" w:sz="0" w:space="0" w:color="auto"/>
        <w:bottom w:val="none" w:sz="0" w:space="0" w:color="auto"/>
        <w:right w:val="none" w:sz="0" w:space="0" w:color="auto"/>
      </w:divBdr>
    </w:div>
    <w:div w:id="281695148">
      <w:marLeft w:val="480"/>
      <w:marRight w:val="0"/>
      <w:marTop w:val="0"/>
      <w:marBottom w:val="0"/>
      <w:divBdr>
        <w:top w:val="none" w:sz="0" w:space="0" w:color="auto"/>
        <w:left w:val="none" w:sz="0" w:space="0" w:color="auto"/>
        <w:bottom w:val="none" w:sz="0" w:space="0" w:color="auto"/>
        <w:right w:val="none" w:sz="0" w:space="0" w:color="auto"/>
      </w:divBdr>
    </w:div>
    <w:div w:id="281811830">
      <w:marLeft w:val="480"/>
      <w:marRight w:val="0"/>
      <w:marTop w:val="0"/>
      <w:marBottom w:val="0"/>
      <w:divBdr>
        <w:top w:val="none" w:sz="0" w:space="0" w:color="auto"/>
        <w:left w:val="none" w:sz="0" w:space="0" w:color="auto"/>
        <w:bottom w:val="none" w:sz="0" w:space="0" w:color="auto"/>
        <w:right w:val="none" w:sz="0" w:space="0" w:color="auto"/>
      </w:divBdr>
    </w:div>
    <w:div w:id="281815045">
      <w:marLeft w:val="480"/>
      <w:marRight w:val="0"/>
      <w:marTop w:val="0"/>
      <w:marBottom w:val="0"/>
      <w:divBdr>
        <w:top w:val="none" w:sz="0" w:space="0" w:color="auto"/>
        <w:left w:val="none" w:sz="0" w:space="0" w:color="auto"/>
        <w:bottom w:val="none" w:sz="0" w:space="0" w:color="auto"/>
        <w:right w:val="none" w:sz="0" w:space="0" w:color="auto"/>
      </w:divBdr>
    </w:div>
    <w:div w:id="281880972">
      <w:marLeft w:val="480"/>
      <w:marRight w:val="0"/>
      <w:marTop w:val="0"/>
      <w:marBottom w:val="0"/>
      <w:divBdr>
        <w:top w:val="none" w:sz="0" w:space="0" w:color="auto"/>
        <w:left w:val="none" w:sz="0" w:space="0" w:color="auto"/>
        <w:bottom w:val="none" w:sz="0" w:space="0" w:color="auto"/>
        <w:right w:val="none" w:sz="0" w:space="0" w:color="auto"/>
      </w:divBdr>
    </w:div>
    <w:div w:id="281887196">
      <w:marLeft w:val="480"/>
      <w:marRight w:val="0"/>
      <w:marTop w:val="0"/>
      <w:marBottom w:val="0"/>
      <w:divBdr>
        <w:top w:val="none" w:sz="0" w:space="0" w:color="auto"/>
        <w:left w:val="none" w:sz="0" w:space="0" w:color="auto"/>
        <w:bottom w:val="none" w:sz="0" w:space="0" w:color="auto"/>
        <w:right w:val="none" w:sz="0" w:space="0" w:color="auto"/>
      </w:divBdr>
    </w:div>
    <w:div w:id="281959039">
      <w:marLeft w:val="480"/>
      <w:marRight w:val="0"/>
      <w:marTop w:val="0"/>
      <w:marBottom w:val="0"/>
      <w:divBdr>
        <w:top w:val="none" w:sz="0" w:space="0" w:color="auto"/>
        <w:left w:val="none" w:sz="0" w:space="0" w:color="auto"/>
        <w:bottom w:val="none" w:sz="0" w:space="0" w:color="auto"/>
        <w:right w:val="none" w:sz="0" w:space="0" w:color="auto"/>
      </w:divBdr>
    </w:div>
    <w:div w:id="282004183">
      <w:marLeft w:val="480"/>
      <w:marRight w:val="0"/>
      <w:marTop w:val="0"/>
      <w:marBottom w:val="0"/>
      <w:divBdr>
        <w:top w:val="none" w:sz="0" w:space="0" w:color="auto"/>
        <w:left w:val="none" w:sz="0" w:space="0" w:color="auto"/>
        <w:bottom w:val="none" w:sz="0" w:space="0" w:color="auto"/>
        <w:right w:val="none" w:sz="0" w:space="0" w:color="auto"/>
      </w:divBdr>
    </w:div>
    <w:div w:id="282004357">
      <w:marLeft w:val="480"/>
      <w:marRight w:val="0"/>
      <w:marTop w:val="0"/>
      <w:marBottom w:val="0"/>
      <w:divBdr>
        <w:top w:val="none" w:sz="0" w:space="0" w:color="auto"/>
        <w:left w:val="none" w:sz="0" w:space="0" w:color="auto"/>
        <w:bottom w:val="none" w:sz="0" w:space="0" w:color="auto"/>
        <w:right w:val="none" w:sz="0" w:space="0" w:color="auto"/>
      </w:divBdr>
    </w:div>
    <w:div w:id="282075038">
      <w:marLeft w:val="480"/>
      <w:marRight w:val="0"/>
      <w:marTop w:val="0"/>
      <w:marBottom w:val="0"/>
      <w:divBdr>
        <w:top w:val="none" w:sz="0" w:space="0" w:color="auto"/>
        <w:left w:val="none" w:sz="0" w:space="0" w:color="auto"/>
        <w:bottom w:val="none" w:sz="0" w:space="0" w:color="auto"/>
        <w:right w:val="none" w:sz="0" w:space="0" w:color="auto"/>
      </w:divBdr>
    </w:div>
    <w:div w:id="282155323">
      <w:marLeft w:val="480"/>
      <w:marRight w:val="0"/>
      <w:marTop w:val="0"/>
      <w:marBottom w:val="0"/>
      <w:divBdr>
        <w:top w:val="none" w:sz="0" w:space="0" w:color="auto"/>
        <w:left w:val="none" w:sz="0" w:space="0" w:color="auto"/>
        <w:bottom w:val="none" w:sz="0" w:space="0" w:color="auto"/>
        <w:right w:val="none" w:sz="0" w:space="0" w:color="auto"/>
      </w:divBdr>
    </w:div>
    <w:div w:id="282156897">
      <w:marLeft w:val="480"/>
      <w:marRight w:val="0"/>
      <w:marTop w:val="0"/>
      <w:marBottom w:val="0"/>
      <w:divBdr>
        <w:top w:val="none" w:sz="0" w:space="0" w:color="auto"/>
        <w:left w:val="none" w:sz="0" w:space="0" w:color="auto"/>
        <w:bottom w:val="none" w:sz="0" w:space="0" w:color="auto"/>
        <w:right w:val="none" w:sz="0" w:space="0" w:color="auto"/>
      </w:divBdr>
    </w:div>
    <w:div w:id="282226333">
      <w:marLeft w:val="480"/>
      <w:marRight w:val="0"/>
      <w:marTop w:val="0"/>
      <w:marBottom w:val="0"/>
      <w:divBdr>
        <w:top w:val="none" w:sz="0" w:space="0" w:color="auto"/>
        <w:left w:val="none" w:sz="0" w:space="0" w:color="auto"/>
        <w:bottom w:val="none" w:sz="0" w:space="0" w:color="auto"/>
        <w:right w:val="none" w:sz="0" w:space="0" w:color="auto"/>
      </w:divBdr>
    </w:div>
    <w:div w:id="282345688">
      <w:marLeft w:val="480"/>
      <w:marRight w:val="0"/>
      <w:marTop w:val="0"/>
      <w:marBottom w:val="0"/>
      <w:divBdr>
        <w:top w:val="none" w:sz="0" w:space="0" w:color="auto"/>
        <w:left w:val="none" w:sz="0" w:space="0" w:color="auto"/>
        <w:bottom w:val="none" w:sz="0" w:space="0" w:color="auto"/>
        <w:right w:val="none" w:sz="0" w:space="0" w:color="auto"/>
      </w:divBdr>
    </w:div>
    <w:div w:id="282347872">
      <w:marLeft w:val="480"/>
      <w:marRight w:val="0"/>
      <w:marTop w:val="0"/>
      <w:marBottom w:val="0"/>
      <w:divBdr>
        <w:top w:val="none" w:sz="0" w:space="0" w:color="auto"/>
        <w:left w:val="none" w:sz="0" w:space="0" w:color="auto"/>
        <w:bottom w:val="none" w:sz="0" w:space="0" w:color="auto"/>
        <w:right w:val="none" w:sz="0" w:space="0" w:color="auto"/>
      </w:divBdr>
    </w:div>
    <w:div w:id="282418571">
      <w:marLeft w:val="480"/>
      <w:marRight w:val="0"/>
      <w:marTop w:val="0"/>
      <w:marBottom w:val="0"/>
      <w:divBdr>
        <w:top w:val="none" w:sz="0" w:space="0" w:color="auto"/>
        <w:left w:val="none" w:sz="0" w:space="0" w:color="auto"/>
        <w:bottom w:val="none" w:sz="0" w:space="0" w:color="auto"/>
        <w:right w:val="none" w:sz="0" w:space="0" w:color="auto"/>
      </w:divBdr>
    </w:div>
    <w:div w:id="282541639">
      <w:marLeft w:val="480"/>
      <w:marRight w:val="0"/>
      <w:marTop w:val="0"/>
      <w:marBottom w:val="0"/>
      <w:divBdr>
        <w:top w:val="none" w:sz="0" w:space="0" w:color="auto"/>
        <w:left w:val="none" w:sz="0" w:space="0" w:color="auto"/>
        <w:bottom w:val="none" w:sz="0" w:space="0" w:color="auto"/>
        <w:right w:val="none" w:sz="0" w:space="0" w:color="auto"/>
      </w:divBdr>
    </w:div>
    <w:div w:id="282541941">
      <w:marLeft w:val="480"/>
      <w:marRight w:val="0"/>
      <w:marTop w:val="0"/>
      <w:marBottom w:val="0"/>
      <w:divBdr>
        <w:top w:val="none" w:sz="0" w:space="0" w:color="auto"/>
        <w:left w:val="none" w:sz="0" w:space="0" w:color="auto"/>
        <w:bottom w:val="none" w:sz="0" w:space="0" w:color="auto"/>
        <w:right w:val="none" w:sz="0" w:space="0" w:color="auto"/>
      </w:divBdr>
    </w:div>
    <w:div w:id="282614264">
      <w:marLeft w:val="480"/>
      <w:marRight w:val="0"/>
      <w:marTop w:val="0"/>
      <w:marBottom w:val="0"/>
      <w:divBdr>
        <w:top w:val="none" w:sz="0" w:space="0" w:color="auto"/>
        <w:left w:val="none" w:sz="0" w:space="0" w:color="auto"/>
        <w:bottom w:val="none" w:sz="0" w:space="0" w:color="auto"/>
        <w:right w:val="none" w:sz="0" w:space="0" w:color="auto"/>
      </w:divBdr>
    </w:div>
    <w:div w:id="282616811">
      <w:marLeft w:val="480"/>
      <w:marRight w:val="0"/>
      <w:marTop w:val="0"/>
      <w:marBottom w:val="0"/>
      <w:divBdr>
        <w:top w:val="none" w:sz="0" w:space="0" w:color="auto"/>
        <w:left w:val="none" w:sz="0" w:space="0" w:color="auto"/>
        <w:bottom w:val="none" w:sz="0" w:space="0" w:color="auto"/>
        <w:right w:val="none" w:sz="0" w:space="0" w:color="auto"/>
      </w:divBdr>
    </w:div>
    <w:div w:id="282657765">
      <w:marLeft w:val="480"/>
      <w:marRight w:val="0"/>
      <w:marTop w:val="0"/>
      <w:marBottom w:val="0"/>
      <w:divBdr>
        <w:top w:val="none" w:sz="0" w:space="0" w:color="auto"/>
        <w:left w:val="none" w:sz="0" w:space="0" w:color="auto"/>
        <w:bottom w:val="none" w:sz="0" w:space="0" w:color="auto"/>
        <w:right w:val="none" w:sz="0" w:space="0" w:color="auto"/>
      </w:divBdr>
    </w:div>
    <w:div w:id="282734046">
      <w:marLeft w:val="480"/>
      <w:marRight w:val="0"/>
      <w:marTop w:val="0"/>
      <w:marBottom w:val="0"/>
      <w:divBdr>
        <w:top w:val="none" w:sz="0" w:space="0" w:color="auto"/>
        <w:left w:val="none" w:sz="0" w:space="0" w:color="auto"/>
        <w:bottom w:val="none" w:sz="0" w:space="0" w:color="auto"/>
        <w:right w:val="none" w:sz="0" w:space="0" w:color="auto"/>
      </w:divBdr>
    </w:div>
    <w:div w:id="282734061">
      <w:marLeft w:val="480"/>
      <w:marRight w:val="0"/>
      <w:marTop w:val="0"/>
      <w:marBottom w:val="0"/>
      <w:divBdr>
        <w:top w:val="none" w:sz="0" w:space="0" w:color="auto"/>
        <w:left w:val="none" w:sz="0" w:space="0" w:color="auto"/>
        <w:bottom w:val="none" w:sz="0" w:space="0" w:color="auto"/>
        <w:right w:val="none" w:sz="0" w:space="0" w:color="auto"/>
      </w:divBdr>
    </w:div>
    <w:div w:id="282736370">
      <w:marLeft w:val="480"/>
      <w:marRight w:val="0"/>
      <w:marTop w:val="0"/>
      <w:marBottom w:val="0"/>
      <w:divBdr>
        <w:top w:val="none" w:sz="0" w:space="0" w:color="auto"/>
        <w:left w:val="none" w:sz="0" w:space="0" w:color="auto"/>
        <w:bottom w:val="none" w:sz="0" w:space="0" w:color="auto"/>
        <w:right w:val="none" w:sz="0" w:space="0" w:color="auto"/>
      </w:divBdr>
    </w:div>
    <w:div w:id="282812095">
      <w:marLeft w:val="480"/>
      <w:marRight w:val="0"/>
      <w:marTop w:val="0"/>
      <w:marBottom w:val="0"/>
      <w:divBdr>
        <w:top w:val="none" w:sz="0" w:space="0" w:color="auto"/>
        <w:left w:val="none" w:sz="0" w:space="0" w:color="auto"/>
        <w:bottom w:val="none" w:sz="0" w:space="0" w:color="auto"/>
        <w:right w:val="none" w:sz="0" w:space="0" w:color="auto"/>
      </w:divBdr>
    </w:div>
    <w:div w:id="282813470">
      <w:marLeft w:val="480"/>
      <w:marRight w:val="0"/>
      <w:marTop w:val="0"/>
      <w:marBottom w:val="0"/>
      <w:divBdr>
        <w:top w:val="none" w:sz="0" w:space="0" w:color="auto"/>
        <w:left w:val="none" w:sz="0" w:space="0" w:color="auto"/>
        <w:bottom w:val="none" w:sz="0" w:space="0" w:color="auto"/>
        <w:right w:val="none" w:sz="0" w:space="0" w:color="auto"/>
      </w:divBdr>
    </w:div>
    <w:div w:id="282853783">
      <w:marLeft w:val="480"/>
      <w:marRight w:val="0"/>
      <w:marTop w:val="0"/>
      <w:marBottom w:val="0"/>
      <w:divBdr>
        <w:top w:val="none" w:sz="0" w:space="0" w:color="auto"/>
        <w:left w:val="none" w:sz="0" w:space="0" w:color="auto"/>
        <w:bottom w:val="none" w:sz="0" w:space="0" w:color="auto"/>
        <w:right w:val="none" w:sz="0" w:space="0" w:color="auto"/>
      </w:divBdr>
    </w:div>
    <w:div w:id="282929353">
      <w:marLeft w:val="480"/>
      <w:marRight w:val="0"/>
      <w:marTop w:val="0"/>
      <w:marBottom w:val="0"/>
      <w:divBdr>
        <w:top w:val="none" w:sz="0" w:space="0" w:color="auto"/>
        <w:left w:val="none" w:sz="0" w:space="0" w:color="auto"/>
        <w:bottom w:val="none" w:sz="0" w:space="0" w:color="auto"/>
        <w:right w:val="none" w:sz="0" w:space="0" w:color="auto"/>
      </w:divBdr>
    </w:div>
    <w:div w:id="282931947">
      <w:marLeft w:val="480"/>
      <w:marRight w:val="0"/>
      <w:marTop w:val="0"/>
      <w:marBottom w:val="0"/>
      <w:divBdr>
        <w:top w:val="none" w:sz="0" w:space="0" w:color="auto"/>
        <w:left w:val="none" w:sz="0" w:space="0" w:color="auto"/>
        <w:bottom w:val="none" w:sz="0" w:space="0" w:color="auto"/>
        <w:right w:val="none" w:sz="0" w:space="0" w:color="auto"/>
      </w:divBdr>
    </w:div>
    <w:div w:id="283004586">
      <w:marLeft w:val="480"/>
      <w:marRight w:val="0"/>
      <w:marTop w:val="0"/>
      <w:marBottom w:val="0"/>
      <w:divBdr>
        <w:top w:val="none" w:sz="0" w:space="0" w:color="auto"/>
        <w:left w:val="none" w:sz="0" w:space="0" w:color="auto"/>
        <w:bottom w:val="none" w:sz="0" w:space="0" w:color="auto"/>
        <w:right w:val="none" w:sz="0" w:space="0" w:color="auto"/>
      </w:divBdr>
    </w:div>
    <w:div w:id="283005376">
      <w:marLeft w:val="480"/>
      <w:marRight w:val="0"/>
      <w:marTop w:val="0"/>
      <w:marBottom w:val="0"/>
      <w:divBdr>
        <w:top w:val="none" w:sz="0" w:space="0" w:color="auto"/>
        <w:left w:val="none" w:sz="0" w:space="0" w:color="auto"/>
        <w:bottom w:val="none" w:sz="0" w:space="0" w:color="auto"/>
        <w:right w:val="none" w:sz="0" w:space="0" w:color="auto"/>
      </w:divBdr>
    </w:div>
    <w:div w:id="283077434">
      <w:marLeft w:val="480"/>
      <w:marRight w:val="0"/>
      <w:marTop w:val="0"/>
      <w:marBottom w:val="0"/>
      <w:divBdr>
        <w:top w:val="none" w:sz="0" w:space="0" w:color="auto"/>
        <w:left w:val="none" w:sz="0" w:space="0" w:color="auto"/>
        <w:bottom w:val="none" w:sz="0" w:space="0" w:color="auto"/>
        <w:right w:val="none" w:sz="0" w:space="0" w:color="auto"/>
      </w:divBdr>
    </w:div>
    <w:div w:id="283080804">
      <w:marLeft w:val="480"/>
      <w:marRight w:val="0"/>
      <w:marTop w:val="0"/>
      <w:marBottom w:val="0"/>
      <w:divBdr>
        <w:top w:val="none" w:sz="0" w:space="0" w:color="auto"/>
        <w:left w:val="none" w:sz="0" w:space="0" w:color="auto"/>
        <w:bottom w:val="none" w:sz="0" w:space="0" w:color="auto"/>
        <w:right w:val="none" w:sz="0" w:space="0" w:color="auto"/>
      </w:divBdr>
    </w:div>
    <w:div w:id="283122837">
      <w:marLeft w:val="480"/>
      <w:marRight w:val="0"/>
      <w:marTop w:val="0"/>
      <w:marBottom w:val="0"/>
      <w:divBdr>
        <w:top w:val="none" w:sz="0" w:space="0" w:color="auto"/>
        <w:left w:val="none" w:sz="0" w:space="0" w:color="auto"/>
        <w:bottom w:val="none" w:sz="0" w:space="0" w:color="auto"/>
        <w:right w:val="none" w:sz="0" w:space="0" w:color="auto"/>
      </w:divBdr>
    </w:div>
    <w:div w:id="283196402">
      <w:marLeft w:val="480"/>
      <w:marRight w:val="0"/>
      <w:marTop w:val="0"/>
      <w:marBottom w:val="0"/>
      <w:divBdr>
        <w:top w:val="none" w:sz="0" w:space="0" w:color="auto"/>
        <w:left w:val="none" w:sz="0" w:space="0" w:color="auto"/>
        <w:bottom w:val="none" w:sz="0" w:space="0" w:color="auto"/>
        <w:right w:val="none" w:sz="0" w:space="0" w:color="auto"/>
      </w:divBdr>
    </w:div>
    <w:div w:id="283198833">
      <w:marLeft w:val="480"/>
      <w:marRight w:val="0"/>
      <w:marTop w:val="0"/>
      <w:marBottom w:val="0"/>
      <w:divBdr>
        <w:top w:val="none" w:sz="0" w:space="0" w:color="auto"/>
        <w:left w:val="none" w:sz="0" w:space="0" w:color="auto"/>
        <w:bottom w:val="none" w:sz="0" w:space="0" w:color="auto"/>
        <w:right w:val="none" w:sz="0" w:space="0" w:color="auto"/>
      </w:divBdr>
    </w:div>
    <w:div w:id="283312267">
      <w:marLeft w:val="480"/>
      <w:marRight w:val="0"/>
      <w:marTop w:val="0"/>
      <w:marBottom w:val="0"/>
      <w:divBdr>
        <w:top w:val="none" w:sz="0" w:space="0" w:color="auto"/>
        <w:left w:val="none" w:sz="0" w:space="0" w:color="auto"/>
        <w:bottom w:val="none" w:sz="0" w:space="0" w:color="auto"/>
        <w:right w:val="none" w:sz="0" w:space="0" w:color="auto"/>
      </w:divBdr>
    </w:div>
    <w:div w:id="283314467">
      <w:marLeft w:val="480"/>
      <w:marRight w:val="0"/>
      <w:marTop w:val="0"/>
      <w:marBottom w:val="0"/>
      <w:divBdr>
        <w:top w:val="none" w:sz="0" w:space="0" w:color="auto"/>
        <w:left w:val="none" w:sz="0" w:space="0" w:color="auto"/>
        <w:bottom w:val="none" w:sz="0" w:space="0" w:color="auto"/>
        <w:right w:val="none" w:sz="0" w:space="0" w:color="auto"/>
      </w:divBdr>
    </w:div>
    <w:div w:id="283390109">
      <w:marLeft w:val="480"/>
      <w:marRight w:val="0"/>
      <w:marTop w:val="0"/>
      <w:marBottom w:val="0"/>
      <w:divBdr>
        <w:top w:val="none" w:sz="0" w:space="0" w:color="auto"/>
        <w:left w:val="none" w:sz="0" w:space="0" w:color="auto"/>
        <w:bottom w:val="none" w:sz="0" w:space="0" w:color="auto"/>
        <w:right w:val="none" w:sz="0" w:space="0" w:color="auto"/>
      </w:divBdr>
    </w:div>
    <w:div w:id="283460724">
      <w:marLeft w:val="480"/>
      <w:marRight w:val="0"/>
      <w:marTop w:val="0"/>
      <w:marBottom w:val="0"/>
      <w:divBdr>
        <w:top w:val="none" w:sz="0" w:space="0" w:color="auto"/>
        <w:left w:val="none" w:sz="0" w:space="0" w:color="auto"/>
        <w:bottom w:val="none" w:sz="0" w:space="0" w:color="auto"/>
        <w:right w:val="none" w:sz="0" w:space="0" w:color="auto"/>
      </w:divBdr>
    </w:div>
    <w:div w:id="283535881">
      <w:marLeft w:val="480"/>
      <w:marRight w:val="0"/>
      <w:marTop w:val="0"/>
      <w:marBottom w:val="0"/>
      <w:divBdr>
        <w:top w:val="none" w:sz="0" w:space="0" w:color="auto"/>
        <w:left w:val="none" w:sz="0" w:space="0" w:color="auto"/>
        <w:bottom w:val="none" w:sz="0" w:space="0" w:color="auto"/>
        <w:right w:val="none" w:sz="0" w:space="0" w:color="auto"/>
      </w:divBdr>
    </w:div>
    <w:div w:id="283536173">
      <w:marLeft w:val="480"/>
      <w:marRight w:val="0"/>
      <w:marTop w:val="0"/>
      <w:marBottom w:val="0"/>
      <w:divBdr>
        <w:top w:val="none" w:sz="0" w:space="0" w:color="auto"/>
        <w:left w:val="none" w:sz="0" w:space="0" w:color="auto"/>
        <w:bottom w:val="none" w:sz="0" w:space="0" w:color="auto"/>
        <w:right w:val="none" w:sz="0" w:space="0" w:color="auto"/>
      </w:divBdr>
    </w:div>
    <w:div w:id="283538793">
      <w:marLeft w:val="480"/>
      <w:marRight w:val="0"/>
      <w:marTop w:val="0"/>
      <w:marBottom w:val="0"/>
      <w:divBdr>
        <w:top w:val="none" w:sz="0" w:space="0" w:color="auto"/>
        <w:left w:val="none" w:sz="0" w:space="0" w:color="auto"/>
        <w:bottom w:val="none" w:sz="0" w:space="0" w:color="auto"/>
        <w:right w:val="none" w:sz="0" w:space="0" w:color="auto"/>
      </w:divBdr>
    </w:div>
    <w:div w:id="283733296">
      <w:marLeft w:val="480"/>
      <w:marRight w:val="0"/>
      <w:marTop w:val="0"/>
      <w:marBottom w:val="0"/>
      <w:divBdr>
        <w:top w:val="none" w:sz="0" w:space="0" w:color="auto"/>
        <w:left w:val="none" w:sz="0" w:space="0" w:color="auto"/>
        <w:bottom w:val="none" w:sz="0" w:space="0" w:color="auto"/>
        <w:right w:val="none" w:sz="0" w:space="0" w:color="auto"/>
      </w:divBdr>
    </w:div>
    <w:div w:id="283778378">
      <w:marLeft w:val="480"/>
      <w:marRight w:val="0"/>
      <w:marTop w:val="0"/>
      <w:marBottom w:val="0"/>
      <w:divBdr>
        <w:top w:val="none" w:sz="0" w:space="0" w:color="auto"/>
        <w:left w:val="none" w:sz="0" w:space="0" w:color="auto"/>
        <w:bottom w:val="none" w:sz="0" w:space="0" w:color="auto"/>
        <w:right w:val="none" w:sz="0" w:space="0" w:color="auto"/>
      </w:divBdr>
    </w:div>
    <w:div w:id="283780947">
      <w:marLeft w:val="480"/>
      <w:marRight w:val="0"/>
      <w:marTop w:val="0"/>
      <w:marBottom w:val="0"/>
      <w:divBdr>
        <w:top w:val="none" w:sz="0" w:space="0" w:color="auto"/>
        <w:left w:val="none" w:sz="0" w:space="0" w:color="auto"/>
        <w:bottom w:val="none" w:sz="0" w:space="0" w:color="auto"/>
        <w:right w:val="none" w:sz="0" w:space="0" w:color="auto"/>
      </w:divBdr>
    </w:div>
    <w:div w:id="283847711">
      <w:marLeft w:val="480"/>
      <w:marRight w:val="0"/>
      <w:marTop w:val="0"/>
      <w:marBottom w:val="0"/>
      <w:divBdr>
        <w:top w:val="none" w:sz="0" w:space="0" w:color="auto"/>
        <w:left w:val="none" w:sz="0" w:space="0" w:color="auto"/>
        <w:bottom w:val="none" w:sz="0" w:space="0" w:color="auto"/>
        <w:right w:val="none" w:sz="0" w:space="0" w:color="auto"/>
      </w:divBdr>
    </w:div>
    <w:div w:id="283851835">
      <w:marLeft w:val="480"/>
      <w:marRight w:val="0"/>
      <w:marTop w:val="0"/>
      <w:marBottom w:val="0"/>
      <w:divBdr>
        <w:top w:val="none" w:sz="0" w:space="0" w:color="auto"/>
        <w:left w:val="none" w:sz="0" w:space="0" w:color="auto"/>
        <w:bottom w:val="none" w:sz="0" w:space="0" w:color="auto"/>
        <w:right w:val="none" w:sz="0" w:space="0" w:color="auto"/>
      </w:divBdr>
    </w:div>
    <w:div w:id="283929272">
      <w:marLeft w:val="480"/>
      <w:marRight w:val="0"/>
      <w:marTop w:val="0"/>
      <w:marBottom w:val="0"/>
      <w:divBdr>
        <w:top w:val="none" w:sz="0" w:space="0" w:color="auto"/>
        <w:left w:val="none" w:sz="0" w:space="0" w:color="auto"/>
        <w:bottom w:val="none" w:sz="0" w:space="0" w:color="auto"/>
        <w:right w:val="none" w:sz="0" w:space="0" w:color="auto"/>
      </w:divBdr>
    </w:div>
    <w:div w:id="283931480">
      <w:marLeft w:val="480"/>
      <w:marRight w:val="0"/>
      <w:marTop w:val="0"/>
      <w:marBottom w:val="0"/>
      <w:divBdr>
        <w:top w:val="none" w:sz="0" w:space="0" w:color="auto"/>
        <w:left w:val="none" w:sz="0" w:space="0" w:color="auto"/>
        <w:bottom w:val="none" w:sz="0" w:space="0" w:color="auto"/>
        <w:right w:val="none" w:sz="0" w:space="0" w:color="auto"/>
      </w:divBdr>
    </w:div>
    <w:div w:id="283973492">
      <w:marLeft w:val="480"/>
      <w:marRight w:val="0"/>
      <w:marTop w:val="0"/>
      <w:marBottom w:val="0"/>
      <w:divBdr>
        <w:top w:val="none" w:sz="0" w:space="0" w:color="auto"/>
        <w:left w:val="none" w:sz="0" w:space="0" w:color="auto"/>
        <w:bottom w:val="none" w:sz="0" w:space="0" w:color="auto"/>
        <w:right w:val="none" w:sz="0" w:space="0" w:color="auto"/>
      </w:divBdr>
    </w:div>
    <w:div w:id="284041294">
      <w:marLeft w:val="480"/>
      <w:marRight w:val="0"/>
      <w:marTop w:val="0"/>
      <w:marBottom w:val="0"/>
      <w:divBdr>
        <w:top w:val="none" w:sz="0" w:space="0" w:color="auto"/>
        <w:left w:val="none" w:sz="0" w:space="0" w:color="auto"/>
        <w:bottom w:val="none" w:sz="0" w:space="0" w:color="auto"/>
        <w:right w:val="none" w:sz="0" w:space="0" w:color="auto"/>
      </w:divBdr>
    </w:div>
    <w:div w:id="284045556">
      <w:marLeft w:val="480"/>
      <w:marRight w:val="0"/>
      <w:marTop w:val="0"/>
      <w:marBottom w:val="0"/>
      <w:divBdr>
        <w:top w:val="none" w:sz="0" w:space="0" w:color="auto"/>
        <w:left w:val="none" w:sz="0" w:space="0" w:color="auto"/>
        <w:bottom w:val="none" w:sz="0" w:space="0" w:color="auto"/>
        <w:right w:val="none" w:sz="0" w:space="0" w:color="auto"/>
      </w:divBdr>
    </w:div>
    <w:div w:id="284048495">
      <w:marLeft w:val="480"/>
      <w:marRight w:val="0"/>
      <w:marTop w:val="0"/>
      <w:marBottom w:val="0"/>
      <w:divBdr>
        <w:top w:val="none" w:sz="0" w:space="0" w:color="auto"/>
        <w:left w:val="none" w:sz="0" w:space="0" w:color="auto"/>
        <w:bottom w:val="none" w:sz="0" w:space="0" w:color="auto"/>
        <w:right w:val="none" w:sz="0" w:space="0" w:color="auto"/>
      </w:divBdr>
    </w:div>
    <w:div w:id="284122776">
      <w:marLeft w:val="480"/>
      <w:marRight w:val="0"/>
      <w:marTop w:val="0"/>
      <w:marBottom w:val="0"/>
      <w:divBdr>
        <w:top w:val="none" w:sz="0" w:space="0" w:color="auto"/>
        <w:left w:val="none" w:sz="0" w:space="0" w:color="auto"/>
        <w:bottom w:val="none" w:sz="0" w:space="0" w:color="auto"/>
        <w:right w:val="none" w:sz="0" w:space="0" w:color="auto"/>
      </w:divBdr>
    </w:div>
    <w:div w:id="284165135">
      <w:marLeft w:val="480"/>
      <w:marRight w:val="0"/>
      <w:marTop w:val="0"/>
      <w:marBottom w:val="0"/>
      <w:divBdr>
        <w:top w:val="none" w:sz="0" w:space="0" w:color="auto"/>
        <w:left w:val="none" w:sz="0" w:space="0" w:color="auto"/>
        <w:bottom w:val="none" w:sz="0" w:space="0" w:color="auto"/>
        <w:right w:val="none" w:sz="0" w:space="0" w:color="auto"/>
      </w:divBdr>
    </w:div>
    <w:div w:id="284196453">
      <w:marLeft w:val="480"/>
      <w:marRight w:val="0"/>
      <w:marTop w:val="0"/>
      <w:marBottom w:val="0"/>
      <w:divBdr>
        <w:top w:val="none" w:sz="0" w:space="0" w:color="auto"/>
        <w:left w:val="none" w:sz="0" w:space="0" w:color="auto"/>
        <w:bottom w:val="none" w:sz="0" w:space="0" w:color="auto"/>
        <w:right w:val="none" w:sz="0" w:space="0" w:color="auto"/>
      </w:divBdr>
    </w:div>
    <w:div w:id="284240467">
      <w:marLeft w:val="480"/>
      <w:marRight w:val="0"/>
      <w:marTop w:val="0"/>
      <w:marBottom w:val="0"/>
      <w:divBdr>
        <w:top w:val="none" w:sz="0" w:space="0" w:color="auto"/>
        <w:left w:val="none" w:sz="0" w:space="0" w:color="auto"/>
        <w:bottom w:val="none" w:sz="0" w:space="0" w:color="auto"/>
        <w:right w:val="none" w:sz="0" w:space="0" w:color="auto"/>
      </w:divBdr>
    </w:div>
    <w:div w:id="284386565">
      <w:marLeft w:val="480"/>
      <w:marRight w:val="0"/>
      <w:marTop w:val="0"/>
      <w:marBottom w:val="0"/>
      <w:divBdr>
        <w:top w:val="none" w:sz="0" w:space="0" w:color="auto"/>
        <w:left w:val="none" w:sz="0" w:space="0" w:color="auto"/>
        <w:bottom w:val="none" w:sz="0" w:space="0" w:color="auto"/>
        <w:right w:val="none" w:sz="0" w:space="0" w:color="auto"/>
      </w:divBdr>
    </w:div>
    <w:div w:id="284388778">
      <w:marLeft w:val="480"/>
      <w:marRight w:val="0"/>
      <w:marTop w:val="0"/>
      <w:marBottom w:val="0"/>
      <w:divBdr>
        <w:top w:val="none" w:sz="0" w:space="0" w:color="auto"/>
        <w:left w:val="none" w:sz="0" w:space="0" w:color="auto"/>
        <w:bottom w:val="none" w:sz="0" w:space="0" w:color="auto"/>
        <w:right w:val="none" w:sz="0" w:space="0" w:color="auto"/>
      </w:divBdr>
    </w:div>
    <w:div w:id="284426656">
      <w:marLeft w:val="480"/>
      <w:marRight w:val="0"/>
      <w:marTop w:val="0"/>
      <w:marBottom w:val="0"/>
      <w:divBdr>
        <w:top w:val="none" w:sz="0" w:space="0" w:color="auto"/>
        <w:left w:val="none" w:sz="0" w:space="0" w:color="auto"/>
        <w:bottom w:val="none" w:sz="0" w:space="0" w:color="auto"/>
        <w:right w:val="none" w:sz="0" w:space="0" w:color="auto"/>
      </w:divBdr>
    </w:div>
    <w:div w:id="284431446">
      <w:marLeft w:val="480"/>
      <w:marRight w:val="0"/>
      <w:marTop w:val="0"/>
      <w:marBottom w:val="0"/>
      <w:divBdr>
        <w:top w:val="none" w:sz="0" w:space="0" w:color="auto"/>
        <w:left w:val="none" w:sz="0" w:space="0" w:color="auto"/>
        <w:bottom w:val="none" w:sz="0" w:space="0" w:color="auto"/>
        <w:right w:val="none" w:sz="0" w:space="0" w:color="auto"/>
      </w:divBdr>
    </w:div>
    <w:div w:id="284503130">
      <w:marLeft w:val="480"/>
      <w:marRight w:val="0"/>
      <w:marTop w:val="0"/>
      <w:marBottom w:val="0"/>
      <w:divBdr>
        <w:top w:val="none" w:sz="0" w:space="0" w:color="auto"/>
        <w:left w:val="none" w:sz="0" w:space="0" w:color="auto"/>
        <w:bottom w:val="none" w:sz="0" w:space="0" w:color="auto"/>
        <w:right w:val="none" w:sz="0" w:space="0" w:color="auto"/>
      </w:divBdr>
    </w:div>
    <w:div w:id="284695551">
      <w:marLeft w:val="480"/>
      <w:marRight w:val="0"/>
      <w:marTop w:val="0"/>
      <w:marBottom w:val="0"/>
      <w:divBdr>
        <w:top w:val="none" w:sz="0" w:space="0" w:color="auto"/>
        <w:left w:val="none" w:sz="0" w:space="0" w:color="auto"/>
        <w:bottom w:val="none" w:sz="0" w:space="0" w:color="auto"/>
        <w:right w:val="none" w:sz="0" w:space="0" w:color="auto"/>
      </w:divBdr>
    </w:div>
    <w:div w:id="284703562">
      <w:marLeft w:val="480"/>
      <w:marRight w:val="0"/>
      <w:marTop w:val="0"/>
      <w:marBottom w:val="0"/>
      <w:divBdr>
        <w:top w:val="none" w:sz="0" w:space="0" w:color="auto"/>
        <w:left w:val="none" w:sz="0" w:space="0" w:color="auto"/>
        <w:bottom w:val="none" w:sz="0" w:space="0" w:color="auto"/>
        <w:right w:val="none" w:sz="0" w:space="0" w:color="auto"/>
      </w:divBdr>
    </w:div>
    <w:div w:id="284771136">
      <w:marLeft w:val="480"/>
      <w:marRight w:val="0"/>
      <w:marTop w:val="0"/>
      <w:marBottom w:val="0"/>
      <w:divBdr>
        <w:top w:val="none" w:sz="0" w:space="0" w:color="auto"/>
        <w:left w:val="none" w:sz="0" w:space="0" w:color="auto"/>
        <w:bottom w:val="none" w:sz="0" w:space="0" w:color="auto"/>
        <w:right w:val="none" w:sz="0" w:space="0" w:color="auto"/>
      </w:divBdr>
    </w:div>
    <w:div w:id="284773891">
      <w:marLeft w:val="480"/>
      <w:marRight w:val="0"/>
      <w:marTop w:val="0"/>
      <w:marBottom w:val="0"/>
      <w:divBdr>
        <w:top w:val="none" w:sz="0" w:space="0" w:color="auto"/>
        <w:left w:val="none" w:sz="0" w:space="0" w:color="auto"/>
        <w:bottom w:val="none" w:sz="0" w:space="0" w:color="auto"/>
        <w:right w:val="none" w:sz="0" w:space="0" w:color="auto"/>
      </w:divBdr>
    </w:div>
    <w:div w:id="284778881">
      <w:marLeft w:val="480"/>
      <w:marRight w:val="0"/>
      <w:marTop w:val="0"/>
      <w:marBottom w:val="0"/>
      <w:divBdr>
        <w:top w:val="none" w:sz="0" w:space="0" w:color="auto"/>
        <w:left w:val="none" w:sz="0" w:space="0" w:color="auto"/>
        <w:bottom w:val="none" w:sz="0" w:space="0" w:color="auto"/>
        <w:right w:val="none" w:sz="0" w:space="0" w:color="auto"/>
      </w:divBdr>
    </w:div>
    <w:div w:id="284969396">
      <w:marLeft w:val="480"/>
      <w:marRight w:val="0"/>
      <w:marTop w:val="0"/>
      <w:marBottom w:val="0"/>
      <w:divBdr>
        <w:top w:val="none" w:sz="0" w:space="0" w:color="auto"/>
        <w:left w:val="none" w:sz="0" w:space="0" w:color="auto"/>
        <w:bottom w:val="none" w:sz="0" w:space="0" w:color="auto"/>
        <w:right w:val="none" w:sz="0" w:space="0" w:color="auto"/>
      </w:divBdr>
    </w:div>
    <w:div w:id="285087636">
      <w:marLeft w:val="480"/>
      <w:marRight w:val="0"/>
      <w:marTop w:val="0"/>
      <w:marBottom w:val="0"/>
      <w:divBdr>
        <w:top w:val="none" w:sz="0" w:space="0" w:color="auto"/>
        <w:left w:val="none" w:sz="0" w:space="0" w:color="auto"/>
        <w:bottom w:val="none" w:sz="0" w:space="0" w:color="auto"/>
        <w:right w:val="none" w:sz="0" w:space="0" w:color="auto"/>
      </w:divBdr>
    </w:div>
    <w:div w:id="285089406">
      <w:marLeft w:val="480"/>
      <w:marRight w:val="0"/>
      <w:marTop w:val="0"/>
      <w:marBottom w:val="0"/>
      <w:divBdr>
        <w:top w:val="none" w:sz="0" w:space="0" w:color="auto"/>
        <w:left w:val="none" w:sz="0" w:space="0" w:color="auto"/>
        <w:bottom w:val="none" w:sz="0" w:space="0" w:color="auto"/>
        <w:right w:val="none" w:sz="0" w:space="0" w:color="auto"/>
      </w:divBdr>
    </w:div>
    <w:div w:id="285162801">
      <w:marLeft w:val="480"/>
      <w:marRight w:val="0"/>
      <w:marTop w:val="0"/>
      <w:marBottom w:val="0"/>
      <w:divBdr>
        <w:top w:val="none" w:sz="0" w:space="0" w:color="auto"/>
        <w:left w:val="none" w:sz="0" w:space="0" w:color="auto"/>
        <w:bottom w:val="none" w:sz="0" w:space="0" w:color="auto"/>
        <w:right w:val="none" w:sz="0" w:space="0" w:color="auto"/>
      </w:divBdr>
    </w:div>
    <w:div w:id="285240710">
      <w:marLeft w:val="480"/>
      <w:marRight w:val="0"/>
      <w:marTop w:val="0"/>
      <w:marBottom w:val="0"/>
      <w:divBdr>
        <w:top w:val="none" w:sz="0" w:space="0" w:color="auto"/>
        <w:left w:val="none" w:sz="0" w:space="0" w:color="auto"/>
        <w:bottom w:val="none" w:sz="0" w:space="0" w:color="auto"/>
        <w:right w:val="none" w:sz="0" w:space="0" w:color="auto"/>
      </w:divBdr>
    </w:div>
    <w:div w:id="285279759">
      <w:marLeft w:val="480"/>
      <w:marRight w:val="0"/>
      <w:marTop w:val="0"/>
      <w:marBottom w:val="0"/>
      <w:divBdr>
        <w:top w:val="none" w:sz="0" w:space="0" w:color="auto"/>
        <w:left w:val="none" w:sz="0" w:space="0" w:color="auto"/>
        <w:bottom w:val="none" w:sz="0" w:space="0" w:color="auto"/>
        <w:right w:val="none" w:sz="0" w:space="0" w:color="auto"/>
      </w:divBdr>
    </w:div>
    <w:div w:id="285281453">
      <w:marLeft w:val="480"/>
      <w:marRight w:val="0"/>
      <w:marTop w:val="0"/>
      <w:marBottom w:val="0"/>
      <w:divBdr>
        <w:top w:val="none" w:sz="0" w:space="0" w:color="auto"/>
        <w:left w:val="none" w:sz="0" w:space="0" w:color="auto"/>
        <w:bottom w:val="none" w:sz="0" w:space="0" w:color="auto"/>
        <w:right w:val="none" w:sz="0" w:space="0" w:color="auto"/>
      </w:divBdr>
    </w:div>
    <w:div w:id="285310838">
      <w:marLeft w:val="480"/>
      <w:marRight w:val="0"/>
      <w:marTop w:val="0"/>
      <w:marBottom w:val="0"/>
      <w:divBdr>
        <w:top w:val="none" w:sz="0" w:space="0" w:color="auto"/>
        <w:left w:val="none" w:sz="0" w:space="0" w:color="auto"/>
        <w:bottom w:val="none" w:sz="0" w:space="0" w:color="auto"/>
        <w:right w:val="none" w:sz="0" w:space="0" w:color="auto"/>
      </w:divBdr>
    </w:div>
    <w:div w:id="285310971">
      <w:marLeft w:val="480"/>
      <w:marRight w:val="0"/>
      <w:marTop w:val="0"/>
      <w:marBottom w:val="0"/>
      <w:divBdr>
        <w:top w:val="none" w:sz="0" w:space="0" w:color="auto"/>
        <w:left w:val="none" w:sz="0" w:space="0" w:color="auto"/>
        <w:bottom w:val="none" w:sz="0" w:space="0" w:color="auto"/>
        <w:right w:val="none" w:sz="0" w:space="0" w:color="auto"/>
      </w:divBdr>
    </w:div>
    <w:div w:id="285356390">
      <w:marLeft w:val="480"/>
      <w:marRight w:val="0"/>
      <w:marTop w:val="0"/>
      <w:marBottom w:val="0"/>
      <w:divBdr>
        <w:top w:val="none" w:sz="0" w:space="0" w:color="auto"/>
        <w:left w:val="none" w:sz="0" w:space="0" w:color="auto"/>
        <w:bottom w:val="none" w:sz="0" w:space="0" w:color="auto"/>
        <w:right w:val="none" w:sz="0" w:space="0" w:color="auto"/>
      </w:divBdr>
    </w:div>
    <w:div w:id="285359067">
      <w:marLeft w:val="480"/>
      <w:marRight w:val="0"/>
      <w:marTop w:val="0"/>
      <w:marBottom w:val="0"/>
      <w:divBdr>
        <w:top w:val="none" w:sz="0" w:space="0" w:color="auto"/>
        <w:left w:val="none" w:sz="0" w:space="0" w:color="auto"/>
        <w:bottom w:val="none" w:sz="0" w:space="0" w:color="auto"/>
        <w:right w:val="none" w:sz="0" w:space="0" w:color="auto"/>
      </w:divBdr>
    </w:div>
    <w:div w:id="285426185">
      <w:marLeft w:val="480"/>
      <w:marRight w:val="0"/>
      <w:marTop w:val="0"/>
      <w:marBottom w:val="0"/>
      <w:divBdr>
        <w:top w:val="none" w:sz="0" w:space="0" w:color="auto"/>
        <w:left w:val="none" w:sz="0" w:space="0" w:color="auto"/>
        <w:bottom w:val="none" w:sz="0" w:space="0" w:color="auto"/>
        <w:right w:val="none" w:sz="0" w:space="0" w:color="auto"/>
      </w:divBdr>
    </w:div>
    <w:div w:id="285428500">
      <w:marLeft w:val="480"/>
      <w:marRight w:val="0"/>
      <w:marTop w:val="0"/>
      <w:marBottom w:val="0"/>
      <w:divBdr>
        <w:top w:val="none" w:sz="0" w:space="0" w:color="auto"/>
        <w:left w:val="none" w:sz="0" w:space="0" w:color="auto"/>
        <w:bottom w:val="none" w:sz="0" w:space="0" w:color="auto"/>
        <w:right w:val="none" w:sz="0" w:space="0" w:color="auto"/>
      </w:divBdr>
    </w:div>
    <w:div w:id="285475238">
      <w:marLeft w:val="480"/>
      <w:marRight w:val="0"/>
      <w:marTop w:val="0"/>
      <w:marBottom w:val="0"/>
      <w:divBdr>
        <w:top w:val="none" w:sz="0" w:space="0" w:color="auto"/>
        <w:left w:val="none" w:sz="0" w:space="0" w:color="auto"/>
        <w:bottom w:val="none" w:sz="0" w:space="0" w:color="auto"/>
        <w:right w:val="none" w:sz="0" w:space="0" w:color="auto"/>
      </w:divBdr>
    </w:div>
    <w:div w:id="285477782">
      <w:marLeft w:val="480"/>
      <w:marRight w:val="0"/>
      <w:marTop w:val="0"/>
      <w:marBottom w:val="0"/>
      <w:divBdr>
        <w:top w:val="none" w:sz="0" w:space="0" w:color="auto"/>
        <w:left w:val="none" w:sz="0" w:space="0" w:color="auto"/>
        <w:bottom w:val="none" w:sz="0" w:space="0" w:color="auto"/>
        <w:right w:val="none" w:sz="0" w:space="0" w:color="auto"/>
      </w:divBdr>
    </w:div>
    <w:div w:id="285626725">
      <w:marLeft w:val="480"/>
      <w:marRight w:val="0"/>
      <w:marTop w:val="0"/>
      <w:marBottom w:val="0"/>
      <w:divBdr>
        <w:top w:val="none" w:sz="0" w:space="0" w:color="auto"/>
        <w:left w:val="none" w:sz="0" w:space="0" w:color="auto"/>
        <w:bottom w:val="none" w:sz="0" w:space="0" w:color="auto"/>
        <w:right w:val="none" w:sz="0" w:space="0" w:color="auto"/>
      </w:divBdr>
    </w:div>
    <w:div w:id="285627407">
      <w:marLeft w:val="480"/>
      <w:marRight w:val="0"/>
      <w:marTop w:val="0"/>
      <w:marBottom w:val="0"/>
      <w:divBdr>
        <w:top w:val="none" w:sz="0" w:space="0" w:color="auto"/>
        <w:left w:val="none" w:sz="0" w:space="0" w:color="auto"/>
        <w:bottom w:val="none" w:sz="0" w:space="0" w:color="auto"/>
        <w:right w:val="none" w:sz="0" w:space="0" w:color="auto"/>
      </w:divBdr>
    </w:div>
    <w:div w:id="285697141">
      <w:marLeft w:val="480"/>
      <w:marRight w:val="0"/>
      <w:marTop w:val="0"/>
      <w:marBottom w:val="0"/>
      <w:divBdr>
        <w:top w:val="none" w:sz="0" w:space="0" w:color="auto"/>
        <w:left w:val="none" w:sz="0" w:space="0" w:color="auto"/>
        <w:bottom w:val="none" w:sz="0" w:space="0" w:color="auto"/>
        <w:right w:val="none" w:sz="0" w:space="0" w:color="auto"/>
      </w:divBdr>
    </w:div>
    <w:div w:id="285697988">
      <w:marLeft w:val="480"/>
      <w:marRight w:val="0"/>
      <w:marTop w:val="0"/>
      <w:marBottom w:val="0"/>
      <w:divBdr>
        <w:top w:val="none" w:sz="0" w:space="0" w:color="auto"/>
        <w:left w:val="none" w:sz="0" w:space="0" w:color="auto"/>
        <w:bottom w:val="none" w:sz="0" w:space="0" w:color="auto"/>
        <w:right w:val="none" w:sz="0" w:space="0" w:color="auto"/>
      </w:divBdr>
    </w:div>
    <w:div w:id="285745003">
      <w:marLeft w:val="480"/>
      <w:marRight w:val="0"/>
      <w:marTop w:val="0"/>
      <w:marBottom w:val="0"/>
      <w:divBdr>
        <w:top w:val="none" w:sz="0" w:space="0" w:color="auto"/>
        <w:left w:val="none" w:sz="0" w:space="0" w:color="auto"/>
        <w:bottom w:val="none" w:sz="0" w:space="0" w:color="auto"/>
        <w:right w:val="none" w:sz="0" w:space="0" w:color="auto"/>
      </w:divBdr>
    </w:div>
    <w:div w:id="285817435">
      <w:marLeft w:val="480"/>
      <w:marRight w:val="0"/>
      <w:marTop w:val="0"/>
      <w:marBottom w:val="0"/>
      <w:divBdr>
        <w:top w:val="none" w:sz="0" w:space="0" w:color="auto"/>
        <w:left w:val="none" w:sz="0" w:space="0" w:color="auto"/>
        <w:bottom w:val="none" w:sz="0" w:space="0" w:color="auto"/>
        <w:right w:val="none" w:sz="0" w:space="0" w:color="auto"/>
      </w:divBdr>
    </w:div>
    <w:div w:id="285819650">
      <w:marLeft w:val="480"/>
      <w:marRight w:val="0"/>
      <w:marTop w:val="0"/>
      <w:marBottom w:val="0"/>
      <w:divBdr>
        <w:top w:val="none" w:sz="0" w:space="0" w:color="auto"/>
        <w:left w:val="none" w:sz="0" w:space="0" w:color="auto"/>
        <w:bottom w:val="none" w:sz="0" w:space="0" w:color="auto"/>
        <w:right w:val="none" w:sz="0" w:space="0" w:color="auto"/>
      </w:divBdr>
    </w:div>
    <w:div w:id="285890877">
      <w:marLeft w:val="480"/>
      <w:marRight w:val="0"/>
      <w:marTop w:val="0"/>
      <w:marBottom w:val="0"/>
      <w:divBdr>
        <w:top w:val="none" w:sz="0" w:space="0" w:color="auto"/>
        <w:left w:val="none" w:sz="0" w:space="0" w:color="auto"/>
        <w:bottom w:val="none" w:sz="0" w:space="0" w:color="auto"/>
        <w:right w:val="none" w:sz="0" w:space="0" w:color="auto"/>
      </w:divBdr>
    </w:div>
    <w:div w:id="285896153">
      <w:marLeft w:val="480"/>
      <w:marRight w:val="0"/>
      <w:marTop w:val="0"/>
      <w:marBottom w:val="0"/>
      <w:divBdr>
        <w:top w:val="none" w:sz="0" w:space="0" w:color="auto"/>
        <w:left w:val="none" w:sz="0" w:space="0" w:color="auto"/>
        <w:bottom w:val="none" w:sz="0" w:space="0" w:color="auto"/>
        <w:right w:val="none" w:sz="0" w:space="0" w:color="auto"/>
      </w:divBdr>
    </w:div>
    <w:div w:id="285965846">
      <w:marLeft w:val="480"/>
      <w:marRight w:val="0"/>
      <w:marTop w:val="0"/>
      <w:marBottom w:val="0"/>
      <w:divBdr>
        <w:top w:val="none" w:sz="0" w:space="0" w:color="auto"/>
        <w:left w:val="none" w:sz="0" w:space="0" w:color="auto"/>
        <w:bottom w:val="none" w:sz="0" w:space="0" w:color="auto"/>
        <w:right w:val="none" w:sz="0" w:space="0" w:color="auto"/>
      </w:divBdr>
    </w:div>
    <w:div w:id="286005859">
      <w:marLeft w:val="480"/>
      <w:marRight w:val="0"/>
      <w:marTop w:val="0"/>
      <w:marBottom w:val="0"/>
      <w:divBdr>
        <w:top w:val="none" w:sz="0" w:space="0" w:color="auto"/>
        <w:left w:val="none" w:sz="0" w:space="0" w:color="auto"/>
        <w:bottom w:val="none" w:sz="0" w:space="0" w:color="auto"/>
        <w:right w:val="none" w:sz="0" w:space="0" w:color="auto"/>
      </w:divBdr>
    </w:div>
    <w:div w:id="286013330">
      <w:marLeft w:val="480"/>
      <w:marRight w:val="0"/>
      <w:marTop w:val="0"/>
      <w:marBottom w:val="0"/>
      <w:divBdr>
        <w:top w:val="none" w:sz="0" w:space="0" w:color="auto"/>
        <w:left w:val="none" w:sz="0" w:space="0" w:color="auto"/>
        <w:bottom w:val="none" w:sz="0" w:space="0" w:color="auto"/>
        <w:right w:val="none" w:sz="0" w:space="0" w:color="auto"/>
      </w:divBdr>
    </w:div>
    <w:div w:id="286086260">
      <w:marLeft w:val="480"/>
      <w:marRight w:val="0"/>
      <w:marTop w:val="0"/>
      <w:marBottom w:val="0"/>
      <w:divBdr>
        <w:top w:val="none" w:sz="0" w:space="0" w:color="auto"/>
        <w:left w:val="none" w:sz="0" w:space="0" w:color="auto"/>
        <w:bottom w:val="none" w:sz="0" w:space="0" w:color="auto"/>
        <w:right w:val="none" w:sz="0" w:space="0" w:color="auto"/>
      </w:divBdr>
    </w:div>
    <w:div w:id="286088634">
      <w:marLeft w:val="480"/>
      <w:marRight w:val="0"/>
      <w:marTop w:val="0"/>
      <w:marBottom w:val="0"/>
      <w:divBdr>
        <w:top w:val="none" w:sz="0" w:space="0" w:color="auto"/>
        <w:left w:val="none" w:sz="0" w:space="0" w:color="auto"/>
        <w:bottom w:val="none" w:sz="0" w:space="0" w:color="auto"/>
        <w:right w:val="none" w:sz="0" w:space="0" w:color="auto"/>
      </w:divBdr>
    </w:div>
    <w:div w:id="286131276">
      <w:marLeft w:val="480"/>
      <w:marRight w:val="0"/>
      <w:marTop w:val="0"/>
      <w:marBottom w:val="0"/>
      <w:divBdr>
        <w:top w:val="none" w:sz="0" w:space="0" w:color="auto"/>
        <w:left w:val="none" w:sz="0" w:space="0" w:color="auto"/>
        <w:bottom w:val="none" w:sz="0" w:space="0" w:color="auto"/>
        <w:right w:val="none" w:sz="0" w:space="0" w:color="auto"/>
      </w:divBdr>
    </w:div>
    <w:div w:id="286161616">
      <w:marLeft w:val="480"/>
      <w:marRight w:val="0"/>
      <w:marTop w:val="0"/>
      <w:marBottom w:val="0"/>
      <w:divBdr>
        <w:top w:val="none" w:sz="0" w:space="0" w:color="auto"/>
        <w:left w:val="none" w:sz="0" w:space="0" w:color="auto"/>
        <w:bottom w:val="none" w:sz="0" w:space="0" w:color="auto"/>
        <w:right w:val="none" w:sz="0" w:space="0" w:color="auto"/>
      </w:divBdr>
    </w:div>
    <w:div w:id="286207190">
      <w:marLeft w:val="480"/>
      <w:marRight w:val="0"/>
      <w:marTop w:val="0"/>
      <w:marBottom w:val="0"/>
      <w:divBdr>
        <w:top w:val="none" w:sz="0" w:space="0" w:color="auto"/>
        <w:left w:val="none" w:sz="0" w:space="0" w:color="auto"/>
        <w:bottom w:val="none" w:sz="0" w:space="0" w:color="auto"/>
        <w:right w:val="none" w:sz="0" w:space="0" w:color="auto"/>
      </w:divBdr>
    </w:div>
    <w:div w:id="286281411">
      <w:marLeft w:val="480"/>
      <w:marRight w:val="0"/>
      <w:marTop w:val="0"/>
      <w:marBottom w:val="0"/>
      <w:divBdr>
        <w:top w:val="none" w:sz="0" w:space="0" w:color="auto"/>
        <w:left w:val="none" w:sz="0" w:space="0" w:color="auto"/>
        <w:bottom w:val="none" w:sz="0" w:space="0" w:color="auto"/>
        <w:right w:val="none" w:sz="0" w:space="0" w:color="auto"/>
      </w:divBdr>
    </w:div>
    <w:div w:id="286281919">
      <w:marLeft w:val="480"/>
      <w:marRight w:val="0"/>
      <w:marTop w:val="0"/>
      <w:marBottom w:val="0"/>
      <w:divBdr>
        <w:top w:val="none" w:sz="0" w:space="0" w:color="auto"/>
        <w:left w:val="none" w:sz="0" w:space="0" w:color="auto"/>
        <w:bottom w:val="none" w:sz="0" w:space="0" w:color="auto"/>
        <w:right w:val="none" w:sz="0" w:space="0" w:color="auto"/>
      </w:divBdr>
    </w:div>
    <w:div w:id="286282614">
      <w:marLeft w:val="480"/>
      <w:marRight w:val="0"/>
      <w:marTop w:val="0"/>
      <w:marBottom w:val="0"/>
      <w:divBdr>
        <w:top w:val="none" w:sz="0" w:space="0" w:color="auto"/>
        <w:left w:val="none" w:sz="0" w:space="0" w:color="auto"/>
        <w:bottom w:val="none" w:sz="0" w:space="0" w:color="auto"/>
        <w:right w:val="none" w:sz="0" w:space="0" w:color="auto"/>
      </w:divBdr>
    </w:div>
    <w:div w:id="286394089">
      <w:marLeft w:val="480"/>
      <w:marRight w:val="0"/>
      <w:marTop w:val="0"/>
      <w:marBottom w:val="0"/>
      <w:divBdr>
        <w:top w:val="none" w:sz="0" w:space="0" w:color="auto"/>
        <w:left w:val="none" w:sz="0" w:space="0" w:color="auto"/>
        <w:bottom w:val="none" w:sz="0" w:space="0" w:color="auto"/>
        <w:right w:val="none" w:sz="0" w:space="0" w:color="auto"/>
      </w:divBdr>
    </w:div>
    <w:div w:id="286476005">
      <w:marLeft w:val="480"/>
      <w:marRight w:val="0"/>
      <w:marTop w:val="0"/>
      <w:marBottom w:val="0"/>
      <w:divBdr>
        <w:top w:val="none" w:sz="0" w:space="0" w:color="auto"/>
        <w:left w:val="none" w:sz="0" w:space="0" w:color="auto"/>
        <w:bottom w:val="none" w:sz="0" w:space="0" w:color="auto"/>
        <w:right w:val="none" w:sz="0" w:space="0" w:color="auto"/>
      </w:divBdr>
    </w:div>
    <w:div w:id="286543589">
      <w:marLeft w:val="480"/>
      <w:marRight w:val="0"/>
      <w:marTop w:val="0"/>
      <w:marBottom w:val="0"/>
      <w:divBdr>
        <w:top w:val="none" w:sz="0" w:space="0" w:color="auto"/>
        <w:left w:val="none" w:sz="0" w:space="0" w:color="auto"/>
        <w:bottom w:val="none" w:sz="0" w:space="0" w:color="auto"/>
        <w:right w:val="none" w:sz="0" w:space="0" w:color="auto"/>
      </w:divBdr>
    </w:div>
    <w:div w:id="286544026">
      <w:marLeft w:val="480"/>
      <w:marRight w:val="0"/>
      <w:marTop w:val="0"/>
      <w:marBottom w:val="0"/>
      <w:divBdr>
        <w:top w:val="none" w:sz="0" w:space="0" w:color="auto"/>
        <w:left w:val="none" w:sz="0" w:space="0" w:color="auto"/>
        <w:bottom w:val="none" w:sz="0" w:space="0" w:color="auto"/>
        <w:right w:val="none" w:sz="0" w:space="0" w:color="auto"/>
      </w:divBdr>
    </w:div>
    <w:div w:id="286594118">
      <w:marLeft w:val="480"/>
      <w:marRight w:val="0"/>
      <w:marTop w:val="0"/>
      <w:marBottom w:val="0"/>
      <w:divBdr>
        <w:top w:val="none" w:sz="0" w:space="0" w:color="auto"/>
        <w:left w:val="none" w:sz="0" w:space="0" w:color="auto"/>
        <w:bottom w:val="none" w:sz="0" w:space="0" w:color="auto"/>
        <w:right w:val="none" w:sz="0" w:space="0" w:color="auto"/>
      </w:divBdr>
    </w:div>
    <w:div w:id="286619201">
      <w:marLeft w:val="480"/>
      <w:marRight w:val="0"/>
      <w:marTop w:val="0"/>
      <w:marBottom w:val="0"/>
      <w:divBdr>
        <w:top w:val="none" w:sz="0" w:space="0" w:color="auto"/>
        <w:left w:val="none" w:sz="0" w:space="0" w:color="auto"/>
        <w:bottom w:val="none" w:sz="0" w:space="0" w:color="auto"/>
        <w:right w:val="none" w:sz="0" w:space="0" w:color="auto"/>
      </w:divBdr>
    </w:div>
    <w:div w:id="286662423">
      <w:marLeft w:val="480"/>
      <w:marRight w:val="0"/>
      <w:marTop w:val="0"/>
      <w:marBottom w:val="0"/>
      <w:divBdr>
        <w:top w:val="none" w:sz="0" w:space="0" w:color="auto"/>
        <w:left w:val="none" w:sz="0" w:space="0" w:color="auto"/>
        <w:bottom w:val="none" w:sz="0" w:space="0" w:color="auto"/>
        <w:right w:val="none" w:sz="0" w:space="0" w:color="auto"/>
      </w:divBdr>
    </w:div>
    <w:div w:id="286737235">
      <w:marLeft w:val="480"/>
      <w:marRight w:val="0"/>
      <w:marTop w:val="0"/>
      <w:marBottom w:val="0"/>
      <w:divBdr>
        <w:top w:val="none" w:sz="0" w:space="0" w:color="auto"/>
        <w:left w:val="none" w:sz="0" w:space="0" w:color="auto"/>
        <w:bottom w:val="none" w:sz="0" w:space="0" w:color="auto"/>
        <w:right w:val="none" w:sz="0" w:space="0" w:color="auto"/>
      </w:divBdr>
    </w:div>
    <w:div w:id="286740097">
      <w:marLeft w:val="480"/>
      <w:marRight w:val="0"/>
      <w:marTop w:val="0"/>
      <w:marBottom w:val="0"/>
      <w:divBdr>
        <w:top w:val="none" w:sz="0" w:space="0" w:color="auto"/>
        <w:left w:val="none" w:sz="0" w:space="0" w:color="auto"/>
        <w:bottom w:val="none" w:sz="0" w:space="0" w:color="auto"/>
        <w:right w:val="none" w:sz="0" w:space="0" w:color="auto"/>
      </w:divBdr>
    </w:div>
    <w:div w:id="286744457">
      <w:marLeft w:val="480"/>
      <w:marRight w:val="0"/>
      <w:marTop w:val="0"/>
      <w:marBottom w:val="0"/>
      <w:divBdr>
        <w:top w:val="none" w:sz="0" w:space="0" w:color="auto"/>
        <w:left w:val="none" w:sz="0" w:space="0" w:color="auto"/>
        <w:bottom w:val="none" w:sz="0" w:space="0" w:color="auto"/>
        <w:right w:val="none" w:sz="0" w:space="0" w:color="auto"/>
      </w:divBdr>
    </w:div>
    <w:div w:id="287006994">
      <w:marLeft w:val="480"/>
      <w:marRight w:val="0"/>
      <w:marTop w:val="0"/>
      <w:marBottom w:val="0"/>
      <w:divBdr>
        <w:top w:val="none" w:sz="0" w:space="0" w:color="auto"/>
        <w:left w:val="none" w:sz="0" w:space="0" w:color="auto"/>
        <w:bottom w:val="none" w:sz="0" w:space="0" w:color="auto"/>
        <w:right w:val="none" w:sz="0" w:space="0" w:color="auto"/>
      </w:divBdr>
    </w:div>
    <w:div w:id="287008975">
      <w:marLeft w:val="480"/>
      <w:marRight w:val="0"/>
      <w:marTop w:val="0"/>
      <w:marBottom w:val="0"/>
      <w:divBdr>
        <w:top w:val="none" w:sz="0" w:space="0" w:color="auto"/>
        <w:left w:val="none" w:sz="0" w:space="0" w:color="auto"/>
        <w:bottom w:val="none" w:sz="0" w:space="0" w:color="auto"/>
        <w:right w:val="none" w:sz="0" w:space="0" w:color="auto"/>
      </w:divBdr>
    </w:div>
    <w:div w:id="287048036">
      <w:marLeft w:val="480"/>
      <w:marRight w:val="0"/>
      <w:marTop w:val="0"/>
      <w:marBottom w:val="0"/>
      <w:divBdr>
        <w:top w:val="none" w:sz="0" w:space="0" w:color="auto"/>
        <w:left w:val="none" w:sz="0" w:space="0" w:color="auto"/>
        <w:bottom w:val="none" w:sz="0" w:space="0" w:color="auto"/>
        <w:right w:val="none" w:sz="0" w:space="0" w:color="auto"/>
      </w:divBdr>
    </w:div>
    <w:div w:id="287056271">
      <w:marLeft w:val="480"/>
      <w:marRight w:val="0"/>
      <w:marTop w:val="0"/>
      <w:marBottom w:val="0"/>
      <w:divBdr>
        <w:top w:val="none" w:sz="0" w:space="0" w:color="auto"/>
        <w:left w:val="none" w:sz="0" w:space="0" w:color="auto"/>
        <w:bottom w:val="none" w:sz="0" w:space="0" w:color="auto"/>
        <w:right w:val="none" w:sz="0" w:space="0" w:color="auto"/>
      </w:divBdr>
    </w:div>
    <w:div w:id="287129223">
      <w:marLeft w:val="480"/>
      <w:marRight w:val="0"/>
      <w:marTop w:val="0"/>
      <w:marBottom w:val="0"/>
      <w:divBdr>
        <w:top w:val="none" w:sz="0" w:space="0" w:color="auto"/>
        <w:left w:val="none" w:sz="0" w:space="0" w:color="auto"/>
        <w:bottom w:val="none" w:sz="0" w:space="0" w:color="auto"/>
        <w:right w:val="none" w:sz="0" w:space="0" w:color="auto"/>
      </w:divBdr>
    </w:div>
    <w:div w:id="287199581">
      <w:marLeft w:val="480"/>
      <w:marRight w:val="0"/>
      <w:marTop w:val="0"/>
      <w:marBottom w:val="0"/>
      <w:divBdr>
        <w:top w:val="none" w:sz="0" w:space="0" w:color="auto"/>
        <w:left w:val="none" w:sz="0" w:space="0" w:color="auto"/>
        <w:bottom w:val="none" w:sz="0" w:space="0" w:color="auto"/>
        <w:right w:val="none" w:sz="0" w:space="0" w:color="auto"/>
      </w:divBdr>
    </w:div>
    <w:div w:id="287205635">
      <w:marLeft w:val="480"/>
      <w:marRight w:val="0"/>
      <w:marTop w:val="0"/>
      <w:marBottom w:val="0"/>
      <w:divBdr>
        <w:top w:val="none" w:sz="0" w:space="0" w:color="auto"/>
        <w:left w:val="none" w:sz="0" w:space="0" w:color="auto"/>
        <w:bottom w:val="none" w:sz="0" w:space="0" w:color="auto"/>
        <w:right w:val="none" w:sz="0" w:space="0" w:color="auto"/>
      </w:divBdr>
    </w:div>
    <w:div w:id="287318784">
      <w:marLeft w:val="480"/>
      <w:marRight w:val="0"/>
      <w:marTop w:val="0"/>
      <w:marBottom w:val="0"/>
      <w:divBdr>
        <w:top w:val="none" w:sz="0" w:space="0" w:color="auto"/>
        <w:left w:val="none" w:sz="0" w:space="0" w:color="auto"/>
        <w:bottom w:val="none" w:sz="0" w:space="0" w:color="auto"/>
        <w:right w:val="none" w:sz="0" w:space="0" w:color="auto"/>
      </w:divBdr>
    </w:div>
    <w:div w:id="287321925">
      <w:marLeft w:val="480"/>
      <w:marRight w:val="0"/>
      <w:marTop w:val="0"/>
      <w:marBottom w:val="0"/>
      <w:divBdr>
        <w:top w:val="none" w:sz="0" w:space="0" w:color="auto"/>
        <w:left w:val="none" w:sz="0" w:space="0" w:color="auto"/>
        <w:bottom w:val="none" w:sz="0" w:space="0" w:color="auto"/>
        <w:right w:val="none" w:sz="0" w:space="0" w:color="auto"/>
      </w:divBdr>
    </w:div>
    <w:div w:id="287442470">
      <w:marLeft w:val="480"/>
      <w:marRight w:val="0"/>
      <w:marTop w:val="0"/>
      <w:marBottom w:val="0"/>
      <w:divBdr>
        <w:top w:val="none" w:sz="0" w:space="0" w:color="auto"/>
        <w:left w:val="none" w:sz="0" w:space="0" w:color="auto"/>
        <w:bottom w:val="none" w:sz="0" w:space="0" w:color="auto"/>
        <w:right w:val="none" w:sz="0" w:space="0" w:color="auto"/>
      </w:divBdr>
    </w:div>
    <w:div w:id="287442496">
      <w:marLeft w:val="480"/>
      <w:marRight w:val="0"/>
      <w:marTop w:val="0"/>
      <w:marBottom w:val="0"/>
      <w:divBdr>
        <w:top w:val="none" w:sz="0" w:space="0" w:color="auto"/>
        <w:left w:val="none" w:sz="0" w:space="0" w:color="auto"/>
        <w:bottom w:val="none" w:sz="0" w:space="0" w:color="auto"/>
        <w:right w:val="none" w:sz="0" w:space="0" w:color="auto"/>
      </w:divBdr>
    </w:div>
    <w:div w:id="287510194">
      <w:marLeft w:val="480"/>
      <w:marRight w:val="0"/>
      <w:marTop w:val="0"/>
      <w:marBottom w:val="0"/>
      <w:divBdr>
        <w:top w:val="none" w:sz="0" w:space="0" w:color="auto"/>
        <w:left w:val="none" w:sz="0" w:space="0" w:color="auto"/>
        <w:bottom w:val="none" w:sz="0" w:space="0" w:color="auto"/>
        <w:right w:val="none" w:sz="0" w:space="0" w:color="auto"/>
      </w:divBdr>
    </w:div>
    <w:div w:id="287517214">
      <w:marLeft w:val="480"/>
      <w:marRight w:val="0"/>
      <w:marTop w:val="0"/>
      <w:marBottom w:val="0"/>
      <w:divBdr>
        <w:top w:val="none" w:sz="0" w:space="0" w:color="auto"/>
        <w:left w:val="none" w:sz="0" w:space="0" w:color="auto"/>
        <w:bottom w:val="none" w:sz="0" w:space="0" w:color="auto"/>
        <w:right w:val="none" w:sz="0" w:space="0" w:color="auto"/>
      </w:divBdr>
    </w:div>
    <w:div w:id="287665675">
      <w:marLeft w:val="480"/>
      <w:marRight w:val="0"/>
      <w:marTop w:val="0"/>
      <w:marBottom w:val="0"/>
      <w:divBdr>
        <w:top w:val="none" w:sz="0" w:space="0" w:color="auto"/>
        <w:left w:val="none" w:sz="0" w:space="0" w:color="auto"/>
        <w:bottom w:val="none" w:sz="0" w:space="0" w:color="auto"/>
        <w:right w:val="none" w:sz="0" w:space="0" w:color="auto"/>
      </w:divBdr>
    </w:div>
    <w:div w:id="287665820">
      <w:marLeft w:val="480"/>
      <w:marRight w:val="0"/>
      <w:marTop w:val="0"/>
      <w:marBottom w:val="0"/>
      <w:divBdr>
        <w:top w:val="none" w:sz="0" w:space="0" w:color="auto"/>
        <w:left w:val="none" w:sz="0" w:space="0" w:color="auto"/>
        <w:bottom w:val="none" w:sz="0" w:space="0" w:color="auto"/>
        <w:right w:val="none" w:sz="0" w:space="0" w:color="auto"/>
      </w:divBdr>
    </w:div>
    <w:div w:id="287706339">
      <w:marLeft w:val="480"/>
      <w:marRight w:val="0"/>
      <w:marTop w:val="0"/>
      <w:marBottom w:val="0"/>
      <w:divBdr>
        <w:top w:val="none" w:sz="0" w:space="0" w:color="auto"/>
        <w:left w:val="none" w:sz="0" w:space="0" w:color="auto"/>
        <w:bottom w:val="none" w:sz="0" w:space="0" w:color="auto"/>
        <w:right w:val="none" w:sz="0" w:space="0" w:color="auto"/>
      </w:divBdr>
    </w:div>
    <w:div w:id="287709481">
      <w:marLeft w:val="480"/>
      <w:marRight w:val="0"/>
      <w:marTop w:val="0"/>
      <w:marBottom w:val="0"/>
      <w:divBdr>
        <w:top w:val="none" w:sz="0" w:space="0" w:color="auto"/>
        <w:left w:val="none" w:sz="0" w:space="0" w:color="auto"/>
        <w:bottom w:val="none" w:sz="0" w:space="0" w:color="auto"/>
        <w:right w:val="none" w:sz="0" w:space="0" w:color="auto"/>
      </w:divBdr>
    </w:div>
    <w:div w:id="287783090">
      <w:marLeft w:val="480"/>
      <w:marRight w:val="0"/>
      <w:marTop w:val="0"/>
      <w:marBottom w:val="0"/>
      <w:divBdr>
        <w:top w:val="none" w:sz="0" w:space="0" w:color="auto"/>
        <w:left w:val="none" w:sz="0" w:space="0" w:color="auto"/>
        <w:bottom w:val="none" w:sz="0" w:space="0" w:color="auto"/>
        <w:right w:val="none" w:sz="0" w:space="0" w:color="auto"/>
      </w:divBdr>
    </w:div>
    <w:div w:id="287857558">
      <w:marLeft w:val="480"/>
      <w:marRight w:val="0"/>
      <w:marTop w:val="0"/>
      <w:marBottom w:val="0"/>
      <w:divBdr>
        <w:top w:val="none" w:sz="0" w:space="0" w:color="auto"/>
        <w:left w:val="none" w:sz="0" w:space="0" w:color="auto"/>
        <w:bottom w:val="none" w:sz="0" w:space="0" w:color="auto"/>
        <w:right w:val="none" w:sz="0" w:space="0" w:color="auto"/>
      </w:divBdr>
    </w:div>
    <w:div w:id="288098741">
      <w:marLeft w:val="480"/>
      <w:marRight w:val="0"/>
      <w:marTop w:val="0"/>
      <w:marBottom w:val="0"/>
      <w:divBdr>
        <w:top w:val="none" w:sz="0" w:space="0" w:color="auto"/>
        <w:left w:val="none" w:sz="0" w:space="0" w:color="auto"/>
        <w:bottom w:val="none" w:sz="0" w:space="0" w:color="auto"/>
        <w:right w:val="none" w:sz="0" w:space="0" w:color="auto"/>
      </w:divBdr>
    </w:div>
    <w:div w:id="288128272">
      <w:marLeft w:val="480"/>
      <w:marRight w:val="0"/>
      <w:marTop w:val="0"/>
      <w:marBottom w:val="0"/>
      <w:divBdr>
        <w:top w:val="none" w:sz="0" w:space="0" w:color="auto"/>
        <w:left w:val="none" w:sz="0" w:space="0" w:color="auto"/>
        <w:bottom w:val="none" w:sz="0" w:space="0" w:color="auto"/>
        <w:right w:val="none" w:sz="0" w:space="0" w:color="auto"/>
      </w:divBdr>
    </w:div>
    <w:div w:id="288171752">
      <w:marLeft w:val="480"/>
      <w:marRight w:val="0"/>
      <w:marTop w:val="0"/>
      <w:marBottom w:val="0"/>
      <w:divBdr>
        <w:top w:val="none" w:sz="0" w:space="0" w:color="auto"/>
        <w:left w:val="none" w:sz="0" w:space="0" w:color="auto"/>
        <w:bottom w:val="none" w:sz="0" w:space="0" w:color="auto"/>
        <w:right w:val="none" w:sz="0" w:space="0" w:color="auto"/>
      </w:divBdr>
    </w:div>
    <w:div w:id="288173763">
      <w:marLeft w:val="480"/>
      <w:marRight w:val="0"/>
      <w:marTop w:val="0"/>
      <w:marBottom w:val="0"/>
      <w:divBdr>
        <w:top w:val="none" w:sz="0" w:space="0" w:color="auto"/>
        <w:left w:val="none" w:sz="0" w:space="0" w:color="auto"/>
        <w:bottom w:val="none" w:sz="0" w:space="0" w:color="auto"/>
        <w:right w:val="none" w:sz="0" w:space="0" w:color="auto"/>
      </w:divBdr>
    </w:div>
    <w:div w:id="288241370">
      <w:marLeft w:val="480"/>
      <w:marRight w:val="0"/>
      <w:marTop w:val="0"/>
      <w:marBottom w:val="0"/>
      <w:divBdr>
        <w:top w:val="none" w:sz="0" w:space="0" w:color="auto"/>
        <w:left w:val="none" w:sz="0" w:space="0" w:color="auto"/>
        <w:bottom w:val="none" w:sz="0" w:space="0" w:color="auto"/>
        <w:right w:val="none" w:sz="0" w:space="0" w:color="auto"/>
      </w:divBdr>
    </w:div>
    <w:div w:id="288249591">
      <w:marLeft w:val="480"/>
      <w:marRight w:val="0"/>
      <w:marTop w:val="0"/>
      <w:marBottom w:val="0"/>
      <w:divBdr>
        <w:top w:val="none" w:sz="0" w:space="0" w:color="auto"/>
        <w:left w:val="none" w:sz="0" w:space="0" w:color="auto"/>
        <w:bottom w:val="none" w:sz="0" w:space="0" w:color="auto"/>
        <w:right w:val="none" w:sz="0" w:space="0" w:color="auto"/>
      </w:divBdr>
    </w:div>
    <w:div w:id="288319309">
      <w:marLeft w:val="480"/>
      <w:marRight w:val="0"/>
      <w:marTop w:val="0"/>
      <w:marBottom w:val="0"/>
      <w:divBdr>
        <w:top w:val="none" w:sz="0" w:space="0" w:color="auto"/>
        <w:left w:val="none" w:sz="0" w:space="0" w:color="auto"/>
        <w:bottom w:val="none" w:sz="0" w:space="0" w:color="auto"/>
        <w:right w:val="none" w:sz="0" w:space="0" w:color="auto"/>
      </w:divBdr>
    </w:div>
    <w:div w:id="288320767">
      <w:marLeft w:val="480"/>
      <w:marRight w:val="0"/>
      <w:marTop w:val="0"/>
      <w:marBottom w:val="0"/>
      <w:divBdr>
        <w:top w:val="none" w:sz="0" w:space="0" w:color="auto"/>
        <w:left w:val="none" w:sz="0" w:space="0" w:color="auto"/>
        <w:bottom w:val="none" w:sz="0" w:space="0" w:color="auto"/>
        <w:right w:val="none" w:sz="0" w:space="0" w:color="auto"/>
      </w:divBdr>
    </w:div>
    <w:div w:id="288366649">
      <w:marLeft w:val="480"/>
      <w:marRight w:val="0"/>
      <w:marTop w:val="0"/>
      <w:marBottom w:val="0"/>
      <w:divBdr>
        <w:top w:val="none" w:sz="0" w:space="0" w:color="auto"/>
        <w:left w:val="none" w:sz="0" w:space="0" w:color="auto"/>
        <w:bottom w:val="none" w:sz="0" w:space="0" w:color="auto"/>
        <w:right w:val="none" w:sz="0" w:space="0" w:color="auto"/>
      </w:divBdr>
    </w:div>
    <w:div w:id="288440847">
      <w:marLeft w:val="480"/>
      <w:marRight w:val="0"/>
      <w:marTop w:val="0"/>
      <w:marBottom w:val="0"/>
      <w:divBdr>
        <w:top w:val="none" w:sz="0" w:space="0" w:color="auto"/>
        <w:left w:val="none" w:sz="0" w:space="0" w:color="auto"/>
        <w:bottom w:val="none" w:sz="0" w:space="0" w:color="auto"/>
        <w:right w:val="none" w:sz="0" w:space="0" w:color="auto"/>
      </w:divBdr>
    </w:div>
    <w:div w:id="288513384">
      <w:marLeft w:val="480"/>
      <w:marRight w:val="0"/>
      <w:marTop w:val="0"/>
      <w:marBottom w:val="0"/>
      <w:divBdr>
        <w:top w:val="none" w:sz="0" w:space="0" w:color="auto"/>
        <w:left w:val="none" w:sz="0" w:space="0" w:color="auto"/>
        <w:bottom w:val="none" w:sz="0" w:space="0" w:color="auto"/>
        <w:right w:val="none" w:sz="0" w:space="0" w:color="auto"/>
      </w:divBdr>
    </w:div>
    <w:div w:id="288515066">
      <w:marLeft w:val="480"/>
      <w:marRight w:val="0"/>
      <w:marTop w:val="0"/>
      <w:marBottom w:val="0"/>
      <w:divBdr>
        <w:top w:val="none" w:sz="0" w:space="0" w:color="auto"/>
        <w:left w:val="none" w:sz="0" w:space="0" w:color="auto"/>
        <w:bottom w:val="none" w:sz="0" w:space="0" w:color="auto"/>
        <w:right w:val="none" w:sz="0" w:space="0" w:color="auto"/>
      </w:divBdr>
    </w:div>
    <w:div w:id="288627096">
      <w:marLeft w:val="480"/>
      <w:marRight w:val="0"/>
      <w:marTop w:val="0"/>
      <w:marBottom w:val="0"/>
      <w:divBdr>
        <w:top w:val="none" w:sz="0" w:space="0" w:color="auto"/>
        <w:left w:val="none" w:sz="0" w:space="0" w:color="auto"/>
        <w:bottom w:val="none" w:sz="0" w:space="0" w:color="auto"/>
        <w:right w:val="none" w:sz="0" w:space="0" w:color="auto"/>
      </w:divBdr>
    </w:div>
    <w:div w:id="288783926">
      <w:marLeft w:val="480"/>
      <w:marRight w:val="0"/>
      <w:marTop w:val="0"/>
      <w:marBottom w:val="0"/>
      <w:divBdr>
        <w:top w:val="none" w:sz="0" w:space="0" w:color="auto"/>
        <w:left w:val="none" w:sz="0" w:space="0" w:color="auto"/>
        <w:bottom w:val="none" w:sz="0" w:space="0" w:color="auto"/>
        <w:right w:val="none" w:sz="0" w:space="0" w:color="auto"/>
      </w:divBdr>
    </w:div>
    <w:div w:id="288825768">
      <w:marLeft w:val="480"/>
      <w:marRight w:val="0"/>
      <w:marTop w:val="0"/>
      <w:marBottom w:val="0"/>
      <w:divBdr>
        <w:top w:val="none" w:sz="0" w:space="0" w:color="auto"/>
        <w:left w:val="none" w:sz="0" w:space="0" w:color="auto"/>
        <w:bottom w:val="none" w:sz="0" w:space="0" w:color="auto"/>
        <w:right w:val="none" w:sz="0" w:space="0" w:color="auto"/>
      </w:divBdr>
    </w:div>
    <w:div w:id="288827197">
      <w:marLeft w:val="480"/>
      <w:marRight w:val="0"/>
      <w:marTop w:val="0"/>
      <w:marBottom w:val="0"/>
      <w:divBdr>
        <w:top w:val="none" w:sz="0" w:space="0" w:color="auto"/>
        <w:left w:val="none" w:sz="0" w:space="0" w:color="auto"/>
        <w:bottom w:val="none" w:sz="0" w:space="0" w:color="auto"/>
        <w:right w:val="none" w:sz="0" w:space="0" w:color="auto"/>
      </w:divBdr>
    </w:div>
    <w:div w:id="288898106">
      <w:marLeft w:val="480"/>
      <w:marRight w:val="0"/>
      <w:marTop w:val="0"/>
      <w:marBottom w:val="0"/>
      <w:divBdr>
        <w:top w:val="none" w:sz="0" w:space="0" w:color="auto"/>
        <w:left w:val="none" w:sz="0" w:space="0" w:color="auto"/>
        <w:bottom w:val="none" w:sz="0" w:space="0" w:color="auto"/>
        <w:right w:val="none" w:sz="0" w:space="0" w:color="auto"/>
      </w:divBdr>
    </w:div>
    <w:div w:id="288979485">
      <w:marLeft w:val="480"/>
      <w:marRight w:val="0"/>
      <w:marTop w:val="0"/>
      <w:marBottom w:val="0"/>
      <w:divBdr>
        <w:top w:val="none" w:sz="0" w:space="0" w:color="auto"/>
        <w:left w:val="none" w:sz="0" w:space="0" w:color="auto"/>
        <w:bottom w:val="none" w:sz="0" w:space="0" w:color="auto"/>
        <w:right w:val="none" w:sz="0" w:space="0" w:color="auto"/>
      </w:divBdr>
    </w:div>
    <w:div w:id="289018765">
      <w:marLeft w:val="480"/>
      <w:marRight w:val="0"/>
      <w:marTop w:val="0"/>
      <w:marBottom w:val="0"/>
      <w:divBdr>
        <w:top w:val="none" w:sz="0" w:space="0" w:color="auto"/>
        <w:left w:val="none" w:sz="0" w:space="0" w:color="auto"/>
        <w:bottom w:val="none" w:sz="0" w:space="0" w:color="auto"/>
        <w:right w:val="none" w:sz="0" w:space="0" w:color="auto"/>
      </w:divBdr>
    </w:div>
    <w:div w:id="289020385">
      <w:marLeft w:val="480"/>
      <w:marRight w:val="0"/>
      <w:marTop w:val="0"/>
      <w:marBottom w:val="0"/>
      <w:divBdr>
        <w:top w:val="none" w:sz="0" w:space="0" w:color="auto"/>
        <w:left w:val="none" w:sz="0" w:space="0" w:color="auto"/>
        <w:bottom w:val="none" w:sz="0" w:space="0" w:color="auto"/>
        <w:right w:val="none" w:sz="0" w:space="0" w:color="auto"/>
      </w:divBdr>
    </w:div>
    <w:div w:id="289164210">
      <w:marLeft w:val="480"/>
      <w:marRight w:val="0"/>
      <w:marTop w:val="0"/>
      <w:marBottom w:val="0"/>
      <w:divBdr>
        <w:top w:val="none" w:sz="0" w:space="0" w:color="auto"/>
        <w:left w:val="none" w:sz="0" w:space="0" w:color="auto"/>
        <w:bottom w:val="none" w:sz="0" w:space="0" w:color="auto"/>
        <w:right w:val="none" w:sz="0" w:space="0" w:color="auto"/>
      </w:divBdr>
    </w:div>
    <w:div w:id="289288811">
      <w:marLeft w:val="480"/>
      <w:marRight w:val="0"/>
      <w:marTop w:val="0"/>
      <w:marBottom w:val="0"/>
      <w:divBdr>
        <w:top w:val="none" w:sz="0" w:space="0" w:color="auto"/>
        <w:left w:val="none" w:sz="0" w:space="0" w:color="auto"/>
        <w:bottom w:val="none" w:sz="0" w:space="0" w:color="auto"/>
        <w:right w:val="none" w:sz="0" w:space="0" w:color="auto"/>
      </w:divBdr>
    </w:div>
    <w:div w:id="289407596">
      <w:marLeft w:val="480"/>
      <w:marRight w:val="0"/>
      <w:marTop w:val="0"/>
      <w:marBottom w:val="0"/>
      <w:divBdr>
        <w:top w:val="none" w:sz="0" w:space="0" w:color="auto"/>
        <w:left w:val="none" w:sz="0" w:space="0" w:color="auto"/>
        <w:bottom w:val="none" w:sz="0" w:space="0" w:color="auto"/>
        <w:right w:val="none" w:sz="0" w:space="0" w:color="auto"/>
      </w:divBdr>
    </w:div>
    <w:div w:id="289408334">
      <w:marLeft w:val="480"/>
      <w:marRight w:val="0"/>
      <w:marTop w:val="0"/>
      <w:marBottom w:val="0"/>
      <w:divBdr>
        <w:top w:val="none" w:sz="0" w:space="0" w:color="auto"/>
        <w:left w:val="none" w:sz="0" w:space="0" w:color="auto"/>
        <w:bottom w:val="none" w:sz="0" w:space="0" w:color="auto"/>
        <w:right w:val="none" w:sz="0" w:space="0" w:color="auto"/>
      </w:divBdr>
    </w:div>
    <w:div w:id="289433832">
      <w:marLeft w:val="480"/>
      <w:marRight w:val="0"/>
      <w:marTop w:val="0"/>
      <w:marBottom w:val="0"/>
      <w:divBdr>
        <w:top w:val="none" w:sz="0" w:space="0" w:color="auto"/>
        <w:left w:val="none" w:sz="0" w:space="0" w:color="auto"/>
        <w:bottom w:val="none" w:sz="0" w:space="0" w:color="auto"/>
        <w:right w:val="none" w:sz="0" w:space="0" w:color="auto"/>
      </w:divBdr>
    </w:div>
    <w:div w:id="289438326">
      <w:marLeft w:val="480"/>
      <w:marRight w:val="0"/>
      <w:marTop w:val="0"/>
      <w:marBottom w:val="0"/>
      <w:divBdr>
        <w:top w:val="none" w:sz="0" w:space="0" w:color="auto"/>
        <w:left w:val="none" w:sz="0" w:space="0" w:color="auto"/>
        <w:bottom w:val="none" w:sz="0" w:space="0" w:color="auto"/>
        <w:right w:val="none" w:sz="0" w:space="0" w:color="auto"/>
      </w:divBdr>
    </w:div>
    <w:div w:id="289439681">
      <w:marLeft w:val="480"/>
      <w:marRight w:val="0"/>
      <w:marTop w:val="0"/>
      <w:marBottom w:val="0"/>
      <w:divBdr>
        <w:top w:val="none" w:sz="0" w:space="0" w:color="auto"/>
        <w:left w:val="none" w:sz="0" w:space="0" w:color="auto"/>
        <w:bottom w:val="none" w:sz="0" w:space="0" w:color="auto"/>
        <w:right w:val="none" w:sz="0" w:space="0" w:color="auto"/>
      </w:divBdr>
    </w:div>
    <w:div w:id="289550874">
      <w:marLeft w:val="480"/>
      <w:marRight w:val="0"/>
      <w:marTop w:val="0"/>
      <w:marBottom w:val="0"/>
      <w:divBdr>
        <w:top w:val="none" w:sz="0" w:space="0" w:color="auto"/>
        <w:left w:val="none" w:sz="0" w:space="0" w:color="auto"/>
        <w:bottom w:val="none" w:sz="0" w:space="0" w:color="auto"/>
        <w:right w:val="none" w:sz="0" w:space="0" w:color="auto"/>
      </w:divBdr>
    </w:div>
    <w:div w:id="289557542">
      <w:marLeft w:val="480"/>
      <w:marRight w:val="0"/>
      <w:marTop w:val="0"/>
      <w:marBottom w:val="0"/>
      <w:divBdr>
        <w:top w:val="none" w:sz="0" w:space="0" w:color="auto"/>
        <w:left w:val="none" w:sz="0" w:space="0" w:color="auto"/>
        <w:bottom w:val="none" w:sz="0" w:space="0" w:color="auto"/>
        <w:right w:val="none" w:sz="0" w:space="0" w:color="auto"/>
      </w:divBdr>
    </w:div>
    <w:div w:id="289634454">
      <w:marLeft w:val="480"/>
      <w:marRight w:val="0"/>
      <w:marTop w:val="0"/>
      <w:marBottom w:val="0"/>
      <w:divBdr>
        <w:top w:val="none" w:sz="0" w:space="0" w:color="auto"/>
        <w:left w:val="none" w:sz="0" w:space="0" w:color="auto"/>
        <w:bottom w:val="none" w:sz="0" w:space="0" w:color="auto"/>
        <w:right w:val="none" w:sz="0" w:space="0" w:color="auto"/>
      </w:divBdr>
    </w:div>
    <w:div w:id="289751087">
      <w:marLeft w:val="480"/>
      <w:marRight w:val="0"/>
      <w:marTop w:val="0"/>
      <w:marBottom w:val="0"/>
      <w:divBdr>
        <w:top w:val="none" w:sz="0" w:space="0" w:color="auto"/>
        <w:left w:val="none" w:sz="0" w:space="0" w:color="auto"/>
        <w:bottom w:val="none" w:sz="0" w:space="0" w:color="auto"/>
        <w:right w:val="none" w:sz="0" w:space="0" w:color="auto"/>
      </w:divBdr>
    </w:div>
    <w:div w:id="289895344">
      <w:marLeft w:val="480"/>
      <w:marRight w:val="0"/>
      <w:marTop w:val="0"/>
      <w:marBottom w:val="0"/>
      <w:divBdr>
        <w:top w:val="none" w:sz="0" w:space="0" w:color="auto"/>
        <w:left w:val="none" w:sz="0" w:space="0" w:color="auto"/>
        <w:bottom w:val="none" w:sz="0" w:space="0" w:color="auto"/>
        <w:right w:val="none" w:sz="0" w:space="0" w:color="auto"/>
      </w:divBdr>
    </w:div>
    <w:div w:id="289937388">
      <w:marLeft w:val="480"/>
      <w:marRight w:val="0"/>
      <w:marTop w:val="0"/>
      <w:marBottom w:val="0"/>
      <w:divBdr>
        <w:top w:val="none" w:sz="0" w:space="0" w:color="auto"/>
        <w:left w:val="none" w:sz="0" w:space="0" w:color="auto"/>
        <w:bottom w:val="none" w:sz="0" w:space="0" w:color="auto"/>
        <w:right w:val="none" w:sz="0" w:space="0" w:color="auto"/>
      </w:divBdr>
    </w:div>
    <w:div w:id="289942688">
      <w:marLeft w:val="480"/>
      <w:marRight w:val="0"/>
      <w:marTop w:val="0"/>
      <w:marBottom w:val="0"/>
      <w:divBdr>
        <w:top w:val="none" w:sz="0" w:space="0" w:color="auto"/>
        <w:left w:val="none" w:sz="0" w:space="0" w:color="auto"/>
        <w:bottom w:val="none" w:sz="0" w:space="0" w:color="auto"/>
        <w:right w:val="none" w:sz="0" w:space="0" w:color="auto"/>
      </w:divBdr>
    </w:div>
    <w:div w:id="289943303">
      <w:marLeft w:val="480"/>
      <w:marRight w:val="0"/>
      <w:marTop w:val="0"/>
      <w:marBottom w:val="0"/>
      <w:divBdr>
        <w:top w:val="none" w:sz="0" w:space="0" w:color="auto"/>
        <w:left w:val="none" w:sz="0" w:space="0" w:color="auto"/>
        <w:bottom w:val="none" w:sz="0" w:space="0" w:color="auto"/>
        <w:right w:val="none" w:sz="0" w:space="0" w:color="auto"/>
      </w:divBdr>
    </w:div>
    <w:div w:id="290021485">
      <w:marLeft w:val="480"/>
      <w:marRight w:val="0"/>
      <w:marTop w:val="0"/>
      <w:marBottom w:val="0"/>
      <w:divBdr>
        <w:top w:val="none" w:sz="0" w:space="0" w:color="auto"/>
        <w:left w:val="none" w:sz="0" w:space="0" w:color="auto"/>
        <w:bottom w:val="none" w:sz="0" w:space="0" w:color="auto"/>
        <w:right w:val="none" w:sz="0" w:space="0" w:color="auto"/>
      </w:divBdr>
    </w:div>
    <w:div w:id="290089988">
      <w:marLeft w:val="480"/>
      <w:marRight w:val="0"/>
      <w:marTop w:val="0"/>
      <w:marBottom w:val="0"/>
      <w:divBdr>
        <w:top w:val="none" w:sz="0" w:space="0" w:color="auto"/>
        <w:left w:val="none" w:sz="0" w:space="0" w:color="auto"/>
        <w:bottom w:val="none" w:sz="0" w:space="0" w:color="auto"/>
        <w:right w:val="none" w:sz="0" w:space="0" w:color="auto"/>
      </w:divBdr>
    </w:div>
    <w:div w:id="290132764">
      <w:marLeft w:val="480"/>
      <w:marRight w:val="0"/>
      <w:marTop w:val="0"/>
      <w:marBottom w:val="0"/>
      <w:divBdr>
        <w:top w:val="none" w:sz="0" w:space="0" w:color="auto"/>
        <w:left w:val="none" w:sz="0" w:space="0" w:color="auto"/>
        <w:bottom w:val="none" w:sz="0" w:space="0" w:color="auto"/>
        <w:right w:val="none" w:sz="0" w:space="0" w:color="auto"/>
      </w:divBdr>
    </w:div>
    <w:div w:id="290137409">
      <w:marLeft w:val="480"/>
      <w:marRight w:val="0"/>
      <w:marTop w:val="0"/>
      <w:marBottom w:val="0"/>
      <w:divBdr>
        <w:top w:val="none" w:sz="0" w:space="0" w:color="auto"/>
        <w:left w:val="none" w:sz="0" w:space="0" w:color="auto"/>
        <w:bottom w:val="none" w:sz="0" w:space="0" w:color="auto"/>
        <w:right w:val="none" w:sz="0" w:space="0" w:color="auto"/>
      </w:divBdr>
    </w:div>
    <w:div w:id="290139346">
      <w:marLeft w:val="480"/>
      <w:marRight w:val="0"/>
      <w:marTop w:val="0"/>
      <w:marBottom w:val="0"/>
      <w:divBdr>
        <w:top w:val="none" w:sz="0" w:space="0" w:color="auto"/>
        <w:left w:val="none" w:sz="0" w:space="0" w:color="auto"/>
        <w:bottom w:val="none" w:sz="0" w:space="0" w:color="auto"/>
        <w:right w:val="none" w:sz="0" w:space="0" w:color="auto"/>
      </w:divBdr>
    </w:div>
    <w:div w:id="290139945">
      <w:marLeft w:val="480"/>
      <w:marRight w:val="0"/>
      <w:marTop w:val="0"/>
      <w:marBottom w:val="0"/>
      <w:divBdr>
        <w:top w:val="none" w:sz="0" w:space="0" w:color="auto"/>
        <w:left w:val="none" w:sz="0" w:space="0" w:color="auto"/>
        <w:bottom w:val="none" w:sz="0" w:space="0" w:color="auto"/>
        <w:right w:val="none" w:sz="0" w:space="0" w:color="auto"/>
      </w:divBdr>
    </w:div>
    <w:div w:id="290206512">
      <w:marLeft w:val="480"/>
      <w:marRight w:val="0"/>
      <w:marTop w:val="0"/>
      <w:marBottom w:val="0"/>
      <w:divBdr>
        <w:top w:val="none" w:sz="0" w:space="0" w:color="auto"/>
        <w:left w:val="none" w:sz="0" w:space="0" w:color="auto"/>
        <w:bottom w:val="none" w:sz="0" w:space="0" w:color="auto"/>
        <w:right w:val="none" w:sz="0" w:space="0" w:color="auto"/>
      </w:divBdr>
    </w:div>
    <w:div w:id="290206768">
      <w:marLeft w:val="480"/>
      <w:marRight w:val="0"/>
      <w:marTop w:val="0"/>
      <w:marBottom w:val="0"/>
      <w:divBdr>
        <w:top w:val="none" w:sz="0" w:space="0" w:color="auto"/>
        <w:left w:val="none" w:sz="0" w:space="0" w:color="auto"/>
        <w:bottom w:val="none" w:sz="0" w:space="0" w:color="auto"/>
        <w:right w:val="none" w:sz="0" w:space="0" w:color="auto"/>
      </w:divBdr>
    </w:div>
    <w:div w:id="290213092">
      <w:marLeft w:val="480"/>
      <w:marRight w:val="0"/>
      <w:marTop w:val="0"/>
      <w:marBottom w:val="0"/>
      <w:divBdr>
        <w:top w:val="none" w:sz="0" w:space="0" w:color="auto"/>
        <w:left w:val="none" w:sz="0" w:space="0" w:color="auto"/>
        <w:bottom w:val="none" w:sz="0" w:space="0" w:color="auto"/>
        <w:right w:val="none" w:sz="0" w:space="0" w:color="auto"/>
      </w:divBdr>
    </w:div>
    <w:div w:id="290290393">
      <w:marLeft w:val="480"/>
      <w:marRight w:val="0"/>
      <w:marTop w:val="0"/>
      <w:marBottom w:val="0"/>
      <w:divBdr>
        <w:top w:val="none" w:sz="0" w:space="0" w:color="auto"/>
        <w:left w:val="none" w:sz="0" w:space="0" w:color="auto"/>
        <w:bottom w:val="none" w:sz="0" w:space="0" w:color="auto"/>
        <w:right w:val="none" w:sz="0" w:space="0" w:color="auto"/>
      </w:divBdr>
    </w:div>
    <w:div w:id="290330269">
      <w:marLeft w:val="480"/>
      <w:marRight w:val="0"/>
      <w:marTop w:val="0"/>
      <w:marBottom w:val="0"/>
      <w:divBdr>
        <w:top w:val="none" w:sz="0" w:space="0" w:color="auto"/>
        <w:left w:val="none" w:sz="0" w:space="0" w:color="auto"/>
        <w:bottom w:val="none" w:sz="0" w:space="0" w:color="auto"/>
        <w:right w:val="none" w:sz="0" w:space="0" w:color="auto"/>
      </w:divBdr>
    </w:div>
    <w:div w:id="290401786">
      <w:marLeft w:val="480"/>
      <w:marRight w:val="0"/>
      <w:marTop w:val="0"/>
      <w:marBottom w:val="0"/>
      <w:divBdr>
        <w:top w:val="none" w:sz="0" w:space="0" w:color="auto"/>
        <w:left w:val="none" w:sz="0" w:space="0" w:color="auto"/>
        <w:bottom w:val="none" w:sz="0" w:space="0" w:color="auto"/>
        <w:right w:val="none" w:sz="0" w:space="0" w:color="auto"/>
      </w:divBdr>
    </w:div>
    <w:div w:id="290407681">
      <w:marLeft w:val="480"/>
      <w:marRight w:val="0"/>
      <w:marTop w:val="0"/>
      <w:marBottom w:val="0"/>
      <w:divBdr>
        <w:top w:val="none" w:sz="0" w:space="0" w:color="auto"/>
        <w:left w:val="none" w:sz="0" w:space="0" w:color="auto"/>
        <w:bottom w:val="none" w:sz="0" w:space="0" w:color="auto"/>
        <w:right w:val="none" w:sz="0" w:space="0" w:color="auto"/>
      </w:divBdr>
    </w:div>
    <w:div w:id="290474586">
      <w:marLeft w:val="480"/>
      <w:marRight w:val="0"/>
      <w:marTop w:val="0"/>
      <w:marBottom w:val="0"/>
      <w:divBdr>
        <w:top w:val="none" w:sz="0" w:space="0" w:color="auto"/>
        <w:left w:val="none" w:sz="0" w:space="0" w:color="auto"/>
        <w:bottom w:val="none" w:sz="0" w:space="0" w:color="auto"/>
        <w:right w:val="none" w:sz="0" w:space="0" w:color="auto"/>
      </w:divBdr>
    </w:div>
    <w:div w:id="290475936">
      <w:marLeft w:val="480"/>
      <w:marRight w:val="0"/>
      <w:marTop w:val="0"/>
      <w:marBottom w:val="0"/>
      <w:divBdr>
        <w:top w:val="none" w:sz="0" w:space="0" w:color="auto"/>
        <w:left w:val="none" w:sz="0" w:space="0" w:color="auto"/>
        <w:bottom w:val="none" w:sz="0" w:space="0" w:color="auto"/>
        <w:right w:val="none" w:sz="0" w:space="0" w:color="auto"/>
      </w:divBdr>
    </w:div>
    <w:div w:id="290480628">
      <w:marLeft w:val="480"/>
      <w:marRight w:val="0"/>
      <w:marTop w:val="0"/>
      <w:marBottom w:val="0"/>
      <w:divBdr>
        <w:top w:val="none" w:sz="0" w:space="0" w:color="auto"/>
        <w:left w:val="none" w:sz="0" w:space="0" w:color="auto"/>
        <w:bottom w:val="none" w:sz="0" w:space="0" w:color="auto"/>
        <w:right w:val="none" w:sz="0" w:space="0" w:color="auto"/>
      </w:divBdr>
    </w:div>
    <w:div w:id="290483890">
      <w:marLeft w:val="480"/>
      <w:marRight w:val="0"/>
      <w:marTop w:val="0"/>
      <w:marBottom w:val="0"/>
      <w:divBdr>
        <w:top w:val="none" w:sz="0" w:space="0" w:color="auto"/>
        <w:left w:val="none" w:sz="0" w:space="0" w:color="auto"/>
        <w:bottom w:val="none" w:sz="0" w:space="0" w:color="auto"/>
        <w:right w:val="none" w:sz="0" w:space="0" w:color="auto"/>
      </w:divBdr>
    </w:div>
    <w:div w:id="290553293">
      <w:marLeft w:val="480"/>
      <w:marRight w:val="0"/>
      <w:marTop w:val="0"/>
      <w:marBottom w:val="0"/>
      <w:divBdr>
        <w:top w:val="none" w:sz="0" w:space="0" w:color="auto"/>
        <w:left w:val="none" w:sz="0" w:space="0" w:color="auto"/>
        <w:bottom w:val="none" w:sz="0" w:space="0" w:color="auto"/>
        <w:right w:val="none" w:sz="0" w:space="0" w:color="auto"/>
      </w:divBdr>
    </w:div>
    <w:div w:id="290596270">
      <w:marLeft w:val="480"/>
      <w:marRight w:val="0"/>
      <w:marTop w:val="0"/>
      <w:marBottom w:val="0"/>
      <w:divBdr>
        <w:top w:val="none" w:sz="0" w:space="0" w:color="auto"/>
        <w:left w:val="none" w:sz="0" w:space="0" w:color="auto"/>
        <w:bottom w:val="none" w:sz="0" w:space="0" w:color="auto"/>
        <w:right w:val="none" w:sz="0" w:space="0" w:color="auto"/>
      </w:divBdr>
    </w:div>
    <w:div w:id="290597001">
      <w:marLeft w:val="480"/>
      <w:marRight w:val="0"/>
      <w:marTop w:val="0"/>
      <w:marBottom w:val="0"/>
      <w:divBdr>
        <w:top w:val="none" w:sz="0" w:space="0" w:color="auto"/>
        <w:left w:val="none" w:sz="0" w:space="0" w:color="auto"/>
        <w:bottom w:val="none" w:sz="0" w:space="0" w:color="auto"/>
        <w:right w:val="none" w:sz="0" w:space="0" w:color="auto"/>
      </w:divBdr>
    </w:div>
    <w:div w:id="290668383">
      <w:marLeft w:val="480"/>
      <w:marRight w:val="0"/>
      <w:marTop w:val="0"/>
      <w:marBottom w:val="0"/>
      <w:divBdr>
        <w:top w:val="none" w:sz="0" w:space="0" w:color="auto"/>
        <w:left w:val="none" w:sz="0" w:space="0" w:color="auto"/>
        <w:bottom w:val="none" w:sz="0" w:space="0" w:color="auto"/>
        <w:right w:val="none" w:sz="0" w:space="0" w:color="auto"/>
      </w:divBdr>
    </w:div>
    <w:div w:id="290672598">
      <w:marLeft w:val="480"/>
      <w:marRight w:val="0"/>
      <w:marTop w:val="0"/>
      <w:marBottom w:val="0"/>
      <w:divBdr>
        <w:top w:val="none" w:sz="0" w:space="0" w:color="auto"/>
        <w:left w:val="none" w:sz="0" w:space="0" w:color="auto"/>
        <w:bottom w:val="none" w:sz="0" w:space="0" w:color="auto"/>
        <w:right w:val="none" w:sz="0" w:space="0" w:color="auto"/>
      </w:divBdr>
    </w:div>
    <w:div w:id="290743298">
      <w:marLeft w:val="480"/>
      <w:marRight w:val="0"/>
      <w:marTop w:val="0"/>
      <w:marBottom w:val="0"/>
      <w:divBdr>
        <w:top w:val="none" w:sz="0" w:space="0" w:color="auto"/>
        <w:left w:val="none" w:sz="0" w:space="0" w:color="auto"/>
        <w:bottom w:val="none" w:sz="0" w:space="0" w:color="auto"/>
        <w:right w:val="none" w:sz="0" w:space="0" w:color="auto"/>
      </w:divBdr>
    </w:div>
    <w:div w:id="290744882">
      <w:marLeft w:val="480"/>
      <w:marRight w:val="0"/>
      <w:marTop w:val="0"/>
      <w:marBottom w:val="0"/>
      <w:divBdr>
        <w:top w:val="none" w:sz="0" w:space="0" w:color="auto"/>
        <w:left w:val="none" w:sz="0" w:space="0" w:color="auto"/>
        <w:bottom w:val="none" w:sz="0" w:space="0" w:color="auto"/>
        <w:right w:val="none" w:sz="0" w:space="0" w:color="auto"/>
      </w:divBdr>
    </w:div>
    <w:div w:id="290749986">
      <w:marLeft w:val="480"/>
      <w:marRight w:val="0"/>
      <w:marTop w:val="0"/>
      <w:marBottom w:val="0"/>
      <w:divBdr>
        <w:top w:val="none" w:sz="0" w:space="0" w:color="auto"/>
        <w:left w:val="none" w:sz="0" w:space="0" w:color="auto"/>
        <w:bottom w:val="none" w:sz="0" w:space="0" w:color="auto"/>
        <w:right w:val="none" w:sz="0" w:space="0" w:color="auto"/>
      </w:divBdr>
    </w:div>
    <w:div w:id="290785972">
      <w:bodyDiv w:val="1"/>
      <w:marLeft w:val="0"/>
      <w:marRight w:val="0"/>
      <w:marTop w:val="0"/>
      <w:marBottom w:val="0"/>
      <w:divBdr>
        <w:top w:val="none" w:sz="0" w:space="0" w:color="auto"/>
        <w:left w:val="none" w:sz="0" w:space="0" w:color="auto"/>
        <w:bottom w:val="none" w:sz="0" w:space="0" w:color="auto"/>
        <w:right w:val="none" w:sz="0" w:space="0" w:color="auto"/>
      </w:divBdr>
    </w:div>
    <w:div w:id="290788494">
      <w:marLeft w:val="480"/>
      <w:marRight w:val="0"/>
      <w:marTop w:val="0"/>
      <w:marBottom w:val="0"/>
      <w:divBdr>
        <w:top w:val="none" w:sz="0" w:space="0" w:color="auto"/>
        <w:left w:val="none" w:sz="0" w:space="0" w:color="auto"/>
        <w:bottom w:val="none" w:sz="0" w:space="0" w:color="auto"/>
        <w:right w:val="none" w:sz="0" w:space="0" w:color="auto"/>
      </w:divBdr>
    </w:div>
    <w:div w:id="290870880">
      <w:marLeft w:val="480"/>
      <w:marRight w:val="0"/>
      <w:marTop w:val="0"/>
      <w:marBottom w:val="0"/>
      <w:divBdr>
        <w:top w:val="none" w:sz="0" w:space="0" w:color="auto"/>
        <w:left w:val="none" w:sz="0" w:space="0" w:color="auto"/>
        <w:bottom w:val="none" w:sz="0" w:space="0" w:color="auto"/>
        <w:right w:val="none" w:sz="0" w:space="0" w:color="auto"/>
      </w:divBdr>
    </w:div>
    <w:div w:id="290945108">
      <w:marLeft w:val="480"/>
      <w:marRight w:val="0"/>
      <w:marTop w:val="0"/>
      <w:marBottom w:val="0"/>
      <w:divBdr>
        <w:top w:val="none" w:sz="0" w:space="0" w:color="auto"/>
        <w:left w:val="none" w:sz="0" w:space="0" w:color="auto"/>
        <w:bottom w:val="none" w:sz="0" w:space="0" w:color="auto"/>
        <w:right w:val="none" w:sz="0" w:space="0" w:color="auto"/>
      </w:divBdr>
    </w:div>
    <w:div w:id="291060381">
      <w:marLeft w:val="480"/>
      <w:marRight w:val="0"/>
      <w:marTop w:val="0"/>
      <w:marBottom w:val="0"/>
      <w:divBdr>
        <w:top w:val="none" w:sz="0" w:space="0" w:color="auto"/>
        <w:left w:val="none" w:sz="0" w:space="0" w:color="auto"/>
        <w:bottom w:val="none" w:sz="0" w:space="0" w:color="auto"/>
        <w:right w:val="none" w:sz="0" w:space="0" w:color="auto"/>
      </w:divBdr>
    </w:div>
    <w:div w:id="291207852">
      <w:marLeft w:val="480"/>
      <w:marRight w:val="0"/>
      <w:marTop w:val="0"/>
      <w:marBottom w:val="0"/>
      <w:divBdr>
        <w:top w:val="none" w:sz="0" w:space="0" w:color="auto"/>
        <w:left w:val="none" w:sz="0" w:space="0" w:color="auto"/>
        <w:bottom w:val="none" w:sz="0" w:space="0" w:color="auto"/>
        <w:right w:val="none" w:sz="0" w:space="0" w:color="auto"/>
      </w:divBdr>
    </w:div>
    <w:div w:id="291330496">
      <w:marLeft w:val="480"/>
      <w:marRight w:val="0"/>
      <w:marTop w:val="0"/>
      <w:marBottom w:val="0"/>
      <w:divBdr>
        <w:top w:val="none" w:sz="0" w:space="0" w:color="auto"/>
        <w:left w:val="none" w:sz="0" w:space="0" w:color="auto"/>
        <w:bottom w:val="none" w:sz="0" w:space="0" w:color="auto"/>
        <w:right w:val="none" w:sz="0" w:space="0" w:color="auto"/>
      </w:divBdr>
    </w:div>
    <w:div w:id="291404612">
      <w:marLeft w:val="480"/>
      <w:marRight w:val="0"/>
      <w:marTop w:val="0"/>
      <w:marBottom w:val="0"/>
      <w:divBdr>
        <w:top w:val="none" w:sz="0" w:space="0" w:color="auto"/>
        <w:left w:val="none" w:sz="0" w:space="0" w:color="auto"/>
        <w:bottom w:val="none" w:sz="0" w:space="0" w:color="auto"/>
        <w:right w:val="none" w:sz="0" w:space="0" w:color="auto"/>
      </w:divBdr>
    </w:div>
    <w:div w:id="291441885">
      <w:marLeft w:val="480"/>
      <w:marRight w:val="0"/>
      <w:marTop w:val="0"/>
      <w:marBottom w:val="0"/>
      <w:divBdr>
        <w:top w:val="none" w:sz="0" w:space="0" w:color="auto"/>
        <w:left w:val="none" w:sz="0" w:space="0" w:color="auto"/>
        <w:bottom w:val="none" w:sz="0" w:space="0" w:color="auto"/>
        <w:right w:val="none" w:sz="0" w:space="0" w:color="auto"/>
      </w:divBdr>
    </w:div>
    <w:div w:id="291516764">
      <w:marLeft w:val="480"/>
      <w:marRight w:val="0"/>
      <w:marTop w:val="0"/>
      <w:marBottom w:val="0"/>
      <w:divBdr>
        <w:top w:val="none" w:sz="0" w:space="0" w:color="auto"/>
        <w:left w:val="none" w:sz="0" w:space="0" w:color="auto"/>
        <w:bottom w:val="none" w:sz="0" w:space="0" w:color="auto"/>
        <w:right w:val="none" w:sz="0" w:space="0" w:color="auto"/>
      </w:divBdr>
    </w:div>
    <w:div w:id="291519769">
      <w:marLeft w:val="480"/>
      <w:marRight w:val="0"/>
      <w:marTop w:val="0"/>
      <w:marBottom w:val="0"/>
      <w:divBdr>
        <w:top w:val="none" w:sz="0" w:space="0" w:color="auto"/>
        <w:left w:val="none" w:sz="0" w:space="0" w:color="auto"/>
        <w:bottom w:val="none" w:sz="0" w:space="0" w:color="auto"/>
        <w:right w:val="none" w:sz="0" w:space="0" w:color="auto"/>
      </w:divBdr>
    </w:div>
    <w:div w:id="291639171">
      <w:bodyDiv w:val="1"/>
      <w:marLeft w:val="0"/>
      <w:marRight w:val="0"/>
      <w:marTop w:val="0"/>
      <w:marBottom w:val="0"/>
      <w:divBdr>
        <w:top w:val="none" w:sz="0" w:space="0" w:color="auto"/>
        <w:left w:val="none" w:sz="0" w:space="0" w:color="auto"/>
        <w:bottom w:val="none" w:sz="0" w:space="0" w:color="auto"/>
        <w:right w:val="none" w:sz="0" w:space="0" w:color="auto"/>
      </w:divBdr>
    </w:div>
    <w:div w:id="291643117">
      <w:marLeft w:val="480"/>
      <w:marRight w:val="0"/>
      <w:marTop w:val="0"/>
      <w:marBottom w:val="0"/>
      <w:divBdr>
        <w:top w:val="none" w:sz="0" w:space="0" w:color="auto"/>
        <w:left w:val="none" w:sz="0" w:space="0" w:color="auto"/>
        <w:bottom w:val="none" w:sz="0" w:space="0" w:color="auto"/>
        <w:right w:val="none" w:sz="0" w:space="0" w:color="auto"/>
      </w:divBdr>
    </w:div>
    <w:div w:id="291791158">
      <w:marLeft w:val="480"/>
      <w:marRight w:val="0"/>
      <w:marTop w:val="0"/>
      <w:marBottom w:val="0"/>
      <w:divBdr>
        <w:top w:val="none" w:sz="0" w:space="0" w:color="auto"/>
        <w:left w:val="none" w:sz="0" w:space="0" w:color="auto"/>
        <w:bottom w:val="none" w:sz="0" w:space="0" w:color="auto"/>
        <w:right w:val="none" w:sz="0" w:space="0" w:color="auto"/>
      </w:divBdr>
    </w:div>
    <w:div w:id="291794613">
      <w:marLeft w:val="480"/>
      <w:marRight w:val="0"/>
      <w:marTop w:val="0"/>
      <w:marBottom w:val="0"/>
      <w:divBdr>
        <w:top w:val="none" w:sz="0" w:space="0" w:color="auto"/>
        <w:left w:val="none" w:sz="0" w:space="0" w:color="auto"/>
        <w:bottom w:val="none" w:sz="0" w:space="0" w:color="auto"/>
        <w:right w:val="none" w:sz="0" w:space="0" w:color="auto"/>
      </w:divBdr>
    </w:div>
    <w:div w:id="291863586">
      <w:marLeft w:val="480"/>
      <w:marRight w:val="0"/>
      <w:marTop w:val="0"/>
      <w:marBottom w:val="0"/>
      <w:divBdr>
        <w:top w:val="none" w:sz="0" w:space="0" w:color="auto"/>
        <w:left w:val="none" w:sz="0" w:space="0" w:color="auto"/>
        <w:bottom w:val="none" w:sz="0" w:space="0" w:color="auto"/>
        <w:right w:val="none" w:sz="0" w:space="0" w:color="auto"/>
      </w:divBdr>
    </w:div>
    <w:div w:id="291986414">
      <w:marLeft w:val="480"/>
      <w:marRight w:val="0"/>
      <w:marTop w:val="0"/>
      <w:marBottom w:val="0"/>
      <w:divBdr>
        <w:top w:val="none" w:sz="0" w:space="0" w:color="auto"/>
        <w:left w:val="none" w:sz="0" w:space="0" w:color="auto"/>
        <w:bottom w:val="none" w:sz="0" w:space="0" w:color="auto"/>
        <w:right w:val="none" w:sz="0" w:space="0" w:color="auto"/>
      </w:divBdr>
    </w:div>
    <w:div w:id="292055900">
      <w:marLeft w:val="480"/>
      <w:marRight w:val="0"/>
      <w:marTop w:val="0"/>
      <w:marBottom w:val="0"/>
      <w:divBdr>
        <w:top w:val="none" w:sz="0" w:space="0" w:color="auto"/>
        <w:left w:val="none" w:sz="0" w:space="0" w:color="auto"/>
        <w:bottom w:val="none" w:sz="0" w:space="0" w:color="auto"/>
        <w:right w:val="none" w:sz="0" w:space="0" w:color="auto"/>
      </w:divBdr>
    </w:div>
    <w:div w:id="292056063">
      <w:marLeft w:val="480"/>
      <w:marRight w:val="0"/>
      <w:marTop w:val="0"/>
      <w:marBottom w:val="0"/>
      <w:divBdr>
        <w:top w:val="none" w:sz="0" w:space="0" w:color="auto"/>
        <w:left w:val="none" w:sz="0" w:space="0" w:color="auto"/>
        <w:bottom w:val="none" w:sz="0" w:space="0" w:color="auto"/>
        <w:right w:val="none" w:sz="0" w:space="0" w:color="auto"/>
      </w:divBdr>
    </w:div>
    <w:div w:id="292056876">
      <w:marLeft w:val="480"/>
      <w:marRight w:val="0"/>
      <w:marTop w:val="0"/>
      <w:marBottom w:val="0"/>
      <w:divBdr>
        <w:top w:val="none" w:sz="0" w:space="0" w:color="auto"/>
        <w:left w:val="none" w:sz="0" w:space="0" w:color="auto"/>
        <w:bottom w:val="none" w:sz="0" w:space="0" w:color="auto"/>
        <w:right w:val="none" w:sz="0" w:space="0" w:color="auto"/>
      </w:divBdr>
    </w:div>
    <w:div w:id="292096493">
      <w:marLeft w:val="480"/>
      <w:marRight w:val="0"/>
      <w:marTop w:val="0"/>
      <w:marBottom w:val="0"/>
      <w:divBdr>
        <w:top w:val="none" w:sz="0" w:space="0" w:color="auto"/>
        <w:left w:val="none" w:sz="0" w:space="0" w:color="auto"/>
        <w:bottom w:val="none" w:sz="0" w:space="0" w:color="auto"/>
        <w:right w:val="none" w:sz="0" w:space="0" w:color="auto"/>
      </w:divBdr>
    </w:div>
    <w:div w:id="292097726">
      <w:marLeft w:val="480"/>
      <w:marRight w:val="0"/>
      <w:marTop w:val="0"/>
      <w:marBottom w:val="0"/>
      <w:divBdr>
        <w:top w:val="none" w:sz="0" w:space="0" w:color="auto"/>
        <w:left w:val="none" w:sz="0" w:space="0" w:color="auto"/>
        <w:bottom w:val="none" w:sz="0" w:space="0" w:color="auto"/>
        <w:right w:val="none" w:sz="0" w:space="0" w:color="auto"/>
      </w:divBdr>
    </w:div>
    <w:div w:id="292173762">
      <w:marLeft w:val="480"/>
      <w:marRight w:val="0"/>
      <w:marTop w:val="0"/>
      <w:marBottom w:val="0"/>
      <w:divBdr>
        <w:top w:val="none" w:sz="0" w:space="0" w:color="auto"/>
        <w:left w:val="none" w:sz="0" w:space="0" w:color="auto"/>
        <w:bottom w:val="none" w:sz="0" w:space="0" w:color="auto"/>
        <w:right w:val="none" w:sz="0" w:space="0" w:color="auto"/>
      </w:divBdr>
    </w:div>
    <w:div w:id="292179161">
      <w:marLeft w:val="480"/>
      <w:marRight w:val="0"/>
      <w:marTop w:val="0"/>
      <w:marBottom w:val="0"/>
      <w:divBdr>
        <w:top w:val="none" w:sz="0" w:space="0" w:color="auto"/>
        <w:left w:val="none" w:sz="0" w:space="0" w:color="auto"/>
        <w:bottom w:val="none" w:sz="0" w:space="0" w:color="auto"/>
        <w:right w:val="none" w:sz="0" w:space="0" w:color="auto"/>
      </w:divBdr>
    </w:div>
    <w:div w:id="292179452">
      <w:marLeft w:val="480"/>
      <w:marRight w:val="0"/>
      <w:marTop w:val="0"/>
      <w:marBottom w:val="0"/>
      <w:divBdr>
        <w:top w:val="none" w:sz="0" w:space="0" w:color="auto"/>
        <w:left w:val="none" w:sz="0" w:space="0" w:color="auto"/>
        <w:bottom w:val="none" w:sz="0" w:space="0" w:color="auto"/>
        <w:right w:val="none" w:sz="0" w:space="0" w:color="auto"/>
      </w:divBdr>
    </w:div>
    <w:div w:id="292247775">
      <w:marLeft w:val="480"/>
      <w:marRight w:val="0"/>
      <w:marTop w:val="0"/>
      <w:marBottom w:val="0"/>
      <w:divBdr>
        <w:top w:val="none" w:sz="0" w:space="0" w:color="auto"/>
        <w:left w:val="none" w:sz="0" w:space="0" w:color="auto"/>
        <w:bottom w:val="none" w:sz="0" w:space="0" w:color="auto"/>
        <w:right w:val="none" w:sz="0" w:space="0" w:color="auto"/>
      </w:divBdr>
    </w:div>
    <w:div w:id="292249892">
      <w:marLeft w:val="480"/>
      <w:marRight w:val="0"/>
      <w:marTop w:val="0"/>
      <w:marBottom w:val="0"/>
      <w:divBdr>
        <w:top w:val="none" w:sz="0" w:space="0" w:color="auto"/>
        <w:left w:val="none" w:sz="0" w:space="0" w:color="auto"/>
        <w:bottom w:val="none" w:sz="0" w:space="0" w:color="auto"/>
        <w:right w:val="none" w:sz="0" w:space="0" w:color="auto"/>
      </w:divBdr>
    </w:div>
    <w:div w:id="292252303">
      <w:marLeft w:val="480"/>
      <w:marRight w:val="0"/>
      <w:marTop w:val="0"/>
      <w:marBottom w:val="0"/>
      <w:divBdr>
        <w:top w:val="none" w:sz="0" w:space="0" w:color="auto"/>
        <w:left w:val="none" w:sz="0" w:space="0" w:color="auto"/>
        <w:bottom w:val="none" w:sz="0" w:space="0" w:color="auto"/>
        <w:right w:val="none" w:sz="0" w:space="0" w:color="auto"/>
      </w:divBdr>
    </w:div>
    <w:div w:id="292291142">
      <w:marLeft w:val="480"/>
      <w:marRight w:val="0"/>
      <w:marTop w:val="0"/>
      <w:marBottom w:val="0"/>
      <w:divBdr>
        <w:top w:val="none" w:sz="0" w:space="0" w:color="auto"/>
        <w:left w:val="none" w:sz="0" w:space="0" w:color="auto"/>
        <w:bottom w:val="none" w:sz="0" w:space="0" w:color="auto"/>
        <w:right w:val="none" w:sz="0" w:space="0" w:color="auto"/>
      </w:divBdr>
    </w:div>
    <w:div w:id="292441275">
      <w:marLeft w:val="480"/>
      <w:marRight w:val="0"/>
      <w:marTop w:val="0"/>
      <w:marBottom w:val="0"/>
      <w:divBdr>
        <w:top w:val="none" w:sz="0" w:space="0" w:color="auto"/>
        <w:left w:val="none" w:sz="0" w:space="0" w:color="auto"/>
        <w:bottom w:val="none" w:sz="0" w:space="0" w:color="auto"/>
        <w:right w:val="none" w:sz="0" w:space="0" w:color="auto"/>
      </w:divBdr>
    </w:div>
    <w:div w:id="292446739">
      <w:marLeft w:val="480"/>
      <w:marRight w:val="0"/>
      <w:marTop w:val="0"/>
      <w:marBottom w:val="0"/>
      <w:divBdr>
        <w:top w:val="none" w:sz="0" w:space="0" w:color="auto"/>
        <w:left w:val="none" w:sz="0" w:space="0" w:color="auto"/>
        <w:bottom w:val="none" w:sz="0" w:space="0" w:color="auto"/>
        <w:right w:val="none" w:sz="0" w:space="0" w:color="auto"/>
      </w:divBdr>
    </w:div>
    <w:div w:id="292449603">
      <w:marLeft w:val="480"/>
      <w:marRight w:val="0"/>
      <w:marTop w:val="0"/>
      <w:marBottom w:val="0"/>
      <w:divBdr>
        <w:top w:val="none" w:sz="0" w:space="0" w:color="auto"/>
        <w:left w:val="none" w:sz="0" w:space="0" w:color="auto"/>
        <w:bottom w:val="none" w:sz="0" w:space="0" w:color="auto"/>
        <w:right w:val="none" w:sz="0" w:space="0" w:color="auto"/>
      </w:divBdr>
    </w:div>
    <w:div w:id="292489628">
      <w:marLeft w:val="480"/>
      <w:marRight w:val="0"/>
      <w:marTop w:val="0"/>
      <w:marBottom w:val="0"/>
      <w:divBdr>
        <w:top w:val="none" w:sz="0" w:space="0" w:color="auto"/>
        <w:left w:val="none" w:sz="0" w:space="0" w:color="auto"/>
        <w:bottom w:val="none" w:sz="0" w:space="0" w:color="auto"/>
        <w:right w:val="none" w:sz="0" w:space="0" w:color="auto"/>
      </w:divBdr>
    </w:div>
    <w:div w:id="292562107">
      <w:marLeft w:val="480"/>
      <w:marRight w:val="0"/>
      <w:marTop w:val="0"/>
      <w:marBottom w:val="0"/>
      <w:divBdr>
        <w:top w:val="none" w:sz="0" w:space="0" w:color="auto"/>
        <w:left w:val="none" w:sz="0" w:space="0" w:color="auto"/>
        <w:bottom w:val="none" w:sz="0" w:space="0" w:color="auto"/>
        <w:right w:val="none" w:sz="0" w:space="0" w:color="auto"/>
      </w:divBdr>
    </w:div>
    <w:div w:id="292634996">
      <w:marLeft w:val="480"/>
      <w:marRight w:val="0"/>
      <w:marTop w:val="0"/>
      <w:marBottom w:val="0"/>
      <w:divBdr>
        <w:top w:val="none" w:sz="0" w:space="0" w:color="auto"/>
        <w:left w:val="none" w:sz="0" w:space="0" w:color="auto"/>
        <w:bottom w:val="none" w:sz="0" w:space="0" w:color="auto"/>
        <w:right w:val="none" w:sz="0" w:space="0" w:color="auto"/>
      </w:divBdr>
    </w:div>
    <w:div w:id="292642837">
      <w:marLeft w:val="480"/>
      <w:marRight w:val="0"/>
      <w:marTop w:val="0"/>
      <w:marBottom w:val="0"/>
      <w:divBdr>
        <w:top w:val="none" w:sz="0" w:space="0" w:color="auto"/>
        <w:left w:val="none" w:sz="0" w:space="0" w:color="auto"/>
        <w:bottom w:val="none" w:sz="0" w:space="0" w:color="auto"/>
        <w:right w:val="none" w:sz="0" w:space="0" w:color="auto"/>
      </w:divBdr>
    </w:div>
    <w:div w:id="292710645">
      <w:marLeft w:val="480"/>
      <w:marRight w:val="0"/>
      <w:marTop w:val="0"/>
      <w:marBottom w:val="0"/>
      <w:divBdr>
        <w:top w:val="none" w:sz="0" w:space="0" w:color="auto"/>
        <w:left w:val="none" w:sz="0" w:space="0" w:color="auto"/>
        <w:bottom w:val="none" w:sz="0" w:space="0" w:color="auto"/>
        <w:right w:val="none" w:sz="0" w:space="0" w:color="auto"/>
      </w:divBdr>
    </w:div>
    <w:div w:id="292753622">
      <w:marLeft w:val="480"/>
      <w:marRight w:val="0"/>
      <w:marTop w:val="0"/>
      <w:marBottom w:val="0"/>
      <w:divBdr>
        <w:top w:val="none" w:sz="0" w:space="0" w:color="auto"/>
        <w:left w:val="none" w:sz="0" w:space="0" w:color="auto"/>
        <w:bottom w:val="none" w:sz="0" w:space="0" w:color="auto"/>
        <w:right w:val="none" w:sz="0" w:space="0" w:color="auto"/>
      </w:divBdr>
    </w:div>
    <w:div w:id="292754490">
      <w:marLeft w:val="480"/>
      <w:marRight w:val="0"/>
      <w:marTop w:val="0"/>
      <w:marBottom w:val="0"/>
      <w:divBdr>
        <w:top w:val="none" w:sz="0" w:space="0" w:color="auto"/>
        <w:left w:val="none" w:sz="0" w:space="0" w:color="auto"/>
        <w:bottom w:val="none" w:sz="0" w:space="0" w:color="auto"/>
        <w:right w:val="none" w:sz="0" w:space="0" w:color="auto"/>
      </w:divBdr>
    </w:div>
    <w:div w:id="292758437">
      <w:marLeft w:val="480"/>
      <w:marRight w:val="0"/>
      <w:marTop w:val="0"/>
      <w:marBottom w:val="0"/>
      <w:divBdr>
        <w:top w:val="none" w:sz="0" w:space="0" w:color="auto"/>
        <w:left w:val="none" w:sz="0" w:space="0" w:color="auto"/>
        <w:bottom w:val="none" w:sz="0" w:space="0" w:color="auto"/>
        <w:right w:val="none" w:sz="0" w:space="0" w:color="auto"/>
      </w:divBdr>
    </w:div>
    <w:div w:id="292761138">
      <w:marLeft w:val="480"/>
      <w:marRight w:val="0"/>
      <w:marTop w:val="0"/>
      <w:marBottom w:val="0"/>
      <w:divBdr>
        <w:top w:val="none" w:sz="0" w:space="0" w:color="auto"/>
        <w:left w:val="none" w:sz="0" w:space="0" w:color="auto"/>
        <w:bottom w:val="none" w:sz="0" w:space="0" w:color="auto"/>
        <w:right w:val="none" w:sz="0" w:space="0" w:color="auto"/>
      </w:divBdr>
    </w:div>
    <w:div w:id="292909944">
      <w:marLeft w:val="480"/>
      <w:marRight w:val="0"/>
      <w:marTop w:val="0"/>
      <w:marBottom w:val="0"/>
      <w:divBdr>
        <w:top w:val="none" w:sz="0" w:space="0" w:color="auto"/>
        <w:left w:val="none" w:sz="0" w:space="0" w:color="auto"/>
        <w:bottom w:val="none" w:sz="0" w:space="0" w:color="auto"/>
        <w:right w:val="none" w:sz="0" w:space="0" w:color="auto"/>
      </w:divBdr>
    </w:div>
    <w:div w:id="292912135">
      <w:marLeft w:val="480"/>
      <w:marRight w:val="0"/>
      <w:marTop w:val="0"/>
      <w:marBottom w:val="0"/>
      <w:divBdr>
        <w:top w:val="none" w:sz="0" w:space="0" w:color="auto"/>
        <w:left w:val="none" w:sz="0" w:space="0" w:color="auto"/>
        <w:bottom w:val="none" w:sz="0" w:space="0" w:color="auto"/>
        <w:right w:val="none" w:sz="0" w:space="0" w:color="auto"/>
      </w:divBdr>
    </w:div>
    <w:div w:id="292949955">
      <w:marLeft w:val="480"/>
      <w:marRight w:val="0"/>
      <w:marTop w:val="0"/>
      <w:marBottom w:val="0"/>
      <w:divBdr>
        <w:top w:val="none" w:sz="0" w:space="0" w:color="auto"/>
        <w:left w:val="none" w:sz="0" w:space="0" w:color="auto"/>
        <w:bottom w:val="none" w:sz="0" w:space="0" w:color="auto"/>
        <w:right w:val="none" w:sz="0" w:space="0" w:color="auto"/>
      </w:divBdr>
    </w:div>
    <w:div w:id="292952199">
      <w:marLeft w:val="480"/>
      <w:marRight w:val="0"/>
      <w:marTop w:val="0"/>
      <w:marBottom w:val="0"/>
      <w:divBdr>
        <w:top w:val="none" w:sz="0" w:space="0" w:color="auto"/>
        <w:left w:val="none" w:sz="0" w:space="0" w:color="auto"/>
        <w:bottom w:val="none" w:sz="0" w:space="0" w:color="auto"/>
        <w:right w:val="none" w:sz="0" w:space="0" w:color="auto"/>
      </w:divBdr>
    </w:div>
    <w:div w:id="293023613">
      <w:marLeft w:val="480"/>
      <w:marRight w:val="0"/>
      <w:marTop w:val="0"/>
      <w:marBottom w:val="0"/>
      <w:divBdr>
        <w:top w:val="none" w:sz="0" w:space="0" w:color="auto"/>
        <w:left w:val="none" w:sz="0" w:space="0" w:color="auto"/>
        <w:bottom w:val="none" w:sz="0" w:space="0" w:color="auto"/>
        <w:right w:val="none" w:sz="0" w:space="0" w:color="auto"/>
      </w:divBdr>
    </w:div>
    <w:div w:id="293024922">
      <w:marLeft w:val="480"/>
      <w:marRight w:val="0"/>
      <w:marTop w:val="0"/>
      <w:marBottom w:val="0"/>
      <w:divBdr>
        <w:top w:val="none" w:sz="0" w:space="0" w:color="auto"/>
        <w:left w:val="none" w:sz="0" w:space="0" w:color="auto"/>
        <w:bottom w:val="none" w:sz="0" w:space="0" w:color="auto"/>
        <w:right w:val="none" w:sz="0" w:space="0" w:color="auto"/>
      </w:divBdr>
    </w:div>
    <w:div w:id="293099501">
      <w:marLeft w:val="480"/>
      <w:marRight w:val="0"/>
      <w:marTop w:val="0"/>
      <w:marBottom w:val="0"/>
      <w:divBdr>
        <w:top w:val="none" w:sz="0" w:space="0" w:color="auto"/>
        <w:left w:val="none" w:sz="0" w:space="0" w:color="auto"/>
        <w:bottom w:val="none" w:sz="0" w:space="0" w:color="auto"/>
        <w:right w:val="none" w:sz="0" w:space="0" w:color="auto"/>
      </w:divBdr>
    </w:div>
    <w:div w:id="293144789">
      <w:marLeft w:val="480"/>
      <w:marRight w:val="0"/>
      <w:marTop w:val="0"/>
      <w:marBottom w:val="0"/>
      <w:divBdr>
        <w:top w:val="none" w:sz="0" w:space="0" w:color="auto"/>
        <w:left w:val="none" w:sz="0" w:space="0" w:color="auto"/>
        <w:bottom w:val="none" w:sz="0" w:space="0" w:color="auto"/>
        <w:right w:val="none" w:sz="0" w:space="0" w:color="auto"/>
      </w:divBdr>
    </w:div>
    <w:div w:id="293172317">
      <w:marLeft w:val="480"/>
      <w:marRight w:val="0"/>
      <w:marTop w:val="0"/>
      <w:marBottom w:val="0"/>
      <w:divBdr>
        <w:top w:val="none" w:sz="0" w:space="0" w:color="auto"/>
        <w:left w:val="none" w:sz="0" w:space="0" w:color="auto"/>
        <w:bottom w:val="none" w:sz="0" w:space="0" w:color="auto"/>
        <w:right w:val="none" w:sz="0" w:space="0" w:color="auto"/>
      </w:divBdr>
    </w:div>
    <w:div w:id="293172582">
      <w:marLeft w:val="480"/>
      <w:marRight w:val="0"/>
      <w:marTop w:val="0"/>
      <w:marBottom w:val="0"/>
      <w:divBdr>
        <w:top w:val="none" w:sz="0" w:space="0" w:color="auto"/>
        <w:left w:val="none" w:sz="0" w:space="0" w:color="auto"/>
        <w:bottom w:val="none" w:sz="0" w:space="0" w:color="auto"/>
        <w:right w:val="none" w:sz="0" w:space="0" w:color="auto"/>
      </w:divBdr>
    </w:div>
    <w:div w:id="293218280">
      <w:marLeft w:val="480"/>
      <w:marRight w:val="0"/>
      <w:marTop w:val="0"/>
      <w:marBottom w:val="0"/>
      <w:divBdr>
        <w:top w:val="none" w:sz="0" w:space="0" w:color="auto"/>
        <w:left w:val="none" w:sz="0" w:space="0" w:color="auto"/>
        <w:bottom w:val="none" w:sz="0" w:space="0" w:color="auto"/>
        <w:right w:val="none" w:sz="0" w:space="0" w:color="auto"/>
      </w:divBdr>
    </w:div>
    <w:div w:id="293219419">
      <w:marLeft w:val="480"/>
      <w:marRight w:val="0"/>
      <w:marTop w:val="0"/>
      <w:marBottom w:val="0"/>
      <w:divBdr>
        <w:top w:val="none" w:sz="0" w:space="0" w:color="auto"/>
        <w:left w:val="none" w:sz="0" w:space="0" w:color="auto"/>
        <w:bottom w:val="none" w:sz="0" w:space="0" w:color="auto"/>
        <w:right w:val="none" w:sz="0" w:space="0" w:color="auto"/>
      </w:divBdr>
    </w:div>
    <w:div w:id="293221046">
      <w:marLeft w:val="480"/>
      <w:marRight w:val="0"/>
      <w:marTop w:val="0"/>
      <w:marBottom w:val="0"/>
      <w:divBdr>
        <w:top w:val="none" w:sz="0" w:space="0" w:color="auto"/>
        <w:left w:val="none" w:sz="0" w:space="0" w:color="auto"/>
        <w:bottom w:val="none" w:sz="0" w:space="0" w:color="auto"/>
        <w:right w:val="none" w:sz="0" w:space="0" w:color="auto"/>
      </w:divBdr>
    </w:div>
    <w:div w:id="293222961">
      <w:marLeft w:val="480"/>
      <w:marRight w:val="0"/>
      <w:marTop w:val="0"/>
      <w:marBottom w:val="0"/>
      <w:divBdr>
        <w:top w:val="none" w:sz="0" w:space="0" w:color="auto"/>
        <w:left w:val="none" w:sz="0" w:space="0" w:color="auto"/>
        <w:bottom w:val="none" w:sz="0" w:space="0" w:color="auto"/>
        <w:right w:val="none" w:sz="0" w:space="0" w:color="auto"/>
      </w:divBdr>
    </w:div>
    <w:div w:id="293294587">
      <w:marLeft w:val="480"/>
      <w:marRight w:val="0"/>
      <w:marTop w:val="0"/>
      <w:marBottom w:val="0"/>
      <w:divBdr>
        <w:top w:val="none" w:sz="0" w:space="0" w:color="auto"/>
        <w:left w:val="none" w:sz="0" w:space="0" w:color="auto"/>
        <w:bottom w:val="none" w:sz="0" w:space="0" w:color="auto"/>
        <w:right w:val="none" w:sz="0" w:space="0" w:color="auto"/>
      </w:divBdr>
    </w:div>
    <w:div w:id="293364714">
      <w:marLeft w:val="480"/>
      <w:marRight w:val="0"/>
      <w:marTop w:val="0"/>
      <w:marBottom w:val="0"/>
      <w:divBdr>
        <w:top w:val="none" w:sz="0" w:space="0" w:color="auto"/>
        <w:left w:val="none" w:sz="0" w:space="0" w:color="auto"/>
        <w:bottom w:val="none" w:sz="0" w:space="0" w:color="auto"/>
        <w:right w:val="none" w:sz="0" w:space="0" w:color="auto"/>
      </w:divBdr>
    </w:div>
    <w:div w:id="293408143">
      <w:marLeft w:val="480"/>
      <w:marRight w:val="0"/>
      <w:marTop w:val="0"/>
      <w:marBottom w:val="0"/>
      <w:divBdr>
        <w:top w:val="none" w:sz="0" w:space="0" w:color="auto"/>
        <w:left w:val="none" w:sz="0" w:space="0" w:color="auto"/>
        <w:bottom w:val="none" w:sz="0" w:space="0" w:color="auto"/>
        <w:right w:val="none" w:sz="0" w:space="0" w:color="auto"/>
      </w:divBdr>
    </w:div>
    <w:div w:id="293410271">
      <w:marLeft w:val="480"/>
      <w:marRight w:val="0"/>
      <w:marTop w:val="0"/>
      <w:marBottom w:val="0"/>
      <w:divBdr>
        <w:top w:val="none" w:sz="0" w:space="0" w:color="auto"/>
        <w:left w:val="none" w:sz="0" w:space="0" w:color="auto"/>
        <w:bottom w:val="none" w:sz="0" w:space="0" w:color="auto"/>
        <w:right w:val="none" w:sz="0" w:space="0" w:color="auto"/>
      </w:divBdr>
    </w:div>
    <w:div w:id="293414158">
      <w:marLeft w:val="480"/>
      <w:marRight w:val="0"/>
      <w:marTop w:val="0"/>
      <w:marBottom w:val="0"/>
      <w:divBdr>
        <w:top w:val="none" w:sz="0" w:space="0" w:color="auto"/>
        <w:left w:val="none" w:sz="0" w:space="0" w:color="auto"/>
        <w:bottom w:val="none" w:sz="0" w:space="0" w:color="auto"/>
        <w:right w:val="none" w:sz="0" w:space="0" w:color="auto"/>
      </w:divBdr>
    </w:div>
    <w:div w:id="293416032">
      <w:marLeft w:val="480"/>
      <w:marRight w:val="0"/>
      <w:marTop w:val="0"/>
      <w:marBottom w:val="0"/>
      <w:divBdr>
        <w:top w:val="none" w:sz="0" w:space="0" w:color="auto"/>
        <w:left w:val="none" w:sz="0" w:space="0" w:color="auto"/>
        <w:bottom w:val="none" w:sz="0" w:space="0" w:color="auto"/>
        <w:right w:val="none" w:sz="0" w:space="0" w:color="auto"/>
      </w:divBdr>
    </w:div>
    <w:div w:id="293681342">
      <w:marLeft w:val="480"/>
      <w:marRight w:val="0"/>
      <w:marTop w:val="0"/>
      <w:marBottom w:val="0"/>
      <w:divBdr>
        <w:top w:val="none" w:sz="0" w:space="0" w:color="auto"/>
        <w:left w:val="none" w:sz="0" w:space="0" w:color="auto"/>
        <w:bottom w:val="none" w:sz="0" w:space="0" w:color="auto"/>
        <w:right w:val="none" w:sz="0" w:space="0" w:color="auto"/>
      </w:divBdr>
    </w:div>
    <w:div w:id="293683230">
      <w:marLeft w:val="480"/>
      <w:marRight w:val="0"/>
      <w:marTop w:val="0"/>
      <w:marBottom w:val="0"/>
      <w:divBdr>
        <w:top w:val="none" w:sz="0" w:space="0" w:color="auto"/>
        <w:left w:val="none" w:sz="0" w:space="0" w:color="auto"/>
        <w:bottom w:val="none" w:sz="0" w:space="0" w:color="auto"/>
        <w:right w:val="none" w:sz="0" w:space="0" w:color="auto"/>
      </w:divBdr>
    </w:div>
    <w:div w:id="293752887">
      <w:marLeft w:val="480"/>
      <w:marRight w:val="0"/>
      <w:marTop w:val="0"/>
      <w:marBottom w:val="0"/>
      <w:divBdr>
        <w:top w:val="none" w:sz="0" w:space="0" w:color="auto"/>
        <w:left w:val="none" w:sz="0" w:space="0" w:color="auto"/>
        <w:bottom w:val="none" w:sz="0" w:space="0" w:color="auto"/>
        <w:right w:val="none" w:sz="0" w:space="0" w:color="auto"/>
      </w:divBdr>
    </w:div>
    <w:div w:id="293754651">
      <w:marLeft w:val="480"/>
      <w:marRight w:val="0"/>
      <w:marTop w:val="0"/>
      <w:marBottom w:val="0"/>
      <w:divBdr>
        <w:top w:val="none" w:sz="0" w:space="0" w:color="auto"/>
        <w:left w:val="none" w:sz="0" w:space="0" w:color="auto"/>
        <w:bottom w:val="none" w:sz="0" w:space="0" w:color="auto"/>
        <w:right w:val="none" w:sz="0" w:space="0" w:color="auto"/>
      </w:divBdr>
    </w:div>
    <w:div w:id="293756830">
      <w:marLeft w:val="480"/>
      <w:marRight w:val="0"/>
      <w:marTop w:val="0"/>
      <w:marBottom w:val="0"/>
      <w:divBdr>
        <w:top w:val="none" w:sz="0" w:space="0" w:color="auto"/>
        <w:left w:val="none" w:sz="0" w:space="0" w:color="auto"/>
        <w:bottom w:val="none" w:sz="0" w:space="0" w:color="auto"/>
        <w:right w:val="none" w:sz="0" w:space="0" w:color="auto"/>
      </w:divBdr>
    </w:div>
    <w:div w:id="293870605">
      <w:marLeft w:val="480"/>
      <w:marRight w:val="0"/>
      <w:marTop w:val="0"/>
      <w:marBottom w:val="0"/>
      <w:divBdr>
        <w:top w:val="none" w:sz="0" w:space="0" w:color="auto"/>
        <w:left w:val="none" w:sz="0" w:space="0" w:color="auto"/>
        <w:bottom w:val="none" w:sz="0" w:space="0" w:color="auto"/>
        <w:right w:val="none" w:sz="0" w:space="0" w:color="auto"/>
      </w:divBdr>
    </w:div>
    <w:div w:id="293871561">
      <w:marLeft w:val="480"/>
      <w:marRight w:val="0"/>
      <w:marTop w:val="0"/>
      <w:marBottom w:val="0"/>
      <w:divBdr>
        <w:top w:val="none" w:sz="0" w:space="0" w:color="auto"/>
        <w:left w:val="none" w:sz="0" w:space="0" w:color="auto"/>
        <w:bottom w:val="none" w:sz="0" w:space="0" w:color="auto"/>
        <w:right w:val="none" w:sz="0" w:space="0" w:color="auto"/>
      </w:divBdr>
    </w:div>
    <w:div w:id="293873598">
      <w:marLeft w:val="480"/>
      <w:marRight w:val="0"/>
      <w:marTop w:val="0"/>
      <w:marBottom w:val="0"/>
      <w:divBdr>
        <w:top w:val="none" w:sz="0" w:space="0" w:color="auto"/>
        <w:left w:val="none" w:sz="0" w:space="0" w:color="auto"/>
        <w:bottom w:val="none" w:sz="0" w:space="0" w:color="auto"/>
        <w:right w:val="none" w:sz="0" w:space="0" w:color="auto"/>
      </w:divBdr>
    </w:div>
    <w:div w:id="293874163">
      <w:marLeft w:val="480"/>
      <w:marRight w:val="0"/>
      <w:marTop w:val="0"/>
      <w:marBottom w:val="0"/>
      <w:divBdr>
        <w:top w:val="none" w:sz="0" w:space="0" w:color="auto"/>
        <w:left w:val="none" w:sz="0" w:space="0" w:color="auto"/>
        <w:bottom w:val="none" w:sz="0" w:space="0" w:color="auto"/>
        <w:right w:val="none" w:sz="0" w:space="0" w:color="auto"/>
      </w:divBdr>
    </w:div>
    <w:div w:id="293945004">
      <w:marLeft w:val="480"/>
      <w:marRight w:val="0"/>
      <w:marTop w:val="0"/>
      <w:marBottom w:val="0"/>
      <w:divBdr>
        <w:top w:val="none" w:sz="0" w:space="0" w:color="auto"/>
        <w:left w:val="none" w:sz="0" w:space="0" w:color="auto"/>
        <w:bottom w:val="none" w:sz="0" w:space="0" w:color="auto"/>
        <w:right w:val="none" w:sz="0" w:space="0" w:color="auto"/>
      </w:divBdr>
    </w:div>
    <w:div w:id="293945212">
      <w:marLeft w:val="480"/>
      <w:marRight w:val="0"/>
      <w:marTop w:val="0"/>
      <w:marBottom w:val="0"/>
      <w:divBdr>
        <w:top w:val="none" w:sz="0" w:space="0" w:color="auto"/>
        <w:left w:val="none" w:sz="0" w:space="0" w:color="auto"/>
        <w:bottom w:val="none" w:sz="0" w:space="0" w:color="auto"/>
        <w:right w:val="none" w:sz="0" w:space="0" w:color="auto"/>
      </w:divBdr>
    </w:div>
    <w:div w:id="293953616">
      <w:marLeft w:val="480"/>
      <w:marRight w:val="0"/>
      <w:marTop w:val="0"/>
      <w:marBottom w:val="0"/>
      <w:divBdr>
        <w:top w:val="none" w:sz="0" w:space="0" w:color="auto"/>
        <w:left w:val="none" w:sz="0" w:space="0" w:color="auto"/>
        <w:bottom w:val="none" w:sz="0" w:space="0" w:color="auto"/>
        <w:right w:val="none" w:sz="0" w:space="0" w:color="auto"/>
      </w:divBdr>
    </w:div>
    <w:div w:id="294020737">
      <w:marLeft w:val="480"/>
      <w:marRight w:val="0"/>
      <w:marTop w:val="0"/>
      <w:marBottom w:val="0"/>
      <w:divBdr>
        <w:top w:val="none" w:sz="0" w:space="0" w:color="auto"/>
        <w:left w:val="none" w:sz="0" w:space="0" w:color="auto"/>
        <w:bottom w:val="none" w:sz="0" w:space="0" w:color="auto"/>
        <w:right w:val="none" w:sz="0" w:space="0" w:color="auto"/>
      </w:divBdr>
    </w:div>
    <w:div w:id="294064445">
      <w:marLeft w:val="480"/>
      <w:marRight w:val="0"/>
      <w:marTop w:val="0"/>
      <w:marBottom w:val="0"/>
      <w:divBdr>
        <w:top w:val="none" w:sz="0" w:space="0" w:color="auto"/>
        <w:left w:val="none" w:sz="0" w:space="0" w:color="auto"/>
        <w:bottom w:val="none" w:sz="0" w:space="0" w:color="auto"/>
        <w:right w:val="none" w:sz="0" w:space="0" w:color="auto"/>
      </w:divBdr>
    </w:div>
    <w:div w:id="294064975">
      <w:marLeft w:val="480"/>
      <w:marRight w:val="0"/>
      <w:marTop w:val="0"/>
      <w:marBottom w:val="0"/>
      <w:divBdr>
        <w:top w:val="none" w:sz="0" w:space="0" w:color="auto"/>
        <w:left w:val="none" w:sz="0" w:space="0" w:color="auto"/>
        <w:bottom w:val="none" w:sz="0" w:space="0" w:color="auto"/>
        <w:right w:val="none" w:sz="0" w:space="0" w:color="auto"/>
      </w:divBdr>
    </w:div>
    <w:div w:id="294066951">
      <w:marLeft w:val="480"/>
      <w:marRight w:val="0"/>
      <w:marTop w:val="0"/>
      <w:marBottom w:val="0"/>
      <w:divBdr>
        <w:top w:val="none" w:sz="0" w:space="0" w:color="auto"/>
        <w:left w:val="none" w:sz="0" w:space="0" w:color="auto"/>
        <w:bottom w:val="none" w:sz="0" w:space="0" w:color="auto"/>
        <w:right w:val="none" w:sz="0" w:space="0" w:color="auto"/>
      </w:divBdr>
    </w:div>
    <w:div w:id="294141043">
      <w:marLeft w:val="480"/>
      <w:marRight w:val="0"/>
      <w:marTop w:val="0"/>
      <w:marBottom w:val="0"/>
      <w:divBdr>
        <w:top w:val="none" w:sz="0" w:space="0" w:color="auto"/>
        <w:left w:val="none" w:sz="0" w:space="0" w:color="auto"/>
        <w:bottom w:val="none" w:sz="0" w:space="0" w:color="auto"/>
        <w:right w:val="none" w:sz="0" w:space="0" w:color="auto"/>
      </w:divBdr>
    </w:div>
    <w:div w:id="294143163">
      <w:marLeft w:val="480"/>
      <w:marRight w:val="0"/>
      <w:marTop w:val="0"/>
      <w:marBottom w:val="0"/>
      <w:divBdr>
        <w:top w:val="none" w:sz="0" w:space="0" w:color="auto"/>
        <w:left w:val="none" w:sz="0" w:space="0" w:color="auto"/>
        <w:bottom w:val="none" w:sz="0" w:space="0" w:color="auto"/>
        <w:right w:val="none" w:sz="0" w:space="0" w:color="auto"/>
      </w:divBdr>
    </w:div>
    <w:div w:id="294216012">
      <w:marLeft w:val="480"/>
      <w:marRight w:val="0"/>
      <w:marTop w:val="0"/>
      <w:marBottom w:val="0"/>
      <w:divBdr>
        <w:top w:val="none" w:sz="0" w:space="0" w:color="auto"/>
        <w:left w:val="none" w:sz="0" w:space="0" w:color="auto"/>
        <w:bottom w:val="none" w:sz="0" w:space="0" w:color="auto"/>
        <w:right w:val="none" w:sz="0" w:space="0" w:color="auto"/>
      </w:divBdr>
    </w:div>
    <w:div w:id="294406646">
      <w:marLeft w:val="480"/>
      <w:marRight w:val="0"/>
      <w:marTop w:val="0"/>
      <w:marBottom w:val="0"/>
      <w:divBdr>
        <w:top w:val="none" w:sz="0" w:space="0" w:color="auto"/>
        <w:left w:val="none" w:sz="0" w:space="0" w:color="auto"/>
        <w:bottom w:val="none" w:sz="0" w:space="0" w:color="auto"/>
        <w:right w:val="none" w:sz="0" w:space="0" w:color="auto"/>
      </w:divBdr>
    </w:div>
    <w:div w:id="294407913">
      <w:marLeft w:val="480"/>
      <w:marRight w:val="0"/>
      <w:marTop w:val="0"/>
      <w:marBottom w:val="0"/>
      <w:divBdr>
        <w:top w:val="none" w:sz="0" w:space="0" w:color="auto"/>
        <w:left w:val="none" w:sz="0" w:space="0" w:color="auto"/>
        <w:bottom w:val="none" w:sz="0" w:space="0" w:color="auto"/>
        <w:right w:val="none" w:sz="0" w:space="0" w:color="auto"/>
      </w:divBdr>
    </w:div>
    <w:div w:id="294457208">
      <w:marLeft w:val="480"/>
      <w:marRight w:val="0"/>
      <w:marTop w:val="0"/>
      <w:marBottom w:val="0"/>
      <w:divBdr>
        <w:top w:val="none" w:sz="0" w:space="0" w:color="auto"/>
        <w:left w:val="none" w:sz="0" w:space="0" w:color="auto"/>
        <w:bottom w:val="none" w:sz="0" w:space="0" w:color="auto"/>
        <w:right w:val="none" w:sz="0" w:space="0" w:color="auto"/>
      </w:divBdr>
    </w:div>
    <w:div w:id="294484990">
      <w:marLeft w:val="480"/>
      <w:marRight w:val="0"/>
      <w:marTop w:val="0"/>
      <w:marBottom w:val="0"/>
      <w:divBdr>
        <w:top w:val="none" w:sz="0" w:space="0" w:color="auto"/>
        <w:left w:val="none" w:sz="0" w:space="0" w:color="auto"/>
        <w:bottom w:val="none" w:sz="0" w:space="0" w:color="auto"/>
        <w:right w:val="none" w:sz="0" w:space="0" w:color="auto"/>
      </w:divBdr>
    </w:div>
    <w:div w:id="294526959">
      <w:marLeft w:val="480"/>
      <w:marRight w:val="0"/>
      <w:marTop w:val="0"/>
      <w:marBottom w:val="0"/>
      <w:divBdr>
        <w:top w:val="none" w:sz="0" w:space="0" w:color="auto"/>
        <w:left w:val="none" w:sz="0" w:space="0" w:color="auto"/>
        <w:bottom w:val="none" w:sz="0" w:space="0" w:color="auto"/>
        <w:right w:val="none" w:sz="0" w:space="0" w:color="auto"/>
      </w:divBdr>
    </w:div>
    <w:div w:id="294530630">
      <w:marLeft w:val="480"/>
      <w:marRight w:val="0"/>
      <w:marTop w:val="0"/>
      <w:marBottom w:val="0"/>
      <w:divBdr>
        <w:top w:val="none" w:sz="0" w:space="0" w:color="auto"/>
        <w:left w:val="none" w:sz="0" w:space="0" w:color="auto"/>
        <w:bottom w:val="none" w:sz="0" w:space="0" w:color="auto"/>
        <w:right w:val="none" w:sz="0" w:space="0" w:color="auto"/>
      </w:divBdr>
    </w:div>
    <w:div w:id="294602580">
      <w:marLeft w:val="480"/>
      <w:marRight w:val="0"/>
      <w:marTop w:val="0"/>
      <w:marBottom w:val="0"/>
      <w:divBdr>
        <w:top w:val="none" w:sz="0" w:space="0" w:color="auto"/>
        <w:left w:val="none" w:sz="0" w:space="0" w:color="auto"/>
        <w:bottom w:val="none" w:sz="0" w:space="0" w:color="auto"/>
        <w:right w:val="none" w:sz="0" w:space="0" w:color="auto"/>
      </w:divBdr>
    </w:div>
    <w:div w:id="294604169">
      <w:marLeft w:val="480"/>
      <w:marRight w:val="0"/>
      <w:marTop w:val="0"/>
      <w:marBottom w:val="0"/>
      <w:divBdr>
        <w:top w:val="none" w:sz="0" w:space="0" w:color="auto"/>
        <w:left w:val="none" w:sz="0" w:space="0" w:color="auto"/>
        <w:bottom w:val="none" w:sz="0" w:space="0" w:color="auto"/>
        <w:right w:val="none" w:sz="0" w:space="0" w:color="auto"/>
      </w:divBdr>
    </w:div>
    <w:div w:id="294604227">
      <w:marLeft w:val="480"/>
      <w:marRight w:val="0"/>
      <w:marTop w:val="0"/>
      <w:marBottom w:val="0"/>
      <w:divBdr>
        <w:top w:val="none" w:sz="0" w:space="0" w:color="auto"/>
        <w:left w:val="none" w:sz="0" w:space="0" w:color="auto"/>
        <w:bottom w:val="none" w:sz="0" w:space="0" w:color="auto"/>
        <w:right w:val="none" w:sz="0" w:space="0" w:color="auto"/>
      </w:divBdr>
    </w:div>
    <w:div w:id="294607238">
      <w:marLeft w:val="480"/>
      <w:marRight w:val="0"/>
      <w:marTop w:val="0"/>
      <w:marBottom w:val="0"/>
      <w:divBdr>
        <w:top w:val="none" w:sz="0" w:space="0" w:color="auto"/>
        <w:left w:val="none" w:sz="0" w:space="0" w:color="auto"/>
        <w:bottom w:val="none" w:sz="0" w:space="0" w:color="auto"/>
        <w:right w:val="none" w:sz="0" w:space="0" w:color="auto"/>
      </w:divBdr>
    </w:div>
    <w:div w:id="294608835">
      <w:marLeft w:val="480"/>
      <w:marRight w:val="0"/>
      <w:marTop w:val="0"/>
      <w:marBottom w:val="0"/>
      <w:divBdr>
        <w:top w:val="none" w:sz="0" w:space="0" w:color="auto"/>
        <w:left w:val="none" w:sz="0" w:space="0" w:color="auto"/>
        <w:bottom w:val="none" w:sz="0" w:space="0" w:color="auto"/>
        <w:right w:val="none" w:sz="0" w:space="0" w:color="auto"/>
      </w:divBdr>
    </w:div>
    <w:div w:id="294680715">
      <w:marLeft w:val="480"/>
      <w:marRight w:val="0"/>
      <w:marTop w:val="0"/>
      <w:marBottom w:val="0"/>
      <w:divBdr>
        <w:top w:val="none" w:sz="0" w:space="0" w:color="auto"/>
        <w:left w:val="none" w:sz="0" w:space="0" w:color="auto"/>
        <w:bottom w:val="none" w:sz="0" w:space="0" w:color="auto"/>
        <w:right w:val="none" w:sz="0" w:space="0" w:color="auto"/>
      </w:divBdr>
    </w:div>
    <w:div w:id="294718516">
      <w:marLeft w:val="480"/>
      <w:marRight w:val="0"/>
      <w:marTop w:val="0"/>
      <w:marBottom w:val="0"/>
      <w:divBdr>
        <w:top w:val="none" w:sz="0" w:space="0" w:color="auto"/>
        <w:left w:val="none" w:sz="0" w:space="0" w:color="auto"/>
        <w:bottom w:val="none" w:sz="0" w:space="0" w:color="auto"/>
        <w:right w:val="none" w:sz="0" w:space="0" w:color="auto"/>
      </w:divBdr>
    </w:div>
    <w:div w:id="294793389">
      <w:marLeft w:val="480"/>
      <w:marRight w:val="0"/>
      <w:marTop w:val="0"/>
      <w:marBottom w:val="0"/>
      <w:divBdr>
        <w:top w:val="none" w:sz="0" w:space="0" w:color="auto"/>
        <w:left w:val="none" w:sz="0" w:space="0" w:color="auto"/>
        <w:bottom w:val="none" w:sz="0" w:space="0" w:color="auto"/>
        <w:right w:val="none" w:sz="0" w:space="0" w:color="auto"/>
      </w:divBdr>
    </w:div>
    <w:div w:id="294794822">
      <w:marLeft w:val="480"/>
      <w:marRight w:val="0"/>
      <w:marTop w:val="0"/>
      <w:marBottom w:val="0"/>
      <w:divBdr>
        <w:top w:val="none" w:sz="0" w:space="0" w:color="auto"/>
        <w:left w:val="none" w:sz="0" w:space="0" w:color="auto"/>
        <w:bottom w:val="none" w:sz="0" w:space="0" w:color="auto"/>
        <w:right w:val="none" w:sz="0" w:space="0" w:color="auto"/>
      </w:divBdr>
    </w:div>
    <w:div w:id="294912330">
      <w:marLeft w:val="480"/>
      <w:marRight w:val="0"/>
      <w:marTop w:val="0"/>
      <w:marBottom w:val="0"/>
      <w:divBdr>
        <w:top w:val="none" w:sz="0" w:space="0" w:color="auto"/>
        <w:left w:val="none" w:sz="0" w:space="0" w:color="auto"/>
        <w:bottom w:val="none" w:sz="0" w:space="0" w:color="auto"/>
        <w:right w:val="none" w:sz="0" w:space="0" w:color="auto"/>
      </w:divBdr>
    </w:div>
    <w:div w:id="294917085">
      <w:marLeft w:val="480"/>
      <w:marRight w:val="0"/>
      <w:marTop w:val="0"/>
      <w:marBottom w:val="0"/>
      <w:divBdr>
        <w:top w:val="none" w:sz="0" w:space="0" w:color="auto"/>
        <w:left w:val="none" w:sz="0" w:space="0" w:color="auto"/>
        <w:bottom w:val="none" w:sz="0" w:space="0" w:color="auto"/>
        <w:right w:val="none" w:sz="0" w:space="0" w:color="auto"/>
      </w:divBdr>
    </w:div>
    <w:div w:id="294918651">
      <w:marLeft w:val="480"/>
      <w:marRight w:val="0"/>
      <w:marTop w:val="0"/>
      <w:marBottom w:val="0"/>
      <w:divBdr>
        <w:top w:val="none" w:sz="0" w:space="0" w:color="auto"/>
        <w:left w:val="none" w:sz="0" w:space="0" w:color="auto"/>
        <w:bottom w:val="none" w:sz="0" w:space="0" w:color="auto"/>
        <w:right w:val="none" w:sz="0" w:space="0" w:color="auto"/>
      </w:divBdr>
    </w:div>
    <w:div w:id="294920320">
      <w:marLeft w:val="480"/>
      <w:marRight w:val="0"/>
      <w:marTop w:val="0"/>
      <w:marBottom w:val="0"/>
      <w:divBdr>
        <w:top w:val="none" w:sz="0" w:space="0" w:color="auto"/>
        <w:left w:val="none" w:sz="0" w:space="0" w:color="auto"/>
        <w:bottom w:val="none" w:sz="0" w:space="0" w:color="auto"/>
        <w:right w:val="none" w:sz="0" w:space="0" w:color="auto"/>
      </w:divBdr>
    </w:div>
    <w:div w:id="294989754">
      <w:marLeft w:val="480"/>
      <w:marRight w:val="0"/>
      <w:marTop w:val="0"/>
      <w:marBottom w:val="0"/>
      <w:divBdr>
        <w:top w:val="none" w:sz="0" w:space="0" w:color="auto"/>
        <w:left w:val="none" w:sz="0" w:space="0" w:color="auto"/>
        <w:bottom w:val="none" w:sz="0" w:space="0" w:color="auto"/>
        <w:right w:val="none" w:sz="0" w:space="0" w:color="auto"/>
      </w:divBdr>
    </w:div>
    <w:div w:id="294995790">
      <w:marLeft w:val="480"/>
      <w:marRight w:val="0"/>
      <w:marTop w:val="0"/>
      <w:marBottom w:val="0"/>
      <w:divBdr>
        <w:top w:val="none" w:sz="0" w:space="0" w:color="auto"/>
        <w:left w:val="none" w:sz="0" w:space="0" w:color="auto"/>
        <w:bottom w:val="none" w:sz="0" w:space="0" w:color="auto"/>
        <w:right w:val="none" w:sz="0" w:space="0" w:color="auto"/>
      </w:divBdr>
    </w:div>
    <w:div w:id="295067480">
      <w:marLeft w:val="480"/>
      <w:marRight w:val="0"/>
      <w:marTop w:val="0"/>
      <w:marBottom w:val="0"/>
      <w:divBdr>
        <w:top w:val="none" w:sz="0" w:space="0" w:color="auto"/>
        <w:left w:val="none" w:sz="0" w:space="0" w:color="auto"/>
        <w:bottom w:val="none" w:sz="0" w:space="0" w:color="auto"/>
        <w:right w:val="none" w:sz="0" w:space="0" w:color="auto"/>
      </w:divBdr>
    </w:div>
    <w:div w:id="295109956">
      <w:marLeft w:val="480"/>
      <w:marRight w:val="0"/>
      <w:marTop w:val="0"/>
      <w:marBottom w:val="0"/>
      <w:divBdr>
        <w:top w:val="none" w:sz="0" w:space="0" w:color="auto"/>
        <w:left w:val="none" w:sz="0" w:space="0" w:color="auto"/>
        <w:bottom w:val="none" w:sz="0" w:space="0" w:color="auto"/>
        <w:right w:val="none" w:sz="0" w:space="0" w:color="auto"/>
      </w:divBdr>
    </w:div>
    <w:div w:id="295137303">
      <w:marLeft w:val="480"/>
      <w:marRight w:val="0"/>
      <w:marTop w:val="0"/>
      <w:marBottom w:val="0"/>
      <w:divBdr>
        <w:top w:val="none" w:sz="0" w:space="0" w:color="auto"/>
        <w:left w:val="none" w:sz="0" w:space="0" w:color="auto"/>
        <w:bottom w:val="none" w:sz="0" w:space="0" w:color="auto"/>
        <w:right w:val="none" w:sz="0" w:space="0" w:color="auto"/>
      </w:divBdr>
    </w:div>
    <w:div w:id="295141119">
      <w:marLeft w:val="480"/>
      <w:marRight w:val="0"/>
      <w:marTop w:val="0"/>
      <w:marBottom w:val="0"/>
      <w:divBdr>
        <w:top w:val="none" w:sz="0" w:space="0" w:color="auto"/>
        <w:left w:val="none" w:sz="0" w:space="0" w:color="auto"/>
        <w:bottom w:val="none" w:sz="0" w:space="0" w:color="auto"/>
        <w:right w:val="none" w:sz="0" w:space="0" w:color="auto"/>
      </w:divBdr>
    </w:div>
    <w:div w:id="295255899">
      <w:marLeft w:val="480"/>
      <w:marRight w:val="0"/>
      <w:marTop w:val="0"/>
      <w:marBottom w:val="0"/>
      <w:divBdr>
        <w:top w:val="none" w:sz="0" w:space="0" w:color="auto"/>
        <w:left w:val="none" w:sz="0" w:space="0" w:color="auto"/>
        <w:bottom w:val="none" w:sz="0" w:space="0" w:color="auto"/>
        <w:right w:val="none" w:sz="0" w:space="0" w:color="auto"/>
      </w:divBdr>
    </w:div>
    <w:div w:id="295257691">
      <w:marLeft w:val="480"/>
      <w:marRight w:val="0"/>
      <w:marTop w:val="0"/>
      <w:marBottom w:val="0"/>
      <w:divBdr>
        <w:top w:val="none" w:sz="0" w:space="0" w:color="auto"/>
        <w:left w:val="none" w:sz="0" w:space="0" w:color="auto"/>
        <w:bottom w:val="none" w:sz="0" w:space="0" w:color="auto"/>
        <w:right w:val="none" w:sz="0" w:space="0" w:color="auto"/>
      </w:divBdr>
    </w:div>
    <w:div w:id="295257864">
      <w:marLeft w:val="480"/>
      <w:marRight w:val="0"/>
      <w:marTop w:val="0"/>
      <w:marBottom w:val="0"/>
      <w:divBdr>
        <w:top w:val="none" w:sz="0" w:space="0" w:color="auto"/>
        <w:left w:val="none" w:sz="0" w:space="0" w:color="auto"/>
        <w:bottom w:val="none" w:sz="0" w:space="0" w:color="auto"/>
        <w:right w:val="none" w:sz="0" w:space="0" w:color="auto"/>
      </w:divBdr>
    </w:div>
    <w:div w:id="295259492">
      <w:marLeft w:val="480"/>
      <w:marRight w:val="0"/>
      <w:marTop w:val="0"/>
      <w:marBottom w:val="0"/>
      <w:divBdr>
        <w:top w:val="none" w:sz="0" w:space="0" w:color="auto"/>
        <w:left w:val="none" w:sz="0" w:space="0" w:color="auto"/>
        <w:bottom w:val="none" w:sz="0" w:space="0" w:color="auto"/>
        <w:right w:val="none" w:sz="0" w:space="0" w:color="auto"/>
      </w:divBdr>
    </w:div>
    <w:div w:id="295305948">
      <w:marLeft w:val="480"/>
      <w:marRight w:val="0"/>
      <w:marTop w:val="0"/>
      <w:marBottom w:val="0"/>
      <w:divBdr>
        <w:top w:val="none" w:sz="0" w:space="0" w:color="auto"/>
        <w:left w:val="none" w:sz="0" w:space="0" w:color="auto"/>
        <w:bottom w:val="none" w:sz="0" w:space="0" w:color="auto"/>
        <w:right w:val="none" w:sz="0" w:space="0" w:color="auto"/>
      </w:divBdr>
    </w:div>
    <w:div w:id="295331204">
      <w:marLeft w:val="480"/>
      <w:marRight w:val="0"/>
      <w:marTop w:val="0"/>
      <w:marBottom w:val="0"/>
      <w:divBdr>
        <w:top w:val="none" w:sz="0" w:space="0" w:color="auto"/>
        <w:left w:val="none" w:sz="0" w:space="0" w:color="auto"/>
        <w:bottom w:val="none" w:sz="0" w:space="0" w:color="auto"/>
        <w:right w:val="none" w:sz="0" w:space="0" w:color="auto"/>
      </w:divBdr>
    </w:div>
    <w:div w:id="295331777">
      <w:marLeft w:val="480"/>
      <w:marRight w:val="0"/>
      <w:marTop w:val="0"/>
      <w:marBottom w:val="0"/>
      <w:divBdr>
        <w:top w:val="none" w:sz="0" w:space="0" w:color="auto"/>
        <w:left w:val="none" w:sz="0" w:space="0" w:color="auto"/>
        <w:bottom w:val="none" w:sz="0" w:space="0" w:color="auto"/>
        <w:right w:val="none" w:sz="0" w:space="0" w:color="auto"/>
      </w:divBdr>
    </w:div>
    <w:div w:id="295334889">
      <w:marLeft w:val="480"/>
      <w:marRight w:val="0"/>
      <w:marTop w:val="0"/>
      <w:marBottom w:val="0"/>
      <w:divBdr>
        <w:top w:val="none" w:sz="0" w:space="0" w:color="auto"/>
        <w:left w:val="none" w:sz="0" w:space="0" w:color="auto"/>
        <w:bottom w:val="none" w:sz="0" w:space="0" w:color="auto"/>
        <w:right w:val="none" w:sz="0" w:space="0" w:color="auto"/>
      </w:divBdr>
    </w:div>
    <w:div w:id="295337693">
      <w:marLeft w:val="480"/>
      <w:marRight w:val="0"/>
      <w:marTop w:val="0"/>
      <w:marBottom w:val="0"/>
      <w:divBdr>
        <w:top w:val="none" w:sz="0" w:space="0" w:color="auto"/>
        <w:left w:val="none" w:sz="0" w:space="0" w:color="auto"/>
        <w:bottom w:val="none" w:sz="0" w:space="0" w:color="auto"/>
        <w:right w:val="none" w:sz="0" w:space="0" w:color="auto"/>
      </w:divBdr>
    </w:div>
    <w:div w:id="295373709">
      <w:marLeft w:val="480"/>
      <w:marRight w:val="0"/>
      <w:marTop w:val="0"/>
      <w:marBottom w:val="0"/>
      <w:divBdr>
        <w:top w:val="none" w:sz="0" w:space="0" w:color="auto"/>
        <w:left w:val="none" w:sz="0" w:space="0" w:color="auto"/>
        <w:bottom w:val="none" w:sz="0" w:space="0" w:color="auto"/>
        <w:right w:val="none" w:sz="0" w:space="0" w:color="auto"/>
      </w:divBdr>
    </w:div>
    <w:div w:id="295380641">
      <w:marLeft w:val="480"/>
      <w:marRight w:val="0"/>
      <w:marTop w:val="0"/>
      <w:marBottom w:val="0"/>
      <w:divBdr>
        <w:top w:val="none" w:sz="0" w:space="0" w:color="auto"/>
        <w:left w:val="none" w:sz="0" w:space="0" w:color="auto"/>
        <w:bottom w:val="none" w:sz="0" w:space="0" w:color="auto"/>
        <w:right w:val="none" w:sz="0" w:space="0" w:color="auto"/>
      </w:divBdr>
    </w:div>
    <w:div w:id="295524410">
      <w:marLeft w:val="480"/>
      <w:marRight w:val="0"/>
      <w:marTop w:val="0"/>
      <w:marBottom w:val="0"/>
      <w:divBdr>
        <w:top w:val="none" w:sz="0" w:space="0" w:color="auto"/>
        <w:left w:val="none" w:sz="0" w:space="0" w:color="auto"/>
        <w:bottom w:val="none" w:sz="0" w:space="0" w:color="auto"/>
        <w:right w:val="none" w:sz="0" w:space="0" w:color="auto"/>
      </w:divBdr>
    </w:div>
    <w:div w:id="295533207">
      <w:marLeft w:val="480"/>
      <w:marRight w:val="0"/>
      <w:marTop w:val="0"/>
      <w:marBottom w:val="0"/>
      <w:divBdr>
        <w:top w:val="none" w:sz="0" w:space="0" w:color="auto"/>
        <w:left w:val="none" w:sz="0" w:space="0" w:color="auto"/>
        <w:bottom w:val="none" w:sz="0" w:space="0" w:color="auto"/>
        <w:right w:val="none" w:sz="0" w:space="0" w:color="auto"/>
      </w:divBdr>
    </w:div>
    <w:div w:id="295570681">
      <w:marLeft w:val="480"/>
      <w:marRight w:val="0"/>
      <w:marTop w:val="0"/>
      <w:marBottom w:val="0"/>
      <w:divBdr>
        <w:top w:val="none" w:sz="0" w:space="0" w:color="auto"/>
        <w:left w:val="none" w:sz="0" w:space="0" w:color="auto"/>
        <w:bottom w:val="none" w:sz="0" w:space="0" w:color="auto"/>
        <w:right w:val="none" w:sz="0" w:space="0" w:color="auto"/>
      </w:divBdr>
    </w:div>
    <w:div w:id="295572836">
      <w:marLeft w:val="480"/>
      <w:marRight w:val="0"/>
      <w:marTop w:val="0"/>
      <w:marBottom w:val="0"/>
      <w:divBdr>
        <w:top w:val="none" w:sz="0" w:space="0" w:color="auto"/>
        <w:left w:val="none" w:sz="0" w:space="0" w:color="auto"/>
        <w:bottom w:val="none" w:sz="0" w:space="0" w:color="auto"/>
        <w:right w:val="none" w:sz="0" w:space="0" w:color="auto"/>
      </w:divBdr>
    </w:div>
    <w:div w:id="295650452">
      <w:marLeft w:val="480"/>
      <w:marRight w:val="0"/>
      <w:marTop w:val="0"/>
      <w:marBottom w:val="0"/>
      <w:divBdr>
        <w:top w:val="none" w:sz="0" w:space="0" w:color="auto"/>
        <w:left w:val="none" w:sz="0" w:space="0" w:color="auto"/>
        <w:bottom w:val="none" w:sz="0" w:space="0" w:color="auto"/>
        <w:right w:val="none" w:sz="0" w:space="0" w:color="auto"/>
      </w:divBdr>
    </w:div>
    <w:div w:id="295720277">
      <w:marLeft w:val="480"/>
      <w:marRight w:val="0"/>
      <w:marTop w:val="0"/>
      <w:marBottom w:val="0"/>
      <w:divBdr>
        <w:top w:val="none" w:sz="0" w:space="0" w:color="auto"/>
        <w:left w:val="none" w:sz="0" w:space="0" w:color="auto"/>
        <w:bottom w:val="none" w:sz="0" w:space="0" w:color="auto"/>
        <w:right w:val="none" w:sz="0" w:space="0" w:color="auto"/>
      </w:divBdr>
    </w:div>
    <w:div w:id="295721595">
      <w:marLeft w:val="480"/>
      <w:marRight w:val="0"/>
      <w:marTop w:val="0"/>
      <w:marBottom w:val="0"/>
      <w:divBdr>
        <w:top w:val="none" w:sz="0" w:space="0" w:color="auto"/>
        <w:left w:val="none" w:sz="0" w:space="0" w:color="auto"/>
        <w:bottom w:val="none" w:sz="0" w:space="0" w:color="auto"/>
        <w:right w:val="none" w:sz="0" w:space="0" w:color="auto"/>
      </w:divBdr>
    </w:div>
    <w:div w:id="295724143">
      <w:marLeft w:val="480"/>
      <w:marRight w:val="0"/>
      <w:marTop w:val="0"/>
      <w:marBottom w:val="0"/>
      <w:divBdr>
        <w:top w:val="none" w:sz="0" w:space="0" w:color="auto"/>
        <w:left w:val="none" w:sz="0" w:space="0" w:color="auto"/>
        <w:bottom w:val="none" w:sz="0" w:space="0" w:color="auto"/>
        <w:right w:val="none" w:sz="0" w:space="0" w:color="auto"/>
      </w:divBdr>
    </w:div>
    <w:div w:id="295836436">
      <w:marLeft w:val="480"/>
      <w:marRight w:val="0"/>
      <w:marTop w:val="0"/>
      <w:marBottom w:val="0"/>
      <w:divBdr>
        <w:top w:val="none" w:sz="0" w:space="0" w:color="auto"/>
        <w:left w:val="none" w:sz="0" w:space="0" w:color="auto"/>
        <w:bottom w:val="none" w:sz="0" w:space="0" w:color="auto"/>
        <w:right w:val="none" w:sz="0" w:space="0" w:color="auto"/>
      </w:divBdr>
    </w:div>
    <w:div w:id="295839781">
      <w:marLeft w:val="480"/>
      <w:marRight w:val="0"/>
      <w:marTop w:val="0"/>
      <w:marBottom w:val="0"/>
      <w:divBdr>
        <w:top w:val="none" w:sz="0" w:space="0" w:color="auto"/>
        <w:left w:val="none" w:sz="0" w:space="0" w:color="auto"/>
        <w:bottom w:val="none" w:sz="0" w:space="0" w:color="auto"/>
        <w:right w:val="none" w:sz="0" w:space="0" w:color="auto"/>
      </w:divBdr>
    </w:div>
    <w:div w:id="295841025">
      <w:marLeft w:val="480"/>
      <w:marRight w:val="0"/>
      <w:marTop w:val="0"/>
      <w:marBottom w:val="0"/>
      <w:divBdr>
        <w:top w:val="none" w:sz="0" w:space="0" w:color="auto"/>
        <w:left w:val="none" w:sz="0" w:space="0" w:color="auto"/>
        <w:bottom w:val="none" w:sz="0" w:space="0" w:color="auto"/>
        <w:right w:val="none" w:sz="0" w:space="0" w:color="auto"/>
      </w:divBdr>
    </w:div>
    <w:div w:id="295911257">
      <w:marLeft w:val="480"/>
      <w:marRight w:val="0"/>
      <w:marTop w:val="0"/>
      <w:marBottom w:val="0"/>
      <w:divBdr>
        <w:top w:val="none" w:sz="0" w:space="0" w:color="auto"/>
        <w:left w:val="none" w:sz="0" w:space="0" w:color="auto"/>
        <w:bottom w:val="none" w:sz="0" w:space="0" w:color="auto"/>
        <w:right w:val="none" w:sz="0" w:space="0" w:color="auto"/>
      </w:divBdr>
    </w:div>
    <w:div w:id="295915238">
      <w:marLeft w:val="480"/>
      <w:marRight w:val="0"/>
      <w:marTop w:val="0"/>
      <w:marBottom w:val="0"/>
      <w:divBdr>
        <w:top w:val="none" w:sz="0" w:space="0" w:color="auto"/>
        <w:left w:val="none" w:sz="0" w:space="0" w:color="auto"/>
        <w:bottom w:val="none" w:sz="0" w:space="0" w:color="auto"/>
        <w:right w:val="none" w:sz="0" w:space="0" w:color="auto"/>
      </w:divBdr>
    </w:div>
    <w:div w:id="295989618">
      <w:marLeft w:val="480"/>
      <w:marRight w:val="0"/>
      <w:marTop w:val="0"/>
      <w:marBottom w:val="0"/>
      <w:divBdr>
        <w:top w:val="none" w:sz="0" w:space="0" w:color="auto"/>
        <w:left w:val="none" w:sz="0" w:space="0" w:color="auto"/>
        <w:bottom w:val="none" w:sz="0" w:space="0" w:color="auto"/>
        <w:right w:val="none" w:sz="0" w:space="0" w:color="auto"/>
      </w:divBdr>
    </w:div>
    <w:div w:id="295991548">
      <w:marLeft w:val="480"/>
      <w:marRight w:val="0"/>
      <w:marTop w:val="0"/>
      <w:marBottom w:val="0"/>
      <w:divBdr>
        <w:top w:val="none" w:sz="0" w:space="0" w:color="auto"/>
        <w:left w:val="none" w:sz="0" w:space="0" w:color="auto"/>
        <w:bottom w:val="none" w:sz="0" w:space="0" w:color="auto"/>
        <w:right w:val="none" w:sz="0" w:space="0" w:color="auto"/>
      </w:divBdr>
    </w:div>
    <w:div w:id="296036414">
      <w:marLeft w:val="480"/>
      <w:marRight w:val="0"/>
      <w:marTop w:val="0"/>
      <w:marBottom w:val="0"/>
      <w:divBdr>
        <w:top w:val="none" w:sz="0" w:space="0" w:color="auto"/>
        <w:left w:val="none" w:sz="0" w:space="0" w:color="auto"/>
        <w:bottom w:val="none" w:sz="0" w:space="0" w:color="auto"/>
        <w:right w:val="none" w:sz="0" w:space="0" w:color="auto"/>
      </w:divBdr>
    </w:div>
    <w:div w:id="296105681">
      <w:marLeft w:val="480"/>
      <w:marRight w:val="0"/>
      <w:marTop w:val="0"/>
      <w:marBottom w:val="0"/>
      <w:divBdr>
        <w:top w:val="none" w:sz="0" w:space="0" w:color="auto"/>
        <w:left w:val="none" w:sz="0" w:space="0" w:color="auto"/>
        <w:bottom w:val="none" w:sz="0" w:space="0" w:color="auto"/>
        <w:right w:val="none" w:sz="0" w:space="0" w:color="auto"/>
      </w:divBdr>
    </w:div>
    <w:div w:id="296108340">
      <w:marLeft w:val="480"/>
      <w:marRight w:val="0"/>
      <w:marTop w:val="0"/>
      <w:marBottom w:val="0"/>
      <w:divBdr>
        <w:top w:val="none" w:sz="0" w:space="0" w:color="auto"/>
        <w:left w:val="none" w:sz="0" w:space="0" w:color="auto"/>
        <w:bottom w:val="none" w:sz="0" w:space="0" w:color="auto"/>
        <w:right w:val="none" w:sz="0" w:space="0" w:color="auto"/>
      </w:divBdr>
    </w:div>
    <w:div w:id="296188329">
      <w:marLeft w:val="480"/>
      <w:marRight w:val="0"/>
      <w:marTop w:val="0"/>
      <w:marBottom w:val="0"/>
      <w:divBdr>
        <w:top w:val="none" w:sz="0" w:space="0" w:color="auto"/>
        <w:left w:val="none" w:sz="0" w:space="0" w:color="auto"/>
        <w:bottom w:val="none" w:sz="0" w:space="0" w:color="auto"/>
        <w:right w:val="none" w:sz="0" w:space="0" w:color="auto"/>
      </w:divBdr>
    </w:div>
    <w:div w:id="296226680">
      <w:marLeft w:val="480"/>
      <w:marRight w:val="0"/>
      <w:marTop w:val="0"/>
      <w:marBottom w:val="0"/>
      <w:divBdr>
        <w:top w:val="none" w:sz="0" w:space="0" w:color="auto"/>
        <w:left w:val="none" w:sz="0" w:space="0" w:color="auto"/>
        <w:bottom w:val="none" w:sz="0" w:space="0" w:color="auto"/>
        <w:right w:val="none" w:sz="0" w:space="0" w:color="auto"/>
      </w:divBdr>
    </w:div>
    <w:div w:id="296299444">
      <w:marLeft w:val="480"/>
      <w:marRight w:val="0"/>
      <w:marTop w:val="0"/>
      <w:marBottom w:val="0"/>
      <w:divBdr>
        <w:top w:val="none" w:sz="0" w:space="0" w:color="auto"/>
        <w:left w:val="none" w:sz="0" w:space="0" w:color="auto"/>
        <w:bottom w:val="none" w:sz="0" w:space="0" w:color="auto"/>
        <w:right w:val="none" w:sz="0" w:space="0" w:color="auto"/>
      </w:divBdr>
    </w:div>
    <w:div w:id="296373563">
      <w:marLeft w:val="480"/>
      <w:marRight w:val="0"/>
      <w:marTop w:val="0"/>
      <w:marBottom w:val="0"/>
      <w:divBdr>
        <w:top w:val="none" w:sz="0" w:space="0" w:color="auto"/>
        <w:left w:val="none" w:sz="0" w:space="0" w:color="auto"/>
        <w:bottom w:val="none" w:sz="0" w:space="0" w:color="auto"/>
        <w:right w:val="none" w:sz="0" w:space="0" w:color="auto"/>
      </w:divBdr>
    </w:div>
    <w:div w:id="296380543">
      <w:marLeft w:val="480"/>
      <w:marRight w:val="0"/>
      <w:marTop w:val="0"/>
      <w:marBottom w:val="0"/>
      <w:divBdr>
        <w:top w:val="none" w:sz="0" w:space="0" w:color="auto"/>
        <w:left w:val="none" w:sz="0" w:space="0" w:color="auto"/>
        <w:bottom w:val="none" w:sz="0" w:space="0" w:color="auto"/>
        <w:right w:val="none" w:sz="0" w:space="0" w:color="auto"/>
      </w:divBdr>
    </w:div>
    <w:div w:id="296422942">
      <w:marLeft w:val="480"/>
      <w:marRight w:val="0"/>
      <w:marTop w:val="0"/>
      <w:marBottom w:val="0"/>
      <w:divBdr>
        <w:top w:val="none" w:sz="0" w:space="0" w:color="auto"/>
        <w:left w:val="none" w:sz="0" w:space="0" w:color="auto"/>
        <w:bottom w:val="none" w:sz="0" w:space="0" w:color="auto"/>
        <w:right w:val="none" w:sz="0" w:space="0" w:color="auto"/>
      </w:divBdr>
    </w:div>
    <w:div w:id="296449930">
      <w:marLeft w:val="480"/>
      <w:marRight w:val="0"/>
      <w:marTop w:val="0"/>
      <w:marBottom w:val="0"/>
      <w:divBdr>
        <w:top w:val="none" w:sz="0" w:space="0" w:color="auto"/>
        <w:left w:val="none" w:sz="0" w:space="0" w:color="auto"/>
        <w:bottom w:val="none" w:sz="0" w:space="0" w:color="auto"/>
        <w:right w:val="none" w:sz="0" w:space="0" w:color="auto"/>
      </w:divBdr>
    </w:div>
    <w:div w:id="296499188">
      <w:marLeft w:val="480"/>
      <w:marRight w:val="0"/>
      <w:marTop w:val="0"/>
      <w:marBottom w:val="0"/>
      <w:divBdr>
        <w:top w:val="none" w:sz="0" w:space="0" w:color="auto"/>
        <w:left w:val="none" w:sz="0" w:space="0" w:color="auto"/>
        <w:bottom w:val="none" w:sz="0" w:space="0" w:color="auto"/>
        <w:right w:val="none" w:sz="0" w:space="0" w:color="auto"/>
      </w:divBdr>
    </w:div>
    <w:div w:id="296499639">
      <w:marLeft w:val="480"/>
      <w:marRight w:val="0"/>
      <w:marTop w:val="0"/>
      <w:marBottom w:val="0"/>
      <w:divBdr>
        <w:top w:val="none" w:sz="0" w:space="0" w:color="auto"/>
        <w:left w:val="none" w:sz="0" w:space="0" w:color="auto"/>
        <w:bottom w:val="none" w:sz="0" w:space="0" w:color="auto"/>
        <w:right w:val="none" w:sz="0" w:space="0" w:color="auto"/>
      </w:divBdr>
    </w:div>
    <w:div w:id="296573283">
      <w:marLeft w:val="480"/>
      <w:marRight w:val="0"/>
      <w:marTop w:val="0"/>
      <w:marBottom w:val="0"/>
      <w:divBdr>
        <w:top w:val="none" w:sz="0" w:space="0" w:color="auto"/>
        <w:left w:val="none" w:sz="0" w:space="0" w:color="auto"/>
        <w:bottom w:val="none" w:sz="0" w:space="0" w:color="auto"/>
        <w:right w:val="none" w:sz="0" w:space="0" w:color="auto"/>
      </w:divBdr>
    </w:div>
    <w:div w:id="296574687">
      <w:marLeft w:val="480"/>
      <w:marRight w:val="0"/>
      <w:marTop w:val="0"/>
      <w:marBottom w:val="0"/>
      <w:divBdr>
        <w:top w:val="none" w:sz="0" w:space="0" w:color="auto"/>
        <w:left w:val="none" w:sz="0" w:space="0" w:color="auto"/>
        <w:bottom w:val="none" w:sz="0" w:space="0" w:color="auto"/>
        <w:right w:val="none" w:sz="0" w:space="0" w:color="auto"/>
      </w:divBdr>
    </w:div>
    <w:div w:id="296616221">
      <w:marLeft w:val="480"/>
      <w:marRight w:val="0"/>
      <w:marTop w:val="0"/>
      <w:marBottom w:val="0"/>
      <w:divBdr>
        <w:top w:val="none" w:sz="0" w:space="0" w:color="auto"/>
        <w:left w:val="none" w:sz="0" w:space="0" w:color="auto"/>
        <w:bottom w:val="none" w:sz="0" w:space="0" w:color="auto"/>
        <w:right w:val="none" w:sz="0" w:space="0" w:color="auto"/>
      </w:divBdr>
    </w:div>
    <w:div w:id="296645729">
      <w:marLeft w:val="480"/>
      <w:marRight w:val="0"/>
      <w:marTop w:val="0"/>
      <w:marBottom w:val="0"/>
      <w:divBdr>
        <w:top w:val="none" w:sz="0" w:space="0" w:color="auto"/>
        <w:left w:val="none" w:sz="0" w:space="0" w:color="auto"/>
        <w:bottom w:val="none" w:sz="0" w:space="0" w:color="auto"/>
        <w:right w:val="none" w:sz="0" w:space="0" w:color="auto"/>
      </w:divBdr>
    </w:div>
    <w:div w:id="296764426">
      <w:marLeft w:val="480"/>
      <w:marRight w:val="0"/>
      <w:marTop w:val="0"/>
      <w:marBottom w:val="0"/>
      <w:divBdr>
        <w:top w:val="none" w:sz="0" w:space="0" w:color="auto"/>
        <w:left w:val="none" w:sz="0" w:space="0" w:color="auto"/>
        <w:bottom w:val="none" w:sz="0" w:space="0" w:color="auto"/>
        <w:right w:val="none" w:sz="0" w:space="0" w:color="auto"/>
      </w:divBdr>
    </w:div>
    <w:div w:id="296837085">
      <w:marLeft w:val="480"/>
      <w:marRight w:val="0"/>
      <w:marTop w:val="0"/>
      <w:marBottom w:val="0"/>
      <w:divBdr>
        <w:top w:val="none" w:sz="0" w:space="0" w:color="auto"/>
        <w:left w:val="none" w:sz="0" w:space="0" w:color="auto"/>
        <w:bottom w:val="none" w:sz="0" w:space="0" w:color="auto"/>
        <w:right w:val="none" w:sz="0" w:space="0" w:color="auto"/>
      </w:divBdr>
    </w:div>
    <w:div w:id="296839509">
      <w:marLeft w:val="480"/>
      <w:marRight w:val="0"/>
      <w:marTop w:val="0"/>
      <w:marBottom w:val="0"/>
      <w:divBdr>
        <w:top w:val="none" w:sz="0" w:space="0" w:color="auto"/>
        <w:left w:val="none" w:sz="0" w:space="0" w:color="auto"/>
        <w:bottom w:val="none" w:sz="0" w:space="0" w:color="auto"/>
        <w:right w:val="none" w:sz="0" w:space="0" w:color="auto"/>
      </w:divBdr>
    </w:div>
    <w:div w:id="296910558">
      <w:marLeft w:val="480"/>
      <w:marRight w:val="0"/>
      <w:marTop w:val="0"/>
      <w:marBottom w:val="0"/>
      <w:divBdr>
        <w:top w:val="none" w:sz="0" w:space="0" w:color="auto"/>
        <w:left w:val="none" w:sz="0" w:space="0" w:color="auto"/>
        <w:bottom w:val="none" w:sz="0" w:space="0" w:color="auto"/>
        <w:right w:val="none" w:sz="0" w:space="0" w:color="auto"/>
      </w:divBdr>
    </w:div>
    <w:div w:id="297030939">
      <w:marLeft w:val="480"/>
      <w:marRight w:val="0"/>
      <w:marTop w:val="0"/>
      <w:marBottom w:val="0"/>
      <w:divBdr>
        <w:top w:val="none" w:sz="0" w:space="0" w:color="auto"/>
        <w:left w:val="none" w:sz="0" w:space="0" w:color="auto"/>
        <w:bottom w:val="none" w:sz="0" w:space="0" w:color="auto"/>
        <w:right w:val="none" w:sz="0" w:space="0" w:color="auto"/>
      </w:divBdr>
    </w:div>
    <w:div w:id="297035698">
      <w:marLeft w:val="480"/>
      <w:marRight w:val="0"/>
      <w:marTop w:val="0"/>
      <w:marBottom w:val="0"/>
      <w:divBdr>
        <w:top w:val="none" w:sz="0" w:space="0" w:color="auto"/>
        <w:left w:val="none" w:sz="0" w:space="0" w:color="auto"/>
        <w:bottom w:val="none" w:sz="0" w:space="0" w:color="auto"/>
        <w:right w:val="none" w:sz="0" w:space="0" w:color="auto"/>
      </w:divBdr>
    </w:div>
    <w:div w:id="297075684">
      <w:marLeft w:val="480"/>
      <w:marRight w:val="0"/>
      <w:marTop w:val="0"/>
      <w:marBottom w:val="0"/>
      <w:divBdr>
        <w:top w:val="none" w:sz="0" w:space="0" w:color="auto"/>
        <w:left w:val="none" w:sz="0" w:space="0" w:color="auto"/>
        <w:bottom w:val="none" w:sz="0" w:space="0" w:color="auto"/>
        <w:right w:val="none" w:sz="0" w:space="0" w:color="auto"/>
      </w:divBdr>
    </w:div>
    <w:div w:id="297145806">
      <w:marLeft w:val="480"/>
      <w:marRight w:val="0"/>
      <w:marTop w:val="0"/>
      <w:marBottom w:val="0"/>
      <w:divBdr>
        <w:top w:val="none" w:sz="0" w:space="0" w:color="auto"/>
        <w:left w:val="none" w:sz="0" w:space="0" w:color="auto"/>
        <w:bottom w:val="none" w:sz="0" w:space="0" w:color="auto"/>
        <w:right w:val="none" w:sz="0" w:space="0" w:color="auto"/>
      </w:divBdr>
    </w:div>
    <w:div w:id="297226476">
      <w:marLeft w:val="480"/>
      <w:marRight w:val="0"/>
      <w:marTop w:val="0"/>
      <w:marBottom w:val="0"/>
      <w:divBdr>
        <w:top w:val="none" w:sz="0" w:space="0" w:color="auto"/>
        <w:left w:val="none" w:sz="0" w:space="0" w:color="auto"/>
        <w:bottom w:val="none" w:sz="0" w:space="0" w:color="auto"/>
        <w:right w:val="none" w:sz="0" w:space="0" w:color="auto"/>
      </w:divBdr>
    </w:div>
    <w:div w:id="297272816">
      <w:marLeft w:val="480"/>
      <w:marRight w:val="0"/>
      <w:marTop w:val="0"/>
      <w:marBottom w:val="0"/>
      <w:divBdr>
        <w:top w:val="none" w:sz="0" w:space="0" w:color="auto"/>
        <w:left w:val="none" w:sz="0" w:space="0" w:color="auto"/>
        <w:bottom w:val="none" w:sz="0" w:space="0" w:color="auto"/>
        <w:right w:val="none" w:sz="0" w:space="0" w:color="auto"/>
      </w:divBdr>
    </w:div>
    <w:div w:id="297300835">
      <w:marLeft w:val="480"/>
      <w:marRight w:val="0"/>
      <w:marTop w:val="0"/>
      <w:marBottom w:val="0"/>
      <w:divBdr>
        <w:top w:val="none" w:sz="0" w:space="0" w:color="auto"/>
        <w:left w:val="none" w:sz="0" w:space="0" w:color="auto"/>
        <w:bottom w:val="none" w:sz="0" w:space="0" w:color="auto"/>
        <w:right w:val="none" w:sz="0" w:space="0" w:color="auto"/>
      </w:divBdr>
    </w:div>
    <w:div w:id="297303727">
      <w:marLeft w:val="480"/>
      <w:marRight w:val="0"/>
      <w:marTop w:val="0"/>
      <w:marBottom w:val="0"/>
      <w:divBdr>
        <w:top w:val="none" w:sz="0" w:space="0" w:color="auto"/>
        <w:left w:val="none" w:sz="0" w:space="0" w:color="auto"/>
        <w:bottom w:val="none" w:sz="0" w:space="0" w:color="auto"/>
        <w:right w:val="none" w:sz="0" w:space="0" w:color="auto"/>
      </w:divBdr>
    </w:div>
    <w:div w:id="297341294">
      <w:marLeft w:val="480"/>
      <w:marRight w:val="0"/>
      <w:marTop w:val="0"/>
      <w:marBottom w:val="0"/>
      <w:divBdr>
        <w:top w:val="none" w:sz="0" w:space="0" w:color="auto"/>
        <w:left w:val="none" w:sz="0" w:space="0" w:color="auto"/>
        <w:bottom w:val="none" w:sz="0" w:space="0" w:color="auto"/>
        <w:right w:val="none" w:sz="0" w:space="0" w:color="auto"/>
      </w:divBdr>
    </w:div>
    <w:div w:id="297493467">
      <w:marLeft w:val="480"/>
      <w:marRight w:val="0"/>
      <w:marTop w:val="0"/>
      <w:marBottom w:val="0"/>
      <w:divBdr>
        <w:top w:val="none" w:sz="0" w:space="0" w:color="auto"/>
        <w:left w:val="none" w:sz="0" w:space="0" w:color="auto"/>
        <w:bottom w:val="none" w:sz="0" w:space="0" w:color="auto"/>
        <w:right w:val="none" w:sz="0" w:space="0" w:color="auto"/>
      </w:divBdr>
    </w:div>
    <w:div w:id="297495964">
      <w:marLeft w:val="480"/>
      <w:marRight w:val="0"/>
      <w:marTop w:val="0"/>
      <w:marBottom w:val="0"/>
      <w:divBdr>
        <w:top w:val="none" w:sz="0" w:space="0" w:color="auto"/>
        <w:left w:val="none" w:sz="0" w:space="0" w:color="auto"/>
        <w:bottom w:val="none" w:sz="0" w:space="0" w:color="auto"/>
        <w:right w:val="none" w:sz="0" w:space="0" w:color="auto"/>
      </w:divBdr>
    </w:div>
    <w:div w:id="297540555">
      <w:marLeft w:val="480"/>
      <w:marRight w:val="0"/>
      <w:marTop w:val="0"/>
      <w:marBottom w:val="0"/>
      <w:divBdr>
        <w:top w:val="none" w:sz="0" w:space="0" w:color="auto"/>
        <w:left w:val="none" w:sz="0" w:space="0" w:color="auto"/>
        <w:bottom w:val="none" w:sz="0" w:space="0" w:color="auto"/>
        <w:right w:val="none" w:sz="0" w:space="0" w:color="auto"/>
      </w:divBdr>
    </w:div>
    <w:div w:id="297565240">
      <w:marLeft w:val="480"/>
      <w:marRight w:val="0"/>
      <w:marTop w:val="0"/>
      <w:marBottom w:val="0"/>
      <w:divBdr>
        <w:top w:val="none" w:sz="0" w:space="0" w:color="auto"/>
        <w:left w:val="none" w:sz="0" w:space="0" w:color="auto"/>
        <w:bottom w:val="none" w:sz="0" w:space="0" w:color="auto"/>
        <w:right w:val="none" w:sz="0" w:space="0" w:color="auto"/>
      </w:divBdr>
    </w:div>
    <w:div w:id="297616587">
      <w:marLeft w:val="480"/>
      <w:marRight w:val="0"/>
      <w:marTop w:val="0"/>
      <w:marBottom w:val="0"/>
      <w:divBdr>
        <w:top w:val="none" w:sz="0" w:space="0" w:color="auto"/>
        <w:left w:val="none" w:sz="0" w:space="0" w:color="auto"/>
        <w:bottom w:val="none" w:sz="0" w:space="0" w:color="auto"/>
        <w:right w:val="none" w:sz="0" w:space="0" w:color="auto"/>
      </w:divBdr>
    </w:div>
    <w:div w:id="297682835">
      <w:marLeft w:val="480"/>
      <w:marRight w:val="0"/>
      <w:marTop w:val="0"/>
      <w:marBottom w:val="0"/>
      <w:divBdr>
        <w:top w:val="none" w:sz="0" w:space="0" w:color="auto"/>
        <w:left w:val="none" w:sz="0" w:space="0" w:color="auto"/>
        <w:bottom w:val="none" w:sz="0" w:space="0" w:color="auto"/>
        <w:right w:val="none" w:sz="0" w:space="0" w:color="auto"/>
      </w:divBdr>
    </w:div>
    <w:div w:id="297682836">
      <w:marLeft w:val="480"/>
      <w:marRight w:val="0"/>
      <w:marTop w:val="0"/>
      <w:marBottom w:val="0"/>
      <w:divBdr>
        <w:top w:val="none" w:sz="0" w:space="0" w:color="auto"/>
        <w:left w:val="none" w:sz="0" w:space="0" w:color="auto"/>
        <w:bottom w:val="none" w:sz="0" w:space="0" w:color="auto"/>
        <w:right w:val="none" w:sz="0" w:space="0" w:color="auto"/>
      </w:divBdr>
    </w:div>
    <w:div w:id="297684026">
      <w:marLeft w:val="480"/>
      <w:marRight w:val="0"/>
      <w:marTop w:val="0"/>
      <w:marBottom w:val="0"/>
      <w:divBdr>
        <w:top w:val="none" w:sz="0" w:space="0" w:color="auto"/>
        <w:left w:val="none" w:sz="0" w:space="0" w:color="auto"/>
        <w:bottom w:val="none" w:sz="0" w:space="0" w:color="auto"/>
        <w:right w:val="none" w:sz="0" w:space="0" w:color="auto"/>
      </w:divBdr>
    </w:div>
    <w:div w:id="297684657">
      <w:marLeft w:val="480"/>
      <w:marRight w:val="0"/>
      <w:marTop w:val="0"/>
      <w:marBottom w:val="0"/>
      <w:divBdr>
        <w:top w:val="none" w:sz="0" w:space="0" w:color="auto"/>
        <w:left w:val="none" w:sz="0" w:space="0" w:color="auto"/>
        <w:bottom w:val="none" w:sz="0" w:space="0" w:color="auto"/>
        <w:right w:val="none" w:sz="0" w:space="0" w:color="auto"/>
      </w:divBdr>
    </w:div>
    <w:div w:id="297686773">
      <w:marLeft w:val="480"/>
      <w:marRight w:val="0"/>
      <w:marTop w:val="0"/>
      <w:marBottom w:val="0"/>
      <w:divBdr>
        <w:top w:val="none" w:sz="0" w:space="0" w:color="auto"/>
        <w:left w:val="none" w:sz="0" w:space="0" w:color="auto"/>
        <w:bottom w:val="none" w:sz="0" w:space="0" w:color="auto"/>
        <w:right w:val="none" w:sz="0" w:space="0" w:color="auto"/>
      </w:divBdr>
    </w:div>
    <w:div w:id="297732309">
      <w:marLeft w:val="480"/>
      <w:marRight w:val="0"/>
      <w:marTop w:val="0"/>
      <w:marBottom w:val="0"/>
      <w:divBdr>
        <w:top w:val="none" w:sz="0" w:space="0" w:color="auto"/>
        <w:left w:val="none" w:sz="0" w:space="0" w:color="auto"/>
        <w:bottom w:val="none" w:sz="0" w:space="0" w:color="auto"/>
        <w:right w:val="none" w:sz="0" w:space="0" w:color="auto"/>
      </w:divBdr>
    </w:div>
    <w:div w:id="297761618">
      <w:marLeft w:val="480"/>
      <w:marRight w:val="0"/>
      <w:marTop w:val="0"/>
      <w:marBottom w:val="0"/>
      <w:divBdr>
        <w:top w:val="none" w:sz="0" w:space="0" w:color="auto"/>
        <w:left w:val="none" w:sz="0" w:space="0" w:color="auto"/>
        <w:bottom w:val="none" w:sz="0" w:space="0" w:color="auto"/>
        <w:right w:val="none" w:sz="0" w:space="0" w:color="auto"/>
      </w:divBdr>
    </w:div>
    <w:div w:id="297761856">
      <w:marLeft w:val="480"/>
      <w:marRight w:val="0"/>
      <w:marTop w:val="0"/>
      <w:marBottom w:val="0"/>
      <w:divBdr>
        <w:top w:val="none" w:sz="0" w:space="0" w:color="auto"/>
        <w:left w:val="none" w:sz="0" w:space="0" w:color="auto"/>
        <w:bottom w:val="none" w:sz="0" w:space="0" w:color="auto"/>
        <w:right w:val="none" w:sz="0" w:space="0" w:color="auto"/>
      </w:divBdr>
    </w:div>
    <w:div w:id="297762473">
      <w:marLeft w:val="480"/>
      <w:marRight w:val="0"/>
      <w:marTop w:val="0"/>
      <w:marBottom w:val="0"/>
      <w:divBdr>
        <w:top w:val="none" w:sz="0" w:space="0" w:color="auto"/>
        <w:left w:val="none" w:sz="0" w:space="0" w:color="auto"/>
        <w:bottom w:val="none" w:sz="0" w:space="0" w:color="auto"/>
        <w:right w:val="none" w:sz="0" w:space="0" w:color="auto"/>
      </w:divBdr>
    </w:div>
    <w:div w:id="297807250">
      <w:marLeft w:val="480"/>
      <w:marRight w:val="0"/>
      <w:marTop w:val="0"/>
      <w:marBottom w:val="0"/>
      <w:divBdr>
        <w:top w:val="none" w:sz="0" w:space="0" w:color="auto"/>
        <w:left w:val="none" w:sz="0" w:space="0" w:color="auto"/>
        <w:bottom w:val="none" w:sz="0" w:space="0" w:color="auto"/>
        <w:right w:val="none" w:sz="0" w:space="0" w:color="auto"/>
      </w:divBdr>
    </w:div>
    <w:div w:id="297884485">
      <w:marLeft w:val="480"/>
      <w:marRight w:val="0"/>
      <w:marTop w:val="0"/>
      <w:marBottom w:val="0"/>
      <w:divBdr>
        <w:top w:val="none" w:sz="0" w:space="0" w:color="auto"/>
        <w:left w:val="none" w:sz="0" w:space="0" w:color="auto"/>
        <w:bottom w:val="none" w:sz="0" w:space="0" w:color="auto"/>
        <w:right w:val="none" w:sz="0" w:space="0" w:color="auto"/>
      </w:divBdr>
    </w:div>
    <w:div w:id="297927537">
      <w:marLeft w:val="480"/>
      <w:marRight w:val="0"/>
      <w:marTop w:val="0"/>
      <w:marBottom w:val="0"/>
      <w:divBdr>
        <w:top w:val="none" w:sz="0" w:space="0" w:color="auto"/>
        <w:left w:val="none" w:sz="0" w:space="0" w:color="auto"/>
        <w:bottom w:val="none" w:sz="0" w:space="0" w:color="auto"/>
        <w:right w:val="none" w:sz="0" w:space="0" w:color="auto"/>
      </w:divBdr>
    </w:div>
    <w:div w:id="297953897">
      <w:marLeft w:val="480"/>
      <w:marRight w:val="0"/>
      <w:marTop w:val="0"/>
      <w:marBottom w:val="0"/>
      <w:divBdr>
        <w:top w:val="none" w:sz="0" w:space="0" w:color="auto"/>
        <w:left w:val="none" w:sz="0" w:space="0" w:color="auto"/>
        <w:bottom w:val="none" w:sz="0" w:space="0" w:color="auto"/>
        <w:right w:val="none" w:sz="0" w:space="0" w:color="auto"/>
      </w:divBdr>
    </w:div>
    <w:div w:id="297955754">
      <w:marLeft w:val="480"/>
      <w:marRight w:val="0"/>
      <w:marTop w:val="0"/>
      <w:marBottom w:val="0"/>
      <w:divBdr>
        <w:top w:val="none" w:sz="0" w:space="0" w:color="auto"/>
        <w:left w:val="none" w:sz="0" w:space="0" w:color="auto"/>
        <w:bottom w:val="none" w:sz="0" w:space="0" w:color="auto"/>
        <w:right w:val="none" w:sz="0" w:space="0" w:color="auto"/>
      </w:divBdr>
    </w:div>
    <w:div w:id="297957087">
      <w:marLeft w:val="480"/>
      <w:marRight w:val="0"/>
      <w:marTop w:val="0"/>
      <w:marBottom w:val="0"/>
      <w:divBdr>
        <w:top w:val="none" w:sz="0" w:space="0" w:color="auto"/>
        <w:left w:val="none" w:sz="0" w:space="0" w:color="auto"/>
        <w:bottom w:val="none" w:sz="0" w:space="0" w:color="auto"/>
        <w:right w:val="none" w:sz="0" w:space="0" w:color="auto"/>
      </w:divBdr>
    </w:div>
    <w:div w:id="297998315">
      <w:marLeft w:val="480"/>
      <w:marRight w:val="0"/>
      <w:marTop w:val="0"/>
      <w:marBottom w:val="0"/>
      <w:divBdr>
        <w:top w:val="none" w:sz="0" w:space="0" w:color="auto"/>
        <w:left w:val="none" w:sz="0" w:space="0" w:color="auto"/>
        <w:bottom w:val="none" w:sz="0" w:space="0" w:color="auto"/>
        <w:right w:val="none" w:sz="0" w:space="0" w:color="auto"/>
      </w:divBdr>
    </w:div>
    <w:div w:id="297999171">
      <w:marLeft w:val="480"/>
      <w:marRight w:val="0"/>
      <w:marTop w:val="0"/>
      <w:marBottom w:val="0"/>
      <w:divBdr>
        <w:top w:val="none" w:sz="0" w:space="0" w:color="auto"/>
        <w:left w:val="none" w:sz="0" w:space="0" w:color="auto"/>
        <w:bottom w:val="none" w:sz="0" w:space="0" w:color="auto"/>
        <w:right w:val="none" w:sz="0" w:space="0" w:color="auto"/>
      </w:divBdr>
    </w:div>
    <w:div w:id="298075653">
      <w:marLeft w:val="480"/>
      <w:marRight w:val="0"/>
      <w:marTop w:val="0"/>
      <w:marBottom w:val="0"/>
      <w:divBdr>
        <w:top w:val="none" w:sz="0" w:space="0" w:color="auto"/>
        <w:left w:val="none" w:sz="0" w:space="0" w:color="auto"/>
        <w:bottom w:val="none" w:sz="0" w:space="0" w:color="auto"/>
        <w:right w:val="none" w:sz="0" w:space="0" w:color="auto"/>
      </w:divBdr>
    </w:div>
    <w:div w:id="298150907">
      <w:marLeft w:val="480"/>
      <w:marRight w:val="0"/>
      <w:marTop w:val="0"/>
      <w:marBottom w:val="0"/>
      <w:divBdr>
        <w:top w:val="none" w:sz="0" w:space="0" w:color="auto"/>
        <w:left w:val="none" w:sz="0" w:space="0" w:color="auto"/>
        <w:bottom w:val="none" w:sz="0" w:space="0" w:color="auto"/>
        <w:right w:val="none" w:sz="0" w:space="0" w:color="auto"/>
      </w:divBdr>
    </w:div>
    <w:div w:id="298152550">
      <w:marLeft w:val="480"/>
      <w:marRight w:val="0"/>
      <w:marTop w:val="0"/>
      <w:marBottom w:val="0"/>
      <w:divBdr>
        <w:top w:val="none" w:sz="0" w:space="0" w:color="auto"/>
        <w:left w:val="none" w:sz="0" w:space="0" w:color="auto"/>
        <w:bottom w:val="none" w:sz="0" w:space="0" w:color="auto"/>
        <w:right w:val="none" w:sz="0" w:space="0" w:color="auto"/>
      </w:divBdr>
    </w:div>
    <w:div w:id="298267540">
      <w:marLeft w:val="480"/>
      <w:marRight w:val="0"/>
      <w:marTop w:val="0"/>
      <w:marBottom w:val="0"/>
      <w:divBdr>
        <w:top w:val="none" w:sz="0" w:space="0" w:color="auto"/>
        <w:left w:val="none" w:sz="0" w:space="0" w:color="auto"/>
        <w:bottom w:val="none" w:sz="0" w:space="0" w:color="auto"/>
        <w:right w:val="none" w:sz="0" w:space="0" w:color="auto"/>
      </w:divBdr>
    </w:div>
    <w:div w:id="298268969">
      <w:marLeft w:val="480"/>
      <w:marRight w:val="0"/>
      <w:marTop w:val="0"/>
      <w:marBottom w:val="0"/>
      <w:divBdr>
        <w:top w:val="none" w:sz="0" w:space="0" w:color="auto"/>
        <w:left w:val="none" w:sz="0" w:space="0" w:color="auto"/>
        <w:bottom w:val="none" w:sz="0" w:space="0" w:color="auto"/>
        <w:right w:val="none" w:sz="0" w:space="0" w:color="auto"/>
      </w:divBdr>
    </w:div>
    <w:div w:id="298457255">
      <w:marLeft w:val="480"/>
      <w:marRight w:val="0"/>
      <w:marTop w:val="0"/>
      <w:marBottom w:val="0"/>
      <w:divBdr>
        <w:top w:val="none" w:sz="0" w:space="0" w:color="auto"/>
        <w:left w:val="none" w:sz="0" w:space="0" w:color="auto"/>
        <w:bottom w:val="none" w:sz="0" w:space="0" w:color="auto"/>
        <w:right w:val="none" w:sz="0" w:space="0" w:color="auto"/>
      </w:divBdr>
    </w:div>
    <w:div w:id="298464330">
      <w:marLeft w:val="480"/>
      <w:marRight w:val="0"/>
      <w:marTop w:val="0"/>
      <w:marBottom w:val="0"/>
      <w:divBdr>
        <w:top w:val="none" w:sz="0" w:space="0" w:color="auto"/>
        <w:left w:val="none" w:sz="0" w:space="0" w:color="auto"/>
        <w:bottom w:val="none" w:sz="0" w:space="0" w:color="auto"/>
        <w:right w:val="none" w:sz="0" w:space="0" w:color="auto"/>
      </w:divBdr>
    </w:div>
    <w:div w:id="298538278">
      <w:marLeft w:val="480"/>
      <w:marRight w:val="0"/>
      <w:marTop w:val="0"/>
      <w:marBottom w:val="0"/>
      <w:divBdr>
        <w:top w:val="none" w:sz="0" w:space="0" w:color="auto"/>
        <w:left w:val="none" w:sz="0" w:space="0" w:color="auto"/>
        <w:bottom w:val="none" w:sz="0" w:space="0" w:color="auto"/>
        <w:right w:val="none" w:sz="0" w:space="0" w:color="auto"/>
      </w:divBdr>
    </w:div>
    <w:div w:id="298539049">
      <w:marLeft w:val="480"/>
      <w:marRight w:val="0"/>
      <w:marTop w:val="0"/>
      <w:marBottom w:val="0"/>
      <w:divBdr>
        <w:top w:val="none" w:sz="0" w:space="0" w:color="auto"/>
        <w:left w:val="none" w:sz="0" w:space="0" w:color="auto"/>
        <w:bottom w:val="none" w:sz="0" w:space="0" w:color="auto"/>
        <w:right w:val="none" w:sz="0" w:space="0" w:color="auto"/>
      </w:divBdr>
    </w:div>
    <w:div w:id="298606548">
      <w:marLeft w:val="480"/>
      <w:marRight w:val="0"/>
      <w:marTop w:val="0"/>
      <w:marBottom w:val="0"/>
      <w:divBdr>
        <w:top w:val="none" w:sz="0" w:space="0" w:color="auto"/>
        <w:left w:val="none" w:sz="0" w:space="0" w:color="auto"/>
        <w:bottom w:val="none" w:sz="0" w:space="0" w:color="auto"/>
        <w:right w:val="none" w:sz="0" w:space="0" w:color="auto"/>
      </w:divBdr>
    </w:div>
    <w:div w:id="298609838">
      <w:marLeft w:val="480"/>
      <w:marRight w:val="0"/>
      <w:marTop w:val="0"/>
      <w:marBottom w:val="0"/>
      <w:divBdr>
        <w:top w:val="none" w:sz="0" w:space="0" w:color="auto"/>
        <w:left w:val="none" w:sz="0" w:space="0" w:color="auto"/>
        <w:bottom w:val="none" w:sz="0" w:space="0" w:color="auto"/>
        <w:right w:val="none" w:sz="0" w:space="0" w:color="auto"/>
      </w:divBdr>
    </w:div>
    <w:div w:id="298802957">
      <w:marLeft w:val="480"/>
      <w:marRight w:val="0"/>
      <w:marTop w:val="0"/>
      <w:marBottom w:val="0"/>
      <w:divBdr>
        <w:top w:val="none" w:sz="0" w:space="0" w:color="auto"/>
        <w:left w:val="none" w:sz="0" w:space="0" w:color="auto"/>
        <w:bottom w:val="none" w:sz="0" w:space="0" w:color="auto"/>
        <w:right w:val="none" w:sz="0" w:space="0" w:color="auto"/>
      </w:divBdr>
    </w:div>
    <w:div w:id="298807123">
      <w:marLeft w:val="480"/>
      <w:marRight w:val="0"/>
      <w:marTop w:val="0"/>
      <w:marBottom w:val="0"/>
      <w:divBdr>
        <w:top w:val="none" w:sz="0" w:space="0" w:color="auto"/>
        <w:left w:val="none" w:sz="0" w:space="0" w:color="auto"/>
        <w:bottom w:val="none" w:sz="0" w:space="0" w:color="auto"/>
        <w:right w:val="none" w:sz="0" w:space="0" w:color="auto"/>
      </w:divBdr>
    </w:div>
    <w:div w:id="298844237">
      <w:marLeft w:val="480"/>
      <w:marRight w:val="0"/>
      <w:marTop w:val="0"/>
      <w:marBottom w:val="0"/>
      <w:divBdr>
        <w:top w:val="none" w:sz="0" w:space="0" w:color="auto"/>
        <w:left w:val="none" w:sz="0" w:space="0" w:color="auto"/>
        <w:bottom w:val="none" w:sz="0" w:space="0" w:color="auto"/>
        <w:right w:val="none" w:sz="0" w:space="0" w:color="auto"/>
      </w:divBdr>
    </w:div>
    <w:div w:id="298918051">
      <w:marLeft w:val="480"/>
      <w:marRight w:val="0"/>
      <w:marTop w:val="0"/>
      <w:marBottom w:val="0"/>
      <w:divBdr>
        <w:top w:val="none" w:sz="0" w:space="0" w:color="auto"/>
        <w:left w:val="none" w:sz="0" w:space="0" w:color="auto"/>
        <w:bottom w:val="none" w:sz="0" w:space="0" w:color="auto"/>
        <w:right w:val="none" w:sz="0" w:space="0" w:color="auto"/>
      </w:divBdr>
    </w:div>
    <w:div w:id="298918508">
      <w:marLeft w:val="480"/>
      <w:marRight w:val="0"/>
      <w:marTop w:val="0"/>
      <w:marBottom w:val="0"/>
      <w:divBdr>
        <w:top w:val="none" w:sz="0" w:space="0" w:color="auto"/>
        <w:left w:val="none" w:sz="0" w:space="0" w:color="auto"/>
        <w:bottom w:val="none" w:sz="0" w:space="0" w:color="auto"/>
        <w:right w:val="none" w:sz="0" w:space="0" w:color="auto"/>
      </w:divBdr>
    </w:div>
    <w:div w:id="298918705">
      <w:marLeft w:val="480"/>
      <w:marRight w:val="0"/>
      <w:marTop w:val="0"/>
      <w:marBottom w:val="0"/>
      <w:divBdr>
        <w:top w:val="none" w:sz="0" w:space="0" w:color="auto"/>
        <w:left w:val="none" w:sz="0" w:space="0" w:color="auto"/>
        <w:bottom w:val="none" w:sz="0" w:space="0" w:color="auto"/>
        <w:right w:val="none" w:sz="0" w:space="0" w:color="auto"/>
      </w:divBdr>
    </w:div>
    <w:div w:id="298925294">
      <w:marLeft w:val="480"/>
      <w:marRight w:val="0"/>
      <w:marTop w:val="0"/>
      <w:marBottom w:val="0"/>
      <w:divBdr>
        <w:top w:val="none" w:sz="0" w:space="0" w:color="auto"/>
        <w:left w:val="none" w:sz="0" w:space="0" w:color="auto"/>
        <w:bottom w:val="none" w:sz="0" w:space="0" w:color="auto"/>
        <w:right w:val="none" w:sz="0" w:space="0" w:color="auto"/>
      </w:divBdr>
    </w:div>
    <w:div w:id="298926958">
      <w:marLeft w:val="480"/>
      <w:marRight w:val="0"/>
      <w:marTop w:val="0"/>
      <w:marBottom w:val="0"/>
      <w:divBdr>
        <w:top w:val="none" w:sz="0" w:space="0" w:color="auto"/>
        <w:left w:val="none" w:sz="0" w:space="0" w:color="auto"/>
        <w:bottom w:val="none" w:sz="0" w:space="0" w:color="auto"/>
        <w:right w:val="none" w:sz="0" w:space="0" w:color="auto"/>
      </w:divBdr>
    </w:div>
    <w:div w:id="298993206">
      <w:marLeft w:val="480"/>
      <w:marRight w:val="0"/>
      <w:marTop w:val="0"/>
      <w:marBottom w:val="0"/>
      <w:divBdr>
        <w:top w:val="none" w:sz="0" w:space="0" w:color="auto"/>
        <w:left w:val="none" w:sz="0" w:space="0" w:color="auto"/>
        <w:bottom w:val="none" w:sz="0" w:space="0" w:color="auto"/>
        <w:right w:val="none" w:sz="0" w:space="0" w:color="auto"/>
      </w:divBdr>
    </w:div>
    <w:div w:id="298998637">
      <w:marLeft w:val="480"/>
      <w:marRight w:val="0"/>
      <w:marTop w:val="0"/>
      <w:marBottom w:val="0"/>
      <w:divBdr>
        <w:top w:val="none" w:sz="0" w:space="0" w:color="auto"/>
        <w:left w:val="none" w:sz="0" w:space="0" w:color="auto"/>
        <w:bottom w:val="none" w:sz="0" w:space="0" w:color="auto"/>
        <w:right w:val="none" w:sz="0" w:space="0" w:color="auto"/>
      </w:divBdr>
    </w:div>
    <w:div w:id="298999780">
      <w:marLeft w:val="480"/>
      <w:marRight w:val="0"/>
      <w:marTop w:val="0"/>
      <w:marBottom w:val="0"/>
      <w:divBdr>
        <w:top w:val="none" w:sz="0" w:space="0" w:color="auto"/>
        <w:left w:val="none" w:sz="0" w:space="0" w:color="auto"/>
        <w:bottom w:val="none" w:sz="0" w:space="0" w:color="auto"/>
        <w:right w:val="none" w:sz="0" w:space="0" w:color="auto"/>
      </w:divBdr>
    </w:div>
    <w:div w:id="299000166">
      <w:marLeft w:val="480"/>
      <w:marRight w:val="0"/>
      <w:marTop w:val="0"/>
      <w:marBottom w:val="0"/>
      <w:divBdr>
        <w:top w:val="none" w:sz="0" w:space="0" w:color="auto"/>
        <w:left w:val="none" w:sz="0" w:space="0" w:color="auto"/>
        <w:bottom w:val="none" w:sz="0" w:space="0" w:color="auto"/>
        <w:right w:val="none" w:sz="0" w:space="0" w:color="auto"/>
      </w:divBdr>
    </w:div>
    <w:div w:id="299043746">
      <w:marLeft w:val="480"/>
      <w:marRight w:val="0"/>
      <w:marTop w:val="0"/>
      <w:marBottom w:val="0"/>
      <w:divBdr>
        <w:top w:val="none" w:sz="0" w:space="0" w:color="auto"/>
        <w:left w:val="none" w:sz="0" w:space="0" w:color="auto"/>
        <w:bottom w:val="none" w:sz="0" w:space="0" w:color="auto"/>
        <w:right w:val="none" w:sz="0" w:space="0" w:color="auto"/>
      </w:divBdr>
    </w:div>
    <w:div w:id="299118780">
      <w:bodyDiv w:val="1"/>
      <w:marLeft w:val="0"/>
      <w:marRight w:val="0"/>
      <w:marTop w:val="0"/>
      <w:marBottom w:val="0"/>
      <w:divBdr>
        <w:top w:val="none" w:sz="0" w:space="0" w:color="auto"/>
        <w:left w:val="none" w:sz="0" w:space="0" w:color="auto"/>
        <w:bottom w:val="none" w:sz="0" w:space="0" w:color="auto"/>
        <w:right w:val="none" w:sz="0" w:space="0" w:color="auto"/>
      </w:divBdr>
    </w:div>
    <w:div w:id="299186660">
      <w:marLeft w:val="480"/>
      <w:marRight w:val="0"/>
      <w:marTop w:val="0"/>
      <w:marBottom w:val="0"/>
      <w:divBdr>
        <w:top w:val="none" w:sz="0" w:space="0" w:color="auto"/>
        <w:left w:val="none" w:sz="0" w:space="0" w:color="auto"/>
        <w:bottom w:val="none" w:sz="0" w:space="0" w:color="auto"/>
        <w:right w:val="none" w:sz="0" w:space="0" w:color="auto"/>
      </w:divBdr>
    </w:div>
    <w:div w:id="299186830">
      <w:marLeft w:val="480"/>
      <w:marRight w:val="0"/>
      <w:marTop w:val="0"/>
      <w:marBottom w:val="0"/>
      <w:divBdr>
        <w:top w:val="none" w:sz="0" w:space="0" w:color="auto"/>
        <w:left w:val="none" w:sz="0" w:space="0" w:color="auto"/>
        <w:bottom w:val="none" w:sz="0" w:space="0" w:color="auto"/>
        <w:right w:val="none" w:sz="0" w:space="0" w:color="auto"/>
      </w:divBdr>
    </w:div>
    <w:div w:id="299264159">
      <w:marLeft w:val="480"/>
      <w:marRight w:val="0"/>
      <w:marTop w:val="0"/>
      <w:marBottom w:val="0"/>
      <w:divBdr>
        <w:top w:val="none" w:sz="0" w:space="0" w:color="auto"/>
        <w:left w:val="none" w:sz="0" w:space="0" w:color="auto"/>
        <w:bottom w:val="none" w:sz="0" w:space="0" w:color="auto"/>
        <w:right w:val="none" w:sz="0" w:space="0" w:color="auto"/>
      </w:divBdr>
    </w:div>
    <w:div w:id="299307482">
      <w:marLeft w:val="480"/>
      <w:marRight w:val="0"/>
      <w:marTop w:val="0"/>
      <w:marBottom w:val="0"/>
      <w:divBdr>
        <w:top w:val="none" w:sz="0" w:space="0" w:color="auto"/>
        <w:left w:val="none" w:sz="0" w:space="0" w:color="auto"/>
        <w:bottom w:val="none" w:sz="0" w:space="0" w:color="auto"/>
        <w:right w:val="none" w:sz="0" w:space="0" w:color="auto"/>
      </w:divBdr>
    </w:div>
    <w:div w:id="299310656">
      <w:bodyDiv w:val="1"/>
      <w:marLeft w:val="0"/>
      <w:marRight w:val="0"/>
      <w:marTop w:val="0"/>
      <w:marBottom w:val="0"/>
      <w:divBdr>
        <w:top w:val="none" w:sz="0" w:space="0" w:color="auto"/>
        <w:left w:val="none" w:sz="0" w:space="0" w:color="auto"/>
        <w:bottom w:val="none" w:sz="0" w:space="0" w:color="auto"/>
        <w:right w:val="none" w:sz="0" w:space="0" w:color="auto"/>
      </w:divBdr>
    </w:div>
    <w:div w:id="299382646">
      <w:marLeft w:val="480"/>
      <w:marRight w:val="0"/>
      <w:marTop w:val="0"/>
      <w:marBottom w:val="0"/>
      <w:divBdr>
        <w:top w:val="none" w:sz="0" w:space="0" w:color="auto"/>
        <w:left w:val="none" w:sz="0" w:space="0" w:color="auto"/>
        <w:bottom w:val="none" w:sz="0" w:space="0" w:color="auto"/>
        <w:right w:val="none" w:sz="0" w:space="0" w:color="auto"/>
      </w:divBdr>
    </w:div>
    <w:div w:id="299456528">
      <w:marLeft w:val="480"/>
      <w:marRight w:val="0"/>
      <w:marTop w:val="0"/>
      <w:marBottom w:val="0"/>
      <w:divBdr>
        <w:top w:val="none" w:sz="0" w:space="0" w:color="auto"/>
        <w:left w:val="none" w:sz="0" w:space="0" w:color="auto"/>
        <w:bottom w:val="none" w:sz="0" w:space="0" w:color="auto"/>
        <w:right w:val="none" w:sz="0" w:space="0" w:color="auto"/>
      </w:divBdr>
    </w:div>
    <w:div w:id="299461855">
      <w:marLeft w:val="480"/>
      <w:marRight w:val="0"/>
      <w:marTop w:val="0"/>
      <w:marBottom w:val="0"/>
      <w:divBdr>
        <w:top w:val="none" w:sz="0" w:space="0" w:color="auto"/>
        <w:left w:val="none" w:sz="0" w:space="0" w:color="auto"/>
        <w:bottom w:val="none" w:sz="0" w:space="0" w:color="auto"/>
        <w:right w:val="none" w:sz="0" w:space="0" w:color="auto"/>
      </w:divBdr>
    </w:div>
    <w:div w:id="299502361">
      <w:marLeft w:val="480"/>
      <w:marRight w:val="0"/>
      <w:marTop w:val="0"/>
      <w:marBottom w:val="0"/>
      <w:divBdr>
        <w:top w:val="none" w:sz="0" w:space="0" w:color="auto"/>
        <w:left w:val="none" w:sz="0" w:space="0" w:color="auto"/>
        <w:bottom w:val="none" w:sz="0" w:space="0" w:color="auto"/>
        <w:right w:val="none" w:sz="0" w:space="0" w:color="auto"/>
      </w:divBdr>
    </w:div>
    <w:div w:id="299502448">
      <w:marLeft w:val="480"/>
      <w:marRight w:val="0"/>
      <w:marTop w:val="0"/>
      <w:marBottom w:val="0"/>
      <w:divBdr>
        <w:top w:val="none" w:sz="0" w:space="0" w:color="auto"/>
        <w:left w:val="none" w:sz="0" w:space="0" w:color="auto"/>
        <w:bottom w:val="none" w:sz="0" w:space="0" w:color="auto"/>
        <w:right w:val="none" w:sz="0" w:space="0" w:color="auto"/>
      </w:divBdr>
    </w:div>
    <w:div w:id="299502716">
      <w:marLeft w:val="480"/>
      <w:marRight w:val="0"/>
      <w:marTop w:val="0"/>
      <w:marBottom w:val="0"/>
      <w:divBdr>
        <w:top w:val="none" w:sz="0" w:space="0" w:color="auto"/>
        <w:left w:val="none" w:sz="0" w:space="0" w:color="auto"/>
        <w:bottom w:val="none" w:sz="0" w:space="0" w:color="auto"/>
        <w:right w:val="none" w:sz="0" w:space="0" w:color="auto"/>
      </w:divBdr>
    </w:div>
    <w:div w:id="299506498">
      <w:marLeft w:val="480"/>
      <w:marRight w:val="0"/>
      <w:marTop w:val="0"/>
      <w:marBottom w:val="0"/>
      <w:divBdr>
        <w:top w:val="none" w:sz="0" w:space="0" w:color="auto"/>
        <w:left w:val="none" w:sz="0" w:space="0" w:color="auto"/>
        <w:bottom w:val="none" w:sz="0" w:space="0" w:color="auto"/>
        <w:right w:val="none" w:sz="0" w:space="0" w:color="auto"/>
      </w:divBdr>
    </w:div>
    <w:div w:id="299573364">
      <w:marLeft w:val="480"/>
      <w:marRight w:val="0"/>
      <w:marTop w:val="0"/>
      <w:marBottom w:val="0"/>
      <w:divBdr>
        <w:top w:val="none" w:sz="0" w:space="0" w:color="auto"/>
        <w:left w:val="none" w:sz="0" w:space="0" w:color="auto"/>
        <w:bottom w:val="none" w:sz="0" w:space="0" w:color="auto"/>
        <w:right w:val="none" w:sz="0" w:space="0" w:color="auto"/>
      </w:divBdr>
    </w:div>
    <w:div w:id="299582552">
      <w:marLeft w:val="480"/>
      <w:marRight w:val="0"/>
      <w:marTop w:val="0"/>
      <w:marBottom w:val="0"/>
      <w:divBdr>
        <w:top w:val="none" w:sz="0" w:space="0" w:color="auto"/>
        <w:left w:val="none" w:sz="0" w:space="0" w:color="auto"/>
        <w:bottom w:val="none" w:sz="0" w:space="0" w:color="auto"/>
        <w:right w:val="none" w:sz="0" w:space="0" w:color="auto"/>
      </w:divBdr>
    </w:div>
    <w:div w:id="299582734">
      <w:marLeft w:val="480"/>
      <w:marRight w:val="0"/>
      <w:marTop w:val="0"/>
      <w:marBottom w:val="0"/>
      <w:divBdr>
        <w:top w:val="none" w:sz="0" w:space="0" w:color="auto"/>
        <w:left w:val="none" w:sz="0" w:space="0" w:color="auto"/>
        <w:bottom w:val="none" w:sz="0" w:space="0" w:color="auto"/>
        <w:right w:val="none" w:sz="0" w:space="0" w:color="auto"/>
      </w:divBdr>
    </w:div>
    <w:div w:id="299727397">
      <w:marLeft w:val="480"/>
      <w:marRight w:val="0"/>
      <w:marTop w:val="0"/>
      <w:marBottom w:val="0"/>
      <w:divBdr>
        <w:top w:val="none" w:sz="0" w:space="0" w:color="auto"/>
        <w:left w:val="none" w:sz="0" w:space="0" w:color="auto"/>
        <w:bottom w:val="none" w:sz="0" w:space="0" w:color="auto"/>
        <w:right w:val="none" w:sz="0" w:space="0" w:color="auto"/>
      </w:divBdr>
    </w:div>
    <w:div w:id="299770667">
      <w:marLeft w:val="480"/>
      <w:marRight w:val="0"/>
      <w:marTop w:val="0"/>
      <w:marBottom w:val="0"/>
      <w:divBdr>
        <w:top w:val="none" w:sz="0" w:space="0" w:color="auto"/>
        <w:left w:val="none" w:sz="0" w:space="0" w:color="auto"/>
        <w:bottom w:val="none" w:sz="0" w:space="0" w:color="auto"/>
        <w:right w:val="none" w:sz="0" w:space="0" w:color="auto"/>
      </w:divBdr>
    </w:div>
    <w:div w:id="299772152">
      <w:marLeft w:val="480"/>
      <w:marRight w:val="0"/>
      <w:marTop w:val="0"/>
      <w:marBottom w:val="0"/>
      <w:divBdr>
        <w:top w:val="none" w:sz="0" w:space="0" w:color="auto"/>
        <w:left w:val="none" w:sz="0" w:space="0" w:color="auto"/>
        <w:bottom w:val="none" w:sz="0" w:space="0" w:color="auto"/>
        <w:right w:val="none" w:sz="0" w:space="0" w:color="auto"/>
      </w:divBdr>
    </w:div>
    <w:div w:id="300036635">
      <w:marLeft w:val="480"/>
      <w:marRight w:val="0"/>
      <w:marTop w:val="0"/>
      <w:marBottom w:val="0"/>
      <w:divBdr>
        <w:top w:val="none" w:sz="0" w:space="0" w:color="auto"/>
        <w:left w:val="none" w:sz="0" w:space="0" w:color="auto"/>
        <w:bottom w:val="none" w:sz="0" w:space="0" w:color="auto"/>
        <w:right w:val="none" w:sz="0" w:space="0" w:color="auto"/>
      </w:divBdr>
    </w:div>
    <w:div w:id="300119204">
      <w:marLeft w:val="480"/>
      <w:marRight w:val="0"/>
      <w:marTop w:val="0"/>
      <w:marBottom w:val="0"/>
      <w:divBdr>
        <w:top w:val="none" w:sz="0" w:space="0" w:color="auto"/>
        <w:left w:val="none" w:sz="0" w:space="0" w:color="auto"/>
        <w:bottom w:val="none" w:sz="0" w:space="0" w:color="auto"/>
        <w:right w:val="none" w:sz="0" w:space="0" w:color="auto"/>
      </w:divBdr>
    </w:div>
    <w:div w:id="300159339">
      <w:marLeft w:val="480"/>
      <w:marRight w:val="0"/>
      <w:marTop w:val="0"/>
      <w:marBottom w:val="0"/>
      <w:divBdr>
        <w:top w:val="none" w:sz="0" w:space="0" w:color="auto"/>
        <w:left w:val="none" w:sz="0" w:space="0" w:color="auto"/>
        <w:bottom w:val="none" w:sz="0" w:space="0" w:color="auto"/>
        <w:right w:val="none" w:sz="0" w:space="0" w:color="auto"/>
      </w:divBdr>
    </w:div>
    <w:div w:id="300228879">
      <w:marLeft w:val="480"/>
      <w:marRight w:val="0"/>
      <w:marTop w:val="0"/>
      <w:marBottom w:val="0"/>
      <w:divBdr>
        <w:top w:val="none" w:sz="0" w:space="0" w:color="auto"/>
        <w:left w:val="none" w:sz="0" w:space="0" w:color="auto"/>
        <w:bottom w:val="none" w:sz="0" w:space="0" w:color="auto"/>
        <w:right w:val="none" w:sz="0" w:space="0" w:color="auto"/>
      </w:divBdr>
    </w:div>
    <w:div w:id="300233163">
      <w:marLeft w:val="480"/>
      <w:marRight w:val="0"/>
      <w:marTop w:val="0"/>
      <w:marBottom w:val="0"/>
      <w:divBdr>
        <w:top w:val="none" w:sz="0" w:space="0" w:color="auto"/>
        <w:left w:val="none" w:sz="0" w:space="0" w:color="auto"/>
        <w:bottom w:val="none" w:sz="0" w:space="0" w:color="auto"/>
        <w:right w:val="none" w:sz="0" w:space="0" w:color="auto"/>
      </w:divBdr>
    </w:div>
    <w:div w:id="300234668">
      <w:marLeft w:val="480"/>
      <w:marRight w:val="0"/>
      <w:marTop w:val="0"/>
      <w:marBottom w:val="0"/>
      <w:divBdr>
        <w:top w:val="none" w:sz="0" w:space="0" w:color="auto"/>
        <w:left w:val="none" w:sz="0" w:space="0" w:color="auto"/>
        <w:bottom w:val="none" w:sz="0" w:space="0" w:color="auto"/>
        <w:right w:val="none" w:sz="0" w:space="0" w:color="auto"/>
      </w:divBdr>
    </w:div>
    <w:div w:id="300310008">
      <w:marLeft w:val="480"/>
      <w:marRight w:val="0"/>
      <w:marTop w:val="0"/>
      <w:marBottom w:val="0"/>
      <w:divBdr>
        <w:top w:val="none" w:sz="0" w:space="0" w:color="auto"/>
        <w:left w:val="none" w:sz="0" w:space="0" w:color="auto"/>
        <w:bottom w:val="none" w:sz="0" w:space="0" w:color="auto"/>
        <w:right w:val="none" w:sz="0" w:space="0" w:color="auto"/>
      </w:divBdr>
    </w:div>
    <w:div w:id="300311129">
      <w:marLeft w:val="480"/>
      <w:marRight w:val="0"/>
      <w:marTop w:val="0"/>
      <w:marBottom w:val="0"/>
      <w:divBdr>
        <w:top w:val="none" w:sz="0" w:space="0" w:color="auto"/>
        <w:left w:val="none" w:sz="0" w:space="0" w:color="auto"/>
        <w:bottom w:val="none" w:sz="0" w:space="0" w:color="auto"/>
        <w:right w:val="none" w:sz="0" w:space="0" w:color="auto"/>
      </w:divBdr>
    </w:div>
    <w:div w:id="300311745">
      <w:marLeft w:val="480"/>
      <w:marRight w:val="0"/>
      <w:marTop w:val="0"/>
      <w:marBottom w:val="0"/>
      <w:divBdr>
        <w:top w:val="none" w:sz="0" w:space="0" w:color="auto"/>
        <w:left w:val="none" w:sz="0" w:space="0" w:color="auto"/>
        <w:bottom w:val="none" w:sz="0" w:space="0" w:color="auto"/>
        <w:right w:val="none" w:sz="0" w:space="0" w:color="auto"/>
      </w:divBdr>
    </w:div>
    <w:div w:id="300383835">
      <w:marLeft w:val="480"/>
      <w:marRight w:val="0"/>
      <w:marTop w:val="0"/>
      <w:marBottom w:val="0"/>
      <w:divBdr>
        <w:top w:val="none" w:sz="0" w:space="0" w:color="auto"/>
        <w:left w:val="none" w:sz="0" w:space="0" w:color="auto"/>
        <w:bottom w:val="none" w:sz="0" w:space="0" w:color="auto"/>
        <w:right w:val="none" w:sz="0" w:space="0" w:color="auto"/>
      </w:divBdr>
    </w:div>
    <w:div w:id="300422515">
      <w:marLeft w:val="480"/>
      <w:marRight w:val="0"/>
      <w:marTop w:val="0"/>
      <w:marBottom w:val="0"/>
      <w:divBdr>
        <w:top w:val="none" w:sz="0" w:space="0" w:color="auto"/>
        <w:left w:val="none" w:sz="0" w:space="0" w:color="auto"/>
        <w:bottom w:val="none" w:sz="0" w:space="0" w:color="auto"/>
        <w:right w:val="none" w:sz="0" w:space="0" w:color="auto"/>
      </w:divBdr>
    </w:div>
    <w:div w:id="300430733">
      <w:marLeft w:val="480"/>
      <w:marRight w:val="0"/>
      <w:marTop w:val="0"/>
      <w:marBottom w:val="0"/>
      <w:divBdr>
        <w:top w:val="none" w:sz="0" w:space="0" w:color="auto"/>
        <w:left w:val="none" w:sz="0" w:space="0" w:color="auto"/>
        <w:bottom w:val="none" w:sz="0" w:space="0" w:color="auto"/>
        <w:right w:val="none" w:sz="0" w:space="0" w:color="auto"/>
      </w:divBdr>
    </w:div>
    <w:div w:id="300619615">
      <w:marLeft w:val="480"/>
      <w:marRight w:val="0"/>
      <w:marTop w:val="0"/>
      <w:marBottom w:val="0"/>
      <w:divBdr>
        <w:top w:val="none" w:sz="0" w:space="0" w:color="auto"/>
        <w:left w:val="none" w:sz="0" w:space="0" w:color="auto"/>
        <w:bottom w:val="none" w:sz="0" w:space="0" w:color="auto"/>
        <w:right w:val="none" w:sz="0" w:space="0" w:color="auto"/>
      </w:divBdr>
    </w:div>
    <w:div w:id="300623671">
      <w:marLeft w:val="480"/>
      <w:marRight w:val="0"/>
      <w:marTop w:val="0"/>
      <w:marBottom w:val="0"/>
      <w:divBdr>
        <w:top w:val="none" w:sz="0" w:space="0" w:color="auto"/>
        <w:left w:val="none" w:sz="0" w:space="0" w:color="auto"/>
        <w:bottom w:val="none" w:sz="0" w:space="0" w:color="auto"/>
        <w:right w:val="none" w:sz="0" w:space="0" w:color="auto"/>
      </w:divBdr>
    </w:div>
    <w:div w:id="300624250">
      <w:marLeft w:val="480"/>
      <w:marRight w:val="0"/>
      <w:marTop w:val="0"/>
      <w:marBottom w:val="0"/>
      <w:divBdr>
        <w:top w:val="none" w:sz="0" w:space="0" w:color="auto"/>
        <w:left w:val="none" w:sz="0" w:space="0" w:color="auto"/>
        <w:bottom w:val="none" w:sz="0" w:space="0" w:color="auto"/>
        <w:right w:val="none" w:sz="0" w:space="0" w:color="auto"/>
      </w:divBdr>
    </w:div>
    <w:div w:id="300692610">
      <w:marLeft w:val="480"/>
      <w:marRight w:val="0"/>
      <w:marTop w:val="0"/>
      <w:marBottom w:val="0"/>
      <w:divBdr>
        <w:top w:val="none" w:sz="0" w:space="0" w:color="auto"/>
        <w:left w:val="none" w:sz="0" w:space="0" w:color="auto"/>
        <w:bottom w:val="none" w:sz="0" w:space="0" w:color="auto"/>
        <w:right w:val="none" w:sz="0" w:space="0" w:color="auto"/>
      </w:divBdr>
    </w:div>
    <w:div w:id="300699184">
      <w:marLeft w:val="480"/>
      <w:marRight w:val="0"/>
      <w:marTop w:val="0"/>
      <w:marBottom w:val="0"/>
      <w:divBdr>
        <w:top w:val="none" w:sz="0" w:space="0" w:color="auto"/>
        <w:left w:val="none" w:sz="0" w:space="0" w:color="auto"/>
        <w:bottom w:val="none" w:sz="0" w:space="0" w:color="auto"/>
        <w:right w:val="none" w:sz="0" w:space="0" w:color="auto"/>
      </w:divBdr>
    </w:div>
    <w:div w:id="300699689">
      <w:marLeft w:val="480"/>
      <w:marRight w:val="0"/>
      <w:marTop w:val="0"/>
      <w:marBottom w:val="0"/>
      <w:divBdr>
        <w:top w:val="none" w:sz="0" w:space="0" w:color="auto"/>
        <w:left w:val="none" w:sz="0" w:space="0" w:color="auto"/>
        <w:bottom w:val="none" w:sz="0" w:space="0" w:color="auto"/>
        <w:right w:val="none" w:sz="0" w:space="0" w:color="auto"/>
      </w:divBdr>
    </w:div>
    <w:div w:id="300768537">
      <w:marLeft w:val="480"/>
      <w:marRight w:val="0"/>
      <w:marTop w:val="0"/>
      <w:marBottom w:val="0"/>
      <w:divBdr>
        <w:top w:val="none" w:sz="0" w:space="0" w:color="auto"/>
        <w:left w:val="none" w:sz="0" w:space="0" w:color="auto"/>
        <w:bottom w:val="none" w:sz="0" w:space="0" w:color="auto"/>
        <w:right w:val="none" w:sz="0" w:space="0" w:color="auto"/>
      </w:divBdr>
    </w:div>
    <w:div w:id="300768849">
      <w:marLeft w:val="480"/>
      <w:marRight w:val="0"/>
      <w:marTop w:val="0"/>
      <w:marBottom w:val="0"/>
      <w:divBdr>
        <w:top w:val="none" w:sz="0" w:space="0" w:color="auto"/>
        <w:left w:val="none" w:sz="0" w:space="0" w:color="auto"/>
        <w:bottom w:val="none" w:sz="0" w:space="0" w:color="auto"/>
        <w:right w:val="none" w:sz="0" w:space="0" w:color="auto"/>
      </w:divBdr>
    </w:div>
    <w:div w:id="300772381">
      <w:marLeft w:val="480"/>
      <w:marRight w:val="0"/>
      <w:marTop w:val="0"/>
      <w:marBottom w:val="0"/>
      <w:divBdr>
        <w:top w:val="none" w:sz="0" w:space="0" w:color="auto"/>
        <w:left w:val="none" w:sz="0" w:space="0" w:color="auto"/>
        <w:bottom w:val="none" w:sz="0" w:space="0" w:color="auto"/>
        <w:right w:val="none" w:sz="0" w:space="0" w:color="auto"/>
      </w:divBdr>
    </w:div>
    <w:div w:id="300811363">
      <w:marLeft w:val="480"/>
      <w:marRight w:val="0"/>
      <w:marTop w:val="0"/>
      <w:marBottom w:val="0"/>
      <w:divBdr>
        <w:top w:val="none" w:sz="0" w:space="0" w:color="auto"/>
        <w:left w:val="none" w:sz="0" w:space="0" w:color="auto"/>
        <w:bottom w:val="none" w:sz="0" w:space="0" w:color="auto"/>
        <w:right w:val="none" w:sz="0" w:space="0" w:color="auto"/>
      </w:divBdr>
    </w:div>
    <w:div w:id="300812474">
      <w:marLeft w:val="480"/>
      <w:marRight w:val="0"/>
      <w:marTop w:val="0"/>
      <w:marBottom w:val="0"/>
      <w:divBdr>
        <w:top w:val="none" w:sz="0" w:space="0" w:color="auto"/>
        <w:left w:val="none" w:sz="0" w:space="0" w:color="auto"/>
        <w:bottom w:val="none" w:sz="0" w:space="0" w:color="auto"/>
        <w:right w:val="none" w:sz="0" w:space="0" w:color="auto"/>
      </w:divBdr>
    </w:div>
    <w:div w:id="300884590">
      <w:marLeft w:val="480"/>
      <w:marRight w:val="0"/>
      <w:marTop w:val="0"/>
      <w:marBottom w:val="0"/>
      <w:divBdr>
        <w:top w:val="none" w:sz="0" w:space="0" w:color="auto"/>
        <w:left w:val="none" w:sz="0" w:space="0" w:color="auto"/>
        <w:bottom w:val="none" w:sz="0" w:space="0" w:color="auto"/>
        <w:right w:val="none" w:sz="0" w:space="0" w:color="auto"/>
      </w:divBdr>
    </w:div>
    <w:div w:id="300886316">
      <w:marLeft w:val="480"/>
      <w:marRight w:val="0"/>
      <w:marTop w:val="0"/>
      <w:marBottom w:val="0"/>
      <w:divBdr>
        <w:top w:val="none" w:sz="0" w:space="0" w:color="auto"/>
        <w:left w:val="none" w:sz="0" w:space="0" w:color="auto"/>
        <w:bottom w:val="none" w:sz="0" w:space="0" w:color="auto"/>
        <w:right w:val="none" w:sz="0" w:space="0" w:color="auto"/>
      </w:divBdr>
    </w:div>
    <w:div w:id="300886729">
      <w:marLeft w:val="480"/>
      <w:marRight w:val="0"/>
      <w:marTop w:val="0"/>
      <w:marBottom w:val="0"/>
      <w:divBdr>
        <w:top w:val="none" w:sz="0" w:space="0" w:color="auto"/>
        <w:left w:val="none" w:sz="0" w:space="0" w:color="auto"/>
        <w:bottom w:val="none" w:sz="0" w:space="0" w:color="auto"/>
        <w:right w:val="none" w:sz="0" w:space="0" w:color="auto"/>
      </w:divBdr>
    </w:div>
    <w:div w:id="300890854">
      <w:marLeft w:val="480"/>
      <w:marRight w:val="0"/>
      <w:marTop w:val="0"/>
      <w:marBottom w:val="0"/>
      <w:divBdr>
        <w:top w:val="none" w:sz="0" w:space="0" w:color="auto"/>
        <w:left w:val="none" w:sz="0" w:space="0" w:color="auto"/>
        <w:bottom w:val="none" w:sz="0" w:space="0" w:color="auto"/>
        <w:right w:val="none" w:sz="0" w:space="0" w:color="auto"/>
      </w:divBdr>
    </w:div>
    <w:div w:id="301078913">
      <w:marLeft w:val="480"/>
      <w:marRight w:val="0"/>
      <w:marTop w:val="0"/>
      <w:marBottom w:val="0"/>
      <w:divBdr>
        <w:top w:val="none" w:sz="0" w:space="0" w:color="auto"/>
        <w:left w:val="none" w:sz="0" w:space="0" w:color="auto"/>
        <w:bottom w:val="none" w:sz="0" w:space="0" w:color="auto"/>
        <w:right w:val="none" w:sz="0" w:space="0" w:color="auto"/>
      </w:divBdr>
    </w:div>
    <w:div w:id="301080230">
      <w:marLeft w:val="480"/>
      <w:marRight w:val="0"/>
      <w:marTop w:val="0"/>
      <w:marBottom w:val="0"/>
      <w:divBdr>
        <w:top w:val="none" w:sz="0" w:space="0" w:color="auto"/>
        <w:left w:val="none" w:sz="0" w:space="0" w:color="auto"/>
        <w:bottom w:val="none" w:sz="0" w:space="0" w:color="auto"/>
        <w:right w:val="none" w:sz="0" w:space="0" w:color="auto"/>
      </w:divBdr>
    </w:div>
    <w:div w:id="301152425">
      <w:marLeft w:val="480"/>
      <w:marRight w:val="0"/>
      <w:marTop w:val="0"/>
      <w:marBottom w:val="0"/>
      <w:divBdr>
        <w:top w:val="none" w:sz="0" w:space="0" w:color="auto"/>
        <w:left w:val="none" w:sz="0" w:space="0" w:color="auto"/>
        <w:bottom w:val="none" w:sz="0" w:space="0" w:color="auto"/>
        <w:right w:val="none" w:sz="0" w:space="0" w:color="auto"/>
      </w:divBdr>
    </w:div>
    <w:div w:id="301157939">
      <w:marLeft w:val="480"/>
      <w:marRight w:val="0"/>
      <w:marTop w:val="0"/>
      <w:marBottom w:val="0"/>
      <w:divBdr>
        <w:top w:val="none" w:sz="0" w:space="0" w:color="auto"/>
        <w:left w:val="none" w:sz="0" w:space="0" w:color="auto"/>
        <w:bottom w:val="none" w:sz="0" w:space="0" w:color="auto"/>
        <w:right w:val="none" w:sz="0" w:space="0" w:color="auto"/>
      </w:divBdr>
    </w:div>
    <w:div w:id="301158178">
      <w:marLeft w:val="480"/>
      <w:marRight w:val="0"/>
      <w:marTop w:val="0"/>
      <w:marBottom w:val="0"/>
      <w:divBdr>
        <w:top w:val="none" w:sz="0" w:space="0" w:color="auto"/>
        <w:left w:val="none" w:sz="0" w:space="0" w:color="auto"/>
        <w:bottom w:val="none" w:sz="0" w:space="0" w:color="auto"/>
        <w:right w:val="none" w:sz="0" w:space="0" w:color="auto"/>
      </w:divBdr>
    </w:div>
    <w:div w:id="301228827">
      <w:marLeft w:val="480"/>
      <w:marRight w:val="0"/>
      <w:marTop w:val="0"/>
      <w:marBottom w:val="0"/>
      <w:divBdr>
        <w:top w:val="none" w:sz="0" w:space="0" w:color="auto"/>
        <w:left w:val="none" w:sz="0" w:space="0" w:color="auto"/>
        <w:bottom w:val="none" w:sz="0" w:space="0" w:color="auto"/>
        <w:right w:val="none" w:sz="0" w:space="0" w:color="auto"/>
      </w:divBdr>
    </w:div>
    <w:div w:id="301496382">
      <w:marLeft w:val="480"/>
      <w:marRight w:val="0"/>
      <w:marTop w:val="0"/>
      <w:marBottom w:val="0"/>
      <w:divBdr>
        <w:top w:val="none" w:sz="0" w:space="0" w:color="auto"/>
        <w:left w:val="none" w:sz="0" w:space="0" w:color="auto"/>
        <w:bottom w:val="none" w:sz="0" w:space="0" w:color="auto"/>
        <w:right w:val="none" w:sz="0" w:space="0" w:color="auto"/>
      </w:divBdr>
    </w:div>
    <w:div w:id="301539005">
      <w:marLeft w:val="480"/>
      <w:marRight w:val="0"/>
      <w:marTop w:val="0"/>
      <w:marBottom w:val="0"/>
      <w:divBdr>
        <w:top w:val="none" w:sz="0" w:space="0" w:color="auto"/>
        <w:left w:val="none" w:sz="0" w:space="0" w:color="auto"/>
        <w:bottom w:val="none" w:sz="0" w:space="0" w:color="auto"/>
        <w:right w:val="none" w:sz="0" w:space="0" w:color="auto"/>
      </w:divBdr>
    </w:div>
    <w:div w:id="301542767">
      <w:marLeft w:val="480"/>
      <w:marRight w:val="0"/>
      <w:marTop w:val="0"/>
      <w:marBottom w:val="0"/>
      <w:divBdr>
        <w:top w:val="none" w:sz="0" w:space="0" w:color="auto"/>
        <w:left w:val="none" w:sz="0" w:space="0" w:color="auto"/>
        <w:bottom w:val="none" w:sz="0" w:space="0" w:color="auto"/>
        <w:right w:val="none" w:sz="0" w:space="0" w:color="auto"/>
      </w:divBdr>
    </w:div>
    <w:div w:id="301544890">
      <w:marLeft w:val="480"/>
      <w:marRight w:val="0"/>
      <w:marTop w:val="0"/>
      <w:marBottom w:val="0"/>
      <w:divBdr>
        <w:top w:val="none" w:sz="0" w:space="0" w:color="auto"/>
        <w:left w:val="none" w:sz="0" w:space="0" w:color="auto"/>
        <w:bottom w:val="none" w:sz="0" w:space="0" w:color="auto"/>
        <w:right w:val="none" w:sz="0" w:space="0" w:color="auto"/>
      </w:divBdr>
    </w:div>
    <w:div w:id="301544987">
      <w:marLeft w:val="480"/>
      <w:marRight w:val="0"/>
      <w:marTop w:val="0"/>
      <w:marBottom w:val="0"/>
      <w:divBdr>
        <w:top w:val="none" w:sz="0" w:space="0" w:color="auto"/>
        <w:left w:val="none" w:sz="0" w:space="0" w:color="auto"/>
        <w:bottom w:val="none" w:sz="0" w:space="0" w:color="auto"/>
        <w:right w:val="none" w:sz="0" w:space="0" w:color="auto"/>
      </w:divBdr>
    </w:div>
    <w:div w:id="301546653">
      <w:marLeft w:val="480"/>
      <w:marRight w:val="0"/>
      <w:marTop w:val="0"/>
      <w:marBottom w:val="0"/>
      <w:divBdr>
        <w:top w:val="none" w:sz="0" w:space="0" w:color="auto"/>
        <w:left w:val="none" w:sz="0" w:space="0" w:color="auto"/>
        <w:bottom w:val="none" w:sz="0" w:space="0" w:color="auto"/>
        <w:right w:val="none" w:sz="0" w:space="0" w:color="auto"/>
      </w:divBdr>
    </w:div>
    <w:div w:id="301615278">
      <w:marLeft w:val="480"/>
      <w:marRight w:val="0"/>
      <w:marTop w:val="0"/>
      <w:marBottom w:val="0"/>
      <w:divBdr>
        <w:top w:val="none" w:sz="0" w:space="0" w:color="auto"/>
        <w:left w:val="none" w:sz="0" w:space="0" w:color="auto"/>
        <w:bottom w:val="none" w:sz="0" w:space="0" w:color="auto"/>
        <w:right w:val="none" w:sz="0" w:space="0" w:color="auto"/>
      </w:divBdr>
    </w:div>
    <w:div w:id="301617386">
      <w:marLeft w:val="480"/>
      <w:marRight w:val="0"/>
      <w:marTop w:val="0"/>
      <w:marBottom w:val="0"/>
      <w:divBdr>
        <w:top w:val="none" w:sz="0" w:space="0" w:color="auto"/>
        <w:left w:val="none" w:sz="0" w:space="0" w:color="auto"/>
        <w:bottom w:val="none" w:sz="0" w:space="0" w:color="auto"/>
        <w:right w:val="none" w:sz="0" w:space="0" w:color="auto"/>
      </w:divBdr>
    </w:div>
    <w:div w:id="301618694">
      <w:marLeft w:val="480"/>
      <w:marRight w:val="0"/>
      <w:marTop w:val="0"/>
      <w:marBottom w:val="0"/>
      <w:divBdr>
        <w:top w:val="none" w:sz="0" w:space="0" w:color="auto"/>
        <w:left w:val="none" w:sz="0" w:space="0" w:color="auto"/>
        <w:bottom w:val="none" w:sz="0" w:space="0" w:color="auto"/>
        <w:right w:val="none" w:sz="0" w:space="0" w:color="auto"/>
      </w:divBdr>
    </w:div>
    <w:div w:id="301693622">
      <w:marLeft w:val="480"/>
      <w:marRight w:val="0"/>
      <w:marTop w:val="0"/>
      <w:marBottom w:val="0"/>
      <w:divBdr>
        <w:top w:val="none" w:sz="0" w:space="0" w:color="auto"/>
        <w:left w:val="none" w:sz="0" w:space="0" w:color="auto"/>
        <w:bottom w:val="none" w:sz="0" w:space="0" w:color="auto"/>
        <w:right w:val="none" w:sz="0" w:space="0" w:color="auto"/>
      </w:divBdr>
    </w:div>
    <w:div w:id="301693847">
      <w:marLeft w:val="480"/>
      <w:marRight w:val="0"/>
      <w:marTop w:val="0"/>
      <w:marBottom w:val="0"/>
      <w:divBdr>
        <w:top w:val="none" w:sz="0" w:space="0" w:color="auto"/>
        <w:left w:val="none" w:sz="0" w:space="0" w:color="auto"/>
        <w:bottom w:val="none" w:sz="0" w:space="0" w:color="auto"/>
        <w:right w:val="none" w:sz="0" w:space="0" w:color="auto"/>
      </w:divBdr>
    </w:div>
    <w:div w:id="301738506">
      <w:marLeft w:val="480"/>
      <w:marRight w:val="0"/>
      <w:marTop w:val="0"/>
      <w:marBottom w:val="0"/>
      <w:divBdr>
        <w:top w:val="none" w:sz="0" w:space="0" w:color="auto"/>
        <w:left w:val="none" w:sz="0" w:space="0" w:color="auto"/>
        <w:bottom w:val="none" w:sz="0" w:space="0" w:color="auto"/>
        <w:right w:val="none" w:sz="0" w:space="0" w:color="auto"/>
      </w:divBdr>
    </w:div>
    <w:div w:id="301807546">
      <w:marLeft w:val="480"/>
      <w:marRight w:val="0"/>
      <w:marTop w:val="0"/>
      <w:marBottom w:val="0"/>
      <w:divBdr>
        <w:top w:val="none" w:sz="0" w:space="0" w:color="auto"/>
        <w:left w:val="none" w:sz="0" w:space="0" w:color="auto"/>
        <w:bottom w:val="none" w:sz="0" w:space="0" w:color="auto"/>
        <w:right w:val="none" w:sz="0" w:space="0" w:color="auto"/>
      </w:divBdr>
    </w:div>
    <w:div w:id="301811081">
      <w:marLeft w:val="480"/>
      <w:marRight w:val="0"/>
      <w:marTop w:val="0"/>
      <w:marBottom w:val="0"/>
      <w:divBdr>
        <w:top w:val="none" w:sz="0" w:space="0" w:color="auto"/>
        <w:left w:val="none" w:sz="0" w:space="0" w:color="auto"/>
        <w:bottom w:val="none" w:sz="0" w:space="0" w:color="auto"/>
        <w:right w:val="none" w:sz="0" w:space="0" w:color="auto"/>
      </w:divBdr>
    </w:div>
    <w:div w:id="301814588">
      <w:marLeft w:val="480"/>
      <w:marRight w:val="0"/>
      <w:marTop w:val="0"/>
      <w:marBottom w:val="0"/>
      <w:divBdr>
        <w:top w:val="none" w:sz="0" w:space="0" w:color="auto"/>
        <w:left w:val="none" w:sz="0" w:space="0" w:color="auto"/>
        <w:bottom w:val="none" w:sz="0" w:space="0" w:color="auto"/>
        <w:right w:val="none" w:sz="0" w:space="0" w:color="auto"/>
      </w:divBdr>
    </w:div>
    <w:div w:id="301927325">
      <w:marLeft w:val="480"/>
      <w:marRight w:val="0"/>
      <w:marTop w:val="0"/>
      <w:marBottom w:val="0"/>
      <w:divBdr>
        <w:top w:val="none" w:sz="0" w:space="0" w:color="auto"/>
        <w:left w:val="none" w:sz="0" w:space="0" w:color="auto"/>
        <w:bottom w:val="none" w:sz="0" w:space="0" w:color="auto"/>
        <w:right w:val="none" w:sz="0" w:space="0" w:color="auto"/>
      </w:divBdr>
    </w:div>
    <w:div w:id="301930469">
      <w:marLeft w:val="480"/>
      <w:marRight w:val="0"/>
      <w:marTop w:val="0"/>
      <w:marBottom w:val="0"/>
      <w:divBdr>
        <w:top w:val="none" w:sz="0" w:space="0" w:color="auto"/>
        <w:left w:val="none" w:sz="0" w:space="0" w:color="auto"/>
        <w:bottom w:val="none" w:sz="0" w:space="0" w:color="auto"/>
        <w:right w:val="none" w:sz="0" w:space="0" w:color="auto"/>
      </w:divBdr>
    </w:div>
    <w:div w:id="302122340">
      <w:marLeft w:val="480"/>
      <w:marRight w:val="0"/>
      <w:marTop w:val="0"/>
      <w:marBottom w:val="0"/>
      <w:divBdr>
        <w:top w:val="none" w:sz="0" w:space="0" w:color="auto"/>
        <w:left w:val="none" w:sz="0" w:space="0" w:color="auto"/>
        <w:bottom w:val="none" w:sz="0" w:space="0" w:color="auto"/>
        <w:right w:val="none" w:sz="0" w:space="0" w:color="auto"/>
      </w:divBdr>
    </w:div>
    <w:div w:id="302151559">
      <w:marLeft w:val="480"/>
      <w:marRight w:val="0"/>
      <w:marTop w:val="0"/>
      <w:marBottom w:val="0"/>
      <w:divBdr>
        <w:top w:val="none" w:sz="0" w:space="0" w:color="auto"/>
        <w:left w:val="none" w:sz="0" w:space="0" w:color="auto"/>
        <w:bottom w:val="none" w:sz="0" w:space="0" w:color="auto"/>
        <w:right w:val="none" w:sz="0" w:space="0" w:color="auto"/>
      </w:divBdr>
    </w:div>
    <w:div w:id="302200893">
      <w:marLeft w:val="480"/>
      <w:marRight w:val="0"/>
      <w:marTop w:val="0"/>
      <w:marBottom w:val="0"/>
      <w:divBdr>
        <w:top w:val="none" w:sz="0" w:space="0" w:color="auto"/>
        <w:left w:val="none" w:sz="0" w:space="0" w:color="auto"/>
        <w:bottom w:val="none" w:sz="0" w:space="0" w:color="auto"/>
        <w:right w:val="none" w:sz="0" w:space="0" w:color="auto"/>
      </w:divBdr>
    </w:div>
    <w:div w:id="302201777">
      <w:marLeft w:val="480"/>
      <w:marRight w:val="0"/>
      <w:marTop w:val="0"/>
      <w:marBottom w:val="0"/>
      <w:divBdr>
        <w:top w:val="none" w:sz="0" w:space="0" w:color="auto"/>
        <w:left w:val="none" w:sz="0" w:space="0" w:color="auto"/>
        <w:bottom w:val="none" w:sz="0" w:space="0" w:color="auto"/>
        <w:right w:val="none" w:sz="0" w:space="0" w:color="auto"/>
      </w:divBdr>
    </w:div>
    <w:div w:id="302271423">
      <w:marLeft w:val="480"/>
      <w:marRight w:val="0"/>
      <w:marTop w:val="0"/>
      <w:marBottom w:val="0"/>
      <w:divBdr>
        <w:top w:val="none" w:sz="0" w:space="0" w:color="auto"/>
        <w:left w:val="none" w:sz="0" w:space="0" w:color="auto"/>
        <w:bottom w:val="none" w:sz="0" w:space="0" w:color="auto"/>
        <w:right w:val="none" w:sz="0" w:space="0" w:color="auto"/>
      </w:divBdr>
    </w:div>
    <w:div w:id="302274879">
      <w:marLeft w:val="480"/>
      <w:marRight w:val="0"/>
      <w:marTop w:val="0"/>
      <w:marBottom w:val="0"/>
      <w:divBdr>
        <w:top w:val="none" w:sz="0" w:space="0" w:color="auto"/>
        <w:left w:val="none" w:sz="0" w:space="0" w:color="auto"/>
        <w:bottom w:val="none" w:sz="0" w:space="0" w:color="auto"/>
        <w:right w:val="none" w:sz="0" w:space="0" w:color="auto"/>
      </w:divBdr>
    </w:div>
    <w:div w:id="302278710">
      <w:marLeft w:val="480"/>
      <w:marRight w:val="0"/>
      <w:marTop w:val="0"/>
      <w:marBottom w:val="0"/>
      <w:divBdr>
        <w:top w:val="none" w:sz="0" w:space="0" w:color="auto"/>
        <w:left w:val="none" w:sz="0" w:space="0" w:color="auto"/>
        <w:bottom w:val="none" w:sz="0" w:space="0" w:color="auto"/>
        <w:right w:val="none" w:sz="0" w:space="0" w:color="auto"/>
      </w:divBdr>
    </w:div>
    <w:div w:id="302321150">
      <w:marLeft w:val="480"/>
      <w:marRight w:val="0"/>
      <w:marTop w:val="0"/>
      <w:marBottom w:val="0"/>
      <w:divBdr>
        <w:top w:val="none" w:sz="0" w:space="0" w:color="auto"/>
        <w:left w:val="none" w:sz="0" w:space="0" w:color="auto"/>
        <w:bottom w:val="none" w:sz="0" w:space="0" w:color="auto"/>
        <w:right w:val="none" w:sz="0" w:space="0" w:color="auto"/>
      </w:divBdr>
    </w:div>
    <w:div w:id="302345155">
      <w:marLeft w:val="480"/>
      <w:marRight w:val="0"/>
      <w:marTop w:val="0"/>
      <w:marBottom w:val="0"/>
      <w:divBdr>
        <w:top w:val="none" w:sz="0" w:space="0" w:color="auto"/>
        <w:left w:val="none" w:sz="0" w:space="0" w:color="auto"/>
        <w:bottom w:val="none" w:sz="0" w:space="0" w:color="auto"/>
        <w:right w:val="none" w:sz="0" w:space="0" w:color="auto"/>
      </w:divBdr>
    </w:div>
    <w:div w:id="302393460">
      <w:marLeft w:val="480"/>
      <w:marRight w:val="0"/>
      <w:marTop w:val="0"/>
      <w:marBottom w:val="0"/>
      <w:divBdr>
        <w:top w:val="none" w:sz="0" w:space="0" w:color="auto"/>
        <w:left w:val="none" w:sz="0" w:space="0" w:color="auto"/>
        <w:bottom w:val="none" w:sz="0" w:space="0" w:color="auto"/>
        <w:right w:val="none" w:sz="0" w:space="0" w:color="auto"/>
      </w:divBdr>
    </w:div>
    <w:div w:id="302463938">
      <w:marLeft w:val="480"/>
      <w:marRight w:val="0"/>
      <w:marTop w:val="0"/>
      <w:marBottom w:val="0"/>
      <w:divBdr>
        <w:top w:val="none" w:sz="0" w:space="0" w:color="auto"/>
        <w:left w:val="none" w:sz="0" w:space="0" w:color="auto"/>
        <w:bottom w:val="none" w:sz="0" w:space="0" w:color="auto"/>
        <w:right w:val="none" w:sz="0" w:space="0" w:color="auto"/>
      </w:divBdr>
    </w:div>
    <w:div w:id="302538967">
      <w:marLeft w:val="480"/>
      <w:marRight w:val="0"/>
      <w:marTop w:val="0"/>
      <w:marBottom w:val="0"/>
      <w:divBdr>
        <w:top w:val="none" w:sz="0" w:space="0" w:color="auto"/>
        <w:left w:val="none" w:sz="0" w:space="0" w:color="auto"/>
        <w:bottom w:val="none" w:sz="0" w:space="0" w:color="auto"/>
        <w:right w:val="none" w:sz="0" w:space="0" w:color="auto"/>
      </w:divBdr>
    </w:div>
    <w:div w:id="302546312">
      <w:marLeft w:val="480"/>
      <w:marRight w:val="0"/>
      <w:marTop w:val="0"/>
      <w:marBottom w:val="0"/>
      <w:divBdr>
        <w:top w:val="none" w:sz="0" w:space="0" w:color="auto"/>
        <w:left w:val="none" w:sz="0" w:space="0" w:color="auto"/>
        <w:bottom w:val="none" w:sz="0" w:space="0" w:color="auto"/>
        <w:right w:val="none" w:sz="0" w:space="0" w:color="auto"/>
      </w:divBdr>
    </w:div>
    <w:div w:id="302587609">
      <w:marLeft w:val="480"/>
      <w:marRight w:val="0"/>
      <w:marTop w:val="0"/>
      <w:marBottom w:val="0"/>
      <w:divBdr>
        <w:top w:val="none" w:sz="0" w:space="0" w:color="auto"/>
        <w:left w:val="none" w:sz="0" w:space="0" w:color="auto"/>
        <w:bottom w:val="none" w:sz="0" w:space="0" w:color="auto"/>
        <w:right w:val="none" w:sz="0" w:space="0" w:color="auto"/>
      </w:divBdr>
    </w:div>
    <w:div w:id="302659947">
      <w:marLeft w:val="480"/>
      <w:marRight w:val="0"/>
      <w:marTop w:val="0"/>
      <w:marBottom w:val="0"/>
      <w:divBdr>
        <w:top w:val="none" w:sz="0" w:space="0" w:color="auto"/>
        <w:left w:val="none" w:sz="0" w:space="0" w:color="auto"/>
        <w:bottom w:val="none" w:sz="0" w:space="0" w:color="auto"/>
        <w:right w:val="none" w:sz="0" w:space="0" w:color="auto"/>
      </w:divBdr>
    </w:div>
    <w:div w:id="302777369">
      <w:marLeft w:val="480"/>
      <w:marRight w:val="0"/>
      <w:marTop w:val="0"/>
      <w:marBottom w:val="0"/>
      <w:divBdr>
        <w:top w:val="none" w:sz="0" w:space="0" w:color="auto"/>
        <w:left w:val="none" w:sz="0" w:space="0" w:color="auto"/>
        <w:bottom w:val="none" w:sz="0" w:space="0" w:color="auto"/>
        <w:right w:val="none" w:sz="0" w:space="0" w:color="auto"/>
      </w:divBdr>
    </w:div>
    <w:div w:id="302778024">
      <w:marLeft w:val="480"/>
      <w:marRight w:val="0"/>
      <w:marTop w:val="0"/>
      <w:marBottom w:val="0"/>
      <w:divBdr>
        <w:top w:val="none" w:sz="0" w:space="0" w:color="auto"/>
        <w:left w:val="none" w:sz="0" w:space="0" w:color="auto"/>
        <w:bottom w:val="none" w:sz="0" w:space="0" w:color="auto"/>
        <w:right w:val="none" w:sz="0" w:space="0" w:color="auto"/>
      </w:divBdr>
    </w:div>
    <w:div w:id="302854568">
      <w:marLeft w:val="480"/>
      <w:marRight w:val="0"/>
      <w:marTop w:val="0"/>
      <w:marBottom w:val="0"/>
      <w:divBdr>
        <w:top w:val="none" w:sz="0" w:space="0" w:color="auto"/>
        <w:left w:val="none" w:sz="0" w:space="0" w:color="auto"/>
        <w:bottom w:val="none" w:sz="0" w:space="0" w:color="auto"/>
        <w:right w:val="none" w:sz="0" w:space="0" w:color="auto"/>
      </w:divBdr>
    </w:div>
    <w:div w:id="302855136">
      <w:marLeft w:val="480"/>
      <w:marRight w:val="0"/>
      <w:marTop w:val="0"/>
      <w:marBottom w:val="0"/>
      <w:divBdr>
        <w:top w:val="none" w:sz="0" w:space="0" w:color="auto"/>
        <w:left w:val="none" w:sz="0" w:space="0" w:color="auto"/>
        <w:bottom w:val="none" w:sz="0" w:space="0" w:color="auto"/>
        <w:right w:val="none" w:sz="0" w:space="0" w:color="auto"/>
      </w:divBdr>
    </w:div>
    <w:div w:id="302855871">
      <w:marLeft w:val="480"/>
      <w:marRight w:val="0"/>
      <w:marTop w:val="0"/>
      <w:marBottom w:val="0"/>
      <w:divBdr>
        <w:top w:val="none" w:sz="0" w:space="0" w:color="auto"/>
        <w:left w:val="none" w:sz="0" w:space="0" w:color="auto"/>
        <w:bottom w:val="none" w:sz="0" w:space="0" w:color="auto"/>
        <w:right w:val="none" w:sz="0" w:space="0" w:color="auto"/>
      </w:divBdr>
    </w:div>
    <w:div w:id="302856998">
      <w:marLeft w:val="480"/>
      <w:marRight w:val="0"/>
      <w:marTop w:val="0"/>
      <w:marBottom w:val="0"/>
      <w:divBdr>
        <w:top w:val="none" w:sz="0" w:space="0" w:color="auto"/>
        <w:left w:val="none" w:sz="0" w:space="0" w:color="auto"/>
        <w:bottom w:val="none" w:sz="0" w:space="0" w:color="auto"/>
        <w:right w:val="none" w:sz="0" w:space="0" w:color="auto"/>
      </w:divBdr>
    </w:div>
    <w:div w:id="302858454">
      <w:marLeft w:val="480"/>
      <w:marRight w:val="0"/>
      <w:marTop w:val="0"/>
      <w:marBottom w:val="0"/>
      <w:divBdr>
        <w:top w:val="none" w:sz="0" w:space="0" w:color="auto"/>
        <w:left w:val="none" w:sz="0" w:space="0" w:color="auto"/>
        <w:bottom w:val="none" w:sz="0" w:space="0" w:color="auto"/>
        <w:right w:val="none" w:sz="0" w:space="0" w:color="auto"/>
      </w:divBdr>
    </w:div>
    <w:div w:id="302925219">
      <w:marLeft w:val="480"/>
      <w:marRight w:val="0"/>
      <w:marTop w:val="0"/>
      <w:marBottom w:val="0"/>
      <w:divBdr>
        <w:top w:val="none" w:sz="0" w:space="0" w:color="auto"/>
        <w:left w:val="none" w:sz="0" w:space="0" w:color="auto"/>
        <w:bottom w:val="none" w:sz="0" w:space="0" w:color="auto"/>
        <w:right w:val="none" w:sz="0" w:space="0" w:color="auto"/>
      </w:divBdr>
    </w:div>
    <w:div w:id="302972995">
      <w:marLeft w:val="480"/>
      <w:marRight w:val="0"/>
      <w:marTop w:val="0"/>
      <w:marBottom w:val="0"/>
      <w:divBdr>
        <w:top w:val="none" w:sz="0" w:space="0" w:color="auto"/>
        <w:left w:val="none" w:sz="0" w:space="0" w:color="auto"/>
        <w:bottom w:val="none" w:sz="0" w:space="0" w:color="auto"/>
        <w:right w:val="none" w:sz="0" w:space="0" w:color="auto"/>
      </w:divBdr>
    </w:div>
    <w:div w:id="303048830">
      <w:marLeft w:val="480"/>
      <w:marRight w:val="0"/>
      <w:marTop w:val="0"/>
      <w:marBottom w:val="0"/>
      <w:divBdr>
        <w:top w:val="none" w:sz="0" w:space="0" w:color="auto"/>
        <w:left w:val="none" w:sz="0" w:space="0" w:color="auto"/>
        <w:bottom w:val="none" w:sz="0" w:space="0" w:color="auto"/>
        <w:right w:val="none" w:sz="0" w:space="0" w:color="auto"/>
      </w:divBdr>
    </w:div>
    <w:div w:id="303119180">
      <w:marLeft w:val="480"/>
      <w:marRight w:val="0"/>
      <w:marTop w:val="0"/>
      <w:marBottom w:val="0"/>
      <w:divBdr>
        <w:top w:val="none" w:sz="0" w:space="0" w:color="auto"/>
        <w:left w:val="none" w:sz="0" w:space="0" w:color="auto"/>
        <w:bottom w:val="none" w:sz="0" w:space="0" w:color="auto"/>
        <w:right w:val="none" w:sz="0" w:space="0" w:color="auto"/>
      </w:divBdr>
    </w:div>
    <w:div w:id="303122712">
      <w:marLeft w:val="480"/>
      <w:marRight w:val="0"/>
      <w:marTop w:val="0"/>
      <w:marBottom w:val="0"/>
      <w:divBdr>
        <w:top w:val="none" w:sz="0" w:space="0" w:color="auto"/>
        <w:left w:val="none" w:sz="0" w:space="0" w:color="auto"/>
        <w:bottom w:val="none" w:sz="0" w:space="0" w:color="auto"/>
        <w:right w:val="none" w:sz="0" w:space="0" w:color="auto"/>
      </w:divBdr>
    </w:div>
    <w:div w:id="303122775">
      <w:marLeft w:val="480"/>
      <w:marRight w:val="0"/>
      <w:marTop w:val="0"/>
      <w:marBottom w:val="0"/>
      <w:divBdr>
        <w:top w:val="none" w:sz="0" w:space="0" w:color="auto"/>
        <w:left w:val="none" w:sz="0" w:space="0" w:color="auto"/>
        <w:bottom w:val="none" w:sz="0" w:space="0" w:color="auto"/>
        <w:right w:val="none" w:sz="0" w:space="0" w:color="auto"/>
      </w:divBdr>
    </w:div>
    <w:div w:id="303196836">
      <w:marLeft w:val="480"/>
      <w:marRight w:val="0"/>
      <w:marTop w:val="0"/>
      <w:marBottom w:val="0"/>
      <w:divBdr>
        <w:top w:val="none" w:sz="0" w:space="0" w:color="auto"/>
        <w:left w:val="none" w:sz="0" w:space="0" w:color="auto"/>
        <w:bottom w:val="none" w:sz="0" w:space="0" w:color="auto"/>
        <w:right w:val="none" w:sz="0" w:space="0" w:color="auto"/>
      </w:divBdr>
    </w:div>
    <w:div w:id="303236747">
      <w:marLeft w:val="480"/>
      <w:marRight w:val="0"/>
      <w:marTop w:val="0"/>
      <w:marBottom w:val="0"/>
      <w:divBdr>
        <w:top w:val="none" w:sz="0" w:space="0" w:color="auto"/>
        <w:left w:val="none" w:sz="0" w:space="0" w:color="auto"/>
        <w:bottom w:val="none" w:sz="0" w:space="0" w:color="auto"/>
        <w:right w:val="none" w:sz="0" w:space="0" w:color="auto"/>
      </w:divBdr>
    </w:div>
    <w:div w:id="303238919">
      <w:marLeft w:val="480"/>
      <w:marRight w:val="0"/>
      <w:marTop w:val="0"/>
      <w:marBottom w:val="0"/>
      <w:divBdr>
        <w:top w:val="none" w:sz="0" w:space="0" w:color="auto"/>
        <w:left w:val="none" w:sz="0" w:space="0" w:color="auto"/>
        <w:bottom w:val="none" w:sz="0" w:space="0" w:color="auto"/>
        <w:right w:val="none" w:sz="0" w:space="0" w:color="auto"/>
      </w:divBdr>
    </w:div>
    <w:div w:id="303245203">
      <w:marLeft w:val="480"/>
      <w:marRight w:val="0"/>
      <w:marTop w:val="0"/>
      <w:marBottom w:val="0"/>
      <w:divBdr>
        <w:top w:val="none" w:sz="0" w:space="0" w:color="auto"/>
        <w:left w:val="none" w:sz="0" w:space="0" w:color="auto"/>
        <w:bottom w:val="none" w:sz="0" w:space="0" w:color="auto"/>
        <w:right w:val="none" w:sz="0" w:space="0" w:color="auto"/>
      </w:divBdr>
    </w:div>
    <w:div w:id="303318049">
      <w:marLeft w:val="480"/>
      <w:marRight w:val="0"/>
      <w:marTop w:val="0"/>
      <w:marBottom w:val="0"/>
      <w:divBdr>
        <w:top w:val="none" w:sz="0" w:space="0" w:color="auto"/>
        <w:left w:val="none" w:sz="0" w:space="0" w:color="auto"/>
        <w:bottom w:val="none" w:sz="0" w:space="0" w:color="auto"/>
        <w:right w:val="none" w:sz="0" w:space="0" w:color="auto"/>
      </w:divBdr>
    </w:div>
    <w:div w:id="303386830">
      <w:marLeft w:val="480"/>
      <w:marRight w:val="0"/>
      <w:marTop w:val="0"/>
      <w:marBottom w:val="0"/>
      <w:divBdr>
        <w:top w:val="none" w:sz="0" w:space="0" w:color="auto"/>
        <w:left w:val="none" w:sz="0" w:space="0" w:color="auto"/>
        <w:bottom w:val="none" w:sz="0" w:space="0" w:color="auto"/>
        <w:right w:val="none" w:sz="0" w:space="0" w:color="auto"/>
      </w:divBdr>
    </w:div>
    <w:div w:id="303389227">
      <w:marLeft w:val="480"/>
      <w:marRight w:val="0"/>
      <w:marTop w:val="0"/>
      <w:marBottom w:val="0"/>
      <w:divBdr>
        <w:top w:val="none" w:sz="0" w:space="0" w:color="auto"/>
        <w:left w:val="none" w:sz="0" w:space="0" w:color="auto"/>
        <w:bottom w:val="none" w:sz="0" w:space="0" w:color="auto"/>
        <w:right w:val="none" w:sz="0" w:space="0" w:color="auto"/>
      </w:divBdr>
    </w:div>
    <w:div w:id="303389567">
      <w:marLeft w:val="480"/>
      <w:marRight w:val="0"/>
      <w:marTop w:val="0"/>
      <w:marBottom w:val="0"/>
      <w:divBdr>
        <w:top w:val="none" w:sz="0" w:space="0" w:color="auto"/>
        <w:left w:val="none" w:sz="0" w:space="0" w:color="auto"/>
        <w:bottom w:val="none" w:sz="0" w:space="0" w:color="auto"/>
        <w:right w:val="none" w:sz="0" w:space="0" w:color="auto"/>
      </w:divBdr>
    </w:div>
    <w:div w:id="303395622">
      <w:marLeft w:val="480"/>
      <w:marRight w:val="0"/>
      <w:marTop w:val="0"/>
      <w:marBottom w:val="0"/>
      <w:divBdr>
        <w:top w:val="none" w:sz="0" w:space="0" w:color="auto"/>
        <w:left w:val="none" w:sz="0" w:space="0" w:color="auto"/>
        <w:bottom w:val="none" w:sz="0" w:space="0" w:color="auto"/>
        <w:right w:val="none" w:sz="0" w:space="0" w:color="auto"/>
      </w:divBdr>
    </w:div>
    <w:div w:id="303431688">
      <w:marLeft w:val="480"/>
      <w:marRight w:val="0"/>
      <w:marTop w:val="0"/>
      <w:marBottom w:val="0"/>
      <w:divBdr>
        <w:top w:val="none" w:sz="0" w:space="0" w:color="auto"/>
        <w:left w:val="none" w:sz="0" w:space="0" w:color="auto"/>
        <w:bottom w:val="none" w:sz="0" w:space="0" w:color="auto"/>
        <w:right w:val="none" w:sz="0" w:space="0" w:color="auto"/>
      </w:divBdr>
    </w:div>
    <w:div w:id="303628601">
      <w:marLeft w:val="480"/>
      <w:marRight w:val="0"/>
      <w:marTop w:val="0"/>
      <w:marBottom w:val="0"/>
      <w:divBdr>
        <w:top w:val="none" w:sz="0" w:space="0" w:color="auto"/>
        <w:left w:val="none" w:sz="0" w:space="0" w:color="auto"/>
        <w:bottom w:val="none" w:sz="0" w:space="0" w:color="auto"/>
        <w:right w:val="none" w:sz="0" w:space="0" w:color="auto"/>
      </w:divBdr>
    </w:div>
    <w:div w:id="303655533">
      <w:marLeft w:val="480"/>
      <w:marRight w:val="0"/>
      <w:marTop w:val="0"/>
      <w:marBottom w:val="0"/>
      <w:divBdr>
        <w:top w:val="none" w:sz="0" w:space="0" w:color="auto"/>
        <w:left w:val="none" w:sz="0" w:space="0" w:color="auto"/>
        <w:bottom w:val="none" w:sz="0" w:space="0" w:color="auto"/>
        <w:right w:val="none" w:sz="0" w:space="0" w:color="auto"/>
      </w:divBdr>
    </w:div>
    <w:div w:id="303698452">
      <w:marLeft w:val="480"/>
      <w:marRight w:val="0"/>
      <w:marTop w:val="0"/>
      <w:marBottom w:val="0"/>
      <w:divBdr>
        <w:top w:val="none" w:sz="0" w:space="0" w:color="auto"/>
        <w:left w:val="none" w:sz="0" w:space="0" w:color="auto"/>
        <w:bottom w:val="none" w:sz="0" w:space="0" w:color="auto"/>
        <w:right w:val="none" w:sz="0" w:space="0" w:color="auto"/>
      </w:divBdr>
    </w:div>
    <w:div w:id="303705848">
      <w:marLeft w:val="480"/>
      <w:marRight w:val="0"/>
      <w:marTop w:val="0"/>
      <w:marBottom w:val="0"/>
      <w:divBdr>
        <w:top w:val="none" w:sz="0" w:space="0" w:color="auto"/>
        <w:left w:val="none" w:sz="0" w:space="0" w:color="auto"/>
        <w:bottom w:val="none" w:sz="0" w:space="0" w:color="auto"/>
        <w:right w:val="none" w:sz="0" w:space="0" w:color="auto"/>
      </w:divBdr>
    </w:div>
    <w:div w:id="303775422">
      <w:marLeft w:val="480"/>
      <w:marRight w:val="0"/>
      <w:marTop w:val="0"/>
      <w:marBottom w:val="0"/>
      <w:divBdr>
        <w:top w:val="none" w:sz="0" w:space="0" w:color="auto"/>
        <w:left w:val="none" w:sz="0" w:space="0" w:color="auto"/>
        <w:bottom w:val="none" w:sz="0" w:space="0" w:color="auto"/>
        <w:right w:val="none" w:sz="0" w:space="0" w:color="auto"/>
      </w:divBdr>
    </w:div>
    <w:div w:id="303776265">
      <w:marLeft w:val="480"/>
      <w:marRight w:val="0"/>
      <w:marTop w:val="0"/>
      <w:marBottom w:val="0"/>
      <w:divBdr>
        <w:top w:val="none" w:sz="0" w:space="0" w:color="auto"/>
        <w:left w:val="none" w:sz="0" w:space="0" w:color="auto"/>
        <w:bottom w:val="none" w:sz="0" w:space="0" w:color="auto"/>
        <w:right w:val="none" w:sz="0" w:space="0" w:color="auto"/>
      </w:divBdr>
    </w:div>
    <w:div w:id="303779525">
      <w:marLeft w:val="480"/>
      <w:marRight w:val="0"/>
      <w:marTop w:val="0"/>
      <w:marBottom w:val="0"/>
      <w:divBdr>
        <w:top w:val="none" w:sz="0" w:space="0" w:color="auto"/>
        <w:left w:val="none" w:sz="0" w:space="0" w:color="auto"/>
        <w:bottom w:val="none" w:sz="0" w:space="0" w:color="auto"/>
        <w:right w:val="none" w:sz="0" w:space="0" w:color="auto"/>
      </w:divBdr>
    </w:div>
    <w:div w:id="303782422">
      <w:marLeft w:val="480"/>
      <w:marRight w:val="0"/>
      <w:marTop w:val="0"/>
      <w:marBottom w:val="0"/>
      <w:divBdr>
        <w:top w:val="none" w:sz="0" w:space="0" w:color="auto"/>
        <w:left w:val="none" w:sz="0" w:space="0" w:color="auto"/>
        <w:bottom w:val="none" w:sz="0" w:space="0" w:color="auto"/>
        <w:right w:val="none" w:sz="0" w:space="0" w:color="auto"/>
      </w:divBdr>
    </w:div>
    <w:div w:id="303849660">
      <w:marLeft w:val="480"/>
      <w:marRight w:val="0"/>
      <w:marTop w:val="0"/>
      <w:marBottom w:val="0"/>
      <w:divBdr>
        <w:top w:val="none" w:sz="0" w:space="0" w:color="auto"/>
        <w:left w:val="none" w:sz="0" w:space="0" w:color="auto"/>
        <w:bottom w:val="none" w:sz="0" w:space="0" w:color="auto"/>
        <w:right w:val="none" w:sz="0" w:space="0" w:color="auto"/>
      </w:divBdr>
    </w:div>
    <w:div w:id="303851302">
      <w:marLeft w:val="480"/>
      <w:marRight w:val="0"/>
      <w:marTop w:val="0"/>
      <w:marBottom w:val="0"/>
      <w:divBdr>
        <w:top w:val="none" w:sz="0" w:space="0" w:color="auto"/>
        <w:left w:val="none" w:sz="0" w:space="0" w:color="auto"/>
        <w:bottom w:val="none" w:sz="0" w:space="0" w:color="auto"/>
        <w:right w:val="none" w:sz="0" w:space="0" w:color="auto"/>
      </w:divBdr>
    </w:div>
    <w:div w:id="303895080">
      <w:marLeft w:val="480"/>
      <w:marRight w:val="0"/>
      <w:marTop w:val="0"/>
      <w:marBottom w:val="0"/>
      <w:divBdr>
        <w:top w:val="none" w:sz="0" w:space="0" w:color="auto"/>
        <w:left w:val="none" w:sz="0" w:space="0" w:color="auto"/>
        <w:bottom w:val="none" w:sz="0" w:space="0" w:color="auto"/>
        <w:right w:val="none" w:sz="0" w:space="0" w:color="auto"/>
      </w:divBdr>
    </w:div>
    <w:div w:id="304088412">
      <w:marLeft w:val="480"/>
      <w:marRight w:val="0"/>
      <w:marTop w:val="0"/>
      <w:marBottom w:val="0"/>
      <w:divBdr>
        <w:top w:val="none" w:sz="0" w:space="0" w:color="auto"/>
        <w:left w:val="none" w:sz="0" w:space="0" w:color="auto"/>
        <w:bottom w:val="none" w:sz="0" w:space="0" w:color="auto"/>
        <w:right w:val="none" w:sz="0" w:space="0" w:color="auto"/>
      </w:divBdr>
    </w:div>
    <w:div w:id="304092224">
      <w:marLeft w:val="480"/>
      <w:marRight w:val="0"/>
      <w:marTop w:val="0"/>
      <w:marBottom w:val="0"/>
      <w:divBdr>
        <w:top w:val="none" w:sz="0" w:space="0" w:color="auto"/>
        <w:left w:val="none" w:sz="0" w:space="0" w:color="auto"/>
        <w:bottom w:val="none" w:sz="0" w:space="0" w:color="auto"/>
        <w:right w:val="none" w:sz="0" w:space="0" w:color="auto"/>
      </w:divBdr>
    </w:div>
    <w:div w:id="304118406">
      <w:marLeft w:val="480"/>
      <w:marRight w:val="0"/>
      <w:marTop w:val="0"/>
      <w:marBottom w:val="0"/>
      <w:divBdr>
        <w:top w:val="none" w:sz="0" w:space="0" w:color="auto"/>
        <w:left w:val="none" w:sz="0" w:space="0" w:color="auto"/>
        <w:bottom w:val="none" w:sz="0" w:space="0" w:color="auto"/>
        <w:right w:val="none" w:sz="0" w:space="0" w:color="auto"/>
      </w:divBdr>
    </w:div>
    <w:div w:id="304160185">
      <w:marLeft w:val="480"/>
      <w:marRight w:val="0"/>
      <w:marTop w:val="0"/>
      <w:marBottom w:val="0"/>
      <w:divBdr>
        <w:top w:val="none" w:sz="0" w:space="0" w:color="auto"/>
        <w:left w:val="none" w:sz="0" w:space="0" w:color="auto"/>
        <w:bottom w:val="none" w:sz="0" w:space="0" w:color="auto"/>
        <w:right w:val="none" w:sz="0" w:space="0" w:color="auto"/>
      </w:divBdr>
    </w:div>
    <w:div w:id="304164817">
      <w:marLeft w:val="480"/>
      <w:marRight w:val="0"/>
      <w:marTop w:val="0"/>
      <w:marBottom w:val="0"/>
      <w:divBdr>
        <w:top w:val="none" w:sz="0" w:space="0" w:color="auto"/>
        <w:left w:val="none" w:sz="0" w:space="0" w:color="auto"/>
        <w:bottom w:val="none" w:sz="0" w:space="0" w:color="auto"/>
        <w:right w:val="none" w:sz="0" w:space="0" w:color="auto"/>
      </w:divBdr>
    </w:div>
    <w:div w:id="304167004">
      <w:marLeft w:val="480"/>
      <w:marRight w:val="0"/>
      <w:marTop w:val="0"/>
      <w:marBottom w:val="0"/>
      <w:divBdr>
        <w:top w:val="none" w:sz="0" w:space="0" w:color="auto"/>
        <w:left w:val="none" w:sz="0" w:space="0" w:color="auto"/>
        <w:bottom w:val="none" w:sz="0" w:space="0" w:color="auto"/>
        <w:right w:val="none" w:sz="0" w:space="0" w:color="auto"/>
      </w:divBdr>
    </w:div>
    <w:div w:id="304169213">
      <w:marLeft w:val="480"/>
      <w:marRight w:val="0"/>
      <w:marTop w:val="0"/>
      <w:marBottom w:val="0"/>
      <w:divBdr>
        <w:top w:val="none" w:sz="0" w:space="0" w:color="auto"/>
        <w:left w:val="none" w:sz="0" w:space="0" w:color="auto"/>
        <w:bottom w:val="none" w:sz="0" w:space="0" w:color="auto"/>
        <w:right w:val="none" w:sz="0" w:space="0" w:color="auto"/>
      </w:divBdr>
    </w:div>
    <w:div w:id="304283898">
      <w:marLeft w:val="480"/>
      <w:marRight w:val="0"/>
      <w:marTop w:val="0"/>
      <w:marBottom w:val="0"/>
      <w:divBdr>
        <w:top w:val="none" w:sz="0" w:space="0" w:color="auto"/>
        <w:left w:val="none" w:sz="0" w:space="0" w:color="auto"/>
        <w:bottom w:val="none" w:sz="0" w:space="0" w:color="auto"/>
        <w:right w:val="none" w:sz="0" w:space="0" w:color="auto"/>
      </w:divBdr>
    </w:div>
    <w:div w:id="304311894">
      <w:marLeft w:val="480"/>
      <w:marRight w:val="0"/>
      <w:marTop w:val="0"/>
      <w:marBottom w:val="0"/>
      <w:divBdr>
        <w:top w:val="none" w:sz="0" w:space="0" w:color="auto"/>
        <w:left w:val="none" w:sz="0" w:space="0" w:color="auto"/>
        <w:bottom w:val="none" w:sz="0" w:space="0" w:color="auto"/>
        <w:right w:val="none" w:sz="0" w:space="0" w:color="auto"/>
      </w:divBdr>
    </w:div>
    <w:div w:id="304313226">
      <w:marLeft w:val="480"/>
      <w:marRight w:val="0"/>
      <w:marTop w:val="0"/>
      <w:marBottom w:val="0"/>
      <w:divBdr>
        <w:top w:val="none" w:sz="0" w:space="0" w:color="auto"/>
        <w:left w:val="none" w:sz="0" w:space="0" w:color="auto"/>
        <w:bottom w:val="none" w:sz="0" w:space="0" w:color="auto"/>
        <w:right w:val="none" w:sz="0" w:space="0" w:color="auto"/>
      </w:divBdr>
    </w:div>
    <w:div w:id="304355187">
      <w:marLeft w:val="480"/>
      <w:marRight w:val="0"/>
      <w:marTop w:val="0"/>
      <w:marBottom w:val="0"/>
      <w:divBdr>
        <w:top w:val="none" w:sz="0" w:space="0" w:color="auto"/>
        <w:left w:val="none" w:sz="0" w:space="0" w:color="auto"/>
        <w:bottom w:val="none" w:sz="0" w:space="0" w:color="auto"/>
        <w:right w:val="none" w:sz="0" w:space="0" w:color="auto"/>
      </w:divBdr>
    </w:div>
    <w:div w:id="304359353">
      <w:marLeft w:val="480"/>
      <w:marRight w:val="0"/>
      <w:marTop w:val="0"/>
      <w:marBottom w:val="0"/>
      <w:divBdr>
        <w:top w:val="none" w:sz="0" w:space="0" w:color="auto"/>
        <w:left w:val="none" w:sz="0" w:space="0" w:color="auto"/>
        <w:bottom w:val="none" w:sz="0" w:space="0" w:color="auto"/>
        <w:right w:val="none" w:sz="0" w:space="0" w:color="auto"/>
      </w:divBdr>
    </w:div>
    <w:div w:id="304362945">
      <w:marLeft w:val="480"/>
      <w:marRight w:val="0"/>
      <w:marTop w:val="0"/>
      <w:marBottom w:val="0"/>
      <w:divBdr>
        <w:top w:val="none" w:sz="0" w:space="0" w:color="auto"/>
        <w:left w:val="none" w:sz="0" w:space="0" w:color="auto"/>
        <w:bottom w:val="none" w:sz="0" w:space="0" w:color="auto"/>
        <w:right w:val="none" w:sz="0" w:space="0" w:color="auto"/>
      </w:divBdr>
    </w:div>
    <w:div w:id="304428823">
      <w:marLeft w:val="480"/>
      <w:marRight w:val="0"/>
      <w:marTop w:val="0"/>
      <w:marBottom w:val="0"/>
      <w:divBdr>
        <w:top w:val="none" w:sz="0" w:space="0" w:color="auto"/>
        <w:left w:val="none" w:sz="0" w:space="0" w:color="auto"/>
        <w:bottom w:val="none" w:sz="0" w:space="0" w:color="auto"/>
        <w:right w:val="none" w:sz="0" w:space="0" w:color="auto"/>
      </w:divBdr>
    </w:div>
    <w:div w:id="304507223">
      <w:marLeft w:val="480"/>
      <w:marRight w:val="0"/>
      <w:marTop w:val="0"/>
      <w:marBottom w:val="0"/>
      <w:divBdr>
        <w:top w:val="none" w:sz="0" w:space="0" w:color="auto"/>
        <w:left w:val="none" w:sz="0" w:space="0" w:color="auto"/>
        <w:bottom w:val="none" w:sz="0" w:space="0" w:color="auto"/>
        <w:right w:val="none" w:sz="0" w:space="0" w:color="auto"/>
      </w:divBdr>
    </w:div>
    <w:div w:id="304549838">
      <w:marLeft w:val="480"/>
      <w:marRight w:val="0"/>
      <w:marTop w:val="0"/>
      <w:marBottom w:val="0"/>
      <w:divBdr>
        <w:top w:val="none" w:sz="0" w:space="0" w:color="auto"/>
        <w:left w:val="none" w:sz="0" w:space="0" w:color="auto"/>
        <w:bottom w:val="none" w:sz="0" w:space="0" w:color="auto"/>
        <w:right w:val="none" w:sz="0" w:space="0" w:color="auto"/>
      </w:divBdr>
    </w:div>
    <w:div w:id="304630946">
      <w:marLeft w:val="480"/>
      <w:marRight w:val="0"/>
      <w:marTop w:val="0"/>
      <w:marBottom w:val="0"/>
      <w:divBdr>
        <w:top w:val="none" w:sz="0" w:space="0" w:color="auto"/>
        <w:left w:val="none" w:sz="0" w:space="0" w:color="auto"/>
        <w:bottom w:val="none" w:sz="0" w:space="0" w:color="auto"/>
        <w:right w:val="none" w:sz="0" w:space="0" w:color="auto"/>
      </w:divBdr>
    </w:div>
    <w:div w:id="304815876">
      <w:marLeft w:val="480"/>
      <w:marRight w:val="0"/>
      <w:marTop w:val="0"/>
      <w:marBottom w:val="0"/>
      <w:divBdr>
        <w:top w:val="none" w:sz="0" w:space="0" w:color="auto"/>
        <w:left w:val="none" w:sz="0" w:space="0" w:color="auto"/>
        <w:bottom w:val="none" w:sz="0" w:space="0" w:color="auto"/>
        <w:right w:val="none" w:sz="0" w:space="0" w:color="auto"/>
      </w:divBdr>
    </w:div>
    <w:div w:id="304819097">
      <w:marLeft w:val="480"/>
      <w:marRight w:val="0"/>
      <w:marTop w:val="0"/>
      <w:marBottom w:val="0"/>
      <w:divBdr>
        <w:top w:val="none" w:sz="0" w:space="0" w:color="auto"/>
        <w:left w:val="none" w:sz="0" w:space="0" w:color="auto"/>
        <w:bottom w:val="none" w:sz="0" w:space="0" w:color="auto"/>
        <w:right w:val="none" w:sz="0" w:space="0" w:color="auto"/>
      </w:divBdr>
    </w:div>
    <w:div w:id="304820981">
      <w:marLeft w:val="480"/>
      <w:marRight w:val="0"/>
      <w:marTop w:val="0"/>
      <w:marBottom w:val="0"/>
      <w:divBdr>
        <w:top w:val="none" w:sz="0" w:space="0" w:color="auto"/>
        <w:left w:val="none" w:sz="0" w:space="0" w:color="auto"/>
        <w:bottom w:val="none" w:sz="0" w:space="0" w:color="auto"/>
        <w:right w:val="none" w:sz="0" w:space="0" w:color="auto"/>
      </w:divBdr>
    </w:div>
    <w:div w:id="304821611">
      <w:marLeft w:val="480"/>
      <w:marRight w:val="0"/>
      <w:marTop w:val="0"/>
      <w:marBottom w:val="0"/>
      <w:divBdr>
        <w:top w:val="none" w:sz="0" w:space="0" w:color="auto"/>
        <w:left w:val="none" w:sz="0" w:space="0" w:color="auto"/>
        <w:bottom w:val="none" w:sz="0" w:space="0" w:color="auto"/>
        <w:right w:val="none" w:sz="0" w:space="0" w:color="auto"/>
      </w:divBdr>
    </w:div>
    <w:div w:id="304821738">
      <w:marLeft w:val="480"/>
      <w:marRight w:val="0"/>
      <w:marTop w:val="0"/>
      <w:marBottom w:val="0"/>
      <w:divBdr>
        <w:top w:val="none" w:sz="0" w:space="0" w:color="auto"/>
        <w:left w:val="none" w:sz="0" w:space="0" w:color="auto"/>
        <w:bottom w:val="none" w:sz="0" w:space="0" w:color="auto"/>
        <w:right w:val="none" w:sz="0" w:space="0" w:color="auto"/>
      </w:divBdr>
    </w:div>
    <w:div w:id="304822387">
      <w:marLeft w:val="480"/>
      <w:marRight w:val="0"/>
      <w:marTop w:val="0"/>
      <w:marBottom w:val="0"/>
      <w:divBdr>
        <w:top w:val="none" w:sz="0" w:space="0" w:color="auto"/>
        <w:left w:val="none" w:sz="0" w:space="0" w:color="auto"/>
        <w:bottom w:val="none" w:sz="0" w:space="0" w:color="auto"/>
        <w:right w:val="none" w:sz="0" w:space="0" w:color="auto"/>
      </w:divBdr>
    </w:div>
    <w:div w:id="304891018">
      <w:marLeft w:val="480"/>
      <w:marRight w:val="0"/>
      <w:marTop w:val="0"/>
      <w:marBottom w:val="0"/>
      <w:divBdr>
        <w:top w:val="none" w:sz="0" w:space="0" w:color="auto"/>
        <w:left w:val="none" w:sz="0" w:space="0" w:color="auto"/>
        <w:bottom w:val="none" w:sz="0" w:space="0" w:color="auto"/>
        <w:right w:val="none" w:sz="0" w:space="0" w:color="auto"/>
      </w:divBdr>
    </w:div>
    <w:div w:id="304967277">
      <w:marLeft w:val="480"/>
      <w:marRight w:val="0"/>
      <w:marTop w:val="0"/>
      <w:marBottom w:val="0"/>
      <w:divBdr>
        <w:top w:val="none" w:sz="0" w:space="0" w:color="auto"/>
        <w:left w:val="none" w:sz="0" w:space="0" w:color="auto"/>
        <w:bottom w:val="none" w:sz="0" w:space="0" w:color="auto"/>
        <w:right w:val="none" w:sz="0" w:space="0" w:color="auto"/>
      </w:divBdr>
    </w:div>
    <w:div w:id="304969488">
      <w:marLeft w:val="480"/>
      <w:marRight w:val="0"/>
      <w:marTop w:val="0"/>
      <w:marBottom w:val="0"/>
      <w:divBdr>
        <w:top w:val="none" w:sz="0" w:space="0" w:color="auto"/>
        <w:left w:val="none" w:sz="0" w:space="0" w:color="auto"/>
        <w:bottom w:val="none" w:sz="0" w:space="0" w:color="auto"/>
        <w:right w:val="none" w:sz="0" w:space="0" w:color="auto"/>
      </w:divBdr>
    </w:div>
    <w:div w:id="305013995">
      <w:marLeft w:val="480"/>
      <w:marRight w:val="0"/>
      <w:marTop w:val="0"/>
      <w:marBottom w:val="0"/>
      <w:divBdr>
        <w:top w:val="none" w:sz="0" w:space="0" w:color="auto"/>
        <w:left w:val="none" w:sz="0" w:space="0" w:color="auto"/>
        <w:bottom w:val="none" w:sz="0" w:space="0" w:color="auto"/>
        <w:right w:val="none" w:sz="0" w:space="0" w:color="auto"/>
      </w:divBdr>
    </w:div>
    <w:div w:id="305085063">
      <w:marLeft w:val="480"/>
      <w:marRight w:val="0"/>
      <w:marTop w:val="0"/>
      <w:marBottom w:val="0"/>
      <w:divBdr>
        <w:top w:val="none" w:sz="0" w:space="0" w:color="auto"/>
        <w:left w:val="none" w:sz="0" w:space="0" w:color="auto"/>
        <w:bottom w:val="none" w:sz="0" w:space="0" w:color="auto"/>
        <w:right w:val="none" w:sz="0" w:space="0" w:color="auto"/>
      </w:divBdr>
    </w:div>
    <w:div w:id="305088645">
      <w:marLeft w:val="480"/>
      <w:marRight w:val="0"/>
      <w:marTop w:val="0"/>
      <w:marBottom w:val="0"/>
      <w:divBdr>
        <w:top w:val="none" w:sz="0" w:space="0" w:color="auto"/>
        <w:left w:val="none" w:sz="0" w:space="0" w:color="auto"/>
        <w:bottom w:val="none" w:sz="0" w:space="0" w:color="auto"/>
        <w:right w:val="none" w:sz="0" w:space="0" w:color="auto"/>
      </w:divBdr>
    </w:div>
    <w:div w:id="305089738">
      <w:marLeft w:val="480"/>
      <w:marRight w:val="0"/>
      <w:marTop w:val="0"/>
      <w:marBottom w:val="0"/>
      <w:divBdr>
        <w:top w:val="none" w:sz="0" w:space="0" w:color="auto"/>
        <w:left w:val="none" w:sz="0" w:space="0" w:color="auto"/>
        <w:bottom w:val="none" w:sz="0" w:space="0" w:color="auto"/>
        <w:right w:val="none" w:sz="0" w:space="0" w:color="auto"/>
      </w:divBdr>
    </w:div>
    <w:div w:id="305093451">
      <w:marLeft w:val="480"/>
      <w:marRight w:val="0"/>
      <w:marTop w:val="0"/>
      <w:marBottom w:val="0"/>
      <w:divBdr>
        <w:top w:val="none" w:sz="0" w:space="0" w:color="auto"/>
        <w:left w:val="none" w:sz="0" w:space="0" w:color="auto"/>
        <w:bottom w:val="none" w:sz="0" w:space="0" w:color="auto"/>
        <w:right w:val="none" w:sz="0" w:space="0" w:color="auto"/>
      </w:divBdr>
    </w:div>
    <w:div w:id="305168299">
      <w:marLeft w:val="480"/>
      <w:marRight w:val="0"/>
      <w:marTop w:val="0"/>
      <w:marBottom w:val="0"/>
      <w:divBdr>
        <w:top w:val="none" w:sz="0" w:space="0" w:color="auto"/>
        <w:left w:val="none" w:sz="0" w:space="0" w:color="auto"/>
        <w:bottom w:val="none" w:sz="0" w:space="0" w:color="auto"/>
        <w:right w:val="none" w:sz="0" w:space="0" w:color="auto"/>
      </w:divBdr>
    </w:div>
    <w:div w:id="305205484">
      <w:marLeft w:val="480"/>
      <w:marRight w:val="0"/>
      <w:marTop w:val="0"/>
      <w:marBottom w:val="0"/>
      <w:divBdr>
        <w:top w:val="none" w:sz="0" w:space="0" w:color="auto"/>
        <w:left w:val="none" w:sz="0" w:space="0" w:color="auto"/>
        <w:bottom w:val="none" w:sz="0" w:space="0" w:color="auto"/>
        <w:right w:val="none" w:sz="0" w:space="0" w:color="auto"/>
      </w:divBdr>
    </w:div>
    <w:div w:id="305206307">
      <w:marLeft w:val="480"/>
      <w:marRight w:val="0"/>
      <w:marTop w:val="0"/>
      <w:marBottom w:val="0"/>
      <w:divBdr>
        <w:top w:val="none" w:sz="0" w:space="0" w:color="auto"/>
        <w:left w:val="none" w:sz="0" w:space="0" w:color="auto"/>
        <w:bottom w:val="none" w:sz="0" w:space="0" w:color="auto"/>
        <w:right w:val="none" w:sz="0" w:space="0" w:color="auto"/>
      </w:divBdr>
    </w:div>
    <w:div w:id="305277470">
      <w:marLeft w:val="480"/>
      <w:marRight w:val="0"/>
      <w:marTop w:val="0"/>
      <w:marBottom w:val="0"/>
      <w:divBdr>
        <w:top w:val="none" w:sz="0" w:space="0" w:color="auto"/>
        <w:left w:val="none" w:sz="0" w:space="0" w:color="auto"/>
        <w:bottom w:val="none" w:sz="0" w:space="0" w:color="auto"/>
        <w:right w:val="none" w:sz="0" w:space="0" w:color="auto"/>
      </w:divBdr>
    </w:div>
    <w:div w:id="305353114">
      <w:marLeft w:val="480"/>
      <w:marRight w:val="0"/>
      <w:marTop w:val="0"/>
      <w:marBottom w:val="0"/>
      <w:divBdr>
        <w:top w:val="none" w:sz="0" w:space="0" w:color="auto"/>
        <w:left w:val="none" w:sz="0" w:space="0" w:color="auto"/>
        <w:bottom w:val="none" w:sz="0" w:space="0" w:color="auto"/>
        <w:right w:val="none" w:sz="0" w:space="0" w:color="auto"/>
      </w:divBdr>
    </w:div>
    <w:div w:id="305354061">
      <w:marLeft w:val="480"/>
      <w:marRight w:val="0"/>
      <w:marTop w:val="0"/>
      <w:marBottom w:val="0"/>
      <w:divBdr>
        <w:top w:val="none" w:sz="0" w:space="0" w:color="auto"/>
        <w:left w:val="none" w:sz="0" w:space="0" w:color="auto"/>
        <w:bottom w:val="none" w:sz="0" w:space="0" w:color="auto"/>
        <w:right w:val="none" w:sz="0" w:space="0" w:color="auto"/>
      </w:divBdr>
    </w:div>
    <w:div w:id="305404546">
      <w:marLeft w:val="480"/>
      <w:marRight w:val="0"/>
      <w:marTop w:val="0"/>
      <w:marBottom w:val="0"/>
      <w:divBdr>
        <w:top w:val="none" w:sz="0" w:space="0" w:color="auto"/>
        <w:left w:val="none" w:sz="0" w:space="0" w:color="auto"/>
        <w:bottom w:val="none" w:sz="0" w:space="0" w:color="auto"/>
        <w:right w:val="none" w:sz="0" w:space="0" w:color="auto"/>
      </w:divBdr>
    </w:div>
    <w:div w:id="305404783">
      <w:marLeft w:val="480"/>
      <w:marRight w:val="0"/>
      <w:marTop w:val="0"/>
      <w:marBottom w:val="0"/>
      <w:divBdr>
        <w:top w:val="none" w:sz="0" w:space="0" w:color="auto"/>
        <w:left w:val="none" w:sz="0" w:space="0" w:color="auto"/>
        <w:bottom w:val="none" w:sz="0" w:space="0" w:color="auto"/>
        <w:right w:val="none" w:sz="0" w:space="0" w:color="auto"/>
      </w:divBdr>
    </w:div>
    <w:div w:id="305549384">
      <w:marLeft w:val="480"/>
      <w:marRight w:val="0"/>
      <w:marTop w:val="0"/>
      <w:marBottom w:val="0"/>
      <w:divBdr>
        <w:top w:val="none" w:sz="0" w:space="0" w:color="auto"/>
        <w:left w:val="none" w:sz="0" w:space="0" w:color="auto"/>
        <w:bottom w:val="none" w:sz="0" w:space="0" w:color="auto"/>
        <w:right w:val="none" w:sz="0" w:space="0" w:color="auto"/>
      </w:divBdr>
    </w:div>
    <w:div w:id="305550664">
      <w:marLeft w:val="480"/>
      <w:marRight w:val="0"/>
      <w:marTop w:val="0"/>
      <w:marBottom w:val="0"/>
      <w:divBdr>
        <w:top w:val="none" w:sz="0" w:space="0" w:color="auto"/>
        <w:left w:val="none" w:sz="0" w:space="0" w:color="auto"/>
        <w:bottom w:val="none" w:sz="0" w:space="0" w:color="auto"/>
        <w:right w:val="none" w:sz="0" w:space="0" w:color="auto"/>
      </w:divBdr>
    </w:div>
    <w:div w:id="305551083">
      <w:marLeft w:val="480"/>
      <w:marRight w:val="0"/>
      <w:marTop w:val="0"/>
      <w:marBottom w:val="0"/>
      <w:divBdr>
        <w:top w:val="none" w:sz="0" w:space="0" w:color="auto"/>
        <w:left w:val="none" w:sz="0" w:space="0" w:color="auto"/>
        <w:bottom w:val="none" w:sz="0" w:space="0" w:color="auto"/>
        <w:right w:val="none" w:sz="0" w:space="0" w:color="auto"/>
      </w:divBdr>
    </w:div>
    <w:div w:id="305552323">
      <w:marLeft w:val="480"/>
      <w:marRight w:val="0"/>
      <w:marTop w:val="0"/>
      <w:marBottom w:val="0"/>
      <w:divBdr>
        <w:top w:val="none" w:sz="0" w:space="0" w:color="auto"/>
        <w:left w:val="none" w:sz="0" w:space="0" w:color="auto"/>
        <w:bottom w:val="none" w:sz="0" w:space="0" w:color="auto"/>
        <w:right w:val="none" w:sz="0" w:space="0" w:color="auto"/>
      </w:divBdr>
    </w:div>
    <w:div w:id="305625052">
      <w:marLeft w:val="480"/>
      <w:marRight w:val="0"/>
      <w:marTop w:val="0"/>
      <w:marBottom w:val="0"/>
      <w:divBdr>
        <w:top w:val="none" w:sz="0" w:space="0" w:color="auto"/>
        <w:left w:val="none" w:sz="0" w:space="0" w:color="auto"/>
        <w:bottom w:val="none" w:sz="0" w:space="0" w:color="auto"/>
        <w:right w:val="none" w:sz="0" w:space="0" w:color="auto"/>
      </w:divBdr>
    </w:div>
    <w:div w:id="305671904">
      <w:marLeft w:val="480"/>
      <w:marRight w:val="0"/>
      <w:marTop w:val="0"/>
      <w:marBottom w:val="0"/>
      <w:divBdr>
        <w:top w:val="none" w:sz="0" w:space="0" w:color="auto"/>
        <w:left w:val="none" w:sz="0" w:space="0" w:color="auto"/>
        <w:bottom w:val="none" w:sz="0" w:space="0" w:color="auto"/>
        <w:right w:val="none" w:sz="0" w:space="0" w:color="auto"/>
      </w:divBdr>
    </w:div>
    <w:div w:id="305741985">
      <w:marLeft w:val="480"/>
      <w:marRight w:val="0"/>
      <w:marTop w:val="0"/>
      <w:marBottom w:val="0"/>
      <w:divBdr>
        <w:top w:val="none" w:sz="0" w:space="0" w:color="auto"/>
        <w:left w:val="none" w:sz="0" w:space="0" w:color="auto"/>
        <w:bottom w:val="none" w:sz="0" w:space="0" w:color="auto"/>
        <w:right w:val="none" w:sz="0" w:space="0" w:color="auto"/>
      </w:divBdr>
    </w:div>
    <w:div w:id="305743106">
      <w:marLeft w:val="480"/>
      <w:marRight w:val="0"/>
      <w:marTop w:val="0"/>
      <w:marBottom w:val="0"/>
      <w:divBdr>
        <w:top w:val="none" w:sz="0" w:space="0" w:color="auto"/>
        <w:left w:val="none" w:sz="0" w:space="0" w:color="auto"/>
        <w:bottom w:val="none" w:sz="0" w:space="0" w:color="auto"/>
        <w:right w:val="none" w:sz="0" w:space="0" w:color="auto"/>
      </w:divBdr>
    </w:div>
    <w:div w:id="305748173">
      <w:marLeft w:val="480"/>
      <w:marRight w:val="0"/>
      <w:marTop w:val="0"/>
      <w:marBottom w:val="0"/>
      <w:divBdr>
        <w:top w:val="none" w:sz="0" w:space="0" w:color="auto"/>
        <w:left w:val="none" w:sz="0" w:space="0" w:color="auto"/>
        <w:bottom w:val="none" w:sz="0" w:space="0" w:color="auto"/>
        <w:right w:val="none" w:sz="0" w:space="0" w:color="auto"/>
      </w:divBdr>
    </w:div>
    <w:div w:id="305932950">
      <w:marLeft w:val="480"/>
      <w:marRight w:val="0"/>
      <w:marTop w:val="0"/>
      <w:marBottom w:val="0"/>
      <w:divBdr>
        <w:top w:val="none" w:sz="0" w:space="0" w:color="auto"/>
        <w:left w:val="none" w:sz="0" w:space="0" w:color="auto"/>
        <w:bottom w:val="none" w:sz="0" w:space="0" w:color="auto"/>
        <w:right w:val="none" w:sz="0" w:space="0" w:color="auto"/>
      </w:divBdr>
    </w:div>
    <w:div w:id="306009325">
      <w:marLeft w:val="480"/>
      <w:marRight w:val="0"/>
      <w:marTop w:val="0"/>
      <w:marBottom w:val="0"/>
      <w:divBdr>
        <w:top w:val="none" w:sz="0" w:space="0" w:color="auto"/>
        <w:left w:val="none" w:sz="0" w:space="0" w:color="auto"/>
        <w:bottom w:val="none" w:sz="0" w:space="0" w:color="auto"/>
        <w:right w:val="none" w:sz="0" w:space="0" w:color="auto"/>
      </w:divBdr>
    </w:div>
    <w:div w:id="306013887">
      <w:marLeft w:val="480"/>
      <w:marRight w:val="0"/>
      <w:marTop w:val="0"/>
      <w:marBottom w:val="0"/>
      <w:divBdr>
        <w:top w:val="none" w:sz="0" w:space="0" w:color="auto"/>
        <w:left w:val="none" w:sz="0" w:space="0" w:color="auto"/>
        <w:bottom w:val="none" w:sz="0" w:space="0" w:color="auto"/>
        <w:right w:val="none" w:sz="0" w:space="0" w:color="auto"/>
      </w:divBdr>
    </w:div>
    <w:div w:id="306014631">
      <w:marLeft w:val="480"/>
      <w:marRight w:val="0"/>
      <w:marTop w:val="0"/>
      <w:marBottom w:val="0"/>
      <w:divBdr>
        <w:top w:val="none" w:sz="0" w:space="0" w:color="auto"/>
        <w:left w:val="none" w:sz="0" w:space="0" w:color="auto"/>
        <w:bottom w:val="none" w:sz="0" w:space="0" w:color="auto"/>
        <w:right w:val="none" w:sz="0" w:space="0" w:color="auto"/>
      </w:divBdr>
    </w:div>
    <w:div w:id="306056355">
      <w:marLeft w:val="480"/>
      <w:marRight w:val="0"/>
      <w:marTop w:val="0"/>
      <w:marBottom w:val="0"/>
      <w:divBdr>
        <w:top w:val="none" w:sz="0" w:space="0" w:color="auto"/>
        <w:left w:val="none" w:sz="0" w:space="0" w:color="auto"/>
        <w:bottom w:val="none" w:sz="0" w:space="0" w:color="auto"/>
        <w:right w:val="none" w:sz="0" w:space="0" w:color="auto"/>
      </w:divBdr>
    </w:div>
    <w:div w:id="306084759">
      <w:marLeft w:val="480"/>
      <w:marRight w:val="0"/>
      <w:marTop w:val="0"/>
      <w:marBottom w:val="0"/>
      <w:divBdr>
        <w:top w:val="none" w:sz="0" w:space="0" w:color="auto"/>
        <w:left w:val="none" w:sz="0" w:space="0" w:color="auto"/>
        <w:bottom w:val="none" w:sz="0" w:space="0" w:color="auto"/>
        <w:right w:val="none" w:sz="0" w:space="0" w:color="auto"/>
      </w:divBdr>
    </w:div>
    <w:div w:id="306084830">
      <w:marLeft w:val="480"/>
      <w:marRight w:val="0"/>
      <w:marTop w:val="0"/>
      <w:marBottom w:val="0"/>
      <w:divBdr>
        <w:top w:val="none" w:sz="0" w:space="0" w:color="auto"/>
        <w:left w:val="none" w:sz="0" w:space="0" w:color="auto"/>
        <w:bottom w:val="none" w:sz="0" w:space="0" w:color="auto"/>
        <w:right w:val="none" w:sz="0" w:space="0" w:color="auto"/>
      </w:divBdr>
    </w:div>
    <w:div w:id="306126291">
      <w:marLeft w:val="480"/>
      <w:marRight w:val="0"/>
      <w:marTop w:val="0"/>
      <w:marBottom w:val="0"/>
      <w:divBdr>
        <w:top w:val="none" w:sz="0" w:space="0" w:color="auto"/>
        <w:left w:val="none" w:sz="0" w:space="0" w:color="auto"/>
        <w:bottom w:val="none" w:sz="0" w:space="0" w:color="auto"/>
        <w:right w:val="none" w:sz="0" w:space="0" w:color="auto"/>
      </w:divBdr>
    </w:div>
    <w:div w:id="306127652">
      <w:marLeft w:val="480"/>
      <w:marRight w:val="0"/>
      <w:marTop w:val="0"/>
      <w:marBottom w:val="0"/>
      <w:divBdr>
        <w:top w:val="none" w:sz="0" w:space="0" w:color="auto"/>
        <w:left w:val="none" w:sz="0" w:space="0" w:color="auto"/>
        <w:bottom w:val="none" w:sz="0" w:space="0" w:color="auto"/>
        <w:right w:val="none" w:sz="0" w:space="0" w:color="auto"/>
      </w:divBdr>
    </w:div>
    <w:div w:id="306133266">
      <w:marLeft w:val="480"/>
      <w:marRight w:val="0"/>
      <w:marTop w:val="0"/>
      <w:marBottom w:val="0"/>
      <w:divBdr>
        <w:top w:val="none" w:sz="0" w:space="0" w:color="auto"/>
        <w:left w:val="none" w:sz="0" w:space="0" w:color="auto"/>
        <w:bottom w:val="none" w:sz="0" w:space="0" w:color="auto"/>
        <w:right w:val="none" w:sz="0" w:space="0" w:color="auto"/>
      </w:divBdr>
    </w:div>
    <w:div w:id="306202697">
      <w:marLeft w:val="480"/>
      <w:marRight w:val="0"/>
      <w:marTop w:val="0"/>
      <w:marBottom w:val="0"/>
      <w:divBdr>
        <w:top w:val="none" w:sz="0" w:space="0" w:color="auto"/>
        <w:left w:val="none" w:sz="0" w:space="0" w:color="auto"/>
        <w:bottom w:val="none" w:sz="0" w:space="0" w:color="auto"/>
        <w:right w:val="none" w:sz="0" w:space="0" w:color="auto"/>
      </w:divBdr>
    </w:div>
    <w:div w:id="306278001">
      <w:marLeft w:val="480"/>
      <w:marRight w:val="0"/>
      <w:marTop w:val="0"/>
      <w:marBottom w:val="0"/>
      <w:divBdr>
        <w:top w:val="none" w:sz="0" w:space="0" w:color="auto"/>
        <w:left w:val="none" w:sz="0" w:space="0" w:color="auto"/>
        <w:bottom w:val="none" w:sz="0" w:space="0" w:color="auto"/>
        <w:right w:val="none" w:sz="0" w:space="0" w:color="auto"/>
      </w:divBdr>
    </w:div>
    <w:div w:id="306323359">
      <w:marLeft w:val="480"/>
      <w:marRight w:val="0"/>
      <w:marTop w:val="0"/>
      <w:marBottom w:val="0"/>
      <w:divBdr>
        <w:top w:val="none" w:sz="0" w:space="0" w:color="auto"/>
        <w:left w:val="none" w:sz="0" w:space="0" w:color="auto"/>
        <w:bottom w:val="none" w:sz="0" w:space="0" w:color="auto"/>
        <w:right w:val="none" w:sz="0" w:space="0" w:color="auto"/>
      </w:divBdr>
    </w:div>
    <w:div w:id="306324515">
      <w:marLeft w:val="480"/>
      <w:marRight w:val="0"/>
      <w:marTop w:val="0"/>
      <w:marBottom w:val="0"/>
      <w:divBdr>
        <w:top w:val="none" w:sz="0" w:space="0" w:color="auto"/>
        <w:left w:val="none" w:sz="0" w:space="0" w:color="auto"/>
        <w:bottom w:val="none" w:sz="0" w:space="0" w:color="auto"/>
        <w:right w:val="none" w:sz="0" w:space="0" w:color="auto"/>
      </w:divBdr>
    </w:div>
    <w:div w:id="306327144">
      <w:marLeft w:val="480"/>
      <w:marRight w:val="0"/>
      <w:marTop w:val="0"/>
      <w:marBottom w:val="0"/>
      <w:divBdr>
        <w:top w:val="none" w:sz="0" w:space="0" w:color="auto"/>
        <w:left w:val="none" w:sz="0" w:space="0" w:color="auto"/>
        <w:bottom w:val="none" w:sz="0" w:space="0" w:color="auto"/>
        <w:right w:val="none" w:sz="0" w:space="0" w:color="auto"/>
      </w:divBdr>
    </w:div>
    <w:div w:id="306327249">
      <w:marLeft w:val="480"/>
      <w:marRight w:val="0"/>
      <w:marTop w:val="0"/>
      <w:marBottom w:val="0"/>
      <w:divBdr>
        <w:top w:val="none" w:sz="0" w:space="0" w:color="auto"/>
        <w:left w:val="none" w:sz="0" w:space="0" w:color="auto"/>
        <w:bottom w:val="none" w:sz="0" w:space="0" w:color="auto"/>
        <w:right w:val="none" w:sz="0" w:space="0" w:color="auto"/>
      </w:divBdr>
    </w:div>
    <w:div w:id="306395202">
      <w:marLeft w:val="480"/>
      <w:marRight w:val="0"/>
      <w:marTop w:val="0"/>
      <w:marBottom w:val="0"/>
      <w:divBdr>
        <w:top w:val="none" w:sz="0" w:space="0" w:color="auto"/>
        <w:left w:val="none" w:sz="0" w:space="0" w:color="auto"/>
        <w:bottom w:val="none" w:sz="0" w:space="0" w:color="auto"/>
        <w:right w:val="none" w:sz="0" w:space="0" w:color="auto"/>
      </w:divBdr>
    </w:div>
    <w:div w:id="306396962">
      <w:marLeft w:val="480"/>
      <w:marRight w:val="0"/>
      <w:marTop w:val="0"/>
      <w:marBottom w:val="0"/>
      <w:divBdr>
        <w:top w:val="none" w:sz="0" w:space="0" w:color="auto"/>
        <w:left w:val="none" w:sz="0" w:space="0" w:color="auto"/>
        <w:bottom w:val="none" w:sz="0" w:space="0" w:color="auto"/>
        <w:right w:val="none" w:sz="0" w:space="0" w:color="auto"/>
      </w:divBdr>
    </w:div>
    <w:div w:id="306403742">
      <w:marLeft w:val="480"/>
      <w:marRight w:val="0"/>
      <w:marTop w:val="0"/>
      <w:marBottom w:val="0"/>
      <w:divBdr>
        <w:top w:val="none" w:sz="0" w:space="0" w:color="auto"/>
        <w:left w:val="none" w:sz="0" w:space="0" w:color="auto"/>
        <w:bottom w:val="none" w:sz="0" w:space="0" w:color="auto"/>
        <w:right w:val="none" w:sz="0" w:space="0" w:color="auto"/>
      </w:divBdr>
    </w:div>
    <w:div w:id="306472715">
      <w:marLeft w:val="480"/>
      <w:marRight w:val="0"/>
      <w:marTop w:val="0"/>
      <w:marBottom w:val="0"/>
      <w:divBdr>
        <w:top w:val="none" w:sz="0" w:space="0" w:color="auto"/>
        <w:left w:val="none" w:sz="0" w:space="0" w:color="auto"/>
        <w:bottom w:val="none" w:sz="0" w:space="0" w:color="auto"/>
        <w:right w:val="none" w:sz="0" w:space="0" w:color="auto"/>
      </w:divBdr>
    </w:div>
    <w:div w:id="306478611">
      <w:marLeft w:val="480"/>
      <w:marRight w:val="0"/>
      <w:marTop w:val="0"/>
      <w:marBottom w:val="0"/>
      <w:divBdr>
        <w:top w:val="none" w:sz="0" w:space="0" w:color="auto"/>
        <w:left w:val="none" w:sz="0" w:space="0" w:color="auto"/>
        <w:bottom w:val="none" w:sz="0" w:space="0" w:color="auto"/>
        <w:right w:val="none" w:sz="0" w:space="0" w:color="auto"/>
      </w:divBdr>
    </w:div>
    <w:div w:id="306521677">
      <w:marLeft w:val="480"/>
      <w:marRight w:val="0"/>
      <w:marTop w:val="0"/>
      <w:marBottom w:val="0"/>
      <w:divBdr>
        <w:top w:val="none" w:sz="0" w:space="0" w:color="auto"/>
        <w:left w:val="none" w:sz="0" w:space="0" w:color="auto"/>
        <w:bottom w:val="none" w:sz="0" w:space="0" w:color="auto"/>
        <w:right w:val="none" w:sz="0" w:space="0" w:color="auto"/>
      </w:divBdr>
    </w:div>
    <w:div w:id="306597190">
      <w:marLeft w:val="480"/>
      <w:marRight w:val="0"/>
      <w:marTop w:val="0"/>
      <w:marBottom w:val="0"/>
      <w:divBdr>
        <w:top w:val="none" w:sz="0" w:space="0" w:color="auto"/>
        <w:left w:val="none" w:sz="0" w:space="0" w:color="auto"/>
        <w:bottom w:val="none" w:sz="0" w:space="0" w:color="auto"/>
        <w:right w:val="none" w:sz="0" w:space="0" w:color="auto"/>
      </w:divBdr>
    </w:div>
    <w:div w:id="306666035">
      <w:marLeft w:val="480"/>
      <w:marRight w:val="0"/>
      <w:marTop w:val="0"/>
      <w:marBottom w:val="0"/>
      <w:divBdr>
        <w:top w:val="none" w:sz="0" w:space="0" w:color="auto"/>
        <w:left w:val="none" w:sz="0" w:space="0" w:color="auto"/>
        <w:bottom w:val="none" w:sz="0" w:space="0" w:color="auto"/>
        <w:right w:val="none" w:sz="0" w:space="0" w:color="auto"/>
      </w:divBdr>
    </w:div>
    <w:div w:id="306668145">
      <w:marLeft w:val="480"/>
      <w:marRight w:val="0"/>
      <w:marTop w:val="0"/>
      <w:marBottom w:val="0"/>
      <w:divBdr>
        <w:top w:val="none" w:sz="0" w:space="0" w:color="auto"/>
        <w:left w:val="none" w:sz="0" w:space="0" w:color="auto"/>
        <w:bottom w:val="none" w:sz="0" w:space="0" w:color="auto"/>
        <w:right w:val="none" w:sz="0" w:space="0" w:color="auto"/>
      </w:divBdr>
    </w:div>
    <w:div w:id="306711778">
      <w:marLeft w:val="480"/>
      <w:marRight w:val="0"/>
      <w:marTop w:val="0"/>
      <w:marBottom w:val="0"/>
      <w:divBdr>
        <w:top w:val="none" w:sz="0" w:space="0" w:color="auto"/>
        <w:left w:val="none" w:sz="0" w:space="0" w:color="auto"/>
        <w:bottom w:val="none" w:sz="0" w:space="0" w:color="auto"/>
        <w:right w:val="none" w:sz="0" w:space="0" w:color="auto"/>
      </w:divBdr>
    </w:div>
    <w:div w:id="306783025">
      <w:marLeft w:val="480"/>
      <w:marRight w:val="0"/>
      <w:marTop w:val="0"/>
      <w:marBottom w:val="0"/>
      <w:divBdr>
        <w:top w:val="none" w:sz="0" w:space="0" w:color="auto"/>
        <w:left w:val="none" w:sz="0" w:space="0" w:color="auto"/>
        <w:bottom w:val="none" w:sz="0" w:space="0" w:color="auto"/>
        <w:right w:val="none" w:sz="0" w:space="0" w:color="auto"/>
      </w:divBdr>
    </w:div>
    <w:div w:id="306790519">
      <w:marLeft w:val="480"/>
      <w:marRight w:val="0"/>
      <w:marTop w:val="0"/>
      <w:marBottom w:val="0"/>
      <w:divBdr>
        <w:top w:val="none" w:sz="0" w:space="0" w:color="auto"/>
        <w:left w:val="none" w:sz="0" w:space="0" w:color="auto"/>
        <w:bottom w:val="none" w:sz="0" w:space="0" w:color="auto"/>
        <w:right w:val="none" w:sz="0" w:space="0" w:color="auto"/>
      </w:divBdr>
    </w:div>
    <w:div w:id="306856463">
      <w:marLeft w:val="480"/>
      <w:marRight w:val="0"/>
      <w:marTop w:val="0"/>
      <w:marBottom w:val="0"/>
      <w:divBdr>
        <w:top w:val="none" w:sz="0" w:space="0" w:color="auto"/>
        <w:left w:val="none" w:sz="0" w:space="0" w:color="auto"/>
        <w:bottom w:val="none" w:sz="0" w:space="0" w:color="auto"/>
        <w:right w:val="none" w:sz="0" w:space="0" w:color="auto"/>
      </w:divBdr>
    </w:div>
    <w:div w:id="306857821">
      <w:marLeft w:val="480"/>
      <w:marRight w:val="0"/>
      <w:marTop w:val="0"/>
      <w:marBottom w:val="0"/>
      <w:divBdr>
        <w:top w:val="none" w:sz="0" w:space="0" w:color="auto"/>
        <w:left w:val="none" w:sz="0" w:space="0" w:color="auto"/>
        <w:bottom w:val="none" w:sz="0" w:space="0" w:color="auto"/>
        <w:right w:val="none" w:sz="0" w:space="0" w:color="auto"/>
      </w:divBdr>
    </w:div>
    <w:div w:id="306861897">
      <w:marLeft w:val="480"/>
      <w:marRight w:val="0"/>
      <w:marTop w:val="0"/>
      <w:marBottom w:val="0"/>
      <w:divBdr>
        <w:top w:val="none" w:sz="0" w:space="0" w:color="auto"/>
        <w:left w:val="none" w:sz="0" w:space="0" w:color="auto"/>
        <w:bottom w:val="none" w:sz="0" w:space="0" w:color="auto"/>
        <w:right w:val="none" w:sz="0" w:space="0" w:color="auto"/>
      </w:divBdr>
    </w:div>
    <w:div w:id="306864088">
      <w:marLeft w:val="480"/>
      <w:marRight w:val="0"/>
      <w:marTop w:val="0"/>
      <w:marBottom w:val="0"/>
      <w:divBdr>
        <w:top w:val="none" w:sz="0" w:space="0" w:color="auto"/>
        <w:left w:val="none" w:sz="0" w:space="0" w:color="auto"/>
        <w:bottom w:val="none" w:sz="0" w:space="0" w:color="auto"/>
        <w:right w:val="none" w:sz="0" w:space="0" w:color="auto"/>
      </w:divBdr>
    </w:div>
    <w:div w:id="306933425">
      <w:marLeft w:val="480"/>
      <w:marRight w:val="0"/>
      <w:marTop w:val="0"/>
      <w:marBottom w:val="0"/>
      <w:divBdr>
        <w:top w:val="none" w:sz="0" w:space="0" w:color="auto"/>
        <w:left w:val="none" w:sz="0" w:space="0" w:color="auto"/>
        <w:bottom w:val="none" w:sz="0" w:space="0" w:color="auto"/>
        <w:right w:val="none" w:sz="0" w:space="0" w:color="auto"/>
      </w:divBdr>
    </w:div>
    <w:div w:id="306977334">
      <w:marLeft w:val="480"/>
      <w:marRight w:val="0"/>
      <w:marTop w:val="0"/>
      <w:marBottom w:val="0"/>
      <w:divBdr>
        <w:top w:val="none" w:sz="0" w:space="0" w:color="auto"/>
        <w:left w:val="none" w:sz="0" w:space="0" w:color="auto"/>
        <w:bottom w:val="none" w:sz="0" w:space="0" w:color="auto"/>
        <w:right w:val="none" w:sz="0" w:space="0" w:color="auto"/>
      </w:divBdr>
    </w:div>
    <w:div w:id="307051581">
      <w:marLeft w:val="480"/>
      <w:marRight w:val="0"/>
      <w:marTop w:val="0"/>
      <w:marBottom w:val="0"/>
      <w:divBdr>
        <w:top w:val="none" w:sz="0" w:space="0" w:color="auto"/>
        <w:left w:val="none" w:sz="0" w:space="0" w:color="auto"/>
        <w:bottom w:val="none" w:sz="0" w:space="0" w:color="auto"/>
        <w:right w:val="none" w:sz="0" w:space="0" w:color="auto"/>
      </w:divBdr>
    </w:div>
    <w:div w:id="307054455">
      <w:marLeft w:val="480"/>
      <w:marRight w:val="0"/>
      <w:marTop w:val="0"/>
      <w:marBottom w:val="0"/>
      <w:divBdr>
        <w:top w:val="none" w:sz="0" w:space="0" w:color="auto"/>
        <w:left w:val="none" w:sz="0" w:space="0" w:color="auto"/>
        <w:bottom w:val="none" w:sz="0" w:space="0" w:color="auto"/>
        <w:right w:val="none" w:sz="0" w:space="0" w:color="auto"/>
      </w:divBdr>
    </w:div>
    <w:div w:id="307057731">
      <w:marLeft w:val="480"/>
      <w:marRight w:val="0"/>
      <w:marTop w:val="0"/>
      <w:marBottom w:val="0"/>
      <w:divBdr>
        <w:top w:val="none" w:sz="0" w:space="0" w:color="auto"/>
        <w:left w:val="none" w:sz="0" w:space="0" w:color="auto"/>
        <w:bottom w:val="none" w:sz="0" w:space="0" w:color="auto"/>
        <w:right w:val="none" w:sz="0" w:space="0" w:color="auto"/>
      </w:divBdr>
    </w:div>
    <w:div w:id="307058157">
      <w:marLeft w:val="480"/>
      <w:marRight w:val="0"/>
      <w:marTop w:val="0"/>
      <w:marBottom w:val="0"/>
      <w:divBdr>
        <w:top w:val="none" w:sz="0" w:space="0" w:color="auto"/>
        <w:left w:val="none" w:sz="0" w:space="0" w:color="auto"/>
        <w:bottom w:val="none" w:sz="0" w:space="0" w:color="auto"/>
        <w:right w:val="none" w:sz="0" w:space="0" w:color="auto"/>
      </w:divBdr>
    </w:div>
    <w:div w:id="307127823">
      <w:marLeft w:val="480"/>
      <w:marRight w:val="0"/>
      <w:marTop w:val="0"/>
      <w:marBottom w:val="0"/>
      <w:divBdr>
        <w:top w:val="none" w:sz="0" w:space="0" w:color="auto"/>
        <w:left w:val="none" w:sz="0" w:space="0" w:color="auto"/>
        <w:bottom w:val="none" w:sz="0" w:space="0" w:color="auto"/>
        <w:right w:val="none" w:sz="0" w:space="0" w:color="auto"/>
      </w:divBdr>
    </w:div>
    <w:div w:id="307321588">
      <w:marLeft w:val="480"/>
      <w:marRight w:val="0"/>
      <w:marTop w:val="0"/>
      <w:marBottom w:val="0"/>
      <w:divBdr>
        <w:top w:val="none" w:sz="0" w:space="0" w:color="auto"/>
        <w:left w:val="none" w:sz="0" w:space="0" w:color="auto"/>
        <w:bottom w:val="none" w:sz="0" w:space="0" w:color="auto"/>
        <w:right w:val="none" w:sz="0" w:space="0" w:color="auto"/>
      </w:divBdr>
    </w:div>
    <w:div w:id="307365923">
      <w:marLeft w:val="480"/>
      <w:marRight w:val="0"/>
      <w:marTop w:val="0"/>
      <w:marBottom w:val="0"/>
      <w:divBdr>
        <w:top w:val="none" w:sz="0" w:space="0" w:color="auto"/>
        <w:left w:val="none" w:sz="0" w:space="0" w:color="auto"/>
        <w:bottom w:val="none" w:sz="0" w:space="0" w:color="auto"/>
        <w:right w:val="none" w:sz="0" w:space="0" w:color="auto"/>
      </w:divBdr>
    </w:div>
    <w:div w:id="307366728">
      <w:marLeft w:val="480"/>
      <w:marRight w:val="0"/>
      <w:marTop w:val="0"/>
      <w:marBottom w:val="0"/>
      <w:divBdr>
        <w:top w:val="none" w:sz="0" w:space="0" w:color="auto"/>
        <w:left w:val="none" w:sz="0" w:space="0" w:color="auto"/>
        <w:bottom w:val="none" w:sz="0" w:space="0" w:color="auto"/>
        <w:right w:val="none" w:sz="0" w:space="0" w:color="auto"/>
      </w:divBdr>
    </w:div>
    <w:div w:id="307368641">
      <w:marLeft w:val="480"/>
      <w:marRight w:val="0"/>
      <w:marTop w:val="0"/>
      <w:marBottom w:val="0"/>
      <w:divBdr>
        <w:top w:val="none" w:sz="0" w:space="0" w:color="auto"/>
        <w:left w:val="none" w:sz="0" w:space="0" w:color="auto"/>
        <w:bottom w:val="none" w:sz="0" w:space="0" w:color="auto"/>
        <w:right w:val="none" w:sz="0" w:space="0" w:color="auto"/>
      </w:divBdr>
    </w:div>
    <w:div w:id="307369800">
      <w:marLeft w:val="480"/>
      <w:marRight w:val="0"/>
      <w:marTop w:val="0"/>
      <w:marBottom w:val="0"/>
      <w:divBdr>
        <w:top w:val="none" w:sz="0" w:space="0" w:color="auto"/>
        <w:left w:val="none" w:sz="0" w:space="0" w:color="auto"/>
        <w:bottom w:val="none" w:sz="0" w:space="0" w:color="auto"/>
        <w:right w:val="none" w:sz="0" w:space="0" w:color="auto"/>
      </w:divBdr>
    </w:div>
    <w:div w:id="307440800">
      <w:marLeft w:val="480"/>
      <w:marRight w:val="0"/>
      <w:marTop w:val="0"/>
      <w:marBottom w:val="0"/>
      <w:divBdr>
        <w:top w:val="none" w:sz="0" w:space="0" w:color="auto"/>
        <w:left w:val="none" w:sz="0" w:space="0" w:color="auto"/>
        <w:bottom w:val="none" w:sz="0" w:space="0" w:color="auto"/>
        <w:right w:val="none" w:sz="0" w:space="0" w:color="auto"/>
      </w:divBdr>
    </w:div>
    <w:div w:id="307441099">
      <w:marLeft w:val="480"/>
      <w:marRight w:val="0"/>
      <w:marTop w:val="0"/>
      <w:marBottom w:val="0"/>
      <w:divBdr>
        <w:top w:val="none" w:sz="0" w:space="0" w:color="auto"/>
        <w:left w:val="none" w:sz="0" w:space="0" w:color="auto"/>
        <w:bottom w:val="none" w:sz="0" w:space="0" w:color="auto"/>
        <w:right w:val="none" w:sz="0" w:space="0" w:color="auto"/>
      </w:divBdr>
    </w:div>
    <w:div w:id="307444998">
      <w:marLeft w:val="480"/>
      <w:marRight w:val="0"/>
      <w:marTop w:val="0"/>
      <w:marBottom w:val="0"/>
      <w:divBdr>
        <w:top w:val="none" w:sz="0" w:space="0" w:color="auto"/>
        <w:left w:val="none" w:sz="0" w:space="0" w:color="auto"/>
        <w:bottom w:val="none" w:sz="0" w:space="0" w:color="auto"/>
        <w:right w:val="none" w:sz="0" w:space="0" w:color="auto"/>
      </w:divBdr>
    </w:div>
    <w:div w:id="307516139">
      <w:marLeft w:val="480"/>
      <w:marRight w:val="0"/>
      <w:marTop w:val="0"/>
      <w:marBottom w:val="0"/>
      <w:divBdr>
        <w:top w:val="none" w:sz="0" w:space="0" w:color="auto"/>
        <w:left w:val="none" w:sz="0" w:space="0" w:color="auto"/>
        <w:bottom w:val="none" w:sz="0" w:space="0" w:color="auto"/>
        <w:right w:val="none" w:sz="0" w:space="0" w:color="auto"/>
      </w:divBdr>
    </w:div>
    <w:div w:id="307519643">
      <w:marLeft w:val="480"/>
      <w:marRight w:val="0"/>
      <w:marTop w:val="0"/>
      <w:marBottom w:val="0"/>
      <w:divBdr>
        <w:top w:val="none" w:sz="0" w:space="0" w:color="auto"/>
        <w:left w:val="none" w:sz="0" w:space="0" w:color="auto"/>
        <w:bottom w:val="none" w:sz="0" w:space="0" w:color="auto"/>
        <w:right w:val="none" w:sz="0" w:space="0" w:color="auto"/>
      </w:divBdr>
    </w:div>
    <w:div w:id="307521262">
      <w:marLeft w:val="480"/>
      <w:marRight w:val="0"/>
      <w:marTop w:val="0"/>
      <w:marBottom w:val="0"/>
      <w:divBdr>
        <w:top w:val="none" w:sz="0" w:space="0" w:color="auto"/>
        <w:left w:val="none" w:sz="0" w:space="0" w:color="auto"/>
        <w:bottom w:val="none" w:sz="0" w:space="0" w:color="auto"/>
        <w:right w:val="none" w:sz="0" w:space="0" w:color="auto"/>
      </w:divBdr>
    </w:div>
    <w:div w:id="307639062">
      <w:marLeft w:val="480"/>
      <w:marRight w:val="0"/>
      <w:marTop w:val="0"/>
      <w:marBottom w:val="0"/>
      <w:divBdr>
        <w:top w:val="none" w:sz="0" w:space="0" w:color="auto"/>
        <w:left w:val="none" w:sz="0" w:space="0" w:color="auto"/>
        <w:bottom w:val="none" w:sz="0" w:space="0" w:color="auto"/>
        <w:right w:val="none" w:sz="0" w:space="0" w:color="auto"/>
      </w:divBdr>
    </w:div>
    <w:div w:id="307710273">
      <w:marLeft w:val="480"/>
      <w:marRight w:val="0"/>
      <w:marTop w:val="0"/>
      <w:marBottom w:val="0"/>
      <w:divBdr>
        <w:top w:val="none" w:sz="0" w:space="0" w:color="auto"/>
        <w:left w:val="none" w:sz="0" w:space="0" w:color="auto"/>
        <w:bottom w:val="none" w:sz="0" w:space="0" w:color="auto"/>
        <w:right w:val="none" w:sz="0" w:space="0" w:color="auto"/>
      </w:divBdr>
    </w:div>
    <w:div w:id="307711618">
      <w:marLeft w:val="480"/>
      <w:marRight w:val="0"/>
      <w:marTop w:val="0"/>
      <w:marBottom w:val="0"/>
      <w:divBdr>
        <w:top w:val="none" w:sz="0" w:space="0" w:color="auto"/>
        <w:left w:val="none" w:sz="0" w:space="0" w:color="auto"/>
        <w:bottom w:val="none" w:sz="0" w:space="0" w:color="auto"/>
        <w:right w:val="none" w:sz="0" w:space="0" w:color="auto"/>
      </w:divBdr>
    </w:div>
    <w:div w:id="307829365">
      <w:marLeft w:val="480"/>
      <w:marRight w:val="0"/>
      <w:marTop w:val="0"/>
      <w:marBottom w:val="0"/>
      <w:divBdr>
        <w:top w:val="none" w:sz="0" w:space="0" w:color="auto"/>
        <w:left w:val="none" w:sz="0" w:space="0" w:color="auto"/>
        <w:bottom w:val="none" w:sz="0" w:space="0" w:color="auto"/>
        <w:right w:val="none" w:sz="0" w:space="0" w:color="auto"/>
      </w:divBdr>
    </w:div>
    <w:div w:id="307904390">
      <w:marLeft w:val="480"/>
      <w:marRight w:val="0"/>
      <w:marTop w:val="0"/>
      <w:marBottom w:val="0"/>
      <w:divBdr>
        <w:top w:val="none" w:sz="0" w:space="0" w:color="auto"/>
        <w:left w:val="none" w:sz="0" w:space="0" w:color="auto"/>
        <w:bottom w:val="none" w:sz="0" w:space="0" w:color="auto"/>
        <w:right w:val="none" w:sz="0" w:space="0" w:color="auto"/>
      </w:divBdr>
    </w:div>
    <w:div w:id="307977795">
      <w:marLeft w:val="480"/>
      <w:marRight w:val="0"/>
      <w:marTop w:val="0"/>
      <w:marBottom w:val="0"/>
      <w:divBdr>
        <w:top w:val="none" w:sz="0" w:space="0" w:color="auto"/>
        <w:left w:val="none" w:sz="0" w:space="0" w:color="auto"/>
        <w:bottom w:val="none" w:sz="0" w:space="0" w:color="auto"/>
        <w:right w:val="none" w:sz="0" w:space="0" w:color="auto"/>
      </w:divBdr>
    </w:div>
    <w:div w:id="307978747">
      <w:marLeft w:val="480"/>
      <w:marRight w:val="0"/>
      <w:marTop w:val="0"/>
      <w:marBottom w:val="0"/>
      <w:divBdr>
        <w:top w:val="none" w:sz="0" w:space="0" w:color="auto"/>
        <w:left w:val="none" w:sz="0" w:space="0" w:color="auto"/>
        <w:bottom w:val="none" w:sz="0" w:space="0" w:color="auto"/>
        <w:right w:val="none" w:sz="0" w:space="0" w:color="auto"/>
      </w:divBdr>
    </w:div>
    <w:div w:id="308023511">
      <w:marLeft w:val="480"/>
      <w:marRight w:val="0"/>
      <w:marTop w:val="0"/>
      <w:marBottom w:val="0"/>
      <w:divBdr>
        <w:top w:val="none" w:sz="0" w:space="0" w:color="auto"/>
        <w:left w:val="none" w:sz="0" w:space="0" w:color="auto"/>
        <w:bottom w:val="none" w:sz="0" w:space="0" w:color="auto"/>
        <w:right w:val="none" w:sz="0" w:space="0" w:color="auto"/>
      </w:divBdr>
    </w:div>
    <w:div w:id="308167786">
      <w:marLeft w:val="480"/>
      <w:marRight w:val="0"/>
      <w:marTop w:val="0"/>
      <w:marBottom w:val="0"/>
      <w:divBdr>
        <w:top w:val="none" w:sz="0" w:space="0" w:color="auto"/>
        <w:left w:val="none" w:sz="0" w:space="0" w:color="auto"/>
        <w:bottom w:val="none" w:sz="0" w:space="0" w:color="auto"/>
        <w:right w:val="none" w:sz="0" w:space="0" w:color="auto"/>
      </w:divBdr>
    </w:div>
    <w:div w:id="308170694">
      <w:marLeft w:val="480"/>
      <w:marRight w:val="0"/>
      <w:marTop w:val="0"/>
      <w:marBottom w:val="0"/>
      <w:divBdr>
        <w:top w:val="none" w:sz="0" w:space="0" w:color="auto"/>
        <w:left w:val="none" w:sz="0" w:space="0" w:color="auto"/>
        <w:bottom w:val="none" w:sz="0" w:space="0" w:color="auto"/>
        <w:right w:val="none" w:sz="0" w:space="0" w:color="auto"/>
      </w:divBdr>
    </w:div>
    <w:div w:id="308216961">
      <w:marLeft w:val="480"/>
      <w:marRight w:val="0"/>
      <w:marTop w:val="0"/>
      <w:marBottom w:val="0"/>
      <w:divBdr>
        <w:top w:val="none" w:sz="0" w:space="0" w:color="auto"/>
        <w:left w:val="none" w:sz="0" w:space="0" w:color="auto"/>
        <w:bottom w:val="none" w:sz="0" w:space="0" w:color="auto"/>
        <w:right w:val="none" w:sz="0" w:space="0" w:color="auto"/>
      </w:divBdr>
    </w:div>
    <w:div w:id="308248144">
      <w:marLeft w:val="480"/>
      <w:marRight w:val="0"/>
      <w:marTop w:val="0"/>
      <w:marBottom w:val="0"/>
      <w:divBdr>
        <w:top w:val="none" w:sz="0" w:space="0" w:color="auto"/>
        <w:left w:val="none" w:sz="0" w:space="0" w:color="auto"/>
        <w:bottom w:val="none" w:sz="0" w:space="0" w:color="auto"/>
        <w:right w:val="none" w:sz="0" w:space="0" w:color="auto"/>
      </w:divBdr>
    </w:div>
    <w:div w:id="308290546">
      <w:marLeft w:val="480"/>
      <w:marRight w:val="0"/>
      <w:marTop w:val="0"/>
      <w:marBottom w:val="0"/>
      <w:divBdr>
        <w:top w:val="none" w:sz="0" w:space="0" w:color="auto"/>
        <w:left w:val="none" w:sz="0" w:space="0" w:color="auto"/>
        <w:bottom w:val="none" w:sz="0" w:space="0" w:color="auto"/>
        <w:right w:val="none" w:sz="0" w:space="0" w:color="auto"/>
      </w:divBdr>
    </w:div>
    <w:div w:id="308293007">
      <w:marLeft w:val="480"/>
      <w:marRight w:val="0"/>
      <w:marTop w:val="0"/>
      <w:marBottom w:val="0"/>
      <w:divBdr>
        <w:top w:val="none" w:sz="0" w:space="0" w:color="auto"/>
        <w:left w:val="none" w:sz="0" w:space="0" w:color="auto"/>
        <w:bottom w:val="none" w:sz="0" w:space="0" w:color="auto"/>
        <w:right w:val="none" w:sz="0" w:space="0" w:color="auto"/>
      </w:divBdr>
    </w:div>
    <w:div w:id="308437092">
      <w:marLeft w:val="480"/>
      <w:marRight w:val="0"/>
      <w:marTop w:val="0"/>
      <w:marBottom w:val="0"/>
      <w:divBdr>
        <w:top w:val="none" w:sz="0" w:space="0" w:color="auto"/>
        <w:left w:val="none" w:sz="0" w:space="0" w:color="auto"/>
        <w:bottom w:val="none" w:sz="0" w:space="0" w:color="auto"/>
        <w:right w:val="none" w:sz="0" w:space="0" w:color="auto"/>
      </w:divBdr>
    </w:div>
    <w:div w:id="308438911">
      <w:marLeft w:val="480"/>
      <w:marRight w:val="0"/>
      <w:marTop w:val="0"/>
      <w:marBottom w:val="0"/>
      <w:divBdr>
        <w:top w:val="none" w:sz="0" w:space="0" w:color="auto"/>
        <w:left w:val="none" w:sz="0" w:space="0" w:color="auto"/>
        <w:bottom w:val="none" w:sz="0" w:space="0" w:color="auto"/>
        <w:right w:val="none" w:sz="0" w:space="0" w:color="auto"/>
      </w:divBdr>
    </w:div>
    <w:div w:id="308444222">
      <w:marLeft w:val="480"/>
      <w:marRight w:val="0"/>
      <w:marTop w:val="0"/>
      <w:marBottom w:val="0"/>
      <w:divBdr>
        <w:top w:val="none" w:sz="0" w:space="0" w:color="auto"/>
        <w:left w:val="none" w:sz="0" w:space="0" w:color="auto"/>
        <w:bottom w:val="none" w:sz="0" w:space="0" w:color="auto"/>
        <w:right w:val="none" w:sz="0" w:space="0" w:color="auto"/>
      </w:divBdr>
    </w:div>
    <w:div w:id="308561834">
      <w:marLeft w:val="480"/>
      <w:marRight w:val="0"/>
      <w:marTop w:val="0"/>
      <w:marBottom w:val="0"/>
      <w:divBdr>
        <w:top w:val="none" w:sz="0" w:space="0" w:color="auto"/>
        <w:left w:val="none" w:sz="0" w:space="0" w:color="auto"/>
        <w:bottom w:val="none" w:sz="0" w:space="0" w:color="auto"/>
        <w:right w:val="none" w:sz="0" w:space="0" w:color="auto"/>
      </w:divBdr>
    </w:div>
    <w:div w:id="308562854">
      <w:marLeft w:val="480"/>
      <w:marRight w:val="0"/>
      <w:marTop w:val="0"/>
      <w:marBottom w:val="0"/>
      <w:divBdr>
        <w:top w:val="none" w:sz="0" w:space="0" w:color="auto"/>
        <w:left w:val="none" w:sz="0" w:space="0" w:color="auto"/>
        <w:bottom w:val="none" w:sz="0" w:space="0" w:color="auto"/>
        <w:right w:val="none" w:sz="0" w:space="0" w:color="auto"/>
      </w:divBdr>
    </w:div>
    <w:div w:id="308630880">
      <w:marLeft w:val="480"/>
      <w:marRight w:val="0"/>
      <w:marTop w:val="0"/>
      <w:marBottom w:val="0"/>
      <w:divBdr>
        <w:top w:val="none" w:sz="0" w:space="0" w:color="auto"/>
        <w:left w:val="none" w:sz="0" w:space="0" w:color="auto"/>
        <w:bottom w:val="none" w:sz="0" w:space="0" w:color="auto"/>
        <w:right w:val="none" w:sz="0" w:space="0" w:color="auto"/>
      </w:divBdr>
    </w:div>
    <w:div w:id="308631240">
      <w:marLeft w:val="480"/>
      <w:marRight w:val="0"/>
      <w:marTop w:val="0"/>
      <w:marBottom w:val="0"/>
      <w:divBdr>
        <w:top w:val="none" w:sz="0" w:space="0" w:color="auto"/>
        <w:left w:val="none" w:sz="0" w:space="0" w:color="auto"/>
        <w:bottom w:val="none" w:sz="0" w:space="0" w:color="auto"/>
        <w:right w:val="none" w:sz="0" w:space="0" w:color="auto"/>
      </w:divBdr>
    </w:div>
    <w:div w:id="308631472">
      <w:marLeft w:val="480"/>
      <w:marRight w:val="0"/>
      <w:marTop w:val="0"/>
      <w:marBottom w:val="0"/>
      <w:divBdr>
        <w:top w:val="none" w:sz="0" w:space="0" w:color="auto"/>
        <w:left w:val="none" w:sz="0" w:space="0" w:color="auto"/>
        <w:bottom w:val="none" w:sz="0" w:space="0" w:color="auto"/>
        <w:right w:val="none" w:sz="0" w:space="0" w:color="auto"/>
      </w:divBdr>
    </w:div>
    <w:div w:id="308635604">
      <w:marLeft w:val="480"/>
      <w:marRight w:val="0"/>
      <w:marTop w:val="0"/>
      <w:marBottom w:val="0"/>
      <w:divBdr>
        <w:top w:val="none" w:sz="0" w:space="0" w:color="auto"/>
        <w:left w:val="none" w:sz="0" w:space="0" w:color="auto"/>
        <w:bottom w:val="none" w:sz="0" w:space="0" w:color="auto"/>
        <w:right w:val="none" w:sz="0" w:space="0" w:color="auto"/>
      </w:divBdr>
    </w:div>
    <w:div w:id="308638509">
      <w:marLeft w:val="480"/>
      <w:marRight w:val="0"/>
      <w:marTop w:val="0"/>
      <w:marBottom w:val="0"/>
      <w:divBdr>
        <w:top w:val="none" w:sz="0" w:space="0" w:color="auto"/>
        <w:left w:val="none" w:sz="0" w:space="0" w:color="auto"/>
        <w:bottom w:val="none" w:sz="0" w:space="0" w:color="auto"/>
        <w:right w:val="none" w:sz="0" w:space="0" w:color="auto"/>
      </w:divBdr>
    </w:div>
    <w:div w:id="308680819">
      <w:marLeft w:val="480"/>
      <w:marRight w:val="0"/>
      <w:marTop w:val="0"/>
      <w:marBottom w:val="0"/>
      <w:divBdr>
        <w:top w:val="none" w:sz="0" w:space="0" w:color="auto"/>
        <w:left w:val="none" w:sz="0" w:space="0" w:color="auto"/>
        <w:bottom w:val="none" w:sz="0" w:space="0" w:color="auto"/>
        <w:right w:val="none" w:sz="0" w:space="0" w:color="auto"/>
      </w:divBdr>
    </w:div>
    <w:div w:id="308747157">
      <w:marLeft w:val="480"/>
      <w:marRight w:val="0"/>
      <w:marTop w:val="0"/>
      <w:marBottom w:val="0"/>
      <w:divBdr>
        <w:top w:val="none" w:sz="0" w:space="0" w:color="auto"/>
        <w:left w:val="none" w:sz="0" w:space="0" w:color="auto"/>
        <w:bottom w:val="none" w:sz="0" w:space="0" w:color="auto"/>
        <w:right w:val="none" w:sz="0" w:space="0" w:color="auto"/>
      </w:divBdr>
    </w:div>
    <w:div w:id="308748934">
      <w:marLeft w:val="480"/>
      <w:marRight w:val="0"/>
      <w:marTop w:val="0"/>
      <w:marBottom w:val="0"/>
      <w:divBdr>
        <w:top w:val="none" w:sz="0" w:space="0" w:color="auto"/>
        <w:left w:val="none" w:sz="0" w:space="0" w:color="auto"/>
        <w:bottom w:val="none" w:sz="0" w:space="0" w:color="auto"/>
        <w:right w:val="none" w:sz="0" w:space="0" w:color="auto"/>
      </w:divBdr>
    </w:div>
    <w:div w:id="308749739">
      <w:marLeft w:val="480"/>
      <w:marRight w:val="0"/>
      <w:marTop w:val="0"/>
      <w:marBottom w:val="0"/>
      <w:divBdr>
        <w:top w:val="none" w:sz="0" w:space="0" w:color="auto"/>
        <w:left w:val="none" w:sz="0" w:space="0" w:color="auto"/>
        <w:bottom w:val="none" w:sz="0" w:space="0" w:color="auto"/>
        <w:right w:val="none" w:sz="0" w:space="0" w:color="auto"/>
      </w:divBdr>
    </w:div>
    <w:div w:id="308756183">
      <w:marLeft w:val="480"/>
      <w:marRight w:val="0"/>
      <w:marTop w:val="0"/>
      <w:marBottom w:val="0"/>
      <w:divBdr>
        <w:top w:val="none" w:sz="0" w:space="0" w:color="auto"/>
        <w:left w:val="none" w:sz="0" w:space="0" w:color="auto"/>
        <w:bottom w:val="none" w:sz="0" w:space="0" w:color="auto"/>
        <w:right w:val="none" w:sz="0" w:space="0" w:color="auto"/>
      </w:divBdr>
    </w:div>
    <w:div w:id="308825396">
      <w:marLeft w:val="480"/>
      <w:marRight w:val="0"/>
      <w:marTop w:val="0"/>
      <w:marBottom w:val="0"/>
      <w:divBdr>
        <w:top w:val="none" w:sz="0" w:space="0" w:color="auto"/>
        <w:left w:val="none" w:sz="0" w:space="0" w:color="auto"/>
        <w:bottom w:val="none" w:sz="0" w:space="0" w:color="auto"/>
        <w:right w:val="none" w:sz="0" w:space="0" w:color="auto"/>
      </w:divBdr>
    </w:div>
    <w:div w:id="308830662">
      <w:marLeft w:val="480"/>
      <w:marRight w:val="0"/>
      <w:marTop w:val="0"/>
      <w:marBottom w:val="0"/>
      <w:divBdr>
        <w:top w:val="none" w:sz="0" w:space="0" w:color="auto"/>
        <w:left w:val="none" w:sz="0" w:space="0" w:color="auto"/>
        <w:bottom w:val="none" w:sz="0" w:space="0" w:color="auto"/>
        <w:right w:val="none" w:sz="0" w:space="0" w:color="auto"/>
      </w:divBdr>
    </w:div>
    <w:div w:id="308941999">
      <w:marLeft w:val="480"/>
      <w:marRight w:val="0"/>
      <w:marTop w:val="0"/>
      <w:marBottom w:val="0"/>
      <w:divBdr>
        <w:top w:val="none" w:sz="0" w:space="0" w:color="auto"/>
        <w:left w:val="none" w:sz="0" w:space="0" w:color="auto"/>
        <w:bottom w:val="none" w:sz="0" w:space="0" w:color="auto"/>
        <w:right w:val="none" w:sz="0" w:space="0" w:color="auto"/>
      </w:divBdr>
    </w:div>
    <w:div w:id="308946312">
      <w:marLeft w:val="480"/>
      <w:marRight w:val="0"/>
      <w:marTop w:val="0"/>
      <w:marBottom w:val="0"/>
      <w:divBdr>
        <w:top w:val="none" w:sz="0" w:space="0" w:color="auto"/>
        <w:left w:val="none" w:sz="0" w:space="0" w:color="auto"/>
        <w:bottom w:val="none" w:sz="0" w:space="0" w:color="auto"/>
        <w:right w:val="none" w:sz="0" w:space="0" w:color="auto"/>
      </w:divBdr>
    </w:div>
    <w:div w:id="309098437">
      <w:marLeft w:val="480"/>
      <w:marRight w:val="0"/>
      <w:marTop w:val="0"/>
      <w:marBottom w:val="0"/>
      <w:divBdr>
        <w:top w:val="none" w:sz="0" w:space="0" w:color="auto"/>
        <w:left w:val="none" w:sz="0" w:space="0" w:color="auto"/>
        <w:bottom w:val="none" w:sz="0" w:space="0" w:color="auto"/>
        <w:right w:val="none" w:sz="0" w:space="0" w:color="auto"/>
      </w:divBdr>
    </w:div>
    <w:div w:id="309133737">
      <w:marLeft w:val="480"/>
      <w:marRight w:val="0"/>
      <w:marTop w:val="0"/>
      <w:marBottom w:val="0"/>
      <w:divBdr>
        <w:top w:val="none" w:sz="0" w:space="0" w:color="auto"/>
        <w:left w:val="none" w:sz="0" w:space="0" w:color="auto"/>
        <w:bottom w:val="none" w:sz="0" w:space="0" w:color="auto"/>
        <w:right w:val="none" w:sz="0" w:space="0" w:color="auto"/>
      </w:divBdr>
    </w:div>
    <w:div w:id="309135187">
      <w:marLeft w:val="480"/>
      <w:marRight w:val="0"/>
      <w:marTop w:val="0"/>
      <w:marBottom w:val="0"/>
      <w:divBdr>
        <w:top w:val="none" w:sz="0" w:space="0" w:color="auto"/>
        <w:left w:val="none" w:sz="0" w:space="0" w:color="auto"/>
        <w:bottom w:val="none" w:sz="0" w:space="0" w:color="auto"/>
        <w:right w:val="none" w:sz="0" w:space="0" w:color="auto"/>
      </w:divBdr>
    </w:div>
    <w:div w:id="309135479">
      <w:marLeft w:val="480"/>
      <w:marRight w:val="0"/>
      <w:marTop w:val="0"/>
      <w:marBottom w:val="0"/>
      <w:divBdr>
        <w:top w:val="none" w:sz="0" w:space="0" w:color="auto"/>
        <w:left w:val="none" w:sz="0" w:space="0" w:color="auto"/>
        <w:bottom w:val="none" w:sz="0" w:space="0" w:color="auto"/>
        <w:right w:val="none" w:sz="0" w:space="0" w:color="auto"/>
      </w:divBdr>
    </w:div>
    <w:div w:id="309139126">
      <w:marLeft w:val="480"/>
      <w:marRight w:val="0"/>
      <w:marTop w:val="0"/>
      <w:marBottom w:val="0"/>
      <w:divBdr>
        <w:top w:val="none" w:sz="0" w:space="0" w:color="auto"/>
        <w:left w:val="none" w:sz="0" w:space="0" w:color="auto"/>
        <w:bottom w:val="none" w:sz="0" w:space="0" w:color="auto"/>
        <w:right w:val="none" w:sz="0" w:space="0" w:color="auto"/>
      </w:divBdr>
    </w:div>
    <w:div w:id="309212575">
      <w:marLeft w:val="480"/>
      <w:marRight w:val="0"/>
      <w:marTop w:val="0"/>
      <w:marBottom w:val="0"/>
      <w:divBdr>
        <w:top w:val="none" w:sz="0" w:space="0" w:color="auto"/>
        <w:left w:val="none" w:sz="0" w:space="0" w:color="auto"/>
        <w:bottom w:val="none" w:sz="0" w:space="0" w:color="auto"/>
        <w:right w:val="none" w:sz="0" w:space="0" w:color="auto"/>
      </w:divBdr>
    </w:div>
    <w:div w:id="309218523">
      <w:marLeft w:val="480"/>
      <w:marRight w:val="0"/>
      <w:marTop w:val="0"/>
      <w:marBottom w:val="0"/>
      <w:divBdr>
        <w:top w:val="none" w:sz="0" w:space="0" w:color="auto"/>
        <w:left w:val="none" w:sz="0" w:space="0" w:color="auto"/>
        <w:bottom w:val="none" w:sz="0" w:space="0" w:color="auto"/>
        <w:right w:val="none" w:sz="0" w:space="0" w:color="auto"/>
      </w:divBdr>
    </w:div>
    <w:div w:id="309286037">
      <w:marLeft w:val="480"/>
      <w:marRight w:val="0"/>
      <w:marTop w:val="0"/>
      <w:marBottom w:val="0"/>
      <w:divBdr>
        <w:top w:val="none" w:sz="0" w:space="0" w:color="auto"/>
        <w:left w:val="none" w:sz="0" w:space="0" w:color="auto"/>
        <w:bottom w:val="none" w:sz="0" w:space="0" w:color="auto"/>
        <w:right w:val="none" w:sz="0" w:space="0" w:color="auto"/>
      </w:divBdr>
    </w:div>
    <w:div w:id="309404806">
      <w:marLeft w:val="480"/>
      <w:marRight w:val="0"/>
      <w:marTop w:val="0"/>
      <w:marBottom w:val="0"/>
      <w:divBdr>
        <w:top w:val="none" w:sz="0" w:space="0" w:color="auto"/>
        <w:left w:val="none" w:sz="0" w:space="0" w:color="auto"/>
        <w:bottom w:val="none" w:sz="0" w:space="0" w:color="auto"/>
        <w:right w:val="none" w:sz="0" w:space="0" w:color="auto"/>
      </w:divBdr>
    </w:div>
    <w:div w:id="309408703">
      <w:marLeft w:val="480"/>
      <w:marRight w:val="0"/>
      <w:marTop w:val="0"/>
      <w:marBottom w:val="0"/>
      <w:divBdr>
        <w:top w:val="none" w:sz="0" w:space="0" w:color="auto"/>
        <w:left w:val="none" w:sz="0" w:space="0" w:color="auto"/>
        <w:bottom w:val="none" w:sz="0" w:space="0" w:color="auto"/>
        <w:right w:val="none" w:sz="0" w:space="0" w:color="auto"/>
      </w:divBdr>
    </w:div>
    <w:div w:id="309483612">
      <w:marLeft w:val="480"/>
      <w:marRight w:val="0"/>
      <w:marTop w:val="0"/>
      <w:marBottom w:val="0"/>
      <w:divBdr>
        <w:top w:val="none" w:sz="0" w:space="0" w:color="auto"/>
        <w:left w:val="none" w:sz="0" w:space="0" w:color="auto"/>
        <w:bottom w:val="none" w:sz="0" w:space="0" w:color="auto"/>
        <w:right w:val="none" w:sz="0" w:space="0" w:color="auto"/>
      </w:divBdr>
    </w:div>
    <w:div w:id="309557790">
      <w:marLeft w:val="480"/>
      <w:marRight w:val="0"/>
      <w:marTop w:val="0"/>
      <w:marBottom w:val="0"/>
      <w:divBdr>
        <w:top w:val="none" w:sz="0" w:space="0" w:color="auto"/>
        <w:left w:val="none" w:sz="0" w:space="0" w:color="auto"/>
        <w:bottom w:val="none" w:sz="0" w:space="0" w:color="auto"/>
        <w:right w:val="none" w:sz="0" w:space="0" w:color="auto"/>
      </w:divBdr>
    </w:div>
    <w:div w:id="309558595">
      <w:marLeft w:val="480"/>
      <w:marRight w:val="0"/>
      <w:marTop w:val="0"/>
      <w:marBottom w:val="0"/>
      <w:divBdr>
        <w:top w:val="none" w:sz="0" w:space="0" w:color="auto"/>
        <w:left w:val="none" w:sz="0" w:space="0" w:color="auto"/>
        <w:bottom w:val="none" w:sz="0" w:space="0" w:color="auto"/>
        <w:right w:val="none" w:sz="0" w:space="0" w:color="auto"/>
      </w:divBdr>
    </w:div>
    <w:div w:id="309596641">
      <w:marLeft w:val="480"/>
      <w:marRight w:val="0"/>
      <w:marTop w:val="0"/>
      <w:marBottom w:val="0"/>
      <w:divBdr>
        <w:top w:val="none" w:sz="0" w:space="0" w:color="auto"/>
        <w:left w:val="none" w:sz="0" w:space="0" w:color="auto"/>
        <w:bottom w:val="none" w:sz="0" w:space="0" w:color="auto"/>
        <w:right w:val="none" w:sz="0" w:space="0" w:color="auto"/>
      </w:divBdr>
    </w:div>
    <w:div w:id="309600626">
      <w:marLeft w:val="480"/>
      <w:marRight w:val="0"/>
      <w:marTop w:val="0"/>
      <w:marBottom w:val="0"/>
      <w:divBdr>
        <w:top w:val="none" w:sz="0" w:space="0" w:color="auto"/>
        <w:left w:val="none" w:sz="0" w:space="0" w:color="auto"/>
        <w:bottom w:val="none" w:sz="0" w:space="0" w:color="auto"/>
        <w:right w:val="none" w:sz="0" w:space="0" w:color="auto"/>
      </w:divBdr>
    </w:div>
    <w:div w:id="309671197">
      <w:marLeft w:val="480"/>
      <w:marRight w:val="0"/>
      <w:marTop w:val="0"/>
      <w:marBottom w:val="0"/>
      <w:divBdr>
        <w:top w:val="none" w:sz="0" w:space="0" w:color="auto"/>
        <w:left w:val="none" w:sz="0" w:space="0" w:color="auto"/>
        <w:bottom w:val="none" w:sz="0" w:space="0" w:color="auto"/>
        <w:right w:val="none" w:sz="0" w:space="0" w:color="auto"/>
      </w:divBdr>
    </w:div>
    <w:div w:id="309676863">
      <w:marLeft w:val="480"/>
      <w:marRight w:val="0"/>
      <w:marTop w:val="0"/>
      <w:marBottom w:val="0"/>
      <w:divBdr>
        <w:top w:val="none" w:sz="0" w:space="0" w:color="auto"/>
        <w:left w:val="none" w:sz="0" w:space="0" w:color="auto"/>
        <w:bottom w:val="none" w:sz="0" w:space="0" w:color="auto"/>
        <w:right w:val="none" w:sz="0" w:space="0" w:color="auto"/>
      </w:divBdr>
    </w:div>
    <w:div w:id="309747830">
      <w:marLeft w:val="480"/>
      <w:marRight w:val="0"/>
      <w:marTop w:val="0"/>
      <w:marBottom w:val="0"/>
      <w:divBdr>
        <w:top w:val="none" w:sz="0" w:space="0" w:color="auto"/>
        <w:left w:val="none" w:sz="0" w:space="0" w:color="auto"/>
        <w:bottom w:val="none" w:sz="0" w:space="0" w:color="auto"/>
        <w:right w:val="none" w:sz="0" w:space="0" w:color="auto"/>
      </w:divBdr>
    </w:div>
    <w:div w:id="309793875">
      <w:marLeft w:val="480"/>
      <w:marRight w:val="0"/>
      <w:marTop w:val="0"/>
      <w:marBottom w:val="0"/>
      <w:divBdr>
        <w:top w:val="none" w:sz="0" w:space="0" w:color="auto"/>
        <w:left w:val="none" w:sz="0" w:space="0" w:color="auto"/>
        <w:bottom w:val="none" w:sz="0" w:space="0" w:color="auto"/>
        <w:right w:val="none" w:sz="0" w:space="0" w:color="auto"/>
      </w:divBdr>
    </w:div>
    <w:div w:id="309866092">
      <w:marLeft w:val="480"/>
      <w:marRight w:val="0"/>
      <w:marTop w:val="0"/>
      <w:marBottom w:val="0"/>
      <w:divBdr>
        <w:top w:val="none" w:sz="0" w:space="0" w:color="auto"/>
        <w:left w:val="none" w:sz="0" w:space="0" w:color="auto"/>
        <w:bottom w:val="none" w:sz="0" w:space="0" w:color="auto"/>
        <w:right w:val="none" w:sz="0" w:space="0" w:color="auto"/>
      </w:divBdr>
    </w:div>
    <w:div w:id="309940817">
      <w:marLeft w:val="480"/>
      <w:marRight w:val="0"/>
      <w:marTop w:val="0"/>
      <w:marBottom w:val="0"/>
      <w:divBdr>
        <w:top w:val="none" w:sz="0" w:space="0" w:color="auto"/>
        <w:left w:val="none" w:sz="0" w:space="0" w:color="auto"/>
        <w:bottom w:val="none" w:sz="0" w:space="0" w:color="auto"/>
        <w:right w:val="none" w:sz="0" w:space="0" w:color="auto"/>
      </w:divBdr>
    </w:div>
    <w:div w:id="309941047">
      <w:marLeft w:val="480"/>
      <w:marRight w:val="0"/>
      <w:marTop w:val="0"/>
      <w:marBottom w:val="0"/>
      <w:divBdr>
        <w:top w:val="none" w:sz="0" w:space="0" w:color="auto"/>
        <w:left w:val="none" w:sz="0" w:space="0" w:color="auto"/>
        <w:bottom w:val="none" w:sz="0" w:space="0" w:color="auto"/>
        <w:right w:val="none" w:sz="0" w:space="0" w:color="auto"/>
      </w:divBdr>
    </w:div>
    <w:div w:id="309943043">
      <w:marLeft w:val="480"/>
      <w:marRight w:val="0"/>
      <w:marTop w:val="0"/>
      <w:marBottom w:val="0"/>
      <w:divBdr>
        <w:top w:val="none" w:sz="0" w:space="0" w:color="auto"/>
        <w:left w:val="none" w:sz="0" w:space="0" w:color="auto"/>
        <w:bottom w:val="none" w:sz="0" w:space="0" w:color="auto"/>
        <w:right w:val="none" w:sz="0" w:space="0" w:color="auto"/>
      </w:divBdr>
    </w:div>
    <w:div w:id="309947521">
      <w:marLeft w:val="480"/>
      <w:marRight w:val="0"/>
      <w:marTop w:val="0"/>
      <w:marBottom w:val="0"/>
      <w:divBdr>
        <w:top w:val="none" w:sz="0" w:space="0" w:color="auto"/>
        <w:left w:val="none" w:sz="0" w:space="0" w:color="auto"/>
        <w:bottom w:val="none" w:sz="0" w:space="0" w:color="auto"/>
        <w:right w:val="none" w:sz="0" w:space="0" w:color="auto"/>
      </w:divBdr>
    </w:div>
    <w:div w:id="309989937">
      <w:marLeft w:val="480"/>
      <w:marRight w:val="0"/>
      <w:marTop w:val="0"/>
      <w:marBottom w:val="0"/>
      <w:divBdr>
        <w:top w:val="none" w:sz="0" w:space="0" w:color="auto"/>
        <w:left w:val="none" w:sz="0" w:space="0" w:color="auto"/>
        <w:bottom w:val="none" w:sz="0" w:space="0" w:color="auto"/>
        <w:right w:val="none" w:sz="0" w:space="0" w:color="auto"/>
      </w:divBdr>
    </w:div>
    <w:div w:id="309991150">
      <w:marLeft w:val="480"/>
      <w:marRight w:val="0"/>
      <w:marTop w:val="0"/>
      <w:marBottom w:val="0"/>
      <w:divBdr>
        <w:top w:val="none" w:sz="0" w:space="0" w:color="auto"/>
        <w:left w:val="none" w:sz="0" w:space="0" w:color="auto"/>
        <w:bottom w:val="none" w:sz="0" w:space="0" w:color="auto"/>
        <w:right w:val="none" w:sz="0" w:space="0" w:color="auto"/>
      </w:divBdr>
    </w:div>
    <w:div w:id="310016603">
      <w:marLeft w:val="480"/>
      <w:marRight w:val="0"/>
      <w:marTop w:val="0"/>
      <w:marBottom w:val="0"/>
      <w:divBdr>
        <w:top w:val="none" w:sz="0" w:space="0" w:color="auto"/>
        <w:left w:val="none" w:sz="0" w:space="0" w:color="auto"/>
        <w:bottom w:val="none" w:sz="0" w:space="0" w:color="auto"/>
        <w:right w:val="none" w:sz="0" w:space="0" w:color="auto"/>
      </w:divBdr>
    </w:div>
    <w:div w:id="310133876">
      <w:marLeft w:val="480"/>
      <w:marRight w:val="0"/>
      <w:marTop w:val="0"/>
      <w:marBottom w:val="0"/>
      <w:divBdr>
        <w:top w:val="none" w:sz="0" w:space="0" w:color="auto"/>
        <w:left w:val="none" w:sz="0" w:space="0" w:color="auto"/>
        <w:bottom w:val="none" w:sz="0" w:space="0" w:color="auto"/>
        <w:right w:val="none" w:sz="0" w:space="0" w:color="auto"/>
      </w:divBdr>
    </w:div>
    <w:div w:id="310138779">
      <w:marLeft w:val="480"/>
      <w:marRight w:val="0"/>
      <w:marTop w:val="0"/>
      <w:marBottom w:val="0"/>
      <w:divBdr>
        <w:top w:val="none" w:sz="0" w:space="0" w:color="auto"/>
        <w:left w:val="none" w:sz="0" w:space="0" w:color="auto"/>
        <w:bottom w:val="none" w:sz="0" w:space="0" w:color="auto"/>
        <w:right w:val="none" w:sz="0" w:space="0" w:color="auto"/>
      </w:divBdr>
    </w:div>
    <w:div w:id="310257736">
      <w:marLeft w:val="480"/>
      <w:marRight w:val="0"/>
      <w:marTop w:val="0"/>
      <w:marBottom w:val="0"/>
      <w:divBdr>
        <w:top w:val="none" w:sz="0" w:space="0" w:color="auto"/>
        <w:left w:val="none" w:sz="0" w:space="0" w:color="auto"/>
        <w:bottom w:val="none" w:sz="0" w:space="0" w:color="auto"/>
        <w:right w:val="none" w:sz="0" w:space="0" w:color="auto"/>
      </w:divBdr>
    </w:div>
    <w:div w:id="310259204">
      <w:marLeft w:val="480"/>
      <w:marRight w:val="0"/>
      <w:marTop w:val="0"/>
      <w:marBottom w:val="0"/>
      <w:divBdr>
        <w:top w:val="none" w:sz="0" w:space="0" w:color="auto"/>
        <w:left w:val="none" w:sz="0" w:space="0" w:color="auto"/>
        <w:bottom w:val="none" w:sz="0" w:space="0" w:color="auto"/>
        <w:right w:val="none" w:sz="0" w:space="0" w:color="auto"/>
      </w:divBdr>
    </w:div>
    <w:div w:id="310325980">
      <w:marLeft w:val="480"/>
      <w:marRight w:val="0"/>
      <w:marTop w:val="0"/>
      <w:marBottom w:val="0"/>
      <w:divBdr>
        <w:top w:val="none" w:sz="0" w:space="0" w:color="auto"/>
        <w:left w:val="none" w:sz="0" w:space="0" w:color="auto"/>
        <w:bottom w:val="none" w:sz="0" w:space="0" w:color="auto"/>
        <w:right w:val="none" w:sz="0" w:space="0" w:color="auto"/>
      </w:divBdr>
    </w:div>
    <w:div w:id="310328276">
      <w:marLeft w:val="480"/>
      <w:marRight w:val="0"/>
      <w:marTop w:val="0"/>
      <w:marBottom w:val="0"/>
      <w:divBdr>
        <w:top w:val="none" w:sz="0" w:space="0" w:color="auto"/>
        <w:left w:val="none" w:sz="0" w:space="0" w:color="auto"/>
        <w:bottom w:val="none" w:sz="0" w:space="0" w:color="auto"/>
        <w:right w:val="none" w:sz="0" w:space="0" w:color="auto"/>
      </w:divBdr>
    </w:div>
    <w:div w:id="310334814">
      <w:marLeft w:val="480"/>
      <w:marRight w:val="0"/>
      <w:marTop w:val="0"/>
      <w:marBottom w:val="0"/>
      <w:divBdr>
        <w:top w:val="none" w:sz="0" w:space="0" w:color="auto"/>
        <w:left w:val="none" w:sz="0" w:space="0" w:color="auto"/>
        <w:bottom w:val="none" w:sz="0" w:space="0" w:color="auto"/>
        <w:right w:val="none" w:sz="0" w:space="0" w:color="auto"/>
      </w:divBdr>
    </w:div>
    <w:div w:id="310404369">
      <w:marLeft w:val="480"/>
      <w:marRight w:val="0"/>
      <w:marTop w:val="0"/>
      <w:marBottom w:val="0"/>
      <w:divBdr>
        <w:top w:val="none" w:sz="0" w:space="0" w:color="auto"/>
        <w:left w:val="none" w:sz="0" w:space="0" w:color="auto"/>
        <w:bottom w:val="none" w:sz="0" w:space="0" w:color="auto"/>
        <w:right w:val="none" w:sz="0" w:space="0" w:color="auto"/>
      </w:divBdr>
    </w:div>
    <w:div w:id="310405879">
      <w:marLeft w:val="480"/>
      <w:marRight w:val="0"/>
      <w:marTop w:val="0"/>
      <w:marBottom w:val="0"/>
      <w:divBdr>
        <w:top w:val="none" w:sz="0" w:space="0" w:color="auto"/>
        <w:left w:val="none" w:sz="0" w:space="0" w:color="auto"/>
        <w:bottom w:val="none" w:sz="0" w:space="0" w:color="auto"/>
        <w:right w:val="none" w:sz="0" w:space="0" w:color="auto"/>
      </w:divBdr>
    </w:div>
    <w:div w:id="310409556">
      <w:marLeft w:val="480"/>
      <w:marRight w:val="0"/>
      <w:marTop w:val="0"/>
      <w:marBottom w:val="0"/>
      <w:divBdr>
        <w:top w:val="none" w:sz="0" w:space="0" w:color="auto"/>
        <w:left w:val="none" w:sz="0" w:space="0" w:color="auto"/>
        <w:bottom w:val="none" w:sz="0" w:space="0" w:color="auto"/>
        <w:right w:val="none" w:sz="0" w:space="0" w:color="auto"/>
      </w:divBdr>
    </w:div>
    <w:div w:id="310445568">
      <w:marLeft w:val="480"/>
      <w:marRight w:val="0"/>
      <w:marTop w:val="0"/>
      <w:marBottom w:val="0"/>
      <w:divBdr>
        <w:top w:val="none" w:sz="0" w:space="0" w:color="auto"/>
        <w:left w:val="none" w:sz="0" w:space="0" w:color="auto"/>
        <w:bottom w:val="none" w:sz="0" w:space="0" w:color="auto"/>
        <w:right w:val="none" w:sz="0" w:space="0" w:color="auto"/>
      </w:divBdr>
    </w:div>
    <w:div w:id="310520673">
      <w:marLeft w:val="480"/>
      <w:marRight w:val="0"/>
      <w:marTop w:val="0"/>
      <w:marBottom w:val="0"/>
      <w:divBdr>
        <w:top w:val="none" w:sz="0" w:space="0" w:color="auto"/>
        <w:left w:val="none" w:sz="0" w:space="0" w:color="auto"/>
        <w:bottom w:val="none" w:sz="0" w:space="0" w:color="auto"/>
        <w:right w:val="none" w:sz="0" w:space="0" w:color="auto"/>
      </w:divBdr>
    </w:div>
    <w:div w:id="310671671">
      <w:marLeft w:val="480"/>
      <w:marRight w:val="0"/>
      <w:marTop w:val="0"/>
      <w:marBottom w:val="0"/>
      <w:divBdr>
        <w:top w:val="none" w:sz="0" w:space="0" w:color="auto"/>
        <w:left w:val="none" w:sz="0" w:space="0" w:color="auto"/>
        <w:bottom w:val="none" w:sz="0" w:space="0" w:color="auto"/>
        <w:right w:val="none" w:sz="0" w:space="0" w:color="auto"/>
      </w:divBdr>
    </w:div>
    <w:div w:id="310718036">
      <w:marLeft w:val="480"/>
      <w:marRight w:val="0"/>
      <w:marTop w:val="0"/>
      <w:marBottom w:val="0"/>
      <w:divBdr>
        <w:top w:val="none" w:sz="0" w:space="0" w:color="auto"/>
        <w:left w:val="none" w:sz="0" w:space="0" w:color="auto"/>
        <w:bottom w:val="none" w:sz="0" w:space="0" w:color="auto"/>
        <w:right w:val="none" w:sz="0" w:space="0" w:color="auto"/>
      </w:divBdr>
    </w:div>
    <w:div w:id="310793826">
      <w:marLeft w:val="480"/>
      <w:marRight w:val="0"/>
      <w:marTop w:val="0"/>
      <w:marBottom w:val="0"/>
      <w:divBdr>
        <w:top w:val="none" w:sz="0" w:space="0" w:color="auto"/>
        <w:left w:val="none" w:sz="0" w:space="0" w:color="auto"/>
        <w:bottom w:val="none" w:sz="0" w:space="0" w:color="auto"/>
        <w:right w:val="none" w:sz="0" w:space="0" w:color="auto"/>
      </w:divBdr>
    </w:div>
    <w:div w:id="310868639">
      <w:marLeft w:val="480"/>
      <w:marRight w:val="0"/>
      <w:marTop w:val="0"/>
      <w:marBottom w:val="0"/>
      <w:divBdr>
        <w:top w:val="none" w:sz="0" w:space="0" w:color="auto"/>
        <w:left w:val="none" w:sz="0" w:space="0" w:color="auto"/>
        <w:bottom w:val="none" w:sz="0" w:space="0" w:color="auto"/>
        <w:right w:val="none" w:sz="0" w:space="0" w:color="auto"/>
      </w:divBdr>
    </w:div>
    <w:div w:id="310868656">
      <w:marLeft w:val="480"/>
      <w:marRight w:val="0"/>
      <w:marTop w:val="0"/>
      <w:marBottom w:val="0"/>
      <w:divBdr>
        <w:top w:val="none" w:sz="0" w:space="0" w:color="auto"/>
        <w:left w:val="none" w:sz="0" w:space="0" w:color="auto"/>
        <w:bottom w:val="none" w:sz="0" w:space="0" w:color="auto"/>
        <w:right w:val="none" w:sz="0" w:space="0" w:color="auto"/>
      </w:divBdr>
    </w:div>
    <w:div w:id="310869249">
      <w:marLeft w:val="480"/>
      <w:marRight w:val="0"/>
      <w:marTop w:val="0"/>
      <w:marBottom w:val="0"/>
      <w:divBdr>
        <w:top w:val="none" w:sz="0" w:space="0" w:color="auto"/>
        <w:left w:val="none" w:sz="0" w:space="0" w:color="auto"/>
        <w:bottom w:val="none" w:sz="0" w:space="0" w:color="auto"/>
        <w:right w:val="none" w:sz="0" w:space="0" w:color="auto"/>
      </w:divBdr>
    </w:div>
    <w:div w:id="310990123">
      <w:marLeft w:val="480"/>
      <w:marRight w:val="0"/>
      <w:marTop w:val="0"/>
      <w:marBottom w:val="0"/>
      <w:divBdr>
        <w:top w:val="none" w:sz="0" w:space="0" w:color="auto"/>
        <w:left w:val="none" w:sz="0" w:space="0" w:color="auto"/>
        <w:bottom w:val="none" w:sz="0" w:space="0" w:color="auto"/>
        <w:right w:val="none" w:sz="0" w:space="0" w:color="auto"/>
      </w:divBdr>
    </w:div>
    <w:div w:id="311251881">
      <w:marLeft w:val="480"/>
      <w:marRight w:val="0"/>
      <w:marTop w:val="0"/>
      <w:marBottom w:val="0"/>
      <w:divBdr>
        <w:top w:val="none" w:sz="0" w:space="0" w:color="auto"/>
        <w:left w:val="none" w:sz="0" w:space="0" w:color="auto"/>
        <w:bottom w:val="none" w:sz="0" w:space="0" w:color="auto"/>
        <w:right w:val="none" w:sz="0" w:space="0" w:color="auto"/>
      </w:divBdr>
    </w:div>
    <w:div w:id="311253312">
      <w:marLeft w:val="480"/>
      <w:marRight w:val="0"/>
      <w:marTop w:val="0"/>
      <w:marBottom w:val="0"/>
      <w:divBdr>
        <w:top w:val="none" w:sz="0" w:space="0" w:color="auto"/>
        <w:left w:val="none" w:sz="0" w:space="0" w:color="auto"/>
        <w:bottom w:val="none" w:sz="0" w:space="0" w:color="auto"/>
        <w:right w:val="none" w:sz="0" w:space="0" w:color="auto"/>
      </w:divBdr>
    </w:div>
    <w:div w:id="311297305">
      <w:marLeft w:val="480"/>
      <w:marRight w:val="0"/>
      <w:marTop w:val="0"/>
      <w:marBottom w:val="0"/>
      <w:divBdr>
        <w:top w:val="none" w:sz="0" w:space="0" w:color="auto"/>
        <w:left w:val="none" w:sz="0" w:space="0" w:color="auto"/>
        <w:bottom w:val="none" w:sz="0" w:space="0" w:color="auto"/>
        <w:right w:val="none" w:sz="0" w:space="0" w:color="auto"/>
      </w:divBdr>
    </w:div>
    <w:div w:id="311450511">
      <w:marLeft w:val="480"/>
      <w:marRight w:val="0"/>
      <w:marTop w:val="0"/>
      <w:marBottom w:val="0"/>
      <w:divBdr>
        <w:top w:val="none" w:sz="0" w:space="0" w:color="auto"/>
        <w:left w:val="none" w:sz="0" w:space="0" w:color="auto"/>
        <w:bottom w:val="none" w:sz="0" w:space="0" w:color="auto"/>
        <w:right w:val="none" w:sz="0" w:space="0" w:color="auto"/>
      </w:divBdr>
    </w:div>
    <w:div w:id="311495044">
      <w:marLeft w:val="480"/>
      <w:marRight w:val="0"/>
      <w:marTop w:val="0"/>
      <w:marBottom w:val="0"/>
      <w:divBdr>
        <w:top w:val="none" w:sz="0" w:space="0" w:color="auto"/>
        <w:left w:val="none" w:sz="0" w:space="0" w:color="auto"/>
        <w:bottom w:val="none" w:sz="0" w:space="0" w:color="auto"/>
        <w:right w:val="none" w:sz="0" w:space="0" w:color="auto"/>
      </w:divBdr>
    </w:div>
    <w:div w:id="311562140">
      <w:marLeft w:val="480"/>
      <w:marRight w:val="0"/>
      <w:marTop w:val="0"/>
      <w:marBottom w:val="0"/>
      <w:divBdr>
        <w:top w:val="none" w:sz="0" w:space="0" w:color="auto"/>
        <w:left w:val="none" w:sz="0" w:space="0" w:color="auto"/>
        <w:bottom w:val="none" w:sz="0" w:space="0" w:color="auto"/>
        <w:right w:val="none" w:sz="0" w:space="0" w:color="auto"/>
      </w:divBdr>
    </w:div>
    <w:div w:id="311755780">
      <w:marLeft w:val="480"/>
      <w:marRight w:val="0"/>
      <w:marTop w:val="0"/>
      <w:marBottom w:val="0"/>
      <w:divBdr>
        <w:top w:val="none" w:sz="0" w:space="0" w:color="auto"/>
        <w:left w:val="none" w:sz="0" w:space="0" w:color="auto"/>
        <w:bottom w:val="none" w:sz="0" w:space="0" w:color="auto"/>
        <w:right w:val="none" w:sz="0" w:space="0" w:color="auto"/>
      </w:divBdr>
    </w:div>
    <w:div w:id="311757534">
      <w:marLeft w:val="480"/>
      <w:marRight w:val="0"/>
      <w:marTop w:val="0"/>
      <w:marBottom w:val="0"/>
      <w:divBdr>
        <w:top w:val="none" w:sz="0" w:space="0" w:color="auto"/>
        <w:left w:val="none" w:sz="0" w:space="0" w:color="auto"/>
        <w:bottom w:val="none" w:sz="0" w:space="0" w:color="auto"/>
        <w:right w:val="none" w:sz="0" w:space="0" w:color="auto"/>
      </w:divBdr>
    </w:div>
    <w:div w:id="311758308">
      <w:marLeft w:val="480"/>
      <w:marRight w:val="0"/>
      <w:marTop w:val="0"/>
      <w:marBottom w:val="0"/>
      <w:divBdr>
        <w:top w:val="none" w:sz="0" w:space="0" w:color="auto"/>
        <w:left w:val="none" w:sz="0" w:space="0" w:color="auto"/>
        <w:bottom w:val="none" w:sz="0" w:space="0" w:color="auto"/>
        <w:right w:val="none" w:sz="0" w:space="0" w:color="auto"/>
      </w:divBdr>
    </w:div>
    <w:div w:id="311759768">
      <w:marLeft w:val="480"/>
      <w:marRight w:val="0"/>
      <w:marTop w:val="0"/>
      <w:marBottom w:val="0"/>
      <w:divBdr>
        <w:top w:val="none" w:sz="0" w:space="0" w:color="auto"/>
        <w:left w:val="none" w:sz="0" w:space="0" w:color="auto"/>
        <w:bottom w:val="none" w:sz="0" w:space="0" w:color="auto"/>
        <w:right w:val="none" w:sz="0" w:space="0" w:color="auto"/>
      </w:divBdr>
    </w:div>
    <w:div w:id="311833897">
      <w:marLeft w:val="480"/>
      <w:marRight w:val="0"/>
      <w:marTop w:val="0"/>
      <w:marBottom w:val="0"/>
      <w:divBdr>
        <w:top w:val="none" w:sz="0" w:space="0" w:color="auto"/>
        <w:left w:val="none" w:sz="0" w:space="0" w:color="auto"/>
        <w:bottom w:val="none" w:sz="0" w:space="0" w:color="auto"/>
        <w:right w:val="none" w:sz="0" w:space="0" w:color="auto"/>
      </w:divBdr>
    </w:div>
    <w:div w:id="311907989">
      <w:marLeft w:val="480"/>
      <w:marRight w:val="0"/>
      <w:marTop w:val="0"/>
      <w:marBottom w:val="0"/>
      <w:divBdr>
        <w:top w:val="none" w:sz="0" w:space="0" w:color="auto"/>
        <w:left w:val="none" w:sz="0" w:space="0" w:color="auto"/>
        <w:bottom w:val="none" w:sz="0" w:space="0" w:color="auto"/>
        <w:right w:val="none" w:sz="0" w:space="0" w:color="auto"/>
      </w:divBdr>
    </w:div>
    <w:div w:id="311954268">
      <w:marLeft w:val="480"/>
      <w:marRight w:val="0"/>
      <w:marTop w:val="0"/>
      <w:marBottom w:val="0"/>
      <w:divBdr>
        <w:top w:val="none" w:sz="0" w:space="0" w:color="auto"/>
        <w:left w:val="none" w:sz="0" w:space="0" w:color="auto"/>
        <w:bottom w:val="none" w:sz="0" w:space="0" w:color="auto"/>
        <w:right w:val="none" w:sz="0" w:space="0" w:color="auto"/>
      </w:divBdr>
    </w:div>
    <w:div w:id="312024413">
      <w:marLeft w:val="480"/>
      <w:marRight w:val="0"/>
      <w:marTop w:val="0"/>
      <w:marBottom w:val="0"/>
      <w:divBdr>
        <w:top w:val="none" w:sz="0" w:space="0" w:color="auto"/>
        <w:left w:val="none" w:sz="0" w:space="0" w:color="auto"/>
        <w:bottom w:val="none" w:sz="0" w:space="0" w:color="auto"/>
        <w:right w:val="none" w:sz="0" w:space="0" w:color="auto"/>
      </w:divBdr>
    </w:div>
    <w:div w:id="312024534">
      <w:marLeft w:val="480"/>
      <w:marRight w:val="0"/>
      <w:marTop w:val="0"/>
      <w:marBottom w:val="0"/>
      <w:divBdr>
        <w:top w:val="none" w:sz="0" w:space="0" w:color="auto"/>
        <w:left w:val="none" w:sz="0" w:space="0" w:color="auto"/>
        <w:bottom w:val="none" w:sz="0" w:space="0" w:color="auto"/>
        <w:right w:val="none" w:sz="0" w:space="0" w:color="auto"/>
      </w:divBdr>
    </w:div>
    <w:div w:id="312029244">
      <w:marLeft w:val="480"/>
      <w:marRight w:val="0"/>
      <w:marTop w:val="0"/>
      <w:marBottom w:val="0"/>
      <w:divBdr>
        <w:top w:val="none" w:sz="0" w:space="0" w:color="auto"/>
        <w:left w:val="none" w:sz="0" w:space="0" w:color="auto"/>
        <w:bottom w:val="none" w:sz="0" w:space="0" w:color="auto"/>
        <w:right w:val="none" w:sz="0" w:space="0" w:color="auto"/>
      </w:divBdr>
    </w:div>
    <w:div w:id="312105190">
      <w:marLeft w:val="480"/>
      <w:marRight w:val="0"/>
      <w:marTop w:val="0"/>
      <w:marBottom w:val="0"/>
      <w:divBdr>
        <w:top w:val="none" w:sz="0" w:space="0" w:color="auto"/>
        <w:left w:val="none" w:sz="0" w:space="0" w:color="auto"/>
        <w:bottom w:val="none" w:sz="0" w:space="0" w:color="auto"/>
        <w:right w:val="none" w:sz="0" w:space="0" w:color="auto"/>
      </w:divBdr>
    </w:div>
    <w:div w:id="312105273">
      <w:marLeft w:val="480"/>
      <w:marRight w:val="0"/>
      <w:marTop w:val="0"/>
      <w:marBottom w:val="0"/>
      <w:divBdr>
        <w:top w:val="none" w:sz="0" w:space="0" w:color="auto"/>
        <w:left w:val="none" w:sz="0" w:space="0" w:color="auto"/>
        <w:bottom w:val="none" w:sz="0" w:space="0" w:color="auto"/>
        <w:right w:val="none" w:sz="0" w:space="0" w:color="auto"/>
      </w:divBdr>
    </w:div>
    <w:div w:id="312108018">
      <w:marLeft w:val="480"/>
      <w:marRight w:val="0"/>
      <w:marTop w:val="0"/>
      <w:marBottom w:val="0"/>
      <w:divBdr>
        <w:top w:val="none" w:sz="0" w:space="0" w:color="auto"/>
        <w:left w:val="none" w:sz="0" w:space="0" w:color="auto"/>
        <w:bottom w:val="none" w:sz="0" w:space="0" w:color="auto"/>
        <w:right w:val="none" w:sz="0" w:space="0" w:color="auto"/>
      </w:divBdr>
    </w:div>
    <w:div w:id="312174693">
      <w:marLeft w:val="480"/>
      <w:marRight w:val="0"/>
      <w:marTop w:val="0"/>
      <w:marBottom w:val="0"/>
      <w:divBdr>
        <w:top w:val="none" w:sz="0" w:space="0" w:color="auto"/>
        <w:left w:val="none" w:sz="0" w:space="0" w:color="auto"/>
        <w:bottom w:val="none" w:sz="0" w:space="0" w:color="auto"/>
        <w:right w:val="none" w:sz="0" w:space="0" w:color="auto"/>
      </w:divBdr>
    </w:div>
    <w:div w:id="312175304">
      <w:marLeft w:val="480"/>
      <w:marRight w:val="0"/>
      <w:marTop w:val="0"/>
      <w:marBottom w:val="0"/>
      <w:divBdr>
        <w:top w:val="none" w:sz="0" w:space="0" w:color="auto"/>
        <w:left w:val="none" w:sz="0" w:space="0" w:color="auto"/>
        <w:bottom w:val="none" w:sz="0" w:space="0" w:color="auto"/>
        <w:right w:val="none" w:sz="0" w:space="0" w:color="auto"/>
      </w:divBdr>
    </w:div>
    <w:div w:id="312178355">
      <w:marLeft w:val="480"/>
      <w:marRight w:val="0"/>
      <w:marTop w:val="0"/>
      <w:marBottom w:val="0"/>
      <w:divBdr>
        <w:top w:val="none" w:sz="0" w:space="0" w:color="auto"/>
        <w:left w:val="none" w:sz="0" w:space="0" w:color="auto"/>
        <w:bottom w:val="none" w:sz="0" w:space="0" w:color="auto"/>
        <w:right w:val="none" w:sz="0" w:space="0" w:color="auto"/>
      </w:divBdr>
    </w:div>
    <w:div w:id="312178692">
      <w:marLeft w:val="480"/>
      <w:marRight w:val="0"/>
      <w:marTop w:val="0"/>
      <w:marBottom w:val="0"/>
      <w:divBdr>
        <w:top w:val="none" w:sz="0" w:space="0" w:color="auto"/>
        <w:left w:val="none" w:sz="0" w:space="0" w:color="auto"/>
        <w:bottom w:val="none" w:sz="0" w:space="0" w:color="auto"/>
        <w:right w:val="none" w:sz="0" w:space="0" w:color="auto"/>
      </w:divBdr>
    </w:div>
    <w:div w:id="312179848">
      <w:marLeft w:val="480"/>
      <w:marRight w:val="0"/>
      <w:marTop w:val="0"/>
      <w:marBottom w:val="0"/>
      <w:divBdr>
        <w:top w:val="none" w:sz="0" w:space="0" w:color="auto"/>
        <w:left w:val="none" w:sz="0" w:space="0" w:color="auto"/>
        <w:bottom w:val="none" w:sz="0" w:space="0" w:color="auto"/>
        <w:right w:val="none" w:sz="0" w:space="0" w:color="auto"/>
      </w:divBdr>
    </w:div>
    <w:div w:id="312221126">
      <w:marLeft w:val="480"/>
      <w:marRight w:val="0"/>
      <w:marTop w:val="0"/>
      <w:marBottom w:val="0"/>
      <w:divBdr>
        <w:top w:val="none" w:sz="0" w:space="0" w:color="auto"/>
        <w:left w:val="none" w:sz="0" w:space="0" w:color="auto"/>
        <w:bottom w:val="none" w:sz="0" w:space="0" w:color="auto"/>
        <w:right w:val="none" w:sz="0" w:space="0" w:color="auto"/>
      </w:divBdr>
    </w:div>
    <w:div w:id="312368111">
      <w:marLeft w:val="480"/>
      <w:marRight w:val="0"/>
      <w:marTop w:val="0"/>
      <w:marBottom w:val="0"/>
      <w:divBdr>
        <w:top w:val="none" w:sz="0" w:space="0" w:color="auto"/>
        <w:left w:val="none" w:sz="0" w:space="0" w:color="auto"/>
        <w:bottom w:val="none" w:sz="0" w:space="0" w:color="auto"/>
        <w:right w:val="none" w:sz="0" w:space="0" w:color="auto"/>
      </w:divBdr>
    </w:div>
    <w:div w:id="312368427">
      <w:marLeft w:val="480"/>
      <w:marRight w:val="0"/>
      <w:marTop w:val="0"/>
      <w:marBottom w:val="0"/>
      <w:divBdr>
        <w:top w:val="none" w:sz="0" w:space="0" w:color="auto"/>
        <w:left w:val="none" w:sz="0" w:space="0" w:color="auto"/>
        <w:bottom w:val="none" w:sz="0" w:space="0" w:color="auto"/>
        <w:right w:val="none" w:sz="0" w:space="0" w:color="auto"/>
      </w:divBdr>
    </w:div>
    <w:div w:id="312410182">
      <w:marLeft w:val="480"/>
      <w:marRight w:val="0"/>
      <w:marTop w:val="0"/>
      <w:marBottom w:val="0"/>
      <w:divBdr>
        <w:top w:val="none" w:sz="0" w:space="0" w:color="auto"/>
        <w:left w:val="none" w:sz="0" w:space="0" w:color="auto"/>
        <w:bottom w:val="none" w:sz="0" w:space="0" w:color="auto"/>
        <w:right w:val="none" w:sz="0" w:space="0" w:color="auto"/>
      </w:divBdr>
    </w:div>
    <w:div w:id="312490837">
      <w:marLeft w:val="480"/>
      <w:marRight w:val="0"/>
      <w:marTop w:val="0"/>
      <w:marBottom w:val="0"/>
      <w:divBdr>
        <w:top w:val="none" w:sz="0" w:space="0" w:color="auto"/>
        <w:left w:val="none" w:sz="0" w:space="0" w:color="auto"/>
        <w:bottom w:val="none" w:sz="0" w:space="0" w:color="auto"/>
        <w:right w:val="none" w:sz="0" w:space="0" w:color="auto"/>
      </w:divBdr>
    </w:div>
    <w:div w:id="312562533">
      <w:marLeft w:val="480"/>
      <w:marRight w:val="0"/>
      <w:marTop w:val="0"/>
      <w:marBottom w:val="0"/>
      <w:divBdr>
        <w:top w:val="none" w:sz="0" w:space="0" w:color="auto"/>
        <w:left w:val="none" w:sz="0" w:space="0" w:color="auto"/>
        <w:bottom w:val="none" w:sz="0" w:space="0" w:color="auto"/>
        <w:right w:val="none" w:sz="0" w:space="0" w:color="auto"/>
      </w:divBdr>
    </w:div>
    <w:div w:id="312566382">
      <w:marLeft w:val="480"/>
      <w:marRight w:val="0"/>
      <w:marTop w:val="0"/>
      <w:marBottom w:val="0"/>
      <w:divBdr>
        <w:top w:val="none" w:sz="0" w:space="0" w:color="auto"/>
        <w:left w:val="none" w:sz="0" w:space="0" w:color="auto"/>
        <w:bottom w:val="none" w:sz="0" w:space="0" w:color="auto"/>
        <w:right w:val="none" w:sz="0" w:space="0" w:color="auto"/>
      </w:divBdr>
    </w:div>
    <w:div w:id="312568142">
      <w:marLeft w:val="480"/>
      <w:marRight w:val="0"/>
      <w:marTop w:val="0"/>
      <w:marBottom w:val="0"/>
      <w:divBdr>
        <w:top w:val="none" w:sz="0" w:space="0" w:color="auto"/>
        <w:left w:val="none" w:sz="0" w:space="0" w:color="auto"/>
        <w:bottom w:val="none" w:sz="0" w:space="0" w:color="auto"/>
        <w:right w:val="none" w:sz="0" w:space="0" w:color="auto"/>
      </w:divBdr>
    </w:div>
    <w:div w:id="312607808">
      <w:marLeft w:val="480"/>
      <w:marRight w:val="0"/>
      <w:marTop w:val="0"/>
      <w:marBottom w:val="0"/>
      <w:divBdr>
        <w:top w:val="none" w:sz="0" w:space="0" w:color="auto"/>
        <w:left w:val="none" w:sz="0" w:space="0" w:color="auto"/>
        <w:bottom w:val="none" w:sz="0" w:space="0" w:color="auto"/>
        <w:right w:val="none" w:sz="0" w:space="0" w:color="auto"/>
      </w:divBdr>
    </w:div>
    <w:div w:id="312610011">
      <w:marLeft w:val="480"/>
      <w:marRight w:val="0"/>
      <w:marTop w:val="0"/>
      <w:marBottom w:val="0"/>
      <w:divBdr>
        <w:top w:val="none" w:sz="0" w:space="0" w:color="auto"/>
        <w:left w:val="none" w:sz="0" w:space="0" w:color="auto"/>
        <w:bottom w:val="none" w:sz="0" w:space="0" w:color="auto"/>
        <w:right w:val="none" w:sz="0" w:space="0" w:color="auto"/>
      </w:divBdr>
    </w:div>
    <w:div w:id="312637827">
      <w:marLeft w:val="480"/>
      <w:marRight w:val="0"/>
      <w:marTop w:val="0"/>
      <w:marBottom w:val="0"/>
      <w:divBdr>
        <w:top w:val="none" w:sz="0" w:space="0" w:color="auto"/>
        <w:left w:val="none" w:sz="0" w:space="0" w:color="auto"/>
        <w:bottom w:val="none" w:sz="0" w:space="0" w:color="auto"/>
        <w:right w:val="none" w:sz="0" w:space="0" w:color="auto"/>
      </w:divBdr>
    </w:div>
    <w:div w:id="312639460">
      <w:marLeft w:val="480"/>
      <w:marRight w:val="0"/>
      <w:marTop w:val="0"/>
      <w:marBottom w:val="0"/>
      <w:divBdr>
        <w:top w:val="none" w:sz="0" w:space="0" w:color="auto"/>
        <w:left w:val="none" w:sz="0" w:space="0" w:color="auto"/>
        <w:bottom w:val="none" w:sz="0" w:space="0" w:color="auto"/>
        <w:right w:val="none" w:sz="0" w:space="0" w:color="auto"/>
      </w:divBdr>
    </w:div>
    <w:div w:id="312685302">
      <w:marLeft w:val="480"/>
      <w:marRight w:val="0"/>
      <w:marTop w:val="0"/>
      <w:marBottom w:val="0"/>
      <w:divBdr>
        <w:top w:val="none" w:sz="0" w:space="0" w:color="auto"/>
        <w:left w:val="none" w:sz="0" w:space="0" w:color="auto"/>
        <w:bottom w:val="none" w:sz="0" w:space="0" w:color="auto"/>
        <w:right w:val="none" w:sz="0" w:space="0" w:color="auto"/>
      </w:divBdr>
    </w:div>
    <w:div w:id="312756574">
      <w:marLeft w:val="480"/>
      <w:marRight w:val="0"/>
      <w:marTop w:val="0"/>
      <w:marBottom w:val="0"/>
      <w:divBdr>
        <w:top w:val="none" w:sz="0" w:space="0" w:color="auto"/>
        <w:left w:val="none" w:sz="0" w:space="0" w:color="auto"/>
        <w:bottom w:val="none" w:sz="0" w:space="0" w:color="auto"/>
        <w:right w:val="none" w:sz="0" w:space="0" w:color="auto"/>
      </w:divBdr>
    </w:div>
    <w:div w:id="312762281">
      <w:marLeft w:val="480"/>
      <w:marRight w:val="0"/>
      <w:marTop w:val="0"/>
      <w:marBottom w:val="0"/>
      <w:divBdr>
        <w:top w:val="none" w:sz="0" w:space="0" w:color="auto"/>
        <w:left w:val="none" w:sz="0" w:space="0" w:color="auto"/>
        <w:bottom w:val="none" w:sz="0" w:space="0" w:color="auto"/>
        <w:right w:val="none" w:sz="0" w:space="0" w:color="auto"/>
      </w:divBdr>
    </w:div>
    <w:div w:id="312873839">
      <w:marLeft w:val="480"/>
      <w:marRight w:val="0"/>
      <w:marTop w:val="0"/>
      <w:marBottom w:val="0"/>
      <w:divBdr>
        <w:top w:val="none" w:sz="0" w:space="0" w:color="auto"/>
        <w:left w:val="none" w:sz="0" w:space="0" w:color="auto"/>
        <w:bottom w:val="none" w:sz="0" w:space="0" w:color="auto"/>
        <w:right w:val="none" w:sz="0" w:space="0" w:color="auto"/>
      </w:divBdr>
    </w:div>
    <w:div w:id="312876334">
      <w:marLeft w:val="480"/>
      <w:marRight w:val="0"/>
      <w:marTop w:val="0"/>
      <w:marBottom w:val="0"/>
      <w:divBdr>
        <w:top w:val="none" w:sz="0" w:space="0" w:color="auto"/>
        <w:left w:val="none" w:sz="0" w:space="0" w:color="auto"/>
        <w:bottom w:val="none" w:sz="0" w:space="0" w:color="auto"/>
        <w:right w:val="none" w:sz="0" w:space="0" w:color="auto"/>
      </w:divBdr>
    </w:div>
    <w:div w:id="312877240">
      <w:marLeft w:val="480"/>
      <w:marRight w:val="0"/>
      <w:marTop w:val="0"/>
      <w:marBottom w:val="0"/>
      <w:divBdr>
        <w:top w:val="none" w:sz="0" w:space="0" w:color="auto"/>
        <w:left w:val="none" w:sz="0" w:space="0" w:color="auto"/>
        <w:bottom w:val="none" w:sz="0" w:space="0" w:color="auto"/>
        <w:right w:val="none" w:sz="0" w:space="0" w:color="auto"/>
      </w:divBdr>
    </w:div>
    <w:div w:id="312947291">
      <w:marLeft w:val="480"/>
      <w:marRight w:val="0"/>
      <w:marTop w:val="0"/>
      <w:marBottom w:val="0"/>
      <w:divBdr>
        <w:top w:val="none" w:sz="0" w:space="0" w:color="auto"/>
        <w:left w:val="none" w:sz="0" w:space="0" w:color="auto"/>
        <w:bottom w:val="none" w:sz="0" w:space="0" w:color="auto"/>
        <w:right w:val="none" w:sz="0" w:space="0" w:color="auto"/>
      </w:divBdr>
    </w:div>
    <w:div w:id="312948063">
      <w:marLeft w:val="480"/>
      <w:marRight w:val="0"/>
      <w:marTop w:val="0"/>
      <w:marBottom w:val="0"/>
      <w:divBdr>
        <w:top w:val="none" w:sz="0" w:space="0" w:color="auto"/>
        <w:left w:val="none" w:sz="0" w:space="0" w:color="auto"/>
        <w:bottom w:val="none" w:sz="0" w:space="0" w:color="auto"/>
        <w:right w:val="none" w:sz="0" w:space="0" w:color="auto"/>
      </w:divBdr>
    </w:div>
    <w:div w:id="313025235">
      <w:marLeft w:val="480"/>
      <w:marRight w:val="0"/>
      <w:marTop w:val="0"/>
      <w:marBottom w:val="0"/>
      <w:divBdr>
        <w:top w:val="none" w:sz="0" w:space="0" w:color="auto"/>
        <w:left w:val="none" w:sz="0" w:space="0" w:color="auto"/>
        <w:bottom w:val="none" w:sz="0" w:space="0" w:color="auto"/>
        <w:right w:val="none" w:sz="0" w:space="0" w:color="auto"/>
      </w:divBdr>
    </w:div>
    <w:div w:id="313069722">
      <w:marLeft w:val="480"/>
      <w:marRight w:val="0"/>
      <w:marTop w:val="0"/>
      <w:marBottom w:val="0"/>
      <w:divBdr>
        <w:top w:val="none" w:sz="0" w:space="0" w:color="auto"/>
        <w:left w:val="none" w:sz="0" w:space="0" w:color="auto"/>
        <w:bottom w:val="none" w:sz="0" w:space="0" w:color="auto"/>
        <w:right w:val="none" w:sz="0" w:space="0" w:color="auto"/>
      </w:divBdr>
    </w:div>
    <w:div w:id="313144154">
      <w:marLeft w:val="480"/>
      <w:marRight w:val="0"/>
      <w:marTop w:val="0"/>
      <w:marBottom w:val="0"/>
      <w:divBdr>
        <w:top w:val="none" w:sz="0" w:space="0" w:color="auto"/>
        <w:left w:val="none" w:sz="0" w:space="0" w:color="auto"/>
        <w:bottom w:val="none" w:sz="0" w:space="0" w:color="auto"/>
        <w:right w:val="none" w:sz="0" w:space="0" w:color="auto"/>
      </w:divBdr>
    </w:div>
    <w:div w:id="313145291">
      <w:marLeft w:val="480"/>
      <w:marRight w:val="0"/>
      <w:marTop w:val="0"/>
      <w:marBottom w:val="0"/>
      <w:divBdr>
        <w:top w:val="none" w:sz="0" w:space="0" w:color="auto"/>
        <w:left w:val="none" w:sz="0" w:space="0" w:color="auto"/>
        <w:bottom w:val="none" w:sz="0" w:space="0" w:color="auto"/>
        <w:right w:val="none" w:sz="0" w:space="0" w:color="auto"/>
      </w:divBdr>
    </w:div>
    <w:div w:id="313222276">
      <w:marLeft w:val="480"/>
      <w:marRight w:val="0"/>
      <w:marTop w:val="0"/>
      <w:marBottom w:val="0"/>
      <w:divBdr>
        <w:top w:val="none" w:sz="0" w:space="0" w:color="auto"/>
        <w:left w:val="none" w:sz="0" w:space="0" w:color="auto"/>
        <w:bottom w:val="none" w:sz="0" w:space="0" w:color="auto"/>
        <w:right w:val="none" w:sz="0" w:space="0" w:color="auto"/>
      </w:divBdr>
    </w:div>
    <w:div w:id="313223679">
      <w:marLeft w:val="480"/>
      <w:marRight w:val="0"/>
      <w:marTop w:val="0"/>
      <w:marBottom w:val="0"/>
      <w:divBdr>
        <w:top w:val="none" w:sz="0" w:space="0" w:color="auto"/>
        <w:left w:val="none" w:sz="0" w:space="0" w:color="auto"/>
        <w:bottom w:val="none" w:sz="0" w:space="0" w:color="auto"/>
        <w:right w:val="none" w:sz="0" w:space="0" w:color="auto"/>
      </w:divBdr>
    </w:div>
    <w:div w:id="313262421">
      <w:marLeft w:val="480"/>
      <w:marRight w:val="0"/>
      <w:marTop w:val="0"/>
      <w:marBottom w:val="0"/>
      <w:divBdr>
        <w:top w:val="none" w:sz="0" w:space="0" w:color="auto"/>
        <w:left w:val="none" w:sz="0" w:space="0" w:color="auto"/>
        <w:bottom w:val="none" w:sz="0" w:space="0" w:color="auto"/>
        <w:right w:val="none" w:sz="0" w:space="0" w:color="auto"/>
      </w:divBdr>
    </w:div>
    <w:div w:id="313266182">
      <w:marLeft w:val="480"/>
      <w:marRight w:val="0"/>
      <w:marTop w:val="0"/>
      <w:marBottom w:val="0"/>
      <w:divBdr>
        <w:top w:val="none" w:sz="0" w:space="0" w:color="auto"/>
        <w:left w:val="none" w:sz="0" w:space="0" w:color="auto"/>
        <w:bottom w:val="none" w:sz="0" w:space="0" w:color="auto"/>
        <w:right w:val="none" w:sz="0" w:space="0" w:color="auto"/>
      </w:divBdr>
    </w:div>
    <w:div w:id="313294062">
      <w:marLeft w:val="480"/>
      <w:marRight w:val="0"/>
      <w:marTop w:val="0"/>
      <w:marBottom w:val="0"/>
      <w:divBdr>
        <w:top w:val="none" w:sz="0" w:space="0" w:color="auto"/>
        <w:left w:val="none" w:sz="0" w:space="0" w:color="auto"/>
        <w:bottom w:val="none" w:sz="0" w:space="0" w:color="auto"/>
        <w:right w:val="none" w:sz="0" w:space="0" w:color="auto"/>
      </w:divBdr>
    </w:div>
    <w:div w:id="313294500">
      <w:marLeft w:val="480"/>
      <w:marRight w:val="0"/>
      <w:marTop w:val="0"/>
      <w:marBottom w:val="0"/>
      <w:divBdr>
        <w:top w:val="none" w:sz="0" w:space="0" w:color="auto"/>
        <w:left w:val="none" w:sz="0" w:space="0" w:color="auto"/>
        <w:bottom w:val="none" w:sz="0" w:space="0" w:color="auto"/>
        <w:right w:val="none" w:sz="0" w:space="0" w:color="auto"/>
      </w:divBdr>
    </w:div>
    <w:div w:id="313415354">
      <w:marLeft w:val="480"/>
      <w:marRight w:val="0"/>
      <w:marTop w:val="0"/>
      <w:marBottom w:val="0"/>
      <w:divBdr>
        <w:top w:val="none" w:sz="0" w:space="0" w:color="auto"/>
        <w:left w:val="none" w:sz="0" w:space="0" w:color="auto"/>
        <w:bottom w:val="none" w:sz="0" w:space="0" w:color="auto"/>
        <w:right w:val="none" w:sz="0" w:space="0" w:color="auto"/>
      </w:divBdr>
    </w:div>
    <w:div w:id="313415542">
      <w:marLeft w:val="480"/>
      <w:marRight w:val="0"/>
      <w:marTop w:val="0"/>
      <w:marBottom w:val="0"/>
      <w:divBdr>
        <w:top w:val="none" w:sz="0" w:space="0" w:color="auto"/>
        <w:left w:val="none" w:sz="0" w:space="0" w:color="auto"/>
        <w:bottom w:val="none" w:sz="0" w:space="0" w:color="auto"/>
        <w:right w:val="none" w:sz="0" w:space="0" w:color="auto"/>
      </w:divBdr>
    </w:div>
    <w:div w:id="313459020">
      <w:marLeft w:val="480"/>
      <w:marRight w:val="0"/>
      <w:marTop w:val="0"/>
      <w:marBottom w:val="0"/>
      <w:divBdr>
        <w:top w:val="none" w:sz="0" w:space="0" w:color="auto"/>
        <w:left w:val="none" w:sz="0" w:space="0" w:color="auto"/>
        <w:bottom w:val="none" w:sz="0" w:space="0" w:color="auto"/>
        <w:right w:val="none" w:sz="0" w:space="0" w:color="auto"/>
      </w:divBdr>
    </w:div>
    <w:div w:id="313607149">
      <w:marLeft w:val="480"/>
      <w:marRight w:val="0"/>
      <w:marTop w:val="0"/>
      <w:marBottom w:val="0"/>
      <w:divBdr>
        <w:top w:val="none" w:sz="0" w:space="0" w:color="auto"/>
        <w:left w:val="none" w:sz="0" w:space="0" w:color="auto"/>
        <w:bottom w:val="none" w:sz="0" w:space="0" w:color="auto"/>
        <w:right w:val="none" w:sz="0" w:space="0" w:color="auto"/>
      </w:divBdr>
    </w:div>
    <w:div w:id="313679826">
      <w:marLeft w:val="480"/>
      <w:marRight w:val="0"/>
      <w:marTop w:val="0"/>
      <w:marBottom w:val="0"/>
      <w:divBdr>
        <w:top w:val="none" w:sz="0" w:space="0" w:color="auto"/>
        <w:left w:val="none" w:sz="0" w:space="0" w:color="auto"/>
        <w:bottom w:val="none" w:sz="0" w:space="0" w:color="auto"/>
        <w:right w:val="none" w:sz="0" w:space="0" w:color="auto"/>
      </w:divBdr>
    </w:div>
    <w:div w:id="313680367">
      <w:marLeft w:val="480"/>
      <w:marRight w:val="0"/>
      <w:marTop w:val="0"/>
      <w:marBottom w:val="0"/>
      <w:divBdr>
        <w:top w:val="none" w:sz="0" w:space="0" w:color="auto"/>
        <w:left w:val="none" w:sz="0" w:space="0" w:color="auto"/>
        <w:bottom w:val="none" w:sz="0" w:space="0" w:color="auto"/>
        <w:right w:val="none" w:sz="0" w:space="0" w:color="auto"/>
      </w:divBdr>
    </w:div>
    <w:div w:id="313686013">
      <w:marLeft w:val="480"/>
      <w:marRight w:val="0"/>
      <w:marTop w:val="0"/>
      <w:marBottom w:val="0"/>
      <w:divBdr>
        <w:top w:val="none" w:sz="0" w:space="0" w:color="auto"/>
        <w:left w:val="none" w:sz="0" w:space="0" w:color="auto"/>
        <w:bottom w:val="none" w:sz="0" w:space="0" w:color="auto"/>
        <w:right w:val="none" w:sz="0" w:space="0" w:color="auto"/>
      </w:divBdr>
    </w:div>
    <w:div w:id="313722681">
      <w:marLeft w:val="480"/>
      <w:marRight w:val="0"/>
      <w:marTop w:val="0"/>
      <w:marBottom w:val="0"/>
      <w:divBdr>
        <w:top w:val="none" w:sz="0" w:space="0" w:color="auto"/>
        <w:left w:val="none" w:sz="0" w:space="0" w:color="auto"/>
        <w:bottom w:val="none" w:sz="0" w:space="0" w:color="auto"/>
        <w:right w:val="none" w:sz="0" w:space="0" w:color="auto"/>
      </w:divBdr>
    </w:div>
    <w:div w:id="313728980">
      <w:marLeft w:val="480"/>
      <w:marRight w:val="0"/>
      <w:marTop w:val="0"/>
      <w:marBottom w:val="0"/>
      <w:divBdr>
        <w:top w:val="none" w:sz="0" w:space="0" w:color="auto"/>
        <w:left w:val="none" w:sz="0" w:space="0" w:color="auto"/>
        <w:bottom w:val="none" w:sz="0" w:space="0" w:color="auto"/>
        <w:right w:val="none" w:sz="0" w:space="0" w:color="auto"/>
      </w:divBdr>
    </w:div>
    <w:div w:id="313799185">
      <w:marLeft w:val="480"/>
      <w:marRight w:val="0"/>
      <w:marTop w:val="0"/>
      <w:marBottom w:val="0"/>
      <w:divBdr>
        <w:top w:val="none" w:sz="0" w:space="0" w:color="auto"/>
        <w:left w:val="none" w:sz="0" w:space="0" w:color="auto"/>
        <w:bottom w:val="none" w:sz="0" w:space="0" w:color="auto"/>
        <w:right w:val="none" w:sz="0" w:space="0" w:color="auto"/>
      </w:divBdr>
    </w:div>
    <w:div w:id="313801206">
      <w:marLeft w:val="480"/>
      <w:marRight w:val="0"/>
      <w:marTop w:val="0"/>
      <w:marBottom w:val="0"/>
      <w:divBdr>
        <w:top w:val="none" w:sz="0" w:space="0" w:color="auto"/>
        <w:left w:val="none" w:sz="0" w:space="0" w:color="auto"/>
        <w:bottom w:val="none" w:sz="0" w:space="0" w:color="auto"/>
        <w:right w:val="none" w:sz="0" w:space="0" w:color="auto"/>
      </w:divBdr>
    </w:div>
    <w:div w:id="313803580">
      <w:marLeft w:val="480"/>
      <w:marRight w:val="0"/>
      <w:marTop w:val="0"/>
      <w:marBottom w:val="0"/>
      <w:divBdr>
        <w:top w:val="none" w:sz="0" w:space="0" w:color="auto"/>
        <w:left w:val="none" w:sz="0" w:space="0" w:color="auto"/>
        <w:bottom w:val="none" w:sz="0" w:space="0" w:color="auto"/>
        <w:right w:val="none" w:sz="0" w:space="0" w:color="auto"/>
      </w:divBdr>
    </w:div>
    <w:div w:id="313876624">
      <w:marLeft w:val="480"/>
      <w:marRight w:val="0"/>
      <w:marTop w:val="0"/>
      <w:marBottom w:val="0"/>
      <w:divBdr>
        <w:top w:val="none" w:sz="0" w:space="0" w:color="auto"/>
        <w:left w:val="none" w:sz="0" w:space="0" w:color="auto"/>
        <w:bottom w:val="none" w:sz="0" w:space="0" w:color="auto"/>
        <w:right w:val="none" w:sz="0" w:space="0" w:color="auto"/>
      </w:divBdr>
    </w:div>
    <w:div w:id="313919435">
      <w:marLeft w:val="480"/>
      <w:marRight w:val="0"/>
      <w:marTop w:val="0"/>
      <w:marBottom w:val="0"/>
      <w:divBdr>
        <w:top w:val="none" w:sz="0" w:space="0" w:color="auto"/>
        <w:left w:val="none" w:sz="0" w:space="0" w:color="auto"/>
        <w:bottom w:val="none" w:sz="0" w:space="0" w:color="auto"/>
        <w:right w:val="none" w:sz="0" w:space="0" w:color="auto"/>
      </w:divBdr>
    </w:div>
    <w:div w:id="313992984">
      <w:marLeft w:val="480"/>
      <w:marRight w:val="0"/>
      <w:marTop w:val="0"/>
      <w:marBottom w:val="0"/>
      <w:divBdr>
        <w:top w:val="none" w:sz="0" w:space="0" w:color="auto"/>
        <w:left w:val="none" w:sz="0" w:space="0" w:color="auto"/>
        <w:bottom w:val="none" w:sz="0" w:space="0" w:color="auto"/>
        <w:right w:val="none" w:sz="0" w:space="0" w:color="auto"/>
      </w:divBdr>
    </w:div>
    <w:div w:id="313996176">
      <w:marLeft w:val="480"/>
      <w:marRight w:val="0"/>
      <w:marTop w:val="0"/>
      <w:marBottom w:val="0"/>
      <w:divBdr>
        <w:top w:val="none" w:sz="0" w:space="0" w:color="auto"/>
        <w:left w:val="none" w:sz="0" w:space="0" w:color="auto"/>
        <w:bottom w:val="none" w:sz="0" w:space="0" w:color="auto"/>
        <w:right w:val="none" w:sz="0" w:space="0" w:color="auto"/>
      </w:divBdr>
    </w:div>
    <w:div w:id="314139868">
      <w:marLeft w:val="480"/>
      <w:marRight w:val="0"/>
      <w:marTop w:val="0"/>
      <w:marBottom w:val="0"/>
      <w:divBdr>
        <w:top w:val="none" w:sz="0" w:space="0" w:color="auto"/>
        <w:left w:val="none" w:sz="0" w:space="0" w:color="auto"/>
        <w:bottom w:val="none" w:sz="0" w:space="0" w:color="auto"/>
        <w:right w:val="none" w:sz="0" w:space="0" w:color="auto"/>
      </w:divBdr>
    </w:div>
    <w:div w:id="314183449">
      <w:marLeft w:val="480"/>
      <w:marRight w:val="0"/>
      <w:marTop w:val="0"/>
      <w:marBottom w:val="0"/>
      <w:divBdr>
        <w:top w:val="none" w:sz="0" w:space="0" w:color="auto"/>
        <w:left w:val="none" w:sz="0" w:space="0" w:color="auto"/>
        <w:bottom w:val="none" w:sz="0" w:space="0" w:color="auto"/>
        <w:right w:val="none" w:sz="0" w:space="0" w:color="auto"/>
      </w:divBdr>
    </w:div>
    <w:div w:id="314183501">
      <w:marLeft w:val="480"/>
      <w:marRight w:val="0"/>
      <w:marTop w:val="0"/>
      <w:marBottom w:val="0"/>
      <w:divBdr>
        <w:top w:val="none" w:sz="0" w:space="0" w:color="auto"/>
        <w:left w:val="none" w:sz="0" w:space="0" w:color="auto"/>
        <w:bottom w:val="none" w:sz="0" w:space="0" w:color="auto"/>
        <w:right w:val="none" w:sz="0" w:space="0" w:color="auto"/>
      </w:divBdr>
    </w:div>
    <w:div w:id="314260465">
      <w:marLeft w:val="480"/>
      <w:marRight w:val="0"/>
      <w:marTop w:val="0"/>
      <w:marBottom w:val="0"/>
      <w:divBdr>
        <w:top w:val="none" w:sz="0" w:space="0" w:color="auto"/>
        <w:left w:val="none" w:sz="0" w:space="0" w:color="auto"/>
        <w:bottom w:val="none" w:sz="0" w:space="0" w:color="auto"/>
        <w:right w:val="none" w:sz="0" w:space="0" w:color="auto"/>
      </w:divBdr>
    </w:div>
    <w:div w:id="314265692">
      <w:marLeft w:val="480"/>
      <w:marRight w:val="0"/>
      <w:marTop w:val="0"/>
      <w:marBottom w:val="0"/>
      <w:divBdr>
        <w:top w:val="none" w:sz="0" w:space="0" w:color="auto"/>
        <w:left w:val="none" w:sz="0" w:space="0" w:color="auto"/>
        <w:bottom w:val="none" w:sz="0" w:space="0" w:color="auto"/>
        <w:right w:val="none" w:sz="0" w:space="0" w:color="auto"/>
      </w:divBdr>
    </w:div>
    <w:div w:id="314333878">
      <w:marLeft w:val="480"/>
      <w:marRight w:val="0"/>
      <w:marTop w:val="0"/>
      <w:marBottom w:val="0"/>
      <w:divBdr>
        <w:top w:val="none" w:sz="0" w:space="0" w:color="auto"/>
        <w:left w:val="none" w:sz="0" w:space="0" w:color="auto"/>
        <w:bottom w:val="none" w:sz="0" w:space="0" w:color="auto"/>
        <w:right w:val="none" w:sz="0" w:space="0" w:color="auto"/>
      </w:divBdr>
    </w:div>
    <w:div w:id="314378329">
      <w:marLeft w:val="480"/>
      <w:marRight w:val="0"/>
      <w:marTop w:val="0"/>
      <w:marBottom w:val="0"/>
      <w:divBdr>
        <w:top w:val="none" w:sz="0" w:space="0" w:color="auto"/>
        <w:left w:val="none" w:sz="0" w:space="0" w:color="auto"/>
        <w:bottom w:val="none" w:sz="0" w:space="0" w:color="auto"/>
        <w:right w:val="none" w:sz="0" w:space="0" w:color="auto"/>
      </w:divBdr>
    </w:div>
    <w:div w:id="314526225">
      <w:marLeft w:val="480"/>
      <w:marRight w:val="0"/>
      <w:marTop w:val="0"/>
      <w:marBottom w:val="0"/>
      <w:divBdr>
        <w:top w:val="none" w:sz="0" w:space="0" w:color="auto"/>
        <w:left w:val="none" w:sz="0" w:space="0" w:color="auto"/>
        <w:bottom w:val="none" w:sz="0" w:space="0" w:color="auto"/>
        <w:right w:val="none" w:sz="0" w:space="0" w:color="auto"/>
      </w:divBdr>
    </w:div>
    <w:div w:id="314529933">
      <w:marLeft w:val="480"/>
      <w:marRight w:val="0"/>
      <w:marTop w:val="0"/>
      <w:marBottom w:val="0"/>
      <w:divBdr>
        <w:top w:val="none" w:sz="0" w:space="0" w:color="auto"/>
        <w:left w:val="none" w:sz="0" w:space="0" w:color="auto"/>
        <w:bottom w:val="none" w:sz="0" w:space="0" w:color="auto"/>
        <w:right w:val="none" w:sz="0" w:space="0" w:color="auto"/>
      </w:divBdr>
    </w:div>
    <w:div w:id="314573596">
      <w:marLeft w:val="480"/>
      <w:marRight w:val="0"/>
      <w:marTop w:val="0"/>
      <w:marBottom w:val="0"/>
      <w:divBdr>
        <w:top w:val="none" w:sz="0" w:space="0" w:color="auto"/>
        <w:left w:val="none" w:sz="0" w:space="0" w:color="auto"/>
        <w:bottom w:val="none" w:sz="0" w:space="0" w:color="auto"/>
        <w:right w:val="none" w:sz="0" w:space="0" w:color="auto"/>
      </w:divBdr>
    </w:div>
    <w:div w:id="314646392">
      <w:marLeft w:val="480"/>
      <w:marRight w:val="0"/>
      <w:marTop w:val="0"/>
      <w:marBottom w:val="0"/>
      <w:divBdr>
        <w:top w:val="none" w:sz="0" w:space="0" w:color="auto"/>
        <w:left w:val="none" w:sz="0" w:space="0" w:color="auto"/>
        <w:bottom w:val="none" w:sz="0" w:space="0" w:color="auto"/>
        <w:right w:val="none" w:sz="0" w:space="0" w:color="auto"/>
      </w:divBdr>
    </w:div>
    <w:div w:id="314652662">
      <w:marLeft w:val="480"/>
      <w:marRight w:val="0"/>
      <w:marTop w:val="0"/>
      <w:marBottom w:val="0"/>
      <w:divBdr>
        <w:top w:val="none" w:sz="0" w:space="0" w:color="auto"/>
        <w:left w:val="none" w:sz="0" w:space="0" w:color="auto"/>
        <w:bottom w:val="none" w:sz="0" w:space="0" w:color="auto"/>
        <w:right w:val="none" w:sz="0" w:space="0" w:color="auto"/>
      </w:divBdr>
    </w:div>
    <w:div w:id="314652730">
      <w:marLeft w:val="480"/>
      <w:marRight w:val="0"/>
      <w:marTop w:val="0"/>
      <w:marBottom w:val="0"/>
      <w:divBdr>
        <w:top w:val="none" w:sz="0" w:space="0" w:color="auto"/>
        <w:left w:val="none" w:sz="0" w:space="0" w:color="auto"/>
        <w:bottom w:val="none" w:sz="0" w:space="0" w:color="auto"/>
        <w:right w:val="none" w:sz="0" w:space="0" w:color="auto"/>
      </w:divBdr>
    </w:div>
    <w:div w:id="314653351">
      <w:marLeft w:val="480"/>
      <w:marRight w:val="0"/>
      <w:marTop w:val="0"/>
      <w:marBottom w:val="0"/>
      <w:divBdr>
        <w:top w:val="none" w:sz="0" w:space="0" w:color="auto"/>
        <w:left w:val="none" w:sz="0" w:space="0" w:color="auto"/>
        <w:bottom w:val="none" w:sz="0" w:space="0" w:color="auto"/>
        <w:right w:val="none" w:sz="0" w:space="0" w:color="auto"/>
      </w:divBdr>
    </w:div>
    <w:div w:id="314838065">
      <w:marLeft w:val="480"/>
      <w:marRight w:val="0"/>
      <w:marTop w:val="0"/>
      <w:marBottom w:val="0"/>
      <w:divBdr>
        <w:top w:val="none" w:sz="0" w:space="0" w:color="auto"/>
        <w:left w:val="none" w:sz="0" w:space="0" w:color="auto"/>
        <w:bottom w:val="none" w:sz="0" w:space="0" w:color="auto"/>
        <w:right w:val="none" w:sz="0" w:space="0" w:color="auto"/>
      </w:divBdr>
    </w:div>
    <w:div w:id="314839362">
      <w:marLeft w:val="480"/>
      <w:marRight w:val="0"/>
      <w:marTop w:val="0"/>
      <w:marBottom w:val="0"/>
      <w:divBdr>
        <w:top w:val="none" w:sz="0" w:space="0" w:color="auto"/>
        <w:left w:val="none" w:sz="0" w:space="0" w:color="auto"/>
        <w:bottom w:val="none" w:sz="0" w:space="0" w:color="auto"/>
        <w:right w:val="none" w:sz="0" w:space="0" w:color="auto"/>
      </w:divBdr>
    </w:div>
    <w:div w:id="314913066">
      <w:marLeft w:val="480"/>
      <w:marRight w:val="0"/>
      <w:marTop w:val="0"/>
      <w:marBottom w:val="0"/>
      <w:divBdr>
        <w:top w:val="none" w:sz="0" w:space="0" w:color="auto"/>
        <w:left w:val="none" w:sz="0" w:space="0" w:color="auto"/>
        <w:bottom w:val="none" w:sz="0" w:space="0" w:color="auto"/>
        <w:right w:val="none" w:sz="0" w:space="0" w:color="auto"/>
      </w:divBdr>
    </w:div>
    <w:div w:id="314913752">
      <w:marLeft w:val="480"/>
      <w:marRight w:val="0"/>
      <w:marTop w:val="0"/>
      <w:marBottom w:val="0"/>
      <w:divBdr>
        <w:top w:val="none" w:sz="0" w:space="0" w:color="auto"/>
        <w:left w:val="none" w:sz="0" w:space="0" w:color="auto"/>
        <w:bottom w:val="none" w:sz="0" w:space="0" w:color="auto"/>
        <w:right w:val="none" w:sz="0" w:space="0" w:color="auto"/>
      </w:divBdr>
    </w:div>
    <w:div w:id="314917212">
      <w:marLeft w:val="480"/>
      <w:marRight w:val="0"/>
      <w:marTop w:val="0"/>
      <w:marBottom w:val="0"/>
      <w:divBdr>
        <w:top w:val="none" w:sz="0" w:space="0" w:color="auto"/>
        <w:left w:val="none" w:sz="0" w:space="0" w:color="auto"/>
        <w:bottom w:val="none" w:sz="0" w:space="0" w:color="auto"/>
        <w:right w:val="none" w:sz="0" w:space="0" w:color="auto"/>
      </w:divBdr>
    </w:div>
    <w:div w:id="314996098">
      <w:marLeft w:val="480"/>
      <w:marRight w:val="0"/>
      <w:marTop w:val="0"/>
      <w:marBottom w:val="0"/>
      <w:divBdr>
        <w:top w:val="none" w:sz="0" w:space="0" w:color="auto"/>
        <w:left w:val="none" w:sz="0" w:space="0" w:color="auto"/>
        <w:bottom w:val="none" w:sz="0" w:space="0" w:color="auto"/>
        <w:right w:val="none" w:sz="0" w:space="0" w:color="auto"/>
      </w:divBdr>
    </w:div>
    <w:div w:id="315034092">
      <w:marLeft w:val="480"/>
      <w:marRight w:val="0"/>
      <w:marTop w:val="0"/>
      <w:marBottom w:val="0"/>
      <w:divBdr>
        <w:top w:val="none" w:sz="0" w:space="0" w:color="auto"/>
        <w:left w:val="none" w:sz="0" w:space="0" w:color="auto"/>
        <w:bottom w:val="none" w:sz="0" w:space="0" w:color="auto"/>
        <w:right w:val="none" w:sz="0" w:space="0" w:color="auto"/>
      </w:divBdr>
    </w:div>
    <w:div w:id="315036696">
      <w:marLeft w:val="480"/>
      <w:marRight w:val="0"/>
      <w:marTop w:val="0"/>
      <w:marBottom w:val="0"/>
      <w:divBdr>
        <w:top w:val="none" w:sz="0" w:space="0" w:color="auto"/>
        <w:left w:val="none" w:sz="0" w:space="0" w:color="auto"/>
        <w:bottom w:val="none" w:sz="0" w:space="0" w:color="auto"/>
        <w:right w:val="none" w:sz="0" w:space="0" w:color="auto"/>
      </w:divBdr>
    </w:div>
    <w:div w:id="315112445">
      <w:marLeft w:val="480"/>
      <w:marRight w:val="0"/>
      <w:marTop w:val="0"/>
      <w:marBottom w:val="0"/>
      <w:divBdr>
        <w:top w:val="none" w:sz="0" w:space="0" w:color="auto"/>
        <w:left w:val="none" w:sz="0" w:space="0" w:color="auto"/>
        <w:bottom w:val="none" w:sz="0" w:space="0" w:color="auto"/>
        <w:right w:val="none" w:sz="0" w:space="0" w:color="auto"/>
      </w:divBdr>
    </w:div>
    <w:div w:id="315186011">
      <w:marLeft w:val="480"/>
      <w:marRight w:val="0"/>
      <w:marTop w:val="0"/>
      <w:marBottom w:val="0"/>
      <w:divBdr>
        <w:top w:val="none" w:sz="0" w:space="0" w:color="auto"/>
        <w:left w:val="none" w:sz="0" w:space="0" w:color="auto"/>
        <w:bottom w:val="none" w:sz="0" w:space="0" w:color="auto"/>
        <w:right w:val="none" w:sz="0" w:space="0" w:color="auto"/>
      </w:divBdr>
    </w:div>
    <w:div w:id="315189737">
      <w:marLeft w:val="480"/>
      <w:marRight w:val="0"/>
      <w:marTop w:val="0"/>
      <w:marBottom w:val="0"/>
      <w:divBdr>
        <w:top w:val="none" w:sz="0" w:space="0" w:color="auto"/>
        <w:left w:val="none" w:sz="0" w:space="0" w:color="auto"/>
        <w:bottom w:val="none" w:sz="0" w:space="0" w:color="auto"/>
        <w:right w:val="none" w:sz="0" w:space="0" w:color="auto"/>
      </w:divBdr>
    </w:div>
    <w:div w:id="315229907">
      <w:marLeft w:val="480"/>
      <w:marRight w:val="0"/>
      <w:marTop w:val="0"/>
      <w:marBottom w:val="0"/>
      <w:divBdr>
        <w:top w:val="none" w:sz="0" w:space="0" w:color="auto"/>
        <w:left w:val="none" w:sz="0" w:space="0" w:color="auto"/>
        <w:bottom w:val="none" w:sz="0" w:space="0" w:color="auto"/>
        <w:right w:val="none" w:sz="0" w:space="0" w:color="auto"/>
      </w:divBdr>
    </w:div>
    <w:div w:id="315302802">
      <w:marLeft w:val="480"/>
      <w:marRight w:val="0"/>
      <w:marTop w:val="0"/>
      <w:marBottom w:val="0"/>
      <w:divBdr>
        <w:top w:val="none" w:sz="0" w:space="0" w:color="auto"/>
        <w:left w:val="none" w:sz="0" w:space="0" w:color="auto"/>
        <w:bottom w:val="none" w:sz="0" w:space="0" w:color="auto"/>
        <w:right w:val="none" w:sz="0" w:space="0" w:color="auto"/>
      </w:divBdr>
    </w:div>
    <w:div w:id="315375668">
      <w:marLeft w:val="480"/>
      <w:marRight w:val="0"/>
      <w:marTop w:val="0"/>
      <w:marBottom w:val="0"/>
      <w:divBdr>
        <w:top w:val="none" w:sz="0" w:space="0" w:color="auto"/>
        <w:left w:val="none" w:sz="0" w:space="0" w:color="auto"/>
        <w:bottom w:val="none" w:sz="0" w:space="0" w:color="auto"/>
        <w:right w:val="none" w:sz="0" w:space="0" w:color="auto"/>
      </w:divBdr>
    </w:div>
    <w:div w:id="315379723">
      <w:marLeft w:val="480"/>
      <w:marRight w:val="0"/>
      <w:marTop w:val="0"/>
      <w:marBottom w:val="0"/>
      <w:divBdr>
        <w:top w:val="none" w:sz="0" w:space="0" w:color="auto"/>
        <w:left w:val="none" w:sz="0" w:space="0" w:color="auto"/>
        <w:bottom w:val="none" w:sz="0" w:space="0" w:color="auto"/>
        <w:right w:val="none" w:sz="0" w:space="0" w:color="auto"/>
      </w:divBdr>
    </w:div>
    <w:div w:id="315424895">
      <w:marLeft w:val="480"/>
      <w:marRight w:val="0"/>
      <w:marTop w:val="0"/>
      <w:marBottom w:val="0"/>
      <w:divBdr>
        <w:top w:val="none" w:sz="0" w:space="0" w:color="auto"/>
        <w:left w:val="none" w:sz="0" w:space="0" w:color="auto"/>
        <w:bottom w:val="none" w:sz="0" w:space="0" w:color="auto"/>
        <w:right w:val="none" w:sz="0" w:space="0" w:color="auto"/>
      </w:divBdr>
    </w:div>
    <w:div w:id="315451426">
      <w:marLeft w:val="480"/>
      <w:marRight w:val="0"/>
      <w:marTop w:val="0"/>
      <w:marBottom w:val="0"/>
      <w:divBdr>
        <w:top w:val="none" w:sz="0" w:space="0" w:color="auto"/>
        <w:left w:val="none" w:sz="0" w:space="0" w:color="auto"/>
        <w:bottom w:val="none" w:sz="0" w:space="0" w:color="auto"/>
        <w:right w:val="none" w:sz="0" w:space="0" w:color="auto"/>
      </w:divBdr>
    </w:div>
    <w:div w:id="315453511">
      <w:marLeft w:val="480"/>
      <w:marRight w:val="0"/>
      <w:marTop w:val="0"/>
      <w:marBottom w:val="0"/>
      <w:divBdr>
        <w:top w:val="none" w:sz="0" w:space="0" w:color="auto"/>
        <w:left w:val="none" w:sz="0" w:space="0" w:color="auto"/>
        <w:bottom w:val="none" w:sz="0" w:space="0" w:color="auto"/>
        <w:right w:val="none" w:sz="0" w:space="0" w:color="auto"/>
      </w:divBdr>
    </w:div>
    <w:div w:id="315453865">
      <w:marLeft w:val="480"/>
      <w:marRight w:val="0"/>
      <w:marTop w:val="0"/>
      <w:marBottom w:val="0"/>
      <w:divBdr>
        <w:top w:val="none" w:sz="0" w:space="0" w:color="auto"/>
        <w:left w:val="none" w:sz="0" w:space="0" w:color="auto"/>
        <w:bottom w:val="none" w:sz="0" w:space="0" w:color="auto"/>
        <w:right w:val="none" w:sz="0" w:space="0" w:color="auto"/>
      </w:divBdr>
    </w:div>
    <w:div w:id="315456120">
      <w:marLeft w:val="480"/>
      <w:marRight w:val="0"/>
      <w:marTop w:val="0"/>
      <w:marBottom w:val="0"/>
      <w:divBdr>
        <w:top w:val="none" w:sz="0" w:space="0" w:color="auto"/>
        <w:left w:val="none" w:sz="0" w:space="0" w:color="auto"/>
        <w:bottom w:val="none" w:sz="0" w:space="0" w:color="auto"/>
        <w:right w:val="none" w:sz="0" w:space="0" w:color="auto"/>
      </w:divBdr>
    </w:div>
    <w:div w:id="315497120">
      <w:marLeft w:val="480"/>
      <w:marRight w:val="0"/>
      <w:marTop w:val="0"/>
      <w:marBottom w:val="0"/>
      <w:divBdr>
        <w:top w:val="none" w:sz="0" w:space="0" w:color="auto"/>
        <w:left w:val="none" w:sz="0" w:space="0" w:color="auto"/>
        <w:bottom w:val="none" w:sz="0" w:space="0" w:color="auto"/>
        <w:right w:val="none" w:sz="0" w:space="0" w:color="auto"/>
      </w:divBdr>
    </w:div>
    <w:div w:id="315571722">
      <w:marLeft w:val="480"/>
      <w:marRight w:val="0"/>
      <w:marTop w:val="0"/>
      <w:marBottom w:val="0"/>
      <w:divBdr>
        <w:top w:val="none" w:sz="0" w:space="0" w:color="auto"/>
        <w:left w:val="none" w:sz="0" w:space="0" w:color="auto"/>
        <w:bottom w:val="none" w:sz="0" w:space="0" w:color="auto"/>
        <w:right w:val="none" w:sz="0" w:space="0" w:color="auto"/>
      </w:divBdr>
    </w:div>
    <w:div w:id="315573477">
      <w:marLeft w:val="480"/>
      <w:marRight w:val="0"/>
      <w:marTop w:val="0"/>
      <w:marBottom w:val="0"/>
      <w:divBdr>
        <w:top w:val="none" w:sz="0" w:space="0" w:color="auto"/>
        <w:left w:val="none" w:sz="0" w:space="0" w:color="auto"/>
        <w:bottom w:val="none" w:sz="0" w:space="0" w:color="auto"/>
        <w:right w:val="none" w:sz="0" w:space="0" w:color="auto"/>
      </w:divBdr>
    </w:div>
    <w:div w:id="315575500">
      <w:marLeft w:val="480"/>
      <w:marRight w:val="0"/>
      <w:marTop w:val="0"/>
      <w:marBottom w:val="0"/>
      <w:divBdr>
        <w:top w:val="none" w:sz="0" w:space="0" w:color="auto"/>
        <w:left w:val="none" w:sz="0" w:space="0" w:color="auto"/>
        <w:bottom w:val="none" w:sz="0" w:space="0" w:color="auto"/>
        <w:right w:val="none" w:sz="0" w:space="0" w:color="auto"/>
      </w:divBdr>
    </w:div>
    <w:div w:id="315647809">
      <w:marLeft w:val="480"/>
      <w:marRight w:val="0"/>
      <w:marTop w:val="0"/>
      <w:marBottom w:val="0"/>
      <w:divBdr>
        <w:top w:val="none" w:sz="0" w:space="0" w:color="auto"/>
        <w:left w:val="none" w:sz="0" w:space="0" w:color="auto"/>
        <w:bottom w:val="none" w:sz="0" w:space="0" w:color="auto"/>
        <w:right w:val="none" w:sz="0" w:space="0" w:color="auto"/>
      </w:divBdr>
    </w:div>
    <w:div w:id="315694488">
      <w:marLeft w:val="480"/>
      <w:marRight w:val="0"/>
      <w:marTop w:val="0"/>
      <w:marBottom w:val="0"/>
      <w:divBdr>
        <w:top w:val="none" w:sz="0" w:space="0" w:color="auto"/>
        <w:left w:val="none" w:sz="0" w:space="0" w:color="auto"/>
        <w:bottom w:val="none" w:sz="0" w:space="0" w:color="auto"/>
        <w:right w:val="none" w:sz="0" w:space="0" w:color="auto"/>
      </w:divBdr>
    </w:div>
    <w:div w:id="315695329">
      <w:marLeft w:val="480"/>
      <w:marRight w:val="0"/>
      <w:marTop w:val="0"/>
      <w:marBottom w:val="0"/>
      <w:divBdr>
        <w:top w:val="none" w:sz="0" w:space="0" w:color="auto"/>
        <w:left w:val="none" w:sz="0" w:space="0" w:color="auto"/>
        <w:bottom w:val="none" w:sz="0" w:space="0" w:color="auto"/>
        <w:right w:val="none" w:sz="0" w:space="0" w:color="auto"/>
      </w:divBdr>
    </w:div>
    <w:div w:id="315764203">
      <w:marLeft w:val="480"/>
      <w:marRight w:val="0"/>
      <w:marTop w:val="0"/>
      <w:marBottom w:val="0"/>
      <w:divBdr>
        <w:top w:val="none" w:sz="0" w:space="0" w:color="auto"/>
        <w:left w:val="none" w:sz="0" w:space="0" w:color="auto"/>
        <w:bottom w:val="none" w:sz="0" w:space="0" w:color="auto"/>
        <w:right w:val="none" w:sz="0" w:space="0" w:color="auto"/>
      </w:divBdr>
    </w:div>
    <w:div w:id="315770883">
      <w:marLeft w:val="480"/>
      <w:marRight w:val="0"/>
      <w:marTop w:val="0"/>
      <w:marBottom w:val="0"/>
      <w:divBdr>
        <w:top w:val="none" w:sz="0" w:space="0" w:color="auto"/>
        <w:left w:val="none" w:sz="0" w:space="0" w:color="auto"/>
        <w:bottom w:val="none" w:sz="0" w:space="0" w:color="auto"/>
        <w:right w:val="none" w:sz="0" w:space="0" w:color="auto"/>
      </w:divBdr>
    </w:div>
    <w:div w:id="315842022">
      <w:marLeft w:val="480"/>
      <w:marRight w:val="0"/>
      <w:marTop w:val="0"/>
      <w:marBottom w:val="0"/>
      <w:divBdr>
        <w:top w:val="none" w:sz="0" w:space="0" w:color="auto"/>
        <w:left w:val="none" w:sz="0" w:space="0" w:color="auto"/>
        <w:bottom w:val="none" w:sz="0" w:space="0" w:color="auto"/>
        <w:right w:val="none" w:sz="0" w:space="0" w:color="auto"/>
      </w:divBdr>
    </w:div>
    <w:div w:id="315845052">
      <w:marLeft w:val="480"/>
      <w:marRight w:val="0"/>
      <w:marTop w:val="0"/>
      <w:marBottom w:val="0"/>
      <w:divBdr>
        <w:top w:val="none" w:sz="0" w:space="0" w:color="auto"/>
        <w:left w:val="none" w:sz="0" w:space="0" w:color="auto"/>
        <w:bottom w:val="none" w:sz="0" w:space="0" w:color="auto"/>
        <w:right w:val="none" w:sz="0" w:space="0" w:color="auto"/>
      </w:divBdr>
    </w:div>
    <w:div w:id="315845398">
      <w:marLeft w:val="480"/>
      <w:marRight w:val="0"/>
      <w:marTop w:val="0"/>
      <w:marBottom w:val="0"/>
      <w:divBdr>
        <w:top w:val="none" w:sz="0" w:space="0" w:color="auto"/>
        <w:left w:val="none" w:sz="0" w:space="0" w:color="auto"/>
        <w:bottom w:val="none" w:sz="0" w:space="0" w:color="auto"/>
        <w:right w:val="none" w:sz="0" w:space="0" w:color="auto"/>
      </w:divBdr>
    </w:div>
    <w:div w:id="315884113">
      <w:marLeft w:val="480"/>
      <w:marRight w:val="0"/>
      <w:marTop w:val="0"/>
      <w:marBottom w:val="0"/>
      <w:divBdr>
        <w:top w:val="none" w:sz="0" w:space="0" w:color="auto"/>
        <w:left w:val="none" w:sz="0" w:space="0" w:color="auto"/>
        <w:bottom w:val="none" w:sz="0" w:space="0" w:color="auto"/>
        <w:right w:val="none" w:sz="0" w:space="0" w:color="auto"/>
      </w:divBdr>
    </w:div>
    <w:div w:id="315885566">
      <w:marLeft w:val="480"/>
      <w:marRight w:val="0"/>
      <w:marTop w:val="0"/>
      <w:marBottom w:val="0"/>
      <w:divBdr>
        <w:top w:val="none" w:sz="0" w:space="0" w:color="auto"/>
        <w:left w:val="none" w:sz="0" w:space="0" w:color="auto"/>
        <w:bottom w:val="none" w:sz="0" w:space="0" w:color="auto"/>
        <w:right w:val="none" w:sz="0" w:space="0" w:color="auto"/>
      </w:divBdr>
    </w:div>
    <w:div w:id="315888859">
      <w:marLeft w:val="480"/>
      <w:marRight w:val="0"/>
      <w:marTop w:val="0"/>
      <w:marBottom w:val="0"/>
      <w:divBdr>
        <w:top w:val="none" w:sz="0" w:space="0" w:color="auto"/>
        <w:left w:val="none" w:sz="0" w:space="0" w:color="auto"/>
        <w:bottom w:val="none" w:sz="0" w:space="0" w:color="auto"/>
        <w:right w:val="none" w:sz="0" w:space="0" w:color="auto"/>
      </w:divBdr>
    </w:div>
    <w:div w:id="316082194">
      <w:marLeft w:val="480"/>
      <w:marRight w:val="0"/>
      <w:marTop w:val="0"/>
      <w:marBottom w:val="0"/>
      <w:divBdr>
        <w:top w:val="none" w:sz="0" w:space="0" w:color="auto"/>
        <w:left w:val="none" w:sz="0" w:space="0" w:color="auto"/>
        <w:bottom w:val="none" w:sz="0" w:space="0" w:color="auto"/>
        <w:right w:val="none" w:sz="0" w:space="0" w:color="auto"/>
      </w:divBdr>
    </w:div>
    <w:div w:id="316082268">
      <w:marLeft w:val="480"/>
      <w:marRight w:val="0"/>
      <w:marTop w:val="0"/>
      <w:marBottom w:val="0"/>
      <w:divBdr>
        <w:top w:val="none" w:sz="0" w:space="0" w:color="auto"/>
        <w:left w:val="none" w:sz="0" w:space="0" w:color="auto"/>
        <w:bottom w:val="none" w:sz="0" w:space="0" w:color="auto"/>
        <w:right w:val="none" w:sz="0" w:space="0" w:color="auto"/>
      </w:divBdr>
    </w:div>
    <w:div w:id="316111900">
      <w:marLeft w:val="480"/>
      <w:marRight w:val="0"/>
      <w:marTop w:val="0"/>
      <w:marBottom w:val="0"/>
      <w:divBdr>
        <w:top w:val="none" w:sz="0" w:space="0" w:color="auto"/>
        <w:left w:val="none" w:sz="0" w:space="0" w:color="auto"/>
        <w:bottom w:val="none" w:sz="0" w:space="0" w:color="auto"/>
        <w:right w:val="none" w:sz="0" w:space="0" w:color="auto"/>
      </w:divBdr>
    </w:div>
    <w:div w:id="316154910">
      <w:marLeft w:val="480"/>
      <w:marRight w:val="0"/>
      <w:marTop w:val="0"/>
      <w:marBottom w:val="0"/>
      <w:divBdr>
        <w:top w:val="none" w:sz="0" w:space="0" w:color="auto"/>
        <w:left w:val="none" w:sz="0" w:space="0" w:color="auto"/>
        <w:bottom w:val="none" w:sz="0" w:space="0" w:color="auto"/>
        <w:right w:val="none" w:sz="0" w:space="0" w:color="auto"/>
      </w:divBdr>
    </w:div>
    <w:div w:id="316225957">
      <w:marLeft w:val="480"/>
      <w:marRight w:val="0"/>
      <w:marTop w:val="0"/>
      <w:marBottom w:val="0"/>
      <w:divBdr>
        <w:top w:val="none" w:sz="0" w:space="0" w:color="auto"/>
        <w:left w:val="none" w:sz="0" w:space="0" w:color="auto"/>
        <w:bottom w:val="none" w:sz="0" w:space="0" w:color="auto"/>
        <w:right w:val="none" w:sz="0" w:space="0" w:color="auto"/>
      </w:divBdr>
    </w:div>
    <w:div w:id="316231147">
      <w:marLeft w:val="480"/>
      <w:marRight w:val="0"/>
      <w:marTop w:val="0"/>
      <w:marBottom w:val="0"/>
      <w:divBdr>
        <w:top w:val="none" w:sz="0" w:space="0" w:color="auto"/>
        <w:left w:val="none" w:sz="0" w:space="0" w:color="auto"/>
        <w:bottom w:val="none" w:sz="0" w:space="0" w:color="auto"/>
        <w:right w:val="none" w:sz="0" w:space="0" w:color="auto"/>
      </w:divBdr>
    </w:div>
    <w:div w:id="316345464">
      <w:marLeft w:val="480"/>
      <w:marRight w:val="0"/>
      <w:marTop w:val="0"/>
      <w:marBottom w:val="0"/>
      <w:divBdr>
        <w:top w:val="none" w:sz="0" w:space="0" w:color="auto"/>
        <w:left w:val="none" w:sz="0" w:space="0" w:color="auto"/>
        <w:bottom w:val="none" w:sz="0" w:space="0" w:color="auto"/>
        <w:right w:val="none" w:sz="0" w:space="0" w:color="auto"/>
      </w:divBdr>
    </w:div>
    <w:div w:id="316374974">
      <w:marLeft w:val="480"/>
      <w:marRight w:val="0"/>
      <w:marTop w:val="0"/>
      <w:marBottom w:val="0"/>
      <w:divBdr>
        <w:top w:val="none" w:sz="0" w:space="0" w:color="auto"/>
        <w:left w:val="none" w:sz="0" w:space="0" w:color="auto"/>
        <w:bottom w:val="none" w:sz="0" w:space="0" w:color="auto"/>
        <w:right w:val="none" w:sz="0" w:space="0" w:color="auto"/>
      </w:divBdr>
    </w:div>
    <w:div w:id="316422417">
      <w:marLeft w:val="480"/>
      <w:marRight w:val="0"/>
      <w:marTop w:val="0"/>
      <w:marBottom w:val="0"/>
      <w:divBdr>
        <w:top w:val="none" w:sz="0" w:space="0" w:color="auto"/>
        <w:left w:val="none" w:sz="0" w:space="0" w:color="auto"/>
        <w:bottom w:val="none" w:sz="0" w:space="0" w:color="auto"/>
        <w:right w:val="none" w:sz="0" w:space="0" w:color="auto"/>
      </w:divBdr>
    </w:div>
    <w:div w:id="316494802">
      <w:marLeft w:val="480"/>
      <w:marRight w:val="0"/>
      <w:marTop w:val="0"/>
      <w:marBottom w:val="0"/>
      <w:divBdr>
        <w:top w:val="none" w:sz="0" w:space="0" w:color="auto"/>
        <w:left w:val="none" w:sz="0" w:space="0" w:color="auto"/>
        <w:bottom w:val="none" w:sz="0" w:space="0" w:color="auto"/>
        <w:right w:val="none" w:sz="0" w:space="0" w:color="auto"/>
      </w:divBdr>
    </w:div>
    <w:div w:id="316496958">
      <w:marLeft w:val="480"/>
      <w:marRight w:val="0"/>
      <w:marTop w:val="0"/>
      <w:marBottom w:val="0"/>
      <w:divBdr>
        <w:top w:val="none" w:sz="0" w:space="0" w:color="auto"/>
        <w:left w:val="none" w:sz="0" w:space="0" w:color="auto"/>
        <w:bottom w:val="none" w:sz="0" w:space="0" w:color="auto"/>
        <w:right w:val="none" w:sz="0" w:space="0" w:color="auto"/>
      </w:divBdr>
    </w:div>
    <w:div w:id="316501738">
      <w:marLeft w:val="480"/>
      <w:marRight w:val="0"/>
      <w:marTop w:val="0"/>
      <w:marBottom w:val="0"/>
      <w:divBdr>
        <w:top w:val="none" w:sz="0" w:space="0" w:color="auto"/>
        <w:left w:val="none" w:sz="0" w:space="0" w:color="auto"/>
        <w:bottom w:val="none" w:sz="0" w:space="0" w:color="auto"/>
        <w:right w:val="none" w:sz="0" w:space="0" w:color="auto"/>
      </w:divBdr>
    </w:div>
    <w:div w:id="316540739">
      <w:marLeft w:val="480"/>
      <w:marRight w:val="0"/>
      <w:marTop w:val="0"/>
      <w:marBottom w:val="0"/>
      <w:divBdr>
        <w:top w:val="none" w:sz="0" w:space="0" w:color="auto"/>
        <w:left w:val="none" w:sz="0" w:space="0" w:color="auto"/>
        <w:bottom w:val="none" w:sz="0" w:space="0" w:color="auto"/>
        <w:right w:val="none" w:sz="0" w:space="0" w:color="auto"/>
      </w:divBdr>
    </w:div>
    <w:div w:id="316611987">
      <w:marLeft w:val="480"/>
      <w:marRight w:val="0"/>
      <w:marTop w:val="0"/>
      <w:marBottom w:val="0"/>
      <w:divBdr>
        <w:top w:val="none" w:sz="0" w:space="0" w:color="auto"/>
        <w:left w:val="none" w:sz="0" w:space="0" w:color="auto"/>
        <w:bottom w:val="none" w:sz="0" w:space="0" w:color="auto"/>
        <w:right w:val="none" w:sz="0" w:space="0" w:color="auto"/>
      </w:divBdr>
    </w:div>
    <w:div w:id="316613863">
      <w:marLeft w:val="480"/>
      <w:marRight w:val="0"/>
      <w:marTop w:val="0"/>
      <w:marBottom w:val="0"/>
      <w:divBdr>
        <w:top w:val="none" w:sz="0" w:space="0" w:color="auto"/>
        <w:left w:val="none" w:sz="0" w:space="0" w:color="auto"/>
        <w:bottom w:val="none" w:sz="0" w:space="0" w:color="auto"/>
        <w:right w:val="none" w:sz="0" w:space="0" w:color="auto"/>
      </w:divBdr>
    </w:div>
    <w:div w:id="316616051">
      <w:marLeft w:val="480"/>
      <w:marRight w:val="0"/>
      <w:marTop w:val="0"/>
      <w:marBottom w:val="0"/>
      <w:divBdr>
        <w:top w:val="none" w:sz="0" w:space="0" w:color="auto"/>
        <w:left w:val="none" w:sz="0" w:space="0" w:color="auto"/>
        <w:bottom w:val="none" w:sz="0" w:space="0" w:color="auto"/>
        <w:right w:val="none" w:sz="0" w:space="0" w:color="auto"/>
      </w:divBdr>
    </w:div>
    <w:div w:id="316737230">
      <w:marLeft w:val="480"/>
      <w:marRight w:val="0"/>
      <w:marTop w:val="0"/>
      <w:marBottom w:val="0"/>
      <w:divBdr>
        <w:top w:val="none" w:sz="0" w:space="0" w:color="auto"/>
        <w:left w:val="none" w:sz="0" w:space="0" w:color="auto"/>
        <w:bottom w:val="none" w:sz="0" w:space="0" w:color="auto"/>
        <w:right w:val="none" w:sz="0" w:space="0" w:color="auto"/>
      </w:divBdr>
    </w:div>
    <w:div w:id="316886373">
      <w:marLeft w:val="480"/>
      <w:marRight w:val="0"/>
      <w:marTop w:val="0"/>
      <w:marBottom w:val="0"/>
      <w:divBdr>
        <w:top w:val="none" w:sz="0" w:space="0" w:color="auto"/>
        <w:left w:val="none" w:sz="0" w:space="0" w:color="auto"/>
        <w:bottom w:val="none" w:sz="0" w:space="0" w:color="auto"/>
        <w:right w:val="none" w:sz="0" w:space="0" w:color="auto"/>
      </w:divBdr>
    </w:div>
    <w:div w:id="316886376">
      <w:marLeft w:val="480"/>
      <w:marRight w:val="0"/>
      <w:marTop w:val="0"/>
      <w:marBottom w:val="0"/>
      <w:divBdr>
        <w:top w:val="none" w:sz="0" w:space="0" w:color="auto"/>
        <w:left w:val="none" w:sz="0" w:space="0" w:color="auto"/>
        <w:bottom w:val="none" w:sz="0" w:space="0" w:color="auto"/>
        <w:right w:val="none" w:sz="0" w:space="0" w:color="auto"/>
      </w:divBdr>
    </w:div>
    <w:div w:id="316886686">
      <w:marLeft w:val="480"/>
      <w:marRight w:val="0"/>
      <w:marTop w:val="0"/>
      <w:marBottom w:val="0"/>
      <w:divBdr>
        <w:top w:val="none" w:sz="0" w:space="0" w:color="auto"/>
        <w:left w:val="none" w:sz="0" w:space="0" w:color="auto"/>
        <w:bottom w:val="none" w:sz="0" w:space="0" w:color="auto"/>
        <w:right w:val="none" w:sz="0" w:space="0" w:color="auto"/>
      </w:divBdr>
    </w:div>
    <w:div w:id="316955823">
      <w:marLeft w:val="480"/>
      <w:marRight w:val="0"/>
      <w:marTop w:val="0"/>
      <w:marBottom w:val="0"/>
      <w:divBdr>
        <w:top w:val="none" w:sz="0" w:space="0" w:color="auto"/>
        <w:left w:val="none" w:sz="0" w:space="0" w:color="auto"/>
        <w:bottom w:val="none" w:sz="0" w:space="0" w:color="auto"/>
        <w:right w:val="none" w:sz="0" w:space="0" w:color="auto"/>
      </w:divBdr>
    </w:div>
    <w:div w:id="317002029">
      <w:marLeft w:val="480"/>
      <w:marRight w:val="0"/>
      <w:marTop w:val="0"/>
      <w:marBottom w:val="0"/>
      <w:divBdr>
        <w:top w:val="none" w:sz="0" w:space="0" w:color="auto"/>
        <w:left w:val="none" w:sz="0" w:space="0" w:color="auto"/>
        <w:bottom w:val="none" w:sz="0" w:space="0" w:color="auto"/>
        <w:right w:val="none" w:sz="0" w:space="0" w:color="auto"/>
      </w:divBdr>
    </w:div>
    <w:div w:id="317080221">
      <w:marLeft w:val="480"/>
      <w:marRight w:val="0"/>
      <w:marTop w:val="0"/>
      <w:marBottom w:val="0"/>
      <w:divBdr>
        <w:top w:val="none" w:sz="0" w:space="0" w:color="auto"/>
        <w:left w:val="none" w:sz="0" w:space="0" w:color="auto"/>
        <w:bottom w:val="none" w:sz="0" w:space="0" w:color="auto"/>
        <w:right w:val="none" w:sz="0" w:space="0" w:color="auto"/>
      </w:divBdr>
    </w:div>
    <w:div w:id="317151832">
      <w:marLeft w:val="480"/>
      <w:marRight w:val="0"/>
      <w:marTop w:val="0"/>
      <w:marBottom w:val="0"/>
      <w:divBdr>
        <w:top w:val="none" w:sz="0" w:space="0" w:color="auto"/>
        <w:left w:val="none" w:sz="0" w:space="0" w:color="auto"/>
        <w:bottom w:val="none" w:sz="0" w:space="0" w:color="auto"/>
        <w:right w:val="none" w:sz="0" w:space="0" w:color="auto"/>
      </w:divBdr>
    </w:div>
    <w:div w:id="317153968">
      <w:marLeft w:val="480"/>
      <w:marRight w:val="0"/>
      <w:marTop w:val="0"/>
      <w:marBottom w:val="0"/>
      <w:divBdr>
        <w:top w:val="none" w:sz="0" w:space="0" w:color="auto"/>
        <w:left w:val="none" w:sz="0" w:space="0" w:color="auto"/>
        <w:bottom w:val="none" w:sz="0" w:space="0" w:color="auto"/>
        <w:right w:val="none" w:sz="0" w:space="0" w:color="auto"/>
      </w:divBdr>
    </w:div>
    <w:div w:id="317155834">
      <w:marLeft w:val="480"/>
      <w:marRight w:val="0"/>
      <w:marTop w:val="0"/>
      <w:marBottom w:val="0"/>
      <w:divBdr>
        <w:top w:val="none" w:sz="0" w:space="0" w:color="auto"/>
        <w:left w:val="none" w:sz="0" w:space="0" w:color="auto"/>
        <w:bottom w:val="none" w:sz="0" w:space="0" w:color="auto"/>
        <w:right w:val="none" w:sz="0" w:space="0" w:color="auto"/>
      </w:divBdr>
    </w:div>
    <w:div w:id="317195893">
      <w:marLeft w:val="480"/>
      <w:marRight w:val="0"/>
      <w:marTop w:val="0"/>
      <w:marBottom w:val="0"/>
      <w:divBdr>
        <w:top w:val="none" w:sz="0" w:space="0" w:color="auto"/>
        <w:left w:val="none" w:sz="0" w:space="0" w:color="auto"/>
        <w:bottom w:val="none" w:sz="0" w:space="0" w:color="auto"/>
        <w:right w:val="none" w:sz="0" w:space="0" w:color="auto"/>
      </w:divBdr>
    </w:div>
    <w:div w:id="317198171">
      <w:marLeft w:val="480"/>
      <w:marRight w:val="0"/>
      <w:marTop w:val="0"/>
      <w:marBottom w:val="0"/>
      <w:divBdr>
        <w:top w:val="none" w:sz="0" w:space="0" w:color="auto"/>
        <w:left w:val="none" w:sz="0" w:space="0" w:color="auto"/>
        <w:bottom w:val="none" w:sz="0" w:space="0" w:color="auto"/>
        <w:right w:val="none" w:sz="0" w:space="0" w:color="auto"/>
      </w:divBdr>
    </w:div>
    <w:div w:id="317225625">
      <w:marLeft w:val="480"/>
      <w:marRight w:val="0"/>
      <w:marTop w:val="0"/>
      <w:marBottom w:val="0"/>
      <w:divBdr>
        <w:top w:val="none" w:sz="0" w:space="0" w:color="auto"/>
        <w:left w:val="none" w:sz="0" w:space="0" w:color="auto"/>
        <w:bottom w:val="none" w:sz="0" w:space="0" w:color="auto"/>
        <w:right w:val="none" w:sz="0" w:space="0" w:color="auto"/>
      </w:divBdr>
    </w:div>
    <w:div w:id="317272421">
      <w:marLeft w:val="480"/>
      <w:marRight w:val="0"/>
      <w:marTop w:val="0"/>
      <w:marBottom w:val="0"/>
      <w:divBdr>
        <w:top w:val="none" w:sz="0" w:space="0" w:color="auto"/>
        <w:left w:val="none" w:sz="0" w:space="0" w:color="auto"/>
        <w:bottom w:val="none" w:sz="0" w:space="0" w:color="auto"/>
        <w:right w:val="none" w:sz="0" w:space="0" w:color="auto"/>
      </w:divBdr>
    </w:div>
    <w:div w:id="317349189">
      <w:marLeft w:val="480"/>
      <w:marRight w:val="0"/>
      <w:marTop w:val="0"/>
      <w:marBottom w:val="0"/>
      <w:divBdr>
        <w:top w:val="none" w:sz="0" w:space="0" w:color="auto"/>
        <w:left w:val="none" w:sz="0" w:space="0" w:color="auto"/>
        <w:bottom w:val="none" w:sz="0" w:space="0" w:color="auto"/>
        <w:right w:val="none" w:sz="0" w:space="0" w:color="auto"/>
      </w:divBdr>
    </w:div>
    <w:div w:id="317392665">
      <w:marLeft w:val="480"/>
      <w:marRight w:val="0"/>
      <w:marTop w:val="0"/>
      <w:marBottom w:val="0"/>
      <w:divBdr>
        <w:top w:val="none" w:sz="0" w:space="0" w:color="auto"/>
        <w:left w:val="none" w:sz="0" w:space="0" w:color="auto"/>
        <w:bottom w:val="none" w:sz="0" w:space="0" w:color="auto"/>
        <w:right w:val="none" w:sz="0" w:space="0" w:color="auto"/>
      </w:divBdr>
    </w:div>
    <w:div w:id="317460464">
      <w:marLeft w:val="480"/>
      <w:marRight w:val="0"/>
      <w:marTop w:val="0"/>
      <w:marBottom w:val="0"/>
      <w:divBdr>
        <w:top w:val="none" w:sz="0" w:space="0" w:color="auto"/>
        <w:left w:val="none" w:sz="0" w:space="0" w:color="auto"/>
        <w:bottom w:val="none" w:sz="0" w:space="0" w:color="auto"/>
        <w:right w:val="none" w:sz="0" w:space="0" w:color="auto"/>
      </w:divBdr>
    </w:div>
    <w:div w:id="317542396">
      <w:marLeft w:val="480"/>
      <w:marRight w:val="0"/>
      <w:marTop w:val="0"/>
      <w:marBottom w:val="0"/>
      <w:divBdr>
        <w:top w:val="none" w:sz="0" w:space="0" w:color="auto"/>
        <w:left w:val="none" w:sz="0" w:space="0" w:color="auto"/>
        <w:bottom w:val="none" w:sz="0" w:space="0" w:color="auto"/>
        <w:right w:val="none" w:sz="0" w:space="0" w:color="auto"/>
      </w:divBdr>
    </w:div>
    <w:div w:id="317614083">
      <w:marLeft w:val="480"/>
      <w:marRight w:val="0"/>
      <w:marTop w:val="0"/>
      <w:marBottom w:val="0"/>
      <w:divBdr>
        <w:top w:val="none" w:sz="0" w:space="0" w:color="auto"/>
        <w:left w:val="none" w:sz="0" w:space="0" w:color="auto"/>
        <w:bottom w:val="none" w:sz="0" w:space="0" w:color="auto"/>
        <w:right w:val="none" w:sz="0" w:space="0" w:color="auto"/>
      </w:divBdr>
    </w:div>
    <w:div w:id="317657315">
      <w:marLeft w:val="480"/>
      <w:marRight w:val="0"/>
      <w:marTop w:val="0"/>
      <w:marBottom w:val="0"/>
      <w:divBdr>
        <w:top w:val="none" w:sz="0" w:space="0" w:color="auto"/>
        <w:left w:val="none" w:sz="0" w:space="0" w:color="auto"/>
        <w:bottom w:val="none" w:sz="0" w:space="0" w:color="auto"/>
        <w:right w:val="none" w:sz="0" w:space="0" w:color="auto"/>
      </w:divBdr>
    </w:div>
    <w:div w:id="317657365">
      <w:marLeft w:val="480"/>
      <w:marRight w:val="0"/>
      <w:marTop w:val="0"/>
      <w:marBottom w:val="0"/>
      <w:divBdr>
        <w:top w:val="none" w:sz="0" w:space="0" w:color="auto"/>
        <w:left w:val="none" w:sz="0" w:space="0" w:color="auto"/>
        <w:bottom w:val="none" w:sz="0" w:space="0" w:color="auto"/>
        <w:right w:val="none" w:sz="0" w:space="0" w:color="auto"/>
      </w:divBdr>
    </w:div>
    <w:div w:id="317659465">
      <w:marLeft w:val="480"/>
      <w:marRight w:val="0"/>
      <w:marTop w:val="0"/>
      <w:marBottom w:val="0"/>
      <w:divBdr>
        <w:top w:val="none" w:sz="0" w:space="0" w:color="auto"/>
        <w:left w:val="none" w:sz="0" w:space="0" w:color="auto"/>
        <w:bottom w:val="none" w:sz="0" w:space="0" w:color="auto"/>
        <w:right w:val="none" w:sz="0" w:space="0" w:color="auto"/>
      </w:divBdr>
    </w:div>
    <w:div w:id="317659529">
      <w:marLeft w:val="480"/>
      <w:marRight w:val="0"/>
      <w:marTop w:val="0"/>
      <w:marBottom w:val="0"/>
      <w:divBdr>
        <w:top w:val="none" w:sz="0" w:space="0" w:color="auto"/>
        <w:left w:val="none" w:sz="0" w:space="0" w:color="auto"/>
        <w:bottom w:val="none" w:sz="0" w:space="0" w:color="auto"/>
        <w:right w:val="none" w:sz="0" w:space="0" w:color="auto"/>
      </w:divBdr>
    </w:div>
    <w:div w:id="317806011">
      <w:marLeft w:val="480"/>
      <w:marRight w:val="0"/>
      <w:marTop w:val="0"/>
      <w:marBottom w:val="0"/>
      <w:divBdr>
        <w:top w:val="none" w:sz="0" w:space="0" w:color="auto"/>
        <w:left w:val="none" w:sz="0" w:space="0" w:color="auto"/>
        <w:bottom w:val="none" w:sz="0" w:space="0" w:color="auto"/>
        <w:right w:val="none" w:sz="0" w:space="0" w:color="auto"/>
      </w:divBdr>
    </w:div>
    <w:div w:id="317854295">
      <w:marLeft w:val="480"/>
      <w:marRight w:val="0"/>
      <w:marTop w:val="0"/>
      <w:marBottom w:val="0"/>
      <w:divBdr>
        <w:top w:val="none" w:sz="0" w:space="0" w:color="auto"/>
        <w:left w:val="none" w:sz="0" w:space="0" w:color="auto"/>
        <w:bottom w:val="none" w:sz="0" w:space="0" w:color="auto"/>
        <w:right w:val="none" w:sz="0" w:space="0" w:color="auto"/>
      </w:divBdr>
    </w:div>
    <w:div w:id="318002907">
      <w:marLeft w:val="480"/>
      <w:marRight w:val="0"/>
      <w:marTop w:val="0"/>
      <w:marBottom w:val="0"/>
      <w:divBdr>
        <w:top w:val="none" w:sz="0" w:space="0" w:color="auto"/>
        <w:left w:val="none" w:sz="0" w:space="0" w:color="auto"/>
        <w:bottom w:val="none" w:sz="0" w:space="0" w:color="auto"/>
        <w:right w:val="none" w:sz="0" w:space="0" w:color="auto"/>
      </w:divBdr>
    </w:div>
    <w:div w:id="318003678">
      <w:marLeft w:val="480"/>
      <w:marRight w:val="0"/>
      <w:marTop w:val="0"/>
      <w:marBottom w:val="0"/>
      <w:divBdr>
        <w:top w:val="none" w:sz="0" w:space="0" w:color="auto"/>
        <w:left w:val="none" w:sz="0" w:space="0" w:color="auto"/>
        <w:bottom w:val="none" w:sz="0" w:space="0" w:color="auto"/>
        <w:right w:val="none" w:sz="0" w:space="0" w:color="auto"/>
      </w:divBdr>
    </w:div>
    <w:div w:id="318047514">
      <w:marLeft w:val="480"/>
      <w:marRight w:val="0"/>
      <w:marTop w:val="0"/>
      <w:marBottom w:val="0"/>
      <w:divBdr>
        <w:top w:val="none" w:sz="0" w:space="0" w:color="auto"/>
        <w:left w:val="none" w:sz="0" w:space="0" w:color="auto"/>
        <w:bottom w:val="none" w:sz="0" w:space="0" w:color="auto"/>
        <w:right w:val="none" w:sz="0" w:space="0" w:color="auto"/>
      </w:divBdr>
    </w:div>
    <w:div w:id="318076571">
      <w:marLeft w:val="480"/>
      <w:marRight w:val="0"/>
      <w:marTop w:val="0"/>
      <w:marBottom w:val="0"/>
      <w:divBdr>
        <w:top w:val="none" w:sz="0" w:space="0" w:color="auto"/>
        <w:left w:val="none" w:sz="0" w:space="0" w:color="auto"/>
        <w:bottom w:val="none" w:sz="0" w:space="0" w:color="auto"/>
        <w:right w:val="none" w:sz="0" w:space="0" w:color="auto"/>
      </w:divBdr>
    </w:div>
    <w:div w:id="318077698">
      <w:marLeft w:val="480"/>
      <w:marRight w:val="0"/>
      <w:marTop w:val="0"/>
      <w:marBottom w:val="0"/>
      <w:divBdr>
        <w:top w:val="none" w:sz="0" w:space="0" w:color="auto"/>
        <w:left w:val="none" w:sz="0" w:space="0" w:color="auto"/>
        <w:bottom w:val="none" w:sz="0" w:space="0" w:color="auto"/>
        <w:right w:val="none" w:sz="0" w:space="0" w:color="auto"/>
      </w:divBdr>
    </w:div>
    <w:div w:id="318115931">
      <w:marLeft w:val="480"/>
      <w:marRight w:val="0"/>
      <w:marTop w:val="0"/>
      <w:marBottom w:val="0"/>
      <w:divBdr>
        <w:top w:val="none" w:sz="0" w:space="0" w:color="auto"/>
        <w:left w:val="none" w:sz="0" w:space="0" w:color="auto"/>
        <w:bottom w:val="none" w:sz="0" w:space="0" w:color="auto"/>
        <w:right w:val="none" w:sz="0" w:space="0" w:color="auto"/>
      </w:divBdr>
    </w:div>
    <w:div w:id="318117333">
      <w:marLeft w:val="480"/>
      <w:marRight w:val="0"/>
      <w:marTop w:val="0"/>
      <w:marBottom w:val="0"/>
      <w:divBdr>
        <w:top w:val="none" w:sz="0" w:space="0" w:color="auto"/>
        <w:left w:val="none" w:sz="0" w:space="0" w:color="auto"/>
        <w:bottom w:val="none" w:sz="0" w:space="0" w:color="auto"/>
        <w:right w:val="none" w:sz="0" w:space="0" w:color="auto"/>
      </w:divBdr>
    </w:div>
    <w:div w:id="318117395">
      <w:marLeft w:val="480"/>
      <w:marRight w:val="0"/>
      <w:marTop w:val="0"/>
      <w:marBottom w:val="0"/>
      <w:divBdr>
        <w:top w:val="none" w:sz="0" w:space="0" w:color="auto"/>
        <w:left w:val="none" w:sz="0" w:space="0" w:color="auto"/>
        <w:bottom w:val="none" w:sz="0" w:space="0" w:color="auto"/>
        <w:right w:val="none" w:sz="0" w:space="0" w:color="auto"/>
      </w:divBdr>
    </w:div>
    <w:div w:id="318118513">
      <w:marLeft w:val="480"/>
      <w:marRight w:val="0"/>
      <w:marTop w:val="0"/>
      <w:marBottom w:val="0"/>
      <w:divBdr>
        <w:top w:val="none" w:sz="0" w:space="0" w:color="auto"/>
        <w:left w:val="none" w:sz="0" w:space="0" w:color="auto"/>
        <w:bottom w:val="none" w:sz="0" w:space="0" w:color="auto"/>
        <w:right w:val="none" w:sz="0" w:space="0" w:color="auto"/>
      </w:divBdr>
    </w:div>
    <w:div w:id="318198895">
      <w:marLeft w:val="480"/>
      <w:marRight w:val="0"/>
      <w:marTop w:val="0"/>
      <w:marBottom w:val="0"/>
      <w:divBdr>
        <w:top w:val="none" w:sz="0" w:space="0" w:color="auto"/>
        <w:left w:val="none" w:sz="0" w:space="0" w:color="auto"/>
        <w:bottom w:val="none" w:sz="0" w:space="0" w:color="auto"/>
        <w:right w:val="none" w:sz="0" w:space="0" w:color="auto"/>
      </w:divBdr>
    </w:div>
    <w:div w:id="318310875">
      <w:marLeft w:val="480"/>
      <w:marRight w:val="0"/>
      <w:marTop w:val="0"/>
      <w:marBottom w:val="0"/>
      <w:divBdr>
        <w:top w:val="none" w:sz="0" w:space="0" w:color="auto"/>
        <w:left w:val="none" w:sz="0" w:space="0" w:color="auto"/>
        <w:bottom w:val="none" w:sz="0" w:space="0" w:color="auto"/>
        <w:right w:val="none" w:sz="0" w:space="0" w:color="auto"/>
      </w:divBdr>
    </w:div>
    <w:div w:id="318313280">
      <w:marLeft w:val="480"/>
      <w:marRight w:val="0"/>
      <w:marTop w:val="0"/>
      <w:marBottom w:val="0"/>
      <w:divBdr>
        <w:top w:val="none" w:sz="0" w:space="0" w:color="auto"/>
        <w:left w:val="none" w:sz="0" w:space="0" w:color="auto"/>
        <w:bottom w:val="none" w:sz="0" w:space="0" w:color="auto"/>
        <w:right w:val="none" w:sz="0" w:space="0" w:color="auto"/>
      </w:divBdr>
    </w:div>
    <w:div w:id="318313899">
      <w:marLeft w:val="480"/>
      <w:marRight w:val="0"/>
      <w:marTop w:val="0"/>
      <w:marBottom w:val="0"/>
      <w:divBdr>
        <w:top w:val="none" w:sz="0" w:space="0" w:color="auto"/>
        <w:left w:val="none" w:sz="0" w:space="0" w:color="auto"/>
        <w:bottom w:val="none" w:sz="0" w:space="0" w:color="auto"/>
        <w:right w:val="none" w:sz="0" w:space="0" w:color="auto"/>
      </w:divBdr>
    </w:div>
    <w:div w:id="318533421">
      <w:marLeft w:val="480"/>
      <w:marRight w:val="0"/>
      <w:marTop w:val="0"/>
      <w:marBottom w:val="0"/>
      <w:divBdr>
        <w:top w:val="none" w:sz="0" w:space="0" w:color="auto"/>
        <w:left w:val="none" w:sz="0" w:space="0" w:color="auto"/>
        <w:bottom w:val="none" w:sz="0" w:space="0" w:color="auto"/>
        <w:right w:val="none" w:sz="0" w:space="0" w:color="auto"/>
      </w:divBdr>
    </w:div>
    <w:div w:id="318652320">
      <w:marLeft w:val="480"/>
      <w:marRight w:val="0"/>
      <w:marTop w:val="0"/>
      <w:marBottom w:val="0"/>
      <w:divBdr>
        <w:top w:val="none" w:sz="0" w:space="0" w:color="auto"/>
        <w:left w:val="none" w:sz="0" w:space="0" w:color="auto"/>
        <w:bottom w:val="none" w:sz="0" w:space="0" w:color="auto"/>
        <w:right w:val="none" w:sz="0" w:space="0" w:color="auto"/>
      </w:divBdr>
    </w:div>
    <w:div w:id="318657805">
      <w:marLeft w:val="480"/>
      <w:marRight w:val="0"/>
      <w:marTop w:val="0"/>
      <w:marBottom w:val="0"/>
      <w:divBdr>
        <w:top w:val="none" w:sz="0" w:space="0" w:color="auto"/>
        <w:left w:val="none" w:sz="0" w:space="0" w:color="auto"/>
        <w:bottom w:val="none" w:sz="0" w:space="0" w:color="auto"/>
        <w:right w:val="none" w:sz="0" w:space="0" w:color="auto"/>
      </w:divBdr>
    </w:div>
    <w:div w:id="318730052">
      <w:marLeft w:val="480"/>
      <w:marRight w:val="0"/>
      <w:marTop w:val="0"/>
      <w:marBottom w:val="0"/>
      <w:divBdr>
        <w:top w:val="none" w:sz="0" w:space="0" w:color="auto"/>
        <w:left w:val="none" w:sz="0" w:space="0" w:color="auto"/>
        <w:bottom w:val="none" w:sz="0" w:space="0" w:color="auto"/>
        <w:right w:val="none" w:sz="0" w:space="0" w:color="auto"/>
      </w:divBdr>
    </w:div>
    <w:div w:id="318776748">
      <w:marLeft w:val="480"/>
      <w:marRight w:val="0"/>
      <w:marTop w:val="0"/>
      <w:marBottom w:val="0"/>
      <w:divBdr>
        <w:top w:val="none" w:sz="0" w:space="0" w:color="auto"/>
        <w:left w:val="none" w:sz="0" w:space="0" w:color="auto"/>
        <w:bottom w:val="none" w:sz="0" w:space="0" w:color="auto"/>
        <w:right w:val="none" w:sz="0" w:space="0" w:color="auto"/>
      </w:divBdr>
    </w:div>
    <w:div w:id="318777700">
      <w:marLeft w:val="480"/>
      <w:marRight w:val="0"/>
      <w:marTop w:val="0"/>
      <w:marBottom w:val="0"/>
      <w:divBdr>
        <w:top w:val="none" w:sz="0" w:space="0" w:color="auto"/>
        <w:left w:val="none" w:sz="0" w:space="0" w:color="auto"/>
        <w:bottom w:val="none" w:sz="0" w:space="0" w:color="auto"/>
        <w:right w:val="none" w:sz="0" w:space="0" w:color="auto"/>
      </w:divBdr>
    </w:div>
    <w:div w:id="318778295">
      <w:marLeft w:val="480"/>
      <w:marRight w:val="0"/>
      <w:marTop w:val="0"/>
      <w:marBottom w:val="0"/>
      <w:divBdr>
        <w:top w:val="none" w:sz="0" w:space="0" w:color="auto"/>
        <w:left w:val="none" w:sz="0" w:space="0" w:color="auto"/>
        <w:bottom w:val="none" w:sz="0" w:space="0" w:color="auto"/>
        <w:right w:val="none" w:sz="0" w:space="0" w:color="auto"/>
      </w:divBdr>
    </w:div>
    <w:div w:id="318845920">
      <w:marLeft w:val="480"/>
      <w:marRight w:val="0"/>
      <w:marTop w:val="0"/>
      <w:marBottom w:val="0"/>
      <w:divBdr>
        <w:top w:val="none" w:sz="0" w:space="0" w:color="auto"/>
        <w:left w:val="none" w:sz="0" w:space="0" w:color="auto"/>
        <w:bottom w:val="none" w:sz="0" w:space="0" w:color="auto"/>
        <w:right w:val="none" w:sz="0" w:space="0" w:color="auto"/>
      </w:divBdr>
    </w:div>
    <w:div w:id="318852023">
      <w:marLeft w:val="480"/>
      <w:marRight w:val="0"/>
      <w:marTop w:val="0"/>
      <w:marBottom w:val="0"/>
      <w:divBdr>
        <w:top w:val="none" w:sz="0" w:space="0" w:color="auto"/>
        <w:left w:val="none" w:sz="0" w:space="0" w:color="auto"/>
        <w:bottom w:val="none" w:sz="0" w:space="0" w:color="auto"/>
        <w:right w:val="none" w:sz="0" w:space="0" w:color="auto"/>
      </w:divBdr>
    </w:div>
    <w:div w:id="318854118">
      <w:marLeft w:val="480"/>
      <w:marRight w:val="0"/>
      <w:marTop w:val="0"/>
      <w:marBottom w:val="0"/>
      <w:divBdr>
        <w:top w:val="none" w:sz="0" w:space="0" w:color="auto"/>
        <w:left w:val="none" w:sz="0" w:space="0" w:color="auto"/>
        <w:bottom w:val="none" w:sz="0" w:space="0" w:color="auto"/>
        <w:right w:val="none" w:sz="0" w:space="0" w:color="auto"/>
      </w:divBdr>
    </w:div>
    <w:div w:id="318965074">
      <w:marLeft w:val="480"/>
      <w:marRight w:val="0"/>
      <w:marTop w:val="0"/>
      <w:marBottom w:val="0"/>
      <w:divBdr>
        <w:top w:val="none" w:sz="0" w:space="0" w:color="auto"/>
        <w:left w:val="none" w:sz="0" w:space="0" w:color="auto"/>
        <w:bottom w:val="none" w:sz="0" w:space="0" w:color="auto"/>
        <w:right w:val="none" w:sz="0" w:space="0" w:color="auto"/>
      </w:divBdr>
    </w:div>
    <w:div w:id="318965565">
      <w:marLeft w:val="480"/>
      <w:marRight w:val="0"/>
      <w:marTop w:val="0"/>
      <w:marBottom w:val="0"/>
      <w:divBdr>
        <w:top w:val="none" w:sz="0" w:space="0" w:color="auto"/>
        <w:left w:val="none" w:sz="0" w:space="0" w:color="auto"/>
        <w:bottom w:val="none" w:sz="0" w:space="0" w:color="auto"/>
        <w:right w:val="none" w:sz="0" w:space="0" w:color="auto"/>
      </w:divBdr>
    </w:div>
    <w:div w:id="319040199">
      <w:marLeft w:val="480"/>
      <w:marRight w:val="0"/>
      <w:marTop w:val="0"/>
      <w:marBottom w:val="0"/>
      <w:divBdr>
        <w:top w:val="none" w:sz="0" w:space="0" w:color="auto"/>
        <w:left w:val="none" w:sz="0" w:space="0" w:color="auto"/>
        <w:bottom w:val="none" w:sz="0" w:space="0" w:color="auto"/>
        <w:right w:val="none" w:sz="0" w:space="0" w:color="auto"/>
      </w:divBdr>
    </w:div>
    <w:div w:id="319040427">
      <w:marLeft w:val="480"/>
      <w:marRight w:val="0"/>
      <w:marTop w:val="0"/>
      <w:marBottom w:val="0"/>
      <w:divBdr>
        <w:top w:val="none" w:sz="0" w:space="0" w:color="auto"/>
        <w:left w:val="none" w:sz="0" w:space="0" w:color="auto"/>
        <w:bottom w:val="none" w:sz="0" w:space="0" w:color="auto"/>
        <w:right w:val="none" w:sz="0" w:space="0" w:color="auto"/>
      </w:divBdr>
    </w:div>
    <w:div w:id="319042639">
      <w:marLeft w:val="480"/>
      <w:marRight w:val="0"/>
      <w:marTop w:val="0"/>
      <w:marBottom w:val="0"/>
      <w:divBdr>
        <w:top w:val="none" w:sz="0" w:space="0" w:color="auto"/>
        <w:left w:val="none" w:sz="0" w:space="0" w:color="auto"/>
        <w:bottom w:val="none" w:sz="0" w:space="0" w:color="auto"/>
        <w:right w:val="none" w:sz="0" w:space="0" w:color="auto"/>
      </w:divBdr>
    </w:div>
    <w:div w:id="319043446">
      <w:marLeft w:val="480"/>
      <w:marRight w:val="0"/>
      <w:marTop w:val="0"/>
      <w:marBottom w:val="0"/>
      <w:divBdr>
        <w:top w:val="none" w:sz="0" w:space="0" w:color="auto"/>
        <w:left w:val="none" w:sz="0" w:space="0" w:color="auto"/>
        <w:bottom w:val="none" w:sz="0" w:space="0" w:color="auto"/>
        <w:right w:val="none" w:sz="0" w:space="0" w:color="auto"/>
      </w:divBdr>
    </w:div>
    <w:div w:id="319044558">
      <w:marLeft w:val="480"/>
      <w:marRight w:val="0"/>
      <w:marTop w:val="0"/>
      <w:marBottom w:val="0"/>
      <w:divBdr>
        <w:top w:val="none" w:sz="0" w:space="0" w:color="auto"/>
        <w:left w:val="none" w:sz="0" w:space="0" w:color="auto"/>
        <w:bottom w:val="none" w:sz="0" w:space="0" w:color="auto"/>
        <w:right w:val="none" w:sz="0" w:space="0" w:color="auto"/>
      </w:divBdr>
    </w:div>
    <w:div w:id="319120565">
      <w:marLeft w:val="480"/>
      <w:marRight w:val="0"/>
      <w:marTop w:val="0"/>
      <w:marBottom w:val="0"/>
      <w:divBdr>
        <w:top w:val="none" w:sz="0" w:space="0" w:color="auto"/>
        <w:left w:val="none" w:sz="0" w:space="0" w:color="auto"/>
        <w:bottom w:val="none" w:sz="0" w:space="0" w:color="auto"/>
        <w:right w:val="none" w:sz="0" w:space="0" w:color="auto"/>
      </w:divBdr>
    </w:div>
    <w:div w:id="319160409">
      <w:marLeft w:val="480"/>
      <w:marRight w:val="0"/>
      <w:marTop w:val="0"/>
      <w:marBottom w:val="0"/>
      <w:divBdr>
        <w:top w:val="none" w:sz="0" w:space="0" w:color="auto"/>
        <w:left w:val="none" w:sz="0" w:space="0" w:color="auto"/>
        <w:bottom w:val="none" w:sz="0" w:space="0" w:color="auto"/>
        <w:right w:val="none" w:sz="0" w:space="0" w:color="auto"/>
      </w:divBdr>
    </w:div>
    <w:div w:id="319160645">
      <w:marLeft w:val="480"/>
      <w:marRight w:val="0"/>
      <w:marTop w:val="0"/>
      <w:marBottom w:val="0"/>
      <w:divBdr>
        <w:top w:val="none" w:sz="0" w:space="0" w:color="auto"/>
        <w:left w:val="none" w:sz="0" w:space="0" w:color="auto"/>
        <w:bottom w:val="none" w:sz="0" w:space="0" w:color="auto"/>
        <w:right w:val="none" w:sz="0" w:space="0" w:color="auto"/>
      </w:divBdr>
    </w:div>
    <w:div w:id="319165134">
      <w:marLeft w:val="480"/>
      <w:marRight w:val="0"/>
      <w:marTop w:val="0"/>
      <w:marBottom w:val="0"/>
      <w:divBdr>
        <w:top w:val="none" w:sz="0" w:space="0" w:color="auto"/>
        <w:left w:val="none" w:sz="0" w:space="0" w:color="auto"/>
        <w:bottom w:val="none" w:sz="0" w:space="0" w:color="auto"/>
        <w:right w:val="none" w:sz="0" w:space="0" w:color="auto"/>
      </w:divBdr>
    </w:div>
    <w:div w:id="319313138">
      <w:marLeft w:val="480"/>
      <w:marRight w:val="0"/>
      <w:marTop w:val="0"/>
      <w:marBottom w:val="0"/>
      <w:divBdr>
        <w:top w:val="none" w:sz="0" w:space="0" w:color="auto"/>
        <w:left w:val="none" w:sz="0" w:space="0" w:color="auto"/>
        <w:bottom w:val="none" w:sz="0" w:space="0" w:color="auto"/>
        <w:right w:val="none" w:sz="0" w:space="0" w:color="auto"/>
      </w:divBdr>
    </w:div>
    <w:div w:id="319314606">
      <w:marLeft w:val="480"/>
      <w:marRight w:val="0"/>
      <w:marTop w:val="0"/>
      <w:marBottom w:val="0"/>
      <w:divBdr>
        <w:top w:val="none" w:sz="0" w:space="0" w:color="auto"/>
        <w:left w:val="none" w:sz="0" w:space="0" w:color="auto"/>
        <w:bottom w:val="none" w:sz="0" w:space="0" w:color="auto"/>
        <w:right w:val="none" w:sz="0" w:space="0" w:color="auto"/>
      </w:divBdr>
    </w:div>
    <w:div w:id="319316032">
      <w:marLeft w:val="480"/>
      <w:marRight w:val="0"/>
      <w:marTop w:val="0"/>
      <w:marBottom w:val="0"/>
      <w:divBdr>
        <w:top w:val="none" w:sz="0" w:space="0" w:color="auto"/>
        <w:left w:val="none" w:sz="0" w:space="0" w:color="auto"/>
        <w:bottom w:val="none" w:sz="0" w:space="0" w:color="auto"/>
        <w:right w:val="none" w:sz="0" w:space="0" w:color="auto"/>
      </w:divBdr>
    </w:div>
    <w:div w:id="319388298">
      <w:marLeft w:val="480"/>
      <w:marRight w:val="0"/>
      <w:marTop w:val="0"/>
      <w:marBottom w:val="0"/>
      <w:divBdr>
        <w:top w:val="none" w:sz="0" w:space="0" w:color="auto"/>
        <w:left w:val="none" w:sz="0" w:space="0" w:color="auto"/>
        <w:bottom w:val="none" w:sz="0" w:space="0" w:color="auto"/>
        <w:right w:val="none" w:sz="0" w:space="0" w:color="auto"/>
      </w:divBdr>
    </w:div>
    <w:div w:id="319427588">
      <w:marLeft w:val="480"/>
      <w:marRight w:val="0"/>
      <w:marTop w:val="0"/>
      <w:marBottom w:val="0"/>
      <w:divBdr>
        <w:top w:val="none" w:sz="0" w:space="0" w:color="auto"/>
        <w:left w:val="none" w:sz="0" w:space="0" w:color="auto"/>
        <w:bottom w:val="none" w:sz="0" w:space="0" w:color="auto"/>
        <w:right w:val="none" w:sz="0" w:space="0" w:color="auto"/>
      </w:divBdr>
    </w:div>
    <w:div w:id="319506511">
      <w:marLeft w:val="480"/>
      <w:marRight w:val="0"/>
      <w:marTop w:val="0"/>
      <w:marBottom w:val="0"/>
      <w:divBdr>
        <w:top w:val="none" w:sz="0" w:space="0" w:color="auto"/>
        <w:left w:val="none" w:sz="0" w:space="0" w:color="auto"/>
        <w:bottom w:val="none" w:sz="0" w:space="0" w:color="auto"/>
        <w:right w:val="none" w:sz="0" w:space="0" w:color="auto"/>
      </w:divBdr>
    </w:div>
    <w:div w:id="319579851">
      <w:marLeft w:val="480"/>
      <w:marRight w:val="0"/>
      <w:marTop w:val="0"/>
      <w:marBottom w:val="0"/>
      <w:divBdr>
        <w:top w:val="none" w:sz="0" w:space="0" w:color="auto"/>
        <w:left w:val="none" w:sz="0" w:space="0" w:color="auto"/>
        <w:bottom w:val="none" w:sz="0" w:space="0" w:color="auto"/>
        <w:right w:val="none" w:sz="0" w:space="0" w:color="auto"/>
      </w:divBdr>
    </w:div>
    <w:div w:id="319581075">
      <w:marLeft w:val="480"/>
      <w:marRight w:val="0"/>
      <w:marTop w:val="0"/>
      <w:marBottom w:val="0"/>
      <w:divBdr>
        <w:top w:val="none" w:sz="0" w:space="0" w:color="auto"/>
        <w:left w:val="none" w:sz="0" w:space="0" w:color="auto"/>
        <w:bottom w:val="none" w:sz="0" w:space="0" w:color="auto"/>
        <w:right w:val="none" w:sz="0" w:space="0" w:color="auto"/>
      </w:divBdr>
    </w:div>
    <w:div w:id="319583605">
      <w:marLeft w:val="480"/>
      <w:marRight w:val="0"/>
      <w:marTop w:val="0"/>
      <w:marBottom w:val="0"/>
      <w:divBdr>
        <w:top w:val="none" w:sz="0" w:space="0" w:color="auto"/>
        <w:left w:val="none" w:sz="0" w:space="0" w:color="auto"/>
        <w:bottom w:val="none" w:sz="0" w:space="0" w:color="auto"/>
        <w:right w:val="none" w:sz="0" w:space="0" w:color="auto"/>
      </w:divBdr>
    </w:div>
    <w:div w:id="319770969">
      <w:marLeft w:val="480"/>
      <w:marRight w:val="0"/>
      <w:marTop w:val="0"/>
      <w:marBottom w:val="0"/>
      <w:divBdr>
        <w:top w:val="none" w:sz="0" w:space="0" w:color="auto"/>
        <w:left w:val="none" w:sz="0" w:space="0" w:color="auto"/>
        <w:bottom w:val="none" w:sz="0" w:space="0" w:color="auto"/>
        <w:right w:val="none" w:sz="0" w:space="0" w:color="auto"/>
      </w:divBdr>
    </w:div>
    <w:div w:id="319816841">
      <w:marLeft w:val="480"/>
      <w:marRight w:val="0"/>
      <w:marTop w:val="0"/>
      <w:marBottom w:val="0"/>
      <w:divBdr>
        <w:top w:val="none" w:sz="0" w:space="0" w:color="auto"/>
        <w:left w:val="none" w:sz="0" w:space="0" w:color="auto"/>
        <w:bottom w:val="none" w:sz="0" w:space="0" w:color="auto"/>
        <w:right w:val="none" w:sz="0" w:space="0" w:color="auto"/>
      </w:divBdr>
    </w:div>
    <w:div w:id="319820696">
      <w:marLeft w:val="480"/>
      <w:marRight w:val="0"/>
      <w:marTop w:val="0"/>
      <w:marBottom w:val="0"/>
      <w:divBdr>
        <w:top w:val="none" w:sz="0" w:space="0" w:color="auto"/>
        <w:left w:val="none" w:sz="0" w:space="0" w:color="auto"/>
        <w:bottom w:val="none" w:sz="0" w:space="0" w:color="auto"/>
        <w:right w:val="none" w:sz="0" w:space="0" w:color="auto"/>
      </w:divBdr>
    </w:div>
    <w:div w:id="319846902">
      <w:marLeft w:val="480"/>
      <w:marRight w:val="0"/>
      <w:marTop w:val="0"/>
      <w:marBottom w:val="0"/>
      <w:divBdr>
        <w:top w:val="none" w:sz="0" w:space="0" w:color="auto"/>
        <w:left w:val="none" w:sz="0" w:space="0" w:color="auto"/>
        <w:bottom w:val="none" w:sz="0" w:space="0" w:color="auto"/>
        <w:right w:val="none" w:sz="0" w:space="0" w:color="auto"/>
      </w:divBdr>
    </w:div>
    <w:div w:id="319887622">
      <w:marLeft w:val="480"/>
      <w:marRight w:val="0"/>
      <w:marTop w:val="0"/>
      <w:marBottom w:val="0"/>
      <w:divBdr>
        <w:top w:val="none" w:sz="0" w:space="0" w:color="auto"/>
        <w:left w:val="none" w:sz="0" w:space="0" w:color="auto"/>
        <w:bottom w:val="none" w:sz="0" w:space="0" w:color="auto"/>
        <w:right w:val="none" w:sz="0" w:space="0" w:color="auto"/>
      </w:divBdr>
    </w:div>
    <w:div w:id="319894731">
      <w:marLeft w:val="480"/>
      <w:marRight w:val="0"/>
      <w:marTop w:val="0"/>
      <w:marBottom w:val="0"/>
      <w:divBdr>
        <w:top w:val="none" w:sz="0" w:space="0" w:color="auto"/>
        <w:left w:val="none" w:sz="0" w:space="0" w:color="auto"/>
        <w:bottom w:val="none" w:sz="0" w:space="0" w:color="auto"/>
        <w:right w:val="none" w:sz="0" w:space="0" w:color="auto"/>
      </w:divBdr>
    </w:div>
    <w:div w:id="319971051">
      <w:marLeft w:val="480"/>
      <w:marRight w:val="0"/>
      <w:marTop w:val="0"/>
      <w:marBottom w:val="0"/>
      <w:divBdr>
        <w:top w:val="none" w:sz="0" w:space="0" w:color="auto"/>
        <w:left w:val="none" w:sz="0" w:space="0" w:color="auto"/>
        <w:bottom w:val="none" w:sz="0" w:space="0" w:color="auto"/>
        <w:right w:val="none" w:sz="0" w:space="0" w:color="auto"/>
      </w:divBdr>
    </w:div>
    <w:div w:id="320081449">
      <w:marLeft w:val="480"/>
      <w:marRight w:val="0"/>
      <w:marTop w:val="0"/>
      <w:marBottom w:val="0"/>
      <w:divBdr>
        <w:top w:val="none" w:sz="0" w:space="0" w:color="auto"/>
        <w:left w:val="none" w:sz="0" w:space="0" w:color="auto"/>
        <w:bottom w:val="none" w:sz="0" w:space="0" w:color="auto"/>
        <w:right w:val="none" w:sz="0" w:space="0" w:color="auto"/>
      </w:divBdr>
    </w:div>
    <w:div w:id="320082313">
      <w:marLeft w:val="480"/>
      <w:marRight w:val="0"/>
      <w:marTop w:val="0"/>
      <w:marBottom w:val="0"/>
      <w:divBdr>
        <w:top w:val="none" w:sz="0" w:space="0" w:color="auto"/>
        <w:left w:val="none" w:sz="0" w:space="0" w:color="auto"/>
        <w:bottom w:val="none" w:sz="0" w:space="0" w:color="auto"/>
        <w:right w:val="none" w:sz="0" w:space="0" w:color="auto"/>
      </w:divBdr>
    </w:div>
    <w:div w:id="320085130">
      <w:marLeft w:val="480"/>
      <w:marRight w:val="0"/>
      <w:marTop w:val="0"/>
      <w:marBottom w:val="0"/>
      <w:divBdr>
        <w:top w:val="none" w:sz="0" w:space="0" w:color="auto"/>
        <w:left w:val="none" w:sz="0" w:space="0" w:color="auto"/>
        <w:bottom w:val="none" w:sz="0" w:space="0" w:color="auto"/>
        <w:right w:val="none" w:sz="0" w:space="0" w:color="auto"/>
      </w:divBdr>
    </w:div>
    <w:div w:id="320156230">
      <w:marLeft w:val="480"/>
      <w:marRight w:val="0"/>
      <w:marTop w:val="0"/>
      <w:marBottom w:val="0"/>
      <w:divBdr>
        <w:top w:val="none" w:sz="0" w:space="0" w:color="auto"/>
        <w:left w:val="none" w:sz="0" w:space="0" w:color="auto"/>
        <w:bottom w:val="none" w:sz="0" w:space="0" w:color="auto"/>
        <w:right w:val="none" w:sz="0" w:space="0" w:color="auto"/>
      </w:divBdr>
    </w:div>
    <w:div w:id="320159499">
      <w:marLeft w:val="480"/>
      <w:marRight w:val="0"/>
      <w:marTop w:val="0"/>
      <w:marBottom w:val="0"/>
      <w:divBdr>
        <w:top w:val="none" w:sz="0" w:space="0" w:color="auto"/>
        <w:left w:val="none" w:sz="0" w:space="0" w:color="auto"/>
        <w:bottom w:val="none" w:sz="0" w:space="0" w:color="auto"/>
        <w:right w:val="none" w:sz="0" w:space="0" w:color="auto"/>
      </w:divBdr>
    </w:div>
    <w:div w:id="320163097">
      <w:marLeft w:val="480"/>
      <w:marRight w:val="0"/>
      <w:marTop w:val="0"/>
      <w:marBottom w:val="0"/>
      <w:divBdr>
        <w:top w:val="none" w:sz="0" w:space="0" w:color="auto"/>
        <w:left w:val="none" w:sz="0" w:space="0" w:color="auto"/>
        <w:bottom w:val="none" w:sz="0" w:space="0" w:color="auto"/>
        <w:right w:val="none" w:sz="0" w:space="0" w:color="auto"/>
      </w:divBdr>
    </w:div>
    <w:div w:id="320236494">
      <w:marLeft w:val="480"/>
      <w:marRight w:val="0"/>
      <w:marTop w:val="0"/>
      <w:marBottom w:val="0"/>
      <w:divBdr>
        <w:top w:val="none" w:sz="0" w:space="0" w:color="auto"/>
        <w:left w:val="none" w:sz="0" w:space="0" w:color="auto"/>
        <w:bottom w:val="none" w:sz="0" w:space="0" w:color="auto"/>
        <w:right w:val="none" w:sz="0" w:space="0" w:color="auto"/>
      </w:divBdr>
    </w:div>
    <w:div w:id="320278386">
      <w:marLeft w:val="480"/>
      <w:marRight w:val="0"/>
      <w:marTop w:val="0"/>
      <w:marBottom w:val="0"/>
      <w:divBdr>
        <w:top w:val="none" w:sz="0" w:space="0" w:color="auto"/>
        <w:left w:val="none" w:sz="0" w:space="0" w:color="auto"/>
        <w:bottom w:val="none" w:sz="0" w:space="0" w:color="auto"/>
        <w:right w:val="none" w:sz="0" w:space="0" w:color="auto"/>
      </w:divBdr>
    </w:div>
    <w:div w:id="320348644">
      <w:marLeft w:val="480"/>
      <w:marRight w:val="0"/>
      <w:marTop w:val="0"/>
      <w:marBottom w:val="0"/>
      <w:divBdr>
        <w:top w:val="none" w:sz="0" w:space="0" w:color="auto"/>
        <w:left w:val="none" w:sz="0" w:space="0" w:color="auto"/>
        <w:bottom w:val="none" w:sz="0" w:space="0" w:color="auto"/>
        <w:right w:val="none" w:sz="0" w:space="0" w:color="auto"/>
      </w:divBdr>
    </w:div>
    <w:div w:id="320427203">
      <w:marLeft w:val="480"/>
      <w:marRight w:val="0"/>
      <w:marTop w:val="0"/>
      <w:marBottom w:val="0"/>
      <w:divBdr>
        <w:top w:val="none" w:sz="0" w:space="0" w:color="auto"/>
        <w:left w:val="none" w:sz="0" w:space="0" w:color="auto"/>
        <w:bottom w:val="none" w:sz="0" w:space="0" w:color="auto"/>
        <w:right w:val="none" w:sz="0" w:space="0" w:color="auto"/>
      </w:divBdr>
    </w:div>
    <w:div w:id="320474385">
      <w:marLeft w:val="480"/>
      <w:marRight w:val="0"/>
      <w:marTop w:val="0"/>
      <w:marBottom w:val="0"/>
      <w:divBdr>
        <w:top w:val="none" w:sz="0" w:space="0" w:color="auto"/>
        <w:left w:val="none" w:sz="0" w:space="0" w:color="auto"/>
        <w:bottom w:val="none" w:sz="0" w:space="0" w:color="auto"/>
        <w:right w:val="none" w:sz="0" w:space="0" w:color="auto"/>
      </w:divBdr>
    </w:div>
    <w:div w:id="320500546">
      <w:marLeft w:val="480"/>
      <w:marRight w:val="0"/>
      <w:marTop w:val="0"/>
      <w:marBottom w:val="0"/>
      <w:divBdr>
        <w:top w:val="none" w:sz="0" w:space="0" w:color="auto"/>
        <w:left w:val="none" w:sz="0" w:space="0" w:color="auto"/>
        <w:bottom w:val="none" w:sz="0" w:space="0" w:color="auto"/>
        <w:right w:val="none" w:sz="0" w:space="0" w:color="auto"/>
      </w:divBdr>
    </w:div>
    <w:div w:id="320547558">
      <w:marLeft w:val="480"/>
      <w:marRight w:val="0"/>
      <w:marTop w:val="0"/>
      <w:marBottom w:val="0"/>
      <w:divBdr>
        <w:top w:val="none" w:sz="0" w:space="0" w:color="auto"/>
        <w:left w:val="none" w:sz="0" w:space="0" w:color="auto"/>
        <w:bottom w:val="none" w:sz="0" w:space="0" w:color="auto"/>
        <w:right w:val="none" w:sz="0" w:space="0" w:color="auto"/>
      </w:divBdr>
    </w:div>
    <w:div w:id="320549238">
      <w:marLeft w:val="480"/>
      <w:marRight w:val="0"/>
      <w:marTop w:val="0"/>
      <w:marBottom w:val="0"/>
      <w:divBdr>
        <w:top w:val="none" w:sz="0" w:space="0" w:color="auto"/>
        <w:left w:val="none" w:sz="0" w:space="0" w:color="auto"/>
        <w:bottom w:val="none" w:sz="0" w:space="0" w:color="auto"/>
        <w:right w:val="none" w:sz="0" w:space="0" w:color="auto"/>
      </w:divBdr>
    </w:div>
    <w:div w:id="320617053">
      <w:marLeft w:val="480"/>
      <w:marRight w:val="0"/>
      <w:marTop w:val="0"/>
      <w:marBottom w:val="0"/>
      <w:divBdr>
        <w:top w:val="none" w:sz="0" w:space="0" w:color="auto"/>
        <w:left w:val="none" w:sz="0" w:space="0" w:color="auto"/>
        <w:bottom w:val="none" w:sz="0" w:space="0" w:color="auto"/>
        <w:right w:val="none" w:sz="0" w:space="0" w:color="auto"/>
      </w:divBdr>
    </w:div>
    <w:div w:id="320742192">
      <w:marLeft w:val="480"/>
      <w:marRight w:val="0"/>
      <w:marTop w:val="0"/>
      <w:marBottom w:val="0"/>
      <w:divBdr>
        <w:top w:val="none" w:sz="0" w:space="0" w:color="auto"/>
        <w:left w:val="none" w:sz="0" w:space="0" w:color="auto"/>
        <w:bottom w:val="none" w:sz="0" w:space="0" w:color="auto"/>
        <w:right w:val="none" w:sz="0" w:space="0" w:color="auto"/>
      </w:divBdr>
    </w:div>
    <w:div w:id="320813133">
      <w:marLeft w:val="480"/>
      <w:marRight w:val="0"/>
      <w:marTop w:val="0"/>
      <w:marBottom w:val="0"/>
      <w:divBdr>
        <w:top w:val="none" w:sz="0" w:space="0" w:color="auto"/>
        <w:left w:val="none" w:sz="0" w:space="0" w:color="auto"/>
        <w:bottom w:val="none" w:sz="0" w:space="0" w:color="auto"/>
        <w:right w:val="none" w:sz="0" w:space="0" w:color="auto"/>
      </w:divBdr>
    </w:div>
    <w:div w:id="320815317">
      <w:marLeft w:val="480"/>
      <w:marRight w:val="0"/>
      <w:marTop w:val="0"/>
      <w:marBottom w:val="0"/>
      <w:divBdr>
        <w:top w:val="none" w:sz="0" w:space="0" w:color="auto"/>
        <w:left w:val="none" w:sz="0" w:space="0" w:color="auto"/>
        <w:bottom w:val="none" w:sz="0" w:space="0" w:color="auto"/>
        <w:right w:val="none" w:sz="0" w:space="0" w:color="auto"/>
      </w:divBdr>
    </w:div>
    <w:div w:id="320886294">
      <w:marLeft w:val="480"/>
      <w:marRight w:val="0"/>
      <w:marTop w:val="0"/>
      <w:marBottom w:val="0"/>
      <w:divBdr>
        <w:top w:val="none" w:sz="0" w:space="0" w:color="auto"/>
        <w:left w:val="none" w:sz="0" w:space="0" w:color="auto"/>
        <w:bottom w:val="none" w:sz="0" w:space="0" w:color="auto"/>
        <w:right w:val="none" w:sz="0" w:space="0" w:color="auto"/>
      </w:divBdr>
    </w:div>
    <w:div w:id="320888262">
      <w:marLeft w:val="480"/>
      <w:marRight w:val="0"/>
      <w:marTop w:val="0"/>
      <w:marBottom w:val="0"/>
      <w:divBdr>
        <w:top w:val="none" w:sz="0" w:space="0" w:color="auto"/>
        <w:left w:val="none" w:sz="0" w:space="0" w:color="auto"/>
        <w:bottom w:val="none" w:sz="0" w:space="0" w:color="auto"/>
        <w:right w:val="none" w:sz="0" w:space="0" w:color="auto"/>
      </w:divBdr>
    </w:div>
    <w:div w:id="320893851">
      <w:marLeft w:val="480"/>
      <w:marRight w:val="0"/>
      <w:marTop w:val="0"/>
      <w:marBottom w:val="0"/>
      <w:divBdr>
        <w:top w:val="none" w:sz="0" w:space="0" w:color="auto"/>
        <w:left w:val="none" w:sz="0" w:space="0" w:color="auto"/>
        <w:bottom w:val="none" w:sz="0" w:space="0" w:color="auto"/>
        <w:right w:val="none" w:sz="0" w:space="0" w:color="auto"/>
      </w:divBdr>
    </w:div>
    <w:div w:id="320930952">
      <w:marLeft w:val="480"/>
      <w:marRight w:val="0"/>
      <w:marTop w:val="0"/>
      <w:marBottom w:val="0"/>
      <w:divBdr>
        <w:top w:val="none" w:sz="0" w:space="0" w:color="auto"/>
        <w:left w:val="none" w:sz="0" w:space="0" w:color="auto"/>
        <w:bottom w:val="none" w:sz="0" w:space="0" w:color="auto"/>
        <w:right w:val="none" w:sz="0" w:space="0" w:color="auto"/>
      </w:divBdr>
    </w:div>
    <w:div w:id="320937669">
      <w:marLeft w:val="480"/>
      <w:marRight w:val="0"/>
      <w:marTop w:val="0"/>
      <w:marBottom w:val="0"/>
      <w:divBdr>
        <w:top w:val="none" w:sz="0" w:space="0" w:color="auto"/>
        <w:left w:val="none" w:sz="0" w:space="0" w:color="auto"/>
        <w:bottom w:val="none" w:sz="0" w:space="0" w:color="auto"/>
        <w:right w:val="none" w:sz="0" w:space="0" w:color="auto"/>
      </w:divBdr>
    </w:div>
    <w:div w:id="321008094">
      <w:marLeft w:val="480"/>
      <w:marRight w:val="0"/>
      <w:marTop w:val="0"/>
      <w:marBottom w:val="0"/>
      <w:divBdr>
        <w:top w:val="none" w:sz="0" w:space="0" w:color="auto"/>
        <w:left w:val="none" w:sz="0" w:space="0" w:color="auto"/>
        <w:bottom w:val="none" w:sz="0" w:space="0" w:color="auto"/>
        <w:right w:val="none" w:sz="0" w:space="0" w:color="auto"/>
      </w:divBdr>
    </w:div>
    <w:div w:id="321080972">
      <w:marLeft w:val="480"/>
      <w:marRight w:val="0"/>
      <w:marTop w:val="0"/>
      <w:marBottom w:val="0"/>
      <w:divBdr>
        <w:top w:val="none" w:sz="0" w:space="0" w:color="auto"/>
        <w:left w:val="none" w:sz="0" w:space="0" w:color="auto"/>
        <w:bottom w:val="none" w:sz="0" w:space="0" w:color="auto"/>
        <w:right w:val="none" w:sz="0" w:space="0" w:color="auto"/>
      </w:divBdr>
    </w:div>
    <w:div w:id="321082927">
      <w:marLeft w:val="480"/>
      <w:marRight w:val="0"/>
      <w:marTop w:val="0"/>
      <w:marBottom w:val="0"/>
      <w:divBdr>
        <w:top w:val="none" w:sz="0" w:space="0" w:color="auto"/>
        <w:left w:val="none" w:sz="0" w:space="0" w:color="auto"/>
        <w:bottom w:val="none" w:sz="0" w:space="0" w:color="auto"/>
        <w:right w:val="none" w:sz="0" w:space="0" w:color="auto"/>
      </w:divBdr>
    </w:div>
    <w:div w:id="321088168">
      <w:marLeft w:val="480"/>
      <w:marRight w:val="0"/>
      <w:marTop w:val="0"/>
      <w:marBottom w:val="0"/>
      <w:divBdr>
        <w:top w:val="none" w:sz="0" w:space="0" w:color="auto"/>
        <w:left w:val="none" w:sz="0" w:space="0" w:color="auto"/>
        <w:bottom w:val="none" w:sz="0" w:space="0" w:color="auto"/>
        <w:right w:val="none" w:sz="0" w:space="0" w:color="auto"/>
      </w:divBdr>
    </w:div>
    <w:div w:id="321198406">
      <w:marLeft w:val="480"/>
      <w:marRight w:val="0"/>
      <w:marTop w:val="0"/>
      <w:marBottom w:val="0"/>
      <w:divBdr>
        <w:top w:val="none" w:sz="0" w:space="0" w:color="auto"/>
        <w:left w:val="none" w:sz="0" w:space="0" w:color="auto"/>
        <w:bottom w:val="none" w:sz="0" w:space="0" w:color="auto"/>
        <w:right w:val="none" w:sz="0" w:space="0" w:color="auto"/>
      </w:divBdr>
    </w:div>
    <w:div w:id="321397496">
      <w:bodyDiv w:val="1"/>
      <w:marLeft w:val="0"/>
      <w:marRight w:val="0"/>
      <w:marTop w:val="0"/>
      <w:marBottom w:val="0"/>
      <w:divBdr>
        <w:top w:val="none" w:sz="0" w:space="0" w:color="auto"/>
        <w:left w:val="none" w:sz="0" w:space="0" w:color="auto"/>
        <w:bottom w:val="none" w:sz="0" w:space="0" w:color="auto"/>
        <w:right w:val="none" w:sz="0" w:space="0" w:color="auto"/>
      </w:divBdr>
    </w:div>
    <w:div w:id="321398387">
      <w:marLeft w:val="480"/>
      <w:marRight w:val="0"/>
      <w:marTop w:val="0"/>
      <w:marBottom w:val="0"/>
      <w:divBdr>
        <w:top w:val="none" w:sz="0" w:space="0" w:color="auto"/>
        <w:left w:val="none" w:sz="0" w:space="0" w:color="auto"/>
        <w:bottom w:val="none" w:sz="0" w:space="0" w:color="auto"/>
        <w:right w:val="none" w:sz="0" w:space="0" w:color="auto"/>
      </w:divBdr>
    </w:div>
    <w:div w:id="321399679">
      <w:marLeft w:val="480"/>
      <w:marRight w:val="0"/>
      <w:marTop w:val="0"/>
      <w:marBottom w:val="0"/>
      <w:divBdr>
        <w:top w:val="none" w:sz="0" w:space="0" w:color="auto"/>
        <w:left w:val="none" w:sz="0" w:space="0" w:color="auto"/>
        <w:bottom w:val="none" w:sz="0" w:space="0" w:color="auto"/>
        <w:right w:val="none" w:sz="0" w:space="0" w:color="auto"/>
      </w:divBdr>
    </w:div>
    <w:div w:id="321467669">
      <w:marLeft w:val="480"/>
      <w:marRight w:val="0"/>
      <w:marTop w:val="0"/>
      <w:marBottom w:val="0"/>
      <w:divBdr>
        <w:top w:val="none" w:sz="0" w:space="0" w:color="auto"/>
        <w:left w:val="none" w:sz="0" w:space="0" w:color="auto"/>
        <w:bottom w:val="none" w:sz="0" w:space="0" w:color="auto"/>
        <w:right w:val="none" w:sz="0" w:space="0" w:color="auto"/>
      </w:divBdr>
    </w:div>
    <w:div w:id="321474370">
      <w:marLeft w:val="480"/>
      <w:marRight w:val="0"/>
      <w:marTop w:val="0"/>
      <w:marBottom w:val="0"/>
      <w:divBdr>
        <w:top w:val="none" w:sz="0" w:space="0" w:color="auto"/>
        <w:left w:val="none" w:sz="0" w:space="0" w:color="auto"/>
        <w:bottom w:val="none" w:sz="0" w:space="0" w:color="auto"/>
        <w:right w:val="none" w:sz="0" w:space="0" w:color="auto"/>
      </w:divBdr>
    </w:div>
    <w:div w:id="321546709">
      <w:marLeft w:val="480"/>
      <w:marRight w:val="0"/>
      <w:marTop w:val="0"/>
      <w:marBottom w:val="0"/>
      <w:divBdr>
        <w:top w:val="none" w:sz="0" w:space="0" w:color="auto"/>
        <w:left w:val="none" w:sz="0" w:space="0" w:color="auto"/>
        <w:bottom w:val="none" w:sz="0" w:space="0" w:color="auto"/>
        <w:right w:val="none" w:sz="0" w:space="0" w:color="auto"/>
      </w:divBdr>
    </w:div>
    <w:div w:id="321549424">
      <w:marLeft w:val="480"/>
      <w:marRight w:val="0"/>
      <w:marTop w:val="0"/>
      <w:marBottom w:val="0"/>
      <w:divBdr>
        <w:top w:val="none" w:sz="0" w:space="0" w:color="auto"/>
        <w:left w:val="none" w:sz="0" w:space="0" w:color="auto"/>
        <w:bottom w:val="none" w:sz="0" w:space="0" w:color="auto"/>
        <w:right w:val="none" w:sz="0" w:space="0" w:color="auto"/>
      </w:divBdr>
    </w:div>
    <w:div w:id="321590974">
      <w:marLeft w:val="480"/>
      <w:marRight w:val="0"/>
      <w:marTop w:val="0"/>
      <w:marBottom w:val="0"/>
      <w:divBdr>
        <w:top w:val="none" w:sz="0" w:space="0" w:color="auto"/>
        <w:left w:val="none" w:sz="0" w:space="0" w:color="auto"/>
        <w:bottom w:val="none" w:sz="0" w:space="0" w:color="auto"/>
        <w:right w:val="none" w:sz="0" w:space="0" w:color="auto"/>
      </w:divBdr>
    </w:div>
    <w:div w:id="321617515">
      <w:marLeft w:val="480"/>
      <w:marRight w:val="0"/>
      <w:marTop w:val="0"/>
      <w:marBottom w:val="0"/>
      <w:divBdr>
        <w:top w:val="none" w:sz="0" w:space="0" w:color="auto"/>
        <w:left w:val="none" w:sz="0" w:space="0" w:color="auto"/>
        <w:bottom w:val="none" w:sz="0" w:space="0" w:color="auto"/>
        <w:right w:val="none" w:sz="0" w:space="0" w:color="auto"/>
      </w:divBdr>
    </w:div>
    <w:div w:id="321659810">
      <w:marLeft w:val="480"/>
      <w:marRight w:val="0"/>
      <w:marTop w:val="0"/>
      <w:marBottom w:val="0"/>
      <w:divBdr>
        <w:top w:val="none" w:sz="0" w:space="0" w:color="auto"/>
        <w:left w:val="none" w:sz="0" w:space="0" w:color="auto"/>
        <w:bottom w:val="none" w:sz="0" w:space="0" w:color="auto"/>
        <w:right w:val="none" w:sz="0" w:space="0" w:color="auto"/>
      </w:divBdr>
    </w:div>
    <w:div w:id="321666072">
      <w:marLeft w:val="480"/>
      <w:marRight w:val="0"/>
      <w:marTop w:val="0"/>
      <w:marBottom w:val="0"/>
      <w:divBdr>
        <w:top w:val="none" w:sz="0" w:space="0" w:color="auto"/>
        <w:left w:val="none" w:sz="0" w:space="0" w:color="auto"/>
        <w:bottom w:val="none" w:sz="0" w:space="0" w:color="auto"/>
        <w:right w:val="none" w:sz="0" w:space="0" w:color="auto"/>
      </w:divBdr>
    </w:div>
    <w:div w:id="321738804">
      <w:marLeft w:val="480"/>
      <w:marRight w:val="0"/>
      <w:marTop w:val="0"/>
      <w:marBottom w:val="0"/>
      <w:divBdr>
        <w:top w:val="none" w:sz="0" w:space="0" w:color="auto"/>
        <w:left w:val="none" w:sz="0" w:space="0" w:color="auto"/>
        <w:bottom w:val="none" w:sz="0" w:space="0" w:color="auto"/>
        <w:right w:val="none" w:sz="0" w:space="0" w:color="auto"/>
      </w:divBdr>
    </w:div>
    <w:div w:id="321740825">
      <w:marLeft w:val="480"/>
      <w:marRight w:val="0"/>
      <w:marTop w:val="0"/>
      <w:marBottom w:val="0"/>
      <w:divBdr>
        <w:top w:val="none" w:sz="0" w:space="0" w:color="auto"/>
        <w:left w:val="none" w:sz="0" w:space="0" w:color="auto"/>
        <w:bottom w:val="none" w:sz="0" w:space="0" w:color="auto"/>
        <w:right w:val="none" w:sz="0" w:space="0" w:color="auto"/>
      </w:divBdr>
    </w:div>
    <w:div w:id="321741586">
      <w:marLeft w:val="480"/>
      <w:marRight w:val="0"/>
      <w:marTop w:val="0"/>
      <w:marBottom w:val="0"/>
      <w:divBdr>
        <w:top w:val="none" w:sz="0" w:space="0" w:color="auto"/>
        <w:left w:val="none" w:sz="0" w:space="0" w:color="auto"/>
        <w:bottom w:val="none" w:sz="0" w:space="0" w:color="auto"/>
        <w:right w:val="none" w:sz="0" w:space="0" w:color="auto"/>
      </w:divBdr>
    </w:div>
    <w:div w:id="321782728">
      <w:marLeft w:val="480"/>
      <w:marRight w:val="0"/>
      <w:marTop w:val="0"/>
      <w:marBottom w:val="0"/>
      <w:divBdr>
        <w:top w:val="none" w:sz="0" w:space="0" w:color="auto"/>
        <w:left w:val="none" w:sz="0" w:space="0" w:color="auto"/>
        <w:bottom w:val="none" w:sz="0" w:space="0" w:color="auto"/>
        <w:right w:val="none" w:sz="0" w:space="0" w:color="auto"/>
      </w:divBdr>
    </w:div>
    <w:div w:id="321784711">
      <w:marLeft w:val="480"/>
      <w:marRight w:val="0"/>
      <w:marTop w:val="0"/>
      <w:marBottom w:val="0"/>
      <w:divBdr>
        <w:top w:val="none" w:sz="0" w:space="0" w:color="auto"/>
        <w:left w:val="none" w:sz="0" w:space="0" w:color="auto"/>
        <w:bottom w:val="none" w:sz="0" w:space="0" w:color="auto"/>
        <w:right w:val="none" w:sz="0" w:space="0" w:color="auto"/>
      </w:divBdr>
    </w:div>
    <w:div w:id="321859360">
      <w:marLeft w:val="480"/>
      <w:marRight w:val="0"/>
      <w:marTop w:val="0"/>
      <w:marBottom w:val="0"/>
      <w:divBdr>
        <w:top w:val="none" w:sz="0" w:space="0" w:color="auto"/>
        <w:left w:val="none" w:sz="0" w:space="0" w:color="auto"/>
        <w:bottom w:val="none" w:sz="0" w:space="0" w:color="auto"/>
        <w:right w:val="none" w:sz="0" w:space="0" w:color="auto"/>
      </w:divBdr>
    </w:div>
    <w:div w:id="321860867">
      <w:marLeft w:val="480"/>
      <w:marRight w:val="0"/>
      <w:marTop w:val="0"/>
      <w:marBottom w:val="0"/>
      <w:divBdr>
        <w:top w:val="none" w:sz="0" w:space="0" w:color="auto"/>
        <w:left w:val="none" w:sz="0" w:space="0" w:color="auto"/>
        <w:bottom w:val="none" w:sz="0" w:space="0" w:color="auto"/>
        <w:right w:val="none" w:sz="0" w:space="0" w:color="auto"/>
      </w:divBdr>
    </w:div>
    <w:div w:id="321929471">
      <w:marLeft w:val="480"/>
      <w:marRight w:val="0"/>
      <w:marTop w:val="0"/>
      <w:marBottom w:val="0"/>
      <w:divBdr>
        <w:top w:val="none" w:sz="0" w:space="0" w:color="auto"/>
        <w:left w:val="none" w:sz="0" w:space="0" w:color="auto"/>
        <w:bottom w:val="none" w:sz="0" w:space="0" w:color="auto"/>
        <w:right w:val="none" w:sz="0" w:space="0" w:color="auto"/>
      </w:divBdr>
    </w:div>
    <w:div w:id="322010159">
      <w:marLeft w:val="480"/>
      <w:marRight w:val="0"/>
      <w:marTop w:val="0"/>
      <w:marBottom w:val="0"/>
      <w:divBdr>
        <w:top w:val="none" w:sz="0" w:space="0" w:color="auto"/>
        <w:left w:val="none" w:sz="0" w:space="0" w:color="auto"/>
        <w:bottom w:val="none" w:sz="0" w:space="0" w:color="auto"/>
        <w:right w:val="none" w:sz="0" w:space="0" w:color="auto"/>
      </w:divBdr>
    </w:div>
    <w:div w:id="322123747">
      <w:marLeft w:val="480"/>
      <w:marRight w:val="0"/>
      <w:marTop w:val="0"/>
      <w:marBottom w:val="0"/>
      <w:divBdr>
        <w:top w:val="none" w:sz="0" w:space="0" w:color="auto"/>
        <w:left w:val="none" w:sz="0" w:space="0" w:color="auto"/>
        <w:bottom w:val="none" w:sz="0" w:space="0" w:color="auto"/>
        <w:right w:val="none" w:sz="0" w:space="0" w:color="auto"/>
      </w:divBdr>
    </w:div>
    <w:div w:id="322196330">
      <w:marLeft w:val="480"/>
      <w:marRight w:val="0"/>
      <w:marTop w:val="0"/>
      <w:marBottom w:val="0"/>
      <w:divBdr>
        <w:top w:val="none" w:sz="0" w:space="0" w:color="auto"/>
        <w:left w:val="none" w:sz="0" w:space="0" w:color="auto"/>
        <w:bottom w:val="none" w:sz="0" w:space="0" w:color="auto"/>
        <w:right w:val="none" w:sz="0" w:space="0" w:color="auto"/>
      </w:divBdr>
    </w:div>
    <w:div w:id="322197836">
      <w:marLeft w:val="480"/>
      <w:marRight w:val="0"/>
      <w:marTop w:val="0"/>
      <w:marBottom w:val="0"/>
      <w:divBdr>
        <w:top w:val="none" w:sz="0" w:space="0" w:color="auto"/>
        <w:left w:val="none" w:sz="0" w:space="0" w:color="auto"/>
        <w:bottom w:val="none" w:sz="0" w:space="0" w:color="auto"/>
        <w:right w:val="none" w:sz="0" w:space="0" w:color="auto"/>
      </w:divBdr>
    </w:div>
    <w:div w:id="322247156">
      <w:marLeft w:val="480"/>
      <w:marRight w:val="0"/>
      <w:marTop w:val="0"/>
      <w:marBottom w:val="0"/>
      <w:divBdr>
        <w:top w:val="none" w:sz="0" w:space="0" w:color="auto"/>
        <w:left w:val="none" w:sz="0" w:space="0" w:color="auto"/>
        <w:bottom w:val="none" w:sz="0" w:space="0" w:color="auto"/>
        <w:right w:val="none" w:sz="0" w:space="0" w:color="auto"/>
      </w:divBdr>
    </w:div>
    <w:div w:id="322317249">
      <w:marLeft w:val="480"/>
      <w:marRight w:val="0"/>
      <w:marTop w:val="0"/>
      <w:marBottom w:val="0"/>
      <w:divBdr>
        <w:top w:val="none" w:sz="0" w:space="0" w:color="auto"/>
        <w:left w:val="none" w:sz="0" w:space="0" w:color="auto"/>
        <w:bottom w:val="none" w:sz="0" w:space="0" w:color="auto"/>
        <w:right w:val="none" w:sz="0" w:space="0" w:color="auto"/>
      </w:divBdr>
    </w:div>
    <w:div w:id="322321999">
      <w:marLeft w:val="480"/>
      <w:marRight w:val="0"/>
      <w:marTop w:val="0"/>
      <w:marBottom w:val="0"/>
      <w:divBdr>
        <w:top w:val="none" w:sz="0" w:space="0" w:color="auto"/>
        <w:left w:val="none" w:sz="0" w:space="0" w:color="auto"/>
        <w:bottom w:val="none" w:sz="0" w:space="0" w:color="auto"/>
        <w:right w:val="none" w:sz="0" w:space="0" w:color="auto"/>
      </w:divBdr>
    </w:div>
    <w:div w:id="322392130">
      <w:marLeft w:val="480"/>
      <w:marRight w:val="0"/>
      <w:marTop w:val="0"/>
      <w:marBottom w:val="0"/>
      <w:divBdr>
        <w:top w:val="none" w:sz="0" w:space="0" w:color="auto"/>
        <w:left w:val="none" w:sz="0" w:space="0" w:color="auto"/>
        <w:bottom w:val="none" w:sz="0" w:space="0" w:color="auto"/>
        <w:right w:val="none" w:sz="0" w:space="0" w:color="auto"/>
      </w:divBdr>
    </w:div>
    <w:div w:id="322397353">
      <w:marLeft w:val="480"/>
      <w:marRight w:val="0"/>
      <w:marTop w:val="0"/>
      <w:marBottom w:val="0"/>
      <w:divBdr>
        <w:top w:val="none" w:sz="0" w:space="0" w:color="auto"/>
        <w:left w:val="none" w:sz="0" w:space="0" w:color="auto"/>
        <w:bottom w:val="none" w:sz="0" w:space="0" w:color="auto"/>
        <w:right w:val="none" w:sz="0" w:space="0" w:color="auto"/>
      </w:divBdr>
    </w:div>
    <w:div w:id="322438159">
      <w:marLeft w:val="480"/>
      <w:marRight w:val="0"/>
      <w:marTop w:val="0"/>
      <w:marBottom w:val="0"/>
      <w:divBdr>
        <w:top w:val="none" w:sz="0" w:space="0" w:color="auto"/>
        <w:left w:val="none" w:sz="0" w:space="0" w:color="auto"/>
        <w:bottom w:val="none" w:sz="0" w:space="0" w:color="auto"/>
        <w:right w:val="none" w:sz="0" w:space="0" w:color="auto"/>
      </w:divBdr>
    </w:div>
    <w:div w:id="322509048">
      <w:marLeft w:val="480"/>
      <w:marRight w:val="0"/>
      <w:marTop w:val="0"/>
      <w:marBottom w:val="0"/>
      <w:divBdr>
        <w:top w:val="none" w:sz="0" w:space="0" w:color="auto"/>
        <w:left w:val="none" w:sz="0" w:space="0" w:color="auto"/>
        <w:bottom w:val="none" w:sz="0" w:space="0" w:color="auto"/>
        <w:right w:val="none" w:sz="0" w:space="0" w:color="auto"/>
      </w:divBdr>
    </w:div>
    <w:div w:id="322513327">
      <w:marLeft w:val="480"/>
      <w:marRight w:val="0"/>
      <w:marTop w:val="0"/>
      <w:marBottom w:val="0"/>
      <w:divBdr>
        <w:top w:val="none" w:sz="0" w:space="0" w:color="auto"/>
        <w:left w:val="none" w:sz="0" w:space="0" w:color="auto"/>
        <w:bottom w:val="none" w:sz="0" w:space="0" w:color="auto"/>
        <w:right w:val="none" w:sz="0" w:space="0" w:color="auto"/>
      </w:divBdr>
    </w:div>
    <w:div w:id="322660267">
      <w:marLeft w:val="480"/>
      <w:marRight w:val="0"/>
      <w:marTop w:val="0"/>
      <w:marBottom w:val="0"/>
      <w:divBdr>
        <w:top w:val="none" w:sz="0" w:space="0" w:color="auto"/>
        <w:left w:val="none" w:sz="0" w:space="0" w:color="auto"/>
        <w:bottom w:val="none" w:sz="0" w:space="0" w:color="auto"/>
        <w:right w:val="none" w:sz="0" w:space="0" w:color="auto"/>
      </w:divBdr>
    </w:div>
    <w:div w:id="322664901">
      <w:marLeft w:val="480"/>
      <w:marRight w:val="0"/>
      <w:marTop w:val="0"/>
      <w:marBottom w:val="0"/>
      <w:divBdr>
        <w:top w:val="none" w:sz="0" w:space="0" w:color="auto"/>
        <w:left w:val="none" w:sz="0" w:space="0" w:color="auto"/>
        <w:bottom w:val="none" w:sz="0" w:space="0" w:color="auto"/>
        <w:right w:val="none" w:sz="0" w:space="0" w:color="auto"/>
      </w:divBdr>
    </w:div>
    <w:div w:id="322709522">
      <w:marLeft w:val="480"/>
      <w:marRight w:val="0"/>
      <w:marTop w:val="0"/>
      <w:marBottom w:val="0"/>
      <w:divBdr>
        <w:top w:val="none" w:sz="0" w:space="0" w:color="auto"/>
        <w:left w:val="none" w:sz="0" w:space="0" w:color="auto"/>
        <w:bottom w:val="none" w:sz="0" w:space="0" w:color="auto"/>
        <w:right w:val="none" w:sz="0" w:space="0" w:color="auto"/>
      </w:divBdr>
    </w:div>
    <w:div w:id="322779888">
      <w:marLeft w:val="480"/>
      <w:marRight w:val="0"/>
      <w:marTop w:val="0"/>
      <w:marBottom w:val="0"/>
      <w:divBdr>
        <w:top w:val="none" w:sz="0" w:space="0" w:color="auto"/>
        <w:left w:val="none" w:sz="0" w:space="0" w:color="auto"/>
        <w:bottom w:val="none" w:sz="0" w:space="0" w:color="auto"/>
        <w:right w:val="none" w:sz="0" w:space="0" w:color="auto"/>
      </w:divBdr>
    </w:div>
    <w:div w:id="322783955">
      <w:marLeft w:val="480"/>
      <w:marRight w:val="0"/>
      <w:marTop w:val="0"/>
      <w:marBottom w:val="0"/>
      <w:divBdr>
        <w:top w:val="none" w:sz="0" w:space="0" w:color="auto"/>
        <w:left w:val="none" w:sz="0" w:space="0" w:color="auto"/>
        <w:bottom w:val="none" w:sz="0" w:space="0" w:color="auto"/>
        <w:right w:val="none" w:sz="0" w:space="0" w:color="auto"/>
      </w:divBdr>
    </w:div>
    <w:div w:id="322928262">
      <w:marLeft w:val="480"/>
      <w:marRight w:val="0"/>
      <w:marTop w:val="0"/>
      <w:marBottom w:val="0"/>
      <w:divBdr>
        <w:top w:val="none" w:sz="0" w:space="0" w:color="auto"/>
        <w:left w:val="none" w:sz="0" w:space="0" w:color="auto"/>
        <w:bottom w:val="none" w:sz="0" w:space="0" w:color="auto"/>
        <w:right w:val="none" w:sz="0" w:space="0" w:color="auto"/>
      </w:divBdr>
    </w:div>
    <w:div w:id="322972257">
      <w:marLeft w:val="480"/>
      <w:marRight w:val="0"/>
      <w:marTop w:val="0"/>
      <w:marBottom w:val="0"/>
      <w:divBdr>
        <w:top w:val="none" w:sz="0" w:space="0" w:color="auto"/>
        <w:left w:val="none" w:sz="0" w:space="0" w:color="auto"/>
        <w:bottom w:val="none" w:sz="0" w:space="0" w:color="auto"/>
        <w:right w:val="none" w:sz="0" w:space="0" w:color="auto"/>
      </w:divBdr>
    </w:div>
    <w:div w:id="322972719">
      <w:marLeft w:val="480"/>
      <w:marRight w:val="0"/>
      <w:marTop w:val="0"/>
      <w:marBottom w:val="0"/>
      <w:divBdr>
        <w:top w:val="none" w:sz="0" w:space="0" w:color="auto"/>
        <w:left w:val="none" w:sz="0" w:space="0" w:color="auto"/>
        <w:bottom w:val="none" w:sz="0" w:space="0" w:color="auto"/>
        <w:right w:val="none" w:sz="0" w:space="0" w:color="auto"/>
      </w:divBdr>
    </w:div>
    <w:div w:id="322978908">
      <w:marLeft w:val="480"/>
      <w:marRight w:val="0"/>
      <w:marTop w:val="0"/>
      <w:marBottom w:val="0"/>
      <w:divBdr>
        <w:top w:val="none" w:sz="0" w:space="0" w:color="auto"/>
        <w:left w:val="none" w:sz="0" w:space="0" w:color="auto"/>
        <w:bottom w:val="none" w:sz="0" w:space="0" w:color="auto"/>
        <w:right w:val="none" w:sz="0" w:space="0" w:color="auto"/>
      </w:divBdr>
    </w:div>
    <w:div w:id="323053608">
      <w:marLeft w:val="480"/>
      <w:marRight w:val="0"/>
      <w:marTop w:val="0"/>
      <w:marBottom w:val="0"/>
      <w:divBdr>
        <w:top w:val="none" w:sz="0" w:space="0" w:color="auto"/>
        <w:left w:val="none" w:sz="0" w:space="0" w:color="auto"/>
        <w:bottom w:val="none" w:sz="0" w:space="0" w:color="auto"/>
        <w:right w:val="none" w:sz="0" w:space="0" w:color="auto"/>
      </w:divBdr>
    </w:div>
    <w:div w:id="323054464">
      <w:marLeft w:val="480"/>
      <w:marRight w:val="0"/>
      <w:marTop w:val="0"/>
      <w:marBottom w:val="0"/>
      <w:divBdr>
        <w:top w:val="none" w:sz="0" w:space="0" w:color="auto"/>
        <w:left w:val="none" w:sz="0" w:space="0" w:color="auto"/>
        <w:bottom w:val="none" w:sz="0" w:space="0" w:color="auto"/>
        <w:right w:val="none" w:sz="0" w:space="0" w:color="auto"/>
      </w:divBdr>
    </w:div>
    <w:div w:id="323121280">
      <w:marLeft w:val="480"/>
      <w:marRight w:val="0"/>
      <w:marTop w:val="0"/>
      <w:marBottom w:val="0"/>
      <w:divBdr>
        <w:top w:val="none" w:sz="0" w:space="0" w:color="auto"/>
        <w:left w:val="none" w:sz="0" w:space="0" w:color="auto"/>
        <w:bottom w:val="none" w:sz="0" w:space="0" w:color="auto"/>
        <w:right w:val="none" w:sz="0" w:space="0" w:color="auto"/>
      </w:divBdr>
    </w:div>
    <w:div w:id="323123246">
      <w:marLeft w:val="480"/>
      <w:marRight w:val="0"/>
      <w:marTop w:val="0"/>
      <w:marBottom w:val="0"/>
      <w:divBdr>
        <w:top w:val="none" w:sz="0" w:space="0" w:color="auto"/>
        <w:left w:val="none" w:sz="0" w:space="0" w:color="auto"/>
        <w:bottom w:val="none" w:sz="0" w:space="0" w:color="auto"/>
        <w:right w:val="none" w:sz="0" w:space="0" w:color="auto"/>
      </w:divBdr>
    </w:div>
    <w:div w:id="323163305">
      <w:marLeft w:val="480"/>
      <w:marRight w:val="0"/>
      <w:marTop w:val="0"/>
      <w:marBottom w:val="0"/>
      <w:divBdr>
        <w:top w:val="none" w:sz="0" w:space="0" w:color="auto"/>
        <w:left w:val="none" w:sz="0" w:space="0" w:color="auto"/>
        <w:bottom w:val="none" w:sz="0" w:space="0" w:color="auto"/>
        <w:right w:val="none" w:sz="0" w:space="0" w:color="auto"/>
      </w:divBdr>
    </w:div>
    <w:div w:id="323165254">
      <w:marLeft w:val="480"/>
      <w:marRight w:val="0"/>
      <w:marTop w:val="0"/>
      <w:marBottom w:val="0"/>
      <w:divBdr>
        <w:top w:val="none" w:sz="0" w:space="0" w:color="auto"/>
        <w:left w:val="none" w:sz="0" w:space="0" w:color="auto"/>
        <w:bottom w:val="none" w:sz="0" w:space="0" w:color="auto"/>
        <w:right w:val="none" w:sz="0" w:space="0" w:color="auto"/>
      </w:divBdr>
    </w:div>
    <w:div w:id="323170263">
      <w:marLeft w:val="480"/>
      <w:marRight w:val="0"/>
      <w:marTop w:val="0"/>
      <w:marBottom w:val="0"/>
      <w:divBdr>
        <w:top w:val="none" w:sz="0" w:space="0" w:color="auto"/>
        <w:left w:val="none" w:sz="0" w:space="0" w:color="auto"/>
        <w:bottom w:val="none" w:sz="0" w:space="0" w:color="auto"/>
        <w:right w:val="none" w:sz="0" w:space="0" w:color="auto"/>
      </w:divBdr>
    </w:div>
    <w:div w:id="323239530">
      <w:marLeft w:val="480"/>
      <w:marRight w:val="0"/>
      <w:marTop w:val="0"/>
      <w:marBottom w:val="0"/>
      <w:divBdr>
        <w:top w:val="none" w:sz="0" w:space="0" w:color="auto"/>
        <w:left w:val="none" w:sz="0" w:space="0" w:color="auto"/>
        <w:bottom w:val="none" w:sz="0" w:space="0" w:color="auto"/>
        <w:right w:val="none" w:sz="0" w:space="0" w:color="auto"/>
      </w:divBdr>
    </w:div>
    <w:div w:id="323244130">
      <w:marLeft w:val="480"/>
      <w:marRight w:val="0"/>
      <w:marTop w:val="0"/>
      <w:marBottom w:val="0"/>
      <w:divBdr>
        <w:top w:val="none" w:sz="0" w:space="0" w:color="auto"/>
        <w:left w:val="none" w:sz="0" w:space="0" w:color="auto"/>
        <w:bottom w:val="none" w:sz="0" w:space="0" w:color="auto"/>
        <w:right w:val="none" w:sz="0" w:space="0" w:color="auto"/>
      </w:divBdr>
    </w:div>
    <w:div w:id="323507586">
      <w:marLeft w:val="480"/>
      <w:marRight w:val="0"/>
      <w:marTop w:val="0"/>
      <w:marBottom w:val="0"/>
      <w:divBdr>
        <w:top w:val="none" w:sz="0" w:space="0" w:color="auto"/>
        <w:left w:val="none" w:sz="0" w:space="0" w:color="auto"/>
        <w:bottom w:val="none" w:sz="0" w:space="0" w:color="auto"/>
        <w:right w:val="none" w:sz="0" w:space="0" w:color="auto"/>
      </w:divBdr>
    </w:div>
    <w:div w:id="323552872">
      <w:marLeft w:val="480"/>
      <w:marRight w:val="0"/>
      <w:marTop w:val="0"/>
      <w:marBottom w:val="0"/>
      <w:divBdr>
        <w:top w:val="none" w:sz="0" w:space="0" w:color="auto"/>
        <w:left w:val="none" w:sz="0" w:space="0" w:color="auto"/>
        <w:bottom w:val="none" w:sz="0" w:space="0" w:color="auto"/>
        <w:right w:val="none" w:sz="0" w:space="0" w:color="auto"/>
      </w:divBdr>
    </w:div>
    <w:div w:id="323554710">
      <w:marLeft w:val="480"/>
      <w:marRight w:val="0"/>
      <w:marTop w:val="0"/>
      <w:marBottom w:val="0"/>
      <w:divBdr>
        <w:top w:val="none" w:sz="0" w:space="0" w:color="auto"/>
        <w:left w:val="none" w:sz="0" w:space="0" w:color="auto"/>
        <w:bottom w:val="none" w:sz="0" w:space="0" w:color="auto"/>
        <w:right w:val="none" w:sz="0" w:space="0" w:color="auto"/>
      </w:divBdr>
    </w:div>
    <w:div w:id="323558153">
      <w:marLeft w:val="480"/>
      <w:marRight w:val="0"/>
      <w:marTop w:val="0"/>
      <w:marBottom w:val="0"/>
      <w:divBdr>
        <w:top w:val="none" w:sz="0" w:space="0" w:color="auto"/>
        <w:left w:val="none" w:sz="0" w:space="0" w:color="auto"/>
        <w:bottom w:val="none" w:sz="0" w:space="0" w:color="auto"/>
        <w:right w:val="none" w:sz="0" w:space="0" w:color="auto"/>
      </w:divBdr>
    </w:div>
    <w:div w:id="323582461">
      <w:marLeft w:val="480"/>
      <w:marRight w:val="0"/>
      <w:marTop w:val="0"/>
      <w:marBottom w:val="0"/>
      <w:divBdr>
        <w:top w:val="none" w:sz="0" w:space="0" w:color="auto"/>
        <w:left w:val="none" w:sz="0" w:space="0" w:color="auto"/>
        <w:bottom w:val="none" w:sz="0" w:space="0" w:color="auto"/>
        <w:right w:val="none" w:sz="0" w:space="0" w:color="auto"/>
      </w:divBdr>
    </w:div>
    <w:div w:id="323701472">
      <w:marLeft w:val="480"/>
      <w:marRight w:val="0"/>
      <w:marTop w:val="0"/>
      <w:marBottom w:val="0"/>
      <w:divBdr>
        <w:top w:val="none" w:sz="0" w:space="0" w:color="auto"/>
        <w:left w:val="none" w:sz="0" w:space="0" w:color="auto"/>
        <w:bottom w:val="none" w:sz="0" w:space="0" w:color="auto"/>
        <w:right w:val="none" w:sz="0" w:space="0" w:color="auto"/>
      </w:divBdr>
    </w:div>
    <w:div w:id="323702695">
      <w:marLeft w:val="480"/>
      <w:marRight w:val="0"/>
      <w:marTop w:val="0"/>
      <w:marBottom w:val="0"/>
      <w:divBdr>
        <w:top w:val="none" w:sz="0" w:space="0" w:color="auto"/>
        <w:left w:val="none" w:sz="0" w:space="0" w:color="auto"/>
        <w:bottom w:val="none" w:sz="0" w:space="0" w:color="auto"/>
        <w:right w:val="none" w:sz="0" w:space="0" w:color="auto"/>
      </w:divBdr>
    </w:div>
    <w:div w:id="323777980">
      <w:marLeft w:val="480"/>
      <w:marRight w:val="0"/>
      <w:marTop w:val="0"/>
      <w:marBottom w:val="0"/>
      <w:divBdr>
        <w:top w:val="none" w:sz="0" w:space="0" w:color="auto"/>
        <w:left w:val="none" w:sz="0" w:space="0" w:color="auto"/>
        <w:bottom w:val="none" w:sz="0" w:space="0" w:color="auto"/>
        <w:right w:val="none" w:sz="0" w:space="0" w:color="auto"/>
      </w:divBdr>
    </w:div>
    <w:div w:id="323821552">
      <w:marLeft w:val="480"/>
      <w:marRight w:val="0"/>
      <w:marTop w:val="0"/>
      <w:marBottom w:val="0"/>
      <w:divBdr>
        <w:top w:val="none" w:sz="0" w:space="0" w:color="auto"/>
        <w:left w:val="none" w:sz="0" w:space="0" w:color="auto"/>
        <w:bottom w:val="none" w:sz="0" w:space="0" w:color="auto"/>
        <w:right w:val="none" w:sz="0" w:space="0" w:color="auto"/>
      </w:divBdr>
    </w:div>
    <w:div w:id="323893703">
      <w:marLeft w:val="480"/>
      <w:marRight w:val="0"/>
      <w:marTop w:val="0"/>
      <w:marBottom w:val="0"/>
      <w:divBdr>
        <w:top w:val="none" w:sz="0" w:space="0" w:color="auto"/>
        <w:left w:val="none" w:sz="0" w:space="0" w:color="auto"/>
        <w:bottom w:val="none" w:sz="0" w:space="0" w:color="auto"/>
        <w:right w:val="none" w:sz="0" w:space="0" w:color="auto"/>
      </w:divBdr>
    </w:div>
    <w:div w:id="323898390">
      <w:marLeft w:val="480"/>
      <w:marRight w:val="0"/>
      <w:marTop w:val="0"/>
      <w:marBottom w:val="0"/>
      <w:divBdr>
        <w:top w:val="none" w:sz="0" w:space="0" w:color="auto"/>
        <w:left w:val="none" w:sz="0" w:space="0" w:color="auto"/>
        <w:bottom w:val="none" w:sz="0" w:space="0" w:color="auto"/>
        <w:right w:val="none" w:sz="0" w:space="0" w:color="auto"/>
      </w:divBdr>
    </w:div>
    <w:div w:id="323969506">
      <w:marLeft w:val="480"/>
      <w:marRight w:val="0"/>
      <w:marTop w:val="0"/>
      <w:marBottom w:val="0"/>
      <w:divBdr>
        <w:top w:val="none" w:sz="0" w:space="0" w:color="auto"/>
        <w:left w:val="none" w:sz="0" w:space="0" w:color="auto"/>
        <w:bottom w:val="none" w:sz="0" w:space="0" w:color="auto"/>
        <w:right w:val="none" w:sz="0" w:space="0" w:color="auto"/>
      </w:divBdr>
    </w:div>
    <w:div w:id="323976211">
      <w:marLeft w:val="480"/>
      <w:marRight w:val="0"/>
      <w:marTop w:val="0"/>
      <w:marBottom w:val="0"/>
      <w:divBdr>
        <w:top w:val="none" w:sz="0" w:space="0" w:color="auto"/>
        <w:left w:val="none" w:sz="0" w:space="0" w:color="auto"/>
        <w:bottom w:val="none" w:sz="0" w:space="0" w:color="auto"/>
        <w:right w:val="none" w:sz="0" w:space="0" w:color="auto"/>
      </w:divBdr>
    </w:div>
    <w:div w:id="324011348">
      <w:bodyDiv w:val="1"/>
      <w:marLeft w:val="0"/>
      <w:marRight w:val="0"/>
      <w:marTop w:val="0"/>
      <w:marBottom w:val="0"/>
      <w:divBdr>
        <w:top w:val="none" w:sz="0" w:space="0" w:color="auto"/>
        <w:left w:val="none" w:sz="0" w:space="0" w:color="auto"/>
        <w:bottom w:val="none" w:sz="0" w:space="0" w:color="auto"/>
        <w:right w:val="none" w:sz="0" w:space="0" w:color="auto"/>
      </w:divBdr>
      <w:divsChild>
        <w:div w:id="1229220249">
          <w:marLeft w:val="480"/>
          <w:marRight w:val="0"/>
          <w:marTop w:val="0"/>
          <w:marBottom w:val="0"/>
          <w:divBdr>
            <w:top w:val="none" w:sz="0" w:space="0" w:color="auto"/>
            <w:left w:val="none" w:sz="0" w:space="0" w:color="auto"/>
            <w:bottom w:val="none" w:sz="0" w:space="0" w:color="auto"/>
            <w:right w:val="none" w:sz="0" w:space="0" w:color="auto"/>
          </w:divBdr>
        </w:div>
        <w:div w:id="1913925334">
          <w:marLeft w:val="480"/>
          <w:marRight w:val="0"/>
          <w:marTop w:val="0"/>
          <w:marBottom w:val="0"/>
          <w:divBdr>
            <w:top w:val="none" w:sz="0" w:space="0" w:color="auto"/>
            <w:left w:val="none" w:sz="0" w:space="0" w:color="auto"/>
            <w:bottom w:val="none" w:sz="0" w:space="0" w:color="auto"/>
            <w:right w:val="none" w:sz="0" w:space="0" w:color="auto"/>
          </w:divBdr>
        </w:div>
        <w:div w:id="72246993">
          <w:marLeft w:val="480"/>
          <w:marRight w:val="0"/>
          <w:marTop w:val="0"/>
          <w:marBottom w:val="0"/>
          <w:divBdr>
            <w:top w:val="none" w:sz="0" w:space="0" w:color="auto"/>
            <w:left w:val="none" w:sz="0" w:space="0" w:color="auto"/>
            <w:bottom w:val="none" w:sz="0" w:space="0" w:color="auto"/>
            <w:right w:val="none" w:sz="0" w:space="0" w:color="auto"/>
          </w:divBdr>
        </w:div>
        <w:div w:id="1124033410">
          <w:marLeft w:val="480"/>
          <w:marRight w:val="0"/>
          <w:marTop w:val="0"/>
          <w:marBottom w:val="0"/>
          <w:divBdr>
            <w:top w:val="none" w:sz="0" w:space="0" w:color="auto"/>
            <w:left w:val="none" w:sz="0" w:space="0" w:color="auto"/>
            <w:bottom w:val="none" w:sz="0" w:space="0" w:color="auto"/>
            <w:right w:val="none" w:sz="0" w:space="0" w:color="auto"/>
          </w:divBdr>
        </w:div>
        <w:div w:id="1122312311">
          <w:marLeft w:val="480"/>
          <w:marRight w:val="0"/>
          <w:marTop w:val="0"/>
          <w:marBottom w:val="0"/>
          <w:divBdr>
            <w:top w:val="none" w:sz="0" w:space="0" w:color="auto"/>
            <w:left w:val="none" w:sz="0" w:space="0" w:color="auto"/>
            <w:bottom w:val="none" w:sz="0" w:space="0" w:color="auto"/>
            <w:right w:val="none" w:sz="0" w:space="0" w:color="auto"/>
          </w:divBdr>
        </w:div>
        <w:div w:id="91559258">
          <w:marLeft w:val="480"/>
          <w:marRight w:val="0"/>
          <w:marTop w:val="0"/>
          <w:marBottom w:val="0"/>
          <w:divBdr>
            <w:top w:val="none" w:sz="0" w:space="0" w:color="auto"/>
            <w:left w:val="none" w:sz="0" w:space="0" w:color="auto"/>
            <w:bottom w:val="none" w:sz="0" w:space="0" w:color="auto"/>
            <w:right w:val="none" w:sz="0" w:space="0" w:color="auto"/>
          </w:divBdr>
        </w:div>
        <w:div w:id="979765191">
          <w:marLeft w:val="480"/>
          <w:marRight w:val="0"/>
          <w:marTop w:val="0"/>
          <w:marBottom w:val="0"/>
          <w:divBdr>
            <w:top w:val="none" w:sz="0" w:space="0" w:color="auto"/>
            <w:left w:val="none" w:sz="0" w:space="0" w:color="auto"/>
            <w:bottom w:val="none" w:sz="0" w:space="0" w:color="auto"/>
            <w:right w:val="none" w:sz="0" w:space="0" w:color="auto"/>
          </w:divBdr>
        </w:div>
        <w:div w:id="978461084">
          <w:marLeft w:val="480"/>
          <w:marRight w:val="0"/>
          <w:marTop w:val="0"/>
          <w:marBottom w:val="0"/>
          <w:divBdr>
            <w:top w:val="none" w:sz="0" w:space="0" w:color="auto"/>
            <w:left w:val="none" w:sz="0" w:space="0" w:color="auto"/>
            <w:bottom w:val="none" w:sz="0" w:space="0" w:color="auto"/>
            <w:right w:val="none" w:sz="0" w:space="0" w:color="auto"/>
          </w:divBdr>
        </w:div>
        <w:div w:id="2072388632">
          <w:marLeft w:val="480"/>
          <w:marRight w:val="0"/>
          <w:marTop w:val="0"/>
          <w:marBottom w:val="0"/>
          <w:divBdr>
            <w:top w:val="none" w:sz="0" w:space="0" w:color="auto"/>
            <w:left w:val="none" w:sz="0" w:space="0" w:color="auto"/>
            <w:bottom w:val="none" w:sz="0" w:space="0" w:color="auto"/>
            <w:right w:val="none" w:sz="0" w:space="0" w:color="auto"/>
          </w:divBdr>
        </w:div>
        <w:div w:id="351348819">
          <w:marLeft w:val="480"/>
          <w:marRight w:val="0"/>
          <w:marTop w:val="0"/>
          <w:marBottom w:val="0"/>
          <w:divBdr>
            <w:top w:val="none" w:sz="0" w:space="0" w:color="auto"/>
            <w:left w:val="none" w:sz="0" w:space="0" w:color="auto"/>
            <w:bottom w:val="none" w:sz="0" w:space="0" w:color="auto"/>
            <w:right w:val="none" w:sz="0" w:space="0" w:color="auto"/>
          </w:divBdr>
        </w:div>
        <w:div w:id="449591617">
          <w:marLeft w:val="480"/>
          <w:marRight w:val="0"/>
          <w:marTop w:val="0"/>
          <w:marBottom w:val="0"/>
          <w:divBdr>
            <w:top w:val="none" w:sz="0" w:space="0" w:color="auto"/>
            <w:left w:val="none" w:sz="0" w:space="0" w:color="auto"/>
            <w:bottom w:val="none" w:sz="0" w:space="0" w:color="auto"/>
            <w:right w:val="none" w:sz="0" w:space="0" w:color="auto"/>
          </w:divBdr>
        </w:div>
        <w:div w:id="612715768">
          <w:marLeft w:val="480"/>
          <w:marRight w:val="0"/>
          <w:marTop w:val="0"/>
          <w:marBottom w:val="0"/>
          <w:divBdr>
            <w:top w:val="none" w:sz="0" w:space="0" w:color="auto"/>
            <w:left w:val="none" w:sz="0" w:space="0" w:color="auto"/>
            <w:bottom w:val="none" w:sz="0" w:space="0" w:color="auto"/>
            <w:right w:val="none" w:sz="0" w:space="0" w:color="auto"/>
          </w:divBdr>
        </w:div>
      </w:divsChild>
    </w:div>
    <w:div w:id="324015405">
      <w:marLeft w:val="480"/>
      <w:marRight w:val="0"/>
      <w:marTop w:val="0"/>
      <w:marBottom w:val="0"/>
      <w:divBdr>
        <w:top w:val="none" w:sz="0" w:space="0" w:color="auto"/>
        <w:left w:val="none" w:sz="0" w:space="0" w:color="auto"/>
        <w:bottom w:val="none" w:sz="0" w:space="0" w:color="auto"/>
        <w:right w:val="none" w:sz="0" w:space="0" w:color="auto"/>
      </w:divBdr>
    </w:div>
    <w:div w:id="324019737">
      <w:marLeft w:val="480"/>
      <w:marRight w:val="0"/>
      <w:marTop w:val="0"/>
      <w:marBottom w:val="0"/>
      <w:divBdr>
        <w:top w:val="none" w:sz="0" w:space="0" w:color="auto"/>
        <w:left w:val="none" w:sz="0" w:space="0" w:color="auto"/>
        <w:bottom w:val="none" w:sz="0" w:space="0" w:color="auto"/>
        <w:right w:val="none" w:sz="0" w:space="0" w:color="auto"/>
      </w:divBdr>
    </w:div>
    <w:div w:id="324091364">
      <w:marLeft w:val="480"/>
      <w:marRight w:val="0"/>
      <w:marTop w:val="0"/>
      <w:marBottom w:val="0"/>
      <w:divBdr>
        <w:top w:val="none" w:sz="0" w:space="0" w:color="auto"/>
        <w:left w:val="none" w:sz="0" w:space="0" w:color="auto"/>
        <w:bottom w:val="none" w:sz="0" w:space="0" w:color="auto"/>
        <w:right w:val="none" w:sz="0" w:space="0" w:color="auto"/>
      </w:divBdr>
    </w:div>
    <w:div w:id="324092021">
      <w:marLeft w:val="480"/>
      <w:marRight w:val="0"/>
      <w:marTop w:val="0"/>
      <w:marBottom w:val="0"/>
      <w:divBdr>
        <w:top w:val="none" w:sz="0" w:space="0" w:color="auto"/>
        <w:left w:val="none" w:sz="0" w:space="0" w:color="auto"/>
        <w:bottom w:val="none" w:sz="0" w:space="0" w:color="auto"/>
        <w:right w:val="none" w:sz="0" w:space="0" w:color="auto"/>
      </w:divBdr>
    </w:div>
    <w:div w:id="324163845">
      <w:marLeft w:val="480"/>
      <w:marRight w:val="0"/>
      <w:marTop w:val="0"/>
      <w:marBottom w:val="0"/>
      <w:divBdr>
        <w:top w:val="none" w:sz="0" w:space="0" w:color="auto"/>
        <w:left w:val="none" w:sz="0" w:space="0" w:color="auto"/>
        <w:bottom w:val="none" w:sz="0" w:space="0" w:color="auto"/>
        <w:right w:val="none" w:sz="0" w:space="0" w:color="auto"/>
      </w:divBdr>
    </w:div>
    <w:div w:id="324238405">
      <w:marLeft w:val="480"/>
      <w:marRight w:val="0"/>
      <w:marTop w:val="0"/>
      <w:marBottom w:val="0"/>
      <w:divBdr>
        <w:top w:val="none" w:sz="0" w:space="0" w:color="auto"/>
        <w:left w:val="none" w:sz="0" w:space="0" w:color="auto"/>
        <w:bottom w:val="none" w:sz="0" w:space="0" w:color="auto"/>
        <w:right w:val="none" w:sz="0" w:space="0" w:color="auto"/>
      </w:divBdr>
    </w:div>
    <w:div w:id="324282952">
      <w:marLeft w:val="480"/>
      <w:marRight w:val="0"/>
      <w:marTop w:val="0"/>
      <w:marBottom w:val="0"/>
      <w:divBdr>
        <w:top w:val="none" w:sz="0" w:space="0" w:color="auto"/>
        <w:left w:val="none" w:sz="0" w:space="0" w:color="auto"/>
        <w:bottom w:val="none" w:sz="0" w:space="0" w:color="auto"/>
        <w:right w:val="none" w:sz="0" w:space="0" w:color="auto"/>
      </w:divBdr>
    </w:div>
    <w:div w:id="324359481">
      <w:marLeft w:val="480"/>
      <w:marRight w:val="0"/>
      <w:marTop w:val="0"/>
      <w:marBottom w:val="0"/>
      <w:divBdr>
        <w:top w:val="none" w:sz="0" w:space="0" w:color="auto"/>
        <w:left w:val="none" w:sz="0" w:space="0" w:color="auto"/>
        <w:bottom w:val="none" w:sz="0" w:space="0" w:color="auto"/>
        <w:right w:val="none" w:sz="0" w:space="0" w:color="auto"/>
      </w:divBdr>
    </w:div>
    <w:div w:id="324361283">
      <w:marLeft w:val="480"/>
      <w:marRight w:val="0"/>
      <w:marTop w:val="0"/>
      <w:marBottom w:val="0"/>
      <w:divBdr>
        <w:top w:val="none" w:sz="0" w:space="0" w:color="auto"/>
        <w:left w:val="none" w:sz="0" w:space="0" w:color="auto"/>
        <w:bottom w:val="none" w:sz="0" w:space="0" w:color="auto"/>
        <w:right w:val="none" w:sz="0" w:space="0" w:color="auto"/>
      </w:divBdr>
    </w:div>
    <w:div w:id="324363096">
      <w:marLeft w:val="480"/>
      <w:marRight w:val="0"/>
      <w:marTop w:val="0"/>
      <w:marBottom w:val="0"/>
      <w:divBdr>
        <w:top w:val="none" w:sz="0" w:space="0" w:color="auto"/>
        <w:left w:val="none" w:sz="0" w:space="0" w:color="auto"/>
        <w:bottom w:val="none" w:sz="0" w:space="0" w:color="auto"/>
        <w:right w:val="none" w:sz="0" w:space="0" w:color="auto"/>
      </w:divBdr>
    </w:div>
    <w:div w:id="324405052">
      <w:marLeft w:val="480"/>
      <w:marRight w:val="0"/>
      <w:marTop w:val="0"/>
      <w:marBottom w:val="0"/>
      <w:divBdr>
        <w:top w:val="none" w:sz="0" w:space="0" w:color="auto"/>
        <w:left w:val="none" w:sz="0" w:space="0" w:color="auto"/>
        <w:bottom w:val="none" w:sz="0" w:space="0" w:color="auto"/>
        <w:right w:val="none" w:sz="0" w:space="0" w:color="auto"/>
      </w:divBdr>
    </w:div>
    <w:div w:id="324405096">
      <w:marLeft w:val="480"/>
      <w:marRight w:val="0"/>
      <w:marTop w:val="0"/>
      <w:marBottom w:val="0"/>
      <w:divBdr>
        <w:top w:val="none" w:sz="0" w:space="0" w:color="auto"/>
        <w:left w:val="none" w:sz="0" w:space="0" w:color="auto"/>
        <w:bottom w:val="none" w:sz="0" w:space="0" w:color="auto"/>
        <w:right w:val="none" w:sz="0" w:space="0" w:color="auto"/>
      </w:divBdr>
    </w:div>
    <w:div w:id="324406161">
      <w:marLeft w:val="480"/>
      <w:marRight w:val="0"/>
      <w:marTop w:val="0"/>
      <w:marBottom w:val="0"/>
      <w:divBdr>
        <w:top w:val="none" w:sz="0" w:space="0" w:color="auto"/>
        <w:left w:val="none" w:sz="0" w:space="0" w:color="auto"/>
        <w:bottom w:val="none" w:sz="0" w:space="0" w:color="auto"/>
        <w:right w:val="none" w:sz="0" w:space="0" w:color="auto"/>
      </w:divBdr>
    </w:div>
    <w:div w:id="324433336">
      <w:marLeft w:val="480"/>
      <w:marRight w:val="0"/>
      <w:marTop w:val="0"/>
      <w:marBottom w:val="0"/>
      <w:divBdr>
        <w:top w:val="none" w:sz="0" w:space="0" w:color="auto"/>
        <w:left w:val="none" w:sz="0" w:space="0" w:color="auto"/>
        <w:bottom w:val="none" w:sz="0" w:space="0" w:color="auto"/>
        <w:right w:val="none" w:sz="0" w:space="0" w:color="auto"/>
      </w:divBdr>
    </w:div>
    <w:div w:id="324475979">
      <w:marLeft w:val="480"/>
      <w:marRight w:val="0"/>
      <w:marTop w:val="0"/>
      <w:marBottom w:val="0"/>
      <w:divBdr>
        <w:top w:val="none" w:sz="0" w:space="0" w:color="auto"/>
        <w:left w:val="none" w:sz="0" w:space="0" w:color="auto"/>
        <w:bottom w:val="none" w:sz="0" w:space="0" w:color="auto"/>
        <w:right w:val="none" w:sz="0" w:space="0" w:color="auto"/>
      </w:divBdr>
    </w:div>
    <w:div w:id="324481381">
      <w:marLeft w:val="480"/>
      <w:marRight w:val="0"/>
      <w:marTop w:val="0"/>
      <w:marBottom w:val="0"/>
      <w:divBdr>
        <w:top w:val="none" w:sz="0" w:space="0" w:color="auto"/>
        <w:left w:val="none" w:sz="0" w:space="0" w:color="auto"/>
        <w:bottom w:val="none" w:sz="0" w:space="0" w:color="auto"/>
        <w:right w:val="none" w:sz="0" w:space="0" w:color="auto"/>
      </w:divBdr>
    </w:div>
    <w:div w:id="324481669">
      <w:marLeft w:val="480"/>
      <w:marRight w:val="0"/>
      <w:marTop w:val="0"/>
      <w:marBottom w:val="0"/>
      <w:divBdr>
        <w:top w:val="none" w:sz="0" w:space="0" w:color="auto"/>
        <w:left w:val="none" w:sz="0" w:space="0" w:color="auto"/>
        <w:bottom w:val="none" w:sz="0" w:space="0" w:color="auto"/>
        <w:right w:val="none" w:sz="0" w:space="0" w:color="auto"/>
      </w:divBdr>
    </w:div>
    <w:div w:id="324553857">
      <w:marLeft w:val="480"/>
      <w:marRight w:val="0"/>
      <w:marTop w:val="0"/>
      <w:marBottom w:val="0"/>
      <w:divBdr>
        <w:top w:val="none" w:sz="0" w:space="0" w:color="auto"/>
        <w:left w:val="none" w:sz="0" w:space="0" w:color="auto"/>
        <w:bottom w:val="none" w:sz="0" w:space="0" w:color="auto"/>
        <w:right w:val="none" w:sz="0" w:space="0" w:color="auto"/>
      </w:divBdr>
    </w:div>
    <w:div w:id="324555844">
      <w:marLeft w:val="480"/>
      <w:marRight w:val="0"/>
      <w:marTop w:val="0"/>
      <w:marBottom w:val="0"/>
      <w:divBdr>
        <w:top w:val="none" w:sz="0" w:space="0" w:color="auto"/>
        <w:left w:val="none" w:sz="0" w:space="0" w:color="auto"/>
        <w:bottom w:val="none" w:sz="0" w:space="0" w:color="auto"/>
        <w:right w:val="none" w:sz="0" w:space="0" w:color="auto"/>
      </w:divBdr>
    </w:div>
    <w:div w:id="324556433">
      <w:marLeft w:val="480"/>
      <w:marRight w:val="0"/>
      <w:marTop w:val="0"/>
      <w:marBottom w:val="0"/>
      <w:divBdr>
        <w:top w:val="none" w:sz="0" w:space="0" w:color="auto"/>
        <w:left w:val="none" w:sz="0" w:space="0" w:color="auto"/>
        <w:bottom w:val="none" w:sz="0" w:space="0" w:color="auto"/>
        <w:right w:val="none" w:sz="0" w:space="0" w:color="auto"/>
      </w:divBdr>
    </w:div>
    <w:div w:id="324671793">
      <w:marLeft w:val="480"/>
      <w:marRight w:val="0"/>
      <w:marTop w:val="0"/>
      <w:marBottom w:val="0"/>
      <w:divBdr>
        <w:top w:val="none" w:sz="0" w:space="0" w:color="auto"/>
        <w:left w:val="none" w:sz="0" w:space="0" w:color="auto"/>
        <w:bottom w:val="none" w:sz="0" w:space="0" w:color="auto"/>
        <w:right w:val="none" w:sz="0" w:space="0" w:color="auto"/>
      </w:divBdr>
    </w:div>
    <w:div w:id="324674325">
      <w:marLeft w:val="480"/>
      <w:marRight w:val="0"/>
      <w:marTop w:val="0"/>
      <w:marBottom w:val="0"/>
      <w:divBdr>
        <w:top w:val="none" w:sz="0" w:space="0" w:color="auto"/>
        <w:left w:val="none" w:sz="0" w:space="0" w:color="auto"/>
        <w:bottom w:val="none" w:sz="0" w:space="0" w:color="auto"/>
        <w:right w:val="none" w:sz="0" w:space="0" w:color="auto"/>
      </w:divBdr>
    </w:div>
    <w:div w:id="324674992">
      <w:marLeft w:val="480"/>
      <w:marRight w:val="0"/>
      <w:marTop w:val="0"/>
      <w:marBottom w:val="0"/>
      <w:divBdr>
        <w:top w:val="none" w:sz="0" w:space="0" w:color="auto"/>
        <w:left w:val="none" w:sz="0" w:space="0" w:color="auto"/>
        <w:bottom w:val="none" w:sz="0" w:space="0" w:color="auto"/>
        <w:right w:val="none" w:sz="0" w:space="0" w:color="auto"/>
      </w:divBdr>
    </w:div>
    <w:div w:id="324676225">
      <w:marLeft w:val="480"/>
      <w:marRight w:val="0"/>
      <w:marTop w:val="0"/>
      <w:marBottom w:val="0"/>
      <w:divBdr>
        <w:top w:val="none" w:sz="0" w:space="0" w:color="auto"/>
        <w:left w:val="none" w:sz="0" w:space="0" w:color="auto"/>
        <w:bottom w:val="none" w:sz="0" w:space="0" w:color="auto"/>
        <w:right w:val="none" w:sz="0" w:space="0" w:color="auto"/>
      </w:divBdr>
    </w:div>
    <w:div w:id="324746470">
      <w:marLeft w:val="480"/>
      <w:marRight w:val="0"/>
      <w:marTop w:val="0"/>
      <w:marBottom w:val="0"/>
      <w:divBdr>
        <w:top w:val="none" w:sz="0" w:space="0" w:color="auto"/>
        <w:left w:val="none" w:sz="0" w:space="0" w:color="auto"/>
        <w:bottom w:val="none" w:sz="0" w:space="0" w:color="auto"/>
        <w:right w:val="none" w:sz="0" w:space="0" w:color="auto"/>
      </w:divBdr>
    </w:div>
    <w:div w:id="324821309">
      <w:marLeft w:val="480"/>
      <w:marRight w:val="0"/>
      <w:marTop w:val="0"/>
      <w:marBottom w:val="0"/>
      <w:divBdr>
        <w:top w:val="none" w:sz="0" w:space="0" w:color="auto"/>
        <w:left w:val="none" w:sz="0" w:space="0" w:color="auto"/>
        <w:bottom w:val="none" w:sz="0" w:space="0" w:color="auto"/>
        <w:right w:val="none" w:sz="0" w:space="0" w:color="auto"/>
      </w:divBdr>
    </w:div>
    <w:div w:id="324822140">
      <w:marLeft w:val="480"/>
      <w:marRight w:val="0"/>
      <w:marTop w:val="0"/>
      <w:marBottom w:val="0"/>
      <w:divBdr>
        <w:top w:val="none" w:sz="0" w:space="0" w:color="auto"/>
        <w:left w:val="none" w:sz="0" w:space="0" w:color="auto"/>
        <w:bottom w:val="none" w:sz="0" w:space="0" w:color="auto"/>
        <w:right w:val="none" w:sz="0" w:space="0" w:color="auto"/>
      </w:divBdr>
    </w:div>
    <w:div w:id="324824951">
      <w:marLeft w:val="480"/>
      <w:marRight w:val="0"/>
      <w:marTop w:val="0"/>
      <w:marBottom w:val="0"/>
      <w:divBdr>
        <w:top w:val="none" w:sz="0" w:space="0" w:color="auto"/>
        <w:left w:val="none" w:sz="0" w:space="0" w:color="auto"/>
        <w:bottom w:val="none" w:sz="0" w:space="0" w:color="auto"/>
        <w:right w:val="none" w:sz="0" w:space="0" w:color="auto"/>
      </w:divBdr>
    </w:div>
    <w:div w:id="324862468">
      <w:marLeft w:val="480"/>
      <w:marRight w:val="0"/>
      <w:marTop w:val="0"/>
      <w:marBottom w:val="0"/>
      <w:divBdr>
        <w:top w:val="none" w:sz="0" w:space="0" w:color="auto"/>
        <w:left w:val="none" w:sz="0" w:space="0" w:color="auto"/>
        <w:bottom w:val="none" w:sz="0" w:space="0" w:color="auto"/>
        <w:right w:val="none" w:sz="0" w:space="0" w:color="auto"/>
      </w:divBdr>
    </w:div>
    <w:div w:id="324862795">
      <w:marLeft w:val="480"/>
      <w:marRight w:val="0"/>
      <w:marTop w:val="0"/>
      <w:marBottom w:val="0"/>
      <w:divBdr>
        <w:top w:val="none" w:sz="0" w:space="0" w:color="auto"/>
        <w:left w:val="none" w:sz="0" w:space="0" w:color="auto"/>
        <w:bottom w:val="none" w:sz="0" w:space="0" w:color="auto"/>
        <w:right w:val="none" w:sz="0" w:space="0" w:color="auto"/>
      </w:divBdr>
    </w:div>
    <w:div w:id="324865930">
      <w:marLeft w:val="480"/>
      <w:marRight w:val="0"/>
      <w:marTop w:val="0"/>
      <w:marBottom w:val="0"/>
      <w:divBdr>
        <w:top w:val="none" w:sz="0" w:space="0" w:color="auto"/>
        <w:left w:val="none" w:sz="0" w:space="0" w:color="auto"/>
        <w:bottom w:val="none" w:sz="0" w:space="0" w:color="auto"/>
        <w:right w:val="none" w:sz="0" w:space="0" w:color="auto"/>
      </w:divBdr>
    </w:div>
    <w:div w:id="324868139">
      <w:marLeft w:val="480"/>
      <w:marRight w:val="0"/>
      <w:marTop w:val="0"/>
      <w:marBottom w:val="0"/>
      <w:divBdr>
        <w:top w:val="none" w:sz="0" w:space="0" w:color="auto"/>
        <w:left w:val="none" w:sz="0" w:space="0" w:color="auto"/>
        <w:bottom w:val="none" w:sz="0" w:space="0" w:color="auto"/>
        <w:right w:val="none" w:sz="0" w:space="0" w:color="auto"/>
      </w:divBdr>
    </w:div>
    <w:div w:id="324892844">
      <w:marLeft w:val="480"/>
      <w:marRight w:val="0"/>
      <w:marTop w:val="0"/>
      <w:marBottom w:val="0"/>
      <w:divBdr>
        <w:top w:val="none" w:sz="0" w:space="0" w:color="auto"/>
        <w:left w:val="none" w:sz="0" w:space="0" w:color="auto"/>
        <w:bottom w:val="none" w:sz="0" w:space="0" w:color="auto"/>
        <w:right w:val="none" w:sz="0" w:space="0" w:color="auto"/>
      </w:divBdr>
    </w:div>
    <w:div w:id="324943758">
      <w:marLeft w:val="480"/>
      <w:marRight w:val="0"/>
      <w:marTop w:val="0"/>
      <w:marBottom w:val="0"/>
      <w:divBdr>
        <w:top w:val="none" w:sz="0" w:space="0" w:color="auto"/>
        <w:left w:val="none" w:sz="0" w:space="0" w:color="auto"/>
        <w:bottom w:val="none" w:sz="0" w:space="0" w:color="auto"/>
        <w:right w:val="none" w:sz="0" w:space="0" w:color="auto"/>
      </w:divBdr>
    </w:div>
    <w:div w:id="325015259">
      <w:marLeft w:val="480"/>
      <w:marRight w:val="0"/>
      <w:marTop w:val="0"/>
      <w:marBottom w:val="0"/>
      <w:divBdr>
        <w:top w:val="none" w:sz="0" w:space="0" w:color="auto"/>
        <w:left w:val="none" w:sz="0" w:space="0" w:color="auto"/>
        <w:bottom w:val="none" w:sz="0" w:space="0" w:color="auto"/>
        <w:right w:val="none" w:sz="0" w:space="0" w:color="auto"/>
      </w:divBdr>
    </w:div>
    <w:div w:id="325086127">
      <w:marLeft w:val="480"/>
      <w:marRight w:val="0"/>
      <w:marTop w:val="0"/>
      <w:marBottom w:val="0"/>
      <w:divBdr>
        <w:top w:val="none" w:sz="0" w:space="0" w:color="auto"/>
        <w:left w:val="none" w:sz="0" w:space="0" w:color="auto"/>
        <w:bottom w:val="none" w:sz="0" w:space="0" w:color="auto"/>
        <w:right w:val="none" w:sz="0" w:space="0" w:color="auto"/>
      </w:divBdr>
    </w:div>
    <w:div w:id="325089032">
      <w:marLeft w:val="480"/>
      <w:marRight w:val="0"/>
      <w:marTop w:val="0"/>
      <w:marBottom w:val="0"/>
      <w:divBdr>
        <w:top w:val="none" w:sz="0" w:space="0" w:color="auto"/>
        <w:left w:val="none" w:sz="0" w:space="0" w:color="auto"/>
        <w:bottom w:val="none" w:sz="0" w:space="0" w:color="auto"/>
        <w:right w:val="none" w:sz="0" w:space="0" w:color="auto"/>
      </w:divBdr>
    </w:div>
    <w:div w:id="325136851">
      <w:marLeft w:val="480"/>
      <w:marRight w:val="0"/>
      <w:marTop w:val="0"/>
      <w:marBottom w:val="0"/>
      <w:divBdr>
        <w:top w:val="none" w:sz="0" w:space="0" w:color="auto"/>
        <w:left w:val="none" w:sz="0" w:space="0" w:color="auto"/>
        <w:bottom w:val="none" w:sz="0" w:space="0" w:color="auto"/>
        <w:right w:val="none" w:sz="0" w:space="0" w:color="auto"/>
      </w:divBdr>
    </w:div>
    <w:div w:id="325209901">
      <w:marLeft w:val="480"/>
      <w:marRight w:val="0"/>
      <w:marTop w:val="0"/>
      <w:marBottom w:val="0"/>
      <w:divBdr>
        <w:top w:val="none" w:sz="0" w:space="0" w:color="auto"/>
        <w:left w:val="none" w:sz="0" w:space="0" w:color="auto"/>
        <w:bottom w:val="none" w:sz="0" w:space="0" w:color="auto"/>
        <w:right w:val="none" w:sz="0" w:space="0" w:color="auto"/>
      </w:divBdr>
    </w:div>
    <w:div w:id="325212272">
      <w:marLeft w:val="480"/>
      <w:marRight w:val="0"/>
      <w:marTop w:val="0"/>
      <w:marBottom w:val="0"/>
      <w:divBdr>
        <w:top w:val="none" w:sz="0" w:space="0" w:color="auto"/>
        <w:left w:val="none" w:sz="0" w:space="0" w:color="auto"/>
        <w:bottom w:val="none" w:sz="0" w:space="0" w:color="auto"/>
        <w:right w:val="none" w:sz="0" w:space="0" w:color="auto"/>
      </w:divBdr>
    </w:div>
    <w:div w:id="325212451">
      <w:marLeft w:val="480"/>
      <w:marRight w:val="0"/>
      <w:marTop w:val="0"/>
      <w:marBottom w:val="0"/>
      <w:divBdr>
        <w:top w:val="none" w:sz="0" w:space="0" w:color="auto"/>
        <w:left w:val="none" w:sz="0" w:space="0" w:color="auto"/>
        <w:bottom w:val="none" w:sz="0" w:space="0" w:color="auto"/>
        <w:right w:val="none" w:sz="0" w:space="0" w:color="auto"/>
      </w:divBdr>
    </w:div>
    <w:div w:id="325280764">
      <w:marLeft w:val="480"/>
      <w:marRight w:val="0"/>
      <w:marTop w:val="0"/>
      <w:marBottom w:val="0"/>
      <w:divBdr>
        <w:top w:val="none" w:sz="0" w:space="0" w:color="auto"/>
        <w:left w:val="none" w:sz="0" w:space="0" w:color="auto"/>
        <w:bottom w:val="none" w:sz="0" w:space="0" w:color="auto"/>
        <w:right w:val="none" w:sz="0" w:space="0" w:color="auto"/>
      </w:divBdr>
    </w:div>
    <w:div w:id="325285373">
      <w:marLeft w:val="480"/>
      <w:marRight w:val="0"/>
      <w:marTop w:val="0"/>
      <w:marBottom w:val="0"/>
      <w:divBdr>
        <w:top w:val="none" w:sz="0" w:space="0" w:color="auto"/>
        <w:left w:val="none" w:sz="0" w:space="0" w:color="auto"/>
        <w:bottom w:val="none" w:sz="0" w:space="0" w:color="auto"/>
        <w:right w:val="none" w:sz="0" w:space="0" w:color="auto"/>
      </w:divBdr>
    </w:div>
    <w:div w:id="325325101">
      <w:marLeft w:val="480"/>
      <w:marRight w:val="0"/>
      <w:marTop w:val="0"/>
      <w:marBottom w:val="0"/>
      <w:divBdr>
        <w:top w:val="none" w:sz="0" w:space="0" w:color="auto"/>
        <w:left w:val="none" w:sz="0" w:space="0" w:color="auto"/>
        <w:bottom w:val="none" w:sz="0" w:space="0" w:color="auto"/>
        <w:right w:val="none" w:sz="0" w:space="0" w:color="auto"/>
      </w:divBdr>
    </w:div>
    <w:div w:id="325325541">
      <w:marLeft w:val="480"/>
      <w:marRight w:val="0"/>
      <w:marTop w:val="0"/>
      <w:marBottom w:val="0"/>
      <w:divBdr>
        <w:top w:val="none" w:sz="0" w:space="0" w:color="auto"/>
        <w:left w:val="none" w:sz="0" w:space="0" w:color="auto"/>
        <w:bottom w:val="none" w:sz="0" w:space="0" w:color="auto"/>
        <w:right w:val="none" w:sz="0" w:space="0" w:color="auto"/>
      </w:divBdr>
    </w:div>
    <w:div w:id="325327892">
      <w:marLeft w:val="480"/>
      <w:marRight w:val="0"/>
      <w:marTop w:val="0"/>
      <w:marBottom w:val="0"/>
      <w:divBdr>
        <w:top w:val="none" w:sz="0" w:space="0" w:color="auto"/>
        <w:left w:val="none" w:sz="0" w:space="0" w:color="auto"/>
        <w:bottom w:val="none" w:sz="0" w:space="0" w:color="auto"/>
        <w:right w:val="none" w:sz="0" w:space="0" w:color="auto"/>
      </w:divBdr>
    </w:div>
    <w:div w:id="325400104">
      <w:marLeft w:val="480"/>
      <w:marRight w:val="0"/>
      <w:marTop w:val="0"/>
      <w:marBottom w:val="0"/>
      <w:divBdr>
        <w:top w:val="none" w:sz="0" w:space="0" w:color="auto"/>
        <w:left w:val="none" w:sz="0" w:space="0" w:color="auto"/>
        <w:bottom w:val="none" w:sz="0" w:space="0" w:color="auto"/>
        <w:right w:val="none" w:sz="0" w:space="0" w:color="auto"/>
      </w:divBdr>
    </w:div>
    <w:div w:id="325666517">
      <w:marLeft w:val="480"/>
      <w:marRight w:val="0"/>
      <w:marTop w:val="0"/>
      <w:marBottom w:val="0"/>
      <w:divBdr>
        <w:top w:val="none" w:sz="0" w:space="0" w:color="auto"/>
        <w:left w:val="none" w:sz="0" w:space="0" w:color="auto"/>
        <w:bottom w:val="none" w:sz="0" w:space="0" w:color="auto"/>
        <w:right w:val="none" w:sz="0" w:space="0" w:color="auto"/>
      </w:divBdr>
    </w:div>
    <w:div w:id="325667144">
      <w:marLeft w:val="480"/>
      <w:marRight w:val="0"/>
      <w:marTop w:val="0"/>
      <w:marBottom w:val="0"/>
      <w:divBdr>
        <w:top w:val="none" w:sz="0" w:space="0" w:color="auto"/>
        <w:left w:val="none" w:sz="0" w:space="0" w:color="auto"/>
        <w:bottom w:val="none" w:sz="0" w:space="0" w:color="auto"/>
        <w:right w:val="none" w:sz="0" w:space="0" w:color="auto"/>
      </w:divBdr>
    </w:div>
    <w:div w:id="325670623">
      <w:marLeft w:val="480"/>
      <w:marRight w:val="0"/>
      <w:marTop w:val="0"/>
      <w:marBottom w:val="0"/>
      <w:divBdr>
        <w:top w:val="none" w:sz="0" w:space="0" w:color="auto"/>
        <w:left w:val="none" w:sz="0" w:space="0" w:color="auto"/>
        <w:bottom w:val="none" w:sz="0" w:space="0" w:color="auto"/>
        <w:right w:val="none" w:sz="0" w:space="0" w:color="auto"/>
      </w:divBdr>
    </w:div>
    <w:div w:id="325715434">
      <w:marLeft w:val="480"/>
      <w:marRight w:val="0"/>
      <w:marTop w:val="0"/>
      <w:marBottom w:val="0"/>
      <w:divBdr>
        <w:top w:val="none" w:sz="0" w:space="0" w:color="auto"/>
        <w:left w:val="none" w:sz="0" w:space="0" w:color="auto"/>
        <w:bottom w:val="none" w:sz="0" w:space="0" w:color="auto"/>
        <w:right w:val="none" w:sz="0" w:space="0" w:color="auto"/>
      </w:divBdr>
    </w:div>
    <w:div w:id="325717619">
      <w:marLeft w:val="480"/>
      <w:marRight w:val="0"/>
      <w:marTop w:val="0"/>
      <w:marBottom w:val="0"/>
      <w:divBdr>
        <w:top w:val="none" w:sz="0" w:space="0" w:color="auto"/>
        <w:left w:val="none" w:sz="0" w:space="0" w:color="auto"/>
        <w:bottom w:val="none" w:sz="0" w:space="0" w:color="auto"/>
        <w:right w:val="none" w:sz="0" w:space="0" w:color="auto"/>
      </w:divBdr>
    </w:div>
    <w:div w:id="325743919">
      <w:marLeft w:val="480"/>
      <w:marRight w:val="0"/>
      <w:marTop w:val="0"/>
      <w:marBottom w:val="0"/>
      <w:divBdr>
        <w:top w:val="none" w:sz="0" w:space="0" w:color="auto"/>
        <w:left w:val="none" w:sz="0" w:space="0" w:color="auto"/>
        <w:bottom w:val="none" w:sz="0" w:space="0" w:color="auto"/>
        <w:right w:val="none" w:sz="0" w:space="0" w:color="auto"/>
      </w:divBdr>
    </w:div>
    <w:div w:id="325862419">
      <w:marLeft w:val="480"/>
      <w:marRight w:val="0"/>
      <w:marTop w:val="0"/>
      <w:marBottom w:val="0"/>
      <w:divBdr>
        <w:top w:val="none" w:sz="0" w:space="0" w:color="auto"/>
        <w:left w:val="none" w:sz="0" w:space="0" w:color="auto"/>
        <w:bottom w:val="none" w:sz="0" w:space="0" w:color="auto"/>
        <w:right w:val="none" w:sz="0" w:space="0" w:color="auto"/>
      </w:divBdr>
    </w:div>
    <w:div w:id="325866505">
      <w:marLeft w:val="480"/>
      <w:marRight w:val="0"/>
      <w:marTop w:val="0"/>
      <w:marBottom w:val="0"/>
      <w:divBdr>
        <w:top w:val="none" w:sz="0" w:space="0" w:color="auto"/>
        <w:left w:val="none" w:sz="0" w:space="0" w:color="auto"/>
        <w:bottom w:val="none" w:sz="0" w:space="0" w:color="auto"/>
        <w:right w:val="none" w:sz="0" w:space="0" w:color="auto"/>
      </w:divBdr>
    </w:div>
    <w:div w:id="325936502">
      <w:marLeft w:val="480"/>
      <w:marRight w:val="0"/>
      <w:marTop w:val="0"/>
      <w:marBottom w:val="0"/>
      <w:divBdr>
        <w:top w:val="none" w:sz="0" w:space="0" w:color="auto"/>
        <w:left w:val="none" w:sz="0" w:space="0" w:color="auto"/>
        <w:bottom w:val="none" w:sz="0" w:space="0" w:color="auto"/>
        <w:right w:val="none" w:sz="0" w:space="0" w:color="auto"/>
      </w:divBdr>
    </w:div>
    <w:div w:id="325938404">
      <w:marLeft w:val="480"/>
      <w:marRight w:val="0"/>
      <w:marTop w:val="0"/>
      <w:marBottom w:val="0"/>
      <w:divBdr>
        <w:top w:val="none" w:sz="0" w:space="0" w:color="auto"/>
        <w:left w:val="none" w:sz="0" w:space="0" w:color="auto"/>
        <w:bottom w:val="none" w:sz="0" w:space="0" w:color="auto"/>
        <w:right w:val="none" w:sz="0" w:space="0" w:color="auto"/>
      </w:divBdr>
    </w:div>
    <w:div w:id="325938807">
      <w:marLeft w:val="480"/>
      <w:marRight w:val="0"/>
      <w:marTop w:val="0"/>
      <w:marBottom w:val="0"/>
      <w:divBdr>
        <w:top w:val="none" w:sz="0" w:space="0" w:color="auto"/>
        <w:left w:val="none" w:sz="0" w:space="0" w:color="auto"/>
        <w:bottom w:val="none" w:sz="0" w:space="0" w:color="auto"/>
        <w:right w:val="none" w:sz="0" w:space="0" w:color="auto"/>
      </w:divBdr>
    </w:div>
    <w:div w:id="325939301">
      <w:marLeft w:val="480"/>
      <w:marRight w:val="0"/>
      <w:marTop w:val="0"/>
      <w:marBottom w:val="0"/>
      <w:divBdr>
        <w:top w:val="none" w:sz="0" w:space="0" w:color="auto"/>
        <w:left w:val="none" w:sz="0" w:space="0" w:color="auto"/>
        <w:bottom w:val="none" w:sz="0" w:space="0" w:color="auto"/>
        <w:right w:val="none" w:sz="0" w:space="0" w:color="auto"/>
      </w:divBdr>
    </w:div>
    <w:div w:id="325940173">
      <w:marLeft w:val="480"/>
      <w:marRight w:val="0"/>
      <w:marTop w:val="0"/>
      <w:marBottom w:val="0"/>
      <w:divBdr>
        <w:top w:val="none" w:sz="0" w:space="0" w:color="auto"/>
        <w:left w:val="none" w:sz="0" w:space="0" w:color="auto"/>
        <w:bottom w:val="none" w:sz="0" w:space="0" w:color="auto"/>
        <w:right w:val="none" w:sz="0" w:space="0" w:color="auto"/>
      </w:divBdr>
    </w:div>
    <w:div w:id="325977451">
      <w:marLeft w:val="480"/>
      <w:marRight w:val="0"/>
      <w:marTop w:val="0"/>
      <w:marBottom w:val="0"/>
      <w:divBdr>
        <w:top w:val="none" w:sz="0" w:space="0" w:color="auto"/>
        <w:left w:val="none" w:sz="0" w:space="0" w:color="auto"/>
        <w:bottom w:val="none" w:sz="0" w:space="0" w:color="auto"/>
        <w:right w:val="none" w:sz="0" w:space="0" w:color="auto"/>
      </w:divBdr>
    </w:div>
    <w:div w:id="326054550">
      <w:marLeft w:val="480"/>
      <w:marRight w:val="0"/>
      <w:marTop w:val="0"/>
      <w:marBottom w:val="0"/>
      <w:divBdr>
        <w:top w:val="none" w:sz="0" w:space="0" w:color="auto"/>
        <w:left w:val="none" w:sz="0" w:space="0" w:color="auto"/>
        <w:bottom w:val="none" w:sz="0" w:space="0" w:color="auto"/>
        <w:right w:val="none" w:sz="0" w:space="0" w:color="auto"/>
      </w:divBdr>
    </w:div>
    <w:div w:id="326059742">
      <w:marLeft w:val="480"/>
      <w:marRight w:val="0"/>
      <w:marTop w:val="0"/>
      <w:marBottom w:val="0"/>
      <w:divBdr>
        <w:top w:val="none" w:sz="0" w:space="0" w:color="auto"/>
        <w:left w:val="none" w:sz="0" w:space="0" w:color="auto"/>
        <w:bottom w:val="none" w:sz="0" w:space="0" w:color="auto"/>
        <w:right w:val="none" w:sz="0" w:space="0" w:color="auto"/>
      </w:divBdr>
    </w:div>
    <w:div w:id="326061500">
      <w:marLeft w:val="480"/>
      <w:marRight w:val="0"/>
      <w:marTop w:val="0"/>
      <w:marBottom w:val="0"/>
      <w:divBdr>
        <w:top w:val="none" w:sz="0" w:space="0" w:color="auto"/>
        <w:left w:val="none" w:sz="0" w:space="0" w:color="auto"/>
        <w:bottom w:val="none" w:sz="0" w:space="0" w:color="auto"/>
        <w:right w:val="none" w:sz="0" w:space="0" w:color="auto"/>
      </w:divBdr>
    </w:div>
    <w:div w:id="326127777">
      <w:marLeft w:val="480"/>
      <w:marRight w:val="0"/>
      <w:marTop w:val="0"/>
      <w:marBottom w:val="0"/>
      <w:divBdr>
        <w:top w:val="none" w:sz="0" w:space="0" w:color="auto"/>
        <w:left w:val="none" w:sz="0" w:space="0" w:color="auto"/>
        <w:bottom w:val="none" w:sz="0" w:space="0" w:color="auto"/>
        <w:right w:val="none" w:sz="0" w:space="0" w:color="auto"/>
      </w:divBdr>
    </w:div>
    <w:div w:id="326179706">
      <w:marLeft w:val="480"/>
      <w:marRight w:val="0"/>
      <w:marTop w:val="0"/>
      <w:marBottom w:val="0"/>
      <w:divBdr>
        <w:top w:val="none" w:sz="0" w:space="0" w:color="auto"/>
        <w:left w:val="none" w:sz="0" w:space="0" w:color="auto"/>
        <w:bottom w:val="none" w:sz="0" w:space="0" w:color="auto"/>
        <w:right w:val="none" w:sz="0" w:space="0" w:color="auto"/>
      </w:divBdr>
    </w:div>
    <w:div w:id="326247268">
      <w:marLeft w:val="480"/>
      <w:marRight w:val="0"/>
      <w:marTop w:val="0"/>
      <w:marBottom w:val="0"/>
      <w:divBdr>
        <w:top w:val="none" w:sz="0" w:space="0" w:color="auto"/>
        <w:left w:val="none" w:sz="0" w:space="0" w:color="auto"/>
        <w:bottom w:val="none" w:sz="0" w:space="0" w:color="auto"/>
        <w:right w:val="none" w:sz="0" w:space="0" w:color="auto"/>
      </w:divBdr>
    </w:div>
    <w:div w:id="326323942">
      <w:marLeft w:val="480"/>
      <w:marRight w:val="0"/>
      <w:marTop w:val="0"/>
      <w:marBottom w:val="0"/>
      <w:divBdr>
        <w:top w:val="none" w:sz="0" w:space="0" w:color="auto"/>
        <w:left w:val="none" w:sz="0" w:space="0" w:color="auto"/>
        <w:bottom w:val="none" w:sz="0" w:space="0" w:color="auto"/>
        <w:right w:val="none" w:sz="0" w:space="0" w:color="auto"/>
      </w:divBdr>
    </w:div>
    <w:div w:id="326324044">
      <w:marLeft w:val="480"/>
      <w:marRight w:val="0"/>
      <w:marTop w:val="0"/>
      <w:marBottom w:val="0"/>
      <w:divBdr>
        <w:top w:val="none" w:sz="0" w:space="0" w:color="auto"/>
        <w:left w:val="none" w:sz="0" w:space="0" w:color="auto"/>
        <w:bottom w:val="none" w:sz="0" w:space="0" w:color="auto"/>
        <w:right w:val="none" w:sz="0" w:space="0" w:color="auto"/>
      </w:divBdr>
    </w:div>
    <w:div w:id="326371995">
      <w:marLeft w:val="480"/>
      <w:marRight w:val="0"/>
      <w:marTop w:val="0"/>
      <w:marBottom w:val="0"/>
      <w:divBdr>
        <w:top w:val="none" w:sz="0" w:space="0" w:color="auto"/>
        <w:left w:val="none" w:sz="0" w:space="0" w:color="auto"/>
        <w:bottom w:val="none" w:sz="0" w:space="0" w:color="auto"/>
        <w:right w:val="none" w:sz="0" w:space="0" w:color="auto"/>
      </w:divBdr>
    </w:div>
    <w:div w:id="326396979">
      <w:marLeft w:val="480"/>
      <w:marRight w:val="0"/>
      <w:marTop w:val="0"/>
      <w:marBottom w:val="0"/>
      <w:divBdr>
        <w:top w:val="none" w:sz="0" w:space="0" w:color="auto"/>
        <w:left w:val="none" w:sz="0" w:space="0" w:color="auto"/>
        <w:bottom w:val="none" w:sz="0" w:space="0" w:color="auto"/>
        <w:right w:val="none" w:sz="0" w:space="0" w:color="auto"/>
      </w:divBdr>
    </w:div>
    <w:div w:id="326443538">
      <w:marLeft w:val="480"/>
      <w:marRight w:val="0"/>
      <w:marTop w:val="0"/>
      <w:marBottom w:val="0"/>
      <w:divBdr>
        <w:top w:val="none" w:sz="0" w:space="0" w:color="auto"/>
        <w:left w:val="none" w:sz="0" w:space="0" w:color="auto"/>
        <w:bottom w:val="none" w:sz="0" w:space="0" w:color="auto"/>
        <w:right w:val="none" w:sz="0" w:space="0" w:color="auto"/>
      </w:divBdr>
    </w:div>
    <w:div w:id="326517744">
      <w:marLeft w:val="480"/>
      <w:marRight w:val="0"/>
      <w:marTop w:val="0"/>
      <w:marBottom w:val="0"/>
      <w:divBdr>
        <w:top w:val="none" w:sz="0" w:space="0" w:color="auto"/>
        <w:left w:val="none" w:sz="0" w:space="0" w:color="auto"/>
        <w:bottom w:val="none" w:sz="0" w:space="0" w:color="auto"/>
        <w:right w:val="none" w:sz="0" w:space="0" w:color="auto"/>
      </w:divBdr>
    </w:div>
    <w:div w:id="326520661">
      <w:marLeft w:val="480"/>
      <w:marRight w:val="0"/>
      <w:marTop w:val="0"/>
      <w:marBottom w:val="0"/>
      <w:divBdr>
        <w:top w:val="none" w:sz="0" w:space="0" w:color="auto"/>
        <w:left w:val="none" w:sz="0" w:space="0" w:color="auto"/>
        <w:bottom w:val="none" w:sz="0" w:space="0" w:color="auto"/>
        <w:right w:val="none" w:sz="0" w:space="0" w:color="auto"/>
      </w:divBdr>
    </w:div>
    <w:div w:id="326522752">
      <w:marLeft w:val="480"/>
      <w:marRight w:val="0"/>
      <w:marTop w:val="0"/>
      <w:marBottom w:val="0"/>
      <w:divBdr>
        <w:top w:val="none" w:sz="0" w:space="0" w:color="auto"/>
        <w:left w:val="none" w:sz="0" w:space="0" w:color="auto"/>
        <w:bottom w:val="none" w:sz="0" w:space="0" w:color="auto"/>
        <w:right w:val="none" w:sz="0" w:space="0" w:color="auto"/>
      </w:divBdr>
    </w:div>
    <w:div w:id="326524090">
      <w:marLeft w:val="480"/>
      <w:marRight w:val="0"/>
      <w:marTop w:val="0"/>
      <w:marBottom w:val="0"/>
      <w:divBdr>
        <w:top w:val="none" w:sz="0" w:space="0" w:color="auto"/>
        <w:left w:val="none" w:sz="0" w:space="0" w:color="auto"/>
        <w:bottom w:val="none" w:sz="0" w:space="0" w:color="auto"/>
        <w:right w:val="none" w:sz="0" w:space="0" w:color="auto"/>
      </w:divBdr>
    </w:div>
    <w:div w:id="326596102">
      <w:marLeft w:val="480"/>
      <w:marRight w:val="0"/>
      <w:marTop w:val="0"/>
      <w:marBottom w:val="0"/>
      <w:divBdr>
        <w:top w:val="none" w:sz="0" w:space="0" w:color="auto"/>
        <w:left w:val="none" w:sz="0" w:space="0" w:color="auto"/>
        <w:bottom w:val="none" w:sz="0" w:space="0" w:color="auto"/>
        <w:right w:val="none" w:sz="0" w:space="0" w:color="auto"/>
      </w:divBdr>
    </w:div>
    <w:div w:id="326639038">
      <w:marLeft w:val="480"/>
      <w:marRight w:val="0"/>
      <w:marTop w:val="0"/>
      <w:marBottom w:val="0"/>
      <w:divBdr>
        <w:top w:val="none" w:sz="0" w:space="0" w:color="auto"/>
        <w:left w:val="none" w:sz="0" w:space="0" w:color="auto"/>
        <w:bottom w:val="none" w:sz="0" w:space="0" w:color="auto"/>
        <w:right w:val="none" w:sz="0" w:space="0" w:color="auto"/>
      </w:divBdr>
    </w:div>
    <w:div w:id="326640488">
      <w:bodyDiv w:val="1"/>
      <w:marLeft w:val="0"/>
      <w:marRight w:val="0"/>
      <w:marTop w:val="0"/>
      <w:marBottom w:val="0"/>
      <w:divBdr>
        <w:top w:val="none" w:sz="0" w:space="0" w:color="auto"/>
        <w:left w:val="none" w:sz="0" w:space="0" w:color="auto"/>
        <w:bottom w:val="none" w:sz="0" w:space="0" w:color="auto"/>
        <w:right w:val="none" w:sz="0" w:space="0" w:color="auto"/>
      </w:divBdr>
      <w:divsChild>
        <w:div w:id="1642688840">
          <w:marLeft w:val="480"/>
          <w:marRight w:val="0"/>
          <w:marTop w:val="0"/>
          <w:marBottom w:val="0"/>
          <w:divBdr>
            <w:top w:val="none" w:sz="0" w:space="0" w:color="auto"/>
            <w:left w:val="none" w:sz="0" w:space="0" w:color="auto"/>
            <w:bottom w:val="none" w:sz="0" w:space="0" w:color="auto"/>
            <w:right w:val="none" w:sz="0" w:space="0" w:color="auto"/>
          </w:divBdr>
        </w:div>
        <w:div w:id="478108071">
          <w:marLeft w:val="480"/>
          <w:marRight w:val="0"/>
          <w:marTop w:val="0"/>
          <w:marBottom w:val="0"/>
          <w:divBdr>
            <w:top w:val="none" w:sz="0" w:space="0" w:color="auto"/>
            <w:left w:val="none" w:sz="0" w:space="0" w:color="auto"/>
            <w:bottom w:val="none" w:sz="0" w:space="0" w:color="auto"/>
            <w:right w:val="none" w:sz="0" w:space="0" w:color="auto"/>
          </w:divBdr>
        </w:div>
        <w:div w:id="1454447045">
          <w:marLeft w:val="480"/>
          <w:marRight w:val="0"/>
          <w:marTop w:val="0"/>
          <w:marBottom w:val="0"/>
          <w:divBdr>
            <w:top w:val="none" w:sz="0" w:space="0" w:color="auto"/>
            <w:left w:val="none" w:sz="0" w:space="0" w:color="auto"/>
            <w:bottom w:val="none" w:sz="0" w:space="0" w:color="auto"/>
            <w:right w:val="none" w:sz="0" w:space="0" w:color="auto"/>
          </w:divBdr>
        </w:div>
        <w:div w:id="1900165129">
          <w:marLeft w:val="480"/>
          <w:marRight w:val="0"/>
          <w:marTop w:val="0"/>
          <w:marBottom w:val="0"/>
          <w:divBdr>
            <w:top w:val="none" w:sz="0" w:space="0" w:color="auto"/>
            <w:left w:val="none" w:sz="0" w:space="0" w:color="auto"/>
            <w:bottom w:val="none" w:sz="0" w:space="0" w:color="auto"/>
            <w:right w:val="none" w:sz="0" w:space="0" w:color="auto"/>
          </w:divBdr>
        </w:div>
        <w:div w:id="1452818740">
          <w:marLeft w:val="480"/>
          <w:marRight w:val="0"/>
          <w:marTop w:val="0"/>
          <w:marBottom w:val="0"/>
          <w:divBdr>
            <w:top w:val="none" w:sz="0" w:space="0" w:color="auto"/>
            <w:left w:val="none" w:sz="0" w:space="0" w:color="auto"/>
            <w:bottom w:val="none" w:sz="0" w:space="0" w:color="auto"/>
            <w:right w:val="none" w:sz="0" w:space="0" w:color="auto"/>
          </w:divBdr>
        </w:div>
        <w:div w:id="1057631024">
          <w:marLeft w:val="480"/>
          <w:marRight w:val="0"/>
          <w:marTop w:val="0"/>
          <w:marBottom w:val="0"/>
          <w:divBdr>
            <w:top w:val="none" w:sz="0" w:space="0" w:color="auto"/>
            <w:left w:val="none" w:sz="0" w:space="0" w:color="auto"/>
            <w:bottom w:val="none" w:sz="0" w:space="0" w:color="auto"/>
            <w:right w:val="none" w:sz="0" w:space="0" w:color="auto"/>
          </w:divBdr>
        </w:div>
        <w:div w:id="568226068">
          <w:marLeft w:val="480"/>
          <w:marRight w:val="0"/>
          <w:marTop w:val="0"/>
          <w:marBottom w:val="0"/>
          <w:divBdr>
            <w:top w:val="none" w:sz="0" w:space="0" w:color="auto"/>
            <w:left w:val="none" w:sz="0" w:space="0" w:color="auto"/>
            <w:bottom w:val="none" w:sz="0" w:space="0" w:color="auto"/>
            <w:right w:val="none" w:sz="0" w:space="0" w:color="auto"/>
          </w:divBdr>
        </w:div>
        <w:div w:id="1099257931">
          <w:marLeft w:val="480"/>
          <w:marRight w:val="0"/>
          <w:marTop w:val="0"/>
          <w:marBottom w:val="0"/>
          <w:divBdr>
            <w:top w:val="none" w:sz="0" w:space="0" w:color="auto"/>
            <w:left w:val="none" w:sz="0" w:space="0" w:color="auto"/>
            <w:bottom w:val="none" w:sz="0" w:space="0" w:color="auto"/>
            <w:right w:val="none" w:sz="0" w:space="0" w:color="auto"/>
          </w:divBdr>
        </w:div>
        <w:div w:id="221065001">
          <w:marLeft w:val="480"/>
          <w:marRight w:val="0"/>
          <w:marTop w:val="0"/>
          <w:marBottom w:val="0"/>
          <w:divBdr>
            <w:top w:val="none" w:sz="0" w:space="0" w:color="auto"/>
            <w:left w:val="none" w:sz="0" w:space="0" w:color="auto"/>
            <w:bottom w:val="none" w:sz="0" w:space="0" w:color="auto"/>
            <w:right w:val="none" w:sz="0" w:space="0" w:color="auto"/>
          </w:divBdr>
        </w:div>
        <w:div w:id="592713367">
          <w:marLeft w:val="480"/>
          <w:marRight w:val="0"/>
          <w:marTop w:val="0"/>
          <w:marBottom w:val="0"/>
          <w:divBdr>
            <w:top w:val="none" w:sz="0" w:space="0" w:color="auto"/>
            <w:left w:val="none" w:sz="0" w:space="0" w:color="auto"/>
            <w:bottom w:val="none" w:sz="0" w:space="0" w:color="auto"/>
            <w:right w:val="none" w:sz="0" w:space="0" w:color="auto"/>
          </w:divBdr>
        </w:div>
        <w:div w:id="772239715">
          <w:marLeft w:val="480"/>
          <w:marRight w:val="0"/>
          <w:marTop w:val="0"/>
          <w:marBottom w:val="0"/>
          <w:divBdr>
            <w:top w:val="none" w:sz="0" w:space="0" w:color="auto"/>
            <w:left w:val="none" w:sz="0" w:space="0" w:color="auto"/>
            <w:bottom w:val="none" w:sz="0" w:space="0" w:color="auto"/>
            <w:right w:val="none" w:sz="0" w:space="0" w:color="auto"/>
          </w:divBdr>
        </w:div>
        <w:div w:id="1535577073">
          <w:marLeft w:val="480"/>
          <w:marRight w:val="0"/>
          <w:marTop w:val="0"/>
          <w:marBottom w:val="0"/>
          <w:divBdr>
            <w:top w:val="none" w:sz="0" w:space="0" w:color="auto"/>
            <w:left w:val="none" w:sz="0" w:space="0" w:color="auto"/>
            <w:bottom w:val="none" w:sz="0" w:space="0" w:color="auto"/>
            <w:right w:val="none" w:sz="0" w:space="0" w:color="auto"/>
          </w:divBdr>
        </w:div>
      </w:divsChild>
    </w:div>
    <w:div w:id="326711981">
      <w:marLeft w:val="480"/>
      <w:marRight w:val="0"/>
      <w:marTop w:val="0"/>
      <w:marBottom w:val="0"/>
      <w:divBdr>
        <w:top w:val="none" w:sz="0" w:space="0" w:color="auto"/>
        <w:left w:val="none" w:sz="0" w:space="0" w:color="auto"/>
        <w:bottom w:val="none" w:sz="0" w:space="0" w:color="auto"/>
        <w:right w:val="none" w:sz="0" w:space="0" w:color="auto"/>
      </w:divBdr>
    </w:div>
    <w:div w:id="326785394">
      <w:marLeft w:val="480"/>
      <w:marRight w:val="0"/>
      <w:marTop w:val="0"/>
      <w:marBottom w:val="0"/>
      <w:divBdr>
        <w:top w:val="none" w:sz="0" w:space="0" w:color="auto"/>
        <w:left w:val="none" w:sz="0" w:space="0" w:color="auto"/>
        <w:bottom w:val="none" w:sz="0" w:space="0" w:color="auto"/>
        <w:right w:val="none" w:sz="0" w:space="0" w:color="auto"/>
      </w:divBdr>
    </w:div>
    <w:div w:id="326785420">
      <w:marLeft w:val="480"/>
      <w:marRight w:val="0"/>
      <w:marTop w:val="0"/>
      <w:marBottom w:val="0"/>
      <w:divBdr>
        <w:top w:val="none" w:sz="0" w:space="0" w:color="auto"/>
        <w:left w:val="none" w:sz="0" w:space="0" w:color="auto"/>
        <w:bottom w:val="none" w:sz="0" w:space="0" w:color="auto"/>
        <w:right w:val="none" w:sz="0" w:space="0" w:color="auto"/>
      </w:divBdr>
    </w:div>
    <w:div w:id="326788963">
      <w:marLeft w:val="480"/>
      <w:marRight w:val="0"/>
      <w:marTop w:val="0"/>
      <w:marBottom w:val="0"/>
      <w:divBdr>
        <w:top w:val="none" w:sz="0" w:space="0" w:color="auto"/>
        <w:left w:val="none" w:sz="0" w:space="0" w:color="auto"/>
        <w:bottom w:val="none" w:sz="0" w:space="0" w:color="auto"/>
        <w:right w:val="none" w:sz="0" w:space="0" w:color="auto"/>
      </w:divBdr>
    </w:div>
    <w:div w:id="326790701">
      <w:marLeft w:val="480"/>
      <w:marRight w:val="0"/>
      <w:marTop w:val="0"/>
      <w:marBottom w:val="0"/>
      <w:divBdr>
        <w:top w:val="none" w:sz="0" w:space="0" w:color="auto"/>
        <w:left w:val="none" w:sz="0" w:space="0" w:color="auto"/>
        <w:bottom w:val="none" w:sz="0" w:space="0" w:color="auto"/>
        <w:right w:val="none" w:sz="0" w:space="0" w:color="auto"/>
      </w:divBdr>
    </w:div>
    <w:div w:id="326981286">
      <w:marLeft w:val="480"/>
      <w:marRight w:val="0"/>
      <w:marTop w:val="0"/>
      <w:marBottom w:val="0"/>
      <w:divBdr>
        <w:top w:val="none" w:sz="0" w:space="0" w:color="auto"/>
        <w:left w:val="none" w:sz="0" w:space="0" w:color="auto"/>
        <w:bottom w:val="none" w:sz="0" w:space="0" w:color="auto"/>
        <w:right w:val="none" w:sz="0" w:space="0" w:color="auto"/>
      </w:divBdr>
    </w:div>
    <w:div w:id="327094561">
      <w:marLeft w:val="480"/>
      <w:marRight w:val="0"/>
      <w:marTop w:val="0"/>
      <w:marBottom w:val="0"/>
      <w:divBdr>
        <w:top w:val="none" w:sz="0" w:space="0" w:color="auto"/>
        <w:left w:val="none" w:sz="0" w:space="0" w:color="auto"/>
        <w:bottom w:val="none" w:sz="0" w:space="0" w:color="auto"/>
        <w:right w:val="none" w:sz="0" w:space="0" w:color="auto"/>
      </w:divBdr>
    </w:div>
    <w:div w:id="327100536">
      <w:marLeft w:val="480"/>
      <w:marRight w:val="0"/>
      <w:marTop w:val="0"/>
      <w:marBottom w:val="0"/>
      <w:divBdr>
        <w:top w:val="none" w:sz="0" w:space="0" w:color="auto"/>
        <w:left w:val="none" w:sz="0" w:space="0" w:color="auto"/>
        <w:bottom w:val="none" w:sz="0" w:space="0" w:color="auto"/>
        <w:right w:val="none" w:sz="0" w:space="0" w:color="auto"/>
      </w:divBdr>
    </w:div>
    <w:div w:id="327102002">
      <w:marLeft w:val="480"/>
      <w:marRight w:val="0"/>
      <w:marTop w:val="0"/>
      <w:marBottom w:val="0"/>
      <w:divBdr>
        <w:top w:val="none" w:sz="0" w:space="0" w:color="auto"/>
        <w:left w:val="none" w:sz="0" w:space="0" w:color="auto"/>
        <w:bottom w:val="none" w:sz="0" w:space="0" w:color="auto"/>
        <w:right w:val="none" w:sz="0" w:space="0" w:color="auto"/>
      </w:divBdr>
    </w:div>
    <w:div w:id="327102544">
      <w:marLeft w:val="480"/>
      <w:marRight w:val="0"/>
      <w:marTop w:val="0"/>
      <w:marBottom w:val="0"/>
      <w:divBdr>
        <w:top w:val="none" w:sz="0" w:space="0" w:color="auto"/>
        <w:left w:val="none" w:sz="0" w:space="0" w:color="auto"/>
        <w:bottom w:val="none" w:sz="0" w:space="0" w:color="auto"/>
        <w:right w:val="none" w:sz="0" w:space="0" w:color="auto"/>
      </w:divBdr>
    </w:div>
    <w:div w:id="327172998">
      <w:marLeft w:val="480"/>
      <w:marRight w:val="0"/>
      <w:marTop w:val="0"/>
      <w:marBottom w:val="0"/>
      <w:divBdr>
        <w:top w:val="none" w:sz="0" w:space="0" w:color="auto"/>
        <w:left w:val="none" w:sz="0" w:space="0" w:color="auto"/>
        <w:bottom w:val="none" w:sz="0" w:space="0" w:color="auto"/>
        <w:right w:val="none" w:sz="0" w:space="0" w:color="auto"/>
      </w:divBdr>
    </w:div>
    <w:div w:id="327177427">
      <w:marLeft w:val="480"/>
      <w:marRight w:val="0"/>
      <w:marTop w:val="0"/>
      <w:marBottom w:val="0"/>
      <w:divBdr>
        <w:top w:val="none" w:sz="0" w:space="0" w:color="auto"/>
        <w:left w:val="none" w:sz="0" w:space="0" w:color="auto"/>
        <w:bottom w:val="none" w:sz="0" w:space="0" w:color="auto"/>
        <w:right w:val="none" w:sz="0" w:space="0" w:color="auto"/>
      </w:divBdr>
    </w:div>
    <w:div w:id="327291860">
      <w:marLeft w:val="480"/>
      <w:marRight w:val="0"/>
      <w:marTop w:val="0"/>
      <w:marBottom w:val="0"/>
      <w:divBdr>
        <w:top w:val="none" w:sz="0" w:space="0" w:color="auto"/>
        <w:left w:val="none" w:sz="0" w:space="0" w:color="auto"/>
        <w:bottom w:val="none" w:sz="0" w:space="0" w:color="auto"/>
        <w:right w:val="none" w:sz="0" w:space="0" w:color="auto"/>
      </w:divBdr>
    </w:div>
    <w:div w:id="327363109">
      <w:marLeft w:val="480"/>
      <w:marRight w:val="0"/>
      <w:marTop w:val="0"/>
      <w:marBottom w:val="0"/>
      <w:divBdr>
        <w:top w:val="none" w:sz="0" w:space="0" w:color="auto"/>
        <w:left w:val="none" w:sz="0" w:space="0" w:color="auto"/>
        <w:bottom w:val="none" w:sz="0" w:space="0" w:color="auto"/>
        <w:right w:val="none" w:sz="0" w:space="0" w:color="auto"/>
      </w:divBdr>
    </w:div>
    <w:div w:id="327439809">
      <w:marLeft w:val="480"/>
      <w:marRight w:val="0"/>
      <w:marTop w:val="0"/>
      <w:marBottom w:val="0"/>
      <w:divBdr>
        <w:top w:val="none" w:sz="0" w:space="0" w:color="auto"/>
        <w:left w:val="none" w:sz="0" w:space="0" w:color="auto"/>
        <w:bottom w:val="none" w:sz="0" w:space="0" w:color="auto"/>
        <w:right w:val="none" w:sz="0" w:space="0" w:color="auto"/>
      </w:divBdr>
    </w:div>
    <w:div w:id="327441127">
      <w:marLeft w:val="480"/>
      <w:marRight w:val="0"/>
      <w:marTop w:val="0"/>
      <w:marBottom w:val="0"/>
      <w:divBdr>
        <w:top w:val="none" w:sz="0" w:space="0" w:color="auto"/>
        <w:left w:val="none" w:sz="0" w:space="0" w:color="auto"/>
        <w:bottom w:val="none" w:sz="0" w:space="0" w:color="auto"/>
        <w:right w:val="none" w:sz="0" w:space="0" w:color="auto"/>
      </w:divBdr>
    </w:div>
    <w:div w:id="327441144">
      <w:marLeft w:val="480"/>
      <w:marRight w:val="0"/>
      <w:marTop w:val="0"/>
      <w:marBottom w:val="0"/>
      <w:divBdr>
        <w:top w:val="none" w:sz="0" w:space="0" w:color="auto"/>
        <w:left w:val="none" w:sz="0" w:space="0" w:color="auto"/>
        <w:bottom w:val="none" w:sz="0" w:space="0" w:color="auto"/>
        <w:right w:val="none" w:sz="0" w:space="0" w:color="auto"/>
      </w:divBdr>
    </w:div>
    <w:div w:id="327443717">
      <w:marLeft w:val="480"/>
      <w:marRight w:val="0"/>
      <w:marTop w:val="0"/>
      <w:marBottom w:val="0"/>
      <w:divBdr>
        <w:top w:val="none" w:sz="0" w:space="0" w:color="auto"/>
        <w:left w:val="none" w:sz="0" w:space="0" w:color="auto"/>
        <w:bottom w:val="none" w:sz="0" w:space="0" w:color="auto"/>
        <w:right w:val="none" w:sz="0" w:space="0" w:color="auto"/>
      </w:divBdr>
    </w:div>
    <w:div w:id="327637085">
      <w:marLeft w:val="480"/>
      <w:marRight w:val="0"/>
      <w:marTop w:val="0"/>
      <w:marBottom w:val="0"/>
      <w:divBdr>
        <w:top w:val="none" w:sz="0" w:space="0" w:color="auto"/>
        <w:left w:val="none" w:sz="0" w:space="0" w:color="auto"/>
        <w:bottom w:val="none" w:sz="0" w:space="0" w:color="auto"/>
        <w:right w:val="none" w:sz="0" w:space="0" w:color="auto"/>
      </w:divBdr>
    </w:div>
    <w:div w:id="327680258">
      <w:marLeft w:val="480"/>
      <w:marRight w:val="0"/>
      <w:marTop w:val="0"/>
      <w:marBottom w:val="0"/>
      <w:divBdr>
        <w:top w:val="none" w:sz="0" w:space="0" w:color="auto"/>
        <w:left w:val="none" w:sz="0" w:space="0" w:color="auto"/>
        <w:bottom w:val="none" w:sz="0" w:space="0" w:color="auto"/>
        <w:right w:val="none" w:sz="0" w:space="0" w:color="auto"/>
      </w:divBdr>
    </w:div>
    <w:div w:id="327680873">
      <w:marLeft w:val="480"/>
      <w:marRight w:val="0"/>
      <w:marTop w:val="0"/>
      <w:marBottom w:val="0"/>
      <w:divBdr>
        <w:top w:val="none" w:sz="0" w:space="0" w:color="auto"/>
        <w:left w:val="none" w:sz="0" w:space="0" w:color="auto"/>
        <w:bottom w:val="none" w:sz="0" w:space="0" w:color="auto"/>
        <w:right w:val="none" w:sz="0" w:space="0" w:color="auto"/>
      </w:divBdr>
    </w:div>
    <w:div w:id="327825468">
      <w:marLeft w:val="480"/>
      <w:marRight w:val="0"/>
      <w:marTop w:val="0"/>
      <w:marBottom w:val="0"/>
      <w:divBdr>
        <w:top w:val="none" w:sz="0" w:space="0" w:color="auto"/>
        <w:left w:val="none" w:sz="0" w:space="0" w:color="auto"/>
        <w:bottom w:val="none" w:sz="0" w:space="0" w:color="auto"/>
        <w:right w:val="none" w:sz="0" w:space="0" w:color="auto"/>
      </w:divBdr>
    </w:div>
    <w:div w:id="327826213">
      <w:marLeft w:val="480"/>
      <w:marRight w:val="0"/>
      <w:marTop w:val="0"/>
      <w:marBottom w:val="0"/>
      <w:divBdr>
        <w:top w:val="none" w:sz="0" w:space="0" w:color="auto"/>
        <w:left w:val="none" w:sz="0" w:space="0" w:color="auto"/>
        <w:bottom w:val="none" w:sz="0" w:space="0" w:color="auto"/>
        <w:right w:val="none" w:sz="0" w:space="0" w:color="auto"/>
      </w:divBdr>
    </w:div>
    <w:div w:id="327827290">
      <w:marLeft w:val="480"/>
      <w:marRight w:val="0"/>
      <w:marTop w:val="0"/>
      <w:marBottom w:val="0"/>
      <w:divBdr>
        <w:top w:val="none" w:sz="0" w:space="0" w:color="auto"/>
        <w:left w:val="none" w:sz="0" w:space="0" w:color="auto"/>
        <w:bottom w:val="none" w:sz="0" w:space="0" w:color="auto"/>
        <w:right w:val="none" w:sz="0" w:space="0" w:color="auto"/>
      </w:divBdr>
    </w:div>
    <w:div w:id="327832151">
      <w:marLeft w:val="480"/>
      <w:marRight w:val="0"/>
      <w:marTop w:val="0"/>
      <w:marBottom w:val="0"/>
      <w:divBdr>
        <w:top w:val="none" w:sz="0" w:space="0" w:color="auto"/>
        <w:left w:val="none" w:sz="0" w:space="0" w:color="auto"/>
        <w:bottom w:val="none" w:sz="0" w:space="0" w:color="auto"/>
        <w:right w:val="none" w:sz="0" w:space="0" w:color="auto"/>
      </w:divBdr>
    </w:div>
    <w:div w:id="327903727">
      <w:marLeft w:val="480"/>
      <w:marRight w:val="0"/>
      <w:marTop w:val="0"/>
      <w:marBottom w:val="0"/>
      <w:divBdr>
        <w:top w:val="none" w:sz="0" w:space="0" w:color="auto"/>
        <w:left w:val="none" w:sz="0" w:space="0" w:color="auto"/>
        <w:bottom w:val="none" w:sz="0" w:space="0" w:color="auto"/>
        <w:right w:val="none" w:sz="0" w:space="0" w:color="auto"/>
      </w:divBdr>
    </w:div>
    <w:div w:id="327904387">
      <w:marLeft w:val="480"/>
      <w:marRight w:val="0"/>
      <w:marTop w:val="0"/>
      <w:marBottom w:val="0"/>
      <w:divBdr>
        <w:top w:val="none" w:sz="0" w:space="0" w:color="auto"/>
        <w:left w:val="none" w:sz="0" w:space="0" w:color="auto"/>
        <w:bottom w:val="none" w:sz="0" w:space="0" w:color="auto"/>
        <w:right w:val="none" w:sz="0" w:space="0" w:color="auto"/>
      </w:divBdr>
    </w:div>
    <w:div w:id="327905202">
      <w:marLeft w:val="480"/>
      <w:marRight w:val="0"/>
      <w:marTop w:val="0"/>
      <w:marBottom w:val="0"/>
      <w:divBdr>
        <w:top w:val="none" w:sz="0" w:space="0" w:color="auto"/>
        <w:left w:val="none" w:sz="0" w:space="0" w:color="auto"/>
        <w:bottom w:val="none" w:sz="0" w:space="0" w:color="auto"/>
        <w:right w:val="none" w:sz="0" w:space="0" w:color="auto"/>
      </w:divBdr>
    </w:div>
    <w:div w:id="327907937">
      <w:marLeft w:val="480"/>
      <w:marRight w:val="0"/>
      <w:marTop w:val="0"/>
      <w:marBottom w:val="0"/>
      <w:divBdr>
        <w:top w:val="none" w:sz="0" w:space="0" w:color="auto"/>
        <w:left w:val="none" w:sz="0" w:space="0" w:color="auto"/>
        <w:bottom w:val="none" w:sz="0" w:space="0" w:color="auto"/>
        <w:right w:val="none" w:sz="0" w:space="0" w:color="auto"/>
      </w:divBdr>
    </w:div>
    <w:div w:id="327908552">
      <w:marLeft w:val="480"/>
      <w:marRight w:val="0"/>
      <w:marTop w:val="0"/>
      <w:marBottom w:val="0"/>
      <w:divBdr>
        <w:top w:val="none" w:sz="0" w:space="0" w:color="auto"/>
        <w:left w:val="none" w:sz="0" w:space="0" w:color="auto"/>
        <w:bottom w:val="none" w:sz="0" w:space="0" w:color="auto"/>
        <w:right w:val="none" w:sz="0" w:space="0" w:color="auto"/>
      </w:divBdr>
    </w:div>
    <w:div w:id="327908897">
      <w:marLeft w:val="480"/>
      <w:marRight w:val="0"/>
      <w:marTop w:val="0"/>
      <w:marBottom w:val="0"/>
      <w:divBdr>
        <w:top w:val="none" w:sz="0" w:space="0" w:color="auto"/>
        <w:left w:val="none" w:sz="0" w:space="0" w:color="auto"/>
        <w:bottom w:val="none" w:sz="0" w:space="0" w:color="auto"/>
        <w:right w:val="none" w:sz="0" w:space="0" w:color="auto"/>
      </w:divBdr>
    </w:div>
    <w:div w:id="327945667">
      <w:marLeft w:val="480"/>
      <w:marRight w:val="0"/>
      <w:marTop w:val="0"/>
      <w:marBottom w:val="0"/>
      <w:divBdr>
        <w:top w:val="none" w:sz="0" w:space="0" w:color="auto"/>
        <w:left w:val="none" w:sz="0" w:space="0" w:color="auto"/>
        <w:bottom w:val="none" w:sz="0" w:space="0" w:color="auto"/>
        <w:right w:val="none" w:sz="0" w:space="0" w:color="auto"/>
      </w:divBdr>
    </w:div>
    <w:div w:id="328027832">
      <w:marLeft w:val="480"/>
      <w:marRight w:val="0"/>
      <w:marTop w:val="0"/>
      <w:marBottom w:val="0"/>
      <w:divBdr>
        <w:top w:val="none" w:sz="0" w:space="0" w:color="auto"/>
        <w:left w:val="none" w:sz="0" w:space="0" w:color="auto"/>
        <w:bottom w:val="none" w:sz="0" w:space="0" w:color="auto"/>
        <w:right w:val="none" w:sz="0" w:space="0" w:color="auto"/>
      </w:divBdr>
    </w:div>
    <w:div w:id="328214761">
      <w:marLeft w:val="480"/>
      <w:marRight w:val="0"/>
      <w:marTop w:val="0"/>
      <w:marBottom w:val="0"/>
      <w:divBdr>
        <w:top w:val="none" w:sz="0" w:space="0" w:color="auto"/>
        <w:left w:val="none" w:sz="0" w:space="0" w:color="auto"/>
        <w:bottom w:val="none" w:sz="0" w:space="0" w:color="auto"/>
        <w:right w:val="none" w:sz="0" w:space="0" w:color="auto"/>
      </w:divBdr>
    </w:div>
    <w:div w:id="328362939">
      <w:marLeft w:val="480"/>
      <w:marRight w:val="0"/>
      <w:marTop w:val="0"/>
      <w:marBottom w:val="0"/>
      <w:divBdr>
        <w:top w:val="none" w:sz="0" w:space="0" w:color="auto"/>
        <w:left w:val="none" w:sz="0" w:space="0" w:color="auto"/>
        <w:bottom w:val="none" w:sz="0" w:space="0" w:color="auto"/>
        <w:right w:val="none" w:sz="0" w:space="0" w:color="auto"/>
      </w:divBdr>
    </w:div>
    <w:div w:id="328412071">
      <w:marLeft w:val="480"/>
      <w:marRight w:val="0"/>
      <w:marTop w:val="0"/>
      <w:marBottom w:val="0"/>
      <w:divBdr>
        <w:top w:val="none" w:sz="0" w:space="0" w:color="auto"/>
        <w:left w:val="none" w:sz="0" w:space="0" w:color="auto"/>
        <w:bottom w:val="none" w:sz="0" w:space="0" w:color="auto"/>
        <w:right w:val="none" w:sz="0" w:space="0" w:color="auto"/>
      </w:divBdr>
    </w:div>
    <w:div w:id="328598875">
      <w:marLeft w:val="480"/>
      <w:marRight w:val="0"/>
      <w:marTop w:val="0"/>
      <w:marBottom w:val="0"/>
      <w:divBdr>
        <w:top w:val="none" w:sz="0" w:space="0" w:color="auto"/>
        <w:left w:val="none" w:sz="0" w:space="0" w:color="auto"/>
        <w:bottom w:val="none" w:sz="0" w:space="0" w:color="auto"/>
        <w:right w:val="none" w:sz="0" w:space="0" w:color="auto"/>
      </w:divBdr>
    </w:div>
    <w:div w:id="328602410">
      <w:marLeft w:val="480"/>
      <w:marRight w:val="0"/>
      <w:marTop w:val="0"/>
      <w:marBottom w:val="0"/>
      <w:divBdr>
        <w:top w:val="none" w:sz="0" w:space="0" w:color="auto"/>
        <w:left w:val="none" w:sz="0" w:space="0" w:color="auto"/>
        <w:bottom w:val="none" w:sz="0" w:space="0" w:color="auto"/>
        <w:right w:val="none" w:sz="0" w:space="0" w:color="auto"/>
      </w:divBdr>
    </w:div>
    <w:div w:id="328754528">
      <w:marLeft w:val="480"/>
      <w:marRight w:val="0"/>
      <w:marTop w:val="0"/>
      <w:marBottom w:val="0"/>
      <w:divBdr>
        <w:top w:val="none" w:sz="0" w:space="0" w:color="auto"/>
        <w:left w:val="none" w:sz="0" w:space="0" w:color="auto"/>
        <w:bottom w:val="none" w:sz="0" w:space="0" w:color="auto"/>
        <w:right w:val="none" w:sz="0" w:space="0" w:color="auto"/>
      </w:divBdr>
    </w:div>
    <w:div w:id="328754747">
      <w:marLeft w:val="480"/>
      <w:marRight w:val="0"/>
      <w:marTop w:val="0"/>
      <w:marBottom w:val="0"/>
      <w:divBdr>
        <w:top w:val="none" w:sz="0" w:space="0" w:color="auto"/>
        <w:left w:val="none" w:sz="0" w:space="0" w:color="auto"/>
        <w:bottom w:val="none" w:sz="0" w:space="0" w:color="auto"/>
        <w:right w:val="none" w:sz="0" w:space="0" w:color="auto"/>
      </w:divBdr>
    </w:div>
    <w:div w:id="328756194">
      <w:marLeft w:val="480"/>
      <w:marRight w:val="0"/>
      <w:marTop w:val="0"/>
      <w:marBottom w:val="0"/>
      <w:divBdr>
        <w:top w:val="none" w:sz="0" w:space="0" w:color="auto"/>
        <w:left w:val="none" w:sz="0" w:space="0" w:color="auto"/>
        <w:bottom w:val="none" w:sz="0" w:space="0" w:color="auto"/>
        <w:right w:val="none" w:sz="0" w:space="0" w:color="auto"/>
      </w:divBdr>
    </w:div>
    <w:div w:id="328869261">
      <w:bodyDiv w:val="1"/>
      <w:marLeft w:val="0"/>
      <w:marRight w:val="0"/>
      <w:marTop w:val="0"/>
      <w:marBottom w:val="0"/>
      <w:divBdr>
        <w:top w:val="none" w:sz="0" w:space="0" w:color="auto"/>
        <w:left w:val="none" w:sz="0" w:space="0" w:color="auto"/>
        <w:bottom w:val="none" w:sz="0" w:space="0" w:color="auto"/>
        <w:right w:val="none" w:sz="0" w:space="0" w:color="auto"/>
      </w:divBdr>
      <w:divsChild>
        <w:div w:id="2133477063">
          <w:marLeft w:val="480"/>
          <w:marRight w:val="0"/>
          <w:marTop w:val="0"/>
          <w:marBottom w:val="0"/>
          <w:divBdr>
            <w:top w:val="none" w:sz="0" w:space="0" w:color="auto"/>
            <w:left w:val="none" w:sz="0" w:space="0" w:color="auto"/>
            <w:bottom w:val="none" w:sz="0" w:space="0" w:color="auto"/>
            <w:right w:val="none" w:sz="0" w:space="0" w:color="auto"/>
          </w:divBdr>
        </w:div>
        <w:div w:id="180433598">
          <w:marLeft w:val="480"/>
          <w:marRight w:val="0"/>
          <w:marTop w:val="0"/>
          <w:marBottom w:val="0"/>
          <w:divBdr>
            <w:top w:val="none" w:sz="0" w:space="0" w:color="auto"/>
            <w:left w:val="none" w:sz="0" w:space="0" w:color="auto"/>
            <w:bottom w:val="none" w:sz="0" w:space="0" w:color="auto"/>
            <w:right w:val="none" w:sz="0" w:space="0" w:color="auto"/>
          </w:divBdr>
        </w:div>
        <w:div w:id="755783612">
          <w:marLeft w:val="480"/>
          <w:marRight w:val="0"/>
          <w:marTop w:val="0"/>
          <w:marBottom w:val="0"/>
          <w:divBdr>
            <w:top w:val="none" w:sz="0" w:space="0" w:color="auto"/>
            <w:left w:val="none" w:sz="0" w:space="0" w:color="auto"/>
            <w:bottom w:val="none" w:sz="0" w:space="0" w:color="auto"/>
            <w:right w:val="none" w:sz="0" w:space="0" w:color="auto"/>
          </w:divBdr>
        </w:div>
        <w:div w:id="1360355784">
          <w:marLeft w:val="480"/>
          <w:marRight w:val="0"/>
          <w:marTop w:val="0"/>
          <w:marBottom w:val="0"/>
          <w:divBdr>
            <w:top w:val="none" w:sz="0" w:space="0" w:color="auto"/>
            <w:left w:val="none" w:sz="0" w:space="0" w:color="auto"/>
            <w:bottom w:val="none" w:sz="0" w:space="0" w:color="auto"/>
            <w:right w:val="none" w:sz="0" w:space="0" w:color="auto"/>
          </w:divBdr>
        </w:div>
        <w:div w:id="586965443">
          <w:marLeft w:val="480"/>
          <w:marRight w:val="0"/>
          <w:marTop w:val="0"/>
          <w:marBottom w:val="0"/>
          <w:divBdr>
            <w:top w:val="none" w:sz="0" w:space="0" w:color="auto"/>
            <w:left w:val="none" w:sz="0" w:space="0" w:color="auto"/>
            <w:bottom w:val="none" w:sz="0" w:space="0" w:color="auto"/>
            <w:right w:val="none" w:sz="0" w:space="0" w:color="auto"/>
          </w:divBdr>
        </w:div>
        <w:div w:id="1003775977">
          <w:marLeft w:val="480"/>
          <w:marRight w:val="0"/>
          <w:marTop w:val="0"/>
          <w:marBottom w:val="0"/>
          <w:divBdr>
            <w:top w:val="none" w:sz="0" w:space="0" w:color="auto"/>
            <w:left w:val="none" w:sz="0" w:space="0" w:color="auto"/>
            <w:bottom w:val="none" w:sz="0" w:space="0" w:color="auto"/>
            <w:right w:val="none" w:sz="0" w:space="0" w:color="auto"/>
          </w:divBdr>
        </w:div>
        <w:div w:id="2019582011">
          <w:marLeft w:val="480"/>
          <w:marRight w:val="0"/>
          <w:marTop w:val="0"/>
          <w:marBottom w:val="0"/>
          <w:divBdr>
            <w:top w:val="none" w:sz="0" w:space="0" w:color="auto"/>
            <w:left w:val="none" w:sz="0" w:space="0" w:color="auto"/>
            <w:bottom w:val="none" w:sz="0" w:space="0" w:color="auto"/>
            <w:right w:val="none" w:sz="0" w:space="0" w:color="auto"/>
          </w:divBdr>
        </w:div>
        <w:div w:id="1420980508">
          <w:marLeft w:val="480"/>
          <w:marRight w:val="0"/>
          <w:marTop w:val="0"/>
          <w:marBottom w:val="0"/>
          <w:divBdr>
            <w:top w:val="none" w:sz="0" w:space="0" w:color="auto"/>
            <w:left w:val="none" w:sz="0" w:space="0" w:color="auto"/>
            <w:bottom w:val="none" w:sz="0" w:space="0" w:color="auto"/>
            <w:right w:val="none" w:sz="0" w:space="0" w:color="auto"/>
          </w:divBdr>
        </w:div>
        <w:div w:id="416483051">
          <w:marLeft w:val="480"/>
          <w:marRight w:val="0"/>
          <w:marTop w:val="0"/>
          <w:marBottom w:val="0"/>
          <w:divBdr>
            <w:top w:val="none" w:sz="0" w:space="0" w:color="auto"/>
            <w:left w:val="none" w:sz="0" w:space="0" w:color="auto"/>
            <w:bottom w:val="none" w:sz="0" w:space="0" w:color="auto"/>
            <w:right w:val="none" w:sz="0" w:space="0" w:color="auto"/>
          </w:divBdr>
        </w:div>
        <w:div w:id="153230852">
          <w:marLeft w:val="480"/>
          <w:marRight w:val="0"/>
          <w:marTop w:val="0"/>
          <w:marBottom w:val="0"/>
          <w:divBdr>
            <w:top w:val="none" w:sz="0" w:space="0" w:color="auto"/>
            <w:left w:val="none" w:sz="0" w:space="0" w:color="auto"/>
            <w:bottom w:val="none" w:sz="0" w:space="0" w:color="auto"/>
            <w:right w:val="none" w:sz="0" w:space="0" w:color="auto"/>
          </w:divBdr>
        </w:div>
        <w:div w:id="1008799186">
          <w:marLeft w:val="480"/>
          <w:marRight w:val="0"/>
          <w:marTop w:val="0"/>
          <w:marBottom w:val="0"/>
          <w:divBdr>
            <w:top w:val="none" w:sz="0" w:space="0" w:color="auto"/>
            <w:left w:val="none" w:sz="0" w:space="0" w:color="auto"/>
            <w:bottom w:val="none" w:sz="0" w:space="0" w:color="auto"/>
            <w:right w:val="none" w:sz="0" w:space="0" w:color="auto"/>
          </w:divBdr>
        </w:div>
        <w:div w:id="1636446777">
          <w:marLeft w:val="480"/>
          <w:marRight w:val="0"/>
          <w:marTop w:val="0"/>
          <w:marBottom w:val="0"/>
          <w:divBdr>
            <w:top w:val="none" w:sz="0" w:space="0" w:color="auto"/>
            <w:left w:val="none" w:sz="0" w:space="0" w:color="auto"/>
            <w:bottom w:val="none" w:sz="0" w:space="0" w:color="auto"/>
            <w:right w:val="none" w:sz="0" w:space="0" w:color="auto"/>
          </w:divBdr>
        </w:div>
        <w:div w:id="679550233">
          <w:marLeft w:val="480"/>
          <w:marRight w:val="0"/>
          <w:marTop w:val="0"/>
          <w:marBottom w:val="0"/>
          <w:divBdr>
            <w:top w:val="none" w:sz="0" w:space="0" w:color="auto"/>
            <w:left w:val="none" w:sz="0" w:space="0" w:color="auto"/>
            <w:bottom w:val="none" w:sz="0" w:space="0" w:color="auto"/>
            <w:right w:val="none" w:sz="0" w:space="0" w:color="auto"/>
          </w:divBdr>
        </w:div>
      </w:divsChild>
    </w:div>
    <w:div w:id="328990900">
      <w:marLeft w:val="480"/>
      <w:marRight w:val="0"/>
      <w:marTop w:val="0"/>
      <w:marBottom w:val="0"/>
      <w:divBdr>
        <w:top w:val="none" w:sz="0" w:space="0" w:color="auto"/>
        <w:left w:val="none" w:sz="0" w:space="0" w:color="auto"/>
        <w:bottom w:val="none" w:sz="0" w:space="0" w:color="auto"/>
        <w:right w:val="none" w:sz="0" w:space="0" w:color="auto"/>
      </w:divBdr>
    </w:div>
    <w:div w:id="328994341">
      <w:marLeft w:val="480"/>
      <w:marRight w:val="0"/>
      <w:marTop w:val="0"/>
      <w:marBottom w:val="0"/>
      <w:divBdr>
        <w:top w:val="none" w:sz="0" w:space="0" w:color="auto"/>
        <w:left w:val="none" w:sz="0" w:space="0" w:color="auto"/>
        <w:bottom w:val="none" w:sz="0" w:space="0" w:color="auto"/>
        <w:right w:val="none" w:sz="0" w:space="0" w:color="auto"/>
      </w:divBdr>
    </w:div>
    <w:div w:id="329021300">
      <w:marLeft w:val="480"/>
      <w:marRight w:val="0"/>
      <w:marTop w:val="0"/>
      <w:marBottom w:val="0"/>
      <w:divBdr>
        <w:top w:val="none" w:sz="0" w:space="0" w:color="auto"/>
        <w:left w:val="none" w:sz="0" w:space="0" w:color="auto"/>
        <w:bottom w:val="none" w:sz="0" w:space="0" w:color="auto"/>
        <w:right w:val="none" w:sz="0" w:space="0" w:color="auto"/>
      </w:divBdr>
    </w:div>
    <w:div w:id="329022182">
      <w:marLeft w:val="480"/>
      <w:marRight w:val="0"/>
      <w:marTop w:val="0"/>
      <w:marBottom w:val="0"/>
      <w:divBdr>
        <w:top w:val="none" w:sz="0" w:space="0" w:color="auto"/>
        <w:left w:val="none" w:sz="0" w:space="0" w:color="auto"/>
        <w:bottom w:val="none" w:sz="0" w:space="0" w:color="auto"/>
        <w:right w:val="none" w:sz="0" w:space="0" w:color="auto"/>
      </w:divBdr>
    </w:div>
    <w:div w:id="329061524">
      <w:marLeft w:val="480"/>
      <w:marRight w:val="0"/>
      <w:marTop w:val="0"/>
      <w:marBottom w:val="0"/>
      <w:divBdr>
        <w:top w:val="none" w:sz="0" w:space="0" w:color="auto"/>
        <w:left w:val="none" w:sz="0" w:space="0" w:color="auto"/>
        <w:bottom w:val="none" w:sz="0" w:space="0" w:color="auto"/>
        <w:right w:val="none" w:sz="0" w:space="0" w:color="auto"/>
      </w:divBdr>
    </w:div>
    <w:div w:id="329063588">
      <w:marLeft w:val="480"/>
      <w:marRight w:val="0"/>
      <w:marTop w:val="0"/>
      <w:marBottom w:val="0"/>
      <w:divBdr>
        <w:top w:val="none" w:sz="0" w:space="0" w:color="auto"/>
        <w:left w:val="none" w:sz="0" w:space="0" w:color="auto"/>
        <w:bottom w:val="none" w:sz="0" w:space="0" w:color="auto"/>
        <w:right w:val="none" w:sz="0" w:space="0" w:color="auto"/>
      </w:divBdr>
    </w:div>
    <w:div w:id="329068500">
      <w:marLeft w:val="480"/>
      <w:marRight w:val="0"/>
      <w:marTop w:val="0"/>
      <w:marBottom w:val="0"/>
      <w:divBdr>
        <w:top w:val="none" w:sz="0" w:space="0" w:color="auto"/>
        <w:left w:val="none" w:sz="0" w:space="0" w:color="auto"/>
        <w:bottom w:val="none" w:sz="0" w:space="0" w:color="auto"/>
        <w:right w:val="none" w:sz="0" w:space="0" w:color="auto"/>
      </w:divBdr>
    </w:div>
    <w:div w:id="329140778">
      <w:marLeft w:val="480"/>
      <w:marRight w:val="0"/>
      <w:marTop w:val="0"/>
      <w:marBottom w:val="0"/>
      <w:divBdr>
        <w:top w:val="none" w:sz="0" w:space="0" w:color="auto"/>
        <w:left w:val="none" w:sz="0" w:space="0" w:color="auto"/>
        <w:bottom w:val="none" w:sz="0" w:space="0" w:color="auto"/>
        <w:right w:val="none" w:sz="0" w:space="0" w:color="auto"/>
      </w:divBdr>
    </w:div>
    <w:div w:id="329141355">
      <w:marLeft w:val="480"/>
      <w:marRight w:val="0"/>
      <w:marTop w:val="0"/>
      <w:marBottom w:val="0"/>
      <w:divBdr>
        <w:top w:val="none" w:sz="0" w:space="0" w:color="auto"/>
        <w:left w:val="none" w:sz="0" w:space="0" w:color="auto"/>
        <w:bottom w:val="none" w:sz="0" w:space="0" w:color="auto"/>
        <w:right w:val="none" w:sz="0" w:space="0" w:color="auto"/>
      </w:divBdr>
    </w:div>
    <w:div w:id="329141569">
      <w:marLeft w:val="480"/>
      <w:marRight w:val="0"/>
      <w:marTop w:val="0"/>
      <w:marBottom w:val="0"/>
      <w:divBdr>
        <w:top w:val="none" w:sz="0" w:space="0" w:color="auto"/>
        <w:left w:val="none" w:sz="0" w:space="0" w:color="auto"/>
        <w:bottom w:val="none" w:sz="0" w:space="0" w:color="auto"/>
        <w:right w:val="none" w:sz="0" w:space="0" w:color="auto"/>
      </w:divBdr>
    </w:div>
    <w:div w:id="329257914">
      <w:marLeft w:val="480"/>
      <w:marRight w:val="0"/>
      <w:marTop w:val="0"/>
      <w:marBottom w:val="0"/>
      <w:divBdr>
        <w:top w:val="none" w:sz="0" w:space="0" w:color="auto"/>
        <w:left w:val="none" w:sz="0" w:space="0" w:color="auto"/>
        <w:bottom w:val="none" w:sz="0" w:space="0" w:color="auto"/>
        <w:right w:val="none" w:sz="0" w:space="0" w:color="auto"/>
      </w:divBdr>
    </w:div>
    <w:div w:id="329260252">
      <w:marLeft w:val="480"/>
      <w:marRight w:val="0"/>
      <w:marTop w:val="0"/>
      <w:marBottom w:val="0"/>
      <w:divBdr>
        <w:top w:val="none" w:sz="0" w:space="0" w:color="auto"/>
        <w:left w:val="none" w:sz="0" w:space="0" w:color="auto"/>
        <w:bottom w:val="none" w:sz="0" w:space="0" w:color="auto"/>
        <w:right w:val="none" w:sz="0" w:space="0" w:color="auto"/>
      </w:divBdr>
    </w:div>
    <w:div w:id="329261562">
      <w:marLeft w:val="480"/>
      <w:marRight w:val="0"/>
      <w:marTop w:val="0"/>
      <w:marBottom w:val="0"/>
      <w:divBdr>
        <w:top w:val="none" w:sz="0" w:space="0" w:color="auto"/>
        <w:left w:val="none" w:sz="0" w:space="0" w:color="auto"/>
        <w:bottom w:val="none" w:sz="0" w:space="0" w:color="auto"/>
        <w:right w:val="none" w:sz="0" w:space="0" w:color="auto"/>
      </w:divBdr>
    </w:div>
    <w:div w:id="329261869">
      <w:marLeft w:val="480"/>
      <w:marRight w:val="0"/>
      <w:marTop w:val="0"/>
      <w:marBottom w:val="0"/>
      <w:divBdr>
        <w:top w:val="none" w:sz="0" w:space="0" w:color="auto"/>
        <w:left w:val="none" w:sz="0" w:space="0" w:color="auto"/>
        <w:bottom w:val="none" w:sz="0" w:space="0" w:color="auto"/>
        <w:right w:val="none" w:sz="0" w:space="0" w:color="auto"/>
      </w:divBdr>
    </w:div>
    <w:div w:id="329407994">
      <w:marLeft w:val="480"/>
      <w:marRight w:val="0"/>
      <w:marTop w:val="0"/>
      <w:marBottom w:val="0"/>
      <w:divBdr>
        <w:top w:val="none" w:sz="0" w:space="0" w:color="auto"/>
        <w:left w:val="none" w:sz="0" w:space="0" w:color="auto"/>
        <w:bottom w:val="none" w:sz="0" w:space="0" w:color="auto"/>
        <w:right w:val="none" w:sz="0" w:space="0" w:color="auto"/>
      </w:divBdr>
    </w:div>
    <w:div w:id="329522831">
      <w:marLeft w:val="480"/>
      <w:marRight w:val="0"/>
      <w:marTop w:val="0"/>
      <w:marBottom w:val="0"/>
      <w:divBdr>
        <w:top w:val="none" w:sz="0" w:space="0" w:color="auto"/>
        <w:left w:val="none" w:sz="0" w:space="0" w:color="auto"/>
        <w:bottom w:val="none" w:sz="0" w:space="0" w:color="auto"/>
        <w:right w:val="none" w:sz="0" w:space="0" w:color="auto"/>
      </w:divBdr>
    </w:div>
    <w:div w:id="329524711">
      <w:marLeft w:val="480"/>
      <w:marRight w:val="0"/>
      <w:marTop w:val="0"/>
      <w:marBottom w:val="0"/>
      <w:divBdr>
        <w:top w:val="none" w:sz="0" w:space="0" w:color="auto"/>
        <w:left w:val="none" w:sz="0" w:space="0" w:color="auto"/>
        <w:bottom w:val="none" w:sz="0" w:space="0" w:color="auto"/>
        <w:right w:val="none" w:sz="0" w:space="0" w:color="auto"/>
      </w:divBdr>
    </w:div>
    <w:div w:id="329529919">
      <w:marLeft w:val="480"/>
      <w:marRight w:val="0"/>
      <w:marTop w:val="0"/>
      <w:marBottom w:val="0"/>
      <w:divBdr>
        <w:top w:val="none" w:sz="0" w:space="0" w:color="auto"/>
        <w:left w:val="none" w:sz="0" w:space="0" w:color="auto"/>
        <w:bottom w:val="none" w:sz="0" w:space="0" w:color="auto"/>
        <w:right w:val="none" w:sz="0" w:space="0" w:color="auto"/>
      </w:divBdr>
    </w:div>
    <w:div w:id="329599451">
      <w:marLeft w:val="480"/>
      <w:marRight w:val="0"/>
      <w:marTop w:val="0"/>
      <w:marBottom w:val="0"/>
      <w:divBdr>
        <w:top w:val="none" w:sz="0" w:space="0" w:color="auto"/>
        <w:left w:val="none" w:sz="0" w:space="0" w:color="auto"/>
        <w:bottom w:val="none" w:sz="0" w:space="0" w:color="auto"/>
        <w:right w:val="none" w:sz="0" w:space="0" w:color="auto"/>
      </w:divBdr>
    </w:div>
    <w:div w:id="329602694">
      <w:marLeft w:val="480"/>
      <w:marRight w:val="0"/>
      <w:marTop w:val="0"/>
      <w:marBottom w:val="0"/>
      <w:divBdr>
        <w:top w:val="none" w:sz="0" w:space="0" w:color="auto"/>
        <w:left w:val="none" w:sz="0" w:space="0" w:color="auto"/>
        <w:bottom w:val="none" w:sz="0" w:space="0" w:color="auto"/>
        <w:right w:val="none" w:sz="0" w:space="0" w:color="auto"/>
      </w:divBdr>
    </w:div>
    <w:div w:id="329603276">
      <w:marLeft w:val="480"/>
      <w:marRight w:val="0"/>
      <w:marTop w:val="0"/>
      <w:marBottom w:val="0"/>
      <w:divBdr>
        <w:top w:val="none" w:sz="0" w:space="0" w:color="auto"/>
        <w:left w:val="none" w:sz="0" w:space="0" w:color="auto"/>
        <w:bottom w:val="none" w:sz="0" w:space="0" w:color="auto"/>
        <w:right w:val="none" w:sz="0" w:space="0" w:color="auto"/>
      </w:divBdr>
    </w:div>
    <w:div w:id="329675320">
      <w:marLeft w:val="480"/>
      <w:marRight w:val="0"/>
      <w:marTop w:val="0"/>
      <w:marBottom w:val="0"/>
      <w:divBdr>
        <w:top w:val="none" w:sz="0" w:space="0" w:color="auto"/>
        <w:left w:val="none" w:sz="0" w:space="0" w:color="auto"/>
        <w:bottom w:val="none" w:sz="0" w:space="0" w:color="auto"/>
        <w:right w:val="none" w:sz="0" w:space="0" w:color="auto"/>
      </w:divBdr>
    </w:div>
    <w:div w:id="329720791">
      <w:marLeft w:val="480"/>
      <w:marRight w:val="0"/>
      <w:marTop w:val="0"/>
      <w:marBottom w:val="0"/>
      <w:divBdr>
        <w:top w:val="none" w:sz="0" w:space="0" w:color="auto"/>
        <w:left w:val="none" w:sz="0" w:space="0" w:color="auto"/>
        <w:bottom w:val="none" w:sz="0" w:space="0" w:color="auto"/>
        <w:right w:val="none" w:sz="0" w:space="0" w:color="auto"/>
      </w:divBdr>
    </w:div>
    <w:div w:id="329724296">
      <w:marLeft w:val="480"/>
      <w:marRight w:val="0"/>
      <w:marTop w:val="0"/>
      <w:marBottom w:val="0"/>
      <w:divBdr>
        <w:top w:val="none" w:sz="0" w:space="0" w:color="auto"/>
        <w:left w:val="none" w:sz="0" w:space="0" w:color="auto"/>
        <w:bottom w:val="none" w:sz="0" w:space="0" w:color="auto"/>
        <w:right w:val="none" w:sz="0" w:space="0" w:color="auto"/>
      </w:divBdr>
    </w:div>
    <w:div w:id="329792709">
      <w:marLeft w:val="480"/>
      <w:marRight w:val="0"/>
      <w:marTop w:val="0"/>
      <w:marBottom w:val="0"/>
      <w:divBdr>
        <w:top w:val="none" w:sz="0" w:space="0" w:color="auto"/>
        <w:left w:val="none" w:sz="0" w:space="0" w:color="auto"/>
        <w:bottom w:val="none" w:sz="0" w:space="0" w:color="auto"/>
        <w:right w:val="none" w:sz="0" w:space="0" w:color="auto"/>
      </w:divBdr>
    </w:div>
    <w:div w:id="329795038">
      <w:marLeft w:val="480"/>
      <w:marRight w:val="0"/>
      <w:marTop w:val="0"/>
      <w:marBottom w:val="0"/>
      <w:divBdr>
        <w:top w:val="none" w:sz="0" w:space="0" w:color="auto"/>
        <w:left w:val="none" w:sz="0" w:space="0" w:color="auto"/>
        <w:bottom w:val="none" w:sz="0" w:space="0" w:color="auto"/>
        <w:right w:val="none" w:sz="0" w:space="0" w:color="auto"/>
      </w:divBdr>
    </w:div>
    <w:div w:id="329796865">
      <w:marLeft w:val="480"/>
      <w:marRight w:val="0"/>
      <w:marTop w:val="0"/>
      <w:marBottom w:val="0"/>
      <w:divBdr>
        <w:top w:val="none" w:sz="0" w:space="0" w:color="auto"/>
        <w:left w:val="none" w:sz="0" w:space="0" w:color="auto"/>
        <w:bottom w:val="none" w:sz="0" w:space="0" w:color="auto"/>
        <w:right w:val="none" w:sz="0" w:space="0" w:color="auto"/>
      </w:divBdr>
    </w:div>
    <w:div w:id="329797508">
      <w:marLeft w:val="480"/>
      <w:marRight w:val="0"/>
      <w:marTop w:val="0"/>
      <w:marBottom w:val="0"/>
      <w:divBdr>
        <w:top w:val="none" w:sz="0" w:space="0" w:color="auto"/>
        <w:left w:val="none" w:sz="0" w:space="0" w:color="auto"/>
        <w:bottom w:val="none" w:sz="0" w:space="0" w:color="auto"/>
        <w:right w:val="none" w:sz="0" w:space="0" w:color="auto"/>
      </w:divBdr>
    </w:div>
    <w:div w:id="329799633">
      <w:marLeft w:val="480"/>
      <w:marRight w:val="0"/>
      <w:marTop w:val="0"/>
      <w:marBottom w:val="0"/>
      <w:divBdr>
        <w:top w:val="none" w:sz="0" w:space="0" w:color="auto"/>
        <w:left w:val="none" w:sz="0" w:space="0" w:color="auto"/>
        <w:bottom w:val="none" w:sz="0" w:space="0" w:color="auto"/>
        <w:right w:val="none" w:sz="0" w:space="0" w:color="auto"/>
      </w:divBdr>
    </w:div>
    <w:div w:id="329870745">
      <w:marLeft w:val="480"/>
      <w:marRight w:val="0"/>
      <w:marTop w:val="0"/>
      <w:marBottom w:val="0"/>
      <w:divBdr>
        <w:top w:val="none" w:sz="0" w:space="0" w:color="auto"/>
        <w:left w:val="none" w:sz="0" w:space="0" w:color="auto"/>
        <w:bottom w:val="none" w:sz="0" w:space="0" w:color="auto"/>
        <w:right w:val="none" w:sz="0" w:space="0" w:color="auto"/>
      </w:divBdr>
    </w:div>
    <w:div w:id="329874037">
      <w:marLeft w:val="480"/>
      <w:marRight w:val="0"/>
      <w:marTop w:val="0"/>
      <w:marBottom w:val="0"/>
      <w:divBdr>
        <w:top w:val="none" w:sz="0" w:space="0" w:color="auto"/>
        <w:left w:val="none" w:sz="0" w:space="0" w:color="auto"/>
        <w:bottom w:val="none" w:sz="0" w:space="0" w:color="auto"/>
        <w:right w:val="none" w:sz="0" w:space="0" w:color="auto"/>
      </w:divBdr>
    </w:div>
    <w:div w:id="329874320">
      <w:marLeft w:val="480"/>
      <w:marRight w:val="0"/>
      <w:marTop w:val="0"/>
      <w:marBottom w:val="0"/>
      <w:divBdr>
        <w:top w:val="none" w:sz="0" w:space="0" w:color="auto"/>
        <w:left w:val="none" w:sz="0" w:space="0" w:color="auto"/>
        <w:bottom w:val="none" w:sz="0" w:space="0" w:color="auto"/>
        <w:right w:val="none" w:sz="0" w:space="0" w:color="auto"/>
      </w:divBdr>
    </w:div>
    <w:div w:id="329912445">
      <w:marLeft w:val="480"/>
      <w:marRight w:val="0"/>
      <w:marTop w:val="0"/>
      <w:marBottom w:val="0"/>
      <w:divBdr>
        <w:top w:val="none" w:sz="0" w:space="0" w:color="auto"/>
        <w:left w:val="none" w:sz="0" w:space="0" w:color="auto"/>
        <w:bottom w:val="none" w:sz="0" w:space="0" w:color="auto"/>
        <w:right w:val="none" w:sz="0" w:space="0" w:color="auto"/>
      </w:divBdr>
    </w:div>
    <w:div w:id="329916547">
      <w:marLeft w:val="480"/>
      <w:marRight w:val="0"/>
      <w:marTop w:val="0"/>
      <w:marBottom w:val="0"/>
      <w:divBdr>
        <w:top w:val="none" w:sz="0" w:space="0" w:color="auto"/>
        <w:left w:val="none" w:sz="0" w:space="0" w:color="auto"/>
        <w:bottom w:val="none" w:sz="0" w:space="0" w:color="auto"/>
        <w:right w:val="none" w:sz="0" w:space="0" w:color="auto"/>
      </w:divBdr>
    </w:div>
    <w:div w:id="329985542">
      <w:marLeft w:val="480"/>
      <w:marRight w:val="0"/>
      <w:marTop w:val="0"/>
      <w:marBottom w:val="0"/>
      <w:divBdr>
        <w:top w:val="none" w:sz="0" w:space="0" w:color="auto"/>
        <w:left w:val="none" w:sz="0" w:space="0" w:color="auto"/>
        <w:bottom w:val="none" w:sz="0" w:space="0" w:color="auto"/>
        <w:right w:val="none" w:sz="0" w:space="0" w:color="auto"/>
      </w:divBdr>
    </w:div>
    <w:div w:id="329986590">
      <w:marLeft w:val="480"/>
      <w:marRight w:val="0"/>
      <w:marTop w:val="0"/>
      <w:marBottom w:val="0"/>
      <w:divBdr>
        <w:top w:val="none" w:sz="0" w:space="0" w:color="auto"/>
        <w:left w:val="none" w:sz="0" w:space="0" w:color="auto"/>
        <w:bottom w:val="none" w:sz="0" w:space="0" w:color="auto"/>
        <w:right w:val="none" w:sz="0" w:space="0" w:color="auto"/>
      </w:divBdr>
    </w:div>
    <w:div w:id="329986967">
      <w:marLeft w:val="480"/>
      <w:marRight w:val="0"/>
      <w:marTop w:val="0"/>
      <w:marBottom w:val="0"/>
      <w:divBdr>
        <w:top w:val="none" w:sz="0" w:space="0" w:color="auto"/>
        <w:left w:val="none" w:sz="0" w:space="0" w:color="auto"/>
        <w:bottom w:val="none" w:sz="0" w:space="0" w:color="auto"/>
        <w:right w:val="none" w:sz="0" w:space="0" w:color="auto"/>
      </w:divBdr>
    </w:div>
    <w:div w:id="329988394">
      <w:marLeft w:val="480"/>
      <w:marRight w:val="0"/>
      <w:marTop w:val="0"/>
      <w:marBottom w:val="0"/>
      <w:divBdr>
        <w:top w:val="none" w:sz="0" w:space="0" w:color="auto"/>
        <w:left w:val="none" w:sz="0" w:space="0" w:color="auto"/>
        <w:bottom w:val="none" w:sz="0" w:space="0" w:color="auto"/>
        <w:right w:val="none" w:sz="0" w:space="0" w:color="auto"/>
      </w:divBdr>
    </w:div>
    <w:div w:id="329992495">
      <w:marLeft w:val="480"/>
      <w:marRight w:val="0"/>
      <w:marTop w:val="0"/>
      <w:marBottom w:val="0"/>
      <w:divBdr>
        <w:top w:val="none" w:sz="0" w:space="0" w:color="auto"/>
        <w:left w:val="none" w:sz="0" w:space="0" w:color="auto"/>
        <w:bottom w:val="none" w:sz="0" w:space="0" w:color="auto"/>
        <w:right w:val="none" w:sz="0" w:space="0" w:color="auto"/>
      </w:divBdr>
    </w:div>
    <w:div w:id="330059434">
      <w:marLeft w:val="480"/>
      <w:marRight w:val="0"/>
      <w:marTop w:val="0"/>
      <w:marBottom w:val="0"/>
      <w:divBdr>
        <w:top w:val="none" w:sz="0" w:space="0" w:color="auto"/>
        <w:left w:val="none" w:sz="0" w:space="0" w:color="auto"/>
        <w:bottom w:val="none" w:sz="0" w:space="0" w:color="auto"/>
        <w:right w:val="none" w:sz="0" w:space="0" w:color="auto"/>
      </w:divBdr>
    </w:div>
    <w:div w:id="330062256">
      <w:marLeft w:val="480"/>
      <w:marRight w:val="0"/>
      <w:marTop w:val="0"/>
      <w:marBottom w:val="0"/>
      <w:divBdr>
        <w:top w:val="none" w:sz="0" w:space="0" w:color="auto"/>
        <w:left w:val="none" w:sz="0" w:space="0" w:color="auto"/>
        <w:bottom w:val="none" w:sz="0" w:space="0" w:color="auto"/>
        <w:right w:val="none" w:sz="0" w:space="0" w:color="auto"/>
      </w:divBdr>
    </w:div>
    <w:div w:id="330108740">
      <w:marLeft w:val="480"/>
      <w:marRight w:val="0"/>
      <w:marTop w:val="0"/>
      <w:marBottom w:val="0"/>
      <w:divBdr>
        <w:top w:val="none" w:sz="0" w:space="0" w:color="auto"/>
        <w:left w:val="none" w:sz="0" w:space="0" w:color="auto"/>
        <w:bottom w:val="none" w:sz="0" w:space="0" w:color="auto"/>
        <w:right w:val="none" w:sz="0" w:space="0" w:color="auto"/>
      </w:divBdr>
    </w:div>
    <w:div w:id="330110871">
      <w:marLeft w:val="480"/>
      <w:marRight w:val="0"/>
      <w:marTop w:val="0"/>
      <w:marBottom w:val="0"/>
      <w:divBdr>
        <w:top w:val="none" w:sz="0" w:space="0" w:color="auto"/>
        <w:left w:val="none" w:sz="0" w:space="0" w:color="auto"/>
        <w:bottom w:val="none" w:sz="0" w:space="0" w:color="auto"/>
        <w:right w:val="none" w:sz="0" w:space="0" w:color="auto"/>
      </w:divBdr>
    </w:div>
    <w:div w:id="330178095">
      <w:marLeft w:val="480"/>
      <w:marRight w:val="0"/>
      <w:marTop w:val="0"/>
      <w:marBottom w:val="0"/>
      <w:divBdr>
        <w:top w:val="none" w:sz="0" w:space="0" w:color="auto"/>
        <w:left w:val="none" w:sz="0" w:space="0" w:color="auto"/>
        <w:bottom w:val="none" w:sz="0" w:space="0" w:color="auto"/>
        <w:right w:val="none" w:sz="0" w:space="0" w:color="auto"/>
      </w:divBdr>
    </w:div>
    <w:div w:id="330182155">
      <w:marLeft w:val="480"/>
      <w:marRight w:val="0"/>
      <w:marTop w:val="0"/>
      <w:marBottom w:val="0"/>
      <w:divBdr>
        <w:top w:val="none" w:sz="0" w:space="0" w:color="auto"/>
        <w:left w:val="none" w:sz="0" w:space="0" w:color="auto"/>
        <w:bottom w:val="none" w:sz="0" w:space="0" w:color="auto"/>
        <w:right w:val="none" w:sz="0" w:space="0" w:color="auto"/>
      </w:divBdr>
    </w:div>
    <w:div w:id="330184332">
      <w:marLeft w:val="480"/>
      <w:marRight w:val="0"/>
      <w:marTop w:val="0"/>
      <w:marBottom w:val="0"/>
      <w:divBdr>
        <w:top w:val="none" w:sz="0" w:space="0" w:color="auto"/>
        <w:left w:val="none" w:sz="0" w:space="0" w:color="auto"/>
        <w:bottom w:val="none" w:sz="0" w:space="0" w:color="auto"/>
        <w:right w:val="none" w:sz="0" w:space="0" w:color="auto"/>
      </w:divBdr>
    </w:div>
    <w:div w:id="330256298">
      <w:marLeft w:val="480"/>
      <w:marRight w:val="0"/>
      <w:marTop w:val="0"/>
      <w:marBottom w:val="0"/>
      <w:divBdr>
        <w:top w:val="none" w:sz="0" w:space="0" w:color="auto"/>
        <w:left w:val="none" w:sz="0" w:space="0" w:color="auto"/>
        <w:bottom w:val="none" w:sz="0" w:space="0" w:color="auto"/>
        <w:right w:val="none" w:sz="0" w:space="0" w:color="auto"/>
      </w:divBdr>
    </w:div>
    <w:div w:id="330257739">
      <w:marLeft w:val="480"/>
      <w:marRight w:val="0"/>
      <w:marTop w:val="0"/>
      <w:marBottom w:val="0"/>
      <w:divBdr>
        <w:top w:val="none" w:sz="0" w:space="0" w:color="auto"/>
        <w:left w:val="none" w:sz="0" w:space="0" w:color="auto"/>
        <w:bottom w:val="none" w:sz="0" w:space="0" w:color="auto"/>
        <w:right w:val="none" w:sz="0" w:space="0" w:color="auto"/>
      </w:divBdr>
    </w:div>
    <w:div w:id="330329543">
      <w:marLeft w:val="480"/>
      <w:marRight w:val="0"/>
      <w:marTop w:val="0"/>
      <w:marBottom w:val="0"/>
      <w:divBdr>
        <w:top w:val="none" w:sz="0" w:space="0" w:color="auto"/>
        <w:left w:val="none" w:sz="0" w:space="0" w:color="auto"/>
        <w:bottom w:val="none" w:sz="0" w:space="0" w:color="auto"/>
        <w:right w:val="none" w:sz="0" w:space="0" w:color="auto"/>
      </w:divBdr>
    </w:div>
    <w:div w:id="330376663">
      <w:marLeft w:val="480"/>
      <w:marRight w:val="0"/>
      <w:marTop w:val="0"/>
      <w:marBottom w:val="0"/>
      <w:divBdr>
        <w:top w:val="none" w:sz="0" w:space="0" w:color="auto"/>
        <w:left w:val="none" w:sz="0" w:space="0" w:color="auto"/>
        <w:bottom w:val="none" w:sz="0" w:space="0" w:color="auto"/>
        <w:right w:val="none" w:sz="0" w:space="0" w:color="auto"/>
      </w:divBdr>
    </w:div>
    <w:div w:id="330449739">
      <w:marLeft w:val="480"/>
      <w:marRight w:val="0"/>
      <w:marTop w:val="0"/>
      <w:marBottom w:val="0"/>
      <w:divBdr>
        <w:top w:val="none" w:sz="0" w:space="0" w:color="auto"/>
        <w:left w:val="none" w:sz="0" w:space="0" w:color="auto"/>
        <w:bottom w:val="none" w:sz="0" w:space="0" w:color="auto"/>
        <w:right w:val="none" w:sz="0" w:space="0" w:color="auto"/>
      </w:divBdr>
    </w:div>
    <w:div w:id="330567894">
      <w:marLeft w:val="480"/>
      <w:marRight w:val="0"/>
      <w:marTop w:val="0"/>
      <w:marBottom w:val="0"/>
      <w:divBdr>
        <w:top w:val="none" w:sz="0" w:space="0" w:color="auto"/>
        <w:left w:val="none" w:sz="0" w:space="0" w:color="auto"/>
        <w:bottom w:val="none" w:sz="0" w:space="0" w:color="auto"/>
        <w:right w:val="none" w:sz="0" w:space="0" w:color="auto"/>
      </w:divBdr>
    </w:div>
    <w:div w:id="330570584">
      <w:marLeft w:val="480"/>
      <w:marRight w:val="0"/>
      <w:marTop w:val="0"/>
      <w:marBottom w:val="0"/>
      <w:divBdr>
        <w:top w:val="none" w:sz="0" w:space="0" w:color="auto"/>
        <w:left w:val="none" w:sz="0" w:space="0" w:color="auto"/>
        <w:bottom w:val="none" w:sz="0" w:space="0" w:color="auto"/>
        <w:right w:val="none" w:sz="0" w:space="0" w:color="auto"/>
      </w:divBdr>
    </w:div>
    <w:div w:id="330644691">
      <w:marLeft w:val="480"/>
      <w:marRight w:val="0"/>
      <w:marTop w:val="0"/>
      <w:marBottom w:val="0"/>
      <w:divBdr>
        <w:top w:val="none" w:sz="0" w:space="0" w:color="auto"/>
        <w:left w:val="none" w:sz="0" w:space="0" w:color="auto"/>
        <w:bottom w:val="none" w:sz="0" w:space="0" w:color="auto"/>
        <w:right w:val="none" w:sz="0" w:space="0" w:color="auto"/>
      </w:divBdr>
    </w:div>
    <w:div w:id="330716135">
      <w:marLeft w:val="480"/>
      <w:marRight w:val="0"/>
      <w:marTop w:val="0"/>
      <w:marBottom w:val="0"/>
      <w:divBdr>
        <w:top w:val="none" w:sz="0" w:space="0" w:color="auto"/>
        <w:left w:val="none" w:sz="0" w:space="0" w:color="auto"/>
        <w:bottom w:val="none" w:sz="0" w:space="0" w:color="auto"/>
        <w:right w:val="none" w:sz="0" w:space="0" w:color="auto"/>
      </w:divBdr>
    </w:div>
    <w:div w:id="330764722">
      <w:marLeft w:val="480"/>
      <w:marRight w:val="0"/>
      <w:marTop w:val="0"/>
      <w:marBottom w:val="0"/>
      <w:divBdr>
        <w:top w:val="none" w:sz="0" w:space="0" w:color="auto"/>
        <w:left w:val="none" w:sz="0" w:space="0" w:color="auto"/>
        <w:bottom w:val="none" w:sz="0" w:space="0" w:color="auto"/>
        <w:right w:val="none" w:sz="0" w:space="0" w:color="auto"/>
      </w:divBdr>
    </w:div>
    <w:div w:id="330840667">
      <w:marLeft w:val="480"/>
      <w:marRight w:val="0"/>
      <w:marTop w:val="0"/>
      <w:marBottom w:val="0"/>
      <w:divBdr>
        <w:top w:val="none" w:sz="0" w:space="0" w:color="auto"/>
        <w:left w:val="none" w:sz="0" w:space="0" w:color="auto"/>
        <w:bottom w:val="none" w:sz="0" w:space="0" w:color="auto"/>
        <w:right w:val="none" w:sz="0" w:space="0" w:color="auto"/>
      </w:divBdr>
    </w:div>
    <w:div w:id="330983789">
      <w:marLeft w:val="480"/>
      <w:marRight w:val="0"/>
      <w:marTop w:val="0"/>
      <w:marBottom w:val="0"/>
      <w:divBdr>
        <w:top w:val="none" w:sz="0" w:space="0" w:color="auto"/>
        <w:left w:val="none" w:sz="0" w:space="0" w:color="auto"/>
        <w:bottom w:val="none" w:sz="0" w:space="0" w:color="auto"/>
        <w:right w:val="none" w:sz="0" w:space="0" w:color="auto"/>
      </w:divBdr>
    </w:div>
    <w:div w:id="330984920">
      <w:marLeft w:val="480"/>
      <w:marRight w:val="0"/>
      <w:marTop w:val="0"/>
      <w:marBottom w:val="0"/>
      <w:divBdr>
        <w:top w:val="none" w:sz="0" w:space="0" w:color="auto"/>
        <w:left w:val="none" w:sz="0" w:space="0" w:color="auto"/>
        <w:bottom w:val="none" w:sz="0" w:space="0" w:color="auto"/>
        <w:right w:val="none" w:sz="0" w:space="0" w:color="auto"/>
      </w:divBdr>
    </w:div>
    <w:div w:id="330986212">
      <w:marLeft w:val="480"/>
      <w:marRight w:val="0"/>
      <w:marTop w:val="0"/>
      <w:marBottom w:val="0"/>
      <w:divBdr>
        <w:top w:val="none" w:sz="0" w:space="0" w:color="auto"/>
        <w:left w:val="none" w:sz="0" w:space="0" w:color="auto"/>
        <w:bottom w:val="none" w:sz="0" w:space="0" w:color="auto"/>
        <w:right w:val="none" w:sz="0" w:space="0" w:color="auto"/>
      </w:divBdr>
    </w:div>
    <w:div w:id="331032705">
      <w:marLeft w:val="480"/>
      <w:marRight w:val="0"/>
      <w:marTop w:val="0"/>
      <w:marBottom w:val="0"/>
      <w:divBdr>
        <w:top w:val="none" w:sz="0" w:space="0" w:color="auto"/>
        <w:left w:val="none" w:sz="0" w:space="0" w:color="auto"/>
        <w:bottom w:val="none" w:sz="0" w:space="0" w:color="auto"/>
        <w:right w:val="none" w:sz="0" w:space="0" w:color="auto"/>
      </w:divBdr>
    </w:div>
    <w:div w:id="331103691">
      <w:marLeft w:val="480"/>
      <w:marRight w:val="0"/>
      <w:marTop w:val="0"/>
      <w:marBottom w:val="0"/>
      <w:divBdr>
        <w:top w:val="none" w:sz="0" w:space="0" w:color="auto"/>
        <w:left w:val="none" w:sz="0" w:space="0" w:color="auto"/>
        <w:bottom w:val="none" w:sz="0" w:space="0" w:color="auto"/>
        <w:right w:val="none" w:sz="0" w:space="0" w:color="auto"/>
      </w:divBdr>
    </w:div>
    <w:div w:id="331107096">
      <w:marLeft w:val="480"/>
      <w:marRight w:val="0"/>
      <w:marTop w:val="0"/>
      <w:marBottom w:val="0"/>
      <w:divBdr>
        <w:top w:val="none" w:sz="0" w:space="0" w:color="auto"/>
        <w:left w:val="none" w:sz="0" w:space="0" w:color="auto"/>
        <w:bottom w:val="none" w:sz="0" w:space="0" w:color="auto"/>
        <w:right w:val="none" w:sz="0" w:space="0" w:color="auto"/>
      </w:divBdr>
    </w:div>
    <w:div w:id="331181268">
      <w:marLeft w:val="480"/>
      <w:marRight w:val="0"/>
      <w:marTop w:val="0"/>
      <w:marBottom w:val="0"/>
      <w:divBdr>
        <w:top w:val="none" w:sz="0" w:space="0" w:color="auto"/>
        <w:left w:val="none" w:sz="0" w:space="0" w:color="auto"/>
        <w:bottom w:val="none" w:sz="0" w:space="0" w:color="auto"/>
        <w:right w:val="none" w:sz="0" w:space="0" w:color="auto"/>
      </w:divBdr>
    </w:div>
    <w:div w:id="331185341">
      <w:marLeft w:val="480"/>
      <w:marRight w:val="0"/>
      <w:marTop w:val="0"/>
      <w:marBottom w:val="0"/>
      <w:divBdr>
        <w:top w:val="none" w:sz="0" w:space="0" w:color="auto"/>
        <w:left w:val="none" w:sz="0" w:space="0" w:color="auto"/>
        <w:bottom w:val="none" w:sz="0" w:space="0" w:color="auto"/>
        <w:right w:val="none" w:sz="0" w:space="0" w:color="auto"/>
      </w:divBdr>
    </w:div>
    <w:div w:id="331222019">
      <w:marLeft w:val="480"/>
      <w:marRight w:val="0"/>
      <w:marTop w:val="0"/>
      <w:marBottom w:val="0"/>
      <w:divBdr>
        <w:top w:val="none" w:sz="0" w:space="0" w:color="auto"/>
        <w:left w:val="none" w:sz="0" w:space="0" w:color="auto"/>
        <w:bottom w:val="none" w:sz="0" w:space="0" w:color="auto"/>
        <w:right w:val="none" w:sz="0" w:space="0" w:color="auto"/>
      </w:divBdr>
    </w:div>
    <w:div w:id="331299574">
      <w:marLeft w:val="480"/>
      <w:marRight w:val="0"/>
      <w:marTop w:val="0"/>
      <w:marBottom w:val="0"/>
      <w:divBdr>
        <w:top w:val="none" w:sz="0" w:space="0" w:color="auto"/>
        <w:left w:val="none" w:sz="0" w:space="0" w:color="auto"/>
        <w:bottom w:val="none" w:sz="0" w:space="0" w:color="auto"/>
        <w:right w:val="none" w:sz="0" w:space="0" w:color="auto"/>
      </w:divBdr>
    </w:div>
    <w:div w:id="331303273">
      <w:marLeft w:val="480"/>
      <w:marRight w:val="0"/>
      <w:marTop w:val="0"/>
      <w:marBottom w:val="0"/>
      <w:divBdr>
        <w:top w:val="none" w:sz="0" w:space="0" w:color="auto"/>
        <w:left w:val="none" w:sz="0" w:space="0" w:color="auto"/>
        <w:bottom w:val="none" w:sz="0" w:space="0" w:color="auto"/>
        <w:right w:val="none" w:sz="0" w:space="0" w:color="auto"/>
      </w:divBdr>
    </w:div>
    <w:div w:id="331370898">
      <w:marLeft w:val="480"/>
      <w:marRight w:val="0"/>
      <w:marTop w:val="0"/>
      <w:marBottom w:val="0"/>
      <w:divBdr>
        <w:top w:val="none" w:sz="0" w:space="0" w:color="auto"/>
        <w:left w:val="none" w:sz="0" w:space="0" w:color="auto"/>
        <w:bottom w:val="none" w:sz="0" w:space="0" w:color="auto"/>
        <w:right w:val="none" w:sz="0" w:space="0" w:color="auto"/>
      </w:divBdr>
    </w:div>
    <w:div w:id="331373412">
      <w:marLeft w:val="480"/>
      <w:marRight w:val="0"/>
      <w:marTop w:val="0"/>
      <w:marBottom w:val="0"/>
      <w:divBdr>
        <w:top w:val="none" w:sz="0" w:space="0" w:color="auto"/>
        <w:left w:val="none" w:sz="0" w:space="0" w:color="auto"/>
        <w:bottom w:val="none" w:sz="0" w:space="0" w:color="auto"/>
        <w:right w:val="none" w:sz="0" w:space="0" w:color="auto"/>
      </w:divBdr>
    </w:div>
    <w:div w:id="331374980">
      <w:marLeft w:val="480"/>
      <w:marRight w:val="0"/>
      <w:marTop w:val="0"/>
      <w:marBottom w:val="0"/>
      <w:divBdr>
        <w:top w:val="none" w:sz="0" w:space="0" w:color="auto"/>
        <w:left w:val="none" w:sz="0" w:space="0" w:color="auto"/>
        <w:bottom w:val="none" w:sz="0" w:space="0" w:color="auto"/>
        <w:right w:val="none" w:sz="0" w:space="0" w:color="auto"/>
      </w:divBdr>
    </w:div>
    <w:div w:id="331492618">
      <w:marLeft w:val="480"/>
      <w:marRight w:val="0"/>
      <w:marTop w:val="0"/>
      <w:marBottom w:val="0"/>
      <w:divBdr>
        <w:top w:val="none" w:sz="0" w:space="0" w:color="auto"/>
        <w:left w:val="none" w:sz="0" w:space="0" w:color="auto"/>
        <w:bottom w:val="none" w:sz="0" w:space="0" w:color="auto"/>
        <w:right w:val="none" w:sz="0" w:space="0" w:color="auto"/>
      </w:divBdr>
    </w:div>
    <w:div w:id="331571164">
      <w:marLeft w:val="480"/>
      <w:marRight w:val="0"/>
      <w:marTop w:val="0"/>
      <w:marBottom w:val="0"/>
      <w:divBdr>
        <w:top w:val="none" w:sz="0" w:space="0" w:color="auto"/>
        <w:left w:val="none" w:sz="0" w:space="0" w:color="auto"/>
        <w:bottom w:val="none" w:sz="0" w:space="0" w:color="auto"/>
        <w:right w:val="none" w:sz="0" w:space="0" w:color="auto"/>
      </w:divBdr>
    </w:div>
    <w:div w:id="331613921">
      <w:marLeft w:val="480"/>
      <w:marRight w:val="0"/>
      <w:marTop w:val="0"/>
      <w:marBottom w:val="0"/>
      <w:divBdr>
        <w:top w:val="none" w:sz="0" w:space="0" w:color="auto"/>
        <w:left w:val="none" w:sz="0" w:space="0" w:color="auto"/>
        <w:bottom w:val="none" w:sz="0" w:space="0" w:color="auto"/>
        <w:right w:val="none" w:sz="0" w:space="0" w:color="auto"/>
      </w:divBdr>
    </w:div>
    <w:div w:id="331644926">
      <w:marLeft w:val="480"/>
      <w:marRight w:val="0"/>
      <w:marTop w:val="0"/>
      <w:marBottom w:val="0"/>
      <w:divBdr>
        <w:top w:val="none" w:sz="0" w:space="0" w:color="auto"/>
        <w:left w:val="none" w:sz="0" w:space="0" w:color="auto"/>
        <w:bottom w:val="none" w:sz="0" w:space="0" w:color="auto"/>
        <w:right w:val="none" w:sz="0" w:space="0" w:color="auto"/>
      </w:divBdr>
    </w:div>
    <w:div w:id="331684962">
      <w:marLeft w:val="480"/>
      <w:marRight w:val="0"/>
      <w:marTop w:val="0"/>
      <w:marBottom w:val="0"/>
      <w:divBdr>
        <w:top w:val="none" w:sz="0" w:space="0" w:color="auto"/>
        <w:left w:val="none" w:sz="0" w:space="0" w:color="auto"/>
        <w:bottom w:val="none" w:sz="0" w:space="0" w:color="auto"/>
        <w:right w:val="none" w:sz="0" w:space="0" w:color="auto"/>
      </w:divBdr>
    </w:div>
    <w:div w:id="331686226">
      <w:marLeft w:val="480"/>
      <w:marRight w:val="0"/>
      <w:marTop w:val="0"/>
      <w:marBottom w:val="0"/>
      <w:divBdr>
        <w:top w:val="none" w:sz="0" w:space="0" w:color="auto"/>
        <w:left w:val="none" w:sz="0" w:space="0" w:color="auto"/>
        <w:bottom w:val="none" w:sz="0" w:space="0" w:color="auto"/>
        <w:right w:val="none" w:sz="0" w:space="0" w:color="auto"/>
      </w:divBdr>
    </w:div>
    <w:div w:id="331759929">
      <w:marLeft w:val="480"/>
      <w:marRight w:val="0"/>
      <w:marTop w:val="0"/>
      <w:marBottom w:val="0"/>
      <w:divBdr>
        <w:top w:val="none" w:sz="0" w:space="0" w:color="auto"/>
        <w:left w:val="none" w:sz="0" w:space="0" w:color="auto"/>
        <w:bottom w:val="none" w:sz="0" w:space="0" w:color="auto"/>
        <w:right w:val="none" w:sz="0" w:space="0" w:color="auto"/>
      </w:divBdr>
    </w:div>
    <w:div w:id="331764386">
      <w:marLeft w:val="480"/>
      <w:marRight w:val="0"/>
      <w:marTop w:val="0"/>
      <w:marBottom w:val="0"/>
      <w:divBdr>
        <w:top w:val="none" w:sz="0" w:space="0" w:color="auto"/>
        <w:left w:val="none" w:sz="0" w:space="0" w:color="auto"/>
        <w:bottom w:val="none" w:sz="0" w:space="0" w:color="auto"/>
        <w:right w:val="none" w:sz="0" w:space="0" w:color="auto"/>
      </w:divBdr>
    </w:div>
    <w:div w:id="331838852">
      <w:marLeft w:val="480"/>
      <w:marRight w:val="0"/>
      <w:marTop w:val="0"/>
      <w:marBottom w:val="0"/>
      <w:divBdr>
        <w:top w:val="none" w:sz="0" w:space="0" w:color="auto"/>
        <w:left w:val="none" w:sz="0" w:space="0" w:color="auto"/>
        <w:bottom w:val="none" w:sz="0" w:space="0" w:color="auto"/>
        <w:right w:val="none" w:sz="0" w:space="0" w:color="auto"/>
      </w:divBdr>
    </w:div>
    <w:div w:id="331840093">
      <w:marLeft w:val="480"/>
      <w:marRight w:val="0"/>
      <w:marTop w:val="0"/>
      <w:marBottom w:val="0"/>
      <w:divBdr>
        <w:top w:val="none" w:sz="0" w:space="0" w:color="auto"/>
        <w:left w:val="none" w:sz="0" w:space="0" w:color="auto"/>
        <w:bottom w:val="none" w:sz="0" w:space="0" w:color="auto"/>
        <w:right w:val="none" w:sz="0" w:space="0" w:color="auto"/>
      </w:divBdr>
    </w:div>
    <w:div w:id="331876100">
      <w:marLeft w:val="480"/>
      <w:marRight w:val="0"/>
      <w:marTop w:val="0"/>
      <w:marBottom w:val="0"/>
      <w:divBdr>
        <w:top w:val="none" w:sz="0" w:space="0" w:color="auto"/>
        <w:left w:val="none" w:sz="0" w:space="0" w:color="auto"/>
        <w:bottom w:val="none" w:sz="0" w:space="0" w:color="auto"/>
        <w:right w:val="none" w:sz="0" w:space="0" w:color="auto"/>
      </w:divBdr>
    </w:div>
    <w:div w:id="331876633">
      <w:marLeft w:val="480"/>
      <w:marRight w:val="0"/>
      <w:marTop w:val="0"/>
      <w:marBottom w:val="0"/>
      <w:divBdr>
        <w:top w:val="none" w:sz="0" w:space="0" w:color="auto"/>
        <w:left w:val="none" w:sz="0" w:space="0" w:color="auto"/>
        <w:bottom w:val="none" w:sz="0" w:space="0" w:color="auto"/>
        <w:right w:val="none" w:sz="0" w:space="0" w:color="auto"/>
      </w:divBdr>
    </w:div>
    <w:div w:id="331953301">
      <w:marLeft w:val="480"/>
      <w:marRight w:val="0"/>
      <w:marTop w:val="0"/>
      <w:marBottom w:val="0"/>
      <w:divBdr>
        <w:top w:val="none" w:sz="0" w:space="0" w:color="auto"/>
        <w:left w:val="none" w:sz="0" w:space="0" w:color="auto"/>
        <w:bottom w:val="none" w:sz="0" w:space="0" w:color="auto"/>
        <w:right w:val="none" w:sz="0" w:space="0" w:color="auto"/>
      </w:divBdr>
    </w:div>
    <w:div w:id="332026464">
      <w:marLeft w:val="480"/>
      <w:marRight w:val="0"/>
      <w:marTop w:val="0"/>
      <w:marBottom w:val="0"/>
      <w:divBdr>
        <w:top w:val="none" w:sz="0" w:space="0" w:color="auto"/>
        <w:left w:val="none" w:sz="0" w:space="0" w:color="auto"/>
        <w:bottom w:val="none" w:sz="0" w:space="0" w:color="auto"/>
        <w:right w:val="none" w:sz="0" w:space="0" w:color="auto"/>
      </w:divBdr>
    </w:div>
    <w:div w:id="332027755">
      <w:marLeft w:val="480"/>
      <w:marRight w:val="0"/>
      <w:marTop w:val="0"/>
      <w:marBottom w:val="0"/>
      <w:divBdr>
        <w:top w:val="none" w:sz="0" w:space="0" w:color="auto"/>
        <w:left w:val="none" w:sz="0" w:space="0" w:color="auto"/>
        <w:bottom w:val="none" w:sz="0" w:space="0" w:color="auto"/>
        <w:right w:val="none" w:sz="0" w:space="0" w:color="auto"/>
      </w:divBdr>
    </w:div>
    <w:div w:id="332032981">
      <w:marLeft w:val="480"/>
      <w:marRight w:val="0"/>
      <w:marTop w:val="0"/>
      <w:marBottom w:val="0"/>
      <w:divBdr>
        <w:top w:val="none" w:sz="0" w:space="0" w:color="auto"/>
        <w:left w:val="none" w:sz="0" w:space="0" w:color="auto"/>
        <w:bottom w:val="none" w:sz="0" w:space="0" w:color="auto"/>
        <w:right w:val="none" w:sz="0" w:space="0" w:color="auto"/>
      </w:divBdr>
    </w:div>
    <w:div w:id="332033005">
      <w:marLeft w:val="480"/>
      <w:marRight w:val="0"/>
      <w:marTop w:val="0"/>
      <w:marBottom w:val="0"/>
      <w:divBdr>
        <w:top w:val="none" w:sz="0" w:space="0" w:color="auto"/>
        <w:left w:val="none" w:sz="0" w:space="0" w:color="auto"/>
        <w:bottom w:val="none" w:sz="0" w:space="0" w:color="auto"/>
        <w:right w:val="none" w:sz="0" w:space="0" w:color="auto"/>
      </w:divBdr>
    </w:div>
    <w:div w:id="332071476">
      <w:marLeft w:val="480"/>
      <w:marRight w:val="0"/>
      <w:marTop w:val="0"/>
      <w:marBottom w:val="0"/>
      <w:divBdr>
        <w:top w:val="none" w:sz="0" w:space="0" w:color="auto"/>
        <w:left w:val="none" w:sz="0" w:space="0" w:color="auto"/>
        <w:bottom w:val="none" w:sz="0" w:space="0" w:color="auto"/>
        <w:right w:val="none" w:sz="0" w:space="0" w:color="auto"/>
      </w:divBdr>
    </w:div>
    <w:div w:id="332072701">
      <w:marLeft w:val="480"/>
      <w:marRight w:val="0"/>
      <w:marTop w:val="0"/>
      <w:marBottom w:val="0"/>
      <w:divBdr>
        <w:top w:val="none" w:sz="0" w:space="0" w:color="auto"/>
        <w:left w:val="none" w:sz="0" w:space="0" w:color="auto"/>
        <w:bottom w:val="none" w:sz="0" w:space="0" w:color="auto"/>
        <w:right w:val="none" w:sz="0" w:space="0" w:color="auto"/>
      </w:divBdr>
    </w:div>
    <w:div w:id="332075599">
      <w:marLeft w:val="480"/>
      <w:marRight w:val="0"/>
      <w:marTop w:val="0"/>
      <w:marBottom w:val="0"/>
      <w:divBdr>
        <w:top w:val="none" w:sz="0" w:space="0" w:color="auto"/>
        <w:left w:val="none" w:sz="0" w:space="0" w:color="auto"/>
        <w:bottom w:val="none" w:sz="0" w:space="0" w:color="auto"/>
        <w:right w:val="none" w:sz="0" w:space="0" w:color="auto"/>
      </w:divBdr>
    </w:div>
    <w:div w:id="332149375">
      <w:marLeft w:val="480"/>
      <w:marRight w:val="0"/>
      <w:marTop w:val="0"/>
      <w:marBottom w:val="0"/>
      <w:divBdr>
        <w:top w:val="none" w:sz="0" w:space="0" w:color="auto"/>
        <w:left w:val="none" w:sz="0" w:space="0" w:color="auto"/>
        <w:bottom w:val="none" w:sz="0" w:space="0" w:color="auto"/>
        <w:right w:val="none" w:sz="0" w:space="0" w:color="auto"/>
      </w:divBdr>
    </w:div>
    <w:div w:id="332151750">
      <w:marLeft w:val="480"/>
      <w:marRight w:val="0"/>
      <w:marTop w:val="0"/>
      <w:marBottom w:val="0"/>
      <w:divBdr>
        <w:top w:val="none" w:sz="0" w:space="0" w:color="auto"/>
        <w:left w:val="none" w:sz="0" w:space="0" w:color="auto"/>
        <w:bottom w:val="none" w:sz="0" w:space="0" w:color="auto"/>
        <w:right w:val="none" w:sz="0" w:space="0" w:color="auto"/>
      </w:divBdr>
    </w:div>
    <w:div w:id="332152884">
      <w:marLeft w:val="480"/>
      <w:marRight w:val="0"/>
      <w:marTop w:val="0"/>
      <w:marBottom w:val="0"/>
      <w:divBdr>
        <w:top w:val="none" w:sz="0" w:space="0" w:color="auto"/>
        <w:left w:val="none" w:sz="0" w:space="0" w:color="auto"/>
        <w:bottom w:val="none" w:sz="0" w:space="0" w:color="auto"/>
        <w:right w:val="none" w:sz="0" w:space="0" w:color="auto"/>
      </w:divBdr>
    </w:div>
    <w:div w:id="332218798">
      <w:marLeft w:val="480"/>
      <w:marRight w:val="0"/>
      <w:marTop w:val="0"/>
      <w:marBottom w:val="0"/>
      <w:divBdr>
        <w:top w:val="none" w:sz="0" w:space="0" w:color="auto"/>
        <w:left w:val="none" w:sz="0" w:space="0" w:color="auto"/>
        <w:bottom w:val="none" w:sz="0" w:space="0" w:color="auto"/>
        <w:right w:val="none" w:sz="0" w:space="0" w:color="auto"/>
      </w:divBdr>
    </w:div>
    <w:div w:id="332224607">
      <w:marLeft w:val="480"/>
      <w:marRight w:val="0"/>
      <w:marTop w:val="0"/>
      <w:marBottom w:val="0"/>
      <w:divBdr>
        <w:top w:val="none" w:sz="0" w:space="0" w:color="auto"/>
        <w:left w:val="none" w:sz="0" w:space="0" w:color="auto"/>
        <w:bottom w:val="none" w:sz="0" w:space="0" w:color="auto"/>
        <w:right w:val="none" w:sz="0" w:space="0" w:color="auto"/>
      </w:divBdr>
    </w:div>
    <w:div w:id="332270561">
      <w:marLeft w:val="480"/>
      <w:marRight w:val="0"/>
      <w:marTop w:val="0"/>
      <w:marBottom w:val="0"/>
      <w:divBdr>
        <w:top w:val="none" w:sz="0" w:space="0" w:color="auto"/>
        <w:left w:val="none" w:sz="0" w:space="0" w:color="auto"/>
        <w:bottom w:val="none" w:sz="0" w:space="0" w:color="auto"/>
        <w:right w:val="none" w:sz="0" w:space="0" w:color="auto"/>
      </w:divBdr>
    </w:div>
    <w:div w:id="332295012">
      <w:marLeft w:val="480"/>
      <w:marRight w:val="0"/>
      <w:marTop w:val="0"/>
      <w:marBottom w:val="0"/>
      <w:divBdr>
        <w:top w:val="none" w:sz="0" w:space="0" w:color="auto"/>
        <w:left w:val="none" w:sz="0" w:space="0" w:color="auto"/>
        <w:bottom w:val="none" w:sz="0" w:space="0" w:color="auto"/>
        <w:right w:val="none" w:sz="0" w:space="0" w:color="auto"/>
      </w:divBdr>
    </w:div>
    <w:div w:id="332489742">
      <w:marLeft w:val="480"/>
      <w:marRight w:val="0"/>
      <w:marTop w:val="0"/>
      <w:marBottom w:val="0"/>
      <w:divBdr>
        <w:top w:val="none" w:sz="0" w:space="0" w:color="auto"/>
        <w:left w:val="none" w:sz="0" w:space="0" w:color="auto"/>
        <w:bottom w:val="none" w:sz="0" w:space="0" w:color="auto"/>
        <w:right w:val="none" w:sz="0" w:space="0" w:color="auto"/>
      </w:divBdr>
    </w:div>
    <w:div w:id="332492478">
      <w:marLeft w:val="480"/>
      <w:marRight w:val="0"/>
      <w:marTop w:val="0"/>
      <w:marBottom w:val="0"/>
      <w:divBdr>
        <w:top w:val="none" w:sz="0" w:space="0" w:color="auto"/>
        <w:left w:val="none" w:sz="0" w:space="0" w:color="auto"/>
        <w:bottom w:val="none" w:sz="0" w:space="0" w:color="auto"/>
        <w:right w:val="none" w:sz="0" w:space="0" w:color="auto"/>
      </w:divBdr>
    </w:div>
    <w:div w:id="332495817">
      <w:marLeft w:val="480"/>
      <w:marRight w:val="0"/>
      <w:marTop w:val="0"/>
      <w:marBottom w:val="0"/>
      <w:divBdr>
        <w:top w:val="none" w:sz="0" w:space="0" w:color="auto"/>
        <w:left w:val="none" w:sz="0" w:space="0" w:color="auto"/>
        <w:bottom w:val="none" w:sz="0" w:space="0" w:color="auto"/>
        <w:right w:val="none" w:sz="0" w:space="0" w:color="auto"/>
      </w:divBdr>
    </w:div>
    <w:div w:id="332611296">
      <w:marLeft w:val="480"/>
      <w:marRight w:val="0"/>
      <w:marTop w:val="0"/>
      <w:marBottom w:val="0"/>
      <w:divBdr>
        <w:top w:val="none" w:sz="0" w:space="0" w:color="auto"/>
        <w:left w:val="none" w:sz="0" w:space="0" w:color="auto"/>
        <w:bottom w:val="none" w:sz="0" w:space="0" w:color="auto"/>
        <w:right w:val="none" w:sz="0" w:space="0" w:color="auto"/>
      </w:divBdr>
    </w:div>
    <w:div w:id="332611547">
      <w:marLeft w:val="480"/>
      <w:marRight w:val="0"/>
      <w:marTop w:val="0"/>
      <w:marBottom w:val="0"/>
      <w:divBdr>
        <w:top w:val="none" w:sz="0" w:space="0" w:color="auto"/>
        <w:left w:val="none" w:sz="0" w:space="0" w:color="auto"/>
        <w:bottom w:val="none" w:sz="0" w:space="0" w:color="auto"/>
        <w:right w:val="none" w:sz="0" w:space="0" w:color="auto"/>
      </w:divBdr>
    </w:div>
    <w:div w:id="332682495">
      <w:marLeft w:val="480"/>
      <w:marRight w:val="0"/>
      <w:marTop w:val="0"/>
      <w:marBottom w:val="0"/>
      <w:divBdr>
        <w:top w:val="none" w:sz="0" w:space="0" w:color="auto"/>
        <w:left w:val="none" w:sz="0" w:space="0" w:color="auto"/>
        <w:bottom w:val="none" w:sz="0" w:space="0" w:color="auto"/>
        <w:right w:val="none" w:sz="0" w:space="0" w:color="auto"/>
      </w:divBdr>
    </w:div>
    <w:div w:id="332684918">
      <w:marLeft w:val="480"/>
      <w:marRight w:val="0"/>
      <w:marTop w:val="0"/>
      <w:marBottom w:val="0"/>
      <w:divBdr>
        <w:top w:val="none" w:sz="0" w:space="0" w:color="auto"/>
        <w:left w:val="none" w:sz="0" w:space="0" w:color="auto"/>
        <w:bottom w:val="none" w:sz="0" w:space="0" w:color="auto"/>
        <w:right w:val="none" w:sz="0" w:space="0" w:color="auto"/>
      </w:divBdr>
    </w:div>
    <w:div w:id="332686798">
      <w:marLeft w:val="480"/>
      <w:marRight w:val="0"/>
      <w:marTop w:val="0"/>
      <w:marBottom w:val="0"/>
      <w:divBdr>
        <w:top w:val="none" w:sz="0" w:space="0" w:color="auto"/>
        <w:left w:val="none" w:sz="0" w:space="0" w:color="auto"/>
        <w:bottom w:val="none" w:sz="0" w:space="0" w:color="auto"/>
        <w:right w:val="none" w:sz="0" w:space="0" w:color="auto"/>
      </w:divBdr>
    </w:div>
    <w:div w:id="332727604">
      <w:marLeft w:val="480"/>
      <w:marRight w:val="0"/>
      <w:marTop w:val="0"/>
      <w:marBottom w:val="0"/>
      <w:divBdr>
        <w:top w:val="none" w:sz="0" w:space="0" w:color="auto"/>
        <w:left w:val="none" w:sz="0" w:space="0" w:color="auto"/>
        <w:bottom w:val="none" w:sz="0" w:space="0" w:color="auto"/>
        <w:right w:val="none" w:sz="0" w:space="0" w:color="auto"/>
      </w:divBdr>
    </w:div>
    <w:div w:id="332731033">
      <w:marLeft w:val="480"/>
      <w:marRight w:val="0"/>
      <w:marTop w:val="0"/>
      <w:marBottom w:val="0"/>
      <w:divBdr>
        <w:top w:val="none" w:sz="0" w:space="0" w:color="auto"/>
        <w:left w:val="none" w:sz="0" w:space="0" w:color="auto"/>
        <w:bottom w:val="none" w:sz="0" w:space="0" w:color="auto"/>
        <w:right w:val="none" w:sz="0" w:space="0" w:color="auto"/>
      </w:divBdr>
    </w:div>
    <w:div w:id="332732835">
      <w:marLeft w:val="480"/>
      <w:marRight w:val="0"/>
      <w:marTop w:val="0"/>
      <w:marBottom w:val="0"/>
      <w:divBdr>
        <w:top w:val="none" w:sz="0" w:space="0" w:color="auto"/>
        <w:left w:val="none" w:sz="0" w:space="0" w:color="auto"/>
        <w:bottom w:val="none" w:sz="0" w:space="0" w:color="auto"/>
        <w:right w:val="none" w:sz="0" w:space="0" w:color="auto"/>
      </w:divBdr>
    </w:div>
    <w:div w:id="332799447">
      <w:marLeft w:val="480"/>
      <w:marRight w:val="0"/>
      <w:marTop w:val="0"/>
      <w:marBottom w:val="0"/>
      <w:divBdr>
        <w:top w:val="none" w:sz="0" w:space="0" w:color="auto"/>
        <w:left w:val="none" w:sz="0" w:space="0" w:color="auto"/>
        <w:bottom w:val="none" w:sz="0" w:space="0" w:color="auto"/>
        <w:right w:val="none" w:sz="0" w:space="0" w:color="auto"/>
      </w:divBdr>
    </w:div>
    <w:div w:id="332800517">
      <w:marLeft w:val="480"/>
      <w:marRight w:val="0"/>
      <w:marTop w:val="0"/>
      <w:marBottom w:val="0"/>
      <w:divBdr>
        <w:top w:val="none" w:sz="0" w:space="0" w:color="auto"/>
        <w:left w:val="none" w:sz="0" w:space="0" w:color="auto"/>
        <w:bottom w:val="none" w:sz="0" w:space="0" w:color="auto"/>
        <w:right w:val="none" w:sz="0" w:space="0" w:color="auto"/>
      </w:divBdr>
    </w:div>
    <w:div w:id="332805264">
      <w:marLeft w:val="480"/>
      <w:marRight w:val="0"/>
      <w:marTop w:val="0"/>
      <w:marBottom w:val="0"/>
      <w:divBdr>
        <w:top w:val="none" w:sz="0" w:space="0" w:color="auto"/>
        <w:left w:val="none" w:sz="0" w:space="0" w:color="auto"/>
        <w:bottom w:val="none" w:sz="0" w:space="0" w:color="auto"/>
        <w:right w:val="none" w:sz="0" w:space="0" w:color="auto"/>
      </w:divBdr>
    </w:div>
    <w:div w:id="332807671">
      <w:marLeft w:val="480"/>
      <w:marRight w:val="0"/>
      <w:marTop w:val="0"/>
      <w:marBottom w:val="0"/>
      <w:divBdr>
        <w:top w:val="none" w:sz="0" w:space="0" w:color="auto"/>
        <w:left w:val="none" w:sz="0" w:space="0" w:color="auto"/>
        <w:bottom w:val="none" w:sz="0" w:space="0" w:color="auto"/>
        <w:right w:val="none" w:sz="0" w:space="0" w:color="auto"/>
      </w:divBdr>
    </w:div>
    <w:div w:id="332875730">
      <w:marLeft w:val="480"/>
      <w:marRight w:val="0"/>
      <w:marTop w:val="0"/>
      <w:marBottom w:val="0"/>
      <w:divBdr>
        <w:top w:val="none" w:sz="0" w:space="0" w:color="auto"/>
        <w:left w:val="none" w:sz="0" w:space="0" w:color="auto"/>
        <w:bottom w:val="none" w:sz="0" w:space="0" w:color="auto"/>
        <w:right w:val="none" w:sz="0" w:space="0" w:color="auto"/>
      </w:divBdr>
    </w:div>
    <w:div w:id="332996150">
      <w:marLeft w:val="480"/>
      <w:marRight w:val="0"/>
      <w:marTop w:val="0"/>
      <w:marBottom w:val="0"/>
      <w:divBdr>
        <w:top w:val="none" w:sz="0" w:space="0" w:color="auto"/>
        <w:left w:val="none" w:sz="0" w:space="0" w:color="auto"/>
        <w:bottom w:val="none" w:sz="0" w:space="0" w:color="auto"/>
        <w:right w:val="none" w:sz="0" w:space="0" w:color="auto"/>
      </w:divBdr>
    </w:div>
    <w:div w:id="332997890">
      <w:marLeft w:val="480"/>
      <w:marRight w:val="0"/>
      <w:marTop w:val="0"/>
      <w:marBottom w:val="0"/>
      <w:divBdr>
        <w:top w:val="none" w:sz="0" w:space="0" w:color="auto"/>
        <w:left w:val="none" w:sz="0" w:space="0" w:color="auto"/>
        <w:bottom w:val="none" w:sz="0" w:space="0" w:color="auto"/>
        <w:right w:val="none" w:sz="0" w:space="0" w:color="auto"/>
      </w:divBdr>
    </w:div>
    <w:div w:id="333067390">
      <w:marLeft w:val="480"/>
      <w:marRight w:val="0"/>
      <w:marTop w:val="0"/>
      <w:marBottom w:val="0"/>
      <w:divBdr>
        <w:top w:val="none" w:sz="0" w:space="0" w:color="auto"/>
        <w:left w:val="none" w:sz="0" w:space="0" w:color="auto"/>
        <w:bottom w:val="none" w:sz="0" w:space="0" w:color="auto"/>
        <w:right w:val="none" w:sz="0" w:space="0" w:color="auto"/>
      </w:divBdr>
    </w:div>
    <w:div w:id="333073292">
      <w:marLeft w:val="480"/>
      <w:marRight w:val="0"/>
      <w:marTop w:val="0"/>
      <w:marBottom w:val="0"/>
      <w:divBdr>
        <w:top w:val="none" w:sz="0" w:space="0" w:color="auto"/>
        <w:left w:val="none" w:sz="0" w:space="0" w:color="auto"/>
        <w:bottom w:val="none" w:sz="0" w:space="0" w:color="auto"/>
        <w:right w:val="none" w:sz="0" w:space="0" w:color="auto"/>
      </w:divBdr>
    </w:div>
    <w:div w:id="333148502">
      <w:marLeft w:val="480"/>
      <w:marRight w:val="0"/>
      <w:marTop w:val="0"/>
      <w:marBottom w:val="0"/>
      <w:divBdr>
        <w:top w:val="none" w:sz="0" w:space="0" w:color="auto"/>
        <w:left w:val="none" w:sz="0" w:space="0" w:color="auto"/>
        <w:bottom w:val="none" w:sz="0" w:space="0" w:color="auto"/>
        <w:right w:val="none" w:sz="0" w:space="0" w:color="auto"/>
      </w:divBdr>
    </w:div>
    <w:div w:id="333186589">
      <w:marLeft w:val="480"/>
      <w:marRight w:val="0"/>
      <w:marTop w:val="0"/>
      <w:marBottom w:val="0"/>
      <w:divBdr>
        <w:top w:val="none" w:sz="0" w:space="0" w:color="auto"/>
        <w:left w:val="none" w:sz="0" w:space="0" w:color="auto"/>
        <w:bottom w:val="none" w:sz="0" w:space="0" w:color="auto"/>
        <w:right w:val="none" w:sz="0" w:space="0" w:color="auto"/>
      </w:divBdr>
    </w:div>
    <w:div w:id="333192796">
      <w:marLeft w:val="480"/>
      <w:marRight w:val="0"/>
      <w:marTop w:val="0"/>
      <w:marBottom w:val="0"/>
      <w:divBdr>
        <w:top w:val="none" w:sz="0" w:space="0" w:color="auto"/>
        <w:left w:val="none" w:sz="0" w:space="0" w:color="auto"/>
        <w:bottom w:val="none" w:sz="0" w:space="0" w:color="auto"/>
        <w:right w:val="none" w:sz="0" w:space="0" w:color="auto"/>
      </w:divBdr>
    </w:div>
    <w:div w:id="333267650">
      <w:marLeft w:val="480"/>
      <w:marRight w:val="0"/>
      <w:marTop w:val="0"/>
      <w:marBottom w:val="0"/>
      <w:divBdr>
        <w:top w:val="none" w:sz="0" w:space="0" w:color="auto"/>
        <w:left w:val="none" w:sz="0" w:space="0" w:color="auto"/>
        <w:bottom w:val="none" w:sz="0" w:space="0" w:color="auto"/>
        <w:right w:val="none" w:sz="0" w:space="0" w:color="auto"/>
      </w:divBdr>
    </w:div>
    <w:div w:id="333339937">
      <w:marLeft w:val="480"/>
      <w:marRight w:val="0"/>
      <w:marTop w:val="0"/>
      <w:marBottom w:val="0"/>
      <w:divBdr>
        <w:top w:val="none" w:sz="0" w:space="0" w:color="auto"/>
        <w:left w:val="none" w:sz="0" w:space="0" w:color="auto"/>
        <w:bottom w:val="none" w:sz="0" w:space="0" w:color="auto"/>
        <w:right w:val="none" w:sz="0" w:space="0" w:color="auto"/>
      </w:divBdr>
    </w:div>
    <w:div w:id="333413623">
      <w:marLeft w:val="480"/>
      <w:marRight w:val="0"/>
      <w:marTop w:val="0"/>
      <w:marBottom w:val="0"/>
      <w:divBdr>
        <w:top w:val="none" w:sz="0" w:space="0" w:color="auto"/>
        <w:left w:val="none" w:sz="0" w:space="0" w:color="auto"/>
        <w:bottom w:val="none" w:sz="0" w:space="0" w:color="auto"/>
        <w:right w:val="none" w:sz="0" w:space="0" w:color="auto"/>
      </w:divBdr>
    </w:div>
    <w:div w:id="333453886">
      <w:marLeft w:val="480"/>
      <w:marRight w:val="0"/>
      <w:marTop w:val="0"/>
      <w:marBottom w:val="0"/>
      <w:divBdr>
        <w:top w:val="none" w:sz="0" w:space="0" w:color="auto"/>
        <w:left w:val="none" w:sz="0" w:space="0" w:color="auto"/>
        <w:bottom w:val="none" w:sz="0" w:space="0" w:color="auto"/>
        <w:right w:val="none" w:sz="0" w:space="0" w:color="auto"/>
      </w:divBdr>
    </w:div>
    <w:div w:id="333454016">
      <w:marLeft w:val="480"/>
      <w:marRight w:val="0"/>
      <w:marTop w:val="0"/>
      <w:marBottom w:val="0"/>
      <w:divBdr>
        <w:top w:val="none" w:sz="0" w:space="0" w:color="auto"/>
        <w:left w:val="none" w:sz="0" w:space="0" w:color="auto"/>
        <w:bottom w:val="none" w:sz="0" w:space="0" w:color="auto"/>
        <w:right w:val="none" w:sz="0" w:space="0" w:color="auto"/>
      </w:divBdr>
    </w:div>
    <w:div w:id="333531647">
      <w:marLeft w:val="480"/>
      <w:marRight w:val="0"/>
      <w:marTop w:val="0"/>
      <w:marBottom w:val="0"/>
      <w:divBdr>
        <w:top w:val="none" w:sz="0" w:space="0" w:color="auto"/>
        <w:left w:val="none" w:sz="0" w:space="0" w:color="auto"/>
        <w:bottom w:val="none" w:sz="0" w:space="0" w:color="auto"/>
        <w:right w:val="none" w:sz="0" w:space="0" w:color="auto"/>
      </w:divBdr>
    </w:div>
    <w:div w:id="333604452">
      <w:marLeft w:val="480"/>
      <w:marRight w:val="0"/>
      <w:marTop w:val="0"/>
      <w:marBottom w:val="0"/>
      <w:divBdr>
        <w:top w:val="none" w:sz="0" w:space="0" w:color="auto"/>
        <w:left w:val="none" w:sz="0" w:space="0" w:color="auto"/>
        <w:bottom w:val="none" w:sz="0" w:space="0" w:color="auto"/>
        <w:right w:val="none" w:sz="0" w:space="0" w:color="auto"/>
      </w:divBdr>
    </w:div>
    <w:div w:id="333604766">
      <w:marLeft w:val="480"/>
      <w:marRight w:val="0"/>
      <w:marTop w:val="0"/>
      <w:marBottom w:val="0"/>
      <w:divBdr>
        <w:top w:val="none" w:sz="0" w:space="0" w:color="auto"/>
        <w:left w:val="none" w:sz="0" w:space="0" w:color="auto"/>
        <w:bottom w:val="none" w:sz="0" w:space="0" w:color="auto"/>
        <w:right w:val="none" w:sz="0" w:space="0" w:color="auto"/>
      </w:divBdr>
    </w:div>
    <w:div w:id="333653439">
      <w:marLeft w:val="480"/>
      <w:marRight w:val="0"/>
      <w:marTop w:val="0"/>
      <w:marBottom w:val="0"/>
      <w:divBdr>
        <w:top w:val="none" w:sz="0" w:space="0" w:color="auto"/>
        <w:left w:val="none" w:sz="0" w:space="0" w:color="auto"/>
        <w:bottom w:val="none" w:sz="0" w:space="0" w:color="auto"/>
        <w:right w:val="none" w:sz="0" w:space="0" w:color="auto"/>
      </w:divBdr>
    </w:div>
    <w:div w:id="333806357">
      <w:marLeft w:val="480"/>
      <w:marRight w:val="0"/>
      <w:marTop w:val="0"/>
      <w:marBottom w:val="0"/>
      <w:divBdr>
        <w:top w:val="none" w:sz="0" w:space="0" w:color="auto"/>
        <w:left w:val="none" w:sz="0" w:space="0" w:color="auto"/>
        <w:bottom w:val="none" w:sz="0" w:space="0" w:color="auto"/>
        <w:right w:val="none" w:sz="0" w:space="0" w:color="auto"/>
      </w:divBdr>
    </w:div>
    <w:div w:id="333841403">
      <w:marLeft w:val="480"/>
      <w:marRight w:val="0"/>
      <w:marTop w:val="0"/>
      <w:marBottom w:val="0"/>
      <w:divBdr>
        <w:top w:val="none" w:sz="0" w:space="0" w:color="auto"/>
        <w:left w:val="none" w:sz="0" w:space="0" w:color="auto"/>
        <w:bottom w:val="none" w:sz="0" w:space="0" w:color="auto"/>
        <w:right w:val="none" w:sz="0" w:space="0" w:color="auto"/>
      </w:divBdr>
    </w:div>
    <w:div w:id="333847521">
      <w:marLeft w:val="480"/>
      <w:marRight w:val="0"/>
      <w:marTop w:val="0"/>
      <w:marBottom w:val="0"/>
      <w:divBdr>
        <w:top w:val="none" w:sz="0" w:space="0" w:color="auto"/>
        <w:left w:val="none" w:sz="0" w:space="0" w:color="auto"/>
        <w:bottom w:val="none" w:sz="0" w:space="0" w:color="auto"/>
        <w:right w:val="none" w:sz="0" w:space="0" w:color="auto"/>
      </w:divBdr>
    </w:div>
    <w:div w:id="333850008">
      <w:marLeft w:val="480"/>
      <w:marRight w:val="0"/>
      <w:marTop w:val="0"/>
      <w:marBottom w:val="0"/>
      <w:divBdr>
        <w:top w:val="none" w:sz="0" w:space="0" w:color="auto"/>
        <w:left w:val="none" w:sz="0" w:space="0" w:color="auto"/>
        <w:bottom w:val="none" w:sz="0" w:space="0" w:color="auto"/>
        <w:right w:val="none" w:sz="0" w:space="0" w:color="auto"/>
      </w:divBdr>
    </w:div>
    <w:div w:id="333991458">
      <w:marLeft w:val="480"/>
      <w:marRight w:val="0"/>
      <w:marTop w:val="0"/>
      <w:marBottom w:val="0"/>
      <w:divBdr>
        <w:top w:val="none" w:sz="0" w:space="0" w:color="auto"/>
        <w:left w:val="none" w:sz="0" w:space="0" w:color="auto"/>
        <w:bottom w:val="none" w:sz="0" w:space="0" w:color="auto"/>
        <w:right w:val="none" w:sz="0" w:space="0" w:color="auto"/>
      </w:divBdr>
    </w:div>
    <w:div w:id="333992156">
      <w:marLeft w:val="480"/>
      <w:marRight w:val="0"/>
      <w:marTop w:val="0"/>
      <w:marBottom w:val="0"/>
      <w:divBdr>
        <w:top w:val="none" w:sz="0" w:space="0" w:color="auto"/>
        <w:left w:val="none" w:sz="0" w:space="0" w:color="auto"/>
        <w:bottom w:val="none" w:sz="0" w:space="0" w:color="auto"/>
        <w:right w:val="none" w:sz="0" w:space="0" w:color="auto"/>
      </w:divBdr>
    </w:div>
    <w:div w:id="333996020">
      <w:marLeft w:val="480"/>
      <w:marRight w:val="0"/>
      <w:marTop w:val="0"/>
      <w:marBottom w:val="0"/>
      <w:divBdr>
        <w:top w:val="none" w:sz="0" w:space="0" w:color="auto"/>
        <w:left w:val="none" w:sz="0" w:space="0" w:color="auto"/>
        <w:bottom w:val="none" w:sz="0" w:space="0" w:color="auto"/>
        <w:right w:val="none" w:sz="0" w:space="0" w:color="auto"/>
      </w:divBdr>
    </w:div>
    <w:div w:id="333999929">
      <w:marLeft w:val="480"/>
      <w:marRight w:val="0"/>
      <w:marTop w:val="0"/>
      <w:marBottom w:val="0"/>
      <w:divBdr>
        <w:top w:val="none" w:sz="0" w:space="0" w:color="auto"/>
        <w:left w:val="none" w:sz="0" w:space="0" w:color="auto"/>
        <w:bottom w:val="none" w:sz="0" w:space="0" w:color="auto"/>
        <w:right w:val="none" w:sz="0" w:space="0" w:color="auto"/>
      </w:divBdr>
    </w:div>
    <w:div w:id="334037325">
      <w:marLeft w:val="480"/>
      <w:marRight w:val="0"/>
      <w:marTop w:val="0"/>
      <w:marBottom w:val="0"/>
      <w:divBdr>
        <w:top w:val="none" w:sz="0" w:space="0" w:color="auto"/>
        <w:left w:val="none" w:sz="0" w:space="0" w:color="auto"/>
        <w:bottom w:val="none" w:sz="0" w:space="0" w:color="auto"/>
        <w:right w:val="none" w:sz="0" w:space="0" w:color="auto"/>
      </w:divBdr>
    </w:div>
    <w:div w:id="334040098">
      <w:marLeft w:val="480"/>
      <w:marRight w:val="0"/>
      <w:marTop w:val="0"/>
      <w:marBottom w:val="0"/>
      <w:divBdr>
        <w:top w:val="none" w:sz="0" w:space="0" w:color="auto"/>
        <w:left w:val="none" w:sz="0" w:space="0" w:color="auto"/>
        <w:bottom w:val="none" w:sz="0" w:space="0" w:color="auto"/>
        <w:right w:val="none" w:sz="0" w:space="0" w:color="auto"/>
      </w:divBdr>
    </w:div>
    <w:div w:id="334111779">
      <w:marLeft w:val="480"/>
      <w:marRight w:val="0"/>
      <w:marTop w:val="0"/>
      <w:marBottom w:val="0"/>
      <w:divBdr>
        <w:top w:val="none" w:sz="0" w:space="0" w:color="auto"/>
        <w:left w:val="none" w:sz="0" w:space="0" w:color="auto"/>
        <w:bottom w:val="none" w:sz="0" w:space="0" w:color="auto"/>
        <w:right w:val="none" w:sz="0" w:space="0" w:color="auto"/>
      </w:divBdr>
    </w:div>
    <w:div w:id="334117013">
      <w:marLeft w:val="480"/>
      <w:marRight w:val="0"/>
      <w:marTop w:val="0"/>
      <w:marBottom w:val="0"/>
      <w:divBdr>
        <w:top w:val="none" w:sz="0" w:space="0" w:color="auto"/>
        <w:left w:val="none" w:sz="0" w:space="0" w:color="auto"/>
        <w:bottom w:val="none" w:sz="0" w:space="0" w:color="auto"/>
        <w:right w:val="none" w:sz="0" w:space="0" w:color="auto"/>
      </w:divBdr>
    </w:div>
    <w:div w:id="334234169">
      <w:marLeft w:val="480"/>
      <w:marRight w:val="0"/>
      <w:marTop w:val="0"/>
      <w:marBottom w:val="0"/>
      <w:divBdr>
        <w:top w:val="none" w:sz="0" w:space="0" w:color="auto"/>
        <w:left w:val="none" w:sz="0" w:space="0" w:color="auto"/>
        <w:bottom w:val="none" w:sz="0" w:space="0" w:color="auto"/>
        <w:right w:val="none" w:sz="0" w:space="0" w:color="auto"/>
      </w:divBdr>
    </w:div>
    <w:div w:id="334234291">
      <w:marLeft w:val="480"/>
      <w:marRight w:val="0"/>
      <w:marTop w:val="0"/>
      <w:marBottom w:val="0"/>
      <w:divBdr>
        <w:top w:val="none" w:sz="0" w:space="0" w:color="auto"/>
        <w:left w:val="none" w:sz="0" w:space="0" w:color="auto"/>
        <w:bottom w:val="none" w:sz="0" w:space="0" w:color="auto"/>
        <w:right w:val="none" w:sz="0" w:space="0" w:color="auto"/>
      </w:divBdr>
    </w:div>
    <w:div w:id="334264355">
      <w:marLeft w:val="480"/>
      <w:marRight w:val="0"/>
      <w:marTop w:val="0"/>
      <w:marBottom w:val="0"/>
      <w:divBdr>
        <w:top w:val="none" w:sz="0" w:space="0" w:color="auto"/>
        <w:left w:val="none" w:sz="0" w:space="0" w:color="auto"/>
        <w:bottom w:val="none" w:sz="0" w:space="0" w:color="auto"/>
        <w:right w:val="none" w:sz="0" w:space="0" w:color="auto"/>
      </w:divBdr>
    </w:div>
    <w:div w:id="334305338">
      <w:marLeft w:val="480"/>
      <w:marRight w:val="0"/>
      <w:marTop w:val="0"/>
      <w:marBottom w:val="0"/>
      <w:divBdr>
        <w:top w:val="none" w:sz="0" w:space="0" w:color="auto"/>
        <w:left w:val="none" w:sz="0" w:space="0" w:color="auto"/>
        <w:bottom w:val="none" w:sz="0" w:space="0" w:color="auto"/>
        <w:right w:val="none" w:sz="0" w:space="0" w:color="auto"/>
      </w:divBdr>
    </w:div>
    <w:div w:id="334378987">
      <w:marLeft w:val="480"/>
      <w:marRight w:val="0"/>
      <w:marTop w:val="0"/>
      <w:marBottom w:val="0"/>
      <w:divBdr>
        <w:top w:val="none" w:sz="0" w:space="0" w:color="auto"/>
        <w:left w:val="none" w:sz="0" w:space="0" w:color="auto"/>
        <w:bottom w:val="none" w:sz="0" w:space="0" w:color="auto"/>
        <w:right w:val="none" w:sz="0" w:space="0" w:color="auto"/>
      </w:divBdr>
    </w:div>
    <w:div w:id="334387399">
      <w:marLeft w:val="480"/>
      <w:marRight w:val="0"/>
      <w:marTop w:val="0"/>
      <w:marBottom w:val="0"/>
      <w:divBdr>
        <w:top w:val="none" w:sz="0" w:space="0" w:color="auto"/>
        <w:left w:val="none" w:sz="0" w:space="0" w:color="auto"/>
        <w:bottom w:val="none" w:sz="0" w:space="0" w:color="auto"/>
        <w:right w:val="none" w:sz="0" w:space="0" w:color="auto"/>
      </w:divBdr>
    </w:div>
    <w:div w:id="334453542">
      <w:marLeft w:val="480"/>
      <w:marRight w:val="0"/>
      <w:marTop w:val="0"/>
      <w:marBottom w:val="0"/>
      <w:divBdr>
        <w:top w:val="none" w:sz="0" w:space="0" w:color="auto"/>
        <w:left w:val="none" w:sz="0" w:space="0" w:color="auto"/>
        <w:bottom w:val="none" w:sz="0" w:space="0" w:color="auto"/>
        <w:right w:val="none" w:sz="0" w:space="0" w:color="auto"/>
      </w:divBdr>
    </w:div>
    <w:div w:id="334453581">
      <w:marLeft w:val="480"/>
      <w:marRight w:val="0"/>
      <w:marTop w:val="0"/>
      <w:marBottom w:val="0"/>
      <w:divBdr>
        <w:top w:val="none" w:sz="0" w:space="0" w:color="auto"/>
        <w:left w:val="none" w:sz="0" w:space="0" w:color="auto"/>
        <w:bottom w:val="none" w:sz="0" w:space="0" w:color="auto"/>
        <w:right w:val="none" w:sz="0" w:space="0" w:color="auto"/>
      </w:divBdr>
    </w:div>
    <w:div w:id="334454818">
      <w:marLeft w:val="480"/>
      <w:marRight w:val="0"/>
      <w:marTop w:val="0"/>
      <w:marBottom w:val="0"/>
      <w:divBdr>
        <w:top w:val="none" w:sz="0" w:space="0" w:color="auto"/>
        <w:left w:val="none" w:sz="0" w:space="0" w:color="auto"/>
        <w:bottom w:val="none" w:sz="0" w:space="0" w:color="auto"/>
        <w:right w:val="none" w:sz="0" w:space="0" w:color="auto"/>
      </w:divBdr>
    </w:div>
    <w:div w:id="334462346">
      <w:bodyDiv w:val="1"/>
      <w:marLeft w:val="0"/>
      <w:marRight w:val="0"/>
      <w:marTop w:val="0"/>
      <w:marBottom w:val="0"/>
      <w:divBdr>
        <w:top w:val="none" w:sz="0" w:space="0" w:color="auto"/>
        <w:left w:val="none" w:sz="0" w:space="0" w:color="auto"/>
        <w:bottom w:val="none" w:sz="0" w:space="0" w:color="auto"/>
        <w:right w:val="none" w:sz="0" w:space="0" w:color="auto"/>
      </w:divBdr>
      <w:divsChild>
        <w:div w:id="832450300">
          <w:marLeft w:val="480"/>
          <w:marRight w:val="0"/>
          <w:marTop w:val="0"/>
          <w:marBottom w:val="0"/>
          <w:divBdr>
            <w:top w:val="none" w:sz="0" w:space="0" w:color="auto"/>
            <w:left w:val="none" w:sz="0" w:space="0" w:color="auto"/>
            <w:bottom w:val="none" w:sz="0" w:space="0" w:color="auto"/>
            <w:right w:val="none" w:sz="0" w:space="0" w:color="auto"/>
          </w:divBdr>
        </w:div>
        <w:div w:id="789973608">
          <w:marLeft w:val="480"/>
          <w:marRight w:val="0"/>
          <w:marTop w:val="0"/>
          <w:marBottom w:val="0"/>
          <w:divBdr>
            <w:top w:val="none" w:sz="0" w:space="0" w:color="auto"/>
            <w:left w:val="none" w:sz="0" w:space="0" w:color="auto"/>
            <w:bottom w:val="none" w:sz="0" w:space="0" w:color="auto"/>
            <w:right w:val="none" w:sz="0" w:space="0" w:color="auto"/>
          </w:divBdr>
        </w:div>
        <w:div w:id="1896236051">
          <w:marLeft w:val="480"/>
          <w:marRight w:val="0"/>
          <w:marTop w:val="0"/>
          <w:marBottom w:val="0"/>
          <w:divBdr>
            <w:top w:val="none" w:sz="0" w:space="0" w:color="auto"/>
            <w:left w:val="none" w:sz="0" w:space="0" w:color="auto"/>
            <w:bottom w:val="none" w:sz="0" w:space="0" w:color="auto"/>
            <w:right w:val="none" w:sz="0" w:space="0" w:color="auto"/>
          </w:divBdr>
        </w:div>
        <w:div w:id="219445164">
          <w:marLeft w:val="480"/>
          <w:marRight w:val="0"/>
          <w:marTop w:val="0"/>
          <w:marBottom w:val="0"/>
          <w:divBdr>
            <w:top w:val="none" w:sz="0" w:space="0" w:color="auto"/>
            <w:left w:val="none" w:sz="0" w:space="0" w:color="auto"/>
            <w:bottom w:val="none" w:sz="0" w:space="0" w:color="auto"/>
            <w:right w:val="none" w:sz="0" w:space="0" w:color="auto"/>
          </w:divBdr>
        </w:div>
        <w:div w:id="758450220">
          <w:marLeft w:val="480"/>
          <w:marRight w:val="0"/>
          <w:marTop w:val="0"/>
          <w:marBottom w:val="0"/>
          <w:divBdr>
            <w:top w:val="none" w:sz="0" w:space="0" w:color="auto"/>
            <w:left w:val="none" w:sz="0" w:space="0" w:color="auto"/>
            <w:bottom w:val="none" w:sz="0" w:space="0" w:color="auto"/>
            <w:right w:val="none" w:sz="0" w:space="0" w:color="auto"/>
          </w:divBdr>
        </w:div>
        <w:div w:id="1038237897">
          <w:marLeft w:val="480"/>
          <w:marRight w:val="0"/>
          <w:marTop w:val="0"/>
          <w:marBottom w:val="0"/>
          <w:divBdr>
            <w:top w:val="none" w:sz="0" w:space="0" w:color="auto"/>
            <w:left w:val="none" w:sz="0" w:space="0" w:color="auto"/>
            <w:bottom w:val="none" w:sz="0" w:space="0" w:color="auto"/>
            <w:right w:val="none" w:sz="0" w:space="0" w:color="auto"/>
          </w:divBdr>
        </w:div>
        <w:div w:id="113790384">
          <w:marLeft w:val="480"/>
          <w:marRight w:val="0"/>
          <w:marTop w:val="0"/>
          <w:marBottom w:val="0"/>
          <w:divBdr>
            <w:top w:val="none" w:sz="0" w:space="0" w:color="auto"/>
            <w:left w:val="none" w:sz="0" w:space="0" w:color="auto"/>
            <w:bottom w:val="none" w:sz="0" w:space="0" w:color="auto"/>
            <w:right w:val="none" w:sz="0" w:space="0" w:color="auto"/>
          </w:divBdr>
        </w:div>
        <w:div w:id="444156513">
          <w:marLeft w:val="480"/>
          <w:marRight w:val="0"/>
          <w:marTop w:val="0"/>
          <w:marBottom w:val="0"/>
          <w:divBdr>
            <w:top w:val="none" w:sz="0" w:space="0" w:color="auto"/>
            <w:left w:val="none" w:sz="0" w:space="0" w:color="auto"/>
            <w:bottom w:val="none" w:sz="0" w:space="0" w:color="auto"/>
            <w:right w:val="none" w:sz="0" w:space="0" w:color="auto"/>
          </w:divBdr>
        </w:div>
        <w:div w:id="1564832191">
          <w:marLeft w:val="480"/>
          <w:marRight w:val="0"/>
          <w:marTop w:val="0"/>
          <w:marBottom w:val="0"/>
          <w:divBdr>
            <w:top w:val="none" w:sz="0" w:space="0" w:color="auto"/>
            <w:left w:val="none" w:sz="0" w:space="0" w:color="auto"/>
            <w:bottom w:val="none" w:sz="0" w:space="0" w:color="auto"/>
            <w:right w:val="none" w:sz="0" w:space="0" w:color="auto"/>
          </w:divBdr>
        </w:div>
        <w:div w:id="2100982017">
          <w:marLeft w:val="480"/>
          <w:marRight w:val="0"/>
          <w:marTop w:val="0"/>
          <w:marBottom w:val="0"/>
          <w:divBdr>
            <w:top w:val="none" w:sz="0" w:space="0" w:color="auto"/>
            <w:left w:val="none" w:sz="0" w:space="0" w:color="auto"/>
            <w:bottom w:val="none" w:sz="0" w:space="0" w:color="auto"/>
            <w:right w:val="none" w:sz="0" w:space="0" w:color="auto"/>
          </w:divBdr>
        </w:div>
        <w:div w:id="1660647095">
          <w:marLeft w:val="480"/>
          <w:marRight w:val="0"/>
          <w:marTop w:val="0"/>
          <w:marBottom w:val="0"/>
          <w:divBdr>
            <w:top w:val="none" w:sz="0" w:space="0" w:color="auto"/>
            <w:left w:val="none" w:sz="0" w:space="0" w:color="auto"/>
            <w:bottom w:val="none" w:sz="0" w:space="0" w:color="auto"/>
            <w:right w:val="none" w:sz="0" w:space="0" w:color="auto"/>
          </w:divBdr>
        </w:div>
        <w:div w:id="1627391159">
          <w:marLeft w:val="480"/>
          <w:marRight w:val="0"/>
          <w:marTop w:val="0"/>
          <w:marBottom w:val="0"/>
          <w:divBdr>
            <w:top w:val="none" w:sz="0" w:space="0" w:color="auto"/>
            <w:left w:val="none" w:sz="0" w:space="0" w:color="auto"/>
            <w:bottom w:val="none" w:sz="0" w:space="0" w:color="auto"/>
            <w:right w:val="none" w:sz="0" w:space="0" w:color="auto"/>
          </w:divBdr>
        </w:div>
        <w:div w:id="753431169">
          <w:marLeft w:val="480"/>
          <w:marRight w:val="0"/>
          <w:marTop w:val="0"/>
          <w:marBottom w:val="0"/>
          <w:divBdr>
            <w:top w:val="none" w:sz="0" w:space="0" w:color="auto"/>
            <w:left w:val="none" w:sz="0" w:space="0" w:color="auto"/>
            <w:bottom w:val="none" w:sz="0" w:space="0" w:color="auto"/>
            <w:right w:val="none" w:sz="0" w:space="0" w:color="auto"/>
          </w:divBdr>
        </w:div>
        <w:div w:id="554852616">
          <w:marLeft w:val="480"/>
          <w:marRight w:val="0"/>
          <w:marTop w:val="0"/>
          <w:marBottom w:val="0"/>
          <w:divBdr>
            <w:top w:val="none" w:sz="0" w:space="0" w:color="auto"/>
            <w:left w:val="none" w:sz="0" w:space="0" w:color="auto"/>
            <w:bottom w:val="none" w:sz="0" w:space="0" w:color="auto"/>
            <w:right w:val="none" w:sz="0" w:space="0" w:color="auto"/>
          </w:divBdr>
        </w:div>
      </w:divsChild>
    </w:div>
    <w:div w:id="334500497">
      <w:marLeft w:val="480"/>
      <w:marRight w:val="0"/>
      <w:marTop w:val="0"/>
      <w:marBottom w:val="0"/>
      <w:divBdr>
        <w:top w:val="none" w:sz="0" w:space="0" w:color="auto"/>
        <w:left w:val="none" w:sz="0" w:space="0" w:color="auto"/>
        <w:bottom w:val="none" w:sz="0" w:space="0" w:color="auto"/>
        <w:right w:val="none" w:sz="0" w:space="0" w:color="auto"/>
      </w:divBdr>
    </w:div>
    <w:div w:id="334502387">
      <w:marLeft w:val="480"/>
      <w:marRight w:val="0"/>
      <w:marTop w:val="0"/>
      <w:marBottom w:val="0"/>
      <w:divBdr>
        <w:top w:val="none" w:sz="0" w:space="0" w:color="auto"/>
        <w:left w:val="none" w:sz="0" w:space="0" w:color="auto"/>
        <w:bottom w:val="none" w:sz="0" w:space="0" w:color="auto"/>
        <w:right w:val="none" w:sz="0" w:space="0" w:color="auto"/>
      </w:divBdr>
    </w:div>
    <w:div w:id="334503431">
      <w:marLeft w:val="480"/>
      <w:marRight w:val="0"/>
      <w:marTop w:val="0"/>
      <w:marBottom w:val="0"/>
      <w:divBdr>
        <w:top w:val="none" w:sz="0" w:space="0" w:color="auto"/>
        <w:left w:val="none" w:sz="0" w:space="0" w:color="auto"/>
        <w:bottom w:val="none" w:sz="0" w:space="0" w:color="auto"/>
        <w:right w:val="none" w:sz="0" w:space="0" w:color="auto"/>
      </w:divBdr>
    </w:div>
    <w:div w:id="334571332">
      <w:marLeft w:val="480"/>
      <w:marRight w:val="0"/>
      <w:marTop w:val="0"/>
      <w:marBottom w:val="0"/>
      <w:divBdr>
        <w:top w:val="none" w:sz="0" w:space="0" w:color="auto"/>
        <w:left w:val="none" w:sz="0" w:space="0" w:color="auto"/>
        <w:bottom w:val="none" w:sz="0" w:space="0" w:color="auto"/>
        <w:right w:val="none" w:sz="0" w:space="0" w:color="auto"/>
      </w:divBdr>
    </w:div>
    <w:div w:id="334573655">
      <w:marLeft w:val="480"/>
      <w:marRight w:val="0"/>
      <w:marTop w:val="0"/>
      <w:marBottom w:val="0"/>
      <w:divBdr>
        <w:top w:val="none" w:sz="0" w:space="0" w:color="auto"/>
        <w:left w:val="none" w:sz="0" w:space="0" w:color="auto"/>
        <w:bottom w:val="none" w:sz="0" w:space="0" w:color="auto"/>
        <w:right w:val="none" w:sz="0" w:space="0" w:color="auto"/>
      </w:divBdr>
    </w:div>
    <w:div w:id="334577776">
      <w:marLeft w:val="480"/>
      <w:marRight w:val="0"/>
      <w:marTop w:val="0"/>
      <w:marBottom w:val="0"/>
      <w:divBdr>
        <w:top w:val="none" w:sz="0" w:space="0" w:color="auto"/>
        <w:left w:val="none" w:sz="0" w:space="0" w:color="auto"/>
        <w:bottom w:val="none" w:sz="0" w:space="0" w:color="auto"/>
        <w:right w:val="none" w:sz="0" w:space="0" w:color="auto"/>
      </w:divBdr>
    </w:div>
    <w:div w:id="334647982">
      <w:marLeft w:val="480"/>
      <w:marRight w:val="0"/>
      <w:marTop w:val="0"/>
      <w:marBottom w:val="0"/>
      <w:divBdr>
        <w:top w:val="none" w:sz="0" w:space="0" w:color="auto"/>
        <w:left w:val="none" w:sz="0" w:space="0" w:color="auto"/>
        <w:bottom w:val="none" w:sz="0" w:space="0" w:color="auto"/>
        <w:right w:val="none" w:sz="0" w:space="0" w:color="auto"/>
      </w:divBdr>
    </w:div>
    <w:div w:id="334652570">
      <w:marLeft w:val="480"/>
      <w:marRight w:val="0"/>
      <w:marTop w:val="0"/>
      <w:marBottom w:val="0"/>
      <w:divBdr>
        <w:top w:val="none" w:sz="0" w:space="0" w:color="auto"/>
        <w:left w:val="none" w:sz="0" w:space="0" w:color="auto"/>
        <w:bottom w:val="none" w:sz="0" w:space="0" w:color="auto"/>
        <w:right w:val="none" w:sz="0" w:space="0" w:color="auto"/>
      </w:divBdr>
    </w:div>
    <w:div w:id="334694249">
      <w:marLeft w:val="480"/>
      <w:marRight w:val="0"/>
      <w:marTop w:val="0"/>
      <w:marBottom w:val="0"/>
      <w:divBdr>
        <w:top w:val="none" w:sz="0" w:space="0" w:color="auto"/>
        <w:left w:val="none" w:sz="0" w:space="0" w:color="auto"/>
        <w:bottom w:val="none" w:sz="0" w:space="0" w:color="auto"/>
        <w:right w:val="none" w:sz="0" w:space="0" w:color="auto"/>
      </w:divBdr>
    </w:div>
    <w:div w:id="334724070">
      <w:marLeft w:val="480"/>
      <w:marRight w:val="0"/>
      <w:marTop w:val="0"/>
      <w:marBottom w:val="0"/>
      <w:divBdr>
        <w:top w:val="none" w:sz="0" w:space="0" w:color="auto"/>
        <w:left w:val="none" w:sz="0" w:space="0" w:color="auto"/>
        <w:bottom w:val="none" w:sz="0" w:space="0" w:color="auto"/>
        <w:right w:val="none" w:sz="0" w:space="0" w:color="auto"/>
      </w:divBdr>
    </w:div>
    <w:div w:id="334769739">
      <w:marLeft w:val="480"/>
      <w:marRight w:val="0"/>
      <w:marTop w:val="0"/>
      <w:marBottom w:val="0"/>
      <w:divBdr>
        <w:top w:val="none" w:sz="0" w:space="0" w:color="auto"/>
        <w:left w:val="none" w:sz="0" w:space="0" w:color="auto"/>
        <w:bottom w:val="none" w:sz="0" w:space="0" w:color="auto"/>
        <w:right w:val="none" w:sz="0" w:space="0" w:color="auto"/>
      </w:divBdr>
    </w:div>
    <w:div w:id="334842380">
      <w:marLeft w:val="480"/>
      <w:marRight w:val="0"/>
      <w:marTop w:val="0"/>
      <w:marBottom w:val="0"/>
      <w:divBdr>
        <w:top w:val="none" w:sz="0" w:space="0" w:color="auto"/>
        <w:left w:val="none" w:sz="0" w:space="0" w:color="auto"/>
        <w:bottom w:val="none" w:sz="0" w:space="0" w:color="auto"/>
        <w:right w:val="none" w:sz="0" w:space="0" w:color="auto"/>
      </w:divBdr>
    </w:div>
    <w:div w:id="334848442">
      <w:marLeft w:val="480"/>
      <w:marRight w:val="0"/>
      <w:marTop w:val="0"/>
      <w:marBottom w:val="0"/>
      <w:divBdr>
        <w:top w:val="none" w:sz="0" w:space="0" w:color="auto"/>
        <w:left w:val="none" w:sz="0" w:space="0" w:color="auto"/>
        <w:bottom w:val="none" w:sz="0" w:space="0" w:color="auto"/>
        <w:right w:val="none" w:sz="0" w:space="0" w:color="auto"/>
      </w:divBdr>
    </w:div>
    <w:div w:id="334891156">
      <w:marLeft w:val="480"/>
      <w:marRight w:val="0"/>
      <w:marTop w:val="0"/>
      <w:marBottom w:val="0"/>
      <w:divBdr>
        <w:top w:val="none" w:sz="0" w:space="0" w:color="auto"/>
        <w:left w:val="none" w:sz="0" w:space="0" w:color="auto"/>
        <w:bottom w:val="none" w:sz="0" w:space="0" w:color="auto"/>
        <w:right w:val="none" w:sz="0" w:space="0" w:color="auto"/>
      </w:divBdr>
    </w:div>
    <w:div w:id="334962427">
      <w:marLeft w:val="480"/>
      <w:marRight w:val="0"/>
      <w:marTop w:val="0"/>
      <w:marBottom w:val="0"/>
      <w:divBdr>
        <w:top w:val="none" w:sz="0" w:space="0" w:color="auto"/>
        <w:left w:val="none" w:sz="0" w:space="0" w:color="auto"/>
        <w:bottom w:val="none" w:sz="0" w:space="0" w:color="auto"/>
        <w:right w:val="none" w:sz="0" w:space="0" w:color="auto"/>
      </w:divBdr>
    </w:div>
    <w:div w:id="335039003">
      <w:marLeft w:val="480"/>
      <w:marRight w:val="0"/>
      <w:marTop w:val="0"/>
      <w:marBottom w:val="0"/>
      <w:divBdr>
        <w:top w:val="none" w:sz="0" w:space="0" w:color="auto"/>
        <w:left w:val="none" w:sz="0" w:space="0" w:color="auto"/>
        <w:bottom w:val="none" w:sz="0" w:space="0" w:color="auto"/>
        <w:right w:val="none" w:sz="0" w:space="0" w:color="auto"/>
      </w:divBdr>
    </w:div>
    <w:div w:id="335040679">
      <w:marLeft w:val="480"/>
      <w:marRight w:val="0"/>
      <w:marTop w:val="0"/>
      <w:marBottom w:val="0"/>
      <w:divBdr>
        <w:top w:val="none" w:sz="0" w:space="0" w:color="auto"/>
        <w:left w:val="none" w:sz="0" w:space="0" w:color="auto"/>
        <w:bottom w:val="none" w:sz="0" w:space="0" w:color="auto"/>
        <w:right w:val="none" w:sz="0" w:space="0" w:color="auto"/>
      </w:divBdr>
    </w:div>
    <w:div w:id="335111557">
      <w:marLeft w:val="480"/>
      <w:marRight w:val="0"/>
      <w:marTop w:val="0"/>
      <w:marBottom w:val="0"/>
      <w:divBdr>
        <w:top w:val="none" w:sz="0" w:space="0" w:color="auto"/>
        <w:left w:val="none" w:sz="0" w:space="0" w:color="auto"/>
        <w:bottom w:val="none" w:sz="0" w:space="0" w:color="auto"/>
        <w:right w:val="none" w:sz="0" w:space="0" w:color="auto"/>
      </w:divBdr>
    </w:div>
    <w:div w:id="335301613">
      <w:marLeft w:val="480"/>
      <w:marRight w:val="0"/>
      <w:marTop w:val="0"/>
      <w:marBottom w:val="0"/>
      <w:divBdr>
        <w:top w:val="none" w:sz="0" w:space="0" w:color="auto"/>
        <w:left w:val="none" w:sz="0" w:space="0" w:color="auto"/>
        <w:bottom w:val="none" w:sz="0" w:space="0" w:color="auto"/>
        <w:right w:val="none" w:sz="0" w:space="0" w:color="auto"/>
      </w:divBdr>
    </w:div>
    <w:div w:id="335307191">
      <w:marLeft w:val="480"/>
      <w:marRight w:val="0"/>
      <w:marTop w:val="0"/>
      <w:marBottom w:val="0"/>
      <w:divBdr>
        <w:top w:val="none" w:sz="0" w:space="0" w:color="auto"/>
        <w:left w:val="none" w:sz="0" w:space="0" w:color="auto"/>
        <w:bottom w:val="none" w:sz="0" w:space="0" w:color="auto"/>
        <w:right w:val="none" w:sz="0" w:space="0" w:color="auto"/>
      </w:divBdr>
    </w:div>
    <w:div w:id="335308472">
      <w:marLeft w:val="480"/>
      <w:marRight w:val="0"/>
      <w:marTop w:val="0"/>
      <w:marBottom w:val="0"/>
      <w:divBdr>
        <w:top w:val="none" w:sz="0" w:space="0" w:color="auto"/>
        <w:left w:val="none" w:sz="0" w:space="0" w:color="auto"/>
        <w:bottom w:val="none" w:sz="0" w:space="0" w:color="auto"/>
        <w:right w:val="none" w:sz="0" w:space="0" w:color="auto"/>
      </w:divBdr>
    </w:div>
    <w:div w:id="335308612">
      <w:marLeft w:val="480"/>
      <w:marRight w:val="0"/>
      <w:marTop w:val="0"/>
      <w:marBottom w:val="0"/>
      <w:divBdr>
        <w:top w:val="none" w:sz="0" w:space="0" w:color="auto"/>
        <w:left w:val="none" w:sz="0" w:space="0" w:color="auto"/>
        <w:bottom w:val="none" w:sz="0" w:space="0" w:color="auto"/>
        <w:right w:val="none" w:sz="0" w:space="0" w:color="auto"/>
      </w:divBdr>
    </w:div>
    <w:div w:id="335426101">
      <w:marLeft w:val="480"/>
      <w:marRight w:val="0"/>
      <w:marTop w:val="0"/>
      <w:marBottom w:val="0"/>
      <w:divBdr>
        <w:top w:val="none" w:sz="0" w:space="0" w:color="auto"/>
        <w:left w:val="none" w:sz="0" w:space="0" w:color="auto"/>
        <w:bottom w:val="none" w:sz="0" w:space="0" w:color="auto"/>
        <w:right w:val="none" w:sz="0" w:space="0" w:color="auto"/>
      </w:divBdr>
    </w:div>
    <w:div w:id="335545687">
      <w:marLeft w:val="480"/>
      <w:marRight w:val="0"/>
      <w:marTop w:val="0"/>
      <w:marBottom w:val="0"/>
      <w:divBdr>
        <w:top w:val="none" w:sz="0" w:space="0" w:color="auto"/>
        <w:left w:val="none" w:sz="0" w:space="0" w:color="auto"/>
        <w:bottom w:val="none" w:sz="0" w:space="0" w:color="auto"/>
        <w:right w:val="none" w:sz="0" w:space="0" w:color="auto"/>
      </w:divBdr>
    </w:div>
    <w:div w:id="335573262">
      <w:marLeft w:val="480"/>
      <w:marRight w:val="0"/>
      <w:marTop w:val="0"/>
      <w:marBottom w:val="0"/>
      <w:divBdr>
        <w:top w:val="none" w:sz="0" w:space="0" w:color="auto"/>
        <w:left w:val="none" w:sz="0" w:space="0" w:color="auto"/>
        <w:bottom w:val="none" w:sz="0" w:space="0" w:color="auto"/>
        <w:right w:val="none" w:sz="0" w:space="0" w:color="auto"/>
      </w:divBdr>
    </w:div>
    <w:div w:id="335575244">
      <w:marLeft w:val="480"/>
      <w:marRight w:val="0"/>
      <w:marTop w:val="0"/>
      <w:marBottom w:val="0"/>
      <w:divBdr>
        <w:top w:val="none" w:sz="0" w:space="0" w:color="auto"/>
        <w:left w:val="none" w:sz="0" w:space="0" w:color="auto"/>
        <w:bottom w:val="none" w:sz="0" w:space="0" w:color="auto"/>
        <w:right w:val="none" w:sz="0" w:space="0" w:color="auto"/>
      </w:divBdr>
    </w:div>
    <w:div w:id="335617420">
      <w:marLeft w:val="480"/>
      <w:marRight w:val="0"/>
      <w:marTop w:val="0"/>
      <w:marBottom w:val="0"/>
      <w:divBdr>
        <w:top w:val="none" w:sz="0" w:space="0" w:color="auto"/>
        <w:left w:val="none" w:sz="0" w:space="0" w:color="auto"/>
        <w:bottom w:val="none" w:sz="0" w:space="0" w:color="auto"/>
        <w:right w:val="none" w:sz="0" w:space="0" w:color="auto"/>
      </w:divBdr>
    </w:div>
    <w:div w:id="335689524">
      <w:marLeft w:val="480"/>
      <w:marRight w:val="0"/>
      <w:marTop w:val="0"/>
      <w:marBottom w:val="0"/>
      <w:divBdr>
        <w:top w:val="none" w:sz="0" w:space="0" w:color="auto"/>
        <w:left w:val="none" w:sz="0" w:space="0" w:color="auto"/>
        <w:bottom w:val="none" w:sz="0" w:space="0" w:color="auto"/>
        <w:right w:val="none" w:sz="0" w:space="0" w:color="auto"/>
      </w:divBdr>
    </w:div>
    <w:div w:id="335765732">
      <w:marLeft w:val="480"/>
      <w:marRight w:val="0"/>
      <w:marTop w:val="0"/>
      <w:marBottom w:val="0"/>
      <w:divBdr>
        <w:top w:val="none" w:sz="0" w:space="0" w:color="auto"/>
        <w:left w:val="none" w:sz="0" w:space="0" w:color="auto"/>
        <w:bottom w:val="none" w:sz="0" w:space="0" w:color="auto"/>
        <w:right w:val="none" w:sz="0" w:space="0" w:color="auto"/>
      </w:divBdr>
    </w:div>
    <w:div w:id="335767530">
      <w:marLeft w:val="480"/>
      <w:marRight w:val="0"/>
      <w:marTop w:val="0"/>
      <w:marBottom w:val="0"/>
      <w:divBdr>
        <w:top w:val="none" w:sz="0" w:space="0" w:color="auto"/>
        <w:left w:val="none" w:sz="0" w:space="0" w:color="auto"/>
        <w:bottom w:val="none" w:sz="0" w:space="0" w:color="auto"/>
        <w:right w:val="none" w:sz="0" w:space="0" w:color="auto"/>
      </w:divBdr>
    </w:div>
    <w:div w:id="335809130">
      <w:marLeft w:val="480"/>
      <w:marRight w:val="0"/>
      <w:marTop w:val="0"/>
      <w:marBottom w:val="0"/>
      <w:divBdr>
        <w:top w:val="none" w:sz="0" w:space="0" w:color="auto"/>
        <w:left w:val="none" w:sz="0" w:space="0" w:color="auto"/>
        <w:bottom w:val="none" w:sz="0" w:space="0" w:color="auto"/>
        <w:right w:val="none" w:sz="0" w:space="0" w:color="auto"/>
      </w:divBdr>
    </w:div>
    <w:div w:id="335813636">
      <w:marLeft w:val="480"/>
      <w:marRight w:val="0"/>
      <w:marTop w:val="0"/>
      <w:marBottom w:val="0"/>
      <w:divBdr>
        <w:top w:val="none" w:sz="0" w:space="0" w:color="auto"/>
        <w:left w:val="none" w:sz="0" w:space="0" w:color="auto"/>
        <w:bottom w:val="none" w:sz="0" w:space="0" w:color="auto"/>
        <w:right w:val="none" w:sz="0" w:space="0" w:color="auto"/>
      </w:divBdr>
    </w:div>
    <w:div w:id="335882600">
      <w:marLeft w:val="480"/>
      <w:marRight w:val="0"/>
      <w:marTop w:val="0"/>
      <w:marBottom w:val="0"/>
      <w:divBdr>
        <w:top w:val="none" w:sz="0" w:space="0" w:color="auto"/>
        <w:left w:val="none" w:sz="0" w:space="0" w:color="auto"/>
        <w:bottom w:val="none" w:sz="0" w:space="0" w:color="auto"/>
        <w:right w:val="none" w:sz="0" w:space="0" w:color="auto"/>
      </w:divBdr>
    </w:div>
    <w:div w:id="335882880">
      <w:marLeft w:val="480"/>
      <w:marRight w:val="0"/>
      <w:marTop w:val="0"/>
      <w:marBottom w:val="0"/>
      <w:divBdr>
        <w:top w:val="none" w:sz="0" w:space="0" w:color="auto"/>
        <w:left w:val="none" w:sz="0" w:space="0" w:color="auto"/>
        <w:bottom w:val="none" w:sz="0" w:space="0" w:color="auto"/>
        <w:right w:val="none" w:sz="0" w:space="0" w:color="auto"/>
      </w:divBdr>
    </w:div>
    <w:div w:id="335887878">
      <w:marLeft w:val="480"/>
      <w:marRight w:val="0"/>
      <w:marTop w:val="0"/>
      <w:marBottom w:val="0"/>
      <w:divBdr>
        <w:top w:val="none" w:sz="0" w:space="0" w:color="auto"/>
        <w:left w:val="none" w:sz="0" w:space="0" w:color="auto"/>
        <w:bottom w:val="none" w:sz="0" w:space="0" w:color="auto"/>
        <w:right w:val="none" w:sz="0" w:space="0" w:color="auto"/>
      </w:divBdr>
    </w:div>
    <w:div w:id="335888934">
      <w:marLeft w:val="480"/>
      <w:marRight w:val="0"/>
      <w:marTop w:val="0"/>
      <w:marBottom w:val="0"/>
      <w:divBdr>
        <w:top w:val="none" w:sz="0" w:space="0" w:color="auto"/>
        <w:left w:val="none" w:sz="0" w:space="0" w:color="auto"/>
        <w:bottom w:val="none" w:sz="0" w:space="0" w:color="auto"/>
        <w:right w:val="none" w:sz="0" w:space="0" w:color="auto"/>
      </w:divBdr>
    </w:div>
    <w:div w:id="335889001">
      <w:marLeft w:val="480"/>
      <w:marRight w:val="0"/>
      <w:marTop w:val="0"/>
      <w:marBottom w:val="0"/>
      <w:divBdr>
        <w:top w:val="none" w:sz="0" w:space="0" w:color="auto"/>
        <w:left w:val="none" w:sz="0" w:space="0" w:color="auto"/>
        <w:bottom w:val="none" w:sz="0" w:space="0" w:color="auto"/>
        <w:right w:val="none" w:sz="0" w:space="0" w:color="auto"/>
      </w:divBdr>
    </w:div>
    <w:div w:id="335963810">
      <w:marLeft w:val="480"/>
      <w:marRight w:val="0"/>
      <w:marTop w:val="0"/>
      <w:marBottom w:val="0"/>
      <w:divBdr>
        <w:top w:val="none" w:sz="0" w:space="0" w:color="auto"/>
        <w:left w:val="none" w:sz="0" w:space="0" w:color="auto"/>
        <w:bottom w:val="none" w:sz="0" w:space="0" w:color="auto"/>
        <w:right w:val="none" w:sz="0" w:space="0" w:color="auto"/>
      </w:divBdr>
    </w:div>
    <w:div w:id="335965053">
      <w:marLeft w:val="480"/>
      <w:marRight w:val="0"/>
      <w:marTop w:val="0"/>
      <w:marBottom w:val="0"/>
      <w:divBdr>
        <w:top w:val="none" w:sz="0" w:space="0" w:color="auto"/>
        <w:left w:val="none" w:sz="0" w:space="0" w:color="auto"/>
        <w:bottom w:val="none" w:sz="0" w:space="0" w:color="auto"/>
        <w:right w:val="none" w:sz="0" w:space="0" w:color="auto"/>
      </w:divBdr>
    </w:div>
    <w:div w:id="336003790">
      <w:marLeft w:val="480"/>
      <w:marRight w:val="0"/>
      <w:marTop w:val="0"/>
      <w:marBottom w:val="0"/>
      <w:divBdr>
        <w:top w:val="none" w:sz="0" w:space="0" w:color="auto"/>
        <w:left w:val="none" w:sz="0" w:space="0" w:color="auto"/>
        <w:bottom w:val="none" w:sz="0" w:space="0" w:color="auto"/>
        <w:right w:val="none" w:sz="0" w:space="0" w:color="auto"/>
      </w:divBdr>
    </w:div>
    <w:div w:id="336004254">
      <w:marLeft w:val="480"/>
      <w:marRight w:val="0"/>
      <w:marTop w:val="0"/>
      <w:marBottom w:val="0"/>
      <w:divBdr>
        <w:top w:val="none" w:sz="0" w:space="0" w:color="auto"/>
        <w:left w:val="none" w:sz="0" w:space="0" w:color="auto"/>
        <w:bottom w:val="none" w:sz="0" w:space="0" w:color="auto"/>
        <w:right w:val="none" w:sz="0" w:space="0" w:color="auto"/>
      </w:divBdr>
    </w:div>
    <w:div w:id="336074902">
      <w:marLeft w:val="480"/>
      <w:marRight w:val="0"/>
      <w:marTop w:val="0"/>
      <w:marBottom w:val="0"/>
      <w:divBdr>
        <w:top w:val="none" w:sz="0" w:space="0" w:color="auto"/>
        <w:left w:val="none" w:sz="0" w:space="0" w:color="auto"/>
        <w:bottom w:val="none" w:sz="0" w:space="0" w:color="auto"/>
        <w:right w:val="none" w:sz="0" w:space="0" w:color="auto"/>
      </w:divBdr>
    </w:div>
    <w:div w:id="336078593">
      <w:marLeft w:val="480"/>
      <w:marRight w:val="0"/>
      <w:marTop w:val="0"/>
      <w:marBottom w:val="0"/>
      <w:divBdr>
        <w:top w:val="none" w:sz="0" w:space="0" w:color="auto"/>
        <w:left w:val="none" w:sz="0" w:space="0" w:color="auto"/>
        <w:bottom w:val="none" w:sz="0" w:space="0" w:color="auto"/>
        <w:right w:val="none" w:sz="0" w:space="0" w:color="auto"/>
      </w:divBdr>
    </w:div>
    <w:div w:id="336080631">
      <w:marLeft w:val="480"/>
      <w:marRight w:val="0"/>
      <w:marTop w:val="0"/>
      <w:marBottom w:val="0"/>
      <w:divBdr>
        <w:top w:val="none" w:sz="0" w:space="0" w:color="auto"/>
        <w:left w:val="none" w:sz="0" w:space="0" w:color="auto"/>
        <w:bottom w:val="none" w:sz="0" w:space="0" w:color="auto"/>
        <w:right w:val="none" w:sz="0" w:space="0" w:color="auto"/>
      </w:divBdr>
    </w:div>
    <w:div w:id="336082743">
      <w:marLeft w:val="480"/>
      <w:marRight w:val="0"/>
      <w:marTop w:val="0"/>
      <w:marBottom w:val="0"/>
      <w:divBdr>
        <w:top w:val="none" w:sz="0" w:space="0" w:color="auto"/>
        <w:left w:val="none" w:sz="0" w:space="0" w:color="auto"/>
        <w:bottom w:val="none" w:sz="0" w:space="0" w:color="auto"/>
        <w:right w:val="none" w:sz="0" w:space="0" w:color="auto"/>
      </w:divBdr>
    </w:div>
    <w:div w:id="336150606">
      <w:marLeft w:val="480"/>
      <w:marRight w:val="0"/>
      <w:marTop w:val="0"/>
      <w:marBottom w:val="0"/>
      <w:divBdr>
        <w:top w:val="none" w:sz="0" w:space="0" w:color="auto"/>
        <w:left w:val="none" w:sz="0" w:space="0" w:color="auto"/>
        <w:bottom w:val="none" w:sz="0" w:space="0" w:color="auto"/>
        <w:right w:val="none" w:sz="0" w:space="0" w:color="auto"/>
      </w:divBdr>
    </w:div>
    <w:div w:id="336153243">
      <w:marLeft w:val="480"/>
      <w:marRight w:val="0"/>
      <w:marTop w:val="0"/>
      <w:marBottom w:val="0"/>
      <w:divBdr>
        <w:top w:val="none" w:sz="0" w:space="0" w:color="auto"/>
        <w:left w:val="none" w:sz="0" w:space="0" w:color="auto"/>
        <w:bottom w:val="none" w:sz="0" w:space="0" w:color="auto"/>
        <w:right w:val="none" w:sz="0" w:space="0" w:color="auto"/>
      </w:divBdr>
    </w:div>
    <w:div w:id="336153401">
      <w:marLeft w:val="480"/>
      <w:marRight w:val="0"/>
      <w:marTop w:val="0"/>
      <w:marBottom w:val="0"/>
      <w:divBdr>
        <w:top w:val="none" w:sz="0" w:space="0" w:color="auto"/>
        <w:left w:val="none" w:sz="0" w:space="0" w:color="auto"/>
        <w:bottom w:val="none" w:sz="0" w:space="0" w:color="auto"/>
        <w:right w:val="none" w:sz="0" w:space="0" w:color="auto"/>
      </w:divBdr>
    </w:div>
    <w:div w:id="336159375">
      <w:marLeft w:val="480"/>
      <w:marRight w:val="0"/>
      <w:marTop w:val="0"/>
      <w:marBottom w:val="0"/>
      <w:divBdr>
        <w:top w:val="none" w:sz="0" w:space="0" w:color="auto"/>
        <w:left w:val="none" w:sz="0" w:space="0" w:color="auto"/>
        <w:bottom w:val="none" w:sz="0" w:space="0" w:color="auto"/>
        <w:right w:val="none" w:sz="0" w:space="0" w:color="auto"/>
      </w:divBdr>
    </w:div>
    <w:div w:id="336232229">
      <w:marLeft w:val="480"/>
      <w:marRight w:val="0"/>
      <w:marTop w:val="0"/>
      <w:marBottom w:val="0"/>
      <w:divBdr>
        <w:top w:val="none" w:sz="0" w:space="0" w:color="auto"/>
        <w:left w:val="none" w:sz="0" w:space="0" w:color="auto"/>
        <w:bottom w:val="none" w:sz="0" w:space="0" w:color="auto"/>
        <w:right w:val="none" w:sz="0" w:space="0" w:color="auto"/>
      </w:divBdr>
    </w:div>
    <w:div w:id="336273956">
      <w:marLeft w:val="480"/>
      <w:marRight w:val="0"/>
      <w:marTop w:val="0"/>
      <w:marBottom w:val="0"/>
      <w:divBdr>
        <w:top w:val="none" w:sz="0" w:space="0" w:color="auto"/>
        <w:left w:val="none" w:sz="0" w:space="0" w:color="auto"/>
        <w:bottom w:val="none" w:sz="0" w:space="0" w:color="auto"/>
        <w:right w:val="none" w:sz="0" w:space="0" w:color="auto"/>
      </w:divBdr>
    </w:div>
    <w:div w:id="336275739">
      <w:marLeft w:val="480"/>
      <w:marRight w:val="0"/>
      <w:marTop w:val="0"/>
      <w:marBottom w:val="0"/>
      <w:divBdr>
        <w:top w:val="none" w:sz="0" w:space="0" w:color="auto"/>
        <w:left w:val="none" w:sz="0" w:space="0" w:color="auto"/>
        <w:bottom w:val="none" w:sz="0" w:space="0" w:color="auto"/>
        <w:right w:val="none" w:sz="0" w:space="0" w:color="auto"/>
      </w:divBdr>
    </w:div>
    <w:div w:id="336275811">
      <w:marLeft w:val="480"/>
      <w:marRight w:val="0"/>
      <w:marTop w:val="0"/>
      <w:marBottom w:val="0"/>
      <w:divBdr>
        <w:top w:val="none" w:sz="0" w:space="0" w:color="auto"/>
        <w:left w:val="none" w:sz="0" w:space="0" w:color="auto"/>
        <w:bottom w:val="none" w:sz="0" w:space="0" w:color="auto"/>
        <w:right w:val="none" w:sz="0" w:space="0" w:color="auto"/>
      </w:divBdr>
    </w:div>
    <w:div w:id="336345574">
      <w:marLeft w:val="480"/>
      <w:marRight w:val="0"/>
      <w:marTop w:val="0"/>
      <w:marBottom w:val="0"/>
      <w:divBdr>
        <w:top w:val="none" w:sz="0" w:space="0" w:color="auto"/>
        <w:left w:val="none" w:sz="0" w:space="0" w:color="auto"/>
        <w:bottom w:val="none" w:sz="0" w:space="0" w:color="auto"/>
        <w:right w:val="none" w:sz="0" w:space="0" w:color="auto"/>
      </w:divBdr>
    </w:div>
    <w:div w:id="336349474">
      <w:marLeft w:val="480"/>
      <w:marRight w:val="0"/>
      <w:marTop w:val="0"/>
      <w:marBottom w:val="0"/>
      <w:divBdr>
        <w:top w:val="none" w:sz="0" w:space="0" w:color="auto"/>
        <w:left w:val="none" w:sz="0" w:space="0" w:color="auto"/>
        <w:bottom w:val="none" w:sz="0" w:space="0" w:color="auto"/>
        <w:right w:val="none" w:sz="0" w:space="0" w:color="auto"/>
      </w:divBdr>
    </w:div>
    <w:div w:id="336463683">
      <w:marLeft w:val="480"/>
      <w:marRight w:val="0"/>
      <w:marTop w:val="0"/>
      <w:marBottom w:val="0"/>
      <w:divBdr>
        <w:top w:val="none" w:sz="0" w:space="0" w:color="auto"/>
        <w:left w:val="none" w:sz="0" w:space="0" w:color="auto"/>
        <w:bottom w:val="none" w:sz="0" w:space="0" w:color="auto"/>
        <w:right w:val="none" w:sz="0" w:space="0" w:color="auto"/>
      </w:divBdr>
    </w:div>
    <w:div w:id="336465859">
      <w:marLeft w:val="480"/>
      <w:marRight w:val="0"/>
      <w:marTop w:val="0"/>
      <w:marBottom w:val="0"/>
      <w:divBdr>
        <w:top w:val="none" w:sz="0" w:space="0" w:color="auto"/>
        <w:left w:val="none" w:sz="0" w:space="0" w:color="auto"/>
        <w:bottom w:val="none" w:sz="0" w:space="0" w:color="auto"/>
        <w:right w:val="none" w:sz="0" w:space="0" w:color="auto"/>
      </w:divBdr>
    </w:div>
    <w:div w:id="336467402">
      <w:marLeft w:val="480"/>
      <w:marRight w:val="0"/>
      <w:marTop w:val="0"/>
      <w:marBottom w:val="0"/>
      <w:divBdr>
        <w:top w:val="none" w:sz="0" w:space="0" w:color="auto"/>
        <w:left w:val="none" w:sz="0" w:space="0" w:color="auto"/>
        <w:bottom w:val="none" w:sz="0" w:space="0" w:color="auto"/>
        <w:right w:val="none" w:sz="0" w:space="0" w:color="auto"/>
      </w:divBdr>
    </w:div>
    <w:div w:id="336540150">
      <w:marLeft w:val="480"/>
      <w:marRight w:val="0"/>
      <w:marTop w:val="0"/>
      <w:marBottom w:val="0"/>
      <w:divBdr>
        <w:top w:val="none" w:sz="0" w:space="0" w:color="auto"/>
        <w:left w:val="none" w:sz="0" w:space="0" w:color="auto"/>
        <w:bottom w:val="none" w:sz="0" w:space="0" w:color="auto"/>
        <w:right w:val="none" w:sz="0" w:space="0" w:color="auto"/>
      </w:divBdr>
    </w:div>
    <w:div w:id="336613434">
      <w:marLeft w:val="480"/>
      <w:marRight w:val="0"/>
      <w:marTop w:val="0"/>
      <w:marBottom w:val="0"/>
      <w:divBdr>
        <w:top w:val="none" w:sz="0" w:space="0" w:color="auto"/>
        <w:left w:val="none" w:sz="0" w:space="0" w:color="auto"/>
        <w:bottom w:val="none" w:sz="0" w:space="0" w:color="auto"/>
        <w:right w:val="none" w:sz="0" w:space="0" w:color="auto"/>
      </w:divBdr>
    </w:div>
    <w:div w:id="336617447">
      <w:marLeft w:val="480"/>
      <w:marRight w:val="0"/>
      <w:marTop w:val="0"/>
      <w:marBottom w:val="0"/>
      <w:divBdr>
        <w:top w:val="none" w:sz="0" w:space="0" w:color="auto"/>
        <w:left w:val="none" w:sz="0" w:space="0" w:color="auto"/>
        <w:bottom w:val="none" w:sz="0" w:space="0" w:color="auto"/>
        <w:right w:val="none" w:sz="0" w:space="0" w:color="auto"/>
      </w:divBdr>
    </w:div>
    <w:div w:id="336733433">
      <w:marLeft w:val="480"/>
      <w:marRight w:val="0"/>
      <w:marTop w:val="0"/>
      <w:marBottom w:val="0"/>
      <w:divBdr>
        <w:top w:val="none" w:sz="0" w:space="0" w:color="auto"/>
        <w:left w:val="none" w:sz="0" w:space="0" w:color="auto"/>
        <w:bottom w:val="none" w:sz="0" w:space="0" w:color="auto"/>
        <w:right w:val="none" w:sz="0" w:space="0" w:color="auto"/>
      </w:divBdr>
    </w:div>
    <w:div w:id="336736884">
      <w:marLeft w:val="480"/>
      <w:marRight w:val="0"/>
      <w:marTop w:val="0"/>
      <w:marBottom w:val="0"/>
      <w:divBdr>
        <w:top w:val="none" w:sz="0" w:space="0" w:color="auto"/>
        <w:left w:val="none" w:sz="0" w:space="0" w:color="auto"/>
        <w:bottom w:val="none" w:sz="0" w:space="0" w:color="auto"/>
        <w:right w:val="none" w:sz="0" w:space="0" w:color="auto"/>
      </w:divBdr>
    </w:div>
    <w:div w:id="336811184">
      <w:marLeft w:val="480"/>
      <w:marRight w:val="0"/>
      <w:marTop w:val="0"/>
      <w:marBottom w:val="0"/>
      <w:divBdr>
        <w:top w:val="none" w:sz="0" w:space="0" w:color="auto"/>
        <w:left w:val="none" w:sz="0" w:space="0" w:color="auto"/>
        <w:bottom w:val="none" w:sz="0" w:space="0" w:color="auto"/>
        <w:right w:val="none" w:sz="0" w:space="0" w:color="auto"/>
      </w:divBdr>
    </w:div>
    <w:div w:id="336856779">
      <w:marLeft w:val="480"/>
      <w:marRight w:val="0"/>
      <w:marTop w:val="0"/>
      <w:marBottom w:val="0"/>
      <w:divBdr>
        <w:top w:val="none" w:sz="0" w:space="0" w:color="auto"/>
        <w:left w:val="none" w:sz="0" w:space="0" w:color="auto"/>
        <w:bottom w:val="none" w:sz="0" w:space="0" w:color="auto"/>
        <w:right w:val="none" w:sz="0" w:space="0" w:color="auto"/>
      </w:divBdr>
    </w:div>
    <w:div w:id="336883830">
      <w:marLeft w:val="480"/>
      <w:marRight w:val="0"/>
      <w:marTop w:val="0"/>
      <w:marBottom w:val="0"/>
      <w:divBdr>
        <w:top w:val="none" w:sz="0" w:space="0" w:color="auto"/>
        <w:left w:val="none" w:sz="0" w:space="0" w:color="auto"/>
        <w:bottom w:val="none" w:sz="0" w:space="0" w:color="auto"/>
        <w:right w:val="none" w:sz="0" w:space="0" w:color="auto"/>
      </w:divBdr>
    </w:div>
    <w:div w:id="336885663">
      <w:marLeft w:val="480"/>
      <w:marRight w:val="0"/>
      <w:marTop w:val="0"/>
      <w:marBottom w:val="0"/>
      <w:divBdr>
        <w:top w:val="none" w:sz="0" w:space="0" w:color="auto"/>
        <w:left w:val="none" w:sz="0" w:space="0" w:color="auto"/>
        <w:bottom w:val="none" w:sz="0" w:space="0" w:color="auto"/>
        <w:right w:val="none" w:sz="0" w:space="0" w:color="auto"/>
      </w:divBdr>
    </w:div>
    <w:div w:id="337007793">
      <w:marLeft w:val="480"/>
      <w:marRight w:val="0"/>
      <w:marTop w:val="0"/>
      <w:marBottom w:val="0"/>
      <w:divBdr>
        <w:top w:val="none" w:sz="0" w:space="0" w:color="auto"/>
        <w:left w:val="none" w:sz="0" w:space="0" w:color="auto"/>
        <w:bottom w:val="none" w:sz="0" w:space="0" w:color="auto"/>
        <w:right w:val="none" w:sz="0" w:space="0" w:color="auto"/>
      </w:divBdr>
    </w:div>
    <w:div w:id="337079132">
      <w:marLeft w:val="480"/>
      <w:marRight w:val="0"/>
      <w:marTop w:val="0"/>
      <w:marBottom w:val="0"/>
      <w:divBdr>
        <w:top w:val="none" w:sz="0" w:space="0" w:color="auto"/>
        <w:left w:val="none" w:sz="0" w:space="0" w:color="auto"/>
        <w:bottom w:val="none" w:sz="0" w:space="0" w:color="auto"/>
        <w:right w:val="none" w:sz="0" w:space="0" w:color="auto"/>
      </w:divBdr>
    </w:div>
    <w:div w:id="337124339">
      <w:marLeft w:val="480"/>
      <w:marRight w:val="0"/>
      <w:marTop w:val="0"/>
      <w:marBottom w:val="0"/>
      <w:divBdr>
        <w:top w:val="none" w:sz="0" w:space="0" w:color="auto"/>
        <w:left w:val="none" w:sz="0" w:space="0" w:color="auto"/>
        <w:bottom w:val="none" w:sz="0" w:space="0" w:color="auto"/>
        <w:right w:val="none" w:sz="0" w:space="0" w:color="auto"/>
      </w:divBdr>
    </w:div>
    <w:div w:id="337125028">
      <w:marLeft w:val="480"/>
      <w:marRight w:val="0"/>
      <w:marTop w:val="0"/>
      <w:marBottom w:val="0"/>
      <w:divBdr>
        <w:top w:val="none" w:sz="0" w:space="0" w:color="auto"/>
        <w:left w:val="none" w:sz="0" w:space="0" w:color="auto"/>
        <w:bottom w:val="none" w:sz="0" w:space="0" w:color="auto"/>
        <w:right w:val="none" w:sz="0" w:space="0" w:color="auto"/>
      </w:divBdr>
    </w:div>
    <w:div w:id="337270280">
      <w:marLeft w:val="480"/>
      <w:marRight w:val="0"/>
      <w:marTop w:val="0"/>
      <w:marBottom w:val="0"/>
      <w:divBdr>
        <w:top w:val="none" w:sz="0" w:space="0" w:color="auto"/>
        <w:left w:val="none" w:sz="0" w:space="0" w:color="auto"/>
        <w:bottom w:val="none" w:sz="0" w:space="0" w:color="auto"/>
        <w:right w:val="none" w:sz="0" w:space="0" w:color="auto"/>
      </w:divBdr>
    </w:div>
    <w:div w:id="337273946">
      <w:marLeft w:val="480"/>
      <w:marRight w:val="0"/>
      <w:marTop w:val="0"/>
      <w:marBottom w:val="0"/>
      <w:divBdr>
        <w:top w:val="none" w:sz="0" w:space="0" w:color="auto"/>
        <w:left w:val="none" w:sz="0" w:space="0" w:color="auto"/>
        <w:bottom w:val="none" w:sz="0" w:space="0" w:color="auto"/>
        <w:right w:val="none" w:sz="0" w:space="0" w:color="auto"/>
      </w:divBdr>
    </w:div>
    <w:div w:id="337274951">
      <w:marLeft w:val="480"/>
      <w:marRight w:val="0"/>
      <w:marTop w:val="0"/>
      <w:marBottom w:val="0"/>
      <w:divBdr>
        <w:top w:val="none" w:sz="0" w:space="0" w:color="auto"/>
        <w:left w:val="none" w:sz="0" w:space="0" w:color="auto"/>
        <w:bottom w:val="none" w:sz="0" w:space="0" w:color="auto"/>
        <w:right w:val="none" w:sz="0" w:space="0" w:color="auto"/>
      </w:divBdr>
    </w:div>
    <w:div w:id="337342826">
      <w:marLeft w:val="480"/>
      <w:marRight w:val="0"/>
      <w:marTop w:val="0"/>
      <w:marBottom w:val="0"/>
      <w:divBdr>
        <w:top w:val="none" w:sz="0" w:space="0" w:color="auto"/>
        <w:left w:val="none" w:sz="0" w:space="0" w:color="auto"/>
        <w:bottom w:val="none" w:sz="0" w:space="0" w:color="auto"/>
        <w:right w:val="none" w:sz="0" w:space="0" w:color="auto"/>
      </w:divBdr>
    </w:div>
    <w:div w:id="337346381">
      <w:marLeft w:val="480"/>
      <w:marRight w:val="0"/>
      <w:marTop w:val="0"/>
      <w:marBottom w:val="0"/>
      <w:divBdr>
        <w:top w:val="none" w:sz="0" w:space="0" w:color="auto"/>
        <w:left w:val="none" w:sz="0" w:space="0" w:color="auto"/>
        <w:bottom w:val="none" w:sz="0" w:space="0" w:color="auto"/>
        <w:right w:val="none" w:sz="0" w:space="0" w:color="auto"/>
      </w:divBdr>
    </w:div>
    <w:div w:id="337385421">
      <w:marLeft w:val="480"/>
      <w:marRight w:val="0"/>
      <w:marTop w:val="0"/>
      <w:marBottom w:val="0"/>
      <w:divBdr>
        <w:top w:val="none" w:sz="0" w:space="0" w:color="auto"/>
        <w:left w:val="none" w:sz="0" w:space="0" w:color="auto"/>
        <w:bottom w:val="none" w:sz="0" w:space="0" w:color="auto"/>
        <w:right w:val="none" w:sz="0" w:space="0" w:color="auto"/>
      </w:divBdr>
    </w:div>
    <w:div w:id="337388047">
      <w:marLeft w:val="480"/>
      <w:marRight w:val="0"/>
      <w:marTop w:val="0"/>
      <w:marBottom w:val="0"/>
      <w:divBdr>
        <w:top w:val="none" w:sz="0" w:space="0" w:color="auto"/>
        <w:left w:val="none" w:sz="0" w:space="0" w:color="auto"/>
        <w:bottom w:val="none" w:sz="0" w:space="0" w:color="auto"/>
        <w:right w:val="none" w:sz="0" w:space="0" w:color="auto"/>
      </w:divBdr>
    </w:div>
    <w:div w:id="337461117">
      <w:marLeft w:val="480"/>
      <w:marRight w:val="0"/>
      <w:marTop w:val="0"/>
      <w:marBottom w:val="0"/>
      <w:divBdr>
        <w:top w:val="none" w:sz="0" w:space="0" w:color="auto"/>
        <w:left w:val="none" w:sz="0" w:space="0" w:color="auto"/>
        <w:bottom w:val="none" w:sz="0" w:space="0" w:color="auto"/>
        <w:right w:val="none" w:sz="0" w:space="0" w:color="auto"/>
      </w:divBdr>
    </w:div>
    <w:div w:id="337466824">
      <w:marLeft w:val="480"/>
      <w:marRight w:val="0"/>
      <w:marTop w:val="0"/>
      <w:marBottom w:val="0"/>
      <w:divBdr>
        <w:top w:val="none" w:sz="0" w:space="0" w:color="auto"/>
        <w:left w:val="none" w:sz="0" w:space="0" w:color="auto"/>
        <w:bottom w:val="none" w:sz="0" w:space="0" w:color="auto"/>
        <w:right w:val="none" w:sz="0" w:space="0" w:color="auto"/>
      </w:divBdr>
    </w:div>
    <w:div w:id="337510860">
      <w:marLeft w:val="480"/>
      <w:marRight w:val="0"/>
      <w:marTop w:val="0"/>
      <w:marBottom w:val="0"/>
      <w:divBdr>
        <w:top w:val="none" w:sz="0" w:space="0" w:color="auto"/>
        <w:left w:val="none" w:sz="0" w:space="0" w:color="auto"/>
        <w:bottom w:val="none" w:sz="0" w:space="0" w:color="auto"/>
        <w:right w:val="none" w:sz="0" w:space="0" w:color="auto"/>
      </w:divBdr>
    </w:div>
    <w:div w:id="337541114">
      <w:marLeft w:val="480"/>
      <w:marRight w:val="0"/>
      <w:marTop w:val="0"/>
      <w:marBottom w:val="0"/>
      <w:divBdr>
        <w:top w:val="none" w:sz="0" w:space="0" w:color="auto"/>
        <w:left w:val="none" w:sz="0" w:space="0" w:color="auto"/>
        <w:bottom w:val="none" w:sz="0" w:space="0" w:color="auto"/>
        <w:right w:val="none" w:sz="0" w:space="0" w:color="auto"/>
      </w:divBdr>
    </w:div>
    <w:div w:id="337581321">
      <w:marLeft w:val="480"/>
      <w:marRight w:val="0"/>
      <w:marTop w:val="0"/>
      <w:marBottom w:val="0"/>
      <w:divBdr>
        <w:top w:val="none" w:sz="0" w:space="0" w:color="auto"/>
        <w:left w:val="none" w:sz="0" w:space="0" w:color="auto"/>
        <w:bottom w:val="none" w:sz="0" w:space="0" w:color="auto"/>
        <w:right w:val="none" w:sz="0" w:space="0" w:color="auto"/>
      </w:divBdr>
    </w:div>
    <w:div w:id="337587729">
      <w:marLeft w:val="480"/>
      <w:marRight w:val="0"/>
      <w:marTop w:val="0"/>
      <w:marBottom w:val="0"/>
      <w:divBdr>
        <w:top w:val="none" w:sz="0" w:space="0" w:color="auto"/>
        <w:left w:val="none" w:sz="0" w:space="0" w:color="auto"/>
        <w:bottom w:val="none" w:sz="0" w:space="0" w:color="auto"/>
        <w:right w:val="none" w:sz="0" w:space="0" w:color="auto"/>
      </w:divBdr>
    </w:div>
    <w:div w:id="337662147">
      <w:marLeft w:val="480"/>
      <w:marRight w:val="0"/>
      <w:marTop w:val="0"/>
      <w:marBottom w:val="0"/>
      <w:divBdr>
        <w:top w:val="none" w:sz="0" w:space="0" w:color="auto"/>
        <w:left w:val="none" w:sz="0" w:space="0" w:color="auto"/>
        <w:bottom w:val="none" w:sz="0" w:space="0" w:color="auto"/>
        <w:right w:val="none" w:sz="0" w:space="0" w:color="auto"/>
      </w:divBdr>
    </w:div>
    <w:div w:id="337663727">
      <w:marLeft w:val="480"/>
      <w:marRight w:val="0"/>
      <w:marTop w:val="0"/>
      <w:marBottom w:val="0"/>
      <w:divBdr>
        <w:top w:val="none" w:sz="0" w:space="0" w:color="auto"/>
        <w:left w:val="none" w:sz="0" w:space="0" w:color="auto"/>
        <w:bottom w:val="none" w:sz="0" w:space="0" w:color="auto"/>
        <w:right w:val="none" w:sz="0" w:space="0" w:color="auto"/>
      </w:divBdr>
    </w:div>
    <w:div w:id="337779286">
      <w:marLeft w:val="480"/>
      <w:marRight w:val="0"/>
      <w:marTop w:val="0"/>
      <w:marBottom w:val="0"/>
      <w:divBdr>
        <w:top w:val="none" w:sz="0" w:space="0" w:color="auto"/>
        <w:left w:val="none" w:sz="0" w:space="0" w:color="auto"/>
        <w:bottom w:val="none" w:sz="0" w:space="0" w:color="auto"/>
        <w:right w:val="none" w:sz="0" w:space="0" w:color="auto"/>
      </w:divBdr>
    </w:div>
    <w:div w:id="337848865">
      <w:marLeft w:val="480"/>
      <w:marRight w:val="0"/>
      <w:marTop w:val="0"/>
      <w:marBottom w:val="0"/>
      <w:divBdr>
        <w:top w:val="none" w:sz="0" w:space="0" w:color="auto"/>
        <w:left w:val="none" w:sz="0" w:space="0" w:color="auto"/>
        <w:bottom w:val="none" w:sz="0" w:space="0" w:color="auto"/>
        <w:right w:val="none" w:sz="0" w:space="0" w:color="auto"/>
      </w:divBdr>
    </w:div>
    <w:div w:id="337851117">
      <w:marLeft w:val="480"/>
      <w:marRight w:val="0"/>
      <w:marTop w:val="0"/>
      <w:marBottom w:val="0"/>
      <w:divBdr>
        <w:top w:val="none" w:sz="0" w:space="0" w:color="auto"/>
        <w:left w:val="none" w:sz="0" w:space="0" w:color="auto"/>
        <w:bottom w:val="none" w:sz="0" w:space="0" w:color="auto"/>
        <w:right w:val="none" w:sz="0" w:space="0" w:color="auto"/>
      </w:divBdr>
    </w:div>
    <w:div w:id="337855552">
      <w:marLeft w:val="480"/>
      <w:marRight w:val="0"/>
      <w:marTop w:val="0"/>
      <w:marBottom w:val="0"/>
      <w:divBdr>
        <w:top w:val="none" w:sz="0" w:space="0" w:color="auto"/>
        <w:left w:val="none" w:sz="0" w:space="0" w:color="auto"/>
        <w:bottom w:val="none" w:sz="0" w:space="0" w:color="auto"/>
        <w:right w:val="none" w:sz="0" w:space="0" w:color="auto"/>
      </w:divBdr>
    </w:div>
    <w:div w:id="337856154">
      <w:marLeft w:val="480"/>
      <w:marRight w:val="0"/>
      <w:marTop w:val="0"/>
      <w:marBottom w:val="0"/>
      <w:divBdr>
        <w:top w:val="none" w:sz="0" w:space="0" w:color="auto"/>
        <w:left w:val="none" w:sz="0" w:space="0" w:color="auto"/>
        <w:bottom w:val="none" w:sz="0" w:space="0" w:color="auto"/>
        <w:right w:val="none" w:sz="0" w:space="0" w:color="auto"/>
      </w:divBdr>
    </w:div>
    <w:div w:id="337923949">
      <w:marLeft w:val="480"/>
      <w:marRight w:val="0"/>
      <w:marTop w:val="0"/>
      <w:marBottom w:val="0"/>
      <w:divBdr>
        <w:top w:val="none" w:sz="0" w:space="0" w:color="auto"/>
        <w:left w:val="none" w:sz="0" w:space="0" w:color="auto"/>
        <w:bottom w:val="none" w:sz="0" w:space="0" w:color="auto"/>
        <w:right w:val="none" w:sz="0" w:space="0" w:color="auto"/>
      </w:divBdr>
    </w:div>
    <w:div w:id="337973433">
      <w:marLeft w:val="480"/>
      <w:marRight w:val="0"/>
      <w:marTop w:val="0"/>
      <w:marBottom w:val="0"/>
      <w:divBdr>
        <w:top w:val="none" w:sz="0" w:space="0" w:color="auto"/>
        <w:left w:val="none" w:sz="0" w:space="0" w:color="auto"/>
        <w:bottom w:val="none" w:sz="0" w:space="0" w:color="auto"/>
        <w:right w:val="none" w:sz="0" w:space="0" w:color="auto"/>
      </w:divBdr>
    </w:div>
    <w:div w:id="338001393">
      <w:marLeft w:val="480"/>
      <w:marRight w:val="0"/>
      <w:marTop w:val="0"/>
      <w:marBottom w:val="0"/>
      <w:divBdr>
        <w:top w:val="none" w:sz="0" w:space="0" w:color="auto"/>
        <w:left w:val="none" w:sz="0" w:space="0" w:color="auto"/>
        <w:bottom w:val="none" w:sz="0" w:space="0" w:color="auto"/>
        <w:right w:val="none" w:sz="0" w:space="0" w:color="auto"/>
      </w:divBdr>
    </w:div>
    <w:div w:id="338040604">
      <w:marLeft w:val="480"/>
      <w:marRight w:val="0"/>
      <w:marTop w:val="0"/>
      <w:marBottom w:val="0"/>
      <w:divBdr>
        <w:top w:val="none" w:sz="0" w:space="0" w:color="auto"/>
        <w:left w:val="none" w:sz="0" w:space="0" w:color="auto"/>
        <w:bottom w:val="none" w:sz="0" w:space="0" w:color="auto"/>
        <w:right w:val="none" w:sz="0" w:space="0" w:color="auto"/>
      </w:divBdr>
    </w:div>
    <w:div w:id="338042939">
      <w:marLeft w:val="480"/>
      <w:marRight w:val="0"/>
      <w:marTop w:val="0"/>
      <w:marBottom w:val="0"/>
      <w:divBdr>
        <w:top w:val="none" w:sz="0" w:space="0" w:color="auto"/>
        <w:left w:val="none" w:sz="0" w:space="0" w:color="auto"/>
        <w:bottom w:val="none" w:sz="0" w:space="0" w:color="auto"/>
        <w:right w:val="none" w:sz="0" w:space="0" w:color="auto"/>
      </w:divBdr>
    </w:div>
    <w:div w:id="338043575">
      <w:marLeft w:val="480"/>
      <w:marRight w:val="0"/>
      <w:marTop w:val="0"/>
      <w:marBottom w:val="0"/>
      <w:divBdr>
        <w:top w:val="none" w:sz="0" w:space="0" w:color="auto"/>
        <w:left w:val="none" w:sz="0" w:space="0" w:color="auto"/>
        <w:bottom w:val="none" w:sz="0" w:space="0" w:color="auto"/>
        <w:right w:val="none" w:sz="0" w:space="0" w:color="auto"/>
      </w:divBdr>
    </w:div>
    <w:div w:id="338116631">
      <w:marLeft w:val="480"/>
      <w:marRight w:val="0"/>
      <w:marTop w:val="0"/>
      <w:marBottom w:val="0"/>
      <w:divBdr>
        <w:top w:val="none" w:sz="0" w:space="0" w:color="auto"/>
        <w:left w:val="none" w:sz="0" w:space="0" w:color="auto"/>
        <w:bottom w:val="none" w:sz="0" w:space="0" w:color="auto"/>
        <w:right w:val="none" w:sz="0" w:space="0" w:color="auto"/>
      </w:divBdr>
    </w:div>
    <w:div w:id="338123491">
      <w:marLeft w:val="480"/>
      <w:marRight w:val="0"/>
      <w:marTop w:val="0"/>
      <w:marBottom w:val="0"/>
      <w:divBdr>
        <w:top w:val="none" w:sz="0" w:space="0" w:color="auto"/>
        <w:left w:val="none" w:sz="0" w:space="0" w:color="auto"/>
        <w:bottom w:val="none" w:sz="0" w:space="0" w:color="auto"/>
        <w:right w:val="none" w:sz="0" w:space="0" w:color="auto"/>
      </w:divBdr>
    </w:div>
    <w:div w:id="338167050">
      <w:marLeft w:val="480"/>
      <w:marRight w:val="0"/>
      <w:marTop w:val="0"/>
      <w:marBottom w:val="0"/>
      <w:divBdr>
        <w:top w:val="none" w:sz="0" w:space="0" w:color="auto"/>
        <w:left w:val="none" w:sz="0" w:space="0" w:color="auto"/>
        <w:bottom w:val="none" w:sz="0" w:space="0" w:color="auto"/>
        <w:right w:val="none" w:sz="0" w:space="0" w:color="auto"/>
      </w:divBdr>
    </w:div>
    <w:div w:id="338234548">
      <w:marLeft w:val="480"/>
      <w:marRight w:val="0"/>
      <w:marTop w:val="0"/>
      <w:marBottom w:val="0"/>
      <w:divBdr>
        <w:top w:val="none" w:sz="0" w:space="0" w:color="auto"/>
        <w:left w:val="none" w:sz="0" w:space="0" w:color="auto"/>
        <w:bottom w:val="none" w:sz="0" w:space="0" w:color="auto"/>
        <w:right w:val="none" w:sz="0" w:space="0" w:color="auto"/>
      </w:divBdr>
    </w:div>
    <w:div w:id="338316657">
      <w:marLeft w:val="480"/>
      <w:marRight w:val="0"/>
      <w:marTop w:val="0"/>
      <w:marBottom w:val="0"/>
      <w:divBdr>
        <w:top w:val="none" w:sz="0" w:space="0" w:color="auto"/>
        <w:left w:val="none" w:sz="0" w:space="0" w:color="auto"/>
        <w:bottom w:val="none" w:sz="0" w:space="0" w:color="auto"/>
        <w:right w:val="none" w:sz="0" w:space="0" w:color="auto"/>
      </w:divBdr>
    </w:div>
    <w:div w:id="338428487">
      <w:marLeft w:val="480"/>
      <w:marRight w:val="0"/>
      <w:marTop w:val="0"/>
      <w:marBottom w:val="0"/>
      <w:divBdr>
        <w:top w:val="none" w:sz="0" w:space="0" w:color="auto"/>
        <w:left w:val="none" w:sz="0" w:space="0" w:color="auto"/>
        <w:bottom w:val="none" w:sz="0" w:space="0" w:color="auto"/>
        <w:right w:val="none" w:sz="0" w:space="0" w:color="auto"/>
      </w:divBdr>
    </w:div>
    <w:div w:id="338429777">
      <w:marLeft w:val="480"/>
      <w:marRight w:val="0"/>
      <w:marTop w:val="0"/>
      <w:marBottom w:val="0"/>
      <w:divBdr>
        <w:top w:val="none" w:sz="0" w:space="0" w:color="auto"/>
        <w:left w:val="none" w:sz="0" w:space="0" w:color="auto"/>
        <w:bottom w:val="none" w:sz="0" w:space="0" w:color="auto"/>
        <w:right w:val="none" w:sz="0" w:space="0" w:color="auto"/>
      </w:divBdr>
    </w:div>
    <w:div w:id="338578341">
      <w:marLeft w:val="480"/>
      <w:marRight w:val="0"/>
      <w:marTop w:val="0"/>
      <w:marBottom w:val="0"/>
      <w:divBdr>
        <w:top w:val="none" w:sz="0" w:space="0" w:color="auto"/>
        <w:left w:val="none" w:sz="0" w:space="0" w:color="auto"/>
        <w:bottom w:val="none" w:sz="0" w:space="0" w:color="auto"/>
        <w:right w:val="none" w:sz="0" w:space="0" w:color="auto"/>
      </w:divBdr>
    </w:div>
    <w:div w:id="338587353">
      <w:marLeft w:val="480"/>
      <w:marRight w:val="0"/>
      <w:marTop w:val="0"/>
      <w:marBottom w:val="0"/>
      <w:divBdr>
        <w:top w:val="none" w:sz="0" w:space="0" w:color="auto"/>
        <w:left w:val="none" w:sz="0" w:space="0" w:color="auto"/>
        <w:bottom w:val="none" w:sz="0" w:space="0" w:color="auto"/>
        <w:right w:val="none" w:sz="0" w:space="0" w:color="auto"/>
      </w:divBdr>
    </w:div>
    <w:div w:id="338629840">
      <w:marLeft w:val="480"/>
      <w:marRight w:val="0"/>
      <w:marTop w:val="0"/>
      <w:marBottom w:val="0"/>
      <w:divBdr>
        <w:top w:val="none" w:sz="0" w:space="0" w:color="auto"/>
        <w:left w:val="none" w:sz="0" w:space="0" w:color="auto"/>
        <w:bottom w:val="none" w:sz="0" w:space="0" w:color="auto"/>
        <w:right w:val="none" w:sz="0" w:space="0" w:color="auto"/>
      </w:divBdr>
    </w:div>
    <w:div w:id="338698984">
      <w:marLeft w:val="480"/>
      <w:marRight w:val="0"/>
      <w:marTop w:val="0"/>
      <w:marBottom w:val="0"/>
      <w:divBdr>
        <w:top w:val="none" w:sz="0" w:space="0" w:color="auto"/>
        <w:left w:val="none" w:sz="0" w:space="0" w:color="auto"/>
        <w:bottom w:val="none" w:sz="0" w:space="0" w:color="auto"/>
        <w:right w:val="none" w:sz="0" w:space="0" w:color="auto"/>
      </w:divBdr>
    </w:div>
    <w:div w:id="338773459">
      <w:marLeft w:val="480"/>
      <w:marRight w:val="0"/>
      <w:marTop w:val="0"/>
      <w:marBottom w:val="0"/>
      <w:divBdr>
        <w:top w:val="none" w:sz="0" w:space="0" w:color="auto"/>
        <w:left w:val="none" w:sz="0" w:space="0" w:color="auto"/>
        <w:bottom w:val="none" w:sz="0" w:space="0" w:color="auto"/>
        <w:right w:val="none" w:sz="0" w:space="0" w:color="auto"/>
      </w:divBdr>
    </w:div>
    <w:div w:id="338780351">
      <w:marLeft w:val="480"/>
      <w:marRight w:val="0"/>
      <w:marTop w:val="0"/>
      <w:marBottom w:val="0"/>
      <w:divBdr>
        <w:top w:val="none" w:sz="0" w:space="0" w:color="auto"/>
        <w:left w:val="none" w:sz="0" w:space="0" w:color="auto"/>
        <w:bottom w:val="none" w:sz="0" w:space="0" w:color="auto"/>
        <w:right w:val="none" w:sz="0" w:space="0" w:color="auto"/>
      </w:divBdr>
    </w:div>
    <w:div w:id="338780868">
      <w:marLeft w:val="480"/>
      <w:marRight w:val="0"/>
      <w:marTop w:val="0"/>
      <w:marBottom w:val="0"/>
      <w:divBdr>
        <w:top w:val="none" w:sz="0" w:space="0" w:color="auto"/>
        <w:left w:val="none" w:sz="0" w:space="0" w:color="auto"/>
        <w:bottom w:val="none" w:sz="0" w:space="0" w:color="auto"/>
        <w:right w:val="none" w:sz="0" w:space="0" w:color="auto"/>
      </w:divBdr>
    </w:div>
    <w:div w:id="338823063">
      <w:marLeft w:val="480"/>
      <w:marRight w:val="0"/>
      <w:marTop w:val="0"/>
      <w:marBottom w:val="0"/>
      <w:divBdr>
        <w:top w:val="none" w:sz="0" w:space="0" w:color="auto"/>
        <w:left w:val="none" w:sz="0" w:space="0" w:color="auto"/>
        <w:bottom w:val="none" w:sz="0" w:space="0" w:color="auto"/>
        <w:right w:val="none" w:sz="0" w:space="0" w:color="auto"/>
      </w:divBdr>
    </w:div>
    <w:div w:id="338823462">
      <w:marLeft w:val="480"/>
      <w:marRight w:val="0"/>
      <w:marTop w:val="0"/>
      <w:marBottom w:val="0"/>
      <w:divBdr>
        <w:top w:val="none" w:sz="0" w:space="0" w:color="auto"/>
        <w:left w:val="none" w:sz="0" w:space="0" w:color="auto"/>
        <w:bottom w:val="none" w:sz="0" w:space="0" w:color="auto"/>
        <w:right w:val="none" w:sz="0" w:space="0" w:color="auto"/>
      </w:divBdr>
    </w:div>
    <w:div w:id="338847208">
      <w:marLeft w:val="480"/>
      <w:marRight w:val="0"/>
      <w:marTop w:val="0"/>
      <w:marBottom w:val="0"/>
      <w:divBdr>
        <w:top w:val="none" w:sz="0" w:space="0" w:color="auto"/>
        <w:left w:val="none" w:sz="0" w:space="0" w:color="auto"/>
        <w:bottom w:val="none" w:sz="0" w:space="0" w:color="auto"/>
        <w:right w:val="none" w:sz="0" w:space="0" w:color="auto"/>
      </w:divBdr>
    </w:div>
    <w:div w:id="338847900">
      <w:marLeft w:val="480"/>
      <w:marRight w:val="0"/>
      <w:marTop w:val="0"/>
      <w:marBottom w:val="0"/>
      <w:divBdr>
        <w:top w:val="none" w:sz="0" w:space="0" w:color="auto"/>
        <w:left w:val="none" w:sz="0" w:space="0" w:color="auto"/>
        <w:bottom w:val="none" w:sz="0" w:space="0" w:color="auto"/>
        <w:right w:val="none" w:sz="0" w:space="0" w:color="auto"/>
      </w:divBdr>
    </w:div>
    <w:div w:id="338889889">
      <w:marLeft w:val="480"/>
      <w:marRight w:val="0"/>
      <w:marTop w:val="0"/>
      <w:marBottom w:val="0"/>
      <w:divBdr>
        <w:top w:val="none" w:sz="0" w:space="0" w:color="auto"/>
        <w:left w:val="none" w:sz="0" w:space="0" w:color="auto"/>
        <w:bottom w:val="none" w:sz="0" w:space="0" w:color="auto"/>
        <w:right w:val="none" w:sz="0" w:space="0" w:color="auto"/>
      </w:divBdr>
    </w:div>
    <w:div w:id="338895355">
      <w:marLeft w:val="480"/>
      <w:marRight w:val="0"/>
      <w:marTop w:val="0"/>
      <w:marBottom w:val="0"/>
      <w:divBdr>
        <w:top w:val="none" w:sz="0" w:space="0" w:color="auto"/>
        <w:left w:val="none" w:sz="0" w:space="0" w:color="auto"/>
        <w:bottom w:val="none" w:sz="0" w:space="0" w:color="auto"/>
        <w:right w:val="none" w:sz="0" w:space="0" w:color="auto"/>
      </w:divBdr>
    </w:div>
    <w:div w:id="338895619">
      <w:marLeft w:val="480"/>
      <w:marRight w:val="0"/>
      <w:marTop w:val="0"/>
      <w:marBottom w:val="0"/>
      <w:divBdr>
        <w:top w:val="none" w:sz="0" w:space="0" w:color="auto"/>
        <w:left w:val="none" w:sz="0" w:space="0" w:color="auto"/>
        <w:bottom w:val="none" w:sz="0" w:space="0" w:color="auto"/>
        <w:right w:val="none" w:sz="0" w:space="0" w:color="auto"/>
      </w:divBdr>
    </w:div>
    <w:div w:id="338897660">
      <w:marLeft w:val="480"/>
      <w:marRight w:val="0"/>
      <w:marTop w:val="0"/>
      <w:marBottom w:val="0"/>
      <w:divBdr>
        <w:top w:val="none" w:sz="0" w:space="0" w:color="auto"/>
        <w:left w:val="none" w:sz="0" w:space="0" w:color="auto"/>
        <w:bottom w:val="none" w:sz="0" w:space="0" w:color="auto"/>
        <w:right w:val="none" w:sz="0" w:space="0" w:color="auto"/>
      </w:divBdr>
    </w:div>
    <w:div w:id="338973303">
      <w:marLeft w:val="480"/>
      <w:marRight w:val="0"/>
      <w:marTop w:val="0"/>
      <w:marBottom w:val="0"/>
      <w:divBdr>
        <w:top w:val="none" w:sz="0" w:space="0" w:color="auto"/>
        <w:left w:val="none" w:sz="0" w:space="0" w:color="auto"/>
        <w:bottom w:val="none" w:sz="0" w:space="0" w:color="auto"/>
        <w:right w:val="none" w:sz="0" w:space="0" w:color="auto"/>
      </w:divBdr>
    </w:div>
    <w:div w:id="338973604">
      <w:marLeft w:val="480"/>
      <w:marRight w:val="0"/>
      <w:marTop w:val="0"/>
      <w:marBottom w:val="0"/>
      <w:divBdr>
        <w:top w:val="none" w:sz="0" w:space="0" w:color="auto"/>
        <w:left w:val="none" w:sz="0" w:space="0" w:color="auto"/>
        <w:bottom w:val="none" w:sz="0" w:space="0" w:color="auto"/>
        <w:right w:val="none" w:sz="0" w:space="0" w:color="auto"/>
      </w:divBdr>
    </w:div>
    <w:div w:id="339045760">
      <w:marLeft w:val="480"/>
      <w:marRight w:val="0"/>
      <w:marTop w:val="0"/>
      <w:marBottom w:val="0"/>
      <w:divBdr>
        <w:top w:val="none" w:sz="0" w:space="0" w:color="auto"/>
        <w:left w:val="none" w:sz="0" w:space="0" w:color="auto"/>
        <w:bottom w:val="none" w:sz="0" w:space="0" w:color="auto"/>
        <w:right w:val="none" w:sz="0" w:space="0" w:color="auto"/>
      </w:divBdr>
    </w:div>
    <w:div w:id="339047669">
      <w:marLeft w:val="480"/>
      <w:marRight w:val="0"/>
      <w:marTop w:val="0"/>
      <w:marBottom w:val="0"/>
      <w:divBdr>
        <w:top w:val="none" w:sz="0" w:space="0" w:color="auto"/>
        <w:left w:val="none" w:sz="0" w:space="0" w:color="auto"/>
        <w:bottom w:val="none" w:sz="0" w:space="0" w:color="auto"/>
        <w:right w:val="none" w:sz="0" w:space="0" w:color="auto"/>
      </w:divBdr>
    </w:div>
    <w:div w:id="339047882">
      <w:marLeft w:val="480"/>
      <w:marRight w:val="0"/>
      <w:marTop w:val="0"/>
      <w:marBottom w:val="0"/>
      <w:divBdr>
        <w:top w:val="none" w:sz="0" w:space="0" w:color="auto"/>
        <w:left w:val="none" w:sz="0" w:space="0" w:color="auto"/>
        <w:bottom w:val="none" w:sz="0" w:space="0" w:color="auto"/>
        <w:right w:val="none" w:sz="0" w:space="0" w:color="auto"/>
      </w:divBdr>
    </w:div>
    <w:div w:id="339086919">
      <w:marLeft w:val="480"/>
      <w:marRight w:val="0"/>
      <w:marTop w:val="0"/>
      <w:marBottom w:val="0"/>
      <w:divBdr>
        <w:top w:val="none" w:sz="0" w:space="0" w:color="auto"/>
        <w:left w:val="none" w:sz="0" w:space="0" w:color="auto"/>
        <w:bottom w:val="none" w:sz="0" w:space="0" w:color="auto"/>
        <w:right w:val="none" w:sz="0" w:space="0" w:color="auto"/>
      </w:divBdr>
    </w:div>
    <w:div w:id="339115322">
      <w:marLeft w:val="480"/>
      <w:marRight w:val="0"/>
      <w:marTop w:val="0"/>
      <w:marBottom w:val="0"/>
      <w:divBdr>
        <w:top w:val="none" w:sz="0" w:space="0" w:color="auto"/>
        <w:left w:val="none" w:sz="0" w:space="0" w:color="auto"/>
        <w:bottom w:val="none" w:sz="0" w:space="0" w:color="auto"/>
        <w:right w:val="none" w:sz="0" w:space="0" w:color="auto"/>
      </w:divBdr>
    </w:div>
    <w:div w:id="339159622">
      <w:marLeft w:val="480"/>
      <w:marRight w:val="0"/>
      <w:marTop w:val="0"/>
      <w:marBottom w:val="0"/>
      <w:divBdr>
        <w:top w:val="none" w:sz="0" w:space="0" w:color="auto"/>
        <w:left w:val="none" w:sz="0" w:space="0" w:color="auto"/>
        <w:bottom w:val="none" w:sz="0" w:space="0" w:color="auto"/>
        <w:right w:val="none" w:sz="0" w:space="0" w:color="auto"/>
      </w:divBdr>
    </w:div>
    <w:div w:id="339166857">
      <w:marLeft w:val="480"/>
      <w:marRight w:val="0"/>
      <w:marTop w:val="0"/>
      <w:marBottom w:val="0"/>
      <w:divBdr>
        <w:top w:val="none" w:sz="0" w:space="0" w:color="auto"/>
        <w:left w:val="none" w:sz="0" w:space="0" w:color="auto"/>
        <w:bottom w:val="none" w:sz="0" w:space="0" w:color="auto"/>
        <w:right w:val="none" w:sz="0" w:space="0" w:color="auto"/>
      </w:divBdr>
    </w:div>
    <w:div w:id="339233630">
      <w:marLeft w:val="480"/>
      <w:marRight w:val="0"/>
      <w:marTop w:val="0"/>
      <w:marBottom w:val="0"/>
      <w:divBdr>
        <w:top w:val="none" w:sz="0" w:space="0" w:color="auto"/>
        <w:left w:val="none" w:sz="0" w:space="0" w:color="auto"/>
        <w:bottom w:val="none" w:sz="0" w:space="0" w:color="auto"/>
        <w:right w:val="none" w:sz="0" w:space="0" w:color="auto"/>
      </w:divBdr>
    </w:div>
    <w:div w:id="339237852">
      <w:marLeft w:val="480"/>
      <w:marRight w:val="0"/>
      <w:marTop w:val="0"/>
      <w:marBottom w:val="0"/>
      <w:divBdr>
        <w:top w:val="none" w:sz="0" w:space="0" w:color="auto"/>
        <w:left w:val="none" w:sz="0" w:space="0" w:color="auto"/>
        <w:bottom w:val="none" w:sz="0" w:space="0" w:color="auto"/>
        <w:right w:val="none" w:sz="0" w:space="0" w:color="auto"/>
      </w:divBdr>
    </w:div>
    <w:div w:id="339242273">
      <w:marLeft w:val="480"/>
      <w:marRight w:val="0"/>
      <w:marTop w:val="0"/>
      <w:marBottom w:val="0"/>
      <w:divBdr>
        <w:top w:val="none" w:sz="0" w:space="0" w:color="auto"/>
        <w:left w:val="none" w:sz="0" w:space="0" w:color="auto"/>
        <w:bottom w:val="none" w:sz="0" w:space="0" w:color="auto"/>
        <w:right w:val="none" w:sz="0" w:space="0" w:color="auto"/>
      </w:divBdr>
    </w:div>
    <w:div w:id="339310672">
      <w:marLeft w:val="480"/>
      <w:marRight w:val="0"/>
      <w:marTop w:val="0"/>
      <w:marBottom w:val="0"/>
      <w:divBdr>
        <w:top w:val="none" w:sz="0" w:space="0" w:color="auto"/>
        <w:left w:val="none" w:sz="0" w:space="0" w:color="auto"/>
        <w:bottom w:val="none" w:sz="0" w:space="0" w:color="auto"/>
        <w:right w:val="none" w:sz="0" w:space="0" w:color="auto"/>
      </w:divBdr>
    </w:div>
    <w:div w:id="339352143">
      <w:marLeft w:val="480"/>
      <w:marRight w:val="0"/>
      <w:marTop w:val="0"/>
      <w:marBottom w:val="0"/>
      <w:divBdr>
        <w:top w:val="none" w:sz="0" w:space="0" w:color="auto"/>
        <w:left w:val="none" w:sz="0" w:space="0" w:color="auto"/>
        <w:bottom w:val="none" w:sz="0" w:space="0" w:color="auto"/>
        <w:right w:val="none" w:sz="0" w:space="0" w:color="auto"/>
      </w:divBdr>
    </w:div>
    <w:div w:id="339356725">
      <w:marLeft w:val="480"/>
      <w:marRight w:val="0"/>
      <w:marTop w:val="0"/>
      <w:marBottom w:val="0"/>
      <w:divBdr>
        <w:top w:val="none" w:sz="0" w:space="0" w:color="auto"/>
        <w:left w:val="none" w:sz="0" w:space="0" w:color="auto"/>
        <w:bottom w:val="none" w:sz="0" w:space="0" w:color="auto"/>
        <w:right w:val="none" w:sz="0" w:space="0" w:color="auto"/>
      </w:divBdr>
    </w:div>
    <w:div w:id="339358772">
      <w:marLeft w:val="480"/>
      <w:marRight w:val="0"/>
      <w:marTop w:val="0"/>
      <w:marBottom w:val="0"/>
      <w:divBdr>
        <w:top w:val="none" w:sz="0" w:space="0" w:color="auto"/>
        <w:left w:val="none" w:sz="0" w:space="0" w:color="auto"/>
        <w:bottom w:val="none" w:sz="0" w:space="0" w:color="auto"/>
        <w:right w:val="none" w:sz="0" w:space="0" w:color="auto"/>
      </w:divBdr>
    </w:div>
    <w:div w:id="339432690">
      <w:marLeft w:val="480"/>
      <w:marRight w:val="0"/>
      <w:marTop w:val="0"/>
      <w:marBottom w:val="0"/>
      <w:divBdr>
        <w:top w:val="none" w:sz="0" w:space="0" w:color="auto"/>
        <w:left w:val="none" w:sz="0" w:space="0" w:color="auto"/>
        <w:bottom w:val="none" w:sz="0" w:space="0" w:color="auto"/>
        <w:right w:val="none" w:sz="0" w:space="0" w:color="auto"/>
      </w:divBdr>
    </w:div>
    <w:div w:id="339435829">
      <w:marLeft w:val="480"/>
      <w:marRight w:val="0"/>
      <w:marTop w:val="0"/>
      <w:marBottom w:val="0"/>
      <w:divBdr>
        <w:top w:val="none" w:sz="0" w:space="0" w:color="auto"/>
        <w:left w:val="none" w:sz="0" w:space="0" w:color="auto"/>
        <w:bottom w:val="none" w:sz="0" w:space="0" w:color="auto"/>
        <w:right w:val="none" w:sz="0" w:space="0" w:color="auto"/>
      </w:divBdr>
    </w:div>
    <w:div w:id="339505529">
      <w:marLeft w:val="480"/>
      <w:marRight w:val="0"/>
      <w:marTop w:val="0"/>
      <w:marBottom w:val="0"/>
      <w:divBdr>
        <w:top w:val="none" w:sz="0" w:space="0" w:color="auto"/>
        <w:left w:val="none" w:sz="0" w:space="0" w:color="auto"/>
        <w:bottom w:val="none" w:sz="0" w:space="0" w:color="auto"/>
        <w:right w:val="none" w:sz="0" w:space="0" w:color="auto"/>
      </w:divBdr>
    </w:div>
    <w:div w:id="339508127">
      <w:marLeft w:val="480"/>
      <w:marRight w:val="0"/>
      <w:marTop w:val="0"/>
      <w:marBottom w:val="0"/>
      <w:divBdr>
        <w:top w:val="none" w:sz="0" w:space="0" w:color="auto"/>
        <w:left w:val="none" w:sz="0" w:space="0" w:color="auto"/>
        <w:bottom w:val="none" w:sz="0" w:space="0" w:color="auto"/>
        <w:right w:val="none" w:sz="0" w:space="0" w:color="auto"/>
      </w:divBdr>
    </w:div>
    <w:div w:id="339626906">
      <w:marLeft w:val="480"/>
      <w:marRight w:val="0"/>
      <w:marTop w:val="0"/>
      <w:marBottom w:val="0"/>
      <w:divBdr>
        <w:top w:val="none" w:sz="0" w:space="0" w:color="auto"/>
        <w:left w:val="none" w:sz="0" w:space="0" w:color="auto"/>
        <w:bottom w:val="none" w:sz="0" w:space="0" w:color="auto"/>
        <w:right w:val="none" w:sz="0" w:space="0" w:color="auto"/>
      </w:divBdr>
    </w:div>
    <w:div w:id="339628021">
      <w:marLeft w:val="480"/>
      <w:marRight w:val="0"/>
      <w:marTop w:val="0"/>
      <w:marBottom w:val="0"/>
      <w:divBdr>
        <w:top w:val="none" w:sz="0" w:space="0" w:color="auto"/>
        <w:left w:val="none" w:sz="0" w:space="0" w:color="auto"/>
        <w:bottom w:val="none" w:sz="0" w:space="0" w:color="auto"/>
        <w:right w:val="none" w:sz="0" w:space="0" w:color="auto"/>
      </w:divBdr>
    </w:div>
    <w:div w:id="339700309">
      <w:marLeft w:val="480"/>
      <w:marRight w:val="0"/>
      <w:marTop w:val="0"/>
      <w:marBottom w:val="0"/>
      <w:divBdr>
        <w:top w:val="none" w:sz="0" w:space="0" w:color="auto"/>
        <w:left w:val="none" w:sz="0" w:space="0" w:color="auto"/>
        <w:bottom w:val="none" w:sz="0" w:space="0" w:color="auto"/>
        <w:right w:val="none" w:sz="0" w:space="0" w:color="auto"/>
      </w:divBdr>
    </w:div>
    <w:div w:id="339704832">
      <w:marLeft w:val="480"/>
      <w:marRight w:val="0"/>
      <w:marTop w:val="0"/>
      <w:marBottom w:val="0"/>
      <w:divBdr>
        <w:top w:val="none" w:sz="0" w:space="0" w:color="auto"/>
        <w:left w:val="none" w:sz="0" w:space="0" w:color="auto"/>
        <w:bottom w:val="none" w:sz="0" w:space="0" w:color="auto"/>
        <w:right w:val="none" w:sz="0" w:space="0" w:color="auto"/>
      </w:divBdr>
    </w:div>
    <w:div w:id="339741315">
      <w:marLeft w:val="480"/>
      <w:marRight w:val="0"/>
      <w:marTop w:val="0"/>
      <w:marBottom w:val="0"/>
      <w:divBdr>
        <w:top w:val="none" w:sz="0" w:space="0" w:color="auto"/>
        <w:left w:val="none" w:sz="0" w:space="0" w:color="auto"/>
        <w:bottom w:val="none" w:sz="0" w:space="0" w:color="auto"/>
        <w:right w:val="none" w:sz="0" w:space="0" w:color="auto"/>
      </w:divBdr>
    </w:div>
    <w:div w:id="339743805">
      <w:marLeft w:val="480"/>
      <w:marRight w:val="0"/>
      <w:marTop w:val="0"/>
      <w:marBottom w:val="0"/>
      <w:divBdr>
        <w:top w:val="none" w:sz="0" w:space="0" w:color="auto"/>
        <w:left w:val="none" w:sz="0" w:space="0" w:color="auto"/>
        <w:bottom w:val="none" w:sz="0" w:space="0" w:color="auto"/>
        <w:right w:val="none" w:sz="0" w:space="0" w:color="auto"/>
      </w:divBdr>
    </w:div>
    <w:div w:id="339744732">
      <w:marLeft w:val="480"/>
      <w:marRight w:val="0"/>
      <w:marTop w:val="0"/>
      <w:marBottom w:val="0"/>
      <w:divBdr>
        <w:top w:val="none" w:sz="0" w:space="0" w:color="auto"/>
        <w:left w:val="none" w:sz="0" w:space="0" w:color="auto"/>
        <w:bottom w:val="none" w:sz="0" w:space="0" w:color="auto"/>
        <w:right w:val="none" w:sz="0" w:space="0" w:color="auto"/>
      </w:divBdr>
    </w:div>
    <w:div w:id="339746666">
      <w:marLeft w:val="480"/>
      <w:marRight w:val="0"/>
      <w:marTop w:val="0"/>
      <w:marBottom w:val="0"/>
      <w:divBdr>
        <w:top w:val="none" w:sz="0" w:space="0" w:color="auto"/>
        <w:left w:val="none" w:sz="0" w:space="0" w:color="auto"/>
        <w:bottom w:val="none" w:sz="0" w:space="0" w:color="auto"/>
        <w:right w:val="none" w:sz="0" w:space="0" w:color="auto"/>
      </w:divBdr>
    </w:div>
    <w:div w:id="339816385">
      <w:marLeft w:val="480"/>
      <w:marRight w:val="0"/>
      <w:marTop w:val="0"/>
      <w:marBottom w:val="0"/>
      <w:divBdr>
        <w:top w:val="none" w:sz="0" w:space="0" w:color="auto"/>
        <w:left w:val="none" w:sz="0" w:space="0" w:color="auto"/>
        <w:bottom w:val="none" w:sz="0" w:space="0" w:color="auto"/>
        <w:right w:val="none" w:sz="0" w:space="0" w:color="auto"/>
      </w:divBdr>
    </w:div>
    <w:div w:id="339817991">
      <w:marLeft w:val="480"/>
      <w:marRight w:val="0"/>
      <w:marTop w:val="0"/>
      <w:marBottom w:val="0"/>
      <w:divBdr>
        <w:top w:val="none" w:sz="0" w:space="0" w:color="auto"/>
        <w:left w:val="none" w:sz="0" w:space="0" w:color="auto"/>
        <w:bottom w:val="none" w:sz="0" w:space="0" w:color="auto"/>
        <w:right w:val="none" w:sz="0" w:space="0" w:color="auto"/>
      </w:divBdr>
    </w:div>
    <w:div w:id="339819682">
      <w:marLeft w:val="480"/>
      <w:marRight w:val="0"/>
      <w:marTop w:val="0"/>
      <w:marBottom w:val="0"/>
      <w:divBdr>
        <w:top w:val="none" w:sz="0" w:space="0" w:color="auto"/>
        <w:left w:val="none" w:sz="0" w:space="0" w:color="auto"/>
        <w:bottom w:val="none" w:sz="0" w:space="0" w:color="auto"/>
        <w:right w:val="none" w:sz="0" w:space="0" w:color="auto"/>
      </w:divBdr>
    </w:div>
    <w:div w:id="340087210">
      <w:marLeft w:val="480"/>
      <w:marRight w:val="0"/>
      <w:marTop w:val="0"/>
      <w:marBottom w:val="0"/>
      <w:divBdr>
        <w:top w:val="none" w:sz="0" w:space="0" w:color="auto"/>
        <w:left w:val="none" w:sz="0" w:space="0" w:color="auto"/>
        <w:bottom w:val="none" w:sz="0" w:space="0" w:color="auto"/>
        <w:right w:val="none" w:sz="0" w:space="0" w:color="auto"/>
      </w:divBdr>
    </w:div>
    <w:div w:id="340088616">
      <w:marLeft w:val="480"/>
      <w:marRight w:val="0"/>
      <w:marTop w:val="0"/>
      <w:marBottom w:val="0"/>
      <w:divBdr>
        <w:top w:val="none" w:sz="0" w:space="0" w:color="auto"/>
        <w:left w:val="none" w:sz="0" w:space="0" w:color="auto"/>
        <w:bottom w:val="none" w:sz="0" w:space="0" w:color="auto"/>
        <w:right w:val="none" w:sz="0" w:space="0" w:color="auto"/>
      </w:divBdr>
    </w:div>
    <w:div w:id="340162647">
      <w:marLeft w:val="480"/>
      <w:marRight w:val="0"/>
      <w:marTop w:val="0"/>
      <w:marBottom w:val="0"/>
      <w:divBdr>
        <w:top w:val="none" w:sz="0" w:space="0" w:color="auto"/>
        <w:left w:val="none" w:sz="0" w:space="0" w:color="auto"/>
        <w:bottom w:val="none" w:sz="0" w:space="0" w:color="auto"/>
        <w:right w:val="none" w:sz="0" w:space="0" w:color="auto"/>
      </w:divBdr>
    </w:div>
    <w:div w:id="340200539">
      <w:marLeft w:val="480"/>
      <w:marRight w:val="0"/>
      <w:marTop w:val="0"/>
      <w:marBottom w:val="0"/>
      <w:divBdr>
        <w:top w:val="none" w:sz="0" w:space="0" w:color="auto"/>
        <w:left w:val="none" w:sz="0" w:space="0" w:color="auto"/>
        <w:bottom w:val="none" w:sz="0" w:space="0" w:color="auto"/>
        <w:right w:val="none" w:sz="0" w:space="0" w:color="auto"/>
      </w:divBdr>
    </w:div>
    <w:div w:id="340202976">
      <w:marLeft w:val="480"/>
      <w:marRight w:val="0"/>
      <w:marTop w:val="0"/>
      <w:marBottom w:val="0"/>
      <w:divBdr>
        <w:top w:val="none" w:sz="0" w:space="0" w:color="auto"/>
        <w:left w:val="none" w:sz="0" w:space="0" w:color="auto"/>
        <w:bottom w:val="none" w:sz="0" w:space="0" w:color="auto"/>
        <w:right w:val="none" w:sz="0" w:space="0" w:color="auto"/>
      </w:divBdr>
    </w:div>
    <w:div w:id="340275341">
      <w:marLeft w:val="480"/>
      <w:marRight w:val="0"/>
      <w:marTop w:val="0"/>
      <w:marBottom w:val="0"/>
      <w:divBdr>
        <w:top w:val="none" w:sz="0" w:space="0" w:color="auto"/>
        <w:left w:val="none" w:sz="0" w:space="0" w:color="auto"/>
        <w:bottom w:val="none" w:sz="0" w:space="0" w:color="auto"/>
        <w:right w:val="none" w:sz="0" w:space="0" w:color="auto"/>
      </w:divBdr>
    </w:div>
    <w:div w:id="340283635">
      <w:marLeft w:val="480"/>
      <w:marRight w:val="0"/>
      <w:marTop w:val="0"/>
      <w:marBottom w:val="0"/>
      <w:divBdr>
        <w:top w:val="none" w:sz="0" w:space="0" w:color="auto"/>
        <w:left w:val="none" w:sz="0" w:space="0" w:color="auto"/>
        <w:bottom w:val="none" w:sz="0" w:space="0" w:color="auto"/>
        <w:right w:val="none" w:sz="0" w:space="0" w:color="auto"/>
      </w:divBdr>
    </w:div>
    <w:div w:id="340284749">
      <w:marLeft w:val="480"/>
      <w:marRight w:val="0"/>
      <w:marTop w:val="0"/>
      <w:marBottom w:val="0"/>
      <w:divBdr>
        <w:top w:val="none" w:sz="0" w:space="0" w:color="auto"/>
        <w:left w:val="none" w:sz="0" w:space="0" w:color="auto"/>
        <w:bottom w:val="none" w:sz="0" w:space="0" w:color="auto"/>
        <w:right w:val="none" w:sz="0" w:space="0" w:color="auto"/>
      </w:divBdr>
    </w:div>
    <w:div w:id="340354407">
      <w:marLeft w:val="480"/>
      <w:marRight w:val="0"/>
      <w:marTop w:val="0"/>
      <w:marBottom w:val="0"/>
      <w:divBdr>
        <w:top w:val="none" w:sz="0" w:space="0" w:color="auto"/>
        <w:left w:val="none" w:sz="0" w:space="0" w:color="auto"/>
        <w:bottom w:val="none" w:sz="0" w:space="0" w:color="auto"/>
        <w:right w:val="none" w:sz="0" w:space="0" w:color="auto"/>
      </w:divBdr>
    </w:div>
    <w:div w:id="340356075">
      <w:marLeft w:val="480"/>
      <w:marRight w:val="0"/>
      <w:marTop w:val="0"/>
      <w:marBottom w:val="0"/>
      <w:divBdr>
        <w:top w:val="none" w:sz="0" w:space="0" w:color="auto"/>
        <w:left w:val="none" w:sz="0" w:space="0" w:color="auto"/>
        <w:bottom w:val="none" w:sz="0" w:space="0" w:color="auto"/>
        <w:right w:val="none" w:sz="0" w:space="0" w:color="auto"/>
      </w:divBdr>
    </w:div>
    <w:div w:id="340357749">
      <w:marLeft w:val="480"/>
      <w:marRight w:val="0"/>
      <w:marTop w:val="0"/>
      <w:marBottom w:val="0"/>
      <w:divBdr>
        <w:top w:val="none" w:sz="0" w:space="0" w:color="auto"/>
        <w:left w:val="none" w:sz="0" w:space="0" w:color="auto"/>
        <w:bottom w:val="none" w:sz="0" w:space="0" w:color="auto"/>
        <w:right w:val="none" w:sz="0" w:space="0" w:color="auto"/>
      </w:divBdr>
    </w:div>
    <w:div w:id="340395250">
      <w:marLeft w:val="480"/>
      <w:marRight w:val="0"/>
      <w:marTop w:val="0"/>
      <w:marBottom w:val="0"/>
      <w:divBdr>
        <w:top w:val="none" w:sz="0" w:space="0" w:color="auto"/>
        <w:left w:val="none" w:sz="0" w:space="0" w:color="auto"/>
        <w:bottom w:val="none" w:sz="0" w:space="0" w:color="auto"/>
        <w:right w:val="none" w:sz="0" w:space="0" w:color="auto"/>
      </w:divBdr>
    </w:div>
    <w:div w:id="340395334">
      <w:marLeft w:val="480"/>
      <w:marRight w:val="0"/>
      <w:marTop w:val="0"/>
      <w:marBottom w:val="0"/>
      <w:divBdr>
        <w:top w:val="none" w:sz="0" w:space="0" w:color="auto"/>
        <w:left w:val="none" w:sz="0" w:space="0" w:color="auto"/>
        <w:bottom w:val="none" w:sz="0" w:space="0" w:color="auto"/>
        <w:right w:val="none" w:sz="0" w:space="0" w:color="auto"/>
      </w:divBdr>
    </w:div>
    <w:div w:id="340402335">
      <w:marLeft w:val="480"/>
      <w:marRight w:val="0"/>
      <w:marTop w:val="0"/>
      <w:marBottom w:val="0"/>
      <w:divBdr>
        <w:top w:val="none" w:sz="0" w:space="0" w:color="auto"/>
        <w:left w:val="none" w:sz="0" w:space="0" w:color="auto"/>
        <w:bottom w:val="none" w:sz="0" w:space="0" w:color="auto"/>
        <w:right w:val="none" w:sz="0" w:space="0" w:color="auto"/>
      </w:divBdr>
    </w:div>
    <w:div w:id="340426724">
      <w:marLeft w:val="480"/>
      <w:marRight w:val="0"/>
      <w:marTop w:val="0"/>
      <w:marBottom w:val="0"/>
      <w:divBdr>
        <w:top w:val="none" w:sz="0" w:space="0" w:color="auto"/>
        <w:left w:val="none" w:sz="0" w:space="0" w:color="auto"/>
        <w:bottom w:val="none" w:sz="0" w:space="0" w:color="auto"/>
        <w:right w:val="none" w:sz="0" w:space="0" w:color="auto"/>
      </w:divBdr>
    </w:div>
    <w:div w:id="340471033">
      <w:marLeft w:val="480"/>
      <w:marRight w:val="0"/>
      <w:marTop w:val="0"/>
      <w:marBottom w:val="0"/>
      <w:divBdr>
        <w:top w:val="none" w:sz="0" w:space="0" w:color="auto"/>
        <w:left w:val="none" w:sz="0" w:space="0" w:color="auto"/>
        <w:bottom w:val="none" w:sz="0" w:space="0" w:color="auto"/>
        <w:right w:val="none" w:sz="0" w:space="0" w:color="auto"/>
      </w:divBdr>
    </w:div>
    <w:div w:id="340547125">
      <w:marLeft w:val="480"/>
      <w:marRight w:val="0"/>
      <w:marTop w:val="0"/>
      <w:marBottom w:val="0"/>
      <w:divBdr>
        <w:top w:val="none" w:sz="0" w:space="0" w:color="auto"/>
        <w:left w:val="none" w:sz="0" w:space="0" w:color="auto"/>
        <w:bottom w:val="none" w:sz="0" w:space="0" w:color="auto"/>
        <w:right w:val="none" w:sz="0" w:space="0" w:color="auto"/>
      </w:divBdr>
    </w:div>
    <w:div w:id="340548342">
      <w:marLeft w:val="480"/>
      <w:marRight w:val="0"/>
      <w:marTop w:val="0"/>
      <w:marBottom w:val="0"/>
      <w:divBdr>
        <w:top w:val="none" w:sz="0" w:space="0" w:color="auto"/>
        <w:left w:val="none" w:sz="0" w:space="0" w:color="auto"/>
        <w:bottom w:val="none" w:sz="0" w:space="0" w:color="auto"/>
        <w:right w:val="none" w:sz="0" w:space="0" w:color="auto"/>
      </w:divBdr>
    </w:div>
    <w:div w:id="340550767">
      <w:marLeft w:val="480"/>
      <w:marRight w:val="0"/>
      <w:marTop w:val="0"/>
      <w:marBottom w:val="0"/>
      <w:divBdr>
        <w:top w:val="none" w:sz="0" w:space="0" w:color="auto"/>
        <w:left w:val="none" w:sz="0" w:space="0" w:color="auto"/>
        <w:bottom w:val="none" w:sz="0" w:space="0" w:color="auto"/>
        <w:right w:val="none" w:sz="0" w:space="0" w:color="auto"/>
      </w:divBdr>
    </w:div>
    <w:div w:id="340620673">
      <w:marLeft w:val="480"/>
      <w:marRight w:val="0"/>
      <w:marTop w:val="0"/>
      <w:marBottom w:val="0"/>
      <w:divBdr>
        <w:top w:val="none" w:sz="0" w:space="0" w:color="auto"/>
        <w:left w:val="none" w:sz="0" w:space="0" w:color="auto"/>
        <w:bottom w:val="none" w:sz="0" w:space="0" w:color="auto"/>
        <w:right w:val="none" w:sz="0" w:space="0" w:color="auto"/>
      </w:divBdr>
    </w:div>
    <w:div w:id="340664897">
      <w:marLeft w:val="480"/>
      <w:marRight w:val="0"/>
      <w:marTop w:val="0"/>
      <w:marBottom w:val="0"/>
      <w:divBdr>
        <w:top w:val="none" w:sz="0" w:space="0" w:color="auto"/>
        <w:left w:val="none" w:sz="0" w:space="0" w:color="auto"/>
        <w:bottom w:val="none" w:sz="0" w:space="0" w:color="auto"/>
        <w:right w:val="none" w:sz="0" w:space="0" w:color="auto"/>
      </w:divBdr>
    </w:div>
    <w:div w:id="340668688">
      <w:marLeft w:val="480"/>
      <w:marRight w:val="0"/>
      <w:marTop w:val="0"/>
      <w:marBottom w:val="0"/>
      <w:divBdr>
        <w:top w:val="none" w:sz="0" w:space="0" w:color="auto"/>
        <w:left w:val="none" w:sz="0" w:space="0" w:color="auto"/>
        <w:bottom w:val="none" w:sz="0" w:space="0" w:color="auto"/>
        <w:right w:val="none" w:sz="0" w:space="0" w:color="auto"/>
      </w:divBdr>
    </w:div>
    <w:div w:id="340816941">
      <w:marLeft w:val="480"/>
      <w:marRight w:val="0"/>
      <w:marTop w:val="0"/>
      <w:marBottom w:val="0"/>
      <w:divBdr>
        <w:top w:val="none" w:sz="0" w:space="0" w:color="auto"/>
        <w:left w:val="none" w:sz="0" w:space="0" w:color="auto"/>
        <w:bottom w:val="none" w:sz="0" w:space="0" w:color="auto"/>
        <w:right w:val="none" w:sz="0" w:space="0" w:color="auto"/>
      </w:divBdr>
    </w:div>
    <w:div w:id="340861374">
      <w:marLeft w:val="480"/>
      <w:marRight w:val="0"/>
      <w:marTop w:val="0"/>
      <w:marBottom w:val="0"/>
      <w:divBdr>
        <w:top w:val="none" w:sz="0" w:space="0" w:color="auto"/>
        <w:left w:val="none" w:sz="0" w:space="0" w:color="auto"/>
        <w:bottom w:val="none" w:sz="0" w:space="0" w:color="auto"/>
        <w:right w:val="none" w:sz="0" w:space="0" w:color="auto"/>
      </w:divBdr>
    </w:div>
    <w:div w:id="340931313">
      <w:marLeft w:val="480"/>
      <w:marRight w:val="0"/>
      <w:marTop w:val="0"/>
      <w:marBottom w:val="0"/>
      <w:divBdr>
        <w:top w:val="none" w:sz="0" w:space="0" w:color="auto"/>
        <w:left w:val="none" w:sz="0" w:space="0" w:color="auto"/>
        <w:bottom w:val="none" w:sz="0" w:space="0" w:color="auto"/>
        <w:right w:val="none" w:sz="0" w:space="0" w:color="auto"/>
      </w:divBdr>
    </w:div>
    <w:div w:id="340931412">
      <w:marLeft w:val="480"/>
      <w:marRight w:val="0"/>
      <w:marTop w:val="0"/>
      <w:marBottom w:val="0"/>
      <w:divBdr>
        <w:top w:val="none" w:sz="0" w:space="0" w:color="auto"/>
        <w:left w:val="none" w:sz="0" w:space="0" w:color="auto"/>
        <w:bottom w:val="none" w:sz="0" w:space="0" w:color="auto"/>
        <w:right w:val="none" w:sz="0" w:space="0" w:color="auto"/>
      </w:divBdr>
    </w:div>
    <w:div w:id="340931634">
      <w:marLeft w:val="480"/>
      <w:marRight w:val="0"/>
      <w:marTop w:val="0"/>
      <w:marBottom w:val="0"/>
      <w:divBdr>
        <w:top w:val="none" w:sz="0" w:space="0" w:color="auto"/>
        <w:left w:val="none" w:sz="0" w:space="0" w:color="auto"/>
        <w:bottom w:val="none" w:sz="0" w:space="0" w:color="auto"/>
        <w:right w:val="none" w:sz="0" w:space="0" w:color="auto"/>
      </w:divBdr>
    </w:div>
    <w:div w:id="341009128">
      <w:marLeft w:val="480"/>
      <w:marRight w:val="0"/>
      <w:marTop w:val="0"/>
      <w:marBottom w:val="0"/>
      <w:divBdr>
        <w:top w:val="none" w:sz="0" w:space="0" w:color="auto"/>
        <w:left w:val="none" w:sz="0" w:space="0" w:color="auto"/>
        <w:bottom w:val="none" w:sz="0" w:space="0" w:color="auto"/>
        <w:right w:val="none" w:sz="0" w:space="0" w:color="auto"/>
      </w:divBdr>
    </w:div>
    <w:div w:id="341051637">
      <w:marLeft w:val="480"/>
      <w:marRight w:val="0"/>
      <w:marTop w:val="0"/>
      <w:marBottom w:val="0"/>
      <w:divBdr>
        <w:top w:val="none" w:sz="0" w:space="0" w:color="auto"/>
        <w:left w:val="none" w:sz="0" w:space="0" w:color="auto"/>
        <w:bottom w:val="none" w:sz="0" w:space="0" w:color="auto"/>
        <w:right w:val="none" w:sz="0" w:space="0" w:color="auto"/>
      </w:divBdr>
    </w:div>
    <w:div w:id="341055566">
      <w:marLeft w:val="480"/>
      <w:marRight w:val="0"/>
      <w:marTop w:val="0"/>
      <w:marBottom w:val="0"/>
      <w:divBdr>
        <w:top w:val="none" w:sz="0" w:space="0" w:color="auto"/>
        <w:left w:val="none" w:sz="0" w:space="0" w:color="auto"/>
        <w:bottom w:val="none" w:sz="0" w:space="0" w:color="auto"/>
        <w:right w:val="none" w:sz="0" w:space="0" w:color="auto"/>
      </w:divBdr>
    </w:div>
    <w:div w:id="341128498">
      <w:marLeft w:val="480"/>
      <w:marRight w:val="0"/>
      <w:marTop w:val="0"/>
      <w:marBottom w:val="0"/>
      <w:divBdr>
        <w:top w:val="none" w:sz="0" w:space="0" w:color="auto"/>
        <w:left w:val="none" w:sz="0" w:space="0" w:color="auto"/>
        <w:bottom w:val="none" w:sz="0" w:space="0" w:color="auto"/>
        <w:right w:val="none" w:sz="0" w:space="0" w:color="auto"/>
      </w:divBdr>
    </w:div>
    <w:div w:id="341132907">
      <w:marLeft w:val="480"/>
      <w:marRight w:val="0"/>
      <w:marTop w:val="0"/>
      <w:marBottom w:val="0"/>
      <w:divBdr>
        <w:top w:val="none" w:sz="0" w:space="0" w:color="auto"/>
        <w:left w:val="none" w:sz="0" w:space="0" w:color="auto"/>
        <w:bottom w:val="none" w:sz="0" w:space="0" w:color="auto"/>
        <w:right w:val="none" w:sz="0" w:space="0" w:color="auto"/>
      </w:divBdr>
    </w:div>
    <w:div w:id="341205359">
      <w:marLeft w:val="480"/>
      <w:marRight w:val="0"/>
      <w:marTop w:val="0"/>
      <w:marBottom w:val="0"/>
      <w:divBdr>
        <w:top w:val="none" w:sz="0" w:space="0" w:color="auto"/>
        <w:left w:val="none" w:sz="0" w:space="0" w:color="auto"/>
        <w:bottom w:val="none" w:sz="0" w:space="0" w:color="auto"/>
        <w:right w:val="none" w:sz="0" w:space="0" w:color="auto"/>
      </w:divBdr>
    </w:div>
    <w:div w:id="341249102">
      <w:marLeft w:val="480"/>
      <w:marRight w:val="0"/>
      <w:marTop w:val="0"/>
      <w:marBottom w:val="0"/>
      <w:divBdr>
        <w:top w:val="none" w:sz="0" w:space="0" w:color="auto"/>
        <w:left w:val="none" w:sz="0" w:space="0" w:color="auto"/>
        <w:bottom w:val="none" w:sz="0" w:space="0" w:color="auto"/>
        <w:right w:val="none" w:sz="0" w:space="0" w:color="auto"/>
      </w:divBdr>
    </w:div>
    <w:div w:id="341275907">
      <w:marLeft w:val="480"/>
      <w:marRight w:val="0"/>
      <w:marTop w:val="0"/>
      <w:marBottom w:val="0"/>
      <w:divBdr>
        <w:top w:val="none" w:sz="0" w:space="0" w:color="auto"/>
        <w:left w:val="none" w:sz="0" w:space="0" w:color="auto"/>
        <w:bottom w:val="none" w:sz="0" w:space="0" w:color="auto"/>
        <w:right w:val="none" w:sz="0" w:space="0" w:color="auto"/>
      </w:divBdr>
    </w:div>
    <w:div w:id="341278699">
      <w:marLeft w:val="480"/>
      <w:marRight w:val="0"/>
      <w:marTop w:val="0"/>
      <w:marBottom w:val="0"/>
      <w:divBdr>
        <w:top w:val="none" w:sz="0" w:space="0" w:color="auto"/>
        <w:left w:val="none" w:sz="0" w:space="0" w:color="auto"/>
        <w:bottom w:val="none" w:sz="0" w:space="0" w:color="auto"/>
        <w:right w:val="none" w:sz="0" w:space="0" w:color="auto"/>
      </w:divBdr>
    </w:div>
    <w:div w:id="341442795">
      <w:marLeft w:val="480"/>
      <w:marRight w:val="0"/>
      <w:marTop w:val="0"/>
      <w:marBottom w:val="0"/>
      <w:divBdr>
        <w:top w:val="none" w:sz="0" w:space="0" w:color="auto"/>
        <w:left w:val="none" w:sz="0" w:space="0" w:color="auto"/>
        <w:bottom w:val="none" w:sz="0" w:space="0" w:color="auto"/>
        <w:right w:val="none" w:sz="0" w:space="0" w:color="auto"/>
      </w:divBdr>
    </w:div>
    <w:div w:id="341443547">
      <w:marLeft w:val="480"/>
      <w:marRight w:val="0"/>
      <w:marTop w:val="0"/>
      <w:marBottom w:val="0"/>
      <w:divBdr>
        <w:top w:val="none" w:sz="0" w:space="0" w:color="auto"/>
        <w:left w:val="none" w:sz="0" w:space="0" w:color="auto"/>
        <w:bottom w:val="none" w:sz="0" w:space="0" w:color="auto"/>
        <w:right w:val="none" w:sz="0" w:space="0" w:color="auto"/>
      </w:divBdr>
    </w:div>
    <w:div w:id="341443878">
      <w:marLeft w:val="480"/>
      <w:marRight w:val="0"/>
      <w:marTop w:val="0"/>
      <w:marBottom w:val="0"/>
      <w:divBdr>
        <w:top w:val="none" w:sz="0" w:space="0" w:color="auto"/>
        <w:left w:val="none" w:sz="0" w:space="0" w:color="auto"/>
        <w:bottom w:val="none" w:sz="0" w:space="0" w:color="auto"/>
        <w:right w:val="none" w:sz="0" w:space="0" w:color="auto"/>
      </w:divBdr>
    </w:div>
    <w:div w:id="341468475">
      <w:marLeft w:val="480"/>
      <w:marRight w:val="0"/>
      <w:marTop w:val="0"/>
      <w:marBottom w:val="0"/>
      <w:divBdr>
        <w:top w:val="none" w:sz="0" w:space="0" w:color="auto"/>
        <w:left w:val="none" w:sz="0" w:space="0" w:color="auto"/>
        <w:bottom w:val="none" w:sz="0" w:space="0" w:color="auto"/>
        <w:right w:val="none" w:sz="0" w:space="0" w:color="auto"/>
      </w:divBdr>
    </w:div>
    <w:div w:id="341474594">
      <w:marLeft w:val="480"/>
      <w:marRight w:val="0"/>
      <w:marTop w:val="0"/>
      <w:marBottom w:val="0"/>
      <w:divBdr>
        <w:top w:val="none" w:sz="0" w:space="0" w:color="auto"/>
        <w:left w:val="none" w:sz="0" w:space="0" w:color="auto"/>
        <w:bottom w:val="none" w:sz="0" w:space="0" w:color="auto"/>
        <w:right w:val="none" w:sz="0" w:space="0" w:color="auto"/>
      </w:divBdr>
    </w:div>
    <w:div w:id="341514706">
      <w:marLeft w:val="480"/>
      <w:marRight w:val="0"/>
      <w:marTop w:val="0"/>
      <w:marBottom w:val="0"/>
      <w:divBdr>
        <w:top w:val="none" w:sz="0" w:space="0" w:color="auto"/>
        <w:left w:val="none" w:sz="0" w:space="0" w:color="auto"/>
        <w:bottom w:val="none" w:sz="0" w:space="0" w:color="auto"/>
        <w:right w:val="none" w:sz="0" w:space="0" w:color="auto"/>
      </w:divBdr>
    </w:div>
    <w:div w:id="341514854">
      <w:marLeft w:val="480"/>
      <w:marRight w:val="0"/>
      <w:marTop w:val="0"/>
      <w:marBottom w:val="0"/>
      <w:divBdr>
        <w:top w:val="none" w:sz="0" w:space="0" w:color="auto"/>
        <w:left w:val="none" w:sz="0" w:space="0" w:color="auto"/>
        <w:bottom w:val="none" w:sz="0" w:space="0" w:color="auto"/>
        <w:right w:val="none" w:sz="0" w:space="0" w:color="auto"/>
      </w:divBdr>
    </w:div>
    <w:div w:id="341586314">
      <w:marLeft w:val="480"/>
      <w:marRight w:val="0"/>
      <w:marTop w:val="0"/>
      <w:marBottom w:val="0"/>
      <w:divBdr>
        <w:top w:val="none" w:sz="0" w:space="0" w:color="auto"/>
        <w:left w:val="none" w:sz="0" w:space="0" w:color="auto"/>
        <w:bottom w:val="none" w:sz="0" w:space="0" w:color="auto"/>
        <w:right w:val="none" w:sz="0" w:space="0" w:color="auto"/>
      </w:divBdr>
    </w:div>
    <w:div w:id="341663218">
      <w:marLeft w:val="480"/>
      <w:marRight w:val="0"/>
      <w:marTop w:val="0"/>
      <w:marBottom w:val="0"/>
      <w:divBdr>
        <w:top w:val="none" w:sz="0" w:space="0" w:color="auto"/>
        <w:left w:val="none" w:sz="0" w:space="0" w:color="auto"/>
        <w:bottom w:val="none" w:sz="0" w:space="0" w:color="auto"/>
        <w:right w:val="none" w:sz="0" w:space="0" w:color="auto"/>
      </w:divBdr>
    </w:div>
    <w:div w:id="341664146">
      <w:marLeft w:val="480"/>
      <w:marRight w:val="0"/>
      <w:marTop w:val="0"/>
      <w:marBottom w:val="0"/>
      <w:divBdr>
        <w:top w:val="none" w:sz="0" w:space="0" w:color="auto"/>
        <w:left w:val="none" w:sz="0" w:space="0" w:color="auto"/>
        <w:bottom w:val="none" w:sz="0" w:space="0" w:color="auto"/>
        <w:right w:val="none" w:sz="0" w:space="0" w:color="auto"/>
      </w:divBdr>
    </w:div>
    <w:div w:id="341707029">
      <w:marLeft w:val="480"/>
      <w:marRight w:val="0"/>
      <w:marTop w:val="0"/>
      <w:marBottom w:val="0"/>
      <w:divBdr>
        <w:top w:val="none" w:sz="0" w:space="0" w:color="auto"/>
        <w:left w:val="none" w:sz="0" w:space="0" w:color="auto"/>
        <w:bottom w:val="none" w:sz="0" w:space="0" w:color="auto"/>
        <w:right w:val="none" w:sz="0" w:space="0" w:color="auto"/>
      </w:divBdr>
    </w:div>
    <w:div w:id="341708781">
      <w:marLeft w:val="480"/>
      <w:marRight w:val="0"/>
      <w:marTop w:val="0"/>
      <w:marBottom w:val="0"/>
      <w:divBdr>
        <w:top w:val="none" w:sz="0" w:space="0" w:color="auto"/>
        <w:left w:val="none" w:sz="0" w:space="0" w:color="auto"/>
        <w:bottom w:val="none" w:sz="0" w:space="0" w:color="auto"/>
        <w:right w:val="none" w:sz="0" w:space="0" w:color="auto"/>
      </w:divBdr>
    </w:div>
    <w:div w:id="341711110">
      <w:marLeft w:val="480"/>
      <w:marRight w:val="0"/>
      <w:marTop w:val="0"/>
      <w:marBottom w:val="0"/>
      <w:divBdr>
        <w:top w:val="none" w:sz="0" w:space="0" w:color="auto"/>
        <w:left w:val="none" w:sz="0" w:space="0" w:color="auto"/>
        <w:bottom w:val="none" w:sz="0" w:space="0" w:color="auto"/>
        <w:right w:val="none" w:sz="0" w:space="0" w:color="auto"/>
      </w:divBdr>
    </w:div>
    <w:div w:id="341713092">
      <w:marLeft w:val="480"/>
      <w:marRight w:val="0"/>
      <w:marTop w:val="0"/>
      <w:marBottom w:val="0"/>
      <w:divBdr>
        <w:top w:val="none" w:sz="0" w:space="0" w:color="auto"/>
        <w:left w:val="none" w:sz="0" w:space="0" w:color="auto"/>
        <w:bottom w:val="none" w:sz="0" w:space="0" w:color="auto"/>
        <w:right w:val="none" w:sz="0" w:space="0" w:color="auto"/>
      </w:divBdr>
    </w:div>
    <w:div w:id="341782492">
      <w:marLeft w:val="480"/>
      <w:marRight w:val="0"/>
      <w:marTop w:val="0"/>
      <w:marBottom w:val="0"/>
      <w:divBdr>
        <w:top w:val="none" w:sz="0" w:space="0" w:color="auto"/>
        <w:left w:val="none" w:sz="0" w:space="0" w:color="auto"/>
        <w:bottom w:val="none" w:sz="0" w:space="0" w:color="auto"/>
        <w:right w:val="none" w:sz="0" w:space="0" w:color="auto"/>
      </w:divBdr>
    </w:div>
    <w:div w:id="341783276">
      <w:marLeft w:val="480"/>
      <w:marRight w:val="0"/>
      <w:marTop w:val="0"/>
      <w:marBottom w:val="0"/>
      <w:divBdr>
        <w:top w:val="none" w:sz="0" w:space="0" w:color="auto"/>
        <w:left w:val="none" w:sz="0" w:space="0" w:color="auto"/>
        <w:bottom w:val="none" w:sz="0" w:space="0" w:color="auto"/>
        <w:right w:val="none" w:sz="0" w:space="0" w:color="auto"/>
      </w:divBdr>
    </w:div>
    <w:div w:id="341854412">
      <w:marLeft w:val="480"/>
      <w:marRight w:val="0"/>
      <w:marTop w:val="0"/>
      <w:marBottom w:val="0"/>
      <w:divBdr>
        <w:top w:val="none" w:sz="0" w:space="0" w:color="auto"/>
        <w:left w:val="none" w:sz="0" w:space="0" w:color="auto"/>
        <w:bottom w:val="none" w:sz="0" w:space="0" w:color="auto"/>
        <w:right w:val="none" w:sz="0" w:space="0" w:color="auto"/>
      </w:divBdr>
    </w:div>
    <w:div w:id="341856860">
      <w:marLeft w:val="480"/>
      <w:marRight w:val="0"/>
      <w:marTop w:val="0"/>
      <w:marBottom w:val="0"/>
      <w:divBdr>
        <w:top w:val="none" w:sz="0" w:space="0" w:color="auto"/>
        <w:left w:val="none" w:sz="0" w:space="0" w:color="auto"/>
        <w:bottom w:val="none" w:sz="0" w:space="0" w:color="auto"/>
        <w:right w:val="none" w:sz="0" w:space="0" w:color="auto"/>
      </w:divBdr>
    </w:div>
    <w:div w:id="341858254">
      <w:marLeft w:val="480"/>
      <w:marRight w:val="0"/>
      <w:marTop w:val="0"/>
      <w:marBottom w:val="0"/>
      <w:divBdr>
        <w:top w:val="none" w:sz="0" w:space="0" w:color="auto"/>
        <w:left w:val="none" w:sz="0" w:space="0" w:color="auto"/>
        <w:bottom w:val="none" w:sz="0" w:space="0" w:color="auto"/>
        <w:right w:val="none" w:sz="0" w:space="0" w:color="auto"/>
      </w:divBdr>
    </w:div>
    <w:div w:id="341858567">
      <w:marLeft w:val="480"/>
      <w:marRight w:val="0"/>
      <w:marTop w:val="0"/>
      <w:marBottom w:val="0"/>
      <w:divBdr>
        <w:top w:val="none" w:sz="0" w:space="0" w:color="auto"/>
        <w:left w:val="none" w:sz="0" w:space="0" w:color="auto"/>
        <w:bottom w:val="none" w:sz="0" w:space="0" w:color="auto"/>
        <w:right w:val="none" w:sz="0" w:space="0" w:color="auto"/>
      </w:divBdr>
    </w:div>
    <w:div w:id="341860551">
      <w:marLeft w:val="480"/>
      <w:marRight w:val="0"/>
      <w:marTop w:val="0"/>
      <w:marBottom w:val="0"/>
      <w:divBdr>
        <w:top w:val="none" w:sz="0" w:space="0" w:color="auto"/>
        <w:left w:val="none" w:sz="0" w:space="0" w:color="auto"/>
        <w:bottom w:val="none" w:sz="0" w:space="0" w:color="auto"/>
        <w:right w:val="none" w:sz="0" w:space="0" w:color="auto"/>
      </w:divBdr>
    </w:div>
    <w:div w:id="341905666">
      <w:marLeft w:val="480"/>
      <w:marRight w:val="0"/>
      <w:marTop w:val="0"/>
      <w:marBottom w:val="0"/>
      <w:divBdr>
        <w:top w:val="none" w:sz="0" w:space="0" w:color="auto"/>
        <w:left w:val="none" w:sz="0" w:space="0" w:color="auto"/>
        <w:bottom w:val="none" w:sz="0" w:space="0" w:color="auto"/>
        <w:right w:val="none" w:sz="0" w:space="0" w:color="auto"/>
      </w:divBdr>
    </w:div>
    <w:div w:id="341931736">
      <w:marLeft w:val="480"/>
      <w:marRight w:val="0"/>
      <w:marTop w:val="0"/>
      <w:marBottom w:val="0"/>
      <w:divBdr>
        <w:top w:val="none" w:sz="0" w:space="0" w:color="auto"/>
        <w:left w:val="none" w:sz="0" w:space="0" w:color="auto"/>
        <w:bottom w:val="none" w:sz="0" w:space="0" w:color="auto"/>
        <w:right w:val="none" w:sz="0" w:space="0" w:color="auto"/>
      </w:divBdr>
    </w:div>
    <w:div w:id="341933973">
      <w:marLeft w:val="480"/>
      <w:marRight w:val="0"/>
      <w:marTop w:val="0"/>
      <w:marBottom w:val="0"/>
      <w:divBdr>
        <w:top w:val="none" w:sz="0" w:space="0" w:color="auto"/>
        <w:left w:val="none" w:sz="0" w:space="0" w:color="auto"/>
        <w:bottom w:val="none" w:sz="0" w:space="0" w:color="auto"/>
        <w:right w:val="none" w:sz="0" w:space="0" w:color="auto"/>
      </w:divBdr>
    </w:div>
    <w:div w:id="341972227">
      <w:marLeft w:val="480"/>
      <w:marRight w:val="0"/>
      <w:marTop w:val="0"/>
      <w:marBottom w:val="0"/>
      <w:divBdr>
        <w:top w:val="none" w:sz="0" w:space="0" w:color="auto"/>
        <w:left w:val="none" w:sz="0" w:space="0" w:color="auto"/>
        <w:bottom w:val="none" w:sz="0" w:space="0" w:color="auto"/>
        <w:right w:val="none" w:sz="0" w:space="0" w:color="auto"/>
      </w:divBdr>
    </w:div>
    <w:div w:id="341976904">
      <w:marLeft w:val="480"/>
      <w:marRight w:val="0"/>
      <w:marTop w:val="0"/>
      <w:marBottom w:val="0"/>
      <w:divBdr>
        <w:top w:val="none" w:sz="0" w:space="0" w:color="auto"/>
        <w:left w:val="none" w:sz="0" w:space="0" w:color="auto"/>
        <w:bottom w:val="none" w:sz="0" w:space="0" w:color="auto"/>
        <w:right w:val="none" w:sz="0" w:space="0" w:color="auto"/>
      </w:divBdr>
    </w:div>
    <w:div w:id="341980154">
      <w:marLeft w:val="480"/>
      <w:marRight w:val="0"/>
      <w:marTop w:val="0"/>
      <w:marBottom w:val="0"/>
      <w:divBdr>
        <w:top w:val="none" w:sz="0" w:space="0" w:color="auto"/>
        <w:left w:val="none" w:sz="0" w:space="0" w:color="auto"/>
        <w:bottom w:val="none" w:sz="0" w:space="0" w:color="auto"/>
        <w:right w:val="none" w:sz="0" w:space="0" w:color="auto"/>
      </w:divBdr>
    </w:div>
    <w:div w:id="342054321">
      <w:marLeft w:val="480"/>
      <w:marRight w:val="0"/>
      <w:marTop w:val="0"/>
      <w:marBottom w:val="0"/>
      <w:divBdr>
        <w:top w:val="none" w:sz="0" w:space="0" w:color="auto"/>
        <w:left w:val="none" w:sz="0" w:space="0" w:color="auto"/>
        <w:bottom w:val="none" w:sz="0" w:space="0" w:color="auto"/>
        <w:right w:val="none" w:sz="0" w:space="0" w:color="auto"/>
      </w:divBdr>
    </w:div>
    <w:div w:id="342124215">
      <w:marLeft w:val="480"/>
      <w:marRight w:val="0"/>
      <w:marTop w:val="0"/>
      <w:marBottom w:val="0"/>
      <w:divBdr>
        <w:top w:val="none" w:sz="0" w:space="0" w:color="auto"/>
        <w:left w:val="none" w:sz="0" w:space="0" w:color="auto"/>
        <w:bottom w:val="none" w:sz="0" w:space="0" w:color="auto"/>
        <w:right w:val="none" w:sz="0" w:space="0" w:color="auto"/>
      </w:divBdr>
    </w:div>
    <w:div w:id="342124362">
      <w:marLeft w:val="480"/>
      <w:marRight w:val="0"/>
      <w:marTop w:val="0"/>
      <w:marBottom w:val="0"/>
      <w:divBdr>
        <w:top w:val="none" w:sz="0" w:space="0" w:color="auto"/>
        <w:left w:val="none" w:sz="0" w:space="0" w:color="auto"/>
        <w:bottom w:val="none" w:sz="0" w:space="0" w:color="auto"/>
        <w:right w:val="none" w:sz="0" w:space="0" w:color="auto"/>
      </w:divBdr>
    </w:div>
    <w:div w:id="342125001">
      <w:marLeft w:val="480"/>
      <w:marRight w:val="0"/>
      <w:marTop w:val="0"/>
      <w:marBottom w:val="0"/>
      <w:divBdr>
        <w:top w:val="none" w:sz="0" w:space="0" w:color="auto"/>
        <w:left w:val="none" w:sz="0" w:space="0" w:color="auto"/>
        <w:bottom w:val="none" w:sz="0" w:space="0" w:color="auto"/>
        <w:right w:val="none" w:sz="0" w:space="0" w:color="auto"/>
      </w:divBdr>
    </w:div>
    <w:div w:id="342317961">
      <w:marLeft w:val="480"/>
      <w:marRight w:val="0"/>
      <w:marTop w:val="0"/>
      <w:marBottom w:val="0"/>
      <w:divBdr>
        <w:top w:val="none" w:sz="0" w:space="0" w:color="auto"/>
        <w:left w:val="none" w:sz="0" w:space="0" w:color="auto"/>
        <w:bottom w:val="none" w:sz="0" w:space="0" w:color="auto"/>
        <w:right w:val="none" w:sz="0" w:space="0" w:color="auto"/>
      </w:divBdr>
    </w:div>
    <w:div w:id="342320265">
      <w:marLeft w:val="480"/>
      <w:marRight w:val="0"/>
      <w:marTop w:val="0"/>
      <w:marBottom w:val="0"/>
      <w:divBdr>
        <w:top w:val="none" w:sz="0" w:space="0" w:color="auto"/>
        <w:left w:val="none" w:sz="0" w:space="0" w:color="auto"/>
        <w:bottom w:val="none" w:sz="0" w:space="0" w:color="auto"/>
        <w:right w:val="none" w:sz="0" w:space="0" w:color="auto"/>
      </w:divBdr>
    </w:div>
    <w:div w:id="342322573">
      <w:marLeft w:val="480"/>
      <w:marRight w:val="0"/>
      <w:marTop w:val="0"/>
      <w:marBottom w:val="0"/>
      <w:divBdr>
        <w:top w:val="none" w:sz="0" w:space="0" w:color="auto"/>
        <w:left w:val="none" w:sz="0" w:space="0" w:color="auto"/>
        <w:bottom w:val="none" w:sz="0" w:space="0" w:color="auto"/>
        <w:right w:val="none" w:sz="0" w:space="0" w:color="auto"/>
      </w:divBdr>
    </w:div>
    <w:div w:id="342325738">
      <w:marLeft w:val="480"/>
      <w:marRight w:val="0"/>
      <w:marTop w:val="0"/>
      <w:marBottom w:val="0"/>
      <w:divBdr>
        <w:top w:val="none" w:sz="0" w:space="0" w:color="auto"/>
        <w:left w:val="none" w:sz="0" w:space="0" w:color="auto"/>
        <w:bottom w:val="none" w:sz="0" w:space="0" w:color="auto"/>
        <w:right w:val="none" w:sz="0" w:space="0" w:color="auto"/>
      </w:divBdr>
    </w:div>
    <w:div w:id="342361765">
      <w:marLeft w:val="480"/>
      <w:marRight w:val="0"/>
      <w:marTop w:val="0"/>
      <w:marBottom w:val="0"/>
      <w:divBdr>
        <w:top w:val="none" w:sz="0" w:space="0" w:color="auto"/>
        <w:left w:val="none" w:sz="0" w:space="0" w:color="auto"/>
        <w:bottom w:val="none" w:sz="0" w:space="0" w:color="auto"/>
        <w:right w:val="none" w:sz="0" w:space="0" w:color="auto"/>
      </w:divBdr>
    </w:div>
    <w:div w:id="342365264">
      <w:marLeft w:val="480"/>
      <w:marRight w:val="0"/>
      <w:marTop w:val="0"/>
      <w:marBottom w:val="0"/>
      <w:divBdr>
        <w:top w:val="none" w:sz="0" w:space="0" w:color="auto"/>
        <w:left w:val="none" w:sz="0" w:space="0" w:color="auto"/>
        <w:bottom w:val="none" w:sz="0" w:space="0" w:color="auto"/>
        <w:right w:val="none" w:sz="0" w:space="0" w:color="auto"/>
      </w:divBdr>
    </w:div>
    <w:div w:id="342441484">
      <w:marLeft w:val="480"/>
      <w:marRight w:val="0"/>
      <w:marTop w:val="0"/>
      <w:marBottom w:val="0"/>
      <w:divBdr>
        <w:top w:val="none" w:sz="0" w:space="0" w:color="auto"/>
        <w:left w:val="none" w:sz="0" w:space="0" w:color="auto"/>
        <w:bottom w:val="none" w:sz="0" w:space="0" w:color="auto"/>
        <w:right w:val="none" w:sz="0" w:space="0" w:color="auto"/>
      </w:divBdr>
    </w:div>
    <w:div w:id="342443493">
      <w:marLeft w:val="480"/>
      <w:marRight w:val="0"/>
      <w:marTop w:val="0"/>
      <w:marBottom w:val="0"/>
      <w:divBdr>
        <w:top w:val="none" w:sz="0" w:space="0" w:color="auto"/>
        <w:left w:val="none" w:sz="0" w:space="0" w:color="auto"/>
        <w:bottom w:val="none" w:sz="0" w:space="0" w:color="auto"/>
        <w:right w:val="none" w:sz="0" w:space="0" w:color="auto"/>
      </w:divBdr>
    </w:div>
    <w:div w:id="342510645">
      <w:marLeft w:val="480"/>
      <w:marRight w:val="0"/>
      <w:marTop w:val="0"/>
      <w:marBottom w:val="0"/>
      <w:divBdr>
        <w:top w:val="none" w:sz="0" w:space="0" w:color="auto"/>
        <w:left w:val="none" w:sz="0" w:space="0" w:color="auto"/>
        <w:bottom w:val="none" w:sz="0" w:space="0" w:color="auto"/>
        <w:right w:val="none" w:sz="0" w:space="0" w:color="auto"/>
      </w:divBdr>
    </w:div>
    <w:div w:id="342514420">
      <w:marLeft w:val="480"/>
      <w:marRight w:val="0"/>
      <w:marTop w:val="0"/>
      <w:marBottom w:val="0"/>
      <w:divBdr>
        <w:top w:val="none" w:sz="0" w:space="0" w:color="auto"/>
        <w:left w:val="none" w:sz="0" w:space="0" w:color="auto"/>
        <w:bottom w:val="none" w:sz="0" w:space="0" w:color="auto"/>
        <w:right w:val="none" w:sz="0" w:space="0" w:color="auto"/>
      </w:divBdr>
    </w:div>
    <w:div w:id="342557338">
      <w:marLeft w:val="480"/>
      <w:marRight w:val="0"/>
      <w:marTop w:val="0"/>
      <w:marBottom w:val="0"/>
      <w:divBdr>
        <w:top w:val="none" w:sz="0" w:space="0" w:color="auto"/>
        <w:left w:val="none" w:sz="0" w:space="0" w:color="auto"/>
        <w:bottom w:val="none" w:sz="0" w:space="0" w:color="auto"/>
        <w:right w:val="none" w:sz="0" w:space="0" w:color="auto"/>
      </w:divBdr>
    </w:div>
    <w:div w:id="342587257">
      <w:marLeft w:val="480"/>
      <w:marRight w:val="0"/>
      <w:marTop w:val="0"/>
      <w:marBottom w:val="0"/>
      <w:divBdr>
        <w:top w:val="none" w:sz="0" w:space="0" w:color="auto"/>
        <w:left w:val="none" w:sz="0" w:space="0" w:color="auto"/>
        <w:bottom w:val="none" w:sz="0" w:space="0" w:color="auto"/>
        <w:right w:val="none" w:sz="0" w:space="0" w:color="auto"/>
      </w:divBdr>
    </w:div>
    <w:div w:id="342588464">
      <w:marLeft w:val="480"/>
      <w:marRight w:val="0"/>
      <w:marTop w:val="0"/>
      <w:marBottom w:val="0"/>
      <w:divBdr>
        <w:top w:val="none" w:sz="0" w:space="0" w:color="auto"/>
        <w:left w:val="none" w:sz="0" w:space="0" w:color="auto"/>
        <w:bottom w:val="none" w:sz="0" w:space="0" w:color="auto"/>
        <w:right w:val="none" w:sz="0" w:space="0" w:color="auto"/>
      </w:divBdr>
    </w:div>
    <w:div w:id="342588642">
      <w:marLeft w:val="480"/>
      <w:marRight w:val="0"/>
      <w:marTop w:val="0"/>
      <w:marBottom w:val="0"/>
      <w:divBdr>
        <w:top w:val="none" w:sz="0" w:space="0" w:color="auto"/>
        <w:left w:val="none" w:sz="0" w:space="0" w:color="auto"/>
        <w:bottom w:val="none" w:sz="0" w:space="0" w:color="auto"/>
        <w:right w:val="none" w:sz="0" w:space="0" w:color="auto"/>
      </w:divBdr>
    </w:div>
    <w:div w:id="342629707">
      <w:marLeft w:val="480"/>
      <w:marRight w:val="0"/>
      <w:marTop w:val="0"/>
      <w:marBottom w:val="0"/>
      <w:divBdr>
        <w:top w:val="none" w:sz="0" w:space="0" w:color="auto"/>
        <w:left w:val="none" w:sz="0" w:space="0" w:color="auto"/>
        <w:bottom w:val="none" w:sz="0" w:space="0" w:color="auto"/>
        <w:right w:val="none" w:sz="0" w:space="0" w:color="auto"/>
      </w:divBdr>
    </w:div>
    <w:div w:id="342632299">
      <w:marLeft w:val="480"/>
      <w:marRight w:val="0"/>
      <w:marTop w:val="0"/>
      <w:marBottom w:val="0"/>
      <w:divBdr>
        <w:top w:val="none" w:sz="0" w:space="0" w:color="auto"/>
        <w:left w:val="none" w:sz="0" w:space="0" w:color="auto"/>
        <w:bottom w:val="none" w:sz="0" w:space="0" w:color="auto"/>
        <w:right w:val="none" w:sz="0" w:space="0" w:color="auto"/>
      </w:divBdr>
    </w:div>
    <w:div w:id="342636601">
      <w:marLeft w:val="480"/>
      <w:marRight w:val="0"/>
      <w:marTop w:val="0"/>
      <w:marBottom w:val="0"/>
      <w:divBdr>
        <w:top w:val="none" w:sz="0" w:space="0" w:color="auto"/>
        <w:left w:val="none" w:sz="0" w:space="0" w:color="auto"/>
        <w:bottom w:val="none" w:sz="0" w:space="0" w:color="auto"/>
        <w:right w:val="none" w:sz="0" w:space="0" w:color="auto"/>
      </w:divBdr>
    </w:div>
    <w:div w:id="342708937">
      <w:marLeft w:val="480"/>
      <w:marRight w:val="0"/>
      <w:marTop w:val="0"/>
      <w:marBottom w:val="0"/>
      <w:divBdr>
        <w:top w:val="none" w:sz="0" w:space="0" w:color="auto"/>
        <w:left w:val="none" w:sz="0" w:space="0" w:color="auto"/>
        <w:bottom w:val="none" w:sz="0" w:space="0" w:color="auto"/>
        <w:right w:val="none" w:sz="0" w:space="0" w:color="auto"/>
      </w:divBdr>
    </w:div>
    <w:div w:id="342712312">
      <w:marLeft w:val="480"/>
      <w:marRight w:val="0"/>
      <w:marTop w:val="0"/>
      <w:marBottom w:val="0"/>
      <w:divBdr>
        <w:top w:val="none" w:sz="0" w:space="0" w:color="auto"/>
        <w:left w:val="none" w:sz="0" w:space="0" w:color="auto"/>
        <w:bottom w:val="none" w:sz="0" w:space="0" w:color="auto"/>
        <w:right w:val="none" w:sz="0" w:space="0" w:color="auto"/>
      </w:divBdr>
    </w:div>
    <w:div w:id="342783356">
      <w:marLeft w:val="480"/>
      <w:marRight w:val="0"/>
      <w:marTop w:val="0"/>
      <w:marBottom w:val="0"/>
      <w:divBdr>
        <w:top w:val="none" w:sz="0" w:space="0" w:color="auto"/>
        <w:left w:val="none" w:sz="0" w:space="0" w:color="auto"/>
        <w:bottom w:val="none" w:sz="0" w:space="0" w:color="auto"/>
        <w:right w:val="none" w:sz="0" w:space="0" w:color="auto"/>
      </w:divBdr>
    </w:div>
    <w:div w:id="342823445">
      <w:marLeft w:val="480"/>
      <w:marRight w:val="0"/>
      <w:marTop w:val="0"/>
      <w:marBottom w:val="0"/>
      <w:divBdr>
        <w:top w:val="none" w:sz="0" w:space="0" w:color="auto"/>
        <w:left w:val="none" w:sz="0" w:space="0" w:color="auto"/>
        <w:bottom w:val="none" w:sz="0" w:space="0" w:color="auto"/>
        <w:right w:val="none" w:sz="0" w:space="0" w:color="auto"/>
      </w:divBdr>
    </w:div>
    <w:div w:id="342829602">
      <w:marLeft w:val="480"/>
      <w:marRight w:val="0"/>
      <w:marTop w:val="0"/>
      <w:marBottom w:val="0"/>
      <w:divBdr>
        <w:top w:val="none" w:sz="0" w:space="0" w:color="auto"/>
        <w:left w:val="none" w:sz="0" w:space="0" w:color="auto"/>
        <w:bottom w:val="none" w:sz="0" w:space="0" w:color="auto"/>
        <w:right w:val="none" w:sz="0" w:space="0" w:color="auto"/>
      </w:divBdr>
    </w:div>
    <w:div w:id="342977116">
      <w:marLeft w:val="480"/>
      <w:marRight w:val="0"/>
      <w:marTop w:val="0"/>
      <w:marBottom w:val="0"/>
      <w:divBdr>
        <w:top w:val="none" w:sz="0" w:space="0" w:color="auto"/>
        <w:left w:val="none" w:sz="0" w:space="0" w:color="auto"/>
        <w:bottom w:val="none" w:sz="0" w:space="0" w:color="auto"/>
        <w:right w:val="none" w:sz="0" w:space="0" w:color="auto"/>
      </w:divBdr>
    </w:div>
    <w:div w:id="342978389">
      <w:marLeft w:val="480"/>
      <w:marRight w:val="0"/>
      <w:marTop w:val="0"/>
      <w:marBottom w:val="0"/>
      <w:divBdr>
        <w:top w:val="none" w:sz="0" w:space="0" w:color="auto"/>
        <w:left w:val="none" w:sz="0" w:space="0" w:color="auto"/>
        <w:bottom w:val="none" w:sz="0" w:space="0" w:color="auto"/>
        <w:right w:val="none" w:sz="0" w:space="0" w:color="auto"/>
      </w:divBdr>
    </w:div>
    <w:div w:id="343018418">
      <w:marLeft w:val="480"/>
      <w:marRight w:val="0"/>
      <w:marTop w:val="0"/>
      <w:marBottom w:val="0"/>
      <w:divBdr>
        <w:top w:val="none" w:sz="0" w:space="0" w:color="auto"/>
        <w:left w:val="none" w:sz="0" w:space="0" w:color="auto"/>
        <w:bottom w:val="none" w:sz="0" w:space="0" w:color="auto"/>
        <w:right w:val="none" w:sz="0" w:space="0" w:color="auto"/>
      </w:divBdr>
    </w:div>
    <w:div w:id="343021925">
      <w:marLeft w:val="480"/>
      <w:marRight w:val="0"/>
      <w:marTop w:val="0"/>
      <w:marBottom w:val="0"/>
      <w:divBdr>
        <w:top w:val="none" w:sz="0" w:space="0" w:color="auto"/>
        <w:left w:val="none" w:sz="0" w:space="0" w:color="auto"/>
        <w:bottom w:val="none" w:sz="0" w:space="0" w:color="auto"/>
        <w:right w:val="none" w:sz="0" w:space="0" w:color="auto"/>
      </w:divBdr>
    </w:div>
    <w:div w:id="343091230">
      <w:marLeft w:val="480"/>
      <w:marRight w:val="0"/>
      <w:marTop w:val="0"/>
      <w:marBottom w:val="0"/>
      <w:divBdr>
        <w:top w:val="none" w:sz="0" w:space="0" w:color="auto"/>
        <w:left w:val="none" w:sz="0" w:space="0" w:color="auto"/>
        <w:bottom w:val="none" w:sz="0" w:space="0" w:color="auto"/>
        <w:right w:val="none" w:sz="0" w:space="0" w:color="auto"/>
      </w:divBdr>
    </w:div>
    <w:div w:id="343095161">
      <w:marLeft w:val="480"/>
      <w:marRight w:val="0"/>
      <w:marTop w:val="0"/>
      <w:marBottom w:val="0"/>
      <w:divBdr>
        <w:top w:val="none" w:sz="0" w:space="0" w:color="auto"/>
        <w:left w:val="none" w:sz="0" w:space="0" w:color="auto"/>
        <w:bottom w:val="none" w:sz="0" w:space="0" w:color="auto"/>
        <w:right w:val="none" w:sz="0" w:space="0" w:color="auto"/>
      </w:divBdr>
    </w:div>
    <w:div w:id="343166173">
      <w:marLeft w:val="480"/>
      <w:marRight w:val="0"/>
      <w:marTop w:val="0"/>
      <w:marBottom w:val="0"/>
      <w:divBdr>
        <w:top w:val="none" w:sz="0" w:space="0" w:color="auto"/>
        <w:left w:val="none" w:sz="0" w:space="0" w:color="auto"/>
        <w:bottom w:val="none" w:sz="0" w:space="0" w:color="auto"/>
        <w:right w:val="none" w:sz="0" w:space="0" w:color="auto"/>
      </w:divBdr>
    </w:div>
    <w:div w:id="343212506">
      <w:marLeft w:val="480"/>
      <w:marRight w:val="0"/>
      <w:marTop w:val="0"/>
      <w:marBottom w:val="0"/>
      <w:divBdr>
        <w:top w:val="none" w:sz="0" w:space="0" w:color="auto"/>
        <w:left w:val="none" w:sz="0" w:space="0" w:color="auto"/>
        <w:bottom w:val="none" w:sz="0" w:space="0" w:color="auto"/>
        <w:right w:val="none" w:sz="0" w:space="0" w:color="auto"/>
      </w:divBdr>
    </w:div>
    <w:div w:id="343243489">
      <w:marLeft w:val="480"/>
      <w:marRight w:val="0"/>
      <w:marTop w:val="0"/>
      <w:marBottom w:val="0"/>
      <w:divBdr>
        <w:top w:val="none" w:sz="0" w:space="0" w:color="auto"/>
        <w:left w:val="none" w:sz="0" w:space="0" w:color="auto"/>
        <w:bottom w:val="none" w:sz="0" w:space="0" w:color="auto"/>
        <w:right w:val="none" w:sz="0" w:space="0" w:color="auto"/>
      </w:divBdr>
    </w:div>
    <w:div w:id="343284045">
      <w:marLeft w:val="480"/>
      <w:marRight w:val="0"/>
      <w:marTop w:val="0"/>
      <w:marBottom w:val="0"/>
      <w:divBdr>
        <w:top w:val="none" w:sz="0" w:space="0" w:color="auto"/>
        <w:left w:val="none" w:sz="0" w:space="0" w:color="auto"/>
        <w:bottom w:val="none" w:sz="0" w:space="0" w:color="auto"/>
        <w:right w:val="none" w:sz="0" w:space="0" w:color="auto"/>
      </w:divBdr>
    </w:div>
    <w:div w:id="343288523">
      <w:marLeft w:val="480"/>
      <w:marRight w:val="0"/>
      <w:marTop w:val="0"/>
      <w:marBottom w:val="0"/>
      <w:divBdr>
        <w:top w:val="none" w:sz="0" w:space="0" w:color="auto"/>
        <w:left w:val="none" w:sz="0" w:space="0" w:color="auto"/>
        <w:bottom w:val="none" w:sz="0" w:space="0" w:color="auto"/>
        <w:right w:val="none" w:sz="0" w:space="0" w:color="auto"/>
      </w:divBdr>
    </w:div>
    <w:div w:id="343289793">
      <w:marLeft w:val="480"/>
      <w:marRight w:val="0"/>
      <w:marTop w:val="0"/>
      <w:marBottom w:val="0"/>
      <w:divBdr>
        <w:top w:val="none" w:sz="0" w:space="0" w:color="auto"/>
        <w:left w:val="none" w:sz="0" w:space="0" w:color="auto"/>
        <w:bottom w:val="none" w:sz="0" w:space="0" w:color="auto"/>
        <w:right w:val="none" w:sz="0" w:space="0" w:color="auto"/>
      </w:divBdr>
    </w:div>
    <w:div w:id="343290713">
      <w:marLeft w:val="480"/>
      <w:marRight w:val="0"/>
      <w:marTop w:val="0"/>
      <w:marBottom w:val="0"/>
      <w:divBdr>
        <w:top w:val="none" w:sz="0" w:space="0" w:color="auto"/>
        <w:left w:val="none" w:sz="0" w:space="0" w:color="auto"/>
        <w:bottom w:val="none" w:sz="0" w:space="0" w:color="auto"/>
        <w:right w:val="none" w:sz="0" w:space="0" w:color="auto"/>
      </w:divBdr>
    </w:div>
    <w:div w:id="343366194">
      <w:marLeft w:val="480"/>
      <w:marRight w:val="0"/>
      <w:marTop w:val="0"/>
      <w:marBottom w:val="0"/>
      <w:divBdr>
        <w:top w:val="none" w:sz="0" w:space="0" w:color="auto"/>
        <w:left w:val="none" w:sz="0" w:space="0" w:color="auto"/>
        <w:bottom w:val="none" w:sz="0" w:space="0" w:color="auto"/>
        <w:right w:val="none" w:sz="0" w:space="0" w:color="auto"/>
      </w:divBdr>
    </w:div>
    <w:div w:id="343366551">
      <w:marLeft w:val="480"/>
      <w:marRight w:val="0"/>
      <w:marTop w:val="0"/>
      <w:marBottom w:val="0"/>
      <w:divBdr>
        <w:top w:val="none" w:sz="0" w:space="0" w:color="auto"/>
        <w:left w:val="none" w:sz="0" w:space="0" w:color="auto"/>
        <w:bottom w:val="none" w:sz="0" w:space="0" w:color="auto"/>
        <w:right w:val="none" w:sz="0" w:space="0" w:color="auto"/>
      </w:divBdr>
    </w:div>
    <w:div w:id="343366729">
      <w:marLeft w:val="480"/>
      <w:marRight w:val="0"/>
      <w:marTop w:val="0"/>
      <w:marBottom w:val="0"/>
      <w:divBdr>
        <w:top w:val="none" w:sz="0" w:space="0" w:color="auto"/>
        <w:left w:val="none" w:sz="0" w:space="0" w:color="auto"/>
        <w:bottom w:val="none" w:sz="0" w:space="0" w:color="auto"/>
        <w:right w:val="none" w:sz="0" w:space="0" w:color="auto"/>
      </w:divBdr>
    </w:div>
    <w:div w:id="343435368">
      <w:marLeft w:val="480"/>
      <w:marRight w:val="0"/>
      <w:marTop w:val="0"/>
      <w:marBottom w:val="0"/>
      <w:divBdr>
        <w:top w:val="none" w:sz="0" w:space="0" w:color="auto"/>
        <w:left w:val="none" w:sz="0" w:space="0" w:color="auto"/>
        <w:bottom w:val="none" w:sz="0" w:space="0" w:color="auto"/>
        <w:right w:val="none" w:sz="0" w:space="0" w:color="auto"/>
      </w:divBdr>
    </w:div>
    <w:div w:id="343477777">
      <w:marLeft w:val="480"/>
      <w:marRight w:val="0"/>
      <w:marTop w:val="0"/>
      <w:marBottom w:val="0"/>
      <w:divBdr>
        <w:top w:val="none" w:sz="0" w:space="0" w:color="auto"/>
        <w:left w:val="none" w:sz="0" w:space="0" w:color="auto"/>
        <w:bottom w:val="none" w:sz="0" w:space="0" w:color="auto"/>
        <w:right w:val="none" w:sz="0" w:space="0" w:color="auto"/>
      </w:divBdr>
    </w:div>
    <w:div w:id="343485161">
      <w:marLeft w:val="480"/>
      <w:marRight w:val="0"/>
      <w:marTop w:val="0"/>
      <w:marBottom w:val="0"/>
      <w:divBdr>
        <w:top w:val="none" w:sz="0" w:space="0" w:color="auto"/>
        <w:left w:val="none" w:sz="0" w:space="0" w:color="auto"/>
        <w:bottom w:val="none" w:sz="0" w:space="0" w:color="auto"/>
        <w:right w:val="none" w:sz="0" w:space="0" w:color="auto"/>
      </w:divBdr>
    </w:div>
    <w:div w:id="343558749">
      <w:marLeft w:val="480"/>
      <w:marRight w:val="0"/>
      <w:marTop w:val="0"/>
      <w:marBottom w:val="0"/>
      <w:divBdr>
        <w:top w:val="none" w:sz="0" w:space="0" w:color="auto"/>
        <w:left w:val="none" w:sz="0" w:space="0" w:color="auto"/>
        <w:bottom w:val="none" w:sz="0" w:space="0" w:color="auto"/>
        <w:right w:val="none" w:sz="0" w:space="0" w:color="auto"/>
      </w:divBdr>
    </w:div>
    <w:div w:id="343560124">
      <w:marLeft w:val="480"/>
      <w:marRight w:val="0"/>
      <w:marTop w:val="0"/>
      <w:marBottom w:val="0"/>
      <w:divBdr>
        <w:top w:val="none" w:sz="0" w:space="0" w:color="auto"/>
        <w:left w:val="none" w:sz="0" w:space="0" w:color="auto"/>
        <w:bottom w:val="none" w:sz="0" w:space="0" w:color="auto"/>
        <w:right w:val="none" w:sz="0" w:space="0" w:color="auto"/>
      </w:divBdr>
    </w:div>
    <w:div w:id="343627144">
      <w:marLeft w:val="480"/>
      <w:marRight w:val="0"/>
      <w:marTop w:val="0"/>
      <w:marBottom w:val="0"/>
      <w:divBdr>
        <w:top w:val="none" w:sz="0" w:space="0" w:color="auto"/>
        <w:left w:val="none" w:sz="0" w:space="0" w:color="auto"/>
        <w:bottom w:val="none" w:sz="0" w:space="0" w:color="auto"/>
        <w:right w:val="none" w:sz="0" w:space="0" w:color="auto"/>
      </w:divBdr>
    </w:div>
    <w:div w:id="343628371">
      <w:marLeft w:val="480"/>
      <w:marRight w:val="0"/>
      <w:marTop w:val="0"/>
      <w:marBottom w:val="0"/>
      <w:divBdr>
        <w:top w:val="none" w:sz="0" w:space="0" w:color="auto"/>
        <w:left w:val="none" w:sz="0" w:space="0" w:color="auto"/>
        <w:bottom w:val="none" w:sz="0" w:space="0" w:color="auto"/>
        <w:right w:val="none" w:sz="0" w:space="0" w:color="auto"/>
      </w:divBdr>
    </w:div>
    <w:div w:id="343631348">
      <w:marLeft w:val="480"/>
      <w:marRight w:val="0"/>
      <w:marTop w:val="0"/>
      <w:marBottom w:val="0"/>
      <w:divBdr>
        <w:top w:val="none" w:sz="0" w:space="0" w:color="auto"/>
        <w:left w:val="none" w:sz="0" w:space="0" w:color="auto"/>
        <w:bottom w:val="none" w:sz="0" w:space="0" w:color="auto"/>
        <w:right w:val="none" w:sz="0" w:space="0" w:color="auto"/>
      </w:divBdr>
    </w:div>
    <w:div w:id="343631573">
      <w:marLeft w:val="480"/>
      <w:marRight w:val="0"/>
      <w:marTop w:val="0"/>
      <w:marBottom w:val="0"/>
      <w:divBdr>
        <w:top w:val="none" w:sz="0" w:space="0" w:color="auto"/>
        <w:left w:val="none" w:sz="0" w:space="0" w:color="auto"/>
        <w:bottom w:val="none" w:sz="0" w:space="0" w:color="auto"/>
        <w:right w:val="none" w:sz="0" w:space="0" w:color="auto"/>
      </w:divBdr>
    </w:div>
    <w:div w:id="343634875">
      <w:marLeft w:val="480"/>
      <w:marRight w:val="0"/>
      <w:marTop w:val="0"/>
      <w:marBottom w:val="0"/>
      <w:divBdr>
        <w:top w:val="none" w:sz="0" w:space="0" w:color="auto"/>
        <w:left w:val="none" w:sz="0" w:space="0" w:color="auto"/>
        <w:bottom w:val="none" w:sz="0" w:space="0" w:color="auto"/>
        <w:right w:val="none" w:sz="0" w:space="0" w:color="auto"/>
      </w:divBdr>
    </w:div>
    <w:div w:id="343678955">
      <w:marLeft w:val="480"/>
      <w:marRight w:val="0"/>
      <w:marTop w:val="0"/>
      <w:marBottom w:val="0"/>
      <w:divBdr>
        <w:top w:val="none" w:sz="0" w:space="0" w:color="auto"/>
        <w:left w:val="none" w:sz="0" w:space="0" w:color="auto"/>
        <w:bottom w:val="none" w:sz="0" w:space="0" w:color="auto"/>
        <w:right w:val="none" w:sz="0" w:space="0" w:color="auto"/>
      </w:divBdr>
    </w:div>
    <w:div w:id="343746144">
      <w:marLeft w:val="480"/>
      <w:marRight w:val="0"/>
      <w:marTop w:val="0"/>
      <w:marBottom w:val="0"/>
      <w:divBdr>
        <w:top w:val="none" w:sz="0" w:space="0" w:color="auto"/>
        <w:left w:val="none" w:sz="0" w:space="0" w:color="auto"/>
        <w:bottom w:val="none" w:sz="0" w:space="0" w:color="auto"/>
        <w:right w:val="none" w:sz="0" w:space="0" w:color="auto"/>
      </w:divBdr>
    </w:div>
    <w:div w:id="343746560">
      <w:marLeft w:val="480"/>
      <w:marRight w:val="0"/>
      <w:marTop w:val="0"/>
      <w:marBottom w:val="0"/>
      <w:divBdr>
        <w:top w:val="none" w:sz="0" w:space="0" w:color="auto"/>
        <w:left w:val="none" w:sz="0" w:space="0" w:color="auto"/>
        <w:bottom w:val="none" w:sz="0" w:space="0" w:color="auto"/>
        <w:right w:val="none" w:sz="0" w:space="0" w:color="auto"/>
      </w:divBdr>
    </w:div>
    <w:div w:id="343820962">
      <w:marLeft w:val="480"/>
      <w:marRight w:val="0"/>
      <w:marTop w:val="0"/>
      <w:marBottom w:val="0"/>
      <w:divBdr>
        <w:top w:val="none" w:sz="0" w:space="0" w:color="auto"/>
        <w:left w:val="none" w:sz="0" w:space="0" w:color="auto"/>
        <w:bottom w:val="none" w:sz="0" w:space="0" w:color="auto"/>
        <w:right w:val="none" w:sz="0" w:space="0" w:color="auto"/>
      </w:divBdr>
    </w:div>
    <w:div w:id="343825272">
      <w:marLeft w:val="480"/>
      <w:marRight w:val="0"/>
      <w:marTop w:val="0"/>
      <w:marBottom w:val="0"/>
      <w:divBdr>
        <w:top w:val="none" w:sz="0" w:space="0" w:color="auto"/>
        <w:left w:val="none" w:sz="0" w:space="0" w:color="auto"/>
        <w:bottom w:val="none" w:sz="0" w:space="0" w:color="auto"/>
        <w:right w:val="none" w:sz="0" w:space="0" w:color="auto"/>
      </w:divBdr>
    </w:div>
    <w:div w:id="343868960">
      <w:marLeft w:val="480"/>
      <w:marRight w:val="0"/>
      <w:marTop w:val="0"/>
      <w:marBottom w:val="0"/>
      <w:divBdr>
        <w:top w:val="none" w:sz="0" w:space="0" w:color="auto"/>
        <w:left w:val="none" w:sz="0" w:space="0" w:color="auto"/>
        <w:bottom w:val="none" w:sz="0" w:space="0" w:color="auto"/>
        <w:right w:val="none" w:sz="0" w:space="0" w:color="auto"/>
      </w:divBdr>
    </w:div>
    <w:div w:id="343870360">
      <w:marLeft w:val="480"/>
      <w:marRight w:val="0"/>
      <w:marTop w:val="0"/>
      <w:marBottom w:val="0"/>
      <w:divBdr>
        <w:top w:val="none" w:sz="0" w:space="0" w:color="auto"/>
        <w:left w:val="none" w:sz="0" w:space="0" w:color="auto"/>
        <w:bottom w:val="none" w:sz="0" w:space="0" w:color="auto"/>
        <w:right w:val="none" w:sz="0" w:space="0" w:color="auto"/>
      </w:divBdr>
    </w:div>
    <w:div w:id="343942387">
      <w:marLeft w:val="480"/>
      <w:marRight w:val="0"/>
      <w:marTop w:val="0"/>
      <w:marBottom w:val="0"/>
      <w:divBdr>
        <w:top w:val="none" w:sz="0" w:space="0" w:color="auto"/>
        <w:left w:val="none" w:sz="0" w:space="0" w:color="auto"/>
        <w:bottom w:val="none" w:sz="0" w:space="0" w:color="auto"/>
        <w:right w:val="none" w:sz="0" w:space="0" w:color="auto"/>
      </w:divBdr>
    </w:div>
    <w:div w:id="344016252">
      <w:marLeft w:val="480"/>
      <w:marRight w:val="0"/>
      <w:marTop w:val="0"/>
      <w:marBottom w:val="0"/>
      <w:divBdr>
        <w:top w:val="none" w:sz="0" w:space="0" w:color="auto"/>
        <w:left w:val="none" w:sz="0" w:space="0" w:color="auto"/>
        <w:bottom w:val="none" w:sz="0" w:space="0" w:color="auto"/>
        <w:right w:val="none" w:sz="0" w:space="0" w:color="auto"/>
      </w:divBdr>
    </w:div>
    <w:div w:id="344090039">
      <w:marLeft w:val="480"/>
      <w:marRight w:val="0"/>
      <w:marTop w:val="0"/>
      <w:marBottom w:val="0"/>
      <w:divBdr>
        <w:top w:val="none" w:sz="0" w:space="0" w:color="auto"/>
        <w:left w:val="none" w:sz="0" w:space="0" w:color="auto"/>
        <w:bottom w:val="none" w:sz="0" w:space="0" w:color="auto"/>
        <w:right w:val="none" w:sz="0" w:space="0" w:color="auto"/>
      </w:divBdr>
    </w:div>
    <w:div w:id="344093921">
      <w:marLeft w:val="480"/>
      <w:marRight w:val="0"/>
      <w:marTop w:val="0"/>
      <w:marBottom w:val="0"/>
      <w:divBdr>
        <w:top w:val="none" w:sz="0" w:space="0" w:color="auto"/>
        <w:left w:val="none" w:sz="0" w:space="0" w:color="auto"/>
        <w:bottom w:val="none" w:sz="0" w:space="0" w:color="auto"/>
        <w:right w:val="none" w:sz="0" w:space="0" w:color="auto"/>
      </w:divBdr>
    </w:div>
    <w:div w:id="344131481">
      <w:marLeft w:val="480"/>
      <w:marRight w:val="0"/>
      <w:marTop w:val="0"/>
      <w:marBottom w:val="0"/>
      <w:divBdr>
        <w:top w:val="none" w:sz="0" w:space="0" w:color="auto"/>
        <w:left w:val="none" w:sz="0" w:space="0" w:color="auto"/>
        <w:bottom w:val="none" w:sz="0" w:space="0" w:color="auto"/>
        <w:right w:val="none" w:sz="0" w:space="0" w:color="auto"/>
      </w:divBdr>
    </w:div>
    <w:div w:id="344139709">
      <w:marLeft w:val="480"/>
      <w:marRight w:val="0"/>
      <w:marTop w:val="0"/>
      <w:marBottom w:val="0"/>
      <w:divBdr>
        <w:top w:val="none" w:sz="0" w:space="0" w:color="auto"/>
        <w:left w:val="none" w:sz="0" w:space="0" w:color="auto"/>
        <w:bottom w:val="none" w:sz="0" w:space="0" w:color="auto"/>
        <w:right w:val="none" w:sz="0" w:space="0" w:color="auto"/>
      </w:divBdr>
    </w:div>
    <w:div w:id="344209418">
      <w:marLeft w:val="480"/>
      <w:marRight w:val="0"/>
      <w:marTop w:val="0"/>
      <w:marBottom w:val="0"/>
      <w:divBdr>
        <w:top w:val="none" w:sz="0" w:space="0" w:color="auto"/>
        <w:left w:val="none" w:sz="0" w:space="0" w:color="auto"/>
        <w:bottom w:val="none" w:sz="0" w:space="0" w:color="auto"/>
        <w:right w:val="none" w:sz="0" w:space="0" w:color="auto"/>
      </w:divBdr>
    </w:div>
    <w:div w:id="344289046">
      <w:marLeft w:val="480"/>
      <w:marRight w:val="0"/>
      <w:marTop w:val="0"/>
      <w:marBottom w:val="0"/>
      <w:divBdr>
        <w:top w:val="none" w:sz="0" w:space="0" w:color="auto"/>
        <w:left w:val="none" w:sz="0" w:space="0" w:color="auto"/>
        <w:bottom w:val="none" w:sz="0" w:space="0" w:color="auto"/>
        <w:right w:val="none" w:sz="0" w:space="0" w:color="auto"/>
      </w:divBdr>
    </w:div>
    <w:div w:id="344331176">
      <w:marLeft w:val="480"/>
      <w:marRight w:val="0"/>
      <w:marTop w:val="0"/>
      <w:marBottom w:val="0"/>
      <w:divBdr>
        <w:top w:val="none" w:sz="0" w:space="0" w:color="auto"/>
        <w:left w:val="none" w:sz="0" w:space="0" w:color="auto"/>
        <w:bottom w:val="none" w:sz="0" w:space="0" w:color="auto"/>
        <w:right w:val="none" w:sz="0" w:space="0" w:color="auto"/>
      </w:divBdr>
    </w:div>
    <w:div w:id="344404919">
      <w:marLeft w:val="480"/>
      <w:marRight w:val="0"/>
      <w:marTop w:val="0"/>
      <w:marBottom w:val="0"/>
      <w:divBdr>
        <w:top w:val="none" w:sz="0" w:space="0" w:color="auto"/>
        <w:left w:val="none" w:sz="0" w:space="0" w:color="auto"/>
        <w:bottom w:val="none" w:sz="0" w:space="0" w:color="auto"/>
        <w:right w:val="none" w:sz="0" w:space="0" w:color="auto"/>
      </w:divBdr>
    </w:div>
    <w:div w:id="344405547">
      <w:marLeft w:val="480"/>
      <w:marRight w:val="0"/>
      <w:marTop w:val="0"/>
      <w:marBottom w:val="0"/>
      <w:divBdr>
        <w:top w:val="none" w:sz="0" w:space="0" w:color="auto"/>
        <w:left w:val="none" w:sz="0" w:space="0" w:color="auto"/>
        <w:bottom w:val="none" w:sz="0" w:space="0" w:color="auto"/>
        <w:right w:val="none" w:sz="0" w:space="0" w:color="auto"/>
      </w:divBdr>
    </w:div>
    <w:div w:id="344475919">
      <w:marLeft w:val="480"/>
      <w:marRight w:val="0"/>
      <w:marTop w:val="0"/>
      <w:marBottom w:val="0"/>
      <w:divBdr>
        <w:top w:val="none" w:sz="0" w:space="0" w:color="auto"/>
        <w:left w:val="none" w:sz="0" w:space="0" w:color="auto"/>
        <w:bottom w:val="none" w:sz="0" w:space="0" w:color="auto"/>
        <w:right w:val="none" w:sz="0" w:space="0" w:color="auto"/>
      </w:divBdr>
    </w:div>
    <w:div w:id="344523582">
      <w:marLeft w:val="480"/>
      <w:marRight w:val="0"/>
      <w:marTop w:val="0"/>
      <w:marBottom w:val="0"/>
      <w:divBdr>
        <w:top w:val="none" w:sz="0" w:space="0" w:color="auto"/>
        <w:left w:val="none" w:sz="0" w:space="0" w:color="auto"/>
        <w:bottom w:val="none" w:sz="0" w:space="0" w:color="auto"/>
        <w:right w:val="none" w:sz="0" w:space="0" w:color="auto"/>
      </w:divBdr>
    </w:div>
    <w:div w:id="344596165">
      <w:marLeft w:val="480"/>
      <w:marRight w:val="0"/>
      <w:marTop w:val="0"/>
      <w:marBottom w:val="0"/>
      <w:divBdr>
        <w:top w:val="none" w:sz="0" w:space="0" w:color="auto"/>
        <w:left w:val="none" w:sz="0" w:space="0" w:color="auto"/>
        <w:bottom w:val="none" w:sz="0" w:space="0" w:color="auto"/>
        <w:right w:val="none" w:sz="0" w:space="0" w:color="auto"/>
      </w:divBdr>
    </w:div>
    <w:div w:id="344596832">
      <w:marLeft w:val="480"/>
      <w:marRight w:val="0"/>
      <w:marTop w:val="0"/>
      <w:marBottom w:val="0"/>
      <w:divBdr>
        <w:top w:val="none" w:sz="0" w:space="0" w:color="auto"/>
        <w:left w:val="none" w:sz="0" w:space="0" w:color="auto"/>
        <w:bottom w:val="none" w:sz="0" w:space="0" w:color="auto"/>
        <w:right w:val="none" w:sz="0" w:space="0" w:color="auto"/>
      </w:divBdr>
    </w:div>
    <w:div w:id="344720594">
      <w:marLeft w:val="480"/>
      <w:marRight w:val="0"/>
      <w:marTop w:val="0"/>
      <w:marBottom w:val="0"/>
      <w:divBdr>
        <w:top w:val="none" w:sz="0" w:space="0" w:color="auto"/>
        <w:left w:val="none" w:sz="0" w:space="0" w:color="auto"/>
        <w:bottom w:val="none" w:sz="0" w:space="0" w:color="auto"/>
        <w:right w:val="none" w:sz="0" w:space="0" w:color="auto"/>
      </w:divBdr>
    </w:div>
    <w:div w:id="344720650">
      <w:marLeft w:val="480"/>
      <w:marRight w:val="0"/>
      <w:marTop w:val="0"/>
      <w:marBottom w:val="0"/>
      <w:divBdr>
        <w:top w:val="none" w:sz="0" w:space="0" w:color="auto"/>
        <w:left w:val="none" w:sz="0" w:space="0" w:color="auto"/>
        <w:bottom w:val="none" w:sz="0" w:space="0" w:color="auto"/>
        <w:right w:val="none" w:sz="0" w:space="0" w:color="auto"/>
      </w:divBdr>
    </w:div>
    <w:div w:id="344748593">
      <w:marLeft w:val="480"/>
      <w:marRight w:val="0"/>
      <w:marTop w:val="0"/>
      <w:marBottom w:val="0"/>
      <w:divBdr>
        <w:top w:val="none" w:sz="0" w:space="0" w:color="auto"/>
        <w:left w:val="none" w:sz="0" w:space="0" w:color="auto"/>
        <w:bottom w:val="none" w:sz="0" w:space="0" w:color="auto"/>
        <w:right w:val="none" w:sz="0" w:space="0" w:color="auto"/>
      </w:divBdr>
    </w:div>
    <w:div w:id="344750634">
      <w:marLeft w:val="480"/>
      <w:marRight w:val="0"/>
      <w:marTop w:val="0"/>
      <w:marBottom w:val="0"/>
      <w:divBdr>
        <w:top w:val="none" w:sz="0" w:space="0" w:color="auto"/>
        <w:left w:val="none" w:sz="0" w:space="0" w:color="auto"/>
        <w:bottom w:val="none" w:sz="0" w:space="0" w:color="auto"/>
        <w:right w:val="none" w:sz="0" w:space="0" w:color="auto"/>
      </w:divBdr>
    </w:div>
    <w:div w:id="344789161">
      <w:marLeft w:val="480"/>
      <w:marRight w:val="0"/>
      <w:marTop w:val="0"/>
      <w:marBottom w:val="0"/>
      <w:divBdr>
        <w:top w:val="none" w:sz="0" w:space="0" w:color="auto"/>
        <w:left w:val="none" w:sz="0" w:space="0" w:color="auto"/>
        <w:bottom w:val="none" w:sz="0" w:space="0" w:color="auto"/>
        <w:right w:val="none" w:sz="0" w:space="0" w:color="auto"/>
      </w:divBdr>
    </w:div>
    <w:div w:id="344795968">
      <w:marLeft w:val="480"/>
      <w:marRight w:val="0"/>
      <w:marTop w:val="0"/>
      <w:marBottom w:val="0"/>
      <w:divBdr>
        <w:top w:val="none" w:sz="0" w:space="0" w:color="auto"/>
        <w:left w:val="none" w:sz="0" w:space="0" w:color="auto"/>
        <w:bottom w:val="none" w:sz="0" w:space="0" w:color="auto"/>
        <w:right w:val="none" w:sz="0" w:space="0" w:color="auto"/>
      </w:divBdr>
    </w:div>
    <w:div w:id="344863250">
      <w:marLeft w:val="480"/>
      <w:marRight w:val="0"/>
      <w:marTop w:val="0"/>
      <w:marBottom w:val="0"/>
      <w:divBdr>
        <w:top w:val="none" w:sz="0" w:space="0" w:color="auto"/>
        <w:left w:val="none" w:sz="0" w:space="0" w:color="auto"/>
        <w:bottom w:val="none" w:sz="0" w:space="0" w:color="auto"/>
        <w:right w:val="none" w:sz="0" w:space="0" w:color="auto"/>
      </w:divBdr>
    </w:div>
    <w:div w:id="344865731">
      <w:marLeft w:val="480"/>
      <w:marRight w:val="0"/>
      <w:marTop w:val="0"/>
      <w:marBottom w:val="0"/>
      <w:divBdr>
        <w:top w:val="none" w:sz="0" w:space="0" w:color="auto"/>
        <w:left w:val="none" w:sz="0" w:space="0" w:color="auto"/>
        <w:bottom w:val="none" w:sz="0" w:space="0" w:color="auto"/>
        <w:right w:val="none" w:sz="0" w:space="0" w:color="auto"/>
      </w:divBdr>
    </w:div>
    <w:div w:id="344870912">
      <w:marLeft w:val="480"/>
      <w:marRight w:val="0"/>
      <w:marTop w:val="0"/>
      <w:marBottom w:val="0"/>
      <w:divBdr>
        <w:top w:val="none" w:sz="0" w:space="0" w:color="auto"/>
        <w:left w:val="none" w:sz="0" w:space="0" w:color="auto"/>
        <w:bottom w:val="none" w:sz="0" w:space="0" w:color="auto"/>
        <w:right w:val="none" w:sz="0" w:space="0" w:color="auto"/>
      </w:divBdr>
    </w:div>
    <w:div w:id="344945544">
      <w:marLeft w:val="480"/>
      <w:marRight w:val="0"/>
      <w:marTop w:val="0"/>
      <w:marBottom w:val="0"/>
      <w:divBdr>
        <w:top w:val="none" w:sz="0" w:space="0" w:color="auto"/>
        <w:left w:val="none" w:sz="0" w:space="0" w:color="auto"/>
        <w:bottom w:val="none" w:sz="0" w:space="0" w:color="auto"/>
        <w:right w:val="none" w:sz="0" w:space="0" w:color="auto"/>
      </w:divBdr>
    </w:div>
    <w:div w:id="344946695">
      <w:marLeft w:val="480"/>
      <w:marRight w:val="0"/>
      <w:marTop w:val="0"/>
      <w:marBottom w:val="0"/>
      <w:divBdr>
        <w:top w:val="none" w:sz="0" w:space="0" w:color="auto"/>
        <w:left w:val="none" w:sz="0" w:space="0" w:color="auto"/>
        <w:bottom w:val="none" w:sz="0" w:space="0" w:color="auto"/>
        <w:right w:val="none" w:sz="0" w:space="0" w:color="auto"/>
      </w:divBdr>
    </w:div>
    <w:div w:id="345055230">
      <w:marLeft w:val="480"/>
      <w:marRight w:val="0"/>
      <w:marTop w:val="0"/>
      <w:marBottom w:val="0"/>
      <w:divBdr>
        <w:top w:val="none" w:sz="0" w:space="0" w:color="auto"/>
        <w:left w:val="none" w:sz="0" w:space="0" w:color="auto"/>
        <w:bottom w:val="none" w:sz="0" w:space="0" w:color="auto"/>
        <w:right w:val="none" w:sz="0" w:space="0" w:color="auto"/>
      </w:divBdr>
    </w:div>
    <w:div w:id="345061734">
      <w:marLeft w:val="480"/>
      <w:marRight w:val="0"/>
      <w:marTop w:val="0"/>
      <w:marBottom w:val="0"/>
      <w:divBdr>
        <w:top w:val="none" w:sz="0" w:space="0" w:color="auto"/>
        <w:left w:val="none" w:sz="0" w:space="0" w:color="auto"/>
        <w:bottom w:val="none" w:sz="0" w:space="0" w:color="auto"/>
        <w:right w:val="none" w:sz="0" w:space="0" w:color="auto"/>
      </w:divBdr>
    </w:div>
    <w:div w:id="345062380">
      <w:marLeft w:val="480"/>
      <w:marRight w:val="0"/>
      <w:marTop w:val="0"/>
      <w:marBottom w:val="0"/>
      <w:divBdr>
        <w:top w:val="none" w:sz="0" w:space="0" w:color="auto"/>
        <w:left w:val="none" w:sz="0" w:space="0" w:color="auto"/>
        <w:bottom w:val="none" w:sz="0" w:space="0" w:color="auto"/>
        <w:right w:val="none" w:sz="0" w:space="0" w:color="auto"/>
      </w:divBdr>
    </w:div>
    <w:div w:id="345063291">
      <w:marLeft w:val="480"/>
      <w:marRight w:val="0"/>
      <w:marTop w:val="0"/>
      <w:marBottom w:val="0"/>
      <w:divBdr>
        <w:top w:val="none" w:sz="0" w:space="0" w:color="auto"/>
        <w:left w:val="none" w:sz="0" w:space="0" w:color="auto"/>
        <w:bottom w:val="none" w:sz="0" w:space="0" w:color="auto"/>
        <w:right w:val="none" w:sz="0" w:space="0" w:color="auto"/>
      </w:divBdr>
    </w:div>
    <w:div w:id="345138861">
      <w:marLeft w:val="480"/>
      <w:marRight w:val="0"/>
      <w:marTop w:val="0"/>
      <w:marBottom w:val="0"/>
      <w:divBdr>
        <w:top w:val="none" w:sz="0" w:space="0" w:color="auto"/>
        <w:left w:val="none" w:sz="0" w:space="0" w:color="auto"/>
        <w:bottom w:val="none" w:sz="0" w:space="0" w:color="auto"/>
        <w:right w:val="none" w:sz="0" w:space="0" w:color="auto"/>
      </w:divBdr>
    </w:div>
    <w:div w:id="345404009">
      <w:marLeft w:val="480"/>
      <w:marRight w:val="0"/>
      <w:marTop w:val="0"/>
      <w:marBottom w:val="0"/>
      <w:divBdr>
        <w:top w:val="none" w:sz="0" w:space="0" w:color="auto"/>
        <w:left w:val="none" w:sz="0" w:space="0" w:color="auto"/>
        <w:bottom w:val="none" w:sz="0" w:space="0" w:color="auto"/>
        <w:right w:val="none" w:sz="0" w:space="0" w:color="auto"/>
      </w:divBdr>
    </w:div>
    <w:div w:id="345444333">
      <w:marLeft w:val="480"/>
      <w:marRight w:val="0"/>
      <w:marTop w:val="0"/>
      <w:marBottom w:val="0"/>
      <w:divBdr>
        <w:top w:val="none" w:sz="0" w:space="0" w:color="auto"/>
        <w:left w:val="none" w:sz="0" w:space="0" w:color="auto"/>
        <w:bottom w:val="none" w:sz="0" w:space="0" w:color="auto"/>
        <w:right w:val="none" w:sz="0" w:space="0" w:color="auto"/>
      </w:divBdr>
    </w:div>
    <w:div w:id="345445429">
      <w:marLeft w:val="480"/>
      <w:marRight w:val="0"/>
      <w:marTop w:val="0"/>
      <w:marBottom w:val="0"/>
      <w:divBdr>
        <w:top w:val="none" w:sz="0" w:space="0" w:color="auto"/>
        <w:left w:val="none" w:sz="0" w:space="0" w:color="auto"/>
        <w:bottom w:val="none" w:sz="0" w:space="0" w:color="auto"/>
        <w:right w:val="none" w:sz="0" w:space="0" w:color="auto"/>
      </w:divBdr>
    </w:div>
    <w:div w:id="345450588">
      <w:marLeft w:val="480"/>
      <w:marRight w:val="0"/>
      <w:marTop w:val="0"/>
      <w:marBottom w:val="0"/>
      <w:divBdr>
        <w:top w:val="none" w:sz="0" w:space="0" w:color="auto"/>
        <w:left w:val="none" w:sz="0" w:space="0" w:color="auto"/>
        <w:bottom w:val="none" w:sz="0" w:space="0" w:color="auto"/>
        <w:right w:val="none" w:sz="0" w:space="0" w:color="auto"/>
      </w:divBdr>
    </w:div>
    <w:div w:id="345519317">
      <w:marLeft w:val="480"/>
      <w:marRight w:val="0"/>
      <w:marTop w:val="0"/>
      <w:marBottom w:val="0"/>
      <w:divBdr>
        <w:top w:val="none" w:sz="0" w:space="0" w:color="auto"/>
        <w:left w:val="none" w:sz="0" w:space="0" w:color="auto"/>
        <w:bottom w:val="none" w:sz="0" w:space="0" w:color="auto"/>
        <w:right w:val="none" w:sz="0" w:space="0" w:color="auto"/>
      </w:divBdr>
    </w:div>
    <w:div w:id="345523933">
      <w:marLeft w:val="480"/>
      <w:marRight w:val="0"/>
      <w:marTop w:val="0"/>
      <w:marBottom w:val="0"/>
      <w:divBdr>
        <w:top w:val="none" w:sz="0" w:space="0" w:color="auto"/>
        <w:left w:val="none" w:sz="0" w:space="0" w:color="auto"/>
        <w:bottom w:val="none" w:sz="0" w:space="0" w:color="auto"/>
        <w:right w:val="none" w:sz="0" w:space="0" w:color="auto"/>
      </w:divBdr>
    </w:div>
    <w:div w:id="345595733">
      <w:marLeft w:val="480"/>
      <w:marRight w:val="0"/>
      <w:marTop w:val="0"/>
      <w:marBottom w:val="0"/>
      <w:divBdr>
        <w:top w:val="none" w:sz="0" w:space="0" w:color="auto"/>
        <w:left w:val="none" w:sz="0" w:space="0" w:color="auto"/>
        <w:bottom w:val="none" w:sz="0" w:space="0" w:color="auto"/>
        <w:right w:val="none" w:sz="0" w:space="0" w:color="auto"/>
      </w:divBdr>
    </w:div>
    <w:div w:id="345716061">
      <w:marLeft w:val="480"/>
      <w:marRight w:val="0"/>
      <w:marTop w:val="0"/>
      <w:marBottom w:val="0"/>
      <w:divBdr>
        <w:top w:val="none" w:sz="0" w:space="0" w:color="auto"/>
        <w:left w:val="none" w:sz="0" w:space="0" w:color="auto"/>
        <w:bottom w:val="none" w:sz="0" w:space="0" w:color="auto"/>
        <w:right w:val="none" w:sz="0" w:space="0" w:color="auto"/>
      </w:divBdr>
    </w:div>
    <w:div w:id="345787640">
      <w:marLeft w:val="480"/>
      <w:marRight w:val="0"/>
      <w:marTop w:val="0"/>
      <w:marBottom w:val="0"/>
      <w:divBdr>
        <w:top w:val="none" w:sz="0" w:space="0" w:color="auto"/>
        <w:left w:val="none" w:sz="0" w:space="0" w:color="auto"/>
        <w:bottom w:val="none" w:sz="0" w:space="0" w:color="auto"/>
        <w:right w:val="none" w:sz="0" w:space="0" w:color="auto"/>
      </w:divBdr>
    </w:div>
    <w:div w:id="345792465">
      <w:marLeft w:val="480"/>
      <w:marRight w:val="0"/>
      <w:marTop w:val="0"/>
      <w:marBottom w:val="0"/>
      <w:divBdr>
        <w:top w:val="none" w:sz="0" w:space="0" w:color="auto"/>
        <w:left w:val="none" w:sz="0" w:space="0" w:color="auto"/>
        <w:bottom w:val="none" w:sz="0" w:space="0" w:color="auto"/>
        <w:right w:val="none" w:sz="0" w:space="0" w:color="auto"/>
      </w:divBdr>
    </w:div>
    <w:div w:id="345865994">
      <w:marLeft w:val="480"/>
      <w:marRight w:val="0"/>
      <w:marTop w:val="0"/>
      <w:marBottom w:val="0"/>
      <w:divBdr>
        <w:top w:val="none" w:sz="0" w:space="0" w:color="auto"/>
        <w:left w:val="none" w:sz="0" w:space="0" w:color="auto"/>
        <w:bottom w:val="none" w:sz="0" w:space="0" w:color="auto"/>
        <w:right w:val="none" w:sz="0" w:space="0" w:color="auto"/>
      </w:divBdr>
    </w:div>
    <w:div w:id="345982206">
      <w:marLeft w:val="480"/>
      <w:marRight w:val="0"/>
      <w:marTop w:val="0"/>
      <w:marBottom w:val="0"/>
      <w:divBdr>
        <w:top w:val="none" w:sz="0" w:space="0" w:color="auto"/>
        <w:left w:val="none" w:sz="0" w:space="0" w:color="auto"/>
        <w:bottom w:val="none" w:sz="0" w:space="0" w:color="auto"/>
        <w:right w:val="none" w:sz="0" w:space="0" w:color="auto"/>
      </w:divBdr>
    </w:div>
    <w:div w:id="346030386">
      <w:marLeft w:val="480"/>
      <w:marRight w:val="0"/>
      <w:marTop w:val="0"/>
      <w:marBottom w:val="0"/>
      <w:divBdr>
        <w:top w:val="none" w:sz="0" w:space="0" w:color="auto"/>
        <w:left w:val="none" w:sz="0" w:space="0" w:color="auto"/>
        <w:bottom w:val="none" w:sz="0" w:space="0" w:color="auto"/>
        <w:right w:val="none" w:sz="0" w:space="0" w:color="auto"/>
      </w:divBdr>
    </w:div>
    <w:div w:id="346106379">
      <w:marLeft w:val="480"/>
      <w:marRight w:val="0"/>
      <w:marTop w:val="0"/>
      <w:marBottom w:val="0"/>
      <w:divBdr>
        <w:top w:val="none" w:sz="0" w:space="0" w:color="auto"/>
        <w:left w:val="none" w:sz="0" w:space="0" w:color="auto"/>
        <w:bottom w:val="none" w:sz="0" w:space="0" w:color="auto"/>
        <w:right w:val="none" w:sz="0" w:space="0" w:color="auto"/>
      </w:divBdr>
    </w:div>
    <w:div w:id="346248501">
      <w:marLeft w:val="480"/>
      <w:marRight w:val="0"/>
      <w:marTop w:val="0"/>
      <w:marBottom w:val="0"/>
      <w:divBdr>
        <w:top w:val="none" w:sz="0" w:space="0" w:color="auto"/>
        <w:left w:val="none" w:sz="0" w:space="0" w:color="auto"/>
        <w:bottom w:val="none" w:sz="0" w:space="0" w:color="auto"/>
        <w:right w:val="none" w:sz="0" w:space="0" w:color="auto"/>
      </w:divBdr>
    </w:div>
    <w:div w:id="346253050">
      <w:marLeft w:val="480"/>
      <w:marRight w:val="0"/>
      <w:marTop w:val="0"/>
      <w:marBottom w:val="0"/>
      <w:divBdr>
        <w:top w:val="none" w:sz="0" w:space="0" w:color="auto"/>
        <w:left w:val="none" w:sz="0" w:space="0" w:color="auto"/>
        <w:bottom w:val="none" w:sz="0" w:space="0" w:color="auto"/>
        <w:right w:val="none" w:sz="0" w:space="0" w:color="auto"/>
      </w:divBdr>
    </w:div>
    <w:div w:id="346253675">
      <w:marLeft w:val="480"/>
      <w:marRight w:val="0"/>
      <w:marTop w:val="0"/>
      <w:marBottom w:val="0"/>
      <w:divBdr>
        <w:top w:val="none" w:sz="0" w:space="0" w:color="auto"/>
        <w:left w:val="none" w:sz="0" w:space="0" w:color="auto"/>
        <w:bottom w:val="none" w:sz="0" w:space="0" w:color="auto"/>
        <w:right w:val="none" w:sz="0" w:space="0" w:color="auto"/>
      </w:divBdr>
    </w:div>
    <w:div w:id="346299578">
      <w:marLeft w:val="480"/>
      <w:marRight w:val="0"/>
      <w:marTop w:val="0"/>
      <w:marBottom w:val="0"/>
      <w:divBdr>
        <w:top w:val="none" w:sz="0" w:space="0" w:color="auto"/>
        <w:left w:val="none" w:sz="0" w:space="0" w:color="auto"/>
        <w:bottom w:val="none" w:sz="0" w:space="0" w:color="auto"/>
        <w:right w:val="none" w:sz="0" w:space="0" w:color="auto"/>
      </w:divBdr>
    </w:div>
    <w:div w:id="346368266">
      <w:marLeft w:val="480"/>
      <w:marRight w:val="0"/>
      <w:marTop w:val="0"/>
      <w:marBottom w:val="0"/>
      <w:divBdr>
        <w:top w:val="none" w:sz="0" w:space="0" w:color="auto"/>
        <w:left w:val="none" w:sz="0" w:space="0" w:color="auto"/>
        <w:bottom w:val="none" w:sz="0" w:space="0" w:color="auto"/>
        <w:right w:val="none" w:sz="0" w:space="0" w:color="auto"/>
      </w:divBdr>
    </w:div>
    <w:div w:id="346442354">
      <w:marLeft w:val="480"/>
      <w:marRight w:val="0"/>
      <w:marTop w:val="0"/>
      <w:marBottom w:val="0"/>
      <w:divBdr>
        <w:top w:val="none" w:sz="0" w:space="0" w:color="auto"/>
        <w:left w:val="none" w:sz="0" w:space="0" w:color="auto"/>
        <w:bottom w:val="none" w:sz="0" w:space="0" w:color="auto"/>
        <w:right w:val="none" w:sz="0" w:space="0" w:color="auto"/>
      </w:divBdr>
    </w:div>
    <w:div w:id="346444359">
      <w:marLeft w:val="480"/>
      <w:marRight w:val="0"/>
      <w:marTop w:val="0"/>
      <w:marBottom w:val="0"/>
      <w:divBdr>
        <w:top w:val="none" w:sz="0" w:space="0" w:color="auto"/>
        <w:left w:val="none" w:sz="0" w:space="0" w:color="auto"/>
        <w:bottom w:val="none" w:sz="0" w:space="0" w:color="auto"/>
        <w:right w:val="none" w:sz="0" w:space="0" w:color="auto"/>
      </w:divBdr>
    </w:div>
    <w:div w:id="346492073">
      <w:marLeft w:val="480"/>
      <w:marRight w:val="0"/>
      <w:marTop w:val="0"/>
      <w:marBottom w:val="0"/>
      <w:divBdr>
        <w:top w:val="none" w:sz="0" w:space="0" w:color="auto"/>
        <w:left w:val="none" w:sz="0" w:space="0" w:color="auto"/>
        <w:bottom w:val="none" w:sz="0" w:space="0" w:color="auto"/>
        <w:right w:val="none" w:sz="0" w:space="0" w:color="auto"/>
      </w:divBdr>
    </w:div>
    <w:div w:id="346563785">
      <w:marLeft w:val="480"/>
      <w:marRight w:val="0"/>
      <w:marTop w:val="0"/>
      <w:marBottom w:val="0"/>
      <w:divBdr>
        <w:top w:val="none" w:sz="0" w:space="0" w:color="auto"/>
        <w:left w:val="none" w:sz="0" w:space="0" w:color="auto"/>
        <w:bottom w:val="none" w:sz="0" w:space="0" w:color="auto"/>
        <w:right w:val="none" w:sz="0" w:space="0" w:color="auto"/>
      </w:divBdr>
    </w:div>
    <w:div w:id="346568778">
      <w:marLeft w:val="480"/>
      <w:marRight w:val="0"/>
      <w:marTop w:val="0"/>
      <w:marBottom w:val="0"/>
      <w:divBdr>
        <w:top w:val="none" w:sz="0" w:space="0" w:color="auto"/>
        <w:left w:val="none" w:sz="0" w:space="0" w:color="auto"/>
        <w:bottom w:val="none" w:sz="0" w:space="0" w:color="auto"/>
        <w:right w:val="none" w:sz="0" w:space="0" w:color="auto"/>
      </w:divBdr>
    </w:div>
    <w:div w:id="346644084">
      <w:marLeft w:val="480"/>
      <w:marRight w:val="0"/>
      <w:marTop w:val="0"/>
      <w:marBottom w:val="0"/>
      <w:divBdr>
        <w:top w:val="none" w:sz="0" w:space="0" w:color="auto"/>
        <w:left w:val="none" w:sz="0" w:space="0" w:color="auto"/>
        <w:bottom w:val="none" w:sz="0" w:space="0" w:color="auto"/>
        <w:right w:val="none" w:sz="0" w:space="0" w:color="auto"/>
      </w:divBdr>
    </w:div>
    <w:div w:id="346711512">
      <w:marLeft w:val="480"/>
      <w:marRight w:val="0"/>
      <w:marTop w:val="0"/>
      <w:marBottom w:val="0"/>
      <w:divBdr>
        <w:top w:val="none" w:sz="0" w:space="0" w:color="auto"/>
        <w:left w:val="none" w:sz="0" w:space="0" w:color="auto"/>
        <w:bottom w:val="none" w:sz="0" w:space="0" w:color="auto"/>
        <w:right w:val="none" w:sz="0" w:space="0" w:color="auto"/>
      </w:divBdr>
    </w:div>
    <w:div w:id="346711869">
      <w:marLeft w:val="480"/>
      <w:marRight w:val="0"/>
      <w:marTop w:val="0"/>
      <w:marBottom w:val="0"/>
      <w:divBdr>
        <w:top w:val="none" w:sz="0" w:space="0" w:color="auto"/>
        <w:left w:val="none" w:sz="0" w:space="0" w:color="auto"/>
        <w:bottom w:val="none" w:sz="0" w:space="0" w:color="auto"/>
        <w:right w:val="none" w:sz="0" w:space="0" w:color="auto"/>
      </w:divBdr>
    </w:div>
    <w:div w:id="346717171">
      <w:marLeft w:val="480"/>
      <w:marRight w:val="0"/>
      <w:marTop w:val="0"/>
      <w:marBottom w:val="0"/>
      <w:divBdr>
        <w:top w:val="none" w:sz="0" w:space="0" w:color="auto"/>
        <w:left w:val="none" w:sz="0" w:space="0" w:color="auto"/>
        <w:bottom w:val="none" w:sz="0" w:space="0" w:color="auto"/>
        <w:right w:val="none" w:sz="0" w:space="0" w:color="auto"/>
      </w:divBdr>
    </w:div>
    <w:div w:id="346755521">
      <w:marLeft w:val="480"/>
      <w:marRight w:val="0"/>
      <w:marTop w:val="0"/>
      <w:marBottom w:val="0"/>
      <w:divBdr>
        <w:top w:val="none" w:sz="0" w:space="0" w:color="auto"/>
        <w:left w:val="none" w:sz="0" w:space="0" w:color="auto"/>
        <w:bottom w:val="none" w:sz="0" w:space="0" w:color="auto"/>
        <w:right w:val="none" w:sz="0" w:space="0" w:color="auto"/>
      </w:divBdr>
    </w:div>
    <w:div w:id="346757585">
      <w:marLeft w:val="480"/>
      <w:marRight w:val="0"/>
      <w:marTop w:val="0"/>
      <w:marBottom w:val="0"/>
      <w:divBdr>
        <w:top w:val="none" w:sz="0" w:space="0" w:color="auto"/>
        <w:left w:val="none" w:sz="0" w:space="0" w:color="auto"/>
        <w:bottom w:val="none" w:sz="0" w:space="0" w:color="auto"/>
        <w:right w:val="none" w:sz="0" w:space="0" w:color="auto"/>
      </w:divBdr>
    </w:div>
    <w:div w:id="346828299">
      <w:marLeft w:val="480"/>
      <w:marRight w:val="0"/>
      <w:marTop w:val="0"/>
      <w:marBottom w:val="0"/>
      <w:divBdr>
        <w:top w:val="none" w:sz="0" w:space="0" w:color="auto"/>
        <w:left w:val="none" w:sz="0" w:space="0" w:color="auto"/>
        <w:bottom w:val="none" w:sz="0" w:space="0" w:color="auto"/>
        <w:right w:val="none" w:sz="0" w:space="0" w:color="auto"/>
      </w:divBdr>
    </w:div>
    <w:div w:id="346906182">
      <w:marLeft w:val="480"/>
      <w:marRight w:val="0"/>
      <w:marTop w:val="0"/>
      <w:marBottom w:val="0"/>
      <w:divBdr>
        <w:top w:val="none" w:sz="0" w:space="0" w:color="auto"/>
        <w:left w:val="none" w:sz="0" w:space="0" w:color="auto"/>
        <w:bottom w:val="none" w:sz="0" w:space="0" w:color="auto"/>
        <w:right w:val="none" w:sz="0" w:space="0" w:color="auto"/>
      </w:divBdr>
    </w:div>
    <w:div w:id="346954046">
      <w:marLeft w:val="480"/>
      <w:marRight w:val="0"/>
      <w:marTop w:val="0"/>
      <w:marBottom w:val="0"/>
      <w:divBdr>
        <w:top w:val="none" w:sz="0" w:space="0" w:color="auto"/>
        <w:left w:val="none" w:sz="0" w:space="0" w:color="auto"/>
        <w:bottom w:val="none" w:sz="0" w:space="0" w:color="auto"/>
        <w:right w:val="none" w:sz="0" w:space="0" w:color="auto"/>
      </w:divBdr>
    </w:div>
    <w:div w:id="347022045">
      <w:marLeft w:val="480"/>
      <w:marRight w:val="0"/>
      <w:marTop w:val="0"/>
      <w:marBottom w:val="0"/>
      <w:divBdr>
        <w:top w:val="none" w:sz="0" w:space="0" w:color="auto"/>
        <w:left w:val="none" w:sz="0" w:space="0" w:color="auto"/>
        <w:bottom w:val="none" w:sz="0" w:space="0" w:color="auto"/>
        <w:right w:val="none" w:sz="0" w:space="0" w:color="auto"/>
      </w:divBdr>
    </w:div>
    <w:div w:id="347025316">
      <w:marLeft w:val="480"/>
      <w:marRight w:val="0"/>
      <w:marTop w:val="0"/>
      <w:marBottom w:val="0"/>
      <w:divBdr>
        <w:top w:val="none" w:sz="0" w:space="0" w:color="auto"/>
        <w:left w:val="none" w:sz="0" w:space="0" w:color="auto"/>
        <w:bottom w:val="none" w:sz="0" w:space="0" w:color="auto"/>
        <w:right w:val="none" w:sz="0" w:space="0" w:color="auto"/>
      </w:divBdr>
    </w:div>
    <w:div w:id="347103304">
      <w:marLeft w:val="480"/>
      <w:marRight w:val="0"/>
      <w:marTop w:val="0"/>
      <w:marBottom w:val="0"/>
      <w:divBdr>
        <w:top w:val="none" w:sz="0" w:space="0" w:color="auto"/>
        <w:left w:val="none" w:sz="0" w:space="0" w:color="auto"/>
        <w:bottom w:val="none" w:sz="0" w:space="0" w:color="auto"/>
        <w:right w:val="none" w:sz="0" w:space="0" w:color="auto"/>
      </w:divBdr>
    </w:div>
    <w:div w:id="347103434">
      <w:marLeft w:val="480"/>
      <w:marRight w:val="0"/>
      <w:marTop w:val="0"/>
      <w:marBottom w:val="0"/>
      <w:divBdr>
        <w:top w:val="none" w:sz="0" w:space="0" w:color="auto"/>
        <w:left w:val="none" w:sz="0" w:space="0" w:color="auto"/>
        <w:bottom w:val="none" w:sz="0" w:space="0" w:color="auto"/>
        <w:right w:val="none" w:sz="0" w:space="0" w:color="auto"/>
      </w:divBdr>
    </w:div>
    <w:div w:id="347147126">
      <w:marLeft w:val="480"/>
      <w:marRight w:val="0"/>
      <w:marTop w:val="0"/>
      <w:marBottom w:val="0"/>
      <w:divBdr>
        <w:top w:val="none" w:sz="0" w:space="0" w:color="auto"/>
        <w:left w:val="none" w:sz="0" w:space="0" w:color="auto"/>
        <w:bottom w:val="none" w:sz="0" w:space="0" w:color="auto"/>
        <w:right w:val="none" w:sz="0" w:space="0" w:color="auto"/>
      </w:divBdr>
    </w:div>
    <w:div w:id="347172373">
      <w:marLeft w:val="480"/>
      <w:marRight w:val="0"/>
      <w:marTop w:val="0"/>
      <w:marBottom w:val="0"/>
      <w:divBdr>
        <w:top w:val="none" w:sz="0" w:space="0" w:color="auto"/>
        <w:left w:val="none" w:sz="0" w:space="0" w:color="auto"/>
        <w:bottom w:val="none" w:sz="0" w:space="0" w:color="auto"/>
        <w:right w:val="none" w:sz="0" w:space="0" w:color="auto"/>
      </w:divBdr>
    </w:div>
    <w:div w:id="347176176">
      <w:marLeft w:val="480"/>
      <w:marRight w:val="0"/>
      <w:marTop w:val="0"/>
      <w:marBottom w:val="0"/>
      <w:divBdr>
        <w:top w:val="none" w:sz="0" w:space="0" w:color="auto"/>
        <w:left w:val="none" w:sz="0" w:space="0" w:color="auto"/>
        <w:bottom w:val="none" w:sz="0" w:space="0" w:color="auto"/>
        <w:right w:val="none" w:sz="0" w:space="0" w:color="auto"/>
      </w:divBdr>
    </w:div>
    <w:div w:id="347221064">
      <w:marLeft w:val="480"/>
      <w:marRight w:val="0"/>
      <w:marTop w:val="0"/>
      <w:marBottom w:val="0"/>
      <w:divBdr>
        <w:top w:val="none" w:sz="0" w:space="0" w:color="auto"/>
        <w:left w:val="none" w:sz="0" w:space="0" w:color="auto"/>
        <w:bottom w:val="none" w:sz="0" w:space="0" w:color="auto"/>
        <w:right w:val="none" w:sz="0" w:space="0" w:color="auto"/>
      </w:divBdr>
    </w:div>
    <w:div w:id="347290652">
      <w:marLeft w:val="480"/>
      <w:marRight w:val="0"/>
      <w:marTop w:val="0"/>
      <w:marBottom w:val="0"/>
      <w:divBdr>
        <w:top w:val="none" w:sz="0" w:space="0" w:color="auto"/>
        <w:left w:val="none" w:sz="0" w:space="0" w:color="auto"/>
        <w:bottom w:val="none" w:sz="0" w:space="0" w:color="auto"/>
        <w:right w:val="none" w:sz="0" w:space="0" w:color="auto"/>
      </w:divBdr>
    </w:div>
    <w:div w:id="347294861">
      <w:marLeft w:val="480"/>
      <w:marRight w:val="0"/>
      <w:marTop w:val="0"/>
      <w:marBottom w:val="0"/>
      <w:divBdr>
        <w:top w:val="none" w:sz="0" w:space="0" w:color="auto"/>
        <w:left w:val="none" w:sz="0" w:space="0" w:color="auto"/>
        <w:bottom w:val="none" w:sz="0" w:space="0" w:color="auto"/>
        <w:right w:val="none" w:sz="0" w:space="0" w:color="auto"/>
      </w:divBdr>
    </w:div>
    <w:div w:id="347294894">
      <w:marLeft w:val="480"/>
      <w:marRight w:val="0"/>
      <w:marTop w:val="0"/>
      <w:marBottom w:val="0"/>
      <w:divBdr>
        <w:top w:val="none" w:sz="0" w:space="0" w:color="auto"/>
        <w:left w:val="none" w:sz="0" w:space="0" w:color="auto"/>
        <w:bottom w:val="none" w:sz="0" w:space="0" w:color="auto"/>
        <w:right w:val="none" w:sz="0" w:space="0" w:color="auto"/>
      </w:divBdr>
    </w:div>
    <w:div w:id="347298938">
      <w:marLeft w:val="480"/>
      <w:marRight w:val="0"/>
      <w:marTop w:val="0"/>
      <w:marBottom w:val="0"/>
      <w:divBdr>
        <w:top w:val="none" w:sz="0" w:space="0" w:color="auto"/>
        <w:left w:val="none" w:sz="0" w:space="0" w:color="auto"/>
        <w:bottom w:val="none" w:sz="0" w:space="0" w:color="auto"/>
        <w:right w:val="none" w:sz="0" w:space="0" w:color="auto"/>
      </w:divBdr>
    </w:div>
    <w:div w:id="347366638">
      <w:marLeft w:val="480"/>
      <w:marRight w:val="0"/>
      <w:marTop w:val="0"/>
      <w:marBottom w:val="0"/>
      <w:divBdr>
        <w:top w:val="none" w:sz="0" w:space="0" w:color="auto"/>
        <w:left w:val="none" w:sz="0" w:space="0" w:color="auto"/>
        <w:bottom w:val="none" w:sz="0" w:space="0" w:color="auto"/>
        <w:right w:val="none" w:sz="0" w:space="0" w:color="auto"/>
      </w:divBdr>
    </w:div>
    <w:div w:id="347408195">
      <w:marLeft w:val="480"/>
      <w:marRight w:val="0"/>
      <w:marTop w:val="0"/>
      <w:marBottom w:val="0"/>
      <w:divBdr>
        <w:top w:val="none" w:sz="0" w:space="0" w:color="auto"/>
        <w:left w:val="none" w:sz="0" w:space="0" w:color="auto"/>
        <w:bottom w:val="none" w:sz="0" w:space="0" w:color="auto"/>
        <w:right w:val="none" w:sz="0" w:space="0" w:color="auto"/>
      </w:divBdr>
    </w:div>
    <w:div w:id="347414221">
      <w:marLeft w:val="480"/>
      <w:marRight w:val="0"/>
      <w:marTop w:val="0"/>
      <w:marBottom w:val="0"/>
      <w:divBdr>
        <w:top w:val="none" w:sz="0" w:space="0" w:color="auto"/>
        <w:left w:val="none" w:sz="0" w:space="0" w:color="auto"/>
        <w:bottom w:val="none" w:sz="0" w:space="0" w:color="auto"/>
        <w:right w:val="none" w:sz="0" w:space="0" w:color="auto"/>
      </w:divBdr>
    </w:div>
    <w:div w:id="347415452">
      <w:marLeft w:val="480"/>
      <w:marRight w:val="0"/>
      <w:marTop w:val="0"/>
      <w:marBottom w:val="0"/>
      <w:divBdr>
        <w:top w:val="none" w:sz="0" w:space="0" w:color="auto"/>
        <w:left w:val="none" w:sz="0" w:space="0" w:color="auto"/>
        <w:bottom w:val="none" w:sz="0" w:space="0" w:color="auto"/>
        <w:right w:val="none" w:sz="0" w:space="0" w:color="auto"/>
      </w:divBdr>
    </w:div>
    <w:div w:id="347483575">
      <w:marLeft w:val="480"/>
      <w:marRight w:val="0"/>
      <w:marTop w:val="0"/>
      <w:marBottom w:val="0"/>
      <w:divBdr>
        <w:top w:val="none" w:sz="0" w:space="0" w:color="auto"/>
        <w:left w:val="none" w:sz="0" w:space="0" w:color="auto"/>
        <w:bottom w:val="none" w:sz="0" w:space="0" w:color="auto"/>
        <w:right w:val="none" w:sz="0" w:space="0" w:color="auto"/>
      </w:divBdr>
    </w:div>
    <w:div w:id="347483788">
      <w:marLeft w:val="480"/>
      <w:marRight w:val="0"/>
      <w:marTop w:val="0"/>
      <w:marBottom w:val="0"/>
      <w:divBdr>
        <w:top w:val="none" w:sz="0" w:space="0" w:color="auto"/>
        <w:left w:val="none" w:sz="0" w:space="0" w:color="auto"/>
        <w:bottom w:val="none" w:sz="0" w:space="0" w:color="auto"/>
        <w:right w:val="none" w:sz="0" w:space="0" w:color="auto"/>
      </w:divBdr>
    </w:div>
    <w:div w:id="347558821">
      <w:marLeft w:val="480"/>
      <w:marRight w:val="0"/>
      <w:marTop w:val="0"/>
      <w:marBottom w:val="0"/>
      <w:divBdr>
        <w:top w:val="none" w:sz="0" w:space="0" w:color="auto"/>
        <w:left w:val="none" w:sz="0" w:space="0" w:color="auto"/>
        <w:bottom w:val="none" w:sz="0" w:space="0" w:color="auto"/>
        <w:right w:val="none" w:sz="0" w:space="0" w:color="auto"/>
      </w:divBdr>
    </w:div>
    <w:div w:id="347566200">
      <w:marLeft w:val="480"/>
      <w:marRight w:val="0"/>
      <w:marTop w:val="0"/>
      <w:marBottom w:val="0"/>
      <w:divBdr>
        <w:top w:val="none" w:sz="0" w:space="0" w:color="auto"/>
        <w:left w:val="none" w:sz="0" w:space="0" w:color="auto"/>
        <w:bottom w:val="none" w:sz="0" w:space="0" w:color="auto"/>
        <w:right w:val="none" w:sz="0" w:space="0" w:color="auto"/>
      </w:divBdr>
    </w:div>
    <w:div w:id="347603162">
      <w:marLeft w:val="480"/>
      <w:marRight w:val="0"/>
      <w:marTop w:val="0"/>
      <w:marBottom w:val="0"/>
      <w:divBdr>
        <w:top w:val="none" w:sz="0" w:space="0" w:color="auto"/>
        <w:left w:val="none" w:sz="0" w:space="0" w:color="auto"/>
        <w:bottom w:val="none" w:sz="0" w:space="0" w:color="auto"/>
        <w:right w:val="none" w:sz="0" w:space="0" w:color="auto"/>
      </w:divBdr>
    </w:div>
    <w:div w:id="347609103">
      <w:marLeft w:val="480"/>
      <w:marRight w:val="0"/>
      <w:marTop w:val="0"/>
      <w:marBottom w:val="0"/>
      <w:divBdr>
        <w:top w:val="none" w:sz="0" w:space="0" w:color="auto"/>
        <w:left w:val="none" w:sz="0" w:space="0" w:color="auto"/>
        <w:bottom w:val="none" w:sz="0" w:space="0" w:color="auto"/>
        <w:right w:val="none" w:sz="0" w:space="0" w:color="auto"/>
      </w:divBdr>
    </w:div>
    <w:div w:id="347609308">
      <w:marLeft w:val="480"/>
      <w:marRight w:val="0"/>
      <w:marTop w:val="0"/>
      <w:marBottom w:val="0"/>
      <w:divBdr>
        <w:top w:val="none" w:sz="0" w:space="0" w:color="auto"/>
        <w:left w:val="none" w:sz="0" w:space="0" w:color="auto"/>
        <w:bottom w:val="none" w:sz="0" w:space="0" w:color="auto"/>
        <w:right w:val="none" w:sz="0" w:space="0" w:color="auto"/>
      </w:divBdr>
    </w:div>
    <w:div w:id="347633867">
      <w:marLeft w:val="480"/>
      <w:marRight w:val="0"/>
      <w:marTop w:val="0"/>
      <w:marBottom w:val="0"/>
      <w:divBdr>
        <w:top w:val="none" w:sz="0" w:space="0" w:color="auto"/>
        <w:left w:val="none" w:sz="0" w:space="0" w:color="auto"/>
        <w:bottom w:val="none" w:sz="0" w:space="0" w:color="auto"/>
        <w:right w:val="none" w:sz="0" w:space="0" w:color="auto"/>
      </w:divBdr>
    </w:div>
    <w:div w:id="347679408">
      <w:marLeft w:val="480"/>
      <w:marRight w:val="0"/>
      <w:marTop w:val="0"/>
      <w:marBottom w:val="0"/>
      <w:divBdr>
        <w:top w:val="none" w:sz="0" w:space="0" w:color="auto"/>
        <w:left w:val="none" w:sz="0" w:space="0" w:color="auto"/>
        <w:bottom w:val="none" w:sz="0" w:space="0" w:color="auto"/>
        <w:right w:val="none" w:sz="0" w:space="0" w:color="auto"/>
      </w:divBdr>
    </w:div>
    <w:div w:id="347680244">
      <w:marLeft w:val="480"/>
      <w:marRight w:val="0"/>
      <w:marTop w:val="0"/>
      <w:marBottom w:val="0"/>
      <w:divBdr>
        <w:top w:val="none" w:sz="0" w:space="0" w:color="auto"/>
        <w:left w:val="none" w:sz="0" w:space="0" w:color="auto"/>
        <w:bottom w:val="none" w:sz="0" w:space="0" w:color="auto"/>
        <w:right w:val="none" w:sz="0" w:space="0" w:color="auto"/>
      </w:divBdr>
    </w:div>
    <w:div w:id="347682430">
      <w:marLeft w:val="480"/>
      <w:marRight w:val="0"/>
      <w:marTop w:val="0"/>
      <w:marBottom w:val="0"/>
      <w:divBdr>
        <w:top w:val="none" w:sz="0" w:space="0" w:color="auto"/>
        <w:left w:val="none" w:sz="0" w:space="0" w:color="auto"/>
        <w:bottom w:val="none" w:sz="0" w:space="0" w:color="auto"/>
        <w:right w:val="none" w:sz="0" w:space="0" w:color="auto"/>
      </w:divBdr>
    </w:div>
    <w:div w:id="347752624">
      <w:marLeft w:val="480"/>
      <w:marRight w:val="0"/>
      <w:marTop w:val="0"/>
      <w:marBottom w:val="0"/>
      <w:divBdr>
        <w:top w:val="none" w:sz="0" w:space="0" w:color="auto"/>
        <w:left w:val="none" w:sz="0" w:space="0" w:color="auto"/>
        <w:bottom w:val="none" w:sz="0" w:space="0" w:color="auto"/>
        <w:right w:val="none" w:sz="0" w:space="0" w:color="auto"/>
      </w:divBdr>
    </w:div>
    <w:div w:id="347753430">
      <w:marLeft w:val="480"/>
      <w:marRight w:val="0"/>
      <w:marTop w:val="0"/>
      <w:marBottom w:val="0"/>
      <w:divBdr>
        <w:top w:val="none" w:sz="0" w:space="0" w:color="auto"/>
        <w:left w:val="none" w:sz="0" w:space="0" w:color="auto"/>
        <w:bottom w:val="none" w:sz="0" w:space="0" w:color="auto"/>
        <w:right w:val="none" w:sz="0" w:space="0" w:color="auto"/>
      </w:divBdr>
    </w:div>
    <w:div w:id="347754833">
      <w:marLeft w:val="480"/>
      <w:marRight w:val="0"/>
      <w:marTop w:val="0"/>
      <w:marBottom w:val="0"/>
      <w:divBdr>
        <w:top w:val="none" w:sz="0" w:space="0" w:color="auto"/>
        <w:left w:val="none" w:sz="0" w:space="0" w:color="auto"/>
        <w:bottom w:val="none" w:sz="0" w:space="0" w:color="auto"/>
        <w:right w:val="none" w:sz="0" w:space="0" w:color="auto"/>
      </w:divBdr>
    </w:div>
    <w:div w:id="347755310">
      <w:marLeft w:val="480"/>
      <w:marRight w:val="0"/>
      <w:marTop w:val="0"/>
      <w:marBottom w:val="0"/>
      <w:divBdr>
        <w:top w:val="none" w:sz="0" w:space="0" w:color="auto"/>
        <w:left w:val="none" w:sz="0" w:space="0" w:color="auto"/>
        <w:bottom w:val="none" w:sz="0" w:space="0" w:color="auto"/>
        <w:right w:val="none" w:sz="0" w:space="0" w:color="auto"/>
      </w:divBdr>
    </w:div>
    <w:div w:id="347759483">
      <w:marLeft w:val="480"/>
      <w:marRight w:val="0"/>
      <w:marTop w:val="0"/>
      <w:marBottom w:val="0"/>
      <w:divBdr>
        <w:top w:val="none" w:sz="0" w:space="0" w:color="auto"/>
        <w:left w:val="none" w:sz="0" w:space="0" w:color="auto"/>
        <w:bottom w:val="none" w:sz="0" w:space="0" w:color="auto"/>
        <w:right w:val="none" w:sz="0" w:space="0" w:color="auto"/>
      </w:divBdr>
    </w:div>
    <w:div w:id="347831661">
      <w:marLeft w:val="480"/>
      <w:marRight w:val="0"/>
      <w:marTop w:val="0"/>
      <w:marBottom w:val="0"/>
      <w:divBdr>
        <w:top w:val="none" w:sz="0" w:space="0" w:color="auto"/>
        <w:left w:val="none" w:sz="0" w:space="0" w:color="auto"/>
        <w:bottom w:val="none" w:sz="0" w:space="0" w:color="auto"/>
        <w:right w:val="none" w:sz="0" w:space="0" w:color="auto"/>
      </w:divBdr>
    </w:div>
    <w:div w:id="347871421">
      <w:marLeft w:val="480"/>
      <w:marRight w:val="0"/>
      <w:marTop w:val="0"/>
      <w:marBottom w:val="0"/>
      <w:divBdr>
        <w:top w:val="none" w:sz="0" w:space="0" w:color="auto"/>
        <w:left w:val="none" w:sz="0" w:space="0" w:color="auto"/>
        <w:bottom w:val="none" w:sz="0" w:space="0" w:color="auto"/>
        <w:right w:val="none" w:sz="0" w:space="0" w:color="auto"/>
      </w:divBdr>
    </w:div>
    <w:div w:id="347872026">
      <w:marLeft w:val="480"/>
      <w:marRight w:val="0"/>
      <w:marTop w:val="0"/>
      <w:marBottom w:val="0"/>
      <w:divBdr>
        <w:top w:val="none" w:sz="0" w:space="0" w:color="auto"/>
        <w:left w:val="none" w:sz="0" w:space="0" w:color="auto"/>
        <w:bottom w:val="none" w:sz="0" w:space="0" w:color="auto"/>
        <w:right w:val="none" w:sz="0" w:space="0" w:color="auto"/>
      </w:divBdr>
    </w:div>
    <w:div w:id="347872659">
      <w:marLeft w:val="480"/>
      <w:marRight w:val="0"/>
      <w:marTop w:val="0"/>
      <w:marBottom w:val="0"/>
      <w:divBdr>
        <w:top w:val="none" w:sz="0" w:space="0" w:color="auto"/>
        <w:left w:val="none" w:sz="0" w:space="0" w:color="auto"/>
        <w:bottom w:val="none" w:sz="0" w:space="0" w:color="auto"/>
        <w:right w:val="none" w:sz="0" w:space="0" w:color="auto"/>
      </w:divBdr>
    </w:div>
    <w:div w:id="347878492">
      <w:marLeft w:val="480"/>
      <w:marRight w:val="0"/>
      <w:marTop w:val="0"/>
      <w:marBottom w:val="0"/>
      <w:divBdr>
        <w:top w:val="none" w:sz="0" w:space="0" w:color="auto"/>
        <w:left w:val="none" w:sz="0" w:space="0" w:color="auto"/>
        <w:bottom w:val="none" w:sz="0" w:space="0" w:color="auto"/>
        <w:right w:val="none" w:sz="0" w:space="0" w:color="auto"/>
      </w:divBdr>
    </w:div>
    <w:div w:id="347878692">
      <w:marLeft w:val="480"/>
      <w:marRight w:val="0"/>
      <w:marTop w:val="0"/>
      <w:marBottom w:val="0"/>
      <w:divBdr>
        <w:top w:val="none" w:sz="0" w:space="0" w:color="auto"/>
        <w:left w:val="none" w:sz="0" w:space="0" w:color="auto"/>
        <w:bottom w:val="none" w:sz="0" w:space="0" w:color="auto"/>
        <w:right w:val="none" w:sz="0" w:space="0" w:color="auto"/>
      </w:divBdr>
    </w:div>
    <w:div w:id="347878824">
      <w:marLeft w:val="480"/>
      <w:marRight w:val="0"/>
      <w:marTop w:val="0"/>
      <w:marBottom w:val="0"/>
      <w:divBdr>
        <w:top w:val="none" w:sz="0" w:space="0" w:color="auto"/>
        <w:left w:val="none" w:sz="0" w:space="0" w:color="auto"/>
        <w:bottom w:val="none" w:sz="0" w:space="0" w:color="auto"/>
        <w:right w:val="none" w:sz="0" w:space="0" w:color="auto"/>
      </w:divBdr>
    </w:div>
    <w:div w:id="348022205">
      <w:marLeft w:val="480"/>
      <w:marRight w:val="0"/>
      <w:marTop w:val="0"/>
      <w:marBottom w:val="0"/>
      <w:divBdr>
        <w:top w:val="none" w:sz="0" w:space="0" w:color="auto"/>
        <w:left w:val="none" w:sz="0" w:space="0" w:color="auto"/>
        <w:bottom w:val="none" w:sz="0" w:space="0" w:color="auto"/>
        <w:right w:val="none" w:sz="0" w:space="0" w:color="auto"/>
      </w:divBdr>
    </w:div>
    <w:div w:id="348023007">
      <w:marLeft w:val="480"/>
      <w:marRight w:val="0"/>
      <w:marTop w:val="0"/>
      <w:marBottom w:val="0"/>
      <w:divBdr>
        <w:top w:val="none" w:sz="0" w:space="0" w:color="auto"/>
        <w:left w:val="none" w:sz="0" w:space="0" w:color="auto"/>
        <w:bottom w:val="none" w:sz="0" w:space="0" w:color="auto"/>
        <w:right w:val="none" w:sz="0" w:space="0" w:color="auto"/>
      </w:divBdr>
    </w:div>
    <w:div w:id="348069975">
      <w:marLeft w:val="480"/>
      <w:marRight w:val="0"/>
      <w:marTop w:val="0"/>
      <w:marBottom w:val="0"/>
      <w:divBdr>
        <w:top w:val="none" w:sz="0" w:space="0" w:color="auto"/>
        <w:left w:val="none" w:sz="0" w:space="0" w:color="auto"/>
        <w:bottom w:val="none" w:sz="0" w:space="0" w:color="auto"/>
        <w:right w:val="none" w:sz="0" w:space="0" w:color="auto"/>
      </w:divBdr>
    </w:div>
    <w:div w:id="348145682">
      <w:marLeft w:val="480"/>
      <w:marRight w:val="0"/>
      <w:marTop w:val="0"/>
      <w:marBottom w:val="0"/>
      <w:divBdr>
        <w:top w:val="none" w:sz="0" w:space="0" w:color="auto"/>
        <w:left w:val="none" w:sz="0" w:space="0" w:color="auto"/>
        <w:bottom w:val="none" w:sz="0" w:space="0" w:color="auto"/>
        <w:right w:val="none" w:sz="0" w:space="0" w:color="auto"/>
      </w:divBdr>
    </w:div>
    <w:div w:id="348216043">
      <w:marLeft w:val="480"/>
      <w:marRight w:val="0"/>
      <w:marTop w:val="0"/>
      <w:marBottom w:val="0"/>
      <w:divBdr>
        <w:top w:val="none" w:sz="0" w:space="0" w:color="auto"/>
        <w:left w:val="none" w:sz="0" w:space="0" w:color="auto"/>
        <w:bottom w:val="none" w:sz="0" w:space="0" w:color="auto"/>
        <w:right w:val="none" w:sz="0" w:space="0" w:color="auto"/>
      </w:divBdr>
    </w:div>
    <w:div w:id="348263310">
      <w:marLeft w:val="480"/>
      <w:marRight w:val="0"/>
      <w:marTop w:val="0"/>
      <w:marBottom w:val="0"/>
      <w:divBdr>
        <w:top w:val="none" w:sz="0" w:space="0" w:color="auto"/>
        <w:left w:val="none" w:sz="0" w:space="0" w:color="auto"/>
        <w:bottom w:val="none" w:sz="0" w:space="0" w:color="auto"/>
        <w:right w:val="none" w:sz="0" w:space="0" w:color="auto"/>
      </w:divBdr>
    </w:div>
    <w:div w:id="348265120">
      <w:marLeft w:val="480"/>
      <w:marRight w:val="0"/>
      <w:marTop w:val="0"/>
      <w:marBottom w:val="0"/>
      <w:divBdr>
        <w:top w:val="none" w:sz="0" w:space="0" w:color="auto"/>
        <w:left w:val="none" w:sz="0" w:space="0" w:color="auto"/>
        <w:bottom w:val="none" w:sz="0" w:space="0" w:color="auto"/>
        <w:right w:val="none" w:sz="0" w:space="0" w:color="auto"/>
      </w:divBdr>
    </w:div>
    <w:div w:id="348335059">
      <w:marLeft w:val="480"/>
      <w:marRight w:val="0"/>
      <w:marTop w:val="0"/>
      <w:marBottom w:val="0"/>
      <w:divBdr>
        <w:top w:val="none" w:sz="0" w:space="0" w:color="auto"/>
        <w:left w:val="none" w:sz="0" w:space="0" w:color="auto"/>
        <w:bottom w:val="none" w:sz="0" w:space="0" w:color="auto"/>
        <w:right w:val="none" w:sz="0" w:space="0" w:color="auto"/>
      </w:divBdr>
    </w:div>
    <w:div w:id="348455746">
      <w:marLeft w:val="480"/>
      <w:marRight w:val="0"/>
      <w:marTop w:val="0"/>
      <w:marBottom w:val="0"/>
      <w:divBdr>
        <w:top w:val="none" w:sz="0" w:space="0" w:color="auto"/>
        <w:left w:val="none" w:sz="0" w:space="0" w:color="auto"/>
        <w:bottom w:val="none" w:sz="0" w:space="0" w:color="auto"/>
        <w:right w:val="none" w:sz="0" w:space="0" w:color="auto"/>
      </w:divBdr>
    </w:div>
    <w:div w:id="348605896">
      <w:marLeft w:val="480"/>
      <w:marRight w:val="0"/>
      <w:marTop w:val="0"/>
      <w:marBottom w:val="0"/>
      <w:divBdr>
        <w:top w:val="none" w:sz="0" w:space="0" w:color="auto"/>
        <w:left w:val="none" w:sz="0" w:space="0" w:color="auto"/>
        <w:bottom w:val="none" w:sz="0" w:space="0" w:color="auto"/>
        <w:right w:val="none" w:sz="0" w:space="0" w:color="auto"/>
      </w:divBdr>
    </w:div>
    <w:div w:id="348720389">
      <w:marLeft w:val="480"/>
      <w:marRight w:val="0"/>
      <w:marTop w:val="0"/>
      <w:marBottom w:val="0"/>
      <w:divBdr>
        <w:top w:val="none" w:sz="0" w:space="0" w:color="auto"/>
        <w:left w:val="none" w:sz="0" w:space="0" w:color="auto"/>
        <w:bottom w:val="none" w:sz="0" w:space="0" w:color="auto"/>
        <w:right w:val="none" w:sz="0" w:space="0" w:color="auto"/>
      </w:divBdr>
    </w:div>
    <w:div w:id="348723901">
      <w:marLeft w:val="480"/>
      <w:marRight w:val="0"/>
      <w:marTop w:val="0"/>
      <w:marBottom w:val="0"/>
      <w:divBdr>
        <w:top w:val="none" w:sz="0" w:space="0" w:color="auto"/>
        <w:left w:val="none" w:sz="0" w:space="0" w:color="auto"/>
        <w:bottom w:val="none" w:sz="0" w:space="0" w:color="auto"/>
        <w:right w:val="none" w:sz="0" w:space="0" w:color="auto"/>
      </w:divBdr>
    </w:div>
    <w:div w:id="348798725">
      <w:marLeft w:val="480"/>
      <w:marRight w:val="0"/>
      <w:marTop w:val="0"/>
      <w:marBottom w:val="0"/>
      <w:divBdr>
        <w:top w:val="none" w:sz="0" w:space="0" w:color="auto"/>
        <w:left w:val="none" w:sz="0" w:space="0" w:color="auto"/>
        <w:bottom w:val="none" w:sz="0" w:space="0" w:color="auto"/>
        <w:right w:val="none" w:sz="0" w:space="0" w:color="auto"/>
      </w:divBdr>
    </w:div>
    <w:div w:id="348877152">
      <w:marLeft w:val="480"/>
      <w:marRight w:val="0"/>
      <w:marTop w:val="0"/>
      <w:marBottom w:val="0"/>
      <w:divBdr>
        <w:top w:val="none" w:sz="0" w:space="0" w:color="auto"/>
        <w:left w:val="none" w:sz="0" w:space="0" w:color="auto"/>
        <w:bottom w:val="none" w:sz="0" w:space="0" w:color="auto"/>
        <w:right w:val="none" w:sz="0" w:space="0" w:color="auto"/>
      </w:divBdr>
    </w:div>
    <w:div w:id="348914764">
      <w:marLeft w:val="480"/>
      <w:marRight w:val="0"/>
      <w:marTop w:val="0"/>
      <w:marBottom w:val="0"/>
      <w:divBdr>
        <w:top w:val="none" w:sz="0" w:space="0" w:color="auto"/>
        <w:left w:val="none" w:sz="0" w:space="0" w:color="auto"/>
        <w:bottom w:val="none" w:sz="0" w:space="0" w:color="auto"/>
        <w:right w:val="none" w:sz="0" w:space="0" w:color="auto"/>
      </w:divBdr>
    </w:div>
    <w:div w:id="348945911">
      <w:marLeft w:val="480"/>
      <w:marRight w:val="0"/>
      <w:marTop w:val="0"/>
      <w:marBottom w:val="0"/>
      <w:divBdr>
        <w:top w:val="none" w:sz="0" w:space="0" w:color="auto"/>
        <w:left w:val="none" w:sz="0" w:space="0" w:color="auto"/>
        <w:bottom w:val="none" w:sz="0" w:space="0" w:color="auto"/>
        <w:right w:val="none" w:sz="0" w:space="0" w:color="auto"/>
      </w:divBdr>
    </w:div>
    <w:div w:id="348987621">
      <w:marLeft w:val="480"/>
      <w:marRight w:val="0"/>
      <w:marTop w:val="0"/>
      <w:marBottom w:val="0"/>
      <w:divBdr>
        <w:top w:val="none" w:sz="0" w:space="0" w:color="auto"/>
        <w:left w:val="none" w:sz="0" w:space="0" w:color="auto"/>
        <w:bottom w:val="none" w:sz="0" w:space="0" w:color="auto"/>
        <w:right w:val="none" w:sz="0" w:space="0" w:color="auto"/>
      </w:divBdr>
    </w:div>
    <w:div w:id="348994830">
      <w:marLeft w:val="480"/>
      <w:marRight w:val="0"/>
      <w:marTop w:val="0"/>
      <w:marBottom w:val="0"/>
      <w:divBdr>
        <w:top w:val="none" w:sz="0" w:space="0" w:color="auto"/>
        <w:left w:val="none" w:sz="0" w:space="0" w:color="auto"/>
        <w:bottom w:val="none" w:sz="0" w:space="0" w:color="auto"/>
        <w:right w:val="none" w:sz="0" w:space="0" w:color="auto"/>
      </w:divBdr>
    </w:div>
    <w:div w:id="349062345">
      <w:marLeft w:val="480"/>
      <w:marRight w:val="0"/>
      <w:marTop w:val="0"/>
      <w:marBottom w:val="0"/>
      <w:divBdr>
        <w:top w:val="none" w:sz="0" w:space="0" w:color="auto"/>
        <w:left w:val="none" w:sz="0" w:space="0" w:color="auto"/>
        <w:bottom w:val="none" w:sz="0" w:space="0" w:color="auto"/>
        <w:right w:val="none" w:sz="0" w:space="0" w:color="auto"/>
      </w:divBdr>
    </w:div>
    <w:div w:id="349068014">
      <w:marLeft w:val="480"/>
      <w:marRight w:val="0"/>
      <w:marTop w:val="0"/>
      <w:marBottom w:val="0"/>
      <w:divBdr>
        <w:top w:val="none" w:sz="0" w:space="0" w:color="auto"/>
        <w:left w:val="none" w:sz="0" w:space="0" w:color="auto"/>
        <w:bottom w:val="none" w:sz="0" w:space="0" w:color="auto"/>
        <w:right w:val="none" w:sz="0" w:space="0" w:color="auto"/>
      </w:divBdr>
    </w:div>
    <w:div w:id="349180135">
      <w:marLeft w:val="480"/>
      <w:marRight w:val="0"/>
      <w:marTop w:val="0"/>
      <w:marBottom w:val="0"/>
      <w:divBdr>
        <w:top w:val="none" w:sz="0" w:space="0" w:color="auto"/>
        <w:left w:val="none" w:sz="0" w:space="0" w:color="auto"/>
        <w:bottom w:val="none" w:sz="0" w:space="0" w:color="auto"/>
        <w:right w:val="none" w:sz="0" w:space="0" w:color="auto"/>
      </w:divBdr>
    </w:div>
    <w:div w:id="349189187">
      <w:marLeft w:val="480"/>
      <w:marRight w:val="0"/>
      <w:marTop w:val="0"/>
      <w:marBottom w:val="0"/>
      <w:divBdr>
        <w:top w:val="none" w:sz="0" w:space="0" w:color="auto"/>
        <w:left w:val="none" w:sz="0" w:space="0" w:color="auto"/>
        <w:bottom w:val="none" w:sz="0" w:space="0" w:color="auto"/>
        <w:right w:val="none" w:sz="0" w:space="0" w:color="auto"/>
      </w:divBdr>
    </w:div>
    <w:div w:id="349189660">
      <w:marLeft w:val="480"/>
      <w:marRight w:val="0"/>
      <w:marTop w:val="0"/>
      <w:marBottom w:val="0"/>
      <w:divBdr>
        <w:top w:val="none" w:sz="0" w:space="0" w:color="auto"/>
        <w:left w:val="none" w:sz="0" w:space="0" w:color="auto"/>
        <w:bottom w:val="none" w:sz="0" w:space="0" w:color="auto"/>
        <w:right w:val="none" w:sz="0" w:space="0" w:color="auto"/>
      </w:divBdr>
    </w:div>
    <w:div w:id="349257186">
      <w:marLeft w:val="480"/>
      <w:marRight w:val="0"/>
      <w:marTop w:val="0"/>
      <w:marBottom w:val="0"/>
      <w:divBdr>
        <w:top w:val="none" w:sz="0" w:space="0" w:color="auto"/>
        <w:left w:val="none" w:sz="0" w:space="0" w:color="auto"/>
        <w:bottom w:val="none" w:sz="0" w:space="0" w:color="auto"/>
        <w:right w:val="none" w:sz="0" w:space="0" w:color="auto"/>
      </w:divBdr>
    </w:div>
    <w:div w:id="349258169">
      <w:marLeft w:val="480"/>
      <w:marRight w:val="0"/>
      <w:marTop w:val="0"/>
      <w:marBottom w:val="0"/>
      <w:divBdr>
        <w:top w:val="none" w:sz="0" w:space="0" w:color="auto"/>
        <w:left w:val="none" w:sz="0" w:space="0" w:color="auto"/>
        <w:bottom w:val="none" w:sz="0" w:space="0" w:color="auto"/>
        <w:right w:val="none" w:sz="0" w:space="0" w:color="auto"/>
      </w:divBdr>
    </w:div>
    <w:div w:id="349261321">
      <w:marLeft w:val="480"/>
      <w:marRight w:val="0"/>
      <w:marTop w:val="0"/>
      <w:marBottom w:val="0"/>
      <w:divBdr>
        <w:top w:val="none" w:sz="0" w:space="0" w:color="auto"/>
        <w:left w:val="none" w:sz="0" w:space="0" w:color="auto"/>
        <w:bottom w:val="none" w:sz="0" w:space="0" w:color="auto"/>
        <w:right w:val="none" w:sz="0" w:space="0" w:color="auto"/>
      </w:divBdr>
    </w:div>
    <w:div w:id="349261613">
      <w:marLeft w:val="480"/>
      <w:marRight w:val="0"/>
      <w:marTop w:val="0"/>
      <w:marBottom w:val="0"/>
      <w:divBdr>
        <w:top w:val="none" w:sz="0" w:space="0" w:color="auto"/>
        <w:left w:val="none" w:sz="0" w:space="0" w:color="auto"/>
        <w:bottom w:val="none" w:sz="0" w:space="0" w:color="auto"/>
        <w:right w:val="none" w:sz="0" w:space="0" w:color="auto"/>
      </w:divBdr>
    </w:div>
    <w:div w:id="349382911">
      <w:marLeft w:val="480"/>
      <w:marRight w:val="0"/>
      <w:marTop w:val="0"/>
      <w:marBottom w:val="0"/>
      <w:divBdr>
        <w:top w:val="none" w:sz="0" w:space="0" w:color="auto"/>
        <w:left w:val="none" w:sz="0" w:space="0" w:color="auto"/>
        <w:bottom w:val="none" w:sz="0" w:space="0" w:color="auto"/>
        <w:right w:val="none" w:sz="0" w:space="0" w:color="auto"/>
      </w:divBdr>
    </w:div>
    <w:div w:id="349383105">
      <w:marLeft w:val="480"/>
      <w:marRight w:val="0"/>
      <w:marTop w:val="0"/>
      <w:marBottom w:val="0"/>
      <w:divBdr>
        <w:top w:val="none" w:sz="0" w:space="0" w:color="auto"/>
        <w:left w:val="none" w:sz="0" w:space="0" w:color="auto"/>
        <w:bottom w:val="none" w:sz="0" w:space="0" w:color="auto"/>
        <w:right w:val="none" w:sz="0" w:space="0" w:color="auto"/>
      </w:divBdr>
    </w:div>
    <w:div w:id="349454385">
      <w:marLeft w:val="480"/>
      <w:marRight w:val="0"/>
      <w:marTop w:val="0"/>
      <w:marBottom w:val="0"/>
      <w:divBdr>
        <w:top w:val="none" w:sz="0" w:space="0" w:color="auto"/>
        <w:left w:val="none" w:sz="0" w:space="0" w:color="auto"/>
        <w:bottom w:val="none" w:sz="0" w:space="0" w:color="auto"/>
        <w:right w:val="none" w:sz="0" w:space="0" w:color="auto"/>
      </w:divBdr>
    </w:div>
    <w:div w:id="349456063">
      <w:marLeft w:val="480"/>
      <w:marRight w:val="0"/>
      <w:marTop w:val="0"/>
      <w:marBottom w:val="0"/>
      <w:divBdr>
        <w:top w:val="none" w:sz="0" w:space="0" w:color="auto"/>
        <w:left w:val="none" w:sz="0" w:space="0" w:color="auto"/>
        <w:bottom w:val="none" w:sz="0" w:space="0" w:color="auto"/>
        <w:right w:val="none" w:sz="0" w:space="0" w:color="auto"/>
      </w:divBdr>
    </w:div>
    <w:div w:id="349524952">
      <w:marLeft w:val="480"/>
      <w:marRight w:val="0"/>
      <w:marTop w:val="0"/>
      <w:marBottom w:val="0"/>
      <w:divBdr>
        <w:top w:val="none" w:sz="0" w:space="0" w:color="auto"/>
        <w:left w:val="none" w:sz="0" w:space="0" w:color="auto"/>
        <w:bottom w:val="none" w:sz="0" w:space="0" w:color="auto"/>
        <w:right w:val="none" w:sz="0" w:space="0" w:color="auto"/>
      </w:divBdr>
    </w:div>
    <w:div w:id="349527190">
      <w:marLeft w:val="480"/>
      <w:marRight w:val="0"/>
      <w:marTop w:val="0"/>
      <w:marBottom w:val="0"/>
      <w:divBdr>
        <w:top w:val="none" w:sz="0" w:space="0" w:color="auto"/>
        <w:left w:val="none" w:sz="0" w:space="0" w:color="auto"/>
        <w:bottom w:val="none" w:sz="0" w:space="0" w:color="auto"/>
        <w:right w:val="none" w:sz="0" w:space="0" w:color="auto"/>
      </w:divBdr>
    </w:div>
    <w:div w:id="349530922">
      <w:marLeft w:val="480"/>
      <w:marRight w:val="0"/>
      <w:marTop w:val="0"/>
      <w:marBottom w:val="0"/>
      <w:divBdr>
        <w:top w:val="none" w:sz="0" w:space="0" w:color="auto"/>
        <w:left w:val="none" w:sz="0" w:space="0" w:color="auto"/>
        <w:bottom w:val="none" w:sz="0" w:space="0" w:color="auto"/>
        <w:right w:val="none" w:sz="0" w:space="0" w:color="auto"/>
      </w:divBdr>
    </w:div>
    <w:div w:id="349532154">
      <w:marLeft w:val="480"/>
      <w:marRight w:val="0"/>
      <w:marTop w:val="0"/>
      <w:marBottom w:val="0"/>
      <w:divBdr>
        <w:top w:val="none" w:sz="0" w:space="0" w:color="auto"/>
        <w:left w:val="none" w:sz="0" w:space="0" w:color="auto"/>
        <w:bottom w:val="none" w:sz="0" w:space="0" w:color="auto"/>
        <w:right w:val="none" w:sz="0" w:space="0" w:color="auto"/>
      </w:divBdr>
    </w:div>
    <w:div w:id="349600157">
      <w:marLeft w:val="480"/>
      <w:marRight w:val="0"/>
      <w:marTop w:val="0"/>
      <w:marBottom w:val="0"/>
      <w:divBdr>
        <w:top w:val="none" w:sz="0" w:space="0" w:color="auto"/>
        <w:left w:val="none" w:sz="0" w:space="0" w:color="auto"/>
        <w:bottom w:val="none" w:sz="0" w:space="0" w:color="auto"/>
        <w:right w:val="none" w:sz="0" w:space="0" w:color="auto"/>
      </w:divBdr>
    </w:div>
    <w:div w:id="349643969">
      <w:marLeft w:val="480"/>
      <w:marRight w:val="0"/>
      <w:marTop w:val="0"/>
      <w:marBottom w:val="0"/>
      <w:divBdr>
        <w:top w:val="none" w:sz="0" w:space="0" w:color="auto"/>
        <w:left w:val="none" w:sz="0" w:space="0" w:color="auto"/>
        <w:bottom w:val="none" w:sz="0" w:space="0" w:color="auto"/>
        <w:right w:val="none" w:sz="0" w:space="0" w:color="auto"/>
      </w:divBdr>
    </w:div>
    <w:div w:id="349651108">
      <w:marLeft w:val="480"/>
      <w:marRight w:val="0"/>
      <w:marTop w:val="0"/>
      <w:marBottom w:val="0"/>
      <w:divBdr>
        <w:top w:val="none" w:sz="0" w:space="0" w:color="auto"/>
        <w:left w:val="none" w:sz="0" w:space="0" w:color="auto"/>
        <w:bottom w:val="none" w:sz="0" w:space="0" w:color="auto"/>
        <w:right w:val="none" w:sz="0" w:space="0" w:color="auto"/>
      </w:divBdr>
    </w:div>
    <w:div w:id="349766490">
      <w:marLeft w:val="480"/>
      <w:marRight w:val="0"/>
      <w:marTop w:val="0"/>
      <w:marBottom w:val="0"/>
      <w:divBdr>
        <w:top w:val="none" w:sz="0" w:space="0" w:color="auto"/>
        <w:left w:val="none" w:sz="0" w:space="0" w:color="auto"/>
        <w:bottom w:val="none" w:sz="0" w:space="0" w:color="auto"/>
        <w:right w:val="none" w:sz="0" w:space="0" w:color="auto"/>
      </w:divBdr>
    </w:div>
    <w:div w:id="349835655">
      <w:marLeft w:val="480"/>
      <w:marRight w:val="0"/>
      <w:marTop w:val="0"/>
      <w:marBottom w:val="0"/>
      <w:divBdr>
        <w:top w:val="none" w:sz="0" w:space="0" w:color="auto"/>
        <w:left w:val="none" w:sz="0" w:space="0" w:color="auto"/>
        <w:bottom w:val="none" w:sz="0" w:space="0" w:color="auto"/>
        <w:right w:val="none" w:sz="0" w:space="0" w:color="auto"/>
      </w:divBdr>
    </w:div>
    <w:div w:id="349840107">
      <w:marLeft w:val="480"/>
      <w:marRight w:val="0"/>
      <w:marTop w:val="0"/>
      <w:marBottom w:val="0"/>
      <w:divBdr>
        <w:top w:val="none" w:sz="0" w:space="0" w:color="auto"/>
        <w:left w:val="none" w:sz="0" w:space="0" w:color="auto"/>
        <w:bottom w:val="none" w:sz="0" w:space="0" w:color="auto"/>
        <w:right w:val="none" w:sz="0" w:space="0" w:color="auto"/>
      </w:divBdr>
    </w:div>
    <w:div w:id="349987218">
      <w:marLeft w:val="480"/>
      <w:marRight w:val="0"/>
      <w:marTop w:val="0"/>
      <w:marBottom w:val="0"/>
      <w:divBdr>
        <w:top w:val="none" w:sz="0" w:space="0" w:color="auto"/>
        <w:left w:val="none" w:sz="0" w:space="0" w:color="auto"/>
        <w:bottom w:val="none" w:sz="0" w:space="0" w:color="auto"/>
        <w:right w:val="none" w:sz="0" w:space="0" w:color="auto"/>
      </w:divBdr>
    </w:div>
    <w:div w:id="349989004">
      <w:marLeft w:val="480"/>
      <w:marRight w:val="0"/>
      <w:marTop w:val="0"/>
      <w:marBottom w:val="0"/>
      <w:divBdr>
        <w:top w:val="none" w:sz="0" w:space="0" w:color="auto"/>
        <w:left w:val="none" w:sz="0" w:space="0" w:color="auto"/>
        <w:bottom w:val="none" w:sz="0" w:space="0" w:color="auto"/>
        <w:right w:val="none" w:sz="0" w:space="0" w:color="auto"/>
      </w:divBdr>
    </w:div>
    <w:div w:id="349991089">
      <w:marLeft w:val="480"/>
      <w:marRight w:val="0"/>
      <w:marTop w:val="0"/>
      <w:marBottom w:val="0"/>
      <w:divBdr>
        <w:top w:val="none" w:sz="0" w:space="0" w:color="auto"/>
        <w:left w:val="none" w:sz="0" w:space="0" w:color="auto"/>
        <w:bottom w:val="none" w:sz="0" w:space="0" w:color="auto"/>
        <w:right w:val="none" w:sz="0" w:space="0" w:color="auto"/>
      </w:divBdr>
    </w:div>
    <w:div w:id="349991565">
      <w:marLeft w:val="480"/>
      <w:marRight w:val="0"/>
      <w:marTop w:val="0"/>
      <w:marBottom w:val="0"/>
      <w:divBdr>
        <w:top w:val="none" w:sz="0" w:space="0" w:color="auto"/>
        <w:left w:val="none" w:sz="0" w:space="0" w:color="auto"/>
        <w:bottom w:val="none" w:sz="0" w:space="0" w:color="auto"/>
        <w:right w:val="none" w:sz="0" w:space="0" w:color="auto"/>
      </w:divBdr>
    </w:div>
    <w:div w:id="350031717">
      <w:marLeft w:val="480"/>
      <w:marRight w:val="0"/>
      <w:marTop w:val="0"/>
      <w:marBottom w:val="0"/>
      <w:divBdr>
        <w:top w:val="none" w:sz="0" w:space="0" w:color="auto"/>
        <w:left w:val="none" w:sz="0" w:space="0" w:color="auto"/>
        <w:bottom w:val="none" w:sz="0" w:space="0" w:color="auto"/>
        <w:right w:val="none" w:sz="0" w:space="0" w:color="auto"/>
      </w:divBdr>
    </w:div>
    <w:div w:id="350033234">
      <w:marLeft w:val="480"/>
      <w:marRight w:val="0"/>
      <w:marTop w:val="0"/>
      <w:marBottom w:val="0"/>
      <w:divBdr>
        <w:top w:val="none" w:sz="0" w:space="0" w:color="auto"/>
        <w:left w:val="none" w:sz="0" w:space="0" w:color="auto"/>
        <w:bottom w:val="none" w:sz="0" w:space="0" w:color="auto"/>
        <w:right w:val="none" w:sz="0" w:space="0" w:color="auto"/>
      </w:divBdr>
    </w:div>
    <w:div w:id="350187283">
      <w:marLeft w:val="480"/>
      <w:marRight w:val="0"/>
      <w:marTop w:val="0"/>
      <w:marBottom w:val="0"/>
      <w:divBdr>
        <w:top w:val="none" w:sz="0" w:space="0" w:color="auto"/>
        <w:left w:val="none" w:sz="0" w:space="0" w:color="auto"/>
        <w:bottom w:val="none" w:sz="0" w:space="0" w:color="auto"/>
        <w:right w:val="none" w:sz="0" w:space="0" w:color="auto"/>
      </w:divBdr>
    </w:div>
    <w:div w:id="350228570">
      <w:marLeft w:val="480"/>
      <w:marRight w:val="0"/>
      <w:marTop w:val="0"/>
      <w:marBottom w:val="0"/>
      <w:divBdr>
        <w:top w:val="none" w:sz="0" w:space="0" w:color="auto"/>
        <w:left w:val="none" w:sz="0" w:space="0" w:color="auto"/>
        <w:bottom w:val="none" w:sz="0" w:space="0" w:color="auto"/>
        <w:right w:val="none" w:sz="0" w:space="0" w:color="auto"/>
      </w:divBdr>
    </w:div>
    <w:div w:id="350255629">
      <w:marLeft w:val="480"/>
      <w:marRight w:val="0"/>
      <w:marTop w:val="0"/>
      <w:marBottom w:val="0"/>
      <w:divBdr>
        <w:top w:val="none" w:sz="0" w:space="0" w:color="auto"/>
        <w:left w:val="none" w:sz="0" w:space="0" w:color="auto"/>
        <w:bottom w:val="none" w:sz="0" w:space="0" w:color="auto"/>
        <w:right w:val="none" w:sz="0" w:space="0" w:color="auto"/>
      </w:divBdr>
    </w:div>
    <w:div w:id="350256720">
      <w:marLeft w:val="480"/>
      <w:marRight w:val="0"/>
      <w:marTop w:val="0"/>
      <w:marBottom w:val="0"/>
      <w:divBdr>
        <w:top w:val="none" w:sz="0" w:space="0" w:color="auto"/>
        <w:left w:val="none" w:sz="0" w:space="0" w:color="auto"/>
        <w:bottom w:val="none" w:sz="0" w:space="0" w:color="auto"/>
        <w:right w:val="none" w:sz="0" w:space="0" w:color="auto"/>
      </w:divBdr>
    </w:div>
    <w:div w:id="350298924">
      <w:marLeft w:val="480"/>
      <w:marRight w:val="0"/>
      <w:marTop w:val="0"/>
      <w:marBottom w:val="0"/>
      <w:divBdr>
        <w:top w:val="none" w:sz="0" w:space="0" w:color="auto"/>
        <w:left w:val="none" w:sz="0" w:space="0" w:color="auto"/>
        <w:bottom w:val="none" w:sz="0" w:space="0" w:color="auto"/>
        <w:right w:val="none" w:sz="0" w:space="0" w:color="auto"/>
      </w:divBdr>
    </w:div>
    <w:div w:id="350301909">
      <w:marLeft w:val="480"/>
      <w:marRight w:val="0"/>
      <w:marTop w:val="0"/>
      <w:marBottom w:val="0"/>
      <w:divBdr>
        <w:top w:val="none" w:sz="0" w:space="0" w:color="auto"/>
        <w:left w:val="none" w:sz="0" w:space="0" w:color="auto"/>
        <w:bottom w:val="none" w:sz="0" w:space="0" w:color="auto"/>
        <w:right w:val="none" w:sz="0" w:space="0" w:color="auto"/>
      </w:divBdr>
    </w:div>
    <w:div w:id="350492153">
      <w:marLeft w:val="480"/>
      <w:marRight w:val="0"/>
      <w:marTop w:val="0"/>
      <w:marBottom w:val="0"/>
      <w:divBdr>
        <w:top w:val="none" w:sz="0" w:space="0" w:color="auto"/>
        <w:left w:val="none" w:sz="0" w:space="0" w:color="auto"/>
        <w:bottom w:val="none" w:sz="0" w:space="0" w:color="auto"/>
        <w:right w:val="none" w:sz="0" w:space="0" w:color="auto"/>
      </w:divBdr>
    </w:div>
    <w:div w:id="350492953">
      <w:marLeft w:val="480"/>
      <w:marRight w:val="0"/>
      <w:marTop w:val="0"/>
      <w:marBottom w:val="0"/>
      <w:divBdr>
        <w:top w:val="none" w:sz="0" w:space="0" w:color="auto"/>
        <w:left w:val="none" w:sz="0" w:space="0" w:color="auto"/>
        <w:bottom w:val="none" w:sz="0" w:space="0" w:color="auto"/>
        <w:right w:val="none" w:sz="0" w:space="0" w:color="auto"/>
      </w:divBdr>
    </w:div>
    <w:div w:id="350493992">
      <w:marLeft w:val="480"/>
      <w:marRight w:val="0"/>
      <w:marTop w:val="0"/>
      <w:marBottom w:val="0"/>
      <w:divBdr>
        <w:top w:val="none" w:sz="0" w:space="0" w:color="auto"/>
        <w:left w:val="none" w:sz="0" w:space="0" w:color="auto"/>
        <w:bottom w:val="none" w:sz="0" w:space="0" w:color="auto"/>
        <w:right w:val="none" w:sz="0" w:space="0" w:color="auto"/>
      </w:divBdr>
    </w:div>
    <w:div w:id="350498967">
      <w:marLeft w:val="480"/>
      <w:marRight w:val="0"/>
      <w:marTop w:val="0"/>
      <w:marBottom w:val="0"/>
      <w:divBdr>
        <w:top w:val="none" w:sz="0" w:space="0" w:color="auto"/>
        <w:left w:val="none" w:sz="0" w:space="0" w:color="auto"/>
        <w:bottom w:val="none" w:sz="0" w:space="0" w:color="auto"/>
        <w:right w:val="none" w:sz="0" w:space="0" w:color="auto"/>
      </w:divBdr>
    </w:div>
    <w:div w:id="350571405">
      <w:marLeft w:val="480"/>
      <w:marRight w:val="0"/>
      <w:marTop w:val="0"/>
      <w:marBottom w:val="0"/>
      <w:divBdr>
        <w:top w:val="none" w:sz="0" w:space="0" w:color="auto"/>
        <w:left w:val="none" w:sz="0" w:space="0" w:color="auto"/>
        <w:bottom w:val="none" w:sz="0" w:space="0" w:color="auto"/>
        <w:right w:val="none" w:sz="0" w:space="0" w:color="auto"/>
      </w:divBdr>
    </w:div>
    <w:div w:id="350573479">
      <w:marLeft w:val="480"/>
      <w:marRight w:val="0"/>
      <w:marTop w:val="0"/>
      <w:marBottom w:val="0"/>
      <w:divBdr>
        <w:top w:val="none" w:sz="0" w:space="0" w:color="auto"/>
        <w:left w:val="none" w:sz="0" w:space="0" w:color="auto"/>
        <w:bottom w:val="none" w:sz="0" w:space="0" w:color="auto"/>
        <w:right w:val="none" w:sz="0" w:space="0" w:color="auto"/>
      </w:divBdr>
    </w:div>
    <w:div w:id="350642448">
      <w:marLeft w:val="480"/>
      <w:marRight w:val="0"/>
      <w:marTop w:val="0"/>
      <w:marBottom w:val="0"/>
      <w:divBdr>
        <w:top w:val="none" w:sz="0" w:space="0" w:color="auto"/>
        <w:left w:val="none" w:sz="0" w:space="0" w:color="auto"/>
        <w:bottom w:val="none" w:sz="0" w:space="0" w:color="auto"/>
        <w:right w:val="none" w:sz="0" w:space="0" w:color="auto"/>
      </w:divBdr>
    </w:div>
    <w:div w:id="350650366">
      <w:marLeft w:val="480"/>
      <w:marRight w:val="0"/>
      <w:marTop w:val="0"/>
      <w:marBottom w:val="0"/>
      <w:divBdr>
        <w:top w:val="none" w:sz="0" w:space="0" w:color="auto"/>
        <w:left w:val="none" w:sz="0" w:space="0" w:color="auto"/>
        <w:bottom w:val="none" w:sz="0" w:space="0" w:color="auto"/>
        <w:right w:val="none" w:sz="0" w:space="0" w:color="auto"/>
      </w:divBdr>
    </w:div>
    <w:div w:id="350687377">
      <w:marLeft w:val="480"/>
      <w:marRight w:val="0"/>
      <w:marTop w:val="0"/>
      <w:marBottom w:val="0"/>
      <w:divBdr>
        <w:top w:val="none" w:sz="0" w:space="0" w:color="auto"/>
        <w:left w:val="none" w:sz="0" w:space="0" w:color="auto"/>
        <w:bottom w:val="none" w:sz="0" w:space="0" w:color="auto"/>
        <w:right w:val="none" w:sz="0" w:space="0" w:color="auto"/>
      </w:divBdr>
    </w:div>
    <w:div w:id="350766149">
      <w:marLeft w:val="480"/>
      <w:marRight w:val="0"/>
      <w:marTop w:val="0"/>
      <w:marBottom w:val="0"/>
      <w:divBdr>
        <w:top w:val="none" w:sz="0" w:space="0" w:color="auto"/>
        <w:left w:val="none" w:sz="0" w:space="0" w:color="auto"/>
        <w:bottom w:val="none" w:sz="0" w:space="0" w:color="auto"/>
        <w:right w:val="none" w:sz="0" w:space="0" w:color="auto"/>
      </w:divBdr>
    </w:div>
    <w:div w:id="350767443">
      <w:marLeft w:val="480"/>
      <w:marRight w:val="0"/>
      <w:marTop w:val="0"/>
      <w:marBottom w:val="0"/>
      <w:divBdr>
        <w:top w:val="none" w:sz="0" w:space="0" w:color="auto"/>
        <w:left w:val="none" w:sz="0" w:space="0" w:color="auto"/>
        <w:bottom w:val="none" w:sz="0" w:space="0" w:color="auto"/>
        <w:right w:val="none" w:sz="0" w:space="0" w:color="auto"/>
      </w:divBdr>
    </w:div>
    <w:div w:id="350881100">
      <w:marLeft w:val="480"/>
      <w:marRight w:val="0"/>
      <w:marTop w:val="0"/>
      <w:marBottom w:val="0"/>
      <w:divBdr>
        <w:top w:val="none" w:sz="0" w:space="0" w:color="auto"/>
        <w:left w:val="none" w:sz="0" w:space="0" w:color="auto"/>
        <w:bottom w:val="none" w:sz="0" w:space="0" w:color="auto"/>
        <w:right w:val="none" w:sz="0" w:space="0" w:color="auto"/>
      </w:divBdr>
    </w:div>
    <w:div w:id="351034085">
      <w:marLeft w:val="480"/>
      <w:marRight w:val="0"/>
      <w:marTop w:val="0"/>
      <w:marBottom w:val="0"/>
      <w:divBdr>
        <w:top w:val="none" w:sz="0" w:space="0" w:color="auto"/>
        <w:left w:val="none" w:sz="0" w:space="0" w:color="auto"/>
        <w:bottom w:val="none" w:sz="0" w:space="0" w:color="auto"/>
        <w:right w:val="none" w:sz="0" w:space="0" w:color="auto"/>
      </w:divBdr>
    </w:div>
    <w:div w:id="351035927">
      <w:marLeft w:val="480"/>
      <w:marRight w:val="0"/>
      <w:marTop w:val="0"/>
      <w:marBottom w:val="0"/>
      <w:divBdr>
        <w:top w:val="none" w:sz="0" w:space="0" w:color="auto"/>
        <w:left w:val="none" w:sz="0" w:space="0" w:color="auto"/>
        <w:bottom w:val="none" w:sz="0" w:space="0" w:color="auto"/>
        <w:right w:val="none" w:sz="0" w:space="0" w:color="auto"/>
      </w:divBdr>
    </w:div>
    <w:div w:id="351147239">
      <w:marLeft w:val="480"/>
      <w:marRight w:val="0"/>
      <w:marTop w:val="0"/>
      <w:marBottom w:val="0"/>
      <w:divBdr>
        <w:top w:val="none" w:sz="0" w:space="0" w:color="auto"/>
        <w:left w:val="none" w:sz="0" w:space="0" w:color="auto"/>
        <w:bottom w:val="none" w:sz="0" w:space="0" w:color="auto"/>
        <w:right w:val="none" w:sz="0" w:space="0" w:color="auto"/>
      </w:divBdr>
    </w:div>
    <w:div w:id="351222404">
      <w:marLeft w:val="480"/>
      <w:marRight w:val="0"/>
      <w:marTop w:val="0"/>
      <w:marBottom w:val="0"/>
      <w:divBdr>
        <w:top w:val="none" w:sz="0" w:space="0" w:color="auto"/>
        <w:left w:val="none" w:sz="0" w:space="0" w:color="auto"/>
        <w:bottom w:val="none" w:sz="0" w:space="0" w:color="auto"/>
        <w:right w:val="none" w:sz="0" w:space="0" w:color="auto"/>
      </w:divBdr>
    </w:div>
    <w:div w:id="351226519">
      <w:marLeft w:val="480"/>
      <w:marRight w:val="0"/>
      <w:marTop w:val="0"/>
      <w:marBottom w:val="0"/>
      <w:divBdr>
        <w:top w:val="none" w:sz="0" w:space="0" w:color="auto"/>
        <w:left w:val="none" w:sz="0" w:space="0" w:color="auto"/>
        <w:bottom w:val="none" w:sz="0" w:space="0" w:color="auto"/>
        <w:right w:val="none" w:sz="0" w:space="0" w:color="auto"/>
      </w:divBdr>
    </w:div>
    <w:div w:id="351296776">
      <w:marLeft w:val="480"/>
      <w:marRight w:val="0"/>
      <w:marTop w:val="0"/>
      <w:marBottom w:val="0"/>
      <w:divBdr>
        <w:top w:val="none" w:sz="0" w:space="0" w:color="auto"/>
        <w:left w:val="none" w:sz="0" w:space="0" w:color="auto"/>
        <w:bottom w:val="none" w:sz="0" w:space="0" w:color="auto"/>
        <w:right w:val="none" w:sz="0" w:space="0" w:color="auto"/>
      </w:divBdr>
    </w:div>
    <w:div w:id="351339306">
      <w:marLeft w:val="480"/>
      <w:marRight w:val="0"/>
      <w:marTop w:val="0"/>
      <w:marBottom w:val="0"/>
      <w:divBdr>
        <w:top w:val="none" w:sz="0" w:space="0" w:color="auto"/>
        <w:left w:val="none" w:sz="0" w:space="0" w:color="auto"/>
        <w:bottom w:val="none" w:sz="0" w:space="0" w:color="auto"/>
        <w:right w:val="none" w:sz="0" w:space="0" w:color="auto"/>
      </w:divBdr>
    </w:div>
    <w:div w:id="351342468">
      <w:marLeft w:val="480"/>
      <w:marRight w:val="0"/>
      <w:marTop w:val="0"/>
      <w:marBottom w:val="0"/>
      <w:divBdr>
        <w:top w:val="none" w:sz="0" w:space="0" w:color="auto"/>
        <w:left w:val="none" w:sz="0" w:space="0" w:color="auto"/>
        <w:bottom w:val="none" w:sz="0" w:space="0" w:color="auto"/>
        <w:right w:val="none" w:sz="0" w:space="0" w:color="auto"/>
      </w:divBdr>
    </w:div>
    <w:div w:id="351344999">
      <w:marLeft w:val="480"/>
      <w:marRight w:val="0"/>
      <w:marTop w:val="0"/>
      <w:marBottom w:val="0"/>
      <w:divBdr>
        <w:top w:val="none" w:sz="0" w:space="0" w:color="auto"/>
        <w:left w:val="none" w:sz="0" w:space="0" w:color="auto"/>
        <w:bottom w:val="none" w:sz="0" w:space="0" w:color="auto"/>
        <w:right w:val="none" w:sz="0" w:space="0" w:color="auto"/>
      </w:divBdr>
    </w:div>
    <w:div w:id="351490238">
      <w:marLeft w:val="480"/>
      <w:marRight w:val="0"/>
      <w:marTop w:val="0"/>
      <w:marBottom w:val="0"/>
      <w:divBdr>
        <w:top w:val="none" w:sz="0" w:space="0" w:color="auto"/>
        <w:left w:val="none" w:sz="0" w:space="0" w:color="auto"/>
        <w:bottom w:val="none" w:sz="0" w:space="0" w:color="auto"/>
        <w:right w:val="none" w:sz="0" w:space="0" w:color="auto"/>
      </w:divBdr>
    </w:div>
    <w:div w:id="351495662">
      <w:marLeft w:val="480"/>
      <w:marRight w:val="0"/>
      <w:marTop w:val="0"/>
      <w:marBottom w:val="0"/>
      <w:divBdr>
        <w:top w:val="none" w:sz="0" w:space="0" w:color="auto"/>
        <w:left w:val="none" w:sz="0" w:space="0" w:color="auto"/>
        <w:bottom w:val="none" w:sz="0" w:space="0" w:color="auto"/>
        <w:right w:val="none" w:sz="0" w:space="0" w:color="auto"/>
      </w:divBdr>
    </w:div>
    <w:div w:id="351497301">
      <w:marLeft w:val="480"/>
      <w:marRight w:val="0"/>
      <w:marTop w:val="0"/>
      <w:marBottom w:val="0"/>
      <w:divBdr>
        <w:top w:val="none" w:sz="0" w:space="0" w:color="auto"/>
        <w:left w:val="none" w:sz="0" w:space="0" w:color="auto"/>
        <w:bottom w:val="none" w:sz="0" w:space="0" w:color="auto"/>
        <w:right w:val="none" w:sz="0" w:space="0" w:color="auto"/>
      </w:divBdr>
    </w:div>
    <w:div w:id="351565435">
      <w:marLeft w:val="480"/>
      <w:marRight w:val="0"/>
      <w:marTop w:val="0"/>
      <w:marBottom w:val="0"/>
      <w:divBdr>
        <w:top w:val="none" w:sz="0" w:space="0" w:color="auto"/>
        <w:left w:val="none" w:sz="0" w:space="0" w:color="auto"/>
        <w:bottom w:val="none" w:sz="0" w:space="0" w:color="auto"/>
        <w:right w:val="none" w:sz="0" w:space="0" w:color="auto"/>
      </w:divBdr>
    </w:div>
    <w:div w:id="351566275">
      <w:marLeft w:val="480"/>
      <w:marRight w:val="0"/>
      <w:marTop w:val="0"/>
      <w:marBottom w:val="0"/>
      <w:divBdr>
        <w:top w:val="none" w:sz="0" w:space="0" w:color="auto"/>
        <w:left w:val="none" w:sz="0" w:space="0" w:color="auto"/>
        <w:bottom w:val="none" w:sz="0" w:space="0" w:color="auto"/>
        <w:right w:val="none" w:sz="0" w:space="0" w:color="auto"/>
      </w:divBdr>
    </w:div>
    <w:div w:id="351608145">
      <w:marLeft w:val="480"/>
      <w:marRight w:val="0"/>
      <w:marTop w:val="0"/>
      <w:marBottom w:val="0"/>
      <w:divBdr>
        <w:top w:val="none" w:sz="0" w:space="0" w:color="auto"/>
        <w:left w:val="none" w:sz="0" w:space="0" w:color="auto"/>
        <w:bottom w:val="none" w:sz="0" w:space="0" w:color="auto"/>
        <w:right w:val="none" w:sz="0" w:space="0" w:color="auto"/>
      </w:divBdr>
    </w:div>
    <w:div w:id="351614652">
      <w:marLeft w:val="480"/>
      <w:marRight w:val="0"/>
      <w:marTop w:val="0"/>
      <w:marBottom w:val="0"/>
      <w:divBdr>
        <w:top w:val="none" w:sz="0" w:space="0" w:color="auto"/>
        <w:left w:val="none" w:sz="0" w:space="0" w:color="auto"/>
        <w:bottom w:val="none" w:sz="0" w:space="0" w:color="auto"/>
        <w:right w:val="none" w:sz="0" w:space="0" w:color="auto"/>
      </w:divBdr>
    </w:div>
    <w:div w:id="351617001">
      <w:marLeft w:val="480"/>
      <w:marRight w:val="0"/>
      <w:marTop w:val="0"/>
      <w:marBottom w:val="0"/>
      <w:divBdr>
        <w:top w:val="none" w:sz="0" w:space="0" w:color="auto"/>
        <w:left w:val="none" w:sz="0" w:space="0" w:color="auto"/>
        <w:bottom w:val="none" w:sz="0" w:space="0" w:color="auto"/>
        <w:right w:val="none" w:sz="0" w:space="0" w:color="auto"/>
      </w:divBdr>
    </w:div>
    <w:div w:id="351691723">
      <w:marLeft w:val="480"/>
      <w:marRight w:val="0"/>
      <w:marTop w:val="0"/>
      <w:marBottom w:val="0"/>
      <w:divBdr>
        <w:top w:val="none" w:sz="0" w:space="0" w:color="auto"/>
        <w:left w:val="none" w:sz="0" w:space="0" w:color="auto"/>
        <w:bottom w:val="none" w:sz="0" w:space="0" w:color="auto"/>
        <w:right w:val="none" w:sz="0" w:space="0" w:color="auto"/>
      </w:divBdr>
    </w:div>
    <w:div w:id="351761414">
      <w:marLeft w:val="480"/>
      <w:marRight w:val="0"/>
      <w:marTop w:val="0"/>
      <w:marBottom w:val="0"/>
      <w:divBdr>
        <w:top w:val="none" w:sz="0" w:space="0" w:color="auto"/>
        <w:left w:val="none" w:sz="0" w:space="0" w:color="auto"/>
        <w:bottom w:val="none" w:sz="0" w:space="0" w:color="auto"/>
        <w:right w:val="none" w:sz="0" w:space="0" w:color="auto"/>
      </w:divBdr>
    </w:div>
    <w:div w:id="351807506">
      <w:marLeft w:val="480"/>
      <w:marRight w:val="0"/>
      <w:marTop w:val="0"/>
      <w:marBottom w:val="0"/>
      <w:divBdr>
        <w:top w:val="none" w:sz="0" w:space="0" w:color="auto"/>
        <w:left w:val="none" w:sz="0" w:space="0" w:color="auto"/>
        <w:bottom w:val="none" w:sz="0" w:space="0" w:color="auto"/>
        <w:right w:val="none" w:sz="0" w:space="0" w:color="auto"/>
      </w:divBdr>
    </w:div>
    <w:div w:id="351810761">
      <w:marLeft w:val="480"/>
      <w:marRight w:val="0"/>
      <w:marTop w:val="0"/>
      <w:marBottom w:val="0"/>
      <w:divBdr>
        <w:top w:val="none" w:sz="0" w:space="0" w:color="auto"/>
        <w:left w:val="none" w:sz="0" w:space="0" w:color="auto"/>
        <w:bottom w:val="none" w:sz="0" w:space="0" w:color="auto"/>
        <w:right w:val="none" w:sz="0" w:space="0" w:color="auto"/>
      </w:divBdr>
    </w:div>
    <w:div w:id="351882031">
      <w:marLeft w:val="480"/>
      <w:marRight w:val="0"/>
      <w:marTop w:val="0"/>
      <w:marBottom w:val="0"/>
      <w:divBdr>
        <w:top w:val="none" w:sz="0" w:space="0" w:color="auto"/>
        <w:left w:val="none" w:sz="0" w:space="0" w:color="auto"/>
        <w:bottom w:val="none" w:sz="0" w:space="0" w:color="auto"/>
        <w:right w:val="none" w:sz="0" w:space="0" w:color="auto"/>
      </w:divBdr>
    </w:div>
    <w:div w:id="351960636">
      <w:marLeft w:val="480"/>
      <w:marRight w:val="0"/>
      <w:marTop w:val="0"/>
      <w:marBottom w:val="0"/>
      <w:divBdr>
        <w:top w:val="none" w:sz="0" w:space="0" w:color="auto"/>
        <w:left w:val="none" w:sz="0" w:space="0" w:color="auto"/>
        <w:bottom w:val="none" w:sz="0" w:space="0" w:color="auto"/>
        <w:right w:val="none" w:sz="0" w:space="0" w:color="auto"/>
      </w:divBdr>
    </w:div>
    <w:div w:id="351998959">
      <w:marLeft w:val="480"/>
      <w:marRight w:val="0"/>
      <w:marTop w:val="0"/>
      <w:marBottom w:val="0"/>
      <w:divBdr>
        <w:top w:val="none" w:sz="0" w:space="0" w:color="auto"/>
        <w:left w:val="none" w:sz="0" w:space="0" w:color="auto"/>
        <w:bottom w:val="none" w:sz="0" w:space="0" w:color="auto"/>
        <w:right w:val="none" w:sz="0" w:space="0" w:color="auto"/>
      </w:divBdr>
    </w:div>
    <w:div w:id="352003736">
      <w:marLeft w:val="480"/>
      <w:marRight w:val="0"/>
      <w:marTop w:val="0"/>
      <w:marBottom w:val="0"/>
      <w:divBdr>
        <w:top w:val="none" w:sz="0" w:space="0" w:color="auto"/>
        <w:left w:val="none" w:sz="0" w:space="0" w:color="auto"/>
        <w:bottom w:val="none" w:sz="0" w:space="0" w:color="auto"/>
        <w:right w:val="none" w:sz="0" w:space="0" w:color="auto"/>
      </w:divBdr>
    </w:div>
    <w:div w:id="352003816">
      <w:marLeft w:val="480"/>
      <w:marRight w:val="0"/>
      <w:marTop w:val="0"/>
      <w:marBottom w:val="0"/>
      <w:divBdr>
        <w:top w:val="none" w:sz="0" w:space="0" w:color="auto"/>
        <w:left w:val="none" w:sz="0" w:space="0" w:color="auto"/>
        <w:bottom w:val="none" w:sz="0" w:space="0" w:color="auto"/>
        <w:right w:val="none" w:sz="0" w:space="0" w:color="auto"/>
      </w:divBdr>
    </w:div>
    <w:div w:id="352147367">
      <w:marLeft w:val="480"/>
      <w:marRight w:val="0"/>
      <w:marTop w:val="0"/>
      <w:marBottom w:val="0"/>
      <w:divBdr>
        <w:top w:val="none" w:sz="0" w:space="0" w:color="auto"/>
        <w:left w:val="none" w:sz="0" w:space="0" w:color="auto"/>
        <w:bottom w:val="none" w:sz="0" w:space="0" w:color="auto"/>
        <w:right w:val="none" w:sz="0" w:space="0" w:color="auto"/>
      </w:divBdr>
    </w:div>
    <w:div w:id="352148236">
      <w:marLeft w:val="480"/>
      <w:marRight w:val="0"/>
      <w:marTop w:val="0"/>
      <w:marBottom w:val="0"/>
      <w:divBdr>
        <w:top w:val="none" w:sz="0" w:space="0" w:color="auto"/>
        <w:left w:val="none" w:sz="0" w:space="0" w:color="auto"/>
        <w:bottom w:val="none" w:sz="0" w:space="0" w:color="auto"/>
        <w:right w:val="none" w:sz="0" w:space="0" w:color="auto"/>
      </w:divBdr>
    </w:div>
    <w:div w:id="352151709">
      <w:marLeft w:val="480"/>
      <w:marRight w:val="0"/>
      <w:marTop w:val="0"/>
      <w:marBottom w:val="0"/>
      <w:divBdr>
        <w:top w:val="none" w:sz="0" w:space="0" w:color="auto"/>
        <w:left w:val="none" w:sz="0" w:space="0" w:color="auto"/>
        <w:bottom w:val="none" w:sz="0" w:space="0" w:color="auto"/>
        <w:right w:val="none" w:sz="0" w:space="0" w:color="auto"/>
      </w:divBdr>
    </w:div>
    <w:div w:id="352152246">
      <w:marLeft w:val="480"/>
      <w:marRight w:val="0"/>
      <w:marTop w:val="0"/>
      <w:marBottom w:val="0"/>
      <w:divBdr>
        <w:top w:val="none" w:sz="0" w:space="0" w:color="auto"/>
        <w:left w:val="none" w:sz="0" w:space="0" w:color="auto"/>
        <w:bottom w:val="none" w:sz="0" w:space="0" w:color="auto"/>
        <w:right w:val="none" w:sz="0" w:space="0" w:color="auto"/>
      </w:divBdr>
    </w:div>
    <w:div w:id="352191350">
      <w:marLeft w:val="480"/>
      <w:marRight w:val="0"/>
      <w:marTop w:val="0"/>
      <w:marBottom w:val="0"/>
      <w:divBdr>
        <w:top w:val="none" w:sz="0" w:space="0" w:color="auto"/>
        <w:left w:val="none" w:sz="0" w:space="0" w:color="auto"/>
        <w:bottom w:val="none" w:sz="0" w:space="0" w:color="auto"/>
        <w:right w:val="none" w:sz="0" w:space="0" w:color="auto"/>
      </w:divBdr>
    </w:div>
    <w:div w:id="352266864">
      <w:marLeft w:val="480"/>
      <w:marRight w:val="0"/>
      <w:marTop w:val="0"/>
      <w:marBottom w:val="0"/>
      <w:divBdr>
        <w:top w:val="none" w:sz="0" w:space="0" w:color="auto"/>
        <w:left w:val="none" w:sz="0" w:space="0" w:color="auto"/>
        <w:bottom w:val="none" w:sz="0" w:space="0" w:color="auto"/>
        <w:right w:val="none" w:sz="0" w:space="0" w:color="auto"/>
      </w:divBdr>
    </w:div>
    <w:div w:id="352269006">
      <w:marLeft w:val="480"/>
      <w:marRight w:val="0"/>
      <w:marTop w:val="0"/>
      <w:marBottom w:val="0"/>
      <w:divBdr>
        <w:top w:val="none" w:sz="0" w:space="0" w:color="auto"/>
        <w:left w:val="none" w:sz="0" w:space="0" w:color="auto"/>
        <w:bottom w:val="none" w:sz="0" w:space="0" w:color="auto"/>
        <w:right w:val="none" w:sz="0" w:space="0" w:color="auto"/>
      </w:divBdr>
    </w:div>
    <w:div w:id="352269927">
      <w:marLeft w:val="480"/>
      <w:marRight w:val="0"/>
      <w:marTop w:val="0"/>
      <w:marBottom w:val="0"/>
      <w:divBdr>
        <w:top w:val="none" w:sz="0" w:space="0" w:color="auto"/>
        <w:left w:val="none" w:sz="0" w:space="0" w:color="auto"/>
        <w:bottom w:val="none" w:sz="0" w:space="0" w:color="auto"/>
        <w:right w:val="none" w:sz="0" w:space="0" w:color="auto"/>
      </w:divBdr>
    </w:div>
    <w:div w:id="352271515">
      <w:marLeft w:val="480"/>
      <w:marRight w:val="0"/>
      <w:marTop w:val="0"/>
      <w:marBottom w:val="0"/>
      <w:divBdr>
        <w:top w:val="none" w:sz="0" w:space="0" w:color="auto"/>
        <w:left w:val="none" w:sz="0" w:space="0" w:color="auto"/>
        <w:bottom w:val="none" w:sz="0" w:space="0" w:color="auto"/>
        <w:right w:val="none" w:sz="0" w:space="0" w:color="auto"/>
      </w:divBdr>
    </w:div>
    <w:div w:id="352338797">
      <w:marLeft w:val="480"/>
      <w:marRight w:val="0"/>
      <w:marTop w:val="0"/>
      <w:marBottom w:val="0"/>
      <w:divBdr>
        <w:top w:val="none" w:sz="0" w:space="0" w:color="auto"/>
        <w:left w:val="none" w:sz="0" w:space="0" w:color="auto"/>
        <w:bottom w:val="none" w:sz="0" w:space="0" w:color="auto"/>
        <w:right w:val="none" w:sz="0" w:space="0" w:color="auto"/>
      </w:divBdr>
    </w:div>
    <w:div w:id="352387903">
      <w:marLeft w:val="480"/>
      <w:marRight w:val="0"/>
      <w:marTop w:val="0"/>
      <w:marBottom w:val="0"/>
      <w:divBdr>
        <w:top w:val="none" w:sz="0" w:space="0" w:color="auto"/>
        <w:left w:val="none" w:sz="0" w:space="0" w:color="auto"/>
        <w:bottom w:val="none" w:sz="0" w:space="0" w:color="auto"/>
        <w:right w:val="none" w:sz="0" w:space="0" w:color="auto"/>
      </w:divBdr>
    </w:div>
    <w:div w:id="352388632">
      <w:marLeft w:val="480"/>
      <w:marRight w:val="0"/>
      <w:marTop w:val="0"/>
      <w:marBottom w:val="0"/>
      <w:divBdr>
        <w:top w:val="none" w:sz="0" w:space="0" w:color="auto"/>
        <w:left w:val="none" w:sz="0" w:space="0" w:color="auto"/>
        <w:bottom w:val="none" w:sz="0" w:space="0" w:color="auto"/>
        <w:right w:val="none" w:sz="0" w:space="0" w:color="auto"/>
      </w:divBdr>
    </w:div>
    <w:div w:id="352419471">
      <w:marLeft w:val="480"/>
      <w:marRight w:val="0"/>
      <w:marTop w:val="0"/>
      <w:marBottom w:val="0"/>
      <w:divBdr>
        <w:top w:val="none" w:sz="0" w:space="0" w:color="auto"/>
        <w:left w:val="none" w:sz="0" w:space="0" w:color="auto"/>
        <w:bottom w:val="none" w:sz="0" w:space="0" w:color="auto"/>
        <w:right w:val="none" w:sz="0" w:space="0" w:color="auto"/>
      </w:divBdr>
    </w:div>
    <w:div w:id="352464510">
      <w:marLeft w:val="480"/>
      <w:marRight w:val="0"/>
      <w:marTop w:val="0"/>
      <w:marBottom w:val="0"/>
      <w:divBdr>
        <w:top w:val="none" w:sz="0" w:space="0" w:color="auto"/>
        <w:left w:val="none" w:sz="0" w:space="0" w:color="auto"/>
        <w:bottom w:val="none" w:sz="0" w:space="0" w:color="auto"/>
        <w:right w:val="none" w:sz="0" w:space="0" w:color="auto"/>
      </w:divBdr>
    </w:div>
    <w:div w:id="352536958">
      <w:marLeft w:val="480"/>
      <w:marRight w:val="0"/>
      <w:marTop w:val="0"/>
      <w:marBottom w:val="0"/>
      <w:divBdr>
        <w:top w:val="none" w:sz="0" w:space="0" w:color="auto"/>
        <w:left w:val="none" w:sz="0" w:space="0" w:color="auto"/>
        <w:bottom w:val="none" w:sz="0" w:space="0" w:color="auto"/>
        <w:right w:val="none" w:sz="0" w:space="0" w:color="auto"/>
      </w:divBdr>
    </w:div>
    <w:div w:id="352538295">
      <w:marLeft w:val="480"/>
      <w:marRight w:val="0"/>
      <w:marTop w:val="0"/>
      <w:marBottom w:val="0"/>
      <w:divBdr>
        <w:top w:val="none" w:sz="0" w:space="0" w:color="auto"/>
        <w:left w:val="none" w:sz="0" w:space="0" w:color="auto"/>
        <w:bottom w:val="none" w:sz="0" w:space="0" w:color="auto"/>
        <w:right w:val="none" w:sz="0" w:space="0" w:color="auto"/>
      </w:divBdr>
    </w:div>
    <w:div w:id="352652642">
      <w:marLeft w:val="480"/>
      <w:marRight w:val="0"/>
      <w:marTop w:val="0"/>
      <w:marBottom w:val="0"/>
      <w:divBdr>
        <w:top w:val="none" w:sz="0" w:space="0" w:color="auto"/>
        <w:left w:val="none" w:sz="0" w:space="0" w:color="auto"/>
        <w:bottom w:val="none" w:sz="0" w:space="0" w:color="auto"/>
        <w:right w:val="none" w:sz="0" w:space="0" w:color="auto"/>
      </w:divBdr>
    </w:div>
    <w:div w:id="352654146">
      <w:marLeft w:val="480"/>
      <w:marRight w:val="0"/>
      <w:marTop w:val="0"/>
      <w:marBottom w:val="0"/>
      <w:divBdr>
        <w:top w:val="none" w:sz="0" w:space="0" w:color="auto"/>
        <w:left w:val="none" w:sz="0" w:space="0" w:color="auto"/>
        <w:bottom w:val="none" w:sz="0" w:space="0" w:color="auto"/>
        <w:right w:val="none" w:sz="0" w:space="0" w:color="auto"/>
      </w:divBdr>
    </w:div>
    <w:div w:id="352732602">
      <w:marLeft w:val="480"/>
      <w:marRight w:val="0"/>
      <w:marTop w:val="0"/>
      <w:marBottom w:val="0"/>
      <w:divBdr>
        <w:top w:val="none" w:sz="0" w:space="0" w:color="auto"/>
        <w:left w:val="none" w:sz="0" w:space="0" w:color="auto"/>
        <w:bottom w:val="none" w:sz="0" w:space="0" w:color="auto"/>
        <w:right w:val="none" w:sz="0" w:space="0" w:color="auto"/>
      </w:divBdr>
    </w:div>
    <w:div w:id="352803581">
      <w:marLeft w:val="480"/>
      <w:marRight w:val="0"/>
      <w:marTop w:val="0"/>
      <w:marBottom w:val="0"/>
      <w:divBdr>
        <w:top w:val="none" w:sz="0" w:space="0" w:color="auto"/>
        <w:left w:val="none" w:sz="0" w:space="0" w:color="auto"/>
        <w:bottom w:val="none" w:sz="0" w:space="0" w:color="auto"/>
        <w:right w:val="none" w:sz="0" w:space="0" w:color="auto"/>
      </w:divBdr>
    </w:div>
    <w:div w:id="352876342">
      <w:marLeft w:val="480"/>
      <w:marRight w:val="0"/>
      <w:marTop w:val="0"/>
      <w:marBottom w:val="0"/>
      <w:divBdr>
        <w:top w:val="none" w:sz="0" w:space="0" w:color="auto"/>
        <w:left w:val="none" w:sz="0" w:space="0" w:color="auto"/>
        <w:bottom w:val="none" w:sz="0" w:space="0" w:color="auto"/>
        <w:right w:val="none" w:sz="0" w:space="0" w:color="auto"/>
      </w:divBdr>
    </w:div>
    <w:div w:id="352997301">
      <w:marLeft w:val="480"/>
      <w:marRight w:val="0"/>
      <w:marTop w:val="0"/>
      <w:marBottom w:val="0"/>
      <w:divBdr>
        <w:top w:val="none" w:sz="0" w:space="0" w:color="auto"/>
        <w:left w:val="none" w:sz="0" w:space="0" w:color="auto"/>
        <w:bottom w:val="none" w:sz="0" w:space="0" w:color="auto"/>
        <w:right w:val="none" w:sz="0" w:space="0" w:color="auto"/>
      </w:divBdr>
    </w:div>
    <w:div w:id="353073842">
      <w:marLeft w:val="480"/>
      <w:marRight w:val="0"/>
      <w:marTop w:val="0"/>
      <w:marBottom w:val="0"/>
      <w:divBdr>
        <w:top w:val="none" w:sz="0" w:space="0" w:color="auto"/>
        <w:left w:val="none" w:sz="0" w:space="0" w:color="auto"/>
        <w:bottom w:val="none" w:sz="0" w:space="0" w:color="auto"/>
        <w:right w:val="none" w:sz="0" w:space="0" w:color="auto"/>
      </w:divBdr>
    </w:div>
    <w:div w:id="353113360">
      <w:marLeft w:val="480"/>
      <w:marRight w:val="0"/>
      <w:marTop w:val="0"/>
      <w:marBottom w:val="0"/>
      <w:divBdr>
        <w:top w:val="none" w:sz="0" w:space="0" w:color="auto"/>
        <w:left w:val="none" w:sz="0" w:space="0" w:color="auto"/>
        <w:bottom w:val="none" w:sz="0" w:space="0" w:color="auto"/>
        <w:right w:val="none" w:sz="0" w:space="0" w:color="auto"/>
      </w:divBdr>
    </w:div>
    <w:div w:id="353189514">
      <w:marLeft w:val="480"/>
      <w:marRight w:val="0"/>
      <w:marTop w:val="0"/>
      <w:marBottom w:val="0"/>
      <w:divBdr>
        <w:top w:val="none" w:sz="0" w:space="0" w:color="auto"/>
        <w:left w:val="none" w:sz="0" w:space="0" w:color="auto"/>
        <w:bottom w:val="none" w:sz="0" w:space="0" w:color="auto"/>
        <w:right w:val="none" w:sz="0" w:space="0" w:color="auto"/>
      </w:divBdr>
    </w:div>
    <w:div w:id="353192684">
      <w:marLeft w:val="480"/>
      <w:marRight w:val="0"/>
      <w:marTop w:val="0"/>
      <w:marBottom w:val="0"/>
      <w:divBdr>
        <w:top w:val="none" w:sz="0" w:space="0" w:color="auto"/>
        <w:left w:val="none" w:sz="0" w:space="0" w:color="auto"/>
        <w:bottom w:val="none" w:sz="0" w:space="0" w:color="auto"/>
        <w:right w:val="none" w:sz="0" w:space="0" w:color="auto"/>
      </w:divBdr>
    </w:div>
    <w:div w:id="353262968">
      <w:marLeft w:val="480"/>
      <w:marRight w:val="0"/>
      <w:marTop w:val="0"/>
      <w:marBottom w:val="0"/>
      <w:divBdr>
        <w:top w:val="none" w:sz="0" w:space="0" w:color="auto"/>
        <w:left w:val="none" w:sz="0" w:space="0" w:color="auto"/>
        <w:bottom w:val="none" w:sz="0" w:space="0" w:color="auto"/>
        <w:right w:val="none" w:sz="0" w:space="0" w:color="auto"/>
      </w:divBdr>
    </w:div>
    <w:div w:id="353266329">
      <w:marLeft w:val="480"/>
      <w:marRight w:val="0"/>
      <w:marTop w:val="0"/>
      <w:marBottom w:val="0"/>
      <w:divBdr>
        <w:top w:val="none" w:sz="0" w:space="0" w:color="auto"/>
        <w:left w:val="none" w:sz="0" w:space="0" w:color="auto"/>
        <w:bottom w:val="none" w:sz="0" w:space="0" w:color="auto"/>
        <w:right w:val="none" w:sz="0" w:space="0" w:color="auto"/>
      </w:divBdr>
    </w:div>
    <w:div w:id="353381684">
      <w:marLeft w:val="480"/>
      <w:marRight w:val="0"/>
      <w:marTop w:val="0"/>
      <w:marBottom w:val="0"/>
      <w:divBdr>
        <w:top w:val="none" w:sz="0" w:space="0" w:color="auto"/>
        <w:left w:val="none" w:sz="0" w:space="0" w:color="auto"/>
        <w:bottom w:val="none" w:sz="0" w:space="0" w:color="auto"/>
        <w:right w:val="none" w:sz="0" w:space="0" w:color="auto"/>
      </w:divBdr>
    </w:div>
    <w:div w:id="353385009">
      <w:marLeft w:val="480"/>
      <w:marRight w:val="0"/>
      <w:marTop w:val="0"/>
      <w:marBottom w:val="0"/>
      <w:divBdr>
        <w:top w:val="none" w:sz="0" w:space="0" w:color="auto"/>
        <w:left w:val="none" w:sz="0" w:space="0" w:color="auto"/>
        <w:bottom w:val="none" w:sz="0" w:space="0" w:color="auto"/>
        <w:right w:val="none" w:sz="0" w:space="0" w:color="auto"/>
      </w:divBdr>
    </w:div>
    <w:div w:id="353388859">
      <w:marLeft w:val="480"/>
      <w:marRight w:val="0"/>
      <w:marTop w:val="0"/>
      <w:marBottom w:val="0"/>
      <w:divBdr>
        <w:top w:val="none" w:sz="0" w:space="0" w:color="auto"/>
        <w:left w:val="none" w:sz="0" w:space="0" w:color="auto"/>
        <w:bottom w:val="none" w:sz="0" w:space="0" w:color="auto"/>
        <w:right w:val="none" w:sz="0" w:space="0" w:color="auto"/>
      </w:divBdr>
    </w:div>
    <w:div w:id="353461249">
      <w:marLeft w:val="480"/>
      <w:marRight w:val="0"/>
      <w:marTop w:val="0"/>
      <w:marBottom w:val="0"/>
      <w:divBdr>
        <w:top w:val="none" w:sz="0" w:space="0" w:color="auto"/>
        <w:left w:val="none" w:sz="0" w:space="0" w:color="auto"/>
        <w:bottom w:val="none" w:sz="0" w:space="0" w:color="auto"/>
        <w:right w:val="none" w:sz="0" w:space="0" w:color="auto"/>
      </w:divBdr>
    </w:div>
    <w:div w:id="353461760">
      <w:marLeft w:val="480"/>
      <w:marRight w:val="0"/>
      <w:marTop w:val="0"/>
      <w:marBottom w:val="0"/>
      <w:divBdr>
        <w:top w:val="none" w:sz="0" w:space="0" w:color="auto"/>
        <w:left w:val="none" w:sz="0" w:space="0" w:color="auto"/>
        <w:bottom w:val="none" w:sz="0" w:space="0" w:color="auto"/>
        <w:right w:val="none" w:sz="0" w:space="0" w:color="auto"/>
      </w:divBdr>
    </w:div>
    <w:div w:id="353504457">
      <w:marLeft w:val="480"/>
      <w:marRight w:val="0"/>
      <w:marTop w:val="0"/>
      <w:marBottom w:val="0"/>
      <w:divBdr>
        <w:top w:val="none" w:sz="0" w:space="0" w:color="auto"/>
        <w:left w:val="none" w:sz="0" w:space="0" w:color="auto"/>
        <w:bottom w:val="none" w:sz="0" w:space="0" w:color="auto"/>
        <w:right w:val="none" w:sz="0" w:space="0" w:color="auto"/>
      </w:divBdr>
    </w:div>
    <w:div w:id="353573782">
      <w:marLeft w:val="480"/>
      <w:marRight w:val="0"/>
      <w:marTop w:val="0"/>
      <w:marBottom w:val="0"/>
      <w:divBdr>
        <w:top w:val="none" w:sz="0" w:space="0" w:color="auto"/>
        <w:left w:val="none" w:sz="0" w:space="0" w:color="auto"/>
        <w:bottom w:val="none" w:sz="0" w:space="0" w:color="auto"/>
        <w:right w:val="none" w:sz="0" w:space="0" w:color="auto"/>
      </w:divBdr>
    </w:div>
    <w:div w:id="353577151">
      <w:marLeft w:val="480"/>
      <w:marRight w:val="0"/>
      <w:marTop w:val="0"/>
      <w:marBottom w:val="0"/>
      <w:divBdr>
        <w:top w:val="none" w:sz="0" w:space="0" w:color="auto"/>
        <w:left w:val="none" w:sz="0" w:space="0" w:color="auto"/>
        <w:bottom w:val="none" w:sz="0" w:space="0" w:color="auto"/>
        <w:right w:val="none" w:sz="0" w:space="0" w:color="auto"/>
      </w:divBdr>
    </w:div>
    <w:div w:id="353649254">
      <w:marLeft w:val="480"/>
      <w:marRight w:val="0"/>
      <w:marTop w:val="0"/>
      <w:marBottom w:val="0"/>
      <w:divBdr>
        <w:top w:val="none" w:sz="0" w:space="0" w:color="auto"/>
        <w:left w:val="none" w:sz="0" w:space="0" w:color="auto"/>
        <w:bottom w:val="none" w:sz="0" w:space="0" w:color="auto"/>
        <w:right w:val="none" w:sz="0" w:space="0" w:color="auto"/>
      </w:divBdr>
    </w:div>
    <w:div w:id="353652754">
      <w:marLeft w:val="480"/>
      <w:marRight w:val="0"/>
      <w:marTop w:val="0"/>
      <w:marBottom w:val="0"/>
      <w:divBdr>
        <w:top w:val="none" w:sz="0" w:space="0" w:color="auto"/>
        <w:left w:val="none" w:sz="0" w:space="0" w:color="auto"/>
        <w:bottom w:val="none" w:sz="0" w:space="0" w:color="auto"/>
        <w:right w:val="none" w:sz="0" w:space="0" w:color="auto"/>
      </w:divBdr>
    </w:div>
    <w:div w:id="353725996">
      <w:marLeft w:val="480"/>
      <w:marRight w:val="0"/>
      <w:marTop w:val="0"/>
      <w:marBottom w:val="0"/>
      <w:divBdr>
        <w:top w:val="none" w:sz="0" w:space="0" w:color="auto"/>
        <w:left w:val="none" w:sz="0" w:space="0" w:color="auto"/>
        <w:bottom w:val="none" w:sz="0" w:space="0" w:color="auto"/>
        <w:right w:val="none" w:sz="0" w:space="0" w:color="auto"/>
      </w:divBdr>
    </w:div>
    <w:div w:id="353726661">
      <w:marLeft w:val="480"/>
      <w:marRight w:val="0"/>
      <w:marTop w:val="0"/>
      <w:marBottom w:val="0"/>
      <w:divBdr>
        <w:top w:val="none" w:sz="0" w:space="0" w:color="auto"/>
        <w:left w:val="none" w:sz="0" w:space="0" w:color="auto"/>
        <w:bottom w:val="none" w:sz="0" w:space="0" w:color="auto"/>
        <w:right w:val="none" w:sz="0" w:space="0" w:color="auto"/>
      </w:divBdr>
    </w:div>
    <w:div w:id="353727491">
      <w:marLeft w:val="480"/>
      <w:marRight w:val="0"/>
      <w:marTop w:val="0"/>
      <w:marBottom w:val="0"/>
      <w:divBdr>
        <w:top w:val="none" w:sz="0" w:space="0" w:color="auto"/>
        <w:left w:val="none" w:sz="0" w:space="0" w:color="auto"/>
        <w:bottom w:val="none" w:sz="0" w:space="0" w:color="auto"/>
        <w:right w:val="none" w:sz="0" w:space="0" w:color="auto"/>
      </w:divBdr>
    </w:div>
    <w:div w:id="353771801">
      <w:marLeft w:val="480"/>
      <w:marRight w:val="0"/>
      <w:marTop w:val="0"/>
      <w:marBottom w:val="0"/>
      <w:divBdr>
        <w:top w:val="none" w:sz="0" w:space="0" w:color="auto"/>
        <w:left w:val="none" w:sz="0" w:space="0" w:color="auto"/>
        <w:bottom w:val="none" w:sz="0" w:space="0" w:color="auto"/>
        <w:right w:val="none" w:sz="0" w:space="0" w:color="auto"/>
      </w:divBdr>
    </w:div>
    <w:div w:id="353847449">
      <w:marLeft w:val="480"/>
      <w:marRight w:val="0"/>
      <w:marTop w:val="0"/>
      <w:marBottom w:val="0"/>
      <w:divBdr>
        <w:top w:val="none" w:sz="0" w:space="0" w:color="auto"/>
        <w:left w:val="none" w:sz="0" w:space="0" w:color="auto"/>
        <w:bottom w:val="none" w:sz="0" w:space="0" w:color="auto"/>
        <w:right w:val="none" w:sz="0" w:space="0" w:color="auto"/>
      </w:divBdr>
    </w:div>
    <w:div w:id="353849920">
      <w:marLeft w:val="480"/>
      <w:marRight w:val="0"/>
      <w:marTop w:val="0"/>
      <w:marBottom w:val="0"/>
      <w:divBdr>
        <w:top w:val="none" w:sz="0" w:space="0" w:color="auto"/>
        <w:left w:val="none" w:sz="0" w:space="0" w:color="auto"/>
        <w:bottom w:val="none" w:sz="0" w:space="0" w:color="auto"/>
        <w:right w:val="none" w:sz="0" w:space="0" w:color="auto"/>
      </w:divBdr>
    </w:div>
    <w:div w:id="353961407">
      <w:marLeft w:val="480"/>
      <w:marRight w:val="0"/>
      <w:marTop w:val="0"/>
      <w:marBottom w:val="0"/>
      <w:divBdr>
        <w:top w:val="none" w:sz="0" w:space="0" w:color="auto"/>
        <w:left w:val="none" w:sz="0" w:space="0" w:color="auto"/>
        <w:bottom w:val="none" w:sz="0" w:space="0" w:color="auto"/>
        <w:right w:val="none" w:sz="0" w:space="0" w:color="auto"/>
      </w:divBdr>
    </w:div>
    <w:div w:id="353962690">
      <w:marLeft w:val="480"/>
      <w:marRight w:val="0"/>
      <w:marTop w:val="0"/>
      <w:marBottom w:val="0"/>
      <w:divBdr>
        <w:top w:val="none" w:sz="0" w:space="0" w:color="auto"/>
        <w:left w:val="none" w:sz="0" w:space="0" w:color="auto"/>
        <w:bottom w:val="none" w:sz="0" w:space="0" w:color="auto"/>
        <w:right w:val="none" w:sz="0" w:space="0" w:color="auto"/>
      </w:divBdr>
    </w:div>
    <w:div w:id="354113325">
      <w:marLeft w:val="480"/>
      <w:marRight w:val="0"/>
      <w:marTop w:val="0"/>
      <w:marBottom w:val="0"/>
      <w:divBdr>
        <w:top w:val="none" w:sz="0" w:space="0" w:color="auto"/>
        <w:left w:val="none" w:sz="0" w:space="0" w:color="auto"/>
        <w:bottom w:val="none" w:sz="0" w:space="0" w:color="auto"/>
        <w:right w:val="none" w:sz="0" w:space="0" w:color="auto"/>
      </w:divBdr>
    </w:div>
    <w:div w:id="354116465">
      <w:marLeft w:val="480"/>
      <w:marRight w:val="0"/>
      <w:marTop w:val="0"/>
      <w:marBottom w:val="0"/>
      <w:divBdr>
        <w:top w:val="none" w:sz="0" w:space="0" w:color="auto"/>
        <w:left w:val="none" w:sz="0" w:space="0" w:color="auto"/>
        <w:bottom w:val="none" w:sz="0" w:space="0" w:color="auto"/>
        <w:right w:val="none" w:sz="0" w:space="0" w:color="auto"/>
      </w:divBdr>
    </w:div>
    <w:div w:id="354116885">
      <w:marLeft w:val="480"/>
      <w:marRight w:val="0"/>
      <w:marTop w:val="0"/>
      <w:marBottom w:val="0"/>
      <w:divBdr>
        <w:top w:val="none" w:sz="0" w:space="0" w:color="auto"/>
        <w:left w:val="none" w:sz="0" w:space="0" w:color="auto"/>
        <w:bottom w:val="none" w:sz="0" w:space="0" w:color="auto"/>
        <w:right w:val="none" w:sz="0" w:space="0" w:color="auto"/>
      </w:divBdr>
    </w:div>
    <w:div w:id="354119752">
      <w:marLeft w:val="480"/>
      <w:marRight w:val="0"/>
      <w:marTop w:val="0"/>
      <w:marBottom w:val="0"/>
      <w:divBdr>
        <w:top w:val="none" w:sz="0" w:space="0" w:color="auto"/>
        <w:left w:val="none" w:sz="0" w:space="0" w:color="auto"/>
        <w:bottom w:val="none" w:sz="0" w:space="0" w:color="auto"/>
        <w:right w:val="none" w:sz="0" w:space="0" w:color="auto"/>
      </w:divBdr>
    </w:div>
    <w:div w:id="354120431">
      <w:marLeft w:val="480"/>
      <w:marRight w:val="0"/>
      <w:marTop w:val="0"/>
      <w:marBottom w:val="0"/>
      <w:divBdr>
        <w:top w:val="none" w:sz="0" w:space="0" w:color="auto"/>
        <w:left w:val="none" w:sz="0" w:space="0" w:color="auto"/>
        <w:bottom w:val="none" w:sz="0" w:space="0" w:color="auto"/>
        <w:right w:val="none" w:sz="0" w:space="0" w:color="auto"/>
      </w:divBdr>
    </w:div>
    <w:div w:id="354188278">
      <w:marLeft w:val="480"/>
      <w:marRight w:val="0"/>
      <w:marTop w:val="0"/>
      <w:marBottom w:val="0"/>
      <w:divBdr>
        <w:top w:val="none" w:sz="0" w:space="0" w:color="auto"/>
        <w:left w:val="none" w:sz="0" w:space="0" w:color="auto"/>
        <w:bottom w:val="none" w:sz="0" w:space="0" w:color="auto"/>
        <w:right w:val="none" w:sz="0" w:space="0" w:color="auto"/>
      </w:divBdr>
    </w:div>
    <w:div w:id="354232947">
      <w:marLeft w:val="480"/>
      <w:marRight w:val="0"/>
      <w:marTop w:val="0"/>
      <w:marBottom w:val="0"/>
      <w:divBdr>
        <w:top w:val="none" w:sz="0" w:space="0" w:color="auto"/>
        <w:left w:val="none" w:sz="0" w:space="0" w:color="auto"/>
        <w:bottom w:val="none" w:sz="0" w:space="0" w:color="auto"/>
        <w:right w:val="none" w:sz="0" w:space="0" w:color="auto"/>
      </w:divBdr>
    </w:div>
    <w:div w:id="354237479">
      <w:marLeft w:val="480"/>
      <w:marRight w:val="0"/>
      <w:marTop w:val="0"/>
      <w:marBottom w:val="0"/>
      <w:divBdr>
        <w:top w:val="none" w:sz="0" w:space="0" w:color="auto"/>
        <w:left w:val="none" w:sz="0" w:space="0" w:color="auto"/>
        <w:bottom w:val="none" w:sz="0" w:space="0" w:color="auto"/>
        <w:right w:val="none" w:sz="0" w:space="0" w:color="auto"/>
      </w:divBdr>
    </w:div>
    <w:div w:id="354312312">
      <w:marLeft w:val="480"/>
      <w:marRight w:val="0"/>
      <w:marTop w:val="0"/>
      <w:marBottom w:val="0"/>
      <w:divBdr>
        <w:top w:val="none" w:sz="0" w:space="0" w:color="auto"/>
        <w:left w:val="none" w:sz="0" w:space="0" w:color="auto"/>
        <w:bottom w:val="none" w:sz="0" w:space="0" w:color="auto"/>
        <w:right w:val="none" w:sz="0" w:space="0" w:color="auto"/>
      </w:divBdr>
    </w:div>
    <w:div w:id="354313457">
      <w:marLeft w:val="480"/>
      <w:marRight w:val="0"/>
      <w:marTop w:val="0"/>
      <w:marBottom w:val="0"/>
      <w:divBdr>
        <w:top w:val="none" w:sz="0" w:space="0" w:color="auto"/>
        <w:left w:val="none" w:sz="0" w:space="0" w:color="auto"/>
        <w:bottom w:val="none" w:sz="0" w:space="0" w:color="auto"/>
        <w:right w:val="none" w:sz="0" w:space="0" w:color="auto"/>
      </w:divBdr>
    </w:div>
    <w:div w:id="354356578">
      <w:marLeft w:val="480"/>
      <w:marRight w:val="0"/>
      <w:marTop w:val="0"/>
      <w:marBottom w:val="0"/>
      <w:divBdr>
        <w:top w:val="none" w:sz="0" w:space="0" w:color="auto"/>
        <w:left w:val="none" w:sz="0" w:space="0" w:color="auto"/>
        <w:bottom w:val="none" w:sz="0" w:space="0" w:color="auto"/>
        <w:right w:val="none" w:sz="0" w:space="0" w:color="auto"/>
      </w:divBdr>
    </w:div>
    <w:div w:id="354423310">
      <w:marLeft w:val="480"/>
      <w:marRight w:val="0"/>
      <w:marTop w:val="0"/>
      <w:marBottom w:val="0"/>
      <w:divBdr>
        <w:top w:val="none" w:sz="0" w:space="0" w:color="auto"/>
        <w:left w:val="none" w:sz="0" w:space="0" w:color="auto"/>
        <w:bottom w:val="none" w:sz="0" w:space="0" w:color="auto"/>
        <w:right w:val="none" w:sz="0" w:space="0" w:color="auto"/>
      </w:divBdr>
    </w:div>
    <w:div w:id="354423761">
      <w:marLeft w:val="480"/>
      <w:marRight w:val="0"/>
      <w:marTop w:val="0"/>
      <w:marBottom w:val="0"/>
      <w:divBdr>
        <w:top w:val="none" w:sz="0" w:space="0" w:color="auto"/>
        <w:left w:val="none" w:sz="0" w:space="0" w:color="auto"/>
        <w:bottom w:val="none" w:sz="0" w:space="0" w:color="auto"/>
        <w:right w:val="none" w:sz="0" w:space="0" w:color="auto"/>
      </w:divBdr>
    </w:div>
    <w:div w:id="354424434">
      <w:marLeft w:val="480"/>
      <w:marRight w:val="0"/>
      <w:marTop w:val="0"/>
      <w:marBottom w:val="0"/>
      <w:divBdr>
        <w:top w:val="none" w:sz="0" w:space="0" w:color="auto"/>
        <w:left w:val="none" w:sz="0" w:space="0" w:color="auto"/>
        <w:bottom w:val="none" w:sz="0" w:space="0" w:color="auto"/>
        <w:right w:val="none" w:sz="0" w:space="0" w:color="auto"/>
      </w:divBdr>
    </w:div>
    <w:div w:id="354497716">
      <w:marLeft w:val="480"/>
      <w:marRight w:val="0"/>
      <w:marTop w:val="0"/>
      <w:marBottom w:val="0"/>
      <w:divBdr>
        <w:top w:val="none" w:sz="0" w:space="0" w:color="auto"/>
        <w:left w:val="none" w:sz="0" w:space="0" w:color="auto"/>
        <w:bottom w:val="none" w:sz="0" w:space="0" w:color="auto"/>
        <w:right w:val="none" w:sz="0" w:space="0" w:color="auto"/>
      </w:divBdr>
    </w:div>
    <w:div w:id="354573953">
      <w:marLeft w:val="480"/>
      <w:marRight w:val="0"/>
      <w:marTop w:val="0"/>
      <w:marBottom w:val="0"/>
      <w:divBdr>
        <w:top w:val="none" w:sz="0" w:space="0" w:color="auto"/>
        <w:left w:val="none" w:sz="0" w:space="0" w:color="auto"/>
        <w:bottom w:val="none" w:sz="0" w:space="0" w:color="auto"/>
        <w:right w:val="none" w:sz="0" w:space="0" w:color="auto"/>
      </w:divBdr>
    </w:div>
    <w:div w:id="354574492">
      <w:marLeft w:val="480"/>
      <w:marRight w:val="0"/>
      <w:marTop w:val="0"/>
      <w:marBottom w:val="0"/>
      <w:divBdr>
        <w:top w:val="none" w:sz="0" w:space="0" w:color="auto"/>
        <w:left w:val="none" w:sz="0" w:space="0" w:color="auto"/>
        <w:bottom w:val="none" w:sz="0" w:space="0" w:color="auto"/>
        <w:right w:val="none" w:sz="0" w:space="0" w:color="auto"/>
      </w:divBdr>
    </w:div>
    <w:div w:id="354579852">
      <w:marLeft w:val="480"/>
      <w:marRight w:val="0"/>
      <w:marTop w:val="0"/>
      <w:marBottom w:val="0"/>
      <w:divBdr>
        <w:top w:val="none" w:sz="0" w:space="0" w:color="auto"/>
        <w:left w:val="none" w:sz="0" w:space="0" w:color="auto"/>
        <w:bottom w:val="none" w:sz="0" w:space="0" w:color="auto"/>
        <w:right w:val="none" w:sz="0" w:space="0" w:color="auto"/>
      </w:divBdr>
    </w:div>
    <w:div w:id="354582236">
      <w:marLeft w:val="480"/>
      <w:marRight w:val="0"/>
      <w:marTop w:val="0"/>
      <w:marBottom w:val="0"/>
      <w:divBdr>
        <w:top w:val="none" w:sz="0" w:space="0" w:color="auto"/>
        <w:left w:val="none" w:sz="0" w:space="0" w:color="auto"/>
        <w:bottom w:val="none" w:sz="0" w:space="0" w:color="auto"/>
        <w:right w:val="none" w:sz="0" w:space="0" w:color="auto"/>
      </w:divBdr>
    </w:div>
    <w:div w:id="354624239">
      <w:marLeft w:val="480"/>
      <w:marRight w:val="0"/>
      <w:marTop w:val="0"/>
      <w:marBottom w:val="0"/>
      <w:divBdr>
        <w:top w:val="none" w:sz="0" w:space="0" w:color="auto"/>
        <w:left w:val="none" w:sz="0" w:space="0" w:color="auto"/>
        <w:bottom w:val="none" w:sz="0" w:space="0" w:color="auto"/>
        <w:right w:val="none" w:sz="0" w:space="0" w:color="auto"/>
      </w:divBdr>
    </w:div>
    <w:div w:id="354624253">
      <w:marLeft w:val="480"/>
      <w:marRight w:val="0"/>
      <w:marTop w:val="0"/>
      <w:marBottom w:val="0"/>
      <w:divBdr>
        <w:top w:val="none" w:sz="0" w:space="0" w:color="auto"/>
        <w:left w:val="none" w:sz="0" w:space="0" w:color="auto"/>
        <w:bottom w:val="none" w:sz="0" w:space="0" w:color="auto"/>
        <w:right w:val="none" w:sz="0" w:space="0" w:color="auto"/>
      </w:divBdr>
    </w:div>
    <w:div w:id="354625158">
      <w:marLeft w:val="480"/>
      <w:marRight w:val="0"/>
      <w:marTop w:val="0"/>
      <w:marBottom w:val="0"/>
      <w:divBdr>
        <w:top w:val="none" w:sz="0" w:space="0" w:color="auto"/>
        <w:left w:val="none" w:sz="0" w:space="0" w:color="auto"/>
        <w:bottom w:val="none" w:sz="0" w:space="0" w:color="auto"/>
        <w:right w:val="none" w:sz="0" w:space="0" w:color="auto"/>
      </w:divBdr>
    </w:div>
    <w:div w:id="354695872">
      <w:marLeft w:val="480"/>
      <w:marRight w:val="0"/>
      <w:marTop w:val="0"/>
      <w:marBottom w:val="0"/>
      <w:divBdr>
        <w:top w:val="none" w:sz="0" w:space="0" w:color="auto"/>
        <w:left w:val="none" w:sz="0" w:space="0" w:color="auto"/>
        <w:bottom w:val="none" w:sz="0" w:space="0" w:color="auto"/>
        <w:right w:val="none" w:sz="0" w:space="0" w:color="auto"/>
      </w:divBdr>
    </w:div>
    <w:div w:id="354768852">
      <w:marLeft w:val="480"/>
      <w:marRight w:val="0"/>
      <w:marTop w:val="0"/>
      <w:marBottom w:val="0"/>
      <w:divBdr>
        <w:top w:val="none" w:sz="0" w:space="0" w:color="auto"/>
        <w:left w:val="none" w:sz="0" w:space="0" w:color="auto"/>
        <w:bottom w:val="none" w:sz="0" w:space="0" w:color="auto"/>
        <w:right w:val="none" w:sz="0" w:space="0" w:color="auto"/>
      </w:divBdr>
    </w:div>
    <w:div w:id="354769919">
      <w:marLeft w:val="480"/>
      <w:marRight w:val="0"/>
      <w:marTop w:val="0"/>
      <w:marBottom w:val="0"/>
      <w:divBdr>
        <w:top w:val="none" w:sz="0" w:space="0" w:color="auto"/>
        <w:left w:val="none" w:sz="0" w:space="0" w:color="auto"/>
        <w:bottom w:val="none" w:sz="0" w:space="0" w:color="auto"/>
        <w:right w:val="none" w:sz="0" w:space="0" w:color="auto"/>
      </w:divBdr>
    </w:div>
    <w:div w:id="354772972">
      <w:marLeft w:val="480"/>
      <w:marRight w:val="0"/>
      <w:marTop w:val="0"/>
      <w:marBottom w:val="0"/>
      <w:divBdr>
        <w:top w:val="none" w:sz="0" w:space="0" w:color="auto"/>
        <w:left w:val="none" w:sz="0" w:space="0" w:color="auto"/>
        <w:bottom w:val="none" w:sz="0" w:space="0" w:color="auto"/>
        <w:right w:val="none" w:sz="0" w:space="0" w:color="auto"/>
      </w:divBdr>
    </w:div>
    <w:div w:id="354842330">
      <w:marLeft w:val="480"/>
      <w:marRight w:val="0"/>
      <w:marTop w:val="0"/>
      <w:marBottom w:val="0"/>
      <w:divBdr>
        <w:top w:val="none" w:sz="0" w:space="0" w:color="auto"/>
        <w:left w:val="none" w:sz="0" w:space="0" w:color="auto"/>
        <w:bottom w:val="none" w:sz="0" w:space="0" w:color="auto"/>
        <w:right w:val="none" w:sz="0" w:space="0" w:color="auto"/>
      </w:divBdr>
    </w:div>
    <w:div w:id="354887790">
      <w:marLeft w:val="480"/>
      <w:marRight w:val="0"/>
      <w:marTop w:val="0"/>
      <w:marBottom w:val="0"/>
      <w:divBdr>
        <w:top w:val="none" w:sz="0" w:space="0" w:color="auto"/>
        <w:left w:val="none" w:sz="0" w:space="0" w:color="auto"/>
        <w:bottom w:val="none" w:sz="0" w:space="0" w:color="auto"/>
        <w:right w:val="none" w:sz="0" w:space="0" w:color="auto"/>
      </w:divBdr>
    </w:div>
    <w:div w:id="354890979">
      <w:marLeft w:val="480"/>
      <w:marRight w:val="0"/>
      <w:marTop w:val="0"/>
      <w:marBottom w:val="0"/>
      <w:divBdr>
        <w:top w:val="none" w:sz="0" w:space="0" w:color="auto"/>
        <w:left w:val="none" w:sz="0" w:space="0" w:color="auto"/>
        <w:bottom w:val="none" w:sz="0" w:space="0" w:color="auto"/>
        <w:right w:val="none" w:sz="0" w:space="0" w:color="auto"/>
      </w:divBdr>
    </w:div>
    <w:div w:id="354891402">
      <w:marLeft w:val="480"/>
      <w:marRight w:val="0"/>
      <w:marTop w:val="0"/>
      <w:marBottom w:val="0"/>
      <w:divBdr>
        <w:top w:val="none" w:sz="0" w:space="0" w:color="auto"/>
        <w:left w:val="none" w:sz="0" w:space="0" w:color="auto"/>
        <w:bottom w:val="none" w:sz="0" w:space="0" w:color="auto"/>
        <w:right w:val="none" w:sz="0" w:space="0" w:color="auto"/>
      </w:divBdr>
    </w:div>
    <w:div w:id="354961607">
      <w:marLeft w:val="480"/>
      <w:marRight w:val="0"/>
      <w:marTop w:val="0"/>
      <w:marBottom w:val="0"/>
      <w:divBdr>
        <w:top w:val="none" w:sz="0" w:space="0" w:color="auto"/>
        <w:left w:val="none" w:sz="0" w:space="0" w:color="auto"/>
        <w:bottom w:val="none" w:sz="0" w:space="0" w:color="auto"/>
        <w:right w:val="none" w:sz="0" w:space="0" w:color="auto"/>
      </w:divBdr>
    </w:div>
    <w:div w:id="354966345">
      <w:marLeft w:val="480"/>
      <w:marRight w:val="0"/>
      <w:marTop w:val="0"/>
      <w:marBottom w:val="0"/>
      <w:divBdr>
        <w:top w:val="none" w:sz="0" w:space="0" w:color="auto"/>
        <w:left w:val="none" w:sz="0" w:space="0" w:color="auto"/>
        <w:bottom w:val="none" w:sz="0" w:space="0" w:color="auto"/>
        <w:right w:val="none" w:sz="0" w:space="0" w:color="auto"/>
      </w:divBdr>
    </w:div>
    <w:div w:id="354968298">
      <w:marLeft w:val="480"/>
      <w:marRight w:val="0"/>
      <w:marTop w:val="0"/>
      <w:marBottom w:val="0"/>
      <w:divBdr>
        <w:top w:val="none" w:sz="0" w:space="0" w:color="auto"/>
        <w:left w:val="none" w:sz="0" w:space="0" w:color="auto"/>
        <w:bottom w:val="none" w:sz="0" w:space="0" w:color="auto"/>
        <w:right w:val="none" w:sz="0" w:space="0" w:color="auto"/>
      </w:divBdr>
    </w:div>
    <w:div w:id="354968442">
      <w:marLeft w:val="480"/>
      <w:marRight w:val="0"/>
      <w:marTop w:val="0"/>
      <w:marBottom w:val="0"/>
      <w:divBdr>
        <w:top w:val="none" w:sz="0" w:space="0" w:color="auto"/>
        <w:left w:val="none" w:sz="0" w:space="0" w:color="auto"/>
        <w:bottom w:val="none" w:sz="0" w:space="0" w:color="auto"/>
        <w:right w:val="none" w:sz="0" w:space="0" w:color="auto"/>
      </w:divBdr>
    </w:div>
    <w:div w:id="355035406">
      <w:marLeft w:val="480"/>
      <w:marRight w:val="0"/>
      <w:marTop w:val="0"/>
      <w:marBottom w:val="0"/>
      <w:divBdr>
        <w:top w:val="none" w:sz="0" w:space="0" w:color="auto"/>
        <w:left w:val="none" w:sz="0" w:space="0" w:color="auto"/>
        <w:bottom w:val="none" w:sz="0" w:space="0" w:color="auto"/>
        <w:right w:val="none" w:sz="0" w:space="0" w:color="auto"/>
      </w:divBdr>
    </w:div>
    <w:div w:id="355081555">
      <w:marLeft w:val="480"/>
      <w:marRight w:val="0"/>
      <w:marTop w:val="0"/>
      <w:marBottom w:val="0"/>
      <w:divBdr>
        <w:top w:val="none" w:sz="0" w:space="0" w:color="auto"/>
        <w:left w:val="none" w:sz="0" w:space="0" w:color="auto"/>
        <w:bottom w:val="none" w:sz="0" w:space="0" w:color="auto"/>
        <w:right w:val="none" w:sz="0" w:space="0" w:color="auto"/>
      </w:divBdr>
    </w:div>
    <w:div w:id="355228981">
      <w:marLeft w:val="480"/>
      <w:marRight w:val="0"/>
      <w:marTop w:val="0"/>
      <w:marBottom w:val="0"/>
      <w:divBdr>
        <w:top w:val="none" w:sz="0" w:space="0" w:color="auto"/>
        <w:left w:val="none" w:sz="0" w:space="0" w:color="auto"/>
        <w:bottom w:val="none" w:sz="0" w:space="0" w:color="auto"/>
        <w:right w:val="none" w:sz="0" w:space="0" w:color="auto"/>
      </w:divBdr>
    </w:div>
    <w:div w:id="355232750">
      <w:marLeft w:val="480"/>
      <w:marRight w:val="0"/>
      <w:marTop w:val="0"/>
      <w:marBottom w:val="0"/>
      <w:divBdr>
        <w:top w:val="none" w:sz="0" w:space="0" w:color="auto"/>
        <w:left w:val="none" w:sz="0" w:space="0" w:color="auto"/>
        <w:bottom w:val="none" w:sz="0" w:space="0" w:color="auto"/>
        <w:right w:val="none" w:sz="0" w:space="0" w:color="auto"/>
      </w:divBdr>
    </w:div>
    <w:div w:id="355236430">
      <w:marLeft w:val="480"/>
      <w:marRight w:val="0"/>
      <w:marTop w:val="0"/>
      <w:marBottom w:val="0"/>
      <w:divBdr>
        <w:top w:val="none" w:sz="0" w:space="0" w:color="auto"/>
        <w:left w:val="none" w:sz="0" w:space="0" w:color="auto"/>
        <w:bottom w:val="none" w:sz="0" w:space="0" w:color="auto"/>
        <w:right w:val="none" w:sz="0" w:space="0" w:color="auto"/>
      </w:divBdr>
    </w:div>
    <w:div w:id="355237564">
      <w:marLeft w:val="480"/>
      <w:marRight w:val="0"/>
      <w:marTop w:val="0"/>
      <w:marBottom w:val="0"/>
      <w:divBdr>
        <w:top w:val="none" w:sz="0" w:space="0" w:color="auto"/>
        <w:left w:val="none" w:sz="0" w:space="0" w:color="auto"/>
        <w:bottom w:val="none" w:sz="0" w:space="0" w:color="auto"/>
        <w:right w:val="none" w:sz="0" w:space="0" w:color="auto"/>
      </w:divBdr>
    </w:div>
    <w:div w:id="355272096">
      <w:marLeft w:val="480"/>
      <w:marRight w:val="0"/>
      <w:marTop w:val="0"/>
      <w:marBottom w:val="0"/>
      <w:divBdr>
        <w:top w:val="none" w:sz="0" w:space="0" w:color="auto"/>
        <w:left w:val="none" w:sz="0" w:space="0" w:color="auto"/>
        <w:bottom w:val="none" w:sz="0" w:space="0" w:color="auto"/>
        <w:right w:val="none" w:sz="0" w:space="0" w:color="auto"/>
      </w:divBdr>
    </w:div>
    <w:div w:id="355277621">
      <w:marLeft w:val="480"/>
      <w:marRight w:val="0"/>
      <w:marTop w:val="0"/>
      <w:marBottom w:val="0"/>
      <w:divBdr>
        <w:top w:val="none" w:sz="0" w:space="0" w:color="auto"/>
        <w:left w:val="none" w:sz="0" w:space="0" w:color="auto"/>
        <w:bottom w:val="none" w:sz="0" w:space="0" w:color="auto"/>
        <w:right w:val="none" w:sz="0" w:space="0" w:color="auto"/>
      </w:divBdr>
    </w:div>
    <w:div w:id="355346830">
      <w:marLeft w:val="480"/>
      <w:marRight w:val="0"/>
      <w:marTop w:val="0"/>
      <w:marBottom w:val="0"/>
      <w:divBdr>
        <w:top w:val="none" w:sz="0" w:space="0" w:color="auto"/>
        <w:left w:val="none" w:sz="0" w:space="0" w:color="auto"/>
        <w:bottom w:val="none" w:sz="0" w:space="0" w:color="auto"/>
        <w:right w:val="none" w:sz="0" w:space="0" w:color="auto"/>
      </w:divBdr>
    </w:div>
    <w:div w:id="355350944">
      <w:marLeft w:val="480"/>
      <w:marRight w:val="0"/>
      <w:marTop w:val="0"/>
      <w:marBottom w:val="0"/>
      <w:divBdr>
        <w:top w:val="none" w:sz="0" w:space="0" w:color="auto"/>
        <w:left w:val="none" w:sz="0" w:space="0" w:color="auto"/>
        <w:bottom w:val="none" w:sz="0" w:space="0" w:color="auto"/>
        <w:right w:val="none" w:sz="0" w:space="0" w:color="auto"/>
      </w:divBdr>
    </w:div>
    <w:div w:id="355353506">
      <w:marLeft w:val="480"/>
      <w:marRight w:val="0"/>
      <w:marTop w:val="0"/>
      <w:marBottom w:val="0"/>
      <w:divBdr>
        <w:top w:val="none" w:sz="0" w:space="0" w:color="auto"/>
        <w:left w:val="none" w:sz="0" w:space="0" w:color="auto"/>
        <w:bottom w:val="none" w:sz="0" w:space="0" w:color="auto"/>
        <w:right w:val="none" w:sz="0" w:space="0" w:color="auto"/>
      </w:divBdr>
    </w:div>
    <w:div w:id="355431247">
      <w:marLeft w:val="480"/>
      <w:marRight w:val="0"/>
      <w:marTop w:val="0"/>
      <w:marBottom w:val="0"/>
      <w:divBdr>
        <w:top w:val="none" w:sz="0" w:space="0" w:color="auto"/>
        <w:left w:val="none" w:sz="0" w:space="0" w:color="auto"/>
        <w:bottom w:val="none" w:sz="0" w:space="0" w:color="auto"/>
        <w:right w:val="none" w:sz="0" w:space="0" w:color="auto"/>
      </w:divBdr>
    </w:div>
    <w:div w:id="355468580">
      <w:marLeft w:val="480"/>
      <w:marRight w:val="0"/>
      <w:marTop w:val="0"/>
      <w:marBottom w:val="0"/>
      <w:divBdr>
        <w:top w:val="none" w:sz="0" w:space="0" w:color="auto"/>
        <w:left w:val="none" w:sz="0" w:space="0" w:color="auto"/>
        <w:bottom w:val="none" w:sz="0" w:space="0" w:color="auto"/>
        <w:right w:val="none" w:sz="0" w:space="0" w:color="auto"/>
      </w:divBdr>
    </w:div>
    <w:div w:id="355541919">
      <w:marLeft w:val="480"/>
      <w:marRight w:val="0"/>
      <w:marTop w:val="0"/>
      <w:marBottom w:val="0"/>
      <w:divBdr>
        <w:top w:val="none" w:sz="0" w:space="0" w:color="auto"/>
        <w:left w:val="none" w:sz="0" w:space="0" w:color="auto"/>
        <w:bottom w:val="none" w:sz="0" w:space="0" w:color="auto"/>
        <w:right w:val="none" w:sz="0" w:space="0" w:color="auto"/>
      </w:divBdr>
    </w:div>
    <w:div w:id="355543530">
      <w:marLeft w:val="480"/>
      <w:marRight w:val="0"/>
      <w:marTop w:val="0"/>
      <w:marBottom w:val="0"/>
      <w:divBdr>
        <w:top w:val="none" w:sz="0" w:space="0" w:color="auto"/>
        <w:left w:val="none" w:sz="0" w:space="0" w:color="auto"/>
        <w:bottom w:val="none" w:sz="0" w:space="0" w:color="auto"/>
        <w:right w:val="none" w:sz="0" w:space="0" w:color="auto"/>
      </w:divBdr>
    </w:div>
    <w:div w:id="355547526">
      <w:marLeft w:val="480"/>
      <w:marRight w:val="0"/>
      <w:marTop w:val="0"/>
      <w:marBottom w:val="0"/>
      <w:divBdr>
        <w:top w:val="none" w:sz="0" w:space="0" w:color="auto"/>
        <w:left w:val="none" w:sz="0" w:space="0" w:color="auto"/>
        <w:bottom w:val="none" w:sz="0" w:space="0" w:color="auto"/>
        <w:right w:val="none" w:sz="0" w:space="0" w:color="auto"/>
      </w:divBdr>
    </w:div>
    <w:div w:id="355690273">
      <w:marLeft w:val="480"/>
      <w:marRight w:val="0"/>
      <w:marTop w:val="0"/>
      <w:marBottom w:val="0"/>
      <w:divBdr>
        <w:top w:val="none" w:sz="0" w:space="0" w:color="auto"/>
        <w:left w:val="none" w:sz="0" w:space="0" w:color="auto"/>
        <w:bottom w:val="none" w:sz="0" w:space="0" w:color="auto"/>
        <w:right w:val="none" w:sz="0" w:space="0" w:color="auto"/>
      </w:divBdr>
    </w:div>
    <w:div w:id="355741743">
      <w:marLeft w:val="480"/>
      <w:marRight w:val="0"/>
      <w:marTop w:val="0"/>
      <w:marBottom w:val="0"/>
      <w:divBdr>
        <w:top w:val="none" w:sz="0" w:space="0" w:color="auto"/>
        <w:left w:val="none" w:sz="0" w:space="0" w:color="auto"/>
        <w:bottom w:val="none" w:sz="0" w:space="0" w:color="auto"/>
        <w:right w:val="none" w:sz="0" w:space="0" w:color="auto"/>
      </w:divBdr>
    </w:div>
    <w:div w:id="355742037">
      <w:marLeft w:val="480"/>
      <w:marRight w:val="0"/>
      <w:marTop w:val="0"/>
      <w:marBottom w:val="0"/>
      <w:divBdr>
        <w:top w:val="none" w:sz="0" w:space="0" w:color="auto"/>
        <w:left w:val="none" w:sz="0" w:space="0" w:color="auto"/>
        <w:bottom w:val="none" w:sz="0" w:space="0" w:color="auto"/>
        <w:right w:val="none" w:sz="0" w:space="0" w:color="auto"/>
      </w:divBdr>
    </w:div>
    <w:div w:id="355886112">
      <w:marLeft w:val="480"/>
      <w:marRight w:val="0"/>
      <w:marTop w:val="0"/>
      <w:marBottom w:val="0"/>
      <w:divBdr>
        <w:top w:val="none" w:sz="0" w:space="0" w:color="auto"/>
        <w:left w:val="none" w:sz="0" w:space="0" w:color="auto"/>
        <w:bottom w:val="none" w:sz="0" w:space="0" w:color="auto"/>
        <w:right w:val="none" w:sz="0" w:space="0" w:color="auto"/>
      </w:divBdr>
    </w:div>
    <w:div w:id="355932281">
      <w:marLeft w:val="480"/>
      <w:marRight w:val="0"/>
      <w:marTop w:val="0"/>
      <w:marBottom w:val="0"/>
      <w:divBdr>
        <w:top w:val="none" w:sz="0" w:space="0" w:color="auto"/>
        <w:left w:val="none" w:sz="0" w:space="0" w:color="auto"/>
        <w:bottom w:val="none" w:sz="0" w:space="0" w:color="auto"/>
        <w:right w:val="none" w:sz="0" w:space="0" w:color="auto"/>
      </w:divBdr>
    </w:div>
    <w:div w:id="356077336">
      <w:marLeft w:val="480"/>
      <w:marRight w:val="0"/>
      <w:marTop w:val="0"/>
      <w:marBottom w:val="0"/>
      <w:divBdr>
        <w:top w:val="none" w:sz="0" w:space="0" w:color="auto"/>
        <w:left w:val="none" w:sz="0" w:space="0" w:color="auto"/>
        <w:bottom w:val="none" w:sz="0" w:space="0" w:color="auto"/>
        <w:right w:val="none" w:sz="0" w:space="0" w:color="auto"/>
      </w:divBdr>
    </w:div>
    <w:div w:id="356080814">
      <w:marLeft w:val="480"/>
      <w:marRight w:val="0"/>
      <w:marTop w:val="0"/>
      <w:marBottom w:val="0"/>
      <w:divBdr>
        <w:top w:val="none" w:sz="0" w:space="0" w:color="auto"/>
        <w:left w:val="none" w:sz="0" w:space="0" w:color="auto"/>
        <w:bottom w:val="none" w:sz="0" w:space="0" w:color="auto"/>
        <w:right w:val="none" w:sz="0" w:space="0" w:color="auto"/>
      </w:divBdr>
    </w:div>
    <w:div w:id="356086398">
      <w:marLeft w:val="480"/>
      <w:marRight w:val="0"/>
      <w:marTop w:val="0"/>
      <w:marBottom w:val="0"/>
      <w:divBdr>
        <w:top w:val="none" w:sz="0" w:space="0" w:color="auto"/>
        <w:left w:val="none" w:sz="0" w:space="0" w:color="auto"/>
        <w:bottom w:val="none" w:sz="0" w:space="0" w:color="auto"/>
        <w:right w:val="none" w:sz="0" w:space="0" w:color="auto"/>
      </w:divBdr>
    </w:div>
    <w:div w:id="356198034">
      <w:marLeft w:val="480"/>
      <w:marRight w:val="0"/>
      <w:marTop w:val="0"/>
      <w:marBottom w:val="0"/>
      <w:divBdr>
        <w:top w:val="none" w:sz="0" w:space="0" w:color="auto"/>
        <w:left w:val="none" w:sz="0" w:space="0" w:color="auto"/>
        <w:bottom w:val="none" w:sz="0" w:space="0" w:color="auto"/>
        <w:right w:val="none" w:sz="0" w:space="0" w:color="auto"/>
      </w:divBdr>
    </w:div>
    <w:div w:id="356201147">
      <w:marLeft w:val="480"/>
      <w:marRight w:val="0"/>
      <w:marTop w:val="0"/>
      <w:marBottom w:val="0"/>
      <w:divBdr>
        <w:top w:val="none" w:sz="0" w:space="0" w:color="auto"/>
        <w:left w:val="none" w:sz="0" w:space="0" w:color="auto"/>
        <w:bottom w:val="none" w:sz="0" w:space="0" w:color="auto"/>
        <w:right w:val="none" w:sz="0" w:space="0" w:color="auto"/>
      </w:divBdr>
    </w:div>
    <w:div w:id="356202648">
      <w:marLeft w:val="480"/>
      <w:marRight w:val="0"/>
      <w:marTop w:val="0"/>
      <w:marBottom w:val="0"/>
      <w:divBdr>
        <w:top w:val="none" w:sz="0" w:space="0" w:color="auto"/>
        <w:left w:val="none" w:sz="0" w:space="0" w:color="auto"/>
        <w:bottom w:val="none" w:sz="0" w:space="0" w:color="auto"/>
        <w:right w:val="none" w:sz="0" w:space="0" w:color="auto"/>
      </w:divBdr>
    </w:div>
    <w:div w:id="356204136">
      <w:marLeft w:val="480"/>
      <w:marRight w:val="0"/>
      <w:marTop w:val="0"/>
      <w:marBottom w:val="0"/>
      <w:divBdr>
        <w:top w:val="none" w:sz="0" w:space="0" w:color="auto"/>
        <w:left w:val="none" w:sz="0" w:space="0" w:color="auto"/>
        <w:bottom w:val="none" w:sz="0" w:space="0" w:color="auto"/>
        <w:right w:val="none" w:sz="0" w:space="0" w:color="auto"/>
      </w:divBdr>
    </w:div>
    <w:div w:id="356273239">
      <w:marLeft w:val="480"/>
      <w:marRight w:val="0"/>
      <w:marTop w:val="0"/>
      <w:marBottom w:val="0"/>
      <w:divBdr>
        <w:top w:val="none" w:sz="0" w:space="0" w:color="auto"/>
        <w:left w:val="none" w:sz="0" w:space="0" w:color="auto"/>
        <w:bottom w:val="none" w:sz="0" w:space="0" w:color="auto"/>
        <w:right w:val="none" w:sz="0" w:space="0" w:color="auto"/>
      </w:divBdr>
    </w:div>
    <w:div w:id="356276315">
      <w:marLeft w:val="480"/>
      <w:marRight w:val="0"/>
      <w:marTop w:val="0"/>
      <w:marBottom w:val="0"/>
      <w:divBdr>
        <w:top w:val="none" w:sz="0" w:space="0" w:color="auto"/>
        <w:left w:val="none" w:sz="0" w:space="0" w:color="auto"/>
        <w:bottom w:val="none" w:sz="0" w:space="0" w:color="auto"/>
        <w:right w:val="none" w:sz="0" w:space="0" w:color="auto"/>
      </w:divBdr>
    </w:div>
    <w:div w:id="356388429">
      <w:marLeft w:val="480"/>
      <w:marRight w:val="0"/>
      <w:marTop w:val="0"/>
      <w:marBottom w:val="0"/>
      <w:divBdr>
        <w:top w:val="none" w:sz="0" w:space="0" w:color="auto"/>
        <w:left w:val="none" w:sz="0" w:space="0" w:color="auto"/>
        <w:bottom w:val="none" w:sz="0" w:space="0" w:color="auto"/>
        <w:right w:val="none" w:sz="0" w:space="0" w:color="auto"/>
      </w:divBdr>
    </w:div>
    <w:div w:id="356393812">
      <w:marLeft w:val="480"/>
      <w:marRight w:val="0"/>
      <w:marTop w:val="0"/>
      <w:marBottom w:val="0"/>
      <w:divBdr>
        <w:top w:val="none" w:sz="0" w:space="0" w:color="auto"/>
        <w:left w:val="none" w:sz="0" w:space="0" w:color="auto"/>
        <w:bottom w:val="none" w:sz="0" w:space="0" w:color="auto"/>
        <w:right w:val="none" w:sz="0" w:space="0" w:color="auto"/>
      </w:divBdr>
    </w:div>
    <w:div w:id="356397106">
      <w:marLeft w:val="480"/>
      <w:marRight w:val="0"/>
      <w:marTop w:val="0"/>
      <w:marBottom w:val="0"/>
      <w:divBdr>
        <w:top w:val="none" w:sz="0" w:space="0" w:color="auto"/>
        <w:left w:val="none" w:sz="0" w:space="0" w:color="auto"/>
        <w:bottom w:val="none" w:sz="0" w:space="0" w:color="auto"/>
        <w:right w:val="none" w:sz="0" w:space="0" w:color="auto"/>
      </w:divBdr>
    </w:div>
    <w:div w:id="356544652">
      <w:marLeft w:val="480"/>
      <w:marRight w:val="0"/>
      <w:marTop w:val="0"/>
      <w:marBottom w:val="0"/>
      <w:divBdr>
        <w:top w:val="none" w:sz="0" w:space="0" w:color="auto"/>
        <w:left w:val="none" w:sz="0" w:space="0" w:color="auto"/>
        <w:bottom w:val="none" w:sz="0" w:space="0" w:color="auto"/>
        <w:right w:val="none" w:sz="0" w:space="0" w:color="auto"/>
      </w:divBdr>
    </w:div>
    <w:div w:id="356545855">
      <w:marLeft w:val="480"/>
      <w:marRight w:val="0"/>
      <w:marTop w:val="0"/>
      <w:marBottom w:val="0"/>
      <w:divBdr>
        <w:top w:val="none" w:sz="0" w:space="0" w:color="auto"/>
        <w:left w:val="none" w:sz="0" w:space="0" w:color="auto"/>
        <w:bottom w:val="none" w:sz="0" w:space="0" w:color="auto"/>
        <w:right w:val="none" w:sz="0" w:space="0" w:color="auto"/>
      </w:divBdr>
    </w:div>
    <w:div w:id="356586553">
      <w:marLeft w:val="480"/>
      <w:marRight w:val="0"/>
      <w:marTop w:val="0"/>
      <w:marBottom w:val="0"/>
      <w:divBdr>
        <w:top w:val="none" w:sz="0" w:space="0" w:color="auto"/>
        <w:left w:val="none" w:sz="0" w:space="0" w:color="auto"/>
        <w:bottom w:val="none" w:sz="0" w:space="0" w:color="auto"/>
        <w:right w:val="none" w:sz="0" w:space="0" w:color="auto"/>
      </w:divBdr>
    </w:div>
    <w:div w:id="356658049">
      <w:marLeft w:val="480"/>
      <w:marRight w:val="0"/>
      <w:marTop w:val="0"/>
      <w:marBottom w:val="0"/>
      <w:divBdr>
        <w:top w:val="none" w:sz="0" w:space="0" w:color="auto"/>
        <w:left w:val="none" w:sz="0" w:space="0" w:color="auto"/>
        <w:bottom w:val="none" w:sz="0" w:space="0" w:color="auto"/>
        <w:right w:val="none" w:sz="0" w:space="0" w:color="auto"/>
      </w:divBdr>
    </w:div>
    <w:div w:id="356660759">
      <w:marLeft w:val="480"/>
      <w:marRight w:val="0"/>
      <w:marTop w:val="0"/>
      <w:marBottom w:val="0"/>
      <w:divBdr>
        <w:top w:val="none" w:sz="0" w:space="0" w:color="auto"/>
        <w:left w:val="none" w:sz="0" w:space="0" w:color="auto"/>
        <w:bottom w:val="none" w:sz="0" w:space="0" w:color="auto"/>
        <w:right w:val="none" w:sz="0" w:space="0" w:color="auto"/>
      </w:divBdr>
    </w:div>
    <w:div w:id="356733820">
      <w:marLeft w:val="480"/>
      <w:marRight w:val="0"/>
      <w:marTop w:val="0"/>
      <w:marBottom w:val="0"/>
      <w:divBdr>
        <w:top w:val="none" w:sz="0" w:space="0" w:color="auto"/>
        <w:left w:val="none" w:sz="0" w:space="0" w:color="auto"/>
        <w:bottom w:val="none" w:sz="0" w:space="0" w:color="auto"/>
        <w:right w:val="none" w:sz="0" w:space="0" w:color="auto"/>
      </w:divBdr>
    </w:div>
    <w:div w:id="356741403">
      <w:marLeft w:val="480"/>
      <w:marRight w:val="0"/>
      <w:marTop w:val="0"/>
      <w:marBottom w:val="0"/>
      <w:divBdr>
        <w:top w:val="none" w:sz="0" w:space="0" w:color="auto"/>
        <w:left w:val="none" w:sz="0" w:space="0" w:color="auto"/>
        <w:bottom w:val="none" w:sz="0" w:space="0" w:color="auto"/>
        <w:right w:val="none" w:sz="0" w:space="0" w:color="auto"/>
      </w:divBdr>
    </w:div>
    <w:div w:id="356852537">
      <w:marLeft w:val="480"/>
      <w:marRight w:val="0"/>
      <w:marTop w:val="0"/>
      <w:marBottom w:val="0"/>
      <w:divBdr>
        <w:top w:val="none" w:sz="0" w:space="0" w:color="auto"/>
        <w:left w:val="none" w:sz="0" w:space="0" w:color="auto"/>
        <w:bottom w:val="none" w:sz="0" w:space="0" w:color="auto"/>
        <w:right w:val="none" w:sz="0" w:space="0" w:color="auto"/>
      </w:divBdr>
    </w:div>
    <w:div w:id="356854781">
      <w:bodyDiv w:val="1"/>
      <w:marLeft w:val="0"/>
      <w:marRight w:val="0"/>
      <w:marTop w:val="0"/>
      <w:marBottom w:val="0"/>
      <w:divBdr>
        <w:top w:val="none" w:sz="0" w:space="0" w:color="auto"/>
        <w:left w:val="none" w:sz="0" w:space="0" w:color="auto"/>
        <w:bottom w:val="none" w:sz="0" w:space="0" w:color="auto"/>
        <w:right w:val="none" w:sz="0" w:space="0" w:color="auto"/>
      </w:divBdr>
      <w:divsChild>
        <w:div w:id="1861775765">
          <w:marLeft w:val="480"/>
          <w:marRight w:val="0"/>
          <w:marTop w:val="0"/>
          <w:marBottom w:val="0"/>
          <w:divBdr>
            <w:top w:val="none" w:sz="0" w:space="0" w:color="auto"/>
            <w:left w:val="none" w:sz="0" w:space="0" w:color="auto"/>
            <w:bottom w:val="none" w:sz="0" w:space="0" w:color="auto"/>
            <w:right w:val="none" w:sz="0" w:space="0" w:color="auto"/>
          </w:divBdr>
        </w:div>
        <w:div w:id="2145734536">
          <w:marLeft w:val="480"/>
          <w:marRight w:val="0"/>
          <w:marTop w:val="0"/>
          <w:marBottom w:val="0"/>
          <w:divBdr>
            <w:top w:val="none" w:sz="0" w:space="0" w:color="auto"/>
            <w:left w:val="none" w:sz="0" w:space="0" w:color="auto"/>
            <w:bottom w:val="none" w:sz="0" w:space="0" w:color="auto"/>
            <w:right w:val="none" w:sz="0" w:space="0" w:color="auto"/>
          </w:divBdr>
        </w:div>
        <w:div w:id="1711800840">
          <w:marLeft w:val="480"/>
          <w:marRight w:val="0"/>
          <w:marTop w:val="0"/>
          <w:marBottom w:val="0"/>
          <w:divBdr>
            <w:top w:val="none" w:sz="0" w:space="0" w:color="auto"/>
            <w:left w:val="none" w:sz="0" w:space="0" w:color="auto"/>
            <w:bottom w:val="none" w:sz="0" w:space="0" w:color="auto"/>
            <w:right w:val="none" w:sz="0" w:space="0" w:color="auto"/>
          </w:divBdr>
        </w:div>
        <w:div w:id="1942831719">
          <w:marLeft w:val="480"/>
          <w:marRight w:val="0"/>
          <w:marTop w:val="0"/>
          <w:marBottom w:val="0"/>
          <w:divBdr>
            <w:top w:val="none" w:sz="0" w:space="0" w:color="auto"/>
            <w:left w:val="none" w:sz="0" w:space="0" w:color="auto"/>
            <w:bottom w:val="none" w:sz="0" w:space="0" w:color="auto"/>
            <w:right w:val="none" w:sz="0" w:space="0" w:color="auto"/>
          </w:divBdr>
        </w:div>
        <w:div w:id="1055473910">
          <w:marLeft w:val="480"/>
          <w:marRight w:val="0"/>
          <w:marTop w:val="0"/>
          <w:marBottom w:val="0"/>
          <w:divBdr>
            <w:top w:val="none" w:sz="0" w:space="0" w:color="auto"/>
            <w:left w:val="none" w:sz="0" w:space="0" w:color="auto"/>
            <w:bottom w:val="none" w:sz="0" w:space="0" w:color="auto"/>
            <w:right w:val="none" w:sz="0" w:space="0" w:color="auto"/>
          </w:divBdr>
        </w:div>
        <w:div w:id="468674023">
          <w:marLeft w:val="480"/>
          <w:marRight w:val="0"/>
          <w:marTop w:val="0"/>
          <w:marBottom w:val="0"/>
          <w:divBdr>
            <w:top w:val="none" w:sz="0" w:space="0" w:color="auto"/>
            <w:left w:val="none" w:sz="0" w:space="0" w:color="auto"/>
            <w:bottom w:val="none" w:sz="0" w:space="0" w:color="auto"/>
            <w:right w:val="none" w:sz="0" w:space="0" w:color="auto"/>
          </w:divBdr>
        </w:div>
        <w:div w:id="1594431219">
          <w:marLeft w:val="480"/>
          <w:marRight w:val="0"/>
          <w:marTop w:val="0"/>
          <w:marBottom w:val="0"/>
          <w:divBdr>
            <w:top w:val="none" w:sz="0" w:space="0" w:color="auto"/>
            <w:left w:val="none" w:sz="0" w:space="0" w:color="auto"/>
            <w:bottom w:val="none" w:sz="0" w:space="0" w:color="auto"/>
            <w:right w:val="none" w:sz="0" w:space="0" w:color="auto"/>
          </w:divBdr>
        </w:div>
        <w:div w:id="944113615">
          <w:marLeft w:val="480"/>
          <w:marRight w:val="0"/>
          <w:marTop w:val="0"/>
          <w:marBottom w:val="0"/>
          <w:divBdr>
            <w:top w:val="none" w:sz="0" w:space="0" w:color="auto"/>
            <w:left w:val="none" w:sz="0" w:space="0" w:color="auto"/>
            <w:bottom w:val="none" w:sz="0" w:space="0" w:color="auto"/>
            <w:right w:val="none" w:sz="0" w:space="0" w:color="auto"/>
          </w:divBdr>
        </w:div>
        <w:div w:id="896860954">
          <w:marLeft w:val="480"/>
          <w:marRight w:val="0"/>
          <w:marTop w:val="0"/>
          <w:marBottom w:val="0"/>
          <w:divBdr>
            <w:top w:val="none" w:sz="0" w:space="0" w:color="auto"/>
            <w:left w:val="none" w:sz="0" w:space="0" w:color="auto"/>
            <w:bottom w:val="none" w:sz="0" w:space="0" w:color="auto"/>
            <w:right w:val="none" w:sz="0" w:space="0" w:color="auto"/>
          </w:divBdr>
        </w:div>
        <w:div w:id="379520757">
          <w:marLeft w:val="480"/>
          <w:marRight w:val="0"/>
          <w:marTop w:val="0"/>
          <w:marBottom w:val="0"/>
          <w:divBdr>
            <w:top w:val="none" w:sz="0" w:space="0" w:color="auto"/>
            <w:left w:val="none" w:sz="0" w:space="0" w:color="auto"/>
            <w:bottom w:val="none" w:sz="0" w:space="0" w:color="auto"/>
            <w:right w:val="none" w:sz="0" w:space="0" w:color="auto"/>
          </w:divBdr>
        </w:div>
        <w:div w:id="1300650248">
          <w:marLeft w:val="480"/>
          <w:marRight w:val="0"/>
          <w:marTop w:val="0"/>
          <w:marBottom w:val="0"/>
          <w:divBdr>
            <w:top w:val="none" w:sz="0" w:space="0" w:color="auto"/>
            <w:left w:val="none" w:sz="0" w:space="0" w:color="auto"/>
            <w:bottom w:val="none" w:sz="0" w:space="0" w:color="auto"/>
            <w:right w:val="none" w:sz="0" w:space="0" w:color="auto"/>
          </w:divBdr>
        </w:div>
        <w:div w:id="70465064">
          <w:marLeft w:val="480"/>
          <w:marRight w:val="0"/>
          <w:marTop w:val="0"/>
          <w:marBottom w:val="0"/>
          <w:divBdr>
            <w:top w:val="none" w:sz="0" w:space="0" w:color="auto"/>
            <w:left w:val="none" w:sz="0" w:space="0" w:color="auto"/>
            <w:bottom w:val="none" w:sz="0" w:space="0" w:color="auto"/>
            <w:right w:val="none" w:sz="0" w:space="0" w:color="auto"/>
          </w:divBdr>
        </w:div>
        <w:div w:id="2091078531">
          <w:marLeft w:val="480"/>
          <w:marRight w:val="0"/>
          <w:marTop w:val="0"/>
          <w:marBottom w:val="0"/>
          <w:divBdr>
            <w:top w:val="none" w:sz="0" w:space="0" w:color="auto"/>
            <w:left w:val="none" w:sz="0" w:space="0" w:color="auto"/>
            <w:bottom w:val="none" w:sz="0" w:space="0" w:color="auto"/>
            <w:right w:val="none" w:sz="0" w:space="0" w:color="auto"/>
          </w:divBdr>
        </w:div>
        <w:div w:id="559440547">
          <w:marLeft w:val="480"/>
          <w:marRight w:val="0"/>
          <w:marTop w:val="0"/>
          <w:marBottom w:val="0"/>
          <w:divBdr>
            <w:top w:val="none" w:sz="0" w:space="0" w:color="auto"/>
            <w:left w:val="none" w:sz="0" w:space="0" w:color="auto"/>
            <w:bottom w:val="none" w:sz="0" w:space="0" w:color="auto"/>
            <w:right w:val="none" w:sz="0" w:space="0" w:color="auto"/>
          </w:divBdr>
        </w:div>
      </w:divsChild>
    </w:div>
    <w:div w:id="356855932">
      <w:marLeft w:val="480"/>
      <w:marRight w:val="0"/>
      <w:marTop w:val="0"/>
      <w:marBottom w:val="0"/>
      <w:divBdr>
        <w:top w:val="none" w:sz="0" w:space="0" w:color="auto"/>
        <w:left w:val="none" w:sz="0" w:space="0" w:color="auto"/>
        <w:bottom w:val="none" w:sz="0" w:space="0" w:color="auto"/>
        <w:right w:val="none" w:sz="0" w:space="0" w:color="auto"/>
      </w:divBdr>
    </w:div>
    <w:div w:id="357002630">
      <w:marLeft w:val="480"/>
      <w:marRight w:val="0"/>
      <w:marTop w:val="0"/>
      <w:marBottom w:val="0"/>
      <w:divBdr>
        <w:top w:val="none" w:sz="0" w:space="0" w:color="auto"/>
        <w:left w:val="none" w:sz="0" w:space="0" w:color="auto"/>
        <w:bottom w:val="none" w:sz="0" w:space="0" w:color="auto"/>
        <w:right w:val="none" w:sz="0" w:space="0" w:color="auto"/>
      </w:divBdr>
    </w:div>
    <w:div w:id="357003375">
      <w:marLeft w:val="480"/>
      <w:marRight w:val="0"/>
      <w:marTop w:val="0"/>
      <w:marBottom w:val="0"/>
      <w:divBdr>
        <w:top w:val="none" w:sz="0" w:space="0" w:color="auto"/>
        <w:left w:val="none" w:sz="0" w:space="0" w:color="auto"/>
        <w:bottom w:val="none" w:sz="0" w:space="0" w:color="auto"/>
        <w:right w:val="none" w:sz="0" w:space="0" w:color="auto"/>
      </w:divBdr>
    </w:div>
    <w:div w:id="357045626">
      <w:marLeft w:val="480"/>
      <w:marRight w:val="0"/>
      <w:marTop w:val="0"/>
      <w:marBottom w:val="0"/>
      <w:divBdr>
        <w:top w:val="none" w:sz="0" w:space="0" w:color="auto"/>
        <w:left w:val="none" w:sz="0" w:space="0" w:color="auto"/>
        <w:bottom w:val="none" w:sz="0" w:space="0" w:color="auto"/>
        <w:right w:val="none" w:sz="0" w:space="0" w:color="auto"/>
      </w:divBdr>
    </w:div>
    <w:div w:id="357047503">
      <w:marLeft w:val="480"/>
      <w:marRight w:val="0"/>
      <w:marTop w:val="0"/>
      <w:marBottom w:val="0"/>
      <w:divBdr>
        <w:top w:val="none" w:sz="0" w:space="0" w:color="auto"/>
        <w:left w:val="none" w:sz="0" w:space="0" w:color="auto"/>
        <w:bottom w:val="none" w:sz="0" w:space="0" w:color="auto"/>
        <w:right w:val="none" w:sz="0" w:space="0" w:color="auto"/>
      </w:divBdr>
    </w:div>
    <w:div w:id="357050316">
      <w:marLeft w:val="480"/>
      <w:marRight w:val="0"/>
      <w:marTop w:val="0"/>
      <w:marBottom w:val="0"/>
      <w:divBdr>
        <w:top w:val="none" w:sz="0" w:space="0" w:color="auto"/>
        <w:left w:val="none" w:sz="0" w:space="0" w:color="auto"/>
        <w:bottom w:val="none" w:sz="0" w:space="0" w:color="auto"/>
        <w:right w:val="none" w:sz="0" w:space="0" w:color="auto"/>
      </w:divBdr>
    </w:div>
    <w:div w:id="357122851">
      <w:marLeft w:val="480"/>
      <w:marRight w:val="0"/>
      <w:marTop w:val="0"/>
      <w:marBottom w:val="0"/>
      <w:divBdr>
        <w:top w:val="none" w:sz="0" w:space="0" w:color="auto"/>
        <w:left w:val="none" w:sz="0" w:space="0" w:color="auto"/>
        <w:bottom w:val="none" w:sz="0" w:space="0" w:color="auto"/>
        <w:right w:val="none" w:sz="0" w:space="0" w:color="auto"/>
      </w:divBdr>
    </w:div>
    <w:div w:id="357123496">
      <w:marLeft w:val="480"/>
      <w:marRight w:val="0"/>
      <w:marTop w:val="0"/>
      <w:marBottom w:val="0"/>
      <w:divBdr>
        <w:top w:val="none" w:sz="0" w:space="0" w:color="auto"/>
        <w:left w:val="none" w:sz="0" w:space="0" w:color="auto"/>
        <w:bottom w:val="none" w:sz="0" w:space="0" w:color="auto"/>
        <w:right w:val="none" w:sz="0" w:space="0" w:color="auto"/>
      </w:divBdr>
    </w:div>
    <w:div w:id="357194302">
      <w:marLeft w:val="480"/>
      <w:marRight w:val="0"/>
      <w:marTop w:val="0"/>
      <w:marBottom w:val="0"/>
      <w:divBdr>
        <w:top w:val="none" w:sz="0" w:space="0" w:color="auto"/>
        <w:left w:val="none" w:sz="0" w:space="0" w:color="auto"/>
        <w:bottom w:val="none" w:sz="0" w:space="0" w:color="auto"/>
        <w:right w:val="none" w:sz="0" w:space="0" w:color="auto"/>
      </w:divBdr>
    </w:div>
    <w:div w:id="357197173">
      <w:marLeft w:val="480"/>
      <w:marRight w:val="0"/>
      <w:marTop w:val="0"/>
      <w:marBottom w:val="0"/>
      <w:divBdr>
        <w:top w:val="none" w:sz="0" w:space="0" w:color="auto"/>
        <w:left w:val="none" w:sz="0" w:space="0" w:color="auto"/>
        <w:bottom w:val="none" w:sz="0" w:space="0" w:color="auto"/>
        <w:right w:val="none" w:sz="0" w:space="0" w:color="auto"/>
      </w:divBdr>
    </w:div>
    <w:div w:id="357321693">
      <w:marLeft w:val="480"/>
      <w:marRight w:val="0"/>
      <w:marTop w:val="0"/>
      <w:marBottom w:val="0"/>
      <w:divBdr>
        <w:top w:val="none" w:sz="0" w:space="0" w:color="auto"/>
        <w:left w:val="none" w:sz="0" w:space="0" w:color="auto"/>
        <w:bottom w:val="none" w:sz="0" w:space="0" w:color="auto"/>
        <w:right w:val="none" w:sz="0" w:space="0" w:color="auto"/>
      </w:divBdr>
    </w:div>
    <w:div w:id="357388658">
      <w:marLeft w:val="480"/>
      <w:marRight w:val="0"/>
      <w:marTop w:val="0"/>
      <w:marBottom w:val="0"/>
      <w:divBdr>
        <w:top w:val="none" w:sz="0" w:space="0" w:color="auto"/>
        <w:left w:val="none" w:sz="0" w:space="0" w:color="auto"/>
        <w:bottom w:val="none" w:sz="0" w:space="0" w:color="auto"/>
        <w:right w:val="none" w:sz="0" w:space="0" w:color="auto"/>
      </w:divBdr>
    </w:div>
    <w:div w:id="357389844">
      <w:marLeft w:val="480"/>
      <w:marRight w:val="0"/>
      <w:marTop w:val="0"/>
      <w:marBottom w:val="0"/>
      <w:divBdr>
        <w:top w:val="none" w:sz="0" w:space="0" w:color="auto"/>
        <w:left w:val="none" w:sz="0" w:space="0" w:color="auto"/>
        <w:bottom w:val="none" w:sz="0" w:space="0" w:color="auto"/>
        <w:right w:val="none" w:sz="0" w:space="0" w:color="auto"/>
      </w:divBdr>
    </w:div>
    <w:div w:id="357393319">
      <w:marLeft w:val="480"/>
      <w:marRight w:val="0"/>
      <w:marTop w:val="0"/>
      <w:marBottom w:val="0"/>
      <w:divBdr>
        <w:top w:val="none" w:sz="0" w:space="0" w:color="auto"/>
        <w:left w:val="none" w:sz="0" w:space="0" w:color="auto"/>
        <w:bottom w:val="none" w:sz="0" w:space="0" w:color="auto"/>
        <w:right w:val="none" w:sz="0" w:space="0" w:color="auto"/>
      </w:divBdr>
    </w:div>
    <w:div w:id="357393414">
      <w:marLeft w:val="480"/>
      <w:marRight w:val="0"/>
      <w:marTop w:val="0"/>
      <w:marBottom w:val="0"/>
      <w:divBdr>
        <w:top w:val="none" w:sz="0" w:space="0" w:color="auto"/>
        <w:left w:val="none" w:sz="0" w:space="0" w:color="auto"/>
        <w:bottom w:val="none" w:sz="0" w:space="0" w:color="auto"/>
        <w:right w:val="none" w:sz="0" w:space="0" w:color="auto"/>
      </w:divBdr>
    </w:div>
    <w:div w:id="357394745">
      <w:marLeft w:val="480"/>
      <w:marRight w:val="0"/>
      <w:marTop w:val="0"/>
      <w:marBottom w:val="0"/>
      <w:divBdr>
        <w:top w:val="none" w:sz="0" w:space="0" w:color="auto"/>
        <w:left w:val="none" w:sz="0" w:space="0" w:color="auto"/>
        <w:bottom w:val="none" w:sz="0" w:space="0" w:color="auto"/>
        <w:right w:val="none" w:sz="0" w:space="0" w:color="auto"/>
      </w:divBdr>
    </w:div>
    <w:div w:id="357436818">
      <w:marLeft w:val="480"/>
      <w:marRight w:val="0"/>
      <w:marTop w:val="0"/>
      <w:marBottom w:val="0"/>
      <w:divBdr>
        <w:top w:val="none" w:sz="0" w:space="0" w:color="auto"/>
        <w:left w:val="none" w:sz="0" w:space="0" w:color="auto"/>
        <w:bottom w:val="none" w:sz="0" w:space="0" w:color="auto"/>
        <w:right w:val="none" w:sz="0" w:space="0" w:color="auto"/>
      </w:divBdr>
    </w:div>
    <w:div w:id="357464708">
      <w:marLeft w:val="480"/>
      <w:marRight w:val="0"/>
      <w:marTop w:val="0"/>
      <w:marBottom w:val="0"/>
      <w:divBdr>
        <w:top w:val="none" w:sz="0" w:space="0" w:color="auto"/>
        <w:left w:val="none" w:sz="0" w:space="0" w:color="auto"/>
        <w:bottom w:val="none" w:sz="0" w:space="0" w:color="auto"/>
        <w:right w:val="none" w:sz="0" w:space="0" w:color="auto"/>
      </w:divBdr>
    </w:div>
    <w:div w:id="357512270">
      <w:marLeft w:val="480"/>
      <w:marRight w:val="0"/>
      <w:marTop w:val="0"/>
      <w:marBottom w:val="0"/>
      <w:divBdr>
        <w:top w:val="none" w:sz="0" w:space="0" w:color="auto"/>
        <w:left w:val="none" w:sz="0" w:space="0" w:color="auto"/>
        <w:bottom w:val="none" w:sz="0" w:space="0" w:color="auto"/>
        <w:right w:val="none" w:sz="0" w:space="0" w:color="auto"/>
      </w:divBdr>
    </w:div>
    <w:div w:id="357584687">
      <w:marLeft w:val="480"/>
      <w:marRight w:val="0"/>
      <w:marTop w:val="0"/>
      <w:marBottom w:val="0"/>
      <w:divBdr>
        <w:top w:val="none" w:sz="0" w:space="0" w:color="auto"/>
        <w:left w:val="none" w:sz="0" w:space="0" w:color="auto"/>
        <w:bottom w:val="none" w:sz="0" w:space="0" w:color="auto"/>
        <w:right w:val="none" w:sz="0" w:space="0" w:color="auto"/>
      </w:divBdr>
    </w:div>
    <w:div w:id="357585590">
      <w:marLeft w:val="480"/>
      <w:marRight w:val="0"/>
      <w:marTop w:val="0"/>
      <w:marBottom w:val="0"/>
      <w:divBdr>
        <w:top w:val="none" w:sz="0" w:space="0" w:color="auto"/>
        <w:left w:val="none" w:sz="0" w:space="0" w:color="auto"/>
        <w:bottom w:val="none" w:sz="0" w:space="0" w:color="auto"/>
        <w:right w:val="none" w:sz="0" w:space="0" w:color="auto"/>
      </w:divBdr>
    </w:div>
    <w:div w:id="357588759">
      <w:marLeft w:val="480"/>
      <w:marRight w:val="0"/>
      <w:marTop w:val="0"/>
      <w:marBottom w:val="0"/>
      <w:divBdr>
        <w:top w:val="none" w:sz="0" w:space="0" w:color="auto"/>
        <w:left w:val="none" w:sz="0" w:space="0" w:color="auto"/>
        <w:bottom w:val="none" w:sz="0" w:space="0" w:color="auto"/>
        <w:right w:val="none" w:sz="0" w:space="0" w:color="auto"/>
      </w:divBdr>
    </w:div>
    <w:div w:id="357661180">
      <w:marLeft w:val="480"/>
      <w:marRight w:val="0"/>
      <w:marTop w:val="0"/>
      <w:marBottom w:val="0"/>
      <w:divBdr>
        <w:top w:val="none" w:sz="0" w:space="0" w:color="auto"/>
        <w:left w:val="none" w:sz="0" w:space="0" w:color="auto"/>
        <w:bottom w:val="none" w:sz="0" w:space="0" w:color="auto"/>
        <w:right w:val="none" w:sz="0" w:space="0" w:color="auto"/>
      </w:divBdr>
    </w:div>
    <w:div w:id="357701787">
      <w:marLeft w:val="480"/>
      <w:marRight w:val="0"/>
      <w:marTop w:val="0"/>
      <w:marBottom w:val="0"/>
      <w:divBdr>
        <w:top w:val="none" w:sz="0" w:space="0" w:color="auto"/>
        <w:left w:val="none" w:sz="0" w:space="0" w:color="auto"/>
        <w:bottom w:val="none" w:sz="0" w:space="0" w:color="auto"/>
        <w:right w:val="none" w:sz="0" w:space="0" w:color="auto"/>
      </w:divBdr>
    </w:div>
    <w:div w:id="357704637">
      <w:marLeft w:val="480"/>
      <w:marRight w:val="0"/>
      <w:marTop w:val="0"/>
      <w:marBottom w:val="0"/>
      <w:divBdr>
        <w:top w:val="none" w:sz="0" w:space="0" w:color="auto"/>
        <w:left w:val="none" w:sz="0" w:space="0" w:color="auto"/>
        <w:bottom w:val="none" w:sz="0" w:space="0" w:color="auto"/>
        <w:right w:val="none" w:sz="0" w:space="0" w:color="auto"/>
      </w:divBdr>
    </w:div>
    <w:div w:id="357706238">
      <w:marLeft w:val="480"/>
      <w:marRight w:val="0"/>
      <w:marTop w:val="0"/>
      <w:marBottom w:val="0"/>
      <w:divBdr>
        <w:top w:val="none" w:sz="0" w:space="0" w:color="auto"/>
        <w:left w:val="none" w:sz="0" w:space="0" w:color="auto"/>
        <w:bottom w:val="none" w:sz="0" w:space="0" w:color="auto"/>
        <w:right w:val="none" w:sz="0" w:space="0" w:color="auto"/>
      </w:divBdr>
    </w:div>
    <w:div w:id="357778590">
      <w:marLeft w:val="480"/>
      <w:marRight w:val="0"/>
      <w:marTop w:val="0"/>
      <w:marBottom w:val="0"/>
      <w:divBdr>
        <w:top w:val="none" w:sz="0" w:space="0" w:color="auto"/>
        <w:left w:val="none" w:sz="0" w:space="0" w:color="auto"/>
        <w:bottom w:val="none" w:sz="0" w:space="0" w:color="auto"/>
        <w:right w:val="none" w:sz="0" w:space="0" w:color="auto"/>
      </w:divBdr>
    </w:div>
    <w:div w:id="357849339">
      <w:marLeft w:val="480"/>
      <w:marRight w:val="0"/>
      <w:marTop w:val="0"/>
      <w:marBottom w:val="0"/>
      <w:divBdr>
        <w:top w:val="none" w:sz="0" w:space="0" w:color="auto"/>
        <w:left w:val="none" w:sz="0" w:space="0" w:color="auto"/>
        <w:bottom w:val="none" w:sz="0" w:space="0" w:color="auto"/>
        <w:right w:val="none" w:sz="0" w:space="0" w:color="auto"/>
      </w:divBdr>
    </w:div>
    <w:div w:id="357851521">
      <w:marLeft w:val="480"/>
      <w:marRight w:val="0"/>
      <w:marTop w:val="0"/>
      <w:marBottom w:val="0"/>
      <w:divBdr>
        <w:top w:val="none" w:sz="0" w:space="0" w:color="auto"/>
        <w:left w:val="none" w:sz="0" w:space="0" w:color="auto"/>
        <w:bottom w:val="none" w:sz="0" w:space="0" w:color="auto"/>
        <w:right w:val="none" w:sz="0" w:space="0" w:color="auto"/>
      </w:divBdr>
    </w:div>
    <w:div w:id="357851788">
      <w:marLeft w:val="480"/>
      <w:marRight w:val="0"/>
      <w:marTop w:val="0"/>
      <w:marBottom w:val="0"/>
      <w:divBdr>
        <w:top w:val="none" w:sz="0" w:space="0" w:color="auto"/>
        <w:left w:val="none" w:sz="0" w:space="0" w:color="auto"/>
        <w:bottom w:val="none" w:sz="0" w:space="0" w:color="auto"/>
        <w:right w:val="none" w:sz="0" w:space="0" w:color="auto"/>
      </w:divBdr>
    </w:div>
    <w:div w:id="357972420">
      <w:marLeft w:val="480"/>
      <w:marRight w:val="0"/>
      <w:marTop w:val="0"/>
      <w:marBottom w:val="0"/>
      <w:divBdr>
        <w:top w:val="none" w:sz="0" w:space="0" w:color="auto"/>
        <w:left w:val="none" w:sz="0" w:space="0" w:color="auto"/>
        <w:bottom w:val="none" w:sz="0" w:space="0" w:color="auto"/>
        <w:right w:val="none" w:sz="0" w:space="0" w:color="auto"/>
      </w:divBdr>
    </w:div>
    <w:div w:id="357972969">
      <w:marLeft w:val="480"/>
      <w:marRight w:val="0"/>
      <w:marTop w:val="0"/>
      <w:marBottom w:val="0"/>
      <w:divBdr>
        <w:top w:val="none" w:sz="0" w:space="0" w:color="auto"/>
        <w:left w:val="none" w:sz="0" w:space="0" w:color="auto"/>
        <w:bottom w:val="none" w:sz="0" w:space="0" w:color="auto"/>
        <w:right w:val="none" w:sz="0" w:space="0" w:color="auto"/>
      </w:divBdr>
    </w:div>
    <w:div w:id="358047702">
      <w:marLeft w:val="480"/>
      <w:marRight w:val="0"/>
      <w:marTop w:val="0"/>
      <w:marBottom w:val="0"/>
      <w:divBdr>
        <w:top w:val="none" w:sz="0" w:space="0" w:color="auto"/>
        <w:left w:val="none" w:sz="0" w:space="0" w:color="auto"/>
        <w:bottom w:val="none" w:sz="0" w:space="0" w:color="auto"/>
        <w:right w:val="none" w:sz="0" w:space="0" w:color="auto"/>
      </w:divBdr>
    </w:div>
    <w:div w:id="358050890">
      <w:marLeft w:val="480"/>
      <w:marRight w:val="0"/>
      <w:marTop w:val="0"/>
      <w:marBottom w:val="0"/>
      <w:divBdr>
        <w:top w:val="none" w:sz="0" w:space="0" w:color="auto"/>
        <w:left w:val="none" w:sz="0" w:space="0" w:color="auto"/>
        <w:bottom w:val="none" w:sz="0" w:space="0" w:color="auto"/>
        <w:right w:val="none" w:sz="0" w:space="0" w:color="auto"/>
      </w:divBdr>
    </w:div>
    <w:div w:id="358094641">
      <w:marLeft w:val="480"/>
      <w:marRight w:val="0"/>
      <w:marTop w:val="0"/>
      <w:marBottom w:val="0"/>
      <w:divBdr>
        <w:top w:val="none" w:sz="0" w:space="0" w:color="auto"/>
        <w:left w:val="none" w:sz="0" w:space="0" w:color="auto"/>
        <w:bottom w:val="none" w:sz="0" w:space="0" w:color="auto"/>
        <w:right w:val="none" w:sz="0" w:space="0" w:color="auto"/>
      </w:divBdr>
    </w:div>
    <w:div w:id="358119050">
      <w:marLeft w:val="480"/>
      <w:marRight w:val="0"/>
      <w:marTop w:val="0"/>
      <w:marBottom w:val="0"/>
      <w:divBdr>
        <w:top w:val="none" w:sz="0" w:space="0" w:color="auto"/>
        <w:left w:val="none" w:sz="0" w:space="0" w:color="auto"/>
        <w:bottom w:val="none" w:sz="0" w:space="0" w:color="auto"/>
        <w:right w:val="none" w:sz="0" w:space="0" w:color="auto"/>
      </w:divBdr>
    </w:div>
    <w:div w:id="358119992">
      <w:marLeft w:val="480"/>
      <w:marRight w:val="0"/>
      <w:marTop w:val="0"/>
      <w:marBottom w:val="0"/>
      <w:divBdr>
        <w:top w:val="none" w:sz="0" w:space="0" w:color="auto"/>
        <w:left w:val="none" w:sz="0" w:space="0" w:color="auto"/>
        <w:bottom w:val="none" w:sz="0" w:space="0" w:color="auto"/>
        <w:right w:val="none" w:sz="0" w:space="0" w:color="auto"/>
      </w:divBdr>
    </w:div>
    <w:div w:id="358161210">
      <w:marLeft w:val="480"/>
      <w:marRight w:val="0"/>
      <w:marTop w:val="0"/>
      <w:marBottom w:val="0"/>
      <w:divBdr>
        <w:top w:val="none" w:sz="0" w:space="0" w:color="auto"/>
        <w:left w:val="none" w:sz="0" w:space="0" w:color="auto"/>
        <w:bottom w:val="none" w:sz="0" w:space="0" w:color="auto"/>
        <w:right w:val="none" w:sz="0" w:space="0" w:color="auto"/>
      </w:divBdr>
    </w:div>
    <w:div w:id="358162735">
      <w:marLeft w:val="480"/>
      <w:marRight w:val="0"/>
      <w:marTop w:val="0"/>
      <w:marBottom w:val="0"/>
      <w:divBdr>
        <w:top w:val="none" w:sz="0" w:space="0" w:color="auto"/>
        <w:left w:val="none" w:sz="0" w:space="0" w:color="auto"/>
        <w:bottom w:val="none" w:sz="0" w:space="0" w:color="auto"/>
        <w:right w:val="none" w:sz="0" w:space="0" w:color="auto"/>
      </w:divBdr>
    </w:div>
    <w:div w:id="358244528">
      <w:marLeft w:val="480"/>
      <w:marRight w:val="0"/>
      <w:marTop w:val="0"/>
      <w:marBottom w:val="0"/>
      <w:divBdr>
        <w:top w:val="none" w:sz="0" w:space="0" w:color="auto"/>
        <w:left w:val="none" w:sz="0" w:space="0" w:color="auto"/>
        <w:bottom w:val="none" w:sz="0" w:space="0" w:color="auto"/>
        <w:right w:val="none" w:sz="0" w:space="0" w:color="auto"/>
      </w:divBdr>
    </w:div>
    <w:div w:id="358285537">
      <w:marLeft w:val="480"/>
      <w:marRight w:val="0"/>
      <w:marTop w:val="0"/>
      <w:marBottom w:val="0"/>
      <w:divBdr>
        <w:top w:val="none" w:sz="0" w:space="0" w:color="auto"/>
        <w:left w:val="none" w:sz="0" w:space="0" w:color="auto"/>
        <w:bottom w:val="none" w:sz="0" w:space="0" w:color="auto"/>
        <w:right w:val="none" w:sz="0" w:space="0" w:color="auto"/>
      </w:divBdr>
    </w:div>
    <w:div w:id="358315268">
      <w:marLeft w:val="480"/>
      <w:marRight w:val="0"/>
      <w:marTop w:val="0"/>
      <w:marBottom w:val="0"/>
      <w:divBdr>
        <w:top w:val="none" w:sz="0" w:space="0" w:color="auto"/>
        <w:left w:val="none" w:sz="0" w:space="0" w:color="auto"/>
        <w:bottom w:val="none" w:sz="0" w:space="0" w:color="auto"/>
        <w:right w:val="none" w:sz="0" w:space="0" w:color="auto"/>
      </w:divBdr>
    </w:div>
    <w:div w:id="358431246">
      <w:marLeft w:val="480"/>
      <w:marRight w:val="0"/>
      <w:marTop w:val="0"/>
      <w:marBottom w:val="0"/>
      <w:divBdr>
        <w:top w:val="none" w:sz="0" w:space="0" w:color="auto"/>
        <w:left w:val="none" w:sz="0" w:space="0" w:color="auto"/>
        <w:bottom w:val="none" w:sz="0" w:space="0" w:color="auto"/>
        <w:right w:val="none" w:sz="0" w:space="0" w:color="auto"/>
      </w:divBdr>
    </w:div>
    <w:div w:id="358507215">
      <w:marLeft w:val="480"/>
      <w:marRight w:val="0"/>
      <w:marTop w:val="0"/>
      <w:marBottom w:val="0"/>
      <w:divBdr>
        <w:top w:val="none" w:sz="0" w:space="0" w:color="auto"/>
        <w:left w:val="none" w:sz="0" w:space="0" w:color="auto"/>
        <w:bottom w:val="none" w:sz="0" w:space="0" w:color="auto"/>
        <w:right w:val="none" w:sz="0" w:space="0" w:color="auto"/>
      </w:divBdr>
    </w:div>
    <w:div w:id="358507625">
      <w:marLeft w:val="480"/>
      <w:marRight w:val="0"/>
      <w:marTop w:val="0"/>
      <w:marBottom w:val="0"/>
      <w:divBdr>
        <w:top w:val="none" w:sz="0" w:space="0" w:color="auto"/>
        <w:left w:val="none" w:sz="0" w:space="0" w:color="auto"/>
        <w:bottom w:val="none" w:sz="0" w:space="0" w:color="auto"/>
        <w:right w:val="none" w:sz="0" w:space="0" w:color="auto"/>
      </w:divBdr>
    </w:div>
    <w:div w:id="358548427">
      <w:marLeft w:val="480"/>
      <w:marRight w:val="0"/>
      <w:marTop w:val="0"/>
      <w:marBottom w:val="0"/>
      <w:divBdr>
        <w:top w:val="none" w:sz="0" w:space="0" w:color="auto"/>
        <w:left w:val="none" w:sz="0" w:space="0" w:color="auto"/>
        <w:bottom w:val="none" w:sz="0" w:space="0" w:color="auto"/>
        <w:right w:val="none" w:sz="0" w:space="0" w:color="auto"/>
      </w:divBdr>
    </w:div>
    <w:div w:id="358628336">
      <w:marLeft w:val="480"/>
      <w:marRight w:val="0"/>
      <w:marTop w:val="0"/>
      <w:marBottom w:val="0"/>
      <w:divBdr>
        <w:top w:val="none" w:sz="0" w:space="0" w:color="auto"/>
        <w:left w:val="none" w:sz="0" w:space="0" w:color="auto"/>
        <w:bottom w:val="none" w:sz="0" w:space="0" w:color="auto"/>
        <w:right w:val="none" w:sz="0" w:space="0" w:color="auto"/>
      </w:divBdr>
    </w:div>
    <w:div w:id="358630406">
      <w:marLeft w:val="480"/>
      <w:marRight w:val="0"/>
      <w:marTop w:val="0"/>
      <w:marBottom w:val="0"/>
      <w:divBdr>
        <w:top w:val="none" w:sz="0" w:space="0" w:color="auto"/>
        <w:left w:val="none" w:sz="0" w:space="0" w:color="auto"/>
        <w:bottom w:val="none" w:sz="0" w:space="0" w:color="auto"/>
        <w:right w:val="none" w:sz="0" w:space="0" w:color="auto"/>
      </w:divBdr>
    </w:div>
    <w:div w:id="358703220">
      <w:marLeft w:val="480"/>
      <w:marRight w:val="0"/>
      <w:marTop w:val="0"/>
      <w:marBottom w:val="0"/>
      <w:divBdr>
        <w:top w:val="none" w:sz="0" w:space="0" w:color="auto"/>
        <w:left w:val="none" w:sz="0" w:space="0" w:color="auto"/>
        <w:bottom w:val="none" w:sz="0" w:space="0" w:color="auto"/>
        <w:right w:val="none" w:sz="0" w:space="0" w:color="auto"/>
      </w:divBdr>
    </w:div>
    <w:div w:id="358703446">
      <w:marLeft w:val="480"/>
      <w:marRight w:val="0"/>
      <w:marTop w:val="0"/>
      <w:marBottom w:val="0"/>
      <w:divBdr>
        <w:top w:val="none" w:sz="0" w:space="0" w:color="auto"/>
        <w:left w:val="none" w:sz="0" w:space="0" w:color="auto"/>
        <w:bottom w:val="none" w:sz="0" w:space="0" w:color="auto"/>
        <w:right w:val="none" w:sz="0" w:space="0" w:color="auto"/>
      </w:divBdr>
    </w:div>
    <w:div w:id="358705125">
      <w:marLeft w:val="480"/>
      <w:marRight w:val="0"/>
      <w:marTop w:val="0"/>
      <w:marBottom w:val="0"/>
      <w:divBdr>
        <w:top w:val="none" w:sz="0" w:space="0" w:color="auto"/>
        <w:left w:val="none" w:sz="0" w:space="0" w:color="auto"/>
        <w:bottom w:val="none" w:sz="0" w:space="0" w:color="auto"/>
        <w:right w:val="none" w:sz="0" w:space="0" w:color="auto"/>
      </w:divBdr>
    </w:div>
    <w:div w:id="358818389">
      <w:marLeft w:val="480"/>
      <w:marRight w:val="0"/>
      <w:marTop w:val="0"/>
      <w:marBottom w:val="0"/>
      <w:divBdr>
        <w:top w:val="none" w:sz="0" w:space="0" w:color="auto"/>
        <w:left w:val="none" w:sz="0" w:space="0" w:color="auto"/>
        <w:bottom w:val="none" w:sz="0" w:space="0" w:color="auto"/>
        <w:right w:val="none" w:sz="0" w:space="0" w:color="auto"/>
      </w:divBdr>
    </w:div>
    <w:div w:id="358892315">
      <w:marLeft w:val="480"/>
      <w:marRight w:val="0"/>
      <w:marTop w:val="0"/>
      <w:marBottom w:val="0"/>
      <w:divBdr>
        <w:top w:val="none" w:sz="0" w:space="0" w:color="auto"/>
        <w:left w:val="none" w:sz="0" w:space="0" w:color="auto"/>
        <w:bottom w:val="none" w:sz="0" w:space="0" w:color="auto"/>
        <w:right w:val="none" w:sz="0" w:space="0" w:color="auto"/>
      </w:divBdr>
    </w:div>
    <w:div w:id="358894783">
      <w:marLeft w:val="480"/>
      <w:marRight w:val="0"/>
      <w:marTop w:val="0"/>
      <w:marBottom w:val="0"/>
      <w:divBdr>
        <w:top w:val="none" w:sz="0" w:space="0" w:color="auto"/>
        <w:left w:val="none" w:sz="0" w:space="0" w:color="auto"/>
        <w:bottom w:val="none" w:sz="0" w:space="0" w:color="auto"/>
        <w:right w:val="none" w:sz="0" w:space="0" w:color="auto"/>
      </w:divBdr>
    </w:div>
    <w:div w:id="358898242">
      <w:marLeft w:val="480"/>
      <w:marRight w:val="0"/>
      <w:marTop w:val="0"/>
      <w:marBottom w:val="0"/>
      <w:divBdr>
        <w:top w:val="none" w:sz="0" w:space="0" w:color="auto"/>
        <w:left w:val="none" w:sz="0" w:space="0" w:color="auto"/>
        <w:bottom w:val="none" w:sz="0" w:space="0" w:color="auto"/>
        <w:right w:val="none" w:sz="0" w:space="0" w:color="auto"/>
      </w:divBdr>
    </w:div>
    <w:div w:id="358967431">
      <w:marLeft w:val="480"/>
      <w:marRight w:val="0"/>
      <w:marTop w:val="0"/>
      <w:marBottom w:val="0"/>
      <w:divBdr>
        <w:top w:val="none" w:sz="0" w:space="0" w:color="auto"/>
        <w:left w:val="none" w:sz="0" w:space="0" w:color="auto"/>
        <w:bottom w:val="none" w:sz="0" w:space="0" w:color="auto"/>
        <w:right w:val="none" w:sz="0" w:space="0" w:color="auto"/>
      </w:divBdr>
    </w:div>
    <w:div w:id="358968999">
      <w:marLeft w:val="480"/>
      <w:marRight w:val="0"/>
      <w:marTop w:val="0"/>
      <w:marBottom w:val="0"/>
      <w:divBdr>
        <w:top w:val="none" w:sz="0" w:space="0" w:color="auto"/>
        <w:left w:val="none" w:sz="0" w:space="0" w:color="auto"/>
        <w:bottom w:val="none" w:sz="0" w:space="0" w:color="auto"/>
        <w:right w:val="none" w:sz="0" w:space="0" w:color="auto"/>
      </w:divBdr>
    </w:div>
    <w:div w:id="359014994">
      <w:marLeft w:val="480"/>
      <w:marRight w:val="0"/>
      <w:marTop w:val="0"/>
      <w:marBottom w:val="0"/>
      <w:divBdr>
        <w:top w:val="none" w:sz="0" w:space="0" w:color="auto"/>
        <w:left w:val="none" w:sz="0" w:space="0" w:color="auto"/>
        <w:bottom w:val="none" w:sz="0" w:space="0" w:color="auto"/>
        <w:right w:val="none" w:sz="0" w:space="0" w:color="auto"/>
      </w:divBdr>
    </w:div>
    <w:div w:id="359018777">
      <w:marLeft w:val="480"/>
      <w:marRight w:val="0"/>
      <w:marTop w:val="0"/>
      <w:marBottom w:val="0"/>
      <w:divBdr>
        <w:top w:val="none" w:sz="0" w:space="0" w:color="auto"/>
        <w:left w:val="none" w:sz="0" w:space="0" w:color="auto"/>
        <w:bottom w:val="none" w:sz="0" w:space="0" w:color="auto"/>
        <w:right w:val="none" w:sz="0" w:space="0" w:color="auto"/>
      </w:divBdr>
    </w:div>
    <w:div w:id="359084915">
      <w:marLeft w:val="480"/>
      <w:marRight w:val="0"/>
      <w:marTop w:val="0"/>
      <w:marBottom w:val="0"/>
      <w:divBdr>
        <w:top w:val="none" w:sz="0" w:space="0" w:color="auto"/>
        <w:left w:val="none" w:sz="0" w:space="0" w:color="auto"/>
        <w:bottom w:val="none" w:sz="0" w:space="0" w:color="auto"/>
        <w:right w:val="none" w:sz="0" w:space="0" w:color="auto"/>
      </w:divBdr>
    </w:div>
    <w:div w:id="359087508">
      <w:marLeft w:val="480"/>
      <w:marRight w:val="0"/>
      <w:marTop w:val="0"/>
      <w:marBottom w:val="0"/>
      <w:divBdr>
        <w:top w:val="none" w:sz="0" w:space="0" w:color="auto"/>
        <w:left w:val="none" w:sz="0" w:space="0" w:color="auto"/>
        <w:bottom w:val="none" w:sz="0" w:space="0" w:color="auto"/>
        <w:right w:val="none" w:sz="0" w:space="0" w:color="auto"/>
      </w:divBdr>
    </w:div>
    <w:div w:id="359162949">
      <w:marLeft w:val="480"/>
      <w:marRight w:val="0"/>
      <w:marTop w:val="0"/>
      <w:marBottom w:val="0"/>
      <w:divBdr>
        <w:top w:val="none" w:sz="0" w:space="0" w:color="auto"/>
        <w:left w:val="none" w:sz="0" w:space="0" w:color="auto"/>
        <w:bottom w:val="none" w:sz="0" w:space="0" w:color="auto"/>
        <w:right w:val="none" w:sz="0" w:space="0" w:color="auto"/>
      </w:divBdr>
    </w:div>
    <w:div w:id="359203297">
      <w:marLeft w:val="480"/>
      <w:marRight w:val="0"/>
      <w:marTop w:val="0"/>
      <w:marBottom w:val="0"/>
      <w:divBdr>
        <w:top w:val="none" w:sz="0" w:space="0" w:color="auto"/>
        <w:left w:val="none" w:sz="0" w:space="0" w:color="auto"/>
        <w:bottom w:val="none" w:sz="0" w:space="0" w:color="auto"/>
        <w:right w:val="none" w:sz="0" w:space="0" w:color="auto"/>
      </w:divBdr>
    </w:div>
    <w:div w:id="359206973">
      <w:marLeft w:val="480"/>
      <w:marRight w:val="0"/>
      <w:marTop w:val="0"/>
      <w:marBottom w:val="0"/>
      <w:divBdr>
        <w:top w:val="none" w:sz="0" w:space="0" w:color="auto"/>
        <w:left w:val="none" w:sz="0" w:space="0" w:color="auto"/>
        <w:bottom w:val="none" w:sz="0" w:space="0" w:color="auto"/>
        <w:right w:val="none" w:sz="0" w:space="0" w:color="auto"/>
      </w:divBdr>
    </w:div>
    <w:div w:id="359207189">
      <w:marLeft w:val="480"/>
      <w:marRight w:val="0"/>
      <w:marTop w:val="0"/>
      <w:marBottom w:val="0"/>
      <w:divBdr>
        <w:top w:val="none" w:sz="0" w:space="0" w:color="auto"/>
        <w:left w:val="none" w:sz="0" w:space="0" w:color="auto"/>
        <w:bottom w:val="none" w:sz="0" w:space="0" w:color="auto"/>
        <w:right w:val="none" w:sz="0" w:space="0" w:color="auto"/>
      </w:divBdr>
    </w:div>
    <w:div w:id="359210460">
      <w:marLeft w:val="480"/>
      <w:marRight w:val="0"/>
      <w:marTop w:val="0"/>
      <w:marBottom w:val="0"/>
      <w:divBdr>
        <w:top w:val="none" w:sz="0" w:space="0" w:color="auto"/>
        <w:left w:val="none" w:sz="0" w:space="0" w:color="auto"/>
        <w:bottom w:val="none" w:sz="0" w:space="0" w:color="auto"/>
        <w:right w:val="none" w:sz="0" w:space="0" w:color="auto"/>
      </w:divBdr>
    </w:div>
    <w:div w:id="359353715">
      <w:marLeft w:val="480"/>
      <w:marRight w:val="0"/>
      <w:marTop w:val="0"/>
      <w:marBottom w:val="0"/>
      <w:divBdr>
        <w:top w:val="none" w:sz="0" w:space="0" w:color="auto"/>
        <w:left w:val="none" w:sz="0" w:space="0" w:color="auto"/>
        <w:bottom w:val="none" w:sz="0" w:space="0" w:color="auto"/>
        <w:right w:val="none" w:sz="0" w:space="0" w:color="auto"/>
      </w:divBdr>
    </w:div>
    <w:div w:id="359358330">
      <w:marLeft w:val="480"/>
      <w:marRight w:val="0"/>
      <w:marTop w:val="0"/>
      <w:marBottom w:val="0"/>
      <w:divBdr>
        <w:top w:val="none" w:sz="0" w:space="0" w:color="auto"/>
        <w:left w:val="none" w:sz="0" w:space="0" w:color="auto"/>
        <w:bottom w:val="none" w:sz="0" w:space="0" w:color="auto"/>
        <w:right w:val="none" w:sz="0" w:space="0" w:color="auto"/>
      </w:divBdr>
    </w:div>
    <w:div w:id="359399847">
      <w:marLeft w:val="480"/>
      <w:marRight w:val="0"/>
      <w:marTop w:val="0"/>
      <w:marBottom w:val="0"/>
      <w:divBdr>
        <w:top w:val="none" w:sz="0" w:space="0" w:color="auto"/>
        <w:left w:val="none" w:sz="0" w:space="0" w:color="auto"/>
        <w:bottom w:val="none" w:sz="0" w:space="0" w:color="auto"/>
        <w:right w:val="none" w:sz="0" w:space="0" w:color="auto"/>
      </w:divBdr>
    </w:div>
    <w:div w:id="359402705">
      <w:marLeft w:val="480"/>
      <w:marRight w:val="0"/>
      <w:marTop w:val="0"/>
      <w:marBottom w:val="0"/>
      <w:divBdr>
        <w:top w:val="none" w:sz="0" w:space="0" w:color="auto"/>
        <w:left w:val="none" w:sz="0" w:space="0" w:color="auto"/>
        <w:bottom w:val="none" w:sz="0" w:space="0" w:color="auto"/>
        <w:right w:val="none" w:sz="0" w:space="0" w:color="auto"/>
      </w:divBdr>
    </w:div>
    <w:div w:id="359404287">
      <w:marLeft w:val="480"/>
      <w:marRight w:val="0"/>
      <w:marTop w:val="0"/>
      <w:marBottom w:val="0"/>
      <w:divBdr>
        <w:top w:val="none" w:sz="0" w:space="0" w:color="auto"/>
        <w:left w:val="none" w:sz="0" w:space="0" w:color="auto"/>
        <w:bottom w:val="none" w:sz="0" w:space="0" w:color="auto"/>
        <w:right w:val="none" w:sz="0" w:space="0" w:color="auto"/>
      </w:divBdr>
    </w:div>
    <w:div w:id="359430949">
      <w:marLeft w:val="480"/>
      <w:marRight w:val="0"/>
      <w:marTop w:val="0"/>
      <w:marBottom w:val="0"/>
      <w:divBdr>
        <w:top w:val="none" w:sz="0" w:space="0" w:color="auto"/>
        <w:left w:val="none" w:sz="0" w:space="0" w:color="auto"/>
        <w:bottom w:val="none" w:sz="0" w:space="0" w:color="auto"/>
        <w:right w:val="none" w:sz="0" w:space="0" w:color="auto"/>
      </w:divBdr>
    </w:div>
    <w:div w:id="359475390">
      <w:marLeft w:val="480"/>
      <w:marRight w:val="0"/>
      <w:marTop w:val="0"/>
      <w:marBottom w:val="0"/>
      <w:divBdr>
        <w:top w:val="none" w:sz="0" w:space="0" w:color="auto"/>
        <w:left w:val="none" w:sz="0" w:space="0" w:color="auto"/>
        <w:bottom w:val="none" w:sz="0" w:space="0" w:color="auto"/>
        <w:right w:val="none" w:sz="0" w:space="0" w:color="auto"/>
      </w:divBdr>
    </w:div>
    <w:div w:id="359549684">
      <w:marLeft w:val="480"/>
      <w:marRight w:val="0"/>
      <w:marTop w:val="0"/>
      <w:marBottom w:val="0"/>
      <w:divBdr>
        <w:top w:val="none" w:sz="0" w:space="0" w:color="auto"/>
        <w:left w:val="none" w:sz="0" w:space="0" w:color="auto"/>
        <w:bottom w:val="none" w:sz="0" w:space="0" w:color="auto"/>
        <w:right w:val="none" w:sz="0" w:space="0" w:color="auto"/>
      </w:divBdr>
    </w:div>
    <w:div w:id="359550046">
      <w:marLeft w:val="480"/>
      <w:marRight w:val="0"/>
      <w:marTop w:val="0"/>
      <w:marBottom w:val="0"/>
      <w:divBdr>
        <w:top w:val="none" w:sz="0" w:space="0" w:color="auto"/>
        <w:left w:val="none" w:sz="0" w:space="0" w:color="auto"/>
        <w:bottom w:val="none" w:sz="0" w:space="0" w:color="auto"/>
        <w:right w:val="none" w:sz="0" w:space="0" w:color="auto"/>
      </w:divBdr>
    </w:div>
    <w:div w:id="359552745">
      <w:marLeft w:val="480"/>
      <w:marRight w:val="0"/>
      <w:marTop w:val="0"/>
      <w:marBottom w:val="0"/>
      <w:divBdr>
        <w:top w:val="none" w:sz="0" w:space="0" w:color="auto"/>
        <w:left w:val="none" w:sz="0" w:space="0" w:color="auto"/>
        <w:bottom w:val="none" w:sz="0" w:space="0" w:color="auto"/>
        <w:right w:val="none" w:sz="0" w:space="0" w:color="auto"/>
      </w:divBdr>
    </w:div>
    <w:div w:id="359554486">
      <w:marLeft w:val="480"/>
      <w:marRight w:val="0"/>
      <w:marTop w:val="0"/>
      <w:marBottom w:val="0"/>
      <w:divBdr>
        <w:top w:val="none" w:sz="0" w:space="0" w:color="auto"/>
        <w:left w:val="none" w:sz="0" w:space="0" w:color="auto"/>
        <w:bottom w:val="none" w:sz="0" w:space="0" w:color="auto"/>
        <w:right w:val="none" w:sz="0" w:space="0" w:color="auto"/>
      </w:divBdr>
    </w:div>
    <w:div w:id="359597654">
      <w:marLeft w:val="480"/>
      <w:marRight w:val="0"/>
      <w:marTop w:val="0"/>
      <w:marBottom w:val="0"/>
      <w:divBdr>
        <w:top w:val="none" w:sz="0" w:space="0" w:color="auto"/>
        <w:left w:val="none" w:sz="0" w:space="0" w:color="auto"/>
        <w:bottom w:val="none" w:sz="0" w:space="0" w:color="auto"/>
        <w:right w:val="none" w:sz="0" w:space="0" w:color="auto"/>
      </w:divBdr>
    </w:div>
    <w:div w:id="359664492">
      <w:marLeft w:val="480"/>
      <w:marRight w:val="0"/>
      <w:marTop w:val="0"/>
      <w:marBottom w:val="0"/>
      <w:divBdr>
        <w:top w:val="none" w:sz="0" w:space="0" w:color="auto"/>
        <w:left w:val="none" w:sz="0" w:space="0" w:color="auto"/>
        <w:bottom w:val="none" w:sz="0" w:space="0" w:color="auto"/>
        <w:right w:val="none" w:sz="0" w:space="0" w:color="auto"/>
      </w:divBdr>
    </w:div>
    <w:div w:id="359664773">
      <w:marLeft w:val="480"/>
      <w:marRight w:val="0"/>
      <w:marTop w:val="0"/>
      <w:marBottom w:val="0"/>
      <w:divBdr>
        <w:top w:val="none" w:sz="0" w:space="0" w:color="auto"/>
        <w:left w:val="none" w:sz="0" w:space="0" w:color="auto"/>
        <w:bottom w:val="none" w:sz="0" w:space="0" w:color="auto"/>
        <w:right w:val="none" w:sz="0" w:space="0" w:color="auto"/>
      </w:divBdr>
    </w:div>
    <w:div w:id="359673189">
      <w:marLeft w:val="480"/>
      <w:marRight w:val="0"/>
      <w:marTop w:val="0"/>
      <w:marBottom w:val="0"/>
      <w:divBdr>
        <w:top w:val="none" w:sz="0" w:space="0" w:color="auto"/>
        <w:left w:val="none" w:sz="0" w:space="0" w:color="auto"/>
        <w:bottom w:val="none" w:sz="0" w:space="0" w:color="auto"/>
        <w:right w:val="none" w:sz="0" w:space="0" w:color="auto"/>
      </w:divBdr>
    </w:div>
    <w:div w:id="359745753">
      <w:marLeft w:val="480"/>
      <w:marRight w:val="0"/>
      <w:marTop w:val="0"/>
      <w:marBottom w:val="0"/>
      <w:divBdr>
        <w:top w:val="none" w:sz="0" w:space="0" w:color="auto"/>
        <w:left w:val="none" w:sz="0" w:space="0" w:color="auto"/>
        <w:bottom w:val="none" w:sz="0" w:space="0" w:color="auto"/>
        <w:right w:val="none" w:sz="0" w:space="0" w:color="auto"/>
      </w:divBdr>
    </w:div>
    <w:div w:id="359817690">
      <w:marLeft w:val="480"/>
      <w:marRight w:val="0"/>
      <w:marTop w:val="0"/>
      <w:marBottom w:val="0"/>
      <w:divBdr>
        <w:top w:val="none" w:sz="0" w:space="0" w:color="auto"/>
        <w:left w:val="none" w:sz="0" w:space="0" w:color="auto"/>
        <w:bottom w:val="none" w:sz="0" w:space="0" w:color="auto"/>
        <w:right w:val="none" w:sz="0" w:space="0" w:color="auto"/>
      </w:divBdr>
    </w:div>
    <w:div w:id="359818827">
      <w:marLeft w:val="480"/>
      <w:marRight w:val="0"/>
      <w:marTop w:val="0"/>
      <w:marBottom w:val="0"/>
      <w:divBdr>
        <w:top w:val="none" w:sz="0" w:space="0" w:color="auto"/>
        <w:left w:val="none" w:sz="0" w:space="0" w:color="auto"/>
        <w:bottom w:val="none" w:sz="0" w:space="0" w:color="auto"/>
        <w:right w:val="none" w:sz="0" w:space="0" w:color="auto"/>
      </w:divBdr>
    </w:div>
    <w:div w:id="359861846">
      <w:marLeft w:val="480"/>
      <w:marRight w:val="0"/>
      <w:marTop w:val="0"/>
      <w:marBottom w:val="0"/>
      <w:divBdr>
        <w:top w:val="none" w:sz="0" w:space="0" w:color="auto"/>
        <w:left w:val="none" w:sz="0" w:space="0" w:color="auto"/>
        <w:bottom w:val="none" w:sz="0" w:space="0" w:color="auto"/>
        <w:right w:val="none" w:sz="0" w:space="0" w:color="auto"/>
      </w:divBdr>
    </w:div>
    <w:div w:id="359941192">
      <w:marLeft w:val="480"/>
      <w:marRight w:val="0"/>
      <w:marTop w:val="0"/>
      <w:marBottom w:val="0"/>
      <w:divBdr>
        <w:top w:val="none" w:sz="0" w:space="0" w:color="auto"/>
        <w:left w:val="none" w:sz="0" w:space="0" w:color="auto"/>
        <w:bottom w:val="none" w:sz="0" w:space="0" w:color="auto"/>
        <w:right w:val="none" w:sz="0" w:space="0" w:color="auto"/>
      </w:divBdr>
    </w:div>
    <w:div w:id="359942127">
      <w:marLeft w:val="480"/>
      <w:marRight w:val="0"/>
      <w:marTop w:val="0"/>
      <w:marBottom w:val="0"/>
      <w:divBdr>
        <w:top w:val="none" w:sz="0" w:space="0" w:color="auto"/>
        <w:left w:val="none" w:sz="0" w:space="0" w:color="auto"/>
        <w:bottom w:val="none" w:sz="0" w:space="0" w:color="auto"/>
        <w:right w:val="none" w:sz="0" w:space="0" w:color="auto"/>
      </w:divBdr>
    </w:div>
    <w:div w:id="359942214">
      <w:marLeft w:val="480"/>
      <w:marRight w:val="0"/>
      <w:marTop w:val="0"/>
      <w:marBottom w:val="0"/>
      <w:divBdr>
        <w:top w:val="none" w:sz="0" w:space="0" w:color="auto"/>
        <w:left w:val="none" w:sz="0" w:space="0" w:color="auto"/>
        <w:bottom w:val="none" w:sz="0" w:space="0" w:color="auto"/>
        <w:right w:val="none" w:sz="0" w:space="0" w:color="auto"/>
      </w:divBdr>
    </w:div>
    <w:div w:id="360012965">
      <w:bodyDiv w:val="1"/>
      <w:marLeft w:val="0"/>
      <w:marRight w:val="0"/>
      <w:marTop w:val="0"/>
      <w:marBottom w:val="0"/>
      <w:divBdr>
        <w:top w:val="none" w:sz="0" w:space="0" w:color="auto"/>
        <w:left w:val="none" w:sz="0" w:space="0" w:color="auto"/>
        <w:bottom w:val="none" w:sz="0" w:space="0" w:color="auto"/>
        <w:right w:val="none" w:sz="0" w:space="0" w:color="auto"/>
      </w:divBdr>
      <w:divsChild>
        <w:div w:id="526912643">
          <w:marLeft w:val="480"/>
          <w:marRight w:val="0"/>
          <w:marTop w:val="0"/>
          <w:marBottom w:val="0"/>
          <w:divBdr>
            <w:top w:val="none" w:sz="0" w:space="0" w:color="auto"/>
            <w:left w:val="none" w:sz="0" w:space="0" w:color="auto"/>
            <w:bottom w:val="none" w:sz="0" w:space="0" w:color="auto"/>
            <w:right w:val="none" w:sz="0" w:space="0" w:color="auto"/>
          </w:divBdr>
        </w:div>
        <w:div w:id="1374113147">
          <w:marLeft w:val="480"/>
          <w:marRight w:val="0"/>
          <w:marTop w:val="0"/>
          <w:marBottom w:val="0"/>
          <w:divBdr>
            <w:top w:val="none" w:sz="0" w:space="0" w:color="auto"/>
            <w:left w:val="none" w:sz="0" w:space="0" w:color="auto"/>
            <w:bottom w:val="none" w:sz="0" w:space="0" w:color="auto"/>
            <w:right w:val="none" w:sz="0" w:space="0" w:color="auto"/>
          </w:divBdr>
        </w:div>
        <w:div w:id="839546261">
          <w:marLeft w:val="480"/>
          <w:marRight w:val="0"/>
          <w:marTop w:val="0"/>
          <w:marBottom w:val="0"/>
          <w:divBdr>
            <w:top w:val="none" w:sz="0" w:space="0" w:color="auto"/>
            <w:left w:val="none" w:sz="0" w:space="0" w:color="auto"/>
            <w:bottom w:val="none" w:sz="0" w:space="0" w:color="auto"/>
            <w:right w:val="none" w:sz="0" w:space="0" w:color="auto"/>
          </w:divBdr>
        </w:div>
        <w:div w:id="756557635">
          <w:marLeft w:val="480"/>
          <w:marRight w:val="0"/>
          <w:marTop w:val="0"/>
          <w:marBottom w:val="0"/>
          <w:divBdr>
            <w:top w:val="none" w:sz="0" w:space="0" w:color="auto"/>
            <w:left w:val="none" w:sz="0" w:space="0" w:color="auto"/>
            <w:bottom w:val="none" w:sz="0" w:space="0" w:color="auto"/>
            <w:right w:val="none" w:sz="0" w:space="0" w:color="auto"/>
          </w:divBdr>
        </w:div>
        <w:div w:id="17124807">
          <w:marLeft w:val="480"/>
          <w:marRight w:val="0"/>
          <w:marTop w:val="0"/>
          <w:marBottom w:val="0"/>
          <w:divBdr>
            <w:top w:val="none" w:sz="0" w:space="0" w:color="auto"/>
            <w:left w:val="none" w:sz="0" w:space="0" w:color="auto"/>
            <w:bottom w:val="none" w:sz="0" w:space="0" w:color="auto"/>
            <w:right w:val="none" w:sz="0" w:space="0" w:color="auto"/>
          </w:divBdr>
        </w:div>
        <w:div w:id="755246419">
          <w:marLeft w:val="480"/>
          <w:marRight w:val="0"/>
          <w:marTop w:val="0"/>
          <w:marBottom w:val="0"/>
          <w:divBdr>
            <w:top w:val="none" w:sz="0" w:space="0" w:color="auto"/>
            <w:left w:val="none" w:sz="0" w:space="0" w:color="auto"/>
            <w:bottom w:val="none" w:sz="0" w:space="0" w:color="auto"/>
            <w:right w:val="none" w:sz="0" w:space="0" w:color="auto"/>
          </w:divBdr>
        </w:div>
        <w:div w:id="422191374">
          <w:marLeft w:val="480"/>
          <w:marRight w:val="0"/>
          <w:marTop w:val="0"/>
          <w:marBottom w:val="0"/>
          <w:divBdr>
            <w:top w:val="none" w:sz="0" w:space="0" w:color="auto"/>
            <w:left w:val="none" w:sz="0" w:space="0" w:color="auto"/>
            <w:bottom w:val="none" w:sz="0" w:space="0" w:color="auto"/>
            <w:right w:val="none" w:sz="0" w:space="0" w:color="auto"/>
          </w:divBdr>
        </w:div>
        <w:div w:id="982930723">
          <w:marLeft w:val="480"/>
          <w:marRight w:val="0"/>
          <w:marTop w:val="0"/>
          <w:marBottom w:val="0"/>
          <w:divBdr>
            <w:top w:val="none" w:sz="0" w:space="0" w:color="auto"/>
            <w:left w:val="none" w:sz="0" w:space="0" w:color="auto"/>
            <w:bottom w:val="none" w:sz="0" w:space="0" w:color="auto"/>
            <w:right w:val="none" w:sz="0" w:space="0" w:color="auto"/>
          </w:divBdr>
        </w:div>
        <w:div w:id="1630744650">
          <w:marLeft w:val="480"/>
          <w:marRight w:val="0"/>
          <w:marTop w:val="0"/>
          <w:marBottom w:val="0"/>
          <w:divBdr>
            <w:top w:val="none" w:sz="0" w:space="0" w:color="auto"/>
            <w:left w:val="none" w:sz="0" w:space="0" w:color="auto"/>
            <w:bottom w:val="none" w:sz="0" w:space="0" w:color="auto"/>
            <w:right w:val="none" w:sz="0" w:space="0" w:color="auto"/>
          </w:divBdr>
        </w:div>
        <w:div w:id="1257593382">
          <w:marLeft w:val="480"/>
          <w:marRight w:val="0"/>
          <w:marTop w:val="0"/>
          <w:marBottom w:val="0"/>
          <w:divBdr>
            <w:top w:val="none" w:sz="0" w:space="0" w:color="auto"/>
            <w:left w:val="none" w:sz="0" w:space="0" w:color="auto"/>
            <w:bottom w:val="none" w:sz="0" w:space="0" w:color="auto"/>
            <w:right w:val="none" w:sz="0" w:space="0" w:color="auto"/>
          </w:divBdr>
        </w:div>
        <w:div w:id="1927612186">
          <w:marLeft w:val="480"/>
          <w:marRight w:val="0"/>
          <w:marTop w:val="0"/>
          <w:marBottom w:val="0"/>
          <w:divBdr>
            <w:top w:val="none" w:sz="0" w:space="0" w:color="auto"/>
            <w:left w:val="none" w:sz="0" w:space="0" w:color="auto"/>
            <w:bottom w:val="none" w:sz="0" w:space="0" w:color="auto"/>
            <w:right w:val="none" w:sz="0" w:space="0" w:color="auto"/>
          </w:divBdr>
        </w:div>
        <w:div w:id="1376350513">
          <w:marLeft w:val="480"/>
          <w:marRight w:val="0"/>
          <w:marTop w:val="0"/>
          <w:marBottom w:val="0"/>
          <w:divBdr>
            <w:top w:val="none" w:sz="0" w:space="0" w:color="auto"/>
            <w:left w:val="none" w:sz="0" w:space="0" w:color="auto"/>
            <w:bottom w:val="none" w:sz="0" w:space="0" w:color="auto"/>
            <w:right w:val="none" w:sz="0" w:space="0" w:color="auto"/>
          </w:divBdr>
        </w:div>
        <w:div w:id="607354353">
          <w:marLeft w:val="480"/>
          <w:marRight w:val="0"/>
          <w:marTop w:val="0"/>
          <w:marBottom w:val="0"/>
          <w:divBdr>
            <w:top w:val="none" w:sz="0" w:space="0" w:color="auto"/>
            <w:left w:val="none" w:sz="0" w:space="0" w:color="auto"/>
            <w:bottom w:val="none" w:sz="0" w:space="0" w:color="auto"/>
            <w:right w:val="none" w:sz="0" w:space="0" w:color="auto"/>
          </w:divBdr>
        </w:div>
        <w:div w:id="1243954669">
          <w:marLeft w:val="480"/>
          <w:marRight w:val="0"/>
          <w:marTop w:val="0"/>
          <w:marBottom w:val="0"/>
          <w:divBdr>
            <w:top w:val="none" w:sz="0" w:space="0" w:color="auto"/>
            <w:left w:val="none" w:sz="0" w:space="0" w:color="auto"/>
            <w:bottom w:val="none" w:sz="0" w:space="0" w:color="auto"/>
            <w:right w:val="none" w:sz="0" w:space="0" w:color="auto"/>
          </w:divBdr>
        </w:div>
        <w:div w:id="1395354655">
          <w:marLeft w:val="480"/>
          <w:marRight w:val="0"/>
          <w:marTop w:val="0"/>
          <w:marBottom w:val="0"/>
          <w:divBdr>
            <w:top w:val="none" w:sz="0" w:space="0" w:color="auto"/>
            <w:left w:val="none" w:sz="0" w:space="0" w:color="auto"/>
            <w:bottom w:val="none" w:sz="0" w:space="0" w:color="auto"/>
            <w:right w:val="none" w:sz="0" w:space="0" w:color="auto"/>
          </w:divBdr>
        </w:div>
        <w:div w:id="813179067">
          <w:marLeft w:val="480"/>
          <w:marRight w:val="0"/>
          <w:marTop w:val="0"/>
          <w:marBottom w:val="0"/>
          <w:divBdr>
            <w:top w:val="none" w:sz="0" w:space="0" w:color="auto"/>
            <w:left w:val="none" w:sz="0" w:space="0" w:color="auto"/>
            <w:bottom w:val="none" w:sz="0" w:space="0" w:color="auto"/>
            <w:right w:val="none" w:sz="0" w:space="0" w:color="auto"/>
          </w:divBdr>
        </w:div>
        <w:div w:id="564950896">
          <w:marLeft w:val="480"/>
          <w:marRight w:val="0"/>
          <w:marTop w:val="0"/>
          <w:marBottom w:val="0"/>
          <w:divBdr>
            <w:top w:val="none" w:sz="0" w:space="0" w:color="auto"/>
            <w:left w:val="none" w:sz="0" w:space="0" w:color="auto"/>
            <w:bottom w:val="none" w:sz="0" w:space="0" w:color="auto"/>
            <w:right w:val="none" w:sz="0" w:space="0" w:color="auto"/>
          </w:divBdr>
        </w:div>
      </w:divsChild>
    </w:div>
    <w:div w:id="360086044">
      <w:marLeft w:val="480"/>
      <w:marRight w:val="0"/>
      <w:marTop w:val="0"/>
      <w:marBottom w:val="0"/>
      <w:divBdr>
        <w:top w:val="none" w:sz="0" w:space="0" w:color="auto"/>
        <w:left w:val="none" w:sz="0" w:space="0" w:color="auto"/>
        <w:bottom w:val="none" w:sz="0" w:space="0" w:color="auto"/>
        <w:right w:val="none" w:sz="0" w:space="0" w:color="auto"/>
      </w:divBdr>
    </w:div>
    <w:div w:id="360202649">
      <w:marLeft w:val="480"/>
      <w:marRight w:val="0"/>
      <w:marTop w:val="0"/>
      <w:marBottom w:val="0"/>
      <w:divBdr>
        <w:top w:val="none" w:sz="0" w:space="0" w:color="auto"/>
        <w:left w:val="none" w:sz="0" w:space="0" w:color="auto"/>
        <w:bottom w:val="none" w:sz="0" w:space="0" w:color="auto"/>
        <w:right w:val="none" w:sz="0" w:space="0" w:color="auto"/>
      </w:divBdr>
    </w:div>
    <w:div w:id="360281943">
      <w:marLeft w:val="480"/>
      <w:marRight w:val="0"/>
      <w:marTop w:val="0"/>
      <w:marBottom w:val="0"/>
      <w:divBdr>
        <w:top w:val="none" w:sz="0" w:space="0" w:color="auto"/>
        <w:left w:val="none" w:sz="0" w:space="0" w:color="auto"/>
        <w:bottom w:val="none" w:sz="0" w:space="0" w:color="auto"/>
        <w:right w:val="none" w:sz="0" w:space="0" w:color="auto"/>
      </w:divBdr>
    </w:div>
    <w:div w:id="360322884">
      <w:marLeft w:val="480"/>
      <w:marRight w:val="0"/>
      <w:marTop w:val="0"/>
      <w:marBottom w:val="0"/>
      <w:divBdr>
        <w:top w:val="none" w:sz="0" w:space="0" w:color="auto"/>
        <w:left w:val="none" w:sz="0" w:space="0" w:color="auto"/>
        <w:bottom w:val="none" w:sz="0" w:space="0" w:color="auto"/>
        <w:right w:val="none" w:sz="0" w:space="0" w:color="auto"/>
      </w:divBdr>
    </w:div>
    <w:div w:id="360398616">
      <w:marLeft w:val="480"/>
      <w:marRight w:val="0"/>
      <w:marTop w:val="0"/>
      <w:marBottom w:val="0"/>
      <w:divBdr>
        <w:top w:val="none" w:sz="0" w:space="0" w:color="auto"/>
        <w:left w:val="none" w:sz="0" w:space="0" w:color="auto"/>
        <w:bottom w:val="none" w:sz="0" w:space="0" w:color="auto"/>
        <w:right w:val="none" w:sz="0" w:space="0" w:color="auto"/>
      </w:divBdr>
    </w:div>
    <w:div w:id="360598150">
      <w:marLeft w:val="480"/>
      <w:marRight w:val="0"/>
      <w:marTop w:val="0"/>
      <w:marBottom w:val="0"/>
      <w:divBdr>
        <w:top w:val="none" w:sz="0" w:space="0" w:color="auto"/>
        <w:left w:val="none" w:sz="0" w:space="0" w:color="auto"/>
        <w:bottom w:val="none" w:sz="0" w:space="0" w:color="auto"/>
        <w:right w:val="none" w:sz="0" w:space="0" w:color="auto"/>
      </w:divBdr>
    </w:div>
    <w:div w:id="360710393">
      <w:marLeft w:val="480"/>
      <w:marRight w:val="0"/>
      <w:marTop w:val="0"/>
      <w:marBottom w:val="0"/>
      <w:divBdr>
        <w:top w:val="none" w:sz="0" w:space="0" w:color="auto"/>
        <w:left w:val="none" w:sz="0" w:space="0" w:color="auto"/>
        <w:bottom w:val="none" w:sz="0" w:space="0" w:color="auto"/>
        <w:right w:val="none" w:sz="0" w:space="0" w:color="auto"/>
      </w:divBdr>
    </w:div>
    <w:div w:id="360712512">
      <w:marLeft w:val="480"/>
      <w:marRight w:val="0"/>
      <w:marTop w:val="0"/>
      <w:marBottom w:val="0"/>
      <w:divBdr>
        <w:top w:val="none" w:sz="0" w:space="0" w:color="auto"/>
        <w:left w:val="none" w:sz="0" w:space="0" w:color="auto"/>
        <w:bottom w:val="none" w:sz="0" w:space="0" w:color="auto"/>
        <w:right w:val="none" w:sz="0" w:space="0" w:color="auto"/>
      </w:divBdr>
    </w:div>
    <w:div w:id="360859140">
      <w:marLeft w:val="480"/>
      <w:marRight w:val="0"/>
      <w:marTop w:val="0"/>
      <w:marBottom w:val="0"/>
      <w:divBdr>
        <w:top w:val="none" w:sz="0" w:space="0" w:color="auto"/>
        <w:left w:val="none" w:sz="0" w:space="0" w:color="auto"/>
        <w:bottom w:val="none" w:sz="0" w:space="0" w:color="auto"/>
        <w:right w:val="none" w:sz="0" w:space="0" w:color="auto"/>
      </w:divBdr>
    </w:div>
    <w:div w:id="360862352">
      <w:marLeft w:val="480"/>
      <w:marRight w:val="0"/>
      <w:marTop w:val="0"/>
      <w:marBottom w:val="0"/>
      <w:divBdr>
        <w:top w:val="none" w:sz="0" w:space="0" w:color="auto"/>
        <w:left w:val="none" w:sz="0" w:space="0" w:color="auto"/>
        <w:bottom w:val="none" w:sz="0" w:space="0" w:color="auto"/>
        <w:right w:val="none" w:sz="0" w:space="0" w:color="auto"/>
      </w:divBdr>
    </w:div>
    <w:div w:id="360932598">
      <w:marLeft w:val="480"/>
      <w:marRight w:val="0"/>
      <w:marTop w:val="0"/>
      <w:marBottom w:val="0"/>
      <w:divBdr>
        <w:top w:val="none" w:sz="0" w:space="0" w:color="auto"/>
        <w:left w:val="none" w:sz="0" w:space="0" w:color="auto"/>
        <w:bottom w:val="none" w:sz="0" w:space="0" w:color="auto"/>
        <w:right w:val="none" w:sz="0" w:space="0" w:color="auto"/>
      </w:divBdr>
    </w:div>
    <w:div w:id="360939118">
      <w:marLeft w:val="480"/>
      <w:marRight w:val="0"/>
      <w:marTop w:val="0"/>
      <w:marBottom w:val="0"/>
      <w:divBdr>
        <w:top w:val="none" w:sz="0" w:space="0" w:color="auto"/>
        <w:left w:val="none" w:sz="0" w:space="0" w:color="auto"/>
        <w:bottom w:val="none" w:sz="0" w:space="0" w:color="auto"/>
        <w:right w:val="none" w:sz="0" w:space="0" w:color="auto"/>
      </w:divBdr>
    </w:div>
    <w:div w:id="361056855">
      <w:marLeft w:val="480"/>
      <w:marRight w:val="0"/>
      <w:marTop w:val="0"/>
      <w:marBottom w:val="0"/>
      <w:divBdr>
        <w:top w:val="none" w:sz="0" w:space="0" w:color="auto"/>
        <w:left w:val="none" w:sz="0" w:space="0" w:color="auto"/>
        <w:bottom w:val="none" w:sz="0" w:space="0" w:color="auto"/>
        <w:right w:val="none" w:sz="0" w:space="0" w:color="auto"/>
      </w:divBdr>
    </w:div>
    <w:div w:id="361057061">
      <w:marLeft w:val="480"/>
      <w:marRight w:val="0"/>
      <w:marTop w:val="0"/>
      <w:marBottom w:val="0"/>
      <w:divBdr>
        <w:top w:val="none" w:sz="0" w:space="0" w:color="auto"/>
        <w:left w:val="none" w:sz="0" w:space="0" w:color="auto"/>
        <w:bottom w:val="none" w:sz="0" w:space="0" w:color="auto"/>
        <w:right w:val="none" w:sz="0" w:space="0" w:color="auto"/>
      </w:divBdr>
    </w:div>
    <w:div w:id="361129612">
      <w:marLeft w:val="480"/>
      <w:marRight w:val="0"/>
      <w:marTop w:val="0"/>
      <w:marBottom w:val="0"/>
      <w:divBdr>
        <w:top w:val="none" w:sz="0" w:space="0" w:color="auto"/>
        <w:left w:val="none" w:sz="0" w:space="0" w:color="auto"/>
        <w:bottom w:val="none" w:sz="0" w:space="0" w:color="auto"/>
        <w:right w:val="none" w:sz="0" w:space="0" w:color="auto"/>
      </w:divBdr>
    </w:div>
    <w:div w:id="361169142">
      <w:marLeft w:val="480"/>
      <w:marRight w:val="0"/>
      <w:marTop w:val="0"/>
      <w:marBottom w:val="0"/>
      <w:divBdr>
        <w:top w:val="none" w:sz="0" w:space="0" w:color="auto"/>
        <w:left w:val="none" w:sz="0" w:space="0" w:color="auto"/>
        <w:bottom w:val="none" w:sz="0" w:space="0" w:color="auto"/>
        <w:right w:val="none" w:sz="0" w:space="0" w:color="auto"/>
      </w:divBdr>
    </w:div>
    <w:div w:id="361169184">
      <w:marLeft w:val="480"/>
      <w:marRight w:val="0"/>
      <w:marTop w:val="0"/>
      <w:marBottom w:val="0"/>
      <w:divBdr>
        <w:top w:val="none" w:sz="0" w:space="0" w:color="auto"/>
        <w:left w:val="none" w:sz="0" w:space="0" w:color="auto"/>
        <w:bottom w:val="none" w:sz="0" w:space="0" w:color="auto"/>
        <w:right w:val="none" w:sz="0" w:space="0" w:color="auto"/>
      </w:divBdr>
    </w:div>
    <w:div w:id="361172608">
      <w:marLeft w:val="480"/>
      <w:marRight w:val="0"/>
      <w:marTop w:val="0"/>
      <w:marBottom w:val="0"/>
      <w:divBdr>
        <w:top w:val="none" w:sz="0" w:space="0" w:color="auto"/>
        <w:left w:val="none" w:sz="0" w:space="0" w:color="auto"/>
        <w:bottom w:val="none" w:sz="0" w:space="0" w:color="auto"/>
        <w:right w:val="none" w:sz="0" w:space="0" w:color="auto"/>
      </w:divBdr>
    </w:div>
    <w:div w:id="361173549">
      <w:marLeft w:val="480"/>
      <w:marRight w:val="0"/>
      <w:marTop w:val="0"/>
      <w:marBottom w:val="0"/>
      <w:divBdr>
        <w:top w:val="none" w:sz="0" w:space="0" w:color="auto"/>
        <w:left w:val="none" w:sz="0" w:space="0" w:color="auto"/>
        <w:bottom w:val="none" w:sz="0" w:space="0" w:color="auto"/>
        <w:right w:val="none" w:sz="0" w:space="0" w:color="auto"/>
      </w:divBdr>
    </w:div>
    <w:div w:id="361174452">
      <w:marLeft w:val="480"/>
      <w:marRight w:val="0"/>
      <w:marTop w:val="0"/>
      <w:marBottom w:val="0"/>
      <w:divBdr>
        <w:top w:val="none" w:sz="0" w:space="0" w:color="auto"/>
        <w:left w:val="none" w:sz="0" w:space="0" w:color="auto"/>
        <w:bottom w:val="none" w:sz="0" w:space="0" w:color="auto"/>
        <w:right w:val="none" w:sz="0" w:space="0" w:color="auto"/>
      </w:divBdr>
    </w:div>
    <w:div w:id="361176274">
      <w:marLeft w:val="480"/>
      <w:marRight w:val="0"/>
      <w:marTop w:val="0"/>
      <w:marBottom w:val="0"/>
      <w:divBdr>
        <w:top w:val="none" w:sz="0" w:space="0" w:color="auto"/>
        <w:left w:val="none" w:sz="0" w:space="0" w:color="auto"/>
        <w:bottom w:val="none" w:sz="0" w:space="0" w:color="auto"/>
        <w:right w:val="none" w:sz="0" w:space="0" w:color="auto"/>
      </w:divBdr>
    </w:div>
    <w:div w:id="361251200">
      <w:marLeft w:val="480"/>
      <w:marRight w:val="0"/>
      <w:marTop w:val="0"/>
      <w:marBottom w:val="0"/>
      <w:divBdr>
        <w:top w:val="none" w:sz="0" w:space="0" w:color="auto"/>
        <w:left w:val="none" w:sz="0" w:space="0" w:color="auto"/>
        <w:bottom w:val="none" w:sz="0" w:space="0" w:color="auto"/>
        <w:right w:val="none" w:sz="0" w:space="0" w:color="auto"/>
      </w:divBdr>
    </w:div>
    <w:div w:id="361251453">
      <w:marLeft w:val="480"/>
      <w:marRight w:val="0"/>
      <w:marTop w:val="0"/>
      <w:marBottom w:val="0"/>
      <w:divBdr>
        <w:top w:val="none" w:sz="0" w:space="0" w:color="auto"/>
        <w:left w:val="none" w:sz="0" w:space="0" w:color="auto"/>
        <w:bottom w:val="none" w:sz="0" w:space="0" w:color="auto"/>
        <w:right w:val="none" w:sz="0" w:space="0" w:color="auto"/>
      </w:divBdr>
    </w:div>
    <w:div w:id="361320805">
      <w:marLeft w:val="480"/>
      <w:marRight w:val="0"/>
      <w:marTop w:val="0"/>
      <w:marBottom w:val="0"/>
      <w:divBdr>
        <w:top w:val="none" w:sz="0" w:space="0" w:color="auto"/>
        <w:left w:val="none" w:sz="0" w:space="0" w:color="auto"/>
        <w:bottom w:val="none" w:sz="0" w:space="0" w:color="auto"/>
        <w:right w:val="none" w:sz="0" w:space="0" w:color="auto"/>
      </w:divBdr>
    </w:div>
    <w:div w:id="361324540">
      <w:marLeft w:val="480"/>
      <w:marRight w:val="0"/>
      <w:marTop w:val="0"/>
      <w:marBottom w:val="0"/>
      <w:divBdr>
        <w:top w:val="none" w:sz="0" w:space="0" w:color="auto"/>
        <w:left w:val="none" w:sz="0" w:space="0" w:color="auto"/>
        <w:bottom w:val="none" w:sz="0" w:space="0" w:color="auto"/>
        <w:right w:val="none" w:sz="0" w:space="0" w:color="auto"/>
      </w:divBdr>
    </w:div>
    <w:div w:id="361440176">
      <w:marLeft w:val="480"/>
      <w:marRight w:val="0"/>
      <w:marTop w:val="0"/>
      <w:marBottom w:val="0"/>
      <w:divBdr>
        <w:top w:val="none" w:sz="0" w:space="0" w:color="auto"/>
        <w:left w:val="none" w:sz="0" w:space="0" w:color="auto"/>
        <w:bottom w:val="none" w:sz="0" w:space="0" w:color="auto"/>
        <w:right w:val="none" w:sz="0" w:space="0" w:color="auto"/>
      </w:divBdr>
    </w:div>
    <w:div w:id="361444034">
      <w:marLeft w:val="480"/>
      <w:marRight w:val="0"/>
      <w:marTop w:val="0"/>
      <w:marBottom w:val="0"/>
      <w:divBdr>
        <w:top w:val="none" w:sz="0" w:space="0" w:color="auto"/>
        <w:left w:val="none" w:sz="0" w:space="0" w:color="auto"/>
        <w:bottom w:val="none" w:sz="0" w:space="0" w:color="auto"/>
        <w:right w:val="none" w:sz="0" w:space="0" w:color="auto"/>
      </w:divBdr>
    </w:div>
    <w:div w:id="361518599">
      <w:marLeft w:val="480"/>
      <w:marRight w:val="0"/>
      <w:marTop w:val="0"/>
      <w:marBottom w:val="0"/>
      <w:divBdr>
        <w:top w:val="none" w:sz="0" w:space="0" w:color="auto"/>
        <w:left w:val="none" w:sz="0" w:space="0" w:color="auto"/>
        <w:bottom w:val="none" w:sz="0" w:space="0" w:color="auto"/>
        <w:right w:val="none" w:sz="0" w:space="0" w:color="auto"/>
      </w:divBdr>
    </w:div>
    <w:div w:id="361562469">
      <w:marLeft w:val="480"/>
      <w:marRight w:val="0"/>
      <w:marTop w:val="0"/>
      <w:marBottom w:val="0"/>
      <w:divBdr>
        <w:top w:val="none" w:sz="0" w:space="0" w:color="auto"/>
        <w:left w:val="none" w:sz="0" w:space="0" w:color="auto"/>
        <w:bottom w:val="none" w:sz="0" w:space="0" w:color="auto"/>
        <w:right w:val="none" w:sz="0" w:space="0" w:color="auto"/>
      </w:divBdr>
    </w:div>
    <w:div w:id="361564413">
      <w:marLeft w:val="480"/>
      <w:marRight w:val="0"/>
      <w:marTop w:val="0"/>
      <w:marBottom w:val="0"/>
      <w:divBdr>
        <w:top w:val="none" w:sz="0" w:space="0" w:color="auto"/>
        <w:left w:val="none" w:sz="0" w:space="0" w:color="auto"/>
        <w:bottom w:val="none" w:sz="0" w:space="0" w:color="auto"/>
        <w:right w:val="none" w:sz="0" w:space="0" w:color="auto"/>
      </w:divBdr>
    </w:div>
    <w:div w:id="361594320">
      <w:marLeft w:val="480"/>
      <w:marRight w:val="0"/>
      <w:marTop w:val="0"/>
      <w:marBottom w:val="0"/>
      <w:divBdr>
        <w:top w:val="none" w:sz="0" w:space="0" w:color="auto"/>
        <w:left w:val="none" w:sz="0" w:space="0" w:color="auto"/>
        <w:bottom w:val="none" w:sz="0" w:space="0" w:color="auto"/>
        <w:right w:val="none" w:sz="0" w:space="0" w:color="auto"/>
      </w:divBdr>
    </w:div>
    <w:div w:id="361594385">
      <w:marLeft w:val="480"/>
      <w:marRight w:val="0"/>
      <w:marTop w:val="0"/>
      <w:marBottom w:val="0"/>
      <w:divBdr>
        <w:top w:val="none" w:sz="0" w:space="0" w:color="auto"/>
        <w:left w:val="none" w:sz="0" w:space="0" w:color="auto"/>
        <w:bottom w:val="none" w:sz="0" w:space="0" w:color="auto"/>
        <w:right w:val="none" w:sz="0" w:space="0" w:color="auto"/>
      </w:divBdr>
    </w:div>
    <w:div w:id="361632724">
      <w:marLeft w:val="480"/>
      <w:marRight w:val="0"/>
      <w:marTop w:val="0"/>
      <w:marBottom w:val="0"/>
      <w:divBdr>
        <w:top w:val="none" w:sz="0" w:space="0" w:color="auto"/>
        <w:left w:val="none" w:sz="0" w:space="0" w:color="auto"/>
        <w:bottom w:val="none" w:sz="0" w:space="0" w:color="auto"/>
        <w:right w:val="none" w:sz="0" w:space="0" w:color="auto"/>
      </w:divBdr>
    </w:div>
    <w:div w:id="361708541">
      <w:marLeft w:val="480"/>
      <w:marRight w:val="0"/>
      <w:marTop w:val="0"/>
      <w:marBottom w:val="0"/>
      <w:divBdr>
        <w:top w:val="none" w:sz="0" w:space="0" w:color="auto"/>
        <w:left w:val="none" w:sz="0" w:space="0" w:color="auto"/>
        <w:bottom w:val="none" w:sz="0" w:space="0" w:color="auto"/>
        <w:right w:val="none" w:sz="0" w:space="0" w:color="auto"/>
      </w:divBdr>
    </w:div>
    <w:div w:id="361711050">
      <w:marLeft w:val="480"/>
      <w:marRight w:val="0"/>
      <w:marTop w:val="0"/>
      <w:marBottom w:val="0"/>
      <w:divBdr>
        <w:top w:val="none" w:sz="0" w:space="0" w:color="auto"/>
        <w:left w:val="none" w:sz="0" w:space="0" w:color="auto"/>
        <w:bottom w:val="none" w:sz="0" w:space="0" w:color="auto"/>
        <w:right w:val="none" w:sz="0" w:space="0" w:color="auto"/>
      </w:divBdr>
    </w:div>
    <w:div w:id="361711541">
      <w:marLeft w:val="480"/>
      <w:marRight w:val="0"/>
      <w:marTop w:val="0"/>
      <w:marBottom w:val="0"/>
      <w:divBdr>
        <w:top w:val="none" w:sz="0" w:space="0" w:color="auto"/>
        <w:left w:val="none" w:sz="0" w:space="0" w:color="auto"/>
        <w:bottom w:val="none" w:sz="0" w:space="0" w:color="auto"/>
        <w:right w:val="none" w:sz="0" w:space="0" w:color="auto"/>
      </w:divBdr>
    </w:div>
    <w:div w:id="361826471">
      <w:marLeft w:val="480"/>
      <w:marRight w:val="0"/>
      <w:marTop w:val="0"/>
      <w:marBottom w:val="0"/>
      <w:divBdr>
        <w:top w:val="none" w:sz="0" w:space="0" w:color="auto"/>
        <w:left w:val="none" w:sz="0" w:space="0" w:color="auto"/>
        <w:bottom w:val="none" w:sz="0" w:space="0" w:color="auto"/>
        <w:right w:val="none" w:sz="0" w:space="0" w:color="auto"/>
      </w:divBdr>
    </w:div>
    <w:div w:id="361826865">
      <w:marLeft w:val="480"/>
      <w:marRight w:val="0"/>
      <w:marTop w:val="0"/>
      <w:marBottom w:val="0"/>
      <w:divBdr>
        <w:top w:val="none" w:sz="0" w:space="0" w:color="auto"/>
        <w:left w:val="none" w:sz="0" w:space="0" w:color="auto"/>
        <w:bottom w:val="none" w:sz="0" w:space="0" w:color="auto"/>
        <w:right w:val="none" w:sz="0" w:space="0" w:color="auto"/>
      </w:divBdr>
    </w:div>
    <w:div w:id="361829828">
      <w:marLeft w:val="480"/>
      <w:marRight w:val="0"/>
      <w:marTop w:val="0"/>
      <w:marBottom w:val="0"/>
      <w:divBdr>
        <w:top w:val="none" w:sz="0" w:space="0" w:color="auto"/>
        <w:left w:val="none" w:sz="0" w:space="0" w:color="auto"/>
        <w:bottom w:val="none" w:sz="0" w:space="0" w:color="auto"/>
        <w:right w:val="none" w:sz="0" w:space="0" w:color="auto"/>
      </w:divBdr>
    </w:div>
    <w:div w:id="361831509">
      <w:marLeft w:val="480"/>
      <w:marRight w:val="0"/>
      <w:marTop w:val="0"/>
      <w:marBottom w:val="0"/>
      <w:divBdr>
        <w:top w:val="none" w:sz="0" w:space="0" w:color="auto"/>
        <w:left w:val="none" w:sz="0" w:space="0" w:color="auto"/>
        <w:bottom w:val="none" w:sz="0" w:space="0" w:color="auto"/>
        <w:right w:val="none" w:sz="0" w:space="0" w:color="auto"/>
      </w:divBdr>
    </w:div>
    <w:div w:id="361901782">
      <w:marLeft w:val="480"/>
      <w:marRight w:val="0"/>
      <w:marTop w:val="0"/>
      <w:marBottom w:val="0"/>
      <w:divBdr>
        <w:top w:val="none" w:sz="0" w:space="0" w:color="auto"/>
        <w:left w:val="none" w:sz="0" w:space="0" w:color="auto"/>
        <w:bottom w:val="none" w:sz="0" w:space="0" w:color="auto"/>
        <w:right w:val="none" w:sz="0" w:space="0" w:color="auto"/>
      </w:divBdr>
    </w:div>
    <w:div w:id="361907673">
      <w:marLeft w:val="480"/>
      <w:marRight w:val="0"/>
      <w:marTop w:val="0"/>
      <w:marBottom w:val="0"/>
      <w:divBdr>
        <w:top w:val="none" w:sz="0" w:space="0" w:color="auto"/>
        <w:left w:val="none" w:sz="0" w:space="0" w:color="auto"/>
        <w:bottom w:val="none" w:sz="0" w:space="0" w:color="auto"/>
        <w:right w:val="none" w:sz="0" w:space="0" w:color="auto"/>
      </w:divBdr>
    </w:div>
    <w:div w:id="361976609">
      <w:marLeft w:val="480"/>
      <w:marRight w:val="0"/>
      <w:marTop w:val="0"/>
      <w:marBottom w:val="0"/>
      <w:divBdr>
        <w:top w:val="none" w:sz="0" w:space="0" w:color="auto"/>
        <w:left w:val="none" w:sz="0" w:space="0" w:color="auto"/>
        <w:bottom w:val="none" w:sz="0" w:space="0" w:color="auto"/>
        <w:right w:val="none" w:sz="0" w:space="0" w:color="auto"/>
      </w:divBdr>
    </w:div>
    <w:div w:id="362025277">
      <w:marLeft w:val="480"/>
      <w:marRight w:val="0"/>
      <w:marTop w:val="0"/>
      <w:marBottom w:val="0"/>
      <w:divBdr>
        <w:top w:val="none" w:sz="0" w:space="0" w:color="auto"/>
        <w:left w:val="none" w:sz="0" w:space="0" w:color="auto"/>
        <w:bottom w:val="none" w:sz="0" w:space="0" w:color="auto"/>
        <w:right w:val="none" w:sz="0" w:space="0" w:color="auto"/>
      </w:divBdr>
    </w:div>
    <w:div w:id="362172077">
      <w:marLeft w:val="480"/>
      <w:marRight w:val="0"/>
      <w:marTop w:val="0"/>
      <w:marBottom w:val="0"/>
      <w:divBdr>
        <w:top w:val="none" w:sz="0" w:space="0" w:color="auto"/>
        <w:left w:val="none" w:sz="0" w:space="0" w:color="auto"/>
        <w:bottom w:val="none" w:sz="0" w:space="0" w:color="auto"/>
        <w:right w:val="none" w:sz="0" w:space="0" w:color="auto"/>
      </w:divBdr>
    </w:div>
    <w:div w:id="362243533">
      <w:marLeft w:val="480"/>
      <w:marRight w:val="0"/>
      <w:marTop w:val="0"/>
      <w:marBottom w:val="0"/>
      <w:divBdr>
        <w:top w:val="none" w:sz="0" w:space="0" w:color="auto"/>
        <w:left w:val="none" w:sz="0" w:space="0" w:color="auto"/>
        <w:bottom w:val="none" w:sz="0" w:space="0" w:color="auto"/>
        <w:right w:val="none" w:sz="0" w:space="0" w:color="auto"/>
      </w:divBdr>
    </w:div>
    <w:div w:id="362245338">
      <w:marLeft w:val="480"/>
      <w:marRight w:val="0"/>
      <w:marTop w:val="0"/>
      <w:marBottom w:val="0"/>
      <w:divBdr>
        <w:top w:val="none" w:sz="0" w:space="0" w:color="auto"/>
        <w:left w:val="none" w:sz="0" w:space="0" w:color="auto"/>
        <w:bottom w:val="none" w:sz="0" w:space="0" w:color="auto"/>
        <w:right w:val="none" w:sz="0" w:space="0" w:color="auto"/>
      </w:divBdr>
    </w:div>
    <w:div w:id="362286346">
      <w:marLeft w:val="480"/>
      <w:marRight w:val="0"/>
      <w:marTop w:val="0"/>
      <w:marBottom w:val="0"/>
      <w:divBdr>
        <w:top w:val="none" w:sz="0" w:space="0" w:color="auto"/>
        <w:left w:val="none" w:sz="0" w:space="0" w:color="auto"/>
        <w:bottom w:val="none" w:sz="0" w:space="0" w:color="auto"/>
        <w:right w:val="none" w:sz="0" w:space="0" w:color="auto"/>
      </w:divBdr>
    </w:div>
    <w:div w:id="362290311">
      <w:marLeft w:val="480"/>
      <w:marRight w:val="0"/>
      <w:marTop w:val="0"/>
      <w:marBottom w:val="0"/>
      <w:divBdr>
        <w:top w:val="none" w:sz="0" w:space="0" w:color="auto"/>
        <w:left w:val="none" w:sz="0" w:space="0" w:color="auto"/>
        <w:bottom w:val="none" w:sz="0" w:space="0" w:color="auto"/>
        <w:right w:val="none" w:sz="0" w:space="0" w:color="auto"/>
      </w:divBdr>
    </w:div>
    <w:div w:id="362294515">
      <w:marLeft w:val="480"/>
      <w:marRight w:val="0"/>
      <w:marTop w:val="0"/>
      <w:marBottom w:val="0"/>
      <w:divBdr>
        <w:top w:val="none" w:sz="0" w:space="0" w:color="auto"/>
        <w:left w:val="none" w:sz="0" w:space="0" w:color="auto"/>
        <w:bottom w:val="none" w:sz="0" w:space="0" w:color="auto"/>
        <w:right w:val="none" w:sz="0" w:space="0" w:color="auto"/>
      </w:divBdr>
    </w:div>
    <w:div w:id="362364265">
      <w:marLeft w:val="480"/>
      <w:marRight w:val="0"/>
      <w:marTop w:val="0"/>
      <w:marBottom w:val="0"/>
      <w:divBdr>
        <w:top w:val="none" w:sz="0" w:space="0" w:color="auto"/>
        <w:left w:val="none" w:sz="0" w:space="0" w:color="auto"/>
        <w:bottom w:val="none" w:sz="0" w:space="0" w:color="auto"/>
        <w:right w:val="none" w:sz="0" w:space="0" w:color="auto"/>
      </w:divBdr>
    </w:div>
    <w:div w:id="362370341">
      <w:marLeft w:val="480"/>
      <w:marRight w:val="0"/>
      <w:marTop w:val="0"/>
      <w:marBottom w:val="0"/>
      <w:divBdr>
        <w:top w:val="none" w:sz="0" w:space="0" w:color="auto"/>
        <w:left w:val="none" w:sz="0" w:space="0" w:color="auto"/>
        <w:bottom w:val="none" w:sz="0" w:space="0" w:color="auto"/>
        <w:right w:val="none" w:sz="0" w:space="0" w:color="auto"/>
      </w:divBdr>
    </w:div>
    <w:div w:id="362441059">
      <w:marLeft w:val="480"/>
      <w:marRight w:val="0"/>
      <w:marTop w:val="0"/>
      <w:marBottom w:val="0"/>
      <w:divBdr>
        <w:top w:val="none" w:sz="0" w:space="0" w:color="auto"/>
        <w:left w:val="none" w:sz="0" w:space="0" w:color="auto"/>
        <w:bottom w:val="none" w:sz="0" w:space="0" w:color="auto"/>
        <w:right w:val="none" w:sz="0" w:space="0" w:color="auto"/>
      </w:divBdr>
    </w:div>
    <w:div w:id="362441636">
      <w:marLeft w:val="480"/>
      <w:marRight w:val="0"/>
      <w:marTop w:val="0"/>
      <w:marBottom w:val="0"/>
      <w:divBdr>
        <w:top w:val="none" w:sz="0" w:space="0" w:color="auto"/>
        <w:left w:val="none" w:sz="0" w:space="0" w:color="auto"/>
        <w:bottom w:val="none" w:sz="0" w:space="0" w:color="auto"/>
        <w:right w:val="none" w:sz="0" w:space="0" w:color="auto"/>
      </w:divBdr>
    </w:div>
    <w:div w:id="362442398">
      <w:marLeft w:val="480"/>
      <w:marRight w:val="0"/>
      <w:marTop w:val="0"/>
      <w:marBottom w:val="0"/>
      <w:divBdr>
        <w:top w:val="none" w:sz="0" w:space="0" w:color="auto"/>
        <w:left w:val="none" w:sz="0" w:space="0" w:color="auto"/>
        <w:bottom w:val="none" w:sz="0" w:space="0" w:color="auto"/>
        <w:right w:val="none" w:sz="0" w:space="0" w:color="auto"/>
      </w:divBdr>
    </w:div>
    <w:div w:id="362559482">
      <w:marLeft w:val="480"/>
      <w:marRight w:val="0"/>
      <w:marTop w:val="0"/>
      <w:marBottom w:val="0"/>
      <w:divBdr>
        <w:top w:val="none" w:sz="0" w:space="0" w:color="auto"/>
        <w:left w:val="none" w:sz="0" w:space="0" w:color="auto"/>
        <w:bottom w:val="none" w:sz="0" w:space="0" w:color="auto"/>
        <w:right w:val="none" w:sz="0" w:space="0" w:color="auto"/>
      </w:divBdr>
    </w:div>
    <w:div w:id="362562183">
      <w:marLeft w:val="480"/>
      <w:marRight w:val="0"/>
      <w:marTop w:val="0"/>
      <w:marBottom w:val="0"/>
      <w:divBdr>
        <w:top w:val="none" w:sz="0" w:space="0" w:color="auto"/>
        <w:left w:val="none" w:sz="0" w:space="0" w:color="auto"/>
        <w:bottom w:val="none" w:sz="0" w:space="0" w:color="auto"/>
        <w:right w:val="none" w:sz="0" w:space="0" w:color="auto"/>
      </w:divBdr>
    </w:div>
    <w:div w:id="362747607">
      <w:marLeft w:val="480"/>
      <w:marRight w:val="0"/>
      <w:marTop w:val="0"/>
      <w:marBottom w:val="0"/>
      <w:divBdr>
        <w:top w:val="none" w:sz="0" w:space="0" w:color="auto"/>
        <w:left w:val="none" w:sz="0" w:space="0" w:color="auto"/>
        <w:bottom w:val="none" w:sz="0" w:space="0" w:color="auto"/>
        <w:right w:val="none" w:sz="0" w:space="0" w:color="auto"/>
      </w:divBdr>
    </w:div>
    <w:div w:id="362755759">
      <w:marLeft w:val="480"/>
      <w:marRight w:val="0"/>
      <w:marTop w:val="0"/>
      <w:marBottom w:val="0"/>
      <w:divBdr>
        <w:top w:val="none" w:sz="0" w:space="0" w:color="auto"/>
        <w:left w:val="none" w:sz="0" w:space="0" w:color="auto"/>
        <w:bottom w:val="none" w:sz="0" w:space="0" w:color="auto"/>
        <w:right w:val="none" w:sz="0" w:space="0" w:color="auto"/>
      </w:divBdr>
    </w:div>
    <w:div w:id="362829112">
      <w:marLeft w:val="480"/>
      <w:marRight w:val="0"/>
      <w:marTop w:val="0"/>
      <w:marBottom w:val="0"/>
      <w:divBdr>
        <w:top w:val="none" w:sz="0" w:space="0" w:color="auto"/>
        <w:left w:val="none" w:sz="0" w:space="0" w:color="auto"/>
        <w:bottom w:val="none" w:sz="0" w:space="0" w:color="auto"/>
        <w:right w:val="none" w:sz="0" w:space="0" w:color="auto"/>
      </w:divBdr>
    </w:div>
    <w:div w:id="362904028">
      <w:marLeft w:val="480"/>
      <w:marRight w:val="0"/>
      <w:marTop w:val="0"/>
      <w:marBottom w:val="0"/>
      <w:divBdr>
        <w:top w:val="none" w:sz="0" w:space="0" w:color="auto"/>
        <w:left w:val="none" w:sz="0" w:space="0" w:color="auto"/>
        <w:bottom w:val="none" w:sz="0" w:space="0" w:color="auto"/>
        <w:right w:val="none" w:sz="0" w:space="0" w:color="auto"/>
      </w:divBdr>
    </w:div>
    <w:div w:id="362950236">
      <w:marLeft w:val="480"/>
      <w:marRight w:val="0"/>
      <w:marTop w:val="0"/>
      <w:marBottom w:val="0"/>
      <w:divBdr>
        <w:top w:val="none" w:sz="0" w:space="0" w:color="auto"/>
        <w:left w:val="none" w:sz="0" w:space="0" w:color="auto"/>
        <w:bottom w:val="none" w:sz="0" w:space="0" w:color="auto"/>
        <w:right w:val="none" w:sz="0" w:space="0" w:color="auto"/>
      </w:divBdr>
    </w:div>
    <w:div w:id="363017371">
      <w:marLeft w:val="480"/>
      <w:marRight w:val="0"/>
      <w:marTop w:val="0"/>
      <w:marBottom w:val="0"/>
      <w:divBdr>
        <w:top w:val="none" w:sz="0" w:space="0" w:color="auto"/>
        <w:left w:val="none" w:sz="0" w:space="0" w:color="auto"/>
        <w:bottom w:val="none" w:sz="0" w:space="0" w:color="auto"/>
        <w:right w:val="none" w:sz="0" w:space="0" w:color="auto"/>
      </w:divBdr>
    </w:div>
    <w:div w:id="363020639">
      <w:marLeft w:val="480"/>
      <w:marRight w:val="0"/>
      <w:marTop w:val="0"/>
      <w:marBottom w:val="0"/>
      <w:divBdr>
        <w:top w:val="none" w:sz="0" w:space="0" w:color="auto"/>
        <w:left w:val="none" w:sz="0" w:space="0" w:color="auto"/>
        <w:bottom w:val="none" w:sz="0" w:space="0" w:color="auto"/>
        <w:right w:val="none" w:sz="0" w:space="0" w:color="auto"/>
      </w:divBdr>
    </w:div>
    <w:div w:id="363021151">
      <w:marLeft w:val="480"/>
      <w:marRight w:val="0"/>
      <w:marTop w:val="0"/>
      <w:marBottom w:val="0"/>
      <w:divBdr>
        <w:top w:val="none" w:sz="0" w:space="0" w:color="auto"/>
        <w:left w:val="none" w:sz="0" w:space="0" w:color="auto"/>
        <w:bottom w:val="none" w:sz="0" w:space="0" w:color="auto"/>
        <w:right w:val="none" w:sz="0" w:space="0" w:color="auto"/>
      </w:divBdr>
    </w:div>
    <w:div w:id="363141377">
      <w:marLeft w:val="480"/>
      <w:marRight w:val="0"/>
      <w:marTop w:val="0"/>
      <w:marBottom w:val="0"/>
      <w:divBdr>
        <w:top w:val="none" w:sz="0" w:space="0" w:color="auto"/>
        <w:left w:val="none" w:sz="0" w:space="0" w:color="auto"/>
        <w:bottom w:val="none" w:sz="0" w:space="0" w:color="auto"/>
        <w:right w:val="none" w:sz="0" w:space="0" w:color="auto"/>
      </w:divBdr>
    </w:div>
    <w:div w:id="363143731">
      <w:marLeft w:val="480"/>
      <w:marRight w:val="0"/>
      <w:marTop w:val="0"/>
      <w:marBottom w:val="0"/>
      <w:divBdr>
        <w:top w:val="none" w:sz="0" w:space="0" w:color="auto"/>
        <w:left w:val="none" w:sz="0" w:space="0" w:color="auto"/>
        <w:bottom w:val="none" w:sz="0" w:space="0" w:color="auto"/>
        <w:right w:val="none" w:sz="0" w:space="0" w:color="auto"/>
      </w:divBdr>
    </w:div>
    <w:div w:id="363215437">
      <w:marLeft w:val="480"/>
      <w:marRight w:val="0"/>
      <w:marTop w:val="0"/>
      <w:marBottom w:val="0"/>
      <w:divBdr>
        <w:top w:val="none" w:sz="0" w:space="0" w:color="auto"/>
        <w:left w:val="none" w:sz="0" w:space="0" w:color="auto"/>
        <w:bottom w:val="none" w:sz="0" w:space="0" w:color="auto"/>
        <w:right w:val="none" w:sz="0" w:space="0" w:color="auto"/>
      </w:divBdr>
    </w:div>
    <w:div w:id="363215451">
      <w:marLeft w:val="480"/>
      <w:marRight w:val="0"/>
      <w:marTop w:val="0"/>
      <w:marBottom w:val="0"/>
      <w:divBdr>
        <w:top w:val="none" w:sz="0" w:space="0" w:color="auto"/>
        <w:left w:val="none" w:sz="0" w:space="0" w:color="auto"/>
        <w:bottom w:val="none" w:sz="0" w:space="0" w:color="auto"/>
        <w:right w:val="none" w:sz="0" w:space="0" w:color="auto"/>
      </w:divBdr>
    </w:div>
    <w:div w:id="363287340">
      <w:marLeft w:val="480"/>
      <w:marRight w:val="0"/>
      <w:marTop w:val="0"/>
      <w:marBottom w:val="0"/>
      <w:divBdr>
        <w:top w:val="none" w:sz="0" w:space="0" w:color="auto"/>
        <w:left w:val="none" w:sz="0" w:space="0" w:color="auto"/>
        <w:bottom w:val="none" w:sz="0" w:space="0" w:color="auto"/>
        <w:right w:val="none" w:sz="0" w:space="0" w:color="auto"/>
      </w:divBdr>
    </w:div>
    <w:div w:id="363293315">
      <w:marLeft w:val="480"/>
      <w:marRight w:val="0"/>
      <w:marTop w:val="0"/>
      <w:marBottom w:val="0"/>
      <w:divBdr>
        <w:top w:val="none" w:sz="0" w:space="0" w:color="auto"/>
        <w:left w:val="none" w:sz="0" w:space="0" w:color="auto"/>
        <w:bottom w:val="none" w:sz="0" w:space="0" w:color="auto"/>
        <w:right w:val="none" w:sz="0" w:space="0" w:color="auto"/>
      </w:divBdr>
    </w:div>
    <w:div w:id="363404661">
      <w:marLeft w:val="480"/>
      <w:marRight w:val="0"/>
      <w:marTop w:val="0"/>
      <w:marBottom w:val="0"/>
      <w:divBdr>
        <w:top w:val="none" w:sz="0" w:space="0" w:color="auto"/>
        <w:left w:val="none" w:sz="0" w:space="0" w:color="auto"/>
        <w:bottom w:val="none" w:sz="0" w:space="0" w:color="auto"/>
        <w:right w:val="none" w:sz="0" w:space="0" w:color="auto"/>
      </w:divBdr>
    </w:div>
    <w:div w:id="363479493">
      <w:marLeft w:val="480"/>
      <w:marRight w:val="0"/>
      <w:marTop w:val="0"/>
      <w:marBottom w:val="0"/>
      <w:divBdr>
        <w:top w:val="none" w:sz="0" w:space="0" w:color="auto"/>
        <w:left w:val="none" w:sz="0" w:space="0" w:color="auto"/>
        <w:bottom w:val="none" w:sz="0" w:space="0" w:color="auto"/>
        <w:right w:val="none" w:sz="0" w:space="0" w:color="auto"/>
      </w:divBdr>
    </w:div>
    <w:div w:id="363484952">
      <w:marLeft w:val="480"/>
      <w:marRight w:val="0"/>
      <w:marTop w:val="0"/>
      <w:marBottom w:val="0"/>
      <w:divBdr>
        <w:top w:val="none" w:sz="0" w:space="0" w:color="auto"/>
        <w:left w:val="none" w:sz="0" w:space="0" w:color="auto"/>
        <w:bottom w:val="none" w:sz="0" w:space="0" w:color="auto"/>
        <w:right w:val="none" w:sz="0" w:space="0" w:color="auto"/>
      </w:divBdr>
    </w:div>
    <w:div w:id="363557634">
      <w:marLeft w:val="480"/>
      <w:marRight w:val="0"/>
      <w:marTop w:val="0"/>
      <w:marBottom w:val="0"/>
      <w:divBdr>
        <w:top w:val="none" w:sz="0" w:space="0" w:color="auto"/>
        <w:left w:val="none" w:sz="0" w:space="0" w:color="auto"/>
        <w:bottom w:val="none" w:sz="0" w:space="0" w:color="auto"/>
        <w:right w:val="none" w:sz="0" w:space="0" w:color="auto"/>
      </w:divBdr>
    </w:div>
    <w:div w:id="363598936">
      <w:marLeft w:val="480"/>
      <w:marRight w:val="0"/>
      <w:marTop w:val="0"/>
      <w:marBottom w:val="0"/>
      <w:divBdr>
        <w:top w:val="none" w:sz="0" w:space="0" w:color="auto"/>
        <w:left w:val="none" w:sz="0" w:space="0" w:color="auto"/>
        <w:bottom w:val="none" w:sz="0" w:space="0" w:color="auto"/>
        <w:right w:val="none" w:sz="0" w:space="0" w:color="auto"/>
      </w:divBdr>
    </w:div>
    <w:div w:id="363792052">
      <w:marLeft w:val="480"/>
      <w:marRight w:val="0"/>
      <w:marTop w:val="0"/>
      <w:marBottom w:val="0"/>
      <w:divBdr>
        <w:top w:val="none" w:sz="0" w:space="0" w:color="auto"/>
        <w:left w:val="none" w:sz="0" w:space="0" w:color="auto"/>
        <w:bottom w:val="none" w:sz="0" w:space="0" w:color="auto"/>
        <w:right w:val="none" w:sz="0" w:space="0" w:color="auto"/>
      </w:divBdr>
    </w:div>
    <w:div w:id="363795352">
      <w:marLeft w:val="480"/>
      <w:marRight w:val="0"/>
      <w:marTop w:val="0"/>
      <w:marBottom w:val="0"/>
      <w:divBdr>
        <w:top w:val="none" w:sz="0" w:space="0" w:color="auto"/>
        <w:left w:val="none" w:sz="0" w:space="0" w:color="auto"/>
        <w:bottom w:val="none" w:sz="0" w:space="0" w:color="auto"/>
        <w:right w:val="none" w:sz="0" w:space="0" w:color="auto"/>
      </w:divBdr>
    </w:div>
    <w:div w:id="363990740">
      <w:marLeft w:val="480"/>
      <w:marRight w:val="0"/>
      <w:marTop w:val="0"/>
      <w:marBottom w:val="0"/>
      <w:divBdr>
        <w:top w:val="none" w:sz="0" w:space="0" w:color="auto"/>
        <w:left w:val="none" w:sz="0" w:space="0" w:color="auto"/>
        <w:bottom w:val="none" w:sz="0" w:space="0" w:color="auto"/>
        <w:right w:val="none" w:sz="0" w:space="0" w:color="auto"/>
      </w:divBdr>
    </w:div>
    <w:div w:id="364058219">
      <w:marLeft w:val="480"/>
      <w:marRight w:val="0"/>
      <w:marTop w:val="0"/>
      <w:marBottom w:val="0"/>
      <w:divBdr>
        <w:top w:val="none" w:sz="0" w:space="0" w:color="auto"/>
        <w:left w:val="none" w:sz="0" w:space="0" w:color="auto"/>
        <w:bottom w:val="none" w:sz="0" w:space="0" w:color="auto"/>
        <w:right w:val="none" w:sz="0" w:space="0" w:color="auto"/>
      </w:divBdr>
    </w:div>
    <w:div w:id="364063225">
      <w:marLeft w:val="480"/>
      <w:marRight w:val="0"/>
      <w:marTop w:val="0"/>
      <w:marBottom w:val="0"/>
      <w:divBdr>
        <w:top w:val="none" w:sz="0" w:space="0" w:color="auto"/>
        <w:left w:val="none" w:sz="0" w:space="0" w:color="auto"/>
        <w:bottom w:val="none" w:sz="0" w:space="0" w:color="auto"/>
        <w:right w:val="none" w:sz="0" w:space="0" w:color="auto"/>
      </w:divBdr>
    </w:div>
    <w:div w:id="364064452">
      <w:marLeft w:val="480"/>
      <w:marRight w:val="0"/>
      <w:marTop w:val="0"/>
      <w:marBottom w:val="0"/>
      <w:divBdr>
        <w:top w:val="none" w:sz="0" w:space="0" w:color="auto"/>
        <w:left w:val="none" w:sz="0" w:space="0" w:color="auto"/>
        <w:bottom w:val="none" w:sz="0" w:space="0" w:color="auto"/>
        <w:right w:val="none" w:sz="0" w:space="0" w:color="auto"/>
      </w:divBdr>
    </w:div>
    <w:div w:id="364210358">
      <w:marLeft w:val="480"/>
      <w:marRight w:val="0"/>
      <w:marTop w:val="0"/>
      <w:marBottom w:val="0"/>
      <w:divBdr>
        <w:top w:val="none" w:sz="0" w:space="0" w:color="auto"/>
        <w:left w:val="none" w:sz="0" w:space="0" w:color="auto"/>
        <w:bottom w:val="none" w:sz="0" w:space="0" w:color="auto"/>
        <w:right w:val="none" w:sz="0" w:space="0" w:color="auto"/>
      </w:divBdr>
    </w:div>
    <w:div w:id="364212502">
      <w:marLeft w:val="480"/>
      <w:marRight w:val="0"/>
      <w:marTop w:val="0"/>
      <w:marBottom w:val="0"/>
      <w:divBdr>
        <w:top w:val="none" w:sz="0" w:space="0" w:color="auto"/>
        <w:left w:val="none" w:sz="0" w:space="0" w:color="auto"/>
        <w:bottom w:val="none" w:sz="0" w:space="0" w:color="auto"/>
        <w:right w:val="none" w:sz="0" w:space="0" w:color="auto"/>
      </w:divBdr>
    </w:div>
    <w:div w:id="364259762">
      <w:marLeft w:val="480"/>
      <w:marRight w:val="0"/>
      <w:marTop w:val="0"/>
      <w:marBottom w:val="0"/>
      <w:divBdr>
        <w:top w:val="none" w:sz="0" w:space="0" w:color="auto"/>
        <w:left w:val="none" w:sz="0" w:space="0" w:color="auto"/>
        <w:bottom w:val="none" w:sz="0" w:space="0" w:color="auto"/>
        <w:right w:val="none" w:sz="0" w:space="0" w:color="auto"/>
      </w:divBdr>
    </w:div>
    <w:div w:id="364402248">
      <w:marLeft w:val="480"/>
      <w:marRight w:val="0"/>
      <w:marTop w:val="0"/>
      <w:marBottom w:val="0"/>
      <w:divBdr>
        <w:top w:val="none" w:sz="0" w:space="0" w:color="auto"/>
        <w:left w:val="none" w:sz="0" w:space="0" w:color="auto"/>
        <w:bottom w:val="none" w:sz="0" w:space="0" w:color="auto"/>
        <w:right w:val="none" w:sz="0" w:space="0" w:color="auto"/>
      </w:divBdr>
    </w:div>
    <w:div w:id="364408487">
      <w:marLeft w:val="480"/>
      <w:marRight w:val="0"/>
      <w:marTop w:val="0"/>
      <w:marBottom w:val="0"/>
      <w:divBdr>
        <w:top w:val="none" w:sz="0" w:space="0" w:color="auto"/>
        <w:left w:val="none" w:sz="0" w:space="0" w:color="auto"/>
        <w:bottom w:val="none" w:sz="0" w:space="0" w:color="auto"/>
        <w:right w:val="none" w:sz="0" w:space="0" w:color="auto"/>
      </w:divBdr>
    </w:div>
    <w:div w:id="364446739">
      <w:marLeft w:val="480"/>
      <w:marRight w:val="0"/>
      <w:marTop w:val="0"/>
      <w:marBottom w:val="0"/>
      <w:divBdr>
        <w:top w:val="none" w:sz="0" w:space="0" w:color="auto"/>
        <w:left w:val="none" w:sz="0" w:space="0" w:color="auto"/>
        <w:bottom w:val="none" w:sz="0" w:space="0" w:color="auto"/>
        <w:right w:val="none" w:sz="0" w:space="0" w:color="auto"/>
      </w:divBdr>
    </w:div>
    <w:div w:id="364446837">
      <w:marLeft w:val="480"/>
      <w:marRight w:val="0"/>
      <w:marTop w:val="0"/>
      <w:marBottom w:val="0"/>
      <w:divBdr>
        <w:top w:val="none" w:sz="0" w:space="0" w:color="auto"/>
        <w:left w:val="none" w:sz="0" w:space="0" w:color="auto"/>
        <w:bottom w:val="none" w:sz="0" w:space="0" w:color="auto"/>
        <w:right w:val="none" w:sz="0" w:space="0" w:color="auto"/>
      </w:divBdr>
    </w:div>
    <w:div w:id="364453935">
      <w:marLeft w:val="480"/>
      <w:marRight w:val="0"/>
      <w:marTop w:val="0"/>
      <w:marBottom w:val="0"/>
      <w:divBdr>
        <w:top w:val="none" w:sz="0" w:space="0" w:color="auto"/>
        <w:left w:val="none" w:sz="0" w:space="0" w:color="auto"/>
        <w:bottom w:val="none" w:sz="0" w:space="0" w:color="auto"/>
        <w:right w:val="none" w:sz="0" w:space="0" w:color="auto"/>
      </w:divBdr>
    </w:div>
    <w:div w:id="364526314">
      <w:marLeft w:val="480"/>
      <w:marRight w:val="0"/>
      <w:marTop w:val="0"/>
      <w:marBottom w:val="0"/>
      <w:divBdr>
        <w:top w:val="none" w:sz="0" w:space="0" w:color="auto"/>
        <w:left w:val="none" w:sz="0" w:space="0" w:color="auto"/>
        <w:bottom w:val="none" w:sz="0" w:space="0" w:color="auto"/>
        <w:right w:val="none" w:sz="0" w:space="0" w:color="auto"/>
      </w:divBdr>
    </w:div>
    <w:div w:id="364526608">
      <w:marLeft w:val="480"/>
      <w:marRight w:val="0"/>
      <w:marTop w:val="0"/>
      <w:marBottom w:val="0"/>
      <w:divBdr>
        <w:top w:val="none" w:sz="0" w:space="0" w:color="auto"/>
        <w:left w:val="none" w:sz="0" w:space="0" w:color="auto"/>
        <w:bottom w:val="none" w:sz="0" w:space="0" w:color="auto"/>
        <w:right w:val="none" w:sz="0" w:space="0" w:color="auto"/>
      </w:divBdr>
    </w:div>
    <w:div w:id="364596602">
      <w:marLeft w:val="480"/>
      <w:marRight w:val="0"/>
      <w:marTop w:val="0"/>
      <w:marBottom w:val="0"/>
      <w:divBdr>
        <w:top w:val="none" w:sz="0" w:space="0" w:color="auto"/>
        <w:left w:val="none" w:sz="0" w:space="0" w:color="auto"/>
        <w:bottom w:val="none" w:sz="0" w:space="0" w:color="auto"/>
        <w:right w:val="none" w:sz="0" w:space="0" w:color="auto"/>
      </w:divBdr>
    </w:div>
    <w:div w:id="364670821">
      <w:marLeft w:val="480"/>
      <w:marRight w:val="0"/>
      <w:marTop w:val="0"/>
      <w:marBottom w:val="0"/>
      <w:divBdr>
        <w:top w:val="none" w:sz="0" w:space="0" w:color="auto"/>
        <w:left w:val="none" w:sz="0" w:space="0" w:color="auto"/>
        <w:bottom w:val="none" w:sz="0" w:space="0" w:color="auto"/>
        <w:right w:val="none" w:sz="0" w:space="0" w:color="auto"/>
      </w:divBdr>
    </w:div>
    <w:div w:id="364721459">
      <w:marLeft w:val="480"/>
      <w:marRight w:val="0"/>
      <w:marTop w:val="0"/>
      <w:marBottom w:val="0"/>
      <w:divBdr>
        <w:top w:val="none" w:sz="0" w:space="0" w:color="auto"/>
        <w:left w:val="none" w:sz="0" w:space="0" w:color="auto"/>
        <w:bottom w:val="none" w:sz="0" w:space="0" w:color="auto"/>
        <w:right w:val="none" w:sz="0" w:space="0" w:color="auto"/>
      </w:divBdr>
    </w:div>
    <w:div w:id="364908168">
      <w:marLeft w:val="480"/>
      <w:marRight w:val="0"/>
      <w:marTop w:val="0"/>
      <w:marBottom w:val="0"/>
      <w:divBdr>
        <w:top w:val="none" w:sz="0" w:space="0" w:color="auto"/>
        <w:left w:val="none" w:sz="0" w:space="0" w:color="auto"/>
        <w:bottom w:val="none" w:sz="0" w:space="0" w:color="auto"/>
        <w:right w:val="none" w:sz="0" w:space="0" w:color="auto"/>
      </w:divBdr>
    </w:div>
    <w:div w:id="364908583">
      <w:marLeft w:val="480"/>
      <w:marRight w:val="0"/>
      <w:marTop w:val="0"/>
      <w:marBottom w:val="0"/>
      <w:divBdr>
        <w:top w:val="none" w:sz="0" w:space="0" w:color="auto"/>
        <w:left w:val="none" w:sz="0" w:space="0" w:color="auto"/>
        <w:bottom w:val="none" w:sz="0" w:space="0" w:color="auto"/>
        <w:right w:val="none" w:sz="0" w:space="0" w:color="auto"/>
      </w:divBdr>
    </w:div>
    <w:div w:id="364909784">
      <w:marLeft w:val="480"/>
      <w:marRight w:val="0"/>
      <w:marTop w:val="0"/>
      <w:marBottom w:val="0"/>
      <w:divBdr>
        <w:top w:val="none" w:sz="0" w:space="0" w:color="auto"/>
        <w:left w:val="none" w:sz="0" w:space="0" w:color="auto"/>
        <w:bottom w:val="none" w:sz="0" w:space="0" w:color="auto"/>
        <w:right w:val="none" w:sz="0" w:space="0" w:color="auto"/>
      </w:divBdr>
    </w:div>
    <w:div w:id="364910753">
      <w:marLeft w:val="480"/>
      <w:marRight w:val="0"/>
      <w:marTop w:val="0"/>
      <w:marBottom w:val="0"/>
      <w:divBdr>
        <w:top w:val="none" w:sz="0" w:space="0" w:color="auto"/>
        <w:left w:val="none" w:sz="0" w:space="0" w:color="auto"/>
        <w:bottom w:val="none" w:sz="0" w:space="0" w:color="auto"/>
        <w:right w:val="none" w:sz="0" w:space="0" w:color="auto"/>
      </w:divBdr>
    </w:div>
    <w:div w:id="364915611">
      <w:marLeft w:val="480"/>
      <w:marRight w:val="0"/>
      <w:marTop w:val="0"/>
      <w:marBottom w:val="0"/>
      <w:divBdr>
        <w:top w:val="none" w:sz="0" w:space="0" w:color="auto"/>
        <w:left w:val="none" w:sz="0" w:space="0" w:color="auto"/>
        <w:bottom w:val="none" w:sz="0" w:space="0" w:color="auto"/>
        <w:right w:val="none" w:sz="0" w:space="0" w:color="auto"/>
      </w:divBdr>
    </w:div>
    <w:div w:id="364984212">
      <w:marLeft w:val="480"/>
      <w:marRight w:val="0"/>
      <w:marTop w:val="0"/>
      <w:marBottom w:val="0"/>
      <w:divBdr>
        <w:top w:val="none" w:sz="0" w:space="0" w:color="auto"/>
        <w:left w:val="none" w:sz="0" w:space="0" w:color="auto"/>
        <w:bottom w:val="none" w:sz="0" w:space="0" w:color="auto"/>
        <w:right w:val="none" w:sz="0" w:space="0" w:color="auto"/>
      </w:divBdr>
    </w:div>
    <w:div w:id="365057417">
      <w:marLeft w:val="480"/>
      <w:marRight w:val="0"/>
      <w:marTop w:val="0"/>
      <w:marBottom w:val="0"/>
      <w:divBdr>
        <w:top w:val="none" w:sz="0" w:space="0" w:color="auto"/>
        <w:left w:val="none" w:sz="0" w:space="0" w:color="auto"/>
        <w:bottom w:val="none" w:sz="0" w:space="0" w:color="auto"/>
        <w:right w:val="none" w:sz="0" w:space="0" w:color="auto"/>
      </w:divBdr>
    </w:div>
    <w:div w:id="365065786">
      <w:marLeft w:val="480"/>
      <w:marRight w:val="0"/>
      <w:marTop w:val="0"/>
      <w:marBottom w:val="0"/>
      <w:divBdr>
        <w:top w:val="none" w:sz="0" w:space="0" w:color="auto"/>
        <w:left w:val="none" w:sz="0" w:space="0" w:color="auto"/>
        <w:bottom w:val="none" w:sz="0" w:space="0" w:color="auto"/>
        <w:right w:val="none" w:sz="0" w:space="0" w:color="auto"/>
      </w:divBdr>
    </w:div>
    <w:div w:id="365066318">
      <w:marLeft w:val="480"/>
      <w:marRight w:val="0"/>
      <w:marTop w:val="0"/>
      <w:marBottom w:val="0"/>
      <w:divBdr>
        <w:top w:val="none" w:sz="0" w:space="0" w:color="auto"/>
        <w:left w:val="none" w:sz="0" w:space="0" w:color="auto"/>
        <w:bottom w:val="none" w:sz="0" w:space="0" w:color="auto"/>
        <w:right w:val="none" w:sz="0" w:space="0" w:color="auto"/>
      </w:divBdr>
    </w:div>
    <w:div w:id="365102010">
      <w:marLeft w:val="480"/>
      <w:marRight w:val="0"/>
      <w:marTop w:val="0"/>
      <w:marBottom w:val="0"/>
      <w:divBdr>
        <w:top w:val="none" w:sz="0" w:space="0" w:color="auto"/>
        <w:left w:val="none" w:sz="0" w:space="0" w:color="auto"/>
        <w:bottom w:val="none" w:sz="0" w:space="0" w:color="auto"/>
        <w:right w:val="none" w:sz="0" w:space="0" w:color="auto"/>
      </w:divBdr>
    </w:div>
    <w:div w:id="365102902">
      <w:marLeft w:val="480"/>
      <w:marRight w:val="0"/>
      <w:marTop w:val="0"/>
      <w:marBottom w:val="0"/>
      <w:divBdr>
        <w:top w:val="none" w:sz="0" w:space="0" w:color="auto"/>
        <w:left w:val="none" w:sz="0" w:space="0" w:color="auto"/>
        <w:bottom w:val="none" w:sz="0" w:space="0" w:color="auto"/>
        <w:right w:val="none" w:sz="0" w:space="0" w:color="auto"/>
      </w:divBdr>
    </w:div>
    <w:div w:id="365104895">
      <w:marLeft w:val="480"/>
      <w:marRight w:val="0"/>
      <w:marTop w:val="0"/>
      <w:marBottom w:val="0"/>
      <w:divBdr>
        <w:top w:val="none" w:sz="0" w:space="0" w:color="auto"/>
        <w:left w:val="none" w:sz="0" w:space="0" w:color="auto"/>
        <w:bottom w:val="none" w:sz="0" w:space="0" w:color="auto"/>
        <w:right w:val="none" w:sz="0" w:space="0" w:color="auto"/>
      </w:divBdr>
    </w:div>
    <w:div w:id="365444519">
      <w:marLeft w:val="480"/>
      <w:marRight w:val="0"/>
      <w:marTop w:val="0"/>
      <w:marBottom w:val="0"/>
      <w:divBdr>
        <w:top w:val="none" w:sz="0" w:space="0" w:color="auto"/>
        <w:left w:val="none" w:sz="0" w:space="0" w:color="auto"/>
        <w:bottom w:val="none" w:sz="0" w:space="0" w:color="auto"/>
        <w:right w:val="none" w:sz="0" w:space="0" w:color="auto"/>
      </w:divBdr>
    </w:div>
    <w:div w:id="365449103">
      <w:marLeft w:val="480"/>
      <w:marRight w:val="0"/>
      <w:marTop w:val="0"/>
      <w:marBottom w:val="0"/>
      <w:divBdr>
        <w:top w:val="none" w:sz="0" w:space="0" w:color="auto"/>
        <w:left w:val="none" w:sz="0" w:space="0" w:color="auto"/>
        <w:bottom w:val="none" w:sz="0" w:space="0" w:color="auto"/>
        <w:right w:val="none" w:sz="0" w:space="0" w:color="auto"/>
      </w:divBdr>
    </w:div>
    <w:div w:id="365452546">
      <w:marLeft w:val="480"/>
      <w:marRight w:val="0"/>
      <w:marTop w:val="0"/>
      <w:marBottom w:val="0"/>
      <w:divBdr>
        <w:top w:val="none" w:sz="0" w:space="0" w:color="auto"/>
        <w:left w:val="none" w:sz="0" w:space="0" w:color="auto"/>
        <w:bottom w:val="none" w:sz="0" w:space="0" w:color="auto"/>
        <w:right w:val="none" w:sz="0" w:space="0" w:color="auto"/>
      </w:divBdr>
    </w:div>
    <w:div w:id="365496048">
      <w:marLeft w:val="480"/>
      <w:marRight w:val="0"/>
      <w:marTop w:val="0"/>
      <w:marBottom w:val="0"/>
      <w:divBdr>
        <w:top w:val="none" w:sz="0" w:space="0" w:color="auto"/>
        <w:left w:val="none" w:sz="0" w:space="0" w:color="auto"/>
        <w:bottom w:val="none" w:sz="0" w:space="0" w:color="auto"/>
        <w:right w:val="none" w:sz="0" w:space="0" w:color="auto"/>
      </w:divBdr>
    </w:div>
    <w:div w:id="365519393">
      <w:marLeft w:val="480"/>
      <w:marRight w:val="0"/>
      <w:marTop w:val="0"/>
      <w:marBottom w:val="0"/>
      <w:divBdr>
        <w:top w:val="none" w:sz="0" w:space="0" w:color="auto"/>
        <w:left w:val="none" w:sz="0" w:space="0" w:color="auto"/>
        <w:bottom w:val="none" w:sz="0" w:space="0" w:color="auto"/>
        <w:right w:val="none" w:sz="0" w:space="0" w:color="auto"/>
      </w:divBdr>
    </w:div>
    <w:div w:id="365526650">
      <w:marLeft w:val="480"/>
      <w:marRight w:val="0"/>
      <w:marTop w:val="0"/>
      <w:marBottom w:val="0"/>
      <w:divBdr>
        <w:top w:val="none" w:sz="0" w:space="0" w:color="auto"/>
        <w:left w:val="none" w:sz="0" w:space="0" w:color="auto"/>
        <w:bottom w:val="none" w:sz="0" w:space="0" w:color="auto"/>
        <w:right w:val="none" w:sz="0" w:space="0" w:color="auto"/>
      </w:divBdr>
    </w:div>
    <w:div w:id="365563619">
      <w:marLeft w:val="480"/>
      <w:marRight w:val="0"/>
      <w:marTop w:val="0"/>
      <w:marBottom w:val="0"/>
      <w:divBdr>
        <w:top w:val="none" w:sz="0" w:space="0" w:color="auto"/>
        <w:left w:val="none" w:sz="0" w:space="0" w:color="auto"/>
        <w:bottom w:val="none" w:sz="0" w:space="0" w:color="auto"/>
        <w:right w:val="none" w:sz="0" w:space="0" w:color="auto"/>
      </w:divBdr>
    </w:div>
    <w:div w:id="365569999">
      <w:marLeft w:val="480"/>
      <w:marRight w:val="0"/>
      <w:marTop w:val="0"/>
      <w:marBottom w:val="0"/>
      <w:divBdr>
        <w:top w:val="none" w:sz="0" w:space="0" w:color="auto"/>
        <w:left w:val="none" w:sz="0" w:space="0" w:color="auto"/>
        <w:bottom w:val="none" w:sz="0" w:space="0" w:color="auto"/>
        <w:right w:val="none" w:sz="0" w:space="0" w:color="auto"/>
      </w:divBdr>
    </w:div>
    <w:div w:id="365640460">
      <w:marLeft w:val="480"/>
      <w:marRight w:val="0"/>
      <w:marTop w:val="0"/>
      <w:marBottom w:val="0"/>
      <w:divBdr>
        <w:top w:val="none" w:sz="0" w:space="0" w:color="auto"/>
        <w:left w:val="none" w:sz="0" w:space="0" w:color="auto"/>
        <w:bottom w:val="none" w:sz="0" w:space="0" w:color="auto"/>
        <w:right w:val="none" w:sz="0" w:space="0" w:color="auto"/>
      </w:divBdr>
    </w:div>
    <w:div w:id="365716333">
      <w:marLeft w:val="480"/>
      <w:marRight w:val="0"/>
      <w:marTop w:val="0"/>
      <w:marBottom w:val="0"/>
      <w:divBdr>
        <w:top w:val="none" w:sz="0" w:space="0" w:color="auto"/>
        <w:left w:val="none" w:sz="0" w:space="0" w:color="auto"/>
        <w:bottom w:val="none" w:sz="0" w:space="0" w:color="auto"/>
        <w:right w:val="none" w:sz="0" w:space="0" w:color="auto"/>
      </w:divBdr>
    </w:div>
    <w:div w:id="365718460">
      <w:marLeft w:val="480"/>
      <w:marRight w:val="0"/>
      <w:marTop w:val="0"/>
      <w:marBottom w:val="0"/>
      <w:divBdr>
        <w:top w:val="none" w:sz="0" w:space="0" w:color="auto"/>
        <w:left w:val="none" w:sz="0" w:space="0" w:color="auto"/>
        <w:bottom w:val="none" w:sz="0" w:space="0" w:color="auto"/>
        <w:right w:val="none" w:sz="0" w:space="0" w:color="auto"/>
      </w:divBdr>
    </w:div>
    <w:div w:id="365759657">
      <w:marLeft w:val="480"/>
      <w:marRight w:val="0"/>
      <w:marTop w:val="0"/>
      <w:marBottom w:val="0"/>
      <w:divBdr>
        <w:top w:val="none" w:sz="0" w:space="0" w:color="auto"/>
        <w:left w:val="none" w:sz="0" w:space="0" w:color="auto"/>
        <w:bottom w:val="none" w:sz="0" w:space="0" w:color="auto"/>
        <w:right w:val="none" w:sz="0" w:space="0" w:color="auto"/>
      </w:divBdr>
    </w:div>
    <w:div w:id="365833100">
      <w:marLeft w:val="480"/>
      <w:marRight w:val="0"/>
      <w:marTop w:val="0"/>
      <w:marBottom w:val="0"/>
      <w:divBdr>
        <w:top w:val="none" w:sz="0" w:space="0" w:color="auto"/>
        <w:left w:val="none" w:sz="0" w:space="0" w:color="auto"/>
        <w:bottom w:val="none" w:sz="0" w:space="0" w:color="auto"/>
        <w:right w:val="none" w:sz="0" w:space="0" w:color="auto"/>
      </w:divBdr>
    </w:div>
    <w:div w:id="365834416">
      <w:marLeft w:val="480"/>
      <w:marRight w:val="0"/>
      <w:marTop w:val="0"/>
      <w:marBottom w:val="0"/>
      <w:divBdr>
        <w:top w:val="none" w:sz="0" w:space="0" w:color="auto"/>
        <w:left w:val="none" w:sz="0" w:space="0" w:color="auto"/>
        <w:bottom w:val="none" w:sz="0" w:space="0" w:color="auto"/>
        <w:right w:val="none" w:sz="0" w:space="0" w:color="auto"/>
      </w:divBdr>
    </w:div>
    <w:div w:id="365839398">
      <w:marLeft w:val="480"/>
      <w:marRight w:val="0"/>
      <w:marTop w:val="0"/>
      <w:marBottom w:val="0"/>
      <w:divBdr>
        <w:top w:val="none" w:sz="0" w:space="0" w:color="auto"/>
        <w:left w:val="none" w:sz="0" w:space="0" w:color="auto"/>
        <w:bottom w:val="none" w:sz="0" w:space="0" w:color="auto"/>
        <w:right w:val="none" w:sz="0" w:space="0" w:color="auto"/>
      </w:divBdr>
    </w:div>
    <w:div w:id="365914719">
      <w:marLeft w:val="480"/>
      <w:marRight w:val="0"/>
      <w:marTop w:val="0"/>
      <w:marBottom w:val="0"/>
      <w:divBdr>
        <w:top w:val="none" w:sz="0" w:space="0" w:color="auto"/>
        <w:left w:val="none" w:sz="0" w:space="0" w:color="auto"/>
        <w:bottom w:val="none" w:sz="0" w:space="0" w:color="auto"/>
        <w:right w:val="none" w:sz="0" w:space="0" w:color="auto"/>
      </w:divBdr>
    </w:div>
    <w:div w:id="365982427">
      <w:marLeft w:val="480"/>
      <w:marRight w:val="0"/>
      <w:marTop w:val="0"/>
      <w:marBottom w:val="0"/>
      <w:divBdr>
        <w:top w:val="none" w:sz="0" w:space="0" w:color="auto"/>
        <w:left w:val="none" w:sz="0" w:space="0" w:color="auto"/>
        <w:bottom w:val="none" w:sz="0" w:space="0" w:color="auto"/>
        <w:right w:val="none" w:sz="0" w:space="0" w:color="auto"/>
      </w:divBdr>
    </w:div>
    <w:div w:id="365984401">
      <w:marLeft w:val="480"/>
      <w:marRight w:val="0"/>
      <w:marTop w:val="0"/>
      <w:marBottom w:val="0"/>
      <w:divBdr>
        <w:top w:val="none" w:sz="0" w:space="0" w:color="auto"/>
        <w:left w:val="none" w:sz="0" w:space="0" w:color="auto"/>
        <w:bottom w:val="none" w:sz="0" w:space="0" w:color="auto"/>
        <w:right w:val="none" w:sz="0" w:space="0" w:color="auto"/>
      </w:divBdr>
    </w:div>
    <w:div w:id="366027591">
      <w:marLeft w:val="480"/>
      <w:marRight w:val="0"/>
      <w:marTop w:val="0"/>
      <w:marBottom w:val="0"/>
      <w:divBdr>
        <w:top w:val="none" w:sz="0" w:space="0" w:color="auto"/>
        <w:left w:val="none" w:sz="0" w:space="0" w:color="auto"/>
        <w:bottom w:val="none" w:sz="0" w:space="0" w:color="auto"/>
        <w:right w:val="none" w:sz="0" w:space="0" w:color="auto"/>
      </w:divBdr>
    </w:div>
    <w:div w:id="366100422">
      <w:marLeft w:val="480"/>
      <w:marRight w:val="0"/>
      <w:marTop w:val="0"/>
      <w:marBottom w:val="0"/>
      <w:divBdr>
        <w:top w:val="none" w:sz="0" w:space="0" w:color="auto"/>
        <w:left w:val="none" w:sz="0" w:space="0" w:color="auto"/>
        <w:bottom w:val="none" w:sz="0" w:space="0" w:color="auto"/>
        <w:right w:val="none" w:sz="0" w:space="0" w:color="auto"/>
      </w:divBdr>
    </w:div>
    <w:div w:id="366103034">
      <w:marLeft w:val="480"/>
      <w:marRight w:val="0"/>
      <w:marTop w:val="0"/>
      <w:marBottom w:val="0"/>
      <w:divBdr>
        <w:top w:val="none" w:sz="0" w:space="0" w:color="auto"/>
        <w:left w:val="none" w:sz="0" w:space="0" w:color="auto"/>
        <w:bottom w:val="none" w:sz="0" w:space="0" w:color="auto"/>
        <w:right w:val="none" w:sz="0" w:space="0" w:color="auto"/>
      </w:divBdr>
    </w:div>
    <w:div w:id="366150365">
      <w:marLeft w:val="480"/>
      <w:marRight w:val="0"/>
      <w:marTop w:val="0"/>
      <w:marBottom w:val="0"/>
      <w:divBdr>
        <w:top w:val="none" w:sz="0" w:space="0" w:color="auto"/>
        <w:left w:val="none" w:sz="0" w:space="0" w:color="auto"/>
        <w:bottom w:val="none" w:sz="0" w:space="0" w:color="auto"/>
        <w:right w:val="none" w:sz="0" w:space="0" w:color="auto"/>
      </w:divBdr>
    </w:div>
    <w:div w:id="366176518">
      <w:marLeft w:val="480"/>
      <w:marRight w:val="0"/>
      <w:marTop w:val="0"/>
      <w:marBottom w:val="0"/>
      <w:divBdr>
        <w:top w:val="none" w:sz="0" w:space="0" w:color="auto"/>
        <w:left w:val="none" w:sz="0" w:space="0" w:color="auto"/>
        <w:bottom w:val="none" w:sz="0" w:space="0" w:color="auto"/>
        <w:right w:val="none" w:sz="0" w:space="0" w:color="auto"/>
      </w:divBdr>
    </w:div>
    <w:div w:id="366177560">
      <w:marLeft w:val="480"/>
      <w:marRight w:val="0"/>
      <w:marTop w:val="0"/>
      <w:marBottom w:val="0"/>
      <w:divBdr>
        <w:top w:val="none" w:sz="0" w:space="0" w:color="auto"/>
        <w:left w:val="none" w:sz="0" w:space="0" w:color="auto"/>
        <w:bottom w:val="none" w:sz="0" w:space="0" w:color="auto"/>
        <w:right w:val="none" w:sz="0" w:space="0" w:color="auto"/>
      </w:divBdr>
    </w:div>
    <w:div w:id="366217555">
      <w:marLeft w:val="480"/>
      <w:marRight w:val="0"/>
      <w:marTop w:val="0"/>
      <w:marBottom w:val="0"/>
      <w:divBdr>
        <w:top w:val="none" w:sz="0" w:space="0" w:color="auto"/>
        <w:left w:val="none" w:sz="0" w:space="0" w:color="auto"/>
        <w:bottom w:val="none" w:sz="0" w:space="0" w:color="auto"/>
        <w:right w:val="none" w:sz="0" w:space="0" w:color="auto"/>
      </w:divBdr>
    </w:div>
    <w:div w:id="366297424">
      <w:marLeft w:val="480"/>
      <w:marRight w:val="0"/>
      <w:marTop w:val="0"/>
      <w:marBottom w:val="0"/>
      <w:divBdr>
        <w:top w:val="none" w:sz="0" w:space="0" w:color="auto"/>
        <w:left w:val="none" w:sz="0" w:space="0" w:color="auto"/>
        <w:bottom w:val="none" w:sz="0" w:space="0" w:color="auto"/>
        <w:right w:val="none" w:sz="0" w:space="0" w:color="auto"/>
      </w:divBdr>
    </w:div>
    <w:div w:id="366299536">
      <w:marLeft w:val="480"/>
      <w:marRight w:val="0"/>
      <w:marTop w:val="0"/>
      <w:marBottom w:val="0"/>
      <w:divBdr>
        <w:top w:val="none" w:sz="0" w:space="0" w:color="auto"/>
        <w:left w:val="none" w:sz="0" w:space="0" w:color="auto"/>
        <w:bottom w:val="none" w:sz="0" w:space="0" w:color="auto"/>
        <w:right w:val="none" w:sz="0" w:space="0" w:color="auto"/>
      </w:divBdr>
    </w:div>
    <w:div w:id="366368193">
      <w:marLeft w:val="480"/>
      <w:marRight w:val="0"/>
      <w:marTop w:val="0"/>
      <w:marBottom w:val="0"/>
      <w:divBdr>
        <w:top w:val="none" w:sz="0" w:space="0" w:color="auto"/>
        <w:left w:val="none" w:sz="0" w:space="0" w:color="auto"/>
        <w:bottom w:val="none" w:sz="0" w:space="0" w:color="auto"/>
        <w:right w:val="none" w:sz="0" w:space="0" w:color="auto"/>
      </w:divBdr>
    </w:div>
    <w:div w:id="366370076">
      <w:marLeft w:val="480"/>
      <w:marRight w:val="0"/>
      <w:marTop w:val="0"/>
      <w:marBottom w:val="0"/>
      <w:divBdr>
        <w:top w:val="none" w:sz="0" w:space="0" w:color="auto"/>
        <w:left w:val="none" w:sz="0" w:space="0" w:color="auto"/>
        <w:bottom w:val="none" w:sz="0" w:space="0" w:color="auto"/>
        <w:right w:val="none" w:sz="0" w:space="0" w:color="auto"/>
      </w:divBdr>
    </w:div>
    <w:div w:id="366370122">
      <w:marLeft w:val="480"/>
      <w:marRight w:val="0"/>
      <w:marTop w:val="0"/>
      <w:marBottom w:val="0"/>
      <w:divBdr>
        <w:top w:val="none" w:sz="0" w:space="0" w:color="auto"/>
        <w:left w:val="none" w:sz="0" w:space="0" w:color="auto"/>
        <w:bottom w:val="none" w:sz="0" w:space="0" w:color="auto"/>
        <w:right w:val="none" w:sz="0" w:space="0" w:color="auto"/>
      </w:divBdr>
    </w:div>
    <w:div w:id="366415069">
      <w:marLeft w:val="480"/>
      <w:marRight w:val="0"/>
      <w:marTop w:val="0"/>
      <w:marBottom w:val="0"/>
      <w:divBdr>
        <w:top w:val="none" w:sz="0" w:space="0" w:color="auto"/>
        <w:left w:val="none" w:sz="0" w:space="0" w:color="auto"/>
        <w:bottom w:val="none" w:sz="0" w:space="0" w:color="auto"/>
        <w:right w:val="none" w:sz="0" w:space="0" w:color="auto"/>
      </w:divBdr>
    </w:div>
    <w:div w:id="366418921">
      <w:marLeft w:val="480"/>
      <w:marRight w:val="0"/>
      <w:marTop w:val="0"/>
      <w:marBottom w:val="0"/>
      <w:divBdr>
        <w:top w:val="none" w:sz="0" w:space="0" w:color="auto"/>
        <w:left w:val="none" w:sz="0" w:space="0" w:color="auto"/>
        <w:bottom w:val="none" w:sz="0" w:space="0" w:color="auto"/>
        <w:right w:val="none" w:sz="0" w:space="0" w:color="auto"/>
      </w:divBdr>
    </w:div>
    <w:div w:id="366488143">
      <w:marLeft w:val="480"/>
      <w:marRight w:val="0"/>
      <w:marTop w:val="0"/>
      <w:marBottom w:val="0"/>
      <w:divBdr>
        <w:top w:val="none" w:sz="0" w:space="0" w:color="auto"/>
        <w:left w:val="none" w:sz="0" w:space="0" w:color="auto"/>
        <w:bottom w:val="none" w:sz="0" w:space="0" w:color="auto"/>
        <w:right w:val="none" w:sz="0" w:space="0" w:color="auto"/>
      </w:divBdr>
    </w:div>
    <w:div w:id="366564935">
      <w:marLeft w:val="480"/>
      <w:marRight w:val="0"/>
      <w:marTop w:val="0"/>
      <w:marBottom w:val="0"/>
      <w:divBdr>
        <w:top w:val="none" w:sz="0" w:space="0" w:color="auto"/>
        <w:left w:val="none" w:sz="0" w:space="0" w:color="auto"/>
        <w:bottom w:val="none" w:sz="0" w:space="0" w:color="auto"/>
        <w:right w:val="none" w:sz="0" w:space="0" w:color="auto"/>
      </w:divBdr>
    </w:div>
    <w:div w:id="366611976">
      <w:marLeft w:val="480"/>
      <w:marRight w:val="0"/>
      <w:marTop w:val="0"/>
      <w:marBottom w:val="0"/>
      <w:divBdr>
        <w:top w:val="none" w:sz="0" w:space="0" w:color="auto"/>
        <w:left w:val="none" w:sz="0" w:space="0" w:color="auto"/>
        <w:bottom w:val="none" w:sz="0" w:space="0" w:color="auto"/>
        <w:right w:val="none" w:sz="0" w:space="0" w:color="auto"/>
      </w:divBdr>
    </w:div>
    <w:div w:id="366613441">
      <w:marLeft w:val="480"/>
      <w:marRight w:val="0"/>
      <w:marTop w:val="0"/>
      <w:marBottom w:val="0"/>
      <w:divBdr>
        <w:top w:val="none" w:sz="0" w:space="0" w:color="auto"/>
        <w:left w:val="none" w:sz="0" w:space="0" w:color="auto"/>
        <w:bottom w:val="none" w:sz="0" w:space="0" w:color="auto"/>
        <w:right w:val="none" w:sz="0" w:space="0" w:color="auto"/>
      </w:divBdr>
    </w:div>
    <w:div w:id="366680741">
      <w:marLeft w:val="480"/>
      <w:marRight w:val="0"/>
      <w:marTop w:val="0"/>
      <w:marBottom w:val="0"/>
      <w:divBdr>
        <w:top w:val="none" w:sz="0" w:space="0" w:color="auto"/>
        <w:left w:val="none" w:sz="0" w:space="0" w:color="auto"/>
        <w:bottom w:val="none" w:sz="0" w:space="0" w:color="auto"/>
        <w:right w:val="none" w:sz="0" w:space="0" w:color="auto"/>
      </w:divBdr>
    </w:div>
    <w:div w:id="366681128">
      <w:marLeft w:val="480"/>
      <w:marRight w:val="0"/>
      <w:marTop w:val="0"/>
      <w:marBottom w:val="0"/>
      <w:divBdr>
        <w:top w:val="none" w:sz="0" w:space="0" w:color="auto"/>
        <w:left w:val="none" w:sz="0" w:space="0" w:color="auto"/>
        <w:bottom w:val="none" w:sz="0" w:space="0" w:color="auto"/>
        <w:right w:val="none" w:sz="0" w:space="0" w:color="auto"/>
      </w:divBdr>
    </w:div>
    <w:div w:id="366681254">
      <w:marLeft w:val="480"/>
      <w:marRight w:val="0"/>
      <w:marTop w:val="0"/>
      <w:marBottom w:val="0"/>
      <w:divBdr>
        <w:top w:val="none" w:sz="0" w:space="0" w:color="auto"/>
        <w:left w:val="none" w:sz="0" w:space="0" w:color="auto"/>
        <w:bottom w:val="none" w:sz="0" w:space="0" w:color="auto"/>
        <w:right w:val="none" w:sz="0" w:space="0" w:color="auto"/>
      </w:divBdr>
    </w:div>
    <w:div w:id="366684046">
      <w:marLeft w:val="480"/>
      <w:marRight w:val="0"/>
      <w:marTop w:val="0"/>
      <w:marBottom w:val="0"/>
      <w:divBdr>
        <w:top w:val="none" w:sz="0" w:space="0" w:color="auto"/>
        <w:left w:val="none" w:sz="0" w:space="0" w:color="auto"/>
        <w:bottom w:val="none" w:sz="0" w:space="0" w:color="auto"/>
        <w:right w:val="none" w:sz="0" w:space="0" w:color="auto"/>
      </w:divBdr>
    </w:div>
    <w:div w:id="366687060">
      <w:marLeft w:val="480"/>
      <w:marRight w:val="0"/>
      <w:marTop w:val="0"/>
      <w:marBottom w:val="0"/>
      <w:divBdr>
        <w:top w:val="none" w:sz="0" w:space="0" w:color="auto"/>
        <w:left w:val="none" w:sz="0" w:space="0" w:color="auto"/>
        <w:bottom w:val="none" w:sz="0" w:space="0" w:color="auto"/>
        <w:right w:val="none" w:sz="0" w:space="0" w:color="auto"/>
      </w:divBdr>
    </w:div>
    <w:div w:id="366688043">
      <w:marLeft w:val="480"/>
      <w:marRight w:val="0"/>
      <w:marTop w:val="0"/>
      <w:marBottom w:val="0"/>
      <w:divBdr>
        <w:top w:val="none" w:sz="0" w:space="0" w:color="auto"/>
        <w:left w:val="none" w:sz="0" w:space="0" w:color="auto"/>
        <w:bottom w:val="none" w:sz="0" w:space="0" w:color="auto"/>
        <w:right w:val="none" w:sz="0" w:space="0" w:color="auto"/>
      </w:divBdr>
    </w:div>
    <w:div w:id="366688122">
      <w:marLeft w:val="480"/>
      <w:marRight w:val="0"/>
      <w:marTop w:val="0"/>
      <w:marBottom w:val="0"/>
      <w:divBdr>
        <w:top w:val="none" w:sz="0" w:space="0" w:color="auto"/>
        <w:left w:val="none" w:sz="0" w:space="0" w:color="auto"/>
        <w:bottom w:val="none" w:sz="0" w:space="0" w:color="auto"/>
        <w:right w:val="none" w:sz="0" w:space="0" w:color="auto"/>
      </w:divBdr>
    </w:div>
    <w:div w:id="366754477">
      <w:marLeft w:val="480"/>
      <w:marRight w:val="0"/>
      <w:marTop w:val="0"/>
      <w:marBottom w:val="0"/>
      <w:divBdr>
        <w:top w:val="none" w:sz="0" w:space="0" w:color="auto"/>
        <w:left w:val="none" w:sz="0" w:space="0" w:color="auto"/>
        <w:bottom w:val="none" w:sz="0" w:space="0" w:color="auto"/>
        <w:right w:val="none" w:sz="0" w:space="0" w:color="auto"/>
      </w:divBdr>
    </w:div>
    <w:div w:id="366758754">
      <w:marLeft w:val="480"/>
      <w:marRight w:val="0"/>
      <w:marTop w:val="0"/>
      <w:marBottom w:val="0"/>
      <w:divBdr>
        <w:top w:val="none" w:sz="0" w:space="0" w:color="auto"/>
        <w:left w:val="none" w:sz="0" w:space="0" w:color="auto"/>
        <w:bottom w:val="none" w:sz="0" w:space="0" w:color="auto"/>
        <w:right w:val="none" w:sz="0" w:space="0" w:color="auto"/>
      </w:divBdr>
    </w:div>
    <w:div w:id="367028131">
      <w:marLeft w:val="480"/>
      <w:marRight w:val="0"/>
      <w:marTop w:val="0"/>
      <w:marBottom w:val="0"/>
      <w:divBdr>
        <w:top w:val="none" w:sz="0" w:space="0" w:color="auto"/>
        <w:left w:val="none" w:sz="0" w:space="0" w:color="auto"/>
        <w:bottom w:val="none" w:sz="0" w:space="0" w:color="auto"/>
        <w:right w:val="none" w:sz="0" w:space="0" w:color="auto"/>
      </w:divBdr>
    </w:div>
    <w:div w:id="367074937">
      <w:marLeft w:val="480"/>
      <w:marRight w:val="0"/>
      <w:marTop w:val="0"/>
      <w:marBottom w:val="0"/>
      <w:divBdr>
        <w:top w:val="none" w:sz="0" w:space="0" w:color="auto"/>
        <w:left w:val="none" w:sz="0" w:space="0" w:color="auto"/>
        <w:bottom w:val="none" w:sz="0" w:space="0" w:color="auto"/>
        <w:right w:val="none" w:sz="0" w:space="0" w:color="auto"/>
      </w:divBdr>
    </w:div>
    <w:div w:id="367099274">
      <w:marLeft w:val="480"/>
      <w:marRight w:val="0"/>
      <w:marTop w:val="0"/>
      <w:marBottom w:val="0"/>
      <w:divBdr>
        <w:top w:val="none" w:sz="0" w:space="0" w:color="auto"/>
        <w:left w:val="none" w:sz="0" w:space="0" w:color="auto"/>
        <w:bottom w:val="none" w:sz="0" w:space="0" w:color="auto"/>
        <w:right w:val="none" w:sz="0" w:space="0" w:color="auto"/>
      </w:divBdr>
    </w:div>
    <w:div w:id="367222539">
      <w:marLeft w:val="480"/>
      <w:marRight w:val="0"/>
      <w:marTop w:val="0"/>
      <w:marBottom w:val="0"/>
      <w:divBdr>
        <w:top w:val="none" w:sz="0" w:space="0" w:color="auto"/>
        <w:left w:val="none" w:sz="0" w:space="0" w:color="auto"/>
        <w:bottom w:val="none" w:sz="0" w:space="0" w:color="auto"/>
        <w:right w:val="none" w:sz="0" w:space="0" w:color="auto"/>
      </w:divBdr>
    </w:div>
    <w:div w:id="367335799">
      <w:marLeft w:val="480"/>
      <w:marRight w:val="0"/>
      <w:marTop w:val="0"/>
      <w:marBottom w:val="0"/>
      <w:divBdr>
        <w:top w:val="none" w:sz="0" w:space="0" w:color="auto"/>
        <w:left w:val="none" w:sz="0" w:space="0" w:color="auto"/>
        <w:bottom w:val="none" w:sz="0" w:space="0" w:color="auto"/>
        <w:right w:val="none" w:sz="0" w:space="0" w:color="auto"/>
      </w:divBdr>
    </w:div>
    <w:div w:id="367336910">
      <w:marLeft w:val="480"/>
      <w:marRight w:val="0"/>
      <w:marTop w:val="0"/>
      <w:marBottom w:val="0"/>
      <w:divBdr>
        <w:top w:val="none" w:sz="0" w:space="0" w:color="auto"/>
        <w:left w:val="none" w:sz="0" w:space="0" w:color="auto"/>
        <w:bottom w:val="none" w:sz="0" w:space="0" w:color="auto"/>
        <w:right w:val="none" w:sz="0" w:space="0" w:color="auto"/>
      </w:divBdr>
    </w:div>
    <w:div w:id="367337609">
      <w:marLeft w:val="480"/>
      <w:marRight w:val="0"/>
      <w:marTop w:val="0"/>
      <w:marBottom w:val="0"/>
      <w:divBdr>
        <w:top w:val="none" w:sz="0" w:space="0" w:color="auto"/>
        <w:left w:val="none" w:sz="0" w:space="0" w:color="auto"/>
        <w:bottom w:val="none" w:sz="0" w:space="0" w:color="auto"/>
        <w:right w:val="none" w:sz="0" w:space="0" w:color="auto"/>
      </w:divBdr>
    </w:div>
    <w:div w:id="367418897">
      <w:marLeft w:val="480"/>
      <w:marRight w:val="0"/>
      <w:marTop w:val="0"/>
      <w:marBottom w:val="0"/>
      <w:divBdr>
        <w:top w:val="none" w:sz="0" w:space="0" w:color="auto"/>
        <w:left w:val="none" w:sz="0" w:space="0" w:color="auto"/>
        <w:bottom w:val="none" w:sz="0" w:space="0" w:color="auto"/>
        <w:right w:val="none" w:sz="0" w:space="0" w:color="auto"/>
      </w:divBdr>
    </w:div>
    <w:div w:id="367531199">
      <w:marLeft w:val="480"/>
      <w:marRight w:val="0"/>
      <w:marTop w:val="0"/>
      <w:marBottom w:val="0"/>
      <w:divBdr>
        <w:top w:val="none" w:sz="0" w:space="0" w:color="auto"/>
        <w:left w:val="none" w:sz="0" w:space="0" w:color="auto"/>
        <w:bottom w:val="none" w:sz="0" w:space="0" w:color="auto"/>
        <w:right w:val="none" w:sz="0" w:space="0" w:color="auto"/>
      </w:divBdr>
    </w:div>
    <w:div w:id="367533364">
      <w:marLeft w:val="480"/>
      <w:marRight w:val="0"/>
      <w:marTop w:val="0"/>
      <w:marBottom w:val="0"/>
      <w:divBdr>
        <w:top w:val="none" w:sz="0" w:space="0" w:color="auto"/>
        <w:left w:val="none" w:sz="0" w:space="0" w:color="auto"/>
        <w:bottom w:val="none" w:sz="0" w:space="0" w:color="auto"/>
        <w:right w:val="none" w:sz="0" w:space="0" w:color="auto"/>
      </w:divBdr>
    </w:div>
    <w:div w:id="367533903">
      <w:marLeft w:val="480"/>
      <w:marRight w:val="0"/>
      <w:marTop w:val="0"/>
      <w:marBottom w:val="0"/>
      <w:divBdr>
        <w:top w:val="none" w:sz="0" w:space="0" w:color="auto"/>
        <w:left w:val="none" w:sz="0" w:space="0" w:color="auto"/>
        <w:bottom w:val="none" w:sz="0" w:space="0" w:color="auto"/>
        <w:right w:val="none" w:sz="0" w:space="0" w:color="auto"/>
      </w:divBdr>
    </w:div>
    <w:div w:id="367534792">
      <w:marLeft w:val="480"/>
      <w:marRight w:val="0"/>
      <w:marTop w:val="0"/>
      <w:marBottom w:val="0"/>
      <w:divBdr>
        <w:top w:val="none" w:sz="0" w:space="0" w:color="auto"/>
        <w:left w:val="none" w:sz="0" w:space="0" w:color="auto"/>
        <w:bottom w:val="none" w:sz="0" w:space="0" w:color="auto"/>
        <w:right w:val="none" w:sz="0" w:space="0" w:color="auto"/>
      </w:divBdr>
    </w:div>
    <w:div w:id="367536963">
      <w:marLeft w:val="480"/>
      <w:marRight w:val="0"/>
      <w:marTop w:val="0"/>
      <w:marBottom w:val="0"/>
      <w:divBdr>
        <w:top w:val="none" w:sz="0" w:space="0" w:color="auto"/>
        <w:left w:val="none" w:sz="0" w:space="0" w:color="auto"/>
        <w:bottom w:val="none" w:sz="0" w:space="0" w:color="auto"/>
        <w:right w:val="none" w:sz="0" w:space="0" w:color="auto"/>
      </w:divBdr>
    </w:div>
    <w:div w:id="367725167">
      <w:marLeft w:val="480"/>
      <w:marRight w:val="0"/>
      <w:marTop w:val="0"/>
      <w:marBottom w:val="0"/>
      <w:divBdr>
        <w:top w:val="none" w:sz="0" w:space="0" w:color="auto"/>
        <w:left w:val="none" w:sz="0" w:space="0" w:color="auto"/>
        <w:bottom w:val="none" w:sz="0" w:space="0" w:color="auto"/>
        <w:right w:val="none" w:sz="0" w:space="0" w:color="auto"/>
      </w:divBdr>
    </w:div>
    <w:div w:id="367725877">
      <w:marLeft w:val="480"/>
      <w:marRight w:val="0"/>
      <w:marTop w:val="0"/>
      <w:marBottom w:val="0"/>
      <w:divBdr>
        <w:top w:val="none" w:sz="0" w:space="0" w:color="auto"/>
        <w:left w:val="none" w:sz="0" w:space="0" w:color="auto"/>
        <w:bottom w:val="none" w:sz="0" w:space="0" w:color="auto"/>
        <w:right w:val="none" w:sz="0" w:space="0" w:color="auto"/>
      </w:divBdr>
    </w:div>
    <w:div w:id="367754578">
      <w:marLeft w:val="480"/>
      <w:marRight w:val="0"/>
      <w:marTop w:val="0"/>
      <w:marBottom w:val="0"/>
      <w:divBdr>
        <w:top w:val="none" w:sz="0" w:space="0" w:color="auto"/>
        <w:left w:val="none" w:sz="0" w:space="0" w:color="auto"/>
        <w:bottom w:val="none" w:sz="0" w:space="0" w:color="auto"/>
        <w:right w:val="none" w:sz="0" w:space="0" w:color="auto"/>
      </w:divBdr>
    </w:div>
    <w:div w:id="367798487">
      <w:marLeft w:val="480"/>
      <w:marRight w:val="0"/>
      <w:marTop w:val="0"/>
      <w:marBottom w:val="0"/>
      <w:divBdr>
        <w:top w:val="none" w:sz="0" w:space="0" w:color="auto"/>
        <w:left w:val="none" w:sz="0" w:space="0" w:color="auto"/>
        <w:bottom w:val="none" w:sz="0" w:space="0" w:color="auto"/>
        <w:right w:val="none" w:sz="0" w:space="0" w:color="auto"/>
      </w:divBdr>
    </w:div>
    <w:div w:id="367801565">
      <w:marLeft w:val="480"/>
      <w:marRight w:val="0"/>
      <w:marTop w:val="0"/>
      <w:marBottom w:val="0"/>
      <w:divBdr>
        <w:top w:val="none" w:sz="0" w:space="0" w:color="auto"/>
        <w:left w:val="none" w:sz="0" w:space="0" w:color="auto"/>
        <w:bottom w:val="none" w:sz="0" w:space="0" w:color="auto"/>
        <w:right w:val="none" w:sz="0" w:space="0" w:color="auto"/>
      </w:divBdr>
    </w:div>
    <w:div w:id="367872719">
      <w:marLeft w:val="480"/>
      <w:marRight w:val="0"/>
      <w:marTop w:val="0"/>
      <w:marBottom w:val="0"/>
      <w:divBdr>
        <w:top w:val="none" w:sz="0" w:space="0" w:color="auto"/>
        <w:left w:val="none" w:sz="0" w:space="0" w:color="auto"/>
        <w:bottom w:val="none" w:sz="0" w:space="0" w:color="auto"/>
        <w:right w:val="none" w:sz="0" w:space="0" w:color="auto"/>
      </w:divBdr>
    </w:div>
    <w:div w:id="367919187">
      <w:marLeft w:val="480"/>
      <w:marRight w:val="0"/>
      <w:marTop w:val="0"/>
      <w:marBottom w:val="0"/>
      <w:divBdr>
        <w:top w:val="none" w:sz="0" w:space="0" w:color="auto"/>
        <w:left w:val="none" w:sz="0" w:space="0" w:color="auto"/>
        <w:bottom w:val="none" w:sz="0" w:space="0" w:color="auto"/>
        <w:right w:val="none" w:sz="0" w:space="0" w:color="auto"/>
      </w:divBdr>
    </w:div>
    <w:div w:id="367992530">
      <w:marLeft w:val="480"/>
      <w:marRight w:val="0"/>
      <w:marTop w:val="0"/>
      <w:marBottom w:val="0"/>
      <w:divBdr>
        <w:top w:val="none" w:sz="0" w:space="0" w:color="auto"/>
        <w:left w:val="none" w:sz="0" w:space="0" w:color="auto"/>
        <w:bottom w:val="none" w:sz="0" w:space="0" w:color="auto"/>
        <w:right w:val="none" w:sz="0" w:space="0" w:color="auto"/>
      </w:divBdr>
    </w:div>
    <w:div w:id="367995856">
      <w:marLeft w:val="480"/>
      <w:marRight w:val="0"/>
      <w:marTop w:val="0"/>
      <w:marBottom w:val="0"/>
      <w:divBdr>
        <w:top w:val="none" w:sz="0" w:space="0" w:color="auto"/>
        <w:left w:val="none" w:sz="0" w:space="0" w:color="auto"/>
        <w:bottom w:val="none" w:sz="0" w:space="0" w:color="auto"/>
        <w:right w:val="none" w:sz="0" w:space="0" w:color="auto"/>
      </w:divBdr>
    </w:div>
    <w:div w:id="367997483">
      <w:marLeft w:val="480"/>
      <w:marRight w:val="0"/>
      <w:marTop w:val="0"/>
      <w:marBottom w:val="0"/>
      <w:divBdr>
        <w:top w:val="none" w:sz="0" w:space="0" w:color="auto"/>
        <w:left w:val="none" w:sz="0" w:space="0" w:color="auto"/>
        <w:bottom w:val="none" w:sz="0" w:space="0" w:color="auto"/>
        <w:right w:val="none" w:sz="0" w:space="0" w:color="auto"/>
      </w:divBdr>
    </w:div>
    <w:div w:id="368066344">
      <w:marLeft w:val="480"/>
      <w:marRight w:val="0"/>
      <w:marTop w:val="0"/>
      <w:marBottom w:val="0"/>
      <w:divBdr>
        <w:top w:val="none" w:sz="0" w:space="0" w:color="auto"/>
        <w:left w:val="none" w:sz="0" w:space="0" w:color="auto"/>
        <w:bottom w:val="none" w:sz="0" w:space="0" w:color="auto"/>
        <w:right w:val="none" w:sz="0" w:space="0" w:color="auto"/>
      </w:divBdr>
    </w:div>
    <w:div w:id="368067707">
      <w:marLeft w:val="480"/>
      <w:marRight w:val="0"/>
      <w:marTop w:val="0"/>
      <w:marBottom w:val="0"/>
      <w:divBdr>
        <w:top w:val="none" w:sz="0" w:space="0" w:color="auto"/>
        <w:left w:val="none" w:sz="0" w:space="0" w:color="auto"/>
        <w:bottom w:val="none" w:sz="0" w:space="0" w:color="auto"/>
        <w:right w:val="none" w:sz="0" w:space="0" w:color="auto"/>
      </w:divBdr>
    </w:div>
    <w:div w:id="368068137">
      <w:marLeft w:val="480"/>
      <w:marRight w:val="0"/>
      <w:marTop w:val="0"/>
      <w:marBottom w:val="0"/>
      <w:divBdr>
        <w:top w:val="none" w:sz="0" w:space="0" w:color="auto"/>
        <w:left w:val="none" w:sz="0" w:space="0" w:color="auto"/>
        <w:bottom w:val="none" w:sz="0" w:space="0" w:color="auto"/>
        <w:right w:val="none" w:sz="0" w:space="0" w:color="auto"/>
      </w:divBdr>
    </w:div>
    <w:div w:id="368142027">
      <w:marLeft w:val="480"/>
      <w:marRight w:val="0"/>
      <w:marTop w:val="0"/>
      <w:marBottom w:val="0"/>
      <w:divBdr>
        <w:top w:val="none" w:sz="0" w:space="0" w:color="auto"/>
        <w:left w:val="none" w:sz="0" w:space="0" w:color="auto"/>
        <w:bottom w:val="none" w:sz="0" w:space="0" w:color="auto"/>
        <w:right w:val="none" w:sz="0" w:space="0" w:color="auto"/>
      </w:divBdr>
    </w:div>
    <w:div w:id="368146352">
      <w:marLeft w:val="480"/>
      <w:marRight w:val="0"/>
      <w:marTop w:val="0"/>
      <w:marBottom w:val="0"/>
      <w:divBdr>
        <w:top w:val="none" w:sz="0" w:space="0" w:color="auto"/>
        <w:left w:val="none" w:sz="0" w:space="0" w:color="auto"/>
        <w:bottom w:val="none" w:sz="0" w:space="0" w:color="auto"/>
        <w:right w:val="none" w:sz="0" w:space="0" w:color="auto"/>
      </w:divBdr>
    </w:div>
    <w:div w:id="368183943">
      <w:marLeft w:val="480"/>
      <w:marRight w:val="0"/>
      <w:marTop w:val="0"/>
      <w:marBottom w:val="0"/>
      <w:divBdr>
        <w:top w:val="none" w:sz="0" w:space="0" w:color="auto"/>
        <w:left w:val="none" w:sz="0" w:space="0" w:color="auto"/>
        <w:bottom w:val="none" w:sz="0" w:space="0" w:color="auto"/>
        <w:right w:val="none" w:sz="0" w:space="0" w:color="auto"/>
      </w:divBdr>
    </w:div>
    <w:div w:id="368184086">
      <w:marLeft w:val="480"/>
      <w:marRight w:val="0"/>
      <w:marTop w:val="0"/>
      <w:marBottom w:val="0"/>
      <w:divBdr>
        <w:top w:val="none" w:sz="0" w:space="0" w:color="auto"/>
        <w:left w:val="none" w:sz="0" w:space="0" w:color="auto"/>
        <w:bottom w:val="none" w:sz="0" w:space="0" w:color="auto"/>
        <w:right w:val="none" w:sz="0" w:space="0" w:color="auto"/>
      </w:divBdr>
    </w:div>
    <w:div w:id="368186662">
      <w:marLeft w:val="480"/>
      <w:marRight w:val="0"/>
      <w:marTop w:val="0"/>
      <w:marBottom w:val="0"/>
      <w:divBdr>
        <w:top w:val="none" w:sz="0" w:space="0" w:color="auto"/>
        <w:left w:val="none" w:sz="0" w:space="0" w:color="auto"/>
        <w:bottom w:val="none" w:sz="0" w:space="0" w:color="auto"/>
        <w:right w:val="none" w:sz="0" w:space="0" w:color="auto"/>
      </w:divBdr>
    </w:div>
    <w:div w:id="368187686">
      <w:marLeft w:val="480"/>
      <w:marRight w:val="0"/>
      <w:marTop w:val="0"/>
      <w:marBottom w:val="0"/>
      <w:divBdr>
        <w:top w:val="none" w:sz="0" w:space="0" w:color="auto"/>
        <w:left w:val="none" w:sz="0" w:space="0" w:color="auto"/>
        <w:bottom w:val="none" w:sz="0" w:space="0" w:color="auto"/>
        <w:right w:val="none" w:sz="0" w:space="0" w:color="auto"/>
      </w:divBdr>
    </w:div>
    <w:div w:id="368336321">
      <w:marLeft w:val="480"/>
      <w:marRight w:val="0"/>
      <w:marTop w:val="0"/>
      <w:marBottom w:val="0"/>
      <w:divBdr>
        <w:top w:val="none" w:sz="0" w:space="0" w:color="auto"/>
        <w:left w:val="none" w:sz="0" w:space="0" w:color="auto"/>
        <w:bottom w:val="none" w:sz="0" w:space="0" w:color="auto"/>
        <w:right w:val="none" w:sz="0" w:space="0" w:color="auto"/>
      </w:divBdr>
    </w:div>
    <w:div w:id="368379927">
      <w:marLeft w:val="480"/>
      <w:marRight w:val="0"/>
      <w:marTop w:val="0"/>
      <w:marBottom w:val="0"/>
      <w:divBdr>
        <w:top w:val="none" w:sz="0" w:space="0" w:color="auto"/>
        <w:left w:val="none" w:sz="0" w:space="0" w:color="auto"/>
        <w:bottom w:val="none" w:sz="0" w:space="0" w:color="auto"/>
        <w:right w:val="none" w:sz="0" w:space="0" w:color="auto"/>
      </w:divBdr>
    </w:div>
    <w:div w:id="368452785">
      <w:marLeft w:val="480"/>
      <w:marRight w:val="0"/>
      <w:marTop w:val="0"/>
      <w:marBottom w:val="0"/>
      <w:divBdr>
        <w:top w:val="none" w:sz="0" w:space="0" w:color="auto"/>
        <w:left w:val="none" w:sz="0" w:space="0" w:color="auto"/>
        <w:bottom w:val="none" w:sz="0" w:space="0" w:color="auto"/>
        <w:right w:val="none" w:sz="0" w:space="0" w:color="auto"/>
      </w:divBdr>
    </w:div>
    <w:div w:id="368453277">
      <w:marLeft w:val="480"/>
      <w:marRight w:val="0"/>
      <w:marTop w:val="0"/>
      <w:marBottom w:val="0"/>
      <w:divBdr>
        <w:top w:val="none" w:sz="0" w:space="0" w:color="auto"/>
        <w:left w:val="none" w:sz="0" w:space="0" w:color="auto"/>
        <w:bottom w:val="none" w:sz="0" w:space="0" w:color="auto"/>
        <w:right w:val="none" w:sz="0" w:space="0" w:color="auto"/>
      </w:divBdr>
    </w:div>
    <w:div w:id="368453603">
      <w:marLeft w:val="480"/>
      <w:marRight w:val="0"/>
      <w:marTop w:val="0"/>
      <w:marBottom w:val="0"/>
      <w:divBdr>
        <w:top w:val="none" w:sz="0" w:space="0" w:color="auto"/>
        <w:left w:val="none" w:sz="0" w:space="0" w:color="auto"/>
        <w:bottom w:val="none" w:sz="0" w:space="0" w:color="auto"/>
        <w:right w:val="none" w:sz="0" w:space="0" w:color="auto"/>
      </w:divBdr>
    </w:div>
    <w:div w:id="368460179">
      <w:marLeft w:val="480"/>
      <w:marRight w:val="0"/>
      <w:marTop w:val="0"/>
      <w:marBottom w:val="0"/>
      <w:divBdr>
        <w:top w:val="none" w:sz="0" w:space="0" w:color="auto"/>
        <w:left w:val="none" w:sz="0" w:space="0" w:color="auto"/>
        <w:bottom w:val="none" w:sz="0" w:space="0" w:color="auto"/>
        <w:right w:val="none" w:sz="0" w:space="0" w:color="auto"/>
      </w:divBdr>
    </w:div>
    <w:div w:id="368603147">
      <w:marLeft w:val="480"/>
      <w:marRight w:val="0"/>
      <w:marTop w:val="0"/>
      <w:marBottom w:val="0"/>
      <w:divBdr>
        <w:top w:val="none" w:sz="0" w:space="0" w:color="auto"/>
        <w:left w:val="none" w:sz="0" w:space="0" w:color="auto"/>
        <w:bottom w:val="none" w:sz="0" w:space="0" w:color="auto"/>
        <w:right w:val="none" w:sz="0" w:space="0" w:color="auto"/>
      </w:divBdr>
    </w:div>
    <w:div w:id="368606320">
      <w:marLeft w:val="480"/>
      <w:marRight w:val="0"/>
      <w:marTop w:val="0"/>
      <w:marBottom w:val="0"/>
      <w:divBdr>
        <w:top w:val="none" w:sz="0" w:space="0" w:color="auto"/>
        <w:left w:val="none" w:sz="0" w:space="0" w:color="auto"/>
        <w:bottom w:val="none" w:sz="0" w:space="0" w:color="auto"/>
        <w:right w:val="none" w:sz="0" w:space="0" w:color="auto"/>
      </w:divBdr>
    </w:div>
    <w:div w:id="368646476">
      <w:marLeft w:val="480"/>
      <w:marRight w:val="0"/>
      <w:marTop w:val="0"/>
      <w:marBottom w:val="0"/>
      <w:divBdr>
        <w:top w:val="none" w:sz="0" w:space="0" w:color="auto"/>
        <w:left w:val="none" w:sz="0" w:space="0" w:color="auto"/>
        <w:bottom w:val="none" w:sz="0" w:space="0" w:color="auto"/>
        <w:right w:val="none" w:sz="0" w:space="0" w:color="auto"/>
      </w:divBdr>
    </w:div>
    <w:div w:id="368721013">
      <w:marLeft w:val="480"/>
      <w:marRight w:val="0"/>
      <w:marTop w:val="0"/>
      <w:marBottom w:val="0"/>
      <w:divBdr>
        <w:top w:val="none" w:sz="0" w:space="0" w:color="auto"/>
        <w:left w:val="none" w:sz="0" w:space="0" w:color="auto"/>
        <w:bottom w:val="none" w:sz="0" w:space="0" w:color="auto"/>
        <w:right w:val="none" w:sz="0" w:space="0" w:color="auto"/>
      </w:divBdr>
    </w:div>
    <w:div w:id="368723300">
      <w:marLeft w:val="480"/>
      <w:marRight w:val="0"/>
      <w:marTop w:val="0"/>
      <w:marBottom w:val="0"/>
      <w:divBdr>
        <w:top w:val="none" w:sz="0" w:space="0" w:color="auto"/>
        <w:left w:val="none" w:sz="0" w:space="0" w:color="auto"/>
        <w:bottom w:val="none" w:sz="0" w:space="0" w:color="auto"/>
        <w:right w:val="none" w:sz="0" w:space="0" w:color="auto"/>
      </w:divBdr>
    </w:div>
    <w:div w:id="368838789">
      <w:marLeft w:val="480"/>
      <w:marRight w:val="0"/>
      <w:marTop w:val="0"/>
      <w:marBottom w:val="0"/>
      <w:divBdr>
        <w:top w:val="none" w:sz="0" w:space="0" w:color="auto"/>
        <w:left w:val="none" w:sz="0" w:space="0" w:color="auto"/>
        <w:bottom w:val="none" w:sz="0" w:space="0" w:color="auto"/>
        <w:right w:val="none" w:sz="0" w:space="0" w:color="auto"/>
      </w:divBdr>
    </w:div>
    <w:div w:id="368843324">
      <w:marLeft w:val="480"/>
      <w:marRight w:val="0"/>
      <w:marTop w:val="0"/>
      <w:marBottom w:val="0"/>
      <w:divBdr>
        <w:top w:val="none" w:sz="0" w:space="0" w:color="auto"/>
        <w:left w:val="none" w:sz="0" w:space="0" w:color="auto"/>
        <w:bottom w:val="none" w:sz="0" w:space="0" w:color="auto"/>
        <w:right w:val="none" w:sz="0" w:space="0" w:color="auto"/>
      </w:divBdr>
    </w:div>
    <w:div w:id="368914769">
      <w:marLeft w:val="480"/>
      <w:marRight w:val="0"/>
      <w:marTop w:val="0"/>
      <w:marBottom w:val="0"/>
      <w:divBdr>
        <w:top w:val="none" w:sz="0" w:space="0" w:color="auto"/>
        <w:left w:val="none" w:sz="0" w:space="0" w:color="auto"/>
        <w:bottom w:val="none" w:sz="0" w:space="0" w:color="auto"/>
        <w:right w:val="none" w:sz="0" w:space="0" w:color="auto"/>
      </w:divBdr>
    </w:div>
    <w:div w:id="368915635">
      <w:marLeft w:val="480"/>
      <w:marRight w:val="0"/>
      <w:marTop w:val="0"/>
      <w:marBottom w:val="0"/>
      <w:divBdr>
        <w:top w:val="none" w:sz="0" w:space="0" w:color="auto"/>
        <w:left w:val="none" w:sz="0" w:space="0" w:color="auto"/>
        <w:bottom w:val="none" w:sz="0" w:space="0" w:color="auto"/>
        <w:right w:val="none" w:sz="0" w:space="0" w:color="auto"/>
      </w:divBdr>
    </w:div>
    <w:div w:id="368916289">
      <w:marLeft w:val="480"/>
      <w:marRight w:val="0"/>
      <w:marTop w:val="0"/>
      <w:marBottom w:val="0"/>
      <w:divBdr>
        <w:top w:val="none" w:sz="0" w:space="0" w:color="auto"/>
        <w:left w:val="none" w:sz="0" w:space="0" w:color="auto"/>
        <w:bottom w:val="none" w:sz="0" w:space="0" w:color="auto"/>
        <w:right w:val="none" w:sz="0" w:space="0" w:color="auto"/>
      </w:divBdr>
    </w:div>
    <w:div w:id="368990659">
      <w:marLeft w:val="480"/>
      <w:marRight w:val="0"/>
      <w:marTop w:val="0"/>
      <w:marBottom w:val="0"/>
      <w:divBdr>
        <w:top w:val="none" w:sz="0" w:space="0" w:color="auto"/>
        <w:left w:val="none" w:sz="0" w:space="0" w:color="auto"/>
        <w:bottom w:val="none" w:sz="0" w:space="0" w:color="auto"/>
        <w:right w:val="none" w:sz="0" w:space="0" w:color="auto"/>
      </w:divBdr>
    </w:div>
    <w:div w:id="368994384">
      <w:marLeft w:val="480"/>
      <w:marRight w:val="0"/>
      <w:marTop w:val="0"/>
      <w:marBottom w:val="0"/>
      <w:divBdr>
        <w:top w:val="none" w:sz="0" w:space="0" w:color="auto"/>
        <w:left w:val="none" w:sz="0" w:space="0" w:color="auto"/>
        <w:bottom w:val="none" w:sz="0" w:space="0" w:color="auto"/>
        <w:right w:val="none" w:sz="0" w:space="0" w:color="auto"/>
      </w:divBdr>
    </w:div>
    <w:div w:id="368995467">
      <w:marLeft w:val="480"/>
      <w:marRight w:val="0"/>
      <w:marTop w:val="0"/>
      <w:marBottom w:val="0"/>
      <w:divBdr>
        <w:top w:val="none" w:sz="0" w:space="0" w:color="auto"/>
        <w:left w:val="none" w:sz="0" w:space="0" w:color="auto"/>
        <w:bottom w:val="none" w:sz="0" w:space="0" w:color="auto"/>
        <w:right w:val="none" w:sz="0" w:space="0" w:color="auto"/>
      </w:divBdr>
    </w:div>
    <w:div w:id="368995952">
      <w:marLeft w:val="480"/>
      <w:marRight w:val="0"/>
      <w:marTop w:val="0"/>
      <w:marBottom w:val="0"/>
      <w:divBdr>
        <w:top w:val="none" w:sz="0" w:space="0" w:color="auto"/>
        <w:left w:val="none" w:sz="0" w:space="0" w:color="auto"/>
        <w:bottom w:val="none" w:sz="0" w:space="0" w:color="auto"/>
        <w:right w:val="none" w:sz="0" w:space="0" w:color="auto"/>
      </w:divBdr>
    </w:div>
    <w:div w:id="368997560">
      <w:marLeft w:val="480"/>
      <w:marRight w:val="0"/>
      <w:marTop w:val="0"/>
      <w:marBottom w:val="0"/>
      <w:divBdr>
        <w:top w:val="none" w:sz="0" w:space="0" w:color="auto"/>
        <w:left w:val="none" w:sz="0" w:space="0" w:color="auto"/>
        <w:bottom w:val="none" w:sz="0" w:space="0" w:color="auto"/>
        <w:right w:val="none" w:sz="0" w:space="0" w:color="auto"/>
      </w:divBdr>
    </w:div>
    <w:div w:id="369041161">
      <w:marLeft w:val="480"/>
      <w:marRight w:val="0"/>
      <w:marTop w:val="0"/>
      <w:marBottom w:val="0"/>
      <w:divBdr>
        <w:top w:val="none" w:sz="0" w:space="0" w:color="auto"/>
        <w:left w:val="none" w:sz="0" w:space="0" w:color="auto"/>
        <w:bottom w:val="none" w:sz="0" w:space="0" w:color="auto"/>
        <w:right w:val="none" w:sz="0" w:space="0" w:color="auto"/>
      </w:divBdr>
    </w:div>
    <w:div w:id="369065326">
      <w:marLeft w:val="480"/>
      <w:marRight w:val="0"/>
      <w:marTop w:val="0"/>
      <w:marBottom w:val="0"/>
      <w:divBdr>
        <w:top w:val="none" w:sz="0" w:space="0" w:color="auto"/>
        <w:left w:val="none" w:sz="0" w:space="0" w:color="auto"/>
        <w:bottom w:val="none" w:sz="0" w:space="0" w:color="auto"/>
        <w:right w:val="none" w:sz="0" w:space="0" w:color="auto"/>
      </w:divBdr>
    </w:div>
    <w:div w:id="369108039">
      <w:marLeft w:val="480"/>
      <w:marRight w:val="0"/>
      <w:marTop w:val="0"/>
      <w:marBottom w:val="0"/>
      <w:divBdr>
        <w:top w:val="none" w:sz="0" w:space="0" w:color="auto"/>
        <w:left w:val="none" w:sz="0" w:space="0" w:color="auto"/>
        <w:bottom w:val="none" w:sz="0" w:space="0" w:color="auto"/>
        <w:right w:val="none" w:sz="0" w:space="0" w:color="auto"/>
      </w:divBdr>
    </w:div>
    <w:div w:id="369108107">
      <w:marLeft w:val="480"/>
      <w:marRight w:val="0"/>
      <w:marTop w:val="0"/>
      <w:marBottom w:val="0"/>
      <w:divBdr>
        <w:top w:val="none" w:sz="0" w:space="0" w:color="auto"/>
        <w:left w:val="none" w:sz="0" w:space="0" w:color="auto"/>
        <w:bottom w:val="none" w:sz="0" w:space="0" w:color="auto"/>
        <w:right w:val="none" w:sz="0" w:space="0" w:color="auto"/>
      </w:divBdr>
    </w:div>
    <w:div w:id="369109800">
      <w:marLeft w:val="480"/>
      <w:marRight w:val="0"/>
      <w:marTop w:val="0"/>
      <w:marBottom w:val="0"/>
      <w:divBdr>
        <w:top w:val="none" w:sz="0" w:space="0" w:color="auto"/>
        <w:left w:val="none" w:sz="0" w:space="0" w:color="auto"/>
        <w:bottom w:val="none" w:sz="0" w:space="0" w:color="auto"/>
        <w:right w:val="none" w:sz="0" w:space="0" w:color="auto"/>
      </w:divBdr>
    </w:div>
    <w:div w:id="369233512">
      <w:marLeft w:val="480"/>
      <w:marRight w:val="0"/>
      <w:marTop w:val="0"/>
      <w:marBottom w:val="0"/>
      <w:divBdr>
        <w:top w:val="none" w:sz="0" w:space="0" w:color="auto"/>
        <w:left w:val="none" w:sz="0" w:space="0" w:color="auto"/>
        <w:bottom w:val="none" w:sz="0" w:space="0" w:color="auto"/>
        <w:right w:val="none" w:sz="0" w:space="0" w:color="auto"/>
      </w:divBdr>
    </w:div>
    <w:div w:id="369234160">
      <w:marLeft w:val="480"/>
      <w:marRight w:val="0"/>
      <w:marTop w:val="0"/>
      <w:marBottom w:val="0"/>
      <w:divBdr>
        <w:top w:val="none" w:sz="0" w:space="0" w:color="auto"/>
        <w:left w:val="none" w:sz="0" w:space="0" w:color="auto"/>
        <w:bottom w:val="none" w:sz="0" w:space="0" w:color="auto"/>
        <w:right w:val="none" w:sz="0" w:space="0" w:color="auto"/>
      </w:divBdr>
    </w:div>
    <w:div w:id="369496575">
      <w:marLeft w:val="480"/>
      <w:marRight w:val="0"/>
      <w:marTop w:val="0"/>
      <w:marBottom w:val="0"/>
      <w:divBdr>
        <w:top w:val="none" w:sz="0" w:space="0" w:color="auto"/>
        <w:left w:val="none" w:sz="0" w:space="0" w:color="auto"/>
        <w:bottom w:val="none" w:sz="0" w:space="0" w:color="auto"/>
        <w:right w:val="none" w:sz="0" w:space="0" w:color="auto"/>
      </w:divBdr>
    </w:div>
    <w:div w:id="369572727">
      <w:marLeft w:val="480"/>
      <w:marRight w:val="0"/>
      <w:marTop w:val="0"/>
      <w:marBottom w:val="0"/>
      <w:divBdr>
        <w:top w:val="none" w:sz="0" w:space="0" w:color="auto"/>
        <w:left w:val="none" w:sz="0" w:space="0" w:color="auto"/>
        <w:bottom w:val="none" w:sz="0" w:space="0" w:color="auto"/>
        <w:right w:val="none" w:sz="0" w:space="0" w:color="auto"/>
      </w:divBdr>
    </w:div>
    <w:div w:id="369649631">
      <w:marLeft w:val="480"/>
      <w:marRight w:val="0"/>
      <w:marTop w:val="0"/>
      <w:marBottom w:val="0"/>
      <w:divBdr>
        <w:top w:val="none" w:sz="0" w:space="0" w:color="auto"/>
        <w:left w:val="none" w:sz="0" w:space="0" w:color="auto"/>
        <w:bottom w:val="none" w:sz="0" w:space="0" w:color="auto"/>
        <w:right w:val="none" w:sz="0" w:space="0" w:color="auto"/>
      </w:divBdr>
    </w:div>
    <w:div w:id="369651737">
      <w:marLeft w:val="480"/>
      <w:marRight w:val="0"/>
      <w:marTop w:val="0"/>
      <w:marBottom w:val="0"/>
      <w:divBdr>
        <w:top w:val="none" w:sz="0" w:space="0" w:color="auto"/>
        <w:left w:val="none" w:sz="0" w:space="0" w:color="auto"/>
        <w:bottom w:val="none" w:sz="0" w:space="0" w:color="auto"/>
        <w:right w:val="none" w:sz="0" w:space="0" w:color="auto"/>
      </w:divBdr>
    </w:div>
    <w:div w:id="369767023">
      <w:marLeft w:val="480"/>
      <w:marRight w:val="0"/>
      <w:marTop w:val="0"/>
      <w:marBottom w:val="0"/>
      <w:divBdr>
        <w:top w:val="none" w:sz="0" w:space="0" w:color="auto"/>
        <w:left w:val="none" w:sz="0" w:space="0" w:color="auto"/>
        <w:bottom w:val="none" w:sz="0" w:space="0" w:color="auto"/>
        <w:right w:val="none" w:sz="0" w:space="0" w:color="auto"/>
      </w:divBdr>
    </w:div>
    <w:div w:id="369767350">
      <w:marLeft w:val="480"/>
      <w:marRight w:val="0"/>
      <w:marTop w:val="0"/>
      <w:marBottom w:val="0"/>
      <w:divBdr>
        <w:top w:val="none" w:sz="0" w:space="0" w:color="auto"/>
        <w:left w:val="none" w:sz="0" w:space="0" w:color="auto"/>
        <w:bottom w:val="none" w:sz="0" w:space="0" w:color="auto"/>
        <w:right w:val="none" w:sz="0" w:space="0" w:color="auto"/>
      </w:divBdr>
    </w:div>
    <w:div w:id="369887848">
      <w:marLeft w:val="480"/>
      <w:marRight w:val="0"/>
      <w:marTop w:val="0"/>
      <w:marBottom w:val="0"/>
      <w:divBdr>
        <w:top w:val="none" w:sz="0" w:space="0" w:color="auto"/>
        <w:left w:val="none" w:sz="0" w:space="0" w:color="auto"/>
        <w:bottom w:val="none" w:sz="0" w:space="0" w:color="auto"/>
        <w:right w:val="none" w:sz="0" w:space="0" w:color="auto"/>
      </w:divBdr>
    </w:div>
    <w:div w:id="369915315">
      <w:marLeft w:val="480"/>
      <w:marRight w:val="0"/>
      <w:marTop w:val="0"/>
      <w:marBottom w:val="0"/>
      <w:divBdr>
        <w:top w:val="none" w:sz="0" w:space="0" w:color="auto"/>
        <w:left w:val="none" w:sz="0" w:space="0" w:color="auto"/>
        <w:bottom w:val="none" w:sz="0" w:space="0" w:color="auto"/>
        <w:right w:val="none" w:sz="0" w:space="0" w:color="auto"/>
      </w:divBdr>
    </w:div>
    <w:div w:id="369916528">
      <w:marLeft w:val="480"/>
      <w:marRight w:val="0"/>
      <w:marTop w:val="0"/>
      <w:marBottom w:val="0"/>
      <w:divBdr>
        <w:top w:val="none" w:sz="0" w:space="0" w:color="auto"/>
        <w:left w:val="none" w:sz="0" w:space="0" w:color="auto"/>
        <w:bottom w:val="none" w:sz="0" w:space="0" w:color="auto"/>
        <w:right w:val="none" w:sz="0" w:space="0" w:color="auto"/>
      </w:divBdr>
    </w:div>
    <w:div w:id="369958512">
      <w:marLeft w:val="480"/>
      <w:marRight w:val="0"/>
      <w:marTop w:val="0"/>
      <w:marBottom w:val="0"/>
      <w:divBdr>
        <w:top w:val="none" w:sz="0" w:space="0" w:color="auto"/>
        <w:left w:val="none" w:sz="0" w:space="0" w:color="auto"/>
        <w:bottom w:val="none" w:sz="0" w:space="0" w:color="auto"/>
        <w:right w:val="none" w:sz="0" w:space="0" w:color="auto"/>
      </w:divBdr>
    </w:div>
    <w:div w:id="369962189">
      <w:marLeft w:val="480"/>
      <w:marRight w:val="0"/>
      <w:marTop w:val="0"/>
      <w:marBottom w:val="0"/>
      <w:divBdr>
        <w:top w:val="none" w:sz="0" w:space="0" w:color="auto"/>
        <w:left w:val="none" w:sz="0" w:space="0" w:color="auto"/>
        <w:bottom w:val="none" w:sz="0" w:space="0" w:color="auto"/>
        <w:right w:val="none" w:sz="0" w:space="0" w:color="auto"/>
      </w:divBdr>
    </w:div>
    <w:div w:id="370110542">
      <w:marLeft w:val="480"/>
      <w:marRight w:val="0"/>
      <w:marTop w:val="0"/>
      <w:marBottom w:val="0"/>
      <w:divBdr>
        <w:top w:val="none" w:sz="0" w:space="0" w:color="auto"/>
        <w:left w:val="none" w:sz="0" w:space="0" w:color="auto"/>
        <w:bottom w:val="none" w:sz="0" w:space="0" w:color="auto"/>
        <w:right w:val="none" w:sz="0" w:space="0" w:color="auto"/>
      </w:divBdr>
    </w:div>
    <w:div w:id="370114185">
      <w:marLeft w:val="480"/>
      <w:marRight w:val="0"/>
      <w:marTop w:val="0"/>
      <w:marBottom w:val="0"/>
      <w:divBdr>
        <w:top w:val="none" w:sz="0" w:space="0" w:color="auto"/>
        <w:left w:val="none" w:sz="0" w:space="0" w:color="auto"/>
        <w:bottom w:val="none" w:sz="0" w:space="0" w:color="auto"/>
        <w:right w:val="none" w:sz="0" w:space="0" w:color="auto"/>
      </w:divBdr>
    </w:div>
    <w:div w:id="370155560">
      <w:marLeft w:val="480"/>
      <w:marRight w:val="0"/>
      <w:marTop w:val="0"/>
      <w:marBottom w:val="0"/>
      <w:divBdr>
        <w:top w:val="none" w:sz="0" w:space="0" w:color="auto"/>
        <w:left w:val="none" w:sz="0" w:space="0" w:color="auto"/>
        <w:bottom w:val="none" w:sz="0" w:space="0" w:color="auto"/>
        <w:right w:val="none" w:sz="0" w:space="0" w:color="auto"/>
      </w:divBdr>
    </w:div>
    <w:div w:id="370306159">
      <w:marLeft w:val="480"/>
      <w:marRight w:val="0"/>
      <w:marTop w:val="0"/>
      <w:marBottom w:val="0"/>
      <w:divBdr>
        <w:top w:val="none" w:sz="0" w:space="0" w:color="auto"/>
        <w:left w:val="none" w:sz="0" w:space="0" w:color="auto"/>
        <w:bottom w:val="none" w:sz="0" w:space="0" w:color="auto"/>
        <w:right w:val="none" w:sz="0" w:space="0" w:color="auto"/>
      </w:divBdr>
    </w:div>
    <w:div w:id="370344929">
      <w:marLeft w:val="480"/>
      <w:marRight w:val="0"/>
      <w:marTop w:val="0"/>
      <w:marBottom w:val="0"/>
      <w:divBdr>
        <w:top w:val="none" w:sz="0" w:space="0" w:color="auto"/>
        <w:left w:val="none" w:sz="0" w:space="0" w:color="auto"/>
        <w:bottom w:val="none" w:sz="0" w:space="0" w:color="auto"/>
        <w:right w:val="none" w:sz="0" w:space="0" w:color="auto"/>
      </w:divBdr>
    </w:div>
    <w:div w:id="370349597">
      <w:marLeft w:val="480"/>
      <w:marRight w:val="0"/>
      <w:marTop w:val="0"/>
      <w:marBottom w:val="0"/>
      <w:divBdr>
        <w:top w:val="none" w:sz="0" w:space="0" w:color="auto"/>
        <w:left w:val="none" w:sz="0" w:space="0" w:color="auto"/>
        <w:bottom w:val="none" w:sz="0" w:space="0" w:color="auto"/>
        <w:right w:val="none" w:sz="0" w:space="0" w:color="auto"/>
      </w:divBdr>
    </w:div>
    <w:div w:id="370420557">
      <w:marLeft w:val="480"/>
      <w:marRight w:val="0"/>
      <w:marTop w:val="0"/>
      <w:marBottom w:val="0"/>
      <w:divBdr>
        <w:top w:val="none" w:sz="0" w:space="0" w:color="auto"/>
        <w:left w:val="none" w:sz="0" w:space="0" w:color="auto"/>
        <w:bottom w:val="none" w:sz="0" w:space="0" w:color="auto"/>
        <w:right w:val="none" w:sz="0" w:space="0" w:color="auto"/>
      </w:divBdr>
    </w:div>
    <w:div w:id="370422729">
      <w:marLeft w:val="480"/>
      <w:marRight w:val="0"/>
      <w:marTop w:val="0"/>
      <w:marBottom w:val="0"/>
      <w:divBdr>
        <w:top w:val="none" w:sz="0" w:space="0" w:color="auto"/>
        <w:left w:val="none" w:sz="0" w:space="0" w:color="auto"/>
        <w:bottom w:val="none" w:sz="0" w:space="0" w:color="auto"/>
        <w:right w:val="none" w:sz="0" w:space="0" w:color="auto"/>
      </w:divBdr>
    </w:div>
    <w:div w:id="370425657">
      <w:marLeft w:val="480"/>
      <w:marRight w:val="0"/>
      <w:marTop w:val="0"/>
      <w:marBottom w:val="0"/>
      <w:divBdr>
        <w:top w:val="none" w:sz="0" w:space="0" w:color="auto"/>
        <w:left w:val="none" w:sz="0" w:space="0" w:color="auto"/>
        <w:bottom w:val="none" w:sz="0" w:space="0" w:color="auto"/>
        <w:right w:val="none" w:sz="0" w:space="0" w:color="auto"/>
      </w:divBdr>
    </w:div>
    <w:div w:id="370543882">
      <w:marLeft w:val="480"/>
      <w:marRight w:val="0"/>
      <w:marTop w:val="0"/>
      <w:marBottom w:val="0"/>
      <w:divBdr>
        <w:top w:val="none" w:sz="0" w:space="0" w:color="auto"/>
        <w:left w:val="none" w:sz="0" w:space="0" w:color="auto"/>
        <w:bottom w:val="none" w:sz="0" w:space="0" w:color="auto"/>
        <w:right w:val="none" w:sz="0" w:space="0" w:color="auto"/>
      </w:divBdr>
    </w:div>
    <w:div w:id="370615219">
      <w:marLeft w:val="480"/>
      <w:marRight w:val="0"/>
      <w:marTop w:val="0"/>
      <w:marBottom w:val="0"/>
      <w:divBdr>
        <w:top w:val="none" w:sz="0" w:space="0" w:color="auto"/>
        <w:left w:val="none" w:sz="0" w:space="0" w:color="auto"/>
        <w:bottom w:val="none" w:sz="0" w:space="0" w:color="auto"/>
        <w:right w:val="none" w:sz="0" w:space="0" w:color="auto"/>
      </w:divBdr>
    </w:div>
    <w:div w:id="370618706">
      <w:marLeft w:val="480"/>
      <w:marRight w:val="0"/>
      <w:marTop w:val="0"/>
      <w:marBottom w:val="0"/>
      <w:divBdr>
        <w:top w:val="none" w:sz="0" w:space="0" w:color="auto"/>
        <w:left w:val="none" w:sz="0" w:space="0" w:color="auto"/>
        <w:bottom w:val="none" w:sz="0" w:space="0" w:color="auto"/>
        <w:right w:val="none" w:sz="0" w:space="0" w:color="auto"/>
      </w:divBdr>
    </w:div>
    <w:div w:id="370686385">
      <w:marLeft w:val="480"/>
      <w:marRight w:val="0"/>
      <w:marTop w:val="0"/>
      <w:marBottom w:val="0"/>
      <w:divBdr>
        <w:top w:val="none" w:sz="0" w:space="0" w:color="auto"/>
        <w:left w:val="none" w:sz="0" w:space="0" w:color="auto"/>
        <w:bottom w:val="none" w:sz="0" w:space="0" w:color="auto"/>
        <w:right w:val="none" w:sz="0" w:space="0" w:color="auto"/>
      </w:divBdr>
    </w:div>
    <w:div w:id="370687526">
      <w:marLeft w:val="480"/>
      <w:marRight w:val="0"/>
      <w:marTop w:val="0"/>
      <w:marBottom w:val="0"/>
      <w:divBdr>
        <w:top w:val="none" w:sz="0" w:space="0" w:color="auto"/>
        <w:left w:val="none" w:sz="0" w:space="0" w:color="auto"/>
        <w:bottom w:val="none" w:sz="0" w:space="0" w:color="auto"/>
        <w:right w:val="none" w:sz="0" w:space="0" w:color="auto"/>
      </w:divBdr>
    </w:div>
    <w:div w:id="370765124">
      <w:marLeft w:val="480"/>
      <w:marRight w:val="0"/>
      <w:marTop w:val="0"/>
      <w:marBottom w:val="0"/>
      <w:divBdr>
        <w:top w:val="none" w:sz="0" w:space="0" w:color="auto"/>
        <w:left w:val="none" w:sz="0" w:space="0" w:color="auto"/>
        <w:bottom w:val="none" w:sz="0" w:space="0" w:color="auto"/>
        <w:right w:val="none" w:sz="0" w:space="0" w:color="auto"/>
      </w:divBdr>
    </w:div>
    <w:div w:id="370768537">
      <w:marLeft w:val="480"/>
      <w:marRight w:val="0"/>
      <w:marTop w:val="0"/>
      <w:marBottom w:val="0"/>
      <w:divBdr>
        <w:top w:val="none" w:sz="0" w:space="0" w:color="auto"/>
        <w:left w:val="none" w:sz="0" w:space="0" w:color="auto"/>
        <w:bottom w:val="none" w:sz="0" w:space="0" w:color="auto"/>
        <w:right w:val="none" w:sz="0" w:space="0" w:color="auto"/>
      </w:divBdr>
    </w:div>
    <w:div w:id="370806887">
      <w:marLeft w:val="480"/>
      <w:marRight w:val="0"/>
      <w:marTop w:val="0"/>
      <w:marBottom w:val="0"/>
      <w:divBdr>
        <w:top w:val="none" w:sz="0" w:space="0" w:color="auto"/>
        <w:left w:val="none" w:sz="0" w:space="0" w:color="auto"/>
        <w:bottom w:val="none" w:sz="0" w:space="0" w:color="auto"/>
        <w:right w:val="none" w:sz="0" w:space="0" w:color="auto"/>
      </w:divBdr>
    </w:div>
    <w:div w:id="370879765">
      <w:marLeft w:val="480"/>
      <w:marRight w:val="0"/>
      <w:marTop w:val="0"/>
      <w:marBottom w:val="0"/>
      <w:divBdr>
        <w:top w:val="none" w:sz="0" w:space="0" w:color="auto"/>
        <w:left w:val="none" w:sz="0" w:space="0" w:color="auto"/>
        <w:bottom w:val="none" w:sz="0" w:space="0" w:color="auto"/>
        <w:right w:val="none" w:sz="0" w:space="0" w:color="auto"/>
      </w:divBdr>
    </w:div>
    <w:div w:id="370887006">
      <w:marLeft w:val="480"/>
      <w:marRight w:val="0"/>
      <w:marTop w:val="0"/>
      <w:marBottom w:val="0"/>
      <w:divBdr>
        <w:top w:val="none" w:sz="0" w:space="0" w:color="auto"/>
        <w:left w:val="none" w:sz="0" w:space="0" w:color="auto"/>
        <w:bottom w:val="none" w:sz="0" w:space="0" w:color="auto"/>
        <w:right w:val="none" w:sz="0" w:space="0" w:color="auto"/>
      </w:divBdr>
    </w:div>
    <w:div w:id="370888836">
      <w:marLeft w:val="480"/>
      <w:marRight w:val="0"/>
      <w:marTop w:val="0"/>
      <w:marBottom w:val="0"/>
      <w:divBdr>
        <w:top w:val="none" w:sz="0" w:space="0" w:color="auto"/>
        <w:left w:val="none" w:sz="0" w:space="0" w:color="auto"/>
        <w:bottom w:val="none" w:sz="0" w:space="0" w:color="auto"/>
        <w:right w:val="none" w:sz="0" w:space="0" w:color="auto"/>
      </w:divBdr>
    </w:div>
    <w:div w:id="370959961">
      <w:marLeft w:val="480"/>
      <w:marRight w:val="0"/>
      <w:marTop w:val="0"/>
      <w:marBottom w:val="0"/>
      <w:divBdr>
        <w:top w:val="none" w:sz="0" w:space="0" w:color="auto"/>
        <w:left w:val="none" w:sz="0" w:space="0" w:color="auto"/>
        <w:bottom w:val="none" w:sz="0" w:space="0" w:color="auto"/>
        <w:right w:val="none" w:sz="0" w:space="0" w:color="auto"/>
      </w:divBdr>
    </w:div>
    <w:div w:id="370960430">
      <w:marLeft w:val="480"/>
      <w:marRight w:val="0"/>
      <w:marTop w:val="0"/>
      <w:marBottom w:val="0"/>
      <w:divBdr>
        <w:top w:val="none" w:sz="0" w:space="0" w:color="auto"/>
        <w:left w:val="none" w:sz="0" w:space="0" w:color="auto"/>
        <w:bottom w:val="none" w:sz="0" w:space="0" w:color="auto"/>
        <w:right w:val="none" w:sz="0" w:space="0" w:color="auto"/>
      </w:divBdr>
    </w:div>
    <w:div w:id="370963722">
      <w:marLeft w:val="480"/>
      <w:marRight w:val="0"/>
      <w:marTop w:val="0"/>
      <w:marBottom w:val="0"/>
      <w:divBdr>
        <w:top w:val="none" w:sz="0" w:space="0" w:color="auto"/>
        <w:left w:val="none" w:sz="0" w:space="0" w:color="auto"/>
        <w:bottom w:val="none" w:sz="0" w:space="0" w:color="auto"/>
        <w:right w:val="none" w:sz="0" w:space="0" w:color="auto"/>
      </w:divBdr>
    </w:div>
    <w:div w:id="371001286">
      <w:marLeft w:val="480"/>
      <w:marRight w:val="0"/>
      <w:marTop w:val="0"/>
      <w:marBottom w:val="0"/>
      <w:divBdr>
        <w:top w:val="none" w:sz="0" w:space="0" w:color="auto"/>
        <w:left w:val="none" w:sz="0" w:space="0" w:color="auto"/>
        <w:bottom w:val="none" w:sz="0" w:space="0" w:color="auto"/>
        <w:right w:val="none" w:sz="0" w:space="0" w:color="auto"/>
      </w:divBdr>
    </w:div>
    <w:div w:id="371003800">
      <w:marLeft w:val="480"/>
      <w:marRight w:val="0"/>
      <w:marTop w:val="0"/>
      <w:marBottom w:val="0"/>
      <w:divBdr>
        <w:top w:val="none" w:sz="0" w:space="0" w:color="auto"/>
        <w:left w:val="none" w:sz="0" w:space="0" w:color="auto"/>
        <w:bottom w:val="none" w:sz="0" w:space="0" w:color="auto"/>
        <w:right w:val="none" w:sz="0" w:space="0" w:color="auto"/>
      </w:divBdr>
    </w:div>
    <w:div w:id="371150796">
      <w:marLeft w:val="480"/>
      <w:marRight w:val="0"/>
      <w:marTop w:val="0"/>
      <w:marBottom w:val="0"/>
      <w:divBdr>
        <w:top w:val="none" w:sz="0" w:space="0" w:color="auto"/>
        <w:left w:val="none" w:sz="0" w:space="0" w:color="auto"/>
        <w:bottom w:val="none" w:sz="0" w:space="0" w:color="auto"/>
        <w:right w:val="none" w:sz="0" w:space="0" w:color="auto"/>
      </w:divBdr>
    </w:div>
    <w:div w:id="371154970">
      <w:marLeft w:val="480"/>
      <w:marRight w:val="0"/>
      <w:marTop w:val="0"/>
      <w:marBottom w:val="0"/>
      <w:divBdr>
        <w:top w:val="none" w:sz="0" w:space="0" w:color="auto"/>
        <w:left w:val="none" w:sz="0" w:space="0" w:color="auto"/>
        <w:bottom w:val="none" w:sz="0" w:space="0" w:color="auto"/>
        <w:right w:val="none" w:sz="0" w:space="0" w:color="auto"/>
      </w:divBdr>
    </w:div>
    <w:div w:id="371155865">
      <w:marLeft w:val="480"/>
      <w:marRight w:val="0"/>
      <w:marTop w:val="0"/>
      <w:marBottom w:val="0"/>
      <w:divBdr>
        <w:top w:val="none" w:sz="0" w:space="0" w:color="auto"/>
        <w:left w:val="none" w:sz="0" w:space="0" w:color="auto"/>
        <w:bottom w:val="none" w:sz="0" w:space="0" w:color="auto"/>
        <w:right w:val="none" w:sz="0" w:space="0" w:color="auto"/>
      </w:divBdr>
    </w:div>
    <w:div w:id="371271380">
      <w:marLeft w:val="480"/>
      <w:marRight w:val="0"/>
      <w:marTop w:val="0"/>
      <w:marBottom w:val="0"/>
      <w:divBdr>
        <w:top w:val="none" w:sz="0" w:space="0" w:color="auto"/>
        <w:left w:val="none" w:sz="0" w:space="0" w:color="auto"/>
        <w:bottom w:val="none" w:sz="0" w:space="0" w:color="auto"/>
        <w:right w:val="none" w:sz="0" w:space="0" w:color="auto"/>
      </w:divBdr>
    </w:div>
    <w:div w:id="371274996">
      <w:marLeft w:val="480"/>
      <w:marRight w:val="0"/>
      <w:marTop w:val="0"/>
      <w:marBottom w:val="0"/>
      <w:divBdr>
        <w:top w:val="none" w:sz="0" w:space="0" w:color="auto"/>
        <w:left w:val="none" w:sz="0" w:space="0" w:color="auto"/>
        <w:bottom w:val="none" w:sz="0" w:space="0" w:color="auto"/>
        <w:right w:val="none" w:sz="0" w:space="0" w:color="auto"/>
      </w:divBdr>
    </w:div>
    <w:div w:id="371462822">
      <w:marLeft w:val="480"/>
      <w:marRight w:val="0"/>
      <w:marTop w:val="0"/>
      <w:marBottom w:val="0"/>
      <w:divBdr>
        <w:top w:val="none" w:sz="0" w:space="0" w:color="auto"/>
        <w:left w:val="none" w:sz="0" w:space="0" w:color="auto"/>
        <w:bottom w:val="none" w:sz="0" w:space="0" w:color="auto"/>
        <w:right w:val="none" w:sz="0" w:space="0" w:color="auto"/>
      </w:divBdr>
    </w:div>
    <w:div w:id="371686435">
      <w:marLeft w:val="480"/>
      <w:marRight w:val="0"/>
      <w:marTop w:val="0"/>
      <w:marBottom w:val="0"/>
      <w:divBdr>
        <w:top w:val="none" w:sz="0" w:space="0" w:color="auto"/>
        <w:left w:val="none" w:sz="0" w:space="0" w:color="auto"/>
        <w:bottom w:val="none" w:sz="0" w:space="0" w:color="auto"/>
        <w:right w:val="none" w:sz="0" w:space="0" w:color="auto"/>
      </w:divBdr>
    </w:div>
    <w:div w:id="371731721">
      <w:marLeft w:val="480"/>
      <w:marRight w:val="0"/>
      <w:marTop w:val="0"/>
      <w:marBottom w:val="0"/>
      <w:divBdr>
        <w:top w:val="none" w:sz="0" w:space="0" w:color="auto"/>
        <w:left w:val="none" w:sz="0" w:space="0" w:color="auto"/>
        <w:bottom w:val="none" w:sz="0" w:space="0" w:color="auto"/>
        <w:right w:val="none" w:sz="0" w:space="0" w:color="auto"/>
      </w:divBdr>
    </w:div>
    <w:div w:id="371732951">
      <w:marLeft w:val="480"/>
      <w:marRight w:val="0"/>
      <w:marTop w:val="0"/>
      <w:marBottom w:val="0"/>
      <w:divBdr>
        <w:top w:val="none" w:sz="0" w:space="0" w:color="auto"/>
        <w:left w:val="none" w:sz="0" w:space="0" w:color="auto"/>
        <w:bottom w:val="none" w:sz="0" w:space="0" w:color="auto"/>
        <w:right w:val="none" w:sz="0" w:space="0" w:color="auto"/>
      </w:divBdr>
    </w:div>
    <w:div w:id="371812557">
      <w:marLeft w:val="480"/>
      <w:marRight w:val="0"/>
      <w:marTop w:val="0"/>
      <w:marBottom w:val="0"/>
      <w:divBdr>
        <w:top w:val="none" w:sz="0" w:space="0" w:color="auto"/>
        <w:left w:val="none" w:sz="0" w:space="0" w:color="auto"/>
        <w:bottom w:val="none" w:sz="0" w:space="0" w:color="auto"/>
        <w:right w:val="none" w:sz="0" w:space="0" w:color="auto"/>
      </w:divBdr>
    </w:div>
    <w:div w:id="371880707">
      <w:marLeft w:val="480"/>
      <w:marRight w:val="0"/>
      <w:marTop w:val="0"/>
      <w:marBottom w:val="0"/>
      <w:divBdr>
        <w:top w:val="none" w:sz="0" w:space="0" w:color="auto"/>
        <w:left w:val="none" w:sz="0" w:space="0" w:color="auto"/>
        <w:bottom w:val="none" w:sz="0" w:space="0" w:color="auto"/>
        <w:right w:val="none" w:sz="0" w:space="0" w:color="auto"/>
      </w:divBdr>
    </w:div>
    <w:div w:id="371882263">
      <w:marLeft w:val="480"/>
      <w:marRight w:val="0"/>
      <w:marTop w:val="0"/>
      <w:marBottom w:val="0"/>
      <w:divBdr>
        <w:top w:val="none" w:sz="0" w:space="0" w:color="auto"/>
        <w:left w:val="none" w:sz="0" w:space="0" w:color="auto"/>
        <w:bottom w:val="none" w:sz="0" w:space="0" w:color="auto"/>
        <w:right w:val="none" w:sz="0" w:space="0" w:color="auto"/>
      </w:divBdr>
    </w:div>
    <w:div w:id="371921789">
      <w:marLeft w:val="480"/>
      <w:marRight w:val="0"/>
      <w:marTop w:val="0"/>
      <w:marBottom w:val="0"/>
      <w:divBdr>
        <w:top w:val="none" w:sz="0" w:space="0" w:color="auto"/>
        <w:left w:val="none" w:sz="0" w:space="0" w:color="auto"/>
        <w:bottom w:val="none" w:sz="0" w:space="0" w:color="auto"/>
        <w:right w:val="none" w:sz="0" w:space="0" w:color="auto"/>
      </w:divBdr>
    </w:div>
    <w:div w:id="371927630">
      <w:marLeft w:val="480"/>
      <w:marRight w:val="0"/>
      <w:marTop w:val="0"/>
      <w:marBottom w:val="0"/>
      <w:divBdr>
        <w:top w:val="none" w:sz="0" w:space="0" w:color="auto"/>
        <w:left w:val="none" w:sz="0" w:space="0" w:color="auto"/>
        <w:bottom w:val="none" w:sz="0" w:space="0" w:color="auto"/>
        <w:right w:val="none" w:sz="0" w:space="0" w:color="auto"/>
      </w:divBdr>
    </w:div>
    <w:div w:id="371928345">
      <w:marLeft w:val="480"/>
      <w:marRight w:val="0"/>
      <w:marTop w:val="0"/>
      <w:marBottom w:val="0"/>
      <w:divBdr>
        <w:top w:val="none" w:sz="0" w:space="0" w:color="auto"/>
        <w:left w:val="none" w:sz="0" w:space="0" w:color="auto"/>
        <w:bottom w:val="none" w:sz="0" w:space="0" w:color="auto"/>
        <w:right w:val="none" w:sz="0" w:space="0" w:color="auto"/>
      </w:divBdr>
    </w:div>
    <w:div w:id="372076014">
      <w:marLeft w:val="480"/>
      <w:marRight w:val="0"/>
      <w:marTop w:val="0"/>
      <w:marBottom w:val="0"/>
      <w:divBdr>
        <w:top w:val="none" w:sz="0" w:space="0" w:color="auto"/>
        <w:left w:val="none" w:sz="0" w:space="0" w:color="auto"/>
        <w:bottom w:val="none" w:sz="0" w:space="0" w:color="auto"/>
        <w:right w:val="none" w:sz="0" w:space="0" w:color="auto"/>
      </w:divBdr>
    </w:div>
    <w:div w:id="372077228">
      <w:marLeft w:val="480"/>
      <w:marRight w:val="0"/>
      <w:marTop w:val="0"/>
      <w:marBottom w:val="0"/>
      <w:divBdr>
        <w:top w:val="none" w:sz="0" w:space="0" w:color="auto"/>
        <w:left w:val="none" w:sz="0" w:space="0" w:color="auto"/>
        <w:bottom w:val="none" w:sz="0" w:space="0" w:color="auto"/>
        <w:right w:val="none" w:sz="0" w:space="0" w:color="auto"/>
      </w:divBdr>
    </w:div>
    <w:div w:id="372078254">
      <w:marLeft w:val="480"/>
      <w:marRight w:val="0"/>
      <w:marTop w:val="0"/>
      <w:marBottom w:val="0"/>
      <w:divBdr>
        <w:top w:val="none" w:sz="0" w:space="0" w:color="auto"/>
        <w:left w:val="none" w:sz="0" w:space="0" w:color="auto"/>
        <w:bottom w:val="none" w:sz="0" w:space="0" w:color="auto"/>
        <w:right w:val="none" w:sz="0" w:space="0" w:color="auto"/>
      </w:divBdr>
    </w:div>
    <w:div w:id="372115947">
      <w:marLeft w:val="480"/>
      <w:marRight w:val="0"/>
      <w:marTop w:val="0"/>
      <w:marBottom w:val="0"/>
      <w:divBdr>
        <w:top w:val="none" w:sz="0" w:space="0" w:color="auto"/>
        <w:left w:val="none" w:sz="0" w:space="0" w:color="auto"/>
        <w:bottom w:val="none" w:sz="0" w:space="0" w:color="auto"/>
        <w:right w:val="none" w:sz="0" w:space="0" w:color="auto"/>
      </w:divBdr>
    </w:div>
    <w:div w:id="372120542">
      <w:marLeft w:val="480"/>
      <w:marRight w:val="0"/>
      <w:marTop w:val="0"/>
      <w:marBottom w:val="0"/>
      <w:divBdr>
        <w:top w:val="none" w:sz="0" w:space="0" w:color="auto"/>
        <w:left w:val="none" w:sz="0" w:space="0" w:color="auto"/>
        <w:bottom w:val="none" w:sz="0" w:space="0" w:color="auto"/>
        <w:right w:val="none" w:sz="0" w:space="0" w:color="auto"/>
      </w:divBdr>
    </w:div>
    <w:div w:id="372121974">
      <w:marLeft w:val="480"/>
      <w:marRight w:val="0"/>
      <w:marTop w:val="0"/>
      <w:marBottom w:val="0"/>
      <w:divBdr>
        <w:top w:val="none" w:sz="0" w:space="0" w:color="auto"/>
        <w:left w:val="none" w:sz="0" w:space="0" w:color="auto"/>
        <w:bottom w:val="none" w:sz="0" w:space="0" w:color="auto"/>
        <w:right w:val="none" w:sz="0" w:space="0" w:color="auto"/>
      </w:divBdr>
    </w:div>
    <w:div w:id="372123917">
      <w:marLeft w:val="480"/>
      <w:marRight w:val="0"/>
      <w:marTop w:val="0"/>
      <w:marBottom w:val="0"/>
      <w:divBdr>
        <w:top w:val="none" w:sz="0" w:space="0" w:color="auto"/>
        <w:left w:val="none" w:sz="0" w:space="0" w:color="auto"/>
        <w:bottom w:val="none" w:sz="0" w:space="0" w:color="auto"/>
        <w:right w:val="none" w:sz="0" w:space="0" w:color="auto"/>
      </w:divBdr>
    </w:div>
    <w:div w:id="372195064">
      <w:marLeft w:val="480"/>
      <w:marRight w:val="0"/>
      <w:marTop w:val="0"/>
      <w:marBottom w:val="0"/>
      <w:divBdr>
        <w:top w:val="none" w:sz="0" w:space="0" w:color="auto"/>
        <w:left w:val="none" w:sz="0" w:space="0" w:color="auto"/>
        <w:bottom w:val="none" w:sz="0" w:space="0" w:color="auto"/>
        <w:right w:val="none" w:sz="0" w:space="0" w:color="auto"/>
      </w:divBdr>
    </w:div>
    <w:div w:id="372196820">
      <w:marLeft w:val="480"/>
      <w:marRight w:val="0"/>
      <w:marTop w:val="0"/>
      <w:marBottom w:val="0"/>
      <w:divBdr>
        <w:top w:val="none" w:sz="0" w:space="0" w:color="auto"/>
        <w:left w:val="none" w:sz="0" w:space="0" w:color="auto"/>
        <w:bottom w:val="none" w:sz="0" w:space="0" w:color="auto"/>
        <w:right w:val="none" w:sz="0" w:space="0" w:color="auto"/>
      </w:divBdr>
    </w:div>
    <w:div w:id="372198869">
      <w:marLeft w:val="480"/>
      <w:marRight w:val="0"/>
      <w:marTop w:val="0"/>
      <w:marBottom w:val="0"/>
      <w:divBdr>
        <w:top w:val="none" w:sz="0" w:space="0" w:color="auto"/>
        <w:left w:val="none" w:sz="0" w:space="0" w:color="auto"/>
        <w:bottom w:val="none" w:sz="0" w:space="0" w:color="auto"/>
        <w:right w:val="none" w:sz="0" w:space="0" w:color="auto"/>
      </w:divBdr>
    </w:div>
    <w:div w:id="372310322">
      <w:marLeft w:val="480"/>
      <w:marRight w:val="0"/>
      <w:marTop w:val="0"/>
      <w:marBottom w:val="0"/>
      <w:divBdr>
        <w:top w:val="none" w:sz="0" w:space="0" w:color="auto"/>
        <w:left w:val="none" w:sz="0" w:space="0" w:color="auto"/>
        <w:bottom w:val="none" w:sz="0" w:space="0" w:color="auto"/>
        <w:right w:val="none" w:sz="0" w:space="0" w:color="auto"/>
      </w:divBdr>
    </w:div>
    <w:div w:id="372312297">
      <w:marLeft w:val="480"/>
      <w:marRight w:val="0"/>
      <w:marTop w:val="0"/>
      <w:marBottom w:val="0"/>
      <w:divBdr>
        <w:top w:val="none" w:sz="0" w:space="0" w:color="auto"/>
        <w:left w:val="none" w:sz="0" w:space="0" w:color="auto"/>
        <w:bottom w:val="none" w:sz="0" w:space="0" w:color="auto"/>
        <w:right w:val="none" w:sz="0" w:space="0" w:color="auto"/>
      </w:divBdr>
    </w:div>
    <w:div w:id="372313665">
      <w:marLeft w:val="480"/>
      <w:marRight w:val="0"/>
      <w:marTop w:val="0"/>
      <w:marBottom w:val="0"/>
      <w:divBdr>
        <w:top w:val="none" w:sz="0" w:space="0" w:color="auto"/>
        <w:left w:val="none" w:sz="0" w:space="0" w:color="auto"/>
        <w:bottom w:val="none" w:sz="0" w:space="0" w:color="auto"/>
        <w:right w:val="none" w:sz="0" w:space="0" w:color="auto"/>
      </w:divBdr>
    </w:div>
    <w:div w:id="372315546">
      <w:marLeft w:val="480"/>
      <w:marRight w:val="0"/>
      <w:marTop w:val="0"/>
      <w:marBottom w:val="0"/>
      <w:divBdr>
        <w:top w:val="none" w:sz="0" w:space="0" w:color="auto"/>
        <w:left w:val="none" w:sz="0" w:space="0" w:color="auto"/>
        <w:bottom w:val="none" w:sz="0" w:space="0" w:color="auto"/>
        <w:right w:val="none" w:sz="0" w:space="0" w:color="auto"/>
      </w:divBdr>
    </w:div>
    <w:div w:id="372317091">
      <w:marLeft w:val="480"/>
      <w:marRight w:val="0"/>
      <w:marTop w:val="0"/>
      <w:marBottom w:val="0"/>
      <w:divBdr>
        <w:top w:val="none" w:sz="0" w:space="0" w:color="auto"/>
        <w:left w:val="none" w:sz="0" w:space="0" w:color="auto"/>
        <w:bottom w:val="none" w:sz="0" w:space="0" w:color="auto"/>
        <w:right w:val="none" w:sz="0" w:space="0" w:color="auto"/>
      </w:divBdr>
    </w:div>
    <w:div w:id="372510066">
      <w:marLeft w:val="480"/>
      <w:marRight w:val="0"/>
      <w:marTop w:val="0"/>
      <w:marBottom w:val="0"/>
      <w:divBdr>
        <w:top w:val="none" w:sz="0" w:space="0" w:color="auto"/>
        <w:left w:val="none" w:sz="0" w:space="0" w:color="auto"/>
        <w:bottom w:val="none" w:sz="0" w:space="0" w:color="auto"/>
        <w:right w:val="none" w:sz="0" w:space="0" w:color="auto"/>
      </w:divBdr>
    </w:div>
    <w:div w:id="372534092">
      <w:marLeft w:val="480"/>
      <w:marRight w:val="0"/>
      <w:marTop w:val="0"/>
      <w:marBottom w:val="0"/>
      <w:divBdr>
        <w:top w:val="none" w:sz="0" w:space="0" w:color="auto"/>
        <w:left w:val="none" w:sz="0" w:space="0" w:color="auto"/>
        <w:bottom w:val="none" w:sz="0" w:space="0" w:color="auto"/>
        <w:right w:val="none" w:sz="0" w:space="0" w:color="auto"/>
      </w:divBdr>
    </w:div>
    <w:div w:id="372534677">
      <w:marLeft w:val="480"/>
      <w:marRight w:val="0"/>
      <w:marTop w:val="0"/>
      <w:marBottom w:val="0"/>
      <w:divBdr>
        <w:top w:val="none" w:sz="0" w:space="0" w:color="auto"/>
        <w:left w:val="none" w:sz="0" w:space="0" w:color="auto"/>
        <w:bottom w:val="none" w:sz="0" w:space="0" w:color="auto"/>
        <w:right w:val="none" w:sz="0" w:space="0" w:color="auto"/>
      </w:divBdr>
    </w:div>
    <w:div w:id="372536548">
      <w:marLeft w:val="480"/>
      <w:marRight w:val="0"/>
      <w:marTop w:val="0"/>
      <w:marBottom w:val="0"/>
      <w:divBdr>
        <w:top w:val="none" w:sz="0" w:space="0" w:color="auto"/>
        <w:left w:val="none" w:sz="0" w:space="0" w:color="auto"/>
        <w:bottom w:val="none" w:sz="0" w:space="0" w:color="auto"/>
        <w:right w:val="none" w:sz="0" w:space="0" w:color="auto"/>
      </w:divBdr>
    </w:div>
    <w:div w:id="372576982">
      <w:marLeft w:val="480"/>
      <w:marRight w:val="0"/>
      <w:marTop w:val="0"/>
      <w:marBottom w:val="0"/>
      <w:divBdr>
        <w:top w:val="none" w:sz="0" w:space="0" w:color="auto"/>
        <w:left w:val="none" w:sz="0" w:space="0" w:color="auto"/>
        <w:bottom w:val="none" w:sz="0" w:space="0" w:color="auto"/>
        <w:right w:val="none" w:sz="0" w:space="0" w:color="auto"/>
      </w:divBdr>
    </w:div>
    <w:div w:id="372580408">
      <w:marLeft w:val="480"/>
      <w:marRight w:val="0"/>
      <w:marTop w:val="0"/>
      <w:marBottom w:val="0"/>
      <w:divBdr>
        <w:top w:val="none" w:sz="0" w:space="0" w:color="auto"/>
        <w:left w:val="none" w:sz="0" w:space="0" w:color="auto"/>
        <w:bottom w:val="none" w:sz="0" w:space="0" w:color="auto"/>
        <w:right w:val="none" w:sz="0" w:space="0" w:color="auto"/>
      </w:divBdr>
    </w:div>
    <w:div w:id="372581555">
      <w:marLeft w:val="480"/>
      <w:marRight w:val="0"/>
      <w:marTop w:val="0"/>
      <w:marBottom w:val="0"/>
      <w:divBdr>
        <w:top w:val="none" w:sz="0" w:space="0" w:color="auto"/>
        <w:left w:val="none" w:sz="0" w:space="0" w:color="auto"/>
        <w:bottom w:val="none" w:sz="0" w:space="0" w:color="auto"/>
        <w:right w:val="none" w:sz="0" w:space="0" w:color="auto"/>
      </w:divBdr>
    </w:div>
    <w:div w:id="372582236">
      <w:marLeft w:val="480"/>
      <w:marRight w:val="0"/>
      <w:marTop w:val="0"/>
      <w:marBottom w:val="0"/>
      <w:divBdr>
        <w:top w:val="none" w:sz="0" w:space="0" w:color="auto"/>
        <w:left w:val="none" w:sz="0" w:space="0" w:color="auto"/>
        <w:bottom w:val="none" w:sz="0" w:space="0" w:color="auto"/>
        <w:right w:val="none" w:sz="0" w:space="0" w:color="auto"/>
      </w:divBdr>
    </w:div>
    <w:div w:id="372652340">
      <w:marLeft w:val="480"/>
      <w:marRight w:val="0"/>
      <w:marTop w:val="0"/>
      <w:marBottom w:val="0"/>
      <w:divBdr>
        <w:top w:val="none" w:sz="0" w:space="0" w:color="auto"/>
        <w:left w:val="none" w:sz="0" w:space="0" w:color="auto"/>
        <w:bottom w:val="none" w:sz="0" w:space="0" w:color="auto"/>
        <w:right w:val="none" w:sz="0" w:space="0" w:color="auto"/>
      </w:divBdr>
    </w:div>
    <w:div w:id="372652789">
      <w:marLeft w:val="480"/>
      <w:marRight w:val="0"/>
      <w:marTop w:val="0"/>
      <w:marBottom w:val="0"/>
      <w:divBdr>
        <w:top w:val="none" w:sz="0" w:space="0" w:color="auto"/>
        <w:left w:val="none" w:sz="0" w:space="0" w:color="auto"/>
        <w:bottom w:val="none" w:sz="0" w:space="0" w:color="auto"/>
        <w:right w:val="none" w:sz="0" w:space="0" w:color="auto"/>
      </w:divBdr>
    </w:div>
    <w:div w:id="372659564">
      <w:marLeft w:val="480"/>
      <w:marRight w:val="0"/>
      <w:marTop w:val="0"/>
      <w:marBottom w:val="0"/>
      <w:divBdr>
        <w:top w:val="none" w:sz="0" w:space="0" w:color="auto"/>
        <w:left w:val="none" w:sz="0" w:space="0" w:color="auto"/>
        <w:bottom w:val="none" w:sz="0" w:space="0" w:color="auto"/>
        <w:right w:val="none" w:sz="0" w:space="0" w:color="auto"/>
      </w:divBdr>
    </w:div>
    <w:div w:id="372729643">
      <w:marLeft w:val="480"/>
      <w:marRight w:val="0"/>
      <w:marTop w:val="0"/>
      <w:marBottom w:val="0"/>
      <w:divBdr>
        <w:top w:val="none" w:sz="0" w:space="0" w:color="auto"/>
        <w:left w:val="none" w:sz="0" w:space="0" w:color="auto"/>
        <w:bottom w:val="none" w:sz="0" w:space="0" w:color="auto"/>
        <w:right w:val="none" w:sz="0" w:space="0" w:color="auto"/>
      </w:divBdr>
    </w:div>
    <w:div w:id="372773192">
      <w:marLeft w:val="480"/>
      <w:marRight w:val="0"/>
      <w:marTop w:val="0"/>
      <w:marBottom w:val="0"/>
      <w:divBdr>
        <w:top w:val="none" w:sz="0" w:space="0" w:color="auto"/>
        <w:left w:val="none" w:sz="0" w:space="0" w:color="auto"/>
        <w:bottom w:val="none" w:sz="0" w:space="0" w:color="auto"/>
        <w:right w:val="none" w:sz="0" w:space="0" w:color="auto"/>
      </w:divBdr>
    </w:div>
    <w:div w:id="372853108">
      <w:marLeft w:val="480"/>
      <w:marRight w:val="0"/>
      <w:marTop w:val="0"/>
      <w:marBottom w:val="0"/>
      <w:divBdr>
        <w:top w:val="none" w:sz="0" w:space="0" w:color="auto"/>
        <w:left w:val="none" w:sz="0" w:space="0" w:color="auto"/>
        <w:bottom w:val="none" w:sz="0" w:space="0" w:color="auto"/>
        <w:right w:val="none" w:sz="0" w:space="0" w:color="auto"/>
      </w:divBdr>
    </w:div>
    <w:div w:id="372971881">
      <w:marLeft w:val="480"/>
      <w:marRight w:val="0"/>
      <w:marTop w:val="0"/>
      <w:marBottom w:val="0"/>
      <w:divBdr>
        <w:top w:val="none" w:sz="0" w:space="0" w:color="auto"/>
        <w:left w:val="none" w:sz="0" w:space="0" w:color="auto"/>
        <w:bottom w:val="none" w:sz="0" w:space="0" w:color="auto"/>
        <w:right w:val="none" w:sz="0" w:space="0" w:color="auto"/>
      </w:divBdr>
    </w:div>
    <w:div w:id="373044079">
      <w:marLeft w:val="480"/>
      <w:marRight w:val="0"/>
      <w:marTop w:val="0"/>
      <w:marBottom w:val="0"/>
      <w:divBdr>
        <w:top w:val="none" w:sz="0" w:space="0" w:color="auto"/>
        <w:left w:val="none" w:sz="0" w:space="0" w:color="auto"/>
        <w:bottom w:val="none" w:sz="0" w:space="0" w:color="auto"/>
        <w:right w:val="none" w:sz="0" w:space="0" w:color="auto"/>
      </w:divBdr>
    </w:div>
    <w:div w:id="373116139">
      <w:marLeft w:val="480"/>
      <w:marRight w:val="0"/>
      <w:marTop w:val="0"/>
      <w:marBottom w:val="0"/>
      <w:divBdr>
        <w:top w:val="none" w:sz="0" w:space="0" w:color="auto"/>
        <w:left w:val="none" w:sz="0" w:space="0" w:color="auto"/>
        <w:bottom w:val="none" w:sz="0" w:space="0" w:color="auto"/>
        <w:right w:val="none" w:sz="0" w:space="0" w:color="auto"/>
      </w:divBdr>
    </w:div>
    <w:div w:id="373118861">
      <w:marLeft w:val="480"/>
      <w:marRight w:val="0"/>
      <w:marTop w:val="0"/>
      <w:marBottom w:val="0"/>
      <w:divBdr>
        <w:top w:val="none" w:sz="0" w:space="0" w:color="auto"/>
        <w:left w:val="none" w:sz="0" w:space="0" w:color="auto"/>
        <w:bottom w:val="none" w:sz="0" w:space="0" w:color="auto"/>
        <w:right w:val="none" w:sz="0" w:space="0" w:color="auto"/>
      </w:divBdr>
    </w:div>
    <w:div w:id="373120063">
      <w:marLeft w:val="480"/>
      <w:marRight w:val="0"/>
      <w:marTop w:val="0"/>
      <w:marBottom w:val="0"/>
      <w:divBdr>
        <w:top w:val="none" w:sz="0" w:space="0" w:color="auto"/>
        <w:left w:val="none" w:sz="0" w:space="0" w:color="auto"/>
        <w:bottom w:val="none" w:sz="0" w:space="0" w:color="auto"/>
        <w:right w:val="none" w:sz="0" w:space="0" w:color="auto"/>
      </w:divBdr>
    </w:div>
    <w:div w:id="373122750">
      <w:marLeft w:val="480"/>
      <w:marRight w:val="0"/>
      <w:marTop w:val="0"/>
      <w:marBottom w:val="0"/>
      <w:divBdr>
        <w:top w:val="none" w:sz="0" w:space="0" w:color="auto"/>
        <w:left w:val="none" w:sz="0" w:space="0" w:color="auto"/>
        <w:bottom w:val="none" w:sz="0" w:space="0" w:color="auto"/>
        <w:right w:val="none" w:sz="0" w:space="0" w:color="auto"/>
      </w:divBdr>
    </w:div>
    <w:div w:id="373164438">
      <w:marLeft w:val="480"/>
      <w:marRight w:val="0"/>
      <w:marTop w:val="0"/>
      <w:marBottom w:val="0"/>
      <w:divBdr>
        <w:top w:val="none" w:sz="0" w:space="0" w:color="auto"/>
        <w:left w:val="none" w:sz="0" w:space="0" w:color="auto"/>
        <w:bottom w:val="none" w:sz="0" w:space="0" w:color="auto"/>
        <w:right w:val="none" w:sz="0" w:space="0" w:color="auto"/>
      </w:divBdr>
    </w:div>
    <w:div w:id="373314808">
      <w:marLeft w:val="480"/>
      <w:marRight w:val="0"/>
      <w:marTop w:val="0"/>
      <w:marBottom w:val="0"/>
      <w:divBdr>
        <w:top w:val="none" w:sz="0" w:space="0" w:color="auto"/>
        <w:left w:val="none" w:sz="0" w:space="0" w:color="auto"/>
        <w:bottom w:val="none" w:sz="0" w:space="0" w:color="auto"/>
        <w:right w:val="none" w:sz="0" w:space="0" w:color="auto"/>
      </w:divBdr>
    </w:div>
    <w:div w:id="373315061">
      <w:marLeft w:val="480"/>
      <w:marRight w:val="0"/>
      <w:marTop w:val="0"/>
      <w:marBottom w:val="0"/>
      <w:divBdr>
        <w:top w:val="none" w:sz="0" w:space="0" w:color="auto"/>
        <w:left w:val="none" w:sz="0" w:space="0" w:color="auto"/>
        <w:bottom w:val="none" w:sz="0" w:space="0" w:color="auto"/>
        <w:right w:val="none" w:sz="0" w:space="0" w:color="auto"/>
      </w:divBdr>
    </w:div>
    <w:div w:id="373390007">
      <w:marLeft w:val="480"/>
      <w:marRight w:val="0"/>
      <w:marTop w:val="0"/>
      <w:marBottom w:val="0"/>
      <w:divBdr>
        <w:top w:val="none" w:sz="0" w:space="0" w:color="auto"/>
        <w:left w:val="none" w:sz="0" w:space="0" w:color="auto"/>
        <w:bottom w:val="none" w:sz="0" w:space="0" w:color="auto"/>
        <w:right w:val="none" w:sz="0" w:space="0" w:color="auto"/>
      </w:divBdr>
    </w:div>
    <w:div w:id="373506202">
      <w:marLeft w:val="480"/>
      <w:marRight w:val="0"/>
      <w:marTop w:val="0"/>
      <w:marBottom w:val="0"/>
      <w:divBdr>
        <w:top w:val="none" w:sz="0" w:space="0" w:color="auto"/>
        <w:left w:val="none" w:sz="0" w:space="0" w:color="auto"/>
        <w:bottom w:val="none" w:sz="0" w:space="0" w:color="auto"/>
        <w:right w:val="none" w:sz="0" w:space="0" w:color="auto"/>
      </w:divBdr>
    </w:div>
    <w:div w:id="373576671">
      <w:marLeft w:val="480"/>
      <w:marRight w:val="0"/>
      <w:marTop w:val="0"/>
      <w:marBottom w:val="0"/>
      <w:divBdr>
        <w:top w:val="none" w:sz="0" w:space="0" w:color="auto"/>
        <w:left w:val="none" w:sz="0" w:space="0" w:color="auto"/>
        <w:bottom w:val="none" w:sz="0" w:space="0" w:color="auto"/>
        <w:right w:val="none" w:sz="0" w:space="0" w:color="auto"/>
      </w:divBdr>
    </w:div>
    <w:div w:id="373577245">
      <w:marLeft w:val="480"/>
      <w:marRight w:val="0"/>
      <w:marTop w:val="0"/>
      <w:marBottom w:val="0"/>
      <w:divBdr>
        <w:top w:val="none" w:sz="0" w:space="0" w:color="auto"/>
        <w:left w:val="none" w:sz="0" w:space="0" w:color="auto"/>
        <w:bottom w:val="none" w:sz="0" w:space="0" w:color="auto"/>
        <w:right w:val="none" w:sz="0" w:space="0" w:color="auto"/>
      </w:divBdr>
    </w:div>
    <w:div w:id="373577480">
      <w:marLeft w:val="480"/>
      <w:marRight w:val="0"/>
      <w:marTop w:val="0"/>
      <w:marBottom w:val="0"/>
      <w:divBdr>
        <w:top w:val="none" w:sz="0" w:space="0" w:color="auto"/>
        <w:left w:val="none" w:sz="0" w:space="0" w:color="auto"/>
        <w:bottom w:val="none" w:sz="0" w:space="0" w:color="auto"/>
        <w:right w:val="none" w:sz="0" w:space="0" w:color="auto"/>
      </w:divBdr>
    </w:div>
    <w:div w:id="373581774">
      <w:marLeft w:val="480"/>
      <w:marRight w:val="0"/>
      <w:marTop w:val="0"/>
      <w:marBottom w:val="0"/>
      <w:divBdr>
        <w:top w:val="none" w:sz="0" w:space="0" w:color="auto"/>
        <w:left w:val="none" w:sz="0" w:space="0" w:color="auto"/>
        <w:bottom w:val="none" w:sz="0" w:space="0" w:color="auto"/>
        <w:right w:val="none" w:sz="0" w:space="0" w:color="auto"/>
      </w:divBdr>
    </w:div>
    <w:div w:id="373625244">
      <w:marLeft w:val="480"/>
      <w:marRight w:val="0"/>
      <w:marTop w:val="0"/>
      <w:marBottom w:val="0"/>
      <w:divBdr>
        <w:top w:val="none" w:sz="0" w:space="0" w:color="auto"/>
        <w:left w:val="none" w:sz="0" w:space="0" w:color="auto"/>
        <w:bottom w:val="none" w:sz="0" w:space="0" w:color="auto"/>
        <w:right w:val="none" w:sz="0" w:space="0" w:color="auto"/>
      </w:divBdr>
    </w:div>
    <w:div w:id="373625324">
      <w:marLeft w:val="480"/>
      <w:marRight w:val="0"/>
      <w:marTop w:val="0"/>
      <w:marBottom w:val="0"/>
      <w:divBdr>
        <w:top w:val="none" w:sz="0" w:space="0" w:color="auto"/>
        <w:left w:val="none" w:sz="0" w:space="0" w:color="auto"/>
        <w:bottom w:val="none" w:sz="0" w:space="0" w:color="auto"/>
        <w:right w:val="none" w:sz="0" w:space="0" w:color="auto"/>
      </w:divBdr>
    </w:div>
    <w:div w:id="373695364">
      <w:marLeft w:val="480"/>
      <w:marRight w:val="0"/>
      <w:marTop w:val="0"/>
      <w:marBottom w:val="0"/>
      <w:divBdr>
        <w:top w:val="none" w:sz="0" w:space="0" w:color="auto"/>
        <w:left w:val="none" w:sz="0" w:space="0" w:color="auto"/>
        <w:bottom w:val="none" w:sz="0" w:space="0" w:color="auto"/>
        <w:right w:val="none" w:sz="0" w:space="0" w:color="auto"/>
      </w:divBdr>
    </w:div>
    <w:div w:id="373772454">
      <w:marLeft w:val="480"/>
      <w:marRight w:val="0"/>
      <w:marTop w:val="0"/>
      <w:marBottom w:val="0"/>
      <w:divBdr>
        <w:top w:val="none" w:sz="0" w:space="0" w:color="auto"/>
        <w:left w:val="none" w:sz="0" w:space="0" w:color="auto"/>
        <w:bottom w:val="none" w:sz="0" w:space="0" w:color="auto"/>
        <w:right w:val="none" w:sz="0" w:space="0" w:color="auto"/>
      </w:divBdr>
    </w:div>
    <w:div w:id="373772568">
      <w:marLeft w:val="480"/>
      <w:marRight w:val="0"/>
      <w:marTop w:val="0"/>
      <w:marBottom w:val="0"/>
      <w:divBdr>
        <w:top w:val="none" w:sz="0" w:space="0" w:color="auto"/>
        <w:left w:val="none" w:sz="0" w:space="0" w:color="auto"/>
        <w:bottom w:val="none" w:sz="0" w:space="0" w:color="auto"/>
        <w:right w:val="none" w:sz="0" w:space="0" w:color="auto"/>
      </w:divBdr>
    </w:div>
    <w:div w:id="373847791">
      <w:marLeft w:val="480"/>
      <w:marRight w:val="0"/>
      <w:marTop w:val="0"/>
      <w:marBottom w:val="0"/>
      <w:divBdr>
        <w:top w:val="none" w:sz="0" w:space="0" w:color="auto"/>
        <w:left w:val="none" w:sz="0" w:space="0" w:color="auto"/>
        <w:bottom w:val="none" w:sz="0" w:space="0" w:color="auto"/>
        <w:right w:val="none" w:sz="0" w:space="0" w:color="auto"/>
      </w:divBdr>
    </w:div>
    <w:div w:id="373849153">
      <w:marLeft w:val="480"/>
      <w:marRight w:val="0"/>
      <w:marTop w:val="0"/>
      <w:marBottom w:val="0"/>
      <w:divBdr>
        <w:top w:val="none" w:sz="0" w:space="0" w:color="auto"/>
        <w:left w:val="none" w:sz="0" w:space="0" w:color="auto"/>
        <w:bottom w:val="none" w:sz="0" w:space="0" w:color="auto"/>
        <w:right w:val="none" w:sz="0" w:space="0" w:color="auto"/>
      </w:divBdr>
    </w:div>
    <w:div w:id="373891641">
      <w:marLeft w:val="480"/>
      <w:marRight w:val="0"/>
      <w:marTop w:val="0"/>
      <w:marBottom w:val="0"/>
      <w:divBdr>
        <w:top w:val="none" w:sz="0" w:space="0" w:color="auto"/>
        <w:left w:val="none" w:sz="0" w:space="0" w:color="auto"/>
        <w:bottom w:val="none" w:sz="0" w:space="0" w:color="auto"/>
        <w:right w:val="none" w:sz="0" w:space="0" w:color="auto"/>
      </w:divBdr>
    </w:div>
    <w:div w:id="373892632">
      <w:marLeft w:val="480"/>
      <w:marRight w:val="0"/>
      <w:marTop w:val="0"/>
      <w:marBottom w:val="0"/>
      <w:divBdr>
        <w:top w:val="none" w:sz="0" w:space="0" w:color="auto"/>
        <w:left w:val="none" w:sz="0" w:space="0" w:color="auto"/>
        <w:bottom w:val="none" w:sz="0" w:space="0" w:color="auto"/>
        <w:right w:val="none" w:sz="0" w:space="0" w:color="auto"/>
      </w:divBdr>
    </w:div>
    <w:div w:id="373963793">
      <w:marLeft w:val="480"/>
      <w:marRight w:val="0"/>
      <w:marTop w:val="0"/>
      <w:marBottom w:val="0"/>
      <w:divBdr>
        <w:top w:val="none" w:sz="0" w:space="0" w:color="auto"/>
        <w:left w:val="none" w:sz="0" w:space="0" w:color="auto"/>
        <w:bottom w:val="none" w:sz="0" w:space="0" w:color="auto"/>
        <w:right w:val="none" w:sz="0" w:space="0" w:color="auto"/>
      </w:divBdr>
    </w:div>
    <w:div w:id="373971273">
      <w:marLeft w:val="480"/>
      <w:marRight w:val="0"/>
      <w:marTop w:val="0"/>
      <w:marBottom w:val="0"/>
      <w:divBdr>
        <w:top w:val="none" w:sz="0" w:space="0" w:color="auto"/>
        <w:left w:val="none" w:sz="0" w:space="0" w:color="auto"/>
        <w:bottom w:val="none" w:sz="0" w:space="0" w:color="auto"/>
        <w:right w:val="none" w:sz="0" w:space="0" w:color="auto"/>
      </w:divBdr>
    </w:div>
    <w:div w:id="374081837">
      <w:marLeft w:val="480"/>
      <w:marRight w:val="0"/>
      <w:marTop w:val="0"/>
      <w:marBottom w:val="0"/>
      <w:divBdr>
        <w:top w:val="none" w:sz="0" w:space="0" w:color="auto"/>
        <w:left w:val="none" w:sz="0" w:space="0" w:color="auto"/>
        <w:bottom w:val="none" w:sz="0" w:space="0" w:color="auto"/>
        <w:right w:val="none" w:sz="0" w:space="0" w:color="auto"/>
      </w:divBdr>
    </w:div>
    <w:div w:id="374087609">
      <w:marLeft w:val="480"/>
      <w:marRight w:val="0"/>
      <w:marTop w:val="0"/>
      <w:marBottom w:val="0"/>
      <w:divBdr>
        <w:top w:val="none" w:sz="0" w:space="0" w:color="auto"/>
        <w:left w:val="none" w:sz="0" w:space="0" w:color="auto"/>
        <w:bottom w:val="none" w:sz="0" w:space="0" w:color="auto"/>
        <w:right w:val="none" w:sz="0" w:space="0" w:color="auto"/>
      </w:divBdr>
    </w:div>
    <w:div w:id="374161366">
      <w:marLeft w:val="480"/>
      <w:marRight w:val="0"/>
      <w:marTop w:val="0"/>
      <w:marBottom w:val="0"/>
      <w:divBdr>
        <w:top w:val="none" w:sz="0" w:space="0" w:color="auto"/>
        <w:left w:val="none" w:sz="0" w:space="0" w:color="auto"/>
        <w:bottom w:val="none" w:sz="0" w:space="0" w:color="auto"/>
        <w:right w:val="none" w:sz="0" w:space="0" w:color="auto"/>
      </w:divBdr>
    </w:div>
    <w:div w:id="374164351">
      <w:marLeft w:val="480"/>
      <w:marRight w:val="0"/>
      <w:marTop w:val="0"/>
      <w:marBottom w:val="0"/>
      <w:divBdr>
        <w:top w:val="none" w:sz="0" w:space="0" w:color="auto"/>
        <w:left w:val="none" w:sz="0" w:space="0" w:color="auto"/>
        <w:bottom w:val="none" w:sz="0" w:space="0" w:color="auto"/>
        <w:right w:val="none" w:sz="0" w:space="0" w:color="auto"/>
      </w:divBdr>
    </w:div>
    <w:div w:id="374232497">
      <w:marLeft w:val="480"/>
      <w:marRight w:val="0"/>
      <w:marTop w:val="0"/>
      <w:marBottom w:val="0"/>
      <w:divBdr>
        <w:top w:val="none" w:sz="0" w:space="0" w:color="auto"/>
        <w:left w:val="none" w:sz="0" w:space="0" w:color="auto"/>
        <w:bottom w:val="none" w:sz="0" w:space="0" w:color="auto"/>
        <w:right w:val="none" w:sz="0" w:space="0" w:color="auto"/>
      </w:divBdr>
    </w:div>
    <w:div w:id="374234063">
      <w:marLeft w:val="480"/>
      <w:marRight w:val="0"/>
      <w:marTop w:val="0"/>
      <w:marBottom w:val="0"/>
      <w:divBdr>
        <w:top w:val="none" w:sz="0" w:space="0" w:color="auto"/>
        <w:left w:val="none" w:sz="0" w:space="0" w:color="auto"/>
        <w:bottom w:val="none" w:sz="0" w:space="0" w:color="auto"/>
        <w:right w:val="none" w:sz="0" w:space="0" w:color="auto"/>
      </w:divBdr>
    </w:div>
    <w:div w:id="374239535">
      <w:marLeft w:val="480"/>
      <w:marRight w:val="0"/>
      <w:marTop w:val="0"/>
      <w:marBottom w:val="0"/>
      <w:divBdr>
        <w:top w:val="none" w:sz="0" w:space="0" w:color="auto"/>
        <w:left w:val="none" w:sz="0" w:space="0" w:color="auto"/>
        <w:bottom w:val="none" w:sz="0" w:space="0" w:color="auto"/>
        <w:right w:val="none" w:sz="0" w:space="0" w:color="auto"/>
      </w:divBdr>
    </w:div>
    <w:div w:id="374279014">
      <w:marLeft w:val="480"/>
      <w:marRight w:val="0"/>
      <w:marTop w:val="0"/>
      <w:marBottom w:val="0"/>
      <w:divBdr>
        <w:top w:val="none" w:sz="0" w:space="0" w:color="auto"/>
        <w:left w:val="none" w:sz="0" w:space="0" w:color="auto"/>
        <w:bottom w:val="none" w:sz="0" w:space="0" w:color="auto"/>
        <w:right w:val="none" w:sz="0" w:space="0" w:color="auto"/>
      </w:divBdr>
    </w:div>
    <w:div w:id="374280635">
      <w:marLeft w:val="480"/>
      <w:marRight w:val="0"/>
      <w:marTop w:val="0"/>
      <w:marBottom w:val="0"/>
      <w:divBdr>
        <w:top w:val="none" w:sz="0" w:space="0" w:color="auto"/>
        <w:left w:val="none" w:sz="0" w:space="0" w:color="auto"/>
        <w:bottom w:val="none" w:sz="0" w:space="0" w:color="auto"/>
        <w:right w:val="none" w:sz="0" w:space="0" w:color="auto"/>
      </w:divBdr>
    </w:div>
    <w:div w:id="374308139">
      <w:marLeft w:val="480"/>
      <w:marRight w:val="0"/>
      <w:marTop w:val="0"/>
      <w:marBottom w:val="0"/>
      <w:divBdr>
        <w:top w:val="none" w:sz="0" w:space="0" w:color="auto"/>
        <w:left w:val="none" w:sz="0" w:space="0" w:color="auto"/>
        <w:bottom w:val="none" w:sz="0" w:space="0" w:color="auto"/>
        <w:right w:val="none" w:sz="0" w:space="0" w:color="auto"/>
      </w:divBdr>
    </w:div>
    <w:div w:id="374350501">
      <w:marLeft w:val="480"/>
      <w:marRight w:val="0"/>
      <w:marTop w:val="0"/>
      <w:marBottom w:val="0"/>
      <w:divBdr>
        <w:top w:val="none" w:sz="0" w:space="0" w:color="auto"/>
        <w:left w:val="none" w:sz="0" w:space="0" w:color="auto"/>
        <w:bottom w:val="none" w:sz="0" w:space="0" w:color="auto"/>
        <w:right w:val="none" w:sz="0" w:space="0" w:color="auto"/>
      </w:divBdr>
    </w:div>
    <w:div w:id="374426298">
      <w:marLeft w:val="480"/>
      <w:marRight w:val="0"/>
      <w:marTop w:val="0"/>
      <w:marBottom w:val="0"/>
      <w:divBdr>
        <w:top w:val="none" w:sz="0" w:space="0" w:color="auto"/>
        <w:left w:val="none" w:sz="0" w:space="0" w:color="auto"/>
        <w:bottom w:val="none" w:sz="0" w:space="0" w:color="auto"/>
        <w:right w:val="none" w:sz="0" w:space="0" w:color="auto"/>
      </w:divBdr>
    </w:div>
    <w:div w:id="374426601">
      <w:marLeft w:val="480"/>
      <w:marRight w:val="0"/>
      <w:marTop w:val="0"/>
      <w:marBottom w:val="0"/>
      <w:divBdr>
        <w:top w:val="none" w:sz="0" w:space="0" w:color="auto"/>
        <w:left w:val="none" w:sz="0" w:space="0" w:color="auto"/>
        <w:bottom w:val="none" w:sz="0" w:space="0" w:color="auto"/>
        <w:right w:val="none" w:sz="0" w:space="0" w:color="auto"/>
      </w:divBdr>
    </w:div>
    <w:div w:id="374427281">
      <w:marLeft w:val="480"/>
      <w:marRight w:val="0"/>
      <w:marTop w:val="0"/>
      <w:marBottom w:val="0"/>
      <w:divBdr>
        <w:top w:val="none" w:sz="0" w:space="0" w:color="auto"/>
        <w:left w:val="none" w:sz="0" w:space="0" w:color="auto"/>
        <w:bottom w:val="none" w:sz="0" w:space="0" w:color="auto"/>
        <w:right w:val="none" w:sz="0" w:space="0" w:color="auto"/>
      </w:divBdr>
    </w:div>
    <w:div w:id="374429532">
      <w:marLeft w:val="480"/>
      <w:marRight w:val="0"/>
      <w:marTop w:val="0"/>
      <w:marBottom w:val="0"/>
      <w:divBdr>
        <w:top w:val="none" w:sz="0" w:space="0" w:color="auto"/>
        <w:left w:val="none" w:sz="0" w:space="0" w:color="auto"/>
        <w:bottom w:val="none" w:sz="0" w:space="0" w:color="auto"/>
        <w:right w:val="none" w:sz="0" w:space="0" w:color="auto"/>
      </w:divBdr>
    </w:div>
    <w:div w:id="374474511">
      <w:marLeft w:val="480"/>
      <w:marRight w:val="0"/>
      <w:marTop w:val="0"/>
      <w:marBottom w:val="0"/>
      <w:divBdr>
        <w:top w:val="none" w:sz="0" w:space="0" w:color="auto"/>
        <w:left w:val="none" w:sz="0" w:space="0" w:color="auto"/>
        <w:bottom w:val="none" w:sz="0" w:space="0" w:color="auto"/>
        <w:right w:val="none" w:sz="0" w:space="0" w:color="auto"/>
      </w:divBdr>
    </w:div>
    <w:div w:id="374502952">
      <w:marLeft w:val="480"/>
      <w:marRight w:val="0"/>
      <w:marTop w:val="0"/>
      <w:marBottom w:val="0"/>
      <w:divBdr>
        <w:top w:val="none" w:sz="0" w:space="0" w:color="auto"/>
        <w:left w:val="none" w:sz="0" w:space="0" w:color="auto"/>
        <w:bottom w:val="none" w:sz="0" w:space="0" w:color="auto"/>
        <w:right w:val="none" w:sz="0" w:space="0" w:color="auto"/>
      </w:divBdr>
    </w:div>
    <w:div w:id="374503424">
      <w:marLeft w:val="480"/>
      <w:marRight w:val="0"/>
      <w:marTop w:val="0"/>
      <w:marBottom w:val="0"/>
      <w:divBdr>
        <w:top w:val="none" w:sz="0" w:space="0" w:color="auto"/>
        <w:left w:val="none" w:sz="0" w:space="0" w:color="auto"/>
        <w:bottom w:val="none" w:sz="0" w:space="0" w:color="auto"/>
        <w:right w:val="none" w:sz="0" w:space="0" w:color="auto"/>
      </w:divBdr>
    </w:div>
    <w:div w:id="374545461">
      <w:marLeft w:val="480"/>
      <w:marRight w:val="0"/>
      <w:marTop w:val="0"/>
      <w:marBottom w:val="0"/>
      <w:divBdr>
        <w:top w:val="none" w:sz="0" w:space="0" w:color="auto"/>
        <w:left w:val="none" w:sz="0" w:space="0" w:color="auto"/>
        <w:bottom w:val="none" w:sz="0" w:space="0" w:color="auto"/>
        <w:right w:val="none" w:sz="0" w:space="0" w:color="auto"/>
      </w:divBdr>
    </w:div>
    <w:div w:id="374546164">
      <w:marLeft w:val="480"/>
      <w:marRight w:val="0"/>
      <w:marTop w:val="0"/>
      <w:marBottom w:val="0"/>
      <w:divBdr>
        <w:top w:val="none" w:sz="0" w:space="0" w:color="auto"/>
        <w:left w:val="none" w:sz="0" w:space="0" w:color="auto"/>
        <w:bottom w:val="none" w:sz="0" w:space="0" w:color="auto"/>
        <w:right w:val="none" w:sz="0" w:space="0" w:color="auto"/>
      </w:divBdr>
    </w:div>
    <w:div w:id="374548612">
      <w:marLeft w:val="480"/>
      <w:marRight w:val="0"/>
      <w:marTop w:val="0"/>
      <w:marBottom w:val="0"/>
      <w:divBdr>
        <w:top w:val="none" w:sz="0" w:space="0" w:color="auto"/>
        <w:left w:val="none" w:sz="0" w:space="0" w:color="auto"/>
        <w:bottom w:val="none" w:sz="0" w:space="0" w:color="auto"/>
        <w:right w:val="none" w:sz="0" w:space="0" w:color="auto"/>
      </w:divBdr>
    </w:div>
    <w:div w:id="374626089">
      <w:marLeft w:val="480"/>
      <w:marRight w:val="0"/>
      <w:marTop w:val="0"/>
      <w:marBottom w:val="0"/>
      <w:divBdr>
        <w:top w:val="none" w:sz="0" w:space="0" w:color="auto"/>
        <w:left w:val="none" w:sz="0" w:space="0" w:color="auto"/>
        <w:bottom w:val="none" w:sz="0" w:space="0" w:color="auto"/>
        <w:right w:val="none" w:sz="0" w:space="0" w:color="auto"/>
      </w:divBdr>
    </w:div>
    <w:div w:id="374699400">
      <w:marLeft w:val="480"/>
      <w:marRight w:val="0"/>
      <w:marTop w:val="0"/>
      <w:marBottom w:val="0"/>
      <w:divBdr>
        <w:top w:val="none" w:sz="0" w:space="0" w:color="auto"/>
        <w:left w:val="none" w:sz="0" w:space="0" w:color="auto"/>
        <w:bottom w:val="none" w:sz="0" w:space="0" w:color="auto"/>
        <w:right w:val="none" w:sz="0" w:space="0" w:color="auto"/>
      </w:divBdr>
    </w:div>
    <w:div w:id="374894020">
      <w:marLeft w:val="480"/>
      <w:marRight w:val="0"/>
      <w:marTop w:val="0"/>
      <w:marBottom w:val="0"/>
      <w:divBdr>
        <w:top w:val="none" w:sz="0" w:space="0" w:color="auto"/>
        <w:left w:val="none" w:sz="0" w:space="0" w:color="auto"/>
        <w:bottom w:val="none" w:sz="0" w:space="0" w:color="auto"/>
        <w:right w:val="none" w:sz="0" w:space="0" w:color="auto"/>
      </w:divBdr>
    </w:div>
    <w:div w:id="374934911">
      <w:marLeft w:val="480"/>
      <w:marRight w:val="0"/>
      <w:marTop w:val="0"/>
      <w:marBottom w:val="0"/>
      <w:divBdr>
        <w:top w:val="none" w:sz="0" w:space="0" w:color="auto"/>
        <w:left w:val="none" w:sz="0" w:space="0" w:color="auto"/>
        <w:bottom w:val="none" w:sz="0" w:space="0" w:color="auto"/>
        <w:right w:val="none" w:sz="0" w:space="0" w:color="auto"/>
      </w:divBdr>
    </w:div>
    <w:div w:id="374938074">
      <w:marLeft w:val="480"/>
      <w:marRight w:val="0"/>
      <w:marTop w:val="0"/>
      <w:marBottom w:val="0"/>
      <w:divBdr>
        <w:top w:val="none" w:sz="0" w:space="0" w:color="auto"/>
        <w:left w:val="none" w:sz="0" w:space="0" w:color="auto"/>
        <w:bottom w:val="none" w:sz="0" w:space="0" w:color="auto"/>
        <w:right w:val="none" w:sz="0" w:space="0" w:color="auto"/>
      </w:divBdr>
    </w:div>
    <w:div w:id="374938141">
      <w:marLeft w:val="480"/>
      <w:marRight w:val="0"/>
      <w:marTop w:val="0"/>
      <w:marBottom w:val="0"/>
      <w:divBdr>
        <w:top w:val="none" w:sz="0" w:space="0" w:color="auto"/>
        <w:left w:val="none" w:sz="0" w:space="0" w:color="auto"/>
        <w:bottom w:val="none" w:sz="0" w:space="0" w:color="auto"/>
        <w:right w:val="none" w:sz="0" w:space="0" w:color="auto"/>
      </w:divBdr>
    </w:div>
    <w:div w:id="375006807">
      <w:marLeft w:val="480"/>
      <w:marRight w:val="0"/>
      <w:marTop w:val="0"/>
      <w:marBottom w:val="0"/>
      <w:divBdr>
        <w:top w:val="none" w:sz="0" w:space="0" w:color="auto"/>
        <w:left w:val="none" w:sz="0" w:space="0" w:color="auto"/>
        <w:bottom w:val="none" w:sz="0" w:space="0" w:color="auto"/>
        <w:right w:val="none" w:sz="0" w:space="0" w:color="auto"/>
      </w:divBdr>
    </w:div>
    <w:div w:id="375084846">
      <w:marLeft w:val="480"/>
      <w:marRight w:val="0"/>
      <w:marTop w:val="0"/>
      <w:marBottom w:val="0"/>
      <w:divBdr>
        <w:top w:val="none" w:sz="0" w:space="0" w:color="auto"/>
        <w:left w:val="none" w:sz="0" w:space="0" w:color="auto"/>
        <w:bottom w:val="none" w:sz="0" w:space="0" w:color="auto"/>
        <w:right w:val="none" w:sz="0" w:space="0" w:color="auto"/>
      </w:divBdr>
    </w:div>
    <w:div w:id="375130881">
      <w:marLeft w:val="480"/>
      <w:marRight w:val="0"/>
      <w:marTop w:val="0"/>
      <w:marBottom w:val="0"/>
      <w:divBdr>
        <w:top w:val="none" w:sz="0" w:space="0" w:color="auto"/>
        <w:left w:val="none" w:sz="0" w:space="0" w:color="auto"/>
        <w:bottom w:val="none" w:sz="0" w:space="0" w:color="auto"/>
        <w:right w:val="none" w:sz="0" w:space="0" w:color="auto"/>
      </w:divBdr>
    </w:div>
    <w:div w:id="375201550">
      <w:marLeft w:val="480"/>
      <w:marRight w:val="0"/>
      <w:marTop w:val="0"/>
      <w:marBottom w:val="0"/>
      <w:divBdr>
        <w:top w:val="none" w:sz="0" w:space="0" w:color="auto"/>
        <w:left w:val="none" w:sz="0" w:space="0" w:color="auto"/>
        <w:bottom w:val="none" w:sz="0" w:space="0" w:color="auto"/>
        <w:right w:val="none" w:sz="0" w:space="0" w:color="auto"/>
      </w:divBdr>
    </w:div>
    <w:div w:id="375278253">
      <w:marLeft w:val="480"/>
      <w:marRight w:val="0"/>
      <w:marTop w:val="0"/>
      <w:marBottom w:val="0"/>
      <w:divBdr>
        <w:top w:val="none" w:sz="0" w:space="0" w:color="auto"/>
        <w:left w:val="none" w:sz="0" w:space="0" w:color="auto"/>
        <w:bottom w:val="none" w:sz="0" w:space="0" w:color="auto"/>
        <w:right w:val="none" w:sz="0" w:space="0" w:color="auto"/>
      </w:divBdr>
    </w:div>
    <w:div w:id="375279337">
      <w:marLeft w:val="480"/>
      <w:marRight w:val="0"/>
      <w:marTop w:val="0"/>
      <w:marBottom w:val="0"/>
      <w:divBdr>
        <w:top w:val="none" w:sz="0" w:space="0" w:color="auto"/>
        <w:left w:val="none" w:sz="0" w:space="0" w:color="auto"/>
        <w:bottom w:val="none" w:sz="0" w:space="0" w:color="auto"/>
        <w:right w:val="none" w:sz="0" w:space="0" w:color="auto"/>
      </w:divBdr>
    </w:div>
    <w:div w:id="375351607">
      <w:marLeft w:val="480"/>
      <w:marRight w:val="0"/>
      <w:marTop w:val="0"/>
      <w:marBottom w:val="0"/>
      <w:divBdr>
        <w:top w:val="none" w:sz="0" w:space="0" w:color="auto"/>
        <w:left w:val="none" w:sz="0" w:space="0" w:color="auto"/>
        <w:bottom w:val="none" w:sz="0" w:space="0" w:color="auto"/>
        <w:right w:val="none" w:sz="0" w:space="0" w:color="auto"/>
      </w:divBdr>
    </w:div>
    <w:div w:id="375357318">
      <w:marLeft w:val="480"/>
      <w:marRight w:val="0"/>
      <w:marTop w:val="0"/>
      <w:marBottom w:val="0"/>
      <w:divBdr>
        <w:top w:val="none" w:sz="0" w:space="0" w:color="auto"/>
        <w:left w:val="none" w:sz="0" w:space="0" w:color="auto"/>
        <w:bottom w:val="none" w:sz="0" w:space="0" w:color="auto"/>
        <w:right w:val="none" w:sz="0" w:space="0" w:color="auto"/>
      </w:divBdr>
    </w:div>
    <w:div w:id="375397899">
      <w:marLeft w:val="480"/>
      <w:marRight w:val="0"/>
      <w:marTop w:val="0"/>
      <w:marBottom w:val="0"/>
      <w:divBdr>
        <w:top w:val="none" w:sz="0" w:space="0" w:color="auto"/>
        <w:left w:val="none" w:sz="0" w:space="0" w:color="auto"/>
        <w:bottom w:val="none" w:sz="0" w:space="0" w:color="auto"/>
        <w:right w:val="none" w:sz="0" w:space="0" w:color="auto"/>
      </w:divBdr>
    </w:div>
    <w:div w:id="375466274">
      <w:marLeft w:val="480"/>
      <w:marRight w:val="0"/>
      <w:marTop w:val="0"/>
      <w:marBottom w:val="0"/>
      <w:divBdr>
        <w:top w:val="none" w:sz="0" w:space="0" w:color="auto"/>
        <w:left w:val="none" w:sz="0" w:space="0" w:color="auto"/>
        <w:bottom w:val="none" w:sz="0" w:space="0" w:color="auto"/>
        <w:right w:val="none" w:sz="0" w:space="0" w:color="auto"/>
      </w:divBdr>
    </w:div>
    <w:div w:id="375468324">
      <w:marLeft w:val="480"/>
      <w:marRight w:val="0"/>
      <w:marTop w:val="0"/>
      <w:marBottom w:val="0"/>
      <w:divBdr>
        <w:top w:val="none" w:sz="0" w:space="0" w:color="auto"/>
        <w:left w:val="none" w:sz="0" w:space="0" w:color="auto"/>
        <w:bottom w:val="none" w:sz="0" w:space="0" w:color="auto"/>
        <w:right w:val="none" w:sz="0" w:space="0" w:color="auto"/>
      </w:divBdr>
    </w:div>
    <w:div w:id="375542814">
      <w:marLeft w:val="480"/>
      <w:marRight w:val="0"/>
      <w:marTop w:val="0"/>
      <w:marBottom w:val="0"/>
      <w:divBdr>
        <w:top w:val="none" w:sz="0" w:space="0" w:color="auto"/>
        <w:left w:val="none" w:sz="0" w:space="0" w:color="auto"/>
        <w:bottom w:val="none" w:sz="0" w:space="0" w:color="auto"/>
        <w:right w:val="none" w:sz="0" w:space="0" w:color="auto"/>
      </w:divBdr>
    </w:div>
    <w:div w:id="375593611">
      <w:marLeft w:val="480"/>
      <w:marRight w:val="0"/>
      <w:marTop w:val="0"/>
      <w:marBottom w:val="0"/>
      <w:divBdr>
        <w:top w:val="none" w:sz="0" w:space="0" w:color="auto"/>
        <w:left w:val="none" w:sz="0" w:space="0" w:color="auto"/>
        <w:bottom w:val="none" w:sz="0" w:space="0" w:color="auto"/>
        <w:right w:val="none" w:sz="0" w:space="0" w:color="auto"/>
      </w:divBdr>
    </w:div>
    <w:div w:id="375735658">
      <w:marLeft w:val="480"/>
      <w:marRight w:val="0"/>
      <w:marTop w:val="0"/>
      <w:marBottom w:val="0"/>
      <w:divBdr>
        <w:top w:val="none" w:sz="0" w:space="0" w:color="auto"/>
        <w:left w:val="none" w:sz="0" w:space="0" w:color="auto"/>
        <w:bottom w:val="none" w:sz="0" w:space="0" w:color="auto"/>
        <w:right w:val="none" w:sz="0" w:space="0" w:color="auto"/>
      </w:divBdr>
    </w:div>
    <w:div w:id="375740927">
      <w:marLeft w:val="480"/>
      <w:marRight w:val="0"/>
      <w:marTop w:val="0"/>
      <w:marBottom w:val="0"/>
      <w:divBdr>
        <w:top w:val="none" w:sz="0" w:space="0" w:color="auto"/>
        <w:left w:val="none" w:sz="0" w:space="0" w:color="auto"/>
        <w:bottom w:val="none" w:sz="0" w:space="0" w:color="auto"/>
        <w:right w:val="none" w:sz="0" w:space="0" w:color="auto"/>
      </w:divBdr>
    </w:div>
    <w:div w:id="375742694">
      <w:marLeft w:val="480"/>
      <w:marRight w:val="0"/>
      <w:marTop w:val="0"/>
      <w:marBottom w:val="0"/>
      <w:divBdr>
        <w:top w:val="none" w:sz="0" w:space="0" w:color="auto"/>
        <w:left w:val="none" w:sz="0" w:space="0" w:color="auto"/>
        <w:bottom w:val="none" w:sz="0" w:space="0" w:color="auto"/>
        <w:right w:val="none" w:sz="0" w:space="0" w:color="auto"/>
      </w:divBdr>
    </w:div>
    <w:div w:id="375815307">
      <w:marLeft w:val="480"/>
      <w:marRight w:val="0"/>
      <w:marTop w:val="0"/>
      <w:marBottom w:val="0"/>
      <w:divBdr>
        <w:top w:val="none" w:sz="0" w:space="0" w:color="auto"/>
        <w:left w:val="none" w:sz="0" w:space="0" w:color="auto"/>
        <w:bottom w:val="none" w:sz="0" w:space="0" w:color="auto"/>
        <w:right w:val="none" w:sz="0" w:space="0" w:color="auto"/>
      </w:divBdr>
    </w:div>
    <w:div w:id="375852853">
      <w:marLeft w:val="480"/>
      <w:marRight w:val="0"/>
      <w:marTop w:val="0"/>
      <w:marBottom w:val="0"/>
      <w:divBdr>
        <w:top w:val="none" w:sz="0" w:space="0" w:color="auto"/>
        <w:left w:val="none" w:sz="0" w:space="0" w:color="auto"/>
        <w:bottom w:val="none" w:sz="0" w:space="0" w:color="auto"/>
        <w:right w:val="none" w:sz="0" w:space="0" w:color="auto"/>
      </w:divBdr>
    </w:div>
    <w:div w:id="375854815">
      <w:marLeft w:val="480"/>
      <w:marRight w:val="0"/>
      <w:marTop w:val="0"/>
      <w:marBottom w:val="0"/>
      <w:divBdr>
        <w:top w:val="none" w:sz="0" w:space="0" w:color="auto"/>
        <w:left w:val="none" w:sz="0" w:space="0" w:color="auto"/>
        <w:bottom w:val="none" w:sz="0" w:space="0" w:color="auto"/>
        <w:right w:val="none" w:sz="0" w:space="0" w:color="auto"/>
      </w:divBdr>
    </w:div>
    <w:div w:id="375931867">
      <w:marLeft w:val="480"/>
      <w:marRight w:val="0"/>
      <w:marTop w:val="0"/>
      <w:marBottom w:val="0"/>
      <w:divBdr>
        <w:top w:val="none" w:sz="0" w:space="0" w:color="auto"/>
        <w:left w:val="none" w:sz="0" w:space="0" w:color="auto"/>
        <w:bottom w:val="none" w:sz="0" w:space="0" w:color="auto"/>
        <w:right w:val="none" w:sz="0" w:space="0" w:color="auto"/>
      </w:divBdr>
    </w:div>
    <w:div w:id="375936656">
      <w:marLeft w:val="480"/>
      <w:marRight w:val="0"/>
      <w:marTop w:val="0"/>
      <w:marBottom w:val="0"/>
      <w:divBdr>
        <w:top w:val="none" w:sz="0" w:space="0" w:color="auto"/>
        <w:left w:val="none" w:sz="0" w:space="0" w:color="auto"/>
        <w:bottom w:val="none" w:sz="0" w:space="0" w:color="auto"/>
        <w:right w:val="none" w:sz="0" w:space="0" w:color="auto"/>
      </w:divBdr>
    </w:div>
    <w:div w:id="376004404">
      <w:marLeft w:val="480"/>
      <w:marRight w:val="0"/>
      <w:marTop w:val="0"/>
      <w:marBottom w:val="0"/>
      <w:divBdr>
        <w:top w:val="none" w:sz="0" w:space="0" w:color="auto"/>
        <w:left w:val="none" w:sz="0" w:space="0" w:color="auto"/>
        <w:bottom w:val="none" w:sz="0" w:space="0" w:color="auto"/>
        <w:right w:val="none" w:sz="0" w:space="0" w:color="auto"/>
      </w:divBdr>
    </w:div>
    <w:div w:id="376005046">
      <w:marLeft w:val="480"/>
      <w:marRight w:val="0"/>
      <w:marTop w:val="0"/>
      <w:marBottom w:val="0"/>
      <w:divBdr>
        <w:top w:val="none" w:sz="0" w:space="0" w:color="auto"/>
        <w:left w:val="none" w:sz="0" w:space="0" w:color="auto"/>
        <w:bottom w:val="none" w:sz="0" w:space="0" w:color="auto"/>
        <w:right w:val="none" w:sz="0" w:space="0" w:color="auto"/>
      </w:divBdr>
    </w:div>
    <w:div w:id="376010453">
      <w:marLeft w:val="480"/>
      <w:marRight w:val="0"/>
      <w:marTop w:val="0"/>
      <w:marBottom w:val="0"/>
      <w:divBdr>
        <w:top w:val="none" w:sz="0" w:space="0" w:color="auto"/>
        <w:left w:val="none" w:sz="0" w:space="0" w:color="auto"/>
        <w:bottom w:val="none" w:sz="0" w:space="0" w:color="auto"/>
        <w:right w:val="none" w:sz="0" w:space="0" w:color="auto"/>
      </w:divBdr>
    </w:div>
    <w:div w:id="376052030">
      <w:marLeft w:val="480"/>
      <w:marRight w:val="0"/>
      <w:marTop w:val="0"/>
      <w:marBottom w:val="0"/>
      <w:divBdr>
        <w:top w:val="none" w:sz="0" w:space="0" w:color="auto"/>
        <w:left w:val="none" w:sz="0" w:space="0" w:color="auto"/>
        <w:bottom w:val="none" w:sz="0" w:space="0" w:color="auto"/>
        <w:right w:val="none" w:sz="0" w:space="0" w:color="auto"/>
      </w:divBdr>
    </w:div>
    <w:div w:id="376198011">
      <w:marLeft w:val="480"/>
      <w:marRight w:val="0"/>
      <w:marTop w:val="0"/>
      <w:marBottom w:val="0"/>
      <w:divBdr>
        <w:top w:val="none" w:sz="0" w:space="0" w:color="auto"/>
        <w:left w:val="none" w:sz="0" w:space="0" w:color="auto"/>
        <w:bottom w:val="none" w:sz="0" w:space="0" w:color="auto"/>
        <w:right w:val="none" w:sz="0" w:space="0" w:color="auto"/>
      </w:divBdr>
    </w:div>
    <w:div w:id="376243240">
      <w:marLeft w:val="480"/>
      <w:marRight w:val="0"/>
      <w:marTop w:val="0"/>
      <w:marBottom w:val="0"/>
      <w:divBdr>
        <w:top w:val="none" w:sz="0" w:space="0" w:color="auto"/>
        <w:left w:val="none" w:sz="0" w:space="0" w:color="auto"/>
        <w:bottom w:val="none" w:sz="0" w:space="0" w:color="auto"/>
        <w:right w:val="none" w:sz="0" w:space="0" w:color="auto"/>
      </w:divBdr>
    </w:div>
    <w:div w:id="376244070">
      <w:marLeft w:val="480"/>
      <w:marRight w:val="0"/>
      <w:marTop w:val="0"/>
      <w:marBottom w:val="0"/>
      <w:divBdr>
        <w:top w:val="none" w:sz="0" w:space="0" w:color="auto"/>
        <w:left w:val="none" w:sz="0" w:space="0" w:color="auto"/>
        <w:bottom w:val="none" w:sz="0" w:space="0" w:color="auto"/>
        <w:right w:val="none" w:sz="0" w:space="0" w:color="auto"/>
      </w:divBdr>
    </w:div>
    <w:div w:id="376393728">
      <w:marLeft w:val="480"/>
      <w:marRight w:val="0"/>
      <w:marTop w:val="0"/>
      <w:marBottom w:val="0"/>
      <w:divBdr>
        <w:top w:val="none" w:sz="0" w:space="0" w:color="auto"/>
        <w:left w:val="none" w:sz="0" w:space="0" w:color="auto"/>
        <w:bottom w:val="none" w:sz="0" w:space="0" w:color="auto"/>
        <w:right w:val="none" w:sz="0" w:space="0" w:color="auto"/>
      </w:divBdr>
    </w:div>
    <w:div w:id="376397907">
      <w:marLeft w:val="480"/>
      <w:marRight w:val="0"/>
      <w:marTop w:val="0"/>
      <w:marBottom w:val="0"/>
      <w:divBdr>
        <w:top w:val="none" w:sz="0" w:space="0" w:color="auto"/>
        <w:left w:val="none" w:sz="0" w:space="0" w:color="auto"/>
        <w:bottom w:val="none" w:sz="0" w:space="0" w:color="auto"/>
        <w:right w:val="none" w:sz="0" w:space="0" w:color="auto"/>
      </w:divBdr>
    </w:div>
    <w:div w:id="376465987">
      <w:marLeft w:val="480"/>
      <w:marRight w:val="0"/>
      <w:marTop w:val="0"/>
      <w:marBottom w:val="0"/>
      <w:divBdr>
        <w:top w:val="none" w:sz="0" w:space="0" w:color="auto"/>
        <w:left w:val="none" w:sz="0" w:space="0" w:color="auto"/>
        <w:bottom w:val="none" w:sz="0" w:space="0" w:color="auto"/>
        <w:right w:val="none" w:sz="0" w:space="0" w:color="auto"/>
      </w:divBdr>
    </w:div>
    <w:div w:id="376511733">
      <w:marLeft w:val="480"/>
      <w:marRight w:val="0"/>
      <w:marTop w:val="0"/>
      <w:marBottom w:val="0"/>
      <w:divBdr>
        <w:top w:val="none" w:sz="0" w:space="0" w:color="auto"/>
        <w:left w:val="none" w:sz="0" w:space="0" w:color="auto"/>
        <w:bottom w:val="none" w:sz="0" w:space="0" w:color="auto"/>
        <w:right w:val="none" w:sz="0" w:space="0" w:color="auto"/>
      </w:divBdr>
    </w:div>
    <w:div w:id="376587020">
      <w:marLeft w:val="480"/>
      <w:marRight w:val="0"/>
      <w:marTop w:val="0"/>
      <w:marBottom w:val="0"/>
      <w:divBdr>
        <w:top w:val="none" w:sz="0" w:space="0" w:color="auto"/>
        <w:left w:val="none" w:sz="0" w:space="0" w:color="auto"/>
        <w:bottom w:val="none" w:sz="0" w:space="0" w:color="auto"/>
        <w:right w:val="none" w:sz="0" w:space="0" w:color="auto"/>
      </w:divBdr>
    </w:div>
    <w:div w:id="376663242">
      <w:marLeft w:val="480"/>
      <w:marRight w:val="0"/>
      <w:marTop w:val="0"/>
      <w:marBottom w:val="0"/>
      <w:divBdr>
        <w:top w:val="none" w:sz="0" w:space="0" w:color="auto"/>
        <w:left w:val="none" w:sz="0" w:space="0" w:color="auto"/>
        <w:bottom w:val="none" w:sz="0" w:space="0" w:color="auto"/>
        <w:right w:val="none" w:sz="0" w:space="0" w:color="auto"/>
      </w:divBdr>
    </w:div>
    <w:div w:id="376710475">
      <w:marLeft w:val="480"/>
      <w:marRight w:val="0"/>
      <w:marTop w:val="0"/>
      <w:marBottom w:val="0"/>
      <w:divBdr>
        <w:top w:val="none" w:sz="0" w:space="0" w:color="auto"/>
        <w:left w:val="none" w:sz="0" w:space="0" w:color="auto"/>
        <w:bottom w:val="none" w:sz="0" w:space="0" w:color="auto"/>
        <w:right w:val="none" w:sz="0" w:space="0" w:color="auto"/>
      </w:divBdr>
    </w:div>
    <w:div w:id="376780249">
      <w:marLeft w:val="480"/>
      <w:marRight w:val="0"/>
      <w:marTop w:val="0"/>
      <w:marBottom w:val="0"/>
      <w:divBdr>
        <w:top w:val="none" w:sz="0" w:space="0" w:color="auto"/>
        <w:left w:val="none" w:sz="0" w:space="0" w:color="auto"/>
        <w:bottom w:val="none" w:sz="0" w:space="0" w:color="auto"/>
        <w:right w:val="none" w:sz="0" w:space="0" w:color="auto"/>
      </w:divBdr>
    </w:div>
    <w:div w:id="376852897">
      <w:marLeft w:val="480"/>
      <w:marRight w:val="0"/>
      <w:marTop w:val="0"/>
      <w:marBottom w:val="0"/>
      <w:divBdr>
        <w:top w:val="none" w:sz="0" w:space="0" w:color="auto"/>
        <w:left w:val="none" w:sz="0" w:space="0" w:color="auto"/>
        <w:bottom w:val="none" w:sz="0" w:space="0" w:color="auto"/>
        <w:right w:val="none" w:sz="0" w:space="0" w:color="auto"/>
      </w:divBdr>
    </w:div>
    <w:div w:id="376855645">
      <w:marLeft w:val="480"/>
      <w:marRight w:val="0"/>
      <w:marTop w:val="0"/>
      <w:marBottom w:val="0"/>
      <w:divBdr>
        <w:top w:val="none" w:sz="0" w:space="0" w:color="auto"/>
        <w:left w:val="none" w:sz="0" w:space="0" w:color="auto"/>
        <w:bottom w:val="none" w:sz="0" w:space="0" w:color="auto"/>
        <w:right w:val="none" w:sz="0" w:space="0" w:color="auto"/>
      </w:divBdr>
    </w:div>
    <w:div w:id="376856167">
      <w:marLeft w:val="480"/>
      <w:marRight w:val="0"/>
      <w:marTop w:val="0"/>
      <w:marBottom w:val="0"/>
      <w:divBdr>
        <w:top w:val="none" w:sz="0" w:space="0" w:color="auto"/>
        <w:left w:val="none" w:sz="0" w:space="0" w:color="auto"/>
        <w:bottom w:val="none" w:sz="0" w:space="0" w:color="auto"/>
        <w:right w:val="none" w:sz="0" w:space="0" w:color="auto"/>
      </w:divBdr>
    </w:div>
    <w:div w:id="376857523">
      <w:marLeft w:val="480"/>
      <w:marRight w:val="0"/>
      <w:marTop w:val="0"/>
      <w:marBottom w:val="0"/>
      <w:divBdr>
        <w:top w:val="none" w:sz="0" w:space="0" w:color="auto"/>
        <w:left w:val="none" w:sz="0" w:space="0" w:color="auto"/>
        <w:bottom w:val="none" w:sz="0" w:space="0" w:color="auto"/>
        <w:right w:val="none" w:sz="0" w:space="0" w:color="auto"/>
      </w:divBdr>
    </w:div>
    <w:div w:id="376858875">
      <w:marLeft w:val="480"/>
      <w:marRight w:val="0"/>
      <w:marTop w:val="0"/>
      <w:marBottom w:val="0"/>
      <w:divBdr>
        <w:top w:val="none" w:sz="0" w:space="0" w:color="auto"/>
        <w:left w:val="none" w:sz="0" w:space="0" w:color="auto"/>
        <w:bottom w:val="none" w:sz="0" w:space="0" w:color="auto"/>
        <w:right w:val="none" w:sz="0" w:space="0" w:color="auto"/>
      </w:divBdr>
    </w:div>
    <w:div w:id="376859521">
      <w:marLeft w:val="480"/>
      <w:marRight w:val="0"/>
      <w:marTop w:val="0"/>
      <w:marBottom w:val="0"/>
      <w:divBdr>
        <w:top w:val="none" w:sz="0" w:space="0" w:color="auto"/>
        <w:left w:val="none" w:sz="0" w:space="0" w:color="auto"/>
        <w:bottom w:val="none" w:sz="0" w:space="0" w:color="auto"/>
        <w:right w:val="none" w:sz="0" w:space="0" w:color="auto"/>
      </w:divBdr>
    </w:div>
    <w:div w:id="376900886">
      <w:marLeft w:val="480"/>
      <w:marRight w:val="0"/>
      <w:marTop w:val="0"/>
      <w:marBottom w:val="0"/>
      <w:divBdr>
        <w:top w:val="none" w:sz="0" w:space="0" w:color="auto"/>
        <w:left w:val="none" w:sz="0" w:space="0" w:color="auto"/>
        <w:bottom w:val="none" w:sz="0" w:space="0" w:color="auto"/>
        <w:right w:val="none" w:sz="0" w:space="0" w:color="auto"/>
      </w:divBdr>
    </w:div>
    <w:div w:id="376901154">
      <w:marLeft w:val="480"/>
      <w:marRight w:val="0"/>
      <w:marTop w:val="0"/>
      <w:marBottom w:val="0"/>
      <w:divBdr>
        <w:top w:val="none" w:sz="0" w:space="0" w:color="auto"/>
        <w:left w:val="none" w:sz="0" w:space="0" w:color="auto"/>
        <w:bottom w:val="none" w:sz="0" w:space="0" w:color="auto"/>
        <w:right w:val="none" w:sz="0" w:space="0" w:color="auto"/>
      </w:divBdr>
    </w:div>
    <w:div w:id="376973525">
      <w:marLeft w:val="480"/>
      <w:marRight w:val="0"/>
      <w:marTop w:val="0"/>
      <w:marBottom w:val="0"/>
      <w:divBdr>
        <w:top w:val="none" w:sz="0" w:space="0" w:color="auto"/>
        <w:left w:val="none" w:sz="0" w:space="0" w:color="auto"/>
        <w:bottom w:val="none" w:sz="0" w:space="0" w:color="auto"/>
        <w:right w:val="none" w:sz="0" w:space="0" w:color="auto"/>
      </w:divBdr>
    </w:div>
    <w:div w:id="376974743">
      <w:marLeft w:val="480"/>
      <w:marRight w:val="0"/>
      <w:marTop w:val="0"/>
      <w:marBottom w:val="0"/>
      <w:divBdr>
        <w:top w:val="none" w:sz="0" w:space="0" w:color="auto"/>
        <w:left w:val="none" w:sz="0" w:space="0" w:color="auto"/>
        <w:bottom w:val="none" w:sz="0" w:space="0" w:color="auto"/>
        <w:right w:val="none" w:sz="0" w:space="0" w:color="auto"/>
      </w:divBdr>
    </w:div>
    <w:div w:id="377096912">
      <w:marLeft w:val="480"/>
      <w:marRight w:val="0"/>
      <w:marTop w:val="0"/>
      <w:marBottom w:val="0"/>
      <w:divBdr>
        <w:top w:val="none" w:sz="0" w:space="0" w:color="auto"/>
        <w:left w:val="none" w:sz="0" w:space="0" w:color="auto"/>
        <w:bottom w:val="none" w:sz="0" w:space="0" w:color="auto"/>
        <w:right w:val="none" w:sz="0" w:space="0" w:color="auto"/>
      </w:divBdr>
    </w:div>
    <w:div w:id="377171426">
      <w:marLeft w:val="480"/>
      <w:marRight w:val="0"/>
      <w:marTop w:val="0"/>
      <w:marBottom w:val="0"/>
      <w:divBdr>
        <w:top w:val="none" w:sz="0" w:space="0" w:color="auto"/>
        <w:left w:val="none" w:sz="0" w:space="0" w:color="auto"/>
        <w:bottom w:val="none" w:sz="0" w:space="0" w:color="auto"/>
        <w:right w:val="none" w:sz="0" w:space="0" w:color="auto"/>
      </w:divBdr>
    </w:div>
    <w:div w:id="377172621">
      <w:marLeft w:val="480"/>
      <w:marRight w:val="0"/>
      <w:marTop w:val="0"/>
      <w:marBottom w:val="0"/>
      <w:divBdr>
        <w:top w:val="none" w:sz="0" w:space="0" w:color="auto"/>
        <w:left w:val="none" w:sz="0" w:space="0" w:color="auto"/>
        <w:bottom w:val="none" w:sz="0" w:space="0" w:color="auto"/>
        <w:right w:val="none" w:sz="0" w:space="0" w:color="auto"/>
      </w:divBdr>
    </w:div>
    <w:div w:id="377320469">
      <w:marLeft w:val="480"/>
      <w:marRight w:val="0"/>
      <w:marTop w:val="0"/>
      <w:marBottom w:val="0"/>
      <w:divBdr>
        <w:top w:val="none" w:sz="0" w:space="0" w:color="auto"/>
        <w:left w:val="none" w:sz="0" w:space="0" w:color="auto"/>
        <w:bottom w:val="none" w:sz="0" w:space="0" w:color="auto"/>
        <w:right w:val="none" w:sz="0" w:space="0" w:color="auto"/>
      </w:divBdr>
    </w:div>
    <w:div w:id="377360685">
      <w:marLeft w:val="480"/>
      <w:marRight w:val="0"/>
      <w:marTop w:val="0"/>
      <w:marBottom w:val="0"/>
      <w:divBdr>
        <w:top w:val="none" w:sz="0" w:space="0" w:color="auto"/>
        <w:left w:val="none" w:sz="0" w:space="0" w:color="auto"/>
        <w:bottom w:val="none" w:sz="0" w:space="0" w:color="auto"/>
        <w:right w:val="none" w:sz="0" w:space="0" w:color="auto"/>
      </w:divBdr>
    </w:div>
    <w:div w:id="377432842">
      <w:marLeft w:val="480"/>
      <w:marRight w:val="0"/>
      <w:marTop w:val="0"/>
      <w:marBottom w:val="0"/>
      <w:divBdr>
        <w:top w:val="none" w:sz="0" w:space="0" w:color="auto"/>
        <w:left w:val="none" w:sz="0" w:space="0" w:color="auto"/>
        <w:bottom w:val="none" w:sz="0" w:space="0" w:color="auto"/>
        <w:right w:val="none" w:sz="0" w:space="0" w:color="auto"/>
      </w:divBdr>
    </w:div>
    <w:div w:id="377437563">
      <w:marLeft w:val="480"/>
      <w:marRight w:val="0"/>
      <w:marTop w:val="0"/>
      <w:marBottom w:val="0"/>
      <w:divBdr>
        <w:top w:val="none" w:sz="0" w:space="0" w:color="auto"/>
        <w:left w:val="none" w:sz="0" w:space="0" w:color="auto"/>
        <w:bottom w:val="none" w:sz="0" w:space="0" w:color="auto"/>
        <w:right w:val="none" w:sz="0" w:space="0" w:color="auto"/>
      </w:divBdr>
    </w:div>
    <w:div w:id="377440510">
      <w:marLeft w:val="480"/>
      <w:marRight w:val="0"/>
      <w:marTop w:val="0"/>
      <w:marBottom w:val="0"/>
      <w:divBdr>
        <w:top w:val="none" w:sz="0" w:space="0" w:color="auto"/>
        <w:left w:val="none" w:sz="0" w:space="0" w:color="auto"/>
        <w:bottom w:val="none" w:sz="0" w:space="0" w:color="auto"/>
        <w:right w:val="none" w:sz="0" w:space="0" w:color="auto"/>
      </w:divBdr>
    </w:div>
    <w:div w:id="377512131">
      <w:marLeft w:val="480"/>
      <w:marRight w:val="0"/>
      <w:marTop w:val="0"/>
      <w:marBottom w:val="0"/>
      <w:divBdr>
        <w:top w:val="none" w:sz="0" w:space="0" w:color="auto"/>
        <w:left w:val="none" w:sz="0" w:space="0" w:color="auto"/>
        <w:bottom w:val="none" w:sz="0" w:space="0" w:color="auto"/>
        <w:right w:val="none" w:sz="0" w:space="0" w:color="auto"/>
      </w:divBdr>
    </w:div>
    <w:div w:id="377583514">
      <w:marLeft w:val="480"/>
      <w:marRight w:val="0"/>
      <w:marTop w:val="0"/>
      <w:marBottom w:val="0"/>
      <w:divBdr>
        <w:top w:val="none" w:sz="0" w:space="0" w:color="auto"/>
        <w:left w:val="none" w:sz="0" w:space="0" w:color="auto"/>
        <w:bottom w:val="none" w:sz="0" w:space="0" w:color="auto"/>
        <w:right w:val="none" w:sz="0" w:space="0" w:color="auto"/>
      </w:divBdr>
    </w:div>
    <w:div w:id="377583592">
      <w:marLeft w:val="480"/>
      <w:marRight w:val="0"/>
      <w:marTop w:val="0"/>
      <w:marBottom w:val="0"/>
      <w:divBdr>
        <w:top w:val="none" w:sz="0" w:space="0" w:color="auto"/>
        <w:left w:val="none" w:sz="0" w:space="0" w:color="auto"/>
        <w:bottom w:val="none" w:sz="0" w:space="0" w:color="auto"/>
        <w:right w:val="none" w:sz="0" w:space="0" w:color="auto"/>
      </w:divBdr>
    </w:div>
    <w:div w:id="377631059">
      <w:marLeft w:val="480"/>
      <w:marRight w:val="0"/>
      <w:marTop w:val="0"/>
      <w:marBottom w:val="0"/>
      <w:divBdr>
        <w:top w:val="none" w:sz="0" w:space="0" w:color="auto"/>
        <w:left w:val="none" w:sz="0" w:space="0" w:color="auto"/>
        <w:bottom w:val="none" w:sz="0" w:space="0" w:color="auto"/>
        <w:right w:val="none" w:sz="0" w:space="0" w:color="auto"/>
      </w:divBdr>
    </w:div>
    <w:div w:id="377702559">
      <w:marLeft w:val="480"/>
      <w:marRight w:val="0"/>
      <w:marTop w:val="0"/>
      <w:marBottom w:val="0"/>
      <w:divBdr>
        <w:top w:val="none" w:sz="0" w:space="0" w:color="auto"/>
        <w:left w:val="none" w:sz="0" w:space="0" w:color="auto"/>
        <w:bottom w:val="none" w:sz="0" w:space="0" w:color="auto"/>
        <w:right w:val="none" w:sz="0" w:space="0" w:color="auto"/>
      </w:divBdr>
    </w:div>
    <w:div w:id="377704382">
      <w:marLeft w:val="480"/>
      <w:marRight w:val="0"/>
      <w:marTop w:val="0"/>
      <w:marBottom w:val="0"/>
      <w:divBdr>
        <w:top w:val="none" w:sz="0" w:space="0" w:color="auto"/>
        <w:left w:val="none" w:sz="0" w:space="0" w:color="auto"/>
        <w:bottom w:val="none" w:sz="0" w:space="0" w:color="auto"/>
        <w:right w:val="none" w:sz="0" w:space="0" w:color="auto"/>
      </w:divBdr>
    </w:div>
    <w:div w:id="377704838">
      <w:marLeft w:val="480"/>
      <w:marRight w:val="0"/>
      <w:marTop w:val="0"/>
      <w:marBottom w:val="0"/>
      <w:divBdr>
        <w:top w:val="none" w:sz="0" w:space="0" w:color="auto"/>
        <w:left w:val="none" w:sz="0" w:space="0" w:color="auto"/>
        <w:bottom w:val="none" w:sz="0" w:space="0" w:color="auto"/>
        <w:right w:val="none" w:sz="0" w:space="0" w:color="auto"/>
      </w:divBdr>
    </w:div>
    <w:div w:id="377705505">
      <w:marLeft w:val="480"/>
      <w:marRight w:val="0"/>
      <w:marTop w:val="0"/>
      <w:marBottom w:val="0"/>
      <w:divBdr>
        <w:top w:val="none" w:sz="0" w:space="0" w:color="auto"/>
        <w:left w:val="none" w:sz="0" w:space="0" w:color="auto"/>
        <w:bottom w:val="none" w:sz="0" w:space="0" w:color="auto"/>
        <w:right w:val="none" w:sz="0" w:space="0" w:color="auto"/>
      </w:divBdr>
    </w:div>
    <w:div w:id="377709643">
      <w:marLeft w:val="480"/>
      <w:marRight w:val="0"/>
      <w:marTop w:val="0"/>
      <w:marBottom w:val="0"/>
      <w:divBdr>
        <w:top w:val="none" w:sz="0" w:space="0" w:color="auto"/>
        <w:left w:val="none" w:sz="0" w:space="0" w:color="auto"/>
        <w:bottom w:val="none" w:sz="0" w:space="0" w:color="auto"/>
        <w:right w:val="none" w:sz="0" w:space="0" w:color="auto"/>
      </w:divBdr>
    </w:div>
    <w:div w:id="377749843">
      <w:marLeft w:val="480"/>
      <w:marRight w:val="0"/>
      <w:marTop w:val="0"/>
      <w:marBottom w:val="0"/>
      <w:divBdr>
        <w:top w:val="none" w:sz="0" w:space="0" w:color="auto"/>
        <w:left w:val="none" w:sz="0" w:space="0" w:color="auto"/>
        <w:bottom w:val="none" w:sz="0" w:space="0" w:color="auto"/>
        <w:right w:val="none" w:sz="0" w:space="0" w:color="auto"/>
      </w:divBdr>
    </w:div>
    <w:div w:id="377780849">
      <w:marLeft w:val="480"/>
      <w:marRight w:val="0"/>
      <w:marTop w:val="0"/>
      <w:marBottom w:val="0"/>
      <w:divBdr>
        <w:top w:val="none" w:sz="0" w:space="0" w:color="auto"/>
        <w:left w:val="none" w:sz="0" w:space="0" w:color="auto"/>
        <w:bottom w:val="none" w:sz="0" w:space="0" w:color="auto"/>
        <w:right w:val="none" w:sz="0" w:space="0" w:color="auto"/>
      </w:divBdr>
    </w:div>
    <w:div w:id="377820620">
      <w:marLeft w:val="480"/>
      <w:marRight w:val="0"/>
      <w:marTop w:val="0"/>
      <w:marBottom w:val="0"/>
      <w:divBdr>
        <w:top w:val="none" w:sz="0" w:space="0" w:color="auto"/>
        <w:left w:val="none" w:sz="0" w:space="0" w:color="auto"/>
        <w:bottom w:val="none" w:sz="0" w:space="0" w:color="auto"/>
        <w:right w:val="none" w:sz="0" w:space="0" w:color="auto"/>
      </w:divBdr>
    </w:div>
    <w:div w:id="377899308">
      <w:marLeft w:val="480"/>
      <w:marRight w:val="0"/>
      <w:marTop w:val="0"/>
      <w:marBottom w:val="0"/>
      <w:divBdr>
        <w:top w:val="none" w:sz="0" w:space="0" w:color="auto"/>
        <w:left w:val="none" w:sz="0" w:space="0" w:color="auto"/>
        <w:bottom w:val="none" w:sz="0" w:space="0" w:color="auto"/>
        <w:right w:val="none" w:sz="0" w:space="0" w:color="auto"/>
      </w:divBdr>
    </w:div>
    <w:div w:id="378089406">
      <w:marLeft w:val="480"/>
      <w:marRight w:val="0"/>
      <w:marTop w:val="0"/>
      <w:marBottom w:val="0"/>
      <w:divBdr>
        <w:top w:val="none" w:sz="0" w:space="0" w:color="auto"/>
        <w:left w:val="none" w:sz="0" w:space="0" w:color="auto"/>
        <w:bottom w:val="none" w:sz="0" w:space="0" w:color="auto"/>
        <w:right w:val="none" w:sz="0" w:space="0" w:color="auto"/>
      </w:divBdr>
    </w:div>
    <w:div w:id="378165050">
      <w:bodyDiv w:val="1"/>
      <w:marLeft w:val="0"/>
      <w:marRight w:val="0"/>
      <w:marTop w:val="0"/>
      <w:marBottom w:val="0"/>
      <w:divBdr>
        <w:top w:val="none" w:sz="0" w:space="0" w:color="auto"/>
        <w:left w:val="none" w:sz="0" w:space="0" w:color="auto"/>
        <w:bottom w:val="none" w:sz="0" w:space="0" w:color="auto"/>
        <w:right w:val="none" w:sz="0" w:space="0" w:color="auto"/>
      </w:divBdr>
      <w:divsChild>
        <w:div w:id="1601058485">
          <w:marLeft w:val="480"/>
          <w:marRight w:val="0"/>
          <w:marTop w:val="0"/>
          <w:marBottom w:val="0"/>
          <w:divBdr>
            <w:top w:val="none" w:sz="0" w:space="0" w:color="auto"/>
            <w:left w:val="none" w:sz="0" w:space="0" w:color="auto"/>
            <w:bottom w:val="none" w:sz="0" w:space="0" w:color="auto"/>
            <w:right w:val="none" w:sz="0" w:space="0" w:color="auto"/>
          </w:divBdr>
        </w:div>
        <w:div w:id="328750164">
          <w:marLeft w:val="480"/>
          <w:marRight w:val="0"/>
          <w:marTop w:val="0"/>
          <w:marBottom w:val="0"/>
          <w:divBdr>
            <w:top w:val="none" w:sz="0" w:space="0" w:color="auto"/>
            <w:left w:val="none" w:sz="0" w:space="0" w:color="auto"/>
            <w:bottom w:val="none" w:sz="0" w:space="0" w:color="auto"/>
            <w:right w:val="none" w:sz="0" w:space="0" w:color="auto"/>
          </w:divBdr>
        </w:div>
        <w:div w:id="1653951724">
          <w:marLeft w:val="480"/>
          <w:marRight w:val="0"/>
          <w:marTop w:val="0"/>
          <w:marBottom w:val="0"/>
          <w:divBdr>
            <w:top w:val="none" w:sz="0" w:space="0" w:color="auto"/>
            <w:left w:val="none" w:sz="0" w:space="0" w:color="auto"/>
            <w:bottom w:val="none" w:sz="0" w:space="0" w:color="auto"/>
            <w:right w:val="none" w:sz="0" w:space="0" w:color="auto"/>
          </w:divBdr>
        </w:div>
        <w:div w:id="1433553783">
          <w:marLeft w:val="480"/>
          <w:marRight w:val="0"/>
          <w:marTop w:val="0"/>
          <w:marBottom w:val="0"/>
          <w:divBdr>
            <w:top w:val="none" w:sz="0" w:space="0" w:color="auto"/>
            <w:left w:val="none" w:sz="0" w:space="0" w:color="auto"/>
            <w:bottom w:val="none" w:sz="0" w:space="0" w:color="auto"/>
            <w:right w:val="none" w:sz="0" w:space="0" w:color="auto"/>
          </w:divBdr>
        </w:div>
        <w:div w:id="2009286186">
          <w:marLeft w:val="480"/>
          <w:marRight w:val="0"/>
          <w:marTop w:val="0"/>
          <w:marBottom w:val="0"/>
          <w:divBdr>
            <w:top w:val="none" w:sz="0" w:space="0" w:color="auto"/>
            <w:left w:val="none" w:sz="0" w:space="0" w:color="auto"/>
            <w:bottom w:val="none" w:sz="0" w:space="0" w:color="auto"/>
            <w:right w:val="none" w:sz="0" w:space="0" w:color="auto"/>
          </w:divBdr>
        </w:div>
        <w:div w:id="770587633">
          <w:marLeft w:val="480"/>
          <w:marRight w:val="0"/>
          <w:marTop w:val="0"/>
          <w:marBottom w:val="0"/>
          <w:divBdr>
            <w:top w:val="none" w:sz="0" w:space="0" w:color="auto"/>
            <w:left w:val="none" w:sz="0" w:space="0" w:color="auto"/>
            <w:bottom w:val="none" w:sz="0" w:space="0" w:color="auto"/>
            <w:right w:val="none" w:sz="0" w:space="0" w:color="auto"/>
          </w:divBdr>
        </w:div>
        <w:div w:id="1645508582">
          <w:marLeft w:val="480"/>
          <w:marRight w:val="0"/>
          <w:marTop w:val="0"/>
          <w:marBottom w:val="0"/>
          <w:divBdr>
            <w:top w:val="none" w:sz="0" w:space="0" w:color="auto"/>
            <w:left w:val="none" w:sz="0" w:space="0" w:color="auto"/>
            <w:bottom w:val="none" w:sz="0" w:space="0" w:color="auto"/>
            <w:right w:val="none" w:sz="0" w:space="0" w:color="auto"/>
          </w:divBdr>
        </w:div>
        <w:div w:id="2047366226">
          <w:marLeft w:val="480"/>
          <w:marRight w:val="0"/>
          <w:marTop w:val="0"/>
          <w:marBottom w:val="0"/>
          <w:divBdr>
            <w:top w:val="none" w:sz="0" w:space="0" w:color="auto"/>
            <w:left w:val="none" w:sz="0" w:space="0" w:color="auto"/>
            <w:bottom w:val="none" w:sz="0" w:space="0" w:color="auto"/>
            <w:right w:val="none" w:sz="0" w:space="0" w:color="auto"/>
          </w:divBdr>
        </w:div>
        <w:div w:id="462188635">
          <w:marLeft w:val="480"/>
          <w:marRight w:val="0"/>
          <w:marTop w:val="0"/>
          <w:marBottom w:val="0"/>
          <w:divBdr>
            <w:top w:val="none" w:sz="0" w:space="0" w:color="auto"/>
            <w:left w:val="none" w:sz="0" w:space="0" w:color="auto"/>
            <w:bottom w:val="none" w:sz="0" w:space="0" w:color="auto"/>
            <w:right w:val="none" w:sz="0" w:space="0" w:color="auto"/>
          </w:divBdr>
        </w:div>
        <w:div w:id="2130926166">
          <w:marLeft w:val="480"/>
          <w:marRight w:val="0"/>
          <w:marTop w:val="0"/>
          <w:marBottom w:val="0"/>
          <w:divBdr>
            <w:top w:val="none" w:sz="0" w:space="0" w:color="auto"/>
            <w:left w:val="none" w:sz="0" w:space="0" w:color="auto"/>
            <w:bottom w:val="none" w:sz="0" w:space="0" w:color="auto"/>
            <w:right w:val="none" w:sz="0" w:space="0" w:color="auto"/>
          </w:divBdr>
        </w:div>
        <w:div w:id="1885822123">
          <w:marLeft w:val="480"/>
          <w:marRight w:val="0"/>
          <w:marTop w:val="0"/>
          <w:marBottom w:val="0"/>
          <w:divBdr>
            <w:top w:val="none" w:sz="0" w:space="0" w:color="auto"/>
            <w:left w:val="none" w:sz="0" w:space="0" w:color="auto"/>
            <w:bottom w:val="none" w:sz="0" w:space="0" w:color="auto"/>
            <w:right w:val="none" w:sz="0" w:space="0" w:color="auto"/>
          </w:divBdr>
        </w:div>
        <w:div w:id="1602763812">
          <w:marLeft w:val="480"/>
          <w:marRight w:val="0"/>
          <w:marTop w:val="0"/>
          <w:marBottom w:val="0"/>
          <w:divBdr>
            <w:top w:val="none" w:sz="0" w:space="0" w:color="auto"/>
            <w:left w:val="none" w:sz="0" w:space="0" w:color="auto"/>
            <w:bottom w:val="none" w:sz="0" w:space="0" w:color="auto"/>
            <w:right w:val="none" w:sz="0" w:space="0" w:color="auto"/>
          </w:divBdr>
        </w:div>
        <w:div w:id="453330945">
          <w:marLeft w:val="480"/>
          <w:marRight w:val="0"/>
          <w:marTop w:val="0"/>
          <w:marBottom w:val="0"/>
          <w:divBdr>
            <w:top w:val="none" w:sz="0" w:space="0" w:color="auto"/>
            <w:left w:val="none" w:sz="0" w:space="0" w:color="auto"/>
            <w:bottom w:val="none" w:sz="0" w:space="0" w:color="auto"/>
            <w:right w:val="none" w:sz="0" w:space="0" w:color="auto"/>
          </w:divBdr>
        </w:div>
        <w:div w:id="727068403">
          <w:marLeft w:val="480"/>
          <w:marRight w:val="0"/>
          <w:marTop w:val="0"/>
          <w:marBottom w:val="0"/>
          <w:divBdr>
            <w:top w:val="none" w:sz="0" w:space="0" w:color="auto"/>
            <w:left w:val="none" w:sz="0" w:space="0" w:color="auto"/>
            <w:bottom w:val="none" w:sz="0" w:space="0" w:color="auto"/>
            <w:right w:val="none" w:sz="0" w:space="0" w:color="auto"/>
          </w:divBdr>
        </w:div>
        <w:div w:id="1111438904">
          <w:marLeft w:val="480"/>
          <w:marRight w:val="0"/>
          <w:marTop w:val="0"/>
          <w:marBottom w:val="0"/>
          <w:divBdr>
            <w:top w:val="none" w:sz="0" w:space="0" w:color="auto"/>
            <w:left w:val="none" w:sz="0" w:space="0" w:color="auto"/>
            <w:bottom w:val="none" w:sz="0" w:space="0" w:color="auto"/>
            <w:right w:val="none" w:sz="0" w:space="0" w:color="auto"/>
          </w:divBdr>
        </w:div>
      </w:divsChild>
    </w:div>
    <w:div w:id="378208614">
      <w:marLeft w:val="480"/>
      <w:marRight w:val="0"/>
      <w:marTop w:val="0"/>
      <w:marBottom w:val="0"/>
      <w:divBdr>
        <w:top w:val="none" w:sz="0" w:space="0" w:color="auto"/>
        <w:left w:val="none" w:sz="0" w:space="0" w:color="auto"/>
        <w:bottom w:val="none" w:sz="0" w:space="0" w:color="auto"/>
        <w:right w:val="none" w:sz="0" w:space="0" w:color="auto"/>
      </w:divBdr>
    </w:div>
    <w:div w:id="378211931">
      <w:marLeft w:val="480"/>
      <w:marRight w:val="0"/>
      <w:marTop w:val="0"/>
      <w:marBottom w:val="0"/>
      <w:divBdr>
        <w:top w:val="none" w:sz="0" w:space="0" w:color="auto"/>
        <w:left w:val="none" w:sz="0" w:space="0" w:color="auto"/>
        <w:bottom w:val="none" w:sz="0" w:space="0" w:color="auto"/>
        <w:right w:val="none" w:sz="0" w:space="0" w:color="auto"/>
      </w:divBdr>
    </w:div>
    <w:div w:id="378212306">
      <w:marLeft w:val="480"/>
      <w:marRight w:val="0"/>
      <w:marTop w:val="0"/>
      <w:marBottom w:val="0"/>
      <w:divBdr>
        <w:top w:val="none" w:sz="0" w:space="0" w:color="auto"/>
        <w:left w:val="none" w:sz="0" w:space="0" w:color="auto"/>
        <w:bottom w:val="none" w:sz="0" w:space="0" w:color="auto"/>
        <w:right w:val="none" w:sz="0" w:space="0" w:color="auto"/>
      </w:divBdr>
    </w:div>
    <w:div w:id="378213578">
      <w:marLeft w:val="480"/>
      <w:marRight w:val="0"/>
      <w:marTop w:val="0"/>
      <w:marBottom w:val="0"/>
      <w:divBdr>
        <w:top w:val="none" w:sz="0" w:space="0" w:color="auto"/>
        <w:left w:val="none" w:sz="0" w:space="0" w:color="auto"/>
        <w:bottom w:val="none" w:sz="0" w:space="0" w:color="auto"/>
        <w:right w:val="none" w:sz="0" w:space="0" w:color="auto"/>
      </w:divBdr>
    </w:div>
    <w:div w:id="378214237">
      <w:marLeft w:val="480"/>
      <w:marRight w:val="0"/>
      <w:marTop w:val="0"/>
      <w:marBottom w:val="0"/>
      <w:divBdr>
        <w:top w:val="none" w:sz="0" w:space="0" w:color="auto"/>
        <w:left w:val="none" w:sz="0" w:space="0" w:color="auto"/>
        <w:bottom w:val="none" w:sz="0" w:space="0" w:color="auto"/>
        <w:right w:val="none" w:sz="0" w:space="0" w:color="auto"/>
      </w:divBdr>
    </w:div>
    <w:div w:id="378240402">
      <w:marLeft w:val="480"/>
      <w:marRight w:val="0"/>
      <w:marTop w:val="0"/>
      <w:marBottom w:val="0"/>
      <w:divBdr>
        <w:top w:val="none" w:sz="0" w:space="0" w:color="auto"/>
        <w:left w:val="none" w:sz="0" w:space="0" w:color="auto"/>
        <w:bottom w:val="none" w:sz="0" w:space="0" w:color="auto"/>
        <w:right w:val="none" w:sz="0" w:space="0" w:color="auto"/>
      </w:divBdr>
    </w:div>
    <w:div w:id="378282283">
      <w:marLeft w:val="480"/>
      <w:marRight w:val="0"/>
      <w:marTop w:val="0"/>
      <w:marBottom w:val="0"/>
      <w:divBdr>
        <w:top w:val="none" w:sz="0" w:space="0" w:color="auto"/>
        <w:left w:val="none" w:sz="0" w:space="0" w:color="auto"/>
        <w:bottom w:val="none" w:sz="0" w:space="0" w:color="auto"/>
        <w:right w:val="none" w:sz="0" w:space="0" w:color="auto"/>
      </w:divBdr>
    </w:div>
    <w:div w:id="378358535">
      <w:marLeft w:val="480"/>
      <w:marRight w:val="0"/>
      <w:marTop w:val="0"/>
      <w:marBottom w:val="0"/>
      <w:divBdr>
        <w:top w:val="none" w:sz="0" w:space="0" w:color="auto"/>
        <w:left w:val="none" w:sz="0" w:space="0" w:color="auto"/>
        <w:bottom w:val="none" w:sz="0" w:space="0" w:color="auto"/>
        <w:right w:val="none" w:sz="0" w:space="0" w:color="auto"/>
      </w:divBdr>
    </w:div>
    <w:div w:id="378433833">
      <w:marLeft w:val="480"/>
      <w:marRight w:val="0"/>
      <w:marTop w:val="0"/>
      <w:marBottom w:val="0"/>
      <w:divBdr>
        <w:top w:val="none" w:sz="0" w:space="0" w:color="auto"/>
        <w:left w:val="none" w:sz="0" w:space="0" w:color="auto"/>
        <w:bottom w:val="none" w:sz="0" w:space="0" w:color="auto"/>
        <w:right w:val="none" w:sz="0" w:space="0" w:color="auto"/>
      </w:divBdr>
    </w:div>
    <w:div w:id="378475674">
      <w:marLeft w:val="480"/>
      <w:marRight w:val="0"/>
      <w:marTop w:val="0"/>
      <w:marBottom w:val="0"/>
      <w:divBdr>
        <w:top w:val="none" w:sz="0" w:space="0" w:color="auto"/>
        <w:left w:val="none" w:sz="0" w:space="0" w:color="auto"/>
        <w:bottom w:val="none" w:sz="0" w:space="0" w:color="auto"/>
        <w:right w:val="none" w:sz="0" w:space="0" w:color="auto"/>
      </w:divBdr>
    </w:div>
    <w:div w:id="378550036">
      <w:marLeft w:val="480"/>
      <w:marRight w:val="0"/>
      <w:marTop w:val="0"/>
      <w:marBottom w:val="0"/>
      <w:divBdr>
        <w:top w:val="none" w:sz="0" w:space="0" w:color="auto"/>
        <w:left w:val="none" w:sz="0" w:space="0" w:color="auto"/>
        <w:bottom w:val="none" w:sz="0" w:space="0" w:color="auto"/>
        <w:right w:val="none" w:sz="0" w:space="0" w:color="auto"/>
      </w:divBdr>
    </w:div>
    <w:div w:id="378556486">
      <w:marLeft w:val="480"/>
      <w:marRight w:val="0"/>
      <w:marTop w:val="0"/>
      <w:marBottom w:val="0"/>
      <w:divBdr>
        <w:top w:val="none" w:sz="0" w:space="0" w:color="auto"/>
        <w:left w:val="none" w:sz="0" w:space="0" w:color="auto"/>
        <w:bottom w:val="none" w:sz="0" w:space="0" w:color="auto"/>
        <w:right w:val="none" w:sz="0" w:space="0" w:color="auto"/>
      </w:divBdr>
    </w:div>
    <w:div w:id="378668393">
      <w:marLeft w:val="480"/>
      <w:marRight w:val="0"/>
      <w:marTop w:val="0"/>
      <w:marBottom w:val="0"/>
      <w:divBdr>
        <w:top w:val="none" w:sz="0" w:space="0" w:color="auto"/>
        <w:left w:val="none" w:sz="0" w:space="0" w:color="auto"/>
        <w:bottom w:val="none" w:sz="0" w:space="0" w:color="auto"/>
        <w:right w:val="none" w:sz="0" w:space="0" w:color="auto"/>
      </w:divBdr>
    </w:div>
    <w:div w:id="378675721">
      <w:marLeft w:val="480"/>
      <w:marRight w:val="0"/>
      <w:marTop w:val="0"/>
      <w:marBottom w:val="0"/>
      <w:divBdr>
        <w:top w:val="none" w:sz="0" w:space="0" w:color="auto"/>
        <w:left w:val="none" w:sz="0" w:space="0" w:color="auto"/>
        <w:bottom w:val="none" w:sz="0" w:space="0" w:color="auto"/>
        <w:right w:val="none" w:sz="0" w:space="0" w:color="auto"/>
      </w:divBdr>
    </w:div>
    <w:div w:id="378675884">
      <w:marLeft w:val="480"/>
      <w:marRight w:val="0"/>
      <w:marTop w:val="0"/>
      <w:marBottom w:val="0"/>
      <w:divBdr>
        <w:top w:val="none" w:sz="0" w:space="0" w:color="auto"/>
        <w:left w:val="none" w:sz="0" w:space="0" w:color="auto"/>
        <w:bottom w:val="none" w:sz="0" w:space="0" w:color="auto"/>
        <w:right w:val="none" w:sz="0" w:space="0" w:color="auto"/>
      </w:divBdr>
    </w:div>
    <w:div w:id="378744995">
      <w:marLeft w:val="480"/>
      <w:marRight w:val="0"/>
      <w:marTop w:val="0"/>
      <w:marBottom w:val="0"/>
      <w:divBdr>
        <w:top w:val="none" w:sz="0" w:space="0" w:color="auto"/>
        <w:left w:val="none" w:sz="0" w:space="0" w:color="auto"/>
        <w:bottom w:val="none" w:sz="0" w:space="0" w:color="auto"/>
        <w:right w:val="none" w:sz="0" w:space="0" w:color="auto"/>
      </w:divBdr>
    </w:div>
    <w:div w:id="378745006">
      <w:marLeft w:val="480"/>
      <w:marRight w:val="0"/>
      <w:marTop w:val="0"/>
      <w:marBottom w:val="0"/>
      <w:divBdr>
        <w:top w:val="none" w:sz="0" w:space="0" w:color="auto"/>
        <w:left w:val="none" w:sz="0" w:space="0" w:color="auto"/>
        <w:bottom w:val="none" w:sz="0" w:space="0" w:color="auto"/>
        <w:right w:val="none" w:sz="0" w:space="0" w:color="auto"/>
      </w:divBdr>
    </w:div>
    <w:div w:id="378863782">
      <w:marLeft w:val="480"/>
      <w:marRight w:val="0"/>
      <w:marTop w:val="0"/>
      <w:marBottom w:val="0"/>
      <w:divBdr>
        <w:top w:val="none" w:sz="0" w:space="0" w:color="auto"/>
        <w:left w:val="none" w:sz="0" w:space="0" w:color="auto"/>
        <w:bottom w:val="none" w:sz="0" w:space="0" w:color="auto"/>
        <w:right w:val="none" w:sz="0" w:space="0" w:color="auto"/>
      </w:divBdr>
    </w:div>
    <w:div w:id="378864612">
      <w:marLeft w:val="480"/>
      <w:marRight w:val="0"/>
      <w:marTop w:val="0"/>
      <w:marBottom w:val="0"/>
      <w:divBdr>
        <w:top w:val="none" w:sz="0" w:space="0" w:color="auto"/>
        <w:left w:val="none" w:sz="0" w:space="0" w:color="auto"/>
        <w:bottom w:val="none" w:sz="0" w:space="0" w:color="auto"/>
        <w:right w:val="none" w:sz="0" w:space="0" w:color="auto"/>
      </w:divBdr>
    </w:div>
    <w:div w:id="378894619">
      <w:marLeft w:val="480"/>
      <w:marRight w:val="0"/>
      <w:marTop w:val="0"/>
      <w:marBottom w:val="0"/>
      <w:divBdr>
        <w:top w:val="none" w:sz="0" w:space="0" w:color="auto"/>
        <w:left w:val="none" w:sz="0" w:space="0" w:color="auto"/>
        <w:bottom w:val="none" w:sz="0" w:space="0" w:color="auto"/>
        <w:right w:val="none" w:sz="0" w:space="0" w:color="auto"/>
      </w:divBdr>
    </w:div>
    <w:div w:id="378942173">
      <w:marLeft w:val="480"/>
      <w:marRight w:val="0"/>
      <w:marTop w:val="0"/>
      <w:marBottom w:val="0"/>
      <w:divBdr>
        <w:top w:val="none" w:sz="0" w:space="0" w:color="auto"/>
        <w:left w:val="none" w:sz="0" w:space="0" w:color="auto"/>
        <w:bottom w:val="none" w:sz="0" w:space="0" w:color="auto"/>
        <w:right w:val="none" w:sz="0" w:space="0" w:color="auto"/>
      </w:divBdr>
    </w:div>
    <w:div w:id="379060248">
      <w:marLeft w:val="480"/>
      <w:marRight w:val="0"/>
      <w:marTop w:val="0"/>
      <w:marBottom w:val="0"/>
      <w:divBdr>
        <w:top w:val="none" w:sz="0" w:space="0" w:color="auto"/>
        <w:left w:val="none" w:sz="0" w:space="0" w:color="auto"/>
        <w:bottom w:val="none" w:sz="0" w:space="0" w:color="auto"/>
        <w:right w:val="none" w:sz="0" w:space="0" w:color="auto"/>
      </w:divBdr>
    </w:div>
    <w:div w:id="379063597">
      <w:marLeft w:val="480"/>
      <w:marRight w:val="0"/>
      <w:marTop w:val="0"/>
      <w:marBottom w:val="0"/>
      <w:divBdr>
        <w:top w:val="none" w:sz="0" w:space="0" w:color="auto"/>
        <w:left w:val="none" w:sz="0" w:space="0" w:color="auto"/>
        <w:bottom w:val="none" w:sz="0" w:space="0" w:color="auto"/>
        <w:right w:val="none" w:sz="0" w:space="0" w:color="auto"/>
      </w:divBdr>
    </w:div>
    <w:div w:id="379089895">
      <w:marLeft w:val="480"/>
      <w:marRight w:val="0"/>
      <w:marTop w:val="0"/>
      <w:marBottom w:val="0"/>
      <w:divBdr>
        <w:top w:val="none" w:sz="0" w:space="0" w:color="auto"/>
        <w:left w:val="none" w:sz="0" w:space="0" w:color="auto"/>
        <w:bottom w:val="none" w:sz="0" w:space="0" w:color="auto"/>
        <w:right w:val="none" w:sz="0" w:space="0" w:color="auto"/>
      </w:divBdr>
    </w:div>
    <w:div w:id="379090016">
      <w:marLeft w:val="480"/>
      <w:marRight w:val="0"/>
      <w:marTop w:val="0"/>
      <w:marBottom w:val="0"/>
      <w:divBdr>
        <w:top w:val="none" w:sz="0" w:space="0" w:color="auto"/>
        <w:left w:val="none" w:sz="0" w:space="0" w:color="auto"/>
        <w:bottom w:val="none" w:sz="0" w:space="0" w:color="auto"/>
        <w:right w:val="none" w:sz="0" w:space="0" w:color="auto"/>
      </w:divBdr>
    </w:div>
    <w:div w:id="379092197">
      <w:marLeft w:val="480"/>
      <w:marRight w:val="0"/>
      <w:marTop w:val="0"/>
      <w:marBottom w:val="0"/>
      <w:divBdr>
        <w:top w:val="none" w:sz="0" w:space="0" w:color="auto"/>
        <w:left w:val="none" w:sz="0" w:space="0" w:color="auto"/>
        <w:bottom w:val="none" w:sz="0" w:space="0" w:color="auto"/>
        <w:right w:val="none" w:sz="0" w:space="0" w:color="auto"/>
      </w:divBdr>
    </w:div>
    <w:div w:id="379129640">
      <w:marLeft w:val="480"/>
      <w:marRight w:val="0"/>
      <w:marTop w:val="0"/>
      <w:marBottom w:val="0"/>
      <w:divBdr>
        <w:top w:val="none" w:sz="0" w:space="0" w:color="auto"/>
        <w:left w:val="none" w:sz="0" w:space="0" w:color="auto"/>
        <w:bottom w:val="none" w:sz="0" w:space="0" w:color="auto"/>
        <w:right w:val="none" w:sz="0" w:space="0" w:color="auto"/>
      </w:divBdr>
    </w:div>
    <w:div w:id="379132481">
      <w:marLeft w:val="480"/>
      <w:marRight w:val="0"/>
      <w:marTop w:val="0"/>
      <w:marBottom w:val="0"/>
      <w:divBdr>
        <w:top w:val="none" w:sz="0" w:space="0" w:color="auto"/>
        <w:left w:val="none" w:sz="0" w:space="0" w:color="auto"/>
        <w:bottom w:val="none" w:sz="0" w:space="0" w:color="auto"/>
        <w:right w:val="none" w:sz="0" w:space="0" w:color="auto"/>
      </w:divBdr>
    </w:div>
    <w:div w:id="379280374">
      <w:marLeft w:val="480"/>
      <w:marRight w:val="0"/>
      <w:marTop w:val="0"/>
      <w:marBottom w:val="0"/>
      <w:divBdr>
        <w:top w:val="none" w:sz="0" w:space="0" w:color="auto"/>
        <w:left w:val="none" w:sz="0" w:space="0" w:color="auto"/>
        <w:bottom w:val="none" w:sz="0" w:space="0" w:color="auto"/>
        <w:right w:val="none" w:sz="0" w:space="0" w:color="auto"/>
      </w:divBdr>
    </w:div>
    <w:div w:id="379327291">
      <w:marLeft w:val="480"/>
      <w:marRight w:val="0"/>
      <w:marTop w:val="0"/>
      <w:marBottom w:val="0"/>
      <w:divBdr>
        <w:top w:val="none" w:sz="0" w:space="0" w:color="auto"/>
        <w:left w:val="none" w:sz="0" w:space="0" w:color="auto"/>
        <w:bottom w:val="none" w:sz="0" w:space="0" w:color="auto"/>
        <w:right w:val="none" w:sz="0" w:space="0" w:color="auto"/>
      </w:divBdr>
    </w:div>
    <w:div w:id="379328386">
      <w:marLeft w:val="480"/>
      <w:marRight w:val="0"/>
      <w:marTop w:val="0"/>
      <w:marBottom w:val="0"/>
      <w:divBdr>
        <w:top w:val="none" w:sz="0" w:space="0" w:color="auto"/>
        <w:left w:val="none" w:sz="0" w:space="0" w:color="auto"/>
        <w:bottom w:val="none" w:sz="0" w:space="0" w:color="auto"/>
        <w:right w:val="none" w:sz="0" w:space="0" w:color="auto"/>
      </w:divBdr>
    </w:div>
    <w:div w:id="379328921">
      <w:marLeft w:val="480"/>
      <w:marRight w:val="0"/>
      <w:marTop w:val="0"/>
      <w:marBottom w:val="0"/>
      <w:divBdr>
        <w:top w:val="none" w:sz="0" w:space="0" w:color="auto"/>
        <w:left w:val="none" w:sz="0" w:space="0" w:color="auto"/>
        <w:bottom w:val="none" w:sz="0" w:space="0" w:color="auto"/>
        <w:right w:val="none" w:sz="0" w:space="0" w:color="auto"/>
      </w:divBdr>
    </w:div>
    <w:div w:id="379330076">
      <w:marLeft w:val="480"/>
      <w:marRight w:val="0"/>
      <w:marTop w:val="0"/>
      <w:marBottom w:val="0"/>
      <w:divBdr>
        <w:top w:val="none" w:sz="0" w:space="0" w:color="auto"/>
        <w:left w:val="none" w:sz="0" w:space="0" w:color="auto"/>
        <w:bottom w:val="none" w:sz="0" w:space="0" w:color="auto"/>
        <w:right w:val="none" w:sz="0" w:space="0" w:color="auto"/>
      </w:divBdr>
    </w:div>
    <w:div w:id="379402267">
      <w:marLeft w:val="480"/>
      <w:marRight w:val="0"/>
      <w:marTop w:val="0"/>
      <w:marBottom w:val="0"/>
      <w:divBdr>
        <w:top w:val="none" w:sz="0" w:space="0" w:color="auto"/>
        <w:left w:val="none" w:sz="0" w:space="0" w:color="auto"/>
        <w:bottom w:val="none" w:sz="0" w:space="0" w:color="auto"/>
        <w:right w:val="none" w:sz="0" w:space="0" w:color="auto"/>
      </w:divBdr>
    </w:div>
    <w:div w:id="379407008">
      <w:marLeft w:val="480"/>
      <w:marRight w:val="0"/>
      <w:marTop w:val="0"/>
      <w:marBottom w:val="0"/>
      <w:divBdr>
        <w:top w:val="none" w:sz="0" w:space="0" w:color="auto"/>
        <w:left w:val="none" w:sz="0" w:space="0" w:color="auto"/>
        <w:bottom w:val="none" w:sz="0" w:space="0" w:color="auto"/>
        <w:right w:val="none" w:sz="0" w:space="0" w:color="auto"/>
      </w:divBdr>
    </w:div>
    <w:div w:id="379551267">
      <w:marLeft w:val="480"/>
      <w:marRight w:val="0"/>
      <w:marTop w:val="0"/>
      <w:marBottom w:val="0"/>
      <w:divBdr>
        <w:top w:val="none" w:sz="0" w:space="0" w:color="auto"/>
        <w:left w:val="none" w:sz="0" w:space="0" w:color="auto"/>
        <w:bottom w:val="none" w:sz="0" w:space="0" w:color="auto"/>
        <w:right w:val="none" w:sz="0" w:space="0" w:color="auto"/>
      </w:divBdr>
    </w:div>
    <w:div w:id="379599552">
      <w:marLeft w:val="480"/>
      <w:marRight w:val="0"/>
      <w:marTop w:val="0"/>
      <w:marBottom w:val="0"/>
      <w:divBdr>
        <w:top w:val="none" w:sz="0" w:space="0" w:color="auto"/>
        <w:left w:val="none" w:sz="0" w:space="0" w:color="auto"/>
        <w:bottom w:val="none" w:sz="0" w:space="0" w:color="auto"/>
        <w:right w:val="none" w:sz="0" w:space="0" w:color="auto"/>
      </w:divBdr>
    </w:div>
    <w:div w:id="379600845">
      <w:marLeft w:val="480"/>
      <w:marRight w:val="0"/>
      <w:marTop w:val="0"/>
      <w:marBottom w:val="0"/>
      <w:divBdr>
        <w:top w:val="none" w:sz="0" w:space="0" w:color="auto"/>
        <w:left w:val="none" w:sz="0" w:space="0" w:color="auto"/>
        <w:bottom w:val="none" w:sz="0" w:space="0" w:color="auto"/>
        <w:right w:val="none" w:sz="0" w:space="0" w:color="auto"/>
      </w:divBdr>
    </w:div>
    <w:div w:id="379716264">
      <w:marLeft w:val="480"/>
      <w:marRight w:val="0"/>
      <w:marTop w:val="0"/>
      <w:marBottom w:val="0"/>
      <w:divBdr>
        <w:top w:val="none" w:sz="0" w:space="0" w:color="auto"/>
        <w:left w:val="none" w:sz="0" w:space="0" w:color="auto"/>
        <w:bottom w:val="none" w:sz="0" w:space="0" w:color="auto"/>
        <w:right w:val="none" w:sz="0" w:space="0" w:color="auto"/>
      </w:divBdr>
    </w:div>
    <w:div w:id="379742599">
      <w:marLeft w:val="480"/>
      <w:marRight w:val="0"/>
      <w:marTop w:val="0"/>
      <w:marBottom w:val="0"/>
      <w:divBdr>
        <w:top w:val="none" w:sz="0" w:space="0" w:color="auto"/>
        <w:left w:val="none" w:sz="0" w:space="0" w:color="auto"/>
        <w:bottom w:val="none" w:sz="0" w:space="0" w:color="auto"/>
        <w:right w:val="none" w:sz="0" w:space="0" w:color="auto"/>
      </w:divBdr>
    </w:div>
    <w:div w:id="379787499">
      <w:marLeft w:val="480"/>
      <w:marRight w:val="0"/>
      <w:marTop w:val="0"/>
      <w:marBottom w:val="0"/>
      <w:divBdr>
        <w:top w:val="none" w:sz="0" w:space="0" w:color="auto"/>
        <w:left w:val="none" w:sz="0" w:space="0" w:color="auto"/>
        <w:bottom w:val="none" w:sz="0" w:space="0" w:color="auto"/>
        <w:right w:val="none" w:sz="0" w:space="0" w:color="auto"/>
      </w:divBdr>
    </w:div>
    <w:div w:id="379867694">
      <w:marLeft w:val="480"/>
      <w:marRight w:val="0"/>
      <w:marTop w:val="0"/>
      <w:marBottom w:val="0"/>
      <w:divBdr>
        <w:top w:val="none" w:sz="0" w:space="0" w:color="auto"/>
        <w:left w:val="none" w:sz="0" w:space="0" w:color="auto"/>
        <w:bottom w:val="none" w:sz="0" w:space="0" w:color="auto"/>
        <w:right w:val="none" w:sz="0" w:space="0" w:color="auto"/>
      </w:divBdr>
    </w:div>
    <w:div w:id="380054619">
      <w:marLeft w:val="480"/>
      <w:marRight w:val="0"/>
      <w:marTop w:val="0"/>
      <w:marBottom w:val="0"/>
      <w:divBdr>
        <w:top w:val="none" w:sz="0" w:space="0" w:color="auto"/>
        <w:left w:val="none" w:sz="0" w:space="0" w:color="auto"/>
        <w:bottom w:val="none" w:sz="0" w:space="0" w:color="auto"/>
        <w:right w:val="none" w:sz="0" w:space="0" w:color="auto"/>
      </w:divBdr>
    </w:div>
    <w:div w:id="380129060">
      <w:marLeft w:val="480"/>
      <w:marRight w:val="0"/>
      <w:marTop w:val="0"/>
      <w:marBottom w:val="0"/>
      <w:divBdr>
        <w:top w:val="none" w:sz="0" w:space="0" w:color="auto"/>
        <w:left w:val="none" w:sz="0" w:space="0" w:color="auto"/>
        <w:bottom w:val="none" w:sz="0" w:space="0" w:color="auto"/>
        <w:right w:val="none" w:sz="0" w:space="0" w:color="auto"/>
      </w:divBdr>
    </w:div>
    <w:div w:id="380134545">
      <w:marLeft w:val="480"/>
      <w:marRight w:val="0"/>
      <w:marTop w:val="0"/>
      <w:marBottom w:val="0"/>
      <w:divBdr>
        <w:top w:val="none" w:sz="0" w:space="0" w:color="auto"/>
        <w:left w:val="none" w:sz="0" w:space="0" w:color="auto"/>
        <w:bottom w:val="none" w:sz="0" w:space="0" w:color="auto"/>
        <w:right w:val="none" w:sz="0" w:space="0" w:color="auto"/>
      </w:divBdr>
    </w:div>
    <w:div w:id="380180174">
      <w:marLeft w:val="480"/>
      <w:marRight w:val="0"/>
      <w:marTop w:val="0"/>
      <w:marBottom w:val="0"/>
      <w:divBdr>
        <w:top w:val="none" w:sz="0" w:space="0" w:color="auto"/>
        <w:left w:val="none" w:sz="0" w:space="0" w:color="auto"/>
        <w:bottom w:val="none" w:sz="0" w:space="0" w:color="auto"/>
        <w:right w:val="none" w:sz="0" w:space="0" w:color="auto"/>
      </w:divBdr>
    </w:div>
    <w:div w:id="380246487">
      <w:marLeft w:val="480"/>
      <w:marRight w:val="0"/>
      <w:marTop w:val="0"/>
      <w:marBottom w:val="0"/>
      <w:divBdr>
        <w:top w:val="none" w:sz="0" w:space="0" w:color="auto"/>
        <w:left w:val="none" w:sz="0" w:space="0" w:color="auto"/>
        <w:bottom w:val="none" w:sz="0" w:space="0" w:color="auto"/>
        <w:right w:val="none" w:sz="0" w:space="0" w:color="auto"/>
      </w:divBdr>
    </w:div>
    <w:div w:id="380253629">
      <w:marLeft w:val="480"/>
      <w:marRight w:val="0"/>
      <w:marTop w:val="0"/>
      <w:marBottom w:val="0"/>
      <w:divBdr>
        <w:top w:val="none" w:sz="0" w:space="0" w:color="auto"/>
        <w:left w:val="none" w:sz="0" w:space="0" w:color="auto"/>
        <w:bottom w:val="none" w:sz="0" w:space="0" w:color="auto"/>
        <w:right w:val="none" w:sz="0" w:space="0" w:color="auto"/>
      </w:divBdr>
    </w:div>
    <w:div w:id="380255328">
      <w:marLeft w:val="480"/>
      <w:marRight w:val="0"/>
      <w:marTop w:val="0"/>
      <w:marBottom w:val="0"/>
      <w:divBdr>
        <w:top w:val="none" w:sz="0" w:space="0" w:color="auto"/>
        <w:left w:val="none" w:sz="0" w:space="0" w:color="auto"/>
        <w:bottom w:val="none" w:sz="0" w:space="0" w:color="auto"/>
        <w:right w:val="none" w:sz="0" w:space="0" w:color="auto"/>
      </w:divBdr>
    </w:div>
    <w:div w:id="380323119">
      <w:marLeft w:val="480"/>
      <w:marRight w:val="0"/>
      <w:marTop w:val="0"/>
      <w:marBottom w:val="0"/>
      <w:divBdr>
        <w:top w:val="none" w:sz="0" w:space="0" w:color="auto"/>
        <w:left w:val="none" w:sz="0" w:space="0" w:color="auto"/>
        <w:bottom w:val="none" w:sz="0" w:space="0" w:color="auto"/>
        <w:right w:val="none" w:sz="0" w:space="0" w:color="auto"/>
      </w:divBdr>
    </w:div>
    <w:div w:id="380398014">
      <w:marLeft w:val="480"/>
      <w:marRight w:val="0"/>
      <w:marTop w:val="0"/>
      <w:marBottom w:val="0"/>
      <w:divBdr>
        <w:top w:val="none" w:sz="0" w:space="0" w:color="auto"/>
        <w:left w:val="none" w:sz="0" w:space="0" w:color="auto"/>
        <w:bottom w:val="none" w:sz="0" w:space="0" w:color="auto"/>
        <w:right w:val="none" w:sz="0" w:space="0" w:color="auto"/>
      </w:divBdr>
    </w:div>
    <w:div w:id="380400944">
      <w:marLeft w:val="480"/>
      <w:marRight w:val="0"/>
      <w:marTop w:val="0"/>
      <w:marBottom w:val="0"/>
      <w:divBdr>
        <w:top w:val="none" w:sz="0" w:space="0" w:color="auto"/>
        <w:left w:val="none" w:sz="0" w:space="0" w:color="auto"/>
        <w:bottom w:val="none" w:sz="0" w:space="0" w:color="auto"/>
        <w:right w:val="none" w:sz="0" w:space="0" w:color="auto"/>
      </w:divBdr>
    </w:div>
    <w:div w:id="380403323">
      <w:marLeft w:val="480"/>
      <w:marRight w:val="0"/>
      <w:marTop w:val="0"/>
      <w:marBottom w:val="0"/>
      <w:divBdr>
        <w:top w:val="none" w:sz="0" w:space="0" w:color="auto"/>
        <w:left w:val="none" w:sz="0" w:space="0" w:color="auto"/>
        <w:bottom w:val="none" w:sz="0" w:space="0" w:color="auto"/>
        <w:right w:val="none" w:sz="0" w:space="0" w:color="auto"/>
      </w:divBdr>
    </w:div>
    <w:div w:id="380445066">
      <w:marLeft w:val="480"/>
      <w:marRight w:val="0"/>
      <w:marTop w:val="0"/>
      <w:marBottom w:val="0"/>
      <w:divBdr>
        <w:top w:val="none" w:sz="0" w:space="0" w:color="auto"/>
        <w:left w:val="none" w:sz="0" w:space="0" w:color="auto"/>
        <w:bottom w:val="none" w:sz="0" w:space="0" w:color="auto"/>
        <w:right w:val="none" w:sz="0" w:space="0" w:color="auto"/>
      </w:divBdr>
    </w:div>
    <w:div w:id="380515545">
      <w:marLeft w:val="480"/>
      <w:marRight w:val="0"/>
      <w:marTop w:val="0"/>
      <w:marBottom w:val="0"/>
      <w:divBdr>
        <w:top w:val="none" w:sz="0" w:space="0" w:color="auto"/>
        <w:left w:val="none" w:sz="0" w:space="0" w:color="auto"/>
        <w:bottom w:val="none" w:sz="0" w:space="0" w:color="auto"/>
        <w:right w:val="none" w:sz="0" w:space="0" w:color="auto"/>
      </w:divBdr>
    </w:div>
    <w:div w:id="380519491">
      <w:marLeft w:val="480"/>
      <w:marRight w:val="0"/>
      <w:marTop w:val="0"/>
      <w:marBottom w:val="0"/>
      <w:divBdr>
        <w:top w:val="none" w:sz="0" w:space="0" w:color="auto"/>
        <w:left w:val="none" w:sz="0" w:space="0" w:color="auto"/>
        <w:bottom w:val="none" w:sz="0" w:space="0" w:color="auto"/>
        <w:right w:val="none" w:sz="0" w:space="0" w:color="auto"/>
      </w:divBdr>
    </w:div>
    <w:div w:id="380520356">
      <w:marLeft w:val="480"/>
      <w:marRight w:val="0"/>
      <w:marTop w:val="0"/>
      <w:marBottom w:val="0"/>
      <w:divBdr>
        <w:top w:val="none" w:sz="0" w:space="0" w:color="auto"/>
        <w:left w:val="none" w:sz="0" w:space="0" w:color="auto"/>
        <w:bottom w:val="none" w:sz="0" w:space="0" w:color="auto"/>
        <w:right w:val="none" w:sz="0" w:space="0" w:color="auto"/>
      </w:divBdr>
    </w:div>
    <w:div w:id="380522237">
      <w:marLeft w:val="480"/>
      <w:marRight w:val="0"/>
      <w:marTop w:val="0"/>
      <w:marBottom w:val="0"/>
      <w:divBdr>
        <w:top w:val="none" w:sz="0" w:space="0" w:color="auto"/>
        <w:left w:val="none" w:sz="0" w:space="0" w:color="auto"/>
        <w:bottom w:val="none" w:sz="0" w:space="0" w:color="auto"/>
        <w:right w:val="none" w:sz="0" w:space="0" w:color="auto"/>
      </w:divBdr>
    </w:div>
    <w:div w:id="380594944">
      <w:marLeft w:val="480"/>
      <w:marRight w:val="0"/>
      <w:marTop w:val="0"/>
      <w:marBottom w:val="0"/>
      <w:divBdr>
        <w:top w:val="none" w:sz="0" w:space="0" w:color="auto"/>
        <w:left w:val="none" w:sz="0" w:space="0" w:color="auto"/>
        <w:bottom w:val="none" w:sz="0" w:space="0" w:color="auto"/>
        <w:right w:val="none" w:sz="0" w:space="0" w:color="auto"/>
      </w:divBdr>
    </w:div>
    <w:div w:id="380598584">
      <w:marLeft w:val="480"/>
      <w:marRight w:val="0"/>
      <w:marTop w:val="0"/>
      <w:marBottom w:val="0"/>
      <w:divBdr>
        <w:top w:val="none" w:sz="0" w:space="0" w:color="auto"/>
        <w:left w:val="none" w:sz="0" w:space="0" w:color="auto"/>
        <w:bottom w:val="none" w:sz="0" w:space="0" w:color="auto"/>
        <w:right w:val="none" w:sz="0" w:space="0" w:color="auto"/>
      </w:divBdr>
    </w:div>
    <w:div w:id="380639581">
      <w:marLeft w:val="480"/>
      <w:marRight w:val="0"/>
      <w:marTop w:val="0"/>
      <w:marBottom w:val="0"/>
      <w:divBdr>
        <w:top w:val="none" w:sz="0" w:space="0" w:color="auto"/>
        <w:left w:val="none" w:sz="0" w:space="0" w:color="auto"/>
        <w:bottom w:val="none" w:sz="0" w:space="0" w:color="auto"/>
        <w:right w:val="none" w:sz="0" w:space="0" w:color="auto"/>
      </w:divBdr>
    </w:div>
    <w:div w:id="380717557">
      <w:marLeft w:val="480"/>
      <w:marRight w:val="0"/>
      <w:marTop w:val="0"/>
      <w:marBottom w:val="0"/>
      <w:divBdr>
        <w:top w:val="none" w:sz="0" w:space="0" w:color="auto"/>
        <w:left w:val="none" w:sz="0" w:space="0" w:color="auto"/>
        <w:bottom w:val="none" w:sz="0" w:space="0" w:color="auto"/>
        <w:right w:val="none" w:sz="0" w:space="0" w:color="auto"/>
      </w:divBdr>
    </w:div>
    <w:div w:id="380904529">
      <w:marLeft w:val="480"/>
      <w:marRight w:val="0"/>
      <w:marTop w:val="0"/>
      <w:marBottom w:val="0"/>
      <w:divBdr>
        <w:top w:val="none" w:sz="0" w:space="0" w:color="auto"/>
        <w:left w:val="none" w:sz="0" w:space="0" w:color="auto"/>
        <w:bottom w:val="none" w:sz="0" w:space="0" w:color="auto"/>
        <w:right w:val="none" w:sz="0" w:space="0" w:color="auto"/>
      </w:divBdr>
    </w:div>
    <w:div w:id="380979758">
      <w:marLeft w:val="480"/>
      <w:marRight w:val="0"/>
      <w:marTop w:val="0"/>
      <w:marBottom w:val="0"/>
      <w:divBdr>
        <w:top w:val="none" w:sz="0" w:space="0" w:color="auto"/>
        <w:left w:val="none" w:sz="0" w:space="0" w:color="auto"/>
        <w:bottom w:val="none" w:sz="0" w:space="0" w:color="auto"/>
        <w:right w:val="none" w:sz="0" w:space="0" w:color="auto"/>
      </w:divBdr>
    </w:div>
    <w:div w:id="380983960">
      <w:marLeft w:val="480"/>
      <w:marRight w:val="0"/>
      <w:marTop w:val="0"/>
      <w:marBottom w:val="0"/>
      <w:divBdr>
        <w:top w:val="none" w:sz="0" w:space="0" w:color="auto"/>
        <w:left w:val="none" w:sz="0" w:space="0" w:color="auto"/>
        <w:bottom w:val="none" w:sz="0" w:space="0" w:color="auto"/>
        <w:right w:val="none" w:sz="0" w:space="0" w:color="auto"/>
      </w:divBdr>
    </w:div>
    <w:div w:id="381028693">
      <w:marLeft w:val="480"/>
      <w:marRight w:val="0"/>
      <w:marTop w:val="0"/>
      <w:marBottom w:val="0"/>
      <w:divBdr>
        <w:top w:val="none" w:sz="0" w:space="0" w:color="auto"/>
        <w:left w:val="none" w:sz="0" w:space="0" w:color="auto"/>
        <w:bottom w:val="none" w:sz="0" w:space="0" w:color="auto"/>
        <w:right w:val="none" w:sz="0" w:space="0" w:color="auto"/>
      </w:divBdr>
    </w:div>
    <w:div w:id="381100235">
      <w:marLeft w:val="480"/>
      <w:marRight w:val="0"/>
      <w:marTop w:val="0"/>
      <w:marBottom w:val="0"/>
      <w:divBdr>
        <w:top w:val="none" w:sz="0" w:space="0" w:color="auto"/>
        <w:left w:val="none" w:sz="0" w:space="0" w:color="auto"/>
        <w:bottom w:val="none" w:sz="0" w:space="0" w:color="auto"/>
        <w:right w:val="none" w:sz="0" w:space="0" w:color="auto"/>
      </w:divBdr>
    </w:div>
    <w:div w:id="381178090">
      <w:marLeft w:val="480"/>
      <w:marRight w:val="0"/>
      <w:marTop w:val="0"/>
      <w:marBottom w:val="0"/>
      <w:divBdr>
        <w:top w:val="none" w:sz="0" w:space="0" w:color="auto"/>
        <w:left w:val="none" w:sz="0" w:space="0" w:color="auto"/>
        <w:bottom w:val="none" w:sz="0" w:space="0" w:color="auto"/>
        <w:right w:val="none" w:sz="0" w:space="0" w:color="auto"/>
      </w:divBdr>
    </w:div>
    <w:div w:id="381253249">
      <w:marLeft w:val="480"/>
      <w:marRight w:val="0"/>
      <w:marTop w:val="0"/>
      <w:marBottom w:val="0"/>
      <w:divBdr>
        <w:top w:val="none" w:sz="0" w:space="0" w:color="auto"/>
        <w:left w:val="none" w:sz="0" w:space="0" w:color="auto"/>
        <w:bottom w:val="none" w:sz="0" w:space="0" w:color="auto"/>
        <w:right w:val="none" w:sz="0" w:space="0" w:color="auto"/>
      </w:divBdr>
    </w:div>
    <w:div w:id="381289543">
      <w:marLeft w:val="480"/>
      <w:marRight w:val="0"/>
      <w:marTop w:val="0"/>
      <w:marBottom w:val="0"/>
      <w:divBdr>
        <w:top w:val="none" w:sz="0" w:space="0" w:color="auto"/>
        <w:left w:val="none" w:sz="0" w:space="0" w:color="auto"/>
        <w:bottom w:val="none" w:sz="0" w:space="0" w:color="auto"/>
        <w:right w:val="none" w:sz="0" w:space="0" w:color="auto"/>
      </w:divBdr>
    </w:div>
    <w:div w:id="381291595">
      <w:marLeft w:val="480"/>
      <w:marRight w:val="0"/>
      <w:marTop w:val="0"/>
      <w:marBottom w:val="0"/>
      <w:divBdr>
        <w:top w:val="none" w:sz="0" w:space="0" w:color="auto"/>
        <w:left w:val="none" w:sz="0" w:space="0" w:color="auto"/>
        <w:bottom w:val="none" w:sz="0" w:space="0" w:color="auto"/>
        <w:right w:val="none" w:sz="0" w:space="0" w:color="auto"/>
      </w:divBdr>
    </w:div>
    <w:div w:id="381293723">
      <w:marLeft w:val="480"/>
      <w:marRight w:val="0"/>
      <w:marTop w:val="0"/>
      <w:marBottom w:val="0"/>
      <w:divBdr>
        <w:top w:val="none" w:sz="0" w:space="0" w:color="auto"/>
        <w:left w:val="none" w:sz="0" w:space="0" w:color="auto"/>
        <w:bottom w:val="none" w:sz="0" w:space="0" w:color="auto"/>
        <w:right w:val="none" w:sz="0" w:space="0" w:color="auto"/>
      </w:divBdr>
    </w:div>
    <w:div w:id="381295076">
      <w:marLeft w:val="480"/>
      <w:marRight w:val="0"/>
      <w:marTop w:val="0"/>
      <w:marBottom w:val="0"/>
      <w:divBdr>
        <w:top w:val="none" w:sz="0" w:space="0" w:color="auto"/>
        <w:left w:val="none" w:sz="0" w:space="0" w:color="auto"/>
        <w:bottom w:val="none" w:sz="0" w:space="0" w:color="auto"/>
        <w:right w:val="none" w:sz="0" w:space="0" w:color="auto"/>
      </w:divBdr>
    </w:div>
    <w:div w:id="381369854">
      <w:marLeft w:val="480"/>
      <w:marRight w:val="0"/>
      <w:marTop w:val="0"/>
      <w:marBottom w:val="0"/>
      <w:divBdr>
        <w:top w:val="none" w:sz="0" w:space="0" w:color="auto"/>
        <w:left w:val="none" w:sz="0" w:space="0" w:color="auto"/>
        <w:bottom w:val="none" w:sz="0" w:space="0" w:color="auto"/>
        <w:right w:val="none" w:sz="0" w:space="0" w:color="auto"/>
      </w:divBdr>
    </w:div>
    <w:div w:id="381443297">
      <w:marLeft w:val="480"/>
      <w:marRight w:val="0"/>
      <w:marTop w:val="0"/>
      <w:marBottom w:val="0"/>
      <w:divBdr>
        <w:top w:val="none" w:sz="0" w:space="0" w:color="auto"/>
        <w:left w:val="none" w:sz="0" w:space="0" w:color="auto"/>
        <w:bottom w:val="none" w:sz="0" w:space="0" w:color="auto"/>
        <w:right w:val="none" w:sz="0" w:space="0" w:color="auto"/>
      </w:divBdr>
    </w:div>
    <w:div w:id="381489750">
      <w:marLeft w:val="480"/>
      <w:marRight w:val="0"/>
      <w:marTop w:val="0"/>
      <w:marBottom w:val="0"/>
      <w:divBdr>
        <w:top w:val="none" w:sz="0" w:space="0" w:color="auto"/>
        <w:left w:val="none" w:sz="0" w:space="0" w:color="auto"/>
        <w:bottom w:val="none" w:sz="0" w:space="0" w:color="auto"/>
        <w:right w:val="none" w:sz="0" w:space="0" w:color="auto"/>
      </w:divBdr>
    </w:div>
    <w:div w:id="381635216">
      <w:marLeft w:val="480"/>
      <w:marRight w:val="0"/>
      <w:marTop w:val="0"/>
      <w:marBottom w:val="0"/>
      <w:divBdr>
        <w:top w:val="none" w:sz="0" w:space="0" w:color="auto"/>
        <w:left w:val="none" w:sz="0" w:space="0" w:color="auto"/>
        <w:bottom w:val="none" w:sz="0" w:space="0" w:color="auto"/>
        <w:right w:val="none" w:sz="0" w:space="0" w:color="auto"/>
      </w:divBdr>
    </w:div>
    <w:div w:id="381637658">
      <w:marLeft w:val="480"/>
      <w:marRight w:val="0"/>
      <w:marTop w:val="0"/>
      <w:marBottom w:val="0"/>
      <w:divBdr>
        <w:top w:val="none" w:sz="0" w:space="0" w:color="auto"/>
        <w:left w:val="none" w:sz="0" w:space="0" w:color="auto"/>
        <w:bottom w:val="none" w:sz="0" w:space="0" w:color="auto"/>
        <w:right w:val="none" w:sz="0" w:space="0" w:color="auto"/>
      </w:divBdr>
    </w:div>
    <w:div w:id="381638017">
      <w:marLeft w:val="480"/>
      <w:marRight w:val="0"/>
      <w:marTop w:val="0"/>
      <w:marBottom w:val="0"/>
      <w:divBdr>
        <w:top w:val="none" w:sz="0" w:space="0" w:color="auto"/>
        <w:left w:val="none" w:sz="0" w:space="0" w:color="auto"/>
        <w:bottom w:val="none" w:sz="0" w:space="0" w:color="auto"/>
        <w:right w:val="none" w:sz="0" w:space="0" w:color="auto"/>
      </w:divBdr>
    </w:div>
    <w:div w:id="381639959">
      <w:marLeft w:val="480"/>
      <w:marRight w:val="0"/>
      <w:marTop w:val="0"/>
      <w:marBottom w:val="0"/>
      <w:divBdr>
        <w:top w:val="none" w:sz="0" w:space="0" w:color="auto"/>
        <w:left w:val="none" w:sz="0" w:space="0" w:color="auto"/>
        <w:bottom w:val="none" w:sz="0" w:space="0" w:color="auto"/>
        <w:right w:val="none" w:sz="0" w:space="0" w:color="auto"/>
      </w:divBdr>
    </w:div>
    <w:div w:id="381755108">
      <w:marLeft w:val="480"/>
      <w:marRight w:val="0"/>
      <w:marTop w:val="0"/>
      <w:marBottom w:val="0"/>
      <w:divBdr>
        <w:top w:val="none" w:sz="0" w:space="0" w:color="auto"/>
        <w:left w:val="none" w:sz="0" w:space="0" w:color="auto"/>
        <w:bottom w:val="none" w:sz="0" w:space="0" w:color="auto"/>
        <w:right w:val="none" w:sz="0" w:space="0" w:color="auto"/>
      </w:divBdr>
    </w:div>
    <w:div w:id="381758109">
      <w:marLeft w:val="480"/>
      <w:marRight w:val="0"/>
      <w:marTop w:val="0"/>
      <w:marBottom w:val="0"/>
      <w:divBdr>
        <w:top w:val="none" w:sz="0" w:space="0" w:color="auto"/>
        <w:left w:val="none" w:sz="0" w:space="0" w:color="auto"/>
        <w:bottom w:val="none" w:sz="0" w:space="0" w:color="auto"/>
        <w:right w:val="none" w:sz="0" w:space="0" w:color="auto"/>
      </w:divBdr>
    </w:div>
    <w:div w:id="381758263">
      <w:marLeft w:val="480"/>
      <w:marRight w:val="0"/>
      <w:marTop w:val="0"/>
      <w:marBottom w:val="0"/>
      <w:divBdr>
        <w:top w:val="none" w:sz="0" w:space="0" w:color="auto"/>
        <w:left w:val="none" w:sz="0" w:space="0" w:color="auto"/>
        <w:bottom w:val="none" w:sz="0" w:space="0" w:color="auto"/>
        <w:right w:val="none" w:sz="0" w:space="0" w:color="auto"/>
      </w:divBdr>
    </w:div>
    <w:div w:id="381834910">
      <w:marLeft w:val="480"/>
      <w:marRight w:val="0"/>
      <w:marTop w:val="0"/>
      <w:marBottom w:val="0"/>
      <w:divBdr>
        <w:top w:val="none" w:sz="0" w:space="0" w:color="auto"/>
        <w:left w:val="none" w:sz="0" w:space="0" w:color="auto"/>
        <w:bottom w:val="none" w:sz="0" w:space="0" w:color="auto"/>
        <w:right w:val="none" w:sz="0" w:space="0" w:color="auto"/>
      </w:divBdr>
    </w:div>
    <w:div w:id="381901448">
      <w:marLeft w:val="480"/>
      <w:marRight w:val="0"/>
      <w:marTop w:val="0"/>
      <w:marBottom w:val="0"/>
      <w:divBdr>
        <w:top w:val="none" w:sz="0" w:space="0" w:color="auto"/>
        <w:left w:val="none" w:sz="0" w:space="0" w:color="auto"/>
        <w:bottom w:val="none" w:sz="0" w:space="0" w:color="auto"/>
        <w:right w:val="none" w:sz="0" w:space="0" w:color="auto"/>
      </w:divBdr>
    </w:div>
    <w:div w:id="381909082">
      <w:marLeft w:val="480"/>
      <w:marRight w:val="0"/>
      <w:marTop w:val="0"/>
      <w:marBottom w:val="0"/>
      <w:divBdr>
        <w:top w:val="none" w:sz="0" w:space="0" w:color="auto"/>
        <w:left w:val="none" w:sz="0" w:space="0" w:color="auto"/>
        <w:bottom w:val="none" w:sz="0" w:space="0" w:color="auto"/>
        <w:right w:val="none" w:sz="0" w:space="0" w:color="auto"/>
      </w:divBdr>
    </w:div>
    <w:div w:id="381944467">
      <w:marLeft w:val="480"/>
      <w:marRight w:val="0"/>
      <w:marTop w:val="0"/>
      <w:marBottom w:val="0"/>
      <w:divBdr>
        <w:top w:val="none" w:sz="0" w:space="0" w:color="auto"/>
        <w:left w:val="none" w:sz="0" w:space="0" w:color="auto"/>
        <w:bottom w:val="none" w:sz="0" w:space="0" w:color="auto"/>
        <w:right w:val="none" w:sz="0" w:space="0" w:color="auto"/>
      </w:divBdr>
    </w:div>
    <w:div w:id="381947793">
      <w:marLeft w:val="480"/>
      <w:marRight w:val="0"/>
      <w:marTop w:val="0"/>
      <w:marBottom w:val="0"/>
      <w:divBdr>
        <w:top w:val="none" w:sz="0" w:space="0" w:color="auto"/>
        <w:left w:val="none" w:sz="0" w:space="0" w:color="auto"/>
        <w:bottom w:val="none" w:sz="0" w:space="0" w:color="auto"/>
        <w:right w:val="none" w:sz="0" w:space="0" w:color="auto"/>
      </w:divBdr>
    </w:div>
    <w:div w:id="381950618">
      <w:marLeft w:val="480"/>
      <w:marRight w:val="0"/>
      <w:marTop w:val="0"/>
      <w:marBottom w:val="0"/>
      <w:divBdr>
        <w:top w:val="none" w:sz="0" w:space="0" w:color="auto"/>
        <w:left w:val="none" w:sz="0" w:space="0" w:color="auto"/>
        <w:bottom w:val="none" w:sz="0" w:space="0" w:color="auto"/>
        <w:right w:val="none" w:sz="0" w:space="0" w:color="auto"/>
      </w:divBdr>
    </w:div>
    <w:div w:id="381952921">
      <w:marLeft w:val="480"/>
      <w:marRight w:val="0"/>
      <w:marTop w:val="0"/>
      <w:marBottom w:val="0"/>
      <w:divBdr>
        <w:top w:val="none" w:sz="0" w:space="0" w:color="auto"/>
        <w:left w:val="none" w:sz="0" w:space="0" w:color="auto"/>
        <w:bottom w:val="none" w:sz="0" w:space="0" w:color="auto"/>
        <w:right w:val="none" w:sz="0" w:space="0" w:color="auto"/>
      </w:divBdr>
    </w:div>
    <w:div w:id="382023844">
      <w:marLeft w:val="480"/>
      <w:marRight w:val="0"/>
      <w:marTop w:val="0"/>
      <w:marBottom w:val="0"/>
      <w:divBdr>
        <w:top w:val="none" w:sz="0" w:space="0" w:color="auto"/>
        <w:left w:val="none" w:sz="0" w:space="0" w:color="auto"/>
        <w:bottom w:val="none" w:sz="0" w:space="0" w:color="auto"/>
        <w:right w:val="none" w:sz="0" w:space="0" w:color="auto"/>
      </w:divBdr>
    </w:div>
    <w:div w:id="382097213">
      <w:marLeft w:val="480"/>
      <w:marRight w:val="0"/>
      <w:marTop w:val="0"/>
      <w:marBottom w:val="0"/>
      <w:divBdr>
        <w:top w:val="none" w:sz="0" w:space="0" w:color="auto"/>
        <w:left w:val="none" w:sz="0" w:space="0" w:color="auto"/>
        <w:bottom w:val="none" w:sz="0" w:space="0" w:color="auto"/>
        <w:right w:val="none" w:sz="0" w:space="0" w:color="auto"/>
      </w:divBdr>
    </w:div>
    <w:div w:id="382100007">
      <w:marLeft w:val="480"/>
      <w:marRight w:val="0"/>
      <w:marTop w:val="0"/>
      <w:marBottom w:val="0"/>
      <w:divBdr>
        <w:top w:val="none" w:sz="0" w:space="0" w:color="auto"/>
        <w:left w:val="none" w:sz="0" w:space="0" w:color="auto"/>
        <w:bottom w:val="none" w:sz="0" w:space="0" w:color="auto"/>
        <w:right w:val="none" w:sz="0" w:space="0" w:color="auto"/>
      </w:divBdr>
    </w:div>
    <w:div w:id="382140763">
      <w:marLeft w:val="480"/>
      <w:marRight w:val="0"/>
      <w:marTop w:val="0"/>
      <w:marBottom w:val="0"/>
      <w:divBdr>
        <w:top w:val="none" w:sz="0" w:space="0" w:color="auto"/>
        <w:left w:val="none" w:sz="0" w:space="0" w:color="auto"/>
        <w:bottom w:val="none" w:sz="0" w:space="0" w:color="auto"/>
        <w:right w:val="none" w:sz="0" w:space="0" w:color="auto"/>
      </w:divBdr>
    </w:div>
    <w:div w:id="382172583">
      <w:marLeft w:val="480"/>
      <w:marRight w:val="0"/>
      <w:marTop w:val="0"/>
      <w:marBottom w:val="0"/>
      <w:divBdr>
        <w:top w:val="none" w:sz="0" w:space="0" w:color="auto"/>
        <w:left w:val="none" w:sz="0" w:space="0" w:color="auto"/>
        <w:bottom w:val="none" w:sz="0" w:space="0" w:color="auto"/>
        <w:right w:val="none" w:sz="0" w:space="0" w:color="auto"/>
      </w:divBdr>
    </w:div>
    <w:div w:id="382173173">
      <w:marLeft w:val="480"/>
      <w:marRight w:val="0"/>
      <w:marTop w:val="0"/>
      <w:marBottom w:val="0"/>
      <w:divBdr>
        <w:top w:val="none" w:sz="0" w:space="0" w:color="auto"/>
        <w:left w:val="none" w:sz="0" w:space="0" w:color="auto"/>
        <w:bottom w:val="none" w:sz="0" w:space="0" w:color="auto"/>
        <w:right w:val="none" w:sz="0" w:space="0" w:color="auto"/>
      </w:divBdr>
    </w:div>
    <w:div w:id="382218003">
      <w:marLeft w:val="480"/>
      <w:marRight w:val="0"/>
      <w:marTop w:val="0"/>
      <w:marBottom w:val="0"/>
      <w:divBdr>
        <w:top w:val="none" w:sz="0" w:space="0" w:color="auto"/>
        <w:left w:val="none" w:sz="0" w:space="0" w:color="auto"/>
        <w:bottom w:val="none" w:sz="0" w:space="0" w:color="auto"/>
        <w:right w:val="none" w:sz="0" w:space="0" w:color="auto"/>
      </w:divBdr>
    </w:div>
    <w:div w:id="382293630">
      <w:marLeft w:val="480"/>
      <w:marRight w:val="0"/>
      <w:marTop w:val="0"/>
      <w:marBottom w:val="0"/>
      <w:divBdr>
        <w:top w:val="none" w:sz="0" w:space="0" w:color="auto"/>
        <w:left w:val="none" w:sz="0" w:space="0" w:color="auto"/>
        <w:bottom w:val="none" w:sz="0" w:space="0" w:color="auto"/>
        <w:right w:val="none" w:sz="0" w:space="0" w:color="auto"/>
      </w:divBdr>
    </w:div>
    <w:div w:id="382488080">
      <w:marLeft w:val="480"/>
      <w:marRight w:val="0"/>
      <w:marTop w:val="0"/>
      <w:marBottom w:val="0"/>
      <w:divBdr>
        <w:top w:val="none" w:sz="0" w:space="0" w:color="auto"/>
        <w:left w:val="none" w:sz="0" w:space="0" w:color="auto"/>
        <w:bottom w:val="none" w:sz="0" w:space="0" w:color="auto"/>
        <w:right w:val="none" w:sz="0" w:space="0" w:color="auto"/>
      </w:divBdr>
    </w:div>
    <w:div w:id="382488279">
      <w:marLeft w:val="480"/>
      <w:marRight w:val="0"/>
      <w:marTop w:val="0"/>
      <w:marBottom w:val="0"/>
      <w:divBdr>
        <w:top w:val="none" w:sz="0" w:space="0" w:color="auto"/>
        <w:left w:val="none" w:sz="0" w:space="0" w:color="auto"/>
        <w:bottom w:val="none" w:sz="0" w:space="0" w:color="auto"/>
        <w:right w:val="none" w:sz="0" w:space="0" w:color="auto"/>
      </w:divBdr>
    </w:div>
    <w:div w:id="382560559">
      <w:marLeft w:val="480"/>
      <w:marRight w:val="0"/>
      <w:marTop w:val="0"/>
      <w:marBottom w:val="0"/>
      <w:divBdr>
        <w:top w:val="none" w:sz="0" w:space="0" w:color="auto"/>
        <w:left w:val="none" w:sz="0" w:space="0" w:color="auto"/>
        <w:bottom w:val="none" w:sz="0" w:space="0" w:color="auto"/>
        <w:right w:val="none" w:sz="0" w:space="0" w:color="auto"/>
      </w:divBdr>
    </w:div>
    <w:div w:id="382563988">
      <w:marLeft w:val="480"/>
      <w:marRight w:val="0"/>
      <w:marTop w:val="0"/>
      <w:marBottom w:val="0"/>
      <w:divBdr>
        <w:top w:val="none" w:sz="0" w:space="0" w:color="auto"/>
        <w:left w:val="none" w:sz="0" w:space="0" w:color="auto"/>
        <w:bottom w:val="none" w:sz="0" w:space="0" w:color="auto"/>
        <w:right w:val="none" w:sz="0" w:space="0" w:color="auto"/>
      </w:divBdr>
    </w:div>
    <w:div w:id="382564822">
      <w:marLeft w:val="480"/>
      <w:marRight w:val="0"/>
      <w:marTop w:val="0"/>
      <w:marBottom w:val="0"/>
      <w:divBdr>
        <w:top w:val="none" w:sz="0" w:space="0" w:color="auto"/>
        <w:left w:val="none" w:sz="0" w:space="0" w:color="auto"/>
        <w:bottom w:val="none" w:sz="0" w:space="0" w:color="auto"/>
        <w:right w:val="none" w:sz="0" w:space="0" w:color="auto"/>
      </w:divBdr>
    </w:div>
    <w:div w:id="382564949">
      <w:marLeft w:val="480"/>
      <w:marRight w:val="0"/>
      <w:marTop w:val="0"/>
      <w:marBottom w:val="0"/>
      <w:divBdr>
        <w:top w:val="none" w:sz="0" w:space="0" w:color="auto"/>
        <w:left w:val="none" w:sz="0" w:space="0" w:color="auto"/>
        <w:bottom w:val="none" w:sz="0" w:space="0" w:color="auto"/>
        <w:right w:val="none" w:sz="0" w:space="0" w:color="auto"/>
      </w:divBdr>
    </w:div>
    <w:div w:id="382601687">
      <w:marLeft w:val="480"/>
      <w:marRight w:val="0"/>
      <w:marTop w:val="0"/>
      <w:marBottom w:val="0"/>
      <w:divBdr>
        <w:top w:val="none" w:sz="0" w:space="0" w:color="auto"/>
        <w:left w:val="none" w:sz="0" w:space="0" w:color="auto"/>
        <w:bottom w:val="none" w:sz="0" w:space="0" w:color="auto"/>
        <w:right w:val="none" w:sz="0" w:space="0" w:color="auto"/>
      </w:divBdr>
    </w:div>
    <w:div w:id="382607652">
      <w:marLeft w:val="480"/>
      <w:marRight w:val="0"/>
      <w:marTop w:val="0"/>
      <w:marBottom w:val="0"/>
      <w:divBdr>
        <w:top w:val="none" w:sz="0" w:space="0" w:color="auto"/>
        <w:left w:val="none" w:sz="0" w:space="0" w:color="auto"/>
        <w:bottom w:val="none" w:sz="0" w:space="0" w:color="auto"/>
        <w:right w:val="none" w:sz="0" w:space="0" w:color="auto"/>
      </w:divBdr>
    </w:div>
    <w:div w:id="382682064">
      <w:marLeft w:val="480"/>
      <w:marRight w:val="0"/>
      <w:marTop w:val="0"/>
      <w:marBottom w:val="0"/>
      <w:divBdr>
        <w:top w:val="none" w:sz="0" w:space="0" w:color="auto"/>
        <w:left w:val="none" w:sz="0" w:space="0" w:color="auto"/>
        <w:bottom w:val="none" w:sz="0" w:space="0" w:color="auto"/>
        <w:right w:val="none" w:sz="0" w:space="0" w:color="auto"/>
      </w:divBdr>
    </w:div>
    <w:div w:id="382751302">
      <w:marLeft w:val="480"/>
      <w:marRight w:val="0"/>
      <w:marTop w:val="0"/>
      <w:marBottom w:val="0"/>
      <w:divBdr>
        <w:top w:val="none" w:sz="0" w:space="0" w:color="auto"/>
        <w:left w:val="none" w:sz="0" w:space="0" w:color="auto"/>
        <w:bottom w:val="none" w:sz="0" w:space="0" w:color="auto"/>
        <w:right w:val="none" w:sz="0" w:space="0" w:color="auto"/>
      </w:divBdr>
    </w:div>
    <w:div w:id="382754438">
      <w:marLeft w:val="480"/>
      <w:marRight w:val="0"/>
      <w:marTop w:val="0"/>
      <w:marBottom w:val="0"/>
      <w:divBdr>
        <w:top w:val="none" w:sz="0" w:space="0" w:color="auto"/>
        <w:left w:val="none" w:sz="0" w:space="0" w:color="auto"/>
        <w:bottom w:val="none" w:sz="0" w:space="0" w:color="auto"/>
        <w:right w:val="none" w:sz="0" w:space="0" w:color="auto"/>
      </w:divBdr>
    </w:div>
    <w:div w:id="382757986">
      <w:marLeft w:val="480"/>
      <w:marRight w:val="0"/>
      <w:marTop w:val="0"/>
      <w:marBottom w:val="0"/>
      <w:divBdr>
        <w:top w:val="none" w:sz="0" w:space="0" w:color="auto"/>
        <w:left w:val="none" w:sz="0" w:space="0" w:color="auto"/>
        <w:bottom w:val="none" w:sz="0" w:space="0" w:color="auto"/>
        <w:right w:val="none" w:sz="0" w:space="0" w:color="auto"/>
      </w:divBdr>
    </w:div>
    <w:div w:id="382950267">
      <w:marLeft w:val="480"/>
      <w:marRight w:val="0"/>
      <w:marTop w:val="0"/>
      <w:marBottom w:val="0"/>
      <w:divBdr>
        <w:top w:val="none" w:sz="0" w:space="0" w:color="auto"/>
        <w:left w:val="none" w:sz="0" w:space="0" w:color="auto"/>
        <w:bottom w:val="none" w:sz="0" w:space="0" w:color="auto"/>
        <w:right w:val="none" w:sz="0" w:space="0" w:color="auto"/>
      </w:divBdr>
    </w:div>
    <w:div w:id="382950690">
      <w:marLeft w:val="480"/>
      <w:marRight w:val="0"/>
      <w:marTop w:val="0"/>
      <w:marBottom w:val="0"/>
      <w:divBdr>
        <w:top w:val="none" w:sz="0" w:space="0" w:color="auto"/>
        <w:left w:val="none" w:sz="0" w:space="0" w:color="auto"/>
        <w:bottom w:val="none" w:sz="0" w:space="0" w:color="auto"/>
        <w:right w:val="none" w:sz="0" w:space="0" w:color="auto"/>
      </w:divBdr>
    </w:div>
    <w:div w:id="383020534">
      <w:marLeft w:val="480"/>
      <w:marRight w:val="0"/>
      <w:marTop w:val="0"/>
      <w:marBottom w:val="0"/>
      <w:divBdr>
        <w:top w:val="none" w:sz="0" w:space="0" w:color="auto"/>
        <w:left w:val="none" w:sz="0" w:space="0" w:color="auto"/>
        <w:bottom w:val="none" w:sz="0" w:space="0" w:color="auto"/>
        <w:right w:val="none" w:sz="0" w:space="0" w:color="auto"/>
      </w:divBdr>
    </w:div>
    <w:div w:id="383023429">
      <w:marLeft w:val="480"/>
      <w:marRight w:val="0"/>
      <w:marTop w:val="0"/>
      <w:marBottom w:val="0"/>
      <w:divBdr>
        <w:top w:val="none" w:sz="0" w:space="0" w:color="auto"/>
        <w:left w:val="none" w:sz="0" w:space="0" w:color="auto"/>
        <w:bottom w:val="none" w:sz="0" w:space="0" w:color="auto"/>
        <w:right w:val="none" w:sz="0" w:space="0" w:color="auto"/>
      </w:divBdr>
    </w:div>
    <w:div w:id="383066208">
      <w:marLeft w:val="480"/>
      <w:marRight w:val="0"/>
      <w:marTop w:val="0"/>
      <w:marBottom w:val="0"/>
      <w:divBdr>
        <w:top w:val="none" w:sz="0" w:space="0" w:color="auto"/>
        <w:left w:val="none" w:sz="0" w:space="0" w:color="auto"/>
        <w:bottom w:val="none" w:sz="0" w:space="0" w:color="auto"/>
        <w:right w:val="none" w:sz="0" w:space="0" w:color="auto"/>
      </w:divBdr>
    </w:div>
    <w:div w:id="383067237">
      <w:marLeft w:val="480"/>
      <w:marRight w:val="0"/>
      <w:marTop w:val="0"/>
      <w:marBottom w:val="0"/>
      <w:divBdr>
        <w:top w:val="none" w:sz="0" w:space="0" w:color="auto"/>
        <w:left w:val="none" w:sz="0" w:space="0" w:color="auto"/>
        <w:bottom w:val="none" w:sz="0" w:space="0" w:color="auto"/>
        <w:right w:val="none" w:sz="0" w:space="0" w:color="auto"/>
      </w:divBdr>
    </w:div>
    <w:div w:id="383145499">
      <w:marLeft w:val="480"/>
      <w:marRight w:val="0"/>
      <w:marTop w:val="0"/>
      <w:marBottom w:val="0"/>
      <w:divBdr>
        <w:top w:val="none" w:sz="0" w:space="0" w:color="auto"/>
        <w:left w:val="none" w:sz="0" w:space="0" w:color="auto"/>
        <w:bottom w:val="none" w:sz="0" w:space="0" w:color="auto"/>
        <w:right w:val="none" w:sz="0" w:space="0" w:color="auto"/>
      </w:divBdr>
    </w:div>
    <w:div w:id="383220264">
      <w:marLeft w:val="480"/>
      <w:marRight w:val="0"/>
      <w:marTop w:val="0"/>
      <w:marBottom w:val="0"/>
      <w:divBdr>
        <w:top w:val="none" w:sz="0" w:space="0" w:color="auto"/>
        <w:left w:val="none" w:sz="0" w:space="0" w:color="auto"/>
        <w:bottom w:val="none" w:sz="0" w:space="0" w:color="auto"/>
        <w:right w:val="none" w:sz="0" w:space="0" w:color="auto"/>
      </w:divBdr>
    </w:div>
    <w:div w:id="383258953">
      <w:marLeft w:val="480"/>
      <w:marRight w:val="0"/>
      <w:marTop w:val="0"/>
      <w:marBottom w:val="0"/>
      <w:divBdr>
        <w:top w:val="none" w:sz="0" w:space="0" w:color="auto"/>
        <w:left w:val="none" w:sz="0" w:space="0" w:color="auto"/>
        <w:bottom w:val="none" w:sz="0" w:space="0" w:color="auto"/>
        <w:right w:val="none" w:sz="0" w:space="0" w:color="auto"/>
      </w:divBdr>
    </w:div>
    <w:div w:id="383331949">
      <w:marLeft w:val="480"/>
      <w:marRight w:val="0"/>
      <w:marTop w:val="0"/>
      <w:marBottom w:val="0"/>
      <w:divBdr>
        <w:top w:val="none" w:sz="0" w:space="0" w:color="auto"/>
        <w:left w:val="none" w:sz="0" w:space="0" w:color="auto"/>
        <w:bottom w:val="none" w:sz="0" w:space="0" w:color="auto"/>
        <w:right w:val="none" w:sz="0" w:space="0" w:color="auto"/>
      </w:divBdr>
    </w:div>
    <w:div w:id="383338555">
      <w:marLeft w:val="480"/>
      <w:marRight w:val="0"/>
      <w:marTop w:val="0"/>
      <w:marBottom w:val="0"/>
      <w:divBdr>
        <w:top w:val="none" w:sz="0" w:space="0" w:color="auto"/>
        <w:left w:val="none" w:sz="0" w:space="0" w:color="auto"/>
        <w:bottom w:val="none" w:sz="0" w:space="0" w:color="auto"/>
        <w:right w:val="none" w:sz="0" w:space="0" w:color="auto"/>
      </w:divBdr>
    </w:div>
    <w:div w:id="383411873">
      <w:marLeft w:val="480"/>
      <w:marRight w:val="0"/>
      <w:marTop w:val="0"/>
      <w:marBottom w:val="0"/>
      <w:divBdr>
        <w:top w:val="none" w:sz="0" w:space="0" w:color="auto"/>
        <w:left w:val="none" w:sz="0" w:space="0" w:color="auto"/>
        <w:bottom w:val="none" w:sz="0" w:space="0" w:color="auto"/>
        <w:right w:val="none" w:sz="0" w:space="0" w:color="auto"/>
      </w:divBdr>
    </w:div>
    <w:div w:id="383523421">
      <w:marLeft w:val="480"/>
      <w:marRight w:val="0"/>
      <w:marTop w:val="0"/>
      <w:marBottom w:val="0"/>
      <w:divBdr>
        <w:top w:val="none" w:sz="0" w:space="0" w:color="auto"/>
        <w:left w:val="none" w:sz="0" w:space="0" w:color="auto"/>
        <w:bottom w:val="none" w:sz="0" w:space="0" w:color="auto"/>
        <w:right w:val="none" w:sz="0" w:space="0" w:color="auto"/>
      </w:divBdr>
    </w:div>
    <w:div w:id="383523837">
      <w:marLeft w:val="480"/>
      <w:marRight w:val="0"/>
      <w:marTop w:val="0"/>
      <w:marBottom w:val="0"/>
      <w:divBdr>
        <w:top w:val="none" w:sz="0" w:space="0" w:color="auto"/>
        <w:left w:val="none" w:sz="0" w:space="0" w:color="auto"/>
        <w:bottom w:val="none" w:sz="0" w:space="0" w:color="auto"/>
        <w:right w:val="none" w:sz="0" w:space="0" w:color="auto"/>
      </w:divBdr>
    </w:div>
    <w:div w:id="383528585">
      <w:marLeft w:val="480"/>
      <w:marRight w:val="0"/>
      <w:marTop w:val="0"/>
      <w:marBottom w:val="0"/>
      <w:divBdr>
        <w:top w:val="none" w:sz="0" w:space="0" w:color="auto"/>
        <w:left w:val="none" w:sz="0" w:space="0" w:color="auto"/>
        <w:bottom w:val="none" w:sz="0" w:space="0" w:color="auto"/>
        <w:right w:val="none" w:sz="0" w:space="0" w:color="auto"/>
      </w:divBdr>
    </w:div>
    <w:div w:id="383530629">
      <w:marLeft w:val="480"/>
      <w:marRight w:val="0"/>
      <w:marTop w:val="0"/>
      <w:marBottom w:val="0"/>
      <w:divBdr>
        <w:top w:val="none" w:sz="0" w:space="0" w:color="auto"/>
        <w:left w:val="none" w:sz="0" w:space="0" w:color="auto"/>
        <w:bottom w:val="none" w:sz="0" w:space="0" w:color="auto"/>
        <w:right w:val="none" w:sz="0" w:space="0" w:color="auto"/>
      </w:divBdr>
    </w:div>
    <w:div w:id="383531609">
      <w:marLeft w:val="480"/>
      <w:marRight w:val="0"/>
      <w:marTop w:val="0"/>
      <w:marBottom w:val="0"/>
      <w:divBdr>
        <w:top w:val="none" w:sz="0" w:space="0" w:color="auto"/>
        <w:left w:val="none" w:sz="0" w:space="0" w:color="auto"/>
        <w:bottom w:val="none" w:sz="0" w:space="0" w:color="auto"/>
        <w:right w:val="none" w:sz="0" w:space="0" w:color="auto"/>
      </w:divBdr>
    </w:div>
    <w:div w:id="383532423">
      <w:marLeft w:val="480"/>
      <w:marRight w:val="0"/>
      <w:marTop w:val="0"/>
      <w:marBottom w:val="0"/>
      <w:divBdr>
        <w:top w:val="none" w:sz="0" w:space="0" w:color="auto"/>
        <w:left w:val="none" w:sz="0" w:space="0" w:color="auto"/>
        <w:bottom w:val="none" w:sz="0" w:space="0" w:color="auto"/>
        <w:right w:val="none" w:sz="0" w:space="0" w:color="auto"/>
      </w:divBdr>
    </w:div>
    <w:div w:id="383605775">
      <w:marLeft w:val="480"/>
      <w:marRight w:val="0"/>
      <w:marTop w:val="0"/>
      <w:marBottom w:val="0"/>
      <w:divBdr>
        <w:top w:val="none" w:sz="0" w:space="0" w:color="auto"/>
        <w:left w:val="none" w:sz="0" w:space="0" w:color="auto"/>
        <w:bottom w:val="none" w:sz="0" w:space="0" w:color="auto"/>
        <w:right w:val="none" w:sz="0" w:space="0" w:color="auto"/>
      </w:divBdr>
    </w:div>
    <w:div w:id="383679418">
      <w:marLeft w:val="480"/>
      <w:marRight w:val="0"/>
      <w:marTop w:val="0"/>
      <w:marBottom w:val="0"/>
      <w:divBdr>
        <w:top w:val="none" w:sz="0" w:space="0" w:color="auto"/>
        <w:left w:val="none" w:sz="0" w:space="0" w:color="auto"/>
        <w:bottom w:val="none" w:sz="0" w:space="0" w:color="auto"/>
        <w:right w:val="none" w:sz="0" w:space="0" w:color="auto"/>
      </w:divBdr>
    </w:div>
    <w:div w:id="383719253">
      <w:marLeft w:val="480"/>
      <w:marRight w:val="0"/>
      <w:marTop w:val="0"/>
      <w:marBottom w:val="0"/>
      <w:divBdr>
        <w:top w:val="none" w:sz="0" w:space="0" w:color="auto"/>
        <w:left w:val="none" w:sz="0" w:space="0" w:color="auto"/>
        <w:bottom w:val="none" w:sz="0" w:space="0" w:color="auto"/>
        <w:right w:val="none" w:sz="0" w:space="0" w:color="auto"/>
      </w:divBdr>
    </w:div>
    <w:div w:id="383797046">
      <w:marLeft w:val="480"/>
      <w:marRight w:val="0"/>
      <w:marTop w:val="0"/>
      <w:marBottom w:val="0"/>
      <w:divBdr>
        <w:top w:val="none" w:sz="0" w:space="0" w:color="auto"/>
        <w:left w:val="none" w:sz="0" w:space="0" w:color="auto"/>
        <w:bottom w:val="none" w:sz="0" w:space="0" w:color="auto"/>
        <w:right w:val="none" w:sz="0" w:space="0" w:color="auto"/>
      </w:divBdr>
    </w:div>
    <w:div w:id="383797874">
      <w:marLeft w:val="480"/>
      <w:marRight w:val="0"/>
      <w:marTop w:val="0"/>
      <w:marBottom w:val="0"/>
      <w:divBdr>
        <w:top w:val="none" w:sz="0" w:space="0" w:color="auto"/>
        <w:left w:val="none" w:sz="0" w:space="0" w:color="auto"/>
        <w:bottom w:val="none" w:sz="0" w:space="0" w:color="auto"/>
        <w:right w:val="none" w:sz="0" w:space="0" w:color="auto"/>
      </w:divBdr>
    </w:div>
    <w:div w:id="383800264">
      <w:marLeft w:val="480"/>
      <w:marRight w:val="0"/>
      <w:marTop w:val="0"/>
      <w:marBottom w:val="0"/>
      <w:divBdr>
        <w:top w:val="none" w:sz="0" w:space="0" w:color="auto"/>
        <w:left w:val="none" w:sz="0" w:space="0" w:color="auto"/>
        <w:bottom w:val="none" w:sz="0" w:space="0" w:color="auto"/>
        <w:right w:val="none" w:sz="0" w:space="0" w:color="auto"/>
      </w:divBdr>
    </w:div>
    <w:div w:id="383867016">
      <w:marLeft w:val="480"/>
      <w:marRight w:val="0"/>
      <w:marTop w:val="0"/>
      <w:marBottom w:val="0"/>
      <w:divBdr>
        <w:top w:val="none" w:sz="0" w:space="0" w:color="auto"/>
        <w:left w:val="none" w:sz="0" w:space="0" w:color="auto"/>
        <w:bottom w:val="none" w:sz="0" w:space="0" w:color="auto"/>
        <w:right w:val="none" w:sz="0" w:space="0" w:color="auto"/>
      </w:divBdr>
    </w:div>
    <w:div w:id="383984898">
      <w:marLeft w:val="480"/>
      <w:marRight w:val="0"/>
      <w:marTop w:val="0"/>
      <w:marBottom w:val="0"/>
      <w:divBdr>
        <w:top w:val="none" w:sz="0" w:space="0" w:color="auto"/>
        <w:left w:val="none" w:sz="0" w:space="0" w:color="auto"/>
        <w:bottom w:val="none" w:sz="0" w:space="0" w:color="auto"/>
        <w:right w:val="none" w:sz="0" w:space="0" w:color="auto"/>
      </w:divBdr>
    </w:div>
    <w:div w:id="384066602">
      <w:marLeft w:val="480"/>
      <w:marRight w:val="0"/>
      <w:marTop w:val="0"/>
      <w:marBottom w:val="0"/>
      <w:divBdr>
        <w:top w:val="none" w:sz="0" w:space="0" w:color="auto"/>
        <w:left w:val="none" w:sz="0" w:space="0" w:color="auto"/>
        <w:bottom w:val="none" w:sz="0" w:space="0" w:color="auto"/>
        <w:right w:val="none" w:sz="0" w:space="0" w:color="auto"/>
      </w:divBdr>
    </w:div>
    <w:div w:id="384067052">
      <w:marLeft w:val="480"/>
      <w:marRight w:val="0"/>
      <w:marTop w:val="0"/>
      <w:marBottom w:val="0"/>
      <w:divBdr>
        <w:top w:val="none" w:sz="0" w:space="0" w:color="auto"/>
        <w:left w:val="none" w:sz="0" w:space="0" w:color="auto"/>
        <w:bottom w:val="none" w:sz="0" w:space="0" w:color="auto"/>
        <w:right w:val="none" w:sz="0" w:space="0" w:color="auto"/>
      </w:divBdr>
    </w:div>
    <w:div w:id="384107333">
      <w:marLeft w:val="480"/>
      <w:marRight w:val="0"/>
      <w:marTop w:val="0"/>
      <w:marBottom w:val="0"/>
      <w:divBdr>
        <w:top w:val="none" w:sz="0" w:space="0" w:color="auto"/>
        <w:left w:val="none" w:sz="0" w:space="0" w:color="auto"/>
        <w:bottom w:val="none" w:sz="0" w:space="0" w:color="auto"/>
        <w:right w:val="none" w:sz="0" w:space="0" w:color="auto"/>
      </w:divBdr>
    </w:div>
    <w:div w:id="384178050">
      <w:marLeft w:val="480"/>
      <w:marRight w:val="0"/>
      <w:marTop w:val="0"/>
      <w:marBottom w:val="0"/>
      <w:divBdr>
        <w:top w:val="none" w:sz="0" w:space="0" w:color="auto"/>
        <w:left w:val="none" w:sz="0" w:space="0" w:color="auto"/>
        <w:bottom w:val="none" w:sz="0" w:space="0" w:color="auto"/>
        <w:right w:val="none" w:sz="0" w:space="0" w:color="auto"/>
      </w:divBdr>
    </w:div>
    <w:div w:id="384179129">
      <w:marLeft w:val="480"/>
      <w:marRight w:val="0"/>
      <w:marTop w:val="0"/>
      <w:marBottom w:val="0"/>
      <w:divBdr>
        <w:top w:val="none" w:sz="0" w:space="0" w:color="auto"/>
        <w:left w:val="none" w:sz="0" w:space="0" w:color="auto"/>
        <w:bottom w:val="none" w:sz="0" w:space="0" w:color="auto"/>
        <w:right w:val="none" w:sz="0" w:space="0" w:color="auto"/>
      </w:divBdr>
    </w:div>
    <w:div w:id="384180632">
      <w:marLeft w:val="480"/>
      <w:marRight w:val="0"/>
      <w:marTop w:val="0"/>
      <w:marBottom w:val="0"/>
      <w:divBdr>
        <w:top w:val="none" w:sz="0" w:space="0" w:color="auto"/>
        <w:left w:val="none" w:sz="0" w:space="0" w:color="auto"/>
        <w:bottom w:val="none" w:sz="0" w:space="0" w:color="auto"/>
        <w:right w:val="none" w:sz="0" w:space="0" w:color="auto"/>
      </w:divBdr>
    </w:div>
    <w:div w:id="384181921">
      <w:marLeft w:val="480"/>
      <w:marRight w:val="0"/>
      <w:marTop w:val="0"/>
      <w:marBottom w:val="0"/>
      <w:divBdr>
        <w:top w:val="none" w:sz="0" w:space="0" w:color="auto"/>
        <w:left w:val="none" w:sz="0" w:space="0" w:color="auto"/>
        <w:bottom w:val="none" w:sz="0" w:space="0" w:color="auto"/>
        <w:right w:val="none" w:sz="0" w:space="0" w:color="auto"/>
      </w:divBdr>
    </w:div>
    <w:div w:id="384187129">
      <w:marLeft w:val="480"/>
      <w:marRight w:val="0"/>
      <w:marTop w:val="0"/>
      <w:marBottom w:val="0"/>
      <w:divBdr>
        <w:top w:val="none" w:sz="0" w:space="0" w:color="auto"/>
        <w:left w:val="none" w:sz="0" w:space="0" w:color="auto"/>
        <w:bottom w:val="none" w:sz="0" w:space="0" w:color="auto"/>
        <w:right w:val="none" w:sz="0" w:space="0" w:color="auto"/>
      </w:divBdr>
    </w:div>
    <w:div w:id="384257616">
      <w:marLeft w:val="480"/>
      <w:marRight w:val="0"/>
      <w:marTop w:val="0"/>
      <w:marBottom w:val="0"/>
      <w:divBdr>
        <w:top w:val="none" w:sz="0" w:space="0" w:color="auto"/>
        <w:left w:val="none" w:sz="0" w:space="0" w:color="auto"/>
        <w:bottom w:val="none" w:sz="0" w:space="0" w:color="auto"/>
        <w:right w:val="none" w:sz="0" w:space="0" w:color="auto"/>
      </w:divBdr>
    </w:div>
    <w:div w:id="384258391">
      <w:marLeft w:val="480"/>
      <w:marRight w:val="0"/>
      <w:marTop w:val="0"/>
      <w:marBottom w:val="0"/>
      <w:divBdr>
        <w:top w:val="none" w:sz="0" w:space="0" w:color="auto"/>
        <w:left w:val="none" w:sz="0" w:space="0" w:color="auto"/>
        <w:bottom w:val="none" w:sz="0" w:space="0" w:color="auto"/>
        <w:right w:val="none" w:sz="0" w:space="0" w:color="auto"/>
      </w:divBdr>
    </w:div>
    <w:div w:id="384331616">
      <w:marLeft w:val="480"/>
      <w:marRight w:val="0"/>
      <w:marTop w:val="0"/>
      <w:marBottom w:val="0"/>
      <w:divBdr>
        <w:top w:val="none" w:sz="0" w:space="0" w:color="auto"/>
        <w:left w:val="none" w:sz="0" w:space="0" w:color="auto"/>
        <w:bottom w:val="none" w:sz="0" w:space="0" w:color="auto"/>
        <w:right w:val="none" w:sz="0" w:space="0" w:color="auto"/>
      </w:divBdr>
    </w:div>
    <w:div w:id="384450530">
      <w:marLeft w:val="480"/>
      <w:marRight w:val="0"/>
      <w:marTop w:val="0"/>
      <w:marBottom w:val="0"/>
      <w:divBdr>
        <w:top w:val="none" w:sz="0" w:space="0" w:color="auto"/>
        <w:left w:val="none" w:sz="0" w:space="0" w:color="auto"/>
        <w:bottom w:val="none" w:sz="0" w:space="0" w:color="auto"/>
        <w:right w:val="none" w:sz="0" w:space="0" w:color="auto"/>
      </w:divBdr>
    </w:div>
    <w:div w:id="384527190">
      <w:marLeft w:val="480"/>
      <w:marRight w:val="0"/>
      <w:marTop w:val="0"/>
      <w:marBottom w:val="0"/>
      <w:divBdr>
        <w:top w:val="none" w:sz="0" w:space="0" w:color="auto"/>
        <w:left w:val="none" w:sz="0" w:space="0" w:color="auto"/>
        <w:bottom w:val="none" w:sz="0" w:space="0" w:color="auto"/>
        <w:right w:val="none" w:sz="0" w:space="0" w:color="auto"/>
      </w:divBdr>
    </w:div>
    <w:div w:id="384529613">
      <w:marLeft w:val="480"/>
      <w:marRight w:val="0"/>
      <w:marTop w:val="0"/>
      <w:marBottom w:val="0"/>
      <w:divBdr>
        <w:top w:val="none" w:sz="0" w:space="0" w:color="auto"/>
        <w:left w:val="none" w:sz="0" w:space="0" w:color="auto"/>
        <w:bottom w:val="none" w:sz="0" w:space="0" w:color="auto"/>
        <w:right w:val="none" w:sz="0" w:space="0" w:color="auto"/>
      </w:divBdr>
    </w:div>
    <w:div w:id="384571245">
      <w:marLeft w:val="480"/>
      <w:marRight w:val="0"/>
      <w:marTop w:val="0"/>
      <w:marBottom w:val="0"/>
      <w:divBdr>
        <w:top w:val="none" w:sz="0" w:space="0" w:color="auto"/>
        <w:left w:val="none" w:sz="0" w:space="0" w:color="auto"/>
        <w:bottom w:val="none" w:sz="0" w:space="0" w:color="auto"/>
        <w:right w:val="none" w:sz="0" w:space="0" w:color="auto"/>
      </w:divBdr>
    </w:div>
    <w:div w:id="384571287">
      <w:marLeft w:val="480"/>
      <w:marRight w:val="0"/>
      <w:marTop w:val="0"/>
      <w:marBottom w:val="0"/>
      <w:divBdr>
        <w:top w:val="none" w:sz="0" w:space="0" w:color="auto"/>
        <w:left w:val="none" w:sz="0" w:space="0" w:color="auto"/>
        <w:bottom w:val="none" w:sz="0" w:space="0" w:color="auto"/>
        <w:right w:val="none" w:sz="0" w:space="0" w:color="auto"/>
      </w:divBdr>
    </w:div>
    <w:div w:id="384645030">
      <w:marLeft w:val="480"/>
      <w:marRight w:val="0"/>
      <w:marTop w:val="0"/>
      <w:marBottom w:val="0"/>
      <w:divBdr>
        <w:top w:val="none" w:sz="0" w:space="0" w:color="auto"/>
        <w:left w:val="none" w:sz="0" w:space="0" w:color="auto"/>
        <w:bottom w:val="none" w:sz="0" w:space="0" w:color="auto"/>
        <w:right w:val="none" w:sz="0" w:space="0" w:color="auto"/>
      </w:divBdr>
    </w:div>
    <w:div w:id="384715435">
      <w:marLeft w:val="480"/>
      <w:marRight w:val="0"/>
      <w:marTop w:val="0"/>
      <w:marBottom w:val="0"/>
      <w:divBdr>
        <w:top w:val="none" w:sz="0" w:space="0" w:color="auto"/>
        <w:left w:val="none" w:sz="0" w:space="0" w:color="auto"/>
        <w:bottom w:val="none" w:sz="0" w:space="0" w:color="auto"/>
        <w:right w:val="none" w:sz="0" w:space="0" w:color="auto"/>
      </w:divBdr>
    </w:div>
    <w:div w:id="384717507">
      <w:marLeft w:val="480"/>
      <w:marRight w:val="0"/>
      <w:marTop w:val="0"/>
      <w:marBottom w:val="0"/>
      <w:divBdr>
        <w:top w:val="none" w:sz="0" w:space="0" w:color="auto"/>
        <w:left w:val="none" w:sz="0" w:space="0" w:color="auto"/>
        <w:bottom w:val="none" w:sz="0" w:space="0" w:color="auto"/>
        <w:right w:val="none" w:sz="0" w:space="0" w:color="auto"/>
      </w:divBdr>
    </w:div>
    <w:div w:id="384718721">
      <w:marLeft w:val="480"/>
      <w:marRight w:val="0"/>
      <w:marTop w:val="0"/>
      <w:marBottom w:val="0"/>
      <w:divBdr>
        <w:top w:val="none" w:sz="0" w:space="0" w:color="auto"/>
        <w:left w:val="none" w:sz="0" w:space="0" w:color="auto"/>
        <w:bottom w:val="none" w:sz="0" w:space="0" w:color="auto"/>
        <w:right w:val="none" w:sz="0" w:space="0" w:color="auto"/>
      </w:divBdr>
    </w:div>
    <w:div w:id="384763918">
      <w:marLeft w:val="480"/>
      <w:marRight w:val="0"/>
      <w:marTop w:val="0"/>
      <w:marBottom w:val="0"/>
      <w:divBdr>
        <w:top w:val="none" w:sz="0" w:space="0" w:color="auto"/>
        <w:left w:val="none" w:sz="0" w:space="0" w:color="auto"/>
        <w:bottom w:val="none" w:sz="0" w:space="0" w:color="auto"/>
        <w:right w:val="none" w:sz="0" w:space="0" w:color="auto"/>
      </w:divBdr>
    </w:div>
    <w:div w:id="384834198">
      <w:marLeft w:val="480"/>
      <w:marRight w:val="0"/>
      <w:marTop w:val="0"/>
      <w:marBottom w:val="0"/>
      <w:divBdr>
        <w:top w:val="none" w:sz="0" w:space="0" w:color="auto"/>
        <w:left w:val="none" w:sz="0" w:space="0" w:color="auto"/>
        <w:bottom w:val="none" w:sz="0" w:space="0" w:color="auto"/>
        <w:right w:val="none" w:sz="0" w:space="0" w:color="auto"/>
      </w:divBdr>
    </w:div>
    <w:div w:id="384987188">
      <w:marLeft w:val="480"/>
      <w:marRight w:val="0"/>
      <w:marTop w:val="0"/>
      <w:marBottom w:val="0"/>
      <w:divBdr>
        <w:top w:val="none" w:sz="0" w:space="0" w:color="auto"/>
        <w:left w:val="none" w:sz="0" w:space="0" w:color="auto"/>
        <w:bottom w:val="none" w:sz="0" w:space="0" w:color="auto"/>
        <w:right w:val="none" w:sz="0" w:space="0" w:color="auto"/>
      </w:divBdr>
    </w:div>
    <w:div w:id="385111279">
      <w:marLeft w:val="480"/>
      <w:marRight w:val="0"/>
      <w:marTop w:val="0"/>
      <w:marBottom w:val="0"/>
      <w:divBdr>
        <w:top w:val="none" w:sz="0" w:space="0" w:color="auto"/>
        <w:left w:val="none" w:sz="0" w:space="0" w:color="auto"/>
        <w:bottom w:val="none" w:sz="0" w:space="0" w:color="auto"/>
        <w:right w:val="none" w:sz="0" w:space="0" w:color="auto"/>
      </w:divBdr>
    </w:div>
    <w:div w:id="385376649">
      <w:marLeft w:val="480"/>
      <w:marRight w:val="0"/>
      <w:marTop w:val="0"/>
      <w:marBottom w:val="0"/>
      <w:divBdr>
        <w:top w:val="none" w:sz="0" w:space="0" w:color="auto"/>
        <w:left w:val="none" w:sz="0" w:space="0" w:color="auto"/>
        <w:bottom w:val="none" w:sz="0" w:space="0" w:color="auto"/>
        <w:right w:val="none" w:sz="0" w:space="0" w:color="auto"/>
      </w:divBdr>
    </w:div>
    <w:div w:id="385379859">
      <w:marLeft w:val="480"/>
      <w:marRight w:val="0"/>
      <w:marTop w:val="0"/>
      <w:marBottom w:val="0"/>
      <w:divBdr>
        <w:top w:val="none" w:sz="0" w:space="0" w:color="auto"/>
        <w:left w:val="none" w:sz="0" w:space="0" w:color="auto"/>
        <w:bottom w:val="none" w:sz="0" w:space="0" w:color="auto"/>
        <w:right w:val="none" w:sz="0" w:space="0" w:color="auto"/>
      </w:divBdr>
    </w:div>
    <w:div w:id="385420879">
      <w:marLeft w:val="480"/>
      <w:marRight w:val="0"/>
      <w:marTop w:val="0"/>
      <w:marBottom w:val="0"/>
      <w:divBdr>
        <w:top w:val="none" w:sz="0" w:space="0" w:color="auto"/>
        <w:left w:val="none" w:sz="0" w:space="0" w:color="auto"/>
        <w:bottom w:val="none" w:sz="0" w:space="0" w:color="auto"/>
        <w:right w:val="none" w:sz="0" w:space="0" w:color="auto"/>
      </w:divBdr>
    </w:div>
    <w:div w:id="385422872">
      <w:marLeft w:val="480"/>
      <w:marRight w:val="0"/>
      <w:marTop w:val="0"/>
      <w:marBottom w:val="0"/>
      <w:divBdr>
        <w:top w:val="none" w:sz="0" w:space="0" w:color="auto"/>
        <w:left w:val="none" w:sz="0" w:space="0" w:color="auto"/>
        <w:bottom w:val="none" w:sz="0" w:space="0" w:color="auto"/>
        <w:right w:val="none" w:sz="0" w:space="0" w:color="auto"/>
      </w:divBdr>
    </w:div>
    <w:div w:id="385493606">
      <w:marLeft w:val="480"/>
      <w:marRight w:val="0"/>
      <w:marTop w:val="0"/>
      <w:marBottom w:val="0"/>
      <w:divBdr>
        <w:top w:val="none" w:sz="0" w:space="0" w:color="auto"/>
        <w:left w:val="none" w:sz="0" w:space="0" w:color="auto"/>
        <w:bottom w:val="none" w:sz="0" w:space="0" w:color="auto"/>
        <w:right w:val="none" w:sz="0" w:space="0" w:color="auto"/>
      </w:divBdr>
    </w:div>
    <w:div w:id="385496666">
      <w:marLeft w:val="480"/>
      <w:marRight w:val="0"/>
      <w:marTop w:val="0"/>
      <w:marBottom w:val="0"/>
      <w:divBdr>
        <w:top w:val="none" w:sz="0" w:space="0" w:color="auto"/>
        <w:left w:val="none" w:sz="0" w:space="0" w:color="auto"/>
        <w:bottom w:val="none" w:sz="0" w:space="0" w:color="auto"/>
        <w:right w:val="none" w:sz="0" w:space="0" w:color="auto"/>
      </w:divBdr>
    </w:div>
    <w:div w:id="385565126">
      <w:marLeft w:val="480"/>
      <w:marRight w:val="0"/>
      <w:marTop w:val="0"/>
      <w:marBottom w:val="0"/>
      <w:divBdr>
        <w:top w:val="none" w:sz="0" w:space="0" w:color="auto"/>
        <w:left w:val="none" w:sz="0" w:space="0" w:color="auto"/>
        <w:bottom w:val="none" w:sz="0" w:space="0" w:color="auto"/>
        <w:right w:val="none" w:sz="0" w:space="0" w:color="auto"/>
      </w:divBdr>
    </w:div>
    <w:div w:id="385565967">
      <w:marLeft w:val="480"/>
      <w:marRight w:val="0"/>
      <w:marTop w:val="0"/>
      <w:marBottom w:val="0"/>
      <w:divBdr>
        <w:top w:val="none" w:sz="0" w:space="0" w:color="auto"/>
        <w:left w:val="none" w:sz="0" w:space="0" w:color="auto"/>
        <w:bottom w:val="none" w:sz="0" w:space="0" w:color="auto"/>
        <w:right w:val="none" w:sz="0" w:space="0" w:color="auto"/>
      </w:divBdr>
    </w:div>
    <w:div w:id="385642602">
      <w:marLeft w:val="480"/>
      <w:marRight w:val="0"/>
      <w:marTop w:val="0"/>
      <w:marBottom w:val="0"/>
      <w:divBdr>
        <w:top w:val="none" w:sz="0" w:space="0" w:color="auto"/>
        <w:left w:val="none" w:sz="0" w:space="0" w:color="auto"/>
        <w:bottom w:val="none" w:sz="0" w:space="0" w:color="auto"/>
        <w:right w:val="none" w:sz="0" w:space="0" w:color="auto"/>
      </w:divBdr>
    </w:div>
    <w:div w:id="385690244">
      <w:marLeft w:val="480"/>
      <w:marRight w:val="0"/>
      <w:marTop w:val="0"/>
      <w:marBottom w:val="0"/>
      <w:divBdr>
        <w:top w:val="none" w:sz="0" w:space="0" w:color="auto"/>
        <w:left w:val="none" w:sz="0" w:space="0" w:color="auto"/>
        <w:bottom w:val="none" w:sz="0" w:space="0" w:color="auto"/>
        <w:right w:val="none" w:sz="0" w:space="0" w:color="auto"/>
      </w:divBdr>
    </w:div>
    <w:div w:id="385764446">
      <w:marLeft w:val="480"/>
      <w:marRight w:val="0"/>
      <w:marTop w:val="0"/>
      <w:marBottom w:val="0"/>
      <w:divBdr>
        <w:top w:val="none" w:sz="0" w:space="0" w:color="auto"/>
        <w:left w:val="none" w:sz="0" w:space="0" w:color="auto"/>
        <w:bottom w:val="none" w:sz="0" w:space="0" w:color="auto"/>
        <w:right w:val="none" w:sz="0" w:space="0" w:color="auto"/>
      </w:divBdr>
    </w:div>
    <w:div w:id="385832602">
      <w:marLeft w:val="480"/>
      <w:marRight w:val="0"/>
      <w:marTop w:val="0"/>
      <w:marBottom w:val="0"/>
      <w:divBdr>
        <w:top w:val="none" w:sz="0" w:space="0" w:color="auto"/>
        <w:left w:val="none" w:sz="0" w:space="0" w:color="auto"/>
        <w:bottom w:val="none" w:sz="0" w:space="0" w:color="auto"/>
        <w:right w:val="none" w:sz="0" w:space="0" w:color="auto"/>
      </w:divBdr>
    </w:div>
    <w:div w:id="385839477">
      <w:marLeft w:val="480"/>
      <w:marRight w:val="0"/>
      <w:marTop w:val="0"/>
      <w:marBottom w:val="0"/>
      <w:divBdr>
        <w:top w:val="none" w:sz="0" w:space="0" w:color="auto"/>
        <w:left w:val="none" w:sz="0" w:space="0" w:color="auto"/>
        <w:bottom w:val="none" w:sz="0" w:space="0" w:color="auto"/>
        <w:right w:val="none" w:sz="0" w:space="0" w:color="auto"/>
      </w:divBdr>
    </w:div>
    <w:div w:id="385840877">
      <w:marLeft w:val="480"/>
      <w:marRight w:val="0"/>
      <w:marTop w:val="0"/>
      <w:marBottom w:val="0"/>
      <w:divBdr>
        <w:top w:val="none" w:sz="0" w:space="0" w:color="auto"/>
        <w:left w:val="none" w:sz="0" w:space="0" w:color="auto"/>
        <w:bottom w:val="none" w:sz="0" w:space="0" w:color="auto"/>
        <w:right w:val="none" w:sz="0" w:space="0" w:color="auto"/>
      </w:divBdr>
    </w:div>
    <w:div w:id="385880628">
      <w:marLeft w:val="480"/>
      <w:marRight w:val="0"/>
      <w:marTop w:val="0"/>
      <w:marBottom w:val="0"/>
      <w:divBdr>
        <w:top w:val="none" w:sz="0" w:space="0" w:color="auto"/>
        <w:left w:val="none" w:sz="0" w:space="0" w:color="auto"/>
        <w:bottom w:val="none" w:sz="0" w:space="0" w:color="auto"/>
        <w:right w:val="none" w:sz="0" w:space="0" w:color="auto"/>
      </w:divBdr>
    </w:div>
    <w:div w:id="385950874">
      <w:marLeft w:val="480"/>
      <w:marRight w:val="0"/>
      <w:marTop w:val="0"/>
      <w:marBottom w:val="0"/>
      <w:divBdr>
        <w:top w:val="none" w:sz="0" w:space="0" w:color="auto"/>
        <w:left w:val="none" w:sz="0" w:space="0" w:color="auto"/>
        <w:bottom w:val="none" w:sz="0" w:space="0" w:color="auto"/>
        <w:right w:val="none" w:sz="0" w:space="0" w:color="auto"/>
      </w:divBdr>
    </w:div>
    <w:div w:id="386029639">
      <w:marLeft w:val="480"/>
      <w:marRight w:val="0"/>
      <w:marTop w:val="0"/>
      <w:marBottom w:val="0"/>
      <w:divBdr>
        <w:top w:val="none" w:sz="0" w:space="0" w:color="auto"/>
        <w:left w:val="none" w:sz="0" w:space="0" w:color="auto"/>
        <w:bottom w:val="none" w:sz="0" w:space="0" w:color="auto"/>
        <w:right w:val="none" w:sz="0" w:space="0" w:color="auto"/>
      </w:divBdr>
    </w:div>
    <w:div w:id="386031124">
      <w:marLeft w:val="480"/>
      <w:marRight w:val="0"/>
      <w:marTop w:val="0"/>
      <w:marBottom w:val="0"/>
      <w:divBdr>
        <w:top w:val="none" w:sz="0" w:space="0" w:color="auto"/>
        <w:left w:val="none" w:sz="0" w:space="0" w:color="auto"/>
        <w:bottom w:val="none" w:sz="0" w:space="0" w:color="auto"/>
        <w:right w:val="none" w:sz="0" w:space="0" w:color="auto"/>
      </w:divBdr>
    </w:div>
    <w:div w:id="386031378">
      <w:marLeft w:val="480"/>
      <w:marRight w:val="0"/>
      <w:marTop w:val="0"/>
      <w:marBottom w:val="0"/>
      <w:divBdr>
        <w:top w:val="none" w:sz="0" w:space="0" w:color="auto"/>
        <w:left w:val="none" w:sz="0" w:space="0" w:color="auto"/>
        <w:bottom w:val="none" w:sz="0" w:space="0" w:color="auto"/>
        <w:right w:val="none" w:sz="0" w:space="0" w:color="auto"/>
      </w:divBdr>
    </w:div>
    <w:div w:id="386034990">
      <w:marLeft w:val="480"/>
      <w:marRight w:val="0"/>
      <w:marTop w:val="0"/>
      <w:marBottom w:val="0"/>
      <w:divBdr>
        <w:top w:val="none" w:sz="0" w:space="0" w:color="auto"/>
        <w:left w:val="none" w:sz="0" w:space="0" w:color="auto"/>
        <w:bottom w:val="none" w:sz="0" w:space="0" w:color="auto"/>
        <w:right w:val="none" w:sz="0" w:space="0" w:color="auto"/>
      </w:divBdr>
    </w:div>
    <w:div w:id="386035688">
      <w:marLeft w:val="480"/>
      <w:marRight w:val="0"/>
      <w:marTop w:val="0"/>
      <w:marBottom w:val="0"/>
      <w:divBdr>
        <w:top w:val="none" w:sz="0" w:space="0" w:color="auto"/>
        <w:left w:val="none" w:sz="0" w:space="0" w:color="auto"/>
        <w:bottom w:val="none" w:sz="0" w:space="0" w:color="auto"/>
        <w:right w:val="none" w:sz="0" w:space="0" w:color="auto"/>
      </w:divBdr>
    </w:div>
    <w:div w:id="386148871">
      <w:marLeft w:val="480"/>
      <w:marRight w:val="0"/>
      <w:marTop w:val="0"/>
      <w:marBottom w:val="0"/>
      <w:divBdr>
        <w:top w:val="none" w:sz="0" w:space="0" w:color="auto"/>
        <w:left w:val="none" w:sz="0" w:space="0" w:color="auto"/>
        <w:bottom w:val="none" w:sz="0" w:space="0" w:color="auto"/>
        <w:right w:val="none" w:sz="0" w:space="0" w:color="auto"/>
      </w:divBdr>
    </w:div>
    <w:div w:id="386151923">
      <w:marLeft w:val="480"/>
      <w:marRight w:val="0"/>
      <w:marTop w:val="0"/>
      <w:marBottom w:val="0"/>
      <w:divBdr>
        <w:top w:val="none" w:sz="0" w:space="0" w:color="auto"/>
        <w:left w:val="none" w:sz="0" w:space="0" w:color="auto"/>
        <w:bottom w:val="none" w:sz="0" w:space="0" w:color="auto"/>
        <w:right w:val="none" w:sz="0" w:space="0" w:color="auto"/>
      </w:divBdr>
    </w:div>
    <w:div w:id="386221143">
      <w:marLeft w:val="480"/>
      <w:marRight w:val="0"/>
      <w:marTop w:val="0"/>
      <w:marBottom w:val="0"/>
      <w:divBdr>
        <w:top w:val="none" w:sz="0" w:space="0" w:color="auto"/>
        <w:left w:val="none" w:sz="0" w:space="0" w:color="auto"/>
        <w:bottom w:val="none" w:sz="0" w:space="0" w:color="auto"/>
        <w:right w:val="none" w:sz="0" w:space="0" w:color="auto"/>
      </w:divBdr>
    </w:div>
    <w:div w:id="386228739">
      <w:marLeft w:val="480"/>
      <w:marRight w:val="0"/>
      <w:marTop w:val="0"/>
      <w:marBottom w:val="0"/>
      <w:divBdr>
        <w:top w:val="none" w:sz="0" w:space="0" w:color="auto"/>
        <w:left w:val="none" w:sz="0" w:space="0" w:color="auto"/>
        <w:bottom w:val="none" w:sz="0" w:space="0" w:color="auto"/>
        <w:right w:val="none" w:sz="0" w:space="0" w:color="auto"/>
      </w:divBdr>
    </w:div>
    <w:div w:id="386297555">
      <w:marLeft w:val="480"/>
      <w:marRight w:val="0"/>
      <w:marTop w:val="0"/>
      <w:marBottom w:val="0"/>
      <w:divBdr>
        <w:top w:val="none" w:sz="0" w:space="0" w:color="auto"/>
        <w:left w:val="none" w:sz="0" w:space="0" w:color="auto"/>
        <w:bottom w:val="none" w:sz="0" w:space="0" w:color="auto"/>
        <w:right w:val="none" w:sz="0" w:space="0" w:color="auto"/>
      </w:divBdr>
    </w:div>
    <w:div w:id="386341945">
      <w:marLeft w:val="480"/>
      <w:marRight w:val="0"/>
      <w:marTop w:val="0"/>
      <w:marBottom w:val="0"/>
      <w:divBdr>
        <w:top w:val="none" w:sz="0" w:space="0" w:color="auto"/>
        <w:left w:val="none" w:sz="0" w:space="0" w:color="auto"/>
        <w:bottom w:val="none" w:sz="0" w:space="0" w:color="auto"/>
        <w:right w:val="none" w:sz="0" w:space="0" w:color="auto"/>
      </w:divBdr>
    </w:div>
    <w:div w:id="386343288">
      <w:marLeft w:val="480"/>
      <w:marRight w:val="0"/>
      <w:marTop w:val="0"/>
      <w:marBottom w:val="0"/>
      <w:divBdr>
        <w:top w:val="none" w:sz="0" w:space="0" w:color="auto"/>
        <w:left w:val="none" w:sz="0" w:space="0" w:color="auto"/>
        <w:bottom w:val="none" w:sz="0" w:space="0" w:color="auto"/>
        <w:right w:val="none" w:sz="0" w:space="0" w:color="auto"/>
      </w:divBdr>
    </w:div>
    <w:div w:id="386412694">
      <w:marLeft w:val="480"/>
      <w:marRight w:val="0"/>
      <w:marTop w:val="0"/>
      <w:marBottom w:val="0"/>
      <w:divBdr>
        <w:top w:val="none" w:sz="0" w:space="0" w:color="auto"/>
        <w:left w:val="none" w:sz="0" w:space="0" w:color="auto"/>
        <w:bottom w:val="none" w:sz="0" w:space="0" w:color="auto"/>
        <w:right w:val="none" w:sz="0" w:space="0" w:color="auto"/>
      </w:divBdr>
    </w:div>
    <w:div w:id="386494263">
      <w:marLeft w:val="480"/>
      <w:marRight w:val="0"/>
      <w:marTop w:val="0"/>
      <w:marBottom w:val="0"/>
      <w:divBdr>
        <w:top w:val="none" w:sz="0" w:space="0" w:color="auto"/>
        <w:left w:val="none" w:sz="0" w:space="0" w:color="auto"/>
        <w:bottom w:val="none" w:sz="0" w:space="0" w:color="auto"/>
        <w:right w:val="none" w:sz="0" w:space="0" w:color="auto"/>
      </w:divBdr>
    </w:div>
    <w:div w:id="386494749">
      <w:marLeft w:val="480"/>
      <w:marRight w:val="0"/>
      <w:marTop w:val="0"/>
      <w:marBottom w:val="0"/>
      <w:divBdr>
        <w:top w:val="none" w:sz="0" w:space="0" w:color="auto"/>
        <w:left w:val="none" w:sz="0" w:space="0" w:color="auto"/>
        <w:bottom w:val="none" w:sz="0" w:space="0" w:color="auto"/>
        <w:right w:val="none" w:sz="0" w:space="0" w:color="auto"/>
      </w:divBdr>
    </w:div>
    <w:div w:id="386609850">
      <w:marLeft w:val="480"/>
      <w:marRight w:val="0"/>
      <w:marTop w:val="0"/>
      <w:marBottom w:val="0"/>
      <w:divBdr>
        <w:top w:val="none" w:sz="0" w:space="0" w:color="auto"/>
        <w:left w:val="none" w:sz="0" w:space="0" w:color="auto"/>
        <w:bottom w:val="none" w:sz="0" w:space="0" w:color="auto"/>
        <w:right w:val="none" w:sz="0" w:space="0" w:color="auto"/>
      </w:divBdr>
    </w:div>
    <w:div w:id="386610811">
      <w:marLeft w:val="480"/>
      <w:marRight w:val="0"/>
      <w:marTop w:val="0"/>
      <w:marBottom w:val="0"/>
      <w:divBdr>
        <w:top w:val="none" w:sz="0" w:space="0" w:color="auto"/>
        <w:left w:val="none" w:sz="0" w:space="0" w:color="auto"/>
        <w:bottom w:val="none" w:sz="0" w:space="0" w:color="auto"/>
        <w:right w:val="none" w:sz="0" w:space="0" w:color="auto"/>
      </w:divBdr>
    </w:div>
    <w:div w:id="386611450">
      <w:marLeft w:val="480"/>
      <w:marRight w:val="0"/>
      <w:marTop w:val="0"/>
      <w:marBottom w:val="0"/>
      <w:divBdr>
        <w:top w:val="none" w:sz="0" w:space="0" w:color="auto"/>
        <w:left w:val="none" w:sz="0" w:space="0" w:color="auto"/>
        <w:bottom w:val="none" w:sz="0" w:space="0" w:color="auto"/>
        <w:right w:val="none" w:sz="0" w:space="0" w:color="auto"/>
      </w:divBdr>
    </w:div>
    <w:div w:id="386686258">
      <w:marLeft w:val="480"/>
      <w:marRight w:val="0"/>
      <w:marTop w:val="0"/>
      <w:marBottom w:val="0"/>
      <w:divBdr>
        <w:top w:val="none" w:sz="0" w:space="0" w:color="auto"/>
        <w:left w:val="none" w:sz="0" w:space="0" w:color="auto"/>
        <w:bottom w:val="none" w:sz="0" w:space="0" w:color="auto"/>
        <w:right w:val="none" w:sz="0" w:space="0" w:color="auto"/>
      </w:divBdr>
    </w:div>
    <w:div w:id="386802345">
      <w:marLeft w:val="480"/>
      <w:marRight w:val="0"/>
      <w:marTop w:val="0"/>
      <w:marBottom w:val="0"/>
      <w:divBdr>
        <w:top w:val="none" w:sz="0" w:space="0" w:color="auto"/>
        <w:left w:val="none" w:sz="0" w:space="0" w:color="auto"/>
        <w:bottom w:val="none" w:sz="0" w:space="0" w:color="auto"/>
        <w:right w:val="none" w:sz="0" w:space="0" w:color="auto"/>
      </w:divBdr>
    </w:div>
    <w:div w:id="386951219">
      <w:marLeft w:val="480"/>
      <w:marRight w:val="0"/>
      <w:marTop w:val="0"/>
      <w:marBottom w:val="0"/>
      <w:divBdr>
        <w:top w:val="none" w:sz="0" w:space="0" w:color="auto"/>
        <w:left w:val="none" w:sz="0" w:space="0" w:color="auto"/>
        <w:bottom w:val="none" w:sz="0" w:space="0" w:color="auto"/>
        <w:right w:val="none" w:sz="0" w:space="0" w:color="auto"/>
      </w:divBdr>
    </w:div>
    <w:div w:id="386953146">
      <w:marLeft w:val="480"/>
      <w:marRight w:val="0"/>
      <w:marTop w:val="0"/>
      <w:marBottom w:val="0"/>
      <w:divBdr>
        <w:top w:val="none" w:sz="0" w:space="0" w:color="auto"/>
        <w:left w:val="none" w:sz="0" w:space="0" w:color="auto"/>
        <w:bottom w:val="none" w:sz="0" w:space="0" w:color="auto"/>
        <w:right w:val="none" w:sz="0" w:space="0" w:color="auto"/>
      </w:divBdr>
    </w:div>
    <w:div w:id="386957111">
      <w:marLeft w:val="480"/>
      <w:marRight w:val="0"/>
      <w:marTop w:val="0"/>
      <w:marBottom w:val="0"/>
      <w:divBdr>
        <w:top w:val="none" w:sz="0" w:space="0" w:color="auto"/>
        <w:left w:val="none" w:sz="0" w:space="0" w:color="auto"/>
        <w:bottom w:val="none" w:sz="0" w:space="0" w:color="auto"/>
        <w:right w:val="none" w:sz="0" w:space="0" w:color="auto"/>
      </w:divBdr>
    </w:div>
    <w:div w:id="386998910">
      <w:marLeft w:val="480"/>
      <w:marRight w:val="0"/>
      <w:marTop w:val="0"/>
      <w:marBottom w:val="0"/>
      <w:divBdr>
        <w:top w:val="none" w:sz="0" w:space="0" w:color="auto"/>
        <w:left w:val="none" w:sz="0" w:space="0" w:color="auto"/>
        <w:bottom w:val="none" w:sz="0" w:space="0" w:color="auto"/>
        <w:right w:val="none" w:sz="0" w:space="0" w:color="auto"/>
      </w:divBdr>
    </w:div>
    <w:div w:id="387001753">
      <w:marLeft w:val="480"/>
      <w:marRight w:val="0"/>
      <w:marTop w:val="0"/>
      <w:marBottom w:val="0"/>
      <w:divBdr>
        <w:top w:val="none" w:sz="0" w:space="0" w:color="auto"/>
        <w:left w:val="none" w:sz="0" w:space="0" w:color="auto"/>
        <w:bottom w:val="none" w:sz="0" w:space="0" w:color="auto"/>
        <w:right w:val="none" w:sz="0" w:space="0" w:color="auto"/>
      </w:divBdr>
    </w:div>
    <w:div w:id="387145428">
      <w:marLeft w:val="480"/>
      <w:marRight w:val="0"/>
      <w:marTop w:val="0"/>
      <w:marBottom w:val="0"/>
      <w:divBdr>
        <w:top w:val="none" w:sz="0" w:space="0" w:color="auto"/>
        <w:left w:val="none" w:sz="0" w:space="0" w:color="auto"/>
        <w:bottom w:val="none" w:sz="0" w:space="0" w:color="auto"/>
        <w:right w:val="none" w:sz="0" w:space="0" w:color="auto"/>
      </w:divBdr>
    </w:div>
    <w:div w:id="387191679">
      <w:marLeft w:val="480"/>
      <w:marRight w:val="0"/>
      <w:marTop w:val="0"/>
      <w:marBottom w:val="0"/>
      <w:divBdr>
        <w:top w:val="none" w:sz="0" w:space="0" w:color="auto"/>
        <w:left w:val="none" w:sz="0" w:space="0" w:color="auto"/>
        <w:bottom w:val="none" w:sz="0" w:space="0" w:color="auto"/>
        <w:right w:val="none" w:sz="0" w:space="0" w:color="auto"/>
      </w:divBdr>
    </w:div>
    <w:div w:id="387267833">
      <w:marLeft w:val="480"/>
      <w:marRight w:val="0"/>
      <w:marTop w:val="0"/>
      <w:marBottom w:val="0"/>
      <w:divBdr>
        <w:top w:val="none" w:sz="0" w:space="0" w:color="auto"/>
        <w:left w:val="none" w:sz="0" w:space="0" w:color="auto"/>
        <w:bottom w:val="none" w:sz="0" w:space="0" w:color="auto"/>
        <w:right w:val="none" w:sz="0" w:space="0" w:color="auto"/>
      </w:divBdr>
    </w:div>
    <w:div w:id="387338707">
      <w:marLeft w:val="480"/>
      <w:marRight w:val="0"/>
      <w:marTop w:val="0"/>
      <w:marBottom w:val="0"/>
      <w:divBdr>
        <w:top w:val="none" w:sz="0" w:space="0" w:color="auto"/>
        <w:left w:val="none" w:sz="0" w:space="0" w:color="auto"/>
        <w:bottom w:val="none" w:sz="0" w:space="0" w:color="auto"/>
        <w:right w:val="none" w:sz="0" w:space="0" w:color="auto"/>
      </w:divBdr>
    </w:div>
    <w:div w:id="387342670">
      <w:marLeft w:val="480"/>
      <w:marRight w:val="0"/>
      <w:marTop w:val="0"/>
      <w:marBottom w:val="0"/>
      <w:divBdr>
        <w:top w:val="none" w:sz="0" w:space="0" w:color="auto"/>
        <w:left w:val="none" w:sz="0" w:space="0" w:color="auto"/>
        <w:bottom w:val="none" w:sz="0" w:space="0" w:color="auto"/>
        <w:right w:val="none" w:sz="0" w:space="0" w:color="auto"/>
      </w:divBdr>
    </w:div>
    <w:div w:id="387385465">
      <w:marLeft w:val="480"/>
      <w:marRight w:val="0"/>
      <w:marTop w:val="0"/>
      <w:marBottom w:val="0"/>
      <w:divBdr>
        <w:top w:val="none" w:sz="0" w:space="0" w:color="auto"/>
        <w:left w:val="none" w:sz="0" w:space="0" w:color="auto"/>
        <w:bottom w:val="none" w:sz="0" w:space="0" w:color="auto"/>
        <w:right w:val="none" w:sz="0" w:space="0" w:color="auto"/>
      </w:divBdr>
    </w:div>
    <w:div w:id="387387755">
      <w:marLeft w:val="480"/>
      <w:marRight w:val="0"/>
      <w:marTop w:val="0"/>
      <w:marBottom w:val="0"/>
      <w:divBdr>
        <w:top w:val="none" w:sz="0" w:space="0" w:color="auto"/>
        <w:left w:val="none" w:sz="0" w:space="0" w:color="auto"/>
        <w:bottom w:val="none" w:sz="0" w:space="0" w:color="auto"/>
        <w:right w:val="none" w:sz="0" w:space="0" w:color="auto"/>
      </w:divBdr>
    </w:div>
    <w:div w:id="387414483">
      <w:marLeft w:val="480"/>
      <w:marRight w:val="0"/>
      <w:marTop w:val="0"/>
      <w:marBottom w:val="0"/>
      <w:divBdr>
        <w:top w:val="none" w:sz="0" w:space="0" w:color="auto"/>
        <w:left w:val="none" w:sz="0" w:space="0" w:color="auto"/>
        <w:bottom w:val="none" w:sz="0" w:space="0" w:color="auto"/>
        <w:right w:val="none" w:sz="0" w:space="0" w:color="auto"/>
      </w:divBdr>
    </w:div>
    <w:div w:id="387454911">
      <w:marLeft w:val="480"/>
      <w:marRight w:val="0"/>
      <w:marTop w:val="0"/>
      <w:marBottom w:val="0"/>
      <w:divBdr>
        <w:top w:val="none" w:sz="0" w:space="0" w:color="auto"/>
        <w:left w:val="none" w:sz="0" w:space="0" w:color="auto"/>
        <w:bottom w:val="none" w:sz="0" w:space="0" w:color="auto"/>
        <w:right w:val="none" w:sz="0" w:space="0" w:color="auto"/>
      </w:divBdr>
    </w:div>
    <w:div w:id="387457206">
      <w:marLeft w:val="480"/>
      <w:marRight w:val="0"/>
      <w:marTop w:val="0"/>
      <w:marBottom w:val="0"/>
      <w:divBdr>
        <w:top w:val="none" w:sz="0" w:space="0" w:color="auto"/>
        <w:left w:val="none" w:sz="0" w:space="0" w:color="auto"/>
        <w:bottom w:val="none" w:sz="0" w:space="0" w:color="auto"/>
        <w:right w:val="none" w:sz="0" w:space="0" w:color="auto"/>
      </w:divBdr>
    </w:div>
    <w:div w:id="387457638">
      <w:marLeft w:val="480"/>
      <w:marRight w:val="0"/>
      <w:marTop w:val="0"/>
      <w:marBottom w:val="0"/>
      <w:divBdr>
        <w:top w:val="none" w:sz="0" w:space="0" w:color="auto"/>
        <w:left w:val="none" w:sz="0" w:space="0" w:color="auto"/>
        <w:bottom w:val="none" w:sz="0" w:space="0" w:color="auto"/>
        <w:right w:val="none" w:sz="0" w:space="0" w:color="auto"/>
      </w:divBdr>
    </w:div>
    <w:div w:id="387458837">
      <w:marLeft w:val="480"/>
      <w:marRight w:val="0"/>
      <w:marTop w:val="0"/>
      <w:marBottom w:val="0"/>
      <w:divBdr>
        <w:top w:val="none" w:sz="0" w:space="0" w:color="auto"/>
        <w:left w:val="none" w:sz="0" w:space="0" w:color="auto"/>
        <w:bottom w:val="none" w:sz="0" w:space="0" w:color="auto"/>
        <w:right w:val="none" w:sz="0" w:space="0" w:color="auto"/>
      </w:divBdr>
    </w:div>
    <w:div w:id="387581921">
      <w:marLeft w:val="480"/>
      <w:marRight w:val="0"/>
      <w:marTop w:val="0"/>
      <w:marBottom w:val="0"/>
      <w:divBdr>
        <w:top w:val="none" w:sz="0" w:space="0" w:color="auto"/>
        <w:left w:val="none" w:sz="0" w:space="0" w:color="auto"/>
        <w:bottom w:val="none" w:sz="0" w:space="0" w:color="auto"/>
        <w:right w:val="none" w:sz="0" w:space="0" w:color="auto"/>
      </w:divBdr>
    </w:div>
    <w:div w:id="387608153">
      <w:marLeft w:val="480"/>
      <w:marRight w:val="0"/>
      <w:marTop w:val="0"/>
      <w:marBottom w:val="0"/>
      <w:divBdr>
        <w:top w:val="none" w:sz="0" w:space="0" w:color="auto"/>
        <w:left w:val="none" w:sz="0" w:space="0" w:color="auto"/>
        <w:bottom w:val="none" w:sz="0" w:space="0" w:color="auto"/>
        <w:right w:val="none" w:sz="0" w:space="0" w:color="auto"/>
      </w:divBdr>
    </w:div>
    <w:div w:id="387609928">
      <w:marLeft w:val="480"/>
      <w:marRight w:val="0"/>
      <w:marTop w:val="0"/>
      <w:marBottom w:val="0"/>
      <w:divBdr>
        <w:top w:val="none" w:sz="0" w:space="0" w:color="auto"/>
        <w:left w:val="none" w:sz="0" w:space="0" w:color="auto"/>
        <w:bottom w:val="none" w:sz="0" w:space="0" w:color="auto"/>
        <w:right w:val="none" w:sz="0" w:space="0" w:color="auto"/>
      </w:divBdr>
    </w:div>
    <w:div w:id="387611210">
      <w:marLeft w:val="480"/>
      <w:marRight w:val="0"/>
      <w:marTop w:val="0"/>
      <w:marBottom w:val="0"/>
      <w:divBdr>
        <w:top w:val="none" w:sz="0" w:space="0" w:color="auto"/>
        <w:left w:val="none" w:sz="0" w:space="0" w:color="auto"/>
        <w:bottom w:val="none" w:sz="0" w:space="0" w:color="auto"/>
        <w:right w:val="none" w:sz="0" w:space="0" w:color="auto"/>
      </w:divBdr>
    </w:div>
    <w:div w:id="387648799">
      <w:marLeft w:val="480"/>
      <w:marRight w:val="0"/>
      <w:marTop w:val="0"/>
      <w:marBottom w:val="0"/>
      <w:divBdr>
        <w:top w:val="none" w:sz="0" w:space="0" w:color="auto"/>
        <w:left w:val="none" w:sz="0" w:space="0" w:color="auto"/>
        <w:bottom w:val="none" w:sz="0" w:space="0" w:color="auto"/>
        <w:right w:val="none" w:sz="0" w:space="0" w:color="auto"/>
      </w:divBdr>
    </w:div>
    <w:div w:id="387657291">
      <w:marLeft w:val="480"/>
      <w:marRight w:val="0"/>
      <w:marTop w:val="0"/>
      <w:marBottom w:val="0"/>
      <w:divBdr>
        <w:top w:val="none" w:sz="0" w:space="0" w:color="auto"/>
        <w:left w:val="none" w:sz="0" w:space="0" w:color="auto"/>
        <w:bottom w:val="none" w:sz="0" w:space="0" w:color="auto"/>
        <w:right w:val="none" w:sz="0" w:space="0" w:color="auto"/>
      </w:divBdr>
    </w:div>
    <w:div w:id="387723658">
      <w:marLeft w:val="480"/>
      <w:marRight w:val="0"/>
      <w:marTop w:val="0"/>
      <w:marBottom w:val="0"/>
      <w:divBdr>
        <w:top w:val="none" w:sz="0" w:space="0" w:color="auto"/>
        <w:left w:val="none" w:sz="0" w:space="0" w:color="auto"/>
        <w:bottom w:val="none" w:sz="0" w:space="0" w:color="auto"/>
        <w:right w:val="none" w:sz="0" w:space="0" w:color="auto"/>
      </w:divBdr>
    </w:div>
    <w:div w:id="387723959">
      <w:marLeft w:val="480"/>
      <w:marRight w:val="0"/>
      <w:marTop w:val="0"/>
      <w:marBottom w:val="0"/>
      <w:divBdr>
        <w:top w:val="none" w:sz="0" w:space="0" w:color="auto"/>
        <w:left w:val="none" w:sz="0" w:space="0" w:color="auto"/>
        <w:bottom w:val="none" w:sz="0" w:space="0" w:color="auto"/>
        <w:right w:val="none" w:sz="0" w:space="0" w:color="auto"/>
      </w:divBdr>
    </w:div>
    <w:div w:id="387728165">
      <w:marLeft w:val="480"/>
      <w:marRight w:val="0"/>
      <w:marTop w:val="0"/>
      <w:marBottom w:val="0"/>
      <w:divBdr>
        <w:top w:val="none" w:sz="0" w:space="0" w:color="auto"/>
        <w:left w:val="none" w:sz="0" w:space="0" w:color="auto"/>
        <w:bottom w:val="none" w:sz="0" w:space="0" w:color="auto"/>
        <w:right w:val="none" w:sz="0" w:space="0" w:color="auto"/>
      </w:divBdr>
    </w:div>
    <w:div w:id="387800110">
      <w:marLeft w:val="480"/>
      <w:marRight w:val="0"/>
      <w:marTop w:val="0"/>
      <w:marBottom w:val="0"/>
      <w:divBdr>
        <w:top w:val="none" w:sz="0" w:space="0" w:color="auto"/>
        <w:left w:val="none" w:sz="0" w:space="0" w:color="auto"/>
        <w:bottom w:val="none" w:sz="0" w:space="0" w:color="auto"/>
        <w:right w:val="none" w:sz="0" w:space="0" w:color="auto"/>
      </w:divBdr>
    </w:div>
    <w:div w:id="387800627">
      <w:marLeft w:val="480"/>
      <w:marRight w:val="0"/>
      <w:marTop w:val="0"/>
      <w:marBottom w:val="0"/>
      <w:divBdr>
        <w:top w:val="none" w:sz="0" w:space="0" w:color="auto"/>
        <w:left w:val="none" w:sz="0" w:space="0" w:color="auto"/>
        <w:bottom w:val="none" w:sz="0" w:space="0" w:color="auto"/>
        <w:right w:val="none" w:sz="0" w:space="0" w:color="auto"/>
      </w:divBdr>
    </w:div>
    <w:div w:id="387801411">
      <w:marLeft w:val="480"/>
      <w:marRight w:val="0"/>
      <w:marTop w:val="0"/>
      <w:marBottom w:val="0"/>
      <w:divBdr>
        <w:top w:val="none" w:sz="0" w:space="0" w:color="auto"/>
        <w:left w:val="none" w:sz="0" w:space="0" w:color="auto"/>
        <w:bottom w:val="none" w:sz="0" w:space="0" w:color="auto"/>
        <w:right w:val="none" w:sz="0" w:space="0" w:color="auto"/>
      </w:divBdr>
    </w:div>
    <w:div w:id="387843616">
      <w:marLeft w:val="480"/>
      <w:marRight w:val="0"/>
      <w:marTop w:val="0"/>
      <w:marBottom w:val="0"/>
      <w:divBdr>
        <w:top w:val="none" w:sz="0" w:space="0" w:color="auto"/>
        <w:left w:val="none" w:sz="0" w:space="0" w:color="auto"/>
        <w:bottom w:val="none" w:sz="0" w:space="0" w:color="auto"/>
        <w:right w:val="none" w:sz="0" w:space="0" w:color="auto"/>
      </w:divBdr>
    </w:div>
    <w:div w:id="387923390">
      <w:marLeft w:val="480"/>
      <w:marRight w:val="0"/>
      <w:marTop w:val="0"/>
      <w:marBottom w:val="0"/>
      <w:divBdr>
        <w:top w:val="none" w:sz="0" w:space="0" w:color="auto"/>
        <w:left w:val="none" w:sz="0" w:space="0" w:color="auto"/>
        <w:bottom w:val="none" w:sz="0" w:space="0" w:color="auto"/>
        <w:right w:val="none" w:sz="0" w:space="0" w:color="auto"/>
      </w:divBdr>
    </w:div>
    <w:div w:id="387991710">
      <w:marLeft w:val="480"/>
      <w:marRight w:val="0"/>
      <w:marTop w:val="0"/>
      <w:marBottom w:val="0"/>
      <w:divBdr>
        <w:top w:val="none" w:sz="0" w:space="0" w:color="auto"/>
        <w:left w:val="none" w:sz="0" w:space="0" w:color="auto"/>
        <w:bottom w:val="none" w:sz="0" w:space="0" w:color="auto"/>
        <w:right w:val="none" w:sz="0" w:space="0" w:color="auto"/>
      </w:divBdr>
    </w:div>
    <w:div w:id="387995322">
      <w:marLeft w:val="480"/>
      <w:marRight w:val="0"/>
      <w:marTop w:val="0"/>
      <w:marBottom w:val="0"/>
      <w:divBdr>
        <w:top w:val="none" w:sz="0" w:space="0" w:color="auto"/>
        <w:left w:val="none" w:sz="0" w:space="0" w:color="auto"/>
        <w:bottom w:val="none" w:sz="0" w:space="0" w:color="auto"/>
        <w:right w:val="none" w:sz="0" w:space="0" w:color="auto"/>
      </w:divBdr>
    </w:div>
    <w:div w:id="387999282">
      <w:marLeft w:val="480"/>
      <w:marRight w:val="0"/>
      <w:marTop w:val="0"/>
      <w:marBottom w:val="0"/>
      <w:divBdr>
        <w:top w:val="none" w:sz="0" w:space="0" w:color="auto"/>
        <w:left w:val="none" w:sz="0" w:space="0" w:color="auto"/>
        <w:bottom w:val="none" w:sz="0" w:space="0" w:color="auto"/>
        <w:right w:val="none" w:sz="0" w:space="0" w:color="auto"/>
      </w:divBdr>
    </w:div>
    <w:div w:id="388040508">
      <w:marLeft w:val="480"/>
      <w:marRight w:val="0"/>
      <w:marTop w:val="0"/>
      <w:marBottom w:val="0"/>
      <w:divBdr>
        <w:top w:val="none" w:sz="0" w:space="0" w:color="auto"/>
        <w:left w:val="none" w:sz="0" w:space="0" w:color="auto"/>
        <w:bottom w:val="none" w:sz="0" w:space="0" w:color="auto"/>
        <w:right w:val="none" w:sz="0" w:space="0" w:color="auto"/>
      </w:divBdr>
    </w:div>
    <w:div w:id="388041050">
      <w:marLeft w:val="480"/>
      <w:marRight w:val="0"/>
      <w:marTop w:val="0"/>
      <w:marBottom w:val="0"/>
      <w:divBdr>
        <w:top w:val="none" w:sz="0" w:space="0" w:color="auto"/>
        <w:left w:val="none" w:sz="0" w:space="0" w:color="auto"/>
        <w:bottom w:val="none" w:sz="0" w:space="0" w:color="auto"/>
        <w:right w:val="none" w:sz="0" w:space="0" w:color="auto"/>
      </w:divBdr>
    </w:div>
    <w:div w:id="388069891">
      <w:marLeft w:val="480"/>
      <w:marRight w:val="0"/>
      <w:marTop w:val="0"/>
      <w:marBottom w:val="0"/>
      <w:divBdr>
        <w:top w:val="none" w:sz="0" w:space="0" w:color="auto"/>
        <w:left w:val="none" w:sz="0" w:space="0" w:color="auto"/>
        <w:bottom w:val="none" w:sz="0" w:space="0" w:color="auto"/>
        <w:right w:val="none" w:sz="0" w:space="0" w:color="auto"/>
      </w:divBdr>
    </w:div>
    <w:div w:id="388110087">
      <w:marLeft w:val="480"/>
      <w:marRight w:val="0"/>
      <w:marTop w:val="0"/>
      <w:marBottom w:val="0"/>
      <w:divBdr>
        <w:top w:val="none" w:sz="0" w:space="0" w:color="auto"/>
        <w:left w:val="none" w:sz="0" w:space="0" w:color="auto"/>
        <w:bottom w:val="none" w:sz="0" w:space="0" w:color="auto"/>
        <w:right w:val="none" w:sz="0" w:space="0" w:color="auto"/>
      </w:divBdr>
    </w:div>
    <w:div w:id="388110986">
      <w:marLeft w:val="480"/>
      <w:marRight w:val="0"/>
      <w:marTop w:val="0"/>
      <w:marBottom w:val="0"/>
      <w:divBdr>
        <w:top w:val="none" w:sz="0" w:space="0" w:color="auto"/>
        <w:left w:val="none" w:sz="0" w:space="0" w:color="auto"/>
        <w:bottom w:val="none" w:sz="0" w:space="0" w:color="auto"/>
        <w:right w:val="none" w:sz="0" w:space="0" w:color="auto"/>
      </w:divBdr>
    </w:div>
    <w:div w:id="388191370">
      <w:marLeft w:val="480"/>
      <w:marRight w:val="0"/>
      <w:marTop w:val="0"/>
      <w:marBottom w:val="0"/>
      <w:divBdr>
        <w:top w:val="none" w:sz="0" w:space="0" w:color="auto"/>
        <w:left w:val="none" w:sz="0" w:space="0" w:color="auto"/>
        <w:bottom w:val="none" w:sz="0" w:space="0" w:color="auto"/>
        <w:right w:val="none" w:sz="0" w:space="0" w:color="auto"/>
      </w:divBdr>
    </w:div>
    <w:div w:id="388235723">
      <w:marLeft w:val="480"/>
      <w:marRight w:val="0"/>
      <w:marTop w:val="0"/>
      <w:marBottom w:val="0"/>
      <w:divBdr>
        <w:top w:val="none" w:sz="0" w:space="0" w:color="auto"/>
        <w:left w:val="none" w:sz="0" w:space="0" w:color="auto"/>
        <w:bottom w:val="none" w:sz="0" w:space="0" w:color="auto"/>
        <w:right w:val="none" w:sz="0" w:space="0" w:color="auto"/>
      </w:divBdr>
    </w:div>
    <w:div w:id="388261967">
      <w:marLeft w:val="480"/>
      <w:marRight w:val="0"/>
      <w:marTop w:val="0"/>
      <w:marBottom w:val="0"/>
      <w:divBdr>
        <w:top w:val="none" w:sz="0" w:space="0" w:color="auto"/>
        <w:left w:val="none" w:sz="0" w:space="0" w:color="auto"/>
        <w:bottom w:val="none" w:sz="0" w:space="0" w:color="auto"/>
        <w:right w:val="none" w:sz="0" w:space="0" w:color="auto"/>
      </w:divBdr>
    </w:div>
    <w:div w:id="388262202">
      <w:marLeft w:val="480"/>
      <w:marRight w:val="0"/>
      <w:marTop w:val="0"/>
      <w:marBottom w:val="0"/>
      <w:divBdr>
        <w:top w:val="none" w:sz="0" w:space="0" w:color="auto"/>
        <w:left w:val="none" w:sz="0" w:space="0" w:color="auto"/>
        <w:bottom w:val="none" w:sz="0" w:space="0" w:color="auto"/>
        <w:right w:val="none" w:sz="0" w:space="0" w:color="auto"/>
      </w:divBdr>
    </w:div>
    <w:div w:id="388265062">
      <w:marLeft w:val="480"/>
      <w:marRight w:val="0"/>
      <w:marTop w:val="0"/>
      <w:marBottom w:val="0"/>
      <w:divBdr>
        <w:top w:val="none" w:sz="0" w:space="0" w:color="auto"/>
        <w:left w:val="none" w:sz="0" w:space="0" w:color="auto"/>
        <w:bottom w:val="none" w:sz="0" w:space="0" w:color="auto"/>
        <w:right w:val="none" w:sz="0" w:space="0" w:color="auto"/>
      </w:divBdr>
    </w:div>
    <w:div w:id="388265322">
      <w:marLeft w:val="480"/>
      <w:marRight w:val="0"/>
      <w:marTop w:val="0"/>
      <w:marBottom w:val="0"/>
      <w:divBdr>
        <w:top w:val="none" w:sz="0" w:space="0" w:color="auto"/>
        <w:left w:val="none" w:sz="0" w:space="0" w:color="auto"/>
        <w:bottom w:val="none" w:sz="0" w:space="0" w:color="auto"/>
        <w:right w:val="none" w:sz="0" w:space="0" w:color="auto"/>
      </w:divBdr>
    </w:div>
    <w:div w:id="388267234">
      <w:marLeft w:val="480"/>
      <w:marRight w:val="0"/>
      <w:marTop w:val="0"/>
      <w:marBottom w:val="0"/>
      <w:divBdr>
        <w:top w:val="none" w:sz="0" w:space="0" w:color="auto"/>
        <w:left w:val="none" w:sz="0" w:space="0" w:color="auto"/>
        <w:bottom w:val="none" w:sz="0" w:space="0" w:color="auto"/>
        <w:right w:val="none" w:sz="0" w:space="0" w:color="auto"/>
      </w:divBdr>
    </w:div>
    <w:div w:id="388305812">
      <w:marLeft w:val="480"/>
      <w:marRight w:val="0"/>
      <w:marTop w:val="0"/>
      <w:marBottom w:val="0"/>
      <w:divBdr>
        <w:top w:val="none" w:sz="0" w:space="0" w:color="auto"/>
        <w:left w:val="none" w:sz="0" w:space="0" w:color="auto"/>
        <w:bottom w:val="none" w:sz="0" w:space="0" w:color="auto"/>
        <w:right w:val="none" w:sz="0" w:space="0" w:color="auto"/>
      </w:divBdr>
    </w:div>
    <w:div w:id="388309409">
      <w:marLeft w:val="480"/>
      <w:marRight w:val="0"/>
      <w:marTop w:val="0"/>
      <w:marBottom w:val="0"/>
      <w:divBdr>
        <w:top w:val="none" w:sz="0" w:space="0" w:color="auto"/>
        <w:left w:val="none" w:sz="0" w:space="0" w:color="auto"/>
        <w:bottom w:val="none" w:sz="0" w:space="0" w:color="auto"/>
        <w:right w:val="none" w:sz="0" w:space="0" w:color="auto"/>
      </w:divBdr>
    </w:div>
    <w:div w:id="388378556">
      <w:marLeft w:val="480"/>
      <w:marRight w:val="0"/>
      <w:marTop w:val="0"/>
      <w:marBottom w:val="0"/>
      <w:divBdr>
        <w:top w:val="none" w:sz="0" w:space="0" w:color="auto"/>
        <w:left w:val="none" w:sz="0" w:space="0" w:color="auto"/>
        <w:bottom w:val="none" w:sz="0" w:space="0" w:color="auto"/>
        <w:right w:val="none" w:sz="0" w:space="0" w:color="auto"/>
      </w:divBdr>
    </w:div>
    <w:div w:id="388380029">
      <w:marLeft w:val="480"/>
      <w:marRight w:val="0"/>
      <w:marTop w:val="0"/>
      <w:marBottom w:val="0"/>
      <w:divBdr>
        <w:top w:val="none" w:sz="0" w:space="0" w:color="auto"/>
        <w:left w:val="none" w:sz="0" w:space="0" w:color="auto"/>
        <w:bottom w:val="none" w:sz="0" w:space="0" w:color="auto"/>
        <w:right w:val="none" w:sz="0" w:space="0" w:color="auto"/>
      </w:divBdr>
    </w:div>
    <w:div w:id="388385174">
      <w:marLeft w:val="480"/>
      <w:marRight w:val="0"/>
      <w:marTop w:val="0"/>
      <w:marBottom w:val="0"/>
      <w:divBdr>
        <w:top w:val="none" w:sz="0" w:space="0" w:color="auto"/>
        <w:left w:val="none" w:sz="0" w:space="0" w:color="auto"/>
        <w:bottom w:val="none" w:sz="0" w:space="0" w:color="auto"/>
        <w:right w:val="none" w:sz="0" w:space="0" w:color="auto"/>
      </w:divBdr>
    </w:div>
    <w:div w:id="388454565">
      <w:marLeft w:val="480"/>
      <w:marRight w:val="0"/>
      <w:marTop w:val="0"/>
      <w:marBottom w:val="0"/>
      <w:divBdr>
        <w:top w:val="none" w:sz="0" w:space="0" w:color="auto"/>
        <w:left w:val="none" w:sz="0" w:space="0" w:color="auto"/>
        <w:bottom w:val="none" w:sz="0" w:space="0" w:color="auto"/>
        <w:right w:val="none" w:sz="0" w:space="0" w:color="auto"/>
      </w:divBdr>
    </w:div>
    <w:div w:id="388461759">
      <w:marLeft w:val="480"/>
      <w:marRight w:val="0"/>
      <w:marTop w:val="0"/>
      <w:marBottom w:val="0"/>
      <w:divBdr>
        <w:top w:val="none" w:sz="0" w:space="0" w:color="auto"/>
        <w:left w:val="none" w:sz="0" w:space="0" w:color="auto"/>
        <w:bottom w:val="none" w:sz="0" w:space="0" w:color="auto"/>
        <w:right w:val="none" w:sz="0" w:space="0" w:color="auto"/>
      </w:divBdr>
    </w:div>
    <w:div w:id="388499150">
      <w:marLeft w:val="480"/>
      <w:marRight w:val="0"/>
      <w:marTop w:val="0"/>
      <w:marBottom w:val="0"/>
      <w:divBdr>
        <w:top w:val="none" w:sz="0" w:space="0" w:color="auto"/>
        <w:left w:val="none" w:sz="0" w:space="0" w:color="auto"/>
        <w:bottom w:val="none" w:sz="0" w:space="0" w:color="auto"/>
        <w:right w:val="none" w:sz="0" w:space="0" w:color="auto"/>
      </w:divBdr>
    </w:div>
    <w:div w:id="388500647">
      <w:marLeft w:val="480"/>
      <w:marRight w:val="0"/>
      <w:marTop w:val="0"/>
      <w:marBottom w:val="0"/>
      <w:divBdr>
        <w:top w:val="none" w:sz="0" w:space="0" w:color="auto"/>
        <w:left w:val="none" w:sz="0" w:space="0" w:color="auto"/>
        <w:bottom w:val="none" w:sz="0" w:space="0" w:color="auto"/>
        <w:right w:val="none" w:sz="0" w:space="0" w:color="auto"/>
      </w:divBdr>
    </w:div>
    <w:div w:id="388505432">
      <w:marLeft w:val="480"/>
      <w:marRight w:val="0"/>
      <w:marTop w:val="0"/>
      <w:marBottom w:val="0"/>
      <w:divBdr>
        <w:top w:val="none" w:sz="0" w:space="0" w:color="auto"/>
        <w:left w:val="none" w:sz="0" w:space="0" w:color="auto"/>
        <w:bottom w:val="none" w:sz="0" w:space="0" w:color="auto"/>
        <w:right w:val="none" w:sz="0" w:space="0" w:color="auto"/>
      </w:divBdr>
    </w:div>
    <w:div w:id="388572374">
      <w:marLeft w:val="480"/>
      <w:marRight w:val="0"/>
      <w:marTop w:val="0"/>
      <w:marBottom w:val="0"/>
      <w:divBdr>
        <w:top w:val="none" w:sz="0" w:space="0" w:color="auto"/>
        <w:left w:val="none" w:sz="0" w:space="0" w:color="auto"/>
        <w:bottom w:val="none" w:sz="0" w:space="0" w:color="auto"/>
        <w:right w:val="none" w:sz="0" w:space="0" w:color="auto"/>
      </w:divBdr>
    </w:div>
    <w:div w:id="388576949">
      <w:marLeft w:val="480"/>
      <w:marRight w:val="0"/>
      <w:marTop w:val="0"/>
      <w:marBottom w:val="0"/>
      <w:divBdr>
        <w:top w:val="none" w:sz="0" w:space="0" w:color="auto"/>
        <w:left w:val="none" w:sz="0" w:space="0" w:color="auto"/>
        <w:bottom w:val="none" w:sz="0" w:space="0" w:color="auto"/>
        <w:right w:val="none" w:sz="0" w:space="0" w:color="auto"/>
      </w:divBdr>
    </w:div>
    <w:div w:id="388580841">
      <w:marLeft w:val="480"/>
      <w:marRight w:val="0"/>
      <w:marTop w:val="0"/>
      <w:marBottom w:val="0"/>
      <w:divBdr>
        <w:top w:val="none" w:sz="0" w:space="0" w:color="auto"/>
        <w:left w:val="none" w:sz="0" w:space="0" w:color="auto"/>
        <w:bottom w:val="none" w:sz="0" w:space="0" w:color="auto"/>
        <w:right w:val="none" w:sz="0" w:space="0" w:color="auto"/>
      </w:divBdr>
    </w:div>
    <w:div w:id="388840950">
      <w:marLeft w:val="480"/>
      <w:marRight w:val="0"/>
      <w:marTop w:val="0"/>
      <w:marBottom w:val="0"/>
      <w:divBdr>
        <w:top w:val="none" w:sz="0" w:space="0" w:color="auto"/>
        <w:left w:val="none" w:sz="0" w:space="0" w:color="auto"/>
        <w:bottom w:val="none" w:sz="0" w:space="0" w:color="auto"/>
        <w:right w:val="none" w:sz="0" w:space="0" w:color="auto"/>
      </w:divBdr>
    </w:div>
    <w:div w:id="388917687">
      <w:marLeft w:val="480"/>
      <w:marRight w:val="0"/>
      <w:marTop w:val="0"/>
      <w:marBottom w:val="0"/>
      <w:divBdr>
        <w:top w:val="none" w:sz="0" w:space="0" w:color="auto"/>
        <w:left w:val="none" w:sz="0" w:space="0" w:color="auto"/>
        <w:bottom w:val="none" w:sz="0" w:space="0" w:color="auto"/>
        <w:right w:val="none" w:sz="0" w:space="0" w:color="auto"/>
      </w:divBdr>
    </w:div>
    <w:div w:id="388960186">
      <w:marLeft w:val="480"/>
      <w:marRight w:val="0"/>
      <w:marTop w:val="0"/>
      <w:marBottom w:val="0"/>
      <w:divBdr>
        <w:top w:val="none" w:sz="0" w:space="0" w:color="auto"/>
        <w:left w:val="none" w:sz="0" w:space="0" w:color="auto"/>
        <w:bottom w:val="none" w:sz="0" w:space="0" w:color="auto"/>
        <w:right w:val="none" w:sz="0" w:space="0" w:color="auto"/>
      </w:divBdr>
    </w:div>
    <w:div w:id="389040873">
      <w:marLeft w:val="480"/>
      <w:marRight w:val="0"/>
      <w:marTop w:val="0"/>
      <w:marBottom w:val="0"/>
      <w:divBdr>
        <w:top w:val="none" w:sz="0" w:space="0" w:color="auto"/>
        <w:left w:val="none" w:sz="0" w:space="0" w:color="auto"/>
        <w:bottom w:val="none" w:sz="0" w:space="0" w:color="auto"/>
        <w:right w:val="none" w:sz="0" w:space="0" w:color="auto"/>
      </w:divBdr>
    </w:div>
    <w:div w:id="389154450">
      <w:marLeft w:val="480"/>
      <w:marRight w:val="0"/>
      <w:marTop w:val="0"/>
      <w:marBottom w:val="0"/>
      <w:divBdr>
        <w:top w:val="none" w:sz="0" w:space="0" w:color="auto"/>
        <w:left w:val="none" w:sz="0" w:space="0" w:color="auto"/>
        <w:bottom w:val="none" w:sz="0" w:space="0" w:color="auto"/>
        <w:right w:val="none" w:sz="0" w:space="0" w:color="auto"/>
      </w:divBdr>
    </w:div>
    <w:div w:id="389230774">
      <w:marLeft w:val="480"/>
      <w:marRight w:val="0"/>
      <w:marTop w:val="0"/>
      <w:marBottom w:val="0"/>
      <w:divBdr>
        <w:top w:val="none" w:sz="0" w:space="0" w:color="auto"/>
        <w:left w:val="none" w:sz="0" w:space="0" w:color="auto"/>
        <w:bottom w:val="none" w:sz="0" w:space="0" w:color="auto"/>
        <w:right w:val="none" w:sz="0" w:space="0" w:color="auto"/>
      </w:divBdr>
    </w:div>
    <w:div w:id="389354524">
      <w:marLeft w:val="480"/>
      <w:marRight w:val="0"/>
      <w:marTop w:val="0"/>
      <w:marBottom w:val="0"/>
      <w:divBdr>
        <w:top w:val="none" w:sz="0" w:space="0" w:color="auto"/>
        <w:left w:val="none" w:sz="0" w:space="0" w:color="auto"/>
        <w:bottom w:val="none" w:sz="0" w:space="0" w:color="auto"/>
        <w:right w:val="none" w:sz="0" w:space="0" w:color="auto"/>
      </w:divBdr>
    </w:div>
    <w:div w:id="389378001">
      <w:marLeft w:val="480"/>
      <w:marRight w:val="0"/>
      <w:marTop w:val="0"/>
      <w:marBottom w:val="0"/>
      <w:divBdr>
        <w:top w:val="none" w:sz="0" w:space="0" w:color="auto"/>
        <w:left w:val="none" w:sz="0" w:space="0" w:color="auto"/>
        <w:bottom w:val="none" w:sz="0" w:space="0" w:color="auto"/>
        <w:right w:val="none" w:sz="0" w:space="0" w:color="auto"/>
      </w:divBdr>
    </w:div>
    <w:div w:id="389379252">
      <w:marLeft w:val="480"/>
      <w:marRight w:val="0"/>
      <w:marTop w:val="0"/>
      <w:marBottom w:val="0"/>
      <w:divBdr>
        <w:top w:val="none" w:sz="0" w:space="0" w:color="auto"/>
        <w:left w:val="none" w:sz="0" w:space="0" w:color="auto"/>
        <w:bottom w:val="none" w:sz="0" w:space="0" w:color="auto"/>
        <w:right w:val="none" w:sz="0" w:space="0" w:color="auto"/>
      </w:divBdr>
    </w:div>
    <w:div w:id="389576133">
      <w:marLeft w:val="480"/>
      <w:marRight w:val="0"/>
      <w:marTop w:val="0"/>
      <w:marBottom w:val="0"/>
      <w:divBdr>
        <w:top w:val="none" w:sz="0" w:space="0" w:color="auto"/>
        <w:left w:val="none" w:sz="0" w:space="0" w:color="auto"/>
        <w:bottom w:val="none" w:sz="0" w:space="0" w:color="auto"/>
        <w:right w:val="none" w:sz="0" w:space="0" w:color="auto"/>
      </w:divBdr>
    </w:div>
    <w:div w:id="389617919">
      <w:marLeft w:val="480"/>
      <w:marRight w:val="0"/>
      <w:marTop w:val="0"/>
      <w:marBottom w:val="0"/>
      <w:divBdr>
        <w:top w:val="none" w:sz="0" w:space="0" w:color="auto"/>
        <w:left w:val="none" w:sz="0" w:space="0" w:color="auto"/>
        <w:bottom w:val="none" w:sz="0" w:space="0" w:color="auto"/>
        <w:right w:val="none" w:sz="0" w:space="0" w:color="auto"/>
      </w:divBdr>
    </w:div>
    <w:div w:id="389814873">
      <w:marLeft w:val="480"/>
      <w:marRight w:val="0"/>
      <w:marTop w:val="0"/>
      <w:marBottom w:val="0"/>
      <w:divBdr>
        <w:top w:val="none" w:sz="0" w:space="0" w:color="auto"/>
        <w:left w:val="none" w:sz="0" w:space="0" w:color="auto"/>
        <w:bottom w:val="none" w:sz="0" w:space="0" w:color="auto"/>
        <w:right w:val="none" w:sz="0" w:space="0" w:color="auto"/>
      </w:divBdr>
    </w:div>
    <w:div w:id="389891495">
      <w:marLeft w:val="480"/>
      <w:marRight w:val="0"/>
      <w:marTop w:val="0"/>
      <w:marBottom w:val="0"/>
      <w:divBdr>
        <w:top w:val="none" w:sz="0" w:space="0" w:color="auto"/>
        <w:left w:val="none" w:sz="0" w:space="0" w:color="auto"/>
        <w:bottom w:val="none" w:sz="0" w:space="0" w:color="auto"/>
        <w:right w:val="none" w:sz="0" w:space="0" w:color="auto"/>
      </w:divBdr>
    </w:div>
    <w:div w:id="389891858">
      <w:marLeft w:val="480"/>
      <w:marRight w:val="0"/>
      <w:marTop w:val="0"/>
      <w:marBottom w:val="0"/>
      <w:divBdr>
        <w:top w:val="none" w:sz="0" w:space="0" w:color="auto"/>
        <w:left w:val="none" w:sz="0" w:space="0" w:color="auto"/>
        <w:bottom w:val="none" w:sz="0" w:space="0" w:color="auto"/>
        <w:right w:val="none" w:sz="0" w:space="0" w:color="auto"/>
      </w:divBdr>
    </w:div>
    <w:div w:id="389961468">
      <w:marLeft w:val="480"/>
      <w:marRight w:val="0"/>
      <w:marTop w:val="0"/>
      <w:marBottom w:val="0"/>
      <w:divBdr>
        <w:top w:val="none" w:sz="0" w:space="0" w:color="auto"/>
        <w:left w:val="none" w:sz="0" w:space="0" w:color="auto"/>
        <w:bottom w:val="none" w:sz="0" w:space="0" w:color="auto"/>
        <w:right w:val="none" w:sz="0" w:space="0" w:color="auto"/>
      </w:divBdr>
    </w:div>
    <w:div w:id="389964646">
      <w:marLeft w:val="480"/>
      <w:marRight w:val="0"/>
      <w:marTop w:val="0"/>
      <w:marBottom w:val="0"/>
      <w:divBdr>
        <w:top w:val="none" w:sz="0" w:space="0" w:color="auto"/>
        <w:left w:val="none" w:sz="0" w:space="0" w:color="auto"/>
        <w:bottom w:val="none" w:sz="0" w:space="0" w:color="auto"/>
        <w:right w:val="none" w:sz="0" w:space="0" w:color="auto"/>
      </w:divBdr>
    </w:div>
    <w:div w:id="390008858">
      <w:marLeft w:val="480"/>
      <w:marRight w:val="0"/>
      <w:marTop w:val="0"/>
      <w:marBottom w:val="0"/>
      <w:divBdr>
        <w:top w:val="none" w:sz="0" w:space="0" w:color="auto"/>
        <w:left w:val="none" w:sz="0" w:space="0" w:color="auto"/>
        <w:bottom w:val="none" w:sz="0" w:space="0" w:color="auto"/>
        <w:right w:val="none" w:sz="0" w:space="0" w:color="auto"/>
      </w:divBdr>
    </w:div>
    <w:div w:id="390077619">
      <w:marLeft w:val="480"/>
      <w:marRight w:val="0"/>
      <w:marTop w:val="0"/>
      <w:marBottom w:val="0"/>
      <w:divBdr>
        <w:top w:val="none" w:sz="0" w:space="0" w:color="auto"/>
        <w:left w:val="none" w:sz="0" w:space="0" w:color="auto"/>
        <w:bottom w:val="none" w:sz="0" w:space="0" w:color="auto"/>
        <w:right w:val="none" w:sz="0" w:space="0" w:color="auto"/>
      </w:divBdr>
    </w:div>
    <w:div w:id="390155423">
      <w:marLeft w:val="480"/>
      <w:marRight w:val="0"/>
      <w:marTop w:val="0"/>
      <w:marBottom w:val="0"/>
      <w:divBdr>
        <w:top w:val="none" w:sz="0" w:space="0" w:color="auto"/>
        <w:left w:val="none" w:sz="0" w:space="0" w:color="auto"/>
        <w:bottom w:val="none" w:sz="0" w:space="0" w:color="auto"/>
        <w:right w:val="none" w:sz="0" w:space="0" w:color="auto"/>
      </w:divBdr>
    </w:div>
    <w:div w:id="390155535">
      <w:marLeft w:val="480"/>
      <w:marRight w:val="0"/>
      <w:marTop w:val="0"/>
      <w:marBottom w:val="0"/>
      <w:divBdr>
        <w:top w:val="none" w:sz="0" w:space="0" w:color="auto"/>
        <w:left w:val="none" w:sz="0" w:space="0" w:color="auto"/>
        <w:bottom w:val="none" w:sz="0" w:space="0" w:color="auto"/>
        <w:right w:val="none" w:sz="0" w:space="0" w:color="auto"/>
      </w:divBdr>
    </w:div>
    <w:div w:id="390155588">
      <w:marLeft w:val="480"/>
      <w:marRight w:val="0"/>
      <w:marTop w:val="0"/>
      <w:marBottom w:val="0"/>
      <w:divBdr>
        <w:top w:val="none" w:sz="0" w:space="0" w:color="auto"/>
        <w:left w:val="none" w:sz="0" w:space="0" w:color="auto"/>
        <w:bottom w:val="none" w:sz="0" w:space="0" w:color="auto"/>
        <w:right w:val="none" w:sz="0" w:space="0" w:color="auto"/>
      </w:divBdr>
    </w:div>
    <w:div w:id="390157311">
      <w:marLeft w:val="480"/>
      <w:marRight w:val="0"/>
      <w:marTop w:val="0"/>
      <w:marBottom w:val="0"/>
      <w:divBdr>
        <w:top w:val="none" w:sz="0" w:space="0" w:color="auto"/>
        <w:left w:val="none" w:sz="0" w:space="0" w:color="auto"/>
        <w:bottom w:val="none" w:sz="0" w:space="0" w:color="auto"/>
        <w:right w:val="none" w:sz="0" w:space="0" w:color="auto"/>
      </w:divBdr>
    </w:div>
    <w:div w:id="390157721">
      <w:marLeft w:val="480"/>
      <w:marRight w:val="0"/>
      <w:marTop w:val="0"/>
      <w:marBottom w:val="0"/>
      <w:divBdr>
        <w:top w:val="none" w:sz="0" w:space="0" w:color="auto"/>
        <w:left w:val="none" w:sz="0" w:space="0" w:color="auto"/>
        <w:bottom w:val="none" w:sz="0" w:space="0" w:color="auto"/>
        <w:right w:val="none" w:sz="0" w:space="0" w:color="auto"/>
      </w:divBdr>
    </w:div>
    <w:div w:id="390233607">
      <w:marLeft w:val="480"/>
      <w:marRight w:val="0"/>
      <w:marTop w:val="0"/>
      <w:marBottom w:val="0"/>
      <w:divBdr>
        <w:top w:val="none" w:sz="0" w:space="0" w:color="auto"/>
        <w:left w:val="none" w:sz="0" w:space="0" w:color="auto"/>
        <w:bottom w:val="none" w:sz="0" w:space="0" w:color="auto"/>
        <w:right w:val="none" w:sz="0" w:space="0" w:color="auto"/>
      </w:divBdr>
    </w:div>
    <w:div w:id="390346879">
      <w:bodyDiv w:val="1"/>
      <w:marLeft w:val="0"/>
      <w:marRight w:val="0"/>
      <w:marTop w:val="0"/>
      <w:marBottom w:val="0"/>
      <w:divBdr>
        <w:top w:val="none" w:sz="0" w:space="0" w:color="auto"/>
        <w:left w:val="none" w:sz="0" w:space="0" w:color="auto"/>
        <w:bottom w:val="none" w:sz="0" w:space="0" w:color="auto"/>
        <w:right w:val="none" w:sz="0" w:space="0" w:color="auto"/>
      </w:divBdr>
    </w:div>
    <w:div w:id="390463999">
      <w:marLeft w:val="480"/>
      <w:marRight w:val="0"/>
      <w:marTop w:val="0"/>
      <w:marBottom w:val="0"/>
      <w:divBdr>
        <w:top w:val="none" w:sz="0" w:space="0" w:color="auto"/>
        <w:left w:val="none" w:sz="0" w:space="0" w:color="auto"/>
        <w:bottom w:val="none" w:sz="0" w:space="0" w:color="auto"/>
        <w:right w:val="none" w:sz="0" w:space="0" w:color="auto"/>
      </w:divBdr>
    </w:div>
    <w:div w:id="390464947">
      <w:marLeft w:val="480"/>
      <w:marRight w:val="0"/>
      <w:marTop w:val="0"/>
      <w:marBottom w:val="0"/>
      <w:divBdr>
        <w:top w:val="none" w:sz="0" w:space="0" w:color="auto"/>
        <w:left w:val="none" w:sz="0" w:space="0" w:color="auto"/>
        <w:bottom w:val="none" w:sz="0" w:space="0" w:color="auto"/>
        <w:right w:val="none" w:sz="0" w:space="0" w:color="auto"/>
      </w:divBdr>
    </w:div>
    <w:div w:id="390471871">
      <w:marLeft w:val="480"/>
      <w:marRight w:val="0"/>
      <w:marTop w:val="0"/>
      <w:marBottom w:val="0"/>
      <w:divBdr>
        <w:top w:val="none" w:sz="0" w:space="0" w:color="auto"/>
        <w:left w:val="none" w:sz="0" w:space="0" w:color="auto"/>
        <w:bottom w:val="none" w:sz="0" w:space="0" w:color="auto"/>
        <w:right w:val="none" w:sz="0" w:space="0" w:color="auto"/>
      </w:divBdr>
    </w:div>
    <w:div w:id="390471889">
      <w:marLeft w:val="480"/>
      <w:marRight w:val="0"/>
      <w:marTop w:val="0"/>
      <w:marBottom w:val="0"/>
      <w:divBdr>
        <w:top w:val="none" w:sz="0" w:space="0" w:color="auto"/>
        <w:left w:val="none" w:sz="0" w:space="0" w:color="auto"/>
        <w:bottom w:val="none" w:sz="0" w:space="0" w:color="auto"/>
        <w:right w:val="none" w:sz="0" w:space="0" w:color="auto"/>
      </w:divBdr>
    </w:div>
    <w:div w:id="390541673">
      <w:marLeft w:val="480"/>
      <w:marRight w:val="0"/>
      <w:marTop w:val="0"/>
      <w:marBottom w:val="0"/>
      <w:divBdr>
        <w:top w:val="none" w:sz="0" w:space="0" w:color="auto"/>
        <w:left w:val="none" w:sz="0" w:space="0" w:color="auto"/>
        <w:bottom w:val="none" w:sz="0" w:space="0" w:color="auto"/>
        <w:right w:val="none" w:sz="0" w:space="0" w:color="auto"/>
      </w:divBdr>
    </w:div>
    <w:div w:id="390541951">
      <w:marLeft w:val="480"/>
      <w:marRight w:val="0"/>
      <w:marTop w:val="0"/>
      <w:marBottom w:val="0"/>
      <w:divBdr>
        <w:top w:val="none" w:sz="0" w:space="0" w:color="auto"/>
        <w:left w:val="none" w:sz="0" w:space="0" w:color="auto"/>
        <w:bottom w:val="none" w:sz="0" w:space="0" w:color="auto"/>
        <w:right w:val="none" w:sz="0" w:space="0" w:color="auto"/>
      </w:divBdr>
    </w:div>
    <w:div w:id="390544043">
      <w:marLeft w:val="480"/>
      <w:marRight w:val="0"/>
      <w:marTop w:val="0"/>
      <w:marBottom w:val="0"/>
      <w:divBdr>
        <w:top w:val="none" w:sz="0" w:space="0" w:color="auto"/>
        <w:left w:val="none" w:sz="0" w:space="0" w:color="auto"/>
        <w:bottom w:val="none" w:sz="0" w:space="0" w:color="auto"/>
        <w:right w:val="none" w:sz="0" w:space="0" w:color="auto"/>
      </w:divBdr>
    </w:div>
    <w:div w:id="390544939">
      <w:marLeft w:val="480"/>
      <w:marRight w:val="0"/>
      <w:marTop w:val="0"/>
      <w:marBottom w:val="0"/>
      <w:divBdr>
        <w:top w:val="none" w:sz="0" w:space="0" w:color="auto"/>
        <w:left w:val="none" w:sz="0" w:space="0" w:color="auto"/>
        <w:bottom w:val="none" w:sz="0" w:space="0" w:color="auto"/>
        <w:right w:val="none" w:sz="0" w:space="0" w:color="auto"/>
      </w:divBdr>
    </w:div>
    <w:div w:id="390621845">
      <w:marLeft w:val="480"/>
      <w:marRight w:val="0"/>
      <w:marTop w:val="0"/>
      <w:marBottom w:val="0"/>
      <w:divBdr>
        <w:top w:val="none" w:sz="0" w:space="0" w:color="auto"/>
        <w:left w:val="none" w:sz="0" w:space="0" w:color="auto"/>
        <w:bottom w:val="none" w:sz="0" w:space="0" w:color="auto"/>
        <w:right w:val="none" w:sz="0" w:space="0" w:color="auto"/>
      </w:divBdr>
    </w:div>
    <w:div w:id="390662794">
      <w:marLeft w:val="480"/>
      <w:marRight w:val="0"/>
      <w:marTop w:val="0"/>
      <w:marBottom w:val="0"/>
      <w:divBdr>
        <w:top w:val="none" w:sz="0" w:space="0" w:color="auto"/>
        <w:left w:val="none" w:sz="0" w:space="0" w:color="auto"/>
        <w:bottom w:val="none" w:sz="0" w:space="0" w:color="auto"/>
        <w:right w:val="none" w:sz="0" w:space="0" w:color="auto"/>
      </w:divBdr>
    </w:div>
    <w:div w:id="390731092">
      <w:marLeft w:val="480"/>
      <w:marRight w:val="0"/>
      <w:marTop w:val="0"/>
      <w:marBottom w:val="0"/>
      <w:divBdr>
        <w:top w:val="none" w:sz="0" w:space="0" w:color="auto"/>
        <w:left w:val="none" w:sz="0" w:space="0" w:color="auto"/>
        <w:bottom w:val="none" w:sz="0" w:space="0" w:color="auto"/>
        <w:right w:val="none" w:sz="0" w:space="0" w:color="auto"/>
      </w:divBdr>
    </w:div>
    <w:div w:id="390733976">
      <w:marLeft w:val="480"/>
      <w:marRight w:val="0"/>
      <w:marTop w:val="0"/>
      <w:marBottom w:val="0"/>
      <w:divBdr>
        <w:top w:val="none" w:sz="0" w:space="0" w:color="auto"/>
        <w:left w:val="none" w:sz="0" w:space="0" w:color="auto"/>
        <w:bottom w:val="none" w:sz="0" w:space="0" w:color="auto"/>
        <w:right w:val="none" w:sz="0" w:space="0" w:color="auto"/>
      </w:divBdr>
    </w:div>
    <w:div w:id="390810459">
      <w:marLeft w:val="480"/>
      <w:marRight w:val="0"/>
      <w:marTop w:val="0"/>
      <w:marBottom w:val="0"/>
      <w:divBdr>
        <w:top w:val="none" w:sz="0" w:space="0" w:color="auto"/>
        <w:left w:val="none" w:sz="0" w:space="0" w:color="auto"/>
        <w:bottom w:val="none" w:sz="0" w:space="0" w:color="auto"/>
        <w:right w:val="none" w:sz="0" w:space="0" w:color="auto"/>
      </w:divBdr>
    </w:div>
    <w:div w:id="390812163">
      <w:marLeft w:val="480"/>
      <w:marRight w:val="0"/>
      <w:marTop w:val="0"/>
      <w:marBottom w:val="0"/>
      <w:divBdr>
        <w:top w:val="none" w:sz="0" w:space="0" w:color="auto"/>
        <w:left w:val="none" w:sz="0" w:space="0" w:color="auto"/>
        <w:bottom w:val="none" w:sz="0" w:space="0" w:color="auto"/>
        <w:right w:val="none" w:sz="0" w:space="0" w:color="auto"/>
      </w:divBdr>
    </w:div>
    <w:div w:id="390883818">
      <w:marLeft w:val="480"/>
      <w:marRight w:val="0"/>
      <w:marTop w:val="0"/>
      <w:marBottom w:val="0"/>
      <w:divBdr>
        <w:top w:val="none" w:sz="0" w:space="0" w:color="auto"/>
        <w:left w:val="none" w:sz="0" w:space="0" w:color="auto"/>
        <w:bottom w:val="none" w:sz="0" w:space="0" w:color="auto"/>
        <w:right w:val="none" w:sz="0" w:space="0" w:color="auto"/>
      </w:divBdr>
    </w:div>
    <w:div w:id="390888204">
      <w:marLeft w:val="480"/>
      <w:marRight w:val="0"/>
      <w:marTop w:val="0"/>
      <w:marBottom w:val="0"/>
      <w:divBdr>
        <w:top w:val="none" w:sz="0" w:space="0" w:color="auto"/>
        <w:left w:val="none" w:sz="0" w:space="0" w:color="auto"/>
        <w:bottom w:val="none" w:sz="0" w:space="0" w:color="auto"/>
        <w:right w:val="none" w:sz="0" w:space="0" w:color="auto"/>
      </w:divBdr>
    </w:div>
    <w:div w:id="390888970">
      <w:marLeft w:val="480"/>
      <w:marRight w:val="0"/>
      <w:marTop w:val="0"/>
      <w:marBottom w:val="0"/>
      <w:divBdr>
        <w:top w:val="none" w:sz="0" w:space="0" w:color="auto"/>
        <w:left w:val="none" w:sz="0" w:space="0" w:color="auto"/>
        <w:bottom w:val="none" w:sz="0" w:space="0" w:color="auto"/>
        <w:right w:val="none" w:sz="0" w:space="0" w:color="auto"/>
      </w:divBdr>
    </w:div>
    <w:div w:id="391007306">
      <w:marLeft w:val="480"/>
      <w:marRight w:val="0"/>
      <w:marTop w:val="0"/>
      <w:marBottom w:val="0"/>
      <w:divBdr>
        <w:top w:val="none" w:sz="0" w:space="0" w:color="auto"/>
        <w:left w:val="none" w:sz="0" w:space="0" w:color="auto"/>
        <w:bottom w:val="none" w:sz="0" w:space="0" w:color="auto"/>
        <w:right w:val="none" w:sz="0" w:space="0" w:color="auto"/>
      </w:divBdr>
    </w:div>
    <w:div w:id="391078750">
      <w:marLeft w:val="480"/>
      <w:marRight w:val="0"/>
      <w:marTop w:val="0"/>
      <w:marBottom w:val="0"/>
      <w:divBdr>
        <w:top w:val="none" w:sz="0" w:space="0" w:color="auto"/>
        <w:left w:val="none" w:sz="0" w:space="0" w:color="auto"/>
        <w:bottom w:val="none" w:sz="0" w:space="0" w:color="auto"/>
        <w:right w:val="none" w:sz="0" w:space="0" w:color="auto"/>
      </w:divBdr>
    </w:div>
    <w:div w:id="391122060">
      <w:marLeft w:val="480"/>
      <w:marRight w:val="0"/>
      <w:marTop w:val="0"/>
      <w:marBottom w:val="0"/>
      <w:divBdr>
        <w:top w:val="none" w:sz="0" w:space="0" w:color="auto"/>
        <w:left w:val="none" w:sz="0" w:space="0" w:color="auto"/>
        <w:bottom w:val="none" w:sz="0" w:space="0" w:color="auto"/>
        <w:right w:val="none" w:sz="0" w:space="0" w:color="auto"/>
      </w:divBdr>
    </w:div>
    <w:div w:id="391151168">
      <w:marLeft w:val="480"/>
      <w:marRight w:val="0"/>
      <w:marTop w:val="0"/>
      <w:marBottom w:val="0"/>
      <w:divBdr>
        <w:top w:val="none" w:sz="0" w:space="0" w:color="auto"/>
        <w:left w:val="none" w:sz="0" w:space="0" w:color="auto"/>
        <w:bottom w:val="none" w:sz="0" w:space="0" w:color="auto"/>
        <w:right w:val="none" w:sz="0" w:space="0" w:color="auto"/>
      </w:divBdr>
    </w:div>
    <w:div w:id="391272919">
      <w:marLeft w:val="480"/>
      <w:marRight w:val="0"/>
      <w:marTop w:val="0"/>
      <w:marBottom w:val="0"/>
      <w:divBdr>
        <w:top w:val="none" w:sz="0" w:space="0" w:color="auto"/>
        <w:left w:val="none" w:sz="0" w:space="0" w:color="auto"/>
        <w:bottom w:val="none" w:sz="0" w:space="0" w:color="auto"/>
        <w:right w:val="none" w:sz="0" w:space="0" w:color="auto"/>
      </w:divBdr>
    </w:div>
    <w:div w:id="391317651">
      <w:marLeft w:val="480"/>
      <w:marRight w:val="0"/>
      <w:marTop w:val="0"/>
      <w:marBottom w:val="0"/>
      <w:divBdr>
        <w:top w:val="none" w:sz="0" w:space="0" w:color="auto"/>
        <w:left w:val="none" w:sz="0" w:space="0" w:color="auto"/>
        <w:bottom w:val="none" w:sz="0" w:space="0" w:color="auto"/>
        <w:right w:val="none" w:sz="0" w:space="0" w:color="auto"/>
      </w:divBdr>
    </w:div>
    <w:div w:id="391391203">
      <w:marLeft w:val="480"/>
      <w:marRight w:val="0"/>
      <w:marTop w:val="0"/>
      <w:marBottom w:val="0"/>
      <w:divBdr>
        <w:top w:val="none" w:sz="0" w:space="0" w:color="auto"/>
        <w:left w:val="none" w:sz="0" w:space="0" w:color="auto"/>
        <w:bottom w:val="none" w:sz="0" w:space="0" w:color="auto"/>
        <w:right w:val="none" w:sz="0" w:space="0" w:color="auto"/>
      </w:divBdr>
    </w:div>
    <w:div w:id="391391628">
      <w:marLeft w:val="480"/>
      <w:marRight w:val="0"/>
      <w:marTop w:val="0"/>
      <w:marBottom w:val="0"/>
      <w:divBdr>
        <w:top w:val="none" w:sz="0" w:space="0" w:color="auto"/>
        <w:left w:val="none" w:sz="0" w:space="0" w:color="auto"/>
        <w:bottom w:val="none" w:sz="0" w:space="0" w:color="auto"/>
        <w:right w:val="none" w:sz="0" w:space="0" w:color="auto"/>
      </w:divBdr>
    </w:div>
    <w:div w:id="391467048">
      <w:marLeft w:val="480"/>
      <w:marRight w:val="0"/>
      <w:marTop w:val="0"/>
      <w:marBottom w:val="0"/>
      <w:divBdr>
        <w:top w:val="none" w:sz="0" w:space="0" w:color="auto"/>
        <w:left w:val="none" w:sz="0" w:space="0" w:color="auto"/>
        <w:bottom w:val="none" w:sz="0" w:space="0" w:color="auto"/>
        <w:right w:val="none" w:sz="0" w:space="0" w:color="auto"/>
      </w:divBdr>
    </w:div>
    <w:div w:id="391470529">
      <w:marLeft w:val="480"/>
      <w:marRight w:val="0"/>
      <w:marTop w:val="0"/>
      <w:marBottom w:val="0"/>
      <w:divBdr>
        <w:top w:val="none" w:sz="0" w:space="0" w:color="auto"/>
        <w:left w:val="none" w:sz="0" w:space="0" w:color="auto"/>
        <w:bottom w:val="none" w:sz="0" w:space="0" w:color="auto"/>
        <w:right w:val="none" w:sz="0" w:space="0" w:color="auto"/>
      </w:divBdr>
    </w:div>
    <w:div w:id="391512846">
      <w:marLeft w:val="480"/>
      <w:marRight w:val="0"/>
      <w:marTop w:val="0"/>
      <w:marBottom w:val="0"/>
      <w:divBdr>
        <w:top w:val="none" w:sz="0" w:space="0" w:color="auto"/>
        <w:left w:val="none" w:sz="0" w:space="0" w:color="auto"/>
        <w:bottom w:val="none" w:sz="0" w:space="0" w:color="auto"/>
        <w:right w:val="none" w:sz="0" w:space="0" w:color="auto"/>
      </w:divBdr>
    </w:div>
    <w:div w:id="391513698">
      <w:marLeft w:val="480"/>
      <w:marRight w:val="0"/>
      <w:marTop w:val="0"/>
      <w:marBottom w:val="0"/>
      <w:divBdr>
        <w:top w:val="none" w:sz="0" w:space="0" w:color="auto"/>
        <w:left w:val="none" w:sz="0" w:space="0" w:color="auto"/>
        <w:bottom w:val="none" w:sz="0" w:space="0" w:color="auto"/>
        <w:right w:val="none" w:sz="0" w:space="0" w:color="auto"/>
      </w:divBdr>
    </w:div>
    <w:div w:id="391541818">
      <w:marLeft w:val="480"/>
      <w:marRight w:val="0"/>
      <w:marTop w:val="0"/>
      <w:marBottom w:val="0"/>
      <w:divBdr>
        <w:top w:val="none" w:sz="0" w:space="0" w:color="auto"/>
        <w:left w:val="none" w:sz="0" w:space="0" w:color="auto"/>
        <w:bottom w:val="none" w:sz="0" w:space="0" w:color="auto"/>
        <w:right w:val="none" w:sz="0" w:space="0" w:color="auto"/>
      </w:divBdr>
    </w:div>
    <w:div w:id="391544131">
      <w:marLeft w:val="480"/>
      <w:marRight w:val="0"/>
      <w:marTop w:val="0"/>
      <w:marBottom w:val="0"/>
      <w:divBdr>
        <w:top w:val="none" w:sz="0" w:space="0" w:color="auto"/>
        <w:left w:val="none" w:sz="0" w:space="0" w:color="auto"/>
        <w:bottom w:val="none" w:sz="0" w:space="0" w:color="auto"/>
        <w:right w:val="none" w:sz="0" w:space="0" w:color="auto"/>
      </w:divBdr>
    </w:div>
    <w:div w:id="391585555">
      <w:marLeft w:val="480"/>
      <w:marRight w:val="0"/>
      <w:marTop w:val="0"/>
      <w:marBottom w:val="0"/>
      <w:divBdr>
        <w:top w:val="none" w:sz="0" w:space="0" w:color="auto"/>
        <w:left w:val="none" w:sz="0" w:space="0" w:color="auto"/>
        <w:bottom w:val="none" w:sz="0" w:space="0" w:color="auto"/>
        <w:right w:val="none" w:sz="0" w:space="0" w:color="auto"/>
      </w:divBdr>
    </w:div>
    <w:div w:id="391656123">
      <w:marLeft w:val="480"/>
      <w:marRight w:val="0"/>
      <w:marTop w:val="0"/>
      <w:marBottom w:val="0"/>
      <w:divBdr>
        <w:top w:val="none" w:sz="0" w:space="0" w:color="auto"/>
        <w:left w:val="none" w:sz="0" w:space="0" w:color="auto"/>
        <w:bottom w:val="none" w:sz="0" w:space="0" w:color="auto"/>
        <w:right w:val="none" w:sz="0" w:space="0" w:color="auto"/>
      </w:divBdr>
    </w:div>
    <w:div w:id="391661279">
      <w:marLeft w:val="480"/>
      <w:marRight w:val="0"/>
      <w:marTop w:val="0"/>
      <w:marBottom w:val="0"/>
      <w:divBdr>
        <w:top w:val="none" w:sz="0" w:space="0" w:color="auto"/>
        <w:left w:val="none" w:sz="0" w:space="0" w:color="auto"/>
        <w:bottom w:val="none" w:sz="0" w:space="0" w:color="auto"/>
        <w:right w:val="none" w:sz="0" w:space="0" w:color="auto"/>
      </w:divBdr>
    </w:div>
    <w:div w:id="391730323">
      <w:marLeft w:val="480"/>
      <w:marRight w:val="0"/>
      <w:marTop w:val="0"/>
      <w:marBottom w:val="0"/>
      <w:divBdr>
        <w:top w:val="none" w:sz="0" w:space="0" w:color="auto"/>
        <w:left w:val="none" w:sz="0" w:space="0" w:color="auto"/>
        <w:bottom w:val="none" w:sz="0" w:space="0" w:color="auto"/>
        <w:right w:val="none" w:sz="0" w:space="0" w:color="auto"/>
      </w:divBdr>
    </w:div>
    <w:div w:id="391730804">
      <w:marLeft w:val="480"/>
      <w:marRight w:val="0"/>
      <w:marTop w:val="0"/>
      <w:marBottom w:val="0"/>
      <w:divBdr>
        <w:top w:val="none" w:sz="0" w:space="0" w:color="auto"/>
        <w:left w:val="none" w:sz="0" w:space="0" w:color="auto"/>
        <w:bottom w:val="none" w:sz="0" w:space="0" w:color="auto"/>
        <w:right w:val="none" w:sz="0" w:space="0" w:color="auto"/>
      </w:divBdr>
    </w:div>
    <w:div w:id="391730894">
      <w:marLeft w:val="480"/>
      <w:marRight w:val="0"/>
      <w:marTop w:val="0"/>
      <w:marBottom w:val="0"/>
      <w:divBdr>
        <w:top w:val="none" w:sz="0" w:space="0" w:color="auto"/>
        <w:left w:val="none" w:sz="0" w:space="0" w:color="auto"/>
        <w:bottom w:val="none" w:sz="0" w:space="0" w:color="auto"/>
        <w:right w:val="none" w:sz="0" w:space="0" w:color="auto"/>
      </w:divBdr>
    </w:div>
    <w:div w:id="391733200">
      <w:marLeft w:val="480"/>
      <w:marRight w:val="0"/>
      <w:marTop w:val="0"/>
      <w:marBottom w:val="0"/>
      <w:divBdr>
        <w:top w:val="none" w:sz="0" w:space="0" w:color="auto"/>
        <w:left w:val="none" w:sz="0" w:space="0" w:color="auto"/>
        <w:bottom w:val="none" w:sz="0" w:space="0" w:color="auto"/>
        <w:right w:val="none" w:sz="0" w:space="0" w:color="auto"/>
      </w:divBdr>
    </w:div>
    <w:div w:id="391735316">
      <w:marLeft w:val="480"/>
      <w:marRight w:val="0"/>
      <w:marTop w:val="0"/>
      <w:marBottom w:val="0"/>
      <w:divBdr>
        <w:top w:val="none" w:sz="0" w:space="0" w:color="auto"/>
        <w:left w:val="none" w:sz="0" w:space="0" w:color="auto"/>
        <w:bottom w:val="none" w:sz="0" w:space="0" w:color="auto"/>
        <w:right w:val="none" w:sz="0" w:space="0" w:color="auto"/>
      </w:divBdr>
    </w:div>
    <w:div w:id="391781587">
      <w:marLeft w:val="480"/>
      <w:marRight w:val="0"/>
      <w:marTop w:val="0"/>
      <w:marBottom w:val="0"/>
      <w:divBdr>
        <w:top w:val="none" w:sz="0" w:space="0" w:color="auto"/>
        <w:left w:val="none" w:sz="0" w:space="0" w:color="auto"/>
        <w:bottom w:val="none" w:sz="0" w:space="0" w:color="auto"/>
        <w:right w:val="none" w:sz="0" w:space="0" w:color="auto"/>
      </w:divBdr>
    </w:div>
    <w:div w:id="391851395">
      <w:marLeft w:val="480"/>
      <w:marRight w:val="0"/>
      <w:marTop w:val="0"/>
      <w:marBottom w:val="0"/>
      <w:divBdr>
        <w:top w:val="none" w:sz="0" w:space="0" w:color="auto"/>
        <w:left w:val="none" w:sz="0" w:space="0" w:color="auto"/>
        <w:bottom w:val="none" w:sz="0" w:space="0" w:color="auto"/>
        <w:right w:val="none" w:sz="0" w:space="0" w:color="auto"/>
      </w:divBdr>
    </w:div>
    <w:div w:id="391927013">
      <w:marLeft w:val="480"/>
      <w:marRight w:val="0"/>
      <w:marTop w:val="0"/>
      <w:marBottom w:val="0"/>
      <w:divBdr>
        <w:top w:val="none" w:sz="0" w:space="0" w:color="auto"/>
        <w:left w:val="none" w:sz="0" w:space="0" w:color="auto"/>
        <w:bottom w:val="none" w:sz="0" w:space="0" w:color="auto"/>
        <w:right w:val="none" w:sz="0" w:space="0" w:color="auto"/>
      </w:divBdr>
    </w:div>
    <w:div w:id="392043107">
      <w:marLeft w:val="480"/>
      <w:marRight w:val="0"/>
      <w:marTop w:val="0"/>
      <w:marBottom w:val="0"/>
      <w:divBdr>
        <w:top w:val="none" w:sz="0" w:space="0" w:color="auto"/>
        <w:left w:val="none" w:sz="0" w:space="0" w:color="auto"/>
        <w:bottom w:val="none" w:sz="0" w:space="0" w:color="auto"/>
        <w:right w:val="none" w:sz="0" w:space="0" w:color="auto"/>
      </w:divBdr>
    </w:div>
    <w:div w:id="392048367">
      <w:marLeft w:val="480"/>
      <w:marRight w:val="0"/>
      <w:marTop w:val="0"/>
      <w:marBottom w:val="0"/>
      <w:divBdr>
        <w:top w:val="none" w:sz="0" w:space="0" w:color="auto"/>
        <w:left w:val="none" w:sz="0" w:space="0" w:color="auto"/>
        <w:bottom w:val="none" w:sz="0" w:space="0" w:color="auto"/>
        <w:right w:val="none" w:sz="0" w:space="0" w:color="auto"/>
      </w:divBdr>
    </w:div>
    <w:div w:id="392050146">
      <w:marLeft w:val="480"/>
      <w:marRight w:val="0"/>
      <w:marTop w:val="0"/>
      <w:marBottom w:val="0"/>
      <w:divBdr>
        <w:top w:val="none" w:sz="0" w:space="0" w:color="auto"/>
        <w:left w:val="none" w:sz="0" w:space="0" w:color="auto"/>
        <w:bottom w:val="none" w:sz="0" w:space="0" w:color="auto"/>
        <w:right w:val="none" w:sz="0" w:space="0" w:color="auto"/>
      </w:divBdr>
    </w:div>
    <w:div w:id="392050933">
      <w:marLeft w:val="480"/>
      <w:marRight w:val="0"/>
      <w:marTop w:val="0"/>
      <w:marBottom w:val="0"/>
      <w:divBdr>
        <w:top w:val="none" w:sz="0" w:space="0" w:color="auto"/>
        <w:left w:val="none" w:sz="0" w:space="0" w:color="auto"/>
        <w:bottom w:val="none" w:sz="0" w:space="0" w:color="auto"/>
        <w:right w:val="none" w:sz="0" w:space="0" w:color="auto"/>
      </w:divBdr>
    </w:div>
    <w:div w:id="392116632">
      <w:marLeft w:val="480"/>
      <w:marRight w:val="0"/>
      <w:marTop w:val="0"/>
      <w:marBottom w:val="0"/>
      <w:divBdr>
        <w:top w:val="none" w:sz="0" w:space="0" w:color="auto"/>
        <w:left w:val="none" w:sz="0" w:space="0" w:color="auto"/>
        <w:bottom w:val="none" w:sz="0" w:space="0" w:color="auto"/>
        <w:right w:val="none" w:sz="0" w:space="0" w:color="auto"/>
      </w:divBdr>
    </w:div>
    <w:div w:id="392236166">
      <w:marLeft w:val="480"/>
      <w:marRight w:val="0"/>
      <w:marTop w:val="0"/>
      <w:marBottom w:val="0"/>
      <w:divBdr>
        <w:top w:val="none" w:sz="0" w:space="0" w:color="auto"/>
        <w:left w:val="none" w:sz="0" w:space="0" w:color="auto"/>
        <w:bottom w:val="none" w:sz="0" w:space="0" w:color="auto"/>
        <w:right w:val="none" w:sz="0" w:space="0" w:color="auto"/>
      </w:divBdr>
    </w:div>
    <w:div w:id="392240013">
      <w:marLeft w:val="480"/>
      <w:marRight w:val="0"/>
      <w:marTop w:val="0"/>
      <w:marBottom w:val="0"/>
      <w:divBdr>
        <w:top w:val="none" w:sz="0" w:space="0" w:color="auto"/>
        <w:left w:val="none" w:sz="0" w:space="0" w:color="auto"/>
        <w:bottom w:val="none" w:sz="0" w:space="0" w:color="auto"/>
        <w:right w:val="none" w:sz="0" w:space="0" w:color="auto"/>
      </w:divBdr>
    </w:div>
    <w:div w:id="392240067">
      <w:marLeft w:val="480"/>
      <w:marRight w:val="0"/>
      <w:marTop w:val="0"/>
      <w:marBottom w:val="0"/>
      <w:divBdr>
        <w:top w:val="none" w:sz="0" w:space="0" w:color="auto"/>
        <w:left w:val="none" w:sz="0" w:space="0" w:color="auto"/>
        <w:bottom w:val="none" w:sz="0" w:space="0" w:color="auto"/>
        <w:right w:val="none" w:sz="0" w:space="0" w:color="auto"/>
      </w:divBdr>
    </w:div>
    <w:div w:id="392241680">
      <w:marLeft w:val="480"/>
      <w:marRight w:val="0"/>
      <w:marTop w:val="0"/>
      <w:marBottom w:val="0"/>
      <w:divBdr>
        <w:top w:val="none" w:sz="0" w:space="0" w:color="auto"/>
        <w:left w:val="none" w:sz="0" w:space="0" w:color="auto"/>
        <w:bottom w:val="none" w:sz="0" w:space="0" w:color="auto"/>
        <w:right w:val="none" w:sz="0" w:space="0" w:color="auto"/>
      </w:divBdr>
    </w:div>
    <w:div w:id="392387905">
      <w:marLeft w:val="480"/>
      <w:marRight w:val="0"/>
      <w:marTop w:val="0"/>
      <w:marBottom w:val="0"/>
      <w:divBdr>
        <w:top w:val="none" w:sz="0" w:space="0" w:color="auto"/>
        <w:left w:val="none" w:sz="0" w:space="0" w:color="auto"/>
        <w:bottom w:val="none" w:sz="0" w:space="0" w:color="auto"/>
        <w:right w:val="none" w:sz="0" w:space="0" w:color="auto"/>
      </w:divBdr>
    </w:div>
    <w:div w:id="392394787">
      <w:marLeft w:val="480"/>
      <w:marRight w:val="0"/>
      <w:marTop w:val="0"/>
      <w:marBottom w:val="0"/>
      <w:divBdr>
        <w:top w:val="none" w:sz="0" w:space="0" w:color="auto"/>
        <w:left w:val="none" w:sz="0" w:space="0" w:color="auto"/>
        <w:bottom w:val="none" w:sz="0" w:space="0" w:color="auto"/>
        <w:right w:val="none" w:sz="0" w:space="0" w:color="auto"/>
      </w:divBdr>
    </w:div>
    <w:div w:id="392394915">
      <w:marLeft w:val="480"/>
      <w:marRight w:val="0"/>
      <w:marTop w:val="0"/>
      <w:marBottom w:val="0"/>
      <w:divBdr>
        <w:top w:val="none" w:sz="0" w:space="0" w:color="auto"/>
        <w:left w:val="none" w:sz="0" w:space="0" w:color="auto"/>
        <w:bottom w:val="none" w:sz="0" w:space="0" w:color="auto"/>
        <w:right w:val="none" w:sz="0" w:space="0" w:color="auto"/>
      </w:divBdr>
    </w:div>
    <w:div w:id="392431807">
      <w:marLeft w:val="480"/>
      <w:marRight w:val="0"/>
      <w:marTop w:val="0"/>
      <w:marBottom w:val="0"/>
      <w:divBdr>
        <w:top w:val="none" w:sz="0" w:space="0" w:color="auto"/>
        <w:left w:val="none" w:sz="0" w:space="0" w:color="auto"/>
        <w:bottom w:val="none" w:sz="0" w:space="0" w:color="auto"/>
        <w:right w:val="none" w:sz="0" w:space="0" w:color="auto"/>
      </w:divBdr>
    </w:div>
    <w:div w:id="392432161">
      <w:marLeft w:val="480"/>
      <w:marRight w:val="0"/>
      <w:marTop w:val="0"/>
      <w:marBottom w:val="0"/>
      <w:divBdr>
        <w:top w:val="none" w:sz="0" w:space="0" w:color="auto"/>
        <w:left w:val="none" w:sz="0" w:space="0" w:color="auto"/>
        <w:bottom w:val="none" w:sz="0" w:space="0" w:color="auto"/>
        <w:right w:val="none" w:sz="0" w:space="0" w:color="auto"/>
      </w:divBdr>
    </w:div>
    <w:div w:id="392433447">
      <w:marLeft w:val="480"/>
      <w:marRight w:val="0"/>
      <w:marTop w:val="0"/>
      <w:marBottom w:val="0"/>
      <w:divBdr>
        <w:top w:val="none" w:sz="0" w:space="0" w:color="auto"/>
        <w:left w:val="none" w:sz="0" w:space="0" w:color="auto"/>
        <w:bottom w:val="none" w:sz="0" w:space="0" w:color="auto"/>
        <w:right w:val="none" w:sz="0" w:space="0" w:color="auto"/>
      </w:divBdr>
    </w:div>
    <w:div w:id="392460729">
      <w:marLeft w:val="480"/>
      <w:marRight w:val="0"/>
      <w:marTop w:val="0"/>
      <w:marBottom w:val="0"/>
      <w:divBdr>
        <w:top w:val="none" w:sz="0" w:space="0" w:color="auto"/>
        <w:left w:val="none" w:sz="0" w:space="0" w:color="auto"/>
        <w:bottom w:val="none" w:sz="0" w:space="0" w:color="auto"/>
        <w:right w:val="none" w:sz="0" w:space="0" w:color="auto"/>
      </w:divBdr>
    </w:div>
    <w:div w:id="392461158">
      <w:marLeft w:val="480"/>
      <w:marRight w:val="0"/>
      <w:marTop w:val="0"/>
      <w:marBottom w:val="0"/>
      <w:divBdr>
        <w:top w:val="none" w:sz="0" w:space="0" w:color="auto"/>
        <w:left w:val="none" w:sz="0" w:space="0" w:color="auto"/>
        <w:bottom w:val="none" w:sz="0" w:space="0" w:color="auto"/>
        <w:right w:val="none" w:sz="0" w:space="0" w:color="auto"/>
      </w:divBdr>
    </w:div>
    <w:div w:id="392579596">
      <w:marLeft w:val="480"/>
      <w:marRight w:val="0"/>
      <w:marTop w:val="0"/>
      <w:marBottom w:val="0"/>
      <w:divBdr>
        <w:top w:val="none" w:sz="0" w:space="0" w:color="auto"/>
        <w:left w:val="none" w:sz="0" w:space="0" w:color="auto"/>
        <w:bottom w:val="none" w:sz="0" w:space="0" w:color="auto"/>
        <w:right w:val="none" w:sz="0" w:space="0" w:color="auto"/>
      </w:divBdr>
    </w:div>
    <w:div w:id="392581644">
      <w:marLeft w:val="480"/>
      <w:marRight w:val="0"/>
      <w:marTop w:val="0"/>
      <w:marBottom w:val="0"/>
      <w:divBdr>
        <w:top w:val="none" w:sz="0" w:space="0" w:color="auto"/>
        <w:left w:val="none" w:sz="0" w:space="0" w:color="auto"/>
        <w:bottom w:val="none" w:sz="0" w:space="0" w:color="auto"/>
        <w:right w:val="none" w:sz="0" w:space="0" w:color="auto"/>
      </w:divBdr>
    </w:div>
    <w:div w:id="392584741">
      <w:marLeft w:val="480"/>
      <w:marRight w:val="0"/>
      <w:marTop w:val="0"/>
      <w:marBottom w:val="0"/>
      <w:divBdr>
        <w:top w:val="none" w:sz="0" w:space="0" w:color="auto"/>
        <w:left w:val="none" w:sz="0" w:space="0" w:color="auto"/>
        <w:bottom w:val="none" w:sz="0" w:space="0" w:color="auto"/>
        <w:right w:val="none" w:sz="0" w:space="0" w:color="auto"/>
      </w:divBdr>
    </w:div>
    <w:div w:id="392627319">
      <w:marLeft w:val="480"/>
      <w:marRight w:val="0"/>
      <w:marTop w:val="0"/>
      <w:marBottom w:val="0"/>
      <w:divBdr>
        <w:top w:val="none" w:sz="0" w:space="0" w:color="auto"/>
        <w:left w:val="none" w:sz="0" w:space="0" w:color="auto"/>
        <w:bottom w:val="none" w:sz="0" w:space="0" w:color="auto"/>
        <w:right w:val="none" w:sz="0" w:space="0" w:color="auto"/>
      </w:divBdr>
    </w:div>
    <w:div w:id="392628571">
      <w:marLeft w:val="480"/>
      <w:marRight w:val="0"/>
      <w:marTop w:val="0"/>
      <w:marBottom w:val="0"/>
      <w:divBdr>
        <w:top w:val="none" w:sz="0" w:space="0" w:color="auto"/>
        <w:left w:val="none" w:sz="0" w:space="0" w:color="auto"/>
        <w:bottom w:val="none" w:sz="0" w:space="0" w:color="auto"/>
        <w:right w:val="none" w:sz="0" w:space="0" w:color="auto"/>
      </w:divBdr>
    </w:div>
    <w:div w:id="392630228">
      <w:marLeft w:val="480"/>
      <w:marRight w:val="0"/>
      <w:marTop w:val="0"/>
      <w:marBottom w:val="0"/>
      <w:divBdr>
        <w:top w:val="none" w:sz="0" w:space="0" w:color="auto"/>
        <w:left w:val="none" w:sz="0" w:space="0" w:color="auto"/>
        <w:bottom w:val="none" w:sz="0" w:space="0" w:color="auto"/>
        <w:right w:val="none" w:sz="0" w:space="0" w:color="auto"/>
      </w:divBdr>
    </w:div>
    <w:div w:id="392654796">
      <w:marLeft w:val="480"/>
      <w:marRight w:val="0"/>
      <w:marTop w:val="0"/>
      <w:marBottom w:val="0"/>
      <w:divBdr>
        <w:top w:val="none" w:sz="0" w:space="0" w:color="auto"/>
        <w:left w:val="none" w:sz="0" w:space="0" w:color="auto"/>
        <w:bottom w:val="none" w:sz="0" w:space="0" w:color="auto"/>
        <w:right w:val="none" w:sz="0" w:space="0" w:color="auto"/>
      </w:divBdr>
    </w:div>
    <w:div w:id="392701442">
      <w:marLeft w:val="480"/>
      <w:marRight w:val="0"/>
      <w:marTop w:val="0"/>
      <w:marBottom w:val="0"/>
      <w:divBdr>
        <w:top w:val="none" w:sz="0" w:space="0" w:color="auto"/>
        <w:left w:val="none" w:sz="0" w:space="0" w:color="auto"/>
        <w:bottom w:val="none" w:sz="0" w:space="0" w:color="auto"/>
        <w:right w:val="none" w:sz="0" w:space="0" w:color="auto"/>
      </w:divBdr>
    </w:div>
    <w:div w:id="392706347">
      <w:marLeft w:val="480"/>
      <w:marRight w:val="0"/>
      <w:marTop w:val="0"/>
      <w:marBottom w:val="0"/>
      <w:divBdr>
        <w:top w:val="none" w:sz="0" w:space="0" w:color="auto"/>
        <w:left w:val="none" w:sz="0" w:space="0" w:color="auto"/>
        <w:bottom w:val="none" w:sz="0" w:space="0" w:color="auto"/>
        <w:right w:val="none" w:sz="0" w:space="0" w:color="auto"/>
      </w:divBdr>
    </w:div>
    <w:div w:id="392774134">
      <w:marLeft w:val="480"/>
      <w:marRight w:val="0"/>
      <w:marTop w:val="0"/>
      <w:marBottom w:val="0"/>
      <w:divBdr>
        <w:top w:val="none" w:sz="0" w:space="0" w:color="auto"/>
        <w:left w:val="none" w:sz="0" w:space="0" w:color="auto"/>
        <w:bottom w:val="none" w:sz="0" w:space="0" w:color="auto"/>
        <w:right w:val="none" w:sz="0" w:space="0" w:color="auto"/>
      </w:divBdr>
    </w:div>
    <w:div w:id="392848867">
      <w:marLeft w:val="480"/>
      <w:marRight w:val="0"/>
      <w:marTop w:val="0"/>
      <w:marBottom w:val="0"/>
      <w:divBdr>
        <w:top w:val="none" w:sz="0" w:space="0" w:color="auto"/>
        <w:left w:val="none" w:sz="0" w:space="0" w:color="auto"/>
        <w:bottom w:val="none" w:sz="0" w:space="0" w:color="auto"/>
        <w:right w:val="none" w:sz="0" w:space="0" w:color="auto"/>
      </w:divBdr>
    </w:div>
    <w:div w:id="392967514">
      <w:marLeft w:val="480"/>
      <w:marRight w:val="0"/>
      <w:marTop w:val="0"/>
      <w:marBottom w:val="0"/>
      <w:divBdr>
        <w:top w:val="none" w:sz="0" w:space="0" w:color="auto"/>
        <w:left w:val="none" w:sz="0" w:space="0" w:color="auto"/>
        <w:bottom w:val="none" w:sz="0" w:space="0" w:color="auto"/>
        <w:right w:val="none" w:sz="0" w:space="0" w:color="auto"/>
      </w:divBdr>
    </w:div>
    <w:div w:id="393042133">
      <w:marLeft w:val="480"/>
      <w:marRight w:val="0"/>
      <w:marTop w:val="0"/>
      <w:marBottom w:val="0"/>
      <w:divBdr>
        <w:top w:val="none" w:sz="0" w:space="0" w:color="auto"/>
        <w:left w:val="none" w:sz="0" w:space="0" w:color="auto"/>
        <w:bottom w:val="none" w:sz="0" w:space="0" w:color="auto"/>
        <w:right w:val="none" w:sz="0" w:space="0" w:color="auto"/>
      </w:divBdr>
    </w:div>
    <w:div w:id="393044289">
      <w:marLeft w:val="480"/>
      <w:marRight w:val="0"/>
      <w:marTop w:val="0"/>
      <w:marBottom w:val="0"/>
      <w:divBdr>
        <w:top w:val="none" w:sz="0" w:space="0" w:color="auto"/>
        <w:left w:val="none" w:sz="0" w:space="0" w:color="auto"/>
        <w:bottom w:val="none" w:sz="0" w:space="0" w:color="auto"/>
        <w:right w:val="none" w:sz="0" w:space="0" w:color="auto"/>
      </w:divBdr>
    </w:div>
    <w:div w:id="393085639">
      <w:marLeft w:val="480"/>
      <w:marRight w:val="0"/>
      <w:marTop w:val="0"/>
      <w:marBottom w:val="0"/>
      <w:divBdr>
        <w:top w:val="none" w:sz="0" w:space="0" w:color="auto"/>
        <w:left w:val="none" w:sz="0" w:space="0" w:color="auto"/>
        <w:bottom w:val="none" w:sz="0" w:space="0" w:color="auto"/>
        <w:right w:val="none" w:sz="0" w:space="0" w:color="auto"/>
      </w:divBdr>
    </w:div>
    <w:div w:id="393116154">
      <w:marLeft w:val="480"/>
      <w:marRight w:val="0"/>
      <w:marTop w:val="0"/>
      <w:marBottom w:val="0"/>
      <w:divBdr>
        <w:top w:val="none" w:sz="0" w:space="0" w:color="auto"/>
        <w:left w:val="none" w:sz="0" w:space="0" w:color="auto"/>
        <w:bottom w:val="none" w:sz="0" w:space="0" w:color="auto"/>
        <w:right w:val="none" w:sz="0" w:space="0" w:color="auto"/>
      </w:divBdr>
    </w:div>
    <w:div w:id="393162608">
      <w:marLeft w:val="480"/>
      <w:marRight w:val="0"/>
      <w:marTop w:val="0"/>
      <w:marBottom w:val="0"/>
      <w:divBdr>
        <w:top w:val="none" w:sz="0" w:space="0" w:color="auto"/>
        <w:left w:val="none" w:sz="0" w:space="0" w:color="auto"/>
        <w:bottom w:val="none" w:sz="0" w:space="0" w:color="auto"/>
        <w:right w:val="none" w:sz="0" w:space="0" w:color="auto"/>
      </w:divBdr>
    </w:div>
    <w:div w:id="393165768">
      <w:marLeft w:val="480"/>
      <w:marRight w:val="0"/>
      <w:marTop w:val="0"/>
      <w:marBottom w:val="0"/>
      <w:divBdr>
        <w:top w:val="none" w:sz="0" w:space="0" w:color="auto"/>
        <w:left w:val="none" w:sz="0" w:space="0" w:color="auto"/>
        <w:bottom w:val="none" w:sz="0" w:space="0" w:color="auto"/>
        <w:right w:val="none" w:sz="0" w:space="0" w:color="auto"/>
      </w:divBdr>
    </w:div>
    <w:div w:id="393237500">
      <w:marLeft w:val="480"/>
      <w:marRight w:val="0"/>
      <w:marTop w:val="0"/>
      <w:marBottom w:val="0"/>
      <w:divBdr>
        <w:top w:val="none" w:sz="0" w:space="0" w:color="auto"/>
        <w:left w:val="none" w:sz="0" w:space="0" w:color="auto"/>
        <w:bottom w:val="none" w:sz="0" w:space="0" w:color="auto"/>
        <w:right w:val="none" w:sz="0" w:space="0" w:color="auto"/>
      </w:divBdr>
    </w:div>
    <w:div w:id="393242546">
      <w:marLeft w:val="480"/>
      <w:marRight w:val="0"/>
      <w:marTop w:val="0"/>
      <w:marBottom w:val="0"/>
      <w:divBdr>
        <w:top w:val="none" w:sz="0" w:space="0" w:color="auto"/>
        <w:left w:val="none" w:sz="0" w:space="0" w:color="auto"/>
        <w:bottom w:val="none" w:sz="0" w:space="0" w:color="auto"/>
        <w:right w:val="none" w:sz="0" w:space="0" w:color="auto"/>
      </w:divBdr>
    </w:div>
    <w:div w:id="393357260">
      <w:marLeft w:val="480"/>
      <w:marRight w:val="0"/>
      <w:marTop w:val="0"/>
      <w:marBottom w:val="0"/>
      <w:divBdr>
        <w:top w:val="none" w:sz="0" w:space="0" w:color="auto"/>
        <w:left w:val="none" w:sz="0" w:space="0" w:color="auto"/>
        <w:bottom w:val="none" w:sz="0" w:space="0" w:color="auto"/>
        <w:right w:val="none" w:sz="0" w:space="0" w:color="auto"/>
      </w:divBdr>
    </w:div>
    <w:div w:id="393359721">
      <w:marLeft w:val="480"/>
      <w:marRight w:val="0"/>
      <w:marTop w:val="0"/>
      <w:marBottom w:val="0"/>
      <w:divBdr>
        <w:top w:val="none" w:sz="0" w:space="0" w:color="auto"/>
        <w:left w:val="none" w:sz="0" w:space="0" w:color="auto"/>
        <w:bottom w:val="none" w:sz="0" w:space="0" w:color="auto"/>
        <w:right w:val="none" w:sz="0" w:space="0" w:color="auto"/>
      </w:divBdr>
    </w:div>
    <w:div w:id="393507946">
      <w:marLeft w:val="480"/>
      <w:marRight w:val="0"/>
      <w:marTop w:val="0"/>
      <w:marBottom w:val="0"/>
      <w:divBdr>
        <w:top w:val="none" w:sz="0" w:space="0" w:color="auto"/>
        <w:left w:val="none" w:sz="0" w:space="0" w:color="auto"/>
        <w:bottom w:val="none" w:sz="0" w:space="0" w:color="auto"/>
        <w:right w:val="none" w:sz="0" w:space="0" w:color="auto"/>
      </w:divBdr>
    </w:div>
    <w:div w:id="393547220">
      <w:marLeft w:val="480"/>
      <w:marRight w:val="0"/>
      <w:marTop w:val="0"/>
      <w:marBottom w:val="0"/>
      <w:divBdr>
        <w:top w:val="none" w:sz="0" w:space="0" w:color="auto"/>
        <w:left w:val="none" w:sz="0" w:space="0" w:color="auto"/>
        <w:bottom w:val="none" w:sz="0" w:space="0" w:color="auto"/>
        <w:right w:val="none" w:sz="0" w:space="0" w:color="auto"/>
      </w:divBdr>
    </w:div>
    <w:div w:id="393547766">
      <w:marLeft w:val="480"/>
      <w:marRight w:val="0"/>
      <w:marTop w:val="0"/>
      <w:marBottom w:val="0"/>
      <w:divBdr>
        <w:top w:val="none" w:sz="0" w:space="0" w:color="auto"/>
        <w:left w:val="none" w:sz="0" w:space="0" w:color="auto"/>
        <w:bottom w:val="none" w:sz="0" w:space="0" w:color="auto"/>
        <w:right w:val="none" w:sz="0" w:space="0" w:color="auto"/>
      </w:divBdr>
    </w:div>
    <w:div w:id="393622200">
      <w:marLeft w:val="480"/>
      <w:marRight w:val="0"/>
      <w:marTop w:val="0"/>
      <w:marBottom w:val="0"/>
      <w:divBdr>
        <w:top w:val="none" w:sz="0" w:space="0" w:color="auto"/>
        <w:left w:val="none" w:sz="0" w:space="0" w:color="auto"/>
        <w:bottom w:val="none" w:sz="0" w:space="0" w:color="auto"/>
        <w:right w:val="none" w:sz="0" w:space="0" w:color="auto"/>
      </w:divBdr>
    </w:div>
    <w:div w:id="393624150">
      <w:marLeft w:val="480"/>
      <w:marRight w:val="0"/>
      <w:marTop w:val="0"/>
      <w:marBottom w:val="0"/>
      <w:divBdr>
        <w:top w:val="none" w:sz="0" w:space="0" w:color="auto"/>
        <w:left w:val="none" w:sz="0" w:space="0" w:color="auto"/>
        <w:bottom w:val="none" w:sz="0" w:space="0" w:color="auto"/>
        <w:right w:val="none" w:sz="0" w:space="0" w:color="auto"/>
      </w:divBdr>
    </w:div>
    <w:div w:id="393817016">
      <w:marLeft w:val="480"/>
      <w:marRight w:val="0"/>
      <w:marTop w:val="0"/>
      <w:marBottom w:val="0"/>
      <w:divBdr>
        <w:top w:val="none" w:sz="0" w:space="0" w:color="auto"/>
        <w:left w:val="none" w:sz="0" w:space="0" w:color="auto"/>
        <w:bottom w:val="none" w:sz="0" w:space="0" w:color="auto"/>
        <w:right w:val="none" w:sz="0" w:space="0" w:color="auto"/>
      </w:divBdr>
    </w:div>
    <w:div w:id="393817960">
      <w:marLeft w:val="480"/>
      <w:marRight w:val="0"/>
      <w:marTop w:val="0"/>
      <w:marBottom w:val="0"/>
      <w:divBdr>
        <w:top w:val="none" w:sz="0" w:space="0" w:color="auto"/>
        <w:left w:val="none" w:sz="0" w:space="0" w:color="auto"/>
        <w:bottom w:val="none" w:sz="0" w:space="0" w:color="auto"/>
        <w:right w:val="none" w:sz="0" w:space="0" w:color="auto"/>
      </w:divBdr>
    </w:div>
    <w:div w:id="393822682">
      <w:marLeft w:val="480"/>
      <w:marRight w:val="0"/>
      <w:marTop w:val="0"/>
      <w:marBottom w:val="0"/>
      <w:divBdr>
        <w:top w:val="none" w:sz="0" w:space="0" w:color="auto"/>
        <w:left w:val="none" w:sz="0" w:space="0" w:color="auto"/>
        <w:bottom w:val="none" w:sz="0" w:space="0" w:color="auto"/>
        <w:right w:val="none" w:sz="0" w:space="0" w:color="auto"/>
      </w:divBdr>
    </w:div>
    <w:div w:id="393889842">
      <w:marLeft w:val="480"/>
      <w:marRight w:val="0"/>
      <w:marTop w:val="0"/>
      <w:marBottom w:val="0"/>
      <w:divBdr>
        <w:top w:val="none" w:sz="0" w:space="0" w:color="auto"/>
        <w:left w:val="none" w:sz="0" w:space="0" w:color="auto"/>
        <w:bottom w:val="none" w:sz="0" w:space="0" w:color="auto"/>
        <w:right w:val="none" w:sz="0" w:space="0" w:color="auto"/>
      </w:divBdr>
    </w:div>
    <w:div w:id="393898498">
      <w:marLeft w:val="480"/>
      <w:marRight w:val="0"/>
      <w:marTop w:val="0"/>
      <w:marBottom w:val="0"/>
      <w:divBdr>
        <w:top w:val="none" w:sz="0" w:space="0" w:color="auto"/>
        <w:left w:val="none" w:sz="0" w:space="0" w:color="auto"/>
        <w:bottom w:val="none" w:sz="0" w:space="0" w:color="auto"/>
        <w:right w:val="none" w:sz="0" w:space="0" w:color="auto"/>
      </w:divBdr>
    </w:div>
    <w:div w:id="393939628">
      <w:marLeft w:val="480"/>
      <w:marRight w:val="0"/>
      <w:marTop w:val="0"/>
      <w:marBottom w:val="0"/>
      <w:divBdr>
        <w:top w:val="none" w:sz="0" w:space="0" w:color="auto"/>
        <w:left w:val="none" w:sz="0" w:space="0" w:color="auto"/>
        <w:bottom w:val="none" w:sz="0" w:space="0" w:color="auto"/>
        <w:right w:val="none" w:sz="0" w:space="0" w:color="auto"/>
      </w:divBdr>
    </w:div>
    <w:div w:id="393964534">
      <w:marLeft w:val="480"/>
      <w:marRight w:val="0"/>
      <w:marTop w:val="0"/>
      <w:marBottom w:val="0"/>
      <w:divBdr>
        <w:top w:val="none" w:sz="0" w:space="0" w:color="auto"/>
        <w:left w:val="none" w:sz="0" w:space="0" w:color="auto"/>
        <w:bottom w:val="none" w:sz="0" w:space="0" w:color="auto"/>
        <w:right w:val="none" w:sz="0" w:space="0" w:color="auto"/>
      </w:divBdr>
    </w:div>
    <w:div w:id="394014168">
      <w:marLeft w:val="480"/>
      <w:marRight w:val="0"/>
      <w:marTop w:val="0"/>
      <w:marBottom w:val="0"/>
      <w:divBdr>
        <w:top w:val="none" w:sz="0" w:space="0" w:color="auto"/>
        <w:left w:val="none" w:sz="0" w:space="0" w:color="auto"/>
        <w:bottom w:val="none" w:sz="0" w:space="0" w:color="auto"/>
        <w:right w:val="none" w:sz="0" w:space="0" w:color="auto"/>
      </w:divBdr>
    </w:div>
    <w:div w:id="394084549">
      <w:marLeft w:val="480"/>
      <w:marRight w:val="0"/>
      <w:marTop w:val="0"/>
      <w:marBottom w:val="0"/>
      <w:divBdr>
        <w:top w:val="none" w:sz="0" w:space="0" w:color="auto"/>
        <w:left w:val="none" w:sz="0" w:space="0" w:color="auto"/>
        <w:bottom w:val="none" w:sz="0" w:space="0" w:color="auto"/>
        <w:right w:val="none" w:sz="0" w:space="0" w:color="auto"/>
      </w:divBdr>
    </w:div>
    <w:div w:id="394160066">
      <w:marLeft w:val="480"/>
      <w:marRight w:val="0"/>
      <w:marTop w:val="0"/>
      <w:marBottom w:val="0"/>
      <w:divBdr>
        <w:top w:val="none" w:sz="0" w:space="0" w:color="auto"/>
        <w:left w:val="none" w:sz="0" w:space="0" w:color="auto"/>
        <w:bottom w:val="none" w:sz="0" w:space="0" w:color="auto"/>
        <w:right w:val="none" w:sz="0" w:space="0" w:color="auto"/>
      </w:divBdr>
    </w:div>
    <w:div w:id="394208634">
      <w:marLeft w:val="480"/>
      <w:marRight w:val="0"/>
      <w:marTop w:val="0"/>
      <w:marBottom w:val="0"/>
      <w:divBdr>
        <w:top w:val="none" w:sz="0" w:space="0" w:color="auto"/>
        <w:left w:val="none" w:sz="0" w:space="0" w:color="auto"/>
        <w:bottom w:val="none" w:sz="0" w:space="0" w:color="auto"/>
        <w:right w:val="none" w:sz="0" w:space="0" w:color="auto"/>
      </w:divBdr>
    </w:div>
    <w:div w:id="394276344">
      <w:marLeft w:val="480"/>
      <w:marRight w:val="0"/>
      <w:marTop w:val="0"/>
      <w:marBottom w:val="0"/>
      <w:divBdr>
        <w:top w:val="none" w:sz="0" w:space="0" w:color="auto"/>
        <w:left w:val="none" w:sz="0" w:space="0" w:color="auto"/>
        <w:bottom w:val="none" w:sz="0" w:space="0" w:color="auto"/>
        <w:right w:val="none" w:sz="0" w:space="0" w:color="auto"/>
      </w:divBdr>
    </w:div>
    <w:div w:id="394353861">
      <w:marLeft w:val="480"/>
      <w:marRight w:val="0"/>
      <w:marTop w:val="0"/>
      <w:marBottom w:val="0"/>
      <w:divBdr>
        <w:top w:val="none" w:sz="0" w:space="0" w:color="auto"/>
        <w:left w:val="none" w:sz="0" w:space="0" w:color="auto"/>
        <w:bottom w:val="none" w:sz="0" w:space="0" w:color="auto"/>
        <w:right w:val="none" w:sz="0" w:space="0" w:color="auto"/>
      </w:divBdr>
    </w:div>
    <w:div w:id="394399041">
      <w:marLeft w:val="480"/>
      <w:marRight w:val="0"/>
      <w:marTop w:val="0"/>
      <w:marBottom w:val="0"/>
      <w:divBdr>
        <w:top w:val="none" w:sz="0" w:space="0" w:color="auto"/>
        <w:left w:val="none" w:sz="0" w:space="0" w:color="auto"/>
        <w:bottom w:val="none" w:sz="0" w:space="0" w:color="auto"/>
        <w:right w:val="none" w:sz="0" w:space="0" w:color="auto"/>
      </w:divBdr>
    </w:div>
    <w:div w:id="394470626">
      <w:marLeft w:val="480"/>
      <w:marRight w:val="0"/>
      <w:marTop w:val="0"/>
      <w:marBottom w:val="0"/>
      <w:divBdr>
        <w:top w:val="none" w:sz="0" w:space="0" w:color="auto"/>
        <w:left w:val="none" w:sz="0" w:space="0" w:color="auto"/>
        <w:bottom w:val="none" w:sz="0" w:space="0" w:color="auto"/>
        <w:right w:val="none" w:sz="0" w:space="0" w:color="auto"/>
      </w:divBdr>
    </w:div>
    <w:div w:id="394473511">
      <w:marLeft w:val="480"/>
      <w:marRight w:val="0"/>
      <w:marTop w:val="0"/>
      <w:marBottom w:val="0"/>
      <w:divBdr>
        <w:top w:val="none" w:sz="0" w:space="0" w:color="auto"/>
        <w:left w:val="none" w:sz="0" w:space="0" w:color="auto"/>
        <w:bottom w:val="none" w:sz="0" w:space="0" w:color="auto"/>
        <w:right w:val="none" w:sz="0" w:space="0" w:color="auto"/>
      </w:divBdr>
    </w:div>
    <w:div w:id="394474324">
      <w:marLeft w:val="480"/>
      <w:marRight w:val="0"/>
      <w:marTop w:val="0"/>
      <w:marBottom w:val="0"/>
      <w:divBdr>
        <w:top w:val="none" w:sz="0" w:space="0" w:color="auto"/>
        <w:left w:val="none" w:sz="0" w:space="0" w:color="auto"/>
        <w:bottom w:val="none" w:sz="0" w:space="0" w:color="auto"/>
        <w:right w:val="none" w:sz="0" w:space="0" w:color="auto"/>
      </w:divBdr>
    </w:div>
    <w:div w:id="394475116">
      <w:marLeft w:val="480"/>
      <w:marRight w:val="0"/>
      <w:marTop w:val="0"/>
      <w:marBottom w:val="0"/>
      <w:divBdr>
        <w:top w:val="none" w:sz="0" w:space="0" w:color="auto"/>
        <w:left w:val="none" w:sz="0" w:space="0" w:color="auto"/>
        <w:bottom w:val="none" w:sz="0" w:space="0" w:color="auto"/>
        <w:right w:val="none" w:sz="0" w:space="0" w:color="auto"/>
      </w:divBdr>
    </w:div>
    <w:div w:id="394475132">
      <w:marLeft w:val="480"/>
      <w:marRight w:val="0"/>
      <w:marTop w:val="0"/>
      <w:marBottom w:val="0"/>
      <w:divBdr>
        <w:top w:val="none" w:sz="0" w:space="0" w:color="auto"/>
        <w:left w:val="none" w:sz="0" w:space="0" w:color="auto"/>
        <w:bottom w:val="none" w:sz="0" w:space="0" w:color="auto"/>
        <w:right w:val="none" w:sz="0" w:space="0" w:color="auto"/>
      </w:divBdr>
    </w:div>
    <w:div w:id="394548172">
      <w:marLeft w:val="480"/>
      <w:marRight w:val="0"/>
      <w:marTop w:val="0"/>
      <w:marBottom w:val="0"/>
      <w:divBdr>
        <w:top w:val="none" w:sz="0" w:space="0" w:color="auto"/>
        <w:left w:val="none" w:sz="0" w:space="0" w:color="auto"/>
        <w:bottom w:val="none" w:sz="0" w:space="0" w:color="auto"/>
        <w:right w:val="none" w:sz="0" w:space="0" w:color="auto"/>
      </w:divBdr>
    </w:div>
    <w:div w:id="394664526">
      <w:marLeft w:val="480"/>
      <w:marRight w:val="0"/>
      <w:marTop w:val="0"/>
      <w:marBottom w:val="0"/>
      <w:divBdr>
        <w:top w:val="none" w:sz="0" w:space="0" w:color="auto"/>
        <w:left w:val="none" w:sz="0" w:space="0" w:color="auto"/>
        <w:bottom w:val="none" w:sz="0" w:space="0" w:color="auto"/>
        <w:right w:val="none" w:sz="0" w:space="0" w:color="auto"/>
      </w:divBdr>
    </w:div>
    <w:div w:id="394664809">
      <w:marLeft w:val="480"/>
      <w:marRight w:val="0"/>
      <w:marTop w:val="0"/>
      <w:marBottom w:val="0"/>
      <w:divBdr>
        <w:top w:val="none" w:sz="0" w:space="0" w:color="auto"/>
        <w:left w:val="none" w:sz="0" w:space="0" w:color="auto"/>
        <w:bottom w:val="none" w:sz="0" w:space="0" w:color="auto"/>
        <w:right w:val="none" w:sz="0" w:space="0" w:color="auto"/>
      </w:divBdr>
    </w:div>
    <w:div w:id="394664849">
      <w:marLeft w:val="480"/>
      <w:marRight w:val="0"/>
      <w:marTop w:val="0"/>
      <w:marBottom w:val="0"/>
      <w:divBdr>
        <w:top w:val="none" w:sz="0" w:space="0" w:color="auto"/>
        <w:left w:val="none" w:sz="0" w:space="0" w:color="auto"/>
        <w:bottom w:val="none" w:sz="0" w:space="0" w:color="auto"/>
        <w:right w:val="none" w:sz="0" w:space="0" w:color="auto"/>
      </w:divBdr>
    </w:div>
    <w:div w:id="394670745">
      <w:marLeft w:val="480"/>
      <w:marRight w:val="0"/>
      <w:marTop w:val="0"/>
      <w:marBottom w:val="0"/>
      <w:divBdr>
        <w:top w:val="none" w:sz="0" w:space="0" w:color="auto"/>
        <w:left w:val="none" w:sz="0" w:space="0" w:color="auto"/>
        <w:bottom w:val="none" w:sz="0" w:space="0" w:color="auto"/>
        <w:right w:val="none" w:sz="0" w:space="0" w:color="auto"/>
      </w:divBdr>
    </w:div>
    <w:div w:id="394746421">
      <w:marLeft w:val="480"/>
      <w:marRight w:val="0"/>
      <w:marTop w:val="0"/>
      <w:marBottom w:val="0"/>
      <w:divBdr>
        <w:top w:val="none" w:sz="0" w:space="0" w:color="auto"/>
        <w:left w:val="none" w:sz="0" w:space="0" w:color="auto"/>
        <w:bottom w:val="none" w:sz="0" w:space="0" w:color="auto"/>
        <w:right w:val="none" w:sz="0" w:space="0" w:color="auto"/>
      </w:divBdr>
    </w:div>
    <w:div w:id="394747397">
      <w:marLeft w:val="480"/>
      <w:marRight w:val="0"/>
      <w:marTop w:val="0"/>
      <w:marBottom w:val="0"/>
      <w:divBdr>
        <w:top w:val="none" w:sz="0" w:space="0" w:color="auto"/>
        <w:left w:val="none" w:sz="0" w:space="0" w:color="auto"/>
        <w:bottom w:val="none" w:sz="0" w:space="0" w:color="auto"/>
        <w:right w:val="none" w:sz="0" w:space="0" w:color="auto"/>
      </w:divBdr>
    </w:div>
    <w:div w:id="394815886">
      <w:marLeft w:val="480"/>
      <w:marRight w:val="0"/>
      <w:marTop w:val="0"/>
      <w:marBottom w:val="0"/>
      <w:divBdr>
        <w:top w:val="none" w:sz="0" w:space="0" w:color="auto"/>
        <w:left w:val="none" w:sz="0" w:space="0" w:color="auto"/>
        <w:bottom w:val="none" w:sz="0" w:space="0" w:color="auto"/>
        <w:right w:val="none" w:sz="0" w:space="0" w:color="auto"/>
      </w:divBdr>
    </w:div>
    <w:div w:id="394855778">
      <w:marLeft w:val="480"/>
      <w:marRight w:val="0"/>
      <w:marTop w:val="0"/>
      <w:marBottom w:val="0"/>
      <w:divBdr>
        <w:top w:val="none" w:sz="0" w:space="0" w:color="auto"/>
        <w:left w:val="none" w:sz="0" w:space="0" w:color="auto"/>
        <w:bottom w:val="none" w:sz="0" w:space="0" w:color="auto"/>
        <w:right w:val="none" w:sz="0" w:space="0" w:color="auto"/>
      </w:divBdr>
    </w:div>
    <w:div w:id="394856282">
      <w:marLeft w:val="480"/>
      <w:marRight w:val="0"/>
      <w:marTop w:val="0"/>
      <w:marBottom w:val="0"/>
      <w:divBdr>
        <w:top w:val="none" w:sz="0" w:space="0" w:color="auto"/>
        <w:left w:val="none" w:sz="0" w:space="0" w:color="auto"/>
        <w:bottom w:val="none" w:sz="0" w:space="0" w:color="auto"/>
        <w:right w:val="none" w:sz="0" w:space="0" w:color="auto"/>
      </w:divBdr>
    </w:div>
    <w:div w:id="394857949">
      <w:marLeft w:val="480"/>
      <w:marRight w:val="0"/>
      <w:marTop w:val="0"/>
      <w:marBottom w:val="0"/>
      <w:divBdr>
        <w:top w:val="none" w:sz="0" w:space="0" w:color="auto"/>
        <w:left w:val="none" w:sz="0" w:space="0" w:color="auto"/>
        <w:bottom w:val="none" w:sz="0" w:space="0" w:color="auto"/>
        <w:right w:val="none" w:sz="0" w:space="0" w:color="auto"/>
      </w:divBdr>
    </w:div>
    <w:div w:id="394931801">
      <w:marLeft w:val="480"/>
      <w:marRight w:val="0"/>
      <w:marTop w:val="0"/>
      <w:marBottom w:val="0"/>
      <w:divBdr>
        <w:top w:val="none" w:sz="0" w:space="0" w:color="auto"/>
        <w:left w:val="none" w:sz="0" w:space="0" w:color="auto"/>
        <w:bottom w:val="none" w:sz="0" w:space="0" w:color="auto"/>
        <w:right w:val="none" w:sz="0" w:space="0" w:color="auto"/>
      </w:divBdr>
    </w:div>
    <w:div w:id="394935007">
      <w:marLeft w:val="480"/>
      <w:marRight w:val="0"/>
      <w:marTop w:val="0"/>
      <w:marBottom w:val="0"/>
      <w:divBdr>
        <w:top w:val="none" w:sz="0" w:space="0" w:color="auto"/>
        <w:left w:val="none" w:sz="0" w:space="0" w:color="auto"/>
        <w:bottom w:val="none" w:sz="0" w:space="0" w:color="auto"/>
        <w:right w:val="none" w:sz="0" w:space="0" w:color="auto"/>
      </w:divBdr>
    </w:div>
    <w:div w:id="395053181">
      <w:marLeft w:val="480"/>
      <w:marRight w:val="0"/>
      <w:marTop w:val="0"/>
      <w:marBottom w:val="0"/>
      <w:divBdr>
        <w:top w:val="none" w:sz="0" w:space="0" w:color="auto"/>
        <w:left w:val="none" w:sz="0" w:space="0" w:color="auto"/>
        <w:bottom w:val="none" w:sz="0" w:space="0" w:color="auto"/>
        <w:right w:val="none" w:sz="0" w:space="0" w:color="auto"/>
      </w:divBdr>
    </w:div>
    <w:div w:id="395056388">
      <w:marLeft w:val="480"/>
      <w:marRight w:val="0"/>
      <w:marTop w:val="0"/>
      <w:marBottom w:val="0"/>
      <w:divBdr>
        <w:top w:val="none" w:sz="0" w:space="0" w:color="auto"/>
        <w:left w:val="none" w:sz="0" w:space="0" w:color="auto"/>
        <w:bottom w:val="none" w:sz="0" w:space="0" w:color="auto"/>
        <w:right w:val="none" w:sz="0" w:space="0" w:color="auto"/>
      </w:divBdr>
    </w:div>
    <w:div w:id="395058276">
      <w:marLeft w:val="480"/>
      <w:marRight w:val="0"/>
      <w:marTop w:val="0"/>
      <w:marBottom w:val="0"/>
      <w:divBdr>
        <w:top w:val="none" w:sz="0" w:space="0" w:color="auto"/>
        <w:left w:val="none" w:sz="0" w:space="0" w:color="auto"/>
        <w:bottom w:val="none" w:sz="0" w:space="0" w:color="auto"/>
        <w:right w:val="none" w:sz="0" w:space="0" w:color="auto"/>
      </w:divBdr>
    </w:div>
    <w:div w:id="395201586">
      <w:marLeft w:val="480"/>
      <w:marRight w:val="0"/>
      <w:marTop w:val="0"/>
      <w:marBottom w:val="0"/>
      <w:divBdr>
        <w:top w:val="none" w:sz="0" w:space="0" w:color="auto"/>
        <w:left w:val="none" w:sz="0" w:space="0" w:color="auto"/>
        <w:bottom w:val="none" w:sz="0" w:space="0" w:color="auto"/>
        <w:right w:val="none" w:sz="0" w:space="0" w:color="auto"/>
      </w:divBdr>
    </w:div>
    <w:div w:id="395279135">
      <w:marLeft w:val="480"/>
      <w:marRight w:val="0"/>
      <w:marTop w:val="0"/>
      <w:marBottom w:val="0"/>
      <w:divBdr>
        <w:top w:val="none" w:sz="0" w:space="0" w:color="auto"/>
        <w:left w:val="none" w:sz="0" w:space="0" w:color="auto"/>
        <w:bottom w:val="none" w:sz="0" w:space="0" w:color="auto"/>
        <w:right w:val="none" w:sz="0" w:space="0" w:color="auto"/>
      </w:divBdr>
    </w:div>
    <w:div w:id="395319581">
      <w:marLeft w:val="480"/>
      <w:marRight w:val="0"/>
      <w:marTop w:val="0"/>
      <w:marBottom w:val="0"/>
      <w:divBdr>
        <w:top w:val="none" w:sz="0" w:space="0" w:color="auto"/>
        <w:left w:val="none" w:sz="0" w:space="0" w:color="auto"/>
        <w:bottom w:val="none" w:sz="0" w:space="0" w:color="auto"/>
        <w:right w:val="none" w:sz="0" w:space="0" w:color="auto"/>
      </w:divBdr>
    </w:div>
    <w:div w:id="395320385">
      <w:marLeft w:val="480"/>
      <w:marRight w:val="0"/>
      <w:marTop w:val="0"/>
      <w:marBottom w:val="0"/>
      <w:divBdr>
        <w:top w:val="none" w:sz="0" w:space="0" w:color="auto"/>
        <w:left w:val="none" w:sz="0" w:space="0" w:color="auto"/>
        <w:bottom w:val="none" w:sz="0" w:space="0" w:color="auto"/>
        <w:right w:val="none" w:sz="0" w:space="0" w:color="auto"/>
      </w:divBdr>
    </w:div>
    <w:div w:id="395325706">
      <w:marLeft w:val="480"/>
      <w:marRight w:val="0"/>
      <w:marTop w:val="0"/>
      <w:marBottom w:val="0"/>
      <w:divBdr>
        <w:top w:val="none" w:sz="0" w:space="0" w:color="auto"/>
        <w:left w:val="none" w:sz="0" w:space="0" w:color="auto"/>
        <w:bottom w:val="none" w:sz="0" w:space="0" w:color="auto"/>
        <w:right w:val="none" w:sz="0" w:space="0" w:color="auto"/>
      </w:divBdr>
    </w:div>
    <w:div w:id="395395722">
      <w:marLeft w:val="480"/>
      <w:marRight w:val="0"/>
      <w:marTop w:val="0"/>
      <w:marBottom w:val="0"/>
      <w:divBdr>
        <w:top w:val="none" w:sz="0" w:space="0" w:color="auto"/>
        <w:left w:val="none" w:sz="0" w:space="0" w:color="auto"/>
        <w:bottom w:val="none" w:sz="0" w:space="0" w:color="auto"/>
        <w:right w:val="none" w:sz="0" w:space="0" w:color="auto"/>
      </w:divBdr>
    </w:div>
    <w:div w:id="395401529">
      <w:marLeft w:val="480"/>
      <w:marRight w:val="0"/>
      <w:marTop w:val="0"/>
      <w:marBottom w:val="0"/>
      <w:divBdr>
        <w:top w:val="none" w:sz="0" w:space="0" w:color="auto"/>
        <w:left w:val="none" w:sz="0" w:space="0" w:color="auto"/>
        <w:bottom w:val="none" w:sz="0" w:space="0" w:color="auto"/>
        <w:right w:val="none" w:sz="0" w:space="0" w:color="auto"/>
      </w:divBdr>
    </w:div>
    <w:div w:id="395471792">
      <w:marLeft w:val="480"/>
      <w:marRight w:val="0"/>
      <w:marTop w:val="0"/>
      <w:marBottom w:val="0"/>
      <w:divBdr>
        <w:top w:val="none" w:sz="0" w:space="0" w:color="auto"/>
        <w:left w:val="none" w:sz="0" w:space="0" w:color="auto"/>
        <w:bottom w:val="none" w:sz="0" w:space="0" w:color="auto"/>
        <w:right w:val="none" w:sz="0" w:space="0" w:color="auto"/>
      </w:divBdr>
    </w:div>
    <w:div w:id="395517098">
      <w:marLeft w:val="480"/>
      <w:marRight w:val="0"/>
      <w:marTop w:val="0"/>
      <w:marBottom w:val="0"/>
      <w:divBdr>
        <w:top w:val="none" w:sz="0" w:space="0" w:color="auto"/>
        <w:left w:val="none" w:sz="0" w:space="0" w:color="auto"/>
        <w:bottom w:val="none" w:sz="0" w:space="0" w:color="auto"/>
        <w:right w:val="none" w:sz="0" w:space="0" w:color="auto"/>
      </w:divBdr>
    </w:div>
    <w:div w:id="395518722">
      <w:marLeft w:val="480"/>
      <w:marRight w:val="0"/>
      <w:marTop w:val="0"/>
      <w:marBottom w:val="0"/>
      <w:divBdr>
        <w:top w:val="none" w:sz="0" w:space="0" w:color="auto"/>
        <w:left w:val="none" w:sz="0" w:space="0" w:color="auto"/>
        <w:bottom w:val="none" w:sz="0" w:space="0" w:color="auto"/>
        <w:right w:val="none" w:sz="0" w:space="0" w:color="auto"/>
      </w:divBdr>
    </w:div>
    <w:div w:id="395519374">
      <w:marLeft w:val="480"/>
      <w:marRight w:val="0"/>
      <w:marTop w:val="0"/>
      <w:marBottom w:val="0"/>
      <w:divBdr>
        <w:top w:val="none" w:sz="0" w:space="0" w:color="auto"/>
        <w:left w:val="none" w:sz="0" w:space="0" w:color="auto"/>
        <w:bottom w:val="none" w:sz="0" w:space="0" w:color="auto"/>
        <w:right w:val="none" w:sz="0" w:space="0" w:color="auto"/>
      </w:divBdr>
    </w:div>
    <w:div w:id="395662951">
      <w:marLeft w:val="480"/>
      <w:marRight w:val="0"/>
      <w:marTop w:val="0"/>
      <w:marBottom w:val="0"/>
      <w:divBdr>
        <w:top w:val="none" w:sz="0" w:space="0" w:color="auto"/>
        <w:left w:val="none" w:sz="0" w:space="0" w:color="auto"/>
        <w:bottom w:val="none" w:sz="0" w:space="0" w:color="auto"/>
        <w:right w:val="none" w:sz="0" w:space="0" w:color="auto"/>
      </w:divBdr>
    </w:div>
    <w:div w:id="395667872">
      <w:bodyDiv w:val="1"/>
      <w:marLeft w:val="0"/>
      <w:marRight w:val="0"/>
      <w:marTop w:val="0"/>
      <w:marBottom w:val="0"/>
      <w:divBdr>
        <w:top w:val="none" w:sz="0" w:space="0" w:color="auto"/>
        <w:left w:val="none" w:sz="0" w:space="0" w:color="auto"/>
        <w:bottom w:val="none" w:sz="0" w:space="0" w:color="auto"/>
        <w:right w:val="none" w:sz="0" w:space="0" w:color="auto"/>
      </w:divBdr>
      <w:divsChild>
        <w:div w:id="1571623729">
          <w:marLeft w:val="480"/>
          <w:marRight w:val="0"/>
          <w:marTop w:val="0"/>
          <w:marBottom w:val="0"/>
          <w:divBdr>
            <w:top w:val="none" w:sz="0" w:space="0" w:color="auto"/>
            <w:left w:val="none" w:sz="0" w:space="0" w:color="auto"/>
            <w:bottom w:val="none" w:sz="0" w:space="0" w:color="auto"/>
            <w:right w:val="none" w:sz="0" w:space="0" w:color="auto"/>
          </w:divBdr>
        </w:div>
        <w:div w:id="1974288158">
          <w:marLeft w:val="480"/>
          <w:marRight w:val="0"/>
          <w:marTop w:val="0"/>
          <w:marBottom w:val="0"/>
          <w:divBdr>
            <w:top w:val="none" w:sz="0" w:space="0" w:color="auto"/>
            <w:left w:val="none" w:sz="0" w:space="0" w:color="auto"/>
            <w:bottom w:val="none" w:sz="0" w:space="0" w:color="auto"/>
            <w:right w:val="none" w:sz="0" w:space="0" w:color="auto"/>
          </w:divBdr>
        </w:div>
        <w:div w:id="1687906649">
          <w:marLeft w:val="480"/>
          <w:marRight w:val="0"/>
          <w:marTop w:val="0"/>
          <w:marBottom w:val="0"/>
          <w:divBdr>
            <w:top w:val="none" w:sz="0" w:space="0" w:color="auto"/>
            <w:left w:val="none" w:sz="0" w:space="0" w:color="auto"/>
            <w:bottom w:val="none" w:sz="0" w:space="0" w:color="auto"/>
            <w:right w:val="none" w:sz="0" w:space="0" w:color="auto"/>
          </w:divBdr>
        </w:div>
        <w:div w:id="717239286">
          <w:marLeft w:val="480"/>
          <w:marRight w:val="0"/>
          <w:marTop w:val="0"/>
          <w:marBottom w:val="0"/>
          <w:divBdr>
            <w:top w:val="none" w:sz="0" w:space="0" w:color="auto"/>
            <w:left w:val="none" w:sz="0" w:space="0" w:color="auto"/>
            <w:bottom w:val="none" w:sz="0" w:space="0" w:color="auto"/>
            <w:right w:val="none" w:sz="0" w:space="0" w:color="auto"/>
          </w:divBdr>
        </w:div>
        <w:div w:id="360202421">
          <w:marLeft w:val="480"/>
          <w:marRight w:val="0"/>
          <w:marTop w:val="0"/>
          <w:marBottom w:val="0"/>
          <w:divBdr>
            <w:top w:val="none" w:sz="0" w:space="0" w:color="auto"/>
            <w:left w:val="none" w:sz="0" w:space="0" w:color="auto"/>
            <w:bottom w:val="none" w:sz="0" w:space="0" w:color="auto"/>
            <w:right w:val="none" w:sz="0" w:space="0" w:color="auto"/>
          </w:divBdr>
        </w:div>
        <w:div w:id="546064797">
          <w:marLeft w:val="480"/>
          <w:marRight w:val="0"/>
          <w:marTop w:val="0"/>
          <w:marBottom w:val="0"/>
          <w:divBdr>
            <w:top w:val="none" w:sz="0" w:space="0" w:color="auto"/>
            <w:left w:val="none" w:sz="0" w:space="0" w:color="auto"/>
            <w:bottom w:val="none" w:sz="0" w:space="0" w:color="auto"/>
            <w:right w:val="none" w:sz="0" w:space="0" w:color="auto"/>
          </w:divBdr>
        </w:div>
        <w:div w:id="347561843">
          <w:marLeft w:val="480"/>
          <w:marRight w:val="0"/>
          <w:marTop w:val="0"/>
          <w:marBottom w:val="0"/>
          <w:divBdr>
            <w:top w:val="none" w:sz="0" w:space="0" w:color="auto"/>
            <w:left w:val="none" w:sz="0" w:space="0" w:color="auto"/>
            <w:bottom w:val="none" w:sz="0" w:space="0" w:color="auto"/>
            <w:right w:val="none" w:sz="0" w:space="0" w:color="auto"/>
          </w:divBdr>
        </w:div>
        <w:div w:id="1675720342">
          <w:marLeft w:val="480"/>
          <w:marRight w:val="0"/>
          <w:marTop w:val="0"/>
          <w:marBottom w:val="0"/>
          <w:divBdr>
            <w:top w:val="none" w:sz="0" w:space="0" w:color="auto"/>
            <w:left w:val="none" w:sz="0" w:space="0" w:color="auto"/>
            <w:bottom w:val="none" w:sz="0" w:space="0" w:color="auto"/>
            <w:right w:val="none" w:sz="0" w:space="0" w:color="auto"/>
          </w:divBdr>
        </w:div>
        <w:div w:id="242185367">
          <w:marLeft w:val="480"/>
          <w:marRight w:val="0"/>
          <w:marTop w:val="0"/>
          <w:marBottom w:val="0"/>
          <w:divBdr>
            <w:top w:val="none" w:sz="0" w:space="0" w:color="auto"/>
            <w:left w:val="none" w:sz="0" w:space="0" w:color="auto"/>
            <w:bottom w:val="none" w:sz="0" w:space="0" w:color="auto"/>
            <w:right w:val="none" w:sz="0" w:space="0" w:color="auto"/>
          </w:divBdr>
        </w:div>
        <w:div w:id="1001203923">
          <w:marLeft w:val="480"/>
          <w:marRight w:val="0"/>
          <w:marTop w:val="0"/>
          <w:marBottom w:val="0"/>
          <w:divBdr>
            <w:top w:val="none" w:sz="0" w:space="0" w:color="auto"/>
            <w:left w:val="none" w:sz="0" w:space="0" w:color="auto"/>
            <w:bottom w:val="none" w:sz="0" w:space="0" w:color="auto"/>
            <w:right w:val="none" w:sz="0" w:space="0" w:color="auto"/>
          </w:divBdr>
        </w:div>
        <w:div w:id="886841768">
          <w:marLeft w:val="480"/>
          <w:marRight w:val="0"/>
          <w:marTop w:val="0"/>
          <w:marBottom w:val="0"/>
          <w:divBdr>
            <w:top w:val="none" w:sz="0" w:space="0" w:color="auto"/>
            <w:left w:val="none" w:sz="0" w:space="0" w:color="auto"/>
            <w:bottom w:val="none" w:sz="0" w:space="0" w:color="auto"/>
            <w:right w:val="none" w:sz="0" w:space="0" w:color="auto"/>
          </w:divBdr>
        </w:div>
        <w:div w:id="1185094599">
          <w:marLeft w:val="480"/>
          <w:marRight w:val="0"/>
          <w:marTop w:val="0"/>
          <w:marBottom w:val="0"/>
          <w:divBdr>
            <w:top w:val="none" w:sz="0" w:space="0" w:color="auto"/>
            <w:left w:val="none" w:sz="0" w:space="0" w:color="auto"/>
            <w:bottom w:val="none" w:sz="0" w:space="0" w:color="auto"/>
            <w:right w:val="none" w:sz="0" w:space="0" w:color="auto"/>
          </w:divBdr>
        </w:div>
        <w:div w:id="1495024565">
          <w:marLeft w:val="480"/>
          <w:marRight w:val="0"/>
          <w:marTop w:val="0"/>
          <w:marBottom w:val="0"/>
          <w:divBdr>
            <w:top w:val="none" w:sz="0" w:space="0" w:color="auto"/>
            <w:left w:val="none" w:sz="0" w:space="0" w:color="auto"/>
            <w:bottom w:val="none" w:sz="0" w:space="0" w:color="auto"/>
            <w:right w:val="none" w:sz="0" w:space="0" w:color="auto"/>
          </w:divBdr>
        </w:div>
        <w:div w:id="324822595">
          <w:marLeft w:val="480"/>
          <w:marRight w:val="0"/>
          <w:marTop w:val="0"/>
          <w:marBottom w:val="0"/>
          <w:divBdr>
            <w:top w:val="none" w:sz="0" w:space="0" w:color="auto"/>
            <w:left w:val="none" w:sz="0" w:space="0" w:color="auto"/>
            <w:bottom w:val="none" w:sz="0" w:space="0" w:color="auto"/>
            <w:right w:val="none" w:sz="0" w:space="0" w:color="auto"/>
          </w:divBdr>
        </w:div>
      </w:divsChild>
    </w:div>
    <w:div w:id="395709697">
      <w:marLeft w:val="480"/>
      <w:marRight w:val="0"/>
      <w:marTop w:val="0"/>
      <w:marBottom w:val="0"/>
      <w:divBdr>
        <w:top w:val="none" w:sz="0" w:space="0" w:color="auto"/>
        <w:left w:val="none" w:sz="0" w:space="0" w:color="auto"/>
        <w:bottom w:val="none" w:sz="0" w:space="0" w:color="auto"/>
        <w:right w:val="none" w:sz="0" w:space="0" w:color="auto"/>
      </w:divBdr>
    </w:div>
    <w:div w:id="395710370">
      <w:marLeft w:val="480"/>
      <w:marRight w:val="0"/>
      <w:marTop w:val="0"/>
      <w:marBottom w:val="0"/>
      <w:divBdr>
        <w:top w:val="none" w:sz="0" w:space="0" w:color="auto"/>
        <w:left w:val="none" w:sz="0" w:space="0" w:color="auto"/>
        <w:bottom w:val="none" w:sz="0" w:space="0" w:color="auto"/>
        <w:right w:val="none" w:sz="0" w:space="0" w:color="auto"/>
      </w:divBdr>
    </w:div>
    <w:div w:id="395782228">
      <w:marLeft w:val="480"/>
      <w:marRight w:val="0"/>
      <w:marTop w:val="0"/>
      <w:marBottom w:val="0"/>
      <w:divBdr>
        <w:top w:val="none" w:sz="0" w:space="0" w:color="auto"/>
        <w:left w:val="none" w:sz="0" w:space="0" w:color="auto"/>
        <w:bottom w:val="none" w:sz="0" w:space="0" w:color="auto"/>
        <w:right w:val="none" w:sz="0" w:space="0" w:color="auto"/>
      </w:divBdr>
    </w:div>
    <w:div w:id="395782861">
      <w:marLeft w:val="480"/>
      <w:marRight w:val="0"/>
      <w:marTop w:val="0"/>
      <w:marBottom w:val="0"/>
      <w:divBdr>
        <w:top w:val="none" w:sz="0" w:space="0" w:color="auto"/>
        <w:left w:val="none" w:sz="0" w:space="0" w:color="auto"/>
        <w:bottom w:val="none" w:sz="0" w:space="0" w:color="auto"/>
        <w:right w:val="none" w:sz="0" w:space="0" w:color="auto"/>
      </w:divBdr>
    </w:div>
    <w:div w:id="395787697">
      <w:marLeft w:val="480"/>
      <w:marRight w:val="0"/>
      <w:marTop w:val="0"/>
      <w:marBottom w:val="0"/>
      <w:divBdr>
        <w:top w:val="none" w:sz="0" w:space="0" w:color="auto"/>
        <w:left w:val="none" w:sz="0" w:space="0" w:color="auto"/>
        <w:bottom w:val="none" w:sz="0" w:space="0" w:color="auto"/>
        <w:right w:val="none" w:sz="0" w:space="0" w:color="auto"/>
      </w:divBdr>
    </w:div>
    <w:div w:id="395788305">
      <w:marLeft w:val="480"/>
      <w:marRight w:val="0"/>
      <w:marTop w:val="0"/>
      <w:marBottom w:val="0"/>
      <w:divBdr>
        <w:top w:val="none" w:sz="0" w:space="0" w:color="auto"/>
        <w:left w:val="none" w:sz="0" w:space="0" w:color="auto"/>
        <w:bottom w:val="none" w:sz="0" w:space="0" w:color="auto"/>
        <w:right w:val="none" w:sz="0" w:space="0" w:color="auto"/>
      </w:divBdr>
    </w:div>
    <w:div w:id="395974282">
      <w:marLeft w:val="480"/>
      <w:marRight w:val="0"/>
      <w:marTop w:val="0"/>
      <w:marBottom w:val="0"/>
      <w:divBdr>
        <w:top w:val="none" w:sz="0" w:space="0" w:color="auto"/>
        <w:left w:val="none" w:sz="0" w:space="0" w:color="auto"/>
        <w:bottom w:val="none" w:sz="0" w:space="0" w:color="auto"/>
        <w:right w:val="none" w:sz="0" w:space="0" w:color="auto"/>
      </w:divBdr>
    </w:div>
    <w:div w:id="395974880">
      <w:marLeft w:val="480"/>
      <w:marRight w:val="0"/>
      <w:marTop w:val="0"/>
      <w:marBottom w:val="0"/>
      <w:divBdr>
        <w:top w:val="none" w:sz="0" w:space="0" w:color="auto"/>
        <w:left w:val="none" w:sz="0" w:space="0" w:color="auto"/>
        <w:bottom w:val="none" w:sz="0" w:space="0" w:color="auto"/>
        <w:right w:val="none" w:sz="0" w:space="0" w:color="auto"/>
      </w:divBdr>
    </w:div>
    <w:div w:id="395977338">
      <w:marLeft w:val="480"/>
      <w:marRight w:val="0"/>
      <w:marTop w:val="0"/>
      <w:marBottom w:val="0"/>
      <w:divBdr>
        <w:top w:val="none" w:sz="0" w:space="0" w:color="auto"/>
        <w:left w:val="none" w:sz="0" w:space="0" w:color="auto"/>
        <w:bottom w:val="none" w:sz="0" w:space="0" w:color="auto"/>
        <w:right w:val="none" w:sz="0" w:space="0" w:color="auto"/>
      </w:divBdr>
    </w:div>
    <w:div w:id="395978786">
      <w:marLeft w:val="480"/>
      <w:marRight w:val="0"/>
      <w:marTop w:val="0"/>
      <w:marBottom w:val="0"/>
      <w:divBdr>
        <w:top w:val="none" w:sz="0" w:space="0" w:color="auto"/>
        <w:left w:val="none" w:sz="0" w:space="0" w:color="auto"/>
        <w:bottom w:val="none" w:sz="0" w:space="0" w:color="auto"/>
        <w:right w:val="none" w:sz="0" w:space="0" w:color="auto"/>
      </w:divBdr>
    </w:div>
    <w:div w:id="396053882">
      <w:marLeft w:val="480"/>
      <w:marRight w:val="0"/>
      <w:marTop w:val="0"/>
      <w:marBottom w:val="0"/>
      <w:divBdr>
        <w:top w:val="none" w:sz="0" w:space="0" w:color="auto"/>
        <w:left w:val="none" w:sz="0" w:space="0" w:color="auto"/>
        <w:bottom w:val="none" w:sz="0" w:space="0" w:color="auto"/>
        <w:right w:val="none" w:sz="0" w:space="0" w:color="auto"/>
      </w:divBdr>
    </w:div>
    <w:div w:id="396128090">
      <w:marLeft w:val="480"/>
      <w:marRight w:val="0"/>
      <w:marTop w:val="0"/>
      <w:marBottom w:val="0"/>
      <w:divBdr>
        <w:top w:val="none" w:sz="0" w:space="0" w:color="auto"/>
        <w:left w:val="none" w:sz="0" w:space="0" w:color="auto"/>
        <w:bottom w:val="none" w:sz="0" w:space="0" w:color="auto"/>
        <w:right w:val="none" w:sz="0" w:space="0" w:color="auto"/>
      </w:divBdr>
    </w:div>
    <w:div w:id="396128688">
      <w:marLeft w:val="480"/>
      <w:marRight w:val="0"/>
      <w:marTop w:val="0"/>
      <w:marBottom w:val="0"/>
      <w:divBdr>
        <w:top w:val="none" w:sz="0" w:space="0" w:color="auto"/>
        <w:left w:val="none" w:sz="0" w:space="0" w:color="auto"/>
        <w:bottom w:val="none" w:sz="0" w:space="0" w:color="auto"/>
        <w:right w:val="none" w:sz="0" w:space="0" w:color="auto"/>
      </w:divBdr>
    </w:div>
    <w:div w:id="396130799">
      <w:marLeft w:val="480"/>
      <w:marRight w:val="0"/>
      <w:marTop w:val="0"/>
      <w:marBottom w:val="0"/>
      <w:divBdr>
        <w:top w:val="none" w:sz="0" w:space="0" w:color="auto"/>
        <w:left w:val="none" w:sz="0" w:space="0" w:color="auto"/>
        <w:bottom w:val="none" w:sz="0" w:space="0" w:color="auto"/>
        <w:right w:val="none" w:sz="0" w:space="0" w:color="auto"/>
      </w:divBdr>
    </w:div>
    <w:div w:id="396320702">
      <w:marLeft w:val="480"/>
      <w:marRight w:val="0"/>
      <w:marTop w:val="0"/>
      <w:marBottom w:val="0"/>
      <w:divBdr>
        <w:top w:val="none" w:sz="0" w:space="0" w:color="auto"/>
        <w:left w:val="none" w:sz="0" w:space="0" w:color="auto"/>
        <w:bottom w:val="none" w:sz="0" w:space="0" w:color="auto"/>
        <w:right w:val="none" w:sz="0" w:space="0" w:color="auto"/>
      </w:divBdr>
    </w:div>
    <w:div w:id="396324126">
      <w:marLeft w:val="480"/>
      <w:marRight w:val="0"/>
      <w:marTop w:val="0"/>
      <w:marBottom w:val="0"/>
      <w:divBdr>
        <w:top w:val="none" w:sz="0" w:space="0" w:color="auto"/>
        <w:left w:val="none" w:sz="0" w:space="0" w:color="auto"/>
        <w:bottom w:val="none" w:sz="0" w:space="0" w:color="auto"/>
        <w:right w:val="none" w:sz="0" w:space="0" w:color="auto"/>
      </w:divBdr>
    </w:div>
    <w:div w:id="396324707">
      <w:marLeft w:val="480"/>
      <w:marRight w:val="0"/>
      <w:marTop w:val="0"/>
      <w:marBottom w:val="0"/>
      <w:divBdr>
        <w:top w:val="none" w:sz="0" w:space="0" w:color="auto"/>
        <w:left w:val="none" w:sz="0" w:space="0" w:color="auto"/>
        <w:bottom w:val="none" w:sz="0" w:space="0" w:color="auto"/>
        <w:right w:val="none" w:sz="0" w:space="0" w:color="auto"/>
      </w:divBdr>
    </w:div>
    <w:div w:id="396368253">
      <w:marLeft w:val="480"/>
      <w:marRight w:val="0"/>
      <w:marTop w:val="0"/>
      <w:marBottom w:val="0"/>
      <w:divBdr>
        <w:top w:val="none" w:sz="0" w:space="0" w:color="auto"/>
        <w:left w:val="none" w:sz="0" w:space="0" w:color="auto"/>
        <w:bottom w:val="none" w:sz="0" w:space="0" w:color="auto"/>
        <w:right w:val="none" w:sz="0" w:space="0" w:color="auto"/>
      </w:divBdr>
    </w:div>
    <w:div w:id="396393807">
      <w:marLeft w:val="480"/>
      <w:marRight w:val="0"/>
      <w:marTop w:val="0"/>
      <w:marBottom w:val="0"/>
      <w:divBdr>
        <w:top w:val="none" w:sz="0" w:space="0" w:color="auto"/>
        <w:left w:val="none" w:sz="0" w:space="0" w:color="auto"/>
        <w:bottom w:val="none" w:sz="0" w:space="0" w:color="auto"/>
        <w:right w:val="none" w:sz="0" w:space="0" w:color="auto"/>
      </w:divBdr>
    </w:div>
    <w:div w:id="396437032">
      <w:marLeft w:val="480"/>
      <w:marRight w:val="0"/>
      <w:marTop w:val="0"/>
      <w:marBottom w:val="0"/>
      <w:divBdr>
        <w:top w:val="none" w:sz="0" w:space="0" w:color="auto"/>
        <w:left w:val="none" w:sz="0" w:space="0" w:color="auto"/>
        <w:bottom w:val="none" w:sz="0" w:space="0" w:color="auto"/>
        <w:right w:val="none" w:sz="0" w:space="0" w:color="auto"/>
      </w:divBdr>
    </w:div>
    <w:div w:id="396439998">
      <w:marLeft w:val="480"/>
      <w:marRight w:val="0"/>
      <w:marTop w:val="0"/>
      <w:marBottom w:val="0"/>
      <w:divBdr>
        <w:top w:val="none" w:sz="0" w:space="0" w:color="auto"/>
        <w:left w:val="none" w:sz="0" w:space="0" w:color="auto"/>
        <w:bottom w:val="none" w:sz="0" w:space="0" w:color="auto"/>
        <w:right w:val="none" w:sz="0" w:space="0" w:color="auto"/>
      </w:divBdr>
    </w:div>
    <w:div w:id="396443904">
      <w:marLeft w:val="480"/>
      <w:marRight w:val="0"/>
      <w:marTop w:val="0"/>
      <w:marBottom w:val="0"/>
      <w:divBdr>
        <w:top w:val="none" w:sz="0" w:space="0" w:color="auto"/>
        <w:left w:val="none" w:sz="0" w:space="0" w:color="auto"/>
        <w:bottom w:val="none" w:sz="0" w:space="0" w:color="auto"/>
        <w:right w:val="none" w:sz="0" w:space="0" w:color="auto"/>
      </w:divBdr>
    </w:div>
    <w:div w:id="396585849">
      <w:marLeft w:val="480"/>
      <w:marRight w:val="0"/>
      <w:marTop w:val="0"/>
      <w:marBottom w:val="0"/>
      <w:divBdr>
        <w:top w:val="none" w:sz="0" w:space="0" w:color="auto"/>
        <w:left w:val="none" w:sz="0" w:space="0" w:color="auto"/>
        <w:bottom w:val="none" w:sz="0" w:space="0" w:color="auto"/>
        <w:right w:val="none" w:sz="0" w:space="0" w:color="auto"/>
      </w:divBdr>
    </w:div>
    <w:div w:id="396587424">
      <w:marLeft w:val="480"/>
      <w:marRight w:val="0"/>
      <w:marTop w:val="0"/>
      <w:marBottom w:val="0"/>
      <w:divBdr>
        <w:top w:val="none" w:sz="0" w:space="0" w:color="auto"/>
        <w:left w:val="none" w:sz="0" w:space="0" w:color="auto"/>
        <w:bottom w:val="none" w:sz="0" w:space="0" w:color="auto"/>
        <w:right w:val="none" w:sz="0" w:space="0" w:color="auto"/>
      </w:divBdr>
    </w:div>
    <w:div w:id="396706524">
      <w:marLeft w:val="480"/>
      <w:marRight w:val="0"/>
      <w:marTop w:val="0"/>
      <w:marBottom w:val="0"/>
      <w:divBdr>
        <w:top w:val="none" w:sz="0" w:space="0" w:color="auto"/>
        <w:left w:val="none" w:sz="0" w:space="0" w:color="auto"/>
        <w:bottom w:val="none" w:sz="0" w:space="0" w:color="auto"/>
        <w:right w:val="none" w:sz="0" w:space="0" w:color="auto"/>
      </w:divBdr>
    </w:div>
    <w:div w:id="396713254">
      <w:marLeft w:val="480"/>
      <w:marRight w:val="0"/>
      <w:marTop w:val="0"/>
      <w:marBottom w:val="0"/>
      <w:divBdr>
        <w:top w:val="none" w:sz="0" w:space="0" w:color="auto"/>
        <w:left w:val="none" w:sz="0" w:space="0" w:color="auto"/>
        <w:bottom w:val="none" w:sz="0" w:space="0" w:color="auto"/>
        <w:right w:val="none" w:sz="0" w:space="0" w:color="auto"/>
      </w:divBdr>
    </w:div>
    <w:div w:id="396782318">
      <w:marLeft w:val="480"/>
      <w:marRight w:val="0"/>
      <w:marTop w:val="0"/>
      <w:marBottom w:val="0"/>
      <w:divBdr>
        <w:top w:val="none" w:sz="0" w:space="0" w:color="auto"/>
        <w:left w:val="none" w:sz="0" w:space="0" w:color="auto"/>
        <w:bottom w:val="none" w:sz="0" w:space="0" w:color="auto"/>
        <w:right w:val="none" w:sz="0" w:space="0" w:color="auto"/>
      </w:divBdr>
    </w:div>
    <w:div w:id="396782477">
      <w:marLeft w:val="480"/>
      <w:marRight w:val="0"/>
      <w:marTop w:val="0"/>
      <w:marBottom w:val="0"/>
      <w:divBdr>
        <w:top w:val="none" w:sz="0" w:space="0" w:color="auto"/>
        <w:left w:val="none" w:sz="0" w:space="0" w:color="auto"/>
        <w:bottom w:val="none" w:sz="0" w:space="0" w:color="auto"/>
        <w:right w:val="none" w:sz="0" w:space="0" w:color="auto"/>
      </w:divBdr>
    </w:div>
    <w:div w:id="396787402">
      <w:marLeft w:val="480"/>
      <w:marRight w:val="0"/>
      <w:marTop w:val="0"/>
      <w:marBottom w:val="0"/>
      <w:divBdr>
        <w:top w:val="none" w:sz="0" w:space="0" w:color="auto"/>
        <w:left w:val="none" w:sz="0" w:space="0" w:color="auto"/>
        <w:bottom w:val="none" w:sz="0" w:space="0" w:color="auto"/>
        <w:right w:val="none" w:sz="0" w:space="0" w:color="auto"/>
      </w:divBdr>
    </w:div>
    <w:div w:id="396826534">
      <w:marLeft w:val="480"/>
      <w:marRight w:val="0"/>
      <w:marTop w:val="0"/>
      <w:marBottom w:val="0"/>
      <w:divBdr>
        <w:top w:val="none" w:sz="0" w:space="0" w:color="auto"/>
        <w:left w:val="none" w:sz="0" w:space="0" w:color="auto"/>
        <w:bottom w:val="none" w:sz="0" w:space="0" w:color="auto"/>
        <w:right w:val="none" w:sz="0" w:space="0" w:color="auto"/>
      </w:divBdr>
    </w:div>
    <w:div w:id="396828670">
      <w:marLeft w:val="480"/>
      <w:marRight w:val="0"/>
      <w:marTop w:val="0"/>
      <w:marBottom w:val="0"/>
      <w:divBdr>
        <w:top w:val="none" w:sz="0" w:space="0" w:color="auto"/>
        <w:left w:val="none" w:sz="0" w:space="0" w:color="auto"/>
        <w:bottom w:val="none" w:sz="0" w:space="0" w:color="auto"/>
        <w:right w:val="none" w:sz="0" w:space="0" w:color="auto"/>
      </w:divBdr>
    </w:div>
    <w:div w:id="396898441">
      <w:marLeft w:val="480"/>
      <w:marRight w:val="0"/>
      <w:marTop w:val="0"/>
      <w:marBottom w:val="0"/>
      <w:divBdr>
        <w:top w:val="none" w:sz="0" w:space="0" w:color="auto"/>
        <w:left w:val="none" w:sz="0" w:space="0" w:color="auto"/>
        <w:bottom w:val="none" w:sz="0" w:space="0" w:color="auto"/>
        <w:right w:val="none" w:sz="0" w:space="0" w:color="auto"/>
      </w:divBdr>
    </w:div>
    <w:div w:id="396901546">
      <w:marLeft w:val="480"/>
      <w:marRight w:val="0"/>
      <w:marTop w:val="0"/>
      <w:marBottom w:val="0"/>
      <w:divBdr>
        <w:top w:val="none" w:sz="0" w:space="0" w:color="auto"/>
        <w:left w:val="none" w:sz="0" w:space="0" w:color="auto"/>
        <w:bottom w:val="none" w:sz="0" w:space="0" w:color="auto"/>
        <w:right w:val="none" w:sz="0" w:space="0" w:color="auto"/>
      </w:divBdr>
    </w:div>
    <w:div w:id="396905503">
      <w:marLeft w:val="480"/>
      <w:marRight w:val="0"/>
      <w:marTop w:val="0"/>
      <w:marBottom w:val="0"/>
      <w:divBdr>
        <w:top w:val="none" w:sz="0" w:space="0" w:color="auto"/>
        <w:left w:val="none" w:sz="0" w:space="0" w:color="auto"/>
        <w:bottom w:val="none" w:sz="0" w:space="0" w:color="auto"/>
        <w:right w:val="none" w:sz="0" w:space="0" w:color="auto"/>
      </w:divBdr>
    </w:div>
    <w:div w:id="397092706">
      <w:marLeft w:val="480"/>
      <w:marRight w:val="0"/>
      <w:marTop w:val="0"/>
      <w:marBottom w:val="0"/>
      <w:divBdr>
        <w:top w:val="none" w:sz="0" w:space="0" w:color="auto"/>
        <w:left w:val="none" w:sz="0" w:space="0" w:color="auto"/>
        <w:bottom w:val="none" w:sz="0" w:space="0" w:color="auto"/>
        <w:right w:val="none" w:sz="0" w:space="0" w:color="auto"/>
      </w:divBdr>
    </w:div>
    <w:div w:id="397166134">
      <w:marLeft w:val="480"/>
      <w:marRight w:val="0"/>
      <w:marTop w:val="0"/>
      <w:marBottom w:val="0"/>
      <w:divBdr>
        <w:top w:val="none" w:sz="0" w:space="0" w:color="auto"/>
        <w:left w:val="none" w:sz="0" w:space="0" w:color="auto"/>
        <w:bottom w:val="none" w:sz="0" w:space="0" w:color="auto"/>
        <w:right w:val="none" w:sz="0" w:space="0" w:color="auto"/>
      </w:divBdr>
    </w:div>
    <w:div w:id="397171470">
      <w:marLeft w:val="480"/>
      <w:marRight w:val="0"/>
      <w:marTop w:val="0"/>
      <w:marBottom w:val="0"/>
      <w:divBdr>
        <w:top w:val="none" w:sz="0" w:space="0" w:color="auto"/>
        <w:left w:val="none" w:sz="0" w:space="0" w:color="auto"/>
        <w:bottom w:val="none" w:sz="0" w:space="0" w:color="auto"/>
        <w:right w:val="none" w:sz="0" w:space="0" w:color="auto"/>
      </w:divBdr>
    </w:div>
    <w:div w:id="397217811">
      <w:marLeft w:val="480"/>
      <w:marRight w:val="0"/>
      <w:marTop w:val="0"/>
      <w:marBottom w:val="0"/>
      <w:divBdr>
        <w:top w:val="none" w:sz="0" w:space="0" w:color="auto"/>
        <w:left w:val="none" w:sz="0" w:space="0" w:color="auto"/>
        <w:bottom w:val="none" w:sz="0" w:space="0" w:color="auto"/>
        <w:right w:val="none" w:sz="0" w:space="0" w:color="auto"/>
      </w:divBdr>
    </w:div>
    <w:div w:id="397240953">
      <w:marLeft w:val="480"/>
      <w:marRight w:val="0"/>
      <w:marTop w:val="0"/>
      <w:marBottom w:val="0"/>
      <w:divBdr>
        <w:top w:val="none" w:sz="0" w:space="0" w:color="auto"/>
        <w:left w:val="none" w:sz="0" w:space="0" w:color="auto"/>
        <w:bottom w:val="none" w:sz="0" w:space="0" w:color="auto"/>
        <w:right w:val="none" w:sz="0" w:space="0" w:color="auto"/>
      </w:divBdr>
    </w:div>
    <w:div w:id="397243458">
      <w:marLeft w:val="480"/>
      <w:marRight w:val="0"/>
      <w:marTop w:val="0"/>
      <w:marBottom w:val="0"/>
      <w:divBdr>
        <w:top w:val="none" w:sz="0" w:space="0" w:color="auto"/>
        <w:left w:val="none" w:sz="0" w:space="0" w:color="auto"/>
        <w:bottom w:val="none" w:sz="0" w:space="0" w:color="auto"/>
        <w:right w:val="none" w:sz="0" w:space="0" w:color="auto"/>
      </w:divBdr>
    </w:div>
    <w:div w:id="397285641">
      <w:marLeft w:val="480"/>
      <w:marRight w:val="0"/>
      <w:marTop w:val="0"/>
      <w:marBottom w:val="0"/>
      <w:divBdr>
        <w:top w:val="none" w:sz="0" w:space="0" w:color="auto"/>
        <w:left w:val="none" w:sz="0" w:space="0" w:color="auto"/>
        <w:bottom w:val="none" w:sz="0" w:space="0" w:color="auto"/>
        <w:right w:val="none" w:sz="0" w:space="0" w:color="auto"/>
      </w:divBdr>
    </w:div>
    <w:div w:id="397289837">
      <w:marLeft w:val="480"/>
      <w:marRight w:val="0"/>
      <w:marTop w:val="0"/>
      <w:marBottom w:val="0"/>
      <w:divBdr>
        <w:top w:val="none" w:sz="0" w:space="0" w:color="auto"/>
        <w:left w:val="none" w:sz="0" w:space="0" w:color="auto"/>
        <w:bottom w:val="none" w:sz="0" w:space="0" w:color="auto"/>
        <w:right w:val="none" w:sz="0" w:space="0" w:color="auto"/>
      </w:divBdr>
    </w:div>
    <w:div w:id="397368248">
      <w:marLeft w:val="480"/>
      <w:marRight w:val="0"/>
      <w:marTop w:val="0"/>
      <w:marBottom w:val="0"/>
      <w:divBdr>
        <w:top w:val="none" w:sz="0" w:space="0" w:color="auto"/>
        <w:left w:val="none" w:sz="0" w:space="0" w:color="auto"/>
        <w:bottom w:val="none" w:sz="0" w:space="0" w:color="auto"/>
        <w:right w:val="none" w:sz="0" w:space="0" w:color="auto"/>
      </w:divBdr>
    </w:div>
    <w:div w:id="397437097">
      <w:marLeft w:val="480"/>
      <w:marRight w:val="0"/>
      <w:marTop w:val="0"/>
      <w:marBottom w:val="0"/>
      <w:divBdr>
        <w:top w:val="none" w:sz="0" w:space="0" w:color="auto"/>
        <w:left w:val="none" w:sz="0" w:space="0" w:color="auto"/>
        <w:bottom w:val="none" w:sz="0" w:space="0" w:color="auto"/>
        <w:right w:val="none" w:sz="0" w:space="0" w:color="auto"/>
      </w:divBdr>
    </w:div>
    <w:div w:id="397554596">
      <w:marLeft w:val="480"/>
      <w:marRight w:val="0"/>
      <w:marTop w:val="0"/>
      <w:marBottom w:val="0"/>
      <w:divBdr>
        <w:top w:val="none" w:sz="0" w:space="0" w:color="auto"/>
        <w:left w:val="none" w:sz="0" w:space="0" w:color="auto"/>
        <w:bottom w:val="none" w:sz="0" w:space="0" w:color="auto"/>
        <w:right w:val="none" w:sz="0" w:space="0" w:color="auto"/>
      </w:divBdr>
    </w:div>
    <w:div w:id="397558659">
      <w:marLeft w:val="480"/>
      <w:marRight w:val="0"/>
      <w:marTop w:val="0"/>
      <w:marBottom w:val="0"/>
      <w:divBdr>
        <w:top w:val="none" w:sz="0" w:space="0" w:color="auto"/>
        <w:left w:val="none" w:sz="0" w:space="0" w:color="auto"/>
        <w:bottom w:val="none" w:sz="0" w:space="0" w:color="auto"/>
        <w:right w:val="none" w:sz="0" w:space="0" w:color="auto"/>
      </w:divBdr>
    </w:div>
    <w:div w:id="397559068">
      <w:marLeft w:val="480"/>
      <w:marRight w:val="0"/>
      <w:marTop w:val="0"/>
      <w:marBottom w:val="0"/>
      <w:divBdr>
        <w:top w:val="none" w:sz="0" w:space="0" w:color="auto"/>
        <w:left w:val="none" w:sz="0" w:space="0" w:color="auto"/>
        <w:bottom w:val="none" w:sz="0" w:space="0" w:color="auto"/>
        <w:right w:val="none" w:sz="0" w:space="0" w:color="auto"/>
      </w:divBdr>
    </w:div>
    <w:div w:id="397629846">
      <w:marLeft w:val="480"/>
      <w:marRight w:val="0"/>
      <w:marTop w:val="0"/>
      <w:marBottom w:val="0"/>
      <w:divBdr>
        <w:top w:val="none" w:sz="0" w:space="0" w:color="auto"/>
        <w:left w:val="none" w:sz="0" w:space="0" w:color="auto"/>
        <w:bottom w:val="none" w:sz="0" w:space="0" w:color="auto"/>
        <w:right w:val="none" w:sz="0" w:space="0" w:color="auto"/>
      </w:divBdr>
    </w:div>
    <w:div w:id="397630071">
      <w:marLeft w:val="480"/>
      <w:marRight w:val="0"/>
      <w:marTop w:val="0"/>
      <w:marBottom w:val="0"/>
      <w:divBdr>
        <w:top w:val="none" w:sz="0" w:space="0" w:color="auto"/>
        <w:left w:val="none" w:sz="0" w:space="0" w:color="auto"/>
        <w:bottom w:val="none" w:sz="0" w:space="0" w:color="auto"/>
        <w:right w:val="none" w:sz="0" w:space="0" w:color="auto"/>
      </w:divBdr>
    </w:div>
    <w:div w:id="397676655">
      <w:marLeft w:val="480"/>
      <w:marRight w:val="0"/>
      <w:marTop w:val="0"/>
      <w:marBottom w:val="0"/>
      <w:divBdr>
        <w:top w:val="none" w:sz="0" w:space="0" w:color="auto"/>
        <w:left w:val="none" w:sz="0" w:space="0" w:color="auto"/>
        <w:bottom w:val="none" w:sz="0" w:space="0" w:color="auto"/>
        <w:right w:val="none" w:sz="0" w:space="0" w:color="auto"/>
      </w:divBdr>
    </w:div>
    <w:div w:id="397704702">
      <w:marLeft w:val="480"/>
      <w:marRight w:val="0"/>
      <w:marTop w:val="0"/>
      <w:marBottom w:val="0"/>
      <w:divBdr>
        <w:top w:val="none" w:sz="0" w:space="0" w:color="auto"/>
        <w:left w:val="none" w:sz="0" w:space="0" w:color="auto"/>
        <w:bottom w:val="none" w:sz="0" w:space="0" w:color="auto"/>
        <w:right w:val="none" w:sz="0" w:space="0" w:color="auto"/>
      </w:divBdr>
    </w:div>
    <w:div w:id="397748892">
      <w:marLeft w:val="480"/>
      <w:marRight w:val="0"/>
      <w:marTop w:val="0"/>
      <w:marBottom w:val="0"/>
      <w:divBdr>
        <w:top w:val="none" w:sz="0" w:space="0" w:color="auto"/>
        <w:left w:val="none" w:sz="0" w:space="0" w:color="auto"/>
        <w:bottom w:val="none" w:sz="0" w:space="0" w:color="auto"/>
        <w:right w:val="none" w:sz="0" w:space="0" w:color="auto"/>
      </w:divBdr>
    </w:div>
    <w:div w:id="397749577">
      <w:marLeft w:val="480"/>
      <w:marRight w:val="0"/>
      <w:marTop w:val="0"/>
      <w:marBottom w:val="0"/>
      <w:divBdr>
        <w:top w:val="none" w:sz="0" w:space="0" w:color="auto"/>
        <w:left w:val="none" w:sz="0" w:space="0" w:color="auto"/>
        <w:bottom w:val="none" w:sz="0" w:space="0" w:color="auto"/>
        <w:right w:val="none" w:sz="0" w:space="0" w:color="auto"/>
      </w:divBdr>
    </w:div>
    <w:div w:id="397749840">
      <w:marLeft w:val="480"/>
      <w:marRight w:val="0"/>
      <w:marTop w:val="0"/>
      <w:marBottom w:val="0"/>
      <w:divBdr>
        <w:top w:val="none" w:sz="0" w:space="0" w:color="auto"/>
        <w:left w:val="none" w:sz="0" w:space="0" w:color="auto"/>
        <w:bottom w:val="none" w:sz="0" w:space="0" w:color="auto"/>
        <w:right w:val="none" w:sz="0" w:space="0" w:color="auto"/>
      </w:divBdr>
    </w:div>
    <w:div w:id="397901001">
      <w:marLeft w:val="480"/>
      <w:marRight w:val="0"/>
      <w:marTop w:val="0"/>
      <w:marBottom w:val="0"/>
      <w:divBdr>
        <w:top w:val="none" w:sz="0" w:space="0" w:color="auto"/>
        <w:left w:val="none" w:sz="0" w:space="0" w:color="auto"/>
        <w:bottom w:val="none" w:sz="0" w:space="0" w:color="auto"/>
        <w:right w:val="none" w:sz="0" w:space="0" w:color="auto"/>
      </w:divBdr>
    </w:div>
    <w:div w:id="398019756">
      <w:marLeft w:val="480"/>
      <w:marRight w:val="0"/>
      <w:marTop w:val="0"/>
      <w:marBottom w:val="0"/>
      <w:divBdr>
        <w:top w:val="none" w:sz="0" w:space="0" w:color="auto"/>
        <w:left w:val="none" w:sz="0" w:space="0" w:color="auto"/>
        <w:bottom w:val="none" w:sz="0" w:space="0" w:color="auto"/>
        <w:right w:val="none" w:sz="0" w:space="0" w:color="auto"/>
      </w:divBdr>
    </w:div>
    <w:div w:id="398021377">
      <w:marLeft w:val="480"/>
      <w:marRight w:val="0"/>
      <w:marTop w:val="0"/>
      <w:marBottom w:val="0"/>
      <w:divBdr>
        <w:top w:val="none" w:sz="0" w:space="0" w:color="auto"/>
        <w:left w:val="none" w:sz="0" w:space="0" w:color="auto"/>
        <w:bottom w:val="none" w:sz="0" w:space="0" w:color="auto"/>
        <w:right w:val="none" w:sz="0" w:space="0" w:color="auto"/>
      </w:divBdr>
    </w:div>
    <w:div w:id="398021573">
      <w:marLeft w:val="480"/>
      <w:marRight w:val="0"/>
      <w:marTop w:val="0"/>
      <w:marBottom w:val="0"/>
      <w:divBdr>
        <w:top w:val="none" w:sz="0" w:space="0" w:color="auto"/>
        <w:left w:val="none" w:sz="0" w:space="0" w:color="auto"/>
        <w:bottom w:val="none" w:sz="0" w:space="0" w:color="auto"/>
        <w:right w:val="none" w:sz="0" w:space="0" w:color="auto"/>
      </w:divBdr>
    </w:div>
    <w:div w:id="398022764">
      <w:marLeft w:val="480"/>
      <w:marRight w:val="0"/>
      <w:marTop w:val="0"/>
      <w:marBottom w:val="0"/>
      <w:divBdr>
        <w:top w:val="none" w:sz="0" w:space="0" w:color="auto"/>
        <w:left w:val="none" w:sz="0" w:space="0" w:color="auto"/>
        <w:bottom w:val="none" w:sz="0" w:space="0" w:color="auto"/>
        <w:right w:val="none" w:sz="0" w:space="0" w:color="auto"/>
      </w:divBdr>
    </w:div>
    <w:div w:id="398091646">
      <w:marLeft w:val="480"/>
      <w:marRight w:val="0"/>
      <w:marTop w:val="0"/>
      <w:marBottom w:val="0"/>
      <w:divBdr>
        <w:top w:val="none" w:sz="0" w:space="0" w:color="auto"/>
        <w:left w:val="none" w:sz="0" w:space="0" w:color="auto"/>
        <w:bottom w:val="none" w:sz="0" w:space="0" w:color="auto"/>
        <w:right w:val="none" w:sz="0" w:space="0" w:color="auto"/>
      </w:divBdr>
    </w:div>
    <w:div w:id="398096398">
      <w:marLeft w:val="480"/>
      <w:marRight w:val="0"/>
      <w:marTop w:val="0"/>
      <w:marBottom w:val="0"/>
      <w:divBdr>
        <w:top w:val="none" w:sz="0" w:space="0" w:color="auto"/>
        <w:left w:val="none" w:sz="0" w:space="0" w:color="auto"/>
        <w:bottom w:val="none" w:sz="0" w:space="0" w:color="auto"/>
        <w:right w:val="none" w:sz="0" w:space="0" w:color="auto"/>
      </w:divBdr>
    </w:div>
    <w:div w:id="398287318">
      <w:marLeft w:val="480"/>
      <w:marRight w:val="0"/>
      <w:marTop w:val="0"/>
      <w:marBottom w:val="0"/>
      <w:divBdr>
        <w:top w:val="none" w:sz="0" w:space="0" w:color="auto"/>
        <w:left w:val="none" w:sz="0" w:space="0" w:color="auto"/>
        <w:bottom w:val="none" w:sz="0" w:space="0" w:color="auto"/>
        <w:right w:val="none" w:sz="0" w:space="0" w:color="auto"/>
      </w:divBdr>
    </w:div>
    <w:div w:id="398288436">
      <w:marLeft w:val="480"/>
      <w:marRight w:val="0"/>
      <w:marTop w:val="0"/>
      <w:marBottom w:val="0"/>
      <w:divBdr>
        <w:top w:val="none" w:sz="0" w:space="0" w:color="auto"/>
        <w:left w:val="none" w:sz="0" w:space="0" w:color="auto"/>
        <w:bottom w:val="none" w:sz="0" w:space="0" w:color="auto"/>
        <w:right w:val="none" w:sz="0" w:space="0" w:color="auto"/>
      </w:divBdr>
    </w:div>
    <w:div w:id="398328704">
      <w:marLeft w:val="480"/>
      <w:marRight w:val="0"/>
      <w:marTop w:val="0"/>
      <w:marBottom w:val="0"/>
      <w:divBdr>
        <w:top w:val="none" w:sz="0" w:space="0" w:color="auto"/>
        <w:left w:val="none" w:sz="0" w:space="0" w:color="auto"/>
        <w:bottom w:val="none" w:sz="0" w:space="0" w:color="auto"/>
        <w:right w:val="none" w:sz="0" w:space="0" w:color="auto"/>
      </w:divBdr>
    </w:div>
    <w:div w:id="398331594">
      <w:marLeft w:val="480"/>
      <w:marRight w:val="0"/>
      <w:marTop w:val="0"/>
      <w:marBottom w:val="0"/>
      <w:divBdr>
        <w:top w:val="none" w:sz="0" w:space="0" w:color="auto"/>
        <w:left w:val="none" w:sz="0" w:space="0" w:color="auto"/>
        <w:bottom w:val="none" w:sz="0" w:space="0" w:color="auto"/>
        <w:right w:val="none" w:sz="0" w:space="0" w:color="auto"/>
      </w:divBdr>
    </w:div>
    <w:div w:id="398332142">
      <w:marLeft w:val="480"/>
      <w:marRight w:val="0"/>
      <w:marTop w:val="0"/>
      <w:marBottom w:val="0"/>
      <w:divBdr>
        <w:top w:val="none" w:sz="0" w:space="0" w:color="auto"/>
        <w:left w:val="none" w:sz="0" w:space="0" w:color="auto"/>
        <w:bottom w:val="none" w:sz="0" w:space="0" w:color="auto"/>
        <w:right w:val="none" w:sz="0" w:space="0" w:color="auto"/>
      </w:divBdr>
    </w:div>
    <w:div w:id="398334593">
      <w:marLeft w:val="480"/>
      <w:marRight w:val="0"/>
      <w:marTop w:val="0"/>
      <w:marBottom w:val="0"/>
      <w:divBdr>
        <w:top w:val="none" w:sz="0" w:space="0" w:color="auto"/>
        <w:left w:val="none" w:sz="0" w:space="0" w:color="auto"/>
        <w:bottom w:val="none" w:sz="0" w:space="0" w:color="auto"/>
        <w:right w:val="none" w:sz="0" w:space="0" w:color="auto"/>
      </w:divBdr>
    </w:div>
    <w:div w:id="398406296">
      <w:marLeft w:val="480"/>
      <w:marRight w:val="0"/>
      <w:marTop w:val="0"/>
      <w:marBottom w:val="0"/>
      <w:divBdr>
        <w:top w:val="none" w:sz="0" w:space="0" w:color="auto"/>
        <w:left w:val="none" w:sz="0" w:space="0" w:color="auto"/>
        <w:bottom w:val="none" w:sz="0" w:space="0" w:color="auto"/>
        <w:right w:val="none" w:sz="0" w:space="0" w:color="auto"/>
      </w:divBdr>
    </w:div>
    <w:div w:id="398409760">
      <w:marLeft w:val="480"/>
      <w:marRight w:val="0"/>
      <w:marTop w:val="0"/>
      <w:marBottom w:val="0"/>
      <w:divBdr>
        <w:top w:val="none" w:sz="0" w:space="0" w:color="auto"/>
        <w:left w:val="none" w:sz="0" w:space="0" w:color="auto"/>
        <w:bottom w:val="none" w:sz="0" w:space="0" w:color="auto"/>
        <w:right w:val="none" w:sz="0" w:space="0" w:color="auto"/>
      </w:divBdr>
    </w:div>
    <w:div w:id="398479862">
      <w:marLeft w:val="480"/>
      <w:marRight w:val="0"/>
      <w:marTop w:val="0"/>
      <w:marBottom w:val="0"/>
      <w:divBdr>
        <w:top w:val="none" w:sz="0" w:space="0" w:color="auto"/>
        <w:left w:val="none" w:sz="0" w:space="0" w:color="auto"/>
        <w:bottom w:val="none" w:sz="0" w:space="0" w:color="auto"/>
        <w:right w:val="none" w:sz="0" w:space="0" w:color="auto"/>
      </w:divBdr>
    </w:div>
    <w:div w:id="398553949">
      <w:marLeft w:val="480"/>
      <w:marRight w:val="0"/>
      <w:marTop w:val="0"/>
      <w:marBottom w:val="0"/>
      <w:divBdr>
        <w:top w:val="none" w:sz="0" w:space="0" w:color="auto"/>
        <w:left w:val="none" w:sz="0" w:space="0" w:color="auto"/>
        <w:bottom w:val="none" w:sz="0" w:space="0" w:color="auto"/>
        <w:right w:val="none" w:sz="0" w:space="0" w:color="auto"/>
      </w:divBdr>
    </w:div>
    <w:div w:id="398596825">
      <w:marLeft w:val="480"/>
      <w:marRight w:val="0"/>
      <w:marTop w:val="0"/>
      <w:marBottom w:val="0"/>
      <w:divBdr>
        <w:top w:val="none" w:sz="0" w:space="0" w:color="auto"/>
        <w:left w:val="none" w:sz="0" w:space="0" w:color="auto"/>
        <w:bottom w:val="none" w:sz="0" w:space="0" w:color="auto"/>
        <w:right w:val="none" w:sz="0" w:space="0" w:color="auto"/>
      </w:divBdr>
    </w:div>
    <w:div w:id="398600388">
      <w:marLeft w:val="480"/>
      <w:marRight w:val="0"/>
      <w:marTop w:val="0"/>
      <w:marBottom w:val="0"/>
      <w:divBdr>
        <w:top w:val="none" w:sz="0" w:space="0" w:color="auto"/>
        <w:left w:val="none" w:sz="0" w:space="0" w:color="auto"/>
        <w:bottom w:val="none" w:sz="0" w:space="0" w:color="auto"/>
        <w:right w:val="none" w:sz="0" w:space="0" w:color="auto"/>
      </w:divBdr>
    </w:div>
    <w:div w:id="398603138">
      <w:marLeft w:val="480"/>
      <w:marRight w:val="0"/>
      <w:marTop w:val="0"/>
      <w:marBottom w:val="0"/>
      <w:divBdr>
        <w:top w:val="none" w:sz="0" w:space="0" w:color="auto"/>
        <w:left w:val="none" w:sz="0" w:space="0" w:color="auto"/>
        <w:bottom w:val="none" w:sz="0" w:space="0" w:color="auto"/>
        <w:right w:val="none" w:sz="0" w:space="0" w:color="auto"/>
      </w:divBdr>
    </w:div>
    <w:div w:id="398678894">
      <w:marLeft w:val="480"/>
      <w:marRight w:val="0"/>
      <w:marTop w:val="0"/>
      <w:marBottom w:val="0"/>
      <w:divBdr>
        <w:top w:val="none" w:sz="0" w:space="0" w:color="auto"/>
        <w:left w:val="none" w:sz="0" w:space="0" w:color="auto"/>
        <w:bottom w:val="none" w:sz="0" w:space="0" w:color="auto"/>
        <w:right w:val="none" w:sz="0" w:space="0" w:color="auto"/>
      </w:divBdr>
    </w:div>
    <w:div w:id="398751833">
      <w:marLeft w:val="480"/>
      <w:marRight w:val="0"/>
      <w:marTop w:val="0"/>
      <w:marBottom w:val="0"/>
      <w:divBdr>
        <w:top w:val="none" w:sz="0" w:space="0" w:color="auto"/>
        <w:left w:val="none" w:sz="0" w:space="0" w:color="auto"/>
        <w:bottom w:val="none" w:sz="0" w:space="0" w:color="auto"/>
        <w:right w:val="none" w:sz="0" w:space="0" w:color="auto"/>
      </w:divBdr>
    </w:div>
    <w:div w:id="398791188">
      <w:marLeft w:val="480"/>
      <w:marRight w:val="0"/>
      <w:marTop w:val="0"/>
      <w:marBottom w:val="0"/>
      <w:divBdr>
        <w:top w:val="none" w:sz="0" w:space="0" w:color="auto"/>
        <w:left w:val="none" w:sz="0" w:space="0" w:color="auto"/>
        <w:bottom w:val="none" w:sz="0" w:space="0" w:color="auto"/>
        <w:right w:val="none" w:sz="0" w:space="0" w:color="auto"/>
      </w:divBdr>
    </w:div>
    <w:div w:id="398794418">
      <w:marLeft w:val="480"/>
      <w:marRight w:val="0"/>
      <w:marTop w:val="0"/>
      <w:marBottom w:val="0"/>
      <w:divBdr>
        <w:top w:val="none" w:sz="0" w:space="0" w:color="auto"/>
        <w:left w:val="none" w:sz="0" w:space="0" w:color="auto"/>
        <w:bottom w:val="none" w:sz="0" w:space="0" w:color="auto"/>
        <w:right w:val="none" w:sz="0" w:space="0" w:color="auto"/>
      </w:divBdr>
    </w:div>
    <w:div w:id="398868542">
      <w:marLeft w:val="480"/>
      <w:marRight w:val="0"/>
      <w:marTop w:val="0"/>
      <w:marBottom w:val="0"/>
      <w:divBdr>
        <w:top w:val="none" w:sz="0" w:space="0" w:color="auto"/>
        <w:left w:val="none" w:sz="0" w:space="0" w:color="auto"/>
        <w:bottom w:val="none" w:sz="0" w:space="0" w:color="auto"/>
        <w:right w:val="none" w:sz="0" w:space="0" w:color="auto"/>
      </w:divBdr>
    </w:div>
    <w:div w:id="398870927">
      <w:marLeft w:val="480"/>
      <w:marRight w:val="0"/>
      <w:marTop w:val="0"/>
      <w:marBottom w:val="0"/>
      <w:divBdr>
        <w:top w:val="none" w:sz="0" w:space="0" w:color="auto"/>
        <w:left w:val="none" w:sz="0" w:space="0" w:color="auto"/>
        <w:bottom w:val="none" w:sz="0" w:space="0" w:color="auto"/>
        <w:right w:val="none" w:sz="0" w:space="0" w:color="auto"/>
      </w:divBdr>
    </w:div>
    <w:div w:id="398943385">
      <w:marLeft w:val="480"/>
      <w:marRight w:val="0"/>
      <w:marTop w:val="0"/>
      <w:marBottom w:val="0"/>
      <w:divBdr>
        <w:top w:val="none" w:sz="0" w:space="0" w:color="auto"/>
        <w:left w:val="none" w:sz="0" w:space="0" w:color="auto"/>
        <w:bottom w:val="none" w:sz="0" w:space="0" w:color="auto"/>
        <w:right w:val="none" w:sz="0" w:space="0" w:color="auto"/>
      </w:divBdr>
    </w:div>
    <w:div w:id="398944087">
      <w:marLeft w:val="480"/>
      <w:marRight w:val="0"/>
      <w:marTop w:val="0"/>
      <w:marBottom w:val="0"/>
      <w:divBdr>
        <w:top w:val="none" w:sz="0" w:space="0" w:color="auto"/>
        <w:left w:val="none" w:sz="0" w:space="0" w:color="auto"/>
        <w:bottom w:val="none" w:sz="0" w:space="0" w:color="auto"/>
        <w:right w:val="none" w:sz="0" w:space="0" w:color="auto"/>
      </w:divBdr>
    </w:div>
    <w:div w:id="398987321">
      <w:marLeft w:val="480"/>
      <w:marRight w:val="0"/>
      <w:marTop w:val="0"/>
      <w:marBottom w:val="0"/>
      <w:divBdr>
        <w:top w:val="none" w:sz="0" w:space="0" w:color="auto"/>
        <w:left w:val="none" w:sz="0" w:space="0" w:color="auto"/>
        <w:bottom w:val="none" w:sz="0" w:space="0" w:color="auto"/>
        <w:right w:val="none" w:sz="0" w:space="0" w:color="auto"/>
      </w:divBdr>
    </w:div>
    <w:div w:id="399131607">
      <w:marLeft w:val="480"/>
      <w:marRight w:val="0"/>
      <w:marTop w:val="0"/>
      <w:marBottom w:val="0"/>
      <w:divBdr>
        <w:top w:val="none" w:sz="0" w:space="0" w:color="auto"/>
        <w:left w:val="none" w:sz="0" w:space="0" w:color="auto"/>
        <w:bottom w:val="none" w:sz="0" w:space="0" w:color="auto"/>
        <w:right w:val="none" w:sz="0" w:space="0" w:color="auto"/>
      </w:divBdr>
    </w:div>
    <w:div w:id="399133604">
      <w:marLeft w:val="480"/>
      <w:marRight w:val="0"/>
      <w:marTop w:val="0"/>
      <w:marBottom w:val="0"/>
      <w:divBdr>
        <w:top w:val="none" w:sz="0" w:space="0" w:color="auto"/>
        <w:left w:val="none" w:sz="0" w:space="0" w:color="auto"/>
        <w:bottom w:val="none" w:sz="0" w:space="0" w:color="auto"/>
        <w:right w:val="none" w:sz="0" w:space="0" w:color="auto"/>
      </w:divBdr>
    </w:div>
    <w:div w:id="399139111">
      <w:marLeft w:val="480"/>
      <w:marRight w:val="0"/>
      <w:marTop w:val="0"/>
      <w:marBottom w:val="0"/>
      <w:divBdr>
        <w:top w:val="none" w:sz="0" w:space="0" w:color="auto"/>
        <w:left w:val="none" w:sz="0" w:space="0" w:color="auto"/>
        <w:bottom w:val="none" w:sz="0" w:space="0" w:color="auto"/>
        <w:right w:val="none" w:sz="0" w:space="0" w:color="auto"/>
      </w:divBdr>
    </w:div>
    <w:div w:id="399140722">
      <w:marLeft w:val="480"/>
      <w:marRight w:val="0"/>
      <w:marTop w:val="0"/>
      <w:marBottom w:val="0"/>
      <w:divBdr>
        <w:top w:val="none" w:sz="0" w:space="0" w:color="auto"/>
        <w:left w:val="none" w:sz="0" w:space="0" w:color="auto"/>
        <w:bottom w:val="none" w:sz="0" w:space="0" w:color="auto"/>
        <w:right w:val="none" w:sz="0" w:space="0" w:color="auto"/>
      </w:divBdr>
    </w:div>
    <w:div w:id="399250261">
      <w:marLeft w:val="480"/>
      <w:marRight w:val="0"/>
      <w:marTop w:val="0"/>
      <w:marBottom w:val="0"/>
      <w:divBdr>
        <w:top w:val="none" w:sz="0" w:space="0" w:color="auto"/>
        <w:left w:val="none" w:sz="0" w:space="0" w:color="auto"/>
        <w:bottom w:val="none" w:sz="0" w:space="0" w:color="auto"/>
        <w:right w:val="none" w:sz="0" w:space="0" w:color="auto"/>
      </w:divBdr>
    </w:div>
    <w:div w:id="399250720">
      <w:marLeft w:val="480"/>
      <w:marRight w:val="0"/>
      <w:marTop w:val="0"/>
      <w:marBottom w:val="0"/>
      <w:divBdr>
        <w:top w:val="none" w:sz="0" w:space="0" w:color="auto"/>
        <w:left w:val="none" w:sz="0" w:space="0" w:color="auto"/>
        <w:bottom w:val="none" w:sz="0" w:space="0" w:color="auto"/>
        <w:right w:val="none" w:sz="0" w:space="0" w:color="auto"/>
      </w:divBdr>
    </w:div>
    <w:div w:id="399252221">
      <w:marLeft w:val="480"/>
      <w:marRight w:val="0"/>
      <w:marTop w:val="0"/>
      <w:marBottom w:val="0"/>
      <w:divBdr>
        <w:top w:val="none" w:sz="0" w:space="0" w:color="auto"/>
        <w:left w:val="none" w:sz="0" w:space="0" w:color="auto"/>
        <w:bottom w:val="none" w:sz="0" w:space="0" w:color="auto"/>
        <w:right w:val="none" w:sz="0" w:space="0" w:color="auto"/>
      </w:divBdr>
    </w:div>
    <w:div w:id="399255051">
      <w:marLeft w:val="480"/>
      <w:marRight w:val="0"/>
      <w:marTop w:val="0"/>
      <w:marBottom w:val="0"/>
      <w:divBdr>
        <w:top w:val="none" w:sz="0" w:space="0" w:color="auto"/>
        <w:left w:val="none" w:sz="0" w:space="0" w:color="auto"/>
        <w:bottom w:val="none" w:sz="0" w:space="0" w:color="auto"/>
        <w:right w:val="none" w:sz="0" w:space="0" w:color="auto"/>
      </w:divBdr>
    </w:div>
    <w:div w:id="399256371">
      <w:marLeft w:val="480"/>
      <w:marRight w:val="0"/>
      <w:marTop w:val="0"/>
      <w:marBottom w:val="0"/>
      <w:divBdr>
        <w:top w:val="none" w:sz="0" w:space="0" w:color="auto"/>
        <w:left w:val="none" w:sz="0" w:space="0" w:color="auto"/>
        <w:bottom w:val="none" w:sz="0" w:space="0" w:color="auto"/>
        <w:right w:val="none" w:sz="0" w:space="0" w:color="auto"/>
      </w:divBdr>
    </w:div>
    <w:div w:id="399327073">
      <w:marLeft w:val="480"/>
      <w:marRight w:val="0"/>
      <w:marTop w:val="0"/>
      <w:marBottom w:val="0"/>
      <w:divBdr>
        <w:top w:val="none" w:sz="0" w:space="0" w:color="auto"/>
        <w:left w:val="none" w:sz="0" w:space="0" w:color="auto"/>
        <w:bottom w:val="none" w:sz="0" w:space="0" w:color="auto"/>
        <w:right w:val="none" w:sz="0" w:space="0" w:color="auto"/>
      </w:divBdr>
    </w:div>
    <w:div w:id="399328502">
      <w:marLeft w:val="480"/>
      <w:marRight w:val="0"/>
      <w:marTop w:val="0"/>
      <w:marBottom w:val="0"/>
      <w:divBdr>
        <w:top w:val="none" w:sz="0" w:space="0" w:color="auto"/>
        <w:left w:val="none" w:sz="0" w:space="0" w:color="auto"/>
        <w:bottom w:val="none" w:sz="0" w:space="0" w:color="auto"/>
        <w:right w:val="none" w:sz="0" w:space="0" w:color="auto"/>
      </w:divBdr>
    </w:div>
    <w:div w:id="399407528">
      <w:marLeft w:val="480"/>
      <w:marRight w:val="0"/>
      <w:marTop w:val="0"/>
      <w:marBottom w:val="0"/>
      <w:divBdr>
        <w:top w:val="none" w:sz="0" w:space="0" w:color="auto"/>
        <w:left w:val="none" w:sz="0" w:space="0" w:color="auto"/>
        <w:bottom w:val="none" w:sz="0" w:space="0" w:color="auto"/>
        <w:right w:val="none" w:sz="0" w:space="0" w:color="auto"/>
      </w:divBdr>
    </w:div>
    <w:div w:id="399408744">
      <w:marLeft w:val="480"/>
      <w:marRight w:val="0"/>
      <w:marTop w:val="0"/>
      <w:marBottom w:val="0"/>
      <w:divBdr>
        <w:top w:val="none" w:sz="0" w:space="0" w:color="auto"/>
        <w:left w:val="none" w:sz="0" w:space="0" w:color="auto"/>
        <w:bottom w:val="none" w:sz="0" w:space="0" w:color="auto"/>
        <w:right w:val="none" w:sz="0" w:space="0" w:color="auto"/>
      </w:divBdr>
    </w:div>
    <w:div w:id="399446069">
      <w:marLeft w:val="480"/>
      <w:marRight w:val="0"/>
      <w:marTop w:val="0"/>
      <w:marBottom w:val="0"/>
      <w:divBdr>
        <w:top w:val="none" w:sz="0" w:space="0" w:color="auto"/>
        <w:left w:val="none" w:sz="0" w:space="0" w:color="auto"/>
        <w:bottom w:val="none" w:sz="0" w:space="0" w:color="auto"/>
        <w:right w:val="none" w:sz="0" w:space="0" w:color="auto"/>
      </w:divBdr>
    </w:div>
    <w:div w:id="399447517">
      <w:marLeft w:val="480"/>
      <w:marRight w:val="0"/>
      <w:marTop w:val="0"/>
      <w:marBottom w:val="0"/>
      <w:divBdr>
        <w:top w:val="none" w:sz="0" w:space="0" w:color="auto"/>
        <w:left w:val="none" w:sz="0" w:space="0" w:color="auto"/>
        <w:bottom w:val="none" w:sz="0" w:space="0" w:color="auto"/>
        <w:right w:val="none" w:sz="0" w:space="0" w:color="auto"/>
      </w:divBdr>
    </w:div>
    <w:div w:id="399522076">
      <w:marLeft w:val="480"/>
      <w:marRight w:val="0"/>
      <w:marTop w:val="0"/>
      <w:marBottom w:val="0"/>
      <w:divBdr>
        <w:top w:val="none" w:sz="0" w:space="0" w:color="auto"/>
        <w:left w:val="none" w:sz="0" w:space="0" w:color="auto"/>
        <w:bottom w:val="none" w:sz="0" w:space="0" w:color="auto"/>
        <w:right w:val="none" w:sz="0" w:space="0" w:color="auto"/>
      </w:divBdr>
    </w:div>
    <w:div w:id="399525086">
      <w:marLeft w:val="480"/>
      <w:marRight w:val="0"/>
      <w:marTop w:val="0"/>
      <w:marBottom w:val="0"/>
      <w:divBdr>
        <w:top w:val="none" w:sz="0" w:space="0" w:color="auto"/>
        <w:left w:val="none" w:sz="0" w:space="0" w:color="auto"/>
        <w:bottom w:val="none" w:sz="0" w:space="0" w:color="auto"/>
        <w:right w:val="none" w:sz="0" w:space="0" w:color="auto"/>
      </w:divBdr>
    </w:div>
    <w:div w:id="399593626">
      <w:marLeft w:val="480"/>
      <w:marRight w:val="0"/>
      <w:marTop w:val="0"/>
      <w:marBottom w:val="0"/>
      <w:divBdr>
        <w:top w:val="none" w:sz="0" w:space="0" w:color="auto"/>
        <w:left w:val="none" w:sz="0" w:space="0" w:color="auto"/>
        <w:bottom w:val="none" w:sz="0" w:space="0" w:color="auto"/>
        <w:right w:val="none" w:sz="0" w:space="0" w:color="auto"/>
      </w:divBdr>
    </w:div>
    <w:div w:id="399640422">
      <w:marLeft w:val="480"/>
      <w:marRight w:val="0"/>
      <w:marTop w:val="0"/>
      <w:marBottom w:val="0"/>
      <w:divBdr>
        <w:top w:val="none" w:sz="0" w:space="0" w:color="auto"/>
        <w:left w:val="none" w:sz="0" w:space="0" w:color="auto"/>
        <w:bottom w:val="none" w:sz="0" w:space="0" w:color="auto"/>
        <w:right w:val="none" w:sz="0" w:space="0" w:color="auto"/>
      </w:divBdr>
    </w:div>
    <w:div w:id="399642807">
      <w:marLeft w:val="480"/>
      <w:marRight w:val="0"/>
      <w:marTop w:val="0"/>
      <w:marBottom w:val="0"/>
      <w:divBdr>
        <w:top w:val="none" w:sz="0" w:space="0" w:color="auto"/>
        <w:left w:val="none" w:sz="0" w:space="0" w:color="auto"/>
        <w:bottom w:val="none" w:sz="0" w:space="0" w:color="auto"/>
        <w:right w:val="none" w:sz="0" w:space="0" w:color="auto"/>
      </w:divBdr>
    </w:div>
    <w:div w:id="399712944">
      <w:marLeft w:val="480"/>
      <w:marRight w:val="0"/>
      <w:marTop w:val="0"/>
      <w:marBottom w:val="0"/>
      <w:divBdr>
        <w:top w:val="none" w:sz="0" w:space="0" w:color="auto"/>
        <w:left w:val="none" w:sz="0" w:space="0" w:color="auto"/>
        <w:bottom w:val="none" w:sz="0" w:space="0" w:color="auto"/>
        <w:right w:val="none" w:sz="0" w:space="0" w:color="auto"/>
      </w:divBdr>
    </w:div>
    <w:div w:id="399714117">
      <w:marLeft w:val="480"/>
      <w:marRight w:val="0"/>
      <w:marTop w:val="0"/>
      <w:marBottom w:val="0"/>
      <w:divBdr>
        <w:top w:val="none" w:sz="0" w:space="0" w:color="auto"/>
        <w:left w:val="none" w:sz="0" w:space="0" w:color="auto"/>
        <w:bottom w:val="none" w:sz="0" w:space="0" w:color="auto"/>
        <w:right w:val="none" w:sz="0" w:space="0" w:color="auto"/>
      </w:divBdr>
    </w:div>
    <w:div w:id="399787608">
      <w:marLeft w:val="480"/>
      <w:marRight w:val="0"/>
      <w:marTop w:val="0"/>
      <w:marBottom w:val="0"/>
      <w:divBdr>
        <w:top w:val="none" w:sz="0" w:space="0" w:color="auto"/>
        <w:left w:val="none" w:sz="0" w:space="0" w:color="auto"/>
        <w:bottom w:val="none" w:sz="0" w:space="0" w:color="auto"/>
        <w:right w:val="none" w:sz="0" w:space="0" w:color="auto"/>
      </w:divBdr>
    </w:div>
    <w:div w:id="399788999">
      <w:marLeft w:val="480"/>
      <w:marRight w:val="0"/>
      <w:marTop w:val="0"/>
      <w:marBottom w:val="0"/>
      <w:divBdr>
        <w:top w:val="none" w:sz="0" w:space="0" w:color="auto"/>
        <w:left w:val="none" w:sz="0" w:space="0" w:color="auto"/>
        <w:bottom w:val="none" w:sz="0" w:space="0" w:color="auto"/>
        <w:right w:val="none" w:sz="0" w:space="0" w:color="auto"/>
      </w:divBdr>
    </w:div>
    <w:div w:id="399795914">
      <w:marLeft w:val="480"/>
      <w:marRight w:val="0"/>
      <w:marTop w:val="0"/>
      <w:marBottom w:val="0"/>
      <w:divBdr>
        <w:top w:val="none" w:sz="0" w:space="0" w:color="auto"/>
        <w:left w:val="none" w:sz="0" w:space="0" w:color="auto"/>
        <w:bottom w:val="none" w:sz="0" w:space="0" w:color="auto"/>
        <w:right w:val="none" w:sz="0" w:space="0" w:color="auto"/>
      </w:divBdr>
    </w:div>
    <w:div w:id="399864418">
      <w:marLeft w:val="480"/>
      <w:marRight w:val="0"/>
      <w:marTop w:val="0"/>
      <w:marBottom w:val="0"/>
      <w:divBdr>
        <w:top w:val="none" w:sz="0" w:space="0" w:color="auto"/>
        <w:left w:val="none" w:sz="0" w:space="0" w:color="auto"/>
        <w:bottom w:val="none" w:sz="0" w:space="0" w:color="auto"/>
        <w:right w:val="none" w:sz="0" w:space="0" w:color="auto"/>
      </w:divBdr>
    </w:div>
    <w:div w:id="399866795">
      <w:marLeft w:val="480"/>
      <w:marRight w:val="0"/>
      <w:marTop w:val="0"/>
      <w:marBottom w:val="0"/>
      <w:divBdr>
        <w:top w:val="none" w:sz="0" w:space="0" w:color="auto"/>
        <w:left w:val="none" w:sz="0" w:space="0" w:color="auto"/>
        <w:bottom w:val="none" w:sz="0" w:space="0" w:color="auto"/>
        <w:right w:val="none" w:sz="0" w:space="0" w:color="auto"/>
      </w:divBdr>
    </w:div>
    <w:div w:id="399906419">
      <w:marLeft w:val="480"/>
      <w:marRight w:val="0"/>
      <w:marTop w:val="0"/>
      <w:marBottom w:val="0"/>
      <w:divBdr>
        <w:top w:val="none" w:sz="0" w:space="0" w:color="auto"/>
        <w:left w:val="none" w:sz="0" w:space="0" w:color="auto"/>
        <w:bottom w:val="none" w:sz="0" w:space="0" w:color="auto"/>
        <w:right w:val="none" w:sz="0" w:space="0" w:color="auto"/>
      </w:divBdr>
    </w:div>
    <w:div w:id="399987145">
      <w:marLeft w:val="480"/>
      <w:marRight w:val="0"/>
      <w:marTop w:val="0"/>
      <w:marBottom w:val="0"/>
      <w:divBdr>
        <w:top w:val="none" w:sz="0" w:space="0" w:color="auto"/>
        <w:left w:val="none" w:sz="0" w:space="0" w:color="auto"/>
        <w:bottom w:val="none" w:sz="0" w:space="0" w:color="auto"/>
        <w:right w:val="none" w:sz="0" w:space="0" w:color="auto"/>
      </w:divBdr>
    </w:div>
    <w:div w:id="400062361">
      <w:marLeft w:val="480"/>
      <w:marRight w:val="0"/>
      <w:marTop w:val="0"/>
      <w:marBottom w:val="0"/>
      <w:divBdr>
        <w:top w:val="none" w:sz="0" w:space="0" w:color="auto"/>
        <w:left w:val="none" w:sz="0" w:space="0" w:color="auto"/>
        <w:bottom w:val="none" w:sz="0" w:space="0" w:color="auto"/>
        <w:right w:val="none" w:sz="0" w:space="0" w:color="auto"/>
      </w:divBdr>
    </w:div>
    <w:div w:id="400062870">
      <w:marLeft w:val="480"/>
      <w:marRight w:val="0"/>
      <w:marTop w:val="0"/>
      <w:marBottom w:val="0"/>
      <w:divBdr>
        <w:top w:val="none" w:sz="0" w:space="0" w:color="auto"/>
        <w:left w:val="none" w:sz="0" w:space="0" w:color="auto"/>
        <w:bottom w:val="none" w:sz="0" w:space="0" w:color="auto"/>
        <w:right w:val="none" w:sz="0" w:space="0" w:color="auto"/>
      </w:divBdr>
    </w:div>
    <w:div w:id="400176949">
      <w:marLeft w:val="480"/>
      <w:marRight w:val="0"/>
      <w:marTop w:val="0"/>
      <w:marBottom w:val="0"/>
      <w:divBdr>
        <w:top w:val="none" w:sz="0" w:space="0" w:color="auto"/>
        <w:left w:val="none" w:sz="0" w:space="0" w:color="auto"/>
        <w:bottom w:val="none" w:sz="0" w:space="0" w:color="auto"/>
        <w:right w:val="none" w:sz="0" w:space="0" w:color="auto"/>
      </w:divBdr>
    </w:div>
    <w:div w:id="400253645">
      <w:marLeft w:val="480"/>
      <w:marRight w:val="0"/>
      <w:marTop w:val="0"/>
      <w:marBottom w:val="0"/>
      <w:divBdr>
        <w:top w:val="none" w:sz="0" w:space="0" w:color="auto"/>
        <w:left w:val="none" w:sz="0" w:space="0" w:color="auto"/>
        <w:bottom w:val="none" w:sz="0" w:space="0" w:color="auto"/>
        <w:right w:val="none" w:sz="0" w:space="0" w:color="auto"/>
      </w:divBdr>
    </w:div>
    <w:div w:id="400255992">
      <w:marLeft w:val="480"/>
      <w:marRight w:val="0"/>
      <w:marTop w:val="0"/>
      <w:marBottom w:val="0"/>
      <w:divBdr>
        <w:top w:val="none" w:sz="0" w:space="0" w:color="auto"/>
        <w:left w:val="none" w:sz="0" w:space="0" w:color="auto"/>
        <w:bottom w:val="none" w:sz="0" w:space="0" w:color="auto"/>
        <w:right w:val="none" w:sz="0" w:space="0" w:color="auto"/>
      </w:divBdr>
    </w:div>
    <w:div w:id="400296119">
      <w:marLeft w:val="480"/>
      <w:marRight w:val="0"/>
      <w:marTop w:val="0"/>
      <w:marBottom w:val="0"/>
      <w:divBdr>
        <w:top w:val="none" w:sz="0" w:space="0" w:color="auto"/>
        <w:left w:val="none" w:sz="0" w:space="0" w:color="auto"/>
        <w:bottom w:val="none" w:sz="0" w:space="0" w:color="auto"/>
        <w:right w:val="none" w:sz="0" w:space="0" w:color="auto"/>
      </w:divBdr>
    </w:div>
    <w:div w:id="400372390">
      <w:marLeft w:val="480"/>
      <w:marRight w:val="0"/>
      <w:marTop w:val="0"/>
      <w:marBottom w:val="0"/>
      <w:divBdr>
        <w:top w:val="none" w:sz="0" w:space="0" w:color="auto"/>
        <w:left w:val="none" w:sz="0" w:space="0" w:color="auto"/>
        <w:bottom w:val="none" w:sz="0" w:space="0" w:color="auto"/>
        <w:right w:val="none" w:sz="0" w:space="0" w:color="auto"/>
      </w:divBdr>
    </w:div>
    <w:div w:id="400446098">
      <w:marLeft w:val="480"/>
      <w:marRight w:val="0"/>
      <w:marTop w:val="0"/>
      <w:marBottom w:val="0"/>
      <w:divBdr>
        <w:top w:val="none" w:sz="0" w:space="0" w:color="auto"/>
        <w:left w:val="none" w:sz="0" w:space="0" w:color="auto"/>
        <w:bottom w:val="none" w:sz="0" w:space="0" w:color="auto"/>
        <w:right w:val="none" w:sz="0" w:space="0" w:color="auto"/>
      </w:divBdr>
    </w:div>
    <w:div w:id="400520304">
      <w:marLeft w:val="480"/>
      <w:marRight w:val="0"/>
      <w:marTop w:val="0"/>
      <w:marBottom w:val="0"/>
      <w:divBdr>
        <w:top w:val="none" w:sz="0" w:space="0" w:color="auto"/>
        <w:left w:val="none" w:sz="0" w:space="0" w:color="auto"/>
        <w:bottom w:val="none" w:sz="0" w:space="0" w:color="auto"/>
        <w:right w:val="none" w:sz="0" w:space="0" w:color="auto"/>
      </w:divBdr>
    </w:div>
    <w:div w:id="400568843">
      <w:marLeft w:val="480"/>
      <w:marRight w:val="0"/>
      <w:marTop w:val="0"/>
      <w:marBottom w:val="0"/>
      <w:divBdr>
        <w:top w:val="none" w:sz="0" w:space="0" w:color="auto"/>
        <w:left w:val="none" w:sz="0" w:space="0" w:color="auto"/>
        <w:bottom w:val="none" w:sz="0" w:space="0" w:color="auto"/>
        <w:right w:val="none" w:sz="0" w:space="0" w:color="auto"/>
      </w:divBdr>
    </w:div>
    <w:div w:id="400638739">
      <w:marLeft w:val="480"/>
      <w:marRight w:val="0"/>
      <w:marTop w:val="0"/>
      <w:marBottom w:val="0"/>
      <w:divBdr>
        <w:top w:val="none" w:sz="0" w:space="0" w:color="auto"/>
        <w:left w:val="none" w:sz="0" w:space="0" w:color="auto"/>
        <w:bottom w:val="none" w:sz="0" w:space="0" w:color="auto"/>
        <w:right w:val="none" w:sz="0" w:space="0" w:color="auto"/>
      </w:divBdr>
    </w:div>
    <w:div w:id="400644592">
      <w:marLeft w:val="480"/>
      <w:marRight w:val="0"/>
      <w:marTop w:val="0"/>
      <w:marBottom w:val="0"/>
      <w:divBdr>
        <w:top w:val="none" w:sz="0" w:space="0" w:color="auto"/>
        <w:left w:val="none" w:sz="0" w:space="0" w:color="auto"/>
        <w:bottom w:val="none" w:sz="0" w:space="0" w:color="auto"/>
        <w:right w:val="none" w:sz="0" w:space="0" w:color="auto"/>
      </w:divBdr>
    </w:div>
    <w:div w:id="400712786">
      <w:marLeft w:val="480"/>
      <w:marRight w:val="0"/>
      <w:marTop w:val="0"/>
      <w:marBottom w:val="0"/>
      <w:divBdr>
        <w:top w:val="none" w:sz="0" w:space="0" w:color="auto"/>
        <w:left w:val="none" w:sz="0" w:space="0" w:color="auto"/>
        <w:bottom w:val="none" w:sz="0" w:space="0" w:color="auto"/>
        <w:right w:val="none" w:sz="0" w:space="0" w:color="auto"/>
      </w:divBdr>
    </w:div>
    <w:div w:id="400712866">
      <w:marLeft w:val="480"/>
      <w:marRight w:val="0"/>
      <w:marTop w:val="0"/>
      <w:marBottom w:val="0"/>
      <w:divBdr>
        <w:top w:val="none" w:sz="0" w:space="0" w:color="auto"/>
        <w:left w:val="none" w:sz="0" w:space="0" w:color="auto"/>
        <w:bottom w:val="none" w:sz="0" w:space="0" w:color="auto"/>
        <w:right w:val="none" w:sz="0" w:space="0" w:color="auto"/>
      </w:divBdr>
    </w:div>
    <w:div w:id="400754315">
      <w:marLeft w:val="480"/>
      <w:marRight w:val="0"/>
      <w:marTop w:val="0"/>
      <w:marBottom w:val="0"/>
      <w:divBdr>
        <w:top w:val="none" w:sz="0" w:space="0" w:color="auto"/>
        <w:left w:val="none" w:sz="0" w:space="0" w:color="auto"/>
        <w:bottom w:val="none" w:sz="0" w:space="0" w:color="auto"/>
        <w:right w:val="none" w:sz="0" w:space="0" w:color="auto"/>
      </w:divBdr>
    </w:div>
    <w:div w:id="400831672">
      <w:marLeft w:val="480"/>
      <w:marRight w:val="0"/>
      <w:marTop w:val="0"/>
      <w:marBottom w:val="0"/>
      <w:divBdr>
        <w:top w:val="none" w:sz="0" w:space="0" w:color="auto"/>
        <w:left w:val="none" w:sz="0" w:space="0" w:color="auto"/>
        <w:bottom w:val="none" w:sz="0" w:space="0" w:color="auto"/>
        <w:right w:val="none" w:sz="0" w:space="0" w:color="auto"/>
      </w:divBdr>
    </w:div>
    <w:div w:id="400834172">
      <w:marLeft w:val="480"/>
      <w:marRight w:val="0"/>
      <w:marTop w:val="0"/>
      <w:marBottom w:val="0"/>
      <w:divBdr>
        <w:top w:val="none" w:sz="0" w:space="0" w:color="auto"/>
        <w:left w:val="none" w:sz="0" w:space="0" w:color="auto"/>
        <w:bottom w:val="none" w:sz="0" w:space="0" w:color="auto"/>
        <w:right w:val="none" w:sz="0" w:space="0" w:color="auto"/>
      </w:divBdr>
    </w:div>
    <w:div w:id="400906676">
      <w:marLeft w:val="480"/>
      <w:marRight w:val="0"/>
      <w:marTop w:val="0"/>
      <w:marBottom w:val="0"/>
      <w:divBdr>
        <w:top w:val="none" w:sz="0" w:space="0" w:color="auto"/>
        <w:left w:val="none" w:sz="0" w:space="0" w:color="auto"/>
        <w:bottom w:val="none" w:sz="0" w:space="0" w:color="auto"/>
        <w:right w:val="none" w:sz="0" w:space="0" w:color="auto"/>
      </w:divBdr>
    </w:div>
    <w:div w:id="400911019">
      <w:marLeft w:val="480"/>
      <w:marRight w:val="0"/>
      <w:marTop w:val="0"/>
      <w:marBottom w:val="0"/>
      <w:divBdr>
        <w:top w:val="none" w:sz="0" w:space="0" w:color="auto"/>
        <w:left w:val="none" w:sz="0" w:space="0" w:color="auto"/>
        <w:bottom w:val="none" w:sz="0" w:space="0" w:color="auto"/>
        <w:right w:val="none" w:sz="0" w:space="0" w:color="auto"/>
      </w:divBdr>
    </w:div>
    <w:div w:id="400981922">
      <w:marLeft w:val="480"/>
      <w:marRight w:val="0"/>
      <w:marTop w:val="0"/>
      <w:marBottom w:val="0"/>
      <w:divBdr>
        <w:top w:val="none" w:sz="0" w:space="0" w:color="auto"/>
        <w:left w:val="none" w:sz="0" w:space="0" w:color="auto"/>
        <w:bottom w:val="none" w:sz="0" w:space="0" w:color="auto"/>
        <w:right w:val="none" w:sz="0" w:space="0" w:color="auto"/>
      </w:divBdr>
    </w:div>
    <w:div w:id="401023492">
      <w:marLeft w:val="480"/>
      <w:marRight w:val="0"/>
      <w:marTop w:val="0"/>
      <w:marBottom w:val="0"/>
      <w:divBdr>
        <w:top w:val="none" w:sz="0" w:space="0" w:color="auto"/>
        <w:left w:val="none" w:sz="0" w:space="0" w:color="auto"/>
        <w:bottom w:val="none" w:sz="0" w:space="0" w:color="auto"/>
        <w:right w:val="none" w:sz="0" w:space="0" w:color="auto"/>
      </w:divBdr>
    </w:div>
    <w:div w:id="401028052">
      <w:marLeft w:val="480"/>
      <w:marRight w:val="0"/>
      <w:marTop w:val="0"/>
      <w:marBottom w:val="0"/>
      <w:divBdr>
        <w:top w:val="none" w:sz="0" w:space="0" w:color="auto"/>
        <w:left w:val="none" w:sz="0" w:space="0" w:color="auto"/>
        <w:bottom w:val="none" w:sz="0" w:space="0" w:color="auto"/>
        <w:right w:val="none" w:sz="0" w:space="0" w:color="auto"/>
      </w:divBdr>
    </w:div>
    <w:div w:id="401101235">
      <w:marLeft w:val="480"/>
      <w:marRight w:val="0"/>
      <w:marTop w:val="0"/>
      <w:marBottom w:val="0"/>
      <w:divBdr>
        <w:top w:val="none" w:sz="0" w:space="0" w:color="auto"/>
        <w:left w:val="none" w:sz="0" w:space="0" w:color="auto"/>
        <w:bottom w:val="none" w:sz="0" w:space="0" w:color="auto"/>
        <w:right w:val="none" w:sz="0" w:space="0" w:color="auto"/>
      </w:divBdr>
    </w:div>
    <w:div w:id="401102718">
      <w:marLeft w:val="480"/>
      <w:marRight w:val="0"/>
      <w:marTop w:val="0"/>
      <w:marBottom w:val="0"/>
      <w:divBdr>
        <w:top w:val="none" w:sz="0" w:space="0" w:color="auto"/>
        <w:left w:val="none" w:sz="0" w:space="0" w:color="auto"/>
        <w:bottom w:val="none" w:sz="0" w:space="0" w:color="auto"/>
        <w:right w:val="none" w:sz="0" w:space="0" w:color="auto"/>
      </w:divBdr>
    </w:div>
    <w:div w:id="401106403">
      <w:marLeft w:val="480"/>
      <w:marRight w:val="0"/>
      <w:marTop w:val="0"/>
      <w:marBottom w:val="0"/>
      <w:divBdr>
        <w:top w:val="none" w:sz="0" w:space="0" w:color="auto"/>
        <w:left w:val="none" w:sz="0" w:space="0" w:color="auto"/>
        <w:bottom w:val="none" w:sz="0" w:space="0" w:color="auto"/>
        <w:right w:val="none" w:sz="0" w:space="0" w:color="auto"/>
      </w:divBdr>
    </w:div>
    <w:div w:id="401176410">
      <w:marLeft w:val="480"/>
      <w:marRight w:val="0"/>
      <w:marTop w:val="0"/>
      <w:marBottom w:val="0"/>
      <w:divBdr>
        <w:top w:val="none" w:sz="0" w:space="0" w:color="auto"/>
        <w:left w:val="none" w:sz="0" w:space="0" w:color="auto"/>
        <w:bottom w:val="none" w:sz="0" w:space="0" w:color="auto"/>
        <w:right w:val="none" w:sz="0" w:space="0" w:color="auto"/>
      </w:divBdr>
    </w:div>
    <w:div w:id="401176449">
      <w:marLeft w:val="480"/>
      <w:marRight w:val="0"/>
      <w:marTop w:val="0"/>
      <w:marBottom w:val="0"/>
      <w:divBdr>
        <w:top w:val="none" w:sz="0" w:space="0" w:color="auto"/>
        <w:left w:val="none" w:sz="0" w:space="0" w:color="auto"/>
        <w:bottom w:val="none" w:sz="0" w:space="0" w:color="auto"/>
        <w:right w:val="none" w:sz="0" w:space="0" w:color="auto"/>
      </w:divBdr>
    </w:div>
    <w:div w:id="401222700">
      <w:marLeft w:val="480"/>
      <w:marRight w:val="0"/>
      <w:marTop w:val="0"/>
      <w:marBottom w:val="0"/>
      <w:divBdr>
        <w:top w:val="none" w:sz="0" w:space="0" w:color="auto"/>
        <w:left w:val="none" w:sz="0" w:space="0" w:color="auto"/>
        <w:bottom w:val="none" w:sz="0" w:space="0" w:color="auto"/>
        <w:right w:val="none" w:sz="0" w:space="0" w:color="auto"/>
      </w:divBdr>
    </w:div>
    <w:div w:id="401369305">
      <w:marLeft w:val="480"/>
      <w:marRight w:val="0"/>
      <w:marTop w:val="0"/>
      <w:marBottom w:val="0"/>
      <w:divBdr>
        <w:top w:val="none" w:sz="0" w:space="0" w:color="auto"/>
        <w:left w:val="none" w:sz="0" w:space="0" w:color="auto"/>
        <w:bottom w:val="none" w:sz="0" w:space="0" w:color="auto"/>
        <w:right w:val="none" w:sz="0" w:space="0" w:color="auto"/>
      </w:divBdr>
    </w:div>
    <w:div w:id="401375004">
      <w:marLeft w:val="480"/>
      <w:marRight w:val="0"/>
      <w:marTop w:val="0"/>
      <w:marBottom w:val="0"/>
      <w:divBdr>
        <w:top w:val="none" w:sz="0" w:space="0" w:color="auto"/>
        <w:left w:val="none" w:sz="0" w:space="0" w:color="auto"/>
        <w:bottom w:val="none" w:sz="0" w:space="0" w:color="auto"/>
        <w:right w:val="none" w:sz="0" w:space="0" w:color="auto"/>
      </w:divBdr>
    </w:div>
    <w:div w:id="401408400">
      <w:marLeft w:val="480"/>
      <w:marRight w:val="0"/>
      <w:marTop w:val="0"/>
      <w:marBottom w:val="0"/>
      <w:divBdr>
        <w:top w:val="none" w:sz="0" w:space="0" w:color="auto"/>
        <w:left w:val="none" w:sz="0" w:space="0" w:color="auto"/>
        <w:bottom w:val="none" w:sz="0" w:space="0" w:color="auto"/>
        <w:right w:val="none" w:sz="0" w:space="0" w:color="auto"/>
      </w:divBdr>
    </w:div>
    <w:div w:id="401417372">
      <w:marLeft w:val="480"/>
      <w:marRight w:val="0"/>
      <w:marTop w:val="0"/>
      <w:marBottom w:val="0"/>
      <w:divBdr>
        <w:top w:val="none" w:sz="0" w:space="0" w:color="auto"/>
        <w:left w:val="none" w:sz="0" w:space="0" w:color="auto"/>
        <w:bottom w:val="none" w:sz="0" w:space="0" w:color="auto"/>
        <w:right w:val="none" w:sz="0" w:space="0" w:color="auto"/>
      </w:divBdr>
    </w:div>
    <w:div w:id="401486775">
      <w:marLeft w:val="480"/>
      <w:marRight w:val="0"/>
      <w:marTop w:val="0"/>
      <w:marBottom w:val="0"/>
      <w:divBdr>
        <w:top w:val="none" w:sz="0" w:space="0" w:color="auto"/>
        <w:left w:val="none" w:sz="0" w:space="0" w:color="auto"/>
        <w:bottom w:val="none" w:sz="0" w:space="0" w:color="auto"/>
        <w:right w:val="none" w:sz="0" w:space="0" w:color="auto"/>
      </w:divBdr>
    </w:div>
    <w:div w:id="401561699">
      <w:marLeft w:val="480"/>
      <w:marRight w:val="0"/>
      <w:marTop w:val="0"/>
      <w:marBottom w:val="0"/>
      <w:divBdr>
        <w:top w:val="none" w:sz="0" w:space="0" w:color="auto"/>
        <w:left w:val="none" w:sz="0" w:space="0" w:color="auto"/>
        <w:bottom w:val="none" w:sz="0" w:space="0" w:color="auto"/>
        <w:right w:val="none" w:sz="0" w:space="0" w:color="auto"/>
      </w:divBdr>
    </w:div>
    <w:div w:id="401563563">
      <w:marLeft w:val="480"/>
      <w:marRight w:val="0"/>
      <w:marTop w:val="0"/>
      <w:marBottom w:val="0"/>
      <w:divBdr>
        <w:top w:val="none" w:sz="0" w:space="0" w:color="auto"/>
        <w:left w:val="none" w:sz="0" w:space="0" w:color="auto"/>
        <w:bottom w:val="none" w:sz="0" w:space="0" w:color="auto"/>
        <w:right w:val="none" w:sz="0" w:space="0" w:color="auto"/>
      </w:divBdr>
    </w:div>
    <w:div w:id="401564394">
      <w:marLeft w:val="480"/>
      <w:marRight w:val="0"/>
      <w:marTop w:val="0"/>
      <w:marBottom w:val="0"/>
      <w:divBdr>
        <w:top w:val="none" w:sz="0" w:space="0" w:color="auto"/>
        <w:left w:val="none" w:sz="0" w:space="0" w:color="auto"/>
        <w:bottom w:val="none" w:sz="0" w:space="0" w:color="auto"/>
        <w:right w:val="none" w:sz="0" w:space="0" w:color="auto"/>
      </w:divBdr>
    </w:div>
    <w:div w:id="401610595">
      <w:marLeft w:val="480"/>
      <w:marRight w:val="0"/>
      <w:marTop w:val="0"/>
      <w:marBottom w:val="0"/>
      <w:divBdr>
        <w:top w:val="none" w:sz="0" w:space="0" w:color="auto"/>
        <w:left w:val="none" w:sz="0" w:space="0" w:color="auto"/>
        <w:bottom w:val="none" w:sz="0" w:space="0" w:color="auto"/>
        <w:right w:val="none" w:sz="0" w:space="0" w:color="auto"/>
      </w:divBdr>
    </w:div>
    <w:div w:id="401611455">
      <w:marLeft w:val="480"/>
      <w:marRight w:val="0"/>
      <w:marTop w:val="0"/>
      <w:marBottom w:val="0"/>
      <w:divBdr>
        <w:top w:val="none" w:sz="0" w:space="0" w:color="auto"/>
        <w:left w:val="none" w:sz="0" w:space="0" w:color="auto"/>
        <w:bottom w:val="none" w:sz="0" w:space="0" w:color="auto"/>
        <w:right w:val="none" w:sz="0" w:space="0" w:color="auto"/>
      </w:divBdr>
    </w:div>
    <w:div w:id="401635138">
      <w:marLeft w:val="480"/>
      <w:marRight w:val="0"/>
      <w:marTop w:val="0"/>
      <w:marBottom w:val="0"/>
      <w:divBdr>
        <w:top w:val="none" w:sz="0" w:space="0" w:color="auto"/>
        <w:left w:val="none" w:sz="0" w:space="0" w:color="auto"/>
        <w:bottom w:val="none" w:sz="0" w:space="0" w:color="auto"/>
        <w:right w:val="none" w:sz="0" w:space="0" w:color="auto"/>
      </w:divBdr>
    </w:div>
    <w:div w:id="401678516">
      <w:marLeft w:val="480"/>
      <w:marRight w:val="0"/>
      <w:marTop w:val="0"/>
      <w:marBottom w:val="0"/>
      <w:divBdr>
        <w:top w:val="none" w:sz="0" w:space="0" w:color="auto"/>
        <w:left w:val="none" w:sz="0" w:space="0" w:color="auto"/>
        <w:bottom w:val="none" w:sz="0" w:space="0" w:color="auto"/>
        <w:right w:val="none" w:sz="0" w:space="0" w:color="auto"/>
      </w:divBdr>
    </w:div>
    <w:div w:id="401801389">
      <w:marLeft w:val="480"/>
      <w:marRight w:val="0"/>
      <w:marTop w:val="0"/>
      <w:marBottom w:val="0"/>
      <w:divBdr>
        <w:top w:val="none" w:sz="0" w:space="0" w:color="auto"/>
        <w:left w:val="none" w:sz="0" w:space="0" w:color="auto"/>
        <w:bottom w:val="none" w:sz="0" w:space="0" w:color="auto"/>
        <w:right w:val="none" w:sz="0" w:space="0" w:color="auto"/>
      </w:divBdr>
    </w:div>
    <w:div w:id="401828412">
      <w:marLeft w:val="480"/>
      <w:marRight w:val="0"/>
      <w:marTop w:val="0"/>
      <w:marBottom w:val="0"/>
      <w:divBdr>
        <w:top w:val="none" w:sz="0" w:space="0" w:color="auto"/>
        <w:left w:val="none" w:sz="0" w:space="0" w:color="auto"/>
        <w:bottom w:val="none" w:sz="0" w:space="0" w:color="auto"/>
        <w:right w:val="none" w:sz="0" w:space="0" w:color="auto"/>
      </w:divBdr>
    </w:div>
    <w:div w:id="401871605">
      <w:marLeft w:val="480"/>
      <w:marRight w:val="0"/>
      <w:marTop w:val="0"/>
      <w:marBottom w:val="0"/>
      <w:divBdr>
        <w:top w:val="none" w:sz="0" w:space="0" w:color="auto"/>
        <w:left w:val="none" w:sz="0" w:space="0" w:color="auto"/>
        <w:bottom w:val="none" w:sz="0" w:space="0" w:color="auto"/>
        <w:right w:val="none" w:sz="0" w:space="0" w:color="auto"/>
      </w:divBdr>
    </w:div>
    <w:div w:id="401953446">
      <w:marLeft w:val="480"/>
      <w:marRight w:val="0"/>
      <w:marTop w:val="0"/>
      <w:marBottom w:val="0"/>
      <w:divBdr>
        <w:top w:val="none" w:sz="0" w:space="0" w:color="auto"/>
        <w:left w:val="none" w:sz="0" w:space="0" w:color="auto"/>
        <w:bottom w:val="none" w:sz="0" w:space="0" w:color="auto"/>
        <w:right w:val="none" w:sz="0" w:space="0" w:color="auto"/>
      </w:divBdr>
    </w:div>
    <w:div w:id="402030216">
      <w:marLeft w:val="480"/>
      <w:marRight w:val="0"/>
      <w:marTop w:val="0"/>
      <w:marBottom w:val="0"/>
      <w:divBdr>
        <w:top w:val="none" w:sz="0" w:space="0" w:color="auto"/>
        <w:left w:val="none" w:sz="0" w:space="0" w:color="auto"/>
        <w:bottom w:val="none" w:sz="0" w:space="0" w:color="auto"/>
        <w:right w:val="none" w:sz="0" w:space="0" w:color="auto"/>
      </w:divBdr>
    </w:div>
    <w:div w:id="402065613">
      <w:marLeft w:val="480"/>
      <w:marRight w:val="0"/>
      <w:marTop w:val="0"/>
      <w:marBottom w:val="0"/>
      <w:divBdr>
        <w:top w:val="none" w:sz="0" w:space="0" w:color="auto"/>
        <w:left w:val="none" w:sz="0" w:space="0" w:color="auto"/>
        <w:bottom w:val="none" w:sz="0" w:space="0" w:color="auto"/>
        <w:right w:val="none" w:sz="0" w:space="0" w:color="auto"/>
      </w:divBdr>
    </w:div>
    <w:div w:id="402067851">
      <w:marLeft w:val="480"/>
      <w:marRight w:val="0"/>
      <w:marTop w:val="0"/>
      <w:marBottom w:val="0"/>
      <w:divBdr>
        <w:top w:val="none" w:sz="0" w:space="0" w:color="auto"/>
        <w:left w:val="none" w:sz="0" w:space="0" w:color="auto"/>
        <w:bottom w:val="none" w:sz="0" w:space="0" w:color="auto"/>
        <w:right w:val="none" w:sz="0" w:space="0" w:color="auto"/>
      </w:divBdr>
    </w:div>
    <w:div w:id="402068808">
      <w:marLeft w:val="480"/>
      <w:marRight w:val="0"/>
      <w:marTop w:val="0"/>
      <w:marBottom w:val="0"/>
      <w:divBdr>
        <w:top w:val="none" w:sz="0" w:space="0" w:color="auto"/>
        <w:left w:val="none" w:sz="0" w:space="0" w:color="auto"/>
        <w:bottom w:val="none" w:sz="0" w:space="0" w:color="auto"/>
        <w:right w:val="none" w:sz="0" w:space="0" w:color="auto"/>
      </w:divBdr>
    </w:div>
    <w:div w:id="402144060">
      <w:marLeft w:val="480"/>
      <w:marRight w:val="0"/>
      <w:marTop w:val="0"/>
      <w:marBottom w:val="0"/>
      <w:divBdr>
        <w:top w:val="none" w:sz="0" w:space="0" w:color="auto"/>
        <w:left w:val="none" w:sz="0" w:space="0" w:color="auto"/>
        <w:bottom w:val="none" w:sz="0" w:space="0" w:color="auto"/>
        <w:right w:val="none" w:sz="0" w:space="0" w:color="auto"/>
      </w:divBdr>
    </w:div>
    <w:div w:id="402145960">
      <w:marLeft w:val="480"/>
      <w:marRight w:val="0"/>
      <w:marTop w:val="0"/>
      <w:marBottom w:val="0"/>
      <w:divBdr>
        <w:top w:val="none" w:sz="0" w:space="0" w:color="auto"/>
        <w:left w:val="none" w:sz="0" w:space="0" w:color="auto"/>
        <w:bottom w:val="none" w:sz="0" w:space="0" w:color="auto"/>
        <w:right w:val="none" w:sz="0" w:space="0" w:color="auto"/>
      </w:divBdr>
    </w:div>
    <w:div w:id="402146498">
      <w:marLeft w:val="480"/>
      <w:marRight w:val="0"/>
      <w:marTop w:val="0"/>
      <w:marBottom w:val="0"/>
      <w:divBdr>
        <w:top w:val="none" w:sz="0" w:space="0" w:color="auto"/>
        <w:left w:val="none" w:sz="0" w:space="0" w:color="auto"/>
        <w:bottom w:val="none" w:sz="0" w:space="0" w:color="auto"/>
        <w:right w:val="none" w:sz="0" w:space="0" w:color="auto"/>
      </w:divBdr>
    </w:div>
    <w:div w:id="402222251">
      <w:marLeft w:val="480"/>
      <w:marRight w:val="0"/>
      <w:marTop w:val="0"/>
      <w:marBottom w:val="0"/>
      <w:divBdr>
        <w:top w:val="none" w:sz="0" w:space="0" w:color="auto"/>
        <w:left w:val="none" w:sz="0" w:space="0" w:color="auto"/>
        <w:bottom w:val="none" w:sz="0" w:space="0" w:color="auto"/>
        <w:right w:val="none" w:sz="0" w:space="0" w:color="auto"/>
      </w:divBdr>
    </w:div>
    <w:div w:id="402222620">
      <w:marLeft w:val="480"/>
      <w:marRight w:val="0"/>
      <w:marTop w:val="0"/>
      <w:marBottom w:val="0"/>
      <w:divBdr>
        <w:top w:val="none" w:sz="0" w:space="0" w:color="auto"/>
        <w:left w:val="none" w:sz="0" w:space="0" w:color="auto"/>
        <w:bottom w:val="none" w:sz="0" w:space="0" w:color="auto"/>
        <w:right w:val="none" w:sz="0" w:space="0" w:color="auto"/>
      </w:divBdr>
    </w:div>
    <w:div w:id="402261731">
      <w:marLeft w:val="480"/>
      <w:marRight w:val="0"/>
      <w:marTop w:val="0"/>
      <w:marBottom w:val="0"/>
      <w:divBdr>
        <w:top w:val="none" w:sz="0" w:space="0" w:color="auto"/>
        <w:left w:val="none" w:sz="0" w:space="0" w:color="auto"/>
        <w:bottom w:val="none" w:sz="0" w:space="0" w:color="auto"/>
        <w:right w:val="none" w:sz="0" w:space="0" w:color="auto"/>
      </w:divBdr>
    </w:div>
    <w:div w:id="402292302">
      <w:marLeft w:val="480"/>
      <w:marRight w:val="0"/>
      <w:marTop w:val="0"/>
      <w:marBottom w:val="0"/>
      <w:divBdr>
        <w:top w:val="none" w:sz="0" w:space="0" w:color="auto"/>
        <w:left w:val="none" w:sz="0" w:space="0" w:color="auto"/>
        <w:bottom w:val="none" w:sz="0" w:space="0" w:color="auto"/>
        <w:right w:val="none" w:sz="0" w:space="0" w:color="auto"/>
      </w:divBdr>
    </w:div>
    <w:div w:id="402292356">
      <w:marLeft w:val="480"/>
      <w:marRight w:val="0"/>
      <w:marTop w:val="0"/>
      <w:marBottom w:val="0"/>
      <w:divBdr>
        <w:top w:val="none" w:sz="0" w:space="0" w:color="auto"/>
        <w:left w:val="none" w:sz="0" w:space="0" w:color="auto"/>
        <w:bottom w:val="none" w:sz="0" w:space="0" w:color="auto"/>
        <w:right w:val="none" w:sz="0" w:space="0" w:color="auto"/>
      </w:divBdr>
    </w:div>
    <w:div w:id="402335427">
      <w:marLeft w:val="480"/>
      <w:marRight w:val="0"/>
      <w:marTop w:val="0"/>
      <w:marBottom w:val="0"/>
      <w:divBdr>
        <w:top w:val="none" w:sz="0" w:space="0" w:color="auto"/>
        <w:left w:val="none" w:sz="0" w:space="0" w:color="auto"/>
        <w:bottom w:val="none" w:sz="0" w:space="0" w:color="auto"/>
        <w:right w:val="none" w:sz="0" w:space="0" w:color="auto"/>
      </w:divBdr>
    </w:div>
    <w:div w:id="402342089">
      <w:marLeft w:val="480"/>
      <w:marRight w:val="0"/>
      <w:marTop w:val="0"/>
      <w:marBottom w:val="0"/>
      <w:divBdr>
        <w:top w:val="none" w:sz="0" w:space="0" w:color="auto"/>
        <w:left w:val="none" w:sz="0" w:space="0" w:color="auto"/>
        <w:bottom w:val="none" w:sz="0" w:space="0" w:color="auto"/>
        <w:right w:val="none" w:sz="0" w:space="0" w:color="auto"/>
      </w:divBdr>
    </w:div>
    <w:div w:id="402457129">
      <w:marLeft w:val="480"/>
      <w:marRight w:val="0"/>
      <w:marTop w:val="0"/>
      <w:marBottom w:val="0"/>
      <w:divBdr>
        <w:top w:val="none" w:sz="0" w:space="0" w:color="auto"/>
        <w:left w:val="none" w:sz="0" w:space="0" w:color="auto"/>
        <w:bottom w:val="none" w:sz="0" w:space="0" w:color="auto"/>
        <w:right w:val="none" w:sz="0" w:space="0" w:color="auto"/>
      </w:divBdr>
    </w:div>
    <w:div w:id="402532187">
      <w:marLeft w:val="480"/>
      <w:marRight w:val="0"/>
      <w:marTop w:val="0"/>
      <w:marBottom w:val="0"/>
      <w:divBdr>
        <w:top w:val="none" w:sz="0" w:space="0" w:color="auto"/>
        <w:left w:val="none" w:sz="0" w:space="0" w:color="auto"/>
        <w:bottom w:val="none" w:sz="0" w:space="0" w:color="auto"/>
        <w:right w:val="none" w:sz="0" w:space="0" w:color="auto"/>
      </w:divBdr>
    </w:div>
    <w:div w:id="402534388">
      <w:marLeft w:val="480"/>
      <w:marRight w:val="0"/>
      <w:marTop w:val="0"/>
      <w:marBottom w:val="0"/>
      <w:divBdr>
        <w:top w:val="none" w:sz="0" w:space="0" w:color="auto"/>
        <w:left w:val="none" w:sz="0" w:space="0" w:color="auto"/>
        <w:bottom w:val="none" w:sz="0" w:space="0" w:color="auto"/>
        <w:right w:val="none" w:sz="0" w:space="0" w:color="auto"/>
      </w:divBdr>
    </w:div>
    <w:div w:id="402602945">
      <w:marLeft w:val="480"/>
      <w:marRight w:val="0"/>
      <w:marTop w:val="0"/>
      <w:marBottom w:val="0"/>
      <w:divBdr>
        <w:top w:val="none" w:sz="0" w:space="0" w:color="auto"/>
        <w:left w:val="none" w:sz="0" w:space="0" w:color="auto"/>
        <w:bottom w:val="none" w:sz="0" w:space="0" w:color="auto"/>
        <w:right w:val="none" w:sz="0" w:space="0" w:color="auto"/>
      </w:divBdr>
    </w:div>
    <w:div w:id="402679348">
      <w:marLeft w:val="480"/>
      <w:marRight w:val="0"/>
      <w:marTop w:val="0"/>
      <w:marBottom w:val="0"/>
      <w:divBdr>
        <w:top w:val="none" w:sz="0" w:space="0" w:color="auto"/>
        <w:left w:val="none" w:sz="0" w:space="0" w:color="auto"/>
        <w:bottom w:val="none" w:sz="0" w:space="0" w:color="auto"/>
        <w:right w:val="none" w:sz="0" w:space="0" w:color="auto"/>
      </w:divBdr>
    </w:div>
    <w:div w:id="402682198">
      <w:marLeft w:val="480"/>
      <w:marRight w:val="0"/>
      <w:marTop w:val="0"/>
      <w:marBottom w:val="0"/>
      <w:divBdr>
        <w:top w:val="none" w:sz="0" w:space="0" w:color="auto"/>
        <w:left w:val="none" w:sz="0" w:space="0" w:color="auto"/>
        <w:bottom w:val="none" w:sz="0" w:space="0" w:color="auto"/>
        <w:right w:val="none" w:sz="0" w:space="0" w:color="auto"/>
      </w:divBdr>
    </w:div>
    <w:div w:id="402721492">
      <w:marLeft w:val="480"/>
      <w:marRight w:val="0"/>
      <w:marTop w:val="0"/>
      <w:marBottom w:val="0"/>
      <w:divBdr>
        <w:top w:val="none" w:sz="0" w:space="0" w:color="auto"/>
        <w:left w:val="none" w:sz="0" w:space="0" w:color="auto"/>
        <w:bottom w:val="none" w:sz="0" w:space="0" w:color="auto"/>
        <w:right w:val="none" w:sz="0" w:space="0" w:color="auto"/>
      </w:divBdr>
    </w:div>
    <w:div w:id="402727536">
      <w:marLeft w:val="480"/>
      <w:marRight w:val="0"/>
      <w:marTop w:val="0"/>
      <w:marBottom w:val="0"/>
      <w:divBdr>
        <w:top w:val="none" w:sz="0" w:space="0" w:color="auto"/>
        <w:left w:val="none" w:sz="0" w:space="0" w:color="auto"/>
        <w:bottom w:val="none" w:sz="0" w:space="0" w:color="auto"/>
        <w:right w:val="none" w:sz="0" w:space="0" w:color="auto"/>
      </w:divBdr>
    </w:div>
    <w:div w:id="402873678">
      <w:marLeft w:val="480"/>
      <w:marRight w:val="0"/>
      <w:marTop w:val="0"/>
      <w:marBottom w:val="0"/>
      <w:divBdr>
        <w:top w:val="none" w:sz="0" w:space="0" w:color="auto"/>
        <w:left w:val="none" w:sz="0" w:space="0" w:color="auto"/>
        <w:bottom w:val="none" w:sz="0" w:space="0" w:color="auto"/>
        <w:right w:val="none" w:sz="0" w:space="0" w:color="auto"/>
      </w:divBdr>
    </w:div>
    <w:div w:id="402873718">
      <w:marLeft w:val="480"/>
      <w:marRight w:val="0"/>
      <w:marTop w:val="0"/>
      <w:marBottom w:val="0"/>
      <w:divBdr>
        <w:top w:val="none" w:sz="0" w:space="0" w:color="auto"/>
        <w:left w:val="none" w:sz="0" w:space="0" w:color="auto"/>
        <w:bottom w:val="none" w:sz="0" w:space="0" w:color="auto"/>
        <w:right w:val="none" w:sz="0" w:space="0" w:color="auto"/>
      </w:divBdr>
    </w:div>
    <w:div w:id="402876281">
      <w:marLeft w:val="480"/>
      <w:marRight w:val="0"/>
      <w:marTop w:val="0"/>
      <w:marBottom w:val="0"/>
      <w:divBdr>
        <w:top w:val="none" w:sz="0" w:space="0" w:color="auto"/>
        <w:left w:val="none" w:sz="0" w:space="0" w:color="auto"/>
        <w:bottom w:val="none" w:sz="0" w:space="0" w:color="auto"/>
        <w:right w:val="none" w:sz="0" w:space="0" w:color="auto"/>
      </w:divBdr>
    </w:div>
    <w:div w:id="402877056">
      <w:marLeft w:val="480"/>
      <w:marRight w:val="0"/>
      <w:marTop w:val="0"/>
      <w:marBottom w:val="0"/>
      <w:divBdr>
        <w:top w:val="none" w:sz="0" w:space="0" w:color="auto"/>
        <w:left w:val="none" w:sz="0" w:space="0" w:color="auto"/>
        <w:bottom w:val="none" w:sz="0" w:space="0" w:color="auto"/>
        <w:right w:val="none" w:sz="0" w:space="0" w:color="auto"/>
      </w:divBdr>
    </w:div>
    <w:div w:id="402877451">
      <w:marLeft w:val="480"/>
      <w:marRight w:val="0"/>
      <w:marTop w:val="0"/>
      <w:marBottom w:val="0"/>
      <w:divBdr>
        <w:top w:val="none" w:sz="0" w:space="0" w:color="auto"/>
        <w:left w:val="none" w:sz="0" w:space="0" w:color="auto"/>
        <w:bottom w:val="none" w:sz="0" w:space="0" w:color="auto"/>
        <w:right w:val="none" w:sz="0" w:space="0" w:color="auto"/>
      </w:divBdr>
    </w:div>
    <w:div w:id="402878330">
      <w:marLeft w:val="480"/>
      <w:marRight w:val="0"/>
      <w:marTop w:val="0"/>
      <w:marBottom w:val="0"/>
      <w:divBdr>
        <w:top w:val="none" w:sz="0" w:space="0" w:color="auto"/>
        <w:left w:val="none" w:sz="0" w:space="0" w:color="auto"/>
        <w:bottom w:val="none" w:sz="0" w:space="0" w:color="auto"/>
        <w:right w:val="none" w:sz="0" w:space="0" w:color="auto"/>
      </w:divBdr>
    </w:div>
    <w:div w:id="402915810">
      <w:marLeft w:val="480"/>
      <w:marRight w:val="0"/>
      <w:marTop w:val="0"/>
      <w:marBottom w:val="0"/>
      <w:divBdr>
        <w:top w:val="none" w:sz="0" w:space="0" w:color="auto"/>
        <w:left w:val="none" w:sz="0" w:space="0" w:color="auto"/>
        <w:bottom w:val="none" w:sz="0" w:space="0" w:color="auto"/>
        <w:right w:val="none" w:sz="0" w:space="0" w:color="auto"/>
      </w:divBdr>
    </w:div>
    <w:div w:id="402989959">
      <w:bodyDiv w:val="1"/>
      <w:marLeft w:val="0"/>
      <w:marRight w:val="0"/>
      <w:marTop w:val="0"/>
      <w:marBottom w:val="0"/>
      <w:divBdr>
        <w:top w:val="none" w:sz="0" w:space="0" w:color="auto"/>
        <w:left w:val="none" w:sz="0" w:space="0" w:color="auto"/>
        <w:bottom w:val="none" w:sz="0" w:space="0" w:color="auto"/>
        <w:right w:val="none" w:sz="0" w:space="0" w:color="auto"/>
      </w:divBdr>
    </w:div>
    <w:div w:id="402991688">
      <w:marLeft w:val="480"/>
      <w:marRight w:val="0"/>
      <w:marTop w:val="0"/>
      <w:marBottom w:val="0"/>
      <w:divBdr>
        <w:top w:val="none" w:sz="0" w:space="0" w:color="auto"/>
        <w:left w:val="none" w:sz="0" w:space="0" w:color="auto"/>
        <w:bottom w:val="none" w:sz="0" w:space="0" w:color="auto"/>
        <w:right w:val="none" w:sz="0" w:space="0" w:color="auto"/>
      </w:divBdr>
    </w:div>
    <w:div w:id="402991987">
      <w:marLeft w:val="480"/>
      <w:marRight w:val="0"/>
      <w:marTop w:val="0"/>
      <w:marBottom w:val="0"/>
      <w:divBdr>
        <w:top w:val="none" w:sz="0" w:space="0" w:color="auto"/>
        <w:left w:val="none" w:sz="0" w:space="0" w:color="auto"/>
        <w:bottom w:val="none" w:sz="0" w:space="0" w:color="auto"/>
        <w:right w:val="none" w:sz="0" w:space="0" w:color="auto"/>
      </w:divBdr>
    </w:div>
    <w:div w:id="402992071">
      <w:marLeft w:val="480"/>
      <w:marRight w:val="0"/>
      <w:marTop w:val="0"/>
      <w:marBottom w:val="0"/>
      <w:divBdr>
        <w:top w:val="none" w:sz="0" w:space="0" w:color="auto"/>
        <w:left w:val="none" w:sz="0" w:space="0" w:color="auto"/>
        <w:bottom w:val="none" w:sz="0" w:space="0" w:color="auto"/>
        <w:right w:val="none" w:sz="0" w:space="0" w:color="auto"/>
      </w:divBdr>
    </w:div>
    <w:div w:id="402994532">
      <w:marLeft w:val="480"/>
      <w:marRight w:val="0"/>
      <w:marTop w:val="0"/>
      <w:marBottom w:val="0"/>
      <w:divBdr>
        <w:top w:val="none" w:sz="0" w:space="0" w:color="auto"/>
        <w:left w:val="none" w:sz="0" w:space="0" w:color="auto"/>
        <w:bottom w:val="none" w:sz="0" w:space="0" w:color="auto"/>
        <w:right w:val="none" w:sz="0" w:space="0" w:color="auto"/>
      </w:divBdr>
    </w:div>
    <w:div w:id="402995177">
      <w:marLeft w:val="480"/>
      <w:marRight w:val="0"/>
      <w:marTop w:val="0"/>
      <w:marBottom w:val="0"/>
      <w:divBdr>
        <w:top w:val="none" w:sz="0" w:space="0" w:color="auto"/>
        <w:left w:val="none" w:sz="0" w:space="0" w:color="auto"/>
        <w:bottom w:val="none" w:sz="0" w:space="0" w:color="auto"/>
        <w:right w:val="none" w:sz="0" w:space="0" w:color="auto"/>
      </w:divBdr>
    </w:div>
    <w:div w:id="402995526">
      <w:marLeft w:val="480"/>
      <w:marRight w:val="0"/>
      <w:marTop w:val="0"/>
      <w:marBottom w:val="0"/>
      <w:divBdr>
        <w:top w:val="none" w:sz="0" w:space="0" w:color="auto"/>
        <w:left w:val="none" w:sz="0" w:space="0" w:color="auto"/>
        <w:bottom w:val="none" w:sz="0" w:space="0" w:color="auto"/>
        <w:right w:val="none" w:sz="0" w:space="0" w:color="auto"/>
      </w:divBdr>
    </w:div>
    <w:div w:id="402996440">
      <w:marLeft w:val="480"/>
      <w:marRight w:val="0"/>
      <w:marTop w:val="0"/>
      <w:marBottom w:val="0"/>
      <w:divBdr>
        <w:top w:val="none" w:sz="0" w:space="0" w:color="auto"/>
        <w:left w:val="none" w:sz="0" w:space="0" w:color="auto"/>
        <w:bottom w:val="none" w:sz="0" w:space="0" w:color="auto"/>
        <w:right w:val="none" w:sz="0" w:space="0" w:color="auto"/>
      </w:divBdr>
    </w:div>
    <w:div w:id="403066018">
      <w:marLeft w:val="480"/>
      <w:marRight w:val="0"/>
      <w:marTop w:val="0"/>
      <w:marBottom w:val="0"/>
      <w:divBdr>
        <w:top w:val="none" w:sz="0" w:space="0" w:color="auto"/>
        <w:left w:val="none" w:sz="0" w:space="0" w:color="auto"/>
        <w:bottom w:val="none" w:sz="0" w:space="0" w:color="auto"/>
        <w:right w:val="none" w:sz="0" w:space="0" w:color="auto"/>
      </w:divBdr>
    </w:div>
    <w:div w:id="403066327">
      <w:marLeft w:val="480"/>
      <w:marRight w:val="0"/>
      <w:marTop w:val="0"/>
      <w:marBottom w:val="0"/>
      <w:divBdr>
        <w:top w:val="none" w:sz="0" w:space="0" w:color="auto"/>
        <w:left w:val="none" w:sz="0" w:space="0" w:color="auto"/>
        <w:bottom w:val="none" w:sz="0" w:space="0" w:color="auto"/>
        <w:right w:val="none" w:sz="0" w:space="0" w:color="auto"/>
      </w:divBdr>
    </w:div>
    <w:div w:id="403069626">
      <w:marLeft w:val="480"/>
      <w:marRight w:val="0"/>
      <w:marTop w:val="0"/>
      <w:marBottom w:val="0"/>
      <w:divBdr>
        <w:top w:val="none" w:sz="0" w:space="0" w:color="auto"/>
        <w:left w:val="none" w:sz="0" w:space="0" w:color="auto"/>
        <w:bottom w:val="none" w:sz="0" w:space="0" w:color="auto"/>
        <w:right w:val="none" w:sz="0" w:space="0" w:color="auto"/>
      </w:divBdr>
    </w:div>
    <w:div w:id="403140608">
      <w:marLeft w:val="480"/>
      <w:marRight w:val="0"/>
      <w:marTop w:val="0"/>
      <w:marBottom w:val="0"/>
      <w:divBdr>
        <w:top w:val="none" w:sz="0" w:space="0" w:color="auto"/>
        <w:left w:val="none" w:sz="0" w:space="0" w:color="auto"/>
        <w:bottom w:val="none" w:sz="0" w:space="0" w:color="auto"/>
        <w:right w:val="none" w:sz="0" w:space="0" w:color="auto"/>
      </w:divBdr>
    </w:div>
    <w:div w:id="403185618">
      <w:marLeft w:val="480"/>
      <w:marRight w:val="0"/>
      <w:marTop w:val="0"/>
      <w:marBottom w:val="0"/>
      <w:divBdr>
        <w:top w:val="none" w:sz="0" w:space="0" w:color="auto"/>
        <w:left w:val="none" w:sz="0" w:space="0" w:color="auto"/>
        <w:bottom w:val="none" w:sz="0" w:space="0" w:color="auto"/>
        <w:right w:val="none" w:sz="0" w:space="0" w:color="auto"/>
      </w:divBdr>
    </w:div>
    <w:div w:id="403189184">
      <w:marLeft w:val="480"/>
      <w:marRight w:val="0"/>
      <w:marTop w:val="0"/>
      <w:marBottom w:val="0"/>
      <w:divBdr>
        <w:top w:val="none" w:sz="0" w:space="0" w:color="auto"/>
        <w:left w:val="none" w:sz="0" w:space="0" w:color="auto"/>
        <w:bottom w:val="none" w:sz="0" w:space="0" w:color="auto"/>
        <w:right w:val="none" w:sz="0" w:space="0" w:color="auto"/>
      </w:divBdr>
    </w:div>
    <w:div w:id="403256468">
      <w:marLeft w:val="480"/>
      <w:marRight w:val="0"/>
      <w:marTop w:val="0"/>
      <w:marBottom w:val="0"/>
      <w:divBdr>
        <w:top w:val="none" w:sz="0" w:space="0" w:color="auto"/>
        <w:left w:val="none" w:sz="0" w:space="0" w:color="auto"/>
        <w:bottom w:val="none" w:sz="0" w:space="0" w:color="auto"/>
        <w:right w:val="none" w:sz="0" w:space="0" w:color="auto"/>
      </w:divBdr>
    </w:div>
    <w:div w:id="403256987">
      <w:marLeft w:val="480"/>
      <w:marRight w:val="0"/>
      <w:marTop w:val="0"/>
      <w:marBottom w:val="0"/>
      <w:divBdr>
        <w:top w:val="none" w:sz="0" w:space="0" w:color="auto"/>
        <w:left w:val="none" w:sz="0" w:space="0" w:color="auto"/>
        <w:bottom w:val="none" w:sz="0" w:space="0" w:color="auto"/>
        <w:right w:val="none" w:sz="0" w:space="0" w:color="auto"/>
      </w:divBdr>
    </w:div>
    <w:div w:id="403257772">
      <w:marLeft w:val="480"/>
      <w:marRight w:val="0"/>
      <w:marTop w:val="0"/>
      <w:marBottom w:val="0"/>
      <w:divBdr>
        <w:top w:val="none" w:sz="0" w:space="0" w:color="auto"/>
        <w:left w:val="none" w:sz="0" w:space="0" w:color="auto"/>
        <w:bottom w:val="none" w:sz="0" w:space="0" w:color="auto"/>
        <w:right w:val="none" w:sz="0" w:space="0" w:color="auto"/>
      </w:divBdr>
    </w:div>
    <w:div w:id="403265979">
      <w:marLeft w:val="480"/>
      <w:marRight w:val="0"/>
      <w:marTop w:val="0"/>
      <w:marBottom w:val="0"/>
      <w:divBdr>
        <w:top w:val="none" w:sz="0" w:space="0" w:color="auto"/>
        <w:left w:val="none" w:sz="0" w:space="0" w:color="auto"/>
        <w:bottom w:val="none" w:sz="0" w:space="0" w:color="auto"/>
        <w:right w:val="none" w:sz="0" w:space="0" w:color="auto"/>
      </w:divBdr>
    </w:div>
    <w:div w:id="403331979">
      <w:marLeft w:val="480"/>
      <w:marRight w:val="0"/>
      <w:marTop w:val="0"/>
      <w:marBottom w:val="0"/>
      <w:divBdr>
        <w:top w:val="none" w:sz="0" w:space="0" w:color="auto"/>
        <w:left w:val="none" w:sz="0" w:space="0" w:color="auto"/>
        <w:bottom w:val="none" w:sz="0" w:space="0" w:color="auto"/>
        <w:right w:val="none" w:sz="0" w:space="0" w:color="auto"/>
      </w:divBdr>
    </w:div>
    <w:div w:id="403337577">
      <w:marLeft w:val="480"/>
      <w:marRight w:val="0"/>
      <w:marTop w:val="0"/>
      <w:marBottom w:val="0"/>
      <w:divBdr>
        <w:top w:val="none" w:sz="0" w:space="0" w:color="auto"/>
        <w:left w:val="none" w:sz="0" w:space="0" w:color="auto"/>
        <w:bottom w:val="none" w:sz="0" w:space="0" w:color="auto"/>
        <w:right w:val="none" w:sz="0" w:space="0" w:color="auto"/>
      </w:divBdr>
    </w:div>
    <w:div w:id="403338094">
      <w:marLeft w:val="480"/>
      <w:marRight w:val="0"/>
      <w:marTop w:val="0"/>
      <w:marBottom w:val="0"/>
      <w:divBdr>
        <w:top w:val="none" w:sz="0" w:space="0" w:color="auto"/>
        <w:left w:val="none" w:sz="0" w:space="0" w:color="auto"/>
        <w:bottom w:val="none" w:sz="0" w:space="0" w:color="auto"/>
        <w:right w:val="none" w:sz="0" w:space="0" w:color="auto"/>
      </w:divBdr>
    </w:div>
    <w:div w:id="403340303">
      <w:marLeft w:val="480"/>
      <w:marRight w:val="0"/>
      <w:marTop w:val="0"/>
      <w:marBottom w:val="0"/>
      <w:divBdr>
        <w:top w:val="none" w:sz="0" w:space="0" w:color="auto"/>
        <w:left w:val="none" w:sz="0" w:space="0" w:color="auto"/>
        <w:bottom w:val="none" w:sz="0" w:space="0" w:color="auto"/>
        <w:right w:val="none" w:sz="0" w:space="0" w:color="auto"/>
      </w:divBdr>
    </w:div>
    <w:div w:id="403450200">
      <w:marLeft w:val="480"/>
      <w:marRight w:val="0"/>
      <w:marTop w:val="0"/>
      <w:marBottom w:val="0"/>
      <w:divBdr>
        <w:top w:val="none" w:sz="0" w:space="0" w:color="auto"/>
        <w:left w:val="none" w:sz="0" w:space="0" w:color="auto"/>
        <w:bottom w:val="none" w:sz="0" w:space="0" w:color="auto"/>
        <w:right w:val="none" w:sz="0" w:space="0" w:color="auto"/>
      </w:divBdr>
    </w:div>
    <w:div w:id="403457083">
      <w:marLeft w:val="480"/>
      <w:marRight w:val="0"/>
      <w:marTop w:val="0"/>
      <w:marBottom w:val="0"/>
      <w:divBdr>
        <w:top w:val="none" w:sz="0" w:space="0" w:color="auto"/>
        <w:left w:val="none" w:sz="0" w:space="0" w:color="auto"/>
        <w:bottom w:val="none" w:sz="0" w:space="0" w:color="auto"/>
        <w:right w:val="none" w:sz="0" w:space="0" w:color="auto"/>
      </w:divBdr>
    </w:div>
    <w:div w:id="403601166">
      <w:marLeft w:val="480"/>
      <w:marRight w:val="0"/>
      <w:marTop w:val="0"/>
      <w:marBottom w:val="0"/>
      <w:divBdr>
        <w:top w:val="none" w:sz="0" w:space="0" w:color="auto"/>
        <w:left w:val="none" w:sz="0" w:space="0" w:color="auto"/>
        <w:bottom w:val="none" w:sz="0" w:space="0" w:color="auto"/>
        <w:right w:val="none" w:sz="0" w:space="0" w:color="auto"/>
      </w:divBdr>
    </w:div>
    <w:div w:id="403652372">
      <w:marLeft w:val="480"/>
      <w:marRight w:val="0"/>
      <w:marTop w:val="0"/>
      <w:marBottom w:val="0"/>
      <w:divBdr>
        <w:top w:val="none" w:sz="0" w:space="0" w:color="auto"/>
        <w:left w:val="none" w:sz="0" w:space="0" w:color="auto"/>
        <w:bottom w:val="none" w:sz="0" w:space="0" w:color="auto"/>
        <w:right w:val="none" w:sz="0" w:space="0" w:color="auto"/>
      </w:divBdr>
    </w:div>
    <w:div w:id="403721204">
      <w:marLeft w:val="480"/>
      <w:marRight w:val="0"/>
      <w:marTop w:val="0"/>
      <w:marBottom w:val="0"/>
      <w:divBdr>
        <w:top w:val="none" w:sz="0" w:space="0" w:color="auto"/>
        <w:left w:val="none" w:sz="0" w:space="0" w:color="auto"/>
        <w:bottom w:val="none" w:sz="0" w:space="0" w:color="auto"/>
        <w:right w:val="none" w:sz="0" w:space="0" w:color="auto"/>
      </w:divBdr>
    </w:div>
    <w:div w:id="403911762">
      <w:marLeft w:val="480"/>
      <w:marRight w:val="0"/>
      <w:marTop w:val="0"/>
      <w:marBottom w:val="0"/>
      <w:divBdr>
        <w:top w:val="none" w:sz="0" w:space="0" w:color="auto"/>
        <w:left w:val="none" w:sz="0" w:space="0" w:color="auto"/>
        <w:bottom w:val="none" w:sz="0" w:space="0" w:color="auto"/>
        <w:right w:val="none" w:sz="0" w:space="0" w:color="auto"/>
      </w:divBdr>
    </w:div>
    <w:div w:id="403912335">
      <w:marLeft w:val="480"/>
      <w:marRight w:val="0"/>
      <w:marTop w:val="0"/>
      <w:marBottom w:val="0"/>
      <w:divBdr>
        <w:top w:val="none" w:sz="0" w:space="0" w:color="auto"/>
        <w:left w:val="none" w:sz="0" w:space="0" w:color="auto"/>
        <w:bottom w:val="none" w:sz="0" w:space="0" w:color="auto"/>
        <w:right w:val="none" w:sz="0" w:space="0" w:color="auto"/>
      </w:divBdr>
    </w:div>
    <w:div w:id="403913661">
      <w:marLeft w:val="480"/>
      <w:marRight w:val="0"/>
      <w:marTop w:val="0"/>
      <w:marBottom w:val="0"/>
      <w:divBdr>
        <w:top w:val="none" w:sz="0" w:space="0" w:color="auto"/>
        <w:left w:val="none" w:sz="0" w:space="0" w:color="auto"/>
        <w:bottom w:val="none" w:sz="0" w:space="0" w:color="auto"/>
        <w:right w:val="none" w:sz="0" w:space="0" w:color="auto"/>
      </w:divBdr>
    </w:div>
    <w:div w:id="403987765">
      <w:marLeft w:val="480"/>
      <w:marRight w:val="0"/>
      <w:marTop w:val="0"/>
      <w:marBottom w:val="0"/>
      <w:divBdr>
        <w:top w:val="none" w:sz="0" w:space="0" w:color="auto"/>
        <w:left w:val="none" w:sz="0" w:space="0" w:color="auto"/>
        <w:bottom w:val="none" w:sz="0" w:space="0" w:color="auto"/>
        <w:right w:val="none" w:sz="0" w:space="0" w:color="auto"/>
      </w:divBdr>
    </w:div>
    <w:div w:id="403990986">
      <w:marLeft w:val="480"/>
      <w:marRight w:val="0"/>
      <w:marTop w:val="0"/>
      <w:marBottom w:val="0"/>
      <w:divBdr>
        <w:top w:val="none" w:sz="0" w:space="0" w:color="auto"/>
        <w:left w:val="none" w:sz="0" w:space="0" w:color="auto"/>
        <w:bottom w:val="none" w:sz="0" w:space="0" w:color="auto"/>
        <w:right w:val="none" w:sz="0" w:space="0" w:color="auto"/>
      </w:divBdr>
    </w:div>
    <w:div w:id="404106766">
      <w:marLeft w:val="480"/>
      <w:marRight w:val="0"/>
      <w:marTop w:val="0"/>
      <w:marBottom w:val="0"/>
      <w:divBdr>
        <w:top w:val="none" w:sz="0" w:space="0" w:color="auto"/>
        <w:left w:val="none" w:sz="0" w:space="0" w:color="auto"/>
        <w:bottom w:val="none" w:sz="0" w:space="0" w:color="auto"/>
        <w:right w:val="none" w:sz="0" w:space="0" w:color="auto"/>
      </w:divBdr>
    </w:div>
    <w:div w:id="404113927">
      <w:marLeft w:val="480"/>
      <w:marRight w:val="0"/>
      <w:marTop w:val="0"/>
      <w:marBottom w:val="0"/>
      <w:divBdr>
        <w:top w:val="none" w:sz="0" w:space="0" w:color="auto"/>
        <w:left w:val="none" w:sz="0" w:space="0" w:color="auto"/>
        <w:bottom w:val="none" w:sz="0" w:space="0" w:color="auto"/>
        <w:right w:val="none" w:sz="0" w:space="0" w:color="auto"/>
      </w:divBdr>
    </w:div>
    <w:div w:id="404180216">
      <w:marLeft w:val="480"/>
      <w:marRight w:val="0"/>
      <w:marTop w:val="0"/>
      <w:marBottom w:val="0"/>
      <w:divBdr>
        <w:top w:val="none" w:sz="0" w:space="0" w:color="auto"/>
        <w:left w:val="none" w:sz="0" w:space="0" w:color="auto"/>
        <w:bottom w:val="none" w:sz="0" w:space="0" w:color="auto"/>
        <w:right w:val="none" w:sz="0" w:space="0" w:color="auto"/>
      </w:divBdr>
    </w:div>
    <w:div w:id="404189103">
      <w:marLeft w:val="480"/>
      <w:marRight w:val="0"/>
      <w:marTop w:val="0"/>
      <w:marBottom w:val="0"/>
      <w:divBdr>
        <w:top w:val="none" w:sz="0" w:space="0" w:color="auto"/>
        <w:left w:val="none" w:sz="0" w:space="0" w:color="auto"/>
        <w:bottom w:val="none" w:sz="0" w:space="0" w:color="auto"/>
        <w:right w:val="none" w:sz="0" w:space="0" w:color="auto"/>
      </w:divBdr>
    </w:div>
    <w:div w:id="404298239">
      <w:marLeft w:val="480"/>
      <w:marRight w:val="0"/>
      <w:marTop w:val="0"/>
      <w:marBottom w:val="0"/>
      <w:divBdr>
        <w:top w:val="none" w:sz="0" w:space="0" w:color="auto"/>
        <w:left w:val="none" w:sz="0" w:space="0" w:color="auto"/>
        <w:bottom w:val="none" w:sz="0" w:space="0" w:color="auto"/>
        <w:right w:val="none" w:sz="0" w:space="0" w:color="auto"/>
      </w:divBdr>
    </w:div>
    <w:div w:id="404300840">
      <w:marLeft w:val="480"/>
      <w:marRight w:val="0"/>
      <w:marTop w:val="0"/>
      <w:marBottom w:val="0"/>
      <w:divBdr>
        <w:top w:val="none" w:sz="0" w:space="0" w:color="auto"/>
        <w:left w:val="none" w:sz="0" w:space="0" w:color="auto"/>
        <w:bottom w:val="none" w:sz="0" w:space="0" w:color="auto"/>
        <w:right w:val="none" w:sz="0" w:space="0" w:color="auto"/>
      </w:divBdr>
    </w:div>
    <w:div w:id="404306589">
      <w:marLeft w:val="480"/>
      <w:marRight w:val="0"/>
      <w:marTop w:val="0"/>
      <w:marBottom w:val="0"/>
      <w:divBdr>
        <w:top w:val="none" w:sz="0" w:space="0" w:color="auto"/>
        <w:left w:val="none" w:sz="0" w:space="0" w:color="auto"/>
        <w:bottom w:val="none" w:sz="0" w:space="0" w:color="auto"/>
        <w:right w:val="none" w:sz="0" w:space="0" w:color="auto"/>
      </w:divBdr>
    </w:div>
    <w:div w:id="404307466">
      <w:marLeft w:val="480"/>
      <w:marRight w:val="0"/>
      <w:marTop w:val="0"/>
      <w:marBottom w:val="0"/>
      <w:divBdr>
        <w:top w:val="none" w:sz="0" w:space="0" w:color="auto"/>
        <w:left w:val="none" w:sz="0" w:space="0" w:color="auto"/>
        <w:bottom w:val="none" w:sz="0" w:space="0" w:color="auto"/>
        <w:right w:val="none" w:sz="0" w:space="0" w:color="auto"/>
      </w:divBdr>
    </w:div>
    <w:div w:id="404378354">
      <w:marLeft w:val="480"/>
      <w:marRight w:val="0"/>
      <w:marTop w:val="0"/>
      <w:marBottom w:val="0"/>
      <w:divBdr>
        <w:top w:val="none" w:sz="0" w:space="0" w:color="auto"/>
        <w:left w:val="none" w:sz="0" w:space="0" w:color="auto"/>
        <w:bottom w:val="none" w:sz="0" w:space="0" w:color="auto"/>
        <w:right w:val="none" w:sz="0" w:space="0" w:color="auto"/>
      </w:divBdr>
    </w:div>
    <w:div w:id="404382296">
      <w:marLeft w:val="480"/>
      <w:marRight w:val="0"/>
      <w:marTop w:val="0"/>
      <w:marBottom w:val="0"/>
      <w:divBdr>
        <w:top w:val="none" w:sz="0" w:space="0" w:color="auto"/>
        <w:left w:val="none" w:sz="0" w:space="0" w:color="auto"/>
        <w:bottom w:val="none" w:sz="0" w:space="0" w:color="auto"/>
        <w:right w:val="none" w:sz="0" w:space="0" w:color="auto"/>
      </w:divBdr>
    </w:div>
    <w:div w:id="404423354">
      <w:marLeft w:val="480"/>
      <w:marRight w:val="0"/>
      <w:marTop w:val="0"/>
      <w:marBottom w:val="0"/>
      <w:divBdr>
        <w:top w:val="none" w:sz="0" w:space="0" w:color="auto"/>
        <w:left w:val="none" w:sz="0" w:space="0" w:color="auto"/>
        <w:bottom w:val="none" w:sz="0" w:space="0" w:color="auto"/>
        <w:right w:val="none" w:sz="0" w:space="0" w:color="auto"/>
      </w:divBdr>
    </w:div>
    <w:div w:id="404423563">
      <w:marLeft w:val="480"/>
      <w:marRight w:val="0"/>
      <w:marTop w:val="0"/>
      <w:marBottom w:val="0"/>
      <w:divBdr>
        <w:top w:val="none" w:sz="0" w:space="0" w:color="auto"/>
        <w:left w:val="none" w:sz="0" w:space="0" w:color="auto"/>
        <w:bottom w:val="none" w:sz="0" w:space="0" w:color="auto"/>
        <w:right w:val="none" w:sz="0" w:space="0" w:color="auto"/>
      </w:divBdr>
    </w:div>
    <w:div w:id="404454611">
      <w:marLeft w:val="480"/>
      <w:marRight w:val="0"/>
      <w:marTop w:val="0"/>
      <w:marBottom w:val="0"/>
      <w:divBdr>
        <w:top w:val="none" w:sz="0" w:space="0" w:color="auto"/>
        <w:left w:val="none" w:sz="0" w:space="0" w:color="auto"/>
        <w:bottom w:val="none" w:sz="0" w:space="0" w:color="auto"/>
        <w:right w:val="none" w:sz="0" w:space="0" w:color="auto"/>
      </w:divBdr>
    </w:div>
    <w:div w:id="404497517">
      <w:marLeft w:val="480"/>
      <w:marRight w:val="0"/>
      <w:marTop w:val="0"/>
      <w:marBottom w:val="0"/>
      <w:divBdr>
        <w:top w:val="none" w:sz="0" w:space="0" w:color="auto"/>
        <w:left w:val="none" w:sz="0" w:space="0" w:color="auto"/>
        <w:bottom w:val="none" w:sz="0" w:space="0" w:color="auto"/>
        <w:right w:val="none" w:sz="0" w:space="0" w:color="auto"/>
      </w:divBdr>
    </w:div>
    <w:div w:id="404650700">
      <w:marLeft w:val="480"/>
      <w:marRight w:val="0"/>
      <w:marTop w:val="0"/>
      <w:marBottom w:val="0"/>
      <w:divBdr>
        <w:top w:val="none" w:sz="0" w:space="0" w:color="auto"/>
        <w:left w:val="none" w:sz="0" w:space="0" w:color="auto"/>
        <w:bottom w:val="none" w:sz="0" w:space="0" w:color="auto"/>
        <w:right w:val="none" w:sz="0" w:space="0" w:color="auto"/>
      </w:divBdr>
    </w:div>
    <w:div w:id="404765857">
      <w:marLeft w:val="480"/>
      <w:marRight w:val="0"/>
      <w:marTop w:val="0"/>
      <w:marBottom w:val="0"/>
      <w:divBdr>
        <w:top w:val="none" w:sz="0" w:space="0" w:color="auto"/>
        <w:left w:val="none" w:sz="0" w:space="0" w:color="auto"/>
        <w:bottom w:val="none" w:sz="0" w:space="0" w:color="auto"/>
        <w:right w:val="none" w:sz="0" w:space="0" w:color="auto"/>
      </w:divBdr>
    </w:div>
    <w:div w:id="404769072">
      <w:marLeft w:val="480"/>
      <w:marRight w:val="0"/>
      <w:marTop w:val="0"/>
      <w:marBottom w:val="0"/>
      <w:divBdr>
        <w:top w:val="none" w:sz="0" w:space="0" w:color="auto"/>
        <w:left w:val="none" w:sz="0" w:space="0" w:color="auto"/>
        <w:bottom w:val="none" w:sz="0" w:space="0" w:color="auto"/>
        <w:right w:val="none" w:sz="0" w:space="0" w:color="auto"/>
      </w:divBdr>
    </w:div>
    <w:div w:id="404769857">
      <w:marLeft w:val="480"/>
      <w:marRight w:val="0"/>
      <w:marTop w:val="0"/>
      <w:marBottom w:val="0"/>
      <w:divBdr>
        <w:top w:val="none" w:sz="0" w:space="0" w:color="auto"/>
        <w:left w:val="none" w:sz="0" w:space="0" w:color="auto"/>
        <w:bottom w:val="none" w:sz="0" w:space="0" w:color="auto"/>
        <w:right w:val="none" w:sz="0" w:space="0" w:color="auto"/>
      </w:divBdr>
    </w:div>
    <w:div w:id="404835462">
      <w:marLeft w:val="480"/>
      <w:marRight w:val="0"/>
      <w:marTop w:val="0"/>
      <w:marBottom w:val="0"/>
      <w:divBdr>
        <w:top w:val="none" w:sz="0" w:space="0" w:color="auto"/>
        <w:left w:val="none" w:sz="0" w:space="0" w:color="auto"/>
        <w:bottom w:val="none" w:sz="0" w:space="0" w:color="auto"/>
        <w:right w:val="none" w:sz="0" w:space="0" w:color="auto"/>
      </w:divBdr>
    </w:div>
    <w:div w:id="404838502">
      <w:marLeft w:val="480"/>
      <w:marRight w:val="0"/>
      <w:marTop w:val="0"/>
      <w:marBottom w:val="0"/>
      <w:divBdr>
        <w:top w:val="none" w:sz="0" w:space="0" w:color="auto"/>
        <w:left w:val="none" w:sz="0" w:space="0" w:color="auto"/>
        <w:bottom w:val="none" w:sz="0" w:space="0" w:color="auto"/>
        <w:right w:val="none" w:sz="0" w:space="0" w:color="auto"/>
      </w:divBdr>
    </w:div>
    <w:div w:id="404842813">
      <w:marLeft w:val="480"/>
      <w:marRight w:val="0"/>
      <w:marTop w:val="0"/>
      <w:marBottom w:val="0"/>
      <w:divBdr>
        <w:top w:val="none" w:sz="0" w:space="0" w:color="auto"/>
        <w:left w:val="none" w:sz="0" w:space="0" w:color="auto"/>
        <w:bottom w:val="none" w:sz="0" w:space="0" w:color="auto"/>
        <w:right w:val="none" w:sz="0" w:space="0" w:color="auto"/>
      </w:divBdr>
    </w:div>
    <w:div w:id="404912222">
      <w:marLeft w:val="480"/>
      <w:marRight w:val="0"/>
      <w:marTop w:val="0"/>
      <w:marBottom w:val="0"/>
      <w:divBdr>
        <w:top w:val="none" w:sz="0" w:space="0" w:color="auto"/>
        <w:left w:val="none" w:sz="0" w:space="0" w:color="auto"/>
        <w:bottom w:val="none" w:sz="0" w:space="0" w:color="auto"/>
        <w:right w:val="none" w:sz="0" w:space="0" w:color="auto"/>
      </w:divBdr>
    </w:div>
    <w:div w:id="404958827">
      <w:marLeft w:val="480"/>
      <w:marRight w:val="0"/>
      <w:marTop w:val="0"/>
      <w:marBottom w:val="0"/>
      <w:divBdr>
        <w:top w:val="none" w:sz="0" w:space="0" w:color="auto"/>
        <w:left w:val="none" w:sz="0" w:space="0" w:color="auto"/>
        <w:bottom w:val="none" w:sz="0" w:space="0" w:color="auto"/>
        <w:right w:val="none" w:sz="0" w:space="0" w:color="auto"/>
      </w:divBdr>
    </w:div>
    <w:div w:id="404961925">
      <w:marLeft w:val="480"/>
      <w:marRight w:val="0"/>
      <w:marTop w:val="0"/>
      <w:marBottom w:val="0"/>
      <w:divBdr>
        <w:top w:val="none" w:sz="0" w:space="0" w:color="auto"/>
        <w:left w:val="none" w:sz="0" w:space="0" w:color="auto"/>
        <w:bottom w:val="none" w:sz="0" w:space="0" w:color="auto"/>
        <w:right w:val="none" w:sz="0" w:space="0" w:color="auto"/>
      </w:divBdr>
    </w:div>
    <w:div w:id="405030818">
      <w:marLeft w:val="480"/>
      <w:marRight w:val="0"/>
      <w:marTop w:val="0"/>
      <w:marBottom w:val="0"/>
      <w:divBdr>
        <w:top w:val="none" w:sz="0" w:space="0" w:color="auto"/>
        <w:left w:val="none" w:sz="0" w:space="0" w:color="auto"/>
        <w:bottom w:val="none" w:sz="0" w:space="0" w:color="auto"/>
        <w:right w:val="none" w:sz="0" w:space="0" w:color="auto"/>
      </w:divBdr>
    </w:div>
    <w:div w:id="405032276">
      <w:marLeft w:val="480"/>
      <w:marRight w:val="0"/>
      <w:marTop w:val="0"/>
      <w:marBottom w:val="0"/>
      <w:divBdr>
        <w:top w:val="none" w:sz="0" w:space="0" w:color="auto"/>
        <w:left w:val="none" w:sz="0" w:space="0" w:color="auto"/>
        <w:bottom w:val="none" w:sz="0" w:space="0" w:color="auto"/>
        <w:right w:val="none" w:sz="0" w:space="0" w:color="auto"/>
      </w:divBdr>
    </w:div>
    <w:div w:id="405032896">
      <w:marLeft w:val="480"/>
      <w:marRight w:val="0"/>
      <w:marTop w:val="0"/>
      <w:marBottom w:val="0"/>
      <w:divBdr>
        <w:top w:val="none" w:sz="0" w:space="0" w:color="auto"/>
        <w:left w:val="none" w:sz="0" w:space="0" w:color="auto"/>
        <w:bottom w:val="none" w:sz="0" w:space="0" w:color="auto"/>
        <w:right w:val="none" w:sz="0" w:space="0" w:color="auto"/>
      </w:divBdr>
    </w:div>
    <w:div w:id="405078990">
      <w:marLeft w:val="480"/>
      <w:marRight w:val="0"/>
      <w:marTop w:val="0"/>
      <w:marBottom w:val="0"/>
      <w:divBdr>
        <w:top w:val="none" w:sz="0" w:space="0" w:color="auto"/>
        <w:left w:val="none" w:sz="0" w:space="0" w:color="auto"/>
        <w:bottom w:val="none" w:sz="0" w:space="0" w:color="auto"/>
        <w:right w:val="none" w:sz="0" w:space="0" w:color="auto"/>
      </w:divBdr>
    </w:div>
    <w:div w:id="405150908">
      <w:marLeft w:val="480"/>
      <w:marRight w:val="0"/>
      <w:marTop w:val="0"/>
      <w:marBottom w:val="0"/>
      <w:divBdr>
        <w:top w:val="none" w:sz="0" w:space="0" w:color="auto"/>
        <w:left w:val="none" w:sz="0" w:space="0" w:color="auto"/>
        <w:bottom w:val="none" w:sz="0" w:space="0" w:color="auto"/>
        <w:right w:val="none" w:sz="0" w:space="0" w:color="auto"/>
      </w:divBdr>
    </w:div>
    <w:div w:id="405153370">
      <w:marLeft w:val="480"/>
      <w:marRight w:val="0"/>
      <w:marTop w:val="0"/>
      <w:marBottom w:val="0"/>
      <w:divBdr>
        <w:top w:val="none" w:sz="0" w:space="0" w:color="auto"/>
        <w:left w:val="none" w:sz="0" w:space="0" w:color="auto"/>
        <w:bottom w:val="none" w:sz="0" w:space="0" w:color="auto"/>
        <w:right w:val="none" w:sz="0" w:space="0" w:color="auto"/>
      </w:divBdr>
    </w:div>
    <w:div w:id="405223807">
      <w:marLeft w:val="480"/>
      <w:marRight w:val="0"/>
      <w:marTop w:val="0"/>
      <w:marBottom w:val="0"/>
      <w:divBdr>
        <w:top w:val="none" w:sz="0" w:space="0" w:color="auto"/>
        <w:left w:val="none" w:sz="0" w:space="0" w:color="auto"/>
        <w:bottom w:val="none" w:sz="0" w:space="0" w:color="auto"/>
        <w:right w:val="none" w:sz="0" w:space="0" w:color="auto"/>
      </w:divBdr>
    </w:div>
    <w:div w:id="405223977">
      <w:marLeft w:val="480"/>
      <w:marRight w:val="0"/>
      <w:marTop w:val="0"/>
      <w:marBottom w:val="0"/>
      <w:divBdr>
        <w:top w:val="none" w:sz="0" w:space="0" w:color="auto"/>
        <w:left w:val="none" w:sz="0" w:space="0" w:color="auto"/>
        <w:bottom w:val="none" w:sz="0" w:space="0" w:color="auto"/>
        <w:right w:val="none" w:sz="0" w:space="0" w:color="auto"/>
      </w:divBdr>
    </w:div>
    <w:div w:id="405224528">
      <w:marLeft w:val="480"/>
      <w:marRight w:val="0"/>
      <w:marTop w:val="0"/>
      <w:marBottom w:val="0"/>
      <w:divBdr>
        <w:top w:val="none" w:sz="0" w:space="0" w:color="auto"/>
        <w:left w:val="none" w:sz="0" w:space="0" w:color="auto"/>
        <w:bottom w:val="none" w:sz="0" w:space="0" w:color="auto"/>
        <w:right w:val="none" w:sz="0" w:space="0" w:color="auto"/>
      </w:divBdr>
    </w:div>
    <w:div w:id="405225465">
      <w:bodyDiv w:val="1"/>
      <w:marLeft w:val="0"/>
      <w:marRight w:val="0"/>
      <w:marTop w:val="0"/>
      <w:marBottom w:val="0"/>
      <w:divBdr>
        <w:top w:val="none" w:sz="0" w:space="0" w:color="auto"/>
        <w:left w:val="none" w:sz="0" w:space="0" w:color="auto"/>
        <w:bottom w:val="none" w:sz="0" w:space="0" w:color="auto"/>
        <w:right w:val="none" w:sz="0" w:space="0" w:color="auto"/>
      </w:divBdr>
      <w:divsChild>
        <w:div w:id="963120264">
          <w:marLeft w:val="480"/>
          <w:marRight w:val="0"/>
          <w:marTop w:val="0"/>
          <w:marBottom w:val="0"/>
          <w:divBdr>
            <w:top w:val="none" w:sz="0" w:space="0" w:color="auto"/>
            <w:left w:val="none" w:sz="0" w:space="0" w:color="auto"/>
            <w:bottom w:val="none" w:sz="0" w:space="0" w:color="auto"/>
            <w:right w:val="none" w:sz="0" w:space="0" w:color="auto"/>
          </w:divBdr>
        </w:div>
        <w:div w:id="1285581802">
          <w:marLeft w:val="480"/>
          <w:marRight w:val="0"/>
          <w:marTop w:val="0"/>
          <w:marBottom w:val="0"/>
          <w:divBdr>
            <w:top w:val="none" w:sz="0" w:space="0" w:color="auto"/>
            <w:left w:val="none" w:sz="0" w:space="0" w:color="auto"/>
            <w:bottom w:val="none" w:sz="0" w:space="0" w:color="auto"/>
            <w:right w:val="none" w:sz="0" w:space="0" w:color="auto"/>
          </w:divBdr>
        </w:div>
        <w:div w:id="2079671268">
          <w:marLeft w:val="480"/>
          <w:marRight w:val="0"/>
          <w:marTop w:val="0"/>
          <w:marBottom w:val="0"/>
          <w:divBdr>
            <w:top w:val="none" w:sz="0" w:space="0" w:color="auto"/>
            <w:left w:val="none" w:sz="0" w:space="0" w:color="auto"/>
            <w:bottom w:val="none" w:sz="0" w:space="0" w:color="auto"/>
            <w:right w:val="none" w:sz="0" w:space="0" w:color="auto"/>
          </w:divBdr>
        </w:div>
        <w:div w:id="1900051938">
          <w:marLeft w:val="480"/>
          <w:marRight w:val="0"/>
          <w:marTop w:val="0"/>
          <w:marBottom w:val="0"/>
          <w:divBdr>
            <w:top w:val="none" w:sz="0" w:space="0" w:color="auto"/>
            <w:left w:val="none" w:sz="0" w:space="0" w:color="auto"/>
            <w:bottom w:val="none" w:sz="0" w:space="0" w:color="auto"/>
            <w:right w:val="none" w:sz="0" w:space="0" w:color="auto"/>
          </w:divBdr>
        </w:div>
        <w:div w:id="1919318818">
          <w:marLeft w:val="480"/>
          <w:marRight w:val="0"/>
          <w:marTop w:val="0"/>
          <w:marBottom w:val="0"/>
          <w:divBdr>
            <w:top w:val="none" w:sz="0" w:space="0" w:color="auto"/>
            <w:left w:val="none" w:sz="0" w:space="0" w:color="auto"/>
            <w:bottom w:val="none" w:sz="0" w:space="0" w:color="auto"/>
            <w:right w:val="none" w:sz="0" w:space="0" w:color="auto"/>
          </w:divBdr>
        </w:div>
        <w:div w:id="628320910">
          <w:marLeft w:val="480"/>
          <w:marRight w:val="0"/>
          <w:marTop w:val="0"/>
          <w:marBottom w:val="0"/>
          <w:divBdr>
            <w:top w:val="none" w:sz="0" w:space="0" w:color="auto"/>
            <w:left w:val="none" w:sz="0" w:space="0" w:color="auto"/>
            <w:bottom w:val="none" w:sz="0" w:space="0" w:color="auto"/>
            <w:right w:val="none" w:sz="0" w:space="0" w:color="auto"/>
          </w:divBdr>
        </w:div>
        <w:div w:id="210001413">
          <w:marLeft w:val="480"/>
          <w:marRight w:val="0"/>
          <w:marTop w:val="0"/>
          <w:marBottom w:val="0"/>
          <w:divBdr>
            <w:top w:val="none" w:sz="0" w:space="0" w:color="auto"/>
            <w:left w:val="none" w:sz="0" w:space="0" w:color="auto"/>
            <w:bottom w:val="none" w:sz="0" w:space="0" w:color="auto"/>
            <w:right w:val="none" w:sz="0" w:space="0" w:color="auto"/>
          </w:divBdr>
        </w:div>
        <w:div w:id="282423373">
          <w:marLeft w:val="480"/>
          <w:marRight w:val="0"/>
          <w:marTop w:val="0"/>
          <w:marBottom w:val="0"/>
          <w:divBdr>
            <w:top w:val="none" w:sz="0" w:space="0" w:color="auto"/>
            <w:left w:val="none" w:sz="0" w:space="0" w:color="auto"/>
            <w:bottom w:val="none" w:sz="0" w:space="0" w:color="auto"/>
            <w:right w:val="none" w:sz="0" w:space="0" w:color="auto"/>
          </w:divBdr>
        </w:div>
        <w:div w:id="1259168664">
          <w:marLeft w:val="480"/>
          <w:marRight w:val="0"/>
          <w:marTop w:val="0"/>
          <w:marBottom w:val="0"/>
          <w:divBdr>
            <w:top w:val="none" w:sz="0" w:space="0" w:color="auto"/>
            <w:left w:val="none" w:sz="0" w:space="0" w:color="auto"/>
            <w:bottom w:val="none" w:sz="0" w:space="0" w:color="auto"/>
            <w:right w:val="none" w:sz="0" w:space="0" w:color="auto"/>
          </w:divBdr>
        </w:div>
        <w:div w:id="1085957301">
          <w:marLeft w:val="480"/>
          <w:marRight w:val="0"/>
          <w:marTop w:val="0"/>
          <w:marBottom w:val="0"/>
          <w:divBdr>
            <w:top w:val="none" w:sz="0" w:space="0" w:color="auto"/>
            <w:left w:val="none" w:sz="0" w:space="0" w:color="auto"/>
            <w:bottom w:val="none" w:sz="0" w:space="0" w:color="auto"/>
            <w:right w:val="none" w:sz="0" w:space="0" w:color="auto"/>
          </w:divBdr>
        </w:div>
        <w:div w:id="886381072">
          <w:marLeft w:val="480"/>
          <w:marRight w:val="0"/>
          <w:marTop w:val="0"/>
          <w:marBottom w:val="0"/>
          <w:divBdr>
            <w:top w:val="none" w:sz="0" w:space="0" w:color="auto"/>
            <w:left w:val="none" w:sz="0" w:space="0" w:color="auto"/>
            <w:bottom w:val="none" w:sz="0" w:space="0" w:color="auto"/>
            <w:right w:val="none" w:sz="0" w:space="0" w:color="auto"/>
          </w:divBdr>
        </w:div>
        <w:div w:id="825903894">
          <w:marLeft w:val="480"/>
          <w:marRight w:val="0"/>
          <w:marTop w:val="0"/>
          <w:marBottom w:val="0"/>
          <w:divBdr>
            <w:top w:val="none" w:sz="0" w:space="0" w:color="auto"/>
            <w:left w:val="none" w:sz="0" w:space="0" w:color="auto"/>
            <w:bottom w:val="none" w:sz="0" w:space="0" w:color="auto"/>
            <w:right w:val="none" w:sz="0" w:space="0" w:color="auto"/>
          </w:divBdr>
        </w:div>
        <w:div w:id="1966543520">
          <w:marLeft w:val="480"/>
          <w:marRight w:val="0"/>
          <w:marTop w:val="0"/>
          <w:marBottom w:val="0"/>
          <w:divBdr>
            <w:top w:val="none" w:sz="0" w:space="0" w:color="auto"/>
            <w:left w:val="none" w:sz="0" w:space="0" w:color="auto"/>
            <w:bottom w:val="none" w:sz="0" w:space="0" w:color="auto"/>
            <w:right w:val="none" w:sz="0" w:space="0" w:color="auto"/>
          </w:divBdr>
        </w:div>
      </w:divsChild>
    </w:div>
    <w:div w:id="405230944">
      <w:marLeft w:val="480"/>
      <w:marRight w:val="0"/>
      <w:marTop w:val="0"/>
      <w:marBottom w:val="0"/>
      <w:divBdr>
        <w:top w:val="none" w:sz="0" w:space="0" w:color="auto"/>
        <w:left w:val="none" w:sz="0" w:space="0" w:color="auto"/>
        <w:bottom w:val="none" w:sz="0" w:space="0" w:color="auto"/>
        <w:right w:val="none" w:sz="0" w:space="0" w:color="auto"/>
      </w:divBdr>
    </w:div>
    <w:div w:id="405299412">
      <w:marLeft w:val="480"/>
      <w:marRight w:val="0"/>
      <w:marTop w:val="0"/>
      <w:marBottom w:val="0"/>
      <w:divBdr>
        <w:top w:val="none" w:sz="0" w:space="0" w:color="auto"/>
        <w:left w:val="none" w:sz="0" w:space="0" w:color="auto"/>
        <w:bottom w:val="none" w:sz="0" w:space="0" w:color="auto"/>
        <w:right w:val="none" w:sz="0" w:space="0" w:color="auto"/>
      </w:divBdr>
    </w:div>
    <w:div w:id="405300240">
      <w:marLeft w:val="480"/>
      <w:marRight w:val="0"/>
      <w:marTop w:val="0"/>
      <w:marBottom w:val="0"/>
      <w:divBdr>
        <w:top w:val="none" w:sz="0" w:space="0" w:color="auto"/>
        <w:left w:val="none" w:sz="0" w:space="0" w:color="auto"/>
        <w:bottom w:val="none" w:sz="0" w:space="0" w:color="auto"/>
        <w:right w:val="none" w:sz="0" w:space="0" w:color="auto"/>
      </w:divBdr>
    </w:div>
    <w:div w:id="405341869">
      <w:marLeft w:val="480"/>
      <w:marRight w:val="0"/>
      <w:marTop w:val="0"/>
      <w:marBottom w:val="0"/>
      <w:divBdr>
        <w:top w:val="none" w:sz="0" w:space="0" w:color="auto"/>
        <w:left w:val="none" w:sz="0" w:space="0" w:color="auto"/>
        <w:bottom w:val="none" w:sz="0" w:space="0" w:color="auto"/>
        <w:right w:val="none" w:sz="0" w:space="0" w:color="auto"/>
      </w:divBdr>
    </w:div>
    <w:div w:id="405344484">
      <w:marLeft w:val="480"/>
      <w:marRight w:val="0"/>
      <w:marTop w:val="0"/>
      <w:marBottom w:val="0"/>
      <w:divBdr>
        <w:top w:val="none" w:sz="0" w:space="0" w:color="auto"/>
        <w:left w:val="none" w:sz="0" w:space="0" w:color="auto"/>
        <w:bottom w:val="none" w:sz="0" w:space="0" w:color="auto"/>
        <w:right w:val="none" w:sz="0" w:space="0" w:color="auto"/>
      </w:divBdr>
    </w:div>
    <w:div w:id="405348701">
      <w:marLeft w:val="480"/>
      <w:marRight w:val="0"/>
      <w:marTop w:val="0"/>
      <w:marBottom w:val="0"/>
      <w:divBdr>
        <w:top w:val="none" w:sz="0" w:space="0" w:color="auto"/>
        <w:left w:val="none" w:sz="0" w:space="0" w:color="auto"/>
        <w:bottom w:val="none" w:sz="0" w:space="0" w:color="auto"/>
        <w:right w:val="none" w:sz="0" w:space="0" w:color="auto"/>
      </w:divBdr>
    </w:div>
    <w:div w:id="405348863">
      <w:marLeft w:val="480"/>
      <w:marRight w:val="0"/>
      <w:marTop w:val="0"/>
      <w:marBottom w:val="0"/>
      <w:divBdr>
        <w:top w:val="none" w:sz="0" w:space="0" w:color="auto"/>
        <w:left w:val="none" w:sz="0" w:space="0" w:color="auto"/>
        <w:bottom w:val="none" w:sz="0" w:space="0" w:color="auto"/>
        <w:right w:val="none" w:sz="0" w:space="0" w:color="auto"/>
      </w:divBdr>
    </w:div>
    <w:div w:id="405498730">
      <w:marLeft w:val="480"/>
      <w:marRight w:val="0"/>
      <w:marTop w:val="0"/>
      <w:marBottom w:val="0"/>
      <w:divBdr>
        <w:top w:val="none" w:sz="0" w:space="0" w:color="auto"/>
        <w:left w:val="none" w:sz="0" w:space="0" w:color="auto"/>
        <w:bottom w:val="none" w:sz="0" w:space="0" w:color="auto"/>
        <w:right w:val="none" w:sz="0" w:space="0" w:color="auto"/>
      </w:divBdr>
    </w:div>
    <w:div w:id="405499519">
      <w:marLeft w:val="480"/>
      <w:marRight w:val="0"/>
      <w:marTop w:val="0"/>
      <w:marBottom w:val="0"/>
      <w:divBdr>
        <w:top w:val="none" w:sz="0" w:space="0" w:color="auto"/>
        <w:left w:val="none" w:sz="0" w:space="0" w:color="auto"/>
        <w:bottom w:val="none" w:sz="0" w:space="0" w:color="auto"/>
        <w:right w:val="none" w:sz="0" w:space="0" w:color="auto"/>
      </w:divBdr>
    </w:div>
    <w:div w:id="405500063">
      <w:marLeft w:val="480"/>
      <w:marRight w:val="0"/>
      <w:marTop w:val="0"/>
      <w:marBottom w:val="0"/>
      <w:divBdr>
        <w:top w:val="none" w:sz="0" w:space="0" w:color="auto"/>
        <w:left w:val="none" w:sz="0" w:space="0" w:color="auto"/>
        <w:bottom w:val="none" w:sz="0" w:space="0" w:color="auto"/>
        <w:right w:val="none" w:sz="0" w:space="0" w:color="auto"/>
      </w:divBdr>
    </w:div>
    <w:div w:id="405537424">
      <w:marLeft w:val="480"/>
      <w:marRight w:val="0"/>
      <w:marTop w:val="0"/>
      <w:marBottom w:val="0"/>
      <w:divBdr>
        <w:top w:val="none" w:sz="0" w:space="0" w:color="auto"/>
        <w:left w:val="none" w:sz="0" w:space="0" w:color="auto"/>
        <w:bottom w:val="none" w:sz="0" w:space="0" w:color="auto"/>
        <w:right w:val="none" w:sz="0" w:space="0" w:color="auto"/>
      </w:divBdr>
    </w:div>
    <w:div w:id="405537431">
      <w:marLeft w:val="480"/>
      <w:marRight w:val="0"/>
      <w:marTop w:val="0"/>
      <w:marBottom w:val="0"/>
      <w:divBdr>
        <w:top w:val="none" w:sz="0" w:space="0" w:color="auto"/>
        <w:left w:val="none" w:sz="0" w:space="0" w:color="auto"/>
        <w:bottom w:val="none" w:sz="0" w:space="0" w:color="auto"/>
        <w:right w:val="none" w:sz="0" w:space="0" w:color="auto"/>
      </w:divBdr>
    </w:div>
    <w:div w:id="405610260">
      <w:marLeft w:val="480"/>
      <w:marRight w:val="0"/>
      <w:marTop w:val="0"/>
      <w:marBottom w:val="0"/>
      <w:divBdr>
        <w:top w:val="none" w:sz="0" w:space="0" w:color="auto"/>
        <w:left w:val="none" w:sz="0" w:space="0" w:color="auto"/>
        <w:bottom w:val="none" w:sz="0" w:space="0" w:color="auto"/>
        <w:right w:val="none" w:sz="0" w:space="0" w:color="auto"/>
      </w:divBdr>
    </w:div>
    <w:div w:id="405685924">
      <w:marLeft w:val="480"/>
      <w:marRight w:val="0"/>
      <w:marTop w:val="0"/>
      <w:marBottom w:val="0"/>
      <w:divBdr>
        <w:top w:val="none" w:sz="0" w:space="0" w:color="auto"/>
        <w:left w:val="none" w:sz="0" w:space="0" w:color="auto"/>
        <w:bottom w:val="none" w:sz="0" w:space="0" w:color="auto"/>
        <w:right w:val="none" w:sz="0" w:space="0" w:color="auto"/>
      </w:divBdr>
    </w:div>
    <w:div w:id="405689993">
      <w:marLeft w:val="480"/>
      <w:marRight w:val="0"/>
      <w:marTop w:val="0"/>
      <w:marBottom w:val="0"/>
      <w:divBdr>
        <w:top w:val="none" w:sz="0" w:space="0" w:color="auto"/>
        <w:left w:val="none" w:sz="0" w:space="0" w:color="auto"/>
        <w:bottom w:val="none" w:sz="0" w:space="0" w:color="auto"/>
        <w:right w:val="none" w:sz="0" w:space="0" w:color="auto"/>
      </w:divBdr>
    </w:div>
    <w:div w:id="405761063">
      <w:marLeft w:val="480"/>
      <w:marRight w:val="0"/>
      <w:marTop w:val="0"/>
      <w:marBottom w:val="0"/>
      <w:divBdr>
        <w:top w:val="none" w:sz="0" w:space="0" w:color="auto"/>
        <w:left w:val="none" w:sz="0" w:space="0" w:color="auto"/>
        <w:bottom w:val="none" w:sz="0" w:space="0" w:color="auto"/>
        <w:right w:val="none" w:sz="0" w:space="0" w:color="auto"/>
      </w:divBdr>
    </w:div>
    <w:div w:id="405761673">
      <w:marLeft w:val="480"/>
      <w:marRight w:val="0"/>
      <w:marTop w:val="0"/>
      <w:marBottom w:val="0"/>
      <w:divBdr>
        <w:top w:val="none" w:sz="0" w:space="0" w:color="auto"/>
        <w:left w:val="none" w:sz="0" w:space="0" w:color="auto"/>
        <w:bottom w:val="none" w:sz="0" w:space="0" w:color="auto"/>
        <w:right w:val="none" w:sz="0" w:space="0" w:color="auto"/>
      </w:divBdr>
    </w:div>
    <w:div w:id="405761967">
      <w:marLeft w:val="480"/>
      <w:marRight w:val="0"/>
      <w:marTop w:val="0"/>
      <w:marBottom w:val="0"/>
      <w:divBdr>
        <w:top w:val="none" w:sz="0" w:space="0" w:color="auto"/>
        <w:left w:val="none" w:sz="0" w:space="0" w:color="auto"/>
        <w:bottom w:val="none" w:sz="0" w:space="0" w:color="auto"/>
        <w:right w:val="none" w:sz="0" w:space="0" w:color="auto"/>
      </w:divBdr>
    </w:div>
    <w:div w:id="405765537">
      <w:marLeft w:val="480"/>
      <w:marRight w:val="0"/>
      <w:marTop w:val="0"/>
      <w:marBottom w:val="0"/>
      <w:divBdr>
        <w:top w:val="none" w:sz="0" w:space="0" w:color="auto"/>
        <w:left w:val="none" w:sz="0" w:space="0" w:color="auto"/>
        <w:bottom w:val="none" w:sz="0" w:space="0" w:color="auto"/>
        <w:right w:val="none" w:sz="0" w:space="0" w:color="auto"/>
      </w:divBdr>
    </w:div>
    <w:div w:id="405765592">
      <w:marLeft w:val="480"/>
      <w:marRight w:val="0"/>
      <w:marTop w:val="0"/>
      <w:marBottom w:val="0"/>
      <w:divBdr>
        <w:top w:val="none" w:sz="0" w:space="0" w:color="auto"/>
        <w:left w:val="none" w:sz="0" w:space="0" w:color="auto"/>
        <w:bottom w:val="none" w:sz="0" w:space="0" w:color="auto"/>
        <w:right w:val="none" w:sz="0" w:space="0" w:color="auto"/>
      </w:divBdr>
    </w:div>
    <w:div w:id="405804799">
      <w:marLeft w:val="480"/>
      <w:marRight w:val="0"/>
      <w:marTop w:val="0"/>
      <w:marBottom w:val="0"/>
      <w:divBdr>
        <w:top w:val="none" w:sz="0" w:space="0" w:color="auto"/>
        <w:left w:val="none" w:sz="0" w:space="0" w:color="auto"/>
        <w:bottom w:val="none" w:sz="0" w:space="0" w:color="auto"/>
        <w:right w:val="none" w:sz="0" w:space="0" w:color="auto"/>
      </w:divBdr>
    </w:div>
    <w:div w:id="405805262">
      <w:marLeft w:val="480"/>
      <w:marRight w:val="0"/>
      <w:marTop w:val="0"/>
      <w:marBottom w:val="0"/>
      <w:divBdr>
        <w:top w:val="none" w:sz="0" w:space="0" w:color="auto"/>
        <w:left w:val="none" w:sz="0" w:space="0" w:color="auto"/>
        <w:bottom w:val="none" w:sz="0" w:space="0" w:color="auto"/>
        <w:right w:val="none" w:sz="0" w:space="0" w:color="auto"/>
      </w:divBdr>
    </w:div>
    <w:div w:id="405805719">
      <w:marLeft w:val="480"/>
      <w:marRight w:val="0"/>
      <w:marTop w:val="0"/>
      <w:marBottom w:val="0"/>
      <w:divBdr>
        <w:top w:val="none" w:sz="0" w:space="0" w:color="auto"/>
        <w:left w:val="none" w:sz="0" w:space="0" w:color="auto"/>
        <w:bottom w:val="none" w:sz="0" w:space="0" w:color="auto"/>
        <w:right w:val="none" w:sz="0" w:space="0" w:color="auto"/>
      </w:divBdr>
    </w:div>
    <w:div w:id="405807764">
      <w:marLeft w:val="480"/>
      <w:marRight w:val="0"/>
      <w:marTop w:val="0"/>
      <w:marBottom w:val="0"/>
      <w:divBdr>
        <w:top w:val="none" w:sz="0" w:space="0" w:color="auto"/>
        <w:left w:val="none" w:sz="0" w:space="0" w:color="auto"/>
        <w:bottom w:val="none" w:sz="0" w:space="0" w:color="auto"/>
        <w:right w:val="none" w:sz="0" w:space="0" w:color="auto"/>
      </w:divBdr>
    </w:div>
    <w:div w:id="405808197">
      <w:marLeft w:val="480"/>
      <w:marRight w:val="0"/>
      <w:marTop w:val="0"/>
      <w:marBottom w:val="0"/>
      <w:divBdr>
        <w:top w:val="none" w:sz="0" w:space="0" w:color="auto"/>
        <w:left w:val="none" w:sz="0" w:space="0" w:color="auto"/>
        <w:bottom w:val="none" w:sz="0" w:space="0" w:color="auto"/>
        <w:right w:val="none" w:sz="0" w:space="0" w:color="auto"/>
      </w:divBdr>
    </w:div>
    <w:div w:id="405810257">
      <w:marLeft w:val="480"/>
      <w:marRight w:val="0"/>
      <w:marTop w:val="0"/>
      <w:marBottom w:val="0"/>
      <w:divBdr>
        <w:top w:val="none" w:sz="0" w:space="0" w:color="auto"/>
        <w:left w:val="none" w:sz="0" w:space="0" w:color="auto"/>
        <w:bottom w:val="none" w:sz="0" w:space="0" w:color="auto"/>
        <w:right w:val="none" w:sz="0" w:space="0" w:color="auto"/>
      </w:divBdr>
    </w:div>
    <w:div w:id="405878310">
      <w:marLeft w:val="480"/>
      <w:marRight w:val="0"/>
      <w:marTop w:val="0"/>
      <w:marBottom w:val="0"/>
      <w:divBdr>
        <w:top w:val="none" w:sz="0" w:space="0" w:color="auto"/>
        <w:left w:val="none" w:sz="0" w:space="0" w:color="auto"/>
        <w:bottom w:val="none" w:sz="0" w:space="0" w:color="auto"/>
        <w:right w:val="none" w:sz="0" w:space="0" w:color="auto"/>
      </w:divBdr>
    </w:div>
    <w:div w:id="405878737">
      <w:marLeft w:val="480"/>
      <w:marRight w:val="0"/>
      <w:marTop w:val="0"/>
      <w:marBottom w:val="0"/>
      <w:divBdr>
        <w:top w:val="none" w:sz="0" w:space="0" w:color="auto"/>
        <w:left w:val="none" w:sz="0" w:space="0" w:color="auto"/>
        <w:bottom w:val="none" w:sz="0" w:space="0" w:color="auto"/>
        <w:right w:val="none" w:sz="0" w:space="0" w:color="auto"/>
      </w:divBdr>
    </w:div>
    <w:div w:id="405884326">
      <w:marLeft w:val="480"/>
      <w:marRight w:val="0"/>
      <w:marTop w:val="0"/>
      <w:marBottom w:val="0"/>
      <w:divBdr>
        <w:top w:val="none" w:sz="0" w:space="0" w:color="auto"/>
        <w:left w:val="none" w:sz="0" w:space="0" w:color="auto"/>
        <w:bottom w:val="none" w:sz="0" w:space="0" w:color="auto"/>
        <w:right w:val="none" w:sz="0" w:space="0" w:color="auto"/>
      </w:divBdr>
    </w:div>
    <w:div w:id="405886761">
      <w:marLeft w:val="480"/>
      <w:marRight w:val="0"/>
      <w:marTop w:val="0"/>
      <w:marBottom w:val="0"/>
      <w:divBdr>
        <w:top w:val="none" w:sz="0" w:space="0" w:color="auto"/>
        <w:left w:val="none" w:sz="0" w:space="0" w:color="auto"/>
        <w:bottom w:val="none" w:sz="0" w:space="0" w:color="auto"/>
        <w:right w:val="none" w:sz="0" w:space="0" w:color="auto"/>
      </w:divBdr>
    </w:div>
    <w:div w:id="405954624">
      <w:marLeft w:val="480"/>
      <w:marRight w:val="0"/>
      <w:marTop w:val="0"/>
      <w:marBottom w:val="0"/>
      <w:divBdr>
        <w:top w:val="none" w:sz="0" w:space="0" w:color="auto"/>
        <w:left w:val="none" w:sz="0" w:space="0" w:color="auto"/>
        <w:bottom w:val="none" w:sz="0" w:space="0" w:color="auto"/>
        <w:right w:val="none" w:sz="0" w:space="0" w:color="auto"/>
      </w:divBdr>
    </w:div>
    <w:div w:id="405958105">
      <w:marLeft w:val="480"/>
      <w:marRight w:val="0"/>
      <w:marTop w:val="0"/>
      <w:marBottom w:val="0"/>
      <w:divBdr>
        <w:top w:val="none" w:sz="0" w:space="0" w:color="auto"/>
        <w:left w:val="none" w:sz="0" w:space="0" w:color="auto"/>
        <w:bottom w:val="none" w:sz="0" w:space="0" w:color="auto"/>
        <w:right w:val="none" w:sz="0" w:space="0" w:color="auto"/>
      </w:divBdr>
    </w:div>
    <w:div w:id="406077930">
      <w:marLeft w:val="480"/>
      <w:marRight w:val="0"/>
      <w:marTop w:val="0"/>
      <w:marBottom w:val="0"/>
      <w:divBdr>
        <w:top w:val="none" w:sz="0" w:space="0" w:color="auto"/>
        <w:left w:val="none" w:sz="0" w:space="0" w:color="auto"/>
        <w:bottom w:val="none" w:sz="0" w:space="0" w:color="auto"/>
        <w:right w:val="none" w:sz="0" w:space="0" w:color="auto"/>
      </w:divBdr>
    </w:div>
    <w:div w:id="406197590">
      <w:marLeft w:val="480"/>
      <w:marRight w:val="0"/>
      <w:marTop w:val="0"/>
      <w:marBottom w:val="0"/>
      <w:divBdr>
        <w:top w:val="none" w:sz="0" w:space="0" w:color="auto"/>
        <w:left w:val="none" w:sz="0" w:space="0" w:color="auto"/>
        <w:bottom w:val="none" w:sz="0" w:space="0" w:color="auto"/>
        <w:right w:val="none" w:sz="0" w:space="0" w:color="auto"/>
      </w:divBdr>
    </w:div>
    <w:div w:id="406270348">
      <w:marLeft w:val="480"/>
      <w:marRight w:val="0"/>
      <w:marTop w:val="0"/>
      <w:marBottom w:val="0"/>
      <w:divBdr>
        <w:top w:val="none" w:sz="0" w:space="0" w:color="auto"/>
        <w:left w:val="none" w:sz="0" w:space="0" w:color="auto"/>
        <w:bottom w:val="none" w:sz="0" w:space="0" w:color="auto"/>
        <w:right w:val="none" w:sz="0" w:space="0" w:color="auto"/>
      </w:divBdr>
    </w:div>
    <w:div w:id="406347198">
      <w:marLeft w:val="480"/>
      <w:marRight w:val="0"/>
      <w:marTop w:val="0"/>
      <w:marBottom w:val="0"/>
      <w:divBdr>
        <w:top w:val="none" w:sz="0" w:space="0" w:color="auto"/>
        <w:left w:val="none" w:sz="0" w:space="0" w:color="auto"/>
        <w:bottom w:val="none" w:sz="0" w:space="0" w:color="auto"/>
        <w:right w:val="none" w:sz="0" w:space="0" w:color="auto"/>
      </w:divBdr>
    </w:div>
    <w:div w:id="406347663">
      <w:marLeft w:val="480"/>
      <w:marRight w:val="0"/>
      <w:marTop w:val="0"/>
      <w:marBottom w:val="0"/>
      <w:divBdr>
        <w:top w:val="none" w:sz="0" w:space="0" w:color="auto"/>
        <w:left w:val="none" w:sz="0" w:space="0" w:color="auto"/>
        <w:bottom w:val="none" w:sz="0" w:space="0" w:color="auto"/>
        <w:right w:val="none" w:sz="0" w:space="0" w:color="auto"/>
      </w:divBdr>
    </w:div>
    <w:div w:id="406535543">
      <w:marLeft w:val="480"/>
      <w:marRight w:val="0"/>
      <w:marTop w:val="0"/>
      <w:marBottom w:val="0"/>
      <w:divBdr>
        <w:top w:val="none" w:sz="0" w:space="0" w:color="auto"/>
        <w:left w:val="none" w:sz="0" w:space="0" w:color="auto"/>
        <w:bottom w:val="none" w:sz="0" w:space="0" w:color="auto"/>
        <w:right w:val="none" w:sz="0" w:space="0" w:color="auto"/>
      </w:divBdr>
    </w:div>
    <w:div w:id="406536465">
      <w:marLeft w:val="480"/>
      <w:marRight w:val="0"/>
      <w:marTop w:val="0"/>
      <w:marBottom w:val="0"/>
      <w:divBdr>
        <w:top w:val="none" w:sz="0" w:space="0" w:color="auto"/>
        <w:left w:val="none" w:sz="0" w:space="0" w:color="auto"/>
        <w:bottom w:val="none" w:sz="0" w:space="0" w:color="auto"/>
        <w:right w:val="none" w:sz="0" w:space="0" w:color="auto"/>
      </w:divBdr>
    </w:div>
    <w:div w:id="406608960">
      <w:marLeft w:val="480"/>
      <w:marRight w:val="0"/>
      <w:marTop w:val="0"/>
      <w:marBottom w:val="0"/>
      <w:divBdr>
        <w:top w:val="none" w:sz="0" w:space="0" w:color="auto"/>
        <w:left w:val="none" w:sz="0" w:space="0" w:color="auto"/>
        <w:bottom w:val="none" w:sz="0" w:space="0" w:color="auto"/>
        <w:right w:val="none" w:sz="0" w:space="0" w:color="auto"/>
      </w:divBdr>
    </w:div>
    <w:div w:id="406656059">
      <w:marLeft w:val="480"/>
      <w:marRight w:val="0"/>
      <w:marTop w:val="0"/>
      <w:marBottom w:val="0"/>
      <w:divBdr>
        <w:top w:val="none" w:sz="0" w:space="0" w:color="auto"/>
        <w:left w:val="none" w:sz="0" w:space="0" w:color="auto"/>
        <w:bottom w:val="none" w:sz="0" w:space="0" w:color="auto"/>
        <w:right w:val="none" w:sz="0" w:space="0" w:color="auto"/>
      </w:divBdr>
    </w:div>
    <w:div w:id="406658986">
      <w:marLeft w:val="480"/>
      <w:marRight w:val="0"/>
      <w:marTop w:val="0"/>
      <w:marBottom w:val="0"/>
      <w:divBdr>
        <w:top w:val="none" w:sz="0" w:space="0" w:color="auto"/>
        <w:left w:val="none" w:sz="0" w:space="0" w:color="auto"/>
        <w:bottom w:val="none" w:sz="0" w:space="0" w:color="auto"/>
        <w:right w:val="none" w:sz="0" w:space="0" w:color="auto"/>
      </w:divBdr>
    </w:div>
    <w:div w:id="406659687">
      <w:marLeft w:val="480"/>
      <w:marRight w:val="0"/>
      <w:marTop w:val="0"/>
      <w:marBottom w:val="0"/>
      <w:divBdr>
        <w:top w:val="none" w:sz="0" w:space="0" w:color="auto"/>
        <w:left w:val="none" w:sz="0" w:space="0" w:color="auto"/>
        <w:bottom w:val="none" w:sz="0" w:space="0" w:color="auto"/>
        <w:right w:val="none" w:sz="0" w:space="0" w:color="auto"/>
      </w:divBdr>
    </w:div>
    <w:div w:id="406726916">
      <w:marLeft w:val="480"/>
      <w:marRight w:val="0"/>
      <w:marTop w:val="0"/>
      <w:marBottom w:val="0"/>
      <w:divBdr>
        <w:top w:val="none" w:sz="0" w:space="0" w:color="auto"/>
        <w:left w:val="none" w:sz="0" w:space="0" w:color="auto"/>
        <w:bottom w:val="none" w:sz="0" w:space="0" w:color="auto"/>
        <w:right w:val="none" w:sz="0" w:space="0" w:color="auto"/>
      </w:divBdr>
    </w:div>
    <w:div w:id="406733164">
      <w:marLeft w:val="480"/>
      <w:marRight w:val="0"/>
      <w:marTop w:val="0"/>
      <w:marBottom w:val="0"/>
      <w:divBdr>
        <w:top w:val="none" w:sz="0" w:space="0" w:color="auto"/>
        <w:left w:val="none" w:sz="0" w:space="0" w:color="auto"/>
        <w:bottom w:val="none" w:sz="0" w:space="0" w:color="auto"/>
        <w:right w:val="none" w:sz="0" w:space="0" w:color="auto"/>
      </w:divBdr>
    </w:div>
    <w:div w:id="406801287">
      <w:marLeft w:val="480"/>
      <w:marRight w:val="0"/>
      <w:marTop w:val="0"/>
      <w:marBottom w:val="0"/>
      <w:divBdr>
        <w:top w:val="none" w:sz="0" w:space="0" w:color="auto"/>
        <w:left w:val="none" w:sz="0" w:space="0" w:color="auto"/>
        <w:bottom w:val="none" w:sz="0" w:space="0" w:color="auto"/>
        <w:right w:val="none" w:sz="0" w:space="0" w:color="auto"/>
      </w:divBdr>
    </w:div>
    <w:div w:id="406850579">
      <w:marLeft w:val="480"/>
      <w:marRight w:val="0"/>
      <w:marTop w:val="0"/>
      <w:marBottom w:val="0"/>
      <w:divBdr>
        <w:top w:val="none" w:sz="0" w:space="0" w:color="auto"/>
        <w:left w:val="none" w:sz="0" w:space="0" w:color="auto"/>
        <w:bottom w:val="none" w:sz="0" w:space="0" w:color="auto"/>
        <w:right w:val="none" w:sz="0" w:space="0" w:color="auto"/>
      </w:divBdr>
    </w:div>
    <w:div w:id="406876737">
      <w:marLeft w:val="480"/>
      <w:marRight w:val="0"/>
      <w:marTop w:val="0"/>
      <w:marBottom w:val="0"/>
      <w:divBdr>
        <w:top w:val="none" w:sz="0" w:space="0" w:color="auto"/>
        <w:left w:val="none" w:sz="0" w:space="0" w:color="auto"/>
        <w:bottom w:val="none" w:sz="0" w:space="0" w:color="auto"/>
        <w:right w:val="none" w:sz="0" w:space="0" w:color="auto"/>
      </w:divBdr>
    </w:div>
    <w:div w:id="406878644">
      <w:marLeft w:val="480"/>
      <w:marRight w:val="0"/>
      <w:marTop w:val="0"/>
      <w:marBottom w:val="0"/>
      <w:divBdr>
        <w:top w:val="none" w:sz="0" w:space="0" w:color="auto"/>
        <w:left w:val="none" w:sz="0" w:space="0" w:color="auto"/>
        <w:bottom w:val="none" w:sz="0" w:space="0" w:color="auto"/>
        <w:right w:val="none" w:sz="0" w:space="0" w:color="auto"/>
      </w:divBdr>
    </w:div>
    <w:div w:id="406924496">
      <w:marLeft w:val="480"/>
      <w:marRight w:val="0"/>
      <w:marTop w:val="0"/>
      <w:marBottom w:val="0"/>
      <w:divBdr>
        <w:top w:val="none" w:sz="0" w:space="0" w:color="auto"/>
        <w:left w:val="none" w:sz="0" w:space="0" w:color="auto"/>
        <w:bottom w:val="none" w:sz="0" w:space="0" w:color="auto"/>
        <w:right w:val="none" w:sz="0" w:space="0" w:color="auto"/>
      </w:divBdr>
    </w:div>
    <w:div w:id="407000066">
      <w:marLeft w:val="480"/>
      <w:marRight w:val="0"/>
      <w:marTop w:val="0"/>
      <w:marBottom w:val="0"/>
      <w:divBdr>
        <w:top w:val="none" w:sz="0" w:space="0" w:color="auto"/>
        <w:left w:val="none" w:sz="0" w:space="0" w:color="auto"/>
        <w:bottom w:val="none" w:sz="0" w:space="0" w:color="auto"/>
        <w:right w:val="none" w:sz="0" w:space="0" w:color="auto"/>
      </w:divBdr>
    </w:div>
    <w:div w:id="407003839">
      <w:marLeft w:val="480"/>
      <w:marRight w:val="0"/>
      <w:marTop w:val="0"/>
      <w:marBottom w:val="0"/>
      <w:divBdr>
        <w:top w:val="none" w:sz="0" w:space="0" w:color="auto"/>
        <w:left w:val="none" w:sz="0" w:space="0" w:color="auto"/>
        <w:bottom w:val="none" w:sz="0" w:space="0" w:color="auto"/>
        <w:right w:val="none" w:sz="0" w:space="0" w:color="auto"/>
      </w:divBdr>
    </w:div>
    <w:div w:id="407070168">
      <w:marLeft w:val="480"/>
      <w:marRight w:val="0"/>
      <w:marTop w:val="0"/>
      <w:marBottom w:val="0"/>
      <w:divBdr>
        <w:top w:val="none" w:sz="0" w:space="0" w:color="auto"/>
        <w:left w:val="none" w:sz="0" w:space="0" w:color="auto"/>
        <w:bottom w:val="none" w:sz="0" w:space="0" w:color="auto"/>
        <w:right w:val="none" w:sz="0" w:space="0" w:color="auto"/>
      </w:divBdr>
    </w:div>
    <w:div w:id="407070930">
      <w:marLeft w:val="480"/>
      <w:marRight w:val="0"/>
      <w:marTop w:val="0"/>
      <w:marBottom w:val="0"/>
      <w:divBdr>
        <w:top w:val="none" w:sz="0" w:space="0" w:color="auto"/>
        <w:left w:val="none" w:sz="0" w:space="0" w:color="auto"/>
        <w:bottom w:val="none" w:sz="0" w:space="0" w:color="auto"/>
        <w:right w:val="none" w:sz="0" w:space="0" w:color="auto"/>
      </w:divBdr>
    </w:div>
    <w:div w:id="407071885">
      <w:marLeft w:val="480"/>
      <w:marRight w:val="0"/>
      <w:marTop w:val="0"/>
      <w:marBottom w:val="0"/>
      <w:divBdr>
        <w:top w:val="none" w:sz="0" w:space="0" w:color="auto"/>
        <w:left w:val="none" w:sz="0" w:space="0" w:color="auto"/>
        <w:bottom w:val="none" w:sz="0" w:space="0" w:color="auto"/>
        <w:right w:val="none" w:sz="0" w:space="0" w:color="auto"/>
      </w:divBdr>
    </w:div>
    <w:div w:id="407072478">
      <w:marLeft w:val="480"/>
      <w:marRight w:val="0"/>
      <w:marTop w:val="0"/>
      <w:marBottom w:val="0"/>
      <w:divBdr>
        <w:top w:val="none" w:sz="0" w:space="0" w:color="auto"/>
        <w:left w:val="none" w:sz="0" w:space="0" w:color="auto"/>
        <w:bottom w:val="none" w:sz="0" w:space="0" w:color="auto"/>
        <w:right w:val="none" w:sz="0" w:space="0" w:color="auto"/>
      </w:divBdr>
    </w:div>
    <w:div w:id="407113015">
      <w:marLeft w:val="480"/>
      <w:marRight w:val="0"/>
      <w:marTop w:val="0"/>
      <w:marBottom w:val="0"/>
      <w:divBdr>
        <w:top w:val="none" w:sz="0" w:space="0" w:color="auto"/>
        <w:left w:val="none" w:sz="0" w:space="0" w:color="auto"/>
        <w:bottom w:val="none" w:sz="0" w:space="0" w:color="auto"/>
        <w:right w:val="none" w:sz="0" w:space="0" w:color="auto"/>
      </w:divBdr>
    </w:div>
    <w:div w:id="407120975">
      <w:marLeft w:val="480"/>
      <w:marRight w:val="0"/>
      <w:marTop w:val="0"/>
      <w:marBottom w:val="0"/>
      <w:divBdr>
        <w:top w:val="none" w:sz="0" w:space="0" w:color="auto"/>
        <w:left w:val="none" w:sz="0" w:space="0" w:color="auto"/>
        <w:bottom w:val="none" w:sz="0" w:space="0" w:color="auto"/>
        <w:right w:val="none" w:sz="0" w:space="0" w:color="auto"/>
      </w:divBdr>
    </w:div>
    <w:div w:id="407196746">
      <w:marLeft w:val="480"/>
      <w:marRight w:val="0"/>
      <w:marTop w:val="0"/>
      <w:marBottom w:val="0"/>
      <w:divBdr>
        <w:top w:val="none" w:sz="0" w:space="0" w:color="auto"/>
        <w:left w:val="none" w:sz="0" w:space="0" w:color="auto"/>
        <w:bottom w:val="none" w:sz="0" w:space="0" w:color="auto"/>
        <w:right w:val="none" w:sz="0" w:space="0" w:color="auto"/>
      </w:divBdr>
    </w:div>
    <w:div w:id="407314015">
      <w:marLeft w:val="480"/>
      <w:marRight w:val="0"/>
      <w:marTop w:val="0"/>
      <w:marBottom w:val="0"/>
      <w:divBdr>
        <w:top w:val="none" w:sz="0" w:space="0" w:color="auto"/>
        <w:left w:val="none" w:sz="0" w:space="0" w:color="auto"/>
        <w:bottom w:val="none" w:sz="0" w:space="0" w:color="auto"/>
        <w:right w:val="none" w:sz="0" w:space="0" w:color="auto"/>
      </w:divBdr>
    </w:div>
    <w:div w:id="407383344">
      <w:marLeft w:val="480"/>
      <w:marRight w:val="0"/>
      <w:marTop w:val="0"/>
      <w:marBottom w:val="0"/>
      <w:divBdr>
        <w:top w:val="none" w:sz="0" w:space="0" w:color="auto"/>
        <w:left w:val="none" w:sz="0" w:space="0" w:color="auto"/>
        <w:bottom w:val="none" w:sz="0" w:space="0" w:color="auto"/>
        <w:right w:val="none" w:sz="0" w:space="0" w:color="auto"/>
      </w:divBdr>
    </w:div>
    <w:div w:id="407461346">
      <w:marLeft w:val="480"/>
      <w:marRight w:val="0"/>
      <w:marTop w:val="0"/>
      <w:marBottom w:val="0"/>
      <w:divBdr>
        <w:top w:val="none" w:sz="0" w:space="0" w:color="auto"/>
        <w:left w:val="none" w:sz="0" w:space="0" w:color="auto"/>
        <w:bottom w:val="none" w:sz="0" w:space="0" w:color="auto"/>
        <w:right w:val="none" w:sz="0" w:space="0" w:color="auto"/>
      </w:divBdr>
    </w:div>
    <w:div w:id="407532362">
      <w:marLeft w:val="480"/>
      <w:marRight w:val="0"/>
      <w:marTop w:val="0"/>
      <w:marBottom w:val="0"/>
      <w:divBdr>
        <w:top w:val="none" w:sz="0" w:space="0" w:color="auto"/>
        <w:left w:val="none" w:sz="0" w:space="0" w:color="auto"/>
        <w:bottom w:val="none" w:sz="0" w:space="0" w:color="auto"/>
        <w:right w:val="none" w:sz="0" w:space="0" w:color="auto"/>
      </w:divBdr>
    </w:div>
    <w:div w:id="407533166">
      <w:marLeft w:val="480"/>
      <w:marRight w:val="0"/>
      <w:marTop w:val="0"/>
      <w:marBottom w:val="0"/>
      <w:divBdr>
        <w:top w:val="none" w:sz="0" w:space="0" w:color="auto"/>
        <w:left w:val="none" w:sz="0" w:space="0" w:color="auto"/>
        <w:bottom w:val="none" w:sz="0" w:space="0" w:color="auto"/>
        <w:right w:val="none" w:sz="0" w:space="0" w:color="auto"/>
      </w:divBdr>
    </w:div>
    <w:div w:id="407579877">
      <w:marLeft w:val="480"/>
      <w:marRight w:val="0"/>
      <w:marTop w:val="0"/>
      <w:marBottom w:val="0"/>
      <w:divBdr>
        <w:top w:val="none" w:sz="0" w:space="0" w:color="auto"/>
        <w:left w:val="none" w:sz="0" w:space="0" w:color="auto"/>
        <w:bottom w:val="none" w:sz="0" w:space="0" w:color="auto"/>
        <w:right w:val="none" w:sz="0" w:space="0" w:color="auto"/>
      </w:divBdr>
    </w:div>
    <w:div w:id="407583135">
      <w:marLeft w:val="480"/>
      <w:marRight w:val="0"/>
      <w:marTop w:val="0"/>
      <w:marBottom w:val="0"/>
      <w:divBdr>
        <w:top w:val="none" w:sz="0" w:space="0" w:color="auto"/>
        <w:left w:val="none" w:sz="0" w:space="0" w:color="auto"/>
        <w:bottom w:val="none" w:sz="0" w:space="0" w:color="auto"/>
        <w:right w:val="none" w:sz="0" w:space="0" w:color="auto"/>
      </w:divBdr>
    </w:div>
    <w:div w:id="407583275">
      <w:marLeft w:val="480"/>
      <w:marRight w:val="0"/>
      <w:marTop w:val="0"/>
      <w:marBottom w:val="0"/>
      <w:divBdr>
        <w:top w:val="none" w:sz="0" w:space="0" w:color="auto"/>
        <w:left w:val="none" w:sz="0" w:space="0" w:color="auto"/>
        <w:bottom w:val="none" w:sz="0" w:space="0" w:color="auto"/>
        <w:right w:val="none" w:sz="0" w:space="0" w:color="auto"/>
      </w:divBdr>
    </w:div>
    <w:div w:id="407653096">
      <w:marLeft w:val="480"/>
      <w:marRight w:val="0"/>
      <w:marTop w:val="0"/>
      <w:marBottom w:val="0"/>
      <w:divBdr>
        <w:top w:val="none" w:sz="0" w:space="0" w:color="auto"/>
        <w:left w:val="none" w:sz="0" w:space="0" w:color="auto"/>
        <w:bottom w:val="none" w:sz="0" w:space="0" w:color="auto"/>
        <w:right w:val="none" w:sz="0" w:space="0" w:color="auto"/>
      </w:divBdr>
    </w:div>
    <w:div w:id="407654118">
      <w:marLeft w:val="480"/>
      <w:marRight w:val="0"/>
      <w:marTop w:val="0"/>
      <w:marBottom w:val="0"/>
      <w:divBdr>
        <w:top w:val="none" w:sz="0" w:space="0" w:color="auto"/>
        <w:left w:val="none" w:sz="0" w:space="0" w:color="auto"/>
        <w:bottom w:val="none" w:sz="0" w:space="0" w:color="auto"/>
        <w:right w:val="none" w:sz="0" w:space="0" w:color="auto"/>
      </w:divBdr>
    </w:div>
    <w:div w:id="407700735">
      <w:marLeft w:val="480"/>
      <w:marRight w:val="0"/>
      <w:marTop w:val="0"/>
      <w:marBottom w:val="0"/>
      <w:divBdr>
        <w:top w:val="none" w:sz="0" w:space="0" w:color="auto"/>
        <w:left w:val="none" w:sz="0" w:space="0" w:color="auto"/>
        <w:bottom w:val="none" w:sz="0" w:space="0" w:color="auto"/>
        <w:right w:val="none" w:sz="0" w:space="0" w:color="auto"/>
      </w:divBdr>
    </w:div>
    <w:div w:id="407769156">
      <w:marLeft w:val="480"/>
      <w:marRight w:val="0"/>
      <w:marTop w:val="0"/>
      <w:marBottom w:val="0"/>
      <w:divBdr>
        <w:top w:val="none" w:sz="0" w:space="0" w:color="auto"/>
        <w:left w:val="none" w:sz="0" w:space="0" w:color="auto"/>
        <w:bottom w:val="none" w:sz="0" w:space="0" w:color="auto"/>
        <w:right w:val="none" w:sz="0" w:space="0" w:color="auto"/>
      </w:divBdr>
    </w:div>
    <w:div w:id="407773287">
      <w:marLeft w:val="480"/>
      <w:marRight w:val="0"/>
      <w:marTop w:val="0"/>
      <w:marBottom w:val="0"/>
      <w:divBdr>
        <w:top w:val="none" w:sz="0" w:space="0" w:color="auto"/>
        <w:left w:val="none" w:sz="0" w:space="0" w:color="auto"/>
        <w:bottom w:val="none" w:sz="0" w:space="0" w:color="auto"/>
        <w:right w:val="none" w:sz="0" w:space="0" w:color="auto"/>
      </w:divBdr>
    </w:div>
    <w:div w:id="407844553">
      <w:marLeft w:val="480"/>
      <w:marRight w:val="0"/>
      <w:marTop w:val="0"/>
      <w:marBottom w:val="0"/>
      <w:divBdr>
        <w:top w:val="none" w:sz="0" w:space="0" w:color="auto"/>
        <w:left w:val="none" w:sz="0" w:space="0" w:color="auto"/>
        <w:bottom w:val="none" w:sz="0" w:space="0" w:color="auto"/>
        <w:right w:val="none" w:sz="0" w:space="0" w:color="auto"/>
      </w:divBdr>
    </w:div>
    <w:div w:id="407845928">
      <w:marLeft w:val="480"/>
      <w:marRight w:val="0"/>
      <w:marTop w:val="0"/>
      <w:marBottom w:val="0"/>
      <w:divBdr>
        <w:top w:val="none" w:sz="0" w:space="0" w:color="auto"/>
        <w:left w:val="none" w:sz="0" w:space="0" w:color="auto"/>
        <w:bottom w:val="none" w:sz="0" w:space="0" w:color="auto"/>
        <w:right w:val="none" w:sz="0" w:space="0" w:color="auto"/>
      </w:divBdr>
    </w:div>
    <w:div w:id="407846048">
      <w:marLeft w:val="480"/>
      <w:marRight w:val="0"/>
      <w:marTop w:val="0"/>
      <w:marBottom w:val="0"/>
      <w:divBdr>
        <w:top w:val="none" w:sz="0" w:space="0" w:color="auto"/>
        <w:left w:val="none" w:sz="0" w:space="0" w:color="auto"/>
        <w:bottom w:val="none" w:sz="0" w:space="0" w:color="auto"/>
        <w:right w:val="none" w:sz="0" w:space="0" w:color="auto"/>
      </w:divBdr>
    </w:div>
    <w:div w:id="407848555">
      <w:marLeft w:val="480"/>
      <w:marRight w:val="0"/>
      <w:marTop w:val="0"/>
      <w:marBottom w:val="0"/>
      <w:divBdr>
        <w:top w:val="none" w:sz="0" w:space="0" w:color="auto"/>
        <w:left w:val="none" w:sz="0" w:space="0" w:color="auto"/>
        <w:bottom w:val="none" w:sz="0" w:space="0" w:color="auto"/>
        <w:right w:val="none" w:sz="0" w:space="0" w:color="auto"/>
      </w:divBdr>
    </w:div>
    <w:div w:id="407918821">
      <w:marLeft w:val="480"/>
      <w:marRight w:val="0"/>
      <w:marTop w:val="0"/>
      <w:marBottom w:val="0"/>
      <w:divBdr>
        <w:top w:val="none" w:sz="0" w:space="0" w:color="auto"/>
        <w:left w:val="none" w:sz="0" w:space="0" w:color="auto"/>
        <w:bottom w:val="none" w:sz="0" w:space="0" w:color="auto"/>
        <w:right w:val="none" w:sz="0" w:space="0" w:color="auto"/>
      </w:divBdr>
    </w:div>
    <w:div w:id="407967283">
      <w:marLeft w:val="480"/>
      <w:marRight w:val="0"/>
      <w:marTop w:val="0"/>
      <w:marBottom w:val="0"/>
      <w:divBdr>
        <w:top w:val="none" w:sz="0" w:space="0" w:color="auto"/>
        <w:left w:val="none" w:sz="0" w:space="0" w:color="auto"/>
        <w:bottom w:val="none" w:sz="0" w:space="0" w:color="auto"/>
        <w:right w:val="none" w:sz="0" w:space="0" w:color="auto"/>
      </w:divBdr>
    </w:div>
    <w:div w:id="407994324">
      <w:marLeft w:val="480"/>
      <w:marRight w:val="0"/>
      <w:marTop w:val="0"/>
      <w:marBottom w:val="0"/>
      <w:divBdr>
        <w:top w:val="none" w:sz="0" w:space="0" w:color="auto"/>
        <w:left w:val="none" w:sz="0" w:space="0" w:color="auto"/>
        <w:bottom w:val="none" w:sz="0" w:space="0" w:color="auto"/>
        <w:right w:val="none" w:sz="0" w:space="0" w:color="auto"/>
      </w:divBdr>
    </w:div>
    <w:div w:id="408045889">
      <w:marLeft w:val="480"/>
      <w:marRight w:val="0"/>
      <w:marTop w:val="0"/>
      <w:marBottom w:val="0"/>
      <w:divBdr>
        <w:top w:val="none" w:sz="0" w:space="0" w:color="auto"/>
        <w:left w:val="none" w:sz="0" w:space="0" w:color="auto"/>
        <w:bottom w:val="none" w:sz="0" w:space="0" w:color="auto"/>
        <w:right w:val="none" w:sz="0" w:space="0" w:color="auto"/>
      </w:divBdr>
    </w:div>
    <w:div w:id="408112028">
      <w:marLeft w:val="480"/>
      <w:marRight w:val="0"/>
      <w:marTop w:val="0"/>
      <w:marBottom w:val="0"/>
      <w:divBdr>
        <w:top w:val="none" w:sz="0" w:space="0" w:color="auto"/>
        <w:left w:val="none" w:sz="0" w:space="0" w:color="auto"/>
        <w:bottom w:val="none" w:sz="0" w:space="0" w:color="auto"/>
        <w:right w:val="none" w:sz="0" w:space="0" w:color="auto"/>
      </w:divBdr>
    </w:div>
    <w:div w:id="408113641">
      <w:marLeft w:val="480"/>
      <w:marRight w:val="0"/>
      <w:marTop w:val="0"/>
      <w:marBottom w:val="0"/>
      <w:divBdr>
        <w:top w:val="none" w:sz="0" w:space="0" w:color="auto"/>
        <w:left w:val="none" w:sz="0" w:space="0" w:color="auto"/>
        <w:bottom w:val="none" w:sz="0" w:space="0" w:color="auto"/>
        <w:right w:val="none" w:sz="0" w:space="0" w:color="auto"/>
      </w:divBdr>
    </w:div>
    <w:div w:id="408117117">
      <w:marLeft w:val="480"/>
      <w:marRight w:val="0"/>
      <w:marTop w:val="0"/>
      <w:marBottom w:val="0"/>
      <w:divBdr>
        <w:top w:val="none" w:sz="0" w:space="0" w:color="auto"/>
        <w:left w:val="none" w:sz="0" w:space="0" w:color="auto"/>
        <w:bottom w:val="none" w:sz="0" w:space="0" w:color="auto"/>
        <w:right w:val="none" w:sz="0" w:space="0" w:color="auto"/>
      </w:divBdr>
    </w:div>
    <w:div w:id="408188858">
      <w:marLeft w:val="480"/>
      <w:marRight w:val="0"/>
      <w:marTop w:val="0"/>
      <w:marBottom w:val="0"/>
      <w:divBdr>
        <w:top w:val="none" w:sz="0" w:space="0" w:color="auto"/>
        <w:left w:val="none" w:sz="0" w:space="0" w:color="auto"/>
        <w:bottom w:val="none" w:sz="0" w:space="0" w:color="auto"/>
        <w:right w:val="none" w:sz="0" w:space="0" w:color="auto"/>
      </w:divBdr>
    </w:div>
    <w:div w:id="408230455">
      <w:marLeft w:val="480"/>
      <w:marRight w:val="0"/>
      <w:marTop w:val="0"/>
      <w:marBottom w:val="0"/>
      <w:divBdr>
        <w:top w:val="none" w:sz="0" w:space="0" w:color="auto"/>
        <w:left w:val="none" w:sz="0" w:space="0" w:color="auto"/>
        <w:bottom w:val="none" w:sz="0" w:space="0" w:color="auto"/>
        <w:right w:val="none" w:sz="0" w:space="0" w:color="auto"/>
      </w:divBdr>
    </w:div>
    <w:div w:id="408233387">
      <w:marLeft w:val="480"/>
      <w:marRight w:val="0"/>
      <w:marTop w:val="0"/>
      <w:marBottom w:val="0"/>
      <w:divBdr>
        <w:top w:val="none" w:sz="0" w:space="0" w:color="auto"/>
        <w:left w:val="none" w:sz="0" w:space="0" w:color="auto"/>
        <w:bottom w:val="none" w:sz="0" w:space="0" w:color="auto"/>
        <w:right w:val="none" w:sz="0" w:space="0" w:color="auto"/>
      </w:divBdr>
    </w:div>
    <w:div w:id="408308113">
      <w:marLeft w:val="480"/>
      <w:marRight w:val="0"/>
      <w:marTop w:val="0"/>
      <w:marBottom w:val="0"/>
      <w:divBdr>
        <w:top w:val="none" w:sz="0" w:space="0" w:color="auto"/>
        <w:left w:val="none" w:sz="0" w:space="0" w:color="auto"/>
        <w:bottom w:val="none" w:sz="0" w:space="0" w:color="auto"/>
        <w:right w:val="none" w:sz="0" w:space="0" w:color="auto"/>
      </w:divBdr>
    </w:div>
    <w:div w:id="408312563">
      <w:marLeft w:val="480"/>
      <w:marRight w:val="0"/>
      <w:marTop w:val="0"/>
      <w:marBottom w:val="0"/>
      <w:divBdr>
        <w:top w:val="none" w:sz="0" w:space="0" w:color="auto"/>
        <w:left w:val="none" w:sz="0" w:space="0" w:color="auto"/>
        <w:bottom w:val="none" w:sz="0" w:space="0" w:color="auto"/>
        <w:right w:val="none" w:sz="0" w:space="0" w:color="auto"/>
      </w:divBdr>
    </w:div>
    <w:div w:id="408383985">
      <w:marLeft w:val="480"/>
      <w:marRight w:val="0"/>
      <w:marTop w:val="0"/>
      <w:marBottom w:val="0"/>
      <w:divBdr>
        <w:top w:val="none" w:sz="0" w:space="0" w:color="auto"/>
        <w:left w:val="none" w:sz="0" w:space="0" w:color="auto"/>
        <w:bottom w:val="none" w:sz="0" w:space="0" w:color="auto"/>
        <w:right w:val="none" w:sz="0" w:space="0" w:color="auto"/>
      </w:divBdr>
    </w:div>
    <w:div w:id="408431364">
      <w:marLeft w:val="480"/>
      <w:marRight w:val="0"/>
      <w:marTop w:val="0"/>
      <w:marBottom w:val="0"/>
      <w:divBdr>
        <w:top w:val="none" w:sz="0" w:space="0" w:color="auto"/>
        <w:left w:val="none" w:sz="0" w:space="0" w:color="auto"/>
        <w:bottom w:val="none" w:sz="0" w:space="0" w:color="auto"/>
        <w:right w:val="none" w:sz="0" w:space="0" w:color="auto"/>
      </w:divBdr>
    </w:div>
    <w:div w:id="408502877">
      <w:marLeft w:val="480"/>
      <w:marRight w:val="0"/>
      <w:marTop w:val="0"/>
      <w:marBottom w:val="0"/>
      <w:divBdr>
        <w:top w:val="none" w:sz="0" w:space="0" w:color="auto"/>
        <w:left w:val="none" w:sz="0" w:space="0" w:color="auto"/>
        <w:bottom w:val="none" w:sz="0" w:space="0" w:color="auto"/>
        <w:right w:val="none" w:sz="0" w:space="0" w:color="auto"/>
      </w:divBdr>
    </w:div>
    <w:div w:id="408506949">
      <w:marLeft w:val="480"/>
      <w:marRight w:val="0"/>
      <w:marTop w:val="0"/>
      <w:marBottom w:val="0"/>
      <w:divBdr>
        <w:top w:val="none" w:sz="0" w:space="0" w:color="auto"/>
        <w:left w:val="none" w:sz="0" w:space="0" w:color="auto"/>
        <w:bottom w:val="none" w:sz="0" w:space="0" w:color="auto"/>
        <w:right w:val="none" w:sz="0" w:space="0" w:color="auto"/>
      </w:divBdr>
    </w:div>
    <w:div w:id="408578009">
      <w:marLeft w:val="480"/>
      <w:marRight w:val="0"/>
      <w:marTop w:val="0"/>
      <w:marBottom w:val="0"/>
      <w:divBdr>
        <w:top w:val="none" w:sz="0" w:space="0" w:color="auto"/>
        <w:left w:val="none" w:sz="0" w:space="0" w:color="auto"/>
        <w:bottom w:val="none" w:sz="0" w:space="0" w:color="auto"/>
        <w:right w:val="none" w:sz="0" w:space="0" w:color="auto"/>
      </w:divBdr>
    </w:div>
    <w:div w:id="408580858">
      <w:marLeft w:val="480"/>
      <w:marRight w:val="0"/>
      <w:marTop w:val="0"/>
      <w:marBottom w:val="0"/>
      <w:divBdr>
        <w:top w:val="none" w:sz="0" w:space="0" w:color="auto"/>
        <w:left w:val="none" w:sz="0" w:space="0" w:color="auto"/>
        <w:bottom w:val="none" w:sz="0" w:space="0" w:color="auto"/>
        <w:right w:val="none" w:sz="0" w:space="0" w:color="auto"/>
      </w:divBdr>
    </w:div>
    <w:div w:id="408618104">
      <w:marLeft w:val="480"/>
      <w:marRight w:val="0"/>
      <w:marTop w:val="0"/>
      <w:marBottom w:val="0"/>
      <w:divBdr>
        <w:top w:val="none" w:sz="0" w:space="0" w:color="auto"/>
        <w:left w:val="none" w:sz="0" w:space="0" w:color="auto"/>
        <w:bottom w:val="none" w:sz="0" w:space="0" w:color="auto"/>
        <w:right w:val="none" w:sz="0" w:space="0" w:color="auto"/>
      </w:divBdr>
    </w:div>
    <w:div w:id="408620606">
      <w:marLeft w:val="480"/>
      <w:marRight w:val="0"/>
      <w:marTop w:val="0"/>
      <w:marBottom w:val="0"/>
      <w:divBdr>
        <w:top w:val="none" w:sz="0" w:space="0" w:color="auto"/>
        <w:left w:val="none" w:sz="0" w:space="0" w:color="auto"/>
        <w:bottom w:val="none" w:sz="0" w:space="0" w:color="auto"/>
        <w:right w:val="none" w:sz="0" w:space="0" w:color="auto"/>
      </w:divBdr>
    </w:div>
    <w:div w:id="408622105">
      <w:marLeft w:val="480"/>
      <w:marRight w:val="0"/>
      <w:marTop w:val="0"/>
      <w:marBottom w:val="0"/>
      <w:divBdr>
        <w:top w:val="none" w:sz="0" w:space="0" w:color="auto"/>
        <w:left w:val="none" w:sz="0" w:space="0" w:color="auto"/>
        <w:bottom w:val="none" w:sz="0" w:space="0" w:color="auto"/>
        <w:right w:val="none" w:sz="0" w:space="0" w:color="auto"/>
      </w:divBdr>
    </w:div>
    <w:div w:id="408698943">
      <w:marLeft w:val="480"/>
      <w:marRight w:val="0"/>
      <w:marTop w:val="0"/>
      <w:marBottom w:val="0"/>
      <w:divBdr>
        <w:top w:val="none" w:sz="0" w:space="0" w:color="auto"/>
        <w:left w:val="none" w:sz="0" w:space="0" w:color="auto"/>
        <w:bottom w:val="none" w:sz="0" w:space="0" w:color="auto"/>
        <w:right w:val="none" w:sz="0" w:space="0" w:color="auto"/>
      </w:divBdr>
    </w:div>
    <w:div w:id="408700558">
      <w:marLeft w:val="480"/>
      <w:marRight w:val="0"/>
      <w:marTop w:val="0"/>
      <w:marBottom w:val="0"/>
      <w:divBdr>
        <w:top w:val="none" w:sz="0" w:space="0" w:color="auto"/>
        <w:left w:val="none" w:sz="0" w:space="0" w:color="auto"/>
        <w:bottom w:val="none" w:sz="0" w:space="0" w:color="auto"/>
        <w:right w:val="none" w:sz="0" w:space="0" w:color="auto"/>
      </w:divBdr>
    </w:div>
    <w:div w:id="408700610">
      <w:marLeft w:val="480"/>
      <w:marRight w:val="0"/>
      <w:marTop w:val="0"/>
      <w:marBottom w:val="0"/>
      <w:divBdr>
        <w:top w:val="none" w:sz="0" w:space="0" w:color="auto"/>
        <w:left w:val="none" w:sz="0" w:space="0" w:color="auto"/>
        <w:bottom w:val="none" w:sz="0" w:space="0" w:color="auto"/>
        <w:right w:val="none" w:sz="0" w:space="0" w:color="auto"/>
      </w:divBdr>
    </w:div>
    <w:div w:id="408776828">
      <w:marLeft w:val="480"/>
      <w:marRight w:val="0"/>
      <w:marTop w:val="0"/>
      <w:marBottom w:val="0"/>
      <w:divBdr>
        <w:top w:val="none" w:sz="0" w:space="0" w:color="auto"/>
        <w:left w:val="none" w:sz="0" w:space="0" w:color="auto"/>
        <w:bottom w:val="none" w:sz="0" w:space="0" w:color="auto"/>
        <w:right w:val="none" w:sz="0" w:space="0" w:color="auto"/>
      </w:divBdr>
    </w:div>
    <w:div w:id="408894748">
      <w:marLeft w:val="480"/>
      <w:marRight w:val="0"/>
      <w:marTop w:val="0"/>
      <w:marBottom w:val="0"/>
      <w:divBdr>
        <w:top w:val="none" w:sz="0" w:space="0" w:color="auto"/>
        <w:left w:val="none" w:sz="0" w:space="0" w:color="auto"/>
        <w:bottom w:val="none" w:sz="0" w:space="0" w:color="auto"/>
        <w:right w:val="none" w:sz="0" w:space="0" w:color="auto"/>
      </w:divBdr>
    </w:div>
    <w:div w:id="409081827">
      <w:marLeft w:val="480"/>
      <w:marRight w:val="0"/>
      <w:marTop w:val="0"/>
      <w:marBottom w:val="0"/>
      <w:divBdr>
        <w:top w:val="none" w:sz="0" w:space="0" w:color="auto"/>
        <w:left w:val="none" w:sz="0" w:space="0" w:color="auto"/>
        <w:bottom w:val="none" w:sz="0" w:space="0" w:color="auto"/>
        <w:right w:val="none" w:sz="0" w:space="0" w:color="auto"/>
      </w:divBdr>
    </w:div>
    <w:div w:id="409082839">
      <w:marLeft w:val="480"/>
      <w:marRight w:val="0"/>
      <w:marTop w:val="0"/>
      <w:marBottom w:val="0"/>
      <w:divBdr>
        <w:top w:val="none" w:sz="0" w:space="0" w:color="auto"/>
        <w:left w:val="none" w:sz="0" w:space="0" w:color="auto"/>
        <w:bottom w:val="none" w:sz="0" w:space="0" w:color="auto"/>
        <w:right w:val="none" w:sz="0" w:space="0" w:color="auto"/>
      </w:divBdr>
    </w:div>
    <w:div w:id="409087979">
      <w:marLeft w:val="480"/>
      <w:marRight w:val="0"/>
      <w:marTop w:val="0"/>
      <w:marBottom w:val="0"/>
      <w:divBdr>
        <w:top w:val="none" w:sz="0" w:space="0" w:color="auto"/>
        <w:left w:val="none" w:sz="0" w:space="0" w:color="auto"/>
        <w:bottom w:val="none" w:sz="0" w:space="0" w:color="auto"/>
        <w:right w:val="none" w:sz="0" w:space="0" w:color="auto"/>
      </w:divBdr>
    </w:div>
    <w:div w:id="409158141">
      <w:marLeft w:val="480"/>
      <w:marRight w:val="0"/>
      <w:marTop w:val="0"/>
      <w:marBottom w:val="0"/>
      <w:divBdr>
        <w:top w:val="none" w:sz="0" w:space="0" w:color="auto"/>
        <w:left w:val="none" w:sz="0" w:space="0" w:color="auto"/>
        <w:bottom w:val="none" w:sz="0" w:space="0" w:color="auto"/>
        <w:right w:val="none" w:sz="0" w:space="0" w:color="auto"/>
      </w:divBdr>
    </w:div>
    <w:div w:id="409159959">
      <w:marLeft w:val="480"/>
      <w:marRight w:val="0"/>
      <w:marTop w:val="0"/>
      <w:marBottom w:val="0"/>
      <w:divBdr>
        <w:top w:val="none" w:sz="0" w:space="0" w:color="auto"/>
        <w:left w:val="none" w:sz="0" w:space="0" w:color="auto"/>
        <w:bottom w:val="none" w:sz="0" w:space="0" w:color="auto"/>
        <w:right w:val="none" w:sz="0" w:space="0" w:color="auto"/>
      </w:divBdr>
    </w:div>
    <w:div w:id="409277544">
      <w:marLeft w:val="480"/>
      <w:marRight w:val="0"/>
      <w:marTop w:val="0"/>
      <w:marBottom w:val="0"/>
      <w:divBdr>
        <w:top w:val="none" w:sz="0" w:space="0" w:color="auto"/>
        <w:left w:val="none" w:sz="0" w:space="0" w:color="auto"/>
        <w:bottom w:val="none" w:sz="0" w:space="0" w:color="auto"/>
        <w:right w:val="none" w:sz="0" w:space="0" w:color="auto"/>
      </w:divBdr>
    </w:div>
    <w:div w:id="409278303">
      <w:marLeft w:val="480"/>
      <w:marRight w:val="0"/>
      <w:marTop w:val="0"/>
      <w:marBottom w:val="0"/>
      <w:divBdr>
        <w:top w:val="none" w:sz="0" w:space="0" w:color="auto"/>
        <w:left w:val="none" w:sz="0" w:space="0" w:color="auto"/>
        <w:bottom w:val="none" w:sz="0" w:space="0" w:color="auto"/>
        <w:right w:val="none" w:sz="0" w:space="0" w:color="auto"/>
      </w:divBdr>
    </w:div>
    <w:div w:id="409347298">
      <w:marLeft w:val="480"/>
      <w:marRight w:val="0"/>
      <w:marTop w:val="0"/>
      <w:marBottom w:val="0"/>
      <w:divBdr>
        <w:top w:val="none" w:sz="0" w:space="0" w:color="auto"/>
        <w:left w:val="none" w:sz="0" w:space="0" w:color="auto"/>
        <w:bottom w:val="none" w:sz="0" w:space="0" w:color="auto"/>
        <w:right w:val="none" w:sz="0" w:space="0" w:color="auto"/>
      </w:divBdr>
    </w:div>
    <w:div w:id="409349524">
      <w:marLeft w:val="480"/>
      <w:marRight w:val="0"/>
      <w:marTop w:val="0"/>
      <w:marBottom w:val="0"/>
      <w:divBdr>
        <w:top w:val="none" w:sz="0" w:space="0" w:color="auto"/>
        <w:left w:val="none" w:sz="0" w:space="0" w:color="auto"/>
        <w:bottom w:val="none" w:sz="0" w:space="0" w:color="auto"/>
        <w:right w:val="none" w:sz="0" w:space="0" w:color="auto"/>
      </w:divBdr>
    </w:div>
    <w:div w:id="409430764">
      <w:marLeft w:val="480"/>
      <w:marRight w:val="0"/>
      <w:marTop w:val="0"/>
      <w:marBottom w:val="0"/>
      <w:divBdr>
        <w:top w:val="none" w:sz="0" w:space="0" w:color="auto"/>
        <w:left w:val="none" w:sz="0" w:space="0" w:color="auto"/>
        <w:bottom w:val="none" w:sz="0" w:space="0" w:color="auto"/>
        <w:right w:val="none" w:sz="0" w:space="0" w:color="auto"/>
      </w:divBdr>
    </w:div>
    <w:div w:id="409500568">
      <w:marLeft w:val="480"/>
      <w:marRight w:val="0"/>
      <w:marTop w:val="0"/>
      <w:marBottom w:val="0"/>
      <w:divBdr>
        <w:top w:val="none" w:sz="0" w:space="0" w:color="auto"/>
        <w:left w:val="none" w:sz="0" w:space="0" w:color="auto"/>
        <w:bottom w:val="none" w:sz="0" w:space="0" w:color="auto"/>
        <w:right w:val="none" w:sz="0" w:space="0" w:color="auto"/>
      </w:divBdr>
    </w:div>
    <w:div w:id="409541190">
      <w:marLeft w:val="480"/>
      <w:marRight w:val="0"/>
      <w:marTop w:val="0"/>
      <w:marBottom w:val="0"/>
      <w:divBdr>
        <w:top w:val="none" w:sz="0" w:space="0" w:color="auto"/>
        <w:left w:val="none" w:sz="0" w:space="0" w:color="auto"/>
        <w:bottom w:val="none" w:sz="0" w:space="0" w:color="auto"/>
        <w:right w:val="none" w:sz="0" w:space="0" w:color="auto"/>
      </w:divBdr>
    </w:div>
    <w:div w:id="409548340">
      <w:marLeft w:val="480"/>
      <w:marRight w:val="0"/>
      <w:marTop w:val="0"/>
      <w:marBottom w:val="0"/>
      <w:divBdr>
        <w:top w:val="none" w:sz="0" w:space="0" w:color="auto"/>
        <w:left w:val="none" w:sz="0" w:space="0" w:color="auto"/>
        <w:bottom w:val="none" w:sz="0" w:space="0" w:color="auto"/>
        <w:right w:val="none" w:sz="0" w:space="0" w:color="auto"/>
      </w:divBdr>
    </w:div>
    <w:div w:id="409620280">
      <w:marLeft w:val="480"/>
      <w:marRight w:val="0"/>
      <w:marTop w:val="0"/>
      <w:marBottom w:val="0"/>
      <w:divBdr>
        <w:top w:val="none" w:sz="0" w:space="0" w:color="auto"/>
        <w:left w:val="none" w:sz="0" w:space="0" w:color="auto"/>
        <w:bottom w:val="none" w:sz="0" w:space="0" w:color="auto"/>
        <w:right w:val="none" w:sz="0" w:space="0" w:color="auto"/>
      </w:divBdr>
    </w:div>
    <w:div w:id="409696584">
      <w:marLeft w:val="480"/>
      <w:marRight w:val="0"/>
      <w:marTop w:val="0"/>
      <w:marBottom w:val="0"/>
      <w:divBdr>
        <w:top w:val="none" w:sz="0" w:space="0" w:color="auto"/>
        <w:left w:val="none" w:sz="0" w:space="0" w:color="auto"/>
        <w:bottom w:val="none" w:sz="0" w:space="0" w:color="auto"/>
        <w:right w:val="none" w:sz="0" w:space="0" w:color="auto"/>
      </w:divBdr>
    </w:div>
    <w:div w:id="409813559">
      <w:marLeft w:val="480"/>
      <w:marRight w:val="0"/>
      <w:marTop w:val="0"/>
      <w:marBottom w:val="0"/>
      <w:divBdr>
        <w:top w:val="none" w:sz="0" w:space="0" w:color="auto"/>
        <w:left w:val="none" w:sz="0" w:space="0" w:color="auto"/>
        <w:bottom w:val="none" w:sz="0" w:space="0" w:color="auto"/>
        <w:right w:val="none" w:sz="0" w:space="0" w:color="auto"/>
      </w:divBdr>
    </w:div>
    <w:div w:id="409817718">
      <w:marLeft w:val="480"/>
      <w:marRight w:val="0"/>
      <w:marTop w:val="0"/>
      <w:marBottom w:val="0"/>
      <w:divBdr>
        <w:top w:val="none" w:sz="0" w:space="0" w:color="auto"/>
        <w:left w:val="none" w:sz="0" w:space="0" w:color="auto"/>
        <w:bottom w:val="none" w:sz="0" w:space="0" w:color="auto"/>
        <w:right w:val="none" w:sz="0" w:space="0" w:color="auto"/>
      </w:divBdr>
    </w:div>
    <w:div w:id="409928424">
      <w:marLeft w:val="480"/>
      <w:marRight w:val="0"/>
      <w:marTop w:val="0"/>
      <w:marBottom w:val="0"/>
      <w:divBdr>
        <w:top w:val="none" w:sz="0" w:space="0" w:color="auto"/>
        <w:left w:val="none" w:sz="0" w:space="0" w:color="auto"/>
        <w:bottom w:val="none" w:sz="0" w:space="0" w:color="auto"/>
        <w:right w:val="none" w:sz="0" w:space="0" w:color="auto"/>
      </w:divBdr>
    </w:div>
    <w:div w:id="410004589">
      <w:marLeft w:val="480"/>
      <w:marRight w:val="0"/>
      <w:marTop w:val="0"/>
      <w:marBottom w:val="0"/>
      <w:divBdr>
        <w:top w:val="none" w:sz="0" w:space="0" w:color="auto"/>
        <w:left w:val="none" w:sz="0" w:space="0" w:color="auto"/>
        <w:bottom w:val="none" w:sz="0" w:space="0" w:color="auto"/>
        <w:right w:val="none" w:sz="0" w:space="0" w:color="auto"/>
      </w:divBdr>
    </w:div>
    <w:div w:id="410009333">
      <w:marLeft w:val="480"/>
      <w:marRight w:val="0"/>
      <w:marTop w:val="0"/>
      <w:marBottom w:val="0"/>
      <w:divBdr>
        <w:top w:val="none" w:sz="0" w:space="0" w:color="auto"/>
        <w:left w:val="none" w:sz="0" w:space="0" w:color="auto"/>
        <w:bottom w:val="none" w:sz="0" w:space="0" w:color="auto"/>
        <w:right w:val="none" w:sz="0" w:space="0" w:color="auto"/>
      </w:divBdr>
    </w:div>
    <w:div w:id="410010042">
      <w:marLeft w:val="480"/>
      <w:marRight w:val="0"/>
      <w:marTop w:val="0"/>
      <w:marBottom w:val="0"/>
      <w:divBdr>
        <w:top w:val="none" w:sz="0" w:space="0" w:color="auto"/>
        <w:left w:val="none" w:sz="0" w:space="0" w:color="auto"/>
        <w:bottom w:val="none" w:sz="0" w:space="0" w:color="auto"/>
        <w:right w:val="none" w:sz="0" w:space="0" w:color="auto"/>
      </w:divBdr>
    </w:div>
    <w:div w:id="410154205">
      <w:marLeft w:val="480"/>
      <w:marRight w:val="0"/>
      <w:marTop w:val="0"/>
      <w:marBottom w:val="0"/>
      <w:divBdr>
        <w:top w:val="none" w:sz="0" w:space="0" w:color="auto"/>
        <w:left w:val="none" w:sz="0" w:space="0" w:color="auto"/>
        <w:bottom w:val="none" w:sz="0" w:space="0" w:color="auto"/>
        <w:right w:val="none" w:sz="0" w:space="0" w:color="auto"/>
      </w:divBdr>
    </w:div>
    <w:div w:id="410195526">
      <w:marLeft w:val="480"/>
      <w:marRight w:val="0"/>
      <w:marTop w:val="0"/>
      <w:marBottom w:val="0"/>
      <w:divBdr>
        <w:top w:val="none" w:sz="0" w:space="0" w:color="auto"/>
        <w:left w:val="none" w:sz="0" w:space="0" w:color="auto"/>
        <w:bottom w:val="none" w:sz="0" w:space="0" w:color="auto"/>
        <w:right w:val="none" w:sz="0" w:space="0" w:color="auto"/>
      </w:divBdr>
    </w:div>
    <w:div w:id="410196557">
      <w:marLeft w:val="480"/>
      <w:marRight w:val="0"/>
      <w:marTop w:val="0"/>
      <w:marBottom w:val="0"/>
      <w:divBdr>
        <w:top w:val="none" w:sz="0" w:space="0" w:color="auto"/>
        <w:left w:val="none" w:sz="0" w:space="0" w:color="auto"/>
        <w:bottom w:val="none" w:sz="0" w:space="0" w:color="auto"/>
        <w:right w:val="none" w:sz="0" w:space="0" w:color="auto"/>
      </w:divBdr>
    </w:div>
    <w:div w:id="410201544">
      <w:marLeft w:val="480"/>
      <w:marRight w:val="0"/>
      <w:marTop w:val="0"/>
      <w:marBottom w:val="0"/>
      <w:divBdr>
        <w:top w:val="none" w:sz="0" w:space="0" w:color="auto"/>
        <w:left w:val="none" w:sz="0" w:space="0" w:color="auto"/>
        <w:bottom w:val="none" w:sz="0" w:space="0" w:color="auto"/>
        <w:right w:val="none" w:sz="0" w:space="0" w:color="auto"/>
      </w:divBdr>
    </w:div>
    <w:div w:id="410275901">
      <w:marLeft w:val="480"/>
      <w:marRight w:val="0"/>
      <w:marTop w:val="0"/>
      <w:marBottom w:val="0"/>
      <w:divBdr>
        <w:top w:val="none" w:sz="0" w:space="0" w:color="auto"/>
        <w:left w:val="none" w:sz="0" w:space="0" w:color="auto"/>
        <w:bottom w:val="none" w:sz="0" w:space="0" w:color="auto"/>
        <w:right w:val="none" w:sz="0" w:space="0" w:color="auto"/>
      </w:divBdr>
    </w:div>
    <w:div w:id="410322971">
      <w:marLeft w:val="480"/>
      <w:marRight w:val="0"/>
      <w:marTop w:val="0"/>
      <w:marBottom w:val="0"/>
      <w:divBdr>
        <w:top w:val="none" w:sz="0" w:space="0" w:color="auto"/>
        <w:left w:val="none" w:sz="0" w:space="0" w:color="auto"/>
        <w:bottom w:val="none" w:sz="0" w:space="0" w:color="auto"/>
        <w:right w:val="none" w:sz="0" w:space="0" w:color="auto"/>
      </w:divBdr>
    </w:div>
    <w:div w:id="410394959">
      <w:marLeft w:val="480"/>
      <w:marRight w:val="0"/>
      <w:marTop w:val="0"/>
      <w:marBottom w:val="0"/>
      <w:divBdr>
        <w:top w:val="none" w:sz="0" w:space="0" w:color="auto"/>
        <w:left w:val="none" w:sz="0" w:space="0" w:color="auto"/>
        <w:bottom w:val="none" w:sz="0" w:space="0" w:color="auto"/>
        <w:right w:val="none" w:sz="0" w:space="0" w:color="auto"/>
      </w:divBdr>
    </w:div>
    <w:div w:id="410542202">
      <w:marLeft w:val="480"/>
      <w:marRight w:val="0"/>
      <w:marTop w:val="0"/>
      <w:marBottom w:val="0"/>
      <w:divBdr>
        <w:top w:val="none" w:sz="0" w:space="0" w:color="auto"/>
        <w:left w:val="none" w:sz="0" w:space="0" w:color="auto"/>
        <w:bottom w:val="none" w:sz="0" w:space="0" w:color="auto"/>
        <w:right w:val="none" w:sz="0" w:space="0" w:color="auto"/>
      </w:divBdr>
    </w:div>
    <w:div w:id="410544854">
      <w:marLeft w:val="480"/>
      <w:marRight w:val="0"/>
      <w:marTop w:val="0"/>
      <w:marBottom w:val="0"/>
      <w:divBdr>
        <w:top w:val="none" w:sz="0" w:space="0" w:color="auto"/>
        <w:left w:val="none" w:sz="0" w:space="0" w:color="auto"/>
        <w:bottom w:val="none" w:sz="0" w:space="0" w:color="auto"/>
        <w:right w:val="none" w:sz="0" w:space="0" w:color="auto"/>
      </w:divBdr>
    </w:div>
    <w:div w:id="410658772">
      <w:marLeft w:val="480"/>
      <w:marRight w:val="0"/>
      <w:marTop w:val="0"/>
      <w:marBottom w:val="0"/>
      <w:divBdr>
        <w:top w:val="none" w:sz="0" w:space="0" w:color="auto"/>
        <w:left w:val="none" w:sz="0" w:space="0" w:color="auto"/>
        <w:bottom w:val="none" w:sz="0" w:space="0" w:color="auto"/>
        <w:right w:val="none" w:sz="0" w:space="0" w:color="auto"/>
      </w:divBdr>
    </w:div>
    <w:div w:id="410659215">
      <w:marLeft w:val="480"/>
      <w:marRight w:val="0"/>
      <w:marTop w:val="0"/>
      <w:marBottom w:val="0"/>
      <w:divBdr>
        <w:top w:val="none" w:sz="0" w:space="0" w:color="auto"/>
        <w:left w:val="none" w:sz="0" w:space="0" w:color="auto"/>
        <w:bottom w:val="none" w:sz="0" w:space="0" w:color="auto"/>
        <w:right w:val="none" w:sz="0" w:space="0" w:color="auto"/>
      </w:divBdr>
    </w:div>
    <w:div w:id="410659466">
      <w:marLeft w:val="480"/>
      <w:marRight w:val="0"/>
      <w:marTop w:val="0"/>
      <w:marBottom w:val="0"/>
      <w:divBdr>
        <w:top w:val="none" w:sz="0" w:space="0" w:color="auto"/>
        <w:left w:val="none" w:sz="0" w:space="0" w:color="auto"/>
        <w:bottom w:val="none" w:sz="0" w:space="0" w:color="auto"/>
        <w:right w:val="none" w:sz="0" w:space="0" w:color="auto"/>
      </w:divBdr>
    </w:div>
    <w:div w:id="410733019">
      <w:marLeft w:val="480"/>
      <w:marRight w:val="0"/>
      <w:marTop w:val="0"/>
      <w:marBottom w:val="0"/>
      <w:divBdr>
        <w:top w:val="none" w:sz="0" w:space="0" w:color="auto"/>
        <w:left w:val="none" w:sz="0" w:space="0" w:color="auto"/>
        <w:bottom w:val="none" w:sz="0" w:space="0" w:color="auto"/>
        <w:right w:val="none" w:sz="0" w:space="0" w:color="auto"/>
      </w:divBdr>
    </w:div>
    <w:div w:id="410735643">
      <w:marLeft w:val="480"/>
      <w:marRight w:val="0"/>
      <w:marTop w:val="0"/>
      <w:marBottom w:val="0"/>
      <w:divBdr>
        <w:top w:val="none" w:sz="0" w:space="0" w:color="auto"/>
        <w:left w:val="none" w:sz="0" w:space="0" w:color="auto"/>
        <w:bottom w:val="none" w:sz="0" w:space="0" w:color="auto"/>
        <w:right w:val="none" w:sz="0" w:space="0" w:color="auto"/>
      </w:divBdr>
    </w:div>
    <w:div w:id="410741735">
      <w:marLeft w:val="480"/>
      <w:marRight w:val="0"/>
      <w:marTop w:val="0"/>
      <w:marBottom w:val="0"/>
      <w:divBdr>
        <w:top w:val="none" w:sz="0" w:space="0" w:color="auto"/>
        <w:left w:val="none" w:sz="0" w:space="0" w:color="auto"/>
        <w:bottom w:val="none" w:sz="0" w:space="0" w:color="auto"/>
        <w:right w:val="none" w:sz="0" w:space="0" w:color="auto"/>
      </w:divBdr>
    </w:div>
    <w:div w:id="410811268">
      <w:marLeft w:val="480"/>
      <w:marRight w:val="0"/>
      <w:marTop w:val="0"/>
      <w:marBottom w:val="0"/>
      <w:divBdr>
        <w:top w:val="none" w:sz="0" w:space="0" w:color="auto"/>
        <w:left w:val="none" w:sz="0" w:space="0" w:color="auto"/>
        <w:bottom w:val="none" w:sz="0" w:space="0" w:color="auto"/>
        <w:right w:val="none" w:sz="0" w:space="0" w:color="auto"/>
      </w:divBdr>
    </w:div>
    <w:div w:id="410852727">
      <w:marLeft w:val="480"/>
      <w:marRight w:val="0"/>
      <w:marTop w:val="0"/>
      <w:marBottom w:val="0"/>
      <w:divBdr>
        <w:top w:val="none" w:sz="0" w:space="0" w:color="auto"/>
        <w:left w:val="none" w:sz="0" w:space="0" w:color="auto"/>
        <w:bottom w:val="none" w:sz="0" w:space="0" w:color="auto"/>
        <w:right w:val="none" w:sz="0" w:space="0" w:color="auto"/>
      </w:divBdr>
    </w:div>
    <w:div w:id="410855190">
      <w:marLeft w:val="480"/>
      <w:marRight w:val="0"/>
      <w:marTop w:val="0"/>
      <w:marBottom w:val="0"/>
      <w:divBdr>
        <w:top w:val="none" w:sz="0" w:space="0" w:color="auto"/>
        <w:left w:val="none" w:sz="0" w:space="0" w:color="auto"/>
        <w:bottom w:val="none" w:sz="0" w:space="0" w:color="auto"/>
        <w:right w:val="none" w:sz="0" w:space="0" w:color="auto"/>
      </w:divBdr>
    </w:div>
    <w:div w:id="410934916">
      <w:marLeft w:val="480"/>
      <w:marRight w:val="0"/>
      <w:marTop w:val="0"/>
      <w:marBottom w:val="0"/>
      <w:divBdr>
        <w:top w:val="none" w:sz="0" w:space="0" w:color="auto"/>
        <w:left w:val="none" w:sz="0" w:space="0" w:color="auto"/>
        <w:bottom w:val="none" w:sz="0" w:space="0" w:color="auto"/>
        <w:right w:val="none" w:sz="0" w:space="0" w:color="auto"/>
      </w:divBdr>
    </w:div>
    <w:div w:id="411005037">
      <w:marLeft w:val="480"/>
      <w:marRight w:val="0"/>
      <w:marTop w:val="0"/>
      <w:marBottom w:val="0"/>
      <w:divBdr>
        <w:top w:val="none" w:sz="0" w:space="0" w:color="auto"/>
        <w:left w:val="none" w:sz="0" w:space="0" w:color="auto"/>
        <w:bottom w:val="none" w:sz="0" w:space="0" w:color="auto"/>
        <w:right w:val="none" w:sz="0" w:space="0" w:color="auto"/>
      </w:divBdr>
    </w:div>
    <w:div w:id="411052408">
      <w:marLeft w:val="480"/>
      <w:marRight w:val="0"/>
      <w:marTop w:val="0"/>
      <w:marBottom w:val="0"/>
      <w:divBdr>
        <w:top w:val="none" w:sz="0" w:space="0" w:color="auto"/>
        <w:left w:val="none" w:sz="0" w:space="0" w:color="auto"/>
        <w:bottom w:val="none" w:sz="0" w:space="0" w:color="auto"/>
        <w:right w:val="none" w:sz="0" w:space="0" w:color="auto"/>
      </w:divBdr>
    </w:div>
    <w:div w:id="411053189">
      <w:marLeft w:val="480"/>
      <w:marRight w:val="0"/>
      <w:marTop w:val="0"/>
      <w:marBottom w:val="0"/>
      <w:divBdr>
        <w:top w:val="none" w:sz="0" w:space="0" w:color="auto"/>
        <w:left w:val="none" w:sz="0" w:space="0" w:color="auto"/>
        <w:bottom w:val="none" w:sz="0" w:space="0" w:color="auto"/>
        <w:right w:val="none" w:sz="0" w:space="0" w:color="auto"/>
      </w:divBdr>
    </w:div>
    <w:div w:id="411122364">
      <w:marLeft w:val="480"/>
      <w:marRight w:val="0"/>
      <w:marTop w:val="0"/>
      <w:marBottom w:val="0"/>
      <w:divBdr>
        <w:top w:val="none" w:sz="0" w:space="0" w:color="auto"/>
        <w:left w:val="none" w:sz="0" w:space="0" w:color="auto"/>
        <w:bottom w:val="none" w:sz="0" w:space="0" w:color="auto"/>
        <w:right w:val="none" w:sz="0" w:space="0" w:color="auto"/>
      </w:divBdr>
    </w:div>
    <w:div w:id="411125339">
      <w:marLeft w:val="480"/>
      <w:marRight w:val="0"/>
      <w:marTop w:val="0"/>
      <w:marBottom w:val="0"/>
      <w:divBdr>
        <w:top w:val="none" w:sz="0" w:space="0" w:color="auto"/>
        <w:left w:val="none" w:sz="0" w:space="0" w:color="auto"/>
        <w:bottom w:val="none" w:sz="0" w:space="0" w:color="auto"/>
        <w:right w:val="none" w:sz="0" w:space="0" w:color="auto"/>
      </w:divBdr>
    </w:div>
    <w:div w:id="411199055">
      <w:marLeft w:val="480"/>
      <w:marRight w:val="0"/>
      <w:marTop w:val="0"/>
      <w:marBottom w:val="0"/>
      <w:divBdr>
        <w:top w:val="none" w:sz="0" w:space="0" w:color="auto"/>
        <w:left w:val="none" w:sz="0" w:space="0" w:color="auto"/>
        <w:bottom w:val="none" w:sz="0" w:space="0" w:color="auto"/>
        <w:right w:val="none" w:sz="0" w:space="0" w:color="auto"/>
      </w:divBdr>
    </w:div>
    <w:div w:id="411244460">
      <w:marLeft w:val="480"/>
      <w:marRight w:val="0"/>
      <w:marTop w:val="0"/>
      <w:marBottom w:val="0"/>
      <w:divBdr>
        <w:top w:val="none" w:sz="0" w:space="0" w:color="auto"/>
        <w:left w:val="none" w:sz="0" w:space="0" w:color="auto"/>
        <w:bottom w:val="none" w:sz="0" w:space="0" w:color="auto"/>
        <w:right w:val="none" w:sz="0" w:space="0" w:color="auto"/>
      </w:divBdr>
    </w:div>
    <w:div w:id="411246432">
      <w:marLeft w:val="480"/>
      <w:marRight w:val="0"/>
      <w:marTop w:val="0"/>
      <w:marBottom w:val="0"/>
      <w:divBdr>
        <w:top w:val="none" w:sz="0" w:space="0" w:color="auto"/>
        <w:left w:val="none" w:sz="0" w:space="0" w:color="auto"/>
        <w:bottom w:val="none" w:sz="0" w:space="0" w:color="auto"/>
        <w:right w:val="none" w:sz="0" w:space="0" w:color="auto"/>
      </w:divBdr>
    </w:div>
    <w:div w:id="411313356">
      <w:marLeft w:val="480"/>
      <w:marRight w:val="0"/>
      <w:marTop w:val="0"/>
      <w:marBottom w:val="0"/>
      <w:divBdr>
        <w:top w:val="none" w:sz="0" w:space="0" w:color="auto"/>
        <w:left w:val="none" w:sz="0" w:space="0" w:color="auto"/>
        <w:bottom w:val="none" w:sz="0" w:space="0" w:color="auto"/>
        <w:right w:val="none" w:sz="0" w:space="0" w:color="auto"/>
      </w:divBdr>
    </w:div>
    <w:div w:id="411315141">
      <w:marLeft w:val="480"/>
      <w:marRight w:val="0"/>
      <w:marTop w:val="0"/>
      <w:marBottom w:val="0"/>
      <w:divBdr>
        <w:top w:val="none" w:sz="0" w:space="0" w:color="auto"/>
        <w:left w:val="none" w:sz="0" w:space="0" w:color="auto"/>
        <w:bottom w:val="none" w:sz="0" w:space="0" w:color="auto"/>
        <w:right w:val="none" w:sz="0" w:space="0" w:color="auto"/>
      </w:divBdr>
    </w:div>
    <w:div w:id="411317187">
      <w:marLeft w:val="480"/>
      <w:marRight w:val="0"/>
      <w:marTop w:val="0"/>
      <w:marBottom w:val="0"/>
      <w:divBdr>
        <w:top w:val="none" w:sz="0" w:space="0" w:color="auto"/>
        <w:left w:val="none" w:sz="0" w:space="0" w:color="auto"/>
        <w:bottom w:val="none" w:sz="0" w:space="0" w:color="auto"/>
        <w:right w:val="none" w:sz="0" w:space="0" w:color="auto"/>
      </w:divBdr>
    </w:div>
    <w:div w:id="411321088">
      <w:marLeft w:val="480"/>
      <w:marRight w:val="0"/>
      <w:marTop w:val="0"/>
      <w:marBottom w:val="0"/>
      <w:divBdr>
        <w:top w:val="none" w:sz="0" w:space="0" w:color="auto"/>
        <w:left w:val="none" w:sz="0" w:space="0" w:color="auto"/>
        <w:bottom w:val="none" w:sz="0" w:space="0" w:color="auto"/>
        <w:right w:val="none" w:sz="0" w:space="0" w:color="auto"/>
      </w:divBdr>
    </w:div>
    <w:div w:id="411321679">
      <w:marLeft w:val="480"/>
      <w:marRight w:val="0"/>
      <w:marTop w:val="0"/>
      <w:marBottom w:val="0"/>
      <w:divBdr>
        <w:top w:val="none" w:sz="0" w:space="0" w:color="auto"/>
        <w:left w:val="none" w:sz="0" w:space="0" w:color="auto"/>
        <w:bottom w:val="none" w:sz="0" w:space="0" w:color="auto"/>
        <w:right w:val="none" w:sz="0" w:space="0" w:color="auto"/>
      </w:divBdr>
    </w:div>
    <w:div w:id="411581625">
      <w:marLeft w:val="480"/>
      <w:marRight w:val="0"/>
      <w:marTop w:val="0"/>
      <w:marBottom w:val="0"/>
      <w:divBdr>
        <w:top w:val="none" w:sz="0" w:space="0" w:color="auto"/>
        <w:left w:val="none" w:sz="0" w:space="0" w:color="auto"/>
        <w:bottom w:val="none" w:sz="0" w:space="0" w:color="auto"/>
        <w:right w:val="none" w:sz="0" w:space="0" w:color="auto"/>
      </w:divBdr>
    </w:div>
    <w:div w:id="411582416">
      <w:marLeft w:val="480"/>
      <w:marRight w:val="0"/>
      <w:marTop w:val="0"/>
      <w:marBottom w:val="0"/>
      <w:divBdr>
        <w:top w:val="none" w:sz="0" w:space="0" w:color="auto"/>
        <w:left w:val="none" w:sz="0" w:space="0" w:color="auto"/>
        <w:bottom w:val="none" w:sz="0" w:space="0" w:color="auto"/>
        <w:right w:val="none" w:sz="0" w:space="0" w:color="auto"/>
      </w:divBdr>
    </w:div>
    <w:div w:id="411586777">
      <w:marLeft w:val="480"/>
      <w:marRight w:val="0"/>
      <w:marTop w:val="0"/>
      <w:marBottom w:val="0"/>
      <w:divBdr>
        <w:top w:val="none" w:sz="0" w:space="0" w:color="auto"/>
        <w:left w:val="none" w:sz="0" w:space="0" w:color="auto"/>
        <w:bottom w:val="none" w:sz="0" w:space="0" w:color="auto"/>
        <w:right w:val="none" w:sz="0" w:space="0" w:color="auto"/>
      </w:divBdr>
    </w:div>
    <w:div w:id="411699676">
      <w:marLeft w:val="480"/>
      <w:marRight w:val="0"/>
      <w:marTop w:val="0"/>
      <w:marBottom w:val="0"/>
      <w:divBdr>
        <w:top w:val="none" w:sz="0" w:space="0" w:color="auto"/>
        <w:left w:val="none" w:sz="0" w:space="0" w:color="auto"/>
        <w:bottom w:val="none" w:sz="0" w:space="0" w:color="auto"/>
        <w:right w:val="none" w:sz="0" w:space="0" w:color="auto"/>
      </w:divBdr>
    </w:div>
    <w:div w:id="411701769">
      <w:marLeft w:val="480"/>
      <w:marRight w:val="0"/>
      <w:marTop w:val="0"/>
      <w:marBottom w:val="0"/>
      <w:divBdr>
        <w:top w:val="none" w:sz="0" w:space="0" w:color="auto"/>
        <w:left w:val="none" w:sz="0" w:space="0" w:color="auto"/>
        <w:bottom w:val="none" w:sz="0" w:space="0" w:color="auto"/>
        <w:right w:val="none" w:sz="0" w:space="0" w:color="auto"/>
      </w:divBdr>
    </w:div>
    <w:div w:id="411850770">
      <w:marLeft w:val="480"/>
      <w:marRight w:val="0"/>
      <w:marTop w:val="0"/>
      <w:marBottom w:val="0"/>
      <w:divBdr>
        <w:top w:val="none" w:sz="0" w:space="0" w:color="auto"/>
        <w:left w:val="none" w:sz="0" w:space="0" w:color="auto"/>
        <w:bottom w:val="none" w:sz="0" w:space="0" w:color="auto"/>
        <w:right w:val="none" w:sz="0" w:space="0" w:color="auto"/>
      </w:divBdr>
    </w:div>
    <w:div w:id="411852236">
      <w:marLeft w:val="480"/>
      <w:marRight w:val="0"/>
      <w:marTop w:val="0"/>
      <w:marBottom w:val="0"/>
      <w:divBdr>
        <w:top w:val="none" w:sz="0" w:space="0" w:color="auto"/>
        <w:left w:val="none" w:sz="0" w:space="0" w:color="auto"/>
        <w:bottom w:val="none" w:sz="0" w:space="0" w:color="auto"/>
        <w:right w:val="none" w:sz="0" w:space="0" w:color="auto"/>
      </w:divBdr>
    </w:div>
    <w:div w:id="411854050">
      <w:marLeft w:val="480"/>
      <w:marRight w:val="0"/>
      <w:marTop w:val="0"/>
      <w:marBottom w:val="0"/>
      <w:divBdr>
        <w:top w:val="none" w:sz="0" w:space="0" w:color="auto"/>
        <w:left w:val="none" w:sz="0" w:space="0" w:color="auto"/>
        <w:bottom w:val="none" w:sz="0" w:space="0" w:color="auto"/>
        <w:right w:val="none" w:sz="0" w:space="0" w:color="auto"/>
      </w:divBdr>
    </w:div>
    <w:div w:id="411856139">
      <w:marLeft w:val="480"/>
      <w:marRight w:val="0"/>
      <w:marTop w:val="0"/>
      <w:marBottom w:val="0"/>
      <w:divBdr>
        <w:top w:val="none" w:sz="0" w:space="0" w:color="auto"/>
        <w:left w:val="none" w:sz="0" w:space="0" w:color="auto"/>
        <w:bottom w:val="none" w:sz="0" w:space="0" w:color="auto"/>
        <w:right w:val="none" w:sz="0" w:space="0" w:color="auto"/>
      </w:divBdr>
    </w:div>
    <w:div w:id="411859812">
      <w:marLeft w:val="480"/>
      <w:marRight w:val="0"/>
      <w:marTop w:val="0"/>
      <w:marBottom w:val="0"/>
      <w:divBdr>
        <w:top w:val="none" w:sz="0" w:space="0" w:color="auto"/>
        <w:left w:val="none" w:sz="0" w:space="0" w:color="auto"/>
        <w:bottom w:val="none" w:sz="0" w:space="0" w:color="auto"/>
        <w:right w:val="none" w:sz="0" w:space="0" w:color="auto"/>
      </w:divBdr>
    </w:div>
    <w:div w:id="411894038">
      <w:marLeft w:val="480"/>
      <w:marRight w:val="0"/>
      <w:marTop w:val="0"/>
      <w:marBottom w:val="0"/>
      <w:divBdr>
        <w:top w:val="none" w:sz="0" w:space="0" w:color="auto"/>
        <w:left w:val="none" w:sz="0" w:space="0" w:color="auto"/>
        <w:bottom w:val="none" w:sz="0" w:space="0" w:color="auto"/>
        <w:right w:val="none" w:sz="0" w:space="0" w:color="auto"/>
      </w:divBdr>
    </w:div>
    <w:div w:id="411900294">
      <w:marLeft w:val="480"/>
      <w:marRight w:val="0"/>
      <w:marTop w:val="0"/>
      <w:marBottom w:val="0"/>
      <w:divBdr>
        <w:top w:val="none" w:sz="0" w:space="0" w:color="auto"/>
        <w:left w:val="none" w:sz="0" w:space="0" w:color="auto"/>
        <w:bottom w:val="none" w:sz="0" w:space="0" w:color="auto"/>
        <w:right w:val="none" w:sz="0" w:space="0" w:color="auto"/>
      </w:divBdr>
    </w:div>
    <w:div w:id="411901666">
      <w:marLeft w:val="480"/>
      <w:marRight w:val="0"/>
      <w:marTop w:val="0"/>
      <w:marBottom w:val="0"/>
      <w:divBdr>
        <w:top w:val="none" w:sz="0" w:space="0" w:color="auto"/>
        <w:left w:val="none" w:sz="0" w:space="0" w:color="auto"/>
        <w:bottom w:val="none" w:sz="0" w:space="0" w:color="auto"/>
        <w:right w:val="none" w:sz="0" w:space="0" w:color="auto"/>
      </w:divBdr>
    </w:div>
    <w:div w:id="411925645">
      <w:marLeft w:val="480"/>
      <w:marRight w:val="0"/>
      <w:marTop w:val="0"/>
      <w:marBottom w:val="0"/>
      <w:divBdr>
        <w:top w:val="none" w:sz="0" w:space="0" w:color="auto"/>
        <w:left w:val="none" w:sz="0" w:space="0" w:color="auto"/>
        <w:bottom w:val="none" w:sz="0" w:space="0" w:color="auto"/>
        <w:right w:val="none" w:sz="0" w:space="0" w:color="auto"/>
      </w:divBdr>
    </w:div>
    <w:div w:id="411977623">
      <w:marLeft w:val="480"/>
      <w:marRight w:val="0"/>
      <w:marTop w:val="0"/>
      <w:marBottom w:val="0"/>
      <w:divBdr>
        <w:top w:val="none" w:sz="0" w:space="0" w:color="auto"/>
        <w:left w:val="none" w:sz="0" w:space="0" w:color="auto"/>
        <w:bottom w:val="none" w:sz="0" w:space="0" w:color="auto"/>
        <w:right w:val="none" w:sz="0" w:space="0" w:color="auto"/>
      </w:divBdr>
    </w:div>
    <w:div w:id="412050769">
      <w:marLeft w:val="480"/>
      <w:marRight w:val="0"/>
      <w:marTop w:val="0"/>
      <w:marBottom w:val="0"/>
      <w:divBdr>
        <w:top w:val="none" w:sz="0" w:space="0" w:color="auto"/>
        <w:left w:val="none" w:sz="0" w:space="0" w:color="auto"/>
        <w:bottom w:val="none" w:sz="0" w:space="0" w:color="auto"/>
        <w:right w:val="none" w:sz="0" w:space="0" w:color="auto"/>
      </w:divBdr>
    </w:div>
    <w:div w:id="412053008">
      <w:marLeft w:val="480"/>
      <w:marRight w:val="0"/>
      <w:marTop w:val="0"/>
      <w:marBottom w:val="0"/>
      <w:divBdr>
        <w:top w:val="none" w:sz="0" w:space="0" w:color="auto"/>
        <w:left w:val="none" w:sz="0" w:space="0" w:color="auto"/>
        <w:bottom w:val="none" w:sz="0" w:space="0" w:color="auto"/>
        <w:right w:val="none" w:sz="0" w:space="0" w:color="auto"/>
      </w:divBdr>
    </w:div>
    <w:div w:id="412118852">
      <w:marLeft w:val="480"/>
      <w:marRight w:val="0"/>
      <w:marTop w:val="0"/>
      <w:marBottom w:val="0"/>
      <w:divBdr>
        <w:top w:val="none" w:sz="0" w:space="0" w:color="auto"/>
        <w:left w:val="none" w:sz="0" w:space="0" w:color="auto"/>
        <w:bottom w:val="none" w:sz="0" w:space="0" w:color="auto"/>
        <w:right w:val="none" w:sz="0" w:space="0" w:color="auto"/>
      </w:divBdr>
    </w:div>
    <w:div w:id="412120269">
      <w:marLeft w:val="480"/>
      <w:marRight w:val="0"/>
      <w:marTop w:val="0"/>
      <w:marBottom w:val="0"/>
      <w:divBdr>
        <w:top w:val="none" w:sz="0" w:space="0" w:color="auto"/>
        <w:left w:val="none" w:sz="0" w:space="0" w:color="auto"/>
        <w:bottom w:val="none" w:sz="0" w:space="0" w:color="auto"/>
        <w:right w:val="none" w:sz="0" w:space="0" w:color="auto"/>
      </w:divBdr>
    </w:div>
    <w:div w:id="412161438">
      <w:marLeft w:val="480"/>
      <w:marRight w:val="0"/>
      <w:marTop w:val="0"/>
      <w:marBottom w:val="0"/>
      <w:divBdr>
        <w:top w:val="none" w:sz="0" w:space="0" w:color="auto"/>
        <w:left w:val="none" w:sz="0" w:space="0" w:color="auto"/>
        <w:bottom w:val="none" w:sz="0" w:space="0" w:color="auto"/>
        <w:right w:val="none" w:sz="0" w:space="0" w:color="auto"/>
      </w:divBdr>
    </w:div>
    <w:div w:id="412237337">
      <w:marLeft w:val="480"/>
      <w:marRight w:val="0"/>
      <w:marTop w:val="0"/>
      <w:marBottom w:val="0"/>
      <w:divBdr>
        <w:top w:val="none" w:sz="0" w:space="0" w:color="auto"/>
        <w:left w:val="none" w:sz="0" w:space="0" w:color="auto"/>
        <w:bottom w:val="none" w:sz="0" w:space="0" w:color="auto"/>
        <w:right w:val="none" w:sz="0" w:space="0" w:color="auto"/>
      </w:divBdr>
    </w:div>
    <w:div w:id="412237948">
      <w:marLeft w:val="480"/>
      <w:marRight w:val="0"/>
      <w:marTop w:val="0"/>
      <w:marBottom w:val="0"/>
      <w:divBdr>
        <w:top w:val="none" w:sz="0" w:space="0" w:color="auto"/>
        <w:left w:val="none" w:sz="0" w:space="0" w:color="auto"/>
        <w:bottom w:val="none" w:sz="0" w:space="0" w:color="auto"/>
        <w:right w:val="none" w:sz="0" w:space="0" w:color="auto"/>
      </w:divBdr>
    </w:div>
    <w:div w:id="412239177">
      <w:marLeft w:val="480"/>
      <w:marRight w:val="0"/>
      <w:marTop w:val="0"/>
      <w:marBottom w:val="0"/>
      <w:divBdr>
        <w:top w:val="none" w:sz="0" w:space="0" w:color="auto"/>
        <w:left w:val="none" w:sz="0" w:space="0" w:color="auto"/>
        <w:bottom w:val="none" w:sz="0" w:space="0" w:color="auto"/>
        <w:right w:val="none" w:sz="0" w:space="0" w:color="auto"/>
      </w:divBdr>
    </w:div>
    <w:div w:id="412287099">
      <w:marLeft w:val="480"/>
      <w:marRight w:val="0"/>
      <w:marTop w:val="0"/>
      <w:marBottom w:val="0"/>
      <w:divBdr>
        <w:top w:val="none" w:sz="0" w:space="0" w:color="auto"/>
        <w:left w:val="none" w:sz="0" w:space="0" w:color="auto"/>
        <w:bottom w:val="none" w:sz="0" w:space="0" w:color="auto"/>
        <w:right w:val="none" w:sz="0" w:space="0" w:color="auto"/>
      </w:divBdr>
    </w:div>
    <w:div w:id="412287345">
      <w:marLeft w:val="480"/>
      <w:marRight w:val="0"/>
      <w:marTop w:val="0"/>
      <w:marBottom w:val="0"/>
      <w:divBdr>
        <w:top w:val="none" w:sz="0" w:space="0" w:color="auto"/>
        <w:left w:val="none" w:sz="0" w:space="0" w:color="auto"/>
        <w:bottom w:val="none" w:sz="0" w:space="0" w:color="auto"/>
        <w:right w:val="none" w:sz="0" w:space="0" w:color="auto"/>
      </w:divBdr>
    </w:div>
    <w:div w:id="412288601">
      <w:marLeft w:val="480"/>
      <w:marRight w:val="0"/>
      <w:marTop w:val="0"/>
      <w:marBottom w:val="0"/>
      <w:divBdr>
        <w:top w:val="none" w:sz="0" w:space="0" w:color="auto"/>
        <w:left w:val="none" w:sz="0" w:space="0" w:color="auto"/>
        <w:bottom w:val="none" w:sz="0" w:space="0" w:color="auto"/>
        <w:right w:val="none" w:sz="0" w:space="0" w:color="auto"/>
      </w:divBdr>
    </w:div>
    <w:div w:id="412313136">
      <w:marLeft w:val="480"/>
      <w:marRight w:val="0"/>
      <w:marTop w:val="0"/>
      <w:marBottom w:val="0"/>
      <w:divBdr>
        <w:top w:val="none" w:sz="0" w:space="0" w:color="auto"/>
        <w:left w:val="none" w:sz="0" w:space="0" w:color="auto"/>
        <w:bottom w:val="none" w:sz="0" w:space="0" w:color="auto"/>
        <w:right w:val="none" w:sz="0" w:space="0" w:color="auto"/>
      </w:divBdr>
    </w:div>
    <w:div w:id="412315311">
      <w:bodyDiv w:val="1"/>
      <w:marLeft w:val="0"/>
      <w:marRight w:val="0"/>
      <w:marTop w:val="0"/>
      <w:marBottom w:val="0"/>
      <w:divBdr>
        <w:top w:val="none" w:sz="0" w:space="0" w:color="auto"/>
        <w:left w:val="none" w:sz="0" w:space="0" w:color="auto"/>
        <w:bottom w:val="none" w:sz="0" w:space="0" w:color="auto"/>
        <w:right w:val="none" w:sz="0" w:space="0" w:color="auto"/>
      </w:divBdr>
      <w:divsChild>
        <w:div w:id="1691910077">
          <w:marLeft w:val="480"/>
          <w:marRight w:val="0"/>
          <w:marTop w:val="0"/>
          <w:marBottom w:val="0"/>
          <w:divBdr>
            <w:top w:val="none" w:sz="0" w:space="0" w:color="auto"/>
            <w:left w:val="none" w:sz="0" w:space="0" w:color="auto"/>
            <w:bottom w:val="none" w:sz="0" w:space="0" w:color="auto"/>
            <w:right w:val="none" w:sz="0" w:space="0" w:color="auto"/>
          </w:divBdr>
        </w:div>
        <w:div w:id="1276332765">
          <w:marLeft w:val="480"/>
          <w:marRight w:val="0"/>
          <w:marTop w:val="0"/>
          <w:marBottom w:val="0"/>
          <w:divBdr>
            <w:top w:val="none" w:sz="0" w:space="0" w:color="auto"/>
            <w:left w:val="none" w:sz="0" w:space="0" w:color="auto"/>
            <w:bottom w:val="none" w:sz="0" w:space="0" w:color="auto"/>
            <w:right w:val="none" w:sz="0" w:space="0" w:color="auto"/>
          </w:divBdr>
        </w:div>
        <w:div w:id="1589466041">
          <w:marLeft w:val="480"/>
          <w:marRight w:val="0"/>
          <w:marTop w:val="0"/>
          <w:marBottom w:val="0"/>
          <w:divBdr>
            <w:top w:val="none" w:sz="0" w:space="0" w:color="auto"/>
            <w:left w:val="none" w:sz="0" w:space="0" w:color="auto"/>
            <w:bottom w:val="none" w:sz="0" w:space="0" w:color="auto"/>
            <w:right w:val="none" w:sz="0" w:space="0" w:color="auto"/>
          </w:divBdr>
        </w:div>
        <w:div w:id="878398830">
          <w:marLeft w:val="480"/>
          <w:marRight w:val="0"/>
          <w:marTop w:val="0"/>
          <w:marBottom w:val="0"/>
          <w:divBdr>
            <w:top w:val="none" w:sz="0" w:space="0" w:color="auto"/>
            <w:left w:val="none" w:sz="0" w:space="0" w:color="auto"/>
            <w:bottom w:val="none" w:sz="0" w:space="0" w:color="auto"/>
            <w:right w:val="none" w:sz="0" w:space="0" w:color="auto"/>
          </w:divBdr>
        </w:div>
        <w:div w:id="190146967">
          <w:marLeft w:val="480"/>
          <w:marRight w:val="0"/>
          <w:marTop w:val="0"/>
          <w:marBottom w:val="0"/>
          <w:divBdr>
            <w:top w:val="none" w:sz="0" w:space="0" w:color="auto"/>
            <w:left w:val="none" w:sz="0" w:space="0" w:color="auto"/>
            <w:bottom w:val="none" w:sz="0" w:space="0" w:color="auto"/>
            <w:right w:val="none" w:sz="0" w:space="0" w:color="auto"/>
          </w:divBdr>
        </w:div>
        <w:div w:id="1788814563">
          <w:marLeft w:val="480"/>
          <w:marRight w:val="0"/>
          <w:marTop w:val="0"/>
          <w:marBottom w:val="0"/>
          <w:divBdr>
            <w:top w:val="none" w:sz="0" w:space="0" w:color="auto"/>
            <w:left w:val="none" w:sz="0" w:space="0" w:color="auto"/>
            <w:bottom w:val="none" w:sz="0" w:space="0" w:color="auto"/>
            <w:right w:val="none" w:sz="0" w:space="0" w:color="auto"/>
          </w:divBdr>
        </w:div>
        <w:div w:id="399331179">
          <w:marLeft w:val="480"/>
          <w:marRight w:val="0"/>
          <w:marTop w:val="0"/>
          <w:marBottom w:val="0"/>
          <w:divBdr>
            <w:top w:val="none" w:sz="0" w:space="0" w:color="auto"/>
            <w:left w:val="none" w:sz="0" w:space="0" w:color="auto"/>
            <w:bottom w:val="none" w:sz="0" w:space="0" w:color="auto"/>
            <w:right w:val="none" w:sz="0" w:space="0" w:color="auto"/>
          </w:divBdr>
        </w:div>
        <w:div w:id="1093475003">
          <w:marLeft w:val="480"/>
          <w:marRight w:val="0"/>
          <w:marTop w:val="0"/>
          <w:marBottom w:val="0"/>
          <w:divBdr>
            <w:top w:val="none" w:sz="0" w:space="0" w:color="auto"/>
            <w:left w:val="none" w:sz="0" w:space="0" w:color="auto"/>
            <w:bottom w:val="none" w:sz="0" w:space="0" w:color="auto"/>
            <w:right w:val="none" w:sz="0" w:space="0" w:color="auto"/>
          </w:divBdr>
        </w:div>
        <w:div w:id="993873255">
          <w:marLeft w:val="480"/>
          <w:marRight w:val="0"/>
          <w:marTop w:val="0"/>
          <w:marBottom w:val="0"/>
          <w:divBdr>
            <w:top w:val="none" w:sz="0" w:space="0" w:color="auto"/>
            <w:left w:val="none" w:sz="0" w:space="0" w:color="auto"/>
            <w:bottom w:val="none" w:sz="0" w:space="0" w:color="auto"/>
            <w:right w:val="none" w:sz="0" w:space="0" w:color="auto"/>
          </w:divBdr>
        </w:div>
        <w:div w:id="653140993">
          <w:marLeft w:val="480"/>
          <w:marRight w:val="0"/>
          <w:marTop w:val="0"/>
          <w:marBottom w:val="0"/>
          <w:divBdr>
            <w:top w:val="none" w:sz="0" w:space="0" w:color="auto"/>
            <w:left w:val="none" w:sz="0" w:space="0" w:color="auto"/>
            <w:bottom w:val="none" w:sz="0" w:space="0" w:color="auto"/>
            <w:right w:val="none" w:sz="0" w:space="0" w:color="auto"/>
          </w:divBdr>
        </w:div>
        <w:div w:id="1738241506">
          <w:marLeft w:val="480"/>
          <w:marRight w:val="0"/>
          <w:marTop w:val="0"/>
          <w:marBottom w:val="0"/>
          <w:divBdr>
            <w:top w:val="none" w:sz="0" w:space="0" w:color="auto"/>
            <w:left w:val="none" w:sz="0" w:space="0" w:color="auto"/>
            <w:bottom w:val="none" w:sz="0" w:space="0" w:color="auto"/>
            <w:right w:val="none" w:sz="0" w:space="0" w:color="auto"/>
          </w:divBdr>
        </w:div>
        <w:div w:id="621377053">
          <w:marLeft w:val="480"/>
          <w:marRight w:val="0"/>
          <w:marTop w:val="0"/>
          <w:marBottom w:val="0"/>
          <w:divBdr>
            <w:top w:val="none" w:sz="0" w:space="0" w:color="auto"/>
            <w:left w:val="none" w:sz="0" w:space="0" w:color="auto"/>
            <w:bottom w:val="none" w:sz="0" w:space="0" w:color="auto"/>
            <w:right w:val="none" w:sz="0" w:space="0" w:color="auto"/>
          </w:divBdr>
        </w:div>
        <w:div w:id="1138689864">
          <w:marLeft w:val="480"/>
          <w:marRight w:val="0"/>
          <w:marTop w:val="0"/>
          <w:marBottom w:val="0"/>
          <w:divBdr>
            <w:top w:val="none" w:sz="0" w:space="0" w:color="auto"/>
            <w:left w:val="none" w:sz="0" w:space="0" w:color="auto"/>
            <w:bottom w:val="none" w:sz="0" w:space="0" w:color="auto"/>
            <w:right w:val="none" w:sz="0" w:space="0" w:color="auto"/>
          </w:divBdr>
        </w:div>
        <w:div w:id="1998220096">
          <w:marLeft w:val="480"/>
          <w:marRight w:val="0"/>
          <w:marTop w:val="0"/>
          <w:marBottom w:val="0"/>
          <w:divBdr>
            <w:top w:val="none" w:sz="0" w:space="0" w:color="auto"/>
            <w:left w:val="none" w:sz="0" w:space="0" w:color="auto"/>
            <w:bottom w:val="none" w:sz="0" w:space="0" w:color="auto"/>
            <w:right w:val="none" w:sz="0" w:space="0" w:color="auto"/>
          </w:divBdr>
        </w:div>
        <w:div w:id="1602490741">
          <w:marLeft w:val="480"/>
          <w:marRight w:val="0"/>
          <w:marTop w:val="0"/>
          <w:marBottom w:val="0"/>
          <w:divBdr>
            <w:top w:val="none" w:sz="0" w:space="0" w:color="auto"/>
            <w:left w:val="none" w:sz="0" w:space="0" w:color="auto"/>
            <w:bottom w:val="none" w:sz="0" w:space="0" w:color="auto"/>
            <w:right w:val="none" w:sz="0" w:space="0" w:color="auto"/>
          </w:divBdr>
        </w:div>
        <w:div w:id="1387686397">
          <w:marLeft w:val="480"/>
          <w:marRight w:val="0"/>
          <w:marTop w:val="0"/>
          <w:marBottom w:val="0"/>
          <w:divBdr>
            <w:top w:val="none" w:sz="0" w:space="0" w:color="auto"/>
            <w:left w:val="none" w:sz="0" w:space="0" w:color="auto"/>
            <w:bottom w:val="none" w:sz="0" w:space="0" w:color="auto"/>
            <w:right w:val="none" w:sz="0" w:space="0" w:color="auto"/>
          </w:divBdr>
        </w:div>
      </w:divsChild>
    </w:div>
    <w:div w:id="412357892">
      <w:marLeft w:val="480"/>
      <w:marRight w:val="0"/>
      <w:marTop w:val="0"/>
      <w:marBottom w:val="0"/>
      <w:divBdr>
        <w:top w:val="none" w:sz="0" w:space="0" w:color="auto"/>
        <w:left w:val="none" w:sz="0" w:space="0" w:color="auto"/>
        <w:bottom w:val="none" w:sz="0" w:space="0" w:color="auto"/>
        <w:right w:val="none" w:sz="0" w:space="0" w:color="auto"/>
      </w:divBdr>
    </w:div>
    <w:div w:id="412360717">
      <w:marLeft w:val="480"/>
      <w:marRight w:val="0"/>
      <w:marTop w:val="0"/>
      <w:marBottom w:val="0"/>
      <w:divBdr>
        <w:top w:val="none" w:sz="0" w:space="0" w:color="auto"/>
        <w:left w:val="none" w:sz="0" w:space="0" w:color="auto"/>
        <w:bottom w:val="none" w:sz="0" w:space="0" w:color="auto"/>
        <w:right w:val="none" w:sz="0" w:space="0" w:color="auto"/>
      </w:divBdr>
    </w:div>
    <w:div w:id="412506568">
      <w:marLeft w:val="480"/>
      <w:marRight w:val="0"/>
      <w:marTop w:val="0"/>
      <w:marBottom w:val="0"/>
      <w:divBdr>
        <w:top w:val="none" w:sz="0" w:space="0" w:color="auto"/>
        <w:left w:val="none" w:sz="0" w:space="0" w:color="auto"/>
        <w:bottom w:val="none" w:sz="0" w:space="0" w:color="auto"/>
        <w:right w:val="none" w:sz="0" w:space="0" w:color="auto"/>
      </w:divBdr>
    </w:div>
    <w:div w:id="412513092">
      <w:marLeft w:val="480"/>
      <w:marRight w:val="0"/>
      <w:marTop w:val="0"/>
      <w:marBottom w:val="0"/>
      <w:divBdr>
        <w:top w:val="none" w:sz="0" w:space="0" w:color="auto"/>
        <w:left w:val="none" w:sz="0" w:space="0" w:color="auto"/>
        <w:bottom w:val="none" w:sz="0" w:space="0" w:color="auto"/>
        <w:right w:val="none" w:sz="0" w:space="0" w:color="auto"/>
      </w:divBdr>
    </w:div>
    <w:div w:id="412551734">
      <w:marLeft w:val="480"/>
      <w:marRight w:val="0"/>
      <w:marTop w:val="0"/>
      <w:marBottom w:val="0"/>
      <w:divBdr>
        <w:top w:val="none" w:sz="0" w:space="0" w:color="auto"/>
        <w:left w:val="none" w:sz="0" w:space="0" w:color="auto"/>
        <w:bottom w:val="none" w:sz="0" w:space="0" w:color="auto"/>
        <w:right w:val="none" w:sz="0" w:space="0" w:color="auto"/>
      </w:divBdr>
    </w:div>
    <w:div w:id="412623270">
      <w:marLeft w:val="480"/>
      <w:marRight w:val="0"/>
      <w:marTop w:val="0"/>
      <w:marBottom w:val="0"/>
      <w:divBdr>
        <w:top w:val="none" w:sz="0" w:space="0" w:color="auto"/>
        <w:left w:val="none" w:sz="0" w:space="0" w:color="auto"/>
        <w:bottom w:val="none" w:sz="0" w:space="0" w:color="auto"/>
        <w:right w:val="none" w:sz="0" w:space="0" w:color="auto"/>
      </w:divBdr>
    </w:div>
    <w:div w:id="412624853">
      <w:marLeft w:val="480"/>
      <w:marRight w:val="0"/>
      <w:marTop w:val="0"/>
      <w:marBottom w:val="0"/>
      <w:divBdr>
        <w:top w:val="none" w:sz="0" w:space="0" w:color="auto"/>
        <w:left w:val="none" w:sz="0" w:space="0" w:color="auto"/>
        <w:bottom w:val="none" w:sz="0" w:space="0" w:color="auto"/>
        <w:right w:val="none" w:sz="0" w:space="0" w:color="auto"/>
      </w:divBdr>
    </w:div>
    <w:div w:id="412627927">
      <w:marLeft w:val="480"/>
      <w:marRight w:val="0"/>
      <w:marTop w:val="0"/>
      <w:marBottom w:val="0"/>
      <w:divBdr>
        <w:top w:val="none" w:sz="0" w:space="0" w:color="auto"/>
        <w:left w:val="none" w:sz="0" w:space="0" w:color="auto"/>
        <w:bottom w:val="none" w:sz="0" w:space="0" w:color="auto"/>
        <w:right w:val="none" w:sz="0" w:space="0" w:color="auto"/>
      </w:divBdr>
    </w:div>
    <w:div w:id="412748648">
      <w:marLeft w:val="480"/>
      <w:marRight w:val="0"/>
      <w:marTop w:val="0"/>
      <w:marBottom w:val="0"/>
      <w:divBdr>
        <w:top w:val="none" w:sz="0" w:space="0" w:color="auto"/>
        <w:left w:val="none" w:sz="0" w:space="0" w:color="auto"/>
        <w:bottom w:val="none" w:sz="0" w:space="0" w:color="auto"/>
        <w:right w:val="none" w:sz="0" w:space="0" w:color="auto"/>
      </w:divBdr>
    </w:div>
    <w:div w:id="412773988">
      <w:marLeft w:val="480"/>
      <w:marRight w:val="0"/>
      <w:marTop w:val="0"/>
      <w:marBottom w:val="0"/>
      <w:divBdr>
        <w:top w:val="none" w:sz="0" w:space="0" w:color="auto"/>
        <w:left w:val="none" w:sz="0" w:space="0" w:color="auto"/>
        <w:bottom w:val="none" w:sz="0" w:space="0" w:color="auto"/>
        <w:right w:val="none" w:sz="0" w:space="0" w:color="auto"/>
      </w:divBdr>
    </w:div>
    <w:div w:id="412774353">
      <w:marLeft w:val="480"/>
      <w:marRight w:val="0"/>
      <w:marTop w:val="0"/>
      <w:marBottom w:val="0"/>
      <w:divBdr>
        <w:top w:val="none" w:sz="0" w:space="0" w:color="auto"/>
        <w:left w:val="none" w:sz="0" w:space="0" w:color="auto"/>
        <w:bottom w:val="none" w:sz="0" w:space="0" w:color="auto"/>
        <w:right w:val="none" w:sz="0" w:space="0" w:color="auto"/>
      </w:divBdr>
    </w:div>
    <w:div w:id="412818745">
      <w:marLeft w:val="480"/>
      <w:marRight w:val="0"/>
      <w:marTop w:val="0"/>
      <w:marBottom w:val="0"/>
      <w:divBdr>
        <w:top w:val="none" w:sz="0" w:space="0" w:color="auto"/>
        <w:left w:val="none" w:sz="0" w:space="0" w:color="auto"/>
        <w:bottom w:val="none" w:sz="0" w:space="0" w:color="auto"/>
        <w:right w:val="none" w:sz="0" w:space="0" w:color="auto"/>
      </w:divBdr>
    </w:div>
    <w:div w:id="412892298">
      <w:marLeft w:val="480"/>
      <w:marRight w:val="0"/>
      <w:marTop w:val="0"/>
      <w:marBottom w:val="0"/>
      <w:divBdr>
        <w:top w:val="none" w:sz="0" w:space="0" w:color="auto"/>
        <w:left w:val="none" w:sz="0" w:space="0" w:color="auto"/>
        <w:bottom w:val="none" w:sz="0" w:space="0" w:color="auto"/>
        <w:right w:val="none" w:sz="0" w:space="0" w:color="auto"/>
      </w:divBdr>
    </w:div>
    <w:div w:id="412892910">
      <w:marLeft w:val="480"/>
      <w:marRight w:val="0"/>
      <w:marTop w:val="0"/>
      <w:marBottom w:val="0"/>
      <w:divBdr>
        <w:top w:val="none" w:sz="0" w:space="0" w:color="auto"/>
        <w:left w:val="none" w:sz="0" w:space="0" w:color="auto"/>
        <w:bottom w:val="none" w:sz="0" w:space="0" w:color="auto"/>
        <w:right w:val="none" w:sz="0" w:space="0" w:color="auto"/>
      </w:divBdr>
    </w:div>
    <w:div w:id="412894143">
      <w:marLeft w:val="480"/>
      <w:marRight w:val="0"/>
      <w:marTop w:val="0"/>
      <w:marBottom w:val="0"/>
      <w:divBdr>
        <w:top w:val="none" w:sz="0" w:space="0" w:color="auto"/>
        <w:left w:val="none" w:sz="0" w:space="0" w:color="auto"/>
        <w:bottom w:val="none" w:sz="0" w:space="0" w:color="auto"/>
        <w:right w:val="none" w:sz="0" w:space="0" w:color="auto"/>
      </w:divBdr>
    </w:div>
    <w:div w:id="412969190">
      <w:marLeft w:val="480"/>
      <w:marRight w:val="0"/>
      <w:marTop w:val="0"/>
      <w:marBottom w:val="0"/>
      <w:divBdr>
        <w:top w:val="none" w:sz="0" w:space="0" w:color="auto"/>
        <w:left w:val="none" w:sz="0" w:space="0" w:color="auto"/>
        <w:bottom w:val="none" w:sz="0" w:space="0" w:color="auto"/>
        <w:right w:val="none" w:sz="0" w:space="0" w:color="auto"/>
      </w:divBdr>
    </w:div>
    <w:div w:id="412969945">
      <w:marLeft w:val="480"/>
      <w:marRight w:val="0"/>
      <w:marTop w:val="0"/>
      <w:marBottom w:val="0"/>
      <w:divBdr>
        <w:top w:val="none" w:sz="0" w:space="0" w:color="auto"/>
        <w:left w:val="none" w:sz="0" w:space="0" w:color="auto"/>
        <w:bottom w:val="none" w:sz="0" w:space="0" w:color="auto"/>
        <w:right w:val="none" w:sz="0" w:space="0" w:color="auto"/>
      </w:divBdr>
    </w:div>
    <w:div w:id="413015124">
      <w:marLeft w:val="480"/>
      <w:marRight w:val="0"/>
      <w:marTop w:val="0"/>
      <w:marBottom w:val="0"/>
      <w:divBdr>
        <w:top w:val="none" w:sz="0" w:space="0" w:color="auto"/>
        <w:left w:val="none" w:sz="0" w:space="0" w:color="auto"/>
        <w:bottom w:val="none" w:sz="0" w:space="0" w:color="auto"/>
        <w:right w:val="none" w:sz="0" w:space="0" w:color="auto"/>
      </w:divBdr>
    </w:div>
    <w:div w:id="413091642">
      <w:marLeft w:val="480"/>
      <w:marRight w:val="0"/>
      <w:marTop w:val="0"/>
      <w:marBottom w:val="0"/>
      <w:divBdr>
        <w:top w:val="none" w:sz="0" w:space="0" w:color="auto"/>
        <w:left w:val="none" w:sz="0" w:space="0" w:color="auto"/>
        <w:bottom w:val="none" w:sz="0" w:space="0" w:color="auto"/>
        <w:right w:val="none" w:sz="0" w:space="0" w:color="auto"/>
      </w:divBdr>
    </w:div>
    <w:div w:id="413211293">
      <w:marLeft w:val="480"/>
      <w:marRight w:val="0"/>
      <w:marTop w:val="0"/>
      <w:marBottom w:val="0"/>
      <w:divBdr>
        <w:top w:val="none" w:sz="0" w:space="0" w:color="auto"/>
        <w:left w:val="none" w:sz="0" w:space="0" w:color="auto"/>
        <w:bottom w:val="none" w:sz="0" w:space="0" w:color="auto"/>
        <w:right w:val="none" w:sz="0" w:space="0" w:color="auto"/>
      </w:divBdr>
    </w:div>
    <w:div w:id="413279843">
      <w:marLeft w:val="480"/>
      <w:marRight w:val="0"/>
      <w:marTop w:val="0"/>
      <w:marBottom w:val="0"/>
      <w:divBdr>
        <w:top w:val="none" w:sz="0" w:space="0" w:color="auto"/>
        <w:left w:val="none" w:sz="0" w:space="0" w:color="auto"/>
        <w:bottom w:val="none" w:sz="0" w:space="0" w:color="auto"/>
        <w:right w:val="none" w:sz="0" w:space="0" w:color="auto"/>
      </w:divBdr>
    </w:div>
    <w:div w:id="413281610">
      <w:marLeft w:val="480"/>
      <w:marRight w:val="0"/>
      <w:marTop w:val="0"/>
      <w:marBottom w:val="0"/>
      <w:divBdr>
        <w:top w:val="none" w:sz="0" w:space="0" w:color="auto"/>
        <w:left w:val="none" w:sz="0" w:space="0" w:color="auto"/>
        <w:bottom w:val="none" w:sz="0" w:space="0" w:color="auto"/>
        <w:right w:val="none" w:sz="0" w:space="0" w:color="auto"/>
      </w:divBdr>
    </w:div>
    <w:div w:id="413287652">
      <w:marLeft w:val="480"/>
      <w:marRight w:val="0"/>
      <w:marTop w:val="0"/>
      <w:marBottom w:val="0"/>
      <w:divBdr>
        <w:top w:val="none" w:sz="0" w:space="0" w:color="auto"/>
        <w:left w:val="none" w:sz="0" w:space="0" w:color="auto"/>
        <w:bottom w:val="none" w:sz="0" w:space="0" w:color="auto"/>
        <w:right w:val="none" w:sz="0" w:space="0" w:color="auto"/>
      </w:divBdr>
    </w:div>
    <w:div w:id="413363387">
      <w:marLeft w:val="480"/>
      <w:marRight w:val="0"/>
      <w:marTop w:val="0"/>
      <w:marBottom w:val="0"/>
      <w:divBdr>
        <w:top w:val="none" w:sz="0" w:space="0" w:color="auto"/>
        <w:left w:val="none" w:sz="0" w:space="0" w:color="auto"/>
        <w:bottom w:val="none" w:sz="0" w:space="0" w:color="auto"/>
        <w:right w:val="none" w:sz="0" w:space="0" w:color="auto"/>
      </w:divBdr>
    </w:div>
    <w:div w:id="413405816">
      <w:marLeft w:val="480"/>
      <w:marRight w:val="0"/>
      <w:marTop w:val="0"/>
      <w:marBottom w:val="0"/>
      <w:divBdr>
        <w:top w:val="none" w:sz="0" w:space="0" w:color="auto"/>
        <w:left w:val="none" w:sz="0" w:space="0" w:color="auto"/>
        <w:bottom w:val="none" w:sz="0" w:space="0" w:color="auto"/>
        <w:right w:val="none" w:sz="0" w:space="0" w:color="auto"/>
      </w:divBdr>
    </w:div>
    <w:div w:id="413477694">
      <w:marLeft w:val="480"/>
      <w:marRight w:val="0"/>
      <w:marTop w:val="0"/>
      <w:marBottom w:val="0"/>
      <w:divBdr>
        <w:top w:val="none" w:sz="0" w:space="0" w:color="auto"/>
        <w:left w:val="none" w:sz="0" w:space="0" w:color="auto"/>
        <w:bottom w:val="none" w:sz="0" w:space="0" w:color="auto"/>
        <w:right w:val="none" w:sz="0" w:space="0" w:color="auto"/>
      </w:divBdr>
    </w:div>
    <w:div w:id="413479926">
      <w:marLeft w:val="480"/>
      <w:marRight w:val="0"/>
      <w:marTop w:val="0"/>
      <w:marBottom w:val="0"/>
      <w:divBdr>
        <w:top w:val="none" w:sz="0" w:space="0" w:color="auto"/>
        <w:left w:val="none" w:sz="0" w:space="0" w:color="auto"/>
        <w:bottom w:val="none" w:sz="0" w:space="0" w:color="auto"/>
        <w:right w:val="none" w:sz="0" w:space="0" w:color="auto"/>
      </w:divBdr>
    </w:div>
    <w:div w:id="413481026">
      <w:marLeft w:val="480"/>
      <w:marRight w:val="0"/>
      <w:marTop w:val="0"/>
      <w:marBottom w:val="0"/>
      <w:divBdr>
        <w:top w:val="none" w:sz="0" w:space="0" w:color="auto"/>
        <w:left w:val="none" w:sz="0" w:space="0" w:color="auto"/>
        <w:bottom w:val="none" w:sz="0" w:space="0" w:color="auto"/>
        <w:right w:val="none" w:sz="0" w:space="0" w:color="auto"/>
      </w:divBdr>
    </w:div>
    <w:div w:id="413481651">
      <w:marLeft w:val="480"/>
      <w:marRight w:val="0"/>
      <w:marTop w:val="0"/>
      <w:marBottom w:val="0"/>
      <w:divBdr>
        <w:top w:val="none" w:sz="0" w:space="0" w:color="auto"/>
        <w:left w:val="none" w:sz="0" w:space="0" w:color="auto"/>
        <w:bottom w:val="none" w:sz="0" w:space="0" w:color="auto"/>
        <w:right w:val="none" w:sz="0" w:space="0" w:color="auto"/>
      </w:divBdr>
    </w:div>
    <w:div w:id="413547755">
      <w:marLeft w:val="480"/>
      <w:marRight w:val="0"/>
      <w:marTop w:val="0"/>
      <w:marBottom w:val="0"/>
      <w:divBdr>
        <w:top w:val="none" w:sz="0" w:space="0" w:color="auto"/>
        <w:left w:val="none" w:sz="0" w:space="0" w:color="auto"/>
        <w:bottom w:val="none" w:sz="0" w:space="0" w:color="auto"/>
        <w:right w:val="none" w:sz="0" w:space="0" w:color="auto"/>
      </w:divBdr>
    </w:div>
    <w:div w:id="413551484">
      <w:marLeft w:val="480"/>
      <w:marRight w:val="0"/>
      <w:marTop w:val="0"/>
      <w:marBottom w:val="0"/>
      <w:divBdr>
        <w:top w:val="none" w:sz="0" w:space="0" w:color="auto"/>
        <w:left w:val="none" w:sz="0" w:space="0" w:color="auto"/>
        <w:bottom w:val="none" w:sz="0" w:space="0" w:color="auto"/>
        <w:right w:val="none" w:sz="0" w:space="0" w:color="auto"/>
      </w:divBdr>
    </w:div>
    <w:div w:id="413553823">
      <w:marLeft w:val="480"/>
      <w:marRight w:val="0"/>
      <w:marTop w:val="0"/>
      <w:marBottom w:val="0"/>
      <w:divBdr>
        <w:top w:val="none" w:sz="0" w:space="0" w:color="auto"/>
        <w:left w:val="none" w:sz="0" w:space="0" w:color="auto"/>
        <w:bottom w:val="none" w:sz="0" w:space="0" w:color="auto"/>
        <w:right w:val="none" w:sz="0" w:space="0" w:color="auto"/>
      </w:divBdr>
    </w:div>
    <w:div w:id="413629472">
      <w:marLeft w:val="480"/>
      <w:marRight w:val="0"/>
      <w:marTop w:val="0"/>
      <w:marBottom w:val="0"/>
      <w:divBdr>
        <w:top w:val="none" w:sz="0" w:space="0" w:color="auto"/>
        <w:left w:val="none" w:sz="0" w:space="0" w:color="auto"/>
        <w:bottom w:val="none" w:sz="0" w:space="0" w:color="auto"/>
        <w:right w:val="none" w:sz="0" w:space="0" w:color="auto"/>
      </w:divBdr>
    </w:div>
    <w:div w:id="413669179">
      <w:marLeft w:val="480"/>
      <w:marRight w:val="0"/>
      <w:marTop w:val="0"/>
      <w:marBottom w:val="0"/>
      <w:divBdr>
        <w:top w:val="none" w:sz="0" w:space="0" w:color="auto"/>
        <w:left w:val="none" w:sz="0" w:space="0" w:color="auto"/>
        <w:bottom w:val="none" w:sz="0" w:space="0" w:color="auto"/>
        <w:right w:val="none" w:sz="0" w:space="0" w:color="auto"/>
      </w:divBdr>
    </w:div>
    <w:div w:id="413673204">
      <w:marLeft w:val="480"/>
      <w:marRight w:val="0"/>
      <w:marTop w:val="0"/>
      <w:marBottom w:val="0"/>
      <w:divBdr>
        <w:top w:val="none" w:sz="0" w:space="0" w:color="auto"/>
        <w:left w:val="none" w:sz="0" w:space="0" w:color="auto"/>
        <w:bottom w:val="none" w:sz="0" w:space="0" w:color="auto"/>
        <w:right w:val="none" w:sz="0" w:space="0" w:color="auto"/>
      </w:divBdr>
    </w:div>
    <w:div w:id="413740717">
      <w:marLeft w:val="480"/>
      <w:marRight w:val="0"/>
      <w:marTop w:val="0"/>
      <w:marBottom w:val="0"/>
      <w:divBdr>
        <w:top w:val="none" w:sz="0" w:space="0" w:color="auto"/>
        <w:left w:val="none" w:sz="0" w:space="0" w:color="auto"/>
        <w:bottom w:val="none" w:sz="0" w:space="0" w:color="auto"/>
        <w:right w:val="none" w:sz="0" w:space="0" w:color="auto"/>
      </w:divBdr>
    </w:div>
    <w:div w:id="413745077">
      <w:marLeft w:val="480"/>
      <w:marRight w:val="0"/>
      <w:marTop w:val="0"/>
      <w:marBottom w:val="0"/>
      <w:divBdr>
        <w:top w:val="none" w:sz="0" w:space="0" w:color="auto"/>
        <w:left w:val="none" w:sz="0" w:space="0" w:color="auto"/>
        <w:bottom w:val="none" w:sz="0" w:space="0" w:color="auto"/>
        <w:right w:val="none" w:sz="0" w:space="0" w:color="auto"/>
      </w:divBdr>
    </w:div>
    <w:div w:id="413817366">
      <w:marLeft w:val="480"/>
      <w:marRight w:val="0"/>
      <w:marTop w:val="0"/>
      <w:marBottom w:val="0"/>
      <w:divBdr>
        <w:top w:val="none" w:sz="0" w:space="0" w:color="auto"/>
        <w:left w:val="none" w:sz="0" w:space="0" w:color="auto"/>
        <w:bottom w:val="none" w:sz="0" w:space="0" w:color="auto"/>
        <w:right w:val="none" w:sz="0" w:space="0" w:color="auto"/>
      </w:divBdr>
    </w:div>
    <w:div w:id="413935118">
      <w:marLeft w:val="480"/>
      <w:marRight w:val="0"/>
      <w:marTop w:val="0"/>
      <w:marBottom w:val="0"/>
      <w:divBdr>
        <w:top w:val="none" w:sz="0" w:space="0" w:color="auto"/>
        <w:left w:val="none" w:sz="0" w:space="0" w:color="auto"/>
        <w:bottom w:val="none" w:sz="0" w:space="0" w:color="auto"/>
        <w:right w:val="none" w:sz="0" w:space="0" w:color="auto"/>
      </w:divBdr>
    </w:div>
    <w:div w:id="413936528">
      <w:marLeft w:val="480"/>
      <w:marRight w:val="0"/>
      <w:marTop w:val="0"/>
      <w:marBottom w:val="0"/>
      <w:divBdr>
        <w:top w:val="none" w:sz="0" w:space="0" w:color="auto"/>
        <w:left w:val="none" w:sz="0" w:space="0" w:color="auto"/>
        <w:bottom w:val="none" w:sz="0" w:space="0" w:color="auto"/>
        <w:right w:val="none" w:sz="0" w:space="0" w:color="auto"/>
      </w:divBdr>
    </w:div>
    <w:div w:id="413941233">
      <w:marLeft w:val="480"/>
      <w:marRight w:val="0"/>
      <w:marTop w:val="0"/>
      <w:marBottom w:val="0"/>
      <w:divBdr>
        <w:top w:val="none" w:sz="0" w:space="0" w:color="auto"/>
        <w:left w:val="none" w:sz="0" w:space="0" w:color="auto"/>
        <w:bottom w:val="none" w:sz="0" w:space="0" w:color="auto"/>
        <w:right w:val="none" w:sz="0" w:space="0" w:color="auto"/>
      </w:divBdr>
    </w:div>
    <w:div w:id="413943581">
      <w:marLeft w:val="480"/>
      <w:marRight w:val="0"/>
      <w:marTop w:val="0"/>
      <w:marBottom w:val="0"/>
      <w:divBdr>
        <w:top w:val="none" w:sz="0" w:space="0" w:color="auto"/>
        <w:left w:val="none" w:sz="0" w:space="0" w:color="auto"/>
        <w:bottom w:val="none" w:sz="0" w:space="0" w:color="auto"/>
        <w:right w:val="none" w:sz="0" w:space="0" w:color="auto"/>
      </w:divBdr>
    </w:div>
    <w:div w:id="414059280">
      <w:marLeft w:val="480"/>
      <w:marRight w:val="0"/>
      <w:marTop w:val="0"/>
      <w:marBottom w:val="0"/>
      <w:divBdr>
        <w:top w:val="none" w:sz="0" w:space="0" w:color="auto"/>
        <w:left w:val="none" w:sz="0" w:space="0" w:color="auto"/>
        <w:bottom w:val="none" w:sz="0" w:space="0" w:color="auto"/>
        <w:right w:val="none" w:sz="0" w:space="0" w:color="auto"/>
      </w:divBdr>
    </w:div>
    <w:div w:id="414089198">
      <w:marLeft w:val="480"/>
      <w:marRight w:val="0"/>
      <w:marTop w:val="0"/>
      <w:marBottom w:val="0"/>
      <w:divBdr>
        <w:top w:val="none" w:sz="0" w:space="0" w:color="auto"/>
        <w:left w:val="none" w:sz="0" w:space="0" w:color="auto"/>
        <w:bottom w:val="none" w:sz="0" w:space="0" w:color="auto"/>
        <w:right w:val="none" w:sz="0" w:space="0" w:color="auto"/>
      </w:divBdr>
    </w:div>
    <w:div w:id="414134905">
      <w:marLeft w:val="480"/>
      <w:marRight w:val="0"/>
      <w:marTop w:val="0"/>
      <w:marBottom w:val="0"/>
      <w:divBdr>
        <w:top w:val="none" w:sz="0" w:space="0" w:color="auto"/>
        <w:left w:val="none" w:sz="0" w:space="0" w:color="auto"/>
        <w:bottom w:val="none" w:sz="0" w:space="0" w:color="auto"/>
        <w:right w:val="none" w:sz="0" w:space="0" w:color="auto"/>
      </w:divBdr>
    </w:div>
    <w:div w:id="414202792">
      <w:marLeft w:val="480"/>
      <w:marRight w:val="0"/>
      <w:marTop w:val="0"/>
      <w:marBottom w:val="0"/>
      <w:divBdr>
        <w:top w:val="none" w:sz="0" w:space="0" w:color="auto"/>
        <w:left w:val="none" w:sz="0" w:space="0" w:color="auto"/>
        <w:bottom w:val="none" w:sz="0" w:space="0" w:color="auto"/>
        <w:right w:val="none" w:sz="0" w:space="0" w:color="auto"/>
      </w:divBdr>
    </w:div>
    <w:div w:id="414281085">
      <w:marLeft w:val="480"/>
      <w:marRight w:val="0"/>
      <w:marTop w:val="0"/>
      <w:marBottom w:val="0"/>
      <w:divBdr>
        <w:top w:val="none" w:sz="0" w:space="0" w:color="auto"/>
        <w:left w:val="none" w:sz="0" w:space="0" w:color="auto"/>
        <w:bottom w:val="none" w:sz="0" w:space="0" w:color="auto"/>
        <w:right w:val="none" w:sz="0" w:space="0" w:color="auto"/>
      </w:divBdr>
    </w:div>
    <w:div w:id="414323344">
      <w:marLeft w:val="480"/>
      <w:marRight w:val="0"/>
      <w:marTop w:val="0"/>
      <w:marBottom w:val="0"/>
      <w:divBdr>
        <w:top w:val="none" w:sz="0" w:space="0" w:color="auto"/>
        <w:left w:val="none" w:sz="0" w:space="0" w:color="auto"/>
        <w:bottom w:val="none" w:sz="0" w:space="0" w:color="auto"/>
        <w:right w:val="none" w:sz="0" w:space="0" w:color="auto"/>
      </w:divBdr>
    </w:div>
    <w:div w:id="414327904">
      <w:marLeft w:val="480"/>
      <w:marRight w:val="0"/>
      <w:marTop w:val="0"/>
      <w:marBottom w:val="0"/>
      <w:divBdr>
        <w:top w:val="none" w:sz="0" w:space="0" w:color="auto"/>
        <w:left w:val="none" w:sz="0" w:space="0" w:color="auto"/>
        <w:bottom w:val="none" w:sz="0" w:space="0" w:color="auto"/>
        <w:right w:val="none" w:sz="0" w:space="0" w:color="auto"/>
      </w:divBdr>
    </w:div>
    <w:div w:id="414395806">
      <w:marLeft w:val="480"/>
      <w:marRight w:val="0"/>
      <w:marTop w:val="0"/>
      <w:marBottom w:val="0"/>
      <w:divBdr>
        <w:top w:val="none" w:sz="0" w:space="0" w:color="auto"/>
        <w:left w:val="none" w:sz="0" w:space="0" w:color="auto"/>
        <w:bottom w:val="none" w:sz="0" w:space="0" w:color="auto"/>
        <w:right w:val="none" w:sz="0" w:space="0" w:color="auto"/>
      </w:divBdr>
    </w:div>
    <w:div w:id="414474786">
      <w:marLeft w:val="480"/>
      <w:marRight w:val="0"/>
      <w:marTop w:val="0"/>
      <w:marBottom w:val="0"/>
      <w:divBdr>
        <w:top w:val="none" w:sz="0" w:space="0" w:color="auto"/>
        <w:left w:val="none" w:sz="0" w:space="0" w:color="auto"/>
        <w:bottom w:val="none" w:sz="0" w:space="0" w:color="auto"/>
        <w:right w:val="none" w:sz="0" w:space="0" w:color="auto"/>
      </w:divBdr>
    </w:div>
    <w:div w:id="414479772">
      <w:marLeft w:val="480"/>
      <w:marRight w:val="0"/>
      <w:marTop w:val="0"/>
      <w:marBottom w:val="0"/>
      <w:divBdr>
        <w:top w:val="none" w:sz="0" w:space="0" w:color="auto"/>
        <w:left w:val="none" w:sz="0" w:space="0" w:color="auto"/>
        <w:bottom w:val="none" w:sz="0" w:space="0" w:color="auto"/>
        <w:right w:val="none" w:sz="0" w:space="0" w:color="auto"/>
      </w:divBdr>
    </w:div>
    <w:div w:id="414592921">
      <w:marLeft w:val="480"/>
      <w:marRight w:val="0"/>
      <w:marTop w:val="0"/>
      <w:marBottom w:val="0"/>
      <w:divBdr>
        <w:top w:val="none" w:sz="0" w:space="0" w:color="auto"/>
        <w:left w:val="none" w:sz="0" w:space="0" w:color="auto"/>
        <w:bottom w:val="none" w:sz="0" w:space="0" w:color="auto"/>
        <w:right w:val="none" w:sz="0" w:space="0" w:color="auto"/>
      </w:divBdr>
    </w:div>
    <w:div w:id="414665303">
      <w:marLeft w:val="480"/>
      <w:marRight w:val="0"/>
      <w:marTop w:val="0"/>
      <w:marBottom w:val="0"/>
      <w:divBdr>
        <w:top w:val="none" w:sz="0" w:space="0" w:color="auto"/>
        <w:left w:val="none" w:sz="0" w:space="0" w:color="auto"/>
        <w:bottom w:val="none" w:sz="0" w:space="0" w:color="auto"/>
        <w:right w:val="none" w:sz="0" w:space="0" w:color="auto"/>
      </w:divBdr>
    </w:div>
    <w:div w:id="414671662">
      <w:marLeft w:val="480"/>
      <w:marRight w:val="0"/>
      <w:marTop w:val="0"/>
      <w:marBottom w:val="0"/>
      <w:divBdr>
        <w:top w:val="none" w:sz="0" w:space="0" w:color="auto"/>
        <w:left w:val="none" w:sz="0" w:space="0" w:color="auto"/>
        <w:bottom w:val="none" w:sz="0" w:space="0" w:color="auto"/>
        <w:right w:val="none" w:sz="0" w:space="0" w:color="auto"/>
      </w:divBdr>
    </w:div>
    <w:div w:id="414715709">
      <w:marLeft w:val="480"/>
      <w:marRight w:val="0"/>
      <w:marTop w:val="0"/>
      <w:marBottom w:val="0"/>
      <w:divBdr>
        <w:top w:val="none" w:sz="0" w:space="0" w:color="auto"/>
        <w:left w:val="none" w:sz="0" w:space="0" w:color="auto"/>
        <w:bottom w:val="none" w:sz="0" w:space="0" w:color="auto"/>
        <w:right w:val="none" w:sz="0" w:space="0" w:color="auto"/>
      </w:divBdr>
    </w:div>
    <w:div w:id="414740231">
      <w:marLeft w:val="480"/>
      <w:marRight w:val="0"/>
      <w:marTop w:val="0"/>
      <w:marBottom w:val="0"/>
      <w:divBdr>
        <w:top w:val="none" w:sz="0" w:space="0" w:color="auto"/>
        <w:left w:val="none" w:sz="0" w:space="0" w:color="auto"/>
        <w:bottom w:val="none" w:sz="0" w:space="0" w:color="auto"/>
        <w:right w:val="none" w:sz="0" w:space="0" w:color="auto"/>
      </w:divBdr>
    </w:div>
    <w:div w:id="414743311">
      <w:marLeft w:val="480"/>
      <w:marRight w:val="0"/>
      <w:marTop w:val="0"/>
      <w:marBottom w:val="0"/>
      <w:divBdr>
        <w:top w:val="none" w:sz="0" w:space="0" w:color="auto"/>
        <w:left w:val="none" w:sz="0" w:space="0" w:color="auto"/>
        <w:bottom w:val="none" w:sz="0" w:space="0" w:color="auto"/>
        <w:right w:val="none" w:sz="0" w:space="0" w:color="auto"/>
      </w:divBdr>
    </w:div>
    <w:div w:id="414784153">
      <w:marLeft w:val="480"/>
      <w:marRight w:val="0"/>
      <w:marTop w:val="0"/>
      <w:marBottom w:val="0"/>
      <w:divBdr>
        <w:top w:val="none" w:sz="0" w:space="0" w:color="auto"/>
        <w:left w:val="none" w:sz="0" w:space="0" w:color="auto"/>
        <w:bottom w:val="none" w:sz="0" w:space="0" w:color="auto"/>
        <w:right w:val="none" w:sz="0" w:space="0" w:color="auto"/>
      </w:divBdr>
    </w:div>
    <w:div w:id="414790890">
      <w:marLeft w:val="480"/>
      <w:marRight w:val="0"/>
      <w:marTop w:val="0"/>
      <w:marBottom w:val="0"/>
      <w:divBdr>
        <w:top w:val="none" w:sz="0" w:space="0" w:color="auto"/>
        <w:left w:val="none" w:sz="0" w:space="0" w:color="auto"/>
        <w:bottom w:val="none" w:sz="0" w:space="0" w:color="auto"/>
        <w:right w:val="none" w:sz="0" w:space="0" w:color="auto"/>
      </w:divBdr>
    </w:div>
    <w:div w:id="414859224">
      <w:marLeft w:val="480"/>
      <w:marRight w:val="0"/>
      <w:marTop w:val="0"/>
      <w:marBottom w:val="0"/>
      <w:divBdr>
        <w:top w:val="none" w:sz="0" w:space="0" w:color="auto"/>
        <w:left w:val="none" w:sz="0" w:space="0" w:color="auto"/>
        <w:bottom w:val="none" w:sz="0" w:space="0" w:color="auto"/>
        <w:right w:val="none" w:sz="0" w:space="0" w:color="auto"/>
      </w:divBdr>
    </w:div>
    <w:div w:id="414863064">
      <w:marLeft w:val="480"/>
      <w:marRight w:val="0"/>
      <w:marTop w:val="0"/>
      <w:marBottom w:val="0"/>
      <w:divBdr>
        <w:top w:val="none" w:sz="0" w:space="0" w:color="auto"/>
        <w:left w:val="none" w:sz="0" w:space="0" w:color="auto"/>
        <w:bottom w:val="none" w:sz="0" w:space="0" w:color="auto"/>
        <w:right w:val="none" w:sz="0" w:space="0" w:color="auto"/>
      </w:divBdr>
    </w:div>
    <w:div w:id="414909994">
      <w:marLeft w:val="480"/>
      <w:marRight w:val="0"/>
      <w:marTop w:val="0"/>
      <w:marBottom w:val="0"/>
      <w:divBdr>
        <w:top w:val="none" w:sz="0" w:space="0" w:color="auto"/>
        <w:left w:val="none" w:sz="0" w:space="0" w:color="auto"/>
        <w:bottom w:val="none" w:sz="0" w:space="0" w:color="auto"/>
        <w:right w:val="none" w:sz="0" w:space="0" w:color="auto"/>
      </w:divBdr>
    </w:div>
    <w:div w:id="414934017">
      <w:marLeft w:val="480"/>
      <w:marRight w:val="0"/>
      <w:marTop w:val="0"/>
      <w:marBottom w:val="0"/>
      <w:divBdr>
        <w:top w:val="none" w:sz="0" w:space="0" w:color="auto"/>
        <w:left w:val="none" w:sz="0" w:space="0" w:color="auto"/>
        <w:bottom w:val="none" w:sz="0" w:space="0" w:color="auto"/>
        <w:right w:val="none" w:sz="0" w:space="0" w:color="auto"/>
      </w:divBdr>
    </w:div>
    <w:div w:id="414936149">
      <w:marLeft w:val="480"/>
      <w:marRight w:val="0"/>
      <w:marTop w:val="0"/>
      <w:marBottom w:val="0"/>
      <w:divBdr>
        <w:top w:val="none" w:sz="0" w:space="0" w:color="auto"/>
        <w:left w:val="none" w:sz="0" w:space="0" w:color="auto"/>
        <w:bottom w:val="none" w:sz="0" w:space="0" w:color="auto"/>
        <w:right w:val="none" w:sz="0" w:space="0" w:color="auto"/>
      </w:divBdr>
    </w:div>
    <w:div w:id="415054263">
      <w:marLeft w:val="480"/>
      <w:marRight w:val="0"/>
      <w:marTop w:val="0"/>
      <w:marBottom w:val="0"/>
      <w:divBdr>
        <w:top w:val="none" w:sz="0" w:space="0" w:color="auto"/>
        <w:left w:val="none" w:sz="0" w:space="0" w:color="auto"/>
        <w:bottom w:val="none" w:sz="0" w:space="0" w:color="auto"/>
        <w:right w:val="none" w:sz="0" w:space="0" w:color="auto"/>
      </w:divBdr>
    </w:div>
    <w:div w:id="415059184">
      <w:marLeft w:val="480"/>
      <w:marRight w:val="0"/>
      <w:marTop w:val="0"/>
      <w:marBottom w:val="0"/>
      <w:divBdr>
        <w:top w:val="none" w:sz="0" w:space="0" w:color="auto"/>
        <w:left w:val="none" w:sz="0" w:space="0" w:color="auto"/>
        <w:bottom w:val="none" w:sz="0" w:space="0" w:color="auto"/>
        <w:right w:val="none" w:sz="0" w:space="0" w:color="auto"/>
      </w:divBdr>
    </w:div>
    <w:div w:id="415059324">
      <w:marLeft w:val="480"/>
      <w:marRight w:val="0"/>
      <w:marTop w:val="0"/>
      <w:marBottom w:val="0"/>
      <w:divBdr>
        <w:top w:val="none" w:sz="0" w:space="0" w:color="auto"/>
        <w:left w:val="none" w:sz="0" w:space="0" w:color="auto"/>
        <w:bottom w:val="none" w:sz="0" w:space="0" w:color="auto"/>
        <w:right w:val="none" w:sz="0" w:space="0" w:color="auto"/>
      </w:divBdr>
    </w:div>
    <w:div w:id="415060371">
      <w:marLeft w:val="480"/>
      <w:marRight w:val="0"/>
      <w:marTop w:val="0"/>
      <w:marBottom w:val="0"/>
      <w:divBdr>
        <w:top w:val="none" w:sz="0" w:space="0" w:color="auto"/>
        <w:left w:val="none" w:sz="0" w:space="0" w:color="auto"/>
        <w:bottom w:val="none" w:sz="0" w:space="0" w:color="auto"/>
        <w:right w:val="none" w:sz="0" w:space="0" w:color="auto"/>
      </w:divBdr>
    </w:div>
    <w:div w:id="415132069">
      <w:marLeft w:val="480"/>
      <w:marRight w:val="0"/>
      <w:marTop w:val="0"/>
      <w:marBottom w:val="0"/>
      <w:divBdr>
        <w:top w:val="none" w:sz="0" w:space="0" w:color="auto"/>
        <w:left w:val="none" w:sz="0" w:space="0" w:color="auto"/>
        <w:bottom w:val="none" w:sz="0" w:space="0" w:color="auto"/>
        <w:right w:val="none" w:sz="0" w:space="0" w:color="auto"/>
      </w:divBdr>
    </w:div>
    <w:div w:id="415135424">
      <w:marLeft w:val="480"/>
      <w:marRight w:val="0"/>
      <w:marTop w:val="0"/>
      <w:marBottom w:val="0"/>
      <w:divBdr>
        <w:top w:val="none" w:sz="0" w:space="0" w:color="auto"/>
        <w:left w:val="none" w:sz="0" w:space="0" w:color="auto"/>
        <w:bottom w:val="none" w:sz="0" w:space="0" w:color="auto"/>
        <w:right w:val="none" w:sz="0" w:space="0" w:color="auto"/>
      </w:divBdr>
    </w:div>
    <w:div w:id="415135484">
      <w:marLeft w:val="480"/>
      <w:marRight w:val="0"/>
      <w:marTop w:val="0"/>
      <w:marBottom w:val="0"/>
      <w:divBdr>
        <w:top w:val="none" w:sz="0" w:space="0" w:color="auto"/>
        <w:left w:val="none" w:sz="0" w:space="0" w:color="auto"/>
        <w:bottom w:val="none" w:sz="0" w:space="0" w:color="auto"/>
        <w:right w:val="none" w:sz="0" w:space="0" w:color="auto"/>
      </w:divBdr>
    </w:div>
    <w:div w:id="415174999">
      <w:marLeft w:val="480"/>
      <w:marRight w:val="0"/>
      <w:marTop w:val="0"/>
      <w:marBottom w:val="0"/>
      <w:divBdr>
        <w:top w:val="none" w:sz="0" w:space="0" w:color="auto"/>
        <w:left w:val="none" w:sz="0" w:space="0" w:color="auto"/>
        <w:bottom w:val="none" w:sz="0" w:space="0" w:color="auto"/>
        <w:right w:val="none" w:sz="0" w:space="0" w:color="auto"/>
      </w:divBdr>
    </w:div>
    <w:div w:id="415203213">
      <w:marLeft w:val="480"/>
      <w:marRight w:val="0"/>
      <w:marTop w:val="0"/>
      <w:marBottom w:val="0"/>
      <w:divBdr>
        <w:top w:val="none" w:sz="0" w:space="0" w:color="auto"/>
        <w:left w:val="none" w:sz="0" w:space="0" w:color="auto"/>
        <w:bottom w:val="none" w:sz="0" w:space="0" w:color="auto"/>
        <w:right w:val="none" w:sz="0" w:space="0" w:color="auto"/>
      </w:divBdr>
    </w:div>
    <w:div w:id="415246455">
      <w:marLeft w:val="480"/>
      <w:marRight w:val="0"/>
      <w:marTop w:val="0"/>
      <w:marBottom w:val="0"/>
      <w:divBdr>
        <w:top w:val="none" w:sz="0" w:space="0" w:color="auto"/>
        <w:left w:val="none" w:sz="0" w:space="0" w:color="auto"/>
        <w:bottom w:val="none" w:sz="0" w:space="0" w:color="auto"/>
        <w:right w:val="none" w:sz="0" w:space="0" w:color="auto"/>
      </w:divBdr>
    </w:div>
    <w:div w:id="415323149">
      <w:marLeft w:val="480"/>
      <w:marRight w:val="0"/>
      <w:marTop w:val="0"/>
      <w:marBottom w:val="0"/>
      <w:divBdr>
        <w:top w:val="none" w:sz="0" w:space="0" w:color="auto"/>
        <w:left w:val="none" w:sz="0" w:space="0" w:color="auto"/>
        <w:bottom w:val="none" w:sz="0" w:space="0" w:color="auto"/>
        <w:right w:val="none" w:sz="0" w:space="0" w:color="auto"/>
      </w:divBdr>
    </w:div>
    <w:div w:id="415324846">
      <w:marLeft w:val="480"/>
      <w:marRight w:val="0"/>
      <w:marTop w:val="0"/>
      <w:marBottom w:val="0"/>
      <w:divBdr>
        <w:top w:val="none" w:sz="0" w:space="0" w:color="auto"/>
        <w:left w:val="none" w:sz="0" w:space="0" w:color="auto"/>
        <w:bottom w:val="none" w:sz="0" w:space="0" w:color="auto"/>
        <w:right w:val="none" w:sz="0" w:space="0" w:color="auto"/>
      </w:divBdr>
    </w:div>
    <w:div w:id="415325112">
      <w:marLeft w:val="480"/>
      <w:marRight w:val="0"/>
      <w:marTop w:val="0"/>
      <w:marBottom w:val="0"/>
      <w:divBdr>
        <w:top w:val="none" w:sz="0" w:space="0" w:color="auto"/>
        <w:left w:val="none" w:sz="0" w:space="0" w:color="auto"/>
        <w:bottom w:val="none" w:sz="0" w:space="0" w:color="auto"/>
        <w:right w:val="none" w:sz="0" w:space="0" w:color="auto"/>
      </w:divBdr>
    </w:div>
    <w:div w:id="415327524">
      <w:marLeft w:val="480"/>
      <w:marRight w:val="0"/>
      <w:marTop w:val="0"/>
      <w:marBottom w:val="0"/>
      <w:divBdr>
        <w:top w:val="none" w:sz="0" w:space="0" w:color="auto"/>
        <w:left w:val="none" w:sz="0" w:space="0" w:color="auto"/>
        <w:bottom w:val="none" w:sz="0" w:space="0" w:color="auto"/>
        <w:right w:val="none" w:sz="0" w:space="0" w:color="auto"/>
      </w:divBdr>
    </w:div>
    <w:div w:id="415396301">
      <w:marLeft w:val="480"/>
      <w:marRight w:val="0"/>
      <w:marTop w:val="0"/>
      <w:marBottom w:val="0"/>
      <w:divBdr>
        <w:top w:val="none" w:sz="0" w:space="0" w:color="auto"/>
        <w:left w:val="none" w:sz="0" w:space="0" w:color="auto"/>
        <w:bottom w:val="none" w:sz="0" w:space="0" w:color="auto"/>
        <w:right w:val="none" w:sz="0" w:space="0" w:color="auto"/>
      </w:divBdr>
    </w:div>
    <w:div w:id="415397273">
      <w:marLeft w:val="480"/>
      <w:marRight w:val="0"/>
      <w:marTop w:val="0"/>
      <w:marBottom w:val="0"/>
      <w:divBdr>
        <w:top w:val="none" w:sz="0" w:space="0" w:color="auto"/>
        <w:left w:val="none" w:sz="0" w:space="0" w:color="auto"/>
        <w:bottom w:val="none" w:sz="0" w:space="0" w:color="auto"/>
        <w:right w:val="none" w:sz="0" w:space="0" w:color="auto"/>
      </w:divBdr>
    </w:div>
    <w:div w:id="415398536">
      <w:marLeft w:val="480"/>
      <w:marRight w:val="0"/>
      <w:marTop w:val="0"/>
      <w:marBottom w:val="0"/>
      <w:divBdr>
        <w:top w:val="none" w:sz="0" w:space="0" w:color="auto"/>
        <w:left w:val="none" w:sz="0" w:space="0" w:color="auto"/>
        <w:bottom w:val="none" w:sz="0" w:space="0" w:color="auto"/>
        <w:right w:val="none" w:sz="0" w:space="0" w:color="auto"/>
      </w:divBdr>
    </w:div>
    <w:div w:id="415440945">
      <w:marLeft w:val="480"/>
      <w:marRight w:val="0"/>
      <w:marTop w:val="0"/>
      <w:marBottom w:val="0"/>
      <w:divBdr>
        <w:top w:val="none" w:sz="0" w:space="0" w:color="auto"/>
        <w:left w:val="none" w:sz="0" w:space="0" w:color="auto"/>
        <w:bottom w:val="none" w:sz="0" w:space="0" w:color="auto"/>
        <w:right w:val="none" w:sz="0" w:space="0" w:color="auto"/>
      </w:divBdr>
    </w:div>
    <w:div w:id="415516030">
      <w:marLeft w:val="480"/>
      <w:marRight w:val="0"/>
      <w:marTop w:val="0"/>
      <w:marBottom w:val="0"/>
      <w:divBdr>
        <w:top w:val="none" w:sz="0" w:space="0" w:color="auto"/>
        <w:left w:val="none" w:sz="0" w:space="0" w:color="auto"/>
        <w:bottom w:val="none" w:sz="0" w:space="0" w:color="auto"/>
        <w:right w:val="none" w:sz="0" w:space="0" w:color="auto"/>
      </w:divBdr>
    </w:div>
    <w:div w:id="415565365">
      <w:marLeft w:val="480"/>
      <w:marRight w:val="0"/>
      <w:marTop w:val="0"/>
      <w:marBottom w:val="0"/>
      <w:divBdr>
        <w:top w:val="none" w:sz="0" w:space="0" w:color="auto"/>
        <w:left w:val="none" w:sz="0" w:space="0" w:color="auto"/>
        <w:bottom w:val="none" w:sz="0" w:space="0" w:color="auto"/>
        <w:right w:val="none" w:sz="0" w:space="0" w:color="auto"/>
      </w:divBdr>
    </w:div>
    <w:div w:id="415638301">
      <w:marLeft w:val="480"/>
      <w:marRight w:val="0"/>
      <w:marTop w:val="0"/>
      <w:marBottom w:val="0"/>
      <w:divBdr>
        <w:top w:val="none" w:sz="0" w:space="0" w:color="auto"/>
        <w:left w:val="none" w:sz="0" w:space="0" w:color="auto"/>
        <w:bottom w:val="none" w:sz="0" w:space="0" w:color="auto"/>
        <w:right w:val="none" w:sz="0" w:space="0" w:color="auto"/>
      </w:divBdr>
    </w:div>
    <w:div w:id="415639992">
      <w:marLeft w:val="480"/>
      <w:marRight w:val="0"/>
      <w:marTop w:val="0"/>
      <w:marBottom w:val="0"/>
      <w:divBdr>
        <w:top w:val="none" w:sz="0" w:space="0" w:color="auto"/>
        <w:left w:val="none" w:sz="0" w:space="0" w:color="auto"/>
        <w:bottom w:val="none" w:sz="0" w:space="0" w:color="auto"/>
        <w:right w:val="none" w:sz="0" w:space="0" w:color="auto"/>
      </w:divBdr>
    </w:div>
    <w:div w:id="415707880">
      <w:marLeft w:val="480"/>
      <w:marRight w:val="0"/>
      <w:marTop w:val="0"/>
      <w:marBottom w:val="0"/>
      <w:divBdr>
        <w:top w:val="none" w:sz="0" w:space="0" w:color="auto"/>
        <w:left w:val="none" w:sz="0" w:space="0" w:color="auto"/>
        <w:bottom w:val="none" w:sz="0" w:space="0" w:color="auto"/>
        <w:right w:val="none" w:sz="0" w:space="0" w:color="auto"/>
      </w:divBdr>
    </w:div>
    <w:div w:id="415709460">
      <w:marLeft w:val="480"/>
      <w:marRight w:val="0"/>
      <w:marTop w:val="0"/>
      <w:marBottom w:val="0"/>
      <w:divBdr>
        <w:top w:val="none" w:sz="0" w:space="0" w:color="auto"/>
        <w:left w:val="none" w:sz="0" w:space="0" w:color="auto"/>
        <w:bottom w:val="none" w:sz="0" w:space="0" w:color="auto"/>
        <w:right w:val="none" w:sz="0" w:space="0" w:color="auto"/>
      </w:divBdr>
    </w:div>
    <w:div w:id="415788170">
      <w:marLeft w:val="480"/>
      <w:marRight w:val="0"/>
      <w:marTop w:val="0"/>
      <w:marBottom w:val="0"/>
      <w:divBdr>
        <w:top w:val="none" w:sz="0" w:space="0" w:color="auto"/>
        <w:left w:val="none" w:sz="0" w:space="0" w:color="auto"/>
        <w:bottom w:val="none" w:sz="0" w:space="0" w:color="auto"/>
        <w:right w:val="none" w:sz="0" w:space="0" w:color="auto"/>
      </w:divBdr>
    </w:div>
    <w:div w:id="415858192">
      <w:marLeft w:val="480"/>
      <w:marRight w:val="0"/>
      <w:marTop w:val="0"/>
      <w:marBottom w:val="0"/>
      <w:divBdr>
        <w:top w:val="none" w:sz="0" w:space="0" w:color="auto"/>
        <w:left w:val="none" w:sz="0" w:space="0" w:color="auto"/>
        <w:bottom w:val="none" w:sz="0" w:space="0" w:color="auto"/>
        <w:right w:val="none" w:sz="0" w:space="0" w:color="auto"/>
      </w:divBdr>
    </w:div>
    <w:div w:id="415978925">
      <w:marLeft w:val="480"/>
      <w:marRight w:val="0"/>
      <w:marTop w:val="0"/>
      <w:marBottom w:val="0"/>
      <w:divBdr>
        <w:top w:val="none" w:sz="0" w:space="0" w:color="auto"/>
        <w:left w:val="none" w:sz="0" w:space="0" w:color="auto"/>
        <w:bottom w:val="none" w:sz="0" w:space="0" w:color="auto"/>
        <w:right w:val="none" w:sz="0" w:space="0" w:color="auto"/>
      </w:divBdr>
    </w:div>
    <w:div w:id="415984023">
      <w:marLeft w:val="480"/>
      <w:marRight w:val="0"/>
      <w:marTop w:val="0"/>
      <w:marBottom w:val="0"/>
      <w:divBdr>
        <w:top w:val="none" w:sz="0" w:space="0" w:color="auto"/>
        <w:left w:val="none" w:sz="0" w:space="0" w:color="auto"/>
        <w:bottom w:val="none" w:sz="0" w:space="0" w:color="auto"/>
        <w:right w:val="none" w:sz="0" w:space="0" w:color="auto"/>
      </w:divBdr>
    </w:div>
    <w:div w:id="416023411">
      <w:marLeft w:val="480"/>
      <w:marRight w:val="0"/>
      <w:marTop w:val="0"/>
      <w:marBottom w:val="0"/>
      <w:divBdr>
        <w:top w:val="none" w:sz="0" w:space="0" w:color="auto"/>
        <w:left w:val="none" w:sz="0" w:space="0" w:color="auto"/>
        <w:bottom w:val="none" w:sz="0" w:space="0" w:color="auto"/>
        <w:right w:val="none" w:sz="0" w:space="0" w:color="auto"/>
      </w:divBdr>
    </w:div>
    <w:div w:id="416023999">
      <w:marLeft w:val="480"/>
      <w:marRight w:val="0"/>
      <w:marTop w:val="0"/>
      <w:marBottom w:val="0"/>
      <w:divBdr>
        <w:top w:val="none" w:sz="0" w:space="0" w:color="auto"/>
        <w:left w:val="none" w:sz="0" w:space="0" w:color="auto"/>
        <w:bottom w:val="none" w:sz="0" w:space="0" w:color="auto"/>
        <w:right w:val="none" w:sz="0" w:space="0" w:color="auto"/>
      </w:divBdr>
    </w:div>
    <w:div w:id="416024236">
      <w:marLeft w:val="480"/>
      <w:marRight w:val="0"/>
      <w:marTop w:val="0"/>
      <w:marBottom w:val="0"/>
      <w:divBdr>
        <w:top w:val="none" w:sz="0" w:space="0" w:color="auto"/>
        <w:left w:val="none" w:sz="0" w:space="0" w:color="auto"/>
        <w:bottom w:val="none" w:sz="0" w:space="0" w:color="auto"/>
        <w:right w:val="none" w:sz="0" w:space="0" w:color="auto"/>
      </w:divBdr>
    </w:div>
    <w:div w:id="416053048">
      <w:marLeft w:val="480"/>
      <w:marRight w:val="0"/>
      <w:marTop w:val="0"/>
      <w:marBottom w:val="0"/>
      <w:divBdr>
        <w:top w:val="none" w:sz="0" w:space="0" w:color="auto"/>
        <w:left w:val="none" w:sz="0" w:space="0" w:color="auto"/>
        <w:bottom w:val="none" w:sz="0" w:space="0" w:color="auto"/>
        <w:right w:val="none" w:sz="0" w:space="0" w:color="auto"/>
      </w:divBdr>
    </w:div>
    <w:div w:id="416096800">
      <w:marLeft w:val="480"/>
      <w:marRight w:val="0"/>
      <w:marTop w:val="0"/>
      <w:marBottom w:val="0"/>
      <w:divBdr>
        <w:top w:val="none" w:sz="0" w:space="0" w:color="auto"/>
        <w:left w:val="none" w:sz="0" w:space="0" w:color="auto"/>
        <w:bottom w:val="none" w:sz="0" w:space="0" w:color="auto"/>
        <w:right w:val="none" w:sz="0" w:space="0" w:color="auto"/>
      </w:divBdr>
    </w:div>
    <w:div w:id="416099162">
      <w:marLeft w:val="480"/>
      <w:marRight w:val="0"/>
      <w:marTop w:val="0"/>
      <w:marBottom w:val="0"/>
      <w:divBdr>
        <w:top w:val="none" w:sz="0" w:space="0" w:color="auto"/>
        <w:left w:val="none" w:sz="0" w:space="0" w:color="auto"/>
        <w:bottom w:val="none" w:sz="0" w:space="0" w:color="auto"/>
        <w:right w:val="none" w:sz="0" w:space="0" w:color="auto"/>
      </w:divBdr>
    </w:div>
    <w:div w:id="416101732">
      <w:marLeft w:val="480"/>
      <w:marRight w:val="0"/>
      <w:marTop w:val="0"/>
      <w:marBottom w:val="0"/>
      <w:divBdr>
        <w:top w:val="none" w:sz="0" w:space="0" w:color="auto"/>
        <w:left w:val="none" w:sz="0" w:space="0" w:color="auto"/>
        <w:bottom w:val="none" w:sz="0" w:space="0" w:color="auto"/>
        <w:right w:val="none" w:sz="0" w:space="0" w:color="auto"/>
      </w:divBdr>
    </w:div>
    <w:div w:id="416169615">
      <w:marLeft w:val="480"/>
      <w:marRight w:val="0"/>
      <w:marTop w:val="0"/>
      <w:marBottom w:val="0"/>
      <w:divBdr>
        <w:top w:val="none" w:sz="0" w:space="0" w:color="auto"/>
        <w:left w:val="none" w:sz="0" w:space="0" w:color="auto"/>
        <w:bottom w:val="none" w:sz="0" w:space="0" w:color="auto"/>
        <w:right w:val="none" w:sz="0" w:space="0" w:color="auto"/>
      </w:divBdr>
    </w:div>
    <w:div w:id="416177310">
      <w:marLeft w:val="480"/>
      <w:marRight w:val="0"/>
      <w:marTop w:val="0"/>
      <w:marBottom w:val="0"/>
      <w:divBdr>
        <w:top w:val="none" w:sz="0" w:space="0" w:color="auto"/>
        <w:left w:val="none" w:sz="0" w:space="0" w:color="auto"/>
        <w:bottom w:val="none" w:sz="0" w:space="0" w:color="auto"/>
        <w:right w:val="none" w:sz="0" w:space="0" w:color="auto"/>
      </w:divBdr>
    </w:div>
    <w:div w:id="416247682">
      <w:marLeft w:val="480"/>
      <w:marRight w:val="0"/>
      <w:marTop w:val="0"/>
      <w:marBottom w:val="0"/>
      <w:divBdr>
        <w:top w:val="none" w:sz="0" w:space="0" w:color="auto"/>
        <w:left w:val="none" w:sz="0" w:space="0" w:color="auto"/>
        <w:bottom w:val="none" w:sz="0" w:space="0" w:color="auto"/>
        <w:right w:val="none" w:sz="0" w:space="0" w:color="auto"/>
      </w:divBdr>
    </w:div>
    <w:div w:id="416248796">
      <w:marLeft w:val="480"/>
      <w:marRight w:val="0"/>
      <w:marTop w:val="0"/>
      <w:marBottom w:val="0"/>
      <w:divBdr>
        <w:top w:val="none" w:sz="0" w:space="0" w:color="auto"/>
        <w:left w:val="none" w:sz="0" w:space="0" w:color="auto"/>
        <w:bottom w:val="none" w:sz="0" w:space="0" w:color="auto"/>
        <w:right w:val="none" w:sz="0" w:space="0" w:color="auto"/>
      </w:divBdr>
    </w:div>
    <w:div w:id="416363504">
      <w:marLeft w:val="480"/>
      <w:marRight w:val="0"/>
      <w:marTop w:val="0"/>
      <w:marBottom w:val="0"/>
      <w:divBdr>
        <w:top w:val="none" w:sz="0" w:space="0" w:color="auto"/>
        <w:left w:val="none" w:sz="0" w:space="0" w:color="auto"/>
        <w:bottom w:val="none" w:sz="0" w:space="0" w:color="auto"/>
        <w:right w:val="none" w:sz="0" w:space="0" w:color="auto"/>
      </w:divBdr>
    </w:div>
    <w:div w:id="416367700">
      <w:marLeft w:val="480"/>
      <w:marRight w:val="0"/>
      <w:marTop w:val="0"/>
      <w:marBottom w:val="0"/>
      <w:divBdr>
        <w:top w:val="none" w:sz="0" w:space="0" w:color="auto"/>
        <w:left w:val="none" w:sz="0" w:space="0" w:color="auto"/>
        <w:bottom w:val="none" w:sz="0" w:space="0" w:color="auto"/>
        <w:right w:val="none" w:sz="0" w:space="0" w:color="auto"/>
      </w:divBdr>
    </w:div>
    <w:div w:id="416439491">
      <w:marLeft w:val="480"/>
      <w:marRight w:val="0"/>
      <w:marTop w:val="0"/>
      <w:marBottom w:val="0"/>
      <w:divBdr>
        <w:top w:val="none" w:sz="0" w:space="0" w:color="auto"/>
        <w:left w:val="none" w:sz="0" w:space="0" w:color="auto"/>
        <w:bottom w:val="none" w:sz="0" w:space="0" w:color="auto"/>
        <w:right w:val="none" w:sz="0" w:space="0" w:color="auto"/>
      </w:divBdr>
    </w:div>
    <w:div w:id="416440013">
      <w:marLeft w:val="480"/>
      <w:marRight w:val="0"/>
      <w:marTop w:val="0"/>
      <w:marBottom w:val="0"/>
      <w:divBdr>
        <w:top w:val="none" w:sz="0" w:space="0" w:color="auto"/>
        <w:left w:val="none" w:sz="0" w:space="0" w:color="auto"/>
        <w:bottom w:val="none" w:sz="0" w:space="0" w:color="auto"/>
        <w:right w:val="none" w:sz="0" w:space="0" w:color="auto"/>
      </w:divBdr>
    </w:div>
    <w:div w:id="416443671">
      <w:marLeft w:val="480"/>
      <w:marRight w:val="0"/>
      <w:marTop w:val="0"/>
      <w:marBottom w:val="0"/>
      <w:divBdr>
        <w:top w:val="none" w:sz="0" w:space="0" w:color="auto"/>
        <w:left w:val="none" w:sz="0" w:space="0" w:color="auto"/>
        <w:bottom w:val="none" w:sz="0" w:space="0" w:color="auto"/>
        <w:right w:val="none" w:sz="0" w:space="0" w:color="auto"/>
      </w:divBdr>
    </w:div>
    <w:div w:id="416485694">
      <w:marLeft w:val="480"/>
      <w:marRight w:val="0"/>
      <w:marTop w:val="0"/>
      <w:marBottom w:val="0"/>
      <w:divBdr>
        <w:top w:val="none" w:sz="0" w:space="0" w:color="auto"/>
        <w:left w:val="none" w:sz="0" w:space="0" w:color="auto"/>
        <w:bottom w:val="none" w:sz="0" w:space="0" w:color="auto"/>
        <w:right w:val="none" w:sz="0" w:space="0" w:color="auto"/>
      </w:divBdr>
    </w:div>
    <w:div w:id="416512937">
      <w:marLeft w:val="480"/>
      <w:marRight w:val="0"/>
      <w:marTop w:val="0"/>
      <w:marBottom w:val="0"/>
      <w:divBdr>
        <w:top w:val="none" w:sz="0" w:space="0" w:color="auto"/>
        <w:left w:val="none" w:sz="0" w:space="0" w:color="auto"/>
        <w:bottom w:val="none" w:sz="0" w:space="0" w:color="auto"/>
        <w:right w:val="none" w:sz="0" w:space="0" w:color="auto"/>
      </w:divBdr>
    </w:div>
    <w:div w:id="416561647">
      <w:marLeft w:val="480"/>
      <w:marRight w:val="0"/>
      <w:marTop w:val="0"/>
      <w:marBottom w:val="0"/>
      <w:divBdr>
        <w:top w:val="none" w:sz="0" w:space="0" w:color="auto"/>
        <w:left w:val="none" w:sz="0" w:space="0" w:color="auto"/>
        <w:bottom w:val="none" w:sz="0" w:space="0" w:color="auto"/>
        <w:right w:val="none" w:sz="0" w:space="0" w:color="auto"/>
      </w:divBdr>
    </w:div>
    <w:div w:id="416563738">
      <w:marLeft w:val="480"/>
      <w:marRight w:val="0"/>
      <w:marTop w:val="0"/>
      <w:marBottom w:val="0"/>
      <w:divBdr>
        <w:top w:val="none" w:sz="0" w:space="0" w:color="auto"/>
        <w:left w:val="none" w:sz="0" w:space="0" w:color="auto"/>
        <w:bottom w:val="none" w:sz="0" w:space="0" w:color="auto"/>
        <w:right w:val="none" w:sz="0" w:space="0" w:color="auto"/>
      </w:divBdr>
    </w:div>
    <w:div w:id="416631177">
      <w:marLeft w:val="480"/>
      <w:marRight w:val="0"/>
      <w:marTop w:val="0"/>
      <w:marBottom w:val="0"/>
      <w:divBdr>
        <w:top w:val="none" w:sz="0" w:space="0" w:color="auto"/>
        <w:left w:val="none" w:sz="0" w:space="0" w:color="auto"/>
        <w:bottom w:val="none" w:sz="0" w:space="0" w:color="auto"/>
        <w:right w:val="none" w:sz="0" w:space="0" w:color="auto"/>
      </w:divBdr>
    </w:div>
    <w:div w:id="416638022">
      <w:marLeft w:val="480"/>
      <w:marRight w:val="0"/>
      <w:marTop w:val="0"/>
      <w:marBottom w:val="0"/>
      <w:divBdr>
        <w:top w:val="none" w:sz="0" w:space="0" w:color="auto"/>
        <w:left w:val="none" w:sz="0" w:space="0" w:color="auto"/>
        <w:bottom w:val="none" w:sz="0" w:space="0" w:color="auto"/>
        <w:right w:val="none" w:sz="0" w:space="0" w:color="auto"/>
      </w:divBdr>
    </w:div>
    <w:div w:id="416751445">
      <w:marLeft w:val="480"/>
      <w:marRight w:val="0"/>
      <w:marTop w:val="0"/>
      <w:marBottom w:val="0"/>
      <w:divBdr>
        <w:top w:val="none" w:sz="0" w:space="0" w:color="auto"/>
        <w:left w:val="none" w:sz="0" w:space="0" w:color="auto"/>
        <w:bottom w:val="none" w:sz="0" w:space="0" w:color="auto"/>
        <w:right w:val="none" w:sz="0" w:space="0" w:color="auto"/>
      </w:divBdr>
    </w:div>
    <w:div w:id="416827834">
      <w:marLeft w:val="480"/>
      <w:marRight w:val="0"/>
      <w:marTop w:val="0"/>
      <w:marBottom w:val="0"/>
      <w:divBdr>
        <w:top w:val="none" w:sz="0" w:space="0" w:color="auto"/>
        <w:left w:val="none" w:sz="0" w:space="0" w:color="auto"/>
        <w:bottom w:val="none" w:sz="0" w:space="0" w:color="auto"/>
        <w:right w:val="none" w:sz="0" w:space="0" w:color="auto"/>
      </w:divBdr>
    </w:div>
    <w:div w:id="416832470">
      <w:marLeft w:val="480"/>
      <w:marRight w:val="0"/>
      <w:marTop w:val="0"/>
      <w:marBottom w:val="0"/>
      <w:divBdr>
        <w:top w:val="none" w:sz="0" w:space="0" w:color="auto"/>
        <w:left w:val="none" w:sz="0" w:space="0" w:color="auto"/>
        <w:bottom w:val="none" w:sz="0" w:space="0" w:color="auto"/>
        <w:right w:val="none" w:sz="0" w:space="0" w:color="auto"/>
      </w:divBdr>
    </w:div>
    <w:div w:id="416904895">
      <w:marLeft w:val="480"/>
      <w:marRight w:val="0"/>
      <w:marTop w:val="0"/>
      <w:marBottom w:val="0"/>
      <w:divBdr>
        <w:top w:val="none" w:sz="0" w:space="0" w:color="auto"/>
        <w:left w:val="none" w:sz="0" w:space="0" w:color="auto"/>
        <w:bottom w:val="none" w:sz="0" w:space="0" w:color="auto"/>
        <w:right w:val="none" w:sz="0" w:space="0" w:color="auto"/>
      </w:divBdr>
    </w:div>
    <w:div w:id="416941787">
      <w:marLeft w:val="480"/>
      <w:marRight w:val="0"/>
      <w:marTop w:val="0"/>
      <w:marBottom w:val="0"/>
      <w:divBdr>
        <w:top w:val="none" w:sz="0" w:space="0" w:color="auto"/>
        <w:left w:val="none" w:sz="0" w:space="0" w:color="auto"/>
        <w:bottom w:val="none" w:sz="0" w:space="0" w:color="auto"/>
        <w:right w:val="none" w:sz="0" w:space="0" w:color="auto"/>
      </w:divBdr>
    </w:div>
    <w:div w:id="417017658">
      <w:marLeft w:val="480"/>
      <w:marRight w:val="0"/>
      <w:marTop w:val="0"/>
      <w:marBottom w:val="0"/>
      <w:divBdr>
        <w:top w:val="none" w:sz="0" w:space="0" w:color="auto"/>
        <w:left w:val="none" w:sz="0" w:space="0" w:color="auto"/>
        <w:bottom w:val="none" w:sz="0" w:space="0" w:color="auto"/>
        <w:right w:val="none" w:sz="0" w:space="0" w:color="auto"/>
      </w:divBdr>
    </w:div>
    <w:div w:id="417019535">
      <w:marLeft w:val="480"/>
      <w:marRight w:val="0"/>
      <w:marTop w:val="0"/>
      <w:marBottom w:val="0"/>
      <w:divBdr>
        <w:top w:val="none" w:sz="0" w:space="0" w:color="auto"/>
        <w:left w:val="none" w:sz="0" w:space="0" w:color="auto"/>
        <w:bottom w:val="none" w:sz="0" w:space="0" w:color="auto"/>
        <w:right w:val="none" w:sz="0" w:space="0" w:color="auto"/>
      </w:divBdr>
    </w:div>
    <w:div w:id="417095237">
      <w:marLeft w:val="480"/>
      <w:marRight w:val="0"/>
      <w:marTop w:val="0"/>
      <w:marBottom w:val="0"/>
      <w:divBdr>
        <w:top w:val="none" w:sz="0" w:space="0" w:color="auto"/>
        <w:left w:val="none" w:sz="0" w:space="0" w:color="auto"/>
        <w:bottom w:val="none" w:sz="0" w:space="0" w:color="auto"/>
        <w:right w:val="none" w:sz="0" w:space="0" w:color="auto"/>
      </w:divBdr>
    </w:div>
    <w:div w:id="417100617">
      <w:marLeft w:val="480"/>
      <w:marRight w:val="0"/>
      <w:marTop w:val="0"/>
      <w:marBottom w:val="0"/>
      <w:divBdr>
        <w:top w:val="none" w:sz="0" w:space="0" w:color="auto"/>
        <w:left w:val="none" w:sz="0" w:space="0" w:color="auto"/>
        <w:bottom w:val="none" w:sz="0" w:space="0" w:color="auto"/>
        <w:right w:val="none" w:sz="0" w:space="0" w:color="auto"/>
      </w:divBdr>
    </w:div>
    <w:div w:id="417169169">
      <w:marLeft w:val="480"/>
      <w:marRight w:val="0"/>
      <w:marTop w:val="0"/>
      <w:marBottom w:val="0"/>
      <w:divBdr>
        <w:top w:val="none" w:sz="0" w:space="0" w:color="auto"/>
        <w:left w:val="none" w:sz="0" w:space="0" w:color="auto"/>
        <w:bottom w:val="none" w:sz="0" w:space="0" w:color="auto"/>
        <w:right w:val="none" w:sz="0" w:space="0" w:color="auto"/>
      </w:divBdr>
    </w:div>
    <w:div w:id="417365587">
      <w:marLeft w:val="480"/>
      <w:marRight w:val="0"/>
      <w:marTop w:val="0"/>
      <w:marBottom w:val="0"/>
      <w:divBdr>
        <w:top w:val="none" w:sz="0" w:space="0" w:color="auto"/>
        <w:left w:val="none" w:sz="0" w:space="0" w:color="auto"/>
        <w:bottom w:val="none" w:sz="0" w:space="0" w:color="auto"/>
        <w:right w:val="none" w:sz="0" w:space="0" w:color="auto"/>
      </w:divBdr>
    </w:div>
    <w:div w:id="417479535">
      <w:marLeft w:val="480"/>
      <w:marRight w:val="0"/>
      <w:marTop w:val="0"/>
      <w:marBottom w:val="0"/>
      <w:divBdr>
        <w:top w:val="none" w:sz="0" w:space="0" w:color="auto"/>
        <w:left w:val="none" w:sz="0" w:space="0" w:color="auto"/>
        <w:bottom w:val="none" w:sz="0" w:space="0" w:color="auto"/>
        <w:right w:val="none" w:sz="0" w:space="0" w:color="auto"/>
      </w:divBdr>
    </w:div>
    <w:div w:id="417482604">
      <w:marLeft w:val="480"/>
      <w:marRight w:val="0"/>
      <w:marTop w:val="0"/>
      <w:marBottom w:val="0"/>
      <w:divBdr>
        <w:top w:val="none" w:sz="0" w:space="0" w:color="auto"/>
        <w:left w:val="none" w:sz="0" w:space="0" w:color="auto"/>
        <w:bottom w:val="none" w:sz="0" w:space="0" w:color="auto"/>
        <w:right w:val="none" w:sz="0" w:space="0" w:color="auto"/>
      </w:divBdr>
    </w:div>
    <w:div w:id="417487440">
      <w:marLeft w:val="480"/>
      <w:marRight w:val="0"/>
      <w:marTop w:val="0"/>
      <w:marBottom w:val="0"/>
      <w:divBdr>
        <w:top w:val="none" w:sz="0" w:space="0" w:color="auto"/>
        <w:left w:val="none" w:sz="0" w:space="0" w:color="auto"/>
        <w:bottom w:val="none" w:sz="0" w:space="0" w:color="auto"/>
        <w:right w:val="none" w:sz="0" w:space="0" w:color="auto"/>
      </w:divBdr>
    </w:div>
    <w:div w:id="417488564">
      <w:marLeft w:val="480"/>
      <w:marRight w:val="0"/>
      <w:marTop w:val="0"/>
      <w:marBottom w:val="0"/>
      <w:divBdr>
        <w:top w:val="none" w:sz="0" w:space="0" w:color="auto"/>
        <w:left w:val="none" w:sz="0" w:space="0" w:color="auto"/>
        <w:bottom w:val="none" w:sz="0" w:space="0" w:color="auto"/>
        <w:right w:val="none" w:sz="0" w:space="0" w:color="auto"/>
      </w:divBdr>
    </w:div>
    <w:div w:id="417560633">
      <w:marLeft w:val="480"/>
      <w:marRight w:val="0"/>
      <w:marTop w:val="0"/>
      <w:marBottom w:val="0"/>
      <w:divBdr>
        <w:top w:val="none" w:sz="0" w:space="0" w:color="auto"/>
        <w:left w:val="none" w:sz="0" w:space="0" w:color="auto"/>
        <w:bottom w:val="none" w:sz="0" w:space="0" w:color="auto"/>
        <w:right w:val="none" w:sz="0" w:space="0" w:color="auto"/>
      </w:divBdr>
    </w:div>
    <w:div w:id="417598622">
      <w:marLeft w:val="480"/>
      <w:marRight w:val="0"/>
      <w:marTop w:val="0"/>
      <w:marBottom w:val="0"/>
      <w:divBdr>
        <w:top w:val="none" w:sz="0" w:space="0" w:color="auto"/>
        <w:left w:val="none" w:sz="0" w:space="0" w:color="auto"/>
        <w:bottom w:val="none" w:sz="0" w:space="0" w:color="auto"/>
        <w:right w:val="none" w:sz="0" w:space="0" w:color="auto"/>
      </w:divBdr>
    </w:div>
    <w:div w:id="417674461">
      <w:marLeft w:val="480"/>
      <w:marRight w:val="0"/>
      <w:marTop w:val="0"/>
      <w:marBottom w:val="0"/>
      <w:divBdr>
        <w:top w:val="none" w:sz="0" w:space="0" w:color="auto"/>
        <w:left w:val="none" w:sz="0" w:space="0" w:color="auto"/>
        <w:bottom w:val="none" w:sz="0" w:space="0" w:color="auto"/>
        <w:right w:val="none" w:sz="0" w:space="0" w:color="auto"/>
      </w:divBdr>
    </w:div>
    <w:div w:id="417747522">
      <w:marLeft w:val="480"/>
      <w:marRight w:val="0"/>
      <w:marTop w:val="0"/>
      <w:marBottom w:val="0"/>
      <w:divBdr>
        <w:top w:val="none" w:sz="0" w:space="0" w:color="auto"/>
        <w:left w:val="none" w:sz="0" w:space="0" w:color="auto"/>
        <w:bottom w:val="none" w:sz="0" w:space="0" w:color="auto"/>
        <w:right w:val="none" w:sz="0" w:space="0" w:color="auto"/>
      </w:divBdr>
    </w:div>
    <w:div w:id="417748396">
      <w:marLeft w:val="480"/>
      <w:marRight w:val="0"/>
      <w:marTop w:val="0"/>
      <w:marBottom w:val="0"/>
      <w:divBdr>
        <w:top w:val="none" w:sz="0" w:space="0" w:color="auto"/>
        <w:left w:val="none" w:sz="0" w:space="0" w:color="auto"/>
        <w:bottom w:val="none" w:sz="0" w:space="0" w:color="auto"/>
        <w:right w:val="none" w:sz="0" w:space="0" w:color="auto"/>
      </w:divBdr>
    </w:div>
    <w:div w:id="417748604">
      <w:marLeft w:val="480"/>
      <w:marRight w:val="0"/>
      <w:marTop w:val="0"/>
      <w:marBottom w:val="0"/>
      <w:divBdr>
        <w:top w:val="none" w:sz="0" w:space="0" w:color="auto"/>
        <w:left w:val="none" w:sz="0" w:space="0" w:color="auto"/>
        <w:bottom w:val="none" w:sz="0" w:space="0" w:color="auto"/>
        <w:right w:val="none" w:sz="0" w:space="0" w:color="auto"/>
      </w:divBdr>
    </w:div>
    <w:div w:id="417793040">
      <w:marLeft w:val="480"/>
      <w:marRight w:val="0"/>
      <w:marTop w:val="0"/>
      <w:marBottom w:val="0"/>
      <w:divBdr>
        <w:top w:val="none" w:sz="0" w:space="0" w:color="auto"/>
        <w:left w:val="none" w:sz="0" w:space="0" w:color="auto"/>
        <w:bottom w:val="none" w:sz="0" w:space="0" w:color="auto"/>
        <w:right w:val="none" w:sz="0" w:space="0" w:color="auto"/>
      </w:divBdr>
    </w:div>
    <w:div w:id="417871252">
      <w:marLeft w:val="480"/>
      <w:marRight w:val="0"/>
      <w:marTop w:val="0"/>
      <w:marBottom w:val="0"/>
      <w:divBdr>
        <w:top w:val="none" w:sz="0" w:space="0" w:color="auto"/>
        <w:left w:val="none" w:sz="0" w:space="0" w:color="auto"/>
        <w:bottom w:val="none" w:sz="0" w:space="0" w:color="auto"/>
        <w:right w:val="none" w:sz="0" w:space="0" w:color="auto"/>
      </w:divBdr>
    </w:div>
    <w:div w:id="417945421">
      <w:marLeft w:val="480"/>
      <w:marRight w:val="0"/>
      <w:marTop w:val="0"/>
      <w:marBottom w:val="0"/>
      <w:divBdr>
        <w:top w:val="none" w:sz="0" w:space="0" w:color="auto"/>
        <w:left w:val="none" w:sz="0" w:space="0" w:color="auto"/>
        <w:bottom w:val="none" w:sz="0" w:space="0" w:color="auto"/>
        <w:right w:val="none" w:sz="0" w:space="0" w:color="auto"/>
      </w:divBdr>
    </w:div>
    <w:div w:id="417991210">
      <w:marLeft w:val="480"/>
      <w:marRight w:val="0"/>
      <w:marTop w:val="0"/>
      <w:marBottom w:val="0"/>
      <w:divBdr>
        <w:top w:val="none" w:sz="0" w:space="0" w:color="auto"/>
        <w:left w:val="none" w:sz="0" w:space="0" w:color="auto"/>
        <w:bottom w:val="none" w:sz="0" w:space="0" w:color="auto"/>
        <w:right w:val="none" w:sz="0" w:space="0" w:color="auto"/>
      </w:divBdr>
    </w:div>
    <w:div w:id="418017552">
      <w:marLeft w:val="480"/>
      <w:marRight w:val="0"/>
      <w:marTop w:val="0"/>
      <w:marBottom w:val="0"/>
      <w:divBdr>
        <w:top w:val="none" w:sz="0" w:space="0" w:color="auto"/>
        <w:left w:val="none" w:sz="0" w:space="0" w:color="auto"/>
        <w:bottom w:val="none" w:sz="0" w:space="0" w:color="auto"/>
        <w:right w:val="none" w:sz="0" w:space="0" w:color="auto"/>
      </w:divBdr>
    </w:div>
    <w:div w:id="418060422">
      <w:marLeft w:val="480"/>
      <w:marRight w:val="0"/>
      <w:marTop w:val="0"/>
      <w:marBottom w:val="0"/>
      <w:divBdr>
        <w:top w:val="none" w:sz="0" w:space="0" w:color="auto"/>
        <w:left w:val="none" w:sz="0" w:space="0" w:color="auto"/>
        <w:bottom w:val="none" w:sz="0" w:space="0" w:color="auto"/>
        <w:right w:val="none" w:sz="0" w:space="0" w:color="auto"/>
      </w:divBdr>
    </w:div>
    <w:div w:id="418064610">
      <w:marLeft w:val="480"/>
      <w:marRight w:val="0"/>
      <w:marTop w:val="0"/>
      <w:marBottom w:val="0"/>
      <w:divBdr>
        <w:top w:val="none" w:sz="0" w:space="0" w:color="auto"/>
        <w:left w:val="none" w:sz="0" w:space="0" w:color="auto"/>
        <w:bottom w:val="none" w:sz="0" w:space="0" w:color="auto"/>
        <w:right w:val="none" w:sz="0" w:space="0" w:color="auto"/>
      </w:divBdr>
    </w:div>
    <w:div w:id="418185294">
      <w:marLeft w:val="480"/>
      <w:marRight w:val="0"/>
      <w:marTop w:val="0"/>
      <w:marBottom w:val="0"/>
      <w:divBdr>
        <w:top w:val="none" w:sz="0" w:space="0" w:color="auto"/>
        <w:left w:val="none" w:sz="0" w:space="0" w:color="auto"/>
        <w:bottom w:val="none" w:sz="0" w:space="0" w:color="auto"/>
        <w:right w:val="none" w:sz="0" w:space="0" w:color="auto"/>
      </w:divBdr>
    </w:div>
    <w:div w:id="418185588">
      <w:marLeft w:val="480"/>
      <w:marRight w:val="0"/>
      <w:marTop w:val="0"/>
      <w:marBottom w:val="0"/>
      <w:divBdr>
        <w:top w:val="none" w:sz="0" w:space="0" w:color="auto"/>
        <w:left w:val="none" w:sz="0" w:space="0" w:color="auto"/>
        <w:bottom w:val="none" w:sz="0" w:space="0" w:color="auto"/>
        <w:right w:val="none" w:sz="0" w:space="0" w:color="auto"/>
      </w:divBdr>
    </w:div>
    <w:div w:id="418186052">
      <w:marLeft w:val="480"/>
      <w:marRight w:val="0"/>
      <w:marTop w:val="0"/>
      <w:marBottom w:val="0"/>
      <w:divBdr>
        <w:top w:val="none" w:sz="0" w:space="0" w:color="auto"/>
        <w:left w:val="none" w:sz="0" w:space="0" w:color="auto"/>
        <w:bottom w:val="none" w:sz="0" w:space="0" w:color="auto"/>
        <w:right w:val="none" w:sz="0" w:space="0" w:color="auto"/>
      </w:divBdr>
    </w:div>
    <w:div w:id="418210747">
      <w:marLeft w:val="480"/>
      <w:marRight w:val="0"/>
      <w:marTop w:val="0"/>
      <w:marBottom w:val="0"/>
      <w:divBdr>
        <w:top w:val="none" w:sz="0" w:space="0" w:color="auto"/>
        <w:left w:val="none" w:sz="0" w:space="0" w:color="auto"/>
        <w:bottom w:val="none" w:sz="0" w:space="0" w:color="auto"/>
        <w:right w:val="none" w:sz="0" w:space="0" w:color="auto"/>
      </w:divBdr>
    </w:div>
    <w:div w:id="418212399">
      <w:marLeft w:val="480"/>
      <w:marRight w:val="0"/>
      <w:marTop w:val="0"/>
      <w:marBottom w:val="0"/>
      <w:divBdr>
        <w:top w:val="none" w:sz="0" w:space="0" w:color="auto"/>
        <w:left w:val="none" w:sz="0" w:space="0" w:color="auto"/>
        <w:bottom w:val="none" w:sz="0" w:space="0" w:color="auto"/>
        <w:right w:val="none" w:sz="0" w:space="0" w:color="auto"/>
      </w:divBdr>
    </w:div>
    <w:div w:id="418215208">
      <w:marLeft w:val="480"/>
      <w:marRight w:val="0"/>
      <w:marTop w:val="0"/>
      <w:marBottom w:val="0"/>
      <w:divBdr>
        <w:top w:val="none" w:sz="0" w:space="0" w:color="auto"/>
        <w:left w:val="none" w:sz="0" w:space="0" w:color="auto"/>
        <w:bottom w:val="none" w:sz="0" w:space="0" w:color="auto"/>
        <w:right w:val="none" w:sz="0" w:space="0" w:color="auto"/>
      </w:divBdr>
    </w:div>
    <w:div w:id="418217683">
      <w:marLeft w:val="480"/>
      <w:marRight w:val="0"/>
      <w:marTop w:val="0"/>
      <w:marBottom w:val="0"/>
      <w:divBdr>
        <w:top w:val="none" w:sz="0" w:space="0" w:color="auto"/>
        <w:left w:val="none" w:sz="0" w:space="0" w:color="auto"/>
        <w:bottom w:val="none" w:sz="0" w:space="0" w:color="auto"/>
        <w:right w:val="none" w:sz="0" w:space="0" w:color="auto"/>
      </w:divBdr>
    </w:div>
    <w:div w:id="418258901">
      <w:marLeft w:val="480"/>
      <w:marRight w:val="0"/>
      <w:marTop w:val="0"/>
      <w:marBottom w:val="0"/>
      <w:divBdr>
        <w:top w:val="none" w:sz="0" w:space="0" w:color="auto"/>
        <w:left w:val="none" w:sz="0" w:space="0" w:color="auto"/>
        <w:bottom w:val="none" w:sz="0" w:space="0" w:color="auto"/>
        <w:right w:val="none" w:sz="0" w:space="0" w:color="auto"/>
      </w:divBdr>
    </w:div>
    <w:div w:id="418328749">
      <w:marLeft w:val="480"/>
      <w:marRight w:val="0"/>
      <w:marTop w:val="0"/>
      <w:marBottom w:val="0"/>
      <w:divBdr>
        <w:top w:val="none" w:sz="0" w:space="0" w:color="auto"/>
        <w:left w:val="none" w:sz="0" w:space="0" w:color="auto"/>
        <w:bottom w:val="none" w:sz="0" w:space="0" w:color="auto"/>
        <w:right w:val="none" w:sz="0" w:space="0" w:color="auto"/>
      </w:divBdr>
    </w:div>
    <w:div w:id="418333876">
      <w:marLeft w:val="480"/>
      <w:marRight w:val="0"/>
      <w:marTop w:val="0"/>
      <w:marBottom w:val="0"/>
      <w:divBdr>
        <w:top w:val="none" w:sz="0" w:space="0" w:color="auto"/>
        <w:left w:val="none" w:sz="0" w:space="0" w:color="auto"/>
        <w:bottom w:val="none" w:sz="0" w:space="0" w:color="auto"/>
        <w:right w:val="none" w:sz="0" w:space="0" w:color="auto"/>
      </w:divBdr>
    </w:div>
    <w:div w:id="418404803">
      <w:marLeft w:val="480"/>
      <w:marRight w:val="0"/>
      <w:marTop w:val="0"/>
      <w:marBottom w:val="0"/>
      <w:divBdr>
        <w:top w:val="none" w:sz="0" w:space="0" w:color="auto"/>
        <w:left w:val="none" w:sz="0" w:space="0" w:color="auto"/>
        <w:bottom w:val="none" w:sz="0" w:space="0" w:color="auto"/>
        <w:right w:val="none" w:sz="0" w:space="0" w:color="auto"/>
      </w:divBdr>
    </w:div>
    <w:div w:id="418405663">
      <w:marLeft w:val="480"/>
      <w:marRight w:val="0"/>
      <w:marTop w:val="0"/>
      <w:marBottom w:val="0"/>
      <w:divBdr>
        <w:top w:val="none" w:sz="0" w:space="0" w:color="auto"/>
        <w:left w:val="none" w:sz="0" w:space="0" w:color="auto"/>
        <w:bottom w:val="none" w:sz="0" w:space="0" w:color="auto"/>
        <w:right w:val="none" w:sz="0" w:space="0" w:color="auto"/>
      </w:divBdr>
    </w:div>
    <w:div w:id="418453617">
      <w:marLeft w:val="480"/>
      <w:marRight w:val="0"/>
      <w:marTop w:val="0"/>
      <w:marBottom w:val="0"/>
      <w:divBdr>
        <w:top w:val="none" w:sz="0" w:space="0" w:color="auto"/>
        <w:left w:val="none" w:sz="0" w:space="0" w:color="auto"/>
        <w:bottom w:val="none" w:sz="0" w:space="0" w:color="auto"/>
        <w:right w:val="none" w:sz="0" w:space="0" w:color="auto"/>
      </w:divBdr>
    </w:div>
    <w:div w:id="418454725">
      <w:marLeft w:val="480"/>
      <w:marRight w:val="0"/>
      <w:marTop w:val="0"/>
      <w:marBottom w:val="0"/>
      <w:divBdr>
        <w:top w:val="none" w:sz="0" w:space="0" w:color="auto"/>
        <w:left w:val="none" w:sz="0" w:space="0" w:color="auto"/>
        <w:bottom w:val="none" w:sz="0" w:space="0" w:color="auto"/>
        <w:right w:val="none" w:sz="0" w:space="0" w:color="auto"/>
      </w:divBdr>
    </w:div>
    <w:div w:id="418521283">
      <w:marLeft w:val="480"/>
      <w:marRight w:val="0"/>
      <w:marTop w:val="0"/>
      <w:marBottom w:val="0"/>
      <w:divBdr>
        <w:top w:val="none" w:sz="0" w:space="0" w:color="auto"/>
        <w:left w:val="none" w:sz="0" w:space="0" w:color="auto"/>
        <w:bottom w:val="none" w:sz="0" w:space="0" w:color="auto"/>
        <w:right w:val="none" w:sz="0" w:space="0" w:color="auto"/>
      </w:divBdr>
    </w:div>
    <w:div w:id="418523200">
      <w:marLeft w:val="480"/>
      <w:marRight w:val="0"/>
      <w:marTop w:val="0"/>
      <w:marBottom w:val="0"/>
      <w:divBdr>
        <w:top w:val="none" w:sz="0" w:space="0" w:color="auto"/>
        <w:left w:val="none" w:sz="0" w:space="0" w:color="auto"/>
        <w:bottom w:val="none" w:sz="0" w:space="0" w:color="auto"/>
        <w:right w:val="none" w:sz="0" w:space="0" w:color="auto"/>
      </w:divBdr>
    </w:div>
    <w:div w:id="418604604">
      <w:marLeft w:val="480"/>
      <w:marRight w:val="0"/>
      <w:marTop w:val="0"/>
      <w:marBottom w:val="0"/>
      <w:divBdr>
        <w:top w:val="none" w:sz="0" w:space="0" w:color="auto"/>
        <w:left w:val="none" w:sz="0" w:space="0" w:color="auto"/>
        <w:bottom w:val="none" w:sz="0" w:space="0" w:color="auto"/>
        <w:right w:val="none" w:sz="0" w:space="0" w:color="auto"/>
      </w:divBdr>
    </w:div>
    <w:div w:id="418868249">
      <w:marLeft w:val="480"/>
      <w:marRight w:val="0"/>
      <w:marTop w:val="0"/>
      <w:marBottom w:val="0"/>
      <w:divBdr>
        <w:top w:val="none" w:sz="0" w:space="0" w:color="auto"/>
        <w:left w:val="none" w:sz="0" w:space="0" w:color="auto"/>
        <w:bottom w:val="none" w:sz="0" w:space="0" w:color="auto"/>
        <w:right w:val="none" w:sz="0" w:space="0" w:color="auto"/>
      </w:divBdr>
    </w:div>
    <w:div w:id="418987986">
      <w:marLeft w:val="480"/>
      <w:marRight w:val="0"/>
      <w:marTop w:val="0"/>
      <w:marBottom w:val="0"/>
      <w:divBdr>
        <w:top w:val="none" w:sz="0" w:space="0" w:color="auto"/>
        <w:left w:val="none" w:sz="0" w:space="0" w:color="auto"/>
        <w:bottom w:val="none" w:sz="0" w:space="0" w:color="auto"/>
        <w:right w:val="none" w:sz="0" w:space="0" w:color="auto"/>
      </w:divBdr>
    </w:div>
    <w:div w:id="419065089">
      <w:marLeft w:val="480"/>
      <w:marRight w:val="0"/>
      <w:marTop w:val="0"/>
      <w:marBottom w:val="0"/>
      <w:divBdr>
        <w:top w:val="none" w:sz="0" w:space="0" w:color="auto"/>
        <w:left w:val="none" w:sz="0" w:space="0" w:color="auto"/>
        <w:bottom w:val="none" w:sz="0" w:space="0" w:color="auto"/>
        <w:right w:val="none" w:sz="0" w:space="0" w:color="auto"/>
      </w:divBdr>
    </w:div>
    <w:div w:id="419066756">
      <w:marLeft w:val="480"/>
      <w:marRight w:val="0"/>
      <w:marTop w:val="0"/>
      <w:marBottom w:val="0"/>
      <w:divBdr>
        <w:top w:val="none" w:sz="0" w:space="0" w:color="auto"/>
        <w:left w:val="none" w:sz="0" w:space="0" w:color="auto"/>
        <w:bottom w:val="none" w:sz="0" w:space="0" w:color="auto"/>
        <w:right w:val="none" w:sz="0" w:space="0" w:color="auto"/>
      </w:divBdr>
    </w:div>
    <w:div w:id="419067487">
      <w:marLeft w:val="480"/>
      <w:marRight w:val="0"/>
      <w:marTop w:val="0"/>
      <w:marBottom w:val="0"/>
      <w:divBdr>
        <w:top w:val="none" w:sz="0" w:space="0" w:color="auto"/>
        <w:left w:val="none" w:sz="0" w:space="0" w:color="auto"/>
        <w:bottom w:val="none" w:sz="0" w:space="0" w:color="auto"/>
        <w:right w:val="none" w:sz="0" w:space="0" w:color="auto"/>
      </w:divBdr>
    </w:div>
    <w:div w:id="419104044">
      <w:marLeft w:val="480"/>
      <w:marRight w:val="0"/>
      <w:marTop w:val="0"/>
      <w:marBottom w:val="0"/>
      <w:divBdr>
        <w:top w:val="none" w:sz="0" w:space="0" w:color="auto"/>
        <w:left w:val="none" w:sz="0" w:space="0" w:color="auto"/>
        <w:bottom w:val="none" w:sz="0" w:space="0" w:color="auto"/>
        <w:right w:val="none" w:sz="0" w:space="0" w:color="auto"/>
      </w:divBdr>
    </w:div>
    <w:div w:id="419184564">
      <w:marLeft w:val="480"/>
      <w:marRight w:val="0"/>
      <w:marTop w:val="0"/>
      <w:marBottom w:val="0"/>
      <w:divBdr>
        <w:top w:val="none" w:sz="0" w:space="0" w:color="auto"/>
        <w:left w:val="none" w:sz="0" w:space="0" w:color="auto"/>
        <w:bottom w:val="none" w:sz="0" w:space="0" w:color="auto"/>
        <w:right w:val="none" w:sz="0" w:space="0" w:color="auto"/>
      </w:divBdr>
    </w:div>
    <w:div w:id="419253469">
      <w:marLeft w:val="480"/>
      <w:marRight w:val="0"/>
      <w:marTop w:val="0"/>
      <w:marBottom w:val="0"/>
      <w:divBdr>
        <w:top w:val="none" w:sz="0" w:space="0" w:color="auto"/>
        <w:left w:val="none" w:sz="0" w:space="0" w:color="auto"/>
        <w:bottom w:val="none" w:sz="0" w:space="0" w:color="auto"/>
        <w:right w:val="none" w:sz="0" w:space="0" w:color="auto"/>
      </w:divBdr>
    </w:div>
    <w:div w:id="419254830">
      <w:marLeft w:val="480"/>
      <w:marRight w:val="0"/>
      <w:marTop w:val="0"/>
      <w:marBottom w:val="0"/>
      <w:divBdr>
        <w:top w:val="none" w:sz="0" w:space="0" w:color="auto"/>
        <w:left w:val="none" w:sz="0" w:space="0" w:color="auto"/>
        <w:bottom w:val="none" w:sz="0" w:space="0" w:color="auto"/>
        <w:right w:val="none" w:sz="0" w:space="0" w:color="auto"/>
      </w:divBdr>
    </w:div>
    <w:div w:id="419328690">
      <w:marLeft w:val="480"/>
      <w:marRight w:val="0"/>
      <w:marTop w:val="0"/>
      <w:marBottom w:val="0"/>
      <w:divBdr>
        <w:top w:val="none" w:sz="0" w:space="0" w:color="auto"/>
        <w:left w:val="none" w:sz="0" w:space="0" w:color="auto"/>
        <w:bottom w:val="none" w:sz="0" w:space="0" w:color="auto"/>
        <w:right w:val="none" w:sz="0" w:space="0" w:color="auto"/>
      </w:divBdr>
    </w:div>
    <w:div w:id="419374188">
      <w:marLeft w:val="480"/>
      <w:marRight w:val="0"/>
      <w:marTop w:val="0"/>
      <w:marBottom w:val="0"/>
      <w:divBdr>
        <w:top w:val="none" w:sz="0" w:space="0" w:color="auto"/>
        <w:left w:val="none" w:sz="0" w:space="0" w:color="auto"/>
        <w:bottom w:val="none" w:sz="0" w:space="0" w:color="auto"/>
        <w:right w:val="none" w:sz="0" w:space="0" w:color="auto"/>
      </w:divBdr>
    </w:div>
    <w:div w:id="419445103">
      <w:marLeft w:val="480"/>
      <w:marRight w:val="0"/>
      <w:marTop w:val="0"/>
      <w:marBottom w:val="0"/>
      <w:divBdr>
        <w:top w:val="none" w:sz="0" w:space="0" w:color="auto"/>
        <w:left w:val="none" w:sz="0" w:space="0" w:color="auto"/>
        <w:bottom w:val="none" w:sz="0" w:space="0" w:color="auto"/>
        <w:right w:val="none" w:sz="0" w:space="0" w:color="auto"/>
      </w:divBdr>
    </w:div>
    <w:div w:id="419452047">
      <w:marLeft w:val="480"/>
      <w:marRight w:val="0"/>
      <w:marTop w:val="0"/>
      <w:marBottom w:val="0"/>
      <w:divBdr>
        <w:top w:val="none" w:sz="0" w:space="0" w:color="auto"/>
        <w:left w:val="none" w:sz="0" w:space="0" w:color="auto"/>
        <w:bottom w:val="none" w:sz="0" w:space="0" w:color="auto"/>
        <w:right w:val="none" w:sz="0" w:space="0" w:color="auto"/>
      </w:divBdr>
    </w:div>
    <w:div w:id="419523737">
      <w:marLeft w:val="480"/>
      <w:marRight w:val="0"/>
      <w:marTop w:val="0"/>
      <w:marBottom w:val="0"/>
      <w:divBdr>
        <w:top w:val="none" w:sz="0" w:space="0" w:color="auto"/>
        <w:left w:val="none" w:sz="0" w:space="0" w:color="auto"/>
        <w:bottom w:val="none" w:sz="0" w:space="0" w:color="auto"/>
        <w:right w:val="none" w:sz="0" w:space="0" w:color="auto"/>
      </w:divBdr>
    </w:div>
    <w:div w:id="419564963">
      <w:marLeft w:val="480"/>
      <w:marRight w:val="0"/>
      <w:marTop w:val="0"/>
      <w:marBottom w:val="0"/>
      <w:divBdr>
        <w:top w:val="none" w:sz="0" w:space="0" w:color="auto"/>
        <w:left w:val="none" w:sz="0" w:space="0" w:color="auto"/>
        <w:bottom w:val="none" w:sz="0" w:space="0" w:color="auto"/>
        <w:right w:val="none" w:sz="0" w:space="0" w:color="auto"/>
      </w:divBdr>
    </w:div>
    <w:div w:id="419566379">
      <w:marLeft w:val="480"/>
      <w:marRight w:val="0"/>
      <w:marTop w:val="0"/>
      <w:marBottom w:val="0"/>
      <w:divBdr>
        <w:top w:val="none" w:sz="0" w:space="0" w:color="auto"/>
        <w:left w:val="none" w:sz="0" w:space="0" w:color="auto"/>
        <w:bottom w:val="none" w:sz="0" w:space="0" w:color="auto"/>
        <w:right w:val="none" w:sz="0" w:space="0" w:color="auto"/>
      </w:divBdr>
    </w:div>
    <w:div w:id="419641385">
      <w:marLeft w:val="480"/>
      <w:marRight w:val="0"/>
      <w:marTop w:val="0"/>
      <w:marBottom w:val="0"/>
      <w:divBdr>
        <w:top w:val="none" w:sz="0" w:space="0" w:color="auto"/>
        <w:left w:val="none" w:sz="0" w:space="0" w:color="auto"/>
        <w:bottom w:val="none" w:sz="0" w:space="0" w:color="auto"/>
        <w:right w:val="none" w:sz="0" w:space="0" w:color="auto"/>
      </w:divBdr>
    </w:div>
    <w:div w:id="419645316">
      <w:marLeft w:val="480"/>
      <w:marRight w:val="0"/>
      <w:marTop w:val="0"/>
      <w:marBottom w:val="0"/>
      <w:divBdr>
        <w:top w:val="none" w:sz="0" w:space="0" w:color="auto"/>
        <w:left w:val="none" w:sz="0" w:space="0" w:color="auto"/>
        <w:bottom w:val="none" w:sz="0" w:space="0" w:color="auto"/>
        <w:right w:val="none" w:sz="0" w:space="0" w:color="auto"/>
      </w:divBdr>
    </w:div>
    <w:div w:id="419714751">
      <w:marLeft w:val="480"/>
      <w:marRight w:val="0"/>
      <w:marTop w:val="0"/>
      <w:marBottom w:val="0"/>
      <w:divBdr>
        <w:top w:val="none" w:sz="0" w:space="0" w:color="auto"/>
        <w:left w:val="none" w:sz="0" w:space="0" w:color="auto"/>
        <w:bottom w:val="none" w:sz="0" w:space="0" w:color="auto"/>
        <w:right w:val="none" w:sz="0" w:space="0" w:color="auto"/>
      </w:divBdr>
    </w:div>
    <w:div w:id="419720824">
      <w:marLeft w:val="480"/>
      <w:marRight w:val="0"/>
      <w:marTop w:val="0"/>
      <w:marBottom w:val="0"/>
      <w:divBdr>
        <w:top w:val="none" w:sz="0" w:space="0" w:color="auto"/>
        <w:left w:val="none" w:sz="0" w:space="0" w:color="auto"/>
        <w:bottom w:val="none" w:sz="0" w:space="0" w:color="auto"/>
        <w:right w:val="none" w:sz="0" w:space="0" w:color="auto"/>
      </w:divBdr>
    </w:div>
    <w:div w:id="419758817">
      <w:marLeft w:val="480"/>
      <w:marRight w:val="0"/>
      <w:marTop w:val="0"/>
      <w:marBottom w:val="0"/>
      <w:divBdr>
        <w:top w:val="none" w:sz="0" w:space="0" w:color="auto"/>
        <w:left w:val="none" w:sz="0" w:space="0" w:color="auto"/>
        <w:bottom w:val="none" w:sz="0" w:space="0" w:color="auto"/>
        <w:right w:val="none" w:sz="0" w:space="0" w:color="auto"/>
      </w:divBdr>
    </w:div>
    <w:div w:id="419761711">
      <w:marLeft w:val="480"/>
      <w:marRight w:val="0"/>
      <w:marTop w:val="0"/>
      <w:marBottom w:val="0"/>
      <w:divBdr>
        <w:top w:val="none" w:sz="0" w:space="0" w:color="auto"/>
        <w:left w:val="none" w:sz="0" w:space="0" w:color="auto"/>
        <w:bottom w:val="none" w:sz="0" w:space="0" w:color="auto"/>
        <w:right w:val="none" w:sz="0" w:space="0" w:color="auto"/>
      </w:divBdr>
    </w:div>
    <w:div w:id="419761750">
      <w:marLeft w:val="480"/>
      <w:marRight w:val="0"/>
      <w:marTop w:val="0"/>
      <w:marBottom w:val="0"/>
      <w:divBdr>
        <w:top w:val="none" w:sz="0" w:space="0" w:color="auto"/>
        <w:left w:val="none" w:sz="0" w:space="0" w:color="auto"/>
        <w:bottom w:val="none" w:sz="0" w:space="0" w:color="auto"/>
        <w:right w:val="none" w:sz="0" w:space="0" w:color="auto"/>
      </w:divBdr>
    </w:div>
    <w:div w:id="419765123">
      <w:marLeft w:val="480"/>
      <w:marRight w:val="0"/>
      <w:marTop w:val="0"/>
      <w:marBottom w:val="0"/>
      <w:divBdr>
        <w:top w:val="none" w:sz="0" w:space="0" w:color="auto"/>
        <w:left w:val="none" w:sz="0" w:space="0" w:color="auto"/>
        <w:bottom w:val="none" w:sz="0" w:space="0" w:color="auto"/>
        <w:right w:val="none" w:sz="0" w:space="0" w:color="auto"/>
      </w:divBdr>
    </w:div>
    <w:div w:id="419789647">
      <w:marLeft w:val="480"/>
      <w:marRight w:val="0"/>
      <w:marTop w:val="0"/>
      <w:marBottom w:val="0"/>
      <w:divBdr>
        <w:top w:val="none" w:sz="0" w:space="0" w:color="auto"/>
        <w:left w:val="none" w:sz="0" w:space="0" w:color="auto"/>
        <w:bottom w:val="none" w:sz="0" w:space="0" w:color="auto"/>
        <w:right w:val="none" w:sz="0" w:space="0" w:color="auto"/>
      </w:divBdr>
    </w:div>
    <w:div w:id="419831948">
      <w:marLeft w:val="480"/>
      <w:marRight w:val="0"/>
      <w:marTop w:val="0"/>
      <w:marBottom w:val="0"/>
      <w:divBdr>
        <w:top w:val="none" w:sz="0" w:space="0" w:color="auto"/>
        <w:left w:val="none" w:sz="0" w:space="0" w:color="auto"/>
        <w:bottom w:val="none" w:sz="0" w:space="0" w:color="auto"/>
        <w:right w:val="none" w:sz="0" w:space="0" w:color="auto"/>
      </w:divBdr>
    </w:div>
    <w:div w:id="419838416">
      <w:marLeft w:val="480"/>
      <w:marRight w:val="0"/>
      <w:marTop w:val="0"/>
      <w:marBottom w:val="0"/>
      <w:divBdr>
        <w:top w:val="none" w:sz="0" w:space="0" w:color="auto"/>
        <w:left w:val="none" w:sz="0" w:space="0" w:color="auto"/>
        <w:bottom w:val="none" w:sz="0" w:space="0" w:color="auto"/>
        <w:right w:val="none" w:sz="0" w:space="0" w:color="auto"/>
      </w:divBdr>
    </w:div>
    <w:div w:id="419912058">
      <w:marLeft w:val="480"/>
      <w:marRight w:val="0"/>
      <w:marTop w:val="0"/>
      <w:marBottom w:val="0"/>
      <w:divBdr>
        <w:top w:val="none" w:sz="0" w:space="0" w:color="auto"/>
        <w:left w:val="none" w:sz="0" w:space="0" w:color="auto"/>
        <w:bottom w:val="none" w:sz="0" w:space="0" w:color="auto"/>
        <w:right w:val="none" w:sz="0" w:space="0" w:color="auto"/>
      </w:divBdr>
    </w:div>
    <w:div w:id="419912360">
      <w:marLeft w:val="480"/>
      <w:marRight w:val="0"/>
      <w:marTop w:val="0"/>
      <w:marBottom w:val="0"/>
      <w:divBdr>
        <w:top w:val="none" w:sz="0" w:space="0" w:color="auto"/>
        <w:left w:val="none" w:sz="0" w:space="0" w:color="auto"/>
        <w:bottom w:val="none" w:sz="0" w:space="0" w:color="auto"/>
        <w:right w:val="none" w:sz="0" w:space="0" w:color="auto"/>
      </w:divBdr>
    </w:div>
    <w:div w:id="419954854">
      <w:marLeft w:val="480"/>
      <w:marRight w:val="0"/>
      <w:marTop w:val="0"/>
      <w:marBottom w:val="0"/>
      <w:divBdr>
        <w:top w:val="none" w:sz="0" w:space="0" w:color="auto"/>
        <w:left w:val="none" w:sz="0" w:space="0" w:color="auto"/>
        <w:bottom w:val="none" w:sz="0" w:space="0" w:color="auto"/>
        <w:right w:val="none" w:sz="0" w:space="0" w:color="auto"/>
      </w:divBdr>
    </w:div>
    <w:div w:id="419984334">
      <w:marLeft w:val="480"/>
      <w:marRight w:val="0"/>
      <w:marTop w:val="0"/>
      <w:marBottom w:val="0"/>
      <w:divBdr>
        <w:top w:val="none" w:sz="0" w:space="0" w:color="auto"/>
        <w:left w:val="none" w:sz="0" w:space="0" w:color="auto"/>
        <w:bottom w:val="none" w:sz="0" w:space="0" w:color="auto"/>
        <w:right w:val="none" w:sz="0" w:space="0" w:color="auto"/>
      </w:divBdr>
    </w:div>
    <w:div w:id="420026784">
      <w:marLeft w:val="480"/>
      <w:marRight w:val="0"/>
      <w:marTop w:val="0"/>
      <w:marBottom w:val="0"/>
      <w:divBdr>
        <w:top w:val="none" w:sz="0" w:space="0" w:color="auto"/>
        <w:left w:val="none" w:sz="0" w:space="0" w:color="auto"/>
        <w:bottom w:val="none" w:sz="0" w:space="0" w:color="auto"/>
        <w:right w:val="none" w:sz="0" w:space="0" w:color="auto"/>
      </w:divBdr>
    </w:div>
    <w:div w:id="420031690">
      <w:marLeft w:val="480"/>
      <w:marRight w:val="0"/>
      <w:marTop w:val="0"/>
      <w:marBottom w:val="0"/>
      <w:divBdr>
        <w:top w:val="none" w:sz="0" w:space="0" w:color="auto"/>
        <w:left w:val="none" w:sz="0" w:space="0" w:color="auto"/>
        <w:bottom w:val="none" w:sz="0" w:space="0" w:color="auto"/>
        <w:right w:val="none" w:sz="0" w:space="0" w:color="auto"/>
      </w:divBdr>
    </w:div>
    <w:div w:id="420101710">
      <w:marLeft w:val="480"/>
      <w:marRight w:val="0"/>
      <w:marTop w:val="0"/>
      <w:marBottom w:val="0"/>
      <w:divBdr>
        <w:top w:val="none" w:sz="0" w:space="0" w:color="auto"/>
        <w:left w:val="none" w:sz="0" w:space="0" w:color="auto"/>
        <w:bottom w:val="none" w:sz="0" w:space="0" w:color="auto"/>
        <w:right w:val="none" w:sz="0" w:space="0" w:color="auto"/>
      </w:divBdr>
    </w:div>
    <w:div w:id="420180926">
      <w:marLeft w:val="480"/>
      <w:marRight w:val="0"/>
      <w:marTop w:val="0"/>
      <w:marBottom w:val="0"/>
      <w:divBdr>
        <w:top w:val="none" w:sz="0" w:space="0" w:color="auto"/>
        <w:left w:val="none" w:sz="0" w:space="0" w:color="auto"/>
        <w:bottom w:val="none" w:sz="0" w:space="0" w:color="auto"/>
        <w:right w:val="none" w:sz="0" w:space="0" w:color="auto"/>
      </w:divBdr>
    </w:div>
    <w:div w:id="420223596">
      <w:marLeft w:val="480"/>
      <w:marRight w:val="0"/>
      <w:marTop w:val="0"/>
      <w:marBottom w:val="0"/>
      <w:divBdr>
        <w:top w:val="none" w:sz="0" w:space="0" w:color="auto"/>
        <w:left w:val="none" w:sz="0" w:space="0" w:color="auto"/>
        <w:bottom w:val="none" w:sz="0" w:space="0" w:color="auto"/>
        <w:right w:val="none" w:sz="0" w:space="0" w:color="auto"/>
      </w:divBdr>
    </w:div>
    <w:div w:id="420294136">
      <w:marLeft w:val="480"/>
      <w:marRight w:val="0"/>
      <w:marTop w:val="0"/>
      <w:marBottom w:val="0"/>
      <w:divBdr>
        <w:top w:val="none" w:sz="0" w:space="0" w:color="auto"/>
        <w:left w:val="none" w:sz="0" w:space="0" w:color="auto"/>
        <w:bottom w:val="none" w:sz="0" w:space="0" w:color="auto"/>
        <w:right w:val="none" w:sz="0" w:space="0" w:color="auto"/>
      </w:divBdr>
    </w:div>
    <w:div w:id="420297002">
      <w:marLeft w:val="480"/>
      <w:marRight w:val="0"/>
      <w:marTop w:val="0"/>
      <w:marBottom w:val="0"/>
      <w:divBdr>
        <w:top w:val="none" w:sz="0" w:space="0" w:color="auto"/>
        <w:left w:val="none" w:sz="0" w:space="0" w:color="auto"/>
        <w:bottom w:val="none" w:sz="0" w:space="0" w:color="auto"/>
        <w:right w:val="none" w:sz="0" w:space="0" w:color="auto"/>
      </w:divBdr>
    </w:div>
    <w:div w:id="420377243">
      <w:marLeft w:val="480"/>
      <w:marRight w:val="0"/>
      <w:marTop w:val="0"/>
      <w:marBottom w:val="0"/>
      <w:divBdr>
        <w:top w:val="none" w:sz="0" w:space="0" w:color="auto"/>
        <w:left w:val="none" w:sz="0" w:space="0" w:color="auto"/>
        <w:bottom w:val="none" w:sz="0" w:space="0" w:color="auto"/>
        <w:right w:val="none" w:sz="0" w:space="0" w:color="auto"/>
      </w:divBdr>
    </w:div>
    <w:div w:id="420414888">
      <w:marLeft w:val="480"/>
      <w:marRight w:val="0"/>
      <w:marTop w:val="0"/>
      <w:marBottom w:val="0"/>
      <w:divBdr>
        <w:top w:val="none" w:sz="0" w:space="0" w:color="auto"/>
        <w:left w:val="none" w:sz="0" w:space="0" w:color="auto"/>
        <w:bottom w:val="none" w:sz="0" w:space="0" w:color="auto"/>
        <w:right w:val="none" w:sz="0" w:space="0" w:color="auto"/>
      </w:divBdr>
    </w:div>
    <w:div w:id="420416171">
      <w:marLeft w:val="480"/>
      <w:marRight w:val="0"/>
      <w:marTop w:val="0"/>
      <w:marBottom w:val="0"/>
      <w:divBdr>
        <w:top w:val="none" w:sz="0" w:space="0" w:color="auto"/>
        <w:left w:val="none" w:sz="0" w:space="0" w:color="auto"/>
        <w:bottom w:val="none" w:sz="0" w:space="0" w:color="auto"/>
        <w:right w:val="none" w:sz="0" w:space="0" w:color="auto"/>
      </w:divBdr>
    </w:div>
    <w:div w:id="420488440">
      <w:marLeft w:val="480"/>
      <w:marRight w:val="0"/>
      <w:marTop w:val="0"/>
      <w:marBottom w:val="0"/>
      <w:divBdr>
        <w:top w:val="none" w:sz="0" w:space="0" w:color="auto"/>
        <w:left w:val="none" w:sz="0" w:space="0" w:color="auto"/>
        <w:bottom w:val="none" w:sz="0" w:space="0" w:color="auto"/>
        <w:right w:val="none" w:sz="0" w:space="0" w:color="auto"/>
      </w:divBdr>
    </w:div>
    <w:div w:id="420493171">
      <w:marLeft w:val="480"/>
      <w:marRight w:val="0"/>
      <w:marTop w:val="0"/>
      <w:marBottom w:val="0"/>
      <w:divBdr>
        <w:top w:val="none" w:sz="0" w:space="0" w:color="auto"/>
        <w:left w:val="none" w:sz="0" w:space="0" w:color="auto"/>
        <w:bottom w:val="none" w:sz="0" w:space="0" w:color="auto"/>
        <w:right w:val="none" w:sz="0" w:space="0" w:color="auto"/>
      </w:divBdr>
    </w:div>
    <w:div w:id="420562994">
      <w:marLeft w:val="480"/>
      <w:marRight w:val="0"/>
      <w:marTop w:val="0"/>
      <w:marBottom w:val="0"/>
      <w:divBdr>
        <w:top w:val="none" w:sz="0" w:space="0" w:color="auto"/>
        <w:left w:val="none" w:sz="0" w:space="0" w:color="auto"/>
        <w:bottom w:val="none" w:sz="0" w:space="0" w:color="auto"/>
        <w:right w:val="none" w:sz="0" w:space="0" w:color="auto"/>
      </w:divBdr>
    </w:div>
    <w:div w:id="420614241">
      <w:marLeft w:val="480"/>
      <w:marRight w:val="0"/>
      <w:marTop w:val="0"/>
      <w:marBottom w:val="0"/>
      <w:divBdr>
        <w:top w:val="none" w:sz="0" w:space="0" w:color="auto"/>
        <w:left w:val="none" w:sz="0" w:space="0" w:color="auto"/>
        <w:bottom w:val="none" w:sz="0" w:space="0" w:color="auto"/>
        <w:right w:val="none" w:sz="0" w:space="0" w:color="auto"/>
      </w:divBdr>
    </w:div>
    <w:div w:id="420638646">
      <w:marLeft w:val="480"/>
      <w:marRight w:val="0"/>
      <w:marTop w:val="0"/>
      <w:marBottom w:val="0"/>
      <w:divBdr>
        <w:top w:val="none" w:sz="0" w:space="0" w:color="auto"/>
        <w:left w:val="none" w:sz="0" w:space="0" w:color="auto"/>
        <w:bottom w:val="none" w:sz="0" w:space="0" w:color="auto"/>
        <w:right w:val="none" w:sz="0" w:space="0" w:color="auto"/>
      </w:divBdr>
    </w:div>
    <w:div w:id="420639825">
      <w:marLeft w:val="480"/>
      <w:marRight w:val="0"/>
      <w:marTop w:val="0"/>
      <w:marBottom w:val="0"/>
      <w:divBdr>
        <w:top w:val="none" w:sz="0" w:space="0" w:color="auto"/>
        <w:left w:val="none" w:sz="0" w:space="0" w:color="auto"/>
        <w:bottom w:val="none" w:sz="0" w:space="0" w:color="auto"/>
        <w:right w:val="none" w:sz="0" w:space="0" w:color="auto"/>
      </w:divBdr>
    </w:div>
    <w:div w:id="420759648">
      <w:marLeft w:val="480"/>
      <w:marRight w:val="0"/>
      <w:marTop w:val="0"/>
      <w:marBottom w:val="0"/>
      <w:divBdr>
        <w:top w:val="none" w:sz="0" w:space="0" w:color="auto"/>
        <w:left w:val="none" w:sz="0" w:space="0" w:color="auto"/>
        <w:bottom w:val="none" w:sz="0" w:space="0" w:color="auto"/>
        <w:right w:val="none" w:sz="0" w:space="0" w:color="auto"/>
      </w:divBdr>
    </w:div>
    <w:div w:id="420761906">
      <w:marLeft w:val="480"/>
      <w:marRight w:val="0"/>
      <w:marTop w:val="0"/>
      <w:marBottom w:val="0"/>
      <w:divBdr>
        <w:top w:val="none" w:sz="0" w:space="0" w:color="auto"/>
        <w:left w:val="none" w:sz="0" w:space="0" w:color="auto"/>
        <w:bottom w:val="none" w:sz="0" w:space="0" w:color="auto"/>
        <w:right w:val="none" w:sz="0" w:space="0" w:color="auto"/>
      </w:divBdr>
    </w:div>
    <w:div w:id="420831578">
      <w:marLeft w:val="480"/>
      <w:marRight w:val="0"/>
      <w:marTop w:val="0"/>
      <w:marBottom w:val="0"/>
      <w:divBdr>
        <w:top w:val="none" w:sz="0" w:space="0" w:color="auto"/>
        <w:left w:val="none" w:sz="0" w:space="0" w:color="auto"/>
        <w:bottom w:val="none" w:sz="0" w:space="0" w:color="auto"/>
        <w:right w:val="none" w:sz="0" w:space="0" w:color="auto"/>
      </w:divBdr>
    </w:div>
    <w:div w:id="420834390">
      <w:marLeft w:val="480"/>
      <w:marRight w:val="0"/>
      <w:marTop w:val="0"/>
      <w:marBottom w:val="0"/>
      <w:divBdr>
        <w:top w:val="none" w:sz="0" w:space="0" w:color="auto"/>
        <w:left w:val="none" w:sz="0" w:space="0" w:color="auto"/>
        <w:bottom w:val="none" w:sz="0" w:space="0" w:color="auto"/>
        <w:right w:val="none" w:sz="0" w:space="0" w:color="auto"/>
      </w:divBdr>
    </w:div>
    <w:div w:id="420835444">
      <w:marLeft w:val="480"/>
      <w:marRight w:val="0"/>
      <w:marTop w:val="0"/>
      <w:marBottom w:val="0"/>
      <w:divBdr>
        <w:top w:val="none" w:sz="0" w:space="0" w:color="auto"/>
        <w:left w:val="none" w:sz="0" w:space="0" w:color="auto"/>
        <w:bottom w:val="none" w:sz="0" w:space="0" w:color="auto"/>
        <w:right w:val="none" w:sz="0" w:space="0" w:color="auto"/>
      </w:divBdr>
    </w:div>
    <w:div w:id="420875829">
      <w:marLeft w:val="480"/>
      <w:marRight w:val="0"/>
      <w:marTop w:val="0"/>
      <w:marBottom w:val="0"/>
      <w:divBdr>
        <w:top w:val="none" w:sz="0" w:space="0" w:color="auto"/>
        <w:left w:val="none" w:sz="0" w:space="0" w:color="auto"/>
        <w:bottom w:val="none" w:sz="0" w:space="0" w:color="auto"/>
        <w:right w:val="none" w:sz="0" w:space="0" w:color="auto"/>
      </w:divBdr>
    </w:div>
    <w:div w:id="420880026">
      <w:marLeft w:val="480"/>
      <w:marRight w:val="0"/>
      <w:marTop w:val="0"/>
      <w:marBottom w:val="0"/>
      <w:divBdr>
        <w:top w:val="none" w:sz="0" w:space="0" w:color="auto"/>
        <w:left w:val="none" w:sz="0" w:space="0" w:color="auto"/>
        <w:bottom w:val="none" w:sz="0" w:space="0" w:color="auto"/>
        <w:right w:val="none" w:sz="0" w:space="0" w:color="auto"/>
      </w:divBdr>
    </w:div>
    <w:div w:id="420951314">
      <w:marLeft w:val="480"/>
      <w:marRight w:val="0"/>
      <w:marTop w:val="0"/>
      <w:marBottom w:val="0"/>
      <w:divBdr>
        <w:top w:val="none" w:sz="0" w:space="0" w:color="auto"/>
        <w:left w:val="none" w:sz="0" w:space="0" w:color="auto"/>
        <w:bottom w:val="none" w:sz="0" w:space="0" w:color="auto"/>
        <w:right w:val="none" w:sz="0" w:space="0" w:color="auto"/>
      </w:divBdr>
    </w:div>
    <w:div w:id="421024497">
      <w:marLeft w:val="480"/>
      <w:marRight w:val="0"/>
      <w:marTop w:val="0"/>
      <w:marBottom w:val="0"/>
      <w:divBdr>
        <w:top w:val="none" w:sz="0" w:space="0" w:color="auto"/>
        <w:left w:val="none" w:sz="0" w:space="0" w:color="auto"/>
        <w:bottom w:val="none" w:sz="0" w:space="0" w:color="auto"/>
        <w:right w:val="none" w:sz="0" w:space="0" w:color="auto"/>
      </w:divBdr>
    </w:div>
    <w:div w:id="421026208">
      <w:marLeft w:val="480"/>
      <w:marRight w:val="0"/>
      <w:marTop w:val="0"/>
      <w:marBottom w:val="0"/>
      <w:divBdr>
        <w:top w:val="none" w:sz="0" w:space="0" w:color="auto"/>
        <w:left w:val="none" w:sz="0" w:space="0" w:color="auto"/>
        <w:bottom w:val="none" w:sz="0" w:space="0" w:color="auto"/>
        <w:right w:val="none" w:sz="0" w:space="0" w:color="auto"/>
      </w:divBdr>
    </w:div>
    <w:div w:id="421074960">
      <w:marLeft w:val="480"/>
      <w:marRight w:val="0"/>
      <w:marTop w:val="0"/>
      <w:marBottom w:val="0"/>
      <w:divBdr>
        <w:top w:val="none" w:sz="0" w:space="0" w:color="auto"/>
        <w:left w:val="none" w:sz="0" w:space="0" w:color="auto"/>
        <w:bottom w:val="none" w:sz="0" w:space="0" w:color="auto"/>
        <w:right w:val="none" w:sz="0" w:space="0" w:color="auto"/>
      </w:divBdr>
    </w:div>
    <w:div w:id="421149113">
      <w:marLeft w:val="480"/>
      <w:marRight w:val="0"/>
      <w:marTop w:val="0"/>
      <w:marBottom w:val="0"/>
      <w:divBdr>
        <w:top w:val="none" w:sz="0" w:space="0" w:color="auto"/>
        <w:left w:val="none" w:sz="0" w:space="0" w:color="auto"/>
        <w:bottom w:val="none" w:sz="0" w:space="0" w:color="auto"/>
        <w:right w:val="none" w:sz="0" w:space="0" w:color="auto"/>
      </w:divBdr>
    </w:div>
    <w:div w:id="421220011">
      <w:marLeft w:val="480"/>
      <w:marRight w:val="0"/>
      <w:marTop w:val="0"/>
      <w:marBottom w:val="0"/>
      <w:divBdr>
        <w:top w:val="none" w:sz="0" w:space="0" w:color="auto"/>
        <w:left w:val="none" w:sz="0" w:space="0" w:color="auto"/>
        <w:bottom w:val="none" w:sz="0" w:space="0" w:color="auto"/>
        <w:right w:val="none" w:sz="0" w:space="0" w:color="auto"/>
      </w:divBdr>
    </w:div>
    <w:div w:id="421226221">
      <w:marLeft w:val="480"/>
      <w:marRight w:val="0"/>
      <w:marTop w:val="0"/>
      <w:marBottom w:val="0"/>
      <w:divBdr>
        <w:top w:val="none" w:sz="0" w:space="0" w:color="auto"/>
        <w:left w:val="none" w:sz="0" w:space="0" w:color="auto"/>
        <w:bottom w:val="none" w:sz="0" w:space="0" w:color="auto"/>
        <w:right w:val="none" w:sz="0" w:space="0" w:color="auto"/>
      </w:divBdr>
    </w:div>
    <w:div w:id="421267557">
      <w:marLeft w:val="480"/>
      <w:marRight w:val="0"/>
      <w:marTop w:val="0"/>
      <w:marBottom w:val="0"/>
      <w:divBdr>
        <w:top w:val="none" w:sz="0" w:space="0" w:color="auto"/>
        <w:left w:val="none" w:sz="0" w:space="0" w:color="auto"/>
        <w:bottom w:val="none" w:sz="0" w:space="0" w:color="auto"/>
        <w:right w:val="none" w:sz="0" w:space="0" w:color="auto"/>
      </w:divBdr>
    </w:div>
    <w:div w:id="421337271">
      <w:marLeft w:val="480"/>
      <w:marRight w:val="0"/>
      <w:marTop w:val="0"/>
      <w:marBottom w:val="0"/>
      <w:divBdr>
        <w:top w:val="none" w:sz="0" w:space="0" w:color="auto"/>
        <w:left w:val="none" w:sz="0" w:space="0" w:color="auto"/>
        <w:bottom w:val="none" w:sz="0" w:space="0" w:color="auto"/>
        <w:right w:val="none" w:sz="0" w:space="0" w:color="auto"/>
      </w:divBdr>
    </w:div>
    <w:div w:id="421340617">
      <w:marLeft w:val="480"/>
      <w:marRight w:val="0"/>
      <w:marTop w:val="0"/>
      <w:marBottom w:val="0"/>
      <w:divBdr>
        <w:top w:val="none" w:sz="0" w:space="0" w:color="auto"/>
        <w:left w:val="none" w:sz="0" w:space="0" w:color="auto"/>
        <w:bottom w:val="none" w:sz="0" w:space="0" w:color="auto"/>
        <w:right w:val="none" w:sz="0" w:space="0" w:color="auto"/>
      </w:divBdr>
    </w:div>
    <w:div w:id="421341576">
      <w:marLeft w:val="480"/>
      <w:marRight w:val="0"/>
      <w:marTop w:val="0"/>
      <w:marBottom w:val="0"/>
      <w:divBdr>
        <w:top w:val="none" w:sz="0" w:space="0" w:color="auto"/>
        <w:left w:val="none" w:sz="0" w:space="0" w:color="auto"/>
        <w:bottom w:val="none" w:sz="0" w:space="0" w:color="auto"/>
        <w:right w:val="none" w:sz="0" w:space="0" w:color="auto"/>
      </w:divBdr>
    </w:div>
    <w:div w:id="421342401">
      <w:marLeft w:val="480"/>
      <w:marRight w:val="0"/>
      <w:marTop w:val="0"/>
      <w:marBottom w:val="0"/>
      <w:divBdr>
        <w:top w:val="none" w:sz="0" w:space="0" w:color="auto"/>
        <w:left w:val="none" w:sz="0" w:space="0" w:color="auto"/>
        <w:bottom w:val="none" w:sz="0" w:space="0" w:color="auto"/>
        <w:right w:val="none" w:sz="0" w:space="0" w:color="auto"/>
      </w:divBdr>
    </w:div>
    <w:div w:id="421343559">
      <w:marLeft w:val="480"/>
      <w:marRight w:val="0"/>
      <w:marTop w:val="0"/>
      <w:marBottom w:val="0"/>
      <w:divBdr>
        <w:top w:val="none" w:sz="0" w:space="0" w:color="auto"/>
        <w:left w:val="none" w:sz="0" w:space="0" w:color="auto"/>
        <w:bottom w:val="none" w:sz="0" w:space="0" w:color="auto"/>
        <w:right w:val="none" w:sz="0" w:space="0" w:color="auto"/>
      </w:divBdr>
    </w:div>
    <w:div w:id="421344094">
      <w:marLeft w:val="480"/>
      <w:marRight w:val="0"/>
      <w:marTop w:val="0"/>
      <w:marBottom w:val="0"/>
      <w:divBdr>
        <w:top w:val="none" w:sz="0" w:space="0" w:color="auto"/>
        <w:left w:val="none" w:sz="0" w:space="0" w:color="auto"/>
        <w:bottom w:val="none" w:sz="0" w:space="0" w:color="auto"/>
        <w:right w:val="none" w:sz="0" w:space="0" w:color="auto"/>
      </w:divBdr>
    </w:div>
    <w:div w:id="421413868">
      <w:marLeft w:val="480"/>
      <w:marRight w:val="0"/>
      <w:marTop w:val="0"/>
      <w:marBottom w:val="0"/>
      <w:divBdr>
        <w:top w:val="none" w:sz="0" w:space="0" w:color="auto"/>
        <w:left w:val="none" w:sz="0" w:space="0" w:color="auto"/>
        <w:bottom w:val="none" w:sz="0" w:space="0" w:color="auto"/>
        <w:right w:val="none" w:sz="0" w:space="0" w:color="auto"/>
      </w:divBdr>
    </w:div>
    <w:div w:id="421418363">
      <w:marLeft w:val="480"/>
      <w:marRight w:val="0"/>
      <w:marTop w:val="0"/>
      <w:marBottom w:val="0"/>
      <w:divBdr>
        <w:top w:val="none" w:sz="0" w:space="0" w:color="auto"/>
        <w:left w:val="none" w:sz="0" w:space="0" w:color="auto"/>
        <w:bottom w:val="none" w:sz="0" w:space="0" w:color="auto"/>
        <w:right w:val="none" w:sz="0" w:space="0" w:color="auto"/>
      </w:divBdr>
    </w:div>
    <w:div w:id="421486932">
      <w:marLeft w:val="480"/>
      <w:marRight w:val="0"/>
      <w:marTop w:val="0"/>
      <w:marBottom w:val="0"/>
      <w:divBdr>
        <w:top w:val="none" w:sz="0" w:space="0" w:color="auto"/>
        <w:left w:val="none" w:sz="0" w:space="0" w:color="auto"/>
        <w:bottom w:val="none" w:sz="0" w:space="0" w:color="auto"/>
        <w:right w:val="none" w:sz="0" w:space="0" w:color="auto"/>
      </w:divBdr>
    </w:div>
    <w:div w:id="421492279">
      <w:marLeft w:val="480"/>
      <w:marRight w:val="0"/>
      <w:marTop w:val="0"/>
      <w:marBottom w:val="0"/>
      <w:divBdr>
        <w:top w:val="none" w:sz="0" w:space="0" w:color="auto"/>
        <w:left w:val="none" w:sz="0" w:space="0" w:color="auto"/>
        <w:bottom w:val="none" w:sz="0" w:space="0" w:color="auto"/>
        <w:right w:val="none" w:sz="0" w:space="0" w:color="auto"/>
      </w:divBdr>
    </w:div>
    <w:div w:id="421493735">
      <w:marLeft w:val="480"/>
      <w:marRight w:val="0"/>
      <w:marTop w:val="0"/>
      <w:marBottom w:val="0"/>
      <w:divBdr>
        <w:top w:val="none" w:sz="0" w:space="0" w:color="auto"/>
        <w:left w:val="none" w:sz="0" w:space="0" w:color="auto"/>
        <w:bottom w:val="none" w:sz="0" w:space="0" w:color="auto"/>
        <w:right w:val="none" w:sz="0" w:space="0" w:color="auto"/>
      </w:divBdr>
    </w:div>
    <w:div w:id="421536981">
      <w:marLeft w:val="480"/>
      <w:marRight w:val="0"/>
      <w:marTop w:val="0"/>
      <w:marBottom w:val="0"/>
      <w:divBdr>
        <w:top w:val="none" w:sz="0" w:space="0" w:color="auto"/>
        <w:left w:val="none" w:sz="0" w:space="0" w:color="auto"/>
        <w:bottom w:val="none" w:sz="0" w:space="0" w:color="auto"/>
        <w:right w:val="none" w:sz="0" w:space="0" w:color="auto"/>
      </w:divBdr>
    </w:div>
    <w:div w:id="421610824">
      <w:marLeft w:val="480"/>
      <w:marRight w:val="0"/>
      <w:marTop w:val="0"/>
      <w:marBottom w:val="0"/>
      <w:divBdr>
        <w:top w:val="none" w:sz="0" w:space="0" w:color="auto"/>
        <w:left w:val="none" w:sz="0" w:space="0" w:color="auto"/>
        <w:bottom w:val="none" w:sz="0" w:space="0" w:color="auto"/>
        <w:right w:val="none" w:sz="0" w:space="0" w:color="auto"/>
      </w:divBdr>
    </w:div>
    <w:div w:id="421680720">
      <w:marLeft w:val="480"/>
      <w:marRight w:val="0"/>
      <w:marTop w:val="0"/>
      <w:marBottom w:val="0"/>
      <w:divBdr>
        <w:top w:val="none" w:sz="0" w:space="0" w:color="auto"/>
        <w:left w:val="none" w:sz="0" w:space="0" w:color="auto"/>
        <w:bottom w:val="none" w:sz="0" w:space="0" w:color="auto"/>
        <w:right w:val="none" w:sz="0" w:space="0" w:color="auto"/>
      </w:divBdr>
    </w:div>
    <w:div w:id="421683199">
      <w:marLeft w:val="480"/>
      <w:marRight w:val="0"/>
      <w:marTop w:val="0"/>
      <w:marBottom w:val="0"/>
      <w:divBdr>
        <w:top w:val="none" w:sz="0" w:space="0" w:color="auto"/>
        <w:left w:val="none" w:sz="0" w:space="0" w:color="auto"/>
        <w:bottom w:val="none" w:sz="0" w:space="0" w:color="auto"/>
        <w:right w:val="none" w:sz="0" w:space="0" w:color="auto"/>
      </w:divBdr>
    </w:div>
    <w:div w:id="421724457">
      <w:marLeft w:val="480"/>
      <w:marRight w:val="0"/>
      <w:marTop w:val="0"/>
      <w:marBottom w:val="0"/>
      <w:divBdr>
        <w:top w:val="none" w:sz="0" w:space="0" w:color="auto"/>
        <w:left w:val="none" w:sz="0" w:space="0" w:color="auto"/>
        <w:bottom w:val="none" w:sz="0" w:space="0" w:color="auto"/>
        <w:right w:val="none" w:sz="0" w:space="0" w:color="auto"/>
      </w:divBdr>
    </w:div>
    <w:div w:id="421729142">
      <w:marLeft w:val="480"/>
      <w:marRight w:val="0"/>
      <w:marTop w:val="0"/>
      <w:marBottom w:val="0"/>
      <w:divBdr>
        <w:top w:val="none" w:sz="0" w:space="0" w:color="auto"/>
        <w:left w:val="none" w:sz="0" w:space="0" w:color="auto"/>
        <w:bottom w:val="none" w:sz="0" w:space="0" w:color="auto"/>
        <w:right w:val="none" w:sz="0" w:space="0" w:color="auto"/>
      </w:divBdr>
    </w:div>
    <w:div w:id="421797283">
      <w:marLeft w:val="480"/>
      <w:marRight w:val="0"/>
      <w:marTop w:val="0"/>
      <w:marBottom w:val="0"/>
      <w:divBdr>
        <w:top w:val="none" w:sz="0" w:space="0" w:color="auto"/>
        <w:left w:val="none" w:sz="0" w:space="0" w:color="auto"/>
        <w:bottom w:val="none" w:sz="0" w:space="0" w:color="auto"/>
        <w:right w:val="none" w:sz="0" w:space="0" w:color="auto"/>
      </w:divBdr>
    </w:div>
    <w:div w:id="421805221">
      <w:marLeft w:val="480"/>
      <w:marRight w:val="0"/>
      <w:marTop w:val="0"/>
      <w:marBottom w:val="0"/>
      <w:divBdr>
        <w:top w:val="none" w:sz="0" w:space="0" w:color="auto"/>
        <w:left w:val="none" w:sz="0" w:space="0" w:color="auto"/>
        <w:bottom w:val="none" w:sz="0" w:space="0" w:color="auto"/>
        <w:right w:val="none" w:sz="0" w:space="0" w:color="auto"/>
      </w:divBdr>
    </w:div>
    <w:div w:id="421877336">
      <w:marLeft w:val="480"/>
      <w:marRight w:val="0"/>
      <w:marTop w:val="0"/>
      <w:marBottom w:val="0"/>
      <w:divBdr>
        <w:top w:val="none" w:sz="0" w:space="0" w:color="auto"/>
        <w:left w:val="none" w:sz="0" w:space="0" w:color="auto"/>
        <w:bottom w:val="none" w:sz="0" w:space="0" w:color="auto"/>
        <w:right w:val="none" w:sz="0" w:space="0" w:color="auto"/>
      </w:divBdr>
    </w:div>
    <w:div w:id="421879709">
      <w:marLeft w:val="480"/>
      <w:marRight w:val="0"/>
      <w:marTop w:val="0"/>
      <w:marBottom w:val="0"/>
      <w:divBdr>
        <w:top w:val="none" w:sz="0" w:space="0" w:color="auto"/>
        <w:left w:val="none" w:sz="0" w:space="0" w:color="auto"/>
        <w:bottom w:val="none" w:sz="0" w:space="0" w:color="auto"/>
        <w:right w:val="none" w:sz="0" w:space="0" w:color="auto"/>
      </w:divBdr>
    </w:div>
    <w:div w:id="421948625">
      <w:marLeft w:val="480"/>
      <w:marRight w:val="0"/>
      <w:marTop w:val="0"/>
      <w:marBottom w:val="0"/>
      <w:divBdr>
        <w:top w:val="none" w:sz="0" w:space="0" w:color="auto"/>
        <w:left w:val="none" w:sz="0" w:space="0" w:color="auto"/>
        <w:bottom w:val="none" w:sz="0" w:space="0" w:color="auto"/>
        <w:right w:val="none" w:sz="0" w:space="0" w:color="auto"/>
      </w:divBdr>
    </w:div>
    <w:div w:id="421995991">
      <w:marLeft w:val="480"/>
      <w:marRight w:val="0"/>
      <w:marTop w:val="0"/>
      <w:marBottom w:val="0"/>
      <w:divBdr>
        <w:top w:val="none" w:sz="0" w:space="0" w:color="auto"/>
        <w:left w:val="none" w:sz="0" w:space="0" w:color="auto"/>
        <w:bottom w:val="none" w:sz="0" w:space="0" w:color="auto"/>
        <w:right w:val="none" w:sz="0" w:space="0" w:color="auto"/>
      </w:divBdr>
    </w:div>
    <w:div w:id="422074310">
      <w:marLeft w:val="480"/>
      <w:marRight w:val="0"/>
      <w:marTop w:val="0"/>
      <w:marBottom w:val="0"/>
      <w:divBdr>
        <w:top w:val="none" w:sz="0" w:space="0" w:color="auto"/>
        <w:left w:val="none" w:sz="0" w:space="0" w:color="auto"/>
        <w:bottom w:val="none" w:sz="0" w:space="0" w:color="auto"/>
        <w:right w:val="none" w:sz="0" w:space="0" w:color="auto"/>
      </w:divBdr>
    </w:div>
    <w:div w:id="422143839">
      <w:marLeft w:val="480"/>
      <w:marRight w:val="0"/>
      <w:marTop w:val="0"/>
      <w:marBottom w:val="0"/>
      <w:divBdr>
        <w:top w:val="none" w:sz="0" w:space="0" w:color="auto"/>
        <w:left w:val="none" w:sz="0" w:space="0" w:color="auto"/>
        <w:bottom w:val="none" w:sz="0" w:space="0" w:color="auto"/>
        <w:right w:val="none" w:sz="0" w:space="0" w:color="auto"/>
      </w:divBdr>
    </w:div>
    <w:div w:id="422183952">
      <w:marLeft w:val="480"/>
      <w:marRight w:val="0"/>
      <w:marTop w:val="0"/>
      <w:marBottom w:val="0"/>
      <w:divBdr>
        <w:top w:val="none" w:sz="0" w:space="0" w:color="auto"/>
        <w:left w:val="none" w:sz="0" w:space="0" w:color="auto"/>
        <w:bottom w:val="none" w:sz="0" w:space="0" w:color="auto"/>
        <w:right w:val="none" w:sz="0" w:space="0" w:color="auto"/>
      </w:divBdr>
    </w:div>
    <w:div w:id="422187209">
      <w:marLeft w:val="480"/>
      <w:marRight w:val="0"/>
      <w:marTop w:val="0"/>
      <w:marBottom w:val="0"/>
      <w:divBdr>
        <w:top w:val="none" w:sz="0" w:space="0" w:color="auto"/>
        <w:left w:val="none" w:sz="0" w:space="0" w:color="auto"/>
        <w:bottom w:val="none" w:sz="0" w:space="0" w:color="auto"/>
        <w:right w:val="none" w:sz="0" w:space="0" w:color="auto"/>
      </w:divBdr>
    </w:div>
    <w:div w:id="422188446">
      <w:marLeft w:val="480"/>
      <w:marRight w:val="0"/>
      <w:marTop w:val="0"/>
      <w:marBottom w:val="0"/>
      <w:divBdr>
        <w:top w:val="none" w:sz="0" w:space="0" w:color="auto"/>
        <w:left w:val="none" w:sz="0" w:space="0" w:color="auto"/>
        <w:bottom w:val="none" w:sz="0" w:space="0" w:color="auto"/>
        <w:right w:val="none" w:sz="0" w:space="0" w:color="auto"/>
      </w:divBdr>
    </w:div>
    <w:div w:id="422189224">
      <w:marLeft w:val="480"/>
      <w:marRight w:val="0"/>
      <w:marTop w:val="0"/>
      <w:marBottom w:val="0"/>
      <w:divBdr>
        <w:top w:val="none" w:sz="0" w:space="0" w:color="auto"/>
        <w:left w:val="none" w:sz="0" w:space="0" w:color="auto"/>
        <w:bottom w:val="none" w:sz="0" w:space="0" w:color="auto"/>
        <w:right w:val="none" w:sz="0" w:space="0" w:color="auto"/>
      </w:divBdr>
    </w:div>
    <w:div w:id="422189474">
      <w:marLeft w:val="480"/>
      <w:marRight w:val="0"/>
      <w:marTop w:val="0"/>
      <w:marBottom w:val="0"/>
      <w:divBdr>
        <w:top w:val="none" w:sz="0" w:space="0" w:color="auto"/>
        <w:left w:val="none" w:sz="0" w:space="0" w:color="auto"/>
        <w:bottom w:val="none" w:sz="0" w:space="0" w:color="auto"/>
        <w:right w:val="none" w:sz="0" w:space="0" w:color="auto"/>
      </w:divBdr>
    </w:div>
    <w:div w:id="422335134">
      <w:marLeft w:val="480"/>
      <w:marRight w:val="0"/>
      <w:marTop w:val="0"/>
      <w:marBottom w:val="0"/>
      <w:divBdr>
        <w:top w:val="none" w:sz="0" w:space="0" w:color="auto"/>
        <w:left w:val="none" w:sz="0" w:space="0" w:color="auto"/>
        <w:bottom w:val="none" w:sz="0" w:space="0" w:color="auto"/>
        <w:right w:val="none" w:sz="0" w:space="0" w:color="auto"/>
      </w:divBdr>
    </w:div>
    <w:div w:id="422338831">
      <w:marLeft w:val="480"/>
      <w:marRight w:val="0"/>
      <w:marTop w:val="0"/>
      <w:marBottom w:val="0"/>
      <w:divBdr>
        <w:top w:val="none" w:sz="0" w:space="0" w:color="auto"/>
        <w:left w:val="none" w:sz="0" w:space="0" w:color="auto"/>
        <w:bottom w:val="none" w:sz="0" w:space="0" w:color="auto"/>
        <w:right w:val="none" w:sz="0" w:space="0" w:color="auto"/>
      </w:divBdr>
    </w:div>
    <w:div w:id="422341156">
      <w:marLeft w:val="480"/>
      <w:marRight w:val="0"/>
      <w:marTop w:val="0"/>
      <w:marBottom w:val="0"/>
      <w:divBdr>
        <w:top w:val="none" w:sz="0" w:space="0" w:color="auto"/>
        <w:left w:val="none" w:sz="0" w:space="0" w:color="auto"/>
        <w:bottom w:val="none" w:sz="0" w:space="0" w:color="auto"/>
        <w:right w:val="none" w:sz="0" w:space="0" w:color="auto"/>
      </w:divBdr>
    </w:div>
    <w:div w:id="422341579">
      <w:marLeft w:val="480"/>
      <w:marRight w:val="0"/>
      <w:marTop w:val="0"/>
      <w:marBottom w:val="0"/>
      <w:divBdr>
        <w:top w:val="none" w:sz="0" w:space="0" w:color="auto"/>
        <w:left w:val="none" w:sz="0" w:space="0" w:color="auto"/>
        <w:bottom w:val="none" w:sz="0" w:space="0" w:color="auto"/>
        <w:right w:val="none" w:sz="0" w:space="0" w:color="auto"/>
      </w:divBdr>
    </w:div>
    <w:div w:id="422343653">
      <w:marLeft w:val="480"/>
      <w:marRight w:val="0"/>
      <w:marTop w:val="0"/>
      <w:marBottom w:val="0"/>
      <w:divBdr>
        <w:top w:val="none" w:sz="0" w:space="0" w:color="auto"/>
        <w:left w:val="none" w:sz="0" w:space="0" w:color="auto"/>
        <w:bottom w:val="none" w:sz="0" w:space="0" w:color="auto"/>
        <w:right w:val="none" w:sz="0" w:space="0" w:color="auto"/>
      </w:divBdr>
    </w:div>
    <w:div w:id="422381524">
      <w:marLeft w:val="480"/>
      <w:marRight w:val="0"/>
      <w:marTop w:val="0"/>
      <w:marBottom w:val="0"/>
      <w:divBdr>
        <w:top w:val="none" w:sz="0" w:space="0" w:color="auto"/>
        <w:left w:val="none" w:sz="0" w:space="0" w:color="auto"/>
        <w:bottom w:val="none" w:sz="0" w:space="0" w:color="auto"/>
        <w:right w:val="none" w:sz="0" w:space="0" w:color="auto"/>
      </w:divBdr>
    </w:div>
    <w:div w:id="422384172">
      <w:marLeft w:val="480"/>
      <w:marRight w:val="0"/>
      <w:marTop w:val="0"/>
      <w:marBottom w:val="0"/>
      <w:divBdr>
        <w:top w:val="none" w:sz="0" w:space="0" w:color="auto"/>
        <w:left w:val="none" w:sz="0" w:space="0" w:color="auto"/>
        <w:bottom w:val="none" w:sz="0" w:space="0" w:color="auto"/>
        <w:right w:val="none" w:sz="0" w:space="0" w:color="auto"/>
      </w:divBdr>
    </w:div>
    <w:div w:id="422453583">
      <w:marLeft w:val="480"/>
      <w:marRight w:val="0"/>
      <w:marTop w:val="0"/>
      <w:marBottom w:val="0"/>
      <w:divBdr>
        <w:top w:val="none" w:sz="0" w:space="0" w:color="auto"/>
        <w:left w:val="none" w:sz="0" w:space="0" w:color="auto"/>
        <w:bottom w:val="none" w:sz="0" w:space="0" w:color="auto"/>
        <w:right w:val="none" w:sz="0" w:space="0" w:color="auto"/>
      </w:divBdr>
    </w:div>
    <w:div w:id="422578118">
      <w:marLeft w:val="480"/>
      <w:marRight w:val="0"/>
      <w:marTop w:val="0"/>
      <w:marBottom w:val="0"/>
      <w:divBdr>
        <w:top w:val="none" w:sz="0" w:space="0" w:color="auto"/>
        <w:left w:val="none" w:sz="0" w:space="0" w:color="auto"/>
        <w:bottom w:val="none" w:sz="0" w:space="0" w:color="auto"/>
        <w:right w:val="none" w:sz="0" w:space="0" w:color="auto"/>
      </w:divBdr>
    </w:div>
    <w:div w:id="422653567">
      <w:marLeft w:val="480"/>
      <w:marRight w:val="0"/>
      <w:marTop w:val="0"/>
      <w:marBottom w:val="0"/>
      <w:divBdr>
        <w:top w:val="none" w:sz="0" w:space="0" w:color="auto"/>
        <w:left w:val="none" w:sz="0" w:space="0" w:color="auto"/>
        <w:bottom w:val="none" w:sz="0" w:space="0" w:color="auto"/>
        <w:right w:val="none" w:sz="0" w:space="0" w:color="auto"/>
      </w:divBdr>
    </w:div>
    <w:div w:id="422722251">
      <w:marLeft w:val="480"/>
      <w:marRight w:val="0"/>
      <w:marTop w:val="0"/>
      <w:marBottom w:val="0"/>
      <w:divBdr>
        <w:top w:val="none" w:sz="0" w:space="0" w:color="auto"/>
        <w:left w:val="none" w:sz="0" w:space="0" w:color="auto"/>
        <w:bottom w:val="none" w:sz="0" w:space="0" w:color="auto"/>
        <w:right w:val="none" w:sz="0" w:space="0" w:color="auto"/>
      </w:divBdr>
    </w:div>
    <w:div w:id="422796935">
      <w:marLeft w:val="480"/>
      <w:marRight w:val="0"/>
      <w:marTop w:val="0"/>
      <w:marBottom w:val="0"/>
      <w:divBdr>
        <w:top w:val="none" w:sz="0" w:space="0" w:color="auto"/>
        <w:left w:val="none" w:sz="0" w:space="0" w:color="auto"/>
        <w:bottom w:val="none" w:sz="0" w:space="0" w:color="auto"/>
        <w:right w:val="none" w:sz="0" w:space="0" w:color="auto"/>
      </w:divBdr>
    </w:div>
    <w:div w:id="422803488">
      <w:marLeft w:val="480"/>
      <w:marRight w:val="0"/>
      <w:marTop w:val="0"/>
      <w:marBottom w:val="0"/>
      <w:divBdr>
        <w:top w:val="none" w:sz="0" w:space="0" w:color="auto"/>
        <w:left w:val="none" w:sz="0" w:space="0" w:color="auto"/>
        <w:bottom w:val="none" w:sz="0" w:space="0" w:color="auto"/>
        <w:right w:val="none" w:sz="0" w:space="0" w:color="auto"/>
      </w:divBdr>
    </w:div>
    <w:div w:id="422914632">
      <w:marLeft w:val="480"/>
      <w:marRight w:val="0"/>
      <w:marTop w:val="0"/>
      <w:marBottom w:val="0"/>
      <w:divBdr>
        <w:top w:val="none" w:sz="0" w:space="0" w:color="auto"/>
        <w:left w:val="none" w:sz="0" w:space="0" w:color="auto"/>
        <w:bottom w:val="none" w:sz="0" w:space="0" w:color="auto"/>
        <w:right w:val="none" w:sz="0" w:space="0" w:color="auto"/>
      </w:divBdr>
    </w:div>
    <w:div w:id="422923107">
      <w:marLeft w:val="480"/>
      <w:marRight w:val="0"/>
      <w:marTop w:val="0"/>
      <w:marBottom w:val="0"/>
      <w:divBdr>
        <w:top w:val="none" w:sz="0" w:space="0" w:color="auto"/>
        <w:left w:val="none" w:sz="0" w:space="0" w:color="auto"/>
        <w:bottom w:val="none" w:sz="0" w:space="0" w:color="auto"/>
        <w:right w:val="none" w:sz="0" w:space="0" w:color="auto"/>
      </w:divBdr>
    </w:div>
    <w:div w:id="422923475">
      <w:marLeft w:val="480"/>
      <w:marRight w:val="0"/>
      <w:marTop w:val="0"/>
      <w:marBottom w:val="0"/>
      <w:divBdr>
        <w:top w:val="none" w:sz="0" w:space="0" w:color="auto"/>
        <w:left w:val="none" w:sz="0" w:space="0" w:color="auto"/>
        <w:bottom w:val="none" w:sz="0" w:space="0" w:color="auto"/>
        <w:right w:val="none" w:sz="0" w:space="0" w:color="auto"/>
      </w:divBdr>
    </w:div>
    <w:div w:id="422995248">
      <w:marLeft w:val="480"/>
      <w:marRight w:val="0"/>
      <w:marTop w:val="0"/>
      <w:marBottom w:val="0"/>
      <w:divBdr>
        <w:top w:val="none" w:sz="0" w:space="0" w:color="auto"/>
        <w:left w:val="none" w:sz="0" w:space="0" w:color="auto"/>
        <w:bottom w:val="none" w:sz="0" w:space="0" w:color="auto"/>
        <w:right w:val="none" w:sz="0" w:space="0" w:color="auto"/>
      </w:divBdr>
    </w:div>
    <w:div w:id="423035743">
      <w:marLeft w:val="480"/>
      <w:marRight w:val="0"/>
      <w:marTop w:val="0"/>
      <w:marBottom w:val="0"/>
      <w:divBdr>
        <w:top w:val="none" w:sz="0" w:space="0" w:color="auto"/>
        <w:left w:val="none" w:sz="0" w:space="0" w:color="auto"/>
        <w:bottom w:val="none" w:sz="0" w:space="0" w:color="auto"/>
        <w:right w:val="none" w:sz="0" w:space="0" w:color="auto"/>
      </w:divBdr>
    </w:div>
    <w:div w:id="423065454">
      <w:marLeft w:val="480"/>
      <w:marRight w:val="0"/>
      <w:marTop w:val="0"/>
      <w:marBottom w:val="0"/>
      <w:divBdr>
        <w:top w:val="none" w:sz="0" w:space="0" w:color="auto"/>
        <w:left w:val="none" w:sz="0" w:space="0" w:color="auto"/>
        <w:bottom w:val="none" w:sz="0" w:space="0" w:color="auto"/>
        <w:right w:val="none" w:sz="0" w:space="0" w:color="auto"/>
      </w:divBdr>
    </w:div>
    <w:div w:id="423187588">
      <w:marLeft w:val="480"/>
      <w:marRight w:val="0"/>
      <w:marTop w:val="0"/>
      <w:marBottom w:val="0"/>
      <w:divBdr>
        <w:top w:val="none" w:sz="0" w:space="0" w:color="auto"/>
        <w:left w:val="none" w:sz="0" w:space="0" w:color="auto"/>
        <w:bottom w:val="none" w:sz="0" w:space="0" w:color="auto"/>
        <w:right w:val="none" w:sz="0" w:space="0" w:color="auto"/>
      </w:divBdr>
    </w:div>
    <w:div w:id="423260882">
      <w:marLeft w:val="480"/>
      <w:marRight w:val="0"/>
      <w:marTop w:val="0"/>
      <w:marBottom w:val="0"/>
      <w:divBdr>
        <w:top w:val="none" w:sz="0" w:space="0" w:color="auto"/>
        <w:left w:val="none" w:sz="0" w:space="0" w:color="auto"/>
        <w:bottom w:val="none" w:sz="0" w:space="0" w:color="auto"/>
        <w:right w:val="none" w:sz="0" w:space="0" w:color="auto"/>
      </w:divBdr>
    </w:div>
    <w:div w:id="423302098">
      <w:marLeft w:val="480"/>
      <w:marRight w:val="0"/>
      <w:marTop w:val="0"/>
      <w:marBottom w:val="0"/>
      <w:divBdr>
        <w:top w:val="none" w:sz="0" w:space="0" w:color="auto"/>
        <w:left w:val="none" w:sz="0" w:space="0" w:color="auto"/>
        <w:bottom w:val="none" w:sz="0" w:space="0" w:color="auto"/>
        <w:right w:val="none" w:sz="0" w:space="0" w:color="auto"/>
      </w:divBdr>
    </w:div>
    <w:div w:id="423303794">
      <w:marLeft w:val="480"/>
      <w:marRight w:val="0"/>
      <w:marTop w:val="0"/>
      <w:marBottom w:val="0"/>
      <w:divBdr>
        <w:top w:val="none" w:sz="0" w:space="0" w:color="auto"/>
        <w:left w:val="none" w:sz="0" w:space="0" w:color="auto"/>
        <w:bottom w:val="none" w:sz="0" w:space="0" w:color="auto"/>
        <w:right w:val="none" w:sz="0" w:space="0" w:color="auto"/>
      </w:divBdr>
    </w:div>
    <w:div w:id="423309540">
      <w:marLeft w:val="480"/>
      <w:marRight w:val="0"/>
      <w:marTop w:val="0"/>
      <w:marBottom w:val="0"/>
      <w:divBdr>
        <w:top w:val="none" w:sz="0" w:space="0" w:color="auto"/>
        <w:left w:val="none" w:sz="0" w:space="0" w:color="auto"/>
        <w:bottom w:val="none" w:sz="0" w:space="0" w:color="auto"/>
        <w:right w:val="none" w:sz="0" w:space="0" w:color="auto"/>
      </w:divBdr>
    </w:div>
    <w:div w:id="423378499">
      <w:marLeft w:val="480"/>
      <w:marRight w:val="0"/>
      <w:marTop w:val="0"/>
      <w:marBottom w:val="0"/>
      <w:divBdr>
        <w:top w:val="none" w:sz="0" w:space="0" w:color="auto"/>
        <w:left w:val="none" w:sz="0" w:space="0" w:color="auto"/>
        <w:bottom w:val="none" w:sz="0" w:space="0" w:color="auto"/>
        <w:right w:val="none" w:sz="0" w:space="0" w:color="auto"/>
      </w:divBdr>
    </w:div>
    <w:div w:id="423452044">
      <w:marLeft w:val="480"/>
      <w:marRight w:val="0"/>
      <w:marTop w:val="0"/>
      <w:marBottom w:val="0"/>
      <w:divBdr>
        <w:top w:val="none" w:sz="0" w:space="0" w:color="auto"/>
        <w:left w:val="none" w:sz="0" w:space="0" w:color="auto"/>
        <w:bottom w:val="none" w:sz="0" w:space="0" w:color="auto"/>
        <w:right w:val="none" w:sz="0" w:space="0" w:color="auto"/>
      </w:divBdr>
    </w:div>
    <w:div w:id="423454573">
      <w:marLeft w:val="480"/>
      <w:marRight w:val="0"/>
      <w:marTop w:val="0"/>
      <w:marBottom w:val="0"/>
      <w:divBdr>
        <w:top w:val="none" w:sz="0" w:space="0" w:color="auto"/>
        <w:left w:val="none" w:sz="0" w:space="0" w:color="auto"/>
        <w:bottom w:val="none" w:sz="0" w:space="0" w:color="auto"/>
        <w:right w:val="none" w:sz="0" w:space="0" w:color="auto"/>
      </w:divBdr>
    </w:div>
    <w:div w:id="423460362">
      <w:marLeft w:val="480"/>
      <w:marRight w:val="0"/>
      <w:marTop w:val="0"/>
      <w:marBottom w:val="0"/>
      <w:divBdr>
        <w:top w:val="none" w:sz="0" w:space="0" w:color="auto"/>
        <w:left w:val="none" w:sz="0" w:space="0" w:color="auto"/>
        <w:bottom w:val="none" w:sz="0" w:space="0" w:color="auto"/>
        <w:right w:val="none" w:sz="0" w:space="0" w:color="auto"/>
      </w:divBdr>
    </w:div>
    <w:div w:id="423460548">
      <w:marLeft w:val="480"/>
      <w:marRight w:val="0"/>
      <w:marTop w:val="0"/>
      <w:marBottom w:val="0"/>
      <w:divBdr>
        <w:top w:val="none" w:sz="0" w:space="0" w:color="auto"/>
        <w:left w:val="none" w:sz="0" w:space="0" w:color="auto"/>
        <w:bottom w:val="none" w:sz="0" w:space="0" w:color="auto"/>
        <w:right w:val="none" w:sz="0" w:space="0" w:color="auto"/>
      </w:divBdr>
    </w:div>
    <w:div w:id="423575871">
      <w:marLeft w:val="480"/>
      <w:marRight w:val="0"/>
      <w:marTop w:val="0"/>
      <w:marBottom w:val="0"/>
      <w:divBdr>
        <w:top w:val="none" w:sz="0" w:space="0" w:color="auto"/>
        <w:left w:val="none" w:sz="0" w:space="0" w:color="auto"/>
        <w:bottom w:val="none" w:sz="0" w:space="0" w:color="auto"/>
        <w:right w:val="none" w:sz="0" w:space="0" w:color="auto"/>
      </w:divBdr>
    </w:div>
    <w:div w:id="423579329">
      <w:marLeft w:val="480"/>
      <w:marRight w:val="0"/>
      <w:marTop w:val="0"/>
      <w:marBottom w:val="0"/>
      <w:divBdr>
        <w:top w:val="none" w:sz="0" w:space="0" w:color="auto"/>
        <w:left w:val="none" w:sz="0" w:space="0" w:color="auto"/>
        <w:bottom w:val="none" w:sz="0" w:space="0" w:color="auto"/>
        <w:right w:val="none" w:sz="0" w:space="0" w:color="auto"/>
      </w:divBdr>
    </w:div>
    <w:div w:id="423652709">
      <w:marLeft w:val="480"/>
      <w:marRight w:val="0"/>
      <w:marTop w:val="0"/>
      <w:marBottom w:val="0"/>
      <w:divBdr>
        <w:top w:val="none" w:sz="0" w:space="0" w:color="auto"/>
        <w:left w:val="none" w:sz="0" w:space="0" w:color="auto"/>
        <w:bottom w:val="none" w:sz="0" w:space="0" w:color="auto"/>
        <w:right w:val="none" w:sz="0" w:space="0" w:color="auto"/>
      </w:divBdr>
    </w:div>
    <w:div w:id="423763757">
      <w:marLeft w:val="480"/>
      <w:marRight w:val="0"/>
      <w:marTop w:val="0"/>
      <w:marBottom w:val="0"/>
      <w:divBdr>
        <w:top w:val="none" w:sz="0" w:space="0" w:color="auto"/>
        <w:left w:val="none" w:sz="0" w:space="0" w:color="auto"/>
        <w:bottom w:val="none" w:sz="0" w:space="0" w:color="auto"/>
        <w:right w:val="none" w:sz="0" w:space="0" w:color="auto"/>
      </w:divBdr>
    </w:div>
    <w:div w:id="423767347">
      <w:marLeft w:val="480"/>
      <w:marRight w:val="0"/>
      <w:marTop w:val="0"/>
      <w:marBottom w:val="0"/>
      <w:divBdr>
        <w:top w:val="none" w:sz="0" w:space="0" w:color="auto"/>
        <w:left w:val="none" w:sz="0" w:space="0" w:color="auto"/>
        <w:bottom w:val="none" w:sz="0" w:space="0" w:color="auto"/>
        <w:right w:val="none" w:sz="0" w:space="0" w:color="auto"/>
      </w:divBdr>
    </w:div>
    <w:div w:id="423768240">
      <w:marLeft w:val="480"/>
      <w:marRight w:val="0"/>
      <w:marTop w:val="0"/>
      <w:marBottom w:val="0"/>
      <w:divBdr>
        <w:top w:val="none" w:sz="0" w:space="0" w:color="auto"/>
        <w:left w:val="none" w:sz="0" w:space="0" w:color="auto"/>
        <w:bottom w:val="none" w:sz="0" w:space="0" w:color="auto"/>
        <w:right w:val="none" w:sz="0" w:space="0" w:color="auto"/>
      </w:divBdr>
    </w:div>
    <w:div w:id="423769736">
      <w:marLeft w:val="480"/>
      <w:marRight w:val="0"/>
      <w:marTop w:val="0"/>
      <w:marBottom w:val="0"/>
      <w:divBdr>
        <w:top w:val="none" w:sz="0" w:space="0" w:color="auto"/>
        <w:left w:val="none" w:sz="0" w:space="0" w:color="auto"/>
        <w:bottom w:val="none" w:sz="0" w:space="0" w:color="auto"/>
        <w:right w:val="none" w:sz="0" w:space="0" w:color="auto"/>
      </w:divBdr>
    </w:div>
    <w:div w:id="423841588">
      <w:marLeft w:val="480"/>
      <w:marRight w:val="0"/>
      <w:marTop w:val="0"/>
      <w:marBottom w:val="0"/>
      <w:divBdr>
        <w:top w:val="none" w:sz="0" w:space="0" w:color="auto"/>
        <w:left w:val="none" w:sz="0" w:space="0" w:color="auto"/>
        <w:bottom w:val="none" w:sz="0" w:space="0" w:color="auto"/>
        <w:right w:val="none" w:sz="0" w:space="0" w:color="auto"/>
      </w:divBdr>
    </w:div>
    <w:div w:id="423846330">
      <w:marLeft w:val="480"/>
      <w:marRight w:val="0"/>
      <w:marTop w:val="0"/>
      <w:marBottom w:val="0"/>
      <w:divBdr>
        <w:top w:val="none" w:sz="0" w:space="0" w:color="auto"/>
        <w:left w:val="none" w:sz="0" w:space="0" w:color="auto"/>
        <w:bottom w:val="none" w:sz="0" w:space="0" w:color="auto"/>
        <w:right w:val="none" w:sz="0" w:space="0" w:color="auto"/>
      </w:divBdr>
    </w:div>
    <w:div w:id="423890208">
      <w:marLeft w:val="480"/>
      <w:marRight w:val="0"/>
      <w:marTop w:val="0"/>
      <w:marBottom w:val="0"/>
      <w:divBdr>
        <w:top w:val="none" w:sz="0" w:space="0" w:color="auto"/>
        <w:left w:val="none" w:sz="0" w:space="0" w:color="auto"/>
        <w:bottom w:val="none" w:sz="0" w:space="0" w:color="auto"/>
        <w:right w:val="none" w:sz="0" w:space="0" w:color="auto"/>
      </w:divBdr>
    </w:div>
    <w:div w:id="423917066">
      <w:marLeft w:val="480"/>
      <w:marRight w:val="0"/>
      <w:marTop w:val="0"/>
      <w:marBottom w:val="0"/>
      <w:divBdr>
        <w:top w:val="none" w:sz="0" w:space="0" w:color="auto"/>
        <w:left w:val="none" w:sz="0" w:space="0" w:color="auto"/>
        <w:bottom w:val="none" w:sz="0" w:space="0" w:color="auto"/>
        <w:right w:val="none" w:sz="0" w:space="0" w:color="auto"/>
      </w:divBdr>
    </w:div>
    <w:div w:id="423961005">
      <w:marLeft w:val="480"/>
      <w:marRight w:val="0"/>
      <w:marTop w:val="0"/>
      <w:marBottom w:val="0"/>
      <w:divBdr>
        <w:top w:val="none" w:sz="0" w:space="0" w:color="auto"/>
        <w:left w:val="none" w:sz="0" w:space="0" w:color="auto"/>
        <w:bottom w:val="none" w:sz="0" w:space="0" w:color="auto"/>
        <w:right w:val="none" w:sz="0" w:space="0" w:color="auto"/>
      </w:divBdr>
    </w:div>
    <w:div w:id="424034054">
      <w:marLeft w:val="480"/>
      <w:marRight w:val="0"/>
      <w:marTop w:val="0"/>
      <w:marBottom w:val="0"/>
      <w:divBdr>
        <w:top w:val="none" w:sz="0" w:space="0" w:color="auto"/>
        <w:left w:val="none" w:sz="0" w:space="0" w:color="auto"/>
        <w:bottom w:val="none" w:sz="0" w:space="0" w:color="auto"/>
        <w:right w:val="none" w:sz="0" w:space="0" w:color="auto"/>
      </w:divBdr>
    </w:div>
    <w:div w:id="424114764">
      <w:marLeft w:val="480"/>
      <w:marRight w:val="0"/>
      <w:marTop w:val="0"/>
      <w:marBottom w:val="0"/>
      <w:divBdr>
        <w:top w:val="none" w:sz="0" w:space="0" w:color="auto"/>
        <w:left w:val="none" w:sz="0" w:space="0" w:color="auto"/>
        <w:bottom w:val="none" w:sz="0" w:space="0" w:color="auto"/>
        <w:right w:val="none" w:sz="0" w:space="0" w:color="auto"/>
      </w:divBdr>
    </w:div>
    <w:div w:id="424155518">
      <w:marLeft w:val="480"/>
      <w:marRight w:val="0"/>
      <w:marTop w:val="0"/>
      <w:marBottom w:val="0"/>
      <w:divBdr>
        <w:top w:val="none" w:sz="0" w:space="0" w:color="auto"/>
        <w:left w:val="none" w:sz="0" w:space="0" w:color="auto"/>
        <w:bottom w:val="none" w:sz="0" w:space="0" w:color="auto"/>
        <w:right w:val="none" w:sz="0" w:space="0" w:color="auto"/>
      </w:divBdr>
    </w:div>
    <w:div w:id="424227004">
      <w:marLeft w:val="480"/>
      <w:marRight w:val="0"/>
      <w:marTop w:val="0"/>
      <w:marBottom w:val="0"/>
      <w:divBdr>
        <w:top w:val="none" w:sz="0" w:space="0" w:color="auto"/>
        <w:left w:val="none" w:sz="0" w:space="0" w:color="auto"/>
        <w:bottom w:val="none" w:sz="0" w:space="0" w:color="auto"/>
        <w:right w:val="none" w:sz="0" w:space="0" w:color="auto"/>
      </w:divBdr>
    </w:div>
    <w:div w:id="424309301">
      <w:marLeft w:val="480"/>
      <w:marRight w:val="0"/>
      <w:marTop w:val="0"/>
      <w:marBottom w:val="0"/>
      <w:divBdr>
        <w:top w:val="none" w:sz="0" w:space="0" w:color="auto"/>
        <w:left w:val="none" w:sz="0" w:space="0" w:color="auto"/>
        <w:bottom w:val="none" w:sz="0" w:space="0" w:color="auto"/>
        <w:right w:val="none" w:sz="0" w:space="0" w:color="auto"/>
      </w:divBdr>
    </w:div>
    <w:div w:id="424345730">
      <w:marLeft w:val="480"/>
      <w:marRight w:val="0"/>
      <w:marTop w:val="0"/>
      <w:marBottom w:val="0"/>
      <w:divBdr>
        <w:top w:val="none" w:sz="0" w:space="0" w:color="auto"/>
        <w:left w:val="none" w:sz="0" w:space="0" w:color="auto"/>
        <w:bottom w:val="none" w:sz="0" w:space="0" w:color="auto"/>
        <w:right w:val="none" w:sz="0" w:space="0" w:color="auto"/>
      </w:divBdr>
    </w:div>
    <w:div w:id="424427252">
      <w:marLeft w:val="480"/>
      <w:marRight w:val="0"/>
      <w:marTop w:val="0"/>
      <w:marBottom w:val="0"/>
      <w:divBdr>
        <w:top w:val="none" w:sz="0" w:space="0" w:color="auto"/>
        <w:left w:val="none" w:sz="0" w:space="0" w:color="auto"/>
        <w:bottom w:val="none" w:sz="0" w:space="0" w:color="auto"/>
        <w:right w:val="none" w:sz="0" w:space="0" w:color="auto"/>
      </w:divBdr>
    </w:div>
    <w:div w:id="424497031">
      <w:marLeft w:val="480"/>
      <w:marRight w:val="0"/>
      <w:marTop w:val="0"/>
      <w:marBottom w:val="0"/>
      <w:divBdr>
        <w:top w:val="none" w:sz="0" w:space="0" w:color="auto"/>
        <w:left w:val="none" w:sz="0" w:space="0" w:color="auto"/>
        <w:bottom w:val="none" w:sz="0" w:space="0" w:color="auto"/>
        <w:right w:val="none" w:sz="0" w:space="0" w:color="auto"/>
      </w:divBdr>
    </w:div>
    <w:div w:id="424502210">
      <w:marLeft w:val="480"/>
      <w:marRight w:val="0"/>
      <w:marTop w:val="0"/>
      <w:marBottom w:val="0"/>
      <w:divBdr>
        <w:top w:val="none" w:sz="0" w:space="0" w:color="auto"/>
        <w:left w:val="none" w:sz="0" w:space="0" w:color="auto"/>
        <w:bottom w:val="none" w:sz="0" w:space="0" w:color="auto"/>
        <w:right w:val="none" w:sz="0" w:space="0" w:color="auto"/>
      </w:divBdr>
    </w:div>
    <w:div w:id="424543079">
      <w:marLeft w:val="480"/>
      <w:marRight w:val="0"/>
      <w:marTop w:val="0"/>
      <w:marBottom w:val="0"/>
      <w:divBdr>
        <w:top w:val="none" w:sz="0" w:space="0" w:color="auto"/>
        <w:left w:val="none" w:sz="0" w:space="0" w:color="auto"/>
        <w:bottom w:val="none" w:sz="0" w:space="0" w:color="auto"/>
        <w:right w:val="none" w:sz="0" w:space="0" w:color="auto"/>
      </w:divBdr>
    </w:div>
    <w:div w:id="424570367">
      <w:marLeft w:val="480"/>
      <w:marRight w:val="0"/>
      <w:marTop w:val="0"/>
      <w:marBottom w:val="0"/>
      <w:divBdr>
        <w:top w:val="none" w:sz="0" w:space="0" w:color="auto"/>
        <w:left w:val="none" w:sz="0" w:space="0" w:color="auto"/>
        <w:bottom w:val="none" w:sz="0" w:space="0" w:color="auto"/>
        <w:right w:val="none" w:sz="0" w:space="0" w:color="auto"/>
      </w:divBdr>
    </w:div>
    <w:div w:id="424613809">
      <w:marLeft w:val="480"/>
      <w:marRight w:val="0"/>
      <w:marTop w:val="0"/>
      <w:marBottom w:val="0"/>
      <w:divBdr>
        <w:top w:val="none" w:sz="0" w:space="0" w:color="auto"/>
        <w:left w:val="none" w:sz="0" w:space="0" w:color="auto"/>
        <w:bottom w:val="none" w:sz="0" w:space="0" w:color="auto"/>
        <w:right w:val="none" w:sz="0" w:space="0" w:color="auto"/>
      </w:divBdr>
    </w:div>
    <w:div w:id="424619725">
      <w:marLeft w:val="480"/>
      <w:marRight w:val="0"/>
      <w:marTop w:val="0"/>
      <w:marBottom w:val="0"/>
      <w:divBdr>
        <w:top w:val="none" w:sz="0" w:space="0" w:color="auto"/>
        <w:left w:val="none" w:sz="0" w:space="0" w:color="auto"/>
        <w:bottom w:val="none" w:sz="0" w:space="0" w:color="auto"/>
        <w:right w:val="none" w:sz="0" w:space="0" w:color="auto"/>
      </w:divBdr>
    </w:div>
    <w:div w:id="424695469">
      <w:marLeft w:val="480"/>
      <w:marRight w:val="0"/>
      <w:marTop w:val="0"/>
      <w:marBottom w:val="0"/>
      <w:divBdr>
        <w:top w:val="none" w:sz="0" w:space="0" w:color="auto"/>
        <w:left w:val="none" w:sz="0" w:space="0" w:color="auto"/>
        <w:bottom w:val="none" w:sz="0" w:space="0" w:color="auto"/>
        <w:right w:val="none" w:sz="0" w:space="0" w:color="auto"/>
      </w:divBdr>
    </w:div>
    <w:div w:id="424763540">
      <w:marLeft w:val="480"/>
      <w:marRight w:val="0"/>
      <w:marTop w:val="0"/>
      <w:marBottom w:val="0"/>
      <w:divBdr>
        <w:top w:val="none" w:sz="0" w:space="0" w:color="auto"/>
        <w:left w:val="none" w:sz="0" w:space="0" w:color="auto"/>
        <w:bottom w:val="none" w:sz="0" w:space="0" w:color="auto"/>
        <w:right w:val="none" w:sz="0" w:space="0" w:color="auto"/>
      </w:divBdr>
    </w:div>
    <w:div w:id="424804821">
      <w:marLeft w:val="480"/>
      <w:marRight w:val="0"/>
      <w:marTop w:val="0"/>
      <w:marBottom w:val="0"/>
      <w:divBdr>
        <w:top w:val="none" w:sz="0" w:space="0" w:color="auto"/>
        <w:left w:val="none" w:sz="0" w:space="0" w:color="auto"/>
        <w:bottom w:val="none" w:sz="0" w:space="0" w:color="auto"/>
        <w:right w:val="none" w:sz="0" w:space="0" w:color="auto"/>
      </w:divBdr>
    </w:div>
    <w:div w:id="424805446">
      <w:marLeft w:val="480"/>
      <w:marRight w:val="0"/>
      <w:marTop w:val="0"/>
      <w:marBottom w:val="0"/>
      <w:divBdr>
        <w:top w:val="none" w:sz="0" w:space="0" w:color="auto"/>
        <w:left w:val="none" w:sz="0" w:space="0" w:color="auto"/>
        <w:bottom w:val="none" w:sz="0" w:space="0" w:color="auto"/>
        <w:right w:val="none" w:sz="0" w:space="0" w:color="auto"/>
      </w:divBdr>
    </w:div>
    <w:div w:id="424806186">
      <w:marLeft w:val="480"/>
      <w:marRight w:val="0"/>
      <w:marTop w:val="0"/>
      <w:marBottom w:val="0"/>
      <w:divBdr>
        <w:top w:val="none" w:sz="0" w:space="0" w:color="auto"/>
        <w:left w:val="none" w:sz="0" w:space="0" w:color="auto"/>
        <w:bottom w:val="none" w:sz="0" w:space="0" w:color="auto"/>
        <w:right w:val="none" w:sz="0" w:space="0" w:color="auto"/>
      </w:divBdr>
    </w:div>
    <w:div w:id="424806360">
      <w:marLeft w:val="480"/>
      <w:marRight w:val="0"/>
      <w:marTop w:val="0"/>
      <w:marBottom w:val="0"/>
      <w:divBdr>
        <w:top w:val="none" w:sz="0" w:space="0" w:color="auto"/>
        <w:left w:val="none" w:sz="0" w:space="0" w:color="auto"/>
        <w:bottom w:val="none" w:sz="0" w:space="0" w:color="auto"/>
        <w:right w:val="none" w:sz="0" w:space="0" w:color="auto"/>
      </w:divBdr>
    </w:div>
    <w:div w:id="424809087">
      <w:marLeft w:val="480"/>
      <w:marRight w:val="0"/>
      <w:marTop w:val="0"/>
      <w:marBottom w:val="0"/>
      <w:divBdr>
        <w:top w:val="none" w:sz="0" w:space="0" w:color="auto"/>
        <w:left w:val="none" w:sz="0" w:space="0" w:color="auto"/>
        <w:bottom w:val="none" w:sz="0" w:space="0" w:color="auto"/>
        <w:right w:val="none" w:sz="0" w:space="0" w:color="auto"/>
      </w:divBdr>
    </w:div>
    <w:div w:id="424811179">
      <w:marLeft w:val="480"/>
      <w:marRight w:val="0"/>
      <w:marTop w:val="0"/>
      <w:marBottom w:val="0"/>
      <w:divBdr>
        <w:top w:val="none" w:sz="0" w:space="0" w:color="auto"/>
        <w:left w:val="none" w:sz="0" w:space="0" w:color="auto"/>
        <w:bottom w:val="none" w:sz="0" w:space="0" w:color="auto"/>
        <w:right w:val="none" w:sz="0" w:space="0" w:color="auto"/>
      </w:divBdr>
    </w:div>
    <w:div w:id="424956913">
      <w:marLeft w:val="480"/>
      <w:marRight w:val="0"/>
      <w:marTop w:val="0"/>
      <w:marBottom w:val="0"/>
      <w:divBdr>
        <w:top w:val="none" w:sz="0" w:space="0" w:color="auto"/>
        <w:left w:val="none" w:sz="0" w:space="0" w:color="auto"/>
        <w:bottom w:val="none" w:sz="0" w:space="0" w:color="auto"/>
        <w:right w:val="none" w:sz="0" w:space="0" w:color="auto"/>
      </w:divBdr>
    </w:div>
    <w:div w:id="424961653">
      <w:marLeft w:val="480"/>
      <w:marRight w:val="0"/>
      <w:marTop w:val="0"/>
      <w:marBottom w:val="0"/>
      <w:divBdr>
        <w:top w:val="none" w:sz="0" w:space="0" w:color="auto"/>
        <w:left w:val="none" w:sz="0" w:space="0" w:color="auto"/>
        <w:bottom w:val="none" w:sz="0" w:space="0" w:color="auto"/>
        <w:right w:val="none" w:sz="0" w:space="0" w:color="auto"/>
      </w:divBdr>
    </w:div>
    <w:div w:id="424961910">
      <w:marLeft w:val="480"/>
      <w:marRight w:val="0"/>
      <w:marTop w:val="0"/>
      <w:marBottom w:val="0"/>
      <w:divBdr>
        <w:top w:val="none" w:sz="0" w:space="0" w:color="auto"/>
        <w:left w:val="none" w:sz="0" w:space="0" w:color="auto"/>
        <w:bottom w:val="none" w:sz="0" w:space="0" w:color="auto"/>
        <w:right w:val="none" w:sz="0" w:space="0" w:color="auto"/>
      </w:divBdr>
    </w:div>
    <w:div w:id="425001629">
      <w:marLeft w:val="480"/>
      <w:marRight w:val="0"/>
      <w:marTop w:val="0"/>
      <w:marBottom w:val="0"/>
      <w:divBdr>
        <w:top w:val="none" w:sz="0" w:space="0" w:color="auto"/>
        <w:left w:val="none" w:sz="0" w:space="0" w:color="auto"/>
        <w:bottom w:val="none" w:sz="0" w:space="0" w:color="auto"/>
        <w:right w:val="none" w:sz="0" w:space="0" w:color="auto"/>
      </w:divBdr>
    </w:div>
    <w:div w:id="425005793">
      <w:marLeft w:val="480"/>
      <w:marRight w:val="0"/>
      <w:marTop w:val="0"/>
      <w:marBottom w:val="0"/>
      <w:divBdr>
        <w:top w:val="none" w:sz="0" w:space="0" w:color="auto"/>
        <w:left w:val="none" w:sz="0" w:space="0" w:color="auto"/>
        <w:bottom w:val="none" w:sz="0" w:space="0" w:color="auto"/>
        <w:right w:val="none" w:sz="0" w:space="0" w:color="auto"/>
      </w:divBdr>
    </w:div>
    <w:div w:id="425149348">
      <w:marLeft w:val="480"/>
      <w:marRight w:val="0"/>
      <w:marTop w:val="0"/>
      <w:marBottom w:val="0"/>
      <w:divBdr>
        <w:top w:val="none" w:sz="0" w:space="0" w:color="auto"/>
        <w:left w:val="none" w:sz="0" w:space="0" w:color="auto"/>
        <w:bottom w:val="none" w:sz="0" w:space="0" w:color="auto"/>
        <w:right w:val="none" w:sz="0" w:space="0" w:color="auto"/>
      </w:divBdr>
    </w:div>
    <w:div w:id="425155824">
      <w:marLeft w:val="480"/>
      <w:marRight w:val="0"/>
      <w:marTop w:val="0"/>
      <w:marBottom w:val="0"/>
      <w:divBdr>
        <w:top w:val="none" w:sz="0" w:space="0" w:color="auto"/>
        <w:left w:val="none" w:sz="0" w:space="0" w:color="auto"/>
        <w:bottom w:val="none" w:sz="0" w:space="0" w:color="auto"/>
        <w:right w:val="none" w:sz="0" w:space="0" w:color="auto"/>
      </w:divBdr>
    </w:div>
    <w:div w:id="425156216">
      <w:marLeft w:val="480"/>
      <w:marRight w:val="0"/>
      <w:marTop w:val="0"/>
      <w:marBottom w:val="0"/>
      <w:divBdr>
        <w:top w:val="none" w:sz="0" w:space="0" w:color="auto"/>
        <w:left w:val="none" w:sz="0" w:space="0" w:color="auto"/>
        <w:bottom w:val="none" w:sz="0" w:space="0" w:color="auto"/>
        <w:right w:val="none" w:sz="0" w:space="0" w:color="auto"/>
      </w:divBdr>
    </w:div>
    <w:div w:id="425158195">
      <w:marLeft w:val="480"/>
      <w:marRight w:val="0"/>
      <w:marTop w:val="0"/>
      <w:marBottom w:val="0"/>
      <w:divBdr>
        <w:top w:val="none" w:sz="0" w:space="0" w:color="auto"/>
        <w:left w:val="none" w:sz="0" w:space="0" w:color="auto"/>
        <w:bottom w:val="none" w:sz="0" w:space="0" w:color="auto"/>
        <w:right w:val="none" w:sz="0" w:space="0" w:color="auto"/>
      </w:divBdr>
    </w:div>
    <w:div w:id="425199071">
      <w:marLeft w:val="480"/>
      <w:marRight w:val="0"/>
      <w:marTop w:val="0"/>
      <w:marBottom w:val="0"/>
      <w:divBdr>
        <w:top w:val="none" w:sz="0" w:space="0" w:color="auto"/>
        <w:left w:val="none" w:sz="0" w:space="0" w:color="auto"/>
        <w:bottom w:val="none" w:sz="0" w:space="0" w:color="auto"/>
        <w:right w:val="none" w:sz="0" w:space="0" w:color="auto"/>
      </w:divBdr>
    </w:div>
    <w:div w:id="425199897">
      <w:marLeft w:val="480"/>
      <w:marRight w:val="0"/>
      <w:marTop w:val="0"/>
      <w:marBottom w:val="0"/>
      <w:divBdr>
        <w:top w:val="none" w:sz="0" w:space="0" w:color="auto"/>
        <w:left w:val="none" w:sz="0" w:space="0" w:color="auto"/>
        <w:bottom w:val="none" w:sz="0" w:space="0" w:color="auto"/>
        <w:right w:val="none" w:sz="0" w:space="0" w:color="auto"/>
      </w:divBdr>
    </w:div>
    <w:div w:id="425270107">
      <w:marLeft w:val="480"/>
      <w:marRight w:val="0"/>
      <w:marTop w:val="0"/>
      <w:marBottom w:val="0"/>
      <w:divBdr>
        <w:top w:val="none" w:sz="0" w:space="0" w:color="auto"/>
        <w:left w:val="none" w:sz="0" w:space="0" w:color="auto"/>
        <w:bottom w:val="none" w:sz="0" w:space="0" w:color="auto"/>
        <w:right w:val="none" w:sz="0" w:space="0" w:color="auto"/>
      </w:divBdr>
    </w:div>
    <w:div w:id="425272165">
      <w:marLeft w:val="480"/>
      <w:marRight w:val="0"/>
      <w:marTop w:val="0"/>
      <w:marBottom w:val="0"/>
      <w:divBdr>
        <w:top w:val="none" w:sz="0" w:space="0" w:color="auto"/>
        <w:left w:val="none" w:sz="0" w:space="0" w:color="auto"/>
        <w:bottom w:val="none" w:sz="0" w:space="0" w:color="auto"/>
        <w:right w:val="none" w:sz="0" w:space="0" w:color="auto"/>
      </w:divBdr>
    </w:div>
    <w:div w:id="425272464">
      <w:marLeft w:val="480"/>
      <w:marRight w:val="0"/>
      <w:marTop w:val="0"/>
      <w:marBottom w:val="0"/>
      <w:divBdr>
        <w:top w:val="none" w:sz="0" w:space="0" w:color="auto"/>
        <w:left w:val="none" w:sz="0" w:space="0" w:color="auto"/>
        <w:bottom w:val="none" w:sz="0" w:space="0" w:color="auto"/>
        <w:right w:val="none" w:sz="0" w:space="0" w:color="auto"/>
      </w:divBdr>
    </w:div>
    <w:div w:id="425344373">
      <w:marLeft w:val="480"/>
      <w:marRight w:val="0"/>
      <w:marTop w:val="0"/>
      <w:marBottom w:val="0"/>
      <w:divBdr>
        <w:top w:val="none" w:sz="0" w:space="0" w:color="auto"/>
        <w:left w:val="none" w:sz="0" w:space="0" w:color="auto"/>
        <w:bottom w:val="none" w:sz="0" w:space="0" w:color="auto"/>
        <w:right w:val="none" w:sz="0" w:space="0" w:color="auto"/>
      </w:divBdr>
    </w:div>
    <w:div w:id="425348173">
      <w:marLeft w:val="480"/>
      <w:marRight w:val="0"/>
      <w:marTop w:val="0"/>
      <w:marBottom w:val="0"/>
      <w:divBdr>
        <w:top w:val="none" w:sz="0" w:space="0" w:color="auto"/>
        <w:left w:val="none" w:sz="0" w:space="0" w:color="auto"/>
        <w:bottom w:val="none" w:sz="0" w:space="0" w:color="auto"/>
        <w:right w:val="none" w:sz="0" w:space="0" w:color="auto"/>
      </w:divBdr>
    </w:div>
    <w:div w:id="425421690">
      <w:marLeft w:val="480"/>
      <w:marRight w:val="0"/>
      <w:marTop w:val="0"/>
      <w:marBottom w:val="0"/>
      <w:divBdr>
        <w:top w:val="none" w:sz="0" w:space="0" w:color="auto"/>
        <w:left w:val="none" w:sz="0" w:space="0" w:color="auto"/>
        <w:bottom w:val="none" w:sz="0" w:space="0" w:color="auto"/>
        <w:right w:val="none" w:sz="0" w:space="0" w:color="auto"/>
      </w:divBdr>
    </w:div>
    <w:div w:id="425464149">
      <w:marLeft w:val="480"/>
      <w:marRight w:val="0"/>
      <w:marTop w:val="0"/>
      <w:marBottom w:val="0"/>
      <w:divBdr>
        <w:top w:val="none" w:sz="0" w:space="0" w:color="auto"/>
        <w:left w:val="none" w:sz="0" w:space="0" w:color="auto"/>
        <w:bottom w:val="none" w:sz="0" w:space="0" w:color="auto"/>
        <w:right w:val="none" w:sz="0" w:space="0" w:color="auto"/>
      </w:divBdr>
    </w:div>
    <w:div w:id="425537825">
      <w:marLeft w:val="480"/>
      <w:marRight w:val="0"/>
      <w:marTop w:val="0"/>
      <w:marBottom w:val="0"/>
      <w:divBdr>
        <w:top w:val="none" w:sz="0" w:space="0" w:color="auto"/>
        <w:left w:val="none" w:sz="0" w:space="0" w:color="auto"/>
        <w:bottom w:val="none" w:sz="0" w:space="0" w:color="auto"/>
        <w:right w:val="none" w:sz="0" w:space="0" w:color="auto"/>
      </w:divBdr>
    </w:div>
    <w:div w:id="425538305">
      <w:marLeft w:val="480"/>
      <w:marRight w:val="0"/>
      <w:marTop w:val="0"/>
      <w:marBottom w:val="0"/>
      <w:divBdr>
        <w:top w:val="none" w:sz="0" w:space="0" w:color="auto"/>
        <w:left w:val="none" w:sz="0" w:space="0" w:color="auto"/>
        <w:bottom w:val="none" w:sz="0" w:space="0" w:color="auto"/>
        <w:right w:val="none" w:sz="0" w:space="0" w:color="auto"/>
      </w:divBdr>
    </w:div>
    <w:div w:id="425614052">
      <w:marLeft w:val="480"/>
      <w:marRight w:val="0"/>
      <w:marTop w:val="0"/>
      <w:marBottom w:val="0"/>
      <w:divBdr>
        <w:top w:val="none" w:sz="0" w:space="0" w:color="auto"/>
        <w:left w:val="none" w:sz="0" w:space="0" w:color="auto"/>
        <w:bottom w:val="none" w:sz="0" w:space="0" w:color="auto"/>
        <w:right w:val="none" w:sz="0" w:space="0" w:color="auto"/>
      </w:divBdr>
    </w:div>
    <w:div w:id="425616751">
      <w:marLeft w:val="480"/>
      <w:marRight w:val="0"/>
      <w:marTop w:val="0"/>
      <w:marBottom w:val="0"/>
      <w:divBdr>
        <w:top w:val="none" w:sz="0" w:space="0" w:color="auto"/>
        <w:left w:val="none" w:sz="0" w:space="0" w:color="auto"/>
        <w:bottom w:val="none" w:sz="0" w:space="0" w:color="auto"/>
        <w:right w:val="none" w:sz="0" w:space="0" w:color="auto"/>
      </w:divBdr>
    </w:div>
    <w:div w:id="425806565">
      <w:marLeft w:val="480"/>
      <w:marRight w:val="0"/>
      <w:marTop w:val="0"/>
      <w:marBottom w:val="0"/>
      <w:divBdr>
        <w:top w:val="none" w:sz="0" w:space="0" w:color="auto"/>
        <w:left w:val="none" w:sz="0" w:space="0" w:color="auto"/>
        <w:bottom w:val="none" w:sz="0" w:space="0" w:color="auto"/>
        <w:right w:val="none" w:sz="0" w:space="0" w:color="auto"/>
      </w:divBdr>
    </w:div>
    <w:div w:id="425813209">
      <w:marLeft w:val="480"/>
      <w:marRight w:val="0"/>
      <w:marTop w:val="0"/>
      <w:marBottom w:val="0"/>
      <w:divBdr>
        <w:top w:val="none" w:sz="0" w:space="0" w:color="auto"/>
        <w:left w:val="none" w:sz="0" w:space="0" w:color="auto"/>
        <w:bottom w:val="none" w:sz="0" w:space="0" w:color="auto"/>
        <w:right w:val="none" w:sz="0" w:space="0" w:color="auto"/>
      </w:divBdr>
    </w:div>
    <w:div w:id="425925619">
      <w:marLeft w:val="480"/>
      <w:marRight w:val="0"/>
      <w:marTop w:val="0"/>
      <w:marBottom w:val="0"/>
      <w:divBdr>
        <w:top w:val="none" w:sz="0" w:space="0" w:color="auto"/>
        <w:left w:val="none" w:sz="0" w:space="0" w:color="auto"/>
        <w:bottom w:val="none" w:sz="0" w:space="0" w:color="auto"/>
        <w:right w:val="none" w:sz="0" w:space="0" w:color="auto"/>
      </w:divBdr>
    </w:div>
    <w:div w:id="426005161">
      <w:marLeft w:val="480"/>
      <w:marRight w:val="0"/>
      <w:marTop w:val="0"/>
      <w:marBottom w:val="0"/>
      <w:divBdr>
        <w:top w:val="none" w:sz="0" w:space="0" w:color="auto"/>
        <w:left w:val="none" w:sz="0" w:space="0" w:color="auto"/>
        <w:bottom w:val="none" w:sz="0" w:space="0" w:color="auto"/>
        <w:right w:val="none" w:sz="0" w:space="0" w:color="auto"/>
      </w:divBdr>
    </w:div>
    <w:div w:id="426079970">
      <w:marLeft w:val="480"/>
      <w:marRight w:val="0"/>
      <w:marTop w:val="0"/>
      <w:marBottom w:val="0"/>
      <w:divBdr>
        <w:top w:val="none" w:sz="0" w:space="0" w:color="auto"/>
        <w:left w:val="none" w:sz="0" w:space="0" w:color="auto"/>
        <w:bottom w:val="none" w:sz="0" w:space="0" w:color="auto"/>
        <w:right w:val="none" w:sz="0" w:space="0" w:color="auto"/>
      </w:divBdr>
    </w:div>
    <w:div w:id="426120944">
      <w:marLeft w:val="480"/>
      <w:marRight w:val="0"/>
      <w:marTop w:val="0"/>
      <w:marBottom w:val="0"/>
      <w:divBdr>
        <w:top w:val="none" w:sz="0" w:space="0" w:color="auto"/>
        <w:left w:val="none" w:sz="0" w:space="0" w:color="auto"/>
        <w:bottom w:val="none" w:sz="0" w:space="0" w:color="auto"/>
        <w:right w:val="none" w:sz="0" w:space="0" w:color="auto"/>
      </w:divBdr>
    </w:div>
    <w:div w:id="426123326">
      <w:marLeft w:val="480"/>
      <w:marRight w:val="0"/>
      <w:marTop w:val="0"/>
      <w:marBottom w:val="0"/>
      <w:divBdr>
        <w:top w:val="none" w:sz="0" w:space="0" w:color="auto"/>
        <w:left w:val="none" w:sz="0" w:space="0" w:color="auto"/>
        <w:bottom w:val="none" w:sz="0" w:space="0" w:color="auto"/>
        <w:right w:val="none" w:sz="0" w:space="0" w:color="auto"/>
      </w:divBdr>
    </w:div>
    <w:div w:id="426199100">
      <w:marLeft w:val="480"/>
      <w:marRight w:val="0"/>
      <w:marTop w:val="0"/>
      <w:marBottom w:val="0"/>
      <w:divBdr>
        <w:top w:val="none" w:sz="0" w:space="0" w:color="auto"/>
        <w:left w:val="none" w:sz="0" w:space="0" w:color="auto"/>
        <w:bottom w:val="none" w:sz="0" w:space="0" w:color="auto"/>
        <w:right w:val="none" w:sz="0" w:space="0" w:color="auto"/>
      </w:divBdr>
    </w:div>
    <w:div w:id="426266948">
      <w:marLeft w:val="480"/>
      <w:marRight w:val="0"/>
      <w:marTop w:val="0"/>
      <w:marBottom w:val="0"/>
      <w:divBdr>
        <w:top w:val="none" w:sz="0" w:space="0" w:color="auto"/>
        <w:left w:val="none" w:sz="0" w:space="0" w:color="auto"/>
        <w:bottom w:val="none" w:sz="0" w:space="0" w:color="auto"/>
        <w:right w:val="none" w:sz="0" w:space="0" w:color="auto"/>
      </w:divBdr>
    </w:div>
    <w:div w:id="426269011">
      <w:marLeft w:val="480"/>
      <w:marRight w:val="0"/>
      <w:marTop w:val="0"/>
      <w:marBottom w:val="0"/>
      <w:divBdr>
        <w:top w:val="none" w:sz="0" w:space="0" w:color="auto"/>
        <w:left w:val="none" w:sz="0" w:space="0" w:color="auto"/>
        <w:bottom w:val="none" w:sz="0" w:space="0" w:color="auto"/>
        <w:right w:val="none" w:sz="0" w:space="0" w:color="auto"/>
      </w:divBdr>
    </w:div>
    <w:div w:id="426270174">
      <w:marLeft w:val="480"/>
      <w:marRight w:val="0"/>
      <w:marTop w:val="0"/>
      <w:marBottom w:val="0"/>
      <w:divBdr>
        <w:top w:val="none" w:sz="0" w:space="0" w:color="auto"/>
        <w:left w:val="none" w:sz="0" w:space="0" w:color="auto"/>
        <w:bottom w:val="none" w:sz="0" w:space="0" w:color="auto"/>
        <w:right w:val="none" w:sz="0" w:space="0" w:color="auto"/>
      </w:divBdr>
    </w:div>
    <w:div w:id="426317337">
      <w:marLeft w:val="480"/>
      <w:marRight w:val="0"/>
      <w:marTop w:val="0"/>
      <w:marBottom w:val="0"/>
      <w:divBdr>
        <w:top w:val="none" w:sz="0" w:space="0" w:color="auto"/>
        <w:left w:val="none" w:sz="0" w:space="0" w:color="auto"/>
        <w:bottom w:val="none" w:sz="0" w:space="0" w:color="auto"/>
        <w:right w:val="none" w:sz="0" w:space="0" w:color="auto"/>
      </w:divBdr>
    </w:div>
    <w:div w:id="426317636">
      <w:marLeft w:val="480"/>
      <w:marRight w:val="0"/>
      <w:marTop w:val="0"/>
      <w:marBottom w:val="0"/>
      <w:divBdr>
        <w:top w:val="none" w:sz="0" w:space="0" w:color="auto"/>
        <w:left w:val="none" w:sz="0" w:space="0" w:color="auto"/>
        <w:bottom w:val="none" w:sz="0" w:space="0" w:color="auto"/>
        <w:right w:val="none" w:sz="0" w:space="0" w:color="auto"/>
      </w:divBdr>
    </w:div>
    <w:div w:id="426342033">
      <w:marLeft w:val="480"/>
      <w:marRight w:val="0"/>
      <w:marTop w:val="0"/>
      <w:marBottom w:val="0"/>
      <w:divBdr>
        <w:top w:val="none" w:sz="0" w:space="0" w:color="auto"/>
        <w:left w:val="none" w:sz="0" w:space="0" w:color="auto"/>
        <w:bottom w:val="none" w:sz="0" w:space="0" w:color="auto"/>
        <w:right w:val="none" w:sz="0" w:space="0" w:color="auto"/>
      </w:divBdr>
    </w:div>
    <w:div w:id="426342632">
      <w:marLeft w:val="480"/>
      <w:marRight w:val="0"/>
      <w:marTop w:val="0"/>
      <w:marBottom w:val="0"/>
      <w:divBdr>
        <w:top w:val="none" w:sz="0" w:space="0" w:color="auto"/>
        <w:left w:val="none" w:sz="0" w:space="0" w:color="auto"/>
        <w:bottom w:val="none" w:sz="0" w:space="0" w:color="auto"/>
        <w:right w:val="none" w:sz="0" w:space="0" w:color="auto"/>
      </w:divBdr>
    </w:div>
    <w:div w:id="426460580">
      <w:marLeft w:val="480"/>
      <w:marRight w:val="0"/>
      <w:marTop w:val="0"/>
      <w:marBottom w:val="0"/>
      <w:divBdr>
        <w:top w:val="none" w:sz="0" w:space="0" w:color="auto"/>
        <w:left w:val="none" w:sz="0" w:space="0" w:color="auto"/>
        <w:bottom w:val="none" w:sz="0" w:space="0" w:color="auto"/>
        <w:right w:val="none" w:sz="0" w:space="0" w:color="auto"/>
      </w:divBdr>
    </w:div>
    <w:div w:id="426467759">
      <w:marLeft w:val="480"/>
      <w:marRight w:val="0"/>
      <w:marTop w:val="0"/>
      <w:marBottom w:val="0"/>
      <w:divBdr>
        <w:top w:val="none" w:sz="0" w:space="0" w:color="auto"/>
        <w:left w:val="none" w:sz="0" w:space="0" w:color="auto"/>
        <w:bottom w:val="none" w:sz="0" w:space="0" w:color="auto"/>
        <w:right w:val="none" w:sz="0" w:space="0" w:color="auto"/>
      </w:divBdr>
    </w:div>
    <w:div w:id="426468325">
      <w:marLeft w:val="480"/>
      <w:marRight w:val="0"/>
      <w:marTop w:val="0"/>
      <w:marBottom w:val="0"/>
      <w:divBdr>
        <w:top w:val="none" w:sz="0" w:space="0" w:color="auto"/>
        <w:left w:val="none" w:sz="0" w:space="0" w:color="auto"/>
        <w:bottom w:val="none" w:sz="0" w:space="0" w:color="auto"/>
        <w:right w:val="none" w:sz="0" w:space="0" w:color="auto"/>
      </w:divBdr>
    </w:div>
    <w:div w:id="426510211">
      <w:marLeft w:val="480"/>
      <w:marRight w:val="0"/>
      <w:marTop w:val="0"/>
      <w:marBottom w:val="0"/>
      <w:divBdr>
        <w:top w:val="none" w:sz="0" w:space="0" w:color="auto"/>
        <w:left w:val="none" w:sz="0" w:space="0" w:color="auto"/>
        <w:bottom w:val="none" w:sz="0" w:space="0" w:color="auto"/>
        <w:right w:val="none" w:sz="0" w:space="0" w:color="auto"/>
      </w:divBdr>
    </w:div>
    <w:div w:id="426538206">
      <w:marLeft w:val="480"/>
      <w:marRight w:val="0"/>
      <w:marTop w:val="0"/>
      <w:marBottom w:val="0"/>
      <w:divBdr>
        <w:top w:val="none" w:sz="0" w:space="0" w:color="auto"/>
        <w:left w:val="none" w:sz="0" w:space="0" w:color="auto"/>
        <w:bottom w:val="none" w:sz="0" w:space="0" w:color="auto"/>
        <w:right w:val="none" w:sz="0" w:space="0" w:color="auto"/>
      </w:divBdr>
    </w:div>
    <w:div w:id="426582111">
      <w:marLeft w:val="480"/>
      <w:marRight w:val="0"/>
      <w:marTop w:val="0"/>
      <w:marBottom w:val="0"/>
      <w:divBdr>
        <w:top w:val="none" w:sz="0" w:space="0" w:color="auto"/>
        <w:left w:val="none" w:sz="0" w:space="0" w:color="auto"/>
        <w:bottom w:val="none" w:sz="0" w:space="0" w:color="auto"/>
        <w:right w:val="none" w:sz="0" w:space="0" w:color="auto"/>
      </w:divBdr>
    </w:div>
    <w:div w:id="426585570">
      <w:marLeft w:val="480"/>
      <w:marRight w:val="0"/>
      <w:marTop w:val="0"/>
      <w:marBottom w:val="0"/>
      <w:divBdr>
        <w:top w:val="none" w:sz="0" w:space="0" w:color="auto"/>
        <w:left w:val="none" w:sz="0" w:space="0" w:color="auto"/>
        <w:bottom w:val="none" w:sz="0" w:space="0" w:color="auto"/>
        <w:right w:val="none" w:sz="0" w:space="0" w:color="auto"/>
      </w:divBdr>
    </w:div>
    <w:div w:id="426658044">
      <w:marLeft w:val="480"/>
      <w:marRight w:val="0"/>
      <w:marTop w:val="0"/>
      <w:marBottom w:val="0"/>
      <w:divBdr>
        <w:top w:val="none" w:sz="0" w:space="0" w:color="auto"/>
        <w:left w:val="none" w:sz="0" w:space="0" w:color="auto"/>
        <w:bottom w:val="none" w:sz="0" w:space="0" w:color="auto"/>
        <w:right w:val="none" w:sz="0" w:space="0" w:color="auto"/>
      </w:divBdr>
    </w:div>
    <w:div w:id="426660399">
      <w:marLeft w:val="480"/>
      <w:marRight w:val="0"/>
      <w:marTop w:val="0"/>
      <w:marBottom w:val="0"/>
      <w:divBdr>
        <w:top w:val="none" w:sz="0" w:space="0" w:color="auto"/>
        <w:left w:val="none" w:sz="0" w:space="0" w:color="auto"/>
        <w:bottom w:val="none" w:sz="0" w:space="0" w:color="auto"/>
        <w:right w:val="none" w:sz="0" w:space="0" w:color="auto"/>
      </w:divBdr>
    </w:div>
    <w:div w:id="426735504">
      <w:marLeft w:val="480"/>
      <w:marRight w:val="0"/>
      <w:marTop w:val="0"/>
      <w:marBottom w:val="0"/>
      <w:divBdr>
        <w:top w:val="none" w:sz="0" w:space="0" w:color="auto"/>
        <w:left w:val="none" w:sz="0" w:space="0" w:color="auto"/>
        <w:bottom w:val="none" w:sz="0" w:space="0" w:color="auto"/>
        <w:right w:val="none" w:sz="0" w:space="0" w:color="auto"/>
      </w:divBdr>
    </w:div>
    <w:div w:id="426776737">
      <w:marLeft w:val="480"/>
      <w:marRight w:val="0"/>
      <w:marTop w:val="0"/>
      <w:marBottom w:val="0"/>
      <w:divBdr>
        <w:top w:val="none" w:sz="0" w:space="0" w:color="auto"/>
        <w:left w:val="none" w:sz="0" w:space="0" w:color="auto"/>
        <w:bottom w:val="none" w:sz="0" w:space="0" w:color="auto"/>
        <w:right w:val="none" w:sz="0" w:space="0" w:color="auto"/>
      </w:divBdr>
    </w:div>
    <w:div w:id="426846841">
      <w:marLeft w:val="480"/>
      <w:marRight w:val="0"/>
      <w:marTop w:val="0"/>
      <w:marBottom w:val="0"/>
      <w:divBdr>
        <w:top w:val="none" w:sz="0" w:space="0" w:color="auto"/>
        <w:left w:val="none" w:sz="0" w:space="0" w:color="auto"/>
        <w:bottom w:val="none" w:sz="0" w:space="0" w:color="auto"/>
        <w:right w:val="none" w:sz="0" w:space="0" w:color="auto"/>
      </w:divBdr>
    </w:div>
    <w:div w:id="426847708">
      <w:marLeft w:val="480"/>
      <w:marRight w:val="0"/>
      <w:marTop w:val="0"/>
      <w:marBottom w:val="0"/>
      <w:divBdr>
        <w:top w:val="none" w:sz="0" w:space="0" w:color="auto"/>
        <w:left w:val="none" w:sz="0" w:space="0" w:color="auto"/>
        <w:bottom w:val="none" w:sz="0" w:space="0" w:color="auto"/>
        <w:right w:val="none" w:sz="0" w:space="0" w:color="auto"/>
      </w:divBdr>
    </w:div>
    <w:div w:id="426850215">
      <w:marLeft w:val="480"/>
      <w:marRight w:val="0"/>
      <w:marTop w:val="0"/>
      <w:marBottom w:val="0"/>
      <w:divBdr>
        <w:top w:val="none" w:sz="0" w:space="0" w:color="auto"/>
        <w:left w:val="none" w:sz="0" w:space="0" w:color="auto"/>
        <w:bottom w:val="none" w:sz="0" w:space="0" w:color="auto"/>
        <w:right w:val="none" w:sz="0" w:space="0" w:color="auto"/>
      </w:divBdr>
    </w:div>
    <w:div w:id="426854682">
      <w:marLeft w:val="480"/>
      <w:marRight w:val="0"/>
      <w:marTop w:val="0"/>
      <w:marBottom w:val="0"/>
      <w:divBdr>
        <w:top w:val="none" w:sz="0" w:space="0" w:color="auto"/>
        <w:left w:val="none" w:sz="0" w:space="0" w:color="auto"/>
        <w:bottom w:val="none" w:sz="0" w:space="0" w:color="auto"/>
        <w:right w:val="none" w:sz="0" w:space="0" w:color="auto"/>
      </w:divBdr>
    </w:div>
    <w:div w:id="426926594">
      <w:marLeft w:val="480"/>
      <w:marRight w:val="0"/>
      <w:marTop w:val="0"/>
      <w:marBottom w:val="0"/>
      <w:divBdr>
        <w:top w:val="none" w:sz="0" w:space="0" w:color="auto"/>
        <w:left w:val="none" w:sz="0" w:space="0" w:color="auto"/>
        <w:bottom w:val="none" w:sz="0" w:space="0" w:color="auto"/>
        <w:right w:val="none" w:sz="0" w:space="0" w:color="auto"/>
      </w:divBdr>
    </w:div>
    <w:div w:id="426928103">
      <w:marLeft w:val="480"/>
      <w:marRight w:val="0"/>
      <w:marTop w:val="0"/>
      <w:marBottom w:val="0"/>
      <w:divBdr>
        <w:top w:val="none" w:sz="0" w:space="0" w:color="auto"/>
        <w:left w:val="none" w:sz="0" w:space="0" w:color="auto"/>
        <w:bottom w:val="none" w:sz="0" w:space="0" w:color="auto"/>
        <w:right w:val="none" w:sz="0" w:space="0" w:color="auto"/>
      </w:divBdr>
    </w:div>
    <w:div w:id="427042186">
      <w:marLeft w:val="480"/>
      <w:marRight w:val="0"/>
      <w:marTop w:val="0"/>
      <w:marBottom w:val="0"/>
      <w:divBdr>
        <w:top w:val="none" w:sz="0" w:space="0" w:color="auto"/>
        <w:left w:val="none" w:sz="0" w:space="0" w:color="auto"/>
        <w:bottom w:val="none" w:sz="0" w:space="0" w:color="auto"/>
        <w:right w:val="none" w:sz="0" w:space="0" w:color="auto"/>
      </w:divBdr>
    </w:div>
    <w:div w:id="427120455">
      <w:marLeft w:val="480"/>
      <w:marRight w:val="0"/>
      <w:marTop w:val="0"/>
      <w:marBottom w:val="0"/>
      <w:divBdr>
        <w:top w:val="none" w:sz="0" w:space="0" w:color="auto"/>
        <w:left w:val="none" w:sz="0" w:space="0" w:color="auto"/>
        <w:bottom w:val="none" w:sz="0" w:space="0" w:color="auto"/>
        <w:right w:val="none" w:sz="0" w:space="0" w:color="auto"/>
      </w:divBdr>
    </w:div>
    <w:div w:id="427163763">
      <w:marLeft w:val="480"/>
      <w:marRight w:val="0"/>
      <w:marTop w:val="0"/>
      <w:marBottom w:val="0"/>
      <w:divBdr>
        <w:top w:val="none" w:sz="0" w:space="0" w:color="auto"/>
        <w:left w:val="none" w:sz="0" w:space="0" w:color="auto"/>
        <w:bottom w:val="none" w:sz="0" w:space="0" w:color="auto"/>
        <w:right w:val="none" w:sz="0" w:space="0" w:color="auto"/>
      </w:divBdr>
    </w:div>
    <w:div w:id="427192625">
      <w:marLeft w:val="480"/>
      <w:marRight w:val="0"/>
      <w:marTop w:val="0"/>
      <w:marBottom w:val="0"/>
      <w:divBdr>
        <w:top w:val="none" w:sz="0" w:space="0" w:color="auto"/>
        <w:left w:val="none" w:sz="0" w:space="0" w:color="auto"/>
        <w:bottom w:val="none" w:sz="0" w:space="0" w:color="auto"/>
        <w:right w:val="none" w:sz="0" w:space="0" w:color="auto"/>
      </w:divBdr>
    </w:div>
    <w:div w:id="427308874">
      <w:marLeft w:val="480"/>
      <w:marRight w:val="0"/>
      <w:marTop w:val="0"/>
      <w:marBottom w:val="0"/>
      <w:divBdr>
        <w:top w:val="none" w:sz="0" w:space="0" w:color="auto"/>
        <w:left w:val="none" w:sz="0" w:space="0" w:color="auto"/>
        <w:bottom w:val="none" w:sz="0" w:space="0" w:color="auto"/>
        <w:right w:val="none" w:sz="0" w:space="0" w:color="auto"/>
      </w:divBdr>
    </w:div>
    <w:div w:id="427387860">
      <w:marLeft w:val="480"/>
      <w:marRight w:val="0"/>
      <w:marTop w:val="0"/>
      <w:marBottom w:val="0"/>
      <w:divBdr>
        <w:top w:val="none" w:sz="0" w:space="0" w:color="auto"/>
        <w:left w:val="none" w:sz="0" w:space="0" w:color="auto"/>
        <w:bottom w:val="none" w:sz="0" w:space="0" w:color="auto"/>
        <w:right w:val="none" w:sz="0" w:space="0" w:color="auto"/>
      </w:divBdr>
    </w:div>
    <w:div w:id="427428817">
      <w:marLeft w:val="480"/>
      <w:marRight w:val="0"/>
      <w:marTop w:val="0"/>
      <w:marBottom w:val="0"/>
      <w:divBdr>
        <w:top w:val="none" w:sz="0" w:space="0" w:color="auto"/>
        <w:left w:val="none" w:sz="0" w:space="0" w:color="auto"/>
        <w:bottom w:val="none" w:sz="0" w:space="0" w:color="auto"/>
        <w:right w:val="none" w:sz="0" w:space="0" w:color="auto"/>
      </w:divBdr>
    </w:div>
    <w:div w:id="427502438">
      <w:marLeft w:val="480"/>
      <w:marRight w:val="0"/>
      <w:marTop w:val="0"/>
      <w:marBottom w:val="0"/>
      <w:divBdr>
        <w:top w:val="none" w:sz="0" w:space="0" w:color="auto"/>
        <w:left w:val="none" w:sz="0" w:space="0" w:color="auto"/>
        <w:bottom w:val="none" w:sz="0" w:space="0" w:color="auto"/>
        <w:right w:val="none" w:sz="0" w:space="0" w:color="auto"/>
      </w:divBdr>
    </w:div>
    <w:div w:id="427503049">
      <w:marLeft w:val="480"/>
      <w:marRight w:val="0"/>
      <w:marTop w:val="0"/>
      <w:marBottom w:val="0"/>
      <w:divBdr>
        <w:top w:val="none" w:sz="0" w:space="0" w:color="auto"/>
        <w:left w:val="none" w:sz="0" w:space="0" w:color="auto"/>
        <w:bottom w:val="none" w:sz="0" w:space="0" w:color="auto"/>
        <w:right w:val="none" w:sz="0" w:space="0" w:color="auto"/>
      </w:divBdr>
    </w:div>
    <w:div w:id="427503053">
      <w:marLeft w:val="480"/>
      <w:marRight w:val="0"/>
      <w:marTop w:val="0"/>
      <w:marBottom w:val="0"/>
      <w:divBdr>
        <w:top w:val="none" w:sz="0" w:space="0" w:color="auto"/>
        <w:left w:val="none" w:sz="0" w:space="0" w:color="auto"/>
        <w:bottom w:val="none" w:sz="0" w:space="0" w:color="auto"/>
        <w:right w:val="none" w:sz="0" w:space="0" w:color="auto"/>
      </w:divBdr>
    </w:div>
    <w:div w:id="427505842">
      <w:marLeft w:val="480"/>
      <w:marRight w:val="0"/>
      <w:marTop w:val="0"/>
      <w:marBottom w:val="0"/>
      <w:divBdr>
        <w:top w:val="none" w:sz="0" w:space="0" w:color="auto"/>
        <w:left w:val="none" w:sz="0" w:space="0" w:color="auto"/>
        <w:bottom w:val="none" w:sz="0" w:space="0" w:color="auto"/>
        <w:right w:val="none" w:sz="0" w:space="0" w:color="auto"/>
      </w:divBdr>
    </w:div>
    <w:div w:id="427505891">
      <w:marLeft w:val="480"/>
      <w:marRight w:val="0"/>
      <w:marTop w:val="0"/>
      <w:marBottom w:val="0"/>
      <w:divBdr>
        <w:top w:val="none" w:sz="0" w:space="0" w:color="auto"/>
        <w:left w:val="none" w:sz="0" w:space="0" w:color="auto"/>
        <w:bottom w:val="none" w:sz="0" w:space="0" w:color="auto"/>
        <w:right w:val="none" w:sz="0" w:space="0" w:color="auto"/>
      </w:divBdr>
    </w:div>
    <w:div w:id="427507804">
      <w:marLeft w:val="480"/>
      <w:marRight w:val="0"/>
      <w:marTop w:val="0"/>
      <w:marBottom w:val="0"/>
      <w:divBdr>
        <w:top w:val="none" w:sz="0" w:space="0" w:color="auto"/>
        <w:left w:val="none" w:sz="0" w:space="0" w:color="auto"/>
        <w:bottom w:val="none" w:sz="0" w:space="0" w:color="auto"/>
        <w:right w:val="none" w:sz="0" w:space="0" w:color="auto"/>
      </w:divBdr>
    </w:div>
    <w:div w:id="427576652">
      <w:marLeft w:val="480"/>
      <w:marRight w:val="0"/>
      <w:marTop w:val="0"/>
      <w:marBottom w:val="0"/>
      <w:divBdr>
        <w:top w:val="none" w:sz="0" w:space="0" w:color="auto"/>
        <w:left w:val="none" w:sz="0" w:space="0" w:color="auto"/>
        <w:bottom w:val="none" w:sz="0" w:space="0" w:color="auto"/>
        <w:right w:val="none" w:sz="0" w:space="0" w:color="auto"/>
      </w:divBdr>
    </w:div>
    <w:div w:id="427578927">
      <w:marLeft w:val="480"/>
      <w:marRight w:val="0"/>
      <w:marTop w:val="0"/>
      <w:marBottom w:val="0"/>
      <w:divBdr>
        <w:top w:val="none" w:sz="0" w:space="0" w:color="auto"/>
        <w:left w:val="none" w:sz="0" w:space="0" w:color="auto"/>
        <w:bottom w:val="none" w:sz="0" w:space="0" w:color="auto"/>
        <w:right w:val="none" w:sz="0" w:space="0" w:color="auto"/>
      </w:divBdr>
    </w:div>
    <w:div w:id="427627268">
      <w:marLeft w:val="480"/>
      <w:marRight w:val="0"/>
      <w:marTop w:val="0"/>
      <w:marBottom w:val="0"/>
      <w:divBdr>
        <w:top w:val="none" w:sz="0" w:space="0" w:color="auto"/>
        <w:left w:val="none" w:sz="0" w:space="0" w:color="auto"/>
        <w:bottom w:val="none" w:sz="0" w:space="0" w:color="auto"/>
        <w:right w:val="none" w:sz="0" w:space="0" w:color="auto"/>
      </w:divBdr>
    </w:div>
    <w:div w:id="427652684">
      <w:marLeft w:val="480"/>
      <w:marRight w:val="0"/>
      <w:marTop w:val="0"/>
      <w:marBottom w:val="0"/>
      <w:divBdr>
        <w:top w:val="none" w:sz="0" w:space="0" w:color="auto"/>
        <w:left w:val="none" w:sz="0" w:space="0" w:color="auto"/>
        <w:bottom w:val="none" w:sz="0" w:space="0" w:color="auto"/>
        <w:right w:val="none" w:sz="0" w:space="0" w:color="auto"/>
      </w:divBdr>
    </w:div>
    <w:div w:id="427771931">
      <w:marLeft w:val="480"/>
      <w:marRight w:val="0"/>
      <w:marTop w:val="0"/>
      <w:marBottom w:val="0"/>
      <w:divBdr>
        <w:top w:val="none" w:sz="0" w:space="0" w:color="auto"/>
        <w:left w:val="none" w:sz="0" w:space="0" w:color="auto"/>
        <w:bottom w:val="none" w:sz="0" w:space="0" w:color="auto"/>
        <w:right w:val="none" w:sz="0" w:space="0" w:color="auto"/>
      </w:divBdr>
    </w:div>
    <w:div w:id="427773630">
      <w:marLeft w:val="480"/>
      <w:marRight w:val="0"/>
      <w:marTop w:val="0"/>
      <w:marBottom w:val="0"/>
      <w:divBdr>
        <w:top w:val="none" w:sz="0" w:space="0" w:color="auto"/>
        <w:left w:val="none" w:sz="0" w:space="0" w:color="auto"/>
        <w:bottom w:val="none" w:sz="0" w:space="0" w:color="auto"/>
        <w:right w:val="none" w:sz="0" w:space="0" w:color="auto"/>
      </w:divBdr>
    </w:div>
    <w:div w:id="427774574">
      <w:marLeft w:val="480"/>
      <w:marRight w:val="0"/>
      <w:marTop w:val="0"/>
      <w:marBottom w:val="0"/>
      <w:divBdr>
        <w:top w:val="none" w:sz="0" w:space="0" w:color="auto"/>
        <w:left w:val="none" w:sz="0" w:space="0" w:color="auto"/>
        <w:bottom w:val="none" w:sz="0" w:space="0" w:color="auto"/>
        <w:right w:val="none" w:sz="0" w:space="0" w:color="auto"/>
      </w:divBdr>
    </w:div>
    <w:div w:id="427775723">
      <w:marLeft w:val="480"/>
      <w:marRight w:val="0"/>
      <w:marTop w:val="0"/>
      <w:marBottom w:val="0"/>
      <w:divBdr>
        <w:top w:val="none" w:sz="0" w:space="0" w:color="auto"/>
        <w:left w:val="none" w:sz="0" w:space="0" w:color="auto"/>
        <w:bottom w:val="none" w:sz="0" w:space="0" w:color="auto"/>
        <w:right w:val="none" w:sz="0" w:space="0" w:color="auto"/>
      </w:divBdr>
    </w:div>
    <w:div w:id="427847794">
      <w:marLeft w:val="480"/>
      <w:marRight w:val="0"/>
      <w:marTop w:val="0"/>
      <w:marBottom w:val="0"/>
      <w:divBdr>
        <w:top w:val="none" w:sz="0" w:space="0" w:color="auto"/>
        <w:left w:val="none" w:sz="0" w:space="0" w:color="auto"/>
        <w:bottom w:val="none" w:sz="0" w:space="0" w:color="auto"/>
        <w:right w:val="none" w:sz="0" w:space="0" w:color="auto"/>
      </w:divBdr>
    </w:div>
    <w:div w:id="427849662">
      <w:marLeft w:val="480"/>
      <w:marRight w:val="0"/>
      <w:marTop w:val="0"/>
      <w:marBottom w:val="0"/>
      <w:divBdr>
        <w:top w:val="none" w:sz="0" w:space="0" w:color="auto"/>
        <w:left w:val="none" w:sz="0" w:space="0" w:color="auto"/>
        <w:bottom w:val="none" w:sz="0" w:space="0" w:color="auto"/>
        <w:right w:val="none" w:sz="0" w:space="0" w:color="auto"/>
      </w:divBdr>
    </w:div>
    <w:div w:id="427888212">
      <w:marLeft w:val="480"/>
      <w:marRight w:val="0"/>
      <w:marTop w:val="0"/>
      <w:marBottom w:val="0"/>
      <w:divBdr>
        <w:top w:val="none" w:sz="0" w:space="0" w:color="auto"/>
        <w:left w:val="none" w:sz="0" w:space="0" w:color="auto"/>
        <w:bottom w:val="none" w:sz="0" w:space="0" w:color="auto"/>
        <w:right w:val="none" w:sz="0" w:space="0" w:color="auto"/>
      </w:divBdr>
    </w:div>
    <w:div w:id="427888283">
      <w:marLeft w:val="480"/>
      <w:marRight w:val="0"/>
      <w:marTop w:val="0"/>
      <w:marBottom w:val="0"/>
      <w:divBdr>
        <w:top w:val="none" w:sz="0" w:space="0" w:color="auto"/>
        <w:left w:val="none" w:sz="0" w:space="0" w:color="auto"/>
        <w:bottom w:val="none" w:sz="0" w:space="0" w:color="auto"/>
        <w:right w:val="none" w:sz="0" w:space="0" w:color="auto"/>
      </w:divBdr>
    </w:div>
    <w:div w:id="427892876">
      <w:marLeft w:val="480"/>
      <w:marRight w:val="0"/>
      <w:marTop w:val="0"/>
      <w:marBottom w:val="0"/>
      <w:divBdr>
        <w:top w:val="none" w:sz="0" w:space="0" w:color="auto"/>
        <w:left w:val="none" w:sz="0" w:space="0" w:color="auto"/>
        <w:bottom w:val="none" w:sz="0" w:space="0" w:color="auto"/>
        <w:right w:val="none" w:sz="0" w:space="0" w:color="auto"/>
      </w:divBdr>
    </w:div>
    <w:div w:id="427893240">
      <w:marLeft w:val="480"/>
      <w:marRight w:val="0"/>
      <w:marTop w:val="0"/>
      <w:marBottom w:val="0"/>
      <w:divBdr>
        <w:top w:val="none" w:sz="0" w:space="0" w:color="auto"/>
        <w:left w:val="none" w:sz="0" w:space="0" w:color="auto"/>
        <w:bottom w:val="none" w:sz="0" w:space="0" w:color="auto"/>
        <w:right w:val="none" w:sz="0" w:space="0" w:color="auto"/>
      </w:divBdr>
    </w:div>
    <w:div w:id="427895055">
      <w:marLeft w:val="480"/>
      <w:marRight w:val="0"/>
      <w:marTop w:val="0"/>
      <w:marBottom w:val="0"/>
      <w:divBdr>
        <w:top w:val="none" w:sz="0" w:space="0" w:color="auto"/>
        <w:left w:val="none" w:sz="0" w:space="0" w:color="auto"/>
        <w:bottom w:val="none" w:sz="0" w:space="0" w:color="auto"/>
        <w:right w:val="none" w:sz="0" w:space="0" w:color="auto"/>
      </w:divBdr>
    </w:div>
    <w:div w:id="427896521">
      <w:marLeft w:val="480"/>
      <w:marRight w:val="0"/>
      <w:marTop w:val="0"/>
      <w:marBottom w:val="0"/>
      <w:divBdr>
        <w:top w:val="none" w:sz="0" w:space="0" w:color="auto"/>
        <w:left w:val="none" w:sz="0" w:space="0" w:color="auto"/>
        <w:bottom w:val="none" w:sz="0" w:space="0" w:color="auto"/>
        <w:right w:val="none" w:sz="0" w:space="0" w:color="auto"/>
      </w:divBdr>
    </w:div>
    <w:div w:id="427970293">
      <w:marLeft w:val="480"/>
      <w:marRight w:val="0"/>
      <w:marTop w:val="0"/>
      <w:marBottom w:val="0"/>
      <w:divBdr>
        <w:top w:val="none" w:sz="0" w:space="0" w:color="auto"/>
        <w:left w:val="none" w:sz="0" w:space="0" w:color="auto"/>
        <w:bottom w:val="none" w:sz="0" w:space="0" w:color="auto"/>
        <w:right w:val="none" w:sz="0" w:space="0" w:color="auto"/>
      </w:divBdr>
    </w:div>
    <w:div w:id="428044220">
      <w:marLeft w:val="480"/>
      <w:marRight w:val="0"/>
      <w:marTop w:val="0"/>
      <w:marBottom w:val="0"/>
      <w:divBdr>
        <w:top w:val="none" w:sz="0" w:space="0" w:color="auto"/>
        <w:left w:val="none" w:sz="0" w:space="0" w:color="auto"/>
        <w:bottom w:val="none" w:sz="0" w:space="0" w:color="auto"/>
        <w:right w:val="none" w:sz="0" w:space="0" w:color="auto"/>
      </w:divBdr>
    </w:div>
    <w:div w:id="428044520">
      <w:marLeft w:val="480"/>
      <w:marRight w:val="0"/>
      <w:marTop w:val="0"/>
      <w:marBottom w:val="0"/>
      <w:divBdr>
        <w:top w:val="none" w:sz="0" w:space="0" w:color="auto"/>
        <w:left w:val="none" w:sz="0" w:space="0" w:color="auto"/>
        <w:bottom w:val="none" w:sz="0" w:space="0" w:color="auto"/>
        <w:right w:val="none" w:sz="0" w:space="0" w:color="auto"/>
      </w:divBdr>
    </w:div>
    <w:div w:id="428047560">
      <w:marLeft w:val="480"/>
      <w:marRight w:val="0"/>
      <w:marTop w:val="0"/>
      <w:marBottom w:val="0"/>
      <w:divBdr>
        <w:top w:val="none" w:sz="0" w:space="0" w:color="auto"/>
        <w:left w:val="none" w:sz="0" w:space="0" w:color="auto"/>
        <w:bottom w:val="none" w:sz="0" w:space="0" w:color="auto"/>
        <w:right w:val="none" w:sz="0" w:space="0" w:color="auto"/>
      </w:divBdr>
    </w:div>
    <w:div w:id="428082596">
      <w:marLeft w:val="480"/>
      <w:marRight w:val="0"/>
      <w:marTop w:val="0"/>
      <w:marBottom w:val="0"/>
      <w:divBdr>
        <w:top w:val="none" w:sz="0" w:space="0" w:color="auto"/>
        <w:left w:val="none" w:sz="0" w:space="0" w:color="auto"/>
        <w:bottom w:val="none" w:sz="0" w:space="0" w:color="auto"/>
        <w:right w:val="none" w:sz="0" w:space="0" w:color="auto"/>
      </w:divBdr>
    </w:div>
    <w:div w:id="428083240">
      <w:marLeft w:val="480"/>
      <w:marRight w:val="0"/>
      <w:marTop w:val="0"/>
      <w:marBottom w:val="0"/>
      <w:divBdr>
        <w:top w:val="none" w:sz="0" w:space="0" w:color="auto"/>
        <w:left w:val="none" w:sz="0" w:space="0" w:color="auto"/>
        <w:bottom w:val="none" w:sz="0" w:space="0" w:color="auto"/>
        <w:right w:val="none" w:sz="0" w:space="0" w:color="auto"/>
      </w:divBdr>
    </w:div>
    <w:div w:id="428233010">
      <w:marLeft w:val="480"/>
      <w:marRight w:val="0"/>
      <w:marTop w:val="0"/>
      <w:marBottom w:val="0"/>
      <w:divBdr>
        <w:top w:val="none" w:sz="0" w:space="0" w:color="auto"/>
        <w:left w:val="none" w:sz="0" w:space="0" w:color="auto"/>
        <w:bottom w:val="none" w:sz="0" w:space="0" w:color="auto"/>
        <w:right w:val="none" w:sz="0" w:space="0" w:color="auto"/>
      </w:divBdr>
    </w:div>
    <w:div w:id="428282943">
      <w:marLeft w:val="480"/>
      <w:marRight w:val="0"/>
      <w:marTop w:val="0"/>
      <w:marBottom w:val="0"/>
      <w:divBdr>
        <w:top w:val="none" w:sz="0" w:space="0" w:color="auto"/>
        <w:left w:val="none" w:sz="0" w:space="0" w:color="auto"/>
        <w:bottom w:val="none" w:sz="0" w:space="0" w:color="auto"/>
        <w:right w:val="none" w:sz="0" w:space="0" w:color="auto"/>
      </w:divBdr>
    </w:div>
    <w:div w:id="428351910">
      <w:marLeft w:val="480"/>
      <w:marRight w:val="0"/>
      <w:marTop w:val="0"/>
      <w:marBottom w:val="0"/>
      <w:divBdr>
        <w:top w:val="none" w:sz="0" w:space="0" w:color="auto"/>
        <w:left w:val="none" w:sz="0" w:space="0" w:color="auto"/>
        <w:bottom w:val="none" w:sz="0" w:space="0" w:color="auto"/>
        <w:right w:val="none" w:sz="0" w:space="0" w:color="auto"/>
      </w:divBdr>
    </w:div>
    <w:div w:id="428353807">
      <w:marLeft w:val="480"/>
      <w:marRight w:val="0"/>
      <w:marTop w:val="0"/>
      <w:marBottom w:val="0"/>
      <w:divBdr>
        <w:top w:val="none" w:sz="0" w:space="0" w:color="auto"/>
        <w:left w:val="none" w:sz="0" w:space="0" w:color="auto"/>
        <w:bottom w:val="none" w:sz="0" w:space="0" w:color="auto"/>
        <w:right w:val="none" w:sz="0" w:space="0" w:color="auto"/>
      </w:divBdr>
    </w:div>
    <w:div w:id="428354933">
      <w:marLeft w:val="480"/>
      <w:marRight w:val="0"/>
      <w:marTop w:val="0"/>
      <w:marBottom w:val="0"/>
      <w:divBdr>
        <w:top w:val="none" w:sz="0" w:space="0" w:color="auto"/>
        <w:left w:val="none" w:sz="0" w:space="0" w:color="auto"/>
        <w:bottom w:val="none" w:sz="0" w:space="0" w:color="auto"/>
        <w:right w:val="none" w:sz="0" w:space="0" w:color="auto"/>
      </w:divBdr>
    </w:div>
    <w:div w:id="428430681">
      <w:marLeft w:val="480"/>
      <w:marRight w:val="0"/>
      <w:marTop w:val="0"/>
      <w:marBottom w:val="0"/>
      <w:divBdr>
        <w:top w:val="none" w:sz="0" w:space="0" w:color="auto"/>
        <w:left w:val="none" w:sz="0" w:space="0" w:color="auto"/>
        <w:bottom w:val="none" w:sz="0" w:space="0" w:color="auto"/>
        <w:right w:val="none" w:sz="0" w:space="0" w:color="auto"/>
      </w:divBdr>
    </w:div>
    <w:div w:id="428477054">
      <w:marLeft w:val="480"/>
      <w:marRight w:val="0"/>
      <w:marTop w:val="0"/>
      <w:marBottom w:val="0"/>
      <w:divBdr>
        <w:top w:val="none" w:sz="0" w:space="0" w:color="auto"/>
        <w:left w:val="none" w:sz="0" w:space="0" w:color="auto"/>
        <w:bottom w:val="none" w:sz="0" w:space="0" w:color="auto"/>
        <w:right w:val="none" w:sz="0" w:space="0" w:color="auto"/>
      </w:divBdr>
    </w:div>
    <w:div w:id="428548340">
      <w:marLeft w:val="480"/>
      <w:marRight w:val="0"/>
      <w:marTop w:val="0"/>
      <w:marBottom w:val="0"/>
      <w:divBdr>
        <w:top w:val="none" w:sz="0" w:space="0" w:color="auto"/>
        <w:left w:val="none" w:sz="0" w:space="0" w:color="auto"/>
        <w:bottom w:val="none" w:sz="0" w:space="0" w:color="auto"/>
        <w:right w:val="none" w:sz="0" w:space="0" w:color="auto"/>
      </w:divBdr>
    </w:div>
    <w:div w:id="428549571">
      <w:marLeft w:val="480"/>
      <w:marRight w:val="0"/>
      <w:marTop w:val="0"/>
      <w:marBottom w:val="0"/>
      <w:divBdr>
        <w:top w:val="none" w:sz="0" w:space="0" w:color="auto"/>
        <w:left w:val="none" w:sz="0" w:space="0" w:color="auto"/>
        <w:bottom w:val="none" w:sz="0" w:space="0" w:color="auto"/>
        <w:right w:val="none" w:sz="0" w:space="0" w:color="auto"/>
      </w:divBdr>
    </w:div>
    <w:div w:id="428551574">
      <w:marLeft w:val="480"/>
      <w:marRight w:val="0"/>
      <w:marTop w:val="0"/>
      <w:marBottom w:val="0"/>
      <w:divBdr>
        <w:top w:val="none" w:sz="0" w:space="0" w:color="auto"/>
        <w:left w:val="none" w:sz="0" w:space="0" w:color="auto"/>
        <w:bottom w:val="none" w:sz="0" w:space="0" w:color="auto"/>
        <w:right w:val="none" w:sz="0" w:space="0" w:color="auto"/>
      </w:divBdr>
    </w:div>
    <w:div w:id="428698924">
      <w:marLeft w:val="480"/>
      <w:marRight w:val="0"/>
      <w:marTop w:val="0"/>
      <w:marBottom w:val="0"/>
      <w:divBdr>
        <w:top w:val="none" w:sz="0" w:space="0" w:color="auto"/>
        <w:left w:val="none" w:sz="0" w:space="0" w:color="auto"/>
        <w:bottom w:val="none" w:sz="0" w:space="0" w:color="auto"/>
        <w:right w:val="none" w:sz="0" w:space="0" w:color="auto"/>
      </w:divBdr>
    </w:div>
    <w:div w:id="428699005">
      <w:marLeft w:val="480"/>
      <w:marRight w:val="0"/>
      <w:marTop w:val="0"/>
      <w:marBottom w:val="0"/>
      <w:divBdr>
        <w:top w:val="none" w:sz="0" w:space="0" w:color="auto"/>
        <w:left w:val="none" w:sz="0" w:space="0" w:color="auto"/>
        <w:bottom w:val="none" w:sz="0" w:space="0" w:color="auto"/>
        <w:right w:val="none" w:sz="0" w:space="0" w:color="auto"/>
      </w:divBdr>
    </w:div>
    <w:div w:id="428739010">
      <w:marLeft w:val="480"/>
      <w:marRight w:val="0"/>
      <w:marTop w:val="0"/>
      <w:marBottom w:val="0"/>
      <w:divBdr>
        <w:top w:val="none" w:sz="0" w:space="0" w:color="auto"/>
        <w:left w:val="none" w:sz="0" w:space="0" w:color="auto"/>
        <w:bottom w:val="none" w:sz="0" w:space="0" w:color="auto"/>
        <w:right w:val="none" w:sz="0" w:space="0" w:color="auto"/>
      </w:divBdr>
    </w:div>
    <w:div w:id="428811987">
      <w:marLeft w:val="480"/>
      <w:marRight w:val="0"/>
      <w:marTop w:val="0"/>
      <w:marBottom w:val="0"/>
      <w:divBdr>
        <w:top w:val="none" w:sz="0" w:space="0" w:color="auto"/>
        <w:left w:val="none" w:sz="0" w:space="0" w:color="auto"/>
        <w:bottom w:val="none" w:sz="0" w:space="0" w:color="auto"/>
        <w:right w:val="none" w:sz="0" w:space="0" w:color="auto"/>
      </w:divBdr>
    </w:div>
    <w:div w:id="428818944">
      <w:marLeft w:val="480"/>
      <w:marRight w:val="0"/>
      <w:marTop w:val="0"/>
      <w:marBottom w:val="0"/>
      <w:divBdr>
        <w:top w:val="none" w:sz="0" w:space="0" w:color="auto"/>
        <w:left w:val="none" w:sz="0" w:space="0" w:color="auto"/>
        <w:bottom w:val="none" w:sz="0" w:space="0" w:color="auto"/>
        <w:right w:val="none" w:sz="0" w:space="0" w:color="auto"/>
      </w:divBdr>
    </w:div>
    <w:div w:id="428935744">
      <w:marLeft w:val="480"/>
      <w:marRight w:val="0"/>
      <w:marTop w:val="0"/>
      <w:marBottom w:val="0"/>
      <w:divBdr>
        <w:top w:val="none" w:sz="0" w:space="0" w:color="auto"/>
        <w:left w:val="none" w:sz="0" w:space="0" w:color="auto"/>
        <w:bottom w:val="none" w:sz="0" w:space="0" w:color="auto"/>
        <w:right w:val="none" w:sz="0" w:space="0" w:color="auto"/>
      </w:divBdr>
    </w:div>
    <w:div w:id="429011983">
      <w:marLeft w:val="480"/>
      <w:marRight w:val="0"/>
      <w:marTop w:val="0"/>
      <w:marBottom w:val="0"/>
      <w:divBdr>
        <w:top w:val="none" w:sz="0" w:space="0" w:color="auto"/>
        <w:left w:val="none" w:sz="0" w:space="0" w:color="auto"/>
        <w:bottom w:val="none" w:sz="0" w:space="0" w:color="auto"/>
        <w:right w:val="none" w:sz="0" w:space="0" w:color="auto"/>
      </w:divBdr>
    </w:div>
    <w:div w:id="429086887">
      <w:marLeft w:val="480"/>
      <w:marRight w:val="0"/>
      <w:marTop w:val="0"/>
      <w:marBottom w:val="0"/>
      <w:divBdr>
        <w:top w:val="none" w:sz="0" w:space="0" w:color="auto"/>
        <w:left w:val="none" w:sz="0" w:space="0" w:color="auto"/>
        <w:bottom w:val="none" w:sz="0" w:space="0" w:color="auto"/>
        <w:right w:val="none" w:sz="0" w:space="0" w:color="auto"/>
      </w:divBdr>
    </w:div>
    <w:div w:id="429087261">
      <w:marLeft w:val="480"/>
      <w:marRight w:val="0"/>
      <w:marTop w:val="0"/>
      <w:marBottom w:val="0"/>
      <w:divBdr>
        <w:top w:val="none" w:sz="0" w:space="0" w:color="auto"/>
        <w:left w:val="none" w:sz="0" w:space="0" w:color="auto"/>
        <w:bottom w:val="none" w:sz="0" w:space="0" w:color="auto"/>
        <w:right w:val="none" w:sz="0" w:space="0" w:color="auto"/>
      </w:divBdr>
    </w:div>
    <w:div w:id="429088143">
      <w:marLeft w:val="480"/>
      <w:marRight w:val="0"/>
      <w:marTop w:val="0"/>
      <w:marBottom w:val="0"/>
      <w:divBdr>
        <w:top w:val="none" w:sz="0" w:space="0" w:color="auto"/>
        <w:left w:val="none" w:sz="0" w:space="0" w:color="auto"/>
        <w:bottom w:val="none" w:sz="0" w:space="0" w:color="auto"/>
        <w:right w:val="none" w:sz="0" w:space="0" w:color="auto"/>
      </w:divBdr>
    </w:div>
    <w:div w:id="429161366">
      <w:marLeft w:val="480"/>
      <w:marRight w:val="0"/>
      <w:marTop w:val="0"/>
      <w:marBottom w:val="0"/>
      <w:divBdr>
        <w:top w:val="none" w:sz="0" w:space="0" w:color="auto"/>
        <w:left w:val="none" w:sz="0" w:space="0" w:color="auto"/>
        <w:bottom w:val="none" w:sz="0" w:space="0" w:color="auto"/>
        <w:right w:val="none" w:sz="0" w:space="0" w:color="auto"/>
      </w:divBdr>
    </w:div>
    <w:div w:id="429281727">
      <w:marLeft w:val="480"/>
      <w:marRight w:val="0"/>
      <w:marTop w:val="0"/>
      <w:marBottom w:val="0"/>
      <w:divBdr>
        <w:top w:val="none" w:sz="0" w:space="0" w:color="auto"/>
        <w:left w:val="none" w:sz="0" w:space="0" w:color="auto"/>
        <w:bottom w:val="none" w:sz="0" w:space="0" w:color="auto"/>
        <w:right w:val="none" w:sz="0" w:space="0" w:color="auto"/>
      </w:divBdr>
    </w:div>
    <w:div w:id="429350589">
      <w:marLeft w:val="480"/>
      <w:marRight w:val="0"/>
      <w:marTop w:val="0"/>
      <w:marBottom w:val="0"/>
      <w:divBdr>
        <w:top w:val="none" w:sz="0" w:space="0" w:color="auto"/>
        <w:left w:val="none" w:sz="0" w:space="0" w:color="auto"/>
        <w:bottom w:val="none" w:sz="0" w:space="0" w:color="auto"/>
        <w:right w:val="none" w:sz="0" w:space="0" w:color="auto"/>
      </w:divBdr>
    </w:div>
    <w:div w:id="429467309">
      <w:marLeft w:val="480"/>
      <w:marRight w:val="0"/>
      <w:marTop w:val="0"/>
      <w:marBottom w:val="0"/>
      <w:divBdr>
        <w:top w:val="none" w:sz="0" w:space="0" w:color="auto"/>
        <w:left w:val="none" w:sz="0" w:space="0" w:color="auto"/>
        <w:bottom w:val="none" w:sz="0" w:space="0" w:color="auto"/>
        <w:right w:val="none" w:sz="0" w:space="0" w:color="auto"/>
      </w:divBdr>
    </w:div>
    <w:div w:id="429593115">
      <w:marLeft w:val="480"/>
      <w:marRight w:val="0"/>
      <w:marTop w:val="0"/>
      <w:marBottom w:val="0"/>
      <w:divBdr>
        <w:top w:val="none" w:sz="0" w:space="0" w:color="auto"/>
        <w:left w:val="none" w:sz="0" w:space="0" w:color="auto"/>
        <w:bottom w:val="none" w:sz="0" w:space="0" w:color="auto"/>
        <w:right w:val="none" w:sz="0" w:space="0" w:color="auto"/>
      </w:divBdr>
    </w:div>
    <w:div w:id="429594505">
      <w:marLeft w:val="480"/>
      <w:marRight w:val="0"/>
      <w:marTop w:val="0"/>
      <w:marBottom w:val="0"/>
      <w:divBdr>
        <w:top w:val="none" w:sz="0" w:space="0" w:color="auto"/>
        <w:left w:val="none" w:sz="0" w:space="0" w:color="auto"/>
        <w:bottom w:val="none" w:sz="0" w:space="0" w:color="auto"/>
        <w:right w:val="none" w:sz="0" w:space="0" w:color="auto"/>
      </w:divBdr>
    </w:div>
    <w:div w:id="429618597">
      <w:marLeft w:val="480"/>
      <w:marRight w:val="0"/>
      <w:marTop w:val="0"/>
      <w:marBottom w:val="0"/>
      <w:divBdr>
        <w:top w:val="none" w:sz="0" w:space="0" w:color="auto"/>
        <w:left w:val="none" w:sz="0" w:space="0" w:color="auto"/>
        <w:bottom w:val="none" w:sz="0" w:space="0" w:color="auto"/>
        <w:right w:val="none" w:sz="0" w:space="0" w:color="auto"/>
      </w:divBdr>
    </w:div>
    <w:div w:id="429739509">
      <w:marLeft w:val="480"/>
      <w:marRight w:val="0"/>
      <w:marTop w:val="0"/>
      <w:marBottom w:val="0"/>
      <w:divBdr>
        <w:top w:val="none" w:sz="0" w:space="0" w:color="auto"/>
        <w:left w:val="none" w:sz="0" w:space="0" w:color="auto"/>
        <w:bottom w:val="none" w:sz="0" w:space="0" w:color="auto"/>
        <w:right w:val="none" w:sz="0" w:space="0" w:color="auto"/>
      </w:divBdr>
    </w:div>
    <w:div w:id="429741232">
      <w:marLeft w:val="480"/>
      <w:marRight w:val="0"/>
      <w:marTop w:val="0"/>
      <w:marBottom w:val="0"/>
      <w:divBdr>
        <w:top w:val="none" w:sz="0" w:space="0" w:color="auto"/>
        <w:left w:val="none" w:sz="0" w:space="0" w:color="auto"/>
        <w:bottom w:val="none" w:sz="0" w:space="0" w:color="auto"/>
        <w:right w:val="none" w:sz="0" w:space="0" w:color="auto"/>
      </w:divBdr>
    </w:div>
    <w:div w:id="429744317">
      <w:marLeft w:val="480"/>
      <w:marRight w:val="0"/>
      <w:marTop w:val="0"/>
      <w:marBottom w:val="0"/>
      <w:divBdr>
        <w:top w:val="none" w:sz="0" w:space="0" w:color="auto"/>
        <w:left w:val="none" w:sz="0" w:space="0" w:color="auto"/>
        <w:bottom w:val="none" w:sz="0" w:space="0" w:color="auto"/>
        <w:right w:val="none" w:sz="0" w:space="0" w:color="auto"/>
      </w:divBdr>
    </w:div>
    <w:div w:id="429815756">
      <w:marLeft w:val="480"/>
      <w:marRight w:val="0"/>
      <w:marTop w:val="0"/>
      <w:marBottom w:val="0"/>
      <w:divBdr>
        <w:top w:val="none" w:sz="0" w:space="0" w:color="auto"/>
        <w:left w:val="none" w:sz="0" w:space="0" w:color="auto"/>
        <w:bottom w:val="none" w:sz="0" w:space="0" w:color="auto"/>
        <w:right w:val="none" w:sz="0" w:space="0" w:color="auto"/>
      </w:divBdr>
    </w:div>
    <w:div w:id="429815913">
      <w:marLeft w:val="480"/>
      <w:marRight w:val="0"/>
      <w:marTop w:val="0"/>
      <w:marBottom w:val="0"/>
      <w:divBdr>
        <w:top w:val="none" w:sz="0" w:space="0" w:color="auto"/>
        <w:left w:val="none" w:sz="0" w:space="0" w:color="auto"/>
        <w:bottom w:val="none" w:sz="0" w:space="0" w:color="auto"/>
        <w:right w:val="none" w:sz="0" w:space="0" w:color="auto"/>
      </w:divBdr>
    </w:div>
    <w:div w:id="429853851">
      <w:marLeft w:val="480"/>
      <w:marRight w:val="0"/>
      <w:marTop w:val="0"/>
      <w:marBottom w:val="0"/>
      <w:divBdr>
        <w:top w:val="none" w:sz="0" w:space="0" w:color="auto"/>
        <w:left w:val="none" w:sz="0" w:space="0" w:color="auto"/>
        <w:bottom w:val="none" w:sz="0" w:space="0" w:color="auto"/>
        <w:right w:val="none" w:sz="0" w:space="0" w:color="auto"/>
      </w:divBdr>
    </w:div>
    <w:div w:id="429856556">
      <w:marLeft w:val="480"/>
      <w:marRight w:val="0"/>
      <w:marTop w:val="0"/>
      <w:marBottom w:val="0"/>
      <w:divBdr>
        <w:top w:val="none" w:sz="0" w:space="0" w:color="auto"/>
        <w:left w:val="none" w:sz="0" w:space="0" w:color="auto"/>
        <w:bottom w:val="none" w:sz="0" w:space="0" w:color="auto"/>
        <w:right w:val="none" w:sz="0" w:space="0" w:color="auto"/>
      </w:divBdr>
    </w:div>
    <w:div w:id="429859959">
      <w:marLeft w:val="480"/>
      <w:marRight w:val="0"/>
      <w:marTop w:val="0"/>
      <w:marBottom w:val="0"/>
      <w:divBdr>
        <w:top w:val="none" w:sz="0" w:space="0" w:color="auto"/>
        <w:left w:val="none" w:sz="0" w:space="0" w:color="auto"/>
        <w:bottom w:val="none" w:sz="0" w:space="0" w:color="auto"/>
        <w:right w:val="none" w:sz="0" w:space="0" w:color="auto"/>
      </w:divBdr>
    </w:div>
    <w:div w:id="429934185">
      <w:marLeft w:val="480"/>
      <w:marRight w:val="0"/>
      <w:marTop w:val="0"/>
      <w:marBottom w:val="0"/>
      <w:divBdr>
        <w:top w:val="none" w:sz="0" w:space="0" w:color="auto"/>
        <w:left w:val="none" w:sz="0" w:space="0" w:color="auto"/>
        <w:bottom w:val="none" w:sz="0" w:space="0" w:color="auto"/>
        <w:right w:val="none" w:sz="0" w:space="0" w:color="auto"/>
      </w:divBdr>
    </w:div>
    <w:div w:id="430004690">
      <w:marLeft w:val="480"/>
      <w:marRight w:val="0"/>
      <w:marTop w:val="0"/>
      <w:marBottom w:val="0"/>
      <w:divBdr>
        <w:top w:val="none" w:sz="0" w:space="0" w:color="auto"/>
        <w:left w:val="none" w:sz="0" w:space="0" w:color="auto"/>
        <w:bottom w:val="none" w:sz="0" w:space="0" w:color="auto"/>
        <w:right w:val="none" w:sz="0" w:space="0" w:color="auto"/>
      </w:divBdr>
    </w:div>
    <w:div w:id="430007200">
      <w:marLeft w:val="480"/>
      <w:marRight w:val="0"/>
      <w:marTop w:val="0"/>
      <w:marBottom w:val="0"/>
      <w:divBdr>
        <w:top w:val="none" w:sz="0" w:space="0" w:color="auto"/>
        <w:left w:val="none" w:sz="0" w:space="0" w:color="auto"/>
        <w:bottom w:val="none" w:sz="0" w:space="0" w:color="auto"/>
        <w:right w:val="none" w:sz="0" w:space="0" w:color="auto"/>
      </w:divBdr>
    </w:div>
    <w:div w:id="430012020">
      <w:marLeft w:val="480"/>
      <w:marRight w:val="0"/>
      <w:marTop w:val="0"/>
      <w:marBottom w:val="0"/>
      <w:divBdr>
        <w:top w:val="none" w:sz="0" w:space="0" w:color="auto"/>
        <w:left w:val="none" w:sz="0" w:space="0" w:color="auto"/>
        <w:bottom w:val="none" w:sz="0" w:space="0" w:color="auto"/>
        <w:right w:val="none" w:sz="0" w:space="0" w:color="auto"/>
      </w:divBdr>
    </w:div>
    <w:div w:id="430050565">
      <w:marLeft w:val="480"/>
      <w:marRight w:val="0"/>
      <w:marTop w:val="0"/>
      <w:marBottom w:val="0"/>
      <w:divBdr>
        <w:top w:val="none" w:sz="0" w:space="0" w:color="auto"/>
        <w:left w:val="none" w:sz="0" w:space="0" w:color="auto"/>
        <w:bottom w:val="none" w:sz="0" w:space="0" w:color="auto"/>
        <w:right w:val="none" w:sz="0" w:space="0" w:color="auto"/>
      </w:divBdr>
    </w:div>
    <w:div w:id="430050949">
      <w:marLeft w:val="480"/>
      <w:marRight w:val="0"/>
      <w:marTop w:val="0"/>
      <w:marBottom w:val="0"/>
      <w:divBdr>
        <w:top w:val="none" w:sz="0" w:space="0" w:color="auto"/>
        <w:left w:val="none" w:sz="0" w:space="0" w:color="auto"/>
        <w:bottom w:val="none" w:sz="0" w:space="0" w:color="auto"/>
        <w:right w:val="none" w:sz="0" w:space="0" w:color="auto"/>
      </w:divBdr>
    </w:div>
    <w:div w:id="430055062">
      <w:marLeft w:val="480"/>
      <w:marRight w:val="0"/>
      <w:marTop w:val="0"/>
      <w:marBottom w:val="0"/>
      <w:divBdr>
        <w:top w:val="none" w:sz="0" w:space="0" w:color="auto"/>
        <w:left w:val="none" w:sz="0" w:space="0" w:color="auto"/>
        <w:bottom w:val="none" w:sz="0" w:space="0" w:color="auto"/>
        <w:right w:val="none" w:sz="0" w:space="0" w:color="auto"/>
      </w:divBdr>
    </w:div>
    <w:div w:id="430126906">
      <w:marLeft w:val="480"/>
      <w:marRight w:val="0"/>
      <w:marTop w:val="0"/>
      <w:marBottom w:val="0"/>
      <w:divBdr>
        <w:top w:val="none" w:sz="0" w:space="0" w:color="auto"/>
        <w:left w:val="none" w:sz="0" w:space="0" w:color="auto"/>
        <w:bottom w:val="none" w:sz="0" w:space="0" w:color="auto"/>
        <w:right w:val="none" w:sz="0" w:space="0" w:color="auto"/>
      </w:divBdr>
    </w:div>
    <w:div w:id="430127455">
      <w:marLeft w:val="480"/>
      <w:marRight w:val="0"/>
      <w:marTop w:val="0"/>
      <w:marBottom w:val="0"/>
      <w:divBdr>
        <w:top w:val="none" w:sz="0" w:space="0" w:color="auto"/>
        <w:left w:val="none" w:sz="0" w:space="0" w:color="auto"/>
        <w:bottom w:val="none" w:sz="0" w:space="0" w:color="auto"/>
        <w:right w:val="none" w:sz="0" w:space="0" w:color="auto"/>
      </w:divBdr>
    </w:div>
    <w:div w:id="430128637">
      <w:marLeft w:val="480"/>
      <w:marRight w:val="0"/>
      <w:marTop w:val="0"/>
      <w:marBottom w:val="0"/>
      <w:divBdr>
        <w:top w:val="none" w:sz="0" w:space="0" w:color="auto"/>
        <w:left w:val="none" w:sz="0" w:space="0" w:color="auto"/>
        <w:bottom w:val="none" w:sz="0" w:space="0" w:color="auto"/>
        <w:right w:val="none" w:sz="0" w:space="0" w:color="auto"/>
      </w:divBdr>
    </w:div>
    <w:div w:id="430199205">
      <w:marLeft w:val="480"/>
      <w:marRight w:val="0"/>
      <w:marTop w:val="0"/>
      <w:marBottom w:val="0"/>
      <w:divBdr>
        <w:top w:val="none" w:sz="0" w:space="0" w:color="auto"/>
        <w:left w:val="none" w:sz="0" w:space="0" w:color="auto"/>
        <w:bottom w:val="none" w:sz="0" w:space="0" w:color="auto"/>
        <w:right w:val="none" w:sz="0" w:space="0" w:color="auto"/>
      </w:divBdr>
    </w:div>
    <w:div w:id="430206531">
      <w:marLeft w:val="480"/>
      <w:marRight w:val="0"/>
      <w:marTop w:val="0"/>
      <w:marBottom w:val="0"/>
      <w:divBdr>
        <w:top w:val="none" w:sz="0" w:space="0" w:color="auto"/>
        <w:left w:val="none" w:sz="0" w:space="0" w:color="auto"/>
        <w:bottom w:val="none" w:sz="0" w:space="0" w:color="auto"/>
        <w:right w:val="none" w:sz="0" w:space="0" w:color="auto"/>
      </w:divBdr>
    </w:div>
    <w:div w:id="430248645">
      <w:marLeft w:val="480"/>
      <w:marRight w:val="0"/>
      <w:marTop w:val="0"/>
      <w:marBottom w:val="0"/>
      <w:divBdr>
        <w:top w:val="none" w:sz="0" w:space="0" w:color="auto"/>
        <w:left w:val="none" w:sz="0" w:space="0" w:color="auto"/>
        <w:bottom w:val="none" w:sz="0" w:space="0" w:color="auto"/>
        <w:right w:val="none" w:sz="0" w:space="0" w:color="auto"/>
      </w:divBdr>
    </w:div>
    <w:div w:id="430275207">
      <w:marLeft w:val="480"/>
      <w:marRight w:val="0"/>
      <w:marTop w:val="0"/>
      <w:marBottom w:val="0"/>
      <w:divBdr>
        <w:top w:val="none" w:sz="0" w:space="0" w:color="auto"/>
        <w:left w:val="none" w:sz="0" w:space="0" w:color="auto"/>
        <w:bottom w:val="none" w:sz="0" w:space="0" w:color="auto"/>
        <w:right w:val="none" w:sz="0" w:space="0" w:color="auto"/>
      </w:divBdr>
    </w:div>
    <w:div w:id="430318636">
      <w:marLeft w:val="480"/>
      <w:marRight w:val="0"/>
      <w:marTop w:val="0"/>
      <w:marBottom w:val="0"/>
      <w:divBdr>
        <w:top w:val="none" w:sz="0" w:space="0" w:color="auto"/>
        <w:left w:val="none" w:sz="0" w:space="0" w:color="auto"/>
        <w:bottom w:val="none" w:sz="0" w:space="0" w:color="auto"/>
        <w:right w:val="none" w:sz="0" w:space="0" w:color="auto"/>
      </w:divBdr>
    </w:div>
    <w:div w:id="430466590">
      <w:marLeft w:val="480"/>
      <w:marRight w:val="0"/>
      <w:marTop w:val="0"/>
      <w:marBottom w:val="0"/>
      <w:divBdr>
        <w:top w:val="none" w:sz="0" w:space="0" w:color="auto"/>
        <w:left w:val="none" w:sz="0" w:space="0" w:color="auto"/>
        <w:bottom w:val="none" w:sz="0" w:space="0" w:color="auto"/>
        <w:right w:val="none" w:sz="0" w:space="0" w:color="auto"/>
      </w:divBdr>
    </w:div>
    <w:div w:id="430512173">
      <w:marLeft w:val="480"/>
      <w:marRight w:val="0"/>
      <w:marTop w:val="0"/>
      <w:marBottom w:val="0"/>
      <w:divBdr>
        <w:top w:val="none" w:sz="0" w:space="0" w:color="auto"/>
        <w:left w:val="none" w:sz="0" w:space="0" w:color="auto"/>
        <w:bottom w:val="none" w:sz="0" w:space="0" w:color="auto"/>
        <w:right w:val="none" w:sz="0" w:space="0" w:color="auto"/>
      </w:divBdr>
    </w:div>
    <w:div w:id="430589760">
      <w:marLeft w:val="480"/>
      <w:marRight w:val="0"/>
      <w:marTop w:val="0"/>
      <w:marBottom w:val="0"/>
      <w:divBdr>
        <w:top w:val="none" w:sz="0" w:space="0" w:color="auto"/>
        <w:left w:val="none" w:sz="0" w:space="0" w:color="auto"/>
        <w:bottom w:val="none" w:sz="0" w:space="0" w:color="auto"/>
        <w:right w:val="none" w:sz="0" w:space="0" w:color="auto"/>
      </w:divBdr>
    </w:div>
    <w:div w:id="430592807">
      <w:marLeft w:val="480"/>
      <w:marRight w:val="0"/>
      <w:marTop w:val="0"/>
      <w:marBottom w:val="0"/>
      <w:divBdr>
        <w:top w:val="none" w:sz="0" w:space="0" w:color="auto"/>
        <w:left w:val="none" w:sz="0" w:space="0" w:color="auto"/>
        <w:bottom w:val="none" w:sz="0" w:space="0" w:color="auto"/>
        <w:right w:val="none" w:sz="0" w:space="0" w:color="auto"/>
      </w:divBdr>
    </w:div>
    <w:div w:id="430661264">
      <w:marLeft w:val="480"/>
      <w:marRight w:val="0"/>
      <w:marTop w:val="0"/>
      <w:marBottom w:val="0"/>
      <w:divBdr>
        <w:top w:val="none" w:sz="0" w:space="0" w:color="auto"/>
        <w:left w:val="none" w:sz="0" w:space="0" w:color="auto"/>
        <w:bottom w:val="none" w:sz="0" w:space="0" w:color="auto"/>
        <w:right w:val="none" w:sz="0" w:space="0" w:color="auto"/>
      </w:divBdr>
    </w:div>
    <w:div w:id="430780163">
      <w:marLeft w:val="480"/>
      <w:marRight w:val="0"/>
      <w:marTop w:val="0"/>
      <w:marBottom w:val="0"/>
      <w:divBdr>
        <w:top w:val="none" w:sz="0" w:space="0" w:color="auto"/>
        <w:left w:val="none" w:sz="0" w:space="0" w:color="auto"/>
        <w:bottom w:val="none" w:sz="0" w:space="0" w:color="auto"/>
        <w:right w:val="none" w:sz="0" w:space="0" w:color="auto"/>
      </w:divBdr>
    </w:div>
    <w:div w:id="430783478">
      <w:marLeft w:val="480"/>
      <w:marRight w:val="0"/>
      <w:marTop w:val="0"/>
      <w:marBottom w:val="0"/>
      <w:divBdr>
        <w:top w:val="none" w:sz="0" w:space="0" w:color="auto"/>
        <w:left w:val="none" w:sz="0" w:space="0" w:color="auto"/>
        <w:bottom w:val="none" w:sz="0" w:space="0" w:color="auto"/>
        <w:right w:val="none" w:sz="0" w:space="0" w:color="auto"/>
      </w:divBdr>
    </w:div>
    <w:div w:id="430785150">
      <w:marLeft w:val="480"/>
      <w:marRight w:val="0"/>
      <w:marTop w:val="0"/>
      <w:marBottom w:val="0"/>
      <w:divBdr>
        <w:top w:val="none" w:sz="0" w:space="0" w:color="auto"/>
        <w:left w:val="none" w:sz="0" w:space="0" w:color="auto"/>
        <w:bottom w:val="none" w:sz="0" w:space="0" w:color="auto"/>
        <w:right w:val="none" w:sz="0" w:space="0" w:color="auto"/>
      </w:divBdr>
    </w:div>
    <w:div w:id="430900958">
      <w:marLeft w:val="480"/>
      <w:marRight w:val="0"/>
      <w:marTop w:val="0"/>
      <w:marBottom w:val="0"/>
      <w:divBdr>
        <w:top w:val="none" w:sz="0" w:space="0" w:color="auto"/>
        <w:left w:val="none" w:sz="0" w:space="0" w:color="auto"/>
        <w:bottom w:val="none" w:sz="0" w:space="0" w:color="auto"/>
        <w:right w:val="none" w:sz="0" w:space="0" w:color="auto"/>
      </w:divBdr>
    </w:div>
    <w:div w:id="430904216">
      <w:marLeft w:val="480"/>
      <w:marRight w:val="0"/>
      <w:marTop w:val="0"/>
      <w:marBottom w:val="0"/>
      <w:divBdr>
        <w:top w:val="none" w:sz="0" w:space="0" w:color="auto"/>
        <w:left w:val="none" w:sz="0" w:space="0" w:color="auto"/>
        <w:bottom w:val="none" w:sz="0" w:space="0" w:color="auto"/>
        <w:right w:val="none" w:sz="0" w:space="0" w:color="auto"/>
      </w:divBdr>
    </w:div>
    <w:div w:id="431053768">
      <w:marLeft w:val="480"/>
      <w:marRight w:val="0"/>
      <w:marTop w:val="0"/>
      <w:marBottom w:val="0"/>
      <w:divBdr>
        <w:top w:val="none" w:sz="0" w:space="0" w:color="auto"/>
        <w:left w:val="none" w:sz="0" w:space="0" w:color="auto"/>
        <w:bottom w:val="none" w:sz="0" w:space="0" w:color="auto"/>
        <w:right w:val="none" w:sz="0" w:space="0" w:color="auto"/>
      </w:divBdr>
    </w:div>
    <w:div w:id="431054671">
      <w:marLeft w:val="480"/>
      <w:marRight w:val="0"/>
      <w:marTop w:val="0"/>
      <w:marBottom w:val="0"/>
      <w:divBdr>
        <w:top w:val="none" w:sz="0" w:space="0" w:color="auto"/>
        <w:left w:val="none" w:sz="0" w:space="0" w:color="auto"/>
        <w:bottom w:val="none" w:sz="0" w:space="0" w:color="auto"/>
        <w:right w:val="none" w:sz="0" w:space="0" w:color="auto"/>
      </w:divBdr>
    </w:div>
    <w:div w:id="431122926">
      <w:marLeft w:val="480"/>
      <w:marRight w:val="0"/>
      <w:marTop w:val="0"/>
      <w:marBottom w:val="0"/>
      <w:divBdr>
        <w:top w:val="none" w:sz="0" w:space="0" w:color="auto"/>
        <w:left w:val="none" w:sz="0" w:space="0" w:color="auto"/>
        <w:bottom w:val="none" w:sz="0" w:space="0" w:color="auto"/>
        <w:right w:val="none" w:sz="0" w:space="0" w:color="auto"/>
      </w:divBdr>
    </w:div>
    <w:div w:id="431126879">
      <w:marLeft w:val="480"/>
      <w:marRight w:val="0"/>
      <w:marTop w:val="0"/>
      <w:marBottom w:val="0"/>
      <w:divBdr>
        <w:top w:val="none" w:sz="0" w:space="0" w:color="auto"/>
        <w:left w:val="none" w:sz="0" w:space="0" w:color="auto"/>
        <w:bottom w:val="none" w:sz="0" w:space="0" w:color="auto"/>
        <w:right w:val="none" w:sz="0" w:space="0" w:color="auto"/>
      </w:divBdr>
    </w:div>
    <w:div w:id="431167351">
      <w:marLeft w:val="480"/>
      <w:marRight w:val="0"/>
      <w:marTop w:val="0"/>
      <w:marBottom w:val="0"/>
      <w:divBdr>
        <w:top w:val="none" w:sz="0" w:space="0" w:color="auto"/>
        <w:left w:val="none" w:sz="0" w:space="0" w:color="auto"/>
        <w:bottom w:val="none" w:sz="0" w:space="0" w:color="auto"/>
        <w:right w:val="none" w:sz="0" w:space="0" w:color="auto"/>
      </w:divBdr>
    </w:div>
    <w:div w:id="431173328">
      <w:marLeft w:val="480"/>
      <w:marRight w:val="0"/>
      <w:marTop w:val="0"/>
      <w:marBottom w:val="0"/>
      <w:divBdr>
        <w:top w:val="none" w:sz="0" w:space="0" w:color="auto"/>
        <w:left w:val="none" w:sz="0" w:space="0" w:color="auto"/>
        <w:bottom w:val="none" w:sz="0" w:space="0" w:color="auto"/>
        <w:right w:val="none" w:sz="0" w:space="0" w:color="auto"/>
      </w:divBdr>
    </w:div>
    <w:div w:id="431246761">
      <w:marLeft w:val="480"/>
      <w:marRight w:val="0"/>
      <w:marTop w:val="0"/>
      <w:marBottom w:val="0"/>
      <w:divBdr>
        <w:top w:val="none" w:sz="0" w:space="0" w:color="auto"/>
        <w:left w:val="none" w:sz="0" w:space="0" w:color="auto"/>
        <w:bottom w:val="none" w:sz="0" w:space="0" w:color="auto"/>
        <w:right w:val="none" w:sz="0" w:space="0" w:color="auto"/>
      </w:divBdr>
    </w:div>
    <w:div w:id="431249004">
      <w:marLeft w:val="480"/>
      <w:marRight w:val="0"/>
      <w:marTop w:val="0"/>
      <w:marBottom w:val="0"/>
      <w:divBdr>
        <w:top w:val="none" w:sz="0" w:space="0" w:color="auto"/>
        <w:left w:val="none" w:sz="0" w:space="0" w:color="auto"/>
        <w:bottom w:val="none" w:sz="0" w:space="0" w:color="auto"/>
        <w:right w:val="none" w:sz="0" w:space="0" w:color="auto"/>
      </w:divBdr>
    </w:div>
    <w:div w:id="431320565">
      <w:marLeft w:val="480"/>
      <w:marRight w:val="0"/>
      <w:marTop w:val="0"/>
      <w:marBottom w:val="0"/>
      <w:divBdr>
        <w:top w:val="none" w:sz="0" w:space="0" w:color="auto"/>
        <w:left w:val="none" w:sz="0" w:space="0" w:color="auto"/>
        <w:bottom w:val="none" w:sz="0" w:space="0" w:color="auto"/>
        <w:right w:val="none" w:sz="0" w:space="0" w:color="auto"/>
      </w:divBdr>
    </w:div>
    <w:div w:id="431360308">
      <w:marLeft w:val="480"/>
      <w:marRight w:val="0"/>
      <w:marTop w:val="0"/>
      <w:marBottom w:val="0"/>
      <w:divBdr>
        <w:top w:val="none" w:sz="0" w:space="0" w:color="auto"/>
        <w:left w:val="none" w:sz="0" w:space="0" w:color="auto"/>
        <w:bottom w:val="none" w:sz="0" w:space="0" w:color="auto"/>
        <w:right w:val="none" w:sz="0" w:space="0" w:color="auto"/>
      </w:divBdr>
    </w:div>
    <w:div w:id="431364130">
      <w:marLeft w:val="480"/>
      <w:marRight w:val="0"/>
      <w:marTop w:val="0"/>
      <w:marBottom w:val="0"/>
      <w:divBdr>
        <w:top w:val="none" w:sz="0" w:space="0" w:color="auto"/>
        <w:left w:val="none" w:sz="0" w:space="0" w:color="auto"/>
        <w:bottom w:val="none" w:sz="0" w:space="0" w:color="auto"/>
        <w:right w:val="none" w:sz="0" w:space="0" w:color="auto"/>
      </w:divBdr>
    </w:div>
    <w:div w:id="431364753">
      <w:marLeft w:val="480"/>
      <w:marRight w:val="0"/>
      <w:marTop w:val="0"/>
      <w:marBottom w:val="0"/>
      <w:divBdr>
        <w:top w:val="none" w:sz="0" w:space="0" w:color="auto"/>
        <w:left w:val="none" w:sz="0" w:space="0" w:color="auto"/>
        <w:bottom w:val="none" w:sz="0" w:space="0" w:color="auto"/>
        <w:right w:val="none" w:sz="0" w:space="0" w:color="auto"/>
      </w:divBdr>
    </w:div>
    <w:div w:id="431442259">
      <w:marLeft w:val="480"/>
      <w:marRight w:val="0"/>
      <w:marTop w:val="0"/>
      <w:marBottom w:val="0"/>
      <w:divBdr>
        <w:top w:val="none" w:sz="0" w:space="0" w:color="auto"/>
        <w:left w:val="none" w:sz="0" w:space="0" w:color="auto"/>
        <w:bottom w:val="none" w:sz="0" w:space="0" w:color="auto"/>
        <w:right w:val="none" w:sz="0" w:space="0" w:color="auto"/>
      </w:divBdr>
    </w:div>
    <w:div w:id="431555243">
      <w:marLeft w:val="480"/>
      <w:marRight w:val="0"/>
      <w:marTop w:val="0"/>
      <w:marBottom w:val="0"/>
      <w:divBdr>
        <w:top w:val="none" w:sz="0" w:space="0" w:color="auto"/>
        <w:left w:val="none" w:sz="0" w:space="0" w:color="auto"/>
        <w:bottom w:val="none" w:sz="0" w:space="0" w:color="auto"/>
        <w:right w:val="none" w:sz="0" w:space="0" w:color="auto"/>
      </w:divBdr>
    </w:div>
    <w:div w:id="431586812">
      <w:marLeft w:val="480"/>
      <w:marRight w:val="0"/>
      <w:marTop w:val="0"/>
      <w:marBottom w:val="0"/>
      <w:divBdr>
        <w:top w:val="none" w:sz="0" w:space="0" w:color="auto"/>
        <w:left w:val="none" w:sz="0" w:space="0" w:color="auto"/>
        <w:bottom w:val="none" w:sz="0" w:space="0" w:color="auto"/>
        <w:right w:val="none" w:sz="0" w:space="0" w:color="auto"/>
      </w:divBdr>
    </w:div>
    <w:div w:id="431631945">
      <w:marLeft w:val="480"/>
      <w:marRight w:val="0"/>
      <w:marTop w:val="0"/>
      <w:marBottom w:val="0"/>
      <w:divBdr>
        <w:top w:val="none" w:sz="0" w:space="0" w:color="auto"/>
        <w:left w:val="none" w:sz="0" w:space="0" w:color="auto"/>
        <w:bottom w:val="none" w:sz="0" w:space="0" w:color="auto"/>
        <w:right w:val="none" w:sz="0" w:space="0" w:color="auto"/>
      </w:divBdr>
    </w:div>
    <w:div w:id="431707480">
      <w:marLeft w:val="480"/>
      <w:marRight w:val="0"/>
      <w:marTop w:val="0"/>
      <w:marBottom w:val="0"/>
      <w:divBdr>
        <w:top w:val="none" w:sz="0" w:space="0" w:color="auto"/>
        <w:left w:val="none" w:sz="0" w:space="0" w:color="auto"/>
        <w:bottom w:val="none" w:sz="0" w:space="0" w:color="auto"/>
        <w:right w:val="none" w:sz="0" w:space="0" w:color="auto"/>
      </w:divBdr>
    </w:div>
    <w:div w:id="431827475">
      <w:marLeft w:val="480"/>
      <w:marRight w:val="0"/>
      <w:marTop w:val="0"/>
      <w:marBottom w:val="0"/>
      <w:divBdr>
        <w:top w:val="none" w:sz="0" w:space="0" w:color="auto"/>
        <w:left w:val="none" w:sz="0" w:space="0" w:color="auto"/>
        <w:bottom w:val="none" w:sz="0" w:space="0" w:color="auto"/>
        <w:right w:val="none" w:sz="0" w:space="0" w:color="auto"/>
      </w:divBdr>
    </w:div>
    <w:div w:id="431898150">
      <w:marLeft w:val="480"/>
      <w:marRight w:val="0"/>
      <w:marTop w:val="0"/>
      <w:marBottom w:val="0"/>
      <w:divBdr>
        <w:top w:val="none" w:sz="0" w:space="0" w:color="auto"/>
        <w:left w:val="none" w:sz="0" w:space="0" w:color="auto"/>
        <w:bottom w:val="none" w:sz="0" w:space="0" w:color="auto"/>
        <w:right w:val="none" w:sz="0" w:space="0" w:color="auto"/>
      </w:divBdr>
    </w:div>
    <w:div w:id="431898559">
      <w:marLeft w:val="480"/>
      <w:marRight w:val="0"/>
      <w:marTop w:val="0"/>
      <w:marBottom w:val="0"/>
      <w:divBdr>
        <w:top w:val="none" w:sz="0" w:space="0" w:color="auto"/>
        <w:left w:val="none" w:sz="0" w:space="0" w:color="auto"/>
        <w:bottom w:val="none" w:sz="0" w:space="0" w:color="auto"/>
        <w:right w:val="none" w:sz="0" w:space="0" w:color="auto"/>
      </w:divBdr>
    </w:div>
    <w:div w:id="431902470">
      <w:marLeft w:val="480"/>
      <w:marRight w:val="0"/>
      <w:marTop w:val="0"/>
      <w:marBottom w:val="0"/>
      <w:divBdr>
        <w:top w:val="none" w:sz="0" w:space="0" w:color="auto"/>
        <w:left w:val="none" w:sz="0" w:space="0" w:color="auto"/>
        <w:bottom w:val="none" w:sz="0" w:space="0" w:color="auto"/>
        <w:right w:val="none" w:sz="0" w:space="0" w:color="auto"/>
      </w:divBdr>
    </w:div>
    <w:div w:id="431971139">
      <w:marLeft w:val="480"/>
      <w:marRight w:val="0"/>
      <w:marTop w:val="0"/>
      <w:marBottom w:val="0"/>
      <w:divBdr>
        <w:top w:val="none" w:sz="0" w:space="0" w:color="auto"/>
        <w:left w:val="none" w:sz="0" w:space="0" w:color="auto"/>
        <w:bottom w:val="none" w:sz="0" w:space="0" w:color="auto"/>
        <w:right w:val="none" w:sz="0" w:space="0" w:color="auto"/>
      </w:divBdr>
    </w:div>
    <w:div w:id="431976013">
      <w:marLeft w:val="480"/>
      <w:marRight w:val="0"/>
      <w:marTop w:val="0"/>
      <w:marBottom w:val="0"/>
      <w:divBdr>
        <w:top w:val="none" w:sz="0" w:space="0" w:color="auto"/>
        <w:left w:val="none" w:sz="0" w:space="0" w:color="auto"/>
        <w:bottom w:val="none" w:sz="0" w:space="0" w:color="auto"/>
        <w:right w:val="none" w:sz="0" w:space="0" w:color="auto"/>
      </w:divBdr>
    </w:div>
    <w:div w:id="431976664">
      <w:marLeft w:val="480"/>
      <w:marRight w:val="0"/>
      <w:marTop w:val="0"/>
      <w:marBottom w:val="0"/>
      <w:divBdr>
        <w:top w:val="none" w:sz="0" w:space="0" w:color="auto"/>
        <w:left w:val="none" w:sz="0" w:space="0" w:color="auto"/>
        <w:bottom w:val="none" w:sz="0" w:space="0" w:color="auto"/>
        <w:right w:val="none" w:sz="0" w:space="0" w:color="auto"/>
      </w:divBdr>
    </w:div>
    <w:div w:id="432018869">
      <w:marLeft w:val="480"/>
      <w:marRight w:val="0"/>
      <w:marTop w:val="0"/>
      <w:marBottom w:val="0"/>
      <w:divBdr>
        <w:top w:val="none" w:sz="0" w:space="0" w:color="auto"/>
        <w:left w:val="none" w:sz="0" w:space="0" w:color="auto"/>
        <w:bottom w:val="none" w:sz="0" w:space="0" w:color="auto"/>
        <w:right w:val="none" w:sz="0" w:space="0" w:color="auto"/>
      </w:divBdr>
    </w:div>
    <w:div w:id="432212197">
      <w:marLeft w:val="480"/>
      <w:marRight w:val="0"/>
      <w:marTop w:val="0"/>
      <w:marBottom w:val="0"/>
      <w:divBdr>
        <w:top w:val="none" w:sz="0" w:space="0" w:color="auto"/>
        <w:left w:val="none" w:sz="0" w:space="0" w:color="auto"/>
        <w:bottom w:val="none" w:sz="0" w:space="0" w:color="auto"/>
        <w:right w:val="none" w:sz="0" w:space="0" w:color="auto"/>
      </w:divBdr>
    </w:div>
    <w:div w:id="432357568">
      <w:marLeft w:val="480"/>
      <w:marRight w:val="0"/>
      <w:marTop w:val="0"/>
      <w:marBottom w:val="0"/>
      <w:divBdr>
        <w:top w:val="none" w:sz="0" w:space="0" w:color="auto"/>
        <w:left w:val="none" w:sz="0" w:space="0" w:color="auto"/>
        <w:bottom w:val="none" w:sz="0" w:space="0" w:color="auto"/>
        <w:right w:val="none" w:sz="0" w:space="0" w:color="auto"/>
      </w:divBdr>
    </w:div>
    <w:div w:id="432474922">
      <w:marLeft w:val="480"/>
      <w:marRight w:val="0"/>
      <w:marTop w:val="0"/>
      <w:marBottom w:val="0"/>
      <w:divBdr>
        <w:top w:val="none" w:sz="0" w:space="0" w:color="auto"/>
        <w:left w:val="none" w:sz="0" w:space="0" w:color="auto"/>
        <w:bottom w:val="none" w:sz="0" w:space="0" w:color="auto"/>
        <w:right w:val="none" w:sz="0" w:space="0" w:color="auto"/>
      </w:divBdr>
    </w:div>
    <w:div w:id="432480560">
      <w:marLeft w:val="480"/>
      <w:marRight w:val="0"/>
      <w:marTop w:val="0"/>
      <w:marBottom w:val="0"/>
      <w:divBdr>
        <w:top w:val="none" w:sz="0" w:space="0" w:color="auto"/>
        <w:left w:val="none" w:sz="0" w:space="0" w:color="auto"/>
        <w:bottom w:val="none" w:sz="0" w:space="0" w:color="auto"/>
        <w:right w:val="none" w:sz="0" w:space="0" w:color="auto"/>
      </w:divBdr>
    </w:div>
    <w:div w:id="432482598">
      <w:marLeft w:val="480"/>
      <w:marRight w:val="0"/>
      <w:marTop w:val="0"/>
      <w:marBottom w:val="0"/>
      <w:divBdr>
        <w:top w:val="none" w:sz="0" w:space="0" w:color="auto"/>
        <w:left w:val="none" w:sz="0" w:space="0" w:color="auto"/>
        <w:bottom w:val="none" w:sz="0" w:space="0" w:color="auto"/>
        <w:right w:val="none" w:sz="0" w:space="0" w:color="auto"/>
      </w:divBdr>
    </w:div>
    <w:div w:id="432552222">
      <w:marLeft w:val="480"/>
      <w:marRight w:val="0"/>
      <w:marTop w:val="0"/>
      <w:marBottom w:val="0"/>
      <w:divBdr>
        <w:top w:val="none" w:sz="0" w:space="0" w:color="auto"/>
        <w:left w:val="none" w:sz="0" w:space="0" w:color="auto"/>
        <w:bottom w:val="none" w:sz="0" w:space="0" w:color="auto"/>
        <w:right w:val="none" w:sz="0" w:space="0" w:color="auto"/>
      </w:divBdr>
    </w:div>
    <w:div w:id="432557893">
      <w:marLeft w:val="480"/>
      <w:marRight w:val="0"/>
      <w:marTop w:val="0"/>
      <w:marBottom w:val="0"/>
      <w:divBdr>
        <w:top w:val="none" w:sz="0" w:space="0" w:color="auto"/>
        <w:left w:val="none" w:sz="0" w:space="0" w:color="auto"/>
        <w:bottom w:val="none" w:sz="0" w:space="0" w:color="auto"/>
        <w:right w:val="none" w:sz="0" w:space="0" w:color="auto"/>
      </w:divBdr>
    </w:div>
    <w:div w:id="432559540">
      <w:marLeft w:val="480"/>
      <w:marRight w:val="0"/>
      <w:marTop w:val="0"/>
      <w:marBottom w:val="0"/>
      <w:divBdr>
        <w:top w:val="none" w:sz="0" w:space="0" w:color="auto"/>
        <w:left w:val="none" w:sz="0" w:space="0" w:color="auto"/>
        <w:bottom w:val="none" w:sz="0" w:space="0" w:color="auto"/>
        <w:right w:val="none" w:sz="0" w:space="0" w:color="auto"/>
      </w:divBdr>
    </w:div>
    <w:div w:id="432630671">
      <w:marLeft w:val="480"/>
      <w:marRight w:val="0"/>
      <w:marTop w:val="0"/>
      <w:marBottom w:val="0"/>
      <w:divBdr>
        <w:top w:val="none" w:sz="0" w:space="0" w:color="auto"/>
        <w:left w:val="none" w:sz="0" w:space="0" w:color="auto"/>
        <w:bottom w:val="none" w:sz="0" w:space="0" w:color="auto"/>
        <w:right w:val="none" w:sz="0" w:space="0" w:color="auto"/>
      </w:divBdr>
    </w:div>
    <w:div w:id="432634760">
      <w:marLeft w:val="480"/>
      <w:marRight w:val="0"/>
      <w:marTop w:val="0"/>
      <w:marBottom w:val="0"/>
      <w:divBdr>
        <w:top w:val="none" w:sz="0" w:space="0" w:color="auto"/>
        <w:left w:val="none" w:sz="0" w:space="0" w:color="auto"/>
        <w:bottom w:val="none" w:sz="0" w:space="0" w:color="auto"/>
        <w:right w:val="none" w:sz="0" w:space="0" w:color="auto"/>
      </w:divBdr>
    </w:div>
    <w:div w:id="432634798">
      <w:marLeft w:val="480"/>
      <w:marRight w:val="0"/>
      <w:marTop w:val="0"/>
      <w:marBottom w:val="0"/>
      <w:divBdr>
        <w:top w:val="none" w:sz="0" w:space="0" w:color="auto"/>
        <w:left w:val="none" w:sz="0" w:space="0" w:color="auto"/>
        <w:bottom w:val="none" w:sz="0" w:space="0" w:color="auto"/>
        <w:right w:val="none" w:sz="0" w:space="0" w:color="auto"/>
      </w:divBdr>
    </w:div>
    <w:div w:id="432672699">
      <w:marLeft w:val="480"/>
      <w:marRight w:val="0"/>
      <w:marTop w:val="0"/>
      <w:marBottom w:val="0"/>
      <w:divBdr>
        <w:top w:val="none" w:sz="0" w:space="0" w:color="auto"/>
        <w:left w:val="none" w:sz="0" w:space="0" w:color="auto"/>
        <w:bottom w:val="none" w:sz="0" w:space="0" w:color="auto"/>
        <w:right w:val="none" w:sz="0" w:space="0" w:color="auto"/>
      </w:divBdr>
    </w:div>
    <w:div w:id="432750200">
      <w:marLeft w:val="480"/>
      <w:marRight w:val="0"/>
      <w:marTop w:val="0"/>
      <w:marBottom w:val="0"/>
      <w:divBdr>
        <w:top w:val="none" w:sz="0" w:space="0" w:color="auto"/>
        <w:left w:val="none" w:sz="0" w:space="0" w:color="auto"/>
        <w:bottom w:val="none" w:sz="0" w:space="0" w:color="auto"/>
        <w:right w:val="none" w:sz="0" w:space="0" w:color="auto"/>
      </w:divBdr>
    </w:div>
    <w:div w:id="432826525">
      <w:marLeft w:val="480"/>
      <w:marRight w:val="0"/>
      <w:marTop w:val="0"/>
      <w:marBottom w:val="0"/>
      <w:divBdr>
        <w:top w:val="none" w:sz="0" w:space="0" w:color="auto"/>
        <w:left w:val="none" w:sz="0" w:space="0" w:color="auto"/>
        <w:bottom w:val="none" w:sz="0" w:space="0" w:color="auto"/>
        <w:right w:val="none" w:sz="0" w:space="0" w:color="auto"/>
      </w:divBdr>
    </w:div>
    <w:div w:id="432827246">
      <w:marLeft w:val="480"/>
      <w:marRight w:val="0"/>
      <w:marTop w:val="0"/>
      <w:marBottom w:val="0"/>
      <w:divBdr>
        <w:top w:val="none" w:sz="0" w:space="0" w:color="auto"/>
        <w:left w:val="none" w:sz="0" w:space="0" w:color="auto"/>
        <w:bottom w:val="none" w:sz="0" w:space="0" w:color="auto"/>
        <w:right w:val="none" w:sz="0" w:space="0" w:color="auto"/>
      </w:divBdr>
    </w:div>
    <w:div w:id="432894470">
      <w:marLeft w:val="480"/>
      <w:marRight w:val="0"/>
      <w:marTop w:val="0"/>
      <w:marBottom w:val="0"/>
      <w:divBdr>
        <w:top w:val="none" w:sz="0" w:space="0" w:color="auto"/>
        <w:left w:val="none" w:sz="0" w:space="0" w:color="auto"/>
        <w:bottom w:val="none" w:sz="0" w:space="0" w:color="auto"/>
        <w:right w:val="none" w:sz="0" w:space="0" w:color="auto"/>
      </w:divBdr>
    </w:div>
    <w:div w:id="432936610">
      <w:marLeft w:val="480"/>
      <w:marRight w:val="0"/>
      <w:marTop w:val="0"/>
      <w:marBottom w:val="0"/>
      <w:divBdr>
        <w:top w:val="none" w:sz="0" w:space="0" w:color="auto"/>
        <w:left w:val="none" w:sz="0" w:space="0" w:color="auto"/>
        <w:bottom w:val="none" w:sz="0" w:space="0" w:color="auto"/>
        <w:right w:val="none" w:sz="0" w:space="0" w:color="auto"/>
      </w:divBdr>
    </w:div>
    <w:div w:id="432939785">
      <w:marLeft w:val="480"/>
      <w:marRight w:val="0"/>
      <w:marTop w:val="0"/>
      <w:marBottom w:val="0"/>
      <w:divBdr>
        <w:top w:val="none" w:sz="0" w:space="0" w:color="auto"/>
        <w:left w:val="none" w:sz="0" w:space="0" w:color="auto"/>
        <w:bottom w:val="none" w:sz="0" w:space="0" w:color="auto"/>
        <w:right w:val="none" w:sz="0" w:space="0" w:color="auto"/>
      </w:divBdr>
    </w:div>
    <w:div w:id="432941159">
      <w:marLeft w:val="480"/>
      <w:marRight w:val="0"/>
      <w:marTop w:val="0"/>
      <w:marBottom w:val="0"/>
      <w:divBdr>
        <w:top w:val="none" w:sz="0" w:space="0" w:color="auto"/>
        <w:left w:val="none" w:sz="0" w:space="0" w:color="auto"/>
        <w:bottom w:val="none" w:sz="0" w:space="0" w:color="auto"/>
        <w:right w:val="none" w:sz="0" w:space="0" w:color="auto"/>
      </w:divBdr>
    </w:div>
    <w:div w:id="433015075">
      <w:marLeft w:val="480"/>
      <w:marRight w:val="0"/>
      <w:marTop w:val="0"/>
      <w:marBottom w:val="0"/>
      <w:divBdr>
        <w:top w:val="none" w:sz="0" w:space="0" w:color="auto"/>
        <w:left w:val="none" w:sz="0" w:space="0" w:color="auto"/>
        <w:bottom w:val="none" w:sz="0" w:space="0" w:color="auto"/>
        <w:right w:val="none" w:sz="0" w:space="0" w:color="auto"/>
      </w:divBdr>
    </w:div>
    <w:div w:id="433062370">
      <w:marLeft w:val="480"/>
      <w:marRight w:val="0"/>
      <w:marTop w:val="0"/>
      <w:marBottom w:val="0"/>
      <w:divBdr>
        <w:top w:val="none" w:sz="0" w:space="0" w:color="auto"/>
        <w:left w:val="none" w:sz="0" w:space="0" w:color="auto"/>
        <w:bottom w:val="none" w:sz="0" w:space="0" w:color="auto"/>
        <w:right w:val="none" w:sz="0" w:space="0" w:color="auto"/>
      </w:divBdr>
    </w:div>
    <w:div w:id="433088096">
      <w:marLeft w:val="480"/>
      <w:marRight w:val="0"/>
      <w:marTop w:val="0"/>
      <w:marBottom w:val="0"/>
      <w:divBdr>
        <w:top w:val="none" w:sz="0" w:space="0" w:color="auto"/>
        <w:left w:val="none" w:sz="0" w:space="0" w:color="auto"/>
        <w:bottom w:val="none" w:sz="0" w:space="0" w:color="auto"/>
        <w:right w:val="none" w:sz="0" w:space="0" w:color="auto"/>
      </w:divBdr>
    </w:div>
    <w:div w:id="433092408">
      <w:marLeft w:val="480"/>
      <w:marRight w:val="0"/>
      <w:marTop w:val="0"/>
      <w:marBottom w:val="0"/>
      <w:divBdr>
        <w:top w:val="none" w:sz="0" w:space="0" w:color="auto"/>
        <w:left w:val="none" w:sz="0" w:space="0" w:color="auto"/>
        <w:bottom w:val="none" w:sz="0" w:space="0" w:color="auto"/>
        <w:right w:val="none" w:sz="0" w:space="0" w:color="auto"/>
      </w:divBdr>
    </w:div>
    <w:div w:id="433130911">
      <w:marLeft w:val="480"/>
      <w:marRight w:val="0"/>
      <w:marTop w:val="0"/>
      <w:marBottom w:val="0"/>
      <w:divBdr>
        <w:top w:val="none" w:sz="0" w:space="0" w:color="auto"/>
        <w:left w:val="none" w:sz="0" w:space="0" w:color="auto"/>
        <w:bottom w:val="none" w:sz="0" w:space="0" w:color="auto"/>
        <w:right w:val="none" w:sz="0" w:space="0" w:color="auto"/>
      </w:divBdr>
    </w:div>
    <w:div w:id="433134670">
      <w:marLeft w:val="480"/>
      <w:marRight w:val="0"/>
      <w:marTop w:val="0"/>
      <w:marBottom w:val="0"/>
      <w:divBdr>
        <w:top w:val="none" w:sz="0" w:space="0" w:color="auto"/>
        <w:left w:val="none" w:sz="0" w:space="0" w:color="auto"/>
        <w:bottom w:val="none" w:sz="0" w:space="0" w:color="auto"/>
        <w:right w:val="none" w:sz="0" w:space="0" w:color="auto"/>
      </w:divBdr>
    </w:div>
    <w:div w:id="433134908">
      <w:marLeft w:val="480"/>
      <w:marRight w:val="0"/>
      <w:marTop w:val="0"/>
      <w:marBottom w:val="0"/>
      <w:divBdr>
        <w:top w:val="none" w:sz="0" w:space="0" w:color="auto"/>
        <w:left w:val="none" w:sz="0" w:space="0" w:color="auto"/>
        <w:bottom w:val="none" w:sz="0" w:space="0" w:color="auto"/>
        <w:right w:val="none" w:sz="0" w:space="0" w:color="auto"/>
      </w:divBdr>
    </w:div>
    <w:div w:id="433287985">
      <w:marLeft w:val="480"/>
      <w:marRight w:val="0"/>
      <w:marTop w:val="0"/>
      <w:marBottom w:val="0"/>
      <w:divBdr>
        <w:top w:val="none" w:sz="0" w:space="0" w:color="auto"/>
        <w:left w:val="none" w:sz="0" w:space="0" w:color="auto"/>
        <w:bottom w:val="none" w:sz="0" w:space="0" w:color="auto"/>
        <w:right w:val="none" w:sz="0" w:space="0" w:color="auto"/>
      </w:divBdr>
    </w:div>
    <w:div w:id="433325073">
      <w:marLeft w:val="480"/>
      <w:marRight w:val="0"/>
      <w:marTop w:val="0"/>
      <w:marBottom w:val="0"/>
      <w:divBdr>
        <w:top w:val="none" w:sz="0" w:space="0" w:color="auto"/>
        <w:left w:val="none" w:sz="0" w:space="0" w:color="auto"/>
        <w:bottom w:val="none" w:sz="0" w:space="0" w:color="auto"/>
        <w:right w:val="none" w:sz="0" w:space="0" w:color="auto"/>
      </w:divBdr>
    </w:div>
    <w:div w:id="433400972">
      <w:marLeft w:val="480"/>
      <w:marRight w:val="0"/>
      <w:marTop w:val="0"/>
      <w:marBottom w:val="0"/>
      <w:divBdr>
        <w:top w:val="none" w:sz="0" w:space="0" w:color="auto"/>
        <w:left w:val="none" w:sz="0" w:space="0" w:color="auto"/>
        <w:bottom w:val="none" w:sz="0" w:space="0" w:color="auto"/>
        <w:right w:val="none" w:sz="0" w:space="0" w:color="auto"/>
      </w:divBdr>
    </w:div>
    <w:div w:id="433482985">
      <w:marLeft w:val="480"/>
      <w:marRight w:val="0"/>
      <w:marTop w:val="0"/>
      <w:marBottom w:val="0"/>
      <w:divBdr>
        <w:top w:val="none" w:sz="0" w:space="0" w:color="auto"/>
        <w:left w:val="none" w:sz="0" w:space="0" w:color="auto"/>
        <w:bottom w:val="none" w:sz="0" w:space="0" w:color="auto"/>
        <w:right w:val="none" w:sz="0" w:space="0" w:color="auto"/>
      </w:divBdr>
    </w:div>
    <w:div w:id="433521516">
      <w:marLeft w:val="480"/>
      <w:marRight w:val="0"/>
      <w:marTop w:val="0"/>
      <w:marBottom w:val="0"/>
      <w:divBdr>
        <w:top w:val="none" w:sz="0" w:space="0" w:color="auto"/>
        <w:left w:val="none" w:sz="0" w:space="0" w:color="auto"/>
        <w:bottom w:val="none" w:sz="0" w:space="0" w:color="auto"/>
        <w:right w:val="none" w:sz="0" w:space="0" w:color="auto"/>
      </w:divBdr>
    </w:div>
    <w:div w:id="433525274">
      <w:marLeft w:val="480"/>
      <w:marRight w:val="0"/>
      <w:marTop w:val="0"/>
      <w:marBottom w:val="0"/>
      <w:divBdr>
        <w:top w:val="none" w:sz="0" w:space="0" w:color="auto"/>
        <w:left w:val="none" w:sz="0" w:space="0" w:color="auto"/>
        <w:bottom w:val="none" w:sz="0" w:space="0" w:color="auto"/>
        <w:right w:val="none" w:sz="0" w:space="0" w:color="auto"/>
      </w:divBdr>
    </w:div>
    <w:div w:id="433525916">
      <w:marLeft w:val="480"/>
      <w:marRight w:val="0"/>
      <w:marTop w:val="0"/>
      <w:marBottom w:val="0"/>
      <w:divBdr>
        <w:top w:val="none" w:sz="0" w:space="0" w:color="auto"/>
        <w:left w:val="none" w:sz="0" w:space="0" w:color="auto"/>
        <w:bottom w:val="none" w:sz="0" w:space="0" w:color="auto"/>
        <w:right w:val="none" w:sz="0" w:space="0" w:color="auto"/>
      </w:divBdr>
    </w:div>
    <w:div w:id="433593309">
      <w:marLeft w:val="480"/>
      <w:marRight w:val="0"/>
      <w:marTop w:val="0"/>
      <w:marBottom w:val="0"/>
      <w:divBdr>
        <w:top w:val="none" w:sz="0" w:space="0" w:color="auto"/>
        <w:left w:val="none" w:sz="0" w:space="0" w:color="auto"/>
        <w:bottom w:val="none" w:sz="0" w:space="0" w:color="auto"/>
        <w:right w:val="none" w:sz="0" w:space="0" w:color="auto"/>
      </w:divBdr>
    </w:div>
    <w:div w:id="433595454">
      <w:marLeft w:val="480"/>
      <w:marRight w:val="0"/>
      <w:marTop w:val="0"/>
      <w:marBottom w:val="0"/>
      <w:divBdr>
        <w:top w:val="none" w:sz="0" w:space="0" w:color="auto"/>
        <w:left w:val="none" w:sz="0" w:space="0" w:color="auto"/>
        <w:bottom w:val="none" w:sz="0" w:space="0" w:color="auto"/>
        <w:right w:val="none" w:sz="0" w:space="0" w:color="auto"/>
      </w:divBdr>
    </w:div>
    <w:div w:id="433599631">
      <w:marLeft w:val="480"/>
      <w:marRight w:val="0"/>
      <w:marTop w:val="0"/>
      <w:marBottom w:val="0"/>
      <w:divBdr>
        <w:top w:val="none" w:sz="0" w:space="0" w:color="auto"/>
        <w:left w:val="none" w:sz="0" w:space="0" w:color="auto"/>
        <w:bottom w:val="none" w:sz="0" w:space="0" w:color="auto"/>
        <w:right w:val="none" w:sz="0" w:space="0" w:color="auto"/>
      </w:divBdr>
    </w:div>
    <w:div w:id="433668190">
      <w:marLeft w:val="480"/>
      <w:marRight w:val="0"/>
      <w:marTop w:val="0"/>
      <w:marBottom w:val="0"/>
      <w:divBdr>
        <w:top w:val="none" w:sz="0" w:space="0" w:color="auto"/>
        <w:left w:val="none" w:sz="0" w:space="0" w:color="auto"/>
        <w:bottom w:val="none" w:sz="0" w:space="0" w:color="auto"/>
        <w:right w:val="none" w:sz="0" w:space="0" w:color="auto"/>
      </w:divBdr>
    </w:div>
    <w:div w:id="433673786">
      <w:marLeft w:val="480"/>
      <w:marRight w:val="0"/>
      <w:marTop w:val="0"/>
      <w:marBottom w:val="0"/>
      <w:divBdr>
        <w:top w:val="none" w:sz="0" w:space="0" w:color="auto"/>
        <w:left w:val="none" w:sz="0" w:space="0" w:color="auto"/>
        <w:bottom w:val="none" w:sz="0" w:space="0" w:color="auto"/>
        <w:right w:val="none" w:sz="0" w:space="0" w:color="auto"/>
      </w:divBdr>
    </w:div>
    <w:div w:id="433674282">
      <w:marLeft w:val="480"/>
      <w:marRight w:val="0"/>
      <w:marTop w:val="0"/>
      <w:marBottom w:val="0"/>
      <w:divBdr>
        <w:top w:val="none" w:sz="0" w:space="0" w:color="auto"/>
        <w:left w:val="none" w:sz="0" w:space="0" w:color="auto"/>
        <w:bottom w:val="none" w:sz="0" w:space="0" w:color="auto"/>
        <w:right w:val="none" w:sz="0" w:space="0" w:color="auto"/>
      </w:divBdr>
    </w:div>
    <w:div w:id="433743551">
      <w:marLeft w:val="480"/>
      <w:marRight w:val="0"/>
      <w:marTop w:val="0"/>
      <w:marBottom w:val="0"/>
      <w:divBdr>
        <w:top w:val="none" w:sz="0" w:space="0" w:color="auto"/>
        <w:left w:val="none" w:sz="0" w:space="0" w:color="auto"/>
        <w:bottom w:val="none" w:sz="0" w:space="0" w:color="auto"/>
        <w:right w:val="none" w:sz="0" w:space="0" w:color="auto"/>
      </w:divBdr>
    </w:div>
    <w:div w:id="433743566">
      <w:marLeft w:val="480"/>
      <w:marRight w:val="0"/>
      <w:marTop w:val="0"/>
      <w:marBottom w:val="0"/>
      <w:divBdr>
        <w:top w:val="none" w:sz="0" w:space="0" w:color="auto"/>
        <w:left w:val="none" w:sz="0" w:space="0" w:color="auto"/>
        <w:bottom w:val="none" w:sz="0" w:space="0" w:color="auto"/>
        <w:right w:val="none" w:sz="0" w:space="0" w:color="auto"/>
      </w:divBdr>
    </w:div>
    <w:div w:id="433746814">
      <w:marLeft w:val="480"/>
      <w:marRight w:val="0"/>
      <w:marTop w:val="0"/>
      <w:marBottom w:val="0"/>
      <w:divBdr>
        <w:top w:val="none" w:sz="0" w:space="0" w:color="auto"/>
        <w:left w:val="none" w:sz="0" w:space="0" w:color="auto"/>
        <w:bottom w:val="none" w:sz="0" w:space="0" w:color="auto"/>
        <w:right w:val="none" w:sz="0" w:space="0" w:color="auto"/>
      </w:divBdr>
    </w:div>
    <w:div w:id="433785948">
      <w:marLeft w:val="480"/>
      <w:marRight w:val="0"/>
      <w:marTop w:val="0"/>
      <w:marBottom w:val="0"/>
      <w:divBdr>
        <w:top w:val="none" w:sz="0" w:space="0" w:color="auto"/>
        <w:left w:val="none" w:sz="0" w:space="0" w:color="auto"/>
        <w:bottom w:val="none" w:sz="0" w:space="0" w:color="auto"/>
        <w:right w:val="none" w:sz="0" w:space="0" w:color="auto"/>
      </w:divBdr>
    </w:div>
    <w:div w:id="433787825">
      <w:marLeft w:val="480"/>
      <w:marRight w:val="0"/>
      <w:marTop w:val="0"/>
      <w:marBottom w:val="0"/>
      <w:divBdr>
        <w:top w:val="none" w:sz="0" w:space="0" w:color="auto"/>
        <w:left w:val="none" w:sz="0" w:space="0" w:color="auto"/>
        <w:bottom w:val="none" w:sz="0" w:space="0" w:color="auto"/>
        <w:right w:val="none" w:sz="0" w:space="0" w:color="auto"/>
      </w:divBdr>
    </w:div>
    <w:div w:id="433791305">
      <w:marLeft w:val="480"/>
      <w:marRight w:val="0"/>
      <w:marTop w:val="0"/>
      <w:marBottom w:val="0"/>
      <w:divBdr>
        <w:top w:val="none" w:sz="0" w:space="0" w:color="auto"/>
        <w:left w:val="none" w:sz="0" w:space="0" w:color="auto"/>
        <w:bottom w:val="none" w:sz="0" w:space="0" w:color="auto"/>
        <w:right w:val="none" w:sz="0" w:space="0" w:color="auto"/>
      </w:divBdr>
    </w:div>
    <w:div w:id="433940944">
      <w:marLeft w:val="480"/>
      <w:marRight w:val="0"/>
      <w:marTop w:val="0"/>
      <w:marBottom w:val="0"/>
      <w:divBdr>
        <w:top w:val="none" w:sz="0" w:space="0" w:color="auto"/>
        <w:left w:val="none" w:sz="0" w:space="0" w:color="auto"/>
        <w:bottom w:val="none" w:sz="0" w:space="0" w:color="auto"/>
        <w:right w:val="none" w:sz="0" w:space="0" w:color="auto"/>
      </w:divBdr>
    </w:div>
    <w:div w:id="433980076">
      <w:marLeft w:val="480"/>
      <w:marRight w:val="0"/>
      <w:marTop w:val="0"/>
      <w:marBottom w:val="0"/>
      <w:divBdr>
        <w:top w:val="none" w:sz="0" w:space="0" w:color="auto"/>
        <w:left w:val="none" w:sz="0" w:space="0" w:color="auto"/>
        <w:bottom w:val="none" w:sz="0" w:space="0" w:color="auto"/>
        <w:right w:val="none" w:sz="0" w:space="0" w:color="auto"/>
      </w:divBdr>
    </w:div>
    <w:div w:id="433982206">
      <w:marLeft w:val="480"/>
      <w:marRight w:val="0"/>
      <w:marTop w:val="0"/>
      <w:marBottom w:val="0"/>
      <w:divBdr>
        <w:top w:val="none" w:sz="0" w:space="0" w:color="auto"/>
        <w:left w:val="none" w:sz="0" w:space="0" w:color="auto"/>
        <w:bottom w:val="none" w:sz="0" w:space="0" w:color="auto"/>
        <w:right w:val="none" w:sz="0" w:space="0" w:color="auto"/>
      </w:divBdr>
    </w:div>
    <w:div w:id="433985625">
      <w:marLeft w:val="480"/>
      <w:marRight w:val="0"/>
      <w:marTop w:val="0"/>
      <w:marBottom w:val="0"/>
      <w:divBdr>
        <w:top w:val="none" w:sz="0" w:space="0" w:color="auto"/>
        <w:left w:val="none" w:sz="0" w:space="0" w:color="auto"/>
        <w:bottom w:val="none" w:sz="0" w:space="0" w:color="auto"/>
        <w:right w:val="none" w:sz="0" w:space="0" w:color="auto"/>
      </w:divBdr>
    </w:div>
    <w:div w:id="433986616">
      <w:marLeft w:val="480"/>
      <w:marRight w:val="0"/>
      <w:marTop w:val="0"/>
      <w:marBottom w:val="0"/>
      <w:divBdr>
        <w:top w:val="none" w:sz="0" w:space="0" w:color="auto"/>
        <w:left w:val="none" w:sz="0" w:space="0" w:color="auto"/>
        <w:bottom w:val="none" w:sz="0" w:space="0" w:color="auto"/>
        <w:right w:val="none" w:sz="0" w:space="0" w:color="auto"/>
      </w:divBdr>
    </w:div>
    <w:div w:id="434061957">
      <w:marLeft w:val="480"/>
      <w:marRight w:val="0"/>
      <w:marTop w:val="0"/>
      <w:marBottom w:val="0"/>
      <w:divBdr>
        <w:top w:val="none" w:sz="0" w:space="0" w:color="auto"/>
        <w:left w:val="none" w:sz="0" w:space="0" w:color="auto"/>
        <w:bottom w:val="none" w:sz="0" w:space="0" w:color="auto"/>
        <w:right w:val="none" w:sz="0" w:space="0" w:color="auto"/>
      </w:divBdr>
    </w:div>
    <w:div w:id="434177427">
      <w:marLeft w:val="480"/>
      <w:marRight w:val="0"/>
      <w:marTop w:val="0"/>
      <w:marBottom w:val="0"/>
      <w:divBdr>
        <w:top w:val="none" w:sz="0" w:space="0" w:color="auto"/>
        <w:left w:val="none" w:sz="0" w:space="0" w:color="auto"/>
        <w:bottom w:val="none" w:sz="0" w:space="0" w:color="auto"/>
        <w:right w:val="none" w:sz="0" w:space="0" w:color="auto"/>
      </w:divBdr>
    </w:div>
    <w:div w:id="434206878">
      <w:marLeft w:val="480"/>
      <w:marRight w:val="0"/>
      <w:marTop w:val="0"/>
      <w:marBottom w:val="0"/>
      <w:divBdr>
        <w:top w:val="none" w:sz="0" w:space="0" w:color="auto"/>
        <w:left w:val="none" w:sz="0" w:space="0" w:color="auto"/>
        <w:bottom w:val="none" w:sz="0" w:space="0" w:color="auto"/>
        <w:right w:val="none" w:sz="0" w:space="0" w:color="auto"/>
      </w:divBdr>
    </w:div>
    <w:div w:id="434207190">
      <w:marLeft w:val="480"/>
      <w:marRight w:val="0"/>
      <w:marTop w:val="0"/>
      <w:marBottom w:val="0"/>
      <w:divBdr>
        <w:top w:val="none" w:sz="0" w:space="0" w:color="auto"/>
        <w:left w:val="none" w:sz="0" w:space="0" w:color="auto"/>
        <w:bottom w:val="none" w:sz="0" w:space="0" w:color="auto"/>
        <w:right w:val="none" w:sz="0" w:space="0" w:color="auto"/>
      </w:divBdr>
    </w:div>
    <w:div w:id="434250167">
      <w:marLeft w:val="480"/>
      <w:marRight w:val="0"/>
      <w:marTop w:val="0"/>
      <w:marBottom w:val="0"/>
      <w:divBdr>
        <w:top w:val="none" w:sz="0" w:space="0" w:color="auto"/>
        <w:left w:val="none" w:sz="0" w:space="0" w:color="auto"/>
        <w:bottom w:val="none" w:sz="0" w:space="0" w:color="auto"/>
        <w:right w:val="none" w:sz="0" w:space="0" w:color="auto"/>
      </w:divBdr>
    </w:div>
    <w:div w:id="434251149">
      <w:marLeft w:val="480"/>
      <w:marRight w:val="0"/>
      <w:marTop w:val="0"/>
      <w:marBottom w:val="0"/>
      <w:divBdr>
        <w:top w:val="none" w:sz="0" w:space="0" w:color="auto"/>
        <w:left w:val="none" w:sz="0" w:space="0" w:color="auto"/>
        <w:bottom w:val="none" w:sz="0" w:space="0" w:color="auto"/>
        <w:right w:val="none" w:sz="0" w:space="0" w:color="auto"/>
      </w:divBdr>
    </w:div>
    <w:div w:id="434325454">
      <w:marLeft w:val="480"/>
      <w:marRight w:val="0"/>
      <w:marTop w:val="0"/>
      <w:marBottom w:val="0"/>
      <w:divBdr>
        <w:top w:val="none" w:sz="0" w:space="0" w:color="auto"/>
        <w:left w:val="none" w:sz="0" w:space="0" w:color="auto"/>
        <w:bottom w:val="none" w:sz="0" w:space="0" w:color="auto"/>
        <w:right w:val="none" w:sz="0" w:space="0" w:color="auto"/>
      </w:divBdr>
    </w:div>
    <w:div w:id="434332083">
      <w:marLeft w:val="480"/>
      <w:marRight w:val="0"/>
      <w:marTop w:val="0"/>
      <w:marBottom w:val="0"/>
      <w:divBdr>
        <w:top w:val="none" w:sz="0" w:space="0" w:color="auto"/>
        <w:left w:val="none" w:sz="0" w:space="0" w:color="auto"/>
        <w:bottom w:val="none" w:sz="0" w:space="0" w:color="auto"/>
        <w:right w:val="none" w:sz="0" w:space="0" w:color="auto"/>
      </w:divBdr>
    </w:div>
    <w:div w:id="434332115">
      <w:marLeft w:val="480"/>
      <w:marRight w:val="0"/>
      <w:marTop w:val="0"/>
      <w:marBottom w:val="0"/>
      <w:divBdr>
        <w:top w:val="none" w:sz="0" w:space="0" w:color="auto"/>
        <w:left w:val="none" w:sz="0" w:space="0" w:color="auto"/>
        <w:bottom w:val="none" w:sz="0" w:space="0" w:color="auto"/>
        <w:right w:val="none" w:sz="0" w:space="0" w:color="auto"/>
      </w:divBdr>
    </w:div>
    <w:div w:id="434398897">
      <w:marLeft w:val="480"/>
      <w:marRight w:val="0"/>
      <w:marTop w:val="0"/>
      <w:marBottom w:val="0"/>
      <w:divBdr>
        <w:top w:val="none" w:sz="0" w:space="0" w:color="auto"/>
        <w:left w:val="none" w:sz="0" w:space="0" w:color="auto"/>
        <w:bottom w:val="none" w:sz="0" w:space="0" w:color="auto"/>
        <w:right w:val="none" w:sz="0" w:space="0" w:color="auto"/>
      </w:divBdr>
    </w:div>
    <w:div w:id="434400137">
      <w:marLeft w:val="480"/>
      <w:marRight w:val="0"/>
      <w:marTop w:val="0"/>
      <w:marBottom w:val="0"/>
      <w:divBdr>
        <w:top w:val="none" w:sz="0" w:space="0" w:color="auto"/>
        <w:left w:val="none" w:sz="0" w:space="0" w:color="auto"/>
        <w:bottom w:val="none" w:sz="0" w:space="0" w:color="auto"/>
        <w:right w:val="none" w:sz="0" w:space="0" w:color="auto"/>
      </w:divBdr>
    </w:div>
    <w:div w:id="434401282">
      <w:marLeft w:val="480"/>
      <w:marRight w:val="0"/>
      <w:marTop w:val="0"/>
      <w:marBottom w:val="0"/>
      <w:divBdr>
        <w:top w:val="none" w:sz="0" w:space="0" w:color="auto"/>
        <w:left w:val="none" w:sz="0" w:space="0" w:color="auto"/>
        <w:bottom w:val="none" w:sz="0" w:space="0" w:color="auto"/>
        <w:right w:val="none" w:sz="0" w:space="0" w:color="auto"/>
      </w:divBdr>
    </w:div>
    <w:div w:id="434443614">
      <w:marLeft w:val="480"/>
      <w:marRight w:val="0"/>
      <w:marTop w:val="0"/>
      <w:marBottom w:val="0"/>
      <w:divBdr>
        <w:top w:val="none" w:sz="0" w:space="0" w:color="auto"/>
        <w:left w:val="none" w:sz="0" w:space="0" w:color="auto"/>
        <w:bottom w:val="none" w:sz="0" w:space="0" w:color="auto"/>
        <w:right w:val="none" w:sz="0" w:space="0" w:color="auto"/>
      </w:divBdr>
    </w:div>
    <w:div w:id="434449855">
      <w:marLeft w:val="480"/>
      <w:marRight w:val="0"/>
      <w:marTop w:val="0"/>
      <w:marBottom w:val="0"/>
      <w:divBdr>
        <w:top w:val="none" w:sz="0" w:space="0" w:color="auto"/>
        <w:left w:val="none" w:sz="0" w:space="0" w:color="auto"/>
        <w:bottom w:val="none" w:sz="0" w:space="0" w:color="auto"/>
        <w:right w:val="none" w:sz="0" w:space="0" w:color="auto"/>
      </w:divBdr>
    </w:div>
    <w:div w:id="434519310">
      <w:marLeft w:val="480"/>
      <w:marRight w:val="0"/>
      <w:marTop w:val="0"/>
      <w:marBottom w:val="0"/>
      <w:divBdr>
        <w:top w:val="none" w:sz="0" w:space="0" w:color="auto"/>
        <w:left w:val="none" w:sz="0" w:space="0" w:color="auto"/>
        <w:bottom w:val="none" w:sz="0" w:space="0" w:color="auto"/>
        <w:right w:val="none" w:sz="0" w:space="0" w:color="auto"/>
      </w:divBdr>
    </w:div>
    <w:div w:id="434519699">
      <w:marLeft w:val="480"/>
      <w:marRight w:val="0"/>
      <w:marTop w:val="0"/>
      <w:marBottom w:val="0"/>
      <w:divBdr>
        <w:top w:val="none" w:sz="0" w:space="0" w:color="auto"/>
        <w:left w:val="none" w:sz="0" w:space="0" w:color="auto"/>
        <w:bottom w:val="none" w:sz="0" w:space="0" w:color="auto"/>
        <w:right w:val="none" w:sz="0" w:space="0" w:color="auto"/>
      </w:divBdr>
    </w:div>
    <w:div w:id="434594416">
      <w:marLeft w:val="480"/>
      <w:marRight w:val="0"/>
      <w:marTop w:val="0"/>
      <w:marBottom w:val="0"/>
      <w:divBdr>
        <w:top w:val="none" w:sz="0" w:space="0" w:color="auto"/>
        <w:left w:val="none" w:sz="0" w:space="0" w:color="auto"/>
        <w:bottom w:val="none" w:sz="0" w:space="0" w:color="auto"/>
        <w:right w:val="none" w:sz="0" w:space="0" w:color="auto"/>
      </w:divBdr>
    </w:div>
    <w:div w:id="434597592">
      <w:bodyDiv w:val="1"/>
      <w:marLeft w:val="0"/>
      <w:marRight w:val="0"/>
      <w:marTop w:val="0"/>
      <w:marBottom w:val="0"/>
      <w:divBdr>
        <w:top w:val="none" w:sz="0" w:space="0" w:color="auto"/>
        <w:left w:val="none" w:sz="0" w:space="0" w:color="auto"/>
        <w:bottom w:val="none" w:sz="0" w:space="0" w:color="auto"/>
        <w:right w:val="none" w:sz="0" w:space="0" w:color="auto"/>
      </w:divBdr>
      <w:divsChild>
        <w:div w:id="20786950">
          <w:marLeft w:val="480"/>
          <w:marRight w:val="0"/>
          <w:marTop w:val="0"/>
          <w:marBottom w:val="0"/>
          <w:divBdr>
            <w:top w:val="none" w:sz="0" w:space="0" w:color="auto"/>
            <w:left w:val="none" w:sz="0" w:space="0" w:color="auto"/>
            <w:bottom w:val="none" w:sz="0" w:space="0" w:color="auto"/>
            <w:right w:val="none" w:sz="0" w:space="0" w:color="auto"/>
          </w:divBdr>
        </w:div>
        <w:div w:id="835846739">
          <w:marLeft w:val="480"/>
          <w:marRight w:val="0"/>
          <w:marTop w:val="0"/>
          <w:marBottom w:val="0"/>
          <w:divBdr>
            <w:top w:val="none" w:sz="0" w:space="0" w:color="auto"/>
            <w:left w:val="none" w:sz="0" w:space="0" w:color="auto"/>
            <w:bottom w:val="none" w:sz="0" w:space="0" w:color="auto"/>
            <w:right w:val="none" w:sz="0" w:space="0" w:color="auto"/>
          </w:divBdr>
        </w:div>
        <w:div w:id="1918707645">
          <w:marLeft w:val="480"/>
          <w:marRight w:val="0"/>
          <w:marTop w:val="0"/>
          <w:marBottom w:val="0"/>
          <w:divBdr>
            <w:top w:val="none" w:sz="0" w:space="0" w:color="auto"/>
            <w:left w:val="none" w:sz="0" w:space="0" w:color="auto"/>
            <w:bottom w:val="none" w:sz="0" w:space="0" w:color="auto"/>
            <w:right w:val="none" w:sz="0" w:space="0" w:color="auto"/>
          </w:divBdr>
        </w:div>
        <w:div w:id="1264194342">
          <w:marLeft w:val="480"/>
          <w:marRight w:val="0"/>
          <w:marTop w:val="0"/>
          <w:marBottom w:val="0"/>
          <w:divBdr>
            <w:top w:val="none" w:sz="0" w:space="0" w:color="auto"/>
            <w:left w:val="none" w:sz="0" w:space="0" w:color="auto"/>
            <w:bottom w:val="none" w:sz="0" w:space="0" w:color="auto"/>
            <w:right w:val="none" w:sz="0" w:space="0" w:color="auto"/>
          </w:divBdr>
        </w:div>
        <w:div w:id="1883982263">
          <w:marLeft w:val="480"/>
          <w:marRight w:val="0"/>
          <w:marTop w:val="0"/>
          <w:marBottom w:val="0"/>
          <w:divBdr>
            <w:top w:val="none" w:sz="0" w:space="0" w:color="auto"/>
            <w:left w:val="none" w:sz="0" w:space="0" w:color="auto"/>
            <w:bottom w:val="none" w:sz="0" w:space="0" w:color="auto"/>
            <w:right w:val="none" w:sz="0" w:space="0" w:color="auto"/>
          </w:divBdr>
        </w:div>
        <w:div w:id="1298997782">
          <w:marLeft w:val="480"/>
          <w:marRight w:val="0"/>
          <w:marTop w:val="0"/>
          <w:marBottom w:val="0"/>
          <w:divBdr>
            <w:top w:val="none" w:sz="0" w:space="0" w:color="auto"/>
            <w:left w:val="none" w:sz="0" w:space="0" w:color="auto"/>
            <w:bottom w:val="none" w:sz="0" w:space="0" w:color="auto"/>
            <w:right w:val="none" w:sz="0" w:space="0" w:color="auto"/>
          </w:divBdr>
        </w:div>
        <w:div w:id="216817535">
          <w:marLeft w:val="480"/>
          <w:marRight w:val="0"/>
          <w:marTop w:val="0"/>
          <w:marBottom w:val="0"/>
          <w:divBdr>
            <w:top w:val="none" w:sz="0" w:space="0" w:color="auto"/>
            <w:left w:val="none" w:sz="0" w:space="0" w:color="auto"/>
            <w:bottom w:val="none" w:sz="0" w:space="0" w:color="auto"/>
            <w:right w:val="none" w:sz="0" w:space="0" w:color="auto"/>
          </w:divBdr>
        </w:div>
        <w:div w:id="653066838">
          <w:marLeft w:val="480"/>
          <w:marRight w:val="0"/>
          <w:marTop w:val="0"/>
          <w:marBottom w:val="0"/>
          <w:divBdr>
            <w:top w:val="none" w:sz="0" w:space="0" w:color="auto"/>
            <w:left w:val="none" w:sz="0" w:space="0" w:color="auto"/>
            <w:bottom w:val="none" w:sz="0" w:space="0" w:color="auto"/>
            <w:right w:val="none" w:sz="0" w:space="0" w:color="auto"/>
          </w:divBdr>
        </w:div>
        <w:div w:id="872183711">
          <w:marLeft w:val="480"/>
          <w:marRight w:val="0"/>
          <w:marTop w:val="0"/>
          <w:marBottom w:val="0"/>
          <w:divBdr>
            <w:top w:val="none" w:sz="0" w:space="0" w:color="auto"/>
            <w:left w:val="none" w:sz="0" w:space="0" w:color="auto"/>
            <w:bottom w:val="none" w:sz="0" w:space="0" w:color="auto"/>
            <w:right w:val="none" w:sz="0" w:space="0" w:color="auto"/>
          </w:divBdr>
        </w:div>
        <w:div w:id="265819821">
          <w:marLeft w:val="480"/>
          <w:marRight w:val="0"/>
          <w:marTop w:val="0"/>
          <w:marBottom w:val="0"/>
          <w:divBdr>
            <w:top w:val="none" w:sz="0" w:space="0" w:color="auto"/>
            <w:left w:val="none" w:sz="0" w:space="0" w:color="auto"/>
            <w:bottom w:val="none" w:sz="0" w:space="0" w:color="auto"/>
            <w:right w:val="none" w:sz="0" w:space="0" w:color="auto"/>
          </w:divBdr>
        </w:div>
        <w:div w:id="1867711065">
          <w:marLeft w:val="480"/>
          <w:marRight w:val="0"/>
          <w:marTop w:val="0"/>
          <w:marBottom w:val="0"/>
          <w:divBdr>
            <w:top w:val="none" w:sz="0" w:space="0" w:color="auto"/>
            <w:left w:val="none" w:sz="0" w:space="0" w:color="auto"/>
            <w:bottom w:val="none" w:sz="0" w:space="0" w:color="auto"/>
            <w:right w:val="none" w:sz="0" w:space="0" w:color="auto"/>
          </w:divBdr>
        </w:div>
        <w:div w:id="686104831">
          <w:marLeft w:val="480"/>
          <w:marRight w:val="0"/>
          <w:marTop w:val="0"/>
          <w:marBottom w:val="0"/>
          <w:divBdr>
            <w:top w:val="none" w:sz="0" w:space="0" w:color="auto"/>
            <w:left w:val="none" w:sz="0" w:space="0" w:color="auto"/>
            <w:bottom w:val="none" w:sz="0" w:space="0" w:color="auto"/>
            <w:right w:val="none" w:sz="0" w:space="0" w:color="auto"/>
          </w:divBdr>
        </w:div>
        <w:div w:id="1260330034">
          <w:marLeft w:val="480"/>
          <w:marRight w:val="0"/>
          <w:marTop w:val="0"/>
          <w:marBottom w:val="0"/>
          <w:divBdr>
            <w:top w:val="none" w:sz="0" w:space="0" w:color="auto"/>
            <w:left w:val="none" w:sz="0" w:space="0" w:color="auto"/>
            <w:bottom w:val="none" w:sz="0" w:space="0" w:color="auto"/>
            <w:right w:val="none" w:sz="0" w:space="0" w:color="auto"/>
          </w:divBdr>
        </w:div>
      </w:divsChild>
    </w:div>
    <w:div w:id="434638151">
      <w:marLeft w:val="480"/>
      <w:marRight w:val="0"/>
      <w:marTop w:val="0"/>
      <w:marBottom w:val="0"/>
      <w:divBdr>
        <w:top w:val="none" w:sz="0" w:space="0" w:color="auto"/>
        <w:left w:val="none" w:sz="0" w:space="0" w:color="auto"/>
        <w:bottom w:val="none" w:sz="0" w:space="0" w:color="auto"/>
        <w:right w:val="none" w:sz="0" w:space="0" w:color="auto"/>
      </w:divBdr>
    </w:div>
    <w:div w:id="434714170">
      <w:marLeft w:val="480"/>
      <w:marRight w:val="0"/>
      <w:marTop w:val="0"/>
      <w:marBottom w:val="0"/>
      <w:divBdr>
        <w:top w:val="none" w:sz="0" w:space="0" w:color="auto"/>
        <w:left w:val="none" w:sz="0" w:space="0" w:color="auto"/>
        <w:bottom w:val="none" w:sz="0" w:space="0" w:color="auto"/>
        <w:right w:val="none" w:sz="0" w:space="0" w:color="auto"/>
      </w:divBdr>
    </w:div>
    <w:div w:id="434863812">
      <w:marLeft w:val="480"/>
      <w:marRight w:val="0"/>
      <w:marTop w:val="0"/>
      <w:marBottom w:val="0"/>
      <w:divBdr>
        <w:top w:val="none" w:sz="0" w:space="0" w:color="auto"/>
        <w:left w:val="none" w:sz="0" w:space="0" w:color="auto"/>
        <w:bottom w:val="none" w:sz="0" w:space="0" w:color="auto"/>
        <w:right w:val="none" w:sz="0" w:space="0" w:color="auto"/>
      </w:divBdr>
    </w:div>
    <w:div w:id="434907132">
      <w:marLeft w:val="480"/>
      <w:marRight w:val="0"/>
      <w:marTop w:val="0"/>
      <w:marBottom w:val="0"/>
      <w:divBdr>
        <w:top w:val="none" w:sz="0" w:space="0" w:color="auto"/>
        <w:left w:val="none" w:sz="0" w:space="0" w:color="auto"/>
        <w:bottom w:val="none" w:sz="0" w:space="0" w:color="auto"/>
        <w:right w:val="none" w:sz="0" w:space="0" w:color="auto"/>
      </w:divBdr>
    </w:div>
    <w:div w:id="434911291">
      <w:marLeft w:val="480"/>
      <w:marRight w:val="0"/>
      <w:marTop w:val="0"/>
      <w:marBottom w:val="0"/>
      <w:divBdr>
        <w:top w:val="none" w:sz="0" w:space="0" w:color="auto"/>
        <w:left w:val="none" w:sz="0" w:space="0" w:color="auto"/>
        <w:bottom w:val="none" w:sz="0" w:space="0" w:color="auto"/>
        <w:right w:val="none" w:sz="0" w:space="0" w:color="auto"/>
      </w:divBdr>
    </w:div>
    <w:div w:id="434985870">
      <w:marLeft w:val="480"/>
      <w:marRight w:val="0"/>
      <w:marTop w:val="0"/>
      <w:marBottom w:val="0"/>
      <w:divBdr>
        <w:top w:val="none" w:sz="0" w:space="0" w:color="auto"/>
        <w:left w:val="none" w:sz="0" w:space="0" w:color="auto"/>
        <w:bottom w:val="none" w:sz="0" w:space="0" w:color="auto"/>
        <w:right w:val="none" w:sz="0" w:space="0" w:color="auto"/>
      </w:divBdr>
    </w:div>
    <w:div w:id="435101212">
      <w:marLeft w:val="480"/>
      <w:marRight w:val="0"/>
      <w:marTop w:val="0"/>
      <w:marBottom w:val="0"/>
      <w:divBdr>
        <w:top w:val="none" w:sz="0" w:space="0" w:color="auto"/>
        <w:left w:val="none" w:sz="0" w:space="0" w:color="auto"/>
        <w:bottom w:val="none" w:sz="0" w:space="0" w:color="auto"/>
        <w:right w:val="none" w:sz="0" w:space="0" w:color="auto"/>
      </w:divBdr>
    </w:div>
    <w:div w:id="435175237">
      <w:marLeft w:val="480"/>
      <w:marRight w:val="0"/>
      <w:marTop w:val="0"/>
      <w:marBottom w:val="0"/>
      <w:divBdr>
        <w:top w:val="none" w:sz="0" w:space="0" w:color="auto"/>
        <w:left w:val="none" w:sz="0" w:space="0" w:color="auto"/>
        <w:bottom w:val="none" w:sz="0" w:space="0" w:color="auto"/>
        <w:right w:val="none" w:sz="0" w:space="0" w:color="auto"/>
      </w:divBdr>
    </w:div>
    <w:div w:id="435177979">
      <w:marLeft w:val="480"/>
      <w:marRight w:val="0"/>
      <w:marTop w:val="0"/>
      <w:marBottom w:val="0"/>
      <w:divBdr>
        <w:top w:val="none" w:sz="0" w:space="0" w:color="auto"/>
        <w:left w:val="none" w:sz="0" w:space="0" w:color="auto"/>
        <w:bottom w:val="none" w:sz="0" w:space="0" w:color="auto"/>
        <w:right w:val="none" w:sz="0" w:space="0" w:color="auto"/>
      </w:divBdr>
    </w:div>
    <w:div w:id="435248230">
      <w:marLeft w:val="480"/>
      <w:marRight w:val="0"/>
      <w:marTop w:val="0"/>
      <w:marBottom w:val="0"/>
      <w:divBdr>
        <w:top w:val="none" w:sz="0" w:space="0" w:color="auto"/>
        <w:left w:val="none" w:sz="0" w:space="0" w:color="auto"/>
        <w:bottom w:val="none" w:sz="0" w:space="0" w:color="auto"/>
        <w:right w:val="none" w:sz="0" w:space="0" w:color="auto"/>
      </w:divBdr>
    </w:div>
    <w:div w:id="435253207">
      <w:marLeft w:val="480"/>
      <w:marRight w:val="0"/>
      <w:marTop w:val="0"/>
      <w:marBottom w:val="0"/>
      <w:divBdr>
        <w:top w:val="none" w:sz="0" w:space="0" w:color="auto"/>
        <w:left w:val="none" w:sz="0" w:space="0" w:color="auto"/>
        <w:bottom w:val="none" w:sz="0" w:space="0" w:color="auto"/>
        <w:right w:val="none" w:sz="0" w:space="0" w:color="auto"/>
      </w:divBdr>
    </w:div>
    <w:div w:id="435298185">
      <w:marLeft w:val="480"/>
      <w:marRight w:val="0"/>
      <w:marTop w:val="0"/>
      <w:marBottom w:val="0"/>
      <w:divBdr>
        <w:top w:val="none" w:sz="0" w:space="0" w:color="auto"/>
        <w:left w:val="none" w:sz="0" w:space="0" w:color="auto"/>
        <w:bottom w:val="none" w:sz="0" w:space="0" w:color="auto"/>
        <w:right w:val="none" w:sz="0" w:space="0" w:color="auto"/>
      </w:divBdr>
    </w:div>
    <w:div w:id="435444959">
      <w:marLeft w:val="480"/>
      <w:marRight w:val="0"/>
      <w:marTop w:val="0"/>
      <w:marBottom w:val="0"/>
      <w:divBdr>
        <w:top w:val="none" w:sz="0" w:space="0" w:color="auto"/>
        <w:left w:val="none" w:sz="0" w:space="0" w:color="auto"/>
        <w:bottom w:val="none" w:sz="0" w:space="0" w:color="auto"/>
        <w:right w:val="none" w:sz="0" w:space="0" w:color="auto"/>
      </w:divBdr>
    </w:div>
    <w:div w:id="435561424">
      <w:marLeft w:val="480"/>
      <w:marRight w:val="0"/>
      <w:marTop w:val="0"/>
      <w:marBottom w:val="0"/>
      <w:divBdr>
        <w:top w:val="none" w:sz="0" w:space="0" w:color="auto"/>
        <w:left w:val="none" w:sz="0" w:space="0" w:color="auto"/>
        <w:bottom w:val="none" w:sz="0" w:space="0" w:color="auto"/>
        <w:right w:val="none" w:sz="0" w:space="0" w:color="auto"/>
      </w:divBdr>
    </w:div>
    <w:div w:id="435564579">
      <w:marLeft w:val="480"/>
      <w:marRight w:val="0"/>
      <w:marTop w:val="0"/>
      <w:marBottom w:val="0"/>
      <w:divBdr>
        <w:top w:val="none" w:sz="0" w:space="0" w:color="auto"/>
        <w:left w:val="none" w:sz="0" w:space="0" w:color="auto"/>
        <w:bottom w:val="none" w:sz="0" w:space="0" w:color="auto"/>
        <w:right w:val="none" w:sz="0" w:space="0" w:color="auto"/>
      </w:divBdr>
    </w:div>
    <w:div w:id="435635587">
      <w:marLeft w:val="480"/>
      <w:marRight w:val="0"/>
      <w:marTop w:val="0"/>
      <w:marBottom w:val="0"/>
      <w:divBdr>
        <w:top w:val="none" w:sz="0" w:space="0" w:color="auto"/>
        <w:left w:val="none" w:sz="0" w:space="0" w:color="auto"/>
        <w:bottom w:val="none" w:sz="0" w:space="0" w:color="auto"/>
        <w:right w:val="none" w:sz="0" w:space="0" w:color="auto"/>
      </w:divBdr>
    </w:div>
    <w:div w:id="435638456">
      <w:marLeft w:val="480"/>
      <w:marRight w:val="0"/>
      <w:marTop w:val="0"/>
      <w:marBottom w:val="0"/>
      <w:divBdr>
        <w:top w:val="none" w:sz="0" w:space="0" w:color="auto"/>
        <w:left w:val="none" w:sz="0" w:space="0" w:color="auto"/>
        <w:bottom w:val="none" w:sz="0" w:space="0" w:color="auto"/>
        <w:right w:val="none" w:sz="0" w:space="0" w:color="auto"/>
      </w:divBdr>
    </w:div>
    <w:div w:id="435639507">
      <w:marLeft w:val="480"/>
      <w:marRight w:val="0"/>
      <w:marTop w:val="0"/>
      <w:marBottom w:val="0"/>
      <w:divBdr>
        <w:top w:val="none" w:sz="0" w:space="0" w:color="auto"/>
        <w:left w:val="none" w:sz="0" w:space="0" w:color="auto"/>
        <w:bottom w:val="none" w:sz="0" w:space="0" w:color="auto"/>
        <w:right w:val="none" w:sz="0" w:space="0" w:color="auto"/>
      </w:divBdr>
    </w:div>
    <w:div w:id="435685148">
      <w:marLeft w:val="480"/>
      <w:marRight w:val="0"/>
      <w:marTop w:val="0"/>
      <w:marBottom w:val="0"/>
      <w:divBdr>
        <w:top w:val="none" w:sz="0" w:space="0" w:color="auto"/>
        <w:left w:val="none" w:sz="0" w:space="0" w:color="auto"/>
        <w:bottom w:val="none" w:sz="0" w:space="0" w:color="auto"/>
        <w:right w:val="none" w:sz="0" w:space="0" w:color="auto"/>
      </w:divBdr>
    </w:div>
    <w:div w:id="435708607">
      <w:marLeft w:val="480"/>
      <w:marRight w:val="0"/>
      <w:marTop w:val="0"/>
      <w:marBottom w:val="0"/>
      <w:divBdr>
        <w:top w:val="none" w:sz="0" w:space="0" w:color="auto"/>
        <w:left w:val="none" w:sz="0" w:space="0" w:color="auto"/>
        <w:bottom w:val="none" w:sz="0" w:space="0" w:color="auto"/>
        <w:right w:val="none" w:sz="0" w:space="0" w:color="auto"/>
      </w:divBdr>
    </w:div>
    <w:div w:id="435752022">
      <w:marLeft w:val="480"/>
      <w:marRight w:val="0"/>
      <w:marTop w:val="0"/>
      <w:marBottom w:val="0"/>
      <w:divBdr>
        <w:top w:val="none" w:sz="0" w:space="0" w:color="auto"/>
        <w:left w:val="none" w:sz="0" w:space="0" w:color="auto"/>
        <w:bottom w:val="none" w:sz="0" w:space="0" w:color="auto"/>
        <w:right w:val="none" w:sz="0" w:space="0" w:color="auto"/>
      </w:divBdr>
    </w:div>
    <w:div w:id="435756506">
      <w:marLeft w:val="480"/>
      <w:marRight w:val="0"/>
      <w:marTop w:val="0"/>
      <w:marBottom w:val="0"/>
      <w:divBdr>
        <w:top w:val="none" w:sz="0" w:space="0" w:color="auto"/>
        <w:left w:val="none" w:sz="0" w:space="0" w:color="auto"/>
        <w:bottom w:val="none" w:sz="0" w:space="0" w:color="auto"/>
        <w:right w:val="none" w:sz="0" w:space="0" w:color="auto"/>
      </w:divBdr>
    </w:div>
    <w:div w:id="435757081">
      <w:marLeft w:val="480"/>
      <w:marRight w:val="0"/>
      <w:marTop w:val="0"/>
      <w:marBottom w:val="0"/>
      <w:divBdr>
        <w:top w:val="none" w:sz="0" w:space="0" w:color="auto"/>
        <w:left w:val="none" w:sz="0" w:space="0" w:color="auto"/>
        <w:bottom w:val="none" w:sz="0" w:space="0" w:color="auto"/>
        <w:right w:val="none" w:sz="0" w:space="0" w:color="auto"/>
      </w:divBdr>
    </w:div>
    <w:div w:id="435835068">
      <w:marLeft w:val="480"/>
      <w:marRight w:val="0"/>
      <w:marTop w:val="0"/>
      <w:marBottom w:val="0"/>
      <w:divBdr>
        <w:top w:val="none" w:sz="0" w:space="0" w:color="auto"/>
        <w:left w:val="none" w:sz="0" w:space="0" w:color="auto"/>
        <w:bottom w:val="none" w:sz="0" w:space="0" w:color="auto"/>
        <w:right w:val="none" w:sz="0" w:space="0" w:color="auto"/>
      </w:divBdr>
    </w:div>
    <w:div w:id="435907507">
      <w:marLeft w:val="480"/>
      <w:marRight w:val="0"/>
      <w:marTop w:val="0"/>
      <w:marBottom w:val="0"/>
      <w:divBdr>
        <w:top w:val="none" w:sz="0" w:space="0" w:color="auto"/>
        <w:left w:val="none" w:sz="0" w:space="0" w:color="auto"/>
        <w:bottom w:val="none" w:sz="0" w:space="0" w:color="auto"/>
        <w:right w:val="none" w:sz="0" w:space="0" w:color="auto"/>
      </w:divBdr>
    </w:div>
    <w:div w:id="435908644">
      <w:marLeft w:val="480"/>
      <w:marRight w:val="0"/>
      <w:marTop w:val="0"/>
      <w:marBottom w:val="0"/>
      <w:divBdr>
        <w:top w:val="none" w:sz="0" w:space="0" w:color="auto"/>
        <w:left w:val="none" w:sz="0" w:space="0" w:color="auto"/>
        <w:bottom w:val="none" w:sz="0" w:space="0" w:color="auto"/>
        <w:right w:val="none" w:sz="0" w:space="0" w:color="auto"/>
      </w:divBdr>
    </w:div>
    <w:div w:id="435948292">
      <w:marLeft w:val="480"/>
      <w:marRight w:val="0"/>
      <w:marTop w:val="0"/>
      <w:marBottom w:val="0"/>
      <w:divBdr>
        <w:top w:val="none" w:sz="0" w:space="0" w:color="auto"/>
        <w:left w:val="none" w:sz="0" w:space="0" w:color="auto"/>
        <w:bottom w:val="none" w:sz="0" w:space="0" w:color="auto"/>
        <w:right w:val="none" w:sz="0" w:space="0" w:color="auto"/>
      </w:divBdr>
    </w:div>
    <w:div w:id="435977575">
      <w:marLeft w:val="480"/>
      <w:marRight w:val="0"/>
      <w:marTop w:val="0"/>
      <w:marBottom w:val="0"/>
      <w:divBdr>
        <w:top w:val="none" w:sz="0" w:space="0" w:color="auto"/>
        <w:left w:val="none" w:sz="0" w:space="0" w:color="auto"/>
        <w:bottom w:val="none" w:sz="0" w:space="0" w:color="auto"/>
        <w:right w:val="none" w:sz="0" w:space="0" w:color="auto"/>
      </w:divBdr>
    </w:div>
    <w:div w:id="436023067">
      <w:marLeft w:val="480"/>
      <w:marRight w:val="0"/>
      <w:marTop w:val="0"/>
      <w:marBottom w:val="0"/>
      <w:divBdr>
        <w:top w:val="none" w:sz="0" w:space="0" w:color="auto"/>
        <w:left w:val="none" w:sz="0" w:space="0" w:color="auto"/>
        <w:bottom w:val="none" w:sz="0" w:space="0" w:color="auto"/>
        <w:right w:val="none" w:sz="0" w:space="0" w:color="auto"/>
      </w:divBdr>
    </w:div>
    <w:div w:id="436024913">
      <w:marLeft w:val="480"/>
      <w:marRight w:val="0"/>
      <w:marTop w:val="0"/>
      <w:marBottom w:val="0"/>
      <w:divBdr>
        <w:top w:val="none" w:sz="0" w:space="0" w:color="auto"/>
        <w:left w:val="none" w:sz="0" w:space="0" w:color="auto"/>
        <w:bottom w:val="none" w:sz="0" w:space="0" w:color="auto"/>
        <w:right w:val="none" w:sz="0" w:space="0" w:color="auto"/>
      </w:divBdr>
    </w:div>
    <w:div w:id="436028484">
      <w:marLeft w:val="480"/>
      <w:marRight w:val="0"/>
      <w:marTop w:val="0"/>
      <w:marBottom w:val="0"/>
      <w:divBdr>
        <w:top w:val="none" w:sz="0" w:space="0" w:color="auto"/>
        <w:left w:val="none" w:sz="0" w:space="0" w:color="auto"/>
        <w:bottom w:val="none" w:sz="0" w:space="0" w:color="auto"/>
        <w:right w:val="none" w:sz="0" w:space="0" w:color="auto"/>
      </w:divBdr>
    </w:div>
    <w:div w:id="436098861">
      <w:marLeft w:val="480"/>
      <w:marRight w:val="0"/>
      <w:marTop w:val="0"/>
      <w:marBottom w:val="0"/>
      <w:divBdr>
        <w:top w:val="none" w:sz="0" w:space="0" w:color="auto"/>
        <w:left w:val="none" w:sz="0" w:space="0" w:color="auto"/>
        <w:bottom w:val="none" w:sz="0" w:space="0" w:color="auto"/>
        <w:right w:val="none" w:sz="0" w:space="0" w:color="auto"/>
      </w:divBdr>
    </w:div>
    <w:div w:id="436101065">
      <w:marLeft w:val="480"/>
      <w:marRight w:val="0"/>
      <w:marTop w:val="0"/>
      <w:marBottom w:val="0"/>
      <w:divBdr>
        <w:top w:val="none" w:sz="0" w:space="0" w:color="auto"/>
        <w:left w:val="none" w:sz="0" w:space="0" w:color="auto"/>
        <w:bottom w:val="none" w:sz="0" w:space="0" w:color="auto"/>
        <w:right w:val="none" w:sz="0" w:space="0" w:color="auto"/>
      </w:divBdr>
    </w:div>
    <w:div w:id="436101386">
      <w:marLeft w:val="480"/>
      <w:marRight w:val="0"/>
      <w:marTop w:val="0"/>
      <w:marBottom w:val="0"/>
      <w:divBdr>
        <w:top w:val="none" w:sz="0" w:space="0" w:color="auto"/>
        <w:left w:val="none" w:sz="0" w:space="0" w:color="auto"/>
        <w:bottom w:val="none" w:sz="0" w:space="0" w:color="auto"/>
        <w:right w:val="none" w:sz="0" w:space="0" w:color="auto"/>
      </w:divBdr>
    </w:div>
    <w:div w:id="436103265">
      <w:marLeft w:val="480"/>
      <w:marRight w:val="0"/>
      <w:marTop w:val="0"/>
      <w:marBottom w:val="0"/>
      <w:divBdr>
        <w:top w:val="none" w:sz="0" w:space="0" w:color="auto"/>
        <w:left w:val="none" w:sz="0" w:space="0" w:color="auto"/>
        <w:bottom w:val="none" w:sz="0" w:space="0" w:color="auto"/>
        <w:right w:val="none" w:sz="0" w:space="0" w:color="auto"/>
      </w:divBdr>
    </w:div>
    <w:div w:id="436104556">
      <w:marLeft w:val="480"/>
      <w:marRight w:val="0"/>
      <w:marTop w:val="0"/>
      <w:marBottom w:val="0"/>
      <w:divBdr>
        <w:top w:val="none" w:sz="0" w:space="0" w:color="auto"/>
        <w:left w:val="none" w:sz="0" w:space="0" w:color="auto"/>
        <w:bottom w:val="none" w:sz="0" w:space="0" w:color="auto"/>
        <w:right w:val="none" w:sz="0" w:space="0" w:color="auto"/>
      </w:divBdr>
    </w:div>
    <w:div w:id="436213051">
      <w:marLeft w:val="480"/>
      <w:marRight w:val="0"/>
      <w:marTop w:val="0"/>
      <w:marBottom w:val="0"/>
      <w:divBdr>
        <w:top w:val="none" w:sz="0" w:space="0" w:color="auto"/>
        <w:left w:val="none" w:sz="0" w:space="0" w:color="auto"/>
        <w:bottom w:val="none" w:sz="0" w:space="0" w:color="auto"/>
        <w:right w:val="none" w:sz="0" w:space="0" w:color="auto"/>
      </w:divBdr>
    </w:div>
    <w:div w:id="436221213">
      <w:marLeft w:val="480"/>
      <w:marRight w:val="0"/>
      <w:marTop w:val="0"/>
      <w:marBottom w:val="0"/>
      <w:divBdr>
        <w:top w:val="none" w:sz="0" w:space="0" w:color="auto"/>
        <w:left w:val="none" w:sz="0" w:space="0" w:color="auto"/>
        <w:bottom w:val="none" w:sz="0" w:space="0" w:color="auto"/>
        <w:right w:val="none" w:sz="0" w:space="0" w:color="auto"/>
      </w:divBdr>
    </w:div>
    <w:div w:id="436290417">
      <w:marLeft w:val="480"/>
      <w:marRight w:val="0"/>
      <w:marTop w:val="0"/>
      <w:marBottom w:val="0"/>
      <w:divBdr>
        <w:top w:val="none" w:sz="0" w:space="0" w:color="auto"/>
        <w:left w:val="none" w:sz="0" w:space="0" w:color="auto"/>
        <w:bottom w:val="none" w:sz="0" w:space="0" w:color="auto"/>
        <w:right w:val="none" w:sz="0" w:space="0" w:color="auto"/>
      </w:divBdr>
    </w:div>
    <w:div w:id="436406608">
      <w:marLeft w:val="480"/>
      <w:marRight w:val="0"/>
      <w:marTop w:val="0"/>
      <w:marBottom w:val="0"/>
      <w:divBdr>
        <w:top w:val="none" w:sz="0" w:space="0" w:color="auto"/>
        <w:left w:val="none" w:sz="0" w:space="0" w:color="auto"/>
        <w:bottom w:val="none" w:sz="0" w:space="0" w:color="auto"/>
        <w:right w:val="none" w:sz="0" w:space="0" w:color="auto"/>
      </w:divBdr>
    </w:div>
    <w:div w:id="436564927">
      <w:marLeft w:val="480"/>
      <w:marRight w:val="0"/>
      <w:marTop w:val="0"/>
      <w:marBottom w:val="0"/>
      <w:divBdr>
        <w:top w:val="none" w:sz="0" w:space="0" w:color="auto"/>
        <w:left w:val="none" w:sz="0" w:space="0" w:color="auto"/>
        <w:bottom w:val="none" w:sz="0" w:space="0" w:color="auto"/>
        <w:right w:val="none" w:sz="0" w:space="0" w:color="auto"/>
      </w:divBdr>
    </w:div>
    <w:div w:id="436757366">
      <w:marLeft w:val="480"/>
      <w:marRight w:val="0"/>
      <w:marTop w:val="0"/>
      <w:marBottom w:val="0"/>
      <w:divBdr>
        <w:top w:val="none" w:sz="0" w:space="0" w:color="auto"/>
        <w:left w:val="none" w:sz="0" w:space="0" w:color="auto"/>
        <w:bottom w:val="none" w:sz="0" w:space="0" w:color="auto"/>
        <w:right w:val="none" w:sz="0" w:space="0" w:color="auto"/>
      </w:divBdr>
    </w:div>
    <w:div w:id="436759402">
      <w:marLeft w:val="480"/>
      <w:marRight w:val="0"/>
      <w:marTop w:val="0"/>
      <w:marBottom w:val="0"/>
      <w:divBdr>
        <w:top w:val="none" w:sz="0" w:space="0" w:color="auto"/>
        <w:left w:val="none" w:sz="0" w:space="0" w:color="auto"/>
        <w:bottom w:val="none" w:sz="0" w:space="0" w:color="auto"/>
        <w:right w:val="none" w:sz="0" w:space="0" w:color="auto"/>
      </w:divBdr>
    </w:div>
    <w:div w:id="436873205">
      <w:marLeft w:val="480"/>
      <w:marRight w:val="0"/>
      <w:marTop w:val="0"/>
      <w:marBottom w:val="0"/>
      <w:divBdr>
        <w:top w:val="none" w:sz="0" w:space="0" w:color="auto"/>
        <w:left w:val="none" w:sz="0" w:space="0" w:color="auto"/>
        <w:bottom w:val="none" w:sz="0" w:space="0" w:color="auto"/>
        <w:right w:val="none" w:sz="0" w:space="0" w:color="auto"/>
      </w:divBdr>
    </w:div>
    <w:div w:id="436875058">
      <w:marLeft w:val="480"/>
      <w:marRight w:val="0"/>
      <w:marTop w:val="0"/>
      <w:marBottom w:val="0"/>
      <w:divBdr>
        <w:top w:val="none" w:sz="0" w:space="0" w:color="auto"/>
        <w:left w:val="none" w:sz="0" w:space="0" w:color="auto"/>
        <w:bottom w:val="none" w:sz="0" w:space="0" w:color="auto"/>
        <w:right w:val="none" w:sz="0" w:space="0" w:color="auto"/>
      </w:divBdr>
    </w:div>
    <w:div w:id="436877111">
      <w:marLeft w:val="480"/>
      <w:marRight w:val="0"/>
      <w:marTop w:val="0"/>
      <w:marBottom w:val="0"/>
      <w:divBdr>
        <w:top w:val="none" w:sz="0" w:space="0" w:color="auto"/>
        <w:left w:val="none" w:sz="0" w:space="0" w:color="auto"/>
        <w:bottom w:val="none" w:sz="0" w:space="0" w:color="auto"/>
        <w:right w:val="none" w:sz="0" w:space="0" w:color="auto"/>
      </w:divBdr>
    </w:div>
    <w:div w:id="436945324">
      <w:marLeft w:val="480"/>
      <w:marRight w:val="0"/>
      <w:marTop w:val="0"/>
      <w:marBottom w:val="0"/>
      <w:divBdr>
        <w:top w:val="none" w:sz="0" w:space="0" w:color="auto"/>
        <w:left w:val="none" w:sz="0" w:space="0" w:color="auto"/>
        <w:bottom w:val="none" w:sz="0" w:space="0" w:color="auto"/>
        <w:right w:val="none" w:sz="0" w:space="0" w:color="auto"/>
      </w:divBdr>
    </w:div>
    <w:div w:id="436947289">
      <w:marLeft w:val="480"/>
      <w:marRight w:val="0"/>
      <w:marTop w:val="0"/>
      <w:marBottom w:val="0"/>
      <w:divBdr>
        <w:top w:val="none" w:sz="0" w:space="0" w:color="auto"/>
        <w:left w:val="none" w:sz="0" w:space="0" w:color="auto"/>
        <w:bottom w:val="none" w:sz="0" w:space="0" w:color="auto"/>
        <w:right w:val="none" w:sz="0" w:space="0" w:color="auto"/>
      </w:divBdr>
    </w:div>
    <w:div w:id="437062046">
      <w:marLeft w:val="480"/>
      <w:marRight w:val="0"/>
      <w:marTop w:val="0"/>
      <w:marBottom w:val="0"/>
      <w:divBdr>
        <w:top w:val="none" w:sz="0" w:space="0" w:color="auto"/>
        <w:left w:val="none" w:sz="0" w:space="0" w:color="auto"/>
        <w:bottom w:val="none" w:sz="0" w:space="0" w:color="auto"/>
        <w:right w:val="none" w:sz="0" w:space="0" w:color="auto"/>
      </w:divBdr>
    </w:div>
    <w:div w:id="437070854">
      <w:marLeft w:val="480"/>
      <w:marRight w:val="0"/>
      <w:marTop w:val="0"/>
      <w:marBottom w:val="0"/>
      <w:divBdr>
        <w:top w:val="none" w:sz="0" w:space="0" w:color="auto"/>
        <w:left w:val="none" w:sz="0" w:space="0" w:color="auto"/>
        <w:bottom w:val="none" w:sz="0" w:space="0" w:color="auto"/>
        <w:right w:val="none" w:sz="0" w:space="0" w:color="auto"/>
      </w:divBdr>
    </w:div>
    <w:div w:id="437137222">
      <w:marLeft w:val="480"/>
      <w:marRight w:val="0"/>
      <w:marTop w:val="0"/>
      <w:marBottom w:val="0"/>
      <w:divBdr>
        <w:top w:val="none" w:sz="0" w:space="0" w:color="auto"/>
        <w:left w:val="none" w:sz="0" w:space="0" w:color="auto"/>
        <w:bottom w:val="none" w:sz="0" w:space="0" w:color="auto"/>
        <w:right w:val="none" w:sz="0" w:space="0" w:color="auto"/>
      </w:divBdr>
    </w:div>
    <w:div w:id="437141756">
      <w:marLeft w:val="480"/>
      <w:marRight w:val="0"/>
      <w:marTop w:val="0"/>
      <w:marBottom w:val="0"/>
      <w:divBdr>
        <w:top w:val="none" w:sz="0" w:space="0" w:color="auto"/>
        <w:left w:val="none" w:sz="0" w:space="0" w:color="auto"/>
        <w:bottom w:val="none" w:sz="0" w:space="0" w:color="auto"/>
        <w:right w:val="none" w:sz="0" w:space="0" w:color="auto"/>
      </w:divBdr>
    </w:div>
    <w:div w:id="437215349">
      <w:marLeft w:val="480"/>
      <w:marRight w:val="0"/>
      <w:marTop w:val="0"/>
      <w:marBottom w:val="0"/>
      <w:divBdr>
        <w:top w:val="none" w:sz="0" w:space="0" w:color="auto"/>
        <w:left w:val="none" w:sz="0" w:space="0" w:color="auto"/>
        <w:bottom w:val="none" w:sz="0" w:space="0" w:color="auto"/>
        <w:right w:val="none" w:sz="0" w:space="0" w:color="auto"/>
      </w:divBdr>
    </w:div>
    <w:div w:id="437215789">
      <w:marLeft w:val="480"/>
      <w:marRight w:val="0"/>
      <w:marTop w:val="0"/>
      <w:marBottom w:val="0"/>
      <w:divBdr>
        <w:top w:val="none" w:sz="0" w:space="0" w:color="auto"/>
        <w:left w:val="none" w:sz="0" w:space="0" w:color="auto"/>
        <w:bottom w:val="none" w:sz="0" w:space="0" w:color="auto"/>
        <w:right w:val="none" w:sz="0" w:space="0" w:color="auto"/>
      </w:divBdr>
    </w:div>
    <w:div w:id="437215854">
      <w:marLeft w:val="480"/>
      <w:marRight w:val="0"/>
      <w:marTop w:val="0"/>
      <w:marBottom w:val="0"/>
      <w:divBdr>
        <w:top w:val="none" w:sz="0" w:space="0" w:color="auto"/>
        <w:left w:val="none" w:sz="0" w:space="0" w:color="auto"/>
        <w:bottom w:val="none" w:sz="0" w:space="0" w:color="auto"/>
        <w:right w:val="none" w:sz="0" w:space="0" w:color="auto"/>
      </w:divBdr>
    </w:div>
    <w:div w:id="437220211">
      <w:marLeft w:val="480"/>
      <w:marRight w:val="0"/>
      <w:marTop w:val="0"/>
      <w:marBottom w:val="0"/>
      <w:divBdr>
        <w:top w:val="none" w:sz="0" w:space="0" w:color="auto"/>
        <w:left w:val="none" w:sz="0" w:space="0" w:color="auto"/>
        <w:bottom w:val="none" w:sz="0" w:space="0" w:color="auto"/>
        <w:right w:val="none" w:sz="0" w:space="0" w:color="auto"/>
      </w:divBdr>
    </w:div>
    <w:div w:id="437260823">
      <w:marLeft w:val="480"/>
      <w:marRight w:val="0"/>
      <w:marTop w:val="0"/>
      <w:marBottom w:val="0"/>
      <w:divBdr>
        <w:top w:val="none" w:sz="0" w:space="0" w:color="auto"/>
        <w:left w:val="none" w:sz="0" w:space="0" w:color="auto"/>
        <w:bottom w:val="none" w:sz="0" w:space="0" w:color="auto"/>
        <w:right w:val="none" w:sz="0" w:space="0" w:color="auto"/>
      </w:divBdr>
    </w:div>
    <w:div w:id="437262427">
      <w:marLeft w:val="480"/>
      <w:marRight w:val="0"/>
      <w:marTop w:val="0"/>
      <w:marBottom w:val="0"/>
      <w:divBdr>
        <w:top w:val="none" w:sz="0" w:space="0" w:color="auto"/>
        <w:left w:val="none" w:sz="0" w:space="0" w:color="auto"/>
        <w:bottom w:val="none" w:sz="0" w:space="0" w:color="auto"/>
        <w:right w:val="none" w:sz="0" w:space="0" w:color="auto"/>
      </w:divBdr>
    </w:div>
    <w:div w:id="437334566">
      <w:marLeft w:val="480"/>
      <w:marRight w:val="0"/>
      <w:marTop w:val="0"/>
      <w:marBottom w:val="0"/>
      <w:divBdr>
        <w:top w:val="none" w:sz="0" w:space="0" w:color="auto"/>
        <w:left w:val="none" w:sz="0" w:space="0" w:color="auto"/>
        <w:bottom w:val="none" w:sz="0" w:space="0" w:color="auto"/>
        <w:right w:val="none" w:sz="0" w:space="0" w:color="auto"/>
      </w:divBdr>
    </w:div>
    <w:div w:id="437453387">
      <w:marLeft w:val="480"/>
      <w:marRight w:val="0"/>
      <w:marTop w:val="0"/>
      <w:marBottom w:val="0"/>
      <w:divBdr>
        <w:top w:val="none" w:sz="0" w:space="0" w:color="auto"/>
        <w:left w:val="none" w:sz="0" w:space="0" w:color="auto"/>
        <w:bottom w:val="none" w:sz="0" w:space="0" w:color="auto"/>
        <w:right w:val="none" w:sz="0" w:space="0" w:color="auto"/>
      </w:divBdr>
    </w:div>
    <w:div w:id="437455967">
      <w:marLeft w:val="480"/>
      <w:marRight w:val="0"/>
      <w:marTop w:val="0"/>
      <w:marBottom w:val="0"/>
      <w:divBdr>
        <w:top w:val="none" w:sz="0" w:space="0" w:color="auto"/>
        <w:left w:val="none" w:sz="0" w:space="0" w:color="auto"/>
        <w:bottom w:val="none" w:sz="0" w:space="0" w:color="auto"/>
        <w:right w:val="none" w:sz="0" w:space="0" w:color="auto"/>
      </w:divBdr>
    </w:div>
    <w:div w:id="437485411">
      <w:marLeft w:val="480"/>
      <w:marRight w:val="0"/>
      <w:marTop w:val="0"/>
      <w:marBottom w:val="0"/>
      <w:divBdr>
        <w:top w:val="none" w:sz="0" w:space="0" w:color="auto"/>
        <w:left w:val="none" w:sz="0" w:space="0" w:color="auto"/>
        <w:bottom w:val="none" w:sz="0" w:space="0" w:color="auto"/>
        <w:right w:val="none" w:sz="0" w:space="0" w:color="auto"/>
      </w:divBdr>
    </w:div>
    <w:div w:id="437600263">
      <w:marLeft w:val="480"/>
      <w:marRight w:val="0"/>
      <w:marTop w:val="0"/>
      <w:marBottom w:val="0"/>
      <w:divBdr>
        <w:top w:val="none" w:sz="0" w:space="0" w:color="auto"/>
        <w:left w:val="none" w:sz="0" w:space="0" w:color="auto"/>
        <w:bottom w:val="none" w:sz="0" w:space="0" w:color="auto"/>
        <w:right w:val="none" w:sz="0" w:space="0" w:color="auto"/>
      </w:divBdr>
    </w:div>
    <w:div w:id="437605483">
      <w:marLeft w:val="480"/>
      <w:marRight w:val="0"/>
      <w:marTop w:val="0"/>
      <w:marBottom w:val="0"/>
      <w:divBdr>
        <w:top w:val="none" w:sz="0" w:space="0" w:color="auto"/>
        <w:left w:val="none" w:sz="0" w:space="0" w:color="auto"/>
        <w:bottom w:val="none" w:sz="0" w:space="0" w:color="auto"/>
        <w:right w:val="none" w:sz="0" w:space="0" w:color="auto"/>
      </w:divBdr>
    </w:div>
    <w:div w:id="437608630">
      <w:marLeft w:val="480"/>
      <w:marRight w:val="0"/>
      <w:marTop w:val="0"/>
      <w:marBottom w:val="0"/>
      <w:divBdr>
        <w:top w:val="none" w:sz="0" w:space="0" w:color="auto"/>
        <w:left w:val="none" w:sz="0" w:space="0" w:color="auto"/>
        <w:bottom w:val="none" w:sz="0" w:space="0" w:color="auto"/>
        <w:right w:val="none" w:sz="0" w:space="0" w:color="auto"/>
      </w:divBdr>
    </w:div>
    <w:div w:id="437680457">
      <w:marLeft w:val="480"/>
      <w:marRight w:val="0"/>
      <w:marTop w:val="0"/>
      <w:marBottom w:val="0"/>
      <w:divBdr>
        <w:top w:val="none" w:sz="0" w:space="0" w:color="auto"/>
        <w:left w:val="none" w:sz="0" w:space="0" w:color="auto"/>
        <w:bottom w:val="none" w:sz="0" w:space="0" w:color="auto"/>
        <w:right w:val="none" w:sz="0" w:space="0" w:color="auto"/>
      </w:divBdr>
    </w:div>
    <w:div w:id="437794405">
      <w:marLeft w:val="480"/>
      <w:marRight w:val="0"/>
      <w:marTop w:val="0"/>
      <w:marBottom w:val="0"/>
      <w:divBdr>
        <w:top w:val="none" w:sz="0" w:space="0" w:color="auto"/>
        <w:left w:val="none" w:sz="0" w:space="0" w:color="auto"/>
        <w:bottom w:val="none" w:sz="0" w:space="0" w:color="auto"/>
        <w:right w:val="none" w:sz="0" w:space="0" w:color="auto"/>
      </w:divBdr>
    </w:div>
    <w:div w:id="437868807">
      <w:marLeft w:val="480"/>
      <w:marRight w:val="0"/>
      <w:marTop w:val="0"/>
      <w:marBottom w:val="0"/>
      <w:divBdr>
        <w:top w:val="none" w:sz="0" w:space="0" w:color="auto"/>
        <w:left w:val="none" w:sz="0" w:space="0" w:color="auto"/>
        <w:bottom w:val="none" w:sz="0" w:space="0" w:color="auto"/>
        <w:right w:val="none" w:sz="0" w:space="0" w:color="auto"/>
      </w:divBdr>
    </w:div>
    <w:div w:id="437913660">
      <w:marLeft w:val="480"/>
      <w:marRight w:val="0"/>
      <w:marTop w:val="0"/>
      <w:marBottom w:val="0"/>
      <w:divBdr>
        <w:top w:val="none" w:sz="0" w:space="0" w:color="auto"/>
        <w:left w:val="none" w:sz="0" w:space="0" w:color="auto"/>
        <w:bottom w:val="none" w:sz="0" w:space="0" w:color="auto"/>
        <w:right w:val="none" w:sz="0" w:space="0" w:color="auto"/>
      </w:divBdr>
    </w:div>
    <w:div w:id="437992030">
      <w:marLeft w:val="480"/>
      <w:marRight w:val="0"/>
      <w:marTop w:val="0"/>
      <w:marBottom w:val="0"/>
      <w:divBdr>
        <w:top w:val="none" w:sz="0" w:space="0" w:color="auto"/>
        <w:left w:val="none" w:sz="0" w:space="0" w:color="auto"/>
        <w:bottom w:val="none" w:sz="0" w:space="0" w:color="auto"/>
        <w:right w:val="none" w:sz="0" w:space="0" w:color="auto"/>
      </w:divBdr>
    </w:div>
    <w:div w:id="438140244">
      <w:marLeft w:val="480"/>
      <w:marRight w:val="0"/>
      <w:marTop w:val="0"/>
      <w:marBottom w:val="0"/>
      <w:divBdr>
        <w:top w:val="none" w:sz="0" w:space="0" w:color="auto"/>
        <w:left w:val="none" w:sz="0" w:space="0" w:color="auto"/>
        <w:bottom w:val="none" w:sz="0" w:space="0" w:color="auto"/>
        <w:right w:val="none" w:sz="0" w:space="0" w:color="auto"/>
      </w:divBdr>
    </w:div>
    <w:div w:id="438180894">
      <w:marLeft w:val="480"/>
      <w:marRight w:val="0"/>
      <w:marTop w:val="0"/>
      <w:marBottom w:val="0"/>
      <w:divBdr>
        <w:top w:val="none" w:sz="0" w:space="0" w:color="auto"/>
        <w:left w:val="none" w:sz="0" w:space="0" w:color="auto"/>
        <w:bottom w:val="none" w:sz="0" w:space="0" w:color="auto"/>
        <w:right w:val="none" w:sz="0" w:space="0" w:color="auto"/>
      </w:divBdr>
    </w:div>
    <w:div w:id="438184331">
      <w:marLeft w:val="480"/>
      <w:marRight w:val="0"/>
      <w:marTop w:val="0"/>
      <w:marBottom w:val="0"/>
      <w:divBdr>
        <w:top w:val="none" w:sz="0" w:space="0" w:color="auto"/>
        <w:left w:val="none" w:sz="0" w:space="0" w:color="auto"/>
        <w:bottom w:val="none" w:sz="0" w:space="0" w:color="auto"/>
        <w:right w:val="none" w:sz="0" w:space="0" w:color="auto"/>
      </w:divBdr>
    </w:div>
    <w:div w:id="438254464">
      <w:marLeft w:val="480"/>
      <w:marRight w:val="0"/>
      <w:marTop w:val="0"/>
      <w:marBottom w:val="0"/>
      <w:divBdr>
        <w:top w:val="none" w:sz="0" w:space="0" w:color="auto"/>
        <w:left w:val="none" w:sz="0" w:space="0" w:color="auto"/>
        <w:bottom w:val="none" w:sz="0" w:space="0" w:color="auto"/>
        <w:right w:val="none" w:sz="0" w:space="0" w:color="auto"/>
      </w:divBdr>
    </w:div>
    <w:div w:id="438255026">
      <w:marLeft w:val="480"/>
      <w:marRight w:val="0"/>
      <w:marTop w:val="0"/>
      <w:marBottom w:val="0"/>
      <w:divBdr>
        <w:top w:val="none" w:sz="0" w:space="0" w:color="auto"/>
        <w:left w:val="none" w:sz="0" w:space="0" w:color="auto"/>
        <w:bottom w:val="none" w:sz="0" w:space="0" w:color="auto"/>
        <w:right w:val="none" w:sz="0" w:space="0" w:color="auto"/>
      </w:divBdr>
    </w:div>
    <w:div w:id="438261571">
      <w:marLeft w:val="480"/>
      <w:marRight w:val="0"/>
      <w:marTop w:val="0"/>
      <w:marBottom w:val="0"/>
      <w:divBdr>
        <w:top w:val="none" w:sz="0" w:space="0" w:color="auto"/>
        <w:left w:val="none" w:sz="0" w:space="0" w:color="auto"/>
        <w:bottom w:val="none" w:sz="0" w:space="0" w:color="auto"/>
        <w:right w:val="none" w:sz="0" w:space="0" w:color="auto"/>
      </w:divBdr>
    </w:div>
    <w:div w:id="438447522">
      <w:marLeft w:val="480"/>
      <w:marRight w:val="0"/>
      <w:marTop w:val="0"/>
      <w:marBottom w:val="0"/>
      <w:divBdr>
        <w:top w:val="none" w:sz="0" w:space="0" w:color="auto"/>
        <w:left w:val="none" w:sz="0" w:space="0" w:color="auto"/>
        <w:bottom w:val="none" w:sz="0" w:space="0" w:color="auto"/>
        <w:right w:val="none" w:sz="0" w:space="0" w:color="auto"/>
      </w:divBdr>
    </w:div>
    <w:div w:id="438450767">
      <w:marLeft w:val="480"/>
      <w:marRight w:val="0"/>
      <w:marTop w:val="0"/>
      <w:marBottom w:val="0"/>
      <w:divBdr>
        <w:top w:val="none" w:sz="0" w:space="0" w:color="auto"/>
        <w:left w:val="none" w:sz="0" w:space="0" w:color="auto"/>
        <w:bottom w:val="none" w:sz="0" w:space="0" w:color="auto"/>
        <w:right w:val="none" w:sz="0" w:space="0" w:color="auto"/>
      </w:divBdr>
    </w:div>
    <w:div w:id="438523770">
      <w:marLeft w:val="480"/>
      <w:marRight w:val="0"/>
      <w:marTop w:val="0"/>
      <w:marBottom w:val="0"/>
      <w:divBdr>
        <w:top w:val="none" w:sz="0" w:space="0" w:color="auto"/>
        <w:left w:val="none" w:sz="0" w:space="0" w:color="auto"/>
        <w:bottom w:val="none" w:sz="0" w:space="0" w:color="auto"/>
        <w:right w:val="none" w:sz="0" w:space="0" w:color="auto"/>
      </w:divBdr>
    </w:div>
    <w:div w:id="438525548">
      <w:marLeft w:val="480"/>
      <w:marRight w:val="0"/>
      <w:marTop w:val="0"/>
      <w:marBottom w:val="0"/>
      <w:divBdr>
        <w:top w:val="none" w:sz="0" w:space="0" w:color="auto"/>
        <w:left w:val="none" w:sz="0" w:space="0" w:color="auto"/>
        <w:bottom w:val="none" w:sz="0" w:space="0" w:color="auto"/>
        <w:right w:val="none" w:sz="0" w:space="0" w:color="auto"/>
      </w:divBdr>
    </w:div>
    <w:div w:id="438567063">
      <w:marLeft w:val="480"/>
      <w:marRight w:val="0"/>
      <w:marTop w:val="0"/>
      <w:marBottom w:val="0"/>
      <w:divBdr>
        <w:top w:val="none" w:sz="0" w:space="0" w:color="auto"/>
        <w:left w:val="none" w:sz="0" w:space="0" w:color="auto"/>
        <w:bottom w:val="none" w:sz="0" w:space="0" w:color="auto"/>
        <w:right w:val="none" w:sz="0" w:space="0" w:color="auto"/>
      </w:divBdr>
    </w:div>
    <w:div w:id="438567790">
      <w:marLeft w:val="480"/>
      <w:marRight w:val="0"/>
      <w:marTop w:val="0"/>
      <w:marBottom w:val="0"/>
      <w:divBdr>
        <w:top w:val="none" w:sz="0" w:space="0" w:color="auto"/>
        <w:left w:val="none" w:sz="0" w:space="0" w:color="auto"/>
        <w:bottom w:val="none" w:sz="0" w:space="0" w:color="auto"/>
        <w:right w:val="none" w:sz="0" w:space="0" w:color="auto"/>
      </w:divBdr>
    </w:div>
    <w:div w:id="438599639">
      <w:marLeft w:val="480"/>
      <w:marRight w:val="0"/>
      <w:marTop w:val="0"/>
      <w:marBottom w:val="0"/>
      <w:divBdr>
        <w:top w:val="none" w:sz="0" w:space="0" w:color="auto"/>
        <w:left w:val="none" w:sz="0" w:space="0" w:color="auto"/>
        <w:bottom w:val="none" w:sz="0" w:space="0" w:color="auto"/>
        <w:right w:val="none" w:sz="0" w:space="0" w:color="auto"/>
      </w:divBdr>
    </w:div>
    <w:div w:id="438643257">
      <w:marLeft w:val="480"/>
      <w:marRight w:val="0"/>
      <w:marTop w:val="0"/>
      <w:marBottom w:val="0"/>
      <w:divBdr>
        <w:top w:val="none" w:sz="0" w:space="0" w:color="auto"/>
        <w:left w:val="none" w:sz="0" w:space="0" w:color="auto"/>
        <w:bottom w:val="none" w:sz="0" w:space="0" w:color="auto"/>
        <w:right w:val="none" w:sz="0" w:space="0" w:color="auto"/>
      </w:divBdr>
    </w:div>
    <w:div w:id="438794138">
      <w:marLeft w:val="480"/>
      <w:marRight w:val="0"/>
      <w:marTop w:val="0"/>
      <w:marBottom w:val="0"/>
      <w:divBdr>
        <w:top w:val="none" w:sz="0" w:space="0" w:color="auto"/>
        <w:left w:val="none" w:sz="0" w:space="0" w:color="auto"/>
        <w:bottom w:val="none" w:sz="0" w:space="0" w:color="auto"/>
        <w:right w:val="none" w:sz="0" w:space="0" w:color="auto"/>
      </w:divBdr>
    </w:div>
    <w:div w:id="438837313">
      <w:marLeft w:val="480"/>
      <w:marRight w:val="0"/>
      <w:marTop w:val="0"/>
      <w:marBottom w:val="0"/>
      <w:divBdr>
        <w:top w:val="none" w:sz="0" w:space="0" w:color="auto"/>
        <w:left w:val="none" w:sz="0" w:space="0" w:color="auto"/>
        <w:bottom w:val="none" w:sz="0" w:space="0" w:color="auto"/>
        <w:right w:val="none" w:sz="0" w:space="0" w:color="auto"/>
      </w:divBdr>
    </w:div>
    <w:div w:id="438838384">
      <w:marLeft w:val="480"/>
      <w:marRight w:val="0"/>
      <w:marTop w:val="0"/>
      <w:marBottom w:val="0"/>
      <w:divBdr>
        <w:top w:val="none" w:sz="0" w:space="0" w:color="auto"/>
        <w:left w:val="none" w:sz="0" w:space="0" w:color="auto"/>
        <w:bottom w:val="none" w:sz="0" w:space="0" w:color="auto"/>
        <w:right w:val="none" w:sz="0" w:space="0" w:color="auto"/>
      </w:divBdr>
    </w:div>
    <w:div w:id="438912925">
      <w:marLeft w:val="480"/>
      <w:marRight w:val="0"/>
      <w:marTop w:val="0"/>
      <w:marBottom w:val="0"/>
      <w:divBdr>
        <w:top w:val="none" w:sz="0" w:space="0" w:color="auto"/>
        <w:left w:val="none" w:sz="0" w:space="0" w:color="auto"/>
        <w:bottom w:val="none" w:sz="0" w:space="0" w:color="auto"/>
        <w:right w:val="none" w:sz="0" w:space="0" w:color="auto"/>
      </w:divBdr>
    </w:div>
    <w:div w:id="438989159">
      <w:marLeft w:val="480"/>
      <w:marRight w:val="0"/>
      <w:marTop w:val="0"/>
      <w:marBottom w:val="0"/>
      <w:divBdr>
        <w:top w:val="none" w:sz="0" w:space="0" w:color="auto"/>
        <w:left w:val="none" w:sz="0" w:space="0" w:color="auto"/>
        <w:bottom w:val="none" w:sz="0" w:space="0" w:color="auto"/>
        <w:right w:val="none" w:sz="0" w:space="0" w:color="auto"/>
      </w:divBdr>
    </w:div>
    <w:div w:id="438990943">
      <w:marLeft w:val="480"/>
      <w:marRight w:val="0"/>
      <w:marTop w:val="0"/>
      <w:marBottom w:val="0"/>
      <w:divBdr>
        <w:top w:val="none" w:sz="0" w:space="0" w:color="auto"/>
        <w:left w:val="none" w:sz="0" w:space="0" w:color="auto"/>
        <w:bottom w:val="none" w:sz="0" w:space="0" w:color="auto"/>
        <w:right w:val="none" w:sz="0" w:space="0" w:color="auto"/>
      </w:divBdr>
    </w:div>
    <w:div w:id="439033838">
      <w:marLeft w:val="480"/>
      <w:marRight w:val="0"/>
      <w:marTop w:val="0"/>
      <w:marBottom w:val="0"/>
      <w:divBdr>
        <w:top w:val="none" w:sz="0" w:space="0" w:color="auto"/>
        <w:left w:val="none" w:sz="0" w:space="0" w:color="auto"/>
        <w:bottom w:val="none" w:sz="0" w:space="0" w:color="auto"/>
        <w:right w:val="none" w:sz="0" w:space="0" w:color="auto"/>
      </w:divBdr>
    </w:div>
    <w:div w:id="439107820">
      <w:marLeft w:val="480"/>
      <w:marRight w:val="0"/>
      <w:marTop w:val="0"/>
      <w:marBottom w:val="0"/>
      <w:divBdr>
        <w:top w:val="none" w:sz="0" w:space="0" w:color="auto"/>
        <w:left w:val="none" w:sz="0" w:space="0" w:color="auto"/>
        <w:bottom w:val="none" w:sz="0" w:space="0" w:color="auto"/>
        <w:right w:val="none" w:sz="0" w:space="0" w:color="auto"/>
      </w:divBdr>
    </w:div>
    <w:div w:id="439109253">
      <w:marLeft w:val="480"/>
      <w:marRight w:val="0"/>
      <w:marTop w:val="0"/>
      <w:marBottom w:val="0"/>
      <w:divBdr>
        <w:top w:val="none" w:sz="0" w:space="0" w:color="auto"/>
        <w:left w:val="none" w:sz="0" w:space="0" w:color="auto"/>
        <w:bottom w:val="none" w:sz="0" w:space="0" w:color="auto"/>
        <w:right w:val="none" w:sz="0" w:space="0" w:color="auto"/>
      </w:divBdr>
    </w:div>
    <w:div w:id="439182119">
      <w:marLeft w:val="480"/>
      <w:marRight w:val="0"/>
      <w:marTop w:val="0"/>
      <w:marBottom w:val="0"/>
      <w:divBdr>
        <w:top w:val="none" w:sz="0" w:space="0" w:color="auto"/>
        <w:left w:val="none" w:sz="0" w:space="0" w:color="auto"/>
        <w:bottom w:val="none" w:sz="0" w:space="0" w:color="auto"/>
        <w:right w:val="none" w:sz="0" w:space="0" w:color="auto"/>
      </w:divBdr>
    </w:div>
    <w:div w:id="439224952">
      <w:marLeft w:val="480"/>
      <w:marRight w:val="0"/>
      <w:marTop w:val="0"/>
      <w:marBottom w:val="0"/>
      <w:divBdr>
        <w:top w:val="none" w:sz="0" w:space="0" w:color="auto"/>
        <w:left w:val="none" w:sz="0" w:space="0" w:color="auto"/>
        <w:bottom w:val="none" w:sz="0" w:space="0" w:color="auto"/>
        <w:right w:val="none" w:sz="0" w:space="0" w:color="auto"/>
      </w:divBdr>
    </w:div>
    <w:div w:id="439230401">
      <w:marLeft w:val="480"/>
      <w:marRight w:val="0"/>
      <w:marTop w:val="0"/>
      <w:marBottom w:val="0"/>
      <w:divBdr>
        <w:top w:val="none" w:sz="0" w:space="0" w:color="auto"/>
        <w:left w:val="none" w:sz="0" w:space="0" w:color="auto"/>
        <w:bottom w:val="none" w:sz="0" w:space="0" w:color="auto"/>
        <w:right w:val="none" w:sz="0" w:space="0" w:color="auto"/>
      </w:divBdr>
    </w:div>
    <w:div w:id="439298031">
      <w:marLeft w:val="480"/>
      <w:marRight w:val="0"/>
      <w:marTop w:val="0"/>
      <w:marBottom w:val="0"/>
      <w:divBdr>
        <w:top w:val="none" w:sz="0" w:space="0" w:color="auto"/>
        <w:left w:val="none" w:sz="0" w:space="0" w:color="auto"/>
        <w:bottom w:val="none" w:sz="0" w:space="0" w:color="auto"/>
        <w:right w:val="none" w:sz="0" w:space="0" w:color="auto"/>
      </w:divBdr>
    </w:div>
    <w:div w:id="439373505">
      <w:marLeft w:val="480"/>
      <w:marRight w:val="0"/>
      <w:marTop w:val="0"/>
      <w:marBottom w:val="0"/>
      <w:divBdr>
        <w:top w:val="none" w:sz="0" w:space="0" w:color="auto"/>
        <w:left w:val="none" w:sz="0" w:space="0" w:color="auto"/>
        <w:bottom w:val="none" w:sz="0" w:space="0" w:color="auto"/>
        <w:right w:val="none" w:sz="0" w:space="0" w:color="auto"/>
      </w:divBdr>
    </w:div>
    <w:div w:id="439377573">
      <w:marLeft w:val="480"/>
      <w:marRight w:val="0"/>
      <w:marTop w:val="0"/>
      <w:marBottom w:val="0"/>
      <w:divBdr>
        <w:top w:val="none" w:sz="0" w:space="0" w:color="auto"/>
        <w:left w:val="none" w:sz="0" w:space="0" w:color="auto"/>
        <w:bottom w:val="none" w:sz="0" w:space="0" w:color="auto"/>
        <w:right w:val="none" w:sz="0" w:space="0" w:color="auto"/>
      </w:divBdr>
    </w:div>
    <w:div w:id="439420462">
      <w:marLeft w:val="480"/>
      <w:marRight w:val="0"/>
      <w:marTop w:val="0"/>
      <w:marBottom w:val="0"/>
      <w:divBdr>
        <w:top w:val="none" w:sz="0" w:space="0" w:color="auto"/>
        <w:left w:val="none" w:sz="0" w:space="0" w:color="auto"/>
        <w:bottom w:val="none" w:sz="0" w:space="0" w:color="auto"/>
        <w:right w:val="none" w:sz="0" w:space="0" w:color="auto"/>
      </w:divBdr>
    </w:div>
    <w:div w:id="439421581">
      <w:marLeft w:val="480"/>
      <w:marRight w:val="0"/>
      <w:marTop w:val="0"/>
      <w:marBottom w:val="0"/>
      <w:divBdr>
        <w:top w:val="none" w:sz="0" w:space="0" w:color="auto"/>
        <w:left w:val="none" w:sz="0" w:space="0" w:color="auto"/>
        <w:bottom w:val="none" w:sz="0" w:space="0" w:color="auto"/>
        <w:right w:val="none" w:sz="0" w:space="0" w:color="auto"/>
      </w:divBdr>
    </w:div>
    <w:div w:id="439565042">
      <w:marLeft w:val="480"/>
      <w:marRight w:val="0"/>
      <w:marTop w:val="0"/>
      <w:marBottom w:val="0"/>
      <w:divBdr>
        <w:top w:val="none" w:sz="0" w:space="0" w:color="auto"/>
        <w:left w:val="none" w:sz="0" w:space="0" w:color="auto"/>
        <w:bottom w:val="none" w:sz="0" w:space="0" w:color="auto"/>
        <w:right w:val="none" w:sz="0" w:space="0" w:color="auto"/>
      </w:divBdr>
    </w:div>
    <w:div w:id="439640377">
      <w:marLeft w:val="480"/>
      <w:marRight w:val="0"/>
      <w:marTop w:val="0"/>
      <w:marBottom w:val="0"/>
      <w:divBdr>
        <w:top w:val="none" w:sz="0" w:space="0" w:color="auto"/>
        <w:left w:val="none" w:sz="0" w:space="0" w:color="auto"/>
        <w:bottom w:val="none" w:sz="0" w:space="0" w:color="auto"/>
        <w:right w:val="none" w:sz="0" w:space="0" w:color="auto"/>
      </w:divBdr>
    </w:div>
    <w:div w:id="439683774">
      <w:marLeft w:val="480"/>
      <w:marRight w:val="0"/>
      <w:marTop w:val="0"/>
      <w:marBottom w:val="0"/>
      <w:divBdr>
        <w:top w:val="none" w:sz="0" w:space="0" w:color="auto"/>
        <w:left w:val="none" w:sz="0" w:space="0" w:color="auto"/>
        <w:bottom w:val="none" w:sz="0" w:space="0" w:color="auto"/>
        <w:right w:val="none" w:sz="0" w:space="0" w:color="auto"/>
      </w:divBdr>
    </w:div>
    <w:div w:id="439684003">
      <w:marLeft w:val="480"/>
      <w:marRight w:val="0"/>
      <w:marTop w:val="0"/>
      <w:marBottom w:val="0"/>
      <w:divBdr>
        <w:top w:val="none" w:sz="0" w:space="0" w:color="auto"/>
        <w:left w:val="none" w:sz="0" w:space="0" w:color="auto"/>
        <w:bottom w:val="none" w:sz="0" w:space="0" w:color="auto"/>
        <w:right w:val="none" w:sz="0" w:space="0" w:color="auto"/>
      </w:divBdr>
    </w:div>
    <w:div w:id="439685698">
      <w:marLeft w:val="480"/>
      <w:marRight w:val="0"/>
      <w:marTop w:val="0"/>
      <w:marBottom w:val="0"/>
      <w:divBdr>
        <w:top w:val="none" w:sz="0" w:space="0" w:color="auto"/>
        <w:left w:val="none" w:sz="0" w:space="0" w:color="auto"/>
        <w:bottom w:val="none" w:sz="0" w:space="0" w:color="auto"/>
        <w:right w:val="none" w:sz="0" w:space="0" w:color="auto"/>
      </w:divBdr>
    </w:div>
    <w:div w:id="439763370">
      <w:marLeft w:val="480"/>
      <w:marRight w:val="0"/>
      <w:marTop w:val="0"/>
      <w:marBottom w:val="0"/>
      <w:divBdr>
        <w:top w:val="none" w:sz="0" w:space="0" w:color="auto"/>
        <w:left w:val="none" w:sz="0" w:space="0" w:color="auto"/>
        <w:bottom w:val="none" w:sz="0" w:space="0" w:color="auto"/>
        <w:right w:val="none" w:sz="0" w:space="0" w:color="auto"/>
      </w:divBdr>
    </w:div>
    <w:div w:id="439834822">
      <w:marLeft w:val="480"/>
      <w:marRight w:val="0"/>
      <w:marTop w:val="0"/>
      <w:marBottom w:val="0"/>
      <w:divBdr>
        <w:top w:val="none" w:sz="0" w:space="0" w:color="auto"/>
        <w:left w:val="none" w:sz="0" w:space="0" w:color="auto"/>
        <w:bottom w:val="none" w:sz="0" w:space="0" w:color="auto"/>
        <w:right w:val="none" w:sz="0" w:space="0" w:color="auto"/>
      </w:divBdr>
    </w:div>
    <w:div w:id="439842156">
      <w:marLeft w:val="480"/>
      <w:marRight w:val="0"/>
      <w:marTop w:val="0"/>
      <w:marBottom w:val="0"/>
      <w:divBdr>
        <w:top w:val="none" w:sz="0" w:space="0" w:color="auto"/>
        <w:left w:val="none" w:sz="0" w:space="0" w:color="auto"/>
        <w:bottom w:val="none" w:sz="0" w:space="0" w:color="auto"/>
        <w:right w:val="none" w:sz="0" w:space="0" w:color="auto"/>
      </w:divBdr>
    </w:div>
    <w:div w:id="439951305">
      <w:marLeft w:val="480"/>
      <w:marRight w:val="0"/>
      <w:marTop w:val="0"/>
      <w:marBottom w:val="0"/>
      <w:divBdr>
        <w:top w:val="none" w:sz="0" w:space="0" w:color="auto"/>
        <w:left w:val="none" w:sz="0" w:space="0" w:color="auto"/>
        <w:bottom w:val="none" w:sz="0" w:space="0" w:color="auto"/>
        <w:right w:val="none" w:sz="0" w:space="0" w:color="auto"/>
      </w:divBdr>
    </w:div>
    <w:div w:id="439952682">
      <w:marLeft w:val="480"/>
      <w:marRight w:val="0"/>
      <w:marTop w:val="0"/>
      <w:marBottom w:val="0"/>
      <w:divBdr>
        <w:top w:val="none" w:sz="0" w:space="0" w:color="auto"/>
        <w:left w:val="none" w:sz="0" w:space="0" w:color="auto"/>
        <w:bottom w:val="none" w:sz="0" w:space="0" w:color="auto"/>
        <w:right w:val="none" w:sz="0" w:space="0" w:color="auto"/>
      </w:divBdr>
    </w:div>
    <w:div w:id="439955673">
      <w:marLeft w:val="480"/>
      <w:marRight w:val="0"/>
      <w:marTop w:val="0"/>
      <w:marBottom w:val="0"/>
      <w:divBdr>
        <w:top w:val="none" w:sz="0" w:space="0" w:color="auto"/>
        <w:left w:val="none" w:sz="0" w:space="0" w:color="auto"/>
        <w:bottom w:val="none" w:sz="0" w:space="0" w:color="auto"/>
        <w:right w:val="none" w:sz="0" w:space="0" w:color="auto"/>
      </w:divBdr>
    </w:div>
    <w:div w:id="439956096">
      <w:marLeft w:val="480"/>
      <w:marRight w:val="0"/>
      <w:marTop w:val="0"/>
      <w:marBottom w:val="0"/>
      <w:divBdr>
        <w:top w:val="none" w:sz="0" w:space="0" w:color="auto"/>
        <w:left w:val="none" w:sz="0" w:space="0" w:color="auto"/>
        <w:bottom w:val="none" w:sz="0" w:space="0" w:color="auto"/>
        <w:right w:val="none" w:sz="0" w:space="0" w:color="auto"/>
      </w:divBdr>
    </w:div>
    <w:div w:id="439957256">
      <w:marLeft w:val="480"/>
      <w:marRight w:val="0"/>
      <w:marTop w:val="0"/>
      <w:marBottom w:val="0"/>
      <w:divBdr>
        <w:top w:val="none" w:sz="0" w:space="0" w:color="auto"/>
        <w:left w:val="none" w:sz="0" w:space="0" w:color="auto"/>
        <w:bottom w:val="none" w:sz="0" w:space="0" w:color="auto"/>
        <w:right w:val="none" w:sz="0" w:space="0" w:color="auto"/>
      </w:divBdr>
    </w:div>
    <w:div w:id="440076513">
      <w:marLeft w:val="480"/>
      <w:marRight w:val="0"/>
      <w:marTop w:val="0"/>
      <w:marBottom w:val="0"/>
      <w:divBdr>
        <w:top w:val="none" w:sz="0" w:space="0" w:color="auto"/>
        <w:left w:val="none" w:sz="0" w:space="0" w:color="auto"/>
        <w:bottom w:val="none" w:sz="0" w:space="0" w:color="auto"/>
        <w:right w:val="none" w:sz="0" w:space="0" w:color="auto"/>
      </w:divBdr>
    </w:div>
    <w:div w:id="440104963">
      <w:marLeft w:val="480"/>
      <w:marRight w:val="0"/>
      <w:marTop w:val="0"/>
      <w:marBottom w:val="0"/>
      <w:divBdr>
        <w:top w:val="none" w:sz="0" w:space="0" w:color="auto"/>
        <w:left w:val="none" w:sz="0" w:space="0" w:color="auto"/>
        <w:bottom w:val="none" w:sz="0" w:space="0" w:color="auto"/>
        <w:right w:val="none" w:sz="0" w:space="0" w:color="auto"/>
      </w:divBdr>
    </w:div>
    <w:div w:id="440151745">
      <w:marLeft w:val="480"/>
      <w:marRight w:val="0"/>
      <w:marTop w:val="0"/>
      <w:marBottom w:val="0"/>
      <w:divBdr>
        <w:top w:val="none" w:sz="0" w:space="0" w:color="auto"/>
        <w:left w:val="none" w:sz="0" w:space="0" w:color="auto"/>
        <w:bottom w:val="none" w:sz="0" w:space="0" w:color="auto"/>
        <w:right w:val="none" w:sz="0" w:space="0" w:color="auto"/>
      </w:divBdr>
    </w:div>
    <w:div w:id="440220476">
      <w:marLeft w:val="480"/>
      <w:marRight w:val="0"/>
      <w:marTop w:val="0"/>
      <w:marBottom w:val="0"/>
      <w:divBdr>
        <w:top w:val="none" w:sz="0" w:space="0" w:color="auto"/>
        <w:left w:val="none" w:sz="0" w:space="0" w:color="auto"/>
        <w:bottom w:val="none" w:sz="0" w:space="0" w:color="auto"/>
        <w:right w:val="none" w:sz="0" w:space="0" w:color="auto"/>
      </w:divBdr>
    </w:div>
    <w:div w:id="440224826">
      <w:marLeft w:val="480"/>
      <w:marRight w:val="0"/>
      <w:marTop w:val="0"/>
      <w:marBottom w:val="0"/>
      <w:divBdr>
        <w:top w:val="none" w:sz="0" w:space="0" w:color="auto"/>
        <w:left w:val="none" w:sz="0" w:space="0" w:color="auto"/>
        <w:bottom w:val="none" w:sz="0" w:space="0" w:color="auto"/>
        <w:right w:val="none" w:sz="0" w:space="0" w:color="auto"/>
      </w:divBdr>
    </w:div>
    <w:div w:id="440225456">
      <w:marLeft w:val="480"/>
      <w:marRight w:val="0"/>
      <w:marTop w:val="0"/>
      <w:marBottom w:val="0"/>
      <w:divBdr>
        <w:top w:val="none" w:sz="0" w:space="0" w:color="auto"/>
        <w:left w:val="none" w:sz="0" w:space="0" w:color="auto"/>
        <w:bottom w:val="none" w:sz="0" w:space="0" w:color="auto"/>
        <w:right w:val="none" w:sz="0" w:space="0" w:color="auto"/>
      </w:divBdr>
    </w:div>
    <w:div w:id="440226263">
      <w:marLeft w:val="480"/>
      <w:marRight w:val="0"/>
      <w:marTop w:val="0"/>
      <w:marBottom w:val="0"/>
      <w:divBdr>
        <w:top w:val="none" w:sz="0" w:space="0" w:color="auto"/>
        <w:left w:val="none" w:sz="0" w:space="0" w:color="auto"/>
        <w:bottom w:val="none" w:sz="0" w:space="0" w:color="auto"/>
        <w:right w:val="none" w:sz="0" w:space="0" w:color="auto"/>
      </w:divBdr>
    </w:div>
    <w:div w:id="440226884">
      <w:marLeft w:val="480"/>
      <w:marRight w:val="0"/>
      <w:marTop w:val="0"/>
      <w:marBottom w:val="0"/>
      <w:divBdr>
        <w:top w:val="none" w:sz="0" w:space="0" w:color="auto"/>
        <w:left w:val="none" w:sz="0" w:space="0" w:color="auto"/>
        <w:bottom w:val="none" w:sz="0" w:space="0" w:color="auto"/>
        <w:right w:val="none" w:sz="0" w:space="0" w:color="auto"/>
      </w:divBdr>
    </w:div>
    <w:div w:id="440295749">
      <w:marLeft w:val="480"/>
      <w:marRight w:val="0"/>
      <w:marTop w:val="0"/>
      <w:marBottom w:val="0"/>
      <w:divBdr>
        <w:top w:val="none" w:sz="0" w:space="0" w:color="auto"/>
        <w:left w:val="none" w:sz="0" w:space="0" w:color="auto"/>
        <w:bottom w:val="none" w:sz="0" w:space="0" w:color="auto"/>
        <w:right w:val="none" w:sz="0" w:space="0" w:color="auto"/>
      </w:divBdr>
    </w:div>
    <w:div w:id="440341663">
      <w:bodyDiv w:val="1"/>
      <w:marLeft w:val="0"/>
      <w:marRight w:val="0"/>
      <w:marTop w:val="0"/>
      <w:marBottom w:val="0"/>
      <w:divBdr>
        <w:top w:val="none" w:sz="0" w:space="0" w:color="auto"/>
        <w:left w:val="none" w:sz="0" w:space="0" w:color="auto"/>
        <w:bottom w:val="none" w:sz="0" w:space="0" w:color="auto"/>
        <w:right w:val="none" w:sz="0" w:space="0" w:color="auto"/>
      </w:divBdr>
      <w:divsChild>
        <w:div w:id="2141990836">
          <w:marLeft w:val="480"/>
          <w:marRight w:val="0"/>
          <w:marTop w:val="0"/>
          <w:marBottom w:val="0"/>
          <w:divBdr>
            <w:top w:val="none" w:sz="0" w:space="0" w:color="auto"/>
            <w:left w:val="none" w:sz="0" w:space="0" w:color="auto"/>
            <w:bottom w:val="none" w:sz="0" w:space="0" w:color="auto"/>
            <w:right w:val="none" w:sz="0" w:space="0" w:color="auto"/>
          </w:divBdr>
        </w:div>
        <w:div w:id="151335024">
          <w:marLeft w:val="480"/>
          <w:marRight w:val="0"/>
          <w:marTop w:val="0"/>
          <w:marBottom w:val="0"/>
          <w:divBdr>
            <w:top w:val="none" w:sz="0" w:space="0" w:color="auto"/>
            <w:left w:val="none" w:sz="0" w:space="0" w:color="auto"/>
            <w:bottom w:val="none" w:sz="0" w:space="0" w:color="auto"/>
            <w:right w:val="none" w:sz="0" w:space="0" w:color="auto"/>
          </w:divBdr>
        </w:div>
        <w:div w:id="652611569">
          <w:marLeft w:val="480"/>
          <w:marRight w:val="0"/>
          <w:marTop w:val="0"/>
          <w:marBottom w:val="0"/>
          <w:divBdr>
            <w:top w:val="none" w:sz="0" w:space="0" w:color="auto"/>
            <w:left w:val="none" w:sz="0" w:space="0" w:color="auto"/>
            <w:bottom w:val="none" w:sz="0" w:space="0" w:color="auto"/>
            <w:right w:val="none" w:sz="0" w:space="0" w:color="auto"/>
          </w:divBdr>
        </w:div>
        <w:div w:id="1421219894">
          <w:marLeft w:val="480"/>
          <w:marRight w:val="0"/>
          <w:marTop w:val="0"/>
          <w:marBottom w:val="0"/>
          <w:divBdr>
            <w:top w:val="none" w:sz="0" w:space="0" w:color="auto"/>
            <w:left w:val="none" w:sz="0" w:space="0" w:color="auto"/>
            <w:bottom w:val="none" w:sz="0" w:space="0" w:color="auto"/>
            <w:right w:val="none" w:sz="0" w:space="0" w:color="auto"/>
          </w:divBdr>
        </w:div>
        <w:div w:id="1572078628">
          <w:marLeft w:val="480"/>
          <w:marRight w:val="0"/>
          <w:marTop w:val="0"/>
          <w:marBottom w:val="0"/>
          <w:divBdr>
            <w:top w:val="none" w:sz="0" w:space="0" w:color="auto"/>
            <w:left w:val="none" w:sz="0" w:space="0" w:color="auto"/>
            <w:bottom w:val="none" w:sz="0" w:space="0" w:color="auto"/>
            <w:right w:val="none" w:sz="0" w:space="0" w:color="auto"/>
          </w:divBdr>
        </w:div>
        <w:div w:id="2065331813">
          <w:marLeft w:val="480"/>
          <w:marRight w:val="0"/>
          <w:marTop w:val="0"/>
          <w:marBottom w:val="0"/>
          <w:divBdr>
            <w:top w:val="none" w:sz="0" w:space="0" w:color="auto"/>
            <w:left w:val="none" w:sz="0" w:space="0" w:color="auto"/>
            <w:bottom w:val="none" w:sz="0" w:space="0" w:color="auto"/>
            <w:right w:val="none" w:sz="0" w:space="0" w:color="auto"/>
          </w:divBdr>
        </w:div>
        <w:div w:id="78869800">
          <w:marLeft w:val="480"/>
          <w:marRight w:val="0"/>
          <w:marTop w:val="0"/>
          <w:marBottom w:val="0"/>
          <w:divBdr>
            <w:top w:val="none" w:sz="0" w:space="0" w:color="auto"/>
            <w:left w:val="none" w:sz="0" w:space="0" w:color="auto"/>
            <w:bottom w:val="none" w:sz="0" w:space="0" w:color="auto"/>
            <w:right w:val="none" w:sz="0" w:space="0" w:color="auto"/>
          </w:divBdr>
        </w:div>
        <w:div w:id="1184586315">
          <w:marLeft w:val="480"/>
          <w:marRight w:val="0"/>
          <w:marTop w:val="0"/>
          <w:marBottom w:val="0"/>
          <w:divBdr>
            <w:top w:val="none" w:sz="0" w:space="0" w:color="auto"/>
            <w:left w:val="none" w:sz="0" w:space="0" w:color="auto"/>
            <w:bottom w:val="none" w:sz="0" w:space="0" w:color="auto"/>
            <w:right w:val="none" w:sz="0" w:space="0" w:color="auto"/>
          </w:divBdr>
        </w:div>
        <w:div w:id="447093220">
          <w:marLeft w:val="480"/>
          <w:marRight w:val="0"/>
          <w:marTop w:val="0"/>
          <w:marBottom w:val="0"/>
          <w:divBdr>
            <w:top w:val="none" w:sz="0" w:space="0" w:color="auto"/>
            <w:left w:val="none" w:sz="0" w:space="0" w:color="auto"/>
            <w:bottom w:val="none" w:sz="0" w:space="0" w:color="auto"/>
            <w:right w:val="none" w:sz="0" w:space="0" w:color="auto"/>
          </w:divBdr>
        </w:div>
        <w:div w:id="1812475509">
          <w:marLeft w:val="480"/>
          <w:marRight w:val="0"/>
          <w:marTop w:val="0"/>
          <w:marBottom w:val="0"/>
          <w:divBdr>
            <w:top w:val="none" w:sz="0" w:space="0" w:color="auto"/>
            <w:left w:val="none" w:sz="0" w:space="0" w:color="auto"/>
            <w:bottom w:val="none" w:sz="0" w:space="0" w:color="auto"/>
            <w:right w:val="none" w:sz="0" w:space="0" w:color="auto"/>
          </w:divBdr>
        </w:div>
        <w:div w:id="2067605605">
          <w:marLeft w:val="480"/>
          <w:marRight w:val="0"/>
          <w:marTop w:val="0"/>
          <w:marBottom w:val="0"/>
          <w:divBdr>
            <w:top w:val="none" w:sz="0" w:space="0" w:color="auto"/>
            <w:left w:val="none" w:sz="0" w:space="0" w:color="auto"/>
            <w:bottom w:val="none" w:sz="0" w:space="0" w:color="auto"/>
            <w:right w:val="none" w:sz="0" w:space="0" w:color="auto"/>
          </w:divBdr>
        </w:div>
        <w:div w:id="738206784">
          <w:marLeft w:val="480"/>
          <w:marRight w:val="0"/>
          <w:marTop w:val="0"/>
          <w:marBottom w:val="0"/>
          <w:divBdr>
            <w:top w:val="none" w:sz="0" w:space="0" w:color="auto"/>
            <w:left w:val="none" w:sz="0" w:space="0" w:color="auto"/>
            <w:bottom w:val="none" w:sz="0" w:space="0" w:color="auto"/>
            <w:right w:val="none" w:sz="0" w:space="0" w:color="auto"/>
          </w:divBdr>
        </w:div>
        <w:div w:id="2037850650">
          <w:marLeft w:val="480"/>
          <w:marRight w:val="0"/>
          <w:marTop w:val="0"/>
          <w:marBottom w:val="0"/>
          <w:divBdr>
            <w:top w:val="none" w:sz="0" w:space="0" w:color="auto"/>
            <w:left w:val="none" w:sz="0" w:space="0" w:color="auto"/>
            <w:bottom w:val="none" w:sz="0" w:space="0" w:color="auto"/>
            <w:right w:val="none" w:sz="0" w:space="0" w:color="auto"/>
          </w:divBdr>
        </w:div>
        <w:div w:id="1692413607">
          <w:marLeft w:val="480"/>
          <w:marRight w:val="0"/>
          <w:marTop w:val="0"/>
          <w:marBottom w:val="0"/>
          <w:divBdr>
            <w:top w:val="none" w:sz="0" w:space="0" w:color="auto"/>
            <w:left w:val="none" w:sz="0" w:space="0" w:color="auto"/>
            <w:bottom w:val="none" w:sz="0" w:space="0" w:color="auto"/>
            <w:right w:val="none" w:sz="0" w:space="0" w:color="auto"/>
          </w:divBdr>
        </w:div>
      </w:divsChild>
    </w:div>
    <w:div w:id="440421434">
      <w:marLeft w:val="480"/>
      <w:marRight w:val="0"/>
      <w:marTop w:val="0"/>
      <w:marBottom w:val="0"/>
      <w:divBdr>
        <w:top w:val="none" w:sz="0" w:space="0" w:color="auto"/>
        <w:left w:val="none" w:sz="0" w:space="0" w:color="auto"/>
        <w:bottom w:val="none" w:sz="0" w:space="0" w:color="auto"/>
        <w:right w:val="none" w:sz="0" w:space="0" w:color="auto"/>
      </w:divBdr>
    </w:div>
    <w:div w:id="440491028">
      <w:marLeft w:val="480"/>
      <w:marRight w:val="0"/>
      <w:marTop w:val="0"/>
      <w:marBottom w:val="0"/>
      <w:divBdr>
        <w:top w:val="none" w:sz="0" w:space="0" w:color="auto"/>
        <w:left w:val="none" w:sz="0" w:space="0" w:color="auto"/>
        <w:bottom w:val="none" w:sz="0" w:space="0" w:color="auto"/>
        <w:right w:val="none" w:sz="0" w:space="0" w:color="auto"/>
      </w:divBdr>
    </w:div>
    <w:div w:id="440493137">
      <w:marLeft w:val="480"/>
      <w:marRight w:val="0"/>
      <w:marTop w:val="0"/>
      <w:marBottom w:val="0"/>
      <w:divBdr>
        <w:top w:val="none" w:sz="0" w:space="0" w:color="auto"/>
        <w:left w:val="none" w:sz="0" w:space="0" w:color="auto"/>
        <w:bottom w:val="none" w:sz="0" w:space="0" w:color="auto"/>
        <w:right w:val="none" w:sz="0" w:space="0" w:color="auto"/>
      </w:divBdr>
    </w:div>
    <w:div w:id="440497286">
      <w:marLeft w:val="480"/>
      <w:marRight w:val="0"/>
      <w:marTop w:val="0"/>
      <w:marBottom w:val="0"/>
      <w:divBdr>
        <w:top w:val="none" w:sz="0" w:space="0" w:color="auto"/>
        <w:left w:val="none" w:sz="0" w:space="0" w:color="auto"/>
        <w:bottom w:val="none" w:sz="0" w:space="0" w:color="auto"/>
        <w:right w:val="none" w:sz="0" w:space="0" w:color="auto"/>
      </w:divBdr>
    </w:div>
    <w:div w:id="440536336">
      <w:marLeft w:val="480"/>
      <w:marRight w:val="0"/>
      <w:marTop w:val="0"/>
      <w:marBottom w:val="0"/>
      <w:divBdr>
        <w:top w:val="none" w:sz="0" w:space="0" w:color="auto"/>
        <w:left w:val="none" w:sz="0" w:space="0" w:color="auto"/>
        <w:bottom w:val="none" w:sz="0" w:space="0" w:color="auto"/>
        <w:right w:val="none" w:sz="0" w:space="0" w:color="auto"/>
      </w:divBdr>
    </w:div>
    <w:div w:id="440608763">
      <w:marLeft w:val="480"/>
      <w:marRight w:val="0"/>
      <w:marTop w:val="0"/>
      <w:marBottom w:val="0"/>
      <w:divBdr>
        <w:top w:val="none" w:sz="0" w:space="0" w:color="auto"/>
        <w:left w:val="none" w:sz="0" w:space="0" w:color="auto"/>
        <w:bottom w:val="none" w:sz="0" w:space="0" w:color="auto"/>
        <w:right w:val="none" w:sz="0" w:space="0" w:color="auto"/>
      </w:divBdr>
    </w:div>
    <w:div w:id="440684879">
      <w:marLeft w:val="480"/>
      <w:marRight w:val="0"/>
      <w:marTop w:val="0"/>
      <w:marBottom w:val="0"/>
      <w:divBdr>
        <w:top w:val="none" w:sz="0" w:space="0" w:color="auto"/>
        <w:left w:val="none" w:sz="0" w:space="0" w:color="auto"/>
        <w:bottom w:val="none" w:sz="0" w:space="0" w:color="auto"/>
        <w:right w:val="none" w:sz="0" w:space="0" w:color="auto"/>
      </w:divBdr>
    </w:div>
    <w:div w:id="440686629">
      <w:marLeft w:val="480"/>
      <w:marRight w:val="0"/>
      <w:marTop w:val="0"/>
      <w:marBottom w:val="0"/>
      <w:divBdr>
        <w:top w:val="none" w:sz="0" w:space="0" w:color="auto"/>
        <w:left w:val="none" w:sz="0" w:space="0" w:color="auto"/>
        <w:bottom w:val="none" w:sz="0" w:space="0" w:color="auto"/>
        <w:right w:val="none" w:sz="0" w:space="0" w:color="auto"/>
      </w:divBdr>
    </w:div>
    <w:div w:id="440804270">
      <w:marLeft w:val="480"/>
      <w:marRight w:val="0"/>
      <w:marTop w:val="0"/>
      <w:marBottom w:val="0"/>
      <w:divBdr>
        <w:top w:val="none" w:sz="0" w:space="0" w:color="auto"/>
        <w:left w:val="none" w:sz="0" w:space="0" w:color="auto"/>
        <w:bottom w:val="none" w:sz="0" w:space="0" w:color="auto"/>
        <w:right w:val="none" w:sz="0" w:space="0" w:color="auto"/>
      </w:divBdr>
    </w:div>
    <w:div w:id="440807457">
      <w:marLeft w:val="480"/>
      <w:marRight w:val="0"/>
      <w:marTop w:val="0"/>
      <w:marBottom w:val="0"/>
      <w:divBdr>
        <w:top w:val="none" w:sz="0" w:space="0" w:color="auto"/>
        <w:left w:val="none" w:sz="0" w:space="0" w:color="auto"/>
        <w:bottom w:val="none" w:sz="0" w:space="0" w:color="auto"/>
        <w:right w:val="none" w:sz="0" w:space="0" w:color="auto"/>
      </w:divBdr>
    </w:div>
    <w:div w:id="440882979">
      <w:marLeft w:val="480"/>
      <w:marRight w:val="0"/>
      <w:marTop w:val="0"/>
      <w:marBottom w:val="0"/>
      <w:divBdr>
        <w:top w:val="none" w:sz="0" w:space="0" w:color="auto"/>
        <w:left w:val="none" w:sz="0" w:space="0" w:color="auto"/>
        <w:bottom w:val="none" w:sz="0" w:space="0" w:color="auto"/>
        <w:right w:val="none" w:sz="0" w:space="0" w:color="auto"/>
      </w:divBdr>
    </w:div>
    <w:div w:id="440951190">
      <w:marLeft w:val="480"/>
      <w:marRight w:val="0"/>
      <w:marTop w:val="0"/>
      <w:marBottom w:val="0"/>
      <w:divBdr>
        <w:top w:val="none" w:sz="0" w:space="0" w:color="auto"/>
        <w:left w:val="none" w:sz="0" w:space="0" w:color="auto"/>
        <w:bottom w:val="none" w:sz="0" w:space="0" w:color="auto"/>
        <w:right w:val="none" w:sz="0" w:space="0" w:color="auto"/>
      </w:divBdr>
    </w:div>
    <w:div w:id="440952777">
      <w:marLeft w:val="480"/>
      <w:marRight w:val="0"/>
      <w:marTop w:val="0"/>
      <w:marBottom w:val="0"/>
      <w:divBdr>
        <w:top w:val="none" w:sz="0" w:space="0" w:color="auto"/>
        <w:left w:val="none" w:sz="0" w:space="0" w:color="auto"/>
        <w:bottom w:val="none" w:sz="0" w:space="0" w:color="auto"/>
        <w:right w:val="none" w:sz="0" w:space="0" w:color="auto"/>
      </w:divBdr>
    </w:div>
    <w:div w:id="440997051">
      <w:marLeft w:val="480"/>
      <w:marRight w:val="0"/>
      <w:marTop w:val="0"/>
      <w:marBottom w:val="0"/>
      <w:divBdr>
        <w:top w:val="none" w:sz="0" w:space="0" w:color="auto"/>
        <w:left w:val="none" w:sz="0" w:space="0" w:color="auto"/>
        <w:bottom w:val="none" w:sz="0" w:space="0" w:color="auto"/>
        <w:right w:val="none" w:sz="0" w:space="0" w:color="auto"/>
      </w:divBdr>
    </w:div>
    <w:div w:id="440997320">
      <w:marLeft w:val="480"/>
      <w:marRight w:val="0"/>
      <w:marTop w:val="0"/>
      <w:marBottom w:val="0"/>
      <w:divBdr>
        <w:top w:val="none" w:sz="0" w:space="0" w:color="auto"/>
        <w:left w:val="none" w:sz="0" w:space="0" w:color="auto"/>
        <w:bottom w:val="none" w:sz="0" w:space="0" w:color="auto"/>
        <w:right w:val="none" w:sz="0" w:space="0" w:color="auto"/>
      </w:divBdr>
    </w:div>
    <w:div w:id="441001021">
      <w:marLeft w:val="480"/>
      <w:marRight w:val="0"/>
      <w:marTop w:val="0"/>
      <w:marBottom w:val="0"/>
      <w:divBdr>
        <w:top w:val="none" w:sz="0" w:space="0" w:color="auto"/>
        <w:left w:val="none" w:sz="0" w:space="0" w:color="auto"/>
        <w:bottom w:val="none" w:sz="0" w:space="0" w:color="auto"/>
        <w:right w:val="none" w:sz="0" w:space="0" w:color="auto"/>
      </w:divBdr>
    </w:div>
    <w:div w:id="441074423">
      <w:marLeft w:val="480"/>
      <w:marRight w:val="0"/>
      <w:marTop w:val="0"/>
      <w:marBottom w:val="0"/>
      <w:divBdr>
        <w:top w:val="none" w:sz="0" w:space="0" w:color="auto"/>
        <w:left w:val="none" w:sz="0" w:space="0" w:color="auto"/>
        <w:bottom w:val="none" w:sz="0" w:space="0" w:color="auto"/>
        <w:right w:val="none" w:sz="0" w:space="0" w:color="auto"/>
      </w:divBdr>
    </w:div>
    <w:div w:id="441144747">
      <w:marLeft w:val="480"/>
      <w:marRight w:val="0"/>
      <w:marTop w:val="0"/>
      <w:marBottom w:val="0"/>
      <w:divBdr>
        <w:top w:val="none" w:sz="0" w:space="0" w:color="auto"/>
        <w:left w:val="none" w:sz="0" w:space="0" w:color="auto"/>
        <w:bottom w:val="none" w:sz="0" w:space="0" w:color="auto"/>
        <w:right w:val="none" w:sz="0" w:space="0" w:color="auto"/>
      </w:divBdr>
    </w:div>
    <w:div w:id="441145579">
      <w:marLeft w:val="480"/>
      <w:marRight w:val="0"/>
      <w:marTop w:val="0"/>
      <w:marBottom w:val="0"/>
      <w:divBdr>
        <w:top w:val="none" w:sz="0" w:space="0" w:color="auto"/>
        <w:left w:val="none" w:sz="0" w:space="0" w:color="auto"/>
        <w:bottom w:val="none" w:sz="0" w:space="0" w:color="auto"/>
        <w:right w:val="none" w:sz="0" w:space="0" w:color="auto"/>
      </w:divBdr>
    </w:div>
    <w:div w:id="441150734">
      <w:marLeft w:val="480"/>
      <w:marRight w:val="0"/>
      <w:marTop w:val="0"/>
      <w:marBottom w:val="0"/>
      <w:divBdr>
        <w:top w:val="none" w:sz="0" w:space="0" w:color="auto"/>
        <w:left w:val="none" w:sz="0" w:space="0" w:color="auto"/>
        <w:bottom w:val="none" w:sz="0" w:space="0" w:color="auto"/>
        <w:right w:val="none" w:sz="0" w:space="0" w:color="auto"/>
      </w:divBdr>
    </w:div>
    <w:div w:id="441189631">
      <w:marLeft w:val="480"/>
      <w:marRight w:val="0"/>
      <w:marTop w:val="0"/>
      <w:marBottom w:val="0"/>
      <w:divBdr>
        <w:top w:val="none" w:sz="0" w:space="0" w:color="auto"/>
        <w:left w:val="none" w:sz="0" w:space="0" w:color="auto"/>
        <w:bottom w:val="none" w:sz="0" w:space="0" w:color="auto"/>
        <w:right w:val="none" w:sz="0" w:space="0" w:color="auto"/>
      </w:divBdr>
    </w:div>
    <w:div w:id="441261978">
      <w:marLeft w:val="480"/>
      <w:marRight w:val="0"/>
      <w:marTop w:val="0"/>
      <w:marBottom w:val="0"/>
      <w:divBdr>
        <w:top w:val="none" w:sz="0" w:space="0" w:color="auto"/>
        <w:left w:val="none" w:sz="0" w:space="0" w:color="auto"/>
        <w:bottom w:val="none" w:sz="0" w:space="0" w:color="auto"/>
        <w:right w:val="none" w:sz="0" w:space="0" w:color="auto"/>
      </w:divBdr>
    </w:div>
    <w:div w:id="441264006">
      <w:marLeft w:val="480"/>
      <w:marRight w:val="0"/>
      <w:marTop w:val="0"/>
      <w:marBottom w:val="0"/>
      <w:divBdr>
        <w:top w:val="none" w:sz="0" w:space="0" w:color="auto"/>
        <w:left w:val="none" w:sz="0" w:space="0" w:color="auto"/>
        <w:bottom w:val="none" w:sz="0" w:space="0" w:color="auto"/>
        <w:right w:val="none" w:sz="0" w:space="0" w:color="auto"/>
      </w:divBdr>
    </w:div>
    <w:div w:id="441264805">
      <w:marLeft w:val="480"/>
      <w:marRight w:val="0"/>
      <w:marTop w:val="0"/>
      <w:marBottom w:val="0"/>
      <w:divBdr>
        <w:top w:val="none" w:sz="0" w:space="0" w:color="auto"/>
        <w:left w:val="none" w:sz="0" w:space="0" w:color="auto"/>
        <w:bottom w:val="none" w:sz="0" w:space="0" w:color="auto"/>
        <w:right w:val="none" w:sz="0" w:space="0" w:color="auto"/>
      </w:divBdr>
    </w:div>
    <w:div w:id="441265330">
      <w:marLeft w:val="480"/>
      <w:marRight w:val="0"/>
      <w:marTop w:val="0"/>
      <w:marBottom w:val="0"/>
      <w:divBdr>
        <w:top w:val="none" w:sz="0" w:space="0" w:color="auto"/>
        <w:left w:val="none" w:sz="0" w:space="0" w:color="auto"/>
        <w:bottom w:val="none" w:sz="0" w:space="0" w:color="auto"/>
        <w:right w:val="none" w:sz="0" w:space="0" w:color="auto"/>
      </w:divBdr>
    </w:div>
    <w:div w:id="441337644">
      <w:marLeft w:val="480"/>
      <w:marRight w:val="0"/>
      <w:marTop w:val="0"/>
      <w:marBottom w:val="0"/>
      <w:divBdr>
        <w:top w:val="none" w:sz="0" w:space="0" w:color="auto"/>
        <w:left w:val="none" w:sz="0" w:space="0" w:color="auto"/>
        <w:bottom w:val="none" w:sz="0" w:space="0" w:color="auto"/>
        <w:right w:val="none" w:sz="0" w:space="0" w:color="auto"/>
      </w:divBdr>
    </w:div>
    <w:div w:id="441341637">
      <w:marLeft w:val="480"/>
      <w:marRight w:val="0"/>
      <w:marTop w:val="0"/>
      <w:marBottom w:val="0"/>
      <w:divBdr>
        <w:top w:val="none" w:sz="0" w:space="0" w:color="auto"/>
        <w:left w:val="none" w:sz="0" w:space="0" w:color="auto"/>
        <w:bottom w:val="none" w:sz="0" w:space="0" w:color="auto"/>
        <w:right w:val="none" w:sz="0" w:space="0" w:color="auto"/>
      </w:divBdr>
    </w:div>
    <w:div w:id="441389145">
      <w:marLeft w:val="480"/>
      <w:marRight w:val="0"/>
      <w:marTop w:val="0"/>
      <w:marBottom w:val="0"/>
      <w:divBdr>
        <w:top w:val="none" w:sz="0" w:space="0" w:color="auto"/>
        <w:left w:val="none" w:sz="0" w:space="0" w:color="auto"/>
        <w:bottom w:val="none" w:sz="0" w:space="0" w:color="auto"/>
        <w:right w:val="none" w:sz="0" w:space="0" w:color="auto"/>
      </w:divBdr>
    </w:div>
    <w:div w:id="441613102">
      <w:marLeft w:val="480"/>
      <w:marRight w:val="0"/>
      <w:marTop w:val="0"/>
      <w:marBottom w:val="0"/>
      <w:divBdr>
        <w:top w:val="none" w:sz="0" w:space="0" w:color="auto"/>
        <w:left w:val="none" w:sz="0" w:space="0" w:color="auto"/>
        <w:bottom w:val="none" w:sz="0" w:space="0" w:color="auto"/>
        <w:right w:val="none" w:sz="0" w:space="0" w:color="auto"/>
      </w:divBdr>
    </w:div>
    <w:div w:id="441725189">
      <w:marLeft w:val="480"/>
      <w:marRight w:val="0"/>
      <w:marTop w:val="0"/>
      <w:marBottom w:val="0"/>
      <w:divBdr>
        <w:top w:val="none" w:sz="0" w:space="0" w:color="auto"/>
        <w:left w:val="none" w:sz="0" w:space="0" w:color="auto"/>
        <w:bottom w:val="none" w:sz="0" w:space="0" w:color="auto"/>
        <w:right w:val="none" w:sz="0" w:space="0" w:color="auto"/>
      </w:divBdr>
    </w:div>
    <w:div w:id="441808694">
      <w:marLeft w:val="480"/>
      <w:marRight w:val="0"/>
      <w:marTop w:val="0"/>
      <w:marBottom w:val="0"/>
      <w:divBdr>
        <w:top w:val="none" w:sz="0" w:space="0" w:color="auto"/>
        <w:left w:val="none" w:sz="0" w:space="0" w:color="auto"/>
        <w:bottom w:val="none" w:sz="0" w:space="0" w:color="auto"/>
        <w:right w:val="none" w:sz="0" w:space="0" w:color="auto"/>
      </w:divBdr>
    </w:div>
    <w:div w:id="441845184">
      <w:marLeft w:val="480"/>
      <w:marRight w:val="0"/>
      <w:marTop w:val="0"/>
      <w:marBottom w:val="0"/>
      <w:divBdr>
        <w:top w:val="none" w:sz="0" w:space="0" w:color="auto"/>
        <w:left w:val="none" w:sz="0" w:space="0" w:color="auto"/>
        <w:bottom w:val="none" w:sz="0" w:space="0" w:color="auto"/>
        <w:right w:val="none" w:sz="0" w:space="0" w:color="auto"/>
      </w:divBdr>
    </w:div>
    <w:div w:id="441920653">
      <w:marLeft w:val="480"/>
      <w:marRight w:val="0"/>
      <w:marTop w:val="0"/>
      <w:marBottom w:val="0"/>
      <w:divBdr>
        <w:top w:val="none" w:sz="0" w:space="0" w:color="auto"/>
        <w:left w:val="none" w:sz="0" w:space="0" w:color="auto"/>
        <w:bottom w:val="none" w:sz="0" w:space="0" w:color="auto"/>
        <w:right w:val="none" w:sz="0" w:space="0" w:color="auto"/>
      </w:divBdr>
    </w:div>
    <w:div w:id="441924315">
      <w:marLeft w:val="480"/>
      <w:marRight w:val="0"/>
      <w:marTop w:val="0"/>
      <w:marBottom w:val="0"/>
      <w:divBdr>
        <w:top w:val="none" w:sz="0" w:space="0" w:color="auto"/>
        <w:left w:val="none" w:sz="0" w:space="0" w:color="auto"/>
        <w:bottom w:val="none" w:sz="0" w:space="0" w:color="auto"/>
        <w:right w:val="none" w:sz="0" w:space="0" w:color="auto"/>
      </w:divBdr>
    </w:div>
    <w:div w:id="441924402">
      <w:marLeft w:val="480"/>
      <w:marRight w:val="0"/>
      <w:marTop w:val="0"/>
      <w:marBottom w:val="0"/>
      <w:divBdr>
        <w:top w:val="none" w:sz="0" w:space="0" w:color="auto"/>
        <w:left w:val="none" w:sz="0" w:space="0" w:color="auto"/>
        <w:bottom w:val="none" w:sz="0" w:space="0" w:color="auto"/>
        <w:right w:val="none" w:sz="0" w:space="0" w:color="auto"/>
      </w:divBdr>
    </w:div>
    <w:div w:id="441926416">
      <w:marLeft w:val="480"/>
      <w:marRight w:val="0"/>
      <w:marTop w:val="0"/>
      <w:marBottom w:val="0"/>
      <w:divBdr>
        <w:top w:val="none" w:sz="0" w:space="0" w:color="auto"/>
        <w:left w:val="none" w:sz="0" w:space="0" w:color="auto"/>
        <w:bottom w:val="none" w:sz="0" w:space="0" w:color="auto"/>
        <w:right w:val="none" w:sz="0" w:space="0" w:color="auto"/>
      </w:divBdr>
    </w:div>
    <w:div w:id="441994214">
      <w:marLeft w:val="480"/>
      <w:marRight w:val="0"/>
      <w:marTop w:val="0"/>
      <w:marBottom w:val="0"/>
      <w:divBdr>
        <w:top w:val="none" w:sz="0" w:space="0" w:color="auto"/>
        <w:left w:val="none" w:sz="0" w:space="0" w:color="auto"/>
        <w:bottom w:val="none" w:sz="0" w:space="0" w:color="auto"/>
        <w:right w:val="none" w:sz="0" w:space="0" w:color="auto"/>
      </w:divBdr>
    </w:div>
    <w:div w:id="441995750">
      <w:marLeft w:val="480"/>
      <w:marRight w:val="0"/>
      <w:marTop w:val="0"/>
      <w:marBottom w:val="0"/>
      <w:divBdr>
        <w:top w:val="none" w:sz="0" w:space="0" w:color="auto"/>
        <w:left w:val="none" w:sz="0" w:space="0" w:color="auto"/>
        <w:bottom w:val="none" w:sz="0" w:space="0" w:color="auto"/>
        <w:right w:val="none" w:sz="0" w:space="0" w:color="auto"/>
      </w:divBdr>
    </w:div>
    <w:div w:id="441996442">
      <w:marLeft w:val="480"/>
      <w:marRight w:val="0"/>
      <w:marTop w:val="0"/>
      <w:marBottom w:val="0"/>
      <w:divBdr>
        <w:top w:val="none" w:sz="0" w:space="0" w:color="auto"/>
        <w:left w:val="none" w:sz="0" w:space="0" w:color="auto"/>
        <w:bottom w:val="none" w:sz="0" w:space="0" w:color="auto"/>
        <w:right w:val="none" w:sz="0" w:space="0" w:color="auto"/>
      </w:divBdr>
    </w:div>
    <w:div w:id="442068984">
      <w:marLeft w:val="480"/>
      <w:marRight w:val="0"/>
      <w:marTop w:val="0"/>
      <w:marBottom w:val="0"/>
      <w:divBdr>
        <w:top w:val="none" w:sz="0" w:space="0" w:color="auto"/>
        <w:left w:val="none" w:sz="0" w:space="0" w:color="auto"/>
        <w:bottom w:val="none" w:sz="0" w:space="0" w:color="auto"/>
        <w:right w:val="none" w:sz="0" w:space="0" w:color="auto"/>
      </w:divBdr>
    </w:div>
    <w:div w:id="442112674">
      <w:marLeft w:val="480"/>
      <w:marRight w:val="0"/>
      <w:marTop w:val="0"/>
      <w:marBottom w:val="0"/>
      <w:divBdr>
        <w:top w:val="none" w:sz="0" w:space="0" w:color="auto"/>
        <w:left w:val="none" w:sz="0" w:space="0" w:color="auto"/>
        <w:bottom w:val="none" w:sz="0" w:space="0" w:color="auto"/>
        <w:right w:val="none" w:sz="0" w:space="0" w:color="auto"/>
      </w:divBdr>
    </w:div>
    <w:div w:id="442119869">
      <w:marLeft w:val="480"/>
      <w:marRight w:val="0"/>
      <w:marTop w:val="0"/>
      <w:marBottom w:val="0"/>
      <w:divBdr>
        <w:top w:val="none" w:sz="0" w:space="0" w:color="auto"/>
        <w:left w:val="none" w:sz="0" w:space="0" w:color="auto"/>
        <w:bottom w:val="none" w:sz="0" w:space="0" w:color="auto"/>
        <w:right w:val="none" w:sz="0" w:space="0" w:color="auto"/>
      </w:divBdr>
    </w:div>
    <w:div w:id="442187117">
      <w:marLeft w:val="480"/>
      <w:marRight w:val="0"/>
      <w:marTop w:val="0"/>
      <w:marBottom w:val="0"/>
      <w:divBdr>
        <w:top w:val="none" w:sz="0" w:space="0" w:color="auto"/>
        <w:left w:val="none" w:sz="0" w:space="0" w:color="auto"/>
        <w:bottom w:val="none" w:sz="0" w:space="0" w:color="auto"/>
        <w:right w:val="none" w:sz="0" w:space="0" w:color="auto"/>
      </w:divBdr>
    </w:div>
    <w:div w:id="442194243">
      <w:marLeft w:val="480"/>
      <w:marRight w:val="0"/>
      <w:marTop w:val="0"/>
      <w:marBottom w:val="0"/>
      <w:divBdr>
        <w:top w:val="none" w:sz="0" w:space="0" w:color="auto"/>
        <w:left w:val="none" w:sz="0" w:space="0" w:color="auto"/>
        <w:bottom w:val="none" w:sz="0" w:space="0" w:color="auto"/>
        <w:right w:val="none" w:sz="0" w:space="0" w:color="auto"/>
      </w:divBdr>
    </w:div>
    <w:div w:id="442265173">
      <w:marLeft w:val="480"/>
      <w:marRight w:val="0"/>
      <w:marTop w:val="0"/>
      <w:marBottom w:val="0"/>
      <w:divBdr>
        <w:top w:val="none" w:sz="0" w:space="0" w:color="auto"/>
        <w:left w:val="none" w:sz="0" w:space="0" w:color="auto"/>
        <w:bottom w:val="none" w:sz="0" w:space="0" w:color="auto"/>
        <w:right w:val="none" w:sz="0" w:space="0" w:color="auto"/>
      </w:divBdr>
    </w:div>
    <w:div w:id="442303857">
      <w:marLeft w:val="480"/>
      <w:marRight w:val="0"/>
      <w:marTop w:val="0"/>
      <w:marBottom w:val="0"/>
      <w:divBdr>
        <w:top w:val="none" w:sz="0" w:space="0" w:color="auto"/>
        <w:left w:val="none" w:sz="0" w:space="0" w:color="auto"/>
        <w:bottom w:val="none" w:sz="0" w:space="0" w:color="auto"/>
        <w:right w:val="none" w:sz="0" w:space="0" w:color="auto"/>
      </w:divBdr>
    </w:div>
    <w:div w:id="442304356">
      <w:marLeft w:val="480"/>
      <w:marRight w:val="0"/>
      <w:marTop w:val="0"/>
      <w:marBottom w:val="0"/>
      <w:divBdr>
        <w:top w:val="none" w:sz="0" w:space="0" w:color="auto"/>
        <w:left w:val="none" w:sz="0" w:space="0" w:color="auto"/>
        <w:bottom w:val="none" w:sz="0" w:space="0" w:color="auto"/>
        <w:right w:val="none" w:sz="0" w:space="0" w:color="auto"/>
      </w:divBdr>
    </w:div>
    <w:div w:id="442304537">
      <w:marLeft w:val="480"/>
      <w:marRight w:val="0"/>
      <w:marTop w:val="0"/>
      <w:marBottom w:val="0"/>
      <w:divBdr>
        <w:top w:val="none" w:sz="0" w:space="0" w:color="auto"/>
        <w:left w:val="none" w:sz="0" w:space="0" w:color="auto"/>
        <w:bottom w:val="none" w:sz="0" w:space="0" w:color="auto"/>
        <w:right w:val="none" w:sz="0" w:space="0" w:color="auto"/>
      </w:divBdr>
    </w:div>
    <w:div w:id="442387822">
      <w:marLeft w:val="480"/>
      <w:marRight w:val="0"/>
      <w:marTop w:val="0"/>
      <w:marBottom w:val="0"/>
      <w:divBdr>
        <w:top w:val="none" w:sz="0" w:space="0" w:color="auto"/>
        <w:left w:val="none" w:sz="0" w:space="0" w:color="auto"/>
        <w:bottom w:val="none" w:sz="0" w:space="0" w:color="auto"/>
        <w:right w:val="none" w:sz="0" w:space="0" w:color="auto"/>
      </w:divBdr>
    </w:div>
    <w:div w:id="442455101">
      <w:marLeft w:val="480"/>
      <w:marRight w:val="0"/>
      <w:marTop w:val="0"/>
      <w:marBottom w:val="0"/>
      <w:divBdr>
        <w:top w:val="none" w:sz="0" w:space="0" w:color="auto"/>
        <w:left w:val="none" w:sz="0" w:space="0" w:color="auto"/>
        <w:bottom w:val="none" w:sz="0" w:space="0" w:color="auto"/>
        <w:right w:val="none" w:sz="0" w:space="0" w:color="auto"/>
      </w:divBdr>
    </w:div>
    <w:div w:id="442463286">
      <w:marLeft w:val="480"/>
      <w:marRight w:val="0"/>
      <w:marTop w:val="0"/>
      <w:marBottom w:val="0"/>
      <w:divBdr>
        <w:top w:val="none" w:sz="0" w:space="0" w:color="auto"/>
        <w:left w:val="none" w:sz="0" w:space="0" w:color="auto"/>
        <w:bottom w:val="none" w:sz="0" w:space="0" w:color="auto"/>
        <w:right w:val="none" w:sz="0" w:space="0" w:color="auto"/>
      </w:divBdr>
    </w:div>
    <w:div w:id="442463334">
      <w:marLeft w:val="480"/>
      <w:marRight w:val="0"/>
      <w:marTop w:val="0"/>
      <w:marBottom w:val="0"/>
      <w:divBdr>
        <w:top w:val="none" w:sz="0" w:space="0" w:color="auto"/>
        <w:left w:val="none" w:sz="0" w:space="0" w:color="auto"/>
        <w:bottom w:val="none" w:sz="0" w:space="0" w:color="auto"/>
        <w:right w:val="none" w:sz="0" w:space="0" w:color="auto"/>
      </w:divBdr>
    </w:div>
    <w:div w:id="442501518">
      <w:bodyDiv w:val="1"/>
      <w:marLeft w:val="0"/>
      <w:marRight w:val="0"/>
      <w:marTop w:val="0"/>
      <w:marBottom w:val="0"/>
      <w:divBdr>
        <w:top w:val="none" w:sz="0" w:space="0" w:color="auto"/>
        <w:left w:val="none" w:sz="0" w:space="0" w:color="auto"/>
        <w:bottom w:val="none" w:sz="0" w:space="0" w:color="auto"/>
        <w:right w:val="none" w:sz="0" w:space="0" w:color="auto"/>
      </w:divBdr>
    </w:div>
    <w:div w:id="442501706">
      <w:marLeft w:val="480"/>
      <w:marRight w:val="0"/>
      <w:marTop w:val="0"/>
      <w:marBottom w:val="0"/>
      <w:divBdr>
        <w:top w:val="none" w:sz="0" w:space="0" w:color="auto"/>
        <w:left w:val="none" w:sz="0" w:space="0" w:color="auto"/>
        <w:bottom w:val="none" w:sz="0" w:space="0" w:color="auto"/>
        <w:right w:val="none" w:sz="0" w:space="0" w:color="auto"/>
      </w:divBdr>
    </w:div>
    <w:div w:id="442506420">
      <w:marLeft w:val="480"/>
      <w:marRight w:val="0"/>
      <w:marTop w:val="0"/>
      <w:marBottom w:val="0"/>
      <w:divBdr>
        <w:top w:val="none" w:sz="0" w:space="0" w:color="auto"/>
        <w:left w:val="none" w:sz="0" w:space="0" w:color="auto"/>
        <w:bottom w:val="none" w:sz="0" w:space="0" w:color="auto"/>
        <w:right w:val="none" w:sz="0" w:space="0" w:color="auto"/>
      </w:divBdr>
    </w:div>
    <w:div w:id="442529972">
      <w:marLeft w:val="480"/>
      <w:marRight w:val="0"/>
      <w:marTop w:val="0"/>
      <w:marBottom w:val="0"/>
      <w:divBdr>
        <w:top w:val="none" w:sz="0" w:space="0" w:color="auto"/>
        <w:left w:val="none" w:sz="0" w:space="0" w:color="auto"/>
        <w:bottom w:val="none" w:sz="0" w:space="0" w:color="auto"/>
        <w:right w:val="none" w:sz="0" w:space="0" w:color="auto"/>
      </w:divBdr>
    </w:div>
    <w:div w:id="442577300">
      <w:marLeft w:val="480"/>
      <w:marRight w:val="0"/>
      <w:marTop w:val="0"/>
      <w:marBottom w:val="0"/>
      <w:divBdr>
        <w:top w:val="none" w:sz="0" w:space="0" w:color="auto"/>
        <w:left w:val="none" w:sz="0" w:space="0" w:color="auto"/>
        <w:bottom w:val="none" w:sz="0" w:space="0" w:color="auto"/>
        <w:right w:val="none" w:sz="0" w:space="0" w:color="auto"/>
      </w:divBdr>
    </w:div>
    <w:div w:id="442578905">
      <w:marLeft w:val="480"/>
      <w:marRight w:val="0"/>
      <w:marTop w:val="0"/>
      <w:marBottom w:val="0"/>
      <w:divBdr>
        <w:top w:val="none" w:sz="0" w:space="0" w:color="auto"/>
        <w:left w:val="none" w:sz="0" w:space="0" w:color="auto"/>
        <w:bottom w:val="none" w:sz="0" w:space="0" w:color="auto"/>
        <w:right w:val="none" w:sz="0" w:space="0" w:color="auto"/>
      </w:divBdr>
    </w:div>
    <w:div w:id="442727580">
      <w:marLeft w:val="480"/>
      <w:marRight w:val="0"/>
      <w:marTop w:val="0"/>
      <w:marBottom w:val="0"/>
      <w:divBdr>
        <w:top w:val="none" w:sz="0" w:space="0" w:color="auto"/>
        <w:left w:val="none" w:sz="0" w:space="0" w:color="auto"/>
        <w:bottom w:val="none" w:sz="0" w:space="0" w:color="auto"/>
        <w:right w:val="none" w:sz="0" w:space="0" w:color="auto"/>
      </w:divBdr>
    </w:div>
    <w:div w:id="442770183">
      <w:marLeft w:val="480"/>
      <w:marRight w:val="0"/>
      <w:marTop w:val="0"/>
      <w:marBottom w:val="0"/>
      <w:divBdr>
        <w:top w:val="none" w:sz="0" w:space="0" w:color="auto"/>
        <w:left w:val="none" w:sz="0" w:space="0" w:color="auto"/>
        <w:bottom w:val="none" w:sz="0" w:space="0" w:color="auto"/>
        <w:right w:val="none" w:sz="0" w:space="0" w:color="auto"/>
      </w:divBdr>
    </w:div>
    <w:div w:id="442772314">
      <w:marLeft w:val="480"/>
      <w:marRight w:val="0"/>
      <w:marTop w:val="0"/>
      <w:marBottom w:val="0"/>
      <w:divBdr>
        <w:top w:val="none" w:sz="0" w:space="0" w:color="auto"/>
        <w:left w:val="none" w:sz="0" w:space="0" w:color="auto"/>
        <w:bottom w:val="none" w:sz="0" w:space="0" w:color="auto"/>
        <w:right w:val="none" w:sz="0" w:space="0" w:color="auto"/>
      </w:divBdr>
    </w:div>
    <w:div w:id="442848259">
      <w:marLeft w:val="480"/>
      <w:marRight w:val="0"/>
      <w:marTop w:val="0"/>
      <w:marBottom w:val="0"/>
      <w:divBdr>
        <w:top w:val="none" w:sz="0" w:space="0" w:color="auto"/>
        <w:left w:val="none" w:sz="0" w:space="0" w:color="auto"/>
        <w:bottom w:val="none" w:sz="0" w:space="0" w:color="auto"/>
        <w:right w:val="none" w:sz="0" w:space="0" w:color="auto"/>
      </w:divBdr>
    </w:div>
    <w:div w:id="442892511">
      <w:marLeft w:val="480"/>
      <w:marRight w:val="0"/>
      <w:marTop w:val="0"/>
      <w:marBottom w:val="0"/>
      <w:divBdr>
        <w:top w:val="none" w:sz="0" w:space="0" w:color="auto"/>
        <w:left w:val="none" w:sz="0" w:space="0" w:color="auto"/>
        <w:bottom w:val="none" w:sz="0" w:space="0" w:color="auto"/>
        <w:right w:val="none" w:sz="0" w:space="0" w:color="auto"/>
      </w:divBdr>
    </w:div>
    <w:div w:id="442918654">
      <w:marLeft w:val="480"/>
      <w:marRight w:val="0"/>
      <w:marTop w:val="0"/>
      <w:marBottom w:val="0"/>
      <w:divBdr>
        <w:top w:val="none" w:sz="0" w:space="0" w:color="auto"/>
        <w:left w:val="none" w:sz="0" w:space="0" w:color="auto"/>
        <w:bottom w:val="none" w:sz="0" w:space="0" w:color="auto"/>
        <w:right w:val="none" w:sz="0" w:space="0" w:color="auto"/>
      </w:divBdr>
    </w:div>
    <w:div w:id="442962381">
      <w:marLeft w:val="480"/>
      <w:marRight w:val="0"/>
      <w:marTop w:val="0"/>
      <w:marBottom w:val="0"/>
      <w:divBdr>
        <w:top w:val="none" w:sz="0" w:space="0" w:color="auto"/>
        <w:left w:val="none" w:sz="0" w:space="0" w:color="auto"/>
        <w:bottom w:val="none" w:sz="0" w:space="0" w:color="auto"/>
        <w:right w:val="none" w:sz="0" w:space="0" w:color="auto"/>
      </w:divBdr>
    </w:div>
    <w:div w:id="443042141">
      <w:marLeft w:val="480"/>
      <w:marRight w:val="0"/>
      <w:marTop w:val="0"/>
      <w:marBottom w:val="0"/>
      <w:divBdr>
        <w:top w:val="none" w:sz="0" w:space="0" w:color="auto"/>
        <w:left w:val="none" w:sz="0" w:space="0" w:color="auto"/>
        <w:bottom w:val="none" w:sz="0" w:space="0" w:color="auto"/>
        <w:right w:val="none" w:sz="0" w:space="0" w:color="auto"/>
      </w:divBdr>
    </w:div>
    <w:div w:id="443110039">
      <w:marLeft w:val="480"/>
      <w:marRight w:val="0"/>
      <w:marTop w:val="0"/>
      <w:marBottom w:val="0"/>
      <w:divBdr>
        <w:top w:val="none" w:sz="0" w:space="0" w:color="auto"/>
        <w:left w:val="none" w:sz="0" w:space="0" w:color="auto"/>
        <w:bottom w:val="none" w:sz="0" w:space="0" w:color="auto"/>
        <w:right w:val="none" w:sz="0" w:space="0" w:color="auto"/>
      </w:divBdr>
    </w:div>
    <w:div w:id="443112435">
      <w:marLeft w:val="480"/>
      <w:marRight w:val="0"/>
      <w:marTop w:val="0"/>
      <w:marBottom w:val="0"/>
      <w:divBdr>
        <w:top w:val="none" w:sz="0" w:space="0" w:color="auto"/>
        <w:left w:val="none" w:sz="0" w:space="0" w:color="auto"/>
        <w:bottom w:val="none" w:sz="0" w:space="0" w:color="auto"/>
        <w:right w:val="none" w:sz="0" w:space="0" w:color="auto"/>
      </w:divBdr>
    </w:div>
    <w:div w:id="443114842">
      <w:marLeft w:val="480"/>
      <w:marRight w:val="0"/>
      <w:marTop w:val="0"/>
      <w:marBottom w:val="0"/>
      <w:divBdr>
        <w:top w:val="none" w:sz="0" w:space="0" w:color="auto"/>
        <w:left w:val="none" w:sz="0" w:space="0" w:color="auto"/>
        <w:bottom w:val="none" w:sz="0" w:space="0" w:color="auto"/>
        <w:right w:val="none" w:sz="0" w:space="0" w:color="auto"/>
      </w:divBdr>
    </w:div>
    <w:div w:id="443158700">
      <w:marLeft w:val="480"/>
      <w:marRight w:val="0"/>
      <w:marTop w:val="0"/>
      <w:marBottom w:val="0"/>
      <w:divBdr>
        <w:top w:val="none" w:sz="0" w:space="0" w:color="auto"/>
        <w:left w:val="none" w:sz="0" w:space="0" w:color="auto"/>
        <w:bottom w:val="none" w:sz="0" w:space="0" w:color="auto"/>
        <w:right w:val="none" w:sz="0" w:space="0" w:color="auto"/>
      </w:divBdr>
    </w:div>
    <w:div w:id="443159060">
      <w:marLeft w:val="480"/>
      <w:marRight w:val="0"/>
      <w:marTop w:val="0"/>
      <w:marBottom w:val="0"/>
      <w:divBdr>
        <w:top w:val="none" w:sz="0" w:space="0" w:color="auto"/>
        <w:left w:val="none" w:sz="0" w:space="0" w:color="auto"/>
        <w:bottom w:val="none" w:sz="0" w:space="0" w:color="auto"/>
        <w:right w:val="none" w:sz="0" w:space="0" w:color="auto"/>
      </w:divBdr>
    </w:div>
    <w:div w:id="443230149">
      <w:marLeft w:val="480"/>
      <w:marRight w:val="0"/>
      <w:marTop w:val="0"/>
      <w:marBottom w:val="0"/>
      <w:divBdr>
        <w:top w:val="none" w:sz="0" w:space="0" w:color="auto"/>
        <w:left w:val="none" w:sz="0" w:space="0" w:color="auto"/>
        <w:bottom w:val="none" w:sz="0" w:space="0" w:color="auto"/>
        <w:right w:val="none" w:sz="0" w:space="0" w:color="auto"/>
      </w:divBdr>
    </w:div>
    <w:div w:id="443236034">
      <w:marLeft w:val="480"/>
      <w:marRight w:val="0"/>
      <w:marTop w:val="0"/>
      <w:marBottom w:val="0"/>
      <w:divBdr>
        <w:top w:val="none" w:sz="0" w:space="0" w:color="auto"/>
        <w:left w:val="none" w:sz="0" w:space="0" w:color="auto"/>
        <w:bottom w:val="none" w:sz="0" w:space="0" w:color="auto"/>
        <w:right w:val="none" w:sz="0" w:space="0" w:color="auto"/>
      </w:divBdr>
    </w:div>
    <w:div w:id="443310336">
      <w:marLeft w:val="480"/>
      <w:marRight w:val="0"/>
      <w:marTop w:val="0"/>
      <w:marBottom w:val="0"/>
      <w:divBdr>
        <w:top w:val="none" w:sz="0" w:space="0" w:color="auto"/>
        <w:left w:val="none" w:sz="0" w:space="0" w:color="auto"/>
        <w:bottom w:val="none" w:sz="0" w:space="0" w:color="auto"/>
        <w:right w:val="none" w:sz="0" w:space="0" w:color="auto"/>
      </w:divBdr>
    </w:div>
    <w:div w:id="443383770">
      <w:marLeft w:val="480"/>
      <w:marRight w:val="0"/>
      <w:marTop w:val="0"/>
      <w:marBottom w:val="0"/>
      <w:divBdr>
        <w:top w:val="none" w:sz="0" w:space="0" w:color="auto"/>
        <w:left w:val="none" w:sz="0" w:space="0" w:color="auto"/>
        <w:bottom w:val="none" w:sz="0" w:space="0" w:color="auto"/>
        <w:right w:val="none" w:sz="0" w:space="0" w:color="auto"/>
      </w:divBdr>
    </w:div>
    <w:div w:id="443499035">
      <w:marLeft w:val="480"/>
      <w:marRight w:val="0"/>
      <w:marTop w:val="0"/>
      <w:marBottom w:val="0"/>
      <w:divBdr>
        <w:top w:val="none" w:sz="0" w:space="0" w:color="auto"/>
        <w:left w:val="none" w:sz="0" w:space="0" w:color="auto"/>
        <w:bottom w:val="none" w:sz="0" w:space="0" w:color="auto"/>
        <w:right w:val="none" w:sz="0" w:space="0" w:color="auto"/>
      </w:divBdr>
    </w:div>
    <w:div w:id="443505919">
      <w:marLeft w:val="480"/>
      <w:marRight w:val="0"/>
      <w:marTop w:val="0"/>
      <w:marBottom w:val="0"/>
      <w:divBdr>
        <w:top w:val="none" w:sz="0" w:space="0" w:color="auto"/>
        <w:left w:val="none" w:sz="0" w:space="0" w:color="auto"/>
        <w:bottom w:val="none" w:sz="0" w:space="0" w:color="auto"/>
        <w:right w:val="none" w:sz="0" w:space="0" w:color="auto"/>
      </w:divBdr>
    </w:div>
    <w:div w:id="443577266">
      <w:marLeft w:val="480"/>
      <w:marRight w:val="0"/>
      <w:marTop w:val="0"/>
      <w:marBottom w:val="0"/>
      <w:divBdr>
        <w:top w:val="none" w:sz="0" w:space="0" w:color="auto"/>
        <w:left w:val="none" w:sz="0" w:space="0" w:color="auto"/>
        <w:bottom w:val="none" w:sz="0" w:space="0" w:color="auto"/>
        <w:right w:val="none" w:sz="0" w:space="0" w:color="auto"/>
      </w:divBdr>
    </w:div>
    <w:div w:id="443616283">
      <w:marLeft w:val="480"/>
      <w:marRight w:val="0"/>
      <w:marTop w:val="0"/>
      <w:marBottom w:val="0"/>
      <w:divBdr>
        <w:top w:val="none" w:sz="0" w:space="0" w:color="auto"/>
        <w:left w:val="none" w:sz="0" w:space="0" w:color="auto"/>
        <w:bottom w:val="none" w:sz="0" w:space="0" w:color="auto"/>
        <w:right w:val="none" w:sz="0" w:space="0" w:color="auto"/>
      </w:divBdr>
    </w:div>
    <w:div w:id="443698000">
      <w:marLeft w:val="480"/>
      <w:marRight w:val="0"/>
      <w:marTop w:val="0"/>
      <w:marBottom w:val="0"/>
      <w:divBdr>
        <w:top w:val="none" w:sz="0" w:space="0" w:color="auto"/>
        <w:left w:val="none" w:sz="0" w:space="0" w:color="auto"/>
        <w:bottom w:val="none" w:sz="0" w:space="0" w:color="auto"/>
        <w:right w:val="none" w:sz="0" w:space="0" w:color="auto"/>
      </w:divBdr>
    </w:div>
    <w:div w:id="443840288">
      <w:marLeft w:val="480"/>
      <w:marRight w:val="0"/>
      <w:marTop w:val="0"/>
      <w:marBottom w:val="0"/>
      <w:divBdr>
        <w:top w:val="none" w:sz="0" w:space="0" w:color="auto"/>
        <w:left w:val="none" w:sz="0" w:space="0" w:color="auto"/>
        <w:bottom w:val="none" w:sz="0" w:space="0" w:color="auto"/>
        <w:right w:val="none" w:sz="0" w:space="0" w:color="auto"/>
      </w:divBdr>
    </w:div>
    <w:div w:id="443886062">
      <w:marLeft w:val="480"/>
      <w:marRight w:val="0"/>
      <w:marTop w:val="0"/>
      <w:marBottom w:val="0"/>
      <w:divBdr>
        <w:top w:val="none" w:sz="0" w:space="0" w:color="auto"/>
        <w:left w:val="none" w:sz="0" w:space="0" w:color="auto"/>
        <w:bottom w:val="none" w:sz="0" w:space="0" w:color="auto"/>
        <w:right w:val="none" w:sz="0" w:space="0" w:color="auto"/>
      </w:divBdr>
    </w:div>
    <w:div w:id="443887083">
      <w:marLeft w:val="480"/>
      <w:marRight w:val="0"/>
      <w:marTop w:val="0"/>
      <w:marBottom w:val="0"/>
      <w:divBdr>
        <w:top w:val="none" w:sz="0" w:space="0" w:color="auto"/>
        <w:left w:val="none" w:sz="0" w:space="0" w:color="auto"/>
        <w:bottom w:val="none" w:sz="0" w:space="0" w:color="auto"/>
        <w:right w:val="none" w:sz="0" w:space="0" w:color="auto"/>
      </w:divBdr>
    </w:div>
    <w:div w:id="443889405">
      <w:marLeft w:val="480"/>
      <w:marRight w:val="0"/>
      <w:marTop w:val="0"/>
      <w:marBottom w:val="0"/>
      <w:divBdr>
        <w:top w:val="none" w:sz="0" w:space="0" w:color="auto"/>
        <w:left w:val="none" w:sz="0" w:space="0" w:color="auto"/>
        <w:bottom w:val="none" w:sz="0" w:space="0" w:color="auto"/>
        <w:right w:val="none" w:sz="0" w:space="0" w:color="auto"/>
      </w:divBdr>
    </w:div>
    <w:div w:id="443965509">
      <w:marLeft w:val="480"/>
      <w:marRight w:val="0"/>
      <w:marTop w:val="0"/>
      <w:marBottom w:val="0"/>
      <w:divBdr>
        <w:top w:val="none" w:sz="0" w:space="0" w:color="auto"/>
        <w:left w:val="none" w:sz="0" w:space="0" w:color="auto"/>
        <w:bottom w:val="none" w:sz="0" w:space="0" w:color="auto"/>
        <w:right w:val="none" w:sz="0" w:space="0" w:color="auto"/>
      </w:divBdr>
    </w:div>
    <w:div w:id="443967418">
      <w:marLeft w:val="480"/>
      <w:marRight w:val="0"/>
      <w:marTop w:val="0"/>
      <w:marBottom w:val="0"/>
      <w:divBdr>
        <w:top w:val="none" w:sz="0" w:space="0" w:color="auto"/>
        <w:left w:val="none" w:sz="0" w:space="0" w:color="auto"/>
        <w:bottom w:val="none" w:sz="0" w:space="0" w:color="auto"/>
        <w:right w:val="none" w:sz="0" w:space="0" w:color="auto"/>
      </w:divBdr>
    </w:div>
    <w:div w:id="444035205">
      <w:marLeft w:val="480"/>
      <w:marRight w:val="0"/>
      <w:marTop w:val="0"/>
      <w:marBottom w:val="0"/>
      <w:divBdr>
        <w:top w:val="none" w:sz="0" w:space="0" w:color="auto"/>
        <w:left w:val="none" w:sz="0" w:space="0" w:color="auto"/>
        <w:bottom w:val="none" w:sz="0" w:space="0" w:color="auto"/>
        <w:right w:val="none" w:sz="0" w:space="0" w:color="auto"/>
      </w:divBdr>
    </w:div>
    <w:div w:id="444076322">
      <w:marLeft w:val="480"/>
      <w:marRight w:val="0"/>
      <w:marTop w:val="0"/>
      <w:marBottom w:val="0"/>
      <w:divBdr>
        <w:top w:val="none" w:sz="0" w:space="0" w:color="auto"/>
        <w:left w:val="none" w:sz="0" w:space="0" w:color="auto"/>
        <w:bottom w:val="none" w:sz="0" w:space="0" w:color="auto"/>
        <w:right w:val="none" w:sz="0" w:space="0" w:color="auto"/>
      </w:divBdr>
    </w:div>
    <w:div w:id="444078449">
      <w:marLeft w:val="480"/>
      <w:marRight w:val="0"/>
      <w:marTop w:val="0"/>
      <w:marBottom w:val="0"/>
      <w:divBdr>
        <w:top w:val="none" w:sz="0" w:space="0" w:color="auto"/>
        <w:left w:val="none" w:sz="0" w:space="0" w:color="auto"/>
        <w:bottom w:val="none" w:sz="0" w:space="0" w:color="auto"/>
        <w:right w:val="none" w:sz="0" w:space="0" w:color="auto"/>
      </w:divBdr>
    </w:div>
    <w:div w:id="444084341">
      <w:marLeft w:val="480"/>
      <w:marRight w:val="0"/>
      <w:marTop w:val="0"/>
      <w:marBottom w:val="0"/>
      <w:divBdr>
        <w:top w:val="none" w:sz="0" w:space="0" w:color="auto"/>
        <w:left w:val="none" w:sz="0" w:space="0" w:color="auto"/>
        <w:bottom w:val="none" w:sz="0" w:space="0" w:color="auto"/>
        <w:right w:val="none" w:sz="0" w:space="0" w:color="auto"/>
      </w:divBdr>
    </w:div>
    <w:div w:id="444151970">
      <w:marLeft w:val="480"/>
      <w:marRight w:val="0"/>
      <w:marTop w:val="0"/>
      <w:marBottom w:val="0"/>
      <w:divBdr>
        <w:top w:val="none" w:sz="0" w:space="0" w:color="auto"/>
        <w:left w:val="none" w:sz="0" w:space="0" w:color="auto"/>
        <w:bottom w:val="none" w:sz="0" w:space="0" w:color="auto"/>
        <w:right w:val="none" w:sz="0" w:space="0" w:color="auto"/>
      </w:divBdr>
    </w:div>
    <w:div w:id="444155716">
      <w:marLeft w:val="480"/>
      <w:marRight w:val="0"/>
      <w:marTop w:val="0"/>
      <w:marBottom w:val="0"/>
      <w:divBdr>
        <w:top w:val="none" w:sz="0" w:space="0" w:color="auto"/>
        <w:left w:val="none" w:sz="0" w:space="0" w:color="auto"/>
        <w:bottom w:val="none" w:sz="0" w:space="0" w:color="auto"/>
        <w:right w:val="none" w:sz="0" w:space="0" w:color="auto"/>
      </w:divBdr>
    </w:div>
    <w:div w:id="444160498">
      <w:marLeft w:val="480"/>
      <w:marRight w:val="0"/>
      <w:marTop w:val="0"/>
      <w:marBottom w:val="0"/>
      <w:divBdr>
        <w:top w:val="none" w:sz="0" w:space="0" w:color="auto"/>
        <w:left w:val="none" w:sz="0" w:space="0" w:color="auto"/>
        <w:bottom w:val="none" w:sz="0" w:space="0" w:color="auto"/>
        <w:right w:val="none" w:sz="0" w:space="0" w:color="auto"/>
      </w:divBdr>
    </w:div>
    <w:div w:id="444203011">
      <w:marLeft w:val="480"/>
      <w:marRight w:val="0"/>
      <w:marTop w:val="0"/>
      <w:marBottom w:val="0"/>
      <w:divBdr>
        <w:top w:val="none" w:sz="0" w:space="0" w:color="auto"/>
        <w:left w:val="none" w:sz="0" w:space="0" w:color="auto"/>
        <w:bottom w:val="none" w:sz="0" w:space="0" w:color="auto"/>
        <w:right w:val="none" w:sz="0" w:space="0" w:color="auto"/>
      </w:divBdr>
    </w:div>
    <w:div w:id="444277514">
      <w:marLeft w:val="480"/>
      <w:marRight w:val="0"/>
      <w:marTop w:val="0"/>
      <w:marBottom w:val="0"/>
      <w:divBdr>
        <w:top w:val="none" w:sz="0" w:space="0" w:color="auto"/>
        <w:left w:val="none" w:sz="0" w:space="0" w:color="auto"/>
        <w:bottom w:val="none" w:sz="0" w:space="0" w:color="auto"/>
        <w:right w:val="none" w:sz="0" w:space="0" w:color="auto"/>
      </w:divBdr>
    </w:div>
    <w:div w:id="444346616">
      <w:marLeft w:val="480"/>
      <w:marRight w:val="0"/>
      <w:marTop w:val="0"/>
      <w:marBottom w:val="0"/>
      <w:divBdr>
        <w:top w:val="none" w:sz="0" w:space="0" w:color="auto"/>
        <w:left w:val="none" w:sz="0" w:space="0" w:color="auto"/>
        <w:bottom w:val="none" w:sz="0" w:space="0" w:color="auto"/>
        <w:right w:val="none" w:sz="0" w:space="0" w:color="auto"/>
      </w:divBdr>
    </w:div>
    <w:div w:id="444350465">
      <w:marLeft w:val="480"/>
      <w:marRight w:val="0"/>
      <w:marTop w:val="0"/>
      <w:marBottom w:val="0"/>
      <w:divBdr>
        <w:top w:val="none" w:sz="0" w:space="0" w:color="auto"/>
        <w:left w:val="none" w:sz="0" w:space="0" w:color="auto"/>
        <w:bottom w:val="none" w:sz="0" w:space="0" w:color="auto"/>
        <w:right w:val="none" w:sz="0" w:space="0" w:color="auto"/>
      </w:divBdr>
    </w:div>
    <w:div w:id="444421649">
      <w:marLeft w:val="480"/>
      <w:marRight w:val="0"/>
      <w:marTop w:val="0"/>
      <w:marBottom w:val="0"/>
      <w:divBdr>
        <w:top w:val="none" w:sz="0" w:space="0" w:color="auto"/>
        <w:left w:val="none" w:sz="0" w:space="0" w:color="auto"/>
        <w:bottom w:val="none" w:sz="0" w:space="0" w:color="auto"/>
        <w:right w:val="none" w:sz="0" w:space="0" w:color="auto"/>
      </w:divBdr>
    </w:div>
    <w:div w:id="444422541">
      <w:marLeft w:val="480"/>
      <w:marRight w:val="0"/>
      <w:marTop w:val="0"/>
      <w:marBottom w:val="0"/>
      <w:divBdr>
        <w:top w:val="none" w:sz="0" w:space="0" w:color="auto"/>
        <w:left w:val="none" w:sz="0" w:space="0" w:color="auto"/>
        <w:bottom w:val="none" w:sz="0" w:space="0" w:color="auto"/>
        <w:right w:val="none" w:sz="0" w:space="0" w:color="auto"/>
      </w:divBdr>
    </w:div>
    <w:div w:id="444426691">
      <w:marLeft w:val="480"/>
      <w:marRight w:val="0"/>
      <w:marTop w:val="0"/>
      <w:marBottom w:val="0"/>
      <w:divBdr>
        <w:top w:val="none" w:sz="0" w:space="0" w:color="auto"/>
        <w:left w:val="none" w:sz="0" w:space="0" w:color="auto"/>
        <w:bottom w:val="none" w:sz="0" w:space="0" w:color="auto"/>
        <w:right w:val="none" w:sz="0" w:space="0" w:color="auto"/>
      </w:divBdr>
    </w:div>
    <w:div w:id="444470159">
      <w:marLeft w:val="480"/>
      <w:marRight w:val="0"/>
      <w:marTop w:val="0"/>
      <w:marBottom w:val="0"/>
      <w:divBdr>
        <w:top w:val="none" w:sz="0" w:space="0" w:color="auto"/>
        <w:left w:val="none" w:sz="0" w:space="0" w:color="auto"/>
        <w:bottom w:val="none" w:sz="0" w:space="0" w:color="auto"/>
        <w:right w:val="none" w:sz="0" w:space="0" w:color="auto"/>
      </w:divBdr>
    </w:div>
    <w:div w:id="444497312">
      <w:marLeft w:val="480"/>
      <w:marRight w:val="0"/>
      <w:marTop w:val="0"/>
      <w:marBottom w:val="0"/>
      <w:divBdr>
        <w:top w:val="none" w:sz="0" w:space="0" w:color="auto"/>
        <w:left w:val="none" w:sz="0" w:space="0" w:color="auto"/>
        <w:bottom w:val="none" w:sz="0" w:space="0" w:color="auto"/>
        <w:right w:val="none" w:sz="0" w:space="0" w:color="auto"/>
      </w:divBdr>
    </w:div>
    <w:div w:id="444538513">
      <w:marLeft w:val="480"/>
      <w:marRight w:val="0"/>
      <w:marTop w:val="0"/>
      <w:marBottom w:val="0"/>
      <w:divBdr>
        <w:top w:val="none" w:sz="0" w:space="0" w:color="auto"/>
        <w:left w:val="none" w:sz="0" w:space="0" w:color="auto"/>
        <w:bottom w:val="none" w:sz="0" w:space="0" w:color="auto"/>
        <w:right w:val="none" w:sz="0" w:space="0" w:color="auto"/>
      </w:divBdr>
    </w:div>
    <w:div w:id="444543017">
      <w:marLeft w:val="480"/>
      <w:marRight w:val="0"/>
      <w:marTop w:val="0"/>
      <w:marBottom w:val="0"/>
      <w:divBdr>
        <w:top w:val="none" w:sz="0" w:space="0" w:color="auto"/>
        <w:left w:val="none" w:sz="0" w:space="0" w:color="auto"/>
        <w:bottom w:val="none" w:sz="0" w:space="0" w:color="auto"/>
        <w:right w:val="none" w:sz="0" w:space="0" w:color="auto"/>
      </w:divBdr>
    </w:div>
    <w:div w:id="444617988">
      <w:marLeft w:val="480"/>
      <w:marRight w:val="0"/>
      <w:marTop w:val="0"/>
      <w:marBottom w:val="0"/>
      <w:divBdr>
        <w:top w:val="none" w:sz="0" w:space="0" w:color="auto"/>
        <w:left w:val="none" w:sz="0" w:space="0" w:color="auto"/>
        <w:bottom w:val="none" w:sz="0" w:space="0" w:color="auto"/>
        <w:right w:val="none" w:sz="0" w:space="0" w:color="auto"/>
      </w:divBdr>
    </w:div>
    <w:div w:id="444620747">
      <w:marLeft w:val="480"/>
      <w:marRight w:val="0"/>
      <w:marTop w:val="0"/>
      <w:marBottom w:val="0"/>
      <w:divBdr>
        <w:top w:val="none" w:sz="0" w:space="0" w:color="auto"/>
        <w:left w:val="none" w:sz="0" w:space="0" w:color="auto"/>
        <w:bottom w:val="none" w:sz="0" w:space="0" w:color="auto"/>
        <w:right w:val="none" w:sz="0" w:space="0" w:color="auto"/>
      </w:divBdr>
    </w:div>
    <w:div w:id="444621059">
      <w:marLeft w:val="480"/>
      <w:marRight w:val="0"/>
      <w:marTop w:val="0"/>
      <w:marBottom w:val="0"/>
      <w:divBdr>
        <w:top w:val="none" w:sz="0" w:space="0" w:color="auto"/>
        <w:left w:val="none" w:sz="0" w:space="0" w:color="auto"/>
        <w:bottom w:val="none" w:sz="0" w:space="0" w:color="auto"/>
        <w:right w:val="none" w:sz="0" w:space="0" w:color="auto"/>
      </w:divBdr>
    </w:div>
    <w:div w:id="444689381">
      <w:marLeft w:val="480"/>
      <w:marRight w:val="0"/>
      <w:marTop w:val="0"/>
      <w:marBottom w:val="0"/>
      <w:divBdr>
        <w:top w:val="none" w:sz="0" w:space="0" w:color="auto"/>
        <w:left w:val="none" w:sz="0" w:space="0" w:color="auto"/>
        <w:bottom w:val="none" w:sz="0" w:space="0" w:color="auto"/>
        <w:right w:val="none" w:sz="0" w:space="0" w:color="auto"/>
      </w:divBdr>
    </w:div>
    <w:div w:id="444731628">
      <w:marLeft w:val="480"/>
      <w:marRight w:val="0"/>
      <w:marTop w:val="0"/>
      <w:marBottom w:val="0"/>
      <w:divBdr>
        <w:top w:val="none" w:sz="0" w:space="0" w:color="auto"/>
        <w:left w:val="none" w:sz="0" w:space="0" w:color="auto"/>
        <w:bottom w:val="none" w:sz="0" w:space="0" w:color="auto"/>
        <w:right w:val="none" w:sz="0" w:space="0" w:color="auto"/>
      </w:divBdr>
    </w:div>
    <w:div w:id="444740842">
      <w:marLeft w:val="480"/>
      <w:marRight w:val="0"/>
      <w:marTop w:val="0"/>
      <w:marBottom w:val="0"/>
      <w:divBdr>
        <w:top w:val="none" w:sz="0" w:space="0" w:color="auto"/>
        <w:left w:val="none" w:sz="0" w:space="0" w:color="auto"/>
        <w:bottom w:val="none" w:sz="0" w:space="0" w:color="auto"/>
        <w:right w:val="none" w:sz="0" w:space="0" w:color="auto"/>
      </w:divBdr>
    </w:div>
    <w:div w:id="444812481">
      <w:marLeft w:val="480"/>
      <w:marRight w:val="0"/>
      <w:marTop w:val="0"/>
      <w:marBottom w:val="0"/>
      <w:divBdr>
        <w:top w:val="none" w:sz="0" w:space="0" w:color="auto"/>
        <w:left w:val="none" w:sz="0" w:space="0" w:color="auto"/>
        <w:bottom w:val="none" w:sz="0" w:space="0" w:color="auto"/>
        <w:right w:val="none" w:sz="0" w:space="0" w:color="auto"/>
      </w:divBdr>
    </w:div>
    <w:div w:id="445000598">
      <w:marLeft w:val="480"/>
      <w:marRight w:val="0"/>
      <w:marTop w:val="0"/>
      <w:marBottom w:val="0"/>
      <w:divBdr>
        <w:top w:val="none" w:sz="0" w:space="0" w:color="auto"/>
        <w:left w:val="none" w:sz="0" w:space="0" w:color="auto"/>
        <w:bottom w:val="none" w:sz="0" w:space="0" w:color="auto"/>
        <w:right w:val="none" w:sz="0" w:space="0" w:color="auto"/>
      </w:divBdr>
    </w:div>
    <w:div w:id="445003247">
      <w:marLeft w:val="480"/>
      <w:marRight w:val="0"/>
      <w:marTop w:val="0"/>
      <w:marBottom w:val="0"/>
      <w:divBdr>
        <w:top w:val="none" w:sz="0" w:space="0" w:color="auto"/>
        <w:left w:val="none" w:sz="0" w:space="0" w:color="auto"/>
        <w:bottom w:val="none" w:sz="0" w:space="0" w:color="auto"/>
        <w:right w:val="none" w:sz="0" w:space="0" w:color="auto"/>
      </w:divBdr>
    </w:div>
    <w:div w:id="445003528">
      <w:marLeft w:val="480"/>
      <w:marRight w:val="0"/>
      <w:marTop w:val="0"/>
      <w:marBottom w:val="0"/>
      <w:divBdr>
        <w:top w:val="none" w:sz="0" w:space="0" w:color="auto"/>
        <w:left w:val="none" w:sz="0" w:space="0" w:color="auto"/>
        <w:bottom w:val="none" w:sz="0" w:space="0" w:color="auto"/>
        <w:right w:val="none" w:sz="0" w:space="0" w:color="auto"/>
      </w:divBdr>
    </w:div>
    <w:div w:id="445004173">
      <w:marLeft w:val="480"/>
      <w:marRight w:val="0"/>
      <w:marTop w:val="0"/>
      <w:marBottom w:val="0"/>
      <w:divBdr>
        <w:top w:val="none" w:sz="0" w:space="0" w:color="auto"/>
        <w:left w:val="none" w:sz="0" w:space="0" w:color="auto"/>
        <w:bottom w:val="none" w:sz="0" w:space="0" w:color="auto"/>
        <w:right w:val="none" w:sz="0" w:space="0" w:color="auto"/>
      </w:divBdr>
    </w:div>
    <w:div w:id="445007181">
      <w:marLeft w:val="480"/>
      <w:marRight w:val="0"/>
      <w:marTop w:val="0"/>
      <w:marBottom w:val="0"/>
      <w:divBdr>
        <w:top w:val="none" w:sz="0" w:space="0" w:color="auto"/>
        <w:left w:val="none" w:sz="0" w:space="0" w:color="auto"/>
        <w:bottom w:val="none" w:sz="0" w:space="0" w:color="auto"/>
        <w:right w:val="none" w:sz="0" w:space="0" w:color="auto"/>
      </w:divBdr>
    </w:div>
    <w:div w:id="445127690">
      <w:marLeft w:val="480"/>
      <w:marRight w:val="0"/>
      <w:marTop w:val="0"/>
      <w:marBottom w:val="0"/>
      <w:divBdr>
        <w:top w:val="none" w:sz="0" w:space="0" w:color="auto"/>
        <w:left w:val="none" w:sz="0" w:space="0" w:color="auto"/>
        <w:bottom w:val="none" w:sz="0" w:space="0" w:color="auto"/>
        <w:right w:val="none" w:sz="0" w:space="0" w:color="auto"/>
      </w:divBdr>
    </w:div>
    <w:div w:id="445152471">
      <w:marLeft w:val="480"/>
      <w:marRight w:val="0"/>
      <w:marTop w:val="0"/>
      <w:marBottom w:val="0"/>
      <w:divBdr>
        <w:top w:val="none" w:sz="0" w:space="0" w:color="auto"/>
        <w:left w:val="none" w:sz="0" w:space="0" w:color="auto"/>
        <w:bottom w:val="none" w:sz="0" w:space="0" w:color="auto"/>
        <w:right w:val="none" w:sz="0" w:space="0" w:color="auto"/>
      </w:divBdr>
    </w:div>
    <w:div w:id="445194026">
      <w:marLeft w:val="480"/>
      <w:marRight w:val="0"/>
      <w:marTop w:val="0"/>
      <w:marBottom w:val="0"/>
      <w:divBdr>
        <w:top w:val="none" w:sz="0" w:space="0" w:color="auto"/>
        <w:left w:val="none" w:sz="0" w:space="0" w:color="auto"/>
        <w:bottom w:val="none" w:sz="0" w:space="0" w:color="auto"/>
        <w:right w:val="none" w:sz="0" w:space="0" w:color="auto"/>
      </w:divBdr>
    </w:div>
    <w:div w:id="445199643">
      <w:marLeft w:val="480"/>
      <w:marRight w:val="0"/>
      <w:marTop w:val="0"/>
      <w:marBottom w:val="0"/>
      <w:divBdr>
        <w:top w:val="none" w:sz="0" w:space="0" w:color="auto"/>
        <w:left w:val="none" w:sz="0" w:space="0" w:color="auto"/>
        <w:bottom w:val="none" w:sz="0" w:space="0" w:color="auto"/>
        <w:right w:val="none" w:sz="0" w:space="0" w:color="auto"/>
      </w:divBdr>
    </w:div>
    <w:div w:id="445270233">
      <w:marLeft w:val="480"/>
      <w:marRight w:val="0"/>
      <w:marTop w:val="0"/>
      <w:marBottom w:val="0"/>
      <w:divBdr>
        <w:top w:val="none" w:sz="0" w:space="0" w:color="auto"/>
        <w:left w:val="none" w:sz="0" w:space="0" w:color="auto"/>
        <w:bottom w:val="none" w:sz="0" w:space="0" w:color="auto"/>
        <w:right w:val="none" w:sz="0" w:space="0" w:color="auto"/>
      </w:divBdr>
    </w:div>
    <w:div w:id="445317393">
      <w:marLeft w:val="480"/>
      <w:marRight w:val="0"/>
      <w:marTop w:val="0"/>
      <w:marBottom w:val="0"/>
      <w:divBdr>
        <w:top w:val="none" w:sz="0" w:space="0" w:color="auto"/>
        <w:left w:val="none" w:sz="0" w:space="0" w:color="auto"/>
        <w:bottom w:val="none" w:sz="0" w:space="0" w:color="auto"/>
        <w:right w:val="none" w:sz="0" w:space="0" w:color="auto"/>
      </w:divBdr>
    </w:div>
    <w:div w:id="445317563">
      <w:marLeft w:val="480"/>
      <w:marRight w:val="0"/>
      <w:marTop w:val="0"/>
      <w:marBottom w:val="0"/>
      <w:divBdr>
        <w:top w:val="none" w:sz="0" w:space="0" w:color="auto"/>
        <w:left w:val="none" w:sz="0" w:space="0" w:color="auto"/>
        <w:bottom w:val="none" w:sz="0" w:space="0" w:color="auto"/>
        <w:right w:val="none" w:sz="0" w:space="0" w:color="auto"/>
      </w:divBdr>
    </w:div>
    <w:div w:id="445318922">
      <w:marLeft w:val="480"/>
      <w:marRight w:val="0"/>
      <w:marTop w:val="0"/>
      <w:marBottom w:val="0"/>
      <w:divBdr>
        <w:top w:val="none" w:sz="0" w:space="0" w:color="auto"/>
        <w:left w:val="none" w:sz="0" w:space="0" w:color="auto"/>
        <w:bottom w:val="none" w:sz="0" w:space="0" w:color="auto"/>
        <w:right w:val="none" w:sz="0" w:space="0" w:color="auto"/>
      </w:divBdr>
    </w:div>
    <w:div w:id="445345392">
      <w:marLeft w:val="480"/>
      <w:marRight w:val="0"/>
      <w:marTop w:val="0"/>
      <w:marBottom w:val="0"/>
      <w:divBdr>
        <w:top w:val="none" w:sz="0" w:space="0" w:color="auto"/>
        <w:left w:val="none" w:sz="0" w:space="0" w:color="auto"/>
        <w:bottom w:val="none" w:sz="0" w:space="0" w:color="auto"/>
        <w:right w:val="none" w:sz="0" w:space="0" w:color="auto"/>
      </w:divBdr>
    </w:div>
    <w:div w:id="445388456">
      <w:marLeft w:val="480"/>
      <w:marRight w:val="0"/>
      <w:marTop w:val="0"/>
      <w:marBottom w:val="0"/>
      <w:divBdr>
        <w:top w:val="none" w:sz="0" w:space="0" w:color="auto"/>
        <w:left w:val="none" w:sz="0" w:space="0" w:color="auto"/>
        <w:bottom w:val="none" w:sz="0" w:space="0" w:color="auto"/>
        <w:right w:val="none" w:sz="0" w:space="0" w:color="auto"/>
      </w:divBdr>
    </w:div>
    <w:div w:id="445391802">
      <w:marLeft w:val="480"/>
      <w:marRight w:val="0"/>
      <w:marTop w:val="0"/>
      <w:marBottom w:val="0"/>
      <w:divBdr>
        <w:top w:val="none" w:sz="0" w:space="0" w:color="auto"/>
        <w:left w:val="none" w:sz="0" w:space="0" w:color="auto"/>
        <w:bottom w:val="none" w:sz="0" w:space="0" w:color="auto"/>
        <w:right w:val="none" w:sz="0" w:space="0" w:color="auto"/>
      </w:divBdr>
    </w:div>
    <w:div w:id="445471062">
      <w:marLeft w:val="480"/>
      <w:marRight w:val="0"/>
      <w:marTop w:val="0"/>
      <w:marBottom w:val="0"/>
      <w:divBdr>
        <w:top w:val="none" w:sz="0" w:space="0" w:color="auto"/>
        <w:left w:val="none" w:sz="0" w:space="0" w:color="auto"/>
        <w:bottom w:val="none" w:sz="0" w:space="0" w:color="auto"/>
        <w:right w:val="none" w:sz="0" w:space="0" w:color="auto"/>
      </w:divBdr>
    </w:div>
    <w:div w:id="445537432">
      <w:marLeft w:val="480"/>
      <w:marRight w:val="0"/>
      <w:marTop w:val="0"/>
      <w:marBottom w:val="0"/>
      <w:divBdr>
        <w:top w:val="none" w:sz="0" w:space="0" w:color="auto"/>
        <w:left w:val="none" w:sz="0" w:space="0" w:color="auto"/>
        <w:bottom w:val="none" w:sz="0" w:space="0" w:color="auto"/>
        <w:right w:val="none" w:sz="0" w:space="0" w:color="auto"/>
      </w:divBdr>
    </w:div>
    <w:div w:id="445580329">
      <w:marLeft w:val="480"/>
      <w:marRight w:val="0"/>
      <w:marTop w:val="0"/>
      <w:marBottom w:val="0"/>
      <w:divBdr>
        <w:top w:val="none" w:sz="0" w:space="0" w:color="auto"/>
        <w:left w:val="none" w:sz="0" w:space="0" w:color="auto"/>
        <w:bottom w:val="none" w:sz="0" w:space="0" w:color="auto"/>
        <w:right w:val="none" w:sz="0" w:space="0" w:color="auto"/>
      </w:divBdr>
    </w:div>
    <w:div w:id="445581703">
      <w:marLeft w:val="480"/>
      <w:marRight w:val="0"/>
      <w:marTop w:val="0"/>
      <w:marBottom w:val="0"/>
      <w:divBdr>
        <w:top w:val="none" w:sz="0" w:space="0" w:color="auto"/>
        <w:left w:val="none" w:sz="0" w:space="0" w:color="auto"/>
        <w:bottom w:val="none" w:sz="0" w:space="0" w:color="auto"/>
        <w:right w:val="none" w:sz="0" w:space="0" w:color="auto"/>
      </w:divBdr>
    </w:div>
    <w:div w:id="445658477">
      <w:marLeft w:val="480"/>
      <w:marRight w:val="0"/>
      <w:marTop w:val="0"/>
      <w:marBottom w:val="0"/>
      <w:divBdr>
        <w:top w:val="none" w:sz="0" w:space="0" w:color="auto"/>
        <w:left w:val="none" w:sz="0" w:space="0" w:color="auto"/>
        <w:bottom w:val="none" w:sz="0" w:space="0" w:color="auto"/>
        <w:right w:val="none" w:sz="0" w:space="0" w:color="auto"/>
      </w:divBdr>
    </w:div>
    <w:div w:id="445663602">
      <w:marLeft w:val="480"/>
      <w:marRight w:val="0"/>
      <w:marTop w:val="0"/>
      <w:marBottom w:val="0"/>
      <w:divBdr>
        <w:top w:val="none" w:sz="0" w:space="0" w:color="auto"/>
        <w:left w:val="none" w:sz="0" w:space="0" w:color="auto"/>
        <w:bottom w:val="none" w:sz="0" w:space="0" w:color="auto"/>
        <w:right w:val="none" w:sz="0" w:space="0" w:color="auto"/>
      </w:divBdr>
    </w:div>
    <w:div w:id="445664264">
      <w:marLeft w:val="480"/>
      <w:marRight w:val="0"/>
      <w:marTop w:val="0"/>
      <w:marBottom w:val="0"/>
      <w:divBdr>
        <w:top w:val="none" w:sz="0" w:space="0" w:color="auto"/>
        <w:left w:val="none" w:sz="0" w:space="0" w:color="auto"/>
        <w:bottom w:val="none" w:sz="0" w:space="0" w:color="auto"/>
        <w:right w:val="none" w:sz="0" w:space="0" w:color="auto"/>
      </w:divBdr>
    </w:div>
    <w:div w:id="445731043">
      <w:marLeft w:val="480"/>
      <w:marRight w:val="0"/>
      <w:marTop w:val="0"/>
      <w:marBottom w:val="0"/>
      <w:divBdr>
        <w:top w:val="none" w:sz="0" w:space="0" w:color="auto"/>
        <w:left w:val="none" w:sz="0" w:space="0" w:color="auto"/>
        <w:bottom w:val="none" w:sz="0" w:space="0" w:color="auto"/>
        <w:right w:val="none" w:sz="0" w:space="0" w:color="auto"/>
      </w:divBdr>
    </w:div>
    <w:div w:id="445734535">
      <w:marLeft w:val="480"/>
      <w:marRight w:val="0"/>
      <w:marTop w:val="0"/>
      <w:marBottom w:val="0"/>
      <w:divBdr>
        <w:top w:val="none" w:sz="0" w:space="0" w:color="auto"/>
        <w:left w:val="none" w:sz="0" w:space="0" w:color="auto"/>
        <w:bottom w:val="none" w:sz="0" w:space="0" w:color="auto"/>
        <w:right w:val="none" w:sz="0" w:space="0" w:color="auto"/>
      </w:divBdr>
    </w:div>
    <w:div w:id="445736323">
      <w:marLeft w:val="480"/>
      <w:marRight w:val="0"/>
      <w:marTop w:val="0"/>
      <w:marBottom w:val="0"/>
      <w:divBdr>
        <w:top w:val="none" w:sz="0" w:space="0" w:color="auto"/>
        <w:left w:val="none" w:sz="0" w:space="0" w:color="auto"/>
        <w:bottom w:val="none" w:sz="0" w:space="0" w:color="auto"/>
        <w:right w:val="none" w:sz="0" w:space="0" w:color="auto"/>
      </w:divBdr>
    </w:div>
    <w:div w:id="445808170">
      <w:marLeft w:val="480"/>
      <w:marRight w:val="0"/>
      <w:marTop w:val="0"/>
      <w:marBottom w:val="0"/>
      <w:divBdr>
        <w:top w:val="none" w:sz="0" w:space="0" w:color="auto"/>
        <w:left w:val="none" w:sz="0" w:space="0" w:color="auto"/>
        <w:bottom w:val="none" w:sz="0" w:space="0" w:color="auto"/>
        <w:right w:val="none" w:sz="0" w:space="0" w:color="auto"/>
      </w:divBdr>
    </w:div>
    <w:div w:id="445856161">
      <w:marLeft w:val="480"/>
      <w:marRight w:val="0"/>
      <w:marTop w:val="0"/>
      <w:marBottom w:val="0"/>
      <w:divBdr>
        <w:top w:val="none" w:sz="0" w:space="0" w:color="auto"/>
        <w:left w:val="none" w:sz="0" w:space="0" w:color="auto"/>
        <w:bottom w:val="none" w:sz="0" w:space="0" w:color="auto"/>
        <w:right w:val="none" w:sz="0" w:space="0" w:color="auto"/>
      </w:divBdr>
    </w:div>
    <w:div w:id="445924609">
      <w:marLeft w:val="480"/>
      <w:marRight w:val="0"/>
      <w:marTop w:val="0"/>
      <w:marBottom w:val="0"/>
      <w:divBdr>
        <w:top w:val="none" w:sz="0" w:space="0" w:color="auto"/>
        <w:left w:val="none" w:sz="0" w:space="0" w:color="auto"/>
        <w:bottom w:val="none" w:sz="0" w:space="0" w:color="auto"/>
        <w:right w:val="none" w:sz="0" w:space="0" w:color="auto"/>
      </w:divBdr>
    </w:div>
    <w:div w:id="445932391">
      <w:marLeft w:val="480"/>
      <w:marRight w:val="0"/>
      <w:marTop w:val="0"/>
      <w:marBottom w:val="0"/>
      <w:divBdr>
        <w:top w:val="none" w:sz="0" w:space="0" w:color="auto"/>
        <w:left w:val="none" w:sz="0" w:space="0" w:color="auto"/>
        <w:bottom w:val="none" w:sz="0" w:space="0" w:color="auto"/>
        <w:right w:val="none" w:sz="0" w:space="0" w:color="auto"/>
      </w:divBdr>
    </w:div>
    <w:div w:id="445932986">
      <w:marLeft w:val="480"/>
      <w:marRight w:val="0"/>
      <w:marTop w:val="0"/>
      <w:marBottom w:val="0"/>
      <w:divBdr>
        <w:top w:val="none" w:sz="0" w:space="0" w:color="auto"/>
        <w:left w:val="none" w:sz="0" w:space="0" w:color="auto"/>
        <w:bottom w:val="none" w:sz="0" w:space="0" w:color="auto"/>
        <w:right w:val="none" w:sz="0" w:space="0" w:color="auto"/>
      </w:divBdr>
    </w:div>
    <w:div w:id="445976047">
      <w:marLeft w:val="480"/>
      <w:marRight w:val="0"/>
      <w:marTop w:val="0"/>
      <w:marBottom w:val="0"/>
      <w:divBdr>
        <w:top w:val="none" w:sz="0" w:space="0" w:color="auto"/>
        <w:left w:val="none" w:sz="0" w:space="0" w:color="auto"/>
        <w:bottom w:val="none" w:sz="0" w:space="0" w:color="auto"/>
        <w:right w:val="none" w:sz="0" w:space="0" w:color="auto"/>
      </w:divBdr>
    </w:div>
    <w:div w:id="446000991">
      <w:marLeft w:val="480"/>
      <w:marRight w:val="0"/>
      <w:marTop w:val="0"/>
      <w:marBottom w:val="0"/>
      <w:divBdr>
        <w:top w:val="none" w:sz="0" w:space="0" w:color="auto"/>
        <w:left w:val="none" w:sz="0" w:space="0" w:color="auto"/>
        <w:bottom w:val="none" w:sz="0" w:space="0" w:color="auto"/>
        <w:right w:val="none" w:sz="0" w:space="0" w:color="auto"/>
      </w:divBdr>
    </w:div>
    <w:div w:id="446044144">
      <w:marLeft w:val="480"/>
      <w:marRight w:val="0"/>
      <w:marTop w:val="0"/>
      <w:marBottom w:val="0"/>
      <w:divBdr>
        <w:top w:val="none" w:sz="0" w:space="0" w:color="auto"/>
        <w:left w:val="none" w:sz="0" w:space="0" w:color="auto"/>
        <w:bottom w:val="none" w:sz="0" w:space="0" w:color="auto"/>
        <w:right w:val="none" w:sz="0" w:space="0" w:color="auto"/>
      </w:divBdr>
    </w:div>
    <w:div w:id="446118856">
      <w:marLeft w:val="480"/>
      <w:marRight w:val="0"/>
      <w:marTop w:val="0"/>
      <w:marBottom w:val="0"/>
      <w:divBdr>
        <w:top w:val="none" w:sz="0" w:space="0" w:color="auto"/>
        <w:left w:val="none" w:sz="0" w:space="0" w:color="auto"/>
        <w:bottom w:val="none" w:sz="0" w:space="0" w:color="auto"/>
        <w:right w:val="none" w:sz="0" w:space="0" w:color="auto"/>
      </w:divBdr>
    </w:div>
    <w:div w:id="446235505">
      <w:marLeft w:val="480"/>
      <w:marRight w:val="0"/>
      <w:marTop w:val="0"/>
      <w:marBottom w:val="0"/>
      <w:divBdr>
        <w:top w:val="none" w:sz="0" w:space="0" w:color="auto"/>
        <w:left w:val="none" w:sz="0" w:space="0" w:color="auto"/>
        <w:bottom w:val="none" w:sz="0" w:space="0" w:color="auto"/>
        <w:right w:val="none" w:sz="0" w:space="0" w:color="auto"/>
      </w:divBdr>
    </w:div>
    <w:div w:id="446317091">
      <w:marLeft w:val="480"/>
      <w:marRight w:val="0"/>
      <w:marTop w:val="0"/>
      <w:marBottom w:val="0"/>
      <w:divBdr>
        <w:top w:val="none" w:sz="0" w:space="0" w:color="auto"/>
        <w:left w:val="none" w:sz="0" w:space="0" w:color="auto"/>
        <w:bottom w:val="none" w:sz="0" w:space="0" w:color="auto"/>
        <w:right w:val="none" w:sz="0" w:space="0" w:color="auto"/>
      </w:divBdr>
    </w:div>
    <w:div w:id="446317244">
      <w:marLeft w:val="480"/>
      <w:marRight w:val="0"/>
      <w:marTop w:val="0"/>
      <w:marBottom w:val="0"/>
      <w:divBdr>
        <w:top w:val="none" w:sz="0" w:space="0" w:color="auto"/>
        <w:left w:val="none" w:sz="0" w:space="0" w:color="auto"/>
        <w:bottom w:val="none" w:sz="0" w:space="0" w:color="auto"/>
        <w:right w:val="none" w:sz="0" w:space="0" w:color="auto"/>
      </w:divBdr>
    </w:div>
    <w:div w:id="446320256">
      <w:marLeft w:val="480"/>
      <w:marRight w:val="0"/>
      <w:marTop w:val="0"/>
      <w:marBottom w:val="0"/>
      <w:divBdr>
        <w:top w:val="none" w:sz="0" w:space="0" w:color="auto"/>
        <w:left w:val="none" w:sz="0" w:space="0" w:color="auto"/>
        <w:bottom w:val="none" w:sz="0" w:space="0" w:color="auto"/>
        <w:right w:val="none" w:sz="0" w:space="0" w:color="auto"/>
      </w:divBdr>
    </w:div>
    <w:div w:id="446393659">
      <w:marLeft w:val="480"/>
      <w:marRight w:val="0"/>
      <w:marTop w:val="0"/>
      <w:marBottom w:val="0"/>
      <w:divBdr>
        <w:top w:val="none" w:sz="0" w:space="0" w:color="auto"/>
        <w:left w:val="none" w:sz="0" w:space="0" w:color="auto"/>
        <w:bottom w:val="none" w:sz="0" w:space="0" w:color="auto"/>
        <w:right w:val="none" w:sz="0" w:space="0" w:color="auto"/>
      </w:divBdr>
    </w:div>
    <w:div w:id="446393811">
      <w:marLeft w:val="480"/>
      <w:marRight w:val="0"/>
      <w:marTop w:val="0"/>
      <w:marBottom w:val="0"/>
      <w:divBdr>
        <w:top w:val="none" w:sz="0" w:space="0" w:color="auto"/>
        <w:left w:val="none" w:sz="0" w:space="0" w:color="auto"/>
        <w:bottom w:val="none" w:sz="0" w:space="0" w:color="auto"/>
        <w:right w:val="none" w:sz="0" w:space="0" w:color="auto"/>
      </w:divBdr>
    </w:div>
    <w:div w:id="446394780">
      <w:marLeft w:val="480"/>
      <w:marRight w:val="0"/>
      <w:marTop w:val="0"/>
      <w:marBottom w:val="0"/>
      <w:divBdr>
        <w:top w:val="none" w:sz="0" w:space="0" w:color="auto"/>
        <w:left w:val="none" w:sz="0" w:space="0" w:color="auto"/>
        <w:bottom w:val="none" w:sz="0" w:space="0" w:color="auto"/>
        <w:right w:val="none" w:sz="0" w:space="0" w:color="auto"/>
      </w:divBdr>
    </w:div>
    <w:div w:id="446433904">
      <w:marLeft w:val="480"/>
      <w:marRight w:val="0"/>
      <w:marTop w:val="0"/>
      <w:marBottom w:val="0"/>
      <w:divBdr>
        <w:top w:val="none" w:sz="0" w:space="0" w:color="auto"/>
        <w:left w:val="none" w:sz="0" w:space="0" w:color="auto"/>
        <w:bottom w:val="none" w:sz="0" w:space="0" w:color="auto"/>
        <w:right w:val="none" w:sz="0" w:space="0" w:color="auto"/>
      </w:divBdr>
    </w:div>
    <w:div w:id="446438085">
      <w:marLeft w:val="480"/>
      <w:marRight w:val="0"/>
      <w:marTop w:val="0"/>
      <w:marBottom w:val="0"/>
      <w:divBdr>
        <w:top w:val="none" w:sz="0" w:space="0" w:color="auto"/>
        <w:left w:val="none" w:sz="0" w:space="0" w:color="auto"/>
        <w:bottom w:val="none" w:sz="0" w:space="0" w:color="auto"/>
        <w:right w:val="none" w:sz="0" w:space="0" w:color="auto"/>
      </w:divBdr>
    </w:div>
    <w:div w:id="446507885">
      <w:marLeft w:val="480"/>
      <w:marRight w:val="0"/>
      <w:marTop w:val="0"/>
      <w:marBottom w:val="0"/>
      <w:divBdr>
        <w:top w:val="none" w:sz="0" w:space="0" w:color="auto"/>
        <w:left w:val="none" w:sz="0" w:space="0" w:color="auto"/>
        <w:bottom w:val="none" w:sz="0" w:space="0" w:color="auto"/>
        <w:right w:val="none" w:sz="0" w:space="0" w:color="auto"/>
      </w:divBdr>
    </w:div>
    <w:div w:id="446513480">
      <w:marLeft w:val="480"/>
      <w:marRight w:val="0"/>
      <w:marTop w:val="0"/>
      <w:marBottom w:val="0"/>
      <w:divBdr>
        <w:top w:val="none" w:sz="0" w:space="0" w:color="auto"/>
        <w:left w:val="none" w:sz="0" w:space="0" w:color="auto"/>
        <w:bottom w:val="none" w:sz="0" w:space="0" w:color="auto"/>
        <w:right w:val="none" w:sz="0" w:space="0" w:color="auto"/>
      </w:divBdr>
    </w:div>
    <w:div w:id="446580885">
      <w:marLeft w:val="480"/>
      <w:marRight w:val="0"/>
      <w:marTop w:val="0"/>
      <w:marBottom w:val="0"/>
      <w:divBdr>
        <w:top w:val="none" w:sz="0" w:space="0" w:color="auto"/>
        <w:left w:val="none" w:sz="0" w:space="0" w:color="auto"/>
        <w:bottom w:val="none" w:sz="0" w:space="0" w:color="auto"/>
        <w:right w:val="none" w:sz="0" w:space="0" w:color="auto"/>
      </w:divBdr>
    </w:div>
    <w:div w:id="446581290">
      <w:marLeft w:val="480"/>
      <w:marRight w:val="0"/>
      <w:marTop w:val="0"/>
      <w:marBottom w:val="0"/>
      <w:divBdr>
        <w:top w:val="none" w:sz="0" w:space="0" w:color="auto"/>
        <w:left w:val="none" w:sz="0" w:space="0" w:color="auto"/>
        <w:bottom w:val="none" w:sz="0" w:space="0" w:color="auto"/>
        <w:right w:val="none" w:sz="0" w:space="0" w:color="auto"/>
      </w:divBdr>
    </w:div>
    <w:div w:id="446581746">
      <w:marLeft w:val="480"/>
      <w:marRight w:val="0"/>
      <w:marTop w:val="0"/>
      <w:marBottom w:val="0"/>
      <w:divBdr>
        <w:top w:val="none" w:sz="0" w:space="0" w:color="auto"/>
        <w:left w:val="none" w:sz="0" w:space="0" w:color="auto"/>
        <w:bottom w:val="none" w:sz="0" w:space="0" w:color="auto"/>
        <w:right w:val="none" w:sz="0" w:space="0" w:color="auto"/>
      </w:divBdr>
    </w:div>
    <w:div w:id="446581851">
      <w:marLeft w:val="480"/>
      <w:marRight w:val="0"/>
      <w:marTop w:val="0"/>
      <w:marBottom w:val="0"/>
      <w:divBdr>
        <w:top w:val="none" w:sz="0" w:space="0" w:color="auto"/>
        <w:left w:val="none" w:sz="0" w:space="0" w:color="auto"/>
        <w:bottom w:val="none" w:sz="0" w:space="0" w:color="auto"/>
        <w:right w:val="none" w:sz="0" w:space="0" w:color="auto"/>
      </w:divBdr>
    </w:div>
    <w:div w:id="446629273">
      <w:marLeft w:val="480"/>
      <w:marRight w:val="0"/>
      <w:marTop w:val="0"/>
      <w:marBottom w:val="0"/>
      <w:divBdr>
        <w:top w:val="none" w:sz="0" w:space="0" w:color="auto"/>
        <w:left w:val="none" w:sz="0" w:space="0" w:color="auto"/>
        <w:bottom w:val="none" w:sz="0" w:space="0" w:color="auto"/>
        <w:right w:val="none" w:sz="0" w:space="0" w:color="auto"/>
      </w:divBdr>
    </w:div>
    <w:div w:id="446658214">
      <w:marLeft w:val="480"/>
      <w:marRight w:val="0"/>
      <w:marTop w:val="0"/>
      <w:marBottom w:val="0"/>
      <w:divBdr>
        <w:top w:val="none" w:sz="0" w:space="0" w:color="auto"/>
        <w:left w:val="none" w:sz="0" w:space="0" w:color="auto"/>
        <w:bottom w:val="none" w:sz="0" w:space="0" w:color="auto"/>
        <w:right w:val="none" w:sz="0" w:space="0" w:color="auto"/>
      </w:divBdr>
    </w:div>
    <w:div w:id="446773431">
      <w:marLeft w:val="480"/>
      <w:marRight w:val="0"/>
      <w:marTop w:val="0"/>
      <w:marBottom w:val="0"/>
      <w:divBdr>
        <w:top w:val="none" w:sz="0" w:space="0" w:color="auto"/>
        <w:left w:val="none" w:sz="0" w:space="0" w:color="auto"/>
        <w:bottom w:val="none" w:sz="0" w:space="0" w:color="auto"/>
        <w:right w:val="none" w:sz="0" w:space="0" w:color="auto"/>
      </w:divBdr>
    </w:div>
    <w:div w:id="446775581">
      <w:marLeft w:val="480"/>
      <w:marRight w:val="0"/>
      <w:marTop w:val="0"/>
      <w:marBottom w:val="0"/>
      <w:divBdr>
        <w:top w:val="none" w:sz="0" w:space="0" w:color="auto"/>
        <w:left w:val="none" w:sz="0" w:space="0" w:color="auto"/>
        <w:bottom w:val="none" w:sz="0" w:space="0" w:color="auto"/>
        <w:right w:val="none" w:sz="0" w:space="0" w:color="auto"/>
      </w:divBdr>
    </w:div>
    <w:div w:id="446778832">
      <w:marLeft w:val="480"/>
      <w:marRight w:val="0"/>
      <w:marTop w:val="0"/>
      <w:marBottom w:val="0"/>
      <w:divBdr>
        <w:top w:val="none" w:sz="0" w:space="0" w:color="auto"/>
        <w:left w:val="none" w:sz="0" w:space="0" w:color="auto"/>
        <w:bottom w:val="none" w:sz="0" w:space="0" w:color="auto"/>
        <w:right w:val="none" w:sz="0" w:space="0" w:color="auto"/>
      </w:divBdr>
    </w:div>
    <w:div w:id="446780528">
      <w:marLeft w:val="480"/>
      <w:marRight w:val="0"/>
      <w:marTop w:val="0"/>
      <w:marBottom w:val="0"/>
      <w:divBdr>
        <w:top w:val="none" w:sz="0" w:space="0" w:color="auto"/>
        <w:left w:val="none" w:sz="0" w:space="0" w:color="auto"/>
        <w:bottom w:val="none" w:sz="0" w:space="0" w:color="auto"/>
        <w:right w:val="none" w:sz="0" w:space="0" w:color="auto"/>
      </w:divBdr>
    </w:div>
    <w:div w:id="446854221">
      <w:marLeft w:val="480"/>
      <w:marRight w:val="0"/>
      <w:marTop w:val="0"/>
      <w:marBottom w:val="0"/>
      <w:divBdr>
        <w:top w:val="none" w:sz="0" w:space="0" w:color="auto"/>
        <w:left w:val="none" w:sz="0" w:space="0" w:color="auto"/>
        <w:bottom w:val="none" w:sz="0" w:space="0" w:color="auto"/>
        <w:right w:val="none" w:sz="0" w:space="0" w:color="auto"/>
      </w:divBdr>
    </w:div>
    <w:div w:id="446891801">
      <w:marLeft w:val="480"/>
      <w:marRight w:val="0"/>
      <w:marTop w:val="0"/>
      <w:marBottom w:val="0"/>
      <w:divBdr>
        <w:top w:val="none" w:sz="0" w:space="0" w:color="auto"/>
        <w:left w:val="none" w:sz="0" w:space="0" w:color="auto"/>
        <w:bottom w:val="none" w:sz="0" w:space="0" w:color="auto"/>
        <w:right w:val="none" w:sz="0" w:space="0" w:color="auto"/>
      </w:divBdr>
    </w:div>
    <w:div w:id="447088309">
      <w:marLeft w:val="480"/>
      <w:marRight w:val="0"/>
      <w:marTop w:val="0"/>
      <w:marBottom w:val="0"/>
      <w:divBdr>
        <w:top w:val="none" w:sz="0" w:space="0" w:color="auto"/>
        <w:left w:val="none" w:sz="0" w:space="0" w:color="auto"/>
        <w:bottom w:val="none" w:sz="0" w:space="0" w:color="auto"/>
        <w:right w:val="none" w:sz="0" w:space="0" w:color="auto"/>
      </w:divBdr>
    </w:div>
    <w:div w:id="447091312">
      <w:marLeft w:val="480"/>
      <w:marRight w:val="0"/>
      <w:marTop w:val="0"/>
      <w:marBottom w:val="0"/>
      <w:divBdr>
        <w:top w:val="none" w:sz="0" w:space="0" w:color="auto"/>
        <w:left w:val="none" w:sz="0" w:space="0" w:color="auto"/>
        <w:bottom w:val="none" w:sz="0" w:space="0" w:color="auto"/>
        <w:right w:val="none" w:sz="0" w:space="0" w:color="auto"/>
      </w:divBdr>
    </w:div>
    <w:div w:id="447119185">
      <w:marLeft w:val="480"/>
      <w:marRight w:val="0"/>
      <w:marTop w:val="0"/>
      <w:marBottom w:val="0"/>
      <w:divBdr>
        <w:top w:val="none" w:sz="0" w:space="0" w:color="auto"/>
        <w:left w:val="none" w:sz="0" w:space="0" w:color="auto"/>
        <w:bottom w:val="none" w:sz="0" w:space="0" w:color="auto"/>
        <w:right w:val="none" w:sz="0" w:space="0" w:color="auto"/>
      </w:divBdr>
    </w:div>
    <w:div w:id="447168456">
      <w:marLeft w:val="480"/>
      <w:marRight w:val="0"/>
      <w:marTop w:val="0"/>
      <w:marBottom w:val="0"/>
      <w:divBdr>
        <w:top w:val="none" w:sz="0" w:space="0" w:color="auto"/>
        <w:left w:val="none" w:sz="0" w:space="0" w:color="auto"/>
        <w:bottom w:val="none" w:sz="0" w:space="0" w:color="auto"/>
        <w:right w:val="none" w:sz="0" w:space="0" w:color="auto"/>
      </w:divBdr>
    </w:div>
    <w:div w:id="447315810">
      <w:marLeft w:val="480"/>
      <w:marRight w:val="0"/>
      <w:marTop w:val="0"/>
      <w:marBottom w:val="0"/>
      <w:divBdr>
        <w:top w:val="none" w:sz="0" w:space="0" w:color="auto"/>
        <w:left w:val="none" w:sz="0" w:space="0" w:color="auto"/>
        <w:bottom w:val="none" w:sz="0" w:space="0" w:color="auto"/>
        <w:right w:val="none" w:sz="0" w:space="0" w:color="auto"/>
      </w:divBdr>
    </w:div>
    <w:div w:id="447359494">
      <w:marLeft w:val="480"/>
      <w:marRight w:val="0"/>
      <w:marTop w:val="0"/>
      <w:marBottom w:val="0"/>
      <w:divBdr>
        <w:top w:val="none" w:sz="0" w:space="0" w:color="auto"/>
        <w:left w:val="none" w:sz="0" w:space="0" w:color="auto"/>
        <w:bottom w:val="none" w:sz="0" w:space="0" w:color="auto"/>
        <w:right w:val="none" w:sz="0" w:space="0" w:color="auto"/>
      </w:divBdr>
    </w:div>
    <w:div w:id="447430773">
      <w:marLeft w:val="480"/>
      <w:marRight w:val="0"/>
      <w:marTop w:val="0"/>
      <w:marBottom w:val="0"/>
      <w:divBdr>
        <w:top w:val="none" w:sz="0" w:space="0" w:color="auto"/>
        <w:left w:val="none" w:sz="0" w:space="0" w:color="auto"/>
        <w:bottom w:val="none" w:sz="0" w:space="0" w:color="auto"/>
        <w:right w:val="none" w:sz="0" w:space="0" w:color="auto"/>
      </w:divBdr>
    </w:div>
    <w:div w:id="447432884">
      <w:marLeft w:val="480"/>
      <w:marRight w:val="0"/>
      <w:marTop w:val="0"/>
      <w:marBottom w:val="0"/>
      <w:divBdr>
        <w:top w:val="none" w:sz="0" w:space="0" w:color="auto"/>
        <w:left w:val="none" w:sz="0" w:space="0" w:color="auto"/>
        <w:bottom w:val="none" w:sz="0" w:space="0" w:color="auto"/>
        <w:right w:val="none" w:sz="0" w:space="0" w:color="auto"/>
      </w:divBdr>
    </w:div>
    <w:div w:id="447437512">
      <w:marLeft w:val="480"/>
      <w:marRight w:val="0"/>
      <w:marTop w:val="0"/>
      <w:marBottom w:val="0"/>
      <w:divBdr>
        <w:top w:val="none" w:sz="0" w:space="0" w:color="auto"/>
        <w:left w:val="none" w:sz="0" w:space="0" w:color="auto"/>
        <w:bottom w:val="none" w:sz="0" w:space="0" w:color="auto"/>
        <w:right w:val="none" w:sz="0" w:space="0" w:color="auto"/>
      </w:divBdr>
    </w:div>
    <w:div w:id="447511726">
      <w:marLeft w:val="480"/>
      <w:marRight w:val="0"/>
      <w:marTop w:val="0"/>
      <w:marBottom w:val="0"/>
      <w:divBdr>
        <w:top w:val="none" w:sz="0" w:space="0" w:color="auto"/>
        <w:left w:val="none" w:sz="0" w:space="0" w:color="auto"/>
        <w:bottom w:val="none" w:sz="0" w:space="0" w:color="auto"/>
        <w:right w:val="none" w:sz="0" w:space="0" w:color="auto"/>
      </w:divBdr>
    </w:div>
    <w:div w:id="447511740">
      <w:marLeft w:val="480"/>
      <w:marRight w:val="0"/>
      <w:marTop w:val="0"/>
      <w:marBottom w:val="0"/>
      <w:divBdr>
        <w:top w:val="none" w:sz="0" w:space="0" w:color="auto"/>
        <w:left w:val="none" w:sz="0" w:space="0" w:color="auto"/>
        <w:bottom w:val="none" w:sz="0" w:space="0" w:color="auto"/>
        <w:right w:val="none" w:sz="0" w:space="0" w:color="auto"/>
      </w:divBdr>
    </w:div>
    <w:div w:id="447626329">
      <w:marLeft w:val="480"/>
      <w:marRight w:val="0"/>
      <w:marTop w:val="0"/>
      <w:marBottom w:val="0"/>
      <w:divBdr>
        <w:top w:val="none" w:sz="0" w:space="0" w:color="auto"/>
        <w:left w:val="none" w:sz="0" w:space="0" w:color="auto"/>
        <w:bottom w:val="none" w:sz="0" w:space="0" w:color="auto"/>
        <w:right w:val="none" w:sz="0" w:space="0" w:color="auto"/>
      </w:divBdr>
    </w:div>
    <w:div w:id="447629902">
      <w:marLeft w:val="480"/>
      <w:marRight w:val="0"/>
      <w:marTop w:val="0"/>
      <w:marBottom w:val="0"/>
      <w:divBdr>
        <w:top w:val="none" w:sz="0" w:space="0" w:color="auto"/>
        <w:left w:val="none" w:sz="0" w:space="0" w:color="auto"/>
        <w:bottom w:val="none" w:sz="0" w:space="0" w:color="auto"/>
        <w:right w:val="none" w:sz="0" w:space="0" w:color="auto"/>
      </w:divBdr>
    </w:div>
    <w:div w:id="447698632">
      <w:marLeft w:val="480"/>
      <w:marRight w:val="0"/>
      <w:marTop w:val="0"/>
      <w:marBottom w:val="0"/>
      <w:divBdr>
        <w:top w:val="none" w:sz="0" w:space="0" w:color="auto"/>
        <w:left w:val="none" w:sz="0" w:space="0" w:color="auto"/>
        <w:bottom w:val="none" w:sz="0" w:space="0" w:color="auto"/>
        <w:right w:val="none" w:sz="0" w:space="0" w:color="auto"/>
      </w:divBdr>
    </w:div>
    <w:div w:id="447699260">
      <w:marLeft w:val="480"/>
      <w:marRight w:val="0"/>
      <w:marTop w:val="0"/>
      <w:marBottom w:val="0"/>
      <w:divBdr>
        <w:top w:val="none" w:sz="0" w:space="0" w:color="auto"/>
        <w:left w:val="none" w:sz="0" w:space="0" w:color="auto"/>
        <w:bottom w:val="none" w:sz="0" w:space="0" w:color="auto"/>
        <w:right w:val="none" w:sz="0" w:space="0" w:color="auto"/>
      </w:divBdr>
    </w:div>
    <w:div w:id="447704495">
      <w:marLeft w:val="480"/>
      <w:marRight w:val="0"/>
      <w:marTop w:val="0"/>
      <w:marBottom w:val="0"/>
      <w:divBdr>
        <w:top w:val="none" w:sz="0" w:space="0" w:color="auto"/>
        <w:left w:val="none" w:sz="0" w:space="0" w:color="auto"/>
        <w:bottom w:val="none" w:sz="0" w:space="0" w:color="auto"/>
        <w:right w:val="none" w:sz="0" w:space="0" w:color="auto"/>
      </w:divBdr>
    </w:div>
    <w:div w:id="447774707">
      <w:marLeft w:val="480"/>
      <w:marRight w:val="0"/>
      <w:marTop w:val="0"/>
      <w:marBottom w:val="0"/>
      <w:divBdr>
        <w:top w:val="none" w:sz="0" w:space="0" w:color="auto"/>
        <w:left w:val="none" w:sz="0" w:space="0" w:color="auto"/>
        <w:bottom w:val="none" w:sz="0" w:space="0" w:color="auto"/>
        <w:right w:val="none" w:sz="0" w:space="0" w:color="auto"/>
      </w:divBdr>
    </w:div>
    <w:div w:id="447817617">
      <w:marLeft w:val="480"/>
      <w:marRight w:val="0"/>
      <w:marTop w:val="0"/>
      <w:marBottom w:val="0"/>
      <w:divBdr>
        <w:top w:val="none" w:sz="0" w:space="0" w:color="auto"/>
        <w:left w:val="none" w:sz="0" w:space="0" w:color="auto"/>
        <w:bottom w:val="none" w:sz="0" w:space="0" w:color="auto"/>
        <w:right w:val="none" w:sz="0" w:space="0" w:color="auto"/>
      </w:divBdr>
    </w:div>
    <w:div w:id="447819220">
      <w:marLeft w:val="480"/>
      <w:marRight w:val="0"/>
      <w:marTop w:val="0"/>
      <w:marBottom w:val="0"/>
      <w:divBdr>
        <w:top w:val="none" w:sz="0" w:space="0" w:color="auto"/>
        <w:left w:val="none" w:sz="0" w:space="0" w:color="auto"/>
        <w:bottom w:val="none" w:sz="0" w:space="0" w:color="auto"/>
        <w:right w:val="none" w:sz="0" w:space="0" w:color="auto"/>
      </w:divBdr>
    </w:div>
    <w:div w:id="447821197">
      <w:marLeft w:val="480"/>
      <w:marRight w:val="0"/>
      <w:marTop w:val="0"/>
      <w:marBottom w:val="0"/>
      <w:divBdr>
        <w:top w:val="none" w:sz="0" w:space="0" w:color="auto"/>
        <w:left w:val="none" w:sz="0" w:space="0" w:color="auto"/>
        <w:bottom w:val="none" w:sz="0" w:space="0" w:color="auto"/>
        <w:right w:val="none" w:sz="0" w:space="0" w:color="auto"/>
      </w:divBdr>
    </w:div>
    <w:div w:id="448010423">
      <w:marLeft w:val="480"/>
      <w:marRight w:val="0"/>
      <w:marTop w:val="0"/>
      <w:marBottom w:val="0"/>
      <w:divBdr>
        <w:top w:val="none" w:sz="0" w:space="0" w:color="auto"/>
        <w:left w:val="none" w:sz="0" w:space="0" w:color="auto"/>
        <w:bottom w:val="none" w:sz="0" w:space="0" w:color="auto"/>
        <w:right w:val="none" w:sz="0" w:space="0" w:color="auto"/>
      </w:divBdr>
    </w:div>
    <w:div w:id="448012915">
      <w:marLeft w:val="480"/>
      <w:marRight w:val="0"/>
      <w:marTop w:val="0"/>
      <w:marBottom w:val="0"/>
      <w:divBdr>
        <w:top w:val="none" w:sz="0" w:space="0" w:color="auto"/>
        <w:left w:val="none" w:sz="0" w:space="0" w:color="auto"/>
        <w:bottom w:val="none" w:sz="0" w:space="0" w:color="auto"/>
        <w:right w:val="none" w:sz="0" w:space="0" w:color="auto"/>
      </w:divBdr>
    </w:div>
    <w:div w:id="448013370">
      <w:marLeft w:val="480"/>
      <w:marRight w:val="0"/>
      <w:marTop w:val="0"/>
      <w:marBottom w:val="0"/>
      <w:divBdr>
        <w:top w:val="none" w:sz="0" w:space="0" w:color="auto"/>
        <w:left w:val="none" w:sz="0" w:space="0" w:color="auto"/>
        <w:bottom w:val="none" w:sz="0" w:space="0" w:color="auto"/>
        <w:right w:val="none" w:sz="0" w:space="0" w:color="auto"/>
      </w:divBdr>
    </w:div>
    <w:div w:id="448015664">
      <w:marLeft w:val="480"/>
      <w:marRight w:val="0"/>
      <w:marTop w:val="0"/>
      <w:marBottom w:val="0"/>
      <w:divBdr>
        <w:top w:val="none" w:sz="0" w:space="0" w:color="auto"/>
        <w:left w:val="none" w:sz="0" w:space="0" w:color="auto"/>
        <w:bottom w:val="none" w:sz="0" w:space="0" w:color="auto"/>
        <w:right w:val="none" w:sz="0" w:space="0" w:color="auto"/>
      </w:divBdr>
    </w:div>
    <w:div w:id="448017016">
      <w:marLeft w:val="480"/>
      <w:marRight w:val="0"/>
      <w:marTop w:val="0"/>
      <w:marBottom w:val="0"/>
      <w:divBdr>
        <w:top w:val="none" w:sz="0" w:space="0" w:color="auto"/>
        <w:left w:val="none" w:sz="0" w:space="0" w:color="auto"/>
        <w:bottom w:val="none" w:sz="0" w:space="0" w:color="auto"/>
        <w:right w:val="none" w:sz="0" w:space="0" w:color="auto"/>
      </w:divBdr>
    </w:div>
    <w:div w:id="448092726">
      <w:marLeft w:val="480"/>
      <w:marRight w:val="0"/>
      <w:marTop w:val="0"/>
      <w:marBottom w:val="0"/>
      <w:divBdr>
        <w:top w:val="none" w:sz="0" w:space="0" w:color="auto"/>
        <w:left w:val="none" w:sz="0" w:space="0" w:color="auto"/>
        <w:bottom w:val="none" w:sz="0" w:space="0" w:color="auto"/>
        <w:right w:val="none" w:sz="0" w:space="0" w:color="auto"/>
      </w:divBdr>
    </w:div>
    <w:div w:id="448202732">
      <w:marLeft w:val="480"/>
      <w:marRight w:val="0"/>
      <w:marTop w:val="0"/>
      <w:marBottom w:val="0"/>
      <w:divBdr>
        <w:top w:val="none" w:sz="0" w:space="0" w:color="auto"/>
        <w:left w:val="none" w:sz="0" w:space="0" w:color="auto"/>
        <w:bottom w:val="none" w:sz="0" w:space="0" w:color="auto"/>
        <w:right w:val="none" w:sz="0" w:space="0" w:color="auto"/>
      </w:divBdr>
    </w:div>
    <w:div w:id="448204580">
      <w:marLeft w:val="480"/>
      <w:marRight w:val="0"/>
      <w:marTop w:val="0"/>
      <w:marBottom w:val="0"/>
      <w:divBdr>
        <w:top w:val="none" w:sz="0" w:space="0" w:color="auto"/>
        <w:left w:val="none" w:sz="0" w:space="0" w:color="auto"/>
        <w:bottom w:val="none" w:sz="0" w:space="0" w:color="auto"/>
        <w:right w:val="none" w:sz="0" w:space="0" w:color="auto"/>
      </w:divBdr>
    </w:div>
    <w:div w:id="448205278">
      <w:marLeft w:val="480"/>
      <w:marRight w:val="0"/>
      <w:marTop w:val="0"/>
      <w:marBottom w:val="0"/>
      <w:divBdr>
        <w:top w:val="none" w:sz="0" w:space="0" w:color="auto"/>
        <w:left w:val="none" w:sz="0" w:space="0" w:color="auto"/>
        <w:bottom w:val="none" w:sz="0" w:space="0" w:color="auto"/>
        <w:right w:val="none" w:sz="0" w:space="0" w:color="auto"/>
      </w:divBdr>
    </w:div>
    <w:div w:id="448209477">
      <w:marLeft w:val="480"/>
      <w:marRight w:val="0"/>
      <w:marTop w:val="0"/>
      <w:marBottom w:val="0"/>
      <w:divBdr>
        <w:top w:val="none" w:sz="0" w:space="0" w:color="auto"/>
        <w:left w:val="none" w:sz="0" w:space="0" w:color="auto"/>
        <w:bottom w:val="none" w:sz="0" w:space="0" w:color="auto"/>
        <w:right w:val="none" w:sz="0" w:space="0" w:color="auto"/>
      </w:divBdr>
    </w:div>
    <w:div w:id="448280422">
      <w:marLeft w:val="480"/>
      <w:marRight w:val="0"/>
      <w:marTop w:val="0"/>
      <w:marBottom w:val="0"/>
      <w:divBdr>
        <w:top w:val="none" w:sz="0" w:space="0" w:color="auto"/>
        <w:left w:val="none" w:sz="0" w:space="0" w:color="auto"/>
        <w:bottom w:val="none" w:sz="0" w:space="0" w:color="auto"/>
        <w:right w:val="none" w:sz="0" w:space="0" w:color="auto"/>
      </w:divBdr>
    </w:div>
    <w:div w:id="448284162">
      <w:marLeft w:val="480"/>
      <w:marRight w:val="0"/>
      <w:marTop w:val="0"/>
      <w:marBottom w:val="0"/>
      <w:divBdr>
        <w:top w:val="none" w:sz="0" w:space="0" w:color="auto"/>
        <w:left w:val="none" w:sz="0" w:space="0" w:color="auto"/>
        <w:bottom w:val="none" w:sz="0" w:space="0" w:color="auto"/>
        <w:right w:val="none" w:sz="0" w:space="0" w:color="auto"/>
      </w:divBdr>
    </w:div>
    <w:div w:id="448352592">
      <w:marLeft w:val="480"/>
      <w:marRight w:val="0"/>
      <w:marTop w:val="0"/>
      <w:marBottom w:val="0"/>
      <w:divBdr>
        <w:top w:val="none" w:sz="0" w:space="0" w:color="auto"/>
        <w:left w:val="none" w:sz="0" w:space="0" w:color="auto"/>
        <w:bottom w:val="none" w:sz="0" w:space="0" w:color="auto"/>
        <w:right w:val="none" w:sz="0" w:space="0" w:color="auto"/>
      </w:divBdr>
    </w:div>
    <w:div w:id="448359413">
      <w:marLeft w:val="480"/>
      <w:marRight w:val="0"/>
      <w:marTop w:val="0"/>
      <w:marBottom w:val="0"/>
      <w:divBdr>
        <w:top w:val="none" w:sz="0" w:space="0" w:color="auto"/>
        <w:left w:val="none" w:sz="0" w:space="0" w:color="auto"/>
        <w:bottom w:val="none" w:sz="0" w:space="0" w:color="auto"/>
        <w:right w:val="none" w:sz="0" w:space="0" w:color="auto"/>
      </w:divBdr>
    </w:div>
    <w:div w:id="448361371">
      <w:marLeft w:val="480"/>
      <w:marRight w:val="0"/>
      <w:marTop w:val="0"/>
      <w:marBottom w:val="0"/>
      <w:divBdr>
        <w:top w:val="none" w:sz="0" w:space="0" w:color="auto"/>
        <w:left w:val="none" w:sz="0" w:space="0" w:color="auto"/>
        <w:bottom w:val="none" w:sz="0" w:space="0" w:color="auto"/>
        <w:right w:val="none" w:sz="0" w:space="0" w:color="auto"/>
      </w:divBdr>
    </w:div>
    <w:div w:id="448545207">
      <w:marLeft w:val="480"/>
      <w:marRight w:val="0"/>
      <w:marTop w:val="0"/>
      <w:marBottom w:val="0"/>
      <w:divBdr>
        <w:top w:val="none" w:sz="0" w:space="0" w:color="auto"/>
        <w:left w:val="none" w:sz="0" w:space="0" w:color="auto"/>
        <w:bottom w:val="none" w:sz="0" w:space="0" w:color="auto"/>
        <w:right w:val="none" w:sz="0" w:space="0" w:color="auto"/>
      </w:divBdr>
    </w:div>
    <w:div w:id="448550793">
      <w:marLeft w:val="480"/>
      <w:marRight w:val="0"/>
      <w:marTop w:val="0"/>
      <w:marBottom w:val="0"/>
      <w:divBdr>
        <w:top w:val="none" w:sz="0" w:space="0" w:color="auto"/>
        <w:left w:val="none" w:sz="0" w:space="0" w:color="auto"/>
        <w:bottom w:val="none" w:sz="0" w:space="0" w:color="auto"/>
        <w:right w:val="none" w:sz="0" w:space="0" w:color="auto"/>
      </w:divBdr>
    </w:div>
    <w:div w:id="448551384">
      <w:marLeft w:val="480"/>
      <w:marRight w:val="0"/>
      <w:marTop w:val="0"/>
      <w:marBottom w:val="0"/>
      <w:divBdr>
        <w:top w:val="none" w:sz="0" w:space="0" w:color="auto"/>
        <w:left w:val="none" w:sz="0" w:space="0" w:color="auto"/>
        <w:bottom w:val="none" w:sz="0" w:space="0" w:color="auto"/>
        <w:right w:val="none" w:sz="0" w:space="0" w:color="auto"/>
      </w:divBdr>
    </w:div>
    <w:div w:id="448594604">
      <w:marLeft w:val="480"/>
      <w:marRight w:val="0"/>
      <w:marTop w:val="0"/>
      <w:marBottom w:val="0"/>
      <w:divBdr>
        <w:top w:val="none" w:sz="0" w:space="0" w:color="auto"/>
        <w:left w:val="none" w:sz="0" w:space="0" w:color="auto"/>
        <w:bottom w:val="none" w:sz="0" w:space="0" w:color="auto"/>
        <w:right w:val="none" w:sz="0" w:space="0" w:color="auto"/>
      </w:divBdr>
    </w:div>
    <w:div w:id="448620670">
      <w:marLeft w:val="480"/>
      <w:marRight w:val="0"/>
      <w:marTop w:val="0"/>
      <w:marBottom w:val="0"/>
      <w:divBdr>
        <w:top w:val="none" w:sz="0" w:space="0" w:color="auto"/>
        <w:left w:val="none" w:sz="0" w:space="0" w:color="auto"/>
        <w:bottom w:val="none" w:sz="0" w:space="0" w:color="auto"/>
        <w:right w:val="none" w:sz="0" w:space="0" w:color="auto"/>
      </w:divBdr>
    </w:div>
    <w:div w:id="448625387">
      <w:marLeft w:val="480"/>
      <w:marRight w:val="0"/>
      <w:marTop w:val="0"/>
      <w:marBottom w:val="0"/>
      <w:divBdr>
        <w:top w:val="none" w:sz="0" w:space="0" w:color="auto"/>
        <w:left w:val="none" w:sz="0" w:space="0" w:color="auto"/>
        <w:bottom w:val="none" w:sz="0" w:space="0" w:color="auto"/>
        <w:right w:val="none" w:sz="0" w:space="0" w:color="auto"/>
      </w:divBdr>
    </w:div>
    <w:div w:id="448663856">
      <w:marLeft w:val="480"/>
      <w:marRight w:val="0"/>
      <w:marTop w:val="0"/>
      <w:marBottom w:val="0"/>
      <w:divBdr>
        <w:top w:val="none" w:sz="0" w:space="0" w:color="auto"/>
        <w:left w:val="none" w:sz="0" w:space="0" w:color="auto"/>
        <w:bottom w:val="none" w:sz="0" w:space="0" w:color="auto"/>
        <w:right w:val="none" w:sz="0" w:space="0" w:color="auto"/>
      </w:divBdr>
    </w:div>
    <w:div w:id="448665106">
      <w:marLeft w:val="480"/>
      <w:marRight w:val="0"/>
      <w:marTop w:val="0"/>
      <w:marBottom w:val="0"/>
      <w:divBdr>
        <w:top w:val="none" w:sz="0" w:space="0" w:color="auto"/>
        <w:left w:val="none" w:sz="0" w:space="0" w:color="auto"/>
        <w:bottom w:val="none" w:sz="0" w:space="0" w:color="auto"/>
        <w:right w:val="none" w:sz="0" w:space="0" w:color="auto"/>
      </w:divBdr>
    </w:div>
    <w:div w:id="448667524">
      <w:marLeft w:val="480"/>
      <w:marRight w:val="0"/>
      <w:marTop w:val="0"/>
      <w:marBottom w:val="0"/>
      <w:divBdr>
        <w:top w:val="none" w:sz="0" w:space="0" w:color="auto"/>
        <w:left w:val="none" w:sz="0" w:space="0" w:color="auto"/>
        <w:bottom w:val="none" w:sz="0" w:space="0" w:color="auto"/>
        <w:right w:val="none" w:sz="0" w:space="0" w:color="auto"/>
      </w:divBdr>
    </w:div>
    <w:div w:id="448739023">
      <w:marLeft w:val="480"/>
      <w:marRight w:val="0"/>
      <w:marTop w:val="0"/>
      <w:marBottom w:val="0"/>
      <w:divBdr>
        <w:top w:val="none" w:sz="0" w:space="0" w:color="auto"/>
        <w:left w:val="none" w:sz="0" w:space="0" w:color="auto"/>
        <w:bottom w:val="none" w:sz="0" w:space="0" w:color="auto"/>
        <w:right w:val="none" w:sz="0" w:space="0" w:color="auto"/>
      </w:divBdr>
    </w:div>
    <w:div w:id="448741743">
      <w:marLeft w:val="480"/>
      <w:marRight w:val="0"/>
      <w:marTop w:val="0"/>
      <w:marBottom w:val="0"/>
      <w:divBdr>
        <w:top w:val="none" w:sz="0" w:space="0" w:color="auto"/>
        <w:left w:val="none" w:sz="0" w:space="0" w:color="auto"/>
        <w:bottom w:val="none" w:sz="0" w:space="0" w:color="auto"/>
        <w:right w:val="none" w:sz="0" w:space="0" w:color="auto"/>
      </w:divBdr>
    </w:div>
    <w:div w:id="448746431">
      <w:marLeft w:val="480"/>
      <w:marRight w:val="0"/>
      <w:marTop w:val="0"/>
      <w:marBottom w:val="0"/>
      <w:divBdr>
        <w:top w:val="none" w:sz="0" w:space="0" w:color="auto"/>
        <w:left w:val="none" w:sz="0" w:space="0" w:color="auto"/>
        <w:bottom w:val="none" w:sz="0" w:space="0" w:color="auto"/>
        <w:right w:val="none" w:sz="0" w:space="0" w:color="auto"/>
      </w:divBdr>
    </w:div>
    <w:div w:id="448815320">
      <w:marLeft w:val="480"/>
      <w:marRight w:val="0"/>
      <w:marTop w:val="0"/>
      <w:marBottom w:val="0"/>
      <w:divBdr>
        <w:top w:val="none" w:sz="0" w:space="0" w:color="auto"/>
        <w:left w:val="none" w:sz="0" w:space="0" w:color="auto"/>
        <w:bottom w:val="none" w:sz="0" w:space="0" w:color="auto"/>
        <w:right w:val="none" w:sz="0" w:space="0" w:color="auto"/>
      </w:divBdr>
    </w:div>
    <w:div w:id="448815839">
      <w:marLeft w:val="480"/>
      <w:marRight w:val="0"/>
      <w:marTop w:val="0"/>
      <w:marBottom w:val="0"/>
      <w:divBdr>
        <w:top w:val="none" w:sz="0" w:space="0" w:color="auto"/>
        <w:left w:val="none" w:sz="0" w:space="0" w:color="auto"/>
        <w:bottom w:val="none" w:sz="0" w:space="0" w:color="auto"/>
        <w:right w:val="none" w:sz="0" w:space="0" w:color="auto"/>
      </w:divBdr>
    </w:div>
    <w:div w:id="448818699">
      <w:marLeft w:val="480"/>
      <w:marRight w:val="0"/>
      <w:marTop w:val="0"/>
      <w:marBottom w:val="0"/>
      <w:divBdr>
        <w:top w:val="none" w:sz="0" w:space="0" w:color="auto"/>
        <w:left w:val="none" w:sz="0" w:space="0" w:color="auto"/>
        <w:bottom w:val="none" w:sz="0" w:space="0" w:color="auto"/>
        <w:right w:val="none" w:sz="0" w:space="0" w:color="auto"/>
      </w:divBdr>
    </w:div>
    <w:div w:id="448822309">
      <w:marLeft w:val="480"/>
      <w:marRight w:val="0"/>
      <w:marTop w:val="0"/>
      <w:marBottom w:val="0"/>
      <w:divBdr>
        <w:top w:val="none" w:sz="0" w:space="0" w:color="auto"/>
        <w:left w:val="none" w:sz="0" w:space="0" w:color="auto"/>
        <w:bottom w:val="none" w:sz="0" w:space="0" w:color="auto"/>
        <w:right w:val="none" w:sz="0" w:space="0" w:color="auto"/>
      </w:divBdr>
    </w:div>
    <w:div w:id="448858877">
      <w:marLeft w:val="480"/>
      <w:marRight w:val="0"/>
      <w:marTop w:val="0"/>
      <w:marBottom w:val="0"/>
      <w:divBdr>
        <w:top w:val="none" w:sz="0" w:space="0" w:color="auto"/>
        <w:left w:val="none" w:sz="0" w:space="0" w:color="auto"/>
        <w:bottom w:val="none" w:sz="0" w:space="0" w:color="auto"/>
        <w:right w:val="none" w:sz="0" w:space="0" w:color="auto"/>
      </w:divBdr>
    </w:div>
    <w:div w:id="448860798">
      <w:marLeft w:val="480"/>
      <w:marRight w:val="0"/>
      <w:marTop w:val="0"/>
      <w:marBottom w:val="0"/>
      <w:divBdr>
        <w:top w:val="none" w:sz="0" w:space="0" w:color="auto"/>
        <w:left w:val="none" w:sz="0" w:space="0" w:color="auto"/>
        <w:bottom w:val="none" w:sz="0" w:space="0" w:color="auto"/>
        <w:right w:val="none" w:sz="0" w:space="0" w:color="auto"/>
      </w:divBdr>
    </w:div>
    <w:div w:id="448934899">
      <w:marLeft w:val="480"/>
      <w:marRight w:val="0"/>
      <w:marTop w:val="0"/>
      <w:marBottom w:val="0"/>
      <w:divBdr>
        <w:top w:val="none" w:sz="0" w:space="0" w:color="auto"/>
        <w:left w:val="none" w:sz="0" w:space="0" w:color="auto"/>
        <w:bottom w:val="none" w:sz="0" w:space="0" w:color="auto"/>
        <w:right w:val="none" w:sz="0" w:space="0" w:color="auto"/>
      </w:divBdr>
    </w:div>
    <w:div w:id="448935828">
      <w:marLeft w:val="480"/>
      <w:marRight w:val="0"/>
      <w:marTop w:val="0"/>
      <w:marBottom w:val="0"/>
      <w:divBdr>
        <w:top w:val="none" w:sz="0" w:space="0" w:color="auto"/>
        <w:left w:val="none" w:sz="0" w:space="0" w:color="auto"/>
        <w:bottom w:val="none" w:sz="0" w:space="0" w:color="auto"/>
        <w:right w:val="none" w:sz="0" w:space="0" w:color="auto"/>
      </w:divBdr>
    </w:div>
    <w:div w:id="448936343">
      <w:marLeft w:val="480"/>
      <w:marRight w:val="0"/>
      <w:marTop w:val="0"/>
      <w:marBottom w:val="0"/>
      <w:divBdr>
        <w:top w:val="none" w:sz="0" w:space="0" w:color="auto"/>
        <w:left w:val="none" w:sz="0" w:space="0" w:color="auto"/>
        <w:bottom w:val="none" w:sz="0" w:space="0" w:color="auto"/>
        <w:right w:val="none" w:sz="0" w:space="0" w:color="auto"/>
      </w:divBdr>
    </w:div>
    <w:div w:id="448940602">
      <w:marLeft w:val="480"/>
      <w:marRight w:val="0"/>
      <w:marTop w:val="0"/>
      <w:marBottom w:val="0"/>
      <w:divBdr>
        <w:top w:val="none" w:sz="0" w:space="0" w:color="auto"/>
        <w:left w:val="none" w:sz="0" w:space="0" w:color="auto"/>
        <w:bottom w:val="none" w:sz="0" w:space="0" w:color="auto"/>
        <w:right w:val="none" w:sz="0" w:space="0" w:color="auto"/>
      </w:divBdr>
    </w:div>
    <w:div w:id="449007820">
      <w:marLeft w:val="480"/>
      <w:marRight w:val="0"/>
      <w:marTop w:val="0"/>
      <w:marBottom w:val="0"/>
      <w:divBdr>
        <w:top w:val="none" w:sz="0" w:space="0" w:color="auto"/>
        <w:left w:val="none" w:sz="0" w:space="0" w:color="auto"/>
        <w:bottom w:val="none" w:sz="0" w:space="0" w:color="auto"/>
        <w:right w:val="none" w:sz="0" w:space="0" w:color="auto"/>
      </w:divBdr>
    </w:div>
    <w:div w:id="449011456">
      <w:marLeft w:val="480"/>
      <w:marRight w:val="0"/>
      <w:marTop w:val="0"/>
      <w:marBottom w:val="0"/>
      <w:divBdr>
        <w:top w:val="none" w:sz="0" w:space="0" w:color="auto"/>
        <w:left w:val="none" w:sz="0" w:space="0" w:color="auto"/>
        <w:bottom w:val="none" w:sz="0" w:space="0" w:color="auto"/>
        <w:right w:val="none" w:sz="0" w:space="0" w:color="auto"/>
      </w:divBdr>
    </w:div>
    <w:div w:id="449011691">
      <w:marLeft w:val="480"/>
      <w:marRight w:val="0"/>
      <w:marTop w:val="0"/>
      <w:marBottom w:val="0"/>
      <w:divBdr>
        <w:top w:val="none" w:sz="0" w:space="0" w:color="auto"/>
        <w:left w:val="none" w:sz="0" w:space="0" w:color="auto"/>
        <w:bottom w:val="none" w:sz="0" w:space="0" w:color="auto"/>
        <w:right w:val="none" w:sz="0" w:space="0" w:color="auto"/>
      </w:divBdr>
    </w:div>
    <w:div w:id="449011750">
      <w:marLeft w:val="480"/>
      <w:marRight w:val="0"/>
      <w:marTop w:val="0"/>
      <w:marBottom w:val="0"/>
      <w:divBdr>
        <w:top w:val="none" w:sz="0" w:space="0" w:color="auto"/>
        <w:left w:val="none" w:sz="0" w:space="0" w:color="auto"/>
        <w:bottom w:val="none" w:sz="0" w:space="0" w:color="auto"/>
        <w:right w:val="none" w:sz="0" w:space="0" w:color="auto"/>
      </w:divBdr>
    </w:div>
    <w:div w:id="449014539">
      <w:marLeft w:val="480"/>
      <w:marRight w:val="0"/>
      <w:marTop w:val="0"/>
      <w:marBottom w:val="0"/>
      <w:divBdr>
        <w:top w:val="none" w:sz="0" w:space="0" w:color="auto"/>
        <w:left w:val="none" w:sz="0" w:space="0" w:color="auto"/>
        <w:bottom w:val="none" w:sz="0" w:space="0" w:color="auto"/>
        <w:right w:val="none" w:sz="0" w:space="0" w:color="auto"/>
      </w:divBdr>
    </w:div>
    <w:div w:id="449015958">
      <w:marLeft w:val="480"/>
      <w:marRight w:val="0"/>
      <w:marTop w:val="0"/>
      <w:marBottom w:val="0"/>
      <w:divBdr>
        <w:top w:val="none" w:sz="0" w:space="0" w:color="auto"/>
        <w:left w:val="none" w:sz="0" w:space="0" w:color="auto"/>
        <w:bottom w:val="none" w:sz="0" w:space="0" w:color="auto"/>
        <w:right w:val="none" w:sz="0" w:space="0" w:color="auto"/>
      </w:divBdr>
    </w:div>
    <w:div w:id="449056373">
      <w:marLeft w:val="480"/>
      <w:marRight w:val="0"/>
      <w:marTop w:val="0"/>
      <w:marBottom w:val="0"/>
      <w:divBdr>
        <w:top w:val="none" w:sz="0" w:space="0" w:color="auto"/>
        <w:left w:val="none" w:sz="0" w:space="0" w:color="auto"/>
        <w:bottom w:val="none" w:sz="0" w:space="0" w:color="auto"/>
        <w:right w:val="none" w:sz="0" w:space="0" w:color="auto"/>
      </w:divBdr>
    </w:div>
    <w:div w:id="449057730">
      <w:marLeft w:val="480"/>
      <w:marRight w:val="0"/>
      <w:marTop w:val="0"/>
      <w:marBottom w:val="0"/>
      <w:divBdr>
        <w:top w:val="none" w:sz="0" w:space="0" w:color="auto"/>
        <w:left w:val="none" w:sz="0" w:space="0" w:color="auto"/>
        <w:bottom w:val="none" w:sz="0" w:space="0" w:color="auto"/>
        <w:right w:val="none" w:sz="0" w:space="0" w:color="auto"/>
      </w:divBdr>
    </w:div>
    <w:div w:id="449058324">
      <w:marLeft w:val="480"/>
      <w:marRight w:val="0"/>
      <w:marTop w:val="0"/>
      <w:marBottom w:val="0"/>
      <w:divBdr>
        <w:top w:val="none" w:sz="0" w:space="0" w:color="auto"/>
        <w:left w:val="none" w:sz="0" w:space="0" w:color="auto"/>
        <w:bottom w:val="none" w:sz="0" w:space="0" w:color="auto"/>
        <w:right w:val="none" w:sz="0" w:space="0" w:color="auto"/>
      </w:divBdr>
    </w:div>
    <w:div w:id="449132836">
      <w:marLeft w:val="480"/>
      <w:marRight w:val="0"/>
      <w:marTop w:val="0"/>
      <w:marBottom w:val="0"/>
      <w:divBdr>
        <w:top w:val="none" w:sz="0" w:space="0" w:color="auto"/>
        <w:left w:val="none" w:sz="0" w:space="0" w:color="auto"/>
        <w:bottom w:val="none" w:sz="0" w:space="0" w:color="auto"/>
        <w:right w:val="none" w:sz="0" w:space="0" w:color="auto"/>
      </w:divBdr>
    </w:div>
    <w:div w:id="449134563">
      <w:marLeft w:val="480"/>
      <w:marRight w:val="0"/>
      <w:marTop w:val="0"/>
      <w:marBottom w:val="0"/>
      <w:divBdr>
        <w:top w:val="none" w:sz="0" w:space="0" w:color="auto"/>
        <w:left w:val="none" w:sz="0" w:space="0" w:color="auto"/>
        <w:bottom w:val="none" w:sz="0" w:space="0" w:color="auto"/>
        <w:right w:val="none" w:sz="0" w:space="0" w:color="auto"/>
      </w:divBdr>
    </w:div>
    <w:div w:id="449205893">
      <w:marLeft w:val="480"/>
      <w:marRight w:val="0"/>
      <w:marTop w:val="0"/>
      <w:marBottom w:val="0"/>
      <w:divBdr>
        <w:top w:val="none" w:sz="0" w:space="0" w:color="auto"/>
        <w:left w:val="none" w:sz="0" w:space="0" w:color="auto"/>
        <w:bottom w:val="none" w:sz="0" w:space="0" w:color="auto"/>
        <w:right w:val="none" w:sz="0" w:space="0" w:color="auto"/>
      </w:divBdr>
    </w:div>
    <w:div w:id="449206417">
      <w:marLeft w:val="480"/>
      <w:marRight w:val="0"/>
      <w:marTop w:val="0"/>
      <w:marBottom w:val="0"/>
      <w:divBdr>
        <w:top w:val="none" w:sz="0" w:space="0" w:color="auto"/>
        <w:left w:val="none" w:sz="0" w:space="0" w:color="auto"/>
        <w:bottom w:val="none" w:sz="0" w:space="0" w:color="auto"/>
        <w:right w:val="none" w:sz="0" w:space="0" w:color="auto"/>
      </w:divBdr>
    </w:div>
    <w:div w:id="449275940">
      <w:marLeft w:val="480"/>
      <w:marRight w:val="0"/>
      <w:marTop w:val="0"/>
      <w:marBottom w:val="0"/>
      <w:divBdr>
        <w:top w:val="none" w:sz="0" w:space="0" w:color="auto"/>
        <w:left w:val="none" w:sz="0" w:space="0" w:color="auto"/>
        <w:bottom w:val="none" w:sz="0" w:space="0" w:color="auto"/>
        <w:right w:val="none" w:sz="0" w:space="0" w:color="auto"/>
      </w:divBdr>
    </w:div>
    <w:div w:id="449276833">
      <w:marLeft w:val="480"/>
      <w:marRight w:val="0"/>
      <w:marTop w:val="0"/>
      <w:marBottom w:val="0"/>
      <w:divBdr>
        <w:top w:val="none" w:sz="0" w:space="0" w:color="auto"/>
        <w:left w:val="none" w:sz="0" w:space="0" w:color="auto"/>
        <w:bottom w:val="none" w:sz="0" w:space="0" w:color="auto"/>
        <w:right w:val="none" w:sz="0" w:space="0" w:color="auto"/>
      </w:divBdr>
    </w:div>
    <w:div w:id="449277239">
      <w:marLeft w:val="480"/>
      <w:marRight w:val="0"/>
      <w:marTop w:val="0"/>
      <w:marBottom w:val="0"/>
      <w:divBdr>
        <w:top w:val="none" w:sz="0" w:space="0" w:color="auto"/>
        <w:left w:val="none" w:sz="0" w:space="0" w:color="auto"/>
        <w:bottom w:val="none" w:sz="0" w:space="0" w:color="auto"/>
        <w:right w:val="none" w:sz="0" w:space="0" w:color="auto"/>
      </w:divBdr>
    </w:div>
    <w:div w:id="449321916">
      <w:marLeft w:val="480"/>
      <w:marRight w:val="0"/>
      <w:marTop w:val="0"/>
      <w:marBottom w:val="0"/>
      <w:divBdr>
        <w:top w:val="none" w:sz="0" w:space="0" w:color="auto"/>
        <w:left w:val="none" w:sz="0" w:space="0" w:color="auto"/>
        <w:bottom w:val="none" w:sz="0" w:space="0" w:color="auto"/>
        <w:right w:val="none" w:sz="0" w:space="0" w:color="auto"/>
      </w:divBdr>
    </w:div>
    <w:div w:id="449322060">
      <w:marLeft w:val="480"/>
      <w:marRight w:val="0"/>
      <w:marTop w:val="0"/>
      <w:marBottom w:val="0"/>
      <w:divBdr>
        <w:top w:val="none" w:sz="0" w:space="0" w:color="auto"/>
        <w:left w:val="none" w:sz="0" w:space="0" w:color="auto"/>
        <w:bottom w:val="none" w:sz="0" w:space="0" w:color="auto"/>
        <w:right w:val="none" w:sz="0" w:space="0" w:color="auto"/>
      </w:divBdr>
    </w:div>
    <w:div w:id="449323841">
      <w:marLeft w:val="480"/>
      <w:marRight w:val="0"/>
      <w:marTop w:val="0"/>
      <w:marBottom w:val="0"/>
      <w:divBdr>
        <w:top w:val="none" w:sz="0" w:space="0" w:color="auto"/>
        <w:left w:val="none" w:sz="0" w:space="0" w:color="auto"/>
        <w:bottom w:val="none" w:sz="0" w:space="0" w:color="auto"/>
        <w:right w:val="none" w:sz="0" w:space="0" w:color="auto"/>
      </w:divBdr>
    </w:div>
    <w:div w:id="449393972">
      <w:marLeft w:val="480"/>
      <w:marRight w:val="0"/>
      <w:marTop w:val="0"/>
      <w:marBottom w:val="0"/>
      <w:divBdr>
        <w:top w:val="none" w:sz="0" w:space="0" w:color="auto"/>
        <w:left w:val="none" w:sz="0" w:space="0" w:color="auto"/>
        <w:bottom w:val="none" w:sz="0" w:space="0" w:color="auto"/>
        <w:right w:val="none" w:sz="0" w:space="0" w:color="auto"/>
      </w:divBdr>
    </w:div>
    <w:div w:id="449401354">
      <w:marLeft w:val="480"/>
      <w:marRight w:val="0"/>
      <w:marTop w:val="0"/>
      <w:marBottom w:val="0"/>
      <w:divBdr>
        <w:top w:val="none" w:sz="0" w:space="0" w:color="auto"/>
        <w:left w:val="none" w:sz="0" w:space="0" w:color="auto"/>
        <w:bottom w:val="none" w:sz="0" w:space="0" w:color="auto"/>
        <w:right w:val="none" w:sz="0" w:space="0" w:color="auto"/>
      </w:divBdr>
    </w:div>
    <w:div w:id="449471114">
      <w:marLeft w:val="480"/>
      <w:marRight w:val="0"/>
      <w:marTop w:val="0"/>
      <w:marBottom w:val="0"/>
      <w:divBdr>
        <w:top w:val="none" w:sz="0" w:space="0" w:color="auto"/>
        <w:left w:val="none" w:sz="0" w:space="0" w:color="auto"/>
        <w:bottom w:val="none" w:sz="0" w:space="0" w:color="auto"/>
        <w:right w:val="none" w:sz="0" w:space="0" w:color="auto"/>
      </w:divBdr>
    </w:div>
    <w:div w:id="449512933">
      <w:marLeft w:val="480"/>
      <w:marRight w:val="0"/>
      <w:marTop w:val="0"/>
      <w:marBottom w:val="0"/>
      <w:divBdr>
        <w:top w:val="none" w:sz="0" w:space="0" w:color="auto"/>
        <w:left w:val="none" w:sz="0" w:space="0" w:color="auto"/>
        <w:bottom w:val="none" w:sz="0" w:space="0" w:color="auto"/>
        <w:right w:val="none" w:sz="0" w:space="0" w:color="auto"/>
      </w:divBdr>
    </w:div>
    <w:div w:id="449513719">
      <w:marLeft w:val="480"/>
      <w:marRight w:val="0"/>
      <w:marTop w:val="0"/>
      <w:marBottom w:val="0"/>
      <w:divBdr>
        <w:top w:val="none" w:sz="0" w:space="0" w:color="auto"/>
        <w:left w:val="none" w:sz="0" w:space="0" w:color="auto"/>
        <w:bottom w:val="none" w:sz="0" w:space="0" w:color="auto"/>
        <w:right w:val="none" w:sz="0" w:space="0" w:color="auto"/>
      </w:divBdr>
    </w:div>
    <w:div w:id="449514072">
      <w:marLeft w:val="480"/>
      <w:marRight w:val="0"/>
      <w:marTop w:val="0"/>
      <w:marBottom w:val="0"/>
      <w:divBdr>
        <w:top w:val="none" w:sz="0" w:space="0" w:color="auto"/>
        <w:left w:val="none" w:sz="0" w:space="0" w:color="auto"/>
        <w:bottom w:val="none" w:sz="0" w:space="0" w:color="auto"/>
        <w:right w:val="none" w:sz="0" w:space="0" w:color="auto"/>
      </w:divBdr>
    </w:div>
    <w:div w:id="449517825">
      <w:marLeft w:val="480"/>
      <w:marRight w:val="0"/>
      <w:marTop w:val="0"/>
      <w:marBottom w:val="0"/>
      <w:divBdr>
        <w:top w:val="none" w:sz="0" w:space="0" w:color="auto"/>
        <w:left w:val="none" w:sz="0" w:space="0" w:color="auto"/>
        <w:bottom w:val="none" w:sz="0" w:space="0" w:color="auto"/>
        <w:right w:val="none" w:sz="0" w:space="0" w:color="auto"/>
      </w:divBdr>
    </w:div>
    <w:div w:id="449521388">
      <w:marLeft w:val="480"/>
      <w:marRight w:val="0"/>
      <w:marTop w:val="0"/>
      <w:marBottom w:val="0"/>
      <w:divBdr>
        <w:top w:val="none" w:sz="0" w:space="0" w:color="auto"/>
        <w:left w:val="none" w:sz="0" w:space="0" w:color="auto"/>
        <w:bottom w:val="none" w:sz="0" w:space="0" w:color="auto"/>
        <w:right w:val="none" w:sz="0" w:space="0" w:color="auto"/>
      </w:divBdr>
    </w:div>
    <w:div w:id="449592013">
      <w:marLeft w:val="480"/>
      <w:marRight w:val="0"/>
      <w:marTop w:val="0"/>
      <w:marBottom w:val="0"/>
      <w:divBdr>
        <w:top w:val="none" w:sz="0" w:space="0" w:color="auto"/>
        <w:left w:val="none" w:sz="0" w:space="0" w:color="auto"/>
        <w:bottom w:val="none" w:sz="0" w:space="0" w:color="auto"/>
        <w:right w:val="none" w:sz="0" w:space="0" w:color="auto"/>
      </w:divBdr>
    </w:div>
    <w:div w:id="449665403">
      <w:marLeft w:val="480"/>
      <w:marRight w:val="0"/>
      <w:marTop w:val="0"/>
      <w:marBottom w:val="0"/>
      <w:divBdr>
        <w:top w:val="none" w:sz="0" w:space="0" w:color="auto"/>
        <w:left w:val="none" w:sz="0" w:space="0" w:color="auto"/>
        <w:bottom w:val="none" w:sz="0" w:space="0" w:color="auto"/>
        <w:right w:val="none" w:sz="0" w:space="0" w:color="auto"/>
      </w:divBdr>
    </w:div>
    <w:div w:id="449668497">
      <w:marLeft w:val="480"/>
      <w:marRight w:val="0"/>
      <w:marTop w:val="0"/>
      <w:marBottom w:val="0"/>
      <w:divBdr>
        <w:top w:val="none" w:sz="0" w:space="0" w:color="auto"/>
        <w:left w:val="none" w:sz="0" w:space="0" w:color="auto"/>
        <w:bottom w:val="none" w:sz="0" w:space="0" w:color="auto"/>
        <w:right w:val="none" w:sz="0" w:space="0" w:color="auto"/>
      </w:divBdr>
    </w:div>
    <w:div w:id="449712611">
      <w:marLeft w:val="480"/>
      <w:marRight w:val="0"/>
      <w:marTop w:val="0"/>
      <w:marBottom w:val="0"/>
      <w:divBdr>
        <w:top w:val="none" w:sz="0" w:space="0" w:color="auto"/>
        <w:left w:val="none" w:sz="0" w:space="0" w:color="auto"/>
        <w:bottom w:val="none" w:sz="0" w:space="0" w:color="auto"/>
        <w:right w:val="none" w:sz="0" w:space="0" w:color="auto"/>
      </w:divBdr>
    </w:div>
    <w:div w:id="449738283">
      <w:marLeft w:val="480"/>
      <w:marRight w:val="0"/>
      <w:marTop w:val="0"/>
      <w:marBottom w:val="0"/>
      <w:divBdr>
        <w:top w:val="none" w:sz="0" w:space="0" w:color="auto"/>
        <w:left w:val="none" w:sz="0" w:space="0" w:color="auto"/>
        <w:bottom w:val="none" w:sz="0" w:space="0" w:color="auto"/>
        <w:right w:val="none" w:sz="0" w:space="0" w:color="auto"/>
      </w:divBdr>
    </w:div>
    <w:div w:id="449784617">
      <w:marLeft w:val="480"/>
      <w:marRight w:val="0"/>
      <w:marTop w:val="0"/>
      <w:marBottom w:val="0"/>
      <w:divBdr>
        <w:top w:val="none" w:sz="0" w:space="0" w:color="auto"/>
        <w:left w:val="none" w:sz="0" w:space="0" w:color="auto"/>
        <w:bottom w:val="none" w:sz="0" w:space="0" w:color="auto"/>
        <w:right w:val="none" w:sz="0" w:space="0" w:color="auto"/>
      </w:divBdr>
    </w:div>
    <w:div w:id="449787581">
      <w:marLeft w:val="480"/>
      <w:marRight w:val="0"/>
      <w:marTop w:val="0"/>
      <w:marBottom w:val="0"/>
      <w:divBdr>
        <w:top w:val="none" w:sz="0" w:space="0" w:color="auto"/>
        <w:left w:val="none" w:sz="0" w:space="0" w:color="auto"/>
        <w:bottom w:val="none" w:sz="0" w:space="0" w:color="auto"/>
        <w:right w:val="none" w:sz="0" w:space="0" w:color="auto"/>
      </w:divBdr>
    </w:div>
    <w:div w:id="449858027">
      <w:marLeft w:val="480"/>
      <w:marRight w:val="0"/>
      <w:marTop w:val="0"/>
      <w:marBottom w:val="0"/>
      <w:divBdr>
        <w:top w:val="none" w:sz="0" w:space="0" w:color="auto"/>
        <w:left w:val="none" w:sz="0" w:space="0" w:color="auto"/>
        <w:bottom w:val="none" w:sz="0" w:space="0" w:color="auto"/>
        <w:right w:val="none" w:sz="0" w:space="0" w:color="auto"/>
      </w:divBdr>
    </w:div>
    <w:div w:id="449862027">
      <w:marLeft w:val="480"/>
      <w:marRight w:val="0"/>
      <w:marTop w:val="0"/>
      <w:marBottom w:val="0"/>
      <w:divBdr>
        <w:top w:val="none" w:sz="0" w:space="0" w:color="auto"/>
        <w:left w:val="none" w:sz="0" w:space="0" w:color="auto"/>
        <w:bottom w:val="none" w:sz="0" w:space="0" w:color="auto"/>
        <w:right w:val="none" w:sz="0" w:space="0" w:color="auto"/>
      </w:divBdr>
    </w:div>
    <w:div w:id="449980531">
      <w:marLeft w:val="480"/>
      <w:marRight w:val="0"/>
      <w:marTop w:val="0"/>
      <w:marBottom w:val="0"/>
      <w:divBdr>
        <w:top w:val="none" w:sz="0" w:space="0" w:color="auto"/>
        <w:left w:val="none" w:sz="0" w:space="0" w:color="auto"/>
        <w:bottom w:val="none" w:sz="0" w:space="0" w:color="auto"/>
        <w:right w:val="none" w:sz="0" w:space="0" w:color="auto"/>
      </w:divBdr>
    </w:div>
    <w:div w:id="449981859">
      <w:marLeft w:val="480"/>
      <w:marRight w:val="0"/>
      <w:marTop w:val="0"/>
      <w:marBottom w:val="0"/>
      <w:divBdr>
        <w:top w:val="none" w:sz="0" w:space="0" w:color="auto"/>
        <w:left w:val="none" w:sz="0" w:space="0" w:color="auto"/>
        <w:bottom w:val="none" w:sz="0" w:space="0" w:color="auto"/>
        <w:right w:val="none" w:sz="0" w:space="0" w:color="auto"/>
      </w:divBdr>
    </w:div>
    <w:div w:id="449982854">
      <w:marLeft w:val="480"/>
      <w:marRight w:val="0"/>
      <w:marTop w:val="0"/>
      <w:marBottom w:val="0"/>
      <w:divBdr>
        <w:top w:val="none" w:sz="0" w:space="0" w:color="auto"/>
        <w:left w:val="none" w:sz="0" w:space="0" w:color="auto"/>
        <w:bottom w:val="none" w:sz="0" w:space="0" w:color="auto"/>
        <w:right w:val="none" w:sz="0" w:space="0" w:color="auto"/>
      </w:divBdr>
    </w:div>
    <w:div w:id="450051299">
      <w:marLeft w:val="480"/>
      <w:marRight w:val="0"/>
      <w:marTop w:val="0"/>
      <w:marBottom w:val="0"/>
      <w:divBdr>
        <w:top w:val="none" w:sz="0" w:space="0" w:color="auto"/>
        <w:left w:val="none" w:sz="0" w:space="0" w:color="auto"/>
        <w:bottom w:val="none" w:sz="0" w:space="0" w:color="auto"/>
        <w:right w:val="none" w:sz="0" w:space="0" w:color="auto"/>
      </w:divBdr>
    </w:div>
    <w:div w:id="450127431">
      <w:marLeft w:val="480"/>
      <w:marRight w:val="0"/>
      <w:marTop w:val="0"/>
      <w:marBottom w:val="0"/>
      <w:divBdr>
        <w:top w:val="none" w:sz="0" w:space="0" w:color="auto"/>
        <w:left w:val="none" w:sz="0" w:space="0" w:color="auto"/>
        <w:bottom w:val="none" w:sz="0" w:space="0" w:color="auto"/>
        <w:right w:val="none" w:sz="0" w:space="0" w:color="auto"/>
      </w:divBdr>
    </w:div>
    <w:div w:id="450130871">
      <w:marLeft w:val="480"/>
      <w:marRight w:val="0"/>
      <w:marTop w:val="0"/>
      <w:marBottom w:val="0"/>
      <w:divBdr>
        <w:top w:val="none" w:sz="0" w:space="0" w:color="auto"/>
        <w:left w:val="none" w:sz="0" w:space="0" w:color="auto"/>
        <w:bottom w:val="none" w:sz="0" w:space="0" w:color="auto"/>
        <w:right w:val="none" w:sz="0" w:space="0" w:color="auto"/>
      </w:divBdr>
    </w:div>
    <w:div w:id="450133923">
      <w:marLeft w:val="480"/>
      <w:marRight w:val="0"/>
      <w:marTop w:val="0"/>
      <w:marBottom w:val="0"/>
      <w:divBdr>
        <w:top w:val="none" w:sz="0" w:space="0" w:color="auto"/>
        <w:left w:val="none" w:sz="0" w:space="0" w:color="auto"/>
        <w:bottom w:val="none" w:sz="0" w:space="0" w:color="auto"/>
        <w:right w:val="none" w:sz="0" w:space="0" w:color="auto"/>
      </w:divBdr>
    </w:div>
    <w:div w:id="450242436">
      <w:marLeft w:val="480"/>
      <w:marRight w:val="0"/>
      <w:marTop w:val="0"/>
      <w:marBottom w:val="0"/>
      <w:divBdr>
        <w:top w:val="none" w:sz="0" w:space="0" w:color="auto"/>
        <w:left w:val="none" w:sz="0" w:space="0" w:color="auto"/>
        <w:bottom w:val="none" w:sz="0" w:space="0" w:color="auto"/>
        <w:right w:val="none" w:sz="0" w:space="0" w:color="auto"/>
      </w:divBdr>
    </w:div>
    <w:div w:id="450243296">
      <w:marLeft w:val="480"/>
      <w:marRight w:val="0"/>
      <w:marTop w:val="0"/>
      <w:marBottom w:val="0"/>
      <w:divBdr>
        <w:top w:val="none" w:sz="0" w:space="0" w:color="auto"/>
        <w:left w:val="none" w:sz="0" w:space="0" w:color="auto"/>
        <w:bottom w:val="none" w:sz="0" w:space="0" w:color="auto"/>
        <w:right w:val="none" w:sz="0" w:space="0" w:color="auto"/>
      </w:divBdr>
    </w:div>
    <w:div w:id="450243298">
      <w:marLeft w:val="480"/>
      <w:marRight w:val="0"/>
      <w:marTop w:val="0"/>
      <w:marBottom w:val="0"/>
      <w:divBdr>
        <w:top w:val="none" w:sz="0" w:space="0" w:color="auto"/>
        <w:left w:val="none" w:sz="0" w:space="0" w:color="auto"/>
        <w:bottom w:val="none" w:sz="0" w:space="0" w:color="auto"/>
        <w:right w:val="none" w:sz="0" w:space="0" w:color="auto"/>
      </w:divBdr>
    </w:div>
    <w:div w:id="450243920">
      <w:marLeft w:val="480"/>
      <w:marRight w:val="0"/>
      <w:marTop w:val="0"/>
      <w:marBottom w:val="0"/>
      <w:divBdr>
        <w:top w:val="none" w:sz="0" w:space="0" w:color="auto"/>
        <w:left w:val="none" w:sz="0" w:space="0" w:color="auto"/>
        <w:bottom w:val="none" w:sz="0" w:space="0" w:color="auto"/>
        <w:right w:val="none" w:sz="0" w:space="0" w:color="auto"/>
      </w:divBdr>
    </w:div>
    <w:div w:id="450246619">
      <w:marLeft w:val="480"/>
      <w:marRight w:val="0"/>
      <w:marTop w:val="0"/>
      <w:marBottom w:val="0"/>
      <w:divBdr>
        <w:top w:val="none" w:sz="0" w:space="0" w:color="auto"/>
        <w:left w:val="none" w:sz="0" w:space="0" w:color="auto"/>
        <w:bottom w:val="none" w:sz="0" w:space="0" w:color="auto"/>
        <w:right w:val="none" w:sz="0" w:space="0" w:color="auto"/>
      </w:divBdr>
    </w:div>
    <w:div w:id="450248374">
      <w:marLeft w:val="480"/>
      <w:marRight w:val="0"/>
      <w:marTop w:val="0"/>
      <w:marBottom w:val="0"/>
      <w:divBdr>
        <w:top w:val="none" w:sz="0" w:space="0" w:color="auto"/>
        <w:left w:val="none" w:sz="0" w:space="0" w:color="auto"/>
        <w:bottom w:val="none" w:sz="0" w:space="0" w:color="auto"/>
        <w:right w:val="none" w:sz="0" w:space="0" w:color="auto"/>
      </w:divBdr>
    </w:div>
    <w:div w:id="450250618">
      <w:marLeft w:val="480"/>
      <w:marRight w:val="0"/>
      <w:marTop w:val="0"/>
      <w:marBottom w:val="0"/>
      <w:divBdr>
        <w:top w:val="none" w:sz="0" w:space="0" w:color="auto"/>
        <w:left w:val="none" w:sz="0" w:space="0" w:color="auto"/>
        <w:bottom w:val="none" w:sz="0" w:space="0" w:color="auto"/>
        <w:right w:val="none" w:sz="0" w:space="0" w:color="auto"/>
      </w:divBdr>
    </w:div>
    <w:div w:id="450321985">
      <w:marLeft w:val="480"/>
      <w:marRight w:val="0"/>
      <w:marTop w:val="0"/>
      <w:marBottom w:val="0"/>
      <w:divBdr>
        <w:top w:val="none" w:sz="0" w:space="0" w:color="auto"/>
        <w:left w:val="none" w:sz="0" w:space="0" w:color="auto"/>
        <w:bottom w:val="none" w:sz="0" w:space="0" w:color="auto"/>
        <w:right w:val="none" w:sz="0" w:space="0" w:color="auto"/>
      </w:divBdr>
    </w:div>
    <w:div w:id="450366926">
      <w:marLeft w:val="480"/>
      <w:marRight w:val="0"/>
      <w:marTop w:val="0"/>
      <w:marBottom w:val="0"/>
      <w:divBdr>
        <w:top w:val="none" w:sz="0" w:space="0" w:color="auto"/>
        <w:left w:val="none" w:sz="0" w:space="0" w:color="auto"/>
        <w:bottom w:val="none" w:sz="0" w:space="0" w:color="auto"/>
        <w:right w:val="none" w:sz="0" w:space="0" w:color="auto"/>
      </w:divBdr>
    </w:div>
    <w:div w:id="450395722">
      <w:marLeft w:val="480"/>
      <w:marRight w:val="0"/>
      <w:marTop w:val="0"/>
      <w:marBottom w:val="0"/>
      <w:divBdr>
        <w:top w:val="none" w:sz="0" w:space="0" w:color="auto"/>
        <w:left w:val="none" w:sz="0" w:space="0" w:color="auto"/>
        <w:bottom w:val="none" w:sz="0" w:space="0" w:color="auto"/>
        <w:right w:val="none" w:sz="0" w:space="0" w:color="auto"/>
      </w:divBdr>
    </w:div>
    <w:div w:id="450436450">
      <w:marLeft w:val="480"/>
      <w:marRight w:val="0"/>
      <w:marTop w:val="0"/>
      <w:marBottom w:val="0"/>
      <w:divBdr>
        <w:top w:val="none" w:sz="0" w:space="0" w:color="auto"/>
        <w:left w:val="none" w:sz="0" w:space="0" w:color="auto"/>
        <w:bottom w:val="none" w:sz="0" w:space="0" w:color="auto"/>
        <w:right w:val="none" w:sz="0" w:space="0" w:color="auto"/>
      </w:divBdr>
    </w:div>
    <w:div w:id="450444738">
      <w:marLeft w:val="480"/>
      <w:marRight w:val="0"/>
      <w:marTop w:val="0"/>
      <w:marBottom w:val="0"/>
      <w:divBdr>
        <w:top w:val="none" w:sz="0" w:space="0" w:color="auto"/>
        <w:left w:val="none" w:sz="0" w:space="0" w:color="auto"/>
        <w:bottom w:val="none" w:sz="0" w:space="0" w:color="auto"/>
        <w:right w:val="none" w:sz="0" w:space="0" w:color="auto"/>
      </w:divBdr>
    </w:div>
    <w:div w:id="450518066">
      <w:marLeft w:val="480"/>
      <w:marRight w:val="0"/>
      <w:marTop w:val="0"/>
      <w:marBottom w:val="0"/>
      <w:divBdr>
        <w:top w:val="none" w:sz="0" w:space="0" w:color="auto"/>
        <w:left w:val="none" w:sz="0" w:space="0" w:color="auto"/>
        <w:bottom w:val="none" w:sz="0" w:space="0" w:color="auto"/>
        <w:right w:val="none" w:sz="0" w:space="0" w:color="auto"/>
      </w:divBdr>
    </w:div>
    <w:div w:id="450520100">
      <w:marLeft w:val="480"/>
      <w:marRight w:val="0"/>
      <w:marTop w:val="0"/>
      <w:marBottom w:val="0"/>
      <w:divBdr>
        <w:top w:val="none" w:sz="0" w:space="0" w:color="auto"/>
        <w:left w:val="none" w:sz="0" w:space="0" w:color="auto"/>
        <w:bottom w:val="none" w:sz="0" w:space="0" w:color="auto"/>
        <w:right w:val="none" w:sz="0" w:space="0" w:color="auto"/>
      </w:divBdr>
    </w:div>
    <w:div w:id="450710450">
      <w:marLeft w:val="480"/>
      <w:marRight w:val="0"/>
      <w:marTop w:val="0"/>
      <w:marBottom w:val="0"/>
      <w:divBdr>
        <w:top w:val="none" w:sz="0" w:space="0" w:color="auto"/>
        <w:left w:val="none" w:sz="0" w:space="0" w:color="auto"/>
        <w:bottom w:val="none" w:sz="0" w:space="0" w:color="auto"/>
        <w:right w:val="none" w:sz="0" w:space="0" w:color="auto"/>
      </w:divBdr>
    </w:div>
    <w:div w:id="450784108">
      <w:marLeft w:val="480"/>
      <w:marRight w:val="0"/>
      <w:marTop w:val="0"/>
      <w:marBottom w:val="0"/>
      <w:divBdr>
        <w:top w:val="none" w:sz="0" w:space="0" w:color="auto"/>
        <w:left w:val="none" w:sz="0" w:space="0" w:color="auto"/>
        <w:bottom w:val="none" w:sz="0" w:space="0" w:color="auto"/>
        <w:right w:val="none" w:sz="0" w:space="0" w:color="auto"/>
      </w:divBdr>
    </w:div>
    <w:div w:id="450785562">
      <w:marLeft w:val="480"/>
      <w:marRight w:val="0"/>
      <w:marTop w:val="0"/>
      <w:marBottom w:val="0"/>
      <w:divBdr>
        <w:top w:val="none" w:sz="0" w:space="0" w:color="auto"/>
        <w:left w:val="none" w:sz="0" w:space="0" w:color="auto"/>
        <w:bottom w:val="none" w:sz="0" w:space="0" w:color="auto"/>
        <w:right w:val="none" w:sz="0" w:space="0" w:color="auto"/>
      </w:divBdr>
    </w:div>
    <w:div w:id="450824301">
      <w:marLeft w:val="480"/>
      <w:marRight w:val="0"/>
      <w:marTop w:val="0"/>
      <w:marBottom w:val="0"/>
      <w:divBdr>
        <w:top w:val="none" w:sz="0" w:space="0" w:color="auto"/>
        <w:left w:val="none" w:sz="0" w:space="0" w:color="auto"/>
        <w:bottom w:val="none" w:sz="0" w:space="0" w:color="auto"/>
        <w:right w:val="none" w:sz="0" w:space="0" w:color="auto"/>
      </w:divBdr>
    </w:div>
    <w:div w:id="450826474">
      <w:marLeft w:val="480"/>
      <w:marRight w:val="0"/>
      <w:marTop w:val="0"/>
      <w:marBottom w:val="0"/>
      <w:divBdr>
        <w:top w:val="none" w:sz="0" w:space="0" w:color="auto"/>
        <w:left w:val="none" w:sz="0" w:space="0" w:color="auto"/>
        <w:bottom w:val="none" w:sz="0" w:space="0" w:color="auto"/>
        <w:right w:val="none" w:sz="0" w:space="0" w:color="auto"/>
      </w:divBdr>
    </w:div>
    <w:div w:id="450827723">
      <w:marLeft w:val="480"/>
      <w:marRight w:val="0"/>
      <w:marTop w:val="0"/>
      <w:marBottom w:val="0"/>
      <w:divBdr>
        <w:top w:val="none" w:sz="0" w:space="0" w:color="auto"/>
        <w:left w:val="none" w:sz="0" w:space="0" w:color="auto"/>
        <w:bottom w:val="none" w:sz="0" w:space="0" w:color="auto"/>
        <w:right w:val="none" w:sz="0" w:space="0" w:color="auto"/>
      </w:divBdr>
    </w:div>
    <w:div w:id="450829709">
      <w:marLeft w:val="480"/>
      <w:marRight w:val="0"/>
      <w:marTop w:val="0"/>
      <w:marBottom w:val="0"/>
      <w:divBdr>
        <w:top w:val="none" w:sz="0" w:space="0" w:color="auto"/>
        <w:left w:val="none" w:sz="0" w:space="0" w:color="auto"/>
        <w:bottom w:val="none" w:sz="0" w:space="0" w:color="auto"/>
        <w:right w:val="none" w:sz="0" w:space="0" w:color="auto"/>
      </w:divBdr>
    </w:div>
    <w:div w:id="450903593">
      <w:marLeft w:val="480"/>
      <w:marRight w:val="0"/>
      <w:marTop w:val="0"/>
      <w:marBottom w:val="0"/>
      <w:divBdr>
        <w:top w:val="none" w:sz="0" w:space="0" w:color="auto"/>
        <w:left w:val="none" w:sz="0" w:space="0" w:color="auto"/>
        <w:bottom w:val="none" w:sz="0" w:space="0" w:color="auto"/>
        <w:right w:val="none" w:sz="0" w:space="0" w:color="auto"/>
      </w:divBdr>
    </w:div>
    <w:div w:id="450904603">
      <w:marLeft w:val="480"/>
      <w:marRight w:val="0"/>
      <w:marTop w:val="0"/>
      <w:marBottom w:val="0"/>
      <w:divBdr>
        <w:top w:val="none" w:sz="0" w:space="0" w:color="auto"/>
        <w:left w:val="none" w:sz="0" w:space="0" w:color="auto"/>
        <w:bottom w:val="none" w:sz="0" w:space="0" w:color="auto"/>
        <w:right w:val="none" w:sz="0" w:space="0" w:color="auto"/>
      </w:divBdr>
    </w:div>
    <w:div w:id="450904852">
      <w:marLeft w:val="480"/>
      <w:marRight w:val="0"/>
      <w:marTop w:val="0"/>
      <w:marBottom w:val="0"/>
      <w:divBdr>
        <w:top w:val="none" w:sz="0" w:space="0" w:color="auto"/>
        <w:left w:val="none" w:sz="0" w:space="0" w:color="auto"/>
        <w:bottom w:val="none" w:sz="0" w:space="0" w:color="auto"/>
        <w:right w:val="none" w:sz="0" w:space="0" w:color="auto"/>
      </w:divBdr>
    </w:div>
    <w:div w:id="450906546">
      <w:marLeft w:val="480"/>
      <w:marRight w:val="0"/>
      <w:marTop w:val="0"/>
      <w:marBottom w:val="0"/>
      <w:divBdr>
        <w:top w:val="none" w:sz="0" w:space="0" w:color="auto"/>
        <w:left w:val="none" w:sz="0" w:space="0" w:color="auto"/>
        <w:bottom w:val="none" w:sz="0" w:space="0" w:color="auto"/>
        <w:right w:val="none" w:sz="0" w:space="0" w:color="auto"/>
      </w:divBdr>
    </w:div>
    <w:div w:id="450976724">
      <w:marLeft w:val="480"/>
      <w:marRight w:val="0"/>
      <w:marTop w:val="0"/>
      <w:marBottom w:val="0"/>
      <w:divBdr>
        <w:top w:val="none" w:sz="0" w:space="0" w:color="auto"/>
        <w:left w:val="none" w:sz="0" w:space="0" w:color="auto"/>
        <w:bottom w:val="none" w:sz="0" w:space="0" w:color="auto"/>
        <w:right w:val="none" w:sz="0" w:space="0" w:color="auto"/>
      </w:divBdr>
    </w:div>
    <w:div w:id="450981079">
      <w:marLeft w:val="480"/>
      <w:marRight w:val="0"/>
      <w:marTop w:val="0"/>
      <w:marBottom w:val="0"/>
      <w:divBdr>
        <w:top w:val="none" w:sz="0" w:space="0" w:color="auto"/>
        <w:left w:val="none" w:sz="0" w:space="0" w:color="auto"/>
        <w:bottom w:val="none" w:sz="0" w:space="0" w:color="auto"/>
        <w:right w:val="none" w:sz="0" w:space="0" w:color="auto"/>
      </w:divBdr>
    </w:div>
    <w:div w:id="451023470">
      <w:marLeft w:val="480"/>
      <w:marRight w:val="0"/>
      <w:marTop w:val="0"/>
      <w:marBottom w:val="0"/>
      <w:divBdr>
        <w:top w:val="none" w:sz="0" w:space="0" w:color="auto"/>
        <w:left w:val="none" w:sz="0" w:space="0" w:color="auto"/>
        <w:bottom w:val="none" w:sz="0" w:space="0" w:color="auto"/>
        <w:right w:val="none" w:sz="0" w:space="0" w:color="auto"/>
      </w:divBdr>
    </w:div>
    <w:div w:id="451024237">
      <w:marLeft w:val="480"/>
      <w:marRight w:val="0"/>
      <w:marTop w:val="0"/>
      <w:marBottom w:val="0"/>
      <w:divBdr>
        <w:top w:val="none" w:sz="0" w:space="0" w:color="auto"/>
        <w:left w:val="none" w:sz="0" w:space="0" w:color="auto"/>
        <w:bottom w:val="none" w:sz="0" w:space="0" w:color="auto"/>
        <w:right w:val="none" w:sz="0" w:space="0" w:color="auto"/>
      </w:divBdr>
    </w:div>
    <w:div w:id="451051302">
      <w:marLeft w:val="480"/>
      <w:marRight w:val="0"/>
      <w:marTop w:val="0"/>
      <w:marBottom w:val="0"/>
      <w:divBdr>
        <w:top w:val="none" w:sz="0" w:space="0" w:color="auto"/>
        <w:left w:val="none" w:sz="0" w:space="0" w:color="auto"/>
        <w:bottom w:val="none" w:sz="0" w:space="0" w:color="auto"/>
        <w:right w:val="none" w:sz="0" w:space="0" w:color="auto"/>
      </w:divBdr>
    </w:div>
    <w:div w:id="451092240">
      <w:marLeft w:val="480"/>
      <w:marRight w:val="0"/>
      <w:marTop w:val="0"/>
      <w:marBottom w:val="0"/>
      <w:divBdr>
        <w:top w:val="none" w:sz="0" w:space="0" w:color="auto"/>
        <w:left w:val="none" w:sz="0" w:space="0" w:color="auto"/>
        <w:bottom w:val="none" w:sz="0" w:space="0" w:color="auto"/>
        <w:right w:val="none" w:sz="0" w:space="0" w:color="auto"/>
      </w:divBdr>
    </w:div>
    <w:div w:id="451093358">
      <w:marLeft w:val="480"/>
      <w:marRight w:val="0"/>
      <w:marTop w:val="0"/>
      <w:marBottom w:val="0"/>
      <w:divBdr>
        <w:top w:val="none" w:sz="0" w:space="0" w:color="auto"/>
        <w:left w:val="none" w:sz="0" w:space="0" w:color="auto"/>
        <w:bottom w:val="none" w:sz="0" w:space="0" w:color="auto"/>
        <w:right w:val="none" w:sz="0" w:space="0" w:color="auto"/>
      </w:divBdr>
    </w:div>
    <w:div w:id="451099668">
      <w:marLeft w:val="480"/>
      <w:marRight w:val="0"/>
      <w:marTop w:val="0"/>
      <w:marBottom w:val="0"/>
      <w:divBdr>
        <w:top w:val="none" w:sz="0" w:space="0" w:color="auto"/>
        <w:left w:val="none" w:sz="0" w:space="0" w:color="auto"/>
        <w:bottom w:val="none" w:sz="0" w:space="0" w:color="auto"/>
        <w:right w:val="none" w:sz="0" w:space="0" w:color="auto"/>
      </w:divBdr>
    </w:div>
    <w:div w:id="451099972">
      <w:marLeft w:val="480"/>
      <w:marRight w:val="0"/>
      <w:marTop w:val="0"/>
      <w:marBottom w:val="0"/>
      <w:divBdr>
        <w:top w:val="none" w:sz="0" w:space="0" w:color="auto"/>
        <w:left w:val="none" w:sz="0" w:space="0" w:color="auto"/>
        <w:bottom w:val="none" w:sz="0" w:space="0" w:color="auto"/>
        <w:right w:val="none" w:sz="0" w:space="0" w:color="auto"/>
      </w:divBdr>
    </w:div>
    <w:div w:id="451100437">
      <w:marLeft w:val="480"/>
      <w:marRight w:val="0"/>
      <w:marTop w:val="0"/>
      <w:marBottom w:val="0"/>
      <w:divBdr>
        <w:top w:val="none" w:sz="0" w:space="0" w:color="auto"/>
        <w:left w:val="none" w:sz="0" w:space="0" w:color="auto"/>
        <w:bottom w:val="none" w:sz="0" w:space="0" w:color="auto"/>
        <w:right w:val="none" w:sz="0" w:space="0" w:color="auto"/>
      </w:divBdr>
    </w:div>
    <w:div w:id="451100650">
      <w:marLeft w:val="480"/>
      <w:marRight w:val="0"/>
      <w:marTop w:val="0"/>
      <w:marBottom w:val="0"/>
      <w:divBdr>
        <w:top w:val="none" w:sz="0" w:space="0" w:color="auto"/>
        <w:left w:val="none" w:sz="0" w:space="0" w:color="auto"/>
        <w:bottom w:val="none" w:sz="0" w:space="0" w:color="auto"/>
        <w:right w:val="none" w:sz="0" w:space="0" w:color="auto"/>
      </w:divBdr>
    </w:div>
    <w:div w:id="451244408">
      <w:marLeft w:val="480"/>
      <w:marRight w:val="0"/>
      <w:marTop w:val="0"/>
      <w:marBottom w:val="0"/>
      <w:divBdr>
        <w:top w:val="none" w:sz="0" w:space="0" w:color="auto"/>
        <w:left w:val="none" w:sz="0" w:space="0" w:color="auto"/>
        <w:bottom w:val="none" w:sz="0" w:space="0" w:color="auto"/>
        <w:right w:val="none" w:sz="0" w:space="0" w:color="auto"/>
      </w:divBdr>
    </w:div>
    <w:div w:id="451290436">
      <w:marLeft w:val="480"/>
      <w:marRight w:val="0"/>
      <w:marTop w:val="0"/>
      <w:marBottom w:val="0"/>
      <w:divBdr>
        <w:top w:val="none" w:sz="0" w:space="0" w:color="auto"/>
        <w:left w:val="none" w:sz="0" w:space="0" w:color="auto"/>
        <w:bottom w:val="none" w:sz="0" w:space="0" w:color="auto"/>
        <w:right w:val="none" w:sz="0" w:space="0" w:color="auto"/>
      </w:divBdr>
    </w:div>
    <w:div w:id="451291963">
      <w:marLeft w:val="480"/>
      <w:marRight w:val="0"/>
      <w:marTop w:val="0"/>
      <w:marBottom w:val="0"/>
      <w:divBdr>
        <w:top w:val="none" w:sz="0" w:space="0" w:color="auto"/>
        <w:left w:val="none" w:sz="0" w:space="0" w:color="auto"/>
        <w:bottom w:val="none" w:sz="0" w:space="0" w:color="auto"/>
        <w:right w:val="none" w:sz="0" w:space="0" w:color="auto"/>
      </w:divBdr>
    </w:div>
    <w:div w:id="451292940">
      <w:marLeft w:val="480"/>
      <w:marRight w:val="0"/>
      <w:marTop w:val="0"/>
      <w:marBottom w:val="0"/>
      <w:divBdr>
        <w:top w:val="none" w:sz="0" w:space="0" w:color="auto"/>
        <w:left w:val="none" w:sz="0" w:space="0" w:color="auto"/>
        <w:bottom w:val="none" w:sz="0" w:space="0" w:color="auto"/>
        <w:right w:val="none" w:sz="0" w:space="0" w:color="auto"/>
      </w:divBdr>
    </w:div>
    <w:div w:id="451359855">
      <w:marLeft w:val="480"/>
      <w:marRight w:val="0"/>
      <w:marTop w:val="0"/>
      <w:marBottom w:val="0"/>
      <w:divBdr>
        <w:top w:val="none" w:sz="0" w:space="0" w:color="auto"/>
        <w:left w:val="none" w:sz="0" w:space="0" w:color="auto"/>
        <w:bottom w:val="none" w:sz="0" w:space="0" w:color="auto"/>
        <w:right w:val="none" w:sz="0" w:space="0" w:color="auto"/>
      </w:divBdr>
    </w:div>
    <w:div w:id="451364010">
      <w:marLeft w:val="480"/>
      <w:marRight w:val="0"/>
      <w:marTop w:val="0"/>
      <w:marBottom w:val="0"/>
      <w:divBdr>
        <w:top w:val="none" w:sz="0" w:space="0" w:color="auto"/>
        <w:left w:val="none" w:sz="0" w:space="0" w:color="auto"/>
        <w:bottom w:val="none" w:sz="0" w:space="0" w:color="auto"/>
        <w:right w:val="none" w:sz="0" w:space="0" w:color="auto"/>
      </w:divBdr>
    </w:div>
    <w:div w:id="451437889">
      <w:marLeft w:val="480"/>
      <w:marRight w:val="0"/>
      <w:marTop w:val="0"/>
      <w:marBottom w:val="0"/>
      <w:divBdr>
        <w:top w:val="none" w:sz="0" w:space="0" w:color="auto"/>
        <w:left w:val="none" w:sz="0" w:space="0" w:color="auto"/>
        <w:bottom w:val="none" w:sz="0" w:space="0" w:color="auto"/>
        <w:right w:val="none" w:sz="0" w:space="0" w:color="auto"/>
      </w:divBdr>
    </w:div>
    <w:div w:id="451477806">
      <w:marLeft w:val="480"/>
      <w:marRight w:val="0"/>
      <w:marTop w:val="0"/>
      <w:marBottom w:val="0"/>
      <w:divBdr>
        <w:top w:val="none" w:sz="0" w:space="0" w:color="auto"/>
        <w:left w:val="none" w:sz="0" w:space="0" w:color="auto"/>
        <w:bottom w:val="none" w:sz="0" w:space="0" w:color="auto"/>
        <w:right w:val="none" w:sz="0" w:space="0" w:color="auto"/>
      </w:divBdr>
    </w:div>
    <w:div w:id="451480462">
      <w:marLeft w:val="480"/>
      <w:marRight w:val="0"/>
      <w:marTop w:val="0"/>
      <w:marBottom w:val="0"/>
      <w:divBdr>
        <w:top w:val="none" w:sz="0" w:space="0" w:color="auto"/>
        <w:left w:val="none" w:sz="0" w:space="0" w:color="auto"/>
        <w:bottom w:val="none" w:sz="0" w:space="0" w:color="auto"/>
        <w:right w:val="none" w:sz="0" w:space="0" w:color="auto"/>
      </w:divBdr>
    </w:div>
    <w:div w:id="451554994">
      <w:marLeft w:val="480"/>
      <w:marRight w:val="0"/>
      <w:marTop w:val="0"/>
      <w:marBottom w:val="0"/>
      <w:divBdr>
        <w:top w:val="none" w:sz="0" w:space="0" w:color="auto"/>
        <w:left w:val="none" w:sz="0" w:space="0" w:color="auto"/>
        <w:bottom w:val="none" w:sz="0" w:space="0" w:color="auto"/>
        <w:right w:val="none" w:sz="0" w:space="0" w:color="auto"/>
      </w:divBdr>
    </w:div>
    <w:div w:id="451558442">
      <w:marLeft w:val="480"/>
      <w:marRight w:val="0"/>
      <w:marTop w:val="0"/>
      <w:marBottom w:val="0"/>
      <w:divBdr>
        <w:top w:val="none" w:sz="0" w:space="0" w:color="auto"/>
        <w:left w:val="none" w:sz="0" w:space="0" w:color="auto"/>
        <w:bottom w:val="none" w:sz="0" w:space="0" w:color="auto"/>
        <w:right w:val="none" w:sz="0" w:space="0" w:color="auto"/>
      </w:divBdr>
    </w:div>
    <w:div w:id="451636200">
      <w:marLeft w:val="480"/>
      <w:marRight w:val="0"/>
      <w:marTop w:val="0"/>
      <w:marBottom w:val="0"/>
      <w:divBdr>
        <w:top w:val="none" w:sz="0" w:space="0" w:color="auto"/>
        <w:left w:val="none" w:sz="0" w:space="0" w:color="auto"/>
        <w:bottom w:val="none" w:sz="0" w:space="0" w:color="auto"/>
        <w:right w:val="none" w:sz="0" w:space="0" w:color="auto"/>
      </w:divBdr>
    </w:div>
    <w:div w:id="451676070">
      <w:marLeft w:val="480"/>
      <w:marRight w:val="0"/>
      <w:marTop w:val="0"/>
      <w:marBottom w:val="0"/>
      <w:divBdr>
        <w:top w:val="none" w:sz="0" w:space="0" w:color="auto"/>
        <w:left w:val="none" w:sz="0" w:space="0" w:color="auto"/>
        <w:bottom w:val="none" w:sz="0" w:space="0" w:color="auto"/>
        <w:right w:val="none" w:sz="0" w:space="0" w:color="auto"/>
      </w:divBdr>
    </w:div>
    <w:div w:id="451704192">
      <w:marLeft w:val="480"/>
      <w:marRight w:val="0"/>
      <w:marTop w:val="0"/>
      <w:marBottom w:val="0"/>
      <w:divBdr>
        <w:top w:val="none" w:sz="0" w:space="0" w:color="auto"/>
        <w:left w:val="none" w:sz="0" w:space="0" w:color="auto"/>
        <w:bottom w:val="none" w:sz="0" w:space="0" w:color="auto"/>
        <w:right w:val="none" w:sz="0" w:space="0" w:color="auto"/>
      </w:divBdr>
    </w:div>
    <w:div w:id="451750281">
      <w:marLeft w:val="480"/>
      <w:marRight w:val="0"/>
      <w:marTop w:val="0"/>
      <w:marBottom w:val="0"/>
      <w:divBdr>
        <w:top w:val="none" w:sz="0" w:space="0" w:color="auto"/>
        <w:left w:val="none" w:sz="0" w:space="0" w:color="auto"/>
        <w:bottom w:val="none" w:sz="0" w:space="0" w:color="auto"/>
        <w:right w:val="none" w:sz="0" w:space="0" w:color="auto"/>
      </w:divBdr>
    </w:div>
    <w:div w:id="451871451">
      <w:marLeft w:val="480"/>
      <w:marRight w:val="0"/>
      <w:marTop w:val="0"/>
      <w:marBottom w:val="0"/>
      <w:divBdr>
        <w:top w:val="none" w:sz="0" w:space="0" w:color="auto"/>
        <w:left w:val="none" w:sz="0" w:space="0" w:color="auto"/>
        <w:bottom w:val="none" w:sz="0" w:space="0" w:color="auto"/>
        <w:right w:val="none" w:sz="0" w:space="0" w:color="auto"/>
      </w:divBdr>
    </w:div>
    <w:div w:id="451873341">
      <w:marLeft w:val="480"/>
      <w:marRight w:val="0"/>
      <w:marTop w:val="0"/>
      <w:marBottom w:val="0"/>
      <w:divBdr>
        <w:top w:val="none" w:sz="0" w:space="0" w:color="auto"/>
        <w:left w:val="none" w:sz="0" w:space="0" w:color="auto"/>
        <w:bottom w:val="none" w:sz="0" w:space="0" w:color="auto"/>
        <w:right w:val="none" w:sz="0" w:space="0" w:color="auto"/>
      </w:divBdr>
    </w:div>
    <w:div w:id="451897408">
      <w:marLeft w:val="480"/>
      <w:marRight w:val="0"/>
      <w:marTop w:val="0"/>
      <w:marBottom w:val="0"/>
      <w:divBdr>
        <w:top w:val="none" w:sz="0" w:space="0" w:color="auto"/>
        <w:left w:val="none" w:sz="0" w:space="0" w:color="auto"/>
        <w:bottom w:val="none" w:sz="0" w:space="0" w:color="auto"/>
        <w:right w:val="none" w:sz="0" w:space="0" w:color="auto"/>
      </w:divBdr>
    </w:div>
    <w:div w:id="451948653">
      <w:marLeft w:val="480"/>
      <w:marRight w:val="0"/>
      <w:marTop w:val="0"/>
      <w:marBottom w:val="0"/>
      <w:divBdr>
        <w:top w:val="none" w:sz="0" w:space="0" w:color="auto"/>
        <w:left w:val="none" w:sz="0" w:space="0" w:color="auto"/>
        <w:bottom w:val="none" w:sz="0" w:space="0" w:color="auto"/>
        <w:right w:val="none" w:sz="0" w:space="0" w:color="auto"/>
      </w:divBdr>
    </w:div>
    <w:div w:id="452097942">
      <w:marLeft w:val="480"/>
      <w:marRight w:val="0"/>
      <w:marTop w:val="0"/>
      <w:marBottom w:val="0"/>
      <w:divBdr>
        <w:top w:val="none" w:sz="0" w:space="0" w:color="auto"/>
        <w:left w:val="none" w:sz="0" w:space="0" w:color="auto"/>
        <w:bottom w:val="none" w:sz="0" w:space="0" w:color="auto"/>
        <w:right w:val="none" w:sz="0" w:space="0" w:color="auto"/>
      </w:divBdr>
    </w:div>
    <w:div w:id="452098910">
      <w:marLeft w:val="480"/>
      <w:marRight w:val="0"/>
      <w:marTop w:val="0"/>
      <w:marBottom w:val="0"/>
      <w:divBdr>
        <w:top w:val="none" w:sz="0" w:space="0" w:color="auto"/>
        <w:left w:val="none" w:sz="0" w:space="0" w:color="auto"/>
        <w:bottom w:val="none" w:sz="0" w:space="0" w:color="auto"/>
        <w:right w:val="none" w:sz="0" w:space="0" w:color="auto"/>
      </w:divBdr>
    </w:div>
    <w:div w:id="452136705">
      <w:marLeft w:val="480"/>
      <w:marRight w:val="0"/>
      <w:marTop w:val="0"/>
      <w:marBottom w:val="0"/>
      <w:divBdr>
        <w:top w:val="none" w:sz="0" w:space="0" w:color="auto"/>
        <w:left w:val="none" w:sz="0" w:space="0" w:color="auto"/>
        <w:bottom w:val="none" w:sz="0" w:space="0" w:color="auto"/>
        <w:right w:val="none" w:sz="0" w:space="0" w:color="auto"/>
      </w:divBdr>
    </w:div>
    <w:div w:id="452137918">
      <w:marLeft w:val="480"/>
      <w:marRight w:val="0"/>
      <w:marTop w:val="0"/>
      <w:marBottom w:val="0"/>
      <w:divBdr>
        <w:top w:val="none" w:sz="0" w:space="0" w:color="auto"/>
        <w:left w:val="none" w:sz="0" w:space="0" w:color="auto"/>
        <w:bottom w:val="none" w:sz="0" w:space="0" w:color="auto"/>
        <w:right w:val="none" w:sz="0" w:space="0" w:color="auto"/>
      </w:divBdr>
    </w:div>
    <w:div w:id="452142148">
      <w:marLeft w:val="480"/>
      <w:marRight w:val="0"/>
      <w:marTop w:val="0"/>
      <w:marBottom w:val="0"/>
      <w:divBdr>
        <w:top w:val="none" w:sz="0" w:space="0" w:color="auto"/>
        <w:left w:val="none" w:sz="0" w:space="0" w:color="auto"/>
        <w:bottom w:val="none" w:sz="0" w:space="0" w:color="auto"/>
        <w:right w:val="none" w:sz="0" w:space="0" w:color="auto"/>
      </w:divBdr>
    </w:div>
    <w:div w:id="452208447">
      <w:marLeft w:val="480"/>
      <w:marRight w:val="0"/>
      <w:marTop w:val="0"/>
      <w:marBottom w:val="0"/>
      <w:divBdr>
        <w:top w:val="none" w:sz="0" w:space="0" w:color="auto"/>
        <w:left w:val="none" w:sz="0" w:space="0" w:color="auto"/>
        <w:bottom w:val="none" w:sz="0" w:space="0" w:color="auto"/>
        <w:right w:val="none" w:sz="0" w:space="0" w:color="auto"/>
      </w:divBdr>
    </w:div>
    <w:div w:id="452217170">
      <w:marLeft w:val="480"/>
      <w:marRight w:val="0"/>
      <w:marTop w:val="0"/>
      <w:marBottom w:val="0"/>
      <w:divBdr>
        <w:top w:val="none" w:sz="0" w:space="0" w:color="auto"/>
        <w:left w:val="none" w:sz="0" w:space="0" w:color="auto"/>
        <w:bottom w:val="none" w:sz="0" w:space="0" w:color="auto"/>
        <w:right w:val="none" w:sz="0" w:space="0" w:color="auto"/>
      </w:divBdr>
    </w:div>
    <w:div w:id="452285768">
      <w:marLeft w:val="480"/>
      <w:marRight w:val="0"/>
      <w:marTop w:val="0"/>
      <w:marBottom w:val="0"/>
      <w:divBdr>
        <w:top w:val="none" w:sz="0" w:space="0" w:color="auto"/>
        <w:left w:val="none" w:sz="0" w:space="0" w:color="auto"/>
        <w:bottom w:val="none" w:sz="0" w:space="0" w:color="auto"/>
        <w:right w:val="none" w:sz="0" w:space="0" w:color="auto"/>
      </w:divBdr>
    </w:div>
    <w:div w:id="452292915">
      <w:marLeft w:val="480"/>
      <w:marRight w:val="0"/>
      <w:marTop w:val="0"/>
      <w:marBottom w:val="0"/>
      <w:divBdr>
        <w:top w:val="none" w:sz="0" w:space="0" w:color="auto"/>
        <w:left w:val="none" w:sz="0" w:space="0" w:color="auto"/>
        <w:bottom w:val="none" w:sz="0" w:space="0" w:color="auto"/>
        <w:right w:val="none" w:sz="0" w:space="0" w:color="auto"/>
      </w:divBdr>
    </w:div>
    <w:div w:id="452330530">
      <w:marLeft w:val="480"/>
      <w:marRight w:val="0"/>
      <w:marTop w:val="0"/>
      <w:marBottom w:val="0"/>
      <w:divBdr>
        <w:top w:val="none" w:sz="0" w:space="0" w:color="auto"/>
        <w:left w:val="none" w:sz="0" w:space="0" w:color="auto"/>
        <w:bottom w:val="none" w:sz="0" w:space="0" w:color="auto"/>
        <w:right w:val="none" w:sz="0" w:space="0" w:color="auto"/>
      </w:divBdr>
    </w:div>
    <w:div w:id="452331346">
      <w:marLeft w:val="480"/>
      <w:marRight w:val="0"/>
      <w:marTop w:val="0"/>
      <w:marBottom w:val="0"/>
      <w:divBdr>
        <w:top w:val="none" w:sz="0" w:space="0" w:color="auto"/>
        <w:left w:val="none" w:sz="0" w:space="0" w:color="auto"/>
        <w:bottom w:val="none" w:sz="0" w:space="0" w:color="auto"/>
        <w:right w:val="none" w:sz="0" w:space="0" w:color="auto"/>
      </w:divBdr>
    </w:div>
    <w:div w:id="452335674">
      <w:marLeft w:val="480"/>
      <w:marRight w:val="0"/>
      <w:marTop w:val="0"/>
      <w:marBottom w:val="0"/>
      <w:divBdr>
        <w:top w:val="none" w:sz="0" w:space="0" w:color="auto"/>
        <w:left w:val="none" w:sz="0" w:space="0" w:color="auto"/>
        <w:bottom w:val="none" w:sz="0" w:space="0" w:color="auto"/>
        <w:right w:val="none" w:sz="0" w:space="0" w:color="auto"/>
      </w:divBdr>
    </w:div>
    <w:div w:id="452402609">
      <w:marLeft w:val="480"/>
      <w:marRight w:val="0"/>
      <w:marTop w:val="0"/>
      <w:marBottom w:val="0"/>
      <w:divBdr>
        <w:top w:val="none" w:sz="0" w:space="0" w:color="auto"/>
        <w:left w:val="none" w:sz="0" w:space="0" w:color="auto"/>
        <w:bottom w:val="none" w:sz="0" w:space="0" w:color="auto"/>
        <w:right w:val="none" w:sz="0" w:space="0" w:color="auto"/>
      </w:divBdr>
    </w:div>
    <w:div w:id="452406825">
      <w:marLeft w:val="480"/>
      <w:marRight w:val="0"/>
      <w:marTop w:val="0"/>
      <w:marBottom w:val="0"/>
      <w:divBdr>
        <w:top w:val="none" w:sz="0" w:space="0" w:color="auto"/>
        <w:left w:val="none" w:sz="0" w:space="0" w:color="auto"/>
        <w:bottom w:val="none" w:sz="0" w:space="0" w:color="auto"/>
        <w:right w:val="none" w:sz="0" w:space="0" w:color="auto"/>
      </w:divBdr>
    </w:div>
    <w:div w:id="452483053">
      <w:marLeft w:val="480"/>
      <w:marRight w:val="0"/>
      <w:marTop w:val="0"/>
      <w:marBottom w:val="0"/>
      <w:divBdr>
        <w:top w:val="none" w:sz="0" w:space="0" w:color="auto"/>
        <w:left w:val="none" w:sz="0" w:space="0" w:color="auto"/>
        <w:bottom w:val="none" w:sz="0" w:space="0" w:color="auto"/>
        <w:right w:val="none" w:sz="0" w:space="0" w:color="auto"/>
      </w:divBdr>
    </w:div>
    <w:div w:id="452528152">
      <w:marLeft w:val="480"/>
      <w:marRight w:val="0"/>
      <w:marTop w:val="0"/>
      <w:marBottom w:val="0"/>
      <w:divBdr>
        <w:top w:val="none" w:sz="0" w:space="0" w:color="auto"/>
        <w:left w:val="none" w:sz="0" w:space="0" w:color="auto"/>
        <w:bottom w:val="none" w:sz="0" w:space="0" w:color="auto"/>
        <w:right w:val="none" w:sz="0" w:space="0" w:color="auto"/>
      </w:divBdr>
    </w:div>
    <w:div w:id="452556682">
      <w:marLeft w:val="480"/>
      <w:marRight w:val="0"/>
      <w:marTop w:val="0"/>
      <w:marBottom w:val="0"/>
      <w:divBdr>
        <w:top w:val="none" w:sz="0" w:space="0" w:color="auto"/>
        <w:left w:val="none" w:sz="0" w:space="0" w:color="auto"/>
        <w:bottom w:val="none" w:sz="0" w:space="0" w:color="auto"/>
        <w:right w:val="none" w:sz="0" w:space="0" w:color="auto"/>
      </w:divBdr>
    </w:div>
    <w:div w:id="452556983">
      <w:marLeft w:val="480"/>
      <w:marRight w:val="0"/>
      <w:marTop w:val="0"/>
      <w:marBottom w:val="0"/>
      <w:divBdr>
        <w:top w:val="none" w:sz="0" w:space="0" w:color="auto"/>
        <w:left w:val="none" w:sz="0" w:space="0" w:color="auto"/>
        <w:bottom w:val="none" w:sz="0" w:space="0" w:color="auto"/>
        <w:right w:val="none" w:sz="0" w:space="0" w:color="auto"/>
      </w:divBdr>
    </w:div>
    <w:div w:id="452558433">
      <w:marLeft w:val="480"/>
      <w:marRight w:val="0"/>
      <w:marTop w:val="0"/>
      <w:marBottom w:val="0"/>
      <w:divBdr>
        <w:top w:val="none" w:sz="0" w:space="0" w:color="auto"/>
        <w:left w:val="none" w:sz="0" w:space="0" w:color="auto"/>
        <w:bottom w:val="none" w:sz="0" w:space="0" w:color="auto"/>
        <w:right w:val="none" w:sz="0" w:space="0" w:color="auto"/>
      </w:divBdr>
    </w:div>
    <w:div w:id="452603887">
      <w:marLeft w:val="480"/>
      <w:marRight w:val="0"/>
      <w:marTop w:val="0"/>
      <w:marBottom w:val="0"/>
      <w:divBdr>
        <w:top w:val="none" w:sz="0" w:space="0" w:color="auto"/>
        <w:left w:val="none" w:sz="0" w:space="0" w:color="auto"/>
        <w:bottom w:val="none" w:sz="0" w:space="0" w:color="auto"/>
        <w:right w:val="none" w:sz="0" w:space="0" w:color="auto"/>
      </w:divBdr>
    </w:div>
    <w:div w:id="452750088">
      <w:marLeft w:val="480"/>
      <w:marRight w:val="0"/>
      <w:marTop w:val="0"/>
      <w:marBottom w:val="0"/>
      <w:divBdr>
        <w:top w:val="none" w:sz="0" w:space="0" w:color="auto"/>
        <w:left w:val="none" w:sz="0" w:space="0" w:color="auto"/>
        <w:bottom w:val="none" w:sz="0" w:space="0" w:color="auto"/>
        <w:right w:val="none" w:sz="0" w:space="0" w:color="auto"/>
      </w:divBdr>
    </w:div>
    <w:div w:id="452788503">
      <w:marLeft w:val="480"/>
      <w:marRight w:val="0"/>
      <w:marTop w:val="0"/>
      <w:marBottom w:val="0"/>
      <w:divBdr>
        <w:top w:val="none" w:sz="0" w:space="0" w:color="auto"/>
        <w:left w:val="none" w:sz="0" w:space="0" w:color="auto"/>
        <w:bottom w:val="none" w:sz="0" w:space="0" w:color="auto"/>
        <w:right w:val="none" w:sz="0" w:space="0" w:color="auto"/>
      </w:divBdr>
    </w:div>
    <w:div w:id="452789270">
      <w:marLeft w:val="480"/>
      <w:marRight w:val="0"/>
      <w:marTop w:val="0"/>
      <w:marBottom w:val="0"/>
      <w:divBdr>
        <w:top w:val="none" w:sz="0" w:space="0" w:color="auto"/>
        <w:left w:val="none" w:sz="0" w:space="0" w:color="auto"/>
        <w:bottom w:val="none" w:sz="0" w:space="0" w:color="auto"/>
        <w:right w:val="none" w:sz="0" w:space="0" w:color="auto"/>
      </w:divBdr>
    </w:div>
    <w:div w:id="452793469">
      <w:marLeft w:val="480"/>
      <w:marRight w:val="0"/>
      <w:marTop w:val="0"/>
      <w:marBottom w:val="0"/>
      <w:divBdr>
        <w:top w:val="none" w:sz="0" w:space="0" w:color="auto"/>
        <w:left w:val="none" w:sz="0" w:space="0" w:color="auto"/>
        <w:bottom w:val="none" w:sz="0" w:space="0" w:color="auto"/>
        <w:right w:val="none" w:sz="0" w:space="0" w:color="auto"/>
      </w:divBdr>
    </w:div>
    <w:div w:id="452940530">
      <w:marLeft w:val="480"/>
      <w:marRight w:val="0"/>
      <w:marTop w:val="0"/>
      <w:marBottom w:val="0"/>
      <w:divBdr>
        <w:top w:val="none" w:sz="0" w:space="0" w:color="auto"/>
        <w:left w:val="none" w:sz="0" w:space="0" w:color="auto"/>
        <w:bottom w:val="none" w:sz="0" w:space="0" w:color="auto"/>
        <w:right w:val="none" w:sz="0" w:space="0" w:color="auto"/>
      </w:divBdr>
    </w:div>
    <w:div w:id="452940949">
      <w:marLeft w:val="480"/>
      <w:marRight w:val="0"/>
      <w:marTop w:val="0"/>
      <w:marBottom w:val="0"/>
      <w:divBdr>
        <w:top w:val="none" w:sz="0" w:space="0" w:color="auto"/>
        <w:left w:val="none" w:sz="0" w:space="0" w:color="auto"/>
        <w:bottom w:val="none" w:sz="0" w:space="0" w:color="auto"/>
        <w:right w:val="none" w:sz="0" w:space="0" w:color="auto"/>
      </w:divBdr>
    </w:div>
    <w:div w:id="452943027">
      <w:marLeft w:val="480"/>
      <w:marRight w:val="0"/>
      <w:marTop w:val="0"/>
      <w:marBottom w:val="0"/>
      <w:divBdr>
        <w:top w:val="none" w:sz="0" w:space="0" w:color="auto"/>
        <w:left w:val="none" w:sz="0" w:space="0" w:color="auto"/>
        <w:bottom w:val="none" w:sz="0" w:space="0" w:color="auto"/>
        <w:right w:val="none" w:sz="0" w:space="0" w:color="auto"/>
      </w:divBdr>
    </w:div>
    <w:div w:id="452985441">
      <w:marLeft w:val="480"/>
      <w:marRight w:val="0"/>
      <w:marTop w:val="0"/>
      <w:marBottom w:val="0"/>
      <w:divBdr>
        <w:top w:val="none" w:sz="0" w:space="0" w:color="auto"/>
        <w:left w:val="none" w:sz="0" w:space="0" w:color="auto"/>
        <w:bottom w:val="none" w:sz="0" w:space="0" w:color="auto"/>
        <w:right w:val="none" w:sz="0" w:space="0" w:color="auto"/>
      </w:divBdr>
    </w:div>
    <w:div w:id="453015428">
      <w:marLeft w:val="480"/>
      <w:marRight w:val="0"/>
      <w:marTop w:val="0"/>
      <w:marBottom w:val="0"/>
      <w:divBdr>
        <w:top w:val="none" w:sz="0" w:space="0" w:color="auto"/>
        <w:left w:val="none" w:sz="0" w:space="0" w:color="auto"/>
        <w:bottom w:val="none" w:sz="0" w:space="0" w:color="auto"/>
        <w:right w:val="none" w:sz="0" w:space="0" w:color="auto"/>
      </w:divBdr>
    </w:div>
    <w:div w:id="453015567">
      <w:marLeft w:val="480"/>
      <w:marRight w:val="0"/>
      <w:marTop w:val="0"/>
      <w:marBottom w:val="0"/>
      <w:divBdr>
        <w:top w:val="none" w:sz="0" w:space="0" w:color="auto"/>
        <w:left w:val="none" w:sz="0" w:space="0" w:color="auto"/>
        <w:bottom w:val="none" w:sz="0" w:space="0" w:color="auto"/>
        <w:right w:val="none" w:sz="0" w:space="0" w:color="auto"/>
      </w:divBdr>
    </w:div>
    <w:div w:id="453016308">
      <w:marLeft w:val="480"/>
      <w:marRight w:val="0"/>
      <w:marTop w:val="0"/>
      <w:marBottom w:val="0"/>
      <w:divBdr>
        <w:top w:val="none" w:sz="0" w:space="0" w:color="auto"/>
        <w:left w:val="none" w:sz="0" w:space="0" w:color="auto"/>
        <w:bottom w:val="none" w:sz="0" w:space="0" w:color="auto"/>
        <w:right w:val="none" w:sz="0" w:space="0" w:color="auto"/>
      </w:divBdr>
    </w:div>
    <w:div w:id="453063836">
      <w:marLeft w:val="480"/>
      <w:marRight w:val="0"/>
      <w:marTop w:val="0"/>
      <w:marBottom w:val="0"/>
      <w:divBdr>
        <w:top w:val="none" w:sz="0" w:space="0" w:color="auto"/>
        <w:left w:val="none" w:sz="0" w:space="0" w:color="auto"/>
        <w:bottom w:val="none" w:sz="0" w:space="0" w:color="auto"/>
        <w:right w:val="none" w:sz="0" w:space="0" w:color="auto"/>
      </w:divBdr>
    </w:div>
    <w:div w:id="453064282">
      <w:marLeft w:val="480"/>
      <w:marRight w:val="0"/>
      <w:marTop w:val="0"/>
      <w:marBottom w:val="0"/>
      <w:divBdr>
        <w:top w:val="none" w:sz="0" w:space="0" w:color="auto"/>
        <w:left w:val="none" w:sz="0" w:space="0" w:color="auto"/>
        <w:bottom w:val="none" w:sz="0" w:space="0" w:color="auto"/>
        <w:right w:val="none" w:sz="0" w:space="0" w:color="auto"/>
      </w:divBdr>
    </w:div>
    <w:div w:id="453207890">
      <w:marLeft w:val="480"/>
      <w:marRight w:val="0"/>
      <w:marTop w:val="0"/>
      <w:marBottom w:val="0"/>
      <w:divBdr>
        <w:top w:val="none" w:sz="0" w:space="0" w:color="auto"/>
        <w:left w:val="none" w:sz="0" w:space="0" w:color="auto"/>
        <w:bottom w:val="none" w:sz="0" w:space="0" w:color="auto"/>
        <w:right w:val="none" w:sz="0" w:space="0" w:color="auto"/>
      </w:divBdr>
    </w:div>
    <w:div w:id="453210837">
      <w:marLeft w:val="480"/>
      <w:marRight w:val="0"/>
      <w:marTop w:val="0"/>
      <w:marBottom w:val="0"/>
      <w:divBdr>
        <w:top w:val="none" w:sz="0" w:space="0" w:color="auto"/>
        <w:left w:val="none" w:sz="0" w:space="0" w:color="auto"/>
        <w:bottom w:val="none" w:sz="0" w:space="0" w:color="auto"/>
        <w:right w:val="none" w:sz="0" w:space="0" w:color="auto"/>
      </w:divBdr>
    </w:div>
    <w:div w:id="453213554">
      <w:marLeft w:val="480"/>
      <w:marRight w:val="0"/>
      <w:marTop w:val="0"/>
      <w:marBottom w:val="0"/>
      <w:divBdr>
        <w:top w:val="none" w:sz="0" w:space="0" w:color="auto"/>
        <w:left w:val="none" w:sz="0" w:space="0" w:color="auto"/>
        <w:bottom w:val="none" w:sz="0" w:space="0" w:color="auto"/>
        <w:right w:val="none" w:sz="0" w:space="0" w:color="auto"/>
      </w:divBdr>
    </w:div>
    <w:div w:id="453214088">
      <w:marLeft w:val="480"/>
      <w:marRight w:val="0"/>
      <w:marTop w:val="0"/>
      <w:marBottom w:val="0"/>
      <w:divBdr>
        <w:top w:val="none" w:sz="0" w:space="0" w:color="auto"/>
        <w:left w:val="none" w:sz="0" w:space="0" w:color="auto"/>
        <w:bottom w:val="none" w:sz="0" w:space="0" w:color="auto"/>
        <w:right w:val="none" w:sz="0" w:space="0" w:color="auto"/>
      </w:divBdr>
    </w:div>
    <w:div w:id="453252271">
      <w:marLeft w:val="480"/>
      <w:marRight w:val="0"/>
      <w:marTop w:val="0"/>
      <w:marBottom w:val="0"/>
      <w:divBdr>
        <w:top w:val="none" w:sz="0" w:space="0" w:color="auto"/>
        <w:left w:val="none" w:sz="0" w:space="0" w:color="auto"/>
        <w:bottom w:val="none" w:sz="0" w:space="0" w:color="auto"/>
        <w:right w:val="none" w:sz="0" w:space="0" w:color="auto"/>
      </w:divBdr>
    </w:div>
    <w:div w:id="453333558">
      <w:marLeft w:val="480"/>
      <w:marRight w:val="0"/>
      <w:marTop w:val="0"/>
      <w:marBottom w:val="0"/>
      <w:divBdr>
        <w:top w:val="none" w:sz="0" w:space="0" w:color="auto"/>
        <w:left w:val="none" w:sz="0" w:space="0" w:color="auto"/>
        <w:bottom w:val="none" w:sz="0" w:space="0" w:color="auto"/>
        <w:right w:val="none" w:sz="0" w:space="0" w:color="auto"/>
      </w:divBdr>
    </w:div>
    <w:div w:id="453403999">
      <w:marLeft w:val="480"/>
      <w:marRight w:val="0"/>
      <w:marTop w:val="0"/>
      <w:marBottom w:val="0"/>
      <w:divBdr>
        <w:top w:val="none" w:sz="0" w:space="0" w:color="auto"/>
        <w:left w:val="none" w:sz="0" w:space="0" w:color="auto"/>
        <w:bottom w:val="none" w:sz="0" w:space="0" w:color="auto"/>
        <w:right w:val="none" w:sz="0" w:space="0" w:color="auto"/>
      </w:divBdr>
    </w:div>
    <w:div w:id="453404841">
      <w:marLeft w:val="480"/>
      <w:marRight w:val="0"/>
      <w:marTop w:val="0"/>
      <w:marBottom w:val="0"/>
      <w:divBdr>
        <w:top w:val="none" w:sz="0" w:space="0" w:color="auto"/>
        <w:left w:val="none" w:sz="0" w:space="0" w:color="auto"/>
        <w:bottom w:val="none" w:sz="0" w:space="0" w:color="auto"/>
        <w:right w:val="none" w:sz="0" w:space="0" w:color="auto"/>
      </w:divBdr>
    </w:div>
    <w:div w:id="453520890">
      <w:marLeft w:val="480"/>
      <w:marRight w:val="0"/>
      <w:marTop w:val="0"/>
      <w:marBottom w:val="0"/>
      <w:divBdr>
        <w:top w:val="none" w:sz="0" w:space="0" w:color="auto"/>
        <w:left w:val="none" w:sz="0" w:space="0" w:color="auto"/>
        <w:bottom w:val="none" w:sz="0" w:space="0" w:color="auto"/>
        <w:right w:val="none" w:sz="0" w:space="0" w:color="auto"/>
      </w:divBdr>
    </w:div>
    <w:div w:id="453644321">
      <w:marLeft w:val="480"/>
      <w:marRight w:val="0"/>
      <w:marTop w:val="0"/>
      <w:marBottom w:val="0"/>
      <w:divBdr>
        <w:top w:val="none" w:sz="0" w:space="0" w:color="auto"/>
        <w:left w:val="none" w:sz="0" w:space="0" w:color="auto"/>
        <w:bottom w:val="none" w:sz="0" w:space="0" w:color="auto"/>
        <w:right w:val="none" w:sz="0" w:space="0" w:color="auto"/>
      </w:divBdr>
    </w:div>
    <w:div w:id="453645417">
      <w:marLeft w:val="480"/>
      <w:marRight w:val="0"/>
      <w:marTop w:val="0"/>
      <w:marBottom w:val="0"/>
      <w:divBdr>
        <w:top w:val="none" w:sz="0" w:space="0" w:color="auto"/>
        <w:left w:val="none" w:sz="0" w:space="0" w:color="auto"/>
        <w:bottom w:val="none" w:sz="0" w:space="0" w:color="auto"/>
        <w:right w:val="none" w:sz="0" w:space="0" w:color="auto"/>
      </w:divBdr>
    </w:div>
    <w:div w:id="453672808">
      <w:marLeft w:val="480"/>
      <w:marRight w:val="0"/>
      <w:marTop w:val="0"/>
      <w:marBottom w:val="0"/>
      <w:divBdr>
        <w:top w:val="none" w:sz="0" w:space="0" w:color="auto"/>
        <w:left w:val="none" w:sz="0" w:space="0" w:color="auto"/>
        <w:bottom w:val="none" w:sz="0" w:space="0" w:color="auto"/>
        <w:right w:val="none" w:sz="0" w:space="0" w:color="auto"/>
      </w:divBdr>
    </w:div>
    <w:div w:id="453717561">
      <w:marLeft w:val="480"/>
      <w:marRight w:val="0"/>
      <w:marTop w:val="0"/>
      <w:marBottom w:val="0"/>
      <w:divBdr>
        <w:top w:val="none" w:sz="0" w:space="0" w:color="auto"/>
        <w:left w:val="none" w:sz="0" w:space="0" w:color="auto"/>
        <w:bottom w:val="none" w:sz="0" w:space="0" w:color="auto"/>
        <w:right w:val="none" w:sz="0" w:space="0" w:color="auto"/>
      </w:divBdr>
    </w:div>
    <w:div w:id="453720301">
      <w:marLeft w:val="480"/>
      <w:marRight w:val="0"/>
      <w:marTop w:val="0"/>
      <w:marBottom w:val="0"/>
      <w:divBdr>
        <w:top w:val="none" w:sz="0" w:space="0" w:color="auto"/>
        <w:left w:val="none" w:sz="0" w:space="0" w:color="auto"/>
        <w:bottom w:val="none" w:sz="0" w:space="0" w:color="auto"/>
        <w:right w:val="none" w:sz="0" w:space="0" w:color="auto"/>
      </w:divBdr>
    </w:div>
    <w:div w:id="453863099">
      <w:marLeft w:val="480"/>
      <w:marRight w:val="0"/>
      <w:marTop w:val="0"/>
      <w:marBottom w:val="0"/>
      <w:divBdr>
        <w:top w:val="none" w:sz="0" w:space="0" w:color="auto"/>
        <w:left w:val="none" w:sz="0" w:space="0" w:color="auto"/>
        <w:bottom w:val="none" w:sz="0" w:space="0" w:color="auto"/>
        <w:right w:val="none" w:sz="0" w:space="0" w:color="auto"/>
      </w:divBdr>
    </w:div>
    <w:div w:id="453868214">
      <w:marLeft w:val="480"/>
      <w:marRight w:val="0"/>
      <w:marTop w:val="0"/>
      <w:marBottom w:val="0"/>
      <w:divBdr>
        <w:top w:val="none" w:sz="0" w:space="0" w:color="auto"/>
        <w:left w:val="none" w:sz="0" w:space="0" w:color="auto"/>
        <w:bottom w:val="none" w:sz="0" w:space="0" w:color="auto"/>
        <w:right w:val="none" w:sz="0" w:space="0" w:color="auto"/>
      </w:divBdr>
    </w:div>
    <w:div w:id="453912000">
      <w:marLeft w:val="480"/>
      <w:marRight w:val="0"/>
      <w:marTop w:val="0"/>
      <w:marBottom w:val="0"/>
      <w:divBdr>
        <w:top w:val="none" w:sz="0" w:space="0" w:color="auto"/>
        <w:left w:val="none" w:sz="0" w:space="0" w:color="auto"/>
        <w:bottom w:val="none" w:sz="0" w:space="0" w:color="auto"/>
        <w:right w:val="none" w:sz="0" w:space="0" w:color="auto"/>
      </w:divBdr>
    </w:div>
    <w:div w:id="453914325">
      <w:marLeft w:val="480"/>
      <w:marRight w:val="0"/>
      <w:marTop w:val="0"/>
      <w:marBottom w:val="0"/>
      <w:divBdr>
        <w:top w:val="none" w:sz="0" w:space="0" w:color="auto"/>
        <w:left w:val="none" w:sz="0" w:space="0" w:color="auto"/>
        <w:bottom w:val="none" w:sz="0" w:space="0" w:color="auto"/>
        <w:right w:val="none" w:sz="0" w:space="0" w:color="auto"/>
      </w:divBdr>
    </w:div>
    <w:div w:id="454100772">
      <w:marLeft w:val="480"/>
      <w:marRight w:val="0"/>
      <w:marTop w:val="0"/>
      <w:marBottom w:val="0"/>
      <w:divBdr>
        <w:top w:val="none" w:sz="0" w:space="0" w:color="auto"/>
        <w:left w:val="none" w:sz="0" w:space="0" w:color="auto"/>
        <w:bottom w:val="none" w:sz="0" w:space="0" w:color="auto"/>
        <w:right w:val="none" w:sz="0" w:space="0" w:color="auto"/>
      </w:divBdr>
    </w:div>
    <w:div w:id="454103010">
      <w:marLeft w:val="480"/>
      <w:marRight w:val="0"/>
      <w:marTop w:val="0"/>
      <w:marBottom w:val="0"/>
      <w:divBdr>
        <w:top w:val="none" w:sz="0" w:space="0" w:color="auto"/>
        <w:left w:val="none" w:sz="0" w:space="0" w:color="auto"/>
        <w:bottom w:val="none" w:sz="0" w:space="0" w:color="auto"/>
        <w:right w:val="none" w:sz="0" w:space="0" w:color="auto"/>
      </w:divBdr>
    </w:div>
    <w:div w:id="454103568">
      <w:marLeft w:val="480"/>
      <w:marRight w:val="0"/>
      <w:marTop w:val="0"/>
      <w:marBottom w:val="0"/>
      <w:divBdr>
        <w:top w:val="none" w:sz="0" w:space="0" w:color="auto"/>
        <w:left w:val="none" w:sz="0" w:space="0" w:color="auto"/>
        <w:bottom w:val="none" w:sz="0" w:space="0" w:color="auto"/>
        <w:right w:val="none" w:sz="0" w:space="0" w:color="auto"/>
      </w:divBdr>
    </w:div>
    <w:div w:id="454103680">
      <w:marLeft w:val="480"/>
      <w:marRight w:val="0"/>
      <w:marTop w:val="0"/>
      <w:marBottom w:val="0"/>
      <w:divBdr>
        <w:top w:val="none" w:sz="0" w:space="0" w:color="auto"/>
        <w:left w:val="none" w:sz="0" w:space="0" w:color="auto"/>
        <w:bottom w:val="none" w:sz="0" w:space="0" w:color="auto"/>
        <w:right w:val="none" w:sz="0" w:space="0" w:color="auto"/>
      </w:divBdr>
    </w:div>
    <w:div w:id="454104174">
      <w:marLeft w:val="480"/>
      <w:marRight w:val="0"/>
      <w:marTop w:val="0"/>
      <w:marBottom w:val="0"/>
      <w:divBdr>
        <w:top w:val="none" w:sz="0" w:space="0" w:color="auto"/>
        <w:left w:val="none" w:sz="0" w:space="0" w:color="auto"/>
        <w:bottom w:val="none" w:sz="0" w:space="0" w:color="auto"/>
        <w:right w:val="none" w:sz="0" w:space="0" w:color="auto"/>
      </w:divBdr>
    </w:div>
    <w:div w:id="454104333">
      <w:marLeft w:val="480"/>
      <w:marRight w:val="0"/>
      <w:marTop w:val="0"/>
      <w:marBottom w:val="0"/>
      <w:divBdr>
        <w:top w:val="none" w:sz="0" w:space="0" w:color="auto"/>
        <w:left w:val="none" w:sz="0" w:space="0" w:color="auto"/>
        <w:bottom w:val="none" w:sz="0" w:space="0" w:color="auto"/>
        <w:right w:val="none" w:sz="0" w:space="0" w:color="auto"/>
      </w:divBdr>
    </w:div>
    <w:div w:id="454105224">
      <w:marLeft w:val="480"/>
      <w:marRight w:val="0"/>
      <w:marTop w:val="0"/>
      <w:marBottom w:val="0"/>
      <w:divBdr>
        <w:top w:val="none" w:sz="0" w:space="0" w:color="auto"/>
        <w:left w:val="none" w:sz="0" w:space="0" w:color="auto"/>
        <w:bottom w:val="none" w:sz="0" w:space="0" w:color="auto"/>
        <w:right w:val="none" w:sz="0" w:space="0" w:color="auto"/>
      </w:divBdr>
    </w:div>
    <w:div w:id="454105656">
      <w:marLeft w:val="480"/>
      <w:marRight w:val="0"/>
      <w:marTop w:val="0"/>
      <w:marBottom w:val="0"/>
      <w:divBdr>
        <w:top w:val="none" w:sz="0" w:space="0" w:color="auto"/>
        <w:left w:val="none" w:sz="0" w:space="0" w:color="auto"/>
        <w:bottom w:val="none" w:sz="0" w:space="0" w:color="auto"/>
        <w:right w:val="none" w:sz="0" w:space="0" w:color="auto"/>
      </w:divBdr>
    </w:div>
    <w:div w:id="454174338">
      <w:marLeft w:val="480"/>
      <w:marRight w:val="0"/>
      <w:marTop w:val="0"/>
      <w:marBottom w:val="0"/>
      <w:divBdr>
        <w:top w:val="none" w:sz="0" w:space="0" w:color="auto"/>
        <w:left w:val="none" w:sz="0" w:space="0" w:color="auto"/>
        <w:bottom w:val="none" w:sz="0" w:space="0" w:color="auto"/>
        <w:right w:val="none" w:sz="0" w:space="0" w:color="auto"/>
      </w:divBdr>
    </w:div>
    <w:div w:id="454175110">
      <w:marLeft w:val="480"/>
      <w:marRight w:val="0"/>
      <w:marTop w:val="0"/>
      <w:marBottom w:val="0"/>
      <w:divBdr>
        <w:top w:val="none" w:sz="0" w:space="0" w:color="auto"/>
        <w:left w:val="none" w:sz="0" w:space="0" w:color="auto"/>
        <w:bottom w:val="none" w:sz="0" w:space="0" w:color="auto"/>
        <w:right w:val="none" w:sz="0" w:space="0" w:color="auto"/>
      </w:divBdr>
    </w:div>
    <w:div w:id="454178559">
      <w:marLeft w:val="480"/>
      <w:marRight w:val="0"/>
      <w:marTop w:val="0"/>
      <w:marBottom w:val="0"/>
      <w:divBdr>
        <w:top w:val="none" w:sz="0" w:space="0" w:color="auto"/>
        <w:left w:val="none" w:sz="0" w:space="0" w:color="auto"/>
        <w:bottom w:val="none" w:sz="0" w:space="0" w:color="auto"/>
        <w:right w:val="none" w:sz="0" w:space="0" w:color="auto"/>
      </w:divBdr>
    </w:div>
    <w:div w:id="454249784">
      <w:marLeft w:val="480"/>
      <w:marRight w:val="0"/>
      <w:marTop w:val="0"/>
      <w:marBottom w:val="0"/>
      <w:divBdr>
        <w:top w:val="none" w:sz="0" w:space="0" w:color="auto"/>
        <w:left w:val="none" w:sz="0" w:space="0" w:color="auto"/>
        <w:bottom w:val="none" w:sz="0" w:space="0" w:color="auto"/>
        <w:right w:val="none" w:sz="0" w:space="0" w:color="auto"/>
      </w:divBdr>
    </w:div>
    <w:div w:id="454371616">
      <w:marLeft w:val="480"/>
      <w:marRight w:val="0"/>
      <w:marTop w:val="0"/>
      <w:marBottom w:val="0"/>
      <w:divBdr>
        <w:top w:val="none" w:sz="0" w:space="0" w:color="auto"/>
        <w:left w:val="none" w:sz="0" w:space="0" w:color="auto"/>
        <w:bottom w:val="none" w:sz="0" w:space="0" w:color="auto"/>
        <w:right w:val="none" w:sz="0" w:space="0" w:color="auto"/>
      </w:divBdr>
    </w:div>
    <w:div w:id="454443866">
      <w:marLeft w:val="480"/>
      <w:marRight w:val="0"/>
      <w:marTop w:val="0"/>
      <w:marBottom w:val="0"/>
      <w:divBdr>
        <w:top w:val="none" w:sz="0" w:space="0" w:color="auto"/>
        <w:left w:val="none" w:sz="0" w:space="0" w:color="auto"/>
        <w:bottom w:val="none" w:sz="0" w:space="0" w:color="auto"/>
        <w:right w:val="none" w:sz="0" w:space="0" w:color="auto"/>
      </w:divBdr>
    </w:div>
    <w:div w:id="454447568">
      <w:marLeft w:val="480"/>
      <w:marRight w:val="0"/>
      <w:marTop w:val="0"/>
      <w:marBottom w:val="0"/>
      <w:divBdr>
        <w:top w:val="none" w:sz="0" w:space="0" w:color="auto"/>
        <w:left w:val="none" w:sz="0" w:space="0" w:color="auto"/>
        <w:bottom w:val="none" w:sz="0" w:space="0" w:color="auto"/>
        <w:right w:val="none" w:sz="0" w:space="0" w:color="auto"/>
      </w:divBdr>
    </w:div>
    <w:div w:id="454450776">
      <w:marLeft w:val="480"/>
      <w:marRight w:val="0"/>
      <w:marTop w:val="0"/>
      <w:marBottom w:val="0"/>
      <w:divBdr>
        <w:top w:val="none" w:sz="0" w:space="0" w:color="auto"/>
        <w:left w:val="none" w:sz="0" w:space="0" w:color="auto"/>
        <w:bottom w:val="none" w:sz="0" w:space="0" w:color="auto"/>
        <w:right w:val="none" w:sz="0" w:space="0" w:color="auto"/>
      </w:divBdr>
    </w:div>
    <w:div w:id="454522961">
      <w:marLeft w:val="480"/>
      <w:marRight w:val="0"/>
      <w:marTop w:val="0"/>
      <w:marBottom w:val="0"/>
      <w:divBdr>
        <w:top w:val="none" w:sz="0" w:space="0" w:color="auto"/>
        <w:left w:val="none" w:sz="0" w:space="0" w:color="auto"/>
        <w:bottom w:val="none" w:sz="0" w:space="0" w:color="auto"/>
        <w:right w:val="none" w:sz="0" w:space="0" w:color="auto"/>
      </w:divBdr>
    </w:div>
    <w:div w:id="454565721">
      <w:marLeft w:val="480"/>
      <w:marRight w:val="0"/>
      <w:marTop w:val="0"/>
      <w:marBottom w:val="0"/>
      <w:divBdr>
        <w:top w:val="none" w:sz="0" w:space="0" w:color="auto"/>
        <w:left w:val="none" w:sz="0" w:space="0" w:color="auto"/>
        <w:bottom w:val="none" w:sz="0" w:space="0" w:color="auto"/>
        <w:right w:val="none" w:sz="0" w:space="0" w:color="auto"/>
      </w:divBdr>
    </w:div>
    <w:div w:id="454643344">
      <w:marLeft w:val="480"/>
      <w:marRight w:val="0"/>
      <w:marTop w:val="0"/>
      <w:marBottom w:val="0"/>
      <w:divBdr>
        <w:top w:val="none" w:sz="0" w:space="0" w:color="auto"/>
        <w:left w:val="none" w:sz="0" w:space="0" w:color="auto"/>
        <w:bottom w:val="none" w:sz="0" w:space="0" w:color="auto"/>
        <w:right w:val="none" w:sz="0" w:space="0" w:color="auto"/>
      </w:divBdr>
    </w:div>
    <w:div w:id="454763256">
      <w:marLeft w:val="480"/>
      <w:marRight w:val="0"/>
      <w:marTop w:val="0"/>
      <w:marBottom w:val="0"/>
      <w:divBdr>
        <w:top w:val="none" w:sz="0" w:space="0" w:color="auto"/>
        <w:left w:val="none" w:sz="0" w:space="0" w:color="auto"/>
        <w:bottom w:val="none" w:sz="0" w:space="0" w:color="auto"/>
        <w:right w:val="none" w:sz="0" w:space="0" w:color="auto"/>
      </w:divBdr>
    </w:div>
    <w:div w:id="454831699">
      <w:marLeft w:val="480"/>
      <w:marRight w:val="0"/>
      <w:marTop w:val="0"/>
      <w:marBottom w:val="0"/>
      <w:divBdr>
        <w:top w:val="none" w:sz="0" w:space="0" w:color="auto"/>
        <w:left w:val="none" w:sz="0" w:space="0" w:color="auto"/>
        <w:bottom w:val="none" w:sz="0" w:space="0" w:color="auto"/>
        <w:right w:val="none" w:sz="0" w:space="0" w:color="auto"/>
      </w:divBdr>
    </w:div>
    <w:div w:id="454834495">
      <w:marLeft w:val="480"/>
      <w:marRight w:val="0"/>
      <w:marTop w:val="0"/>
      <w:marBottom w:val="0"/>
      <w:divBdr>
        <w:top w:val="none" w:sz="0" w:space="0" w:color="auto"/>
        <w:left w:val="none" w:sz="0" w:space="0" w:color="auto"/>
        <w:bottom w:val="none" w:sz="0" w:space="0" w:color="auto"/>
        <w:right w:val="none" w:sz="0" w:space="0" w:color="auto"/>
      </w:divBdr>
    </w:div>
    <w:div w:id="454906574">
      <w:marLeft w:val="480"/>
      <w:marRight w:val="0"/>
      <w:marTop w:val="0"/>
      <w:marBottom w:val="0"/>
      <w:divBdr>
        <w:top w:val="none" w:sz="0" w:space="0" w:color="auto"/>
        <w:left w:val="none" w:sz="0" w:space="0" w:color="auto"/>
        <w:bottom w:val="none" w:sz="0" w:space="0" w:color="auto"/>
        <w:right w:val="none" w:sz="0" w:space="0" w:color="auto"/>
      </w:divBdr>
    </w:div>
    <w:div w:id="454913817">
      <w:marLeft w:val="480"/>
      <w:marRight w:val="0"/>
      <w:marTop w:val="0"/>
      <w:marBottom w:val="0"/>
      <w:divBdr>
        <w:top w:val="none" w:sz="0" w:space="0" w:color="auto"/>
        <w:left w:val="none" w:sz="0" w:space="0" w:color="auto"/>
        <w:bottom w:val="none" w:sz="0" w:space="0" w:color="auto"/>
        <w:right w:val="none" w:sz="0" w:space="0" w:color="auto"/>
      </w:divBdr>
    </w:div>
    <w:div w:id="454954349">
      <w:marLeft w:val="480"/>
      <w:marRight w:val="0"/>
      <w:marTop w:val="0"/>
      <w:marBottom w:val="0"/>
      <w:divBdr>
        <w:top w:val="none" w:sz="0" w:space="0" w:color="auto"/>
        <w:left w:val="none" w:sz="0" w:space="0" w:color="auto"/>
        <w:bottom w:val="none" w:sz="0" w:space="0" w:color="auto"/>
        <w:right w:val="none" w:sz="0" w:space="0" w:color="auto"/>
      </w:divBdr>
    </w:div>
    <w:div w:id="454955983">
      <w:marLeft w:val="480"/>
      <w:marRight w:val="0"/>
      <w:marTop w:val="0"/>
      <w:marBottom w:val="0"/>
      <w:divBdr>
        <w:top w:val="none" w:sz="0" w:space="0" w:color="auto"/>
        <w:left w:val="none" w:sz="0" w:space="0" w:color="auto"/>
        <w:bottom w:val="none" w:sz="0" w:space="0" w:color="auto"/>
        <w:right w:val="none" w:sz="0" w:space="0" w:color="auto"/>
      </w:divBdr>
    </w:div>
    <w:div w:id="455032031">
      <w:marLeft w:val="480"/>
      <w:marRight w:val="0"/>
      <w:marTop w:val="0"/>
      <w:marBottom w:val="0"/>
      <w:divBdr>
        <w:top w:val="none" w:sz="0" w:space="0" w:color="auto"/>
        <w:left w:val="none" w:sz="0" w:space="0" w:color="auto"/>
        <w:bottom w:val="none" w:sz="0" w:space="0" w:color="auto"/>
        <w:right w:val="none" w:sz="0" w:space="0" w:color="auto"/>
      </w:divBdr>
    </w:div>
    <w:div w:id="455103610">
      <w:marLeft w:val="480"/>
      <w:marRight w:val="0"/>
      <w:marTop w:val="0"/>
      <w:marBottom w:val="0"/>
      <w:divBdr>
        <w:top w:val="none" w:sz="0" w:space="0" w:color="auto"/>
        <w:left w:val="none" w:sz="0" w:space="0" w:color="auto"/>
        <w:bottom w:val="none" w:sz="0" w:space="0" w:color="auto"/>
        <w:right w:val="none" w:sz="0" w:space="0" w:color="auto"/>
      </w:divBdr>
    </w:div>
    <w:div w:id="455293183">
      <w:marLeft w:val="480"/>
      <w:marRight w:val="0"/>
      <w:marTop w:val="0"/>
      <w:marBottom w:val="0"/>
      <w:divBdr>
        <w:top w:val="none" w:sz="0" w:space="0" w:color="auto"/>
        <w:left w:val="none" w:sz="0" w:space="0" w:color="auto"/>
        <w:bottom w:val="none" w:sz="0" w:space="0" w:color="auto"/>
        <w:right w:val="none" w:sz="0" w:space="0" w:color="auto"/>
      </w:divBdr>
    </w:div>
    <w:div w:id="455300748">
      <w:marLeft w:val="480"/>
      <w:marRight w:val="0"/>
      <w:marTop w:val="0"/>
      <w:marBottom w:val="0"/>
      <w:divBdr>
        <w:top w:val="none" w:sz="0" w:space="0" w:color="auto"/>
        <w:left w:val="none" w:sz="0" w:space="0" w:color="auto"/>
        <w:bottom w:val="none" w:sz="0" w:space="0" w:color="auto"/>
        <w:right w:val="none" w:sz="0" w:space="0" w:color="auto"/>
      </w:divBdr>
    </w:div>
    <w:div w:id="455368715">
      <w:marLeft w:val="480"/>
      <w:marRight w:val="0"/>
      <w:marTop w:val="0"/>
      <w:marBottom w:val="0"/>
      <w:divBdr>
        <w:top w:val="none" w:sz="0" w:space="0" w:color="auto"/>
        <w:left w:val="none" w:sz="0" w:space="0" w:color="auto"/>
        <w:bottom w:val="none" w:sz="0" w:space="0" w:color="auto"/>
        <w:right w:val="none" w:sz="0" w:space="0" w:color="auto"/>
      </w:divBdr>
    </w:div>
    <w:div w:id="455372515">
      <w:marLeft w:val="480"/>
      <w:marRight w:val="0"/>
      <w:marTop w:val="0"/>
      <w:marBottom w:val="0"/>
      <w:divBdr>
        <w:top w:val="none" w:sz="0" w:space="0" w:color="auto"/>
        <w:left w:val="none" w:sz="0" w:space="0" w:color="auto"/>
        <w:bottom w:val="none" w:sz="0" w:space="0" w:color="auto"/>
        <w:right w:val="none" w:sz="0" w:space="0" w:color="auto"/>
      </w:divBdr>
    </w:div>
    <w:div w:id="455413806">
      <w:marLeft w:val="480"/>
      <w:marRight w:val="0"/>
      <w:marTop w:val="0"/>
      <w:marBottom w:val="0"/>
      <w:divBdr>
        <w:top w:val="none" w:sz="0" w:space="0" w:color="auto"/>
        <w:left w:val="none" w:sz="0" w:space="0" w:color="auto"/>
        <w:bottom w:val="none" w:sz="0" w:space="0" w:color="auto"/>
        <w:right w:val="none" w:sz="0" w:space="0" w:color="auto"/>
      </w:divBdr>
    </w:div>
    <w:div w:id="455442268">
      <w:marLeft w:val="480"/>
      <w:marRight w:val="0"/>
      <w:marTop w:val="0"/>
      <w:marBottom w:val="0"/>
      <w:divBdr>
        <w:top w:val="none" w:sz="0" w:space="0" w:color="auto"/>
        <w:left w:val="none" w:sz="0" w:space="0" w:color="auto"/>
        <w:bottom w:val="none" w:sz="0" w:space="0" w:color="auto"/>
        <w:right w:val="none" w:sz="0" w:space="0" w:color="auto"/>
      </w:divBdr>
    </w:div>
    <w:div w:id="455608215">
      <w:marLeft w:val="480"/>
      <w:marRight w:val="0"/>
      <w:marTop w:val="0"/>
      <w:marBottom w:val="0"/>
      <w:divBdr>
        <w:top w:val="none" w:sz="0" w:space="0" w:color="auto"/>
        <w:left w:val="none" w:sz="0" w:space="0" w:color="auto"/>
        <w:bottom w:val="none" w:sz="0" w:space="0" w:color="auto"/>
        <w:right w:val="none" w:sz="0" w:space="0" w:color="auto"/>
      </w:divBdr>
    </w:div>
    <w:div w:id="455636136">
      <w:marLeft w:val="480"/>
      <w:marRight w:val="0"/>
      <w:marTop w:val="0"/>
      <w:marBottom w:val="0"/>
      <w:divBdr>
        <w:top w:val="none" w:sz="0" w:space="0" w:color="auto"/>
        <w:left w:val="none" w:sz="0" w:space="0" w:color="auto"/>
        <w:bottom w:val="none" w:sz="0" w:space="0" w:color="auto"/>
        <w:right w:val="none" w:sz="0" w:space="0" w:color="auto"/>
      </w:divBdr>
    </w:div>
    <w:div w:id="455637506">
      <w:marLeft w:val="480"/>
      <w:marRight w:val="0"/>
      <w:marTop w:val="0"/>
      <w:marBottom w:val="0"/>
      <w:divBdr>
        <w:top w:val="none" w:sz="0" w:space="0" w:color="auto"/>
        <w:left w:val="none" w:sz="0" w:space="0" w:color="auto"/>
        <w:bottom w:val="none" w:sz="0" w:space="0" w:color="auto"/>
        <w:right w:val="none" w:sz="0" w:space="0" w:color="auto"/>
      </w:divBdr>
    </w:div>
    <w:div w:id="455680550">
      <w:marLeft w:val="480"/>
      <w:marRight w:val="0"/>
      <w:marTop w:val="0"/>
      <w:marBottom w:val="0"/>
      <w:divBdr>
        <w:top w:val="none" w:sz="0" w:space="0" w:color="auto"/>
        <w:left w:val="none" w:sz="0" w:space="0" w:color="auto"/>
        <w:bottom w:val="none" w:sz="0" w:space="0" w:color="auto"/>
        <w:right w:val="none" w:sz="0" w:space="0" w:color="auto"/>
      </w:divBdr>
    </w:div>
    <w:div w:id="455685057">
      <w:marLeft w:val="480"/>
      <w:marRight w:val="0"/>
      <w:marTop w:val="0"/>
      <w:marBottom w:val="0"/>
      <w:divBdr>
        <w:top w:val="none" w:sz="0" w:space="0" w:color="auto"/>
        <w:left w:val="none" w:sz="0" w:space="0" w:color="auto"/>
        <w:bottom w:val="none" w:sz="0" w:space="0" w:color="auto"/>
        <w:right w:val="none" w:sz="0" w:space="0" w:color="auto"/>
      </w:divBdr>
    </w:div>
    <w:div w:id="455685263">
      <w:marLeft w:val="480"/>
      <w:marRight w:val="0"/>
      <w:marTop w:val="0"/>
      <w:marBottom w:val="0"/>
      <w:divBdr>
        <w:top w:val="none" w:sz="0" w:space="0" w:color="auto"/>
        <w:left w:val="none" w:sz="0" w:space="0" w:color="auto"/>
        <w:bottom w:val="none" w:sz="0" w:space="0" w:color="auto"/>
        <w:right w:val="none" w:sz="0" w:space="0" w:color="auto"/>
      </w:divBdr>
    </w:div>
    <w:div w:id="455685309">
      <w:marLeft w:val="480"/>
      <w:marRight w:val="0"/>
      <w:marTop w:val="0"/>
      <w:marBottom w:val="0"/>
      <w:divBdr>
        <w:top w:val="none" w:sz="0" w:space="0" w:color="auto"/>
        <w:left w:val="none" w:sz="0" w:space="0" w:color="auto"/>
        <w:bottom w:val="none" w:sz="0" w:space="0" w:color="auto"/>
        <w:right w:val="none" w:sz="0" w:space="0" w:color="auto"/>
      </w:divBdr>
    </w:div>
    <w:div w:id="455687462">
      <w:marLeft w:val="480"/>
      <w:marRight w:val="0"/>
      <w:marTop w:val="0"/>
      <w:marBottom w:val="0"/>
      <w:divBdr>
        <w:top w:val="none" w:sz="0" w:space="0" w:color="auto"/>
        <w:left w:val="none" w:sz="0" w:space="0" w:color="auto"/>
        <w:bottom w:val="none" w:sz="0" w:space="0" w:color="auto"/>
        <w:right w:val="none" w:sz="0" w:space="0" w:color="auto"/>
      </w:divBdr>
    </w:div>
    <w:div w:id="455754695">
      <w:marLeft w:val="480"/>
      <w:marRight w:val="0"/>
      <w:marTop w:val="0"/>
      <w:marBottom w:val="0"/>
      <w:divBdr>
        <w:top w:val="none" w:sz="0" w:space="0" w:color="auto"/>
        <w:left w:val="none" w:sz="0" w:space="0" w:color="auto"/>
        <w:bottom w:val="none" w:sz="0" w:space="0" w:color="auto"/>
        <w:right w:val="none" w:sz="0" w:space="0" w:color="auto"/>
      </w:divBdr>
    </w:div>
    <w:div w:id="455755692">
      <w:marLeft w:val="480"/>
      <w:marRight w:val="0"/>
      <w:marTop w:val="0"/>
      <w:marBottom w:val="0"/>
      <w:divBdr>
        <w:top w:val="none" w:sz="0" w:space="0" w:color="auto"/>
        <w:left w:val="none" w:sz="0" w:space="0" w:color="auto"/>
        <w:bottom w:val="none" w:sz="0" w:space="0" w:color="auto"/>
        <w:right w:val="none" w:sz="0" w:space="0" w:color="auto"/>
      </w:divBdr>
    </w:div>
    <w:div w:id="455761125">
      <w:marLeft w:val="480"/>
      <w:marRight w:val="0"/>
      <w:marTop w:val="0"/>
      <w:marBottom w:val="0"/>
      <w:divBdr>
        <w:top w:val="none" w:sz="0" w:space="0" w:color="auto"/>
        <w:left w:val="none" w:sz="0" w:space="0" w:color="auto"/>
        <w:bottom w:val="none" w:sz="0" w:space="0" w:color="auto"/>
        <w:right w:val="none" w:sz="0" w:space="0" w:color="auto"/>
      </w:divBdr>
    </w:div>
    <w:div w:id="455761551">
      <w:marLeft w:val="480"/>
      <w:marRight w:val="0"/>
      <w:marTop w:val="0"/>
      <w:marBottom w:val="0"/>
      <w:divBdr>
        <w:top w:val="none" w:sz="0" w:space="0" w:color="auto"/>
        <w:left w:val="none" w:sz="0" w:space="0" w:color="auto"/>
        <w:bottom w:val="none" w:sz="0" w:space="0" w:color="auto"/>
        <w:right w:val="none" w:sz="0" w:space="0" w:color="auto"/>
      </w:divBdr>
    </w:div>
    <w:div w:id="455834807">
      <w:marLeft w:val="480"/>
      <w:marRight w:val="0"/>
      <w:marTop w:val="0"/>
      <w:marBottom w:val="0"/>
      <w:divBdr>
        <w:top w:val="none" w:sz="0" w:space="0" w:color="auto"/>
        <w:left w:val="none" w:sz="0" w:space="0" w:color="auto"/>
        <w:bottom w:val="none" w:sz="0" w:space="0" w:color="auto"/>
        <w:right w:val="none" w:sz="0" w:space="0" w:color="auto"/>
      </w:divBdr>
    </w:div>
    <w:div w:id="455877957">
      <w:marLeft w:val="480"/>
      <w:marRight w:val="0"/>
      <w:marTop w:val="0"/>
      <w:marBottom w:val="0"/>
      <w:divBdr>
        <w:top w:val="none" w:sz="0" w:space="0" w:color="auto"/>
        <w:left w:val="none" w:sz="0" w:space="0" w:color="auto"/>
        <w:bottom w:val="none" w:sz="0" w:space="0" w:color="auto"/>
        <w:right w:val="none" w:sz="0" w:space="0" w:color="auto"/>
      </w:divBdr>
    </w:div>
    <w:div w:id="456023358">
      <w:marLeft w:val="480"/>
      <w:marRight w:val="0"/>
      <w:marTop w:val="0"/>
      <w:marBottom w:val="0"/>
      <w:divBdr>
        <w:top w:val="none" w:sz="0" w:space="0" w:color="auto"/>
        <w:left w:val="none" w:sz="0" w:space="0" w:color="auto"/>
        <w:bottom w:val="none" w:sz="0" w:space="0" w:color="auto"/>
        <w:right w:val="none" w:sz="0" w:space="0" w:color="auto"/>
      </w:divBdr>
    </w:div>
    <w:div w:id="456028506">
      <w:marLeft w:val="480"/>
      <w:marRight w:val="0"/>
      <w:marTop w:val="0"/>
      <w:marBottom w:val="0"/>
      <w:divBdr>
        <w:top w:val="none" w:sz="0" w:space="0" w:color="auto"/>
        <w:left w:val="none" w:sz="0" w:space="0" w:color="auto"/>
        <w:bottom w:val="none" w:sz="0" w:space="0" w:color="auto"/>
        <w:right w:val="none" w:sz="0" w:space="0" w:color="auto"/>
      </w:divBdr>
    </w:div>
    <w:div w:id="456031441">
      <w:bodyDiv w:val="1"/>
      <w:marLeft w:val="0"/>
      <w:marRight w:val="0"/>
      <w:marTop w:val="0"/>
      <w:marBottom w:val="0"/>
      <w:divBdr>
        <w:top w:val="none" w:sz="0" w:space="0" w:color="auto"/>
        <w:left w:val="none" w:sz="0" w:space="0" w:color="auto"/>
        <w:bottom w:val="none" w:sz="0" w:space="0" w:color="auto"/>
        <w:right w:val="none" w:sz="0" w:space="0" w:color="auto"/>
      </w:divBdr>
    </w:div>
    <w:div w:id="456072595">
      <w:marLeft w:val="480"/>
      <w:marRight w:val="0"/>
      <w:marTop w:val="0"/>
      <w:marBottom w:val="0"/>
      <w:divBdr>
        <w:top w:val="none" w:sz="0" w:space="0" w:color="auto"/>
        <w:left w:val="none" w:sz="0" w:space="0" w:color="auto"/>
        <w:bottom w:val="none" w:sz="0" w:space="0" w:color="auto"/>
        <w:right w:val="none" w:sz="0" w:space="0" w:color="auto"/>
      </w:divBdr>
    </w:div>
    <w:div w:id="456073265">
      <w:marLeft w:val="480"/>
      <w:marRight w:val="0"/>
      <w:marTop w:val="0"/>
      <w:marBottom w:val="0"/>
      <w:divBdr>
        <w:top w:val="none" w:sz="0" w:space="0" w:color="auto"/>
        <w:left w:val="none" w:sz="0" w:space="0" w:color="auto"/>
        <w:bottom w:val="none" w:sz="0" w:space="0" w:color="auto"/>
        <w:right w:val="none" w:sz="0" w:space="0" w:color="auto"/>
      </w:divBdr>
    </w:div>
    <w:div w:id="456074034">
      <w:marLeft w:val="480"/>
      <w:marRight w:val="0"/>
      <w:marTop w:val="0"/>
      <w:marBottom w:val="0"/>
      <w:divBdr>
        <w:top w:val="none" w:sz="0" w:space="0" w:color="auto"/>
        <w:left w:val="none" w:sz="0" w:space="0" w:color="auto"/>
        <w:bottom w:val="none" w:sz="0" w:space="0" w:color="auto"/>
        <w:right w:val="none" w:sz="0" w:space="0" w:color="auto"/>
      </w:divBdr>
    </w:div>
    <w:div w:id="456142149">
      <w:marLeft w:val="480"/>
      <w:marRight w:val="0"/>
      <w:marTop w:val="0"/>
      <w:marBottom w:val="0"/>
      <w:divBdr>
        <w:top w:val="none" w:sz="0" w:space="0" w:color="auto"/>
        <w:left w:val="none" w:sz="0" w:space="0" w:color="auto"/>
        <w:bottom w:val="none" w:sz="0" w:space="0" w:color="auto"/>
        <w:right w:val="none" w:sz="0" w:space="0" w:color="auto"/>
      </w:divBdr>
    </w:div>
    <w:div w:id="456148732">
      <w:marLeft w:val="480"/>
      <w:marRight w:val="0"/>
      <w:marTop w:val="0"/>
      <w:marBottom w:val="0"/>
      <w:divBdr>
        <w:top w:val="none" w:sz="0" w:space="0" w:color="auto"/>
        <w:left w:val="none" w:sz="0" w:space="0" w:color="auto"/>
        <w:bottom w:val="none" w:sz="0" w:space="0" w:color="auto"/>
        <w:right w:val="none" w:sz="0" w:space="0" w:color="auto"/>
      </w:divBdr>
    </w:div>
    <w:div w:id="456264621">
      <w:marLeft w:val="480"/>
      <w:marRight w:val="0"/>
      <w:marTop w:val="0"/>
      <w:marBottom w:val="0"/>
      <w:divBdr>
        <w:top w:val="none" w:sz="0" w:space="0" w:color="auto"/>
        <w:left w:val="none" w:sz="0" w:space="0" w:color="auto"/>
        <w:bottom w:val="none" w:sz="0" w:space="0" w:color="auto"/>
        <w:right w:val="none" w:sz="0" w:space="0" w:color="auto"/>
      </w:divBdr>
    </w:div>
    <w:div w:id="456266486">
      <w:marLeft w:val="480"/>
      <w:marRight w:val="0"/>
      <w:marTop w:val="0"/>
      <w:marBottom w:val="0"/>
      <w:divBdr>
        <w:top w:val="none" w:sz="0" w:space="0" w:color="auto"/>
        <w:left w:val="none" w:sz="0" w:space="0" w:color="auto"/>
        <w:bottom w:val="none" w:sz="0" w:space="0" w:color="auto"/>
        <w:right w:val="none" w:sz="0" w:space="0" w:color="auto"/>
      </w:divBdr>
    </w:div>
    <w:div w:id="456292688">
      <w:marLeft w:val="480"/>
      <w:marRight w:val="0"/>
      <w:marTop w:val="0"/>
      <w:marBottom w:val="0"/>
      <w:divBdr>
        <w:top w:val="none" w:sz="0" w:space="0" w:color="auto"/>
        <w:left w:val="none" w:sz="0" w:space="0" w:color="auto"/>
        <w:bottom w:val="none" w:sz="0" w:space="0" w:color="auto"/>
        <w:right w:val="none" w:sz="0" w:space="0" w:color="auto"/>
      </w:divBdr>
    </w:div>
    <w:div w:id="456293218">
      <w:marLeft w:val="480"/>
      <w:marRight w:val="0"/>
      <w:marTop w:val="0"/>
      <w:marBottom w:val="0"/>
      <w:divBdr>
        <w:top w:val="none" w:sz="0" w:space="0" w:color="auto"/>
        <w:left w:val="none" w:sz="0" w:space="0" w:color="auto"/>
        <w:bottom w:val="none" w:sz="0" w:space="0" w:color="auto"/>
        <w:right w:val="none" w:sz="0" w:space="0" w:color="auto"/>
      </w:divBdr>
    </w:div>
    <w:div w:id="456293436">
      <w:marLeft w:val="480"/>
      <w:marRight w:val="0"/>
      <w:marTop w:val="0"/>
      <w:marBottom w:val="0"/>
      <w:divBdr>
        <w:top w:val="none" w:sz="0" w:space="0" w:color="auto"/>
        <w:left w:val="none" w:sz="0" w:space="0" w:color="auto"/>
        <w:bottom w:val="none" w:sz="0" w:space="0" w:color="auto"/>
        <w:right w:val="none" w:sz="0" w:space="0" w:color="auto"/>
      </w:divBdr>
    </w:div>
    <w:div w:id="456333983">
      <w:marLeft w:val="480"/>
      <w:marRight w:val="0"/>
      <w:marTop w:val="0"/>
      <w:marBottom w:val="0"/>
      <w:divBdr>
        <w:top w:val="none" w:sz="0" w:space="0" w:color="auto"/>
        <w:left w:val="none" w:sz="0" w:space="0" w:color="auto"/>
        <w:bottom w:val="none" w:sz="0" w:space="0" w:color="auto"/>
        <w:right w:val="none" w:sz="0" w:space="0" w:color="auto"/>
      </w:divBdr>
    </w:div>
    <w:div w:id="456483795">
      <w:marLeft w:val="480"/>
      <w:marRight w:val="0"/>
      <w:marTop w:val="0"/>
      <w:marBottom w:val="0"/>
      <w:divBdr>
        <w:top w:val="none" w:sz="0" w:space="0" w:color="auto"/>
        <w:left w:val="none" w:sz="0" w:space="0" w:color="auto"/>
        <w:bottom w:val="none" w:sz="0" w:space="0" w:color="auto"/>
        <w:right w:val="none" w:sz="0" w:space="0" w:color="auto"/>
      </w:divBdr>
    </w:div>
    <w:div w:id="456485737">
      <w:marLeft w:val="480"/>
      <w:marRight w:val="0"/>
      <w:marTop w:val="0"/>
      <w:marBottom w:val="0"/>
      <w:divBdr>
        <w:top w:val="none" w:sz="0" w:space="0" w:color="auto"/>
        <w:left w:val="none" w:sz="0" w:space="0" w:color="auto"/>
        <w:bottom w:val="none" w:sz="0" w:space="0" w:color="auto"/>
        <w:right w:val="none" w:sz="0" w:space="0" w:color="auto"/>
      </w:divBdr>
    </w:div>
    <w:div w:id="456489746">
      <w:marLeft w:val="480"/>
      <w:marRight w:val="0"/>
      <w:marTop w:val="0"/>
      <w:marBottom w:val="0"/>
      <w:divBdr>
        <w:top w:val="none" w:sz="0" w:space="0" w:color="auto"/>
        <w:left w:val="none" w:sz="0" w:space="0" w:color="auto"/>
        <w:bottom w:val="none" w:sz="0" w:space="0" w:color="auto"/>
        <w:right w:val="none" w:sz="0" w:space="0" w:color="auto"/>
      </w:divBdr>
    </w:div>
    <w:div w:id="456531122">
      <w:marLeft w:val="480"/>
      <w:marRight w:val="0"/>
      <w:marTop w:val="0"/>
      <w:marBottom w:val="0"/>
      <w:divBdr>
        <w:top w:val="none" w:sz="0" w:space="0" w:color="auto"/>
        <w:left w:val="none" w:sz="0" w:space="0" w:color="auto"/>
        <w:bottom w:val="none" w:sz="0" w:space="0" w:color="auto"/>
        <w:right w:val="none" w:sz="0" w:space="0" w:color="auto"/>
      </w:divBdr>
    </w:div>
    <w:div w:id="456533878">
      <w:marLeft w:val="480"/>
      <w:marRight w:val="0"/>
      <w:marTop w:val="0"/>
      <w:marBottom w:val="0"/>
      <w:divBdr>
        <w:top w:val="none" w:sz="0" w:space="0" w:color="auto"/>
        <w:left w:val="none" w:sz="0" w:space="0" w:color="auto"/>
        <w:bottom w:val="none" w:sz="0" w:space="0" w:color="auto"/>
        <w:right w:val="none" w:sz="0" w:space="0" w:color="auto"/>
      </w:divBdr>
    </w:div>
    <w:div w:id="456677287">
      <w:marLeft w:val="480"/>
      <w:marRight w:val="0"/>
      <w:marTop w:val="0"/>
      <w:marBottom w:val="0"/>
      <w:divBdr>
        <w:top w:val="none" w:sz="0" w:space="0" w:color="auto"/>
        <w:left w:val="none" w:sz="0" w:space="0" w:color="auto"/>
        <w:bottom w:val="none" w:sz="0" w:space="0" w:color="auto"/>
        <w:right w:val="none" w:sz="0" w:space="0" w:color="auto"/>
      </w:divBdr>
    </w:div>
    <w:div w:id="456678322">
      <w:marLeft w:val="480"/>
      <w:marRight w:val="0"/>
      <w:marTop w:val="0"/>
      <w:marBottom w:val="0"/>
      <w:divBdr>
        <w:top w:val="none" w:sz="0" w:space="0" w:color="auto"/>
        <w:left w:val="none" w:sz="0" w:space="0" w:color="auto"/>
        <w:bottom w:val="none" w:sz="0" w:space="0" w:color="auto"/>
        <w:right w:val="none" w:sz="0" w:space="0" w:color="auto"/>
      </w:divBdr>
    </w:div>
    <w:div w:id="456686269">
      <w:marLeft w:val="480"/>
      <w:marRight w:val="0"/>
      <w:marTop w:val="0"/>
      <w:marBottom w:val="0"/>
      <w:divBdr>
        <w:top w:val="none" w:sz="0" w:space="0" w:color="auto"/>
        <w:left w:val="none" w:sz="0" w:space="0" w:color="auto"/>
        <w:bottom w:val="none" w:sz="0" w:space="0" w:color="auto"/>
        <w:right w:val="none" w:sz="0" w:space="0" w:color="auto"/>
      </w:divBdr>
    </w:div>
    <w:div w:id="456721880">
      <w:marLeft w:val="480"/>
      <w:marRight w:val="0"/>
      <w:marTop w:val="0"/>
      <w:marBottom w:val="0"/>
      <w:divBdr>
        <w:top w:val="none" w:sz="0" w:space="0" w:color="auto"/>
        <w:left w:val="none" w:sz="0" w:space="0" w:color="auto"/>
        <w:bottom w:val="none" w:sz="0" w:space="0" w:color="auto"/>
        <w:right w:val="none" w:sz="0" w:space="0" w:color="auto"/>
      </w:divBdr>
    </w:div>
    <w:div w:id="456722824">
      <w:marLeft w:val="480"/>
      <w:marRight w:val="0"/>
      <w:marTop w:val="0"/>
      <w:marBottom w:val="0"/>
      <w:divBdr>
        <w:top w:val="none" w:sz="0" w:space="0" w:color="auto"/>
        <w:left w:val="none" w:sz="0" w:space="0" w:color="auto"/>
        <w:bottom w:val="none" w:sz="0" w:space="0" w:color="auto"/>
        <w:right w:val="none" w:sz="0" w:space="0" w:color="auto"/>
      </w:divBdr>
    </w:div>
    <w:div w:id="456728469">
      <w:marLeft w:val="480"/>
      <w:marRight w:val="0"/>
      <w:marTop w:val="0"/>
      <w:marBottom w:val="0"/>
      <w:divBdr>
        <w:top w:val="none" w:sz="0" w:space="0" w:color="auto"/>
        <w:left w:val="none" w:sz="0" w:space="0" w:color="auto"/>
        <w:bottom w:val="none" w:sz="0" w:space="0" w:color="auto"/>
        <w:right w:val="none" w:sz="0" w:space="0" w:color="auto"/>
      </w:divBdr>
    </w:div>
    <w:div w:id="456917039">
      <w:marLeft w:val="480"/>
      <w:marRight w:val="0"/>
      <w:marTop w:val="0"/>
      <w:marBottom w:val="0"/>
      <w:divBdr>
        <w:top w:val="none" w:sz="0" w:space="0" w:color="auto"/>
        <w:left w:val="none" w:sz="0" w:space="0" w:color="auto"/>
        <w:bottom w:val="none" w:sz="0" w:space="0" w:color="auto"/>
        <w:right w:val="none" w:sz="0" w:space="0" w:color="auto"/>
      </w:divBdr>
    </w:div>
    <w:div w:id="456989711">
      <w:marLeft w:val="480"/>
      <w:marRight w:val="0"/>
      <w:marTop w:val="0"/>
      <w:marBottom w:val="0"/>
      <w:divBdr>
        <w:top w:val="none" w:sz="0" w:space="0" w:color="auto"/>
        <w:left w:val="none" w:sz="0" w:space="0" w:color="auto"/>
        <w:bottom w:val="none" w:sz="0" w:space="0" w:color="auto"/>
        <w:right w:val="none" w:sz="0" w:space="0" w:color="auto"/>
      </w:divBdr>
    </w:div>
    <w:div w:id="456990967">
      <w:marLeft w:val="480"/>
      <w:marRight w:val="0"/>
      <w:marTop w:val="0"/>
      <w:marBottom w:val="0"/>
      <w:divBdr>
        <w:top w:val="none" w:sz="0" w:space="0" w:color="auto"/>
        <w:left w:val="none" w:sz="0" w:space="0" w:color="auto"/>
        <w:bottom w:val="none" w:sz="0" w:space="0" w:color="auto"/>
        <w:right w:val="none" w:sz="0" w:space="0" w:color="auto"/>
      </w:divBdr>
    </w:div>
    <w:div w:id="456991479">
      <w:marLeft w:val="480"/>
      <w:marRight w:val="0"/>
      <w:marTop w:val="0"/>
      <w:marBottom w:val="0"/>
      <w:divBdr>
        <w:top w:val="none" w:sz="0" w:space="0" w:color="auto"/>
        <w:left w:val="none" w:sz="0" w:space="0" w:color="auto"/>
        <w:bottom w:val="none" w:sz="0" w:space="0" w:color="auto"/>
        <w:right w:val="none" w:sz="0" w:space="0" w:color="auto"/>
      </w:divBdr>
    </w:div>
    <w:div w:id="456992197">
      <w:marLeft w:val="480"/>
      <w:marRight w:val="0"/>
      <w:marTop w:val="0"/>
      <w:marBottom w:val="0"/>
      <w:divBdr>
        <w:top w:val="none" w:sz="0" w:space="0" w:color="auto"/>
        <w:left w:val="none" w:sz="0" w:space="0" w:color="auto"/>
        <w:bottom w:val="none" w:sz="0" w:space="0" w:color="auto"/>
        <w:right w:val="none" w:sz="0" w:space="0" w:color="auto"/>
      </w:divBdr>
    </w:div>
    <w:div w:id="456992308">
      <w:marLeft w:val="480"/>
      <w:marRight w:val="0"/>
      <w:marTop w:val="0"/>
      <w:marBottom w:val="0"/>
      <w:divBdr>
        <w:top w:val="none" w:sz="0" w:space="0" w:color="auto"/>
        <w:left w:val="none" w:sz="0" w:space="0" w:color="auto"/>
        <w:bottom w:val="none" w:sz="0" w:space="0" w:color="auto"/>
        <w:right w:val="none" w:sz="0" w:space="0" w:color="auto"/>
      </w:divBdr>
    </w:div>
    <w:div w:id="456995547">
      <w:marLeft w:val="480"/>
      <w:marRight w:val="0"/>
      <w:marTop w:val="0"/>
      <w:marBottom w:val="0"/>
      <w:divBdr>
        <w:top w:val="none" w:sz="0" w:space="0" w:color="auto"/>
        <w:left w:val="none" w:sz="0" w:space="0" w:color="auto"/>
        <w:bottom w:val="none" w:sz="0" w:space="0" w:color="auto"/>
        <w:right w:val="none" w:sz="0" w:space="0" w:color="auto"/>
      </w:divBdr>
    </w:div>
    <w:div w:id="456997259">
      <w:marLeft w:val="480"/>
      <w:marRight w:val="0"/>
      <w:marTop w:val="0"/>
      <w:marBottom w:val="0"/>
      <w:divBdr>
        <w:top w:val="none" w:sz="0" w:space="0" w:color="auto"/>
        <w:left w:val="none" w:sz="0" w:space="0" w:color="auto"/>
        <w:bottom w:val="none" w:sz="0" w:space="0" w:color="auto"/>
        <w:right w:val="none" w:sz="0" w:space="0" w:color="auto"/>
      </w:divBdr>
    </w:div>
    <w:div w:id="457068004">
      <w:marLeft w:val="480"/>
      <w:marRight w:val="0"/>
      <w:marTop w:val="0"/>
      <w:marBottom w:val="0"/>
      <w:divBdr>
        <w:top w:val="none" w:sz="0" w:space="0" w:color="auto"/>
        <w:left w:val="none" w:sz="0" w:space="0" w:color="auto"/>
        <w:bottom w:val="none" w:sz="0" w:space="0" w:color="auto"/>
        <w:right w:val="none" w:sz="0" w:space="0" w:color="auto"/>
      </w:divBdr>
    </w:div>
    <w:div w:id="457071297">
      <w:marLeft w:val="480"/>
      <w:marRight w:val="0"/>
      <w:marTop w:val="0"/>
      <w:marBottom w:val="0"/>
      <w:divBdr>
        <w:top w:val="none" w:sz="0" w:space="0" w:color="auto"/>
        <w:left w:val="none" w:sz="0" w:space="0" w:color="auto"/>
        <w:bottom w:val="none" w:sz="0" w:space="0" w:color="auto"/>
        <w:right w:val="none" w:sz="0" w:space="0" w:color="auto"/>
      </w:divBdr>
    </w:div>
    <w:div w:id="457139860">
      <w:marLeft w:val="480"/>
      <w:marRight w:val="0"/>
      <w:marTop w:val="0"/>
      <w:marBottom w:val="0"/>
      <w:divBdr>
        <w:top w:val="none" w:sz="0" w:space="0" w:color="auto"/>
        <w:left w:val="none" w:sz="0" w:space="0" w:color="auto"/>
        <w:bottom w:val="none" w:sz="0" w:space="0" w:color="auto"/>
        <w:right w:val="none" w:sz="0" w:space="0" w:color="auto"/>
      </w:divBdr>
    </w:div>
    <w:div w:id="457140038">
      <w:marLeft w:val="480"/>
      <w:marRight w:val="0"/>
      <w:marTop w:val="0"/>
      <w:marBottom w:val="0"/>
      <w:divBdr>
        <w:top w:val="none" w:sz="0" w:space="0" w:color="auto"/>
        <w:left w:val="none" w:sz="0" w:space="0" w:color="auto"/>
        <w:bottom w:val="none" w:sz="0" w:space="0" w:color="auto"/>
        <w:right w:val="none" w:sz="0" w:space="0" w:color="auto"/>
      </w:divBdr>
    </w:div>
    <w:div w:id="457140892">
      <w:marLeft w:val="480"/>
      <w:marRight w:val="0"/>
      <w:marTop w:val="0"/>
      <w:marBottom w:val="0"/>
      <w:divBdr>
        <w:top w:val="none" w:sz="0" w:space="0" w:color="auto"/>
        <w:left w:val="none" w:sz="0" w:space="0" w:color="auto"/>
        <w:bottom w:val="none" w:sz="0" w:space="0" w:color="auto"/>
        <w:right w:val="none" w:sz="0" w:space="0" w:color="auto"/>
      </w:divBdr>
    </w:div>
    <w:div w:id="457141479">
      <w:marLeft w:val="480"/>
      <w:marRight w:val="0"/>
      <w:marTop w:val="0"/>
      <w:marBottom w:val="0"/>
      <w:divBdr>
        <w:top w:val="none" w:sz="0" w:space="0" w:color="auto"/>
        <w:left w:val="none" w:sz="0" w:space="0" w:color="auto"/>
        <w:bottom w:val="none" w:sz="0" w:space="0" w:color="auto"/>
        <w:right w:val="none" w:sz="0" w:space="0" w:color="auto"/>
      </w:divBdr>
    </w:div>
    <w:div w:id="457143760">
      <w:marLeft w:val="480"/>
      <w:marRight w:val="0"/>
      <w:marTop w:val="0"/>
      <w:marBottom w:val="0"/>
      <w:divBdr>
        <w:top w:val="none" w:sz="0" w:space="0" w:color="auto"/>
        <w:left w:val="none" w:sz="0" w:space="0" w:color="auto"/>
        <w:bottom w:val="none" w:sz="0" w:space="0" w:color="auto"/>
        <w:right w:val="none" w:sz="0" w:space="0" w:color="auto"/>
      </w:divBdr>
    </w:div>
    <w:div w:id="457144251">
      <w:marLeft w:val="480"/>
      <w:marRight w:val="0"/>
      <w:marTop w:val="0"/>
      <w:marBottom w:val="0"/>
      <w:divBdr>
        <w:top w:val="none" w:sz="0" w:space="0" w:color="auto"/>
        <w:left w:val="none" w:sz="0" w:space="0" w:color="auto"/>
        <w:bottom w:val="none" w:sz="0" w:space="0" w:color="auto"/>
        <w:right w:val="none" w:sz="0" w:space="0" w:color="auto"/>
      </w:divBdr>
    </w:div>
    <w:div w:id="457146298">
      <w:marLeft w:val="480"/>
      <w:marRight w:val="0"/>
      <w:marTop w:val="0"/>
      <w:marBottom w:val="0"/>
      <w:divBdr>
        <w:top w:val="none" w:sz="0" w:space="0" w:color="auto"/>
        <w:left w:val="none" w:sz="0" w:space="0" w:color="auto"/>
        <w:bottom w:val="none" w:sz="0" w:space="0" w:color="auto"/>
        <w:right w:val="none" w:sz="0" w:space="0" w:color="auto"/>
      </w:divBdr>
    </w:div>
    <w:div w:id="457262669">
      <w:marLeft w:val="480"/>
      <w:marRight w:val="0"/>
      <w:marTop w:val="0"/>
      <w:marBottom w:val="0"/>
      <w:divBdr>
        <w:top w:val="none" w:sz="0" w:space="0" w:color="auto"/>
        <w:left w:val="none" w:sz="0" w:space="0" w:color="auto"/>
        <w:bottom w:val="none" w:sz="0" w:space="0" w:color="auto"/>
        <w:right w:val="none" w:sz="0" w:space="0" w:color="auto"/>
      </w:divBdr>
    </w:div>
    <w:div w:id="457265477">
      <w:marLeft w:val="480"/>
      <w:marRight w:val="0"/>
      <w:marTop w:val="0"/>
      <w:marBottom w:val="0"/>
      <w:divBdr>
        <w:top w:val="none" w:sz="0" w:space="0" w:color="auto"/>
        <w:left w:val="none" w:sz="0" w:space="0" w:color="auto"/>
        <w:bottom w:val="none" w:sz="0" w:space="0" w:color="auto"/>
        <w:right w:val="none" w:sz="0" w:space="0" w:color="auto"/>
      </w:divBdr>
    </w:div>
    <w:div w:id="457379745">
      <w:marLeft w:val="480"/>
      <w:marRight w:val="0"/>
      <w:marTop w:val="0"/>
      <w:marBottom w:val="0"/>
      <w:divBdr>
        <w:top w:val="none" w:sz="0" w:space="0" w:color="auto"/>
        <w:left w:val="none" w:sz="0" w:space="0" w:color="auto"/>
        <w:bottom w:val="none" w:sz="0" w:space="0" w:color="auto"/>
        <w:right w:val="none" w:sz="0" w:space="0" w:color="auto"/>
      </w:divBdr>
    </w:div>
    <w:div w:id="457381958">
      <w:marLeft w:val="480"/>
      <w:marRight w:val="0"/>
      <w:marTop w:val="0"/>
      <w:marBottom w:val="0"/>
      <w:divBdr>
        <w:top w:val="none" w:sz="0" w:space="0" w:color="auto"/>
        <w:left w:val="none" w:sz="0" w:space="0" w:color="auto"/>
        <w:bottom w:val="none" w:sz="0" w:space="0" w:color="auto"/>
        <w:right w:val="none" w:sz="0" w:space="0" w:color="auto"/>
      </w:divBdr>
    </w:div>
    <w:div w:id="457455509">
      <w:marLeft w:val="480"/>
      <w:marRight w:val="0"/>
      <w:marTop w:val="0"/>
      <w:marBottom w:val="0"/>
      <w:divBdr>
        <w:top w:val="none" w:sz="0" w:space="0" w:color="auto"/>
        <w:left w:val="none" w:sz="0" w:space="0" w:color="auto"/>
        <w:bottom w:val="none" w:sz="0" w:space="0" w:color="auto"/>
        <w:right w:val="none" w:sz="0" w:space="0" w:color="auto"/>
      </w:divBdr>
    </w:div>
    <w:div w:id="457457937">
      <w:marLeft w:val="480"/>
      <w:marRight w:val="0"/>
      <w:marTop w:val="0"/>
      <w:marBottom w:val="0"/>
      <w:divBdr>
        <w:top w:val="none" w:sz="0" w:space="0" w:color="auto"/>
        <w:left w:val="none" w:sz="0" w:space="0" w:color="auto"/>
        <w:bottom w:val="none" w:sz="0" w:space="0" w:color="auto"/>
        <w:right w:val="none" w:sz="0" w:space="0" w:color="auto"/>
      </w:divBdr>
    </w:div>
    <w:div w:id="457526926">
      <w:marLeft w:val="480"/>
      <w:marRight w:val="0"/>
      <w:marTop w:val="0"/>
      <w:marBottom w:val="0"/>
      <w:divBdr>
        <w:top w:val="none" w:sz="0" w:space="0" w:color="auto"/>
        <w:left w:val="none" w:sz="0" w:space="0" w:color="auto"/>
        <w:bottom w:val="none" w:sz="0" w:space="0" w:color="auto"/>
        <w:right w:val="none" w:sz="0" w:space="0" w:color="auto"/>
      </w:divBdr>
    </w:div>
    <w:div w:id="457534190">
      <w:marLeft w:val="480"/>
      <w:marRight w:val="0"/>
      <w:marTop w:val="0"/>
      <w:marBottom w:val="0"/>
      <w:divBdr>
        <w:top w:val="none" w:sz="0" w:space="0" w:color="auto"/>
        <w:left w:val="none" w:sz="0" w:space="0" w:color="auto"/>
        <w:bottom w:val="none" w:sz="0" w:space="0" w:color="auto"/>
        <w:right w:val="none" w:sz="0" w:space="0" w:color="auto"/>
      </w:divBdr>
    </w:div>
    <w:div w:id="457573753">
      <w:marLeft w:val="480"/>
      <w:marRight w:val="0"/>
      <w:marTop w:val="0"/>
      <w:marBottom w:val="0"/>
      <w:divBdr>
        <w:top w:val="none" w:sz="0" w:space="0" w:color="auto"/>
        <w:left w:val="none" w:sz="0" w:space="0" w:color="auto"/>
        <w:bottom w:val="none" w:sz="0" w:space="0" w:color="auto"/>
        <w:right w:val="none" w:sz="0" w:space="0" w:color="auto"/>
      </w:divBdr>
    </w:div>
    <w:div w:id="457601578">
      <w:marLeft w:val="480"/>
      <w:marRight w:val="0"/>
      <w:marTop w:val="0"/>
      <w:marBottom w:val="0"/>
      <w:divBdr>
        <w:top w:val="none" w:sz="0" w:space="0" w:color="auto"/>
        <w:left w:val="none" w:sz="0" w:space="0" w:color="auto"/>
        <w:bottom w:val="none" w:sz="0" w:space="0" w:color="auto"/>
        <w:right w:val="none" w:sz="0" w:space="0" w:color="auto"/>
      </w:divBdr>
    </w:div>
    <w:div w:id="457603184">
      <w:marLeft w:val="480"/>
      <w:marRight w:val="0"/>
      <w:marTop w:val="0"/>
      <w:marBottom w:val="0"/>
      <w:divBdr>
        <w:top w:val="none" w:sz="0" w:space="0" w:color="auto"/>
        <w:left w:val="none" w:sz="0" w:space="0" w:color="auto"/>
        <w:bottom w:val="none" w:sz="0" w:space="0" w:color="auto"/>
        <w:right w:val="none" w:sz="0" w:space="0" w:color="auto"/>
      </w:divBdr>
    </w:div>
    <w:div w:id="457720195">
      <w:marLeft w:val="480"/>
      <w:marRight w:val="0"/>
      <w:marTop w:val="0"/>
      <w:marBottom w:val="0"/>
      <w:divBdr>
        <w:top w:val="none" w:sz="0" w:space="0" w:color="auto"/>
        <w:left w:val="none" w:sz="0" w:space="0" w:color="auto"/>
        <w:bottom w:val="none" w:sz="0" w:space="0" w:color="auto"/>
        <w:right w:val="none" w:sz="0" w:space="0" w:color="auto"/>
      </w:divBdr>
    </w:div>
    <w:div w:id="457723899">
      <w:marLeft w:val="480"/>
      <w:marRight w:val="0"/>
      <w:marTop w:val="0"/>
      <w:marBottom w:val="0"/>
      <w:divBdr>
        <w:top w:val="none" w:sz="0" w:space="0" w:color="auto"/>
        <w:left w:val="none" w:sz="0" w:space="0" w:color="auto"/>
        <w:bottom w:val="none" w:sz="0" w:space="0" w:color="auto"/>
        <w:right w:val="none" w:sz="0" w:space="0" w:color="auto"/>
      </w:divBdr>
    </w:div>
    <w:div w:id="457724558">
      <w:marLeft w:val="480"/>
      <w:marRight w:val="0"/>
      <w:marTop w:val="0"/>
      <w:marBottom w:val="0"/>
      <w:divBdr>
        <w:top w:val="none" w:sz="0" w:space="0" w:color="auto"/>
        <w:left w:val="none" w:sz="0" w:space="0" w:color="auto"/>
        <w:bottom w:val="none" w:sz="0" w:space="0" w:color="auto"/>
        <w:right w:val="none" w:sz="0" w:space="0" w:color="auto"/>
      </w:divBdr>
    </w:div>
    <w:div w:id="457725226">
      <w:marLeft w:val="480"/>
      <w:marRight w:val="0"/>
      <w:marTop w:val="0"/>
      <w:marBottom w:val="0"/>
      <w:divBdr>
        <w:top w:val="none" w:sz="0" w:space="0" w:color="auto"/>
        <w:left w:val="none" w:sz="0" w:space="0" w:color="auto"/>
        <w:bottom w:val="none" w:sz="0" w:space="0" w:color="auto"/>
        <w:right w:val="none" w:sz="0" w:space="0" w:color="auto"/>
      </w:divBdr>
    </w:div>
    <w:div w:id="457726021">
      <w:marLeft w:val="480"/>
      <w:marRight w:val="0"/>
      <w:marTop w:val="0"/>
      <w:marBottom w:val="0"/>
      <w:divBdr>
        <w:top w:val="none" w:sz="0" w:space="0" w:color="auto"/>
        <w:left w:val="none" w:sz="0" w:space="0" w:color="auto"/>
        <w:bottom w:val="none" w:sz="0" w:space="0" w:color="auto"/>
        <w:right w:val="none" w:sz="0" w:space="0" w:color="auto"/>
      </w:divBdr>
    </w:div>
    <w:div w:id="457770032">
      <w:marLeft w:val="480"/>
      <w:marRight w:val="0"/>
      <w:marTop w:val="0"/>
      <w:marBottom w:val="0"/>
      <w:divBdr>
        <w:top w:val="none" w:sz="0" w:space="0" w:color="auto"/>
        <w:left w:val="none" w:sz="0" w:space="0" w:color="auto"/>
        <w:bottom w:val="none" w:sz="0" w:space="0" w:color="auto"/>
        <w:right w:val="none" w:sz="0" w:space="0" w:color="auto"/>
      </w:divBdr>
    </w:div>
    <w:div w:id="457794243">
      <w:marLeft w:val="480"/>
      <w:marRight w:val="0"/>
      <w:marTop w:val="0"/>
      <w:marBottom w:val="0"/>
      <w:divBdr>
        <w:top w:val="none" w:sz="0" w:space="0" w:color="auto"/>
        <w:left w:val="none" w:sz="0" w:space="0" w:color="auto"/>
        <w:bottom w:val="none" w:sz="0" w:space="0" w:color="auto"/>
        <w:right w:val="none" w:sz="0" w:space="0" w:color="auto"/>
      </w:divBdr>
    </w:div>
    <w:div w:id="457914619">
      <w:marLeft w:val="480"/>
      <w:marRight w:val="0"/>
      <w:marTop w:val="0"/>
      <w:marBottom w:val="0"/>
      <w:divBdr>
        <w:top w:val="none" w:sz="0" w:space="0" w:color="auto"/>
        <w:left w:val="none" w:sz="0" w:space="0" w:color="auto"/>
        <w:bottom w:val="none" w:sz="0" w:space="0" w:color="auto"/>
        <w:right w:val="none" w:sz="0" w:space="0" w:color="auto"/>
      </w:divBdr>
    </w:div>
    <w:div w:id="457915948">
      <w:marLeft w:val="480"/>
      <w:marRight w:val="0"/>
      <w:marTop w:val="0"/>
      <w:marBottom w:val="0"/>
      <w:divBdr>
        <w:top w:val="none" w:sz="0" w:space="0" w:color="auto"/>
        <w:left w:val="none" w:sz="0" w:space="0" w:color="auto"/>
        <w:bottom w:val="none" w:sz="0" w:space="0" w:color="auto"/>
        <w:right w:val="none" w:sz="0" w:space="0" w:color="auto"/>
      </w:divBdr>
    </w:div>
    <w:div w:id="457989960">
      <w:marLeft w:val="480"/>
      <w:marRight w:val="0"/>
      <w:marTop w:val="0"/>
      <w:marBottom w:val="0"/>
      <w:divBdr>
        <w:top w:val="none" w:sz="0" w:space="0" w:color="auto"/>
        <w:left w:val="none" w:sz="0" w:space="0" w:color="auto"/>
        <w:bottom w:val="none" w:sz="0" w:space="0" w:color="auto"/>
        <w:right w:val="none" w:sz="0" w:space="0" w:color="auto"/>
      </w:divBdr>
    </w:div>
    <w:div w:id="458034128">
      <w:marLeft w:val="480"/>
      <w:marRight w:val="0"/>
      <w:marTop w:val="0"/>
      <w:marBottom w:val="0"/>
      <w:divBdr>
        <w:top w:val="none" w:sz="0" w:space="0" w:color="auto"/>
        <w:left w:val="none" w:sz="0" w:space="0" w:color="auto"/>
        <w:bottom w:val="none" w:sz="0" w:space="0" w:color="auto"/>
        <w:right w:val="none" w:sz="0" w:space="0" w:color="auto"/>
      </w:divBdr>
    </w:div>
    <w:div w:id="458107355">
      <w:marLeft w:val="480"/>
      <w:marRight w:val="0"/>
      <w:marTop w:val="0"/>
      <w:marBottom w:val="0"/>
      <w:divBdr>
        <w:top w:val="none" w:sz="0" w:space="0" w:color="auto"/>
        <w:left w:val="none" w:sz="0" w:space="0" w:color="auto"/>
        <w:bottom w:val="none" w:sz="0" w:space="0" w:color="auto"/>
        <w:right w:val="none" w:sz="0" w:space="0" w:color="auto"/>
      </w:divBdr>
    </w:div>
    <w:div w:id="458110378">
      <w:marLeft w:val="480"/>
      <w:marRight w:val="0"/>
      <w:marTop w:val="0"/>
      <w:marBottom w:val="0"/>
      <w:divBdr>
        <w:top w:val="none" w:sz="0" w:space="0" w:color="auto"/>
        <w:left w:val="none" w:sz="0" w:space="0" w:color="auto"/>
        <w:bottom w:val="none" w:sz="0" w:space="0" w:color="auto"/>
        <w:right w:val="none" w:sz="0" w:space="0" w:color="auto"/>
      </w:divBdr>
    </w:div>
    <w:div w:id="458111398">
      <w:marLeft w:val="480"/>
      <w:marRight w:val="0"/>
      <w:marTop w:val="0"/>
      <w:marBottom w:val="0"/>
      <w:divBdr>
        <w:top w:val="none" w:sz="0" w:space="0" w:color="auto"/>
        <w:left w:val="none" w:sz="0" w:space="0" w:color="auto"/>
        <w:bottom w:val="none" w:sz="0" w:space="0" w:color="auto"/>
        <w:right w:val="none" w:sz="0" w:space="0" w:color="auto"/>
      </w:divBdr>
    </w:div>
    <w:div w:id="458181310">
      <w:marLeft w:val="480"/>
      <w:marRight w:val="0"/>
      <w:marTop w:val="0"/>
      <w:marBottom w:val="0"/>
      <w:divBdr>
        <w:top w:val="none" w:sz="0" w:space="0" w:color="auto"/>
        <w:left w:val="none" w:sz="0" w:space="0" w:color="auto"/>
        <w:bottom w:val="none" w:sz="0" w:space="0" w:color="auto"/>
        <w:right w:val="none" w:sz="0" w:space="0" w:color="auto"/>
      </w:divBdr>
    </w:div>
    <w:div w:id="458257060">
      <w:marLeft w:val="480"/>
      <w:marRight w:val="0"/>
      <w:marTop w:val="0"/>
      <w:marBottom w:val="0"/>
      <w:divBdr>
        <w:top w:val="none" w:sz="0" w:space="0" w:color="auto"/>
        <w:left w:val="none" w:sz="0" w:space="0" w:color="auto"/>
        <w:bottom w:val="none" w:sz="0" w:space="0" w:color="auto"/>
        <w:right w:val="none" w:sz="0" w:space="0" w:color="auto"/>
      </w:divBdr>
    </w:div>
    <w:div w:id="458258385">
      <w:marLeft w:val="480"/>
      <w:marRight w:val="0"/>
      <w:marTop w:val="0"/>
      <w:marBottom w:val="0"/>
      <w:divBdr>
        <w:top w:val="none" w:sz="0" w:space="0" w:color="auto"/>
        <w:left w:val="none" w:sz="0" w:space="0" w:color="auto"/>
        <w:bottom w:val="none" w:sz="0" w:space="0" w:color="auto"/>
        <w:right w:val="none" w:sz="0" w:space="0" w:color="auto"/>
      </w:divBdr>
    </w:div>
    <w:div w:id="458258510">
      <w:marLeft w:val="480"/>
      <w:marRight w:val="0"/>
      <w:marTop w:val="0"/>
      <w:marBottom w:val="0"/>
      <w:divBdr>
        <w:top w:val="none" w:sz="0" w:space="0" w:color="auto"/>
        <w:left w:val="none" w:sz="0" w:space="0" w:color="auto"/>
        <w:bottom w:val="none" w:sz="0" w:space="0" w:color="auto"/>
        <w:right w:val="none" w:sz="0" w:space="0" w:color="auto"/>
      </w:divBdr>
    </w:div>
    <w:div w:id="458305538">
      <w:marLeft w:val="480"/>
      <w:marRight w:val="0"/>
      <w:marTop w:val="0"/>
      <w:marBottom w:val="0"/>
      <w:divBdr>
        <w:top w:val="none" w:sz="0" w:space="0" w:color="auto"/>
        <w:left w:val="none" w:sz="0" w:space="0" w:color="auto"/>
        <w:bottom w:val="none" w:sz="0" w:space="0" w:color="auto"/>
        <w:right w:val="none" w:sz="0" w:space="0" w:color="auto"/>
      </w:divBdr>
    </w:div>
    <w:div w:id="458306949">
      <w:marLeft w:val="480"/>
      <w:marRight w:val="0"/>
      <w:marTop w:val="0"/>
      <w:marBottom w:val="0"/>
      <w:divBdr>
        <w:top w:val="none" w:sz="0" w:space="0" w:color="auto"/>
        <w:left w:val="none" w:sz="0" w:space="0" w:color="auto"/>
        <w:bottom w:val="none" w:sz="0" w:space="0" w:color="auto"/>
        <w:right w:val="none" w:sz="0" w:space="0" w:color="auto"/>
      </w:divBdr>
    </w:div>
    <w:div w:id="458378119">
      <w:marLeft w:val="480"/>
      <w:marRight w:val="0"/>
      <w:marTop w:val="0"/>
      <w:marBottom w:val="0"/>
      <w:divBdr>
        <w:top w:val="none" w:sz="0" w:space="0" w:color="auto"/>
        <w:left w:val="none" w:sz="0" w:space="0" w:color="auto"/>
        <w:bottom w:val="none" w:sz="0" w:space="0" w:color="auto"/>
        <w:right w:val="none" w:sz="0" w:space="0" w:color="auto"/>
      </w:divBdr>
    </w:div>
    <w:div w:id="458450386">
      <w:marLeft w:val="480"/>
      <w:marRight w:val="0"/>
      <w:marTop w:val="0"/>
      <w:marBottom w:val="0"/>
      <w:divBdr>
        <w:top w:val="none" w:sz="0" w:space="0" w:color="auto"/>
        <w:left w:val="none" w:sz="0" w:space="0" w:color="auto"/>
        <w:bottom w:val="none" w:sz="0" w:space="0" w:color="auto"/>
        <w:right w:val="none" w:sz="0" w:space="0" w:color="auto"/>
      </w:divBdr>
    </w:div>
    <w:div w:id="458457029">
      <w:marLeft w:val="480"/>
      <w:marRight w:val="0"/>
      <w:marTop w:val="0"/>
      <w:marBottom w:val="0"/>
      <w:divBdr>
        <w:top w:val="none" w:sz="0" w:space="0" w:color="auto"/>
        <w:left w:val="none" w:sz="0" w:space="0" w:color="auto"/>
        <w:bottom w:val="none" w:sz="0" w:space="0" w:color="auto"/>
        <w:right w:val="none" w:sz="0" w:space="0" w:color="auto"/>
      </w:divBdr>
    </w:div>
    <w:div w:id="458495788">
      <w:marLeft w:val="480"/>
      <w:marRight w:val="0"/>
      <w:marTop w:val="0"/>
      <w:marBottom w:val="0"/>
      <w:divBdr>
        <w:top w:val="none" w:sz="0" w:space="0" w:color="auto"/>
        <w:left w:val="none" w:sz="0" w:space="0" w:color="auto"/>
        <w:bottom w:val="none" w:sz="0" w:space="0" w:color="auto"/>
        <w:right w:val="none" w:sz="0" w:space="0" w:color="auto"/>
      </w:divBdr>
    </w:div>
    <w:div w:id="458496126">
      <w:marLeft w:val="480"/>
      <w:marRight w:val="0"/>
      <w:marTop w:val="0"/>
      <w:marBottom w:val="0"/>
      <w:divBdr>
        <w:top w:val="none" w:sz="0" w:space="0" w:color="auto"/>
        <w:left w:val="none" w:sz="0" w:space="0" w:color="auto"/>
        <w:bottom w:val="none" w:sz="0" w:space="0" w:color="auto"/>
        <w:right w:val="none" w:sz="0" w:space="0" w:color="auto"/>
      </w:divBdr>
    </w:div>
    <w:div w:id="458568347">
      <w:marLeft w:val="480"/>
      <w:marRight w:val="0"/>
      <w:marTop w:val="0"/>
      <w:marBottom w:val="0"/>
      <w:divBdr>
        <w:top w:val="none" w:sz="0" w:space="0" w:color="auto"/>
        <w:left w:val="none" w:sz="0" w:space="0" w:color="auto"/>
        <w:bottom w:val="none" w:sz="0" w:space="0" w:color="auto"/>
        <w:right w:val="none" w:sz="0" w:space="0" w:color="auto"/>
      </w:divBdr>
    </w:div>
    <w:div w:id="458571216">
      <w:marLeft w:val="480"/>
      <w:marRight w:val="0"/>
      <w:marTop w:val="0"/>
      <w:marBottom w:val="0"/>
      <w:divBdr>
        <w:top w:val="none" w:sz="0" w:space="0" w:color="auto"/>
        <w:left w:val="none" w:sz="0" w:space="0" w:color="auto"/>
        <w:bottom w:val="none" w:sz="0" w:space="0" w:color="auto"/>
        <w:right w:val="none" w:sz="0" w:space="0" w:color="auto"/>
      </w:divBdr>
    </w:div>
    <w:div w:id="458572134">
      <w:marLeft w:val="480"/>
      <w:marRight w:val="0"/>
      <w:marTop w:val="0"/>
      <w:marBottom w:val="0"/>
      <w:divBdr>
        <w:top w:val="none" w:sz="0" w:space="0" w:color="auto"/>
        <w:left w:val="none" w:sz="0" w:space="0" w:color="auto"/>
        <w:bottom w:val="none" w:sz="0" w:space="0" w:color="auto"/>
        <w:right w:val="none" w:sz="0" w:space="0" w:color="auto"/>
      </w:divBdr>
    </w:div>
    <w:div w:id="458573704">
      <w:marLeft w:val="480"/>
      <w:marRight w:val="0"/>
      <w:marTop w:val="0"/>
      <w:marBottom w:val="0"/>
      <w:divBdr>
        <w:top w:val="none" w:sz="0" w:space="0" w:color="auto"/>
        <w:left w:val="none" w:sz="0" w:space="0" w:color="auto"/>
        <w:bottom w:val="none" w:sz="0" w:space="0" w:color="auto"/>
        <w:right w:val="none" w:sz="0" w:space="0" w:color="auto"/>
      </w:divBdr>
    </w:div>
    <w:div w:id="458573728">
      <w:marLeft w:val="480"/>
      <w:marRight w:val="0"/>
      <w:marTop w:val="0"/>
      <w:marBottom w:val="0"/>
      <w:divBdr>
        <w:top w:val="none" w:sz="0" w:space="0" w:color="auto"/>
        <w:left w:val="none" w:sz="0" w:space="0" w:color="auto"/>
        <w:bottom w:val="none" w:sz="0" w:space="0" w:color="auto"/>
        <w:right w:val="none" w:sz="0" w:space="0" w:color="auto"/>
      </w:divBdr>
    </w:div>
    <w:div w:id="458645457">
      <w:marLeft w:val="480"/>
      <w:marRight w:val="0"/>
      <w:marTop w:val="0"/>
      <w:marBottom w:val="0"/>
      <w:divBdr>
        <w:top w:val="none" w:sz="0" w:space="0" w:color="auto"/>
        <w:left w:val="none" w:sz="0" w:space="0" w:color="auto"/>
        <w:bottom w:val="none" w:sz="0" w:space="0" w:color="auto"/>
        <w:right w:val="none" w:sz="0" w:space="0" w:color="auto"/>
      </w:divBdr>
    </w:div>
    <w:div w:id="458647824">
      <w:marLeft w:val="480"/>
      <w:marRight w:val="0"/>
      <w:marTop w:val="0"/>
      <w:marBottom w:val="0"/>
      <w:divBdr>
        <w:top w:val="none" w:sz="0" w:space="0" w:color="auto"/>
        <w:left w:val="none" w:sz="0" w:space="0" w:color="auto"/>
        <w:bottom w:val="none" w:sz="0" w:space="0" w:color="auto"/>
        <w:right w:val="none" w:sz="0" w:space="0" w:color="auto"/>
      </w:divBdr>
    </w:div>
    <w:div w:id="458687840">
      <w:marLeft w:val="480"/>
      <w:marRight w:val="0"/>
      <w:marTop w:val="0"/>
      <w:marBottom w:val="0"/>
      <w:divBdr>
        <w:top w:val="none" w:sz="0" w:space="0" w:color="auto"/>
        <w:left w:val="none" w:sz="0" w:space="0" w:color="auto"/>
        <w:bottom w:val="none" w:sz="0" w:space="0" w:color="auto"/>
        <w:right w:val="none" w:sz="0" w:space="0" w:color="auto"/>
      </w:divBdr>
    </w:div>
    <w:div w:id="458693327">
      <w:marLeft w:val="480"/>
      <w:marRight w:val="0"/>
      <w:marTop w:val="0"/>
      <w:marBottom w:val="0"/>
      <w:divBdr>
        <w:top w:val="none" w:sz="0" w:space="0" w:color="auto"/>
        <w:left w:val="none" w:sz="0" w:space="0" w:color="auto"/>
        <w:bottom w:val="none" w:sz="0" w:space="0" w:color="auto"/>
        <w:right w:val="none" w:sz="0" w:space="0" w:color="auto"/>
      </w:divBdr>
    </w:div>
    <w:div w:id="458693425">
      <w:marLeft w:val="480"/>
      <w:marRight w:val="0"/>
      <w:marTop w:val="0"/>
      <w:marBottom w:val="0"/>
      <w:divBdr>
        <w:top w:val="none" w:sz="0" w:space="0" w:color="auto"/>
        <w:left w:val="none" w:sz="0" w:space="0" w:color="auto"/>
        <w:bottom w:val="none" w:sz="0" w:space="0" w:color="auto"/>
        <w:right w:val="none" w:sz="0" w:space="0" w:color="auto"/>
      </w:divBdr>
    </w:div>
    <w:div w:id="458837114">
      <w:marLeft w:val="480"/>
      <w:marRight w:val="0"/>
      <w:marTop w:val="0"/>
      <w:marBottom w:val="0"/>
      <w:divBdr>
        <w:top w:val="none" w:sz="0" w:space="0" w:color="auto"/>
        <w:left w:val="none" w:sz="0" w:space="0" w:color="auto"/>
        <w:bottom w:val="none" w:sz="0" w:space="0" w:color="auto"/>
        <w:right w:val="none" w:sz="0" w:space="0" w:color="auto"/>
      </w:divBdr>
    </w:div>
    <w:div w:id="458845672">
      <w:marLeft w:val="480"/>
      <w:marRight w:val="0"/>
      <w:marTop w:val="0"/>
      <w:marBottom w:val="0"/>
      <w:divBdr>
        <w:top w:val="none" w:sz="0" w:space="0" w:color="auto"/>
        <w:left w:val="none" w:sz="0" w:space="0" w:color="auto"/>
        <w:bottom w:val="none" w:sz="0" w:space="0" w:color="auto"/>
        <w:right w:val="none" w:sz="0" w:space="0" w:color="auto"/>
      </w:divBdr>
    </w:div>
    <w:div w:id="458888264">
      <w:marLeft w:val="480"/>
      <w:marRight w:val="0"/>
      <w:marTop w:val="0"/>
      <w:marBottom w:val="0"/>
      <w:divBdr>
        <w:top w:val="none" w:sz="0" w:space="0" w:color="auto"/>
        <w:left w:val="none" w:sz="0" w:space="0" w:color="auto"/>
        <w:bottom w:val="none" w:sz="0" w:space="0" w:color="auto"/>
        <w:right w:val="none" w:sz="0" w:space="0" w:color="auto"/>
      </w:divBdr>
    </w:div>
    <w:div w:id="458911985">
      <w:marLeft w:val="480"/>
      <w:marRight w:val="0"/>
      <w:marTop w:val="0"/>
      <w:marBottom w:val="0"/>
      <w:divBdr>
        <w:top w:val="none" w:sz="0" w:space="0" w:color="auto"/>
        <w:left w:val="none" w:sz="0" w:space="0" w:color="auto"/>
        <w:bottom w:val="none" w:sz="0" w:space="0" w:color="auto"/>
        <w:right w:val="none" w:sz="0" w:space="0" w:color="auto"/>
      </w:divBdr>
    </w:div>
    <w:div w:id="458913846">
      <w:marLeft w:val="480"/>
      <w:marRight w:val="0"/>
      <w:marTop w:val="0"/>
      <w:marBottom w:val="0"/>
      <w:divBdr>
        <w:top w:val="none" w:sz="0" w:space="0" w:color="auto"/>
        <w:left w:val="none" w:sz="0" w:space="0" w:color="auto"/>
        <w:bottom w:val="none" w:sz="0" w:space="0" w:color="auto"/>
        <w:right w:val="none" w:sz="0" w:space="0" w:color="auto"/>
      </w:divBdr>
    </w:div>
    <w:div w:id="458961742">
      <w:marLeft w:val="480"/>
      <w:marRight w:val="0"/>
      <w:marTop w:val="0"/>
      <w:marBottom w:val="0"/>
      <w:divBdr>
        <w:top w:val="none" w:sz="0" w:space="0" w:color="auto"/>
        <w:left w:val="none" w:sz="0" w:space="0" w:color="auto"/>
        <w:bottom w:val="none" w:sz="0" w:space="0" w:color="auto"/>
        <w:right w:val="none" w:sz="0" w:space="0" w:color="auto"/>
      </w:divBdr>
    </w:div>
    <w:div w:id="458961775">
      <w:marLeft w:val="480"/>
      <w:marRight w:val="0"/>
      <w:marTop w:val="0"/>
      <w:marBottom w:val="0"/>
      <w:divBdr>
        <w:top w:val="none" w:sz="0" w:space="0" w:color="auto"/>
        <w:left w:val="none" w:sz="0" w:space="0" w:color="auto"/>
        <w:bottom w:val="none" w:sz="0" w:space="0" w:color="auto"/>
        <w:right w:val="none" w:sz="0" w:space="0" w:color="auto"/>
      </w:divBdr>
    </w:div>
    <w:div w:id="459034096">
      <w:marLeft w:val="480"/>
      <w:marRight w:val="0"/>
      <w:marTop w:val="0"/>
      <w:marBottom w:val="0"/>
      <w:divBdr>
        <w:top w:val="none" w:sz="0" w:space="0" w:color="auto"/>
        <w:left w:val="none" w:sz="0" w:space="0" w:color="auto"/>
        <w:bottom w:val="none" w:sz="0" w:space="0" w:color="auto"/>
        <w:right w:val="none" w:sz="0" w:space="0" w:color="auto"/>
      </w:divBdr>
    </w:div>
    <w:div w:id="459036739">
      <w:marLeft w:val="480"/>
      <w:marRight w:val="0"/>
      <w:marTop w:val="0"/>
      <w:marBottom w:val="0"/>
      <w:divBdr>
        <w:top w:val="none" w:sz="0" w:space="0" w:color="auto"/>
        <w:left w:val="none" w:sz="0" w:space="0" w:color="auto"/>
        <w:bottom w:val="none" w:sz="0" w:space="0" w:color="auto"/>
        <w:right w:val="none" w:sz="0" w:space="0" w:color="auto"/>
      </w:divBdr>
    </w:div>
    <w:div w:id="459081073">
      <w:marLeft w:val="480"/>
      <w:marRight w:val="0"/>
      <w:marTop w:val="0"/>
      <w:marBottom w:val="0"/>
      <w:divBdr>
        <w:top w:val="none" w:sz="0" w:space="0" w:color="auto"/>
        <w:left w:val="none" w:sz="0" w:space="0" w:color="auto"/>
        <w:bottom w:val="none" w:sz="0" w:space="0" w:color="auto"/>
        <w:right w:val="none" w:sz="0" w:space="0" w:color="auto"/>
      </w:divBdr>
    </w:div>
    <w:div w:id="459106709">
      <w:marLeft w:val="480"/>
      <w:marRight w:val="0"/>
      <w:marTop w:val="0"/>
      <w:marBottom w:val="0"/>
      <w:divBdr>
        <w:top w:val="none" w:sz="0" w:space="0" w:color="auto"/>
        <w:left w:val="none" w:sz="0" w:space="0" w:color="auto"/>
        <w:bottom w:val="none" w:sz="0" w:space="0" w:color="auto"/>
        <w:right w:val="none" w:sz="0" w:space="0" w:color="auto"/>
      </w:divBdr>
    </w:div>
    <w:div w:id="459106830">
      <w:marLeft w:val="480"/>
      <w:marRight w:val="0"/>
      <w:marTop w:val="0"/>
      <w:marBottom w:val="0"/>
      <w:divBdr>
        <w:top w:val="none" w:sz="0" w:space="0" w:color="auto"/>
        <w:left w:val="none" w:sz="0" w:space="0" w:color="auto"/>
        <w:bottom w:val="none" w:sz="0" w:space="0" w:color="auto"/>
        <w:right w:val="none" w:sz="0" w:space="0" w:color="auto"/>
      </w:divBdr>
    </w:div>
    <w:div w:id="459112218">
      <w:marLeft w:val="480"/>
      <w:marRight w:val="0"/>
      <w:marTop w:val="0"/>
      <w:marBottom w:val="0"/>
      <w:divBdr>
        <w:top w:val="none" w:sz="0" w:space="0" w:color="auto"/>
        <w:left w:val="none" w:sz="0" w:space="0" w:color="auto"/>
        <w:bottom w:val="none" w:sz="0" w:space="0" w:color="auto"/>
        <w:right w:val="none" w:sz="0" w:space="0" w:color="auto"/>
      </w:divBdr>
    </w:div>
    <w:div w:id="459148593">
      <w:marLeft w:val="480"/>
      <w:marRight w:val="0"/>
      <w:marTop w:val="0"/>
      <w:marBottom w:val="0"/>
      <w:divBdr>
        <w:top w:val="none" w:sz="0" w:space="0" w:color="auto"/>
        <w:left w:val="none" w:sz="0" w:space="0" w:color="auto"/>
        <w:bottom w:val="none" w:sz="0" w:space="0" w:color="auto"/>
        <w:right w:val="none" w:sz="0" w:space="0" w:color="auto"/>
      </w:divBdr>
    </w:div>
    <w:div w:id="459226973">
      <w:marLeft w:val="480"/>
      <w:marRight w:val="0"/>
      <w:marTop w:val="0"/>
      <w:marBottom w:val="0"/>
      <w:divBdr>
        <w:top w:val="none" w:sz="0" w:space="0" w:color="auto"/>
        <w:left w:val="none" w:sz="0" w:space="0" w:color="auto"/>
        <w:bottom w:val="none" w:sz="0" w:space="0" w:color="auto"/>
        <w:right w:val="none" w:sz="0" w:space="0" w:color="auto"/>
      </w:divBdr>
    </w:div>
    <w:div w:id="459299166">
      <w:marLeft w:val="480"/>
      <w:marRight w:val="0"/>
      <w:marTop w:val="0"/>
      <w:marBottom w:val="0"/>
      <w:divBdr>
        <w:top w:val="none" w:sz="0" w:space="0" w:color="auto"/>
        <w:left w:val="none" w:sz="0" w:space="0" w:color="auto"/>
        <w:bottom w:val="none" w:sz="0" w:space="0" w:color="auto"/>
        <w:right w:val="none" w:sz="0" w:space="0" w:color="auto"/>
      </w:divBdr>
    </w:div>
    <w:div w:id="459301321">
      <w:marLeft w:val="480"/>
      <w:marRight w:val="0"/>
      <w:marTop w:val="0"/>
      <w:marBottom w:val="0"/>
      <w:divBdr>
        <w:top w:val="none" w:sz="0" w:space="0" w:color="auto"/>
        <w:left w:val="none" w:sz="0" w:space="0" w:color="auto"/>
        <w:bottom w:val="none" w:sz="0" w:space="0" w:color="auto"/>
        <w:right w:val="none" w:sz="0" w:space="0" w:color="auto"/>
      </w:divBdr>
    </w:div>
    <w:div w:id="459305941">
      <w:marLeft w:val="480"/>
      <w:marRight w:val="0"/>
      <w:marTop w:val="0"/>
      <w:marBottom w:val="0"/>
      <w:divBdr>
        <w:top w:val="none" w:sz="0" w:space="0" w:color="auto"/>
        <w:left w:val="none" w:sz="0" w:space="0" w:color="auto"/>
        <w:bottom w:val="none" w:sz="0" w:space="0" w:color="auto"/>
        <w:right w:val="none" w:sz="0" w:space="0" w:color="auto"/>
      </w:divBdr>
    </w:div>
    <w:div w:id="459306412">
      <w:marLeft w:val="480"/>
      <w:marRight w:val="0"/>
      <w:marTop w:val="0"/>
      <w:marBottom w:val="0"/>
      <w:divBdr>
        <w:top w:val="none" w:sz="0" w:space="0" w:color="auto"/>
        <w:left w:val="none" w:sz="0" w:space="0" w:color="auto"/>
        <w:bottom w:val="none" w:sz="0" w:space="0" w:color="auto"/>
        <w:right w:val="none" w:sz="0" w:space="0" w:color="auto"/>
      </w:divBdr>
    </w:div>
    <w:div w:id="459343041">
      <w:marLeft w:val="480"/>
      <w:marRight w:val="0"/>
      <w:marTop w:val="0"/>
      <w:marBottom w:val="0"/>
      <w:divBdr>
        <w:top w:val="none" w:sz="0" w:space="0" w:color="auto"/>
        <w:left w:val="none" w:sz="0" w:space="0" w:color="auto"/>
        <w:bottom w:val="none" w:sz="0" w:space="0" w:color="auto"/>
        <w:right w:val="none" w:sz="0" w:space="0" w:color="auto"/>
      </w:divBdr>
    </w:div>
    <w:div w:id="459416585">
      <w:marLeft w:val="480"/>
      <w:marRight w:val="0"/>
      <w:marTop w:val="0"/>
      <w:marBottom w:val="0"/>
      <w:divBdr>
        <w:top w:val="none" w:sz="0" w:space="0" w:color="auto"/>
        <w:left w:val="none" w:sz="0" w:space="0" w:color="auto"/>
        <w:bottom w:val="none" w:sz="0" w:space="0" w:color="auto"/>
        <w:right w:val="none" w:sz="0" w:space="0" w:color="auto"/>
      </w:divBdr>
    </w:div>
    <w:div w:id="459417981">
      <w:marLeft w:val="480"/>
      <w:marRight w:val="0"/>
      <w:marTop w:val="0"/>
      <w:marBottom w:val="0"/>
      <w:divBdr>
        <w:top w:val="none" w:sz="0" w:space="0" w:color="auto"/>
        <w:left w:val="none" w:sz="0" w:space="0" w:color="auto"/>
        <w:bottom w:val="none" w:sz="0" w:space="0" w:color="auto"/>
        <w:right w:val="none" w:sz="0" w:space="0" w:color="auto"/>
      </w:divBdr>
    </w:div>
    <w:div w:id="459491955">
      <w:marLeft w:val="480"/>
      <w:marRight w:val="0"/>
      <w:marTop w:val="0"/>
      <w:marBottom w:val="0"/>
      <w:divBdr>
        <w:top w:val="none" w:sz="0" w:space="0" w:color="auto"/>
        <w:left w:val="none" w:sz="0" w:space="0" w:color="auto"/>
        <w:bottom w:val="none" w:sz="0" w:space="0" w:color="auto"/>
        <w:right w:val="none" w:sz="0" w:space="0" w:color="auto"/>
      </w:divBdr>
    </w:div>
    <w:div w:id="459494133">
      <w:marLeft w:val="480"/>
      <w:marRight w:val="0"/>
      <w:marTop w:val="0"/>
      <w:marBottom w:val="0"/>
      <w:divBdr>
        <w:top w:val="none" w:sz="0" w:space="0" w:color="auto"/>
        <w:left w:val="none" w:sz="0" w:space="0" w:color="auto"/>
        <w:bottom w:val="none" w:sz="0" w:space="0" w:color="auto"/>
        <w:right w:val="none" w:sz="0" w:space="0" w:color="auto"/>
      </w:divBdr>
    </w:div>
    <w:div w:id="459494324">
      <w:marLeft w:val="480"/>
      <w:marRight w:val="0"/>
      <w:marTop w:val="0"/>
      <w:marBottom w:val="0"/>
      <w:divBdr>
        <w:top w:val="none" w:sz="0" w:space="0" w:color="auto"/>
        <w:left w:val="none" w:sz="0" w:space="0" w:color="auto"/>
        <w:bottom w:val="none" w:sz="0" w:space="0" w:color="auto"/>
        <w:right w:val="none" w:sz="0" w:space="0" w:color="auto"/>
      </w:divBdr>
    </w:div>
    <w:div w:id="459498484">
      <w:marLeft w:val="480"/>
      <w:marRight w:val="0"/>
      <w:marTop w:val="0"/>
      <w:marBottom w:val="0"/>
      <w:divBdr>
        <w:top w:val="none" w:sz="0" w:space="0" w:color="auto"/>
        <w:left w:val="none" w:sz="0" w:space="0" w:color="auto"/>
        <w:bottom w:val="none" w:sz="0" w:space="0" w:color="auto"/>
        <w:right w:val="none" w:sz="0" w:space="0" w:color="auto"/>
      </w:divBdr>
    </w:div>
    <w:div w:id="459540534">
      <w:marLeft w:val="480"/>
      <w:marRight w:val="0"/>
      <w:marTop w:val="0"/>
      <w:marBottom w:val="0"/>
      <w:divBdr>
        <w:top w:val="none" w:sz="0" w:space="0" w:color="auto"/>
        <w:left w:val="none" w:sz="0" w:space="0" w:color="auto"/>
        <w:bottom w:val="none" w:sz="0" w:space="0" w:color="auto"/>
        <w:right w:val="none" w:sz="0" w:space="0" w:color="auto"/>
      </w:divBdr>
    </w:div>
    <w:div w:id="459540898">
      <w:marLeft w:val="480"/>
      <w:marRight w:val="0"/>
      <w:marTop w:val="0"/>
      <w:marBottom w:val="0"/>
      <w:divBdr>
        <w:top w:val="none" w:sz="0" w:space="0" w:color="auto"/>
        <w:left w:val="none" w:sz="0" w:space="0" w:color="auto"/>
        <w:bottom w:val="none" w:sz="0" w:space="0" w:color="auto"/>
        <w:right w:val="none" w:sz="0" w:space="0" w:color="auto"/>
      </w:divBdr>
    </w:div>
    <w:div w:id="459543521">
      <w:marLeft w:val="480"/>
      <w:marRight w:val="0"/>
      <w:marTop w:val="0"/>
      <w:marBottom w:val="0"/>
      <w:divBdr>
        <w:top w:val="none" w:sz="0" w:space="0" w:color="auto"/>
        <w:left w:val="none" w:sz="0" w:space="0" w:color="auto"/>
        <w:bottom w:val="none" w:sz="0" w:space="0" w:color="auto"/>
        <w:right w:val="none" w:sz="0" w:space="0" w:color="auto"/>
      </w:divBdr>
    </w:div>
    <w:div w:id="459568427">
      <w:marLeft w:val="480"/>
      <w:marRight w:val="0"/>
      <w:marTop w:val="0"/>
      <w:marBottom w:val="0"/>
      <w:divBdr>
        <w:top w:val="none" w:sz="0" w:space="0" w:color="auto"/>
        <w:left w:val="none" w:sz="0" w:space="0" w:color="auto"/>
        <w:bottom w:val="none" w:sz="0" w:space="0" w:color="auto"/>
        <w:right w:val="none" w:sz="0" w:space="0" w:color="auto"/>
      </w:divBdr>
    </w:div>
    <w:div w:id="459685188">
      <w:marLeft w:val="480"/>
      <w:marRight w:val="0"/>
      <w:marTop w:val="0"/>
      <w:marBottom w:val="0"/>
      <w:divBdr>
        <w:top w:val="none" w:sz="0" w:space="0" w:color="auto"/>
        <w:left w:val="none" w:sz="0" w:space="0" w:color="auto"/>
        <w:bottom w:val="none" w:sz="0" w:space="0" w:color="auto"/>
        <w:right w:val="none" w:sz="0" w:space="0" w:color="auto"/>
      </w:divBdr>
    </w:div>
    <w:div w:id="459693331">
      <w:marLeft w:val="480"/>
      <w:marRight w:val="0"/>
      <w:marTop w:val="0"/>
      <w:marBottom w:val="0"/>
      <w:divBdr>
        <w:top w:val="none" w:sz="0" w:space="0" w:color="auto"/>
        <w:left w:val="none" w:sz="0" w:space="0" w:color="auto"/>
        <w:bottom w:val="none" w:sz="0" w:space="0" w:color="auto"/>
        <w:right w:val="none" w:sz="0" w:space="0" w:color="auto"/>
      </w:divBdr>
    </w:div>
    <w:div w:id="459764423">
      <w:marLeft w:val="480"/>
      <w:marRight w:val="0"/>
      <w:marTop w:val="0"/>
      <w:marBottom w:val="0"/>
      <w:divBdr>
        <w:top w:val="none" w:sz="0" w:space="0" w:color="auto"/>
        <w:left w:val="none" w:sz="0" w:space="0" w:color="auto"/>
        <w:bottom w:val="none" w:sz="0" w:space="0" w:color="auto"/>
        <w:right w:val="none" w:sz="0" w:space="0" w:color="auto"/>
      </w:divBdr>
    </w:div>
    <w:div w:id="459809657">
      <w:marLeft w:val="480"/>
      <w:marRight w:val="0"/>
      <w:marTop w:val="0"/>
      <w:marBottom w:val="0"/>
      <w:divBdr>
        <w:top w:val="none" w:sz="0" w:space="0" w:color="auto"/>
        <w:left w:val="none" w:sz="0" w:space="0" w:color="auto"/>
        <w:bottom w:val="none" w:sz="0" w:space="0" w:color="auto"/>
        <w:right w:val="none" w:sz="0" w:space="0" w:color="auto"/>
      </w:divBdr>
    </w:div>
    <w:div w:id="459881171">
      <w:marLeft w:val="480"/>
      <w:marRight w:val="0"/>
      <w:marTop w:val="0"/>
      <w:marBottom w:val="0"/>
      <w:divBdr>
        <w:top w:val="none" w:sz="0" w:space="0" w:color="auto"/>
        <w:left w:val="none" w:sz="0" w:space="0" w:color="auto"/>
        <w:bottom w:val="none" w:sz="0" w:space="0" w:color="auto"/>
        <w:right w:val="none" w:sz="0" w:space="0" w:color="auto"/>
      </w:divBdr>
    </w:div>
    <w:div w:id="459882369">
      <w:marLeft w:val="480"/>
      <w:marRight w:val="0"/>
      <w:marTop w:val="0"/>
      <w:marBottom w:val="0"/>
      <w:divBdr>
        <w:top w:val="none" w:sz="0" w:space="0" w:color="auto"/>
        <w:left w:val="none" w:sz="0" w:space="0" w:color="auto"/>
        <w:bottom w:val="none" w:sz="0" w:space="0" w:color="auto"/>
        <w:right w:val="none" w:sz="0" w:space="0" w:color="auto"/>
      </w:divBdr>
    </w:div>
    <w:div w:id="460001466">
      <w:marLeft w:val="480"/>
      <w:marRight w:val="0"/>
      <w:marTop w:val="0"/>
      <w:marBottom w:val="0"/>
      <w:divBdr>
        <w:top w:val="none" w:sz="0" w:space="0" w:color="auto"/>
        <w:left w:val="none" w:sz="0" w:space="0" w:color="auto"/>
        <w:bottom w:val="none" w:sz="0" w:space="0" w:color="auto"/>
        <w:right w:val="none" w:sz="0" w:space="0" w:color="auto"/>
      </w:divBdr>
    </w:div>
    <w:div w:id="460074255">
      <w:marLeft w:val="480"/>
      <w:marRight w:val="0"/>
      <w:marTop w:val="0"/>
      <w:marBottom w:val="0"/>
      <w:divBdr>
        <w:top w:val="none" w:sz="0" w:space="0" w:color="auto"/>
        <w:left w:val="none" w:sz="0" w:space="0" w:color="auto"/>
        <w:bottom w:val="none" w:sz="0" w:space="0" w:color="auto"/>
        <w:right w:val="none" w:sz="0" w:space="0" w:color="auto"/>
      </w:divBdr>
    </w:div>
    <w:div w:id="460075117">
      <w:marLeft w:val="480"/>
      <w:marRight w:val="0"/>
      <w:marTop w:val="0"/>
      <w:marBottom w:val="0"/>
      <w:divBdr>
        <w:top w:val="none" w:sz="0" w:space="0" w:color="auto"/>
        <w:left w:val="none" w:sz="0" w:space="0" w:color="auto"/>
        <w:bottom w:val="none" w:sz="0" w:space="0" w:color="auto"/>
        <w:right w:val="none" w:sz="0" w:space="0" w:color="auto"/>
      </w:divBdr>
    </w:div>
    <w:div w:id="460223891">
      <w:marLeft w:val="480"/>
      <w:marRight w:val="0"/>
      <w:marTop w:val="0"/>
      <w:marBottom w:val="0"/>
      <w:divBdr>
        <w:top w:val="none" w:sz="0" w:space="0" w:color="auto"/>
        <w:left w:val="none" w:sz="0" w:space="0" w:color="auto"/>
        <w:bottom w:val="none" w:sz="0" w:space="0" w:color="auto"/>
        <w:right w:val="none" w:sz="0" w:space="0" w:color="auto"/>
      </w:divBdr>
    </w:div>
    <w:div w:id="460268560">
      <w:marLeft w:val="480"/>
      <w:marRight w:val="0"/>
      <w:marTop w:val="0"/>
      <w:marBottom w:val="0"/>
      <w:divBdr>
        <w:top w:val="none" w:sz="0" w:space="0" w:color="auto"/>
        <w:left w:val="none" w:sz="0" w:space="0" w:color="auto"/>
        <w:bottom w:val="none" w:sz="0" w:space="0" w:color="auto"/>
        <w:right w:val="none" w:sz="0" w:space="0" w:color="auto"/>
      </w:divBdr>
    </w:div>
    <w:div w:id="460349599">
      <w:marLeft w:val="480"/>
      <w:marRight w:val="0"/>
      <w:marTop w:val="0"/>
      <w:marBottom w:val="0"/>
      <w:divBdr>
        <w:top w:val="none" w:sz="0" w:space="0" w:color="auto"/>
        <w:left w:val="none" w:sz="0" w:space="0" w:color="auto"/>
        <w:bottom w:val="none" w:sz="0" w:space="0" w:color="auto"/>
        <w:right w:val="none" w:sz="0" w:space="0" w:color="auto"/>
      </w:divBdr>
    </w:div>
    <w:div w:id="460419653">
      <w:marLeft w:val="480"/>
      <w:marRight w:val="0"/>
      <w:marTop w:val="0"/>
      <w:marBottom w:val="0"/>
      <w:divBdr>
        <w:top w:val="none" w:sz="0" w:space="0" w:color="auto"/>
        <w:left w:val="none" w:sz="0" w:space="0" w:color="auto"/>
        <w:bottom w:val="none" w:sz="0" w:space="0" w:color="auto"/>
        <w:right w:val="none" w:sz="0" w:space="0" w:color="auto"/>
      </w:divBdr>
    </w:div>
    <w:div w:id="460460505">
      <w:marLeft w:val="480"/>
      <w:marRight w:val="0"/>
      <w:marTop w:val="0"/>
      <w:marBottom w:val="0"/>
      <w:divBdr>
        <w:top w:val="none" w:sz="0" w:space="0" w:color="auto"/>
        <w:left w:val="none" w:sz="0" w:space="0" w:color="auto"/>
        <w:bottom w:val="none" w:sz="0" w:space="0" w:color="auto"/>
        <w:right w:val="none" w:sz="0" w:space="0" w:color="auto"/>
      </w:divBdr>
    </w:div>
    <w:div w:id="460461072">
      <w:marLeft w:val="480"/>
      <w:marRight w:val="0"/>
      <w:marTop w:val="0"/>
      <w:marBottom w:val="0"/>
      <w:divBdr>
        <w:top w:val="none" w:sz="0" w:space="0" w:color="auto"/>
        <w:left w:val="none" w:sz="0" w:space="0" w:color="auto"/>
        <w:bottom w:val="none" w:sz="0" w:space="0" w:color="auto"/>
        <w:right w:val="none" w:sz="0" w:space="0" w:color="auto"/>
      </w:divBdr>
    </w:div>
    <w:div w:id="460466526">
      <w:marLeft w:val="480"/>
      <w:marRight w:val="0"/>
      <w:marTop w:val="0"/>
      <w:marBottom w:val="0"/>
      <w:divBdr>
        <w:top w:val="none" w:sz="0" w:space="0" w:color="auto"/>
        <w:left w:val="none" w:sz="0" w:space="0" w:color="auto"/>
        <w:bottom w:val="none" w:sz="0" w:space="0" w:color="auto"/>
        <w:right w:val="none" w:sz="0" w:space="0" w:color="auto"/>
      </w:divBdr>
    </w:div>
    <w:div w:id="460536406">
      <w:marLeft w:val="480"/>
      <w:marRight w:val="0"/>
      <w:marTop w:val="0"/>
      <w:marBottom w:val="0"/>
      <w:divBdr>
        <w:top w:val="none" w:sz="0" w:space="0" w:color="auto"/>
        <w:left w:val="none" w:sz="0" w:space="0" w:color="auto"/>
        <w:bottom w:val="none" w:sz="0" w:space="0" w:color="auto"/>
        <w:right w:val="none" w:sz="0" w:space="0" w:color="auto"/>
      </w:divBdr>
    </w:div>
    <w:div w:id="460542558">
      <w:marLeft w:val="480"/>
      <w:marRight w:val="0"/>
      <w:marTop w:val="0"/>
      <w:marBottom w:val="0"/>
      <w:divBdr>
        <w:top w:val="none" w:sz="0" w:space="0" w:color="auto"/>
        <w:left w:val="none" w:sz="0" w:space="0" w:color="auto"/>
        <w:bottom w:val="none" w:sz="0" w:space="0" w:color="auto"/>
        <w:right w:val="none" w:sz="0" w:space="0" w:color="auto"/>
      </w:divBdr>
    </w:div>
    <w:div w:id="460609358">
      <w:marLeft w:val="480"/>
      <w:marRight w:val="0"/>
      <w:marTop w:val="0"/>
      <w:marBottom w:val="0"/>
      <w:divBdr>
        <w:top w:val="none" w:sz="0" w:space="0" w:color="auto"/>
        <w:left w:val="none" w:sz="0" w:space="0" w:color="auto"/>
        <w:bottom w:val="none" w:sz="0" w:space="0" w:color="auto"/>
        <w:right w:val="none" w:sz="0" w:space="0" w:color="auto"/>
      </w:divBdr>
    </w:div>
    <w:div w:id="460610941">
      <w:marLeft w:val="480"/>
      <w:marRight w:val="0"/>
      <w:marTop w:val="0"/>
      <w:marBottom w:val="0"/>
      <w:divBdr>
        <w:top w:val="none" w:sz="0" w:space="0" w:color="auto"/>
        <w:left w:val="none" w:sz="0" w:space="0" w:color="auto"/>
        <w:bottom w:val="none" w:sz="0" w:space="0" w:color="auto"/>
        <w:right w:val="none" w:sz="0" w:space="0" w:color="auto"/>
      </w:divBdr>
    </w:div>
    <w:div w:id="460611877">
      <w:marLeft w:val="480"/>
      <w:marRight w:val="0"/>
      <w:marTop w:val="0"/>
      <w:marBottom w:val="0"/>
      <w:divBdr>
        <w:top w:val="none" w:sz="0" w:space="0" w:color="auto"/>
        <w:left w:val="none" w:sz="0" w:space="0" w:color="auto"/>
        <w:bottom w:val="none" w:sz="0" w:space="0" w:color="auto"/>
        <w:right w:val="none" w:sz="0" w:space="0" w:color="auto"/>
      </w:divBdr>
    </w:div>
    <w:div w:id="460727287">
      <w:marLeft w:val="480"/>
      <w:marRight w:val="0"/>
      <w:marTop w:val="0"/>
      <w:marBottom w:val="0"/>
      <w:divBdr>
        <w:top w:val="none" w:sz="0" w:space="0" w:color="auto"/>
        <w:left w:val="none" w:sz="0" w:space="0" w:color="auto"/>
        <w:bottom w:val="none" w:sz="0" w:space="0" w:color="auto"/>
        <w:right w:val="none" w:sz="0" w:space="0" w:color="auto"/>
      </w:divBdr>
    </w:div>
    <w:div w:id="460802522">
      <w:marLeft w:val="480"/>
      <w:marRight w:val="0"/>
      <w:marTop w:val="0"/>
      <w:marBottom w:val="0"/>
      <w:divBdr>
        <w:top w:val="none" w:sz="0" w:space="0" w:color="auto"/>
        <w:left w:val="none" w:sz="0" w:space="0" w:color="auto"/>
        <w:bottom w:val="none" w:sz="0" w:space="0" w:color="auto"/>
        <w:right w:val="none" w:sz="0" w:space="0" w:color="auto"/>
      </w:divBdr>
    </w:div>
    <w:div w:id="460806476">
      <w:marLeft w:val="480"/>
      <w:marRight w:val="0"/>
      <w:marTop w:val="0"/>
      <w:marBottom w:val="0"/>
      <w:divBdr>
        <w:top w:val="none" w:sz="0" w:space="0" w:color="auto"/>
        <w:left w:val="none" w:sz="0" w:space="0" w:color="auto"/>
        <w:bottom w:val="none" w:sz="0" w:space="0" w:color="auto"/>
        <w:right w:val="none" w:sz="0" w:space="0" w:color="auto"/>
      </w:divBdr>
    </w:div>
    <w:div w:id="460928581">
      <w:marLeft w:val="480"/>
      <w:marRight w:val="0"/>
      <w:marTop w:val="0"/>
      <w:marBottom w:val="0"/>
      <w:divBdr>
        <w:top w:val="none" w:sz="0" w:space="0" w:color="auto"/>
        <w:left w:val="none" w:sz="0" w:space="0" w:color="auto"/>
        <w:bottom w:val="none" w:sz="0" w:space="0" w:color="auto"/>
        <w:right w:val="none" w:sz="0" w:space="0" w:color="auto"/>
      </w:divBdr>
    </w:div>
    <w:div w:id="460999194">
      <w:bodyDiv w:val="1"/>
      <w:marLeft w:val="0"/>
      <w:marRight w:val="0"/>
      <w:marTop w:val="0"/>
      <w:marBottom w:val="0"/>
      <w:divBdr>
        <w:top w:val="none" w:sz="0" w:space="0" w:color="auto"/>
        <w:left w:val="none" w:sz="0" w:space="0" w:color="auto"/>
        <w:bottom w:val="none" w:sz="0" w:space="0" w:color="auto"/>
        <w:right w:val="none" w:sz="0" w:space="0" w:color="auto"/>
      </w:divBdr>
    </w:div>
    <w:div w:id="461004749">
      <w:marLeft w:val="480"/>
      <w:marRight w:val="0"/>
      <w:marTop w:val="0"/>
      <w:marBottom w:val="0"/>
      <w:divBdr>
        <w:top w:val="none" w:sz="0" w:space="0" w:color="auto"/>
        <w:left w:val="none" w:sz="0" w:space="0" w:color="auto"/>
        <w:bottom w:val="none" w:sz="0" w:space="0" w:color="auto"/>
        <w:right w:val="none" w:sz="0" w:space="0" w:color="auto"/>
      </w:divBdr>
    </w:div>
    <w:div w:id="461046478">
      <w:marLeft w:val="480"/>
      <w:marRight w:val="0"/>
      <w:marTop w:val="0"/>
      <w:marBottom w:val="0"/>
      <w:divBdr>
        <w:top w:val="none" w:sz="0" w:space="0" w:color="auto"/>
        <w:left w:val="none" w:sz="0" w:space="0" w:color="auto"/>
        <w:bottom w:val="none" w:sz="0" w:space="0" w:color="auto"/>
        <w:right w:val="none" w:sz="0" w:space="0" w:color="auto"/>
      </w:divBdr>
    </w:div>
    <w:div w:id="461047010">
      <w:marLeft w:val="480"/>
      <w:marRight w:val="0"/>
      <w:marTop w:val="0"/>
      <w:marBottom w:val="0"/>
      <w:divBdr>
        <w:top w:val="none" w:sz="0" w:space="0" w:color="auto"/>
        <w:left w:val="none" w:sz="0" w:space="0" w:color="auto"/>
        <w:bottom w:val="none" w:sz="0" w:space="0" w:color="auto"/>
        <w:right w:val="none" w:sz="0" w:space="0" w:color="auto"/>
      </w:divBdr>
    </w:div>
    <w:div w:id="461192548">
      <w:marLeft w:val="480"/>
      <w:marRight w:val="0"/>
      <w:marTop w:val="0"/>
      <w:marBottom w:val="0"/>
      <w:divBdr>
        <w:top w:val="none" w:sz="0" w:space="0" w:color="auto"/>
        <w:left w:val="none" w:sz="0" w:space="0" w:color="auto"/>
        <w:bottom w:val="none" w:sz="0" w:space="0" w:color="auto"/>
        <w:right w:val="none" w:sz="0" w:space="0" w:color="auto"/>
      </w:divBdr>
    </w:div>
    <w:div w:id="461196218">
      <w:marLeft w:val="480"/>
      <w:marRight w:val="0"/>
      <w:marTop w:val="0"/>
      <w:marBottom w:val="0"/>
      <w:divBdr>
        <w:top w:val="none" w:sz="0" w:space="0" w:color="auto"/>
        <w:left w:val="none" w:sz="0" w:space="0" w:color="auto"/>
        <w:bottom w:val="none" w:sz="0" w:space="0" w:color="auto"/>
        <w:right w:val="none" w:sz="0" w:space="0" w:color="auto"/>
      </w:divBdr>
    </w:div>
    <w:div w:id="461309534">
      <w:marLeft w:val="480"/>
      <w:marRight w:val="0"/>
      <w:marTop w:val="0"/>
      <w:marBottom w:val="0"/>
      <w:divBdr>
        <w:top w:val="none" w:sz="0" w:space="0" w:color="auto"/>
        <w:left w:val="none" w:sz="0" w:space="0" w:color="auto"/>
        <w:bottom w:val="none" w:sz="0" w:space="0" w:color="auto"/>
        <w:right w:val="none" w:sz="0" w:space="0" w:color="auto"/>
      </w:divBdr>
    </w:div>
    <w:div w:id="461384612">
      <w:bodyDiv w:val="1"/>
      <w:marLeft w:val="0"/>
      <w:marRight w:val="0"/>
      <w:marTop w:val="0"/>
      <w:marBottom w:val="0"/>
      <w:divBdr>
        <w:top w:val="none" w:sz="0" w:space="0" w:color="auto"/>
        <w:left w:val="none" w:sz="0" w:space="0" w:color="auto"/>
        <w:bottom w:val="none" w:sz="0" w:space="0" w:color="auto"/>
        <w:right w:val="none" w:sz="0" w:space="0" w:color="auto"/>
      </w:divBdr>
      <w:divsChild>
        <w:div w:id="1658145235">
          <w:marLeft w:val="480"/>
          <w:marRight w:val="0"/>
          <w:marTop w:val="0"/>
          <w:marBottom w:val="0"/>
          <w:divBdr>
            <w:top w:val="none" w:sz="0" w:space="0" w:color="auto"/>
            <w:left w:val="none" w:sz="0" w:space="0" w:color="auto"/>
            <w:bottom w:val="none" w:sz="0" w:space="0" w:color="auto"/>
            <w:right w:val="none" w:sz="0" w:space="0" w:color="auto"/>
          </w:divBdr>
        </w:div>
        <w:div w:id="12926014">
          <w:marLeft w:val="480"/>
          <w:marRight w:val="0"/>
          <w:marTop w:val="0"/>
          <w:marBottom w:val="0"/>
          <w:divBdr>
            <w:top w:val="none" w:sz="0" w:space="0" w:color="auto"/>
            <w:left w:val="none" w:sz="0" w:space="0" w:color="auto"/>
            <w:bottom w:val="none" w:sz="0" w:space="0" w:color="auto"/>
            <w:right w:val="none" w:sz="0" w:space="0" w:color="auto"/>
          </w:divBdr>
        </w:div>
        <w:div w:id="6560707">
          <w:marLeft w:val="480"/>
          <w:marRight w:val="0"/>
          <w:marTop w:val="0"/>
          <w:marBottom w:val="0"/>
          <w:divBdr>
            <w:top w:val="none" w:sz="0" w:space="0" w:color="auto"/>
            <w:left w:val="none" w:sz="0" w:space="0" w:color="auto"/>
            <w:bottom w:val="none" w:sz="0" w:space="0" w:color="auto"/>
            <w:right w:val="none" w:sz="0" w:space="0" w:color="auto"/>
          </w:divBdr>
        </w:div>
        <w:div w:id="1724988061">
          <w:marLeft w:val="480"/>
          <w:marRight w:val="0"/>
          <w:marTop w:val="0"/>
          <w:marBottom w:val="0"/>
          <w:divBdr>
            <w:top w:val="none" w:sz="0" w:space="0" w:color="auto"/>
            <w:left w:val="none" w:sz="0" w:space="0" w:color="auto"/>
            <w:bottom w:val="none" w:sz="0" w:space="0" w:color="auto"/>
            <w:right w:val="none" w:sz="0" w:space="0" w:color="auto"/>
          </w:divBdr>
        </w:div>
        <w:div w:id="1160924270">
          <w:marLeft w:val="480"/>
          <w:marRight w:val="0"/>
          <w:marTop w:val="0"/>
          <w:marBottom w:val="0"/>
          <w:divBdr>
            <w:top w:val="none" w:sz="0" w:space="0" w:color="auto"/>
            <w:left w:val="none" w:sz="0" w:space="0" w:color="auto"/>
            <w:bottom w:val="none" w:sz="0" w:space="0" w:color="auto"/>
            <w:right w:val="none" w:sz="0" w:space="0" w:color="auto"/>
          </w:divBdr>
        </w:div>
        <w:div w:id="659232799">
          <w:marLeft w:val="480"/>
          <w:marRight w:val="0"/>
          <w:marTop w:val="0"/>
          <w:marBottom w:val="0"/>
          <w:divBdr>
            <w:top w:val="none" w:sz="0" w:space="0" w:color="auto"/>
            <w:left w:val="none" w:sz="0" w:space="0" w:color="auto"/>
            <w:bottom w:val="none" w:sz="0" w:space="0" w:color="auto"/>
            <w:right w:val="none" w:sz="0" w:space="0" w:color="auto"/>
          </w:divBdr>
        </w:div>
        <w:div w:id="1197086885">
          <w:marLeft w:val="480"/>
          <w:marRight w:val="0"/>
          <w:marTop w:val="0"/>
          <w:marBottom w:val="0"/>
          <w:divBdr>
            <w:top w:val="none" w:sz="0" w:space="0" w:color="auto"/>
            <w:left w:val="none" w:sz="0" w:space="0" w:color="auto"/>
            <w:bottom w:val="none" w:sz="0" w:space="0" w:color="auto"/>
            <w:right w:val="none" w:sz="0" w:space="0" w:color="auto"/>
          </w:divBdr>
        </w:div>
        <w:div w:id="1168473952">
          <w:marLeft w:val="480"/>
          <w:marRight w:val="0"/>
          <w:marTop w:val="0"/>
          <w:marBottom w:val="0"/>
          <w:divBdr>
            <w:top w:val="none" w:sz="0" w:space="0" w:color="auto"/>
            <w:left w:val="none" w:sz="0" w:space="0" w:color="auto"/>
            <w:bottom w:val="none" w:sz="0" w:space="0" w:color="auto"/>
            <w:right w:val="none" w:sz="0" w:space="0" w:color="auto"/>
          </w:divBdr>
        </w:div>
        <w:div w:id="711685392">
          <w:marLeft w:val="480"/>
          <w:marRight w:val="0"/>
          <w:marTop w:val="0"/>
          <w:marBottom w:val="0"/>
          <w:divBdr>
            <w:top w:val="none" w:sz="0" w:space="0" w:color="auto"/>
            <w:left w:val="none" w:sz="0" w:space="0" w:color="auto"/>
            <w:bottom w:val="none" w:sz="0" w:space="0" w:color="auto"/>
            <w:right w:val="none" w:sz="0" w:space="0" w:color="auto"/>
          </w:divBdr>
        </w:div>
        <w:div w:id="76950686">
          <w:marLeft w:val="480"/>
          <w:marRight w:val="0"/>
          <w:marTop w:val="0"/>
          <w:marBottom w:val="0"/>
          <w:divBdr>
            <w:top w:val="none" w:sz="0" w:space="0" w:color="auto"/>
            <w:left w:val="none" w:sz="0" w:space="0" w:color="auto"/>
            <w:bottom w:val="none" w:sz="0" w:space="0" w:color="auto"/>
            <w:right w:val="none" w:sz="0" w:space="0" w:color="auto"/>
          </w:divBdr>
        </w:div>
        <w:div w:id="884215482">
          <w:marLeft w:val="480"/>
          <w:marRight w:val="0"/>
          <w:marTop w:val="0"/>
          <w:marBottom w:val="0"/>
          <w:divBdr>
            <w:top w:val="none" w:sz="0" w:space="0" w:color="auto"/>
            <w:left w:val="none" w:sz="0" w:space="0" w:color="auto"/>
            <w:bottom w:val="none" w:sz="0" w:space="0" w:color="auto"/>
            <w:right w:val="none" w:sz="0" w:space="0" w:color="auto"/>
          </w:divBdr>
        </w:div>
        <w:div w:id="1197428059">
          <w:marLeft w:val="480"/>
          <w:marRight w:val="0"/>
          <w:marTop w:val="0"/>
          <w:marBottom w:val="0"/>
          <w:divBdr>
            <w:top w:val="none" w:sz="0" w:space="0" w:color="auto"/>
            <w:left w:val="none" w:sz="0" w:space="0" w:color="auto"/>
            <w:bottom w:val="none" w:sz="0" w:space="0" w:color="auto"/>
            <w:right w:val="none" w:sz="0" w:space="0" w:color="auto"/>
          </w:divBdr>
        </w:div>
        <w:div w:id="390887667">
          <w:marLeft w:val="480"/>
          <w:marRight w:val="0"/>
          <w:marTop w:val="0"/>
          <w:marBottom w:val="0"/>
          <w:divBdr>
            <w:top w:val="none" w:sz="0" w:space="0" w:color="auto"/>
            <w:left w:val="none" w:sz="0" w:space="0" w:color="auto"/>
            <w:bottom w:val="none" w:sz="0" w:space="0" w:color="auto"/>
            <w:right w:val="none" w:sz="0" w:space="0" w:color="auto"/>
          </w:divBdr>
        </w:div>
      </w:divsChild>
    </w:div>
    <w:div w:id="461459230">
      <w:marLeft w:val="480"/>
      <w:marRight w:val="0"/>
      <w:marTop w:val="0"/>
      <w:marBottom w:val="0"/>
      <w:divBdr>
        <w:top w:val="none" w:sz="0" w:space="0" w:color="auto"/>
        <w:left w:val="none" w:sz="0" w:space="0" w:color="auto"/>
        <w:bottom w:val="none" w:sz="0" w:space="0" w:color="auto"/>
        <w:right w:val="none" w:sz="0" w:space="0" w:color="auto"/>
      </w:divBdr>
    </w:div>
    <w:div w:id="461507679">
      <w:marLeft w:val="480"/>
      <w:marRight w:val="0"/>
      <w:marTop w:val="0"/>
      <w:marBottom w:val="0"/>
      <w:divBdr>
        <w:top w:val="none" w:sz="0" w:space="0" w:color="auto"/>
        <w:left w:val="none" w:sz="0" w:space="0" w:color="auto"/>
        <w:bottom w:val="none" w:sz="0" w:space="0" w:color="auto"/>
        <w:right w:val="none" w:sz="0" w:space="0" w:color="auto"/>
      </w:divBdr>
    </w:div>
    <w:div w:id="461507758">
      <w:marLeft w:val="480"/>
      <w:marRight w:val="0"/>
      <w:marTop w:val="0"/>
      <w:marBottom w:val="0"/>
      <w:divBdr>
        <w:top w:val="none" w:sz="0" w:space="0" w:color="auto"/>
        <w:left w:val="none" w:sz="0" w:space="0" w:color="auto"/>
        <w:bottom w:val="none" w:sz="0" w:space="0" w:color="auto"/>
        <w:right w:val="none" w:sz="0" w:space="0" w:color="auto"/>
      </w:divBdr>
    </w:div>
    <w:div w:id="461534579">
      <w:marLeft w:val="480"/>
      <w:marRight w:val="0"/>
      <w:marTop w:val="0"/>
      <w:marBottom w:val="0"/>
      <w:divBdr>
        <w:top w:val="none" w:sz="0" w:space="0" w:color="auto"/>
        <w:left w:val="none" w:sz="0" w:space="0" w:color="auto"/>
        <w:bottom w:val="none" w:sz="0" w:space="0" w:color="auto"/>
        <w:right w:val="none" w:sz="0" w:space="0" w:color="auto"/>
      </w:divBdr>
    </w:div>
    <w:div w:id="461576628">
      <w:marLeft w:val="480"/>
      <w:marRight w:val="0"/>
      <w:marTop w:val="0"/>
      <w:marBottom w:val="0"/>
      <w:divBdr>
        <w:top w:val="none" w:sz="0" w:space="0" w:color="auto"/>
        <w:left w:val="none" w:sz="0" w:space="0" w:color="auto"/>
        <w:bottom w:val="none" w:sz="0" w:space="0" w:color="auto"/>
        <w:right w:val="none" w:sz="0" w:space="0" w:color="auto"/>
      </w:divBdr>
    </w:div>
    <w:div w:id="461577073">
      <w:marLeft w:val="480"/>
      <w:marRight w:val="0"/>
      <w:marTop w:val="0"/>
      <w:marBottom w:val="0"/>
      <w:divBdr>
        <w:top w:val="none" w:sz="0" w:space="0" w:color="auto"/>
        <w:left w:val="none" w:sz="0" w:space="0" w:color="auto"/>
        <w:bottom w:val="none" w:sz="0" w:space="0" w:color="auto"/>
        <w:right w:val="none" w:sz="0" w:space="0" w:color="auto"/>
      </w:divBdr>
    </w:div>
    <w:div w:id="461583126">
      <w:marLeft w:val="480"/>
      <w:marRight w:val="0"/>
      <w:marTop w:val="0"/>
      <w:marBottom w:val="0"/>
      <w:divBdr>
        <w:top w:val="none" w:sz="0" w:space="0" w:color="auto"/>
        <w:left w:val="none" w:sz="0" w:space="0" w:color="auto"/>
        <w:bottom w:val="none" w:sz="0" w:space="0" w:color="auto"/>
        <w:right w:val="none" w:sz="0" w:space="0" w:color="auto"/>
      </w:divBdr>
    </w:div>
    <w:div w:id="461584801">
      <w:marLeft w:val="480"/>
      <w:marRight w:val="0"/>
      <w:marTop w:val="0"/>
      <w:marBottom w:val="0"/>
      <w:divBdr>
        <w:top w:val="none" w:sz="0" w:space="0" w:color="auto"/>
        <w:left w:val="none" w:sz="0" w:space="0" w:color="auto"/>
        <w:bottom w:val="none" w:sz="0" w:space="0" w:color="auto"/>
        <w:right w:val="none" w:sz="0" w:space="0" w:color="auto"/>
      </w:divBdr>
    </w:div>
    <w:div w:id="461654733">
      <w:marLeft w:val="480"/>
      <w:marRight w:val="0"/>
      <w:marTop w:val="0"/>
      <w:marBottom w:val="0"/>
      <w:divBdr>
        <w:top w:val="none" w:sz="0" w:space="0" w:color="auto"/>
        <w:left w:val="none" w:sz="0" w:space="0" w:color="auto"/>
        <w:bottom w:val="none" w:sz="0" w:space="0" w:color="auto"/>
        <w:right w:val="none" w:sz="0" w:space="0" w:color="auto"/>
      </w:divBdr>
    </w:div>
    <w:div w:id="461657210">
      <w:marLeft w:val="480"/>
      <w:marRight w:val="0"/>
      <w:marTop w:val="0"/>
      <w:marBottom w:val="0"/>
      <w:divBdr>
        <w:top w:val="none" w:sz="0" w:space="0" w:color="auto"/>
        <w:left w:val="none" w:sz="0" w:space="0" w:color="auto"/>
        <w:bottom w:val="none" w:sz="0" w:space="0" w:color="auto"/>
        <w:right w:val="none" w:sz="0" w:space="0" w:color="auto"/>
      </w:divBdr>
    </w:div>
    <w:div w:id="461659738">
      <w:marLeft w:val="480"/>
      <w:marRight w:val="0"/>
      <w:marTop w:val="0"/>
      <w:marBottom w:val="0"/>
      <w:divBdr>
        <w:top w:val="none" w:sz="0" w:space="0" w:color="auto"/>
        <w:left w:val="none" w:sz="0" w:space="0" w:color="auto"/>
        <w:bottom w:val="none" w:sz="0" w:space="0" w:color="auto"/>
        <w:right w:val="none" w:sz="0" w:space="0" w:color="auto"/>
      </w:divBdr>
    </w:div>
    <w:div w:id="461702388">
      <w:marLeft w:val="480"/>
      <w:marRight w:val="0"/>
      <w:marTop w:val="0"/>
      <w:marBottom w:val="0"/>
      <w:divBdr>
        <w:top w:val="none" w:sz="0" w:space="0" w:color="auto"/>
        <w:left w:val="none" w:sz="0" w:space="0" w:color="auto"/>
        <w:bottom w:val="none" w:sz="0" w:space="0" w:color="auto"/>
        <w:right w:val="none" w:sz="0" w:space="0" w:color="auto"/>
      </w:divBdr>
    </w:div>
    <w:div w:id="461731239">
      <w:marLeft w:val="480"/>
      <w:marRight w:val="0"/>
      <w:marTop w:val="0"/>
      <w:marBottom w:val="0"/>
      <w:divBdr>
        <w:top w:val="none" w:sz="0" w:space="0" w:color="auto"/>
        <w:left w:val="none" w:sz="0" w:space="0" w:color="auto"/>
        <w:bottom w:val="none" w:sz="0" w:space="0" w:color="auto"/>
        <w:right w:val="none" w:sz="0" w:space="0" w:color="auto"/>
      </w:divBdr>
    </w:div>
    <w:div w:id="461771787">
      <w:marLeft w:val="480"/>
      <w:marRight w:val="0"/>
      <w:marTop w:val="0"/>
      <w:marBottom w:val="0"/>
      <w:divBdr>
        <w:top w:val="none" w:sz="0" w:space="0" w:color="auto"/>
        <w:left w:val="none" w:sz="0" w:space="0" w:color="auto"/>
        <w:bottom w:val="none" w:sz="0" w:space="0" w:color="auto"/>
        <w:right w:val="none" w:sz="0" w:space="0" w:color="auto"/>
      </w:divBdr>
    </w:div>
    <w:div w:id="461848482">
      <w:marLeft w:val="480"/>
      <w:marRight w:val="0"/>
      <w:marTop w:val="0"/>
      <w:marBottom w:val="0"/>
      <w:divBdr>
        <w:top w:val="none" w:sz="0" w:space="0" w:color="auto"/>
        <w:left w:val="none" w:sz="0" w:space="0" w:color="auto"/>
        <w:bottom w:val="none" w:sz="0" w:space="0" w:color="auto"/>
        <w:right w:val="none" w:sz="0" w:space="0" w:color="auto"/>
      </w:divBdr>
    </w:div>
    <w:div w:id="461849407">
      <w:marLeft w:val="480"/>
      <w:marRight w:val="0"/>
      <w:marTop w:val="0"/>
      <w:marBottom w:val="0"/>
      <w:divBdr>
        <w:top w:val="none" w:sz="0" w:space="0" w:color="auto"/>
        <w:left w:val="none" w:sz="0" w:space="0" w:color="auto"/>
        <w:bottom w:val="none" w:sz="0" w:space="0" w:color="auto"/>
        <w:right w:val="none" w:sz="0" w:space="0" w:color="auto"/>
      </w:divBdr>
    </w:div>
    <w:div w:id="461925650">
      <w:marLeft w:val="480"/>
      <w:marRight w:val="0"/>
      <w:marTop w:val="0"/>
      <w:marBottom w:val="0"/>
      <w:divBdr>
        <w:top w:val="none" w:sz="0" w:space="0" w:color="auto"/>
        <w:left w:val="none" w:sz="0" w:space="0" w:color="auto"/>
        <w:bottom w:val="none" w:sz="0" w:space="0" w:color="auto"/>
        <w:right w:val="none" w:sz="0" w:space="0" w:color="auto"/>
      </w:divBdr>
    </w:div>
    <w:div w:id="461928666">
      <w:marLeft w:val="480"/>
      <w:marRight w:val="0"/>
      <w:marTop w:val="0"/>
      <w:marBottom w:val="0"/>
      <w:divBdr>
        <w:top w:val="none" w:sz="0" w:space="0" w:color="auto"/>
        <w:left w:val="none" w:sz="0" w:space="0" w:color="auto"/>
        <w:bottom w:val="none" w:sz="0" w:space="0" w:color="auto"/>
        <w:right w:val="none" w:sz="0" w:space="0" w:color="auto"/>
      </w:divBdr>
    </w:div>
    <w:div w:id="462117662">
      <w:marLeft w:val="480"/>
      <w:marRight w:val="0"/>
      <w:marTop w:val="0"/>
      <w:marBottom w:val="0"/>
      <w:divBdr>
        <w:top w:val="none" w:sz="0" w:space="0" w:color="auto"/>
        <w:left w:val="none" w:sz="0" w:space="0" w:color="auto"/>
        <w:bottom w:val="none" w:sz="0" w:space="0" w:color="auto"/>
        <w:right w:val="none" w:sz="0" w:space="0" w:color="auto"/>
      </w:divBdr>
    </w:div>
    <w:div w:id="462163927">
      <w:marLeft w:val="480"/>
      <w:marRight w:val="0"/>
      <w:marTop w:val="0"/>
      <w:marBottom w:val="0"/>
      <w:divBdr>
        <w:top w:val="none" w:sz="0" w:space="0" w:color="auto"/>
        <w:left w:val="none" w:sz="0" w:space="0" w:color="auto"/>
        <w:bottom w:val="none" w:sz="0" w:space="0" w:color="auto"/>
        <w:right w:val="none" w:sz="0" w:space="0" w:color="auto"/>
      </w:divBdr>
    </w:div>
    <w:div w:id="462230944">
      <w:marLeft w:val="480"/>
      <w:marRight w:val="0"/>
      <w:marTop w:val="0"/>
      <w:marBottom w:val="0"/>
      <w:divBdr>
        <w:top w:val="none" w:sz="0" w:space="0" w:color="auto"/>
        <w:left w:val="none" w:sz="0" w:space="0" w:color="auto"/>
        <w:bottom w:val="none" w:sz="0" w:space="0" w:color="auto"/>
        <w:right w:val="none" w:sz="0" w:space="0" w:color="auto"/>
      </w:divBdr>
    </w:div>
    <w:div w:id="462234918">
      <w:marLeft w:val="480"/>
      <w:marRight w:val="0"/>
      <w:marTop w:val="0"/>
      <w:marBottom w:val="0"/>
      <w:divBdr>
        <w:top w:val="none" w:sz="0" w:space="0" w:color="auto"/>
        <w:left w:val="none" w:sz="0" w:space="0" w:color="auto"/>
        <w:bottom w:val="none" w:sz="0" w:space="0" w:color="auto"/>
        <w:right w:val="none" w:sz="0" w:space="0" w:color="auto"/>
      </w:divBdr>
    </w:div>
    <w:div w:id="462237400">
      <w:marLeft w:val="480"/>
      <w:marRight w:val="0"/>
      <w:marTop w:val="0"/>
      <w:marBottom w:val="0"/>
      <w:divBdr>
        <w:top w:val="none" w:sz="0" w:space="0" w:color="auto"/>
        <w:left w:val="none" w:sz="0" w:space="0" w:color="auto"/>
        <w:bottom w:val="none" w:sz="0" w:space="0" w:color="auto"/>
        <w:right w:val="none" w:sz="0" w:space="0" w:color="auto"/>
      </w:divBdr>
    </w:div>
    <w:div w:id="462238140">
      <w:marLeft w:val="480"/>
      <w:marRight w:val="0"/>
      <w:marTop w:val="0"/>
      <w:marBottom w:val="0"/>
      <w:divBdr>
        <w:top w:val="none" w:sz="0" w:space="0" w:color="auto"/>
        <w:left w:val="none" w:sz="0" w:space="0" w:color="auto"/>
        <w:bottom w:val="none" w:sz="0" w:space="0" w:color="auto"/>
        <w:right w:val="none" w:sz="0" w:space="0" w:color="auto"/>
      </w:divBdr>
    </w:div>
    <w:div w:id="462239407">
      <w:marLeft w:val="480"/>
      <w:marRight w:val="0"/>
      <w:marTop w:val="0"/>
      <w:marBottom w:val="0"/>
      <w:divBdr>
        <w:top w:val="none" w:sz="0" w:space="0" w:color="auto"/>
        <w:left w:val="none" w:sz="0" w:space="0" w:color="auto"/>
        <w:bottom w:val="none" w:sz="0" w:space="0" w:color="auto"/>
        <w:right w:val="none" w:sz="0" w:space="0" w:color="auto"/>
      </w:divBdr>
    </w:div>
    <w:div w:id="462240188">
      <w:marLeft w:val="480"/>
      <w:marRight w:val="0"/>
      <w:marTop w:val="0"/>
      <w:marBottom w:val="0"/>
      <w:divBdr>
        <w:top w:val="none" w:sz="0" w:space="0" w:color="auto"/>
        <w:left w:val="none" w:sz="0" w:space="0" w:color="auto"/>
        <w:bottom w:val="none" w:sz="0" w:space="0" w:color="auto"/>
        <w:right w:val="none" w:sz="0" w:space="0" w:color="auto"/>
      </w:divBdr>
    </w:div>
    <w:div w:id="462306726">
      <w:marLeft w:val="480"/>
      <w:marRight w:val="0"/>
      <w:marTop w:val="0"/>
      <w:marBottom w:val="0"/>
      <w:divBdr>
        <w:top w:val="none" w:sz="0" w:space="0" w:color="auto"/>
        <w:left w:val="none" w:sz="0" w:space="0" w:color="auto"/>
        <w:bottom w:val="none" w:sz="0" w:space="0" w:color="auto"/>
        <w:right w:val="none" w:sz="0" w:space="0" w:color="auto"/>
      </w:divBdr>
    </w:div>
    <w:div w:id="462306919">
      <w:marLeft w:val="480"/>
      <w:marRight w:val="0"/>
      <w:marTop w:val="0"/>
      <w:marBottom w:val="0"/>
      <w:divBdr>
        <w:top w:val="none" w:sz="0" w:space="0" w:color="auto"/>
        <w:left w:val="none" w:sz="0" w:space="0" w:color="auto"/>
        <w:bottom w:val="none" w:sz="0" w:space="0" w:color="auto"/>
        <w:right w:val="none" w:sz="0" w:space="0" w:color="auto"/>
      </w:divBdr>
    </w:div>
    <w:div w:id="462311135">
      <w:marLeft w:val="480"/>
      <w:marRight w:val="0"/>
      <w:marTop w:val="0"/>
      <w:marBottom w:val="0"/>
      <w:divBdr>
        <w:top w:val="none" w:sz="0" w:space="0" w:color="auto"/>
        <w:left w:val="none" w:sz="0" w:space="0" w:color="auto"/>
        <w:bottom w:val="none" w:sz="0" w:space="0" w:color="auto"/>
        <w:right w:val="none" w:sz="0" w:space="0" w:color="auto"/>
      </w:divBdr>
    </w:div>
    <w:div w:id="462312121">
      <w:marLeft w:val="480"/>
      <w:marRight w:val="0"/>
      <w:marTop w:val="0"/>
      <w:marBottom w:val="0"/>
      <w:divBdr>
        <w:top w:val="none" w:sz="0" w:space="0" w:color="auto"/>
        <w:left w:val="none" w:sz="0" w:space="0" w:color="auto"/>
        <w:bottom w:val="none" w:sz="0" w:space="0" w:color="auto"/>
        <w:right w:val="none" w:sz="0" w:space="0" w:color="auto"/>
      </w:divBdr>
    </w:div>
    <w:div w:id="462424028">
      <w:marLeft w:val="480"/>
      <w:marRight w:val="0"/>
      <w:marTop w:val="0"/>
      <w:marBottom w:val="0"/>
      <w:divBdr>
        <w:top w:val="none" w:sz="0" w:space="0" w:color="auto"/>
        <w:left w:val="none" w:sz="0" w:space="0" w:color="auto"/>
        <w:bottom w:val="none" w:sz="0" w:space="0" w:color="auto"/>
        <w:right w:val="none" w:sz="0" w:space="0" w:color="auto"/>
      </w:divBdr>
    </w:div>
    <w:div w:id="462499087">
      <w:marLeft w:val="480"/>
      <w:marRight w:val="0"/>
      <w:marTop w:val="0"/>
      <w:marBottom w:val="0"/>
      <w:divBdr>
        <w:top w:val="none" w:sz="0" w:space="0" w:color="auto"/>
        <w:left w:val="none" w:sz="0" w:space="0" w:color="auto"/>
        <w:bottom w:val="none" w:sz="0" w:space="0" w:color="auto"/>
        <w:right w:val="none" w:sz="0" w:space="0" w:color="auto"/>
      </w:divBdr>
    </w:div>
    <w:div w:id="462502291">
      <w:marLeft w:val="480"/>
      <w:marRight w:val="0"/>
      <w:marTop w:val="0"/>
      <w:marBottom w:val="0"/>
      <w:divBdr>
        <w:top w:val="none" w:sz="0" w:space="0" w:color="auto"/>
        <w:left w:val="none" w:sz="0" w:space="0" w:color="auto"/>
        <w:bottom w:val="none" w:sz="0" w:space="0" w:color="auto"/>
        <w:right w:val="none" w:sz="0" w:space="0" w:color="auto"/>
      </w:divBdr>
    </w:div>
    <w:div w:id="462575361">
      <w:marLeft w:val="480"/>
      <w:marRight w:val="0"/>
      <w:marTop w:val="0"/>
      <w:marBottom w:val="0"/>
      <w:divBdr>
        <w:top w:val="none" w:sz="0" w:space="0" w:color="auto"/>
        <w:left w:val="none" w:sz="0" w:space="0" w:color="auto"/>
        <w:bottom w:val="none" w:sz="0" w:space="0" w:color="auto"/>
        <w:right w:val="none" w:sz="0" w:space="0" w:color="auto"/>
      </w:divBdr>
    </w:div>
    <w:div w:id="462576393">
      <w:marLeft w:val="480"/>
      <w:marRight w:val="0"/>
      <w:marTop w:val="0"/>
      <w:marBottom w:val="0"/>
      <w:divBdr>
        <w:top w:val="none" w:sz="0" w:space="0" w:color="auto"/>
        <w:left w:val="none" w:sz="0" w:space="0" w:color="auto"/>
        <w:bottom w:val="none" w:sz="0" w:space="0" w:color="auto"/>
        <w:right w:val="none" w:sz="0" w:space="0" w:color="auto"/>
      </w:divBdr>
    </w:div>
    <w:div w:id="462583023">
      <w:marLeft w:val="480"/>
      <w:marRight w:val="0"/>
      <w:marTop w:val="0"/>
      <w:marBottom w:val="0"/>
      <w:divBdr>
        <w:top w:val="none" w:sz="0" w:space="0" w:color="auto"/>
        <w:left w:val="none" w:sz="0" w:space="0" w:color="auto"/>
        <w:bottom w:val="none" w:sz="0" w:space="0" w:color="auto"/>
        <w:right w:val="none" w:sz="0" w:space="0" w:color="auto"/>
      </w:divBdr>
    </w:div>
    <w:div w:id="462771496">
      <w:marLeft w:val="480"/>
      <w:marRight w:val="0"/>
      <w:marTop w:val="0"/>
      <w:marBottom w:val="0"/>
      <w:divBdr>
        <w:top w:val="none" w:sz="0" w:space="0" w:color="auto"/>
        <w:left w:val="none" w:sz="0" w:space="0" w:color="auto"/>
        <w:bottom w:val="none" w:sz="0" w:space="0" w:color="auto"/>
        <w:right w:val="none" w:sz="0" w:space="0" w:color="auto"/>
      </w:divBdr>
    </w:div>
    <w:div w:id="462844032">
      <w:marLeft w:val="480"/>
      <w:marRight w:val="0"/>
      <w:marTop w:val="0"/>
      <w:marBottom w:val="0"/>
      <w:divBdr>
        <w:top w:val="none" w:sz="0" w:space="0" w:color="auto"/>
        <w:left w:val="none" w:sz="0" w:space="0" w:color="auto"/>
        <w:bottom w:val="none" w:sz="0" w:space="0" w:color="auto"/>
        <w:right w:val="none" w:sz="0" w:space="0" w:color="auto"/>
      </w:divBdr>
    </w:div>
    <w:div w:id="462887522">
      <w:marLeft w:val="480"/>
      <w:marRight w:val="0"/>
      <w:marTop w:val="0"/>
      <w:marBottom w:val="0"/>
      <w:divBdr>
        <w:top w:val="none" w:sz="0" w:space="0" w:color="auto"/>
        <w:left w:val="none" w:sz="0" w:space="0" w:color="auto"/>
        <w:bottom w:val="none" w:sz="0" w:space="0" w:color="auto"/>
        <w:right w:val="none" w:sz="0" w:space="0" w:color="auto"/>
      </w:divBdr>
    </w:div>
    <w:div w:id="462888439">
      <w:marLeft w:val="480"/>
      <w:marRight w:val="0"/>
      <w:marTop w:val="0"/>
      <w:marBottom w:val="0"/>
      <w:divBdr>
        <w:top w:val="none" w:sz="0" w:space="0" w:color="auto"/>
        <w:left w:val="none" w:sz="0" w:space="0" w:color="auto"/>
        <w:bottom w:val="none" w:sz="0" w:space="0" w:color="auto"/>
        <w:right w:val="none" w:sz="0" w:space="0" w:color="auto"/>
      </w:divBdr>
    </w:div>
    <w:div w:id="462965024">
      <w:bodyDiv w:val="1"/>
      <w:marLeft w:val="0"/>
      <w:marRight w:val="0"/>
      <w:marTop w:val="0"/>
      <w:marBottom w:val="0"/>
      <w:divBdr>
        <w:top w:val="none" w:sz="0" w:space="0" w:color="auto"/>
        <w:left w:val="none" w:sz="0" w:space="0" w:color="auto"/>
        <w:bottom w:val="none" w:sz="0" w:space="0" w:color="auto"/>
        <w:right w:val="none" w:sz="0" w:space="0" w:color="auto"/>
      </w:divBdr>
      <w:divsChild>
        <w:div w:id="1989943465">
          <w:marLeft w:val="480"/>
          <w:marRight w:val="0"/>
          <w:marTop w:val="0"/>
          <w:marBottom w:val="0"/>
          <w:divBdr>
            <w:top w:val="none" w:sz="0" w:space="0" w:color="auto"/>
            <w:left w:val="none" w:sz="0" w:space="0" w:color="auto"/>
            <w:bottom w:val="none" w:sz="0" w:space="0" w:color="auto"/>
            <w:right w:val="none" w:sz="0" w:space="0" w:color="auto"/>
          </w:divBdr>
        </w:div>
        <w:div w:id="1769884709">
          <w:marLeft w:val="480"/>
          <w:marRight w:val="0"/>
          <w:marTop w:val="0"/>
          <w:marBottom w:val="0"/>
          <w:divBdr>
            <w:top w:val="none" w:sz="0" w:space="0" w:color="auto"/>
            <w:left w:val="none" w:sz="0" w:space="0" w:color="auto"/>
            <w:bottom w:val="none" w:sz="0" w:space="0" w:color="auto"/>
            <w:right w:val="none" w:sz="0" w:space="0" w:color="auto"/>
          </w:divBdr>
        </w:div>
        <w:div w:id="2028170800">
          <w:marLeft w:val="480"/>
          <w:marRight w:val="0"/>
          <w:marTop w:val="0"/>
          <w:marBottom w:val="0"/>
          <w:divBdr>
            <w:top w:val="none" w:sz="0" w:space="0" w:color="auto"/>
            <w:left w:val="none" w:sz="0" w:space="0" w:color="auto"/>
            <w:bottom w:val="none" w:sz="0" w:space="0" w:color="auto"/>
            <w:right w:val="none" w:sz="0" w:space="0" w:color="auto"/>
          </w:divBdr>
        </w:div>
        <w:div w:id="2000846700">
          <w:marLeft w:val="480"/>
          <w:marRight w:val="0"/>
          <w:marTop w:val="0"/>
          <w:marBottom w:val="0"/>
          <w:divBdr>
            <w:top w:val="none" w:sz="0" w:space="0" w:color="auto"/>
            <w:left w:val="none" w:sz="0" w:space="0" w:color="auto"/>
            <w:bottom w:val="none" w:sz="0" w:space="0" w:color="auto"/>
            <w:right w:val="none" w:sz="0" w:space="0" w:color="auto"/>
          </w:divBdr>
        </w:div>
        <w:div w:id="1158887222">
          <w:marLeft w:val="480"/>
          <w:marRight w:val="0"/>
          <w:marTop w:val="0"/>
          <w:marBottom w:val="0"/>
          <w:divBdr>
            <w:top w:val="none" w:sz="0" w:space="0" w:color="auto"/>
            <w:left w:val="none" w:sz="0" w:space="0" w:color="auto"/>
            <w:bottom w:val="none" w:sz="0" w:space="0" w:color="auto"/>
            <w:right w:val="none" w:sz="0" w:space="0" w:color="auto"/>
          </w:divBdr>
        </w:div>
        <w:div w:id="1549486947">
          <w:marLeft w:val="480"/>
          <w:marRight w:val="0"/>
          <w:marTop w:val="0"/>
          <w:marBottom w:val="0"/>
          <w:divBdr>
            <w:top w:val="none" w:sz="0" w:space="0" w:color="auto"/>
            <w:left w:val="none" w:sz="0" w:space="0" w:color="auto"/>
            <w:bottom w:val="none" w:sz="0" w:space="0" w:color="auto"/>
            <w:right w:val="none" w:sz="0" w:space="0" w:color="auto"/>
          </w:divBdr>
        </w:div>
        <w:div w:id="178668016">
          <w:marLeft w:val="480"/>
          <w:marRight w:val="0"/>
          <w:marTop w:val="0"/>
          <w:marBottom w:val="0"/>
          <w:divBdr>
            <w:top w:val="none" w:sz="0" w:space="0" w:color="auto"/>
            <w:left w:val="none" w:sz="0" w:space="0" w:color="auto"/>
            <w:bottom w:val="none" w:sz="0" w:space="0" w:color="auto"/>
            <w:right w:val="none" w:sz="0" w:space="0" w:color="auto"/>
          </w:divBdr>
        </w:div>
        <w:div w:id="111673723">
          <w:marLeft w:val="480"/>
          <w:marRight w:val="0"/>
          <w:marTop w:val="0"/>
          <w:marBottom w:val="0"/>
          <w:divBdr>
            <w:top w:val="none" w:sz="0" w:space="0" w:color="auto"/>
            <w:left w:val="none" w:sz="0" w:space="0" w:color="auto"/>
            <w:bottom w:val="none" w:sz="0" w:space="0" w:color="auto"/>
            <w:right w:val="none" w:sz="0" w:space="0" w:color="auto"/>
          </w:divBdr>
        </w:div>
        <w:div w:id="1943370732">
          <w:marLeft w:val="480"/>
          <w:marRight w:val="0"/>
          <w:marTop w:val="0"/>
          <w:marBottom w:val="0"/>
          <w:divBdr>
            <w:top w:val="none" w:sz="0" w:space="0" w:color="auto"/>
            <w:left w:val="none" w:sz="0" w:space="0" w:color="auto"/>
            <w:bottom w:val="none" w:sz="0" w:space="0" w:color="auto"/>
            <w:right w:val="none" w:sz="0" w:space="0" w:color="auto"/>
          </w:divBdr>
        </w:div>
        <w:div w:id="585581277">
          <w:marLeft w:val="480"/>
          <w:marRight w:val="0"/>
          <w:marTop w:val="0"/>
          <w:marBottom w:val="0"/>
          <w:divBdr>
            <w:top w:val="none" w:sz="0" w:space="0" w:color="auto"/>
            <w:left w:val="none" w:sz="0" w:space="0" w:color="auto"/>
            <w:bottom w:val="none" w:sz="0" w:space="0" w:color="auto"/>
            <w:right w:val="none" w:sz="0" w:space="0" w:color="auto"/>
          </w:divBdr>
        </w:div>
        <w:div w:id="1041707251">
          <w:marLeft w:val="480"/>
          <w:marRight w:val="0"/>
          <w:marTop w:val="0"/>
          <w:marBottom w:val="0"/>
          <w:divBdr>
            <w:top w:val="none" w:sz="0" w:space="0" w:color="auto"/>
            <w:left w:val="none" w:sz="0" w:space="0" w:color="auto"/>
            <w:bottom w:val="none" w:sz="0" w:space="0" w:color="auto"/>
            <w:right w:val="none" w:sz="0" w:space="0" w:color="auto"/>
          </w:divBdr>
        </w:div>
        <w:div w:id="1854803161">
          <w:marLeft w:val="480"/>
          <w:marRight w:val="0"/>
          <w:marTop w:val="0"/>
          <w:marBottom w:val="0"/>
          <w:divBdr>
            <w:top w:val="none" w:sz="0" w:space="0" w:color="auto"/>
            <w:left w:val="none" w:sz="0" w:space="0" w:color="auto"/>
            <w:bottom w:val="none" w:sz="0" w:space="0" w:color="auto"/>
            <w:right w:val="none" w:sz="0" w:space="0" w:color="auto"/>
          </w:divBdr>
        </w:div>
      </w:divsChild>
    </w:div>
    <w:div w:id="462966515">
      <w:marLeft w:val="480"/>
      <w:marRight w:val="0"/>
      <w:marTop w:val="0"/>
      <w:marBottom w:val="0"/>
      <w:divBdr>
        <w:top w:val="none" w:sz="0" w:space="0" w:color="auto"/>
        <w:left w:val="none" w:sz="0" w:space="0" w:color="auto"/>
        <w:bottom w:val="none" w:sz="0" w:space="0" w:color="auto"/>
        <w:right w:val="none" w:sz="0" w:space="0" w:color="auto"/>
      </w:divBdr>
    </w:div>
    <w:div w:id="462966592">
      <w:marLeft w:val="480"/>
      <w:marRight w:val="0"/>
      <w:marTop w:val="0"/>
      <w:marBottom w:val="0"/>
      <w:divBdr>
        <w:top w:val="none" w:sz="0" w:space="0" w:color="auto"/>
        <w:left w:val="none" w:sz="0" w:space="0" w:color="auto"/>
        <w:bottom w:val="none" w:sz="0" w:space="0" w:color="auto"/>
        <w:right w:val="none" w:sz="0" w:space="0" w:color="auto"/>
      </w:divBdr>
    </w:div>
    <w:div w:id="463231250">
      <w:marLeft w:val="480"/>
      <w:marRight w:val="0"/>
      <w:marTop w:val="0"/>
      <w:marBottom w:val="0"/>
      <w:divBdr>
        <w:top w:val="none" w:sz="0" w:space="0" w:color="auto"/>
        <w:left w:val="none" w:sz="0" w:space="0" w:color="auto"/>
        <w:bottom w:val="none" w:sz="0" w:space="0" w:color="auto"/>
        <w:right w:val="none" w:sz="0" w:space="0" w:color="auto"/>
      </w:divBdr>
    </w:div>
    <w:div w:id="463232788">
      <w:marLeft w:val="480"/>
      <w:marRight w:val="0"/>
      <w:marTop w:val="0"/>
      <w:marBottom w:val="0"/>
      <w:divBdr>
        <w:top w:val="none" w:sz="0" w:space="0" w:color="auto"/>
        <w:left w:val="none" w:sz="0" w:space="0" w:color="auto"/>
        <w:bottom w:val="none" w:sz="0" w:space="0" w:color="auto"/>
        <w:right w:val="none" w:sz="0" w:space="0" w:color="auto"/>
      </w:divBdr>
    </w:div>
    <w:div w:id="463232902">
      <w:marLeft w:val="480"/>
      <w:marRight w:val="0"/>
      <w:marTop w:val="0"/>
      <w:marBottom w:val="0"/>
      <w:divBdr>
        <w:top w:val="none" w:sz="0" w:space="0" w:color="auto"/>
        <w:left w:val="none" w:sz="0" w:space="0" w:color="auto"/>
        <w:bottom w:val="none" w:sz="0" w:space="0" w:color="auto"/>
        <w:right w:val="none" w:sz="0" w:space="0" w:color="auto"/>
      </w:divBdr>
    </w:div>
    <w:div w:id="463233941">
      <w:marLeft w:val="480"/>
      <w:marRight w:val="0"/>
      <w:marTop w:val="0"/>
      <w:marBottom w:val="0"/>
      <w:divBdr>
        <w:top w:val="none" w:sz="0" w:space="0" w:color="auto"/>
        <w:left w:val="none" w:sz="0" w:space="0" w:color="auto"/>
        <w:bottom w:val="none" w:sz="0" w:space="0" w:color="auto"/>
        <w:right w:val="none" w:sz="0" w:space="0" w:color="auto"/>
      </w:divBdr>
    </w:div>
    <w:div w:id="463282010">
      <w:marLeft w:val="480"/>
      <w:marRight w:val="0"/>
      <w:marTop w:val="0"/>
      <w:marBottom w:val="0"/>
      <w:divBdr>
        <w:top w:val="none" w:sz="0" w:space="0" w:color="auto"/>
        <w:left w:val="none" w:sz="0" w:space="0" w:color="auto"/>
        <w:bottom w:val="none" w:sz="0" w:space="0" w:color="auto"/>
        <w:right w:val="none" w:sz="0" w:space="0" w:color="auto"/>
      </w:divBdr>
    </w:div>
    <w:div w:id="463350478">
      <w:marLeft w:val="480"/>
      <w:marRight w:val="0"/>
      <w:marTop w:val="0"/>
      <w:marBottom w:val="0"/>
      <w:divBdr>
        <w:top w:val="none" w:sz="0" w:space="0" w:color="auto"/>
        <w:left w:val="none" w:sz="0" w:space="0" w:color="auto"/>
        <w:bottom w:val="none" w:sz="0" w:space="0" w:color="auto"/>
        <w:right w:val="none" w:sz="0" w:space="0" w:color="auto"/>
      </w:divBdr>
    </w:div>
    <w:div w:id="463427317">
      <w:marLeft w:val="480"/>
      <w:marRight w:val="0"/>
      <w:marTop w:val="0"/>
      <w:marBottom w:val="0"/>
      <w:divBdr>
        <w:top w:val="none" w:sz="0" w:space="0" w:color="auto"/>
        <w:left w:val="none" w:sz="0" w:space="0" w:color="auto"/>
        <w:bottom w:val="none" w:sz="0" w:space="0" w:color="auto"/>
        <w:right w:val="none" w:sz="0" w:space="0" w:color="auto"/>
      </w:divBdr>
    </w:div>
    <w:div w:id="463430861">
      <w:marLeft w:val="480"/>
      <w:marRight w:val="0"/>
      <w:marTop w:val="0"/>
      <w:marBottom w:val="0"/>
      <w:divBdr>
        <w:top w:val="none" w:sz="0" w:space="0" w:color="auto"/>
        <w:left w:val="none" w:sz="0" w:space="0" w:color="auto"/>
        <w:bottom w:val="none" w:sz="0" w:space="0" w:color="auto"/>
        <w:right w:val="none" w:sz="0" w:space="0" w:color="auto"/>
      </w:divBdr>
    </w:div>
    <w:div w:id="463432037">
      <w:marLeft w:val="480"/>
      <w:marRight w:val="0"/>
      <w:marTop w:val="0"/>
      <w:marBottom w:val="0"/>
      <w:divBdr>
        <w:top w:val="none" w:sz="0" w:space="0" w:color="auto"/>
        <w:left w:val="none" w:sz="0" w:space="0" w:color="auto"/>
        <w:bottom w:val="none" w:sz="0" w:space="0" w:color="auto"/>
        <w:right w:val="none" w:sz="0" w:space="0" w:color="auto"/>
      </w:divBdr>
    </w:div>
    <w:div w:id="463473904">
      <w:marLeft w:val="480"/>
      <w:marRight w:val="0"/>
      <w:marTop w:val="0"/>
      <w:marBottom w:val="0"/>
      <w:divBdr>
        <w:top w:val="none" w:sz="0" w:space="0" w:color="auto"/>
        <w:left w:val="none" w:sz="0" w:space="0" w:color="auto"/>
        <w:bottom w:val="none" w:sz="0" w:space="0" w:color="auto"/>
        <w:right w:val="none" w:sz="0" w:space="0" w:color="auto"/>
      </w:divBdr>
    </w:div>
    <w:div w:id="463546478">
      <w:marLeft w:val="480"/>
      <w:marRight w:val="0"/>
      <w:marTop w:val="0"/>
      <w:marBottom w:val="0"/>
      <w:divBdr>
        <w:top w:val="none" w:sz="0" w:space="0" w:color="auto"/>
        <w:left w:val="none" w:sz="0" w:space="0" w:color="auto"/>
        <w:bottom w:val="none" w:sz="0" w:space="0" w:color="auto"/>
        <w:right w:val="none" w:sz="0" w:space="0" w:color="auto"/>
      </w:divBdr>
    </w:div>
    <w:div w:id="463550155">
      <w:marLeft w:val="480"/>
      <w:marRight w:val="0"/>
      <w:marTop w:val="0"/>
      <w:marBottom w:val="0"/>
      <w:divBdr>
        <w:top w:val="none" w:sz="0" w:space="0" w:color="auto"/>
        <w:left w:val="none" w:sz="0" w:space="0" w:color="auto"/>
        <w:bottom w:val="none" w:sz="0" w:space="0" w:color="auto"/>
        <w:right w:val="none" w:sz="0" w:space="0" w:color="auto"/>
      </w:divBdr>
    </w:div>
    <w:div w:id="463667403">
      <w:marLeft w:val="480"/>
      <w:marRight w:val="0"/>
      <w:marTop w:val="0"/>
      <w:marBottom w:val="0"/>
      <w:divBdr>
        <w:top w:val="none" w:sz="0" w:space="0" w:color="auto"/>
        <w:left w:val="none" w:sz="0" w:space="0" w:color="auto"/>
        <w:bottom w:val="none" w:sz="0" w:space="0" w:color="auto"/>
        <w:right w:val="none" w:sz="0" w:space="0" w:color="auto"/>
      </w:divBdr>
    </w:div>
    <w:div w:id="463692919">
      <w:marLeft w:val="480"/>
      <w:marRight w:val="0"/>
      <w:marTop w:val="0"/>
      <w:marBottom w:val="0"/>
      <w:divBdr>
        <w:top w:val="none" w:sz="0" w:space="0" w:color="auto"/>
        <w:left w:val="none" w:sz="0" w:space="0" w:color="auto"/>
        <w:bottom w:val="none" w:sz="0" w:space="0" w:color="auto"/>
        <w:right w:val="none" w:sz="0" w:space="0" w:color="auto"/>
      </w:divBdr>
    </w:div>
    <w:div w:id="463694582">
      <w:marLeft w:val="480"/>
      <w:marRight w:val="0"/>
      <w:marTop w:val="0"/>
      <w:marBottom w:val="0"/>
      <w:divBdr>
        <w:top w:val="none" w:sz="0" w:space="0" w:color="auto"/>
        <w:left w:val="none" w:sz="0" w:space="0" w:color="auto"/>
        <w:bottom w:val="none" w:sz="0" w:space="0" w:color="auto"/>
        <w:right w:val="none" w:sz="0" w:space="0" w:color="auto"/>
      </w:divBdr>
    </w:div>
    <w:div w:id="463739927">
      <w:marLeft w:val="480"/>
      <w:marRight w:val="0"/>
      <w:marTop w:val="0"/>
      <w:marBottom w:val="0"/>
      <w:divBdr>
        <w:top w:val="none" w:sz="0" w:space="0" w:color="auto"/>
        <w:left w:val="none" w:sz="0" w:space="0" w:color="auto"/>
        <w:bottom w:val="none" w:sz="0" w:space="0" w:color="auto"/>
        <w:right w:val="none" w:sz="0" w:space="0" w:color="auto"/>
      </w:divBdr>
    </w:div>
    <w:div w:id="463740329">
      <w:marLeft w:val="480"/>
      <w:marRight w:val="0"/>
      <w:marTop w:val="0"/>
      <w:marBottom w:val="0"/>
      <w:divBdr>
        <w:top w:val="none" w:sz="0" w:space="0" w:color="auto"/>
        <w:left w:val="none" w:sz="0" w:space="0" w:color="auto"/>
        <w:bottom w:val="none" w:sz="0" w:space="0" w:color="auto"/>
        <w:right w:val="none" w:sz="0" w:space="0" w:color="auto"/>
      </w:divBdr>
    </w:div>
    <w:div w:id="463810891">
      <w:marLeft w:val="480"/>
      <w:marRight w:val="0"/>
      <w:marTop w:val="0"/>
      <w:marBottom w:val="0"/>
      <w:divBdr>
        <w:top w:val="none" w:sz="0" w:space="0" w:color="auto"/>
        <w:left w:val="none" w:sz="0" w:space="0" w:color="auto"/>
        <w:bottom w:val="none" w:sz="0" w:space="0" w:color="auto"/>
        <w:right w:val="none" w:sz="0" w:space="0" w:color="auto"/>
      </w:divBdr>
    </w:div>
    <w:div w:id="463819149">
      <w:marLeft w:val="480"/>
      <w:marRight w:val="0"/>
      <w:marTop w:val="0"/>
      <w:marBottom w:val="0"/>
      <w:divBdr>
        <w:top w:val="none" w:sz="0" w:space="0" w:color="auto"/>
        <w:left w:val="none" w:sz="0" w:space="0" w:color="auto"/>
        <w:bottom w:val="none" w:sz="0" w:space="0" w:color="auto"/>
        <w:right w:val="none" w:sz="0" w:space="0" w:color="auto"/>
      </w:divBdr>
    </w:div>
    <w:div w:id="463962016">
      <w:marLeft w:val="480"/>
      <w:marRight w:val="0"/>
      <w:marTop w:val="0"/>
      <w:marBottom w:val="0"/>
      <w:divBdr>
        <w:top w:val="none" w:sz="0" w:space="0" w:color="auto"/>
        <w:left w:val="none" w:sz="0" w:space="0" w:color="auto"/>
        <w:bottom w:val="none" w:sz="0" w:space="0" w:color="auto"/>
        <w:right w:val="none" w:sz="0" w:space="0" w:color="auto"/>
      </w:divBdr>
    </w:div>
    <w:div w:id="464154377">
      <w:marLeft w:val="480"/>
      <w:marRight w:val="0"/>
      <w:marTop w:val="0"/>
      <w:marBottom w:val="0"/>
      <w:divBdr>
        <w:top w:val="none" w:sz="0" w:space="0" w:color="auto"/>
        <w:left w:val="none" w:sz="0" w:space="0" w:color="auto"/>
        <w:bottom w:val="none" w:sz="0" w:space="0" w:color="auto"/>
        <w:right w:val="none" w:sz="0" w:space="0" w:color="auto"/>
      </w:divBdr>
    </w:div>
    <w:div w:id="464275174">
      <w:marLeft w:val="480"/>
      <w:marRight w:val="0"/>
      <w:marTop w:val="0"/>
      <w:marBottom w:val="0"/>
      <w:divBdr>
        <w:top w:val="none" w:sz="0" w:space="0" w:color="auto"/>
        <w:left w:val="none" w:sz="0" w:space="0" w:color="auto"/>
        <w:bottom w:val="none" w:sz="0" w:space="0" w:color="auto"/>
        <w:right w:val="none" w:sz="0" w:space="0" w:color="auto"/>
      </w:divBdr>
    </w:div>
    <w:div w:id="464276472">
      <w:marLeft w:val="480"/>
      <w:marRight w:val="0"/>
      <w:marTop w:val="0"/>
      <w:marBottom w:val="0"/>
      <w:divBdr>
        <w:top w:val="none" w:sz="0" w:space="0" w:color="auto"/>
        <w:left w:val="none" w:sz="0" w:space="0" w:color="auto"/>
        <w:bottom w:val="none" w:sz="0" w:space="0" w:color="auto"/>
        <w:right w:val="none" w:sz="0" w:space="0" w:color="auto"/>
      </w:divBdr>
    </w:div>
    <w:div w:id="464466924">
      <w:marLeft w:val="480"/>
      <w:marRight w:val="0"/>
      <w:marTop w:val="0"/>
      <w:marBottom w:val="0"/>
      <w:divBdr>
        <w:top w:val="none" w:sz="0" w:space="0" w:color="auto"/>
        <w:left w:val="none" w:sz="0" w:space="0" w:color="auto"/>
        <w:bottom w:val="none" w:sz="0" w:space="0" w:color="auto"/>
        <w:right w:val="none" w:sz="0" w:space="0" w:color="auto"/>
      </w:divBdr>
    </w:div>
    <w:div w:id="464468128">
      <w:marLeft w:val="480"/>
      <w:marRight w:val="0"/>
      <w:marTop w:val="0"/>
      <w:marBottom w:val="0"/>
      <w:divBdr>
        <w:top w:val="none" w:sz="0" w:space="0" w:color="auto"/>
        <w:left w:val="none" w:sz="0" w:space="0" w:color="auto"/>
        <w:bottom w:val="none" w:sz="0" w:space="0" w:color="auto"/>
        <w:right w:val="none" w:sz="0" w:space="0" w:color="auto"/>
      </w:divBdr>
    </w:div>
    <w:div w:id="464469163">
      <w:marLeft w:val="480"/>
      <w:marRight w:val="0"/>
      <w:marTop w:val="0"/>
      <w:marBottom w:val="0"/>
      <w:divBdr>
        <w:top w:val="none" w:sz="0" w:space="0" w:color="auto"/>
        <w:left w:val="none" w:sz="0" w:space="0" w:color="auto"/>
        <w:bottom w:val="none" w:sz="0" w:space="0" w:color="auto"/>
        <w:right w:val="none" w:sz="0" w:space="0" w:color="auto"/>
      </w:divBdr>
    </w:div>
    <w:div w:id="464470266">
      <w:marLeft w:val="480"/>
      <w:marRight w:val="0"/>
      <w:marTop w:val="0"/>
      <w:marBottom w:val="0"/>
      <w:divBdr>
        <w:top w:val="none" w:sz="0" w:space="0" w:color="auto"/>
        <w:left w:val="none" w:sz="0" w:space="0" w:color="auto"/>
        <w:bottom w:val="none" w:sz="0" w:space="0" w:color="auto"/>
        <w:right w:val="none" w:sz="0" w:space="0" w:color="auto"/>
      </w:divBdr>
    </w:div>
    <w:div w:id="464471541">
      <w:marLeft w:val="480"/>
      <w:marRight w:val="0"/>
      <w:marTop w:val="0"/>
      <w:marBottom w:val="0"/>
      <w:divBdr>
        <w:top w:val="none" w:sz="0" w:space="0" w:color="auto"/>
        <w:left w:val="none" w:sz="0" w:space="0" w:color="auto"/>
        <w:bottom w:val="none" w:sz="0" w:space="0" w:color="auto"/>
        <w:right w:val="none" w:sz="0" w:space="0" w:color="auto"/>
      </w:divBdr>
    </w:div>
    <w:div w:id="464472149">
      <w:marLeft w:val="480"/>
      <w:marRight w:val="0"/>
      <w:marTop w:val="0"/>
      <w:marBottom w:val="0"/>
      <w:divBdr>
        <w:top w:val="none" w:sz="0" w:space="0" w:color="auto"/>
        <w:left w:val="none" w:sz="0" w:space="0" w:color="auto"/>
        <w:bottom w:val="none" w:sz="0" w:space="0" w:color="auto"/>
        <w:right w:val="none" w:sz="0" w:space="0" w:color="auto"/>
      </w:divBdr>
    </w:div>
    <w:div w:id="464474130">
      <w:marLeft w:val="480"/>
      <w:marRight w:val="0"/>
      <w:marTop w:val="0"/>
      <w:marBottom w:val="0"/>
      <w:divBdr>
        <w:top w:val="none" w:sz="0" w:space="0" w:color="auto"/>
        <w:left w:val="none" w:sz="0" w:space="0" w:color="auto"/>
        <w:bottom w:val="none" w:sz="0" w:space="0" w:color="auto"/>
        <w:right w:val="none" w:sz="0" w:space="0" w:color="auto"/>
      </w:divBdr>
    </w:div>
    <w:div w:id="464548994">
      <w:marLeft w:val="480"/>
      <w:marRight w:val="0"/>
      <w:marTop w:val="0"/>
      <w:marBottom w:val="0"/>
      <w:divBdr>
        <w:top w:val="none" w:sz="0" w:space="0" w:color="auto"/>
        <w:left w:val="none" w:sz="0" w:space="0" w:color="auto"/>
        <w:bottom w:val="none" w:sz="0" w:space="0" w:color="auto"/>
        <w:right w:val="none" w:sz="0" w:space="0" w:color="auto"/>
      </w:divBdr>
    </w:div>
    <w:div w:id="464667967">
      <w:marLeft w:val="480"/>
      <w:marRight w:val="0"/>
      <w:marTop w:val="0"/>
      <w:marBottom w:val="0"/>
      <w:divBdr>
        <w:top w:val="none" w:sz="0" w:space="0" w:color="auto"/>
        <w:left w:val="none" w:sz="0" w:space="0" w:color="auto"/>
        <w:bottom w:val="none" w:sz="0" w:space="0" w:color="auto"/>
        <w:right w:val="none" w:sz="0" w:space="0" w:color="auto"/>
      </w:divBdr>
    </w:div>
    <w:div w:id="464783726">
      <w:marLeft w:val="480"/>
      <w:marRight w:val="0"/>
      <w:marTop w:val="0"/>
      <w:marBottom w:val="0"/>
      <w:divBdr>
        <w:top w:val="none" w:sz="0" w:space="0" w:color="auto"/>
        <w:left w:val="none" w:sz="0" w:space="0" w:color="auto"/>
        <w:bottom w:val="none" w:sz="0" w:space="0" w:color="auto"/>
        <w:right w:val="none" w:sz="0" w:space="0" w:color="auto"/>
      </w:divBdr>
    </w:div>
    <w:div w:id="464784224">
      <w:marLeft w:val="480"/>
      <w:marRight w:val="0"/>
      <w:marTop w:val="0"/>
      <w:marBottom w:val="0"/>
      <w:divBdr>
        <w:top w:val="none" w:sz="0" w:space="0" w:color="auto"/>
        <w:left w:val="none" w:sz="0" w:space="0" w:color="auto"/>
        <w:bottom w:val="none" w:sz="0" w:space="0" w:color="auto"/>
        <w:right w:val="none" w:sz="0" w:space="0" w:color="auto"/>
      </w:divBdr>
    </w:div>
    <w:div w:id="464809272">
      <w:marLeft w:val="480"/>
      <w:marRight w:val="0"/>
      <w:marTop w:val="0"/>
      <w:marBottom w:val="0"/>
      <w:divBdr>
        <w:top w:val="none" w:sz="0" w:space="0" w:color="auto"/>
        <w:left w:val="none" w:sz="0" w:space="0" w:color="auto"/>
        <w:bottom w:val="none" w:sz="0" w:space="0" w:color="auto"/>
        <w:right w:val="none" w:sz="0" w:space="0" w:color="auto"/>
      </w:divBdr>
    </w:div>
    <w:div w:id="464813305">
      <w:marLeft w:val="480"/>
      <w:marRight w:val="0"/>
      <w:marTop w:val="0"/>
      <w:marBottom w:val="0"/>
      <w:divBdr>
        <w:top w:val="none" w:sz="0" w:space="0" w:color="auto"/>
        <w:left w:val="none" w:sz="0" w:space="0" w:color="auto"/>
        <w:bottom w:val="none" w:sz="0" w:space="0" w:color="auto"/>
        <w:right w:val="none" w:sz="0" w:space="0" w:color="auto"/>
      </w:divBdr>
    </w:div>
    <w:div w:id="464934874">
      <w:marLeft w:val="480"/>
      <w:marRight w:val="0"/>
      <w:marTop w:val="0"/>
      <w:marBottom w:val="0"/>
      <w:divBdr>
        <w:top w:val="none" w:sz="0" w:space="0" w:color="auto"/>
        <w:left w:val="none" w:sz="0" w:space="0" w:color="auto"/>
        <w:bottom w:val="none" w:sz="0" w:space="0" w:color="auto"/>
        <w:right w:val="none" w:sz="0" w:space="0" w:color="auto"/>
      </w:divBdr>
    </w:div>
    <w:div w:id="465003889">
      <w:marLeft w:val="480"/>
      <w:marRight w:val="0"/>
      <w:marTop w:val="0"/>
      <w:marBottom w:val="0"/>
      <w:divBdr>
        <w:top w:val="none" w:sz="0" w:space="0" w:color="auto"/>
        <w:left w:val="none" w:sz="0" w:space="0" w:color="auto"/>
        <w:bottom w:val="none" w:sz="0" w:space="0" w:color="auto"/>
        <w:right w:val="none" w:sz="0" w:space="0" w:color="auto"/>
      </w:divBdr>
    </w:div>
    <w:div w:id="465004983">
      <w:marLeft w:val="480"/>
      <w:marRight w:val="0"/>
      <w:marTop w:val="0"/>
      <w:marBottom w:val="0"/>
      <w:divBdr>
        <w:top w:val="none" w:sz="0" w:space="0" w:color="auto"/>
        <w:left w:val="none" w:sz="0" w:space="0" w:color="auto"/>
        <w:bottom w:val="none" w:sz="0" w:space="0" w:color="auto"/>
        <w:right w:val="none" w:sz="0" w:space="0" w:color="auto"/>
      </w:divBdr>
    </w:div>
    <w:div w:id="465007673">
      <w:marLeft w:val="480"/>
      <w:marRight w:val="0"/>
      <w:marTop w:val="0"/>
      <w:marBottom w:val="0"/>
      <w:divBdr>
        <w:top w:val="none" w:sz="0" w:space="0" w:color="auto"/>
        <w:left w:val="none" w:sz="0" w:space="0" w:color="auto"/>
        <w:bottom w:val="none" w:sz="0" w:space="0" w:color="auto"/>
        <w:right w:val="none" w:sz="0" w:space="0" w:color="auto"/>
      </w:divBdr>
    </w:div>
    <w:div w:id="465007701">
      <w:marLeft w:val="480"/>
      <w:marRight w:val="0"/>
      <w:marTop w:val="0"/>
      <w:marBottom w:val="0"/>
      <w:divBdr>
        <w:top w:val="none" w:sz="0" w:space="0" w:color="auto"/>
        <w:left w:val="none" w:sz="0" w:space="0" w:color="auto"/>
        <w:bottom w:val="none" w:sz="0" w:space="0" w:color="auto"/>
        <w:right w:val="none" w:sz="0" w:space="0" w:color="auto"/>
      </w:divBdr>
    </w:div>
    <w:div w:id="465050404">
      <w:marLeft w:val="480"/>
      <w:marRight w:val="0"/>
      <w:marTop w:val="0"/>
      <w:marBottom w:val="0"/>
      <w:divBdr>
        <w:top w:val="none" w:sz="0" w:space="0" w:color="auto"/>
        <w:left w:val="none" w:sz="0" w:space="0" w:color="auto"/>
        <w:bottom w:val="none" w:sz="0" w:space="0" w:color="auto"/>
        <w:right w:val="none" w:sz="0" w:space="0" w:color="auto"/>
      </w:divBdr>
    </w:div>
    <w:div w:id="465052324">
      <w:marLeft w:val="480"/>
      <w:marRight w:val="0"/>
      <w:marTop w:val="0"/>
      <w:marBottom w:val="0"/>
      <w:divBdr>
        <w:top w:val="none" w:sz="0" w:space="0" w:color="auto"/>
        <w:left w:val="none" w:sz="0" w:space="0" w:color="auto"/>
        <w:bottom w:val="none" w:sz="0" w:space="0" w:color="auto"/>
        <w:right w:val="none" w:sz="0" w:space="0" w:color="auto"/>
      </w:divBdr>
    </w:div>
    <w:div w:id="465121426">
      <w:marLeft w:val="480"/>
      <w:marRight w:val="0"/>
      <w:marTop w:val="0"/>
      <w:marBottom w:val="0"/>
      <w:divBdr>
        <w:top w:val="none" w:sz="0" w:space="0" w:color="auto"/>
        <w:left w:val="none" w:sz="0" w:space="0" w:color="auto"/>
        <w:bottom w:val="none" w:sz="0" w:space="0" w:color="auto"/>
        <w:right w:val="none" w:sz="0" w:space="0" w:color="auto"/>
      </w:divBdr>
    </w:div>
    <w:div w:id="465124397">
      <w:marLeft w:val="480"/>
      <w:marRight w:val="0"/>
      <w:marTop w:val="0"/>
      <w:marBottom w:val="0"/>
      <w:divBdr>
        <w:top w:val="none" w:sz="0" w:space="0" w:color="auto"/>
        <w:left w:val="none" w:sz="0" w:space="0" w:color="auto"/>
        <w:bottom w:val="none" w:sz="0" w:space="0" w:color="auto"/>
        <w:right w:val="none" w:sz="0" w:space="0" w:color="auto"/>
      </w:divBdr>
    </w:div>
    <w:div w:id="465197305">
      <w:marLeft w:val="480"/>
      <w:marRight w:val="0"/>
      <w:marTop w:val="0"/>
      <w:marBottom w:val="0"/>
      <w:divBdr>
        <w:top w:val="none" w:sz="0" w:space="0" w:color="auto"/>
        <w:left w:val="none" w:sz="0" w:space="0" w:color="auto"/>
        <w:bottom w:val="none" w:sz="0" w:space="0" w:color="auto"/>
        <w:right w:val="none" w:sz="0" w:space="0" w:color="auto"/>
      </w:divBdr>
    </w:div>
    <w:div w:id="465241586">
      <w:marLeft w:val="480"/>
      <w:marRight w:val="0"/>
      <w:marTop w:val="0"/>
      <w:marBottom w:val="0"/>
      <w:divBdr>
        <w:top w:val="none" w:sz="0" w:space="0" w:color="auto"/>
        <w:left w:val="none" w:sz="0" w:space="0" w:color="auto"/>
        <w:bottom w:val="none" w:sz="0" w:space="0" w:color="auto"/>
        <w:right w:val="none" w:sz="0" w:space="0" w:color="auto"/>
      </w:divBdr>
    </w:div>
    <w:div w:id="465247593">
      <w:marLeft w:val="480"/>
      <w:marRight w:val="0"/>
      <w:marTop w:val="0"/>
      <w:marBottom w:val="0"/>
      <w:divBdr>
        <w:top w:val="none" w:sz="0" w:space="0" w:color="auto"/>
        <w:left w:val="none" w:sz="0" w:space="0" w:color="auto"/>
        <w:bottom w:val="none" w:sz="0" w:space="0" w:color="auto"/>
        <w:right w:val="none" w:sz="0" w:space="0" w:color="auto"/>
      </w:divBdr>
    </w:div>
    <w:div w:id="465313498">
      <w:marLeft w:val="480"/>
      <w:marRight w:val="0"/>
      <w:marTop w:val="0"/>
      <w:marBottom w:val="0"/>
      <w:divBdr>
        <w:top w:val="none" w:sz="0" w:space="0" w:color="auto"/>
        <w:left w:val="none" w:sz="0" w:space="0" w:color="auto"/>
        <w:bottom w:val="none" w:sz="0" w:space="0" w:color="auto"/>
        <w:right w:val="none" w:sz="0" w:space="0" w:color="auto"/>
      </w:divBdr>
    </w:div>
    <w:div w:id="465318820">
      <w:marLeft w:val="480"/>
      <w:marRight w:val="0"/>
      <w:marTop w:val="0"/>
      <w:marBottom w:val="0"/>
      <w:divBdr>
        <w:top w:val="none" w:sz="0" w:space="0" w:color="auto"/>
        <w:left w:val="none" w:sz="0" w:space="0" w:color="auto"/>
        <w:bottom w:val="none" w:sz="0" w:space="0" w:color="auto"/>
        <w:right w:val="none" w:sz="0" w:space="0" w:color="auto"/>
      </w:divBdr>
    </w:div>
    <w:div w:id="465320595">
      <w:marLeft w:val="480"/>
      <w:marRight w:val="0"/>
      <w:marTop w:val="0"/>
      <w:marBottom w:val="0"/>
      <w:divBdr>
        <w:top w:val="none" w:sz="0" w:space="0" w:color="auto"/>
        <w:left w:val="none" w:sz="0" w:space="0" w:color="auto"/>
        <w:bottom w:val="none" w:sz="0" w:space="0" w:color="auto"/>
        <w:right w:val="none" w:sz="0" w:space="0" w:color="auto"/>
      </w:divBdr>
    </w:div>
    <w:div w:id="465321635">
      <w:marLeft w:val="480"/>
      <w:marRight w:val="0"/>
      <w:marTop w:val="0"/>
      <w:marBottom w:val="0"/>
      <w:divBdr>
        <w:top w:val="none" w:sz="0" w:space="0" w:color="auto"/>
        <w:left w:val="none" w:sz="0" w:space="0" w:color="auto"/>
        <w:bottom w:val="none" w:sz="0" w:space="0" w:color="auto"/>
        <w:right w:val="none" w:sz="0" w:space="0" w:color="auto"/>
      </w:divBdr>
    </w:div>
    <w:div w:id="465437511">
      <w:marLeft w:val="480"/>
      <w:marRight w:val="0"/>
      <w:marTop w:val="0"/>
      <w:marBottom w:val="0"/>
      <w:divBdr>
        <w:top w:val="none" w:sz="0" w:space="0" w:color="auto"/>
        <w:left w:val="none" w:sz="0" w:space="0" w:color="auto"/>
        <w:bottom w:val="none" w:sz="0" w:space="0" w:color="auto"/>
        <w:right w:val="none" w:sz="0" w:space="0" w:color="auto"/>
      </w:divBdr>
    </w:div>
    <w:div w:id="465439823">
      <w:marLeft w:val="480"/>
      <w:marRight w:val="0"/>
      <w:marTop w:val="0"/>
      <w:marBottom w:val="0"/>
      <w:divBdr>
        <w:top w:val="none" w:sz="0" w:space="0" w:color="auto"/>
        <w:left w:val="none" w:sz="0" w:space="0" w:color="auto"/>
        <w:bottom w:val="none" w:sz="0" w:space="0" w:color="auto"/>
        <w:right w:val="none" w:sz="0" w:space="0" w:color="auto"/>
      </w:divBdr>
    </w:div>
    <w:div w:id="465509049">
      <w:marLeft w:val="480"/>
      <w:marRight w:val="0"/>
      <w:marTop w:val="0"/>
      <w:marBottom w:val="0"/>
      <w:divBdr>
        <w:top w:val="none" w:sz="0" w:space="0" w:color="auto"/>
        <w:left w:val="none" w:sz="0" w:space="0" w:color="auto"/>
        <w:bottom w:val="none" w:sz="0" w:space="0" w:color="auto"/>
        <w:right w:val="none" w:sz="0" w:space="0" w:color="auto"/>
      </w:divBdr>
    </w:div>
    <w:div w:id="465584177">
      <w:marLeft w:val="480"/>
      <w:marRight w:val="0"/>
      <w:marTop w:val="0"/>
      <w:marBottom w:val="0"/>
      <w:divBdr>
        <w:top w:val="none" w:sz="0" w:space="0" w:color="auto"/>
        <w:left w:val="none" w:sz="0" w:space="0" w:color="auto"/>
        <w:bottom w:val="none" w:sz="0" w:space="0" w:color="auto"/>
        <w:right w:val="none" w:sz="0" w:space="0" w:color="auto"/>
      </w:divBdr>
    </w:div>
    <w:div w:id="465586138">
      <w:marLeft w:val="480"/>
      <w:marRight w:val="0"/>
      <w:marTop w:val="0"/>
      <w:marBottom w:val="0"/>
      <w:divBdr>
        <w:top w:val="none" w:sz="0" w:space="0" w:color="auto"/>
        <w:left w:val="none" w:sz="0" w:space="0" w:color="auto"/>
        <w:bottom w:val="none" w:sz="0" w:space="0" w:color="auto"/>
        <w:right w:val="none" w:sz="0" w:space="0" w:color="auto"/>
      </w:divBdr>
    </w:div>
    <w:div w:id="465666018">
      <w:marLeft w:val="480"/>
      <w:marRight w:val="0"/>
      <w:marTop w:val="0"/>
      <w:marBottom w:val="0"/>
      <w:divBdr>
        <w:top w:val="none" w:sz="0" w:space="0" w:color="auto"/>
        <w:left w:val="none" w:sz="0" w:space="0" w:color="auto"/>
        <w:bottom w:val="none" w:sz="0" w:space="0" w:color="auto"/>
        <w:right w:val="none" w:sz="0" w:space="0" w:color="auto"/>
      </w:divBdr>
    </w:div>
    <w:div w:id="465704387">
      <w:marLeft w:val="480"/>
      <w:marRight w:val="0"/>
      <w:marTop w:val="0"/>
      <w:marBottom w:val="0"/>
      <w:divBdr>
        <w:top w:val="none" w:sz="0" w:space="0" w:color="auto"/>
        <w:left w:val="none" w:sz="0" w:space="0" w:color="auto"/>
        <w:bottom w:val="none" w:sz="0" w:space="0" w:color="auto"/>
        <w:right w:val="none" w:sz="0" w:space="0" w:color="auto"/>
      </w:divBdr>
    </w:div>
    <w:div w:id="465705156">
      <w:marLeft w:val="480"/>
      <w:marRight w:val="0"/>
      <w:marTop w:val="0"/>
      <w:marBottom w:val="0"/>
      <w:divBdr>
        <w:top w:val="none" w:sz="0" w:space="0" w:color="auto"/>
        <w:left w:val="none" w:sz="0" w:space="0" w:color="auto"/>
        <w:bottom w:val="none" w:sz="0" w:space="0" w:color="auto"/>
        <w:right w:val="none" w:sz="0" w:space="0" w:color="auto"/>
      </w:divBdr>
    </w:div>
    <w:div w:id="465851763">
      <w:marLeft w:val="480"/>
      <w:marRight w:val="0"/>
      <w:marTop w:val="0"/>
      <w:marBottom w:val="0"/>
      <w:divBdr>
        <w:top w:val="none" w:sz="0" w:space="0" w:color="auto"/>
        <w:left w:val="none" w:sz="0" w:space="0" w:color="auto"/>
        <w:bottom w:val="none" w:sz="0" w:space="0" w:color="auto"/>
        <w:right w:val="none" w:sz="0" w:space="0" w:color="auto"/>
      </w:divBdr>
    </w:div>
    <w:div w:id="465897750">
      <w:marLeft w:val="480"/>
      <w:marRight w:val="0"/>
      <w:marTop w:val="0"/>
      <w:marBottom w:val="0"/>
      <w:divBdr>
        <w:top w:val="none" w:sz="0" w:space="0" w:color="auto"/>
        <w:left w:val="none" w:sz="0" w:space="0" w:color="auto"/>
        <w:bottom w:val="none" w:sz="0" w:space="0" w:color="auto"/>
        <w:right w:val="none" w:sz="0" w:space="0" w:color="auto"/>
      </w:divBdr>
    </w:div>
    <w:div w:id="465973430">
      <w:marLeft w:val="480"/>
      <w:marRight w:val="0"/>
      <w:marTop w:val="0"/>
      <w:marBottom w:val="0"/>
      <w:divBdr>
        <w:top w:val="none" w:sz="0" w:space="0" w:color="auto"/>
        <w:left w:val="none" w:sz="0" w:space="0" w:color="auto"/>
        <w:bottom w:val="none" w:sz="0" w:space="0" w:color="auto"/>
        <w:right w:val="none" w:sz="0" w:space="0" w:color="auto"/>
      </w:divBdr>
    </w:div>
    <w:div w:id="466048446">
      <w:marLeft w:val="480"/>
      <w:marRight w:val="0"/>
      <w:marTop w:val="0"/>
      <w:marBottom w:val="0"/>
      <w:divBdr>
        <w:top w:val="none" w:sz="0" w:space="0" w:color="auto"/>
        <w:left w:val="none" w:sz="0" w:space="0" w:color="auto"/>
        <w:bottom w:val="none" w:sz="0" w:space="0" w:color="auto"/>
        <w:right w:val="none" w:sz="0" w:space="0" w:color="auto"/>
      </w:divBdr>
    </w:div>
    <w:div w:id="466124032">
      <w:marLeft w:val="480"/>
      <w:marRight w:val="0"/>
      <w:marTop w:val="0"/>
      <w:marBottom w:val="0"/>
      <w:divBdr>
        <w:top w:val="none" w:sz="0" w:space="0" w:color="auto"/>
        <w:left w:val="none" w:sz="0" w:space="0" w:color="auto"/>
        <w:bottom w:val="none" w:sz="0" w:space="0" w:color="auto"/>
        <w:right w:val="none" w:sz="0" w:space="0" w:color="auto"/>
      </w:divBdr>
    </w:div>
    <w:div w:id="466167589">
      <w:marLeft w:val="480"/>
      <w:marRight w:val="0"/>
      <w:marTop w:val="0"/>
      <w:marBottom w:val="0"/>
      <w:divBdr>
        <w:top w:val="none" w:sz="0" w:space="0" w:color="auto"/>
        <w:left w:val="none" w:sz="0" w:space="0" w:color="auto"/>
        <w:bottom w:val="none" w:sz="0" w:space="0" w:color="auto"/>
        <w:right w:val="none" w:sz="0" w:space="0" w:color="auto"/>
      </w:divBdr>
    </w:div>
    <w:div w:id="466170903">
      <w:marLeft w:val="480"/>
      <w:marRight w:val="0"/>
      <w:marTop w:val="0"/>
      <w:marBottom w:val="0"/>
      <w:divBdr>
        <w:top w:val="none" w:sz="0" w:space="0" w:color="auto"/>
        <w:left w:val="none" w:sz="0" w:space="0" w:color="auto"/>
        <w:bottom w:val="none" w:sz="0" w:space="0" w:color="auto"/>
        <w:right w:val="none" w:sz="0" w:space="0" w:color="auto"/>
      </w:divBdr>
    </w:div>
    <w:div w:id="466237536">
      <w:marLeft w:val="480"/>
      <w:marRight w:val="0"/>
      <w:marTop w:val="0"/>
      <w:marBottom w:val="0"/>
      <w:divBdr>
        <w:top w:val="none" w:sz="0" w:space="0" w:color="auto"/>
        <w:left w:val="none" w:sz="0" w:space="0" w:color="auto"/>
        <w:bottom w:val="none" w:sz="0" w:space="0" w:color="auto"/>
        <w:right w:val="none" w:sz="0" w:space="0" w:color="auto"/>
      </w:divBdr>
    </w:div>
    <w:div w:id="466317662">
      <w:marLeft w:val="480"/>
      <w:marRight w:val="0"/>
      <w:marTop w:val="0"/>
      <w:marBottom w:val="0"/>
      <w:divBdr>
        <w:top w:val="none" w:sz="0" w:space="0" w:color="auto"/>
        <w:left w:val="none" w:sz="0" w:space="0" w:color="auto"/>
        <w:bottom w:val="none" w:sz="0" w:space="0" w:color="auto"/>
        <w:right w:val="none" w:sz="0" w:space="0" w:color="auto"/>
      </w:divBdr>
    </w:div>
    <w:div w:id="466321259">
      <w:marLeft w:val="480"/>
      <w:marRight w:val="0"/>
      <w:marTop w:val="0"/>
      <w:marBottom w:val="0"/>
      <w:divBdr>
        <w:top w:val="none" w:sz="0" w:space="0" w:color="auto"/>
        <w:left w:val="none" w:sz="0" w:space="0" w:color="auto"/>
        <w:bottom w:val="none" w:sz="0" w:space="0" w:color="auto"/>
        <w:right w:val="none" w:sz="0" w:space="0" w:color="auto"/>
      </w:divBdr>
    </w:div>
    <w:div w:id="466355656">
      <w:marLeft w:val="480"/>
      <w:marRight w:val="0"/>
      <w:marTop w:val="0"/>
      <w:marBottom w:val="0"/>
      <w:divBdr>
        <w:top w:val="none" w:sz="0" w:space="0" w:color="auto"/>
        <w:left w:val="none" w:sz="0" w:space="0" w:color="auto"/>
        <w:bottom w:val="none" w:sz="0" w:space="0" w:color="auto"/>
        <w:right w:val="none" w:sz="0" w:space="0" w:color="auto"/>
      </w:divBdr>
    </w:div>
    <w:div w:id="466355883">
      <w:marLeft w:val="480"/>
      <w:marRight w:val="0"/>
      <w:marTop w:val="0"/>
      <w:marBottom w:val="0"/>
      <w:divBdr>
        <w:top w:val="none" w:sz="0" w:space="0" w:color="auto"/>
        <w:left w:val="none" w:sz="0" w:space="0" w:color="auto"/>
        <w:bottom w:val="none" w:sz="0" w:space="0" w:color="auto"/>
        <w:right w:val="none" w:sz="0" w:space="0" w:color="auto"/>
      </w:divBdr>
    </w:div>
    <w:div w:id="466360124">
      <w:marLeft w:val="480"/>
      <w:marRight w:val="0"/>
      <w:marTop w:val="0"/>
      <w:marBottom w:val="0"/>
      <w:divBdr>
        <w:top w:val="none" w:sz="0" w:space="0" w:color="auto"/>
        <w:left w:val="none" w:sz="0" w:space="0" w:color="auto"/>
        <w:bottom w:val="none" w:sz="0" w:space="0" w:color="auto"/>
        <w:right w:val="none" w:sz="0" w:space="0" w:color="auto"/>
      </w:divBdr>
    </w:div>
    <w:div w:id="466361137">
      <w:marLeft w:val="480"/>
      <w:marRight w:val="0"/>
      <w:marTop w:val="0"/>
      <w:marBottom w:val="0"/>
      <w:divBdr>
        <w:top w:val="none" w:sz="0" w:space="0" w:color="auto"/>
        <w:left w:val="none" w:sz="0" w:space="0" w:color="auto"/>
        <w:bottom w:val="none" w:sz="0" w:space="0" w:color="auto"/>
        <w:right w:val="none" w:sz="0" w:space="0" w:color="auto"/>
      </w:divBdr>
    </w:div>
    <w:div w:id="466510384">
      <w:marLeft w:val="480"/>
      <w:marRight w:val="0"/>
      <w:marTop w:val="0"/>
      <w:marBottom w:val="0"/>
      <w:divBdr>
        <w:top w:val="none" w:sz="0" w:space="0" w:color="auto"/>
        <w:left w:val="none" w:sz="0" w:space="0" w:color="auto"/>
        <w:bottom w:val="none" w:sz="0" w:space="0" w:color="auto"/>
        <w:right w:val="none" w:sz="0" w:space="0" w:color="auto"/>
      </w:divBdr>
    </w:div>
    <w:div w:id="466512821">
      <w:marLeft w:val="480"/>
      <w:marRight w:val="0"/>
      <w:marTop w:val="0"/>
      <w:marBottom w:val="0"/>
      <w:divBdr>
        <w:top w:val="none" w:sz="0" w:space="0" w:color="auto"/>
        <w:left w:val="none" w:sz="0" w:space="0" w:color="auto"/>
        <w:bottom w:val="none" w:sz="0" w:space="0" w:color="auto"/>
        <w:right w:val="none" w:sz="0" w:space="0" w:color="auto"/>
      </w:divBdr>
    </w:div>
    <w:div w:id="466582229">
      <w:marLeft w:val="480"/>
      <w:marRight w:val="0"/>
      <w:marTop w:val="0"/>
      <w:marBottom w:val="0"/>
      <w:divBdr>
        <w:top w:val="none" w:sz="0" w:space="0" w:color="auto"/>
        <w:left w:val="none" w:sz="0" w:space="0" w:color="auto"/>
        <w:bottom w:val="none" w:sz="0" w:space="0" w:color="auto"/>
        <w:right w:val="none" w:sz="0" w:space="0" w:color="auto"/>
      </w:divBdr>
    </w:div>
    <w:div w:id="466631400">
      <w:marLeft w:val="480"/>
      <w:marRight w:val="0"/>
      <w:marTop w:val="0"/>
      <w:marBottom w:val="0"/>
      <w:divBdr>
        <w:top w:val="none" w:sz="0" w:space="0" w:color="auto"/>
        <w:left w:val="none" w:sz="0" w:space="0" w:color="auto"/>
        <w:bottom w:val="none" w:sz="0" w:space="0" w:color="auto"/>
        <w:right w:val="none" w:sz="0" w:space="0" w:color="auto"/>
      </w:divBdr>
    </w:div>
    <w:div w:id="466817596">
      <w:marLeft w:val="480"/>
      <w:marRight w:val="0"/>
      <w:marTop w:val="0"/>
      <w:marBottom w:val="0"/>
      <w:divBdr>
        <w:top w:val="none" w:sz="0" w:space="0" w:color="auto"/>
        <w:left w:val="none" w:sz="0" w:space="0" w:color="auto"/>
        <w:bottom w:val="none" w:sz="0" w:space="0" w:color="auto"/>
        <w:right w:val="none" w:sz="0" w:space="0" w:color="auto"/>
      </w:divBdr>
    </w:div>
    <w:div w:id="466819859">
      <w:marLeft w:val="480"/>
      <w:marRight w:val="0"/>
      <w:marTop w:val="0"/>
      <w:marBottom w:val="0"/>
      <w:divBdr>
        <w:top w:val="none" w:sz="0" w:space="0" w:color="auto"/>
        <w:left w:val="none" w:sz="0" w:space="0" w:color="auto"/>
        <w:bottom w:val="none" w:sz="0" w:space="0" w:color="auto"/>
        <w:right w:val="none" w:sz="0" w:space="0" w:color="auto"/>
      </w:divBdr>
    </w:div>
    <w:div w:id="466825406">
      <w:marLeft w:val="480"/>
      <w:marRight w:val="0"/>
      <w:marTop w:val="0"/>
      <w:marBottom w:val="0"/>
      <w:divBdr>
        <w:top w:val="none" w:sz="0" w:space="0" w:color="auto"/>
        <w:left w:val="none" w:sz="0" w:space="0" w:color="auto"/>
        <w:bottom w:val="none" w:sz="0" w:space="0" w:color="auto"/>
        <w:right w:val="none" w:sz="0" w:space="0" w:color="auto"/>
      </w:divBdr>
    </w:div>
    <w:div w:id="466898117">
      <w:marLeft w:val="480"/>
      <w:marRight w:val="0"/>
      <w:marTop w:val="0"/>
      <w:marBottom w:val="0"/>
      <w:divBdr>
        <w:top w:val="none" w:sz="0" w:space="0" w:color="auto"/>
        <w:left w:val="none" w:sz="0" w:space="0" w:color="auto"/>
        <w:bottom w:val="none" w:sz="0" w:space="0" w:color="auto"/>
        <w:right w:val="none" w:sz="0" w:space="0" w:color="auto"/>
      </w:divBdr>
    </w:div>
    <w:div w:id="466898876">
      <w:marLeft w:val="480"/>
      <w:marRight w:val="0"/>
      <w:marTop w:val="0"/>
      <w:marBottom w:val="0"/>
      <w:divBdr>
        <w:top w:val="none" w:sz="0" w:space="0" w:color="auto"/>
        <w:left w:val="none" w:sz="0" w:space="0" w:color="auto"/>
        <w:bottom w:val="none" w:sz="0" w:space="0" w:color="auto"/>
        <w:right w:val="none" w:sz="0" w:space="0" w:color="auto"/>
      </w:divBdr>
    </w:div>
    <w:div w:id="466969555">
      <w:marLeft w:val="480"/>
      <w:marRight w:val="0"/>
      <w:marTop w:val="0"/>
      <w:marBottom w:val="0"/>
      <w:divBdr>
        <w:top w:val="none" w:sz="0" w:space="0" w:color="auto"/>
        <w:left w:val="none" w:sz="0" w:space="0" w:color="auto"/>
        <w:bottom w:val="none" w:sz="0" w:space="0" w:color="auto"/>
        <w:right w:val="none" w:sz="0" w:space="0" w:color="auto"/>
      </w:divBdr>
    </w:div>
    <w:div w:id="466972266">
      <w:marLeft w:val="480"/>
      <w:marRight w:val="0"/>
      <w:marTop w:val="0"/>
      <w:marBottom w:val="0"/>
      <w:divBdr>
        <w:top w:val="none" w:sz="0" w:space="0" w:color="auto"/>
        <w:left w:val="none" w:sz="0" w:space="0" w:color="auto"/>
        <w:bottom w:val="none" w:sz="0" w:space="0" w:color="auto"/>
        <w:right w:val="none" w:sz="0" w:space="0" w:color="auto"/>
      </w:divBdr>
    </w:div>
    <w:div w:id="467089223">
      <w:marLeft w:val="480"/>
      <w:marRight w:val="0"/>
      <w:marTop w:val="0"/>
      <w:marBottom w:val="0"/>
      <w:divBdr>
        <w:top w:val="none" w:sz="0" w:space="0" w:color="auto"/>
        <w:left w:val="none" w:sz="0" w:space="0" w:color="auto"/>
        <w:bottom w:val="none" w:sz="0" w:space="0" w:color="auto"/>
        <w:right w:val="none" w:sz="0" w:space="0" w:color="auto"/>
      </w:divBdr>
    </w:div>
    <w:div w:id="467089226">
      <w:marLeft w:val="480"/>
      <w:marRight w:val="0"/>
      <w:marTop w:val="0"/>
      <w:marBottom w:val="0"/>
      <w:divBdr>
        <w:top w:val="none" w:sz="0" w:space="0" w:color="auto"/>
        <w:left w:val="none" w:sz="0" w:space="0" w:color="auto"/>
        <w:bottom w:val="none" w:sz="0" w:space="0" w:color="auto"/>
        <w:right w:val="none" w:sz="0" w:space="0" w:color="auto"/>
      </w:divBdr>
    </w:div>
    <w:div w:id="467162451">
      <w:marLeft w:val="480"/>
      <w:marRight w:val="0"/>
      <w:marTop w:val="0"/>
      <w:marBottom w:val="0"/>
      <w:divBdr>
        <w:top w:val="none" w:sz="0" w:space="0" w:color="auto"/>
        <w:left w:val="none" w:sz="0" w:space="0" w:color="auto"/>
        <w:bottom w:val="none" w:sz="0" w:space="0" w:color="auto"/>
        <w:right w:val="none" w:sz="0" w:space="0" w:color="auto"/>
      </w:divBdr>
    </w:div>
    <w:div w:id="467164068">
      <w:marLeft w:val="480"/>
      <w:marRight w:val="0"/>
      <w:marTop w:val="0"/>
      <w:marBottom w:val="0"/>
      <w:divBdr>
        <w:top w:val="none" w:sz="0" w:space="0" w:color="auto"/>
        <w:left w:val="none" w:sz="0" w:space="0" w:color="auto"/>
        <w:bottom w:val="none" w:sz="0" w:space="0" w:color="auto"/>
        <w:right w:val="none" w:sz="0" w:space="0" w:color="auto"/>
      </w:divBdr>
    </w:div>
    <w:div w:id="467238484">
      <w:marLeft w:val="480"/>
      <w:marRight w:val="0"/>
      <w:marTop w:val="0"/>
      <w:marBottom w:val="0"/>
      <w:divBdr>
        <w:top w:val="none" w:sz="0" w:space="0" w:color="auto"/>
        <w:left w:val="none" w:sz="0" w:space="0" w:color="auto"/>
        <w:bottom w:val="none" w:sz="0" w:space="0" w:color="auto"/>
        <w:right w:val="none" w:sz="0" w:space="0" w:color="auto"/>
      </w:divBdr>
    </w:div>
    <w:div w:id="467358507">
      <w:marLeft w:val="480"/>
      <w:marRight w:val="0"/>
      <w:marTop w:val="0"/>
      <w:marBottom w:val="0"/>
      <w:divBdr>
        <w:top w:val="none" w:sz="0" w:space="0" w:color="auto"/>
        <w:left w:val="none" w:sz="0" w:space="0" w:color="auto"/>
        <w:bottom w:val="none" w:sz="0" w:space="0" w:color="auto"/>
        <w:right w:val="none" w:sz="0" w:space="0" w:color="auto"/>
      </w:divBdr>
    </w:div>
    <w:div w:id="467358721">
      <w:marLeft w:val="480"/>
      <w:marRight w:val="0"/>
      <w:marTop w:val="0"/>
      <w:marBottom w:val="0"/>
      <w:divBdr>
        <w:top w:val="none" w:sz="0" w:space="0" w:color="auto"/>
        <w:left w:val="none" w:sz="0" w:space="0" w:color="auto"/>
        <w:bottom w:val="none" w:sz="0" w:space="0" w:color="auto"/>
        <w:right w:val="none" w:sz="0" w:space="0" w:color="auto"/>
      </w:divBdr>
    </w:div>
    <w:div w:id="467361615">
      <w:marLeft w:val="480"/>
      <w:marRight w:val="0"/>
      <w:marTop w:val="0"/>
      <w:marBottom w:val="0"/>
      <w:divBdr>
        <w:top w:val="none" w:sz="0" w:space="0" w:color="auto"/>
        <w:left w:val="none" w:sz="0" w:space="0" w:color="auto"/>
        <w:bottom w:val="none" w:sz="0" w:space="0" w:color="auto"/>
        <w:right w:val="none" w:sz="0" w:space="0" w:color="auto"/>
      </w:divBdr>
    </w:div>
    <w:div w:id="467431935">
      <w:marLeft w:val="480"/>
      <w:marRight w:val="0"/>
      <w:marTop w:val="0"/>
      <w:marBottom w:val="0"/>
      <w:divBdr>
        <w:top w:val="none" w:sz="0" w:space="0" w:color="auto"/>
        <w:left w:val="none" w:sz="0" w:space="0" w:color="auto"/>
        <w:bottom w:val="none" w:sz="0" w:space="0" w:color="auto"/>
        <w:right w:val="none" w:sz="0" w:space="0" w:color="auto"/>
      </w:divBdr>
    </w:div>
    <w:div w:id="467481006">
      <w:marLeft w:val="480"/>
      <w:marRight w:val="0"/>
      <w:marTop w:val="0"/>
      <w:marBottom w:val="0"/>
      <w:divBdr>
        <w:top w:val="none" w:sz="0" w:space="0" w:color="auto"/>
        <w:left w:val="none" w:sz="0" w:space="0" w:color="auto"/>
        <w:bottom w:val="none" w:sz="0" w:space="0" w:color="auto"/>
        <w:right w:val="none" w:sz="0" w:space="0" w:color="auto"/>
      </w:divBdr>
    </w:div>
    <w:div w:id="467628637">
      <w:marLeft w:val="480"/>
      <w:marRight w:val="0"/>
      <w:marTop w:val="0"/>
      <w:marBottom w:val="0"/>
      <w:divBdr>
        <w:top w:val="none" w:sz="0" w:space="0" w:color="auto"/>
        <w:left w:val="none" w:sz="0" w:space="0" w:color="auto"/>
        <w:bottom w:val="none" w:sz="0" w:space="0" w:color="auto"/>
        <w:right w:val="none" w:sz="0" w:space="0" w:color="auto"/>
      </w:divBdr>
    </w:div>
    <w:div w:id="467631693">
      <w:marLeft w:val="480"/>
      <w:marRight w:val="0"/>
      <w:marTop w:val="0"/>
      <w:marBottom w:val="0"/>
      <w:divBdr>
        <w:top w:val="none" w:sz="0" w:space="0" w:color="auto"/>
        <w:left w:val="none" w:sz="0" w:space="0" w:color="auto"/>
        <w:bottom w:val="none" w:sz="0" w:space="0" w:color="auto"/>
        <w:right w:val="none" w:sz="0" w:space="0" w:color="auto"/>
      </w:divBdr>
    </w:div>
    <w:div w:id="467666785">
      <w:marLeft w:val="480"/>
      <w:marRight w:val="0"/>
      <w:marTop w:val="0"/>
      <w:marBottom w:val="0"/>
      <w:divBdr>
        <w:top w:val="none" w:sz="0" w:space="0" w:color="auto"/>
        <w:left w:val="none" w:sz="0" w:space="0" w:color="auto"/>
        <w:bottom w:val="none" w:sz="0" w:space="0" w:color="auto"/>
        <w:right w:val="none" w:sz="0" w:space="0" w:color="auto"/>
      </w:divBdr>
    </w:div>
    <w:div w:id="467670040">
      <w:marLeft w:val="480"/>
      <w:marRight w:val="0"/>
      <w:marTop w:val="0"/>
      <w:marBottom w:val="0"/>
      <w:divBdr>
        <w:top w:val="none" w:sz="0" w:space="0" w:color="auto"/>
        <w:left w:val="none" w:sz="0" w:space="0" w:color="auto"/>
        <w:bottom w:val="none" w:sz="0" w:space="0" w:color="auto"/>
        <w:right w:val="none" w:sz="0" w:space="0" w:color="auto"/>
      </w:divBdr>
    </w:div>
    <w:div w:id="467749561">
      <w:marLeft w:val="480"/>
      <w:marRight w:val="0"/>
      <w:marTop w:val="0"/>
      <w:marBottom w:val="0"/>
      <w:divBdr>
        <w:top w:val="none" w:sz="0" w:space="0" w:color="auto"/>
        <w:left w:val="none" w:sz="0" w:space="0" w:color="auto"/>
        <w:bottom w:val="none" w:sz="0" w:space="0" w:color="auto"/>
        <w:right w:val="none" w:sz="0" w:space="0" w:color="auto"/>
      </w:divBdr>
    </w:div>
    <w:div w:id="467820628">
      <w:marLeft w:val="480"/>
      <w:marRight w:val="0"/>
      <w:marTop w:val="0"/>
      <w:marBottom w:val="0"/>
      <w:divBdr>
        <w:top w:val="none" w:sz="0" w:space="0" w:color="auto"/>
        <w:left w:val="none" w:sz="0" w:space="0" w:color="auto"/>
        <w:bottom w:val="none" w:sz="0" w:space="0" w:color="auto"/>
        <w:right w:val="none" w:sz="0" w:space="0" w:color="auto"/>
      </w:divBdr>
    </w:div>
    <w:div w:id="467821545">
      <w:marLeft w:val="480"/>
      <w:marRight w:val="0"/>
      <w:marTop w:val="0"/>
      <w:marBottom w:val="0"/>
      <w:divBdr>
        <w:top w:val="none" w:sz="0" w:space="0" w:color="auto"/>
        <w:left w:val="none" w:sz="0" w:space="0" w:color="auto"/>
        <w:bottom w:val="none" w:sz="0" w:space="0" w:color="auto"/>
        <w:right w:val="none" w:sz="0" w:space="0" w:color="auto"/>
      </w:divBdr>
    </w:div>
    <w:div w:id="467823660">
      <w:marLeft w:val="480"/>
      <w:marRight w:val="0"/>
      <w:marTop w:val="0"/>
      <w:marBottom w:val="0"/>
      <w:divBdr>
        <w:top w:val="none" w:sz="0" w:space="0" w:color="auto"/>
        <w:left w:val="none" w:sz="0" w:space="0" w:color="auto"/>
        <w:bottom w:val="none" w:sz="0" w:space="0" w:color="auto"/>
        <w:right w:val="none" w:sz="0" w:space="0" w:color="auto"/>
      </w:divBdr>
    </w:div>
    <w:div w:id="467824549">
      <w:marLeft w:val="480"/>
      <w:marRight w:val="0"/>
      <w:marTop w:val="0"/>
      <w:marBottom w:val="0"/>
      <w:divBdr>
        <w:top w:val="none" w:sz="0" w:space="0" w:color="auto"/>
        <w:left w:val="none" w:sz="0" w:space="0" w:color="auto"/>
        <w:bottom w:val="none" w:sz="0" w:space="0" w:color="auto"/>
        <w:right w:val="none" w:sz="0" w:space="0" w:color="auto"/>
      </w:divBdr>
    </w:div>
    <w:div w:id="467825993">
      <w:marLeft w:val="480"/>
      <w:marRight w:val="0"/>
      <w:marTop w:val="0"/>
      <w:marBottom w:val="0"/>
      <w:divBdr>
        <w:top w:val="none" w:sz="0" w:space="0" w:color="auto"/>
        <w:left w:val="none" w:sz="0" w:space="0" w:color="auto"/>
        <w:bottom w:val="none" w:sz="0" w:space="0" w:color="auto"/>
        <w:right w:val="none" w:sz="0" w:space="0" w:color="auto"/>
      </w:divBdr>
    </w:div>
    <w:div w:id="467826296">
      <w:marLeft w:val="480"/>
      <w:marRight w:val="0"/>
      <w:marTop w:val="0"/>
      <w:marBottom w:val="0"/>
      <w:divBdr>
        <w:top w:val="none" w:sz="0" w:space="0" w:color="auto"/>
        <w:left w:val="none" w:sz="0" w:space="0" w:color="auto"/>
        <w:bottom w:val="none" w:sz="0" w:space="0" w:color="auto"/>
        <w:right w:val="none" w:sz="0" w:space="0" w:color="auto"/>
      </w:divBdr>
    </w:div>
    <w:div w:id="467864984">
      <w:marLeft w:val="480"/>
      <w:marRight w:val="0"/>
      <w:marTop w:val="0"/>
      <w:marBottom w:val="0"/>
      <w:divBdr>
        <w:top w:val="none" w:sz="0" w:space="0" w:color="auto"/>
        <w:left w:val="none" w:sz="0" w:space="0" w:color="auto"/>
        <w:bottom w:val="none" w:sz="0" w:space="0" w:color="auto"/>
        <w:right w:val="none" w:sz="0" w:space="0" w:color="auto"/>
      </w:divBdr>
    </w:div>
    <w:div w:id="467868660">
      <w:marLeft w:val="480"/>
      <w:marRight w:val="0"/>
      <w:marTop w:val="0"/>
      <w:marBottom w:val="0"/>
      <w:divBdr>
        <w:top w:val="none" w:sz="0" w:space="0" w:color="auto"/>
        <w:left w:val="none" w:sz="0" w:space="0" w:color="auto"/>
        <w:bottom w:val="none" w:sz="0" w:space="0" w:color="auto"/>
        <w:right w:val="none" w:sz="0" w:space="0" w:color="auto"/>
      </w:divBdr>
    </w:div>
    <w:div w:id="467868700">
      <w:marLeft w:val="480"/>
      <w:marRight w:val="0"/>
      <w:marTop w:val="0"/>
      <w:marBottom w:val="0"/>
      <w:divBdr>
        <w:top w:val="none" w:sz="0" w:space="0" w:color="auto"/>
        <w:left w:val="none" w:sz="0" w:space="0" w:color="auto"/>
        <w:bottom w:val="none" w:sz="0" w:space="0" w:color="auto"/>
        <w:right w:val="none" w:sz="0" w:space="0" w:color="auto"/>
      </w:divBdr>
    </w:div>
    <w:div w:id="467940147">
      <w:marLeft w:val="480"/>
      <w:marRight w:val="0"/>
      <w:marTop w:val="0"/>
      <w:marBottom w:val="0"/>
      <w:divBdr>
        <w:top w:val="none" w:sz="0" w:space="0" w:color="auto"/>
        <w:left w:val="none" w:sz="0" w:space="0" w:color="auto"/>
        <w:bottom w:val="none" w:sz="0" w:space="0" w:color="auto"/>
        <w:right w:val="none" w:sz="0" w:space="0" w:color="auto"/>
      </w:divBdr>
    </w:div>
    <w:div w:id="467941969">
      <w:marLeft w:val="480"/>
      <w:marRight w:val="0"/>
      <w:marTop w:val="0"/>
      <w:marBottom w:val="0"/>
      <w:divBdr>
        <w:top w:val="none" w:sz="0" w:space="0" w:color="auto"/>
        <w:left w:val="none" w:sz="0" w:space="0" w:color="auto"/>
        <w:bottom w:val="none" w:sz="0" w:space="0" w:color="auto"/>
        <w:right w:val="none" w:sz="0" w:space="0" w:color="auto"/>
      </w:divBdr>
    </w:div>
    <w:div w:id="468012607">
      <w:marLeft w:val="480"/>
      <w:marRight w:val="0"/>
      <w:marTop w:val="0"/>
      <w:marBottom w:val="0"/>
      <w:divBdr>
        <w:top w:val="none" w:sz="0" w:space="0" w:color="auto"/>
        <w:left w:val="none" w:sz="0" w:space="0" w:color="auto"/>
        <w:bottom w:val="none" w:sz="0" w:space="0" w:color="auto"/>
        <w:right w:val="none" w:sz="0" w:space="0" w:color="auto"/>
      </w:divBdr>
    </w:div>
    <w:div w:id="468014091">
      <w:marLeft w:val="480"/>
      <w:marRight w:val="0"/>
      <w:marTop w:val="0"/>
      <w:marBottom w:val="0"/>
      <w:divBdr>
        <w:top w:val="none" w:sz="0" w:space="0" w:color="auto"/>
        <w:left w:val="none" w:sz="0" w:space="0" w:color="auto"/>
        <w:bottom w:val="none" w:sz="0" w:space="0" w:color="auto"/>
        <w:right w:val="none" w:sz="0" w:space="0" w:color="auto"/>
      </w:divBdr>
    </w:div>
    <w:div w:id="468016550">
      <w:marLeft w:val="480"/>
      <w:marRight w:val="0"/>
      <w:marTop w:val="0"/>
      <w:marBottom w:val="0"/>
      <w:divBdr>
        <w:top w:val="none" w:sz="0" w:space="0" w:color="auto"/>
        <w:left w:val="none" w:sz="0" w:space="0" w:color="auto"/>
        <w:bottom w:val="none" w:sz="0" w:space="0" w:color="auto"/>
        <w:right w:val="none" w:sz="0" w:space="0" w:color="auto"/>
      </w:divBdr>
    </w:div>
    <w:div w:id="468085582">
      <w:marLeft w:val="480"/>
      <w:marRight w:val="0"/>
      <w:marTop w:val="0"/>
      <w:marBottom w:val="0"/>
      <w:divBdr>
        <w:top w:val="none" w:sz="0" w:space="0" w:color="auto"/>
        <w:left w:val="none" w:sz="0" w:space="0" w:color="auto"/>
        <w:bottom w:val="none" w:sz="0" w:space="0" w:color="auto"/>
        <w:right w:val="none" w:sz="0" w:space="0" w:color="auto"/>
      </w:divBdr>
    </w:div>
    <w:div w:id="468131890">
      <w:marLeft w:val="480"/>
      <w:marRight w:val="0"/>
      <w:marTop w:val="0"/>
      <w:marBottom w:val="0"/>
      <w:divBdr>
        <w:top w:val="none" w:sz="0" w:space="0" w:color="auto"/>
        <w:left w:val="none" w:sz="0" w:space="0" w:color="auto"/>
        <w:bottom w:val="none" w:sz="0" w:space="0" w:color="auto"/>
        <w:right w:val="none" w:sz="0" w:space="0" w:color="auto"/>
      </w:divBdr>
    </w:div>
    <w:div w:id="468135894">
      <w:marLeft w:val="480"/>
      <w:marRight w:val="0"/>
      <w:marTop w:val="0"/>
      <w:marBottom w:val="0"/>
      <w:divBdr>
        <w:top w:val="none" w:sz="0" w:space="0" w:color="auto"/>
        <w:left w:val="none" w:sz="0" w:space="0" w:color="auto"/>
        <w:bottom w:val="none" w:sz="0" w:space="0" w:color="auto"/>
        <w:right w:val="none" w:sz="0" w:space="0" w:color="auto"/>
      </w:divBdr>
    </w:div>
    <w:div w:id="468204852">
      <w:marLeft w:val="480"/>
      <w:marRight w:val="0"/>
      <w:marTop w:val="0"/>
      <w:marBottom w:val="0"/>
      <w:divBdr>
        <w:top w:val="none" w:sz="0" w:space="0" w:color="auto"/>
        <w:left w:val="none" w:sz="0" w:space="0" w:color="auto"/>
        <w:bottom w:val="none" w:sz="0" w:space="0" w:color="auto"/>
        <w:right w:val="none" w:sz="0" w:space="0" w:color="auto"/>
      </w:divBdr>
    </w:div>
    <w:div w:id="468206463">
      <w:marLeft w:val="480"/>
      <w:marRight w:val="0"/>
      <w:marTop w:val="0"/>
      <w:marBottom w:val="0"/>
      <w:divBdr>
        <w:top w:val="none" w:sz="0" w:space="0" w:color="auto"/>
        <w:left w:val="none" w:sz="0" w:space="0" w:color="auto"/>
        <w:bottom w:val="none" w:sz="0" w:space="0" w:color="auto"/>
        <w:right w:val="none" w:sz="0" w:space="0" w:color="auto"/>
      </w:divBdr>
    </w:div>
    <w:div w:id="468279951">
      <w:marLeft w:val="480"/>
      <w:marRight w:val="0"/>
      <w:marTop w:val="0"/>
      <w:marBottom w:val="0"/>
      <w:divBdr>
        <w:top w:val="none" w:sz="0" w:space="0" w:color="auto"/>
        <w:left w:val="none" w:sz="0" w:space="0" w:color="auto"/>
        <w:bottom w:val="none" w:sz="0" w:space="0" w:color="auto"/>
        <w:right w:val="none" w:sz="0" w:space="0" w:color="auto"/>
      </w:divBdr>
    </w:div>
    <w:div w:id="468282651">
      <w:marLeft w:val="480"/>
      <w:marRight w:val="0"/>
      <w:marTop w:val="0"/>
      <w:marBottom w:val="0"/>
      <w:divBdr>
        <w:top w:val="none" w:sz="0" w:space="0" w:color="auto"/>
        <w:left w:val="none" w:sz="0" w:space="0" w:color="auto"/>
        <w:bottom w:val="none" w:sz="0" w:space="0" w:color="auto"/>
        <w:right w:val="none" w:sz="0" w:space="0" w:color="auto"/>
      </w:divBdr>
    </w:div>
    <w:div w:id="468286362">
      <w:marLeft w:val="480"/>
      <w:marRight w:val="0"/>
      <w:marTop w:val="0"/>
      <w:marBottom w:val="0"/>
      <w:divBdr>
        <w:top w:val="none" w:sz="0" w:space="0" w:color="auto"/>
        <w:left w:val="none" w:sz="0" w:space="0" w:color="auto"/>
        <w:bottom w:val="none" w:sz="0" w:space="0" w:color="auto"/>
        <w:right w:val="none" w:sz="0" w:space="0" w:color="auto"/>
      </w:divBdr>
    </w:div>
    <w:div w:id="468322859">
      <w:marLeft w:val="480"/>
      <w:marRight w:val="0"/>
      <w:marTop w:val="0"/>
      <w:marBottom w:val="0"/>
      <w:divBdr>
        <w:top w:val="none" w:sz="0" w:space="0" w:color="auto"/>
        <w:left w:val="none" w:sz="0" w:space="0" w:color="auto"/>
        <w:bottom w:val="none" w:sz="0" w:space="0" w:color="auto"/>
        <w:right w:val="none" w:sz="0" w:space="0" w:color="auto"/>
      </w:divBdr>
    </w:div>
    <w:div w:id="468322925">
      <w:marLeft w:val="480"/>
      <w:marRight w:val="0"/>
      <w:marTop w:val="0"/>
      <w:marBottom w:val="0"/>
      <w:divBdr>
        <w:top w:val="none" w:sz="0" w:space="0" w:color="auto"/>
        <w:left w:val="none" w:sz="0" w:space="0" w:color="auto"/>
        <w:bottom w:val="none" w:sz="0" w:space="0" w:color="auto"/>
        <w:right w:val="none" w:sz="0" w:space="0" w:color="auto"/>
      </w:divBdr>
    </w:div>
    <w:div w:id="468325334">
      <w:marLeft w:val="480"/>
      <w:marRight w:val="0"/>
      <w:marTop w:val="0"/>
      <w:marBottom w:val="0"/>
      <w:divBdr>
        <w:top w:val="none" w:sz="0" w:space="0" w:color="auto"/>
        <w:left w:val="none" w:sz="0" w:space="0" w:color="auto"/>
        <w:bottom w:val="none" w:sz="0" w:space="0" w:color="auto"/>
        <w:right w:val="none" w:sz="0" w:space="0" w:color="auto"/>
      </w:divBdr>
    </w:div>
    <w:div w:id="468325595">
      <w:marLeft w:val="480"/>
      <w:marRight w:val="0"/>
      <w:marTop w:val="0"/>
      <w:marBottom w:val="0"/>
      <w:divBdr>
        <w:top w:val="none" w:sz="0" w:space="0" w:color="auto"/>
        <w:left w:val="none" w:sz="0" w:space="0" w:color="auto"/>
        <w:bottom w:val="none" w:sz="0" w:space="0" w:color="auto"/>
        <w:right w:val="none" w:sz="0" w:space="0" w:color="auto"/>
      </w:divBdr>
    </w:div>
    <w:div w:id="468400777">
      <w:marLeft w:val="480"/>
      <w:marRight w:val="0"/>
      <w:marTop w:val="0"/>
      <w:marBottom w:val="0"/>
      <w:divBdr>
        <w:top w:val="none" w:sz="0" w:space="0" w:color="auto"/>
        <w:left w:val="none" w:sz="0" w:space="0" w:color="auto"/>
        <w:bottom w:val="none" w:sz="0" w:space="0" w:color="auto"/>
        <w:right w:val="none" w:sz="0" w:space="0" w:color="auto"/>
      </w:divBdr>
    </w:div>
    <w:div w:id="468403750">
      <w:marLeft w:val="480"/>
      <w:marRight w:val="0"/>
      <w:marTop w:val="0"/>
      <w:marBottom w:val="0"/>
      <w:divBdr>
        <w:top w:val="none" w:sz="0" w:space="0" w:color="auto"/>
        <w:left w:val="none" w:sz="0" w:space="0" w:color="auto"/>
        <w:bottom w:val="none" w:sz="0" w:space="0" w:color="auto"/>
        <w:right w:val="none" w:sz="0" w:space="0" w:color="auto"/>
      </w:divBdr>
    </w:div>
    <w:div w:id="468405208">
      <w:marLeft w:val="480"/>
      <w:marRight w:val="0"/>
      <w:marTop w:val="0"/>
      <w:marBottom w:val="0"/>
      <w:divBdr>
        <w:top w:val="none" w:sz="0" w:space="0" w:color="auto"/>
        <w:left w:val="none" w:sz="0" w:space="0" w:color="auto"/>
        <w:bottom w:val="none" w:sz="0" w:space="0" w:color="auto"/>
        <w:right w:val="none" w:sz="0" w:space="0" w:color="auto"/>
      </w:divBdr>
    </w:div>
    <w:div w:id="468476833">
      <w:marLeft w:val="480"/>
      <w:marRight w:val="0"/>
      <w:marTop w:val="0"/>
      <w:marBottom w:val="0"/>
      <w:divBdr>
        <w:top w:val="none" w:sz="0" w:space="0" w:color="auto"/>
        <w:left w:val="none" w:sz="0" w:space="0" w:color="auto"/>
        <w:bottom w:val="none" w:sz="0" w:space="0" w:color="auto"/>
        <w:right w:val="none" w:sz="0" w:space="0" w:color="auto"/>
      </w:divBdr>
    </w:div>
    <w:div w:id="468479309">
      <w:marLeft w:val="480"/>
      <w:marRight w:val="0"/>
      <w:marTop w:val="0"/>
      <w:marBottom w:val="0"/>
      <w:divBdr>
        <w:top w:val="none" w:sz="0" w:space="0" w:color="auto"/>
        <w:left w:val="none" w:sz="0" w:space="0" w:color="auto"/>
        <w:bottom w:val="none" w:sz="0" w:space="0" w:color="auto"/>
        <w:right w:val="none" w:sz="0" w:space="0" w:color="auto"/>
      </w:divBdr>
    </w:div>
    <w:div w:id="468518326">
      <w:marLeft w:val="480"/>
      <w:marRight w:val="0"/>
      <w:marTop w:val="0"/>
      <w:marBottom w:val="0"/>
      <w:divBdr>
        <w:top w:val="none" w:sz="0" w:space="0" w:color="auto"/>
        <w:left w:val="none" w:sz="0" w:space="0" w:color="auto"/>
        <w:bottom w:val="none" w:sz="0" w:space="0" w:color="auto"/>
        <w:right w:val="none" w:sz="0" w:space="0" w:color="auto"/>
      </w:divBdr>
    </w:div>
    <w:div w:id="468521019">
      <w:marLeft w:val="480"/>
      <w:marRight w:val="0"/>
      <w:marTop w:val="0"/>
      <w:marBottom w:val="0"/>
      <w:divBdr>
        <w:top w:val="none" w:sz="0" w:space="0" w:color="auto"/>
        <w:left w:val="none" w:sz="0" w:space="0" w:color="auto"/>
        <w:bottom w:val="none" w:sz="0" w:space="0" w:color="auto"/>
        <w:right w:val="none" w:sz="0" w:space="0" w:color="auto"/>
      </w:divBdr>
    </w:div>
    <w:div w:id="468590048">
      <w:marLeft w:val="480"/>
      <w:marRight w:val="0"/>
      <w:marTop w:val="0"/>
      <w:marBottom w:val="0"/>
      <w:divBdr>
        <w:top w:val="none" w:sz="0" w:space="0" w:color="auto"/>
        <w:left w:val="none" w:sz="0" w:space="0" w:color="auto"/>
        <w:bottom w:val="none" w:sz="0" w:space="0" w:color="auto"/>
        <w:right w:val="none" w:sz="0" w:space="0" w:color="auto"/>
      </w:divBdr>
    </w:div>
    <w:div w:id="468665599">
      <w:marLeft w:val="480"/>
      <w:marRight w:val="0"/>
      <w:marTop w:val="0"/>
      <w:marBottom w:val="0"/>
      <w:divBdr>
        <w:top w:val="none" w:sz="0" w:space="0" w:color="auto"/>
        <w:left w:val="none" w:sz="0" w:space="0" w:color="auto"/>
        <w:bottom w:val="none" w:sz="0" w:space="0" w:color="auto"/>
        <w:right w:val="none" w:sz="0" w:space="0" w:color="auto"/>
      </w:divBdr>
    </w:div>
    <w:div w:id="468715599">
      <w:marLeft w:val="480"/>
      <w:marRight w:val="0"/>
      <w:marTop w:val="0"/>
      <w:marBottom w:val="0"/>
      <w:divBdr>
        <w:top w:val="none" w:sz="0" w:space="0" w:color="auto"/>
        <w:left w:val="none" w:sz="0" w:space="0" w:color="auto"/>
        <w:bottom w:val="none" w:sz="0" w:space="0" w:color="auto"/>
        <w:right w:val="none" w:sz="0" w:space="0" w:color="auto"/>
      </w:divBdr>
    </w:div>
    <w:div w:id="468717495">
      <w:marLeft w:val="480"/>
      <w:marRight w:val="0"/>
      <w:marTop w:val="0"/>
      <w:marBottom w:val="0"/>
      <w:divBdr>
        <w:top w:val="none" w:sz="0" w:space="0" w:color="auto"/>
        <w:left w:val="none" w:sz="0" w:space="0" w:color="auto"/>
        <w:bottom w:val="none" w:sz="0" w:space="0" w:color="auto"/>
        <w:right w:val="none" w:sz="0" w:space="0" w:color="auto"/>
      </w:divBdr>
    </w:div>
    <w:div w:id="468786451">
      <w:marLeft w:val="480"/>
      <w:marRight w:val="0"/>
      <w:marTop w:val="0"/>
      <w:marBottom w:val="0"/>
      <w:divBdr>
        <w:top w:val="none" w:sz="0" w:space="0" w:color="auto"/>
        <w:left w:val="none" w:sz="0" w:space="0" w:color="auto"/>
        <w:bottom w:val="none" w:sz="0" w:space="0" w:color="auto"/>
        <w:right w:val="none" w:sz="0" w:space="0" w:color="auto"/>
      </w:divBdr>
    </w:div>
    <w:div w:id="468859516">
      <w:marLeft w:val="480"/>
      <w:marRight w:val="0"/>
      <w:marTop w:val="0"/>
      <w:marBottom w:val="0"/>
      <w:divBdr>
        <w:top w:val="none" w:sz="0" w:space="0" w:color="auto"/>
        <w:left w:val="none" w:sz="0" w:space="0" w:color="auto"/>
        <w:bottom w:val="none" w:sz="0" w:space="0" w:color="auto"/>
        <w:right w:val="none" w:sz="0" w:space="0" w:color="auto"/>
      </w:divBdr>
    </w:div>
    <w:div w:id="468863366">
      <w:marLeft w:val="480"/>
      <w:marRight w:val="0"/>
      <w:marTop w:val="0"/>
      <w:marBottom w:val="0"/>
      <w:divBdr>
        <w:top w:val="none" w:sz="0" w:space="0" w:color="auto"/>
        <w:left w:val="none" w:sz="0" w:space="0" w:color="auto"/>
        <w:bottom w:val="none" w:sz="0" w:space="0" w:color="auto"/>
        <w:right w:val="none" w:sz="0" w:space="0" w:color="auto"/>
      </w:divBdr>
    </w:div>
    <w:div w:id="468936994">
      <w:marLeft w:val="480"/>
      <w:marRight w:val="0"/>
      <w:marTop w:val="0"/>
      <w:marBottom w:val="0"/>
      <w:divBdr>
        <w:top w:val="none" w:sz="0" w:space="0" w:color="auto"/>
        <w:left w:val="none" w:sz="0" w:space="0" w:color="auto"/>
        <w:bottom w:val="none" w:sz="0" w:space="0" w:color="auto"/>
        <w:right w:val="none" w:sz="0" w:space="0" w:color="auto"/>
      </w:divBdr>
    </w:div>
    <w:div w:id="468941715">
      <w:marLeft w:val="480"/>
      <w:marRight w:val="0"/>
      <w:marTop w:val="0"/>
      <w:marBottom w:val="0"/>
      <w:divBdr>
        <w:top w:val="none" w:sz="0" w:space="0" w:color="auto"/>
        <w:left w:val="none" w:sz="0" w:space="0" w:color="auto"/>
        <w:bottom w:val="none" w:sz="0" w:space="0" w:color="auto"/>
        <w:right w:val="none" w:sz="0" w:space="0" w:color="auto"/>
      </w:divBdr>
    </w:div>
    <w:div w:id="468942648">
      <w:marLeft w:val="480"/>
      <w:marRight w:val="0"/>
      <w:marTop w:val="0"/>
      <w:marBottom w:val="0"/>
      <w:divBdr>
        <w:top w:val="none" w:sz="0" w:space="0" w:color="auto"/>
        <w:left w:val="none" w:sz="0" w:space="0" w:color="auto"/>
        <w:bottom w:val="none" w:sz="0" w:space="0" w:color="auto"/>
        <w:right w:val="none" w:sz="0" w:space="0" w:color="auto"/>
      </w:divBdr>
    </w:div>
    <w:div w:id="468980536">
      <w:marLeft w:val="480"/>
      <w:marRight w:val="0"/>
      <w:marTop w:val="0"/>
      <w:marBottom w:val="0"/>
      <w:divBdr>
        <w:top w:val="none" w:sz="0" w:space="0" w:color="auto"/>
        <w:left w:val="none" w:sz="0" w:space="0" w:color="auto"/>
        <w:bottom w:val="none" w:sz="0" w:space="0" w:color="auto"/>
        <w:right w:val="none" w:sz="0" w:space="0" w:color="auto"/>
      </w:divBdr>
    </w:div>
    <w:div w:id="468984595">
      <w:marLeft w:val="480"/>
      <w:marRight w:val="0"/>
      <w:marTop w:val="0"/>
      <w:marBottom w:val="0"/>
      <w:divBdr>
        <w:top w:val="none" w:sz="0" w:space="0" w:color="auto"/>
        <w:left w:val="none" w:sz="0" w:space="0" w:color="auto"/>
        <w:bottom w:val="none" w:sz="0" w:space="0" w:color="auto"/>
        <w:right w:val="none" w:sz="0" w:space="0" w:color="auto"/>
      </w:divBdr>
    </w:div>
    <w:div w:id="469052340">
      <w:marLeft w:val="480"/>
      <w:marRight w:val="0"/>
      <w:marTop w:val="0"/>
      <w:marBottom w:val="0"/>
      <w:divBdr>
        <w:top w:val="none" w:sz="0" w:space="0" w:color="auto"/>
        <w:left w:val="none" w:sz="0" w:space="0" w:color="auto"/>
        <w:bottom w:val="none" w:sz="0" w:space="0" w:color="auto"/>
        <w:right w:val="none" w:sz="0" w:space="0" w:color="auto"/>
      </w:divBdr>
    </w:div>
    <w:div w:id="469055524">
      <w:marLeft w:val="480"/>
      <w:marRight w:val="0"/>
      <w:marTop w:val="0"/>
      <w:marBottom w:val="0"/>
      <w:divBdr>
        <w:top w:val="none" w:sz="0" w:space="0" w:color="auto"/>
        <w:left w:val="none" w:sz="0" w:space="0" w:color="auto"/>
        <w:bottom w:val="none" w:sz="0" w:space="0" w:color="auto"/>
        <w:right w:val="none" w:sz="0" w:space="0" w:color="auto"/>
      </w:divBdr>
    </w:div>
    <w:div w:id="469133819">
      <w:marLeft w:val="480"/>
      <w:marRight w:val="0"/>
      <w:marTop w:val="0"/>
      <w:marBottom w:val="0"/>
      <w:divBdr>
        <w:top w:val="none" w:sz="0" w:space="0" w:color="auto"/>
        <w:left w:val="none" w:sz="0" w:space="0" w:color="auto"/>
        <w:bottom w:val="none" w:sz="0" w:space="0" w:color="auto"/>
        <w:right w:val="none" w:sz="0" w:space="0" w:color="auto"/>
      </w:divBdr>
    </w:div>
    <w:div w:id="469133953">
      <w:marLeft w:val="480"/>
      <w:marRight w:val="0"/>
      <w:marTop w:val="0"/>
      <w:marBottom w:val="0"/>
      <w:divBdr>
        <w:top w:val="none" w:sz="0" w:space="0" w:color="auto"/>
        <w:left w:val="none" w:sz="0" w:space="0" w:color="auto"/>
        <w:bottom w:val="none" w:sz="0" w:space="0" w:color="auto"/>
        <w:right w:val="none" w:sz="0" w:space="0" w:color="auto"/>
      </w:divBdr>
    </w:div>
    <w:div w:id="469247949">
      <w:marLeft w:val="480"/>
      <w:marRight w:val="0"/>
      <w:marTop w:val="0"/>
      <w:marBottom w:val="0"/>
      <w:divBdr>
        <w:top w:val="none" w:sz="0" w:space="0" w:color="auto"/>
        <w:left w:val="none" w:sz="0" w:space="0" w:color="auto"/>
        <w:bottom w:val="none" w:sz="0" w:space="0" w:color="auto"/>
        <w:right w:val="none" w:sz="0" w:space="0" w:color="auto"/>
      </w:divBdr>
    </w:div>
    <w:div w:id="469254387">
      <w:marLeft w:val="480"/>
      <w:marRight w:val="0"/>
      <w:marTop w:val="0"/>
      <w:marBottom w:val="0"/>
      <w:divBdr>
        <w:top w:val="none" w:sz="0" w:space="0" w:color="auto"/>
        <w:left w:val="none" w:sz="0" w:space="0" w:color="auto"/>
        <w:bottom w:val="none" w:sz="0" w:space="0" w:color="auto"/>
        <w:right w:val="none" w:sz="0" w:space="0" w:color="auto"/>
      </w:divBdr>
    </w:div>
    <w:div w:id="469325243">
      <w:marLeft w:val="480"/>
      <w:marRight w:val="0"/>
      <w:marTop w:val="0"/>
      <w:marBottom w:val="0"/>
      <w:divBdr>
        <w:top w:val="none" w:sz="0" w:space="0" w:color="auto"/>
        <w:left w:val="none" w:sz="0" w:space="0" w:color="auto"/>
        <w:bottom w:val="none" w:sz="0" w:space="0" w:color="auto"/>
        <w:right w:val="none" w:sz="0" w:space="0" w:color="auto"/>
      </w:divBdr>
    </w:div>
    <w:div w:id="469369226">
      <w:marLeft w:val="480"/>
      <w:marRight w:val="0"/>
      <w:marTop w:val="0"/>
      <w:marBottom w:val="0"/>
      <w:divBdr>
        <w:top w:val="none" w:sz="0" w:space="0" w:color="auto"/>
        <w:left w:val="none" w:sz="0" w:space="0" w:color="auto"/>
        <w:bottom w:val="none" w:sz="0" w:space="0" w:color="auto"/>
        <w:right w:val="none" w:sz="0" w:space="0" w:color="auto"/>
      </w:divBdr>
    </w:div>
    <w:div w:id="469371971">
      <w:marLeft w:val="480"/>
      <w:marRight w:val="0"/>
      <w:marTop w:val="0"/>
      <w:marBottom w:val="0"/>
      <w:divBdr>
        <w:top w:val="none" w:sz="0" w:space="0" w:color="auto"/>
        <w:left w:val="none" w:sz="0" w:space="0" w:color="auto"/>
        <w:bottom w:val="none" w:sz="0" w:space="0" w:color="auto"/>
        <w:right w:val="none" w:sz="0" w:space="0" w:color="auto"/>
      </w:divBdr>
    </w:div>
    <w:div w:id="469442584">
      <w:bodyDiv w:val="1"/>
      <w:marLeft w:val="0"/>
      <w:marRight w:val="0"/>
      <w:marTop w:val="0"/>
      <w:marBottom w:val="0"/>
      <w:divBdr>
        <w:top w:val="none" w:sz="0" w:space="0" w:color="auto"/>
        <w:left w:val="none" w:sz="0" w:space="0" w:color="auto"/>
        <w:bottom w:val="none" w:sz="0" w:space="0" w:color="auto"/>
        <w:right w:val="none" w:sz="0" w:space="0" w:color="auto"/>
      </w:divBdr>
    </w:div>
    <w:div w:id="469444769">
      <w:marLeft w:val="480"/>
      <w:marRight w:val="0"/>
      <w:marTop w:val="0"/>
      <w:marBottom w:val="0"/>
      <w:divBdr>
        <w:top w:val="none" w:sz="0" w:space="0" w:color="auto"/>
        <w:left w:val="none" w:sz="0" w:space="0" w:color="auto"/>
        <w:bottom w:val="none" w:sz="0" w:space="0" w:color="auto"/>
        <w:right w:val="none" w:sz="0" w:space="0" w:color="auto"/>
      </w:divBdr>
    </w:div>
    <w:div w:id="469517639">
      <w:marLeft w:val="480"/>
      <w:marRight w:val="0"/>
      <w:marTop w:val="0"/>
      <w:marBottom w:val="0"/>
      <w:divBdr>
        <w:top w:val="none" w:sz="0" w:space="0" w:color="auto"/>
        <w:left w:val="none" w:sz="0" w:space="0" w:color="auto"/>
        <w:bottom w:val="none" w:sz="0" w:space="0" w:color="auto"/>
        <w:right w:val="none" w:sz="0" w:space="0" w:color="auto"/>
      </w:divBdr>
    </w:div>
    <w:div w:id="469520773">
      <w:marLeft w:val="480"/>
      <w:marRight w:val="0"/>
      <w:marTop w:val="0"/>
      <w:marBottom w:val="0"/>
      <w:divBdr>
        <w:top w:val="none" w:sz="0" w:space="0" w:color="auto"/>
        <w:left w:val="none" w:sz="0" w:space="0" w:color="auto"/>
        <w:bottom w:val="none" w:sz="0" w:space="0" w:color="auto"/>
        <w:right w:val="none" w:sz="0" w:space="0" w:color="auto"/>
      </w:divBdr>
    </w:div>
    <w:div w:id="469595497">
      <w:marLeft w:val="480"/>
      <w:marRight w:val="0"/>
      <w:marTop w:val="0"/>
      <w:marBottom w:val="0"/>
      <w:divBdr>
        <w:top w:val="none" w:sz="0" w:space="0" w:color="auto"/>
        <w:left w:val="none" w:sz="0" w:space="0" w:color="auto"/>
        <w:bottom w:val="none" w:sz="0" w:space="0" w:color="auto"/>
        <w:right w:val="none" w:sz="0" w:space="0" w:color="auto"/>
      </w:divBdr>
    </w:div>
    <w:div w:id="469636126">
      <w:marLeft w:val="480"/>
      <w:marRight w:val="0"/>
      <w:marTop w:val="0"/>
      <w:marBottom w:val="0"/>
      <w:divBdr>
        <w:top w:val="none" w:sz="0" w:space="0" w:color="auto"/>
        <w:left w:val="none" w:sz="0" w:space="0" w:color="auto"/>
        <w:bottom w:val="none" w:sz="0" w:space="0" w:color="auto"/>
        <w:right w:val="none" w:sz="0" w:space="0" w:color="auto"/>
      </w:divBdr>
    </w:div>
    <w:div w:id="469640016">
      <w:marLeft w:val="480"/>
      <w:marRight w:val="0"/>
      <w:marTop w:val="0"/>
      <w:marBottom w:val="0"/>
      <w:divBdr>
        <w:top w:val="none" w:sz="0" w:space="0" w:color="auto"/>
        <w:left w:val="none" w:sz="0" w:space="0" w:color="auto"/>
        <w:bottom w:val="none" w:sz="0" w:space="0" w:color="auto"/>
        <w:right w:val="none" w:sz="0" w:space="0" w:color="auto"/>
      </w:divBdr>
    </w:div>
    <w:div w:id="469708694">
      <w:marLeft w:val="480"/>
      <w:marRight w:val="0"/>
      <w:marTop w:val="0"/>
      <w:marBottom w:val="0"/>
      <w:divBdr>
        <w:top w:val="none" w:sz="0" w:space="0" w:color="auto"/>
        <w:left w:val="none" w:sz="0" w:space="0" w:color="auto"/>
        <w:bottom w:val="none" w:sz="0" w:space="0" w:color="auto"/>
        <w:right w:val="none" w:sz="0" w:space="0" w:color="auto"/>
      </w:divBdr>
    </w:div>
    <w:div w:id="469710881">
      <w:marLeft w:val="480"/>
      <w:marRight w:val="0"/>
      <w:marTop w:val="0"/>
      <w:marBottom w:val="0"/>
      <w:divBdr>
        <w:top w:val="none" w:sz="0" w:space="0" w:color="auto"/>
        <w:left w:val="none" w:sz="0" w:space="0" w:color="auto"/>
        <w:bottom w:val="none" w:sz="0" w:space="0" w:color="auto"/>
        <w:right w:val="none" w:sz="0" w:space="0" w:color="auto"/>
      </w:divBdr>
    </w:div>
    <w:div w:id="469711556">
      <w:marLeft w:val="480"/>
      <w:marRight w:val="0"/>
      <w:marTop w:val="0"/>
      <w:marBottom w:val="0"/>
      <w:divBdr>
        <w:top w:val="none" w:sz="0" w:space="0" w:color="auto"/>
        <w:left w:val="none" w:sz="0" w:space="0" w:color="auto"/>
        <w:bottom w:val="none" w:sz="0" w:space="0" w:color="auto"/>
        <w:right w:val="none" w:sz="0" w:space="0" w:color="auto"/>
      </w:divBdr>
    </w:div>
    <w:div w:id="469827628">
      <w:marLeft w:val="480"/>
      <w:marRight w:val="0"/>
      <w:marTop w:val="0"/>
      <w:marBottom w:val="0"/>
      <w:divBdr>
        <w:top w:val="none" w:sz="0" w:space="0" w:color="auto"/>
        <w:left w:val="none" w:sz="0" w:space="0" w:color="auto"/>
        <w:bottom w:val="none" w:sz="0" w:space="0" w:color="auto"/>
        <w:right w:val="none" w:sz="0" w:space="0" w:color="auto"/>
      </w:divBdr>
    </w:div>
    <w:div w:id="469831372">
      <w:marLeft w:val="480"/>
      <w:marRight w:val="0"/>
      <w:marTop w:val="0"/>
      <w:marBottom w:val="0"/>
      <w:divBdr>
        <w:top w:val="none" w:sz="0" w:space="0" w:color="auto"/>
        <w:left w:val="none" w:sz="0" w:space="0" w:color="auto"/>
        <w:bottom w:val="none" w:sz="0" w:space="0" w:color="auto"/>
        <w:right w:val="none" w:sz="0" w:space="0" w:color="auto"/>
      </w:divBdr>
    </w:div>
    <w:div w:id="469905525">
      <w:marLeft w:val="480"/>
      <w:marRight w:val="0"/>
      <w:marTop w:val="0"/>
      <w:marBottom w:val="0"/>
      <w:divBdr>
        <w:top w:val="none" w:sz="0" w:space="0" w:color="auto"/>
        <w:left w:val="none" w:sz="0" w:space="0" w:color="auto"/>
        <w:bottom w:val="none" w:sz="0" w:space="0" w:color="auto"/>
        <w:right w:val="none" w:sz="0" w:space="0" w:color="auto"/>
      </w:divBdr>
    </w:div>
    <w:div w:id="469908396">
      <w:marLeft w:val="480"/>
      <w:marRight w:val="0"/>
      <w:marTop w:val="0"/>
      <w:marBottom w:val="0"/>
      <w:divBdr>
        <w:top w:val="none" w:sz="0" w:space="0" w:color="auto"/>
        <w:left w:val="none" w:sz="0" w:space="0" w:color="auto"/>
        <w:bottom w:val="none" w:sz="0" w:space="0" w:color="auto"/>
        <w:right w:val="none" w:sz="0" w:space="0" w:color="auto"/>
      </w:divBdr>
    </w:div>
    <w:div w:id="469976687">
      <w:marLeft w:val="480"/>
      <w:marRight w:val="0"/>
      <w:marTop w:val="0"/>
      <w:marBottom w:val="0"/>
      <w:divBdr>
        <w:top w:val="none" w:sz="0" w:space="0" w:color="auto"/>
        <w:left w:val="none" w:sz="0" w:space="0" w:color="auto"/>
        <w:bottom w:val="none" w:sz="0" w:space="0" w:color="auto"/>
        <w:right w:val="none" w:sz="0" w:space="0" w:color="auto"/>
      </w:divBdr>
    </w:div>
    <w:div w:id="469978239">
      <w:marLeft w:val="480"/>
      <w:marRight w:val="0"/>
      <w:marTop w:val="0"/>
      <w:marBottom w:val="0"/>
      <w:divBdr>
        <w:top w:val="none" w:sz="0" w:space="0" w:color="auto"/>
        <w:left w:val="none" w:sz="0" w:space="0" w:color="auto"/>
        <w:bottom w:val="none" w:sz="0" w:space="0" w:color="auto"/>
        <w:right w:val="none" w:sz="0" w:space="0" w:color="auto"/>
      </w:divBdr>
    </w:div>
    <w:div w:id="470027107">
      <w:marLeft w:val="480"/>
      <w:marRight w:val="0"/>
      <w:marTop w:val="0"/>
      <w:marBottom w:val="0"/>
      <w:divBdr>
        <w:top w:val="none" w:sz="0" w:space="0" w:color="auto"/>
        <w:left w:val="none" w:sz="0" w:space="0" w:color="auto"/>
        <w:bottom w:val="none" w:sz="0" w:space="0" w:color="auto"/>
        <w:right w:val="none" w:sz="0" w:space="0" w:color="auto"/>
      </w:divBdr>
    </w:div>
    <w:div w:id="470054247">
      <w:marLeft w:val="480"/>
      <w:marRight w:val="0"/>
      <w:marTop w:val="0"/>
      <w:marBottom w:val="0"/>
      <w:divBdr>
        <w:top w:val="none" w:sz="0" w:space="0" w:color="auto"/>
        <w:left w:val="none" w:sz="0" w:space="0" w:color="auto"/>
        <w:bottom w:val="none" w:sz="0" w:space="0" w:color="auto"/>
        <w:right w:val="none" w:sz="0" w:space="0" w:color="auto"/>
      </w:divBdr>
    </w:div>
    <w:div w:id="470055383">
      <w:marLeft w:val="480"/>
      <w:marRight w:val="0"/>
      <w:marTop w:val="0"/>
      <w:marBottom w:val="0"/>
      <w:divBdr>
        <w:top w:val="none" w:sz="0" w:space="0" w:color="auto"/>
        <w:left w:val="none" w:sz="0" w:space="0" w:color="auto"/>
        <w:bottom w:val="none" w:sz="0" w:space="0" w:color="auto"/>
        <w:right w:val="none" w:sz="0" w:space="0" w:color="auto"/>
      </w:divBdr>
    </w:div>
    <w:div w:id="470097666">
      <w:marLeft w:val="480"/>
      <w:marRight w:val="0"/>
      <w:marTop w:val="0"/>
      <w:marBottom w:val="0"/>
      <w:divBdr>
        <w:top w:val="none" w:sz="0" w:space="0" w:color="auto"/>
        <w:left w:val="none" w:sz="0" w:space="0" w:color="auto"/>
        <w:bottom w:val="none" w:sz="0" w:space="0" w:color="auto"/>
        <w:right w:val="none" w:sz="0" w:space="0" w:color="auto"/>
      </w:divBdr>
    </w:div>
    <w:div w:id="470177648">
      <w:marLeft w:val="480"/>
      <w:marRight w:val="0"/>
      <w:marTop w:val="0"/>
      <w:marBottom w:val="0"/>
      <w:divBdr>
        <w:top w:val="none" w:sz="0" w:space="0" w:color="auto"/>
        <w:left w:val="none" w:sz="0" w:space="0" w:color="auto"/>
        <w:bottom w:val="none" w:sz="0" w:space="0" w:color="auto"/>
        <w:right w:val="none" w:sz="0" w:space="0" w:color="auto"/>
      </w:divBdr>
    </w:div>
    <w:div w:id="470247317">
      <w:marLeft w:val="480"/>
      <w:marRight w:val="0"/>
      <w:marTop w:val="0"/>
      <w:marBottom w:val="0"/>
      <w:divBdr>
        <w:top w:val="none" w:sz="0" w:space="0" w:color="auto"/>
        <w:left w:val="none" w:sz="0" w:space="0" w:color="auto"/>
        <w:bottom w:val="none" w:sz="0" w:space="0" w:color="auto"/>
        <w:right w:val="none" w:sz="0" w:space="0" w:color="auto"/>
      </w:divBdr>
    </w:div>
    <w:div w:id="470249268">
      <w:marLeft w:val="480"/>
      <w:marRight w:val="0"/>
      <w:marTop w:val="0"/>
      <w:marBottom w:val="0"/>
      <w:divBdr>
        <w:top w:val="none" w:sz="0" w:space="0" w:color="auto"/>
        <w:left w:val="none" w:sz="0" w:space="0" w:color="auto"/>
        <w:bottom w:val="none" w:sz="0" w:space="0" w:color="auto"/>
        <w:right w:val="none" w:sz="0" w:space="0" w:color="auto"/>
      </w:divBdr>
    </w:div>
    <w:div w:id="470289632">
      <w:marLeft w:val="480"/>
      <w:marRight w:val="0"/>
      <w:marTop w:val="0"/>
      <w:marBottom w:val="0"/>
      <w:divBdr>
        <w:top w:val="none" w:sz="0" w:space="0" w:color="auto"/>
        <w:left w:val="none" w:sz="0" w:space="0" w:color="auto"/>
        <w:bottom w:val="none" w:sz="0" w:space="0" w:color="auto"/>
        <w:right w:val="none" w:sz="0" w:space="0" w:color="auto"/>
      </w:divBdr>
    </w:div>
    <w:div w:id="470292619">
      <w:marLeft w:val="480"/>
      <w:marRight w:val="0"/>
      <w:marTop w:val="0"/>
      <w:marBottom w:val="0"/>
      <w:divBdr>
        <w:top w:val="none" w:sz="0" w:space="0" w:color="auto"/>
        <w:left w:val="none" w:sz="0" w:space="0" w:color="auto"/>
        <w:bottom w:val="none" w:sz="0" w:space="0" w:color="auto"/>
        <w:right w:val="none" w:sz="0" w:space="0" w:color="auto"/>
      </w:divBdr>
    </w:div>
    <w:div w:id="470292983">
      <w:marLeft w:val="480"/>
      <w:marRight w:val="0"/>
      <w:marTop w:val="0"/>
      <w:marBottom w:val="0"/>
      <w:divBdr>
        <w:top w:val="none" w:sz="0" w:space="0" w:color="auto"/>
        <w:left w:val="none" w:sz="0" w:space="0" w:color="auto"/>
        <w:bottom w:val="none" w:sz="0" w:space="0" w:color="auto"/>
        <w:right w:val="none" w:sz="0" w:space="0" w:color="auto"/>
      </w:divBdr>
    </w:div>
    <w:div w:id="470294461">
      <w:marLeft w:val="480"/>
      <w:marRight w:val="0"/>
      <w:marTop w:val="0"/>
      <w:marBottom w:val="0"/>
      <w:divBdr>
        <w:top w:val="none" w:sz="0" w:space="0" w:color="auto"/>
        <w:left w:val="none" w:sz="0" w:space="0" w:color="auto"/>
        <w:bottom w:val="none" w:sz="0" w:space="0" w:color="auto"/>
        <w:right w:val="none" w:sz="0" w:space="0" w:color="auto"/>
      </w:divBdr>
    </w:div>
    <w:div w:id="470367980">
      <w:marLeft w:val="480"/>
      <w:marRight w:val="0"/>
      <w:marTop w:val="0"/>
      <w:marBottom w:val="0"/>
      <w:divBdr>
        <w:top w:val="none" w:sz="0" w:space="0" w:color="auto"/>
        <w:left w:val="none" w:sz="0" w:space="0" w:color="auto"/>
        <w:bottom w:val="none" w:sz="0" w:space="0" w:color="auto"/>
        <w:right w:val="none" w:sz="0" w:space="0" w:color="auto"/>
      </w:divBdr>
    </w:div>
    <w:div w:id="470443857">
      <w:marLeft w:val="480"/>
      <w:marRight w:val="0"/>
      <w:marTop w:val="0"/>
      <w:marBottom w:val="0"/>
      <w:divBdr>
        <w:top w:val="none" w:sz="0" w:space="0" w:color="auto"/>
        <w:left w:val="none" w:sz="0" w:space="0" w:color="auto"/>
        <w:bottom w:val="none" w:sz="0" w:space="0" w:color="auto"/>
        <w:right w:val="none" w:sz="0" w:space="0" w:color="auto"/>
      </w:divBdr>
    </w:div>
    <w:div w:id="470513786">
      <w:marLeft w:val="480"/>
      <w:marRight w:val="0"/>
      <w:marTop w:val="0"/>
      <w:marBottom w:val="0"/>
      <w:divBdr>
        <w:top w:val="none" w:sz="0" w:space="0" w:color="auto"/>
        <w:left w:val="none" w:sz="0" w:space="0" w:color="auto"/>
        <w:bottom w:val="none" w:sz="0" w:space="0" w:color="auto"/>
        <w:right w:val="none" w:sz="0" w:space="0" w:color="auto"/>
      </w:divBdr>
    </w:div>
    <w:div w:id="470564407">
      <w:marLeft w:val="480"/>
      <w:marRight w:val="0"/>
      <w:marTop w:val="0"/>
      <w:marBottom w:val="0"/>
      <w:divBdr>
        <w:top w:val="none" w:sz="0" w:space="0" w:color="auto"/>
        <w:left w:val="none" w:sz="0" w:space="0" w:color="auto"/>
        <w:bottom w:val="none" w:sz="0" w:space="0" w:color="auto"/>
        <w:right w:val="none" w:sz="0" w:space="0" w:color="auto"/>
      </w:divBdr>
    </w:div>
    <w:div w:id="470634888">
      <w:marLeft w:val="480"/>
      <w:marRight w:val="0"/>
      <w:marTop w:val="0"/>
      <w:marBottom w:val="0"/>
      <w:divBdr>
        <w:top w:val="none" w:sz="0" w:space="0" w:color="auto"/>
        <w:left w:val="none" w:sz="0" w:space="0" w:color="auto"/>
        <w:bottom w:val="none" w:sz="0" w:space="0" w:color="auto"/>
        <w:right w:val="none" w:sz="0" w:space="0" w:color="auto"/>
      </w:divBdr>
    </w:div>
    <w:div w:id="470680682">
      <w:marLeft w:val="480"/>
      <w:marRight w:val="0"/>
      <w:marTop w:val="0"/>
      <w:marBottom w:val="0"/>
      <w:divBdr>
        <w:top w:val="none" w:sz="0" w:space="0" w:color="auto"/>
        <w:left w:val="none" w:sz="0" w:space="0" w:color="auto"/>
        <w:bottom w:val="none" w:sz="0" w:space="0" w:color="auto"/>
        <w:right w:val="none" w:sz="0" w:space="0" w:color="auto"/>
      </w:divBdr>
    </w:div>
    <w:div w:id="470752104">
      <w:marLeft w:val="480"/>
      <w:marRight w:val="0"/>
      <w:marTop w:val="0"/>
      <w:marBottom w:val="0"/>
      <w:divBdr>
        <w:top w:val="none" w:sz="0" w:space="0" w:color="auto"/>
        <w:left w:val="none" w:sz="0" w:space="0" w:color="auto"/>
        <w:bottom w:val="none" w:sz="0" w:space="0" w:color="auto"/>
        <w:right w:val="none" w:sz="0" w:space="0" w:color="auto"/>
      </w:divBdr>
    </w:div>
    <w:div w:id="470753629">
      <w:marLeft w:val="480"/>
      <w:marRight w:val="0"/>
      <w:marTop w:val="0"/>
      <w:marBottom w:val="0"/>
      <w:divBdr>
        <w:top w:val="none" w:sz="0" w:space="0" w:color="auto"/>
        <w:left w:val="none" w:sz="0" w:space="0" w:color="auto"/>
        <w:bottom w:val="none" w:sz="0" w:space="0" w:color="auto"/>
        <w:right w:val="none" w:sz="0" w:space="0" w:color="auto"/>
      </w:divBdr>
    </w:div>
    <w:div w:id="470754693">
      <w:marLeft w:val="480"/>
      <w:marRight w:val="0"/>
      <w:marTop w:val="0"/>
      <w:marBottom w:val="0"/>
      <w:divBdr>
        <w:top w:val="none" w:sz="0" w:space="0" w:color="auto"/>
        <w:left w:val="none" w:sz="0" w:space="0" w:color="auto"/>
        <w:bottom w:val="none" w:sz="0" w:space="0" w:color="auto"/>
        <w:right w:val="none" w:sz="0" w:space="0" w:color="auto"/>
      </w:divBdr>
    </w:div>
    <w:div w:id="470824599">
      <w:marLeft w:val="480"/>
      <w:marRight w:val="0"/>
      <w:marTop w:val="0"/>
      <w:marBottom w:val="0"/>
      <w:divBdr>
        <w:top w:val="none" w:sz="0" w:space="0" w:color="auto"/>
        <w:left w:val="none" w:sz="0" w:space="0" w:color="auto"/>
        <w:bottom w:val="none" w:sz="0" w:space="0" w:color="auto"/>
        <w:right w:val="none" w:sz="0" w:space="0" w:color="auto"/>
      </w:divBdr>
    </w:div>
    <w:div w:id="470899730">
      <w:marLeft w:val="480"/>
      <w:marRight w:val="0"/>
      <w:marTop w:val="0"/>
      <w:marBottom w:val="0"/>
      <w:divBdr>
        <w:top w:val="none" w:sz="0" w:space="0" w:color="auto"/>
        <w:left w:val="none" w:sz="0" w:space="0" w:color="auto"/>
        <w:bottom w:val="none" w:sz="0" w:space="0" w:color="auto"/>
        <w:right w:val="none" w:sz="0" w:space="0" w:color="auto"/>
      </w:divBdr>
    </w:div>
    <w:div w:id="470903483">
      <w:marLeft w:val="480"/>
      <w:marRight w:val="0"/>
      <w:marTop w:val="0"/>
      <w:marBottom w:val="0"/>
      <w:divBdr>
        <w:top w:val="none" w:sz="0" w:space="0" w:color="auto"/>
        <w:left w:val="none" w:sz="0" w:space="0" w:color="auto"/>
        <w:bottom w:val="none" w:sz="0" w:space="0" w:color="auto"/>
        <w:right w:val="none" w:sz="0" w:space="0" w:color="auto"/>
      </w:divBdr>
    </w:div>
    <w:div w:id="470944825">
      <w:marLeft w:val="480"/>
      <w:marRight w:val="0"/>
      <w:marTop w:val="0"/>
      <w:marBottom w:val="0"/>
      <w:divBdr>
        <w:top w:val="none" w:sz="0" w:space="0" w:color="auto"/>
        <w:left w:val="none" w:sz="0" w:space="0" w:color="auto"/>
        <w:bottom w:val="none" w:sz="0" w:space="0" w:color="auto"/>
        <w:right w:val="none" w:sz="0" w:space="0" w:color="auto"/>
      </w:divBdr>
    </w:div>
    <w:div w:id="471094234">
      <w:marLeft w:val="480"/>
      <w:marRight w:val="0"/>
      <w:marTop w:val="0"/>
      <w:marBottom w:val="0"/>
      <w:divBdr>
        <w:top w:val="none" w:sz="0" w:space="0" w:color="auto"/>
        <w:left w:val="none" w:sz="0" w:space="0" w:color="auto"/>
        <w:bottom w:val="none" w:sz="0" w:space="0" w:color="auto"/>
        <w:right w:val="none" w:sz="0" w:space="0" w:color="auto"/>
      </w:divBdr>
    </w:div>
    <w:div w:id="471096029">
      <w:marLeft w:val="480"/>
      <w:marRight w:val="0"/>
      <w:marTop w:val="0"/>
      <w:marBottom w:val="0"/>
      <w:divBdr>
        <w:top w:val="none" w:sz="0" w:space="0" w:color="auto"/>
        <w:left w:val="none" w:sz="0" w:space="0" w:color="auto"/>
        <w:bottom w:val="none" w:sz="0" w:space="0" w:color="auto"/>
        <w:right w:val="none" w:sz="0" w:space="0" w:color="auto"/>
      </w:divBdr>
    </w:div>
    <w:div w:id="471096363">
      <w:marLeft w:val="480"/>
      <w:marRight w:val="0"/>
      <w:marTop w:val="0"/>
      <w:marBottom w:val="0"/>
      <w:divBdr>
        <w:top w:val="none" w:sz="0" w:space="0" w:color="auto"/>
        <w:left w:val="none" w:sz="0" w:space="0" w:color="auto"/>
        <w:bottom w:val="none" w:sz="0" w:space="0" w:color="auto"/>
        <w:right w:val="none" w:sz="0" w:space="0" w:color="auto"/>
      </w:divBdr>
    </w:div>
    <w:div w:id="471101969">
      <w:marLeft w:val="480"/>
      <w:marRight w:val="0"/>
      <w:marTop w:val="0"/>
      <w:marBottom w:val="0"/>
      <w:divBdr>
        <w:top w:val="none" w:sz="0" w:space="0" w:color="auto"/>
        <w:left w:val="none" w:sz="0" w:space="0" w:color="auto"/>
        <w:bottom w:val="none" w:sz="0" w:space="0" w:color="auto"/>
        <w:right w:val="none" w:sz="0" w:space="0" w:color="auto"/>
      </w:divBdr>
    </w:div>
    <w:div w:id="471142489">
      <w:marLeft w:val="480"/>
      <w:marRight w:val="0"/>
      <w:marTop w:val="0"/>
      <w:marBottom w:val="0"/>
      <w:divBdr>
        <w:top w:val="none" w:sz="0" w:space="0" w:color="auto"/>
        <w:left w:val="none" w:sz="0" w:space="0" w:color="auto"/>
        <w:bottom w:val="none" w:sz="0" w:space="0" w:color="auto"/>
        <w:right w:val="none" w:sz="0" w:space="0" w:color="auto"/>
      </w:divBdr>
    </w:div>
    <w:div w:id="471169180">
      <w:marLeft w:val="480"/>
      <w:marRight w:val="0"/>
      <w:marTop w:val="0"/>
      <w:marBottom w:val="0"/>
      <w:divBdr>
        <w:top w:val="none" w:sz="0" w:space="0" w:color="auto"/>
        <w:left w:val="none" w:sz="0" w:space="0" w:color="auto"/>
        <w:bottom w:val="none" w:sz="0" w:space="0" w:color="auto"/>
        <w:right w:val="none" w:sz="0" w:space="0" w:color="auto"/>
      </w:divBdr>
    </w:div>
    <w:div w:id="471211233">
      <w:marLeft w:val="480"/>
      <w:marRight w:val="0"/>
      <w:marTop w:val="0"/>
      <w:marBottom w:val="0"/>
      <w:divBdr>
        <w:top w:val="none" w:sz="0" w:space="0" w:color="auto"/>
        <w:left w:val="none" w:sz="0" w:space="0" w:color="auto"/>
        <w:bottom w:val="none" w:sz="0" w:space="0" w:color="auto"/>
        <w:right w:val="none" w:sz="0" w:space="0" w:color="auto"/>
      </w:divBdr>
    </w:div>
    <w:div w:id="471217680">
      <w:marLeft w:val="480"/>
      <w:marRight w:val="0"/>
      <w:marTop w:val="0"/>
      <w:marBottom w:val="0"/>
      <w:divBdr>
        <w:top w:val="none" w:sz="0" w:space="0" w:color="auto"/>
        <w:left w:val="none" w:sz="0" w:space="0" w:color="auto"/>
        <w:bottom w:val="none" w:sz="0" w:space="0" w:color="auto"/>
        <w:right w:val="none" w:sz="0" w:space="0" w:color="auto"/>
      </w:divBdr>
    </w:div>
    <w:div w:id="471220260">
      <w:marLeft w:val="480"/>
      <w:marRight w:val="0"/>
      <w:marTop w:val="0"/>
      <w:marBottom w:val="0"/>
      <w:divBdr>
        <w:top w:val="none" w:sz="0" w:space="0" w:color="auto"/>
        <w:left w:val="none" w:sz="0" w:space="0" w:color="auto"/>
        <w:bottom w:val="none" w:sz="0" w:space="0" w:color="auto"/>
        <w:right w:val="none" w:sz="0" w:space="0" w:color="auto"/>
      </w:divBdr>
    </w:div>
    <w:div w:id="471290848">
      <w:marLeft w:val="480"/>
      <w:marRight w:val="0"/>
      <w:marTop w:val="0"/>
      <w:marBottom w:val="0"/>
      <w:divBdr>
        <w:top w:val="none" w:sz="0" w:space="0" w:color="auto"/>
        <w:left w:val="none" w:sz="0" w:space="0" w:color="auto"/>
        <w:bottom w:val="none" w:sz="0" w:space="0" w:color="auto"/>
        <w:right w:val="none" w:sz="0" w:space="0" w:color="auto"/>
      </w:divBdr>
    </w:div>
    <w:div w:id="471290974">
      <w:marLeft w:val="480"/>
      <w:marRight w:val="0"/>
      <w:marTop w:val="0"/>
      <w:marBottom w:val="0"/>
      <w:divBdr>
        <w:top w:val="none" w:sz="0" w:space="0" w:color="auto"/>
        <w:left w:val="none" w:sz="0" w:space="0" w:color="auto"/>
        <w:bottom w:val="none" w:sz="0" w:space="0" w:color="auto"/>
        <w:right w:val="none" w:sz="0" w:space="0" w:color="auto"/>
      </w:divBdr>
    </w:div>
    <w:div w:id="471291460">
      <w:marLeft w:val="480"/>
      <w:marRight w:val="0"/>
      <w:marTop w:val="0"/>
      <w:marBottom w:val="0"/>
      <w:divBdr>
        <w:top w:val="none" w:sz="0" w:space="0" w:color="auto"/>
        <w:left w:val="none" w:sz="0" w:space="0" w:color="auto"/>
        <w:bottom w:val="none" w:sz="0" w:space="0" w:color="auto"/>
        <w:right w:val="none" w:sz="0" w:space="0" w:color="auto"/>
      </w:divBdr>
    </w:div>
    <w:div w:id="471411997">
      <w:marLeft w:val="480"/>
      <w:marRight w:val="0"/>
      <w:marTop w:val="0"/>
      <w:marBottom w:val="0"/>
      <w:divBdr>
        <w:top w:val="none" w:sz="0" w:space="0" w:color="auto"/>
        <w:left w:val="none" w:sz="0" w:space="0" w:color="auto"/>
        <w:bottom w:val="none" w:sz="0" w:space="0" w:color="auto"/>
        <w:right w:val="none" w:sz="0" w:space="0" w:color="auto"/>
      </w:divBdr>
    </w:div>
    <w:div w:id="471480161">
      <w:marLeft w:val="480"/>
      <w:marRight w:val="0"/>
      <w:marTop w:val="0"/>
      <w:marBottom w:val="0"/>
      <w:divBdr>
        <w:top w:val="none" w:sz="0" w:space="0" w:color="auto"/>
        <w:left w:val="none" w:sz="0" w:space="0" w:color="auto"/>
        <w:bottom w:val="none" w:sz="0" w:space="0" w:color="auto"/>
        <w:right w:val="none" w:sz="0" w:space="0" w:color="auto"/>
      </w:divBdr>
    </w:div>
    <w:div w:id="471483338">
      <w:marLeft w:val="480"/>
      <w:marRight w:val="0"/>
      <w:marTop w:val="0"/>
      <w:marBottom w:val="0"/>
      <w:divBdr>
        <w:top w:val="none" w:sz="0" w:space="0" w:color="auto"/>
        <w:left w:val="none" w:sz="0" w:space="0" w:color="auto"/>
        <w:bottom w:val="none" w:sz="0" w:space="0" w:color="auto"/>
        <w:right w:val="none" w:sz="0" w:space="0" w:color="auto"/>
      </w:divBdr>
    </w:div>
    <w:div w:id="471486768">
      <w:marLeft w:val="480"/>
      <w:marRight w:val="0"/>
      <w:marTop w:val="0"/>
      <w:marBottom w:val="0"/>
      <w:divBdr>
        <w:top w:val="none" w:sz="0" w:space="0" w:color="auto"/>
        <w:left w:val="none" w:sz="0" w:space="0" w:color="auto"/>
        <w:bottom w:val="none" w:sz="0" w:space="0" w:color="auto"/>
        <w:right w:val="none" w:sz="0" w:space="0" w:color="auto"/>
      </w:divBdr>
    </w:div>
    <w:div w:id="471598522">
      <w:marLeft w:val="480"/>
      <w:marRight w:val="0"/>
      <w:marTop w:val="0"/>
      <w:marBottom w:val="0"/>
      <w:divBdr>
        <w:top w:val="none" w:sz="0" w:space="0" w:color="auto"/>
        <w:left w:val="none" w:sz="0" w:space="0" w:color="auto"/>
        <w:bottom w:val="none" w:sz="0" w:space="0" w:color="auto"/>
        <w:right w:val="none" w:sz="0" w:space="0" w:color="auto"/>
      </w:divBdr>
    </w:div>
    <w:div w:id="471602957">
      <w:marLeft w:val="480"/>
      <w:marRight w:val="0"/>
      <w:marTop w:val="0"/>
      <w:marBottom w:val="0"/>
      <w:divBdr>
        <w:top w:val="none" w:sz="0" w:space="0" w:color="auto"/>
        <w:left w:val="none" w:sz="0" w:space="0" w:color="auto"/>
        <w:bottom w:val="none" w:sz="0" w:space="0" w:color="auto"/>
        <w:right w:val="none" w:sz="0" w:space="0" w:color="auto"/>
      </w:divBdr>
    </w:div>
    <w:div w:id="471749477">
      <w:marLeft w:val="480"/>
      <w:marRight w:val="0"/>
      <w:marTop w:val="0"/>
      <w:marBottom w:val="0"/>
      <w:divBdr>
        <w:top w:val="none" w:sz="0" w:space="0" w:color="auto"/>
        <w:left w:val="none" w:sz="0" w:space="0" w:color="auto"/>
        <w:bottom w:val="none" w:sz="0" w:space="0" w:color="auto"/>
        <w:right w:val="none" w:sz="0" w:space="0" w:color="auto"/>
      </w:divBdr>
    </w:div>
    <w:div w:id="471750865">
      <w:marLeft w:val="480"/>
      <w:marRight w:val="0"/>
      <w:marTop w:val="0"/>
      <w:marBottom w:val="0"/>
      <w:divBdr>
        <w:top w:val="none" w:sz="0" w:space="0" w:color="auto"/>
        <w:left w:val="none" w:sz="0" w:space="0" w:color="auto"/>
        <w:bottom w:val="none" w:sz="0" w:space="0" w:color="auto"/>
        <w:right w:val="none" w:sz="0" w:space="0" w:color="auto"/>
      </w:divBdr>
    </w:div>
    <w:div w:id="471751291">
      <w:marLeft w:val="480"/>
      <w:marRight w:val="0"/>
      <w:marTop w:val="0"/>
      <w:marBottom w:val="0"/>
      <w:divBdr>
        <w:top w:val="none" w:sz="0" w:space="0" w:color="auto"/>
        <w:left w:val="none" w:sz="0" w:space="0" w:color="auto"/>
        <w:bottom w:val="none" w:sz="0" w:space="0" w:color="auto"/>
        <w:right w:val="none" w:sz="0" w:space="0" w:color="auto"/>
      </w:divBdr>
    </w:div>
    <w:div w:id="471751687">
      <w:marLeft w:val="480"/>
      <w:marRight w:val="0"/>
      <w:marTop w:val="0"/>
      <w:marBottom w:val="0"/>
      <w:divBdr>
        <w:top w:val="none" w:sz="0" w:space="0" w:color="auto"/>
        <w:left w:val="none" w:sz="0" w:space="0" w:color="auto"/>
        <w:bottom w:val="none" w:sz="0" w:space="0" w:color="auto"/>
        <w:right w:val="none" w:sz="0" w:space="0" w:color="auto"/>
      </w:divBdr>
    </w:div>
    <w:div w:id="471942380">
      <w:marLeft w:val="480"/>
      <w:marRight w:val="0"/>
      <w:marTop w:val="0"/>
      <w:marBottom w:val="0"/>
      <w:divBdr>
        <w:top w:val="none" w:sz="0" w:space="0" w:color="auto"/>
        <w:left w:val="none" w:sz="0" w:space="0" w:color="auto"/>
        <w:bottom w:val="none" w:sz="0" w:space="0" w:color="auto"/>
        <w:right w:val="none" w:sz="0" w:space="0" w:color="auto"/>
      </w:divBdr>
    </w:div>
    <w:div w:id="472020493">
      <w:marLeft w:val="480"/>
      <w:marRight w:val="0"/>
      <w:marTop w:val="0"/>
      <w:marBottom w:val="0"/>
      <w:divBdr>
        <w:top w:val="none" w:sz="0" w:space="0" w:color="auto"/>
        <w:left w:val="none" w:sz="0" w:space="0" w:color="auto"/>
        <w:bottom w:val="none" w:sz="0" w:space="0" w:color="auto"/>
        <w:right w:val="none" w:sz="0" w:space="0" w:color="auto"/>
      </w:divBdr>
    </w:div>
    <w:div w:id="472021460">
      <w:marLeft w:val="480"/>
      <w:marRight w:val="0"/>
      <w:marTop w:val="0"/>
      <w:marBottom w:val="0"/>
      <w:divBdr>
        <w:top w:val="none" w:sz="0" w:space="0" w:color="auto"/>
        <w:left w:val="none" w:sz="0" w:space="0" w:color="auto"/>
        <w:bottom w:val="none" w:sz="0" w:space="0" w:color="auto"/>
        <w:right w:val="none" w:sz="0" w:space="0" w:color="auto"/>
      </w:divBdr>
    </w:div>
    <w:div w:id="472021765">
      <w:marLeft w:val="480"/>
      <w:marRight w:val="0"/>
      <w:marTop w:val="0"/>
      <w:marBottom w:val="0"/>
      <w:divBdr>
        <w:top w:val="none" w:sz="0" w:space="0" w:color="auto"/>
        <w:left w:val="none" w:sz="0" w:space="0" w:color="auto"/>
        <w:bottom w:val="none" w:sz="0" w:space="0" w:color="auto"/>
        <w:right w:val="none" w:sz="0" w:space="0" w:color="auto"/>
      </w:divBdr>
    </w:div>
    <w:div w:id="472067585">
      <w:marLeft w:val="480"/>
      <w:marRight w:val="0"/>
      <w:marTop w:val="0"/>
      <w:marBottom w:val="0"/>
      <w:divBdr>
        <w:top w:val="none" w:sz="0" w:space="0" w:color="auto"/>
        <w:left w:val="none" w:sz="0" w:space="0" w:color="auto"/>
        <w:bottom w:val="none" w:sz="0" w:space="0" w:color="auto"/>
        <w:right w:val="none" w:sz="0" w:space="0" w:color="auto"/>
      </w:divBdr>
    </w:div>
    <w:div w:id="472139306">
      <w:marLeft w:val="480"/>
      <w:marRight w:val="0"/>
      <w:marTop w:val="0"/>
      <w:marBottom w:val="0"/>
      <w:divBdr>
        <w:top w:val="none" w:sz="0" w:space="0" w:color="auto"/>
        <w:left w:val="none" w:sz="0" w:space="0" w:color="auto"/>
        <w:bottom w:val="none" w:sz="0" w:space="0" w:color="auto"/>
        <w:right w:val="none" w:sz="0" w:space="0" w:color="auto"/>
      </w:divBdr>
    </w:div>
    <w:div w:id="472139853">
      <w:marLeft w:val="480"/>
      <w:marRight w:val="0"/>
      <w:marTop w:val="0"/>
      <w:marBottom w:val="0"/>
      <w:divBdr>
        <w:top w:val="none" w:sz="0" w:space="0" w:color="auto"/>
        <w:left w:val="none" w:sz="0" w:space="0" w:color="auto"/>
        <w:bottom w:val="none" w:sz="0" w:space="0" w:color="auto"/>
        <w:right w:val="none" w:sz="0" w:space="0" w:color="auto"/>
      </w:divBdr>
    </w:div>
    <w:div w:id="472143869">
      <w:marLeft w:val="480"/>
      <w:marRight w:val="0"/>
      <w:marTop w:val="0"/>
      <w:marBottom w:val="0"/>
      <w:divBdr>
        <w:top w:val="none" w:sz="0" w:space="0" w:color="auto"/>
        <w:left w:val="none" w:sz="0" w:space="0" w:color="auto"/>
        <w:bottom w:val="none" w:sz="0" w:space="0" w:color="auto"/>
        <w:right w:val="none" w:sz="0" w:space="0" w:color="auto"/>
      </w:divBdr>
    </w:div>
    <w:div w:id="472213263">
      <w:marLeft w:val="480"/>
      <w:marRight w:val="0"/>
      <w:marTop w:val="0"/>
      <w:marBottom w:val="0"/>
      <w:divBdr>
        <w:top w:val="none" w:sz="0" w:space="0" w:color="auto"/>
        <w:left w:val="none" w:sz="0" w:space="0" w:color="auto"/>
        <w:bottom w:val="none" w:sz="0" w:space="0" w:color="auto"/>
        <w:right w:val="none" w:sz="0" w:space="0" w:color="auto"/>
      </w:divBdr>
    </w:div>
    <w:div w:id="472219592">
      <w:marLeft w:val="480"/>
      <w:marRight w:val="0"/>
      <w:marTop w:val="0"/>
      <w:marBottom w:val="0"/>
      <w:divBdr>
        <w:top w:val="none" w:sz="0" w:space="0" w:color="auto"/>
        <w:left w:val="none" w:sz="0" w:space="0" w:color="auto"/>
        <w:bottom w:val="none" w:sz="0" w:space="0" w:color="auto"/>
        <w:right w:val="none" w:sz="0" w:space="0" w:color="auto"/>
      </w:divBdr>
    </w:div>
    <w:div w:id="472333054">
      <w:marLeft w:val="480"/>
      <w:marRight w:val="0"/>
      <w:marTop w:val="0"/>
      <w:marBottom w:val="0"/>
      <w:divBdr>
        <w:top w:val="none" w:sz="0" w:space="0" w:color="auto"/>
        <w:left w:val="none" w:sz="0" w:space="0" w:color="auto"/>
        <w:bottom w:val="none" w:sz="0" w:space="0" w:color="auto"/>
        <w:right w:val="none" w:sz="0" w:space="0" w:color="auto"/>
      </w:divBdr>
    </w:div>
    <w:div w:id="472334139">
      <w:marLeft w:val="480"/>
      <w:marRight w:val="0"/>
      <w:marTop w:val="0"/>
      <w:marBottom w:val="0"/>
      <w:divBdr>
        <w:top w:val="none" w:sz="0" w:space="0" w:color="auto"/>
        <w:left w:val="none" w:sz="0" w:space="0" w:color="auto"/>
        <w:bottom w:val="none" w:sz="0" w:space="0" w:color="auto"/>
        <w:right w:val="none" w:sz="0" w:space="0" w:color="auto"/>
      </w:divBdr>
    </w:div>
    <w:div w:id="472405028">
      <w:marLeft w:val="480"/>
      <w:marRight w:val="0"/>
      <w:marTop w:val="0"/>
      <w:marBottom w:val="0"/>
      <w:divBdr>
        <w:top w:val="none" w:sz="0" w:space="0" w:color="auto"/>
        <w:left w:val="none" w:sz="0" w:space="0" w:color="auto"/>
        <w:bottom w:val="none" w:sz="0" w:space="0" w:color="auto"/>
        <w:right w:val="none" w:sz="0" w:space="0" w:color="auto"/>
      </w:divBdr>
    </w:div>
    <w:div w:id="472454876">
      <w:marLeft w:val="480"/>
      <w:marRight w:val="0"/>
      <w:marTop w:val="0"/>
      <w:marBottom w:val="0"/>
      <w:divBdr>
        <w:top w:val="none" w:sz="0" w:space="0" w:color="auto"/>
        <w:left w:val="none" w:sz="0" w:space="0" w:color="auto"/>
        <w:bottom w:val="none" w:sz="0" w:space="0" w:color="auto"/>
        <w:right w:val="none" w:sz="0" w:space="0" w:color="auto"/>
      </w:divBdr>
    </w:div>
    <w:div w:id="472522442">
      <w:marLeft w:val="480"/>
      <w:marRight w:val="0"/>
      <w:marTop w:val="0"/>
      <w:marBottom w:val="0"/>
      <w:divBdr>
        <w:top w:val="none" w:sz="0" w:space="0" w:color="auto"/>
        <w:left w:val="none" w:sz="0" w:space="0" w:color="auto"/>
        <w:bottom w:val="none" w:sz="0" w:space="0" w:color="auto"/>
        <w:right w:val="none" w:sz="0" w:space="0" w:color="auto"/>
      </w:divBdr>
    </w:div>
    <w:div w:id="472522779">
      <w:marLeft w:val="480"/>
      <w:marRight w:val="0"/>
      <w:marTop w:val="0"/>
      <w:marBottom w:val="0"/>
      <w:divBdr>
        <w:top w:val="none" w:sz="0" w:space="0" w:color="auto"/>
        <w:left w:val="none" w:sz="0" w:space="0" w:color="auto"/>
        <w:bottom w:val="none" w:sz="0" w:space="0" w:color="auto"/>
        <w:right w:val="none" w:sz="0" w:space="0" w:color="auto"/>
      </w:divBdr>
    </w:div>
    <w:div w:id="472526162">
      <w:marLeft w:val="480"/>
      <w:marRight w:val="0"/>
      <w:marTop w:val="0"/>
      <w:marBottom w:val="0"/>
      <w:divBdr>
        <w:top w:val="none" w:sz="0" w:space="0" w:color="auto"/>
        <w:left w:val="none" w:sz="0" w:space="0" w:color="auto"/>
        <w:bottom w:val="none" w:sz="0" w:space="0" w:color="auto"/>
        <w:right w:val="none" w:sz="0" w:space="0" w:color="auto"/>
      </w:divBdr>
    </w:div>
    <w:div w:id="472526950">
      <w:marLeft w:val="480"/>
      <w:marRight w:val="0"/>
      <w:marTop w:val="0"/>
      <w:marBottom w:val="0"/>
      <w:divBdr>
        <w:top w:val="none" w:sz="0" w:space="0" w:color="auto"/>
        <w:left w:val="none" w:sz="0" w:space="0" w:color="auto"/>
        <w:bottom w:val="none" w:sz="0" w:space="0" w:color="auto"/>
        <w:right w:val="none" w:sz="0" w:space="0" w:color="auto"/>
      </w:divBdr>
    </w:div>
    <w:div w:id="472602405">
      <w:marLeft w:val="480"/>
      <w:marRight w:val="0"/>
      <w:marTop w:val="0"/>
      <w:marBottom w:val="0"/>
      <w:divBdr>
        <w:top w:val="none" w:sz="0" w:space="0" w:color="auto"/>
        <w:left w:val="none" w:sz="0" w:space="0" w:color="auto"/>
        <w:bottom w:val="none" w:sz="0" w:space="0" w:color="auto"/>
        <w:right w:val="none" w:sz="0" w:space="0" w:color="auto"/>
      </w:divBdr>
    </w:div>
    <w:div w:id="472604459">
      <w:marLeft w:val="480"/>
      <w:marRight w:val="0"/>
      <w:marTop w:val="0"/>
      <w:marBottom w:val="0"/>
      <w:divBdr>
        <w:top w:val="none" w:sz="0" w:space="0" w:color="auto"/>
        <w:left w:val="none" w:sz="0" w:space="0" w:color="auto"/>
        <w:bottom w:val="none" w:sz="0" w:space="0" w:color="auto"/>
        <w:right w:val="none" w:sz="0" w:space="0" w:color="auto"/>
      </w:divBdr>
    </w:div>
    <w:div w:id="472605832">
      <w:marLeft w:val="480"/>
      <w:marRight w:val="0"/>
      <w:marTop w:val="0"/>
      <w:marBottom w:val="0"/>
      <w:divBdr>
        <w:top w:val="none" w:sz="0" w:space="0" w:color="auto"/>
        <w:left w:val="none" w:sz="0" w:space="0" w:color="auto"/>
        <w:bottom w:val="none" w:sz="0" w:space="0" w:color="auto"/>
        <w:right w:val="none" w:sz="0" w:space="0" w:color="auto"/>
      </w:divBdr>
    </w:div>
    <w:div w:id="472647930">
      <w:marLeft w:val="480"/>
      <w:marRight w:val="0"/>
      <w:marTop w:val="0"/>
      <w:marBottom w:val="0"/>
      <w:divBdr>
        <w:top w:val="none" w:sz="0" w:space="0" w:color="auto"/>
        <w:left w:val="none" w:sz="0" w:space="0" w:color="auto"/>
        <w:bottom w:val="none" w:sz="0" w:space="0" w:color="auto"/>
        <w:right w:val="none" w:sz="0" w:space="0" w:color="auto"/>
      </w:divBdr>
    </w:div>
    <w:div w:id="472674928">
      <w:marLeft w:val="480"/>
      <w:marRight w:val="0"/>
      <w:marTop w:val="0"/>
      <w:marBottom w:val="0"/>
      <w:divBdr>
        <w:top w:val="none" w:sz="0" w:space="0" w:color="auto"/>
        <w:left w:val="none" w:sz="0" w:space="0" w:color="auto"/>
        <w:bottom w:val="none" w:sz="0" w:space="0" w:color="auto"/>
        <w:right w:val="none" w:sz="0" w:space="0" w:color="auto"/>
      </w:divBdr>
    </w:div>
    <w:div w:id="472676594">
      <w:marLeft w:val="480"/>
      <w:marRight w:val="0"/>
      <w:marTop w:val="0"/>
      <w:marBottom w:val="0"/>
      <w:divBdr>
        <w:top w:val="none" w:sz="0" w:space="0" w:color="auto"/>
        <w:left w:val="none" w:sz="0" w:space="0" w:color="auto"/>
        <w:bottom w:val="none" w:sz="0" w:space="0" w:color="auto"/>
        <w:right w:val="none" w:sz="0" w:space="0" w:color="auto"/>
      </w:divBdr>
    </w:div>
    <w:div w:id="472678192">
      <w:marLeft w:val="480"/>
      <w:marRight w:val="0"/>
      <w:marTop w:val="0"/>
      <w:marBottom w:val="0"/>
      <w:divBdr>
        <w:top w:val="none" w:sz="0" w:space="0" w:color="auto"/>
        <w:left w:val="none" w:sz="0" w:space="0" w:color="auto"/>
        <w:bottom w:val="none" w:sz="0" w:space="0" w:color="auto"/>
        <w:right w:val="none" w:sz="0" w:space="0" w:color="auto"/>
      </w:divBdr>
    </w:div>
    <w:div w:id="472716565">
      <w:marLeft w:val="480"/>
      <w:marRight w:val="0"/>
      <w:marTop w:val="0"/>
      <w:marBottom w:val="0"/>
      <w:divBdr>
        <w:top w:val="none" w:sz="0" w:space="0" w:color="auto"/>
        <w:left w:val="none" w:sz="0" w:space="0" w:color="auto"/>
        <w:bottom w:val="none" w:sz="0" w:space="0" w:color="auto"/>
        <w:right w:val="none" w:sz="0" w:space="0" w:color="auto"/>
      </w:divBdr>
    </w:div>
    <w:div w:id="472720289">
      <w:marLeft w:val="480"/>
      <w:marRight w:val="0"/>
      <w:marTop w:val="0"/>
      <w:marBottom w:val="0"/>
      <w:divBdr>
        <w:top w:val="none" w:sz="0" w:space="0" w:color="auto"/>
        <w:left w:val="none" w:sz="0" w:space="0" w:color="auto"/>
        <w:bottom w:val="none" w:sz="0" w:space="0" w:color="auto"/>
        <w:right w:val="none" w:sz="0" w:space="0" w:color="auto"/>
      </w:divBdr>
    </w:div>
    <w:div w:id="472721701">
      <w:marLeft w:val="480"/>
      <w:marRight w:val="0"/>
      <w:marTop w:val="0"/>
      <w:marBottom w:val="0"/>
      <w:divBdr>
        <w:top w:val="none" w:sz="0" w:space="0" w:color="auto"/>
        <w:left w:val="none" w:sz="0" w:space="0" w:color="auto"/>
        <w:bottom w:val="none" w:sz="0" w:space="0" w:color="auto"/>
        <w:right w:val="none" w:sz="0" w:space="0" w:color="auto"/>
      </w:divBdr>
    </w:div>
    <w:div w:id="472865824">
      <w:marLeft w:val="480"/>
      <w:marRight w:val="0"/>
      <w:marTop w:val="0"/>
      <w:marBottom w:val="0"/>
      <w:divBdr>
        <w:top w:val="none" w:sz="0" w:space="0" w:color="auto"/>
        <w:left w:val="none" w:sz="0" w:space="0" w:color="auto"/>
        <w:bottom w:val="none" w:sz="0" w:space="0" w:color="auto"/>
        <w:right w:val="none" w:sz="0" w:space="0" w:color="auto"/>
      </w:divBdr>
    </w:div>
    <w:div w:id="472869579">
      <w:marLeft w:val="480"/>
      <w:marRight w:val="0"/>
      <w:marTop w:val="0"/>
      <w:marBottom w:val="0"/>
      <w:divBdr>
        <w:top w:val="none" w:sz="0" w:space="0" w:color="auto"/>
        <w:left w:val="none" w:sz="0" w:space="0" w:color="auto"/>
        <w:bottom w:val="none" w:sz="0" w:space="0" w:color="auto"/>
        <w:right w:val="none" w:sz="0" w:space="0" w:color="auto"/>
      </w:divBdr>
    </w:div>
    <w:div w:id="472911688">
      <w:marLeft w:val="480"/>
      <w:marRight w:val="0"/>
      <w:marTop w:val="0"/>
      <w:marBottom w:val="0"/>
      <w:divBdr>
        <w:top w:val="none" w:sz="0" w:space="0" w:color="auto"/>
        <w:left w:val="none" w:sz="0" w:space="0" w:color="auto"/>
        <w:bottom w:val="none" w:sz="0" w:space="0" w:color="auto"/>
        <w:right w:val="none" w:sz="0" w:space="0" w:color="auto"/>
      </w:divBdr>
    </w:div>
    <w:div w:id="472986193">
      <w:marLeft w:val="480"/>
      <w:marRight w:val="0"/>
      <w:marTop w:val="0"/>
      <w:marBottom w:val="0"/>
      <w:divBdr>
        <w:top w:val="none" w:sz="0" w:space="0" w:color="auto"/>
        <w:left w:val="none" w:sz="0" w:space="0" w:color="auto"/>
        <w:bottom w:val="none" w:sz="0" w:space="0" w:color="auto"/>
        <w:right w:val="none" w:sz="0" w:space="0" w:color="auto"/>
      </w:divBdr>
    </w:div>
    <w:div w:id="472990600">
      <w:marLeft w:val="480"/>
      <w:marRight w:val="0"/>
      <w:marTop w:val="0"/>
      <w:marBottom w:val="0"/>
      <w:divBdr>
        <w:top w:val="none" w:sz="0" w:space="0" w:color="auto"/>
        <w:left w:val="none" w:sz="0" w:space="0" w:color="auto"/>
        <w:bottom w:val="none" w:sz="0" w:space="0" w:color="auto"/>
        <w:right w:val="none" w:sz="0" w:space="0" w:color="auto"/>
      </w:divBdr>
    </w:div>
    <w:div w:id="473257166">
      <w:marLeft w:val="480"/>
      <w:marRight w:val="0"/>
      <w:marTop w:val="0"/>
      <w:marBottom w:val="0"/>
      <w:divBdr>
        <w:top w:val="none" w:sz="0" w:space="0" w:color="auto"/>
        <w:left w:val="none" w:sz="0" w:space="0" w:color="auto"/>
        <w:bottom w:val="none" w:sz="0" w:space="0" w:color="auto"/>
        <w:right w:val="none" w:sz="0" w:space="0" w:color="auto"/>
      </w:divBdr>
    </w:div>
    <w:div w:id="473259624">
      <w:marLeft w:val="480"/>
      <w:marRight w:val="0"/>
      <w:marTop w:val="0"/>
      <w:marBottom w:val="0"/>
      <w:divBdr>
        <w:top w:val="none" w:sz="0" w:space="0" w:color="auto"/>
        <w:left w:val="none" w:sz="0" w:space="0" w:color="auto"/>
        <w:bottom w:val="none" w:sz="0" w:space="0" w:color="auto"/>
        <w:right w:val="none" w:sz="0" w:space="0" w:color="auto"/>
      </w:divBdr>
    </w:div>
    <w:div w:id="473304029">
      <w:marLeft w:val="480"/>
      <w:marRight w:val="0"/>
      <w:marTop w:val="0"/>
      <w:marBottom w:val="0"/>
      <w:divBdr>
        <w:top w:val="none" w:sz="0" w:space="0" w:color="auto"/>
        <w:left w:val="none" w:sz="0" w:space="0" w:color="auto"/>
        <w:bottom w:val="none" w:sz="0" w:space="0" w:color="auto"/>
        <w:right w:val="none" w:sz="0" w:space="0" w:color="auto"/>
      </w:divBdr>
    </w:div>
    <w:div w:id="473327806">
      <w:marLeft w:val="480"/>
      <w:marRight w:val="0"/>
      <w:marTop w:val="0"/>
      <w:marBottom w:val="0"/>
      <w:divBdr>
        <w:top w:val="none" w:sz="0" w:space="0" w:color="auto"/>
        <w:left w:val="none" w:sz="0" w:space="0" w:color="auto"/>
        <w:bottom w:val="none" w:sz="0" w:space="0" w:color="auto"/>
        <w:right w:val="none" w:sz="0" w:space="0" w:color="auto"/>
      </w:divBdr>
    </w:div>
    <w:div w:id="473333087">
      <w:marLeft w:val="480"/>
      <w:marRight w:val="0"/>
      <w:marTop w:val="0"/>
      <w:marBottom w:val="0"/>
      <w:divBdr>
        <w:top w:val="none" w:sz="0" w:space="0" w:color="auto"/>
        <w:left w:val="none" w:sz="0" w:space="0" w:color="auto"/>
        <w:bottom w:val="none" w:sz="0" w:space="0" w:color="auto"/>
        <w:right w:val="none" w:sz="0" w:space="0" w:color="auto"/>
      </w:divBdr>
    </w:div>
    <w:div w:id="473333271">
      <w:marLeft w:val="480"/>
      <w:marRight w:val="0"/>
      <w:marTop w:val="0"/>
      <w:marBottom w:val="0"/>
      <w:divBdr>
        <w:top w:val="none" w:sz="0" w:space="0" w:color="auto"/>
        <w:left w:val="none" w:sz="0" w:space="0" w:color="auto"/>
        <w:bottom w:val="none" w:sz="0" w:space="0" w:color="auto"/>
        <w:right w:val="none" w:sz="0" w:space="0" w:color="auto"/>
      </w:divBdr>
    </w:div>
    <w:div w:id="473373338">
      <w:marLeft w:val="480"/>
      <w:marRight w:val="0"/>
      <w:marTop w:val="0"/>
      <w:marBottom w:val="0"/>
      <w:divBdr>
        <w:top w:val="none" w:sz="0" w:space="0" w:color="auto"/>
        <w:left w:val="none" w:sz="0" w:space="0" w:color="auto"/>
        <w:bottom w:val="none" w:sz="0" w:space="0" w:color="auto"/>
        <w:right w:val="none" w:sz="0" w:space="0" w:color="auto"/>
      </w:divBdr>
    </w:div>
    <w:div w:id="473376708">
      <w:marLeft w:val="480"/>
      <w:marRight w:val="0"/>
      <w:marTop w:val="0"/>
      <w:marBottom w:val="0"/>
      <w:divBdr>
        <w:top w:val="none" w:sz="0" w:space="0" w:color="auto"/>
        <w:left w:val="none" w:sz="0" w:space="0" w:color="auto"/>
        <w:bottom w:val="none" w:sz="0" w:space="0" w:color="auto"/>
        <w:right w:val="none" w:sz="0" w:space="0" w:color="auto"/>
      </w:divBdr>
    </w:div>
    <w:div w:id="473445485">
      <w:marLeft w:val="480"/>
      <w:marRight w:val="0"/>
      <w:marTop w:val="0"/>
      <w:marBottom w:val="0"/>
      <w:divBdr>
        <w:top w:val="none" w:sz="0" w:space="0" w:color="auto"/>
        <w:left w:val="none" w:sz="0" w:space="0" w:color="auto"/>
        <w:bottom w:val="none" w:sz="0" w:space="0" w:color="auto"/>
        <w:right w:val="none" w:sz="0" w:space="0" w:color="auto"/>
      </w:divBdr>
    </w:div>
    <w:div w:id="473450689">
      <w:marLeft w:val="480"/>
      <w:marRight w:val="0"/>
      <w:marTop w:val="0"/>
      <w:marBottom w:val="0"/>
      <w:divBdr>
        <w:top w:val="none" w:sz="0" w:space="0" w:color="auto"/>
        <w:left w:val="none" w:sz="0" w:space="0" w:color="auto"/>
        <w:bottom w:val="none" w:sz="0" w:space="0" w:color="auto"/>
        <w:right w:val="none" w:sz="0" w:space="0" w:color="auto"/>
      </w:divBdr>
    </w:div>
    <w:div w:id="473452097">
      <w:marLeft w:val="480"/>
      <w:marRight w:val="0"/>
      <w:marTop w:val="0"/>
      <w:marBottom w:val="0"/>
      <w:divBdr>
        <w:top w:val="none" w:sz="0" w:space="0" w:color="auto"/>
        <w:left w:val="none" w:sz="0" w:space="0" w:color="auto"/>
        <w:bottom w:val="none" w:sz="0" w:space="0" w:color="auto"/>
        <w:right w:val="none" w:sz="0" w:space="0" w:color="auto"/>
      </w:divBdr>
    </w:div>
    <w:div w:id="473454808">
      <w:marLeft w:val="480"/>
      <w:marRight w:val="0"/>
      <w:marTop w:val="0"/>
      <w:marBottom w:val="0"/>
      <w:divBdr>
        <w:top w:val="none" w:sz="0" w:space="0" w:color="auto"/>
        <w:left w:val="none" w:sz="0" w:space="0" w:color="auto"/>
        <w:bottom w:val="none" w:sz="0" w:space="0" w:color="auto"/>
        <w:right w:val="none" w:sz="0" w:space="0" w:color="auto"/>
      </w:divBdr>
    </w:div>
    <w:div w:id="473522148">
      <w:marLeft w:val="480"/>
      <w:marRight w:val="0"/>
      <w:marTop w:val="0"/>
      <w:marBottom w:val="0"/>
      <w:divBdr>
        <w:top w:val="none" w:sz="0" w:space="0" w:color="auto"/>
        <w:left w:val="none" w:sz="0" w:space="0" w:color="auto"/>
        <w:bottom w:val="none" w:sz="0" w:space="0" w:color="auto"/>
        <w:right w:val="none" w:sz="0" w:space="0" w:color="auto"/>
      </w:divBdr>
    </w:div>
    <w:div w:id="473566564">
      <w:marLeft w:val="480"/>
      <w:marRight w:val="0"/>
      <w:marTop w:val="0"/>
      <w:marBottom w:val="0"/>
      <w:divBdr>
        <w:top w:val="none" w:sz="0" w:space="0" w:color="auto"/>
        <w:left w:val="none" w:sz="0" w:space="0" w:color="auto"/>
        <w:bottom w:val="none" w:sz="0" w:space="0" w:color="auto"/>
        <w:right w:val="none" w:sz="0" w:space="0" w:color="auto"/>
      </w:divBdr>
    </w:div>
    <w:div w:id="473791158">
      <w:marLeft w:val="480"/>
      <w:marRight w:val="0"/>
      <w:marTop w:val="0"/>
      <w:marBottom w:val="0"/>
      <w:divBdr>
        <w:top w:val="none" w:sz="0" w:space="0" w:color="auto"/>
        <w:left w:val="none" w:sz="0" w:space="0" w:color="auto"/>
        <w:bottom w:val="none" w:sz="0" w:space="0" w:color="auto"/>
        <w:right w:val="none" w:sz="0" w:space="0" w:color="auto"/>
      </w:divBdr>
    </w:div>
    <w:div w:id="473836597">
      <w:marLeft w:val="480"/>
      <w:marRight w:val="0"/>
      <w:marTop w:val="0"/>
      <w:marBottom w:val="0"/>
      <w:divBdr>
        <w:top w:val="none" w:sz="0" w:space="0" w:color="auto"/>
        <w:left w:val="none" w:sz="0" w:space="0" w:color="auto"/>
        <w:bottom w:val="none" w:sz="0" w:space="0" w:color="auto"/>
        <w:right w:val="none" w:sz="0" w:space="0" w:color="auto"/>
      </w:divBdr>
    </w:div>
    <w:div w:id="473841718">
      <w:marLeft w:val="480"/>
      <w:marRight w:val="0"/>
      <w:marTop w:val="0"/>
      <w:marBottom w:val="0"/>
      <w:divBdr>
        <w:top w:val="none" w:sz="0" w:space="0" w:color="auto"/>
        <w:left w:val="none" w:sz="0" w:space="0" w:color="auto"/>
        <w:bottom w:val="none" w:sz="0" w:space="0" w:color="auto"/>
        <w:right w:val="none" w:sz="0" w:space="0" w:color="auto"/>
      </w:divBdr>
    </w:div>
    <w:div w:id="473911585">
      <w:marLeft w:val="480"/>
      <w:marRight w:val="0"/>
      <w:marTop w:val="0"/>
      <w:marBottom w:val="0"/>
      <w:divBdr>
        <w:top w:val="none" w:sz="0" w:space="0" w:color="auto"/>
        <w:left w:val="none" w:sz="0" w:space="0" w:color="auto"/>
        <w:bottom w:val="none" w:sz="0" w:space="0" w:color="auto"/>
        <w:right w:val="none" w:sz="0" w:space="0" w:color="auto"/>
      </w:divBdr>
    </w:div>
    <w:div w:id="473912957">
      <w:marLeft w:val="480"/>
      <w:marRight w:val="0"/>
      <w:marTop w:val="0"/>
      <w:marBottom w:val="0"/>
      <w:divBdr>
        <w:top w:val="none" w:sz="0" w:space="0" w:color="auto"/>
        <w:left w:val="none" w:sz="0" w:space="0" w:color="auto"/>
        <w:bottom w:val="none" w:sz="0" w:space="0" w:color="auto"/>
        <w:right w:val="none" w:sz="0" w:space="0" w:color="auto"/>
      </w:divBdr>
    </w:div>
    <w:div w:id="473915881">
      <w:marLeft w:val="480"/>
      <w:marRight w:val="0"/>
      <w:marTop w:val="0"/>
      <w:marBottom w:val="0"/>
      <w:divBdr>
        <w:top w:val="none" w:sz="0" w:space="0" w:color="auto"/>
        <w:left w:val="none" w:sz="0" w:space="0" w:color="auto"/>
        <w:bottom w:val="none" w:sz="0" w:space="0" w:color="auto"/>
        <w:right w:val="none" w:sz="0" w:space="0" w:color="auto"/>
      </w:divBdr>
    </w:div>
    <w:div w:id="473985044">
      <w:marLeft w:val="480"/>
      <w:marRight w:val="0"/>
      <w:marTop w:val="0"/>
      <w:marBottom w:val="0"/>
      <w:divBdr>
        <w:top w:val="none" w:sz="0" w:space="0" w:color="auto"/>
        <w:left w:val="none" w:sz="0" w:space="0" w:color="auto"/>
        <w:bottom w:val="none" w:sz="0" w:space="0" w:color="auto"/>
        <w:right w:val="none" w:sz="0" w:space="0" w:color="auto"/>
      </w:divBdr>
    </w:div>
    <w:div w:id="474026549">
      <w:marLeft w:val="480"/>
      <w:marRight w:val="0"/>
      <w:marTop w:val="0"/>
      <w:marBottom w:val="0"/>
      <w:divBdr>
        <w:top w:val="none" w:sz="0" w:space="0" w:color="auto"/>
        <w:left w:val="none" w:sz="0" w:space="0" w:color="auto"/>
        <w:bottom w:val="none" w:sz="0" w:space="0" w:color="auto"/>
        <w:right w:val="none" w:sz="0" w:space="0" w:color="auto"/>
      </w:divBdr>
    </w:div>
    <w:div w:id="474028895">
      <w:marLeft w:val="480"/>
      <w:marRight w:val="0"/>
      <w:marTop w:val="0"/>
      <w:marBottom w:val="0"/>
      <w:divBdr>
        <w:top w:val="none" w:sz="0" w:space="0" w:color="auto"/>
        <w:left w:val="none" w:sz="0" w:space="0" w:color="auto"/>
        <w:bottom w:val="none" w:sz="0" w:space="0" w:color="auto"/>
        <w:right w:val="none" w:sz="0" w:space="0" w:color="auto"/>
      </w:divBdr>
    </w:div>
    <w:div w:id="474108166">
      <w:marLeft w:val="480"/>
      <w:marRight w:val="0"/>
      <w:marTop w:val="0"/>
      <w:marBottom w:val="0"/>
      <w:divBdr>
        <w:top w:val="none" w:sz="0" w:space="0" w:color="auto"/>
        <w:left w:val="none" w:sz="0" w:space="0" w:color="auto"/>
        <w:bottom w:val="none" w:sz="0" w:space="0" w:color="auto"/>
        <w:right w:val="none" w:sz="0" w:space="0" w:color="auto"/>
      </w:divBdr>
    </w:div>
    <w:div w:id="474177427">
      <w:marLeft w:val="480"/>
      <w:marRight w:val="0"/>
      <w:marTop w:val="0"/>
      <w:marBottom w:val="0"/>
      <w:divBdr>
        <w:top w:val="none" w:sz="0" w:space="0" w:color="auto"/>
        <w:left w:val="none" w:sz="0" w:space="0" w:color="auto"/>
        <w:bottom w:val="none" w:sz="0" w:space="0" w:color="auto"/>
        <w:right w:val="none" w:sz="0" w:space="0" w:color="auto"/>
      </w:divBdr>
    </w:div>
    <w:div w:id="474218611">
      <w:marLeft w:val="480"/>
      <w:marRight w:val="0"/>
      <w:marTop w:val="0"/>
      <w:marBottom w:val="0"/>
      <w:divBdr>
        <w:top w:val="none" w:sz="0" w:space="0" w:color="auto"/>
        <w:left w:val="none" w:sz="0" w:space="0" w:color="auto"/>
        <w:bottom w:val="none" w:sz="0" w:space="0" w:color="auto"/>
        <w:right w:val="none" w:sz="0" w:space="0" w:color="auto"/>
      </w:divBdr>
    </w:div>
    <w:div w:id="474226606">
      <w:marLeft w:val="480"/>
      <w:marRight w:val="0"/>
      <w:marTop w:val="0"/>
      <w:marBottom w:val="0"/>
      <w:divBdr>
        <w:top w:val="none" w:sz="0" w:space="0" w:color="auto"/>
        <w:left w:val="none" w:sz="0" w:space="0" w:color="auto"/>
        <w:bottom w:val="none" w:sz="0" w:space="0" w:color="auto"/>
        <w:right w:val="none" w:sz="0" w:space="0" w:color="auto"/>
      </w:divBdr>
    </w:div>
    <w:div w:id="474297580">
      <w:marLeft w:val="480"/>
      <w:marRight w:val="0"/>
      <w:marTop w:val="0"/>
      <w:marBottom w:val="0"/>
      <w:divBdr>
        <w:top w:val="none" w:sz="0" w:space="0" w:color="auto"/>
        <w:left w:val="none" w:sz="0" w:space="0" w:color="auto"/>
        <w:bottom w:val="none" w:sz="0" w:space="0" w:color="auto"/>
        <w:right w:val="none" w:sz="0" w:space="0" w:color="auto"/>
      </w:divBdr>
    </w:div>
    <w:div w:id="474298062">
      <w:marLeft w:val="480"/>
      <w:marRight w:val="0"/>
      <w:marTop w:val="0"/>
      <w:marBottom w:val="0"/>
      <w:divBdr>
        <w:top w:val="none" w:sz="0" w:space="0" w:color="auto"/>
        <w:left w:val="none" w:sz="0" w:space="0" w:color="auto"/>
        <w:bottom w:val="none" w:sz="0" w:space="0" w:color="auto"/>
        <w:right w:val="none" w:sz="0" w:space="0" w:color="auto"/>
      </w:divBdr>
    </w:div>
    <w:div w:id="474419546">
      <w:marLeft w:val="480"/>
      <w:marRight w:val="0"/>
      <w:marTop w:val="0"/>
      <w:marBottom w:val="0"/>
      <w:divBdr>
        <w:top w:val="none" w:sz="0" w:space="0" w:color="auto"/>
        <w:left w:val="none" w:sz="0" w:space="0" w:color="auto"/>
        <w:bottom w:val="none" w:sz="0" w:space="0" w:color="auto"/>
        <w:right w:val="none" w:sz="0" w:space="0" w:color="auto"/>
      </w:divBdr>
    </w:div>
    <w:div w:id="474488313">
      <w:marLeft w:val="480"/>
      <w:marRight w:val="0"/>
      <w:marTop w:val="0"/>
      <w:marBottom w:val="0"/>
      <w:divBdr>
        <w:top w:val="none" w:sz="0" w:space="0" w:color="auto"/>
        <w:left w:val="none" w:sz="0" w:space="0" w:color="auto"/>
        <w:bottom w:val="none" w:sz="0" w:space="0" w:color="auto"/>
        <w:right w:val="none" w:sz="0" w:space="0" w:color="auto"/>
      </w:divBdr>
    </w:div>
    <w:div w:id="474492543">
      <w:marLeft w:val="480"/>
      <w:marRight w:val="0"/>
      <w:marTop w:val="0"/>
      <w:marBottom w:val="0"/>
      <w:divBdr>
        <w:top w:val="none" w:sz="0" w:space="0" w:color="auto"/>
        <w:left w:val="none" w:sz="0" w:space="0" w:color="auto"/>
        <w:bottom w:val="none" w:sz="0" w:space="0" w:color="auto"/>
        <w:right w:val="none" w:sz="0" w:space="0" w:color="auto"/>
      </w:divBdr>
    </w:div>
    <w:div w:id="474567589">
      <w:marLeft w:val="480"/>
      <w:marRight w:val="0"/>
      <w:marTop w:val="0"/>
      <w:marBottom w:val="0"/>
      <w:divBdr>
        <w:top w:val="none" w:sz="0" w:space="0" w:color="auto"/>
        <w:left w:val="none" w:sz="0" w:space="0" w:color="auto"/>
        <w:bottom w:val="none" w:sz="0" w:space="0" w:color="auto"/>
        <w:right w:val="none" w:sz="0" w:space="0" w:color="auto"/>
      </w:divBdr>
    </w:div>
    <w:div w:id="474569275">
      <w:marLeft w:val="480"/>
      <w:marRight w:val="0"/>
      <w:marTop w:val="0"/>
      <w:marBottom w:val="0"/>
      <w:divBdr>
        <w:top w:val="none" w:sz="0" w:space="0" w:color="auto"/>
        <w:left w:val="none" w:sz="0" w:space="0" w:color="auto"/>
        <w:bottom w:val="none" w:sz="0" w:space="0" w:color="auto"/>
        <w:right w:val="none" w:sz="0" w:space="0" w:color="auto"/>
      </w:divBdr>
    </w:div>
    <w:div w:id="474570214">
      <w:marLeft w:val="480"/>
      <w:marRight w:val="0"/>
      <w:marTop w:val="0"/>
      <w:marBottom w:val="0"/>
      <w:divBdr>
        <w:top w:val="none" w:sz="0" w:space="0" w:color="auto"/>
        <w:left w:val="none" w:sz="0" w:space="0" w:color="auto"/>
        <w:bottom w:val="none" w:sz="0" w:space="0" w:color="auto"/>
        <w:right w:val="none" w:sz="0" w:space="0" w:color="auto"/>
      </w:divBdr>
    </w:div>
    <w:div w:id="474689925">
      <w:marLeft w:val="480"/>
      <w:marRight w:val="0"/>
      <w:marTop w:val="0"/>
      <w:marBottom w:val="0"/>
      <w:divBdr>
        <w:top w:val="none" w:sz="0" w:space="0" w:color="auto"/>
        <w:left w:val="none" w:sz="0" w:space="0" w:color="auto"/>
        <w:bottom w:val="none" w:sz="0" w:space="0" w:color="auto"/>
        <w:right w:val="none" w:sz="0" w:space="0" w:color="auto"/>
      </w:divBdr>
    </w:div>
    <w:div w:id="474761439">
      <w:marLeft w:val="480"/>
      <w:marRight w:val="0"/>
      <w:marTop w:val="0"/>
      <w:marBottom w:val="0"/>
      <w:divBdr>
        <w:top w:val="none" w:sz="0" w:space="0" w:color="auto"/>
        <w:left w:val="none" w:sz="0" w:space="0" w:color="auto"/>
        <w:bottom w:val="none" w:sz="0" w:space="0" w:color="auto"/>
        <w:right w:val="none" w:sz="0" w:space="0" w:color="auto"/>
      </w:divBdr>
    </w:div>
    <w:div w:id="474831978">
      <w:marLeft w:val="480"/>
      <w:marRight w:val="0"/>
      <w:marTop w:val="0"/>
      <w:marBottom w:val="0"/>
      <w:divBdr>
        <w:top w:val="none" w:sz="0" w:space="0" w:color="auto"/>
        <w:left w:val="none" w:sz="0" w:space="0" w:color="auto"/>
        <w:bottom w:val="none" w:sz="0" w:space="0" w:color="auto"/>
        <w:right w:val="none" w:sz="0" w:space="0" w:color="auto"/>
      </w:divBdr>
    </w:div>
    <w:div w:id="474833920">
      <w:marLeft w:val="480"/>
      <w:marRight w:val="0"/>
      <w:marTop w:val="0"/>
      <w:marBottom w:val="0"/>
      <w:divBdr>
        <w:top w:val="none" w:sz="0" w:space="0" w:color="auto"/>
        <w:left w:val="none" w:sz="0" w:space="0" w:color="auto"/>
        <w:bottom w:val="none" w:sz="0" w:space="0" w:color="auto"/>
        <w:right w:val="none" w:sz="0" w:space="0" w:color="auto"/>
      </w:divBdr>
    </w:div>
    <w:div w:id="474838796">
      <w:marLeft w:val="480"/>
      <w:marRight w:val="0"/>
      <w:marTop w:val="0"/>
      <w:marBottom w:val="0"/>
      <w:divBdr>
        <w:top w:val="none" w:sz="0" w:space="0" w:color="auto"/>
        <w:left w:val="none" w:sz="0" w:space="0" w:color="auto"/>
        <w:bottom w:val="none" w:sz="0" w:space="0" w:color="auto"/>
        <w:right w:val="none" w:sz="0" w:space="0" w:color="auto"/>
      </w:divBdr>
    </w:div>
    <w:div w:id="474878007">
      <w:marLeft w:val="480"/>
      <w:marRight w:val="0"/>
      <w:marTop w:val="0"/>
      <w:marBottom w:val="0"/>
      <w:divBdr>
        <w:top w:val="none" w:sz="0" w:space="0" w:color="auto"/>
        <w:left w:val="none" w:sz="0" w:space="0" w:color="auto"/>
        <w:bottom w:val="none" w:sz="0" w:space="0" w:color="auto"/>
        <w:right w:val="none" w:sz="0" w:space="0" w:color="auto"/>
      </w:divBdr>
    </w:div>
    <w:div w:id="474953302">
      <w:marLeft w:val="480"/>
      <w:marRight w:val="0"/>
      <w:marTop w:val="0"/>
      <w:marBottom w:val="0"/>
      <w:divBdr>
        <w:top w:val="none" w:sz="0" w:space="0" w:color="auto"/>
        <w:left w:val="none" w:sz="0" w:space="0" w:color="auto"/>
        <w:bottom w:val="none" w:sz="0" w:space="0" w:color="auto"/>
        <w:right w:val="none" w:sz="0" w:space="0" w:color="auto"/>
      </w:divBdr>
    </w:div>
    <w:div w:id="474958404">
      <w:marLeft w:val="480"/>
      <w:marRight w:val="0"/>
      <w:marTop w:val="0"/>
      <w:marBottom w:val="0"/>
      <w:divBdr>
        <w:top w:val="none" w:sz="0" w:space="0" w:color="auto"/>
        <w:left w:val="none" w:sz="0" w:space="0" w:color="auto"/>
        <w:bottom w:val="none" w:sz="0" w:space="0" w:color="auto"/>
        <w:right w:val="none" w:sz="0" w:space="0" w:color="auto"/>
      </w:divBdr>
    </w:div>
    <w:div w:id="475033230">
      <w:marLeft w:val="480"/>
      <w:marRight w:val="0"/>
      <w:marTop w:val="0"/>
      <w:marBottom w:val="0"/>
      <w:divBdr>
        <w:top w:val="none" w:sz="0" w:space="0" w:color="auto"/>
        <w:left w:val="none" w:sz="0" w:space="0" w:color="auto"/>
        <w:bottom w:val="none" w:sz="0" w:space="0" w:color="auto"/>
        <w:right w:val="none" w:sz="0" w:space="0" w:color="auto"/>
      </w:divBdr>
    </w:div>
    <w:div w:id="475033894">
      <w:marLeft w:val="480"/>
      <w:marRight w:val="0"/>
      <w:marTop w:val="0"/>
      <w:marBottom w:val="0"/>
      <w:divBdr>
        <w:top w:val="none" w:sz="0" w:space="0" w:color="auto"/>
        <w:left w:val="none" w:sz="0" w:space="0" w:color="auto"/>
        <w:bottom w:val="none" w:sz="0" w:space="0" w:color="auto"/>
        <w:right w:val="none" w:sz="0" w:space="0" w:color="auto"/>
      </w:divBdr>
    </w:div>
    <w:div w:id="475100577">
      <w:marLeft w:val="480"/>
      <w:marRight w:val="0"/>
      <w:marTop w:val="0"/>
      <w:marBottom w:val="0"/>
      <w:divBdr>
        <w:top w:val="none" w:sz="0" w:space="0" w:color="auto"/>
        <w:left w:val="none" w:sz="0" w:space="0" w:color="auto"/>
        <w:bottom w:val="none" w:sz="0" w:space="0" w:color="auto"/>
        <w:right w:val="none" w:sz="0" w:space="0" w:color="auto"/>
      </w:divBdr>
    </w:div>
    <w:div w:id="475147131">
      <w:marLeft w:val="480"/>
      <w:marRight w:val="0"/>
      <w:marTop w:val="0"/>
      <w:marBottom w:val="0"/>
      <w:divBdr>
        <w:top w:val="none" w:sz="0" w:space="0" w:color="auto"/>
        <w:left w:val="none" w:sz="0" w:space="0" w:color="auto"/>
        <w:bottom w:val="none" w:sz="0" w:space="0" w:color="auto"/>
        <w:right w:val="none" w:sz="0" w:space="0" w:color="auto"/>
      </w:divBdr>
    </w:div>
    <w:div w:id="475220904">
      <w:marLeft w:val="480"/>
      <w:marRight w:val="0"/>
      <w:marTop w:val="0"/>
      <w:marBottom w:val="0"/>
      <w:divBdr>
        <w:top w:val="none" w:sz="0" w:space="0" w:color="auto"/>
        <w:left w:val="none" w:sz="0" w:space="0" w:color="auto"/>
        <w:bottom w:val="none" w:sz="0" w:space="0" w:color="auto"/>
        <w:right w:val="none" w:sz="0" w:space="0" w:color="auto"/>
      </w:divBdr>
    </w:div>
    <w:div w:id="475225111">
      <w:marLeft w:val="480"/>
      <w:marRight w:val="0"/>
      <w:marTop w:val="0"/>
      <w:marBottom w:val="0"/>
      <w:divBdr>
        <w:top w:val="none" w:sz="0" w:space="0" w:color="auto"/>
        <w:left w:val="none" w:sz="0" w:space="0" w:color="auto"/>
        <w:bottom w:val="none" w:sz="0" w:space="0" w:color="auto"/>
        <w:right w:val="none" w:sz="0" w:space="0" w:color="auto"/>
      </w:divBdr>
    </w:div>
    <w:div w:id="475336608">
      <w:marLeft w:val="480"/>
      <w:marRight w:val="0"/>
      <w:marTop w:val="0"/>
      <w:marBottom w:val="0"/>
      <w:divBdr>
        <w:top w:val="none" w:sz="0" w:space="0" w:color="auto"/>
        <w:left w:val="none" w:sz="0" w:space="0" w:color="auto"/>
        <w:bottom w:val="none" w:sz="0" w:space="0" w:color="auto"/>
        <w:right w:val="none" w:sz="0" w:space="0" w:color="auto"/>
      </w:divBdr>
    </w:div>
    <w:div w:id="475343377">
      <w:marLeft w:val="480"/>
      <w:marRight w:val="0"/>
      <w:marTop w:val="0"/>
      <w:marBottom w:val="0"/>
      <w:divBdr>
        <w:top w:val="none" w:sz="0" w:space="0" w:color="auto"/>
        <w:left w:val="none" w:sz="0" w:space="0" w:color="auto"/>
        <w:bottom w:val="none" w:sz="0" w:space="0" w:color="auto"/>
        <w:right w:val="none" w:sz="0" w:space="0" w:color="auto"/>
      </w:divBdr>
    </w:div>
    <w:div w:id="475488350">
      <w:marLeft w:val="480"/>
      <w:marRight w:val="0"/>
      <w:marTop w:val="0"/>
      <w:marBottom w:val="0"/>
      <w:divBdr>
        <w:top w:val="none" w:sz="0" w:space="0" w:color="auto"/>
        <w:left w:val="none" w:sz="0" w:space="0" w:color="auto"/>
        <w:bottom w:val="none" w:sz="0" w:space="0" w:color="auto"/>
        <w:right w:val="none" w:sz="0" w:space="0" w:color="auto"/>
      </w:divBdr>
    </w:div>
    <w:div w:id="475495438">
      <w:marLeft w:val="480"/>
      <w:marRight w:val="0"/>
      <w:marTop w:val="0"/>
      <w:marBottom w:val="0"/>
      <w:divBdr>
        <w:top w:val="none" w:sz="0" w:space="0" w:color="auto"/>
        <w:left w:val="none" w:sz="0" w:space="0" w:color="auto"/>
        <w:bottom w:val="none" w:sz="0" w:space="0" w:color="auto"/>
        <w:right w:val="none" w:sz="0" w:space="0" w:color="auto"/>
      </w:divBdr>
    </w:div>
    <w:div w:id="475495950">
      <w:marLeft w:val="480"/>
      <w:marRight w:val="0"/>
      <w:marTop w:val="0"/>
      <w:marBottom w:val="0"/>
      <w:divBdr>
        <w:top w:val="none" w:sz="0" w:space="0" w:color="auto"/>
        <w:left w:val="none" w:sz="0" w:space="0" w:color="auto"/>
        <w:bottom w:val="none" w:sz="0" w:space="0" w:color="auto"/>
        <w:right w:val="none" w:sz="0" w:space="0" w:color="auto"/>
      </w:divBdr>
    </w:div>
    <w:div w:id="475531981">
      <w:marLeft w:val="480"/>
      <w:marRight w:val="0"/>
      <w:marTop w:val="0"/>
      <w:marBottom w:val="0"/>
      <w:divBdr>
        <w:top w:val="none" w:sz="0" w:space="0" w:color="auto"/>
        <w:left w:val="none" w:sz="0" w:space="0" w:color="auto"/>
        <w:bottom w:val="none" w:sz="0" w:space="0" w:color="auto"/>
        <w:right w:val="none" w:sz="0" w:space="0" w:color="auto"/>
      </w:divBdr>
    </w:div>
    <w:div w:id="475532617">
      <w:marLeft w:val="480"/>
      <w:marRight w:val="0"/>
      <w:marTop w:val="0"/>
      <w:marBottom w:val="0"/>
      <w:divBdr>
        <w:top w:val="none" w:sz="0" w:space="0" w:color="auto"/>
        <w:left w:val="none" w:sz="0" w:space="0" w:color="auto"/>
        <w:bottom w:val="none" w:sz="0" w:space="0" w:color="auto"/>
        <w:right w:val="none" w:sz="0" w:space="0" w:color="auto"/>
      </w:divBdr>
    </w:div>
    <w:div w:id="475535534">
      <w:marLeft w:val="480"/>
      <w:marRight w:val="0"/>
      <w:marTop w:val="0"/>
      <w:marBottom w:val="0"/>
      <w:divBdr>
        <w:top w:val="none" w:sz="0" w:space="0" w:color="auto"/>
        <w:left w:val="none" w:sz="0" w:space="0" w:color="auto"/>
        <w:bottom w:val="none" w:sz="0" w:space="0" w:color="auto"/>
        <w:right w:val="none" w:sz="0" w:space="0" w:color="auto"/>
      </w:divBdr>
    </w:div>
    <w:div w:id="475605360">
      <w:marLeft w:val="480"/>
      <w:marRight w:val="0"/>
      <w:marTop w:val="0"/>
      <w:marBottom w:val="0"/>
      <w:divBdr>
        <w:top w:val="none" w:sz="0" w:space="0" w:color="auto"/>
        <w:left w:val="none" w:sz="0" w:space="0" w:color="auto"/>
        <w:bottom w:val="none" w:sz="0" w:space="0" w:color="auto"/>
        <w:right w:val="none" w:sz="0" w:space="0" w:color="auto"/>
      </w:divBdr>
    </w:div>
    <w:div w:id="475610744">
      <w:marLeft w:val="480"/>
      <w:marRight w:val="0"/>
      <w:marTop w:val="0"/>
      <w:marBottom w:val="0"/>
      <w:divBdr>
        <w:top w:val="none" w:sz="0" w:space="0" w:color="auto"/>
        <w:left w:val="none" w:sz="0" w:space="0" w:color="auto"/>
        <w:bottom w:val="none" w:sz="0" w:space="0" w:color="auto"/>
        <w:right w:val="none" w:sz="0" w:space="0" w:color="auto"/>
      </w:divBdr>
    </w:div>
    <w:div w:id="475729835">
      <w:marLeft w:val="480"/>
      <w:marRight w:val="0"/>
      <w:marTop w:val="0"/>
      <w:marBottom w:val="0"/>
      <w:divBdr>
        <w:top w:val="none" w:sz="0" w:space="0" w:color="auto"/>
        <w:left w:val="none" w:sz="0" w:space="0" w:color="auto"/>
        <w:bottom w:val="none" w:sz="0" w:space="0" w:color="auto"/>
        <w:right w:val="none" w:sz="0" w:space="0" w:color="auto"/>
      </w:divBdr>
    </w:div>
    <w:div w:id="475797943">
      <w:marLeft w:val="480"/>
      <w:marRight w:val="0"/>
      <w:marTop w:val="0"/>
      <w:marBottom w:val="0"/>
      <w:divBdr>
        <w:top w:val="none" w:sz="0" w:space="0" w:color="auto"/>
        <w:left w:val="none" w:sz="0" w:space="0" w:color="auto"/>
        <w:bottom w:val="none" w:sz="0" w:space="0" w:color="auto"/>
        <w:right w:val="none" w:sz="0" w:space="0" w:color="auto"/>
      </w:divBdr>
    </w:div>
    <w:div w:id="475799787">
      <w:marLeft w:val="480"/>
      <w:marRight w:val="0"/>
      <w:marTop w:val="0"/>
      <w:marBottom w:val="0"/>
      <w:divBdr>
        <w:top w:val="none" w:sz="0" w:space="0" w:color="auto"/>
        <w:left w:val="none" w:sz="0" w:space="0" w:color="auto"/>
        <w:bottom w:val="none" w:sz="0" w:space="0" w:color="auto"/>
        <w:right w:val="none" w:sz="0" w:space="0" w:color="auto"/>
      </w:divBdr>
    </w:div>
    <w:div w:id="475877023">
      <w:marLeft w:val="480"/>
      <w:marRight w:val="0"/>
      <w:marTop w:val="0"/>
      <w:marBottom w:val="0"/>
      <w:divBdr>
        <w:top w:val="none" w:sz="0" w:space="0" w:color="auto"/>
        <w:left w:val="none" w:sz="0" w:space="0" w:color="auto"/>
        <w:bottom w:val="none" w:sz="0" w:space="0" w:color="auto"/>
        <w:right w:val="none" w:sz="0" w:space="0" w:color="auto"/>
      </w:divBdr>
    </w:div>
    <w:div w:id="475923243">
      <w:marLeft w:val="480"/>
      <w:marRight w:val="0"/>
      <w:marTop w:val="0"/>
      <w:marBottom w:val="0"/>
      <w:divBdr>
        <w:top w:val="none" w:sz="0" w:space="0" w:color="auto"/>
        <w:left w:val="none" w:sz="0" w:space="0" w:color="auto"/>
        <w:bottom w:val="none" w:sz="0" w:space="0" w:color="auto"/>
        <w:right w:val="none" w:sz="0" w:space="0" w:color="auto"/>
      </w:divBdr>
    </w:div>
    <w:div w:id="475952088">
      <w:marLeft w:val="480"/>
      <w:marRight w:val="0"/>
      <w:marTop w:val="0"/>
      <w:marBottom w:val="0"/>
      <w:divBdr>
        <w:top w:val="none" w:sz="0" w:space="0" w:color="auto"/>
        <w:left w:val="none" w:sz="0" w:space="0" w:color="auto"/>
        <w:bottom w:val="none" w:sz="0" w:space="0" w:color="auto"/>
        <w:right w:val="none" w:sz="0" w:space="0" w:color="auto"/>
      </w:divBdr>
    </w:div>
    <w:div w:id="475955054">
      <w:marLeft w:val="480"/>
      <w:marRight w:val="0"/>
      <w:marTop w:val="0"/>
      <w:marBottom w:val="0"/>
      <w:divBdr>
        <w:top w:val="none" w:sz="0" w:space="0" w:color="auto"/>
        <w:left w:val="none" w:sz="0" w:space="0" w:color="auto"/>
        <w:bottom w:val="none" w:sz="0" w:space="0" w:color="auto"/>
        <w:right w:val="none" w:sz="0" w:space="0" w:color="auto"/>
      </w:divBdr>
    </w:div>
    <w:div w:id="475993373">
      <w:marLeft w:val="480"/>
      <w:marRight w:val="0"/>
      <w:marTop w:val="0"/>
      <w:marBottom w:val="0"/>
      <w:divBdr>
        <w:top w:val="none" w:sz="0" w:space="0" w:color="auto"/>
        <w:left w:val="none" w:sz="0" w:space="0" w:color="auto"/>
        <w:bottom w:val="none" w:sz="0" w:space="0" w:color="auto"/>
        <w:right w:val="none" w:sz="0" w:space="0" w:color="auto"/>
      </w:divBdr>
    </w:div>
    <w:div w:id="475999977">
      <w:marLeft w:val="480"/>
      <w:marRight w:val="0"/>
      <w:marTop w:val="0"/>
      <w:marBottom w:val="0"/>
      <w:divBdr>
        <w:top w:val="none" w:sz="0" w:space="0" w:color="auto"/>
        <w:left w:val="none" w:sz="0" w:space="0" w:color="auto"/>
        <w:bottom w:val="none" w:sz="0" w:space="0" w:color="auto"/>
        <w:right w:val="none" w:sz="0" w:space="0" w:color="auto"/>
      </w:divBdr>
    </w:div>
    <w:div w:id="476000486">
      <w:marLeft w:val="480"/>
      <w:marRight w:val="0"/>
      <w:marTop w:val="0"/>
      <w:marBottom w:val="0"/>
      <w:divBdr>
        <w:top w:val="none" w:sz="0" w:space="0" w:color="auto"/>
        <w:left w:val="none" w:sz="0" w:space="0" w:color="auto"/>
        <w:bottom w:val="none" w:sz="0" w:space="0" w:color="auto"/>
        <w:right w:val="none" w:sz="0" w:space="0" w:color="auto"/>
      </w:divBdr>
    </w:div>
    <w:div w:id="476068477">
      <w:marLeft w:val="480"/>
      <w:marRight w:val="0"/>
      <w:marTop w:val="0"/>
      <w:marBottom w:val="0"/>
      <w:divBdr>
        <w:top w:val="none" w:sz="0" w:space="0" w:color="auto"/>
        <w:left w:val="none" w:sz="0" w:space="0" w:color="auto"/>
        <w:bottom w:val="none" w:sz="0" w:space="0" w:color="auto"/>
        <w:right w:val="none" w:sz="0" w:space="0" w:color="auto"/>
      </w:divBdr>
    </w:div>
    <w:div w:id="476075352">
      <w:marLeft w:val="480"/>
      <w:marRight w:val="0"/>
      <w:marTop w:val="0"/>
      <w:marBottom w:val="0"/>
      <w:divBdr>
        <w:top w:val="none" w:sz="0" w:space="0" w:color="auto"/>
        <w:left w:val="none" w:sz="0" w:space="0" w:color="auto"/>
        <w:bottom w:val="none" w:sz="0" w:space="0" w:color="auto"/>
        <w:right w:val="none" w:sz="0" w:space="0" w:color="auto"/>
      </w:divBdr>
    </w:div>
    <w:div w:id="476146139">
      <w:marLeft w:val="480"/>
      <w:marRight w:val="0"/>
      <w:marTop w:val="0"/>
      <w:marBottom w:val="0"/>
      <w:divBdr>
        <w:top w:val="none" w:sz="0" w:space="0" w:color="auto"/>
        <w:left w:val="none" w:sz="0" w:space="0" w:color="auto"/>
        <w:bottom w:val="none" w:sz="0" w:space="0" w:color="auto"/>
        <w:right w:val="none" w:sz="0" w:space="0" w:color="auto"/>
      </w:divBdr>
    </w:div>
    <w:div w:id="476188668">
      <w:marLeft w:val="480"/>
      <w:marRight w:val="0"/>
      <w:marTop w:val="0"/>
      <w:marBottom w:val="0"/>
      <w:divBdr>
        <w:top w:val="none" w:sz="0" w:space="0" w:color="auto"/>
        <w:left w:val="none" w:sz="0" w:space="0" w:color="auto"/>
        <w:bottom w:val="none" w:sz="0" w:space="0" w:color="auto"/>
        <w:right w:val="none" w:sz="0" w:space="0" w:color="auto"/>
      </w:divBdr>
    </w:div>
    <w:div w:id="476191545">
      <w:marLeft w:val="480"/>
      <w:marRight w:val="0"/>
      <w:marTop w:val="0"/>
      <w:marBottom w:val="0"/>
      <w:divBdr>
        <w:top w:val="none" w:sz="0" w:space="0" w:color="auto"/>
        <w:left w:val="none" w:sz="0" w:space="0" w:color="auto"/>
        <w:bottom w:val="none" w:sz="0" w:space="0" w:color="auto"/>
        <w:right w:val="none" w:sz="0" w:space="0" w:color="auto"/>
      </w:divBdr>
    </w:div>
    <w:div w:id="476193650">
      <w:marLeft w:val="480"/>
      <w:marRight w:val="0"/>
      <w:marTop w:val="0"/>
      <w:marBottom w:val="0"/>
      <w:divBdr>
        <w:top w:val="none" w:sz="0" w:space="0" w:color="auto"/>
        <w:left w:val="none" w:sz="0" w:space="0" w:color="auto"/>
        <w:bottom w:val="none" w:sz="0" w:space="0" w:color="auto"/>
        <w:right w:val="none" w:sz="0" w:space="0" w:color="auto"/>
      </w:divBdr>
    </w:div>
    <w:div w:id="476267714">
      <w:marLeft w:val="480"/>
      <w:marRight w:val="0"/>
      <w:marTop w:val="0"/>
      <w:marBottom w:val="0"/>
      <w:divBdr>
        <w:top w:val="none" w:sz="0" w:space="0" w:color="auto"/>
        <w:left w:val="none" w:sz="0" w:space="0" w:color="auto"/>
        <w:bottom w:val="none" w:sz="0" w:space="0" w:color="auto"/>
        <w:right w:val="none" w:sz="0" w:space="0" w:color="auto"/>
      </w:divBdr>
    </w:div>
    <w:div w:id="476339855">
      <w:marLeft w:val="480"/>
      <w:marRight w:val="0"/>
      <w:marTop w:val="0"/>
      <w:marBottom w:val="0"/>
      <w:divBdr>
        <w:top w:val="none" w:sz="0" w:space="0" w:color="auto"/>
        <w:left w:val="none" w:sz="0" w:space="0" w:color="auto"/>
        <w:bottom w:val="none" w:sz="0" w:space="0" w:color="auto"/>
        <w:right w:val="none" w:sz="0" w:space="0" w:color="auto"/>
      </w:divBdr>
    </w:div>
    <w:div w:id="476381636">
      <w:marLeft w:val="480"/>
      <w:marRight w:val="0"/>
      <w:marTop w:val="0"/>
      <w:marBottom w:val="0"/>
      <w:divBdr>
        <w:top w:val="none" w:sz="0" w:space="0" w:color="auto"/>
        <w:left w:val="none" w:sz="0" w:space="0" w:color="auto"/>
        <w:bottom w:val="none" w:sz="0" w:space="0" w:color="auto"/>
        <w:right w:val="none" w:sz="0" w:space="0" w:color="auto"/>
      </w:divBdr>
    </w:div>
    <w:div w:id="476383293">
      <w:marLeft w:val="480"/>
      <w:marRight w:val="0"/>
      <w:marTop w:val="0"/>
      <w:marBottom w:val="0"/>
      <w:divBdr>
        <w:top w:val="none" w:sz="0" w:space="0" w:color="auto"/>
        <w:left w:val="none" w:sz="0" w:space="0" w:color="auto"/>
        <w:bottom w:val="none" w:sz="0" w:space="0" w:color="auto"/>
        <w:right w:val="none" w:sz="0" w:space="0" w:color="auto"/>
      </w:divBdr>
    </w:div>
    <w:div w:id="476386719">
      <w:marLeft w:val="480"/>
      <w:marRight w:val="0"/>
      <w:marTop w:val="0"/>
      <w:marBottom w:val="0"/>
      <w:divBdr>
        <w:top w:val="none" w:sz="0" w:space="0" w:color="auto"/>
        <w:left w:val="none" w:sz="0" w:space="0" w:color="auto"/>
        <w:bottom w:val="none" w:sz="0" w:space="0" w:color="auto"/>
        <w:right w:val="none" w:sz="0" w:space="0" w:color="auto"/>
      </w:divBdr>
    </w:div>
    <w:div w:id="476387406">
      <w:marLeft w:val="480"/>
      <w:marRight w:val="0"/>
      <w:marTop w:val="0"/>
      <w:marBottom w:val="0"/>
      <w:divBdr>
        <w:top w:val="none" w:sz="0" w:space="0" w:color="auto"/>
        <w:left w:val="none" w:sz="0" w:space="0" w:color="auto"/>
        <w:bottom w:val="none" w:sz="0" w:space="0" w:color="auto"/>
        <w:right w:val="none" w:sz="0" w:space="0" w:color="auto"/>
      </w:divBdr>
    </w:div>
    <w:div w:id="476456352">
      <w:marLeft w:val="480"/>
      <w:marRight w:val="0"/>
      <w:marTop w:val="0"/>
      <w:marBottom w:val="0"/>
      <w:divBdr>
        <w:top w:val="none" w:sz="0" w:space="0" w:color="auto"/>
        <w:left w:val="none" w:sz="0" w:space="0" w:color="auto"/>
        <w:bottom w:val="none" w:sz="0" w:space="0" w:color="auto"/>
        <w:right w:val="none" w:sz="0" w:space="0" w:color="auto"/>
      </w:divBdr>
    </w:div>
    <w:div w:id="476458800">
      <w:marLeft w:val="480"/>
      <w:marRight w:val="0"/>
      <w:marTop w:val="0"/>
      <w:marBottom w:val="0"/>
      <w:divBdr>
        <w:top w:val="none" w:sz="0" w:space="0" w:color="auto"/>
        <w:left w:val="none" w:sz="0" w:space="0" w:color="auto"/>
        <w:bottom w:val="none" w:sz="0" w:space="0" w:color="auto"/>
        <w:right w:val="none" w:sz="0" w:space="0" w:color="auto"/>
      </w:divBdr>
    </w:div>
    <w:div w:id="476533955">
      <w:marLeft w:val="480"/>
      <w:marRight w:val="0"/>
      <w:marTop w:val="0"/>
      <w:marBottom w:val="0"/>
      <w:divBdr>
        <w:top w:val="none" w:sz="0" w:space="0" w:color="auto"/>
        <w:left w:val="none" w:sz="0" w:space="0" w:color="auto"/>
        <w:bottom w:val="none" w:sz="0" w:space="0" w:color="auto"/>
        <w:right w:val="none" w:sz="0" w:space="0" w:color="auto"/>
      </w:divBdr>
    </w:div>
    <w:div w:id="476648921">
      <w:marLeft w:val="480"/>
      <w:marRight w:val="0"/>
      <w:marTop w:val="0"/>
      <w:marBottom w:val="0"/>
      <w:divBdr>
        <w:top w:val="none" w:sz="0" w:space="0" w:color="auto"/>
        <w:left w:val="none" w:sz="0" w:space="0" w:color="auto"/>
        <w:bottom w:val="none" w:sz="0" w:space="0" w:color="auto"/>
        <w:right w:val="none" w:sz="0" w:space="0" w:color="auto"/>
      </w:divBdr>
    </w:div>
    <w:div w:id="476654304">
      <w:marLeft w:val="480"/>
      <w:marRight w:val="0"/>
      <w:marTop w:val="0"/>
      <w:marBottom w:val="0"/>
      <w:divBdr>
        <w:top w:val="none" w:sz="0" w:space="0" w:color="auto"/>
        <w:left w:val="none" w:sz="0" w:space="0" w:color="auto"/>
        <w:bottom w:val="none" w:sz="0" w:space="0" w:color="auto"/>
        <w:right w:val="none" w:sz="0" w:space="0" w:color="auto"/>
      </w:divBdr>
    </w:div>
    <w:div w:id="476729544">
      <w:marLeft w:val="480"/>
      <w:marRight w:val="0"/>
      <w:marTop w:val="0"/>
      <w:marBottom w:val="0"/>
      <w:divBdr>
        <w:top w:val="none" w:sz="0" w:space="0" w:color="auto"/>
        <w:left w:val="none" w:sz="0" w:space="0" w:color="auto"/>
        <w:bottom w:val="none" w:sz="0" w:space="0" w:color="auto"/>
        <w:right w:val="none" w:sz="0" w:space="0" w:color="auto"/>
      </w:divBdr>
    </w:div>
    <w:div w:id="476730194">
      <w:bodyDiv w:val="1"/>
      <w:marLeft w:val="0"/>
      <w:marRight w:val="0"/>
      <w:marTop w:val="0"/>
      <w:marBottom w:val="0"/>
      <w:divBdr>
        <w:top w:val="none" w:sz="0" w:space="0" w:color="auto"/>
        <w:left w:val="none" w:sz="0" w:space="0" w:color="auto"/>
        <w:bottom w:val="none" w:sz="0" w:space="0" w:color="auto"/>
        <w:right w:val="none" w:sz="0" w:space="0" w:color="auto"/>
      </w:divBdr>
    </w:div>
    <w:div w:id="476730646">
      <w:marLeft w:val="480"/>
      <w:marRight w:val="0"/>
      <w:marTop w:val="0"/>
      <w:marBottom w:val="0"/>
      <w:divBdr>
        <w:top w:val="none" w:sz="0" w:space="0" w:color="auto"/>
        <w:left w:val="none" w:sz="0" w:space="0" w:color="auto"/>
        <w:bottom w:val="none" w:sz="0" w:space="0" w:color="auto"/>
        <w:right w:val="none" w:sz="0" w:space="0" w:color="auto"/>
      </w:divBdr>
    </w:div>
    <w:div w:id="476840126">
      <w:marLeft w:val="480"/>
      <w:marRight w:val="0"/>
      <w:marTop w:val="0"/>
      <w:marBottom w:val="0"/>
      <w:divBdr>
        <w:top w:val="none" w:sz="0" w:space="0" w:color="auto"/>
        <w:left w:val="none" w:sz="0" w:space="0" w:color="auto"/>
        <w:bottom w:val="none" w:sz="0" w:space="0" w:color="auto"/>
        <w:right w:val="none" w:sz="0" w:space="0" w:color="auto"/>
      </w:divBdr>
    </w:div>
    <w:div w:id="476841017">
      <w:marLeft w:val="480"/>
      <w:marRight w:val="0"/>
      <w:marTop w:val="0"/>
      <w:marBottom w:val="0"/>
      <w:divBdr>
        <w:top w:val="none" w:sz="0" w:space="0" w:color="auto"/>
        <w:left w:val="none" w:sz="0" w:space="0" w:color="auto"/>
        <w:bottom w:val="none" w:sz="0" w:space="0" w:color="auto"/>
        <w:right w:val="none" w:sz="0" w:space="0" w:color="auto"/>
      </w:divBdr>
    </w:div>
    <w:div w:id="476842127">
      <w:marLeft w:val="480"/>
      <w:marRight w:val="0"/>
      <w:marTop w:val="0"/>
      <w:marBottom w:val="0"/>
      <w:divBdr>
        <w:top w:val="none" w:sz="0" w:space="0" w:color="auto"/>
        <w:left w:val="none" w:sz="0" w:space="0" w:color="auto"/>
        <w:bottom w:val="none" w:sz="0" w:space="0" w:color="auto"/>
        <w:right w:val="none" w:sz="0" w:space="0" w:color="auto"/>
      </w:divBdr>
    </w:div>
    <w:div w:id="476842149">
      <w:marLeft w:val="480"/>
      <w:marRight w:val="0"/>
      <w:marTop w:val="0"/>
      <w:marBottom w:val="0"/>
      <w:divBdr>
        <w:top w:val="none" w:sz="0" w:space="0" w:color="auto"/>
        <w:left w:val="none" w:sz="0" w:space="0" w:color="auto"/>
        <w:bottom w:val="none" w:sz="0" w:space="0" w:color="auto"/>
        <w:right w:val="none" w:sz="0" w:space="0" w:color="auto"/>
      </w:divBdr>
    </w:div>
    <w:div w:id="476848242">
      <w:marLeft w:val="480"/>
      <w:marRight w:val="0"/>
      <w:marTop w:val="0"/>
      <w:marBottom w:val="0"/>
      <w:divBdr>
        <w:top w:val="none" w:sz="0" w:space="0" w:color="auto"/>
        <w:left w:val="none" w:sz="0" w:space="0" w:color="auto"/>
        <w:bottom w:val="none" w:sz="0" w:space="0" w:color="auto"/>
        <w:right w:val="none" w:sz="0" w:space="0" w:color="auto"/>
      </w:divBdr>
    </w:div>
    <w:div w:id="476872528">
      <w:marLeft w:val="480"/>
      <w:marRight w:val="0"/>
      <w:marTop w:val="0"/>
      <w:marBottom w:val="0"/>
      <w:divBdr>
        <w:top w:val="none" w:sz="0" w:space="0" w:color="auto"/>
        <w:left w:val="none" w:sz="0" w:space="0" w:color="auto"/>
        <w:bottom w:val="none" w:sz="0" w:space="0" w:color="auto"/>
        <w:right w:val="none" w:sz="0" w:space="0" w:color="auto"/>
      </w:divBdr>
    </w:div>
    <w:div w:id="476923058">
      <w:marLeft w:val="480"/>
      <w:marRight w:val="0"/>
      <w:marTop w:val="0"/>
      <w:marBottom w:val="0"/>
      <w:divBdr>
        <w:top w:val="none" w:sz="0" w:space="0" w:color="auto"/>
        <w:left w:val="none" w:sz="0" w:space="0" w:color="auto"/>
        <w:bottom w:val="none" w:sz="0" w:space="0" w:color="auto"/>
        <w:right w:val="none" w:sz="0" w:space="0" w:color="auto"/>
      </w:divBdr>
    </w:div>
    <w:div w:id="477038534">
      <w:marLeft w:val="480"/>
      <w:marRight w:val="0"/>
      <w:marTop w:val="0"/>
      <w:marBottom w:val="0"/>
      <w:divBdr>
        <w:top w:val="none" w:sz="0" w:space="0" w:color="auto"/>
        <w:left w:val="none" w:sz="0" w:space="0" w:color="auto"/>
        <w:bottom w:val="none" w:sz="0" w:space="0" w:color="auto"/>
        <w:right w:val="none" w:sz="0" w:space="0" w:color="auto"/>
      </w:divBdr>
    </w:div>
    <w:div w:id="477066600">
      <w:marLeft w:val="480"/>
      <w:marRight w:val="0"/>
      <w:marTop w:val="0"/>
      <w:marBottom w:val="0"/>
      <w:divBdr>
        <w:top w:val="none" w:sz="0" w:space="0" w:color="auto"/>
        <w:left w:val="none" w:sz="0" w:space="0" w:color="auto"/>
        <w:bottom w:val="none" w:sz="0" w:space="0" w:color="auto"/>
        <w:right w:val="none" w:sz="0" w:space="0" w:color="auto"/>
      </w:divBdr>
    </w:div>
    <w:div w:id="477116244">
      <w:marLeft w:val="480"/>
      <w:marRight w:val="0"/>
      <w:marTop w:val="0"/>
      <w:marBottom w:val="0"/>
      <w:divBdr>
        <w:top w:val="none" w:sz="0" w:space="0" w:color="auto"/>
        <w:left w:val="none" w:sz="0" w:space="0" w:color="auto"/>
        <w:bottom w:val="none" w:sz="0" w:space="0" w:color="auto"/>
        <w:right w:val="none" w:sz="0" w:space="0" w:color="auto"/>
      </w:divBdr>
    </w:div>
    <w:div w:id="477116272">
      <w:marLeft w:val="480"/>
      <w:marRight w:val="0"/>
      <w:marTop w:val="0"/>
      <w:marBottom w:val="0"/>
      <w:divBdr>
        <w:top w:val="none" w:sz="0" w:space="0" w:color="auto"/>
        <w:left w:val="none" w:sz="0" w:space="0" w:color="auto"/>
        <w:bottom w:val="none" w:sz="0" w:space="0" w:color="auto"/>
        <w:right w:val="none" w:sz="0" w:space="0" w:color="auto"/>
      </w:divBdr>
    </w:div>
    <w:div w:id="477116751">
      <w:marLeft w:val="480"/>
      <w:marRight w:val="0"/>
      <w:marTop w:val="0"/>
      <w:marBottom w:val="0"/>
      <w:divBdr>
        <w:top w:val="none" w:sz="0" w:space="0" w:color="auto"/>
        <w:left w:val="none" w:sz="0" w:space="0" w:color="auto"/>
        <w:bottom w:val="none" w:sz="0" w:space="0" w:color="auto"/>
        <w:right w:val="none" w:sz="0" w:space="0" w:color="auto"/>
      </w:divBdr>
    </w:div>
    <w:div w:id="477187367">
      <w:marLeft w:val="480"/>
      <w:marRight w:val="0"/>
      <w:marTop w:val="0"/>
      <w:marBottom w:val="0"/>
      <w:divBdr>
        <w:top w:val="none" w:sz="0" w:space="0" w:color="auto"/>
        <w:left w:val="none" w:sz="0" w:space="0" w:color="auto"/>
        <w:bottom w:val="none" w:sz="0" w:space="0" w:color="auto"/>
        <w:right w:val="none" w:sz="0" w:space="0" w:color="auto"/>
      </w:divBdr>
    </w:div>
    <w:div w:id="477235668">
      <w:marLeft w:val="480"/>
      <w:marRight w:val="0"/>
      <w:marTop w:val="0"/>
      <w:marBottom w:val="0"/>
      <w:divBdr>
        <w:top w:val="none" w:sz="0" w:space="0" w:color="auto"/>
        <w:left w:val="none" w:sz="0" w:space="0" w:color="auto"/>
        <w:bottom w:val="none" w:sz="0" w:space="0" w:color="auto"/>
        <w:right w:val="none" w:sz="0" w:space="0" w:color="auto"/>
      </w:divBdr>
    </w:div>
    <w:div w:id="477260332">
      <w:marLeft w:val="480"/>
      <w:marRight w:val="0"/>
      <w:marTop w:val="0"/>
      <w:marBottom w:val="0"/>
      <w:divBdr>
        <w:top w:val="none" w:sz="0" w:space="0" w:color="auto"/>
        <w:left w:val="none" w:sz="0" w:space="0" w:color="auto"/>
        <w:bottom w:val="none" w:sz="0" w:space="0" w:color="auto"/>
        <w:right w:val="none" w:sz="0" w:space="0" w:color="auto"/>
      </w:divBdr>
    </w:div>
    <w:div w:id="477264713">
      <w:marLeft w:val="480"/>
      <w:marRight w:val="0"/>
      <w:marTop w:val="0"/>
      <w:marBottom w:val="0"/>
      <w:divBdr>
        <w:top w:val="none" w:sz="0" w:space="0" w:color="auto"/>
        <w:left w:val="none" w:sz="0" w:space="0" w:color="auto"/>
        <w:bottom w:val="none" w:sz="0" w:space="0" w:color="auto"/>
        <w:right w:val="none" w:sz="0" w:space="0" w:color="auto"/>
      </w:divBdr>
    </w:div>
    <w:div w:id="477304426">
      <w:marLeft w:val="480"/>
      <w:marRight w:val="0"/>
      <w:marTop w:val="0"/>
      <w:marBottom w:val="0"/>
      <w:divBdr>
        <w:top w:val="none" w:sz="0" w:space="0" w:color="auto"/>
        <w:left w:val="none" w:sz="0" w:space="0" w:color="auto"/>
        <w:bottom w:val="none" w:sz="0" w:space="0" w:color="auto"/>
        <w:right w:val="none" w:sz="0" w:space="0" w:color="auto"/>
      </w:divBdr>
    </w:div>
    <w:div w:id="477305766">
      <w:marLeft w:val="480"/>
      <w:marRight w:val="0"/>
      <w:marTop w:val="0"/>
      <w:marBottom w:val="0"/>
      <w:divBdr>
        <w:top w:val="none" w:sz="0" w:space="0" w:color="auto"/>
        <w:left w:val="none" w:sz="0" w:space="0" w:color="auto"/>
        <w:bottom w:val="none" w:sz="0" w:space="0" w:color="auto"/>
        <w:right w:val="none" w:sz="0" w:space="0" w:color="auto"/>
      </w:divBdr>
    </w:div>
    <w:div w:id="477307681">
      <w:marLeft w:val="480"/>
      <w:marRight w:val="0"/>
      <w:marTop w:val="0"/>
      <w:marBottom w:val="0"/>
      <w:divBdr>
        <w:top w:val="none" w:sz="0" w:space="0" w:color="auto"/>
        <w:left w:val="none" w:sz="0" w:space="0" w:color="auto"/>
        <w:bottom w:val="none" w:sz="0" w:space="0" w:color="auto"/>
        <w:right w:val="none" w:sz="0" w:space="0" w:color="auto"/>
      </w:divBdr>
    </w:div>
    <w:div w:id="477310796">
      <w:marLeft w:val="480"/>
      <w:marRight w:val="0"/>
      <w:marTop w:val="0"/>
      <w:marBottom w:val="0"/>
      <w:divBdr>
        <w:top w:val="none" w:sz="0" w:space="0" w:color="auto"/>
        <w:left w:val="none" w:sz="0" w:space="0" w:color="auto"/>
        <w:bottom w:val="none" w:sz="0" w:space="0" w:color="auto"/>
        <w:right w:val="none" w:sz="0" w:space="0" w:color="auto"/>
      </w:divBdr>
    </w:div>
    <w:div w:id="477457779">
      <w:marLeft w:val="480"/>
      <w:marRight w:val="0"/>
      <w:marTop w:val="0"/>
      <w:marBottom w:val="0"/>
      <w:divBdr>
        <w:top w:val="none" w:sz="0" w:space="0" w:color="auto"/>
        <w:left w:val="none" w:sz="0" w:space="0" w:color="auto"/>
        <w:bottom w:val="none" w:sz="0" w:space="0" w:color="auto"/>
        <w:right w:val="none" w:sz="0" w:space="0" w:color="auto"/>
      </w:divBdr>
    </w:div>
    <w:div w:id="477458807">
      <w:marLeft w:val="480"/>
      <w:marRight w:val="0"/>
      <w:marTop w:val="0"/>
      <w:marBottom w:val="0"/>
      <w:divBdr>
        <w:top w:val="none" w:sz="0" w:space="0" w:color="auto"/>
        <w:left w:val="none" w:sz="0" w:space="0" w:color="auto"/>
        <w:bottom w:val="none" w:sz="0" w:space="0" w:color="auto"/>
        <w:right w:val="none" w:sz="0" w:space="0" w:color="auto"/>
      </w:divBdr>
    </w:div>
    <w:div w:id="477461919">
      <w:marLeft w:val="480"/>
      <w:marRight w:val="0"/>
      <w:marTop w:val="0"/>
      <w:marBottom w:val="0"/>
      <w:divBdr>
        <w:top w:val="none" w:sz="0" w:space="0" w:color="auto"/>
        <w:left w:val="none" w:sz="0" w:space="0" w:color="auto"/>
        <w:bottom w:val="none" w:sz="0" w:space="0" w:color="auto"/>
        <w:right w:val="none" w:sz="0" w:space="0" w:color="auto"/>
      </w:divBdr>
    </w:div>
    <w:div w:id="477572977">
      <w:marLeft w:val="480"/>
      <w:marRight w:val="0"/>
      <w:marTop w:val="0"/>
      <w:marBottom w:val="0"/>
      <w:divBdr>
        <w:top w:val="none" w:sz="0" w:space="0" w:color="auto"/>
        <w:left w:val="none" w:sz="0" w:space="0" w:color="auto"/>
        <w:bottom w:val="none" w:sz="0" w:space="0" w:color="auto"/>
        <w:right w:val="none" w:sz="0" w:space="0" w:color="auto"/>
      </w:divBdr>
    </w:div>
    <w:div w:id="477574803">
      <w:marLeft w:val="480"/>
      <w:marRight w:val="0"/>
      <w:marTop w:val="0"/>
      <w:marBottom w:val="0"/>
      <w:divBdr>
        <w:top w:val="none" w:sz="0" w:space="0" w:color="auto"/>
        <w:left w:val="none" w:sz="0" w:space="0" w:color="auto"/>
        <w:bottom w:val="none" w:sz="0" w:space="0" w:color="auto"/>
        <w:right w:val="none" w:sz="0" w:space="0" w:color="auto"/>
      </w:divBdr>
    </w:div>
    <w:div w:id="477652779">
      <w:marLeft w:val="480"/>
      <w:marRight w:val="0"/>
      <w:marTop w:val="0"/>
      <w:marBottom w:val="0"/>
      <w:divBdr>
        <w:top w:val="none" w:sz="0" w:space="0" w:color="auto"/>
        <w:left w:val="none" w:sz="0" w:space="0" w:color="auto"/>
        <w:bottom w:val="none" w:sz="0" w:space="0" w:color="auto"/>
        <w:right w:val="none" w:sz="0" w:space="0" w:color="auto"/>
      </w:divBdr>
    </w:div>
    <w:div w:id="477692988">
      <w:marLeft w:val="480"/>
      <w:marRight w:val="0"/>
      <w:marTop w:val="0"/>
      <w:marBottom w:val="0"/>
      <w:divBdr>
        <w:top w:val="none" w:sz="0" w:space="0" w:color="auto"/>
        <w:left w:val="none" w:sz="0" w:space="0" w:color="auto"/>
        <w:bottom w:val="none" w:sz="0" w:space="0" w:color="auto"/>
        <w:right w:val="none" w:sz="0" w:space="0" w:color="auto"/>
      </w:divBdr>
    </w:div>
    <w:div w:id="477696841">
      <w:marLeft w:val="480"/>
      <w:marRight w:val="0"/>
      <w:marTop w:val="0"/>
      <w:marBottom w:val="0"/>
      <w:divBdr>
        <w:top w:val="none" w:sz="0" w:space="0" w:color="auto"/>
        <w:left w:val="none" w:sz="0" w:space="0" w:color="auto"/>
        <w:bottom w:val="none" w:sz="0" w:space="0" w:color="auto"/>
        <w:right w:val="none" w:sz="0" w:space="0" w:color="auto"/>
      </w:divBdr>
    </w:div>
    <w:div w:id="477721707">
      <w:marLeft w:val="480"/>
      <w:marRight w:val="0"/>
      <w:marTop w:val="0"/>
      <w:marBottom w:val="0"/>
      <w:divBdr>
        <w:top w:val="none" w:sz="0" w:space="0" w:color="auto"/>
        <w:left w:val="none" w:sz="0" w:space="0" w:color="auto"/>
        <w:bottom w:val="none" w:sz="0" w:space="0" w:color="auto"/>
        <w:right w:val="none" w:sz="0" w:space="0" w:color="auto"/>
      </w:divBdr>
    </w:div>
    <w:div w:id="477723281">
      <w:marLeft w:val="480"/>
      <w:marRight w:val="0"/>
      <w:marTop w:val="0"/>
      <w:marBottom w:val="0"/>
      <w:divBdr>
        <w:top w:val="none" w:sz="0" w:space="0" w:color="auto"/>
        <w:left w:val="none" w:sz="0" w:space="0" w:color="auto"/>
        <w:bottom w:val="none" w:sz="0" w:space="0" w:color="auto"/>
        <w:right w:val="none" w:sz="0" w:space="0" w:color="auto"/>
      </w:divBdr>
    </w:div>
    <w:div w:id="477764360">
      <w:marLeft w:val="480"/>
      <w:marRight w:val="0"/>
      <w:marTop w:val="0"/>
      <w:marBottom w:val="0"/>
      <w:divBdr>
        <w:top w:val="none" w:sz="0" w:space="0" w:color="auto"/>
        <w:left w:val="none" w:sz="0" w:space="0" w:color="auto"/>
        <w:bottom w:val="none" w:sz="0" w:space="0" w:color="auto"/>
        <w:right w:val="none" w:sz="0" w:space="0" w:color="auto"/>
      </w:divBdr>
    </w:div>
    <w:div w:id="477846346">
      <w:marLeft w:val="480"/>
      <w:marRight w:val="0"/>
      <w:marTop w:val="0"/>
      <w:marBottom w:val="0"/>
      <w:divBdr>
        <w:top w:val="none" w:sz="0" w:space="0" w:color="auto"/>
        <w:left w:val="none" w:sz="0" w:space="0" w:color="auto"/>
        <w:bottom w:val="none" w:sz="0" w:space="0" w:color="auto"/>
        <w:right w:val="none" w:sz="0" w:space="0" w:color="auto"/>
      </w:divBdr>
    </w:div>
    <w:div w:id="477917228">
      <w:marLeft w:val="480"/>
      <w:marRight w:val="0"/>
      <w:marTop w:val="0"/>
      <w:marBottom w:val="0"/>
      <w:divBdr>
        <w:top w:val="none" w:sz="0" w:space="0" w:color="auto"/>
        <w:left w:val="none" w:sz="0" w:space="0" w:color="auto"/>
        <w:bottom w:val="none" w:sz="0" w:space="0" w:color="auto"/>
        <w:right w:val="none" w:sz="0" w:space="0" w:color="auto"/>
      </w:divBdr>
    </w:div>
    <w:div w:id="477919666">
      <w:marLeft w:val="480"/>
      <w:marRight w:val="0"/>
      <w:marTop w:val="0"/>
      <w:marBottom w:val="0"/>
      <w:divBdr>
        <w:top w:val="none" w:sz="0" w:space="0" w:color="auto"/>
        <w:left w:val="none" w:sz="0" w:space="0" w:color="auto"/>
        <w:bottom w:val="none" w:sz="0" w:space="0" w:color="auto"/>
        <w:right w:val="none" w:sz="0" w:space="0" w:color="auto"/>
      </w:divBdr>
    </w:div>
    <w:div w:id="477921044">
      <w:marLeft w:val="480"/>
      <w:marRight w:val="0"/>
      <w:marTop w:val="0"/>
      <w:marBottom w:val="0"/>
      <w:divBdr>
        <w:top w:val="none" w:sz="0" w:space="0" w:color="auto"/>
        <w:left w:val="none" w:sz="0" w:space="0" w:color="auto"/>
        <w:bottom w:val="none" w:sz="0" w:space="0" w:color="auto"/>
        <w:right w:val="none" w:sz="0" w:space="0" w:color="auto"/>
      </w:divBdr>
    </w:div>
    <w:div w:id="477958599">
      <w:marLeft w:val="480"/>
      <w:marRight w:val="0"/>
      <w:marTop w:val="0"/>
      <w:marBottom w:val="0"/>
      <w:divBdr>
        <w:top w:val="none" w:sz="0" w:space="0" w:color="auto"/>
        <w:left w:val="none" w:sz="0" w:space="0" w:color="auto"/>
        <w:bottom w:val="none" w:sz="0" w:space="0" w:color="auto"/>
        <w:right w:val="none" w:sz="0" w:space="0" w:color="auto"/>
      </w:divBdr>
    </w:div>
    <w:div w:id="477961186">
      <w:marLeft w:val="480"/>
      <w:marRight w:val="0"/>
      <w:marTop w:val="0"/>
      <w:marBottom w:val="0"/>
      <w:divBdr>
        <w:top w:val="none" w:sz="0" w:space="0" w:color="auto"/>
        <w:left w:val="none" w:sz="0" w:space="0" w:color="auto"/>
        <w:bottom w:val="none" w:sz="0" w:space="0" w:color="auto"/>
        <w:right w:val="none" w:sz="0" w:space="0" w:color="auto"/>
      </w:divBdr>
    </w:div>
    <w:div w:id="478032303">
      <w:marLeft w:val="480"/>
      <w:marRight w:val="0"/>
      <w:marTop w:val="0"/>
      <w:marBottom w:val="0"/>
      <w:divBdr>
        <w:top w:val="none" w:sz="0" w:space="0" w:color="auto"/>
        <w:left w:val="none" w:sz="0" w:space="0" w:color="auto"/>
        <w:bottom w:val="none" w:sz="0" w:space="0" w:color="auto"/>
        <w:right w:val="none" w:sz="0" w:space="0" w:color="auto"/>
      </w:divBdr>
    </w:div>
    <w:div w:id="478109904">
      <w:marLeft w:val="480"/>
      <w:marRight w:val="0"/>
      <w:marTop w:val="0"/>
      <w:marBottom w:val="0"/>
      <w:divBdr>
        <w:top w:val="none" w:sz="0" w:space="0" w:color="auto"/>
        <w:left w:val="none" w:sz="0" w:space="0" w:color="auto"/>
        <w:bottom w:val="none" w:sz="0" w:space="0" w:color="auto"/>
        <w:right w:val="none" w:sz="0" w:space="0" w:color="auto"/>
      </w:divBdr>
    </w:div>
    <w:div w:id="478152777">
      <w:marLeft w:val="480"/>
      <w:marRight w:val="0"/>
      <w:marTop w:val="0"/>
      <w:marBottom w:val="0"/>
      <w:divBdr>
        <w:top w:val="none" w:sz="0" w:space="0" w:color="auto"/>
        <w:left w:val="none" w:sz="0" w:space="0" w:color="auto"/>
        <w:bottom w:val="none" w:sz="0" w:space="0" w:color="auto"/>
        <w:right w:val="none" w:sz="0" w:space="0" w:color="auto"/>
      </w:divBdr>
    </w:div>
    <w:div w:id="478156346">
      <w:marLeft w:val="480"/>
      <w:marRight w:val="0"/>
      <w:marTop w:val="0"/>
      <w:marBottom w:val="0"/>
      <w:divBdr>
        <w:top w:val="none" w:sz="0" w:space="0" w:color="auto"/>
        <w:left w:val="none" w:sz="0" w:space="0" w:color="auto"/>
        <w:bottom w:val="none" w:sz="0" w:space="0" w:color="auto"/>
        <w:right w:val="none" w:sz="0" w:space="0" w:color="auto"/>
      </w:divBdr>
    </w:div>
    <w:div w:id="478229260">
      <w:marLeft w:val="480"/>
      <w:marRight w:val="0"/>
      <w:marTop w:val="0"/>
      <w:marBottom w:val="0"/>
      <w:divBdr>
        <w:top w:val="none" w:sz="0" w:space="0" w:color="auto"/>
        <w:left w:val="none" w:sz="0" w:space="0" w:color="auto"/>
        <w:bottom w:val="none" w:sz="0" w:space="0" w:color="auto"/>
        <w:right w:val="none" w:sz="0" w:space="0" w:color="auto"/>
      </w:divBdr>
    </w:div>
    <w:div w:id="478231748">
      <w:marLeft w:val="480"/>
      <w:marRight w:val="0"/>
      <w:marTop w:val="0"/>
      <w:marBottom w:val="0"/>
      <w:divBdr>
        <w:top w:val="none" w:sz="0" w:space="0" w:color="auto"/>
        <w:left w:val="none" w:sz="0" w:space="0" w:color="auto"/>
        <w:bottom w:val="none" w:sz="0" w:space="0" w:color="auto"/>
        <w:right w:val="none" w:sz="0" w:space="0" w:color="auto"/>
      </w:divBdr>
    </w:div>
    <w:div w:id="478232981">
      <w:marLeft w:val="480"/>
      <w:marRight w:val="0"/>
      <w:marTop w:val="0"/>
      <w:marBottom w:val="0"/>
      <w:divBdr>
        <w:top w:val="none" w:sz="0" w:space="0" w:color="auto"/>
        <w:left w:val="none" w:sz="0" w:space="0" w:color="auto"/>
        <w:bottom w:val="none" w:sz="0" w:space="0" w:color="auto"/>
        <w:right w:val="none" w:sz="0" w:space="0" w:color="auto"/>
      </w:divBdr>
    </w:div>
    <w:div w:id="478301232">
      <w:marLeft w:val="480"/>
      <w:marRight w:val="0"/>
      <w:marTop w:val="0"/>
      <w:marBottom w:val="0"/>
      <w:divBdr>
        <w:top w:val="none" w:sz="0" w:space="0" w:color="auto"/>
        <w:left w:val="none" w:sz="0" w:space="0" w:color="auto"/>
        <w:bottom w:val="none" w:sz="0" w:space="0" w:color="auto"/>
        <w:right w:val="none" w:sz="0" w:space="0" w:color="auto"/>
      </w:divBdr>
    </w:div>
    <w:div w:id="478303257">
      <w:marLeft w:val="480"/>
      <w:marRight w:val="0"/>
      <w:marTop w:val="0"/>
      <w:marBottom w:val="0"/>
      <w:divBdr>
        <w:top w:val="none" w:sz="0" w:space="0" w:color="auto"/>
        <w:left w:val="none" w:sz="0" w:space="0" w:color="auto"/>
        <w:bottom w:val="none" w:sz="0" w:space="0" w:color="auto"/>
        <w:right w:val="none" w:sz="0" w:space="0" w:color="auto"/>
      </w:divBdr>
    </w:div>
    <w:div w:id="478305251">
      <w:marLeft w:val="480"/>
      <w:marRight w:val="0"/>
      <w:marTop w:val="0"/>
      <w:marBottom w:val="0"/>
      <w:divBdr>
        <w:top w:val="none" w:sz="0" w:space="0" w:color="auto"/>
        <w:left w:val="none" w:sz="0" w:space="0" w:color="auto"/>
        <w:bottom w:val="none" w:sz="0" w:space="0" w:color="auto"/>
        <w:right w:val="none" w:sz="0" w:space="0" w:color="auto"/>
      </w:divBdr>
    </w:div>
    <w:div w:id="478307881">
      <w:marLeft w:val="480"/>
      <w:marRight w:val="0"/>
      <w:marTop w:val="0"/>
      <w:marBottom w:val="0"/>
      <w:divBdr>
        <w:top w:val="none" w:sz="0" w:space="0" w:color="auto"/>
        <w:left w:val="none" w:sz="0" w:space="0" w:color="auto"/>
        <w:bottom w:val="none" w:sz="0" w:space="0" w:color="auto"/>
        <w:right w:val="none" w:sz="0" w:space="0" w:color="auto"/>
      </w:divBdr>
    </w:div>
    <w:div w:id="478310167">
      <w:marLeft w:val="480"/>
      <w:marRight w:val="0"/>
      <w:marTop w:val="0"/>
      <w:marBottom w:val="0"/>
      <w:divBdr>
        <w:top w:val="none" w:sz="0" w:space="0" w:color="auto"/>
        <w:left w:val="none" w:sz="0" w:space="0" w:color="auto"/>
        <w:bottom w:val="none" w:sz="0" w:space="0" w:color="auto"/>
        <w:right w:val="none" w:sz="0" w:space="0" w:color="auto"/>
      </w:divBdr>
    </w:div>
    <w:div w:id="478349537">
      <w:marLeft w:val="480"/>
      <w:marRight w:val="0"/>
      <w:marTop w:val="0"/>
      <w:marBottom w:val="0"/>
      <w:divBdr>
        <w:top w:val="none" w:sz="0" w:space="0" w:color="auto"/>
        <w:left w:val="none" w:sz="0" w:space="0" w:color="auto"/>
        <w:bottom w:val="none" w:sz="0" w:space="0" w:color="auto"/>
        <w:right w:val="none" w:sz="0" w:space="0" w:color="auto"/>
      </w:divBdr>
    </w:div>
    <w:div w:id="478349621">
      <w:marLeft w:val="480"/>
      <w:marRight w:val="0"/>
      <w:marTop w:val="0"/>
      <w:marBottom w:val="0"/>
      <w:divBdr>
        <w:top w:val="none" w:sz="0" w:space="0" w:color="auto"/>
        <w:left w:val="none" w:sz="0" w:space="0" w:color="auto"/>
        <w:bottom w:val="none" w:sz="0" w:space="0" w:color="auto"/>
        <w:right w:val="none" w:sz="0" w:space="0" w:color="auto"/>
      </w:divBdr>
    </w:div>
    <w:div w:id="478422480">
      <w:marLeft w:val="480"/>
      <w:marRight w:val="0"/>
      <w:marTop w:val="0"/>
      <w:marBottom w:val="0"/>
      <w:divBdr>
        <w:top w:val="none" w:sz="0" w:space="0" w:color="auto"/>
        <w:left w:val="none" w:sz="0" w:space="0" w:color="auto"/>
        <w:bottom w:val="none" w:sz="0" w:space="0" w:color="auto"/>
        <w:right w:val="none" w:sz="0" w:space="0" w:color="auto"/>
      </w:divBdr>
    </w:div>
    <w:div w:id="478425861">
      <w:marLeft w:val="480"/>
      <w:marRight w:val="0"/>
      <w:marTop w:val="0"/>
      <w:marBottom w:val="0"/>
      <w:divBdr>
        <w:top w:val="none" w:sz="0" w:space="0" w:color="auto"/>
        <w:left w:val="none" w:sz="0" w:space="0" w:color="auto"/>
        <w:bottom w:val="none" w:sz="0" w:space="0" w:color="auto"/>
        <w:right w:val="none" w:sz="0" w:space="0" w:color="auto"/>
      </w:divBdr>
    </w:div>
    <w:div w:id="478496014">
      <w:marLeft w:val="480"/>
      <w:marRight w:val="0"/>
      <w:marTop w:val="0"/>
      <w:marBottom w:val="0"/>
      <w:divBdr>
        <w:top w:val="none" w:sz="0" w:space="0" w:color="auto"/>
        <w:left w:val="none" w:sz="0" w:space="0" w:color="auto"/>
        <w:bottom w:val="none" w:sz="0" w:space="0" w:color="auto"/>
        <w:right w:val="none" w:sz="0" w:space="0" w:color="auto"/>
      </w:divBdr>
    </w:div>
    <w:div w:id="478501619">
      <w:marLeft w:val="480"/>
      <w:marRight w:val="0"/>
      <w:marTop w:val="0"/>
      <w:marBottom w:val="0"/>
      <w:divBdr>
        <w:top w:val="none" w:sz="0" w:space="0" w:color="auto"/>
        <w:left w:val="none" w:sz="0" w:space="0" w:color="auto"/>
        <w:bottom w:val="none" w:sz="0" w:space="0" w:color="auto"/>
        <w:right w:val="none" w:sz="0" w:space="0" w:color="auto"/>
      </w:divBdr>
    </w:div>
    <w:div w:id="478503052">
      <w:marLeft w:val="480"/>
      <w:marRight w:val="0"/>
      <w:marTop w:val="0"/>
      <w:marBottom w:val="0"/>
      <w:divBdr>
        <w:top w:val="none" w:sz="0" w:space="0" w:color="auto"/>
        <w:left w:val="none" w:sz="0" w:space="0" w:color="auto"/>
        <w:bottom w:val="none" w:sz="0" w:space="0" w:color="auto"/>
        <w:right w:val="none" w:sz="0" w:space="0" w:color="auto"/>
      </w:divBdr>
    </w:div>
    <w:div w:id="478613657">
      <w:marLeft w:val="480"/>
      <w:marRight w:val="0"/>
      <w:marTop w:val="0"/>
      <w:marBottom w:val="0"/>
      <w:divBdr>
        <w:top w:val="none" w:sz="0" w:space="0" w:color="auto"/>
        <w:left w:val="none" w:sz="0" w:space="0" w:color="auto"/>
        <w:bottom w:val="none" w:sz="0" w:space="0" w:color="auto"/>
        <w:right w:val="none" w:sz="0" w:space="0" w:color="auto"/>
      </w:divBdr>
    </w:div>
    <w:div w:id="478620729">
      <w:marLeft w:val="480"/>
      <w:marRight w:val="0"/>
      <w:marTop w:val="0"/>
      <w:marBottom w:val="0"/>
      <w:divBdr>
        <w:top w:val="none" w:sz="0" w:space="0" w:color="auto"/>
        <w:left w:val="none" w:sz="0" w:space="0" w:color="auto"/>
        <w:bottom w:val="none" w:sz="0" w:space="0" w:color="auto"/>
        <w:right w:val="none" w:sz="0" w:space="0" w:color="auto"/>
      </w:divBdr>
    </w:div>
    <w:div w:id="478771372">
      <w:marLeft w:val="480"/>
      <w:marRight w:val="0"/>
      <w:marTop w:val="0"/>
      <w:marBottom w:val="0"/>
      <w:divBdr>
        <w:top w:val="none" w:sz="0" w:space="0" w:color="auto"/>
        <w:left w:val="none" w:sz="0" w:space="0" w:color="auto"/>
        <w:bottom w:val="none" w:sz="0" w:space="0" w:color="auto"/>
        <w:right w:val="none" w:sz="0" w:space="0" w:color="auto"/>
      </w:divBdr>
    </w:div>
    <w:div w:id="478807865">
      <w:marLeft w:val="480"/>
      <w:marRight w:val="0"/>
      <w:marTop w:val="0"/>
      <w:marBottom w:val="0"/>
      <w:divBdr>
        <w:top w:val="none" w:sz="0" w:space="0" w:color="auto"/>
        <w:left w:val="none" w:sz="0" w:space="0" w:color="auto"/>
        <w:bottom w:val="none" w:sz="0" w:space="0" w:color="auto"/>
        <w:right w:val="none" w:sz="0" w:space="0" w:color="auto"/>
      </w:divBdr>
    </w:div>
    <w:div w:id="478811421">
      <w:marLeft w:val="480"/>
      <w:marRight w:val="0"/>
      <w:marTop w:val="0"/>
      <w:marBottom w:val="0"/>
      <w:divBdr>
        <w:top w:val="none" w:sz="0" w:space="0" w:color="auto"/>
        <w:left w:val="none" w:sz="0" w:space="0" w:color="auto"/>
        <w:bottom w:val="none" w:sz="0" w:space="0" w:color="auto"/>
        <w:right w:val="none" w:sz="0" w:space="0" w:color="auto"/>
      </w:divBdr>
    </w:div>
    <w:div w:id="478881088">
      <w:marLeft w:val="480"/>
      <w:marRight w:val="0"/>
      <w:marTop w:val="0"/>
      <w:marBottom w:val="0"/>
      <w:divBdr>
        <w:top w:val="none" w:sz="0" w:space="0" w:color="auto"/>
        <w:left w:val="none" w:sz="0" w:space="0" w:color="auto"/>
        <w:bottom w:val="none" w:sz="0" w:space="0" w:color="auto"/>
        <w:right w:val="none" w:sz="0" w:space="0" w:color="auto"/>
      </w:divBdr>
    </w:div>
    <w:div w:id="478887181">
      <w:marLeft w:val="480"/>
      <w:marRight w:val="0"/>
      <w:marTop w:val="0"/>
      <w:marBottom w:val="0"/>
      <w:divBdr>
        <w:top w:val="none" w:sz="0" w:space="0" w:color="auto"/>
        <w:left w:val="none" w:sz="0" w:space="0" w:color="auto"/>
        <w:bottom w:val="none" w:sz="0" w:space="0" w:color="auto"/>
        <w:right w:val="none" w:sz="0" w:space="0" w:color="auto"/>
      </w:divBdr>
    </w:div>
    <w:div w:id="478889611">
      <w:marLeft w:val="480"/>
      <w:marRight w:val="0"/>
      <w:marTop w:val="0"/>
      <w:marBottom w:val="0"/>
      <w:divBdr>
        <w:top w:val="none" w:sz="0" w:space="0" w:color="auto"/>
        <w:left w:val="none" w:sz="0" w:space="0" w:color="auto"/>
        <w:bottom w:val="none" w:sz="0" w:space="0" w:color="auto"/>
        <w:right w:val="none" w:sz="0" w:space="0" w:color="auto"/>
      </w:divBdr>
    </w:div>
    <w:div w:id="478956545">
      <w:marLeft w:val="480"/>
      <w:marRight w:val="0"/>
      <w:marTop w:val="0"/>
      <w:marBottom w:val="0"/>
      <w:divBdr>
        <w:top w:val="none" w:sz="0" w:space="0" w:color="auto"/>
        <w:left w:val="none" w:sz="0" w:space="0" w:color="auto"/>
        <w:bottom w:val="none" w:sz="0" w:space="0" w:color="auto"/>
        <w:right w:val="none" w:sz="0" w:space="0" w:color="auto"/>
      </w:divBdr>
    </w:div>
    <w:div w:id="478959426">
      <w:marLeft w:val="480"/>
      <w:marRight w:val="0"/>
      <w:marTop w:val="0"/>
      <w:marBottom w:val="0"/>
      <w:divBdr>
        <w:top w:val="none" w:sz="0" w:space="0" w:color="auto"/>
        <w:left w:val="none" w:sz="0" w:space="0" w:color="auto"/>
        <w:bottom w:val="none" w:sz="0" w:space="0" w:color="auto"/>
        <w:right w:val="none" w:sz="0" w:space="0" w:color="auto"/>
      </w:divBdr>
    </w:div>
    <w:div w:id="478959908">
      <w:marLeft w:val="480"/>
      <w:marRight w:val="0"/>
      <w:marTop w:val="0"/>
      <w:marBottom w:val="0"/>
      <w:divBdr>
        <w:top w:val="none" w:sz="0" w:space="0" w:color="auto"/>
        <w:left w:val="none" w:sz="0" w:space="0" w:color="auto"/>
        <w:bottom w:val="none" w:sz="0" w:space="0" w:color="auto"/>
        <w:right w:val="none" w:sz="0" w:space="0" w:color="auto"/>
      </w:divBdr>
    </w:div>
    <w:div w:id="478962310">
      <w:marLeft w:val="480"/>
      <w:marRight w:val="0"/>
      <w:marTop w:val="0"/>
      <w:marBottom w:val="0"/>
      <w:divBdr>
        <w:top w:val="none" w:sz="0" w:space="0" w:color="auto"/>
        <w:left w:val="none" w:sz="0" w:space="0" w:color="auto"/>
        <w:bottom w:val="none" w:sz="0" w:space="0" w:color="auto"/>
        <w:right w:val="none" w:sz="0" w:space="0" w:color="auto"/>
      </w:divBdr>
    </w:div>
    <w:div w:id="479031773">
      <w:marLeft w:val="480"/>
      <w:marRight w:val="0"/>
      <w:marTop w:val="0"/>
      <w:marBottom w:val="0"/>
      <w:divBdr>
        <w:top w:val="none" w:sz="0" w:space="0" w:color="auto"/>
        <w:left w:val="none" w:sz="0" w:space="0" w:color="auto"/>
        <w:bottom w:val="none" w:sz="0" w:space="0" w:color="auto"/>
        <w:right w:val="none" w:sz="0" w:space="0" w:color="auto"/>
      </w:divBdr>
    </w:div>
    <w:div w:id="479033433">
      <w:marLeft w:val="480"/>
      <w:marRight w:val="0"/>
      <w:marTop w:val="0"/>
      <w:marBottom w:val="0"/>
      <w:divBdr>
        <w:top w:val="none" w:sz="0" w:space="0" w:color="auto"/>
        <w:left w:val="none" w:sz="0" w:space="0" w:color="auto"/>
        <w:bottom w:val="none" w:sz="0" w:space="0" w:color="auto"/>
        <w:right w:val="none" w:sz="0" w:space="0" w:color="auto"/>
      </w:divBdr>
    </w:div>
    <w:div w:id="479075256">
      <w:marLeft w:val="480"/>
      <w:marRight w:val="0"/>
      <w:marTop w:val="0"/>
      <w:marBottom w:val="0"/>
      <w:divBdr>
        <w:top w:val="none" w:sz="0" w:space="0" w:color="auto"/>
        <w:left w:val="none" w:sz="0" w:space="0" w:color="auto"/>
        <w:bottom w:val="none" w:sz="0" w:space="0" w:color="auto"/>
        <w:right w:val="none" w:sz="0" w:space="0" w:color="auto"/>
      </w:divBdr>
    </w:div>
    <w:div w:id="479076701">
      <w:marLeft w:val="480"/>
      <w:marRight w:val="0"/>
      <w:marTop w:val="0"/>
      <w:marBottom w:val="0"/>
      <w:divBdr>
        <w:top w:val="none" w:sz="0" w:space="0" w:color="auto"/>
        <w:left w:val="none" w:sz="0" w:space="0" w:color="auto"/>
        <w:bottom w:val="none" w:sz="0" w:space="0" w:color="auto"/>
        <w:right w:val="none" w:sz="0" w:space="0" w:color="auto"/>
      </w:divBdr>
    </w:div>
    <w:div w:id="479150772">
      <w:marLeft w:val="480"/>
      <w:marRight w:val="0"/>
      <w:marTop w:val="0"/>
      <w:marBottom w:val="0"/>
      <w:divBdr>
        <w:top w:val="none" w:sz="0" w:space="0" w:color="auto"/>
        <w:left w:val="none" w:sz="0" w:space="0" w:color="auto"/>
        <w:bottom w:val="none" w:sz="0" w:space="0" w:color="auto"/>
        <w:right w:val="none" w:sz="0" w:space="0" w:color="auto"/>
      </w:divBdr>
    </w:div>
    <w:div w:id="479151656">
      <w:marLeft w:val="480"/>
      <w:marRight w:val="0"/>
      <w:marTop w:val="0"/>
      <w:marBottom w:val="0"/>
      <w:divBdr>
        <w:top w:val="none" w:sz="0" w:space="0" w:color="auto"/>
        <w:left w:val="none" w:sz="0" w:space="0" w:color="auto"/>
        <w:bottom w:val="none" w:sz="0" w:space="0" w:color="auto"/>
        <w:right w:val="none" w:sz="0" w:space="0" w:color="auto"/>
      </w:divBdr>
    </w:div>
    <w:div w:id="479157578">
      <w:marLeft w:val="480"/>
      <w:marRight w:val="0"/>
      <w:marTop w:val="0"/>
      <w:marBottom w:val="0"/>
      <w:divBdr>
        <w:top w:val="none" w:sz="0" w:space="0" w:color="auto"/>
        <w:left w:val="none" w:sz="0" w:space="0" w:color="auto"/>
        <w:bottom w:val="none" w:sz="0" w:space="0" w:color="auto"/>
        <w:right w:val="none" w:sz="0" w:space="0" w:color="auto"/>
      </w:divBdr>
    </w:div>
    <w:div w:id="479157980">
      <w:marLeft w:val="480"/>
      <w:marRight w:val="0"/>
      <w:marTop w:val="0"/>
      <w:marBottom w:val="0"/>
      <w:divBdr>
        <w:top w:val="none" w:sz="0" w:space="0" w:color="auto"/>
        <w:left w:val="none" w:sz="0" w:space="0" w:color="auto"/>
        <w:bottom w:val="none" w:sz="0" w:space="0" w:color="auto"/>
        <w:right w:val="none" w:sz="0" w:space="0" w:color="auto"/>
      </w:divBdr>
    </w:div>
    <w:div w:id="479228186">
      <w:marLeft w:val="480"/>
      <w:marRight w:val="0"/>
      <w:marTop w:val="0"/>
      <w:marBottom w:val="0"/>
      <w:divBdr>
        <w:top w:val="none" w:sz="0" w:space="0" w:color="auto"/>
        <w:left w:val="none" w:sz="0" w:space="0" w:color="auto"/>
        <w:bottom w:val="none" w:sz="0" w:space="0" w:color="auto"/>
        <w:right w:val="none" w:sz="0" w:space="0" w:color="auto"/>
      </w:divBdr>
    </w:div>
    <w:div w:id="479229308">
      <w:marLeft w:val="480"/>
      <w:marRight w:val="0"/>
      <w:marTop w:val="0"/>
      <w:marBottom w:val="0"/>
      <w:divBdr>
        <w:top w:val="none" w:sz="0" w:space="0" w:color="auto"/>
        <w:left w:val="none" w:sz="0" w:space="0" w:color="auto"/>
        <w:bottom w:val="none" w:sz="0" w:space="0" w:color="auto"/>
        <w:right w:val="none" w:sz="0" w:space="0" w:color="auto"/>
      </w:divBdr>
    </w:div>
    <w:div w:id="479229332">
      <w:marLeft w:val="480"/>
      <w:marRight w:val="0"/>
      <w:marTop w:val="0"/>
      <w:marBottom w:val="0"/>
      <w:divBdr>
        <w:top w:val="none" w:sz="0" w:space="0" w:color="auto"/>
        <w:left w:val="none" w:sz="0" w:space="0" w:color="auto"/>
        <w:bottom w:val="none" w:sz="0" w:space="0" w:color="auto"/>
        <w:right w:val="none" w:sz="0" w:space="0" w:color="auto"/>
      </w:divBdr>
    </w:div>
    <w:div w:id="479268230">
      <w:marLeft w:val="480"/>
      <w:marRight w:val="0"/>
      <w:marTop w:val="0"/>
      <w:marBottom w:val="0"/>
      <w:divBdr>
        <w:top w:val="none" w:sz="0" w:space="0" w:color="auto"/>
        <w:left w:val="none" w:sz="0" w:space="0" w:color="auto"/>
        <w:bottom w:val="none" w:sz="0" w:space="0" w:color="auto"/>
        <w:right w:val="none" w:sz="0" w:space="0" w:color="auto"/>
      </w:divBdr>
    </w:div>
    <w:div w:id="479272951">
      <w:marLeft w:val="480"/>
      <w:marRight w:val="0"/>
      <w:marTop w:val="0"/>
      <w:marBottom w:val="0"/>
      <w:divBdr>
        <w:top w:val="none" w:sz="0" w:space="0" w:color="auto"/>
        <w:left w:val="none" w:sz="0" w:space="0" w:color="auto"/>
        <w:bottom w:val="none" w:sz="0" w:space="0" w:color="auto"/>
        <w:right w:val="none" w:sz="0" w:space="0" w:color="auto"/>
      </w:divBdr>
    </w:div>
    <w:div w:id="479274278">
      <w:marLeft w:val="480"/>
      <w:marRight w:val="0"/>
      <w:marTop w:val="0"/>
      <w:marBottom w:val="0"/>
      <w:divBdr>
        <w:top w:val="none" w:sz="0" w:space="0" w:color="auto"/>
        <w:left w:val="none" w:sz="0" w:space="0" w:color="auto"/>
        <w:bottom w:val="none" w:sz="0" w:space="0" w:color="auto"/>
        <w:right w:val="none" w:sz="0" w:space="0" w:color="auto"/>
      </w:divBdr>
    </w:div>
    <w:div w:id="479345160">
      <w:marLeft w:val="480"/>
      <w:marRight w:val="0"/>
      <w:marTop w:val="0"/>
      <w:marBottom w:val="0"/>
      <w:divBdr>
        <w:top w:val="none" w:sz="0" w:space="0" w:color="auto"/>
        <w:left w:val="none" w:sz="0" w:space="0" w:color="auto"/>
        <w:bottom w:val="none" w:sz="0" w:space="0" w:color="auto"/>
        <w:right w:val="none" w:sz="0" w:space="0" w:color="auto"/>
      </w:divBdr>
    </w:div>
    <w:div w:id="479347777">
      <w:marLeft w:val="480"/>
      <w:marRight w:val="0"/>
      <w:marTop w:val="0"/>
      <w:marBottom w:val="0"/>
      <w:divBdr>
        <w:top w:val="none" w:sz="0" w:space="0" w:color="auto"/>
        <w:left w:val="none" w:sz="0" w:space="0" w:color="auto"/>
        <w:bottom w:val="none" w:sz="0" w:space="0" w:color="auto"/>
        <w:right w:val="none" w:sz="0" w:space="0" w:color="auto"/>
      </w:divBdr>
    </w:div>
    <w:div w:id="479425066">
      <w:marLeft w:val="480"/>
      <w:marRight w:val="0"/>
      <w:marTop w:val="0"/>
      <w:marBottom w:val="0"/>
      <w:divBdr>
        <w:top w:val="none" w:sz="0" w:space="0" w:color="auto"/>
        <w:left w:val="none" w:sz="0" w:space="0" w:color="auto"/>
        <w:bottom w:val="none" w:sz="0" w:space="0" w:color="auto"/>
        <w:right w:val="none" w:sz="0" w:space="0" w:color="auto"/>
      </w:divBdr>
    </w:div>
    <w:div w:id="479614369">
      <w:marLeft w:val="480"/>
      <w:marRight w:val="0"/>
      <w:marTop w:val="0"/>
      <w:marBottom w:val="0"/>
      <w:divBdr>
        <w:top w:val="none" w:sz="0" w:space="0" w:color="auto"/>
        <w:left w:val="none" w:sz="0" w:space="0" w:color="auto"/>
        <w:bottom w:val="none" w:sz="0" w:space="0" w:color="auto"/>
        <w:right w:val="none" w:sz="0" w:space="0" w:color="auto"/>
      </w:divBdr>
    </w:div>
    <w:div w:id="479661334">
      <w:marLeft w:val="480"/>
      <w:marRight w:val="0"/>
      <w:marTop w:val="0"/>
      <w:marBottom w:val="0"/>
      <w:divBdr>
        <w:top w:val="none" w:sz="0" w:space="0" w:color="auto"/>
        <w:left w:val="none" w:sz="0" w:space="0" w:color="auto"/>
        <w:bottom w:val="none" w:sz="0" w:space="0" w:color="auto"/>
        <w:right w:val="none" w:sz="0" w:space="0" w:color="auto"/>
      </w:divBdr>
    </w:div>
    <w:div w:id="479807658">
      <w:marLeft w:val="480"/>
      <w:marRight w:val="0"/>
      <w:marTop w:val="0"/>
      <w:marBottom w:val="0"/>
      <w:divBdr>
        <w:top w:val="none" w:sz="0" w:space="0" w:color="auto"/>
        <w:left w:val="none" w:sz="0" w:space="0" w:color="auto"/>
        <w:bottom w:val="none" w:sz="0" w:space="0" w:color="auto"/>
        <w:right w:val="none" w:sz="0" w:space="0" w:color="auto"/>
      </w:divBdr>
    </w:div>
    <w:div w:id="479856450">
      <w:marLeft w:val="480"/>
      <w:marRight w:val="0"/>
      <w:marTop w:val="0"/>
      <w:marBottom w:val="0"/>
      <w:divBdr>
        <w:top w:val="none" w:sz="0" w:space="0" w:color="auto"/>
        <w:left w:val="none" w:sz="0" w:space="0" w:color="auto"/>
        <w:bottom w:val="none" w:sz="0" w:space="0" w:color="auto"/>
        <w:right w:val="none" w:sz="0" w:space="0" w:color="auto"/>
      </w:divBdr>
    </w:div>
    <w:div w:id="479926448">
      <w:marLeft w:val="480"/>
      <w:marRight w:val="0"/>
      <w:marTop w:val="0"/>
      <w:marBottom w:val="0"/>
      <w:divBdr>
        <w:top w:val="none" w:sz="0" w:space="0" w:color="auto"/>
        <w:left w:val="none" w:sz="0" w:space="0" w:color="auto"/>
        <w:bottom w:val="none" w:sz="0" w:space="0" w:color="auto"/>
        <w:right w:val="none" w:sz="0" w:space="0" w:color="auto"/>
      </w:divBdr>
    </w:div>
    <w:div w:id="480075000">
      <w:marLeft w:val="480"/>
      <w:marRight w:val="0"/>
      <w:marTop w:val="0"/>
      <w:marBottom w:val="0"/>
      <w:divBdr>
        <w:top w:val="none" w:sz="0" w:space="0" w:color="auto"/>
        <w:left w:val="none" w:sz="0" w:space="0" w:color="auto"/>
        <w:bottom w:val="none" w:sz="0" w:space="0" w:color="auto"/>
        <w:right w:val="none" w:sz="0" w:space="0" w:color="auto"/>
      </w:divBdr>
    </w:div>
    <w:div w:id="480080207">
      <w:marLeft w:val="480"/>
      <w:marRight w:val="0"/>
      <w:marTop w:val="0"/>
      <w:marBottom w:val="0"/>
      <w:divBdr>
        <w:top w:val="none" w:sz="0" w:space="0" w:color="auto"/>
        <w:left w:val="none" w:sz="0" w:space="0" w:color="auto"/>
        <w:bottom w:val="none" w:sz="0" w:space="0" w:color="auto"/>
        <w:right w:val="none" w:sz="0" w:space="0" w:color="auto"/>
      </w:divBdr>
    </w:div>
    <w:div w:id="480120626">
      <w:marLeft w:val="480"/>
      <w:marRight w:val="0"/>
      <w:marTop w:val="0"/>
      <w:marBottom w:val="0"/>
      <w:divBdr>
        <w:top w:val="none" w:sz="0" w:space="0" w:color="auto"/>
        <w:left w:val="none" w:sz="0" w:space="0" w:color="auto"/>
        <w:bottom w:val="none" w:sz="0" w:space="0" w:color="auto"/>
        <w:right w:val="none" w:sz="0" w:space="0" w:color="auto"/>
      </w:divBdr>
    </w:div>
    <w:div w:id="480198936">
      <w:marLeft w:val="480"/>
      <w:marRight w:val="0"/>
      <w:marTop w:val="0"/>
      <w:marBottom w:val="0"/>
      <w:divBdr>
        <w:top w:val="none" w:sz="0" w:space="0" w:color="auto"/>
        <w:left w:val="none" w:sz="0" w:space="0" w:color="auto"/>
        <w:bottom w:val="none" w:sz="0" w:space="0" w:color="auto"/>
        <w:right w:val="none" w:sz="0" w:space="0" w:color="auto"/>
      </w:divBdr>
    </w:div>
    <w:div w:id="480267424">
      <w:marLeft w:val="480"/>
      <w:marRight w:val="0"/>
      <w:marTop w:val="0"/>
      <w:marBottom w:val="0"/>
      <w:divBdr>
        <w:top w:val="none" w:sz="0" w:space="0" w:color="auto"/>
        <w:left w:val="none" w:sz="0" w:space="0" w:color="auto"/>
        <w:bottom w:val="none" w:sz="0" w:space="0" w:color="auto"/>
        <w:right w:val="none" w:sz="0" w:space="0" w:color="auto"/>
      </w:divBdr>
    </w:div>
    <w:div w:id="480269084">
      <w:marLeft w:val="480"/>
      <w:marRight w:val="0"/>
      <w:marTop w:val="0"/>
      <w:marBottom w:val="0"/>
      <w:divBdr>
        <w:top w:val="none" w:sz="0" w:space="0" w:color="auto"/>
        <w:left w:val="none" w:sz="0" w:space="0" w:color="auto"/>
        <w:bottom w:val="none" w:sz="0" w:space="0" w:color="auto"/>
        <w:right w:val="none" w:sz="0" w:space="0" w:color="auto"/>
      </w:divBdr>
    </w:div>
    <w:div w:id="480272993">
      <w:marLeft w:val="480"/>
      <w:marRight w:val="0"/>
      <w:marTop w:val="0"/>
      <w:marBottom w:val="0"/>
      <w:divBdr>
        <w:top w:val="none" w:sz="0" w:space="0" w:color="auto"/>
        <w:left w:val="none" w:sz="0" w:space="0" w:color="auto"/>
        <w:bottom w:val="none" w:sz="0" w:space="0" w:color="auto"/>
        <w:right w:val="none" w:sz="0" w:space="0" w:color="auto"/>
      </w:divBdr>
    </w:div>
    <w:div w:id="480344926">
      <w:marLeft w:val="480"/>
      <w:marRight w:val="0"/>
      <w:marTop w:val="0"/>
      <w:marBottom w:val="0"/>
      <w:divBdr>
        <w:top w:val="none" w:sz="0" w:space="0" w:color="auto"/>
        <w:left w:val="none" w:sz="0" w:space="0" w:color="auto"/>
        <w:bottom w:val="none" w:sz="0" w:space="0" w:color="auto"/>
        <w:right w:val="none" w:sz="0" w:space="0" w:color="auto"/>
      </w:divBdr>
    </w:div>
    <w:div w:id="480465402">
      <w:marLeft w:val="480"/>
      <w:marRight w:val="0"/>
      <w:marTop w:val="0"/>
      <w:marBottom w:val="0"/>
      <w:divBdr>
        <w:top w:val="none" w:sz="0" w:space="0" w:color="auto"/>
        <w:left w:val="none" w:sz="0" w:space="0" w:color="auto"/>
        <w:bottom w:val="none" w:sz="0" w:space="0" w:color="auto"/>
        <w:right w:val="none" w:sz="0" w:space="0" w:color="auto"/>
      </w:divBdr>
    </w:div>
    <w:div w:id="480468886">
      <w:marLeft w:val="480"/>
      <w:marRight w:val="0"/>
      <w:marTop w:val="0"/>
      <w:marBottom w:val="0"/>
      <w:divBdr>
        <w:top w:val="none" w:sz="0" w:space="0" w:color="auto"/>
        <w:left w:val="none" w:sz="0" w:space="0" w:color="auto"/>
        <w:bottom w:val="none" w:sz="0" w:space="0" w:color="auto"/>
        <w:right w:val="none" w:sz="0" w:space="0" w:color="auto"/>
      </w:divBdr>
    </w:div>
    <w:div w:id="480510411">
      <w:marLeft w:val="480"/>
      <w:marRight w:val="0"/>
      <w:marTop w:val="0"/>
      <w:marBottom w:val="0"/>
      <w:divBdr>
        <w:top w:val="none" w:sz="0" w:space="0" w:color="auto"/>
        <w:left w:val="none" w:sz="0" w:space="0" w:color="auto"/>
        <w:bottom w:val="none" w:sz="0" w:space="0" w:color="auto"/>
        <w:right w:val="none" w:sz="0" w:space="0" w:color="auto"/>
      </w:divBdr>
    </w:div>
    <w:div w:id="480542164">
      <w:marLeft w:val="480"/>
      <w:marRight w:val="0"/>
      <w:marTop w:val="0"/>
      <w:marBottom w:val="0"/>
      <w:divBdr>
        <w:top w:val="none" w:sz="0" w:space="0" w:color="auto"/>
        <w:left w:val="none" w:sz="0" w:space="0" w:color="auto"/>
        <w:bottom w:val="none" w:sz="0" w:space="0" w:color="auto"/>
        <w:right w:val="none" w:sz="0" w:space="0" w:color="auto"/>
      </w:divBdr>
    </w:div>
    <w:div w:id="480542516">
      <w:marLeft w:val="480"/>
      <w:marRight w:val="0"/>
      <w:marTop w:val="0"/>
      <w:marBottom w:val="0"/>
      <w:divBdr>
        <w:top w:val="none" w:sz="0" w:space="0" w:color="auto"/>
        <w:left w:val="none" w:sz="0" w:space="0" w:color="auto"/>
        <w:bottom w:val="none" w:sz="0" w:space="0" w:color="auto"/>
        <w:right w:val="none" w:sz="0" w:space="0" w:color="auto"/>
      </w:divBdr>
    </w:div>
    <w:div w:id="480578250">
      <w:marLeft w:val="480"/>
      <w:marRight w:val="0"/>
      <w:marTop w:val="0"/>
      <w:marBottom w:val="0"/>
      <w:divBdr>
        <w:top w:val="none" w:sz="0" w:space="0" w:color="auto"/>
        <w:left w:val="none" w:sz="0" w:space="0" w:color="auto"/>
        <w:bottom w:val="none" w:sz="0" w:space="0" w:color="auto"/>
        <w:right w:val="none" w:sz="0" w:space="0" w:color="auto"/>
      </w:divBdr>
    </w:div>
    <w:div w:id="480579742">
      <w:marLeft w:val="480"/>
      <w:marRight w:val="0"/>
      <w:marTop w:val="0"/>
      <w:marBottom w:val="0"/>
      <w:divBdr>
        <w:top w:val="none" w:sz="0" w:space="0" w:color="auto"/>
        <w:left w:val="none" w:sz="0" w:space="0" w:color="auto"/>
        <w:bottom w:val="none" w:sz="0" w:space="0" w:color="auto"/>
        <w:right w:val="none" w:sz="0" w:space="0" w:color="auto"/>
      </w:divBdr>
    </w:div>
    <w:div w:id="480653968">
      <w:marLeft w:val="480"/>
      <w:marRight w:val="0"/>
      <w:marTop w:val="0"/>
      <w:marBottom w:val="0"/>
      <w:divBdr>
        <w:top w:val="none" w:sz="0" w:space="0" w:color="auto"/>
        <w:left w:val="none" w:sz="0" w:space="0" w:color="auto"/>
        <w:bottom w:val="none" w:sz="0" w:space="0" w:color="auto"/>
        <w:right w:val="none" w:sz="0" w:space="0" w:color="auto"/>
      </w:divBdr>
    </w:div>
    <w:div w:id="480654478">
      <w:marLeft w:val="480"/>
      <w:marRight w:val="0"/>
      <w:marTop w:val="0"/>
      <w:marBottom w:val="0"/>
      <w:divBdr>
        <w:top w:val="none" w:sz="0" w:space="0" w:color="auto"/>
        <w:left w:val="none" w:sz="0" w:space="0" w:color="auto"/>
        <w:bottom w:val="none" w:sz="0" w:space="0" w:color="auto"/>
        <w:right w:val="none" w:sz="0" w:space="0" w:color="auto"/>
      </w:divBdr>
    </w:div>
    <w:div w:id="480656236">
      <w:marLeft w:val="480"/>
      <w:marRight w:val="0"/>
      <w:marTop w:val="0"/>
      <w:marBottom w:val="0"/>
      <w:divBdr>
        <w:top w:val="none" w:sz="0" w:space="0" w:color="auto"/>
        <w:left w:val="none" w:sz="0" w:space="0" w:color="auto"/>
        <w:bottom w:val="none" w:sz="0" w:space="0" w:color="auto"/>
        <w:right w:val="none" w:sz="0" w:space="0" w:color="auto"/>
      </w:divBdr>
    </w:div>
    <w:div w:id="480729294">
      <w:marLeft w:val="480"/>
      <w:marRight w:val="0"/>
      <w:marTop w:val="0"/>
      <w:marBottom w:val="0"/>
      <w:divBdr>
        <w:top w:val="none" w:sz="0" w:space="0" w:color="auto"/>
        <w:left w:val="none" w:sz="0" w:space="0" w:color="auto"/>
        <w:bottom w:val="none" w:sz="0" w:space="0" w:color="auto"/>
        <w:right w:val="none" w:sz="0" w:space="0" w:color="auto"/>
      </w:divBdr>
    </w:div>
    <w:div w:id="480730028">
      <w:marLeft w:val="480"/>
      <w:marRight w:val="0"/>
      <w:marTop w:val="0"/>
      <w:marBottom w:val="0"/>
      <w:divBdr>
        <w:top w:val="none" w:sz="0" w:space="0" w:color="auto"/>
        <w:left w:val="none" w:sz="0" w:space="0" w:color="auto"/>
        <w:bottom w:val="none" w:sz="0" w:space="0" w:color="auto"/>
        <w:right w:val="none" w:sz="0" w:space="0" w:color="auto"/>
      </w:divBdr>
    </w:div>
    <w:div w:id="480730658">
      <w:marLeft w:val="480"/>
      <w:marRight w:val="0"/>
      <w:marTop w:val="0"/>
      <w:marBottom w:val="0"/>
      <w:divBdr>
        <w:top w:val="none" w:sz="0" w:space="0" w:color="auto"/>
        <w:left w:val="none" w:sz="0" w:space="0" w:color="auto"/>
        <w:bottom w:val="none" w:sz="0" w:space="0" w:color="auto"/>
        <w:right w:val="none" w:sz="0" w:space="0" w:color="auto"/>
      </w:divBdr>
    </w:div>
    <w:div w:id="480846852">
      <w:marLeft w:val="480"/>
      <w:marRight w:val="0"/>
      <w:marTop w:val="0"/>
      <w:marBottom w:val="0"/>
      <w:divBdr>
        <w:top w:val="none" w:sz="0" w:space="0" w:color="auto"/>
        <w:left w:val="none" w:sz="0" w:space="0" w:color="auto"/>
        <w:bottom w:val="none" w:sz="0" w:space="0" w:color="auto"/>
        <w:right w:val="none" w:sz="0" w:space="0" w:color="auto"/>
      </w:divBdr>
    </w:div>
    <w:div w:id="480849027">
      <w:marLeft w:val="480"/>
      <w:marRight w:val="0"/>
      <w:marTop w:val="0"/>
      <w:marBottom w:val="0"/>
      <w:divBdr>
        <w:top w:val="none" w:sz="0" w:space="0" w:color="auto"/>
        <w:left w:val="none" w:sz="0" w:space="0" w:color="auto"/>
        <w:bottom w:val="none" w:sz="0" w:space="0" w:color="auto"/>
        <w:right w:val="none" w:sz="0" w:space="0" w:color="auto"/>
      </w:divBdr>
    </w:div>
    <w:div w:id="480853682">
      <w:marLeft w:val="480"/>
      <w:marRight w:val="0"/>
      <w:marTop w:val="0"/>
      <w:marBottom w:val="0"/>
      <w:divBdr>
        <w:top w:val="none" w:sz="0" w:space="0" w:color="auto"/>
        <w:left w:val="none" w:sz="0" w:space="0" w:color="auto"/>
        <w:bottom w:val="none" w:sz="0" w:space="0" w:color="auto"/>
        <w:right w:val="none" w:sz="0" w:space="0" w:color="auto"/>
      </w:divBdr>
    </w:div>
    <w:div w:id="481167468">
      <w:marLeft w:val="480"/>
      <w:marRight w:val="0"/>
      <w:marTop w:val="0"/>
      <w:marBottom w:val="0"/>
      <w:divBdr>
        <w:top w:val="none" w:sz="0" w:space="0" w:color="auto"/>
        <w:left w:val="none" w:sz="0" w:space="0" w:color="auto"/>
        <w:bottom w:val="none" w:sz="0" w:space="0" w:color="auto"/>
        <w:right w:val="none" w:sz="0" w:space="0" w:color="auto"/>
      </w:divBdr>
    </w:div>
    <w:div w:id="481193915">
      <w:marLeft w:val="480"/>
      <w:marRight w:val="0"/>
      <w:marTop w:val="0"/>
      <w:marBottom w:val="0"/>
      <w:divBdr>
        <w:top w:val="none" w:sz="0" w:space="0" w:color="auto"/>
        <w:left w:val="none" w:sz="0" w:space="0" w:color="auto"/>
        <w:bottom w:val="none" w:sz="0" w:space="0" w:color="auto"/>
        <w:right w:val="none" w:sz="0" w:space="0" w:color="auto"/>
      </w:divBdr>
    </w:div>
    <w:div w:id="481237468">
      <w:marLeft w:val="480"/>
      <w:marRight w:val="0"/>
      <w:marTop w:val="0"/>
      <w:marBottom w:val="0"/>
      <w:divBdr>
        <w:top w:val="none" w:sz="0" w:space="0" w:color="auto"/>
        <w:left w:val="none" w:sz="0" w:space="0" w:color="auto"/>
        <w:bottom w:val="none" w:sz="0" w:space="0" w:color="auto"/>
        <w:right w:val="none" w:sz="0" w:space="0" w:color="auto"/>
      </w:divBdr>
    </w:div>
    <w:div w:id="481238771">
      <w:marLeft w:val="480"/>
      <w:marRight w:val="0"/>
      <w:marTop w:val="0"/>
      <w:marBottom w:val="0"/>
      <w:divBdr>
        <w:top w:val="none" w:sz="0" w:space="0" w:color="auto"/>
        <w:left w:val="none" w:sz="0" w:space="0" w:color="auto"/>
        <w:bottom w:val="none" w:sz="0" w:space="0" w:color="auto"/>
        <w:right w:val="none" w:sz="0" w:space="0" w:color="auto"/>
      </w:divBdr>
    </w:div>
    <w:div w:id="481241718">
      <w:marLeft w:val="480"/>
      <w:marRight w:val="0"/>
      <w:marTop w:val="0"/>
      <w:marBottom w:val="0"/>
      <w:divBdr>
        <w:top w:val="none" w:sz="0" w:space="0" w:color="auto"/>
        <w:left w:val="none" w:sz="0" w:space="0" w:color="auto"/>
        <w:bottom w:val="none" w:sz="0" w:space="0" w:color="auto"/>
        <w:right w:val="none" w:sz="0" w:space="0" w:color="auto"/>
      </w:divBdr>
    </w:div>
    <w:div w:id="481308820">
      <w:bodyDiv w:val="1"/>
      <w:marLeft w:val="0"/>
      <w:marRight w:val="0"/>
      <w:marTop w:val="0"/>
      <w:marBottom w:val="0"/>
      <w:divBdr>
        <w:top w:val="none" w:sz="0" w:space="0" w:color="auto"/>
        <w:left w:val="none" w:sz="0" w:space="0" w:color="auto"/>
        <w:bottom w:val="none" w:sz="0" w:space="0" w:color="auto"/>
        <w:right w:val="none" w:sz="0" w:space="0" w:color="auto"/>
      </w:divBdr>
    </w:div>
    <w:div w:id="481386829">
      <w:marLeft w:val="480"/>
      <w:marRight w:val="0"/>
      <w:marTop w:val="0"/>
      <w:marBottom w:val="0"/>
      <w:divBdr>
        <w:top w:val="none" w:sz="0" w:space="0" w:color="auto"/>
        <w:left w:val="none" w:sz="0" w:space="0" w:color="auto"/>
        <w:bottom w:val="none" w:sz="0" w:space="0" w:color="auto"/>
        <w:right w:val="none" w:sz="0" w:space="0" w:color="auto"/>
      </w:divBdr>
    </w:div>
    <w:div w:id="481428714">
      <w:marLeft w:val="480"/>
      <w:marRight w:val="0"/>
      <w:marTop w:val="0"/>
      <w:marBottom w:val="0"/>
      <w:divBdr>
        <w:top w:val="none" w:sz="0" w:space="0" w:color="auto"/>
        <w:left w:val="none" w:sz="0" w:space="0" w:color="auto"/>
        <w:bottom w:val="none" w:sz="0" w:space="0" w:color="auto"/>
        <w:right w:val="none" w:sz="0" w:space="0" w:color="auto"/>
      </w:divBdr>
    </w:div>
    <w:div w:id="481581647">
      <w:marLeft w:val="480"/>
      <w:marRight w:val="0"/>
      <w:marTop w:val="0"/>
      <w:marBottom w:val="0"/>
      <w:divBdr>
        <w:top w:val="none" w:sz="0" w:space="0" w:color="auto"/>
        <w:left w:val="none" w:sz="0" w:space="0" w:color="auto"/>
        <w:bottom w:val="none" w:sz="0" w:space="0" w:color="auto"/>
        <w:right w:val="none" w:sz="0" w:space="0" w:color="auto"/>
      </w:divBdr>
    </w:div>
    <w:div w:id="481702599">
      <w:marLeft w:val="480"/>
      <w:marRight w:val="0"/>
      <w:marTop w:val="0"/>
      <w:marBottom w:val="0"/>
      <w:divBdr>
        <w:top w:val="none" w:sz="0" w:space="0" w:color="auto"/>
        <w:left w:val="none" w:sz="0" w:space="0" w:color="auto"/>
        <w:bottom w:val="none" w:sz="0" w:space="0" w:color="auto"/>
        <w:right w:val="none" w:sz="0" w:space="0" w:color="auto"/>
      </w:divBdr>
    </w:div>
    <w:div w:id="481846617">
      <w:marLeft w:val="480"/>
      <w:marRight w:val="0"/>
      <w:marTop w:val="0"/>
      <w:marBottom w:val="0"/>
      <w:divBdr>
        <w:top w:val="none" w:sz="0" w:space="0" w:color="auto"/>
        <w:left w:val="none" w:sz="0" w:space="0" w:color="auto"/>
        <w:bottom w:val="none" w:sz="0" w:space="0" w:color="auto"/>
        <w:right w:val="none" w:sz="0" w:space="0" w:color="auto"/>
      </w:divBdr>
    </w:div>
    <w:div w:id="481891891">
      <w:marLeft w:val="480"/>
      <w:marRight w:val="0"/>
      <w:marTop w:val="0"/>
      <w:marBottom w:val="0"/>
      <w:divBdr>
        <w:top w:val="none" w:sz="0" w:space="0" w:color="auto"/>
        <w:left w:val="none" w:sz="0" w:space="0" w:color="auto"/>
        <w:bottom w:val="none" w:sz="0" w:space="0" w:color="auto"/>
        <w:right w:val="none" w:sz="0" w:space="0" w:color="auto"/>
      </w:divBdr>
    </w:div>
    <w:div w:id="481895768">
      <w:marLeft w:val="480"/>
      <w:marRight w:val="0"/>
      <w:marTop w:val="0"/>
      <w:marBottom w:val="0"/>
      <w:divBdr>
        <w:top w:val="none" w:sz="0" w:space="0" w:color="auto"/>
        <w:left w:val="none" w:sz="0" w:space="0" w:color="auto"/>
        <w:bottom w:val="none" w:sz="0" w:space="0" w:color="auto"/>
        <w:right w:val="none" w:sz="0" w:space="0" w:color="auto"/>
      </w:divBdr>
    </w:div>
    <w:div w:id="481965713">
      <w:marLeft w:val="480"/>
      <w:marRight w:val="0"/>
      <w:marTop w:val="0"/>
      <w:marBottom w:val="0"/>
      <w:divBdr>
        <w:top w:val="none" w:sz="0" w:space="0" w:color="auto"/>
        <w:left w:val="none" w:sz="0" w:space="0" w:color="auto"/>
        <w:bottom w:val="none" w:sz="0" w:space="0" w:color="auto"/>
        <w:right w:val="none" w:sz="0" w:space="0" w:color="auto"/>
      </w:divBdr>
    </w:div>
    <w:div w:id="481967172">
      <w:marLeft w:val="480"/>
      <w:marRight w:val="0"/>
      <w:marTop w:val="0"/>
      <w:marBottom w:val="0"/>
      <w:divBdr>
        <w:top w:val="none" w:sz="0" w:space="0" w:color="auto"/>
        <w:left w:val="none" w:sz="0" w:space="0" w:color="auto"/>
        <w:bottom w:val="none" w:sz="0" w:space="0" w:color="auto"/>
        <w:right w:val="none" w:sz="0" w:space="0" w:color="auto"/>
      </w:divBdr>
    </w:div>
    <w:div w:id="481967859">
      <w:marLeft w:val="480"/>
      <w:marRight w:val="0"/>
      <w:marTop w:val="0"/>
      <w:marBottom w:val="0"/>
      <w:divBdr>
        <w:top w:val="none" w:sz="0" w:space="0" w:color="auto"/>
        <w:left w:val="none" w:sz="0" w:space="0" w:color="auto"/>
        <w:bottom w:val="none" w:sz="0" w:space="0" w:color="auto"/>
        <w:right w:val="none" w:sz="0" w:space="0" w:color="auto"/>
      </w:divBdr>
    </w:div>
    <w:div w:id="481968831">
      <w:marLeft w:val="480"/>
      <w:marRight w:val="0"/>
      <w:marTop w:val="0"/>
      <w:marBottom w:val="0"/>
      <w:divBdr>
        <w:top w:val="none" w:sz="0" w:space="0" w:color="auto"/>
        <w:left w:val="none" w:sz="0" w:space="0" w:color="auto"/>
        <w:bottom w:val="none" w:sz="0" w:space="0" w:color="auto"/>
        <w:right w:val="none" w:sz="0" w:space="0" w:color="auto"/>
      </w:divBdr>
    </w:div>
    <w:div w:id="482041949">
      <w:marLeft w:val="480"/>
      <w:marRight w:val="0"/>
      <w:marTop w:val="0"/>
      <w:marBottom w:val="0"/>
      <w:divBdr>
        <w:top w:val="none" w:sz="0" w:space="0" w:color="auto"/>
        <w:left w:val="none" w:sz="0" w:space="0" w:color="auto"/>
        <w:bottom w:val="none" w:sz="0" w:space="0" w:color="auto"/>
        <w:right w:val="none" w:sz="0" w:space="0" w:color="auto"/>
      </w:divBdr>
    </w:div>
    <w:div w:id="482086665">
      <w:marLeft w:val="480"/>
      <w:marRight w:val="0"/>
      <w:marTop w:val="0"/>
      <w:marBottom w:val="0"/>
      <w:divBdr>
        <w:top w:val="none" w:sz="0" w:space="0" w:color="auto"/>
        <w:left w:val="none" w:sz="0" w:space="0" w:color="auto"/>
        <w:bottom w:val="none" w:sz="0" w:space="0" w:color="auto"/>
        <w:right w:val="none" w:sz="0" w:space="0" w:color="auto"/>
      </w:divBdr>
    </w:div>
    <w:div w:id="482087353">
      <w:marLeft w:val="480"/>
      <w:marRight w:val="0"/>
      <w:marTop w:val="0"/>
      <w:marBottom w:val="0"/>
      <w:divBdr>
        <w:top w:val="none" w:sz="0" w:space="0" w:color="auto"/>
        <w:left w:val="none" w:sz="0" w:space="0" w:color="auto"/>
        <w:bottom w:val="none" w:sz="0" w:space="0" w:color="auto"/>
        <w:right w:val="none" w:sz="0" w:space="0" w:color="auto"/>
      </w:divBdr>
    </w:div>
    <w:div w:id="482157773">
      <w:marLeft w:val="480"/>
      <w:marRight w:val="0"/>
      <w:marTop w:val="0"/>
      <w:marBottom w:val="0"/>
      <w:divBdr>
        <w:top w:val="none" w:sz="0" w:space="0" w:color="auto"/>
        <w:left w:val="none" w:sz="0" w:space="0" w:color="auto"/>
        <w:bottom w:val="none" w:sz="0" w:space="0" w:color="auto"/>
        <w:right w:val="none" w:sz="0" w:space="0" w:color="auto"/>
      </w:divBdr>
    </w:div>
    <w:div w:id="482236802">
      <w:marLeft w:val="480"/>
      <w:marRight w:val="0"/>
      <w:marTop w:val="0"/>
      <w:marBottom w:val="0"/>
      <w:divBdr>
        <w:top w:val="none" w:sz="0" w:space="0" w:color="auto"/>
        <w:left w:val="none" w:sz="0" w:space="0" w:color="auto"/>
        <w:bottom w:val="none" w:sz="0" w:space="0" w:color="auto"/>
        <w:right w:val="none" w:sz="0" w:space="0" w:color="auto"/>
      </w:divBdr>
    </w:div>
    <w:div w:id="482282456">
      <w:marLeft w:val="480"/>
      <w:marRight w:val="0"/>
      <w:marTop w:val="0"/>
      <w:marBottom w:val="0"/>
      <w:divBdr>
        <w:top w:val="none" w:sz="0" w:space="0" w:color="auto"/>
        <w:left w:val="none" w:sz="0" w:space="0" w:color="auto"/>
        <w:bottom w:val="none" w:sz="0" w:space="0" w:color="auto"/>
        <w:right w:val="none" w:sz="0" w:space="0" w:color="auto"/>
      </w:divBdr>
    </w:div>
    <w:div w:id="482426219">
      <w:marLeft w:val="480"/>
      <w:marRight w:val="0"/>
      <w:marTop w:val="0"/>
      <w:marBottom w:val="0"/>
      <w:divBdr>
        <w:top w:val="none" w:sz="0" w:space="0" w:color="auto"/>
        <w:left w:val="none" w:sz="0" w:space="0" w:color="auto"/>
        <w:bottom w:val="none" w:sz="0" w:space="0" w:color="auto"/>
        <w:right w:val="none" w:sz="0" w:space="0" w:color="auto"/>
      </w:divBdr>
    </w:div>
    <w:div w:id="482543912">
      <w:marLeft w:val="480"/>
      <w:marRight w:val="0"/>
      <w:marTop w:val="0"/>
      <w:marBottom w:val="0"/>
      <w:divBdr>
        <w:top w:val="none" w:sz="0" w:space="0" w:color="auto"/>
        <w:left w:val="none" w:sz="0" w:space="0" w:color="auto"/>
        <w:bottom w:val="none" w:sz="0" w:space="0" w:color="auto"/>
        <w:right w:val="none" w:sz="0" w:space="0" w:color="auto"/>
      </w:divBdr>
    </w:div>
    <w:div w:id="482544136">
      <w:marLeft w:val="480"/>
      <w:marRight w:val="0"/>
      <w:marTop w:val="0"/>
      <w:marBottom w:val="0"/>
      <w:divBdr>
        <w:top w:val="none" w:sz="0" w:space="0" w:color="auto"/>
        <w:left w:val="none" w:sz="0" w:space="0" w:color="auto"/>
        <w:bottom w:val="none" w:sz="0" w:space="0" w:color="auto"/>
        <w:right w:val="none" w:sz="0" w:space="0" w:color="auto"/>
      </w:divBdr>
    </w:div>
    <w:div w:id="482546730">
      <w:marLeft w:val="480"/>
      <w:marRight w:val="0"/>
      <w:marTop w:val="0"/>
      <w:marBottom w:val="0"/>
      <w:divBdr>
        <w:top w:val="none" w:sz="0" w:space="0" w:color="auto"/>
        <w:left w:val="none" w:sz="0" w:space="0" w:color="auto"/>
        <w:bottom w:val="none" w:sz="0" w:space="0" w:color="auto"/>
        <w:right w:val="none" w:sz="0" w:space="0" w:color="auto"/>
      </w:divBdr>
    </w:div>
    <w:div w:id="482551619">
      <w:marLeft w:val="480"/>
      <w:marRight w:val="0"/>
      <w:marTop w:val="0"/>
      <w:marBottom w:val="0"/>
      <w:divBdr>
        <w:top w:val="none" w:sz="0" w:space="0" w:color="auto"/>
        <w:left w:val="none" w:sz="0" w:space="0" w:color="auto"/>
        <w:bottom w:val="none" w:sz="0" w:space="0" w:color="auto"/>
        <w:right w:val="none" w:sz="0" w:space="0" w:color="auto"/>
      </w:divBdr>
    </w:div>
    <w:div w:id="482621237">
      <w:marLeft w:val="480"/>
      <w:marRight w:val="0"/>
      <w:marTop w:val="0"/>
      <w:marBottom w:val="0"/>
      <w:divBdr>
        <w:top w:val="none" w:sz="0" w:space="0" w:color="auto"/>
        <w:left w:val="none" w:sz="0" w:space="0" w:color="auto"/>
        <w:bottom w:val="none" w:sz="0" w:space="0" w:color="auto"/>
        <w:right w:val="none" w:sz="0" w:space="0" w:color="auto"/>
      </w:divBdr>
    </w:div>
    <w:div w:id="482741177">
      <w:marLeft w:val="480"/>
      <w:marRight w:val="0"/>
      <w:marTop w:val="0"/>
      <w:marBottom w:val="0"/>
      <w:divBdr>
        <w:top w:val="none" w:sz="0" w:space="0" w:color="auto"/>
        <w:left w:val="none" w:sz="0" w:space="0" w:color="auto"/>
        <w:bottom w:val="none" w:sz="0" w:space="0" w:color="auto"/>
        <w:right w:val="none" w:sz="0" w:space="0" w:color="auto"/>
      </w:divBdr>
    </w:div>
    <w:div w:id="482742989">
      <w:marLeft w:val="480"/>
      <w:marRight w:val="0"/>
      <w:marTop w:val="0"/>
      <w:marBottom w:val="0"/>
      <w:divBdr>
        <w:top w:val="none" w:sz="0" w:space="0" w:color="auto"/>
        <w:left w:val="none" w:sz="0" w:space="0" w:color="auto"/>
        <w:bottom w:val="none" w:sz="0" w:space="0" w:color="auto"/>
        <w:right w:val="none" w:sz="0" w:space="0" w:color="auto"/>
      </w:divBdr>
    </w:div>
    <w:div w:id="482770055">
      <w:marLeft w:val="480"/>
      <w:marRight w:val="0"/>
      <w:marTop w:val="0"/>
      <w:marBottom w:val="0"/>
      <w:divBdr>
        <w:top w:val="none" w:sz="0" w:space="0" w:color="auto"/>
        <w:left w:val="none" w:sz="0" w:space="0" w:color="auto"/>
        <w:bottom w:val="none" w:sz="0" w:space="0" w:color="auto"/>
        <w:right w:val="none" w:sz="0" w:space="0" w:color="auto"/>
      </w:divBdr>
    </w:div>
    <w:div w:id="482815310">
      <w:marLeft w:val="480"/>
      <w:marRight w:val="0"/>
      <w:marTop w:val="0"/>
      <w:marBottom w:val="0"/>
      <w:divBdr>
        <w:top w:val="none" w:sz="0" w:space="0" w:color="auto"/>
        <w:left w:val="none" w:sz="0" w:space="0" w:color="auto"/>
        <w:bottom w:val="none" w:sz="0" w:space="0" w:color="auto"/>
        <w:right w:val="none" w:sz="0" w:space="0" w:color="auto"/>
      </w:divBdr>
    </w:div>
    <w:div w:id="482892920">
      <w:marLeft w:val="480"/>
      <w:marRight w:val="0"/>
      <w:marTop w:val="0"/>
      <w:marBottom w:val="0"/>
      <w:divBdr>
        <w:top w:val="none" w:sz="0" w:space="0" w:color="auto"/>
        <w:left w:val="none" w:sz="0" w:space="0" w:color="auto"/>
        <w:bottom w:val="none" w:sz="0" w:space="0" w:color="auto"/>
        <w:right w:val="none" w:sz="0" w:space="0" w:color="auto"/>
      </w:divBdr>
    </w:div>
    <w:div w:id="483007596">
      <w:marLeft w:val="480"/>
      <w:marRight w:val="0"/>
      <w:marTop w:val="0"/>
      <w:marBottom w:val="0"/>
      <w:divBdr>
        <w:top w:val="none" w:sz="0" w:space="0" w:color="auto"/>
        <w:left w:val="none" w:sz="0" w:space="0" w:color="auto"/>
        <w:bottom w:val="none" w:sz="0" w:space="0" w:color="auto"/>
        <w:right w:val="none" w:sz="0" w:space="0" w:color="auto"/>
      </w:divBdr>
    </w:div>
    <w:div w:id="483082035">
      <w:marLeft w:val="480"/>
      <w:marRight w:val="0"/>
      <w:marTop w:val="0"/>
      <w:marBottom w:val="0"/>
      <w:divBdr>
        <w:top w:val="none" w:sz="0" w:space="0" w:color="auto"/>
        <w:left w:val="none" w:sz="0" w:space="0" w:color="auto"/>
        <w:bottom w:val="none" w:sz="0" w:space="0" w:color="auto"/>
        <w:right w:val="none" w:sz="0" w:space="0" w:color="auto"/>
      </w:divBdr>
    </w:div>
    <w:div w:id="483158109">
      <w:marLeft w:val="480"/>
      <w:marRight w:val="0"/>
      <w:marTop w:val="0"/>
      <w:marBottom w:val="0"/>
      <w:divBdr>
        <w:top w:val="none" w:sz="0" w:space="0" w:color="auto"/>
        <w:left w:val="none" w:sz="0" w:space="0" w:color="auto"/>
        <w:bottom w:val="none" w:sz="0" w:space="0" w:color="auto"/>
        <w:right w:val="none" w:sz="0" w:space="0" w:color="auto"/>
      </w:divBdr>
    </w:div>
    <w:div w:id="483199970">
      <w:marLeft w:val="480"/>
      <w:marRight w:val="0"/>
      <w:marTop w:val="0"/>
      <w:marBottom w:val="0"/>
      <w:divBdr>
        <w:top w:val="none" w:sz="0" w:space="0" w:color="auto"/>
        <w:left w:val="none" w:sz="0" w:space="0" w:color="auto"/>
        <w:bottom w:val="none" w:sz="0" w:space="0" w:color="auto"/>
        <w:right w:val="none" w:sz="0" w:space="0" w:color="auto"/>
      </w:divBdr>
    </w:div>
    <w:div w:id="483277050">
      <w:marLeft w:val="480"/>
      <w:marRight w:val="0"/>
      <w:marTop w:val="0"/>
      <w:marBottom w:val="0"/>
      <w:divBdr>
        <w:top w:val="none" w:sz="0" w:space="0" w:color="auto"/>
        <w:left w:val="none" w:sz="0" w:space="0" w:color="auto"/>
        <w:bottom w:val="none" w:sz="0" w:space="0" w:color="auto"/>
        <w:right w:val="none" w:sz="0" w:space="0" w:color="auto"/>
      </w:divBdr>
    </w:div>
    <w:div w:id="483277964">
      <w:marLeft w:val="480"/>
      <w:marRight w:val="0"/>
      <w:marTop w:val="0"/>
      <w:marBottom w:val="0"/>
      <w:divBdr>
        <w:top w:val="none" w:sz="0" w:space="0" w:color="auto"/>
        <w:left w:val="none" w:sz="0" w:space="0" w:color="auto"/>
        <w:bottom w:val="none" w:sz="0" w:space="0" w:color="auto"/>
        <w:right w:val="none" w:sz="0" w:space="0" w:color="auto"/>
      </w:divBdr>
    </w:div>
    <w:div w:id="483279040">
      <w:marLeft w:val="480"/>
      <w:marRight w:val="0"/>
      <w:marTop w:val="0"/>
      <w:marBottom w:val="0"/>
      <w:divBdr>
        <w:top w:val="none" w:sz="0" w:space="0" w:color="auto"/>
        <w:left w:val="none" w:sz="0" w:space="0" w:color="auto"/>
        <w:bottom w:val="none" w:sz="0" w:space="0" w:color="auto"/>
        <w:right w:val="none" w:sz="0" w:space="0" w:color="auto"/>
      </w:divBdr>
    </w:div>
    <w:div w:id="483282019">
      <w:marLeft w:val="480"/>
      <w:marRight w:val="0"/>
      <w:marTop w:val="0"/>
      <w:marBottom w:val="0"/>
      <w:divBdr>
        <w:top w:val="none" w:sz="0" w:space="0" w:color="auto"/>
        <w:left w:val="none" w:sz="0" w:space="0" w:color="auto"/>
        <w:bottom w:val="none" w:sz="0" w:space="0" w:color="auto"/>
        <w:right w:val="none" w:sz="0" w:space="0" w:color="auto"/>
      </w:divBdr>
    </w:div>
    <w:div w:id="483351589">
      <w:marLeft w:val="480"/>
      <w:marRight w:val="0"/>
      <w:marTop w:val="0"/>
      <w:marBottom w:val="0"/>
      <w:divBdr>
        <w:top w:val="none" w:sz="0" w:space="0" w:color="auto"/>
        <w:left w:val="none" w:sz="0" w:space="0" w:color="auto"/>
        <w:bottom w:val="none" w:sz="0" w:space="0" w:color="auto"/>
        <w:right w:val="none" w:sz="0" w:space="0" w:color="auto"/>
      </w:divBdr>
    </w:div>
    <w:div w:id="483352800">
      <w:marLeft w:val="480"/>
      <w:marRight w:val="0"/>
      <w:marTop w:val="0"/>
      <w:marBottom w:val="0"/>
      <w:divBdr>
        <w:top w:val="none" w:sz="0" w:space="0" w:color="auto"/>
        <w:left w:val="none" w:sz="0" w:space="0" w:color="auto"/>
        <w:bottom w:val="none" w:sz="0" w:space="0" w:color="auto"/>
        <w:right w:val="none" w:sz="0" w:space="0" w:color="auto"/>
      </w:divBdr>
    </w:div>
    <w:div w:id="483354219">
      <w:marLeft w:val="480"/>
      <w:marRight w:val="0"/>
      <w:marTop w:val="0"/>
      <w:marBottom w:val="0"/>
      <w:divBdr>
        <w:top w:val="none" w:sz="0" w:space="0" w:color="auto"/>
        <w:left w:val="none" w:sz="0" w:space="0" w:color="auto"/>
        <w:bottom w:val="none" w:sz="0" w:space="0" w:color="auto"/>
        <w:right w:val="none" w:sz="0" w:space="0" w:color="auto"/>
      </w:divBdr>
    </w:div>
    <w:div w:id="483396001">
      <w:marLeft w:val="480"/>
      <w:marRight w:val="0"/>
      <w:marTop w:val="0"/>
      <w:marBottom w:val="0"/>
      <w:divBdr>
        <w:top w:val="none" w:sz="0" w:space="0" w:color="auto"/>
        <w:left w:val="none" w:sz="0" w:space="0" w:color="auto"/>
        <w:bottom w:val="none" w:sz="0" w:space="0" w:color="auto"/>
        <w:right w:val="none" w:sz="0" w:space="0" w:color="auto"/>
      </w:divBdr>
    </w:div>
    <w:div w:id="483473270">
      <w:marLeft w:val="480"/>
      <w:marRight w:val="0"/>
      <w:marTop w:val="0"/>
      <w:marBottom w:val="0"/>
      <w:divBdr>
        <w:top w:val="none" w:sz="0" w:space="0" w:color="auto"/>
        <w:left w:val="none" w:sz="0" w:space="0" w:color="auto"/>
        <w:bottom w:val="none" w:sz="0" w:space="0" w:color="auto"/>
        <w:right w:val="none" w:sz="0" w:space="0" w:color="auto"/>
      </w:divBdr>
    </w:div>
    <w:div w:id="483547765">
      <w:marLeft w:val="480"/>
      <w:marRight w:val="0"/>
      <w:marTop w:val="0"/>
      <w:marBottom w:val="0"/>
      <w:divBdr>
        <w:top w:val="none" w:sz="0" w:space="0" w:color="auto"/>
        <w:left w:val="none" w:sz="0" w:space="0" w:color="auto"/>
        <w:bottom w:val="none" w:sz="0" w:space="0" w:color="auto"/>
        <w:right w:val="none" w:sz="0" w:space="0" w:color="auto"/>
      </w:divBdr>
    </w:div>
    <w:div w:id="483551040">
      <w:marLeft w:val="480"/>
      <w:marRight w:val="0"/>
      <w:marTop w:val="0"/>
      <w:marBottom w:val="0"/>
      <w:divBdr>
        <w:top w:val="none" w:sz="0" w:space="0" w:color="auto"/>
        <w:left w:val="none" w:sz="0" w:space="0" w:color="auto"/>
        <w:bottom w:val="none" w:sz="0" w:space="0" w:color="auto"/>
        <w:right w:val="none" w:sz="0" w:space="0" w:color="auto"/>
      </w:divBdr>
    </w:div>
    <w:div w:id="483590424">
      <w:marLeft w:val="480"/>
      <w:marRight w:val="0"/>
      <w:marTop w:val="0"/>
      <w:marBottom w:val="0"/>
      <w:divBdr>
        <w:top w:val="none" w:sz="0" w:space="0" w:color="auto"/>
        <w:left w:val="none" w:sz="0" w:space="0" w:color="auto"/>
        <w:bottom w:val="none" w:sz="0" w:space="0" w:color="auto"/>
        <w:right w:val="none" w:sz="0" w:space="0" w:color="auto"/>
      </w:divBdr>
    </w:div>
    <w:div w:id="483620118">
      <w:marLeft w:val="480"/>
      <w:marRight w:val="0"/>
      <w:marTop w:val="0"/>
      <w:marBottom w:val="0"/>
      <w:divBdr>
        <w:top w:val="none" w:sz="0" w:space="0" w:color="auto"/>
        <w:left w:val="none" w:sz="0" w:space="0" w:color="auto"/>
        <w:bottom w:val="none" w:sz="0" w:space="0" w:color="auto"/>
        <w:right w:val="none" w:sz="0" w:space="0" w:color="auto"/>
      </w:divBdr>
    </w:div>
    <w:div w:id="483662105">
      <w:marLeft w:val="480"/>
      <w:marRight w:val="0"/>
      <w:marTop w:val="0"/>
      <w:marBottom w:val="0"/>
      <w:divBdr>
        <w:top w:val="none" w:sz="0" w:space="0" w:color="auto"/>
        <w:left w:val="none" w:sz="0" w:space="0" w:color="auto"/>
        <w:bottom w:val="none" w:sz="0" w:space="0" w:color="auto"/>
        <w:right w:val="none" w:sz="0" w:space="0" w:color="auto"/>
      </w:divBdr>
    </w:div>
    <w:div w:id="483664001">
      <w:marLeft w:val="480"/>
      <w:marRight w:val="0"/>
      <w:marTop w:val="0"/>
      <w:marBottom w:val="0"/>
      <w:divBdr>
        <w:top w:val="none" w:sz="0" w:space="0" w:color="auto"/>
        <w:left w:val="none" w:sz="0" w:space="0" w:color="auto"/>
        <w:bottom w:val="none" w:sz="0" w:space="0" w:color="auto"/>
        <w:right w:val="none" w:sz="0" w:space="0" w:color="auto"/>
      </w:divBdr>
    </w:div>
    <w:div w:id="483665409">
      <w:marLeft w:val="480"/>
      <w:marRight w:val="0"/>
      <w:marTop w:val="0"/>
      <w:marBottom w:val="0"/>
      <w:divBdr>
        <w:top w:val="none" w:sz="0" w:space="0" w:color="auto"/>
        <w:left w:val="none" w:sz="0" w:space="0" w:color="auto"/>
        <w:bottom w:val="none" w:sz="0" w:space="0" w:color="auto"/>
        <w:right w:val="none" w:sz="0" w:space="0" w:color="auto"/>
      </w:divBdr>
    </w:div>
    <w:div w:id="483665851">
      <w:marLeft w:val="480"/>
      <w:marRight w:val="0"/>
      <w:marTop w:val="0"/>
      <w:marBottom w:val="0"/>
      <w:divBdr>
        <w:top w:val="none" w:sz="0" w:space="0" w:color="auto"/>
        <w:left w:val="none" w:sz="0" w:space="0" w:color="auto"/>
        <w:bottom w:val="none" w:sz="0" w:space="0" w:color="auto"/>
        <w:right w:val="none" w:sz="0" w:space="0" w:color="auto"/>
      </w:divBdr>
    </w:div>
    <w:div w:id="483812403">
      <w:marLeft w:val="480"/>
      <w:marRight w:val="0"/>
      <w:marTop w:val="0"/>
      <w:marBottom w:val="0"/>
      <w:divBdr>
        <w:top w:val="none" w:sz="0" w:space="0" w:color="auto"/>
        <w:left w:val="none" w:sz="0" w:space="0" w:color="auto"/>
        <w:bottom w:val="none" w:sz="0" w:space="0" w:color="auto"/>
        <w:right w:val="none" w:sz="0" w:space="0" w:color="auto"/>
      </w:divBdr>
    </w:div>
    <w:div w:id="483817885">
      <w:marLeft w:val="480"/>
      <w:marRight w:val="0"/>
      <w:marTop w:val="0"/>
      <w:marBottom w:val="0"/>
      <w:divBdr>
        <w:top w:val="none" w:sz="0" w:space="0" w:color="auto"/>
        <w:left w:val="none" w:sz="0" w:space="0" w:color="auto"/>
        <w:bottom w:val="none" w:sz="0" w:space="0" w:color="auto"/>
        <w:right w:val="none" w:sz="0" w:space="0" w:color="auto"/>
      </w:divBdr>
    </w:div>
    <w:div w:id="483818869">
      <w:marLeft w:val="480"/>
      <w:marRight w:val="0"/>
      <w:marTop w:val="0"/>
      <w:marBottom w:val="0"/>
      <w:divBdr>
        <w:top w:val="none" w:sz="0" w:space="0" w:color="auto"/>
        <w:left w:val="none" w:sz="0" w:space="0" w:color="auto"/>
        <w:bottom w:val="none" w:sz="0" w:space="0" w:color="auto"/>
        <w:right w:val="none" w:sz="0" w:space="0" w:color="auto"/>
      </w:divBdr>
    </w:div>
    <w:div w:id="483861289">
      <w:marLeft w:val="480"/>
      <w:marRight w:val="0"/>
      <w:marTop w:val="0"/>
      <w:marBottom w:val="0"/>
      <w:divBdr>
        <w:top w:val="none" w:sz="0" w:space="0" w:color="auto"/>
        <w:left w:val="none" w:sz="0" w:space="0" w:color="auto"/>
        <w:bottom w:val="none" w:sz="0" w:space="0" w:color="auto"/>
        <w:right w:val="none" w:sz="0" w:space="0" w:color="auto"/>
      </w:divBdr>
    </w:div>
    <w:div w:id="484051541">
      <w:marLeft w:val="480"/>
      <w:marRight w:val="0"/>
      <w:marTop w:val="0"/>
      <w:marBottom w:val="0"/>
      <w:divBdr>
        <w:top w:val="none" w:sz="0" w:space="0" w:color="auto"/>
        <w:left w:val="none" w:sz="0" w:space="0" w:color="auto"/>
        <w:bottom w:val="none" w:sz="0" w:space="0" w:color="auto"/>
        <w:right w:val="none" w:sz="0" w:space="0" w:color="auto"/>
      </w:divBdr>
    </w:div>
    <w:div w:id="484124330">
      <w:marLeft w:val="480"/>
      <w:marRight w:val="0"/>
      <w:marTop w:val="0"/>
      <w:marBottom w:val="0"/>
      <w:divBdr>
        <w:top w:val="none" w:sz="0" w:space="0" w:color="auto"/>
        <w:left w:val="none" w:sz="0" w:space="0" w:color="auto"/>
        <w:bottom w:val="none" w:sz="0" w:space="0" w:color="auto"/>
        <w:right w:val="none" w:sz="0" w:space="0" w:color="auto"/>
      </w:divBdr>
    </w:div>
    <w:div w:id="484129299">
      <w:marLeft w:val="480"/>
      <w:marRight w:val="0"/>
      <w:marTop w:val="0"/>
      <w:marBottom w:val="0"/>
      <w:divBdr>
        <w:top w:val="none" w:sz="0" w:space="0" w:color="auto"/>
        <w:left w:val="none" w:sz="0" w:space="0" w:color="auto"/>
        <w:bottom w:val="none" w:sz="0" w:space="0" w:color="auto"/>
        <w:right w:val="none" w:sz="0" w:space="0" w:color="auto"/>
      </w:divBdr>
    </w:div>
    <w:div w:id="484245577">
      <w:marLeft w:val="480"/>
      <w:marRight w:val="0"/>
      <w:marTop w:val="0"/>
      <w:marBottom w:val="0"/>
      <w:divBdr>
        <w:top w:val="none" w:sz="0" w:space="0" w:color="auto"/>
        <w:left w:val="none" w:sz="0" w:space="0" w:color="auto"/>
        <w:bottom w:val="none" w:sz="0" w:space="0" w:color="auto"/>
        <w:right w:val="none" w:sz="0" w:space="0" w:color="auto"/>
      </w:divBdr>
    </w:div>
    <w:div w:id="484275816">
      <w:marLeft w:val="480"/>
      <w:marRight w:val="0"/>
      <w:marTop w:val="0"/>
      <w:marBottom w:val="0"/>
      <w:divBdr>
        <w:top w:val="none" w:sz="0" w:space="0" w:color="auto"/>
        <w:left w:val="none" w:sz="0" w:space="0" w:color="auto"/>
        <w:bottom w:val="none" w:sz="0" w:space="0" w:color="auto"/>
        <w:right w:val="none" w:sz="0" w:space="0" w:color="auto"/>
      </w:divBdr>
    </w:div>
    <w:div w:id="484276085">
      <w:marLeft w:val="480"/>
      <w:marRight w:val="0"/>
      <w:marTop w:val="0"/>
      <w:marBottom w:val="0"/>
      <w:divBdr>
        <w:top w:val="none" w:sz="0" w:space="0" w:color="auto"/>
        <w:left w:val="none" w:sz="0" w:space="0" w:color="auto"/>
        <w:bottom w:val="none" w:sz="0" w:space="0" w:color="auto"/>
        <w:right w:val="none" w:sz="0" w:space="0" w:color="auto"/>
      </w:divBdr>
    </w:div>
    <w:div w:id="484443283">
      <w:marLeft w:val="480"/>
      <w:marRight w:val="0"/>
      <w:marTop w:val="0"/>
      <w:marBottom w:val="0"/>
      <w:divBdr>
        <w:top w:val="none" w:sz="0" w:space="0" w:color="auto"/>
        <w:left w:val="none" w:sz="0" w:space="0" w:color="auto"/>
        <w:bottom w:val="none" w:sz="0" w:space="0" w:color="auto"/>
        <w:right w:val="none" w:sz="0" w:space="0" w:color="auto"/>
      </w:divBdr>
    </w:div>
    <w:div w:id="484468657">
      <w:marLeft w:val="480"/>
      <w:marRight w:val="0"/>
      <w:marTop w:val="0"/>
      <w:marBottom w:val="0"/>
      <w:divBdr>
        <w:top w:val="none" w:sz="0" w:space="0" w:color="auto"/>
        <w:left w:val="none" w:sz="0" w:space="0" w:color="auto"/>
        <w:bottom w:val="none" w:sz="0" w:space="0" w:color="auto"/>
        <w:right w:val="none" w:sz="0" w:space="0" w:color="auto"/>
      </w:divBdr>
    </w:div>
    <w:div w:id="484470668">
      <w:marLeft w:val="480"/>
      <w:marRight w:val="0"/>
      <w:marTop w:val="0"/>
      <w:marBottom w:val="0"/>
      <w:divBdr>
        <w:top w:val="none" w:sz="0" w:space="0" w:color="auto"/>
        <w:left w:val="none" w:sz="0" w:space="0" w:color="auto"/>
        <w:bottom w:val="none" w:sz="0" w:space="0" w:color="auto"/>
        <w:right w:val="none" w:sz="0" w:space="0" w:color="auto"/>
      </w:divBdr>
    </w:div>
    <w:div w:id="484473070">
      <w:marLeft w:val="480"/>
      <w:marRight w:val="0"/>
      <w:marTop w:val="0"/>
      <w:marBottom w:val="0"/>
      <w:divBdr>
        <w:top w:val="none" w:sz="0" w:space="0" w:color="auto"/>
        <w:left w:val="none" w:sz="0" w:space="0" w:color="auto"/>
        <w:bottom w:val="none" w:sz="0" w:space="0" w:color="auto"/>
        <w:right w:val="none" w:sz="0" w:space="0" w:color="auto"/>
      </w:divBdr>
    </w:div>
    <w:div w:id="484474118">
      <w:marLeft w:val="480"/>
      <w:marRight w:val="0"/>
      <w:marTop w:val="0"/>
      <w:marBottom w:val="0"/>
      <w:divBdr>
        <w:top w:val="none" w:sz="0" w:space="0" w:color="auto"/>
        <w:left w:val="none" w:sz="0" w:space="0" w:color="auto"/>
        <w:bottom w:val="none" w:sz="0" w:space="0" w:color="auto"/>
        <w:right w:val="none" w:sz="0" w:space="0" w:color="auto"/>
      </w:divBdr>
    </w:div>
    <w:div w:id="484518993">
      <w:marLeft w:val="480"/>
      <w:marRight w:val="0"/>
      <w:marTop w:val="0"/>
      <w:marBottom w:val="0"/>
      <w:divBdr>
        <w:top w:val="none" w:sz="0" w:space="0" w:color="auto"/>
        <w:left w:val="none" w:sz="0" w:space="0" w:color="auto"/>
        <w:bottom w:val="none" w:sz="0" w:space="0" w:color="auto"/>
        <w:right w:val="none" w:sz="0" w:space="0" w:color="auto"/>
      </w:divBdr>
    </w:div>
    <w:div w:id="484585998">
      <w:marLeft w:val="480"/>
      <w:marRight w:val="0"/>
      <w:marTop w:val="0"/>
      <w:marBottom w:val="0"/>
      <w:divBdr>
        <w:top w:val="none" w:sz="0" w:space="0" w:color="auto"/>
        <w:left w:val="none" w:sz="0" w:space="0" w:color="auto"/>
        <w:bottom w:val="none" w:sz="0" w:space="0" w:color="auto"/>
        <w:right w:val="none" w:sz="0" w:space="0" w:color="auto"/>
      </w:divBdr>
    </w:div>
    <w:div w:id="484591504">
      <w:marLeft w:val="480"/>
      <w:marRight w:val="0"/>
      <w:marTop w:val="0"/>
      <w:marBottom w:val="0"/>
      <w:divBdr>
        <w:top w:val="none" w:sz="0" w:space="0" w:color="auto"/>
        <w:left w:val="none" w:sz="0" w:space="0" w:color="auto"/>
        <w:bottom w:val="none" w:sz="0" w:space="0" w:color="auto"/>
        <w:right w:val="none" w:sz="0" w:space="0" w:color="auto"/>
      </w:divBdr>
    </w:div>
    <w:div w:id="484593615">
      <w:marLeft w:val="480"/>
      <w:marRight w:val="0"/>
      <w:marTop w:val="0"/>
      <w:marBottom w:val="0"/>
      <w:divBdr>
        <w:top w:val="none" w:sz="0" w:space="0" w:color="auto"/>
        <w:left w:val="none" w:sz="0" w:space="0" w:color="auto"/>
        <w:bottom w:val="none" w:sz="0" w:space="0" w:color="auto"/>
        <w:right w:val="none" w:sz="0" w:space="0" w:color="auto"/>
      </w:divBdr>
    </w:div>
    <w:div w:id="484710307">
      <w:marLeft w:val="480"/>
      <w:marRight w:val="0"/>
      <w:marTop w:val="0"/>
      <w:marBottom w:val="0"/>
      <w:divBdr>
        <w:top w:val="none" w:sz="0" w:space="0" w:color="auto"/>
        <w:left w:val="none" w:sz="0" w:space="0" w:color="auto"/>
        <w:bottom w:val="none" w:sz="0" w:space="0" w:color="auto"/>
        <w:right w:val="none" w:sz="0" w:space="0" w:color="auto"/>
      </w:divBdr>
    </w:div>
    <w:div w:id="484778952">
      <w:marLeft w:val="480"/>
      <w:marRight w:val="0"/>
      <w:marTop w:val="0"/>
      <w:marBottom w:val="0"/>
      <w:divBdr>
        <w:top w:val="none" w:sz="0" w:space="0" w:color="auto"/>
        <w:left w:val="none" w:sz="0" w:space="0" w:color="auto"/>
        <w:bottom w:val="none" w:sz="0" w:space="0" w:color="auto"/>
        <w:right w:val="none" w:sz="0" w:space="0" w:color="auto"/>
      </w:divBdr>
    </w:div>
    <w:div w:id="484780999">
      <w:marLeft w:val="480"/>
      <w:marRight w:val="0"/>
      <w:marTop w:val="0"/>
      <w:marBottom w:val="0"/>
      <w:divBdr>
        <w:top w:val="none" w:sz="0" w:space="0" w:color="auto"/>
        <w:left w:val="none" w:sz="0" w:space="0" w:color="auto"/>
        <w:bottom w:val="none" w:sz="0" w:space="0" w:color="auto"/>
        <w:right w:val="none" w:sz="0" w:space="0" w:color="auto"/>
      </w:divBdr>
    </w:div>
    <w:div w:id="484782692">
      <w:marLeft w:val="480"/>
      <w:marRight w:val="0"/>
      <w:marTop w:val="0"/>
      <w:marBottom w:val="0"/>
      <w:divBdr>
        <w:top w:val="none" w:sz="0" w:space="0" w:color="auto"/>
        <w:left w:val="none" w:sz="0" w:space="0" w:color="auto"/>
        <w:bottom w:val="none" w:sz="0" w:space="0" w:color="auto"/>
        <w:right w:val="none" w:sz="0" w:space="0" w:color="auto"/>
      </w:divBdr>
    </w:div>
    <w:div w:id="484901001">
      <w:marLeft w:val="480"/>
      <w:marRight w:val="0"/>
      <w:marTop w:val="0"/>
      <w:marBottom w:val="0"/>
      <w:divBdr>
        <w:top w:val="none" w:sz="0" w:space="0" w:color="auto"/>
        <w:left w:val="none" w:sz="0" w:space="0" w:color="auto"/>
        <w:bottom w:val="none" w:sz="0" w:space="0" w:color="auto"/>
        <w:right w:val="none" w:sz="0" w:space="0" w:color="auto"/>
      </w:divBdr>
    </w:div>
    <w:div w:id="484902615">
      <w:marLeft w:val="480"/>
      <w:marRight w:val="0"/>
      <w:marTop w:val="0"/>
      <w:marBottom w:val="0"/>
      <w:divBdr>
        <w:top w:val="none" w:sz="0" w:space="0" w:color="auto"/>
        <w:left w:val="none" w:sz="0" w:space="0" w:color="auto"/>
        <w:bottom w:val="none" w:sz="0" w:space="0" w:color="auto"/>
        <w:right w:val="none" w:sz="0" w:space="0" w:color="auto"/>
      </w:divBdr>
    </w:div>
    <w:div w:id="484905444">
      <w:marLeft w:val="480"/>
      <w:marRight w:val="0"/>
      <w:marTop w:val="0"/>
      <w:marBottom w:val="0"/>
      <w:divBdr>
        <w:top w:val="none" w:sz="0" w:space="0" w:color="auto"/>
        <w:left w:val="none" w:sz="0" w:space="0" w:color="auto"/>
        <w:bottom w:val="none" w:sz="0" w:space="0" w:color="auto"/>
        <w:right w:val="none" w:sz="0" w:space="0" w:color="auto"/>
      </w:divBdr>
    </w:div>
    <w:div w:id="484933130">
      <w:marLeft w:val="480"/>
      <w:marRight w:val="0"/>
      <w:marTop w:val="0"/>
      <w:marBottom w:val="0"/>
      <w:divBdr>
        <w:top w:val="none" w:sz="0" w:space="0" w:color="auto"/>
        <w:left w:val="none" w:sz="0" w:space="0" w:color="auto"/>
        <w:bottom w:val="none" w:sz="0" w:space="0" w:color="auto"/>
        <w:right w:val="none" w:sz="0" w:space="0" w:color="auto"/>
      </w:divBdr>
    </w:div>
    <w:div w:id="484979551">
      <w:marLeft w:val="480"/>
      <w:marRight w:val="0"/>
      <w:marTop w:val="0"/>
      <w:marBottom w:val="0"/>
      <w:divBdr>
        <w:top w:val="none" w:sz="0" w:space="0" w:color="auto"/>
        <w:left w:val="none" w:sz="0" w:space="0" w:color="auto"/>
        <w:bottom w:val="none" w:sz="0" w:space="0" w:color="auto"/>
        <w:right w:val="none" w:sz="0" w:space="0" w:color="auto"/>
      </w:divBdr>
    </w:div>
    <w:div w:id="485048160">
      <w:marLeft w:val="480"/>
      <w:marRight w:val="0"/>
      <w:marTop w:val="0"/>
      <w:marBottom w:val="0"/>
      <w:divBdr>
        <w:top w:val="none" w:sz="0" w:space="0" w:color="auto"/>
        <w:left w:val="none" w:sz="0" w:space="0" w:color="auto"/>
        <w:bottom w:val="none" w:sz="0" w:space="0" w:color="auto"/>
        <w:right w:val="none" w:sz="0" w:space="0" w:color="auto"/>
      </w:divBdr>
    </w:div>
    <w:div w:id="485049993">
      <w:marLeft w:val="480"/>
      <w:marRight w:val="0"/>
      <w:marTop w:val="0"/>
      <w:marBottom w:val="0"/>
      <w:divBdr>
        <w:top w:val="none" w:sz="0" w:space="0" w:color="auto"/>
        <w:left w:val="none" w:sz="0" w:space="0" w:color="auto"/>
        <w:bottom w:val="none" w:sz="0" w:space="0" w:color="auto"/>
        <w:right w:val="none" w:sz="0" w:space="0" w:color="auto"/>
      </w:divBdr>
    </w:div>
    <w:div w:id="485097598">
      <w:marLeft w:val="480"/>
      <w:marRight w:val="0"/>
      <w:marTop w:val="0"/>
      <w:marBottom w:val="0"/>
      <w:divBdr>
        <w:top w:val="none" w:sz="0" w:space="0" w:color="auto"/>
        <w:left w:val="none" w:sz="0" w:space="0" w:color="auto"/>
        <w:bottom w:val="none" w:sz="0" w:space="0" w:color="auto"/>
        <w:right w:val="none" w:sz="0" w:space="0" w:color="auto"/>
      </w:divBdr>
    </w:div>
    <w:div w:id="485167377">
      <w:marLeft w:val="480"/>
      <w:marRight w:val="0"/>
      <w:marTop w:val="0"/>
      <w:marBottom w:val="0"/>
      <w:divBdr>
        <w:top w:val="none" w:sz="0" w:space="0" w:color="auto"/>
        <w:left w:val="none" w:sz="0" w:space="0" w:color="auto"/>
        <w:bottom w:val="none" w:sz="0" w:space="0" w:color="auto"/>
        <w:right w:val="none" w:sz="0" w:space="0" w:color="auto"/>
      </w:divBdr>
    </w:div>
    <w:div w:id="485171990">
      <w:marLeft w:val="480"/>
      <w:marRight w:val="0"/>
      <w:marTop w:val="0"/>
      <w:marBottom w:val="0"/>
      <w:divBdr>
        <w:top w:val="none" w:sz="0" w:space="0" w:color="auto"/>
        <w:left w:val="none" w:sz="0" w:space="0" w:color="auto"/>
        <w:bottom w:val="none" w:sz="0" w:space="0" w:color="auto"/>
        <w:right w:val="none" w:sz="0" w:space="0" w:color="auto"/>
      </w:divBdr>
    </w:div>
    <w:div w:id="485245002">
      <w:marLeft w:val="480"/>
      <w:marRight w:val="0"/>
      <w:marTop w:val="0"/>
      <w:marBottom w:val="0"/>
      <w:divBdr>
        <w:top w:val="none" w:sz="0" w:space="0" w:color="auto"/>
        <w:left w:val="none" w:sz="0" w:space="0" w:color="auto"/>
        <w:bottom w:val="none" w:sz="0" w:space="0" w:color="auto"/>
        <w:right w:val="none" w:sz="0" w:space="0" w:color="auto"/>
      </w:divBdr>
    </w:div>
    <w:div w:id="485246794">
      <w:marLeft w:val="480"/>
      <w:marRight w:val="0"/>
      <w:marTop w:val="0"/>
      <w:marBottom w:val="0"/>
      <w:divBdr>
        <w:top w:val="none" w:sz="0" w:space="0" w:color="auto"/>
        <w:left w:val="none" w:sz="0" w:space="0" w:color="auto"/>
        <w:bottom w:val="none" w:sz="0" w:space="0" w:color="auto"/>
        <w:right w:val="none" w:sz="0" w:space="0" w:color="auto"/>
      </w:divBdr>
    </w:div>
    <w:div w:id="485318560">
      <w:marLeft w:val="480"/>
      <w:marRight w:val="0"/>
      <w:marTop w:val="0"/>
      <w:marBottom w:val="0"/>
      <w:divBdr>
        <w:top w:val="none" w:sz="0" w:space="0" w:color="auto"/>
        <w:left w:val="none" w:sz="0" w:space="0" w:color="auto"/>
        <w:bottom w:val="none" w:sz="0" w:space="0" w:color="auto"/>
        <w:right w:val="none" w:sz="0" w:space="0" w:color="auto"/>
      </w:divBdr>
    </w:div>
    <w:div w:id="485322189">
      <w:marLeft w:val="480"/>
      <w:marRight w:val="0"/>
      <w:marTop w:val="0"/>
      <w:marBottom w:val="0"/>
      <w:divBdr>
        <w:top w:val="none" w:sz="0" w:space="0" w:color="auto"/>
        <w:left w:val="none" w:sz="0" w:space="0" w:color="auto"/>
        <w:bottom w:val="none" w:sz="0" w:space="0" w:color="auto"/>
        <w:right w:val="none" w:sz="0" w:space="0" w:color="auto"/>
      </w:divBdr>
    </w:div>
    <w:div w:id="485436074">
      <w:marLeft w:val="480"/>
      <w:marRight w:val="0"/>
      <w:marTop w:val="0"/>
      <w:marBottom w:val="0"/>
      <w:divBdr>
        <w:top w:val="none" w:sz="0" w:space="0" w:color="auto"/>
        <w:left w:val="none" w:sz="0" w:space="0" w:color="auto"/>
        <w:bottom w:val="none" w:sz="0" w:space="0" w:color="auto"/>
        <w:right w:val="none" w:sz="0" w:space="0" w:color="auto"/>
      </w:divBdr>
    </w:div>
    <w:div w:id="485441507">
      <w:marLeft w:val="480"/>
      <w:marRight w:val="0"/>
      <w:marTop w:val="0"/>
      <w:marBottom w:val="0"/>
      <w:divBdr>
        <w:top w:val="none" w:sz="0" w:space="0" w:color="auto"/>
        <w:left w:val="none" w:sz="0" w:space="0" w:color="auto"/>
        <w:bottom w:val="none" w:sz="0" w:space="0" w:color="auto"/>
        <w:right w:val="none" w:sz="0" w:space="0" w:color="auto"/>
      </w:divBdr>
    </w:div>
    <w:div w:id="485780270">
      <w:marLeft w:val="480"/>
      <w:marRight w:val="0"/>
      <w:marTop w:val="0"/>
      <w:marBottom w:val="0"/>
      <w:divBdr>
        <w:top w:val="none" w:sz="0" w:space="0" w:color="auto"/>
        <w:left w:val="none" w:sz="0" w:space="0" w:color="auto"/>
        <w:bottom w:val="none" w:sz="0" w:space="0" w:color="auto"/>
        <w:right w:val="none" w:sz="0" w:space="0" w:color="auto"/>
      </w:divBdr>
    </w:div>
    <w:div w:id="485784979">
      <w:marLeft w:val="480"/>
      <w:marRight w:val="0"/>
      <w:marTop w:val="0"/>
      <w:marBottom w:val="0"/>
      <w:divBdr>
        <w:top w:val="none" w:sz="0" w:space="0" w:color="auto"/>
        <w:left w:val="none" w:sz="0" w:space="0" w:color="auto"/>
        <w:bottom w:val="none" w:sz="0" w:space="0" w:color="auto"/>
        <w:right w:val="none" w:sz="0" w:space="0" w:color="auto"/>
      </w:divBdr>
    </w:div>
    <w:div w:id="485824198">
      <w:marLeft w:val="480"/>
      <w:marRight w:val="0"/>
      <w:marTop w:val="0"/>
      <w:marBottom w:val="0"/>
      <w:divBdr>
        <w:top w:val="none" w:sz="0" w:space="0" w:color="auto"/>
        <w:left w:val="none" w:sz="0" w:space="0" w:color="auto"/>
        <w:bottom w:val="none" w:sz="0" w:space="0" w:color="auto"/>
        <w:right w:val="none" w:sz="0" w:space="0" w:color="auto"/>
      </w:divBdr>
    </w:div>
    <w:div w:id="485826806">
      <w:marLeft w:val="480"/>
      <w:marRight w:val="0"/>
      <w:marTop w:val="0"/>
      <w:marBottom w:val="0"/>
      <w:divBdr>
        <w:top w:val="none" w:sz="0" w:space="0" w:color="auto"/>
        <w:left w:val="none" w:sz="0" w:space="0" w:color="auto"/>
        <w:bottom w:val="none" w:sz="0" w:space="0" w:color="auto"/>
        <w:right w:val="none" w:sz="0" w:space="0" w:color="auto"/>
      </w:divBdr>
    </w:div>
    <w:div w:id="485829692">
      <w:marLeft w:val="480"/>
      <w:marRight w:val="0"/>
      <w:marTop w:val="0"/>
      <w:marBottom w:val="0"/>
      <w:divBdr>
        <w:top w:val="none" w:sz="0" w:space="0" w:color="auto"/>
        <w:left w:val="none" w:sz="0" w:space="0" w:color="auto"/>
        <w:bottom w:val="none" w:sz="0" w:space="0" w:color="auto"/>
        <w:right w:val="none" w:sz="0" w:space="0" w:color="auto"/>
      </w:divBdr>
    </w:div>
    <w:div w:id="485900095">
      <w:marLeft w:val="480"/>
      <w:marRight w:val="0"/>
      <w:marTop w:val="0"/>
      <w:marBottom w:val="0"/>
      <w:divBdr>
        <w:top w:val="none" w:sz="0" w:space="0" w:color="auto"/>
        <w:left w:val="none" w:sz="0" w:space="0" w:color="auto"/>
        <w:bottom w:val="none" w:sz="0" w:space="0" w:color="auto"/>
        <w:right w:val="none" w:sz="0" w:space="0" w:color="auto"/>
      </w:divBdr>
    </w:div>
    <w:div w:id="485901825">
      <w:marLeft w:val="480"/>
      <w:marRight w:val="0"/>
      <w:marTop w:val="0"/>
      <w:marBottom w:val="0"/>
      <w:divBdr>
        <w:top w:val="none" w:sz="0" w:space="0" w:color="auto"/>
        <w:left w:val="none" w:sz="0" w:space="0" w:color="auto"/>
        <w:bottom w:val="none" w:sz="0" w:space="0" w:color="auto"/>
        <w:right w:val="none" w:sz="0" w:space="0" w:color="auto"/>
      </w:divBdr>
    </w:div>
    <w:div w:id="485903064">
      <w:marLeft w:val="480"/>
      <w:marRight w:val="0"/>
      <w:marTop w:val="0"/>
      <w:marBottom w:val="0"/>
      <w:divBdr>
        <w:top w:val="none" w:sz="0" w:space="0" w:color="auto"/>
        <w:left w:val="none" w:sz="0" w:space="0" w:color="auto"/>
        <w:bottom w:val="none" w:sz="0" w:space="0" w:color="auto"/>
        <w:right w:val="none" w:sz="0" w:space="0" w:color="auto"/>
      </w:divBdr>
    </w:div>
    <w:div w:id="485972756">
      <w:marLeft w:val="480"/>
      <w:marRight w:val="0"/>
      <w:marTop w:val="0"/>
      <w:marBottom w:val="0"/>
      <w:divBdr>
        <w:top w:val="none" w:sz="0" w:space="0" w:color="auto"/>
        <w:left w:val="none" w:sz="0" w:space="0" w:color="auto"/>
        <w:bottom w:val="none" w:sz="0" w:space="0" w:color="auto"/>
        <w:right w:val="none" w:sz="0" w:space="0" w:color="auto"/>
      </w:divBdr>
    </w:div>
    <w:div w:id="485977527">
      <w:marLeft w:val="480"/>
      <w:marRight w:val="0"/>
      <w:marTop w:val="0"/>
      <w:marBottom w:val="0"/>
      <w:divBdr>
        <w:top w:val="none" w:sz="0" w:space="0" w:color="auto"/>
        <w:left w:val="none" w:sz="0" w:space="0" w:color="auto"/>
        <w:bottom w:val="none" w:sz="0" w:space="0" w:color="auto"/>
        <w:right w:val="none" w:sz="0" w:space="0" w:color="auto"/>
      </w:divBdr>
    </w:div>
    <w:div w:id="486088771">
      <w:marLeft w:val="480"/>
      <w:marRight w:val="0"/>
      <w:marTop w:val="0"/>
      <w:marBottom w:val="0"/>
      <w:divBdr>
        <w:top w:val="none" w:sz="0" w:space="0" w:color="auto"/>
        <w:left w:val="none" w:sz="0" w:space="0" w:color="auto"/>
        <w:bottom w:val="none" w:sz="0" w:space="0" w:color="auto"/>
        <w:right w:val="none" w:sz="0" w:space="0" w:color="auto"/>
      </w:divBdr>
    </w:div>
    <w:div w:id="486093224">
      <w:marLeft w:val="480"/>
      <w:marRight w:val="0"/>
      <w:marTop w:val="0"/>
      <w:marBottom w:val="0"/>
      <w:divBdr>
        <w:top w:val="none" w:sz="0" w:space="0" w:color="auto"/>
        <w:left w:val="none" w:sz="0" w:space="0" w:color="auto"/>
        <w:bottom w:val="none" w:sz="0" w:space="0" w:color="auto"/>
        <w:right w:val="none" w:sz="0" w:space="0" w:color="auto"/>
      </w:divBdr>
    </w:div>
    <w:div w:id="486166110">
      <w:marLeft w:val="480"/>
      <w:marRight w:val="0"/>
      <w:marTop w:val="0"/>
      <w:marBottom w:val="0"/>
      <w:divBdr>
        <w:top w:val="none" w:sz="0" w:space="0" w:color="auto"/>
        <w:left w:val="none" w:sz="0" w:space="0" w:color="auto"/>
        <w:bottom w:val="none" w:sz="0" w:space="0" w:color="auto"/>
        <w:right w:val="none" w:sz="0" w:space="0" w:color="auto"/>
      </w:divBdr>
    </w:div>
    <w:div w:id="486213839">
      <w:marLeft w:val="480"/>
      <w:marRight w:val="0"/>
      <w:marTop w:val="0"/>
      <w:marBottom w:val="0"/>
      <w:divBdr>
        <w:top w:val="none" w:sz="0" w:space="0" w:color="auto"/>
        <w:left w:val="none" w:sz="0" w:space="0" w:color="auto"/>
        <w:bottom w:val="none" w:sz="0" w:space="0" w:color="auto"/>
        <w:right w:val="none" w:sz="0" w:space="0" w:color="auto"/>
      </w:divBdr>
    </w:div>
    <w:div w:id="486240157">
      <w:marLeft w:val="480"/>
      <w:marRight w:val="0"/>
      <w:marTop w:val="0"/>
      <w:marBottom w:val="0"/>
      <w:divBdr>
        <w:top w:val="none" w:sz="0" w:space="0" w:color="auto"/>
        <w:left w:val="none" w:sz="0" w:space="0" w:color="auto"/>
        <w:bottom w:val="none" w:sz="0" w:space="0" w:color="auto"/>
        <w:right w:val="none" w:sz="0" w:space="0" w:color="auto"/>
      </w:divBdr>
    </w:div>
    <w:div w:id="486240627">
      <w:marLeft w:val="480"/>
      <w:marRight w:val="0"/>
      <w:marTop w:val="0"/>
      <w:marBottom w:val="0"/>
      <w:divBdr>
        <w:top w:val="none" w:sz="0" w:space="0" w:color="auto"/>
        <w:left w:val="none" w:sz="0" w:space="0" w:color="auto"/>
        <w:bottom w:val="none" w:sz="0" w:space="0" w:color="auto"/>
        <w:right w:val="none" w:sz="0" w:space="0" w:color="auto"/>
      </w:divBdr>
    </w:div>
    <w:div w:id="486243838">
      <w:marLeft w:val="480"/>
      <w:marRight w:val="0"/>
      <w:marTop w:val="0"/>
      <w:marBottom w:val="0"/>
      <w:divBdr>
        <w:top w:val="none" w:sz="0" w:space="0" w:color="auto"/>
        <w:left w:val="none" w:sz="0" w:space="0" w:color="auto"/>
        <w:bottom w:val="none" w:sz="0" w:space="0" w:color="auto"/>
        <w:right w:val="none" w:sz="0" w:space="0" w:color="auto"/>
      </w:divBdr>
    </w:div>
    <w:div w:id="486364017">
      <w:marLeft w:val="480"/>
      <w:marRight w:val="0"/>
      <w:marTop w:val="0"/>
      <w:marBottom w:val="0"/>
      <w:divBdr>
        <w:top w:val="none" w:sz="0" w:space="0" w:color="auto"/>
        <w:left w:val="none" w:sz="0" w:space="0" w:color="auto"/>
        <w:bottom w:val="none" w:sz="0" w:space="0" w:color="auto"/>
        <w:right w:val="none" w:sz="0" w:space="0" w:color="auto"/>
      </w:divBdr>
    </w:div>
    <w:div w:id="486364497">
      <w:marLeft w:val="480"/>
      <w:marRight w:val="0"/>
      <w:marTop w:val="0"/>
      <w:marBottom w:val="0"/>
      <w:divBdr>
        <w:top w:val="none" w:sz="0" w:space="0" w:color="auto"/>
        <w:left w:val="none" w:sz="0" w:space="0" w:color="auto"/>
        <w:bottom w:val="none" w:sz="0" w:space="0" w:color="auto"/>
        <w:right w:val="none" w:sz="0" w:space="0" w:color="auto"/>
      </w:divBdr>
    </w:div>
    <w:div w:id="486475716">
      <w:marLeft w:val="480"/>
      <w:marRight w:val="0"/>
      <w:marTop w:val="0"/>
      <w:marBottom w:val="0"/>
      <w:divBdr>
        <w:top w:val="none" w:sz="0" w:space="0" w:color="auto"/>
        <w:left w:val="none" w:sz="0" w:space="0" w:color="auto"/>
        <w:bottom w:val="none" w:sz="0" w:space="0" w:color="auto"/>
        <w:right w:val="none" w:sz="0" w:space="0" w:color="auto"/>
      </w:divBdr>
    </w:div>
    <w:div w:id="486479891">
      <w:marLeft w:val="480"/>
      <w:marRight w:val="0"/>
      <w:marTop w:val="0"/>
      <w:marBottom w:val="0"/>
      <w:divBdr>
        <w:top w:val="none" w:sz="0" w:space="0" w:color="auto"/>
        <w:left w:val="none" w:sz="0" w:space="0" w:color="auto"/>
        <w:bottom w:val="none" w:sz="0" w:space="0" w:color="auto"/>
        <w:right w:val="none" w:sz="0" w:space="0" w:color="auto"/>
      </w:divBdr>
    </w:div>
    <w:div w:id="486551100">
      <w:marLeft w:val="480"/>
      <w:marRight w:val="0"/>
      <w:marTop w:val="0"/>
      <w:marBottom w:val="0"/>
      <w:divBdr>
        <w:top w:val="none" w:sz="0" w:space="0" w:color="auto"/>
        <w:left w:val="none" w:sz="0" w:space="0" w:color="auto"/>
        <w:bottom w:val="none" w:sz="0" w:space="0" w:color="auto"/>
        <w:right w:val="none" w:sz="0" w:space="0" w:color="auto"/>
      </w:divBdr>
    </w:div>
    <w:div w:id="486555435">
      <w:bodyDiv w:val="1"/>
      <w:marLeft w:val="0"/>
      <w:marRight w:val="0"/>
      <w:marTop w:val="0"/>
      <w:marBottom w:val="0"/>
      <w:divBdr>
        <w:top w:val="none" w:sz="0" w:space="0" w:color="auto"/>
        <w:left w:val="none" w:sz="0" w:space="0" w:color="auto"/>
        <w:bottom w:val="none" w:sz="0" w:space="0" w:color="auto"/>
        <w:right w:val="none" w:sz="0" w:space="0" w:color="auto"/>
      </w:divBdr>
    </w:div>
    <w:div w:id="486628495">
      <w:marLeft w:val="480"/>
      <w:marRight w:val="0"/>
      <w:marTop w:val="0"/>
      <w:marBottom w:val="0"/>
      <w:divBdr>
        <w:top w:val="none" w:sz="0" w:space="0" w:color="auto"/>
        <w:left w:val="none" w:sz="0" w:space="0" w:color="auto"/>
        <w:bottom w:val="none" w:sz="0" w:space="0" w:color="auto"/>
        <w:right w:val="none" w:sz="0" w:space="0" w:color="auto"/>
      </w:divBdr>
    </w:div>
    <w:div w:id="486633829">
      <w:marLeft w:val="480"/>
      <w:marRight w:val="0"/>
      <w:marTop w:val="0"/>
      <w:marBottom w:val="0"/>
      <w:divBdr>
        <w:top w:val="none" w:sz="0" w:space="0" w:color="auto"/>
        <w:left w:val="none" w:sz="0" w:space="0" w:color="auto"/>
        <w:bottom w:val="none" w:sz="0" w:space="0" w:color="auto"/>
        <w:right w:val="none" w:sz="0" w:space="0" w:color="auto"/>
      </w:divBdr>
    </w:div>
    <w:div w:id="486672484">
      <w:marLeft w:val="480"/>
      <w:marRight w:val="0"/>
      <w:marTop w:val="0"/>
      <w:marBottom w:val="0"/>
      <w:divBdr>
        <w:top w:val="none" w:sz="0" w:space="0" w:color="auto"/>
        <w:left w:val="none" w:sz="0" w:space="0" w:color="auto"/>
        <w:bottom w:val="none" w:sz="0" w:space="0" w:color="auto"/>
        <w:right w:val="none" w:sz="0" w:space="0" w:color="auto"/>
      </w:divBdr>
    </w:div>
    <w:div w:id="486702736">
      <w:marLeft w:val="480"/>
      <w:marRight w:val="0"/>
      <w:marTop w:val="0"/>
      <w:marBottom w:val="0"/>
      <w:divBdr>
        <w:top w:val="none" w:sz="0" w:space="0" w:color="auto"/>
        <w:left w:val="none" w:sz="0" w:space="0" w:color="auto"/>
        <w:bottom w:val="none" w:sz="0" w:space="0" w:color="auto"/>
        <w:right w:val="none" w:sz="0" w:space="0" w:color="auto"/>
      </w:divBdr>
    </w:div>
    <w:div w:id="486750053">
      <w:marLeft w:val="480"/>
      <w:marRight w:val="0"/>
      <w:marTop w:val="0"/>
      <w:marBottom w:val="0"/>
      <w:divBdr>
        <w:top w:val="none" w:sz="0" w:space="0" w:color="auto"/>
        <w:left w:val="none" w:sz="0" w:space="0" w:color="auto"/>
        <w:bottom w:val="none" w:sz="0" w:space="0" w:color="auto"/>
        <w:right w:val="none" w:sz="0" w:space="0" w:color="auto"/>
      </w:divBdr>
    </w:div>
    <w:div w:id="486822245">
      <w:marLeft w:val="480"/>
      <w:marRight w:val="0"/>
      <w:marTop w:val="0"/>
      <w:marBottom w:val="0"/>
      <w:divBdr>
        <w:top w:val="none" w:sz="0" w:space="0" w:color="auto"/>
        <w:left w:val="none" w:sz="0" w:space="0" w:color="auto"/>
        <w:bottom w:val="none" w:sz="0" w:space="0" w:color="auto"/>
        <w:right w:val="none" w:sz="0" w:space="0" w:color="auto"/>
      </w:divBdr>
    </w:div>
    <w:div w:id="486868720">
      <w:marLeft w:val="480"/>
      <w:marRight w:val="0"/>
      <w:marTop w:val="0"/>
      <w:marBottom w:val="0"/>
      <w:divBdr>
        <w:top w:val="none" w:sz="0" w:space="0" w:color="auto"/>
        <w:left w:val="none" w:sz="0" w:space="0" w:color="auto"/>
        <w:bottom w:val="none" w:sz="0" w:space="0" w:color="auto"/>
        <w:right w:val="none" w:sz="0" w:space="0" w:color="auto"/>
      </w:divBdr>
    </w:div>
    <w:div w:id="486897330">
      <w:marLeft w:val="480"/>
      <w:marRight w:val="0"/>
      <w:marTop w:val="0"/>
      <w:marBottom w:val="0"/>
      <w:divBdr>
        <w:top w:val="none" w:sz="0" w:space="0" w:color="auto"/>
        <w:left w:val="none" w:sz="0" w:space="0" w:color="auto"/>
        <w:bottom w:val="none" w:sz="0" w:space="0" w:color="auto"/>
        <w:right w:val="none" w:sz="0" w:space="0" w:color="auto"/>
      </w:divBdr>
    </w:div>
    <w:div w:id="486937373">
      <w:marLeft w:val="480"/>
      <w:marRight w:val="0"/>
      <w:marTop w:val="0"/>
      <w:marBottom w:val="0"/>
      <w:divBdr>
        <w:top w:val="none" w:sz="0" w:space="0" w:color="auto"/>
        <w:left w:val="none" w:sz="0" w:space="0" w:color="auto"/>
        <w:bottom w:val="none" w:sz="0" w:space="0" w:color="auto"/>
        <w:right w:val="none" w:sz="0" w:space="0" w:color="auto"/>
      </w:divBdr>
    </w:div>
    <w:div w:id="486937508">
      <w:marLeft w:val="480"/>
      <w:marRight w:val="0"/>
      <w:marTop w:val="0"/>
      <w:marBottom w:val="0"/>
      <w:divBdr>
        <w:top w:val="none" w:sz="0" w:space="0" w:color="auto"/>
        <w:left w:val="none" w:sz="0" w:space="0" w:color="auto"/>
        <w:bottom w:val="none" w:sz="0" w:space="0" w:color="auto"/>
        <w:right w:val="none" w:sz="0" w:space="0" w:color="auto"/>
      </w:divBdr>
    </w:div>
    <w:div w:id="486937769">
      <w:marLeft w:val="480"/>
      <w:marRight w:val="0"/>
      <w:marTop w:val="0"/>
      <w:marBottom w:val="0"/>
      <w:divBdr>
        <w:top w:val="none" w:sz="0" w:space="0" w:color="auto"/>
        <w:left w:val="none" w:sz="0" w:space="0" w:color="auto"/>
        <w:bottom w:val="none" w:sz="0" w:space="0" w:color="auto"/>
        <w:right w:val="none" w:sz="0" w:space="0" w:color="auto"/>
      </w:divBdr>
    </w:div>
    <w:div w:id="486942951">
      <w:marLeft w:val="480"/>
      <w:marRight w:val="0"/>
      <w:marTop w:val="0"/>
      <w:marBottom w:val="0"/>
      <w:divBdr>
        <w:top w:val="none" w:sz="0" w:space="0" w:color="auto"/>
        <w:left w:val="none" w:sz="0" w:space="0" w:color="auto"/>
        <w:bottom w:val="none" w:sz="0" w:space="0" w:color="auto"/>
        <w:right w:val="none" w:sz="0" w:space="0" w:color="auto"/>
      </w:divBdr>
    </w:div>
    <w:div w:id="487012912">
      <w:marLeft w:val="480"/>
      <w:marRight w:val="0"/>
      <w:marTop w:val="0"/>
      <w:marBottom w:val="0"/>
      <w:divBdr>
        <w:top w:val="none" w:sz="0" w:space="0" w:color="auto"/>
        <w:left w:val="none" w:sz="0" w:space="0" w:color="auto"/>
        <w:bottom w:val="none" w:sz="0" w:space="0" w:color="auto"/>
        <w:right w:val="none" w:sz="0" w:space="0" w:color="auto"/>
      </w:divBdr>
    </w:div>
    <w:div w:id="487017220">
      <w:marLeft w:val="480"/>
      <w:marRight w:val="0"/>
      <w:marTop w:val="0"/>
      <w:marBottom w:val="0"/>
      <w:divBdr>
        <w:top w:val="none" w:sz="0" w:space="0" w:color="auto"/>
        <w:left w:val="none" w:sz="0" w:space="0" w:color="auto"/>
        <w:bottom w:val="none" w:sz="0" w:space="0" w:color="auto"/>
        <w:right w:val="none" w:sz="0" w:space="0" w:color="auto"/>
      </w:divBdr>
    </w:div>
    <w:div w:id="487019790">
      <w:marLeft w:val="480"/>
      <w:marRight w:val="0"/>
      <w:marTop w:val="0"/>
      <w:marBottom w:val="0"/>
      <w:divBdr>
        <w:top w:val="none" w:sz="0" w:space="0" w:color="auto"/>
        <w:left w:val="none" w:sz="0" w:space="0" w:color="auto"/>
        <w:bottom w:val="none" w:sz="0" w:space="0" w:color="auto"/>
        <w:right w:val="none" w:sz="0" w:space="0" w:color="auto"/>
      </w:divBdr>
    </w:div>
    <w:div w:id="487064163">
      <w:marLeft w:val="480"/>
      <w:marRight w:val="0"/>
      <w:marTop w:val="0"/>
      <w:marBottom w:val="0"/>
      <w:divBdr>
        <w:top w:val="none" w:sz="0" w:space="0" w:color="auto"/>
        <w:left w:val="none" w:sz="0" w:space="0" w:color="auto"/>
        <w:bottom w:val="none" w:sz="0" w:space="0" w:color="auto"/>
        <w:right w:val="none" w:sz="0" w:space="0" w:color="auto"/>
      </w:divBdr>
    </w:div>
    <w:div w:id="487064654">
      <w:marLeft w:val="480"/>
      <w:marRight w:val="0"/>
      <w:marTop w:val="0"/>
      <w:marBottom w:val="0"/>
      <w:divBdr>
        <w:top w:val="none" w:sz="0" w:space="0" w:color="auto"/>
        <w:left w:val="none" w:sz="0" w:space="0" w:color="auto"/>
        <w:bottom w:val="none" w:sz="0" w:space="0" w:color="auto"/>
        <w:right w:val="none" w:sz="0" w:space="0" w:color="auto"/>
      </w:divBdr>
    </w:div>
    <w:div w:id="487094775">
      <w:marLeft w:val="480"/>
      <w:marRight w:val="0"/>
      <w:marTop w:val="0"/>
      <w:marBottom w:val="0"/>
      <w:divBdr>
        <w:top w:val="none" w:sz="0" w:space="0" w:color="auto"/>
        <w:left w:val="none" w:sz="0" w:space="0" w:color="auto"/>
        <w:bottom w:val="none" w:sz="0" w:space="0" w:color="auto"/>
        <w:right w:val="none" w:sz="0" w:space="0" w:color="auto"/>
      </w:divBdr>
    </w:div>
    <w:div w:id="487288038">
      <w:marLeft w:val="480"/>
      <w:marRight w:val="0"/>
      <w:marTop w:val="0"/>
      <w:marBottom w:val="0"/>
      <w:divBdr>
        <w:top w:val="none" w:sz="0" w:space="0" w:color="auto"/>
        <w:left w:val="none" w:sz="0" w:space="0" w:color="auto"/>
        <w:bottom w:val="none" w:sz="0" w:space="0" w:color="auto"/>
        <w:right w:val="none" w:sz="0" w:space="0" w:color="auto"/>
      </w:divBdr>
    </w:div>
    <w:div w:id="487326572">
      <w:marLeft w:val="480"/>
      <w:marRight w:val="0"/>
      <w:marTop w:val="0"/>
      <w:marBottom w:val="0"/>
      <w:divBdr>
        <w:top w:val="none" w:sz="0" w:space="0" w:color="auto"/>
        <w:left w:val="none" w:sz="0" w:space="0" w:color="auto"/>
        <w:bottom w:val="none" w:sz="0" w:space="0" w:color="auto"/>
        <w:right w:val="none" w:sz="0" w:space="0" w:color="auto"/>
      </w:divBdr>
    </w:div>
    <w:div w:id="487329341">
      <w:marLeft w:val="480"/>
      <w:marRight w:val="0"/>
      <w:marTop w:val="0"/>
      <w:marBottom w:val="0"/>
      <w:divBdr>
        <w:top w:val="none" w:sz="0" w:space="0" w:color="auto"/>
        <w:left w:val="none" w:sz="0" w:space="0" w:color="auto"/>
        <w:bottom w:val="none" w:sz="0" w:space="0" w:color="auto"/>
        <w:right w:val="none" w:sz="0" w:space="0" w:color="auto"/>
      </w:divBdr>
    </w:div>
    <w:div w:id="487408029">
      <w:marLeft w:val="480"/>
      <w:marRight w:val="0"/>
      <w:marTop w:val="0"/>
      <w:marBottom w:val="0"/>
      <w:divBdr>
        <w:top w:val="none" w:sz="0" w:space="0" w:color="auto"/>
        <w:left w:val="none" w:sz="0" w:space="0" w:color="auto"/>
        <w:bottom w:val="none" w:sz="0" w:space="0" w:color="auto"/>
        <w:right w:val="none" w:sz="0" w:space="0" w:color="auto"/>
      </w:divBdr>
    </w:div>
    <w:div w:id="487477375">
      <w:marLeft w:val="480"/>
      <w:marRight w:val="0"/>
      <w:marTop w:val="0"/>
      <w:marBottom w:val="0"/>
      <w:divBdr>
        <w:top w:val="none" w:sz="0" w:space="0" w:color="auto"/>
        <w:left w:val="none" w:sz="0" w:space="0" w:color="auto"/>
        <w:bottom w:val="none" w:sz="0" w:space="0" w:color="auto"/>
        <w:right w:val="none" w:sz="0" w:space="0" w:color="auto"/>
      </w:divBdr>
    </w:div>
    <w:div w:id="487478329">
      <w:marLeft w:val="480"/>
      <w:marRight w:val="0"/>
      <w:marTop w:val="0"/>
      <w:marBottom w:val="0"/>
      <w:divBdr>
        <w:top w:val="none" w:sz="0" w:space="0" w:color="auto"/>
        <w:left w:val="none" w:sz="0" w:space="0" w:color="auto"/>
        <w:bottom w:val="none" w:sz="0" w:space="0" w:color="auto"/>
        <w:right w:val="none" w:sz="0" w:space="0" w:color="auto"/>
      </w:divBdr>
    </w:div>
    <w:div w:id="487592973">
      <w:marLeft w:val="480"/>
      <w:marRight w:val="0"/>
      <w:marTop w:val="0"/>
      <w:marBottom w:val="0"/>
      <w:divBdr>
        <w:top w:val="none" w:sz="0" w:space="0" w:color="auto"/>
        <w:left w:val="none" w:sz="0" w:space="0" w:color="auto"/>
        <w:bottom w:val="none" w:sz="0" w:space="0" w:color="auto"/>
        <w:right w:val="none" w:sz="0" w:space="0" w:color="auto"/>
      </w:divBdr>
    </w:div>
    <w:div w:id="487787396">
      <w:marLeft w:val="480"/>
      <w:marRight w:val="0"/>
      <w:marTop w:val="0"/>
      <w:marBottom w:val="0"/>
      <w:divBdr>
        <w:top w:val="none" w:sz="0" w:space="0" w:color="auto"/>
        <w:left w:val="none" w:sz="0" w:space="0" w:color="auto"/>
        <w:bottom w:val="none" w:sz="0" w:space="0" w:color="auto"/>
        <w:right w:val="none" w:sz="0" w:space="0" w:color="auto"/>
      </w:divBdr>
    </w:div>
    <w:div w:id="487790533">
      <w:marLeft w:val="480"/>
      <w:marRight w:val="0"/>
      <w:marTop w:val="0"/>
      <w:marBottom w:val="0"/>
      <w:divBdr>
        <w:top w:val="none" w:sz="0" w:space="0" w:color="auto"/>
        <w:left w:val="none" w:sz="0" w:space="0" w:color="auto"/>
        <w:bottom w:val="none" w:sz="0" w:space="0" w:color="auto"/>
        <w:right w:val="none" w:sz="0" w:space="0" w:color="auto"/>
      </w:divBdr>
    </w:div>
    <w:div w:id="487792451">
      <w:marLeft w:val="480"/>
      <w:marRight w:val="0"/>
      <w:marTop w:val="0"/>
      <w:marBottom w:val="0"/>
      <w:divBdr>
        <w:top w:val="none" w:sz="0" w:space="0" w:color="auto"/>
        <w:left w:val="none" w:sz="0" w:space="0" w:color="auto"/>
        <w:bottom w:val="none" w:sz="0" w:space="0" w:color="auto"/>
        <w:right w:val="none" w:sz="0" w:space="0" w:color="auto"/>
      </w:divBdr>
    </w:div>
    <w:div w:id="487981968">
      <w:marLeft w:val="480"/>
      <w:marRight w:val="0"/>
      <w:marTop w:val="0"/>
      <w:marBottom w:val="0"/>
      <w:divBdr>
        <w:top w:val="none" w:sz="0" w:space="0" w:color="auto"/>
        <w:left w:val="none" w:sz="0" w:space="0" w:color="auto"/>
        <w:bottom w:val="none" w:sz="0" w:space="0" w:color="auto"/>
        <w:right w:val="none" w:sz="0" w:space="0" w:color="auto"/>
      </w:divBdr>
    </w:div>
    <w:div w:id="487984003">
      <w:marLeft w:val="480"/>
      <w:marRight w:val="0"/>
      <w:marTop w:val="0"/>
      <w:marBottom w:val="0"/>
      <w:divBdr>
        <w:top w:val="none" w:sz="0" w:space="0" w:color="auto"/>
        <w:left w:val="none" w:sz="0" w:space="0" w:color="auto"/>
        <w:bottom w:val="none" w:sz="0" w:space="0" w:color="auto"/>
        <w:right w:val="none" w:sz="0" w:space="0" w:color="auto"/>
      </w:divBdr>
    </w:div>
    <w:div w:id="487986147">
      <w:bodyDiv w:val="1"/>
      <w:marLeft w:val="0"/>
      <w:marRight w:val="0"/>
      <w:marTop w:val="0"/>
      <w:marBottom w:val="0"/>
      <w:divBdr>
        <w:top w:val="none" w:sz="0" w:space="0" w:color="auto"/>
        <w:left w:val="none" w:sz="0" w:space="0" w:color="auto"/>
        <w:bottom w:val="none" w:sz="0" w:space="0" w:color="auto"/>
        <w:right w:val="none" w:sz="0" w:space="0" w:color="auto"/>
      </w:divBdr>
      <w:divsChild>
        <w:div w:id="900168036">
          <w:marLeft w:val="0"/>
          <w:marRight w:val="0"/>
          <w:marTop w:val="0"/>
          <w:marBottom w:val="0"/>
          <w:divBdr>
            <w:top w:val="none" w:sz="0" w:space="0" w:color="auto"/>
            <w:left w:val="none" w:sz="0" w:space="0" w:color="auto"/>
            <w:bottom w:val="none" w:sz="0" w:space="0" w:color="auto"/>
            <w:right w:val="none" w:sz="0" w:space="0" w:color="auto"/>
          </w:divBdr>
          <w:divsChild>
            <w:div w:id="1400443830">
              <w:marLeft w:val="0"/>
              <w:marRight w:val="0"/>
              <w:marTop w:val="0"/>
              <w:marBottom w:val="0"/>
              <w:divBdr>
                <w:top w:val="none" w:sz="0" w:space="0" w:color="auto"/>
                <w:left w:val="none" w:sz="0" w:space="0" w:color="auto"/>
                <w:bottom w:val="none" w:sz="0" w:space="0" w:color="auto"/>
                <w:right w:val="none" w:sz="0" w:space="0" w:color="auto"/>
              </w:divBdr>
              <w:divsChild>
                <w:div w:id="123925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988076">
      <w:marLeft w:val="480"/>
      <w:marRight w:val="0"/>
      <w:marTop w:val="0"/>
      <w:marBottom w:val="0"/>
      <w:divBdr>
        <w:top w:val="none" w:sz="0" w:space="0" w:color="auto"/>
        <w:left w:val="none" w:sz="0" w:space="0" w:color="auto"/>
        <w:bottom w:val="none" w:sz="0" w:space="0" w:color="auto"/>
        <w:right w:val="none" w:sz="0" w:space="0" w:color="auto"/>
      </w:divBdr>
    </w:div>
    <w:div w:id="488058098">
      <w:marLeft w:val="480"/>
      <w:marRight w:val="0"/>
      <w:marTop w:val="0"/>
      <w:marBottom w:val="0"/>
      <w:divBdr>
        <w:top w:val="none" w:sz="0" w:space="0" w:color="auto"/>
        <w:left w:val="none" w:sz="0" w:space="0" w:color="auto"/>
        <w:bottom w:val="none" w:sz="0" w:space="0" w:color="auto"/>
        <w:right w:val="none" w:sz="0" w:space="0" w:color="auto"/>
      </w:divBdr>
    </w:div>
    <w:div w:id="488210190">
      <w:marLeft w:val="480"/>
      <w:marRight w:val="0"/>
      <w:marTop w:val="0"/>
      <w:marBottom w:val="0"/>
      <w:divBdr>
        <w:top w:val="none" w:sz="0" w:space="0" w:color="auto"/>
        <w:left w:val="none" w:sz="0" w:space="0" w:color="auto"/>
        <w:bottom w:val="none" w:sz="0" w:space="0" w:color="auto"/>
        <w:right w:val="none" w:sz="0" w:space="0" w:color="auto"/>
      </w:divBdr>
    </w:div>
    <w:div w:id="488251185">
      <w:marLeft w:val="480"/>
      <w:marRight w:val="0"/>
      <w:marTop w:val="0"/>
      <w:marBottom w:val="0"/>
      <w:divBdr>
        <w:top w:val="none" w:sz="0" w:space="0" w:color="auto"/>
        <w:left w:val="none" w:sz="0" w:space="0" w:color="auto"/>
        <w:bottom w:val="none" w:sz="0" w:space="0" w:color="auto"/>
        <w:right w:val="none" w:sz="0" w:space="0" w:color="auto"/>
      </w:divBdr>
    </w:div>
    <w:div w:id="488256477">
      <w:marLeft w:val="480"/>
      <w:marRight w:val="0"/>
      <w:marTop w:val="0"/>
      <w:marBottom w:val="0"/>
      <w:divBdr>
        <w:top w:val="none" w:sz="0" w:space="0" w:color="auto"/>
        <w:left w:val="none" w:sz="0" w:space="0" w:color="auto"/>
        <w:bottom w:val="none" w:sz="0" w:space="0" w:color="auto"/>
        <w:right w:val="none" w:sz="0" w:space="0" w:color="auto"/>
      </w:divBdr>
    </w:div>
    <w:div w:id="488329493">
      <w:marLeft w:val="480"/>
      <w:marRight w:val="0"/>
      <w:marTop w:val="0"/>
      <w:marBottom w:val="0"/>
      <w:divBdr>
        <w:top w:val="none" w:sz="0" w:space="0" w:color="auto"/>
        <w:left w:val="none" w:sz="0" w:space="0" w:color="auto"/>
        <w:bottom w:val="none" w:sz="0" w:space="0" w:color="auto"/>
        <w:right w:val="none" w:sz="0" w:space="0" w:color="auto"/>
      </w:divBdr>
    </w:div>
    <w:div w:id="488374373">
      <w:marLeft w:val="480"/>
      <w:marRight w:val="0"/>
      <w:marTop w:val="0"/>
      <w:marBottom w:val="0"/>
      <w:divBdr>
        <w:top w:val="none" w:sz="0" w:space="0" w:color="auto"/>
        <w:left w:val="none" w:sz="0" w:space="0" w:color="auto"/>
        <w:bottom w:val="none" w:sz="0" w:space="0" w:color="auto"/>
        <w:right w:val="none" w:sz="0" w:space="0" w:color="auto"/>
      </w:divBdr>
    </w:div>
    <w:div w:id="488375562">
      <w:marLeft w:val="480"/>
      <w:marRight w:val="0"/>
      <w:marTop w:val="0"/>
      <w:marBottom w:val="0"/>
      <w:divBdr>
        <w:top w:val="none" w:sz="0" w:space="0" w:color="auto"/>
        <w:left w:val="none" w:sz="0" w:space="0" w:color="auto"/>
        <w:bottom w:val="none" w:sz="0" w:space="0" w:color="auto"/>
        <w:right w:val="none" w:sz="0" w:space="0" w:color="auto"/>
      </w:divBdr>
    </w:div>
    <w:div w:id="488404864">
      <w:marLeft w:val="480"/>
      <w:marRight w:val="0"/>
      <w:marTop w:val="0"/>
      <w:marBottom w:val="0"/>
      <w:divBdr>
        <w:top w:val="none" w:sz="0" w:space="0" w:color="auto"/>
        <w:left w:val="none" w:sz="0" w:space="0" w:color="auto"/>
        <w:bottom w:val="none" w:sz="0" w:space="0" w:color="auto"/>
        <w:right w:val="none" w:sz="0" w:space="0" w:color="auto"/>
      </w:divBdr>
    </w:div>
    <w:div w:id="488441333">
      <w:marLeft w:val="480"/>
      <w:marRight w:val="0"/>
      <w:marTop w:val="0"/>
      <w:marBottom w:val="0"/>
      <w:divBdr>
        <w:top w:val="none" w:sz="0" w:space="0" w:color="auto"/>
        <w:left w:val="none" w:sz="0" w:space="0" w:color="auto"/>
        <w:bottom w:val="none" w:sz="0" w:space="0" w:color="auto"/>
        <w:right w:val="none" w:sz="0" w:space="0" w:color="auto"/>
      </w:divBdr>
    </w:div>
    <w:div w:id="488447723">
      <w:marLeft w:val="480"/>
      <w:marRight w:val="0"/>
      <w:marTop w:val="0"/>
      <w:marBottom w:val="0"/>
      <w:divBdr>
        <w:top w:val="none" w:sz="0" w:space="0" w:color="auto"/>
        <w:left w:val="none" w:sz="0" w:space="0" w:color="auto"/>
        <w:bottom w:val="none" w:sz="0" w:space="0" w:color="auto"/>
        <w:right w:val="none" w:sz="0" w:space="0" w:color="auto"/>
      </w:divBdr>
    </w:div>
    <w:div w:id="488518426">
      <w:marLeft w:val="480"/>
      <w:marRight w:val="0"/>
      <w:marTop w:val="0"/>
      <w:marBottom w:val="0"/>
      <w:divBdr>
        <w:top w:val="none" w:sz="0" w:space="0" w:color="auto"/>
        <w:left w:val="none" w:sz="0" w:space="0" w:color="auto"/>
        <w:bottom w:val="none" w:sz="0" w:space="0" w:color="auto"/>
        <w:right w:val="none" w:sz="0" w:space="0" w:color="auto"/>
      </w:divBdr>
    </w:div>
    <w:div w:id="488522334">
      <w:marLeft w:val="480"/>
      <w:marRight w:val="0"/>
      <w:marTop w:val="0"/>
      <w:marBottom w:val="0"/>
      <w:divBdr>
        <w:top w:val="none" w:sz="0" w:space="0" w:color="auto"/>
        <w:left w:val="none" w:sz="0" w:space="0" w:color="auto"/>
        <w:bottom w:val="none" w:sz="0" w:space="0" w:color="auto"/>
        <w:right w:val="none" w:sz="0" w:space="0" w:color="auto"/>
      </w:divBdr>
    </w:div>
    <w:div w:id="488594804">
      <w:marLeft w:val="480"/>
      <w:marRight w:val="0"/>
      <w:marTop w:val="0"/>
      <w:marBottom w:val="0"/>
      <w:divBdr>
        <w:top w:val="none" w:sz="0" w:space="0" w:color="auto"/>
        <w:left w:val="none" w:sz="0" w:space="0" w:color="auto"/>
        <w:bottom w:val="none" w:sz="0" w:space="0" w:color="auto"/>
        <w:right w:val="none" w:sz="0" w:space="0" w:color="auto"/>
      </w:divBdr>
    </w:div>
    <w:div w:id="488599081">
      <w:marLeft w:val="480"/>
      <w:marRight w:val="0"/>
      <w:marTop w:val="0"/>
      <w:marBottom w:val="0"/>
      <w:divBdr>
        <w:top w:val="none" w:sz="0" w:space="0" w:color="auto"/>
        <w:left w:val="none" w:sz="0" w:space="0" w:color="auto"/>
        <w:bottom w:val="none" w:sz="0" w:space="0" w:color="auto"/>
        <w:right w:val="none" w:sz="0" w:space="0" w:color="auto"/>
      </w:divBdr>
    </w:div>
    <w:div w:id="488600714">
      <w:marLeft w:val="480"/>
      <w:marRight w:val="0"/>
      <w:marTop w:val="0"/>
      <w:marBottom w:val="0"/>
      <w:divBdr>
        <w:top w:val="none" w:sz="0" w:space="0" w:color="auto"/>
        <w:left w:val="none" w:sz="0" w:space="0" w:color="auto"/>
        <w:bottom w:val="none" w:sz="0" w:space="0" w:color="auto"/>
        <w:right w:val="none" w:sz="0" w:space="0" w:color="auto"/>
      </w:divBdr>
    </w:div>
    <w:div w:id="488640324">
      <w:marLeft w:val="480"/>
      <w:marRight w:val="0"/>
      <w:marTop w:val="0"/>
      <w:marBottom w:val="0"/>
      <w:divBdr>
        <w:top w:val="none" w:sz="0" w:space="0" w:color="auto"/>
        <w:left w:val="none" w:sz="0" w:space="0" w:color="auto"/>
        <w:bottom w:val="none" w:sz="0" w:space="0" w:color="auto"/>
        <w:right w:val="none" w:sz="0" w:space="0" w:color="auto"/>
      </w:divBdr>
    </w:div>
    <w:div w:id="488667614">
      <w:marLeft w:val="480"/>
      <w:marRight w:val="0"/>
      <w:marTop w:val="0"/>
      <w:marBottom w:val="0"/>
      <w:divBdr>
        <w:top w:val="none" w:sz="0" w:space="0" w:color="auto"/>
        <w:left w:val="none" w:sz="0" w:space="0" w:color="auto"/>
        <w:bottom w:val="none" w:sz="0" w:space="0" w:color="auto"/>
        <w:right w:val="none" w:sz="0" w:space="0" w:color="auto"/>
      </w:divBdr>
    </w:div>
    <w:div w:id="488715960">
      <w:marLeft w:val="480"/>
      <w:marRight w:val="0"/>
      <w:marTop w:val="0"/>
      <w:marBottom w:val="0"/>
      <w:divBdr>
        <w:top w:val="none" w:sz="0" w:space="0" w:color="auto"/>
        <w:left w:val="none" w:sz="0" w:space="0" w:color="auto"/>
        <w:bottom w:val="none" w:sz="0" w:space="0" w:color="auto"/>
        <w:right w:val="none" w:sz="0" w:space="0" w:color="auto"/>
      </w:divBdr>
    </w:div>
    <w:div w:id="488716279">
      <w:marLeft w:val="480"/>
      <w:marRight w:val="0"/>
      <w:marTop w:val="0"/>
      <w:marBottom w:val="0"/>
      <w:divBdr>
        <w:top w:val="none" w:sz="0" w:space="0" w:color="auto"/>
        <w:left w:val="none" w:sz="0" w:space="0" w:color="auto"/>
        <w:bottom w:val="none" w:sz="0" w:space="0" w:color="auto"/>
        <w:right w:val="none" w:sz="0" w:space="0" w:color="auto"/>
      </w:divBdr>
    </w:div>
    <w:div w:id="488718651">
      <w:marLeft w:val="480"/>
      <w:marRight w:val="0"/>
      <w:marTop w:val="0"/>
      <w:marBottom w:val="0"/>
      <w:divBdr>
        <w:top w:val="none" w:sz="0" w:space="0" w:color="auto"/>
        <w:left w:val="none" w:sz="0" w:space="0" w:color="auto"/>
        <w:bottom w:val="none" w:sz="0" w:space="0" w:color="auto"/>
        <w:right w:val="none" w:sz="0" w:space="0" w:color="auto"/>
      </w:divBdr>
    </w:div>
    <w:div w:id="488785998">
      <w:marLeft w:val="480"/>
      <w:marRight w:val="0"/>
      <w:marTop w:val="0"/>
      <w:marBottom w:val="0"/>
      <w:divBdr>
        <w:top w:val="none" w:sz="0" w:space="0" w:color="auto"/>
        <w:left w:val="none" w:sz="0" w:space="0" w:color="auto"/>
        <w:bottom w:val="none" w:sz="0" w:space="0" w:color="auto"/>
        <w:right w:val="none" w:sz="0" w:space="0" w:color="auto"/>
      </w:divBdr>
    </w:div>
    <w:div w:id="488791222">
      <w:marLeft w:val="480"/>
      <w:marRight w:val="0"/>
      <w:marTop w:val="0"/>
      <w:marBottom w:val="0"/>
      <w:divBdr>
        <w:top w:val="none" w:sz="0" w:space="0" w:color="auto"/>
        <w:left w:val="none" w:sz="0" w:space="0" w:color="auto"/>
        <w:bottom w:val="none" w:sz="0" w:space="0" w:color="auto"/>
        <w:right w:val="none" w:sz="0" w:space="0" w:color="auto"/>
      </w:divBdr>
    </w:div>
    <w:div w:id="488836892">
      <w:marLeft w:val="480"/>
      <w:marRight w:val="0"/>
      <w:marTop w:val="0"/>
      <w:marBottom w:val="0"/>
      <w:divBdr>
        <w:top w:val="none" w:sz="0" w:space="0" w:color="auto"/>
        <w:left w:val="none" w:sz="0" w:space="0" w:color="auto"/>
        <w:bottom w:val="none" w:sz="0" w:space="0" w:color="auto"/>
        <w:right w:val="none" w:sz="0" w:space="0" w:color="auto"/>
      </w:divBdr>
    </w:div>
    <w:div w:id="488864039">
      <w:marLeft w:val="480"/>
      <w:marRight w:val="0"/>
      <w:marTop w:val="0"/>
      <w:marBottom w:val="0"/>
      <w:divBdr>
        <w:top w:val="none" w:sz="0" w:space="0" w:color="auto"/>
        <w:left w:val="none" w:sz="0" w:space="0" w:color="auto"/>
        <w:bottom w:val="none" w:sz="0" w:space="0" w:color="auto"/>
        <w:right w:val="none" w:sz="0" w:space="0" w:color="auto"/>
      </w:divBdr>
    </w:div>
    <w:div w:id="488864209">
      <w:marLeft w:val="480"/>
      <w:marRight w:val="0"/>
      <w:marTop w:val="0"/>
      <w:marBottom w:val="0"/>
      <w:divBdr>
        <w:top w:val="none" w:sz="0" w:space="0" w:color="auto"/>
        <w:left w:val="none" w:sz="0" w:space="0" w:color="auto"/>
        <w:bottom w:val="none" w:sz="0" w:space="0" w:color="auto"/>
        <w:right w:val="none" w:sz="0" w:space="0" w:color="auto"/>
      </w:divBdr>
    </w:div>
    <w:div w:id="488903361">
      <w:marLeft w:val="480"/>
      <w:marRight w:val="0"/>
      <w:marTop w:val="0"/>
      <w:marBottom w:val="0"/>
      <w:divBdr>
        <w:top w:val="none" w:sz="0" w:space="0" w:color="auto"/>
        <w:left w:val="none" w:sz="0" w:space="0" w:color="auto"/>
        <w:bottom w:val="none" w:sz="0" w:space="0" w:color="auto"/>
        <w:right w:val="none" w:sz="0" w:space="0" w:color="auto"/>
      </w:divBdr>
    </w:div>
    <w:div w:id="488903856">
      <w:marLeft w:val="480"/>
      <w:marRight w:val="0"/>
      <w:marTop w:val="0"/>
      <w:marBottom w:val="0"/>
      <w:divBdr>
        <w:top w:val="none" w:sz="0" w:space="0" w:color="auto"/>
        <w:left w:val="none" w:sz="0" w:space="0" w:color="auto"/>
        <w:bottom w:val="none" w:sz="0" w:space="0" w:color="auto"/>
        <w:right w:val="none" w:sz="0" w:space="0" w:color="auto"/>
      </w:divBdr>
    </w:div>
    <w:div w:id="488906861">
      <w:marLeft w:val="480"/>
      <w:marRight w:val="0"/>
      <w:marTop w:val="0"/>
      <w:marBottom w:val="0"/>
      <w:divBdr>
        <w:top w:val="none" w:sz="0" w:space="0" w:color="auto"/>
        <w:left w:val="none" w:sz="0" w:space="0" w:color="auto"/>
        <w:bottom w:val="none" w:sz="0" w:space="0" w:color="auto"/>
        <w:right w:val="none" w:sz="0" w:space="0" w:color="auto"/>
      </w:divBdr>
    </w:div>
    <w:div w:id="488909422">
      <w:marLeft w:val="480"/>
      <w:marRight w:val="0"/>
      <w:marTop w:val="0"/>
      <w:marBottom w:val="0"/>
      <w:divBdr>
        <w:top w:val="none" w:sz="0" w:space="0" w:color="auto"/>
        <w:left w:val="none" w:sz="0" w:space="0" w:color="auto"/>
        <w:bottom w:val="none" w:sz="0" w:space="0" w:color="auto"/>
        <w:right w:val="none" w:sz="0" w:space="0" w:color="auto"/>
      </w:divBdr>
    </w:div>
    <w:div w:id="488984626">
      <w:marLeft w:val="480"/>
      <w:marRight w:val="0"/>
      <w:marTop w:val="0"/>
      <w:marBottom w:val="0"/>
      <w:divBdr>
        <w:top w:val="none" w:sz="0" w:space="0" w:color="auto"/>
        <w:left w:val="none" w:sz="0" w:space="0" w:color="auto"/>
        <w:bottom w:val="none" w:sz="0" w:space="0" w:color="auto"/>
        <w:right w:val="none" w:sz="0" w:space="0" w:color="auto"/>
      </w:divBdr>
    </w:div>
    <w:div w:id="488985557">
      <w:marLeft w:val="480"/>
      <w:marRight w:val="0"/>
      <w:marTop w:val="0"/>
      <w:marBottom w:val="0"/>
      <w:divBdr>
        <w:top w:val="none" w:sz="0" w:space="0" w:color="auto"/>
        <w:left w:val="none" w:sz="0" w:space="0" w:color="auto"/>
        <w:bottom w:val="none" w:sz="0" w:space="0" w:color="auto"/>
        <w:right w:val="none" w:sz="0" w:space="0" w:color="auto"/>
      </w:divBdr>
    </w:div>
    <w:div w:id="489055589">
      <w:marLeft w:val="480"/>
      <w:marRight w:val="0"/>
      <w:marTop w:val="0"/>
      <w:marBottom w:val="0"/>
      <w:divBdr>
        <w:top w:val="none" w:sz="0" w:space="0" w:color="auto"/>
        <w:left w:val="none" w:sz="0" w:space="0" w:color="auto"/>
        <w:bottom w:val="none" w:sz="0" w:space="0" w:color="auto"/>
        <w:right w:val="none" w:sz="0" w:space="0" w:color="auto"/>
      </w:divBdr>
    </w:div>
    <w:div w:id="489057612">
      <w:marLeft w:val="480"/>
      <w:marRight w:val="0"/>
      <w:marTop w:val="0"/>
      <w:marBottom w:val="0"/>
      <w:divBdr>
        <w:top w:val="none" w:sz="0" w:space="0" w:color="auto"/>
        <w:left w:val="none" w:sz="0" w:space="0" w:color="auto"/>
        <w:bottom w:val="none" w:sz="0" w:space="0" w:color="auto"/>
        <w:right w:val="none" w:sz="0" w:space="0" w:color="auto"/>
      </w:divBdr>
    </w:div>
    <w:div w:id="489061882">
      <w:marLeft w:val="480"/>
      <w:marRight w:val="0"/>
      <w:marTop w:val="0"/>
      <w:marBottom w:val="0"/>
      <w:divBdr>
        <w:top w:val="none" w:sz="0" w:space="0" w:color="auto"/>
        <w:left w:val="none" w:sz="0" w:space="0" w:color="auto"/>
        <w:bottom w:val="none" w:sz="0" w:space="0" w:color="auto"/>
        <w:right w:val="none" w:sz="0" w:space="0" w:color="auto"/>
      </w:divBdr>
    </w:div>
    <w:div w:id="489101046">
      <w:marLeft w:val="480"/>
      <w:marRight w:val="0"/>
      <w:marTop w:val="0"/>
      <w:marBottom w:val="0"/>
      <w:divBdr>
        <w:top w:val="none" w:sz="0" w:space="0" w:color="auto"/>
        <w:left w:val="none" w:sz="0" w:space="0" w:color="auto"/>
        <w:bottom w:val="none" w:sz="0" w:space="0" w:color="auto"/>
        <w:right w:val="none" w:sz="0" w:space="0" w:color="auto"/>
      </w:divBdr>
    </w:div>
    <w:div w:id="489101317">
      <w:marLeft w:val="480"/>
      <w:marRight w:val="0"/>
      <w:marTop w:val="0"/>
      <w:marBottom w:val="0"/>
      <w:divBdr>
        <w:top w:val="none" w:sz="0" w:space="0" w:color="auto"/>
        <w:left w:val="none" w:sz="0" w:space="0" w:color="auto"/>
        <w:bottom w:val="none" w:sz="0" w:space="0" w:color="auto"/>
        <w:right w:val="none" w:sz="0" w:space="0" w:color="auto"/>
      </w:divBdr>
    </w:div>
    <w:div w:id="489105001">
      <w:marLeft w:val="480"/>
      <w:marRight w:val="0"/>
      <w:marTop w:val="0"/>
      <w:marBottom w:val="0"/>
      <w:divBdr>
        <w:top w:val="none" w:sz="0" w:space="0" w:color="auto"/>
        <w:left w:val="none" w:sz="0" w:space="0" w:color="auto"/>
        <w:bottom w:val="none" w:sz="0" w:space="0" w:color="auto"/>
        <w:right w:val="none" w:sz="0" w:space="0" w:color="auto"/>
      </w:divBdr>
    </w:div>
    <w:div w:id="489105621">
      <w:marLeft w:val="480"/>
      <w:marRight w:val="0"/>
      <w:marTop w:val="0"/>
      <w:marBottom w:val="0"/>
      <w:divBdr>
        <w:top w:val="none" w:sz="0" w:space="0" w:color="auto"/>
        <w:left w:val="none" w:sz="0" w:space="0" w:color="auto"/>
        <w:bottom w:val="none" w:sz="0" w:space="0" w:color="auto"/>
        <w:right w:val="none" w:sz="0" w:space="0" w:color="auto"/>
      </w:divBdr>
    </w:div>
    <w:div w:id="489177106">
      <w:marLeft w:val="480"/>
      <w:marRight w:val="0"/>
      <w:marTop w:val="0"/>
      <w:marBottom w:val="0"/>
      <w:divBdr>
        <w:top w:val="none" w:sz="0" w:space="0" w:color="auto"/>
        <w:left w:val="none" w:sz="0" w:space="0" w:color="auto"/>
        <w:bottom w:val="none" w:sz="0" w:space="0" w:color="auto"/>
        <w:right w:val="none" w:sz="0" w:space="0" w:color="auto"/>
      </w:divBdr>
    </w:div>
    <w:div w:id="489177966">
      <w:marLeft w:val="480"/>
      <w:marRight w:val="0"/>
      <w:marTop w:val="0"/>
      <w:marBottom w:val="0"/>
      <w:divBdr>
        <w:top w:val="none" w:sz="0" w:space="0" w:color="auto"/>
        <w:left w:val="none" w:sz="0" w:space="0" w:color="auto"/>
        <w:bottom w:val="none" w:sz="0" w:space="0" w:color="auto"/>
        <w:right w:val="none" w:sz="0" w:space="0" w:color="auto"/>
      </w:divBdr>
    </w:div>
    <w:div w:id="489247272">
      <w:marLeft w:val="480"/>
      <w:marRight w:val="0"/>
      <w:marTop w:val="0"/>
      <w:marBottom w:val="0"/>
      <w:divBdr>
        <w:top w:val="none" w:sz="0" w:space="0" w:color="auto"/>
        <w:left w:val="none" w:sz="0" w:space="0" w:color="auto"/>
        <w:bottom w:val="none" w:sz="0" w:space="0" w:color="auto"/>
        <w:right w:val="none" w:sz="0" w:space="0" w:color="auto"/>
      </w:divBdr>
    </w:div>
    <w:div w:id="489251533">
      <w:marLeft w:val="480"/>
      <w:marRight w:val="0"/>
      <w:marTop w:val="0"/>
      <w:marBottom w:val="0"/>
      <w:divBdr>
        <w:top w:val="none" w:sz="0" w:space="0" w:color="auto"/>
        <w:left w:val="none" w:sz="0" w:space="0" w:color="auto"/>
        <w:bottom w:val="none" w:sz="0" w:space="0" w:color="auto"/>
        <w:right w:val="none" w:sz="0" w:space="0" w:color="auto"/>
      </w:divBdr>
    </w:div>
    <w:div w:id="489324429">
      <w:marLeft w:val="480"/>
      <w:marRight w:val="0"/>
      <w:marTop w:val="0"/>
      <w:marBottom w:val="0"/>
      <w:divBdr>
        <w:top w:val="none" w:sz="0" w:space="0" w:color="auto"/>
        <w:left w:val="none" w:sz="0" w:space="0" w:color="auto"/>
        <w:bottom w:val="none" w:sz="0" w:space="0" w:color="auto"/>
        <w:right w:val="none" w:sz="0" w:space="0" w:color="auto"/>
      </w:divBdr>
    </w:div>
    <w:div w:id="489369000">
      <w:marLeft w:val="480"/>
      <w:marRight w:val="0"/>
      <w:marTop w:val="0"/>
      <w:marBottom w:val="0"/>
      <w:divBdr>
        <w:top w:val="none" w:sz="0" w:space="0" w:color="auto"/>
        <w:left w:val="none" w:sz="0" w:space="0" w:color="auto"/>
        <w:bottom w:val="none" w:sz="0" w:space="0" w:color="auto"/>
        <w:right w:val="none" w:sz="0" w:space="0" w:color="auto"/>
      </w:divBdr>
    </w:div>
    <w:div w:id="489370566">
      <w:marLeft w:val="480"/>
      <w:marRight w:val="0"/>
      <w:marTop w:val="0"/>
      <w:marBottom w:val="0"/>
      <w:divBdr>
        <w:top w:val="none" w:sz="0" w:space="0" w:color="auto"/>
        <w:left w:val="none" w:sz="0" w:space="0" w:color="auto"/>
        <w:bottom w:val="none" w:sz="0" w:space="0" w:color="auto"/>
        <w:right w:val="none" w:sz="0" w:space="0" w:color="auto"/>
      </w:divBdr>
    </w:div>
    <w:div w:id="489372404">
      <w:marLeft w:val="480"/>
      <w:marRight w:val="0"/>
      <w:marTop w:val="0"/>
      <w:marBottom w:val="0"/>
      <w:divBdr>
        <w:top w:val="none" w:sz="0" w:space="0" w:color="auto"/>
        <w:left w:val="none" w:sz="0" w:space="0" w:color="auto"/>
        <w:bottom w:val="none" w:sz="0" w:space="0" w:color="auto"/>
        <w:right w:val="none" w:sz="0" w:space="0" w:color="auto"/>
      </w:divBdr>
    </w:div>
    <w:div w:id="489444881">
      <w:marLeft w:val="480"/>
      <w:marRight w:val="0"/>
      <w:marTop w:val="0"/>
      <w:marBottom w:val="0"/>
      <w:divBdr>
        <w:top w:val="none" w:sz="0" w:space="0" w:color="auto"/>
        <w:left w:val="none" w:sz="0" w:space="0" w:color="auto"/>
        <w:bottom w:val="none" w:sz="0" w:space="0" w:color="auto"/>
        <w:right w:val="none" w:sz="0" w:space="0" w:color="auto"/>
      </w:divBdr>
    </w:div>
    <w:div w:id="489492531">
      <w:marLeft w:val="480"/>
      <w:marRight w:val="0"/>
      <w:marTop w:val="0"/>
      <w:marBottom w:val="0"/>
      <w:divBdr>
        <w:top w:val="none" w:sz="0" w:space="0" w:color="auto"/>
        <w:left w:val="none" w:sz="0" w:space="0" w:color="auto"/>
        <w:bottom w:val="none" w:sz="0" w:space="0" w:color="auto"/>
        <w:right w:val="none" w:sz="0" w:space="0" w:color="auto"/>
      </w:divBdr>
    </w:div>
    <w:div w:id="489492601">
      <w:marLeft w:val="480"/>
      <w:marRight w:val="0"/>
      <w:marTop w:val="0"/>
      <w:marBottom w:val="0"/>
      <w:divBdr>
        <w:top w:val="none" w:sz="0" w:space="0" w:color="auto"/>
        <w:left w:val="none" w:sz="0" w:space="0" w:color="auto"/>
        <w:bottom w:val="none" w:sz="0" w:space="0" w:color="auto"/>
        <w:right w:val="none" w:sz="0" w:space="0" w:color="auto"/>
      </w:divBdr>
    </w:div>
    <w:div w:id="489516865">
      <w:marLeft w:val="480"/>
      <w:marRight w:val="0"/>
      <w:marTop w:val="0"/>
      <w:marBottom w:val="0"/>
      <w:divBdr>
        <w:top w:val="none" w:sz="0" w:space="0" w:color="auto"/>
        <w:left w:val="none" w:sz="0" w:space="0" w:color="auto"/>
        <w:bottom w:val="none" w:sz="0" w:space="0" w:color="auto"/>
        <w:right w:val="none" w:sz="0" w:space="0" w:color="auto"/>
      </w:divBdr>
    </w:div>
    <w:div w:id="489561679">
      <w:marLeft w:val="480"/>
      <w:marRight w:val="0"/>
      <w:marTop w:val="0"/>
      <w:marBottom w:val="0"/>
      <w:divBdr>
        <w:top w:val="none" w:sz="0" w:space="0" w:color="auto"/>
        <w:left w:val="none" w:sz="0" w:space="0" w:color="auto"/>
        <w:bottom w:val="none" w:sz="0" w:space="0" w:color="auto"/>
        <w:right w:val="none" w:sz="0" w:space="0" w:color="auto"/>
      </w:divBdr>
    </w:div>
    <w:div w:id="489568147">
      <w:marLeft w:val="480"/>
      <w:marRight w:val="0"/>
      <w:marTop w:val="0"/>
      <w:marBottom w:val="0"/>
      <w:divBdr>
        <w:top w:val="none" w:sz="0" w:space="0" w:color="auto"/>
        <w:left w:val="none" w:sz="0" w:space="0" w:color="auto"/>
        <w:bottom w:val="none" w:sz="0" w:space="0" w:color="auto"/>
        <w:right w:val="none" w:sz="0" w:space="0" w:color="auto"/>
      </w:divBdr>
    </w:div>
    <w:div w:id="489641758">
      <w:marLeft w:val="480"/>
      <w:marRight w:val="0"/>
      <w:marTop w:val="0"/>
      <w:marBottom w:val="0"/>
      <w:divBdr>
        <w:top w:val="none" w:sz="0" w:space="0" w:color="auto"/>
        <w:left w:val="none" w:sz="0" w:space="0" w:color="auto"/>
        <w:bottom w:val="none" w:sz="0" w:space="0" w:color="auto"/>
        <w:right w:val="none" w:sz="0" w:space="0" w:color="auto"/>
      </w:divBdr>
    </w:div>
    <w:div w:id="489685216">
      <w:marLeft w:val="480"/>
      <w:marRight w:val="0"/>
      <w:marTop w:val="0"/>
      <w:marBottom w:val="0"/>
      <w:divBdr>
        <w:top w:val="none" w:sz="0" w:space="0" w:color="auto"/>
        <w:left w:val="none" w:sz="0" w:space="0" w:color="auto"/>
        <w:bottom w:val="none" w:sz="0" w:space="0" w:color="auto"/>
        <w:right w:val="none" w:sz="0" w:space="0" w:color="auto"/>
      </w:divBdr>
    </w:div>
    <w:div w:id="489709743">
      <w:marLeft w:val="480"/>
      <w:marRight w:val="0"/>
      <w:marTop w:val="0"/>
      <w:marBottom w:val="0"/>
      <w:divBdr>
        <w:top w:val="none" w:sz="0" w:space="0" w:color="auto"/>
        <w:left w:val="none" w:sz="0" w:space="0" w:color="auto"/>
        <w:bottom w:val="none" w:sz="0" w:space="0" w:color="auto"/>
        <w:right w:val="none" w:sz="0" w:space="0" w:color="auto"/>
      </w:divBdr>
    </w:div>
    <w:div w:id="489828672">
      <w:marLeft w:val="480"/>
      <w:marRight w:val="0"/>
      <w:marTop w:val="0"/>
      <w:marBottom w:val="0"/>
      <w:divBdr>
        <w:top w:val="none" w:sz="0" w:space="0" w:color="auto"/>
        <w:left w:val="none" w:sz="0" w:space="0" w:color="auto"/>
        <w:bottom w:val="none" w:sz="0" w:space="0" w:color="auto"/>
        <w:right w:val="none" w:sz="0" w:space="0" w:color="auto"/>
      </w:divBdr>
    </w:div>
    <w:div w:id="489904644">
      <w:marLeft w:val="480"/>
      <w:marRight w:val="0"/>
      <w:marTop w:val="0"/>
      <w:marBottom w:val="0"/>
      <w:divBdr>
        <w:top w:val="none" w:sz="0" w:space="0" w:color="auto"/>
        <w:left w:val="none" w:sz="0" w:space="0" w:color="auto"/>
        <w:bottom w:val="none" w:sz="0" w:space="0" w:color="auto"/>
        <w:right w:val="none" w:sz="0" w:space="0" w:color="auto"/>
      </w:divBdr>
    </w:div>
    <w:div w:id="489908989">
      <w:marLeft w:val="480"/>
      <w:marRight w:val="0"/>
      <w:marTop w:val="0"/>
      <w:marBottom w:val="0"/>
      <w:divBdr>
        <w:top w:val="none" w:sz="0" w:space="0" w:color="auto"/>
        <w:left w:val="none" w:sz="0" w:space="0" w:color="auto"/>
        <w:bottom w:val="none" w:sz="0" w:space="0" w:color="auto"/>
        <w:right w:val="none" w:sz="0" w:space="0" w:color="auto"/>
      </w:divBdr>
    </w:div>
    <w:div w:id="489953815">
      <w:marLeft w:val="480"/>
      <w:marRight w:val="0"/>
      <w:marTop w:val="0"/>
      <w:marBottom w:val="0"/>
      <w:divBdr>
        <w:top w:val="none" w:sz="0" w:space="0" w:color="auto"/>
        <w:left w:val="none" w:sz="0" w:space="0" w:color="auto"/>
        <w:bottom w:val="none" w:sz="0" w:space="0" w:color="auto"/>
        <w:right w:val="none" w:sz="0" w:space="0" w:color="auto"/>
      </w:divBdr>
    </w:div>
    <w:div w:id="490020482">
      <w:marLeft w:val="480"/>
      <w:marRight w:val="0"/>
      <w:marTop w:val="0"/>
      <w:marBottom w:val="0"/>
      <w:divBdr>
        <w:top w:val="none" w:sz="0" w:space="0" w:color="auto"/>
        <w:left w:val="none" w:sz="0" w:space="0" w:color="auto"/>
        <w:bottom w:val="none" w:sz="0" w:space="0" w:color="auto"/>
        <w:right w:val="none" w:sz="0" w:space="0" w:color="auto"/>
      </w:divBdr>
    </w:div>
    <w:div w:id="490025124">
      <w:marLeft w:val="480"/>
      <w:marRight w:val="0"/>
      <w:marTop w:val="0"/>
      <w:marBottom w:val="0"/>
      <w:divBdr>
        <w:top w:val="none" w:sz="0" w:space="0" w:color="auto"/>
        <w:left w:val="none" w:sz="0" w:space="0" w:color="auto"/>
        <w:bottom w:val="none" w:sz="0" w:space="0" w:color="auto"/>
        <w:right w:val="none" w:sz="0" w:space="0" w:color="auto"/>
      </w:divBdr>
    </w:div>
    <w:div w:id="490027736">
      <w:marLeft w:val="480"/>
      <w:marRight w:val="0"/>
      <w:marTop w:val="0"/>
      <w:marBottom w:val="0"/>
      <w:divBdr>
        <w:top w:val="none" w:sz="0" w:space="0" w:color="auto"/>
        <w:left w:val="none" w:sz="0" w:space="0" w:color="auto"/>
        <w:bottom w:val="none" w:sz="0" w:space="0" w:color="auto"/>
        <w:right w:val="none" w:sz="0" w:space="0" w:color="auto"/>
      </w:divBdr>
    </w:div>
    <w:div w:id="490028454">
      <w:marLeft w:val="480"/>
      <w:marRight w:val="0"/>
      <w:marTop w:val="0"/>
      <w:marBottom w:val="0"/>
      <w:divBdr>
        <w:top w:val="none" w:sz="0" w:space="0" w:color="auto"/>
        <w:left w:val="none" w:sz="0" w:space="0" w:color="auto"/>
        <w:bottom w:val="none" w:sz="0" w:space="0" w:color="auto"/>
        <w:right w:val="none" w:sz="0" w:space="0" w:color="auto"/>
      </w:divBdr>
    </w:div>
    <w:div w:id="490098063">
      <w:marLeft w:val="480"/>
      <w:marRight w:val="0"/>
      <w:marTop w:val="0"/>
      <w:marBottom w:val="0"/>
      <w:divBdr>
        <w:top w:val="none" w:sz="0" w:space="0" w:color="auto"/>
        <w:left w:val="none" w:sz="0" w:space="0" w:color="auto"/>
        <w:bottom w:val="none" w:sz="0" w:space="0" w:color="auto"/>
        <w:right w:val="none" w:sz="0" w:space="0" w:color="auto"/>
      </w:divBdr>
    </w:div>
    <w:div w:id="490103650">
      <w:marLeft w:val="480"/>
      <w:marRight w:val="0"/>
      <w:marTop w:val="0"/>
      <w:marBottom w:val="0"/>
      <w:divBdr>
        <w:top w:val="none" w:sz="0" w:space="0" w:color="auto"/>
        <w:left w:val="none" w:sz="0" w:space="0" w:color="auto"/>
        <w:bottom w:val="none" w:sz="0" w:space="0" w:color="auto"/>
        <w:right w:val="none" w:sz="0" w:space="0" w:color="auto"/>
      </w:divBdr>
    </w:div>
    <w:div w:id="490217489">
      <w:marLeft w:val="480"/>
      <w:marRight w:val="0"/>
      <w:marTop w:val="0"/>
      <w:marBottom w:val="0"/>
      <w:divBdr>
        <w:top w:val="none" w:sz="0" w:space="0" w:color="auto"/>
        <w:left w:val="none" w:sz="0" w:space="0" w:color="auto"/>
        <w:bottom w:val="none" w:sz="0" w:space="0" w:color="auto"/>
        <w:right w:val="none" w:sz="0" w:space="0" w:color="auto"/>
      </w:divBdr>
    </w:div>
    <w:div w:id="490369314">
      <w:marLeft w:val="480"/>
      <w:marRight w:val="0"/>
      <w:marTop w:val="0"/>
      <w:marBottom w:val="0"/>
      <w:divBdr>
        <w:top w:val="none" w:sz="0" w:space="0" w:color="auto"/>
        <w:left w:val="none" w:sz="0" w:space="0" w:color="auto"/>
        <w:bottom w:val="none" w:sz="0" w:space="0" w:color="auto"/>
        <w:right w:val="none" w:sz="0" w:space="0" w:color="auto"/>
      </w:divBdr>
    </w:div>
    <w:div w:id="490484383">
      <w:marLeft w:val="480"/>
      <w:marRight w:val="0"/>
      <w:marTop w:val="0"/>
      <w:marBottom w:val="0"/>
      <w:divBdr>
        <w:top w:val="none" w:sz="0" w:space="0" w:color="auto"/>
        <w:left w:val="none" w:sz="0" w:space="0" w:color="auto"/>
        <w:bottom w:val="none" w:sz="0" w:space="0" w:color="auto"/>
        <w:right w:val="none" w:sz="0" w:space="0" w:color="auto"/>
      </w:divBdr>
    </w:div>
    <w:div w:id="490486482">
      <w:marLeft w:val="480"/>
      <w:marRight w:val="0"/>
      <w:marTop w:val="0"/>
      <w:marBottom w:val="0"/>
      <w:divBdr>
        <w:top w:val="none" w:sz="0" w:space="0" w:color="auto"/>
        <w:left w:val="none" w:sz="0" w:space="0" w:color="auto"/>
        <w:bottom w:val="none" w:sz="0" w:space="0" w:color="auto"/>
        <w:right w:val="none" w:sz="0" w:space="0" w:color="auto"/>
      </w:divBdr>
    </w:div>
    <w:div w:id="490488961">
      <w:marLeft w:val="480"/>
      <w:marRight w:val="0"/>
      <w:marTop w:val="0"/>
      <w:marBottom w:val="0"/>
      <w:divBdr>
        <w:top w:val="none" w:sz="0" w:space="0" w:color="auto"/>
        <w:left w:val="none" w:sz="0" w:space="0" w:color="auto"/>
        <w:bottom w:val="none" w:sz="0" w:space="0" w:color="auto"/>
        <w:right w:val="none" w:sz="0" w:space="0" w:color="auto"/>
      </w:divBdr>
    </w:div>
    <w:div w:id="490491019">
      <w:marLeft w:val="480"/>
      <w:marRight w:val="0"/>
      <w:marTop w:val="0"/>
      <w:marBottom w:val="0"/>
      <w:divBdr>
        <w:top w:val="none" w:sz="0" w:space="0" w:color="auto"/>
        <w:left w:val="none" w:sz="0" w:space="0" w:color="auto"/>
        <w:bottom w:val="none" w:sz="0" w:space="0" w:color="auto"/>
        <w:right w:val="none" w:sz="0" w:space="0" w:color="auto"/>
      </w:divBdr>
    </w:div>
    <w:div w:id="490677646">
      <w:marLeft w:val="480"/>
      <w:marRight w:val="0"/>
      <w:marTop w:val="0"/>
      <w:marBottom w:val="0"/>
      <w:divBdr>
        <w:top w:val="none" w:sz="0" w:space="0" w:color="auto"/>
        <w:left w:val="none" w:sz="0" w:space="0" w:color="auto"/>
        <w:bottom w:val="none" w:sz="0" w:space="0" w:color="auto"/>
        <w:right w:val="none" w:sz="0" w:space="0" w:color="auto"/>
      </w:divBdr>
    </w:div>
    <w:div w:id="490682983">
      <w:marLeft w:val="480"/>
      <w:marRight w:val="0"/>
      <w:marTop w:val="0"/>
      <w:marBottom w:val="0"/>
      <w:divBdr>
        <w:top w:val="none" w:sz="0" w:space="0" w:color="auto"/>
        <w:left w:val="none" w:sz="0" w:space="0" w:color="auto"/>
        <w:bottom w:val="none" w:sz="0" w:space="0" w:color="auto"/>
        <w:right w:val="none" w:sz="0" w:space="0" w:color="auto"/>
      </w:divBdr>
    </w:div>
    <w:div w:id="490801792">
      <w:marLeft w:val="480"/>
      <w:marRight w:val="0"/>
      <w:marTop w:val="0"/>
      <w:marBottom w:val="0"/>
      <w:divBdr>
        <w:top w:val="none" w:sz="0" w:space="0" w:color="auto"/>
        <w:left w:val="none" w:sz="0" w:space="0" w:color="auto"/>
        <w:bottom w:val="none" w:sz="0" w:space="0" w:color="auto"/>
        <w:right w:val="none" w:sz="0" w:space="0" w:color="auto"/>
      </w:divBdr>
    </w:div>
    <w:div w:id="490828988">
      <w:marLeft w:val="480"/>
      <w:marRight w:val="0"/>
      <w:marTop w:val="0"/>
      <w:marBottom w:val="0"/>
      <w:divBdr>
        <w:top w:val="none" w:sz="0" w:space="0" w:color="auto"/>
        <w:left w:val="none" w:sz="0" w:space="0" w:color="auto"/>
        <w:bottom w:val="none" w:sz="0" w:space="0" w:color="auto"/>
        <w:right w:val="none" w:sz="0" w:space="0" w:color="auto"/>
      </w:divBdr>
    </w:div>
    <w:div w:id="491023555">
      <w:marLeft w:val="480"/>
      <w:marRight w:val="0"/>
      <w:marTop w:val="0"/>
      <w:marBottom w:val="0"/>
      <w:divBdr>
        <w:top w:val="none" w:sz="0" w:space="0" w:color="auto"/>
        <w:left w:val="none" w:sz="0" w:space="0" w:color="auto"/>
        <w:bottom w:val="none" w:sz="0" w:space="0" w:color="auto"/>
        <w:right w:val="none" w:sz="0" w:space="0" w:color="auto"/>
      </w:divBdr>
    </w:div>
    <w:div w:id="491068262">
      <w:marLeft w:val="480"/>
      <w:marRight w:val="0"/>
      <w:marTop w:val="0"/>
      <w:marBottom w:val="0"/>
      <w:divBdr>
        <w:top w:val="none" w:sz="0" w:space="0" w:color="auto"/>
        <w:left w:val="none" w:sz="0" w:space="0" w:color="auto"/>
        <w:bottom w:val="none" w:sz="0" w:space="0" w:color="auto"/>
        <w:right w:val="none" w:sz="0" w:space="0" w:color="auto"/>
      </w:divBdr>
    </w:div>
    <w:div w:id="491070738">
      <w:marLeft w:val="480"/>
      <w:marRight w:val="0"/>
      <w:marTop w:val="0"/>
      <w:marBottom w:val="0"/>
      <w:divBdr>
        <w:top w:val="none" w:sz="0" w:space="0" w:color="auto"/>
        <w:left w:val="none" w:sz="0" w:space="0" w:color="auto"/>
        <w:bottom w:val="none" w:sz="0" w:space="0" w:color="auto"/>
        <w:right w:val="none" w:sz="0" w:space="0" w:color="auto"/>
      </w:divBdr>
    </w:div>
    <w:div w:id="491071093">
      <w:marLeft w:val="480"/>
      <w:marRight w:val="0"/>
      <w:marTop w:val="0"/>
      <w:marBottom w:val="0"/>
      <w:divBdr>
        <w:top w:val="none" w:sz="0" w:space="0" w:color="auto"/>
        <w:left w:val="none" w:sz="0" w:space="0" w:color="auto"/>
        <w:bottom w:val="none" w:sz="0" w:space="0" w:color="auto"/>
        <w:right w:val="none" w:sz="0" w:space="0" w:color="auto"/>
      </w:divBdr>
    </w:div>
    <w:div w:id="491144383">
      <w:marLeft w:val="480"/>
      <w:marRight w:val="0"/>
      <w:marTop w:val="0"/>
      <w:marBottom w:val="0"/>
      <w:divBdr>
        <w:top w:val="none" w:sz="0" w:space="0" w:color="auto"/>
        <w:left w:val="none" w:sz="0" w:space="0" w:color="auto"/>
        <w:bottom w:val="none" w:sz="0" w:space="0" w:color="auto"/>
        <w:right w:val="none" w:sz="0" w:space="0" w:color="auto"/>
      </w:divBdr>
    </w:div>
    <w:div w:id="491144534">
      <w:marLeft w:val="480"/>
      <w:marRight w:val="0"/>
      <w:marTop w:val="0"/>
      <w:marBottom w:val="0"/>
      <w:divBdr>
        <w:top w:val="none" w:sz="0" w:space="0" w:color="auto"/>
        <w:left w:val="none" w:sz="0" w:space="0" w:color="auto"/>
        <w:bottom w:val="none" w:sz="0" w:space="0" w:color="auto"/>
        <w:right w:val="none" w:sz="0" w:space="0" w:color="auto"/>
      </w:divBdr>
    </w:div>
    <w:div w:id="491218807">
      <w:marLeft w:val="480"/>
      <w:marRight w:val="0"/>
      <w:marTop w:val="0"/>
      <w:marBottom w:val="0"/>
      <w:divBdr>
        <w:top w:val="none" w:sz="0" w:space="0" w:color="auto"/>
        <w:left w:val="none" w:sz="0" w:space="0" w:color="auto"/>
        <w:bottom w:val="none" w:sz="0" w:space="0" w:color="auto"/>
        <w:right w:val="none" w:sz="0" w:space="0" w:color="auto"/>
      </w:divBdr>
    </w:div>
    <w:div w:id="491261914">
      <w:marLeft w:val="480"/>
      <w:marRight w:val="0"/>
      <w:marTop w:val="0"/>
      <w:marBottom w:val="0"/>
      <w:divBdr>
        <w:top w:val="none" w:sz="0" w:space="0" w:color="auto"/>
        <w:left w:val="none" w:sz="0" w:space="0" w:color="auto"/>
        <w:bottom w:val="none" w:sz="0" w:space="0" w:color="auto"/>
        <w:right w:val="none" w:sz="0" w:space="0" w:color="auto"/>
      </w:divBdr>
    </w:div>
    <w:div w:id="491332490">
      <w:marLeft w:val="480"/>
      <w:marRight w:val="0"/>
      <w:marTop w:val="0"/>
      <w:marBottom w:val="0"/>
      <w:divBdr>
        <w:top w:val="none" w:sz="0" w:space="0" w:color="auto"/>
        <w:left w:val="none" w:sz="0" w:space="0" w:color="auto"/>
        <w:bottom w:val="none" w:sz="0" w:space="0" w:color="auto"/>
        <w:right w:val="none" w:sz="0" w:space="0" w:color="auto"/>
      </w:divBdr>
    </w:div>
    <w:div w:id="491406469">
      <w:marLeft w:val="480"/>
      <w:marRight w:val="0"/>
      <w:marTop w:val="0"/>
      <w:marBottom w:val="0"/>
      <w:divBdr>
        <w:top w:val="none" w:sz="0" w:space="0" w:color="auto"/>
        <w:left w:val="none" w:sz="0" w:space="0" w:color="auto"/>
        <w:bottom w:val="none" w:sz="0" w:space="0" w:color="auto"/>
        <w:right w:val="none" w:sz="0" w:space="0" w:color="auto"/>
      </w:divBdr>
    </w:div>
    <w:div w:id="491524939">
      <w:marLeft w:val="480"/>
      <w:marRight w:val="0"/>
      <w:marTop w:val="0"/>
      <w:marBottom w:val="0"/>
      <w:divBdr>
        <w:top w:val="none" w:sz="0" w:space="0" w:color="auto"/>
        <w:left w:val="none" w:sz="0" w:space="0" w:color="auto"/>
        <w:bottom w:val="none" w:sz="0" w:space="0" w:color="auto"/>
        <w:right w:val="none" w:sz="0" w:space="0" w:color="auto"/>
      </w:divBdr>
    </w:div>
    <w:div w:id="491528616">
      <w:marLeft w:val="480"/>
      <w:marRight w:val="0"/>
      <w:marTop w:val="0"/>
      <w:marBottom w:val="0"/>
      <w:divBdr>
        <w:top w:val="none" w:sz="0" w:space="0" w:color="auto"/>
        <w:left w:val="none" w:sz="0" w:space="0" w:color="auto"/>
        <w:bottom w:val="none" w:sz="0" w:space="0" w:color="auto"/>
        <w:right w:val="none" w:sz="0" w:space="0" w:color="auto"/>
      </w:divBdr>
    </w:div>
    <w:div w:id="491533354">
      <w:marLeft w:val="480"/>
      <w:marRight w:val="0"/>
      <w:marTop w:val="0"/>
      <w:marBottom w:val="0"/>
      <w:divBdr>
        <w:top w:val="none" w:sz="0" w:space="0" w:color="auto"/>
        <w:left w:val="none" w:sz="0" w:space="0" w:color="auto"/>
        <w:bottom w:val="none" w:sz="0" w:space="0" w:color="auto"/>
        <w:right w:val="none" w:sz="0" w:space="0" w:color="auto"/>
      </w:divBdr>
    </w:div>
    <w:div w:id="491603898">
      <w:marLeft w:val="480"/>
      <w:marRight w:val="0"/>
      <w:marTop w:val="0"/>
      <w:marBottom w:val="0"/>
      <w:divBdr>
        <w:top w:val="none" w:sz="0" w:space="0" w:color="auto"/>
        <w:left w:val="none" w:sz="0" w:space="0" w:color="auto"/>
        <w:bottom w:val="none" w:sz="0" w:space="0" w:color="auto"/>
        <w:right w:val="none" w:sz="0" w:space="0" w:color="auto"/>
      </w:divBdr>
    </w:div>
    <w:div w:id="491677542">
      <w:bodyDiv w:val="1"/>
      <w:marLeft w:val="0"/>
      <w:marRight w:val="0"/>
      <w:marTop w:val="0"/>
      <w:marBottom w:val="0"/>
      <w:divBdr>
        <w:top w:val="none" w:sz="0" w:space="0" w:color="auto"/>
        <w:left w:val="none" w:sz="0" w:space="0" w:color="auto"/>
        <w:bottom w:val="none" w:sz="0" w:space="0" w:color="auto"/>
        <w:right w:val="none" w:sz="0" w:space="0" w:color="auto"/>
      </w:divBdr>
      <w:divsChild>
        <w:div w:id="741559230">
          <w:marLeft w:val="480"/>
          <w:marRight w:val="0"/>
          <w:marTop w:val="0"/>
          <w:marBottom w:val="0"/>
          <w:divBdr>
            <w:top w:val="none" w:sz="0" w:space="0" w:color="auto"/>
            <w:left w:val="none" w:sz="0" w:space="0" w:color="auto"/>
            <w:bottom w:val="none" w:sz="0" w:space="0" w:color="auto"/>
            <w:right w:val="none" w:sz="0" w:space="0" w:color="auto"/>
          </w:divBdr>
        </w:div>
        <w:div w:id="706561832">
          <w:marLeft w:val="480"/>
          <w:marRight w:val="0"/>
          <w:marTop w:val="0"/>
          <w:marBottom w:val="0"/>
          <w:divBdr>
            <w:top w:val="none" w:sz="0" w:space="0" w:color="auto"/>
            <w:left w:val="none" w:sz="0" w:space="0" w:color="auto"/>
            <w:bottom w:val="none" w:sz="0" w:space="0" w:color="auto"/>
            <w:right w:val="none" w:sz="0" w:space="0" w:color="auto"/>
          </w:divBdr>
        </w:div>
        <w:div w:id="784891131">
          <w:marLeft w:val="480"/>
          <w:marRight w:val="0"/>
          <w:marTop w:val="0"/>
          <w:marBottom w:val="0"/>
          <w:divBdr>
            <w:top w:val="none" w:sz="0" w:space="0" w:color="auto"/>
            <w:left w:val="none" w:sz="0" w:space="0" w:color="auto"/>
            <w:bottom w:val="none" w:sz="0" w:space="0" w:color="auto"/>
            <w:right w:val="none" w:sz="0" w:space="0" w:color="auto"/>
          </w:divBdr>
        </w:div>
        <w:div w:id="1727340824">
          <w:marLeft w:val="480"/>
          <w:marRight w:val="0"/>
          <w:marTop w:val="0"/>
          <w:marBottom w:val="0"/>
          <w:divBdr>
            <w:top w:val="none" w:sz="0" w:space="0" w:color="auto"/>
            <w:left w:val="none" w:sz="0" w:space="0" w:color="auto"/>
            <w:bottom w:val="none" w:sz="0" w:space="0" w:color="auto"/>
            <w:right w:val="none" w:sz="0" w:space="0" w:color="auto"/>
          </w:divBdr>
        </w:div>
        <w:div w:id="1617909352">
          <w:marLeft w:val="480"/>
          <w:marRight w:val="0"/>
          <w:marTop w:val="0"/>
          <w:marBottom w:val="0"/>
          <w:divBdr>
            <w:top w:val="none" w:sz="0" w:space="0" w:color="auto"/>
            <w:left w:val="none" w:sz="0" w:space="0" w:color="auto"/>
            <w:bottom w:val="none" w:sz="0" w:space="0" w:color="auto"/>
            <w:right w:val="none" w:sz="0" w:space="0" w:color="auto"/>
          </w:divBdr>
        </w:div>
        <w:div w:id="1014380615">
          <w:marLeft w:val="480"/>
          <w:marRight w:val="0"/>
          <w:marTop w:val="0"/>
          <w:marBottom w:val="0"/>
          <w:divBdr>
            <w:top w:val="none" w:sz="0" w:space="0" w:color="auto"/>
            <w:left w:val="none" w:sz="0" w:space="0" w:color="auto"/>
            <w:bottom w:val="none" w:sz="0" w:space="0" w:color="auto"/>
            <w:right w:val="none" w:sz="0" w:space="0" w:color="auto"/>
          </w:divBdr>
        </w:div>
        <w:div w:id="2087918803">
          <w:marLeft w:val="480"/>
          <w:marRight w:val="0"/>
          <w:marTop w:val="0"/>
          <w:marBottom w:val="0"/>
          <w:divBdr>
            <w:top w:val="none" w:sz="0" w:space="0" w:color="auto"/>
            <w:left w:val="none" w:sz="0" w:space="0" w:color="auto"/>
            <w:bottom w:val="none" w:sz="0" w:space="0" w:color="auto"/>
            <w:right w:val="none" w:sz="0" w:space="0" w:color="auto"/>
          </w:divBdr>
        </w:div>
        <w:div w:id="1671717261">
          <w:marLeft w:val="480"/>
          <w:marRight w:val="0"/>
          <w:marTop w:val="0"/>
          <w:marBottom w:val="0"/>
          <w:divBdr>
            <w:top w:val="none" w:sz="0" w:space="0" w:color="auto"/>
            <w:left w:val="none" w:sz="0" w:space="0" w:color="auto"/>
            <w:bottom w:val="none" w:sz="0" w:space="0" w:color="auto"/>
            <w:right w:val="none" w:sz="0" w:space="0" w:color="auto"/>
          </w:divBdr>
        </w:div>
        <w:div w:id="665741289">
          <w:marLeft w:val="480"/>
          <w:marRight w:val="0"/>
          <w:marTop w:val="0"/>
          <w:marBottom w:val="0"/>
          <w:divBdr>
            <w:top w:val="none" w:sz="0" w:space="0" w:color="auto"/>
            <w:left w:val="none" w:sz="0" w:space="0" w:color="auto"/>
            <w:bottom w:val="none" w:sz="0" w:space="0" w:color="auto"/>
            <w:right w:val="none" w:sz="0" w:space="0" w:color="auto"/>
          </w:divBdr>
        </w:div>
        <w:div w:id="1546871628">
          <w:marLeft w:val="480"/>
          <w:marRight w:val="0"/>
          <w:marTop w:val="0"/>
          <w:marBottom w:val="0"/>
          <w:divBdr>
            <w:top w:val="none" w:sz="0" w:space="0" w:color="auto"/>
            <w:left w:val="none" w:sz="0" w:space="0" w:color="auto"/>
            <w:bottom w:val="none" w:sz="0" w:space="0" w:color="auto"/>
            <w:right w:val="none" w:sz="0" w:space="0" w:color="auto"/>
          </w:divBdr>
        </w:div>
        <w:div w:id="2045783100">
          <w:marLeft w:val="480"/>
          <w:marRight w:val="0"/>
          <w:marTop w:val="0"/>
          <w:marBottom w:val="0"/>
          <w:divBdr>
            <w:top w:val="none" w:sz="0" w:space="0" w:color="auto"/>
            <w:left w:val="none" w:sz="0" w:space="0" w:color="auto"/>
            <w:bottom w:val="none" w:sz="0" w:space="0" w:color="auto"/>
            <w:right w:val="none" w:sz="0" w:space="0" w:color="auto"/>
          </w:divBdr>
        </w:div>
        <w:div w:id="582569838">
          <w:marLeft w:val="480"/>
          <w:marRight w:val="0"/>
          <w:marTop w:val="0"/>
          <w:marBottom w:val="0"/>
          <w:divBdr>
            <w:top w:val="none" w:sz="0" w:space="0" w:color="auto"/>
            <w:left w:val="none" w:sz="0" w:space="0" w:color="auto"/>
            <w:bottom w:val="none" w:sz="0" w:space="0" w:color="auto"/>
            <w:right w:val="none" w:sz="0" w:space="0" w:color="auto"/>
          </w:divBdr>
        </w:div>
        <w:div w:id="1869365850">
          <w:marLeft w:val="480"/>
          <w:marRight w:val="0"/>
          <w:marTop w:val="0"/>
          <w:marBottom w:val="0"/>
          <w:divBdr>
            <w:top w:val="none" w:sz="0" w:space="0" w:color="auto"/>
            <w:left w:val="none" w:sz="0" w:space="0" w:color="auto"/>
            <w:bottom w:val="none" w:sz="0" w:space="0" w:color="auto"/>
            <w:right w:val="none" w:sz="0" w:space="0" w:color="auto"/>
          </w:divBdr>
        </w:div>
        <w:div w:id="1445659351">
          <w:marLeft w:val="480"/>
          <w:marRight w:val="0"/>
          <w:marTop w:val="0"/>
          <w:marBottom w:val="0"/>
          <w:divBdr>
            <w:top w:val="none" w:sz="0" w:space="0" w:color="auto"/>
            <w:left w:val="none" w:sz="0" w:space="0" w:color="auto"/>
            <w:bottom w:val="none" w:sz="0" w:space="0" w:color="auto"/>
            <w:right w:val="none" w:sz="0" w:space="0" w:color="auto"/>
          </w:divBdr>
        </w:div>
        <w:div w:id="1728724145">
          <w:marLeft w:val="480"/>
          <w:marRight w:val="0"/>
          <w:marTop w:val="0"/>
          <w:marBottom w:val="0"/>
          <w:divBdr>
            <w:top w:val="none" w:sz="0" w:space="0" w:color="auto"/>
            <w:left w:val="none" w:sz="0" w:space="0" w:color="auto"/>
            <w:bottom w:val="none" w:sz="0" w:space="0" w:color="auto"/>
            <w:right w:val="none" w:sz="0" w:space="0" w:color="auto"/>
          </w:divBdr>
        </w:div>
        <w:div w:id="134492799">
          <w:marLeft w:val="480"/>
          <w:marRight w:val="0"/>
          <w:marTop w:val="0"/>
          <w:marBottom w:val="0"/>
          <w:divBdr>
            <w:top w:val="none" w:sz="0" w:space="0" w:color="auto"/>
            <w:left w:val="none" w:sz="0" w:space="0" w:color="auto"/>
            <w:bottom w:val="none" w:sz="0" w:space="0" w:color="auto"/>
            <w:right w:val="none" w:sz="0" w:space="0" w:color="auto"/>
          </w:divBdr>
        </w:div>
      </w:divsChild>
    </w:div>
    <w:div w:id="491678848">
      <w:marLeft w:val="480"/>
      <w:marRight w:val="0"/>
      <w:marTop w:val="0"/>
      <w:marBottom w:val="0"/>
      <w:divBdr>
        <w:top w:val="none" w:sz="0" w:space="0" w:color="auto"/>
        <w:left w:val="none" w:sz="0" w:space="0" w:color="auto"/>
        <w:bottom w:val="none" w:sz="0" w:space="0" w:color="auto"/>
        <w:right w:val="none" w:sz="0" w:space="0" w:color="auto"/>
      </w:divBdr>
    </w:div>
    <w:div w:id="491718492">
      <w:marLeft w:val="480"/>
      <w:marRight w:val="0"/>
      <w:marTop w:val="0"/>
      <w:marBottom w:val="0"/>
      <w:divBdr>
        <w:top w:val="none" w:sz="0" w:space="0" w:color="auto"/>
        <w:left w:val="none" w:sz="0" w:space="0" w:color="auto"/>
        <w:bottom w:val="none" w:sz="0" w:space="0" w:color="auto"/>
        <w:right w:val="none" w:sz="0" w:space="0" w:color="auto"/>
      </w:divBdr>
    </w:div>
    <w:div w:id="491877632">
      <w:marLeft w:val="480"/>
      <w:marRight w:val="0"/>
      <w:marTop w:val="0"/>
      <w:marBottom w:val="0"/>
      <w:divBdr>
        <w:top w:val="none" w:sz="0" w:space="0" w:color="auto"/>
        <w:left w:val="none" w:sz="0" w:space="0" w:color="auto"/>
        <w:bottom w:val="none" w:sz="0" w:space="0" w:color="auto"/>
        <w:right w:val="none" w:sz="0" w:space="0" w:color="auto"/>
      </w:divBdr>
    </w:div>
    <w:div w:id="491915767">
      <w:marLeft w:val="480"/>
      <w:marRight w:val="0"/>
      <w:marTop w:val="0"/>
      <w:marBottom w:val="0"/>
      <w:divBdr>
        <w:top w:val="none" w:sz="0" w:space="0" w:color="auto"/>
        <w:left w:val="none" w:sz="0" w:space="0" w:color="auto"/>
        <w:bottom w:val="none" w:sz="0" w:space="0" w:color="auto"/>
        <w:right w:val="none" w:sz="0" w:space="0" w:color="auto"/>
      </w:divBdr>
    </w:div>
    <w:div w:id="491917187">
      <w:marLeft w:val="480"/>
      <w:marRight w:val="0"/>
      <w:marTop w:val="0"/>
      <w:marBottom w:val="0"/>
      <w:divBdr>
        <w:top w:val="none" w:sz="0" w:space="0" w:color="auto"/>
        <w:left w:val="none" w:sz="0" w:space="0" w:color="auto"/>
        <w:bottom w:val="none" w:sz="0" w:space="0" w:color="auto"/>
        <w:right w:val="none" w:sz="0" w:space="0" w:color="auto"/>
      </w:divBdr>
    </w:div>
    <w:div w:id="491990636">
      <w:marLeft w:val="480"/>
      <w:marRight w:val="0"/>
      <w:marTop w:val="0"/>
      <w:marBottom w:val="0"/>
      <w:divBdr>
        <w:top w:val="none" w:sz="0" w:space="0" w:color="auto"/>
        <w:left w:val="none" w:sz="0" w:space="0" w:color="auto"/>
        <w:bottom w:val="none" w:sz="0" w:space="0" w:color="auto"/>
        <w:right w:val="none" w:sz="0" w:space="0" w:color="auto"/>
      </w:divBdr>
    </w:div>
    <w:div w:id="491995348">
      <w:marLeft w:val="480"/>
      <w:marRight w:val="0"/>
      <w:marTop w:val="0"/>
      <w:marBottom w:val="0"/>
      <w:divBdr>
        <w:top w:val="none" w:sz="0" w:space="0" w:color="auto"/>
        <w:left w:val="none" w:sz="0" w:space="0" w:color="auto"/>
        <w:bottom w:val="none" w:sz="0" w:space="0" w:color="auto"/>
        <w:right w:val="none" w:sz="0" w:space="0" w:color="auto"/>
      </w:divBdr>
    </w:div>
    <w:div w:id="492064824">
      <w:marLeft w:val="480"/>
      <w:marRight w:val="0"/>
      <w:marTop w:val="0"/>
      <w:marBottom w:val="0"/>
      <w:divBdr>
        <w:top w:val="none" w:sz="0" w:space="0" w:color="auto"/>
        <w:left w:val="none" w:sz="0" w:space="0" w:color="auto"/>
        <w:bottom w:val="none" w:sz="0" w:space="0" w:color="auto"/>
        <w:right w:val="none" w:sz="0" w:space="0" w:color="auto"/>
      </w:divBdr>
    </w:div>
    <w:div w:id="492068930">
      <w:marLeft w:val="480"/>
      <w:marRight w:val="0"/>
      <w:marTop w:val="0"/>
      <w:marBottom w:val="0"/>
      <w:divBdr>
        <w:top w:val="none" w:sz="0" w:space="0" w:color="auto"/>
        <w:left w:val="none" w:sz="0" w:space="0" w:color="auto"/>
        <w:bottom w:val="none" w:sz="0" w:space="0" w:color="auto"/>
        <w:right w:val="none" w:sz="0" w:space="0" w:color="auto"/>
      </w:divBdr>
    </w:div>
    <w:div w:id="492110005">
      <w:marLeft w:val="480"/>
      <w:marRight w:val="0"/>
      <w:marTop w:val="0"/>
      <w:marBottom w:val="0"/>
      <w:divBdr>
        <w:top w:val="none" w:sz="0" w:space="0" w:color="auto"/>
        <w:left w:val="none" w:sz="0" w:space="0" w:color="auto"/>
        <w:bottom w:val="none" w:sz="0" w:space="0" w:color="auto"/>
        <w:right w:val="none" w:sz="0" w:space="0" w:color="auto"/>
      </w:divBdr>
    </w:div>
    <w:div w:id="492261088">
      <w:marLeft w:val="480"/>
      <w:marRight w:val="0"/>
      <w:marTop w:val="0"/>
      <w:marBottom w:val="0"/>
      <w:divBdr>
        <w:top w:val="none" w:sz="0" w:space="0" w:color="auto"/>
        <w:left w:val="none" w:sz="0" w:space="0" w:color="auto"/>
        <w:bottom w:val="none" w:sz="0" w:space="0" w:color="auto"/>
        <w:right w:val="none" w:sz="0" w:space="0" w:color="auto"/>
      </w:divBdr>
    </w:div>
    <w:div w:id="492333590">
      <w:marLeft w:val="480"/>
      <w:marRight w:val="0"/>
      <w:marTop w:val="0"/>
      <w:marBottom w:val="0"/>
      <w:divBdr>
        <w:top w:val="none" w:sz="0" w:space="0" w:color="auto"/>
        <w:left w:val="none" w:sz="0" w:space="0" w:color="auto"/>
        <w:bottom w:val="none" w:sz="0" w:space="0" w:color="auto"/>
        <w:right w:val="none" w:sz="0" w:space="0" w:color="auto"/>
      </w:divBdr>
    </w:div>
    <w:div w:id="492376644">
      <w:marLeft w:val="480"/>
      <w:marRight w:val="0"/>
      <w:marTop w:val="0"/>
      <w:marBottom w:val="0"/>
      <w:divBdr>
        <w:top w:val="none" w:sz="0" w:space="0" w:color="auto"/>
        <w:left w:val="none" w:sz="0" w:space="0" w:color="auto"/>
        <w:bottom w:val="none" w:sz="0" w:space="0" w:color="auto"/>
        <w:right w:val="none" w:sz="0" w:space="0" w:color="auto"/>
      </w:divBdr>
    </w:div>
    <w:div w:id="492380904">
      <w:marLeft w:val="480"/>
      <w:marRight w:val="0"/>
      <w:marTop w:val="0"/>
      <w:marBottom w:val="0"/>
      <w:divBdr>
        <w:top w:val="none" w:sz="0" w:space="0" w:color="auto"/>
        <w:left w:val="none" w:sz="0" w:space="0" w:color="auto"/>
        <w:bottom w:val="none" w:sz="0" w:space="0" w:color="auto"/>
        <w:right w:val="none" w:sz="0" w:space="0" w:color="auto"/>
      </w:divBdr>
    </w:div>
    <w:div w:id="492381156">
      <w:marLeft w:val="480"/>
      <w:marRight w:val="0"/>
      <w:marTop w:val="0"/>
      <w:marBottom w:val="0"/>
      <w:divBdr>
        <w:top w:val="none" w:sz="0" w:space="0" w:color="auto"/>
        <w:left w:val="none" w:sz="0" w:space="0" w:color="auto"/>
        <w:bottom w:val="none" w:sz="0" w:space="0" w:color="auto"/>
        <w:right w:val="none" w:sz="0" w:space="0" w:color="auto"/>
      </w:divBdr>
    </w:div>
    <w:div w:id="492448973">
      <w:marLeft w:val="480"/>
      <w:marRight w:val="0"/>
      <w:marTop w:val="0"/>
      <w:marBottom w:val="0"/>
      <w:divBdr>
        <w:top w:val="none" w:sz="0" w:space="0" w:color="auto"/>
        <w:left w:val="none" w:sz="0" w:space="0" w:color="auto"/>
        <w:bottom w:val="none" w:sz="0" w:space="0" w:color="auto"/>
        <w:right w:val="none" w:sz="0" w:space="0" w:color="auto"/>
      </w:divBdr>
    </w:div>
    <w:div w:id="492453778">
      <w:marLeft w:val="480"/>
      <w:marRight w:val="0"/>
      <w:marTop w:val="0"/>
      <w:marBottom w:val="0"/>
      <w:divBdr>
        <w:top w:val="none" w:sz="0" w:space="0" w:color="auto"/>
        <w:left w:val="none" w:sz="0" w:space="0" w:color="auto"/>
        <w:bottom w:val="none" w:sz="0" w:space="0" w:color="auto"/>
        <w:right w:val="none" w:sz="0" w:space="0" w:color="auto"/>
      </w:divBdr>
    </w:div>
    <w:div w:id="492645167">
      <w:marLeft w:val="480"/>
      <w:marRight w:val="0"/>
      <w:marTop w:val="0"/>
      <w:marBottom w:val="0"/>
      <w:divBdr>
        <w:top w:val="none" w:sz="0" w:space="0" w:color="auto"/>
        <w:left w:val="none" w:sz="0" w:space="0" w:color="auto"/>
        <w:bottom w:val="none" w:sz="0" w:space="0" w:color="auto"/>
        <w:right w:val="none" w:sz="0" w:space="0" w:color="auto"/>
      </w:divBdr>
    </w:div>
    <w:div w:id="492651062">
      <w:marLeft w:val="480"/>
      <w:marRight w:val="0"/>
      <w:marTop w:val="0"/>
      <w:marBottom w:val="0"/>
      <w:divBdr>
        <w:top w:val="none" w:sz="0" w:space="0" w:color="auto"/>
        <w:left w:val="none" w:sz="0" w:space="0" w:color="auto"/>
        <w:bottom w:val="none" w:sz="0" w:space="0" w:color="auto"/>
        <w:right w:val="none" w:sz="0" w:space="0" w:color="auto"/>
      </w:divBdr>
    </w:div>
    <w:div w:id="492651084">
      <w:marLeft w:val="480"/>
      <w:marRight w:val="0"/>
      <w:marTop w:val="0"/>
      <w:marBottom w:val="0"/>
      <w:divBdr>
        <w:top w:val="none" w:sz="0" w:space="0" w:color="auto"/>
        <w:left w:val="none" w:sz="0" w:space="0" w:color="auto"/>
        <w:bottom w:val="none" w:sz="0" w:space="0" w:color="auto"/>
        <w:right w:val="none" w:sz="0" w:space="0" w:color="auto"/>
      </w:divBdr>
    </w:div>
    <w:div w:id="492716984">
      <w:marLeft w:val="480"/>
      <w:marRight w:val="0"/>
      <w:marTop w:val="0"/>
      <w:marBottom w:val="0"/>
      <w:divBdr>
        <w:top w:val="none" w:sz="0" w:space="0" w:color="auto"/>
        <w:left w:val="none" w:sz="0" w:space="0" w:color="auto"/>
        <w:bottom w:val="none" w:sz="0" w:space="0" w:color="auto"/>
        <w:right w:val="none" w:sz="0" w:space="0" w:color="auto"/>
      </w:divBdr>
    </w:div>
    <w:div w:id="492718390">
      <w:marLeft w:val="480"/>
      <w:marRight w:val="0"/>
      <w:marTop w:val="0"/>
      <w:marBottom w:val="0"/>
      <w:divBdr>
        <w:top w:val="none" w:sz="0" w:space="0" w:color="auto"/>
        <w:left w:val="none" w:sz="0" w:space="0" w:color="auto"/>
        <w:bottom w:val="none" w:sz="0" w:space="0" w:color="auto"/>
        <w:right w:val="none" w:sz="0" w:space="0" w:color="auto"/>
      </w:divBdr>
    </w:div>
    <w:div w:id="492725356">
      <w:marLeft w:val="480"/>
      <w:marRight w:val="0"/>
      <w:marTop w:val="0"/>
      <w:marBottom w:val="0"/>
      <w:divBdr>
        <w:top w:val="none" w:sz="0" w:space="0" w:color="auto"/>
        <w:left w:val="none" w:sz="0" w:space="0" w:color="auto"/>
        <w:bottom w:val="none" w:sz="0" w:space="0" w:color="auto"/>
        <w:right w:val="none" w:sz="0" w:space="0" w:color="auto"/>
      </w:divBdr>
    </w:div>
    <w:div w:id="492768741">
      <w:marLeft w:val="480"/>
      <w:marRight w:val="0"/>
      <w:marTop w:val="0"/>
      <w:marBottom w:val="0"/>
      <w:divBdr>
        <w:top w:val="none" w:sz="0" w:space="0" w:color="auto"/>
        <w:left w:val="none" w:sz="0" w:space="0" w:color="auto"/>
        <w:bottom w:val="none" w:sz="0" w:space="0" w:color="auto"/>
        <w:right w:val="none" w:sz="0" w:space="0" w:color="auto"/>
      </w:divBdr>
    </w:div>
    <w:div w:id="492795387">
      <w:marLeft w:val="480"/>
      <w:marRight w:val="0"/>
      <w:marTop w:val="0"/>
      <w:marBottom w:val="0"/>
      <w:divBdr>
        <w:top w:val="none" w:sz="0" w:space="0" w:color="auto"/>
        <w:left w:val="none" w:sz="0" w:space="0" w:color="auto"/>
        <w:bottom w:val="none" w:sz="0" w:space="0" w:color="auto"/>
        <w:right w:val="none" w:sz="0" w:space="0" w:color="auto"/>
      </w:divBdr>
    </w:div>
    <w:div w:id="492835474">
      <w:marLeft w:val="480"/>
      <w:marRight w:val="0"/>
      <w:marTop w:val="0"/>
      <w:marBottom w:val="0"/>
      <w:divBdr>
        <w:top w:val="none" w:sz="0" w:space="0" w:color="auto"/>
        <w:left w:val="none" w:sz="0" w:space="0" w:color="auto"/>
        <w:bottom w:val="none" w:sz="0" w:space="0" w:color="auto"/>
        <w:right w:val="none" w:sz="0" w:space="0" w:color="auto"/>
      </w:divBdr>
    </w:div>
    <w:div w:id="492841121">
      <w:marLeft w:val="480"/>
      <w:marRight w:val="0"/>
      <w:marTop w:val="0"/>
      <w:marBottom w:val="0"/>
      <w:divBdr>
        <w:top w:val="none" w:sz="0" w:space="0" w:color="auto"/>
        <w:left w:val="none" w:sz="0" w:space="0" w:color="auto"/>
        <w:bottom w:val="none" w:sz="0" w:space="0" w:color="auto"/>
        <w:right w:val="none" w:sz="0" w:space="0" w:color="auto"/>
      </w:divBdr>
    </w:div>
    <w:div w:id="492912369">
      <w:marLeft w:val="480"/>
      <w:marRight w:val="0"/>
      <w:marTop w:val="0"/>
      <w:marBottom w:val="0"/>
      <w:divBdr>
        <w:top w:val="none" w:sz="0" w:space="0" w:color="auto"/>
        <w:left w:val="none" w:sz="0" w:space="0" w:color="auto"/>
        <w:bottom w:val="none" w:sz="0" w:space="0" w:color="auto"/>
        <w:right w:val="none" w:sz="0" w:space="0" w:color="auto"/>
      </w:divBdr>
    </w:div>
    <w:div w:id="492961883">
      <w:marLeft w:val="480"/>
      <w:marRight w:val="0"/>
      <w:marTop w:val="0"/>
      <w:marBottom w:val="0"/>
      <w:divBdr>
        <w:top w:val="none" w:sz="0" w:space="0" w:color="auto"/>
        <w:left w:val="none" w:sz="0" w:space="0" w:color="auto"/>
        <w:bottom w:val="none" w:sz="0" w:space="0" w:color="auto"/>
        <w:right w:val="none" w:sz="0" w:space="0" w:color="auto"/>
      </w:divBdr>
    </w:div>
    <w:div w:id="493030638">
      <w:marLeft w:val="480"/>
      <w:marRight w:val="0"/>
      <w:marTop w:val="0"/>
      <w:marBottom w:val="0"/>
      <w:divBdr>
        <w:top w:val="none" w:sz="0" w:space="0" w:color="auto"/>
        <w:left w:val="none" w:sz="0" w:space="0" w:color="auto"/>
        <w:bottom w:val="none" w:sz="0" w:space="0" w:color="auto"/>
        <w:right w:val="none" w:sz="0" w:space="0" w:color="auto"/>
      </w:divBdr>
    </w:div>
    <w:div w:id="493033547">
      <w:marLeft w:val="480"/>
      <w:marRight w:val="0"/>
      <w:marTop w:val="0"/>
      <w:marBottom w:val="0"/>
      <w:divBdr>
        <w:top w:val="none" w:sz="0" w:space="0" w:color="auto"/>
        <w:left w:val="none" w:sz="0" w:space="0" w:color="auto"/>
        <w:bottom w:val="none" w:sz="0" w:space="0" w:color="auto"/>
        <w:right w:val="none" w:sz="0" w:space="0" w:color="auto"/>
      </w:divBdr>
    </w:div>
    <w:div w:id="493103935">
      <w:marLeft w:val="480"/>
      <w:marRight w:val="0"/>
      <w:marTop w:val="0"/>
      <w:marBottom w:val="0"/>
      <w:divBdr>
        <w:top w:val="none" w:sz="0" w:space="0" w:color="auto"/>
        <w:left w:val="none" w:sz="0" w:space="0" w:color="auto"/>
        <w:bottom w:val="none" w:sz="0" w:space="0" w:color="auto"/>
        <w:right w:val="none" w:sz="0" w:space="0" w:color="auto"/>
      </w:divBdr>
    </w:div>
    <w:div w:id="493104683">
      <w:marLeft w:val="480"/>
      <w:marRight w:val="0"/>
      <w:marTop w:val="0"/>
      <w:marBottom w:val="0"/>
      <w:divBdr>
        <w:top w:val="none" w:sz="0" w:space="0" w:color="auto"/>
        <w:left w:val="none" w:sz="0" w:space="0" w:color="auto"/>
        <w:bottom w:val="none" w:sz="0" w:space="0" w:color="auto"/>
        <w:right w:val="none" w:sz="0" w:space="0" w:color="auto"/>
      </w:divBdr>
    </w:div>
    <w:div w:id="493180609">
      <w:marLeft w:val="480"/>
      <w:marRight w:val="0"/>
      <w:marTop w:val="0"/>
      <w:marBottom w:val="0"/>
      <w:divBdr>
        <w:top w:val="none" w:sz="0" w:space="0" w:color="auto"/>
        <w:left w:val="none" w:sz="0" w:space="0" w:color="auto"/>
        <w:bottom w:val="none" w:sz="0" w:space="0" w:color="auto"/>
        <w:right w:val="none" w:sz="0" w:space="0" w:color="auto"/>
      </w:divBdr>
    </w:div>
    <w:div w:id="493226924">
      <w:marLeft w:val="480"/>
      <w:marRight w:val="0"/>
      <w:marTop w:val="0"/>
      <w:marBottom w:val="0"/>
      <w:divBdr>
        <w:top w:val="none" w:sz="0" w:space="0" w:color="auto"/>
        <w:left w:val="none" w:sz="0" w:space="0" w:color="auto"/>
        <w:bottom w:val="none" w:sz="0" w:space="0" w:color="auto"/>
        <w:right w:val="none" w:sz="0" w:space="0" w:color="auto"/>
      </w:divBdr>
    </w:div>
    <w:div w:id="493296829">
      <w:marLeft w:val="480"/>
      <w:marRight w:val="0"/>
      <w:marTop w:val="0"/>
      <w:marBottom w:val="0"/>
      <w:divBdr>
        <w:top w:val="none" w:sz="0" w:space="0" w:color="auto"/>
        <w:left w:val="none" w:sz="0" w:space="0" w:color="auto"/>
        <w:bottom w:val="none" w:sz="0" w:space="0" w:color="auto"/>
        <w:right w:val="none" w:sz="0" w:space="0" w:color="auto"/>
      </w:divBdr>
    </w:div>
    <w:div w:id="493301552">
      <w:marLeft w:val="480"/>
      <w:marRight w:val="0"/>
      <w:marTop w:val="0"/>
      <w:marBottom w:val="0"/>
      <w:divBdr>
        <w:top w:val="none" w:sz="0" w:space="0" w:color="auto"/>
        <w:left w:val="none" w:sz="0" w:space="0" w:color="auto"/>
        <w:bottom w:val="none" w:sz="0" w:space="0" w:color="auto"/>
        <w:right w:val="none" w:sz="0" w:space="0" w:color="auto"/>
      </w:divBdr>
    </w:div>
    <w:div w:id="493373857">
      <w:marLeft w:val="480"/>
      <w:marRight w:val="0"/>
      <w:marTop w:val="0"/>
      <w:marBottom w:val="0"/>
      <w:divBdr>
        <w:top w:val="none" w:sz="0" w:space="0" w:color="auto"/>
        <w:left w:val="none" w:sz="0" w:space="0" w:color="auto"/>
        <w:bottom w:val="none" w:sz="0" w:space="0" w:color="auto"/>
        <w:right w:val="none" w:sz="0" w:space="0" w:color="auto"/>
      </w:divBdr>
    </w:div>
    <w:div w:id="493375338">
      <w:marLeft w:val="480"/>
      <w:marRight w:val="0"/>
      <w:marTop w:val="0"/>
      <w:marBottom w:val="0"/>
      <w:divBdr>
        <w:top w:val="none" w:sz="0" w:space="0" w:color="auto"/>
        <w:left w:val="none" w:sz="0" w:space="0" w:color="auto"/>
        <w:bottom w:val="none" w:sz="0" w:space="0" w:color="auto"/>
        <w:right w:val="none" w:sz="0" w:space="0" w:color="auto"/>
      </w:divBdr>
    </w:div>
    <w:div w:id="493379556">
      <w:marLeft w:val="480"/>
      <w:marRight w:val="0"/>
      <w:marTop w:val="0"/>
      <w:marBottom w:val="0"/>
      <w:divBdr>
        <w:top w:val="none" w:sz="0" w:space="0" w:color="auto"/>
        <w:left w:val="none" w:sz="0" w:space="0" w:color="auto"/>
        <w:bottom w:val="none" w:sz="0" w:space="0" w:color="auto"/>
        <w:right w:val="none" w:sz="0" w:space="0" w:color="auto"/>
      </w:divBdr>
    </w:div>
    <w:div w:id="493447435">
      <w:marLeft w:val="480"/>
      <w:marRight w:val="0"/>
      <w:marTop w:val="0"/>
      <w:marBottom w:val="0"/>
      <w:divBdr>
        <w:top w:val="none" w:sz="0" w:space="0" w:color="auto"/>
        <w:left w:val="none" w:sz="0" w:space="0" w:color="auto"/>
        <w:bottom w:val="none" w:sz="0" w:space="0" w:color="auto"/>
        <w:right w:val="none" w:sz="0" w:space="0" w:color="auto"/>
      </w:divBdr>
    </w:div>
    <w:div w:id="493492466">
      <w:marLeft w:val="480"/>
      <w:marRight w:val="0"/>
      <w:marTop w:val="0"/>
      <w:marBottom w:val="0"/>
      <w:divBdr>
        <w:top w:val="none" w:sz="0" w:space="0" w:color="auto"/>
        <w:left w:val="none" w:sz="0" w:space="0" w:color="auto"/>
        <w:bottom w:val="none" w:sz="0" w:space="0" w:color="auto"/>
        <w:right w:val="none" w:sz="0" w:space="0" w:color="auto"/>
      </w:divBdr>
    </w:div>
    <w:div w:id="493497261">
      <w:marLeft w:val="480"/>
      <w:marRight w:val="0"/>
      <w:marTop w:val="0"/>
      <w:marBottom w:val="0"/>
      <w:divBdr>
        <w:top w:val="none" w:sz="0" w:space="0" w:color="auto"/>
        <w:left w:val="none" w:sz="0" w:space="0" w:color="auto"/>
        <w:bottom w:val="none" w:sz="0" w:space="0" w:color="auto"/>
        <w:right w:val="none" w:sz="0" w:space="0" w:color="auto"/>
      </w:divBdr>
    </w:div>
    <w:div w:id="493567007">
      <w:marLeft w:val="480"/>
      <w:marRight w:val="0"/>
      <w:marTop w:val="0"/>
      <w:marBottom w:val="0"/>
      <w:divBdr>
        <w:top w:val="none" w:sz="0" w:space="0" w:color="auto"/>
        <w:left w:val="none" w:sz="0" w:space="0" w:color="auto"/>
        <w:bottom w:val="none" w:sz="0" w:space="0" w:color="auto"/>
        <w:right w:val="none" w:sz="0" w:space="0" w:color="auto"/>
      </w:divBdr>
    </w:div>
    <w:div w:id="493567893">
      <w:marLeft w:val="480"/>
      <w:marRight w:val="0"/>
      <w:marTop w:val="0"/>
      <w:marBottom w:val="0"/>
      <w:divBdr>
        <w:top w:val="none" w:sz="0" w:space="0" w:color="auto"/>
        <w:left w:val="none" w:sz="0" w:space="0" w:color="auto"/>
        <w:bottom w:val="none" w:sz="0" w:space="0" w:color="auto"/>
        <w:right w:val="none" w:sz="0" w:space="0" w:color="auto"/>
      </w:divBdr>
    </w:div>
    <w:div w:id="493570500">
      <w:marLeft w:val="480"/>
      <w:marRight w:val="0"/>
      <w:marTop w:val="0"/>
      <w:marBottom w:val="0"/>
      <w:divBdr>
        <w:top w:val="none" w:sz="0" w:space="0" w:color="auto"/>
        <w:left w:val="none" w:sz="0" w:space="0" w:color="auto"/>
        <w:bottom w:val="none" w:sz="0" w:space="0" w:color="auto"/>
        <w:right w:val="none" w:sz="0" w:space="0" w:color="auto"/>
      </w:divBdr>
    </w:div>
    <w:div w:id="493643897">
      <w:marLeft w:val="480"/>
      <w:marRight w:val="0"/>
      <w:marTop w:val="0"/>
      <w:marBottom w:val="0"/>
      <w:divBdr>
        <w:top w:val="none" w:sz="0" w:space="0" w:color="auto"/>
        <w:left w:val="none" w:sz="0" w:space="0" w:color="auto"/>
        <w:bottom w:val="none" w:sz="0" w:space="0" w:color="auto"/>
        <w:right w:val="none" w:sz="0" w:space="0" w:color="auto"/>
      </w:divBdr>
    </w:div>
    <w:div w:id="493647257">
      <w:marLeft w:val="480"/>
      <w:marRight w:val="0"/>
      <w:marTop w:val="0"/>
      <w:marBottom w:val="0"/>
      <w:divBdr>
        <w:top w:val="none" w:sz="0" w:space="0" w:color="auto"/>
        <w:left w:val="none" w:sz="0" w:space="0" w:color="auto"/>
        <w:bottom w:val="none" w:sz="0" w:space="0" w:color="auto"/>
        <w:right w:val="none" w:sz="0" w:space="0" w:color="auto"/>
      </w:divBdr>
    </w:div>
    <w:div w:id="493683952">
      <w:marLeft w:val="480"/>
      <w:marRight w:val="0"/>
      <w:marTop w:val="0"/>
      <w:marBottom w:val="0"/>
      <w:divBdr>
        <w:top w:val="none" w:sz="0" w:space="0" w:color="auto"/>
        <w:left w:val="none" w:sz="0" w:space="0" w:color="auto"/>
        <w:bottom w:val="none" w:sz="0" w:space="0" w:color="auto"/>
        <w:right w:val="none" w:sz="0" w:space="0" w:color="auto"/>
      </w:divBdr>
    </w:div>
    <w:div w:id="493766687">
      <w:marLeft w:val="480"/>
      <w:marRight w:val="0"/>
      <w:marTop w:val="0"/>
      <w:marBottom w:val="0"/>
      <w:divBdr>
        <w:top w:val="none" w:sz="0" w:space="0" w:color="auto"/>
        <w:left w:val="none" w:sz="0" w:space="0" w:color="auto"/>
        <w:bottom w:val="none" w:sz="0" w:space="0" w:color="auto"/>
        <w:right w:val="none" w:sz="0" w:space="0" w:color="auto"/>
      </w:divBdr>
    </w:div>
    <w:div w:id="493767769">
      <w:marLeft w:val="480"/>
      <w:marRight w:val="0"/>
      <w:marTop w:val="0"/>
      <w:marBottom w:val="0"/>
      <w:divBdr>
        <w:top w:val="none" w:sz="0" w:space="0" w:color="auto"/>
        <w:left w:val="none" w:sz="0" w:space="0" w:color="auto"/>
        <w:bottom w:val="none" w:sz="0" w:space="0" w:color="auto"/>
        <w:right w:val="none" w:sz="0" w:space="0" w:color="auto"/>
      </w:divBdr>
    </w:div>
    <w:div w:id="493834115">
      <w:marLeft w:val="480"/>
      <w:marRight w:val="0"/>
      <w:marTop w:val="0"/>
      <w:marBottom w:val="0"/>
      <w:divBdr>
        <w:top w:val="none" w:sz="0" w:space="0" w:color="auto"/>
        <w:left w:val="none" w:sz="0" w:space="0" w:color="auto"/>
        <w:bottom w:val="none" w:sz="0" w:space="0" w:color="auto"/>
        <w:right w:val="none" w:sz="0" w:space="0" w:color="auto"/>
      </w:divBdr>
    </w:div>
    <w:div w:id="493834484">
      <w:marLeft w:val="480"/>
      <w:marRight w:val="0"/>
      <w:marTop w:val="0"/>
      <w:marBottom w:val="0"/>
      <w:divBdr>
        <w:top w:val="none" w:sz="0" w:space="0" w:color="auto"/>
        <w:left w:val="none" w:sz="0" w:space="0" w:color="auto"/>
        <w:bottom w:val="none" w:sz="0" w:space="0" w:color="auto"/>
        <w:right w:val="none" w:sz="0" w:space="0" w:color="auto"/>
      </w:divBdr>
    </w:div>
    <w:div w:id="493842318">
      <w:marLeft w:val="480"/>
      <w:marRight w:val="0"/>
      <w:marTop w:val="0"/>
      <w:marBottom w:val="0"/>
      <w:divBdr>
        <w:top w:val="none" w:sz="0" w:space="0" w:color="auto"/>
        <w:left w:val="none" w:sz="0" w:space="0" w:color="auto"/>
        <w:bottom w:val="none" w:sz="0" w:space="0" w:color="auto"/>
        <w:right w:val="none" w:sz="0" w:space="0" w:color="auto"/>
      </w:divBdr>
    </w:div>
    <w:div w:id="494028684">
      <w:marLeft w:val="480"/>
      <w:marRight w:val="0"/>
      <w:marTop w:val="0"/>
      <w:marBottom w:val="0"/>
      <w:divBdr>
        <w:top w:val="none" w:sz="0" w:space="0" w:color="auto"/>
        <w:left w:val="none" w:sz="0" w:space="0" w:color="auto"/>
        <w:bottom w:val="none" w:sz="0" w:space="0" w:color="auto"/>
        <w:right w:val="none" w:sz="0" w:space="0" w:color="auto"/>
      </w:divBdr>
    </w:div>
    <w:div w:id="494077363">
      <w:marLeft w:val="480"/>
      <w:marRight w:val="0"/>
      <w:marTop w:val="0"/>
      <w:marBottom w:val="0"/>
      <w:divBdr>
        <w:top w:val="none" w:sz="0" w:space="0" w:color="auto"/>
        <w:left w:val="none" w:sz="0" w:space="0" w:color="auto"/>
        <w:bottom w:val="none" w:sz="0" w:space="0" w:color="auto"/>
        <w:right w:val="none" w:sz="0" w:space="0" w:color="auto"/>
      </w:divBdr>
    </w:div>
    <w:div w:id="494107590">
      <w:marLeft w:val="480"/>
      <w:marRight w:val="0"/>
      <w:marTop w:val="0"/>
      <w:marBottom w:val="0"/>
      <w:divBdr>
        <w:top w:val="none" w:sz="0" w:space="0" w:color="auto"/>
        <w:left w:val="none" w:sz="0" w:space="0" w:color="auto"/>
        <w:bottom w:val="none" w:sz="0" w:space="0" w:color="auto"/>
        <w:right w:val="none" w:sz="0" w:space="0" w:color="auto"/>
      </w:divBdr>
    </w:div>
    <w:div w:id="494148467">
      <w:marLeft w:val="480"/>
      <w:marRight w:val="0"/>
      <w:marTop w:val="0"/>
      <w:marBottom w:val="0"/>
      <w:divBdr>
        <w:top w:val="none" w:sz="0" w:space="0" w:color="auto"/>
        <w:left w:val="none" w:sz="0" w:space="0" w:color="auto"/>
        <w:bottom w:val="none" w:sz="0" w:space="0" w:color="auto"/>
        <w:right w:val="none" w:sz="0" w:space="0" w:color="auto"/>
      </w:divBdr>
    </w:div>
    <w:div w:id="494229841">
      <w:marLeft w:val="480"/>
      <w:marRight w:val="0"/>
      <w:marTop w:val="0"/>
      <w:marBottom w:val="0"/>
      <w:divBdr>
        <w:top w:val="none" w:sz="0" w:space="0" w:color="auto"/>
        <w:left w:val="none" w:sz="0" w:space="0" w:color="auto"/>
        <w:bottom w:val="none" w:sz="0" w:space="0" w:color="auto"/>
        <w:right w:val="none" w:sz="0" w:space="0" w:color="auto"/>
      </w:divBdr>
    </w:div>
    <w:div w:id="494303124">
      <w:marLeft w:val="480"/>
      <w:marRight w:val="0"/>
      <w:marTop w:val="0"/>
      <w:marBottom w:val="0"/>
      <w:divBdr>
        <w:top w:val="none" w:sz="0" w:space="0" w:color="auto"/>
        <w:left w:val="none" w:sz="0" w:space="0" w:color="auto"/>
        <w:bottom w:val="none" w:sz="0" w:space="0" w:color="auto"/>
        <w:right w:val="none" w:sz="0" w:space="0" w:color="auto"/>
      </w:divBdr>
    </w:div>
    <w:div w:id="494303990">
      <w:marLeft w:val="480"/>
      <w:marRight w:val="0"/>
      <w:marTop w:val="0"/>
      <w:marBottom w:val="0"/>
      <w:divBdr>
        <w:top w:val="none" w:sz="0" w:space="0" w:color="auto"/>
        <w:left w:val="none" w:sz="0" w:space="0" w:color="auto"/>
        <w:bottom w:val="none" w:sz="0" w:space="0" w:color="auto"/>
        <w:right w:val="none" w:sz="0" w:space="0" w:color="auto"/>
      </w:divBdr>
    </w:div>
    <w:div w:id="494339520">
      <w:marLeft w:val="480"/>
      <w:marRight w:val="0"/>
      <w:marTop w:val="0"/>
      <w:marBottom w:val="0"/>
      <w:divBdr>
        <w:top w:val="none" w:sz="0" w:space="0" w:color="auto"/>
        <w:left w:val="none" w:sz="0" w:space="0" w:color="auto"/>
        <w:bottom w:val="none" w:sz="0" w:space="0" w:color="auto"/>
        <w:right w:val="none" w:sz="0" w:space="0" w:color="auto"/>
      </w:divBdr>
    </w:div>
    <w:div w:id="494417540">
      <w:marLeft w:val="480"/>
      <w:marRight w:val="0"/>
      <w:marTop w:val="0"/>
      <w:marBottom w:val="0"/>
      <w:divBdr>
        <w:top w:val="none" w:sz="0" w:space="0" w:color="auto"/>
        <w:left w:val="none" w:sz="0" w:space="0" w:color="auto"/>
        <w:bottom w:val="none" w:sz="0" w:space="0" w:color="auto"/>
        <w:right w:val="none" w:sz="0" w:space="0" w:color="auto"/>
      </w:divBdr>
    </w:div>
    <w:div w:id="494417901">
      <w:marLeft w:val="480"/>
      <w:marRight w:val="0"/>
      <w:marTop w:val="0"/>
      <w:marBottom w:val="0"/>
      <w:divBdr>
        <w:top w:val="none" w:sz="0" w:space="0" w:color="auto"/>
        <w:left w:val="none" w:sz="0" w:space="0" w:color="auto"/>
        <w:bottom w:val="none" w:sz="0" w:space="0" w:color="auto"/>
        <w:right w:val="none" w:sz="0" w:space="0" w:color="auto"/>
      </w:divBdr>
    </w:div>
    <w:div w:id="494422412">
      <w:marLeft w:val="480"/>
      <w:marRight w:val="0"/>
      <w:marTop w:val="0"/>
      <w:marBottom w:val="0"/>
      <w:divBdr>
        <w:top w:val="none" w:sz="0" w:space="0" w:color="auto"/>
        <w:left w:val="none" w:sz="0" w:space="0" w:color="auto"/>
        <w:bottom w:val="none" w:sz="0" w:space="0" w:color="auto"/>
        <w:right w:val="none" w:sz="0" w:space="0" w:color="auto"/>
      </w:divBdr>
    </w:div>
    <w:div w:id="494490243">
      <w:marLeft w:val="480"/>
      <w:marRight w:val="0"/>
      <w:marTop w:val="0"/>
      <w:marBottom w:val="0"/>
      <w:divBdr>
        <w:top w:val="none" w:sz="0" w:space="0" w:color="auto"/>
        <w:left w:val="none" w:sz="0" w:space="0" w:color="auto"/>
        <w:bottom w:val="none" w:sz="0" w:space="0" w:color="auto"/>
        <w:right w:val="none" w:sz="0" w:space="0" w:color="auto"/>
      </w:divBdr>
    </w:div>
    <w:div w:id="494491616">
      <w:marLeft w:val="480"/>
      <w:marRight w:val="0"/>
      <w:marTop w:val="0"/>
      <w:marBottom w:val="0"/>
      <w:divBdr>
        <w:top w:val="none" w:sz="0" w:space="0" w:color="auto"/>
        <w:left w:val="none" w:sz="0" w:space="0" w:color="auto"/>
        <w:bottom w:val="none" w:sz="0" w:space="0" w:color="auto"/>
        <w:right w:val="none" w:sz="0" w:space="0" w:color="auto"/>
      </w:divBdr>
    </w:div>
    <w:div w:id="494499052">
      <w:marLeft w:val="480"/>
      <w:marRight w:val="0"/>
      <w:marTop w:val="0"/>
      <w:marBottom w:val="0"/>
      <w:divBdr>
        <w:top w:val="none" w:sz="0" w:space="0" w:color="auto"/>
        <w:left w:val="none" w:sz="0" w:space="0" w:color="auto"/>
        <w:bottom w:val="none" w:sz="0" w:space="0" w:color="auto"/>
        <w:right w:val="none" w:sz="0" w:space="0" w:color="auto"/>
      </w:divBdr>
    </w:div>
    <w:div w:id="494614457">
      <w:marLeft w:val="480"/>
      <w:marRight w:val="0"/>
      <w:marTop w:val="0"/>
      <w:marBottom w:val="0"/>
      <w:divBdr>
        <w:top w:val="none" w:sz="0" w:space="0" w:color="auto"/>
        <w:left w:val="none" w:sz="0" w:space="0" w:color="auto"/>
        <w:bottom w:val="none" w:sz="0" w:space="0" w:color="auto"/>
        <w:right w:val="none" w:sz="0" w:space="0" w:color="auto"/>
      </w:divBdr>
    </w:div>
    <w:div w:id="494808280">
      <w:marLeft w:val="480"/>
      <w:marRight w:val="0"/>
      <w:marTop w:val="0"/>
      <w:marBottom w:val="0"/>
      <w:divBdr>
        <w:top w:val="none" w:sz="0" w:space="0" w:color="auto"/>
        <w:left w:val="none" w:sz="0" w:space="0" w:color="auto"/>
        <w:bottom w:val="none" w:sz="0" w:space="0" w:color="auto"/>
        <w:right w:val="none" w:sz="0" w:space="0" w:color="auto"/>
      </w:divBdr>
    </w:div>
    <w:div w:id="494808944">
      <w:marLeft w:val="480"/>
      <w:marRight w:val="0"/>
      <w:marTop w:val="0"/>
      <w:marBottom w:val="0"/>
      <w:divBdr>
        <w:top w:val="none" w:sz="0" w:space="0" w:color="auto"/>
        <w:left w:val="none" w:sz="0" w:space="0" w:color="auto"/>
        <w:bottom w:val="none" w:sz="0" w:space="0" w:color="auto"/>
        <w:right w:val="none" w:sz="0" w:space="0" w:color="auto"/>
      </w:divBdr>
    </w:div>
    <w:div w:id="494808978">
      <w:marLeft w:val="480"/>
      <w:marRight w:val="0"/>
      <w:marTop w:val="0"/>
      <w:marBottom w:val="0"/>
      <w:divBdr>
        <w:top w:val="none" w:sz="0" w:space="0" w:color="auto"/>
        <w:left w:val="none" w:sz="0" w:space="0" w:color="auto"/>
        <w:bottom w:val="none" w:sz="0" w:space="0" w:color="auto"/>
        <w:right w:val="none" w:sz="0" w:space="0" w:color="auto"/>
      </w:divBdr>
    </w:div>
    <w:div w:id="494878987">
      <w:marLeft w:val="480"/>
      <w:marRight w:val="0"/>
      <w:marTop w:val="0"/>
      <w:marBottom w:val="0"/>
      <w:divBdr>
        <w:top w:val="none" w:sz="0" w:space="0" w:color="auto"/>
        <w:left w:val="none" w:sz="0" w:space="0" w:color="auto"/>
        <w:bottom w:val="none" w:sz="0" w:space="0" w:color="auto"/>
        <w:right w:val="none" w:sz="0" w:space="0" w:color="auto"/>
      </w:divBdr>
    </w:div>
    <w:div w:id="494952751">
      <w:marLeft w:val="480"/>
      <w:marRight w:val="0"/>
      <w:marTop w:val="0"/>
      <w:marBottom w:val="0"/>
      <w:divBdr>
        <w:top w:val="none" w:sz="0" w:space="0" w:color="auto"/>
        <w:left w:val="none" w:sz="0" w:space="0" w:color="auto"/>
        <w:bottom w:val="none" w:sz="0" w:space="0" w:color="auto"/>
        <w:right w:val="none" w:sz="0" w:space="0" w:color="auto"/>
      </w:divBdr>
    </w:div>
    <w:div w:id="494996041">
      <w:marLeft w:val="480"/>
      <w:marRight w:val="0"/>
      <w:marTop w:val="0"/>
      <w:marBottom w:val="0"/>
      <w:divBdr>
        <w:top w:val="none" w:sz="0" w:space="0" w:color="auto"/>
        <w:left w:val="none" w:sz="0" w:space="0" w:color="auto"/>
        <w:bottom w:val="none" w:sz="0" w:space="0" w:color="auto"/>
        <w:right w:val="none" w:sz="0" w:space="0" w:color="auto"/>
      </w:divBdr>
    </w:div>
    <w:div w:id="494996963">
      <w:marLeft w:val="480"/>
      <w:marRight w:val="0"/>
      <w:marTop w:val="0"/>
      <w:marBottom w:val="0"/>
      <w:divBdr>
        <w:top w:val="none" w:sz="0" w:space="0" w:color="auto"/>
        <w:left w:val="none" w:sz="0" w:space="0" w:color="auto"/>
        <w:bottom w:val="none" w:sz="0" w:space="0" w:color="auto"/>
        <w:right w:val="none" w:sz="0" w:space="0" w:color="auto"/>
      </w:divBdr>
    </w:div>
    <w:div w:id="494997065">
      <w:marLeft w:val="480"/>
      <w:marRight w:val="0"/>
      <w:marTop w:val="0"/>
      <w:marBottom w:val="0"/>
      <w:divBdr>
        <w:top w:val="none" w:sz="0" w:space="0" w:color="auto"/>
        <w:left w:val="none" w:sz="0" w:space="0" w:color="auto"/>
        <w:bottom w:val="none" w:sz="0" w:space="0" w:color="auto"/>
        <w:right w:val="none" w:sz="0" w:space="0" w:color="auto"/>
      </w:divBdr>
    </w:div>
    <w:div w:id="495001925">
      <w:marLeft w:val="480"/>
      <w:marRight w:val="0"/>
      <w:marTop w:val="0"/>
      <w:marBottom w:val="0"/>
      <w:divBdr>
        <w:top w:val="none" w:sz="0" w:space="0" w:color="auto"/>
        <w:left w:val="none" w:sz="0" w:space="0" w:color="auto"/>
        <w:bottom w:val="none" w:sz="0" w:space="0" w:color="auto"/>
        <w:right w:val="none" w:sz="0" w:space="0" w:color="auto"/>
      </w:divBdr>
    </w:div>
    <w:div w:id="495078440">
      <w:marLeft w:val="480"/>
      <w:marRight w:val="0"/>
      <w:marTop w:val="0"/>
      <w:marBottom w:val="0"/>
      <w:divBdr>
        <w:top w:val="none" w:sz="0" w:space="0" w:color="auto"/>
        <w:left w:val="none" w:sz="0" w:space="0" w:color="auto"/>
        <w:bottom w:val="none" w:sz="0" w:space="0" w:color="auto"/>
        <w:right w:val="none" w:sz="0" w:space="0" w:color="auto"/>
      </w:divBdr>
    </w:div>
    <w:div w:id="495145628">
      <w:marLeft w:val="480"/>
      <w:marRight w:val="0"/>
      <w:marTop w:val="0"/>
      <w:marBottom w:val="0"/>
      <w:divBdr>
        <w:top w:val="none" w:sz="0" w:space="0" w:color="auto"/>
        <w:left w:val="none" w:sz="0" w:space="0" w:color="auto"/>
        <w:bottom w:val="none" w:sz="0" w:space="0" w:color="auto"/>
        <w:right w:val="none" w:sz="0" w:space="0" w:color="auto"/>
      </w:divBdr>
    </w:div>
    <w:div w:id="495151622">
      <w:marLeft w:val="480"/>
      <w:marRight w:val="0"/>
      <w:marTop w:val="0"/>
      <w:marBottom w:val="0"/>
      <w:divBdr>
        <w:top w:val="none" w:sz="0" w:space="0" w:color="auto"/>
        <w:left w:val="none" w:sz="0" w:space="0" w:color="auto"/>
        <w:bottom w:val="none" w:sz="0" w:space="0" w:color="auto"/>
        <w:right w:val="none" w:sz="0" w:space="0" w:color="auto"/>
      </w:divBdr>
    </w:div>
    <w:div w:id="495151983">
      <w:marLeft w:val="480"/>
      <w:marRight w:val="0"/>
      <w:marTop w:val="0"/>
      <w:marBottom w:val="0"/>
      <w:divBdr>
        <w:top w:val="none" w:sz="0" w:space="0" w:color="auto"/>
        <w:left w:val="none" w:sz="0" w:space="0" w:color="auto"/>
        <w:bottom w:val="none" w:sz="0" w:space="0" w:color="auto"/>
        <w:right w:val="none" w:sz="0" w:space="0" w:color="auto"/>
      </w:divBdr>
    </w:div>
    <w:div w:id="495152160">
      <w:marLeft w:val="480"/>
      <w:marRight w:val="0"/>
      <w:marTop w:val="0"/>
      <w:marBottom w:val="0"/>
      <w:divBdr>
        <w:top w:val="none" w:sz="0" w:space="0" w:color="auto"/>
        <w:left w:val="none" w:sz="0" w:space="0" w:color="auto"/>
        <w:bottom w:val="none" w:sz="0" w:space="0" w:color="auto"/>
        <w:right w:val="none" w:sz="0" w:space="0" w:color="auto"/>
      </w:divBdr>
    </w:div>
    <w:div w:id="495152736">
      <w:marLeft w:val="480"/>
      <w:marRight w:val="0"/>
      <w:marTop w:val="0"/>
      <w:marBottom w:val="0"/>
      <w:divBdr>
        <w:top w:val="none" w:sz="0" w:space="0" w:color="auto"/>
        <w:left w:val="none" w:sz="0" w:space="0" w:color="auto"/>
        <w:bottom w:val="none" w:sz="0" w:space="0" w:color="auto"/>
        <w:right w:val="none" w:sz="0" w:space="0" w:color="auto"/>
      </w:divBdr>
    </w:div>
    <w:div w:id="495267124">
      <w:marLeft w:val="480"/>
      <w:marRight w:val="0"/>
      <w:marTop w:val="0"/>
      <w:marBottom w:val="0"/>
      <w:divBdr>
        <w:top w:val="none" w:sz="0" w:space="0" w:color="auto"/>
        <w:left w:val="none" w:sz="0" w:space="0" w:color="auto"/>
        <w:bottom w:val="none" w:sz="0" w:space="0" w:color="auto"/>
        <w:right w:val="none" w:sz="0" w:space="0" w:color="auto"/>
      </w:divBdr>
    </w:div>
    <w:div w:id="495268254">
      <w:marLeft w:val="480"/>
      <w:marRight w:val="0"/>
      <w:marTop w:val="0"/>
      <w:marBottom w:val="0"/>
      <w:divBdr>
        <w:top w:val="none" w:sz="0" w:space="0" w:color="auto"/>
        <w:left w:val="none" w:sz="0" w:space="0" w:color="auto"/>
        <w:bottom w:val="none" w:sz="0" w:space="0" w:color="auto"/>
        <w:right w:val="none" w:sz="0" w:space="0" w:color="auto"/>
      </w:divBdr>
    </w:div>
    <w:div w:id="495269295">
      <w:marLeft w:val="480"/>
      <w:marRight w:val="0"/>
      <w:marTop w:val="0"/>
      <w:marBottom w:val="0"/>
      <w:divBdr>
        <w:top w:val="none" w:sz="0" w:space="0" w:color="auto"/>
        <w:left w:val="none" w:sz="0" w:space="0" w:color="auto"/>
        <w:bottom w:val="none" w:sz="0" w:space="0" w:color="auto"/>
        <w:right w:val="none" w:sz="0" w:space="0" w:color="auto"/>
      </w:divBdr>
    </w:div>
    <w:div w:id="495269982">
      <w:marLeft w:val="480"/>
      <w:marRight w:val="0"/>
      <w:marTop w:val="0"/>
      <w:marBottom w:val="0"/>
      <w:divBdr>
        <w:top w:val="none" w:sz="0" w:space="0" w:color="auto"/>
        <w:left w:val="none" w:sz="0" w:space="0" w:color="auto"/>
        <w:bottom w:val="none" w:sz="0" w:space="0" w:color="auto"/>
        <w:right w:val="none" w:sz="0" w:space="0" w:color="auto"/>
      </w:divBdr>
    </w:div>
    <w:div w:id="495342727">
      <w:marLeft w:val="480"/>
      <w:marRight w:val="0"/>
      <w:marTop w:val="0"/>
      <w:marBottom w:val="0"/>
      <w:divBdr>
        <w:top w:val="none" w:sz="0" w:space="0" w:color="auto"/>
        <w:left w:val="none" w:sz="0" w:space="0" w:color="auto"/>
        <w:bottom w:val="none" w:sz="0" w:space="0" w:color="auto"/>
        <w:right w:val="none" w:sz="0" w:space="0" w:color="auto"/>
      </w:divBdr>
    </w:div>
    <w:div w:id="495343285">
      <w:marLeft w:val="480"/>
      <w:marRight w:val="0"/>
      <w:marTop w:val="0"/>
      <w:marBottom w:val="0"/>
      <w:divBdr>
        <w:top w:val="none" w:sz="0" w:space="0" w:color="auto"/>
        <w:left w:val="none" w:sz="0" w:space="0" w:color="auto"/>
        <w:bottom w:val="none" w:sz="0" w:space="0" w:color="auto"/>
        <w:right w:val="none" w:sz="0" w:space="0" w:color="auto"/>
      </w:divBdr>
    </w:div>
    <w:div w:id="495346884">
      <w:marLeft w:val="480"/>
      <w:marRight w:val="0"/>
      <w:marTop w:val="0"/>
      <w:marBottom w:val="0"/>
      <w:divBdr>
        <w:top w:val="none" w:sz="0" w:space="0" w:color="auto"/>
        <w:left w:val="none" w:sz="0" w:space="0" w:color="auto"/>
        <w:bottom w:val="none" w:sz="0" w:space="0" w:color="auto"/>
        <w:right w:val="none" w:sz="0" w:space="0" w:color="auto"/>
      </w:divBdr>
    </w:div>
    <w:div w:id="495387879">
      <w:marLeft w:val="480"/>
      <w:marRight w:val="0"/>
      <w:marTop w:val="0"/>
      <w:marBottom w:val="0"/>
      <w:divBdr>
        <w:top w:val="none" w:sz="0" w:space="0" w:color="auto"/>
        <w:left w:val="none" w:sz="0" w:space="0" w:color="auto"/>
        <w:bottom w:val="none" w:sz="0" w:space="0" w:color="auto"/>
        <w:right w:val="none" w:sz="0" w:space="0" w:color="auto"/>
      </w:divBdr>
    </w:div>
    <w:div w:id="495388080">
      <w:marLeft w:val="480"/>
      <w:marRight w:val="0"/>
      <w:marTop w:val="0"/>
      <w:marBottom w:val="0"/>
      <w:divBdr>
        <w:top w:val="none" w:sz="0" w:space="0" w:color="auto"/>
        <w:left w:val="none" w:sz="0" w:space="0" w:color="auto"/>
        <w:bottom w:val="none" w:sz="0" w:space="0" w:color="auto"/>
        <w:right w:val="none" w:sz="0" w:space="0" w:color="auto"/>
      </w:divBdr>
    </w:div>
    <w:div w:id="495414060">
      <w:marLeft w:val="480"/>
      <w:marRight w:val="0"/>
      <w:marTop w:val="0"/>
      <w:marBottom w:val="0"/>
      <w:divBdr>
        <w:top w:val="none" w:sz="0" w:space="0" w:color="auto"/>
        <w:left w:val="none" w:sz="0" w:space="0" w:color="auto"/>
        <w:bottom w:val="none" w:sz="0" w:space="0" w:color="auto"/>
        <w:right w:val="none" w:sz="0" w:space="0" w:color="auto"/>
      </w:divBdr>
    </w:div>
    <w:div w:id="495540174">
      <w:marLeft w:val="480"/>
      <w:marRight w:val="0"/>
      <w:marTop w:val="0"/>
      <w:marBottom w:val="0"/>
      <w:divBdr>
        <w:top w:val="none" w:sz="0" w:space="0" w:color="auto"/>
        <w:left w:val="none" w:sz="0" w:space="0" w:color="auto"/>
        <w:bottom w:val="none" w:sz="0" w:space="0" w:color="auto"/>
        <w:right w:val="none" w:sz="0" w:space="0" w:color="auto"/>
      </w:divBdr>
    </w:div>
    <w:div w:id="495609568">
      <w:marLeft w:val="480"/>
      <w:marRight w:val="0"/>
      <w:marTop w:val="0"/>
      <w:marBottom w:val="0"/>
      <w:divBdr>
        <w:top w:val="none" w:sz="0" w:space="0" w:color="auto"/>
        <w:left w:val="none" w:sz="0" w:space="0" w:color="auto"/>
        <w:bottom w:val="none" w:sz="0" w:space="0" w:color="auto"/>
        <w:right w:val="none" w:sz="0" w:space="0" w:color="auto"/>
      </w:divBdr>
    </w:div>
    <w:div w:id="495657925">
      <w:marLeft w:val="480"/>
      <w:marRight w:val="0"/>
      <w:marTop w:val="0"/>
      <w:marBottom w:val="0"/>
      <w:divBdr>
        <w:top w:val="none" w:sz="0" w:space="0" w:color="auto"/>
        <w:left w:val="none" w:sz="0" w:space="0" w:color="auto"/>
        <w:bottom w:val="none" w:sz="0" w:space="0" w:color="auto"/>
        <w:right w:val="none" w:sz="0" w:space="0" w:color="auto"/>
      </w:divBdr>
    </w:div>
    <w:div w:id="495733613">
      <w:marLeft w:val="480"/>
      <w:marRight w:val="0"/>
      <w:marTop w:val="0"/>
      <w:marBottom w:val="0"/>
      <w:divBdr>
        <w:top w:val="none" w:sz="0" w:space="0" w:color="auto"/>
        <w:left w:val="none" w:sz="0" w:space="0" w:color="auto"/>
        <w:bottom w:val="none" w:sz="0" w:space="0" w:color="auto"/>
        <w:right w:val="none" w:sz="0" w:space="0" w:color="auto"/>
      </w:divBdr>
    </w:div>
    <w:div w:id="495805336">
      <w:marLeft w:val="480"/>
      <w:marRight w:val="0"/>
      <w:marTop w:val="0"/>
      <w:marBottom w:val="0"/>
      <w:divBdr>
        <w:top w:val="none" w:sz="0" w:space="0" w:color="auto"/>
        <w:left w:val="none" w:sz="0" w:space="0" w:color="auto"/>
        <w:bottom w:val="none" w:sz="0" w:space="0" w:color="auto"/>
        <w:right w:val="none" w:sz="0" w:space="0" w:color="auto"/>
      </w:divBdr>
    </w:div>
    <w:div w:id="495875225">
      <w:marLeft w:val="480"/>
      <w:marRight w:val="0"/>
      <w:marTop w:val="0"/>
      <w:marBottom w:val="0"/>
      <w:divBdr>
        <w:top w:val="none" w:sz="0" w:space="0" w:color="auto"/>
        <w:left w:val="none" w:sz="0" w:space="0" w:color="auto"/>
        <w:bottom w:val="none" w:sz="0" w:space="0" w:color="auto"/>
        <w:right w:val="none" w:sz="0" w:space="0" w:color="auto"/>
      </w:divBdr>
    </w:div>
    <w:div w:id="495997368">
      <w:marLeft w:val="480"/>
      <w:marRight w:val="0"/>
      <w:marTop w:val="0"/>
      <w:marBottom w:val="0"/>
      <w:divBdr>
        <w:top w:val="none" w:sz="0" w:space="0" w:color="auto"/>
        <w:left w:val="none" w:sz="0" w:space="0" w:color="auto"/>
        <w:bottom w:val="none" w:sz="0" w:space="0" w:color="auto"/>
        <w:right w:val="none" w:sz="0" w:space="0" w:color="auto"/>
      </w:divBdr>
    </w:div>
    <w:div w:id="495998629">
      <w:marLeft w:val="480"/>
      <w:marRight w:val="0"/>
      <w:marTop w:val="0"/>
      <w:marBottom w:val="0"/>
      <w:divBdr>
        <w:top w:val="none" w:sz="0" w:space="0" w:color="auto"/>
        <w:left w:val="none" w:sz="0" w:space="0" w:color="auto"/>
        <w:bottom w:val="none" w:sz="0" w:space="0" w:color="auto"/>
        <w:right w:val="none" w:sz="0" w:space="0" w:color="auto"/>
      </w:divBdr>
    </w:div>
    <w:div w:id="496042353">
      <w:marLeft w:val="480"/>
      <w:marRight w:val="0"/>
      <w:marTop w:val="0"/>
      <w:marBottom w:val="0"/>
      <w:divBdr>
        <w:top w:val="none" w:sz="0" w:space="0" w:color="auto"/>
        <w:left w:val="none" w:sz="0" w:space="0" w:color="auto"/>
        <w:bottom w:val="none" w:sz="0" w:space="0" w:color="auto"/>
        <w:right w:val="none" w:sz="0" w:space="0" w:color="auto"/>
      </w:divBdr>
    </w:div>
    <w:div w:id="496194299">
      <w:marLeft w:val="480"/>
      <w:marRight w:val="0"/>
      <w:marTop w:val="0"/>
      <w:marBottom w:val="0"/>
      <w:divBdr>
        <w:top w:val="none" w:sz="0" w:space="0" w:color="auto"/>
        <w:left w:val="none" w:sz="0" w:space="0" w:color="auto"/>
        <w:bottom w:val="none" w:sz="0" w:space="0" w:color="auto"/>
        <w:right w:val="none" w:sz="0" w:space="0" w:color="auto"/>
      </w:divBdr>
    </w:div>
    <w:div w:id="496313165">
      <w:marLeft w:val="480"/>
      <w:marRight w:val="0"/>
      <w:marTop w:val="0"/>
      <w:marBottom w:val="0"/>
      <w:divBdr>
        <w:top w:val="none" w:sz="0" w:space="0" w:color="auto"/>
        <w:left w:val="none" w:sz="0" w:space="0" w:color="auto"/>
        <w:bottom w:val="none" w:sz="0" w:space="0" w:color="auto"/>
        <w:right w:val="none" w:sz="0" w:space="0" w:color="auto"/>
      </w:divBdr>
    </w:div>
    <w:div w:id="496383977">
      <w:marLeft w:val="480"/>
      <w:marRight w:val="0"/>
      <w:marTop w:val="0"/>
      <w:marBottom w:val="0"/>
      <w:divBdr>
        <w:top w:val="none" w:sz="0" w:space="0" w:color="auto"/>
        <w:left w:val="none" w:sz="0" w:space="0" w:color="auto"/>
        <w:bottom w:val="none" w:sz="0" w:space="0" w:color="auto"/>
        <w:right w:val="none" w:sz="0" w:space="0" w:color="auto"/>
      </w:divBdr>
    </w:div>
    <w:div w:id="496455315">
      <w:marLeft w:val="480"/>
      <w:marRight w:val="0"/>
      <w:marTop w:val="0"/>
      <w:marBottom w:val="0"/>
      <w:divBdr>
        <w:top w:val="none" w:sz="0" w:space="0" w:color="auto"/>
        <w:left w:val="none" w:sz="0" w:space="0" w:color="auto"/>
        <w:bottom w:val="none" w:sz="0" w:space="0" w:color="auto"/>
        <w:right w:val="none" w:sz="0" w:space="0" w:color="auto"/>
      </w:divBdr>
    </w:div>
    <w:div w:id="496463278">
      <w:marLeft w:val="480"/>
      <w:marRight w:val="0"/>
      <w:marTop w:val="0"/>
      <w:marBottom w:val="0"/>
      <w:divBdr>
        <w:top w:val="none" w:sz="0" w:space="0" w:color="auto"/>
        <w:left w:val="none" w:sz="0" w:space="0" w:color="auto"/>
        <w:bottom w:val="none" w:sz="0" w:space="0" w:color="auto"/>
        <w:right w:val="none" w:sz="0" w:space="0" w:color="auto"/>
      </w:divBdr>
    </w:div>
    <w:div w:id="496464196">
      <w:marLeft w:val="480"/>
      <w:marRight w:val="0"/>
      <w:marTop w:val="0"/>
      <w:marBottom w:val="0"/>
      <w:divBdr>
        <w:top w:val="none" w:sz="0" w:space="0" w:color="auto"/>
        <w:left w:val="none" w:sz="0" w:space="0" w:color="auto"/>
        <w:bottom w:val="none" w:sz="0" w:space="0" w:color="auto"/>
        <w:right w:val="none" w:sz="0" w:space="0" w:color="auto"/>
      </w:divBdr>
    </w:div>
    <w:div w:id="496507221">
      <w:marLeft w:val="480"/>
      <w:marRight w:val="0"/>
      <w:marTop w:val="0"/>
      <w:marBottom w:val="0"/>
      <w:divBdr>
        <w:top w:val="none" w:sz="0" w:space="0" w:color="auto"/>
        <w:left w:val="none" w:sz="0" w:space="0" w:color="auto"/>
        <w:bottom w:val="none" w:sz="0" w:space="0" w:color="auto"/>
        <w:right w:val="none" w:sz="0" w:space="0" w:color="auto"/>
      </w:divBdr>
    </w:div>
    <w:div w:id="496530788">
      <w:marLeft w:val="480"/>
      <w:marRight w:val="0"/>
      <w:marTop w:val="0"/>
      <w:marBottom w:val="0"/>
      <w:divBdr>
        <w:top w:val="none" w:sz="0" w:space="0" w:color="auto"/>
        <w:left w:val="none" w:sz="0" w:space="0" w:color="auto"/>
        <w:bottom w:val="none" w:sz="0" w:space="0" w:color="auto"/>
        <w:right w:val="none" w:sz="0" w:space="0" w:color="auto"/>
      </w:divBdr>
    </w:div>
    <w:div w:id="496532543">
      <w:marLeft w:val="480"/>
      <w:marRight w:val="0"/>
      <w:marTop w:val="0"/>
      <w:marBottom w:val="0"/>
      <w:divBdr>
        <w:top w:val="none" w:sz="0" w:space="0" w:color="auto"/>
        <w:left w:val="none" w:sz="0" w:space="0" w:color="auto"/>
        <w:bottom w:val="none" w:sz="0" w:space="0" w:color="auto"/>
        <w:right w:val="none" w:sz="0" w:space="0" w:color="auto"/>
      </w:divBdr>
    </w:div>
    <w:div w:id="496574343">
      <w:marLeft w:val="480"/>
      <w:marRight w:val="0"/>
      <w:marTop w:val="0"/>
      <w:marBottom w:val="0"/>
      <w:divBdr>
        <w:top w:val="none" w:sz="0" w:space="0" w:color="auto"/>
        <w:left w:val="none" w:sz="0" w:space="0" w:color="auto"/>
        <w:bottom w:val="none" w:sz="0" w:space="0" w:color="auto"/>
        <w:right w:val="none" w:sz="0" w:space="0" w:color="auto"/>
      </w:divBdr>
    </w:div>
    <w:div w:id="496581280">
      <w:marLeft w:val="480"/>
      <w:marRight w:val="0"/>
      <w:marTop w:val="0"/>
      <w:marBottom w:val="0"/>
      <w:divBdr>
        <w:top w:val="none" w:sz="0" w:space="0" w:color="auto"/>
        <w:left w:val="none" w:sz="0" w:space="0" w:color="auto"/>
        <w:bottom w:val="none" w:sz="0" w:space="0" w:color="auto"/>
        <w:right w:val="none" w:sz="0" w:space="0" w:color="auto"/>
      </w:divBdr>
    </w:div>
    <w:div w:id="496581298">
      <w:marLeft w:val="480"/>
      <w:marRight w:val="0"/>
      <w:marTop w:val="0"/>
      <w:marBottom w:val="0"/>
      <w:divBdr>
        <w:top w:val="none" w:sz="0" w:space="0" w:color="auto"/>
        <w:left w:val="none" w:sz="0" w:space="0" w:color="auto"/>
        <w:bottom w:val="none" w:sz="0" w:space="0" w:color="auto"/>
        <w:right w:val="none" w:sz="0" w:space="0" w:color="auto"/>
      </w:divBdr>
    </w:div>
    <w:div w:id="496648759">
      <w:marLeft w:val="480"/>
      <w:marRight w:val="0"/>
      <w:marTop w:val="0"/>
      <w:marBottom w:val="0"/>
      <w:divBdr>
        <w:top w:val="none" w:sz="0" w:space="0" w:color="auto"/>
        <w:left w:val="none" w:sz="0" w:space="0" w:color="auto"/>
        <w:bottom w:val="none" w:sz="0" w:space="0" w:color="auto"/>
        <w:right w:val="none" w:sz="0" w:space="0" w:color="auto"/>
      </w:divBdr>
    </w:div>
    <w:div w:id="496699867">
      <w:marLeft w:val="480"/>
      <w:marRight w:val="0"/>
      <w:marTop w:val="0"/>
      <w:marBottom w:val="0"/>
      <w:divBdr>
        <w:top w:val="none" w:sz="0" w:space="0" w:color="auto"/>
        <w:left w:val="none" w:sz="0" w:space="0" w:color="auto"/>
        <w:bottom w:val="none" w:sz="0" w:space="0" w:color="auto"/>
        <w:right w:val="none" w:sz="0" w:space="0" w:color="auto"/>
      </w:divBdr>
    </w:div>
    <w:div w:id="496770417">
      <w:marLeft w:val="480"/>
      <w:marRight w:val="0"/>
      <w:marTop w:val="0"/>
      <w:marBottom w:val="0"/>
      <w:divBdr>
        <w:top w:val="none" w:sz="0" w:space="0" w:color="auto"/>
        <w:left w:val="none" w:sz="0" w:space="0" w:color="auto"/>
        <w:bottom w:val="none" w:sz="0" w:space="0" w:color="auto"/>
        <w:right w:val="none" w:sz="0" w:space="0" w:color="auto"/>
      </w:divBdr>
    </w:div>
    <w:div w:id="496771758">
      <w:marLeft w:val="480"/>
      <w:marRight w:val="0"/>
      <w:marTop w:val="0"/>
      <w:marBottom w:val="0"/>
      <w:divBdr>
        <w:top w:val="none" w:sz="0" w:space="0" w:color="auto"/>
        <w:left w:val="none" w:sz="0" w:space="0" w:color="auto"/>
        <w:bottom w:val="none" w:sz="0" w:space="0" w:color="auto"/>
        <w:right w:val="none" w:sz="0" w:space="0" w:color="auto"/>
      </w:divBdr>
    </w:div>
    <w:div w:id="496776129">
      <w:marLeft w:val="480"/>
      <w:marRight w:val="0"/>
      <w:marTop w:val="0"/>
      <w:marBottom w:val="0"/>
      <w:divBdr>
        <w:top w:val="none" w:sz="0" w:space="0" w:color="auto"/>
        <w:left w:val="none" w:sz="0" w:space="0" w:color="auto"/>
        <w:bottom w:val="none" w:sz="0" w:space="0" w:color="auto"/>
        <w:right w:val="none" w:sz="0" w:space="0" w:color="auto"/>
      </w:divBdr>
    </w:div>
    <w:div w:id="496964585">
      <w:marLeft w:val="480"/>
      <w:marRight w:val="0"/>
      <w:marTop w:val="0"/>
      <w:marBottom w:val="0"/>
      <w:divBdr>
        <w:top w:val="none" w:sz="0" w:space="0" w:color="auto"/>
        <w:left w:val="none" w:sz="0" w:space="0" w:color="auto"/>
        <w:bottom w:val="none" w:sz="0" w:space="0" w:color="auto"/>
        <w:right w:val="none" w:sz="0" w:space="0" w:color="auto"/>
      </w:divBdr>
    </w:div>
    <w:div w:id="497038144">
      <w:marLeft w:val="480"/>
      <w:marRight w:val="0"/>
      <w:marTop w:val="0"/>
      <w:marBottom w:val="0"/>
      <w:divBdr>
        <w:top w:val="none" w:sz="0" w:space="0" w:color="auto"/>
        <w:left w:val="none" w:sz="0" w:space="0" w:color="auto"/>
        <w:bottom w:val="none" w:sz="0" w:space="0" w:color="auto"/>
        <w:right w:val="none" w:sz="0" w:space="0" w:color="auto"/>
      </w:divBdr>
    </w:div>
    <w:div w:id="497040781">
      <w:marLeft w:val="480"/>
      <w:marRight w:val="0"/>
      <w:marTop w:val="0"/>
      <w:marBottom w:val="0"/>
      <w:divBdr>
        <w:top w:val="none" w:sz="0" w:space="0" w:color="auto"/>
        <w:left w:val="none" w:sz="0" w:space="0" w:color="auto"/>
        <w:bottom w:val="none" w:sz="0" w:space="0" w:color="auto"/>
        <w:right w:val="none" w:sz="0" w:space="0" w:color="auto"/>
      </w:divBdr>
    </w:div>
    <w:div w:id="497112291">
      <w:marLeft w:val="480"/>
      <w:marRight w:val="0"/>
      <w:marTop w:val="0"/>
      <w:marBottom w:val="0"/>
      <w:divBdr>
        <w:top w:val="none" w:sz="0" w:space="0" w:color="auto"/>
        <w:left w:val="none" w:sz="0" w:space="0" w:color="auto"/>
        <w:bottom w:val="none" w:sz="0" w:space="0" w:color="auto"/>
        <w:right w:val="none" w:sz="0" w:space="0" w:color="auto"/>
      </w:divBdr>
    </w:div>
    <w:div w:id="497118440">
      <w:marLeft w:val="480"/>
      <w:marRight w:val="0"/>
      <w:marTop w:val="0"/>
      <w:marBottom w:val="0"/>
      <w:divBdr>
        <w:top w:val="none" w:sz="0" w:space="0" w:color="auto"/>
        <w:left w:val="none" w:sz="0" w:space="0" w:color="auto"/>
        <w:bottom w:val="none" w:sz="0" w:space="0" w:color="auto"/>
        <w:right w:val="none" w:sz="0" w:space="0" w:color="auto"/>
      </w:divBdr>
    </w:div>
    <w:div w:id="497158986">
      <w:marLeft w:val="480"/>
      <w:marRight w:val="0"/>
      <w:marTop w:val="0"/>
      <w:marBottom w:val="0"/>
      <w:divBdr>
        <w:top w:val="none" w:sz="0" w:space="0" w:color="auto"/>
        <w:left w:val="none" w:sz="0" w:space="0" w:color="auto"/>
        <w:bottom w:val="none" w:sz="0" w:space="0" w:color="auto"/>
        <w:right w:val="none" w:sz="0" w:space="0" w:color="auto"/>
      </w:divBdr>
    </w:div>
    <w:div w:id="497161448">
      <w:marLeft w:val="480"/>
      <w:marRight w:val="0"/>
      <w:marTop w:val="0"/>
      <w:marBottom w:val="0"/>
      <w:divBdr>
        <w:top w:val="none" w:sz="0" w:space="0" w:color="auto"/>
        <w:left w:val="none" w:sz="0" w:space="0" w:color="auto"/>
        <w:bottom w:val="none" w:sz="0" w:space="0" w:color="auto"/>
        <w:right w:val="none" w:sz="0" w:space="0" w:color="auto"/>
      </w:divBdr>
    </w:div>
    <w:div w:id="497232248">
      <w:marLeft w:val="480"/>
      <w:marRight w:val="0"/>
      <w:marTop w:val="0"/>
      <w:marBottom w:val="0"/>
      <w:divBdr>
        <w:top w:val="none" w:sz="0" w:space="0" w:color="auto"/>
        <w:left w:val="none" w:sz="0" w:space="0" w:color="auto"/>
        <w:bottom w:val="none" w:sz="0" w:space="0" w:color="auto"/>
        <w:right w:val="none" w:sz="0" w:space="0" w:color="auto"/>
      </w:divBdr>
    </w:div>
    <w:div w:id="497307845">
      <w:marLeft w:val="480"/>
      <w:marRight w:val="0"/>
      <w:marTop w:val="0"/>
      <w:marBottom w:val="0"/>
      <w:divBdr>
        <w:top w:val="none" w:sz="0" w:space="0" w:color="auto"/>
        <w:left w:val="none" w:sz="0" w:space="0" w:color="auto"/>
        <w:bottom w:val="none" w:sz="0" w:space="0" w:color="auto"/>
        <w:right w:val="none" w:sz="0" w:space="0" w:color="auto"/>
      </w:divBdr>
    </w:div>
    <w:div w:id="497309606">
      <w:marLeft w:val="480"/>
      <w:marRight w:val="0"/>
      <w:marTop w:val="0"/>
      <w:marBottom w:val="0"/>
      <w:divBdr>
        <w:top w:val="none" w:sz="0" w:space="0" w:color="auto"/>
        <w:left w:val="none" w:sz="0" w:space="0" w:color="auto"/>
        <w:bottom w:val="none" w:sz="0" w:space="0" w:color="auto"/>
        <w:right w:val="none" w:sz="0" w:space="0" w:color="auto"/>
      </w:divBdr>
    </w:div>
    <w:div w:id="497354000">
      <w:marLeft w:val="480"/>
      <w:marRight w:val="0"/>
      <w:marTop w:val="0"/>
      <w:marBottom w:val="0"/>
      <w:divBdr>
        <w:top w:val="none" w:sz="0" w:space="0" w:color="auto"/>
        <w:left w:val="none" w:sz="0" w:space="0" w:color="auto"/>
        <w:bottom w:val="none" w:sz="0" w:space="0" w:color="auto"/>
        <w:right w:val="none" w:sz="0" w:space="0" w:color="auto"/>
      </w:divBdr>
    </w:div>
    <w:div w:id="497356076">
      <w:marLeft w:val="480"/>
      <w:marRight w:val="0"/>
      <w:marTop w:val="0"/>
      <w:marBottom w:val="0"/>
      <w:divBdr>
        <w:top w:val="none" w:sz="0" w:space="0" w:color="auto"/>
        <w:left w:val="none" w:sz="0" w:space="0" w:color="auto"/>
        <w:bottom w:val="none" w:sz="0" w:space="0" w:color="auto"/>
        <w:right w:val="none" w:sz="0" w:space="0" w:color="auto"/>
      </w:divBdr>
    </w:div>
    <w:div w:id="497383269">
      <w:marLeft w:val="480"/>
      <w:marRight w:val="0"/>
      <w:marTop w:val="0"/>
      <w:marBottom w:val="0"/>
      <w:divBdr>
        <w:top w:val="none" w:sz="0" w:space="0" w:color="auto"/>
        <w:left w:val="none" w:sz="0" w:space="0" w:color="auto"/>
        <w:bottom w:val="none" w:sz="0" w:space="0" w:color="auto"/>
        <w:right w:val="none" w:sz="0" w:space="0" w:color="auto"/>
      </w:divBdr>
    </w:div>
    <w:div w:id="497385030">
      <w:marLeft w:val="480"/>
      <w:marRight w:val="0"/>
      <w:marTop w:val="0"/>
      <w:marBottom w:val="0"/>
      <w:divBdr>
        <w:top w:val="none" w:sz="0" w:space="0" w:color="auto"/>
        <w:left w:val="none" w:sz="0" w:space="0" w:color="auto"/>
        <w:bottom w:val="none" w:sz="0" w:space="0" w:color="auto"/>
        <w:right w:val="none" w:sz="0" w:space="0" w:color="auto"/>
      </w:divBdr>
    </w:div>
    <w:div w:id="497505207">
      <w:marLeft w:val="480"/>
      <w:marRight w:val="0"/>
      <w:marTop w:val="0"/>
      <w:marBottom w:val="0"/>
      <w:divBdr>
        <w:top w:val="none" w:sz="0" w:space="0" w:color="auto"/>
        <w:left w:val="none" w:sz="0" w:space="0" w:color="auto"/>
        <w:bottom w:val="none" w:sz="0" w:space="0" w:color="auto"/>
        <w:right w:val="none" w:sz="0" w:space="0" w:color="auto"/>
      </w:divBdr>
    </w:div>
    <w:div w:id="497505898">
      <w:marLeft w:val="480"/>
      <w:marRight w:val="0"/>
      <w:marTop w:val="0"/>
      <w:marBottom w:val="0"/>
      <w:divBdr>
        <w:top w:val="none" w:sz="0" w:space="0" w:color="auto"/>
        <w:left w:val="none" w:sz="0" w:space="0" w:color="auto"/>
        <w:bottom w:val="none" w:sz="0" w:space="0" w:color="auto"/>
        <w:right w:val="none" w:sz="0" w:space="0" w:color="auto"/>
      </w:divBdr>
    </w:div>
    <w:div w:id="497577242">
      <w:marLeft w:val="480"/>
      <w:marRight w:val="0"/>
      <w:marTop w:val="0"/>
      <w:marBottom w:val="0"/>
      <w:divBdr>
        <w:top w:val="none" w:sz="0" w:space="0" w:color="auto"/>
        <w:left w:val="none" w:sz="0" w:space="0" w:color="auto"/>
        <w:bottom w:val="none" w:sz="0" w:space="0" w:color="auto"/>
        <w:right w:val="none" w:sz="0" w:space="0" w:color="auto"/>
      </w:divBdr>
    </w:div>
    <w:div w:id="497577591">
      <w:marLeft w:val="480"/>
      <w:marRight w:val="0"/>
      <w:marTop w:val="0"/>
      <w:marBottom w:val="0"/>
      <w:divBdr>
        <w:top w:val="none" w:sz="0" w:space="0" w:color="auto"/>
        <w:left w:val="none" w:sz="0" w:space="0" w:color="auto"/>
        <w:bottom w:val="none" w:sz="0" w:space="0" w:color="auto"/>
        <w:right w:val="none" w:sz="0" w:space="0" w:color="auto"/>
      </w:divBdr>
    </w:div>
    <w:div w:id="497620189">
      <w:marLeft w:val="480"/>
      <w:marRight w:val="0"/>
      <w:marTop w:val="0"/>
      <w:marBottom w:val="0"/>
      <w:divBdr>
        <w:top w:val="none" w:sz="0" w:space="0" w:color="auto"/>
        <w:left w:val="none" w:sz="0" w:space="0" w:color="auto"/>
        <w:bottom w:val="none" w:sz="0" w:space="0" w:color="auto"/>
        <w:right w:val="none" w:sz="0" w:space="0" w:color="auto"/>
      </w:divBdr>
    </w:div>
    <w:div w:id="497691465">
      <w:marLeft w:val="480"/>
      <w:marRight w:val="0"/>
      <w:marTop w:val="0"/>
      <w:marBottom w:val="0"/>
      <w:divBdr>
        <w:top w:val="none" w:sz="0" w:space="0" w:color="auto"/>
        <w:left w:val="none" w:sz="0" w:space="0" w:color="auto"/>
        <w:bottom w:val="none" w:sz="0" w:space="0" w:color="auto"/>
        <w:right w:val="none" w:sz="0" w:space="0" w:color="auto"/>
      </w:divBdr>
    </w:div>
    <w:div w:id="497692675">
      <w:marLeft w:val="480"/>
      <w:marRight w:val="0"/>
      <w:marTop w:val="0"/>
      <w:marBottom w:val="0"/>
      <w:divBdr>
        <w:top w:val="none" w:sz="0" w:space="0" w:color="auto"/>
        <w:left w:val="none" w:sz="0" w:space="0" w:color="auto"/>
        <w:bottom w:val="none" w:sz="0" w:space="0" w:color="auto"/>
        <w:right w:val="none" w:sz="0" w:space="0" w:color="auto"/>
      </w:divBdr>
    </w:div>
    <w:div w:id="497767159">
      <w:marLeft w:val="480"/>
      <w:marRight w:val="0"/>
      <w:marTop w:val="0"/>
      <w:marBottom w:val="0"/>
      <w:divBdr>
        <w:top w:val="none" w:sz="0" w:space="0" w:color="auto"/>
        <w:left w:val="none" w:sz="0" w:space="0" w:color="auto"/>
        <w:bottom w:val="none" w:sz="0" w:space="0" w:color="auto"/>
        <w:right w:val="none" w:sz="0" w:space="0" w:color="auto"/>
      </w:divBdr>
    </w:div>
    <w:div w:id="497769977">
      <w:marLeft w:val="480"/>
      <w:marRight w:val="0"/>
      <w:marTop w:val="0"/>
      <w:marBottom w:val="0"/>
      <w:divBdr>
        <w:top w:val="none" w:sz="0" w:space="0" w:color="auto"/>
        <w:left w:val="none" w:sz="0" w:space="0" w:color="auto"/>
        <w:bottom w:val="none" w:sz="0" w:space="0" w:color="auto"/>
        <w:right w:val="none" w:sz="0" w:space="0" w:color="auto"/>
      </w:divBdr>
    </w:div>
    <w:div w:id="497770171">
      <w:marLeft w:val="480"/>
      <w:marRight w:val="0"/>
      <w:marTop w:val="0"/>
      <w:marBottom w:val="0"/>
      <w:divBdr>
        <w:top w:val="none" w:sz="0" w:space="0" w:color="auto"/>
        <w:left w:val="none" w:sz="0" w:space="0" w:color="auto"/>
        <w:bottom w:val="none" w:sz="0" w:space="0" w:color="auto"/>
        <w:right w:val="none" w:sz="0" w:space="0" w:color="auto"/>
      </w:divBdr>
    </w:div>
    <w:div w:id="497775145">
      <w:marLeft w:val="480"/>
      <w:marRight w:val="0"/>
      <w:marTop w:val="0"/>
      <w:marBottom w:val="0"/>
      <w:divBdr>
        <w:top w:val="none" w:sz="0" w:space="0" w:color="auto"/>
        <w:left w:val="none" w:sz="0" w:space="0" w:color="auto"/>
        <w:bottom w:val="none" w:sz="0" w:space="0" w:color="auto"/>
        <w:right w:val="none" w:sz="0" w:space="0" w:color="auto"/>
      </w:divBdr>
    </w:div>
    <w:div w:id="497842228">
      <w:marLeft w:val="480"/>
      <w:marRight w:val="0"/>
      <w:marTop w:val="0"/>
      <w:marBottom w:val="0"/>
      <w:divBdr>
        <w:top w:val="none" w:sz="0" w:space="0" w:color="auto"/>
        <w:left w:val="none" w:sz="0" w:space="0" w:color="auto"/>
        <w:bottom w:val="none" w:sz="0" w:space="0" w:color="auto"/>
        <w:right w:val="none" w:sz="0" w:space="0" w:color="auto"/>
      </w:divBdr>
    </w:div>
    <w:div w:id="497842775">
      <w:marLeft w:val="480"/>
      <w:marRight w:val="0"/>
      <w:marTop w:val="0"/>
      <w:marBottom w:val="0"/>
      <w:divBdr>
        <w:top w:val="none" w:sz="0" w:space="0" w:color="auto"/>
        <w:left w:val="none" w:sz="0" w:space="0" w:color="auto"/>
        <w:bottom w:val="none" w:sz="0" w:space="0" w:color="auto"/>
        <w:right w:val="none" w:sz="0" w:space="0" w:color="auto"/>
      </w:divBdr>
    </w:div>
    <w:div w:id="498038571">
      <w:marLeft w:val="480"/>
      <w:marRight w:val="0"/>
      <w:marTop w:val="0"/>
      <w:marBottom w:val="0"/>
      <w:divBdr>
        <w:top w:val="none" w:sz="0" w:space="0" w:color="auto"/>
        <w:left w:val="none" w:sz="0" w:space="0" w:color="auto"/>
        <w:bottom w:val="none" w:sz="0" w:space="0" w:color="auto"/>
        <w:right w:val="none" w:sz="0" w:space="0" w:color="auto"/>
      </w:divBdr>
    </w:div>
    <w:div w:id="498082437">
      <w:marLeft w:val="480"/>
      <w:marRight w:val="0"/>
      <w:marTop w:val="0"/>
      <w:marBottom w:val="0"/>
      <w:divBdr>
        <w:top w:val="none" w:sz="0" w:space="0" w:color="auto"/>
        <w:left w:val="none" w:sz="0" w:space="0" w:color="auto"/>
        <w:bottom w:val="none" w:sz="0" w:space="0" w:color="auto"/>
        <w:right w:val="none" w:sz="0" w:space="0" w:color="auto"/>
      </w:divBdr>
    </w:div>
    <w:div w:id="498156938">
      <w:marLeft w:val="480"/>
      <w:marRight w:val="0"/>
      <w:marTop w:val="0"/>
      <w:marBottom w:val="0"/>
      <w:divBdr>
        <w:top w:val="none" w:sz="0" w:space="0" w:color="auto"/>
        <w:left w:val="none" w:sz="0" w:space="0" w:color="auto"/>
        <w:bottom w:val="none" w:sz="0" w:space="0" w:color="auto"/>
        <w:right w:val="none" w:sz="0" w:space="0" w:color="auto"/>
      </w:divBdr>
    </w:div>
    <w:div w:id="498158758">
      <w:marLeft w:val="480"/>
      <w:marRight w:val="0"/>
      <w:marTop w:val="0"/>
      <w:marBottom w:val="0"/>
      <w:divBdr>
        <w:top w:val="none" w:sz="0" w:space="0" w:color="auto"/>
        <w:left w:val="none" w:sz="0" w:space="0" w:color="auto"/>
        <w:bottom w:val="none" w:sz="0" w:space="0" w:color="auto"/>
        <w:right w:val="none" w:sz="0" w:space="0" w:color="auto"/>
      </w:divBdr>
    </w:div>
    <w:div w:id="498159166">
      <w:marLeft w:val="480"/>
      <w:marRight w:val="0"/>
      <w:marTop w:val="0"/>
      <w:marBottom w:val="0"/>
      <w:divBdr>
        <w:top w:val="none" w:sz="0" w:space="0" w:color="auto"/>
        <w:left w:val="none" w:sz="0" w:space="0" w:color="auto"/>
        <w:bottom w:val="none" w:sz="0" w:space="0" w:color="auto"/>
        <w:right w:val="none" w:sz="0" w:space="0" w:color="auto"/>
      </w:divBdr>
    </w:div>
    <w:div w:id="498231450">
      <w:marLeft w:val="480"/>
      <w:marRight w:val="0"/>
      <w:marTop w:val="0"/>
      <w:marBottom w:val="0"/>
      <w:divBdr>
        <w:top w:val="none" w:sz="0" w:space="0" w:color="auto"/>
        <w:left w:val="none" w:sz="0" w:space="0" w:color="auto"/>
        <w:bottom w:val="none" w:sz="0" w:space="0" w:color="auto"/>
        <w:right w:val="none" w:sz="0" w:space="0" w:color="auto"/>
      </w:divBdr>
    </w:div>
    <w:div w:id="498272802">
      <w:marLeft w:val="480"/>
      <w:marRight w:val="0"/>
      <w:marTop w:val="0"/>
      <w:marBottom w:val="0"/>
      <w:divBdr>
        <w:top w:val="none" w:sz="0" w:space="0" w:color="auto"/>
        <w:left w:val="none" w:sz="0" w:space="0" w:color="auto"/>
        <w:bottom w:val="none" w:sz="0" w:space="0" w:color="auto"/>
        <w:right w:val="none" w:sz="0" w:space="0" w:color="auto"/>
      </w:divBdr>
    </w:div>
    <w:div w:id="498273426">
      <w:marLeft w:val="480"/>
      <w:marRight w:val="0"/>
      <w:marTop w:val="0"/>
      <w:marBottom w:val="0"/>
      <w:divBdr>
        <w:top w:val="none" w:sz="0" w:space="0" w:color="auto"/>
        <w:left w:val="none" w:sz="0" w:space="0" w:color="auto"/>
        <w:bottom w:val="none" w:sz="0" w:space="0" w:color="auto"/>
        <w:right w:val="none" w:sz="0" w:space="0" w:color="auto"/>
      </w:divBdr>
    </w:div>
    <w:div w:id="498275839">
      <w:marLeft w:val="480"/>
      <w:marRight w:val="0"/>
      <w:marTop w:val="0"/>
      <w:marBottom w:val="0"/>
      <w:divBdr>
        <w:top w:val="none" w:sz="0" w:space="0" w:color="auto"/>
        <w:left w:val="none" w:sz="0" w:space="0" w:color="auto"/>
        <w:bottom w:val="none" w:sz="0" w:space="0" w:color="auto"/>
        <w:right w:val="none" w:sz="0" w:space="0" w:color="auto"/>
      </w:divBdr>
    </w:div>
    <w:div w:id="498350685">
      <w:marLeft w:val="480"/>
      <w:marRight w:val="0"/>
      <w:marTop w:val="0"/>
      <w:marBottom w:val="0"/>
      <w:divBdr>
        <w:top w:val="none" w:sz="0" w:space="0" w:color="auto"/>
        <w:left w:val="none" w:sz="0" w:space="0" w:color="auto"/>
        <w:bottom w:val="none" w:sz="0" w:space="0" w:color="auto"/>
        <w:right w:val="none" w:sz="0" w:space="0" w:color="auto"/>
      </w:divBdr>
    </w:div>
    <w:div w:id="498423841">
      <w:marLeft w:val="480"/>
      <w:marRight w:val="0"/>
      <w:marTop w:val="0"/>
      <w:marBottom w:val="0"/>
      <w:divBdr>
        <w:top w:val="none" w:sz="0" w:space="0" w:color="auto"/>
        <w:left w:val="none" w:sz="0" w:space="0" w:color="auto"/>
        <w:bottom w:val="none" w:sz="0" w:space="0" w:color="auto"/>
        <w:right w:val="none" w:sz="0" w:space="0" w:color="auto"/>
      </w:divBdr>
    </w:div>
    <w:div w:id="498427223">
      <w:marLeft w:val="480"/>
      <w:marRight w:val="0"/>
      <w:marTop w:val="0"/>
      <w:marBottom w:val="0"/>
      <w:divBdr>
        <w:top w:val="none" w:sz="0" w:space="0" w:color="auto"/>
        <w:left w:val="none" w:sz="0" w:space="0" w:color="auto"/>
        <w:bottom w:val="none" w:sz="0" w:space="0" w:color="auto"/>
        <w:right w:val="none" w:sz="0" w:space="0" w:color="auto"/>
      </w:divBdr>
    </w:div>
    <w:div w:id="498429634">
      <w:marLeft w:val="480"/>
      <w:marRight w:val="0"/>
      <w:marTop w:val="0"/>
      <w:marBottom w:val="0"/>
      <w:divBdr>
        <w:top w:val="none" w:sz="0" w:space="0" w:color="auto"/>
        <w:left w:val="none" w:sz="0" w:space="0" w:color="auto"/>
        <w:bottom w:val="none" w:sz="0" w:space="0" w:color="auto"/>
        <w:right w:val="none" w:sz="0" w:space="0" w:color="auto"/>
      </w:divBdr>
    </w:div>
    <w:div w:id="498543713">
      <w:marLeft w:val="480"/>
      <w:marRight w:val="0"/>
      <w:marTop w:val="0"/>
      <w:marBottom w:val="0"/>
      <w:divBdr>
        <w:top w:val="none" w:sz="0" w:space="0" w:color="auto"/>
        <w:left w:val="none" w:sz="0" w:space="0" w:color="auto"/>
        <w:bottom w:val="none" w:sz="0" w:space="0" w:color="auto"/>
        <w:right w:val="none" w:sz="0" w:space="0" w:color="auto"/>
      </w:divBdr>
    </w:div>
    <w:div w:id="498544876">
      <w:marLeft w:val="480"/>
      <w:marRight w:val="0"/>
      <w:marTop w:val="0"/>
      <w:marBottom w:val="0"/>
      <w:divBdr>
        <w:top w:val="none" w:sz="0" w:space="0" w:color="auto"/>
        <w:left w:val="none" w:sz="0" w:space="0" w:color="auto"/>
        <w:bottom w:val="none" w:sz="0" w:space="0" w:color="auto"/>
        <w:right w:val="none" w:sz="0" w:space="0" w:color="auto"/>
      </w:divBdr>
    </w:div>
    <w:div w:id="498545327">
      <w:marLeft w:val="480"/>
      <w:marRight w:val="0"/>
      <w:marTop w:val="0"/>
      <w:marBottom w:val="0"/>
      <w:divBdr>
        <w:top w:val="none" w:sz="0" w:space="0" w:color="auto"/>
        <w:left w:val="none" w:sz="0" w:space="0" w:color="auto"/>
        <w:bottom w:val="none" w:sz="0" w:space="0" w:color="auto"/>
        <w:right w:val="none" w:sz="0" w:space="0" w:color="auto"/>
      </w:divBdr>
    </w:div>
    <w:div w:id="498616334">
      <w:marLeft w:val="480"/>
      <w:marRight w:val="0"/>
      <w:marTop w:val="0"/>
      <w:marBottom w:val="0"/>
      <w:divBdr>
        <w:top w:val="none" w:sz="0" w:space="0" w:color="auto"/>
        <w:left w:val="none" w:sz="0" w:space="0" w:color="auto"/>
        <w:bottom w:val="none" w:sz="0" w:space="0" w:color="auto"/>
        <w:right w:val="none" w:sz="0" w:space="0" w:color="auto"/>
      </w:divBdr>
    </w:div>
    <w:div w:id="498616903">
      <w:marLeft w:val="480"/>
      <w:marRight w:val="0"/>
      <w:marTop w:val="0"/>
      <w:marBottom w:val="0"/>
      <w:divBdr>
        <w:top w:val="none" w:sz="0" w:space="0" w:color="auto"/>
        <w:left w:val="none" w:sz="0" w:space="0" w:color="auto"/>
        <w:bottom w:val="none" w:sz="0" w:space="0" w:color="auto"/>
        <w:right w:val="none" w:sz="0" w:space="0" w:color="auto"/>
      </w:divBdr>
    </w:div>
    <w:div w:id="498623884">
      <w:marLeft w:val="480"/>
      <w:marRight w:val="0"/>
      <w:marTop w:val="0"/>
      <w:marBottom w:val="0"/>
      <w:divBdr>
        <w:top w:val="none" w:sz="0" w:space="0" w:color="auto"/>
        <w:left w:val="none" w:sz="0" w:space="0" w:color="auto"/>
        <w:bottom w:val="none" w:sz="0" w:space="0" w:color="auto"/>
        <w:right w:val="none" w:sz="0" w:space="0" w:color="auto"/>
      </w:divBdr>
    </w:div>
    <w:div w:id="498663501">
      <w:marLeft w:val="480"/>
      <w:marRight w:val="0"/>
      <w:marTop w:val="0"/>
      <w:marBottom w:val="0"/>
      <w:divBdr>
        <w:top w:val="none" w:sz="0" w:space="0" w:color="auto"/>
        <w:left w:val="none" w:sz="0" w:space="0" w:color="auto"/>
        <w:bottom w:val="none" w:sz="0" w:space="0" w:color="auto"/>
        <w:right w:val="none" w:sz="0" w:space="0" w:color="auto"/>
      </w:divBdr>
    </w:div>
    <w:div w:id="498736217">
      <w:marLeft w:val="480"/>
      <w:marRight w:val="0"/>
      <w:marTop w:val="0"/>
      <w:marBottom w:val="0"/>
      <w:divBdr>
        <w:top w:val="none" w:sz="0" w:space="0" w:color="auto"/>
        <w:left w:val="none" w:sz="0" w:space="0" w:color="auto"/>
        <w:bottom w:val="none" w:sz="0" w:space="0" w:color="auto"/>
        <w:right w:val="none" w:sz="0" w:space="0" w:color="auto"/>
      </w:divBdr>
    </w:div>
    <w:div w:id="498808025">
      <w:marLeft w:val="480"/>
      <w:marRight w:val="0"/>
      <w:marTop w:val="0"/>
      <w:marBottom w:val="0"/>
      <w:divBdr>
        <w:top w:val="none" w:sz="0" w:space="0" w:color="auto"/>
        <w:left w:val="none" w:sz="0" w:space="0" w:color="auto"/>
        <w:bottom w:val="none" w:sz="0" w:space="0" w:color="auto"/>
        <w:right w:val="none" w:sz="0" w:space="0" w:color="auto"/>
      </w:divBdr>
    </w:div>
    <w:div w:id="498810127">
      <w:marLeft w:val="480"/>
      <w:marRight w:val="0"/>
      <w:marTop w:val="0"/>
      <w:marBottom w:val="0"/>
      <w:divBdr>
        <w:top w:val="none" w:sz="0" w:space="0" w:color="auto"/>
        <w:left w:val="none" w:sz="0" w:space="0" w:color="auto"/>
        <w:bottom w:val="none" w:sz="0" w:space="0" w:color="auto"/>
        <w:right w:val="none" w:sz="0" w:space="0" w:color="auto"/>
      </w:divBdr>
    </w:div>
    <w:div w:id="498816058">
      <w:marLeft w:val="480"/>
      <w:marRight w:val="0"/>
      <w:marTop w:val="0"/>
      <w:marBottom w:val="0"/>
      <w:divBdr>
        <w:top w:val="none" w:sz="0" w:space="0" w:color="auto"/>
        <w:left w:val="none" w:sz="0" w:space="0" w:color="auto"/>
        <w:bottom w:val="none" w:sz="0" w:space="0" w:color="auto"/>
        <w:right w:val="none" w:sz="0" w:space="0" w:color="auto"/>
      </w:divBdr>
    </w:div>
    <w:div w:id="498882938">
      <w:marLeft w:val="480"/>
      <w:marRight w:val="0"/>
      <w:marTop w:val="0"/>
      <w:marBottom w:val="0"/>
      <w:divBdr>
        <w:top w:val="none" w:sz="0" w:space="0" w:color="auto"/>
        <w:left w:val="none" w:sz="0" w:space="0" w:color="auto"/>
        <w:bottom w:val="none" w:sz="0" w:space="0" w:color="auto"/>
        <w:right w:val="none" w:sz="0" w:space="0" w:color="auto"/>
      </w:divBdr>
    </w:div>
    <w:div w:id="498887986">
      <w:marLeft w:val="480"/>
      <w:marRight w:val="0"/>
      <w:marTop w:val="0"/>
      <w:marBottom w:val="0"/>
      <w:divBdr>
        <w:top w:val="none" w:sz="0" w:space="0" w:color="auto"/>
        <w:left w:val="none" w:sz="0" w:space="0" w:color="auto"/>
        <w:bottom w:val="none" w:sz="0" w:space="0" w:color="auto"/>
        <w:right w:val="none" w:sz="0" w:space="0" w:color="auto"/>
      </w:divBdr>
    </w:div>
    <w:div w:id="498888410">
      <w:marLeft w:val="480"/>
      <w:marRight w:val="0"/>
      <w:marTop w:val="0"/>
      <w:marBottom w:val="0"/>
      <w:divBdr>
        <w:top w:val="none" w:sz="0" w:space="0" w:color="auto"/>
        <w:left w:val="none" w:sz="0" w:space="0" w:color="auto"/>
        <w:bottom w:val="none" w:sz="0" w:space="0" w:color="auto"/>
        <w:right w:val="none" w:sz="0" w:space="0" w:color="auto"/>
      </w:divBdr>
    </w:div>
    <w:div w:id="498890673">
      <w:marLeft w:val="480"/>
      <w:marRight w:val="0"/>
      <w:marTop w:val="0"/>
      <w:marBottom w:val="0"/>
      <w:divBdr>
        <w:top w:val="none" w:sz="0" w:space="0" w:color="auto"/>
        <w:left w:val="none" w:sz="0" w:space="0" w:color="auto"/>
        <w:bottom w:val="none" w:sz="0" w:space="0" w:color="auto"/>
        <w:right w:val="none" w:sz="0" w:space="0" w:color="auto"/>
      </w:divBdr>
    </w:div>
    <w:div w:id="498926273">
      <w:marLeft w:val="480"/>
      <w:marRight w:val="0"/>
      <w:marTop w:val="0"/>
      <w:marBottom w:val="0"/>
      <w:divBdr>
        <w:top w:val="none" w:sz="0" w:space="0" w:color="auto"/>
        <w:left w:val="none" w:sz="0" w:space="0" w:color="auto"/>
        <w:bottom w:val="none" w:sz="0" w:space="0" w:color="auto"/>
        <w:right w:val="none" w:sz="0" w:space="0" w:color="auto"/>
      </w:divBdr>
    </w:div>
    <w:div w:id="498930606">
      <w:marLeft w:val="480"/>
      <w:marRight w:val="0"/>
      <w:marTop w:val="0"/>
      <w:marBottom w:val="0"/>
      <w:divBdr>
        <w:top w:val="none" w:sz="0" w:space="0" w:color="auto"/>
        <w:left w:val="none" w:sz="0" w:space="0" w:color="auto"/>
        <w:bottom w:val="none" w:sz="0" w:space="0" w:color="auto"/>
        <w:right w:val="none" w:sz="0" w:space="0" w:color="auto"/>
      </w:divBdr>
    </w:div>
    <w:div w:id="498933484">
      <w:marLeft w:val="480"/>
      <w:marRight w:val="0"/>
      <w:marTop w:val="0"/>
      <w:marBottom w:val="0"/>
      <w:divBdr>
        <w:top w:val="none" w:sz="0" w:space="0" w:color="auto"/>
        <w:left w:val="none" w:sz="0" w:space="0" w:color="auto"/>
        <w:bottom w:val="none" w:sz="0" w:space="0" w:color="auto"/>
        <w:right w:val="none" w:sz="0" w:space="0" w:color="auto"/>
      </w:divBdr>
    </w:div>
    <w:div w:id="498934209">
      <w:marLeft w:val="480"/>
      <w:marRight w:val="0"/>
      <w:marTop w:val="0"/>
      <w:marBottom w:val="0"/>
      <w:divBdr>
        <w:top w:val="none" w:sz="0" w:space="0" w:color="auto"/>
        <w:left w:val="none" w:sz="0" w:space="0" w:color="auto"/>
        <w:bottom w:val="none" w:sz="0" w:space="0" w:color="auto"/>
        <w:right w:val="none" w:sz="0" w:space="0" w:color="auto"/>
      </w:divBdr>
    </w:div>
    <w:div w:id="499009652">
      <w:marLeft w:val="480"/>
      <w:marRight w:val="0"/>
      <w:marTop w:val="0"/>
      <w:marBottom w:val="0"/>
      <w:divBdr>
        <w:top w:val="none" w:sz="0" w:space="0" w:color="auto"/>
        <w:left w:val="none" w:sz="0" w:space="0" w:color="auto"/>
        <w:bottom w:val="none" w:sz="0" w:space="0" w:color="auto"/>
        <w:right w:val="none" w:sz="0" w:space="0" w:color="auto"/>
      </w:divBdr>
    </w:div>
    <w:div w:id="499077362">
      <w:marLeft w:val="480"/>
      <w:marRight w:val="0"/>
      <w:marTop w:val="0"/>
      <w:marBottom w:val="0"/>
      <w:divBdr>
        <w:top w:val="none" w:sz="0" w:space="0" w:color="auto"/>
        <w:left w:val="none" w:sz="0" w:space="0" w:color="auto"/>
        <w:bottom w:val="none" w:sz="0" w:space="0" w:color="auto"/>
        <w:right w:val="none" w:sz="0" w:space="0" w:color="auto"/>
      </w:divBdr>
    </w:div>
    <w:div w:id="499080478">
      <w:marLeft w:val="480"/>
      <w:marRight w:val="0"/>
      <w:marTop w:val="0"/>
      <w:marBottom w:val="0"/>
      <w:divBdr>
        <w:top w:val="none" w:sz="0" w:space="0" w:color="auto"/>
        <w:left w:val="none" w:sz="0" w:space="0" w:color="auto"/>
        <w:bottom w:val="none" w:sz="0" w:space="0" w:color="auto"/>
        <w:right w:val="none" w:sz="0" w:space="0" w:color="auto"/>
      </w:divBdr>
    </w:div>
    <w:div w:id="499081322">
      <w:marLeft w:val="480"/>
      <w:marRight w:val="0"/>
      <w:marTop w:val="0"/>
      <w:marBottom w:val="0"/>
      <w:divBdr>
        <w:top w:val="none" w:sz="0" w:space="0" w:color="auto"/>
        <w:left w:val="none" w:sz="0" w:space="0" w:color="auto"/>
        <w:bottom w:val="none" w:sz="0" w:space="0" w:color="auto"/>
        <w:right w:val="none" w:sz="0" w:space="0" w:color="auto"/>
      </w:divBdr>
    </w:div>
    <w:div w:id="499082065">
      <w:marLeft w:val="480"/>
      <w:marRight w:val="0"/>
      <w:marTop w:val="0"/>
      <w:marBottom w:val="0"/>
      <w:divBdr>
        <w:top w:val="none" w:sz="0" w:space="0" w:color="auto"/>
        <w:left w:val="none" w:sz="0" w:space="0" w:color="auto"/>
        <w:bottom w:val="none" w:sz="0" w:space="0" w:color="auto"/>
        <w:right w:val="none" w:sz="0" w:space="0" w:color="auto"/>
      </w:divBdr>
    </w:div>
    <w:div w:id="499153688">
      <w:marLeft w:val="480"/>
      <w:marRight w:val="0"/>
      <w:marTop w:val="0"/>
      <w:marBottom w:val="0"/>
      <w:divBdr>
        <w:top w:val="none" w:sz="0" w:space="0" w:color="auto"/>
        <w:left w:val="none" w:sz="0" w:space="0" w:color="auto"/>
        <w:bottom w:val="none" w:sz="0" w:space="0" w:color="auto"/>
        <w:right w:val="none" w:sz="0" w:space="0" w:color="auto"/>
      </w:divBdr>
    </w:div>
    <w:div w:id="499194235">
      <w:marLeft w:val="480"/>
      <w:marRight w:val="0"/>
      <w:marTop w:val="0"/>
      <w:marBottom w:val="0"/>
      <w:divBdr>
        <w:top w:val="none" w:sz="0" w:space="0" w:color="auto"/>
        <w:left w:val="none" w:sz="0" w:space="0" w:color="auto"/>
        <w:bottom w:val="none" w:sz="0" w:space="0" w:color="auto"/>
        <w:right w:val="none" w:sz="0" w:space="0" w:color="auto"/>
      </w:divBdr>
    </w:div>
    <w:div w:id="499197733">
      <w:marLeft w:val="480"/>
      <w:marRight w:val="0"/>
      <w:marTop w:val="0"/>
      <w:marBottom w:val="0"/>
      <w:divBdr>
        <w:top w:val="none" w:sz="0" w:space="0" w:color="auto"/>
        <w:left w:val="none" w:sz="0" w:space="0" w:color="auto"/>
        <w:bottom w:val="none" w:sz="0" w:space="0" w:color="auto"/>
        <w:right w:val="none" w:sz="0" w:space="0" w:color="auto"/>
      </w:divBdr>
    </w:div>
    <w:div w:id="499277198">
      <w:marLeft w:val="480"/>
      <w:marRight w:val="0"/>
      <w:marTop w:val="0"/>
      <w:marBottom w:val="0"/>
      <w:divBdr>
        <w:top w:val="none" w:sz="0" w:space="0" w:color="auto"/>
        <w:left w:val="none" w:sz="0" w:space="0" w:color="auto"/>
        <w:bottom w:val="none" w:sz="0" w:space="0" w:color="auto"/>
        <w:right w:val="none" w:sz="0" w:space="0" w:color="auto"/>
      </w:divBdr>
    </w:div>
    <w:div w:id="499278181">
      <w:marLeft w:val="480"/>
      <w:marRight w:val="0"/>
      <w:marTop w:val="0"/>
      <w:marBottom w:val="0"/>
      <w:divBdr>
        <w:top w:val="none" w:sz="0" w:space="0" w:color="auto"/>
        <w:left w:val="none" w:sz="0" w:space="0" w:color="auto"/>
        <w:bottom w:val="none" w:sz="0" w:space="0" w:color="auto"/>
        <w:right w:val="none" w:sz="0" w:space="0" w:color="auto"/>
      </w:divBdr>
    </w:div>
    <w:div w:id="499278546">
      <w:marLeft w:val="480"/>
      <w:marRight w:val="0"/>
      <w:marTop w:val="0"/>
      <w:marBottom w:val="0"/>
      <w:divBdr>
        <w:top w:val="none" w:sz="0" w:space="0" w:color="auto"/>
        <w:left w:val="none" w:sz="0" w:space="0" w:color="auto"/>
        <w:bottom w:val="none" w:sz="0" w:space="0" w:color="auto"/>
        <w:right w:val="none" w:sz="0" w:space="0" w:color="auto"/>
      </w:divBdr>
    </w:div>
    <w:div w:id="499351508">
      <w:marLeft w:val="480"/>
      <w:marRight w:val="0"/>
      <w:marTop w:val="0"/>
      <w:marBottom w:val="0"/>
      <w:divBdr>
        <w:top w:val="none" w:sz="0" w:space="0" w:color="auto"/>
        <w:left w:val="none" w:sz="0" w:space="0" w:color="auto"/>
        <w:bottom w:val="none" w:sz="0" w:space="0" w:color="auto"/>
        <w:right w:val="none" w:sz="0" w:space="0" w:color="auto"/>
      </w:divBdr>
    </w:div>
    <w:div w:id="499390196">
      <w:marLeft w:val="480"/>
      <w:marRight w:val="0"/>
      <w:marTop w:val="0"/>
      <w:marBottom w:val="0"/>
      <w:divBdr>
        <w:top w:val="none" w:sz="0" w:space="0" w:color="auto"/>
        <w:left w:val="none" w:sz="0" w:space="0" w:color="auto"/>
        <w:bottom w:val="none" w:sz="0" w:space="0" w:color="auto"/>
        <w:right w:val="none" w:sz="0" w:space="0" w:color="auto"/>
      </w:divBdr>
    </w:div>
    <w:div w:id="499396103">
      <w:marLeft w:val="480"/>
      <w:marRight w:val="0"/>
      <w:marTop w:val="0"/>
      <w:marBottom w:val="0"/>
      <w:divBdr>
        <w:top w:val="none" w:sz="0" w:space="0" w:color="auto"/>
        <w:left w:val="none" w:sz="0" w:space="0" w:color="auto"/>
        <w:bottom w:val="none" w:sz="0" w:space="0" w:color="auto"/>
        <w:right w:val="none" w:sz="0" w:space="0" w:color="auto"/>
      </w:divBdr>
    </w:div>
    <w:div w:id="499542773">
      <w:marLeft w:val="480"/>
      <w:marRight w:val="0"/>
      <w:marTop w:val="0"/>
      <w:marBottom w:val="0"/>
      <w:divBdr>
        <w:top w:val="none" w:sz="0" w:space="0" w:color="auto"/>
        <w:left w:val="none" w:sz="0" w:space="0" w:color="auto"/>
        <w:bottom w:val="none" w:sz="0" w:space="0" w:color="auto"/>
        <w:right w:val="none" w:sz="0" w:space="0" w:color="auto"/>
      </w:divBdr>
    </w:div>
    <w:div w:id="499546910">
      <w:marLeft w:val="480"/>
      <w:marRight w:val="0"/>
      <w:marTop w:val="0"/>
      <w:marBottom w:val="0"/>
      <w:divBdr>
        <w:top w:val="none" w:sz="0" w:space="0" w:color="auto"/>
        <w:left w:val="none" w:sz="0" w:space="0" w:color="auto"/>
        <w:bottom w:val="none" w:sz="0" w:space="0" w:color="auto"/>
        <w:right w:val="none" w:sz="0" w:space="0" w:color="auto"/>
      </w:divBdr>
    </w:div>
    <w:div w:id="499547739">
      <w:marLeft w:val="480"/>
      <w:marRight w:val="0"/>
      <w:marTop w:val="0"/>
      <w:marBottom w:val="0"/>
      <w:divBdr>
        <w:top w:val="none" w:sz="0" w:space="0" w:color="auto"/>
        <w:left w:val="none" w:sz="0" w:space="0" w:color="auto"/>
        <w:bottom w:val="none" w:sz="0" w:space="0" w:color="auto"/>
        <w:right w:val="none" w:sz="0" w:space="0" w:color="auto"/>
      </w:divBdr>
    </w:div>
    <w:div w:id="499587201">
      <w:marLeft w:val="480"/>
      <w:marRight w:val="0"/>
      <w:marTop w:val="0"/>
      <w:marBottom w:val="0"/>
      <w:divBdr>
        <w:top w:val="none" w:sz="0" w:space="0" w:color="auto"/>
        <w:left w:val="none" w:sz="0" w:space="0" w:color="auto"/>
        <w:bottom w:val="none" w:sz="0" w:space="0" w:color="auto"/>
        <w:right w:val="none" w:sz="0" w:space="0" w:color="auto"/>
      </w:divBdr>
    </w:div>
    <w:div w:id="499656162">
      <w:marLeft w:val="480"/>
      <w:marRight w:val="0"/>
      <w:marTop w:val="0"/>
      <w:marBottom w:val="0"/>
      <w:divBdr>
        <w:top w:val="none" w:sz="0" w:space="0" w:color="auto"/>
        <w:left w:val="none" w:sz="0" w:space="0" w:color="auto"/>
        <w:bottom w:val="none" w:sz="0" w:space="0" w:color="auto"/>
        <w:right w:val="none" w:sz="0" w:space="0" w:color="auto"/>
      </w:divBdr>
    </w:div>
    <w:div w:id="499735862">
      <w:marLeft w:val="480"/>
      <w:marRight w:val="0"/>
      <w:marTop w:val="0"/>
      <w:marBottom w:val="0"/>
      <w:divBdr>
        <w:top w:val="none" w:sz="0" w:space="0" w:color="auto"/>
        <w:left w:val="none" w:sz="0" w:space="0" w:color="auto"/>
        <w:bottom w:val="none" w:sz="0" w:space="0" w:color="auto"/>
        <w:right w:val="none" w:sz="0" w:space="0" w:color="auto"/>
      </w:divBdr>
    </w:div>
    <w:div w:id="499739268">
      <w:marLeft w:val="480"/>
      <w:marRight w:val="0"/>
      <w:marTop w:val="0"/>
      <w:marBottom w:val="0"/>
      <w:divBdr>
        <w:top w:val="none" w:sz="0" w:space="0" w:color="auto"/>
        <w:left w:val="none" w:sz="0" w:space="0" w:color="auto"/>
        <w:bottom w:val="none" w:sz="0" w:space="0" w:color="auto"/>
        <w:right w:val="none" w:sz="0" w:space="0" w:color="auto"/>
      </w:divBdr>
    </w:div>
    <w:div w:id="499858671">
      <w:marLeft w:val="480"/>
      <w:marRight w:val="0"/>
      <w:marTop w:val="0"/>
      <w:marBottom w:val="0"/>
      <w:divBdr>
        <w:top w:val="none" w:sz="0" w:space="0" w:color="auto"/>
        <w:left w:val="none" w:sz="0" w:space="0" w:color="auto"/>
        <w:bottom w:val="none" w:sz="0" w:space="0" w:color="auto"/>
        <w:right w:val="none" w:sz="0" w:space="0" w:color="auto"/>
      </w:divBdr>
    </w:div>
    <w:div w:id="499926908">
      <w:marLeft w:val="480"/>
      <w:marRight w:val="0"/>
      <w:marTop w:val="0"/>
      <w:marBottom w:val="0"/>
      <w:divBdr>
        <w:top w:val="none" w:sz="0" w:space="0" w:color="auto"/>
        <w:left w:val="none" w:sz="0" w:space="0" w:color="auto"/>
        <w:bottom w:val="none" w:sz="0" w:space="0" w:color="auto"/>
        <w:right w:val="none" w:sz="0" w:space="0" w:color="auto"/>
      </w:divBdr>
    </w:div>
    <w:div w:id="500044301">
      <w:marLeft w:val="480"/>
      <w:marRight w:val="0"/>
      <w:marTop w:val="0"/>
      <w:marBottom w:val="0"/>
      <w:divBdr>
        <w:top w:val="none" w:sz="0" w:space="0" w:color="auto"/>
        <w:left w:val="none" w:sz="0" w:space="0" w:color="auto"/>
        <w:bottom w:val="none" w:sz="0" w:space="0" w:color="auto"/>
        <w:right w:val="none" w:sz="0" w:space="0" w:color="auto"/>
      </w:divBdr>
    </w:div>
    <w:div w:id="500118814">
      <w:marLeft w:val="480"/>
      <w:marRight w:val="0"/>
      <w:marTop w:val="0"/>
      <w:marBottom w:val="0"/>
      <w:divBdr>
        <w:top w:val="none" w:sz="0" w:space="0" w:color="auto"/>
        <w:left w:val="none" w:sz="0" w:space="0" w:color="auto"/>
        <w:bottom w:val="none" w:sz="0" w:space="0" w:color="auto"/>
        <w:right w:val="none" w:sz="0" w:space="0" w:color="auto"/>
      </w:divBdr>
    </w:div>
    <w:div w:id="500121285">
      <w:marLeft w:val="480"/>
      <w:marRight w:val="0"/>
      <w:marTop w:val="0"/>
      <w:marBottom w:val="0"/>
      <w:divBdr>
        <w:top w:val="none" w:sz="0" w:space="0" w:color="auto"/>
        <w:left w:val="none" w:sz="0" w:space="0" w:color="auto"/>
        <w:bottom w:val="none" w:sz="0" w:space="0" w:color="auto"/>
        <w:right w:val="none" w:sz="0" w:space="0" w:color="auto"/>
      </w:divBdr>
    </w:div>
    <w:div w:id="500195468">
      <w:marLeft w:val="480"/>
      <w:marRight w:val="0"/>
      <w:marTop w:val="0"/>
      <w:marBottom w:val="0"/>
      <w:divBdr>
        <w:top w:val="none" w:sz="0" w:space="0" w:color="auto"/>
        <w:left w:val="none" w:sz="0" w:space="0" w:color="auto"/>
        <w:bottom w:val="none" w:sz="0" w:space="0" w:color="auto"/>
        <w:right w:val="none" w:sz="0" w:space="0" w:color="auto"/>
      </w:divBdr>
    </w:div>
    <w:div w:id="500199162">
      <w:marLeft w:val="480"/>
      <w:marRight w:val="0"/>
      <w:marTop w:val="0"/>
      <w:marBottom w:val="0"/>
      <w:divBdr>
        <w:top w:val="none" w:sz="0" w:space="0" w:color="auto"/>
        <w:left w:val="none" w:sz="0" w:space="0" w:color="auto"/>
        <w:bottom w:val="none" w:sz="0" w:space="0" w:color="auto"/>
        <w:right w:val="none" w:sz="0" w:space="0" w:color="auto"/>
      </w:divBdr>
    </w:div>
    <w:div w:id="500199499">
      <w:marLeft w:val="480"/>
      <w:marRight w:val="0"/>
      <w:marTop w:val="0"/>
      <w:marBottom w:val="0"/>
      <w:divBdr>
        <w:top w:val="none" w:sz="0" w:space="0" w:color="auto"/>
        <w:left w:val="none" w:sz="0" w:space="0" w:color="auto"/>
        <w:bottom w:val="none" w:sz="0" w:space="0" w:color="auto"/>
        <w:right w:val="none" w:sz="0" w:space="0" w:color="auto"/>
      </w:divBdr>
    </w:div>
    <w:div w:id="500202156">
      <w:marLeft w:val="480"/>
      <w:marRight w:val="0"/>
      <w:marTop w:val="0"/>
      <w:marBottom w:val="0"/>
      <w:divBdr>
        <w:top w:val="none" w:sz="0" w:space="0" w:color="auto"/>
        <w:left w:val="none" w:sz="0" w:space="0" w:color="auto"/>
        <w:bottom w:val="none" w:sz="0" w:space="0" w:color="auto"/>
        <w:right w:val="none" w:sz="0" w:space="0" w:color="auto"/>
      </w:divBdr>
    </w:div>
    <w:div w:id="500236744">
      <w:marLeft w:val="480"/>
      <w:marRight w:val="0"/>
      <w:marTop w:val="0"/>
      <w:marBottom w:val="0"/>
      <w:divBdr>
        <w:top w:val="none" w:sz="0" w:space="0" w:color="auto"/>
        <w:left w:val="none" w:sz="0" w:space="0" w:color="auto"/>
        <w:bottom w:val="none" w:sz="0" w:space="0" w:color="auto"/>
        <w:right w:val="none" w:sz="0" w:space="0" w:color="auto"/>
      </w:divBdr>
    </w:div>
    <w:div w:id="500389949">
      <w:marLeft w:val="480"/>
      <w:marRight w:val="0"/>
      <w:marTop w:val="0"/>
      <w:marBottom w:val="0"/>
      <w:divBdr>
        <w:top w:val="none" w:sz="0" w:space="0" w:color="auto"/>
        <w:left w:val="none" w:sz="0" w:space="0" w:color="auto"/>
        <w:bottom w:val="none" w:sz="0" w:space="0" w:color="auto"/>
        <w:right w:val="none" w:sz="0" w:space="0" w:color="auto"/>
      </w:divBdr>
    </w:div>
    <w:div w:id="500505737">
      <w:marLeft w:val="480"/>
      <w:marRight w:val="0"/>
      <w:marTop w:val="0"/>
      <w:marBottom w:val="0"/>
      <w:divBdr>
        <w:top w:val="none" w:sz="0" w:space="0" w:color="auto"/>
        <w:left w:val="none" w:sz="0" w:space="0" w:color="auto"/>
        <w:bottom w:val="none" w:sz="0" w:space="0" w:color="auto"/>
        <w:right w:val="none" w:sz="0" w:space="0" w:color="auto"/>
      </w:divBdr>
    </w:div>
    <w:div w:id="500509343">
      <w:marLeft w:val="480"/>
      <w:marRight w:val="0"/>
      <w:marTop w:val="0"/>
      <w:marBottom w:val="0"/>
      <w:divBdr>
        <w:top w:val="none" w:sz="0" w:space="0" w:color="auto"/>
        <w:left w:val="none" w:sz="0" w:space="0" w:color="auto"/>
        <w:bottom w:val="none" w:sz="0" w:space="0" w:color="auto"/>
        <w:right w:val="none" w:sz="0" w:space="0" w:color="auto"/>
      </w:divBdr>
    </w:div>
    <w:div w:id="500510969">
      <w:marLeft w:val="480"/>
      <w:marRight w:val="0"/>
      <w:marTop w:val="0"/>
      <w:marBottom w:val="0"/>
      <w:divBdr>
        <w:top w:val="none" w:sz="0" w:space="0" w:color="auto"/>
        <w:left w:val="none" w:sz="0" w:space="0" w:color="auto"/>
        <w:bottom w:val="none" w:sz="0" w:space="0" w:color="auto"/>
        <w:right w:val="none" w:sz="0" w:space="0" w:color="auto"/>
      </w:divBdr>
    </w:div>
    <w:div w:id="500581569">
      <w:marLeft w:val="480"/>
      <w:marRight w:val="0"/>
      <w:marTop w:val="0"/>
      <w:marBottom w:val="0"/>
      <w:divBdr>
        <w:top w:val="none" w:sz="0" w:space="0" w:color="auto"/>
        <w:left w:val="none" w:sz="0" w:space="0" w:color="auto"/>
        <w:bottom w:val="none" w:sz="0" w:space="0" w:color="auto"/>
        <w:right w:val="none" w:sz="0" w:space="0" w:color="auto"/>
      </w:divBdr>
    </w:div>
    <w:div w:id="500588025">
      <w:marLeft w:val="480"/>
      <w:marRight w:val="0"/>
      <w:marTop w:val="0"/>
      <w:marBottom w:val="0"/>
      <w:divBdr>
        <w:top w:val="none" w:sz="0" w:space="0" w:color="auto"/>
        <w:left w:val="none" w:sz="0" w:space="0" w:color="auto"/>
        <w:bottom w:val="none" w:sz="0" w:space="0" w:color="auto"/>
        <w:right w:val="none" w:sz="0" w:space="0" w:color="auto"/>
      </w:divBdr>
    </w:div>
    <w:div w:id="500631595">
      <w:marLeft w:val="480"/>
      <w:marRight w:val="0"/>
      <w:marTop w:val="0"/>
      <w:marBottom w:val="0"/>
      <w:divBdr>
        <w:top w:val="none" w:sz="0" w:space="0" w:color="auto"/>
        <w:left w:val="none" w:sz="0" w:space="0" w:color="auto"/>
        <w:bottom w:val="none" w:sz="0" w:space="0" w:color="auto"/>
        <w:right w:val="none" w:sz="0" w:space="0" w:color="auto"/>
      </w:divBdr>
    </w:div>
    <w:div w:id="500662048">
      <w:marLeft w:val="480"/>
      <w:marRight w:val="0"/>
      <w:marTop w:val="0"/>
      <w:marBottom w:val="0"/>
      <w:divBdr>
        <w:top w:val="none" w:sz="0" w:space="0" w:color="auto"/>
        <w:left w:val="none" w:sz="0" w:space="0" w:color="auto"/>
        <w:bottom w:val="none" w:sz="0" w:space="0" w:color="auto"/>
        <w:right w:val="none" w:sz="0" w:space="0" w:color="auto"/>
      </w:divBdr>
    </w:div>
    <w:div w:id="500699319">
      <w:marLeft w:val="480"/>
      <w:marRight w:val="0"/>
      <w:marTop w:val="0"/>
      <w:marBottom w:val="0"/>
      <w:divBdr>
        <w:top w:val="none" w:sz="0" w:space="0" w:color="auto"/>
        <w:left w:val="none" w:sz="0" w:space="0" w:color="auto"/>
        <w:bottom w:val="none" w:sz="0" w:space="0" w:color="auto"/>
        <w:right w:val="none" w:sz="0" w:space="0" w:color="auto"/>
      </w:divBdr>
    </w:div>
    <w:div w:id="500706626">
      <w:marLeft w:val="480"/>
      <w:marRight w:val="0"/>
      <w:marTop w:val="0"/>
      <w:marBottom w:val="0"/>
      <w:divBdr>
        <w:top w:val="none" w:sz="0" w:space="0" w:color="auto"/>
        <w:left w:val="none" w:sz="0" w:space="0" w:color="auto"/>
        <w:bottom w:val="none" w:sz="0" w:space="0" w:color="auto"/>
        <w:right w:val="none" w:sz="0" w:space="0" w:color="auto"/>
      </w:divBdr>
    </w:div>
    <w:div w:id="500778571">
      <w:marLeft w:val="480"/>
      <w:marRight w:val="0"/>
      <w:marTop w:val="0"/>
      <w:marBottom w:val="0"/>
      <w:divBdr>
        <w:top w:val="none" w:sz="0" w:space="0" w:color="auto"/>
        <w:left w:val="none" w:sz="0" w:space="0" w:color="auto"/>
        <w:bottom w:val="none" w:sz="0" w:space="0" w:color="auto"/>
        <w:right w:val="none" w:sz="0" w:space="0" w:color="auto"/>
      </w:divBdr>
    </w:div>
    <w:div w:id="500781899">
      <w:marLeft w:val="480"/>
      <w:marRight w:val="0"/>
      <w:marTop w:val="0"/>
      <w:marBottom w:val="0"/>
      <w:divBdr>
        <w:top w:val="none" w:sz="0" w:space="0" w:color="auto"/>
        <w:left w:val="none" w:sz="0" w:space="0" w:color="auto"/>
        <w:bottom w:val="none" w:sz="0" w:space="0" w:color="auto"/>
        <w:right w:val="none" w:sz="0" w:space="0" w:color="auto"/>
      </w:divBdr>
    </w:div>
    <w:div w:id="500891764">
      <w:marLeft w:val="480"/>
      <w:marRight w:val="0"/>
      <w:marTop w:val="0"/>
      <w:marBottom w:val="0"/>
      <w:divBdr>
        <w:top w:val="none" w:sz="0" w:space="0" w:color="auto"/>
        <w:left w:val="none" w:sz="0" w:space="0" w:color="auto"/>
        <w:bottom w:val="none" w:sz="0" w:space="0" w:color="auto"/>
        <w:right w:val="none" w:sz="0" w:space="0" w:color="auto"/>
      </w:divBdr>
    </w:div>
    <w:div w:id="500898021">
      <w:marLeft w:val="480"/>
      <w:marRight w:val="0"/>
      <w:marTop w:val="0"/>
      <w:marBottom w:val="0"/>
      <w:divBdr>
        <w:top w:val="none" w:sz="0" w:space="0" w:color="auto"/>
        <w:left w:val="none" w:sz="0" w:space="0" w:color="auto"/>
        <w:bottom w:val="none" w:sz="0" w:space="0" w:color="auto"/>
        <w:right w:val="none" w:sz="0" w:space="0" w:color="auto"/>
      </w:divBdr>
    </w:div>
    <w:div w:id="500924118">
      <w:marLeft w:val="480"/>
      <w:marRight w:val="0"/>
      <w:marTop w:val="0"/>
      <w:marBottom w:val="0"/>
      <w:divBdr>
        <w:top w:val="none" w:sz="0" w:space="0" w:color="auto"/>
        <w:left w:val="none" w:sz="0" w:space="0" w:color="auto"/>
        <w:bottom w:val="none" w:sz="0" w:space="0" w:color="auto"/>
        <w:right w:val="none" w:sz="0" w:space="0" w:color="auto"/>
      </w:divBdr>
    </w:div>
    <w:div w:id="500973563">
      <w:marLeft w:val="480"/>
      <w:marRight w:val="0"/>
      <w:marTop w:val="0"/>
      <w:marBottom w:val="0"/>
      <w:divBdr>
        <w:top w:val="none" w:sz="0" w:space="0" w:color="auto"/>
        <w:left w:val="none" w:sz="0" w:space="0" w:color="auto"/>
        <w:bottom w:val="none" w:sz="0" w:space="0" w:color="auto"/>
        <w:right w:val="none" w:sz="0" w:space="0" w:color="auto"/>
      </w:divBdr>
    </w:div>
    <w:div w:id="501048740">
      <w:marLeft w:val="480"/>
      <w:marRight w:val="0"/>
      <w:marTop w:val="0"/>
      <w:marBottom w:val="0"/>
      <w:divBdr>
        <w:top w:val="none" w:sz="0" w:space="0" w:color="auto"/>
        <w:left w:val="none" w:sz="0" w:space="0" w:color="auto"/>
        <w:bottom w:val="none" w:sz="0" w:space="0" w:color="auto"/>
        <w:right w:val="none" w:sz="0" w:space="0" w:color="auto"/>
      </w:divBdr>
    </w:div>
    <w:div w:id="501049815">
      <w:marLeft w:val="480"/>
      <w:marRight w:val="0"/>
      <w:marTop w:val="0"/>
      <w:marBottom w:val="0"/>
      <w:divBdr>
        <w:top w:val="none" w:sz="0" w:space="0" w:color="auto"/>
        <w:left w:val="none" w:sz="0" w:space="0" w:color="auto"/>
        <w:bottom w:val="none" w:sz="0" w:space="0" w:color="auto"/>
        <w:right w:val="none" w:sz="0" w:space="0" w:color="auto"/>
      </w:divBdr>
    </w:div>
    <w:div w:id="501050405">
      <w:marLeft w:val="480"/>
      <w:marRight w:val="0"/>
      <w:marTop w:val="0"/>
      <w:marBottom w:val="0"/>
      <w:divBdr>
        <w:top w:val="none" w:sz="0" w:space="0" w:color="auto"/>
        <w:left w:val="none" w:sz="0" w:space="0" w:color="auto"/>
        <w:bottom w:val="none" w:sz="0" w:space="0" w:color="auto"/>
        <w:right w:val="none" w:sz="0" w:space="0" w:color="auto"/>
      </w:divBdr>
    </w:div>
    <w:div w:id="501092393">
      <w:marLeft w:val="480"/>
      <w:marRight w:val="0"/>
      <w:marTop w:val="0"/>
      <w:marBottom w:val="0"/>
      <w:divBdr>
        <w:top w:val="none" w:sz="0" w:space="0" w:color="auto"/>
        <w:left w:val="none" w:sz="0" w:space="0" w:color="auto"/>
        <w:bottom w:val="none" w:sz="0" w:space="0" w:color="auto"/>
        <w:right w:val="none" w:sz="0" w:space="0" w:color="auto"/>
      </w:divBdr>
    </w:div>
    <w:div w:id="501092848">
      <w:marLeft w:val="480"/>
      <w:marRight w:val="0"/>
      <w:marTop w:val="0"/>
      <w:marBottom w:val="0"/>
      <w:divBdr>
        <w:top w:val="none" w:sz="0" w:space="0" w:color="auto"/>
        <w:left w:val="none" w:sz="0" w:space="0" w:color="auto"/>
        <w:bottom w:val="none" w:sz="0" w:space="0" w:color="auto"/>
        <w:right w:val="none" w:sz="0" w:space="0" w:color="auto"/>
      </w:divBdr>
    </w:div>
    <w:div w:id="501118003">
      <w:marLeft w:val="480"/>
      <w:marRight w:val="0"/>
      <w:marTop w:val="0"/>
      <w:marBottom w:val="0"/>
      <w:divBdr>
        <w:top w:val="none" w:sz="0" w:space="0" w:color="auto"/>
        <w:left w:val="none" w:sz="0" w:space="0" w:color="auto"/>
        <w:bottom w:val="none" w:sz="0" w:space="0" w:color="auto"/>
        <w:right w:val="none" w:sz="0" w:space="0" w:color="auto"/>
      </w:divBdr>
    </w:div>
    <w:div w:id="501161900">
      <w:marLeft w:val="480"/>
      <w:marRight w:val="0"/>
      <w:marTop w:val="0"/>
      <w:marBottom w:val="0"/>
      <w:divBdr>
        <w:top w:val="none" w:sz="0" w:space="0" w:color="auto"/>
        <w:left w:val="none" w:sz="0" w:space="0" w:color="auto"/>
        <w:bottom w:val="none" w:sz="0" w:space="0" w:color="auto"/>
        <w:right w:val="none" w:sz="0" w:space="0" w:color="auto"/>
      </w:divBdr>
    </w:div>
    <w:div w:id="501165633">
      <w:marLeft w:val="480"/>
      <w:marRight w:val="0"/>
      <w:marTop w:val="0"/>
      <w:marBottom w:val="0"/>
      <w:divBdr>
        <w:top w:val="none" w:sz="0" w:space="0" w:color="auto"/>
        <w:left w:val="none" w:sz="0" w:space="0" w:color="auto"/>
        <w:bottom w:val="none" w:sz="0" w:space="0" w:color="auto"/>
        <w:right w:val="none" w:sz="0" w:space="0" w:color="auto"/>
      </w:divBdr>
    </w:div>
    <w:div w:id="501236163">
      <w:marLeft w:val="480"/>
      <w:marRight w:val="0"/>
      <w:marTop w:val="0"/>
      <w:marBottom w:val="0"/>
      <w:divBdr>
        <w:top w:val="none" w:sz="0" w:space="0" w:color="auto"/>
        <w:left w:val="none" w:sz="0" w:space="0" w:color="auto"/>
        <w:bottom w:val="none" w:sz="0" w:space="0" w:color="auto"/>
        <w:right w:val="none" w:sz="0" w:space="0" w:color="auto"/>
      </w:divBdr>
    </w:div>
    <w:div w:id="501238729">
      <w:marLeft w:val="480"/>
      <w:marRight w:val="0"/>
      <w:marTop w:val="0"/>
      <w:marBottom w:val="0"/>
      <w:divBdr>
        <w:top w:val="none" w:sz="0" w:space="0" w:color="auto"/>
        <w:left w:val="none" w:sz="0" w:space="0" w:color="auto"/>
        <w:bottom w:val="none" w:sz="0" w:space="0" w:color="auto"/>
        <w:right w:val="none" w:sz="0" w:space="0" w:color="auto"/>
      </w:divBdr>
    </w:div>
    <w:div w:id="501241138">
      <w:marLeft w:val="480"/>
      <w:marRight w:val="0"/>
      <w:marTop w:val="0"/>
      <w:marBottom w:val="0"/>
      <w:divBdr>
        <w:top w:val="none" w:sz="0" w:space="0" w:color="auto"/>
        <w:left w:val="none" w:sz="0" w:space="0" w:color="auto"/>
        <w:bottom w:val="none" w:sz="0" w:space="0" w:color="auto"/>
        <w:right w:val="none" w:sz="0" w:space="0" w:color="auto"/>
      </w:divBdr>
    </w:div>
    <w:div w:id="501286391">
      <w:marLeft w:val="480"/>
      <w:marRight w:val="0"/>
      <w:marTop w:val="0"/>
      <w:marBottom w:val="0"/>
      <w:divBdr>
        <w:top w:val="none" w:sz="0" w:space="0" w:color="auto"/>
        <w:left w:val="none" w:sz="0" w:space="0" w:color="auto"/>
        <w:bottom w:val="none" w:sz="0" w:space="0" w:color="auto"/>
        <w:right w:val="none" w:sz="0" w:space="0" w:color="auto"/>
      </w:divBdr>
    </w:div>
    <w:div w:id="501356046">
      <w:marLeft w:val="480"/>
      <w:marRight w:val="0"/>
      <w:marTop w:val="0"/>
      <w:marBottom w:val="0"/>
      <w:divBdr>
        <w:top w:val="none" w:sz="0" w:space="0" w:color="auto"/>
        <w:left w:val="none" w:sz="0" w:space="0" w:color="auto"/>
        <w:bottom w:val="none" w:sz="0" w:space="0" w:color="auto"/>
        <w:right w:val="none" w:sz="0" w:space="0" w:color="auto"/>
      </w:divBdr>
    </w:div>
    <w:div w:id="501430706">
      <w:marLeft w:val="480"/>
      <w:marRight w:val="0"/>
      <w:marTop w:val="0"/>
      <w:marBottom w:val="0"/>
      <w:divBdr>
        <w:top w:val="none" w:sz="0" w:space="0" w:color="auto"/>
        <w:left w:val="none" w:sz="0" w:space="0" w:color="auto"/>
        <w:bottom w:val="none" w:sz="0" w:space="0" w:color="auto"/>
        <w:right w:val="none" w:sz="0" w:space="0" w:color="auto"/>
      </w:divBdr>
    </w:div>
    <w:div w:id="501433061">
      <w:marLeft w:val="480"/>
      <w:marRight w:val="0"/>
      <w:marTop w:val="0"/>
      <w:marBottom w:val="0"/>
      <w:divBdr>
        <w:top w:val="none" w:sz="0" w:space="0" w:color="auto"/>
        <w:left w:val="none" w:sz="0" w:space="0" w:color="auto"/>
        <w:bottom w:val="none" w:sz="0" w:space="0" w:color="auto"/>
        <w:right w:val="none" w:sz="0" w:space="0" w:color="auto"/>
      </w:divBdr>
    </w:div>
    <w:div w:id="501438039">
      <w:marLeft w:val="480"/>
      <w:marRight w:val="0"/>
      <w:marTop w:val="0"/>
      <w:marBottom w:val="0"/>
      <w:divBdr>
        <w:top w:val="none" w:sz="0" w:space="0" w:color="auto"/>
        <w:left w:val="none" w:sz="0" w:space="0" w:color="auto"/>
        <w:bottom w:val="none" w:sz="0" w:space="0" w:color="auto"/>
        <w:right w:val="none" w:sz="0" w:space="0" w:color="auto"/>
      </w:divBdr>
    </w:div>
    <w:div w:id="501507289">
      <w:marLeft w:val="480"/>
      <w:marRight w:val="0"/>
      <w:marTop w:val="0"/>
      <w:marBottom w:val="0"/>
      <w:divBdr>
        <w:top w:val="none" w:sz="0" w:space="0" w:color="auto"/>
        <w:left w:val="none" w:sz="0" w:space="0" w:color="auto"/>
        <w:bottom w:val="none" w:sz="0" w:space="0" w:color="auto"/>
        <w:right w:val="none" w:sz="0" w:space="0" w:color="auto"/>
      </w:divBdr>
    </w:div>
    <w:div w:id="501511096">
      <w:marLeft w:val="480"/>
      <w:marRight w:val="0"/>
      <w:marTop w:val="0"/>
      <w:marBottom w:val="0"/>
      <w:divBdr>
        <w:top w:val="none" w:sz="0" w:space="0" w:color="auto"/>
        <w:left w:val="none" w:sz="0" w:space="0" w:color="auto"/>
        <w:bottom w:val="none" w:sz="0" w:space="0" w:color="auto"/>
        <w:right w:val="none" w:sz="0" w:space="0" w:color="auto"/>
      </w:divBdr>
    </w:div>
    <w:div w:id="501511798">
      <w:marLeft w:val="480"/>
      <w:marRight w:val="0"/>
      <w:marTop w:val="0"/>
      <w:marBottom w:val="0"/>
      <w:divBdr>
        <w:top w:val="none" w:sz="0" w:space="0" w:color="auto"/>
        <w:left w:val="none" w:sz="0" w:space="0" w:color="auto"/>
        <w:bottom w:val="none" w:sz="0" w:space="0" w:color="auto"/>
        <w:right w:val="none" w:sz="0" w:space="0" w:color="auto"/>
      </w:divBdr>
    </w:div>
    <w:div w:id="501552754">
      <w:marLeft w:val="480"/>
      <w:marRight w:val="0"/>
      <w:marTop w:val="0"/>
      <w:marBottom w:val="0"/>
      <w:divBdr>
        <w:top w:val="none" w:sz="0" w:space="0" w:color="auto"/>
        <w:left w:val="none" w:sz="0" w:space="0" w:color="auto"/>
        <w:bottom w:val="none" w:sz="0" w:space="0" w:color="auto"/>
        <w:right w:val="none" w:sz="0" w:space="0" w:color="auto"/>
      </w:divBdr>
    </w:div>
    <w:div w:id="501554161">
      <w:marLeft w:val="480"/>
      <w:marRight w:val="0"/>
      <w:marTop w:val="0"/>
      <w:marBottom w:val="0"/>
      <w:divBdr>
        <w:top w:val="none" w:sz="0" w:space="0" w:color="auto"/>
        <w:left w:val="none" w:sz="0" w:space="0" w:color="auto"/>
        <w:bottom w:val="none" w:sz="0" w:space="0" w:color="auto"/>
        <w:right w:val="none" w:sz="0" w:space="0" w:color="auto"/>
      </w:divBdr>
    </w:div>
    <w:div w:id="501579680">
      <w:marLeft w:val="480"/>
      <w:marRight w:val="0"/>
      <w:marTop w:val="0"/>
      <w:marBottom w:val="0"/>
      <w:divBdr>
        <w:top w:val="none" w:sz="0" w:space="0" w:color="auto"/>
        <w:left w:val="none" w:sz="0" w:space="0" w:color="auto"/>
        <w:bottom w:val="none" w:sz="0" w:space="0" w:color="auto"/>
        <w:right w:val="none" w:sz="0" w:space="0" w:color="auto"/>
      </w:divBdr>
    </w:div>
    <w:div w:id="501700139">
      <w:marLeft w:val="480"/>
      <w:marRight w:val="0"/>
      <w:marTop w:val="0"/>
      <w:marBottom w:val="0"/>
      <w:divBdr>
        <w:top w:val="none" w:sz="0" w:space="0" w:color="auto"/>
        <w:left w:val="none" w:sz="0" w:space="0" w:color="auto"/>
        <w:bottom w:val="none" w:sz="0" w:space="0" w:color="auto"/>
        <w:right w:val="none" w:sz="0" w:space="0" w:color="auto"/>
      </w:divBdr>
    </w:div>
    <w:div w:id="501746321">
      <w:marLeft w:val="480"/>
      <w:marRight w:val="0"/>
      <w:marTop w:val="0"/>
      <w:marBottom w:val="0"/>
      <w:divBdr>
        <w:top w:val="none" w:sz="0" w:space="0" w:color="auto"/>
        <w:left w:val="none" w:sz="0" w:space="0" w:color="auto"/>
        <w:bottom w:val="none" w:sz="0" w:space="0" w:color="auto"/>
        <w:right w:val="none" w:sz="0" w:space="0" w:color="auto"/>
      </w:divBdr>
    </w:div>
    <w:div w:id="501773210">
      <w:marLeft w:val="480"/>
      <w:marRight w:val="0"/>
      <w:marTop w:val="0"/>
      <w:marBottom w:val="0"/>
      <w:divBdr>
        <w:top w:val="none" w:sz="0" w:space="0" w:color="auto"/>
        <w:left w:val="none" w:sz="0" w:space="0" w:color="auto"/>
        <w:bottom w:val="none" w:sz="0" w:space="0" w:color="auto"/>
        <w:right w:val="none" w:sz="0" w:space="0" w:color="auto"/>
      </w:divBdr>
    </w:div>
    <w:div w:id="501775105">
      <w:marLeft w:val="480"/>
      <w:marRight w:val="0"/>
      <w:marTop w:val="0"/>
      <w:marBottom w:val="0"/>
      <w:divBdr>
        <w:top w:val="none" w:sz="0" w:space="0" w:color="auto"/>
        <w:left w:val="none" w:sz="0" w:space="0" w:color="auto"/>
        <w:bottom w:val="none" w:sz="0" w:space="0" w:color="auto"/>
        <w:right w:val="none" w:sz="0" w:space="0" w:color="auto"/>
      </w:divBdr>
    </w:div>
    <w:div w:id="501775144">
      <w:marLeft w:val="480"/>
      <w:marRight w:val="0"/>
      <w:marTop w:val="0"/>
      <w:marBottom w:val="0"/>
      <w:divBdr>
        <w:top w:val="none" w:sz="0" w:space="0" w:color="auto"/>
        <w:left w:val="none" w:sz="0" w:space="0" w:color="auto"/>
        <w:bottom w:val="none" w:sz="0" w:space="0" w:color="auto"/>
        <w:right w:val="none" w:sz="0" w:space="0" w:color="auto"/>
      </w:divBdr>
    </w:div>
    <w:div w:id="501821078">
      <w:marLeft w:val="480"/>
      <w:marRight w:val="0"/>
      <w:marTop w:val="0"/>
      <w:marBottom w:val="0"/>
      <w:divBdr>
        <w:top w:val="none" w:sz="0" w:space="0" w:color="auto"/>
        <w:left w:val="none" w:sz="0" w:space="0" w:color="auto"/>
        <w:bottom w:val="none" w:sz="0" w:space="0" w:color="auto"/>
        <w:right w:val="none" w:sz="0" w:space="0" w:color="auto"/>
      </w:divBdr>
    </w:div>
    <w:div w:id="501891260">
      <w:marLeft w:val="480"/>
      <w:marRight w:val="0"/>
      <w:marTop w:val="0"/>
      <w:marBottom w:val="0"/>
      <w:divBdr>
        <w:top w:val="none" w:sz="0" w:space="0" w:color="auto"/>
        <w:left w:val="none" w:sz="0" w:space="0" w:color="auto"/>
        <w:bottom w:val="none" w:sz="0" w:space="0" w:color="auto"/>
        <w:right w:val="none" w:sz="0" w:space="0" w:color="auto"/>
      </w:divBdr>
    </w:div>
    <w:div w:id="501899608">
      <w:marLeft w:val="480"/>
      <w:marRight w:val="0"/>
      <w:marTop w:val="0"/>
      <w:marBottom w:val="0"/>
      <w:divBdr>
        <w:top w:val="none" w:sz="0" w:space="0" w:color="auto"/>
        <w:left w:val="none" w:sz="0" w:space="0" w:color="auto"/>
        <w:bottom w:val="none" w:sz="0" w:space="0" w:color="auto"/>
        <w:right w:val="none" w:sz="0" w:space="0" w:color="auto"/>
      </w:divBdr>
    </w:div>
    <w:div w:id="501968692">
      <w:marLeft w:val="480"/>
      <w:marRight w:val="0"/>
      <w:marTop w:val="0"/>
      <w:marBottom w:val="0"/>
      <w:divBdr>
        <w:top w:val="none" w:sz="0" w:space="0" w:color="auto"/>
        <w:left w:val="none" w:sz="0" w:space="0" w:color="auto"/>
        <w:bottom w:val="none" w:sz="0" w:space="0" w:color="auto"/>
        <w:right w:val="none" w:sz="0" w:space="0" w:color="auto"/>
      </w:divBdr>
    </w:div>
    <w:div w:id="502015275">
      <w:marLeft w:val="480"/>
      <w:marRight w:val="0"/>
      <w:marTop w:val="0"/>
      <w:marBottom w:val="0"/>
      <w:divBdr>
        <w:top w:val="none" w:sz="0" w:space="0" w:color="auto"/>
        <w:left w:val="none" w:sz="0" w:space="0" w:color="auto"/>
        <w:bottom w:val="none" w:sz="0" w:space="0" w:color="auto"/>
        <w:right w:val="none" w:sz="0" w:space="0" w:color="auto"/>
      </w:divBdr>
    </w:div>
    <w:div w:id="502089361">
      <w:marLeft w:val="480"/>
      <w:marRight w:val="0"/>
      <w:marTop w:val="0"/>
      <w:marBottom w:val="0"/>
      <w:divBdr>
        <w:top w:val="none" w:sz="0" w:space="0" w:color="auto"/>
        <w:left w:val="none" w:sz="0" w:space="0" w:color="auto"/>
        <w:bottom w:val="none" w:sz="0" w:space="0" w:color="auto"/>
        <w:right w:val="none" w:sz="0" w:space="0" w:color="auto"/>
      </w:divBdr>
    </w:div>
    <w:div w:id="502089973">
      <w:marLeft w:val="480"/>
      <w:marRight w:val="0"/>
      <w:marTop w:val="0"/>
      <w:marBottom w:val="0"/>
      <w:divBdr>
        <w:top w:val="none" w:sz="0" w:space="0" w:color="auto"/>
        <w:left w:val="none" w:sz="0" w:space="0" w:color="auto"/>
        <w:bottom w:val="none" w:sz="0" w:space="0" w:color="auto"/>
        <w:right w:val="none" w:sz="0" w:space="0" w:color="auto"/>
      </w:divBdr>
    </w:div>
    <w:div w:id="502090254">
      <w:marLeft w:val="480"/>
      <w:marRight w:val="0"/>
      <w:marTop w:val="0"/>
      <w:marBottom w:val="0"/>
      <w:divBdr>
        <w:top w:val="none" w:sz="0" w:space="0" w:color="auto"/>
        <w:left w:val="none" w:sz="0" w:space="0" w:color="auto"/>
        <w:bottom w:val="none" w:sz="0" w:space="0" w:color="auto"/>
        <w:right w:val="none" w:sz="0" w:space="0" w:color="auto"/>
      </w:divBdr>
    </w:div>
    <w:div w:id="502165902">
      <w:marLeft w:val="480"/>
      <w:marRight w:val="0"/>
      <w:marTop w:val="0"/>
      <w:marBottom w:val="0"/>
      <w:divBdr>
        <w:top w:val="none" w:sz="0" w:space="0" w:color="auto"/>
        <w:left w:val="none" w:sz="0" w:space="0" w:color="auto"/>
        <w:bottom w:val="none" w:sz="0" w:space="0" w:color="auto"/>
        <w:right w:val="none" w:sz="0" w:space="0" w:color="auto"/>
      </w:divBdr>
    </w:div>
    <w:div w:id="502206173">
      <w:marLeft w:val="480"/>
      <w:marRight w:val="0"/>
      <w:marTop w:val="0"/>
      <w:marBottom w:val="0"/>
      <w:divBdr>
        <w:top w:val="none" w:sz="0" w:space="0" w:color="auto"/>
        <w:left w:val="none" w:sz="0" w:space="0" w:color="auto"/>
        <w:bottom w:val="none" w:sz="0" w:space="0" w:color="auto"/>
        <w:right w:val="none" w:sz="0" w:space="0" w:color="auto"/>
      </w:divBdr>
    </w:div>
    <w:div w:id="502355389">
      <w:marLeft w:val="480"/>
      <w:marRight w:val="0"/>
      <w:marTop w:val="0"/>
      <w:marBottom w:val="0"/>
      <w:divBdr>
        <w:top w:val="none" w:sz="0" w:space="0" w:color="auto"/>
        <w:left w:val="none" w:sz="0" w:space="0" w:color="auto"/>
        <w:bottom w:val="none" w:sz="0" w:space="0" w:color="auto"/>
        <w:right w:val="none" w:sz="0" w:space="0" w:color="auto"/>
      </w:divBdr>
    </w:div>
    <w:div w:id="502361458">
      <w:marLeft w:val="480"/>
      <w:marRight w:val="0"/>
      <w:marTop w:val="0"/>
      <w:marBottom w:val="0"/>
      <w:divBdr>
        <w:top w:val="none" w:sz="0" w:space="0" w:color="auto"/>
        <w:left w:val="none" w:sz="0" w:space="0" w:color="auto"/>
        <w:bottom w:val="none" w:sz="0" w:space="0" w:color="auto"/>
        <w:right w:val="none" w:sz="0" w:space="0" w:color="auto"/>
      </w:divBdr>
    </w:div>
    <w:div w:id="502399623">
      <w:marLeft w:val="480"/>
      <w:marRight w:val="0"/>
      <w:marTop w:val="0"/>
      <w:marBottom w:val="0"/>
      <w:divBdr>
        <w:top w:val="none" w:sz="0" w:space="0" w:color="auto"/>
        <w:left w:val="none" w:sz="0" w:space="0" w:color="auto"/>
        <w:bottom w:val="none" w:sz="0" w:space="0" w:color="auto"/>
        <w:right w:val="none" w:sz="0" w:space="0" w:color="auto"/>
      </w:divBdr>
    </w:div>
    <w:div w:id="502400269">
      <w:marLeft w:val="480"/>
      <w:marRight w:val="0"/>
      <w:marTop w:val="0"/>
      <w:marBottom w:val="0"/>
      <w:divBdr>
        <w:top w:val="none" w:sz="0" w:space="0" w:color="auto"/>
        <w:left w:val="none" w:sz="0" w:space="0" w:color="auto"/>
        <w:bottom w:val="none" w:sz="0" w:space="0" w:color="auto"/>
        <w:right w:val="none" w:sz="0" w:space="0" w:color="auto"/>
      </w:divBdr>
    </w:div>
    <w:div w:id="502400456">
      <w:marLeft w:val="480"/>
      <w:marRight w:val="0"/>
      <w:marTop w:val="0"/>
      <w:marBottom w:val="0"/>
      <w:divBdr>
        <w:top w:val="none" w:sz="0" w:space="0" w:color="auto"/>
        <w:left w:val="none" w:sz="0" w:space="0" w:color="auto"/>
        <w:bottom w:val="none" w:sz="0" w:space="0" w:color="auto"/>
        <w:right w:val="none" w:sz="0" w:space="0" w:color="auto"/>
      </w:divBdr>
    </w:div>
    <w:div w:id="502471497">
      <w:marLeft w:val="480"/>
      <w:marRight w:val="0"/>
      <w:marTop w:val="0"/>
      <w:marBottom w:val="0"/>
      <w:divBdr>
        <w:top w:val="none" w:sz="0" w:space="0" w:color="auto"/>
        <w:left w:val="none" w:sz="0" w:space="0" w:color="auto"/>
        <w:bottom w:val="none" w:sz="0" w:space="0" w:color="auto"/>
        <w:right w:val="none" w:sz="0" w:space="0" w:color="auto"/>
      </w:divBdr>
    </w:div>
    <w:div w:id="502477703">
      <w:marLeft w:val="480"/>
      <w:marRight w:val="0"/>
      <w:marTop w:val="0"/>
      <w:marBottom w:val="0"/>
      <w:divBdr>
        <w:top w:val="none" w:sz="0" w:space="0" w:color="auto"/>
        <w:left w:val="none" w:sz="0" w:space="0" w:color="auto"/>
        <w:bottom w:val="none" w:sz="0" w:space="0" w:color="auto"/>
        <w:right w:val="none" w:sz="0" w:space="0" w:color="auto"/>
      </w:divBdr>
    </w:div>
    <w:div w:id="502478457">
      <w:marLeft w:val="480"/>
      <w:marRight w:val="0"/>
      <w:marTop w:val="0"/>
      <w:marBottom w:val="0"/>
      <w:divBdr>
        <w:top w:val="none" w:sz="0" w:space="0" w:color="auto"/>
        <w:left w:val="none" w:sz="0" w:space="0" w:color="auto"/>
        <w:bottom w:val="none" w:sz="0" w:space="0" w:color="auto"/>
        <w:right w:val="none" w:sz="0" w:space="0" w:color="auto"/>
      </w:divBdr>
    </w:div>
    <w:div w:id="502479295">
      <w:marLeft w:val="480"/>
      <w:marRight w:val="0"/>
      <w:marTop w:val="0"/>
      <w:marBottom w:val="0"/>
      <w:divBdr>
        <w:top w:val="none" w:sz="0" w:space="0" w:color="auto"/>
        <w:left w:val="none" w:sz="0" w:space="0" w:color="auto"/>
        <w:bottom w:val="none" w:sz="0" w:space="0" w:color="auto"/>
        <w:right w:val="none" w:sz="0" w:space="0" w:color="auto"/>
      </w:divBdr>
    </w:div>
    <w:div w:id="502546352">
      <w:marLeft w:val="480"/>
      <w:marRight w:val="0"/>
      <w:marTop w:val="0"/>
      <w:marBottom w:val="0"/>
      <w:divBdr>
        <w:top w:val="none" w:sz="0" w:space="0" w:color="auto"/>
        <w:left w:val="none" w:sz="0" w:space="0" w:color="auto"/>
        <w:bottom w:val="none" w:sz="0" w:space="0" w:color="auto"/>
        <w:right w:val="none" w:sz="0" w:space="0" w:color="auto"/>
      </w:divBdr>
    </w:div>
    <w:div w:id="502549077">
      <w:marLeft w:val="480"/>
      <w:marRight w:val="0"/>
      <w:marTop w:val="0"/>
      <w:marBottom w:val="0"/>
      <w:divBdr>
        <w:top w:val="none" w:sz="0" w:space="0" w:color="auto"/>
        <w:left w:val="none" w:sz="0" w:space="0" w:color="auto"/>
        <w:bottom w:val="none" w:sz="0" w:space="0" w:color="auto"/>
        <w:right w:val="none" w:sz="0" w:space="0" w:color="auto"/>
      </w:divBdr>
    </w:div>
    <w:div w:id="502549157">
      <w:marLeft w:val="480"/>
      <w:marRight w:val="0"/>
      <w:marTop w:val="0"/>
      <w:marBottom w:val="0"/>
      <w:divBdr>
        <w:top w:val="none" w:sz="0" w:space="0" w:color="auto"/>
        <w:left w:val="none" w:sz="0" w:space="0" w:color="auto"/>
        <w:bottom w:val="none" w:sz="0" w:space="0" w:color="auto"/>
        <w:right w:val="none" w:sz="0" w:space="0" w:color="auto"/>
      </w:divBdr>
    </w:div>
    <w:div w:id="502551874">
      <w:marLeft w:val="480"/>
      <w:marRight w:val="0"/>
      <w:marTop w:val="0"/>
      <w:marBottom w:val="0"/>
      <w:divBdr>
        <w:top w:val="none" w:sz="0" w:space="0" w:color="auto"/>
        <w:left w:val="none" w:sz="0" w:space="0" w:color="auto"/>
        <w:bottom w:val="none" w:sz="0" w:space="0" w:color="auto"/>
        <w:right w:val="none" w:sz="0" w:space="0" w:color="auto"/>
      </w:divBdr>
    </w:div>
    <w:div w:id="502595951">
      <w:marLeft w:val="480"/>
      <w:marRight w:val="0"/>
      <w:marTop w:val="0"/>
      <w:marBottom w:val="0"/>
      <w:divBdr>
        <w:top w:val="none" w:sz="0" w:space="0" w:color="auto"/>
        <w:left w:val="none" w:sz="0" w:space="0" w:color="auto"/>
        <w:bottom w:val="none" w:sz="0" w:space="0" w:color="auto"/>
        <w:right w:val="none" w:sz="0" w:space="0" w:color="auto"/>
      </w:divBdr>
    </w:div>
    <w:div w:id="502667012">
      <w:marLeft w:val="480"/>
      <w:marRight w:val="0"/>
      <w:marTop w:val="0"/>
      <w:marBottom w:val="0"/>
      <w:divBdr>
        <w:top w:val="none" w:sz="0" w:space="0" w:color="auto"/>
        <w:left w:val="none" w:sz="0" w:space="0" w:color="auto"/>
        <w:bottom w:val="none" w:sz="0" w:space="0" w:color="auto"/>
        <w:right w:val="none" w:sz="0" w:space="0" w:color="auto"/>
      </w:divBdr>
    </w:div>
    <w:div w:id="502667599">
      <w:marLeft w:val="480"/>
      <w:marRight w:val="0"/>
      <w:marTop w:val="0"/>
      <w:marBottom w:val="0"/>
      <w:divBdr>
        <w:top w:val="none" w:sz="0" w:space="0" w:color="auto"/>
        <w:left w:val="none" w:sz="0" w:space="0" w:color="auto"/>
        <w:bottom w:val="none" w:sz="0" w:space="0" w:color="auto"/>
        <w:right w:val="none" w:sz="0" w:space="0" w:color="auto"/>
      </w:divBdr>
    </w:div>
    <w:div w:id="502858253">
      <w:marLeft w:val="480"/>
      <w:marRight w:val="0"/>
      <w:marTop w:val="0"/>
      <w:marBottom w:val="0"/>
      <w:divBdr>
        <w:top w:val="none" w:sz="0" w:space="0" w:color="auto"/>
        <w:left w:val="none" w:sz="0" w:space="0" w:color="auto"/>
        <w:bottom w:val="none" w:sz="0" w:space="0" w:color="auto"/>
        <w:right w:val="none" w:sz="0" w:space="0" w:color="auto"/>
      </w:divBdr>
    </w:div>
    <w:div w:id="502859503">
      <w:marLeft w:val="480"/>
      <w:marRight w:val="0"/>
      <w:marTop w:val="0"/>
      <w:marBottom w:val="0"/>
      <w:divBdr>
        <w:top w:val="none" w:sz="0" w:space="0" w:color="auto"/>
        <w:left w:val="none" w:sz="0" w:space="0" w:color="auto"/>
        <w:bottom w:val="none" w:sz="0" w:space="0" w:color="auto"/>
        <w:right w:val="none" w:sz="0" w:space="0" w:color="auto"/>
      </w:divBdr>
    </w:div>
    <w:div w:id="502861317">
      <w:marLeft w:val="480"/>
      <w:marRight w:val="0"/>
      <w:marTop w:val="0"/>
      <w:marBottom w:val="0"/>
      <w:divBdr>
        <w:top w:val="none" w:sz="0" w:space="0" w:color="auto"/>
        <w:left w:val="none" w:sz="0" w:space="0" w:color="auto"/>
        <w:bottom w:val="none" w:sz="0" w:space="0" w:color="auto"/>
        <w:right w:val="none" w:sz="0" w:space="0" w:color="auto"/>
      </w:divBdr>
    </w:div>
    <w:div w:id="502862506">
      <w:marLeft w:val="480"/>
      <w:marRight w:val="0"/>
      <w:marTop w:val="0"/>
      <w:marBottom w:val="0"/>
      <w:divBdr>
        <w:top w:val="none" w:sz="0" w:space="0" w:color="auto"/>
        <w:left w:val="none" w:sz="0" w:space="0" w:color="auto"/>
        <w:bottom w:val="none" w:sz="0" w:space="0" w:color="auto"/>
        <w:right w:val="none" w:sz="0" w:space="0" w:color="auto"/>
      </w:divBdr>
    </w:div>
    <w:div w:id="502863965">
      <w:marLeft w:val="480"/>
      <w:marRight w:val="0"/>
      <w:marTop w:val="0"/>
      <w:marBottom w:val="0"/>
      <w:divBdr>
        <w:top w:val="none" w:sz="0" w:space="0" w:color="auto"/>
        <w:left w:val="none" w:sz="0" w:space="0" w:color="auto"/>
        <w:bottom w:val="none" w:sz="0" w:space="0" w:color="auto"/>
        <w:right w:val="none" w:sz="0" w:space="0" w:color="auto"/>
      </w:divBdr>
    </w:div>
    <w:div w:id="502864261">
      <w:marLeft w:val="480"/>
      <w:marRight w:val="0"/>
      <w:marTop w:val="0"/>
      <w:marBottom w:val="0"/>
      <w:divBdr>
        <w:top w:val="none" w:sz="0" w:space="0" w:color="auto"/>
        <w:left w:val="none" w:sz="0" w:space="0" w:color="auto"/>
        <w:bottom w:val="none" w:sz="0" w:space="0" w:color="auto"/>
        <w:right w:val="none" w:sz="0" w:space="0" w:color="auto"/>
      </w:divBdr>
    </w:div>
    <w:div w:id="502933698">
      <w:marLeft w:val="480"/>
      <w:marRight w:val="0"/>
      <w:marTop w:val="0"/>
      <w:marBottom w:val="0"/>
      <w:divBdr>
        <w:top w:val="none" w:sz="0" w:space="0" w:color="auto"/>
        <w:left w:val="none" w:sz="0" w:space="0" w:color="auto"/>
        <w:bottom w:val="none" w:sz="0" w:space="0" w:color="auto"/>
        <w:right w:val="none" w:sz="0" w:space="0" w:color="auto"/>
      </w:divBdr>
    </w:div>
    <w:div w:id="502938681">
      <w:marLeft w:val="480"/>
      <w:marRight w:val="0"/>
      <w:marTop w:val="0"/>
      <w:marBottom w:val="0"/>
      <w:divBdr>
        <w:top w:val="none" w:sz="0" w:space="0" w:color="auto"/>
        <w:left w:val="none" w:sz="0" w:space="0" w:color="auto"/>
        <w:bottom w:val="none" w:sz="0" w:space="0" w:color="auto"/>
        <w:right w:val="none" w:sz="0" w:space="0" w:color="auto"/>
      </w:divBdr>
    </w:div>
    <w:div w:id="502939352">
      <w:marLeft w:val="480"/>
      <w:marRight w:val="0"/>
      <w:marTop w:val="0"/>
      <w:marBottom w:val="0"/>
      <w:divBdr>
        <w:top w:val="none" w:sz="0" w:space="0" w:color="auto"/>
        <w:left w:val="none" w:sz="0" w:space="0" w:color="auto"/>
        <w:bottom w:val="none" w:sz="0" w:space="0" w:color="auto"/>
        <w:right w:val="none" w:sz="0" w:space="0" w:color="auto"/>
      </w:divBdr>
    </w:div>
    <w:div w:id="503058819">
      <w:marLeft w:val="480"/>
      <w:marRight w:val="0"/>
      <w:marTop w:val="0"/>
      <w:marBottom w:val="0"/>
      <w:divBdr>
        <w:top w:val="none" w:sz="0" w:space="0" w:color="auto"/>
        <w:left w:val="none" w:sz="0" w:space="0" w:color="auto"/>
        <w:bottom w:val="none" w:sz="0" w:space="0" w:color="auto"/>
        <w:right w:val="none" w:sz="0" w:space="0" w:color="auto"/>
      </w:divBdr>
    </w:div>
    <w:div w:id="503127039">
      <w:marLeft w:val="480"/>
      <w:marRight w:val="0"/>
      <w:marTop w:val="0"/>
      <w:marBottom w:val="0"/>
      <w:divBdr>
        <w:top w:val="none" w:sz="0" w:space="0" w:color="auto"/>
        <w:left w:val="none" w:sz="0" w:space="0" w:color="auto"/>
        <w:bottom w:val="none" w:sz="0" w:space="0" w:color="auto"/>
        <w:right w:val="none" w:sz="0" w:space="0" w:color="auto"/>
      </w:divBdr>
    </w:div>
    <w:div w:id="503128969">
      <w:marLeft w:val="480"/>
      <w:marRight w:val="0"/>
      <w:marTop w:val="0"/>
      <w:marBottom w:val="0"/>
      <w:divBdr>
        <w:top w:val="none" w:sz="0" w:space="0" w:color="auto"/>
        <w:left w:val="none" w:sz="0" w:space="0" w:color="auto"/>
        <w:bottom w:val="none" w:sz="0" w:space="0" w:color="auto"/>
        <w:right w:val="none" w:sz="0" w:space="0" w:color="auto"/>
      </w:divBdr>
    </w:div>
    <w:div w:id="503204595">
      <w:marLeft w:val="480"/>
      <w:marRight w:val="0"/>
      <w:marTop w:val="0"/>
      <w:marBottom w:val="0"/>
      <w:divBdr>
        <w:top w:val="none" w:sz="0" w:space="0" w:color="auto"/>
        <w:left w:val="none" w:sz="0" w:space="0" w:color="auto"/>
        <w:bottom w:val="none" w:sz="0" w:space="0" w:color="auto"/>
        <w:right w:val="none" w:sz="0" w:space="0" w:color="auto"/>
      </w:divBdr>
    </w:div>
    <w:div w:id="503207313">
      <w:marLeft w:val="480"/>
      <w:marRight w:val="0"/>
      <w:marTop w:val="0"/>
      <w:marBottom w:val="0"/>
      <w:divBdr>
        <w:top w:val="none" w:sz="0" w:space="0" w:color="auto"/>
        <w:left w:val="none" w:sz="0" w:space="0" w:color="auto"/>
        <w:bottom w:val="none" w:sz="0" w:space="0" w:color="auto"/>
        <w:right w:val="none" w:sz="0" w:space="0" w:color="auto"/>
      </w:divBdr>
    </w:div>
    <w:div w:id="503251617">
      <w:marLeft w:val="480"/>
      <w:marRight w:val="0"/>
      <w:marTop w:val="0"/>
      <w:marBottom w:val="0"/>
      <w:divBdr>
        <w:top w:val="none" w:sz="0" w:space="0" w:color="auto"/>
        <w:left w:val="none" w:sz="0" w:space="0" w:color="auto"/>
        <w:bottom w:val="none" w:sz="0" w:space="0" w:color="auto"/>
        <w:right w:val="none" w:sz="0" w:space="0" w:color="auto"/>
      </w:divBdr>
    </w:div>
    <w:div w:id="503279568">
      <w:marLeft w:val="480"/>
      <w:marRight w:val="0"/>
      <w:marTop w:val="0"/>
      <w:marBottom w:val="0"/>
      <w:divBdr>
        <w:top w:val="none" w:sz="0" w:space="0" w:color="auto"/>
        <w:left w:val="none" w:sz="0" w:space="0" w:color="auto"/>
        <w:bottom w:val="none" w:sz="0" w:space="0" w:color="auto"/>
        <w:right w:val="none" w:sz="0" w:space="0" w:color="auto"/>
      </w:divBdr>
    </w:div>
    <w:div w:id="503324257">
      <w:marLeft w:val="480"/>
      <w:marRight w:val="0"/>
      <w:marTop w:val="0"/>
      <w:marBottom w:val="0"/>
      <w:divBdr>
        <w:top w:val="none" w:sz="0" w:space="0" w:color="auto"/>
        <w:left w:val="none" w:sz="0" w:space="0" w:color="auto"/>
        <w:bottom w:val="none" w:sz="0" w:space="0" w:color="auto"/>
        <w:right w:val="none" w:sz="0" w:space="0" w:color="auto"/>
      </w:divBdr>
    </w:div>
    <w:div w:id="503471349">
      <w:marLeft w:val="480"/>
      <w:marRight w:val="0"/>
      <w:marTop w:val="0"/>
      <w:marBottom w:val="0"/>
      <w:divBdr>
        <w:top w:val="none" w:sz="0" w:space="0" w:color="auto"/>
        <w:left w:val="none" w:sz="0" w:space="0" w:color="auto"/>
        <w:bottom w:val="none" w:sz="0" w:space="0" w:color="auto"/>
        <w:right w:val="none" w:sz="0" w:space="0" w:color="auto"/>
      </w:divBdr>
    </w:div>
    <w:div w:id="503516825">
      <w:marLeft w:val="480"/>
      <w:marRight w:val="0"/>
      <w:marTop w:val="0"/>
      <w:marBottom w:val="0"/>
      <w:divBdr>
        <w:top w:val="none" w:sz="0" w:space="0" w:color="auto"/>
        <w:left w:val="none" w:sz="0" w:space="0" w:color="auto"/>
        <w:bottom w:val="none" w:sz="0" w:space="0" w:color="auto"/>
        <w:right w:val="none" w:sz="0" w:space="0" w:color="auto"/>
      </w:divBdr>
    </w:div>
    <w:div w:id="503518017">
      <w:marLeft w:val="480"/>
      <w:marRight w:val="0"/>
      <w:marTop w:val="0"/>
      <w:marBottom w:val="0"/>
      <w:divBdr>
        <w:top w:val="none" w:sz="0" w:space="0" w:color="auto"/>
        <w:left w:val="none" w:sz="0" w:space="0" w:color="auto"/>
        <w:bottom w:val="none" w:sz="0" w:space="0" w:color="auto"/>
        <w:right w:val="none" w:sz="0" w:space="0" w:color="auto"/>
      </w:divBdr>
    </w:div>
    <w:div w:id="503594677">
      <w:marLeft w:val="480"/>
      <w:marRight w:val="0"/>
      <w:marTop w:val="0"/>
      <w:marBottom w:val="0"/>
      <w:divBdr>
        <w:top w:val="none" w:sz="0" w:space="0" w:color="auto"/>
        <w:left w:val="none" w:sz="0" w:space="0" w:color="auto"/>
        <w:bottom w:val="none" w:sz="0" w:space="0" w:color="auto"/>
        <w:right w:val="none" w:sz="0" w:space="0" w:color="auto"/>
      </w:divBdr>
    </w:div>
    <w:div w:id="503667654">
      <w:marLeft w:val="480"/>
      <w:marRight w:val="0"/>
      <w:marTop w:val="0"/>
      <w:marBottom w:val="0"/>
      <w:divBdr>
        <w:top w:val="none" w:sz="0" w:space="0" w:color="auto"/>
        <w:left w:val="none" w:sz="0" w:space="0" w:color="auto"/>
        <w:bottom w:val="none" w:sz="0" w:space="0" w:color="auto"/>
        <w:right w:val="none" w:sz="0" w:space="0" w:color="auto"/>
      </w:divBdr>
    </w:div>
    <w:div w:id="503739940">
      <w:marLeft w:val="480"/>
      <w:marRight w:val="0"/>
      <w:marTop w:val="0"/>
      <w:marBottom w:val="0"/>
      <w:divBdr>
        <w:top w:val="none" w:sz="0" w:space="0" w:color="auto"/>
        <w:left w:val="none" w:sz="0" w:space="0" w:color="auto"/>
        <w:bottom w:val="none" w:sz="0" w:space="0" w:color="auto"/>
        <w:right w:val="none" w:sz="0" w:space="0" w:color="auto"/>
      </w:divBdr>
    </w:div>
    <w:div w:id="503785157">
      <w:marLeft w:val="480"/>
      <w:marRight w:val="0"/>
      <w:marTop w:val="0"/>
      <w:marBottom w:val="0"/>
      <w:divBdr>
        <w:top w:val="none" w:sz="0" w:space="0" w:color="auto"/>
        <w:left w:val="none" w:sz="0" w:space="0" w:color="auto"/>
        <w:bottom w:val="none" w:sz="0" w:space="0" w:color="auto"/>
        <w:right w:val="none" w:sz="0" w:space="0" w:color="auto"/>
      </w:divBdr>
    </w:div>
    <w:div w:id="503859655">
      <w:marLeft w:val="480"/>
      <w:marRight w:val="0"/>
      <w:marTop w:val="0"/>
      <w:marBottom w:val="0"/>
      <w:divBdr>
        <w:top w:val="none" w:sz="0" w:space="0" w:color="auto"/>
        <w:left w:val="none" w:sz="0" w:space="0" w:color="auto"/>
        <w:bottom w:val="none" w:sz="0" w:space="0" w:color="auto"/>
        <w:right w:val="none" w:sz="0" w:space="0" w:color="auto"/>
      </w:divBdr>
    </w:div>
    <w:div w:id="503860666">
      <w:marLeft w:val="480"/>
      <w:marRight w:val="0"/>
      <w:marTop w:val="0"/>
      <w:marBottom w:val="0"/>
      <w:divBdr>
        <w:top w:val="none" w:sz="0" w:space="0" w:color="auto"/>
        <w:left w:val="none" w:sz="0" w:space="0" w:color="auto"/>
        <w:bottom w:val="none" w:sz="0" w:space="0" w:color="auto"/>
        <w:right w:val="none" w:sz="0" w:space="0" w:color="auto"/>
      </w:divBdr>
    </w:div>
    <w:div w:id="503861854">
      <w:marLeft w:val="480"/>
      <w:marRight w:val="0"/>
      <w:marTop w:val="0"/>
      <w:marBottom w:val="0"/>
      <w:divBdr>
        <w:top w:val="none" w:sz="0" w:space="0" w:color="auto"/>
        <w:left w:val="none" w:sz="0" w:space="0" w:color="auto"/>
        <w:bottom w:val="none" w:sz="0" w:space="0" w:color="auto"/>
        <w:right w:val="none" w:sz="0" w:space="0" w:color="auto"/>
      </w:divBdr>
    </w:div>
    <w:div w:id="503975822">
      <w:marLeft w:val="480"/>
      <w:marRight w:val="0"/>
      <w:marTop w:val="0"/>
      <w:marBottom w:val="0"/>
      <w:divBdr>
        <w:top w:val="none" w:sz="0" w:space="0" w:color="auto"/>
        <w:left w:val="none" w:sz="0" w:space="0" w:color="auto"/>
        <w:bottom w:val="none" w:sz="0" w:space="0" w:color="auto"/>
        <w:right w:val="none" w:sz="0" w:space="0" w:color="auto"/>
      </w:divBdr>
    </w:div>
    <w:div w:id="503977746">
      <w:marLeft w:val="480"/>
      <w:marRight w:val="0"/>
      <w:marTop w:val="0"/>
      <w:marBottom w:val="0"/>
      <w:divBdr>
        <w:top w:val="none" w:sz="0" w:space="0" w:color="auto"/>
        <w:left w:val="none" w:sz="0" w:space="0" w:color="auto"/>
        <w:bottom w:val="none" w:sz="0" w:space="0" w:color="auto"/>
        <w:right w:val="none" w:sz="0" w:space="0" w:color="auto"/>
      </w:divBdr>
    </w:div>
    <w:div w:id="503980094">
      <w:marLeft w:val="480"/>
      <w:marRight w:val="0"/>
      <w:marTop w:val="0"/>
      <w:marBottom w:val="0"/>
      <w:divBdr>
        <w:top w:val="none" w:sz="0" w:space="0" w:color="auto"/>
        <w:left w:val="none" w:sz="0" w:space="0" w:color="auto"/>
        <w:bottom w:val="none" w:sz="0" w:space="0" w:color="auto"/>
        <w:right w:val="none" w:sz="0" w:space="0" w:color="auto"/>
      </w:divBdr>
    </w:div>
    <w:div w:id="504131295">
      <w:marLeft w:val="480"/>
      <w:marRight w:val="0"/>
      <w:marTop w:val="0"/>
      <w:marBottom w:val="0"/>
      <w:divBdr>
        <w:top w:val="none" w:sz="0" w:space="0" w:color="auto"/>
        <w:left w:val="none" w:sz="0" w:space="0" w:color="auto"/>
        <w:bottom w:val="none" w:sz="0" w:space="0" w:color="auto"/>
        <w:right w:val="none" w:sz="0" w:space="0" w:color="auto"/>
      </w:divBdr>
    </w:div>
    <w:div w:id="504134088">
      <w:marLeft w:val="480"/>
      <w:marRight w:val="0"/>
      <w:marTop w:val="0"/>
      <w:marBottom w:val="0"/>
      <w:divBdr>
        <w:top w:val="none" w:sz="0" w:space="0" w:color="auto"/>
        <w:left w:val="none" w:sz="0" w:space="0" w:color="auto"/>
        <w:bottom w:val="none" w:sz="0" w:space="0" w:color="auto"/>
        <w:right w:val="none" w:sz="0" w:space="0" w:color="auto"/>
      </w:divBdr>
    </w:div>
    <w:div w:id="504134686">
      <w:marLeft w:val="480"/>
      <w:marRight w:val="0"/>
      <w:marTop w:val="0"/>
      <w:marBottom w:val="0"/>
      <w:divBdr>
        <w:top w:val="none" w:sz="0" w:space="0" w:color="auto"/>
        <w:left w:val="none" w:sz="0" w:space="0" w:color="auto"/>
        <w:bottom w:val="none" w:sz="0" w:space="0" w:color="auto"/>
        <w:right w:val="none" w:sz="0" w:space="0" w:color="auto"/>
      </w:divBdr>
    </w:div>
    <w:div w:id="504169272">
      <w:marLeft w:val="480"/>
      <w:marRight w:val="0"/>
      <w:marTop w:val="0"/>
      <w:marBottom w:val="0"/>
      <w:divBdr>
        <w:top w:val="none" w:sz="0" w:space="0" w:color="auto"/>
        <w:left w:val="none" w:sz="0" w:space="0" w:color="auto"/>
        <w:bottom w:val="none" w:sz="0" w:space="0" w:color="auto"/>
        <w:right w:val="none" w:sz="0" w:space="0" w:color="auto"/>
      </w:divBdr>
    </w:div>
    <w:div w:id="504169478">
      <w:marLeft w:val="480"/>
      <w:marRight w:val="0"/>
      <w:marTop w:val="0"/>
      <w:marBottom w:val="0"/>
      <w:divBdr>
        <w:top w:val="none" w:sz="0" w:space="0" w:color="auto"/>
        <w:left w:val="none" w:sz="0" w:space="0" w:color="auto"/>
        <w:bottom w:val="none" w:sz="0" w:space="0" w:color="auto"/>
        <w:right w:val="none" w:sz="0" w:space="0" w:color="auto"/>
      </w:divBdr>
    </w:div>
    <w:div w:id="504245938">
      <w:marLeft w:val="480"/>
      <w:marRight w:val="0"/>
      <w:marTop w:val="0"/>
      <w:marBottom w:val="0"/>
      <w:divBdr>
        <w:top w:val="none" w:sz="0" w:space="0" w:color="auto"/>
        <w:left w:val="none" w:sz="0" w:space="0" w:color="auto"/>
        <w:bottom w:val="none" w:sz="0" w:space="0" w:color="auto"/>
        <w:right w:val="none" w:sz="0" w:space="0" w:color="auto"/>
      </w:divBdr>
    </w:div>
    <w:div w:id="504250661">
      <w:marLeft w:val="480"/>
      <w:marRight w:val="0"/>
      <w:marTop w:val="0"/>
      <w:marBottom w:val="0"/>
      <w:divBdr>
        <w:top w:val="none" w:sz="0" w:space="0" w:color="auto"/>
        <w:left w:val="none" w:sz="0" w:space="0" w:color="auto"/>
        <w:bottom w:val="none" w:sz="0" w:space="0" w:color="auto"/>
        <w:right w:val="none" w:sz="0" w:space="0" w:color="auto"/>
      </w:divBdr>
    </w:div>
    <w:div w:id="504327395">
      <w:marLeft w:val="480"/>
      <w:marRight w:val="0"/>
      <w:marTop w:val="0"/>
      <w:marBottom w:val="0"/>
      <w:divBdr>
        <w:top w:val="none" w:sz="0" w:space="0" w:color="auto"/>
        <w:left w:val="none" w:sz="0" w:space="0" w:color="auto"/>
        <w:bottom w:val="none" w:sz="0" w:space="0" w:color="auto"/>
        <w:right w:val="none" w:sz="0" w:space="0" w:color="auto"/>
      </w:divBdr>
    </w:div>
    <w:div w:id="504437940">
      <w:marLeft w:val="480"/>
      <w:marRight w:val="0"/>
      <w:marTop w:val="0"/>
      <w:marBottom w:val="0"/>
      <w:divBdr>
        <w:top w:val="none" w:sz="0" w:space="0" w:color="auto"/>
        <w:left w:val="none" w:sz="0" w:space="0" w:color="auto"/>
        <w:bottom w:val="none" w:sz="0" w:space="0" w:color="auto"/>
        <w:right w:val="none" w:sz="0" w:space="0" w:color="auto"/>
      </w:divBdr>
    </w:div>
    <w:div w:id="504512633">
      <w:marLeft w:val="480"/>
      <w:marRight w:val="0"/>
      <w:marTop w:val="0"/>
      <w:marBottom w:val="0"/>
      <w:divBdr>
        <w:top w:val="none" w:sz="0" w:space="0" w:color="auto"/>
        <w:left w:val="none" w:sz="0" w:space="0" w:color="auto"/>
        <w:bottom w:val="none" w:sz="0" w:space="0" w:color="auto"/>
        <w:right w:val="none" w:sz="0" w:space="0" w:color="auto"/>
      </w:divBdr>
    </w:div>
    <w:div w:id="504517285">
      <w:marLeft w:val="480"/>
      <w:marRight w:val="0"/>
      <w:marTop w:val="0"/>
      <w:marBottom w:val="0"/>
      <w:divBdr>
        <w:top w:val="none" w:sz="0" w:space="0" w:color="auto"/>
        <w:left w:val="none" w:sz="0" w:space="0" w:color="auto"/>
        <w:bottom w:val="none" w:sz="0" w:space="0" w:color="auto"/>
        <w:right w:val="none" w:sz="0" w:space="0" w:color="auto"/>
      </w:divBdr>
    </w:div>
    <w:div w:id="504518314">
      <w:marLeft w:val="480"/>
      <w:marRight w:val="0"/>
      <w:marTop w:val="0"/>
      <w:marBottom w:val="0"/>
      <w:divBdr>
        <w:top w:val="none" w:sz="0" w:space="0" w:color="auto"/>
        <w:left w:val="none" w:sz="0" w:space="0" w:color="auto"/>
        <w:bottom w:val="none" w:sz="0" w:space="0" w:color="auto"/>
        <w:right w:val="none" w:sz="0" w:space="0" w:color="auto"/>
      </w:divBdr>
    </w:div>
    <w:div w:id="504593798">
      <w:marLeft w:val="480"/>
      <w:marRight w:val="0"/>
      <w:marTop w:val="0"/>
      <w:marBottom w:val="0"/>
      <w:divBdr>
        <w:top w:val="none" w:sz="0" w:space="0" w:color="auto"/>
        <w:left w:val="none" w:sz="0" w:space="0" w:color="auto"/>
        <w:bottom w:val="none" w:sz="0" w:space="0" w:color="auto"/>
        <w:right w:val="none" w:sz="0" w:space="0" w:color="auto"/>
      </w:divBdr>
    </w:div>
    <w:div w:id="504705806">
      <w:marLeft w:val="480"/>
      <w:marRight w:val="0"/>
      <w:marTop w:val="0"/>
      <w:marBottom w:val="0"/>
      <w:divBdr>
        <w:top w:val="none" w:sz="0" w:space="0" w:color="auto"/>
        <w:left w:val="none" w:sz="0" w:space="0" w:color="auto"/>
        <w:bottom w:val="none" w:sz="0" w:space="0" w:color="auto"/>
        <w:right w:val="none" w:sz="0" w:space="0" w:color="auto"/>
      </w:divBdr>
    </w:div>
    <w:div w:id="504709555">
      <w:marLeft w:val="480"/>
      <w:marRight w:val="0"/>
      <w:marTop w:val="0"/>
      <w:marBottom w:val="0"/>
      <w:divBdr>
        <w:top w:val="none" w:sz="0" w:space="0" w:color="auto"/>
        <w:left w:val="none" w:sz="0" w:space="0" w:color="auto"/>
        <w:bottom w:val="none" w:sz="0" w:space="0" w:color="auto"/>
        <w:right w:val="none" w:sz="0" w:space="0" w:color="auto"/>
      </w:divBdr>
    </w:div>
    <w:div w:id="504713136">
      <w:marLeft w:val="480"/>
      <w:marRight w:val="0"/>
      <w:marTop w:val="0"/>
      <w:marBottom w:val="0"/>
      <w:divBdr>
        <w:top w:val="none" w:sz="0" w:space="0" w:color="auto"/>
        <w:left w:val="none" w:sz="0" w:space="0" w:color="auto"/>
        <w:bottom w:val="none" w:sz="0" w:space="0" w:color="auto"/>
        <w:right w:val="none" w:sz="0" w:space="0" w:color="auto"/>
      </w:divBdr>
    </w:div>
    <w:div w:id="504780408">
      <w:marLeft w:val="480"/>
      <w:marRight w:val="0"/>
      <w:marTop w:val="0"/>
      <w:marBottom w:val="0"/>
      <w:divBdr>
        <w:top w:val="none" w:sz="0" w:space="0" w:color="auto"/>
        <w:left w:val="none" w:sz="0" w:space="0" w:color="auto"/>
        <w:bottom w:val="none" w:sz="0" w:space="0" w:color="auto"/>
        <w:right w:val="none" w:sz="0" w:space="0" w:color="auto"/>
      </w:divBdr>
    </w:div>
    <w:div w:id="504829226">
      <w:marLeft w:val="480"/>
      <w:marRight w:val="0"/>
      <w:marTop w:val="0"/>
      <w:marBottom w:val="0"/>
      <w:divBdr>
        <w:top w:val="none" w:sz="0" w:space="0" w:color="auto"/>
        <w:left w:val="none" w:sz="0" w:space="0" w:color="auto"/>
        <w:bottom w:val="none" w:sz="0" w:space="0" w:color="auto"/>
        <w:right w:val="none" w:sz="0" w:space="0" w:color="auto"/>
      </w:divBdr>
    </w:div>
    <w:div w:id="504830154">
      <w:marLeft w:val="480"/>
      <w:marRight w:val="0"/>
      <w:marTop w:val="0"/>
      <w:marBottom w:val="0"/>
      <w:divBdr>
        <w:top w:val="none" w:sz="0" w:space="0" w:color="auto"/>
        <w:left w:val="none" w:sz="0" w:space="0" w:color="auto"/>
        <w:bottom w:val="none" w:sz="0" w:space="0" w:color="auto"/>
        <w:right w:val="none" w:sz="0" w:space="0" w:color="auto"/>
      </w:divBdr>
    </w:div>
    <w:div w:id="504830564">
      <w:marLeft w:val="480"/>
      <w:marRight w:val="0"/>
      <w:marTop w:val="0"/>
      <w:marBottom w:val="0"/>
      <w:divBdr>
        <w:top w:val="none" w:sz="0" w:space="0" w:color="auto"/>
        <w:left w:val="none" w:sz="0" w:space="0" w:color="auto"/>
        <w:bottom w:val="none" w:sz="0" w:space="0" w:color="auto"/>
        <w:right w:val="none" w:sz="0" w:space="0" w:color="auto"/>
      </w:divBdr>
    </w:div>
    <w:div w:id="504832159">
      <w:marLeft w:val="480"/>
      <w:marRight w:val="0"/>
      <w:marTop w:val="0"/>
      <w:marBottom w:val="0"/>
      <w:divBdr>
        <w:top w:val="none" w:sz="0" w:space="0" w:color="auto"/>
        <w:left w:val="none" w:sz="0" w:space="0" w:color="auto"/>
        <w:bottom w:val="none" w:sz="0" w:space="0" w:color="auto"/>
        <w:right w:val="none" w:sz="0" w:space="0" w:color="auto"/>
      </w:divBdr>
    </w:div>
    <w:div w:id="504900920">
      <w:marLeft w:val="480"/>
      <w:marRight w:val="0"/>
      <w:marTop w:val="0"/>
      <w:marBottom w:val="0"/>
      <w:divBdr>
        <w:top w:val="none" w:sz="0" w:space="0" w:color="auto"/>
        <w:left w:val="none" w:sz="0" w:space="0" w:color="auto"/>
        <w:bottom w:val="none" w:sz="0" w:space="0" w:color="auto"/>
        <w:right w:val="none" w:sz="0" w:space="0" w:color="auto"/>
      </w:divBdr>
    </w:div>
    <w:div w:id="504907219">
      <w:marLeft w:val="480"/>
      <w:marRight w:val="0"/>
      <w:marTop w:val="0"/>
      <w:marBottom w:val="0"/>
      <w:divBdr>
        <w:top w:val="none" w:sz="0" w:space="0" w:color="auto"/>
        <w:left w:val="none" w:sz="0" w:space="0" w:color="auto"/>
        <w:bottom w:val="none" w:sz="0" w:space="0" w:color="auto"/>
        <w:right w:val="none" w:sz="0" w:space="0" w:color="auto"/>
      </w:divBdr>
    </w:div>
    <w:div w:id="505023886">
      <w:marLeft w:val="480"/>
      <w:marRight w:val="0"/>
      <w:marTop w:val="0"/>
      <w:marBottom w:val="0"/>
      <w:divBdr>
        <w:top w:val="none" w:sz="0" w:space="0" w:color="auto"/>
        <w:left w:val="none" w:sz="0" w:space="0" w:color="auto"/>
        <w:bottom w:val="none" w:sz="0" w:space="0" w:color="auto"/>
        <w:right w:val="none" w:sz="0" w:space="0" w:color="auto"/>
      </w:divBdr>
    </w:div>
    <w:div w:id="505050324">
      <w:marLeft w:val="480"/>
      <w:marRight w:val="0"/>
      <w:marTop w:val="0"/>
      <w:marBottom w:val="0"/>
      <w:divBdr>
        <w:top w:val="none" w:sz="0" w:space="0" w:color="auto"/>
        <w:left w:val="none" w:sz="0" w:space="0" w:color="auto"/>
        <w:bottom w:val="none" w:sz="0" w:space="0" w:color="auto"/>
        <w:right w:val="none" w:sz="0" w:space="0" w:color="auto"/>
      </w:divBdr>
    </w:div>
    <w:div w:id="505096335">
      <w:marLeft w:val="480"/>
      <w:marRight w:val="0"/>
      <w:marTop w:val="0"/>
      <w:marBottom w:val="0"/>
      <w:divBdr>
        <w:top w:val="none" w:sz="0" w:space="0" w:color="auto"/>
        <w:left w:val="none" w:sz="0" w:space="0" w:color="auto"/>
        <w:bottom w:val="none" w:sz="0" w:space="0" w:color="auto"/>
        <w:right w:val="none" w:sz="0" w:space="0" w:color="auto"/>
      </w:divBdr>
    </w:div>
    <w:div w:id="505173558">
      <w:marLeft w:val="480"/>
      <w:marRight w:val="0"/>
      <w:marTop w:val="0"/>
      <w:marBottom w:val="0"/>
      <w:divBdr>
        <w:top w:val="none" w:sz="0" w:space="0" w:color="auto"/>
        <w:left w:val="none" w:sz="0" w:space="0" w:color="auto"/>
        <w:bottom w:val="none" w:sz="0" w:space="0" w:color="auto"/>
        <w:right w:val="none" w:sz="0" w:space="0" w:color="auto"/>
      </w:divBdr>
    </w:div>
    <w:div w:id="505176331">
      <w:marLeft w:val="480"/>
      <w:marRight w:val="0"/>
      <w:marTop w:val="0"/>
      <w:marBottom w:val="0"/>
      <w:divBdr>
        <w:top w:val="none" w:sz="0" w:space="0" w:color="auto"/>
        <w:left w:val="none" w:sz="0" w:space="0" w:color="auto"/>
        <w:bottom w:val="none" w:sz="0" w:space="0" w:color="auto"/>
        <w:right w:val="none" w:sz="0" w:space="0" w:color="auto"/>
      </w:divBdr>
    </w:div>
    <w:div w:id="505285083">
      <w:marLeft w:val="480"/>
      <w:marRight w:val="0"/>
      <w:marTop w:val="0"/>
      <w:marBottom w:val="0"/>
      <w:divBdr>
        <w:top w:val="none" w:sz="0" w:space="0" w:color="auto"/>
        <w:left w:val="none" w:sz="0" w:space="0" w:color="auto"/>
        <w:bottom w:val="none" w:sz="0" w:space="0" w:color="auto"/>
        <w:right w:val="none" w:sz="0" w:space="0" w:color="auto"/>
      </w:divBdr>
    </w:div>
    <w:div w:id="505287201">
      <w:marLeft w:val="480"/>
      <w:marRight w:val="0"/>
      <w:marTop w:val="0"/>
      <w:marBottom w:val="0"/>
      <w:divBdr>
        <w:top w:val="none" w:sz="0" w:space="0" w:color="auto"/>
        <w:left w:val="none" w:sz="0" w:space="0" w:color="auto"/>
        <w:bottom w:val="none" w:sz="0" w:space="0" w:color="auto"/>
        <w:right w:val="none" w:sz="0" w:space="0" w:color="auto"/>
      </w:divBdr>
    </w:div>
    <w:div w:id="505361596">
      <w:marLeft w:val="480"/>
      <w:marRight w:val="0"/>
      <w:marTop w:val="0"/>
      <w:marBottom w:val="0"/>
      <w:divBdr>
        <w:top w:val="none" w:sz="0" w:space="0" w:color="auto"/>
        <w:left w:val="none" w:sz="0" w:space="0" w:color="auto"/>
        <w:bottom w:val="none" w:sz="0" w:space="0" w:color="auto"/>
        <w:right w:val="none" w:sz="0" w:space="0" w:color="auto"/>
      </w:divBdr>
    </w:div>
    <w:div w:id="505443246">
      <w:marLeft w:val="480"/>
      <w:marRight w:val="0"/>
      <w:marTop w:val="0"/>
      <w:marBottom w:val="0"/>
      <w:divBdr>
        <w:top w:val="none" w:sz="0" w:space="0" w:color="auto"/>
        <w:left w:val="none" w:sz="0" w:space="0" w:color="auto"/>
        <w:bottom w:val="none" w:sz="0" w:space="0" w:color="auto"/>
        <w:right w:val="none" w:sz="0" w:space="0" w:color="auto"/>
      </w:divBdr>
    </w:div>
    <w:div w:id="505485593">
      <w:marLeft w:val="480"/>
      <w:marRight w:val="0"/>
      <w:marTop w:val="0"/>
      <w:marBottom w:val="0"/>
      <w:divBdr>
        <w:top w:val="none" w:sz="0" w:space="0" w:color="auto"/>
        <w:left w:val="none" w:sz="0" w:space="0" w:color="auto"/>
        <w:bottom w:val="none" w:sz="0" w:space="0" w:color="auto"/>
        <w:right w:val="none" w:sz="0" w:space="0" w:color="auto"/>
      </w:divBdr>
    </w:div>
    <w:div w:id="505555240">
      <w:marLeft w:val="480"/>
      <w:marRight w:val="0"/>
      <w:marTop w:val="0"/>
      <w:marBottom w:val="0"/>
      <w:divBdr>
        <w:top w:val="none" w:sz="0" w:space="0" w:color="auto"/>
        <w:left w:val="none" w:sz="0" w:space="0" w:color="auto"/>
        <w:bottom w:val="none" w:sz="0" w:space="0" w:color="auto"/>
        <w:right w:val="none" w:sz="0" w:space="0" w:color="auto"/>
      </w:divBdr>
    </w:div>
    <w:div w:id="505562544">
      <w:marLeft w:val="480"/>
      <w:marRight w:val="0"/>
      <w:marTop w:val="0"/>
      <w:marBottom w:val="0"/>
      <w:divBdr>
        <w:top w:val="none" w:sz="0" w:space="0" w:color="auto"/>
        <w:left w:val="none" w:sz="0" w:space="0" w:color="auto"/>
        <w:bottom w:val="none" w:sz="0" w:space="0" w:color="auto"/>
        <w:right w:val="none" w:sz="0" w:space="0" w:color="auto"/>
      </w:divBdr>
    </w:div>
    <w:div w:id="505678518">
      <w:marLeft w:val="480"/>
      <w:marRight w:val="0"/>
      <w:marTop w:val="0"/>
      <w:marBottom w:val="0"/>
      <w:divBdr>
        <w:top w:val="none" w:sz="0" w:space="0" w:color="auto"/>
        <w:left w:val="none" w:sz="0" w:space="0" w:color="auto"/>
        <w:bottom w:val="none" w:sz="0" w:space="0" w:color="auto"/>
        <w:right w:val="none" w:sz="0" w:space="0" w:color="auto"/>
      </w:divBdr>
    </w:div>
    <w:div w:id="505678939">
      <w:marLeft w:val="480"/>
      <w:marRight w:val="0"/>
      <w:marTop w:val="0"/>
      <w:marBottom w:val="0"/>
      <w:divBdr>
        <w:top w:val="none" w:sz="0" w:space="0" w:color="auto"/>
        <w:left w:val="none" w:sz="0" w:space="0" w:color="auto"/>
        <w:bottom w:val="none" w:sz="0" w:space="0" w:color="auto"/>
        <w:right w:val="none" w:sz="0" w:space="0" w:color="auto"/>
      </w:divBdr>
    </w:div>
    <w:div w:id="505680069">
      <w:marLeft w:val="480"/>
      <w:marRight w:val="0"/>
      <w:marTop w:val="0"/>
      <w:marBottom w:val="0"/>
      <w:divBdr>
        <w:top w:val="none" w:sz="0" w:space="0" w:color="auto"/>
        <w:left w:val="none" w:sz="0" w:space="0" w:color="auto"/>
        <w:bottom w:val="none" w:sz="0" w:space="0" w:color="auto"/>
        <w:right w:val="none" w:sz="0" w:space="0" w:color="auto"/>
      </w:divBdr>
    </w:div>
    <w:div w:id="505704906">
      <w:marLeft w:val="480"/>
      <w:marRight w:val="0"/>
      <w:marTop w:val="0"/>
      <w:marBottom w:val="0"/>
      <w:divBdr>
        <w:top w:val="none" w:sz="0" w:space="0" w:color="auto"/>
        <w:left w:val="none" w:sz="0" w:space="0" w:color="auto"/>
        <w:bottom w:val="none" w:sz="0" w:space="0" w:color="auto"/>
        <w:right w:val="none" w:sz="0" w:space="0" w:color="auto"/>
      </w:divBdr>
    </w:div>
    <w:div w:id="505706439">
      <w:marLeft w:val="480"/>
      <w:marRight w:val="0"/>
      <w:marTop w:val="0"/>
      <w:marBottom w:val="0"/>
      <w:divBdr>
        <w:top w:val="none" w:sz="0" w:space="0" w:color="auto"/>
        <w:left w:val="none" w:sz="0" w:space="0" w:color="auto"/>
        <w:bottom w:val="none" w:sz="0" w:space="0" w:color="auto"/>
        <w:right w:val="none" w:sz="0" w:space="0" w:color="auto"/>
      </w:divBdr>
    </w:div>
    <w:div w:id="505748962">
      <w:marLeft w:val="480"/>
      <w:marRight w:val="0"/>
      <w:marTop w:val="0"/>
      <w:marBottom w:val="0"/>
      <w:divBdr>
        <w:top w:val="none" w:sz="0" w:space="0" w:color="auto"/>
        <w:left w:val="none" w:sz="0" w:space="0" w:color="auto"/>
        <w:bottom w:val="none" w:sz="0" w:space="0" w:color="auto"/>
        <w:right w:val="none" w:sz="0" w:space="0" w:color="auto"/>
      </w:divBdr>
    </w:div>
    <w:div w:id="505754278">
      <w:marLeft w:val="480"/>
      <w:marRight w:val="0"/>
      <w:marTop w:val="0"/>
      <w:marBottom w:val="0"/>
      <w:divBdr>
        <w:top w:val="none" w:sz="0" w:space="0" w:color="auto"/>
        <w:left w:val="none" w:sz="0" w:space="0" w:color="auto"/>
        <w:bottom w:val="none" w:sz="0" w:space="0" w:color="auto"/>
        <w:right w:val="none" w:sz="0" w:space="0" w:color="auto"/>
      </w:divBdr>
    </w:div>
    <w:div w:id="505898674">
      <w:marLeft w:val="480"/>
      <w:marRight w:val="0"/>
      <w:marTop w:val="0"/>
      <w:marBottom w:val="0"/>
      <w:divBdr>
        <w:top w:val="none" w:sz="0" w:space="0" w:color="auto"/>
        <w:left w:val="none" w:sz="0" w:space="0" w:color="auto"/>
        <w:bottom w:val="none" w:sz="0" w:space="0" w:color="auto"/>
        <w:right w:val="none" w:sz="0" w:space="0" w:color="auto"/>
      </w:divBdr>
    </w:div>
    <w:div w:id="505904263">
      <w:marLeft w:val="480"/>
      <w:marRight w:val="0"/>
      <w:marTop w:val="0"/>
      <w:marBottom w:val="0"/>
      <w:divBdr>
        <w:top w:val="none" w:sz="0" w:space="0" w:color="auto"/>
        <w:left w:val="none" w:sz="0" w:space="0" w:color="auto"/>
        <w:bottom w:val="none" w:sz="0" w:space="0" w:color="auto"/>
        <w:right w:val="none" w:sz="0" w:space="0" w:color="auto"/>
      </w:divBdr>
    </w:div>
    <w:div w:id="505945809">
      <w:marLeft w:val="480"/>
      <w:marRight w:val="0"/>
      <w:marTop w:val="0"/>
      <w:marBottom w:val="0"/>
      <w:divBdr>
        <w:top w:val="none" w:sz="0" w:space="0" w:color="auto"/>
        <w:left w:val="none" w:sz="0" w:space="0" w:color="auto"/>
        <w:bottom w:val="none" w:sz="0" w:space="0" w:color="auto"/>
        <w:right w:val="none" w:sz="0" w:space="0" w:color="auto"/>
      </w:divBdr>
    </w:div>
    <w:div w:id="505947758">
      <w:marLeft w:val="480"/>
      <w:marRight w:val="0"/>
      <w:marTop w:val="0"/>
      <w:marBottom w:val="0"/>
      <w:divBdr>
        <w:top w:val="none" w:sz="0" w:space="0" w:color="auto"/>
        <w:left w:val="none" w:sz="0" w:space="0" w:color="auto"/>
        <w:bottom w:val="none" w:sz="0" w:space="0" w:color="auto"/>
        <w:right w:val="none" w:sz="0" w:space="0" w:color="auto"/>
      </w:divBdr>
    </w:div>
    <w:div w:id="506020611">
      <w:marLeft w:val="480"/>
      <w:marRight w:val="0"/>
      <w:marTop w:val="0"/>
      <w:marBottom w:val="0"/>
      <w:divBdr>
        <w:top w:val="none" w:sz="0" w:space="0" w:color="auto"/>
        <w:left w:val="none" w:sz="0" w:space="0" w:color="auto"/>
        <w:bottom w:val="none" w:sz="0" w:space="0" w:color="auto"/>
        <w:right w:val="none" w:sz="0" w:space="0" w:color="auto"/>
      </w:divBdr>
    </w:div>
    <w:div w:id="506093533">
      <w:marLeft w:val="480"/>
      <w:marRight w:val="0"/>
      <w:marTop w:val="0"/>
      <w:marBottom w:val="0"/>
      <w:divBdr>
        <w:top w:val="none" w:sz="0" w:space="0" w:color="auto"/>
        <w:left w:val="none" w:sz="0" w:space="0" w:color="auto"/>
        <w:bottom w:val="none" w:sz="0" w:space="0" w:color="auto"/>
        <w:right w:val="none" w:sz="0" w:space="0" w:color="auto"/>
      </w:divBdr>
    </w:div>
    <w:div w:id="506097587">
      <w:marLeft w:val="480"/>
      <w:marRight w:val="0"/>
      <w:marTop w:val="0"/>
      <w:marBottom w:val="0"/>
      <w:divBdr>
        <w:top w:val="none" w:sz="0" w:space="0" w:color="auto"/>
        <w:left w:val="none" w:sz="0" w:space="0" w:color="auto"/>
        <w:bottom w:val="none" w:sz="0" w:space="0" w:color="auto"/>
        <w:right w:val="none" w:sz="0" w:space="0" w:color="auto"/>
      </w:divBdr>
    </w:div>
    <w:div w:id="506099929">
      <w:marLeft w:val="480"/>
      <w:marRight w:val="0"/>
      <w:marTop w:val="0"/>
      <w:marBottom w:val="0"/>
      <w:divBdr>
        <w:top w:val="none" w:sz="0" w:space="0" w:color="auto"/>
        <w:left w:val="none" w:sz="0" w:space="0" w:color="auto"/>
        <w:bottom w:val="none" w:sz="0" w:space="0" w:color="auto"/>
        <w:right w:val="none" w:sz="0" w:space="0" w:color="auto"/>
      </w:divBdr>
    </w:div>
    <w:div w:id="506099961">
      <w:marLeft w:val="480"/>
      <w:marRight w:val="0"/>
      <w:marTop w:val="0"/>
      <w:marBottom w:val="0"/>
      <w:divBdr>
        <w:top w:val="none" w:sz="0" w:space="0" w:color="auto"/>
        <w:left w:val="none" w:sz="0" w:space="0" w:color="auto"/>
        <w:bottom w:val="none" w:sz="0" w:space="0" w:color="auto"/>
        <w:right w:val="none" w:sz="0" w:space="0" w:color="auto"/>
      </w:divBdr>
    </w:div>
    <w:div w:id="506100176">
      <w:marLeft w:val="480"/>
      <w:marRight w:val="0"/>
      <w:marTop w:val="0"/>
      <w:marBottom w:val="0"/>
      <w:divBdr>
        <w:top w:val="none" w:sz="0" w:space="0" w:color="auto"/>
        <w:left w:val="none" w:sz="0" w:space="0" w:color="auto"/>
        <w:bottom w:val="none" w:sz="0" w:space="0" w:color="auto"/>
        <w:right w:val="none" w:sz="0" w:space="0" w:color="auto"/>
      </w:divBdr>
    </w:div>
    <w:div w:id="506135676">
      <w:marLeft w:val="480"/>
      <w:marRight w:val="0"/>
      <w:marTop w:val="0"/>
      <w:marBottom w:val="0"/>
      <w:divBdr>
        <w:top w:val="none" w:sz="0" w:space="0" w:color="auto"/>
        <w:left w:val="none" w:sz="0" w:space="0" w:color="auto"/>
        <w:bottom w:val="none" w:sz="0" w:space="0" w:color="auto"/>
        <w:right w:val="none" w:sz="0" w:space="0" w:color="auto"/>
      </w:divBdr>
    </w:div>
    <w:div w:id="506136523">
      <w:marLeft w:val="480"/>
      <w:marRight w:val="0"/>
      <w:marTop w:val="0"/>
      <w:marBottom w:val="0"/>
      <w:divBdr>
        <w:top w:val="none" w:sz="0" w:space="0" w:color="auto"/>
        <w:left w:val="none" w:sz="0" w:space="0" w:color="auto"/>
        <w:bottom w:val="none" w:sz="0" w:space="0" w:color="auto"/>
        <w:right w:val="none" w:sz="0" w:space="0" w:color="auto"/>
      </w:divBdr>
    </w:div>
    <w:div w:id="506136576">
      <w:marLeft w:val="480"/>
      <w:marRight w:val="0"/>
      <w:marTop w:val="0"/>
      <w:marBottom w:val="0"/>
      <w:divBdr>
        <w:top w:val="none" w:sz="0" w:space="0" w:color="auto"/>
        <w:left w:val="none" w:sz="0" w:space="0" w:color="auto"/>
        <w:bottom w:val="none" w:sz="0" w:space="0" w:color="auto"/>
        <w:right w:val="none" w:sz="0" w:space="0" w:color="auto"/>
      </w:divBdr>
    </w:div>
    <w:div w:id="506141361">
      <w:marLeft w:val="480"/>
      <w:marRight w:val="0"/>
      <w:marTop w:val="0"/>
      <w:marBottom w:val="0"/>
      <w:divBdr>
        <w:top w:val="none" w:sz="0" w:space="0" w:color="auto"/>
        <w:left w:val="none" w:sz="0" w:space="0" w:color="auto"/>
        <w:bottom w:val="none" w:sz="0" w:space="0" w:color="auto"/>
        <w:right w:val="none" w:sz="0" w:space="0" w:color="auto"/>
      </w:divBdr>
    </w:div>
    <w:div w:id="506210099">
      <w:marLeft w:val="480"/>
      <w:marRight w:val="0"/>
      <w:marTop w:val="0"/>
      <w:marBottom w:val="0"/>
      <w:divBdr>
        <w:top w:val="none" w:sz="0" w:space="0" w:color="auto"/>
        <w:left w:val="none" w:sz="0" w:space="0" w:color="auto"/>
        <w:bottom w:val="none" w:sz="0" w:space="0" w:color="auto"/>
        <w:right w:val="none" w:sz="0" w:space="0" w:color="auto"/>
      </w:divBdr>
    </w:div>
    <w:div w:id="506284974">
      <w:marLeft w:val="480"/>
      <w:marRight w:val="0"/>
      <w:marTop w:val="0"/>
      <w:marBottom w:val="0"/>
      <w:divBdr>
        <w:top w:val="none" w:sz="0" w:space="0" w:color="auto"/>
        <w:left w:val="none" w:sz="0" w:space="0" w:color="auto"/>
        <w:bottom w:val="none" w:sz="0" w:space="0" w:color="auto"/>
        <w:right w:val="none" w:sz="0" w:space="0" w:color="auto"/>
      </w:divBdr>
    </w:div>
    <w:div w:id="506286795">
      <w:marLeft w:val="480"/>
      <w:marRight w:val="0"/>
      <w:marTop w:val="0"/>
      <w:marBottom w:val="0"/>
      <w:divBdr>
        <w:top w:val="none" w:sz="0" w:space="0" w:color="auto"/>
        <w:left w:val="none" w:sz="0" w:space="0" w:color="auto"/>
        <w:bottom w:val="none" w:sz="0" w:space="0" w:color="auto"/>
        <w:right w:val="none" w:sz="0" w:space="0" w:color="auto"/>
      </w:divBdr>
    </w:div>
    <w:div w:id="506291615">
      <w:marLeft w:val="480"/>
      <w:marRight w:val="0"/>
      <w:marTop w:val="0"/>
      <w:marBottom w:val="0"/>
      <w:divBdr>
        <w:top w:val="none" w:sz="0" w:space="0" w:color="auto"/>
        <w:left w:val="none" w:sz="0" w:space="0" w:color="auto"/>
        <w:bottom w:val="none" w:sz="0" w:space="0" w:color="auto"/>
        <w:right w:val="none" w:sz="0" w:space="0" w:color="auto"/>
      </w:divBdr>
    </w:div>
    <w:div w:id="506360985">
      <w:marLeft w:val="480"/>
      <w:marRight w:val="0"/>
      <w:marTop w:val="0"/>
      <w:marBottom w:val="0"/>
      <w:divBdr>
        <w:top w:val="none" w:sz="0" w:space="0" w:color="auto"/>
        <w:left w:val="none" w:sz="0" w:space="0" w:color="auto"/>
        <w:bottom w:val="none" w:sz="0" w:space="0" w:color="auto"/>
        <w:right w:val="none" w:sz="0" w:space="0" w:color="auto"/>
      </w:divBdr>
    </w:div>
    <w:div w:id="506361943">
      <w:marLeft w:val="480"/>
      <w:marRight w:val="0"/>
      <w:marTop w:val="0"/>
      <w:marBottom w:val="0"/>
      <w:divBdr>
        <w:top w:val="none" w:sz="0" w:space="0" w:color="auto"/>
        <w:left w:val="none" w:sz="0" w:space="0" w:color="auto"/>
        <w:bottom w:val="none" w:sz="0" w:space="0" w:color="auto"/>
        <w:right w:val="none" w:sz="0" w:space="0" w:color="auto"/>
      </w:divBdr>
    </w:div>
    <w:div w:id="506403679">
      <w:marLeft w:val="480"/>
      <w:marRight w:val="0"/>
      <w:marTop w:val="0"/>
      <w:marBottom w:val="0"/>
      <w:divBdr>
        <w:top w:val="none" w:sz="0" w:space="0" w:color="auto"/>
        <w:left w:val="none" w:sz="0" w:space="0" w:color="auto"/>
        <w:bottom w:val="none" w:sz="0" w:space="0" w:color="auto"/>
        <w:right w:val="none" w:sz="0" w:space="0" w:color="auto"/>
      </w:divBdr>
    </w:div>
    <w:div w:id="506407101">
      <w:marLeft w:val="480"/>
      <w:marRight w:val="0"/>
      <w:marTop w:val="0"/>
      <w:marBottom w:val="0"/>
      <w:divBdr>
        <w:top w:val="none" w:sz="0" w:space="0" w:color="auto"/>
        <w:left w:val="none" w:sz="0" w:space="0" w:color="auto"/>
        <w:bottom w:val="none" w:sz="0" w:space="0" w:color="auto"/>
        <w:right w:val="none" w:sz="0" w:space="0" w:color="auto"/>
      </w:divBdr>
    </w:div>
    <w:div w:id="506409098">
      <w:marLeft w:val="480"/>
      <w:marRight w:val="0"/>
      <w:marTop w:val="0"/>
      <w:marBottom w:val="0"/>
      <w:divBdr>
        <w:top w:val="none" w:sz="0" w:space="0" w:color="auto"/>
        <w:left w:val="none" w:sz="0" w:space="0" w:color="auto"/>
        <w:bottom w:val="none" w:sz="0" w:space="0" w:color="auto"/>
        <w:right w:val="none" w:sz="0" w:space="0" w:color="auto"/>
      </w:divBdr>
    </w:div>
    <w:div w:id="506482985">
      <w:marLeft w:val="480"/>
      <w:marRight w:val="0"/>
      <w:marTop w:val="0"/>
      <w:marBottom w:val="0"/>
      <w:divBdr>
        <w:top w:val="none" w:sz="0" w:space="0" w:color="auto"/>
        <w:left w:val="none" w:sz="0" w:space="0" w:color="auto"/>
        <w:bottom w:val="none" w:sz="0" w:space="0" w:color="auto"/>
        <w:right w:val="none" w:sz="0" w:space="0" w:color="auto"/>
      </w:divBdr>
    </w:div>
    <w:div w:id="506483885">
      <w:marLeft w:val="480"/>
      <w:marRight w:val="0"/>
      <w:marTop w:val="0"/>
      <w:marBottom w:val="0"/>
      <w:divBdr>
        <w:top w:val="none" w:sz="0" w:space="0" w:color="auto"/>
        <w:left w:val="none" w:sz="0" w:space="0" w:color="auto"/>
        <w:bottom w:val="none" w:sz="0" w:space="0" w:color="auto"/>
        <w:right w:val="none" w:sz="0" w:space="0" w:color="auto"/>
      </w:divBdr>
    </w:div>
    <w:div w:id="506595801">
      <w:marLeft w:val="480"/>
      <w:marRight w:val="0"/>
      <w:marTop w:val="0"/>
      <w:marBottom w:val="0"/>
      <w:divBdr>
        <w:top w:val="none" w:sz="0" w:space="0" w:color="auto"/>
        <w:left w:val="none" w:sz="0" w:space="0" w:color="auto"/>
        <w:bottom w:val="none" w:sz="0" w:space="0" w:color="auto"/>
        <w:right w:val="none" w:sz="0" w:space="0" w:color="auto"/>
      </w:divBdr>
    </w:div>
    <w:div w:id="506600250">
      <w:marLeft w:val="480"/>
      <w:marRight w:val="0"/>
      <w:marTop w:val="0"/>
      <w:marBottom w:val="0"/>
      <w:divBdr>
        <w:top w:val="none" w:sz="0" w:space="0" w:color="auto"/>
        <w:left w:val="none" w:sz="0" w:space="0" w:color="auto"/>
        <w:bottom w:val="none" w:sz="0" w:space="0" w:color="auto"/>
        <w:right w:val="none" w:sz="0" w:space="0" w:color="auto"/>
      </w:divBdr>
    </w:div>
    <w:div w:id="506601975">
      <w:marLeft w:val="480"/>
      <w:marRight w:val="0"/>
      <w:marTop w:val="0"/>
      <w:marBottom w:val="0"/>
      <w:divBdr>
        <w:top w:val="none" w:sz="0" w:space="0" w:color="auto"/>
        <w:left w:val="none" w:sz="0" w:space="0" w:color="auto"/>
        <w:bottom w:val="none" w:sz="0" w:space="0" w:color="auto"/>
        <w:right w:val="none" w:sz="0" w:space="0" w:color="auto"/>
      </w:divBdr>
    </w:div>
    <w:div w:id="506672063">
      <w:marLeft w:val="480"/>
      <w:marRight w:val="0"/>
      <w:marTop w:val="0"/>
      <w:marBottom w:val="0"/>
      <w:divBdr>
        <w:top w:val="none" w:sz="0" w:space="0" w:color="auto"/>
        <w:left w:val="none" w:sz="0" w:space="0" w:color="auto"/>
        <w:bottom w:val="none" w:sz="0" w:space="0" w:color="auto"/>
        <w:right w:val="none" w:sz="0" w:space="0" w:color="auto"/>
      </w:divBdr>
    </w:div>
    <w:div w:id="506750550">
      <w:marLeft w:val="480"/>
      <w:marRight w:val="0"/>
      <w:marTop w:val="0"/>
      <w:marBottom w:val="0"/>
      <w:divBdr>
        <w:top w:val="none" w:sz="0" w:space="0" w:color="auto"/>
        <w:left w:val="none" w:sz="0" w:space="0" w:color="auto"/>
        <w:bottom w:val="none" w:sz="0" w:space="0" w:color="auto"/>
        <w:right w:val="none" w:sz="0" w:space="0" w:color="auto"/>
      </w:divBdr>
    </w:div>
    <w:div w:id="506755503">
      <w:marLeft w:val="480"/>
      <w:marRight w:val="0"/>
      <w:marTop w:val="0"/>
      <w:marBottom w:val="0"/>
      <w:divBdr>
        <w:top w:val="none" w:sz="0" w:space="0" w:color="auto"/>
        <w:left w:val="none" w:sz="0" w:space="0" w:color="auto"/>
        <w:bottom w:val="none" w:sz="0" w:space="0" w:color="auto"/>
        <w:right w:val="none" w:sz="0" w:space="0" w:color="auto"/>
      </w:divBdr>
    </w:div>
    <w:div w:id="506794481">
      <w:bodyDiv w:val="1"/>
      <w:marLeft w:val="0"/>
      <w:marRight w:val="0"/>
      <w:marTop w:val="0"/>
      <w:marBottom w:val="0"/>
      <w:divBdr>
        <w:top w:val="none" w:sz="0" w:space="0" w:color="auto"/>
        <w:left w:val="none" w:sz="0" w:space="0" w:color="auto"/>
        <w:bottom w:val="none" w:sz="0" w:space="0" w:color="auto"/>
        <w:right w:val="none" w:sz="0" w:space="0" w:color="auto"/>
      </w:divBdr>
    </w:div>
    <w:div w:id="506794598">
      <w:marLeft w:val="480"/>
      <w:marRight w:val="0"/>
      <w:marTop w:val="0"/>
      <w:marBottom w:val="0"/>
      <w:divBdr>
        <w:top w:val="none" w:sz="0" w:space="0" w:color="auto"/>
        <w:left w:val="none" w:sz="0" w:space="0" w:color="auto"/>
        <w:bottom w:val="none" w:sz="0" w:space="0" w:color="auto"/>
        <w:right w:val="none" w:sz="0" w:space="0" w:color="auto"/>
      </w:divBdr>
    </w:div>
    <w:div w:id="506798351">
      <w:marLeft w:val="480"/>
      <w:marRight w:val="0"/>
      <w:marTop w:val="0"/>
      <w:marBottom w:val="0"/>
      <w:divBdr>
        <w:top w:val="none" w:sz="0" w:space="0" w:color="auto"/>
        <w:left w:val="none" w:sz="0" w:space="0" w:color="auto"/>
        <w:bottom w:val="none" w:sz="0" w:space="0" w:color="auto"/>
        <w:right w:val="none" w:sz="0" w:space="0" w:color="auto"/>
      </w:divBdr>
    </w:div>
    <w:div w:id="506822089">
      <w:marLeft w:val="480"/>
      <w:marRight w:val="0"/>
      <w:marTop w:val="0"/>
      <w:marBottom w:val="0"/>
      <w:divBdr>
        <w:top w:val="none" w:sz="0" w:space="0" w:color="auto"/>
        <w:left w:val="none" w:sz="0" w:space="0" w:color="auto"/>
        <w:bottom w:val="none" w:sz="0" w:space="0" w:color="auto"/>
        <w:right w:val="none" w:sz="0" w:space="0" w:color="auto"/>
      </w:divBdr>
    </w:div>
    <w:div w:id="506939732">
      <w:marLeft w:val="480"/>
      <w:marRight w:val="0"/>
      <w:marTop w:val="0"/>
      <w:marBottom w:val="0"/>
      <w:divBdr>
        <w:top w:val="none" w:sz="0" w:space="0" w:color="auto"/>
        <w:left w:val="none" w:sz="0" w:space="0" w:color="auto"/>
        <w:bottom w:val="none" w:sz="0" w:space="0" w:color="auto"/>
        <w:right w:val="none" w:sz="0" w:space="0" w:color="auto"/>
      </w:divBdr>
    </w:div>
    <w:div w:id="506987760">
      <w:marLeft w:val="480"/>
      <w:marRight w:val="0"/>
      <w:marTop w:val="0"/>
      <w:marBottom w:val="0"/>
      <w:divBdr>
        <w:top w:val="none" w:sz="0" w:space="0" w:color="auto"/>
        <w:left w:val="none" w:sz="0" w:space="0" w:color="auto"/>
        <w:bottom w:val="none" w:sz="0" w:space="0" w:color="auto"/>
        <w:right w:val="none" w:sz="0" w:space="0" w:color="auto"/>
      </w:divBdr>
    </w:div>
    <w:div w:id="506987805">
      <w:marLeft w:val="480"/>
      <w:marRight w:val="0"/>
      <w:marTop w:val="0"/>
      <w:marBottom w:val="0"/>
      <w:divBdr>
        <w:top w:val="none" w:sz="0" w:space="0" w:color="auto"/>
        <w:left w:val="none" w:sz="0" w:space="0" w:color="auto"/>
        <w:bottom w:val="none" w:sz="0" w:space="0" w:color="auto"/>
        <w:right w:val="none" w:sz="0" w:space="0" w:color="auto"/>
      </w:divBdr>
    </w:div>
    <w:div w:id="506990974">
      <w:marLeft w:val="480"/>
      <w:marRight w:val="0"/>
      <w:marTop w:val="0"/>
      <w:marBottom w:val="0"/>
      <w:divBdr>
        <w:top w:val="none" w:sz="0" w:space="0" w:color="auto"/>
        <w:left w:val="none" w:sz="0" w:space="0" w:color="auto"/>
        <w:bottom w:val="none" w:sz="0" w:space="0" w:color="auto"/>
        <w:right w:val="none" w:sz="0" w:space="0" w:color="auto"/>
      </w:divBdr>
    </w:div>
    <w:div w:id="506991597">
      <w:marLeft w:val="480"/>
      <w:marRight w:val="0"/>
      <w:marTop w:val="0"/>
      <w:marBottom w:val="0"/>
      <w:divBdr>
        <w:top w:val="none" w:sz="0" w:space="0" w:color="auto"/>
        <w:left w:val="none" w:sz="0" w:space="0" w:color="auto"/>
        <w:bottom w:val="none" w:sz="0" w:space="0" w:color="auto"/>
        <w:right w:val="none" w:sz="0" w:space="0" w:color="auto"/>
      </w:divBdr>
    </w:div>
    <w:div w:id="507017465">
      <w:marLeft w:val="480"/>
      <w:marRight w:val="0"/>
      <w:marTop w:val="0"/>
      <w:marBottom w:val="0"/>
      <w:divBdr>
        <w:top w:val="none" w:sz="0" w:space="0" w:color="auto"/>
        <w:left w:val="none" w:sz="0" w:space="0" w:color="auto"/>
        <w:bottom w:val="none" w:sz="0" w:space="0" w:color="auto"/>
        <w:right w:val="none" w:sz="0" w:space="0" w:color="auto"/>
      </w:divBdr>
    </w:div>
    <w:div w:id="507060608">
      <w:marLeft w:val="480"/>
      <w:marRight w:val="0"/>
      <w:marTop w:val="0"/>
      <w:marBottom w:val="0"/>
      <w:divBdr>
        <w:top w:val="none" w:sz="0" w:space="0" w:color="auto"/>
        <w:left w:val="none" w:sz="0" w:space="0" w:color="auto"/>
        <w:bottom w:val="none" w:sz="0" w:space="0" w:color="auto"/>
        <w:right w:val="none" w:sz="0" w:space="0" w:color="auto"/>
      </w:divBdr>
    </w:div>
    <w:div w:id="507061631">
      <w:marLeft w:val="480"/>
      <w:marRight w:val="0"/>
      <w:marTop w:val="0"/>
      <w:marBottom w:val="0"/>
      <w:divBdr>
        <w:top w:val="none" w:sz="0" w:space="0" w:color="auto"/>
        <w:left w:val="none" w:sz="0" w:space="0" w:color="auto"/>
        <w:bottom w:val="none" w:sz="0" w:space="0" w:color="auto"/>
        <w:right w:val="none" w:sz="0" w:space="0" w:color="auto"/>
      </w:divBdr>
    </w:div>
    <w:div w:id="507062917">
      <w:marLeft w:val="480"/>
      <w:marRight w:val="0"/>
      <w:marTop w:val="0"/>
      <w:marBottom w:val="0"/>
      <w:divBdr>
        <w:top w:val="none" w:sz="0" w:space="0" w:color="auto"/>
        <w:left w:val="none" w:sz="0" w:space="0" w:color="auto"/>
        <w:bottom w:val="none" w:sz="0" w:space="0" w:color="auto"/>
        <w:right w:val="none" w:sz="0" w:space="0" w:color="auto"/>
      </w:divBdr>
    </w:div>
    <w:div w:id="507065138">
      <w:marLeft w:val="480"/>
      <w:marRight w:val="0"/>
      <w:marTop w:val="0"/>
      <w:marBottom w:val="0"/>
      <w:divBdr>
        <w:top w:val="none" w:sz="0" w:space="0" w:color="auto"/>
        <w:left w:val="none" w:sz="0" w:space="0" w:color="auto"/>
        <w:bottom w:val="none" w:sz="0" w:space="0" w:color="auto"/>
        <w:right w:val="none" w:sz="0" w:space="0" w:color="auto"/>
      </w:divBdr>
    </w:div>
    <w:div w:id="507214761">
      <w:marLeft w:val="480"/>
      <w:marRight w:val="0"/>
      <w:marTop w:val="0"/>
      <w:marBottom w:val="0"/>
      <w:divBdr>
        <w:top w:val="none" w:sz="0" w:space="0" w:color="auto"/>
        <w:left w:val="none" w:sz="0" w:space="0" w:color="auto"/>
        <w:bottom w:val="none" w:sz="0" w:space="0" w:color="auto"/>
        <w:right w:val="none" w:sz="0" w:space="0" w:color="auto"/>
      </w:divBdr>
    </w:div>
    <w:div w:id="507327155">
      <w:marLeft w:val="480"/>
      <w:marRight w:val="0"/>
      <w:marTop w:val="0"/>
      <w:marBottom w:val="0"/>
      <w:divBdr>
        <w:top w:val="none" w:sz="0" w:space="0" w:color="auto"/>
        <w:left w:val="none" w:sz="0" w:space="0" w:color="auto"/>
        <w:bottom w:val="none" w:sz="0" w:space="0" w:color="auto"/>
        <w:right w:val="none" w:sz="0" w:space="0" w:color="auto"/>
      </w:divBdr>
    </w:div>
    <w:div w:id="507333600">
      <w:marLeft w:val="480"/>
      <w:marRight w:val="0"/>
      <w:marTop w:val="0"/>
      <w:marBottom w:val="0"/>
      <w:divBdr>
        <w:top w:val="none" w:sz="0" w:space="0" w:color="auto"/>
        <w:left w:val="none" w:sz="0" w:space="0" w:color="auto"/>
        <w:bottom w:val="none" w:sz="0" w:space="0" w:color="auto"/>
        <w:right w:val="none" w:sz="0" w:space="0" w:color="auto"/>
      </w:divBdr>
    </w:div>
    <w:div w:id="507334084">
      <w:marLeft w:val="480"/>
      <w:marRight w:val="0"/>
      <w:marTop w:val="0"/>
      <w:marBottom w:val="0"/>
      <w:divBdr>
        <w:top w:val="none" w:sz="0" w:space="0" w:color="auto"/>
        <w:left w:val="none" w:sz="0" w:space="0" w:color="auto"/>
        <w:bottom w:val="none" w:sz="0" w:space="0" w:color="auto"/>
        <w:right w:val="none" w:sz="0" w:space="0" w:color="auto"/>
      </w:divBdr>
    </w:div>
    <w:div w:id="507334509">
      <w:marLeft w:val="480"/>
      <w:marRight w:val="0"/>
      <w:marTop w:val="0"/>
      <w:marBottom w:val="0"/>
      <w:divBdr>
        <w:top w:val="none" w:sz="0" w:space="0" w:color="auto"/>
        <w:left w:val="none" w:sz="0" w:space="0" w:color="auto"/>
        <w:bottom w:val="none" w:sz="0" w:space="0" w:color="auto"/>
        <w:right w:val="none" w:sz="0" w:space="0" w:color="auto"/>
      </w:divBdr>
    </w:div>
    <w:div w:id="507407512">
      <w:marLeft w:val="480"/>
      <w:marRight w:val="0"/>
      <w:marTop w:val="0"/>
      <w:marBottom w:val="0"/>
      <w:divBdr>
        <w:top w:val="none" w:sz="0" w:space="0" w:color="auto"/>
        <w:left w:val="none" w:sz="0" w:space="0" w:color="auto"/>
        <w:bottom w:val="none" w:sz="0" w:space="0" w:color="auto"/>
        <w:right w:val="none" w:sz="0" w:space="0" w:color="auto"/>
      </w:divBdr>
    </w:div>
    <w:div w:id="507408452">
      <w:marLeft w:val="480"/>
      <w:marRight w:val="0"/>
      <w:marTop w:val="0"/>
      <w:marBottom w:val="0"/>
      <w:divBdr>
        <w:top w:val="none" w:sz="0" w:space="0" w:color="auto"/>
        <w:left w:val="none" w:sz="0" w:space="0" w:color="auto"/>
        <w:bottom w:val="none" w:sz="0" w:space="0" w:color="auto"/>
        <w:right w:val="none" w:sz="0" w:space="0" w:color="auto"/>
      </w:divBdr>
    </w:div>
    <w:div w:id="507451765">
      <w:marLeft w:val="480"/>
      <w:marRight w:val="0"/>
      <w:marTop w:val="0"/>
      <w:marBottom w:val="0"/>
      <w:divBdr>
        <w:top w:val="none" w:sz="0" w:space="0" w:color="auto"/>
        <w:left w:val="none" w:sz="0" w:space="0" w:color="auto"/>
        <w:bottom w:val="none" w:sz="0" w:space="0" w:color="auto"/>
        <w:right w:val="none" w:sz="0" w:space="0" w:color="auto"/>
      </w:divBdr>
    </w:div>
    <w:div w:id="507523804">
      <w:marLeft w:val="480"/>
      <w:marRight w:val="0"/>
      <w:marTop w:val="0"/>
      <w:marBottom w:val="0"/>
      <w:divBdr>
        <w:top w:val="none" w:sz="0" w:space="0" w:color="auto"/>
        <w:left w:val="none" w:sz="0" w:space="0" w:color="auto"/>
        <w:bottom w:val="none" w:sz="0" w:space="0" w:color="auto"/>
        <w:right w:val="none" w:sz="0" w:space="0" w:color="auto"/>
      </w:divBdr>
    </w:div>
    <w:div w:id="507599021">
      <w:marLeft w:val="480"/>
      <w:marRight w:val="0"/>
      <w:marTop w:val="0"/>
      <w:marBottom w:val="0"/>
      <w:divBdr>
        <w:top w:val="none" w:sz="0" w:space="0" w:color="auto"/>
        <w:left w:val="none" w:sz="0" w:space="0" w:color="auto"/>
        <w:bottom w:val="none" w:sz="0" w:space="0" w:color="auto"/>
        <w:right w:val="none" w:sz="0" w:space="0" w:color="auto"/>
      </w:divBdr>
    </w:div>
    <w:div w:id="507601053">
      <w:marLeft w:val="480"/>
      <w:marRight w:val="0"/>
      <w:marTop w:val="0"/>
      <w:marBottom w:val="0"/>
      <w:divBdr>
        <w:top w:val="none" w:sz="0" w:space="0" w:color="auto"/>
        <w:left w:val="none" w:sz="0" w:space="0" w:color="auto"/>
        <w:bottom w:val="none" w:sz="0" w:space="0" w:color="auto"/>
        <w:right w:val="none" w:sz="0" w:space="0" w:color="auto"/>
      </w:divBdr>
    </w:div>
    <w:div w:id="507604177">
      <w:marLeft w:val="480"/>
      <w:marRight w:val="0"/>
      <w:marTop w:val="0"/>
      <w:marBottom w:val="0"/>
      <w:divBdr>
        <w:top w:val="none" w:sz="0" w:space="0" w:color="auto"/>
        <w:left w:val="none" w:sz="0" w:space="0" w:color="auto"/>
        <w:bottom w:val="none" w:sz="0" w:space="0" w:color="auto"/>
        <w:right w:val="none" w:sz="0" w:space="0" w:color="auto"/>
      </w:divBdr>
    </w:div>
    <w:div w:id="507643662">
      <w:marLeft w:val="480"/>
      <w:marRight w:val="0"/>
      <w:marTop w:val="0"/>
      <w:marBottom w:val="0"/>
      <w:divBdr>
        <w:top w:val="none" w:sz="0" w:space="0" w:color="auto"/>
        <w:left w:val="none" w:sz="0" w:space="0" w:color="auto"/>
        <w:bottom w:val="none" w:sz="0" w:space="0" w:color="auto"/>
        <w:right w:val="none" w:sz="0" w:space="0" w:color="auto"/>
      </w:divBdr>
    </w:div>
    <w:div w:id="507715444">
      <w:marLeft w:val="480"/>
      <w:marRight w:val="0"/>
      <w:marTop w:val="0"/>
      <w:marBottom w:val="0"/>
      <w:divBdr>
        <w:top w:val="none" w:sz="0" w:space="0" w:color="auto"/>
        <w:left w:val="none" w:sz="0" w:space="0" w:color="auto"/>
        <w:bottom w:val="none" w:sz="0" w:space="0" w:color="auto"/>
        <w:right w:val="none" w:sz="0" w:space="0" w:color="auto"/>
      </w:divBdr>
    </w:div>
    <w:div w:id="507793234">
      <w:marLeft w:val="480"/>
      <w:marRight w:val="0"/>
      <w:marTop w:val="0"/>
      <w:marBottom w:val="0"/>
      <w:divBdr>
        <w:top w:val="none" w:sz="0" w:space="0" w:color="auto"/>
        <w:left w:val="none" w:sz="0" w:space="0" w:color="auto"/>
        <w:bottom w:val="none" w:sz="0" w:space="0" w:color="auto"/>
        <w:right w:val="none" w:sz="0" w:space="0" w:color="auto"/>
      </w:divBdr>
    </w:div>
    <w:div w:id="507870056">
      <w:marLeft w:val="480"/>
      <w:marRight w:val="0"/>
      <w:marTop w:val="0"/>
      <w:marBottom w:val="0"/>
      <w:divBdr>
        <w:top w:val="none" w:sz="0" w:space="0" w:color="auto"/>
        <w:left w:val="none" w:sz="0" w:space="0" w:color="auto"/>
        <w:bottom w:val="none" w:sz="0" w:space="0" w:color="auto"/>
        <w:right w:val="none" w:sz="0" w:space="0" w:color="auto"/>
      </w:divBdr>
    </w:div>
    <w:div w:id="507870774">
      <w:marLeft w:val="480"/>
      <w:marRight w:val="0"/>
      <w:marTop w:val="0"/>
      <w:marBottom w:val="0"/>
      <w:divBdr>
        <w:top w:val="none" w:sz="0" w:space="0" w:color="auto"/>
        <w:left w:val="none" w:sz="0" w:space="0" w:color="auto"/>
        <w:bottom w:val="none" w:sz="0" w:space="0" w:color="auto"/>
        <w:right w:val="none" w:sz="0" w:space="0" w:color="auto"/>
      </w:divBdr>
    </w:div>
    <w:div w:id="507908492">
      <w:marLeft w:val="480"/>
      <w:marRight w:val="0"/>
      <w:marTop w:val="0"/>
      <w:marBottom w:val="0"/>
      <w:divBdr>
        <w:top w:val="none" w:sz="0" w:space="0" w:color="auto"/>
        <w:left w:val="none" w:sz="0" w:space="0" w:color="auto"/>
        <w:bottom w:val="none" w:sz="0" w:space="0" w:color="auto"/>
        <w:right w:val="none" w:sz="0" w:space="0" w:color="auto"/>
      </w:divBdr>
    </w:div>
    <w:div w:id="507910470">
      <w:marLeft w:val="480"/>
      <w:marRight w:val="0"/>
      <w:marTop w:val="0"/>
      <w:marBottom w:val="0"/>
      <w:divBdr>
        <w:top w:val="none" w:sz="0" w:space="0" w:color="auto"/>
        <w:left w:val="none" w:sz="0" w:space="0" w:color="auto"/>
        <w:bottom w:val="none" w:sz="0" w:space="0" w:color="auto"/>
        <w:right w:val="none" w:sz="0" w:space="0" w:color="auto"/>
      </w:divBdr>
    </w:div>
    <w:div w:id="507915675">
      <w:marLeft w:val="480"/>
      <w:marRight w:val="0"/>
      <w:marTop w:val="0"/>
      <w:marBottom w:val="0"/>
      <w:divBdr>
        <w:top w:val="none" w:sz="0" w:space="0" w:color="auto"/>
        <w:left w:val="none" w:sz="0" w:space="0" w:color="auto"/>
        <w:bottom w:val="none" w:sz="0" w:space="0" w:color="auto"/>
        <w:right w:val="none" w:sz="0" w:space="0" w:color="auto"/>
      </w:divBdr>
    </w:div>
    <w:div w:id="507988104">
      <w:marLeft w:val="480"/>
      <w:marRight w:val="0"/>
      <w:marTop w:val="0"/>
      <w:marBottom w:val="0"/>
      <w:divBdr>
        <w:top w:val="none" w:sz="0" w:space="0" w:color="auto"/>
        <w:left w:val="none" w:sz="0" w:space="0" w:color="auto"/>
        <w:bottom w:val="none" w:sz="0" w:space="0" w:color="auto"/>
        <w:right w:val="none" w:sz="0" w:space="0" w:color="auto"/>
      </w:divBdr>
    </w:div>
    <w:div w:id="508057508">
      <w:marLeft w:val="480"/>
      <w:marRight w:val="0"/>
      <w:marTop w:val="0"/>
      <w:marBottom w:val="0"/>
      <w:divBdr>
        <w:top w:val="none" w:sz="0" w:space="0" w:color="auto"/>
        <w:left w:val="none" w:sz="0" w:space="0" w:color="auto"/>
        <w:bottom w:val="none" w:sz="0" w:space="0" w:color="auto"/>
        <w:right w:val="none" w:sz="0" w:space="0" w:color="auto"/>
      </w:divBdr>
    </w:div>
    <w:div w:id="508059889">
      <w:marLeft w:val="480"/>
      <w:marRight w:val="0"/>
      <w:marTop w:val="0"/>
      <w:marBottom w:val="0"/>
      <w:divBdr>
        <w:top w:val="none" w:sz="0" w:space="0" w:color="auto"/>
        <w:left w:val="none" w:sz="0" w:space="0" w:color="auto"/>
        <w:bottom w:val="none" w:sz="0" w:space="0" w:color="auto"/>
        <w:right w:val="none" w:sz="0" w:space="0" w:color="auto"/>
      </w:divBdr>
    </w:div>
    <w:div w:id="508060032">
      <w:marLeft w:val="480"/>
      <w:marRight w:val="0"/>
      <w:marTop w:val="0"/>
      <w:marBottom w:val="0"/>
      <w:divBdr>
        <w:top w:val="none" w:sz="0" w:space="0" w:color="auto"/>
        <w:left w:val="none" w:sz="0" w:space="0" w:color="auto"/>
        <w:bottom w:val="none" w:sz="0" w:space="0" w:color="auto"/>
        <w:right w:val="none" w:sz="0" w:space="0" w:color="auto"/>
      </w:divBdr>
    </w:div>
    <w:div w:id="508060203">
      <w:marLeft w:val="480"/>
      <w:marRight w:val="0"/>
      <w:marTop w:val="0"/>
      <w:marBottom w:val="0"/>
      <w:divBdr>
        <w:top w:val="none" w:sz="0" w:space="0" w:color="auto"/>
        <w:left w:val="none" w:sz="0" w:space="0" w:color="auto"/>
        <w:bottom w:val="none" w:sz="0" w:space="0" w:color="auto"/>
        <w:right w:val="none" w:sz="0" w:space="0" w:color="auto"/>
      </w:divBdr>
    </w:div>
    <w:div w:id="508256078">
      <w:marLeft w:val="480"/>
      <w:marRight w:val="0"/>
      <w:marTop w:val="0"/>
      <w:marBottom w:val="0"/>
      <w:divBdr>
        <w:top w:val="none" w:sz="0" w:space="0" w:color="auto"/>
        <w:left w:val="none" w:sz="0" w:space="0" w:color="auto"/>
        <w:bottom w:val="none" w:sz="0" w:space="0" w:color="auto"/>
        <w:right w:val="none" w:sz="0" w:space="0" w:color="auto"/>
      </w:divBdr>
    </w:div>
    <w:div w:id="508259340">
      <w:marLeft w:val="480"/>
      <w:marRight w:val="0"/>
      <w:marTop w:val="0"/>
      <w:marBottom w:val="0"/>
      <w:divBdr>
        <w:top w:val="none" w:sz="0" w:space="0" w:color="auto"/>
        <w:left w:val="none" w:sz="0" w:space="0" w:color="auto"/>
        <w:bottom w:val="none" w:sz="0" w:space="0" w:color="auto"/>
        <w:right w:val="none" w:sz="0" w:space="0" w:color="auto"/>
      </w:divBdr>
    </w:div>
    <w:div w:id="508329036">
      <w:marLeft w:val="480"/>
      <w:marRight w:val="0"/>
      <w:marTop w:val="0"/>
      <w:marBottom w:val="0"/>
      <w:divBdr>
        <w:top w:val="none" w:sz="0" w:space="0" w:color="auto"/>
        <w:left w:val="none" w:sz="0" w:space="0" w:color="auto"/>
        <w:bottom w:val="none" w:sz="0" w:space="0" w:color="auto"/>
        <w:right w:val="none" w:sz="0" w:space="0" w:color="auto"/>
      </w:divBdr>
    </w:div>
    <w:div w:id="508371698">
      <w:marLeft w:val="480"/>
      <w:marRight w:val="0"/>
      <w:marTop w:val="0"/>
      <w:marBottom w:val="0"/>
      <w:divBdr>
        <w:top w:val="none" w:sz="0" w:space="0" w:color="auto"/>
        <w:left w:val="none" w:sz="0" w:space="0" w:color="auto"/>
        <w:bottom w:val="none" w:sz="0" w:space="0" w:color="auto"/>
        <w:right w:val="none" w:sz="0" w:space="0" w:color="auto"/>
      </w:divBdr>
    </w:div>
    <w:div w:id="508373413">
      <w:marLeft w:val="480"/>
      <w:marRight w:val="0"/>
      <w:marTop w:val="0"/>
      <w:marBottom w:val="0"/>
      <w:divBdr>
        <w:top w:val="none" w:sz="0" w:space="0" w:color="auto"/>
        <w:left w:val="none" w:sz="0" w:space="0" w:color="auto"/>
        <w:bottom w:val="none" w:sz="0" w:space="0" w:color="auto"/>
        <w:right w:val="none" w:sz="0" w:space="0" w:color="auto"/>
      </w:divBdr>
    </w:div>
    <w:div w:id="508376480">
      <w:marLeft w:val="480"/>
      <w:marRight w:val="0"/>
      <w:marTop w:val="0"/>
      <w:marBottom w:val="0"/>
      <w:divBdr>
        <w:top w:val="none" w:sz="0" w:space="0" w:color="auto"/>
        <w:left w:val="none" w:sz="0" w:space="0" w:color="auto"/>
        <w:bottom w:val="none" w:sz="0" w:space="0" w:color="auto"/>
        <w:right w:val="none" w:sz="0" w:space="0" w:color="auto"/>
      </w:divBdr>
    </w:div>
    <w:div w:id="508449961">
      <w:marLeft w:val="480"/>
      <w:marRight w:val="0"/>
      <w:marTop w:val="0"/>
      <w:marBottom w:val="0"/>
      <w:divBdr>
        <w:top w:val="none" w:sz="0" w:space="0" w:color="auto"/>
        <w:left w:val="none" w:sz="0" w:space="0" w:color="auto"/>
        <w:bottom w:val="none" w:sz="0" w:space="0" w:color="auto"/>
        <w:right w:val="none" w:sz="0" w:space="0" w:color="auto"/>
      </w:divBdr>
    </w:div>
    <w:div w:id="508494877">
      <w:marLeft w:val="480"/>
      <w:marRight w:val="0"/>
      <w:marTop w:val="0"/>
      <w:marBottom w:val="0"/>
      <w:divBdr>
        <w:top w:val="none" w:sz="0" w:space="0" w:color="auto"/>
        <w:left w:val="none" w:sz="0" w:space="0" w:color="auto"/>
        <w:bottom w:val="none" w:sz="0" w:space="0" w:color="auto"/>
        <w:right w:val="none" w:sz="0" w:space="0" w:color="auto"/>
      </w:divBdr>
    </w:div>
    <w:div w:id="508561455">
      <w:marLeft w:val="480"/>
      <w:marRight w:val="0"/>
      <w:marTop w:val="0"/>
      <w:marBottom w:val="0"/>
      <w:divBdr>
        <w:top w:val="none" w:sz="0" w:space="0" w:color="auto"/>
        <w:left w:val="none" w:sz="0" w:space="0" w:color="auto"/>
        <w:bottom w:val="none" w:sz="0" w:space="0" w:color="auto"/>
        <w:right w:val="none" w:sz="0" w:space="0" w:color="auto"/>
      </w:divBdr>
    </w:div>
    <w:div w:id="508570232">
      <w:marLeft w:val="480"/>
      <w:marRight w:val="0"/>
      <w:marTop w:val="0"/>
      <w:marBottom w:val="0"/>
      <w:divBdr>
        <w:top w:val="none" w:sz="0" w:space="0" w:color="auto"/>
        <w:left w:val="none" w:sz="0" w:space="0" w:color="auto"/>
        <w:bottom w:val="none" w:sz="0" w:space="0" w:color="auto"/>
        <w:right w:val="none" w:sz="0" w:space="0" w:color="auto"/>
      </w:divBdr>
    </w:div>
    <w:div w:id="508637670">
      <w:marLeft w:val="480"/>
      <w:marRight w:val="0"/>
      <w:marTop w:val="0"/>
      <w:marBottom w:val="0"/>
      <w:divBdr>
        <w:top w:val="none" w:sz="0" w:space="0" w:color="auto"/>
        <w:left w:val="none" w:sz="0" w:space="0" w:color="auto"/>
        <w:bottom w:val="none" w:sz="0" w:space="0" w:color="auto"/>
        <w:right w:val="none" w:sz="0" w:space="0" w:color="auto"/>
      </w:divBdr>
    </w:div>
    <w:div w:id="508642907">
      <w:marLeft w:val="480"/>
      <w:marRight w:val="0"/>
      <w:marTop w:val="0"/>
      <w:marBottom w:val="0"/>
      <w:divBdr>
        <w:top w:val="none" w:sz="0" w:space="0" w:color="auto"/>
        <w:left w:val="none" w:sz="0" w:space="0" w:color="auto"/>
        <w:bottom w:val="none" w:sz="0" w:space="0" w:color="auto"/>
        <w:right w:val="none" w:sz="0" w:space="0" w:color="auto"/>
      </w:divBdr>
    </w:div>
    <w:div w:id="508643302">
      <w:marLeft w:val="480"/>
      <w:marRight w:val="0"/>
      <w:marTop w:val="0"/>
      <w:marBottom w:val="0"/>
      <w:divBdr>
        <w:top w:val="none" w:sz="0" w:space="0" w:color="auto"/>
        <w:left w:val="none" w:sz="0" w:space="0" w:color="auto"/>
        <w:bottom w:val="none" w:sz="0" w:space="0" w:color="auto"/>
        <w:right w:val="none" w:sz="0" w:space="0" w:color="auto"/>
      </w:divBdr>
    </w:div>
    <w:div w:id="508645014">
      <w:marLeft w:val="480"/>
      <w:marRight w:val="0"/>
      <w:marTop w:val="0"/>
      <w:marBottom w:val="0"/>
      <w:divBdr>
        <w:top w:val="none" w:sz="0" w:space="0" w:color="auto"/>
        <w:left w:val="none" w:sz="0" w:space="0" w:color="auto"/>
        <w:bottom w:val="none" w:sz="0" w:space="0" w:color="auto"/>
        <w:right w:val="none" w:sz="0" w:space="0" w:color="auto"/>
      </w:divBdr>
    </w:div>
    <w:div w:id="508713228">
      <w:marLeft w:val="480"/>
      <w:marRight w:val="0"/>
      <w:marTop w:val="0"/>
      <w:marBottom w:val="0"/>
      <w:divBdr>
        <w:top w:val="none" w:sz="0" w:space="0" w:color="auto"/>
        <w:left w:val="none" w:sz="0" w:space="0" w:color="auto"/>
        <w:bottom w:val="none" w:sz="0" w:space="0" w:color="auto"/>
        <w:right w:val="none" w:sz="0" w:space="0" w:color="auto"/>
      </w:divBdr>
    </w:div>
    <w:div w:id="508717892">
      <w:marLeft w:val="480"/>
      <w:marRight w:val="0"/>
      <w:marTop w:val="0"/>
      <w:marBottom w:val="0"/>
      <w:divBdr>
        <w:top w:val="none" w:sz="0" w:space="0" w:color="auto"/>
        <w:left w:val="none" w:sz="0" w:space="0" w:color="auto"/>
        <w:bottom w:val="none" w:sz="0" w:space="0" w:color="auto"/>
        <w:right w:val="none" w:sz="0" w:space="0" w:color="auto"/>
      </w:divBdr>
    </w:div>
    <w:div w:id="508718256">
      <w:marLeft w:val="480"/>
      <w:marRight w:val="0"/>
      <w:marTop w:val="0"/>
      <w:marBottom w:val="0"/>
      <w:divBdr>
        <w:top w:val="none" w:sz="0" w:space="0" w:color="auto"/>
        <w:left w:val="none" w:sz="0" w:space="0" w:color="auto"/>
        <w:bottom w:val="none" w:sz="0" w:space="0" w:color="auto"/>
        <w:right w:val="none" w:sz="0" w:space="0" w:color="auto"/>
      </w:divBdr>
    </w:div>
    <w:div w:id="508757488">
      <w:marLeft w:val="480"/>
      <w:marRight w:val="0"/>
      <w:marTop w:val="0"/>
      <w:marBottom w:val="0"/>
      <w:divBdr>
        <w:top w:val="none" w:sz="0" w:space="0" w:color="auto"/>
        <w:left w:val="none" w:sz="0" w:space="0" w:color="auto"/>
        <w:bottom w:val="none" w:sz="0" w:space="0" w:color="auto"/>
        <w:right w:val="none" w:sz="0" w:space="0" w:color="auto"/>
      </w:divBdr>
    </w:div>
    <w:div w:id="508832632">
      <w:marLeft w:val="480"/>
      <w:marRight w:val="0"/>
      <w:marTop w:val="0"/>
      <w:marBottom w:val="0"/>
      <w:divBdr>
        <w:top w:val="none" w:sz="0" w:space="0" w:color="auto"/>
        <w:left w:val="none" w:sz="0" w:space="0" w:color="auto"/>
        <w:bottom w:val="none" w:sz="0" w:space="0" w:color="auto"/>
        <w:right w:val="none" w:sz="0" w:space="0" w:color="auto"/>
      </w:divBdr>
    </w:div>
    <w:div w:id="508838435">
      <w:marLeft w:val="480"/>
      <w:marRight w:val="0"/>
      <w:marTop w:val="0"/>
      <w:marBottom w:val="0"/>
      <w:divBdr>
        <w:top w:val="none" w:sz="0" w:space="0" w:color="auto"/>
        <w:left w:val="none" w:sz="0" w:space="0" w:color="auto"/>
        <w:bottom w:val="none" w:sz="0" w:space="0" w:color="auto"/>
        <w:right w:val="none" w:sz="0" w:space="0" w:color="auto"/>
      </w:divBdr>
    </w:div>
    <w:div w:id="508910541">
      <w:marLeft w:val="480"/>
      <w:marRight w:val="0"/>
      <w:marTop w:val="0"/>
      <w:marBottom w:val="0"/>
      <w:divBdr>
        <w:top w:val="none" w:sz="0" w:space="0" w:color="auto"/>
        <w:left w:val="none" w:sz="0" w:space="0" w:color="auto"/>
        <w:bottom w:val="none" w:sz="0" w:space="0" w:color="auto"/>
        <w:right w:val="none" w:sz="0" w:space="0" w:color="auto"/>
      </w:divBdr>
    </w:div>
    <w:div w:id="508913988">
      <w:marLeft w:val="480"/>
      <w:marRight w:val="0"/>
      <w:marTop w:val="0"/>
      <w:marBottom w:val="0"/>
      <w:divBdr>
        <w:top w:val="none" w:sz="0" w:space="0" w:color="auto"/>
        <w:left w:val="none" w:sz="0" w:space="0" w:color="auto"/>
        <w:bottom w:val="none" w:sz="0" w:space="0" w:color="auto"/>
        <w:right w:val="none" w:sz="0" w:space="0" w:color="auto"/>
      </w:divBdr>
    </w:div>
    <w:div w:id="508955203">
      <w:marLeft w:val="480"/>
      <w:marRight w:val="0"/>
      <w:marTop w:val="0"/>
      <w:marBottom w:val="0"/>
      <w:divBdr>
        <w:top w:val="none" w:sz="0" w:space="0" w:color="auto"/>
        <w:left w:val="none" w:sz="0" w:space="0" w:color="auto"/>
        <w:bottom w:val="none" w:sz="0" w:space="0" w:color="auto"/>
        <w:right w:val="none" w:sz="0" w:space="0" w:color="auto"/>
      </w:divBdr>
    </w:div>
    <w:div w:id="509026301">
      <w:marLeft w:val="480"/>
      <w:marRight w:val="0"/>
      <w:marTop w:val="0"/>
      <w:marBottom w:val="0"/>
      <w:divBdr>
        <w:top w:val="none" w:sz="0" w:space="0" w:color="auto"/>
        <w:left w:val="none" w:sz="0" w:space="0" w:color="auto"/>
        <w:bottom w:val="none" w:sz="0" w:space="0" w:color="auto"/>
        <w:right w:val="none" w:sz="0" w:space="0" w:color="auto"/>
      </w:divBdr>
    </w:div>
    <w:div w:id="509027825">
      <w:marLeft w:val="480"/>
      <w:marRight w:val="0"/>
      <w:marTop w:val="0"/>
      <w:marBottom w:val="0"/>
      <w:divBdr>
        <w:top w:val="none" w:sz="0" w:space="0" w:color="auto"/>
        <w:left w:val="none" w:sz="0" w:space="0" w:color="auto"/>
        <w:bottom w:val="none" w:sz="0" w:space="0" w:color="auto"/>
        <w:right w:val="none" w:sz="0" w:space="0" w:color="auto"/>
      </w:divBdr>
    </w:div>
    <w:div w:id="509180963">
      <w:marLeft w:val="480"/>
      <w:marRight w:val="0"/>
      <w:marTop w:val="0"/>
      <w:marBottom w:val="0"/>
      <w:divBdr>
        <w:top w:val="none" w:sz="0" w:space="0" w:color="auto"/>
        <w:left w:val="none" w:sz="0" w:space="0" w:color="auto"/>
        <w:bottom w:val="none" w:sz="0" w:space="0" w:color="auto"/>
        <w:right w:val="none" w:sz="0" w:space="0" w:color="auto"/>
      </w:divBdr>
    </w:div>
    <w:div w:id="509297141">
      <w:marLeft w:val="480"/>
      <w:marRight w:val="0"/>
      <w:marTop w:val="0"/>
      <w:marBottom w:val="0"/>
      <w:divBdr>
        <w:top w:val="none" w:sz="0" w:space="0" w:color="auto"/>
        <w:left w:val="none" w:sz="0" w:space="0" w:color="auto"/>
        <w:bottom w:val="none" w:sz="0" w:space="0" w:color="auto"/>
        <w:right w:val="none" w:sz="0" w:space="0" w:color="auto"/>
      </w:divBdr>
    </w:div>
    <w:div w:id="509369412">
      <w:marLeft w:val="480"/>
      <w:marRight w:val="0"/>
      <w:marTop w:val="0"/>
      <w:marBottom w:val="0"/>
      <w:divBdr>
        <w:top w:val="none" w:sz="0" w:space="0" w:color="auto"/>
        <w:left w:val="none" w:sz="0" w:space="0" w:color="auto"/>
        <w:bottom w:val="none" w:sz="0" w:space="0" w:color="auto"/>
        <w:right w:val="none" w:sz="0" w:space="0" w:color="auto"/>
      </w:divBdr>
    </w:div>
    <w:div w:id="509370794">
      <w:marLeft w:val="480"/>
      <w:marRight w:val="0"/>
      <w:marTop w:val="0"/>
      <w:marBottom w:val="0"/>
      <w:divBdr>
        <w:top w:val="none" w:sz="0" w:space="0" w:color="auto"/>
        <w:left w:val="none" w:sz="0" w:space="0" w:color="auto"/>
        <w:bottom w:val="none" w:sz="0" w:space="0" w:color="auto"/>
        <w:right w:val="none" w:sz="0" w:space="0" w:color="auto"/>
      </w:divBdr>
    </w:div>
    <w:div w:id="509411581">
      <w:marLeft w:val="480"/>
      <w:marRight w:val="0"/>
      <w:marTop w:val="0"/>
      <w:marBottom w:val="0"/>
      <w:divBdr>
        <w:top w:val="none" w:sz="0" w:space="0" w:color="auto"/>
        <w:left w:val="none" w:sz="0" w:space="0" w:color="auto"/>
        <w:bottom w:val="none" w:sz="0" w:space="0" w:color="auto"/>
        <w:right w:val="none" w:sz="0" w:space="0" w:color="auto"/>
      </w:divBdr>
    </w:div>
    <w:div w:id="509418578">
      <w:marLeft w:val="480"/>
      <w:marRight w:val="0"/>
      <w:marTop w:val="0"/>
      <w:marBottom w:val="0"/>
      <w:divBdr>
        <w:top w:val="none" w:sz="0" w:space="0" w:color="auto"/>
        <w:left w:val="none" w:sz="0" w:space="0" w:color="auto"/>
        <w:bottom w:val="none" w:sz="0" w:space="0" w:color="auto"/>
        <w:right w:val="none" w:sz="0" w:space="0" w:color="auto"/>
      </w:divBdr>
    </w:div>
    <w:div w:id="509490704">
      <w:marLeft w:val="480"/>
      <w:marRight w:val="0"/>
      <w:marTop w:val="0"/>
      <w:marBottom w:val="0"/>
      <w:divBdr>
        <w:top w:val="none" w:sz="0" w:space="0" w:color="auto"/>
        <w:left w:val="none" w:sz="0" w:space="0" w:color="auto"/>
        <w:bottom w:val="none" w:sz="0" w:space="0" w:color="auto"/>
        <w:right w:val="none" w:sz="0" w:space="0" w:color="auto"/>
      </w:divBdr>
    </w:div>
    <w:div w:id="509568894">
      <w:marLeft w:val="480"/>
      <w:marRight w:val="0"/>
      <w:marTop w:val="0"/>
      <w:marBottom w:val="0"/>
      <w:divBdr>
        <w:top w:val="none" w:sz="0" w:space="0" w:color="auto"/>
        <w:left w:val="none" w:sz="0" w:space="0" w:color="auto"/>
        <w:bottom w:val="none" w:sz="0" w:space="0" w:color="auto"/>
        <w:right w:val="none" w:sz="0" w:space="0" w:color="auto"/>
      </w:divBdr>
    </w:div>
    <w:div w:id="509569800">
      <w:marLeft w:val="480"/>
      <w:marRight w:val="0"/>
      <w:marTop w:val="0"/>
      <w:marBottom w:val="0"/>
      <w:divBdr>
        <w:top w:val="none" w:sz="0" w:space="0" w:color="auto"/>
        <w:left w:val="none" w:sz="0" w:space="0" w:color="auto"/>
        <w:bottom w:val="none" w:sz="0" w:space="0" w:color="auto"/>
        <w:right w:val="none" w:sz="0" w:space="0" w:color="auto"/>
      </w:divBdr>
    </w:div>
    <w:div w:id="509636481">
      <w:marLeft w:val="480"/>
      <w:marRight w:val="0"/>
      <w:marTop w:val="0"/>
      <w:marBottom w:val="0"/>
      <w:divBdr>
        <w:top w:val="none" w:sz="0" w:space="0" w:color="auto"/>
        <w:left w:val="none" w:sz="0" w:space="0" w:color="auto"/>
        <w:bottom w:val="none" w:sz="0" w:space="0" w:color="auto"/>
        <w:right w:val="none" w:sz="0" w:space="0" w:color="auto"/>
      </w:divBdr>
    </w:div>
    <w:div w:id="509680635">
      <w:marLeft w:val="480"/>
      <w:marRight w:val="0"/>
      <w:marTop w:val="0"/>
      <w:marBottom w:val="0"/>
      <w:divBdr>
        <w:top w:val="none" w:sz="0" w:space="0" w:color="auto"/>
        <w:left w:val="none" w:sz="0" w:space="0" w:color="auto"/>
        <w:bottom w:val="none" w:sz="0" w:space="0" w:color="auto"/>
        <w:right w:val="none" w:sz="0" w:space="0" w:color="auto"/>
      </w:divBdr>
    </w:div>
    <w:div w:id="509830674">
      <w:marLeft w:val="480"/>
      <w:marRight w:val="0"/>
      <w:marTop w:val="0"/>
      <w:marBottom w:val="0"/>
      <w:divBdr>
        <w:top w:val="none" w:sz="0" w:space="0" w:color="auto"/>
        <w:left w:val="none" w:sz="0" w:space="0" w:color="auto"/>
        <w:bottom w:val="none" w:sz="0" w:space="0" w:color="auto"/>
        <w:right w:val="none" w:sz="0" w:space="0" w:color="auto"/>
      </w:divBdr>
    </w:div>
    <w:div w:id="509834936">
      <w:marLeft w:val="480"/>
      <w:marRight w:val="0"/>
      <w:marTop w:val="0"/>
      <w:marBottom w:val="0"/>
      <w:divBdr>
        <w:top w:val="none" w:sz="0" w:space="0" w:color="auto"/>
        <w:left w:val="none" w:sz="0" w:space="0" w:color="auto"/>
        <w:bottom w:val="none" w:sz="0" w:space="0" w:color="auto"/>
        <w:right w:val="none" w:sz="0" w:space="0" w:color="auto"/>
      </w:divBdr>
    </w:div>
    <w:div w:id="509836076">
      <w:marLeft w:val="480"/>
      <w:marRight w:val="0"/>
      <w:marTop w:val="0"/>
      <w:marBottom w:val="0"/>
      <w:divBdr>
        <w:top w:val="none" w:sz="0" w:space="0" w:color="auto"/>
        <w:left w:val="none" w:sz="0" w:space="0" w:color="auto"/>
        <w:bottom w:val="none" w:sz="0" w:space="0" w:color="auto"/>
        <w:right w:val="none" w:sz="0" w:space="0" w:color="auto"/>
      </w:divBdr>
    </w:div>
    <w:div w:id="509878710">
      <w:marLeft w:val="480"/>
      <w:marRight w:val="0"/>
      <w:marTop w:val="0"/>
      <w:marBottom w:val="0"/>
      <w:divBdr>
        <w:top w:val="none" w:sz="0" w:space="0" w:color="auto"/>
        <w:left w:val="none" w:sz="0" w:space="0" w:color="auto"/>
        <w:bottom w:val="none" w:sz="0" w:space="0" w:color="auto"/>
        <w:right w:val="none" w:sz="0" w:space="0" w:color="auto"/>
      </w:divBdr>
    </w:div>
    <w:div w:id="509879550">
      <w:marLeft w:val="480"/>
      <w:marRight w:val="0"/>
      <w:marTop w:val="0"/>
      <w:marBottom w:val="0"/>
      <w:divBdr>
        <w:top w:val="none" w:sz="0" w:space="0" w:color="auto"/>
        <w:left w:val="none" w:sz="0" w:space="0" w:color="auto"/>
        <w:bottom w:val="none" w:sz="0" w:space="0" w:color="auto"/>
        <w:right w:val="none" w:sz="0" w:space="0" w:color="auto"/>
      </w:divBdr>
    </w:div>
    <w:div w:id="510024718">
      <w:marLeft w:val="480"/>
      <w:marRight w:val="0"/>
      <w:marTop w:val="0"/>
      <w:marBottom w:val="0"/>
      <w:divBdr>
        <w:top w:val="none" w:sz="0" w:space="0" w:color="auto"/>
        <w:left w:val="none" w:sz="0" w:space="0" w:color="auto"/>
        <w:bottom w:val="none" w:sz="0" w:space="0" w:color="auto"/>
        <w:right w:val="none" w:sz="0" w:space="0" w:color="auto"/>
      </w:divBdr>
    </w:div>
    <w:div w:id="510026063">
      <w:marLeft w:val="480"/>
      <w:marRight w:val="0"/>
      <w:marTop w:val="0"/>
      <w:marBottom w:val="0"/>
      <w:divBdr>
        <w:top w:val="none" w:sz="0" w:space="0" w:color="auto"/>
        <w:left w:val="none" w:sz="0" w:space="0" w:color="auto"/>
        <w:bottom w:val="none" w:sz="0" w:space="0" w:color="auto"/>
        <w:right w:val="none" w:sz="0" w:space="0" w:color="auto"/>
      </w:divBdr>
    </w:div>
    <w:div w:id="510028160">
      <w:marLeft w:val="480"/>
      <w:marRight w:val="0"/>
      <w:marTop w:val="0"/>
      <w:marBottom w:val="0"/>
      <w:divBdr>
        <w:top w:val="none" w:sz="0" w:space="0" w:color="auto"/>
        <w:left w:val="none" w:sz="0" w:space="0" w:color="auto"/>
        <w:bottom w:val="none" w:sz="0" w:space="0" w:color="auto"/>
        <w:right w:val="none" w:sz="0" w:space="0" w:color="auto"/>
      </w:divBdr>
    </w:div>
    <w:div w:id="510067111">
      <w:marLeft w:val="480"/>
      <w:marRight w:val="0"/>
      <w:marTop w:val="0"/>
      <w:marBottom w:val="0"/>
      <w:divBdr>
        <w:top w:val="none" w:sz="0" w:space="0" w:color="auto"/>
        <w:left w:val="none" w:sz="0" w:space="0" w:color="auto"/>
        <w:bottom w:val="none" w:sz="0" w:space="0" w:color="auto"/>
        <w:right w:val="none" w:sz="0" w:space="0" w:color="auto"/>
      </w:divBdr>
    </w:div>
    <w:div w:id="510073357">
      <w:marLeft w:val="480"/>
      <w:marRight w:val="0"/>
      <w:marTop w:val="0"/>
      <w:marBottom w:val="0"/>
      <w:divBdr>
        <w:top w:val="none" w:sz="0" w:space="0" w:color="auto"/>
        <w:left w:val="none" w:sz="0" w:space="0" w:color="auto"/>
        <w:bottom w:val="none" w:sz="0" w:space="0" w:color="auto"/>
        <w:right w:val="none" w:sz="0" w:space="0" w:color="auto"/>
      </w:divBdr>
    </w:div>
    <w:div w:id="510223539">
      <w:marLeft w:val="480"/>
      <w:marRight w:val="0"/>
      <w:marTop w:val="0"/>
      <w:marBottom w:val="0"/>
      <w:divBdr>
        <w:top w:val="none" w:sz="0" w:space="0" w:color="auto"/>
        <w:left w:val="none" w:sz="0" w:space="0" w:color="auto"/>
        <w:bottom w:val="none" w:sz="0" w:space="0" w:color="auto"/>
        <w:right w:val="none" w:sz="0" w:space="0" w:color="auto"/>
      </w:divBdr>
    </w:div>
    <w:div w:id="510223731">
      <w:marLeft w:val="480"/>
      <w:marRight w:val="0"/>
      <w:marTop w:val="0"/>
      <w:marBottom w:val="0"/>
      <w:divBdr>
        <w:top w:val="none" w:sz="0" w:space="0" w:color="auto"/>
        <w:left w:val="none" w:sz="0" w:space="0" w:color="auto"/>
        <w:bottom w:val="none" w:sz="0" w:space="0" w:color="auto"/>
        <w:right w:val="none" w:sz="0" w:space="0" w:color="auto"/>
      </w:divBdr>
    </w:div>
    <w:div w:id="510224167">
      <w:marLeft w:val="480"/>
      <w:marRight w:val="0"/>
      <w:marTop w:val="0"/>
      <w:marBottom w:val="0"/>
      <w:divBdr>
        <w:top w:val="none" w:sz="0" w:space="0" w:color="auto"/>
        <w:left w:val="none" w:sz="0" w:space="0" w:color="auto"/>
        <w:bottom w:val="none" w:sz="0" w:space="0" w:color="auto"/>
        <w:right w:val="none" w:sz="0" w:space="0" w:color="auto"/>
      </w:divBdr>
    </w:div>
    <w:div w:id="510266340">
      <w:marLeft w:val="480"/>
      <w:marRight w:val="0"/>
      <w:marTop w:val="0"/>
      <w:marBottom w:val="0"/>
      <w:divBdr>
        <w:top w:val="none" w:sz="0" w:space="0" w:color="auto"/>
        <w:left w:val="none" w:sz="0" w:space="0" w:color="auto"/>
        <w:bottom w:val="none" w:sz="0" w:space="0" w:color="auto"/>
        <w:right w:val="none" w:sz="0" w:space="0" w:color="auto"/>
      </w:divBdr>
    </w:div>
    <w:div w:id="510291930">
      <w:marLeft w:val="480"/>
      <w:marRight w:val="0"/>
      <w:marTop w:val="0"/>
      <w:marBottom w:val="0"/>
      <w:divBdr>
        <w:top w:val="none" w:sz="0" w:space="0" w:color="auto"/>
        <w:left w:val="none" w:sz="0" w:space="0" w:color="auto"/>
        <w:bottom w:val="none" w:sz="0" w:space="0" w:color="auto"/>
        <w:right w:val="none" w:sz="0" w:space="0" w:color="auto"/>
      </w:divBdr>
    </w:div>
    <w:div w:id="510417956">
      <w:marLeft w:val="480"/>
      <w:marRight w:val="0"/>
      <w:marTop w:val="0"/>
      <w:marBottom w:val="0"/>
      <w:divBdr>
        <w:top w:val="none" w:sz="0" w:space="0" w:color="auto"/>
        <w:left w:val="none" w:sz="0" w:space="0" w:color="auto"/>
        <w:bottom w:val="none" w:sz="0" w:space="0" w:color="auto"/>
        <w:right w:val="none" w:sz="0" w:space="0" w:color="auto"/>
      </w:divBdr>
    </w:div>
    <w:div w:id="510486584">
      <w:marLeft w:val="480"/>
      <w:marRight w:val="0"/>
      <w:marTop w:val="0"/>
      <w:marBottom w:val="0"/>
      <w:divBdr>
        <w:top w:val="none" w:sz="0" w:space="0" w:color="auto"/>
        <w:left w:val="none" w:sz="0" w:space="0" w:color="auto"/>
        <w:bottom w:val="none" w:sz="0" w:space="0" w:color="auto"/>
        <w:right w:val="none" w:sz="0" w:space="0" w:color="auto"/>
      </w:divBdr>
    </w:div>
    <w:div w:id="510535646">
      <w:marLeft w:val="480"/>
      <w:marRight w:val="0"/>
      <w:marTop w:val="0"/>
      <w:marBottom w:val="0"/>
      <w:divBdr>
        <w:top w:val="none" w:sz="0" w:space="0" w:color="auto"/>
        <w:left w:val="none" w:sz="0" w:space="0" w:color="auto"/>
        <w:bottom w:val="none" w:sz="0" w:space="0" w:color="auto"/>
        <w:right w:val="none" w:sz="0" w:space="0" w:color="auto"/>
      </w:divBdr>
    </w:div>
    <w:div w:id="510602561">
      <w:marLeft w:val="480"/>
      <w:marRight w:val="0"/>
      <w:marTop w:val="0"/>
      <w:marBottom w:val="0"/>
      <w:divBdr>
        <w:top w:val="none" w:sz="0" w:space="0" w:color="auto"/>
        <w:left w:val="none" w:sz="0" w:space="0" w:color="auto"/>
        <w:bottom w:val="none" w:sz="0" w:space="0" w:color="auto"/>
        <w:right w:val="none" w:sz="0" w:space="0" w:color="auto"/>
      </w:divBdr>
    </w:div>
    <w:div w:id="510725387">
      <w:marLeft w:val="480"/>
      <w:marRight w:val="0"/>
      <w:marTop w:val="0"/>
      <w:marBottom w:val="0"/>
      <w:divBdr>
        <w:top w:val="none" w:sz="0" w:space="0" w:color="auto"/>
        <w:left w:val="none" w:sz="0" w:space="0" w:color="auto"/>
        <w:bottom w:val="none" w:sz="0" w:space="0" w:color="auto"/>
        <w:right w:val="none" w:sz="0" w:space="0" w:color="auto"/>
      </w:divBdr>
    </w:div>
    <w:div w:id="510726022">
      <w:marLeft w:val="480"/>
      <w:marRight w:val="0"/>
      <w:marTop w:val="0"/>
      <w:marBottom w:val="0"/>
      <w:divBdr>
        <w:top w:val="none" w:sz="0" w:space="0" w:color="auto"/>
        <w:left w:val="none" w:sz="0" w:space="0" w:color="auto"/>
        <w:bottom w:val="none" w:sz="0" w:space="0" w:color="auto"/>
        <w:right w:val="none" w:sz="0" w:space="0" w:color="auto"/>
      </w:divBdr>
    </w:div>
    <w:div w:id="510798666">
      <w:marLeft w:val="480"/>
      <w:marRight w:val="0"/>
      <w:marTop w:val="0"/>
      <w:marBottom w:val="0"/>
      <w:divBdr>
        <w:top w:val="none" w:sz="0" w:space="0" w:color="auto"/>
        <w:left w:val="none" w:sz="0" w:space="0" w:color="auto"/>
        <w:bottom w:val="none" w:sz="0" w:space="0" w:color="auto"/>
        <w:right w:val="none" w:sz="0" w:space="0" w:color="auto"/>
      </w:divBdr>
    </w:div>
    <w:div w:id="510871308">
      <w:marLeft w:val="480"/>
      <w:marRight w:val="0"/>
      <w:marTop w:val="0"/>
      <w:marBottom w:val="0"/>
      <w:divBdr>
        <w:top w:val="none" w:sz="0" w:space="0" w:color="auto"/>
        <w:left w:val="none" w:sz="0" w:space="0" w:color="auto"/>
        <w:bottom w:val="none" w:sz="0" w:space="0" w:color="auto"/>
        <w:right w:val="none" w:sz="0" w:space="0" w:color="auto"/>
      </w:divBdr>
    </w:div>
    <w:div w:id="510871573">
      <w:marLeft w:val="480"/>
      <w:marRight w:val="0"/>
      <w:marTop w:val="0"/>
      <w:marBottom w:val="0"/>
      <w:divBdr>
        <w:top w:val="none" w:sz="0" w:space="0" w:color="auto"/>
        <w:left w:val="none" w:sz="0" w:space="0" w:color="auto"/>
        <w:bottom w:val="none" w:sz="0" w:space="0" w:color="auto"/>
        <w:right w:val="none" w:sz="0" w:space="0" w:color="auto"/>
      </w:divBdr>
    </w:div>
    <w:div w:id="510878288">
      <w:marLeft w:val="480"/>
      <w:marRight w:val="0"/>
      <w:marTop w:val="0"/>
      <w:marBottom w:val="0"/>
      <w:divBdr>
        <w:top w:val="none" w:sz="0" w:space="0" w:color="auto"/>
        <w:left w:val="none" w:sz="0" w:space="0" w:color="auto"/>
        <w:bottom w:val="none" w:sz="0" w:space="0" w:color="auto"/>
        <w:right w:val="none" w:sz="0" w:space="0" w:color="auto"/>
      </w:divBdr>
    </w:div>
    <w:div w:id="510879360">
      <w:marLeft w:val="480"/>
      <w:marRight w:val="0"/>
      <w:marTop w:val="0"/>
      <w:marBottom w:val="0"/>
      <w:divBdr>
        <w:top w:val="none" w:sz="0" w:space="0" w:color="auto"/>
        <w:left w:val="none" w:sz="0" w:space="0" w:color="auto"/>
        <w:bottom w:val="none" w:sz="0" w:space="0" w:color="auto"/>
        <w:right w:val="none" w:sz="0" w:space="0" w:color="auto"/>
      </w:divBdr>
    </w:div>
    <w:div w:id="510948811">
      <w:marLeft w:val="480"/>
      <w:marRight w:val="0"/>
      <w:marTop w:val="0"/>
      <w:marBottom w:val="0"/>
      <w:divBdr>
        <w:top w:val="none" w:sz="0" w:space="0" w:color="auto"/>
        <w:left w:val="none" w:sz="0" w:space="0" w:color="auto"/>
        <w:bottom w:val="none" w:sz="0" w:space="0" w:color="auto"/>
        <w:right w:val="none" w:sz="0" w:space="0" w:color="auto"/>
      </w:divBdr>
    </w:div>
    <w:div w:id="510990063">
      <w:marLeft w:val="480"/>
      <w:marRight w:val="0"/>
      <w:marTop w:val="0"/>
      <w:marBottom w:val="0"/>
      <w:divBdr>
        <w:top w:val="none" w:sz="0" w:space="0" w:color="auto"/>
        <w:left w:val="none" w:sz="0" w:space="0" w:color="auto"/>
        <w:bottom w:val="none" w:sz="0" w:space="0" w:color="auto"/>
        <w:right w:val="none" w:sz="0" w:space="0" w:color="auto"/>
      </w:divBdr>
    </w:div>
    <w:div w:id="510991919">
      <w:marLeft w:val="480"/>
      <w:marRight w:val="0"/>
      <w:marTop w:val="0"/>
      <w:marBottom w:val="0"/>
      <w:divBdr>
        <w:top w:val="none" w:sz="0" w:space="0" w:color="auto"/>
        <w:left w:val="none" w:sz="0" w:space="0" w:color="auto"/>
        <w:bottom w:val="none" w:sz="0" w:space="0" w:color="auto"/>
        <w:right w:val="none" w:sz="0" w:space="0" w:color="auto"/>
      </w:divBdr>
    </w:div>
    <w:div w:id="510996581">
      <w:marLeft w:val="480"/>
      <w:marRight w:val="0"/>
      <w:marTop w:val="0"/>
      <w:marBottom w:val="0"/>
      <w:divBdr>
        <w:top w:val="none" w:sz="0" w:space="0" w:color="auto"/>
        <w:left w:val="none" w:sz="0" w:space="0" w:color="auto"/>
        <w:bottom w:val="none" w:sz="0" w:space="0" w:color="auto"/>
        <w:right w:val="none" w:sz="0" w:space="0" w:color="auto"/>
      </w:divBdr>
    </w:div>
    <w:div w:id="511069526">
      <w:marLeft w:val="480"/>
      <w:marRight w:val="0"/>
      <w:marTop w:val="0"/>
      <w:marBottom w:val="0"/>
      <w:divBdr>
        <w:top w:val="none" w:sz="0" w:space="0" w:color="auto"/>
        <w:left w:val="none" w:sz="0" w:space="0" w:color="auto"/>
        <w:bottom w:val="none" w:sz="0" w:space="0" w:color="auto"/>
        <w:right w:val="none" w:sz="0" w:space="0" w:color="auto"/>
      </w:divBdr>
    </w:div>
    <w:div w:id="511071006">
      <w:marLeft w:val="480"/>
      <w:marRight w:val="0"/>
      <w:marTop w:val="0"/>
      <w:marBottom w:val="0"/>
      <w:divBdr>
        <w:top w:val="none" w:sz="0" w:space="0" w:color="auto"/>
        <w:left w:val="none" w:sz="0" w:space="0" w:color="auto"/>
        <w:bottom w:val="none" w:sz="0" w:space="0" w:color="auto"/>
        <w:right w:val="none" w:sz="0" w:space="0" w:color="auto"/>
      </w:divBdr>
    </w:div>
    <w:div w:id="511072210">
      <w:marLeft w:val="480"/>
      <w:marRight w:val="0"/>
      <w:marTop w:val="0"/>
      <w:marBottom w:val="0"/>
      <w:divBdr>
        <w:top w:val="none" w:sz="0" w:space="0" w:color="auto"/>
        <w:left w:val="none" w:sz="0" w:space="0" w:color="auto"/>
        <w:bottom w:val="none" w:sz="0" w:space="0" w:color="auto"/>
        <w:right w:val="none" w:sz="0" w:space="0" w:color="auto"/>
      </w:divBdr>
    </w:div>
    <w:div w:id="511072399">
      <w:marLeft w:val="480"/>
      <w:marRight w:val="0"/>
      <w:marTop w:val="0"/>
      <w:marBottom w:val="0"/>
      <w:divBdr>
        <w:top w:val="none" w:sz="0" w:space="0" w:color="auto"/>
        <w:left w:val="none" w:sz="0" w:space="0" w:color="auto"/>
        <w:bottom w:val="none" w:sz="0" w:space="0" w:color="auto"/>
        <w:right w:val="none" w:sz="0" w:space="0" w:color="auto"/>
      </w:divBdr>
    </w:div>
    <w:div w:id="511116219">
      <w:marLeft w:val="480"/>
      <w:marRight w:val="0"/>
      <w:marTop w:val="0"/>
      <w:marBottom w:val="0"/>
      <w:divBdr>
        <w:top w:val="none" w:sz="0" w:space="0" w:color="auto"/>
        <w:left w:val="none" w:sz="0" w:space="0" w:color="auto"/>
        <w:bottom w:val="none" w:sz="0" w:space="0" w:color="auto"/>
        <w:right w:val="none" w:sz="0" w:space="0" w:color="auto"/>
      </w:divBdr>
    </w:div>
    <w:div w:id="511263611">
      <w:marLeft w:val="480"/>
      <w:marRight w:val="0"/>
      <w:marTop w:val="0"/>
      <w:marBottom w:val="0"/>
      <w:divBdr>
        <w:top w:val="none" w:sz="0" w:space="0" w:color="auto"/>
        <w:left w:val="none" w:sz="0" w:space="0" w:color="auto"/>
        <w:bottom w:val="none" w:sz="0" w:space="0" w:color="auto"/>
        <w:right w:val="none" w:sz="0" w:space="0" w:color="auto"/>
      </w:divBdr>
    </w:div>
    <w:div w:id="511266017">
      <w:marLeft w:val="480"/>
      <w:marRight w:val="0"/>
      <w:marTop w:val="0"/>
      <w:marBottom w:val="0"/>
      <w:divBdr>
        <w:top w:val="none" w:sz="0" w:space="0" w:color="auto"/>
        <w:left w:val="none" w:sz="0" w:space="0" w:color="auto"/>
        <w:bottom w:val="none" w:sz="0" w:space="0" w:color="auto"/>
        <w:right w:val="none" w:sz="0" w:space="0" w:color="auto"/>
      </w:divBdr>
    </w:div>
    <w:div w:id="511408400">
      <w:marLeft w:val="480"/>
      <w:marRight w:val="0"/>
      <w:marTop w:val="0"/>
      <w:marBottom w:val="0"/>
      <w:divBdr>
        <w:top w:val="none" w:sz="0" w:space="0" w:color="auto"/>
        <w:left w:val="none" w:sz="0" w:space="0" w:color="auto"/>
        <w:bottom w:val="none" w:sz="0" w:space="0" w:color="auto"/>
        <w:right w:val="none" w:sz="0" w:space="0" w:color="auto"/>
      </w:divBdr>
    </w:div>
    <w:div w:id="511408658">
      <w:marLeft w:val="480"/>
      <w:marRight w:val="0"/>
      <w:marTop w:val="0"/>
      <w:marBottom w:val="0"/>
      <w:divBdr>
        <w:top w:val="none" w:sz="0" w:space="0" w:color="auto"/>
        <w:left w:val="none" w:sz="0" w:space="0" w:color="auto"/>
        <w:bottom w:val="none" w:sz="0" w:space="0" w:color="auto"/>
        <w:right w:val="none" w:sz="0" w:space="0" w:color="auto"/>
      </w:divBdr>
    </w:div>
    <w:div w:id="511454650">
      <w:marLeft w:val="480"/>
      <w:marRight w:val="0"/>
      <w:marTop w:val="0"/>
      <w:marBottom w:val="0"/>
      <w:divBdr>
        <w:top w:val="none" w:sz="0" w:space="0" w:color="auto"/>
        <w:left w:val="none" w:sz="0" w:space="0" w:color="auto"/>
        <w:bottom w:val="none" w:sz="0" w:space="0" w:color="auto"/>
        <w:right w:val="none" w:sz="0" w:space="0" w:color="auto"/>
      </w:divBdr>
    </w:div>
    <w:div w:id="511527350">
      <w:marLeft w:val="480"/>
      <w:marRight w:val="0"/>
      <w:marTop w:val="0"/>
      <w:marBottom w:val="0"/>
      <w:divBdr>
        <w:top w:val="none" w:sz="0" w:space="0" w:color="auto"/>
        <w:left w:val="none" w:sz="0" w:space="0" w:color="auto"/>
        <w:bottom w:val="none" w:sz="0" w:space="0" w:color="auto"/>
        <w:right w:val="none" w:sz="0" w:space="0" w:color="auto"/>
      </w:divBdr>
    </w:div>
    <w:div w:id="511578118">
      <w:marLeft w:val="480"/>
      <w:marRight w:val="0"/>
      <w:marTop w:val="0"/>
      <w:marBottom w:val="0"/>
      <w:divBdr>
        <w:top w:val="none" w:sz="0" w:space="0" w:color="auto"/>
        <w:left w:val="none" w:sz="0" w:space="0" w:color="auto"/>
        <w:bottom w:val="none" w:sz="0" w:space="0" w:color="auto"/>
        <w:right w:val="none" w:sz="0" w:space="0" w:color="auto"/>
      </w:divBdr>
    </w:div>
    <w:div w:id="511605788">
      <w:marLeft w:val="480"/>
      <w:marRight w:val="0"/>
      <w:marTop w:val="0"/>
      <w:marBottom w:val="0"/>
      <w:divBdr>
        <w:top w:val="none" w:sz="0" w:space="0" w:color="auto"/>
        <w:left w:val="none" w:sz="0" w:space="0" w:color="auto"/>
        <w:bottom w:val="none" w:sz="0" w:space="0" w:color="auto"/>
        <w:right w:val="none" w:sz="0" w:space="0" w:color="auto"/>
      </w:divBdr>
    </w:div>
    <w:div w:id="511651066">
      <w:marLeft w:val="480"/>
      <w:marRight w:val="0"/>
      <w:marTop w:val="0"/>
      <w:marBottom w:val="0"/>
      <w:divBdr>
        <w:top w:val="none" w:sz="0" w:space="0" w:color="auto"/>
        <w:left w:val="none" w:sz="0" w:space="0" w:color="auto"/>
        <w:bottom w:val="none" w:sz="0" w:space="0" w:color="auto"/>
        <w:right w:val="none" w:sz="0" w:space="0" w:color="auto"/>
      </w:divBdr>
    </w:div>
    <w:div w:id="511652877">
      <w:marLeft w:val="480"/>
      <w:marRight w:val="0"/>
      <w:marTop w:val="0"/>
      <w:marBottom w:val="0"/>
      <w:divBdr>
        <w:top w:val="none" w:sz="0" w:space="0" w:color="auto"/>
        <w:left w:val="none" w:sz="0" w:space="0" w:color="auto"/>
        <w:bottom w:val="none" w:sz="0" w:space="0" w:color="auto"/>
        <w:right w:val="none" w:sz="0" w:space="0" w:color="auto"/>
      </w:divBdr>
    </w:div>
    <w:div w:id="511728645">
      <w:marLeft w:val="480"/>
      <w:marRight w:val="0"/>
      <w:marTop w:val="0"/>
      <w:marBottom w:val="0"/>
      <w:divBdr>
        <w:top w:val="none" w:sz="0" w:space="0" w:color="auto"/>
        <w:left w:val="none" w:sz="0" w:space="0" w:color="auto"/>
        <w:bottom w:val="none" w:sz="0" w:space="0" w:color="auto"/>
        <w:right w:val="none" w:sz="0" w:space="0" w:color="auto"/>
      </w:divBdr>
    </w:div>
    <w:div w:id="511729362">
      <w:marLeft w:val="480"/>
      <w:marRight w:val="0"/>
      <w:marTop w:val="0"/>
      <w:marBottom w:val="0"/>
      <w:divBdr>
        <w:top w:val="none" w:sz="0" w:space="0" w:color="auto"/>
        <w:left w:val="none" w:sz="0" w:space="0" w:color="auto"/>
        <w:bottom w:val="none" w:sz="0" w:space="0" w:color="auto"/>
        <w:right w:val="none" w:sz="0" w:space="0" w:color="auto"/>
      </w:divBdr>
    </w:div>
    <w:div w:id="511795142">
      <w:marLeft w:val="480"/>
      <w:marRight w:val="0"/>
      <w:marTop w:val="0"/>
      <w:marBottom w:val="0"/>
      <w:divBdr>
        <w:top w:val="none" w:sz="0" w:space="0" w:color="auto"/>
        <w:left w:val="none" w:sz="0" w:space="0" w:color="auto"/>
        <w:bottom w:val="none" w:sz="0" w:space="0" w:color="auto"/>
        <w:right w:val="none" w:sz="0" w:space="0" w:color="auto"/>
      </w:divBdr>
    </w:div>
    <w:div w:id="511988271">
      <w:marLeft w:val="480"/>
      <w:marRight w:val="0"/>
      <w:marTop w:val="0"/>
      <w:marBottom w:val="0"/>
      <w:divBdr>
        <w:top w:val="none" w:sz="0" w:space="0" w:color="auto"/>
        <w:left w:val="none" w:sz="0" w:space="0" w:color="auto"/>
        <w:bottom w:val="none" w:sz="0" w:space="0" w:color="auto"/>
        <w:right w:val="none" w:sz="0" w:space="0" w:color="auto"/>
      </w:divBdr>
    </w:div>
    <w:div w:id="511996736">
      <w:marLeft w:val="480"/>
      <w:marRight w:val="0"/>
      <w:marTop w:val="0"/>
      <w:marBottom w:val="0"/>
      <w:divBdr>
        <w:top w:val="none" w:sz="0" w:space="0" w:color="auto"/>
        <w:left w:val="none" w:sz="0" w:space="0" w:color="auto"/>
        <w:bottom w:val="none" w:sz="0" w:space="0" w:color="auto"/>
        <w:right w:val="none" w:sz="0" w:space="0" w:color="auto"/>
      </w:divBdr>
    </w:div>
    <w:div w:id="512035581">
      <w:marLeft w:val="480"/>
      <w:marRight w:val="0"/>
      <w:marTop w:val="0"/>
      <w:marBottom w:val="0"/>
      <w:divBdr>
        <w:top w:val="none" w:sz="0" w:space="0" w:color="auto"/>
        <w:left w:val="none" w:sz="0" w:space="0" w:color="auto"/>
        <w:bottom w:val="none" w:sz="0" w:space="0" w:color="auto"/>
        <w:right w:val="none" w:sz="0" w:space="0" w:color="auto"/>
      </w:divBdr>
    </w:div>
    <w:div w:id="512112168">
      <w:marLeft w:val="480"/>
      <w:marRight w:val="0"/>
      <w:marTop w:val="0"/>
      <w:marBottom w:val="0"/>
      <w:divBdr>
        <w:top w:val="none" w:sz="0" w:space="0" w:color="auto"/>
        <w:left w:val="none" w:sz="0" w:space="0" w:color="auto"/>
        <w:bottom w:val="none" w:sz="0" w:space="0" w:color="auto"/>
        <w:right w:val="none" w:sz="0" w:space="0" w:color="auto"/>
      </w:divBdr>
    </w:div>
    <w:div w:id="512114999">
      <w:marLeft w:val="480"/>
      <w:marRight w:val="0"/>
      <w:marTop w:val="0"/>
      <w:marBottom w:val="0"/>
      <w:divBdr>
        <w:top w:val="none" w:sz="0" w:space="0" w:color="auto"/>
        <w:left w:val="none" w:sz="0" w:space="0" w:color="auto"/>
        <w:bottom w:val="none" w:sz="0" w:space="0" w:color="auto"/>
        <w:right w:val="none" w:sz="0" w:space="0" w:color="auto"/>
      </w:divBdr>
    </w:div>
    <w:div w:id="512260424">
      <w:marLeft w:val="480"/>
      <w:marRight w:val="0"/>
      <w:marTop w:val="0"/>
      <w:marBottom w:val="0"/>
      <w:divBdr>
        <w:top w:val="none" w:sz="0" w:space="0" w:color="auto"/>
        <w:left w:val="none" w:sz="0" w:space="0" w:color="auto"/>
        <w:bottom w:val="none" w:sz="0" w:space="0" w:color="auto"/>
        <w:right w:val="none" w:sz="0" w:space="0" w:color="auto"/>
      </w:divBdr>
    </w:div>
    <w:div w:id="512303260">
      <w:marLeft w:val="480"/>
      <w:marRight w:val="0"/>
      <w:marTop w:val="0"/>
      <w:marBottom w:val="0"/>
      <w:divBdr>
        <w:top w:val="none" w:sz="0" w:space="0" w:color="auto"/>
        <w:left w:val="none" w:sz="0" w:space="0" w:color="auto"/>
        <w:bottom w:val="none" w:sz="0" w:space="0" w:color="auto"/>
        <w:right w:val="none" w:sz="0" w:space="0" w:color="auto"/>
      </w:divBdr>
    </w:div>
    <w:div w:id="512308265">
      <w:marLeft w:val="480"/>
      <w:marRight w:val="0"/>
      <w:marTop w:val="0"/>
      <w:marBottom w:val="0"/>
      <w:divBdr>
        <w:top w:val="none" w:sz="0" w:space="0" w:color="auto"/>
        <w:left w:val="none" w:sz="0" w:space="0" w:color="auto"/>
        <w:bottom w:val="none" w:sz="0" w:space="0" w:color="auto"/>
        <w:right w:val="none" w:sz="0" w:space="0" w:color="auto"/>
      </w:divBdr>
    </w:div>
    <w:div w:id="512379647">
      <w:marLeft w:val="480"/>
      <w:marRight w:val="0"/>
      <w:marTop w:val="0"/>
      <w:marBottom w:val="0"/>
      <w:divBdr>
        <w:top w:val="none" w:sz="0" w:space="0" w:color="auto"/>
        <w:left w:val="none" w:sz="0" w:space="0" w:color="auto"/>
        <w:bottom w:val="none" w:sz="0" w:space="0" w:color="auto"/>
        <w:right w:val="none" w:sz="0" w:space="0" w:color="auto"/>
      </w:divBdr>
    </w:div>
    <w:div w:id="512380568">
      <w:marLeft w:val="480"/>
      <w:marRight w:val="0"/>
      <w:marTop w:val="0"/>
      <w:marBottom w:val="0"/>
      <w:divBdr>
        <w:top w:val="none" w:sz="0" w:space="0" w:color="auto"/>
        <w:left w:val="none" w:sz="0" w:space="0" w:color="auto"/>
        <w:bottom w:val="none" w:sz="0" w:space="0" w:color="auto"/>
        <w:right w:val="none" w:sz="0" w:space="0" w:color="auto"/>
      </w:divBdr>
    </w:div>
    <w:div w:id="512383728">
      <w:marLeft w:val="480"/>
      <w:marRight w:val="0"/>
      <w:marTop w:val="0"/>
      <w:marBottom w:val="0"/>
      <w:divBdr>
        <w:top w:val="none" w:sz="0" w:space="0" w:color="auto"/>
        <w:left w:val="none" w:sz="0" w:space="0" w:color="auto"/>
        <w:bottom w:val="none" w:sz="0" w:space="0" w:color="auto"/>
        <w:right w:val="none" w:sz="0" w:space="0" w:color="auto"/>
      </w:divBdr>
    </w:div>
    <w:div w:id="512457512">
      <w:marLeft w:val="480"/>
      <w:marRight w:val="0"/>
      <w:marTop w:val="0"/>
      <w:marBottom w:val="0"/>
      <w:divBdr>
        <w:top w:val="none" w:sz="0" w:space="0" w:color="auto"/>
        <w:left w:val="none" w:sz="0" w:space="0" w:color="auto"/>
        <w:bottom w:val="none" w:sz="0" w:space="0" w:color="auto"/>
        <w:right w:val="none" w:sz="0" w:space="0" w:color="auto"/>
      </w:divBdr>
    </w:div>
    <w:div w:id="512498510">
      <w:marLeft w:val="480"/>
      <w:marRight w:val="0"/>
      <w:marTop w:val="0"/>
      <w:marBottom w:val="0"/>
      <w:divBdr>
        <w:top w:val="none" w:sz="0" w:space="0" w:color="auto"/>
        <w:left w:val="none" w:sz="0" w:space="0" w:color="auto"/>
        <w:bottom w:val="none" w:sz="0" w:space="0" w:color="auto"/>
        <w:right w:val="none" w:sz="0" w:space="0" w:color="auto"/>
      </w:divBdr>
    </w:div>
    <w:div w:id="512501347">
      <w:marLeft w:val="480"/>
      <w:marRight w:val="0"/>
      <w:marTop w:val="0"/>
      <w:marBottom w:val="0"/>
      <w:divBdr>
        <w:top w:val="none" w:sz="0" w:space="0" w:color="auto"/>
        <w:left w:val="none" w:sz="0" w:space="0" w:color="auto"/>
        <w:bottom w:val="none" w:sz="0" w:space="0" w:color="auto"/>
        <w:right w:val="none" w:sz="0" w:space="0" w:color="auto"/>
      </w:divBdr>
    </w:div>
    <w:div w:id="512501857">
      <w:marLeft w:val="480"/>
      <w:marRight w:val="0"/>
      <w:marTop w:val="0"/>
      <w:marBottom w:val="0"/>
      <w:divBdr>
        <w:top w:val="none" w:sz="0" w:space="0" w:color="auto"/>
        <w:left w:val="none" w:sz="0" w:space="0" w:color="auto"/>
        <w:bottom w:val="none" w:sz="0" w:space="0" w:color="auto"/>
        <w:right w:val="none" w:sz="0" w:space="0" w:color="auto"/>
      </w:divBdr>
    </w:div>
    <w:div w:id="512761823">
      <w:marLeft w:val="480"/>
      <w:marRight w:val="0"/>
      <w:marTop w:val="0"/>
      <w:marBottom w:val="0"/>
      <w:divBdr>
        <w:top w:val="none" w:sz="0" w:space="0" w:color="auto"/>
        <w:left w:val="none" w:sz="0" w:space="0" w:color="auto"/>
        <w:bottom w:val="none" w:sz="0" w:space="0" w:color="auto"/>
        <w:right w:val="none" w:sz="0" w:space="0" w:color="auto"/>
      </w:divBdr>
    </w:div>
    <w:div w:id="512843585">
      <w:marLeft w:val="480"/>
      <w:marRight w:val="0"/>
      <w:marTop w:val="0"/>
      <w:marBottom w:val="0"/>
      <w:divBdr>
        <w:top w:val="none" w:sz="0" w:space="0" w:color="auto"/>
        <w:left w:val="none" w:sz="0" w:space="0" w:color="auto"/>
        <w:bottom w:val="none" w:sz="0" w:space="0" w:color="auto"/>
        <w:right w:val="none" w:sz="0" w:space="0" w:color="auto"/>
      </w:divBdr>
    </w:div>
    <w:div w:id="512963575">
      <w:marLeft w:val="480"/>
      <w:marRight w:val="0"/>
      <w:marTop w:val="0"/>
      <w:marBottom w:val="0"/>
      <w:divBdr>
        <w:top w:val="none" w:sz="0" w:space="0" w:color="auto"/>
        <w:left w:val="none" w:sz="0" w:space="0" w:color="auto"/>
        <w:bottom w:val="none" w:sz="0" w:space="0" w:color="auto"/>
        <w:right w:val="none" w:sz="0" w:space="0" w:color="auto"/>
      </w:divBdr>
    </w:div>
    <w:div w:id="513034377">
      <w:marLeft w:val="480"/>
      <w:marRight w:val="0"/>
      <w:marTop w:val="0"/>
      <w:marBottom w:val="0"/>
      <w:divBdr>
        <w:top w:val="none" w:sz="0" w:space="0" w:color="auto"/>
        <w:left w:val="none" w:sz="0" w:space="0" w:color="auto"/>
        <w:bottom w:val="none" w:sz="0" w:space="0" w:color="auto"/>
        <w:right w:val="none" w:sz="0" w:space="0" w:color="auto"/>
      </w:divBdr>
    </w:div>
    <w:div w:id="513036943">
      <w:marLeft w:val="480"/>
      <w:marRight w:val="0"/>
      <w:marTop w:val="0"/>
      <w:marBottom w:val="0"/>
      <w:divBdr>
        <w:top w:val="none" w:sz="0" w:space="0" w:color="auto"/>
        <w:left w:val="none" w:sz="0" w:space="0" w:color="auto"/>
        <w:bottom w:val="none" w:sz="0" w:space="0" w:color="auto"/>
        <w:right w:val="none" w:sz="0" w:space="0" w:color="auto"/>
      </w:divBdr>
    </w:div>
    <w:div w:id="513106916">
      <w:marLeft w:val="480"/>
      <w:marRight w:val="0"/>
      <w:marTop w:val="0"/>
      <w:marBottom w:val="0"/>
      <w:divBdr>
        <w:top w:val="none" w:sz="0" w:space="0" w:color="auto"/>
        <w:left w:val="none" w:sz="0" w:space="0" w:color="auto"/>
        <w:bottom w:val="none" w:sz="0" w:space="0" w:color="auto"/>
        <w:right w:val="none" w:sz="0" w:space="0" w:color="auto"/>
      </w:divBdr>
    </w:div>
    <w:div w:id="513107782">
      <w:marLeft w:val="480"/>
      <w:marRight w:val="0"/>
      <w:marTop w:val="0"/>
      <w:marBottom w:val="0"/>
      <w:divBdr>
        <w:top w:val="none" w:sz="0" w:space="0" w:color="auto"/>
        <w:left w:val="none" w:sz="0" w:space="0" w:color="auto"/>
        <w:bottom w:val="none" w:sz="0" w:space="0" w:color="auto"/>
        <w:right w:val="none" w:sz="0" w:space="0" w:color="auto"/>
      </w:divBdr>
    </w:div>
    <w:div w:id="513148989">
      <w:marLeft w:val="480"/>
      <w:marRight w:val="0"/>
      <w:marTop w:val="0"/>
      <w:marBottom w:val="0"/>
      <w:divBdr>
        <w:top w:val="none" w:sz="0" w:space="0" w:color="auto"/>
        <w:left w:val="none" w:sz="0" w:space="0" w:color="auto"/>
        <w:bottom w:val="none" w:sz="0" w:space="0" w:color="auto"/>
        <w:right w:val="none" w:sz="0" w:space="0" w:color="auto"/>
      </w:divBdr>
    </w:div>
    <w:div w:id="513155042">
      <w:marLeft w:val="480"/>
      <w:marRight w:val="0"/>
      <w:marTop w:val="0"/>
      <w:marBottom w:val="0"/>
      <w:divBdr>
        <w:top w:val="none" w:sz="0" w:space="0" w:color="auto"/>
        <w:left w:val="none" w:sz="0" w:space="0" w:color="auto"/>
        <w:bottom w:val="none" w:sz="0" w:space="0" w:color="auto"/>
        <w:right w:val="none" w:sz="0" w:space="0" w:color="auto"/>
      </w:divBdr>
    </w:div>
    <w:div w:id="513227488">
      <w:marLeft w:val="480"/>
      <w:marRight w:val="0"/>
      <w:marTop w:val="0"/>
      <w:marBottom w:val="0"/>
      <w:divBdr>
        <w:top w:val="none" w:sz="0" w:space="0" w:color="auto"/>
        <w:left w:val="none" w:sz="0" w:space="0" w:color="auto"/>
        <w:bottom w:val="none" w:sz="0" w:space="0" w:color="auto"/>
        <w:right w:val="none" w:sz="0" w:space="0" w:color="auto"/>
      </w:divBdr>
    </w:div>
    <w:div w:id="513229656">
      <w:marLeft w:val="480"/>
      <w:marRight w:val="0"/>
      <w:marTop w:val="0"/>
      <w:marBottom w:val="0"/>
      <w:divBdr>
        <w:top w:val="none" w:sz="0" w:space="0" w:color="auto"/>
        <w:left w:val="none" w:sz="0" w:space="0" w:color="auto"/>
        <w:bottom w:val="none" w:sz="0" w:space="0" w:color="auto"/>
        <w:right w:val="none" w:sz="0" w:space="0" w:color="auto"/>
      </w:divBdr>
    </w:div>
    <w:div w:id="513343595">
      <w:marLeft w:val="480"/>
      <w:marRight w:val="0"/>
      <w:marTop w:val="0"/>
      <w:marBottom w:val="0"/>
      <w:divBdr>
        <w:top w:val="none" w:sz="0" w:space="0" w:color="auto"/>
        <w:left w:val="none" w:sz="0" w:space="0" w:color="auto"/>
        <w:bottom w:val="none" w:sz="0" w:space="0" w:color="auto"/>
        <w:right w:val="none" w:sz="0" w:space="0" w:color="auto"/>
      </w:divBdr>
    </w:div>
    <w:div w:id="513375626">
      <w:marLeft w:val="480"/>
      <w:marRight w:val="0"/>
      <w:marTop w:val="0"/>
      <w:marBottom w:val="0"/>
      <w:divBdr>
        <w:top w:val="none" w:sz="0" w:space="0" w:color="auto"/>
        <w:left w:val="none" w:sz="0" w:space="0" w:color="auto"/>
        <w:bottom w:val="none" w:sz="0" w:space="0" w:color="auto"/>
        <w:right w:val="none" w:sz="0" w:space="0" w:color="auto"/>
      </w:divBdr>
    </w:div>
    <w:div w:id="513425512">
      <w:marLeft w:val="480"/>
      <w:marRight w:val="0"/>
      <w:marTop w:val="0"/>
      <w:marBottom w:val="0"/>
      <w:divBdr>
        <w:top w:val="none" w:sz="0" w:space="0" w:color="auto"/>
        <w:left w:val="none" w:sz="0" w:space="0" w:color="auto"/>
        <w:bottom w:val="none" w:sz="0" w:space="0" w:color="auto"/>
        <w:right w:val="none" w:sz="0" w:space="0" w:color="auto"/>
      </w:divBdr>
    </w:div>
    <w:div w:id="513500425">
      <w:marLeft w:val="480"/>
      <w:marRight w:val="0"/>
      <w:marTop w:val="0"/>
      <w:marBottom w:val="0"/>
      <w:divBdr>
        <w:top w:val="none" w:sz="0" w:space="0" w:color="auto"/>
        <w:left w:val="none" w:sz="0" w:space="0" w:color="auto"/>
        <w:bottom w:val="none" w:sz="0" w:space="0" w:color="auto"/>
        <w:right w:val="none" w:sz="0" w:space="0" w:color="auto"/>
      </w:divBdr>
    </w:div>
    <w:div w:id="513540438">
      <w:marLeft w:val="480"/>
      <w:marRight w:val="0"/>
      <w:marTop w:val="0"/>
      <w:marBottom w:val="0"/>
      <w:divBdr>
        <w:top w:val="none" w:sz="0" w:space="0" w:color="auto"/>
        <w:left w:val="none" w:sz="0" w:space="0" w:color="auto"/>
        <w:bottom w:val="none" w:sz="0" w:space="0" w:color="auto"/>
        <w:right w:val="none" w:sz="0" w:space="0" w:color="auto"/>
      </w:divBdr>
    </w:div>
    <w:div w:id="513543762">
      <w:marLeft w:val="480"/>
      <w:marRight w:val="0"/>
      <w:marTop w:val="0"/>
      <w:marBottom w:val="0"/>
      <w:divBdr>
        <w:top w:val="none" w:sz="0" w:space="0" w:color="auto"/>
        <w:left w:val="none" w:sz="0" w:space="0" w:color="auto"/>
        <w:bottom w:val="none" w:sz="0" w:space="0" w:color="auto"/>
        <w:right w:val="none" w:sz="0" w:space="0" w:color="auto"/>
      </w:divBdr>
    </w:div>
    <w:div w:id="513690087">
      <w:marLeft w:val="480"/>
      <w:marRight w:val="0"/>
      <w:marTop w:val="0"/>
      <w:marBottom w:val="0"/>
      <w:divBdr>
        <w:top w:val="none" w:sz="0" w:space="0" w:color="auto"/>
        <w:left w:val="none" w:sz="0" w:space="0" w:color="auto"/>
        <w:bottom w:val="none" w:sz="0" w:space="0" w:color="auto"/>
        <w:right w:val="none" w:sz="0" w:space="0" w:color="auto"/>
      </w:divBdr>
    </w:div>
    <w:div w:id="513691078">
      <w:marLeft w:val="480"/>
      <w:marRight w:val="0"/>
      <w:marTop w:val="0"/>
      <w:marBottom w:val="0"/>
      <w:divBdr>
        <w:top w:val="none" w:sz="0" w:space="0" w:color="auto"/>
        <w:left w:val="none" w:sz="0" w:space="0" w:color="auto"/>
        <w:bottom w:val="none" w:sz="0" w:space="0" w:color="auto"/>
        <w:right w:val="none" w:sz="0" w:space="0" w:color="auto"/>
      </w:divBdr>
    </w:div>
    <w:div w:id="513694765">
      <w:marLeft w:val="480"/>
      <w:marRight w:val="0"/>
      <w:marTop w:val="0"/>
      <w:marBottom w:val="0"/>
      <w:divBdr>
        <w:top w:val="none" w:sz="0" w:space="0" w:color="auto"/>
        <w:left w:val="none" w:sz="0" w:space="0" w:color="auto"/>
        <w:bottom w:val="none" w:sz="0" w:space="0" w:color="auto"/>
        <w:right w:val="none" w:sz="0" w:space="0" w:color="auto"/>
      </w:divBdr>
    </w:div>
    <w:div w:id="513736887">
      <w:marLeft w:val="480"/>
      <w:marRight w:val="0"/>
      <w:marTop w:val="0"/>
      <w:marBottom w:val="0"/>
      <w:divBdr>
        <w:top w:val="none" w:sz="0" w:space="0" w:color="auto"/>
        <w:left w:val="none" w:sz="0" w:space="0" w:color="auto"/>
        <w:bottom w:val="none" w:sz="0" w:space="0" w:color="auto"/>
        <w:right w:val="none" w:sz="0" w:space="0" w:color="auto"/>
      </w:divBdr>
    </w:div>
    <w:div w:id="513768024">
      <w:marLeft w:val="480"/>
      <w:marRight w:val="0"/>
      <w:marTop w:val="0"/>
      <w:marBottom w:val="0"/>
      <w:divBdr>
        <w:top w:val="none" w:sz="0" w:space="0" w:color="auto"/>
        <w:left w:val="none" w:sz="0" w:space="0" w:color="auto"/>
        <w:bottom w:val="none" w:sz="0" w:space="0" w:color="auto"/>
        <w:right w:val="none" w:sz="0" w:space="0" w:color="auto"/>
      </w:divBdr>
    </w:div>
    <w:div w:id="513808070">
      <w:marLeft w:val="480"/>
      <w:marRight w:val="0"/>
      <w:marTop w:val="0"/>
      <w:marBottom w:val="0"/>
      <w:divBdr>
        <w:top w:val="none" w:sz="0" w:space="0" w:color="auto"/>
        <w:left w:val="none" w:sz="0" w:space="0" w:color="auto"/>
        <w:bottom w:val="none" w:sz="0" w:space="0" w:color="auto"/>
        <w:right w:val="none" w:sz="0" w:space="0" w:color="auto"/>
      </w:divBdr>
    </w:div>
    <w:div w:id="513808364">
      <w:marLeft w:val="480"/>
      <w:marRight w:val="0"/>
      <w:marTop w:val="0"/>
      <w:marBottom w:val="0"/>
      <w:divBdr>
        <w:top w:val="none" w:sz="0" w:space="0" w:color="auto"/>
        <w:left w:val="none" w:sz="0" w:space="0" w:color="auto"/>
        <w:bottom w:val="none" w:sz="0" w:space="0" w:color="auto"/>
        <w:right w:val="none" w:sz="0" w:space="0" w:color="auto"/>
      </w:divBdr>
    </w:div>
    <w:div w:id="513879453">
      <w:marLeft w:val="480"/>
      <w:marRight w:val="0"/>
      <w:marTop w:val="0"/>
      <w:marBottom w:val="0"/>
      <w:divBdr>
        <w:top w:val="none" w:sz="0" w:space="0" w:color="auto"/>
        <w:left w:val="none" w:sz="0" w:space="0" w:color="auto"/>
        <w:bottom w:val="none" w:sz="0" w:space="0" w:color="auto"/>
        <w:right w:val="none" w:sz="0" w:space="0" w:color="auto"/>
      </w:divBdr>
    </w:div>
    <w:div w:id="513879458">
      <w:marLeft w:val="480"/>
      <w:marRight w:val="0"/>
      <w:marTop w:val="0"/>
      <w:marBottom w:val="0"/>
      <w:divBdr>
        <w:top w:val="none" w:sz="0" w:space="0" w:color="auto"/>
        <w:left w:val="none" w:sz="0" w:space="0" w:color="auto"/>
        <w:bottom w:val="none" w:sz="0" w:space="0" w:color="auto"/>
        <w:right w:val="none" w:sz="0" w:space="0" w:color="auto"/>
      </w:divBdr>
    </w:div>
    <w:div w:id="513959214">
      <w:marLeft w:val="480"/>
      <w:marRight w:val="0"/>
      <w:marTop w:val="0"/>
      <w:marBottom w:val="0"/>
      <w:divBdr>
        <w:top w:val="none" w:sz="0" w:space="0" w:color="auto"/>
        <w:left w:val="none" w:sz="0" w:space="0" w:color="auto"/>
        <w:bottom w:val="none" w:sz="0" w:space="0" w:color="auto"/>
        <w:right w:val="none" w:sz="0" w:space="0" w:color="auto"/>
      </w:divBdr>
    </w:div>
    <w:div w:id="513959590">
      <w:marLeft w:val="480"/>
      <w:marRight w:val="0"/>
      <w:marTop w:val="0"/>
      <w:marBottom w:val="0"/>
      <w:divBdr>
        <w:top w:val="none" w:sz="0" w:space="0" w:color="auto"/>
        <w:left w:val="none" w:sz="0" w:space="0" w:color="auto"/>
        <w:bottom w:val="none" w:sz="0" w:space="0" w:color="auto"/>
        <w:right w:val="none" w:sz="0" w:space="0" w:color="auto"/>
      </w:divBdr>
    </w:div>
    <w:div w:id="514000083">
      <w:marLeft w:val="480"/>
      <w:marRight w:val="0"/>
      <w:marTop w:val="0"/>
      <w:marBottom w:val="0"/>
      <w:divBdr>
        <w:top w:val="none" w:sz="0" w:space="0" w:color="auto"/>
        <w:left w:val="none" w:sz="0" w:space="0" w:color="auto"/>
        <w:bottom w:val="none" w:sz="0" w:space="0" w:color="auto"/>
        <w:right w:val="none" w:sz="0" w:space="0" w:color="auto"/>
      </w:divBdr>
    </w:div>
    <w:div w:id="514002861">
      <w:marLeft w:val="480"/>
      <w:marRight w:val="0"/>
      <w:marTop w:val="0"/>
      <w:marBottom w:val="0"/>
      <w:divBdr>
        <w:top w:val="none" w:sz="0" w:space="0" w:color="auto"/>
        <w:left w:val="none" w:sz="0" w:space="0" w:color="auto"/>
        <w:bottom w:val="none" w:sz="0" w:space="0" w:color="auto"/>
        <w:right w:val="none" w:sz="0" w:space="0" w:color="auto"/>
      </w:divBdr>
    </w:div>
    <w:div w:id="514003790">
      <w:marLeft w:val="480"/>
      <w:marRight w:val="0"/>
      <w:marTop w:val="0"/>
      <w:marBottom w:val="0"/>
      <w:divBdr>
        <w:top w:val="none" w:sz="0" w:space="0" w:color="auto"/>
        <w:left w:val="none" w:sz="0" w:space="0" w:color="auto"/>
        <w:bottom w:val="none" w:sz="0" w:space="0" w:color="auto"/>
        <w:right w:val="none" w:sz="0" w:space="0" w:color="auto"/>
      </w:divBdr>
    </w:div>
    <w:div w:id="514077385">
      <w:marLeft w:val="480"/>
      <w:marRight w:val="0"/>
      <w:marTop w:val="0"/>
      <w:marBottom w:val="0"/>
      <w:divBdr>
        <w:top w:val="none" w:sz="0" w:space="0" w:color="auto"/>
        <w:left w:val="none" w:sz="0" w:space="0" w:color="auto"/>
        <w:bottom w:val="none" w:sz="0" w:space="0" w:color="auto"/>
        <w:right w:val="none" w:sz="0" w:space="0" w:color="auto"/>
      </w:divBdr>
    </w:div>
    <w:div w:id="514077608">
      <w:marLeft w:val="480"/>
      <w:marRight w:val="0"/>
      <w:marTop w:val="0"/>
      <w:marBottom w:val="0"/>
      <w:divBdr>
        <w:top w:val="none" w:sz="0" w:space="0" w:color="auto"/>
        <w:left w:val="none" w:sz="0" w:space="0" w:color="auto"/>
        <w:bottom w:val="none" w:sz="0" w:space="0" w:color="auto"/>
        <w:right w:val="none" w:sz="0" w:space="0" w:color="auto"/>
      </w:divBdr>
    </w:div>
    <w:div w:id="514151666">
      <w:marLeft w:val="480"/>
      <w:marRight w:val="0"/>
      <w:marTop w:val="0"/>
      <w:marBottom w:val="0"/>
      <w:divBdr>
        <w:top w:val="none" w:sz="0" w:space="0" w:color="auto"/>
        <w:left w:val="none" w:sz="0" w:space="0" w:color="auto"/>
        <w:bottom w:val="none" w:sz="0" w:space="0" w:color="auto"/>
        <w:right w:val="none" w:sz="0" w:space="0" w:color="auto"/>
      </w:divBdr>
    </w:div>
    <w:div w:id="514152253">
      <w:marLeft w:val="480"/>
      <w:marRight w:val="0"/>
      <w:marTop w:val="0"/>
      <w:marBottom w:val="0"/>
      <w:divBdr>
        <w:top w:val="none" w:sz="0" w:space="0" w:color="auto"/>
        <w:left w:val="none" w:sz="0" w:space="0" w:color="auto"/>
        <w:bottom w:val="none" w:sz="0" w:space="0" w:color="auto"/>
        <w:right w:val="none" w:sz="0" w:space="0" w:color="auto"/>
      </w:divBdr>
    </w:div>
    <w:div w:id="514153959">
      <w:marLeft w:val="480"/>
      <w:marRight w:val="0"/>
      <w:marTop w:val="0"/>
      <w:marBottom w:val="0"/>
      <w:divBdr>
        <w:top w:val="none" w:sz="0" w:space="0" w:color="auto"/>
        <w:left w:val="none" w:sz="0" w:space="0" w:color="auto"/>
        <w:bottom w:val="none" w:sz="0" w:space="0" w:color="auto"/>
        <w:right w:val="none" w:sz="0" w:space="0" w:color="auto"/>
      </w:divBdr>
    </w:div>
    <w:div w:id="514196993">
      <w:marLeft w:val="480"/>
      <w:marRight w:val="0"/>
      <w:marTop w:val="0"/>
      <w:marBottom w:val="0"/>
      <w:divBdr>
        <w:top w:val="none" w:sz="0" w:space="0" w:color="auto"/>
        <w:left w:val="none" w:sz="0" w:space="0" w:color="auto"/>
        <w:bottom w:val="none" w:sz="0" w:space="0" w:color="auto"/>
        <w:right w:val="none" w:sz="0" w:space="0" w:color="auto"/>
      </w:divBdr>
    </w:div>
    <w:div w:id="514224872">
      <w:marLeft w:val="480"/>
      <w:marRight w:val="0"/>
      <w:marTop w:val="0"/>
      <w:marBottom w:val="0"/>
      <w:divBdr>
        <w:top w:val="none" w:sz="0" w:space="0" w:color="auto"/>
        <w:left w:val="none" w:sz="0" w:space="0" w:color="auto"/>
        <w:bottom w:val="none" w:sz="0" w:space="0" w:color="auto"/>
        <w:right w:val="none" w:sz="0" w:space="0" w:color="auto"/>
      </w:divBdr>
    </w:div>
    <w:div w:id="514273423">
      <w:marLeft w:val="480"/>
      <w:marRight w:val="0"/>
      <w:marTop w:val="0"/>
      <w:marBottom w:val="0"/>
      <w:divBdr>
        <w:top w:val="none" w:sz="0" w:space="0" w:color="auto"/>
        <w:left w:val="none" w:sz="0" w:space="0" w:color="auto"/>
        <w:bottom w:val="none" w:sz="0" w:space="0" w:color="auto"/>
        <w:right w:val="none" w:sz="0" w:space="0" w:color="auto"/>
      </w:divBdr>
    </w:div>
    <w:div w:id="514348554">
      <w:marLeft w:val="480"/>
      <w:marRight w:val="0"/>
      <w:marTop w:val="0"/>
      <w:marBottom w:val="0"/>
      <w:divBdr>
        <w:top w:val="none" w:sz="0" w:space="0" w:color="auto"/>
        <w:left w:val="none" w:sz="0" w:space="0" w:color="auto"/>
        <w:bottom w:val="none" w:sz="0" w:space="0" w:color="auto"/>
        <w:right w:val="none" w:sz="0" w:space="0" w:color="auto"/>
      </w:divBdr>
    </w:div>
    <w:div w:id="514418097">
      <w:marLeft w:val="480"/>
      <w:marRight w:val="0"/>
      <w:marTop w:val="0"/>
      <w:marBottom w:val="0"/>
      <w:divBdr>
        <w:top w:val="none" w:sz="0" w:space="0" w:color="auto"/>
        <w:left w:val="none" w:sz="0" w:space="0" w:color="auto"/>
        <w:bottom w:val="none" w:sz="0" w:space="0" w:color="auto"/>
        <w:right w:val="none" w:sz="0" w:space="0" w:color="auto"/>
      </w:divBdr>
    </w:div>
    <w:div w:id="514463157">
      <w:marLeft w:val="480"/>
      <w:marRight w:val="0"/>
      <w:marTop w:val="0"/>
      <w:marBottom w:val="0"/>
      <w:divBdr>
        <w:top w:val="none" w:sz="0" w:space="0" w:color="auto"/>
        <w:left w:val="none" w:sz="0" w:space="0" w:color="auto"/>
        <w:bottom w:val="none" w:sz="0" w:space="0" w:color="auto"/>
        <w:right w:val="none" w:sz="0" w:space="0" w:color="auto"/>
      </w:divBdr>
    </w:div>
    <w:div w:id="514465999">
      <w:marLeft w:val="480"/>
      <w:marRight w:val="0"/>
      <w:marTop w:val="0"/>
      <w:marBottom w:val="0"/>
      <w:divBdr>
        <w:top w:val="none" w:sz="0" w:space="0" w:color="auto"/>
        <w:left w:val="none" w:sz="0" w:space="0" w:color="auto"/>
        <w:bottom w:val="none" w:sz="0" w:space="0" w:color="auto"/>
        <w:right w:val="none" w:sz="0" w:space="0" w:color="auto"/>
      </w:divBdr>
    </w:div>
    <w:div w:id="514468027">
      <w:marLeft w:val="480"/>
      <w:marRight w:val="0"/>
      <w:marTop w:val="0"/>
      <w:marBottom w:val="0"/>
      <w:divBdr>
        <w:top w:val="none" w:sz="0" w:space="0" w:color="auto"/>
        <w:left w:val="none" w:sz="0" w:space="0" w:color="auto"/>
        <w:bottom w:val="none" w:sz="0" w:space="0" w:color="auto"/>
        <w:right w:val="none" w:sz="0" w:space="0" w:color="auto"/>
      </w:divBdr>
    </w:div>
    <w:div w:id="514543327">
      <w:marLeft w:val="480"/>
      <w:marRight w:val="0"/>
      <w:marTop w:val="0"/>
      <w:marBottom w:val="0"/>
      <w:divBdr>
        <w:top w:val="none" w:sz="0" w:space="0" w:color="auto"/>
        <w:left w:val="none" w:sz="0" w:space="0" w:color="auto"/>
        <w:bottom w:val="none" w:sz="0" w:space="0" w:color="auto"/>
        <w:right w:val="none" w:sz="0" w:space="0" w:color="auto"/>
      </w:divBdr>
    </w:div>
    <w:div w:id="514609527">
      <w:marLeft w:val="480"/>
      <w:marRight w:val="0"/>
      <w:marTop w:val="0"/>
      <w:marBottom w:val="0"/>
      <w:divBdr>
        <w:top w:val="none" w:sz="0" w:space="0" w:color="auto"/>
        <w:left w:val="none" w:sz="0" w:space="0" w:color="auto"/>
        <w:bottom w:val="none" w:sz="0" w:space="0" w:color="auto"/>
        <w:right w:val="none" w:sz="0" w:space="0" w:color="auto"/>
      </w:divBdr>
    </w:div>
    <w:div w:id="514609667">
      <w:marLeft w:val="480"/>
      <w:marRight w:val="0"/>
      <w:marTop w:val="0"/>
      <w:marBottom w:val="0"/>
      <w:divBdr>
        <w:top w:val="none" w:sz="0" w:space="0" w:color="auto"/>
        <w:left w:val="none" w:sz="0" w:space="0" w:color="auto"/>
        <w:bottom w:val="none" w:sz="0" w:space="0" w:color="auto"/>
        <w:right w:val="none" w:sz="0" w:space="0" w:color="auto"/>
      </w:divBdr>
    </w:div>
    <w:div w:id="514616618">
      <w:marLeft w:val="480"/>
      <w:marRight w:val="0"/>
      <w:marTop w:val="0"/>
      <w:marBottom w:val="0"/>
      <w:divBdr>
        <w:top w:val="none" w:sz="0" w:space="0" w:color="auto"/>
        <w:left w:val="none" w:sz="0" w:space="0" w:color="auto"/>
        <w:bottom w:val="none" w:sz="0" w:space="0" w:color="auto"/>
        <w:right w:val="none" w:sz="0" w:space="0" w:color="auto"/>
      </w:divBdr>
    </w:div>
    <w:div w:id="514655604">
      <w:marLeft w:val="480"/>
      <w:marRight w:val="0"/>
      <w:marTop w:val="0"/>
      <w:marBottom w:val="0"/>
      <w:divBdr>
        <w:top w:val="none" w:sz="0" w:space="0" w:color="auto"/>
        <w:left w:val="none" w:sz="0" w:space="0" w:color="auto"/>
        <w:bottom w:val="none" w:sz="0" w:space="0" w:color="auto"/>
        <w:right w:val="none" w:sz="0" w:space="0" w:color="auto"/>
      </w:divBdr>
    </w:div>
    <w:div w:id="514659759">
      <w:marLeft w:val="480"/>
      <w:marRight w:val="0"/>
      <w:marTop w:val="0"/>
      <w:marBottom w:val="0"/>
      <w:divBdr>
        <w:top w:val="none" w:sz="0" w:space="0" w:color="auto"/>
        <w:left w:val="none" w:sz="0" w:space="0" w:color="auto"/>
        <w:bottom w:val="none" w:sz="0" w:space="0" w:color="auto"/>
        <w:right w:val="none" w:sz="0" w:space="0" w:color="auto"/>
      </w:divBdr>
    </w:div>
    <w:div w:id="514729373">
      <w:marLeft w:val="480"/>
      <w:marRight w:val="0"/>
      <w:marTop w:val="0"/>
      <w:marBottom w:val="0"/>
      <w:divBdr>
        <w:top w:val="none" w:sz="0" w:space="0" w:color="auto"/>
        <w:left w:val="none" w:sz="0" w:space="0" w:color="auto"/>
        <w:bottom w:val="none" w:sz="0" w:space="0" w:color="auto"/>
        <w:right w:val="none" w:sz="0" w:space="0" w:color="auto"/>
      </w:divBdr>
    </w:div>
    <w:div w:id="514803378">
      <w:marLeft w:val="480"/>
      <w:marRight w:val="0"/>
      <w:marTop w:val="0"/>
      <w:marBottom w:val="0"/>
      <w:divBdr>
        <w:top w:val="none" w:sz="0" w:space="0" w:color="auto"/>
        <w:left w:val="none" w:sz="0" w:space="0" w:color="auto"/>
        <w:bottom w:val="none" w:sz="0" w:space="0" w:color="auto"/>
        <w:right w:val="none" w:sz="0" w:space="0" w:color="auto"/>
      </w:divBdr>
    </w:div>
    <w:div w:id="514811641">
      <w:marLeft w:val="480"/>
      <w:marRight w:val="0"/>
      <w:marTop w:val="0"/>
      <w:marBottom w:val="0"/>
      <w:divBdr>
        <w:top w:val="none" w:sz="0" w:space="0" w:color="auto"/>
        <w:left w:val="none" w:sz="0" w:space="0" w:color="auto"/>
        <w:bottom w:val="none" w:sz="0" w:space="0" w:color="auto"/>
        <w:right w:val="none" w:sz="0" w:space="0" w:color="auto"/>
      </w:divBdr>
    </w:div>
    <w:div w:id="515004197">
      <w:marLeft w:val="480"/>
      <w:marRight w:val="0"/>
      <w:marTop w:val="0"/>
      <w:marBottom w:val="0"/>
      <w:divBdr>
        <w:top w:val="none" w:sz="0" w:space="0" w:color="auto"/>
        <w:left w:val="none" w:sz="0" w:space="0" w:color="auto"/>
        <w:bottom w:val="none" w:sz="0" w:space="0" w:color="auto"/>
        <w:right w:val="none" w:sz="0" w:space="0" w:color="auto"/>
      </w:divBdr>
    </w:div>
    <w:div w:id="515005187">
      <w:marLeft w:val="480"/>
      <w:marRight w:val="0"/>
      <w:marTop w:val="0"/>
      <w:marBottom w:val="0"/>
      <w:divBdr>
        <w:top w:val="none" w:sz="0" w:space="0" w:color="auto"/>
        <w:left w:val="none" w:sz="0" w:space="0" w:color="auto"/>
        <w:bottom w:val="none" w:sz="0" w:space="0" w:color="auto"/>
        <w:right w:val="none" w:sz="0" w:space="0" w:color="auto"/>
      </w:divBdr>
    </w:div>
    <w:div w:id="515073552">
      <w:marLeft w:val="480"/>
      <w:marRight w:val="0"/>
      <w:marTop w:val="0"/>
      <w:marBottom w:val="0"/>
      <w:divBdr>
        <w:top w:val="none" w:sz="0" w:space="0" w:color="auto"/>
        <w:left w:val="none" w:sz="0" w:space="0" w:color="auto"/>
        <w:bottom w:val="none" w:sz="0" w:space="0" w:color="auto"/>
        <w:right w:val="none" w:sz="0" w:space="0" w:color="auto"/>
      </w:divBdr>
    </w:div>
    <w:div w:id="515078064">
      <w:marLeft w:val="480"/>
      <w:marRight w:val="0"/>
      <w:marTop w:val="0"/>
      <w:marBottom w:val="0"/>
      <w:divBdr>
        <w:top w:val="none" w:sz="0" w:space="0" w:color="auto"/>
        <w:left w:val="none" w:sz="0" w:space="0" w:color="auto"/>
        <w:bottom w:val="none" w:sz="0" w:space="0" w:color="auto"/>
        <w:right w:val="none" w:sz="0" w:space="0" w:color="auto"/>
      </w:divBdr>
    </w:div>
    <w:div w:id="515114257">
      <w:marLeft w:val="480"/>
      <w:marRight w:val="0"/>
      <w:marTop w:val="0"/>
      <w:marBottom w:val="0"/>
      <w:divBdr>
        <w:top w:val="none" w:sz="0" w:space="0" w:color="auto"/>
        <w:left w:val="none" w:sz="0" w:space="0" w:color="auto"/>
        <w:bottom w:val="none" w:sz="0" w:space="0" w:color="auto"/>
        <w:right w:val="none" w:sz="0" w:space="0" w:color="auto"/>
      </w:divBdr>
    </w:div>
    <w:div w:id="515115712">
      <w:marLeft w:val="480"/>
      <w:marRight w:val="0"/>
      <w:marTop w:val="0"/>
      <w:marBottom w:val="0"/>
      <w:divBdr>
        <w:top w:val="none" w:sz="0" w:space="0" w:color="auto"/>
        <w:left w:val="none" w:sz="0" w:space="0" w:color="auto"/>
        <w:bottom w:val="none" w:sz="0" w:space="0" w:color="auto"/>
        <w:right w:val="none" w:sz="0" w:space="0" w:color="auto"/>
      </w:divBdr>
    </w:div>
    <w:div w:id="515189862">
      <w:marLeft w:val="480"/>
      <w:marRight w:val="0"/>
      <w:marTop w:val="0"/>
      <w:marBottom w:val="0"/>
      <w:divBdr>
        <w:top w:val="none" w:sz="0" w:space="0" w:color="auto"/>
        <w:left w:val="none" w:sz="0" w:space="0" w:color="auto"/>
        <w:bottom w:val="none" w:sz="0" w:space="0" w:color="auto"/>
        <w:right w:val="none" w:sz="0" w:space="0" w:color="auto"/>
      </w:divBdr>
    </w:div>
    <w:div w:id="515196270">
      <w:marLeft w:val="480"/>
      <w:marRight w:val="0"/>
      <w:marTop w:val="0"/>
      <w:marBottom w:val="0"/>
      <w:divBdr>
        <w:top w:val="none" w:sz="0" w:space="0" w:color="auto"/>
        <w:left w:val="none" w:sz="0" w:space="0" w:color="auto"/>
        <w:bottom w:val="none" w:sz="0" w:space="0" w:color="auto"/>
        <w:right w:val="none" w:sz="0" w:space="0" w:color="auto"/>
      </w:divBdr>
    </w:div>
    <w:div w:id="515197657">
      <w:marLeft w:val="480"/>
      <w:marRight w:val="0"/>
      <w:marTop w:val="0"/>
      <w:marBottom w:val="0"/>
      <w:divBdr>
        <w:top w:val="none" w:sz="0" w:space="0" w:color="auto"/>
        <w:left w:val="none" w:sz="0" w:space="0" w:color="auto"/>
        <w:bottom w:val="none" w:sz="0" w:space="0" w:color="auto"/>
        <w:right w:val="none" w:sz="0" w:space="0" w:color="auto"/>
      </w:divBdr>
    </w:div>
    <w:div w:id="515265645">
      <w:marLeft w:val="480"/>
      <w:marRight w:val="0"/>
      <w:marTop w:val="0"/>
      <w:marBottom w:val="0"/>
      <w:divBdr>
        <w:top w:val="none" w:sz="0" w:space="0" w:color="auto"/>
        <w:left w:val="none" w:sz="0" w:space="0" w:color="auto"/>
        <w:bottom w:val="none" w:sz="0" w:space="0" w:color="auto"/>
        <w:right w:val="none" w:sz="0" w:space="0" w:color="auto"/>
      </w:divBdr>
    </w:div>
    <w:div w:id="515267059">
      <w:marLeft w:val="480"/>
      <w:marRight w:val="0"/>
      <w:marTop w:val="0"/>
      <w:marBottom w:val="0"/>
      <w:divBdr>
        <w:top w:val="none" w:sz="0" w:space="0" w:color="auto"/>
        <w:left w:val="none" w:sz="0" w:space="0" w:color="auto"/>
        <w:bottom w:val="none" w:sz="0" w:space="0" w:color="auto"/>
        <w:right w:val="none" w:sz="0" w:space="0" w:color="auto"/>
      </w:divBdr>
    </w:div>
    <w:div w:id="515272214">
      <w:marLeft w:val="480"/>
      <w:marRight w:val="0"/>
      <w:marTop w:val="0"/>
      <w:marBottom w:val="0"/>
      <w:divBdr>
        <w:top w:val="none" w:sz="0" w:space="0" w:color="auto"/>
        <w:left w:val="none" w:sz="0" w:space="0" w:color="auto"/>
        <w:bottom w:val="none" w:sz="0" w:space="0" w:color="auto"/>
        <w:right w:val="none" w:sz="0" w:space="0" w:color="auto"/>
      </w:divBdr>
    </w:div>
    <w:div w:id="515273391">
      <w:marLeft w:val="480"/>
      <w:marRight w:val="0"/>
      <w:marTop w:val="0"/>
      <w:marBottom w:val="0"/>
      <w:divBdr>
        <w:top w:val="none" w:sz="0" w:space="0" w:color="auto"/>
        <w:left w:val="none" w:sz="0" w:space="0" w:color="auto"/>
        <w:bottom w:val="none" w:sz="0" w:space="0" w:color="auto"/>
        <w:right w:val="none" w:sz="0" w:space="0" w:color="auto"/>
      </w:divBdr>
    </w:div>
    <w:div w:id="515314018">
      <w:marLeft w:val="480"/>
      <w:marRight w:val="0"/>
      <w:marTop w:val="0"/>
      <w:marBottom w:val="0"/>
      <w:divBdr>
        <w:top w:val="none" w:sz="0" w:space="0" w:color="auto"/>
        <w:left w:val="none" w:sz="0" w:space="0" w:color="auto"/>
        <w:bottom w:val="none" w:sz="0" w:space="0" w:color="auto"/>
        <w:right w:val="none" w:sz="0" w:space="0" w:color="auto"/>
      </w:divBdr>
    </w:div>
    <w:div w:id="515386030">
      <w:marLeft w:val="480"/>
      <w:marRight w:val="0"/>
      <w:marTop w:val="0"/>
      <w:marBottom w:val="0"/>
      <w:divBdr>
        <w:top w:val="none" w:sz="0" w:space="0" w:color="auto"/>
        <w:left w:val="none" w:sz="0" w:space="0" w:color="auto"/>
        <w:bottom w:val="none" w:sz="0" w:space="0" w:color="auto"/>
        <w:right w:val="none" w:sz="0" w:space="0" w:color="auto"/>
      </w:divBdr>
    </w:div>
    <w:div w:id="515386422">
      <w:marLeft w:val="480"/>
      <w:marRight w:val="0"/>
      <w:marTop w:val="0"/>
      <w:marBottom w:val="0"/>
      <w:divBdr>
        <w:top w:val="none" w:sz="0" w:space="0" w:color="auto"/>
        <w:left w:val="none" w:sz="0" w:space="0" w:color="auto"/>
        <w:bottom w:val="none" w:sz="0" w:space="0" w:color="auto"/>
        <w:right w:val="none" w:sz="0" w:space="0" w:color="auto"/>
      </w:divBdr>
    </w:div>
    <w:div w:id="515391585">
      <w:marLeft w:val="480"/>
      <w:marRight w:val="0"/>
      <w:marTop w:val="0"/>
      <w:marBottom w:val="0"/>
      <w:divBdr>
        <w:top w:val="none" w:sz="0" w:space="0" w:color="auto"/>
        <w:left w:val="none" w:sz="0" w:space="0" w:color="auto"/>
        <w:bottom w:val="none" w:sz="0" w:space="0" w:color="auto"/>
        <w:right w:val="none" w:sz="0" w:space="0" w:color="auto"/>
      </w:divBdr>
    </w:div>
    <w:div w:id="515459930">
      <w:marLeft w:val="480"/>
      <w:marRight w:val="0"/>
      <w:marTop w:val="0"/>
      <w:marBottom w:val="0"/>
      <w:divBdr>
        <w:top w:val="none" w:sz="0" w:space="0" w:color="auto"/>
        <w:left w:val="none" w:sz="0" w:space="0" w:color="auto"/>
        <w:bottom w:val="none" w:sz="0" w:space="0" w:color="auto"/>
        <w:right w:val="none" w:sz="0" w:space="0" w:color="auto"/>
      </w:divBdr>
    </w:div>
    <w:div w:id="515507735">
      <w:marLeft w:val="480"/>
      <w:marRight w:val="0"/>
      <w:marTop w:val="0"/>
      <w:marBottom w:val="0"/>
      <w:divBdr>
        <w:top w:val="none" w:sz="0" w:space="0" w:color="auto"/>
        <w:left w:val="none" w:sz="0" w:space="0" w:color="auto"/>
        <w:bottom w:val="none" w:sz="0" w:space="0" w:color="auto"/>
        <w:right w:val="none" w:sz="0" w:space="0" w:color="auto"/>
      </w:divBdr>
    </w:div>
    <w:div w:id="515584846">
      <w:marLeft w:val="480"/>
      <w:marRight w:val="0"/>
      <w:marTop w:val="0"/>
      <w:marBottom w:val="0"/>
      <w:divBdr>
        <w:top w:val="none" w:sz="0" w:space="0" w:color="auto"/>
        <w:left w:val="none" w:sz="0" w:space="0" w:color="auto"/>
        <w:bottom w:val="none" w:sz="0" w:space="0" w:color="auto"/>
        <w:right w:val="none" w:sz="0" w:space="0" w:color="auto"/>
      </w:divBdr>
    </w:div>
    <w:div w:id="515658082">
      <w:marLeft w:val="480"/>
      <w:marRight w:val="0"/>
      <w:marTop w:val="0"/>
      <w:marBottom w:val="0"/>
      <w:divBdr>
        <w:top w:val="none" w:sz="0" w:space="0" w:color="auto"/>
        <w:left w:val="none" w:sz="0" w:space="0" w:color="auto"/>
        <w:bottom w:val="none" w:sz="0" w:space="0" w:color="auto"/>
        <w:right w:val="none" w:sz="0" w:space="0" w:color="auto"/>
      </w:divBdr>
    </w:div>
    <w:div w:id="515731075">
      <w:marLeft w:val="480"/>
      <w:marRight w:val="0"/>
      <w:marTop w:val="0"/>
      <w:marBottom w:val="0"/>
      <w:divBdr>
        <w:top w:val="none" w:sz="0" w:space="0" w:color="auto"/>
        <w:left w:val="none" w:sz="0" w:space="0" w:color="auto"/>
        <w:bottom w:val="none" w:sz="0" w:space="0" w:color="auto"/>
        <w:right w:val="none" w:sz="0" w:space="0" w:color="auto"/>
      </w:divBdr>
    </w:div>
    <w:div w:id="515774483">
      <w:marLeft w:val="480"/>
      <w:marRight w:val="0"/>
      <w:marTop w:val="0"/>
      <w:marBottom w:val="0"/>
      <w:divBdr>
        <w:top w:val="none" w:sz="0" w:space="0" w:color="auto"/>
        <w:left w:val="none" w:sz="0" w:space="0" w:color="auto"/>
        <w:bottom w:val="none" w:sz="0" w:space="0" w:color="auto"/>
        <w:right w:val="none" w:sz="0" w:space="0" w:color="auto"/>
      </w:divBdr>
    </w:div>
    <w:div w:id="515775638">
      <w:marLeft w:val="480"/>
      <w:marRight w:val="0"/>
      <w:marTop w:val="0"/>
      <w:marBottom w:val="0"/>
      <w:divBdr>
        <w:top w:val="none" w:sz="0" w:space="0" w:color="auto"/>
        <w:left w:val="none" w:sz="0" w:space="0" w:color="auto"/>
        <w:bottom w:val="none" w:sz="0" w:space="0" w:color="auto"/>
        <w:right w:val="none" w:sz="0" w:space="0" w:color="auto"/>
      </w:divBdr>
    </w:div>
    <w:div w:id="515845832">
      <w:marLeft w:val="480"/>
      <w:marRight w:val="0"/>
      <w:marTop w:val="0"/>
      <w:marBottom w:val="0"/>
      <w:divBdr>
        <w:top w:val="none" w:sz="0" w:space="0" w:color="auto"/>
        <w:left w:val="none" w:sz="0" w:space="0" w:color="auto"/>
        <w:bottom w:val="none" w:sz="0" w:space="0" w:color="auto"/>
        <w:right w:val="none" w:sz="0" w:space="0" w:color="auto"/>
      </w:divBdr>
    </w:div>
    <w:div w:id="515851824">
      <w:marLeft w:val="480"/>
      <w:marRight w:val="0"/>
      <w:marTop w:val="0"/>
      <w:marBottom w:val="0"/>
      <w:divBdr>
        <w:top w:val="none" w:sz="0" w:space="0" w:color="auto"/>
        <w:left w:val="none" w:sz="0" w:space="0" w:color="auto"/>
        <w:bottom w:val="none" w:sz="0" w:space="0" w:color="auto"/>
        <w:right w:val="none" w:sz="0" w:space="0" w:color="auto"/>
      </w:divBdr>
    </w:div>
    <w:div w:id="515852898">
      <w:marLeft w:val="480"/>
      <w:marRight w:val="0"/>
      <w:marTop w:val="0"/>
      <w:marBottom w:val="0"/>
      <w:divBdr>
        <w:top w:val="none" w:sz="0" w:space="0" w:color="auto"/>
        <w:left w:val="none" w:sz="0" w:space="0" w:color="auto"/>
        <w:bottom w:val="none" w:sz="0" w:space="0" w:color="auto"/>
        <w:right w:val="none" w:sz="0" w:space="0" w:color="auto"/>
      </w:divBdr>
    </w:div>
    <w:div w:id="515928434">
      <w:marLeft w:val="480"/>
      <w:marRight w:val="0"/>
      <w:marTop w:val="0"/>
      <w:marBottom w:val="0"/>
      <w:divBdr>
        <w:top w:val="none" w:sz="0" w:space="0" w:color="auto"/>
        <w:left w:val="none" w:sz="0" w:space="0" w:color="auto"/>
        <w:bottom w:val="none" w:sz="0" w:space="0" w:color="auto"/>
        <w:right w:val="none" w:sz="0" w:space="0" w:color="auto"/>
      </w:divBdr>
    </w:div>
    <w:div w:id="515928844">
      <w:marLeft w:val="480"/>
      <w:marRight w:val="0"/>
      <w:marTop w:val="0"/>
      <w:marBottom w:val="0"/>
      <w:divBdr>
        <w:top w:val="none" w:sz="0" w:space="0" w:color="auto"/>
        <w:left w:val="none" w:sz="0" w:space="0" w:color="auto"/>
        <w:bottom w:val="none" w:sz="0" w:space="0" w:color="auto"/>
        <w:right w:val="none" w:sz="0" w:space="0" w:color="auto"/>
      </w:divBdr>
    </w:div>
    <w:div w:id="515965511">
      <w:marLeft w:val="480"/>
      <w:marRight w:val="0"/>
      <w:marTop w:val="0"/>
      <w:marBottom w:val="0"/>
      <w:divBdr>
        <w:top w:val="none" w:sz="0" w:space="0" w:color="auto"/>
        <w:left w:val="none" w:sz="0" w:space="0" w:color="auto"/>
        <w:bottom w:val="none" w:sz="0" w:space="0" w:color="auto"/>
        <w:right w:val="none" w:sz="0" w:space="0" w:color="auto"/>
      </w:divBdr>
    </w:div>
    <w:div w:id="516119278">
      <w:marLeft w:val="480"/>
      <w:marRight w:val="0"/>
      <w:marTop w:val="0"/>
      <w:marBottom w:val="0"/>
      <w:divBdr>
        <w:top w:val="none" w:sz="0" w:space="0" w:color="auto"/>
        <w:left w:val="none" w:sz="0" w:space="0" w:color="auto"/>
        <w:bottom w:val="none" w:sz="0" w:space="0" w:color="auto"/>
        <w:right w:val="none" w:sz="0" w:space="0" w:color="auto"/>
      </w:divBdr>
    </w:div>
    <w:div w:id="516122338">
      <w:marLeft w:val="480"/>
      <w:marRight w:val="0"/>
      <w:marTop w:val="0"/>
      <w:marBottom w:val="0"/>
      <w:divBdr>
        <w:top w:val="none" w:sz="0" w:space="0" w:color="auto"/>
        <w:left w:val="none" w:sz="0" w:space="0" w:color="auto"/>
        <w:bottom w:val="none" w:sz="0" w:space="0" w:color="auto"/>
        <w:right w:val="none" w:sz="0" w:space="0" w:color="auto"/>
      </w:divBdr>
    </w:div>
    <w:div w:id="516193375">
      <w:marLeft w:val="480"/>
      <w:marRight w:val="0"/>
      <w:marTop w:val="0"/>
      <w:marBottom w:val="0"/>
      <w:divBdr>
        <w:top w:val="none" w:sz="0" w:space="0" w:color="auto"/>
        <w:left w:val="none" w:sz="0" w:space="0" w:color="auto"/>
        <w:bottom w:val="none" w:sz="0" w:space="0" w:color="auto"/>
        <w:right w:val="none" w:sz="0" w:space="0" w:color="auto"/>
      </w:divBdr>
    </w:div>
    <w:div w:id="516233745">
      <w:marLeft w:val="480"/>
      <w:marRight w:val="0"/>
      <w:marTop w:val="0"/>
      <w:marBottom w:val="0"/>
      <w:divBdr>
        <w:top w:val="none" w:sz="0" w:space="0" w:color="auto"/>
        <w:left w:val="none" w:sz="0" w:space="0" w:color="auto"/>
        <w:bottom w:val="none" w:sz="0" w:space="0" w:color="auto"/>
        <w:right w:val="none" w:sz="0" w:space="0" w:color="auto"/>
      </w:divBdr>
    </w:div>
    <w:div w:id="516240626">
      <w:marLeft w:val="480"/>
      <w:marRight w:val="0"/>
      <w:marTop w:val="0"/>
      <w:marBottom w:val="0"/>
      <w:divBdr>
        <w:top w:val="none" w:sz="0" w:space="0" w:color="auto"/>
        <w:left w:val="none" w:sz="0" w:space="0" w:color="auto"/>
        <w:bottom w:val="none" w:sz="0" w:space="0" w:color="auto"/>
        <w:right w:val="none" w:sz="0" w:space="0" w:color="auto"/>
      </w:divBdr>
    </w:div>
    <w:div w:id="516306840">
      <w:marLeft w:val="480"/>
      <w:marRight w:val="0"/>
      <w:marTop w:val="0"/>
      <w:marBottom w:val="0"/>
      <w:divBdr>
        <w:top w:val="none" w:sz="0" w:space="0" w:color="auto"/>
        <w:left w:val="none" w:sz="0" w:space="0" w:color="auto"/>
        <w:bottom w:val="none" w:sz="0" w:space="0" w:color="auto"/>
        <w:right w:val="none" w:sz="0" w:space="0" w:color="auto"/>
      </w:divBdr>
    </w:div>
    <w:div w:id="516383642">
      <w:marLeft w:val="480"/>
      <w:marRight w:val="0"/>
      <w:marTop w:val="0"/>
      <w:marBottom w:val="0"/>
      <w:divBdr>
        <w:top w:val="none" w:sz="0" w:space="0" w:color="auto"/>
        <w:left w:val="none" w:sz="0" w:space="0" w:color="auto"/>
        <w:bottom w:val="none" w:sz="0" w:space="0" w:color="auto"/>
        <w:right w:val="none" w:sz="0" w:space="0" w:color="auto"/>
      </w:divBdr>
    </w:div>
    <w:div w:id="516427523">
      <w:marLeft w:val="480"/>
      <w:marRight w:val="0"/>
      <w:marTop w:val="0"/>
      <w:marBottom w:val="0"/>
      <w:divBdr>
        <w:top w:val="none" w:sz="0" w:space="0" w:color="auto"/>
        <w:left w:val="none" w:sz="0" w:space="0" w:color="auto"/>
        <w:bottom w:val="none" w:sz="0" w:space="0" w:color="auto"/>
        <w:right w:val="none" w:sz="0" w:space="0" w:color="auto"/>
      </w:divBdr>
    </w:div>
    <w:div w:id="516427991">
      <w:marLeft w:val="480"/>
      <w:marRight w:val="0"/>
      <w:marTop w:val="0"/>
      <w:marBottom w:val="0"/>
      <w:divBdr>
        <w:top w:val="none" w:sz="0" w:space="0" w:color="auto"/>
        <w:left w:val="none" w:sz="0" w:space="0" w:color="auto"/>
        <w:bottom w:val="none" w:sz="0" w:space="0" w:color="auto"/>
        <w:right w:val="none" w:sz="0" w:space="0" w:color="auto"/>
      </w:divBdr>
    </w:div>
    <w:div w:id="516432711">
      <w:marLeft w:val="480"/>
      <w:marRight w:val="0"/>
      <w:marTop w:val="0"/>
      <w:marBottom w:val="0"/>
      <w:divBdr>
        <w:top w:val="none" w:sz="0" w:space="0" w:color="auto"/>
        <w:left w:val="none" w:sz="0" w:space="0" w:color="auto"/>
        <w:bottom w:val="none" w:sz="0" w:space="0" w:color="auto"/>
        <w:right w:val="none" w:sz="0" w:space="0" w:color="auto"/>
      </w:divBdr>
    </w:div>
    <w:div w:id="516506047">
      <w:marLeft w:val="480"/>
      <w:marRight w:val="0"/>
      <w:marTop w:val="0"/>
      <w:marBottom w:val="0"/>
      <w:divBdr>
        <w:top w:val="none" w:sz="0" w:space="0" w:color="auto"/>
        <w:left w:val="none" w:sz="0" w:space="0" w:color="auto"/>
        <w:bottom w:val="none" w:sz="0" w:space="0" w:color="auto"/>
        <w:right w:val="none" w:sz="0" w:space="0" w:color="auto"/>
      </w:divBdr>
    </w:div>
    <w:div w:id="516509447">
      <w:marLeft w:val="480"/>
      <w:marRight w:val="0"/>
      <w:marTop w:val="0"/>
      <w:marBottom w:val="0"/>
      <w:divBdr>
        <w:top w:val="none" w:sz="0" w:space="0" w:color="auto"/>
        <w:left w:val="none" w:sz="0" w:space="0" w:color="auto"/>
        <w:bottom w:val="none" w:sz="0" w:space="0" w:color="auto"/>
        <w:right w:val="none" w:sz="0" w:space="0" w:color="auto"/>
      </w:divBdr>
    </w:div>
    <w:div w:id="516580030">
      <w:marLeft w:val="480"/>
      <w:marRight w:val="0"/>
      <w:marTop w:val="0"/>
      <w:marBottom w:val="0"/>
      <w:divBdr>
        <w:top w:val="none" w:sz="0" w:space="0" w:color="auto"/>
        <w:left w:val="none" w:sz="0" w:space="0" w:color="auto"/>
        <w:bottom w:val="none" w:sz="0" w:space="0" w:color="auto"/>
        <w:right w:val="none" w:sz="0" w:space="0" w:color="auto"/>
      </w:divBdr>
    </w:div>
    <w:div w:id="516581468">
      <w:marLeft w:val="480"/>
      <w:marRight w:val="0"/>
      <w:marTop w:val="0"/>
      <w:marBottom w:val="0"/>
      <w:divBdr>
        <w:top w:val="none" w:sz="0" w:space="0" w:color="auto"/>
        <w:left w:val="none" w:sz="0" w:space="0" w:color="auto"/>
        <w:bottom w:val="none" w:sz="0" w:space="0" w:color="auto"/>
        <w:right w:val="none" w:sz="0" w:space="0" w:color="auto"/>
      </w:divBdr>
    </w:div>
    <w:div w:id="516621400">
      <w:marLeft w:val="480"/>
      <w:marRight w:val="0"/>
      <w:marTop w:val="0"/>
      <w:marBottom w:val="0"/>
      <w:divBdr>
        <w:top w:val="none" w:sz="0" w:space="0" w:color="auto"/>
        <w:left w:val="none" w:sz="0" w:space="0" w:color="auto"/>
        <w:bottom w:val="none" w:sz="0" w:space="0" w:color="auto"/>
        <w:right w:val="none" w:sz="0" w:space="0" w:color="auto"/>
      </w:divBdr>
    </w:div>
    <w:div w:id="516621676">
      <w:marLeft w:val="480"/>
      <w:marRight w:val="0"/>
      <w:marTop w:val="0"/>
      <w:marBottom w:val="0"/>
      <w:divBdr>
        <w:top w:val="none" w:sz="0" w:space="0" w:color="auto"/>
        <w:left w:val="none" w:sz="0" w:space="0" w:color="auto"/>
        <w:bottom w:val="none" w:sz="0" w:space="0" w:color="auto"/>
        <w:right w:val="none" w:sz="0" w:space="0" w:color="auto"/>
      </w:divBdr>
    </w:div>
    <w:div w:id="516696304">
      <w:marLeft w:val="480"/>
      <w:marRight w:val="0"/>
      <w:marTop w:val="0"/>
      <w:marBottom w:val="0"/>
      <w:divBdr>
        <w:top w:val="none" w:sz="0" w:space="0" w:color="auto"/>
        <w:left w:val="none" w:sz="0" w:space="0" w:color="auto"/>
        <w:bottom w:val="none" w:sz="0" w:space="0" w:color="auto"/>
        <w:right w:val="none" w:sz="0" w:space="0" w:color="auto"/>
      </w:divBdr>
    </w:div>
    <w:div w:id="516702340">
      <w:marLeft w:val="480"/>
      <w:marRight w:val="0"/>
      <w:marTop w:val="0"/>
      <w:marBottom w:val="0"/>
      <w:divBdr>
        <w:top w:val="none" w:sz="0" w:space="0" w:color="auto"/>
        <w:left w:val="none" w:sz="0" w:space="0" w:color="auto"/>
        <w:bottom w:val="none" w:sz="0" w:space="0" w:color="auto"/>
        <w:right w:val="none" w:sz="0" w:space="0" w:color="auto"/>
      </w:divBdr>
    </w:div>
    <w:div w:id="516774881">
      <w:marLeft w:val="480"/>
      <w:marRight w:val="0"/>
      <w:marTop w:val="0"/>
      <w:marBottom w:val="0"/>
      <w:divBdr>
        <w:top w:val="none" w:sz="0" w:space="0" w:color="auto"/>
        <w:left w:val="none" w:sz="0" w:space="0" w:color="auto"/>
        <w:bottom w:val="none" w:sz="0" w:space="0" w:color="auto"/>
        <w:right w:val="none" w:sz="0" w:space="0" w:color="auto"/>
      </w:divBdr>
    </w:div>
    <w:div w:id="516777899">
      <w:marLeft w:val="480"/>
      <w:marRight w:val="0"/>
      <w:marTop w:val="0"/>
      <w:marBottom w:val="0"/>
      <w:divBdr>
        <w:top w:val="none" w:sz="0" w:space="0" w:color="auto"/>
        <w:left w:val="none" w:sz="0" w:space="0" w:color="auto"/>
        <w:bottom w:val="none" w:sz="0" w:space="0" w:color="auto"/>
        <w:right w:val="none" w:sz="0" w:space="0" w:color="auto"/>
      </w:divBdr>
    </w:div>
    <w:div w:id="516778121">
      <w:marLeft w:val="480"/>
      <w:marRight w:val="0"/>
      <w:marTop w:val="0"/>
      <w:marBottom w:val="0"/>
      <w:divBdr>
        <w:top w:val="none" w:sz="0" w:space="0" w:color="auto"/>
        <w:left w:val="none" w:sz="0" w:space="0" w:color="auto"/>
        <w:bottom w:val="none" w:sz="0" w:space="0" w:color="auto"/>
        <w:right w:val="none" w:sz="0" w:space="0" w:color="auto"/>
      </w:divBdr>
    </w:div>
    <w:div w:id="516844249">
      <w:marLeft w:val="480"/>
      <w:marRight w:val="0"/>
      <w:marTop w:val="0"/>
      <w:marBottom w:val="0"/>
      <w:divBdr>
        <w:top w:val="none" w:sz="0" w:space="0" w:color="auto"/>
        <w:left w:val="none" w:sz="0" w:space="0" w:color="auto"/>
        <w:bottom w:val="none" w:sz="0" w:space="0" w:color="auto"/>
        <w:right w:val="none" w:sz="0" w:space="0" w:color="auto"/>
      </w:divBdr>
    </w:div>
    <w:div w:id="516849338">
      <w:marLeft w:val="480"/>
      <w:marRight w:val="0"/>
      <w:marTop w:val="0"/>
      <w:marBottom w:val="0"/>
      <w:divBdr>
        <w:top w:val="none" w:sz="0" w:space="0" w:color="auto"/>
        <w:left w:val="none" w:sz="0" w:space="0" w:color="auto"/>
        <w:bottom w:val="none" w:sz="0" w:space="0" w:color="auto"/>
        <w:right w:val="none" w:sz="0" w:space="0" w:color="auto"/>
      </w:divBdr>
    </w:div>
    <w:div w:id="516888948">
      <w:marLeft w:val="480"/>
      <w:marRight w:val="0"/>
      <w:marTop w:val="0"/>
      <w:marBottom w:val="0"/>
      <w:divBdr>
        <w:top w:val="none" w:sz="0" w:space="0" w:color="auto"/>
        <w:left w:val="none" w:sz="0" w:space="0" w:color="auto"/>
        <w:bottom w:val="none" w:sz="0" w:space="0" w:color="auto"/>
        <w:right w:val="none" w:sz="0" w:space="0" w:color="auto"/>
      </w:divBdr>
    </w:div>
    <w:div w:id="516895723">
      <w:marLeft w:val="480"/>
      <w:marRight w:val="0"/>
      <w:marTop w:val="0"/>
      <w:marBottom w:val="0"/>
      <w:divBdr>
        <w:top w:val="none" w:sz="0" w:space="0" w:color="auto"/>
        <w:left w:val="none" w:sz="0" w:space="0" w:color="auto"/>
        <w:bottom w:val="none" w:sz="0" w:space="0" w:color="auto"/>
        <w:right w:val="none" w:sz="0" w:space="0" w:color="auto"/>
      </w:divBdr>
    </w:div>
    <w:div w:id="517043683">
      <w:marLeft w:val="480"/>
      <w:marRight w:val="0"/>
      <w:marTop w:val="0"/>
      <w:marBottom w:val="0"/>
      <w:divBdr>
        <w:top w:val="none" w:sz="0" w:space="0" w:color="auto"/>
        <w:left w:val="none" w:sz="0" w:space="0" w:color="auto"/>
        <w:bottom w:val="none" w:sz="0" w:space="0" w:color="auto"/>
        <w:right w:val="none" w:sz="0" w:space="0" w:color="auto"/>
      </w:divBdr>
    </w:div>
    <w:div w:id="517087912">
      <w:marLeft w:val="480"/>
      <w:marRight w:val="0"/>
      <w:marTop w:val="0"/>
      <w:marBottom w:val="0"/>
      <w:divBdr>
        <w:top w:val="none" w:sz="0" w:space="0" w:color="auto"/>
        <w:left w:val="none" w:sz="0" w:space="0" w:color="auto"/>
        <w:bottom w:val="none" w:sz="0" w:space="0" w:color="auto"/>
        <w:right w:val="none" w:sz="0" w:space="0" w:color="auto"/>
      </w:divBdr>
    </w:div>
    <w:div w:id="517089076">
      <w:marLeft w:val="480"/>
      <w:marRight w:val="0"/>
      <w:marTop w:val="0"/>
      <w:marBottom w:val="0"/>
      <w:divBdr>
        <w:top w:val="none" w:sz="0" w:space="0" w:color="auto"/>
        <w:left w:val="none" w:sz="0" w:space="0" w:color="auto"/>
        <w:bottom w:val="none" w:sz="0" w:space="0" w:color="auto"/>
        <w:right w:val="none" w:sz="0" w:space="0" w:color="auto"/>
      </w:divBdr>
    </w:div>
    <w:div w:id="517158400">
      <w:marLeft w:val="480"/>
      <w:marRight w:val="0"/>
      <w:marTop w:val="0"/>
      <w:marBottom w:val="0"/>
      <w:divBdr>
        <w:top w:val="none" w:sz="0" w:space="0" w:color="auto"/>
        <w:left w:val="none" w:sz="0" w:space="0" w:color="auto"/>
        <w:bottom w:val="none" w:sz="0" w:space="0" w:color="auto"/>
        <w:right w:val="none" w:sz="0" w:space="0" w:color="auto"/>
      </w:divBdr>
    </w:div>
    <w:div w:id="517161481">
      <w:marLeft w:val="480"/>
      <w:marRight w:val="0"/>
      <w:marTop w:val="0"/>
      <w:marBottom w:val="0"/>
      <w:divBdr>
        <w:top w:val="none" w:sz="0" w:space="0" w:color="auto"/>
        <w:left w:val="none" w:sz="0" w:space="0" w:color="auto"/>
        <w:bottom w:val="none" w:sz="0" w:space="0" w:color="auto"/>
        <w:right w:val="none" w:sz="0" w:space="0" w:color="auto"/>
      </w:divBdr>
    </w:div>
    <w:div w:id="517163072">
      <w:marLeft w:val="480"/>
      <w:marRight w:val="0"/>
      <w:marTop w:val="0"/>
      <w:marBottom w:val="0"/>
      <w:divBdr>
        <w:top w:val="none" w:sz="0" w:space="0" w:color="auto"/>
        <w:left w:val="none" w:sz="0" w:space="0" w:color="auto"/>
        <w:bottom w:val="none" w:sz="0" w:space="0" w:color="auto"/>
        <w:right w:val="none" w:sz="0" w:space="0" w:color="auto"/>
      </w:divBdr>
    </w:div>
    <w:div w:id="517235909">
      <w:marLeft w:val="480"/>
      <w:marRight w:val="0"/>
      <w:marTop w:val="0"/>
      <w:marBottom w:val="0"/>
      <w:divBdr>
        <w:top w:val="none" w:sz="0" w:space="0" w:color="auto"/>
        <w:left w:val="none" w:sz="0" w:space="0" w:color="auto"/>
        <w:bottom w:val="none" w:sz="0" w:space="0" w:color="auto"/>
        <w:right w:val="none" w:sz="0" w:space="0" w:color="auto"/>
      </w:divBdr>
    </w:div>
    <w:div w:id="517236532">
      <w:marLeft w:val="480"/>
      <w:marRight w:val="0"/>
      <w:marTop w:val="0"/>
      <w:marBottom w:val="0"/>
      <w:divBdr>
        <w:top w:val="none" w:sz="0" w:space="0" w:color="auto"/>
        <w:left w:val="none" w:sz="0" w:space="0" w:color="auto"/>
        <w:bottom w:val="none" w:sz="0" w:space="0" w:color="auto"/>
        <w:right w:val="none" w:sz="0" w:space="0" w:color="auto"/>
      </w:divBdr>
    </w:div>
    <w:div w:id="517276578">
      <w:marLeft w:val="480"/>
      <w:marRight w:val="0"/>
      <w:marTop w:val="0"/>
      <w:marBottom w:val="0"/>
      <w:divBdr>
        <w:top w:val="none" w:sz="0" w:space="0" w:color="auto"/>
        <w:left w:val="none" w:sz="0" w:space="0" w:color="auto"/>
        <w:bottom w:val="none" w:sz="0" w:space="0" w:color="auto"/>
        <w:right w:val="none" w:sz="0" w:space="0" w:color="auto"/>
      </w:divBdr>
    </w:div>
    <w:div w:id="517278047">
      <w:marLeft w:val="480"/>
      <w:marRight w:val="0"/>
      <w:marTop w:val="0"/>
      <w:marBottom w:val="0"/>
      <w:divBdr>
        <w:top w:val="none" w:sz="0" w:space="0" w:color="auto"/>
        <w:left w:val="none" w:sz="0" w:space="0" w:color="auto"/>
        <w:bottom w:val="none" w:sz="0" w:space="0" w:color="auto"/>
        <w:right w:val="none" w:sz="0" w:space="0" w:color="auto"/>
      </w:divBdr>
    </w:div>
    <w:div w:id="517279850">
      <w:marLeft w:val="480"/>
      <w:marRight w:val="0"/>
      <w:marTop w:val="0"/>
      <w:marBottom w:val="0"/>
      <w:divBdr>
        <w:top w:val="none" w:sz="0" w:space="0" w:color="auto"/>
        <w:left w:val="none" w:sz="0" w:space="0" w:color="auto"/>
        <w:bottom w:val="none" w:sz="0" w:space="0" w:color="auto"/>
        <w:right w:val="none" w:sz="0" w:space="0" w:color="auto"/>
      </w:divBdr>
    </w:div>
    <w:div w:id="517349026">
      <w:marLeft w:val="480"/>
      <w:marRight w:val="0"/>
      <w:marTop w:val="0"/>
      <w:marBottom w:val="0"/>
      <w:divBdr>
        <w:top w:val="none" w:sz="0" w:space="0" w:color="auto"/>
        <w:left w:val="none" w:sz="0" w:space="0" w:color="auto"/>
        <w:bottom w:val="none" w:sz="0" w:space="0" w:color="auto"/>
        <w:right w:val="none" w:sz="0" w:space="0" w:color="auto"/>
      </w:divBdr>
    </w:div>
    <w:div w:id="517357993">
      <w:marLeft w:val="480"/>
      <w:marRight w:val="0"/>
      <w:marTop w:val="0"/>
      <w:marBottom w:val="0"/>
      <w:divBdr>
        <w:top w:val="none" w:sz="0" w:space="0" w:color="auto"/>
        <w:left w:val="none" w:sz="0" w:space="0" w:color="auto"/>
        <w:bottom w:val="none" w:sz="0" w:space="0" w:color="auto"/>
        <w:right w:val="none" w:sz="0" w:space="0" w:color="auto"/>
      </w:divBdr>
    </w:div>
    <w:div w:id="517424500">
      <w:marLeft w:val="480"/>
      <w:marRight w:val="0"/>
      <w:marTop w:val="0"/>
      <w:marBottom w:val="0"/>
      <w:divBdr>
        <w:top w:val="none" w:sz="0" w:space="0" w:color="auto"/>
        <w:left w:val="none" w:sz="0" w:space="0" w:color="auto"/>
        <w:bottom w:val="none" w:sz="0" w:space="0" w:color="auto"/>
        <w:right w:val="none" w:sz="0" w:space="0" w:color="auto"/>
      </w:divBdr>
    </w:div>
    <w:div w:id="517424746">
      <w:marLeft w:val="480"/>
      <w:marRight w:val="0"/>
      <w:marTop w:val="0"/>
      <w:marBottom w:val="0"/>
      <w:divBdr>
        <w:top w:val="none" w:sz="0" w:space="0" w:color="auto"/>
        <w:left w:val="none" w:sz="0" w:space="0" w:color="auto"/>
        <w:bottom w:val="none" w:sz="0" w:space="0" w:color="auto"/>
        <w:right w:val="none" w:sz="0" w:space="0" w:color="auto"/>
      </w:divBdr>
    </w:div>
    <w:div w:id="517425167">
      <w:marLeft w:val="480"/>
      <w:marRight w:val="0"/>
      <w:marTop w:val="0"/>
      <w:marBottom w:val="0"/>
      <w:divBdr>
        <w:top w:val="none" w:sz="0" w:space="0" w:color="auto"/>
        <w:left w:val="none" w:sz="0" w:space="0" w:color="auto"/>
        <w:bottom w:val="none" w:sz="0" w:space="0" w:color="auto"/>
        <w:right w:val="none" w:sz="0" w:space="0" w:color="auto"/>
      </w:divBdr>
    </w:div>
    <w:div w:id="517426410">
      <w:marLeft w:val="480"/>
      <w:marRight w:val="0"/>
      <w:marTop w:val="0"/>
      <w:marBottom w:val="0"/>
      <w:divBdr>
        <w:top w:val="none" w:sz="0" w:space="0" w:color="auto"/>
        <w:left w:val="none" w:sz="0" w:space="0" w:color="auto"/>
        <w:bottom w:val="none" w:sz="0" w:space="0" w:color="auto"/>
        <w:right w:val="none" w:sz="0" w:space="0" w:color="auto"/>
      </w:divBdr>
    </w:div>
    <w:div w:id="517431428">
      <w:marLeft w:val="480"/>
      <w:marRight w:val="0"/>
      <w:marTop w:val="0"/>
      <w:marBottom w:val="0"/>
      <w:divBdr>
        <w:top w:val="none" w:sz="0" w:space="0" w:color="auto"/>
        <w:left w:val="none" w:sz="0" w:space="0" w:color="auto"/>
        <w:bottom w:val="none" w:sz="0" w:space="0" w:color="auto"/>
        <w:right w:val="none" w:sz="0" w:space="0" w:color="auto"/>
      </w:divBdr>
    </w:div>
    <w:div w:id="517472369">
      <w:marLeft w:val="480"/>
      <w:marRight w:val="0"/>
      <w:marTop w:val="0"/>
      <w:marBottom w:val="0"/>
      <w:divBdr>
        <w:top w:val="none" w:sz="0" w:space="0" w:color="auto"/>
        <w:left w:val="none" w:sz="0" w:space="0" w:color="auto"/>
        <w:bottom w:val="none" w:sz="0" w:space="0" w:color="auto"/>
        <w:right w:val="none" w:sz="0" w:space="0" w:color="auto"/>
      </w:divBdr>
    </w:div>
    <w:div w:id="517472574">
      <w:marLeft w:val="480"/>
      <w:marRight w:val="0"/>
      <w:marTop w:val="0"/>
      <w:marBottom w:val="0"/>
      <w:divBdr>
        <w:top w:val="none" w:sz="0" w:space="0" w:color="auto"/>
        <w:left w:val="none" w:sz="0" w:space="0" w:color="auto"/>
        <w:bottom w:val="none" w:sz="0" w:space="0" w:color="auto"/>
        <w:right w:val="none" w:sz="0" w:space="0" w:color="auto"/>
      </w:divBdr>
    </w:div>
    <w:div w:id="517549909">
      <w:marLeft w:val="480"/>
      <w:marRight w:val="0"/>
      <w:marTop w:val="0"/>
      <w:marBottom w:val="0"/>
      <w:divBdr>
        <w:top w:val="none" w:sz="0" w:space="0" w:color="auto"/>
        <w:left w:val="none" w:sz="0" w:space="0" w:color="auto"/>
        <w:bottom w:val="none" w:sz="0" w:space="0" w:color="auto"/>
        <w:right w:val="none" w:sz="0" w:space="0" w:color="auto"/>
      </w:divBdr>
    </w:div>
    <w:div w:id="517624714">
      <w:marLeft w:val="480"/>
      <w:marRight w:val="0"/>
      <w:marTop w:val="0"/>
      <w:marBottom w:val="0"/>
      <w:divBdr>
        <w:top w:val="none" w:sz="0" w:space="0" w:color="auto"/>
        <w:left w:val="none" w:sz="0" w:space="0" w:color="auto"/>
        <w:bottom w:val="none" w:sz="0" w:space="0" w:color="auto"/>
        <w:right w:val="none" w:sz="0" w:space="0" w:color="auto"/>
      </w:divBdr>
    </w:div>
    <w:div w:id="517694062">
      <w:marLeft w:val="480"/>
      <w:marRight w:val="0"/>
      <w:marTop w:val="0"/>
      <w:marBottom w:val="0"/>
      <w:divBdr>
        <w:top w:val="none" w:sz="0" w:space="0" w:color="auto"/>
        <w:left w:val="none" w:sz="0" w:space="0" w:color="auto"/>
        <w:bottom w:val="none" w:sz="0" w:space="0" w:color="auto"/>
        <w:right w:val="none" w:sz="0" w:space="0" w:color="auto"/>
      </w:divBdr>
    </w:div>
    <w:div w:id="517696245">
      <w:marLeft w:val="480"/>
      <w:marRight w:val="0"/>
      <w:marTop w:val="0"/>
      <w:marBottom w:val="0"/>
      <w:divBdr>
        <w:top w:val="none" w:sz="0" w:space="0" w:color="auto"/>
        <w:left w:val="none" w:sz="0" w:space="0" w:color="auto"/>
        <w:bottom w:val="none" w:sz="0" w:space="0" w:color="auto"/>
        <w:right w:val="none" w:sz="0" w:space="0" w:color="auto"/>
      </w:divBdr>
    </w:div>
    <w:div w:id="517737554">
      <w:marLeft w:val="480"/>
      <w:marRight w:val="0"/>
      <w:marTop w:val="0"/>
      <w:marBottom w:val="0"/>
      <w:divBdr>
        <w:top w:val="none" w:sz="0" w:space="0" w:color="auto"/>
        <w:left w:val="none" w:sz="0" w:space="0" w:color="auto"/>
        <w:bottom w:val="none" w:sz="0" w:space="0" w:color="auto"/>
        <w:right w:val="none" w:sz="0" w:space="0" w:color="auto"/>
      </w:divBdr>
    </w:div>
    <w:div w:id="517820030">
      <w:marLeft w:val="480"/>
      <w:marRight w:val="0"/>
      <w:marTop w:val="0"/>
      <w:marBottom w:val="0"/>
      <w:divBdr>
        <w:top w:val="none" w:sz="0" w:space="0" w:color="auto"/>
        <w:left w:val="none" w:sz="0" w:space="0" w:color="auto"/>
        <w:bottom w:val="none" w:sz="0" w:space="0" w:color="auto"/>
        <w:right w:val="none" w:sz="0" w:space="0" w:color="auto"/>
      </w:divBdr>
    </w:div>
    <w:div w:id="517885720">
      <w:marLeft w:val="480"/>
      <w:marRight w:val="0"/>
      <w:marTop w:val="0"/>
      <w:marBottom w:val="0"/>
      <w:divBdr>
        <w:top w:val="none" w:sz="0" w:space="0" w:color="auto"/>
        <w:left w:val="none" w:sz="0" w:space="0" w:color="auto"/>
        <w:bottom w:val="none" w:sz="0" w:space="0" w:color="auto"/>
        <w:right w:val="none" w:sz="0" w:space="0" w:color="auto"/>
      </w:divBdr>
    </w:div>
    <w:div w:id="517886840">
      <w:marLeft w:val="480"/>
      <w:marRight w:val="0"/>
      <w:marTop w:val="0"/>
      <w:marBottom w:val="0"/>
      <w:divBdr>
        <w:top w:val="none" w:sz="0" w:space="0" w:color="auto"/>
        <w:left w:val="none" w:sz="0" w:space="0" w:color="auto"/>
        <w:bottom w:val="none" w:sz="0" w:space="0" w:color="auto"/>
        <w:right w:val="none" w:sz="0" w:space="0" w:color="auto"/>
      </w:divBdr>
    </w:div>
    <w:div w:id="517890991">
      <w:marLeft w:val="480"/>
      <w:marRight w:val="0"/>
      <w:marTop w:val="0"/>
      <w:marBottom w:val="0"/>
      <w:divBdr>
        <w:top w:val="none" w:sz="0" w:space="0" w:color="auto"/>
        <w:left w:val="none" w:sz="0" w:space="0" w:color="auto"/>
        <w:bottom w:val="none" w:sz="0" w:space="0" w:color="auto"/>
        <w:right w:val="none" w:sz="0" w:space="0" w:color="auto"/>
      </w:divBdr>
    </w:div>
    <w:div w:id="517891112">
      <w:marLeft w:val="480"/>
      <w:marRight w:val="0"/>
      <w:marTop w:val="0"/>
      <w:marBottom w:val="0"/>
      <w:divBdr>
        <w:top w:val="none" w:sz="0" w:space="0" w:color="auto"/>
        <w:left w:val="none" w:sz="0" w:space="0" w:color="auto"/>
        <w:bottom w:val="none" w:sz="0" w:space="0" w:color="auto"/>
        <w:right w:val="none" w:sz="0" w:space="0" w:color="auto"/>
      </w:divBdr>
    </w:div>
    <w:div w:id="517892242">
      <w:marLeft w:val="480"/>
      <w:marRight w:val="0"/>
      <w:marTop w:val="0"/>
      <w:marBottom w:val="0"/>
      <w:divBdr>
        <w:top w:val="none" w:sz="0" w:space="0" w:color="auto"/>
        <w:left w:val="none" w:sz="0" w:space="0" w:color="auto"/>
        <w:bottom w:val="none" w:sz="0" w:space="0" w:color="auto"/>
        <w:right w:val="none" w:sz="0" w:space="0" w:color="auto"/>
      </w:divBdr>
    </w:div>
    <w:div w:id="518011093">
      <w:marLeft w:val="480"/>
      <w:marRight w:val="0"/>
      <w:marTop w:val="0"/>
      <w:marBottom w:val="0"/>
      <w:divBdr>
        <w:top w:val="none" w:sz="0" w:space="0" w:color="auto"/>
        <w:left w:val="none" w:sz="0" w:space="0" w:color="auto"/>
        <w:bottom w:val="none" w:sz="0" w:space="0" w:color="auto"/>
        <w:right w:val="none" w:sz="0" w:space="0" w:color="auto"/>
      </w:divBdr>
    </w:div>
    <w:div w:id="518079392">
      <w:marLeft w:val="480"/>
      <w:marRight w:val="0"/>
      <w:marTop w:val="0"/>
      <w:marBottom w:val="0"/>
      <w:divBdr>
        <w:top w:val="none" w:sz="0" w:space="0" w:color="auto"/>
        <w:left w:val="none" w:sz="0" w:space="0" w:color="auto"/>
        <w:bottom w:val="none" w:sz="0" w:space="0" w:color="auto"/>
        <w:right w:val="none" w:sz="0" w:space="0" w:color="auto"/>
      </w:divBdr>
    </w:div>
    <w:div w:id="518083657">
      <w:bodyDiv w:val="1"/>
      <w:marLeft w:val="0"/>
      <w:marRight w:val="0"/>
      <w:marTop w:val="0"/>
      <w:marBottom w:val="0"/>
      <w:divBdr>
        <w:top w:val="none" w:sz="0" w:space="0" w:color="auto"/>
        <w:left w:val="none" w:sz="0" w:space="0" w:color="auto"/>
        <w:bottom w:val="none" w:sz="0" w:space="0" w:color="auto"/>
        <w:right w:val="none" w:sz="0" w:space="0" w:color="auto"/>
      </w:divBdr>
    </w:div>
    <w:div w:id="518087308">
      <w:marLeft w:val="480"/>
      <w:marRight w:val="0"/>
      <w:marTop w:val="0"/>
      <w:marBottom w:val="0"/>
      <w:divBdr>
        <w:top w:val="none" w:sz="0" w:space="0" w:color="auto"/>
        <w:left w:val="none" w:sz="0" w:space="0" w:color="auto"/>
        <w:bottom w:val="none" w:sz="0" w:space="0" w:color="auto"/>
        <w:right w:val="none" w:sz="0" w:space="0" w:color="auto"/>
      </w:divBdr>
    </w:div>
    <w:div w:id="518280700">
      <w:marLeft w:val="480"/>
      <w:marRight w:val="0"/>
      <w:marTop w:val="0"/>
      <w:marBottom w:val="0"/>
      <w:divBdr>
        <w:top w:val="none" w:sz="0" w:space="0" w:color="auto"/>
        <w:left w:val="none" w:sz="0" w:space="0" w:color="auto"/>
        <w:bottom w:val="none" w:sz="0" w:space="0" w:color="auto"/>
        <w:right w:val="none" w:sz="0" w:space="0" w:color="auto"/>
      </w:divBdr>
    </w:div>
    <w:div w:id="518281454">
      <w:marLeft w:val="480"/>
      <w:marRight w:val="0"/>
      <w:marTop w:val="0"/>
      <w:marBottom w:val="0"/>
      <w:divBdr>
        <w:top w:val="none" w:sz="0" w:space="0" w:color="auto"/>
        <w:left w:val="none" w:sz="0" w:space="0" w:color="auto"/>
        <w:bottom w:val="none" w:sz="0" w:space="0" w:color="auto"/>
        <w:right w:val="none" w:sz="0" w:space="0" w:color="auto"/>
      </w:divBdr>
    </w:div>
    <w:div w:id="518349313">
      <w:marLeft w:val="480"/>
      <w:marRight w:val="0"/>
      <w:marTop w:val="0"/>
      <w:marBottom w:val="0"/>
      <w:divBdr>
        <w:top w:val="none" w:sz="0" w:space="0" w:color="auto"/>
        <w:left w:val="none" w:sz="0" w:space="0" w:color="auto"/>
        <w:bottom w:val="none" w:sz="0" w:space="0" w:color="auto"/>
        <w:right w:val="none" w:sz="0" w:space="0" w:color="auto"/>
      </w:divBdr>
    </w:div>
    <w:div w:id="518353844">
      <w:marLeft w:val="480"/>
      <w:marRight w:val="0"/>
      <w:marTop w:val="0"/>
      <w:marBottom w:val="0"/>
      <w:divBdr>
        <w:top w:val="none" w:sz="0" w:space="0" w:color="auto"/>
        <w:left w:val="none" w:sz="0" w:space="0" w:color="auto"/>
        <w:bottom w:val="none" w:sz="0" w:space="0" w:color="auto"/>
        <w:right w:val="none" w:sz="0" w:space="0" w:color="auto"/>
      </w:divBdr>
    </w:div>
    <w:div w:id="518396620">
      <w:marLeft w:val="480"/>
      <w:marRight w:val="0"/>
      <w:marTop w:val="0"/>
      <w:marBottom w:val="0"/>
      <w:divBdr>
        <w:top w:val="none" w:sz="0" w:space="0" w:color="auto"/>
        <w:left w:val="none" w:sz="0" w:space="0" w:color="auto"/>
        <w:bottom w:val="none" w:sz="0" w:space="0" w:color="auto"/>
        <w:right w:val="none" w:sz="0" w:space="0" w:color="auto"/>
      </w:divBdr>
    </w:div>
    <w:div w:id="518469900">
      <w:marLeft w:val="480"/>
      <w:marRight w:val="0"/>
      <w:marTop w:val="0"/>
      <w:marBottom w:val="0"/>
      <w:divBdr>
        <w:top w:val="none" w:sz="0" w:space="0" w:color="auto"/>
        <w:left w:val="none" w:sz="0" w:space="0" w:color="auto"/>
        <w:bottom w:val="none" w:sz="0" w:space="0" w:color="auto"/>
        <w:right w:val="none" w:sz="0" w:space="0" w:color="auto"/>
      </w:divBdr>
    </w:div>
    <w:div w:id="518472244">
      <w:marLeft w:val="480"/>
      <w:marRight w:val="0"/>
      <w:marTop w:val="0"/>
      <w:marBottom w:val="0"/>
      <w:divBdr>
        <w:top w:val="none" w:sz="0" w:space="0" w:color="auto"/>
        <w:left w:val="none" w:sz="0" w:space="0" w:color="auto"/>
        <w:bottom w:val="none" w:sz="0" w:space="0" w:color="auto"/>
        <w:right w:val="none" w:sz="0" w:space="0" w:color="auto"/>
      </w:divBdr>
    </w:div>
    <w:div w:id="518473696">
      <w:marLeft w:val="480"/>
      <w:marRight w:val="0"/>
      <w:marTop w:val="0"/>
      <w:marBottom w:val="0"/>
      <w:divBdr>
        <w:top w:val="none" w:sz="0" w:space="0" w:color="auto"/>
        <w:left w:val="none" w:sz="0" w:space="0" w:color="auto"/>
        <w:bottom w:val="none" w:sz="0" w:space="0" w:color="auto"/>
        <w:right w:val="none" w:sz="0" w:space="0" w:color="auto"/>
      </w:divBdr>
    </w:div>
    <w:div w:id="518541189">
      <w:marLeft w:val="480"/>
      <w:marRight w:val="0"/>
      <w:marTop w:val="0"/>
      <w:marBottom w:val="0"/>
      <w:divBdr>
        <w:top w:val="none" w:sz="0" w:space="0" w:color="auto"/>
        <w:left w:val="none" w:sz="0" w:space="0" w:color="auto"/>
        <w:bottom w:val="none" w:sz="0" w:space="0" w:color="auto"/>
        <w:right w:val="none" w:sz="0" w:space="0" w:color="auto"/>
      </w:divBdr>
    </w:div>
    <w:div w:id="518587911">
      <w:marLeft w:val="480"/>
      <w:marRight w:val="0"/>
      <w:marTop w:val="0"/>
      <w:marBottom w:val="0"/>
      <w:divBdr>
        <w:top w:val="none" w:sz="0" w:space="0" w:color="auto"/>
        <w:left w:val="none" w:sz="0" w:space="0" w:color="auto"/>
        <w:bottom w:val="none" w:sz="0" w:space="0" w:color="auto"/>
        <w:right w:val="none" w:sz="0" w:space="0" w:color="auto"/>
      </w:divBdr>
    </w:div>
    <w:div w:id="518592257">
      <w:marLeft w:val="480"/>
      <w:marRight w:val="0"/>
      <w:marTop w:val="0"/>
      <w:marBottom w:val="0"/>
      <w:divBdr>
        <w:top w:val="none" w:sz="0" w:space="0" w:color="auto"/>
        <w:left w:val="none" w:sz="0" w:space="0" w:color="auto"/>
        <w:bottom w:val="none" w:sz="0" w:space="0" w:color="auto"/>
        <w:right w:val="none" w:sz="0" w:space="0" w:color="auto"/>
      </w:divBdr>
    </w:div>
    <w:div w:id="518592787">
      <w:marLeft w:val="480"/>
      <w:marRight w:val="0"/>
      <w:marTop w:val="0"/>
      <w:marBottom w:val="0"/>
      <w:divBdr>
        <w:top w:val="none" w:sz="0" w:space="0" w:color="auto"/>
        <w:left w:val="none" w:sz="0" w:space="0" w:color="auto"/>
        <w:bottom w:val="none" w:sz="0" w:space="0" w:color="auto"/>
        <w:right w:val="none" w:sz="0" w:space="0" w:color="auto"/>
      </w:divBdr>
    </w:div>
    <w:div w:id="518735757">
      <w:marLeft w:val="480"/>
      <w:marRight w:val="0"/>
      <w:marTop w:val="0"/>
      <w:marBottom w:val="0"/>
      <w:divBdr>
        <w:top w:val="none" w:sz="0" w:space="0" w:color="auto"/>
        <w:left w:val="none" w:sz="0" w:space="0" w:color="auto"/>
        <w:bottom w:val="none" w:sz="0" w:space="0" w:color="auto"/>
        <w:right w:val="none" w:sz="0" w:space="0" w:color="auto"/>
      </w:divBdr>
    </w:div>
    <w:div w:id="518737043">
      <w:marLeft w:val="480"/>
      <w:marRight w:val="0"/>
      <w:marTop w:val="0"/>
      <w:marBottom w:val="0"/>
      <w:divBdr>
        <w:top w:val="none" w:sz="0" w:space="0" w:color="auto"/>
        <w:left w:val="none" w:sz="0" w:space="0" w:color="auto"/>
        <w:bottom w:val="none" w:sz="0" w:space="0" w:color="auto"/>
        <w:right w:val="none" w:sz="0" w:space="0" w:color="auto"/>
      </w:divBdr>
    </w:div>
    <w:div w:id="518742213">
      <w:marLeft w:val="480"/>
      <w:marRight w:val="0"/>
      <w:marTop w:val="0"/>
      <w:marBottom w:val="0"/>
      <w:divBdr>
        <w:top w:val="none" w:sz="0" w:space="0" w:color="auto"/>
        <w:left w:val="none" w:sz="0" w:space="0" w:color="auto"/>
        <w:bottom w:val="none" w:sz="0" w:space="0" w:color="auto"/>
        <w:right w:val="none" w:sz="0" w:space="0" w:color="auto"/>
      </w:divBdr>
    </w:div>
    <w:div w:id="518809872">
      <w:marLeft w:val="480"/>
      <w:marRight w:val="0"/>
      <w:marTop w:val="0"/>
      <w:marBottom w:val="0"/>
      <w:divBdr>
        <w:top w:val="none" w:sz="0" w:space="0" w:color="auto"/>
        <w:left w:val="none" w:sz="0" w:space="0" w:color="auto"/>
        <w:bottom w:val="none" w:sz="0" w:space="0" w:color="auto"/>
        <w:right w:val="none" w:sz="0" w:space="0" w:color="auto"/>
      </w:divBdr>
    </w:div>
    <w:div w:id="518814922">
      <w:marLeft w:val="480"/>
      <w:marRight w:val="0"/>
      <w:marTop w:val="0"/>
      <w:marBottom w:val="0"/>
      <w:divBdr>
        <w:top w:val="none" w:sz="0" w:space="0" w:color="auto"/>
        <w:left w:val="none" w:sz="0" w:space="0" w:color="auto"/>
        <w:bottom w:val="none" w:sz="0" w:space="0" w:color="auto"/>
        <w:right w:val="none" w:sz="0" w:space="0" w:color="auto"/>
      </w:divBdr>
    </w:div>
    <w:div w:id="518859585">
      <w:marLeft w:val="480"/>
      <w:marRight w:val="0"/>
      <w:marTop w:val="0"/>
      <w:marBottom w:val="0"/>
      <w:divBdr>
        <w:top w:val="none" w:sz="0" w:space="0" w:color="auto"/>
        <w:left w:val="none" w:sz="0" w:space="0" w:color="auto"/>
        <w:bottom w:val="none" w:sz="0" w:space="0" w:color="auto"/>
        <w:right w:val="none" w:sz="0" w:space="0" w:color="auto"/>
      </w:divBdr>
    </w:div>
    <w:div w:id="518861228">
      <w:marLeft w:val="480"/>
      <w:marRight w:val="0"/>
      <w:marTop w:val="0"/>
      <w:marBottom w:val="0"/>
      <w:divBdr>
        <w:top w:val="none" w:sz="0" w:space="0" w:color="auto"/>
        <w:left w:val="none" w:sz="0" w:space="0" w:color="auto"/>
        <w:bottom w:val="none" w:sz="0" w:space="0" w:color="auto"/>
        <w:right w:val="none" w:sz="0" w:space="0" w:color="auto"/>
      </w:divBdr>
    </w:div>
    <w:div w:id="518928471">
      <w:marLeft w:val="480"/>
      <w:marRight w:val="0"/>
      <w:marTop w:val="0"/>
      <w:marBottom w:val="0"/>
      <w:divBdr>
        <w:top w:val="none" w:sz="0" w:space="0" w:color="auto"/>
        <w:left w:val="none" w:sz="0" w:space="0" w:color="auto"/>
        <w:bottom w:val="none" w:sz="0" w:space="0" w:color="auto"/>
        <w:right w:val="none" w:sz="0" w:space="0" w:color="auto"/>
      </w:divBdr>
    </w:div>
    <w:div w:id="518934445">
      <w:marLeft w:val="480"/>
      <w:marRight w:val="0"/>
      <w:marTop w:val="0"/>
      <w:marBottom w:val="0"/>
      <w:divBdr>
        <w:top w:val="none" w:sz="0" w:space="0" w:color="auto"/>
        <w:left w:val="none" w:sz="0" w:space="0" w:color="auto"/>
        <w:bottom w:val="none" w:sz="0" w:space="0" w:color="auto"/>
        <w:right w:val="none" w:sz="0" w:space="0" w:color="auto"/>
      </w:divBdr>
    </w:div>
    <w:div w:id="519004582">
      <w:marLeft w:val="480"/>
      <w:marRight w:val="0"/>
      <w:marTop w:val="0"/>
      <w:marBottom w:val="0"/>
      <w:divBdr>
        <w:top w:val="none" w:sz="0" w:space="0" w:color="auto"/>
        <w:left w:val="none" w:sz="0" w:space="0" w:color="auto"/>
        <w:bottom w:val="none" w:sz="0" w:space="0" w:color="auto"/>
        <w:right w:val="none" w:sz="0" w:space="0" w:color="auto"/>
      </w:divBdr>
    </w:div>
    <w:div w:id="519004750">
      <w:marLeft w:val="480"/>
      <w:marRight w:val="0"/>
      <w:marTop w:val="0"/>
      <w:marBottom w:val="0"/>
      <w:divBdr>
        <w:top w:val="none" w:sz="0" w:space="0" w:color="auto"/>
        <w:left w:val="none" w:sz="0" w:space="0" w:color="auto"/>
        <w:bottom w:val="none" w:sz="0" w:space="0" w:color="auto"/>
        <w:right w:val="none" w:sz="0" w:space="0" w:color="auto"/>
      </w:divBdr>
    </w:div>
    <w:div w:id="519127456">
      <w:marLeft w:val="480"/>
      <w:marRight w:val="0"/>
      <w:marTop w:val="0"/>
      <w:marBottom w:val="0"/>
      <w:divBdr>
        <w:top w:val="none" w:sz="0" w:space="0" w:color="auto"/>
        <w:left w:val="none" w:sz="0" w:space="0" w:color="auto"/>
        <w:bottom w:val="none" w:sz="0" w:space="0" w:color="auto"/>
        <w:right w:val="none" w:sz="0" w:space="0" w:color="auto"/>
      </w:divBdr>
    </w:div>
    <w:div w:id="519243985">
      <w:marLeft w:val="480"/>
      <w:marRight w:val="0"/>
      <w:marTop w:val="0"/>
      <w:marBottom w:val="0"/>
      <w:divBdr>
        <w:top w:val="none" w:sz="0" w:space="0" w:color="auto"/>
        <w:left w:val="none" w:sz="0" w:space="0" w:color="auto"/>
        <w:bottom w:val="none" w:sz="0" w:space="0" w:color="auto"/>
        <w:right w:val="none" w:sz="0" w:space="0" w:color="auto"/>
      </w:divBdr>
    </w:div>
    <w:div w:id="519314351">
      <w:marLeft w:val="480"/>
      <w:marRight w:val="0"/>
      <w:marTop w:val="0"/>
      <w:marBottom w:val="0"/>
      <w:divBdr>
        <w:top w:val="none" w:sz="0" w:space="0" w:color="auto"/>
        <w:left w:val="none" w:sz="0" w:space="0" w:color="auto"/>
        <w:bottom w:val="none" w:sz="0" w:space="0" w:color="auto"/>
        <w:right w:val="none" w:sz="0" w:space="0" w:color="auto"/>
      </w:divBdr>
    </w:div>
    <w:div w:id="519322477">
      <w:marLeft w:val="480"/>
      <w:marRight w:val="0"/>
      <w:marTop w:val="0"/>
      <w:marBottom w:val="0"/>
      <w:divBdr>
        <w:top w:val="none" w:sz="0" w:space="0" w:color="auto"/>
        <w:left w:val="none" w:sz="0" w:space="0" w:color="auto"/>
        <w:bottom w:val="none" w:sz="0" w:space="0" w:color="auto"/>
        <w:right w:val="none" w:sz="0" w:space="0" w:color="auto"/>
      </w:divBdr>
    </w:div>
    <w:div w:id="519392395">
      <w:marLeft w:val="480"/>
      <w:marRight w:val="0"/>
      <w:marTop w:val="0"/>
      <w:marBottom w:val="0"/>
      <w:divBdr>
        <w:top w:val="none" w:sz="0" w:space="0" w:color="auto"/>
        <w:left w:val="none" w:sz="0" w:space="0" w:color="auto"/>
        <w:bottom w:val="none" w:sz="0" w:space="0" w:color="auto"/>
        <w:right w:val="none" w:sz="0" w:space="0" w:color="auto"/>
      </w:divBdr>
    </w:div>
    <w:div w:id="519392621">
      <w:marLeft w:val="480"/>
      <w:marRight w:val="0"/>
      <w:marTop w:val="0"/>
      <w:marBottom w:val="0"/>
      <w:divBdr>
        <w:top w:val="none" w:sz="0" w:space="0" w:color="auto"/>
        <w:left w:val="none" w:sz="0" w:space="0" w:color="auto"/>
        <w:bottom w:val="none" w:sz="0" w:space="0" w:color="auto"/>
        <w:right w:val="none" w:sz="0" w:space="0" w:color="auto"/>
      </w:divBdr>
    </w:div>
    <w:div w:id="519393580">
      <w:marLeft w:val="480"/>
      <w:marRight w:val="0"/>
      <w:marTop w:val="0"/>
      <w:marBottom w:val="0"/>
      <w:divBdr>
        <w:top w:val="none" w:sz="0" w:space="0" w:color="auto"/>
        <w:left w:val="none" w:sz="0" w:space="0" w:color="auto"/>
        <w:bottom w:val="none" w:sz="0" w:space="0" w:color="auto"/>
        <w:right w:val="none" w:sz="0" w:space="0" w:color="auto"/>
      </w:divBdr>
    </w:div>
    <w:div w:id="519393707">
      <w:marLeft w:val="480"/>
      <w:marRight w:val="0"/>
      <w:marTop w:val="0"/>
      <w:marBottom w:val="0"/>
      <w:divBdr>
        <w:top w:val="none" w:sz="0" w:space="0" w:color="auto"/>
        <w:left w:val="none" w:sz="0" w:space="0" w:color="auto"/>
        <w:bottom w:val="none" w:sz="0" w:space="0" w:color="auto"/>
        <w:right w:val="none" w:sz="0" w:space="0" w:color="auto"/>
      </w:divBdr>
    </w:div>
    <w:div w:id="519397919">
      <w:marLeft w:val="480"/>
      <w:marRight w:val="0"/>
      <w:marTop w:val="0"/>
      <w:marBottom w:val="0"/>
      <w:divBdr>
        <w:top w:val="none" w:sz="0" w:space="0" w:color="auto"/>
        <w:left w:val="none" w:sz="0" w:space="0" w:color="auto"/>
        <w:bottom w:val="none" w:sz="0" w:space="0" w:color="auto"/>
        <w:right w:val="none" w:sz="0" w:space="0" w:color="auto"/>
      </w:divBdr>
    </w:div>
    <w:div w:id="519467358">
      <w:marLeft w:val="480"/>
      <w:marRight w:val="0"/>
      <w:marTop w:val="0"/>
      <w:marBottom w:val="0"/>
      <w:divBdr>
        <w:top w:val="none" w:sz="0" w:space="0" w:color="auto"/>
        <w:left w:val="none" w:sz="0" w:space="0" w:color="auto"/>
        <w:bottom w:val="none" w:sz="0" w:space="0" w:color="auto"/>
        <w:right w:val="none" w:sz="0" w:space="0" w:color="auto"/>
      </w:divBdr>
    </w:div>
    <w:div w:id="519469702">
      <w:marLeft w:val="480"/>
      <w:marRight w:val="0"/>
      <w:marTop w:val="0"/>
      <w:marBottom w:val="0"/>
      <w:divBdr>
        <w:top w:val="none" w:sz="0" w:space="0" w:color="auto"/>
        <w:left w:val="none" w:sz="0" w:space="0" w:color="auto"/>
        <w:bottom w:val="none" w:sz="0" w:space="0" w:color="auto"/>
        <w:right w:val="none" w:sz="0" w:space="0" w:color="auto"/>
      </w:divBdr>
    </w:div>
    <w:div w:id="519515461">
      <w:marLeft w:val="480"/>
      <w:marRight w:val="0"/>
      <w:marTop w:val="0"/>
      <w:marBottom w:val="0"/>
      <w:divBdr>
        <w:top w:val="none" w:sz="0" w:space="0" w:color="auto"/>
        <w:left w:val="none" w:sz="0" w:space="0" w:color="auto"/>
        <w:bottom w:val="none" w:sz="0" w:space="0" w:color="auto"/>
        <w:right w:val="none" w:sz="0" w:space="0" w:color="auto"/>
      </w:divBdr>
    </w:div>
    <w:div w:id="519583915">
      <w:marLeft w:val="480"/>
      <w:marRight w:val="0"/>
      <w:marTop w:val="0"/>
      <w:marBottom w:val="0"/>
      <w:divBdr>
        <w:top w:val="none" w:sz="0" w:space="0" w:color="auto"/>
        <w:left w:val="none" w:sz="0" w:space="0" w:color="auto"/>
        <w:bottom w:val="none" w:sz="0" w:space="0" w:color="auto"/>
        <w:right w:val="none" w:sz="0" w:space="0" w:color="auto"/>
      </w:divBdr>
    </w:div>
    <w:div w:id="519583982">
      <w:marLeft w:val="480"/>
      <w:marRight w:val="0"/>
      <w:marTop w:val="0"/>
      <w:marBottom w:val="0"/>
      <w:divBdr>
        <w:top w:val="none" w:sz="0" w:space="0" w:color="auto"/>
        <w:left w:val="none" w:sz="0" w:space="0" w:color="auto"/>
        <w:bottom w:val="none" w:sz="0" w:space="0" w:color="auto"/>
        <w:right w:val="none" w:sz="0" w:space="0" w:color="auto"/>
      </w:divBdr>
    </w:div>
    <w:div w:id="519660338">
      <w:marLeft w:val="480"/>
      <w:marRight w:val="0"/>
      <w:marTop w:val="0"/>
      <w:marBottom w:val="0"/>
      <w:divBdr>
        <w:top w:val="none" w:sz="0" w:space="0" w:color="auto"/>
        <w:left w:val="none" w:sz="0" w:space="0" w:color="auto"/>
        <w:bottom w:val="none" w:sz="0" w:space="0" w:color="auto"/>
        <w:right w:val="none" w:sz="0" w:space="0" w:color="auto"/>
      </w:divBdr>
    </w:div>
    <w:div w:id="519664485">
      <w:marLeft w:val="480"/>
      <w:marRight w:val="0"/>
      <w:marTop w:val="0"/>
      <w:marBottom w:val="0"/>
      <w:divBdr>
        <w:top w:val="none" w:sz="0" w:space="0" w:color="auto"/>
        <w:left w:val="none" w:sz="0" w:space="0" w:color="auto"/>
        <w:bottom w:val="none" w:sz="0" w:space="0" w:color="auto"/>
        <w:right w:val="none" w:sz="0" w:space="0" w:color="auto"/>
      </w:divBdr>
    </w:div>
    <w:div w:id="519706863">
      <w:marLeft w:val="480"/>
      <w:marRight w:val="0"/>
      <w:marTop w:val="0"/>
      <w:marBottom w:val="0"/>
      <w:divBdr>
        <w:top w:val="none" w:sz="0" w:space="0" w:color="auto"/>
        <w:left w:val="none" w:sz="0" w:space="0" w:color="auto"/>
        <w:bottom w:val="none" w:sz="0" w:space="0" w:color="auto"/>
        <w:right w:val="none" w:sz="0" w:space="0" w:color="auto"/>
      </w:divBdr>
    </w:div>
    <w:div w:id="519707738">
      <w:marLeft w:val="480"/>
      <w:marRight w:val="0"/>
      <w:marTop w:val="0"/>
      <w:marBottom w:val="0"/>
      <w:divBdr>
        <w:top w:val="none" w:sz="0" w:space="0" w:color="auto"/>
        <w:left w:val="none" w:sz="0" w:space="0" w:color="auto"/>
        <w:bottom w:val="none" w:sz="0" w:space="0" w:color="auto"/>
        <w:right w:val="none" w:sz="0" w:space="0" w:color="auto"/>
      </w:divBdr>
    </w:div>
    <w:div w:id="519710060">
      <w:marLeft w:val="480"/>
      <w:marRight w:val="0"/>
      <w:marTop w:val="0"/>
      <w:marBottom w:val="0"/>
      <w:divBdr>
        <w:top w:val="none" w:sz="0" w:space="0" w:color="auto"/>
        <w:left w:val="none" w:sz="0" w:space="0" w:color="auto"/>
        <w:bottom w:val="none" w:sz="0" w:space="0" w:color="auto"/>
        <w:right w:val="none" w:sz="0" w:space="0" w:color="auto"/>
      </w:divBdr>
    </w:div>
    <w:div w:id="519777169">
      <w:marLeft w:val="480"/>
      <w:marRight w:val="0"/>
      <w:marTop w:val="0"/>
      <w:marBottom w:val="0"/>
      <w:divBdr>
        <w:top w:val="none" w:sz="0" w:space="0" w:color="auto"/>
        <w:left w:val="none" w:sz="0" w:space="0" w:color="auto"/>
        <w:bottom w:val="none" w:sz="0" w:space="0" w:color="auto"/>
        <w:right w:val="none" w:sz="0" w:space="0" w:color="auto"/>
      </w:divBdr>
    </w:div>
    <w:div w:id="519778160">
      <w:marLeft w:val="480"/>
      <w:marRight w:val="0"/>
      <w:marTop w:val="0"/>
      <w:marBottom w:val="0"/>
      <w:divBdr>
        <w:top w:val="none" w:sz="0" w:space="0" w:color="auto"/>
        <w:left w:val="none" w:sz="0" w:space="0" w:color="auto"/>
        <w:bottom w:val="none" w:sz="0" w:space="0" w:color="auto"/>
        <w:right w:val="none" w:sz="0" w:space="0" w:color="auto"/>
      </w:divBdr>
    </w:div>
    <w:div w:id="519780686">
      <w:marLeft w:val="480"/>
      <w:marRight w:val="0"/>
      <w:marTop w:val="0"/>
      <w:marBottom w:val="0"/>
      <w:divBdr>
        <w:top w:val="none" w:sz="0" w:space="0" w:color="auto"/>
        <w:left w:val="none" w:sz="0" w:space="0" w:color="auto"/>
        <w:bottom w:val="none" w:sz="0" w:space="0" w:color="auto"/>
        <w:right w:val="none" w:sz="0" w:space="0" w:color="auto"/>
      </w:divBdr>
    </w:div>
    <w:div w:id="519898366">
      <w:marLeft w:val="480"/>
      <w:marRight w:val="0"/>
      <w:marTop w:val="0"/>
      <w:marBottom w:val="0"/>
      <w:divBdr>
        <w:top w:val="none" w:sz="0" w:space="0" w:color="auto"/>
        <w:left w:val="none" w:sz="0" w:space="0" w:color="auto"/>
        <w:bottom w:val="none" w:sz="0" w:space="0" w:color="auto"/>
        <w:right w:val="none" w:sz="0" w:space="0" w:color="auto"/>
      </w:divBdr>
    </w:div>
    <w:div w:id="519902568">
      <w:marLeft w:val="480"/>
      <w:marRight w:val="0"/>
      <w:marTop w:val="0"/>
      <w:marBottom w:val="0"/>
      <w:divBdr>
        <w:top w:val="none" w:sz="0" w:space="0" w:color="auto"/>
        <w:left w:val="none" w:sz="0" w:space="0" w:color="auto"/>
        <w:bottom w:val="none" w:sz="0" w:space="0" w:color="auto"/>
        <w:right w:val="none" w:sz="0" w:space="0" w:color="auto"/>
      </w:divBdr>
    </w:div>
    <w:div w:id="519927625">
      <w:marLeft w:val="480"/>
      <w:marRight w:val="0"/>
      <w:marTop w:val="0"/>
      <w:marBottom w:val="0"/>
      <w:divBdr>
        <w:top w:val="none" w:sz="0" w:space="0" w:color="auto"/>
        <w:left w:val="none" w:sz="0" w:space="0" w:color="auto"/>
        <w:bottom w:val="none" w:sz="0" w:space="0" w:color="auto"/>
        <w:right w:val="none" w:sz="0" w:space="0" w:color="auto"/>
      </w:divBdr>
    </w:div>
    <w:div w:id="519929612">
      <w:marLeft w:val="480"/>
      <w:marRight w:val="0"/>
      <w:marTop w:val="0"/>
      <w:marBottom w:val="0"/>
      <w:divBdr>
        <w:top w:val="none" w:sz="0" w:space="0" w:color="auto"/>
        <w:left w:val="none" w:sz="0" w:space="0" w:color="auto"/>
        <w:bottom w:val="none" w:sz="0" w:space="0" w:color="auto"/>
        <w:right w:val="none" w:sz="0" w:space="0" w:color="auto"/>
      </w:divBdr>
    </w:div>
    <w:div w:id="519972498">
      <w:marLeft w:val="480"/>
      <w:marRight w:val="0"/>
      <w:marTop w:val="0"/>
      <w:marBottom w:val="0"/>
      <w:divBdr>
        <w:top w:val="none" w:sz="0" w:space="0" w:color="auto"/>
        <w:left w:val="none" w:sz="0" w:space="0" w:color="auto"/>
        <w:bottom w:val="none" w:sz="0" w:space="0" w:color="auto"/>
        <w:right w:val="none" w:sz="0" w:space="0" w:color="auto"/>
      </w:divBdr>
    </w:div>
    <w:div w:id="519974241">
      <w:bodyDiv w:val="1"/>
      <w:marLeft w:val="0"/>
      <w:marRight w:val="0"/>
      <w:marTop w:val="0"/>
      <w:marBottom w:val="0"/>
      <w:divBdr>
        <w:top w:val="none" w:sz="0" w:space="0" w:color="auto"/>
        <w:left w:val="none" w:sz="0" w:space="0" w:color="auto"/>
        <w:bottom w:val="none" w:sz="0" w:space="0" w:color="auto"/>
        <w:right w:val="none" w:sz="0" w:space="0" w:color="auto"/>
      </w:divBdr>
      <w:divsChild>
        <w:div w:id="1439984715">
          <w:marLeft w:val="480"/>
          <w:marRight w:val="0"/>
          <w:marTop w:val="0"/>
          <w:marBottom w:val="0"/>
          <w:divBdr>
            <w:top w:val="none" w:sz="0" w:space="0" w:color="auto"/>
            <w:left w:val="none" w:sz="0" w:space="0" w:color="auto"/>
            <w:bottom w:val="none" w:sz="0" w:space="0" w:color="auto"/>
            <w:right w:val="none" w:sz="0" w:space="0" w:color="auto"/>
          </w:divBdr>
        </w:div>
        <w:div w:id="1163355634">
          <w:marLeft w:val="480"/>
          <w:marRight w:val="0"/>
          <w:marTop w:val="0"/>
          <w:marBottom w:val="0"/>
          <w:divBdr>
            <w:top w:val="none" w:sz="0" w:space="0" w:color="auto"/>
            <w:left w:val="none" w:sz="0" w:space="0" w:color="auto"/>
            <w:bottom w:val="none" w:sz="0" w:space="0" w:color="auto"/>
            <w:right w:val="none" w:sz="0" w:space="0" w:color="auto"/>
          </w:divBdr>
        </w:div>
        <w:div w:id="635334032">
          <w:marLeft w:val="480"/>
          <w:marRight w:val="0"/>
          <w:marTop w:val="0"/>
          <w:marBottom w:val="0"/>
          <w:divBdr>
            <w:top w:val="none" w:sz="0" w:space="0" w:color="auto"/>
            <w:left w:val="none" w:sz="0" w:space="0" w:color="auto"/>
            <w:bottom w:val="none" w:sz="0" w:space="0" w:color="auto"/>
            <w:right w:val="none" w:sz="0" w:space="0" w:color="auto"/>
          </w:divBdr>
        </w:div>
        <w:div w:id="951209224">
          <w:marLeft w:val="480"/>
          <w:marRight w:val="0"/>
          <w:marTop w:val="0"/>
          <w:marBottom w:val="0"/>
          <w:divBdr>
            <w:top w:val="none" w:sz="0" w:space="0" w:color="auto"/>
            <w:left w:val="none" w:sz="0" w:space="0" w:color="auto"/>
            <w:bottom w:val="none" w:sz="0" w:space="0" w:color="auto"/>
            <w:right w:val="none" w:sz="0" w:space="0" w:color="auto"/>
          </w:divBdr>
        </w:div>
        <w:div w:id="1980647063">
          <w:marLeft w:val="480"/>
          <w:marRight w:val="0"/>
          <w:marTop w:val="0"/>
          <w:marBottom w:val="0"/>
          <w:divBdr>
            <w:top w:val="none" w:sz="0" w:space="0" w:color="auto"/>
            <w:left w:val="none" w:sz="0" w:space="0" w:color="auto"/>
            <w:bottom w:val="none" w:sz="0" w:space="0" w:color="auto"/>
            <w:right w:val="none" w:sz="0" w:space="0" w:color="auto"/>
          </w:divBdr>
        </w:div>
        <w:div w:id="863175301">
          <w:marLeft w:val="480"/>
          <w:marRight w:val="0"/>
          <w:marTop w:val="0"/>
          <w:marBottom w:val="0"/>
          <w:divBdr>
            <w:top w:val="none" w:sz="0" w:space="0" w:color="auto"/>
            <w:left w:val="none" w:sz="0" w:space="0" w:color="auto"/>
            <w:bottom w:val="none" w:sz="0" w:space="0" w:color="auto"/>
            <w:right w:val="none" w:sz="0" w:space="0" w:color="auto"/>
          </w:divBdr>
        </w:div>
        <w:div w:id="1147432025">
          <w:marLeft w:val="480"/>
          <w:marRight w:val="0"/>
          <w:marTop w:val="0"/>
          <w:marBottom w:val="0"/>
          <w:divBdr>
            <w:top w:val="none" w:sz="0" w:space="0" w:color="auto"/>
            <w:left w:val="none" w:sz="0" w:space="0" w:color="auto"/>
            <w:bottom w:val="none" w:sz="0" w:space="0" w:color="auto"/>
            <w:right w:val="none" w:sz="0" w:space="0" w:color="auto"/>
          </w:divBdr>
        </w:div>
        <w:div w:id="1997107829">
          <w:marLeft w:val="480"/>
          <w:marRight w:val="0"/>
          <w:marTop w:val="0"/>
          <w:marBottom w:val="0"/>
          <w:divBdr>
            <w:top w:val="none" w:sz="0" w:space="0" w:color="auto"/>
            <w:left w:val="none" w:sz="0" w:space="0" w:color="auto"/>
            <w:bottom w:val="none" w:sz="0" w:space="0" w:color="auto"/>
            <w:right w:val="none" w:sz="0" w:space="0" w:color="auto"/>
          </w:divBdr>
        </w:div>
        <w:div w:id="1902327149">
          <w:marLeft w:val="480"/>
          <w:marRight w:val="0"/>
          <w:marTop w:val="0"/>
          <w:marBottom w:val="0"/>
          <w:divBdr>
            <w:top w:val="none" w:sz="0" w:space="0" w:color="auto"/>
            <w:left w:val="none" w:sz="0" w:space="0" w:color="auto"/>
            <w:bottom w:val="none" w:sz="0" w:space="0" w:color="auto"/>
            <w:right w:val="none" w:sz="0" w:space="0" w:color="auto"/>
          </w:divBdr>
        </w:div>
        <w:div w:id="473958483">
          <w:marLeft w:val="480"/>
          <w:marRight w:val="0"/>
          <w:marTop w:val="0"/>
          <w:marBottom w:val="0"/>
          <w:divBdr>
            <w:top w:val="none" w:sz="0" w:space="0" w:color="auto"/>
            <w:left w:val="none" w:sz="0" w:space="0" w:color="auto"/>
            <w:bottom w:val="none" w:sz="0" w:space="0" w:color="auto"/>
            <w:right w:val="none" w:sz="0" w:space="0" w:color="auto"/>
          </w:divBdr>
        </w:div>
        <w:div w:id="1799496657">
          <w:marLeft w:val="480"/>
          <w:marRight w:val="0"/>
          <w:marTop w:val="0"/>
          <w:marBottom w:val="0"/>
          <w:divBdr>
            <w:top w:val="none" w:sz="0" w:space="0" w:color="auto"/>
            <w:left w:val="none" w:sz="0" w:space="0" w:color="auto"/>
            <w:bottom w:val="none" w:sz="0" w:space="0" w:color="auto"/>
            <w:right w:val="none" w:sz="0" w:space="0" w:color="auto"/>
          </w:divBdr>
        </w:div>
        <w:div w:id="713701356">
          <w:marLeft w:val="480"/>
          <w:marRight w:val="0"/>
          <w:marTop w:val="0"/>
          <w:marBottom w:val="0"/>
          <w:divBdr>
            <w:top w:val="none" w:sz="0" w:space="0" w:color="auto"/>
            <w:left w:val="none" w:sz="0" w:space="0" w:color="auto"/>
            <w:bottom w:val="none" w:sz="0" w:space="0" w:color="auto"/>
            <w:right w:val="none" w:sz="0" w:space="0" w:color="auto"/>
          </w:divBdr>
        </w:div>
        <w:div w:id="359555025">
          <w:marLeft w:val="480"/>
          <w:marRight w:val="0"/>
          <w:marTop w:val="0"/>
          <w:marBottom w:val="0"/>
          <w:divBdr>
            <w:top w:val="none" w:sz="0" w:space="0" w:color="auto"/>
            <w:left w:val="none" w:sz="0" w:space="0" w:color="auto"/>
            <w:bottom w:val="none" w:sz="0" w:space="0" w:color="auto"/>
            <w:right w:val="none" w:sz="0" w:space="0" w:color="auto"/>
          </w:divBdr>
        </w:div>
      </w:divsChild>
    </w:div>
    <w:div w:id="519974721">
      <w:marLeft w:val="480"/>
      <w:marRight w:val="0"/>
      <w:marTop w:val="0"/>
      <w:marBottom w:val="0"/>
      <w:divBdr>
        <w:top w:val="none" w:sz="0" w:space="0" w:color="auto"/>
        <w:left w:val="none" w:sz="0" w:space="0" w:color="auto"/>
        <w:bottom w:val="none" w:sz="0" w:space="0" w:color="auto"/>
        <w:right w:val="none" w:sz="0" w:space="0" w:color="auto"/>
      </w:divBdr>
    </w:div>
    <w:div w:id="520046052">
      <w:marLeft w:val="480"/>
      <w:marRight w:val="0"/>
      <w:marTop w:val="0"/>
      <w:marBottom w:val="0"/>
      <w:divBdr>
        <w:top w:val="none" w:sz="0" w:space="0" w:color="auto"/>
        <w:left w:val="none" w:sz="0" w:space="0" w:color="auto"/>
        <w:bottom w:val="none" w:sz="0" w:space="0" w:color="auto"/>
        <w:right w:val="none" w:sz="0" w:space="0" w:color="auto"/>
      </w:divBdr>
    </w:div>
    <w:div w:id="520046092">
      <w:marLeft w:val="480"/>
      <w:marRight w:val="0"/>
      <w:marTop w:val="0"/>
      <w:marBottom w:val="0"/>
      <w:divBdr>
        <w:top w:val="none" w:sz="0" w:space="0" w:color="auto"/>
        <w:left w:val="none" w:sz="0" w:space="0" w:color="auto"/>
        <w:bottom w:val="none" w:sz="0" w:space="0" w:color="auto"/>
        <w:right w:val="none" w:sz="0" w:space="0" w:color="auto"/>
      </w:divBdr>
    </w:div>
    <w:div w:id="520048091">
      <w:marLeft w:val="480"/>
      <w:marRight w:val="0"/>
      <w:marTop w:val="0"/>
      <w:marBottom w:val="0"/>
      <w:divBdr>
        <w:top w:val="none" w:sz="0" w:space="0" w:color="auto"/>
        <w:left w:val="none" w:sz="0" w:space="0" w:color="auto"/>
        <w:bottom w:val="none" w:sz="0" w:space="0" w:color="auto"/>
        <w:right w:val="none" w:sz="0" w:space="0" w:color="auto"/>
      </w:divBdr>
    </w:div>
    <w:div w:id="520054126">
      <w:marLeft w:val="480"/>
      <w:marRight w:val="0"/>
      <w:marTop w:val="0"/>
      <w:marBottom w:val="0"/>
      <w:divBdr>
        <w:top w:val="none" w:sz="0" w:space="0" w:color="auto"/>
        <w:left w:val="none" w:sz="0" w:space="0" w:color="auto"/>
        <w:bottom w:val="none" w:sz="0" w:space="0" w:color="auto"/>
        <w:right w:val="none" w:sz="0" w:space="0" w:color="auto"/>
      </w:divBdr>
    </w:div>
    <w:div w:id="520094176">
      <w:marLeft w:val="480"/>
      <w:marRight w:val="0"/>
      <w:marTop w:val="0"/>
      <w:marBottom w:val="0"/>
      <w:divBdr>
        <w:top w:val="none" w:sz="0" w:space="0" w:color="auto"/>
        <w:left w:val="none" w:sz="0" w:space="0" w:color="auto"/>
        <w:bottom w:val="none" w:sz="0" w:space="0" w:color="auto"/>
        <w:right w:val="none" w:sz="0" w:space="0" w:color="auto"/>
      </w:divBdr>
    </w:div>
    <w:div w:id="520094675">
      <w:marLeft w:val="480"/>
      <w:marRight w:val="0"/>
      <w:marTop w:val="0"/>
      <w:marBottom w:val="0"/>
      <w:divBdr>
        <w:top w:val="none" w:sz="0" w:space="0" w:color="auto"/>
        <w:left w:val="none" w:sz="0" w:space="0" w:color="auto"/>
        <w:bottom w:val="none" w:sz="0" w:space="0" w:color="auto"/>
        <w:right w:val="none" w:sz="0" w:space="0" w:color="auto"/>
      </w:divBdr>
    </w:div>
    <w:div w:id="520125287">
      <w:marLeft w:val="480"/>
      <w:marRight w:val="0"/>
      <w:marTop w:val="0"/>
      <w:marBottom w:val="0"/>
      <w:divBdr>
        <w:top w:val="none" w:sz="0" w:space="0" w:color="auto"/>
        <w:left w:val="none" w:sz="0" w:space="0" w:color="auto"/>
        <w:bottom w:val="none" w:sz="0" w:space="0" w:color="auto"/>
        <w:right w:val="none" w:sz="0" w:space="0" w:color="auto"/>
      </w:divBdr>
    </w:div>
    <w:div w:id="520164447">
      <w:marLeft w:val="480"/>
      <w:marRight w:val="0"/>
      <w:marTop w:val="0"/>
      <w:marBottom w:val="0"/>
      <w:divBdr>
        <w:top w:val="none" w:sz="0" w:space="0" w:color="auto"/>
        <w:left w:val="none" w:sz="0" w:space="0" w:color="auto"/>
        <w:bottom w:val="none" w:sz="0" w:space="0" w:color="auto"/>
        <w:right w:val="none" w:sz="0" w:space="0" w:color="auto"/>
      </w:divBdr>
    </w:div>
    <w:div w:id="520165614">
      <w:marLeft w:val="480"/>
      <w:marRight w:val="0"/>
      <w:marTop w:val="0"/>
      <w:marBottom w:val="0"/>
      <w:divBdr>
        <w:top w:val="none" w:sz="0" w:space="0" w:color="auto"/>
        <w:left w:val="none" w:sz="0" w:space="0" w:color="auto"/>
        <w:bottom w:val="none" w:sz="0" w:space="0" w:color="auto"/>
        <w:right w:val="none" w:sz="0" w:space="0" w:color="auto"/>
      </w:divBdr>
    </w:div>
    <w:div w:id="520166129">
      <w:marLeft w:val="480"/>
      <w:marRight w:val="0"/>
      <w:marTop w:val="0"/>
      <w:marBottom w:val="0"/>
      <w:divBdr>
        <w:top w:val="none" w:sz="0" w:space="0" w:color="auto"/>
        <w:left w:val="none" w:sz="0" w:space="0" w:color="auto"/>
        <w:bottom w:val="none" w:sz="0" w:space="0" w:color="auto"/>
        <w:right w:val="none" w:sz="0" w:space="0" w:color="auto"/>
      </w:divBdr>
    </w:div>
    <w:div w:id="520239974">
      <w:marLeft w:val="480"/>
      <w:marRight w:val="0"/>
      <w:marTop w:val="0"/>
      <w:marBottom w:val="0"/>
      <w:divBdr>
        <w:top w:val="none" w:sz="0" w:space="0" w:color="auto"/>
        <w:left w:val="none" w:sz="0" w:space="0" w:color="auto"/>
        <w:bottom w:val="none" w:sz="0" w:space="0" w:color="auto"/>
        <w:right w:val="none" w:sz="0" w:space="0" w:color="auto"/>
      </w:divBdr>
    </w:div>
    <w:div w:id="520244228">
      <w:marLeft w:val="480"/>
      <w:marRight w:val="0"/>
      <w:marTop w:val="0"/>
      <w:marBottom w:val="0"/>
      <w:divBdr>
        <w:top w:val="none" w:sz="0" w:space="0" w:color="auto"/>
        <w:left w:val="none" w:sz="0" w:space="0" w:color="auto"/>
        <w:bottom w:val="none" w:sz="0" w:space="0" w:color="auto"/>
        <w:right w:val="none" w:sz="0" w:space="0" w:color="auto"/>
      </w:divBdr>
    </w:div>
    <w:div w:id="520318735">
      <w:marLeft w:val="480"/>
      <w:marRight w:val="0"/>
      <w:marTop w:val="0"/>
      <w:marBottom w:val="0"/>
      <w:divBdr>
        <w:top w:val="none" w:sz="0" w:space="0" w:color="auto"/>
        <w:left w:val="none" w:sz="0" w:space="0" w:color="auto"/>
        <w:bottom w:val="none" w:sz="0" w:space="0" w:color="auto"/>
        <w:right w:val="none" w:sz="0" w:space="0" w:color="auto"/>
      </w:divBdr>
    </w:div>
    <w:div w:id="520322325">
      <w:marLeft w:val="480"/>
      <w:marRight w:val="0"/>
      <w:marTop w:val="0"/>
      <w:marBottom w:val="0"/>
      <w:divBdr>
        <w:top w:val="none" w:sz="0" w:space="0" w:color="auto"/>
        <w:left w:val="none" w:sz="0" w:space="0" w:color="auto"/>
        <w:bottom w:val="none" w:sz="0" w:space="0" w:color="auto"/>
        <w:right w:val="none" w:sz="0" w:space="0" w:color="auto"/>
      </w:divBdr>
    </w:div>
    <w:div w:id="520364378">
      <w:marLeft w:val="480"/>
      <w:marRight w:val="0"/>
      <w:marTop w:val="0"/>
      <w:marBottom w:val="0"/>
      <w:divBdr>
        <w:top w:val="none" w:sz="0" w:space="0" w:color="auto"/>
        <w:left w:val="none" w:sz="0" w:space="0" w:color="auto"/>
        <w:bottom w:val="none" w:sz="0" w:space="0" w:color="auto"/>
        <w:right w:val="none" w:sz="0" w:space="0" w:color="auto"/>
      </w:divBdr>
    </w:div>
    <w:div w:id="520365212">
      <w:marLeft w:val="480"/>
      <w:marRight w:val="0"/>
      <w:marTop w:val="0"/>
      <w:marBottom w:val="0"/>
      <w:divBdr>
        <w:top w:val="none" w:sz="0" w:space="0" w:color="auto"/>
        <w:left w:val="none" w:sz="0" w:space="0" w:color="auto"/>
        <w:bottom w:val="none" w:sz="0" w:space="0" w:color="auto"/>
        <w:right w:val="none" w:sz="0" w:space="0" w:color="auto"/>
      </w:divBdr>
    </w:div>
    <w:div w:id="520434630">
      <w:marLeft w:val="480"/>
      <w:marRight w:val="0"/>
      <w:marTop w:val="0"/>
      <w:marBottom w:val="0"/>
      <w:divBdr>
        <w:top w:val="none" w:sz="0" w:space="0" w:color="auto"/>
        <w:left w:val="none" w:sz="0" w:space="0" w:color="auto"/>
        <w:bottom w:val="none" w:sz="0" w:space="0" w:color="auto"/>
        <w:right w:val="none" w:sz="0" w:space="0" w:color="auto"/>
      </w:divBdr>
    </w:div>
    <w:div w:id="520437422">
      <w:marLeft w:val="480"/>
      <w:marRight w:val="0"/>
      <w:marTop w:val="0"/>
      <w:marBottom w:val="0"/>
      <w:divBdr>
        <w:top w:val="none" w:sz="0" w:space="0" w:color="auto"/>
        <w:left w:val="none" w:sz="0" w:space="0" w:color="auto"/>
        <w:bottom w:val="none" w:sz="0" w:space="0" w:color="auto"/>
        <w:right w:val="none" w:sz="0" w:space="0" w:color="auto"/>
      </w:divBdr>
    </w:div>
    <w:div w:id="520441070">
      <w:marLeft w:val="480"/>
      <w:marRight w:val="0"/>
      <w:marTop w:val="0"/>
      <w:marBottom w:val="0"/>
      <w:divBdr>
        <w:top w:val="none" w:sz="0" w:space="0" w:color="auto"/>
        <w:left w:val="none" w:sz="0" w:space="0" w:color="auto"/>
        <w:bottom w:val="none" w:sz="0" w:space="0" w:color="auto"/>
        <w:right w:val="none" w:sz="0" w:space="0" w:color="auto"/>
      </w:divBdr>
    </w:div>
    <w:div w:id="520512173">
      <w:marLeft w:val="480"/>
      <w:marRight w:val="0"/>
      <w:marTop w:val="0"/>
      <w:marBottom w:val="0"/>
      <w:divBdr>
        <w:top w:val="none" w:sz="0" w:space="0" w:color="auto"/>
        <w:left w:val="none" w:sz="0" w:space="0" w:color="auto"/>
        <w:bottom w:val="none" w:sz="0" w:space="0" w:color="auto"/>
        <w:right w:val="none" w:sz="0" w:space="0" w:color="auto"/>
      </w:divBdr>
    </w:div>
    <w:div w:id="520555071">
      <w:marLeft w:val="480"/>
      <w:marRight w:val="0"/>
      <w:marTop w:val="0"/>
      <w:marBottom w:val="0"/>
      <w:divBdr>
        <w:top w:val="none" w:sz="0" w:space="0" w:color="auto"/>
        <w:left w:val="none" w:sz="0" w:space="0" w:color="auto"/>
        <w:bottom w:val="none" w:sz="0" w:space="0" w:color="auto"/>
        <w:right w:val="none" w:sz="0" w:space="0" w:color="auto"/>
      </w:divBdr>
    </w:div>
    <w:div w:id="520582501">
      <w:marLeft w:val="480"/>
      <w:marRight w:val="0"/>
      <w:marTop w:val="0"/>
      <w:marBottom w:val="0"/>
      <w:divBdr>
        <w:top w:val="none" w:sz="0" w:space="0" w:color="auto"/>
        <w:left w:val="none" w:sz="0" w:space="0" w:color="auto"/>
        <w:bottom w:val="none" w:sz="0" w:space="0" w:color="auto"/>
        <w:right w:val="none" w:sz="0" w:space="0" w:color="auto"/>
      </w:divBdr>
    </w:div>
    <w:div w:id="520627229">
      <w:marLeft w:val="480"/>
      <w:marRight w:val="0"/>
      <w:marTop w:val="0"/>
      <w:marBottom w:val="0"/>
      <w:divBdr>
        <w:top w:val="none" w:sz="0" w:space="0" w:color="auto"/>
        <w:left w:val="none" w:sz="0" w:space="0" w:color="auto"/>
        <w:bottom w:val="none" w:sz="0" w:space="0" w:color="auto"/>
        <w:right w:val="none" w:sz="0" w:space="0" w:color="auto"/>
      </w:divBdr>
    </w:div>
    <w:div w:id="520627482">
      <w:marLeft w:val="480"/>
      <w:marRight w:val="0"/>
      <w:marTop w:val="0"/>
      <w:marBottom w:val="0"/>
      <w:divBdr>
        <w:top w:val="none" w:sz="0" w:space="0" w:color="auto"/>
        <w:left w:val="none" w:sz="0" w:space="0" w:color="auto"/>
        <w:bottom w:val="none" w:sz="0" w:space="0" w:color="auto"/>
        <w:right w:val="none" w:sz="0" w:space="0" w:color="auto"/>
      </w:divBdr>
    </w:div>
    <w:div w:id="520824053">
      <w:marLeft w:val="480"/>
      <w:marRight w:val="0"/>
      <w:marTop w:val="0"/>
      <w:marBottom w:val="0"/>
      <w:divBdr>
        <w:top w:val="none" w:sz="0" w:space="0" w:color="auto"/>
        <w:left w:val="none" w:sz="0" w:space="0" w:color="auto"/>
        <w:bottom w:val="none" w:sz="0" w:space="0" w:color="auto"/>
        <w:right w:val="none" w:sz="0" w:space="0" w:color="auto"/>
      </w:divBdr>
    </w:div>
    <w:div w:id="520900891">
      <w:marLeft w:val="480"/>
      <w:marRight w:val="0"/>
      <w:marTop w:val="0"/>
      <w:marBottom w:val="0"/>
      <w:divBdr>
        <w:top w:val="none" w:sz="0" w:space="0" w:color="auto"/>
        <w:left w:val="none" w:sz="0" w:space="0" w:color="auto"/>
        <w:bottom w:val="none" w:sz="0" w:space="0" w:color="auto"/>
        <w:right w:val="none" w:sz="0" w:space="0" w:color="auto"/>
      </w:divBdr>
    </w:div>
    <w:div w:id="520970738">
      <w:marLeft w:val="480"/>
      <w:marRight w:val="0"/>
      <w:marTop w:val="0"/>
      <w:marBottom w:val="0"/>
      <w:divBdr>
        <w:top w:val="none" w:sz="0" w:space="0" w:color="auto"/>
        <w:left w:val="none" w:sz="0" w:space="0" w:color="auto"/>
        <w:bottom w:val="none" w:sz="0" w:space="0" w:color="auto"/>
        <w:right w:val="none" w:sz="0" w:space="0" w:color="auto"/>
      </w:divBdr>
    </w:div>
    <w:div w:id="521015264">
      <w:marLeft w:val="480"/>
      <w:marRight w:val="0"/>
      <w:marTop w:val="0"/>
      <w:marBottom w:val="0"/>
      <w:divBdr>
        <w:top w:val="none" w:sz="0" w:space="0" w:color="auto"/>
        <w:left w:val="none" w:sz="0" w:space="0" w:color="auto"/>
        <w:bottom w:val="none" w:sz="0" w:space="0" w:color="auto"/>
        <w:right w:val="none" w:sz="0" w:space="0" w:color="auto"/>
      </w:divBdr>
    </w:div>
    <w:div w:id="521015547">
      <w:marLeft w:val="480"/>
      <w:marRight w:val="0"/>
      <w:marTop w:val="0"/>
      <w:marBottom w:val="0"/>
      <w:divBdr>
        <w:top w:val="none" w:sz="0" w:space="0" w:color="auto"/>
        <w:left w:val="none" w:sz="0" w:space="0" w:color="auto"/>
        <w:bottom w:val="none" w:sz="0" w:space="0" w:color="auto"/>
        <w:right w:val="none" w:sz="0" w:space="0" w:color="auto"/>
      </w:divBdr>
    </w:div>
    <w:div w:id="521017806">
      <w:marLeft w:val="480"/>
      <w:marRight w:val="0"/>
      <w:marTop w:val="0"/>
      <w:marBottom w:val="0"/>
      <w:divBdr>
        <w:top w:val="none" w:sz="0" w:space="0" w:color="auto"/>
        <w:left w:val="none" w:sz="0" w:space="0" w:color="auto"/>
        <w:bottom w:val="none" w:sz="0" w:space="0" w:color="auto"/>
        <w:right w:val="none" w:sz="0" w:space="0" w:color="auto"/>
      </w:divBdr>
    </w:div>
    <w:div w:id="521019897">
      <w:marLeft w:val="480"/>
      <w:marRight w:val="0"/>
      <w:marTop w:val="0"/>
      <w:marBottom w:val="0"/>
      <w:divBdr>
        <w:top w:val="none" w:sz="0" w:space="0" w:color="auto"/>
        <w:left w:val="none" w:sz="0" w:space="0" w:color="auto"/>
        <w:bottom w:val="none" w:sz="0" w:space="0" w:color="auto"/>
        <w:right w:val="none" w:sz="0" w:space="0" w:color="auto"/>
      </w:divBdr>
    </w:div>
    <w:div w:id="521093443">
      <w:marLeft w:val="480"/>
      <w:marRight w:val="0"/>
      <w:marTop w:val="0"/>
      <w:marBottom w:val="0"/>
      <w:divBdr>
        <w:top w:val="none" w:sz="0" w:space="0" w:color="auto"/>
        <w:left w:val="none" w:sz="0" w:space="0" w:color="auto"/>
        <w:bottom w:val="none" w:sz="0" w:space="0" w:color="auto"/>
        <w:right w:val="none" w:sz="0" w:space="0" w:color="auto"/>
      </w:divBdr>
    </w:div>
    <w:div w:id="521170341">
      <w:marLeft w:val="480"/>
      <w:marRight w:val="0"/>
      <w:marTop w:val="0"/>
      <w:marBottom w:val="0"/>
      <w:divBdr>
        <w:top w:val="none" w:sz="0" w:space="0" w:color="auto"/>
        <w:left w:val="none" w:sz="0" w:space="0" w:color="auto"/>
        <w:bottom w:val="none" w:sz="0" w:space="0" w:color="auto"/>
        <w:right w:val="none" w:sz="0" w:space="0" w:color="auto"/>
      </w:divBdr>
    </w:div>
    <w:div w:id="521209989">
      <w:marLeft w:val="480"/>
      <w:marRight w:val="0"/>
      <w:marTop w:val="0"/>
      <w:marBottom w:val="0"/>
      <w:divBdr>
        <w:top w:val="none" w:sz="0" w:space="0" w:color="auto"/>
        <w:left w:val="none" w:sz="0" w:space="0" w:color="auto"/>
        <w:bottom w:val="none" w:sz="0" w:space="0" w:color="auto"/>
        <w:right w:val="none" w:sz="0" w:space="0" w:color="auto"/>
      </w:divBdr>
    </w:div>
    <w:div w:id="521237727">
      <w:marLeft w:val="480"/>
      <w:marRight w:val="0"/>
      <w:marTop w:val="0"/>
      <w:marBottom w:val="0"/>
      <w:divBdr>
        <w:top w:val="none" w:sz="0" w:space="0" w:color="auto"/>
        <w:left w:val="none" w:sz="0" w:space="0" w:color="auto"/>
        <w:bottom w:val="none" w:sz="0" w:space="0" w:color="auto"/>
        <w:right w:val="none" w:sz="0" w:space="0" w:color="auto"/>
      </w:divBdr>
    </w:div>
    <w:div w:id="521281688">
      <w:marLeft w:val="480"/>
      <w:marRight w:val="0"/>
      <w:marTop w:val="0"/>
      <w:marBottom w:val="0"/>
      <w:divBdr>
        <w:top w:val="none" w:sz="0" w:space="0" w:color="auto"/>
        <w:left w:val="none" w:sz="0" w:space="0" w:color="auto"/>
        <w:bottom w:val="none" w:sz="0" w:space="0" w:color="auto"/>
        <w:right w:val="none" w:sz="0" w:space="0" w:color="auto"/>
      </w:divBdr>
    </w:div>
    <w:div w:id="521281827">
      <w:marLeft w:val="480"/>
      <w:marRight w:val="0"/>
      <w:marTop w:val="0"/>
      <w:marBottom w:val="0"/>
      <w:divBdr>
        <w:top w:val="none" w:sz="0" w:space="0" w:color="auto"/>
        <w:left w:val="none" w:sz="0" w:space="0" w:color="auto"/>
        <w:bottom w:val="none" w:sz="0" w:space="0" w:color="auto"/>
        <w:right w:val="none" w:sz="0" w:space="0" w:color="auto"/>
      </w:divBdr>
    </w:div>
    <w:div w:id="521288640">
      <w:marLeft w:val="480"/>
      <w:marRight w:val="0"/>
      <w:marTop w:val="0"/>
      <w:marBottom w:val="0"/>
      <w:divBdr>
        <w:top w:val="none" w:sz="0" w:space="0" w:color="auto"/>
        <w:left w:val="none" w:sz="0" w:space="0" w:color="auto"/>
        <w:bottom w:val="none" w:sz="0" w:space="0" w:color="auto"/>
        <w:right w:val="none" w:sz="0" w:space="0" w:color="auto"/>
      </w:divBdr>
    </w:div>
    <w:div w:id="521288876">
      <w:marLeft w:val="480"/>
      <w:marRight w:val="0"/>
      <w:marTop w:val="0"/>
      <w:marBottom w:val="0"/>
      <w:divBdr>
        <w:top w:val="none" w:sz="0" w:space="0" w:color="auto"/>
        <w:left w:val="none" w:sz="0" w:space="0" w:color="auto"/>
        <w:bottom w:val="none" w:sz="0" w:space="0" w:color="auto"/>
        <w:right w:val="none" w:sz="0" w:space="0" w:color="auto"/>
      </w:divBdr>
    </w:div>
    <w:div w:id="521433710">
      <w:marLeft w:val="480"/>
      <w:marRight w:val="0"/>
      <w:marTop w:val="0"/>
      <w:marBottom w:val="0"/>
      <w:divBdr>
        <w:top w:val="none" w:sz="0" w:space="0" w:color="auto"/>
        <w:left w:val="none" w:sz="0" w:space="0" w:color="auto"/>
        <w:bottom w:val="none" w:sz="0" w:space="0" w:color="auto"/>
        <w:right w:val="none" w:sz="0" w:space="0" w:color="auto"/>
      </w:divBdr>
    </w:div>
    <w:div w:id="521436116">
      <w:marLeft w:val="480"/>
      <w:marRight w:val="0"/>
      <w:marTop w:val="0"/>
      <w:marBottom w:val="0"/>
      <w:divBdr>
        <w:top w:val="none" w:sz="0" w:space="0" w:color="auto"/>
        <w:left w:val="none" w:sz="0" w:space="0" w:color="auto"/>
        <w:bottom w:val="none" w:sz="0" w:space="0" w:color="auto"/>
        <w:right w:val="none" w:sz="0" w:space="0" w:color="auto"/>
      </w:divBdr>
    </w:div>
    <w:div w:id="521481251">
      <w:marLeft w:val="480"/>
      <w:marRight w:val="0"/>
      <w:marTop w:val="0"/>
      <w:marBottom w:val="0"/>
      <w:divBdr>
        <w:top w:val="none" w:sz="0" w:space="0" w:color="auto"/>
        <w:left w:val="none" w:sz="0" w:space="0" w:color="auto"/>
        <w:bottom w:val="none" w:sz="0" w:space="0" w:color="auto"/>
        <w:right w:val="none" w:sz="0" w:space="0" w:color="auto"/>
      </w:divBdr>
    </w:div>
    <w:div w:id="521552202">
      <w:marLeft w:val="480"/>
      <w:marRight w:val="0"/>
      <w:marTop w:val="0"/>
      <w:marBottom w:val="0"/>
      <w:divBdr>
        <w:top w:val="none" w:sz="0" w:space="0" w:color="auto"/>
        <w:left w:val="none" w:sz="0" w:space="0" w:color="auto"/>
        <w:bottom w:val="none" w:sz="0" w:space="0" w:color="auto"/>
        <w:right w:val="none" w:sz="0" w:space="0" w:color="auto"/>
      </w:divBdr>
    </w:div>
    <w:div w:id="521553536">
      <w:marLeft w:val="480"/>
      <w:marRight w:val="0"/>
      <w:marTop w:val="0"/>
      <w:marBottom w:val="0"/>
      <w:divBdr>
        <w:top w:val="none" w:sz="0" w:space="0" w:color="auto"/>
        <w:left w:val="none" w:sz="0" w:space="0" w:color="auto"/>
        <w:bottom w:val="none" w:sz="0" w:space="0" w:color="auto"/>
        <w:right w:val="none" w:sz="0" w:space="0" w:color="auto"/>
      </w:divBdr>
    </w:div>
    <w:div w:id="521629374">
      <w:marLeft w:val="480"/>
      <w:marRight w:val="0"/>
      <w:marTop w:val="0"/>
      <w:marBottom w:val="0"/>
      <w:divBdr>
        <w:top w:val="none" w:sz="0" w:space="0" w:color="auto"/>
        <w:left w:val="none" w:sz="0" w:space="0" w:color="auto"/>
        <w:bottom w:val="none" w:sz="0" w:space="0" w:color="auto"/>
        <w:right w:val="none" w:sz="0" w:space="0" w:color="auto"/>
      </w:divBdr>
    </w:div>
    <w:div w:id="521672551">
      <w:marLeft w:val="480"/>
      <w:marRight w:val="0"/>
      <w:marTop w:val="0"/>
      <w:marBottom w:val="0"/>
      <w:divBdr>
        <w:top w:val="none" w:sz="0" w:space="0" w:color="auto"/>
        <w:left w:val="none" w:sz="0" w:space="0" w:color="auto"/>
        <w:bottom w:val="none" w:sz="0" w:space="0" w:color="auto"/>
        <w:right w:val="none" w:sz="0" w:space="0" w:color="auto"/>
      </w:divBdr>
    </w:div>
    <w:div w:id="521866560">
      <w:marLeft w:val="480"/>
      <w:marRight w:val="0"/>
      <w:marTop w:val="0"/>
      <w:marBottom w:val="0"/>
      <w:divBdr>
        <w:top w:val="none" w:sz="0" w:space="0" w:color="auto"/>
        <w:left w:val="none" w:sz="0" w:space="0" w:color="auto"/>
        <w:bottom w:val="none" w:sz="0" w:space="0" w:color="auto"/>
        <w:right w:val="none" w:sz="0" w:space="0" w:color="auto"/>
      </w:divBdr>
    </w:div>
    <w:div w:id="521869645">
      <w:marLeft w:val="480"/>
      <w:marRight w:val="0"/>
      <w:marTop w:val="0"/>
      <w:marBottom w:val="0"/>
      <w:divBdr>
        <w:top w:val="none" w:sz="0" w:space="0" w:color="auto"/>
        <w:left w:val="none" w:sz="0" w:space="0" w:color="auto"/>
        <w:bottom w:val="none" w:sz="0" w:space="0" w:color="auto"/>
        <w:right w:val="none" w:sz="0" w:space="0" w:color="auto"/>
      </w:divBdr>
    </w:div>
    <w:div w:id="521936602">
      <w:marLeft w:val="480"/>
      <w:marRight w:val="0"/>
      <w:marTop w:val="0"/>
      <w:marBottom w:val="0"/>
      <w:divBdr>
        <w:top w:val="none" w:sz="0" w:space="0" w:color="auto"/>
        <w:left w:val="none" w:sz="0" w:space="0" w:color="auto"/>
        <w:bottom w:val="none" w:sz="0" w:space="0" w:color="auto"/>
        <w:right w:val="none" w:sz="0" w:space="0" w:color="auto"/>
      </w:divBdr>
    </w:div>
    <w:div w:id="521940374">
      <w:marLeft w:val="480"/>
      <w:marRight w:val="0"/>
      <w:marTop w:val="0"/>
      <w:marBottom w:val="0"/>
      <w:divBdr>
        <w:top w:val="none" w:sz="0" w:space="0" w:color="auto"/>
        <w:left w:val="none" w:sz="0" w:space="0" w:color="auto"/>
        <w:bottom w:val="none" w:sz="0" w:space="0" w:color="auto"/>
        <w:right w:val="none" w:sz="0" w:space="0" w:color="auto"/>
      </w:divBdr>
    </w:div>
    <w:div w:id="522011737">
      <w:marLeft w:val="480"/>
      <w:marRight w:val="0"/>
      <w:marTop w:val="0"/>
      <w:marBottom w:val="0"/>
      <w:divBdr>
        <w:top w:val="none" w:sz="0" w:space="0" w:color="auto"/>
        <w:left w:val="none" w:sz="0" w:space="0" w:color="auto"/>
        <w:bottom w:val="none" w:sz="0" w:space="0" w:color="auto"/>
        <w:right w:val="none" w:sz="0" w:space="0" w:color="auto"/>
      </w:divBdr>
    </w:div>
    <w:div w:id="522012749">
      <w:marLeft w:val="480"/>
      <w:marRight w:val="0"/>
      <w:marTop w:val="0"/>
      <w:marBottom w:val="0"/>
      <w:divBdr>
        <w:top w:val="none" w:sz="0" w:space="0" w:color="auto"/>
        <w:left w:val="none" w:sz="0" w:space="0" w:color="auto"/>
        <w:bottom w:val="none" w:sz="0" w:space="0" w:color="auto"/>
        <w:right w:val="none" w:sz="0" w:space="0" w:color="auto"/>
      </w:divBdr>
    </w:div>
    <w:div w:id="522013205">
      <w:marLeft w:val="480"/>
      <w:marRight w:val="0"/>
      <w:marTop w:val="0"/>
      <w:marBottom w:val="0"/>
      <w:divBdr>
        <w:top w:val="none" w:sz="0" w:space="0" w:color="auto"/>
        <w:left w:val="none" w:sz="0" w:space="0" w:color="auto"/>
        <w:bottom w:val="none" w:sz="0" w:space="0" w:color="auto"/>
        <w:right w:val="none" w:sz="0" w:space="0" w:color="auto"/>
      </w:divBdr>
    </w:div>
    <w:div w:id="522131289">
      <w:marLeft w:val="480"/>
      <w:marRight w:val="0"/>
      <w:marTop w:val="0"/>
      <w:marBottom w:val="0"/>
      <w:divBdr>
        <w:top w:val="none" w:sz="0" w:space="0" w:color="auto"/>
        <w:left w:val="none" w:sz="0" w:space="0" w:color="auto"/>
        <w:bottom w:val="none" w:sz="0" w:space="0" w:color="auto"/>
        <w:right w:val="none" w:sz="0" w:space="0" w:color="auto"/>
      </w:divBdr>
    </w:div>
    <w:div w:id="522131401">
      <w:marLeft w:val="480"/>
      <w:marRight w:val="0"/>
      <w:marTop w:val="0"/>
      <w:marBottom w:val="0"/>
      <w:divBdr>
        <w:top w:val="none" w:sz="0" w:space="0" w:color="auto"/>
        <w:left w:val="none" w:sz="0" w:space="0" w:color="auto"/>
        <w:bottom w:val="none" w:sz="0" w:space="0" w:color="auto"/>
        <w:right w:val="none" w:sz="0" w:space="0" w:color="auto"/>
      </w:divBdr>
    </w:div>
    <w:div w:id="522206298">
      <w:marLeft w:val="480"/>
      <w:marRight w:val="0"/>
      <w:marTop w:val="0"/>
      <w:marBottom w:val="0"/>
      <w:divBdr>
        <w:top w:val="none" w:sz="0" w:space="0" w:color="auto"/>
        <w:left w:val="none" w:sz="0" w:space="0" w:color="auto"/>
        <w:bottom w:val="none" w:sz="0" w:space="0" w:color="auto"/>
        <w:right w:val="none" w:sz="0" w:space="0" w:color="auto"/>
      </w:divBdr>
    </w:div>
    <w:div w:id="522280552">
      <w:marLeft w:val="480"/>
      <w:marRight w:val="0"/>
      <w:marTop w:val="0"/>
      <w:marBottom w:val="0"/>
      <w:divBdr>
        <w:top w:val="none" w:sz="0" w:space="0" w:color="auto"/>
        <w:left w:val="none" w:sz="0" w:space="0" w:color="auto"/>
        <w:bottom w:val="none" w:sz="0" w:space="0" w:color="auto"/>
        <w:right w:val="none" w:sz="0" w:space="0" w:color="auto"/>
      </w:divBdr>
    </w:div>
    <w:div w:id="522324860">
      <w:marLeft w:val="480"/>
      <w:marRight w:val="0"/>
      <w:marTop w:val="0"/>
      <w:marBottom w:val="0"/>
      <w:divBdr>
        <w:top w:val="none" w:sz="0" w:space="0" w:color="auto"/>
        <w:left w:val="none" w:sz="0" w:space="0" w:color="auto"/>
        <w:bottom w:val="none" w:sz="0" w:space="0" w:color="auto"/>
        <w:right w:val="none" w:sz="0" w:space="0" w:color="auto"/>
      </w:divBdr>
    </w:div>
    <w:div w:id="522326514">
      <w:marLeft w:val="480"/>
      <w:marRight w:val="0"/>
      <w:marTop w:val="0"/>
      <w:marBottom w:val="0"/>
      <w:divBdr>
        <w:top w:val="none" w:sz="0" w:space="0" w:color="auto"/>
        <w:left w:val="none" w:sz="0" w:space="0" w:color="auto"/>
        <w:bottom w:val="none" w:sz="0" w:space="0" w:color="auto"/>
        <w:right w:val="none" w:sz="0" w:space="0" w:color="auto"/>
      </w:divBdr>
    </w:div>
    <w:div w:id="522520363">
      <w:marLeft w:val="480"/>
      <w:marRight w:val="0"/>
      <w:marTop w:val="0"/>
      <w:marBottom w:val="0"/>
      <w:divBdr>
        <w:top w:val="none" w:sz="0" w:space="0" w:color="auto"/>
        <w:left w:val="none" w:sz="0" w:space="0" w:color="auto"/>
        <w:bottom w:val="none" w:sz="0" w:space="0" w:color="auto"/>
        <w:right w:val="none" w:sz="0" w:space="0" w:color="auto"/>
      </w:divBdr>
    </w:div>
    <w:div w:id="522523338">
      <w:marLeft w:val="480"/>
      <w:marRight w:val="0"/>
      <w:marTop w:val="0"/>
      <w:marBottom w:val="0"/>
      <w:divBdr>
        <w:top w:val="none" w:sz="0" w:space="0" w:color="auto"/>
        <w:left w:val="none" w:sz="0" w:space="0" w:color="auto"/>
        <w:bottom w:val="none" w:sz="0" w:space="0" w:color="auto"/>
        <w:right w:val="none" w:sz="0" w:space="0" w:color="auto"/>
      </w:divBdr>
    </w:div>
    <w:div w:id="522549113">
      <w:marLeft w:val="480"/>
      <w:marRight w:val="0"/>
      <w:marTop w:val="0"/>
      <w:marBottom w:val="0"/>
      <w:divBdr>
        <w:top w:val="none" w:sz="0" w:space="0" w:color="auto"/>
        <w:left w:val="none" w:sz="0" w:space="0" w:color="auto"/>
        <w:bottom w:val="none" w:sz="0" w:space="0" w:color="auto"/>
        <w:right w:val="none" w:sz="0" w:space="0" w:color="auto"/>
      </w:divBdr>
    </w:div>
    <w:div w:id="522592652">
      <w:marLeft w:val="480"/>
      <w:marRight w:val="0"/>
      <w:marTop w:val="0"/>
      <w:marBottom w:val="0"/>
      <w:divBdr>
        <w:top w:val="none" w:sz="0" w:space="0" w:color="auto"/>
        <w:left w:val="none" w:sz="0" w:space="0" w:color="auto"/>
        <w:bottom w:val="none" w:sz="0" w:space="0" w:color="auto"/>
        <w:right w:val="none" w:sz="0" w:space="0" w:color="auto"/>
      </w:divBdr>
    </w:div>
    <w:div w:id="522594093">
      <w:marLeft w:val="480"/>
      <w:marRight w:val="0"/>
      <w:marTop w:val="0"/>
      <w:marBottom w:val="0"/>
      <w:divBdr>
        <w:top w:val="none" w:sz="0" w:space="0" w:color="auto"/>
        <w:left w:val="none" w:sz="0" w:space="0" w:color="auto"/>
        <w:bottom w:val="none" w:sz="0" w:space="0" w:color="auto"/>
        <w:right w:val="none" w:sz="0" w:space="0" w:color="auto"/>
      </w:divBdr>
    </w:div>
    <w:div w:id="522667744">
      <w:marLeft w:val="480"/>
      <w:marRight w:val="0"/>
      <w:marTop w:val="0"/>
      <w:marBottom w:val="0"/>
      <w:divBdr>
        <w:top w:val="none" w:sz="0" w:space="0" w:color="auto"/>
        <w:left w:val="none" w:sz="0" w:space="0" w:color="auto"/>
        <w:bottom w:val="none" w:sz="0" w:space="0" w:color="auto"/>
        <w:right w:val="none" w:sz="0" w:space="0" w:color="auto"/>
      </w:divBdr>
    </w:div>
    <w:div w:id="522741444">
      <w:marLeft w:val="480"/>
      <w:marRight w:val="0"/>
      <w:marTop w:val="0"/>
      <w:marBottom w:val="0"/>
      <w:divBdr>
        <w:top w:val="none" w:sz="0" w:space="0" w:color="auto"/>
        <w:left w:val="none" w:sz="0" w:space="0" w:color="auto"/>
        <w:bottom w:val="none" w:sz="0" w:space="0" w:color="auto"/>
        <w:right w:val="none" w:sz="0" w:space="0" w:color="auto"/>
      </w:divBdr>
    </w:div>
    <w:div w:id="522741891">
      <w:marLeft w:val="480"/>
      <w:marRight w:val="0"/>
      <w:marTop w:val="0"/>
      <w:marBottom w:val="0"/>
      <w:divBdr>
        <w:top w:val="none" w:sz="0" w:space="0" w:color="auto"/>
        <w:left w:val="none" w:sz="0" w:space="0" w:color="auto"/>
        <w:bottom w:val="none" w:sz="0" w:space="0" w:color="auto"/>
        <w:right w:val="none" w:sz="0" w:space="0" w:color="auto"/>
      </w:divBdr>
    </w:div>
    <w:div w:id="522742875">
      <w:marLeft w:val="480"/>
      <w:marRight w:val="0"/>
      <w:marTop w:val="0"/>
      <w:marBottom w:val="0"/>
      <w:divBdr>
        <w:top w:val="none" w:sz="0" w:space="0" w:color="auto"/>
        <w:left w:val="none" w:sz="0" w:space="0" w:color="auto"/>
        <w:bottom w:val="none" w:sz="0" w:space="0" w:color="auto"/>
        <w:right w:val="none" w:sz="0" w:space="0" w:color="auto"/>
      </w:divBdr>
    </w:div>
    <w:div w:id="522786284">
      <w:marLeft w:val="480"/>
      <w:marRight w:val="0"/>
      <w:marTop w:val="0"/>
      <w:marBottom w:val="0"/>
      <w:divBdr>
        <w:top w:val="none" w:sz="0" w:space="0" w:color="auto"/>
        <w:left w:val="none" w:sz="0" w:space="0" w:color="auto"/>
        <w:bottom w:val="none" w:sz="0" w:space="0" w:color="auto"/>
        <w:right w:val="none" w:sz="0" w:space="0" w:color="auto"/>
      </w:divBdr>
    </w:div>
    <w:div w:id="522788065">
      <w:marLeft w:val="480"/>
      <w:marRight w:val="0"/>
      <w:marTop w:val="0"/>
      <w:marBottom w:val="0"/>
      <w:divBdr>
        <w:top w:val="none" w:sz="0" w:space="0" w:color="auto"/>
        <w:left w:val="none" w:sz="0" w:space="0" w:color="auto"/>
        <w:bottom w:val="none" w:sz="0" w:space="0" w:color="auto"/>
        <w:right w:val="none" w:sz="0" w:space="0" w:color="auto"/>
      </w:divBdr>
    </w:div>
    <w:div w:id="522788754">
      <w:marLeft w:val="480"/>
      <w:marRight w:val="0"/>
      <w:marTop w:val="0"/>
      <w:marBottom w:val="0"/>
      <w:divBdr>
        <w:top w:val="none" w:sz="0" w:space="0" w:color="auto"/>
        <w:left w:val="none" w:sz="0" w:space="0" w:color="auto"/>
        <w:bottom w:val="none" w:sz="0" w:space="0" w:color="auto"/>
        <w:right w:val="none" w:sz="0" w:space="0" w:color="auto"/>
      </w:divBdr>
    </w:div>
    <w:div w:id="522791408">
      <w:marLeft w:val="480"/>
      <w:marRight w:val="0"/>
      <w:marTop w:val="0"/>
      <w:marBottom w:val="0"/>
      <w:divBdr>
        <w:top w:val="none" w:sz="0" w:space="0" w:color="auto"/>
        <w:left w:val="none" w:sz="0" w:space="0" w:color="auto"/>
        <w:bottom w:val="none" w:sz="0" w:space="0" w:color="auto"/>
        <w:right w:val="none" w:sz="0" w:space="0" w:color="auto"/>
      </w:divBdr>
    </w:div>
    <w:div w:id="522859599">
      <w:marLeft w:val="480"/>
      <w:marRight w:val="0"/>
      <w:marTop w:val="0"/>
      <w:marBottom w:val="0"/>
      <w:divBdr>
        <w:top w:val="none" w:sz="0" w:space="0" w:color="auto"/>
        <w:left w:val="none" w:sz="0" w:space="0" w:color="auto"/>
        <w:bottom w:val="none" w:sz="0" w:space="0" w:color="auto"/>
        <w:right w:val="none" w:sz="0" w:space="0" w:color="auto"/>
      </w:divBdr>
    </w:div>
    <w:div w:id="522865757">
      <w:marLeft w:val="480"/>
      <w:marRight w:val="0"/>
      <w:marTop w:val="0"/>
      <w:marBottom w:val="0"/>
      <w:divBdr>
        <w:top w:val="none" w:sz="0" w:space="0" w:color="auto"/>
        <w:left w:val="none" w:sz="0" w:space="0" w:color="auto"/>
        <w:bottom w:val="none" w:sz="0" w:space="0" w:color="auto"/>
        <w:right w:val="none" w:sz="0" w:space="0" w:color="auto"/>
      </w:divBdr>
    </w:div>
    <w:div w:id="522938666">
      <w:marLeft w:val="480"/>
      <w:marRight w:val="0"/>
      <w:marTop w:val="0"/>
      <w:marBottom w:val="0"/>
      <w:divBdr>
        <w:top w:val="none" w:sz="0" w:space="0" w:color="auto"/>
        <w:left w:val="none" w:sz="0" w:space="0" w:color="auto"/>
        <w:bottom w:val="none" w:sz="0" w:space="0" w:color="auto"/>
        <w:right w:val="none" w:sz="0" w:space="0" w:color="auto"/>
      </w:divBdr>
    </w:div>
    <w:div w:id="523129983">
      <w:marLeft w:val="480"/>
      <w:marRight w:val="0"/>
      <w:marTop w:val="0"/>
      <w:marBottom w:val="0"/>
      <w:divBdr>
        <w:top w:val="none" w:sz="0" w:space="0" w:color="auto"/>
        <w:left w:val="none" w:sz="0" w:space="0" w:color="auto"/>
        <w:bottom w:val="none" w:sz="0" w:space="0" w:color="auto"/>
        <w:right w:val="none" w:sz="0" w:space="0" w:color="auto"/>
      </w:divBdr>
    </w:div>
    <w:div w:id="523205853">
      <w:marLeft w:val="480"/>
      <w:marRight w:val="0"/>
      <w:marTop w:val="0"/>
      <w:marBottom w:val="0"/>
      <w:divBdr>
        <w:top w:val="none" w:sz="0" w:space="0" w:color="auto"/>
        <w:left w:val="none" w:sz="0" w:space="0" w:color="auto"/>
        <w:bottom w:val="none" w:sz="0" w:space="0" w:color="auto"/>
        <w:right w:val="none" w:sz="0" w:space="0" w:color="auto"/>
      </w:divBdr>
    </w:div>
    <w:div w:id="523251177">
      <w:marLeft w:val="480"/>
      <w:marRight w:val="0"/>
      <w:marTop w:val="0"/>
      <w:marBottom w:val="0"/>
      <w:divBdr>
        <w:top w:val="none" w:sz="0" w:space="0" w:color="auto"/>
        <w:left w:val="none" w:sz="0" w:space="0" w:color="auto"/>
        <w:bottom w:val="none" w:sz="0" w:space="0" w:color="auto"/>
        <w:right w:val="none" w:sz="0" w:space="0" w:color="auto"/>
      </w:divBdr>
    </w:div>
    <w:div w:id="523255317">
      <w:marLeft w:val="480"/>
      <w:marRight w:val="0"/>
      <w:marTop w:val="0"/>
      <w:marBottom w:val="0"/>
      <w:divBdr>
        <w:top w:val="none" w:sz="0" w:space="0" w:color="auto"/>
        <w:left w:val="none" w:sz="0" w:space="0" w:color="auto"/>
        <w:bottom w:val="none" w:sz="0" w:space="0" w:color="auto"/>
        <w:right w:val="none" w:sz="0" w:space="0" w:color="auto"/>
      </w:divBdr>
    </w:div>
    <w:div w:id="523326783">
      <w:marLeft w:val="480"/>
      <w:marRight w:val="0"/>
      <w:marTop w:val="0"/>
      <w:marBottom w:val="0"/>
      <w:divBdr>
        <w:top w:val="none" w:sz="0" w:space="0" w:color="auto"/>
        <w:left w:val="none" w:sz="0" w:space="0" w:color="auto"/>
        <w:bottom w:val="none" w:sz="0" w:space="0" w:color="auto"/>
        <w:right w:val="none" w:sz="0" w:space="0" w:color="auto"/>
      </w:divBdr>
    </w:div>
    <w:div w:id="523326941">
      <w:marLeft w:val="480"/>
      <w:marRight w:val="0"/>
      <w:marTop w:val="0"/>
      <w:marBottom w:val="0"/>
      <w:divBdr>
        <w:top w:val="none" w:sz="0" w:space="0" w:color="auto"/>
        <w:left w:val="none" w:sz="0" w:space="0" w:color="auto"/>
        <w:bottom w:val="none" w:sz="0" w:space="0" w:color="auto"/>
        <w:right w:val="none" w:sz="0" w:space="0" w:color="auto"/>
      </w:divBdr>
    </w:div>
    <w:div w:id="523373005">
      <w:marLeft w:val="480"/>
      <w:marRight w:val="0"/>
      <w:marTop w:val="0"/>
      <w:marBottom w:val="0"/>
      <w:divBdr>
        <w:top w:val="none" w:sz="0" w:space="0" w:color="auto"/>
        <w:left w:val="none" w:sz="0" w:space="0" w:color="auto"/>
        <w:bottom w:val="none" w:sz="0" w:space="0" w:color="auto"/>
        <w:right w:val="none" w:sz="0" w:space="0" w:color="auto"/>
      </w:divBdr>
    </w:div>
    <w:div w:id="523373174">
      <w:marLeft w:val="480"/>
      <w:marRight w:val="0"/>
      <w:marTop w:val="0"/>
      <w:marBottom w:val="0"/>
      <w:divBdr>
        <w:top w:val="none" w:sz="0" w:space="0" w:color="auto"/>
        <w:left w:val="none" w:sz="0" w:space="0" w:color="auto"/>
        <w:bottom w:val="none" w:sz="0" w:space="0" w:color="auto"/>
        <w:right w:val="none" w:sz="0" w:space="0" w:color="auto"/>
      </w:divBdr>
    </w:div>
    <w:div w:id="523516803">
      <w:marLeft w:val="480"/>
      <w:marRight w:val="0"/>
      <w:marTop w:val="0"/>
      <w:marBottom w:val="0"/>
      <w:divBdr>
        <w:top w:val="none" w:sz="0" w:space="0" w:color="auto"/>
        <w:left w:val="none" w:sz="0" w:space="0" w:color="auto"/>
        <w:bottom w:val="none" w:sz="0" w:space="0" w:color="auto"/>
        <w:right w:val="none" w:sz="0" w:space="0" w:color="auto"/>
      </w:divBdr>
    </w:div>
    <w:div w:id="523520876">
      <w:marLeft w:val="480"/>
      <w:marRight w:val="0"/>
      <w:marTop w:val="0"/>
      <w:marBottom w:val="0"/>
      <w:divBdr>
        <w:top w:val="none" w:sz="0" w:space="0" w:color="auto"/>
        <w:left w:val="none" w:sz="0" w:space="0" w:color="auto"/>
        <w:bottom w:val="none" w:sz="0" w:space="0" w:color="auto"/>
        <w:right w:val="none" w:sz="0" w:space="0" w:color="auto"/>
      </w:divBdr>
    </w:div>
    <w:div w:id="523524169">
      <w:marLeft w:val="480"/>
      <w:marRight w:val="0"/>
      <w:marTop w:val="0"/>
      <w:marBottom w:val="0"/>
      <w:divBdr>
        <w:top w:val="none" w:sz="0" w:space="0" w:color="auto"/>
        <w:left w:val="none" w:sz="0" w:space="0" w:color="auto"/>
        <w:bottom w:val="none" w:sz="0" w:space="0" w:color="auto"/>
        <w:right w:val="none" w:sz="0" w:space="0" w:color="auto"/>
      </w:divBdr>
    </w:div>
    <w:div w:id="523640117">
      <w:marLeft w:val="480"/>
      <w:marRight w:val="0"/>
      <w:marTop w:val="0"/>
      <w:marBottom w:val="0"/>
      <w:divBdr>
        <w:top w:val="none" w:sz="0" w:space="0" w:color="auto"/>
        <w:left w:val="none" w:sz="0" w:space="0" w:color="auto"/>
        <w:bottom w:val="none" w:sz="0" w:space="0" w:color="auto"/>
        <w:right w:val="none" w:sz="0" w:space="0" w:color="auto"/>
      </w:divBdr>
    </w:div>
    <w:div w:id="523641244">
      <w:marLeft w:val="480"/>
      <w:marRight w:val="0"/>
      <w:marTop w:val="0"/>
      <w:marBottom w:val="0"/>
      <w:divBdr>
        <w:top w:val="none" w:sz="0" w:space="0" w:color="auto"/>
        <w:left w:val="none" w:sz="0" w:space="0" w:color="auto"/>
        <w:bottom w:val="none" w:sz="0" w:space="0" w:color="auto"/>
        <w:right w:val="none" w:sz="0" w:space="0" w:color="auto"/>
      </w:divBdr>
    </w:div>
    <w:div w:id="523708487">
      <w:marLeft w:val="480"/>
      <w:marRight w:val="0"/>
      <w:marTop w:val="0"/>
      <w:marBottom w:val="0"/>
      <w:divBdr>
        <w:top w:val="none" w:sz="0" w:space="0" w:color="auto"/>
        <w:left w:val="none" w:sz="0" w:space="0" w:color="auto"/>
        <w:bottom w:val="none" w:sz="0" w:space="0" w:color="auto"/>
        <w:right w:val="none" w:sz="0" w:space="0" w:color="auto"/>
      </w:divBdr>
    </w:div>
    <w:div w:id="523834213">
      <w:marLeft w:val="480"/>
      <w:marRight w:val="0"/>
      <w:marTop w:val="0"/>
      <w:marBottom w:val="0"/>
      <w:divBdr>
        <w:top w:val="none" w:sz="0" w:space="0" w:color="auto"/>
        <w:left w:val="none" w:sz="0" w:space="0" w:color="auto"/>
        <w:bottom w:val="none" w:sz="0" w:space="0" w:color="auto"/>
        <w:right w:val="none" w:sz="0" w:space="0" w:color="auto"/>
      </w:divBdr>
    </w:div>
    <w:div w:id="523860707">
      <w:marLeft w:val="480"/>
      <w:marRight w:val="0"/>
      <w:marTop w:val="0"/>
      <w:marBottom w:val="0"/>
      <w:divBdr>
        <w:top w:val="none" w:sz="0" w:space="0" w:color="auto"/>
        <w:left w:val="none" w:sz="0" w:space="0" w:color="auto"/>
        <w:bottom w:val="none" w:sz="0" w:space="0" w:color="auto"/>
        <w:right w:val="none" w:sz="0" w:space="0" w:color="auto"/>
      </w:divBdr>
    </w:div>
    <w:div w:id="523901461">
      <w:marLeft w:val="480"/>
      <w:marRight w:val="0"/>
      <w:marTop w:val="0"/>
      <w:marBottom w:val="0"/>
      <w:divBdr>
        <w:top w:val="none" w:sz="0" w:space="0" w:color="auto"/>
        <w:left w:val="none" w:sz="0" w:space="0" w:color="auto"/>
        <w:bottom w:val="none" w:sz="0" w:space="0" w:color="auto"/>
        <w:right w:val="none" w:sz="0" w:space="0" w:color="auto"/>
      </w:divBdr>
    </w:div>
    <w:div w:id="523907218">
      <w:marLeft w:val="480"/>
      <w:marRight w:val="0"/>
      <w:marTop w:val="0"/>
      <w:marBottom w:val="0"/>
      <w:divBdr>
        <w:top w:val="none" w:sz="0" w:space="0" w:color="auto"/>
        <w:left w:val="none" w:sz="0" w:space="0" w:color="auto"/>
        <w:bottom w:val="none" w:sz="0" w:space="0" w:color="auto"/>
        <w:right w:val="none" w:sz="0" w:space="0" w:color="auto"/>
      </w:divBdr>
    </w:div>
    <w:div w:id="524095980">
      <w:marLeft w:val="480"/>
      <w:marRight w:val="0"/>
      <w:marTop w:val="0"/>
      <w:marBottom w:val="0"/>
      <w:divBdr>
        <w:top w:val="none" w:sz="0" w:space="0" w:color="auto"/>
        <w:left w:val="none" w:sz="0" w:space="0" w:color="auto"/>
        <w:bottom w:val="none" w:sz="0" w:space="0" w:color="auto"/>
        <w:right w:val="none" w:sz="0" w:space="0" w:color="auto"/>
      </w:divBdr>
    </w:div>
    <w:div w:id="524096989">
      <w:marLeft w:val="480"/>
      <w:marRight w:val="0"/>
      <w:marTop w:val="0"/>
      <w:marBottom w:val="0"/>
      <w:divBdr>
        <w:top w:val="none" w:sz="0" w:space="0" w:color="auto"/>
        <w:left w:val="none" w:sz="0" w:space="0" w:color="auto"/>
        <w:bottom w:val="none" w:sz="0" w:space="0" w:color="auto"/>
        <w:right w:val="none" w:sz="0" w:space="0" w:color="auto"/>
      </w:divBdr>
    </w:div>
    <w:div w:id="524097797">
      <w:marLeft w:val="480"/>
      <w:marRight w:val="0"/>
      <w:marTop w:val="0"/>
      <w:marBottom w:val="0"/>
      <w:divBdr>
        <w:top w:val="none" w:sz="0" w:space="0" w:color="auto"/>
        <w:left w:val="none" w:sz="0" w:space="0" w:color="auto"/>
        <w:bottom w:val="none" w:sz="0" w:space="0" w:color="auto"/>
        <w:right w:val="none" w:sz="0" w:space="0" w:color="auto"/>
      </w:divBdr>
    </w:div>
    <w:div w:id="524174883">
      <w:marLeft w:val="480"/>
      <w:marRight w:val="0"/>
      <w:marTop w:val="0"/>
      <w:marBottom w:val="0"/>
      <w:divBdr>
        <w:top w:val="none" w:sz="0" w:space="0" w:color="auto"/>
        <w:left w:val="none" w:sz="0" w:space="0" w:color="auto"/>
        <w:bottom w:val="none" w:sz="0" w:space="0" w:color="auto"/>
        <w:right w:val="none" w:sz="0" w:space="0" w:color="auto"/>
      </w:divBdr>
    </w:div>
    <w:div w:id="524246408">
      <w:marLeft w:val="480"/>
      <w:marRight w:val="0"/>
      <w:marTop w:val="0"/>
      <w:marBottom w:val="0"/>
      <w:divBdr>
        <w:top w:val="none" w:sz="0" w:space="0" w:color="auto"/>
        <w:left w:val="none" w:sz="0" w:space="0" w:color="auto"/>
        <w:bottom w:val="none" w:sz="0" w:space="0" w:color="auto"/>
        <w:right w:val="none" w:sz="0" w:space="0" w:color="auto"/>
      </w:divBdr>
    </w:div>
    <w:div w:id="524252273">
      <w:marLeft w:val="480"/>
      <w:marRight w:val="0"/>
      <w:marTop w:val="0"/>
      <w:marBottom w:val="0"/>
      <w:divBdr>
        <w:top w:val="none" w:sz="0" w:space="0" w:color="auto"/>
        <w:left w:val="none" w:sz="0" w:space="0" w:color="auto"/>
        <w:bottom w:val="none" w:sz="0" w:space="0" w:color="auto"/>
        <w:right w:val="none" w:sz="0" w:space="0" w:color="auto"/>
      </w:divBdr>
    </w:div>
    <w:div w:id="524253282">
      <w:marLeft w:val="480"/>
      <w:marRight w:val="0"/>
      <w:marTop w:val="0"/>
      <w:marBottom w:val="0"/>
      <w:divBdr>
        <w:top w:val="none" w:sz="0" w:space="0" w:color="auto"/>
        <w:left w:val="none" w:sz="0" w:space="0" w:color="auto"/>
        <w:bottom w:val="none" w:sz="0" w:space="0" w:color="auto"/>
        <w:right w:val="none" w:sz="0" w:space="0" w:color="auto"/>
      </w:divBdr>
    </w:div>
    <w:div w:id="524632241">
      <w:marLeft w:val="480"/>
      <w:marRight w:val="0"/>
      <w:marTop w:val="0"/>
      <w:marBottom w:val="0"/>
      <w:divBdr>
        <w:top w:val="none" w:sz="0" w:space="0" w:color="auto"/>
        <w:left w:val="none" w:sz="0" w:space="0" w:color="auto"/>
        <w:bottom w:val="none" w:sz="0" w:space="0" w:color="auto"/>
        <w:right w:val="none" w:sz="0" w:space="0" w:color="auto"/>
      </w:divBdr>
    </w:div>
    <w:div w:id="524638401">
      <w:marLeft w:val="480"/>
      <w:marRight w:val="0"/>
      <w:marTop w:val="0"/>
      <w:marBottom w:val="0"/>
      <w:divBdr>
        <w:top w:val="none" w:sz="0" w:space="0" w:color="auto"/>
        <w:left w:val="none" w:sz="0" w:space="0" w:color="auto"/>
        <w:bottom w:val="none" w:sz="0" w:space="0" w:color="auto"/>
        <w:right w:val="none" w:sz="0" w:space="0" w:color="auto"/>
      </w:divBdr>
    </w:div>
    <w:div w:id="524639104">
      <w:marLeft w:val="480"/>
      <w:marRight w:val="0"/>
      <w:marTop w:val="0"/>
      <w:marBottom w:val="0"/>
      <w:divBdr>
        <w:top w:val="none" w:sz="0" w:space="0" w:color="auto"/>
        <w:left w:val="none" w:sz="0" w:space="0" w:color="auto"/>
        <w:bottom w:val="none" w:sz="0" w:space="0" w:color="auto"/>
        <w:right w:val="none" w:sz="0" w:space="0" w:color="auto"/>
      </w:divBdr>
    </w:div>
    <w:div w:id="524640289">
      <w:marLeft w:val="480"/>
      <w:marRight w:val="0"/>
      <w:marTop w:val="0"/>
      <w:marBottom w:val="0"/>
      <w:divBdr>
        <w:top w:val="none" w:sz="0" w:space="0" w:color="auto"/>
        <w:left w:val="none" w:sz="0" w:space="0" w:color="auto"/>
        <w:bottom w:val="none" w:sz="0" w:space="0" w:color="auto"/>
        <w:right w:val="none" w:sz="0" w:space="0" w:color="auto"/>
      </w:divBdr>
    </w:div>
    <w:div w:id="524708162">
      <w:marLeft w:val="480"/>
      <w:marRight w:val="0"/>
      <w:marTop w:val="0"/>
      <w:marBottom w:val="0"/>
      <w:divBdr>
        <w:top w:val="none" w:sz="0" w:space="0" w:color="auto"/>
        <w:left w:val="none" w:sz="0" w:space="0" w:color="auto"/>
        <w:bottom w:val="none" w:sz="0" w:space="0" w:color="auto"/>
        <w:right w:val="none" w:sz="0" w:space="0" w:color="auto"/>
      </w:divBdr>
    </w:div>
    <w:div w:id="524756981">
      <w:marLeft w:val="480"/>
      <w:marRight w:val="0"/>
      <w:marTop w:val="0"/>
      <w:marBottom w:val="0"/>
      <w:divBdr>
        <w:top w:val="none" w:sz="0" w:space="0" w:color="auto"/>
        <w:left w:val="none" w:sz="0" w:space="0" w:color="auto"/>
        <w:bottom w:val="none" w:sz="0" w:space="0" w:color="auto"/>
        <w:right w:val="none" w:sz="0" w:space="0" w:color="auto"/>
      </w:divBdr>
    </w:div>
    <w:div w:id="524825051">
      <w:marLeft w:val="480"/>
      <w:marRight w:val="0"/>
      <w:marTop w:val="0"/>
      <w:marBottom w:val="0"/>
      <w:divBdr>
        <w:top w:val="none" w:sz="0" w:space="0" w:color="auto"/>
        <w:left w:val="none" w:sz="0" w:space="0" w:color="auto"/>
        <w:bottom w:val="none" w:sz="0" w:space="0" w:color="auto"/>
        <w:right w:val="none" w:sz="0" w:space="0" w:color="auto"/>
      </w:divBdr>
    </w:div>
    <w:div w:id="524827538">
      <w:marLeft w:val="480"/>
      <w:marRight w:val="0"/>
      <w:marTop w:val="0"/>
      <w:marBottom w:val="0"/>
      <w:divBdr>
        <w:top w:val="none" w:sz="0" w:space="0" w:color="auto"/>
        <w:left w:val="none" w:sz="0" w:space="0" w:color="auto"/>
        <w:bottom w:val="none" w:sz="0" w:space="0" w:color="auto"/>
        <w:right w:val="none" w:sz="0" w:space="0" w:color="auto"/>
      </w:divBdr>
    </w:div>
    <w:div w:id="524831380">
      <w:marLeft w:val="480"/>
      <w:marRight w:val="0"/>
      <w:marTop w:val="0"/>
      <w:marBottom w:val="0"/>
      <w:divBdr>
        <w:top w:val="none" w:sz="0" w:space="0" w:color="auto"/>
        <w:left w:val="none" w:sz="0" w:space="0" w:color="auto"/>
        <w:bottom w:val="none" w:sz="0" w:space="0" w:color="auto"/>
        <w:right w:val="none" w:sz="0" w:space="0" w:color="auto"/>
      </w:divBdr>
    </w:div>
    <w:div w:id="524834209">
      <w:marLeft w:val="480"/>
      <w:marRight w:val="0"/>
      <w:marTop w:val="0"/>
      <w:marBottom w:val="0"/>
      <w:divBdr>
        <w:top w:val="none" w:sz="0" w:space="0" w:color="auto"/>
        <w:left w:val="none" w:sz="0" w:space="0" w:color="auto"/>
        <w:bottom w:val="none" w:sz="0" w:space="0" w:color="auto"/>
        <w:right w:val="none" w:sz="0" w:space="0" w:color="auto"/>
      </w:divBdr>
    </w:div>
    <w:div w:id="524902088">
      <w:marLeft w:val="480"/>
      <w:marRight w:val="0"/>
      <w:marTop w:val="0"/>
      <w:marBottom w:val="0"/>
      <w:divBdr>
        <w:top w:val="none" w:sz="0" w:space="0" w:color="auto"/>
        <w:left w:val="none" w:sz="0" w:space="0" w:color="auto"/>
        <w:bottom w:val="none" w:sz="0" w:space="0" w:color="auto"/>
        <w:right w:val="none" w:sz="0" w:space="0" w:color="auto"/>
      </w:divBdr>
    </w:div>
    <w:div w:id="524906062">
      <w:marLeft w:val="480"/>
      <w:marRight w:val="0"/>
      <w:marTop w:val="0"/>
      <w:marBottom w:val="0"/>
      <w:divBdr>
        <w:top w:val="none" w:sz="0" w:space="0" w:color="auto"/>
        <w:left w:val="none" w:sz="0" w:space="0" w:color="auto"/>
        <w:bottom w:val="none" w:sz="0" w:space="0" w:color="auto"/>
        <w:right w:val="none" w:sz="0" w:space="0" w:color="auto"/>
      </w:divBdr>
    </w:div>
    <w:div w:id="524949150">
      <w:marLeft w:val="480"/>
      <w:marRight w:val="0"/>
      <w:marTop w:val="0"/>
      <w:marBottom w:val="0"/>
      <w:divBdr>
        <w:top w:val="none" w:sz="0" w:space="0" w:color="auto"/>
        <w:left w:val="none" w:sz="0" w:space="0" w:color="auto"/>
        <w:bottom w:val="none" w:sz="0" w:space="0" w:color="auto"/>
        <w:right w:val="none" w:sz="0" w:space="0" w:color="auto"/>
      </w:divBdr>
    </w:div>
    <w:div w:id="525026101">
      <w:marLeft w:val="480"/>
      <w:marRight w:val="0"/>
      <w:marTop w:val="0"/>
      <w:marBottom w:val="0"/>
      <w:divBdr>
        <w:top w:val="none" w:sz="0" w:space="0" w:color="auto"/>
        <w:left w:val="none" w:sz="0" w:space="0" w:color="auto"/>
        <w:bottom w:val="none" w:sz="0" w:space="0" w:color="auto"/>
        <w:right w:val="none" w:sz="0" w:space="0" w:color="auto"/>
      </w:divBdr>
    </w:div>
    <w:div w:id="525026749">
      <w:marLeft w:val="480"/>
      <w:marRight w:val="0"/>
      <w:marTop w:val="0"/>
      <w:marBottom w:val="0"/>
      <w:divBdr>
        <w:top w:val="none" w:sz="0" w:space="0" w:color="auto"/>
        <w:left w:val="none" w:sz="0" w:space="0" w:color="auto"/>
        <w:bottom w:val="none" w:sz="0" w:space="0" w:color="auto"/>
        <w:right w:val="none" w:sz="0" w:space="0" w:color="auto"/>
      </w:divBdr>
    </w:div>
    <w:div w:id="525096503">
      <w:marLeft w:val="480"/>
      <w:marRight w:val="0"/>
      <w:marTop w:val="0"/>
      <w:marBottom w:val="0"/>
      <w:divBdr>
        <w:top w:val="none" w:sz="0" w:space="0" w:color="auto"/>
        <w:left w:val="none" w:sz="0" w:space="0" w:color="auto"/>
        <w:bottom w:val="none" w:sz="0" w:space="0" w:color="auto"/>
        <w:right w:val="none" w:sz="0" w:space="0" w:color="auto"/>
      </w:divBdr>
    </w:div>
    <w:div w:id="525145721">
      <w:marLeft w:val="480"/>
      <w:marRight w:val="0"/>
      <w:marTop w:val="0"/>
      <w:marBottom w:val="0"/>
      <w:divBdr>
        <w:top w:val="none" w:sz="0" w:space="0" w:color="auto"/>
        <w:left w:val="none" w:sz="0" w:space="0" w:color="auto"/>
        <w:bottom w:val="none" w:sz="0" w:space="0" w:color="auto"/>
        <w:right w:val="none" w:sz="0" w:space="0" w:color="auto"/>
      </w:divBdr>
    </w:div>
    <w:div w:id="525287520">
      <w:marLeft w:val="480"/>
      <w:marRight w:val="0"/>
      <w:marTop w:val="0"/>
      <w:marBottom w:val="0"/>
      <w:divBdr>
        <w:top w:val="none" w:sz="0" w:space="0" w:color="auto"/>
        <w:left w:val="none" w:sz="0" w:space="0" w:color="auto"/>
        <w:bottom w:val="none" w:sz="0" w:space="0" w:color="auto"/>
        <w:right w:val="none" w:sz="0" w:space="0" w:color="auto"/>
      </w:divBdr>
    </w:div>
    <w:div w:id="525367986">
      <w:marLeft w:val="480"/>
      <w:marRight w:val="0"/>
      <w:marTop w:val="0"/>
      <w:marBottom w:val="0"/>
      <w:divBdr>
        <w:top w:val="none" w:sz="0" w:space="0" w:color="auto"/>
        <w:left w:val="none" w:sz="0" w:space="0" w:color="auto"/>
        <w:bottom w:val="none" w:sz="0" w:space="0" w:color="auto"/>
        <w:right w:val="none" w:sz="0" w:space="0" w:color="auto"/>
      </w:divBdr>
    </w:div>
    <w:div w:id="525409919">
      <w:marLeft w:val="480"/>
      <w:marRight w:val="0"/>
      <w:marTop w:val="0"/>
      <w:marBottom w:val="0"/>
      <w:divBdr>
        <w:top w:val="none" w:sz="0" w:space="0" w:color="auto"/>
        <w:left w:val="none" w:sz="0" w:space="0" w:color="auto"/>
        <w:bottom w:val="none" w:sz="0" w:space="0" w:color="auto"/>
        <w:right w:val="none" w:sz="0" w:space="0" w:color="auto"/>
      </w:divBdr>
    </w:div>
    <w:div w:id="525410379">
      <w:marLeft w:val="480"/>
      <w:marRight w:val="0"/>
      <w:marTop w:val="0"/>
      <w:marBottom w:val="0"/>
      <w:divBdr>
        <w:top w:val="none" w:sz="0" w:space="0" w:color="auto"/>
        <w:left w:val="none" w:sz="0" w:space="0" w:color="auto"/>
        <w:bottom w:val="none" w:sz="0" w:space="0" w:color="auto"/>
        <w:right w:val="none" w:sz="0" w:space="0" w:color="auto"/>
      </w:divBdr>
    </w:div>
    <w:div w:id="525482057">
      <w:marLeft w:val="480"/>
      <w:marRight w:val="0"/>
      <w:marTop w:val="0"/>
      <w:marBottom w:val="0"/>
      <w:divBdr>
        <w:top w:val="none" w:sz="0" w:space="0" w:color="auto"/>
        <w:left w:val="none" w:sz="0" w:space="0" w:color="auto"/>
        <w:bottom w:val="none" w:sz="0" w:space="0" w:color="auto"/>
        <w:right w:val="none" w:sz="0" w:space="0" w:color="auto"/>
      </w:divBdr>
    </w:div>
    <w:div w:id="525483614">
      <w:marLeft w:val="480"/>
      <w:marRight w:val="0"/>
      <w:marTop w:val="0"/>
      <w:marBottom w:val="0"/>
      <w:divBdr>
        <w:top w:val="none" w:sz="0" w:space="0" w:color="auto"/>
        <w:left w:val="none" w:sz="0" w:space="0" w:color="auto"/>
        <w:bottom w:val="none" w:sz="0" w:space="0" w:color="auto"/>
        <w:right w:val="none" w:sz="0" w:space="0" w:color="auto"/>
      </w:divBdr>
    </w:div>
    <w:div w:id="525484786">
      <w:marLeft w:val="480"/>
      <w:marRight w:val="0"/>
      <w:marTop w:val="0"/>
      <w:marBottom w:val="0"/>
      <w:divBdr>
        <w:top w:val="none" w:sz="0" w:space="0" w:color="auto"/>
        <w:left w:val="none" w:sz="0" w:space="0" w:color="auto"/>
        <w:bottom w:val="none" w:sz="0" w:space="0" w:color="auto"/>
        <w:right w:val="none" w:sz="0" w:space="0" w:color="auto"/>
      </w:divBdr>
    </w:div>
    <w:div w:id="525487180">
      <w:marLeft w:val="480"/>
      <w:marRight w:val="0"/>
      <w:marTop w:val="0"/>
      <w:marBottom w:val="0"/>
      <w:divBdr>
        <w:top w:val="none" w:sz="0" w:space="0" w:color="auto"/>
        <w:left w:val="none" w:sz="0" w:space="0" w:color="auto"/>
        <w:bottom w:val="none" w:sz="0" w:space="0" w:color="auto"/>
        <w:right w:val="none" w:sz="0" w:space="0" w:color="auto"/>
      </w:divBdr>
    </w:div>
    <w:div w:id="525557339">
      <w:marLeft w:val="480"/>
      <w:marRight w:val="0"/>
      <w:marTop w:val="0"/>
      <w:marBottom w:val="0"/>
      <w:divBdr>
        <w:top w:val="none" w:sz="0" w:space="0" w:color="auto"/>
        <w:left w:val="none" w:sz="0" w:space="0" w:color="auto"/>
        <w:bottom w:val="none" w:sz="0" w:space="0" w:color="auto"/>
        <w:right w:val="none" w:sz="0" w:space="0" w:color="auto"/>
      </w:divBdr>
    </w:div>
    <w:div w:id="525561854">
      <w:marLeft w:val="480"/>
      <w:marRight w:val="0"/>
      <w:marTop w:val="0"/>
      <w:marBottom w:val="0"/>
      <w:divBdr>
        <w:top w:val="none" w:sz="0" w:space="0" w:color="auto"/>
        <w:left w:val="none" w:sz="0" w:space="0" w:color="auto"/>
        <w:bottom w:val="none" w:sz="0" w:space="0" w:color="auto"/>
        <w:right w:val="none" w:sz="0" w:space="0" w:color="auto"/>
      </w:divBdr>
    </w:div>
    <w:div w:id="525602047">
      <w:marLeft w:val="480"/>
      <w:marRight w:val="0"/>
      <w:marTop w:val="0"/>
      <w:marBottom w:val="0"/>
      <w:divBdr>
        <w:top w:val="none" w:sz="0" w:space="0" w:color="auto"/>
        <w:left w:val="none" w:sz="0" w:space="0" w:color="auto"/>
        <w:bottom w:val="none" w:sz="0" w:space="0" w:color="auto"/>
        <w:right w:val="none" w:sz="0" w:space="0" w:color="auto"/>
      </w:divBdr>
    </w:div>
    <w:div w:id="525676245">
      <w:marLeft w:val="480"/>
      <w:marRight w:val="0"/>
      <w:marTop w:val="0"/>
      <w:marBottom w:val="0"/>
      <w:divBdr>
        <w:top w:val="none" w:sz="0" w:space="0" w:color="auto"/>
        <w:left w:val="none" w:sz="0" w:space="0" w:color="auto"/>
        <w:bottom w:val="none" w:sz="0" w:space="0" w:color="auto"/>
        <w:right w:val="none" w:sz="0" w:space="0" w:color="auto"/>
      </w:divBdr>
    </w:div>
    <w:div w:id="525679551">
      <w:marLeft w:val="480"/>
      <w:marRight w:val="0"/>
      <w:marTop w:val="0"/>
      <w:marBottom w:val="0"/>
      <w:divBdr>
        <w:top w:val="none" w:sz="0" w:space="0" w:color="auto"/>
        <w:left w:val="none" w:sz="0" w:space="0" w:color="auto"/>
        <w:bottom w:val="none" w:sz="0" w:space="0" w:color="auto"/>
        <w:right w:val="none" w:sz="0" w:space="0" w:color="auto"/>
      </w:divBdr>
    </w:div>
    <w:div w:id="525681972">
      <w:marLeft w:val="480"/>
      <w:marRight w:val="0"/>
      <w:marTop w:val="0"/>
      <w:marBottom w:val="0"/>
      <w:divBdr>
        <w:top w:val="none" w:sz="0" w:space="0" w:color="auto"/>
        <w:left w:val="none" w:sz="0" w:space="0" w:color="auto"/>
        <w:bottom w:val="none" w:sz="0" w:space="0" w:color="auto"/>
        <w:right w:val="none" w:sz="0" w:space="0" w:color="auto"/>
      </w:divBdr>
    </w:div>
    <w:div w:id="525749314">
      <w:marLeft w:val="480"/>
      <w:marRight w:val="0"/>
      <w:marTop w:val="0"/>
      <w:marBottom w:val="0"/>
      <w:divBdr>
        <w:top w:val="none" w:sz="0" w:space="0" w:color="auto"/>
        <w:left w:val="none" w:sz="0" w:space="0" w:color="auto"/>
        <w:bottom w:val="none" w:sz="0" w:space="0" w:color="auto"/>
        <w:right w:val="none" w:sz="0" w:space="0" w:color="auto"/>
      </w:divBdr>
    </w:div>
    <w:div w:id="525755966">
      <w:marLeft w:val="480"/>
      <w:marRight w:val="0"/>
      <w:marTop w:val="0"/>
      <w:marBottom w:val="0"/>
      <w:divBdr>
        <w:top w:val="none" w:sz="0" w:space="0" w:color="auto"/>
        <w:left w:val="none" w:sz="0" w:space="0" w:color="auto"/>
        <w:bottom w:val="none" w:sz="0" w:space="0" w:color="auto"/>
        <w:right w:val="none" w:sz="0" w:space="0" w:color="auto"/>
      </w:divBdr>
    </w:div>
    <w:div w:id="525756214">
      <w:marLeft w:val="480"/>
      <w:marRight w:val="0"/>
      <w:marTop w:val="0"/>
      <w:marBottom w:val="0"/>
      <w:divBdr>
        <w:top w:val="none" w:sz="0" w:space="0" w:color="auto"/>
        <w:left w:val="none" w:sz="0" w:space="0" w:color="auto"/>
        <w:bottom w:val="none" w:sz="0" w:space="0" w:color="auto"/>
        <w:right w:val="none" w:sz="0" w:space="0" w:color="auto"/>
      </w:divBdr>
    </w:div>
    <w:div w:id="525796670">
      <w:marLeft w:val="480"/>
      <w:marRight w:val="0"/>
      <w:marTop w:val="0"/>
      <w:marBottom w:val="0"/>
      <w:divBdr>
        <w:top w:val="none" w:sz="0" w:space="0" w:color="auto"/>
        <w:left w:val="none" w:sz="0" w:space="0" w:color="auto"/>
        <w:bottom w:val="none" w:sz="0" w:space="0" w:color="auto"/>
        <w:right w:val="none" w:sz="0" w:space="0" w:color="auto"/>
      </w:divBdr>
    </w:div>
    <w:div w:id="525875348">
      <w:marLeft w:val="480"/>
      <w:marRight w:val="0"/>
      <w:marTop w:val="0"/>
      <w:marBottom w:val="0"/>
      <w:divBdr>
        <w:top w:val="none" w:sz="0" w:space="0" w:color="auto"/>
        <w:left w:val="none" w:sz="0" w:space="0" w:color="auto"/>
        <w:bottom w:val="none" w:sz="0" w:space="0" w:color="auto"/>
        <w:right w:val="none" w:sz="0" w:space="0" w:color="auto"/>
      </w:divBdr>
    </w:div>
    <w:div w:id="525876131">
      <w:marLeft w:val="480"/>
      <w:marRight w:val="0"/>
      <w:marTop w:val="0"/>
      <w:marBottom w:val="0"/>
      <w:divBdr>
        <w:top w:val="none" w:sz="0" w:space="0" w:color="auto"/>
        <w:left w:val="none" w:sz="0" w:space="0" w:color="auto"/>
        <w:bottom w:val="none" w:sz="0" w:space="0" w:color="auto"/>
        <w:right w:val="none" w:sz="0" w:space="0" w:color="auto"/>
      </w:divBdr>
    </w:div>
    <w:div w:id="525949777">
      <w:marLeft w:val="480"/>
      <w:marRight w:val="0"/>
      <w:marTop w:val="0"/>
      <w:marBottom w:val="0"/>
      <w:divBdr>
        <w:top w:val="none" w:sz="0" w:space="0" w:color="auto"/>
        <w:left w:val="none" w:sz="0" w:space="0" w:color="auto"/>
        <w:bottom w:val="none" w:sz="0" w:space="0" w:color="auto"/>
        <w:right w:val="none" w:sz="0" w:space="0" w:color="auto"/>
      </w:divBdr>
    </w:div>
    <w:div w:id="525949881">
      <w:marLeft w:val="480"/>
      <w:marRight w:val="0"/>
      <w:marTop w:val="0"/>
      <w:marBottom w:val="0"/>
      <w:divBdr>
        <w:top w:val="none" w:sz="0" w:space="0" w:color="auto"/>
        <w:left w:val="none" w:sz="0" w:space="0" w:color="auto"/>
        <w:bottom w:val="none" w:sz="0" w:space="0" w:color="auto"/>
        <w:right w:val="none" w:sz="0" w:space="0" w:color="auto"/>
      </w:divBdr>
    </w:div>
    <w:div w:id="526066874">
      <w:marLeft w:val="480"/>
      <w:marRight w:val="0"/>
      <w:marTop w:val="0"/>
      <w:marBottom w:val="0"/>
      <w:divBdr>
        <w:top w:val="none" w:sz="0" w:space="0" w:color="auto"/>
        <w:left w:val="none" w:sz="0" w:space="0" w:color="auto"/>
        <w:bottom w:val="none" w:sz="0" w:space="0" w:color="auto"/>
        <w:right w:val="none" w:sz="0" w:space="0" w:color="auto"/>
      </w:divBdr>
    </w:div>
    <w:div w:id="526220199">
      <w:marLeft w:val="480"/>
      <w:marRight w:val="0"/>
      <w:marTop w:val="0"/>
      <w:marBottom w:val="0"/>
      <w:divBdr>
        <w:top w:val="none" w:sz="0" w:space="0" w:color="auto"/>
        <w:left w:val="none" w:sz="0" w:space="0" w:color="auto"/>
        <w:bottom w:val="none" w:sz="0" w:space="0" w:color="auto"/>
        <w:right w:val="none" w:sz="0" w:space="0" w:color="auto"/>
      </w:divBdr>
    </w:div>
    <w:div w:id="526258066">
      <w:marLeft w:val="480"/>
      <w:marRight w:val="0"/>
      <w:marTop w:val="0"/>
      <w:marBottom w:val="0"/>
      <w:divBdr>
        <w:top w:val="none" w:sz="0" w:space="0" w:color="auto"/>
        <w:left w:val="none" w:sz="0" w:space="0" w:color="auto"/>
        <w:bottom w:val="none" w:sz="0" w:space="0" w:color="auto"/>
        <w:right w:val="none" w:sz="0" w:space="0" w:color="auto"/>
      </w:divBdr>
    </w:div>
    <w:div w:id="526331708">
      <w:marLeft w:val="480"/>
      <w:marRight w:val="0"/>
      <w:marTop w:val="0"/>
      <w:marBottom w:val="0"/>
      <w:divBdr>
        <w:top w:val="none" w:sz="0" w:space="0" w:color="auto"/>
        <w:left w:val="none" w:sz="0" w:space="0" w:color="auto"/>
        <w:bottom w:val="none" w:sz="0" w:space="0" w:color="auto"/>
        <w:right w:val="none" w:sz="0" w:space="0" w:color="auto"/>
      </w:divBdr>
    </w:div>
    <w:div w:id="526451825">
      <w:marLeft w:val="480"/>
      <w:marRight w:val="0"/>
      <w:marTop w:val="0"/>
      <w:marBottom w:val="0"/>
      <w:divBdr>
        <w:top w:val="none" w:sz="0" w:space="0" w:color="auto"/>
        <w:left w:val="none" w:sz="0" w:space="0" w:color="auto"/>
        <w:bottom w:val="none" w:sz="0" w:space="0" w:color="auto"/>
        <w:right w:val="none" w:sz="0" w:space="0" w:color="auto"/>
      </w:divBdr>
    </w:div>
    <w:div w:id="526453700">
      <w:marLeft w:val="480"/>
      <w:marRight w:val="0"/>
      <w:marTop w:val="0"/>
      <w:marBottom w:val="0"/>
      <w:divBdr>
        <w:top w:val="none" w:sz="0" w:space="0" w:color="auto"/>
        <w:left w:val="none" w:sz="0" w:space="0" w:color="auto"/>
        <w:bottom w:val="none" w:sz="0" w:space="0" w:color="auto"/>
        <w:right w:val="none" w:sz="0" w:space="0" w:color="auto"/>
      </w:divBdr>
    </w:div>
    <w:div w:id="526454608">
      <w:marLeft w:val="480"/>
      <w:marRight w:val="0"/>
      <w:marTop w:val="0"/>
      <w:marBottom w:val="0"/>
      <w:divBdr>
        <w:top w:val="none" w:sz="0" w:space="0" w:color="auto"/>
        <w:left w:val="none" w:sz="0" w:space="0" w:color="auto"/>
        <w:bottom w:val="none" w:sz="0" w:space="0" w:color="auto"/>
        <w:right w:val="none" w:sz="0" w:space="0" w:color="auto"/>
      </w:divBdr>
    </w:div>
    <w:div w:id="526527785">
      <w:marLeft w:val="480"/>
      <w:marRight w:val="0"/>
      <w:marTop w:val="0"/>
      <w:marBottom w:val="0"/>
      <w:divBdr>
        <w:top w:val="none" w:sz="0" w:space="0" w:color="auto"/>
        <w:left w:val="none" w:sz="0" w:space="0" w:color="auto"/>
        <w:bottom w:val="none" w:sz="0" w:space="0" w:color="auto"/>
        <w:right w:val="none" w:sz="0" w:space="0" w:color="auto"/>
      </w:divBdr>
    </w:div>
    <w:div w:id="526605497">
      <w:marLeft w:val="480"/>
      <w:marRight w:val="0"/>
      <w:marTop w:val="0"/>
      <w:marBottom w:val="0"/>
      <w:divBdr>
        <w:top w:val="none" w:sz="0" w:space="0" w:color="auto"/>
        <w:left w:val="none" w:sz="0" w:space="0" w:color="auto"/>
        <w:bottom w:val="none" w:sz="0" w:space="0" w:color="auto"/>
        <w:right w:val="none" w:sz="0" w:space="0" w:color="auto"/>
      </w:divBdr>
    </w:div>
    <w:div w:id="526675291">
      <w:marLeft w:val="480"/>
      <w:marRight w:val="0"/>
      <w:marTop w:val="0"/>
      <w:marBottom w:val="0"/>
      <w:divBdr>
        <w:top w:val="none" w:sz="0" w:space="0" w:color="auto"/>
        <w:left w:val="none" w:sz="0" w:space="0" w:color="auto"/>
        <w:bottom w:val="none" w:sz="0" w:space="0" w:color="auto"/>
        <w:right w:val="none" w:sz="0" w:space="0" w:color="auto"/>
      </w:divBdr>
    </w:div>
    <w:div w:id="526719996">
      <w:marLeft w:val="480"/>
      <w:marRight w:val="0"/>
      <w:marTop w:val="0"/>
      <w:marBottom w:val="0"/>
      <w:divBdr>
        <w:top w:val="none" w:sz="0" w:space="0" w:color="auto"/>
        <w:left w:val="none" w:sz="0" w:space="0" w:color="auto"/>
        <w:bottom w:val="none" w:sz="0" w:space="0" w:color="auto"/>
        <w:right w:val="none" w:sz="0" w:space="0" w:color="auto"/>
      </w:divBdr>
    </w:div>
    <w:div w:id="526794737">
      <w:marLeft w:val="480"/>
      <w:marRight w:val="0"/>
      <w:marTop w:val="0"/>
      <w:marBottom w:val="0"/>
      <w:divBdr>
        <w:top w:val="none" w:sz="0" w:space="0" w:color="auto"/>
        <w:left w:val="none" w:sz="0" w:space="0" w:color="auto"/>
        <w:bottom w:val="none" w:sz="0" w:space="0" w:color="auto"/>
        <w:right w:val="none" w:sz="0" w:space="0" w:color="auto"/>
      </w:divBdr>
    </w:div>
    <w:div w:id="526797994">
      <w:marLeft w:val="480"/>
      <w:marRight w:val="0"/>
      <w:marTop w:val="0"/>
      <w:marBottom w:val="0"/>
      <w:divBdr>
        <w:top w:val="none" w:sz="0" w:space="0" w:color="auto"/>
        <w:left w:val="none" w:sz="0" w:space="0" w:color="auto"/>
        <w:bottom w:val="none" w:sz="0" w:space="0" w:color="auto"/>
        <w:right w:val="none" w:sz="0" w:space="0" w:color="auto"/>
      </w:divBdr>
    </w:div>
    <w:div w:id="526799856">
      <w:marLeft w:val="480"/>
      <w:marRight w:val="0"/>
      <w:marTop w:val="0"/>
      <w:marBottom w:val="0"/>
      <w:divBdr>
        <w:top w:val="none" w:sz="0" w:space="0" w:color="auto"/>
        <w:left w:val="none" w:sz="0" w:space="0" w:color="auto"/>
        <w:bottom w:val="none" w:sz="0" w:space="0" w:color="auto"/>
        <w:right w:val="none" w:sz="0" w:space="0" w:color="auto"/>
      </w:divBdr>
    </w:div>
    <w:div w:id="526866382">
      <w:marLeft w:val="480"/>
      <w:marRight w:val="0"/>
      <w:marTop w:val="0"/>
      <w:marBottom w:val="0"/>
      <w:divBdr>
        <w:top w:val="none" w:sz="0" w:space="0" w:color="auto"/>
        <w:left w:val="none" w:sz="0" w:space="0" w:color="auto"/>
        <w:bottom w:val="none" w:sz="0" w:space="0" w:color="auto"/>
        <w:right w:val="none" w:sz="0" w:space="0" w:color="auto"/>
      </w:divBdr>
    </w:div>
    <w:div w:id="526866810">
      <w:marLeft w:val="480"/>
      <w:marRight w:val="0"/>
      <w:marTop w:val="0"/>
      <w:marBottom w:val="0"/>
      <w:divBdr>
        <w:top w:val="none" w:sz="0" w:space="0" w:color="auto"/>
        <w:left w:val="none" w:sz="0" w:space="0" w:color="auto"/>
        <w:bottom w:val="none" w:sz="0" w:space="0" w:color="auto"/>
        <w:right w:val="none" w:sz="0" w:space="0" w:color="auto"/>
      </w:divBdr>
    </w:div>
    <w:div w:id="526867964">
      <w:marLeft w:val="480"/>
      <w:marRight w:val="0"/>
      <w:marTop w:val="0"/>
      <w:marBottom w:val="0"/>
      <w:divBdr>
        <w:top w:val="none" w:sz="0" w:space="0" w:color="auto"/>
        <w:left w:val="none" w:sz="0" w:space="0" w:color="auto"/>
        <w:bottom w:val="none" w:sz="0" w:space="0" w:color="auto"/>
        <w:right w:val="none" w:sz="0" w:space="0" w:color="auto"/>
      </w:divBdr>
    </w:div>
    <w:div w:id="526874661">
      <w:marLeft w:val="480"/>
      <w:marRight w:val="0"/>
      <w:marTop w:val="0"/>
      <w:marBottom w:val="0"/>
      <w:divBdr>
        <w:top w:val="none" w:sz="0" w:space="0" w:color="auto"/>
        <w:left w:val="none" w:sz="0" w:space="0" w:color="auto"/>
        <w:bottom w:val="none" w:sz="0" w:space="0" w:color="auto"/>
        <w:right w:val="none" w:sz="0" w:space="0" w:color="auto"/>
      </w:divBdr>
    </w:div>
    <w:div w:id="526913717">
      <w:marLeft w:val="480"/>
      <w:marRight w:val="0"/>
      <w:marTop w:val="0"/>
      <w:marBottom w:val="0"/>
      <w:divBdr>
        <w:top w:val="none" w:sz="0" w:space="0" w:color="auto"/>
        <w:left w:val="none" w:sz="0" w:space="0" w:color="auto"/>
        <w:bottom w:val="none" w:sz="0" w:space="0" w:color="auto"/>
        <w:right w:val="none" w:sz="0" w:space="0" w:color="auto"/>
      </w:divBdr>
    </w:div>
    <w:div w:id="526913883">
      <w:marLeft w:val="480"/>
      <w:marRight w:val="0"/>
      <w:marTop w:val="0"/>
      <w:marBottom w:val="0"/>
      <w:divBdr>
        <w:top w:val="none" w:sz="0" w:space="0" w:color="auto"/>
        <w:left w:val="none" w:sz="0" w:space="0" w:color="auto"/>
        <w:bottom w:val="none" w:sz="0" w:space="0" w:color="auto"/>
        <w:right w:val="none" w:sz="0" w:space="0" w:color="auto"/>
      </w:divBdr>
    </w:div>
    <w:div w:id="526992040">
      <w:marLeft w:val="480"/>
      <w:marRight w:val="0"/>
      <w:marTop w:val="0"/>
      <w:marBottom w:val="0"/>
      <w:divBdr>
        <w:top w:val="none" w:sz="0" w:space="0" w:color="auto"/>
        <w:left w:val="none" w:sz="0" w:space="0" w:color="auto"/>
        <w:bottom w:val="none" w:sz="0" w:space="0" w:color="auto"/>
        <w:right w:val="none" w:sz="0" w:space="0" w:color="auto"/>
      </w:divBdr>
    </w:div>
    <w:div w:id="526992044">
      <w:marLeft w:val="480"/>
      <w:marRight w:val="0"/>
      <w:marTop w:val="0"/>
      <w:marBottom w:val="0"/>
      <w:divBdr>
        <w:top w:val="none" w:sz="0" w:space="0" w:color="auto"/>
        <w:left w:val="none" w:sz="0" w:space="0" w:color="auto"/>
        <w:bottom w:val="none" w:sz="0" w:space="0" w:color="auto"/>
        <w:right w:val="none" w:sz="0" w:space="0" w:color="auto"/>
      </w:divBdr>
    </w:div>
    <w:div w:id="527062366">
      <w:marLeft w:val="480"/>
      <w:marRight w:val="0"/>
      <w:marTop w:val="0"/>
      <w:marBottom w:val="0"/>
      <w:divBdr>
        <w:top w:val="none" w:sz="0" w:space="0" w:color="auto"/>
        <w:left w:val="none" w:sz="0" w:space="0" w:color="auto"/>
        <w:bottom w:val="none" w:sz="0" w:space="0" w:color="auto"/>
        <w:right w:val="none" w:sz="0" w:space="0" w:color="auto"/>
      </w:divBdr>
    </w:div>
    <w:div w:id="527107719">
      <w:marLeft w:val="480"/>
      <w:marRight w:val="0"/>
      <w:marTop w:val="0"/>
      <w:marBottom w:val="0"/>
      <w:divBdr>
        <w:top w:val="none" w:sz="0" w:space="0" w:color="auto"/>
        <w:left w:val="none" w:sz="0" w:space="0" w:color="auto"/>
        <w:bottom w:val="none" w:sz="0" w:space="0" w:color="auto"/>
        <w:right w:val="none" w:sz="0" w:space="0" w:color="auto"/>
      </w:divBdr>
    </w:div>
    <w:div w:id="527111223">
      <w:marLeft w:val="480"/>
      <w:marRight w:val="0"/>
      <w:marTop w:val="0"/>
      <w:marBottom w:val="0"/>
      <w:divBdr>
        <w:top w:val="none" w:sz="0" w:space="0" w:color="auto"/>
        <w:left w:val="none" w:sz="0" w:space="0" w:color="auto"/>
        <w:bottom w:val="none" w:sz="0" w:space="0" w:color="auto"/>
        <w:right w:val="none" w:sz="0" w:space="0" w:color="auto"/>
      </w:divBdr>
    </w:div>
    <w:div w:id="527136344">
      <w:marLeft w:val="480"/>
      <w:marRight w:val="0"/>
      <w:marTop w:val="0"/>
      <w:marBottom w:val="0"/>
      <w:divBdr>
        <w:top w:val="none" w:sz="0" w:space="0" w:color="auto"/>
        <w:left w:val="none" w:sz="0" w:space="0" w:color="auto"/>
        <w:bottom w:val="none" w:sz="0" w:space="0" w:color="auto"/>
        <w:right w:val="none" w:sz="0" w:space="0" w:color="auto"/>
      </w:divBdr>
    </w:div>
    <w:div w:id="527137233">
      <w:marLeft w:val="480"/>
      <w:marRight w:val="0"/>
      <w:marTop w:val="0"/>
      <w:marBottom w:val="0"/>
      <w:divBdr>
        <w:top w:val="none" w:sz="0" w:space="0" w:color="auto"/>
        <w:left w:val="none" w:sz="0" w:space="0" w:color="auto"/>
        <w:bottom w:val="none" w:sz="0" w:space="0" w:color="auto"/>
        <w:right w:val="none" w:sz="0" w:space="0" w:color="auto"/>
      </w:divBdr>
    </w:div>
    <w:div w:id="527183903">
      <w:marLeft w:val="480"/>
      <w:marRight w:val="0"/>
      <w:marTop w:val="0"/>
      <w:marBottom w:val="0"/>
      <w:divBdr>
        <w:top w:val="none" w:sz="0" w:space="0" w:color="auto"/>
        <w:left w:val="none" w:sz="0" w:space="0" w:color="auto"/>
        <w:bottom w:val="none" w:sz="0" w:space="0" w:color="auto"/>
        <w:right w:val="none" w:sz="0" w:space="0" w:color="auto"/>
      </w:divBdr>
    </w:div>
    <w:div w:id="527331214">
      <w:marLeft w:val="480"/>
      <w:marRight w:val="0"/>
      <w:marTop w:val="0"/>
      <w:marBottom w:val="0"/>
      <w:divBdr>
        <w:top w:val="none" w:sz="0" w:space="0" w:color="auto"/>
        <w:left w:val="none" w:sz="0" w:space="0" w:color="auto"/>
        <w:bottom w:val="none" w:sz="0" w:space="0" w:color="auto"/>
        <w:right w:val="none" w:sz="0" w:space="0" w:color="auto"/>
      </w:divBdr>
    </w:div>
    <w:div w:id="527378362">
      <w:marLeft w:val="480"/>
      <w:marRight w:val="0"/>
      <w:marTop w:val="0"/>
      <w:marBottom w:val="0"/>
      <w:divBdr>
        <w:top w:val="none" w:sz="0" w:space="0" w:color="auto"/>
        <w:left w:val="none" w:sz="0" w:space="0" w:color="auto"/>
        <w:bottom w:val="none" w:sz="0" w:space="0" w:color="auto"/>
        <w:right w:val="none" w:sz="0" w:space="0" w:color="auto"/>
      </w:divBdr>
    </w:div>
    <w:div w:id="527450170">
      <w:marLeft w:val="480"/>
      <w:marRight w:val="0"/>
      <w:marTop w:val="0"/>
      <w:marBottom w:val="0"/>
      <w:divBdr>
        <w:top w:val="none" w:sz="0" w:space="0" w:color="auto"/>
        <w:left w:val="none" w:sz="0" w:space="0" w:color="auto"/>
        <w:bottom w:val="none" w:sz="0" w:space="0" w:color="auto"/>
        <w:right w:val="none" w:sz="0" w:space="0" w:color="auto"/>
      </w:divBdr>
    </w:div>
    <w:div w:id="527451668">
      <w:marLeft w:val="480"/>
      <w:marRight w:val="0"/>
      <w:marTop w:val="0"/>
      <w:marBottom w:val="0"/>
      <w:divBdr>
        <w:top w:val="none" w:sz="0" w:space="0" w:color="auto"/>
        <w:left w:val="none" w:sz="0" w:space="0" w:color="auto"/>
        <w:bottom w:val="none" w:sz="0" w:space="0" w:color="auto"/>
        <w:right w:val="none" w:sz="0" w:space="0" w:color="auto"/>
      </w:divBdr>
    </w:div>
    <w:div w:id="527452131">
      <w:marLeft w:val="480"/>
      <w:marRight w:val="0"/>
      <w:marTop w:val="0"/>
      <w:marBottom w:val="0"/>
      <w:divBdr>
        <w:top w:val="none" w:sz="0" w:space="0" w:color="auto"/>
        <w:left w:val="none" w:sz="0" w:space="0" w:color="auto"/>
        <w:bottom w:val="none" w:sz="0" w:space="0" w:color="auto"/>
        <w:right w:val="none" w:sz="0" w:space="0" w:color="auto"/>
      </w:divBdr>
    </w:div>
    <w:div w:id="527453657">
      <w:marLeft w:val="480"/>
      <w:marRight w:val="0"/>
      <w:marTop w:val="0"/>
      <w:marBottom w:val="0"/>
      <w:divBdr>
        <w:top w:val="none" w:sz="0" w:space="0" w:color="auto"/>
        <w:left w:val="none" w:sz="0" w:space="0" w:color="auto"/>
        <w:bottom w:val="none" w:sz="0" w:space="0" w:color="auto"/>
        <w:right w:val="none" w:sz="0" w:space="0" w:color="auto"/>
      </w:divBdr>
    </w:div>
    <w:div w:id="527526261">
      <w:marLeft w:val="480"/>
      <w:marRight w:val="0"/>
      <w:marTop w:val="0"/>
      <w:marBottom w:val="0"/>
      <w:divBdr>
        <w:top w:val="none" w:sz="0" w:space="0" w:color="auto"/>
        <w:left w:val="none" w:sz="0" w:space="0" w:color="auto"/>
        <w:bottom w:val="none" w:sz="0" w:space="0" w:color="auto"/>
        <w:right w:val="none" w:sz="0" w:space="0" w:color="auto"/>
      </w:divBdr>
    </w:div>
    <w:div w:id="527528257">
      <w:marLeft w:val="480"/>
      <w:marRight w:val="0"/>
      <w:marTop w:val="0"/>
      <w:marBottom w:val="0"/>
      <w:divBdr>
        <w:top w:val="none" w:sz="0" w:space="0" w:color="auto"/>
        <w:left w:val="none" w:sz="0" w:space="0" w:color="auto"/>
        <w:bottom w:val="none" w:sz="0" w:space="0" w:color="auto"/>
        <w:right w:val="none" w:sz="0" w:space="0" w:color="auto"/>
      </w:divBdr>
    </w:div>
    <w:div w:id="527530969">
      <w:marLeft w:val="480"/>
      <w:marRight w:val="0"/>
      <w:marTop w:val="0"/>
      <w:marBottom w:val="0"/>
      <w:divBdr>
        <w:top w:val="none" w:sz="0" w:space="0" w:color="auto"/>
        <w:left w:val="none" w:sz="0" w:space="0" w:color="auto"/>
        <w:bottom w:val="none" w:sz="0" w:space="0" w:color="auto"/>
        <w:right w:val="none" w:sz="0" w:space="0" w:color="auto"/>
      </w:divBdr>
    </w:div>
    <w:div w:id="527565864">
      <w:marLeft w:val="480"/>
      <w:marRight w:val="0"/>
      <w:marTop w:val="0"/>
      <w:marBottom w:val="0"/>
      <w:divBdr>
        <w:top w:val="none" w:sz="0" w:space="0" w:color="auto"/>
        <w:left w:val="none" w:sz="0" w:space="0" w:color="auto"/>
        <w:bottom w:val="none" w:sz="0" w:space="0" w:color="auto"/>
        <w:right w:val="none" w:sz="0" w:space="0" w:color="auto"/>
      </w:divBdr>
    </w:div>
    <w:div w:id="527639479">
      <w:marLeft w:val="480"/>
      <w:marRight w:val="0"/>
      <w:marTop w:val="0"/>
      <w:marBottom w:val="0"/>
      <w:divBdr>
        <w:top w:val="none" w:sz="0" w:space="0" w:color="auto"/>
        <w:left w:val="none" w:sz="0" w:space="0" w:color="auto"/>
        <w:bottom w:val="none" w:sz="0" w:space="0" w:color="auto"/>
        <w:right w:val="none" w:sz="0" w:space="0" w:color="auto"/>
      </w:divBdr>
    </w:div>
    <w:div w:id="527641090">
      <w:marLeft w:val="480"/>
      <w:marRight w:val="0"/>
      <w:marTop w:val="0"/>
      <w:marBottom w:val="0"/>
      <w:divBdr>
        <w:top w:val="none" w:sz="0" w:space="0" w:color="auto"/>
        <w:left w:val="none" w:sz="0" w:space="0" w:color="auto"/>
        <w:bottom w:val="none" w:sz="0" w:space="0" w:color="auto"/>
        <w:right w:val="none" w:sz="0" w:space="0" w:color="auto"/>
      </w:divBdr>
    </w:div>
    <w:div w:id="527641640">
      <w:marLeft w:val="480"/>
      <w:marRight w:val="0"/>
      <w:marTop w:val="0"/>
      <w:marBottom w:val="0"/>
      <w:divBdr>
        <w:top w:val="none" w:sz="0" w:space="0" w:color="auto"/>
        <w:left w:val="none" w:sz="0" w:space="0" w:color="auto"/>
        <w:bottom w:val="none" w:sz="0" w:space="0" w:color="auto"/>
        <w:right w:val="none" w:sz="0" w:space="0" w:color="auto"/>
      </w:divBdr>
    </w:div>
    <w:div w:id="527643491">
      <w:marLeft w:val="480"/>
      <w:marRight w:val="0"/>
      <w:marTop w:val="0"/>
      <w:marBottom w:val="0"/>
      <w:divBdr>
        <w:top w:val="none" w:sz="0" w:space="0" w:color="auto"/>
        <w:left w:val="none" w:sz="0" w:space="0" w:color="auto"/>
        <w:bottom w:val="none" w:sz="0" w:space="0" w:color="auto"/>
        <w:right w:val="none" w:sz="0" w:space="0" w:color="auto"/>
      </w:divBdr>
    </w:div>
    <w:div w:id="527645588">
      <w:marLeft w:val="480"/>
      <w:marRight w:val="0"/>
      <w:marTop w:val="0"/>
      <w:marBottom w:val="0"/>
      <w:divBdr>
        <w:top w:val="none" w:sz="0" w:space="0" w:color="auto"/>
        <w:left w:val="none" w:sz="0" w:space="0" w:color="auto"/>
        <w:bottom w:val="none" w:sz="0" w:space="0" w:color="auto"/>
        <w:right w:val="none" w:sz="0" w:space="0" w:color="auto"/>
      </w:divBdr>
    </w:div>
    <w:div w:id="527646050">
      <w:marLeft w:val="480"/>
      <w:marRight w:val="0"/>
      <w:marTop w:val="0"/>
      <w:marBottom w:val="0"/>
      <w:divBdr>
        <w:top w:val="none" w:sz="0" w:space="0" w:color="auto"/>
        <w:left w:val="none" w:sz="0" w:space="0" w:color="auto"/>
        <w:bottom w:val="none" w:sz="0" w:space="0" w:color="auto"/>
        <w:right w:val="none" w:sz="0" w:space="0" w:color="auto"/>
      </w:divBdr>
    </w:div>
    <w:div w:id="527716631">
      <w:marLeft w:val="480"/>
      <w:marRight w:val="0"/>
      <w:marTop w:val="0"/>
      <w:marBottom w:val="0"/>
      <w:divBdr>
        <w:top w:val="none" w:sz="0" w:space="0" w:color="auto"/>
        <w:left w:val="none" w:sz="0" w:space="0" w:color="auto"/>
        <w:bottom w:val="none" w:sz="0" w:space="0" w:color="auto"/>
        <w:right w:val="none" w:sz="0" w:space="0" w:color="auto"/>
      </w:divBdr>
    </w:div>
    <w:div w:id="527763052">
      <w:marLeft w:val="480"/>
      <w:marRight w:val="0"/>
      <w:marTop w:val="0"/>
      <w:marBottom w:val="0"/>
      <w:divBdr>
        <w:top w:val="none" w:sz="0" w:space="0" w:color="auto"/>
        <w:left w:val="none" w:sz="0" w:space="0" w:color="auto"/>
        <w:bottom w:val="none" w:sz="0" w:space="0" w:color="auto"/>
        <w:right w:val="none" w:sz="0" w:space="0" w:color="auto"/>
      </w:divBdr>
    </w:div>
    <w:div w:id="527765614">
      <w:marLeft w:val="480"/>
      <w:marRight w:val="0"/>
      <w:marTop w:val="0"/>
      <w:marBottom w:val="0"/>
      <w:divBdr>
        <w:top w:val="none" w:sz="0" w:space="0" w:color="auto"/>
        <w:left w:val="none" w:sz="0" w:space="0" w:color="auto"/>
        <w:bottom w:val="none" w:sz="0" w:space="0" w:color="auto"/>
        <w:right w:val="none" w:sz="0" w:space="0" w:color="auto"/>
      </w:divBdr>
    </w:div>
    <w:div w:id="527836646">
      <w:marLeft w:val="480"/>
      <w:marRight w:val="0"/>
      <w:marTop w:val="0"/>
      <w:marBottom w:val="0"/>
      <w:divBdr>
        <w:top w:val="none" w:sz="0" w:space="0" w:color="auto"/>
        <w:left w:val="none" w:sz="0" w:space="0" w:color="auto"/>
        <w:bottom w:val="none" w:sz="0" w:space="0" w:color="auto"/>
        <w:right w:val="none" w:sz="0" w:space="0" w:color="auto"/>
      </w:divBdr>
    </w:div>
    <w:div w:id="527841098">
      <w:marLeft w:val="480"/>
      <w:marRight w:val="0"/>
      <w:marTop w:val="0"/>
      <w:marBottom w:val="0"/>
      <w:divBdr>
        <w:top w:val="none" w:sz="0" w:space="0" w:color="auto"/>
        <w:left w:val="none" w:sz="0" w:space="0" w:color="auto"/>
        <w:bottom w:val="none" w:sz="0" w:space="0" w:color="auto"/>
        <w:right w:val="none" w:sz="0" w:space="0" w:color="auto"/>
      </w:divBdr>
    </w:div>
    <w:div w:id="527841535">
      <w:marLeft w:val="480"/>
      <w:marRight w:val="0"/>
      <w:marTop w:val="0"/>
      <w:marBottom w:val="0"/>
      <w:divBdr>
        <w:top w:val="none" w:sz="0" w:space="0" w:color="auto"/>
        <w:left w:val="none" w:sz="0" w:space="0" w:color="auto"/>
        <w:bottom w:val="none" w:sz="0" w:space="0" w:color="auto"/>
        <w:right w:val="none" w:sz="0" w:space="0" w:color="auto"/>
      </w:divBdr>
    </w:div>
    <w:div w:id="527908675">
      <w:marLeft w:val="480"/>
      <w:marRight w:val="0"/>
      <w:marTop w:val="0"/>
      <w:marBottom w:val="0"/>
      <w:divBdr>
        <w:top w:val="none" w:sz="0" w:space="0" w:color="auto"/>
        <w:left w:val="none" w:sz="0" w:space="0" w:color="auto"/>
        <w:bottom w:val="none" w:sz="0" w:space="0" w:color="auto"/>
        <w:right w:val="none" w:sz="0" w:space="0" w:color="auto"/>
      </w:divBdr>
    </w:div>
    <w:div w:id="527912932">
      <w:marLeft w:val="480"/>
      <w:marRight w:val="0"/>
      <w:marTop w:val="0"/>
      <w:marBottom w:val="0"/>
      <w:divBdr>
        <w:top w:val="none" w:sz="0" w:space="0" w:color="auto"/>
        <w:left w:val="none" w:sz="0" w:space="0" w:color="auto"/>
        <w:bottom w:val="none" w:sz="0" w:space="0" w:color="auto"/>
        <w:right w:val="none" w:sz="0" w:space="0" w:color="auto"/>
      </w:divBdr>
    </w:div>
    <w:div w:id="527914678">
      <w:marLeft w:val="480"/>
      <w:marRight w:val="0"/>
      <w:marTop w:val="0"/>
      <w:marBottom w:val="0"/>
      <w:divBdr>
        <w:top w:val="none" w:sz="0" w:space="0" w:color="auto"/>
        <w:left w:val="none" w:sz="0" w:space="0" w:color="auto"/>
        <w:bottom w:val="none" w:sz="0" w:space="0" w:color="auto"/>
        <w:right w:val="none" w:sz="0" w:space="0" w:color="auto"/>
      </w:divBdr>
    </w:div>
    <w:div w:id="527986776">
      <w:marLeft w:val="480"/>
      <w:marRight w:val="0"/>
      <w:marTop w:val="0"/>
      <w:marBottom w:val="0"/>
      <w:divBdr>
        <w:top w:val="none" w:sz="0" w:space="0" w:color="auto"/>
        <w:left w:val="none" w:sz="0" w:space="0" w:color="auto"/>
        <w:bottom w:val="none" w:sz="0" w:space="0" w:color="auto"/>
        <w:right w:val="none" w:sz="0" w:space="0" w:color="auto"/>
      </w:divBdr>
    </w:div>
    <w:div w:id="528027021">
      <w:marLeft w:val="480"/>
      <w:marRight w:val="0"/>
      <w:marTop w:val="0"/>
      <w:marBottom w:val="0"/>
      <w:divBdr>
        <w:top w:val="none" w:sz="0" w:space="0" w:color="auto"/>
        <w:left w:val="none" w:sz="0" w:space="0" w:color="auto"/>
        <w:bottom w:val="none" w:sz="0" w:space="0" w:color="auto"/>
        <w:right w:val="none" w:sz="0" w:space="0" w:color="auto"/>
      </w:divBdr>
    </w:div>
    <w:div w:id="528027420">
      <w:marLeft w:val="480"/>
      <w:marRight w:val="0"/>
      <w:marTop w:val="0"/>
      <w:marBottom w:val="0"/>
      <w:divBdr>
        <w:top w:val="none" w:sz="0" w:space="0" w:color="auto"/>
        <w:left w:val="none" w:sz="0" w:space="0" w:color="auto"/>
        <w:bottom w:val="none" w:sz="0" w:space="0" w:color="auto"/>
        <w:right w:val="none" w:sz="0" w:space="0" w:color="auto"/>
      </w:divBdr>
    </w:div>
    <w:div w:id="528032766">
      <w:marLeft w:val="480"/>
      <w:marRight w:val="0"/>
      <w:marTop w:val="0"/>
      <w:marBottom w:val="0"/>
      <w:divBdr>
        <w:top w:val="none" w:sz="0" w:space="0" w:color="auto"/>
        <w:left w:val="none" w:sz="0" w:space="0" w:color="auto"/>
        <w:bottom w:val="none" w:sz="0" w:space="0" w:color="auto"/>
        <w:right w:val="none" w:sz="0" w:space="0" w:color="auto"/>
      </w:divBdr>
    </w:div>
    <w:div w:id="528104646">
      <w:marLeft w:val="480"/>
      <w:marRight w:val="0"/>
      <w:marTop w:val="0"/>
      <w:marBottom w:val="0"/>
      <w:divBdr>
        <w:top w:val="none" w:sz="0" w:space="0" w:color="auto"/>
        <w:left w:val="none" w:sz="0" w:space="0" w:color="auto"/>
        <w:bottom w:val="none" w:sz="0" w:space="0" w:color="auto"/>
        <w:right w:val="none" w:sz="0" w:space="0" w:color="auto"/>
      </w:divBdr>
    </w:div>
    <w:div w:id="528109044">
      <w:marLeft w:val="480"/>
      <w:marRight w:val="0"/>
      <w:marTop w:val="0"/>
      <w:marBottom w:val="0"/>
      <w:divBdr>
        <w:top w:val="none" w:sz="0" w:space="0" w:color="auto"/>
        <w:left w:val="none" w:sz="0" w:space="0" w:color="auto"/>
        <w:bottom w:val="none" w:sz="0" w:space="0" w:color="auto"/>
        <w:right w:val="none" w:sz="0" w:space="0" w:color="auto"/>
      </w:divBdr>
    </w:div>
    <w:div w:id="528179013">
      <w:marLeft w:val="480"/>
      <w:marRight w:val="0"/>
      <w:marTop w:val="0"/>
      <w:marBottom w:val="0"/>
      <w:divBdr>
        <w:top w:val="none" w:sz="0" w:space="0" w:color="auto"/>
        <w:left w:val="none" w:sz="0" w:space="0" w:color="auto"/>
        <w:bottom w:val="none" w:sz="0" w:space="0" w:color="auto"/>
        <w:right w:val="none" w:sz="0" w:space="0" w:color="auto"/>
      </w:divBdr>
    </w:div>
    <w:div w:id="528224486">
      <w:marLeft w:val="480"/>
      <w:marRight w:val="0"/>
      <w:marTop w:val="0"/>
      <w:marBottom w:val="0"/>
      <w:divBdr>
        <w:top w:val="none" w:sz="0" w:space="0" w:color="auto"/>
        <w:left w:val="none" w:sz="0" w:space="0" w:color="auto"/>
        <w:bottom w:val="none" w:sz="0" w:space="0" w:color="auto"/>
        <w:right w:val="none" w:sz="0" w:space="0" w:color="auto"/>
      </w:divBdr>
    </w:div>
    <w:div w:id="528226050">
      <w:marLeft w:val="480"/>
      <w:marRight w:val="0"/>
      <w:marTop w:val="0"/>
      <w:marBottom w:val="0"/>
      <w:divBdr>
        <w:top w:val="none" w:sz="0" w:space="0" w:color="auto"/>
        <w:left w:val="none" w:sz="0" w:space="0" w:color="auto"/>
        <w:bottom w:val="none" w:sz="0" w:space="0" w:color="auto"/>
        <w:right w:val="none" w:sz="0" w:space="0" w:color="auto"/>
      </w:divBdr>
    </w:div>
    <w:div w:id="528295211">
      <w:marLeft w:val="480"/>
      <w:marRight w:val="0"/>
      <w:marTop w:val="0"/>
      <w:marBottom w:val="0"/>
      <w:divBdr>
        <w:top w:val="none" w:sz="0" w:space="0" w:color="auto"/>
        <w:left w:val="none" w:sz="0" w:space="0" w:color="auto"/>
        <w:bottom w:val="none" w:sz="0" w:space="0" w:color="auto"/>
        <w:right w:val="none" w:sz="0" w:space="0" w:color="auto"/>
      </w:divBdr>
    </w:div>
    <w:div w:id="528295924">
      <w:marLeft w:val="480"/>
      <w:marRight w:val="0"/>
      <w:marTop w:val="0"/>
      <w:marBottom w:val="0"/>
      <w:divBdr>
        <w:top w:val="none" w:sz="0" w:space="0" w:color="auto"/>
        <w:left w:val="none" w:sz="0" w:space="0" w:color="auto"/>
        <w:bottom w:val="none" w:sz="0" w:space="0" w:color="auto"/>
        <w:right w:val="none" w:sz="0" w:space="0" w:color="auto"/>
      </w:divBdr>
    </w:div>
    <w:div w:id="528298594">
      <w:marLeft w:val="480"/>
      <w:marRight w:val="0"/>
      <w:marTop w:val="0"/>
      <w:marBottom w:val="0"/>
      <w:divBdr>
        <w:top w:val="none" w:sz="0" w:space="0" w:color="auto"/>
        <w:left w:val="none" w:sz="0" w:space="0" w:color="auto"/>
        <w:bottom w:val="none" w:sz="0" w:space="0" w:color="auto"/>
        <w:right w:val="none" w:sz="0" w:space="0" w:color="auto"/>
      </w:divBdr>
    </w:div>
    <w:div w:id="528449270">
      <w:marLeft w:val="480"/>
      <w:marRight w:val="0"/>
      <w:marTop w:val="0"/>
      <w:marBottom w:val="0"/>
      <w:divBdr>
        <w:top w:val="none" w:sz="0" w:space="0" w:color="auto"/>
        <w:left w:val="none" w:sz="0" w:space="0" w:color="auto"/>
        <w:bottom w:val="none" w:sz="0" w:space="0" w:color="auto"/>
        <w:right w:val="none" w:sz="0" w:space="0" w:color="auto"/>
      </w:divBdr>
    </w:div>
    <w:div w:id="528492288">
      <w:marLeft w:val="480"/>
      <w:marRight w:val="0"/>
      <w:marTop w:val="0"/>
      <w:marBottom w:val="0"/>
      <w:divBdr>
        <w:top w:val="none" w:sz="0" w:space="0" w:color="auto"/>
        <w:left w:val="none" w:sz="0" w:space="0" w:color="auto"/>
        <w:bottom w:val="none" w:sz="0" w:space="0" w:color="auto"/>
        <w:right w:val="none" w:sz="0" w:space="0" w:color="auto"/>
      </w:divBdr>
    </w:div>
    <w:div w:id="528497459">
      <w:marLeft w:val="480"/>
      <w:marRight w:val="0"/>
      <w:marTop w:val="0"/>
      <w:marBottom w:val="0"/>
      <w:divBdr>
        <w:top w:val="none" w:sz="0" w:space="0" w:color="auto"/>
        <w:left w:val="none" w:sz="0" w:space="0" w:color="auto"/>
        <w:bottom w:val="none" w:sz="0" w:space="0" w:color="auto"/>
        <w:right w:val="none" w:sz="0" w:space="0" w:color="auto"/>
      </w:divBdr>
    </w:div>
    <w:div w:id="528568054">
      <w:marLeft w:val="480"/>
      <w:marRight w:val="0"/>
      <w:marTop w:val="0"/>
      <w:marBottom w:val="0"/>
      <w:divBdr>
        <w:top w:val="none" w:sz="0" w:space="0" w:color="auto"/>
        <w:left w:val="none" w:sz="0" w:space="0" w:color="auto"/>
        <w:bottom w:val="none" w:sz="0" w:space="0" w:color="auto"/>
        <w:right w:val="none" w:sz="0" w:space="0" w:color="auto"/>
      </w:divBdr>
    </w:div>
    <w:div w:id="528684344">
      <w:marLeft w:val="480"/>
      <w:marRight w:val="0"/>
      <w:marTop w:val="0"/>
      <w:marBottom w:val="0"/>
      <w:divBdr>
        <w:top w:val="none" w:sz="0" w:space="0" w:color="auto"/>
        <w:left w:val="none" w:sz="0" w:space="0" w:color="auto"/>
        <w:bottom w:val="none" w:sz="0" w:space="0" w:color="auto"/>
        <w:right w:val="none" w:sz="0" w:space="0" w:color="auto"/>
      </w:divBdr>
    </w:div>
    <w:div w:id="528756901">
      <w:marLeft w:val="480"/>
      <w:marRight w:val="0"/>
      <w:marTop w:val="0"/>
      <w:marBottom w:val="0"/>
      <w:divBdr>
        <w:top w:val="none" w:sz="0" w:space="0" w:color="auto"/>
        <w:left w:val="none" w:sz="0" w:space="0" w:color="auto"/>
        <w:bottom w:val="none" w:sz="0" w:space="0" w:color="auto"/>
        <w:right w:val="none" w:sz="0" w:space="0" w:color="auto"/>
      </w:divBdr>
    </w:div>
    <w:div w:id="528758006">
      <w:marLeft w:val="480"/>
      <w:marRight w:val="0"/>
      <w:marTop w:val="0"/>
      <w:marBottom w:val="0"/>
      <w:divBdr>
        <w:top w:val="none" w:sz="0" w:space="0" w:color="auto"/>
        <w:left w:val="none" w:sz="0" w:space="0" w:color="auto"/>
        <w:bottom w:val="none" w:sz="0" w:space="0" w:color="auto"/>
        <w:right w:val="none" w:sz="0" w:space="0" w:color="auto"/>
      </w:divBdr>
    </w:div>
    <w:div w:id="528763709">
      <w:marLeft w:val="480"/>
      <w:marRight w:val="0"/>
      <w:marTop w:val="0"/>
      <w:marBottom w:val="0"/>
      <w:divBdr>
        <w:top w:val="none" w:sz="0" w:space="0" w:color="auto"/>
        <w:left w:val="none" w:sz="0" w:space="0" w:color="auto"/>
        <w:bottom w:val="none" w:sz="0" w:space="0" w:color="auto"/>
        <w:right w:val="none" w:sz="0" w:space="0" w:color="auto"/>
      </w:divBdr>
    </w:div>
    <w:div w:id="528765629">
      <w:marLeft w:val="480"/>
      <w:marRight w:val="0"/>
      <w:marTop w:val="0"/>
      <w:marBottom w:val="0"/>
      <w:divBdr>
        <w:top w:val="none" w:sz="0" w:space="0" w:color="auto"/>
        <w:left w:val="none" w:sz="0" w:space="0" w:color="auto"/>
        <w:bottom w:val="none" w:sz="0" w:space="0" w:color="auto"/>
        <w:right w:val="none" w:sz="0" w:space="0" w:color="auto"/>
      </w:divBdr>
    </w:div>
    <w:div w:id="528839496">
      <w:marLeft w:val="480"/>
      <w:marRight w:val="0"/>
      <w:marTop w:val="0"/>
      <w:marBottom w:val="0"/>
      <w:divBdr>
        <w:top w:val="none" w:sz="0" w:space="0" w:color="auto"/>
        <w:left w:val="none" w:sz="0" w:space="0" w:color="auto"/>
        <w:bottom w:val="none" w:sz="0" w:space="0" w:color="auto"/>
        <w:right w:val="none" w:sz="0" w:space="0" w:color="auto"/>
      </w:divBdr>
    </w:div>
    <w:div w:id="528877032">
      <w:marLeft w:val="480"/>
      <w:marRight w:val="0"/>
      <w:marTop w:val="0"/>
      <w:marBottom w:val="0"/>
      <w:divBdr>
        <w:top w:val="none" w:sz="0" w:space="0" w:color="auto"/>
        <w:left w:val="none" w:sz="0" w:space="0" w:color="auto"/>
        <w:bottom w:val="none" w:sz="0" w:space="0" w:color="auto"/>
        <w:right w:val="none" w:sz="0" w:space="0" w:color="auto"/>
      </w:divBdr>
    </w:div>
    <w:div w:id="528955070">
      <w:marLeft w:val="480"/>
      <w:marRight w:val="0"/>
      <w:marTop w:val="0"/>
      <w:marBottom w:val="0"/>
      <w:divBdr>
        <w:top w:val="none" w:sz="0" w:space="0" w:color="auto"/>
        <w:left w:val="none" w:sz="0" w:space="0" w:color="auto"/>
        <w:bottom w:val="none" w:sz="0" w:space="0" w:color="auto"/>
        <w:right w:val="none" w:sz="0" w:space="0" w:color="auto"/>
      </w:divBdr>
    </w:div>
    <w:div w:id="528956841">
      <w:marLeft w:val="480"/>
      <w:marRight w:val="0"/>
      <w:marTop w:val="0"/>
      <w:marBottom w:val="0"/>
      <w:divBdr>
        <w:top w:val="none" w:sz="0" w:space="0" w:color="auto"/>
        <w:left w:val="none" w:sz="0" w:space="0" w:color="auto"/>
        <w:bottom w:val="none" w:sz="0" w:space="0" w:color="auto"/>
        <w:right w:val="none" w:sz="0" w:space="0" w:color="auto"/>
      </w:divBdr>
    </w:div>
    <w:div w:id="529028864">
      <w:marLeft w:val="480"/>
      <w:marRight w:val="0"/>
      <w:marTop w:val="0"/>
      <w:marBottom w:val="0"/>
      <w:divBdr>
        <w:top w:val="none" w:sz="0" w:space="0" w:color="auto"/>
        <w:left w:val="none" w:sz="0" w:space="0" w:color="auto"/>
        <w:bottom w:val="none" w:sz="0" w:space="0" w:color="auto"/>
        <w:right w:val="none" w:sz="0" w:space="0" w:color="auto"/>
      </w:divBdr>
    </w:div>
    <w:div w:id="529074157">
      <w:marLeft w:val="480"/>
      <w:marRight w:val="0"/>
      <w:marTop w:val="0"/>
      <w:marBottom w:val="0"/>
      <w:divBdr>
        <w:top w:val="none" w:sz="0" w:space="0" w:color="auto"/>
        <w:left w:val="none" w:sz="0" w:space="0" w:color="auto"/>
        <w:bottom w:val="none" w:sz="0" w:space="0" w:color="auto"/>
        <w:right w:val="none" w:sz="0" w:space="0" w:color="auto"/>
      </w:divBdr>
    </w:div>
    <w:div w:id="529100735">
      <w:marLeft w:val="480"/>
      <w:marRight w:val="0"/>
      <w:marTop w:val="0"/>
      <w:marBottom w:val="0"/>
      <w:divBdr>
        <w:top w:val="none" w:sz="0" w:space="0" w:color="auto"/>
        <w:left w:val="none" w:sz="0" w:space="0" w:color="auto"/>
        <w:bottom w:val="none" w:sz="0" w:space="0" w:color="auto"/>
        <w:right w:val="none" w:sz="0" w:space="0" w:color="auto"/>
      </w:divBdr>
    </w:div>
    <w:div w:id="529222579">
      <w:marLeft w:val="480"/>
      <w:marRight w:val="0"/>
      <w:marTop w:val="0"/>
      <w:marBottom w:val="0"/>
      <w:divBdr>
        <w:top w:val="none" w:sz="0" w:space="0" w:color="auto"/>
        <w:left w:val="none" w:sz="0" w:space="0" w:color="auto"/>
        <w:bottom w:val="none" w:sz="0" w:space="0" w:color="auto"/>
        <w:right w:val="none" w:sz="0" w:space="0" w:color="auto"/>
      </w:divBdr>
    </w:div>
    <w:div w:id="529297045">
      <w:marLeft w:val="480"/>
      <w:marRight w:val="0"/>
      <w:marTop w:val="0"/>
      <w:marBottom w:val="0"/>
      <w:divBdr>
        <w:top w:val="none" w:sz="0" w:space="0" w:color="auto"/>
        <w:left w:val="none" w:sz="0" w:space="0" w:color="auto"/>
        <w:bottom w:val="none" w:sz="0" w:space="0" w:color="auto"/>
        <w:right w:val="none" w:sz="0" w:space="0" w:color="auto"/>
      </w:divBdr>
    </w:div>
    <w:div w:id="529299283">
      <w:marLeft w:val="480"/>
      <w:marRight w:val="0"/>
      <w:marTop w:val="0"/>
      <w:marBottom w:val="0"/>
      <w:divBdr>
        <w:top w:val="none" w:sz="0" w:space="0" w:color="auto"/>
        <w:left w:val="none" w:sz="0" w:space="0" w:color="auto"/>
        <w:bottom w:val="none" w:sz="0" w:space="0" w:color="auto"/>
        <w:right w:val="none" w:sz="0" w:space="0" w:color="auto"/>
      </w:divBdr>
    </w:div>
    <w:div w:id="529337446">
      <w:marLeft w:val="480"/>
      <w:marRight w:val="0"/>
      <w:marTop w:val="0"/>
      <w:marBottom w:val="0"/>
      <w:divBdr>
        <w:top w:val="none" w:sz="0" w:space="0" w:color="auto"/>
        <w:left w:val="none" w:sz="0" w:space="0" w:color="auto"/>
        <w:bottom w:val="none" w:sz="0" w:space="0" w:color="auto"/>
        <w:right w:val="none" w:sz="0" w:space="0" w:color="auto"/>
      </w:divBdr>
    </w:div>
    <w:div w:id="529418956">
      <w:marLeft w:val="480"/>
      <w:marRight w:val="0"/>
      <w:marTop w:val="0"/>
      <w:marBottom w:val="0"/>
      <w:divBdr>
        <w:top w:val="none" w:sz="0" w:space="0" w:color="auto"/>
        <w:left w:val="none" w:sz="0" w:space="0" w:color="auto"/>
        <w:bottom w:val="none" w:sz="0" w:space="0" w:color="auto"/>
        <w:right w:val="none" w:sz="0" w:space="0" w:color="auto"/>
      </w:divBdr>
    </w:div>
    <w:div w:id="529491575">
      <w:marLeft w:val="480"/>
      <w:marRight w:val="0"/>
      <w:marTop w:val="0"/>
      <w:marBottom w:val="0"/>
      <w:divBdr>
        <w:top w:val="none" w:sz="0" w:space="0" w:color="auto"/>
        <w:left w:val="none" w:sz="0" w:space="0" w:color="auto"/>
        <w:bottom w:val="none" w:sz="0" w:space="0" w:color="auto"/>
        <w:right w:val="none" w:sz="0" w:space="0" w:color="auto"/>
      </w:divBdr>
    </w:div>
    <w:div w:id="529495030">
      <w:marLeft w:val="480"/>
      <w:marRight w:val="0"/>
      <w:marTop w:val="0"/>
      <w:marBottom w:val="0"/>
      <w:divBdr>
        <w:top w:val="none" w:sz="0" w:space="0" w:color="auto"/>
        <w:left w:val="none" w:sz="0" w:space="0" w:color="auto"/>
        <w:bottom w:val="none" w:sz="0" w:space="0" w:color="auto"/>
        <w:right w:val="none" w:sz="0" w:space="0" w:color="auto"/>
      </w:divBdr>
    </w:div>
    <w:div w:id="529495125">
      <w:marLeft w:val="480"/>
      <w:marRight w:val="0"/>
      <w:marTop w:val="0"/>
      <w:marBottom w:val="0"/>
      <w:divBdr>
        <w:top w:val="none" w:sz="0" w:space="0" w:color="auto"/>
        <w:left w:val="none" w:sz="0" w:space="0" w:color="auto"/>
        <w:bottom w:val="none" w:sz="0" w:space="0" w:color="auto"/>
        <w:right w:val="none" w:sz="0" w:space="0" w:color="auto"/>
      </w:divBdr>
    </w:div>
    <w:div w:id="529533121">
      <w:marLeft w:val="480"/>
      <w:marRight w:val="0"/>
      <w:marTop w:val="0"/>
      <w:marBottom w:val="0"/>
      <w:divBdr>
        <w:top w:val="none" w:sz="0" w:space="0" w:color="auto"/>
        <w:left w:val="none" w:sz="0" w:space="0" w:color="auto"/>
        <w:bottom w:val="none" w:sz="0" w:space="0" w:color="auto"/>
        <w:right w:val="none" w:sz="0" w:space="0" w:color="auto"/>
      </w:divBdr>
    </w:div>
    <w:div w:id="529533782">
      <w:marLeft w:val="480"/>
      <w:marRight w:val="0"/>
      <w:marTop w:val="0"/>
      <w:marBottom w:val="0"/>
      <w:divBdr>
        <w:top w:val="none" w:sz="0" w:space="0" w:color="auto"/>
        <w:left w:val="none" w:sz="0" w:space="0" w:color="auto"/>
        <w:bottom w:val="none" w:sz="0" w:space="0" w:color="auto"/>
        <w:right w:val="none" w:sz="0" w:space="0" w:color="auto"/>
      </w:divBdr>
    </w:div>
    <w:div w:id="529534916">
      <w:marLeft w:val="480"/>
      <w:marRight w:val="0"/>
      <w:marTop w:val="0"/>
      <w:marBottom w:val="0"/>
      <w:divBdr>
        <w:top w:val="none" w:sz="0" w:space="0" w:color="auto"/>
        <w:left w:val="none" w:sz="0" w:space="0" w:color="auto"/>
        <w:bottom w:val="none" w:sz="0" w:space="0" w:color="auto"/>
        <w:right w:val="none" w:sz="0" w:space="0" w:color="auto"/>
      </w:divBdr>
    </w:div>
    <w:div w:id="529563414">
      <w:marLeft w:val="480"/>
      <w:marRight w:val="0"/>
      <w:marTop w:val="0"/>
      <w:marBottom w:val="0"/>
      <w:divBdr>
        <w:top w:val="none" w:sz="0" w:space="0" w:color="auto"/>
        <w:left w:val="none" w:sz="0" w:space="0" w:color="auto"/>
        <w:bottom w:val="none" w:sz="0" w:space="0" w:color="auto"/>
        <w:right w:val="none" w:sz="0" w:space="0" w:color="auto"/>
      </w:divBdr>
    </w:div>
    <w:div w:id="529606660">
      <w:marLeft w:val="480"/>
      <w:marRight w:val="0"/>
      <w:marTop w:val="0"/>
      <w:marBottom w:val="0"/>
      <w:divBdr>
        <w:top w:val="none" w:sz="0" w:space="0" w:color="auto"/>
        <w:left w:val="none" w:sz="0" w:space="0" w:color="auto"/>
        <w:bottom w:val="none" w:sz="0" w:space="0" w:color="auto"/>
        <w:right w:val="none" w:sz="0" w:space="0" w:color="auto"/>
      </w:divBdr>
    </w:div>
    <w:div w:id="529607379">
      <w:marLeft w:val="480"/>
      <w:marRight w:val="0"/>
      <w:marTop w:val="0"/>
      <w:marBottom w:val="0"/>
      <w:divBdr>
        <w:top w:val="none" w:sz="0" w:space="0" w:color="auto"/>
        <w:left w:val="none" w:sz="0" w:space="0" w:color="auto"/>
        <w:bottom w:val="none" w:sz="0" w:space="0" w:color="auto"/>
        <w:right w:val="none" w:sz="0" w:space="0" w:color="auto"/>
      </w:divBdr>
    </w:div>
    <w:div w:id="529612068">
      <w:marLeft w:val="480"/>
      <w:marRight w:val="0"/>
      <w:marTop w:val="0"/>
      <w:marBottom w:val="0"/>
      <w:divBdr>
        <w:top w:val="none" w:sz="0" w:space="0" w:color="auto"/>
        <w:left w:val="none" w:sz="0" w:space="0" w:color="auto"/>
        <w:bottom w:val="none" w:sz="0" w:space="0" w:color="auto"/>
        <w:right w:val="none" w:sz="0" w:space="0" w:color="auto"/>
      </w:divBdr>
    </w:div>
    <w:div w:id="529688250">
      <w:marLeft w:val="480"/>
      <w:marRight w:val="0"/>
      <w:marTop w:val="0"/>
      <w:marBottom w:val="0"/>
      <w:divBdr>
        <w:top w:val="none" w:sz="0" w:space="0" w:color="auto"/>
        <w:left w:val="none" w:sz="0" w:space="0" w:color="auto"/>
        <w:bottom w:val="none" w:sz="0" w:space="0" w:color="auto"/>
        <w:right w:val="none" w:sz="0" w:space="0" w:color="auto"/>
      </w:divBdr>
    </w:div>
    <w:div w:id="529688600">
      <w:marLeft w:val="480"/>
      <w:marRight w:val="0"/>
      <w:marTop w:val="0"/>
      <w:marBottom w:val="0"/>
      <w:divBdr>
        <w:top w:val="none" w:sz="0" w:space="0" w:color="auto"/>
        <w:left w:val="none" w:sz="0" w:space="0" w:color="auto"/>
        <w:bottom w:val="none" w:sz="0" w:space="0" w:color="auto"/>
        <w:right w:val="none" w:sz="0" w:space="0" w:color="auto"/>
      </w:divBdr>
    </w:div>
    <w:div w:id="529732838">
      <w:marLeft w:val="480"/>
      <w:marRight w:val="0"/>
      <w:marTop w:val="0"/>
      <w:marBottom w:val="0"/>
      <w:divBdr>
        <w:top w:val="none" w:sz="0" w:space="0" w:color="auto"/>
        <w:left w:val="none" w:sz="0" w:space="0" w:color="auto"/>
        <w:bottom w:val="none" w:sz="0" w:space="0" w:color="auto"/>
        <w:right w:val="none" w:sz="0" w:space="0" w:color="auto"/>
      </w:divBdr>
    </w:div>
    <w:div w:id="529800326">
      <w:marLeft w:val="480"/>
      <w:marRight w:val="0"/>
      <w:marTop w:val="0"/>
      <w:marBottom w:val="0"/>
      <w:divBdr>
        <w:top w:val="none" w:sz="0" w:space="0" w:color="auto"/>
        <w:left w:val="none" w:sz="0" w:space="0" w:color="auto"/>
        <w:bottom w:val="none" w:sz="0" w:space="0" w:color="auto"/>
        <w:right w:val="none" w:sz="0" w:space="0" w:color="auto"/>
      </w:divBdr>
    </w:div>
    <w:div w:id="529803385">
      <w:marLeft w:val="480"/>
      <w:marRight w:val="0"/>
      <w:marTop w:val="0"/>
      <w:marBottom w:val="0"/>
      <w:divBdr>
        <w:top w:val="none" w:sz="0" w:space="0" w:color="auto"/>
        <w:left w:val="none" w:sz="0" w:space="0" w:color="auto"/>
        <w:bottom w:val="none" w:sz="0" w:space="0" w:color="auto"/>
        <w:right w:val="none" w:sz="0" w:space="0" w:color="auto"/>
      </w:divBdr>
    </w:div>
    <w:div w:id="529992208">
      <w:marLeft w:val="480"/>
      <w:marRight w:val="0"/>
      <w:marTop w:val="0"/>
      <w:marBottom w:val="0"/>
      <w:divBdr>
        <w:top w:val="none" w:sz="0" w:space="0" w:color="auto"/>
        <w:left w:val="none" w:sz="0" w:space="0" w:color="auto"/>
        <w:bottom w:val="none" w:sz="0" w:space="0" w:color="auto"/>
        <w:right w:val="none" w:sz="0" w:space="0" w:color="auto"/>
      </w:divBdr>
    </w:div>
    <w:div w:id="529995800">
      <w:marLeft w:val="480"/>
      <w:marRight w:val="0"/>
      <w:marTop w:val="0"/>
      <w:marBottom w:val="0"/>
      <w:divBdr>
        <w:top w:val="none" w:sz="0" w:space="0" w:color="auto"/>
        <w:left w:val="none" w:sz="0" w:space="0" w:color="auto"/>
        <w:bottom w:val="none" w:sz="0" w:space="0" w:color="auto"/>
        <w:right w:val="none" w:sz="0" w:space="0" w:color="auto"/>
      </w:divBdr>
    </w:div>
    <w:div w:id="529996230">
      <w:marLeft w:val="480"/>
      <w:marRight w:val="0"/>
      <w:marTop w:val="0"/>
      <w:marBottom w:val="0"/>
      <w:divBdr>
        <w:top w:val="none" w:sz="0" w:space="0" w:color="auto"/>
        <w:left w:val="none" w:sz="0" w:space="0" w:color="auto"/>
        <w:bottom w:val="none" w:sz="0" w:space="0" w:color="auto"/>
        <w:right w:val="none" w:sz="0" w:space="0" w:color="auto"/>
      </w:divBdr>
    </w:div>
    <w:div w:id="530067481">
      <w:marLeft w:val="480"/>
      <w:marRight w:val="0"/>
      <w:marTop w:val="0"/>
      <w:marBottom w:val="0"/>
      <w:divBdr>
        <w:top w:val="none" w:sz="0" w:space="0" w:color="auto"/>
        <w:left w:val="none" w:sz="0" w:space="0" w:color="auto"/>
        <w:bottom w:val="none" w:sz="0" w:space="0" w:color="auto"/>
        <w:right w:val="none" w:sz="0" w:space="0" w:color="auto"/>
      </w:divBdr>
    </w:div>
    <w:div w:id="530074894">
      <w:marLeft w:val="480"/>
      <w:marRight w:val="0"/>
      <w:marTop w:val="0"/>
      <w:marBottom w:val="0"/>
      <w:divBdr>
        <w:top w:val="none" w:sz="0" w:space="0" w:color="auto"/>
        <w:left w:val="none" w:sz="0" w:space="0" w:color="auto"/>
        <w:bottom w:val="none" w:sz="0" w:space="0" w:color="auto"/>
        <w:right w:val="none" w:sz="0" w:space="0" w:color="auto"/>
      </w:divBdr>
    </w:div>
    <w:div w:id="530145439">
      <w:marLeft w:val="480"/>
      <w:marRight w:val="0"/>
      <w:marTop w:val="0"/>
      <w:marBottom w:val="0"/>
      <w:divBdr>
        <w:top w:val="none" w:sz="0" w:space="0" w:color="auto"/>
        <w:left w:val="none" w:sz="0" w:space="0" w:color="auto"/>
        <w:bottom w:val="none" w:sz="0" w:space="0" w:color="auto"/>
        <w:right w:val="none" w:sz="0" w:space="0" w:color="auto"/>
      </w:divBdr>
    </w:div>
    <w:div w:id="530148193">
      <w:marLeft w:val="480"/>
      <w:marRight w:val="0"/>
      <w:marTop w:val="0"/>
      <w:marBottom w:val="0"/>
      <w:divBdr>
        <w:top w:val="none" w:sz="0" w:space="0" w:color="auto"/>
        <w:left w:val="none" w:sz="0" w:space="0" w:color="auto"/>
        <w:bottom w:val="none" w:sz="0" w:space="0" w:color="auto"/>
        <w:right w:val="none" w:sz="0" w:space="0" w:color="auto"/>
      </w:divBdr>
    </w:div>
    <w:div w:id="530188580">
      <w:marLeft w:val="480"/>
      <w:marRight w:val="0"/>
      <w:marTop w:val="0"/>
      <w:marBottom w:val="0"/>
      <w:divBdr>
        <w:top w:val="none" w:sz="0" w:space="0" w:color="auto"/>
        <w:left w:val="none" w:sz="0" w:space="0" w:color="auto"/>
        <w:bottom w:val="none" w:sz="0" w:space="0" w:color="auto"/>
        <w:right w:val="none" w:sz="0" w:space="0" w:color="auto"/>
      </w:divBdr>
    </w:div>
    <w:div w:id="530189273">
      <w:bodyDiv w:val="1"/>
      <w:marLeft w:val="0"/>
      <w:marRight w:val="0"/>
      <w:marTop w:val="0"/>
      <w:marBottom w:val="0"/>
      <w:divBdr>
        <w:top w:val="none" w:sz="0" w:space="0" w:color="auto"/>
        <w:left w:val="none" w:sz="0" w:space="0" w:color="auto"/>
        <w:bottom w:val="none" w:sz="0" w:space="0" w:color="auto"/>
        <w:right w:val="none" w:sz="0" w:space="0" w:color="auto"/>
      </w:divBdr>
    </w:div>
    <w:div w:id="530218151">
      <w:marLeft w:val="480"/>
      <w:marRight w:val="0"/>
      <w:marTop w:val="0"/>
      <w:marBottom w:val="0"/>
      <w:divBdr>
        <w:top w:val="none" w:sz="0" w:space="0" w:color="auto"/>
        <w:left w:val="none" w:sz="0" w:space="0" w:color="auto"/>
        <w:bottom w:val="none" w:sz="0" w:space="0" w:color="auto"/>
        <w:right w:val="none" w:sz="0" w:space="0" w:color="auto"/>
      </w:divBdr>
    </w:div>
    <w:div w:id="530261919">
      <w:marLeft w:val="480"/>
      <w:marRight w:val="0"/>
      <w:marTop w:val="0"/>
      <w:marBottom w:val="0"/>
      <w:divBdr>
        <w:top w:val="none" w:sz="0" w:space="0" w:color="auto"/>
        <w:left w:val="none" w:sz="0" w:space="0" w:color="auto"/>
        <w:bottom w:val="none" w:sz="0" w:space="0" w:color="auto"/>
        <w:right w:val="none" w:sz="0" w:space="0" w:color="auto"/>
      </w:divBdr>
    </w:div>
    <w:div w:id="530267073">
      <w:marLeft w:val="480"/>
      <w:marRight w:val="0"/>
      <w:marTop w:val="0"/>
      <w:marBottom w:val="0"/>
      <w:divBdr>
        <w:top w:val="none" w:sz="0" w:space="0" w:color="auto"/>
        <w:left w:val="none" w:sz="0" w:space="0" w:color="auto"/>
        <w:bottom w:val="none" w:sz="0" w:space="0" w:color="auto"/>
        <w:right w:val="none" w:sz="0" w:space="0" w:color="auto"/>
      </w:divBdr>
    </w:div>
    <w:div w:id="530342325">
      <w:marLeft w:val="480"/>
      <w:marRight w:val="0"/>
      <w:marTop w:val="0"/>
      <w:marBottom w:val="0"/>
      <w:divBdr>
        <w:top w:val="none" w:sz="0" w:space="0" w:color="auto"/>
        <w:left w:val="none" w:sz="0" w:space="0" w:color="auto"/>
        <w:bottom w:val="none" w:sz="0" w:space="0" w:color="auto"/>
        <w:right w:val="none" w:sz="0" w:space="0" w:color="auto"/>
      </w:divBdr>
    </w:div>
    <w:div w:id="530344503">
      <w:marLeft w:val="480"/>
      <w:marRight w:val="0"/>
      <w:marTop w:val="0"/>
      <w:marBottom w:val="0"/>
      <w:divBdr>
        <w:top w:val="none" w:sz="0" w:space="0" w:color="auto"/>
        <w:left w:val="none" w:sz="0" w:space="0" w:color="auto"/>
        <w:bottom w:val="none" w:sz="0" w:space="0" w:color="auto"/>
        <w:right w:val="none" w:sz="0" w:space="0" w:color="auto"/>
      </w:divBdr>
    </w:div>
    <w:div w:id="530344900">
      <w:marLeft w:val="480"/>
      <w:marRight w:val="0"/>
      <w:marTop w:val="0"/>
      <w:marBottom w:val="0"/>
      <w:divBdr>
        <w:top w:val="none" w:sz="0" w:space="0" w:color="auto"/>
        <w:left w:val="none" w:sz="0" w:space="0" w:color="auto"/>
        <w:bottom w:val="none" w:sz="0" w:space="0" w:color="auto"/>
        <w:right w:val="none" w:sz="0" w:space="0" w:color="auto"/>
      </w:divBdr>
    </w:div>
    <w:div w:id="530385159">
      <w:marLeft w:val="480"/>
      <w:marRight w:val="0"/>
      <w:marTop w:val="0"/>
      <w:marBottom w:val="0"/>
      <w:divBdr>
        <w:top w:val="none" w:sz="0" w:space="0" w:color="auto"/>
        <w:left w:val="none" w:sz="0" w:space="0" w:color="auto"/>
        <w:bottom w:val="none" w:sz="0" w:space="0" w:color="auto"/>
        <w:right w:val="none" w:sz="0" w:space="0" w:color="auto"/>
      </w:divBdr>
    </w:div>
    <w:div w:id="530387299">
      <w:marLeft w:val="480"/>
      <w:marRight w:val="0"/>
      <w:marTop w:val="0"/>
      <w:marBottom w:val="0"/>
      <w:divBdr>
        <w:top w:val="none" w:sz="0" w:space="0" w:color="auto"/>
        <w:left w:val="none" w:sz="0" w:space="0" w:color="auto"/>
        <w:bottom w:val="none" w:sz="0" w:space="0" w:color="auto"/>
        <w:right w:val="none" w:sz="0" w:space="0" w:color="auto"/>
      </w:divBdr>
    </w:div>
    <w:div w:id="530457740">
      <w:marLeft w:val="480"/>
      <w:marRight w:val="0"/>
      <w:marTop w:val="0"/>
      <w:marBottom w:val="0"/>
      <w:divBdr>
        <w:top w:val="none" w:sz="0" w:space="0" w:color="auto"/>
        <w:left w:val="none" w:sz="0" w:space="0" w:color="auto"/>
        <w:bottom w:val="none" w:sz="0" w:space="0" w:color="auto"/>
        <w:right w:val="none" w:sz="0" w:space="0" w:color="auto"/>
      </w:divBdr>
    </w:div>
    <w:div w:id="530529214">
      <w:marLeft w:val="480"/>
      <w:marRight w:val="0"/>
      <w:marTop w:val="0"/>
      <w:marBottom w:val="0"/>
      <w:divBdr>
        <w:top w:val="none" w:sz="0" w:space="0" w:color="auto"/>
        <w:left w:val="none" w:sz="0" w:space="0" w:color="auto"/>
        <w:bottom w:val="none" w:sz="0" w:space="0" w:color="auto"/>
        <w:right w:val="none" w:sz="0" w:space="0" w:color="auto"/>
      </w:divBdr>
    </w:div>
    <w:div w:id="530535524">
      <w:marLeft w:val="480"/>
      <w:marRight w:val="0"/>
      <w:marTop w:val="0"/>
      <w:marBottom w:val="0"/>
      <w:divBdr>
        <w:top w:val="none" w:sz="0" w:space="0" w:color="auto"/>
        <w:left w:val="none" w:sz="0" w:space="0" w:color="auto"/>
        <w:bottom w:val="none" w:sz="0" w:space="0" w:color="auto"/>
        <w:right w:val="none" w:sz="0" w:space="0" w:color="auto"/>
      </w:divBdr>
    </w:div>
    <w:div w:id="530609805">
      <w:marLeft w:val="480"/>
      <w:marRight w:val="0"/>
      <w:marTop w:val="0"/>
      <w:marBottom w:val="0"/>
      <w:divBdr>
        <w:top w:val="none" w:sz="0" w:space="0" w:color="auto"/>
        <w:left w:val="none" w:sz="0" w:space="0" w:color="auto"/>
        <w:bottom w:val="none" w:sz="0" w:space="0" w:color="auto"/>
        <w:right w:val="none" w:sz="0" w:space="0" w:color="auto"/>
      </w:divBdr>
    </w:div>
    <w:div w:id="530649406">
      <w:marLeft w:val="480"/>
      <w:marRight w:val="0"/>
      <w:marTop w:val="0"/>
      <w:marBottom w:val="0"/>
      <w:divBdr>
        <w:top w:val="none" w:sz="0" w:space="0" w:color="auto"/>
        <w:left w:val="none" w:sz="0" w:space="0" w:color="auto"/>
        <w:bottom w:val="none" w:sz="0" w:space="0" w:color="auto"/>
        <w:right w:val="none" w:sz="0" w:space="0" w:color="auto"/>
      </w:divBdr>
    </w:div>
    <w:div w:id="530725570">
      <w:marLeft w:val="480"/>
      <w:marRight w:val="0"/>
      <w:marTop w:val="0"/>
      <w:marBottom w:val="0"/>
      <w:divBdr>
        <w:top w:val="none" w:sz="0" w:space="0" w:color="auto"/>
        <w:left w:val="none" w:sz="0" w:space="0" w:color="auto"/>
        <w:bottom w:val="none" w:sz="0" w:space="0" w:color="auto"/>
        <w:right w:val="none" w:sz="0" w:space="0" w:color="auto"/>
      </w:divBdr>
    </w:div>
    <w:div w:id="530730367">
      <w:marLeft w:val="480"/>
      <w:marRight w:val="0"/>
      <w:marTop w:val="0"/>
      <w:marBottom w:val="0"/>
      <w:divBdr>
        <w:top w:val="none" w:sz="0" w:space="0" w:color="auto"/>
        <w:left w:val="none" w:sz="0" w:space="0" w:color="auto"/>
        <w:bottom w:val="none" w:sz="0" w:space="0" w:color="auto"/>
        <w:right w:val="none" w:sz="0" w:space="0" w:color="auto"/>
      </w:divBdr>
    </w:div>
    <w:div w:id="530917889">
      <w:marLeft w:val="480"/>
      <w:marRight w:val="0"/>
      <w:marTop w:val="0"/>
      <w:marBottom w:val="0"/>
      <w:divBdr>
        <w:top w:val="none" w:sz="0" w:space="0" w:color="auto"/>
        <w:left w:val="none" w:sz="0" w:space="0" w:color="auto"/>
        <w:bottom w:val="none" w:sz="0" w:space="0" w:color="auto"/>
        <w:right w:val="none" w:sz="0" w:space="0" w:color="auto"/>
      </w:divBdr>
    </w:div>
    <w:div w:id="531070921">
      <w:marLeft w:val="480"/>
      <w:marRight w:val="0"/>
      <w:marTop w:val="0"/>
      <w:marBottom w:val="0"/>
      <w:divBdr>
        <w:top w:val="none" w:sz="0" w:space="0" w:color="auto"/>
        <w:left w:val="none" w:sz="0" w:space="0" w:color="auto"/>
        <w:bottom w:val="none" w:sz="0" w:space="0" w:color="auto"/>
        <w:right w:val="none" w:sz="0" w:space="0" w:color="auto"/>
      </w:divBdr>
    </w:div>
    <w:div w:id="531116954">
      <w:marLeft w:val="480"/>
      <w:marRight w:val="0"/>
      <w:marTop w:val="0"/>
      <w:marBottom w:val="0"/>
      <w:divBdr>
        <w:top w:val="none" w:sz="0" w:space="0" w:color="auto"/>
        <w:left w:val="none" w:sz="0" w:space="0" w:color="auto"/>
        <w:bottom w:val="none" w:sz="0" w:space="0" w:color="auto"/>
        <w:right w:val="none" w:sz="0" w:space="0" w:color="auto"/>
      </w:divBdr>
    </w:div>
    <w:div w:id="531187861">
      <w:marLeft w:val="480"/>
      <w:marRight w:val="0"/>
      <w:marTop w:val="0"/>
      <w:marBottom w:val="0"/>
      <w:divBdr>
        <w:top w:val="none" w:sz="0" w:space="0" w:color="auto"/>
        <w:left w:val="none" w:sz="0" w:space="0" w:color="auto"/>
        <w:bottom w:val="none" w:sz="0" w:space="0" w:color="auto"/>
        <w:right w:val="none" w:sz="0" w:space="0" w:color="auto"/>
      </w:divBdr>
    </w:div>
    <w:div w:id="531192051">
      <w:marLeft w:val="480"/>
      <w:marRight w:val="0"/>
      <w:marTop w:val="0"/>
      <w:marBottom w:val="0"/>
      <w:divBdr>
        <w:top w:val="none" w:sz="0" w:space="0" w:color="auto"/>
        <w:left w:val="none" w:sz="0" w:space="0" w:color="auto"/>
        <w:bottom w:val="none" w:sz="0" w:space="0" w:color="auto"/>
        <w:right w:val="none" w:sz="0" w:space="0" w:color="auto"/>
      </w:divBdr>
    </w:div>
    <w:div w:id="531192297">
      <w:marLeft w:val="480"/>
      <w:marRight w:val="0"/>
      <w:marTop w:val="0"/>
      <w:marBottom w:val="0"/>
      <w:divBdr>
        <w:top w:val="none" w:sz="0" w:space="0" w:color="auto"/>
        <w:left w:val="none" w:sz="0" w:space="0" w:color="auto"/>
        <w:bottom w:val="none" w:sz="0" w:space="0" w:color="auto"/>
        <w:right w:val="none" w:sz="0" w:space="0" w:color="auto"/>
      </w:divBdr>
    </w:div>
    <w:div w:id="531236188">
      <w:marLeft w:val="480"/>
      <w:marRight w:val="0"/>
      <w:marTop w:val="0"/>
      <w:marBottom w:val="0"/>
      <w:divBdr>
        <w:top w:val="none" w:sz="0" w:space="0" w:color="auto"/>
        <w:left w:val="none" w:sz="0" w:space="0" w:color="auto"/>
        <w:bottom w:val="none" w:sz="0" w:space="0" w:color="auto"/>
        <w:right w:val="none" w:sz="0" w:space="0" w:color="auto"/>
      </w:divBdr>
    </w:div>
    <w:div w:id="531305501">
      <w:marLeft w:val="480"/>
      <w:marRight w:val="0"/>
      <w:marTop w:val="0"/>
      <w:marBottom w:val="0"/>
      <w:divBdr>
        <w:top w:val="none" w:sz="0" w:space="0" w:color="auto"/>
        <w:left w:val="none" w:sz="0" w:space="0" w:color="auto"/>
        <w:bottom w:val="none" w:sz="0" w:space="0" w:color="auto"/>
        <w:right w:val="none" w:sz="0" w:space="0" w:color="auto"/>
      </w:divBdr>
    </w:div>
    <w:div w:id="531377857">
      <w:marLeft w:val="480"/>
      <w:marRight w:val="0"/>
      <w:marTop w:val="0"/>
      <w:marBottom w:val="0"/>
      <w:divBdr>
        <w:top w:val="none" w:sz="0" w:space="0" w:color="auto"/>
        <w:left w:val="none" w:sz="0" w:space="0" w:color="auto"/>
        <w:bottom w:val="none" w:sz="0" w:space="0" w:color="auto"/>
        <w:right w:val="none" w:sz="0" w:space="0" w:color="auto"/>
      </w:divBdr>
    </w:div>
    <w:div w:id="531383750">
      <w:marLeft w:val="480"/>
      <w:marRight w:val="0"/>
      <w:marTop w:val="0"/>
      <w:marBottom w:val="0"/>
      <w:divBdr>
        <w:top w:val="none" w:sz="0" w:space="0" w:color="auto"/>
        <w:left w:val="none" w:sz="0" w:space="0" w:color="auto"/>
        <w:bottom w:val="none" w:sz="0" w:space="0" w:color="auto"/>
        <w:right w:val="none" w:sz="0" w:space="0" w:color="auto"/>
      </w:divBdr>
    </w:div>
    <w:div w:id="531387414">
      <w:marLeft w:val="480"/>
      <w:marRight w:val="0"/>
      <w:marTop w:val="0"/>
      <w:marBottom w:val="0"/>
      <w:divBdr>
        <w:top w:val="none" w:sz="0" w:space="0" w:color="auto"/>
        <w:left w:val="none" w:sz="0" w:space="0" w:color="auto"/>
        <w:bottom w:val="none" w:sz="0" w:space="0" w:color="auto"/>
        <w:right w:val="none" w:sz="0" w:space="0" w:color="auto"/>
      </w:divBdr>
    </w:div>
    <w:div w:id="531497232">
      <w:marLeft w:val="480"/>
      <w:marRight w:val="0"/>
      <w:marTop w:val="0"/>
      <w:marBottom w:val="0"/>
      <w:divBdr>
        <w:top w:val="none" w:sz="0" w:space="0" w:color="auto"/>
        <w:left w:val="none" w:sz="0" w:space="0" w:color="auto"/>
        <w:bottom w:val="none" w:sz="0" w:space="0" w:color="auto"/>
        <w:right w:val="none" w:sz="0" w:space="0" w:color="auto"/>
      </w:divBdr>
    </w:div>
    <w:div w:id="531571969">
      <w:marLeft w:val="480"/>
      <w:marRight w:val="0"/>
      <w:marTop w:val="0"/>
      <w:marBottom w:val="0"/>
      <w:divBdr>
        <w:top w:val="none" w:sz="0" w:space="0" w:color="auto"/>
        <w:left w:val="none" w:sz="0" w:space="0" w:color="auto"/>
        <w:bottom w:val="none" w:sz="0" w:space="0" w:color="auto"/>
        <w:right w:val="none" w:sz="0" w:space="0" w:color="auto"/>
      </w:divBdr>
    </w:div>
    <w:div w:id="531577107">
      <w:marLeft w:val="480"/>
      <w:marRight w:val="0"/>
      <w:marTop w:val="0"/>
      <w:marBottom w:val="0"/>
      <w:divBdr>
        <w:top w:val="none" w:sz="0" w:space="0" w:color="auto"/>
        <w:left w:val="none" w:sz="0" w:space="0" w:color="auto"/>
        <w:bottom w:val="none" w:sz="0" w:space="0" w:color="auto"/>
        <w:right w:val="none" w:sz="0" w:space="0" w:color="auto"/>
      </w:divBdr>
    </w:div>
    <w:div w:id="531647136">
      <w:marLeft w:val="480"/>
      <w:marRight w:val="0"/>
      <w:marTop w:val="0"/>
      <w:marBottom w:val="0"/>
      <w:divBdr>
        <w:top w:val="none" w:sz="0" w:space="0" w:color="auto"/>
        <w:left w:val="none" w:sz="0" w:space="0" w:color="auto"/>
        <w:bottom w:val="none" w:sz="0" w:space="0" w:color="auto"/>
        <w:right w:val="none" w:sz="0" w:space="0" w:color="auto"/>
      </w:divBdr>
    </w:div>
    <w:div w:id="531652938">
      <w:marLeft w:val="480"/>
      <w:marRight w:val="0"/>
      <w:marTop w:val="0"/>
      <w:marBottom w:val="0"/>
      <w:divBdr>
        <w:top w:val="none" w:sz="0" w:space="0" w:color="auto"/>
        <w:left w:val="none" w:sz="0" w:space="0" w:color="auto"/>
        <w:bottom w:val="none" w:sz="0" w:space="0" w:color="auto"/>
        <w:right w:val="none" w:sz="0" w:space="0" w:color="auto"/>
      </w:divBdr>
    </w:div>
    <w:div w:id="531697443">
      <w:marLeft w:val="480"/>
      <w:marRight w:val="0"/>
      <w:marTop w:val="0"/>
      <w:marBottom w:val="0"/>
      <w:divBdr>
        <w:top w:val="none" w:sz="0" w:space="0" w:color="auto"/>
        <w:left w:val="none" w:sz="0" w:space="0" w:color="auto"/>
        <w:bottom w:val="none" w:sz="0" w:space="0" w:color="auto"/>
        <w:right w:val="none" w:sz="0" w:space="0" w:color="auto"/>
      </w:divBdr>
    </w:div>
    <w:div w:id="531765297">
      <w:marLeft w:val="480"/>
      <w:marRight w:val="0"/>
      <w:marTop w:val="0"/>
      <w:marBottom w:val="0"/>
      <w:divBdr>
        <w:top w:val="none" w:sz="0" w:space="0" w:color="auto"/>
        <w:left w:val="none" w:sz="0" w:space="0" w:color="auto"/>
        <w:bottom w:val="none" w:sz="0" w:space="0" w:color="auto"/>
        <w:right w:val="none" w:sz="0" w:space="0" w:color="auto"/>
      </w:divBdr>
    </w:div>
    <w:div w:id="531769121">
      <w:marLeft w:val="480"/>
      <w:marRight w:val="0"/>
      <w:marTop w:val="0"/>
      <w:marBottom w:val="0"/>
      <w:divBdr>
        <w:top w:val="none" w:sz="0" w:space="0" w:color="auto"/>
        <w:left w:val="none" w:sz="0" w:space="0" w:color="auto"/>
        <w:bottom w:val="none" w:sz="0" w:space="0" w:color="auto"/>
        <w:right w:val="none" w:sz="0" w:space="0" w:color="auto"/>
      </w:divBdr>
    </w:div>
    <w:div w:id="531842139">
      <w:marLeft w:val="480"/>
      <w:marRight w:val="0"/>
      <w:marTop w:val="0"/>
      <w:marBottom w:val="0"/>
      <w:divBdr>
        <w:top w:val="none" w:sz="0" w:space="0" w:color="auto"/>
        <w:left w:val="none" w:sz="0" w:space="0" w:color="auto"/>
        <w:bottom w:val="none" w:sz="0" w:space="0" w:color="auto"/>
        <w:right w:val="none" w:sz="0" w:space="0" w:color="auto"/>
      </w:divBdr>
    </w:div>
    <w:div w:id="531919724">
      <w:marLeft w:val="480"/>
      <w:marRight w:val="0"/>
      <w:marTop w:val="0"/>
      <w:marBottom w:val="0"/>
      <w:divBdr>
        <w:top w:val="none" w:sz="0" w:space="0" w:color="auto"/>
        <w:left w:val="none" w:sz="0" w:space="0" w:color="auto"/>
        <w:bottom w:val="none" w:sz="0" w:space="0" w:color="auto"/>
        <w:right w:val="none" w:sz="0" w:space="0" w:color="auto"/>
      </w:divBdr>
    </w:div>
    <w:div w:id="531967123">
      <w:marLeft w:val="480"/>
      <w:marRight w:val="0"/>
      <w:marTop w:val="0"/>
      <w:marBottom w:val="0"/>
      <w:divBdr>
        <w:top w:val="none" w:sz="0" w:space="0" w:color="auto"/>
        <w:left w:val="none" w:sz="0" w:space="0" w:color="auto"/>
        <w:bottom w:val="none" w:sz="0" w:space="0" w:color="auto"/>
        <w:right w:val="none" w:sz="0" w:space="0" w:color="auto"/>
      </w:divBdr>
    </w:div>
    <w:div w:id="532033677">
      <w:marLeft w:val="480"/>
      <w:marRight w:val="0"/>
      <w:marTop w:val="0"/>
      <w:marBottom w:val="0"/>
      <w:divBdr>
        <w:top w:val="none" w:sz="0" w:space="0" w:color="auto"/>
        <w:left w:val="none" w:sz="0" w:space="0" w:color="auto"/>
        <w:bottom w:val="none" w:sz="0" w:space="0" w:color="auto"/>
        <w:right w:val="none" w:sz="0" w:space="0" w:color="auto"/>
      </w:divBdr>
    </w:div>
    <w:div w:id="532109501">
      <w:marLeft w:val="480"/>
      <w:marRight w:val="0"/>
      <w:marTop w:val="0"/>
      <w:marBottom w:val="0"/>
      <w:divBdr>
        <w:top w:val="none" w:sz="0" w:space="0" w:color="auto"/>
        <w:left w:val="none" w:sz="0" w:space="0" w:color="auto"/>
        <w:bottom w:val="none" w:sz="0" w:space="0" w:color="auto"/>
        <w:right w:val="none" w:sz="0" w:space="0" w:color="auto"/>
      </w:divBdr>
    </w:div>
    <w:div w:id="532114484">
      <w:marLeft w:val="480"/>
      <w:marRight w:val="0"/>
      <w:marTop w:val="0"/>
      <w:marBottom w:val="0"/>
      <w:divBdr>
        <w:top w:val="none" w:sz="0" w:space="0" w:color="auto"/>
        <w:left w:val="none" w:sz="0" w:space="0" w:color="auto"/>
        <w:bottom w:val="none" w:sz="0" w:space="0" w:color="auto"/>
        <w:right w:val="none" w:sz="0" w:space="0" w:color="auto"/>
      </w:divBdr>
    </w:div>
    <w:div w:id="532155138">
      <w:marLeft w:val="480"/>
      <w:marRight w:val="0"/>
      <w:marTop w:val="0"/>
      <w:marBottom w:val="0"/>
      <w:divBdr>
        <w:top w:val="none" w:sz="0" w:space="0" w:color="auto"/>
        <w:left w:val="none" w:sz="0" w:space="0" w:color="auto"/>
        <w:bottom w:val="none" w:sz="0" w:space="0" w:color="auto"/>
        <w:right w:val="none" w:sz="0" w:space="0" w:color="auto"/>
      </w:divBdr>
    </w:div>
    <w:div w:id="532156402">
      <w:marLeft w:val="480"/>
      <w:marRight w:val="0"/>
      <w:marTop w:val="0"/>
      <w:marBottom w:val="0"/>
      <w:divBdr>
        <w:top w:val="none" w:sz="0" w:space="0" w:color="auto"/>
        <w:left w:val="none" w:sz="0" w:space="0" w:color="auto"/>
        <w:bottom w:val="none" w:sz="0" w:space="0" w:color="auto"/>
        <w:right w:val="none" w:sz="0" w:space="0" w:color="auto"/>
      </w:divBdr>
    </w:div>
    <w:div w:id="532302818">
      <w:marLeft w:val="480"/>
      <w:marRight w:val="0"/>
      <w:marTop w:val="0"/>
      <w:marBottom w:val="0"/>
      <w:divBdr>
        <w:top w:val="none" w:sz="0" w:space="0" w:color="auto"/>
        <w:left w:val="none" w:sz="0" w:space="0" w:color="auto"/>
        <w:bottom w:val="none" w:sz="0" w:space="0" w:color="auto"/>
        <w:right w:val="none" w:sz="0" w:space="0" w:color="auto"/>
      </w:divBdr>
    </w:div>
    <w:div w:id="532306677">
      <w:marLeft w:val="480"/>
      <w:marRight w:val="0"/>
      <w:marTop w:val="0"/>
      <w:marBottom w:val="0"/>
      <w:divBdr>
        <w:top w:val="none" w:sz="0" w:space="0" w:color="auto"/>
        <w:left w:val="none" w:sz="0" w:space="0" w:color="auto"/>
        <w:bottom w:val="none" w:sz="0" w:space="0" w:color="auto"/>
        <w:right w:val="none" w:sz="0" w:space="0" w:color="auto"/>
      </w:divBdr>
    </w:div>
    <w:div w:id="532307041">
      <w:marLeft w:val="480"/>
      <w:marRight w:val="0"/>
      <w:marTop w:val="0"/>
      <w:marBottom w:val="0"/>
      <w:divBdr>
        <w:top w:val="none" w:sz="0" w:space="0" w:color="auto"/>
        <w:left w:val="none" w:sz="0" w:space="0" w:color="auto"/>
        <w:bottom w:val="none" w:sz="0" w:space="0" w:color="auto"/>
        <w:right w:val="none" w:sz="0" w:space="0" w:color="auto"/>
      </w:divBdr>
    </w:div>
    <w:div w:id="532307547">
      <w:marLeft w:val="480"/>
      <w:marRight w:val="0"/>
      <w:marTop w:val="0"/>
      <w:marBottom w:val="0"/>
      <w:divBdr>
        <w:top w:val="none" w:sz="0" w:space="0" w:color="auto"/>
        <w:left w:val="none" w:sz="0" w:space="0" w:color="auto"/>
        <w:bottom w:val="none" w:sz="0" w:space="0" w:color="auto"/>
        <w:right w:val="none" w:sz="0" w:space="0" w:color="auto"/>
      </w:divBdr>
    </w:div>
    <w:div w:id="532350620">
      <w:marLeft w:val="480"/>
      <w:marRight w:val="0"/>
      <w:marTop w:val="0"/>
      <w:marBottom w:val="0"/>
      <w:divBdr>
        <w:top w:val="none" w:sz="0" w:space="0" w:color="auto"/>
        <w:left w:val="none" w:sz="0" w:space="0" w:color="auto"/>
        <w:bottom w:val="none" w:sz="0" w:space="0" w:color="auto"/>
        <w:right w:val="none" w:sz="0" w:space="0" w:color="auto"/>
      </w:divBdr>
    </w:div>
    <w:div w:id="532381419">
      <w:marLeft w:val="480"/>
      <w:marRight w:val="0"/>
      <w:marTop w:val="0"/>
      <w:marBottom w:val="0"/>
      <w:divBdr>
        <w:top w:val="none" w:sz="0" w:space="0" w:color="auto"/>
        <w:left w:val="none" w:sz="0" w:space="0" w:color="auto"/>
        <w:bottom w:val="none" w:sz="0" w:space="0" w:color="auto"/>
        <w:right w:val="none" w:sz="0" w:space="0" w:color="auto"/>
      </w:divBdr>
    </w:div>
    <w:div w:id="532420339">
      <w:marLeft w:val="480"/>
      <w:marRight w:val="0"/>
      <w:marTop w:val="0"/>
      <w:marBottom w:val="0"/>
      <w:divBdr>
        <w:top w:val="none" w:sz="0" w:space="0" w:color="auto"/>
        <w:left w:val="none" w:sz="0" w:space="0" w:color="auto"/>
        <w:bottom w:val="none" w:sz="0" w:space="0" w:color="auto"/>
        <w:right w:val="none" w:sz="0" w:space="0" w:color="auto"/>
      </w:divBdr>
    </w:div>
    <w:div w:id="532504263">
      <w:marLeft w:val="480"/>
      <w:marRight w:val="0"/>
      <w:marTop w:val="0"/>
      <w:marBottom w:val="0"/>
      <w:divBdr>
        <w:top w:val="none" w:sz="0" w:space="0" w:color="auto"/>
        <w:left w:val="none" w:sz="0" w:space="0" w:color="auto"/>
        <w:bottom w:val="none" w:sz="0" w:space="0" w:color="auto"/>
        <w:right w:val="none" w:sz="0" w:space="0" w:color="auto"/>
      </w:divBdr>
    </w:div>
    <w:div w:id="532572042">
      <w:marLeft w:val="480"/>
      <w:marRight w:val="0"/>
      <w:marTop w:val="0"/>
      <w:marBottom w:val="0"/>
      <w:divBdr>
        <w:top w:val="none" w:sz="0" w:space="0" w:color="auto"/>
        <w:left w:val="none" w:sz="0" w:space="0" w:color="auto"/>
        <w:bottom w:val="none" w:sz="0" w:space="0" w:color="auto"/>
        <w:right w:val="none" w:sz="0" w:space="0" w:color="auto"/>
      </w:divBdr>
    </w:div>
    <w:div w:id="532573525">
      <w:marLeft w:val="480"/>
      <w:marRight w:val="0"/>
      <w:marTop w:val="0"/>
      <w:marBottom w:val="0"/>
      <w:divBdr>
        <w:top w:val="none" w:sz="0" w:space="0" w:color="auto"/>
        <w:left w:val="none" w:sz="0" w:space="0" w:color="auto"/>
        <w:bottom w:val="none" w:sz="0" w:space="0" w:color="auto"/>
        <w:right w:val="none" w:sz="0" w:space="0" w:color="auto"/>
      </w:divBdr>
    </w:div>
    <w:div w:id="532616757">
      <w:marLeft w:val="480"/>
      <w:marRight w:val="0"/>
      <w:marTop w:val="0"/>
      <w:marBottom w:val="0"/>
      <w:divBdr>
        <w:top w:val="none" w:sz="0" w:space="0" w:color="auto"/>
        <w:left w:val="none" w:sz="0" w:space="0" w:color="auto"/>
        <w:bottom w:val="none" w:sz="0" w:space="0" w:color="auto"/>
        <w:right w:val="none" w:sz="0" w:space="0" w:color="auto"/>
      </w:divBdr>
    </w:div>
    <w:div w:id="532689217">
      <w:marLeft w:val="480"/>
      <w:marRight w:val="0"/>
      <w:marTop w:val="0"/>
      <w:marBottom w:val="0"/>
      <w:divBdr>
        <w:top w:val="none" w:sz="0" w:space="0" w:color="auto"/>
        <w:left w:val="none" w:sz="0" w:space="0" w:color="auto"/>
        <w:bottom w:val="none" w:sz="0" w:space="0" w:color="auto"/>
        <w:right w:val="none" w:sz="0" w:space="0" w:color="auto"/>
      </w:divBdr>
    </w:div>
    <w:div w:id="532695902">
      <w:marLeft w:val="480"/>
      <w:marRight w:val="0"/>
      <w:marTop w:val="0"/>
      <w:marBottom w:val="0"/>
      <w:divBdr>
        <w:top w:val="none" w:sz="0" w:space="0" w:color="auto"/>
        <w:left w:val="none" w:sz="0" w:space="0" w:color="auto"/>
        <w:bottom w:val="none" w:sz="0" w:space="0" w:color="auto"/>
        <w:right w:val="none" w:sz="0" w:space="0" w:color="auto"/>
      </w:divBdr>
    </w:div>
    <w:div w:id="532764454">
      <w:marLeft w:val="480"/>
      <w:marRight w:val="0"/>
      <w:marTop w:val="0"/>
      <w:marBottom w:val="0"/>
      <w:divBdr>
        <w:top w:val="none" w:sz="0" w:space="0" w:color="auto"/>
        <w:left w:val="none" w:sz="0" w:space="0" w:color="auto"/>
        <w:bottom w:val="none" w:sz="0" w:space="0" w:color="auto"/>
        <w:right w:val="none" w:sz="0" w:space="0" w:color="auto"/>
      </w:divBdr>
    </w:div>
    <w:div w:id="532765568">
      <w:marLeft w:val="480"/>
      <w:marRight w:val="0"/>
      <w:marTop w:val="0"/>
      <w:marBottom w:val="0"/>
      <w:divBdr>
        <w:top w:val="none" w:sz="0" w:space="0" w:color="auto"/>
        <w:left w:val="none" w:sz="0" w:space="0" w:color="auto"/>
        <w:bottom w:val="none" w:sz="0" w:space="0" w:color="auto"/>
        <w:right w:val="none" w:sz="0" w:space="0" w:color="auto"/>
      </w:divBdr>
    </w:div>
    <w:div w:id="532812051">
      <w:marLeft w:val="480"/>
      <w:marRight w:val="0"/>
      <w:marTop w:val="0"/>
      <w:marBottom w:val="0"/>
      <w:divBdr>
        <w:top w:val="none" w:sz="0" w:space="0" w:color="auto"/>
        <w:left w:val="none" w:sz="0" w:space="0" w:color="auto"/>
        <w:bottom w:val="none" w:sz="0" w:space="0" w:color="auto"/>
        <w:right w:val="none" w:sz="0" w:space="0" w:color="auto"/>
      </w:divBdr>
    </w:div>
    <w:div w:id="532812345">
      <w:marLeft w:val="480"/>
      <w:marRight w:val="0"/>
      <w:marTop w:val="0"/>
      <w:marBottom w:val="0"/>
      <w:divBdr>
        <w:top w:val="none" w:sz="0" w:space="0" w:color="auto"/>
        <w:left w:val="none" w:sz="0" w:space="0" w:color="auto"/>
        <w:bottom w:val="none" w:sz="0" w:space="0" w:color="auto"/>
        <w:right w:val="none" w:sz="0" w:space="0" w:color="auto"/>
      </w:divBdr>
    </w:div>
    <w:div w:id="532813084">
      <w:marLeft w:val="480"/>
      <w:marRight w:val="0"/>
      <w:marTop w:val="0"/>
      <w:marBottom w:val="0"/>
      <w:divBdr>
        <w:top w:val="none" w:sz="0" w:space="0" w:color="auto"/>
        <w:left w:val="none" w:sz="0" w:space="0" w:color="auto"/>
        <w:bottom w:val="none" w:sz="0" w:space="0" w:color="auto"/>
        <w:right w:val="none" w:sz="0" w:space="0" w:color="auto"/>
      </w:divBdr>
    </w:div>
    <w:div w:id="532839126">
      <w:marLeft w:val="480"/>
      <w:marRight w:val="0"/>
      <w:marTop w:val="0"/>
      <w:marBottom w:val="0"/>
      <w:divBdr>
        <w:top w:val="none" w:sz="0" w:space="0" w:color="auto"/>
        <w:left w:val="none" w:sz="0" w:space="0" w:color="auto"/>
        <w:bottom w:val="none" w:sz="0" w:space="0" w:color="auto"/>
        <w:right w:val="none" w:sz="0" w:space="0" w:color="auto"/>
      </w:divBdr>
    </w:div>
    <w:div w:id="532885669">
      <w:marLeft w:val="480"/>
      <w:marRight w:val="0"/>
      <w:marTop w:val="0"/>
      <w:marBottom w:val="0"/>
      <w:divBdr>
        <w:top w:val="none" w:sz="0" w:space="0" w:color="auto"/>
        <w:left w:val="none" w:sz="0" w:space="0" w:color="auto"/>
        <w:bottom w:val="none" w:sz="0" w:space="0" w:color="auto"/>
        <w:right w:val="none" w:sz="0" w:space="0" w:color="auto"/>
      </w:divBdr>
    </w:div>
    <w:div w:id="532885829">
      <w:marLeft w:val="480"/>
      <w:marRight w:val="0"/>
      <w:marTop w:val="0"/>
      <w:marBottom w:val="0"/>
      <w:divBdr>
        <w:top w:val="none" w:sz="0" w:space="0" w:color="auto"/>
        <w:left w:val="none" w:sz="0" w:space="0" w:color="auto"/>
        <w:bottom w:val="none" w:sz="0" w:space="0" w:color="auto"/>
        <w:right w:val="none" w:sz="0" w:space="0" w:color="auto"/>
      </w:divBdr>
    </w:div>
    <w:div w:id="532962708">
      <w:marLeft w:val="480"/>
      <w:marRight w:val="0"/>
      <w:marTop w:val="0"/>
      <w:marBottom w:val="0"/>
      <w:divBdr>
        <w:top w:val="none" w:sz="0" w:space="0" w:color="auto"/>
        <w:left w:val="none" w:sz="0" w:space="0" w:color="auto"/>
        <w:bottom w:val="none" w:sz="0" w:space="0" w:color="auto"/>
        <w:right w:val="none" w:sz="0" w:space="0" w:color="auto"/>
      </w:divBdr>
    </w:div>
    <w:div w:id="533004995">
      <w:marLeft w:val="480"/>
      <w:marRight w:val="0"/>
      <w:marTop w:val="0"/>
      <w:marBottom w:val="0"/>
      <w:divBdr>
        <w:top w:val="none" w:sz="0" w:space="0" w:color="auto"/>
        <w:left w:val="none" w:sz="0" w:space="0" w:color="auto"/>
        <w:bottom w:val="none" w:sz="0" w:space="0" w:color="auto"/>
        <w:right w:val="none" w:sz="0" w:space="0" w:color="auto"/>
      </w:divBdr>
    </w:div>
    <w:div w:id="533076143">
      <w:marLeft w:val="480"/>
      <w:marRight w:val="0"/>
      <w:marTop w:val="0"/>
      <w:marBottom w:val="0"/>
      <w:divBdr>
        <w:top w:val="none" w:sz="0" w:space="0" w:color="auto"/>
        <w:left w:val="none" w:sz="0" w:space="0" w:color="auto"/>
        <w:bottom w:val="none" w:sz="0" w:space="0" w:color="auto"/>
        <w:right w:val="none" w:sz="0" w:space="0" w:color="auto"/>
      </w:divBdr>
    </w:div>
    <w:div w:id="533079981">
      <w:marLeft w:val="480"/>
      <w:marRight w:val="0"/>
      <w:marTop w:val="0"/>
      <w:marBottom w:val="0"/>
      <w:divBdr>
        <w:top w:val="none" w:sz="0" w:space="0" w:color="auto"/>
        <w:left w:val="none" w:sz="0" w:space="0" w:color="auto"/>
        <w:bottom w:val="none" w:sz="0" w:space="0" w:color="auto"/>
        <w:right w:val="none" w:sz="0" w:space="0" w:color="auto"/>
      </w:divBdr>
    </w:div>
    <w:div w:id="533082088">
      <w:marLeft w:val="480"/>
      <w:marRight w:val="0"/>
      <w:marTop w:val="0"/>
      <w:marBottom w:val="0"/>
      <w:divBdr>
        <w:top w:val="none" w:sz="0" w:space="0" w:color="auto"/>
        <w:left w:val="none" w:sz="0" w:space="0" w:color="auto"/>
        <w:bottom w:val="none" w:sz="0" w:space="0" w:color="auto"/>
        <w:right w:val="none" w:sz="0" w:space="0" w:color="auto"/>
      </w:divBdr>
    </w:div>
    <w:div w:id="533151727">
      <w:marLeft w:val="480"/>
      <w:marRight w:val="0"/>
      <w:marTop w:val="0"/>
      <w:marBottom w:val="0"/>
      <w:divBdr>
        <w:top w:val="none" w:sz="0" w:space="0" w:color="auto"/>
        <w:left w:val="none" w:sz="0" w:space="0" w:color="auto"/>
        <w:bottom w:val="none" w:sz="0" w:space="0" w:color="auto"/>
        <w:right w:val="none" w:sz="0" w:space="0" w:color="auto"/>
      </w:divBdr>
    </w:div>
    <w:div w:id="533153017">
      <w:marLeft w:val="480"/>
      <w:marRight w:val="0"/>
      <w:marTop w:val="0"/>
      <w:marBottom w:val="0"/>
      <w:divBdr>
        <w:top w:val="none" w:sz="0" w:space="0" w:color="auto"/>
        <w:left w:val="none" w:sz="0" w:space="0" w:color="auto"/>
        <w:bottom w:val="none" w:sz="0" w:space="0" w:color="auto"/>
        <w:right w:val="none" w:sz="0" w:space="0" w:color="auto"/>
      </w:divBdr>
    </w:div>
    <w:div w:id="533156403">
      <w:marLeft w:val="480"/>
      <w:marRight w:val="0"/>
      <w:marTop w:val="0"/>
      <w:marBottom w:val="0"/>
      <w:divBdr>
        <w:top w:val="none" w:sz="0" w:space="0" w:color="auto"/>
        <w:left w:val="none" w:sz="0" w:space="0" w:color="auto"/>
        <w:bottom w:val="none" w:sz="0" w:space="0" w:color="auto"/>
        <w:right w:val="none" w:sz="0" w:space="0" w:color="auto"/>
      </w:divBdr>
    </w:div>
    <w:div w:id="533157105">
      <w:marLeft w:val="480"/>
      <w:marRight w:val="0"/>
      <w:marTop w:val="0"/>
      <w:marBottom w:val="0"/>
      <w:divBdr>
        <w:top w:val="none" w:sz="0" w:space="0" w:color="auto"/>
        <w:left w:val="none" w:sz="0" w:space="0" w:color="auto"/>
        <w:bottom w:val="none" w:sz="0" w:space="0" w:color="auto"/>
        <w:right w:val="none" w:sz="0" w:space="0" w:color="auto"/>
      </w:divBdr>
    </w:div>
    <w:div w:id="533159914">
      <w:marLeft w:val="480"/>
      <w:marRight w:val="0"/>
      <w:marTop w:val="0"/>
      <w:marBottom w:val="0"/>
      <w:divBdr>
        <w:top w:val="none" w:sz="0" w:space="0" w:color="auto"/>
        <w:left w:val="none" w:sz="0" w:space="0" w:color="auto"/>
        <w:bottom w:val="none" w:sz="0" w:space="0" w:color="auto"/>
        <w:right w:val="none" w:sz="0" w:space="0" w:color="auto"/>
      </w:divBdr>
    </w:div>
    <w:div w:id="533233256">
      <w:marLeft w:val="480"/>
      <w:marRight w:val="0"/>
      <w:marTop w:val="0"/>
      <w:marBottom w:val="0"/>
      <w:divBdr>
        <w:top w:val="none" w:sz="0" w:space="0" w:color="auto"/>
        <w:left w:val="none" w:sz="0" w:space="0" w:color="auto"/>
        <w:bottom w:val="none" w:sz="0" w:space="0" w:color="auto"/>
        <w:right w:val="none" w:sz="0" w:space="0" w:color="auto"/>
      </w:divBdr>
    </w:div>
    <w:div w:id="533274285">
      <w:marLeft w:val="480"/>
      <w:marRight w:val="0"/>
      <w:marTop w:val="0"/>
      <w:marBottom w:val="0"/>
      <w:divBdr>
        <w:top w:val="none" w:sz="0" w:space="0" w:color="auto"/>
        <w:left w:val="none" w:sz="0" w:space="0" w:color="auto"/>
        <w:bottom w:val="none" w:sz="0" w:space="0" w:color="auto"/>
        <w:right w:val="none" w:sz="0" w:space="0" w:color="auto"/>
      </w:divBdr>
    </w:div>
    <w:div w:id="533353227">
      <w:marLeft w:val="480"/>
      <w:marRight w:val="0"/>
      <w:marTop w:val="0"/>
      <w:marBottom w:val="0"/>
      <w:divBdr>
        <w:top w:val="none" w:sz="0" w:space="0" w:color="auto"/>
        <w:left w:val="none" w:sz="0" w:space="0" w:color="auto"/>
        <w:bottom w:val="none" w:sz="0" w:space="0" w:color="auto"/>
        <w:right w:val="none" w:sz="0" w:space="0" w:color="auto"/>
      </w:divBdr>
    </w:div>
    <w:div w:id="533421527">
      <w:marLeft w:val="480"/>
      <w:marRight w:val="0"/>
      <w:marTop w:val="0"/>
      <w:marBottom w:val="0"/>
      <w:divBdr>
        <w:top w:val="none" w:sz="0" w:space="0" w:color="auto"/>
        <w:left w:val="none" w:sz="0" w:space="0" w:color="auto"/>
        <w:bottom w:val="none" w:sz="0" w:space="0" w:color="auto"/>
        <w:right w:val="none" w:sz="0" w:space="0" w:color="auto"/>
      </w:divBdr>
    </w:div>
    <w:div w:id="533426719">
      <w:marLeft w:val="480"/>
      <w:marRight w:val="0"/>
      <w:marTop w:val="0"/>
      <w:marBottom w:val="0"/>
      <w:divBdr>
        <w:top w:val="none" w:sz="0" w:space="0" w:color="auto"/>
        <w:left w:val="none" w:sz="0" w:space="0" w:color="auto"/>
        <w:bottom w:val="none" w:sz="0" w:space="0" w:color="auto"/>
        <w:right w:val="none" w:sz="0" w:space="0" w:color="auto"/>
      </w:divBdr>
    </w:div>
    <w:div w:id="533541707">
      <w:marLeft w:val="480"/>
      <w:marRight w:val="0"/>
      <w:marTop w:val="0"/>
      <w:marBottom w:val="0"/>
      <w:divBdr>
        <w:top w:val="none" w:sz="0" w:space="0" w:color="auto"/>
        <w:left w:val="none" w:sz="0" w:space="0" w:color="auto"/>
        <w:bottom w:val="none" w:sz="0" w:space="0" w:color="auto"/>
        <w:right w:val="none" w:sz="0" w:space="0" w:color="auto"/>
      </w:divBdr>
    </w:div>
    <w:div w:id="533618411">
      <w:marLeft w:val="480"/>
      <w:marRight w:val="0"/>
      <w:marTop w:val="0"/>
      <w:marBottom w:val="0"/>
      <w:divBdr>
        <w:top w:val="none" w:sz="0" w:space="0" w:color="auto"/>
        <w:left w:val="none" w:sz="0" w:space="0" w:color="auto"/>
        <w:bottom w:val="none" w:sz="0" w:space="0" w:color="auto"/>
        <w:right w:val="none" w:sz="0" w:space="0" w:color="auto"/>
      </w:divBdr>
    </w:div>
    <w:div w:id="533621904">
      <w:marLeft w:val="480"/>
      <w:marRight w:val="0"/>
      <w:marTop w:val="0"/>
      <w:marBottom w:val="0"/>
      <w:divBdr>
        <w:top w:val="none" w:sz="0" w:space="0" w:color="auto"/>
        <w:left w:val="none" w:sz="0" w:space="0" w:color="auto"/>
        <w:bottom w:val="none" w:sz="0" w:space="0" w:color="auto"/>
        <w:right w:val="none" w:sz="0" w:space="0" w:color="auto"/>
      </w:divBdr>
    </w:div>
    <w:div w:id="533662346">
      <w:marLeft w:val="480"/>
      <w:marRight w:val="0"/>
      <w:marTop w:val="0"/>
      <w:marBottom w:val="0"/>
      <w:divBdr>
        <w:top w:val="none" w:sz="0" w:space="0" w:color="auto"/>
        <w:left w:val="none" w:sz="0" w:space="0" w:color="auto"/>
        <w:bottom w:val="none" w:sz="0" w:space="0" w:color="auto"/>
        <w:right w:val="none" w:sz="0" w:space="0" w:color="auto"/>
      </w:divBdr>
    </w:div>
    <w:div w:id="533739491">
      <w:marLeft w:val="480"/>
      <w:marRight w:val="0"/>
      <w:marTop w:val="0"/>
      <w:marBottom w:val="0"/>
      <w:divBdr>
        <w:top w:val="none" w:sz="0" w:space="0" w:color="auto"/>
        <w:left w:val="none" w:sz="0" w:space="0" w:color="auto"/>
        <w:bottom w:val="none" w:sz="0" w:space="0" w:color="auto"/>
        <w:right w:val="none" w:sz="0" w:space="0" w:color="auto"/>
      </w:divBdr>
    </w:div>
    <w:div w:id="533812652">
      <w:marLeft w:val="480"/>
      <w:marRight w:val="0"/>
      <w:marTop w:val="0"/>
      <w:marBottom w:val="0"/>
      <w:divBdr>
        <w:top w:val="none" w:sz="0" w:space="0" w:color="auto"/>
        <w:left w:val="none" w:sz="0" w:space="0" w:color="auto"/>
        <w:bottom w:val="none" w:sz="0" w:space="0" w:color="auto"/>
        <w:right w:val="none" w:sz="0" w:space="0" w:color="auto"/>
      </w:divBdr>
    </w:div>
    <w:div w:id="533857396">
      <w:marLeft w:val="480"/>
      <w:marRight w:val="0"/>
      <w:marTop w:val="0"/>
      <w:marBottom w:val="0"/>
      <w:divBdr>
        <w:top w:val="none" w:sz="0" w:space="0" w:color="auto"/>
        <w:left w:val="none" w:sz="0" w:space="0" w:color="auto"/>
        <w:bottom w:val="none" w:sz="0" w:space="0" w:color="auto"/>
        <w:right w:val="none" w:sz="0" w:space="0" w:color="auto"/>
      </w:divBdr>
    </w:div>
    <w:div w:id="533885558">
      <w:marLeft w:val="480"/>
      <w:marRight w:val="0"/>
      <w:marTop w:val="0"/>
      <w:marBottom w:val="0"/>
      <w:divBdr>
        <w:top w:val="none" w:sz="0" w:space="0" w:color="auto"/>
        <w:left w:val="none" w:sz="0" w:space="0" w:color="auto"/>
        <w:bottom w:val="none" w:sz="0" w:space="0" w:color="auto"/>
        <w:right w:val="none" w:sz="0" w:space="0" w:color="auto"/>
      </w:divBdr>
    </w:div>
    <w:div w:id="533888210">
      <w:marLeft w:val="480"/>
      <w:marRight w:val="0"/>
      <w:marTop w:val="0"/>
      <w:marBottom w:val="0"/>
      <w:divBdr>
        <w:top w:val="none" w:sz="0" w:space="0" w:color="auto"/>
        <w:left w:val="none" w:sz="0" w:space="0" w:color="auto"/>
        <w:bottom w:val="none" w:sz="0" w:space="0" w:color="auto"/>
        <w:right w:val="none" w:sz="0" w:space="0" w:color="auto"/>
      </w:divBdr>
    </w:div>
    <w:div w:id="533930342">
      <w:marLeft w:val="480"/>
      <w:marRight w:val="0"/>
      <w:marTop w:val="0"/>
      <w:marBottom w:val="0"/>
      <w:divBdr>
        <w:top w:val="none" w:sz="0" w:space="0" w:color="auto"/>
        <w:left w:val="none" w:sz="0" w:space="0" w:color="auto"/>
        <w:bottom w:val="none" w:sz="0" w:space="0" w:color="auto"/>
        <w:right w:val="none" w:sz="0" w:space="0" w:color="auto"/>
      </w:divBdr>
    </w:div>
    <w:div w:id="533930863">
      <w:marLeft w:val="480"/>
      <w:marRight w:val="0"/>
      <w:marTop w:val="0"/>
      <w:marBottom w:val="0"/>
      <w:divBdr>
        <w:top w:val="none" w:sz="0" w:space="0" w:color="auto"/>
        <w:left w:val="none" w:sz="0" w:space="0" w:color="auto"/>
        <w:bottom w:val="none" w:sz="0" w:space="0" w:color="auto"/>
        <w:right w:val="none" w:sz="0" w:space="0" w:color="auto"/>
      </w:divBdr>
    </w:div>
    <w:div w:id="534000650">
      <w:marLeft w:val="480"/>
      <w:marRight w:val="0"/>
      <w:marTop w:val="0"/>
      <w:marBottom w:val="0"/>
      <w:divBdr>
        <w:top w:val="none" w:sz="0" w:space="0" w:color="auto"/>
        <w:left w:val="none" w:sz="0" w:space="0" w:color="auto"/>
        <w:bottom w:val="none" w:sz="0" w:space="0" w:color="auto"/>
        <w:right w:val="none" w:sz="0" w:space="0" w:color="auto"/>
      </w:divBdr>
    </w:div>
    <w:div w:id="534003595">
      <w:marLeft w:val="480"/>
      <w:marRight w:val="0"/>
      <w:marTop w:val="0"/>
      <w:marBottom w:val="0"/>
      <w:divBdr>
        <w:top w:val="none" w:sz="0" w:space="0" w:color="auto"/>
        <w:left w:val="none" w:sz="0" w:space="0" w:color="auto"/>
        <w:bottom w:val="none" w:sz="0" w:space="0" w:color="auto"/>
        <w:right w:val="none" w:sz="0" w:space="0" w:color="auto"/>
      </w:divBdr>
    </w:div>
    <w:div w:id="534075217">
      <w:marLeft w:val="480"/>
      <w:marRight w:val="0"/>
      <w:marTop w:val="0"/>
      <w:marBottom w:val="0"/>
      <w:divBdr>
        <w:top w:val="none" w:sz="0" w:space="0" w:color="auto"/>
        <w:left w:val="none" w:sz="0" w:space="0" w:color="auto"/>
        <w:bottom w:val="none" w:sz="0" w:space="0" w:color="auto"/>
        <w:right w:val="none" w:sz="0" w:space="0" w:color="auto"/>
      </w:divBdr>
    </w:div>
    <w:div w:id="534078557">
      <w:marLeft w:val="480"/>
      <w:marRight w:val="0"/>
      <w:marTop w:val="0"/>
      <w:marBottom w:val="0"/>
      <w:divBdr>
        <w:top w:val="none" w:sz="0" w:space="0" w:color="auto"/>
        <w:left w:val="none" w:sz="0" w:space="0" w:color="auto"/>
        <w:bottom w:val="none" w:sz="0" w:space="0" w:color="auto"/>
        <w:right w:val="none" w:sz="0" w:space="0" w:color="auto"/>
      </w:divBdr>
    </w:div>
    <w:div w:id="534192683">
      <w:marLeft w:val="480"/>
      <w:marRight w:val="0"/>
      <w:marTop w:val="0"/>
      <w:marBottom w:val="0"/>
      <w:divBdr>
        <w:top w:val="none" w:sz="0" w:space="0" w:color="auto"/>
        <w:left w:val="none" w:sz="0" w:space="0" w:color="auto"/>
        <w:bottom w:val="none" w:sz="0" w:space="0" w:color="auto"/>
        <w:right w:val="none" w:sz="0" w:space="0" w:color="auto"/>
      </w:divBdr>
    </w:div>
    <w:div w:id="534192798">
      <w:marLeft w:val="480"/>
      <w:marRight w:val="0"/>
      <w:marTop w:val="0"/>
      <w:marBottom w:val="0"/>
      <w:divBdr>
        <w:top w:val="none" w:sz="0" w:space="0" w:color="auto"/>
        <w:left w:val="none" w:sz="0" w:space="0" w:color="auto"/>
        <w:bottom w:val="none" w:sz="0" w:space="0" w:color="auto"/>
        <w:right w:val="none" w:sz="0" w:space="0" w:color="auto"/>
      </w:divBdr>
    </w:div>
    <w:div w:id="534270618">
      <w:marLeft w:val="480"/>
      <w:marRight w:val="0"/>
      <w:marTop w:val="0"/>
      <w:marBottom w:val="0"/>
      <w:divBdr>
        <w:top w:val="none" w:sz="0" w:space="0" w:color="auto"/>
        <w:left w:val="none" w:sz="0" w:space="0" w:color="auto"/>
        <w:bottom w:val="none" w:sz="0" w:space="0" w:color="auto"/>
        <w:right w:val="none" w:sz="0" w:space="0" w:color="auto"/>
      </w:divBdr>
    </w:div>
    <w:div w:id="534390300">
      <w:marLeft w:val="480"/>
      <w:marRight w:val="0"/>
      <w:marTop w:val="0"/>
      <w:marBottom w:val="0"/>
      <w:divBdr>
        <w:top w:val="none" w:sz="0" w:space="0" w:color="auto"/>
        <w:left w:val="none" w:sz="0" w:space="0" w:color="auto"/>
        <w:bottom w:val="none" w:sz="0" w:space="0" w:color="auto"/>
        <w:right w:val="none" w:sz="0" w:space="0" w:color="auto"/>
      </w:divBdr>
    </w:div>
    <w:div w:id="534394642">
      <w:marLeft w:val="480"/>
      <w:marRight w:val="0"/>
      <w:marTop w:val="0"/>
      <w:marBottom w:val="0"/>
      <w:divBdr>
        <w:top w:val="none" w:sz="0" w:space="0" w:color="auto"/>
        <w:left w:val="none" w:sz="0" w:space="0" w:color="auto"/>
        <w:bottom w:val="none" w:sz="0" w:space="0" w:color="auto"/>
        <w:right w:val="none" w:sz="0" w:space="0" w:color="auto"/>
      </w:divBdr>
    </w:div>
    <w:div w:id="534461318">
      <w:marLeft w:val="480"/>
      <w:marRight w:val="0"/>
      <w:marTop w:val="0"/>
      <w:marBottom w:val="0"/>
      <w:divBdr>
        <w:top w:val="none" w:sz="0" w:space="0" w:color="auto"/>
        <w:left w:val="none" w:sz="0" w:space="0" w:color="auto"/>
        <w:bottom w:val="none" w:sz="0" w:space="0" w:color="auto"/>
        <w:right w:val="none" w:sz="0" w:space="0" w:color="auto"/>
      </w:divBdr>
    </w:div>
    <w:div w:id="534537823">
      <w:marLeft w:val="480"/>
      <w:marRight w:val="0"/>
      <w:marTop w:val="0"/>
      <w:marBottom w:val="0"/>
      <w:divBdr>
        <w:top w:val="none" w:sz="0" w:space="0" w:color="auto"/>
        <w:left w:val="none" w:sz="0" w:space="0" w:color="auto"/>
        <w:bottom w:val="none" w:sz="0" w:space="0" w:color="auto"/>
        <w:right w:val="none" w:sz="0" w:space="0" w:color="auto"/>
      </w:divBdr>
    </w:div>
    <w:div w:id="534582859">
      <w:marLeft w:val="480"/>
      <w:marRight w:val="0"/>
      <w:marTop w:val="0"/>
      <w:marBottom w:val="0"/>
      <w:divBdr>
        <w:top w:val="none" w:sz="0" w:space="0" w:color="auto"/>
        <w:left w:val="none" w:sz="0" w:space="0" w:color="auto"/>
        <w:bottom w:val="none" w:sz="0" w:space="0" w:color="auto"/>
        <w:right w:val="none" w:sz="0" w:space="0" w:color="auto"/>
      </w:divBdr>
    </w:div>
    <w:div w:id="534582907">
      <w:marLeft w:val="480"/>
      <w:marRight w:val="0"/>
      <w:marTop w:val="0"/>
      <w:marBottom w:val="0"/>
      <w:divBdr>
        <w:top w:val="none" w:sz="0" w:space="0" w:color="auto"/>
        <w:left w:val="none" w:sz="0" w:space="0" w:color="auto"/>
        <w:bottom w:val="none" w:sz="0" w:space="0" w:color="auto"/>
        <w:right w:val="none" w:sz="0" w:space="0" w:color="auto"/>
      </w:divBdr>
    </w:div>
    <w:div w:id="534584703">
      <w:marLeft w:val="480"/>
      <w:marRight w:val="0"/>
      <w:marTop w:val="0"/>
      <w:marBottom w:val="0"/>
      <w:divBdr>
        <w:top w:val="none" w:sz="0" w:space="0" w:color="auto"/>
        <w:left w:val="none" w:sz="0" w:space="0" w:color="auto"/>
        <w:bottom w:val="none" w:sz="0" w:space="0" w:color="auto"/>
        <w:right w:val="none" w:sz="0" w:space="0" w:color="auto"/>
      </w:divBdr>
    </w:div>
    <w:div w:id="534585997">
      <w:marLeft w:val="480"/>
      <w:marRight w:val="0"/>
      <w:marTop w:val="0"/>
      <w:marBottom w:val="0"/>
      <w:divBdr>
        <w:top w:val="none" w:sz="0" w:space="0" w:color="auto"/>
        <w:left w:val="none" w:sz="0" w:space="0" w:color="auto"/>
        <w:bottom w:val="none" w:sz="0" w:space="0" w:color="auto"/>
        <w:right w:val="none" w:sz="0" w:space="0" w:color="auto"/>
      </w:divBdr>
    </w:div>
    <w:div w:id="534586645">
      <w:marLeft w:val="480"/>
      <w:marRight w:val="0"/>
      <w:marTop w:val="0"/>
      <w:marBottom w:val="0"/>
      <w:divBdr>
        <w:top w:val="none" w:sz="0" w:space="0" w:color="auto"/>
        <w:left w:val="none" w:sz="0" w:space="0" w:color="auto"/>
        <w:bottom w:val="none" w:sz="0" w:space="0" w:color="auto"/>
        <w:right w:val="none" w:sz="0" w:space="0" w:color="auto"/>
      </w:divBdr>
    </w:div>
    <w:div w:id="534655488">
      <w:marLeft w:val="480"/>
      <w:marRight w:val="0"/>
      <w:marTop w:val="0"/>
      <w:marBottom w:val="0"/>
      <w:divBdr>
        <w:top w:val="none" w:sz="0" w:space="0" w:color="auto"/>
        <w:left w:val="none" w:sz="0" w:space="0" w:color="auto"/>
        <w:bottom w:val="none" w:sz="0" w:space="0" w:color="auto"/>
        <w:right w:val="none" w:sz="0" w:space="0" w:color="auto"/>
      </w:divBdr>
    </w:div>
    <w:div w:id="534655760">
      <w:marLeft w:val="480"/>
      <w:marRight w:val="0"/>
      <w:marTop w:val="0"/>
      <w:marBottom w:val="0"/>
      <w:divBdr>
        <w:top w:val="none" w:sz="0" w:space="0" w:color="auto"/>
        <w:left w:val="none" w:sz="0" w:space="0" w:color="auto"/>
        <w:bottom w:val="none" w:sz="0" w:space="0" w:color="auto"/>
        <w:right w:val="none" w:sz="0" w:space="0" w:color="auto"/>
      </w:divBdr>
    </w:div>
    <w:div w:id="534658275">
      <w:marLeft w:val="480"/>
      <w:marRight w:val="0"/>
      <w:marTop w:val="0"/>
      <w:marBottom w:val="0"/>
      <w:divBdr>
        <w:top w:val="none" w:sz="0" w:space="0" w:color="auto"/>
        <w:left w:val="none" w:sz="0" w:space="0" w:color="auto"/>
        <w:bottom w:val="none" w:sz="0" w:space="0" w:color="auto"/>
        <w:right w:val="none" w:sz="0" w:space="0" w:color="auto"/>
      </w:divBdr>
    </w:div>
    <w:div w:id="534659065">
      <w:marLeft w:val="480"/>
      <w:marRight w:val="0"/>
      <w:marTop w:val="0"/>
      <w:marBottom w:val="0"/>
      <w:divBdr>
        <w:top w:val="none" w:sz="0" w:space="0" w:color="auto"/>
        <w:left w:val="none" w:sz="0" w:space="0" w:color="auto"/>
        <w:bottom w:val="none" w:sz="0" w:space="0" w:color="auto"/>
        <w:right w:val="none" w:sz="0" w:space="0" w:color="auto"/>
      </w:divBdr>
    </w:div>
    <w:div w:id="534731016">
      <w:marLeft w:val="480"/>
      <w:marRight w:val="0"/>
      <w:marTop w:val="0"/>
      <w:marBottom w:val="0"/>
      <w:divBdr>
        <w:top w:val="none" w:sz="0" w:space="0" w:color="auto"/>
        <w:left w:val="none" w:sz="0" w:space="0" w:color="auto"/>
        <w:bottom w:val="none" w:sz="0" w:space="0" w:color="auto"/>
        <w:right w:val="none" w:sz="0" w:space="0" w:color="auto"/>
      </w:divBdr>
    </w:div>
    <w:div w:id="534733763">
      <w:marLeft w:val="480"/>
      <w:marRight w:val="0"/>
      <w:marTop w:val="0"/>
      <w:marBottom w:val="0"/>
      <w:divBdr>
        <w:top w:val="none" w:sz="0" w:space="0" w:color="auto"/>
        <w:left w:val="none" w:sz="0" w:space="0" w:color="auto"/>
        <w:bottom w:val="none" w:sz="0" w:space="0" w:color="auto"/>
        <w:right w:val="none" w:sz="0" w:space="0" w:color="auto"/>
      </w:divBdr>
    </w:div>
    <w:div w:id="534805971">
      <w:marLeft w:val="480"/>
      <w:marRight w:val="0"/>
      <w:marTop w:val="0"/>
      <w:marBottom w:val="0"/>
      <w:divBdr>
        <w:top w:val="none" w:sz="0" w:space="0" w:color="auto"/>
        <w:left w:val="none" w:sz="0" w:space="0" w:color="auto"/>
        <w:bottom w:val="none" w:sz="0" w:space="0" w:color="auto"/>
        <w:right w:val="none" w:sz="0" w:space="0" w:color="auto"/>
      </w:divBdr>
    </w:div>
    <w:div w:id="534848748">
      <w:marLeft w:val="480"/>
      <w:marRight w:val="0"/>
      <w:marTop w:val="0"/>
      <w:marBottom w:val="0"/>
      <w:divBdr>
        <w:top w:val="none" w:sz="0" w:space="0" w:color="auto"/>
        <w:left w:val="none" w:sz="0" w:space="0" w:color="auto"/>
        <w:bottom w:val="none" w:sz="0" w:space="0" w:color="auto"/>
        <w:right w:val="none" w:sz="0" w:space="0" w:color="auto"/>
      </w:divBdr>
    </w:div>
    <w:div w:id="534850852">
      <w:marLeft w:val="480"/>
      <w:marRight w:val="0"/>
      <w:marTop w:val="0"/>
      <w:marBottom w:val="0"/>
      <w:divBdr>
        <w:top w:val="none" w:sz="0" w:space="0" w:color="auto"/>
        <w:left w:val="none" w:sz="0" w:space="0" w:color="auto"/>
        <w:bottom w:val="none" w:sz="0" w:space="0" w:color="auto"/>
        <w:right w:val="none" w:sz="0" w:space="0" w:color="auto"/>
      </w:divBdr>
    </w:div>
    <w:div w:id="534852394">
      <w:marLeft w:val="480"/>
      <w:marRight w:val="0"/>
      <w:marTop w:val="0"/>
      <w:marBottom w:val="0"/>
      <w:divBdr>
        <w:top w:val="none" w:sz="0" w:space="0" w:color="auto"/>
        <w:left w:val="none" w:sz="0" w:space="0" w:color="auto"/>
        <w:bottom w:val="none" w:sz="0" w:space="0" w:color="auto"/>
        <w:right w:val="none" w:sz="0" w:space="0" w:color="auto"/>
      </w:divBdr>
    </w:div>
    <w:div w:id="534922946">
      <w:marLeft w:val="480"/>
      <w:marRight w:val="0"/>
      <w:marTop w:val="0"/>
      <w:marBottom w:val="0"/>
      <w:divBdr>
        <w:top w:val="none" w:sz="0" w:space="0" w:color="auto"/>
        <w:left w:val="none" w:sz="0" w:space="0" w:color="auto"/>
        <w:bottom w:val="none" w:sz="0" w:space="0" w:color="auto"/>
        <w:right w:val="none" w:sz="0" w:space="0" w:color="auto"/>
      </w:divBdr>
    </w:div>
    <w:div w:id="534923229">
      <w:marLeft w:val="480"/>
      <w:marRight w:val="0"/>
      <w:marTop w:val="0"/>
      <w:marBottom w:val="0"/>
      <w:divBdr>
        <w:top w:val="none" w:sz="0" w:space="0" w:color="auto"/>
        <w:left w:val="none" w:sz="0" w:space="0" w:color="auto"/>
        <w:bottom w:val="none" w:sz="0" w:space="0" w:color="auto"/>
        <w:right w:val="none" w:sz="0" w:space="0" w:color="auto"/>
      </w:divBdr>
    </w:div>
    <w:div w:id="534926001">
      <w:marLeft w:val="480"/>
      <w:marRight w:val="0"/>
      <w:marTop w:val="0"/>
      <w:marBottom w:val="0"/>
      <w:divBdr>
        <w:top w:val="none" w:sz="0" w:space="0" w:color="auto"/>
        <w:left w:val="none" w:sz="0" w:space="0" w:color="auto"/>
        <w:bottom w:val="none" w:sz="0" w:space="0" w:color="auto"/>
        <w:right w:val="none" w:sz="0" w:space="0" w:color="auto"/>
      </w:divBdr>
    </w:div>
    <w:div w:id="534930681">
      <w:marLeft w:val="480"/>
      <w:marRight w:val="0"/>
      <w:marTop w:val="0"/>
      <w:marBottom w:val="0"/>
      <w:divBdr>
        <w:top w:val="none" w:sz="0" w:space="0" w:color="auto"/>
        <w:left w:val="none" w:sz="0" w:space="0" w:color="auto"/>
        <w:bottom w:val="none" w:sz="0" w:space="0" w:color="auto"/>
        <w:right w:val="none" w:sz="0" w:space="0" w:color="auto"/>
      </w:divBdr>
    </w:div>
    <w:div w:id="534974423">
      <w:marLeft w:val="480"/>
      <w:marRight w:val="0"/>
      <w:marTop w:val="0"/>
      <w:marBottom w:val="0"/>
      <w:divBdr>
        <w:top w:val="none" w:sz="0" w:space="0" w:color="auto"/>
        <w:left w:val="none" w:sz="0" w:space="0" w:color="auto"/>
        <w:bottom w:val="none" w:sz="0" w:space="0" w:color="auto"/>
        <w:right w:val="none" w:sz="0" w:space="0" w:color="auto"/>
      </w:divBdr>
    </w:div>
    <w:div w:id="534999212">
      <w:marLeft w:val="480"/>
      <w:marRight w:val="0"/>
      <w:marTop w:val="0"/>
      <w:marBottom w:val="0"/>
      <w:divBdr>
        <w:top w:val="none" w:sz="0" w:space="0" w:color="auto"/>
        <w:left w:val="none" w:sz="0" w:space="0" w:color="auto"/>
        <w:bottom w:val="none" w:sz="0" w:space="0" w:color="auto"/>
        <w:right w:val="none" w:sz="0" w:space="0" w:color="auto"/>
      </w:divBdr>
    </w:div>
    <w:div w:id="535041137">
      <w:marLeft w:val="480"/>
      <w:marRight w:val="0"/>
      <w:marTop w:val="0"/>
      <w:marBottom w:val="0"/>
      <w:divBdr>
        <w:top w:val="none" w:sz="0" w:space="0" w:color="auto"/>
        <w:left w:val="none" w:sz="0" w:space="0" w:color="auto"/>
        <w:bottom w:val="none" w:sz="0" w:space="0" w:color="auto"/>
        <w:right w:val="none" w:sz="0" w:space="0" w:color="auto"/>
      </w:divBdr>
    </w:div>
    <w:div w:id="535044224">
      <w:marLeft w:val="480"/>
      <w:marRight w:val="0"/>
      <w:marTop w:val="0"/>
      <w:marBottom w:val="0"/>
      <w:divBdr>
        <w:top w:val="none" w:sz="0" w:space="0" w:color="auto"/>
        <w:left w:val="none" w:sz="0" w:space="0" w:color="auto"/>
        <w:bottom w:val="none" w:sz="0" w:space="0" w:color="auto"/>
        <w:right w:val="none" w:sz="0" w:space="0" w:color="auto"/>
      </w:divBdr>
    </w:div>
    <w:div w:id="535046579">
      <w:marLeft w:val="480"/>
      <w:marRight w:val="0"/>
      <w:marTop w:val="0"/>
      <w:marBottom w:val="0"/>
      <w:divBdr>
        <w:top w:val="none" w:sz="0" w:space="0" w:color="auto"/>
        <w:left w:val="none" w:sz="0" w:space="0" w:color="auto"/>
        <w:bottom w:val="none" w:sz="0" w:space="0" w:color="auto"/>
        <w:right w:val="none" w:sz="0" w:space="0" w:color="auto"/>
      </w:divBdr>
    </w:div>
    <w:div w:id="535047099">
      <w:marLeft w:val="480"/>
      <w:marRight w:val="0"/>
      <w:marTop w:val="0"/>
      <w:marBottom w:val="0"/>
      <w:divBdr>
        <w:top w:val="none" w:sz="0" w:space="0" w:color="auto"/>
        <w:left w:val="none" w:sz="0" w:space="0" w:color="auto"/>
        <w:bottom w:val="none" w:sz="0" w:space="0" w:color="auto"/>
        <w:right w:val="none" w:sz="0" w:space="0" w:color="auto"/>
      </w:divBdr>
    </w:div>
    <w:div w:id="535119942">
      <w:marLeft w:val="480"/>
      <w:marRight w:val="0"/>
      <w:marTop w:val="0"/>
      <w:marBottom w:val="0"/>
      <w:divBdr>
        <w:top w:val="none" w:sz="0" w:space="0" w:color="auto"/>
        <w:left w:val="none" w:sz="0" w:space="0" w:color="auto"/>
        <w:bottom w:val="none" w:sz="0" w:space="0" w:color="auto"/>
        <w:right w:val="none" w:sz="0" w:space="0" w:color="auto"/>
      </w:divBdr>
    </w:div>
    <w:div w:id="535124453">
      <w:marLeft w:val="480"/>
      <w:marRight w:val="0"/>
      <w:marTop w:val="0"/>
      <w:marBottom w:val="0"/>
      <w:divBdr>
        <w:top w:val="none" w:sz="0" w:space="0" w:color="auto"/>
        <w:left w:val="none" w:sz="0" w:space="0" w:color="auto"/>
        <w:bottom w:val="none" w:sz="0" w:space="0" w:color="auto"/>
        <w:right w:val="none" w:sz="0" w:space="0" w:color="auto"/>
      </w:divBdr>
    </w:div>
    <w:div w:id="535192444">
      <w:marLeft w:val="480"/>
      <w:marRight w:val="0"/>
      <w:marTop w:val="0"/>
      <w:marBottom w:val="0"/>
      <w:divBdr>
        <w:top w:val="none" w:sz="0" w:space="0" w:color="auto"/>
        <w:left w:val="none" w:sz="0" w:space="0" w:color="auto"/>
        <w:bottom w:val="none" w:sz="0" w:space="0" w:color="auto"/>
        <w:right w:val="none" w:sz="0" w:space="0" w:color="auto"/>
      </w:divBdr>
    </w:div>
    <w:div w:id="535194360">
      <w:marLeft w:val="480"/>
      <w:marRight w:val="0"/>
      <w:marTop w:val="0"/>
      <w:marBottom w:val="0"/>
      <w:divBdr>
        <w:top w:val="none" w:sz="0" w:space="0" w:color="auto"/>
        <w:left w:val="none" w:sz="0" w:space="0" w:color="auto"/>
        <w:bottom w:val="none" w:sz="0" w:space="0" w:color="auto"/>
        <w:right w:val="none" w:sz="0" w:space="0" w:color="auto"/>
      </w:divBdr>
    </w:div>
    <w:div w:id="535195713">
      <w:marLeft w:val="480"/>
      <w:marRight w:val="0"/>
      <w:marTop w:val="0"/>
      <w:marBottom w:val="0"/>
      <w:divBdr>
        <w:top w:val="none" w:sz="0" w:space="0" w:color="auto"/>
        <w:left w:val="none" w:sz="0" w:space="0" w:color="auto"/>
        <w:bottom w:val="none" w:sz="0" w:space="0" w:color="auto"/>
        <w:right w:val="none" w:sz="0" w:space="0" w:color="auto"/>
      </w:divBdr>
    </w:div>
    <w:div w:id="535236204">
      <w:marLeft w:val="480"/>
      <w:marRight w:val="0"/>
      <w:marTop w:val="0"/>
      <w:marBottom w:val="0"/>
      <w:divBdr>
        <w:top w:val="none" w:sz="0" w:space="0" w:color="auto"/>
        <w:left w:val="none" w:sz="0" w:space="0" w:color="auto"/>
        <w:bottom w:val="none" w:sz="0" w:space="0" w:color="auto"/>
        <w:right w:val="none" w:sz="0" w:space="0" w:color="auto"/>
      </w:divBdr>
    </w:div>
    <w:div w:id="535239519">
      <w:marLeft w:val="480"/>
      <w:marRight w:val="0"/>
      <w:marTop w:val="0"/>
      <w:marBottom w:val="0"/>
      <w:divBdr>
        <w:top w:val="none" w:sz="0" w:space="0" w:color="auto"/>
        <w:left w:val="none" w:sz="0" w:space="0" w:color="auto"/>
        <w:bottom w:val="none" w:sz="0" w:space="0" w:color="auto"/>
        <w:right w:val="none" w:sz="0" w:space="0" w:color="auto"/>
      </w:divBdr>
    </w:div>
    <w:div w:id="535241775">
      <w:marLeft w:val="480"/>
      <w:marRight w:val="0"/>
      <w:marTop w:val="0"/>
      <w:marBottom w:val="0"/>
      <w:divBdr>
        <w:top w:val="none" w:sz="0" w:space="0" w:color="auto"/>
        <w:left w:val="none" w:sz="0" w:space="0" w:color="auto"/>
        <w:bottom w:val="none" w:sz="0" w:space="0" w:color="auto"/>
        <w:right w:val="none" w:sz="0" w:space="0" w:color="auto"/>
      </w:divBdr>
    </w:div>
    <w:div w:id="535384860">
      <w:marLeft w:val="480"/>
      <w:marRight w:val="0"/>
      <w:marTop w:val="0"/>
      <w:marBottom w:val="0"/>
      <w:divBdr>
        <w:top w:val="none" w:sz="0" w:space="0" w:color="auto"/>
        <w:left w:val="none" w:sz="0" w:space="0" w:color="auto"/>
        <w:bottom w:val="none" w:sz="0" w:space="0" w:color="auto"/>
        <w:right w:val="none" w:sz="0" w:space="0" w:color="auto"/>
      </w:divBdr>
    </w:div>
    <w:div w:id="535434964">
      <w:marLeft w:val="480"/>
      <w:marRight w:val="0"/>
      <w:marTop w:val="0"/>
      <w:marBottom w:val="0"/>
      <w:divBdr>
        <w:top w:val="none" w:sz="0" w:space="0" w:color="auto"/>
        <w:left w:val="none" w:sz="0" w:space="0" w:color="auto"/>
        <w:bottom w:val="none" w:sz="0" w:space="0" w:color="auto"/>
        <w:right w:val="none" w:sz="0" w:space="0" w:color="auto"/>
      </w:divBdr>
    </w:div>
    <w:div w:id="535578837">
      <w:marLeft w:val="480"/>
      <w:marRight w:val="0"/>
      <w:marTop w:val="0"/>
      <w:marBottom w:val="0"/>
      <w:divBdr>
        <w:top w:val="none" w:sz="0" w:space="0" w:color="auto"/>
        <w:left w:val="none" w:sz="0" w:space="0" w:color="auto"/>
        <w:bottom w:val="none" w:sz="0" w:space="0" w:color="auto"/>
        <w:right w:val="none" w:sz="0" w:space="0" w:color="auto"/>
      </w:divBdr>
    </w:div>
    <w:div w:id="535627571">
      <w:marLeft w:val="480"/>
      <w:marRight w:val="0"/>
      <w:marTop w:val="0"/>
      <w:marBottom w:val="0"/>
      <w:divBdr>
        <w:top w:val="none" w:sz="0" w:space="0" w:color="auto"/>
        <w:left w:val="none" w:sz="0" w:space="0" w:color="auto"/>
        <w:bottom w:val="none" w:sz="0" w:space="0" w:color="auto"/>
        <w:right w:val="none" w:sz="0" w:space="0" w:color="auto"/>
      </w:divBdr>
    </w:div>
    <w:div w:id="535657807">
      <w:marLeft w:val="480"/>
      <w:marRight w:val="0"/>
      <w:marTop w:val="0"/>
      <w:marBottom w:val="0"/>
      <w:divBdr>
        <w:top w:val="none" w:sz="0" w:space="0" w:color="auto"/>
        <w:left w:val="none" w:sz="0" w:space="0" w:color="auto"/>
        <w:bottom w:val="none" w:sz="0" w:space="0" w:color="auto"/>
        <w:right w:val="none" w:sz="0" w:space="0" w:color="auto"/>
      </w:divBdr>
    </w:div>
    <w:div w:id="535698793">
      <w:marLeft w:val="480"/>
      <w:marRight w:val="0"/>
      <w:marTop w:val="0"/>
      <w:marBottom w:val="0"/>
      <w:divBdr>
        <w:top w:val="none" w:sz="0" w:space="0" w:color="auto"/>
        <w:left w:val="none" w:sz="0" w:space="0" w:color="auto"/>
        <w:bottom w:val="none" w:sz="0" w:space="0" w:color="auto"/>
        <w:right w:val="none" w:sz="0" w:space="0" w:color="auto"/>
      </w:divBdr>
    </w:div>
    <w:div w:id="535773406">
      <w:marLeft w:val="480"/>
      <w:marRight w:val="0"/>
      <w:marTop w:val="0"/>
      <w:marBottom w:val="0"/>
      <w:divBdr>
        <w:top w:val="none" w:sz="0" w:space="0" w:color="auto"/>
        <w:left w:val="none" w:sz="0" w:space="0" w:color="auto"/>
        <w:bottom w:val="none" w:sz="0" w:space="0" w:color="auto"/>
        <w:right w:val="none" w:sz="0" w:space="0" w:color="auto"/>
      </w:divBdr>
    </w:div>
    <w:div w:id="535773957">
      <w:marLeft w:val="480"/>
      <w:marRight w:val="0"/>
      <w:marTop w:val="0"/>
      <w:marBottom w:val="0"/>
      <w:divBdr>
        <w:top w:val="none" w:sz="0" w:space="0" w:color="auto"/>
        <w:left w:val="none" w:sz="0" w:space="0" w:color="auto"/>
        <w:bottom w:val="none" w:sz="0" w:space="0" w:color="auto"/>
        <w:right w:val="none" w:sz="0" w:space="0" w:color="auto"/>
      </w:divBdr>
    </w:div>
    <w:div w:id="535851958">
      <w:marLeft w:val="480"/>
      <w:marRight w:val="0"/>
      <w:marTop w:val="0"/>
      <w:marBottom w:val="0"/>
      <w:divBdr>
        <w:top w:val="none" w:sz="0" w:space="0" w:color="auto"/>
        <w:left w:val="none" w:sz="0" w:space="0" w:color="auto"/>
        <w:bottom w:val="none" w:sz="0" w:space="0" w:color="auto"/>
        <w:right w:val="none" w:sz="0" w:space="0" w:color="auto"/>
      </w:divBdr>
    </w:div>
    <w:div w:id="535893922">
      <w:marLeft w:val="480"/>
      <w:marRight w:val="0"/>
      <w:marTop w:val="0"/>
      <w:marBottom w:val="0"/>
      <w:divBdr>
        <w:top w:val="none" w:sz="0" w:space="0" w:color="auto"/>
        <w:left w:val="none" w:sz="0" w:space="0" w:color="auto"/>
        <w:bottom w:val="none" w:sz="0" w:space="0" w:color="auto"/>
        <w:right w:val="none" w:sz="0" w:space="0" w:color="auto"/>
      </w:divBdr>
    </w:div>
    <w:div w:id="536088298">
      <w:marLeft w:val="480"/>
      <w:marRight w:val="0"/>
      <w:marTop w:val="0"/>
      <w:marBottom w:val="0"/>
      <w:divBdr>
        <w:top w:val="none" w:sz="0" w:space="0" w:color="auto"/>
        <w:left w:val="none" w:sz="0" w:space="0" w:color="auto"/>
        <w:bottom w:val="none" w:sz="0" w:space="0" w:color="auto"/>
        <w:right w:val="none" w:sz="0" w:space="0" w:color="auto"/>
      </w:divBdr>
    </w:div>
    <w:div w:id="536236615">
      <w:marLeft w:val="480"/>
      <w:marRight w:val="0"/>
      <w:marTop w:val="0"/>
      <w:marBottom w:val="0"/>
      <w:divBdr>
        <w:top w:val="none" w:sz="0" w:space="0" w:color="auto"/>
        <w:left w:val="none" w:sz="0" w:space="0" w:color="auto"/>
        <w:bottom w:val="none" w:sz="0" w:space="0" w:color="auto"/>
        <w:right w:val="none" w:sz="0" w:space="0" w:color="auto"/>
      </w:divBdr>
    </w:div>
    <w:div w:id="536239562">
      <w:marLeft w:val="480"/>
      <w:marRight w:val="0"/>
      <w:marTop w:val="0"/>
      <w:marBottom w:val="0"/>
      <w:divBdr>
        <w:top w:val="none" w:sz="0" w:space="0" w:color="auto"/>
        <w:left w:val="none" w:sz="0" w:space="0" w:color="auto"/>
        <w:bottom w:val="none" w:sz="0" w:space="0" w:color="auto"/>
        <w:right w:val="none" w:sz="0" w:space="0" w:color="auto"/>
      </w:divBdr>
    </w:div>
    <w:div w:id="536241166">
      <w:marLeft w:val="480"/>
      <w:marRight w:val="0"/>
      <w:marTop w:val="0"/>
      <w:marBottom w:val="0"/>
      <w:divBdr>
        <w:top w:val="none" w:sz="0" w:space="0" w:color="auto"/>
        <w:left w:val="none" w:sz="0" w:space="0" w:color="auto"/>
        <w:bottom w:val="none" w:sz="0" w:space="0" w:color="auto"/>
        <w:right w:val="none" w:sz="0" w:space="0" w:color="auto"/>
      </w:divBdr>
    </w:div>
    <w:div w:id="536242935">
      <w:marLeft w:val="480"/>
      <w:marRight w:val="0"/>
      <w:marTop w:val="0"/>
      <w:marBottom w:val="0"/>
      <w:divBdr>
        <w:top w:val="none" w:sz="0" w:space="0" w:color="auto"/>
        <w:left w:val="none" w:sz="0" w:space="0" w:color="auto"/>
        <w:bottom w:val="none" w:sz="0" w:space="0" w:color="auto"/>
        <w:right w:val="none" w:sz="0" w:space="0" w:color="auto"/>
      </w:divBdr>
    </w:div>
    <w:div w:id="536426830">
      <w:marLeft w:val="480"/>
      <w:marRight w:val="0"/>
      <w:marTop w:val="0"/>
      <w:marBottom w:val="0"/>
      <w:divBdr>
        <w:top w:val="none" w:sz="0" w:space="0" w:color="auto"/>
        <w:left w:val="none" w:sz="0" w:space="0" w:color="auto"/>
        <w:bottom w:val="none" w:sz="0" w:space="0" w:color="auto"/>
        <w:right w:val="none" w:sz="0" w:space="0" w:color="auto"/>
      </w:divBdr>
    </w:div>
    <w:div w:id="536427602">
      <w:marLeft w:val="480"/>
      <w:marRight w:val="0"/>
      <w:marTop w:val="0"/>
      <w:marBottom w:val="0"/>
      <w:divBdr>
        <w:top w:val="none" w:sz="0" w:space="0" w:color="auto"/>
        <w:left w:val="none" w:sz="0" w:space="0" w:color="auto"/>
        <w:bottom w:val="none" w:sz="0" w:space="0" w:color="auto"/>
        <w:right w:val="none" w:sz="0" w:space="0" w:color="auto"/>
      </w:divBdr>
    </w:div>
    <w:div w:id="536431212">
      <w:marLeft w:val="480"/>
      <w:marRight w:val="0"/>
      <w:marTop w:val="0"/>
      <w:marBottom w:val="0"/>
      <w:divBdr>
        <w:top w:val="none" w:sz="0" w:space="0" w:color="auto"/>
        <w:left w:val="none" w:sz="0" w:space="0" w:color="auto"/>
        <w:bottom w:val="none" w:sz="0" w:space="0" w:color="auto"/>
        <w:right w:val="none" w:sz="0" w:space="0" w:color="auto"/>
      </w:divBdr>
    </w:div>
    <w:div w:id="536477828">
      <w:marLeft w:val="480"/>
      <w:marRight w:val="0"/>
      <w:marTop w:val="0"/>
      <w:marBottom w:val="0"/>
      <w:divBdr>
        <w:top w:val="none" w:sz="0" w:space="0" w:color="auto"/>
        <w:left w:val="none" w:sz="0" w:space="0" w:color="auto"/>
        <w:bottom w:val="none" w:sz="0" w:space="0" w:color="auto"/>
        <w:right w:val="none" w:sz="0" w:space="0" w:color="auto"/>
      </w:divBdr>
    </w:div>
    <w:div w:id="536549993">
      <w:marLeft w:val="480"/>
      <w:marRight w:val="0"/>
      <w:marTop w:val="0"/>
      <w:marBottom w:val="0"/>
      <w:divBdr>
        <w:top w:val="none" w:sz="0" w:space="0" w:color="auto"/>
        <w:left w:val="none" w:sz="0" w:space="0" w:color="auto"/>
        <w:bottom w:val="none" w:sz="0" w:space="0" w:color="auto"/>
        <w:right w:val="none" w:sz="0" w:space="0" w:color="auto"/>
      </w:divBdr>
    </w:div>
    <w:div w:id="536550217">
      <w:marLeft w:val="480"/>
      <w:marRight w:val="0"/>
      <w:marTop w:val="0"/>
      <w:marBottom w:val="0"/>
      <w:divBdr>
        <w:top w:val="none" w:sz="0" w:space="0" w:color="auto"/>
        <w:left w:val="none" w:sz="0" w:space="0" w:color="auto"/>
        <w:bottom w:val="none" w:sz="0" w:space="0" w:color="auto"/>
        <w:right w:val="none" w:sz="0" w:space="0" w:color="auto"/>
      </w:divBdr>
    </w:div>
    <w:div w:id="536621062">
      <w:marLeft w:val="480"/>
      <w:marRight w:val="0"/>
      <w:marTop w:val="0"/>
      <w:marBottom w:val="0"/>
      <w:divBdr>
        <w:top w:val="none" w:sz="0" w:space="0" w:color="auto"/>
        <w:left w:val="none" w:sz="0" w:space="0" w:color="auto"/>
        <w:bottom w:val="none" w:sz="0" w:space="0" w:color="auto"/>
        <w:right w:val="none" w:sz="0" w:space="0" w:color="auto"/>
      </w:divBdr>
    </w:div>
    <w:div w:id="536819894">
      <w:marLeft w:val="480"/>
      <w:marRight w:val="0"/>
      <w:marTop w:val="0"/>
      <w:marBottom w:val="0"/>
      <w:divBdr>
        <w:top w:val="none" w:sz="0" w:space="0" w:color="auto"/>
        <w:left w:val="none" w:sz="0" w:space="0" w:color="auto"/>
        <w:bottom w:val="none" w:sz="0" w:space="0" w:color="auto"/>
        <w:right w:val="none" w:sz="0" w:space="0" w:color="auto"/>
      </w:divBdr>
    </w:div>
    <w:div w:id="536820099">
      <w:marLeft w:val="480"/>
      <w:marRight w:val="0"/>
      <w:marTop w:val="0"/>
      <w:marBottom w:val="0"/>
      <w:divBdr>
        <w:top w:val="none" w:sz="0" w:space="0" w:color="auto"/>
        <w:left w:val="none" w:sz="0" w:space="0" w:color="auto"/>
        <w:bottom w:val="none" w:sz="0" w:space="0" w:color="auto"/>
        <w:right w:val="none" w:sz="0" w:space="0" w:color="auto"/>
      </w:divBdr>
    </w:div>
    <w:div w:id="536890738">
      <w:marLeft w:val="480"/>
      <w:marRight w:val="0"/>
      <w:marTop w:val="0"/>
      <w:marBottom w:val="0"/>
      <w:divBdr>
        <w:top w:val="none" w:sz="0" w:space="0" w:color="auto"/>
        <w:left w:val="none" w:sz="0" w:space="0" w:color="auto"/>
        <w:bottom w:val="none" w:sz="0" w:space="0" w:color="auto"/>
        <w:right w:val="none" w:sz="0" w:space="0" w:color="auto"/>
      </w:divBdr>
    </w:div>
    <w:div w:id="536891701">
      <w:marLeft w:val="480"/>
      <w:marRight w:val="0"/>
      <w:marTop w:val="0"/>
      <w:marBottom w:val="0"/>
      <w:divBdr>
        <w:top w:val="none" w:sz="0" w:space="0" w:color="auto"/>
        <w:left w:val="none" w:sz="0" w:space="0" w:color="auto"/>
        <w:bottom w:val="none" w:sz="0" w:space="0" w:color="auto"/>
        <w:right w:val="none" w:sz="0" w:space="0" w:color="auto"/>
      </w:divBdr>
    </w:div>
    <w:div w:id="536938658">
      <w:marLeft w:val="480"/>
      <w:marRight w:val="0"/>
      <w:marTop w:val="0"/>
      <w:marBottom w:val="0"/>
      <w:divBdr>
        <w:top w:val="none" w:sz="0" w:space="0" w:color="auto"/>
        <w:left w:val="none" w:sz="0" w:space="0" w:color="auto"/>
        <w:bottom w:val="none" w:sz="0" w:space="0" w:color="auto"/>
        <w:right w:val="none" w:sz="0" w:space="0" w:color="auto"/>
      </w:divBdr>
    </w:div>
    <w:div w:id="536938685">
      <w:marLeft w:val="480"/>
      <w:marRight w:val="0"/>
      <w:marTop w:val="0"/>
      <w:marBottom w:val="0"/>
      <w:divBdr>
        <w:top w:val="none" w:sz="0" w:space="0" w:color="auto"/>
        <w:left w:val="none" w:sz="0" w:space="0" w:color="auto"/>
        <w:bottom w:val="none" w:sz="0" w:space="0" w:color="auto"/>
        <w:right w:val="none" w:sz="0" w:space="0" w:color="auto"/>
      </w:divBdr>
    </w:div>
    <w:div w:id="537008778">
      <w:marLeft w:val="480"/>
      <w:marRight w:val="0"/>
      <w:marTop w:val="0"/>
      <w:marBottom w:val="0"/>
      <w:divBdr>
        <w:top w:val="none" w:sz="0" w:space="0" w:color="auto"/>
        <w:left w:val="none" w:sz="0" w:space="0" w:color="auto"/>
        <w:bottom w:val="none" w:sz="0" w:space="0" w:color="auto"/>
        <w:right w:val="none" w:sz="0" w:space="0" w:color="auto"/>
      </w:divBdr>
    </w:div>
    <w:div w:id="537012161">
      <w:marLeft w:val="480"/>
      <w:marRight w:val="0"/>
      <w:marTop w:val="0"/>
      <w:marBottom w:val="0"/>
      <w:divBdr>
        <w:top w:val="none" w:sz="0" w:space="0" w:color="auto"/>
        <w:left w:val="none" w:sz="0" w:space="0" w:color="auto"/>
        <w:bottom w:val="none" w:sz="0" w:space="0" w:color="auto"/>
        <w:right w:val="none" w:sz="0" w:space="0" w:color="auto"/>
      </w:divBdr>
    </w:div>
    <w:div w:id="537083115">
      <w:marLeft w:val="480"/>
      <w:marRight w:val="0"/>
      <w:marTop w:val="0"/>
      <w:marBottom w:val="0"/>
      <w:divBdr>
        <w:top w:val="none" w:sz="0" w:space="0" w:color="auto"/>
        <w:left w:val="none" w:sz="0" w:space="0" w:color="auto"/>
        <w:bottom w:val="none" w:sz="0" w:space="0" w:color="auto"/>
        <w:right w:val="none" w:sz="0" w:space="0" w:color="auto"/>
      </w:divBdr>
    </w:div>
    <w:div w:id="537133196">
      <w:marLeft w:val="480"/>
      <w:marRight w:val="0"/>
      <w:marTop w:val="0"/>
      <w:marBottom w:val="0"/>
      <w:divBdr>
        <w:top w:val="none" w:sz="0" w:space="0" w:color="auto"/>
        <w:left w:val="none" w:sz="0" w:space="0" w:color="auto"/>
        <w:bottom w:val="none" w:sz="0" w:space="0" w:color="auto"/>
        <w:right w:val="none" w:sz="0" w:space="0" w:color="auto"/>
      </w:divBdr>
    </w:div>
    <w:div w:id="537162122">
      <w:marLeft w:val="480"/>
      <w:marRight w:val="0"/>
      <w:marTop w:val="0"/>
      <w:marBottom w:val="0"/>
      <w:divBdr>
        <w:top w:val="none" w:sz="0" w:space="0" w:color="auto"/>
        <w:left w:val="none" w:sz="0" w:space="0" w:color="auto"/>
        <w:bottom w:val="none" w:sz="0" w:space="0" w:color="auto"/>
        <w:right w:val="none" w:sz="0" w:space="0" w:color="auto"/>
      </w:divBdr>
    </w:div>
    <w:div w:id="537201519">
      <w:marLeft w:val="480"/>
      <w:marRight w:val="0"/>
      <w:marTop w:val="0"/>
      <w:marBottom w:val="0"/>
      <w:divBdr>
        <w:top w:val="none" w:sz="0" w:space="0" w:color="auto"/>
        <w:left w:val="none" w:sz="0" w:space="0" w:color="auto"/>
        <w:bottom w:val="none" w:sz="0" w:space="0" w:color="auto"/>
        <w:right w:val="none" w:sz="0" w:space="0" w:color="auto"/>
      </w:divBdr>
    </w:div>
    <w:div w:id="537203278">
      <w:marLeft w:val="480"/>
      <w:marRight w:val="0"/>
      <w:marTop w:val="0"/>
      <w:marBottom w:val="0"/>
      <w:divBdr>
        <w:top w:val="none" w:sz="0" w:space="0" w:color="auto"/>
        <w:left w:val="none" w:sz="0" w:space="0" w:color="auto"/>
        <w:bottom w:val="none" w:sz="0" w:space="0" w:color="auto"/>
        <w:right w:val="none" w:sz="0" w:space="0" w:color="auto"/>
      </w:divBdr>
    </w:div>
    <w:div w:id="537206441">
      <w:marLeft w:val="480"/>
      <w:marRight w:val="0"/>
      <w:marTop w:val="0"/>
      <w:marBottom w:val="0"/>
      <w:divBdr>
        <w:top w:val="none" w:sz="0" w:space="0" w:color="auto"/>
        <w:left w:val="none" w:sz="0" w:space="0" w:color="auto"/>
        <w:bottom w:val="none" w:sz="0" w:space="0" w:color="auto"/>
        <w:right w:val="none" w:sz="0" w:space="0" w:color="auto"/>
      </w:divBdr>
    </w:div>
    <w:div w:id="537276054">
      <w:marLeft w:val="480"/>
      <w:marRight w:val="0"/>
      <w:marTop w:val="0"/>
      <w:marBottom w:val="0"/>
      <w:divBdr>
        <w:top w:val="none" w:sz="0" w:space="0" w:color="auto"/>
        <w:left w:val="none" w:sz="0" w:space="0" w:color="auto"/>
        <w:bottom w:val="none" w:sz="0" w:space="0" w:color="auto"/>
        <w:right w:val="none" w:sz="0" w:space="0" w:color="auto"/>
      </w:divBdr>
    </w:div>
    <w:div w:id="537276362">
      <w:marLeft w:val="480"/>
      <w:marRight w:val="0"/>
      <w:marTop w:val="0"/>
      <w:marBottom w:val="0"/>
      <w:divBdr>
        <w:top w:val="none" w:sz="0" w:space="0" w:color="auto"/>
        <w:left w:val="none" w:sz="0" w:space="0" w:color="auto"/>
        <w:bottom w:val="none" w:sz="0" w:space="0" w:color="auto"/>
        <w:right w:val="none" w:sz="0" w:space="0" w:color="auto"/>
      </w:divBdr>
    </w:div>
    <w:div w:id="537352525">
      <w:marLeft w:val="480"/>
      <w:marRight w:val="0"/>
      <w:marTop w:val="0"/>
      <w:marBottom w:val="0"/>
      <w:divBdr>
        <w:top w:val="none" w:sz="0" w:space="0" w:color="auto"/>
        <w:left w:val="none" w:sz="0" w:space="0" w:color="auto"/>
        <w:bottom w:val="none" w:sz="0" w:space="0" w:color="auto"/>
        <w:right w:val="none" w:sz="0" w:space="0" w:color="auto"/>
      </w:divBdr>
    </w:div>
    <w:div w:id="537357069">
      <w:marLeft w:val="480"/>
      <w:marRight w:val="0"/>
      <w:marTop w:val="0"/>
      <w:marBottom w:val="0"/>
      <w:divBdr>
        <w:top w:val="none" w:sz="0" w:space="0" w:color="auto"/>
        <w:left w:val="none" w:sz="0" w:space="0" w:color="auto"/>
        <w:bottom w:val="none" w:sz="0" w:space="0" w:color="auto"/>
        <w:right w:val="none" w:sz="0" w:space="0" w:color="auto"/>
      </w:divBdr>
    </w:div>
    <w:div w:id="537474948">
      <w:marLeft w:val="480"/>
      <w:marRight w:val="0"/>
      <w:marTop w:val="0"/>
      <w:marBottom w:val="0"/>
      <w:divBdr>
        <w:top w:val="none" w:sz="0" w:space="0" w:color="auto"/>
        <w:left w:val="none" w:sz="0" w:space="0" w:color="auto"/>
        <w:bottom w:val="none" w:sz="0" w:space="0" w:color="auto"/>
        <w:right w:val="none" w:sz="0" w:space="0" w:color="auto"/>
      </w:divBdr>
    </w:div>
    <w:div w:id="537546078">
      <w:marLeft w:val="480"/>
      <w:marRight w:val="0"/>
      <w:marTop w:val="0"/>
      <w:marBottom w:val="0"/>
      <w:divBdr>
        <w:top w:val="none" w:sz="0" w:space="0" w:color="auto"/>
        <w:left w:val="none" w:sz="0" w:space="0" w:color="auto"/>
        <w:bottom w:val="none" w:sz="0" w:space="0" w:color="auto"/>
        <w:right w:val="none" w:sz="0" w:space="0" w:color="auto"/>
      </w:divBdr>
    </w:div>
    <w:div w:id="537664910">
      <w:marLeft w:val="480"/>
      <w:marRight w:val="0"/>
      <w:marTop w:val="0"/>
      <w:marBottom w:val="0"/>
      <w:divBdr>
        <w:top w:val="none" w:sz="0" w:space="0" w:color="auto"/>
        <w:left w:val="none" w:sz="0" w:space="0" w:color="auto"/>
        <w:bottom w:val="none" w:sz="0" w:space="0" w:color="auto"/>
        <w:right w:val="none" w:sz="0" w:space="0" w:color="auto"/>
      </w:divBdr>
    </w:div>
    <w:div w:id="537669561">
      <w:marLeft w:val="480"/>
      <w:marRight w:val="0"/>
      <w:marTop w:val="0"/>
      <w:marBottom w:val="0"/>
      <w:divBdr>
        <w:top w:val="none" w:sz="0" w:space="0" w:color="auto"/>
        <w:left w:val="none" w:sz="0" w:space="0" w:color="auto"/>
        <w:bottom w:val="none" w:sz="0" w:space="0" w:color="auto"/>
        <w:right w:val="none" w:sz="0" w:space="0" w:color="auto"/>
      </w:divBdr>
    </w:div>
    <w:div w:id="537815556">
      <w:marLeft w:val="480"/>
      <w:marRight w:val="0"/>
      <w:marTop w:val="0"/>
      <w:marBottom w:val="0"/>
      <w:divBdr>
        <w:top w:val="none" w:sz="0" w:space="0" w:color="auto"/>
        <w:left w:val="none" w:sz="0" w:space="0" w:color="auto"/>
        <w:bottom w:val="none" w:sz="0" w:space="0" w:color="auto"/>
        <w:right w:val="none" w:sz="0" w:space="0" w:color="auto"/>
      </w:divBdr>
    </w:div>
    <w:div w:id="537935693">
      <w:marLeft w:val="480"/>
      <w:marRight w:val="0"/>
      <w:marTop w:val="0"/>
      <w:marBottom w:val="0"/>
      <w:divBdr>
        <w:top w:val="none" w:sz="0" w:space="0" w:color="auto"/>
        <w:left w:val="none" w:sz="0" w:space="0" w:color="auto"/>
        <w:bottom w:val="none" w:sz="0" w:space="0" w:color="auto"/>
        <w:right w:val="none" w:sz="0" w:space="0" w:color="auto"/>
      </w:divBdr>
    </w:div>
    <w:div w:id="537937341">
      <w:marLeft w:val="480"/>
      <w:marRight w:val="0"/>
      <w:marTop w:val="0"/>
      <w:marBottom w:val="0"/>
      <w:divBdr>
        <w:top w:val="none" w:sz="0" w:space="0" w:color="auto"/>
        <w:left w:val="none" w:sz="0" w:space="0" w:color="auto"/>
        <w:bottom w:val="none" w:sz="0" w:space="0" w:color="auto"/>
        <w:right w:val="none" w:sz="0" w:space="0" w:color="auto"/>
      </w:divBdr>
    </w:div>
    <w:div w:id="538006855">
      <w:marLeft w:val="480"/>
      <w:marRight w:val="0"/>
      <w:marTop w:val="0"/>
      <w:marBottom w:val="0"/>
      <w:divBdr>
        <w:top w:val="none" w:sz="0" w:space="0" w:color="auto"/>
        <w:left w:val="none" w:sz="0" w:space="0" w:color="auto"/>
        <w:bottom w:val="none" w:sz="0" w:space="0" w:color="auto"/>
        <w:right w:val="none" w:sz="0" w:space="0" w:color="auto"/>
      </w:divBdr>
    </w:div>
    <w:div w:id="538007974">
      <w:marLeft w:val="480"/>
      <w:marRight w:val="0"/>
      <w:marTop w:val="0"/>
      <w:marBottom w:val="0"/>
      <w:divBdr>
        <w:top w:val="none" w:sz="0" w:space="0" w:color="auto"/>
        <w:left w:val="none" w:sz="0" w:space="0" w:color="auto"/>
        <w:bottom w:val="none" w:sz="0" w:space="0" w:color="auto"/>
        <w:right w:val="none" w:sz="0" w:space="0" w:color="auto"/>
      </w:divBdr>
    </w:div>
    <w:div w:id="538013096">
      <w:marLeft w:val="480"/>
      <w:marRight w:val="0"/>
      <w:marTop w:val="0"/>
      <w:marBottom w:val="0"/>
      <w:divBdr>
        <w:top w:val="none" w:sz="0" w:space="0" w:color="auto"/>
        <w:left w:val="none" w:sz="0" w:space="0" w:color="auto"/>
        <w:bottom w:val="none" w:sz="0" w:space="0" w:color="auto"/>
        <w:right w:val="none" w:sz="0" w:space="0" w:color="auto"/>
      </w:divBdr>
    </w:div>
    <w:div w:id="538053401">
      <w:marLeft w:val="480"/>
      <w:marRight w:val="0"/>
      <w:marTop w:val="0"/>
      <w:marBottom w:val="0"/>
      <w:divBdr>
        <w:top w:val="none" w:sz="0" w:space="0" w:color="auto"/>
        <w:left w:val="none" w:sz="0" w:space="0" w:color="auto"/>
        <w:bottom w:val="none" w:sz="0" w:space="0" w:color="auto"/>
        <w:right w:val="none" w:sz="0" w:space="0" w:color="auto"/>
      </w:divBdr>
    </w:div>
    <w:div w:id="538055664">
      <w:marLeft w:val="480"/>
      <w:marRight w:val="0"/>
      <w:marTop w:val="0"/>
      <w:marBottom w:val="0"/>
      <w:divBdr>
        <w:top w:val="none" w:sz="0" w:space="0" w:color="auto"/>
        <w:left w:val="none" w:sz="0" w:space="0" w:color="auto"/>
        <w:bottom w:val="none" w:sz="0" w:space="0" w:color="auto"/>
        <w:right w:val="none" w:sz="0" w:space="0" w:color="auto"/>
      </w:divBdr>
    </w:div>
    <w:div w:id="538082010">
      <w:marLeft w:val="480"/>
      <w:marRight w:val="0"/>
      <w:marTop w:val="0"/>
      <w:marBottom w:val="0"/>
      <w:divBdr>
        <w:top w:val="none" w:sz="0" w:space="0" w:color="auto"/>
        <w:left w:val="none" w:sz="0" w:space="0" w:color="auto"/>
        <w:bottom w:val="none" w:sz="0" w:space="0" w:color="auto"/>
        <w:right w:val="none" w:sz="0" w:space="0" w:color="auto"/>
      </w:divBdr>
    </w:div>
    <w:div w:id="538205585">
      <w:marLeft w:val="480"/>
      <w:marRight w:val="0"/>
      <w:marTop w:val="0"/>
      <w:marBottom w:val="0"/>
      <w:divBdr>
        <w:top w:val="none" w:sz="0" w:space="0" w:color="auto"/>
        <w:left w:val="none" w:sz="0" w:space="0" w:color="auto"/>
        <w:bottom w:val="none" w:sz="0" w:space="0" w:color="auto"/>
        <w:right w:val="none" w:sz="0" w:space="0" w:color="auto"/>
      </w:divBdr>
    </w:div>
    <w:div w:id="538207517">
      <w:marLeft w:val="480"/>
      <w:marRight w:val="0"/>
      <w:marTop w:val="0"/>
      <w:marBottom w:val="0"/>
      <w:divBdr>
        <w:top w:val="none" w:sz="0" w:space="0" w:color="auto"/>
        <w:left w:val="none" w:sz="0" w:space="0" w:color="auto"/>
        <w:bottom w:val="none" w:sz="0" w:space="0" w:color="auto"/>
        <w:right w:val="none" w:sz="0" w:space="0" w:color="auto"/>
      </w:divBdr>
    </w:div>
    <w:div w:id="538250593">
      <w:marLeft w:val="480"/>
      <w:marRight w:val="0"/>
      <w:marTop w:val="0"/>
      <w:marBottom w:val="0"/>
      <w:divBdr>
        <w:top w:val="none" w:sz="0" w:space="0" w:color="auto"/>
        <w:left w:val="none" w:sz="0" w:space="0" w:color="auto"/>
        <w:bottom w:val="none" w:sz="0" w:space="0" w:color="auto"/>
        <w:right w:val="none" w:sz="0" w:space="0" w:color="auto"/>
      </w:divBdr>
    </w:div>
    <w:div w:id="538278646">
      <w:marLeft w:val="480"/>
      <w:marRight w:val="0"/>
      <w:marTop w:val="0"/>
      <w:marBottom w:val="0"/>
      <w:divBdr>
        <w:top w:val="none" w:sz="0" w:space="0" w:color="auto"/>
        <w:left w:val="none" w:sz="0" w:space="0" w:color="auto"/>
        <w:bottom w:val="none" w:sz="0" w:space="0" w:color="auto"/>
        <w:right w:val="none" w:sz="0" w:space="0" w:color="auto"/>
      </w:divBdr>
    </w:div>
    <w:div w:id="538394033">
      <w:marLeft w:val="480"/>
      <w:marRight w:val="0"/>
      <w:marTop w:val="0"/>
      <w:marBottom w:val="0"/>
      <w:divBdr>
        <w:top w:val="none" w:sz="0" w:space="0" w:color="auto"/>
        <w:left w:val="none" w:sz="0" w:space="0" w:color="auto"/>
        <w:bottom w:val="none" w:sz="0" w:space="0" w:color="auto"/>
        <w:right w:val="none" w:sz="0" w:space="0" w:color="auto"/>
      </w:divBdr>
    </w:div>
    <w:div w:id="538398435">
      <w:marLeft w:val="480"/>
      <w:marRight w:val="0"/>
      <w:marTop w:val="0"/>
      <w:marBottom w:val="0"/>
      <w:divBdr>
        <w:top w:val="none" w:sz="0" w:space="0" w:color="auto"/>
        <w:left w:val="none" w:sz="0" w:space="0" w:color="auto"/>
        <w:bottom w:val="none" w:sz="0" w:space="0" w:color="auto"/>
        <w:right w:val="none" w:sz="0" w:space="0" w:color="auto"/>
      </w:divBdr>
    </w:div>
    <w:div w:id="538472254">
      <w:marLeft w:val="480"/>
      <w:marRight w:val="0"/>
      <w:marTop w:val="0"/>
      <w:marBottom w:val="0"/>
      <w:divBdr>
        <w:top w:val="none" w:sz="0" w:space="0" w:color="auto"/>
        <w:left w:val="none" w:sz="0" w:space="0" w:color="auto"/>
        <w:bottom w:val="none" w:sz="0" w:space="0" w:color="auto"/>
        <w:right w:val="none" w:sz="0" w:space="0" w:color="auto"/>
      </w:divBdr>
    </w:div>
    <w:div w:id="538516585">
      <w:marLeft w:val="480"/>
      <w:marRight w:val="0"/>
      <w:marTop w:val="0"/>
      <w:marBottom w:val="0"/>
      <w:divBdr>
        <w:top w:val="none" w:sz="0" w:space="0" w:color="auto"/>
        <w:left w:val="none" w:sz="0" w:space="0" w:color="auto"/>
        <w:bottom w:val="none" w:sz="0" w:space="0" w:color="auto"/>
        <w:right w:val="none" w:sz="0" w:space="0" w:color="auto"/>
      </w:divBdr>
    </w:div>
    <w:div w:id="538587133">
      <w:marLeft w:val="480"/>
      <w:marRight w:val="0"/>
      <w:marTop w:val="0"/>
      <w:marBottom w:val="0"/>
      <w:divBdr>
        <w:top w:val="none" w:sz="0" w:space="0" w:color="auto"/>
        <w:left w:val="none" w:sz="0" w:space="0" w:color="auto"/>
        <w:bottom w:val="none" w:sz="0" w:space="0" w:color="auto"/>
        <w:right w:val="none" w:sz="0" w:space="0" w:color="auto"/>
      </w:divBdr>
    </w:div>
    <w:div w:id="538592524">
      <w:marLeft w:val="480"/>
      <w:marRight w:val="0"/>
      <w:marTop w:val="0"/>
      <w:marBottom w:val="0"/>
      <w:divBdr>
        <w:top w:val="none" w:sz="0" w:space="0" w:color="auto"/>
        <w:left w:val="none" w:sz="0" w:space="0" w:color="auto"/>
        <w:bottom w:val="none" w:sz="0" w:space="0" w:color="auto"/>
        <w:right w:val="none" w:sz="0" w:space="0" w:color="auto"/>
      </w:divBdr>
    </w:div>
    <w:div w:id="538707589">
      <w:marLeft w:val="480"/>
      <w:marRight w:val="0"/>
      <w:marTop w:val="0"/>
      <w:marBottom w:val="0"/>
      <w:divBdr>
        <w:top w:val="none" w:sz="0" w:space="0" w:color="auto"/>
        <w:left w:val="none" w:sz="0" w:space="0" w:color="auto"/>
        <w:bottom w:val="none" w:sz="0" w:space="0" w:color="auto"/>
        <w:right w:val="none" w:sz="0" w:space="0" w:color="auto"/>
      </w:divBdr>
    </w:div>
    <w:div w:id="538711441">
      <w:marLeft w:val="480"/>
      <w:marRight w:val="0"/>
      <w:marTop w:val="0"/>
      <w:marBottom w:val="0"/>
      <w:divBdr>
        <w:top w:val="none" w:sz="0" w:space="0" w:color="auto"/>
        <w:left w:val="none" w:sz="0" w:space="0" w:color="auto"/>
        <w:bottom w:val="none" w:sz="0" w:space="0" w:color="auto"/>
        <w:right w:val="none" w:sz="0" w:space="0" w:color="auto"/>
      </w:divBdr>
    </w:div>
    <w:div w:id="538738015">
      <w:marLeft w:val="480"/>
      <w:marRight w:val="0"/>
      <w:marTop w:val="0"/>
      <w:marBottom w:val="0"/>
      <w:divBdr>
        <w:top w:val="none" w:sz="0" w:space="0" w:color="auto"/>
        <w:left w:val="none" w:sz="0" w:space="0" w:color="auto"/>
        <w:bottom w:val="none" w:sz="0" w:space="0" w:color="auto"/>
        <w:right w:val="none" w:sz="0" w:space="0" w:color="auto"/>
      </w:divBdr>
    </w:div>
    <w:div w:id="538780761">
      <w:marLeft w:val="480"/>
      <w:marRight w:val="0"/>
      <w:marTop w:val="0"/>
      <w:marBottom w:val="0"/>
      <w:divBdr>
        <w:top w:val="none" w:sz="0" w:space="0" w:color="auto"/>
        <w:left w:val="none" w:sz="0" w:space="0" w:color="auto"/>
        <w:bottom w:val="none" w:sz="0" w:space="0" w:color="auto"/>
        <w:right w:val="none" w:sz="0" w:space="0" w:color="auto"/>
      </w:divBdr>
    </w:div>
    <w:div w:id="538787287">
      <w:marLeft w:val="480"/>
      <w:marRight w:val="0"/>
      <w:marTop w:val="0"/>
      <w:marBottom w:val="0"/>
      <w:divBdr>
        <w:top w:val="none" w:sz="0" w:space="0" w:color="auto"/>
        <w:left w:val="none" w:sz="0" w:space="0" w:color="auto"/>
        <w:bottom w:val="none" w:sz="0" w:space="0" w:color="auto"/>
        <w:right w:val="none" w:sz="0" w:space="0" w:color="auto"/>
      </w:divBdr>
    </w:div>
    <w:div w:id="538856957">
      <w:marLeft w:val="480"/>
      <w:marRight w:val="0"/>
      <w:marTop w:val="0"/>
      <w:marBottom w:val="0"/>
      <w:divBdr>
        <w:top w:val="none" w:sz="0" w:space="0" w:color="auto"/>
        <w:left w:val="none" w:sz="0" w:space="0" w:color="auto"/>
        <w:bottom w:val="none" w:sz="0" w:space="0" w:color="auto"/>
        <w:right w:val="none" w:sz="0" w:space="0" w:color="auto"/>
      </w:divBdr>
    </w:div>
    <w:div w:id="538859402">
      <w:marLeft w:val="480"/>
      <w:marRight w:val="0"/>
      <w:marTop w:val="0"/>
      <w:marBottom w:val="0"/>
      <w:divBdr>
        <w:top w:val="none" w:sz="0" w:space="0" w:color="auto"/>
        <w:left w:val="none" w:sz="0" w:space="0" w:color="auto"/>
        <w:bottom w:val="none" w:sz="0" w:space="0" w:color="auto"/>
        <w:right w:val="none" w:sz="0" w:space="0" w:color="auto"/>
      </w:divBdr>
    </w:div>
    <w:div w:id="538904015">
      <w:marLeft w:val="480"/>
      <w:marRight w:val="0"/>
      <w:marTop w:val="0"/>
      <w:marBottom w:val="0"/>
      <w:divBdr>
        <w:top w:val="none" w:sz="0" w:space="0" w:color="auto"/>
        <w:left w:val="none" w:sz="0" w:space="0" w:color="auto"/>
        <w:bottom w:val="none" w:sz="0" w:space="0" w:color="auto"/>
        <w:right w:val="none" w:sz="0" w:space="0" w:color="auto"/>
      </w:divBdr>
    </w:div>
    <w:div w:id="538931973">
      <w:marLeft w:val="480"/>
      <w:marRight w:val="0"/>
      <w:marTop w:val="0"/>
      <w:marBottom w:val="0"/>
      <w:divBdr>
        <w:top w:val="none" w:sz="0" w:space="0" w:color="auto"/>
        <w:left w:val="none" w:sz="0" w:space="0" w:color="auto"/>
        <w:bottom w:val="none" w:sz="0" w:space="0" w:color="auto"/>
        <w:right w:val="none" w:sz="0" w:space="0" w:color="auto"/>
      </w:divBdr>
    </w:div>
    <w:div w:id="538932460">
      <w:marLeft w:val="480"/>
      <w:marRight w:val="0"/>
      <w:marTop w:val="0"/>
      <w:marBottom w:val="0"/>
      <w:divBdr>
        <w:top w:val="none" w:sz="0" w:space="0" w:color="auto"/>
        <w:left w:val="none" w:sz="0" w:space="0" w:color="auto"/>
        <w:bottom w:val="none" w:sz="0" w:space="0" w:color="auto"/>
        <w:right w:val="none" w:sz="0" w:space="0" w:color="auto"/>
      </w:divBdr>
    </w:div>
    <w:div w:id="538979981">
      <w:marLeft w:val="480"/>
      <w:marRight w:val="0"/>
      <w:marTop w:val="0"/>
      <w:marBottom w:val="0"/>
      <w:divBdr>
        <w:top w:val="none" w:sz="0" w:space="0" w:color="auto"/>
        <w:left w:val="none" w:sz="0" w:space="0" w:color="auto"/>
        <w:bottom w:val="none" w:sz="0" w:space="0" w:color="auto"/>
        <w:right w:val="none" w:sz="0" w:space="0" w:color="auto"/>
      </w:divBdr>
    </w:div>
    <w:div w:id="539048166">
      <w:marLeft w:val="480"/>
      <w:marRight w:val="0"/>
      <w:marTop w:val="0"/>
      <w:marBottom w:val="0"/>
      <w:divBdr>
        <w:top w:val="none" w:sz="0" w:space="0" w:color="auto"/>
        <w:left w:val="none" w:sz="0" w:space="0" w:color="auto"/>
        <w:bottom w:val="none" w:sz="0" w:space="0" w:color="auto"/>
        <w:right w:val="none" w:sz="0" w:space="0" w:color="auto"/>
      </w:divBdr>
    </w:div>
    <w:div w:id="539123825">
      <w:marLeft w:val="480"/>
      <w:marRight w:val="0"/>
      <w:marTop w:val="0"/>
      <w:marBottom w:val="0"/>
      <w:divBdr>
        <w:top w:val="none" w:sz="0" w:space="0" w:color="auto"/>
        <w:left w:val="none" w:sz="0" w:space="0" w:color="auto"/>
        <w:bottom w:val="none" w:sz="0" w:space="0" w:color="auto"/>
        <w:right w:val="none" w:sz="0" w:space="0" w:color="auto"/>
      </w:divBdr>
    </w:div>
    <w:div w:id="539130776">
      <w:marLeft w:val="480"/>
      <w:marRight w:val="0"/>
      <w:marTop w:val="0"/>
      <w:marBottom w:val="0"/>
      <w:divBdr>
        <w:top w:val="none" w:sz="0" w:space="0" w:color="auto"/>
        <w:left w:val="none" w:sz="0" w:space="0" w:color="auto"/>
        <w:bottom w:val="none" w:sz="0" w:space="0" w:color="auto"/>
        <w:right w:val="none" w:sz="0" w:space="0" w:color="auto"/>
      </w:divBdr>
    </w:div>
    <w:div w:id="539174674">
      <w:marLeft w:val="480"/>
      <w:marRight w:val="0"/>
      <w:marTop w:val="0"/>
      <w:marBottom w:val="0"/>
      <w:divBdr>
        <w:top w:val="none" w:sz="0" w:space="0" w:color="auto"/>
        <w:left w:val="none" w:sz="0" w:space="0" w:color="auto"/>
        <w:bottom w:val="none" w:sz="0" w:space="0" w:color="auto"/>
        <w:right w:val="none" w:sz="0" w:space="0" w:color="auto"/>
      </w:divBdr>
    </w:div>
    <w:div w:id="539245302">
      <w:marLeft w:val="480"/>
      <w:marRight w:val="0"/>
      <w:marTop w:val="0"/>
      <w:marBottom w:val="0"/>
      <w:divBdr>
        <w:top w:val="none" w:sz="0" w:space="0" w:color="auto"/>
        <w:left w:val="none" w:sz="0" w:space="0" w:color="auto"/>
        <w:bottom w:val="none" w:sz="0" w:space="0" w:color="auto"/>
        <w:right w:val="none" w:sz="0" w:space="0" w:color="auto"/>
      </w:divBdr>
    </w:div>
    <w:div w:id="539250008">
      <w:marLeft w:val="480"/>
      <w:marRight w:val="0"/>
      <w:marTop w:val="0"/>
      <w:marBottom w:val="0"/>
      <w:divBdr>
        <w:top w:val="none" w:sz="0" w:space="0" w:color="auto"/>
        <w:left w:val="none" w:sz="0" w:space="0" w:color="auto"/>
        <w:bottom w:val="none" w:sz="0" w:space="0" w:color="auto"/>
        <w:right w:val="none" w:sz="0" w:space="0" w:color="auto"/>
      </w:divBdr>
    </w:div>
    <w:div w:id="539316910">
      <w:marLeft w:val="480"/>
      <w:marRight w:val="0"/>
      <w:marTop w:val="0"/>
      <w:marBottom w:val="0"/>
      <w:divBdr>
        <w:top w:val="none" w:sz="0" w:space="0" w:color="auto"/>
        <w:left w:val="none" w:sz="0" w:space="0" w:color="auto"/>
        <w:bottom w:val="none" w:sz="0" w:space="0" w:color="auto"/>
        <w:right w:val="none" w:sz="0" w:space="0" w:color="auto"/>
      </w:divBdr>
    </w:div>
    <w:div w:id="539319711">
      <w:marLeft w:val="480"/>
      <w:marRight w:val="0"/>
      <w:marTop w:val="0"/>
      <w:marBottom w:val="0"/>
      <w:divBdr>
        <w:top w:val="none" w:sz="0" w:space="0" w:color="auto"/>
        <w:left w:val="none" w:sz="0" w:space="0" w:color="auto"/>
        <w:bottom w:val="none" w:sz="0" w:space="0" w:color="auto"/>
        <w:right w:val="none" w:sz="0" w:space="0" w:color="auto"/>
      </w:divBdr>
    </w:div>
    <w:div w:id="539322624">
      <w:marLeft w:val="480"/>
      <w:marRight w:val="0"/>
      <w:marTop w:val="0"/>
      <w:marBottom w:val="0"/>
      <w:divBdr>
        <w:top w:val="none" w:sz="0" w:space="0" w:color="auto"/>
        <w:left w:val="none" w:sz="0" w:space="0" w:color="auto"/>
        <w:bottom w:val="none" w:sz="0" w:space="0" w:color="auto"/>
        <w:right w:val="none" w:sz="0" w:space="0" w:color="auto"/>
      </w:divBdr>
    </w:div>
    <w:div w:id="539323755">
      <w:marLeft w:val="480"/>
      <w:marRight w:val="0"/>
      <w:marTop w:val="0"/>
      <w:marBottom w:val="0"/>
      <w:divBdr>
        <w:top w:val="none" w:sz="0" w:space="0" w:color="auto"/>
        <w:left w:val="none" w:sz="0" w:space="0" w:color="auto"/>
        <w:bottom w:val="none" w:sz="0" w:space="0" w:color="auto"/>
        <w:right w:val="none" w:sz="0" w:space="0" w:color="auto"/>
      </w:divBdr>
    </w:div>
    <w:div w:id="539325782">
      <w:marLeft w:val="480"/>
      <w:marRight w:val="0"/>
      <w:marTop w:val="0"/>
      <w:marBottom w:val="0"/>
      <w:divBdr>
        <w:top w:val="none" w:sz="0" w:space="0" w:color="auto"/>
        <w:left w:val="none" w:sz="0" w:space="0" w:color="auto"/>
        <w:bottom w:val="none" w:sz="0" w:space="0" w:color="auto"/>
        <w:right w:val="none" w:sz="0" w:space="0" w:color="auto"/>
      </w:divBdr>
    </w:div>
    <w:div w:id="539440798">
      <w:marLeft w:val="480"/>
      <w:marRight w:val="0"/>
      <w:marTop w:val="0"/>
      <w:marBottom w:val="0"/>
      <w:divBdr>
        <w:top w:val="none" w:sz="0" w:space="0" w:color="auto"/>
        <w:left w:val="none" w:sz="0" w:space="0" w:color="auto"/>
        <w:bottom w:val="none" w:sz="0" w:space="0" w:color="auto"/>
        <w:right w:val="none" w:sz="0" w:space="0" w:color="auto"/>
      </w:divBdr>
    </w:div>
    <w:div w:id="539586991">
      <w:marLeft w:val="480"/>
      <w:marRight w:val="0"/>
      <w:marTop w:val="0"/>
      <w:marBottom w:val="0"/>
      <w:divBdr>
        <w:top w:val="none" w:sz="0" w:space="0" w:color="auto"/>
        <w:left w:val="none" w:sz="0" w:space="0" w:color="auto"/>
        <w:bottom w:val="none" w:sz="0" w:space="0" w:color="auto"/>
        <w:right w:val="none" w:sz="0" w:space="0" w:color="auto"/>
      </w:divBdr>
    </w:div>
    <w:div w:id="539629528">
      <w:marLeft w:val="480"/>
      <w:marRight w:val="0"/>
      <w:marTop w:val="0"/>
      <w:marBottom w:val="0"/>
      <w:divBdr>
        <w:top w:val="none" w:sz="0" w:space="0" w:color="auto"/>
        <w:left w:val="none" w:sz="0" w:space="0" w:color="auto"/>
        <w:bottom w:val="none" w:sz="0" w:space="0" w:color="auto"/>
        <w:right w:val="none" w:sz="0" w:space="0" w:color="auto"/>
      </w:divBdr>
    </w:div>
    <w:div w:id="539631412">
      <w:marLeft w:val="480"/>
      <w:marRight w:val="0"/>
      <w:marTop w:val="0"/>
      <w:marBottom w:val="0"/>
      <w:divBdr>
        <w:top w:val="none" w:sz="0" w:space="0" w:color="auto"/>
        <w:left w:val="none" w:sz="0" w:space="0" w:color="auto"/>
        <w:bottom w:val="none" w:sz="0" w:space="0" w:color="auto"/>
        <w:right w:val="none" w:sz="0" w:space="0" w:color="auto"/>
      </w:divBdr>
    </w:div>
    <w:div w:id="539636085">
      <w:marLeft w:val="480"/>
      <w:marRight w:val="0"/>
      <w:marTop w:val="0"/>
      <w:marBottom w:val="0"/>
      <w:divBdr>
        <w:top w:val="none" w:sz="0" w:space="0" w:color="auto"/>
        <w:left w:val="none" w:sz="0" w:space="0" w:color="auto"/>
        <w:bottom w:val="none" w:sz="0" w:space="0" w:color="auto"/>
        <w:right w:val="none" w:sz="0" w:space="0" w:color="auto"/>
      </w:divBdr>
    </w:div>
    <w:div w:id="539711888">
      <w:marLeft w:val="480"/>
      <w:marRight w:val="0"/>
      <w:marTop w:val="0"/>
      <w:marBottom w:val="0"/>
      <w:divBdr>
        <w:top w:val="none" w:sz="0" w:space="0" w:color="auto"/>
        <w:left w:val="none" w:sz="0" w:space="0" w:color="auto"/>
        <w:bottom w:val="none" w:sz="0" w:space="0" w:color="auto"/>
        <w:right w:val="none" w:sz="0" w:space="0" w:color="auto"/>
      </w:divBdr>
    </w:div>
    <w:div w:id="539901373">
      <w:marLeft w:val="480"/>
      <w:marRight w:val="0"/>
      <w:marTop w:val="0"/>
      <w:marBottom w:val="0"/>
      <w:divBdr>
        <w:top w:val="none" w:sz="0" w:space="0" w:color="auto"/>
        <w:left w:val="none" w:sz="0" w:space="0" w:color="auto"/>
        <w:bottom w:val="none" w:sz="0" w:space="0" w:color="auto"/>
        <w:right w:val="none" w:sz="0" w:space="0" w:color="auto"/>
      </w:divBdr>
    </w:div>
    <w:div w:id="539904944">
      <w:marLeft w:val="480"/>
      <w:marRight w:val="0"/>
      <w:marTop w:val="0"/>
      <w:marBottom w:val="0"/>
      <w:divBdr>
        <w:top w:val="none" w:sz="0" w:space="0" w:color="auto"/>
        <w:left w:val="none" w:sz="0" w:space="0" w:color="auto"/>
        <w:bottom w:val="none" w:sz="0" w:space="0" w:color="auto"/>
        <w:right w:val="none" w:sz="0" w:space="0" w:color="auto"/>
      </w:divBdr>
    </w:div>
    <w:div w:id="539972002">
      <w:marLeft w:val="480"/>
      <w:marRight w:val="0"/>
      <w:marTop w:val="0"/>
      <w:marBottom w:val="0"/>
      <w:divBdr>
        <w:top w:val="none" w:sz="0" w:space="0" w:color="auto"/>
        <w:left w:val="none" w:sz="0" w:space="0" w:color="auto"/>
        <w:bottom w:val="none" w:sz="0" w:space="0" w:color="auto"/>
        <w:right w:val="none" w:sz="0" w:space="0" w:color="auto"/>
      </w:divBdr>
    </w:div>
    <w:div w:id="540019297">
      <w:marLeft w:val="480"/>
      <w:marRight w:val="0"/>
      <w:marTop w:val="0"/>
      <w:marBottom w:val="0"/>
      <w:divBdr>
        <w:top w:val="none" w:sz="0" w:space="0" w:color="auto"/>
        <w:left w:val="none" w:sz="0" w:space="0" w:color="auto"/>
        <w:bottom w:val="none" w:sz="0" w:space="0" w:color="auto"/>
        <w:right w:val="none" w:sz="0" w:space="0" w:color="auto"/>
      </w:divBdr>
    </w:div>
    <w:div w:id="540019779">
      <w:marLeft w:val="480"/>
      <w:marRight w:val="0"/>
      <w:marTop w:val="0"/>
      <w:marBottom w:val="0"/>
      <w:divBdr>
        <w:top w:val="none" w:sz="0" w:space="0" w:color="auto"/>
        <w:left w:val="none" w:sz="0" w:space="0" w:color="auto"/>
        <w:bottom w:val="none" w:sz="0" w:space="0" w:color="auto"/>
        <w:right w:val="none" w:sz="0" w:space="0" w:color="auto"/>
      </w:divBdr>
    </w:div>
    <w:div w:id="540094693">
      <w:marLeft w:val="480"/>
      <w:marRight w:val="0"/>
      <w:marTop w:val="0"/>
      <w:marBottom w:val="0"/>
      <w:divBdr>
        <w:top w:val="none" w:sz="0" w:space="0" w:color="auto"/>
        <w:left w:val="none" w:sz="0" w:space="0" w:color="auto"/>
        <w:bottom w:val="none" w:sz="0" w:space="0" w:color="auto"/>
        <w:right w:val="none" w:sz="0" w:space="0" w:color="auto"/>
      </w:divBdr>
    </w:div>
    <w:div w:id="540096182">
      <w:marLeft w:val="480"/>
      <w:marRight w:val="0"/>
      <w:marTop w:val="0"/>
      <w:marBottom w:val="0"/>
      <w:divBdr>
        <w:top w:val="none" w:sz="0" w:space="0" w:color="auto"/>
        <w:left w:val="none" w:sz="0" w:space="0" w:color="auto"/>
        <w:bottom w:val="none" w:sz="0" w:space="0" w:color="auto"/>
        <w:right w:val="none" w:sz="0" w:space="0" w:color="auto"/>
      </w:divBdr>
    </w:div>
    <w:div w:id="540168417">
      <w:marLeft w:val="480"/>
      <w:marRight w:val="0"/>
      <w:marTop w:val="0"/>
      <w:marBottom w:val="0"/>
      <w:divBdr>
        <w:top w:val="none" w:sz="0" w:space="0" w:color="auto"/>
        <w:left w:val="none" w:sz="0" w:space="0" w:color="auto"/>
        <w:bottom w:val="none" w:sz="0" w:space="0" w:color="auto"/>
        <w:right w:val="none" w:sz="0" w:space="0" w:color="auto"/>
      </w:divBdr>
    </w:div>
    <w:div w:id="540169717">
      <w:marLeft w:val="480"/>
      <w:marRight w:val="0"/>
      <w:marTop w:val="0"/>
      <w:marBottom w:val="0"/>
      <w:divBdr>
        <w:top w:val="none" w:sz="0" w:space="0" w:color="auto"/>
        <w:left w:val="none" w:sz="0" w:space="0" w:color="auto"/>
        <w:bottom w:val="none" w:sz="0" w:space="0" w:color="auto"/>
        <w:right w:val="none" w:sz="0" w:space="0" w:color="auto"/>
      </w:divBdr>
    </w:div>
    <w:div w:id="540242426">
      <w:marLeft w:val="480"/>
      <w:marRight w:val="0"/>
      <w:marTop w:val="0"/>
      <w:marBottom w:val="0"/>
      <w:divBdr>
        <w:top w:val="none" w:sz="0" w:space="0" w:color="auto"/>
        <w:left w:val="none" w:sz="0" w:space="0" w:color="auto"/>
        <w:bottom w:val="none" w:sz="0" w:space="0" w:color="auto"/>
        <w:right w:val="none" w:sz="0" w:space="0" w:color="auto"/>
      </w:divBdr>
    </w:div>
    <w:div w:id="540285542">
      <w:marLeft w:val="480"/>
      <w:marRight w:val="0"/>
      <w:marTop w:val="0"/>
      <w:marBottom w:val="0"/>
      <w:divBdr>
        <w:top w:val="none" w:sz="0" w:space="0" w:color="auto"/>
        <w:left w:val="none" w:sz="0" w:space="0" w:color="auto"/>
        <w:bottom w:val="none" w:sz="0" w:space="0" w:color="auto"/>
        <w:right w:val="none" w:sz="0" w:space="0" w:color="auto"/>
      </w:divBdr>
    </w:div>
    <w:div w:id="540361294">
      <w:marLeft w:val="480"/>
      <w:marRight w:val="0"/>
      <w:marTop w:val="0"/>
      <w:marBottom w:val="0"/>
      <w:divBdr>
        <w:top w:val="none" w:sz="0" w:space="0" w:color="auto"/>
        <w:left w:val="none" w:sz="0" w:space="0" w:color="auto"/>
        <w:bottom w:val="none" w:sz="0" w:space="0" w:color="auto"/>
        <w:right w:val="none" w:sz="0" w:space="0" w:color="auto"/>
      </w:divBdr>
    </w:div>
    <w:div w:id="540437953">
      <w:marLeft w:val="480"/>
      <w:marRight w:val="0"/>
      <w:marTop w:val="0"/>
      <w:marBottom w:val="0"/>
      <w:divBdr>
        <w:top w:val="none" w:sz="0" w:space="0" w:color="auto"/>
        <w:left w:val="none" w:sz="0" w:space="0" w:color="auto"/>
        <w:bottom w:val="none" w:sz="0" w:space="0" w:color="auto"/>
        <w:right w:val="none" w:sz="0" w:space="0" w:color="auto"/>
      </w:divBdr>
    </w:div>
    <w:div w:id="540477752">
      <w:marLeft w:val="480"/>
      <w:marRight w:val="0"/>
      <w:marTop w:val="0"/>
      <w:marBottom w:val="0"/>
      <w:divBdr>
        <w:top w:val="none" w:sz="0" w:space="0" w:color="auto"/>
        <w:left w:val="none" w:sz="0" w:space="0" w:color="auto"/>
        <w:bottom w:val="none" w:sz="0" w:space="0" w:color="auto"/>
        <w:right w:val="none" w:sz="0" w:space="0" w:color="auto"/>
      </w:divBdr>
    </w:div>
    <w:div w:id="540482933">
      <w:marLeft w:val="480"/>
      <w:marRight w:val="0"/>
      <w:marTop w:val="0"/>
      <w:marBottom w:val="0"/>
      <w:divBdr>
        <w:top w:val="none" w:sz="0" w:space="0" w:color="auto"/>
        <w:left w:val="none" w:sz="0" w:space="0" w:color="auto"/>
        <w:bottom w:val="none" w:sz="0" w:space="0" w:color="auto"/>
        <w:right w:val="none" w:sz="0" w:space="0" w:color="auto"/>
      </w:divBdr>
    </w:div>
    <w:div w:id="540485174">
      <w:marLeft w:val="480"/>
      <w:marRight w:val="0"/>
      <w:marTop w:val="0"/>
      <w:marBottom w:val="0"/>
      <w:divBdr>
        <w:top w:val="none" w:sz="0" w:space="0" w:color="auto"/>
        <w:left w:val="none" w:sz="0" w:space="0" w:color="auto"/>
        <w:bottom w:val="none" w:sz="0" w:space="0" w:color="auto"/>
        <w:right w:val="none" w:sz="0" w:space="0" w:color="auto"/>
      </w:divBdr>
    </w:div>
    <w:div w:id="540630776">
      <w:bodyDiv w:val="1"/>
      <w:marLeft w:val="0"/>
      <w:marRight w:val="0"/>
      <w:marTop w:val="0"/>
      <w:marBottom w:val="0"/>
      <w:divBdr>
        <w:top w:val="none" w:sz="0" w:space="0" w:color="auto"/>
        <w:left w:val="none" w:sz="0" w:space="0" w:color="auto"/>
        <w:bottom w:val="none" w:sz="0" w:space="0" w:color="auto"/>
        <w:right w:val="none" w:sz="0" w:space="0" w:color="auto"/>
      </w:divBdr>
    </w:div>
    <w:div w:id="540636010">
      <w:marLeft w:val="480"/>
      <w:marRight w:val="0"/>
      <w:marTop w:val="0"/>
      <w:marBottom w:val="0"/>
      <w:divBdr>
        <w:top w:val="none" w:sz="0" w:space="0" w:color="auto"/>
        <w:left w:val="none" w:sz="0" w:space="0" w:color="auto"/>
        <w:bottom w:val="none" w:sz="0" w:space="0" w:color="auto"/>
        <w:right w:val="none" w:sz="0" w:space="0" w:color="auto"/>
      </w:divBdr>
    </w:div>
    <w:div w:id="540675517">
      <w:bodyDiv w:val="1"/>
      <w:marLeft w:val="0"/>
      <w:marRight w:val="0"/>
      <w:marTop w:val="0"/>
      <w:marBottom w:val="0"/>
      <w:divBdr>
        <w:top w:val="none" w:sz="0" w:space="0" w:color="auto"/>
        <w:left w:val="none" w:sz="0" w:space="0" w:color="auto"/>
        <w:bottom w:val="none" w:sz="0" w:space="0" w:color="auto"/>
        <w:right w:val="none" w:sz="0" w:space="0" w:color="auto"/>
      </w:divBdr>
    </w:div>
    <w:div w:id="540677544">
      <w:marLeft w:val="480"/>
      <w:marRight w:val="0"/>
      <w:marTop w:val="0"/>
      <w:marBottom w:val="0"/>
      <w:divBdr>
        <w:top w:val="none" w:sz="0" w:space="0" w:color="auto"/>
        <w:left w:val="none" w:sz="0" w:space="0" w:color="auto"/>
        <w:bottom w:val="none" w:sz="0" w:space="0" w:color="auto"/>
        <w:right w:val="none" w:sz="0" w:space="0" w:color="auto"/>
      </w:divBdr>
    </w:div>
    <w:div w:id="540748651">
      <w:marLeft w:val="480"/>
      <w:marRight w:val="0"/>
      <w:marTop w:val="0"/>
      <w:marBottom w:val="0"/>
      <w:divBdr>
        <w:top w:val="none" w:sz="0" w:space="0" w:color="auto"/>
        <w:left w:val="none" w:sz="0" w:space="0" w:color="auto"/>
        <w:bottom w:val="none" w:sz="0" w:space="0" w:color="auto"/>
        <w:right w:val="none" w:sz="0" w:space="0" w:color="auto"/>
      </w:divBdr>
    </w:div>
    <w:div w:id="540748909">
      <w:marLeft w:val="480"/>
      <w:marRight w:val="0"/>
      <w:marTop w:val="0"/>
      <w:marBottom w:val="0"/>
      <w:divBdr>
        <w:top w:val="none" w:sz="0" w:space="0" w:color="auto"/>
        <w:left w:val="none" w:sz="0" w:space="0" w:color="auto"/>
        <w:bottom w:val="none" w:sz="0" w:space="0" w:color="auto"/>
        <w:right w:val="none" w:sz="0" w:space="0" w:color="auto"/>
      </w:divBdr>
    </w:div>
    <w:div w:id="540824846">
      <w:marLeft w:val="480"/>
      <w:marRight w:val="0"/>
      <w:marTop w:val="0"/>
      <w:marBottom w:val="0"/>
      <w:divBdr>
        <w:top w:val="none" w:sz="0" w:space="0" w:color="auto"/>
        <w:left w:val="none" w:sz="0" w:space="0" w:color="auto"/>
        <w:bottom w:val="none" w:sz="0" w:space="0" w:color="auto"/>
        <w:right w:val="none" w:sz="0" w:space="0" w:color="auto"/>
      </w:divBdr>
    </w:div>
    <w:div w:id="540827544">
      <w:marLeft w:val="480"/>
      <w:marRight w:val="0"/>
      <w:marTop w:val="0"/>
      <w:marBottom w:val="0"/>
      <w:divBdr>
        <w:top w:val="none" w:sz="0" w:space="0" w:color="auto"/>
        <w:left w:val="none" w:sz="0" w:space="0" w:color="auto"/>
        <w:bottom w:val="none" w:sz="0" w:space="0" w:color="auto"/>
        <w:right w:val="none" w:sz="0" w:space="0" w:color="auto"/>
      </w:divBdr>
    </w:div>
    <w:div w:id="541015261">
      <w:marLeft w:val="480"/>
      <w:marRight w:val="0"/>
      <w:marTop w:val="0"/>
      <w:marBottom w:val="0"/>
      <w:divBdr>
        <w:top w:val="none" w:sz="0" w:space="0" w:color="auto"/>
        <w:left w:val="none" w:sz="0" w:space="0" w:color="auto"/>
        <w:bottom w:val="none" w:sz="0" w:space="0" w:color="auto"/>
        <w:right w:val="none" w:sz="0" w:space="0" w:color="auto"/>
      </w:divBdr>
    </w:div>
    <w:div w:id="541016435">
      <w:marLeft w:val="480"/>
      <w:marRight w:val="0"/>
      <w:marTop w:val="0"/>
      <w:marBottom w:val="0"/>
      <w:divBdr>
        <w:top w:val="none" w:sz="0" w:space="0" w:color="auto"/>
        <w:left w:val="none" w:sz="0" w:space="0" w:color="auto"/>
        <w:bottom w:val="none" w:sz="0" w:space="0" w:color="auto"/>
        <w:right w:val="none" w:sz="0" w:space="0" w:color="auto"/>
      </w:divBdr>
    </w:div>
    <w:div w:id="541093047">
      <w:marLeft w:val="480"/>
      <w:marRight w:val="0"/>
      <w:marTop w:val="0"/>
      <w:marBottom w:val="0"/>
      <w:divBdr>
        <w:top w:val="none" w:sz="0" w:space="0" w:color="auto"/>
        <w:left w:val="none" w:sz="0" w:space="0" w:color="auto"/>
        <w:bottom w:val="none" w:sz="0" w:space="0" w:color="auto"/>
        <w:right w:val="none" w:sz="0" w:space="0" w:color="auto"/>
      </w:divBdr>
    </w:div>
    <w:div w:id="541133219">
      <w:marLeft w:val="480"/>
      <w:marRight w:val="0"/>
      <w:marTop w:val="0"/>
      <w:marBottom w:val="0"/>
      <w:divBdr>
        <w:top w:val="none" w:sz="0" w:space="0" w:color="auto"/>
        <w:left w:val="none" w:sz="0" w:space="0" w:color="auto"/>
        <w:bottom w:val="none" w:sz="0" w:space="0" w:color="auto"/>
        <w:right w:val="none" w:sz="0" w:space="0" w:color="auto"/>
      </w:divBdr>
    </w:div>
    <w:div w:id="541139191">
      <w:marLeft w:val="480"/>
      <w:marRight w:val="0"/>
      <w:marTop w:val="0"/>
      <w:marBottom w:val="0"/>
      <w:divBdr>
        <w:top w:val="none" w:sz="0" w:space="0" w:color="auto"/>
        <w:left w:val="none" w:sz="0" w:space="0" w:color="auto"/>
        <w:bottom w:val="none" w:sz="0" w:space="0" w:color="auto"/>
        <w:right w:val="none" w:sz="0" w:space="0" w:color="auto"/>
      </w:divBdr>
    </w:div>
    <w:div w:id="541140126">
      <w:marLeft w:val="480"/>
      <w:marRight w:val="0"/>
      <w:marTop w:val="0"/>
      <w:marBottom w:val="0"/>
      <w:divBdr>
        <w:top w:val="none" w:sz="0" w:space="0" w:color="auto"/>
        <w:left w:val="none" w:sz="0" w:space="0" w:color="auto"/>
        <w:bottom w:val="none" w:sz="0" w:space="0" w:color="auto"/>
        <w:right w:val="none" w:sz="0" w:space="0" w:color="auto"/>
      </w:divBdr>
    </w:div>
    <w:div w:id="541140165">
      <w:marLeft w:val="480"/>
      <w:marRight w:val="0"/>
      <w:marTop w:val="0"/>
      <w:marBottom w:val="0"/>
      <w:divBdr>
        <w:top w:val="none" w:sz="0" w:space="0" w:color="auto"/>
        <w:left w:val="none" w:sz="0" w:space="0" w:color="auto"/>
        <w:bottom w:val="none" w:sz="0" w:space="0" w:color="auto"/>
        <w:right w:val="none" w:sz="0" w:space="0" w:color="auto"/>
      </w:divBdr>
    </w:div>
    <w:div w:id="541212311">
      <w:marLeft w:val="480"/>
      <w:marRight w:val="0"/>
      <w:marTop w:val="0"/>
      <w:marBottom w:val="0"/>
      <w:divBdr>
        <w:top w:val="none" w:sz="0" w:space="0" w:color="auto"/>
        <w:left w:val="none" w:sz="0" w:space="0" w:color="auto"/>
        <w:bottom w:val="none" w:sz="0" w:space="0" w:color="auto"/>
        <w:right w:val="none" w:sz="0" w:space="0" w:color="auto"/>
      </w:divBdr>
    </w:div>
    <w:div w:id="541212684">
      <w:marLeft w:val="480"/>
      <w:marRight w:val="0"/>
      <w:marTop w:val="0"/>
      <w:marBottom w:val="0"/>
      <w:divBdr>
        <w:top w:val="none" w:sz="0" w:space="0" w:color="auto"/>
        <w:left w:val="none" w:sz="0" w:space="0" w:color="auto"/>
        <w:bottom w:val="none" w:sz="0" w:space="0" w:color="auto"/>
        <w:right w:val="none" w:sz="0" w:space="0" w:color="auto"/>
      </w:divBdr>
    </w:div>
    <w:div w:id="541329403">
      <w:marLeft w:val="480"/>
      <w:marRight w:val="0"/>
      <w:marTop w:val="0"/>
      <w:marBottom w:val="0"/>
      <w:divBdr>
        <w:top w:val="none" w:sz="0" w:space="0" w:color="auto"/>
        <w:left w:val="none" w:sz="0" w:space="0" w:color="auto"/>
        <w:bottom w:val="none" w:sz="0" w:space="0" w:color="auto"/>
        <w:right w:val="none" w:sz="0" w:space="0" w:color="auto"/>
      </w:divBdr>
    </w:div>
    <w:div w:id="541330277">
      <w:marLeft w:val="480"/>
      <w:marRight w:val="0"/>
      <w:marTop w:val="0"/>
      <w:marBottom w:val="0"/>
      <w:divBdr>
        <w:top w:val="none" w:sz="0" w:space="0" w:color="auto"/>
        <w:left w:val="none" w:sz="0" w:space="0" w:color="auto"/>
        <w:bottom w:val="none" w:sz="0" w:space="0" w:color="auto"/>
        <w:right w:val="none" w:sz="0" w:space="0" w:color="auto"/>
      </w:divBdr>
    </w:div>
    <w:div w:id="541479278">
      <w:marLeft w:val="480"/>
      <w:marRight w:val="0"/>
      <w:marTop w:val="0"/>
      <w:marBottom w:val="0"/>
      <w:divBdr>
        <w:top w:val="none" w:sz="0" w:space="0" w:color="auto"/>
        <w:left w:val="none" w:sz="0" w:space="0" w:color="auto"/>
        <w:bottom w:val="none" w:sz="0" w:space="0" w:color="auto"/>
        <w:right w:val="none" w:sz="0" w:space="0" w:color="auto"/>
      </w:divBdr>
    </w:div>
    <w:div w:id="541526891">
      <w:marLeft w:val="480"/>
      <w:marRight w:val="0"/>
      <w:marTop w:val="0"/>
      <w:marBottom w:val="0"/>
      <w:divBdr>
        <w:top w:val="none" w:sz="0" w:space="0" w:color="auto"/>
        <w:left w:val="none" w:sz="0" w:space="0" w:color="auto"/>
        <w:bottom w:val="none" w:sz="0" w:space="0" w:color="auto"/>
        <w:right w:val="none" w:sz="0" w:space="0" w:color="auto"/>
      </w:divBdr>
    </w:div>
    <w:div w:id="541599515">
      <w:marLeft w:val="480"/>
      <w:marRight w:val="0"/>
      <w:marTop w:val="0"/>
      <w:marBottom w:val="0"/>
      <w:divBdr>
        <w:top w:val="none" w:sz="0" w:space="0" w:color="auto"/>
        <w:left w:val="none" w:sz="0" w:space="0" w:color="auto"/>
        <w:bottom w:val="none" w:sz="0" w:space="0" w:color="auto"/>
        <w:right w:val="none" w:sz="0" w:space="0" w:color="auto"/>
      </w:divBdr>
    </w:div>
    <w:div w:id="541602551">
      <w:marLeft w:val="480"/>
      <w:marRight w:val="0"/>
      <w:marTop w:val="0"/>
      <w:marBottom w:val="0"/>
      <w:divBdr>
        <w:top w:val="none" w:sz="0" w:space="0" w:color="auto"/>
        <w:left w:val="none" w:sz="0" w:space="0" w:color="auto"/>
        <w:bottom w:val="none" w:sz="0" w:space="0" w:color="auto"/>
        <w:right w:val="none" w:sz="0" w:space="0" w:color="auto"/>
      </w:divBdr>
    </w:div>
    <w:div w:id="541749906">
      <w:marLeft w:val="480"/>
      <w:marRight w:val="0"/>
      <w:marTop w:val="0"/>
      <w:marBottom w:val="0"/>
      <w:divBdr>
        <w:top w:val="none" w:sz="0" w:space="0" w:color="auto"/>
        <w:left w:val="none" w:sz="0" w:space="0" w:color="auto"/>
        <w:bottom w:val="none" w:sz="0" w:space="0" w:color="auto"/>
        <w:right w:val="none" w:sz="0" w:space="0" w:color="auto"/>
      </w:divBdr>
    </w:div>
    <w:div w:id="541787517">
      <w:marLeft w:val="480"/>
      <w:marRight w:val="0"/>
      <w:marTop w:val="0"/>
      <w:marBottom w:val="0"/>
      <w:divBdr>
        <w:top w:val="none" w:sz="0" w:space="0" w:color="auto"/>
        <w:left w:val="none" w:sz="0" w:space="0" w:color="auto"/>
        <w:bottom w:val="none" w:sz="0" w:space="0" w:color="auto"/>
        <w:right w:val="none" w:sz="0" w:space="0" w:color="auto"/>
      </w:divBdr>
    </w:div>
    <w:div w:id="541792442">
      <w:marLeft w:val="480"/>
      <w:marRight w:val="0"/>
      <w:marTop w:val="0"/>
      <w:marBottom w:val="0"/>
      <w:divBdr>
        <w:top w:val="none" w:sz="0" w:space="0" w:color="auto"/>
        <w:left w:val="none" w:sz="0" w:space="0" w:color="auto"/>
        <w:bottom w:val="none" w:sz="0" w:space="0" w:color="auto"/>
        <w:right w:val="none" w:sz="0" w:space="0" w:color="auto"/>
      </w:divBdr>
    </w:div>
    <w:div w:id="541865818">
      <w:marLeft w:val="480"/>
      <w:marRight w:val="0"/>
      <w:marTop w:val="0"/>
      <w:marBottom w:val="0"/>
      <w:divBdr>
        <w:top w:val="none" w:sz="0" w:space="0" w:color="auto"/>
        <w:left w:val="none" w:sz="0" w:space="0" w:color="auto"/>
        <w:bottom w:val="none" w:sz="0" w:space="0" w:color="auto"/>
        <w:right w:val="none" w:sz="0" w:space="0" w:color="auto"/>
      </w:divBdr>
    </w:div>
    <w:div w:id="541867860">
      <w:marLeft w:val="480"/>
      <w:marRight w:val="0"/>
      <w:marTop w:val="0"/>
      <w:marBottom w:val="0"/>
      <w:divBdr>
        <w:top w:val="none" w:sz="0" w:space="0" w:color="auto"/>
        <w:left w:val="none" w:sz="0" w:space="0" w:color="auto"/>
        <w:bottom w:val="none" w:sz="0" w:space="0" w:color="auto"/>
        <w:right w:val="none" w:sz="0" w:space="0" w:color="auto"/>
      </w:divBdr>
    </w:div>
    <w:div w:id="541942156">
      <w:marLeft w:val="480"/>
      <w:marRight w:val="0"/>
      <w:marTop w:val="0"/>
      <w:marBottom w:val="0"/>
      <w:divBdr>
        <w:top w:val="none" w:sz="0" w:space="0" w:color="auto"/>
        <w:left w:val="none" w:sz="0" w:space="0" w:color="auto"/>
        <w:bottom w:val="none" w:sz="0" w:space="0" w:color="auto"/>
        <w:right w:val="none" w:sz="0" w:space="0" w:color="auto"/>
      </w:divBdr>
    </w:div>
    <w:div w:id="542057946">
      <w:marLeft w:val="480"/>
      <w:marRight w:val="0"/>
      <w:marTop w:val="0"/>
      <w:marBottom w:val="0"/>
      <w:divBdr>
        <w:top w:val="none" w:sz="0" w:space="0" w:color="auto"/>
        <w:left w:val="none" w:sz="0" w:space="0" w:color="auto"/>
        <w:bottom w:val="none" w:sz="0" w:space="0" w:color="auto"/>
        <w:right w:val="none" w:sz="0" w:space="0" w:color="auto"/>
      </w:divBdr>
    </w:div>
    <w:div w:id="542059854">
      <w:marLeft w:val="480"/>
      <w:marRight w:val="0"/>
      <w:marTop w:val="0"/>
      <w:marBottom w:val="0"/>
      <w:divBdr>
        <w:top w:val="none" w:sz="0" w:space="0" w:color="auto"/>
        <w:left w:val="none" w:sz="0" w:space="0" w:color="auto"/>
        <w:bottom w:val="none" w:sz="0" w:space="0" w:color="auto"/>
        <w:right w:val="none" w:sz="0" w:space="0" w:color="auto"/>
      </w:divBdr>
    </w:div>
    <w:div w:id="542061114">
      <w:marLeft w:val="480"/>
      <w:marRight w:val="0"/>
      <w:marTop w:val="0"/>
      <w:marBottom w:val="0"/>
      <w:divBdr>
        <w:top w:val="none" w:sz="0" w:space="0" w:color="auto"/>
        <w:left w:val="none" w:sz="0" w:space="0" w:color="auto"/>
        <w:bottom w:val="none" w:sz="0" w:space="0" w:color="auto"/>
        <w:right w:val="none" w:sz="0" w:space="0" w:color="auto"/>
      </w:divBdr>
    </w:div>
    <w:div w:id="542132426">
      <w:marLeft w:val="480"/>
      <w:marRight w:val="0"/>
      <w:marTop w:val="0"/>
      <w:marBottom w:val="0"/>
      <w:divBdr>
        <w:top w:val="none" w:sz="0" w:space="0" w:color="auto"/>
        <w:left w:val="none" w:sz="0" w:space="0" w:color="auto"/>
        <w:bottom w:val="none" w:sz="0" w:space="0" w:color="auto"/>
        <w:right w:val="none" w:sz="0" w:space="0" w:color="auto"/>
      </w:divBdr>
    </w:div>
    <w:div w:id="542140219">
      <w:marLeft w:val="480"/>
      <w:marRight w:val="0"/>
      <w:marTop w:val="0"/>
      <w:marBottom w:val="0"/>
      <w:divBdr>
        <w:top w:val="none" w:sz="0" w:space="0" w:color="auto"/>
        <w:left w:val="none" w:sz="0" w:space="0" w:color="auto"/>
        <w:bottom w:val="none" w:sz="0" w:space="0" w:color="auto"/>
        <w:right w:val="none" w:sz="0" w:space="0" w:color="auto"/>
      </w:divBdr>
    </w:div>
    <w:div w:id="542180883">
      <w:marLeft w:val="480"/>
      <w:marRight w:val="0"/>
      <w:marTop w:val="0"/>
      <w:marBottom w:val="0"/>
      <w:divBdr>
        <w:top w:val="none" w:sz="0" w:space="0" w:color="auto"/>
        <w:left w:val="none" w:sz="0" w:space="0" w:color="auto"/>
        <w:bottom w:val="none" w:sz="0" w:space="0" w:color="auto"/>
        <w:right w:val="none" w:sz="0" w:space="0" w:color="auto"/>
      </w:divBdr>
    </w:div>
    <w:div w:id="542182280">
      <w:marLeft w:val="480"/>
      <w:marRight w:val="0"/>
      <w:marTop w:val="0"/>
      <w:marBottom w:val="0"/>
      <w:divBdr>
        <w:top w:val="none" w:sz="0" w:space="0" w:color="auto"/>
        <w:left w:val="none" w:sz="0" w:space="0" w:color="auto"/>
        <w:bottom w:val="none" w:sz="0" w:space="0" w:color="auto"/>
        <w:right w:val="none" w:sz="0" w:space="0" w:color="auto"/>
      </w:divBdr>
    </w:div>
    <w:div w:id="542212077">
      <w:marLeft w:val="480"/>
      <w:marRight w:val="0"/>
      <w:marTop w:val="0"/>
      <w:marBottom w:val="0"/>
      <w:divBdr>
        <w:top w:val="none" w:sz="0" w:space="0" w:color="auto"/>
        <w:left w:val="none" w:sz="0" w:space="0" w:color="auto"/>
        <w:bottom w:val="none" w:sz="0" w:space="0" w:color="auto"/>
        <w:right w:val="none" w:sz="0" w:space="0" w:color="auto"/>
      </w:divBdr>
    </w:div>
    <w:div w:id="542254595">
      <w:marLeft w:val="480"/>
      <w:marRight w:val="0"/>
      <w:marTop w:val="0"/>
      <w:marBottom w:val="0"/>
      <w:divBdr>
        <w:top w:val="none" w:sz="0" w:space="0" w:color="auto"/>
        <w:left w:val="none" w:sz="0" w:space="0" w:color="auto"/>
        <w:bottom w:val="none" w:sz="0" w:space="0" w:color="auto"/>
        <w:right w:val="none" w:sz="0" w:space="0" w:color="auto"/>
      </w:divBdr>
    </w:div>
    <w:div w:id="542255672">
      <w:marLeft w:val="480"/>
      <w:marRight w:val="0"/>
      <w:marTop w:val="0"/>
      <w:marBottom w:val="0"/>
      <w:divBdr>
        <w:top w:val="none" w:sz="0" w:space="0" w:color="auto"/>
        <w:left w:val="none" w:sz="0" w:space="0" w:color="auto"/>
        <w:bottom w:val="none" w:sz="0" w:space="0" w:color="auto"/>
        <w:right w:val="none" w:sz="0" w:space="0" w:color="auto"/>
      </w:divBdr>
    </w:div>
    <w:div w:id="542257306">
      <w:marLeft w:val="480"/>
      <w:marRight w:val="0"/>
      <w:marTop w:val="0"/>
      <w:marBottom w:val="0"/>
      <w:divBdr>
        <w:top w:val="none" w:sz="0" w:space="0" w:color="auto"/>
        <w:left w:val="none" w:sz="0" w:space="0" w:color="auto"/>
        <w:bottom w:val="none" w:sz="0" w:space="0" w:color="auto"/>
        <w:right w:val="none" w:sz="0" w:space="0" w:color="auto"/>
      </w:divBdr>
    </w:div>
    <w:div w:id="542258306">
      <w:marLeft w:val="480"/>
      <w:marRight w:val="0"/>
      <w:marTop w:val="0"/>
      <w:marBottom w:val="0"/>
      <w:divBdr>
        <w:top w:val="none" w:sz="0" w:space="0" w:color="auto"/>
        <w:left w:val="none" w:sz="0" w:space="0" w:color="auto"/>
        <w:bottom w:val="none" w:sz="0" w:space="0" w:color="auto"/>
        <w:right w:val="none" w:sz="0" w:space="0" w:color="auto"/>
      </w:divBdr>
    </w:div>
    <w:div w:id="542407651">
      <w:marLeft w:val="480"/>
      <w:marRight w:val="0"/>
      <w:marTop w:val="0"/>
      <w:marBottom w:val="0"/>
      <w:divBdr>
        <w:top w:val="none" w:sz="0" w:space="0" w:color="auto"/>
        <w:left w:val="none" w:sz="0" w:space="0" w:color="auto"/>
        <w:bottom w:val="none" w:sz="0" w:space="0" w:color="auto"/>
        <w:right w:val="none" w:sz="0" w:space="0" w:color="auto"/>
      </w:divBdr>
    </w:div>
    <w:div w:id="542449036">
      <w:marLeft w:val="480"/>
      <w:marRight w:val="0"/>
      <w:marTop w:val="0"/>
      <w:marBottom w:val="0"/>
      <w:divBdr>
        <w:top w:val="none" w:sz="0" w:space="0" w:color="auto"/>
        <w:left w:val="none" w:sz="0" w:space="0" w:color="auto"/>
        <w:bottom w:val="none" w:sz="0" w:space="0" w:color="auto"/>
        <w:right w:val="none" w:sz="0" w:space="0" w:color="auto"/>
      </w:divBdr>
    </w:div>
    <w:div w:id="542595915">
      <w:marLeft w:val="480"/>
      <w:marRight w:val="0"/>
      <w:marTop w:val="0"/>
      <w:marBottom w:val="0"/>
      <w:divBdr>
        <w:top w:val="none" w:sz="0" w:space="0" w:color="auto"/>
        <w:left w:val="none" w:sz="0" w:space="0" w:color="auto"/>
        <w:bottom w:val="none" w:sz="0" w:space="0" w:color="auto"/>
        <w:right w:val="none" w:sz="0" w:space="0" w:color="auto"/>
      </w:divBdr>
    </w:div>
    <w:div w:id="542596294">
      <w:marLeft w:val="480"/>
      <w:marRight w:val="0"/>
      <w:marTop w:val="0"/>
      <w:marBottom w:val="0"/>
      <w:divBdr>
        <w:top w:val="none" w:sz="0" w:space="0" w:color="auto"/>
        <w:left w:val="none" w:sz="0" w:space="0" w:color="auto"/>
        <w:bottom w:val="none" w:sz="0" w:space="0" w:color="auto"/>
        <w:right w:val="none" w:sz="0" w:space="0" w:color="auto"/>
      </w:divBdr>
    </w:div>
    <w:div w:id="542598532">
      <w:marLeft w:val="480"/>
      <w:marRight w:val="0"/>
      <w:marTop w:val="0"/>
      <w:marBottom w:val="0"/>
      <w:divBdr>
        <w:top w:val="none" w:sz="0" w:space="0" w:color="auto"/>
        <w:left w:val="none" w:sz="0" w:space="0" w:color="auto"/>
        <w:bottom w:val="none" w:sz="0" w:space="0" w:color="auto"/>
        <w:right w:val="none" w:sz="0" w:space="0" w:color="auto"/>
      </w:divBdr>
    </w:div>
    <w:div w:id="542643129">
      <w:marLeft w:val="480"/>
      <w:marRight w:val="0"/>
      <w:marTop w:val="0"/>
      <w:marBottom w:val="0"/>
      <w:divBdr>
        <w:top w:val="none" w:sz="0" w:space="0" w:color="auto"/>
        <w:left w:val="none" w:sz="0" w:space="0" w:color="auto"/>
        <w:bottom w:val="none" w:sz="0" w:space="0" w:color="auto"/>
        <w:right w:val="none" w:sz="0" w:space="0" w:color="auto"/>
      </w:divBdr>
    </w:div>
    <w:div w:id="542644884">
      <w:marLeft w:val="480"/>
      <w:marRight w:val="0"/>
      <w:marTop w:val="0"/>
      <w:marBottom w:val="0"/>
      <w:divBdr>
        <w:top w:val="none" w:sz="0" w:space="0" w:color="auto"/>
        <w:left w:val="none" w:sz="0" w:space="0" w:color="auto"/>
        <w:bottom w:val="none" w:sz="0" w:space="0" w:color="auto"/>
        <w:right w:val="none" w:sz="0" w:space="0" w:color="auto"/>
      </w:divBdr>
    </w:div>
    <w:div w:id="542668516">
      <w:marLeft w:val="480"/>
      <w:marRight w:val="0"/>
      <w:marTop w:val="0"/>
      <w:marBottom w:val="0"/>
      <w:divBdr>
        <w:top w:val="none" w:sz="0" w:space="0" w:color="auto"/>
        <w:left w:val="none" w:sz="0" w:space="0" w:color="auto"/>
        <w:bottom w:val="none" w:sz="0" w:space="0" w:color="auto"/>
        <w:right w:val="none" w:sz="0" w:space="0" w:color="auto"/>
      </w:divBdr>
    </w:div>
    <w:div w:id="542669454">
      <w:marLeft w:val="480"/>
      <w:marRight w:val="0"/>
      <w:marTop w:val="0"/>
      <w:marBottom w:val="0"/>
      <w:divBdr>
        <w:top w:val="none" w:sz="0" w:space="0" w:color="auto"/>
        <w:left w:val="none" w:sz="0" w:space="0" w:color="auto"/>
        <w:bottom w:val="none" w:sz="0" w:space="0" w:color="auto"/>
        <w:right w:val="none" w:sz="0" w:space="0" w:color="auto"/>
      </w:divBdr>
    </w:div>
    <w:div w:id="542715058">
      <w:marLeft w:val="480"/>
      <w:marRight w:val="0"/>
      <w:marTop w:val="0"/>
      <w:marBottom w:val="0"/>
      <w:divBdr>
        <w:top w:val="none" w:sz="0" w:space="0" w:color="auto"/>
        <w:left w:val="none" w:sz="0" w:space="0" w:color="auto"/>
        <w:bottom w:val="none" w:sz="0" w:space="0" w:color="auto"/>
        <w:right w:val="none" w:sz="0" w:space="0" w:color="auto"/>
      </w:divBdr>
    </w:div>
    <w:div w:id="542716698">
      <w:marLeft w:val="480"/>
      <w:marRight w:val="0"/>
      <w:marTop w:val="0"/>
      <w:marBottom w:val="0"/>
      <w:divBdr>
        <w:top w:val="none" w:sz="0" w:space="0" w:color="auto"/>
        <w:left w:val="none" w:sz="0" w:space="0" w:color="auto"/>
        <w:bottom w:val="none" w:sz="0" w:space="0" w:color="auto"/>
        <w:right w:val="none" w:sz="0" w:space="0" w:color="auto"/>
      </w:divBdr>
    </w:div>
    <w:div w:id="542837542">
      <w:marLeft w:val="480"/>
      <w:marRight w:val="0"/>
      <w:marTop w:val="0"/>
      <w:marBottom w:val="0"/>
      <w:divBdr>
        <w:top w:val="none" w:sz="0" w:space="0" w:color="auto"/>
        <w:left w:val="none" w:sz="0" w:space="0" w:color="auto"/>
        <w:bottom w:val="none" w:sz="0" w:space="0" w:color="auto"/>
        <w:right w:val="none" w:sz="0" w:space="0" w:color="auto"/>
      </w:divBdr>
    </w:div>
    <w:div w:id="542865103">
      <w:marLeft w:val="480"/>
      <w:marRight w:val="0"/>
      <w:marTop w:val="0"/>
      <w:marBottom w:val="0"/>
      <w:divBdr>
        <w:top w:val="none" w:sz="0" w:space="0" w:color="auto"/>
        <w:left w:val="none" w:sz="0" w:space="0" w:color="auto"/>
        <w:bottom w:val="none" w:sz="0" w:space="0" w:color="auto"/>
        <w:right w:val="none" w:sz="0" w:space="0" w:color="auto"/>
      </w:divBdr>
    </w:div>
    <w:div w:id="542866282">
      <w:marLeft w:val="480"/>
      <w:marRight w:val="0"/>
      <w:marTop w:val="0"/>
      <w:marBottom w:val="0"/>
      <w:divBdr>
        <w:top w:val="none" w:sz="0" w:space="0" w:color="auto"/>
        <w:left w:val="none" w:sz="0" w:space="0" w:color="auto"/>
        <w:bottom w:val="none" w:sz="0" w:space="0" w:color="auto"/>
        <w:right w:val="none" w:sz="0" w:space="0" w:color="auto"/>
      </w:divBdr>
    </w:div>
    <w:div w:id="542907152">
      <w:marLeft w:val="480"/>
      <w:marRight w:val="0"/>
      <w:marTop w:val="0"/>
      <w:marBottom w:val="0"/>
      <w:divBdr>
        <w:top w:val="none" w:sz="0" w:space="0" w:color="auto"/>
        <w:left w:val="none" w:sz="0" w:space="0" w:color="auto"/>
        <w:bottom w:val="none" w:sz="0" w:space="0" w:color="auto"/>
        <w:right w:val="none" w:sz="0" w:space="0" w:color="auto"/>
      </w:divBdr>
    </w:div>
    <w:div w:id="542981053">
      <w:marLeft w:val="480"/>
      <w:marRight w:val="0"/>
      <w:marTop w:val="0"/>
      <w:marBottom w:val="0"/>
      <w:divBdr>
        <w:top w:val="none" w:sz="0" w:space="0" w:color="auto"/>
        <w:left w:val="none" w:sz="0" w:space="0" w:color="auto"/>
        <w:bottom w:val="none" w:sz="0" w:space="0" w:color="auto"/>
        <w:right w:val="none" w:sz="0" w:space="0" w:color="auto"/>
      </w:divBdr>
    </w:div>
    <w:div w:id="542983960">
      <w:marLeft w:val="480"/>
      <w:marRight w:val="0"/>
      <w:marTop w:val="0"/>
      <w:marBottom w:val="0"/>
      <w:divBdr>
        <w:top w:val="none" w:sz="0" w:space="0" w:color="auto"/>
        <w:left w:val="none" w:sz="0" w:space="0" w:color="auto"/>
        <w:bottom w:val="none" w:sz="0" w:space="0" w:color="auto"/>
        <w:right w:val="none" w:sz="0" w:space="0" w:color="auto"/>
      </w:divBdr>
    </w:div>
    <w:div w:id="542984550">
      <w:marLeft w:val="480"/>
      <w:marRight w:val="0"/>
      <w:marTop w:val="0"/>
      <w:marBottom w:val="0"/>
      <w:divBdr>
        <w:top w:val="none" w:sz="0" w:space="0" w:color="auto"/>
        <w:left w:val="none" w:sz="0" w:space="0" w:color="auto"/>
        <w:bottom w:val="none" w:sz="0" w:space="0" w:color="auto"/>
        <w:right w:val="none" w:sz="0" w:space="0" w:color="auto"/>
      </w:divBdr>
    </w:div>
    <w:div w:id="543058381">
      <w:marLeft w:val="480"/>
      <w:marRight w:val="0"/>
      <w:marTop w:val="0"/>
      <w:marBottom w:val="0"/>
      <w:divBdr>
        <w:top w:val="none" w:sz="0" w:space="0" w:color="auto"/>
        <w:left w:val="none" w:sz="0" w:space="0" w:color="auto"/>
        <w:bottom w:val="none" w:sz="0" w:space="0" w:color="auto"/>
        <w:right w:val="none" w:sz="0" w:space="0" w:color="auto"/>
      </w:divBdr>
    </w:div>
    <w:div w:id="543059062">
      <w:marLeft w:val="480"/>
      <w:marRight w:val="0"/>
      <w:marTop w:val="0"/>
      <w:marBottom w:val="0"/>
      <w:divBdr>
        <w:top w:val="none" w:sz="0" w:space="0" w:color="auto"/>
        <w:left w:val="none" w:sz="0" w:space="0" w:color="auto"/>
        <w:bottom w:val="none" w:sz="0" w:space="0" w:color="auto"/>
        <w:right w:val="none" w:sz="0" w:space="0" w:color="auto"/>
      </w:divBdr>
    </w:div>
    <w:div w:id="543098966">
      <w:marLeft w:val="480"/>
      <w:marRight w:val="0"/>
      <w:marTop w:val="0"/>
      <w:marBottom w:val="0"/>
      <w:divBdr>
        <w:top w:val="none" w:sz="0" w:space="0" w:color="auto"/>
        <w:left w:val="none" w:sz="0" w:space="0" w:color="auto"/>
        <w:bottom w:val="none" w:sz="0" w:space="0" w:color="auto"/>
        <w:right w:val="none" w:sz="0" w:space="0" w:color="auto"/>
      </w:divBdr>
    </w:div>
    <w:div w:id="543103763">
      <w:marLeft w:val="480"/>
      <w:marRight w:val="0"/>
      <w:marTop w:val="0"/>
      <w:marBottom w:val="0"/>
      <w:divBdr>
        <w:top w:val="none" w:sz="0" w:space="0" w:color="auto"/>
        <w:left w:val="none" w:sz="0" w:space="0" w:color="auto"/>
        <w:bottom w:val="none" w:sz="0" w:space="0" w:color="auto"/>
        <w:right w:val="none" w:sz="0" w:space="0" w:color="auto"/>
      </w:divBdr>
    </w:div>
    <w:div w:id="543104181">
      <w:marLeft w:val="480"/>
      <w:marRight w:val="0"/>
      <w:marTop w:val="0"/>
      <w:marBottom w:val="0"/>
      <w:divBdr>
        <w:top w:val="none" w:sz="0" w:space="0" w:color="auto"/>
        <w:left w:val="none" w:sz="0" w:space="0" w:color="auto"/>
        <w:bottom w:val="none" w:sz="0" w:space="0" w:color="auto"/>
        <w:right w:val="none" w:sz="0" w:space="0" w:color="auto"/>
      </w:divBdr>
    </w:div>
    <w:div w:id="543105446">
      <w:marLeft w:val="480"/>
      <w:marRight w:val="0"/>
      <w:marTop w:val="0"/>
      <w:marBottom w:val="0"/>
      <w:divBdr>
        <w:top w:val="none" w:sz="0" w:space="0" w:color="auto"/>
        <w:left w:val="none" w:sz="0" w:space="0" w:color="auto"/>
        <w:bottom w:val="none" w:sz="0" w:space="0" w:color="auto"/>
        <w:right w:val="none" w:sz="0" w:space="0" w:color="auto"/>
      </w:divBdr>
    </w:div>
    <w:div w:id="543174944">
      <w:marLeft w:val="480"/>
      <w:marRight w:val="0"/>
      <w:marTop w:val="0"/>
      <w:marBottom w:val="0"/>
      <w:divBdr>
        <w:top w:val="none" w:sz="0" w:space="0" w:color="auto"/>
        <w:left w:val="none" w:sz="0" w:space="0" w:color="auto"/>
        <w:bottom w:val="none" w:sz="0" w:space="0" w:color="auto"/>
        <w:right w:val="none" w:sz="0" w:space="0" w:color="auto"/>
      </w:divBdr>
    </w:div>
    <w:div w:id="543179667">
      <w:marLeft w:val="480"/>
      <w:marRight w:val="0"/>
      <w:marTop w:val="0"/>
      <w:marBottom w:val="0"/>
      <w:divBdr>
        <w:top w:val="none" w:sz="0" w:space="0" w:color="auto"/>
        <w:left w:val="none" w:sz="0" w:space="0" w:color="auto"/>
        <w:bottom w:val="none" w:sz="0" w:space="0" w:color="auto"/>
        <w:right w:val="none" w:sz="0" w:space="0" w:color="auto"/>
      </w:divBdr>
    </w:div>
    <w:div w:id="543248352">
      <w:marLeft w:val="480"/>
      <w:marRight w:val="0"/>
      <w:marTop w:val="0"/>
      <w:marBottom w:val="0"/>
      <w:divBdr>
        <w:top w:val="none" w:sz="0" w:space="0" w:color="auto"/>
        <w:left w:val="none" w:sz="0" w:space="0" w:color="auto"/>
        <w:bottom w:val="none" w:sz="0" w:space="0" w:color="auto"/>
        <w:right w:val="none" w:sz="0" w:space="0" w:color="auto"/>
      </w:divBdr>
    </w:div>
    <w:div w:id="543257337">
      <w:marLeft w:val="480"/>
      <w:marRight w:val="0"/>
      <w:marTop w:val="0"/>
      <w:marBottom w:val="0"/>
      <w:divBdr>
        <w:top w:val="none" w:sz="0" w:space="0" w:color="auto"/>
        <w:left w:val="none" w:sz="0" w:space="0" w:color="auto"/>
        <w:bottom w:val="none" w:sz="0" w:space="0" w:color="auto"/>
        <w:right w:val="none" w:sz="0" w:space="0" w:color="auto"/>
      </w:divBdr>
    </w:div>
    <w:div w:id="543299232">
      <w:marLeft w:val="480"/>
      <w:marRight w:val="0"/>
      <w:marTop w:val="0"/>
      <w:marBottom w:val="0"/>
      <w:divBdr>
        <w:top w:val="none" w:sz="0" w:space="0" w:color="auto"/>
        <w:left w:val="none" w:sz="0" w:space="0" w:color="auto"/>
        <w:bottom w:val="none" w:sz="0" w:space="0" w:color="auto"/>
        <w:right w:val="none" w:sz="0" w:space="0" w:color="auto"/>
      </w:divBdr>
    </w:div>
    <w:div w:id="543324016">
      <w:marLeft w:val="480"/>
      <w:marRight w:val="0"/>
      <w:marTop w:val="0"/>
      <w:marBottom w:val="0"/>
      <w:divBdr>
        <w:top w:val="none" w:sz="0" w:space="0" w:color="auto"/>
        <w:left w:val="none" w:sz="0" w:space="0" w:color="auto"/>
        <w:bottom w:val="none" w:sz="0" w:space="0" w:color="auto"/>
        <w:right w:val="none" w:sz="0" w:space="0" w:color="auto"/>
      </w:divBdr>
    </w:div>
    <w:div w:id="543373220">
      <w:marLeft w:val="480"/>
      <w:marRight w:val="0"/>
      <w:marTop w:val="0"/>
      <w:marBottom w:val="0"/>
      <w:divBdr>
        <w:top w:val="none" w:sz="0" w:space="0" w:color="auto"/>
        <w:left w:val="none" w:sz="0" w:space="0" w:color="auto"/>
        <w:bottom w:val="none" w:sz="0" w:space="0" w:color="auto"/>
        <w:right w:val="none" w:sz="0" w:space="0" w:color="auto"/>
      </w:divBdr>
    </w:div>
    <w:div w:id="543441389">
      <w:marLeft w:val="480"/>
      <w:marRight w:val="0"/>
      <w:marTop w:val="0"/>
      <w:marBottom w:val="0"/>
      <w:divBdr>
        <w:top w:val="none" w:sz="0" w:space="0" w:color="auto"/>
        <w:left w:val="none" w:sz="0" w:space="0" w:color="auto"/>
        <w:bottom w:val="none" w:sz="0" w:space="0" w:color="auto"/>
        <w:right w:val="none" w:sz="0" w:space="0" w:color="auto"/>
      </w:divBdr>
    </w:div>
    <w:div w:id="543442854">
      <w:marLeft w:val="480"/>
      <w:marRight w:val="0"/>
      <w:marTop w:val="0"/>
      <w:marBottom w:val="0"/>
      <w:divBdr>
        <w:top w:val="none" w:sz="0" w:space="0" w:color="auto"/>
        <w:left w:val="none" w:sz="0" w:space="0" w:color="auto"/>
        <w:bottom w:val="none" w:sz="0" w:space="0" w:color="auto"/>
        <w:right w:val="none" w:sz="0" w:space="0" w:color="auto"/>
      </w:divBdr>
    </w:div>
    <w:div w:id="543444780">
      <w:marLeft w:val="480"/>
      <w:marRight w:val="0"/>
      <w:marTop w:val="0"/>
      <w:marBottom w:val="0"/>
      <w:divBdr>
        <w:top w:val="none" w:sz="0" w:space="0" w:color="auto"/>
        <w:left w:val="none" w:sz="0" w:space="0" w:color="auto"/>
        <w:bottom w:val="none" w:sz="0" w:space="0" w:color="auto"/>
        <w:right w:val="none" w:sz="0" w:space="0" w:color="auto"/>
      </w:divBdr>
    </w:div>
    <w:div w:id="543492299">
      <w:marLeft w:val="480"/>
      <w:marRight w:val="0"/>
      <w:marTop w:val="0"/>
      <w:marBottom w:val="0"/>
      <w:divBdr>
        <w:top w:val="none" w:sz="0" w:space="0" w:color="auto"/>
        <w:left w:val="none" w:sz="0" w:space="0" w:color="auto"/>
        <w:bottom w:val="none" w:sz="0" w:space="0" w:color="auto"/>
        <w:right w:val="none" w:sz="0" w:space="0" w:color="auto"/>
      </w:divBdr>
    </w:div>
    <w:div w:id="543493047">
      <w:marLeft w:val="480"/>
      <w:marRight w:val="0"/>
      <w:marTop w:val="0"/>
      <w:marBottom w:val="0"/>
      <w:divBdr>
        <w:top w:val="none" w:sz="0" w:space="0" w:color="auto"/>
        <w:left w:val="none" w:sz="0" w:space="0" w:color="auto"/>
        <w:bottom w:val="none" w:sz="0" w:space="0" w:color="auto"/>
        <w:right w:val="none" w:sz="0" w:space="0" w:color="auto"/>
      </w:divBdr>
    </w:div>
    <w:div w:id="543562665">
      <w:marLeft w:val="480"/>
      <w:marRight w:val="0"/>
      <w:marTop w:val="0"/>
      <w:marBottom w:val="0"/>
      <w:divBdr>
        <w:top w:val="none" w:sz="0" w:space="0" w:color="auto"/>
        <w:left w:val="none" w:sz="0" w:space="0" w:color="auto"/>
        <w:bottom w:val="none" w:sz="0" w:space="0" w:color="auto"/>
        <w:right w:val="none" w:sz="0" w:space="0" w:color="auto"/>
      </w:divBdr>
    </w:div>
    <w:div w:id="543563031">
      <w:marLeft w:val="480"/>
      <w:marRight w:val="0"/>
      <w:marTop w:val="0"/>
      <w:marBottom w:val="0"/>
      <w:divBdr>
        <w:top w:val="none" w:sz="0" w:space="0" w:color="auto"/>
        <w:left w:val="none" w:sz="0" w:space="0" w:color="auto"/>
        <w:bottom w:val="none" w:sz="0" w:space="0" w:color="auto"/>
        <w:right w:val="none" w:sz="0" w:space="0" w:color="auto"/>
      </w:divBdr>
    </w:div>
    <w:div w:id="543636886">
      <w:marLeft w:val="480"/>
      <w:marRight w:val="0"/>
      <w:marTop w:val="0"/>
      <w:marBottom w:val="0"/>
      <w:divBdr>
        <w:top w:val="none" w:sz="0" w:space="0" w:color="auto"/>
        <w:left w:val="none" w:sz="0" w:space="0" w:color="auto"/>
        <w:bottom w:val="none" w:sz="0" w:space="0" w:color="auto"/>
        <w:right w:val="none" w:sz="0" w:space="0" w:color="auto"/>
      </w:divBdr>
    </w:div>
    <w:div w:id="543640911">
      <w:marLeft w:val="480"/>
      <w:marRight w:val="0"/>
      <w:marTop w:val="0"/>
      <w:marBottom w:val="0"/>
      <w:divBdr>
        <w:top w:val="none" w:sz="0" w:space="0" w:color="auto"/>
        <w:left w:val="none" w:sz="0" w:space="0" w:color="auto"/>
        <w:bottom w:val="none" w:sz="0" w:space="0" w:color="auto"/>
        <w:right w:val="none" w:sz="0" w:space="0" w:color="auto"/>
      </w:divBdr>
    </w:div>
    <w:div w:id="543642119">
      <w:marLeft w:val="480"/>
      <w:marRight w:val="0"/>
      <w:marTop w:val="0"/>
      <w:marBottom w:val="0"/>
      <w:divBdr>
        <w:top w:val="none" w:sz="0" w:space="0" w:color="auto"/>
        <w:left w:val="none" w:sz="0" w:space="0" w:color="auto"/>
        <w:bottom w:val="none" w:sz="0" w:space="0" w:color="auto"/>
        <w:right w:val="none" w:sz="0" w:space="0" w:color="auto"/>
      </w:divBdr>
    </w:div>
    <w:div w:id="543642690">
      <w:marLeft w:val="480"/>
      <w:marRight w:val="0"/>
      <w:marTop w:val="0"/>
      <w:marBottom w:val="0"/>
      <w:divBdr>
        <w:top w:val="none" w:sz="0" w:space="0" w:color="auto"/>
        <w:left w:val="none" w:sz="0" w:space="0" w:color="auto"/>
        <w:bottom w:val="none" w:sz="0" w:space="0" w:color="auto"/>
        <w:right w:val="none" w:sz="0" w:space="0" w:color="auto"/>
      </w:divBdr>
    </w:div>
    <w:div w:id="543711090">
      <w:marLeft w:val="480"/>
      <w:marRight w:val="0"/>
      <w:marTop w:val="0"/>
      <w:marBottom w:val="0"/>
      <w:divBdr>
        <w:top w:val="none" w:sz="0" w:space="0" w:color="auto"/>
        <w:left w:val="none" w:sz="0" w:space="0" w:color="auto"/>
        <w:bottom w:val="none" w:sz="0" w:space="0" w:color="auto"/>
        <w:right w:val="none" w:sz="0" w:space="0" w:color="auto"/>
      </w:divBdr>
    </w:div>
    <w:div w:id="543761284">
      <w:marLeft w:val="480"/>
      <w:marRight w:val="0"/>
      <w:marTop w:val="0"/>
      <w:marBottom w:val="0"/>
      <w:divBdr>
        <w:top w:val="none" w:sz="0" w:space="0" w:color="auto"/>
        <w:left w:val="none" w:sz="0" w:space="0" w:color="auto"/>
        <w:bottom w:val="none" w:sz="0" w:space="0" w:color="auto"/>
        <w:right w:val="none" w:sz="0" w:space="0" w:color="auto"/>
      </w:divBdr>
    </w:div>
    <w:div w:id="543762037">
      <w:marLeft w:val="480"/>
      <w:marRight w:val="0"/>
      <w:marTop w:val="0"/>
      <w:marBottom w:val="0"/>
      <w:divBdr>
        <w:top w:val="none" w:sz="0" w:space="0" w:color="auto"/>
        <w:left w:val="none" w:sz="0" w:space="0" w:color="auto"/>
        <w:bottom w:val="none" w:sz="0" w:space="0" w:color="auto"/>
        <w:right w:val="none" w:sz="0" w:space="0" w:color="auto"/>
      </w:divBdr>
    </w:div>
    <w:div w:id="543830126">
      <w:marLeft w:val="480"/>
      <w:marRight w:val="0"/>
      <w:marTop w:val="0"/>
      <w:marBottom w:val="0"/>
      <w:divBdr>
        <w:top w:val="none" w:sz="0" w:space="0" w:color="auto"/>
        <w:left w:val="none" w:sz="0" w:space="0" w:color="auto"/>
        <w:bottom w:val="none" w:sz="0" w:space="0" w:color="auto"/>
        <w:right w:val="none" w:sz="0" w:space="0" w:color="auto"/>
      </w:divBdr>
    </w:div>
    <w:div w:id="543836852">
      <w:marLeft w:val="480"/>
      <w:marRight w:val="0"/>
      <w:marTop w:val="0"/>
      <w:marBottom w:val="0"/>
      <w:divBdr>
        <w:top w:val="none" w:sz="0" w:space="0" w:color="auto"/>
        <w:left w:val="none" w:sz="0" w:space="0" w:color="auto"/>
        <w:bottom w:val="none" w:sz="0" w:space="0" w:color="auto"/>
        <w:right w:val="none" w:sz="0" w:space="0" w:color="auto"/>
      </w:divBdr>
    </w:div>
    <w:div w:id="543903461">
      <w:marLeft w:val="480"/>
      <w:marRight w:val="0"/>
      <w:marTop w:val="0"/>
      <w:marBottom w:val="0"/>
      <w:divBdr>
        <w:top w:val="none" w:sz="0" w:space="0" w:color="auto"/>
        <w:left w:val="none" w:sz="0" w:space="0" w:color="auto"/>
        <w:bottom w:val="none" w:sz="0" w:space="0" w:color="auto"/>
        <w:right w:val="none" w:sz="0" w:space="0" w:color="auto"/>
      </w:divBdr>
    </w:div>
    <w:div w:id="543904445">
      <w:marLeft w:val="480"/>
      <w:marRight w:val="0"/>
      <w:marTop w:val="0"/>
      <w:marBottom w:val="0"/>
      <w:divBdr>
        <w:top w:val="none" w:sz="0" w:space="0" w:color="auto"/>
        <w:left w:val="none" w:sz="0" w:space="0" w:color="auto"/>
        <w:bottom w:val="none" w:sz="0" w:space="0" w:color="auto"/>
        <w:right w:val="none" w:sz="0" w:space="0" w:color="auto"/>
      </w:divBdr>
    </w:div>
    <w:div w:id="543910643">
      <w:marLeft w:val="480"/>
      <w:marRight w:val="0"/>
      <w:marTop w:val="0"/>
      <w:marBottom w:val="0"/>
      <w:divBdr>
        <w:top w:val="none" w:sz="0" w:space="0" w:color="auto"/>
        <w:left w:val="none" w:sz="0" w:space="0" w:color="auto"/>
        <w:bottom w:val="none" w:sz="0" w:space="0" w:color="auto"/>
        <w:right w:val="none" w:sz="0" w:space="0" w:color="auto"/>
      </w:divBdr>
    </w:div>
    <w:div w:id="543953799">
      <w:marLeft w:val="480"/>
      <w:marRight w:val="0"/>
      <w:marTop w:val="0"/>
      <w:marBottom w:val="0"/>
      <w:divBdr>
        <w:top w:val="none" w:sz="0" w:space="0" w:color="auto"/>
        <w:left w:val="none" w:sz="0" w:space="0" w:color="auto"/>
        <w:bottom w:val="none" w:sz="0" w:space="0" w:color="auto"/>
        <w:right w:val="none" w:sz="0" w:space="0" w:color="auto"/>
      </w:divBdr>
    </w:div>
    <w:div w:id="544023172">
      <w:marLeft w:val="480"/>
      <w:marRight w:val="0"/>
      <w:marTop w:val="0"/>
      <w:marBottom w:val="0"/>
      <w:divBdr>
        <w:top w:val="none" w:sz="0" w:space="0" w:color="auto"/>
        <w:left w:val="none" w:sz="0" w:space="0" w:color="auto"/>
        <w:bottom w:val="none" w:sz="0" w:space="0" w:color="auto"/>
        <w:right w:val="none" w:sz="0" w:space="0" w:color="auto"/>
      </w:divBdr>
    </w:div>
    <w:div w:id="544024482">
      <w:marLeft w:val="480"/>
      <w:marRight w:val="0"/>
      <w:marTop w:val="0"/>
      <w:marBottom w:val="0"/>
      <w:divBdr>
        <w:top w:val="none" w:sz="0" w:space="0" w:color="auto"/>
        <w:left w:val="none" w:sz="0" w:space="0" w:color="auto"/>
        <w:bottom w:val="none" w:sz="0" w:space="0" w:color="auto"/>
        <w:right w:val="none" w:sz="0" w:space="0" w:color="auto"/>
      </w:divBdr>
    </w:div>
    <w:div w:id="544146160">
      <w:marLeft w:val="480"/>
      <w:marRight w:val="0"/>
      <w:marTop w:val="0"/>
      <w:marBottom w:val="0"/>
      <w:divBdr>
        <w:top w:val="none" w:sz="0" w:space="0" w:color="auto"/>
        <w:left w:val="none" w:sz="0" w:space="0" w:color="auto"/>
        <w:bottom w:val="none" w:sz="0" w:space="0" w:color="auto"/>
        <w:right w:val="none" w:sz="0" w:space="0" w:color="auto"/>
      </w:divBdr>
    </w:div>
    <w:div w:id="544215353">
      <w:marLeft w:val="480"/>
      <w:marRight w:val="0"/>
      <w:marTop w:val="0"/>
      <w:marBottom w:val="0"/>
      <w:divBdr>
        <w:top w:val="none" w:sz="0" w:space="0" w:color="auto"/>
        <w:left w:val="none" w:sz="0" w:space="0" w:color="auto"/>
        <w:bottom w:val="none" w:sz="0" w:space="0" w:color="auto"/>
        <w:right w:val="none" w:sz="0" w:space="0" w:color="auto"/>
      </w:divBdr>
    </w:div>
    <w:div w:id="544215966">
      <w:marLeft w:val="480"/>
      <w:marRight w:val="0"/>
      <w:marTop w:val="0"/>
      <w:marBottom w:val="0"/>
      <w:divBdr>
        <w:top w:val="none" w:sz="0" w:space="0" w:color="auto"/>
        <w:left w:val="none" w:sz="0" w:space="0" w:color="auto"/>
        <w:bottom w:val="none" w:sz="0" w:space="0" w:color="auto"/>
        <w:right w:val="none" w:sz="0" w:space="0" w:color="auto"/>
      </w:divBdr>
    </w:div>
    <w:div w:id="544289881">
      <w:marLeft w:val="480"/>
      <w:marRight w:val="0"/>
      <w:marTop w:val="0"/>
      <w:marBottom w:val="0"/>
      <w:divBdr>
        <w:top w:val="none" w:sz="0" w:space="0" w:color="auto"/>
        <w:left w:val="none" w:sz="0" w:space="0" w:color="auto"/>
        <w:bottom w:val="none" w:sz="0" w:space="0" w:color="auto"/>
        <w:right w:val="none" w:sz="0" w:space="0" w:color="auto"/>
      </w:divBdr>
    </w:div>
    <w:div w:id="544295476">
      <w:marLeft w:val="480"/>
      <w:marRight w:val="0"/>
      <w:marTop w:val="0"/>
      <w:marBottom w:val="0"/>
      <w:divBdr>
        <w:top w:val="none" w:sz="0" w:space="0" w:color="auto"/>
        <w:left w:val="none" w:sz="0" w:space="0" w:color="auto"/>
        <w:bottom w:val="none" w:sz="0" w:space="0" w:color="auto"/>
        <w:right w:val="none" w:sz="0" w:space="0" w:color="auto"/>
      </w:divBdr>
    </w:div>
    <w:div w:id="544296256">
      <w:marLeft w:val="480"/>
      <w:marRight w:val="0"/>
      <w:marTop w:val="0"/>
      <w:marBottom w:val="0"/>
      <w:divBdr>
        <w:top w:val="none" w:sz="0" w:space="0" w:color="auto"/>
        <w:left w:val="none" w:sz="0" w:space="0" w:color="auto"/>
        <w:bottom w:val="none" w:sz="0" w:space="0" w:color="auto"/>
        <w:right w:val="none" w:sz="0" w:space="0" w:color="auto"/>
      </w:divBdr>
    </w:div>
    <w:div w:id="544299359">
      <w:marLeft w:val="480"/>
      <w:marRight w:val="0"/>
      <w:marTop w:val="0"/>
      <w:marBottom w:val="0"/>
      <w:divBdr>
        <w:top w:val="none" w:sz="0" w:space="0" w:color="auto"/>
        <w:left w:val="none" w:sz="0" w:space="0" w:color="auto"/>
        <w:bottom w:val="none" w:sz="0" w:space="0" w:color="auto"/>
        <w:right w:val="none" w:sz="0" w:space="0" w:color="auto"/>
      </w:divBdr>
    </w:div>
    <w:div w:id="544369737">
      <w:marLeft w:val="480"/>
      <w:marRight w:val="0"/>
      <w:marTop w:val="0"/>
      <w:marBottom w:val="0"/>
      <w:divBdr>
        <w:top w:val="none" w:sz="0" w:space="0" w:color="auto"/>
        <w:left w:val="none" w:sz="0" w:space="0" w:color="auto"/>
        <w:bottom w:val="none" w:sz="0" w:space="0" w:color="auto"/>
        <w:right w:val="none" w:sz="0" w:space="0" w:color="auto"/>
      </w:divBdr>
    </w:div>
    <w:div w:id="544413242">
      <w:marLeft w:val="480"/>
      <w:marRight w:val="0"/>
      <w:marTop w:val="0"/>
      <w:marBottom w:val="0"/>
      <w:divBdr>
        <w:top w:val="none" w:sz="0" w:space="0" w:color="auto"/>
        <w:left w:val="none" w:sz="0" w:space="0" w:color="auto"/>
        <w:bottom w:val="none" w:sz="0" w:space="0" w:color="auto"/>
        <w:right w:val="none" w:sz="0" w:space="0" w:color="auto"/>
      </w:divBdr>
    </w:div>
    <w:div w:id="544492633">
      <w:marLeft w:val="480"/>
      <w:marRight w:val="0"/>
      <w:marTop w:val="0"/>
      <w:marBottom w:val="0"/>
      <w:divBdr>
        <w:top w:val="none" w:sz="0" w:space="0" w:color="auto"/>
        <w:left w:val="none" w:sz="0" w:space="0" w:color="auto"/>
        <w:bottom w:val="none" w:sz="0" w:space="0" w:color="auto"/>
        <w:right w:val="none" w:sz="0" w:space="0" w:color="auto"/>
      </w:divBdr>
    </w:div>
    <w:div w:id="544565206">
      <w:marLeft w:val="480"/>
      <w:marRight w:val="0"/>
      <w:marTop w:val="0"/>
      <w:marBottom w:val="0"/>
      <w:divBdr>
        <w:top w:val="none" w:sz="0" w:space="0" w:color="auto"/>
        <w:left w:val="none" w:sz="0" w:space="0" w:color="auto"/>
        <w:bottom w:val="none" w:sz="0" w:space="0" w:color="auto"/>
        <w:right w:val="none" w:sz="0" w:space="0" w:color="auto"/>
      </w:divBdr>
    </w:div>
    <w:div w:id="544565927">
      <w:marLeft w:val="480"/>
      <w:marRight w:val="0"/>
      <w:marTop w:val="0"/>
      <w:marBottom w:val="0"/>
      <w:divBdr>
        <w:top w:val="none" w:sz="0" w:space="0" w:color="auto"/>
        <w:left w:val="none" w:sz="0" w:space="0" w:color="auto"/>
        <w:bottom w:val="none" w:sz="0" w:space="0" w:color="auto"/>
        <w:right w:val="none" w:sz="0" w:space="0" w:color="auto"/>
      </w:divBdr>
    </w:div>
    <w:div w:id="544567908">
      <w:marLeft w:val="480"/>
      <w:marRight w:val="0"/>
      <w:marTop w:val="0"/>
      <w:marBottom w:val="0"/>
      <w:divBdr>
        <w:top w:val="none" w:sz="0" w:space="0" w:color="auto"/>
        <w:left w:val="none" w:sz="0" w:space="0" w:color="auto"/>
        <w:bottom w:val="none" w:sz="0" w:space="0" w:color="auto"/>
        <w:right w:val="none" w:sz="0" w:space="0" w:color="auto"/>
      </w:divBdr>
    </w:div>
    <w:div w:id="544608794">
      <w:marLeft w:val="480"/>
      <w:marRight w:val="0"/>
      <w:marTop w:val="0"/>
      <w:marBottom w:val="0"/>
      <w:divBdr>
        <w:top w:val="none" w:sz="0" w:space="0" w:color="auto"/>
        <w:left w:val="none" w:sz="0" w:space="0" w:color="auto"/>
        <w:bottom w:val="none" w:sz="0" w:space="0" w:color="auto"/>
        <w:right w:val="none" w:sz="0" w:space="0" w:color="auto"/>
      </w:divBdr>
    </w:div>
    <w:div w:id="544681001">
      <w:marLeft w:val="480"/>
      <w:marRight w:val="0"/>
      <w:marTop w:val="0"/>
      <w:marBottom w:val="0"/>
      <w:divBdr>
        <w:top w:val="none" w:sz="0" w:space="0" w:color="auto"/>
        <w:left w:val="none" w:sz="0" w:space="0" w:color="auto"/>
        <w:bottom w:val="none" w:sz="0" w:space="0" w:color="auto"/>
        <w:right w:val="none" w:sz="0" w:space="0" w:color="auto"/>
      </w:divBdr>
    </w:div>
    <w:div w:id="544683099">
      <w:marLeft w:val="480"/>
      <w:marRight w:val="0"/>
      <w:marTop w:val="0"/>
      <w:marBottom w:val="0"/>
      <w:divBdr>
        <w:top w:val="none" w:sz="0" w:space="0" w:color="auto"/>
        <w:left w:val="none" w:sz="0" w:space="0" w:color="auto"/>
        <w:bottom w:val="none" w:sz="0" w:space="0" w:color="auto"/>
        <w:right w:val="none" w:sz="0" w:space="0" w:color="auto"/>
      </w:divBdr>
    </w:div>
    <w:div w:id="544684020">
      <w:marLeft w:val="480"/>
      <w:marRight w:val="0"/>
      <w:marTop w:val="0"/>
      <w:marBottom w:val="0"/>
      <w:divBdr>
        <w:top w:val="none" w:sz="0" w:space="0" w:color="auto"/>
        <w:left w:val="none" w:sz="0" w:space="0" w:color="auto"/>
        <w:bottom w:val="none" w:sz="0" w:space="0" w:color="auto"/>
        <w:right w:val="none" w:sz="0" w:space="0" w:color="auto"/>
      </w:divBdr>
    </w:div>
    <w:div w:id="544752925">
      <w:marLeft w:val="480"/>
      <w:marRight w:val="0"/>
      <w:marTop w:val="0"/>
      <w:marBottom w:val="0"/>
      <w:divBdr>
        <w:top w:val="none" w:sz="0" w:space="0" w:color="auto"/>
        <w:left w:val="none" w:sz="0" w:space="0" w:color="auto"/>
        <w:bottom w:val="none" w:sz="0" w:space="0" w:color="auto"/>
        <w:right w:val="none" w:sz="0" w:space="0" w:color="auto"/>
      </w:divBdr>
    </w:div>
    <w:div w:id="544754718">
      <w:marLeft w:val="480"/>
      <w:marRight w:val="0"/>
      <w:marTop w:val="0"/>
      <w:marBottom w:val="0"/>
      <w:divBdr>
        <w:top w:val="none" w:sz="0" w:space="0" w:color="auto"/>
        <w:left w:val="none" w:sz="0" w:space="0" w:color="auto"/>
        <w:bottom w:val="none" w:sz="0" w:space="0" w:color="auto"/>
        <w:right w:val="none" w:sz="0" w:space="0" w:color="auto"/>
      </w:divBdr>
    </w:div>
    <w:div w:id="544759555">
      <w:marLeft w:val="480"/>
      <w:marRight w:val="0"/>
      <w:marTop w:val="0"/>
      <w:marBottom w:val="0"/>
      <w:divBdr>
        <w:top w:val="none" w:sz="0" w:space="0" w:color="auto"/>
        <w:left w:val="none" w:sz="0" w:space="0" w:color="auto"/>
        <w:bottom w:val="none" w:sz="0" w:space="0" w:color="auto"/>
        <w:right w:val="none" w:sz="0" w:space="0" w:color="auto"/>
      </w:divBdr>
    </w:div>
    <w:div w:id="544827693">
      <w:marLeft w:val="480"/>
      <w:marRight w:val="0"/>
      <w:marTop w:val="0"/>
      <w:marBottom w:val="0"/>
      <w:divBdr>
        <w:top w:val="none" w:sz="0" w:space="0" w:color="auto"/>
        <w:left w:val="none" w:sz="0" w:space="0" w:color="auto"/>
        <w:bottom w:val="none" w:sz="0" w:space="0" w:color="auto"/>
        <w:right w:val="none" w:sz="0" w:space="0" w:color="auto"/>
      </w:divBdr>
    </w:div>
    <w:div w:id="544830483">
      <w:marLeft w:val="480"/>
      <w:marRight w:val="0"/>
      <w:marTop w:val="0"/>
      <w:marBottom w:val="0"/>
      <w:divBdr>
        <w:top w:val="none" w:sz="0" w:space="0" w:color="auto"/>
        <w:left w:val="none" w:sz="0" w:space="0" w:color="auto"/>
        <w:bottom w:val="none" w:sz="0" w:space="0" w:color="auto"/>
        <w:right w:val="none" w:sz="0" w:space="0" w:color="auto"/>
      </w:divBdr>
    </w:div>
    <w:div w:id="544832687">
      <w:marLeft w:val="480"/>
      <w:marRight w:val="0"/>
      <w:marTop w:val="0"/>
      <w:marBottom w:val="0"/>
      <w:divBdr>
        <w:top w:val="none" w:sz="0" w:space="0" w:color="auto"/>
        <w:left w:val="none" w:sz="0" w:space="0" w:color="auto"/>
        <w:bottom w:val="none" w:sz="0" w:space="0" w:color="auto"/>
        <w:right w:val="none" w:sz="0" w:space="0" w:color="auto"/>
      </w:divBdr>
    </w:div>
    <w:div w:id="544945827">
      <w:marLeft w:val="480"/>
      <w:marRight w:val="0"/>
      <w:marTop w:val="0"/>
      <w:marBottom w:val="0"/>
      <w:divBdr>
        <w:top w:val="none" w:sz="0" w:space="0" w:color="auto"/>
        <w:left w:val="none" w:sz="0" w:space="0" w:color="auto"/>
        <w:bottom w:val="none" w:sz="0" w:space="0" w:color="auto"/>
        <w:right w:val="none" w:sz="0" w:space="0" w:color="auto"/>
      </w:divBdr>
    </w:div>
    <w:div w:id="544954742">
      <w:marLeft w:val="480"/>
      <w:marRight w:val="0"/>
      <w:marTop w:val="0"/>
      <w:marBottom w:val="0"/>
      <w:divBdr>
        <w:top w:val="none" w:sz="0" w:space="0" w:color="auto"/>
        <w:left w:val="none" w:sz="0" w:space="0" w:color="auto"/>
        <w:bottom w:val="none" w:sz="0" w:space="0" w:color="auto"/>
        <w:right w:val="none" w:sz="0" w:space="0" w:color="auto"/>
      </w:divBdr>
    </w:div>
    <w:div w:id="545070073">
      <w:marLeft w:val="480"/>
      <w:marRight w:val="0"/>
      <w:marTop w:val="0"/>
      <w:marBottom w:val="0"/>
      <w:divBdr>
        <w:top w:val="none" w:sz="0" w:space="0" w:color="auto"/>
        <w:left w:val="none" w:sz="0" w:space="0" w:color="auto"/>
        <w:bottom w:val="none" w:sz="0" w:space="0" w:color="auto"/>
        <w:right w:val="none" w:sz="0" w:space="0" w:color="auto"/>
      </w:divBdr>
    </w:div>
    <w:div w:id="545215682">
      <w:marLeft w:val="480"/>
      <w:marRight w:val="0"/>
      <w:marTop w:val="0"/>
      <w:marBottom w:val="0"/>
      <w:divBdr>
        <w:top w:val="none" w:sz="0" w:space="0" w:color="auto"/>
        <w:left w:val="none" w:sz="0" w:space="0" w:color="auto"/>
        <w:bottom w:val="none" w:sz="0" w:space="0" w:color="auto"/>
        <w:right w:val="none" w:sz="0" w:space="0" w:color="auto"/>
      </w:divBdr>
    </w:div>
    <w:div w:id="545220129">
      <w:marLeft w:val="480"/>
      <w:marRight w:val="0"/>
      <w:marTop w:val="0"/>
      <w:marBottom w:val="0"/>
      <w:divBdr>
        <w:top w:val="none" w:sz="0" w:space="0" w:color="auto"/>
        <w:left w:val="none" w:sz="0" w:space="0" w:color="auto"/>
        <w:bottom w:val="none" w:sz="0" w:space="0" w:color="auto"/>
        <w:right w:val="none" w:sz="0" w:space="0" w:color="auto"/>
      </w:divBdr>
    </w:div>
    <w:div w:id="545221096">
      <w:marLeft w:val="480"/>
      <w:marRight w:val="0"/>
      <w:marTop w:val="0"/>
      <w:marBottom w:val="0"/>
      <w:divBdr>
        <w:top w:val="none" w:sz="0" w:space="0" w:color="auto"/>
        <w:left w:val="none" w:sz="0" w:space="0" w:color="auto"/>
        <w:bottom w:val="none" w:sz="0" w:space="0" w:color="auto"/>
        <w:right w:val="none" w:sz="0" w:space="0" w:color="auto"/>
      </w:divBdr>
    </w:div>
    <w:div w:id="545262924">
      <w:marLeft w:val="480"/>
      <w:marRight w:val="0"/>
      <w:marTop w:val="0"/>
      <w:marBottom w:val="0"/>
      <w:divBdr>
        <w:top w:val="none" w:sz="0" w:space="0" w:color="auto"/>
        <w:left w:val="none" w:sz="0" w:space="0" w:color="auto"/>
        <w:bottom w:val="none" w:sz="0" w:space="0" w:color="auto"/>
        <w:right w:val="none" w:sz="0" w:space="0" w:color="auto"/>
      </w:divBdr>
    </w:div>
    <w:div w:id="545263662">
      <w:marLeft w:val="480"/>
      <w:marRight w:val="0"/>
      <w:marTop w:val="0"/>
      <w:marBottom w:val="0"/>
      <w:divBdr>
        <w:top w:val="none" w:sz="0" w:space="0" w:color="auto"/>
        <w:left w:val="none" w:sz="0" w:space="0" w:color="auto"/>
        <w:bottom w:val="none" w:sz="0" w:space="0" w:color="auto"/>
        <w:right w:val="none" w:sz="0" w:space="0" w:color="auto"/>
      </w:divBdr>
    </w:div>
    <w:div w:id="545264867">
      <w:marLeft w:val="480"/>
      <w:marRight w:val="0"/>
      <w:marTop w:val="0"/>
      <w:marBottom w:val="0"/>
      <w:divBdr>
        <w:top w:val="none" w:sz="0" w:space="0" w:color="auto"/>
        <w:left w:val="none" w:sz="0" w:space="0" w:color="auto"/>
        <w:bottom w:val="none" w:sz="0" w:space="0" w:color="auto"/>
        <w:right w:val="none" w:sz="0" w:space="0" w:color="auto"/>
      </w:divBdr>
    </w:div>
    <w:div w:id="545265736">
      <w:marLeft w:val="480"/>
      <w:marRight w:val="0"/>
      <w:marTop w:val="0"/>
      <w:marBottom w:val="0"/>
      <w:divBdr>
        <w:top w:val="none" w:sz="0" w:space="0" w:color="auto"/>
        <w:left w:val="none" w:sz="0" w:space="0" w:color="auto"/>
        <w:bottom w:val="none" w:sz="0" w:space="0" w:color="auto"/>
        <w:right w:val="none" w:sz="0" w:space="0" w:color="auto"/>
      </w:divBdr>
    </w:div>
    <w:div w:id="545290804">
      <w:marLeft w:val="480"/>
      <w:marRight w:val="0"/>
      <w:marTop w:val="0"/>
      <w:marBottom w:val="0"/>
      <w:divBdr>
        <w:top w:val="none" w:sz="0" w:space="0" w:color="auto"/>
        <w:left w:val="none" w:sz="0" w:space="0" w:color="auto"/>
        <w:bottom w:val="none" w:sz="0" w:space="0" w:color="auto"/>
        <w:right w:val="none" w:sz="0" w:space="0" w:color="auto"/>
      </w:divBdr>
    </w:div>
    <w:div w:id="545532197">
      <w:marLeft w:val="480"/>
      <w:marRight w:val="0"/>
      <w:marTop w:val="0"/>
      <w:marBottom w:val="0"/>
      <w:divBdr>
        <w:top w:val="none" w:sz="0" w:space="0" w:color="auto"/>
        <w:left w:val="none" w:sz="0" w:space="0" w:color="auto"/>
        <w:bottom w:val="none" w:sz="0" w:space="0" w:color="auto"/>
        <w:right w:val="none" w:sz="0" w:space="0" w:color="auto"/>
      </w:divBdr>
    </w:div>
    <w:div w:id="545602766">
      <w:marLeft w:val="480"/>
      <w:marRight w:val="0"/>
      <w:marTop w:val="0"/>
      <w:marBottom w:val="0"/>
      <w:divBdr>
        <w:top w:val="none" w:sz="0" w:space="0" w:color="auto"/>
        <w:left w:val="none" w:sz="0" w:space="0" w:color="auto"/>
        <w:bottom w:val="none" w:sz="0" w:space="0" w:color="auto"/>
        <w:right w:val="none" w:sz="0" w:space="0" w:color="auto"/>
      </w:divBdr>
    </w:div>
    <w:div w:id="545681123">
      <w:marLeft w:val="480"/>
      <w:marRight w:val="0"/>
      <w:marTop w:val="0"/>
      <w:marBottom w:val="0"/>
      <w:divBdr>
        <w:top w:val="none" w:sz="0" w:space="0" w:color="auto"/>
        <w:left w:val="none" w:sz="0" w:space="0" w:color="auto"/>
        <w:bottom w:val="none" w:sz="0" w:space="0" w:color="auto"/>
        <w:right w:val="none" w:sz="0" w:space="0" w:color="auto"/>
      </w:divBdr>
    </w:div>
    <w:div w:id="545718909">
      <w:marLeft w:val="480"/>
      <w:marRight w:val="0"/>
      <w:marTop w:val="0"/>
      <w:marBottom w:val="0"/>
      <w:divBdr>
        <w:top w:val="none" w:sz="0" w:space="0" w:color="auto"/>
        <w:left w:val="none" w:sz="0" w:space="0" w:color="auto"/>
        <w:bottom w:val="none" w:sz="0" w:space="0" w:color="auto"/>
        <w:right w:val="none" w:sz="0" w:space="0" w:color="auto"/>
      </w:divBdr>
    </w:div>
    <w:div w:id="545720417">
      <w:marLeft w:val="480"/>
      <w:marRight w:val="0"/>
      <w:marTop w:val="0"/>
      <w:marBottom w:val="0"/>
      <w:divBdr>
        <w:top w:val="none" w:sz="0" w:space="0" w:color="auto"/>
        <w:left w:val="none" w:sz="0" w:space="0" w:color="auto"/>
        <w:bottom w:val="none" w:sz="0" w:space="0" w:color="auto"/>
        <w:right w:val="none" w:sz="0" w:space="0" w:color="auto"/>
      </w:divBdr>
    </w:div>
    <w:div w:id="545721183">
      <w:marLeft w:val="480"/>
      <w:marRight w:val="0"/>
      <w:marTop w:val="0"/>
      <w:marBottom w:val="0"/>
      <w:divBdr>
        <w:top w:val="none" w:sz="0" w:space="0" w:color="auto"/>
        <w:left w:val="none" w:sz="0" w:space="0" w:color="auto"/>
        <w:bottom w:val="none" w:sz="0" w:space="0" w:color="auto"/>
        <w:right w:val="none" w:sz="0" w:space="0" w:color="auto"/>
      </w:divBdr>
    </w:div>
    <w:div w:id="545727522">
      <w:marLeft w:val="480"/>
      <w:marRight w:val="0"/>
      <w:marTop w:val="0"/>
      <w:marBottom w:val="0"/>
      <w:divBdr>
        <w:top w:val="none" w:sz="0" w:space="0" w:color="auto"/>
        <w:left w:val="none" w:sz="0" w:space="0" w:color="auto"/>
        <w:bottom w:val="none" w:sz="0" w:space="0" w:color="auto"/>
        <w:right w:val="none" w:sz="0" w:space="0" w:color="auto"/>
      </w:divBdr>
    </w:div>
    <w:div w:id="545795311">
      <w:marLeft w:val="480"/>
      <w:marRight w:val="0"/>
      <w:marTop w:val="0"/>
      <w:marBottom w:val="0"/>
      <w:divBdr>
        <w:top w:val="none" w:sz="0" w:space="0" w:color="auto"/>
        <w:left w:val="none" w:sz="0" w:space="0" w:color="auto"/>
        <w:bottom w:val="none" w:sz="0" w:space="0" w:color="auto"/>
        <w:right w:val="none" w:sz="0" w:space="0" w:color="auto"/>
      </w:divBdr>
    </w:div>
    <w:div w:id="545801339">
      <w:marLeft w:val="480"/>
      <w:marRight w:val="0"/>
      <w:marTop w:val="0"/>
      <w:marBottom w:val="0"/>
      <w:divBdr>
        <w:top w:val="none" w:sz="0" w:space="0" w:color="auto"/>
        <w:left w:val="none" w:sz="0" w:space="0" w:color="auto"/>
        <w:bottom w:val="none" w:sz="0" w:space="0" w:color="auto"/>
        <w:right w:val="none" w:sz="0" w:space="0" w:color="auto"/>
      </w:divBdr>
    </w:div>
    <w:div w:id="545803309">
      <w:marLeft w:val="480"/>
      <w:marRight w:val="0"/>
      <w:marTop w:val="0"/>
      <w:marBottom w:val="0"/>
      <w:divBdr>
        <w:top w:val="none" w:sz="0" w:space="0" w:color="auto"/>
        <w:left w:val="none" w:sz="0" w:space="0" w:color="auto"/>
        <w:bottom w:val="none" w:sz="0" w:space="0" w:color="auto"/>
        <w:right w:val="none" w:sz="0" w:space="0" w:color="auto"/>
      </w:divBdr>
    </w:div>
    <w:div w:id="545869934">
      <w:marLeft w:val="480"/>
      <w:marRight w:val="0"/>
      <w:marTop w:val="0"/>
      <w:marBottom w:val="0"/>
      <w:divBdr>
        <w:top w:val="none" w:sz="0" w:space="0" w:color="auto"/>
        <w:left w:val="none" w:sz="0" w:space="0" w:color="auto"/>
        <w:bottom w:val="none" w:sz="0" w:space="0" w:color="auto"/>
        <w:right w:val="none" w:sz="0" w:space="0" w:color="auto"/>
      </w:divBdr>
    </w:div>
    <w:div w:id="545877656">
      <w:marLeft w:val="480"/>
      <w:marRight w:val="0"/>
      <w:marTop w:val="0"/>
      <w:marBottom w:val="0"/>
      <w:divBdr>
        <w:top w:val="none" w:sz="0" w:space="0" w:color="auto"/>
        <w:left w:val="none" w:sz="0" w:space="0" w:color="auto"/>
        <w:bottom w:val="none" w:sz="0" w:space="0" w:color="auto"/>
        <w:right w:val="none" w:sz="0" w:space="0" w:color="auto"/>
      </w:divBdr>
    </w:div>
    <w:div w:id="545915972">
      <w:marLeft w:val="480"/>
      <w:marRight w:val="0"/>
      <w:marTop w:val="0"/>
      <w:marBottom w:val="0"/>
      <w:divBdr>
        <w:top w:val="none" w:sz="0" w:space="0" w:color="auto"/>
        <w:left w:val="none" w:sz="0" w:space="0" w:color="auto"/>
        <w:bottom w:val="none" w:sz="0" w:space="0" w:color="auto"/>
        <w:right w:val="none" w:sz="0" w:space="0" w:color="auto"/>
      </w:divBdr>
    </w:div>
    <w:div w:id="545947090">
      <w:marLeft w:val="480"/>
      <w:marRight w:val="0"/>
      <w:marTop w:val="0"/>
      <w:marBottom w:val="0"/>
      <w:divBdr>
        <w:top w:val="none" w:sz="0" w:space="0" w:color="auto"/>
        <w:left w:val="none" w:sz="0" w:space="0" w:color="auto"/>
        <w:bottom w:val="none" w:sz="0" w:space="0" w:color="auto"/>
        <w:right w:val="none" w:sz="0" w:space="0" w:color="auto"/>
      </w:divBdr>
    </w:div>
    <w:div w:id="545947569">
      <w:marLeft w:val="480"/>
      <w:marRight w:val="0"/>
      <w:marTop w:val="0"/>
      <w:marBottom w:val="0"/>
      <w:divBdr>
        <w:top w:val="none" w:sz="0" w:space="0" w:color="auto"/>
        <w:left w:val="none" w:sz="0" w:space="0" w:color="auto"/>
        <w:bottom w:val="none" w:sz="0" w:space="0" w:color="auto"/>
        <w:right w:val="none" w:sz="0" w:space="0" w:color="auto"/>
      </w:divBdr>
    </w:div>
    <w:div w:id="545993583">
      <w:marLeft w:val="480"/>
      <w:marRight w:val="0"/>
      <w:marTop w:val="0"/>
      <w:marBottom w:val="0"/>
      <w:divBdr>
        <w:top w:val="none" w:sz="0" w:space="0" w:color="auto"/>
        <w:left w:val="none" w:sz="0" w:space="0" w:color="auto"/>
        <w:bottom w:val="none" w:sz="0" w:space="0" w:color="auto"/>
        <w:right w:val="none" w:sz="0" w:space="0" w:color="auto"/>
      </w:divBdr>
    </w:div>
    <w:div w:id="546068044">
      <w:marLeft w:val="480"/>
      <w:marRight w:val="0"/>
      <w:marTop w:val="0"/>
      <w:marBottom w:val="0"/>
      <w:divBdr>
        <w:top w:val="none" w:sz="0" w:space="0" w:color="auto"/>
        <w:left w:val="none" w:sz="0" w:space="0" w:color="auto"/>
        <w:bottom w:val="none" w:sz="0" w:space="0" w:color="auto"/>
        <w:right w:val="none" w:sz="0" w:space="0" w:color="auto"/>
      </w:divBdr>
    </w:div>
    <w:div w:id="546068282">
      <w:marLeft w:val="480"/>
      <w:marRight w:val="0"/>
      <w:marTop w:val="0"/>
      <w:marBottom w:val="0"/>
      <w:divBdr>
        <w:top w:val="none" w:sz="0" w:space="0" w:color="auto"/>
        <w:left w:val="none" w:sz="0" w:space="0" w:color="auto"/>
        <w:bottom w:val="none" w:sz="0" w:space="0" w:color="auto"/>
        <w:right w:val="none" w:sz="0" w:space="0" w:color="auto"/>
      </w:divBdr>
    </w:div>
    <w:div w:id="546068520">
      <w:marLeft w:val="480"/>
      <w:marRight w:val="0"/>
      <w:marTop w:val="0"/>
      <w:marBottom w:val="0"/>
      <w:divBdr>
        <w:top w:val="none" w:sz="0" w:space="0" w:color="auto"/>
        <w:left w:val="none" w:sz="0" w:space="0" w:color="auto"/>
        <w:bottom w:val="none" w:sz="0" w:space="0" w:color="auto"/>
        <w:right w:val="none" w:sz="0" w:space="0" w:color="auto"/>
      </w:divBdr>
    </w:div>
    <w:div w:id="546180949">
      <w:marLeft w:val="480"/>
      <w:marRight w:val="0"/>
      <w:marTop w:val="0"/>
      <w:marBottom w:val="0"/>
      <w:divBdr>
        <w:top w:val="none" w:sz="0" w:space="0" w:color="auto"/>
        <w:left w:val="none" w:sz="0" w:space="0" w:color="auto"/>
        <w:bottom w:val="none" w:sz="0" w:space="0" w:color="auto"/>
        <w:right w:val="none" w:sz="0" w:space="0" w:color="auto"/>
      </w:divBdr>
    </w:div>
    <w:div w:id="546188871">
      <w:marLeft w:val="480"/>
      <w:marRight w:val="0"/>
      <w:marTop w:val="0"/>
      <w:marBottom w:val="0"/>
      <w:divBdr>
        <w:top w:val="none" w:sz="0" w:space="0" w:color="auto"/>
        <w:left w:val="none" w:sz="0" w:space="0" w:color="auto"/>
        <w:bottom w:val="none" w:sz="0" w:space="0" w:color="auto"/>
        <w:right w:val="none" w:sz="0" w:space="0" w:color="auto"/>
      </w:divBdr>
    </w:div>
    <w:div w:id="546257366">
      <w:marLeft w:val="480"/>
      <w:marRight w:val="0"/>
      <w:marTop w:val="0"/>
      <w:marBottom w:val="0"/>
      <w:divBdr>
        <w:top w:val="none" w:sz="0" w:space="0" w:color="auto"/>
        <w:left w:val="none" w:sz="0" w:space="0" w:color="auto"/>
        <w:bottom w:val="none" w:sz="0" w:space="0" w:color="auto"/>
        <w:right w:val="none" w:sz="0" w:space="0" w:color="auto"/>
      </w:divBdr>
    </w:div>
    <w:div w:id="546260279">
      <w:marLeft w:val="480"/>
      <w:marRight w:val="0"/>
      <w:marTop w:val="0"/>
      <w:marBottom w:val="0"/>
      <w:divBdr>
        <w:top w:val="none" w:sz="0" w:space="0" w:color="auto"/>
        <w:left w:val="none" w:sz="0" w:space="0" w:color="auto"/>
        <w:bottom w:val="none" w:sz="0" w:space="0" w:color="auto"/>
        <w:right w:val="none" w:sz="0" w:space="0" w:color="auto"/>
      </w:divBdr>
    </w:div>
    <w:div w:id="546263986">
      <w:marLeft w:val="480"/>
      <w:marRight w:val="0"/>
      <w:marTop w:val="0"/>
      <w:marBottom w:val="0"/>
      <w:divBdr>
        <w:top w:val="none" w:sz="0" w:space="0" w:color="auto"/>
        <w:left w:val="none" w:sz="0" w:space="0" w:color="auto"/>
        <w:bottom w:val="none" w:sz="0" w:space="0" w:color="auto"/>
        <w:right w:val="none" w:sz="0" w:space="0" w:color="auto"/>
      </w:divBdr>
    </w:div>
    <w:div w:id="546333480">
      <w:marLeft w:val="480"/>
      <w:marRight w:val="0"/>
      <w:marTop w:val="0"/>
      <w:marBottom w:val="0"/>
      <w:divBdr>
        <w:top w:val="none" w:sz="0" w:space="0" w:color="auto"/>
        <w:left w:val="none" w:sz="0" w:space="0" w:color="auto"/>
        <w:bottom w:val="none" w:sz="0" w:space="0" w:color="auto"/>
        <w:right w:val="none" w:sz="0" w:space="0" w:color="auto"/>
      </w:divBdr>
    </w:div>
    <w:div w:id="546333924">
      <w:marLeft w:val="480"/>
      <w:marRight w:val="0"/>
      <w:marTop w:val="0"/>
      <w:marBottom w:val="0"/>
      <w:divBdr>
        <w:top w:val="none" w:sz="0" w:space="0" w:color="auto"/>
        <w:left w:val="none" w:sz="0" w:space="0" w:color="auto"/>
        <w:bottom w:val="none" w:sz="0" w:space="0" w:color="auto"/>
        <w:right w:val="none" w:sz="0" w:space="0" w:color="auto"/>
      </w:divBdr>
    </w:div>
    <w:div w:id="546334248">
      <w:marLeft w:val="480"/>
      <w:marRight w:val="0"/>
      <w:marTop w:val="0"/>
      <w:marBottom w:val="0"/>
      <w:divBdr>
        <w:top w:val="none" w:sz="0" w:space="0" w:color="auto"/>
        <w:left w:val="none" w:sz="0" w:space="0" w:color="auto"/>
        <w:bottom w:val="none" w:sz="0" w:space="0" w:color="auto"/>
        <w:right w:val="none" w:sz="0" w:space="0" w:color="auto"/>
      </w:divBdr>
    </w:div>
    <w:div w:id="546339558">
      <w:marLeft w:val="480"/>
      <w:marRight w:val="0"/>
      <w:marTop w:val="0"/>
      <w:marBottom w:val="0"/>
      <w:divBdr>
        <w:top w:val="none" w:sz="0" w:space="0" w:color="auto"/>
        <w:left w:val="none" w:sz="0" w:space="0" w:color="auto"/>
        <w:bottom w:val="none" w:sz="0" w:space="0" w:color="auto"/>
        <w:right w:val="none" w:sz="0" w:space="0" w:color="auto"/>
      </w:divBdr>
    </w:div>
    <w:div w:id="546375719">
      <w:marLeft w:val="480"/>
      <w:marRight w:val="0"/>
      <w:marTop w:val="0"/>
      <w:marBottom w:val="0"/>
      <w:divBdr>
        <w:top w:val="none" w:sz="0" w:space="0" w:color="auto"/>
        <w:left w:val="none" w:sz="0" w:space="0" w:color="auto"/>
        <w:bottom w:val="none" w:sz="0" w:space="0" w:color="auto"/>
        <w:right w:val="none" w:sz="0" w:space="0" w:color="auto"/>
      </w:divBdr>
    </w:div>
    <w:div w:id="546381461">
      <w:marLeft w:val="480"/>
      <w:marRight w:val="0"/>
      <w:marTop w:val="0"/>
      <w:marBottom w:val="0"/>
      <w:divBdr>
        <w:top w:val="none" w:sz="0" w:space="0" w:color="auto"/>
        <w:left w:val="none" w:sz="0" w:space="0" w:color="auto"/>
        <w:bottom w:val="none" w:sz="0" w:space="0" w:color="auto"/>
        <w:right w:val="none" w:sz="0" w:space="0" w:color="auto"/>
      </w:divBdr>
    </w:div>
    <w:div w:id="546452155">
      <w:marLeft w:val="480"/>
      <w:marRight w:val="0"/>
      <w:marTop w:val="0"/>
      <w:marBottom w:val="0"/>
      <w:divBdr>
        <w:top w:val="none" w:sz="0" w:space="0" w:color="auto"/>
        <w:left w:val="none" w:sz="0" w:space="0" w:color="auto"/>
        <w:bottom w:val="none" w:sz="0" w:space="0" w:color="auto"/>
        <w:right w:val="none" w:sz="0" w:space="0" w:color="auto"/>
      </w:divBdr>
    </w:div>
    <w:div w:id="546454214">
      <w:marLeft w:val="480"/>
      <w:marRight w:val="0"/>
      <w:marTop w:val="0"/>
      <w:marBottom w:val="0"/>
      <w:divBdr>
        <w:top w:val="none" w:sz="0" w:space="0" w:color="auto"/>
        <w:left w:val="none" w:sz="0" w:space="0" w:color="auto"/>
        <w:bottom w:val="none" w:sz="0" w:space="0" w:color="auto"/>
        <w:right w:val="none" w:sz="0" w:space="0" w:color="auto"/>
      </w:divBdr>
    </w:div>
    <w:div w:id="546525434">
      <w:marLeft w:val="480"/>
      <w:marRight w:val="0"/>
      <w:marTop w:val="0"/>
      <w:marBottom w:val="0"/>
      <w:divBdr>
        <w:top w:val="none" w:sz="0" w:space="0" w:color="auto"/>
        <w:left w:val="none" w:sz="0" w:space="0" w:color="auto"/>
        <w:bottom w:val="none" w:sz="0" w:space="0" w:color="auto"/>
        <w:right w:val="none" w:sz="0" w:space="0" w:color="auto"/>
      </w:divBdr>
    </w:div>
    <w:div w:id="546573218">
      <w:marLeft w:val="480"/>
      <w:marRight w:val="0"/>
      <w:marTop w:val="0"/>
      <w:marBottom w:val="0"/>
      <w:divBdr>
        <w:top w:val="none" w:sz="0" w:space="0" w:color="auto"/>
        <w:left w:val="none" w:sz="0" w:space="0" w:color="auto"/>
        <w:bottom w:val="none" w:sz="0" w:space="0" w:color="auto"/>
        <w:right w:val="none" w:sz="0" w:space="0" w:color="auto"/>
      </w:divBdr>
    </w:div>
    <w:div w:id="546573447">
      <w:marLeft w:val="480"/>
      <w:marRight w:val="0"/>
      <w:marTop w:val="0"/>
      <w:marBottom w:val="0"/>
      <w:divBdr>
        <w:top w:val="none" w:sz="0" w:space="0" w:color="auto"/>
        <w:left w:val="none" w:sz="0" w:space="0" w:color="auto"/>
        <w:bottom w:val="none" w:sz="0" w:space="0" w:color="auto"/>
        <w:right w:val="none" w:sz="0" w:space="0" w:color="auto"/>
      </w:divBdr>
    </w:div>
    <w:div w:id="546601182">
      <w:marLeft w:val="480"/>
      <w:marRight w:val="0"/>
      <w:marTop w:val="0"/>
      <w:marBottom w:val="0"/>
      <w:divBdr>
        <w:top w:val="none" w:sz="0" w:space="0" w:color="auto"/>
        <w:left w:val="none" w:sz="0" w:space="0" w:color="auto"/>
        <w:bottom w:val="none" w:sz="0" w:space="0" w:color="auto"/>
        <w:right w:val="none" w:sz="0" w:space="0" w:color="auto"/>
      </w:divBdr>
    </w:div>
    <w:div w:id="546643476">
      <w:marLeft w:val="480"/>
      <w:marRight w:val="0"/>
      <w:marTop w:val="0"/>
      <w:marBottom w:val="0"/>
      <w:divBdr>
        <w:top w:val="none" w:sz="0" w:space="0" w:color="auto"/>
        <w:left w:val="none" w:sz="0" w:space="0" w:color="auto"/>
        <w:bottom w:val="none" w:sz="0" w:space="0" w:color="auto"/>
        <w:right w:val="none" w:sz="0" w:space="0" w:color="auto"/>
      </w:divBdr>
    </w:div>
    <w:div w:id="546648721">
      <w:marLeft w:val="480"/>
      <w:marRight w:val="0"/>
      <w:marTop w:val="0"/>
      <w:marBottom w:val="0"/>
      <w:divBdr>
        <w:top w:val="none" w:sz="0" w:space="0" w:color="auto"/>
        <w:left w:val="none" w:sz="0" w:space="0" w:color="auto"/>
        <w:bottom w:val="none" w:sz="0" w:space="0" w:color="auto"/>
        <w:right w:val="none" w:sz="0" w:space="0" w:color="auto"/>
      </w:divBdr>
    </w:div>
    <w:div w:id="546718707">
      <w:marLeft w:val="480"/>
      <w:marRight w:val="0"/>
      <w:marTop w:val="0"/>
      <w:marBottom w:val="0"/>
      <w:divBdr>
        <w:top w:val="none" w:sz="0" w:space="0" w:color="auto"/>
        <w:left w:val="none" w:sz="0" w:space="0" w:color="auto"/>
        <w:bottom w:val="none" w:sz="0" w:space="0" w:color="auto"/>
        <w:right w:val="none" w:sz="0" w:space="0" w:color="auto"/>
      </w:divBdr>
    </w:div>
    <w:div w:id="546719352">
      <w:marLeft w:val="480"/>
      <w:marRight w:val="0"/>
      <w:marTop w:val="0"/>
      <w:marBottom w:val="0"/>
      <w:divBdr>
        <w:top w:val="none" w:sz="0" w:space="0" w:color="auto"/>
        <w:left w:val="none" w:sz="0" w:space="0" w:color="auto"/>
        <w:bottom w:val="none" w:sz="0" w:space="0" w:color="auto"/>
        <w:right w:val="none" w:sz="0" w:space="0" w:color="auto"/>
      </w:divBdr>
    </w:div>
    <w:div w:id="546719451">
      <w:marLeft w:val="480"/>
      <w:marRight w:val="0"/>
      <w:marTop w:val="0"/>
      <w:marBottom w:val="0"/>
      <w:divBdr>
        <w:top w:val="none" w:sz="0" w:space="0" w:color="auto"/>
        <w:left w:val="none" w:sz="0" w:space="0" w:color="auto"/>
        <w:bottom w:val="none" w:sz="0" w:space="0" w:color="auto"/>
        <w:right w:val="none" w:sz="0" w:space="0" w:color="auto"/>
      </w:divBdr>
    </w:div>
    <w:div w:id="546725621">
      <w:marLeft w:val="480"/>
      <w:marRight w:val="0"/>
      <w:marTop w:val="0"/>
      <w:marBottom w:val="0"/>
      <w:divBdr>
        <w:top w:val="none" w:sz="0" w:space="0" w:color="auto"/>
        <w:left w:val="none" w:sz="0" w:space="0" w:color="auto"/>
        <w:bottom w:val="none" w:sz="0" w:space="0" w:color="auto"/>
        <w:right w:val="none" w:sz="0" w:space="0" w:color="auto"/>
      </w:divBdr>
    </w:div>
    <w:div w:id="546837116">
      <w:marLeft w:val="480"/>
      <w:marRight w:val="0"/>
      <w:marTop w:val="0"/>
      <w:marBottom w:val="0"/>
      <w:divBdr>
        <w:top w:val="none" w:sz="0" w:space="0" w:color="auto"/>
        <w:left w:val="none" w:sz="0" w:space="0" w:color="auto"/>
        <w:bottom w:val="none" w:sz="0" w:space="0" w:color="auto"/>
        <w:right w:val="none" w:sz="0" w:space="0" w:color="auto"/>
      </w:divBdr>
    </w:div>
    <w:div w:id="546838626">
      <w:marLeft w:val="480"/>
      <w:marRight w:val="0"/>
      <w:marTop w:val="0"/>
      <w:marBottom w:val="0"/>
      <w:divBdr>
        <w:top w:val="none" w:sz="0" w:space="0" w:color="auto"/>
        <w:left w:val="none" w:sz="0" w:space="0" w:color="auto"/>
        <w:bottom w:val="none" w:sz="0" w:space="0" w:color="auto"/>
        <w:right w:val="none" w:sz="0" w:space="0" w:color="auto"/>
      </w:divBdr>
    </w:div>
    <w:div w:id="546839878">
      <w:marLeft w:val="480"/>
      <w:marRight w:val="0"/>
      <w:marTop w:val="0"/>
      <w:marBottom w:val="0"/>
      <w:divBdr>
        <w:top w:val="none" w:sz="0" w:space="0" w:color="auto"/>
        <w:left w:val="none" w:sz="0" w:space="0" w:color="auto"/>
        <w:bottom w:val="none" w:sz="0" w:space="0" w:color="auto"/>
        <w:right w:val="none" w:sz="0" w:space="0" w:color="auto"/>
      </w:divBdr>
    </w:div>
    <w:div w:id="546986744">
      <w:marLeft w:val="480"/>
      <w:marRight w:val="0"/>
      <w:marTop w:val="0"/>
      <w:marBottom w:val="0"/>
      <w:divBdr>
        <w:top w:val="none" w:sz="0" w:space="0" w:color="auto"/>
        <w:left w:val="none" w:sz="0" w:space="0" w:color="auto"/>
        <w:bottom w:val="none" w:sz="0" w:space="0" w:color="auto"/>
        <w:right w:val="none" w:sz="0" w:space="0" w:color="auto"/>
      </w:divBdr>
    </w:div>
    <w:div w:id="546990151">
      <w:marLeft w:val="480"/>
      <w:marRight w:val="0"/>
      <w:marTop w:val="0"/>
      <w:marBottom w:val="0"/>
      <w:divBdr>
        <w:top w:val="none" w:sz="0" w:space="0" w:color="auto"/>
        <w:left w:val="none" w:sz="0" w:space="0" w:color="auto"/>
        <w:bottom w:val="none" w:sz="0" w:space="0" w:color="auto"/>
        <w:right w:val="none" w:sz="0" w:space="0" w:color="auto"/>
      </w:divBdr>
    </w:div>
    <w:div w:id="546992009">
      <w:marLeft w:val="480"/>
      <w:marRight w:val="0"/>
      <w:marTop w:val="0"/>
      <w:marBottom w:val="0"/>
      <w:divBdr>
        <w:top w:val="none" w:sz="0" w:space="0" w:color="auto"/>
        <w:left w:val="none" w:sz="0" w:space="0" w:color="auto"/>
        <w:bottom w:val="none" w:sz="0" w:space="0" w:color="auto"/>
        <w:right w:val="none" w:sz="0" w:space="0" w:color="auto"/>
      </w:divBdr>
    </w:div>
    <w:div w:id="547033522">
      <w:marLeft w:val="480"/>
      <w:marRight w:val="0"/>
      <w:marTop w:val="0"/>
      <w:marBottom w:val="0"/>
      <w:divBdr>
        <w:top w:val="none" w:sz="0" w:space="0" w:color="auto"/>
        <w:left w:val="none" w:sz="0" w:space="0" w:color="auto"/>
        <w:bottom w:val="none" w:sz="0" w:space="0" w:color="auto"/>
        <w:right w:val="none" w:sz="0" w:space="0" w:color="auto"/>
      </w:divBdr>
    </w:div>
    <w:div w:id="547106944">
      <w:marLeft w:val="480"/>
      <w:marRight w:val="0"/>
      <w:marTop w:val="0"/>
      <w:marBottom w:val="0"/>
      <w:divBdr>
        <w:top w:val="none" w:sz="0" w:space="0" w:color="auto"/>
        <w:left w:val="none" w:sz="0" w:space="0" w:color="auto"/>
        <w:bottom w:val="none" w:sz="0" w:space="0" w:color="auto"/>
        <w:right w:val="none" w:sz="0" w:space="0" w:color="auto"/>
      </w:divBdr>
    </w:div>
    <w:div w:id="547227918">
      <w:marLeft w:val="480"/>
      <w:marRight w:val="0"/>
      <w:marTop w:val="0"/>
      <w:marBottom w:val="0"/>
      <w:divBdr>
        <w:top w:val="none" w:sz="0" w:space="0" w:color="auto"/>
        <w:left w:val="none" w:sz="0" w:space="0" w:color="auto"/>
        <w:bottom w:val="none" w:sz="0" w:space="0" w:color="auto"/>
        <w:right w:val="none" w:sz="0" w:space="0" w:color="auto"/>
      </w:divBdr>
    </w:div>
    <w:div w:id="547228071">
      <w:marLeft w:val="480"/>
      <w:marRight w:val="0"/>
      <w:marTop w:val="0"/>
      <w:marBottom w:val="0"/>
      <w:divBdr>
        <w:top w:val="none" w:sz="0" w:space="0" w:color="auto"/>
        <w:left w:val="none" w:sz="0" w:space="0" w:color="auto"/>
        <w:bottom w:val="none" w:sz="0" w:space="0" w:color="auto"/>
        <w:right w:val="none" w:sz="0" w:space="0" w:color="auto"/>
      </w:divBdr>
    </w:div>
    <w:div w:id="547229585">
      <w:marLeft w:val="480"/>
      <w:marRight w:val="0"/>
      <w:marTop w:val="0"/>
      <w:marBottom w:val="0"/>
      <w:divBdr>
        <w:top w:val="none" w:sz="0" w:space="0" w:color="auto"/>
        <w:left w:val="none" w:sz="0" w:space="0" w:color="auto"/>
        <w:bottom w:val="none" w:sz="0" w:space="0" w:color="auto"/>
        <w:right w:val="none" w:sz="0" w:space="0" w:color="auto"/>
      </w:divBdr>
    </w:div>
    <w:div w:id="547305156">
      <w:marLeft w:val="480"/>
      <w:marRight w:val="0"/>
      <w:marTop w:val="0"/>
      <w:marBottom w:val="0"/>
      <w:divBdr>
        <w:top w:val="none" w:sz="0" w:space="0" w:color="auto"/>
        <w:left w:val="none" w:sz="0" w:space="0" w:color="auto"/>
        <w:bottom w:val="none" w:sz="0" w:space="0" w:color="auto"/>
        <w:right w:val="none" w:sz="0" w:space="0" w:color="auto"/>
      </w:divBdr>
    </w:div>
    <w:div w:id="547306090">
      <w:marLeft w:val="480"/>
      <w:marRight w:val="0"/>
      <w:marTop w:val="0"/>
      <w:marBottom w:val="0"/>
      <w:divBdr>
        <w:top w:val="none" w:sz="0" w:space="0" w:color="auto"/>
        <w:left w:val="none" w:sz="0" w:space="0" w:color="auto"/>
        <w:bottom w:val="none" w:sz="0" w:space="0" w:color="auto"/>
        <w:right w:val="none" w:sz="0" w:space="0" w:color="auto"/>
      </w:divBdr>
    </w:div>
    <w:div w:id="547373119">
      <w:marLeft w:val="480"/>
      <w:marRight w:val="0"/>
      <w:marTop w:val="0"/>
      <w:marBottom w:val="0"/>
      <w:divBdr>
        <w:top w:val="none" w:sz="0" w:space="0" w:color="auto"/>
        <w:left w:val="none" w:sz="0" w:space="0" w:color="auto"/>
        <w:bottom w:val="none" w:sz="0" w:space="0" w:color="auto"/>
        <w:right w:val="none" w:sz="0" w:space="0" w:color="auto"/>
      </w:divBdr>
    </w:div>
    <w:div w:id="547375543">
      <w:marLeft w:val="480"/>
      <w:marRight w:val="0"/>
      <w:marTop w:val="0"/>
      <w:marBottom w:val="0"/>
      <w:divBdr>
        <w:top w:val="none" w:sz="0" w:space="0" w:color="auto"/>
        <w:left w:val="none" w:sz="0" w:space="0" w:color="auto"/>
        <w:bottom w:val="none" w:sz="0" w:space="0" w:color="auto"/>
        <w:right w:val="none" w:sz="0" w:space="0" w:color="auto"/>
      </w:divBdr>
    </w:div>
    <w:div w:id="547376057">
      <w:marLeft w:val="480"/>
      <w:marRight w:val="0"/>
      <w:marTop w:val="0"/>
      <w:marBottom w:val="0"/>
      <w:divBdr>
        <w:top w:val="none" w:sz="0" w:space="0" w:color="auto"/>
        <w:left w:val="none" w:sz="0" w:space="0" w:color="auto"/>
        <w:bottom w:val="none" w:sz="0" w:space="0" w:color="auto"/>
        <w:right w:val="none" w:sz="0" w:space="0" w:color="auto"/>
      </w:divBdr>
    </w:div>
    <w:div w:id="547424419">
      <w:marLeft w:val="480"/>
      <w:marRight w:val="0"/>
      <w:marTop w:val="0"/>
      <w:marBottom w:val="0"/>
      <w:divBdr>
        <w:top w:val="none" w:sz="0" w:space="0" w:color="auto"/>
        <w:left w:val="none" w:sz="0" w:space="0" w:color="auto"/>
        <w:bottom w:val="none" w:sz="0" w:space="0" w:color="auto"/>
        <w:right w:val="none" w:sz="0" w:space="0" w:color="auto"/>
      </w:divBdr>
    </w:div>
    <w:div w:id="547495462">
      <w:marLeft w:val="480"/>
      <w:marRight w:val="0"/>
      <w:marTop w:val="0"/>
      <w:marBottom w:val="0"/>
      <w:divBdr>
        <w:top w:val="none" w:sz="0" w:space="0" w:color="auto"/>
        <w:left w:val="none" w:sz="0" w:space="0" w:color="auto"/>
        <w:bottom w:val="none" w:sz="0" w:space="0" w:color="auto"/>
        <w:right w:val="none" w:sz="0" w:space="0" w:color="auto"/>
      </w:divBdr>
    </w:div>
    <w:div w:id="547496614">
      <w:marLeft w:val="480"/>
      <w:marRight w:val="0"/>
      <w:marTop w:val="0"/>
      <w:marBottom w:val="0"/>
      <w:divBdr>
        <w:top w:val="none" w:sz="0" w:space="0" w:color="auto"/>
        <w:left w:val="none" w:sz="0" w:space="0" w:color="auto"/>
        <w:bottom w:val="none" w:sz="0" w:space="0" w:color="auto"/>
        <w:right w:val="none" w:sz="0" w:space="0" w:color="auto"/>
      </w:divBdr>
    </w:div>
    <w:div w:id="547499067">
      <w:marLeft w:val="480"/>
      <w:marRight w:val="0"/>
      <w:marTop w:val="0"/>
      <w:marBottom w:val="0"/>
      <w:divBdr>
        <w:top w:val="none" w:sz="0" w:space="0" w:color="auto"/>
        <w:left w:val="none" w:sz="0" w:space="0" w:color="auto"/>
        <w:bottom w:val="none" w:sz="0" w:space="0" w:color="auto"/>
        <w:right w:val="none" w:sz="0" w:space="0" w:color="auto"/>
      </w:divBdr>
    </w:div>
    <w:div w:id="547499075">
      <w:marLeft w:val="480"/>
      <w:marRight w:val="0"/>
      <w:marTop w:val="0"/>
      <w:marBottom w:val="0"/>
      <w:divBdr>
        <w:top w:val="none" w:sz="0" w:space="0" w:color="auto"/>
        <w:left w:val="none" w:sz="0" w:space="0" w:color="auto"/>
        <w:bottom w:val="none" w:sz="0" w:space="0" w:color="auto"/>
        <w:right w:val="none" w:sz="0" w:space="0" w:color="auto"/>
      </w:divBdr>
    </w:div>
    <w:div w:id="547567315">
      <w:marLeft w:val="480"/>
      <w:marRight w:val="0"/>
      <w:marTop w:val="0"/>
      <w:marBottom w:val="0"/>
      <w:divBdr>
        <w:top w:val="none" w:sz="0" w:space="0" w:color="auto"/>
        <w:left w:val="none" w:sz="0" w:space="0" w:color="auto"/>
        <w:bottom w:val="none" w:sz="0" w:space="0" w:color="auto"/>
        <w:right w:val="none" w:sz="0" w:space="0" w:color="auto"/>
      </w:divBdr>
    </w:div>
    <w:div w:id="547574950">
      <w:marLeft w:val="480"/>
      <w:marRight w:val="0"/>
      <w:marTop w:val="0"/>
      <w:marBottom w:val="0"/>
      <w:divBdr>
        <w:top w:val="none" w:sz="0" w:space="0" w:color="auto"/>
        <w:left w:val="none" w:sz="0" w:space="0" w:color="auto"/>
        <w:bottom w:val="none" w:sz="0" w:space="0" w:color="auto"/>
        <w:right w:val="none" w:sz="0" w:space="0" w:color="auto"/>
      </w:divBdr>
    </w:div>
    <w:div w:id="547646514">
      <w:marLeft w:val="480"/>
      <w:marRight w:val="0"/>
      <w:marTop w:val="0"/>
      <w:marBottom w:val="0"/>
      <w:divBdr>
        <w:top w:val="none" w:sz="0" w:space="0" w:color="auto"/>
        <w:left w:val="none" w:sz="0" w:space="0" w:color="auto"/>
        <w:bottom w:val="none" w:sz="0" w:space="0" w:color="auto"/>
        <w:right w:val="none" w:sz="0" w:space="0" w:color="auto"/>
      </w:divBdr>
    </w:div>
    <w:div w:id="547767376">
      <w:marLeft w:val="480"/>
      <w:marRight w:val="0"/>
      <w:marTop w:val="0"/>
      <w:marBottom w:val="0"/>
      <w:divBdr>
        <w:top w:val="none" w:sz="0" w:space="0" w:color="auto"/>
        <w:left w:val="none" w:sz="0" w:space="0" w:color="auto"/>
        <w:bottom w:val="none" w:sz="0" w:space="0" w:color="auto"/>
        <w:right w:val="none" w:sz="0" w:space="0" w:color="auto"/>
      </w:divBdr>
    </w:div>
    <w:div w:id="547840261">
      <w:marLeft w:val="480"/>
      <w:marRight w:val="0"/>
      <w:marTop w:val="0"/>
      <w:marBottom w:val="0"/>
      <w:divBdr>
        <w:top w:val="none" w:sz="0" w:space="0" w:color="auto"/>
        <w:left w:val="none" w:sz="0" w:space="0" w:color="auto"/>
        <w:bottom w:val="none" w:sz="0" w:space="0" w:color="auto"/>
        <w:right w:val="none" w:sz="0" w:space="0" w:color="auto"/>
      </w:divBdr>
    </w:div>
    <w:div w:id="547884876">
      <w:marLeft w:val="480"/>
      <w:marRight w:val="0"/>
      <w:marTop w:val="0"/>
      <w:marBottom w:val="0"/>
      <w:divBdr>
        <w:top w:val="none" w:sz="0" w:space="0" w:color="auto"/>
        <w:left w:val="none" w:sz="0" w:space="0" w:color="auto"/>
        <w:bottom w:val="none" w:sz="0" w:space="0" w:color="auto"/>
        <w:right w:val="none" w:sz="0" w:space="0" w:color="auto"/>
      </w:divBdr>
    </w:div>
    <w:div w:id="547886547">
      <w:marLeft w:val="480"/>
      <w:marRight w:val="0"/>
      <w:marTop w:val="0"/>
      <w:marBottom w:val="0"/>
      <w:divBdr>
        <w:top w:val="none" w:sz="0" w:space="0" w:color="auto"/>
        <w:left w:val="none" w:sz="0" w:space="0" w:color="auto"/>
        <w:bottom w:val="none" w:sz="0" w:space="0" w:color="auto"/>
        <w:right w:val="none" w:sz="0" w:space="0" w:color="auto"/>
      </w:divBdr>
    </w:div>
    <w:div w:id="547956416">
      <w:marLeft w:val="480"/>
      <w:marRight w:val="0"/>
      <w:marTop w:val="0"/>
      <w:marBottom w:val="0"/>
      <w:divBdr>
        <w:top w:val="none" w:sz="0" w:space="0" w:color="auto"/>
        <w:left w:val="none" w:sz="0" w:space="0" w:color="auto"/>
        <w:bottom w:val="none" w:sz="0" w:space="0" w:color="auto"/>
        <w:right w:val="none" w:sz="0" w:space="0" w:color="auto"/>
      </w:divBdr>
    </w:div>
    <w:div w:id="547959446">
      <w:marLeft w:val="480"/>
      <w:marRight w:val="0"/>
      <w:marTop w:val="0"/>
      <w:marBottom w:val="0"/>
      <w:divBdr>
        <w:top w:val="none" w:sz="0" w:space="0" w:color="auto"/>
        <w:left w:val="none" w:sz="0" w:space="0" w:color="auto"/>
        <w:bottom w:val="none" w:sz="0" w:space="0" w:color="auto"/>
        <w:right w:val="none" w:sz="0" w:space="0" w:color="auto"/>
      </w:divBdr>
    </w:div>
    <w:div w:id="548031176">
      <w:marLeft w:val="480"/>
      <w:marRight w:val="0"/>
      <w:marTop w:val="0"/>
      <w:marBottom w:val="0"/>
      <w:divBdr>
        <w:top w:val="none" w:sz="0" w:space="0" w:color="auto"/>
        <w:left w:val="none" w:sz="0" w:space="0" w:color="auto"/>
        <w:bottom w:val="none" w:sz="0" w:space="0" w:color="auto"/>
        <w:right w:val="none" w:sz="0" w:space="0" w:color="auto"/>
      </w:divBdr>
    </w:div>
    <w:div w:id="548032239">
      <w:marLeft w:val="480"/>
      <w:marRight w:val="0"/>
      <w:marTop w:val="0"/>
      <w:marBottom w:val="0"/>
      <w:divBdr>
        <w:top w:val="none" w:sz="0" w:space="0" w:color="auto"/>
        <w:left w:val="none" w:sz="0" w:space="0" w:color="auto"/>
        <w:bottom w:val="none" w:sz="0" w:space="0" w:color="auto"/>
        <w:right w:val="none" w:sz="0" w:space="0" w:color="auto"/>
      </w:divBdr>
    </w:div>
    <w:div w:id="548035202">
      <w:marLeft w:val="480"/>
      <w:marRight w:val="0"/>
      <w:marTop w:val="0"/>
      <w:marBottom w:val="0"/>
      <w:divBdr>
        <w:top w:val="none" w:sz="0" w:space="0" w:color="auto"/>
        <w:left w:val="none" w:sz="0" w:space="0" w:color="auto"/>
        <w:bottom w:val="none" w:sz="0" w:space="0" w:color="auto"/>
        <w:right w:val="none" w:sz="0" w:space="0" w:color="auto"/>
      </w:divBdr>
    </w:div>
    <w:div w:id="548146748">
      <w:marLeft w:val="480"/>
      <w:marRight w:val="0"/>
      <w:marTop w:val="0"/>
      <w:marBottom w:val="0"/>
      <w:divBdr>
        <w:top w:val="none" w:sz="0" w:space="0" w:color="auto"/>
        <w:left w:val="none" w:sz="0" w:space="0" w:color="auto"/>
        <w:bottom w:val="none" w:sz="0" w:space="0" w:color="auto"/>
        <w:right w:val="none" w:sz="0" w:space="0" w:color="auto"/>
      </w:divBdr>
    </w:div>
    <w:div w:id="548149145">
      <w:marLeft w:val="480"/>
      <w:marRight w:val="0"/>
      <w:marTop w:val="0"/>
      <w:marBottom w:val="0"/>
      <w:divBdr>
        <w:top w:val="none" w:sz="0" w:space="0" w:color="auto"/>
        <w:left w:val="none" w:sz="0" w:space="0" w:color="auto"/>
        <w:bottom w:val="none" w:sz="0" w:space="0" w:color="auto"/>
        <w:right w:val="none" w:sz="0" w:space="0" w:color="auto"/>
      </w:divBdr>
    </w:div>
    <w:div w:id="548150013">
      <w:marLeft w:val="480"/>
      <w:marRight w:val="0"/>
      <w:marTop w:val="0"/>
      <w:marBottom w:val="0"/>
      <w:divBdr>
        <w:top w:val="none" w:sz="0" w:space="0" w:color="auto"/>
        <w:left w:val="none" w:sz="0" w:space="0" w:color="auto"/>
        <w:bottom w:val="none" w:sz="0" w:space="0" w:color="auto"/>
        <w:right w:val="none" w:sz="0" w:space="0" w:color="auto"/>
      </w:divBdr>
    </w:div>
    <w:div w:id="548346145">
      <w:marLeft w:val="480"/>
      <w:marRight w:val="0"/>
      <w:marTop w:val="0"/>
      <w:marBottom w:val="0"/>
      <w:divBdr>
        <w:top w:val="none" w:sz="0" w:space="0" w:color="auto"/>
        <w:left w:val="none" w:sz="0" w:space="0" w:color="auto"/>
        <w:bottom w:val="none" w:sz="0" w:space="0" w:color="auto"/>
        <w:right w:val="none" w:sz="0" w:space="0" w:color="auto"/>
      </w:divBdr>
    </w:div>
    <w:div w:id="548422942">
      <w:marLeft w:val="480"/>
      <w:marRight w:val="0"/>
      <w:marTop w:val="0"/>
      <w:marBottom w:val="0"/>
      <w:divBdr>
        <w:top w:val="none" w:sz="0" w:space="0" w:color="auto"/>
        <w:left w:val="none" w:sz="0" w:space="0" w:color="auto"/>
        <w:bottom w:val="none" w:sz="0" w:space="0" w:color="auto"/>
        <w:right w:val="none" w:sz="0" w:space="0" w:color="auto"/>
      </w:divBdr>
    </w:div>
    <w:div w:id="548497221">
      <w:marLeft w:val="480"/>
      <w:marRight w:val="0"/>
      <w:marTop w:val="0"/>
      <w:marBottom w:val="0"/>
      <w:divBdr>
        <w:top w:val="none" w:sz="0" w:space="0" w:color="auto"/>
        <w:left w:val="none" w:sz="0" w:space="0" w:color="auto"/>
        <w:bottom w:val="none" w:sz="0" w:space="0" w:color="auto"/>
        <w:right w:val="none" w:sz="0" w:space="0" w:color="auto"/>
      </w:divBdr>
    </w:div>
    <w:div w:id="548541854">
      <w:marLeft w:val="480"/>
      <w:marRight w:val="0"/>
      <w:marTop w:val="0"/>
      <w:marBottom w:val="0"/>
      <w:divBdr>
        <w:top w:val="none" w:sz="0" w:space="0" w:color="auto"/>
        <w:left w:val="none" w:sz="0" w:space="0" w:color="auto"/>
        <w:bottom w:val="none" w:sz="0" w:space="0" w:color="auto"/>
        <w:right w:val="none" w:sz="0" w:space="0" w:color="auto"/>
      </w:divBdr>
    </w:div>
    <w:div w:id="548608581">
      <w:marLeft w:val="480"/>
      <w:marRight w:val="0"/>
      <w:marTop w:val="0"/>
      <w:marBottom w:val="0"/>
      <w:divBdr>
        <w:top w:val="none" w:sz="0" w:space="0" w:color="auto"/>
        <w:left w:val="none" w:sz="0" w:space="0" w:color="auto"/>
        <w:bottom w:val="none" w:sz="0" w:space="0" w:color="auto"/>
        <w:right w:val="none" w:sz="0" w:space="0" w:color="auto"/>
      </w:divBdr>
    </w:div>
    <w:div w:id="548609899">
      <w:marLeft w:val="480"/>
      <w:marRight w:val="0"/>
      <w:marTop w:val="0"/>
      <w:marBottom w:val="0"/>
      <w:divBdr>
        <w:top w:val="none" w:sz="0" w:space="0" w:color="auto"/>
        <w:left w:val="none" w:sz="0" w:space="0" w:color="auto"/>
        <w:bottom w:val="none" w:sz="0" w:space="0" w:color="auto"/>
        <w:right w:val="none" w:sz="0" w:space="0" w:color="auto"/>
      </w:divBdr>
    </w:div>
    <w:div w:id="548612185">
      <w:marLeft w:val="480"/>
      <w:marRight w:val="0"/>
      <w:marTop w:val="0"/>
      <w:marBottom w:val="0"/>
      <w:divBdr>
        <w:top w:val="none" w:sz="0" w:space="0" w:color="auto"/>
        <w:left w:val="none" w:sz="0" w:space="0" w:color="auto"/>
        <w:bottom w:val="none" w:sz="0" w:space="0" w:color="auto"/>
        <w:right w:val="none" w:sz="0" w:space="0" w:color="auto"/>
      </w:divBdr>
    </w:div>
    <w:div w:id="548683681">
      <w:marLeft w:val="480"/>
      <w:marRight w:val="0"/>
      <w:marTop w:val="0"/>
      <w:marBottom w:val="0"/>
      <w:divBdr>
        <w:top w:val="none" w:sz="0" w:space="0" w:color="auto"/>
        <w:left w:val="none" w:sz="0" w:space="0" w:color="auto"/>
        <w:bottom w:val="none" w:sz="0" w:space="0" w:color="auto"/>
        <w:right w:val="none" w:sz="0" w:space="0" w:color="auto"/>
      </w:divBdr>
    </w:div>
    <w:div w:id="548686490">
      <w:marLeft w:val="480"/>
      <w:marRight w:val="0"/>
      <w:marTop w:val="0"/>
      <w:marBottom w:val="0"/>
      <w:divBdr>
        <w:top w:val="none" w:sz="0" w:space="0" w:color="auto"/>
        <w:left w:val="none" w:sz="0" w:space="0" w:color="auto"/>
        <w:bottom w:val="none" w:sz="0" w:space="0" w:color="auto"/>
        <w:right w:val="none" w:sz="0" w:space="0" w:color="auto"/>
      </w:divBdr>
    </w:div>
    <w:div w:id="548761465">
      <w:marLeft w:val="480"/>
      <w:marRight w:val="0"/>
      <w:marTop w:val="0"/>
      <w:marBottom w:val="0"/>
      <w:divBdr>
        <w:top w:val="none" w:sz="0" w:space="0" w:color="auto"/>
        <w:left w:val="none" w:sz="0" w:space="0" w:color="auto"/>
        <w:bottom w:val="none" w:sz="0" w:space="0" w:color="auto"/>
        <w:right w:val="none" w:sz="0" w:space="0" w:color="auto"/>
      </w:divBdr>
    </w:div>
    <w:div w:id="548803081">
      <w:marLeft w:val="480"/>
      <w:marRight w:val="0"/>
      <w:marTop w:val="0"/>
      <w:marBottom w:val="0"/>
      <w:divBdr>
        <w:top w:val="none" w:sz="0" w:space="0" w:color="auto"/>
        <w:left w:val="none" w:sz="0" w:space="0" w:color="auto"/>
        <w:bottom w:val="none" w:sz="0" w:space="0" w:color="auto"/>
        <w:right w:val="none" w:sz="0" w:space="0" w:color="auto"/>
      </w:divBdr>
    </w:div>
    <w:div w:id="548803818">
      <w:marLeft w:val="480"/>
      <w:marRight w:val="0"/>
      <w:marTop w:val="0"/>
      <w:marBottom w:val="0"/>
      <w:divBdr>
        <w:top w:val="none" w:sz="0" w:space="0" w:color="auto"/>
        <w:left w:val="none" w:sz="0" w:space="0" w:color="auto"/>
        <w:bottom w:val="none" w:sz="0" w:space="0" w:color="auto"/>
        <w:right w:val="none" w:sz="0" w:space="0" w:color="auto"/>
      </w:divBdr>
    </w:div>
    <w:div w:id="548809742">
      <w:marLeft w:val="480"/>
      <w:marRight w:val="0"/>
      <w:marTop w:val="0"/>
      <w:marBottom w:val="0"/>
      <w:divBdr>
        <w:top w:val="none" w:sz="0" w:space="0" w:color="auto"/>
        <w:left w:val="none" w:sz="0" w:space="0" w:color="auto"/>
        <w:bottom w:val="none" w:sz="0" w:space="0" w:color="auto"/>
        <w:right w:val="none" w:sz="0" w:space="0" w:color="auto"/>
      </w:divBdr>
    </w:div>
    <w:div w:id="548878962">
      <w:marLeft w:val="480"/>
      <w:marRight w:val="0"/>
      <w:marTop w:val="0"/>
      <w:marBottom w:val="0"/>
      <w:divBdr>
        <w:top w:val="none" w:sz="0" w:space="0" w:color="auto"/>
        <w:left w:val="none" w:sz="0" w:space="0" w:color="auto"/>
        <w:bottom w:val="none" w:sz="0" w:space="0" w:color="auto"/>
        <w:right w:val="none" w:sz="0" w:space="0" w:color="auto"/>
      </w:divBdr>
    </w:div>
    <w:div w:id="548995511">
      <w:marLeft w:val="480"/>
      <w:marRight w:val="0"/>
      <w:marTop w:val="0"/>
      <w:marBottom w:val="0"/>
      <w:divBdr>
        <w:top w:val="none" w:sz="0" w:space="0" w:color="auto"/>
        <w:left w:val="none" w:sz="0" w:space="0" w:color="auto"/>
        <w:bottom w:val="none" w:sz="0" w:space="0" w:color="auto"/>
        <w:right w:val="none" w:sz="0" w:space="0" w:color="auto"/>
      </w:divBdr>
    </w:div>
    <w:div w:id="548998841">
      <w:marLeft w:val="480"/>
      <w:marRight w:val="0"/>
      <w:marTop w:val="0"/>
      <w:marBottom w:val="0"/>
      <w:divBdr>
        <w:top w:val="none" w:sz="0" w:space="0" w:color="auto"/>
        <w:left w:val="none" w:sz="0" w:space="0" w:color="auto"/>
        <w:bottom w:val="none" w:sz="0" w:space="0" w:color="auto"/>
        <w:right w:val="none" w:sz="0" w:space="0" w:color="auto"/>
      </w:divBdr>
    </w:div>
    <w:div w:id="549073737">
      <w:marLeft w:val="480"/>
      <w:marRight w:val="0"/>
      <w:marTop w:val="0"/>
      <w:marBottom w:val="0"/>
      <w:divBdr>
        <w:top w:val="none" w:sz="0" w:space="0" w:color="auto"/>
        <w:left w:val="none" w:sz="0" w:space="0" w:color="auto"/>
        <w:bottom w:val="none" w:sz="0" w:space="0" w:color="auto"/>
        <w:right w:val="none" w:sz="0" w:space="0" w:color="auto"/>
      </w:divBdr>
    </w:div>
    <w:div w:id="549075461">
      <w:marLeft w:val="480"/>
      <w:marRight w:val="0"/>
      <w:marTop w:val="0"/>
      <w:marBottom w:val="0"/>
      <w:divBdr>
        <w:top w:val="none" w:sz="0" w:space="0" w:color="auto"/>
        <w:left w:val="none" w:sz="0" w:space="0" w:color="auto"/>
        <w:bottom w:val="none" w:sz="0" w:space="0" w:color="auto"/>
        <w:right w:val="none" w:sz="0" w:space="0" w:color="auto"/>
      </w:divBdr>
    </w:div>
    <w:div w:id="549076773">
      <w:marLeft w:val="480"/>
      <w:marRight w:val="0"/>
      <w:marTop w:val="0"/>
      <w:marBottom w:val="0"/>
      <w:divBdr>
        <w:top w:val="none" w:sz="0" w:space="0" w:color="auto"/>
        <w:left w:val="none" w:sz="0" w:space="0" w:color="auto"/>
        <w:bottom w:val="none" w:sz="0" w:space="0" w:color="auto"/>
        <w:right w:val="none" w:sz="0" w:space="0" w:color="auto"/>
      </w:divBdr>
    </w:div>
    <w:div w:id="549148953">
      <w:marLeft w:val="480"/>
      <w:marRight w:val="0"/>
      <w:marTop w:val="0"/>
      <w:marBottom w:val="0"/>
      <w:divBdr>
        <w:top w:val="none" w:sz="0" w:space="0" w:color="auto"/>
        <w:left w:val="none" w:sz="0" w:space="0" w:color="auto"/>
        <w:bottom w:val="none" w:sz="0" w:space="0" w:color="auto"/>
        <w:right w:val="none" w:sz="0" w:space="0" w:color="auto"/>
      </w:divBdr>
    </w:div>
    <w:div w:id="549149670">
      <w:marLeft w:val="480"/>
      <w:marRight w:val="0"/>
      <w:marTop w:val="0"/>
      <w:marBottom w:val="0"/>
      <w:divBdr>
        <w:top w:val="none" w:sz="0" w:space="0" w:color="auto"/>
        <w:left w:val="none" w:sz="0" w:space="0" w:color="auto"/>
        <w:bottom w:val="none" w:sz="0" w:space="0" w:color="auto"/>
        <w:right w:val="none" w:sz="0" w:space="0" w:color="auto"/>
      </w:divBdr>
    </w:div>
    <w:div w:id="549152243">
      <w:marLeft w:val="480"/>
      <w:marRight w:val="0"/>
      <w:marTop w:val="0"/>
      <w:marBottom w:val="0"/>
      <w:divBdr>
        <w:top w:val="none" w:sz="0" w:space="0" w:color="auto"/>
        <w:left w:val="none" w:sz="0" w:space="0" w:color="auto"/>
        <w:bottom w:val="none" w:sz="0" w:space="0" w:color="auto"/>
        <w:right w:val="none" w:sz="0" w:space="0" w:color="auto"/>
      </w:divBdr>
    </w:div>
    <w:div w:id="549195569">
      <w:marLeft w:val="480"/>
      <w:marRight w:val="0"/>
      <w:marTop w:val="0"/>
      <w:marBottom w:val="0"/>
      <w:divBdr>
        <w:top w:val="none" w:sz="0" w:space="0" w:color="auto"/>
        <w:left w:val="none" w:sz="0" w:space="0" w:color="auto"/>
        <w:bottom w:val="none" w:sz="0" w:space="0" w:color="auto"/>
        <w:right w:val="none" w:sz="0" w:space="0" w:color="auto"/>
      </w:divBdr>
    </w:div>
    <w:div w:id="549265957">
      <w:marLeft w:val="480"/>
      <w:marRight w:val="0"/>
      <w:marTop w:val="0"/>
      <w:marBottom w:val="0"/>
      <w:divBdr>
        <w:top w:val="none" w:sz="0" w:space="0" w:color="auto"/>
        <w:left w:val="none" w:sz="0" w:space="0" w:color="auto"/>
        <w:bottom w:val="none" w:sz="0" w:space="0" w:color="auto"/>
        <w:right w:val="none" w:sz="0" w:space="0" w:color="auto"/>
      </w:divBdr>
    </w:div>
    <w:div w:id="549271688">
      <w:marLeft w:val="480"/>
      <w:marRight w:val="0"/>
      <w:marTop w:val="0"/>
      <w:marBottom w:val="0"/>
      <w:divBdr>
        <w:top w:val="none" w:sz="0" w:space="0" w:color="auto"/>
        <w:left w:val="none" w:sz="0" w:space="0" w:color="auto"/>
        <w:bottom w:val="none" w:sz="0" w:space="0" w:color="auto"/>
        <w:right w:val="none" w:sz="0" w:space="0" w:color="auto"/>
      </w:divBdr>
    </w:div>
    <w:div w:id="549415150">
      <w:marLeft w:val="480"/>
      <w:marRight w:val="0"/>
      <w:marTop w:val="0"/>
      <w:marBottom w:val="0"/>
      <w:divBdr>
        <w:top w:val="none" w:sz="0" w:space="0" w:color="auto"/>
        <w:left w:val="none" w:sz="0" w:space="0" w:color="auto"/>
        <w:bottom w:val="none" w:sz="0" w:space="0" w:color="auto"/>
        <w:right w:val="none" w:sz="0" w:space="0" w:color="auto"/>
      </w:divBdr>
    </w:div>
    <w:div w:id="549416015">
      <w:marLeft w:val="480"/>
      <w:marRight w:val="0"/>
      <w:marTop w:val="0"/>
      <w:marBottom w:val="0"/>
      <w:divBdr>
        <w:top w:val="none" w:sz="0" w:space="0" w:color="auto"/>
        <w:left w:val="none" w:sz="0" w:space="0" w:color="auto"/>
        <w:bottom w:val="none" w:sz="0" w:space="0" w:color="auto"/>
        <w:right w:val="none" w:sz="0" w:space="0" w:color="auto"/>
      </w:divBdr>
    </w:div>
    <w:div w:id="549460920">
      <w:marLeft w:val="480"/>
      <w:marRight w:val="0"/>
      <w:marTop w:val="0"/>
      <w:marBottom w:val="0"/>
      <w:divBdr>
        <w:top w:val="none" w:sz="0" w:space="0" w:color="auto"/>
        <w:left w:val="none" w:sz="0" w:space="0" w:color="auto"/>
        <w:bottom w:val="none" w:sz="0" w:space="0" w:color="auto"/>
        <w:right w:val="none" w:sz="0" w:space="0" w:color="auto"/>
      </w:divBdr>
    </w:div>
    <w:div w:id="549461785">
      <w:marLeft w:val="480"/>
      <w:marRight w:val="0"/>
      <w:marTop w:val="0"/>
      <w:marBottom w:val="0"/>
      <w:divBdr>
        <w:top w:val="none" w:sz="0" w:space="0" w:color="auto"/>
        <w:left w:val="none" w:sz="0" w:space="0" w:color="auto"/>
        <w:bottom w:val="none" w:sz="0" w:space="0" w:color="auto"/>
        <w:right w:val="none" w:sz="0" w:space="0" w:color="auto"/>
      </w:divBdr>
    </w:div>
    <w:div w:id="549466291">
      <w:marLeft w:val="480"/>
      <w:marRight w:val="0"/>
      <w:marTop w:val="0"/>
      <w:marBottom w:val="0"/>
      <w:divBdr>
        <w:top w:val="none" w:sz="0" w:space="0" w:color="auto"/>
        <w:left w:val="none" w:sz="0" w:space="0" w:color="auto"/>
        <w:bottom w:val="none" w:sz="0" w:space="0" w:color="auto"/>
        <w:right w:val="none" w:sz="0" w:space="0" w:color="auto"/>
      </w:divBdr>
    </w:div>
    <w:div w:id="549532441">
      <w:marLeft w:val="480"/>
      <w:marRight w:val="0"/>
      <w:marTop w:val="0"/>
      <w:marBottom w:val="0"/>
      <w:divBdr>
        <w:top w:val="none" w:sz="0" w:space="0" w:color="auto"/>
        <w:left w:val="none" w:sz="0" w:space="0" w:color="auto"/>
        <w:bottom w:val="none" w:sz="0" w:space="0" w:color="auto"/>
        <w:right w:val="none" w:sz="0" w:space="0" w:color="auto"/>
      </w:divBdr>
    </w:div>
    <w:div w:id="549532659">
      <w:marLeft w:val="480"/>
      <w:marRight w:val="0"/>
      <w:marTop w:val="0"/>
      <w:marBottom w:val="0"/>
      <w:divBdr>
        <w:top w:val="none" w:sz="0" w:space="0" w:color="auto"/>
        <w:left w:val="none" w:sz="0" w:space="0" w:color="auto"/>
        <w:bottom w:val="none" w:sz="0" w:space="0" w:color="auto"/>
        <w:right w:val="none" w:sz="0" w:space="0" w:color="auto"/>
      </w:divBdr>
    </w:div>
    <w:div w:id="549654478">
      <w:marLeft w:val="480"/>
      <w:marRight w:val="0"/>
      <w:marTop w:val="0"/>
      <w:marBottom w:val="0"/>
      <w:divBdr>
        <w:top w:val="none" w:sz="0" w:space="0" w:color="auto"/>
        <w:left w:val="none" w:sz="0" w:space="0" w:color="auto"/>
        <w:bottom w:val="none" w:sz="0" w:space="0" w:color="auto"/>
        <w:right w:val="none" w:sz="0" w:space="0" w:color="auto"/>
      </w:divBdr>
    </w:div>
    <w:div w:id="549659364">
      <w:marLeft w:val="480"/>
      <w:marRight w:val="0"/>
      <w:marTop w:val="0"/>
      <w:marBottom w:val="0"/>
      <w:divBdr>
        <w:top w:val="none" w:sz="0" w:space="0" w:color="auto"/>
        <w:left w:val="none" w:sz="0" w:space="0" w:color="auto"/>
        <w:bottom w:val="none" w:sz="0" w:space="0" w:color="auto"/>
        <w:right w:val="none" w:sz="0" w:space="0" w:color="auto"/>
      </w:divBdr>
    </w:div>
    <w:div w:id="549682983">
      <w:marLeft w:val="480"/>
      <w:marRight w:val="0"/>
      <w:marTop w:val="0"/>
      <w:marBottom w:val="0"/>
      <w:divBdr>
        <w:top w:val="none" w:sz="0" w:space="0" w:color="auto"/>
        <w:left w:val="none" w:sz="0" w:space="0" w:color="auto"/>
        <w:bottom w:val="none" w:sz="0" w:space="0" w:color="auto"/>
        <w:right w:val="none" w:sz="0" w:space="0" w:color="auto"/>
      </w:divBdr>
    </w:div>
    <w:div w:id="549731828">
      <w:marLeft w:val="480"/>
      <w:marRight w:val="0"/>
      <w:marTop w:val="0"/>
      <w:marBottom w:val="0"/>
      <w:divBdr>
        <w:top w:val="none" w:sz="0" w:space="0" w:color="auto"/>
        <w:left w:val="none" w:sz="0" w:space="0" w:color="auto"/>
        <w:bottom w:val="none" w:sz="0" w:space="0" w:color="auto"/>
        <w:right w:val="none" w:sz="0" w:space="0" w:color="auto"/>
      </w:divBdr>
    </w:div>
    <w:div w:id="549732832">
      <w:marLeft w:val="480"/>
      <w:marRight w:val="0"/>
      <w:marTop w:val="0"/>
      <w:marBottom w:val="0"/>
      <w:divBdr>
        <w:top w:val="none" w:sz="0" w:space="0" w:color="auto"/>
        <w:left w:val="none" w:sz="0" w:space="0" w:color="auto"/>
        <w:bottom w:val="none" w:sz="0" w:space="0" w:color="auto"/>
        <w:right w:val="none" w:sz="0" w:space="0" w:color="auto"/>
      </w:divBdr>
    </w:div>
    <w:div w:id="549733998">
      <w:marLeft w:val="480"/>
      <w:marRight w:val="0"/>
      <w:marTop w:val="0"/>
      <w:marBottom w:val="0"/>
      <w:divBdr>
        <w:top w:val="none" w:sz="0" w:space="0" w:color="auto"/>
        <w:left w:val="none" w:sz="0" w:space="0" w:color="auto"/>
        <w:bottom w:val="none" w:sz="0" w:space="0" w:color="auto"/>
        <w:right w:val="none" w:sz="0" w:space="0" w:color="auto"/>
      </w:divBdr>
    </w:div>
    <w:div w:id="549876935">
      <w:marLeft w:val="480"/>
      <w:marRight w:val="0"/>
      <w:marTop w:val="0"/>
      <w:marBottom w:val="0"/>
      <w:divBdr>
        <w:top w:val="none" w:sz="0" w:space="0" w:color="auto"/>
        <w:left w:val="none" w:sz="0" w:space="0" w:color="auto"/>
        <w:bottom w:val="none" w:sz="0" w:space="0" w:color="auto"/>
        <w:right w:val="none" w:sz="0" w:space="0" w:color="auto"/>
      </w:divBdr>
    </w:div>
    <w:div w:id="549923969">
      <w:marLeft w:val="480"/>
      <w:marRight w:val="0"/>
      <w:marTop w:val="0"/>
      <w:marBottom w:val="0"/>
      <w:divBdr>
        <w:top w:val="none" w:sz="0" w:space="0" w:color="auto"/>
        <w:left w:val="none" w:sz="0" w:space="0" w:color="auto"/>
        <w:bottom w:val="none" w:sz="0" w:space="0" w:color="auto"/>
        <w:right w:val="none" w:sz="0" w:space="0" w:color="auto"/>
      </w:divBdr>
    </w:div>
    <w:div w:id="549995054">
      <w:marLeft w:val="480"/>
      <w:marRight w:val="0"/>
      <w:marTop w:val="0"/>
      <w:marBottom w:val="0"/>
      <w:divBdr>
        <w:top w:val="none" w:sz="0" w:space="0" w:color="auto"/>
        <w:left w:val="none" w:sz="0" w:space="0" w:color="auto"/>
        <w:bottom w:val="none" w:sz="0" w:space="0" w:color="auto"/>
        <w:right w:val="none" w:sz="0" w:space="0" w:color="auto"/>
      </w:divBdr>
    </w:div>
    <w:div w:id="550116686">
      <w:marLeft w:val="480"/>
      <w:marRight w:val="0"/>
      <w:marTop w:val="0"/>
      <w:marBottom w:val="0"/>
      <w:divBdr>
        <w:top w:val="none" w:sz="0" w:space="0" w:color="auto"/>
        <w:left w:val="none" w:sz="0" w:space="0" w:color="auto"/>
        <w:bottom w:val="none" w:sz="0" w:space="0" w:color="auto"/>
        <w:right w:val="none" w:sz="0" w:space="0" w:color="auto"/>
      </w:divBdr>
    </w:div>
    <w:div w:id="550120128">
      <w:marLeft w:val="480"/>
      <w:marRight w:val="0"/>
      <w:marTop w:val="0"/>
      <w:marBottom w:val="0"/>
      <w:divBdr>
        <w:top w:val="none" w:sz="0" w:space="0" w:color="auto"/>
        <w:left w:val="none" w:sz="0" w:space="0" w:color="auto"/>
        <w:bottom w:val="none" w:sz="0" w:space="0" w:color="auto"/>
        <w:right w:val="none" w:sz="0" w:space="0" w:color="auto"/>
      </w:divBdr>
    </w:div>
    <w:div w:id="550120281">
      <w:marLeft w:val="480"/>
      <w:marRight w:val="0"/>
      <w:marTop w:val="0"/>
      <w:marBottom w:val="0"/>
      <w:divBdr>
        <w:top w:val="none" w:sz="0" w:space="0" w:color="auto"/>
        <w:left w:val="none" w:sz="0" w:space="0" w:color="auto"/>
        <w:bottom w:val="none" w:sz="0" w:space="0" w:color="auto"/>
        <w:right w:val="none" w:sz="0" w:space="0" w:color="auto"/>
      </w:divBdr>
    </w:div>
    <w:div w:id="550191285">
      <w:marLeft w:val="480"/>
      <w:marRight w:val="0"/>
      <w:marTop w:val="0"/>
      <w:marBottom w:val="0"/>
      <w:divBdr>
        <w:top w:val="none" w:sz="0" w:space="0" w:color="auto"/>
        <w:left w:val="none" w:sz="0" w:space="0" w:color="auto"/>
        <w:bottom w:val="none" w:sz="0" w:space="0" w:color="auto"/>
        <w:right w:val="none" w:sz="0" w:space="0" w:color="auto"/>
      </w:divBdr>
    </w:div>
    <w:div w:id="550192649">
      <w:marLeft w:val="480"/>
      <w:marRight w:val="0"/>
      <w:marTop w:val="0"/>
      <w:marBottom w:val="0"/>
      <w:divBdr>
        <w:top w:val="none" w:sz="0" w:space="0" w:color="auto"/>
        <w:left w:val="none" w:sz="0" w:space="0" w:color="auto"/>
        <w:bottom w:val="none" w:sz="0" w:space="0" w:color="auto"/>
        <w:right w:val="none" w:sz="0" w:space="0" w:color="auto"/>
      </w:divBdr>
    </w:div>
    <w:div w:id="550271885">
      <w:marLeft w:val="480"/>
      <w:marRight w:val="0"/>
      <w:marTop w:val="0"/>
      <w:marBottom w:val="0"/>
      <w:divBdr>
        <w:top w:val="none" w:sz="0" w:space="0" w:color="auto"/>
        <w:left w:val="none" w:sz="0" w:space="0" w:color="auto"/>
        <w:bottom w:val="none" w:sz="0" w:space="0" w:color="auto"/>
        <w:right w:val="none" w:sz="0" w:space="0" w:color="auto"/>
      </w:divBdr>
    </w:div>
    <w:div w:id="550309100">
      <w:marLeft w:val="480"/>
      <w:marRight w:val="0"/>
      <w:marTop w:val="0"/>
      <w:marBottom w:val="0"/>
      <w:divBdr>
        <w:top w:val="none" w:sz="0" w:space="0" w:color="auto"/>
        <w:left w:val="none" w:sz="0" w:space="0" w:color="auto"/>
        <w:bottom w:val="none" w:sz="0" w:space="0" w:color="auto"/>
        <w:right w:val="none" w:sz="0" w:space="0" w:color="auto"/>
      </w:divBdr>
    </w:div>
    <w:div w:id="550310524">
      <w:marLeft w:val="480"/>
      <w:marRight w:val="0"/>
      <w:marTop w:val="0"/>
      <w:marBottom w:val="0"/>
      <w:divBdr>
        <w:top w:val="none" w:sz="0" w:space="0" w:color="auto"/>
        <w:left w:val="none" w:sz="0" w:space="0" w:color="auto"/>
        <w:bottom w:val="none" w:sz="0" w:space="0" w:color="auto"/>
        <w:right w:val="none" w:sz="0" w:space="0" w:color="auto"/>
      </w:divBdr>
    </w:div>
    <w:div w:id="550380582">
      <w:marLeft w:val="480"/>
      <w:marRight w:val="0"/>
      <w:marTop w:val="0"/>
      <w:marBottom w:val="0"/>
      <w:divBdr>
        <w:top w:val="none" w:sz="0" w:space="0" w:color="auto"/>
        <w:left w:val="none" w:sz="0" w:space="0" w:color="auto"/>
        <w:bottom w:val="none" w:sz="0" w:space="0" w:color="auto"/>
        <w:right w:val="none" w:sz="0" w:space="0" w:color="auto"/>
      </w:divBdr>
    </w:div>
    <w:div w:id="550389055">
      <w:marLeft w:val="480"/>
      <w:marRight w:val="0"/>
      <w:marTop w:val="0"/>
      <w:marBottom w:val="0"/>
      <w:divBdr>
        <w:top w:val="none" w:sz="0" w:space="0" w:color="auto"/>
        <w:left w:val="none" w:sz="0" w:space="0" w:color="auto"/>
        <w:bottom w:val="none" w:sz="0" w:space="0" w:color="auto"/>
        <w:right w:val="none" w:sz="0" w:space="0" w:color="auto"/>
      </w:divBdr>
    </w:div>
    <w:div w:id="550389957">
      <w:marLeft w:val="480"/>
      <w:marRight w:val="0"/>
      <w:marTop w:val="0"/>
      <w:marBottom w:val="0"/>
      <w:divBdr>
        <w:top w:val="none" w:sz="0" w:space="0" w:color="auto"/>
        <w:left w:val="none" w:sz="0" w:space="0" w:color="auto"/>
        <w:bottom w:val="none" w:sz="0" w:space="0" w:color="auto"/>
        <w:right w:val="none" w:sz="0" w:space="0" w:color="auto"/>
      </w:divBdr>
    </w:div>
    <w:div w:id="550464236">
      <w:marLeft w:val="480"/>
      <w:marRight w:val="0"/>
      <w:marTop w:val="0"/>
      <w:marBottom w:val="0"/>
      <w:divBdr>
        <w:top w:val="none" w:sz="0" w:space="0" w:color="auto"/>
        <w:left w:val="none" w:sz="0" w:space="0" w:color="auto"/>
        <w:bottom w:val="none" w:sz="0" w:space="0" w:color="auto"/>
        <w:right w:val="none" w:sz="0" w:space="0" w:color="auto"/>
      </w:divBdr>
    </w:div>
    <w:div w:id="550729318">
      <w:marLeft w:val="480"/>
      <w:marRight w:val="0"/>
      <w:marTop w:val="0"/>
      <w:marBottom w:val="0"/>
      <w:divBdr>
        <w:top w:val="none" w:sz="0" w:space="0" w:color="auto"/>
        <w:left w:val="none" w:sz="0" w:space="0" w:color="auto"/>
        <w:bottom w:val="none" w:sz="0" w:space="0" w:color="auto"/>
        <w:right w:val="none" w:sz="0" w:space="0" w:color="auto"/>
      </w:divBdr>
    </w:div>
    <w:div w:id="550729343">
      <w:marLeft w:val="480"/>
      <w:marRight w:val="0"/>
      <w:marTop w:val="0"/>
      <w:marBottom w:val="0"/>
      <w:divBdr>
        <w:top w:val="none" w:sz="0" w:space="0" w:color="auto"/>
        <w:left w:val="none" w:sz="0" w:space="0" w:color="auto"/>
        <w:bottom w:val="none" w:sz="0" w:space="0" w:color="auto"/>
        <w:right w:val="none" w:sz="0" w:space="0" w:color="auto"/>
      </w:divBdr>
    </w:div>
    <w:div w:id="550773116">
      <w:marLeft w:val="480"/>
      <w:marRight w:val="0"/>
      <w:marTop w:val="0"/>
      <w:marBottom w:val="0"/>
      <w:divBdr>
        <w:top w:val="none" w:sz="0" w:space="0" w:color="auto"/>
        <w:left w:val="none" w:sz="0" w:space="0" w:color="auto"/>
        <w:bottom w:val="none" w:sz="0" w:space="0" w:color="auto"/>
        <w:right w:val="none" w:sz="0" w:space="0" w:color="auto"/>
      </w:divBdr>
    </w:div>
    <w:div w:id="550774124">
      <w:marLeft w:val="480"/>
      <w:marRight w:val="0"/>
      <w:marTop w:val="0"/>
      <w:marBottom w:val="0"/>
      <w:divBdr>
        <w:top w:val="none" w:sz="0" w:space="0" w:color="auto"/>
        <w:left w:val="none" w:sz="0" w:space="0" w:color="auto"/>
        <w:bottom w:val="none" w:sz="0" w:space="0" w:color="auto"/>
        <w:right w:val="none" w:sz="0" w:space="0" w:color="auto"/>
      </w:divBdr>
    </w:div>
    <w:div w:id="550775773">
      <w:marLeft w:val="480"/>
      <w:marRight w:val="0"/>
      <w:marTop w:val="0"/>
      <w:marBottom w:val="0"/>
      <w:divBdr>
        <w:top w:val="none" w:sz="0" w:space="0" w:color="auto"/>
        <w:left w:val="none" w:sz="0" w:space="0" w:color="auto"/>
        <w:bottom w:val="none" w:sz="0" w:space="0" w:color="auto"/>
        <w:right w:val="none" w:sz="0" w:space="0" w:color="auto"/>
      </w:divBdr>
    </w:div>
    <w:div w:id="550844689">
      <w:marLeft w:val="480"/>
      <w:marRight w:val="0"/>
      <w:marTop w:val="0"/>
      <w:marBottom w:val="0"/>
      <w:divBdr>
        <w:top w:val="none" w:sz="0" w:space="0" w:color="auto"/>
        <w:left w:val="none" w:sz="0" w:space="0" w:color="auto"/>
        <w:bottom w:val="none" w:sz="0" w:space="0" w:color="auto"/>
        <w:right w:val="none" w:sz="0" w:space="0" w:color="auto"/>
      </w:divBdr>
    </w:div>
    <w:div w:id="550921693">
      <w:marLeft w:val="480"/>
      <w:marRight w:val="0"/>
      <w:marTop w:val="0"/>
      <w:marBottom w:val="0"/>
      <w:divBdr>
        <w:top w:val="none" w:sz="0" w:space="0" w:color="auto"/>
        <w:left w:val="none" w:sz="0" w:space="0" w:color="auto"/>
        <w:bottom w:val="none" w:sz="0" w:space="0" w:color="auto"/>
        <w:right w:val="none" w:sz="0" w:space="0" w:color="auto"/>
      </w:divBdr>
    </w:div>
    <w:div w:id="550926468">
      <w:marLeft w:val="480"/>
      <w:marRight w:val="0"/>
      <w:marTop w:val="0"/>
      <w:marBottom w:val="0"/>
      <w:divBdr>
        <w:top w:val="none" w:sz="0" w:space="0" w:color="auto"/>
        <w:left w:val="none" w:sz="0" w:space="0" w:color="auto"/>
        <w:bottom w:val="none" w:sz="0" w:space="0" w:color="auto"/>
        <w:right w:val="none" w:sz="0" w:space="0" w:color="auto"/>
      </w:divBdr>
    </w:div>
    <w:div w:id="550927291">
      <w:marLeft w:val="480"/>
      <w:marRight w:val="0"/>
      <w:marTop w:val="0"/>
      <w:marBottom w:val="0"/>
      <w:divBdr>
        <w:top w:val="none" w:sz="0" w:space="0" w:color="auto"/>
        <w:left w:val="none" w:sz="0" w:space="0" w:color="auto"/>
        <w:bottom w:val="none" w:sz="0" w:space="0" w:color="auto"/>
        <w:right w:val="none" w:sz="0" w:space="0" w:color="auto"/>
      </w:divBdr>
    </w:div>
    <w:div w:id="551115677">
      <w:marLeft w:val="480"/>
      <w:marRight w:val="0"/>
      <w:marTop w:val="0"/>
      <w:marBottom w:val="0"/>
      <w:divBdr>
        <w:top w:val="none" w:sz="0" w:space="0" w:color="auto"/>
        <w:left w:val="none" w:sz="0" w:space="0" w:color="auto"/>
        <w:bottom w:val="none" w:sz="0" w:space="0" w:color="auto"/>
        <w:right w:val="none" w:sz="0" w:space="0" w:color="auto"/>
      </w:divBdr>
    </w:div>
    <w:div w:id="551189461">
      <w:marLeft w:val="480"/>
      <w:marRight w:val="0"/>
      <w:marTop w:val="0"/>
      <w:marBottom w:val="0"/>
      <w:divBdr>
        <w:top w:val="none" w:sz="0" w:space="0" w:color="auto"/>
        <w:left w:val="none" w:sz="0" w:space="0" w:color="auto"/>
        <w:bottom w:val="none" w:sz="0" w:space="0" w:color="auto"/>
        <w:right w:val="none" w:sz="0" w:space="0" w:color="auto"/>
      </w:divBdr>
    </w:div>
    <w:div w:id="551190016">
      <w:marLeft w:val="480"/>
      <w:marRight w:val="0"/>
      <w:marTop w:val="0"/>
      <w:marBottom w:val="0"/>
      <w:divBdr>
        <w:top w:val="none" w:sz="0" w:space="0" w:color="auto"/>
        <w:left w:val="none" w:sz="0" w:space="0" w:color="auto"/>
        <w:bottom w:val="none" w:sz="0" w:space="0" w:color="auto"/>
        <w:right w:val="none" w:sz="0" w:space="0" w:color="auto"/>
      </w:divBdr>
    </w:div>
    <w:div w:id="551233115">
      <w:marLeft w:val="480"/>
      <w:marRight w:val="0"/>
      <w:marTop w:val="0"/>
      <w:marBottom w:val="0"/>
      <w:divBdr>
        <w:top w:val="none" w:sz="0" w:space="0" w:color="auto"/>
        <w:left w:val="none" w:sz="0" w:space="0" w:color="auto"/>
        <w:bottom w:val="none" w:sz="0" w:space="0" w:color="auto"/>
        <w:right w:val="none" w:sz="0" w:space="0" w:color="auto"/>
      </w:divBdr>
    </w:div>
    <w:div w:id="551237185">
      <w:marLeft w:val="480"/>
      <w:marRight w:val="0"/>
      <w:marTop w:val="0"/>
      <w:marBottom w:val="0"/>
      <w:divBdr>
        <w:top w:val="none" w:sz="0" w:space="0" w:color="auto"/>
        <w:left w:val="none" w:sz="0" w:space="0" w:color="auto"/>
        <w:bottom w:val="none" w:sz="0" w:space="0" w:color="auto"/>
        <w:right w:val="none" w:sz="0" w:space="0" w:color="auto"/>
      </w:divBdr>
    </w:div>
    <w:div w:id="551308083">
      <w:marLeft w:val="480"/>
      <w:marRight w:val="0"/>
      <w:marTop w:val="0"/>
      <w:marBottom w:val="0"/>
      <w:divBdr>
        <w:top w:val="none" w:sz="0" w:space="0" w:color="auto"/>
        <w:left w:val="none" w:sz="0" w:space="0" w:color="auto"/>
        <w:bottom w:val="none" w:sz="0" w:space="0" w:color="auto"/>
        <w:right w:val="none" w:sz="0" w:space="0" w:color="auto"/>
      </w:divBdr>
    </w:div>
    <w:div w:id="551311238">
      <w:marLeft w:val="480"/>
      <w:marRight w:val="0"/>
      <w:marTop w:val="0"/>
      <w:marBottom w:val="0"/>
      <w:divBdr>
        <w:top w:val="none" w:sz="0" w:space="0" w:color="auto"/>
        <w:left w:val="none" w:sz="0" w:space="0" w:color="auto"/>
        <w:bottom w:val="none" w:sz="0" w:space="0" w:color="auto"/>
        <w:right w:val="none" w:sz="0" w:space="0" w:color="auto"/>
      </w:divBdr>
    </w:div>
    <w:div w:id="551380602">
      <w:marLeft w:val="480"/>
      <w:marRight w:val="0"/>
      <w:marTop w:val="0"/>
      <w:marBottom w:val="0"/>
      <w:divBdr>
        <w:top w:val="none" w:sz="0" w:space="0" w:color="auto"/>
        <w:left w:val="none" w:sz="0" w:space="0" w:color="auto"/>
        <w:bottom w:val="none" w:sz="0" w:space="0" w:color="auto"/>
        <w:right w:val="none" w:sz="0" w:space="0" w:color="auto"/>
      </w:divBdr>
    </w:div>
    <w:div w:id="551382293">
      <w:marLeft w:val="480"/>
      <w:marRight w:val="0"/>
      <w:marTop w:val="0"/>
      <w:marBottom w:val="0"/>
      <w:divBdr>
        <w:top w:val="none" w:sz="0" w:space="0" w:color="auto"/>
        <w:left w:val="none" w:sz="0" w:space="0" w:color="auto"/>
        <w:bottom w:val="none" w:sz="0" w:space="0" w:color="auto"/>
        <w:right w:val="none" w:sz="0" w:space="0" w:color="auto"/>
      </w:divBdr>
    </w:div>
    <w:div w:id="551499717">
      <w:marLeft w:val="480"/>
      <w:marRight w:val="0"/>
      <w:marTop w:val="0"/>
      <w:marBottom w:val="0"/>
      <w:divBdr>
        <w:top w:val="none" w:sz="0" w:space="0" w:color="auto"/>
        <w:left w:val="none" w:sz="0" w:space="0" w:color="auto"/>
        <w:bottom w:val="none" w:sz="0" w:space="0" w:color="auto"/>
        <w:right w:val="none" w:sz="0" w:space="0" w:color="auto"/>
      </w:divBdr>
    </w:div>
    <w:div w:id="551506693">
      <w:marLeft w:val="480"/>
      <w:marRight w:val="0"/>
      <w:marTop w:val="0"/>
      <w:marBottom w:val="0"/>
      <w:divBdr>
        <w:top w:val="none" w:sz="0" w:space="0" w:color="auto"/>
        <w:left w:val="none" w:sz="0" w:space="0" w:color="auto"/>
        <w:bottom w:val="none" w:sz="0" w:space="0" w:color="auto"/>
        <w:right w:val="none" w:sz="0" w:space="0" w:color="auto"/>
      </w:divBdr>
    </w:div>
    <w:div w:id="551577457">
      <w:marLeft w:val="480"/>
      <w:marRight w:val="0"/>
      <w:marTop w:val="0"/>
      <w:marBottom w:val="0"/>
      <w:divBdr>
        <w:top w:val="none" w:sz="0" w:space="0" w:color="auto"/>
        <w:left w:val="none" w:sz="0" w:space="0" w:color="auto"/>
        <w:bottom w:val="none" w:sz="0" w:space="0" w:color="auto"/>
        <w:right w:val="none" w:sz="0" w:space="0" w:color="auto"/>
      </w:divBdr>
    </w:div>
    <w:div w:id="551581949">
      <w:marLeft w:val="480"/>
      <w:marRight w:val="0"/>
      <w:marTop w:val="0"/>
      <w:marBottom w:val="0"/>
      <w:divBdr>
        <w:top w:val="none" w:sz="0" w:space="0" w:color="auto"/>
        <w:left w:val="none" w:sz="0" w:space="0" w:color="auto"/>
        <w:bottom w:val="none" w:sz="0" w:space="0" w:color="auto"/>
        <w:right w:val="none" w:sz="0" w:space="0" w:color="auto"/>
      </w:divBdr>
    </w:div>
    <w:div w:id="551621659">
      <w:marLeft w:val="480"/>
      <w:marRight w:val="0"/>
      <w:marTop w:val="0"/>
      <w:marBottom w:val="0"/>
      <w:divBdr>
        <w:top w:val="none" w:sz="0" w:space="0" w:color="auto"/>
        <w:left w:val="none" w:sz="0" w:space="0" w:color="auto"/>
        <w:bottom w:val="none" w:sz="0" w:space="0" w:color="auto"/>
        <w:right w:val="none" w:sz="0" w:space="0" w:color="auto"/>
      </w:divBdr>
    </w:div>
    <w:div w:id="551694162">
      <w:marLeft w:val="480"/>
      <w:marRight w:val="0"/>
      <w:marTop w:val="0"/>
      <w:marBottom w:val="0"/>
      <w:divBdr>
        <w:top w:val="none" w:sz="0" w:space="0" w:color="auto"/>
        <w:left w:val="none" w:sz="0" w:space="0" w:color="auto"/>
        <w:bottom w:val="none" w:sz="0" w:space="0" w:color="auto"/>
        <w:right w:val="none" w:sz="0" w:space="0" w:color="auto"/>
      </w:divBdr>
    </w:div>
    <w:div w:id="551818754">
      <w:marLeft w:val="480"/>
      <w:marRight w:val="0"/>
      <w:marTop w:val="0"/>
      <w:marBottom w:val="0"/>
      <w:divBdr>
        <w:top w:val="none" w:sz="0" w:space="0" w:color="auto"/>
        <w:left w:val="none" w:sz="0" w:space="0" w:color="auto"/>
        <w:bottom w:val="none" w:sz="0" w:space="0" w:color="auto"/>
        <w:right w:val="none" w:sz="0" w:space="0" w:color="auto"/>
      </w:divBdr>
    </w:div>
    <w:div w:id="551818757">
      <w:marLeft w:val="480"/>
      <w:marRight w:val="0"/>
      <w:marTop w:val="0"/>
      <w:marBottom w:val="0"/>
      <w:divBdr>
        <w:top w:val="none" w:sz="0" w:space="0" w:color="auto"/>
        <w:left w:val="none" w:sz="0" w:space="0" w:color="auto"/>
        <w:bottom w:val="none" w:sz="0" w:space="0" w:color="auto"/>
        <w:right w:val="none" w:sz="0" w:space="0" w:color="auto"/>
      </w:divBdr>
    </w:div>
    <w:div w:id="551843040">
      <w:marLeft w:val="480"/>
      <w:marRight w:val="0"/>
      <w:marTop w:val="0"/>
      <w:marBottom w:val="0"/>
      <w:divBdr>
        <w:top w:val="none" w:sz="0" w:space="0" w:color="auto"/>
        <w:left w:val="none" w:sz="0" w:space="0" w:color="auto"/>
        <w:bottom w:val="none" w:sz="0" w:space="0" w:color="auto"/>
        <w:right w:val="none" w:sz="0" w:space="0" w:color="auto"/>
      </w:divBdr>
    </w:div>
    <w:div w:id="551887436">
      <w:marLeft w:val="480"/>
      <w:marRight w:val="0"/>
      <w:marTop w:val="0"/>
      <w:marBottom w:val="0"/>
      <w:divBdr>
        <w:top w:val="none" w:sz="0" w:space="0" w:color="auto"/>
        <w:left w:val="none" w:sz="0" w:space="0" w:color="auto"/>
        <w:bottom w:val="none" w:sz="0" w:space="0" w:color="auto"/>
        <w:right w:val="none" w:sz="0" w:space="0" w:color="auto"/>
      </w:divBdr>
    </w:div>
    <w:div w:id="551962437">
      <w:marLeft w:val="480"/>
      <w:marRight w:val="0"/>
      <w:marTop w:val="0"/>
      <w:marBottom w:val="0"/>
      <w:divBdr>
        <w:top w:val="none" w:sz="0" w:space="0" w:color="auto"/>
        <w:left w:val="none" w:sz="0" w:space="0" w:color="auto"/>
        <w:bottom w:val="none" w:sz="0" w:space="0" w:color="auto"/>
        <w:right w:val="none" w:sz="0" w:space="0" w:color="auto"/>
      </w:divBdr>
    </w:div>
    <w:div w:id="551967089">
      <w:marLeft w:val="480"/>
      <w:marRight w:val="0"/>
      <w:marTop w:val="0"/>
      <w:marBottom w:val="0"/>
      <w:divBdr>
        <w:top w:val="none" w:sz="0" w:space="0" w:color="auto"/>
        <w:left w:val="none" w:sz="0" w:space="0" w:color="auto"/>
        <w:bottom w:val="none" w:sz="0" w:space="0" w:color="auto"/>
        <w:right w:val="none" w:sz="0" w:space="0" w:color="auto"/>
      </w:divBdr>
    </w:div>
    <w:div w:id="551969422">
      <w:marLeft w:val="480"/>
      <w:marRight w:val="0"/>
      <w:marTop w:val="0"/>
      <w:marBottom w:val="0"/>
      <w:divBdr>
        <w:top w:val="none" w:sz="0" w:space="0" w:color="auto"/>
        <w:left w:val="none" w:sz="0" w:space="0" w:color="auto"/>
        <w:bottom w:val="none" w:sz="0" w:space="0" w:color="auto"/>
        <w:right w:val="none" w:sz="0" w:space="0" w:color="auto"/>
      </w:divBdr>
    </w:div>
    <w:div w:id="552036301">
      <w:marLeft w:val="480"/>
      <w:marRight w:val="0"/>
      <w:marTop w:val="0"/>
      <w:marBottom w:val="0"/>
      <w:divBdr>
        <w:top w:val="none" w:sz="0" w:space="0" w:color="auto"/>
        <w:left w:val="none" w:sz="0" w:space="0" w:color="auto"/>
        <w:bottom w:val="none" w:sz="0" w:space="0" w:color="auto"/>
        <w:right w:val="none" w:sz="0" w:space="0" w:color="auto"/>
      </w:divBdr>
    </w:div>
    <w:div w:id="552078177">
      <w:marLeft w:val="480"/>
      <w:marRight w:val="0"/>
      <w:marTop w:val="0"/>
      <w:marBottom w:val="0"/>
      <w:divBdr>
        <w:top w:val="none" w:sz="0" w:space="0" w:color="auto"/>
        <w:left w:val="none" w:sz="0" w:space="0" w:color="auto"/>
        <w:bottom w:val="none" w:sz="0" w:space="0" w:color="auto"/>
        <w:right w:val="none" w:sz="0" w:space="0" w:color="auto"/>
      </w:divBdr>
    </w:div>
    <w:div w:id="552084744">
      <w:marLeft w:val="480"/>
      <w:marRight w:val="0"/>
      <w:marTop w:val="0"/>
      <w:marBottom w:val="0"/>
      <w:divBdr>
        <w:top w:val="none" w:sz="0" w:space="0" w:color="auto"/>
        <w:left w:val="none" w:sz="0" w:space="0" w:color="auto"/>
        <w:bottom w:val="none" w:sz="0" w:space="0" w:color="auto"/>
        <w:right w:val="none" w:sz="0" w:space="0" w:color="auto"/>
      </w:divBdr>
    </w:div>
    <w:div w:id="552084906">
      <w:marLeft w:val="480"/>
      <w:marRight w:val="0"/>
      <w:marTop w:val="0"/>
      <w:marBottom w:val="0"/>
      <w:divBdr>
        <w:top w:val="none" w:sz="0" w:space="0" w:color="auto"/>
        <w:left w:val="none" w:sz="0" w:space="0" w:color="auto"/>
        <w:bottom w:val="none" w:sz="0" w:space="0" w:color="auto"/>
        <w:right w:val="none" w:sz="0" w:space="0" w:color="auto"/>
      </w:divBdr>
    </w:div>
    <w:div w:id="552230944">
      <w:marLeft w:val="480"/>
      <w:marRight w:val="0"/>
      <w:marTop w:val="0"/>
      <w:marBottom w:val="0"/>
      <w:divBdr>
        <w:top w:val="none" w:sz="0" w:space="0" w:color="auto"/>
        <w:left w:val="none" w:sz="0" w:space="0" w:color="auto"/>
        <w:bottom w:val="none" w:sz="0" w:space="0" w:color="auto"/>
        <w:right w:val="none" w:sz="0" w:space="0" w:color="auto"/>
      </w:divBdr>
    </w:div>
    <w:div w:id="552233950">
      <w:marLeft w:val="480"/>
      <w:marRight w:val="0"/>
      <w:marTop w:val="0"/>
      <w:marBottom w:val="0"/>
      <w:divBdr>
        <w:top w:val="none" w:sz="0" w:space="0" w:color="auto"/>
        <w:left w:val="none" w:sz="0" w:space="0" w:color="auto"/>
        <w:bottom w:val="none" w:sz="0" w:space="0" w:color="auto"/>
        <w:right w:val="none" w:sz="0" w:space="0" w:color="auto"/>
      </w:divBdr>
    </w:div>
    <w:div w:id="552278391">
      <w:marLeft w:val="480"/>
      <w:marRight w:val="0"/>
      <w:marTop w:val="0"/>
      <w:marBottom w:val="0"/>
      <w:divBdr>
        <w:top w:val="none" w:sz="0" w:space="0" w:color="auto"/>
        <w:left w:val="none" w:sz="0" w:space="0" w:color="auto"/>
        <w:bottom w:val="none" w:sz="0" w:space="0" w:color="auto"/>
        <w:right w:val="none" w:sz="0" w:space="0" w:color="auto"/>
      </w:divBdr>
    </w:div>
    <w:div w:id="552304092">
      <w:marLeft w:val="480"/>
      <w:marRight w:val="0"/>
      <w:marTop w:val="0"/>
      <w:marBottom w:val="0"/>
      <w:divBdr>
        <w:top w:val="none" w:sz="0" w:space="0" w:color="auto"/>
        <w:left w:val="none" w:sz="0" w:space="0" w:color="auto"/>
        <w:bottom w:val="none" w:sz="0" w:space="0" w:color="auto"/>
        <w:right w:val="none" w:sz="0" w:space="0" w:color="auto"/>
      </w:divBdr>
    </w:div>
    <w:div w:id="552349750">
      <w:marLeft w:val="480"/>
      <w:marRight w:val="0"/>
      <w:marTop w:val="0"/>
      <w:marBottom w:val="0"/>
      <w:divBdr>
        <w:top w:val="none" w:sz="0" w:space="0" w:color="auto"/>
        <w:left w:val="none" w:sz="0" w:space="0" w:color="auto"/>
        <w:bottom w:val="none" w:sz="0" w:space="0" w:color="auto"/>
        <w:right w:val="none" w:sz="0" w:space="0" w:color="auto"/>
      </w:divBdr>
    </w:div>
    <w:div w:id="552425966">
      <w:marLeft w:val="480"/>
      <w:marRight w:val="0"/>
      <w:marTop w:val="0"/>
      <w:marBottom w:val="0"/>
      <w:divBdr>
        <w:top w:val="none" w:sz="0" w:space="0" w:color="auto"/>
        <w:left w:val="none" w:sz="0" w:space="0" w:color="auto"/>
        <w:bottom w:val="none" w:sz="0" w:space="0" w:color="auto"/>
        <w:right w:val="none" w:sz="0" w:space="0" w:color="auto"/>
      </w:divBdr>
    </w:div>
    <w:div w:id="552542182">
      <w:marLeft w:val="480"/>
      <w:marRight w:val="0"/>
      <w:marTop w:val="0"/>
      <w:marBottom w:val="0"/>
      <w:divBdr>
        <w:top w:val="none" w:sz="0" w:space="0" w:color="auto"/>
        <w:left w:val="none" w:sz="0" w:space="0" w:color="auto"/>
        <w:bottom w:val="none" w:sz="0" w:space="0" w:color="auto"/>
        <w:right w:val="none" w:sz="0" w:space="0" w:color="auto"/>
      </w:divBdr>
    </w:div>
    <w:div w:id="552617733">
      <w:marLeft w:val="480"/>
      <w:marRight w:val="0"/>
      <w:marTop w:val="0"/>
      <w:marBottom w:val="0"/>
      <w:divBdr>
        <w:top w:val="none" w:sz="0" w:space="0" w:color="auto"/>
        <w:left w:val="none" w:sz="0" w:space="0" w:color="auto"/>
        <w:bottom w:val="none" w:sz="0" w:space="0" w:color="auto"/>
        <w:right w:val="none" w:sz="0" w:space="0" w:color="auto"/>
      </w:divBdr>
    </w:div>
    <w:div w:id="552665549">
      <w:marLeft w:val="480"/>
      <w:marRight w:val="0"/>
      <w:marTop w:val="0"/>
      <w:marBottom w:val="0"/>
      <w:divBdr>
        <w:top w:val="none" w:sz="0" w:space="0" w:color="auto"/>
        <w:left w:val="none" w:sz="0" w:space="0" w:color="auto"/>
        <w:bottom w:val="none" w:sz="0" w:space="0" w:color="auto"/>
        <w:right w:val="none" w:sz="0" w:space="0" w:color="auto"/>
      </w:divBdr>
    </w:div>
    <w:div w:id="552696018">
      <w:marLeft w:val="480"/>
      <w:marRight w:val="0"/>
      <w:marTop w:val="0"/>
      <w:marBottom w:val="0"/>
      <w:divBdr>
        <w:top w:val="none" w:sz="0" w:space="0" w:color="auto"/>
        <w:left w:val="none" w:sz="0" w:space="0" w:color="auto"/>
        <w:bottom w:val="none" w:sz="0" w:space="0" w:color="auto"/>
        <w:right w:val="none" w:sz="0" w:space="0" w:color="auto"/>
      </w:divBdr>
    </w:div>
    <w:div w:id="552742426">
      <w:marLeft w:val="480"/>
      <w:marRight w:val="0"/>
      <w:marTop w:val="0"/>
      <w:marBottom w:val="0"/>
      <w:divBdr>
        <w:top w:val="none" w:sz="0" w:space="0" w:color="auto"/>
        <w:left w:val="none" w:sz="0" w:space="0" w:color="auto"/>
        <w:bottom w:val="none" w:sz="0" w:space="0" w:color="auto"/>
        <w:right w:val="none" w:sz="0" w:space="0" w:color="auto"/>
      </w:divBdr>
    </w:div>
    <w:div w:id="552809090">
      <w:marLeft w:val="480"/>
      <w:marRight w:val="0"/>
      <w:marTop w:val="0"/>
      <w:marBottom w:val="0"/>
      <w:divBdr>
        <w:top w:val="none" w:sz="0" w:space="0" w:color="auto"/>
        <w:left w:val="none" w:sz="0" w:space="0" w:color="auto"/>
        <w:bottom w:val="none" w:sz="0" w:space="0" w:color="auto"/>
        <w:right w:val="none" w:sz="0" w:space="0" w:color="auto"/>
      </w:divBdr>
    </w:div>
    <w:div w:id="552809099">
      <w:marLeft w:val="480"/>
      <w:marRight w:val="0"/>
      <w:marTop w:val="0"/>
      <w:marBottom w:val="0"/>
      <w:divBdr>
        <w:top w:val="none" w:sz="0" w:space="0" w:color="auto"/>
        <w:left w:val="none" w:sz="0" w:space="0" w:color="auto"/>
        <w:bottom w:val="none" w:sz="0" w:space="0" w:color="auto"/>
        <w:right w:val="none" w:sz="0" w:space="0" w:color="auto"/>
      </w:divBdr>
    </w:div>
    <w:div w:id="552928323">
      <w:marLeft w:val="480"/>
      <w:marRight w:val="0"/>
      <w:marTop w:val="0"/>
      <w:marBottom w:val="0"/>
      <w:divBdr>
        <w:top w:val="none" w:sz="0" w:space="0" w:color="auto"/>
        <w:left w:val="none" w:sz="0" w:space="0" w:color="auto"/>
        <w:bottom w:val="none" w:sz="0" w:space="0" w:color="auto"/>
        <w:right w:val="none" w:sz="0" w:space="0" w:color="auto"/>
      </w:divBdr>
    </w:div>
    <w:div w:id="552934887">
      <w:marLeft w:val="480"/>
      <w:marRight w:val="0"/>
      <w:marTop w:val="0"/>
      <w:marBottom w:val="0"/>
      <w:divBdr>
        <w:top w:val="none" w:sz="0" w:space="0" w:color="auto"/>
        <w:left w:val="none" w:sz="0" w:space="0" w:color="auto"/>
        <w:bottom w:val="none" w:sz="0" w:space="0" w:color="auto"/>
        <w:right w:val="none" w:sz="0" w:space="0" w:color="auto"/>
      </w:divBdr>
    </w:div>
    <w:div w:id="553003520">
      <w:marLeft w:val="480"/>
      <w:marRight w:val="0"/>
      <w:marTop w:val="0"/>
      <w:marBottom w:val="0"/>
      <w:divBdr>
        <w:top w:val="none" w:sz="0" w:space="0" w:color="auto"/>
        <w:left w:val="none" w:sz="0" w:space="0" w:color="auto"/>
        <w:bottom w:val="none" w:sz="0" w:space="0" w:color="auto"/>
        <w:right w:val="none" w:sz="0" w:space="0" w:color="auto"/>
      </w:divBdr>
    </w:div>
    <w:div w:id="553008922">
      <w:marLeft w:val="480"/>
      <w:marRight w:val="0"/>
      <w:marTop w:val="0"/>
      <w:marBottom w:val="0"/>
      <w:divBdr>
        <w:top w:val="none" w:sz="0" w:space="0" w:color="auto"/>
        <w:left w:val="none" w:sz="0" w:space="0" w:color="auto"/>
        <w:bottom w:val="none" w:sz="0" w:space="0" w:color="auto"/>
        <w:right w:val="none" w:sz="0" w:space="0" w:color="auto"/>
      </w:divBdr>
    </w:div>
    <w:div w:id="553011007">
      <w:bodyDiv w:val="1"/>
      <w:marLeft w:val="0"/>
      <w:marRight w:val="0"/>
      <w:marTop w:val="0"/>
      <w:marBottom w:val="0"/>
      <w:divBdr>
        <w:top w:val="none" w:sz="0" w:space="0" w:color="auto"/>
        <w:left w:val="none" w:sz="0" w:space="0" w:color="auto"/>
        <w:bottom w:val="none" w:sz="0" w:space="0" w:color="auto"/>
        <w:right w:val="none" w:sz="0" w:space="0" w:color="auto"/>
      </w:divBdr>
    </w:div>
    <w:div w:id="553081957">
      <w:marLeft w:val="480"/>
      <w:marRight w:val="0"/>
      <w:marTop w:val="0"/>
      <w:marBottom w:val="0"/>
      <w:divBdr>
        <w:top w:val="none" w:sz="0" w:space="0" w:color="auto"/>
        <w:left w:val="none" w:sz="0" w:space="0" w:color="auto"/>
        <w:bottom w:val="none" w:sz="0" w:space="0" w:color="auto"/>
        <w:right w:val="none" w:sz="0" w:space="0" w:color="auto"/>
      </w:divBdr>
    </w:div>
    <w:div w:id="553082335">
      <w:marLeft w:val="480"/>
      <w:marRight w:val="0"/>
      <w:marTop w:val="0"/>
      <w:marBottom w:val="0"/>
      <w:divBdr>
        <w:top w:val="none" w:sz="0" w:space="0" w:color="auto"/>
        <w:left w:val="none" w:sz="0" w:space="0" w:color="auto"/>
        <w:bottom w:val="none" w:sz="0" w:space="0" w:color="auto"/>
        <w:right w:val="none" w:sz="0" w:space="0" w:color="auto"/>
      </w:divBdr>
    </w:div>
    <w:div w:id="553085899">
      <w:marLeft w:val="480"/>
      <w:marRight w:val="0"/>
      <w:marTop w:val="0"/>
      <w:marBottom w:val="0"/>
      <w:divBdr>
        <w:top w:val="none" w:sz="0" w:space="0" w:color="auto"/>
        <w:left w:val="none" w:sz="0" w:space="0" w:color="auto"/>
        <w:bottom w:val="none" w:sz="0" w:space="0" w:color="auto"/>
        <w:right w:val="none" w:sz="0" w:space="0" w:color="auto"/>
      </w:divBdr>
    </w:div>
    <w:div w:id="553124106">
      <w:marLeft w:val="480"/>
      <w:marRight w:val="0"/>
      <w:marTop w:val="0"/>
      <w:marBottom w:val="0"/>
      <w:divBdr>
        <w:top w:val="none" w:sz="0" w:space="0" w:color="auto"/>
        <w:left w:val="none" w:sz="0" w:space="0" w:color="auto"/>
        <w:bottom w:val="none" w:sz="0" w:space="0" w:color="auto"/>
        <w:right w:val="none" w:sz="0" w:space="0" w:color="auto"/>
      </w:divBdr>
    </w:div>
    <w:div w:id="553127913">
      <w:marLeft w:val="480"/>
      <w:marRight w:val="0"/>
      <w:marTop w:val="0"/>
      <w:marBottom w:val="0"/>
      <w:divBdr>
        <w:top w:val="none" w:sz="0" w:space="0" w:color="auto"/>
        <w:left w:val="none" w:sz="0" w:space="0" w:color="auto"/>
        <w:bottom w:val="none" w:sz="0" w:space="0" w:color="auto"/>
        <w:right w:val="none" w:sz="0" w:space="0" w:color="auto"/>
      </w:divBdr>
    </w:div>
    <w:div w:id="553272546">
      <w:marLeft w:val="480"/>
      <w:marRight w:val="0"/>
      <w:marTop w:val="0"/>
      <w:marBottom w:val="0"/>
      <w:divBdr>
        <w:top w:val="none" w:sz="0" w:space="0" w:color="auto"/>
        <w:left w:val="none" w:sz="0" w:space="0" w:color="auto"/>
        <w:bottom w:val="none" w:sz="0" w:space="0" w:color="auto"/>
        <w:right w:val="none" w:sz="0" w:space="0" w:color="auto"/>
      </w:divBdr>
    </w:div>
    <w:div w:id="553273099">
      <w:marLeft w:val="480"/>
      <w:marRight w:val="0"/>
      <w:marTop w:val="0"/>
      <w:marBottom w:val="0"/>
      <w:divBdr>
        <w:top w:val="none" w:sz="0" w:space="0" w:color="auto"/>
        <w:left w:val="none" w:sz="0" w:space="0" w:color="auto"/>
        <w:bottom w:val="none" w:sz="0" w:space="0" w:color="auto"/>
        <w:right w:val="none" w:sz="0" w:space="0" w:color="auto"/>
      </w:divBdr>
    </w:div>
    <w:div w:id="553273309">
      <w:marLeft w:val="480"/>
      <w:marRight w:val="0"/>
      <w:marTop w:val="0"/>
      <w:marBottom w:val="0"/>
      <w:divBdr>
        <w:top w:val="none" w:sz="0" w:space="0" w:color="auto"/>
        <w:left w:val="none" w:sz="0" w:space="0" w:color="auto"/>
        <w:bottom w:val="none" w:sz="0" w:space="0" w:color="auto"/>
        <w:right w:val="none" w:sz="0" w:space="0" w:color="auto"/>
      </w:divBdr>
    </w:div>
    <w:div w:id="553393477">
      <w:marLeft w:val="480"/>
      <w:marRight w:val="0"/>
      <w:marTop w:val="0"/>
      <w:marBottom w:val="0"/>
      <w:divBdr>
        <w:top w:val="none" w:sz="0" w:space="0" w:color="auto"/>
        <w:left w:val="none" w:sz="0" w:space="0" w:color="auto"/>
        <w:bottom w:val="none" w:sz="0" w:space="0" w:color="auto"/>
        <w:right w:val="none" w:sz="0" w:space="0" w:color="auto"/>
      </w:divBdr>
    </w:div>
    <w:div w:id="553393989">
      <w:marLeft w:val="480"/>
      <w:marRight w:val="0"/>
      <w:marTop w:val="0"/>
      <w:marBottom w:val="0"/>
      <w:divBdr>
        <w:top w:val="none" w:sz="0" w:space="0" w:color="auto"/>
        <w:left w:val="none" w:sz="0" w:space="0" w:color="auto"/>
        <w:bottom w:val="none" w:sz="0" w:space="0" w:color="auto"/>
        <w:right w:val="none" w:sz="0" w:space="0" w:color="auto"/>
      </w:divBdr>
    </w:div>
    <w:div w:id="553540907">
      <w:marLeft w:val="480"/>
      <w:marRight w:val="0"/>
      <w:marTop w:val="0"/>
      <w:marBottom w:val="0"/>
      <w:divBdr>
        <w:top w:val="none" w:sz="0" w:space="0" w:color="auto"/>
        <w:left w:val="none" w:sz="0" w:space="0" w:color="auto"/>
        <w:bottom w:val="none" w:sz="0" w:space="0" w:color="auto"/>
        <w:right w:val="none" w:sz="0" w:space="0" w:color="auto"/>
      </w:divBdr>
    </w:div>
    <w:div w:id="553546821">
      <w:marLeft w:val="480"/>
      <w:marRight w:val="0"/>
      <w:marTop w:val="0"/>
      <w:marBottom w:val="0"/>
      <w:divBdr>
        <w:top w:val="none" w:sz="0" w:space="0" w:color="auto"/>
        <w:left w:val="none" w:sz="0" w:space="0" w:color="auto"/>
        <w:bottom w:val="none" w:sz="0" w:space="0" w:color="auto"/>
        <w:right w:val="none" w:sz="0" w:space="0" w:color="auto"/>
      </w:divBdr>
    </w:div>
    <w:div w:id="553585946">
      <w:marLeft w:val="480"/>
      <w:marRight w:val="0"/>
      <w:marTop w:val="0"/>
      <w:marBottom w:val="0"/>
      <w:divBdr>
        <w:top w:val="none" w:sz="0" w:space="0" w:color="auto"/>
        <w:left w:val="none" w:sz="0" w:space="0" w:color="auto"/>
        <w:bottom w:val="none" w:sz="0" w:space="0" w:color="auto"/>
        <w:right w:val="none" w:sz="0" w:space="0" w:color="auto"/>
      </w:divBdr>
    </w:div>
    <w:div w:id="553658046">
      <w:marLeft w:val="480"/>
      <w:marRight w:val="0"/>
      <w:marTop w:val="0"/>
      <w:marBottom w:val="0"/>
      <w:divBdr>
        <w:top w:val="none" w:sz="0" w:space="0" w:color="auto"/>
        <w:left w:val="none" w:sz="0" w:space="0" w:color="auto"/>
        <w:bottom w:val="none" w:sz="0" w:space="0" w:color="auto"/>
        <w:right w:val="none" w:sz="0" w:space="0" w:color="auto"/>
      </w:divBdr>
    </w:div>
    <w:div w:id="553661326">
      <w:marLeft w:val="480"/>
      <w:marRight w:val="0"/>
      <w:marTop w:val="0"/>
      <w:marBottom w:val="0"/>
      <w:divBdr>
        <w:top w:val="none" w:sz="0" w:space="0" w:color="auto"/>
        <w:left w:val="none" w:sz="0" w:space="0" w:color="auto"/>
        <w:bottom w:val="none" w:sz="0" w:space="0" w:color="auto"/>
        <w:right w:val="none" w:sz="0" w:space="0" w:color="auto"/>
      </w:divBdr>
    </w:div>
    <w:div w:id="553665644">
      <w:marLeft w:val="480"/>
      <w:marRight w:val="0"/>
      <w:marTop w:val="0"/>
      <w:marBottom w:val="0"/>
      <w:divBdr>
        <w:top w:val="none" w:sz="0" w:space="0" w:color="auto"/>
        <w:left w:val="none" w:sz="0" w:space="0" w:color="auto"/>
        <w:bottom w:val="none" w:sz="0" w:space="0" w:color="auto"/>
        <w:right w:val="none" w:sz="0" w:space="0" w:color="auto"/>
      </w:divBdr>
    </w:div>
    <w:div w:id="553738734">
      <w:marLeft w:val="480"/>
      <w:marRight w:val="0"/>
      <w:marTop w:val="0"/>
      <w:marBottom w:val="0"/>
      <w:divBdr>
        <w:top w:val="none" w:sz="0" w:space="0" w:color="auto"/>
        <w:left w:val="none" w:sz="0" w:space="0" w:color="auto"/>
        <w:bottom w:val="none" w:sz="0" w:space="0" w:color="auto"/>
        <w:right w:val="none" w:sz="0" w:space="0" w:color="auto"/>
      </w:divBdr>
    </w:div>
    <w:div w:id="553779599">
      <w:marLeft w:val="480"/>
      <w:marRight w:val="0"/>
      <w:marTop w:val="0"/>
      <w:marBottom w:val="0"/>
      <w:divBdr>
        <w:top w:val="none" w:sz="0" w:space="0" w:color="auto"/>
        <w:left w:val="none" w:sz="0" w:space="0" w:color="auto"/>
        <w:bottom w:val="none" w:sz="0" w:space="0" w:color="auto"/>
        <w:right w:val="none" w:sz="0" w:space="0" w:color="auto"/>
      </w:divBdr>
    </w:div>
    <w:div w:id="553782651">
      <w:marLeft w:val="480"/>
      <w:marRight w:val="0"/>
      <w:marTop w:val="0"/>
      <w:marBottom w:val="0"/>
      <w:divBdr>
        <w:top w:val="none" w:sz="0" w:space="0" w:color="auto"/>
        <w:left w:val="none" w:sz="0" w:space="0" w:color="auto"/>
        <w:bottom w:val="none" w:sz="0" w:space="0" w:color="auto"/>
        <w:right w:val="none" w:sz="0" w:space="0" w:color="auto"/>
      </w:divBdr>
    </w:div>
    <w:div w:id="553856876">
      <w:marLeft w:val="480"/>
      <w:marRight w:val="0"/>
      <w:marTop w:val="0"/>
      <w:marBottom w:val="0"/>
      <w:divBdr>
        <w:top w:val="none" w:sz="0" w:space="0" w:color="auto"/>
        <w:left w:val="none" w:sz="0" w:space="0" w:color="auto"/>
        <w:bottom w:val="none" w:sz="0" w:space="0" w:color="auto"/>
        <w:right w:val="none" w:sz="0" w:space="0" w:color="auto"/>
      </w:divBdr>
    </w:div>
    <w:div w:id="553857677">
      <w:marLeft w:val="480"/>
      <w:marRight w:val="0"/>
      <w:marTop w:val="0"/>
      <w:marBottom w:val="0"/>
      <w:divBdr>
        <w:top w:val="none" w:sz="0" w:space="0" w:color="auto"/>
        <w:left w:val="none" w:sz="0" w:space="0" w:color="auto"/>
        <w:bottom w:val="none" w:sz="0" w:space="0" w:color="auto"/>
        <w:right w:val="none" w:sz="0" w:space="0" w:color="auto"/>
      </w:divBdr>
    </w:div>
    <w:div w:id="553935252">
      <w:marLeft w:val="480"/>
      <w:marRight w:val="0"/>
      <w:marTop w:val="0"/>
      <w:marBottom w:val="0"/>
      <w:divBdr>
        <w:top w:val="none" w:sz="0" w:space="0" w:color="auto"/>
        <w:left w:val="none" w:sz="0" w:space="0" w:color="auto"/>
        <w:bottom w:val="none" w:sz="0" w:space="0" w:color="auto"/>
        <w:right w:val="none" w:sz="0" w:space="0" w:color="auto"/>
      </w:divBdr>
    </w:div>
    <w:div w:id="554122139">
      <w:marLeft w:val="480"/>
      <w:marRight w:val="0"/>
      <w:marTop w:val="0"/>
      <w:marBottom w:val="0"/>
      <w:divBdr>
        <w:top w:val="none" w:sz="0" w:space="0" w:color="auto"/>
        <w:left w:val="none" w:sz="0" w:space="0" w:color="auto"/>
        <w:bottom w:val="none" w:sz="0" w:space="0" w:color="auto"/>
        <w:right w:val="none" w:sz="0" w:space="0" w:color="auto"/>
      </w:divBdr>
    </w:div>
    <w:div w:id="554123606">
      <w:marLeft w:val="480"/>
      <w:marRight w:val="0"/>
      <w:marTop w:val="0"/>
      <w:marBottom w:val="0"/>
      <w:divBdr>
        <w:top w:val="none" w:sz="0" w:space="0" w:color="auto"/>
        <w:left w:val="none" w:sz="0" w:space="0" w:color="auto"/>
        <w:bottom w:val="none" w:sz="0" w:space="0" w:color="auto"/>
        <w:right w:val="none" w:sz="0" w:space="0" w:color="auto"/>
      </w:divBdr>
    </w:div>
    <w:div w:id="554238113">
      <w:marLeft w:val="480"/>
      <w:marRight w:val="0"/>
      <w:marTop w:val="0"/>
      <w:marBottom w:val="0"/>
      <w:divBdr>
        <w:top w:val="none" w:sz="0" w:space="0" w:color="auto"/>
        <w:left w:val="none" w:sz="0" w:space="0" w:color="auto"/>
        <w:bottom w:val="none" w:sz="0" w:space="0" w:color="auto"/>
        <w:right w:val="none" w:sz="0" w:space="0" w:color="auto"/>
      </w:divBdr>
    </w:div>
    <w:div w:id="554270680">
      <w:marLeft w:val="480"/>
      <w:marRight w:val="0"/>
      <w:marTop w:val="0"/>
      <w:marBottom w:val="0"/>
      <w:divBdr>
        <w:top w:val="none" w:sz="0" w:space="0" w:color="auto"/>
        <w:left w:val="none" w:sz="0" w:space="0" w:color="auto"/>
        <w:bottom w:val="none" w:sz="0" w:space="0" w:color="auto"/>
        <w:right w:val="none" w:sz="0" w:space="0" w:color="auto"/>
      </w:divBdr>
    </w:div>
    <w:div w:id="554317815">
      <w:marLeft w:val="480"/>
      <w:marRight w:val="0"/>
      <w:marTop w:val="0"/>
      <w:marBottom w:val="0"/>
      <w:divBdr>
        <w:top w:val="none" w:sz="0" w:space="0" w:color="auto"/>
        <w:left w:val="none" w:sz="0" w:space="0" w:color="auto"/>
        <w:bottom w:val="none" w:sz="0" w:space="0" w:color="auto"/>
        <w:right w:val="none" w:sz="0" w:space="0" w:color="auto"/>
      </w:divBdr>
    </w:div>
    <w:div w:id="554387489">
      <w:marLeft w:val="480"/>
      <w:marRight w:val="0"/>
      <w:marTop w:val="0"/>
      <w:marBottom w:val="0"/>
      <w:divBdr>
        <w:top w:val="none" w:sz="0" w:space="0" w:color="auto"/>
        <w:left w:val="none" w:sz="0" w:space="0" w:color="auto"/>
        <w:bottom w:val="none" w:sz="0" w:space="0" w:color="auto"/>
        <w:right w:val="none" w:sz="0" w:space="0" w:color="auto"/>
      </w:divBdr>
    </w:div>
    <w:div w:id="554395511">
      <w:marLeft w:val="480"/>
      <w:marRight w:val="0"/>
      <w:marTop w:val="0"/>
      <w:marBottom w:val="0"/>
      <w:divBdr>
        <w:top w:val="none" w:sz="0" w:space="0" w:color="auto"/>
        <w:left w:val="none" w:sz="0" w:space="0" w:color="auto"/>
        <w:bottom w:val="none" w:sz="0" w:space="0" w:color="auto"/>
        <w:right w:val="none" w:sz="0" w:space="0" w:color="auto"/>
      </w:divBdr>
    </w:div>
    <w:div w:id="554396306">
      <w:marLeft w:val="480"/>
      <w:marRight w:val="0"/>
      <w:marTop w:val="0"/>
      <w:marBottom w:val="0"/>
      <w:divBdr>
        <w:top w:val="none" w:sz="0" w:space="0" w:color="auto"/>
        <w:left w:val="none" w:sz="0" w:space="0" w:color="auto"/>
        <w:bottom w:val="none" w:sz="0" w:space="0" w:color="auto"/>
        <w:right w:val="none" w:sz="0" w:space="0" w:color="auto"/>
      </w:divBdr>
    </w:div>
    <w:div w:id="554435601">
      <w:marLeft w:val="480"/>
      <w:marRight w:val="0"/>
      <w:marTop w:val="0"/>
      <w:marBottom w:val="0"/>
      <w:divBdr>
        <w:top w:val="none" w:sz="0" w:space="0" w:color="auto"/>
        <w:left w:val="none" w:sz="0" w:space="0" w:color="auto"/>
        <w:bottom w:val="none" w:sz="0" w:space="0" w:color="auto"/>
        <w:right w:val="none" w:sz="0" w:space="0" w:color="auto"/>
      </w:divBdr>
    </w:div>
    <w:div w:id="554437576">
      <w:marLeft w:val="480"/>
      <w:marRight w:val="0"/>
      <w:marTop w:val="0"/>
      <w:marBottom w:val="0"/>
      <w:divBdr>
        <w:top w:val="none" w:sz="0" w:space="0" w:color="auto"/>
        <w:left w:val="none" w:sz="0" w:space="0" w:color="auto"/>
        <w:bottom w:val="none" w:sz="0" w:space="0" w:color="auto"/>
        <w:right w:val="none" w:sz="0" w:space="0" w:color="auto"/>
      </w:divBdr>
    </w:div>
    <w:div w:id="554509332">
      <w:marLeft w:val="480"/>
      <w:marRight w:val="0"/>
      <w:marTop w:val="0"/>
      <w:marBottom w:val="0"/>
      <w:divBdr>
        <w:top w:val="none" w:sz="0" w:space="0" w:color="auto"/>
        <w:left w:val="none" w:sz="0" w:space="0" w:color="auto"/>
        <w:bottom w:val="none" w:sz="0" w:space="0" w:color="auto"/>
        <w:right w:val="none" w:sz="0" w:space="0" w:color="auto"/>
      </w:divBdr>
    </w:div>
    <w:div w:id="554514367">
      <w:marLeft w:val="480"/>
      <w:marRight w:val="0"/>
      <w:marTop w:val="0"/>
      <w:marBottom w:val="0"/>
      <w:divBdr>
        <w:top w:val="none" w:sz="0" w:space="0" w:color="auto"/>
        <w:left w:val="none" w:sz="0" w:space="0" w:color="auto"/>
        <w:bottom w:val="none" w:sz="0" w:space="0" w:color="auto"/>
        <w:right w:val="none" w:sz="0" w:space="0" w:color="auto"/>
      </w:divBdr>
    </w:div>
    <w:div w:id="554584895">
      <w:marLeft w:val="480"/>
      <w:marRight w:val="0"/>
      <w:marTop w:val="0"/>
      <w:marBottom w:val="0"/>
      <w:divBdr>
        <w:top w:val="none" w:sz="0" w:space="0" w:color="auto"/>
        <w:left w:val="none" w:sz="0" w:space="0" w:color="auto"/>
        <w:bottom w:val="none" w:sz="0" w:space="0" w:color="auto"/>
        <w:right w:val="none" w:sz="0" w:space="0" w:color="auto"/>
      </w:divBdr>
    </w:div>
    <w:div w:id="554586173">
      <w:marLeft w:val="480"/>
      <w:marRight w:val="0"/>
      <w:marTop w:val="0"/>
      <w:marBottom w:val="0"/>
      <w:divBdr>
        <w:top w:val="none" w:sz="0" w:space="0" w:color="auto"/>
        <w:left w:val="none" w:sz="0" w:space="0" w:color="auto"/>
        <w:bottom w:val="none" w:sz="0" w:space="0" w:color="auto"/>
        <w:right w:val="none" w:sz="0" w:space="0" w:color="auto"/>
      </w:divBdr>
    </w:div>
    <w:div w:id="554663330">
      <w:marLeft w:val="480"/>
      <w:marRight w:val="0"/>
      <w:marTop w:val="0"/>
      <w:marBottom w:val="0"/>
      <w:divBdr>
        <w:top w:val="none" w:sz="0" w:space="0" w:color="auto"/>
        <w:left w:val="none" w:sz="0" w:space="0" w:color="auto"/>
        <w:bottom w:val="none" w:sz="0" w:space="0" w:color="auto"/>
        <w:right w:val="none" w:sz="0" w:space="0" w:color="auto"/>
      </w:divBdr>
    </w:div>
    <w:div w:id="554699789">
      <w:marLeft w:val="480"/>
      <w:marRight w:val="0"/>
      <w:marTop w:val="0"/>
      <w:marBottom w:val="0"/>
      <w:divBdr>
        <w:top w:val="none" w:sz="0" w:space="0" w:color="auto"/>
        <w:left w:val="none" w:sz="0" w:space="0" w:color="auto"/>
        <w:bottom w:val="none" w:sz="0" w:space="0" w:color="auto"/>
        <w:right w:val="none" w:sz="0" w:space="0" w:color="auto"/>
      </w:divBdr>
    </w:div>
    <w:div w:id="554779432">
      <w:marLeft w:val="480"/>
      <w:marRight w:val="0"/>
      <w:marTop w:val="0"/>
      <w:marBottom w:val="0"/>
      <w:divBdr>
        <w:top w:val="none" w:sz="0" w:space="0" w:color="auto"/>
        <w:left w:val="none" w:sz="0" w:space="0" w:color="auto"/>
        <w:bottom w:val="none" w:sz="0" w:space="0" w:color="auto"/>
        <w:right w:val="none" w:sz="0" w:space="0" w:color="auto"/>
      </w:divBdr>
    </w:div>
    <w:div w:id="554850306">
      <w:marLeft w:val="480"/>
      <w:marRight w:val="0"/>
      <w:marTop w:val="0"/>
      <w:marBottom w:val="0"/>
      <w:divBdr>
        <w:top w:val="none" w:sz="0" w:space="0" w:color="auto"/>
        <w:left w:val="none" w:sz="0" w:space="0" w:color="auto"/>
        <w:bottom w:val="none" w:sz="0" w:space="0" w:color="auto"/>
        <w:right w:val="none" w:sz="0" w:space="0" w:color="auto"/>
      </w:divBdr>
    </w:div>
    <w:div w:id="554853405">
      <w:marLeft w:val="480"/>
      <w:marRight w:val="0"/>
      <w:marTop w:val="0"/>
      <w:marBottom w:val="0"/>
      <w:divBdr>
        <w:top w:val="none" w:sz="0" w:space="0" w:color="auto"/>
        <w:left w:val="none" w:sz="0" w:space="0" w:color="auto"/>
        <w:bottom w:val="none" w:sz="0" w:space="0" w:color="auto"/>
        <w:right w:val="none" w:sz="0" w:space="0" w:color="auto"/>
      </w:divBdr>
    </w:div>
    <w:div w:id="554900583">
      <w:marLeft w:val="480"/>
      <w:marRight w:val="0"/>
      <w:marTop w:val="0"/>
      <w:marBottom w:val="0"/>
      <w:divBdr>
        <w:top w:val="none" w:sz="0" w:space="0" w:color="auto"/>
        <w:left w:val="none" w:sz="0" w:space="0" w:color="auto"/>
        <w:bottom w:val="none" w:sz="0" w:space="0" w:color="auto"/>
        <w:right w:val="none" w:sz="0" w:space="0" w:color="auto"/>
      </w:divBdr>
    </w:div>
    <w:div w:id="554974928">
      <w:marLeft w:val="480"/>
      <w:marRight w:val="0"/>
      <w:marTop w:val="0"/>
      <w:marBottom w:val="0"/>
      <w:divBdr>
        <w:top w:val="none" w:sz="0" w:space="0" w:color="auto"/>
        <w:left w:val="none" w:sz="0" w:space="0" w:color="auto"/>
        <w:bottom w:val="none" w:sz="0" w:space="0" w:color="auto"/>
        <w:right w:val="none" w:sz="0" w:space="0" w:color="auto"/>
      </w:divBdr>
    </w:div>
    <w:div w:id="554975054">
      <w:marLeft w:val="480"/>
      <w:marRight w:val="0"/>
      <w:marTop w:val="0"/>
      <w:marBottom w:val="0"/>
      <w:divBdr>
        <w:top w:val="none" w:sz="0" w:space="0" w:color="auto"/>
        <w:left w:val="none" w:sz="0" w:space="0" w:color="auto"/>
        <w:bottom w:val="none" w:sz="0" w:space="0" w:color="auto"/>
        <w:right w:val="none" w:sz="0" w:space="0" w:color="auto"/>
      </w:divBdr>
    </w:div>
    <w:div w:id="554976196">
      <w:marLeft w:val="480"/>
      <w:marRight w:val="0"/>
      <w:marTop w:val="0"/>
      <w:marBottom w:val="0"/>
      <w:divBdr>
        <w:top w:val="none" w:sz="0" w:space="0" w:color="auto"/>
        <w:left w:val="none" w:sz="0" w:space="0" w:color="auto"/>
        <w:bottom w:val="none" w:sz="0" w:space="0" w:color="auto"/>
        <w:right w:val="none" w:sz="0" w:space="0" w:color="auto"/>
      </w:divBdr>
    </w:div>
    <w:div w:id="555048596">
      <w:marLeft w:val="480"/>
      <w:marRight w:val="0"/>
      <w:marTop w:val="0"/>
      <w:marBottom w:val="0"/>
      <w:divBdr>
        <w:top w:val="none" w:sz="0" w:space="0" w:color="auto"/>
        <w:left w:val="none" w:sz="0" w:space="0" w:color="auto"/>
        <w:bottom w:val="none" w:sz="0" w:space="0" w:color="auto"/>
        <w:right w:val="none" w:sz="0" w:space="0" w:color="auto"/>
      </w:divBdr>
    </w:div>
    <w:div w:id="555049151">
      <w:marLeft w:val="480"/>
      <w:marRight w:val="0"/>
      <w:marTop w:val="0"/>
      <w:marBottom w:val="0"/>
      <w:divBdr>
        <w:top w:val="none" w:sz="0" w:space="0" w:color="auto"/>
        <w:left w:val="none" w:sz="0" w:space="0" w:color="auto"/>
        <w:bottom w:val="none" w:sz="0" w:space="0" w:color="auto"/>
        <w:right w:val="none" w:sz="0" w:space="0" w:color="auto"/>
      </w:divBdr>
    </w:div>
    <w:div w:id="555091900">
      <w:marLeft w:val="480"/>
      <w:marRight w:val="0"/>
      <w:marTop w:val="0"/>
      <w:marBottom w:val="0"/>
      <w:divBdr>
        <w:top w:val="none" w:sz="0" w:space="0" w:color="auto"/>
        <w:left w:val="none" w:sz="0" w:space="0" w:color="auto"/>
        <w:bottom w:val="none" w:sz="0" w:space="0" w:color="auto"/>
        <w:right w:val="none" w:sz="0" w:space="0" w:color="auto"/>
      </w:divBdr>
    </w:div>
    <w:div w:id="555163223">
      <w:marLeft w:val="480"/>
      <w:marRight w:val="0"/>
      <w:marTop w:val="0"/>
      <w:marBottom w:val="0"/>
      <w:divBdr>
        <w:top w:val="none" w:sz="0" w:space="0" w:color="auto"/>
        <w:left w:val="none" w:sz="0" w:space="0" w:color="auto"/>
        <w:bottom w:val="none" w:sz="0" w:space="0" w:color="auto"/>
        <w:right w:val="none" w:sz="0" w:space="0" w:color="auto"/>
      </w:divBdr>
    </w:div>
    <w:div w:id="555167283">
      <w:marLeft w:val="480"/>
      <w:marRight w:val="0"/>
      <w:marTop w:val="0"/>
      <w:marBottom w:val="0"/>
      <w:divBdr>
        <w:top w:val="none" w:sz="0" w:space="0" w:color="auto"/>
        <w:left w:val="none" w:sz="0" w:space="0" w:color="auto"/>
        <w:bottom w:val="none" w:sz="0" w:space="0" w:color="auto"/>
        <w:right w:val="none" w:sz="0" w:space="0" w:color="auto"/>
      </w:divBdr>
    </w:div>
    <w:div w:id="555238725">
      <w:marLeft w:val="480"/>
      <w:marRight w:val="0"/>
      <w:marTop w:val="0"/>
      <w:marBottom w:val="0"/>
      <w:divBdr>
        <w:top w:val="none" w:sz="0" w:space="0" w:color="auto"/>
        <w:left w:val="none" w:sz="0" w:space="0" w:color="auto"/>
        <w:bottom w:val="none" w:sz="0" w:space="0" w:color="auto"/>
        <w:right w:val="none" w:sz="0" w:space="0" w:color="auto"/>
      </w:divBdr>
    </w:div>
    <w:div w:id="555286946">
      <w:marLeft w:val="480"/>
      <w:marRight w:val="0"/>
      <w:marTop w:val="0"/>
      <w:marBottom w:val="0"/>
      <w:divBdr>
        <w:top w:val="none" w:sz="0" w:space="0" w:color="auto"/>
        <w:left w:val="none" w:sz="0" w:space="0" w:color="auto"/>
        <w:bottom w:val="none" w:sz="0" w:space="0" w:color="auto"/>
        <w:right w:val="none" w:sz="0" w:space="0" w:color="auto"/>
      </w:divBdr>
    </w:div>
    <w:div w:id="555314101">
      <w:marLeft w:val="480"/>
      <w:marRight w:val="0"/>
      <w:marTop w:val="0"/>
      <w:marBottom w:val="0"/>
      <w:divBdr>
        <w:top w:val="none" w:sz="0" w:space="0" w:color="auto"/>
        <w:left w:val="none" w:sz="0" w:space="0" w:color="auto"/>
        <w:bottom w:val="none" w:sz="0" w:space="0" w:color="auto"/>
        <w:right w:val="none" w:sz="0" w:space="0" w:color="auto"/>
      </w:divBdr>
    </w:div>
    <w:div w:id="555318785">
      <w:marLeft w:val="480"/>
      <w:marRight w:val="0"/>
      <w:marTop w:val="0"/>
      <w:marBottom w:val="0"/>
      <w:divBdr>
        <w:top w:val="none" w:sz="0" w:space="0" w:color="auto"/>
        <w:left w:val="none" w:sz="0" w:space="0" w:color="auto"/>
        <w:bottom w:val="none" w:sz="0" w:space="0" w:color="auto"/>
        <w:right w:val="none" w:sz="0" w:space="0" w:color="auto"/>
      </w:divBdr>
    </w:div>
    <w:div w:id="555362009">
      <w:marLeft w:val="480"/>
      <w:marRight w:val="0"/>
      <w:marTop w:val="0"/>
      <w:marBottom w:val="0"/>
      <w:divBdr>
        <w:top w:val="none" w:sz="0" w:space="0" w:color="auto"/>
        <w:left w:val="none" w:sz="0" w:space="0" w:color="auto"/>
        <w:bottom w:val="none" w:sz="0" w:space="0" w:color="auto"/>
        <w:right w:val="none" w:sz="0" w:space="0" w:color="auto"/>
      </w:divBdr>
    </w:div>
    <w:div w:id="555431397">
      <w:marLeft w:val="480"/>
      <w:marRight w:val="0"/>
      <w:marTop w:val="0"/>
      <w:marBottom w:val="0"/>
      <w:divBdr>
        <w:top w:val="none" w:sz="0" w:space="0" w:color="auto"/>
        <w:left w:val="none" w:sz="0" w:space="0" w:color="auto"/>
        <w:bottom w:val="none" w:sz="0" w:space="0" w:color="auto"/>
        <w:right w:val="none" w:sz="0" w:space="0" w:color="auto"/>
      </w:divBdr>
    </w:div>
    <w:div w:id="555509653">
      <w:marLeft w:val="480"/>
      <w:marRight w:val="0"/>
      <w:marTop w:val="0"/>
      <w:marBottom w:val="0"/>
      <w:divBdr>
        <w:top w:val="none" w:sz="0" w:space="0" w:color="auto"/>
        <w:left w:val="none" w:sz="0" w:space="0" w:color="auto"/>
        <w:bottom w:val="none" w:sz="0" w:space="0" w:color="auto"/>
        <w:right w:val="none" w:sz="0" w:space="0" w:color="auto"/>
      </w:divBdr>
    </w:div>
    <w:div w:id="555549434">
      <w:marLeft w:val="480"/>
      <w:marRight w:val="0"/>
      <w:marTop w:val="0"/>
      <w:marBottom w:val="0"/>
      <w:divBdr>
        <w:top w:val="none" w:sz="0" w:space="0" w:color="auto"/>
        <w:left w:val="none" w:sz="0" w:space="0" w:color="auto"/>
        <w:bottom w:val="none" w:sz="0" w:space="0" w:color="auto"/>
        <w:right w:val="none" w:sz="0" w:space="0" w:color="auto"/>
      </w:divBdr>
    </w:div>
    <w:div w:id="555551320">
      <w:marLeft w:val="480"/>
      <w:marRight w:val="0"/>
      <w:marTop w:val="0"/>
      <w:marBottom w:val="0"/>
      <w:divBdr>
        <w:top w:val="none" w:sz="0" w:space="0" w:color="auto"/>
        <w:left w:val="none" w:sz="0" w:space="0" w:color="auto"/>
        <w:bottom w:val="none" w:sz="0" w:space="0" w:color="auto"/>
        <w:right w:val="none" w:sz="0" w:space="0" w:color="auto"/>
      </w:divBdr>
    </w:div>
    <w:div w:id="555624152">
      <w:marLeft w:val="480"/>
      <w:marRight w:val="0"/>
      <w:marTop w:val="0"/>
      <w:marBottom w:val="0"/>
      <w:divBdr>
        <w:top w:val="none" w:sz="0" w:space="0" w:color="auto"/>
        <w:left w:val="none" w:sz="0" w:space="0" w:color="auto"/>
        <w:bottom w:val="none" w:sz="0" w:space="0" w:color="auto"/>
        <w:right w:val="none" w:sz="0" w:space="0" w:color="auto"/>
      </w:divBdr>
    </w:div>
    <w:div w:id="555628530">
      <w:marLeft w:val="480"/>
      <w:marRight w:val="0"/>
      <w:marTop w:val="0"/>
      <w:marBottom w:val="0"/>
      <w:divBdr>
        <w:top w:val="none" w:sz="0" w:space="0" w:color="auto"/>
        <w:left w:val="none" w:sz="0" w:space="0" w:color="auto"/>
        <w:bottom w:val="none" w:sz="0" w:space="0" w:color="auto"/>
        <w:right w:val="none" w:sz="0" w:space="0" w:color="auto"/>
      </w:divBdr>
    </w:div>
    <w:div w:id="555629183">
      <w:marLeft w:val="480"/>
      <w:marRight w:val="0"/>
      <w:marTop w:val="0"/>
      <w:marBottom w:val="0"/>
      <w:divBdr>
        <w:top w:val="none" w:sz="0" w:space="0" w:color="auto"/>
        <w:left w:val="none" w:sz="0" w:space="0" w:color="auto"/>
        <w:bottom w:val="none" w:sz="0" w:space="0" w:color="auto"/>
        <w:right w:val="none" w:sz="0" w:space="0" w:color="auto"/>
      </w:divBdr>
    </w:div>
    <w:div w:id="555630322">
      <w:marLeft w:val="480"/>
      <w:marRight w:val="0"/>
      <w:marTop w:val="0"/>
      <w:marBottom w:val="0"/>
      <w:divBdr>
        <w:top w:val="none" w:sz="0" w:space="0" w:color="auto"/>
        <w:left w:val="none" w:sz="0" w:space="0" w:color="auto"/>
        <w:bottom w:val="none" w:sz="0" w:space="0" w:color="auto"/>
        <w:right w:val="none" w:sz="0" w:space="0" w:color="auto"/>
      </w:divBdr>
    </w:div>
    <w:div w:id="555631149">
      <w:marLeft w:val="480"/>
      <w:marRight w:val="0"/>
      <w:marTop w:val="0"/>
      <w:marBottom w:val="0"/>
      <w:divBdr>
        <w:top w:val="none" w:sz="0" w:space="0" w:color="auto"/>
        <w:left w:val="none" w:sz="0" w:space="0" w:color="auto"/>
        <w:bottom w:val="none" w:sz="0" w:space="0" w:color="auto"/>
        <w:right w:val="none" w:sz="0" w:space="0" w:color="auto"/>
      </w:divBdr>
    </w:div>
    <w:div w:id="555703784">
      <w:marLeft w:val="480"/>
      <w:marRight w:val="0"/>
      <w:marTop w:val="0"/>
      <w:marBottom w:val="0"/>
      <w:divBdr>
        <w:top w:val="none" w:sz="0" w:space="0" w:color="auto"/>
        <w:left w:val="none" w:sz="0" w:space="0" w:color="auto"/>
        <w:bottom w:val="none" w:sz="0" w:space="0" w:color="auto"/>
        <w:right w:val="none" w:sz="0" w:space="0" w:color="auto"/>
      </w:divBdr>
    </w:div>
    <w:div w:id="555774213">
      <w:marLeft w:val="480"/>
      <w:marRight w:val="0"/>
      <w:marTop w:val="0"/>
      <w:marBottom w:val="0"/>
      <w:divBdr>
        <w:top w:val="none" w:sz="0" w:space="0" w:color="auto"/>
        <w:left w:val="none" w:sz="0" w:space="0" w:color="auto"/>
        <w:bottom w:val="none" w:sz="0" w:space="0" w:color="auto"/>
        <w:right w:val="none" w:sz="0" w:space="0" w:color="auto"/>
      </w:divBdr>
    </w:div>
    <w:div w:id="555774361">
      <w:marLeft w:val="480"/>
      <w:marRight w:val="0"/>
      <w:marTop w:val="0"/>
      <w:marBottom w:val="0"/>
      <w:divBdr>
        <w:top w:val="none" w:sz="0" w:space="0" w:color="auto"/>
        <w:left w:val="none" w:sz="0" w:space="0" w:color="auto"/>
        <w:bottom w:val="none" w:sz="0" w:space="0" w:color="auto"/>
        <w:right w:val="none" w:sz="0" w:space="0" w:color="auto"/>
      </w:divBdr>
    </w:div>
    <w:div w:id="555820118">
      <w:marLeft w:val="480"/>
      <w:marRight w:val="0"/>
      <w:marTop w:val="0"/>
      <w:marBottom w:val="0"/>
      <w:divBdr>
        <w:top w:val="none" w:sz="0" w:space="0" w:color="auto"/>
        <w:left w:val="none" w:sz="0" w:space="0" w:color="auto"/>
        <w:bottom w:val="none" w:sz="0" w:space="0" w:color="auto"/>
        <w:right w:val="none" w:sz="0" w:space="0" w:color="auto"/>
      </w:divBdr>
    </w:div>
    <w:div w:id="555895459">
      <w:marLeft w:val="480"/>
      <w:marRight w:val="0"/>
      <w:marTop w:val="0"/>
      <w:marBottom w:val="0"/>
      <w:divBdr>
        <w:top w:val="none" w:sz="0" w:space="0" w:color="auto"/>
        <w:left w:val="none" w:sz="0" w:space="0" w:color="auto"/>
        <w:bottom w:val="none" w:sz="0" w:space="0" w:color="auto"/>
        <w:right w:val="none" w:sz="0" w:space="0" w:color="auto"/>
      </w:divBdr>
    </w:div>
    <w:div w:id="555896268">
      <w:marLeft w:val="480"/>
      <w:marRight w:val="0"/>
      <w:marTop w:val="0"/>
      <w:marBottom w:val="0"/>
      <w:divBdr>
        <w:top w:val="none" w:sz="0" w:space="0" w:color="auto"/>
        <w:left w:val="none" w:sz="0" w:space="0" w:color="auto"/>
        <w:bottom w:val="none" w:sz="0" w:space="0" w:color="auto"/>
        <w:right w:val="none" w:sz="0" w:space="0" w:color="auto"/>
      </w:divBdr>
    </w:div>
    <w:div w:id="556016919">
      <w:marLeft w:val="480"/>
      <w:marRight w:val="0"/>
      <w:marTop w:val="0"/>
      <w:marBottom w:val="0"/>
      <w:divBdr>
        <w:top w:val="none" w:sz="0" w:space="0" w:color="auto"/>
        <w:left w:val="none" w:sz="0" w:space="0" w:color="auto"/>
        <w:bottom w:val="none" w:sz="0" w:space="0" w:color="auto"/>
        <w:right w:val="none" w:sz="0" w:space="0" w:color="auto"/>
      </w:divBdr>
    </w:div>
    <w:div w:id="556084761">
      <w:marLeft w:val="480"/>
      <w:marRight w:val="0"/>
      <w:marTop w:val="0"/>
      <w:marBottom w:val="0"/>
      <w:divBdr>
        <w:top w:val="none" w:sz="0" w:space="0" w:color="auto"/>
        <w:left w:val="none" w:sz="0" w:space="0" w:color="auto"/>
        <w:bottom w:val="none" w:sz="0" w:space="0" w:color="auto"/>
        <w:right w:val="none" w:sz="0" w:space="0" w:color="auto"/>
      </w:divBdr>
    </w:div>
    <w:div w:id="556091592">
      <w:marLeft w:val="480"/>
      <w:marRight w:val="0"/>
      <w:marTop w:val="0"/>
      <w:marBottom w:val="0"/>
      <w:divBdr>
        <w:top w:val="none" w:sz="0" w:space="0" w:color="auto"/>
        <w:left w:val="none" w:sz="0" w:space="0" w:color="auto"/>
        <w:bottom w:val="none" w:sz="0" w:space="0" w:color="auto"/>
        <w:right w:val="none" w:sz="0" w:space="0" w:color="auto"/>
      </w:divBdr>
    </w:div>
    <w:div w:id="556161207">
      <w:marLeft w:val="480"/>
      <w:marRight w:val="0"/>
      <w:marTop w:val="0"/>
      <w:marBottom w:val="0"/>
      <w:divBdr>
        <w:top w:val="none" w:sz="0" w:space="0" w:color="auto"/>
        <w:left w:val="none" w:sz="0" w:space="0" w:color="auto"/>
        <w:bottom w:val="none" w:sz="0" w:space="0" w:color="auto"/>
        <w:right w:val="none" w:sz="0" w:space="0" w:color="auto"/>
      </w:divBdr>
    </w:div>
    <w:div w:id="556209213">
      <w:marLeft w:val="480"/>
      <w:marRight w:val="0"/>
      <w:marTop w:val="0"/>
      <w:marBottom w:val="0"/>
      <w:divBdr>
        <w:top w:val="none" w:sz="0" w:space="0" w:color="auto"/>
        <w:left w:val="none" w:sz="0" w:space="0" w:color="auto"/>
        <w:bottom w:val="none" w:sz="0" w:space="0" w:color="auto"/>
        <w:right w:val="none" w:sz="0" w:space="0" w:color="auto"/>
      </w:divBdr>
    </w:div>
    <w:div w:id="556235583">
      <w:marLeft w:val="480"/>
      <w:marRight w:val="0"/>
      <w:marTop w:val="0"/>
      <w:marBottom w:val="0"/>
      <w:divBdr>
        <w:top w:val="none" w:sz="0" w:space="0" w:color="auto"/>
        <w:left w:val="none" w:sz="0" w:space="0" w:color="auto"/>
        <w:bottom w:val="none" w:sz="0" w:space="0" w:color="auto"/>
        <w:right w:val="none" w:sz="0" w:space="0" w:color="auto"/>
      </w:divBdr>
    </w:div>
    <w:div w:id="556282961">
      <w:marLeft w:val="480"/>
      <w:marRight w:val="0"/>
      <w:marTop w:val="0"/>
      <w:marBottom w:val="0"/>
      <w:divBdr>
        <w:top w:val="none" w:sz="0" w:space="0" w:color="auto"/>
        <w:left w:val="none" w:sz="0" w:space="0" w:color="auto"/>
        <w:bottom w:val="none" w:sz="0" w:space="0" w:color="auto"/>
        <w:right w:val="none" w:sz="0" w:space="0" w:color="auto"/>
      </w:divBdr>
    </w:div>
    <w:div w:id="556285264">
      <w:marLeft w:val="480"/>
      <w:marRight w:val="0"/>
      <w:marTop w:val="0"/>
      <w:marBottom w:val="0"/>
      <w:divBdr>
        <w:top w:val="none" w:sz="0" w:space="0" w:color="auto"/>
        <w:left w:val="none" w:sz="0" w:space="0" w:color="auto"/>
        <w:bottom w:val="none" w:sz="0" w:space="0" w:color="auto"/>
        <w:right w:val="none" w:sz="0" w:space="0" w:color="auto"/>
      </w:divBdr>
    </w:div>
    <w:div w:id="556354087">
      <w:marLeft w:val="480"/>
      <w:marRight w:val="0"/>
      <w:marTop w:val="0"/>
      <w:marBottom w:val="0"/>
      <w:divBdr>
        <w:top w:val="none" w:sz="0" w:space="0" w:color="auto"/>
        <w:left w:val="none" w:sz="0" w:space="0" w:color="auto"/>
        <w:bottom w:val="none" w:sz="0" w:space="0" w:color="auto"/>
        <w:right w:val="none" w:sz="0" w:space="0" w:color="auto"/>
      </w:divBdr>
    </w:div>
    <w:div w:id="556354874">
      <w:marLeft w:val="480"/>
      <w:marRight w:val="0"/>
      <w:marTop w:val="0"/>
      <w:marBottom w:val="0"/>
      <w:divBdr>
        <w:top w:val="none" w:sz="0" w:space="0" w:color="auto"/>
        <w:left w:val="none" w:sz="0" w:space="0" w:color="auto"/>
        <w:bottom w:val="none" w:sz="0" w:space="0" w:color="auto"/>
        <w:right w:val="none" w:sz="0" w:space="0" w:color="auto"/>
      </w:divBdr>
    </w:div>
    <w:div w:id="556357926">
      <w:marLeft w:val="480"/>
      <w:marRight w:val="0"/>
      <w:marTop w:val="0"/>
      <w:marBottom w:val="0"/>
      <w:divBdr>
        <w:top w:val="none" w:sz="0" w:space="0" w:color="auto"/>
        <w:left w:val="none" w:sz="0" w:space="0" w:color="auto"/>
        <w:bottom w:val="none" w:sz="0" w:space="0" w:color="auto"/>
        <w:right w:val="none" w:sz="0" w:space="0" w:color="auto"/>
      </w:divBdr>
    </w:div>
    <w:div w:id="556362265">
      <w:marLeft w:val="480"/>
      <w:marRight w:val="0"/>
      <w:marTop w:val="0"/>
      <w:marBottom w:val="0"/>
      <w:divBdr>
        <w:top w:val="none" w:sz="0" w:space="0" w:color="auto"/>
        <w:left w:val="none" w:sz="0" w:space="0" w:color="auto"/>
        <w:bottom w:val="none" w:sz="0" w:space="0" w:color="auto"/>
        <w:right w:val="none" w:sz="0" w:space="0" w:color="auto"/>
      </w:divBdr>
    </w:div>
    <w:div w:id="556548558">
      <w:marLeft w:val="480"/>
      <w:marRight w:val="0"/>
      <w:marTop w:val="0"/>
      <w:marBottom w:val="0"/>
      <w:divBdr>
        <w:top w:val="none" w:sz="0" w:space="0" w:color="auto"/>
        <w:left w:val="none" w:sz="0" w:space="0" w:color="auto"/>
        <w:bottom w:val="none" w:sz="0" w:space="0" w:color="auto"/>
        <w:right w:val="none" w:sz="0" w:space="0" w:color="auto"/>
      </w:divBdr>
    </w:div>
    <w:div w:id="556623935">
      <w:marLeft w:val="480"/>
      <w:marRight w:val="0"/>
      <w:marTop w:val="0"/>
      <w:marBottom w:val="0"/>
      <w:divBdr>
        <w:top w:val="none" w:sz="0" w:space="0" w:color="auto"/>
        <w:left w:val="none" w:sz="0" w:space="0" w:color="auto"/>
        <w:bottom w:val="none" w:sz="0" w:space="0" w:color="auto"/>
        <w:right w:val="none" w:sz="0" w:space="0" w:color="auto"/>
      </w:divBdr>
    </w:div>
    <w:div w:id="556742144">
      <w:marLeft w:val="480"/>
      <w:marRight w:val="0"/>
      <w:marTop w:val="0"/>
      <w:marBottom w:val="0"/>
      <w:divBdr>
        <w:top w:val="none" w:sz="0" w:space="0" w:color="auto"/>
        <w:left w:val="none" w:sz="0" w:space="0" w:color="auto"/>
        <w:bottom w:val="none" w:sz="0" w:space="0" w:color="auto"/>
        <w:right w:val="none" w:sz="0" w:space="0" w:color="auto"/>
      </w:divBdr>
    </w:div>
    <w:div w:id="556745538">
      <w:marLeft w:val="480"/>
      <w:marRight w:val="0"/>
      <w:marTop w:val="0"/>
      <w:marBottom w:val="0"/>
      <w:divBdr>
        <w:top w:val="none" w:sz="0" w:space="0" w:color="auto"/>
        <w:left w:val="none" w:sz="0" w:space="0" w:color="auto"/>
        <w:bottom w:val="none" w:sz="0" w:space="0" w:color="auto"/>
        <w:right w:val="none" w:sz="0" w:space="0" w:color="auto"/>
      </w:divBdr>
    </w:div>
    <w:div w:id="556815533">
      <w:marLeft w:val="480"/>
      <w:marRight w:val="0"/>
      <w:marTop w:val="0"/>
      <w:marBottom w:val="0"/>
      <w:divBdr>
        <w:top w:val="none" w:sz="0" w:space="0" w:color="auto"/>
        <w:left w:val="none" w:sz="0" w:space="0" w:color="auto"/>
        <w:bottom w:val="none" w:sz="0" w:space="0" w:color="auto"/>
        <w:right w:val="none" w:sz="0" w:space="0" w:color="auto"/>
      </w:divBdr>
    </w:div>
    <w:div w:id="556819841">
      <w:marLeft w:val="480"/>
      <w:marRight w:val="0"/>
      <w:marTop w:val="0"/>
      <w:marBottom w:val="0"/>
      <w:divBdr>
        <w:top w:val="none" w:sz="0" w:space="0" w:color="auto"/>
        <w:left w:val="none" w:sz="0" w:space="0" w:color="auto"/>
        <w:bottom w:val="none" w:sz="0" w:space="0" w:color="auto"/>
        <w:right w:val="none" w:sz="0" w:space="0" w:color="auto"/>
      </w:divBdr>
    </w:div>
    <w:div w:id="556821553">
      <w:marLeft w:val="480"/>
      <w:marRight w:val="0"/>
      <w:marTop w:val="0"/>
      <w:marBottom w:val="0"/>
      <w:divBdr>
        <w:top w:val="none" w:sz="0" w:space="0" w:color="auto"/>
        <w:left w:val="none" w:sz="0" w:space="0" w:color="auto"/>
        <w:bottom w:val="none" w:sz="0" w:space="0" w:color="auto"/>
        <w:right w:val="none" w:sz="0" w:space="0" w:color="auto"/>
      </w:divBdr>
    </w:div>
    <w:div w:id="556867610">
      <w:marLeft w:val="480"/>
      <w:marRight w:val="0"/>
      <w:marTop w:val="0"/>
      <w:marBottom w:val="0"/>
      <w:divBdr>
        <w:top w:val="none" w:sz="0" w:space="0" w:color="auto"/>
        <w:left w:val="none" w:sz="0" w:space="0" w:color="auto"/>
        <w:bottom w:val="none" w:sz="0" w:space="0" w:color="auto"/>
        <w:right w:val="none" w:sz="0" w:space="0" w:color="auto"/>
      </w:divBdr>
    </w:div>
    <w:div w:id="557009570">
      <w:marLeft w:val="480"/>
      <w:marRight w:val="0"/>
      <w:marTop w:val="0"/>
      <w:marBottom w:val="0"/>
      <w:divBdr>
        <w:top w:val="none" w:sz="0" w:space="0" w:color="auto"/>
        <w:left w:val="none" w:sz="0" w:space="0" w:color="auto"/>
        <w:bottom w:val="none" w:sz="0" w:space="0" w:color="auto"/>
        <w:right w:val="none" w:sz="0" w:space="0" w:color="auto"/>
      </w:divBdr>
    </w:div>
    <w:div w:id="557013108">
      <w:marLeft w:val="480"/>
      <w:marRight w:val="0"/>
      <w:marTop w:val="0"/>
      <w:marBottom w:val="0"/>
      <w:divBdr>
        <w:top w:val="none" w:sz="0" w:space="0" w:color="auto"/>
        <w:left w:val="none" w:sz="0" w:space="0" w:color="auto"/>
        <w:bottom w:val="none" w:sz="0" w:space="0" w:color="auto"/>
        <w:right w:val="none" w:sz="0" w:space="0" w:color="auto"/>
      </w:divBdr>
    </w:div>
    <w:div w:id="557015393">
      <w:marLeft w:val="480"/>
      <w:marRight w:val="0"/>
      <w:marTop w:val="0"/>
      <w:marBottom w:val="0"/>
      <w:divBdr>
        <w:top w:val="none" w:sz="0" w:space="0" w:color="auto"/>
        <w:left w:val="none" w:sz="0" w:space="0" w:color="auto"/>
        <w:bottom w:val="none" w:sz="0" w:space="0" w:color="auto"/>
        <w:right w:val="none" w:sz="0" w:space="0" w:color="auto"/>
      </w:divBdr>
    </w:div>
    <w:div w:id="557130454">
      <w:marLeft w:val="480"/>
      <w:marRight w:val="0"/>
      <w:marTop w:val="0"/>
      <w:marBottom w:val="0"/>
      <w:divBdr>
        <w:top w:val="none" w:sz="0" w:space="0" w:color="auto"/>
        <w:left w:val="none" w:sz="0" w:space="0" w:color="auto"/>
        <w:bottom w:val="none" w:sz="0" w:space="0" w:color="auto"/>
        <w:right w:val="none" w:sz="0" w:space="0" w:color="auto"/>
      </w:divBdr>
    </w:div>
    <w:div w:id="557283912">
      <w:marLeft w:val="480"/>
      <w:marRight w:val="0"/>
      <w:marTop w:val="0"/>
      <w:marBottom w:val="0"/>
      <w:divBdr>
        <w:top w:val="none" w:sz="0" w:space="0" w:color="auto"/>
        <w:left w:val="none" w:sz="0" w:space="0" w:color="auto"/>
        <w:bottom w:val="none" w:sz="0" w:space="0" w:color="auto"/>
        <w:right w:val="none" w:sz="0" w:space="0" w:color="auto"/>
      </w:divBdr>
    </w:div>
    <w:div w:id="557322136">
      <w:marLeft w:val="480"/>
      <w:marRight w:val="0"/>
      <w:marTop w:val="0"/>
      <w:marBottom w:val="0"/>
      <w:divBdr>
        <w:top w:val="none" w:sz="0" w:space="0" w:color="auto"/>
        <w:left w:val="none" w:sz="0" w:space="0" w:color="auto"/>
        <w:bottom w:val="none" w:sz="0" w:space="0" w:color="auto"/>
        <w:right w:val="none" w:sz="0" w:space="0" w:color="auto"/>
      </w:divBdr>
    </w:div>
    <w:div w:id="557402939">
      <w:marLeft w:val="480"/>
      <w:marRight w:val="0"/>
      <w:marTop w:val="0"/>
      <w:marBottom w:val="0"/>
      <w:divBdr>
        <w:top w:val="none" w:sz="0" w:space="0" w:color="auto"/>
        <w:left w:val="none" w:sz="0" w:space="0" w:color="auto"/>
        <w:bottom w:val="none" w:sz="0" w:space="0" w:color="auto"/>
        <w:right w:val="none" w:sz="0" w:space="0" w:color="auto"/>
      </w:divBdr>
    </w:div>
    <w:div w:id="557471157">
      <w:marLeft w:val="480"/>
      <w:marRight w:val="0"/>
      <w:marTop w:val="0"/>
      <w:marBottom w:val="0"/>
      <w:divBdr>
        <w:top w:val="none" w:sz="0" w:space="0" w:color="auto"/>
        <w:left w:val="none" w:sz="0" w:space="0" w:color="auto"/>
        <w:bottom w:val="none" w:sz="0" w:space="0" w:color="auto"/>
        <w:right w:val="none" w:sz="0" w:space="0" w:color="auto"/>
      </w:divBdr>
    </w:div>
    <w:div w:id="557478150">
      <w:marLeft w:val="480"/>
      <w:marRight w:val="0"/>
      <w:marTop w:val="0"/>
      <w:marBottom w:val="0"/>
      <w:divBdr>
        <w:top w:val="none" w:sz="0" w:space="0" w:color="auto"/>
        <w:left w:val="none" w:sz="0" w:space="0" w:color="auto"/>
        <w:bottom w:val="none" w:sz="0" w:space="0" w:color="auto"/>
        <w:right w:val="none" w:sz="0" w:space="0" w:color="auto"/>
      </w:divBdr>
    </w:div>
    <w:div w:id="557517880">
      <w:marLeft w:val="480"/>
      <w:marRight w:val="0"/>
      <w:marTop w:val="0"/>
      <w:marBottom w:val="0"/>
      <w:divBdr>
        <w:top w:val="none" w:sz="0" w:space="0" w:color="auto"/>
        <w:left w:val="none" w:sz="0" w:space="0" w:color="auto"/>
        <w:bottom w:val="none" w:sz="0" w:space="0" w:color="auto"/>
        <w:right w:val="none" w:sz="0" w:space="0" w:color="auto"/>
      </w:divBdr>
    </w:div>
    <w:div w:id="557521019">
      <w:marLeft w:val="480"/>
      <w:marRight w:val="0"/>
      <w:marTop w:val="0"/>
      <w:marBottom w:val="0"/>
      <w:divBdr>
        <w:top w:val="none" w:sz="0" w:space="0" w:color="auto"/>
        <w:left w:val="none" w:sz="0" w:space="0" w:color="auto"/>
        <w:bottom w:val="none" w:sz="0" w:space="0" w:color="auto"/>
        <w:right w:val="none" w:sz="0" w:space="0" w:color="auto"/>
      </w:divBdr>
    </w:div>
    <w:div w:id="557522587">
      <w:marLeft w:val="480"/>
      <w:marRight w:val="0"/>
      <w:marTop w:val="0"/>
      <w:marBottom w:val="0"/>
      <w:divBdr>
        <w:top w:val="none" w:sz="0" w:space="0" w:color="auto"/>
        <w:left w:val="none" w:sz="0" w:space="0" w:color="auto"/>
        <w:bottom w:val="none" w:sz="0" w:space="0" w:color="auto"/>
        <w:right w:val="none" w:sz="0" w:space="0" w:color="auto"/>
      </w:divBdr>
    </w:div>
    <w:div w:id="557546184">
      <w:marLeft w:val="480"/>
      <w:marRight w:val="0"/>
      <w:marTop w:val="0"/>
      <w:marBottom w:val="0"/>
      <w:divBdr>
        <w:top w:val="none" w:sz="0" w:space="0" w:color="auto"/>
        <w:left w:val="none" w:sz="0" w:space="0" w:color="auto"/>
        <w:bottom w:val="none" w:sz="0" w:space="0" w:color="auto"/>
        <w:right w:val="none" w:sz="0" w:space="0" w:color="auto"/>
      </w:divBdr>
    </w:div>
    <w:div w:id="557588825">
      <w:marLeft w:val="480"/>
      <w:marRight w:val="0"/>
      <w:marTop w:val="0"/>
      <w:marBottom w:val="0"/>
      <w:divBdr>
        <w:top w:val="none" w:sz="0" w:space="0" w:color="auto"/>
        <w:left w:val="none" w:sz="0" w:space="0" w:color="auto"/>
        <w:bottom w:val="none" w:sz="0" w:space="0" w:color="auto"/>
        <w:right w:val="none" w:sz="0" w:space="0" w:color="auto"/>
      </w:divBdr>
    </w:div>
    <w:div w:id="557593039">
      <w:marLeft w:val="480"/>
      <w:marRight w:val="0"/>
      <w:marTop w:val="0"/>
      <w:marBottom w:val="0"/>
      <w:divBdr>
        <w:top w:val="none" w:sz="0" w:space="0" w:color="auto"/>
        <w:left w:val="none" w:sz="0" w:space="0" w:color="auto"/>
        <w:bottom w:val="none" w:sz="0" w:space="0" w:color="auto"/>
        <w:right w:val="none" w:sz="0" w:space="0" w:color="auto"/>
      </w:divBdr>
    </w:div>
    <w:div w:id="557593504">
      <w:marLeft w:val="480"/>
      <w:marRight w:val="0"/>
      <w:marTop w:val="0"/>
      <w:marBottom w:val="0"/>
      <w:divBdr>
        <w:top w:val="none" w:sz="0" w:space="0" w:color="auto"/>
        <w:left w:val="none" w:sz="0" w:space="0" w:color="auto"/>
        <w:bottom w:val="none" w:sz="0" w:space="0" w:color="auto"/>
        <w:right w:val="none" w:sz="0" w:space="0" w:color="auto"/>
      </w:divBdr>
    </w:div>
    <w:div w:id="557666795">
      <w:marLeft w:val="480"/>
      <w:marRight w:val="0"/>
      <w:marTop w:val="0"/>
      <w:marBottom w:val="0"/>
      <w:divBdr>
        <w:top w:val="none" w:sz="0" w:space="0" w:color="auto"/>
        <w:left w:val="none" w:sz="0" w:space="0" w:color="auto"/>
        <w:bottom w:val="none" w:sz="0" w:space="0" w:color="auto"/>
        <w:right w:val="none" w:sz="0" w:space="0" w:color="auto"/>
      </w:divBdr>
    </w:div>
    <w:div w:id="557669906">
      <w:marLeft w:val="480"/>
      <w:marRight w:val="0"/>
      <w:marTop w:val="0"/>
      <w:marBottom w:val="0"/>
      <w:divBdr>
        <w:top w:val="none" w:sz="0" w:space="0" w:color="auto"/>
        <w:left w:val="none" w:sz="0" w:space="0" w:color="auto"/>
        <w:bottom w:val="none" w:sz="0" w:space="0" w:color="auto"/>
        <w:right w:val="none" w:sz="0" w:space="0" w:color="auto"/>
      </w:divBdr>
    </w:div>
    <w:div w:id="557671686">
      <w:marLeft w:val="480"/>
      <w:marRight w:val="0"/>
      <w:marTop w:val="0"/>
      <w:marBottom w:val="0"/>
      <w:divBdr>
        <w:top w:val="none" w:sz="0" w:space="0" w:color="auto"/>
        <w:left w:val="none" w:sz="0" w:space="0" w:color="auto"/>
        <w:bottom w:val="none" w:sz="0" w:space="0" w:color="auto"/>
        <w:right w:val="none" w:sz="0" w:space="0" w:color="auto"/>
      </w:divBdr>
    </w:div>
    <w:div w:id="557672128">
      <w:marLeft w:val="480"/>
      <w:marRight w:val="0"/>
      <w:marTop w:val="0"/>
      <w:marBottom w:val="0"/>
      <w:divBdr>
        <w:top w:val="none" w:sz="0" w:space="0" w:color="auto"/>
        <w:left w:val="none" w:sz="0" w:space="0" w:color="auto"/>
        <w:bottom w:val="none" w:sz="0" w:space="0" w:color="auto"/>
        <w:right w:val="none" w:sz="0" w:space="0" w:color="auto"/>
      </w:divBdr>
    </w:div>
    <w:div w:id="557672303">
      <w:marLeft w:val="480"/>
      <w:marRight w:val="0"/>
      <w:marTop w:val="0"/>
      <w:marBottom w:val="0"/>
      <w:divBdr>
        <w:top w:val="none" w:sz="0" w:space="0" w:color="auto"/>
        <w:left w:val="none" w:sz="0" w:space="0" w:color="auto"/>
        <w:bottom w:val="none" w:sz="0" w:space="0" w:color="auto"/>
        <w:right w:val="none" w:sz="0" w:space="0" w:color="auto"/>
      </w:divBdr>
    </w:div>
    <w:div w:id="557672911">
      <w:marLeft w:val="480"/>
      <w:marRight w:val="0"/>
      <w:marTop w:val="0"/>
      <w:marBottom w:val="0"/>
      <w:divBdr>
        <w:top w:val="none" w:sz="0" w:space="0" w:color="auto"/>
        <w:left w:val="none" w:sz="0" w:space="0" w:color="auto"/>
        <w:bottom w:val="none" w:sz="0" w:space="0" w:color="auto"/>
        <w:right w:val="none" w:sz="0" w:space="0" w:color="auto"/>
      </w:divBdr>
    </w:div>
    <w:div w:id="557741384">
      <w:marLeft w:val="480"/>
      <w:marRight w:val="0"/>
      <w:marTop w:val="0"/>
      <w:marBottom w:val="0"/>
      <w:divBdr>
        <w:top w:val="none" w:sz="0" w:space="0" w:color="auto"/>
        <w:left w:val="none" w:sz="0" w:space="0" w:color="auto"/>
        <w:bottom w:val="none" w:sz="0" w:space="0" w:color="auto"/>
        <w:right w:val="none" w:sz="0" w:space="0" w:color="auto"/>
      </w:divBdr>
    </w:div>
    <w:div w:id="557743132">
      <w:marLeft w:val="480"/>
      <w:marRight w:val="0"/>
      <w:marTop w:val="0"/>
      <w:marBottom w:val="0"/>
      <w:divBdr>
        <w:top w:val="none" w:sz="0" w:space="0" w:color="auto"/>
        <w:left w:val="none" w:sz="0" w:space="0" w:color="auto"/>
        <w:bottom w:val="none" w:sz="0" w:space="0" w:color="auto"/>
        <w:right w:val="none" w:sz="0" w:space="0" w:color="auto"/>
      </w:divBdr>
    </w:div>
    <w:div w:id="557786618">
      <w:marLeft w:val="480"/>
      <w:marRight w:val="0"/>
      <w:marTop w:val="0"/>
      <w:marBottom w:val="0"/>
      <w:divBdr>
        <w:top w:val="none" w:sz="0" w:space="0" w:color="auto"/>
        <w:left w:val="none" w:sz="0" w:space="0" w:color="auto"/>
        <w:bottom w:val="none" w:sz="0" w:space="0" w:color="auto"/>
        <w:right w:val="none" w:sz="0" w:space="0" w:color="auto"/>
      </w:divBdr>
    </w:div>
    <w:div w:id="557786997">
      <w:marLeft w:val="480"/>
      <w:marRight w:val="0"/>
      <w:marTop w:val="0"/>
      <w:marBottom w:val="0"/>
      <w:divBdr>
        <w:top w:val="none" w:sz="0" w:space="0" w:color="auto"/>
        <w:left w:val="none" w:sz="0" w:space="0" w:color="auto"/>
        <w:bottom w:val="none" w:sz="0" w:space="0" w:color="auto"/>
        <w:right w:val="none" w:sz="0" w:space="0" w:color="auto"/>
      </w:divBdr>
    </w:div>
    <w:div w:id="557859318">
      <w:marLeft w:val="480"/>
      <w:marRight w:val="0"/>
      <w:marTop w:val="0"/>
      <w:marBottom w:val="0"/>
      <w:divBdr>
        <w:top w:val="none" w:sz="0" w:space="0" w:color="auto"/>
        <w:left w:val="none" w:sz="0" w:space="0" w:color="auto"/>
        <w:bottom w:val="none" w:sz="0" w:space="0" w:color="auto"/>
        <w:right w:val="none" w:sz="0" w:space="0" w:color="auto"/>
      </w:divBdr>
    </w:div>
    <w:div w:id="557863908">
      <w:marLeft w:val="480"/>
      <w:marRight w:val="0"/>
      <w:marTop w:val="0"/>
      <w:marBottom w:val="0"/>
      <w:divBdr>
        <w:top w:val="none" w:sz="0" w:space="0" w:color="auto"/>
        <w:left w:val="none" w:sz="0" w:space="0" w:color="auto"/>
        <w:bottom w:val="none" w:sz="0" w:space="0" w:color="auto"/>
        <w:right w:val="none" w:sz="0" w:space="0" w:color="auto"/>
      </w:divBdr>
    </w:div>
    <w:div w:id="557866096">
      <w:marLeft w:val="480"/>
      <w:marRight w:val="0"/>
      <w:marTop w:val="0"/>
      <w:marBottom w:val="0"/>
      <w:divBdr>
        <w:top w:val="none" w:sz="0" w:space="0" w:color="auto"/>
        <w:left w:val="none" w:sz="0" w:space="0" w:color="auto"/>
        <w:bottom w:val="none" w:sz="0" w:space="0" w:color="auto"/>
        <w:right w:val="none" w:sz="0" w:space="0" w:color="auto"/>
      </w:divBdr>
    </w:div>
    <w:div w:id="557977819">
      <w:marLeft w:val="480"/>
      <w:marRight w:val="0"/>
      <w:marTop w:val="0"/>
      <w:marBottom w:val="0"/>
      <w:divBdr>
        <w:top w:val="none" w:sz="0" w:space="0" w:color="auto"/>
        <w:left w:val="none" w:sz="0" w:space="0" w:color="auto"/>
        <w:bottom w:val="none" w:sz="0" w:space="0" w:color="auto"/>
        <w:right w:val="none" w:sz="0" w:space="0" w:color="auto"/>
      </w:divBdr>
    </w:div>
    <w:div w:id="557979503">
      <w:marLeft w:val="480"/>
      <w:marRight w:val="0"/>
      <w:marTop w:val="0"/>
      <w:marBottom w:val="0"/>
      <w:divBdr>
        <w:top w:val="none" w:sz="0" w:space="0" w:color="auto"/>
        <w:left w:val="none" w:sz="0" w:space="0" w:color="auto"/>
        <w:bottom w:val="none" w:sz="0" w:space="0" w:color="auto"/>
        <w:right w:val="none" w:sz="0" w:space="0" w:color="auto"/>
      </w:divBdr>
    </w:div>
    <w:div w:id="557981124">
      <w:bodyDiv w:val="1"/>
      <w:marLeft w:val="0"/>
      <w:marRight w:val="0"/>
      <w:marTop w:val="0"/>
      <w:marBottom w:val="0"/>
      <w:divBdr>
        <w:top w:val="none" w:sz="0" w:space="0" w:color="auto"/>
        <w:left w:val="none" w:sz="0" w:space="0" w:color="auto"/>
        <w:bottom w:val="none" w:sz="0" w:space="0" w:color="auto"/>
        <w:right w:val="none" w:sz="0" w:space="0" w:color="auto"/>
      </w:divBdr>
    </w:div>
    <w:div w:id="557982557">
      <w:marLeft w:val="480"/>
      <w:marRight w:val="0"/>
      <w:marTop w:val="0"/>
      <w:marBottom w:val="0"/>
      <w:divBdr>
        <w:top w:val="none" w:sz="0" w:space="0" w:color="auto"/>
        <w:left w:val="none" w:sz="0" w:space="0" w:color="auto"/>
        <w:bottom w:val="none" w:sz="0" w:space="0" w:color="auto"/>
        <w:right w:val="none" w:sz="0" w:space="0" w:color="auto"/>
      </w:divBdr>
    </w:div>
    <w:div w:id="558127805">
      <w:marLeft w:val="480"/>
      <w:marRight w:val="0"/>
      <w:marTop w:val="0"/>
      <w:marBottom w:val="0"/>
      <w:divBdr>
        <w:top w:val="none" w:sz="0" w:space="0" w:color="auto"/>
        <w:left w:val="none" w:sz="0" w:space="0" w:color="auto"/>
        <w:bottom w:val="none" w:sz="0" w:space="0" w:color="auto"/>
        <w:right w:val="none" w:sz="0" w:space="0" w:color="auto"/>
      </w:divBdr>
    </w:div>
    <w:div w:id="558132360">
      <w:marLeft w:val="480"/>
      <w:marRight w:val="0"/>
      <w:marTop w:val="0"/>
      <w:marBottom w:val="0"/>
      <w:divBdr>
        <w:top w:val="none" w:sz="0" w:space="0" w:color="auto"/>
        <w:left w:val="none" w:sz="0" w:space="0" w:color="auto"/>
        <w:bottom w:val="none" w:sz="0" w:space="0" w:color="auto"/>
        <w:right w:val="none" w:sz="0" w:space="0" w:color="auto"/>
      </w:divBdr>
    </w:div>
    <w:div w:id="558135143">
      <w:marLeft w:val="480"/>
      <w:marRight w:val="0"/>
      <w:marTop w:val="0"/>
      <w:marBottom w:val="0"/>
      <w:divBdr>
        <w:top w:val="none" w:sz="0" w:space="0" w:color="auto"/>
        <w:left w:val="none" w:sz="0" w:space="0" w:color="auto"/>
        <w:bottom w:val="none" w:sz="0" w:space="0" w:color="auto"/>
        <w:right w:val="none" w:sz="0" w:space="0" w:color="auto"/>
      </w:divBdr>
    </w:div>
    <w:div w:id="558170195">
      <w:marLeft w:val="480"/>
      <w:marRight w:val="0"/>
      <w:marTop w:val="0"/>
      <w:marBottom w:val="0"/>
      <w:divBdr>
        <w:top w:val="none" w:sz="0" w:space="0" w:color="auto"/>
        <w:left w:val="none" w:sz="0" w:space="0" w:color="auto"/>
        <w:bottom w:val="none" w:sz="0" w:space="0" w:color="auto"/>
        <w:right w:val="none" w:sz="0" w:space="0" w:color="auto"/>
      </w:divBdr>
    </w:div>
    <w:div w:id="558172762">
      <w:marLeft w:val="480"/>
      <w:marRight w:val="0"/>
      <w:marTop w:val="0"/>
      <w:marBottom w:val="0"/>
      <w:divBdr>
        <w:top w:val="none" w:sz="0" w:space="0" w:color="auto"/>
        <w:left w:val="none" w:sz="0" w:space="0" w:color="auto"/>
        <w:bottom w:val="none" w:sz="0" w:space="0" w:color="auto"/>
        <w:right w:val="none" w:sz="0" w:space="0" w:color="auto"/>
      </w:divBdr>
    </w:div>
    <w:div w:id="558246128">
      <w:marLeft w:val="480"/>
      <w:marRight w:val="0"/>
      <w:marTop w:val="0"/>
      <w:marBottom w:val="0"/>
      <w:divBdr>
        <w:top w:val="none" w:sz="0" w:space="0" w:color="auto"/>
        <w:left w:val="none" w:sz="0" w:space="0" w:color="auto"/>
        <w:bottom w:val="none" w:sz="0" w:space="0" w:color="auto"/>
        <w:right w:val="none" w:sz="0" w:space="0" w:color="auto"/>
      </w:divBdr>
    </w:div>
    <w:div w:id="558395885">
      <w:marLeft w:val="480"/>
      <w:marRight w:val="0"/>
      <w:marTop w:val="0"/>
      <w:marBottom w:val="0"/>
      <w:divBdr>
        <w:top w:val="none" w:sz="0" w:space="0" w:color="auto"/>
        <w:left w:val="none" w:sz="0" w:space="0" w:color="auto"/>
        <w:bottom w:val="none" w:sz="0" w:space="0" w:color="auto"/>
        <w:right w:val="none" w:sz="0" w:space="0" w:color="auto"/>
      </w:divBdr>
    </w:div>
    <w:div w:id="558437809">
      <w:marLeft w:val="480"/>
      <w:marRight w:val="0"/>
      <w:marTop w:val="0"/>
      <w:marBottom w:val="0"/>
      <w:divBdr>
        <w:top w:val="none" w:sz="0" w:space="0" w:color="auto"/>
        <w:left w:val="none" w:sz="0" w:space="0" w:color="auto"/>
        <w:bottom w:val="none" w:sz="0" w:space="0" w:color="auto"/>
        <w:right w:val="none" w:sz="0" w:space="0" w:color="auto"/>
      </w:divBdr>
    </w:div>
    <w:div w:id="558439117">
      <w:marLeft w:val="480"/>
      <w:marRight w:val="0"/>
      <w:marTop w:val="0"/>
      <w:marBottom w:val="0"/>
      <w:divBdr>
        <w:top w:val="none" w:sz="0" w:space="0" w:color="auto"/>
        <w:left w:val="none" w:sz="0" w:space="0" w:color="auto"/>
        <w:bottom w:val="none" w:sz="0" w:space="0" w:color="auto"/>
        <w:right w:val="none" w:sz="0" w:space="0" w:color="auto"/>
      </w:divBdr>
    </w:div>
    <w:div w:id="558441999">
      <w:marLeft w:val="480"/>
      <w:marRight w:val="0"/>
      <w:marTop w:val="0"/>
      <w:marBottom w:val="0"/>
      <w:divBdr>
        <w:top w:val="none" w:sz="0" w:space="0" w:color="auto"/>
        <w:left w:val="none" w:sz="0" w:space="0" w:color="auto"/>
        <w:bottom w:val="none" w:sz="0" w:space="0" w:color="auto"/>
        <w:right w:val="none" w:sz="0" w:space="0" w:color="auto"/>
      </w:divBdr>
    </w:div>
    <w:div w:id="558444156">
      <w:marLeft w:val="480"/>
      <w:marRight w:val="0"/>
      <w:marTop w:val="0"/>
      <w:marBottom w:val="0"/>
      <w:divBdr>
        <w:top w:val="none" w:sz="0" w:space="0" w:color="auto"/>
        <w:left w:val="none" w:sz="0" w:space="0" w:color="auto"/>
        <w:bottom w:val="none" w:sz="0" w:space="0" w:color="auto"/>
        <w:right w:val="none" w:sz="0" w:space="0" w:color="auto"/>
      </w:divBdr>
    </w:div>
    <w:div w:id="558445095">
      <w:marLeft w:val="480"/>
      <w:marRight w:val="0"/>
      <w:marTop w:val="0"/>
      <w:marBottom w:val="0"/>
      <w:divBdr>
        <w:top w:val="none" w:sz="0" w:space="0" w:color="auto"/>
        <w:left w:val="none" w:sz="0" w:space="0" w:color="auto"/>
        <w:bottom w:val="none" w:sz="0" w:space="0" w:color="auto"/>
        <w:right w:val="none" w:sz="0" w:space="0" w:color="auto"/>
      </w:divBdr>
    </w:div>
    <w:div w:id="558513511">
      <w:marLeft w:val="480"/>
      <w:marRight w:val="0"/>
      <w:marTop w:val="0"/>
      <w:marBottom w:val="0"/>
      <w:divBdr>
        <w:top w:val="none" w:sz="0" w:space="0" w:color="auto"/>
        <w:left w:val="none" w:sz="0" w:space="0" w:color="auto"/>
        <w:bottom w:val="none" w:sz="0" w:space="0" w:color="auto"/>
        <w:right w:val="none" w:sz="0" w:space="0" w:color="auto"/>
      </w:divBdr>
    </w:div>
    <w:div w:id="558563606">
      <w:marLeft w:val="480"/>
      <w:marRight w:val="0"/>
      <w:marTop w:val="0"/>
      <w:marBottom w:val="0"/>
      <w:divBdr>
        <w:top w:val="none" w:sz="0" w:space="0" w:color="auto"/>
        <w:left w:val="none" w:sz="0" w:space="0" w:color="auto"/>
        <w:bottom w:val="none" w:sz="0" w:space="0" w:color="auto"/>
        <w:right w:val="none" w:sz="0" w:space="0" w:color="auto"/>
      </w:divBdr>
    </w:div>
    <w:div w:id="558593602">
      <w:marLeft w:val="480"/>
      <w:marRight w:val="0"/>
      <w:marTop w:val="0"/>
      <w:marBottom w:val="0"/>
      <w:divBdr>
        <w:top w:val="none" w:sz="0" w:space="0" w:color="auto"/>
        <w:left w:val="none" w:sz="0" w:space="0" w:color="auto"/>
        <w:bottom w:val="none" w:sz="0" w:space="0" w:color="auto"/>
        <w:right w:val="none" w:sz="0" w:space="0" w:color="auto"/>
      </w:divBdr>
    </w:div>
    <w:div w:id="558630334">
      <w:marLeft w:val="480"/>
      <w:marRight w:val="0"/>
      <w:marTop w:val="0"/>
      <w:marBottom w:val="0"/>
      <w:divBdr>
        <w:top w:val="none" w:sz="0" w:space="0" w:color="auto"/>
        <w:left w:val="none" w:sz="0" w:space="0" w:color="auto"/>
        <w:bottom w:val="none" w:sz="0" w:space="0" w:color="auto"/>
        <w:right w:val="none" w:sz="0" w:space="0" w:color="auto"/>
      </w:divBdr>
    </w:div>
    <w:div w:id="558634672">
      <w:marLeft w:val="480"/>
      <w:marRight w:val="0"/>
      <w:marTop w:val="0"/>
      <w:marBottom w:val="0"/>
      <w:divBdr>
        <w:top w:val="none" w:sz="0" w:space="0" w:color="auto"/>
        <w:left w:val="none" w:sz="0" w:space="0" w:color="auto"/>
        <w:bottom w:val="none" w:sz="0" w:space="0" w:color="auto"/>
        <w:right w:val="none" w:sz="0" w:space="0" w:color="auto"/>
      </w:divBdr>
    </w:div>
    <w:div w:id="558709183">
      <w:marLeft w:val="480"/>
      <w:marRight w:val="0"/>
      <w:marTop w:val="0"/>
      <w:marBottom w:val="0"/>
      <w:divBdr>
        <w:top w:val="none" w:sz="0" w:space="0" w:color="auto"/>
        <w:left w:val="none" w:sz="0" w:space="0" w:color="auto"/>
        <w:bottom w:val="none" w:sz="0" w:space="0" w:color="auto"/>
        <w:right w:val="none" w:sz="0" w:space="0" w:color="auto"/>
      </w:divBdr>
    </w:div>
    <w:div w:id="558710095">
      <w:marLeft w:val="480"/>
      <w:marRight w:val="0"/>
      <w:marTop w:val="0"/>
      <w:marBottom w:val="0"/>
      <w:divBdr>
        <w:top w:val="none" w:sz="0" w:space="0" w:color="auto"/>
        <w:left w:val="none" w:sz="0" w:space="0" w:color="auto"/>
        <w:bottom w:val="none" w:sz="0" w:space="0" w:color="auto"/>
        <w:right w:val="none" w:sz="0" w:space="0" w:color="auto"/>
      </w:divBdr>
    </w:div>
    <w:div w:id="558782729">
      <w:marLeft w:val="480"/>
      <w:marRight w:val="0"/>
      <w:marTop w:val="0"/>
      <w:marBottom w:val="0"/>
      <w:divBdr>
        <w:top w:val="none" w:sz="0" w:space="0" w:color="auto"/>
        <w:left w:val="none" w:sz="0" w:space="0" w:color="auto"/>
        <w:bottom w:val="none" w:sz="0" w:space="0" w:color="auto"/>
        <w:right w:val="none" w:sz="0" w:space="0" w:color="auto"/>
      </w:divBdr>
    </w:div>
    <w:div w:id="558784821">
      <w:marLeft w:val="480"/>
      <w:marRight w:val="0"/>
      <w:marTop w:val="0"/>
      <w:marBottom w:val="0"/>
      <w:divBdr>
        <w:top w:val="none" w:sz="0" w:space="0" w:color="auto"/>
        <w:left w:val="none" w:sz="0" w:space="0" w:color="auto"/>
        <w:bottom w:val="none" w:sz="0" w:space="0" w:color="auto"/>
        <w:right w:val="none" w:sz="0" w:space="0" w:color="auto"/>
      </w:divBdr>
    </w:div>
    <w:div w:id="558831722">
      <w:marLeft w:val="480"/>
      <w:marRight w:val="0"/>
      <w:marTop w:val="0"/>
      <w:marBottom w:val="0"/>
      <w:divBdr>
        <w:top w:val="none" w:sz="0" w:space="0" w:color="auto"/>
        <w:left w:val="none" w:sz="0" w:space="0" w:color="auto"/>
        <w:bottom w:val="none" w:sz="0" w:space="0" w:color="auto"/>
        <w:right w:val="none" w:sz="0" w:space="0" w:color="auto"/>
      </w:divBdr>
    </w:div>
    <w:div w:id="558904755">
      <w:marLeft w:val="480"/>
      <w:marRight w:val="0"/>
      <w:marTop w:val="0"/>
      <w:marBottom w:val="0"/>
      <w:divBdr>
        <w:top w:val="none" w:sz="0" w:space="0" w:color="auto"/>
        <w:left w:val="none" w:sz="0" w:space="0" w:color="auto"/>
        <w:bottom w:val="none" w:sz="0" w:space="0" w:color="auto"/>
        <w:right w:val="none" w:sz="0" w:space="0" w:color="auto"/>
      </w:divBdr>
    </w:div>
    <w:div w:id="558977008">
      <w:marLeft w:val="480"/>
      <w:marRight w:val="0"/>
      <w:marTop w:val="0"/>
      <w:marBottom w:val="0"/>
      <w:divBdr>
        <w:top w:val="none" w:sz="0" w:space="0" w:color="auto"/>
        <w:left w:val="none" w:sz="0" w:space="0" w:color="auto"/>
        <w:bottom w:val="none" w:sz="0" w:space="0" w:color="auto"/>
        <w:right w:val="none" w:sz="0" w:space="0" w:color="auto"/>
      </w:divBdr>
    </w:div>
    <w:div w:id="559025018">
      <w:marLeft w:val="480"/>
      <w:marRight w:val="0"/>
      <w:marTop w:val="0"/>
      <w:marBottom w:val="0"/>
      <w:divBdr>
        <w:top w:val="none" w:sz="0" w:space="0" w:color="auto"/>
        <w:left w:val="none" w:sz="0" w:space="0" w:color="auto"/>
        <w:bottom w:val="none" w:sz="0" w:space="0" w:color="auto"/>
        <w:right w:val="none" w:sz="0" w:space="0" w:color="auto"/>
      </w:divBdr>
    </w:div>
    <w:div w:id="559052357">
      <w:marLeft w:val="480"/>
      <w:marRight w:val="0"/>
      <w:marTop w:val="0"/>
      <w:marBottom w:val="0"/>
      <w:divBdr>
        <w:top w:val="none" w:sz="0" w:space="0" w:color="auto"/>
        <w:left w:val="none" w:sz="0" w:space="0" w:color="auto"/>
        <w:bottom w:val="none" w:sz="0" w:space="0" w:color="auto"/>
        <w:right w:val="none" w:sz="0" w:space="0" w:color="auto"/>
      </w:divBdr>
    </w:div>
    <w:div w:id="559097309">
      <w:marLeft w:val="480"/>
      <w:marRight w:val="0"/>
      <w:marTop w:val="0"/>
      <w:marBottom w:val="0"/>
      <w:divBdr>
        <w:top w:val="none" w:sz="0" w:space="0" w:color="auto"/>
        <w:left w:val="none" w:sz="0" w:space="0" w:color="auto"/>
        <w:bottom w:val="none" w:sz="0" w:space="0" w:color="auto"/>
        <w:right w:val="none" w:sz="0" w:space="0" w:color="auto"/>
      </w:divBdr>
    </w:div>
    <w:div w:id="559099938">
      <w:marLeft w:val="480"/>
      <w:marRight w:val="0"/>
      <w:marTop w:val="0"/>
      <w:marBottom w:val="0"/>
      <w:divBdr>
        <w:top w:val="none" w:sz="0" w:space="0" w:color="auto"/>
        <w:left w:val="none" w:sz="0" w:space="0" w:color="auto"/>
        <w:bottom w:val="none" w:sz="0" w:space="0" w:color="auto"/>
        <w:right w:val="none" w:sz="0" w:space="0" w:color="auto"/>
      </w:divBdr>
    </w:div>
    <w:div w:id="559176212">
      <w:marLeft w:val="480"/>
      <w:marRight w:val="0"/>
      <w:marTop w:val="0"/>
      <w:marBottom w:val="0"/>
      <w:divBdr>
        <w:top w:val="none" w:sz="0" w:space="0" w:color="auto"/>
        <w:left w:val="none" w:sz="0" w:space="0" w:color="auto"/>
        <w:bottom w:val="none" w:sz="0" w:space="0" w:color="auto"/>
        <w:right w:val="none" w:sz="0" w:space="0" w:color="auto"/>
      </w:divBdr>
    </w:div>
    <w:div w:id="559176443">
      <w:marLeft w:val="480"/>
      <w:marRight w:val="0"/>
      <w:marTop w:val="0"/>
      <w:marBottom w:val="0"/>
      <w:divBdr>
        <w:top w:val="none" w:sz="0" w:space="0" w:color="auto"/>
        <w:left w:val="none" w:sz="0" w:space="0" w:color="auto"/>
        <w:bottom w:val="none" w:sz="0" w:space="0" w:color="auto"/>
        <w:right w:val="none" w:sz="0" w:space="0" w:color="auto"/>
      </w:divBdr>
    </w:div>
    <w:div w:id="559219538">
      <w:marLeft w:val="480"/>
      <w:marRight w:val="0"/>
      <w:marTop w:val="0"/>
      <w:marBottom w:val="0"/>
      <w:divBdr>
        <w:top w:val="none" w:sz="0" w:space="0" w:color="auto"/>
        <w:left w:val="none" w:sz="0" w:space="0" w:color="auto"/>
        <w:bottom w:val="none" w:sz="0" w:space="0" w:color="auto"/>
        <w:right w:val="none" w:sz="0" w:space="0" w:color="auto"/>
      </w:divBdr>
    </w:div>
    <w:div w:id="559363235">
      <w:marLeft w:val="480"/>
      <w:marRight w:val="0"/>
      <w:marTop w:val="0"/>
      <w:marBottom w:val="0"/>
      <w:divBdr>
        <w:top w:val="none" w:sz="0" w:space="0" w:color="auto"/>
        <w:left w:val="none" w:sz="0" w:space="0" w:color="auto"/>
        <w:bottom w:val="none" w:sz="0" w:space="0" w:color="auto"/>
        <w:right w:val="none" w:sz="0" w:space="0" w:color="auto"/>
      </w:divBdr>
    </w:div>
    <w:div w:id="559440664">
      <w:marLeft w:val="480"/>
      <w:marRight w:val="0"/>
      <w:marTop w:val="0"/>
      <w:marBottom w:val="0"/>
      <w:divBdr>
        <w:top w:val="none" w:sz="0" w:space="0" w:color="auto"/>
        <w:left w:val="none" w:sz="0" w:space="0" w:color="auto"/>
        <w:bottom w:val="none" w:sz="0" w:space="0" w:color="auto"/>
        <w:right w:val="none" w:sz="0" w:space="0" w:color="auto"/>
      </w:divBdr>
    </w:div>
    <w:div w:id="559445681">
      <w:marLeft w:val="480"/>
      <w:marRight w:val="0"/>
      <w:marTop w:val="0"/>
      <w:marBottom w:val="0"/>
      <w:divBdr>
        <w:top w:val="none" w:sz="0" w:space="0" w:color="auto"/>
        <w:left w:val="none" w:sz="0" w:space="0" w:color="auto"/>
        <w:bottom w:val="none" w:sz="0" w:space="0" w:color="auto"/>
        <w:right w:val="none" w:sz="0" w:space="0" w:color="auto"/>
      </w:divBdr>
    </w:div>
    <w:div w:id="559482219">
      <w:marLeft w:val="480"/>
      <w:marRight w:val="0"/>
      <w:marTop w:val="0"/>
      <w:marBottom w:val="0"/>
      <w:divBdr>
        <w:top w:val="none" w:sz="0" w:space="0" w:color="auto"/>
        <w:left w:val="none" w:sz="0" w:space="0" w:color="auto"/>
        <w:bottom w:val="none" w:sz="0" w:space="0" w:color="auto"/>
        <w:right w:val="none" w:sz="0" w:space="0" w:color="auto"/>
      </w:divBdr>
    </w:div>
    <w:div w:id="559556289">
      <w:marLeft w:val="480"/>
      <w:marRight w:val="0"/>
      <w:marTop w:val="0"/>
      <w:marBottom w:val="0"/>
      <w:divBdr>
        <w:top w:val="none" w:sz="0" w:space="0" w:color="auto"/>
        <w:left w:val="none" w:sz="0" w:space="0" w:color="auto"/>
        <w:bottom w:val="none" w:sz="0" w:space="0" w:color="auto"/>
        <w:right w:val="none" w:sz="0" w:space="0" w:color="auto"/>
      </w:divBdr>
    </w:div>
    <w:div w:id="559677747">
      <w:marLeft w:val="480"/>
      <w:marRight w:val="0"/>
      <w:marTop w:val="0"/>
      <w:marBottom w:val="0"/>
      <w:divBdr>
        <w:top w:val="none" w:sz="0" w:space="0" w:color="auto"/>
        <w:left w:val="none" w:sz="0" w:space="0" w:color="auto"/>
        <w:bottom w:val="none" w:sz="0" w:space="0" w:color="auto"/>
        <w:right w:val="none" w:sz="0" w:space="0" w:color="auto"/>
      </w:divBdr>
    </w:div>
    <w:div w:id="559681526">
      <w:marLeft w:val="480"/>
      <w:marRight w:val="0"/>
      <w:marTop w:val="0"/>
      <w:marBottom w:val="0"/>
      <w:divBdr>
        <w:top w:val="none" w:sz="0" w:space="0" w:color="auto"/>
        <w:left w:val="none" w:sz="0" w:space="0" w:color="auto"/>
        <w:bottom w:val="none" w:sz="0" w:space="0" w:color="auto"/>
        <w:right w:val="none" w:sz="0" w:space="0" w:color="auto"/>
      </w:divBdr>
    </w:div>
    <w:div w:id="559706642">
      <w:marLeft w:val="480"/>
      <w:marRight w:val="0"/>
      <w:marTop w:val="0"/>
      <w:marBottom w:val="0"/>
      <w:divBdr>
        <w:top w:val="none" w:sz="0" w:space="0" w:color="auto"/>
        <w:left w:val="none" w:sz="0" w:space="0" w:color="auto"/>
        <w:bottom w:val="none" w:sz="0" w:space="0" w:color="auto"/>
        <w:right w:val="none" w:sz="0" w:space="0" w:color="auto"/>
      </w:divBdr>
    </w:div>
    <w:div w:id="559708664">
      <w:marLeft w:val="480"/>
      <w:marRight w:val="0"/>
      <w:marTop w:val="0"/>
      <w:marBottom w:val="0"/>
      <w:divBdr>
        <w:top w:val="none" w:sz="0" w:space="0" w:color="auto"/>
        <w:left w:val="none" w:sz="0" w:space="0" w:color="auto"/>
        <w:bottom w:val="none" w:sz="0" w:space="0" w:color="auto"/>
        <w:right w:val="none" w:sz="0" w:space="0" w:color="auto"/>
      </w:divBdr>
    </w:div>
    <w:div w:id="559825051">
      <w:marLeft w:val="480"/>
      <w:marRight w:val="0"/>
      <w:marTop w:val="0"/>
      <w:marBottom w:val="0"/>
      <w:divBdr>
        <w:top w:val="none" w:sz="0" w:space="0" w:color="auto"/>
        <w:left w:val="none" w:sz="0" w:space="0" w:color="auto"/>
        <w:bottom w:val="none" w:sz="0" w:space="0" w:color="auto"/>
        <w:right w:val="none" w:sz="0" w:space="0" w:color="auto"/>
      </w:divBdr>
    </w:div>
    <w:div w:id="559828900">
      <w:marLeft w:val="480"/>
      <w:marRight w:val="0"/>
      <w:marTop w:val="0"/>
      <w:marBottom w:val="0"/>
      <w:divBdr>
        <w:top w:val="none" w:sz="0" w:space="0" w:color="auto"/>
        <w:left w:val="none" w:sz="0" w:space="0" w:color="auto"/>
        <w:bottom w:val="none" w:sz="0" w:space="0" w:color="auto"/>
        <w:right w:val="none" w:sz="0" w:space="0" w:color="auto"/>
      </w:divBdr>
    </w:div>
    <w:div w:id="559946339">
      <w:marLeft w:val="480"/>
      <w:marRight w:val="0"/>
      <w:marTop w:val="0"/>
      <w:marBottom w:val="0"/>
      <w:divBdr>
        <w:top w:val="none" w:sz="0" w:space="0" w:color="auto"/>
        <w:left w:val="none" w:sz="0" w:space="0" w:color="auto"/>
        <w:bottom w:val="none" w:sz="0" w:space="0" w:color="auto"/>
        <w:right w:val="none" w:sz="0" w:space="0" w:color="auto"/>
      </w:divBdr>
    </w:div>
    <w:div w:id="559946894">
      <w:marLeft w:val="480"/>
      <w:marRight w:val="0"/>
      <w:marTop w:val="0"/>
      <w:marBottom w:val="0"/>
      <w:divBdr>
        <w:top w:val="none" w:sz="0" w:space="0" w:color="auto"/>
        <w:left w:val="none" w:sz="0" w:space="0" w:color="auto"/>
        <w:bottom w:val="none" w:sz="0" w:space="0" w:color="auto"/>
        <w:right w:val="none" w:sz="0" w:space="0" w:color="auto"/>
      </w:divBdr>
    </w:div>
    <w:div w:id="559947069">
      <w:marLeft w:val="480"/>
      <w:marRight w:val="0"/>
      <w:marTop w:val="0"/>
      <w:marBottom w:val="0"/>
      <w:divBdr>
        <w:top w:val="none" w:sz="0" w:space="0" w:color="auto"/>
        <w:left w:val="none" w:sz="0" w:space="0" w:color="auto"/>
        <w:bottom w:val="none" w:sz="0" w:space="0" w:color="auto"/>
        <w:right w:val="none" w:sz="0" w:space="0" w:color="auto"/>
      </w:divBdr>
    </w:div>
    <w:div w:id="560092809">
      <w:marLeft w:val="480"/>
      <w:marRight w:val="0"/>
      <w:marTop w:val="0"/>
      <w:marBottom w:val="0"/>
      <w:divBdr>
        <w:top w:val="none" w:sz="0" w:space="0" w:color="auto"/>
        <w:left w:val="none" w:sz="0" w:space="0" w:color="auto"/>
        <w:bottom w:val="none" w:sz="0" w:space="0" w:color="auto"/>
        <w:right w:val="none" w:sz="0" w:space="0" w:color="auto"/>
      </w:divBdr>
    </w:div>
    <w:div w:id="560139436">
      <w:marLeft w:val="480"/>
      <w:marRight w:val="0"/>
      <w:marTop w:val="0"/>
      <w:marBottom w:val="0"/>
      <w:divBdr>
        <w:top w:val="none" w:sz="0" w:space="0" w:color="auto"/>
        <w:left w:val="none" w:sz="0" w:space="0" w:color="auto"/>
        <w:bottom w:val="none" w:sz="0" w:space="0" w:color="auto"/>
        <w:right w:val="none" w:sz="0" w:space="0" w:color="auto"/>
      </w:divBdr>
    </w:div>
    <w:div w:id="560403033">
      <w:marLeft w:val="480"/>
      <w:marRight w:val="0"/>
      <w:marTop w:val="0"/>
      <w:marBottom w:val="0"/>
      <w:divBdr>
        <w:top w:val="none" w:sz="0" w:space="0" w:color="auto"/>
        <w:left w:val="none" w:sz="0" w:space="0" w:color="auto"/>
        <w:bottom w:val="none" w:sz="0" w:space="0" w:color="auto"/>
        <w:right w:val="none" w:sz="0" w:space="0" w:color="auto"/>
      </w:divBdr>
    </w:div>
    <w:div w:id="560484154">
      <w:marLeft w:val="480"/>
      <w:marRight w:val="0"/>
      <w:marTop w:val="0"/>
      <w:marBottom w:val="0"/>
      <w:divBdr>
        <w:top w:val="none" w:sz="0" w:space="0" w:color="auto"/>
        <w:left w:val="none" w:sz="0" w:space="0" w:color="auto"/>
        <w:bottom w:val="none" w:sz="0" w:space="0" w:color="auto"/>
        <w:right w:val="none" w:sz="0" w:space="0" w:color="auto"/>
      </w:divBdr>
    </w:div>
    <w:div w:id="560487704">
      <w:marLeft w:val="480"/>
      <w:marRight w:val="0"/>
      <w:marTop w:val="0"/>
      <w:marBottom w:val="0"/>
      <w:divBdr>
        <w:top w:val="none" w:sz="0" w:space="0" w:color="auto"/>
        <w:left w:val="none" w:sz="0" w:space="0" w:color="auto"/>
        <w:bottom w:val="none" w:sz="0" w:space="0" w:color="auto"/>
        <w:right w:val="none" w:sz="0" w:space="0" w:color="auto"/>
      </w:divBdr>
    </w:div>
    <w:div w:id="560555353">
      <w:marLeft w:val="480"/>
      <w:marRight w:val="0"/>
      <w:marTop w:val="0"/>
      <w:marBottom w:val="0"/>
      <w:divBdr>
        <w:top w:val="none" w:sz="0" w:space="0" w:color="auto"/>
        <w:left w:val="none" w:sz="0" w:space="0" w:color="auto"/>
        <w:bottom w:val="none" w:sz="0" w:space="0" w:color="auto"/>
        <w:right w:val="none" w:sz="0" w:space="0" w:color="auto"/>
      </w:divBdr>
    </w:div>
    <w:div w:id="560556324">
      <w:marLeft w:val="480"/>
      <w:marRight w:val="0"/>
      <w:marTop w:val="0"/>
      <w:marBottom w:val="0"/>
      <w:divBdr>
        <w:top w:val="none" w:sz="0" w:space="0" w:color="auto"/>
        <w:left w:val="none" w:sz="0" w:space="0" w:color="auto"/>
        <w:bottom w:val="none" w:sz="0" w:space="0" w:color="auto"/>
        <w:right w:val="none" w:sz="0" w:space="0" w:color="auto"/>
      </w:divBdr>
    </w:div>
    <w:div w:id="560557987">
      <w:marLeft w:val="480"/>
      <w:marRight w:val="0"/>
      <w:marTop w:val="0"/>
      <w:marBottom w:val="0"/>
      <w:divBdr>
        <w:top w:val="none" w:sz="0" w:space="0" w:color="auto"/>
        <w:left w:val="none" w:sz="0" w:space="0" w:color="auto"/>
        <w:bottom w:val="none" w:sz="0" w:space="0" w:color="auto"/>
        <w:right w:val="none" w:sz="0" w:space="0" w:color="auto"/>
      </w:divBdr>
    </w:div>
    <w:div w:id="560749707">
      <w:marLeft w:val="480"/>
      <w:marRight w:val="0"/>
      <w:marTop w:val="0"/>
      <w:marBottom w:val="0"/>
      <w:divBdr>
        <w:top w:val="none" w:sz="0" w:space="0" w:color="auto"/>
        <w:left w:val="none" w:sz="0" w:space="0" w:color="auto"/>
        <w:bottom w:val="none" w:sz="0" w:space="0" w:color="auto"/>
        <w:right w:val="none" w:sz="0" w:space="0" w:color="auto"/>
      </w:divBdr>
    </w:div>
    <w:div w:id="560752105">
      <w:marLeft w:val="480"/>
      <w:marRight w:val="0"/>
      <w:marTop w:val="0"/>
      <w:marBottom w:val="0"/>
      <w:divBdr>
        <w:top w:val="none" w:sz="0" w:space="0" w:color="auto"/>
        <w:left w:val="none" w:sz="0" w:space="0" w:color="auto"/>
        <w:bottom w:val="none" w:sz="0" w:space="0" w:color="auto"/>
        <w:right w:val="none" w:sz="0" w:space="0" w:color="auto"/>
      </w:divBdr>
    </w:div>
    <w:div w:id="560756303">
      <w:marLeft w:val="480"/>
      <w:marRight w:val="0"/>
      <w:marTop w:val="0"/>
      <w:marBottom w:val="0"/>
      <w:divBdr>
        <w:top w:val="none" w:sz="0" w:space="0" w:color="auto"/>
        <w:left w:val="none" w:sz="0" w:space="0" w:color="auto"/>
        <w:bottom w:val="none" w:sz="0" w:space="0" w:color="auto"/>
        <w:right w:val="none" w:sz="0" w:space="0" w:color="auto"/>
      </w:divBdr>
    </w:div>
    <w:div w:id="560793179">
      <w:marLeft w:val="480"/>
      <w:marRight w:val="0"/>
      <w:marTop w:val="0"/>
      <w:marBottom w:val="0"/>
      <w:divBdr>
        <w:top w:val="none" w:sz="0" w:space="0" w:color="auto"/>
        <w:left w:val="none" w:sz="0" w:space="0" w:color="auto"/>
        <w:bottom w:val="none" w:sz="0" w:space="0" w:color="auto"/>
        <w:right w:val="none" w:sz="0" w:space="0" w:color="auto"/>
      </w:divBdr>
    </w:div>
    <w:div w:id="560797466">
      <w:marLeft w:val="480"/>
      <w:marRight w:val="0"/>
      <w:marTop w:val="0"/>
      <w:marBottom w:val="0"/>
      <w:divBdr>
        <w:top w:val="none" w:sz="0" w:space="0" w:color="auto"/>
        <w:left w:val="none" w:sz="0" w:space="0" w:color="auto"/>
        <w:bottom w:val="none" w:sz="0" w:space="0" w:color="auto"/>
        <w:right w:val="none" w:sz="0" w:space="0" w:color="auto"/>
      </w:divBdr>
    </w:div>
    <w:div w:id="560865361">
      <w:marLeft w:val="480"/>
      <w:marRight w:val="0"/>
      <w:marTop w:val="0"/>
      <w:marBottom w:val="0"/>
      <w:divBdr>
        <w:top w:val="none" w:sz="0" w:space="0" w:color="auto"/>
        <w:left w:val="none" w:sz="0" w:space="0" w:color="auto"/>
        <w:bottom w:val="none" w:sz="0" w:space="0" w:color="auto"/>
        <w:right w:val="none" w:sz="0" w:space="0" w:color="auto"/>
      </w:divBdr>
    </w:div>
    <w:div w:id="560945284">
      <w:marLeft w:val="480"/>
      <w:marRight w:val="0"/>
      <w:marTop w:val="0"/>
      <w:marBottom w:val="0"/>
      <w:divBdr>
        <w:top w:val="none" w:sz="0" w:space="0" w:color="auto"/>
        <w:left w:val="none" w:sz="0" w:space="0" w:color="auto"/>
        <w:bottom w:val="none" w:sz="0" w:space="0" w:color="auto"/>
        <w:right w:val="none" w:sz="0" w:space="0" w:color="auto"/>
      </w:divBdr>
    </w:div>
    <w:div w:id="561058256">
      <w:marLeft w:val="480"/>
      <w:marRight w:val="0"/>
      <w:marTop w:val="0"/>
      <w:marBottom w:val="0"/>
      <w:divBdr>
        <w:top w:val="none" w:sz="0" w:space="0" w:color="auto"/>
        <w:left w:val="none" w:sz="0" w:space="0" w:color="auto"/>
        <w:bottom w:val="none" w:sz="0" w:space="0" w:color="auto"/>
        <w:right w:val="none" w:sz="0" w:space="0" w:color="auto"/>
      </w:divBdr>
    </w:div>
    <w:div w:id="561142081">
      <w:marLeft w:val="480"/>
      <w:marRight w:val="0"/>
      <w:marTop w:val="0"/>
      <w:marBottom w:val="0"/>
      <w:divBdr>
        <w:top w:val="none" w:sz="0" w:space="0" w:color="auto"/>
        <w:left w:val="none" w:sz="0" w:space="0" w:color="auto"/>
        <w:bottom w:val="none" w:sz="0" w:space="0" w:color="auto"/>
        <w:right w:val="none" w:sz="0" w:space="0" w:color="auto"/>
      </w:divBdr>
    </w:div>
    <w:div w:id="561260992">
      <w:bodyDiv w:val="1"/>
      <w:marLeft w:val="0"/>
      <w:marRight w:val="0"/>
      <w:marTop w:val="0"/>
      <w:marBottom w:val="0"/>
      <w:divBdr>
        <w:top w:val="none" w:sz="0" w:space="0" w:color="auto"/>
        <w:left w:val="none" w:sz="0" w:space="0" w:color="auto"/>
        <w:bottom w:val="none" w:sz="0" w:space="0" w:color="auto"/>
        <w:right w:val="none" w:sz="0" w:space="0" w:color="auto"/>
      </w:divBdr>
      <w:divsChild>
        <w:div w:id="740519862">
          <w:marLeft w:val="480"/>
          <w:marRight w:val="0"/>
          <w:marTop w:val="0"/>
          <w:marBottom w:val="0"/>
          <w:divBdr>
            <w:top w:val="none" w:sz="0" w:space="0" w:color="auto"/>
            <w:left w:val="none" w:sz="0" w:space="0" w:color="auto"/>
            <w:bottom w:val="none" w:sz="0" w:space="0" w:color="auto"/>
            <w:right w:val="none" w:sz="0" w:space="0" w:color="auto"/>
          </w:divBdr>
        </w:div>
        <w:div w:id="1260335774">
          <w:marLeft w:val="480"/>
          <w:marRight w:val="0"/>
          <w:marTop w:val="0"/>
          <w:marBottom w:val="0"/>
          <w:divBdr>
            <w:top w:val="none" w:sz="0" w:space="0" w:color="auto"/>
            <w:left w:val="none" w:sz="0" w:space="0" w:color="auto"/>
            <w:bottom w:val="none" w:sz="0" w:space="0" w:color="auto"/>
            <w:right w:val="none" w:sz="0" w:space="0" w:color="auto"/>
          </w:divBdr>
        </w:div>
        <w:div w:id="1233542713">
          <w:marLeft w:val="480"/>
          <w:marRight w:val="0"/>
          <w:marTop w:val="0"/>
          <w:marBottom w:val="0"/>
          <w:divBdr>
            <w:top w:val="none" w:sz="0" w:space="0" w:color="auto"/>
            <w:left w:val="none" w:sz="0" w:space="0" w:color="auto"/>
            <w:bottom w:val="none" w:sz="0" w:space="0" w:color="auto"/>
            <w:right w:val="none" w:sz="0" w:space="0" w:color="auto"/>
          </w:divBdr>
        </w:div>
        <w:div w:id="725102281">
          <w:marLeft w:val="480"/>
          <w:marRight w:val="0"/>
          <w:marTop w:val="0"/>
          <w:marBottom w:val="0"/>
          <w:divBdr>
            <w:top w:val="none" w:sz="0" w:space="0" w:color="auto"/>
            <w:left w:val="none" w:sz="0" w:space="0" w:color="auto"/>
            <w:bottom w:val="none" w:sz="0" w:space="0" w:color="auto"/>
            <w:right w:val="none" w:sz="0" w:space="0" w:color="auto"/>
          </w:divBdr>
        </w:div>
        <w:div w:id="1796213307">
          <w:marLeft w:val="480"/>
          <w:marRight w:val="0"/>
          <w:marTop w:val="0"/>
          <w:marBottom w:val="0"/>
          <w:divBdr>
            <w:top w:val="none" w:sz="0" w:space="0" w:color="auto"/>
            <w:left w:val="none" w:sz="0" w:space="0" w:color="auto"/>
            <w:bottom w:val="none" w:sz="0" w:space="0" w:color="auto"/>
            <w:right w:val="none" w:sz="0" w:space="0" w:color="auto"/>
          </w:divBdr>
        </w:div>
        <w:div w:id="1037008692">
          <w:marLeft w:val="480"/>
          <w:marRight w:val="0"/>
          <w:marTop w:val="0"/>
          <w:marBottom w:val="0"/>
          <w:divBdr>
            <w:top w:val="none" w:sz="0" w:space="0" w:color="auto"/>
            <w:left w:val="none" w:sz="0" w:space="0" w:color="auto"/>
            <w:bottom w:val="none" w:sz="0" w:space="0" w:color="auto"/>
            <w:right w:val="none" w:sz="0" w:space="0" w:color="auto"/>
          </w:divBdr>
        </w:div>
        <w:div w:id="1455295079">
          <w:marLeft w:val="480"/>
          <w:marRight w:val="0"/>
          <w:marTop w:val="0"/>
          <w:marBottom w:val="0"/>
          <w:divBdr>
            <w:top w:val="none" w:sz="0" w:space="0" w:color="auto"/>
            <w:left w:val="none" w:sz="0" w:space="0" w:color="auto"/>
            <w:bottom w:val="none" w:sz="0" w:space="0" w:color="auto"/>
            <w:right w:val="none" w:sz="0" w:space="0" w:color="auto"/>
          </w:divBdr>
        </w:div>
        <w:div w:id="823472626">
          <w:marLeft w:val="480"/>
          <w:marRight w:val="0"/>
          <w:marTop w:val="0"/>
          <w:marBottom w:val="0"/>
          <w:divBdr>
            <w:top w:val="none" w:sz="0" w:space="0" w:color="auto"/>
            <w:left w:val="none" w:sz="0" w:space="0" w:color="auto"/>
            <w:bottom w:val="none" w:sz="0" w:space="0" w:color="auto"/>
            <w:right w:val="none" w:sz="0" w:space="0" w:color="auto"/>
          </w:divBdr>
        </w:div>
        <w:div w:id="1341548798">
          <w:marLeft w:val="480"/>
          <w:marRight w:val="0"/>
          <w:marTop w:val="0"/>
          <w:marBottom w:val="0"/>
          <w:divBdr>
            <w:top w:val="none" w:sz="0" w:space="0" w:color="auto"/>
            <w:left w:val="none" w:sz="0" w:space="0" w:color="auto"/>
            <w:bottom w:val="none" w:sz="0" w:space="0" w:color="auto"/>
            <w:right w:val="none" w:sz="0" w:space="0" w:color="auto"/>
          </w:divBdr>
        </w:div>
        <w:div w:id="1279529699">
          <w:marLeft w:val="480"/>
          <w:marRight w:val="0"/>
          <w:marTop w:val="0"/>
          <w:marBottom w:val="0"/>
          <w:divBdr>
            <w:top w:val="none" w:sz="0" w:space="0" w:color="auto"/>
            <w:left w:val="none" w:sz="0" w:space="0" w:color="auto"/>
            <w:bottom w:val="none" w:sz="0" w:space="0" w:color="auto"/>
            <w:right w:val="none" w:sz="0" w:space="0" w:color="auto"/>
          </w:divBdr>
        </w:div>
        <w:div w:id="319693507">
          <w:marLeft w:val="480"/>
          <w:marRight w:val="0"/>
          <w:marTop w:val="0"/>
          <w:marBottom w:val="0"/>
          <w:divBdr>
            <w:top w:val="none" w:sz="0" w:space="0" w:color="auto"/>
            <w:left w:val="none" w:sz="0" w:space="0" w:color="auto"/>
            <w:bottom w:val="none" w:sz="0" w:space="0" w:color="auto"/>
            <w:right w:val="none" w:sz="0" w:space="0" w:color="auto"/>
          </w:divBdr>
        </w:div>
        <w:div w:id="731584311">
          <w:marLeft w:val="480"/>
          <w:marRight w:val="0"/>
          <w:marTop w:val="0"/>
          <w:marBottom w:val="0"/>
          <w:divBdr>
            <w:top w:val="none" w:sz="0" w:space="0" w:color="auto"/>
            <w:left w:val="none" w:sz="0" w:space="0" w:color="auto"/>
            <w:bottom w:val="none" w:sz="0" w:space="0" w:color="auto"/>
            <w:right w:val="none" w:sz="0" w:space="0" w:color="auto"/>
          </w:divBdr>
        </w:div>
        <w:div w:id="441806767">
          <w:marLeft w:val="480"/>
          <w:marRight w:val="0"/>
          <w:marTop w:val="0"/>
          <w:marBottom w:val="0"/>
          <w:divBdr>
            <w:top w:val="none" w:sz="0" w:space="0" w:color="auto"/>
            <w:left w:val="none" w:sz="0" w:space="0" w:color="auto"/>
            <w:bottom w:val="none" w:sz="0" w:space="0" w:color="auto"/>
            <w:right w:val="none" w:sz="0" w:space="0" w:color="auto"/>
          </w:divBdr>
        </w:div>
        <w:div w:id="408694370">
          <w:marLeft w:val="480"/>
          <w:marRight w:val="0"/>
          <w:marTop w:val="0"/>
          <w:marBottom w:val="0"/>
          <w:divBdr>
            <w:top w:val="none" w:sz="0" w:space="0" w:color="auto"/>
            <w:left w:val="none" w:sz="0" w:space="0" w:color="auto"/>
            <w:bottom w:val="none" w:sz="0" w:space="0" w:color="auto"/>
            <w:right w:val="none" w:sz="0" w:space="0" w:color="auto"/>
          </w:divBdr>
        </w:div>
      </w:divsChild>
    </w:div>
    <w:div w:id="561333472">
      <w:marLeft w:val="480"/>
      <w:marRight w:val="0"/>
      <w:marTop w:val="0"/>
      <w:marBottom w:val="0"/>
      <w:divBdr>
        <w:top w:val="none" w:sz="0" w:space="0" w:color="auto"/>
        <w:left w:val="none" w:sz="0" w:space="0" w:color="auto"/>
        <w:bottom w:val="none" w:sz="0" w:space="0" w:color="auto"/>
        <w:right w:val="none" w:sz="0" w:space="0" w:color="auto"/>
      </w:divBdr>
    </w:div>
    <w:div w:id="561335395">
      <w:marLeft w:val="480"/>
      <w:marRight w:val="0"/>
      <w:marTop w:val="0"/>
      <w:marBottom w:val="0"/>
      <w:divBdr>
        <w:top w:val="none" w:sz="0" w:space="0" w:color="auto"/>
        <w:left w:val="none" w:sz="0" w:space="0" w:color="auto"/>
        <w:bottom w:val="none" w:sz="0" w:space="0" w:color="auto"/>
        <w:right w:val="none" w:sz="0" w:space="0" w:color="auto"/>
      </w:divBdr>
    </w:div>
    <w:div w:id="561402800">
      <w:marLeft w:val="480"/>
      <w:marRight w:val="0"/>
      <w:marTop w:val="0"/>
      <w:marBottom w:val="0"/>
      <w:divBdr>
        <w:top w:val="none" w:sz="0" w:space="0" w:color="auto"/>
        <w:left w:val="none" w:sz="0" w:space="0" w:color="auto"/>
        <w:bottom w:val="none" w:sz="0" w:space="0" w:color="auto"/>
        <w:right w:val="none" w:sz="0" w:space="0" w:color="auto"/>
      </w:divBdr>
    </w:div>
    <w:div w:id="561405631">
      <w:marLeft w:val="480"/>
      <w:marRight w:val="0"/>
      <w:marTop w:val="0"/>
      <w:marBottom w:val="0"/>
      <w:divBdr>
        <w:top w:val="none" w:sz="0" w:space="0" w:color="auto"/>
        <w:left w:val="none" w:sz="0" w:space="0" w:color="auto"/>
        <w:bottom w:val="none" w:sz="0" w:space="0" w:color="auto"/>
        <w:right w:val="none" w:sz="0" w:space="0" w:color="auto"/>
      </w:divBdr>
    </w:div>
    <w:div w:id="561410012">
      <w:marLeft w:val="480"/>
      <w:marRight w:val="0"/>
      <w:marTop w:val="0"/>
      <w:marBottom w:val="0"/>
      <w:divBdr>
        <w:top w:val="none" w:sz="0" w:space="0" w:color="auto"/>
        <w:left w:val="none" w:sz="0" w:space="0" w:color="auto"/>
        <w:bottom w:val="none" w:sz="0" w:space="0" w:color="auto"/>
        <w:right w:val="none" w:sz="0" w:space="0" w:color="auto"/>
      </w:divBdr>
    </w:div>
    <w:div w:id="561450737">
      <w:marLeft w:val="480"/>
      <w:marRight w:val="0"/>
      <w:marTop w:val="0"/>
      <w:marBottom w:val="0"/>
      <w:divBdr>
        <w:top w:val="none" w:sz="0" w:space="0" w:color="auto"/>
        <w:left w:val="none" w:sz="0" w:space="0" w:color="auto"/>
        <w:bottom w:val="none" w:sz="0" w:space="0" w:color="auto"/>
        <w:right w:val="none" w:sz="0" w:space="0" w:color="auto"/>
      </w:divBdr>
    </w:div>
    <w:div w:id="561450861">
      <w:marLeft w:val="480"/>
      <w:marRight w:val="0"/>
      <w:marTop w:val="0"/>
      <w:marBottom w:val="0"/>
      <w:divBdr>
        <w:top w:val="none" w:sz="0" w:space="0" w:color="auto"/>
        <w:left w:val="none" w:sz="0" w:space="0" w:color="auto"/>
        <w:bottom w:val="none" w:sz="0" w:space="0" w:color="auto"/>
        <w:right w:val="none" w:sz="0" w:space="0" w:color="auto"/>
      </w:divBdr>
    </w:div>
    <w:div w:id="561478434">
      <w:marLeft w:val="480"/>
      <w:marRight w:val="0"/>
      <w:marTop w:val="0"/>
      <w:marBottom w:val="0"/>
      <w:divBdr>
        <w:top w:val="none" w:sz="0" w:space="0" w:color="auto"/>
        <w:left w:val="none" w:sz="0" w:space="0" w:color="auto"/>
        <w:bottom w:val="none" w:sz="0" w:space="0" w:color="auto"/>
        <w:right w:val="none" w:sz="0" w:space="0" w:color="auto"/>
      </w:divBdr>
    </w:div>
    <w:div w:id="561478683">
      <w:marLeft w:val="480"/>
      <w:marRight w:val="0"/>
      <w:marTop w:val="0"/>
      <w:marBottom w:val="0"/>
      <w:divBdr>
        <w:top w:val="none" w:sz="0" w:space="0" w:color="auto"/>
        <w:left w:val="none" w:sz="0" w:space="0" w:color="auto"/>
        <w:bottom w:val="none" w:sz="0" w:space="0" w:color="auto"/>
        <w:right w:val="none" w:sz="0" w:space="0" w:color="auto"/>
      </w:divBdr>
    </w:div>
    <w:div w:id="561522323">
      <w:marLeft w:val="480"/>
      <w:marRight w:val="0"/>
      <w:marTop w:val="0"/>
      <w:marBottom w:val="0"/>
      <w:divBdr>
        <w:top w:val="none" w:sz="0" w:space="0" w:color="auto"/>
        <w:left w:val="none" w:sz="0" w:space="0" w:color="auto"/>
        <w:bottom w:val="none" w:sz="0" w:space="0" w:color="auto"/>
        <w:right w:val="none" w:sz="0" w:space="0" w:color="auto"/>
      </w:divBdr>
    </w:div>
    <w:div w:id="561522658">
      <w:marLeft w:val="480"/>
      <w:marRight w:val="0"/>
      <w:marTop w:val="0"/>
      <w:marBottom w:val="0"/>
      <w:divBdr>
        <w:top w:val="none" w:sz="0" w:space="0" w:color="auto"/>
        <w:left w:val="none" w:sz="0" w:space="0" w:color="auto"/>
        <w:bottom w:val="none" w:sz="0" w:space="0" w:color="auto"/>
        <w:right w:val="none" w:sz="0" w:space="0" w:color="auto"/>
      </w:divBdr>
    </w:div>
    <w:div w:id="561525212">
      <w:marLeft w:val="480"/>
      <w:marRight w:val="0"/>
      <w:marTop w:val="0"/>
      <w:marBottom w:val="0"/>
      <w:divBdr>
        <w:top w:val="none" w:sz="0" w:space="0" w:color="auto"/>
        <w:left w:val="none" w:sz="0" w:space="0" w:color="auto"/>
        <w:bottom w:val="none" w:sz="0" w:space="0" w:color="auto"/>
        <w:right w:val="none" w:sz="0" w:space="0" w:color="auto"/>
      </w:divBdr>
    </w:div>
    <w:div w:id="561527905">
      <w:marLeft w:val="480"/>
      <w:marRight w:val="0"/>
      <w:marTop w:val="0"/>
      <w:marBottom w:val="0"/>
      <w:divBdr>
        <w:top w:val="none" w:sz="0" w:space="0" w:color="auto"/>
        <w:left w:val="none" w:sz="0" w:space="0" w:color="auto"/>
        <w:bottom w:val="none" w:sz="0" w:space="0" w:color="auto"/>
        <w:right w:val="none" w:sz="0" w:space="0" w:color="auto"/>
      </w:divBdr>
    </w:div>
    <w:div w:id="561527976">
      <w:marLeft w:val="480"/>
      <w:marRight w:val="0"/>
      <w:marTop w:val="0"/>
      <w:marBottom w:val="0"/>
      <w:divBdr>
        <w:top w:val="none" w:sz="0" w:space="0" w:color="auto"/>
        <w:left w:val="none" w:sz="0" w:space="0" w:color="auto"/>
        <w:bottom w:val="none" w:sz="0" w:space="0" w:color="auto"/>
        <w:right w:val="none" w:sz="0" w:space="0" w:color="auto"/>
      </w:divBdr>
    </w:div>
    <w:div w:id="561671824">
      <w:marLeft w:val="480"/>
      <w:marRight w:val="0"/>
      <w:marTop w:val="0"/>
      <w:marBottom w:val="0"/>
      <w:divBdr>
        <w:top w:val="none" w:sz="0" w:space="0" w:color="auto"/>
        <w:left w:val="none" w:sz="0" w:space="0" w:color="auto"/>
        <w:bottom w:val="none" w:sz="0" w:space="0" w:color="auto"/>
        <w:right w:val="none" w:sz="0" w:space="0" w:color="auto"/>
      </w:divBdr>
    </w:div>
    <w:div w:id="561716735">
      <w:marLeft w:val="480"/>
      <w:marRight w:val="0"/>
      <w:marTop w:val="0"/>
      <w:marBottom w:val="0"/>
      <w:divBdr>
        <w:top w:val="none" w:sz="0" w:space="0" w:color="auto"/>
        <w:left w:val="none" w:sz="0" w:space="0" w:color="auto"/>
        <w:bottom w:val="none" w:sz="0" w:space="0" w:color="auto"/>
        <w:right w:val="none" w:sz="0" w:space="0" w:color="auto"/>
      </w:divBdr>
    </w:div>
    <w:div w:id="561792149">
      <w:marLeft w:val="480"/>
      <w:marRight w:val="0"/>
      <w:marTop w:val="0"/>
      <w:marBottom w:val="0"/>
      <w:divBdr>
        <w:top w:val="none" w:sz="0" w:space="0" w:color="auto"/>
        <w:left w:val="none" w:sz="0" w:space="0" w:color="auto"/>
        <w:bottom w:val="none" w:sz="0" w:space="0" w:color="auto"/>
        <w:right w:val="none" w:sz="0" w:space="0" w:color="auto"/>
      </w:divBdr>
    </w:div>
    <w:div w:id="561868064">
      <w:marLeft w:val="480"/>
      <w:marRight w:val="0"/>
      <w:marTop w:val="0"/>
      <w:marBottom w:val="0"/>
      <w:divBdr>
        <w:top w:val="none" w:sz="0" w:space="0" w:color="auto"/>
        <w:left w:val="none" w:sz="0" w:space="0" w:color="auto"/>
        <w:bottom w:val="none" w:sz="0" w:space="0" w:color="auto"/>
        <w:right w:val="none" w:sz="0" w:space="0" w:color="auto"/>
      </w:divBdr>
    </w:div>
    <w:div w:id="561872631">
      <w:marLeft w:val="480"/>
      <w:marRight w:val="0"/>
      <w:marTop w:val="0"/>
      <w:marBottom w:val="0"/>
      <w:divBdr>
        <w:top w:val="none" w:sz="0" w:space="0" w:color="auto"/>
        <w:left w:val="none" w:sz="0" w:space="0" w:color="auto"/>
        <w:bottom w:val="none" w:sz="0" w:space="0" w:color="auto"/>
        <w:right w:val="none" w:sz="0" w:space="0" w:color="auto"/>
      </w:divBdr>
    </w:div>
    <w:div w:id="561916052">
      <w:marLeft w:val="480"/>
      <w:marRight w:val="0"/>
      <w:marTop w:val="0"/>
      <w:marBottom w:val="0"/>
      <w:divBdr>
        <w:top w:val="none" w:sz="0" w:space="0" w:color="auto"/>
        <w:left w:val="none" w:sz="0" w:space="0" w:color="auto"/>
        <w:bottom w:val="none" w:sz="0" w:space="0" w:color="auto"/>
        <w:right w:val="none" w:sz="0" w:space="0" w:color="auto"/>
      </w:divBdr>
    </w:div>
    <w:div w:id="561982034">
      <w:marLeft w:val="480"/>
      <w:marRight w:val="0"/>
      <w:marTop w:val="0"/>
      <w:marBottom w:val="0"/>
      <w:divBdr>
        <w:top w:val="none" w:sz="0" w:space="0" w:color="auto"/>
        <w:left w:val="none" w:sz="0" w:space="0" w:color="auto"/>
        <w:bottom w:val="none" w:sz="0" w:space="0" w:color="auto"/>
        <w:right w:val="none" w:sz="0" w:space="0" w:color="auto"/>
      </w:divBdr>
    </w:div>
    <w:div w:id="561985689">
      <w:marLeft w:val="480"/>
      <w:marRight w:val="0"/>
      <w:marTop w:val="0"/>
      <w:marBottom w:val="0"/>
      <w:divBdr>
        <w:top w:val="none" w:sz="0" w:space="0" w:color="auto"/>
        <w:left w:val="none" w:sz="0" w:space="0" w:color="auto"/>
        <w:bottom w:val="none" w:sz="0" w:space="0" w:color="auto"/>
        <w:right w:val="none" w:sz="0" w:space="0" w:color="auto"/>
      </w:divBdr>
    </w:div>
    <w:div w:id="561987428">
      <w:marLeft w:val="480"/>
      <w:marRight w:val="0"/>
      <w:marTop w:val="0"/>
      <w:marBottom w:val="0"/>
      <w:divBdr>
        <w:top w:val="none" w:sz="0" w:space="0" w:color="auto"/>
        <w:left w:val="none" w:sz="0" w:space="0" w:color="auto"/>
        <w:bottom w:val="none" w:sz="0" w:space="0" w:color="auto"/>
        <w:right w:val="none" w:sz="0" w:space="0" w:color="auto"/>
      </w:divBdr>
    </w:div>
    <w:div w:id="562134202">
      <w:marLeft w:val="480"/>
      <w:marRight w:val="0"/>
      <w:marTop w:val="0"/>
      <w:marBottom w:val="0"/>
      <w:divBdr>
        <w:top w:val="none" w:sz="0" w:space="0" w:color="auto"/>
        <w:left w:val="none" w:sz="0" w:space="0" w:color="auto"/>
        <w:bottom w:val="none" w:sz="0" w:space="0" w:color="auto"/>
        <w:right w:val="none" w:sz="0" w:space="0" w:color="auto"/>
      </w:divBdr>
    </w:div>
    <w:div w:id="562254674">
      <w:marLeft w:val="480"/>
      <w:marRight w:val="0"/>
      <w:marTop w:val="0"/>
      <w:marBottom w:val="0"/>
      <w:divBdr>
        <w:top w:val="none" w:sz="0" w:space="0" w:color="auto"/>
        <w:left w:val="none" w:sz="0" w:space="0" w:color="auto"/>
        <w:bottom w:val="none" w:sz="0" w:space="0" w:color="auto"/>
        <w:right w:val="none" w:sz="0" w:space="0" w:color="auto"/>
      </w:divBdr>
    </w:div>
    <w:div w:id="562329416">
      <w:marLeft w:val="480"/>
      <w:marRight w:val="0"/>
      <w:marTop w:val="0"/>
      <w:marBottom w:val="0"/>
      <w:divBdr>
        <w:top w:val="none" w:sz="0" w:space="0" w:color="auto"/>
        <w:left w:val="none" w:sz="0" w:space="0" w:color="auto"/>
        <w:bottom w:val="none" w:sz="0" w:space="0" w:color="auto"/>
        <w:right w:val="none" w:sz="0" w:space="0" w:color="auto"/>
      </w:divBdr>
    </w:div>
    <w:div w:id="562451453">
      <w:marLeft w:val="480"/>
      <w:marRight w:val="0"/>
      <w:marTop w:val="0"/>
      <w:marBottom w:val="0"/>
      <w:divBdr>
        <w:top w:val="none" w:sz="0" w:space="0" w:color="auto"/>
        <w:left w:val="none" w:sz="0" w:space="0" w:color="auto"/>
        <w:bottom w:val="none" w:sz="0" w:space="0" w:color="auto"/>
        <w:right w:val="none" w:sz="0" w:space="0" w:color="auto"/>
      </w:divBdr>
    </w:div>
    <w:div w:id="562495535">
      <w:marLeft w:val="480"/>
      <w:marRight w:val="0"/>
      <w:marTop w:val="0"/>
      <w:marBottom w:val="0"/>
      <w:divBdr>
        <w:top w:val="none" w:sz="0" w:space="0" w:color="auto"/>
        <w:left w:val="none" w:sz="0" w:space="0" w:color="auto"/>
        <w:bottom w:val="none" w:sz="0" w:space="0" w:color="auto"/>
        <w:right w:val="none" w:sz="0" w:space="0" w:color="auto"/>
      </w:divBdr>
    </w:div>
    <w:div w:id="562520855">
      <w:marLeft w:val="480"/>
      <w:marRight w:val="0"/>
      <w:marTop w:val="0"/>
      <w:marBottom w:val="0"/>
      <w:divBdr>
        <w:top w:val="none" w:sz="0" w:space="0" w:color="auto"/>
        <w:left w:val="none" w:sz="0" w:space="0" w:color="auto"/>
        <w:bottom w:val="none" w:sz="0" w:space="0" w:color="auto"/>
        <w:right w:val="none" w:sz="0" w:space="0" w:color="auto"/>
      </w:divBdr>
    </w:div>
    <w:div w:id="562520860">
      <w:marLeft w:val="480"/>
      <w:marRight w:val="0"/>
      <w:marTop w:val="0"/>
      <w:marBottom w:val="0"/>
      <w:divBdr>
        <w:top w:val="none" w:sz="0" w:space="0" w:color="auto"/>
        <w:left w:val="none" w:sz="0" w:space="0" w:color="auto"/>
        <w:bottom w:val="none" w:sz="0" w:space="0" w:color="auto"/>
        <w:right w:val="none" w:sz="0" w:space="0" w:color="auto"/>
      </w:divBdr>
    </w:div>
    <w:div w:id="562523401">
      <w:marLeft w:val="480"/>
      <w:marRight w:val="0"/>
      <w:marTop w:val="0"/>
      <w:marBottom w:val="0"/>
      <w:divBdr>
        <w:top w:val="none" w:sz="0" w:space="0" w:color="auto"/>
        <w:left w:val="none" w:sz="0" w:space="0" w:color="auto"/>
        <w:bottom w:val="none" w:sz="0" w:space="0" w:color="auto"/>
        <w:right w:val="none" w:sz="0" w:space="0" w:color="auto"/>
      </w:divBdr>
    </w:div>
    <w:div w:id="562526018">
      <w:marLeft w:val="480"/>
      <w:marRight w:val="0"/>
      <w:marTop w:val="0"/>
      <w:marBottom w:val="0"/>
      <w:divBdr>
        <w:top w:val="none" w:sz="0" w:space="0" w:color="auto"/>
        <w:left w:val="none" w:sz="0" w:space="0" w:color="auto"/>
        <w:bottom w:val="none" w:sz="0" w:space="0" w:color="auto"/>
        <w:right w:val="none" w:sz="0" w:space="0" w:color="auto"/>
      </w:divBdr>
    </w:div>
    <w:div w:id="562640659">
      <w:marLeft w:val="480"/>
      <w:marRight w:val="0"/>
      <w:marTop w:val="0"/>
      <w:marBottom w:val="0"/>
      <w:divBdr>
        <w:top w:val="none" w:sz="0" w:space="0" w:color="auto"/>
        <w:left w:val="none" w:sz="0" w:space="0" w:color="auto"/>
        <w:bottom w:val="none" w:sz="0" w:space="0" w:color="auto"/>
        <w:right w:val="none" w:sz="0" w:space="0" w:color="auto"/>
      </w:divBdr>
    </w:div>
    <w:div w:id="562642557">
      <w:marLeft w:val="480"/>
      <w:marRight w:val="0"/>
      <w:marTop w:val="0"/>
      <w:marBottom w:val="0"/>
      <w:divBdr>
        <w:top w:val="none" w:sz="0" w:space="0" w:color="auto"/>
        <w:left w:val="none" w:sz="0" w:space="0" w:color="auto"/>
        <w:bottom w:val="none" w:sz="0" w:space="0" w:color="auto"/>
        <w:right w:val="none" w:sz="0" w:space="0" w:color="auto"/>
      </w:divBdr>
    </w:div>
    <w:div w:id="562718628">
      <w:marLeft w:val="480"/>
      <w:marRight w:val="0"/>
      <w:marTop w:val="0"/>
      <w:marBottom w:val="0"/>
      <w:divBdr>
        <w:top w:val="none" w:sz="0" w:space="0" w:color="auto"/>
        <w:left w:val="none" w:sz="0" w:space="0" w:color="auto"/>
        <w:bottom w:val="none" w:sz="0" w:space="0" w:color="auto"/>
        <w:right w:val="none" w:sz="0" w:space="0" w:color="auto"/>
      </w:divBdr>
    </w:div>
    <w:div w:id="562718962">
      <w:marLeft w:val="480"/>
      <w:marRight w:val="0"/>
      <w:marTop w:val="0"/>
      <w:marBottom w:val="0"/>
      <w:divBdr>
        <w:top w:val="none" w:sz="0" w:space="0" w:color="auto"/>
        <w:left w:val="none" w:sz="0" w:space="0" w:color="auto"/>
        <w:bottom w:val="none" w:sz="0" w:space="0" w:color="auto"/>
        <w:right w:val="none" w:sz="0" w:space="0" w:color="auto"/>
      </w:divBdr>
    </w:div>
    <w:div w:id="562761621">
      <w:marLeft w:val="480"/>
      <w:marRight w:val="0"/>
      <w:marTop w:val="0"/>
      <w:marBottom w:val="0"/>
      <w:divBdr>
        <w:top w:val="none" w:sz="0" w:space="0" w:color="auto"/>
        <w:left w:val="none" w:sz="0" w:space="0" w:color="auto"/>
        <w:bottom w:val="none" w:sz="0" w:space="0" w:color="auto"/>
        <w:right w:val="none" w:sz="0" w:space="0" w:color="auto"/>
      </w:divBdr>
    </w:div>
    <w:div w:id="562764188">
      <w:marLeft w:val="480"/>
      <w:marRight w:val="0"/>
      <w:marTop w:val="0"/>
      <w:marBottom w:val="0"/>
      <w:divBdr>
        <w:top w:val="none" w:sz="0" w:space="0" w:color="auto"/>
        <w:left w:val="none" w:sz="0" w:space="0" w:color="auto"/>
        <w:bottom w:val="none" w:sz="0" w:space="0" w:color="auto"/>
        <w:right w:val="none" w:sz="0" w:space="0" w:color="auto"/>
      </w:divBdr>
    </w:div>
    <w:div w:id="562764670">
      <w:marLeft w:val="480"/>
      <w:marRight w:val="0"/>
      <w:marTop w:val="0"/>
      <w:marBottom w:val="0"/>
      <w:divBdr>
        <w:top w:val="none" w:sz="0" w:space="0" w:color="auto"/>
        <w:left w:val="none" w:sz="0" w:space="0" w:color="auto"/>
        <w:bottom w:val="none" w:sz="0" w:space="0" w:color="auto"/>
        <w:right w:val="none" w:sz="0" w:space="0" w:color="auto"/>
      </w:divBdr>
    </w:div>
    <w:div w:id="562831113">
      <w:marLeft w:val="480"/>
      <w:marRight w:val="0"/>
      <w:marTop w:val="0"/>
      <w:marBottom w:val="0"/>
      <w:divBdr>
        <w:top w:val="none" w:sz="0" w:space="0" w:color="auto"/>
        <w:left w:val="none" w:sz="0" w:space="0" w:color="auto"/>
        <w:bottom w:val="none" w:sz="0" w:space="0" w:color="auto"/>
        <w:right w:val="none" w:sz="0" w:space="0" w:color="auto"/>
      </w:divBdr>
    </w:div>
    <w:div w:id="562836068">
      <w:marLeft w:val="480"/>
      <w:marRight w:val="0"/>
      <w:marTop w:val="0"/>
      <w:marBottom w:val="0"/>
      <w:divBdr>
        <w:top w:val="none" w:sz="0" w:space="0" w:color="auto"/>
        <w:left w:val="none" w:sz="0" w:space="0" w:color="auto"/>
        <w:bottom w:val="none" w:sz="0" w:space="0" w:color="auto"/>
        <w:right w:val="none" w:sz="0" w:space="0" w:color="auto"/>
      </w:divBdr>
    </w:div>
    <w:div w:id="563032253">
      <w:marLeft w:val="480"/>
      <w:marRight w:val="0"/>
      <w:marTop w:val="0"/>
      <w:marBottom w:val="0"/>
      <w:divBdr>
        <w:top w:val="none" w:sz="0" w:space="0" w:color="auto"/>
        <w:left w:val="none" w:sz="0" w:space="0" w:color="auto"/>
        <w:bottom w:val="none" w:sz="0" w:space="0" w:color="auto"/>
        <w:right w:val="none" w:sz="0" w:space="0" w:color="auto"/>
      </w:divBdr>
    </w:div>
    <w:div w:id="563099284">
      <w:marLeft w:val="480"/>
      <w:marRight w:val="0"/>
      <w:marTop w:val="0"/>
      <w:marBottom w:val="0"/>
      <w:divBdr>
        <w:top w:val="none" w:sz="0" w:space="0" w:color="auto"/>
        <w:left w:val="none" w:sz="0" w:space="0" w:color="auto"/>
        <w:bottom w:val="none" w:sz="0" w:space="0" w:color="auto"/>
        <w:right w:val="none" w:sz="0" w:space="0" w:color="auto"/>
      </w:divBdr>
    </w:div>
    <w:div w:id="563103755">
      <w:marLeft w:val="480"/>
      <w:marRight w:val="0"/>
      <w:marTop w:val="0"/>
      <w:marBottom w:val="0"/>
      <w:divBdr>
        <w:top w:val="none" w:sz="0" w:space="0" w:color="auto"/>
        <w:left w:val="none" w:sz="0" w:space="0" w:color="auto"/>
        <w:bottom w:val="none" w:sz="0" w:space="0" w:color="auto"/>
        <w:right w:val="none" w:sz="0" w:space="0" w:color="auto"/>
      </w:divBdr>
    </w:div>
    <w:div w:id="563104606">
      <w:marLeft w:val="480"/>
      <w:marRight w:val="0"/>
      <w:marTop w:val="0"/>
      <w:marBottom w:val="0"/>
      <w:divBdr>
        <w:top w:val="none" w:sz="0" w:space="0" w:color="auto"/>
        <w:left w:val="none" w:sz="0" w:space="0" w:color="auto"/>
        <w:bottom w:val="none" w:sz="0" w:space="0" w:color="auto"/>
        <w:right w:val="none" w:sz="0" w:space="0" w:color="auto"/>
      </w:divBdr>
    </w:div>
    <w:div w:id="563178283">
      <w:marLeft w:val="480"/>
      <w:marRight w:val="0"/>
      <w:marTop w:val="0"/>
      <w:marBottom w:val="0"/>
      <w:divBdr>
        <w:top w:val="none" w:sz="0" w:space="0" w:color="auto"/>
        <w:left w:val="none" w:sz="0" w:space="0" w:color="auto"/>
        <w:bottom w:val="none" w:sz="0" w:space="0" w:color="auto"/>
        <w:right w:val="none" w:sz="0" w:space="0" w:color="auto"/>
      </w:divBdr>
    </w:div>
    <w:div w:id="563179248">
      <w:marLeft w:val="480"/>
      <w:marRight w:val="0"/>
      <w:marTop w:val="0"/>
      <w:marBottom w:val="0"/>
      <w:divBdr>
        <w:top w:val="none" w:sz="0" w:space="0" w:color="auto"/>
        <w:left w:val="none" w:sz="0" w:space="0" w:color="auto"/>
        <w:bottom w:val="none" w:sz="0" w:space="0" w:color="auto"/>
        <w:right w:val="none" w:sz="0" w:space="0" w:color="auto"/>
      </w:divBdr>
    </w:div>
    <w:div w:id="563220116">
      <w:marLeft w:val="480"/>
      <w:marRight w:val="0"/>
      <w:marTop w:val="0"/>
      <w:marBottom w:val="0"/>
      <w:divBdr>
        <w:top w:val="none" w:sz="0" w:space="0" w:color="auto"/>
        <w:left w:val="none" w:sz="0" w:space="0" w:color="auto"/>
        <w:bottom w:val="none" w:sz="0" w:space="0" w:color="auto"/>
        <w:right w:val="none" w:sz="0" w:space="0" w:color="auto"/>
      </w:divBdr>
    </w:div>
    <w:div w:id="563298452">
      <w:marLeft w:val="480"/>
      <w:marRight w:val="0"/>
      <w:marTop w:val="0"/>
      <w:marBottom w:val="0"/>
      <w:divBdr>
        <w:top w:val="none" w:sz="0" w:space="0" w:color="auto"/>
        <w:left w:val="none" w:sz="0" w:space="0" w:color="auto"/>
        <w:bottom w:val="none" w:sz="0" w:space="0" w:color="auto"/>
        <w:right w:val="none" w:sz="0" w:space="0" w:color="auto"/>
      </w:divBdr>
    </w:div>
    <w:div w:id="563373119">
      <w:marLeft w:val="480"/>
      <w:marRight w:val="0"/>
      <w:marTop w:val="0"/>
      <w:marBottom w:val="0"/>
      <w:divBdr>
        <w:top w:val="none" w:sz="0" w:space="0" w:color="auto"/>
        <w:left w:val="none" w:sz="0" w:space="0" w:color="auto"/>
        <w:bottom w:val="none" w:sz="0" w:space="0" w:color="auto"/>
        <w:right w:val="none" w:sz="0" w:space="0" w:color="auto"/>
      </w:divBdr>
    </w:div>
    <w:div w:id="563443801">
      <w:marLeft w:val="480"/>
      <w:marRight w:val="0"/>
      <w:marTop w:val="0"/>
      <w:marBottom w:val="0"/>
      <w:divBdr>
        <w:top w:val="none" w:sz="0" w:space="0" w:color="auto"/>
        <w:left w:val="none" w:sz="0" w:space="0" w:color="auto"/>
        <w:bottom w:val="none" w:sz="0" w:space="0" w:color="auto"/>
        <w:right w:val="none" w:sz="0" w:space="0" w:color="auto"/>
      </w:divBdr>
    </w:div>
    <w:div w:id="563562823">
      <w:marLeft w:val="480"/>
      <w:marRight w:val="0"/>
      <w:marTop w:val="0"/>
      <w:marBottom w:val="0"/>
      <w:divBdr>
        <w:top w:val="none" w:sz="0" w:space="0" w:color="auto"/>
        <w:left w:val="none" w:sz="0" w:space="0" w:color="auto"/>
        <w:bottom w:val="none" w:sz="0" w:space="0" w:color="auto"/>
        <w:right w:val="none" w:sz="0" w:space="0" w:color="auto"/>
      </w:divBdr>
    </w:div>
    <w:div w:id="563569323">
      <w:marLeft w:val="480"/>
      <w:marRight w:val="0"/>
      <w:marTop w:val="0"/>
      <w:marBottom w:val="0"/>
      <w:divBdr>
        <w:top w:val="none" w:sz="0" w:space="0" w:color="auto"/>
        <w:left w:val="none" w:sz="0" w:space="0" w:color="auto"/>
        <w:bottom w:val="none" w:sz="0" w:space="0" w:color="auto"/>
        <w:right w:val="none" w:sz="0" w:space="0" w:color="auto"/>
      </w:divBdr>
    </w:div>
    <w:div w:id="563612647">
      <w:marLeft w:val="480"/>
      <w:marRight w:val="0"/>
      <w:marTop w:val="0"/>
      <w:marBottom w:val="0"/>
      <w:divBdr>
        <w:top w:val="none" w:sz="0" w:space="0" w:color="auto"/>
        <w:left w:val="none" w:sz="0" w:space="0" w:color="auto"/>
        <w:bottom w:val="none" w:sz="0" w:space="0" w:color="auto"/>
        <w:right w:val="none" w:sz="0" w:space="0" w:color="auto"/>
      </w:divBdr>
    </w:div>
    <w:div w:id="563638824">
      <w:marLeft w:val="480"/>
      <w:marRight w:val="0"/>
      <w:marTop w:val="0"/>
      <w:marBottom w:val="0"/>
      <w:divBdr>
        <w:top w:val="none" w:sz="0" w:space="0" w:color="auto"/>
        <w:left w:val="none" w:sz="0" w:space="0" w:color="auto"/>
        <w:bottom w:val="none" w:sz="0" w:space="0" w:color="auto"/>
        <w:right w:val="none" w:sz="0" w:space="0" w:color="auto"/>
      </w:divBdr>
    </w:div>
    <w:div w:id="563761931">
      <w:marLeft w:val="480"/>
      <w:marRight w:val="0"/>
      <w:marTop w:val="0"/>
      <w:marBottom w:val="0"/>
      <w:divBdr>
        <w:top w:val="none" w:sz="0" w:space="0" w:color="auto"/>
        <w:left w:val="none" w:sz="0" w:space="0" w:color="auto"/>
        <w:bottom w:val="none" w:sz="0" w:space="0" w:color="auto"/>
        <w:right w:val="none" w:sz="0" w:space="0" w:color="auto"/>
      </w:divBdr>
    </w:div>
    <w:div w:id="563873224">
      <w:marLeft w:val="480"/>
      <w:marRight w:val="0"/>
      <w:marTop w:val="0"/>
      <w:marBottom w:val="0"/>
      <w:divBdr>
        <w:top w:val="none" w:sz="0" w:space="0" w:color="auto"/>
        <w:left w:val="none" w:sz="0" w:space="0" w:color="auto"/>
        <w:bottom w:val="none" w:sz="0" w:space="0" w:color="auto"/>
        <w:right w:val="none" w:sz="0" w:space="0" w:color="auto"/>
      </w:divBdr>
    </w:div>
    <w:div w:id="563874317">
      <w:marLeft w:val="480"/>
      <w:marRight w:val="0"/>
      <w:marTop w:val="0"/>
      <w:marBottom w:val="0"/>
      <w:divBdr>
        <w:top w:val="none" w:sz="0" w:space="0" w:color="auto"/>
        <w:left w:val="none" w:sz="0" w:space="0" w:color="auto"/>
        <w:bottom w:val="none" w:sz="0" w:space="0" w:color="auto"/>
        <w:right w:val="none" w:sz="0" w:space="0" w:color="auto"/>
      </w:divBdr>
    </w:div>
    <w:div w:id="563877575">
      <w:marLeft w:val="480"/>
      <w:marRight w:val="0"/>
      <w:marTop w:val="0"/>
      <w:marBottom w:val="0"/>
      <w:divBdr>
        <w:top w:val="none" w:sz="0" w:space="0" w:color="auto"/>
        <w:left w:val="none" w:sz="0" w:space="0" w:color="auto"/>
        <w:bottom w:val="none" w:sz="0" w:space="0" w:color="auto"/>
        <w:right w:val="none" w:sz="0" w:space="0" w:color="auto"/>
      </w:divBdr>
    </w:div>
    <w:div w:id="563957557">
      <w:marLeft w:val="480"/>
      <w:marRight w:val="0"/>
      <w:marTop w:val="0"/>
      <w:marBottom w:val="0"/>
      <w:divBdr>
        <w:top w:val="none" w:sz="0" w:space="0" w:color="auto"/>
        <w:left w:val="none" w:sz="0" w:space="0" w:color="auto"/>
        <w:bottom w:val="none" w:sz="0" w:space="0" w:color="auto"/>
        <w:right w:val="none" w:sz="0" w:space="0" w:color="auto"/>
      </w:divBdr>
    </w:div>
    <w:div w:id="564141129">
      <w:marLeft w:val="480"/>
      <w:marRight w:val="0"/>
      <w:marTop w:val="0"/>
      <w:marBottom w:val="0"/>
      <w:divBdr>
        <w:top w:val="none" w:sz="0" w:space="0" w:color="auto"/>
        <w:left w:val="none" w:sz="0" w:space="0" w:color="auto"/>
        <w:bottom w:val="none" w:sz="0" w:space="0" w:color="auto"/>
        <w:right w:val="none" w:sz="0" w:space="0" w:color="auto"/>
      </w:divBdr>
    </w:div>
    <w:div w:id="564141563">
      <w:marLeft w:val="480"/>
      <w:marRight w:val="0"/>
      <w:marTop w:val="0"/>
      <w:marBottom w:val="0"/>
      <w:divBdr>
        <w:top w:val="none" w:sz="0" w:space="0" w:color="auto"/>
        <w:left w:val="none" w:sz="0" w:space="0" w:color="auto"/>
        <w:bottom w:val="none" w:sz="0" w:space="0" w:color="auto"/>
        <w:right w:val="none" w:sz="0" w:space="0" w:color="auto"/>
      </w:divBdr>
    </w:div>
    <w:div w:id="564216885">
      <w:marLeft w:val="480"/>
      <w:marRight w:val="0"/>
      <w:marTop w:val="0"/>
      <w:marBottom w:val="0"/>
      <w:divBdr>
        <w:top w:val="none" w:sz="0" w:space="0" w:color="auto"/>
        <w:left w:val="none" w:sz="0" w:space="0" w:color="auto"/>
        <w:bottom w:val="none" w:sz="0" w:space="0" w:color="auto"/>
        <w:right w:val="none" w:sz="0" w:space="0" w:color="auto"/>
      </w:divBdr>
    </w:div>
    <w:div w:id="564218570">
      <w:marLeft w:val="480"/>
      <w:marRight w:val="0"/>
      <w:marTop w:val="0"/>
      <w:marBottom w:val="0"/>
      <w:divBdr>
        <w:top w:val="none" w:sz="0" w:space="0" w:color="auto"/>
        <w:left w:val="none" w:sz="0" w:space="0" w:color="auto"/>
        <w:bottom w:val="none" w:sz="0" w:space="0" w:color="auto"/>
        <w:right w:val="none" w:sz="0" w:space="0" w:color="auto"/>
      </w:divBdr>
    </w:div>
    <w:div w:id="564219302">
      <w:marLeft w:val="480"/>
      <w:marRight w:val="0"/>
      <w:marTop w:val="0"/>
      <w:marBottom w:val="0"/>
      <w:divBdr>
        <w:top w:val="none" w:sz="0" w:space="0" w:color="auto"/>
        <w:left w:val="none" w:sz="0" w:space="0" w:color="auto"/>
        <w:bottom w:val="none" w:sz="0" w:space="0" w:color="auto"/>
        <w:right w:val="none" w:sz="0" w:space="0" w:color="auto"/>
      </w:divBdr>
    </w:div>
    <w:div w:id="564219447">
      <w:marLeft w:val="480"/>
      <w:marRight w:val="0"/>
      <w:marTop w:val="0"/>
      <w:marBottom w:val="0"/>
      <w:divBdr>
        <w:top w:val="none" w:sz="0" w:space="0" w:color="auto"/>
        <w:left w:val="none" w:sz="0" w:space="0" w:color="auto"/>
        <w:bottom w:val="none" w:sz="0" w:space="0" w:color="auto"/>
        <w:right w:val="none" w:sz="0" w:space="0" w:color="auto"/>
      </w:divBdr>
    </w:div>
    <w:div w:id="564342116">
      <w:marLeft w:val="480"/>
      <w:marRight w:val="0"/>
      <w:marTop w:val="0"/>
      <w:marBottom w:val="0"/>
      <w:divBdr>
        <w:top w:val="none" w:sz="0" w:space="0" w:color="auto"/>
        <w:left w:val="none" w:sz="0" w:space="0" w:color="auto"/>
        <w:bottom w:val="none" w:sz="0" w:space="0" w:color="auto"/>
        <w:right w:val="none" w:sz="0" w:space="0" w:color="auto"/>
      </w:divBdr>
    </w:div>
    <w:div w:id="564410136">
      <w:marLeft w:val="480"/>
      <w:marRight w:val="0"/>
      <w:marTop w:val="0"/>
      <w:marBottom w:val="0"/>
      <w:divBdr>
        <w:top w:val="none" w:sz="0" w:space="0" w:color="auto"/>
        <w:left w:val="none" w:sz="0" w:space="0" w:color="auto"/>
        <w:bottom w:val="none" w:sz="0" w:space="0" w:color="auto"/>
        <w:right w:val="none" w:sz="0" w:space="0" w:color="auto"/>
      </w:divBdr>
    </w:div>
    <w:div w:id="564411295">
      <w:marLeft w:val="480"/>
      <w:marRight w:val="0"/>
      <w:marTop w:val="0"/>
      <w:marBottom w:val="0"/>
      <w:divBdr>
        <w:top w:val="none" w:sz="0" w:space="0" w:color="auto"/>
        <w:left w:val="none" w:sz="0" w:space="0" w:color="auto"/>
        <w:bottom w:val="none" w:sz="0" w:space="0" w:color="auto"/>
        <w:right w:val="none" w:sz="0" w:space="0" w:color="auto"/>
      </w:divBdr>
    </w:div>
    <w:div w:id="564412431">
      <w:marLeft w:val="480"/>
      <w:marRight w:val="0"/>
      <w:marTop w:val="0"/>
      <w:marBottom w:val="0"/>
      <w:divBdr>
        <w:top w:val="none" w:sz="0" w:space="0" w:color="auto"/>
        <w:left w:val="none" w:sz="0" w:space="0" w:color="auto"/>
        <w:bottom w:val="none" w:sz="0" w:space="0" w:color="auto"/>
        <w:right w:val="none" w:sz="0" w:space="0" w:color="auto"/>
      </w:divBdr>
    </w:div>
    <w:div w:id="564418919">
      <w:marLeft w:val="480"/>
      <w:marRight w:val="0"/>
      <w:marTop w:val="0"/>
      <w:marBottom w:val="0"/>
      <w:divBdr>
        <w:top w:val="none" w:sz="0" w:space="0" w:color="auto"/>
        <w:left w:val="none" w:sz="0" w:space="0" w:color="auto"/>
        <w:bottom w:val="none" w:sz="0" w:space="0" w:color="auto"/>
        <w:right w:val="none" w:sz="0" w:space="0" w:color="auto"/>
      </w:divBdr>
    </w:div>
    <w:div w:id="564487117">
      <w:marLeft w:val="480"/>
      <w:marRight w:val="0"/>
      <w:marTop w:val="0"/>
      <w:marBottom w:val="0"/>
      <w:divBdr>
        <w:top w:val="none" w:sz="0" w:space="0" w:color="auto"/>
        <w:left w:val="none" w:sz="0" w:space="0" w:color="auto"/>
        <w:bottom w:val="none" w:sz="0" w:space="0" w:color="auto"/>
        <w:right w:val="none" w:sz="0" w:space="0" w:color="auto"/>
      </w:divBdr>
    </w:div>
    <w:div w:id="564491498">
      <w:marLeft w:val="480"/>
      <w:marRight w:val="0"/>
      <w:marTop w:val="0"/>
      <w:marBottom w:val="0"/>
      <w:divBdr>
        <w:top w:val="none" w:sz="0" w:space="0" w:color="auto"/>
        <w:left w:val="none" w:sz="0" w:space="0" w:color="auto"/>
        <w:bottom w:val="none" w:sz="0" w:space="0" w:color="auto"/>
        <w:right w:val="none" w:sz="0" w:space="0" w:color="auto"/>
      </w:divBdr>
    </w:div>
    <w:div w:id="564492011">
      <w:marLeft w:val="480"/>
      <w:marRight w:val="0"/>
      <w:marTop w:val="0"/>
      <w:marBottom w:val="0"/>
      <w:divBdr>
        <w:top w:val="none" w:sz="0" w:space="0" w:color="auto"/>
        <w:left w:val="none" w:sz="0" w:space="0" w:color="auto"/>
        <w:bottom w:val="none" w:sz="0" w:space="0" w:color="auto"/>
        <w:right w:val="none" w:sz="0" w:space="0" w:color="auto"/>
      </w:divBdr>
    </w:div>
    <w:div w:id="564530474">
      <w:marLeft w:val="480"/>
      <w:marRight w:val="0"/>
      <w:marTop w:val="0"/>
      <w:marBottom w:val="0"/>
      <w:divBdr>
        <w:top w:val="none" w:sz="0" w:space="0" w:color="auto"/>
        <w:left w:val="none" w:sz="0" w:space="0" w:color="auto"/>
        <w:bottom w:val="none" w:sz="0" w:space="0" w:color="auto"/>
        <w:right w:val="none" w:sz="0" w:space="0" w:color="auto"/>
      </w:divBdr>
    </w:div>
    <w:div w:id="564534749">
      <w:marLeft w:val="480"/>
      <w:marRight w:val="0"/>
      <w:marTop w:val="0"/>
      <w:marBottom w:val="0"/>
      <w:divBdr>
        <w:top w:val="none" w:sz="0" w:space="0" w:color="auto"/>
        <w:left w:val="none" w:sz="0" w:space="0" w:color="auto"/>
        <w:bottom w:val="none" w:sz="0" w:space="0" w:color="auto"/>
        <w:right w:val="none" w:sz="0" w:space="0" w:color="auto"/>
      </w:divBdr>
    </w:div>
    <w:div w:id="564609266">
      <w:marLeft w:val="480"/>
      <w:marRight w:val="0"/>
      <w:marTop w:val="0"/>
      <w:marBottom w:val="0"/>
      <w:divBdr>
        <w:top w:val="none" w:sz="0" w:space="0" w:color="auto"/>
        <w:left w:val="none" w:sz="0" w:space="0" w:color="auto"/>
        <w:bottom w:val="none" w:sz="0" w:space="0" w:color="auto"/>
        <w:right w:val="none" w:sz="0" w:space="0" w:color="auto"/>
      </w:divBdr>
    </w:div>
    <w:div w:id="564609939">
      <w:marLeft w:val="480"/>
      <w:marRight w:val="0"/>
      <w:marTop w:val="0"/>
      <w:marBottom w:val="0"/>
      <w:divBdr>
        <w:top w:val="none" w:sz="0" w:space="0" w:color="auto"/>
        <w:left w:val="none" w:sz="0" w:space="0" w:color="auto"/>
        <w:bottom w:val="none" w:sz="0" w:space="0" w:color="auto"/>
        <w:right w:val="none" w:sz="0" w:space="0" w:color="auto"/>
      </w:divBdr>
    </w:div>
    <w:div w:id="564682601">
      <w:marLeft w:val="480"/>
      <w:marRight w:val="0"/>
      <w:marTop w:val="0"/>
      <w:marBottom w:val="0"/>
      <w:divBdr>
        <w:top w:val="none" w:sz="0" w:space="0" w:color="auto"/>
        <w:left w:val="none" w:sz="0" w:space="0" w:color="auto"/>
        <w:bottom w:val="none" w:sz="0" w:space="0" w:color="auto"/>
        <w:right w:val="none" w:sz="0" w:space="0" w:color="auto"/>
      </w:divBdr>
    </w:div>
    <w:div w:id="564729873">
      <w:marLeft w:val="480"/>
      <w:marRight w:val="0"/>
      <w:marTop w:val="0"/>
      <w:marBottom w:val="0"/>
      <w:divBdr>
        <w:top w:val="none" w:sz="0" w:space="0" w:color="auto"/>
        <w:left w:val="none" w:sz="0" w:space="0" w:color="auto"/>
        <w:bottom w:val="none" w:sz="0" w:space="0" w:color="auto"/>
        <w:right w:val="none" w:sz="0" w:space="0" w:color="auto"/>
      </w:divBdr>
    </w:div>
    <w:div w:id="564730500">
      <w:marLeft w:val="480"/>
      <w:marRight w:val="0"/>
      <w:marTop w:val="0"/>
      <w:marBottom w:val="0"/>
      <w:divBdr>
        <w:top w:val="none" w:sz="0" w:space="0" w:color="auto"/>
        <w:left w:val="none" w:sz="0" w:space="0" w:color="auto"/>
        <w:bottom w:val="none" w:sz="0" w:space="0" w:color="auto"/>
        <w:right w:val="none" w:sz="0" w:space="0" w:color="auto"/>
      </w:divBdr>
    </w:div>
    <w:div w:id="564754178">
      <w:marLeft w:val="480"/>
      <w:marRight w:val="0"/>
      <w:marTop w:val="0"/>
      <w:marBottom w:val="0"/>
      <w:divBdr>
        <w:top w:val="none" w:sz="0" w:space="0" w:color="auto"/>
        <w:left w:val="none" w:sz="0" w:space="0" w:color="auto"/>
        <w:bottom w:val="none" w:sz="0" w:space="0" w:color="auto"/>
        <w:right w:val="none" w:sz="0" w:space="0" w:color="auto"/>
      </w:divBdr>
    </w:div>
    <w:div w:id="564798549">
      <w:marLeft w:val="480"/>
      <w:marRight w:val="0"/>
      <w:marTop w:val="0"/>
      <w:marBottom w:val="0"/>
      <w:divBdr>
        <w:top w:val="none" w:sz="0" w:space="0" w:color="auto"/>
        <w:left w:val="none" w:sz="0" w:space="0" w:color="auto"/>
        <w:bottom w:val="none" w:sz="0" w:space="0" w:color="auto"/>
        <w:right w:val="none" w:sz="0" w:space="0" w:color="auto"/>
      </w:divBdr>
    </w:div>
    <w:div w:id="564877037">
      <w:marLeft w:val="480"/>
      <w:marRight w:val="0"/>
      <w:marTop w:val="0"/>
      <w:marBottom w:val="0"/>
      <w:divBdr>
        <w:top w:val="none" w:sz="0" w:space="0" w:color="auto"/>
        <w:left w:val="none" w:sz="0" w:space="0" w:color="auto"/>
        <w:bottom w:val="none" w:sz="0" w:space="0" w:color="auto"/>
        <w:right w:val="none" w:sz="0" w:space="0" w:color="auto"/>
      </w:divBdr>
    </w:div>
    <w:div w:id="564879168">
      <w:marLeft w:val="480"/>
      <w:marRight w:val="0"/>
      <w:marTop w:val="0"/>
      <w:marBottom w:val="0"/>
      <w:divBdr>
        <w:top w:val="none" w:sz="0" w:space="0" w:color="auto"/>
        <w:left w:val="none" w:sz="0" w:space="0" w:color="auto"/>
        <w:bottom w:val="none" w:sz="0" w:space="0" w:color="auto"/>
        <w:right w:val="none" w:sz="0" w:space="0" w:color="auto"/>
      </w:divBdr>
    </w:div>
    <w:div w:id="564921815">
      <w:marLeft w:val="480"/>
      <w:marRight w:val="0"/>
      <w:marTop w:val="0"/>
      <w:marBottom w:val="0"/>
      <w:divBdr>
        <w:top w:val="none" w:sz="0" w:space="0" w:color="auto"/>
        <w:left w:val="none" w:sz="0" w:space="0" w:color="auto"/>
        <w:bottom w:val="none" w:sz="0" w:space="0" w:color="auto"/>
        <w:right w:val="none" w:sz="0" w:space="0" w:color="auto"/>
      </w:divBdr>
    </w:div>
    <w:div w:id="564923110">
      <w:marLeft w:val="480"/>
      <w:marRight w:val="0"/>
      <w:marTop w:val="0"/>
      <w:marBottom w:val="0"/>
      <w:divBdr>
        <w:top w:val="none" w:sz="0" w:space="0" w:color="auto"/>
        <w:left w:val="none" w:sz="0" w:space="0" w:color="auto"/>
        <w:bottom w:val="none" w:sz="0" w:space="0" w:color="auto"/>
        <w:right w:val="none" w:sz="0" w:space="0" w:color="auto"/>
      </w:divBdr>
    </w:div>
    <w:div w:id="564992280">
      <w:marLeft w:val="480"/>
      <w:marRight w:val="0"/>
      <w:marTop w:val="0"/>
      <w:marBottom w:val="0"/>
      <w:divBdr>
        <w:top w:val="none" w:sz="0" w:space="0" w:color="auto"/>
        <w:left w:val="none" w:sz="0" w:space="0" w:color="auto"/>
        <w:bottom w:val="none" w:sz="0" w:space="0" w:color="auto"/>
        <w:right w:val="none" w:sz="0" w:space="0" w:color="auto"/>
      </w:divBdr>
    </w:div>
    <w:div w:id="565074382">
      <w:marLeft w:val="480"/>
      <w:marRight w:val="0"/>
      <w:marTop w:val="0"/>
      <w:marBottom w:val="0"/>
      <w:divBdr>
        <w:top w:val="none" w:sz="0" w:space="0" w:color="auto"/>
        <w:left w:val="none" w:sz="0" w:space="0" w:color="auto"/>
        <w:bottom w:val="none" w:sz="0" w:space="0" w:color="auto"/>
        <w:right w:val="none" w:sz="0" w:space="0" w:color="auto"/>
      </w:divBdr>
    </w:div>
    <w:div w:id="565142671">
      <w:marLeft w:val="480"/>
      <w:marRight w:val="0"/>
      <w:marTop w:val="0"/>
      <w:marBottom w:val="0"/>
      <w:divBdr>
        <w:top w:val="none" w:sz="0" w:space="0" w:color="auto"/>
        <w:left w:val="none" w:sz="0" w:space="0" w:color="auto"/>
        <w:bottom w:val="none" w:sz="0" w:space="0" w:color="auto"/>
        <w:right w:val="none" w:sz="0" w:space="0" w:color="auto"/>
      </w:divBdr>
    </w:div>
    <w:div w:id="565148081">
      <w:marLeft w:val="480"/>
      <w:marRight w:val="0"/>
      <w:marTop w:val="0"/>
      <w:marBottom w:val="0"/>
      <w:divBdr>
        <w:top w:val="none" w:sz="0" w:space="0" w:color="auto"/>
        <w:left w:val="none" w:sz="0" w:space="0" w:color="auto"/>
        <w:bottom w:val="none" w:sz="0" w:space="0" w:color="auto"/>
        <w:right w:val="none" w:sz="0" w:space="0" w:color="auto"/>
      </w:divBdr>
    </w:div>
    <w:div w:id="565192236">
      <w:marLeft w:val="480"/>
      <w:marRight w:val="0"/>
      <w:marTop w:val="0"/>
      <w:marBottom w:val="0"/>
      <w:divBdr>
        <w:top w:val="none" w:sz="0" w:space="0" w:color="auto"/>
        <w:left w:val="none" w:sz="0" w:space="0" w:color="auto"/>
        <w:bottom w:val="none" w:sz="0" w:space="0" w:color="auto"/>
        <w:right w:val="none" w:sz="0" w:space="0" w:color="auto"/>
      </w:divBdr>
    </w:div>
    <w:div w:id="565192766">
      <w:marLeft w:val="480"/>
      <w:marRight w:val="0"/>
      <w:marTop w:val="0"/>
      <w:marBottom w:val="0"/>
      <w:divBdr>
        <w:top w:val="none" w:sz="0" w:space="0" w:color="auto"/>
        <w:left w:val="none" w:sz="0" w:space="0" w:color="auto"/>
        <w:bottom w:val="none" w:sz="0" w:space="0" w:color="auto"/>
        <w:right w:val="none" w:sz="0" w:space="0" w:color="auto"/>
      </w:divBdr>
    </w:div>
    <w:div w:id="565259180">
      <w:marLeft w:val="480"/>
      <w:marRight w:val="0"/>
      <w:marTop w:val="0"/>
      <w:marBottom w:val="0"/>
      <w:divBdr>
        <w:top w:val="none" w:sz="0" w:space="0" w:color="auto"/>
        <w:left w:val="none" w:sz="0" w:space="0" w:color="auto"/>
        <w:bottom w:val="none" w:sz="0" w:space="0" w:color="auto"/>
        <w:right w:val="none" w:sz="0" w:space="0" w:color="auto"/>
      </w:divBdr>
    </w:div>
    <w:div w:id="565259713">
      <w:marLeft w:val="480"/>
      <w:marRight w:val="0"/>
      <w:marTop w:val="0"/>
      <w:marBottom w:val="0"/>
      <w:divBdr>
        <w:top w:val="none" w:sz="0" w:space="0" w:color="auto"/>
        <w:left w:val="none" w:sz="0" w:space="0" w:color="auto"/>
        <w:bottom w:val="none" w:sz="0" w:space="0" w:color="auto"/>
        <w:right w:val="none" w:sz="0" w:space="0" w:color="auto"/>
      </w:divBdr>
    </w:div>
    <w:div w:id="565263998">
      <w:marLeft w:val="480"/>
      <w:marRight w:val="0"/>
      <w:marTop w:val="0"/>
      <w:marBottom w:val="0"/>
      <w:divBdr>
        <w:top w:val="none" w:sz="0" w:space="0" w:color="auto"/>
        <w:left w:val="none" w:sz="0" w:space="0" w:color="auto"/>
        <w:bottom w:val="none" w:sz="0" w:space="0" w:color="auto"/>
        <w:right w:val="none" w:sz="0" w:space="0" w:color="auto"/>
      </w:divBdr>
    </w:div>
    <w:div w:id="565264172">
      <w:marLeft w:val="480"/>
      <w:marRight w:val="0"/>
      <w:marTop w:val="0"/>
      <w:marBottom w:val="0"/>
      <w:divBdr>
        <w:top w:val="none" w:sz="0" w:space="0" w:color="auto"/>
        <w:left w:val="none" w:sz="0" w:space="0" w:color="auto"/>
        <w:bottom w:val="none" w:sz="0" w:space="0" w:color="auto"/>
        <w:right w:val="none" w:sz="0" w:space="0" w:color="auto"/>
      </w:divBdr>
    </w:div>
    <w:div w:id="565267789">
      <w:marLeft w:val="480"/>
      <w:marRight w:val="0"/>
      <w:marTop w:val="0"/>
      <w:marBottom w:val="0"/>
      <w:divBdr>
        <w:top w:val="none" w:sz="0" w:space="0" w:color="auto"/>
        <w:left w:val="none" w:sz="0" w:space="0" w:color="auto"/>
        <w:bottom w:val="none" w:sz="0" w:space="0" w:color="auto"/>
        <w:right w:val="none" w:sz="0" w:space="0" w:color="auto"/>
      </w:divBdr>
    </w:div>
    <w:div w:id="565343201">
      <w:marLeft w:val="480"/>
      <w:marRight w:val="0"/>
      <w:marTop w:val="0"/>
      <w:marBottom w:val="0"/>
      <w:divBdr>
        <w:top w:val="none" w:sz="0" w:space="0" w:color="auto"/>
        <w:left w:val="none" w:sz="0" w:space="0" w:color="auto"/>
        <w:bottom w:val="none" w:sz="0" w:space="0" w:color="auto"/>
        <w:right w:val="none" w:sz="0" w:space="0" w:color="auto"/>
      </w:divBdr>
    </w:div>
    <w:div w:id="565528940">
      <w:marLeft w:val="480"/>
      <w:marRight w:val="0"/>
      <w:marTop w:val="0"/>
      <w:marBottom w:val="0"/>
      <w:divBdr>
        <w:top w:val="none" w:sz="0" w:space="0" w:color="auto"/>
        <w:left w:val="none" w:sz="0" w:space="0" w:color="auto"/>
        <w:bottom w:val="none" w:sz="0" w:space="0" w:color="auto"/>
        <w:right w:val="none" w:sz="0" w:space="0" w:color="auto"/>
      </w:divBdr>
    </w:div>
    <w:div w:id="565532656">
      <w:marLeft w:val="480"/>
      <w:marRight w:val="0"/>
      <w:marTop w:val="0"/>
      <w:marBottom w:val="0"/>
      <w:divBdr>
        <w:top w:val="none" w:sz="0" w:space="0" w:color="auto"/>
        <w:left w:val="none" w:sz="0" w:space="0" w:color="auto"/>
        <w:bottom w:val="none" w:sz="0" w:space="0" w:color="auto"/>
        <w:right w:val="none" w:sz="0" w:space="0" w:color="auto"/>
      </w:divBdr>
    </w:div>
    <w:div w:id="565534918">
      <w:marLeft w:val="480"/>
      <w:marRight w:val="0"/>
      <w:marTop w:val="0"/>
      <w:marBottom w:val="0"/>
      <w:divBdr>
        <w:top w:val="none" w:sz="0" w:space="0" w:color="auto"/>
        <w:left w:val="none" w:sz="0" w:space="0" w:color="auto"/>
        <w:bottom w:val="none" w:sz="0" w:space="0" w:color="auto"/>
        <w:right w:val="none" w:sz="0" w:space="0" w:color="auto"/>
      </w:divBdr>
    </w:div>
    <w:div w:id="565535394">
      <w:marLeft w:val="480"/>
      <w:marRight w:val="0"/>
      <w:marTop w:val="0"/>
      <w:marBottom w:val="0"/>
      <w:divBdr>
        <w:top w:val="none" w:sz="0" w:space="0" w:color="auto"/>
        <w:left w:val="none" w:sz="0" w:space="0" w:color="auto"/>
        <w:bottom w:val="none" w:sz="0" w:space="0" w:color="auto"/>
        <w:right w:val="none" w:sz="0" w:space="0" w:color="auto"/>
      </w:divBdr>
    </w:div>
    <w:div w:id="565645386">
      <w:marLeft w:val="480"/>
      <w:marRight w:val="0"/>
      <w:marTop w:val="0"/>
      <w:marBottom w:val="0"/>
      <w:divBdr>
        <w:top w:val="none" w:sz="0" w:space="0" w:color="auto"/>
        <w:left w:val="none" w:sz="0" w:space="0" w:color="auto"/>
        <w:bottom w:val="none" w:sz="0" w:space="0" w:color="auto"/>
        <w:right w:val="none" w:sz="0" w:space="0" w:color="auto"/>
      </w:divBdr>
    </w:div>
    <w:div w:id="565646845">
      <w:marLeft w:val="480"/>
      <w:marRight w:val="0"/>
      <w:marTop w:val="0"/>
      <w:marBottom w:val="0"/>
      <w:divBdr>
        <w:top w:val="none" w:sz="0" w:space="0" w:color="auto"/>
        <w:left w:val="none" w:sz="0" w:space="0" w:color="auto"/>
        <w:bottom w:val="none" w:sz="0" w:space="0" w:color="auto"/>
        <w:right w:val="none" w:sz="0" w:space="0" w:color="auto"/>
      </w:divBdr>
    </w:div>
    <w:div w:id="565651485">
      <w:marLeft w:val="480"/>
      <w:marRight w:val="0"/>
      <w:marTop w:val="0"/>
      <w:marBottom w:val="0"/>
      <w:divBdr>
        <w:top w:val="none" w:sz="0" w:space="0" w:color="auto"/>
        <w:left w:val="none" w:sz="0" w:space="0" w:color="auto"/>
        <w:bottom w:val="none" w:sz="0" w:space="0" w:color="auto"/>
        <w:right w:val="none" w:sz="0" w:space="0" w:color="auto"/>
      </w:divBdr>
    </w:div>
    <w:div w:id="565801682">
      <w:marLeft w:val="480"/>
      <w:marRight w:val="0"/>
      <w:marTop w:val="0"/>
      <w:marBottom w:val="0"/>
      <w:divBdr>
        <w:top w:val="none" w:sz="0" w:space="0" w:color="auto"/>
        <w:left w:val="none" w:sz="0" w:space="0" w:color="auto"/>
        <w:bottom w:val="none" w:sz="0" w:space="0" w:color="auto"/>
        <w:right w:val="none" w:sz="0" w:space="0" w:color="auto"/>
      </w:divBdr>
    </w:div>
    <w:div w:id="565841001">
      <w:marLeft w:val="480"/>
      <w:marRight w:val="0"/>
      <w:marTop w:val="0"/>
      <w:marBottom w:val="0"/>
      <w:divBdr>
        <w:top w:val="none" w:sz="0" w:space="0" w:color="auto"/>
        <w:left w:val="none" w:sz="0" w:space="0" w:color="auto"/>
        <w:bottom w:val="none" w:sz="0" w:space="0" w:color="auto"/>
        <w:right w:val="none" w:sz="0" w:space="0" w:color="auto"/>
      </w:divBdr>
    </w:div>
    <w:div w:id="565994573">
      <w:marLeft w:val="480"/>
      <w:marRight w:val="0"/>
      <w:marTop w:val="0"/>
      <w:marBottom w:val="0"/>
      <w:divBdr>
        <w:top w:val="none" w:sz="0" w:space="0" w:color="auto"/>
        <w:left w:val="none" w:sz="0" w:space="0" w:color="auto"/>
        <w:bottom w:val="none" w:sz="0" w:space="0" w:color="auto"/>
        <w:right w:val="none" w:sz="0" w:space="0" w:color="auto"/>
      </w:divBdr>
    </w:div>
    <w:div w:id="565994601">
      <w:marLeft w:val="480"/>
      <w:marRight w:val="0"/>
      <w:marTop w:val="0"/>
      <w:marBottom w:val="0"/>
      <w:divBdr>
        <w:top w:val="none" w:sz="0" w:space="0" w:color="auto"/>
        <w:left w:val="none" w:sz="0" w:space="0" w:color="auto"/>
        <w:bottom w:val="none" w:sz="0" w:space="0" w:color="auto"/>
        <w:right w:val="none" w:sz="0" w:space="0" w:color="auto"/>
      </w:divBdr>
    </w:div>
    <w:div w:id="565997606">
      <w:marLeft w:val="480"/>
      <w:marRight w:val="0"/>
      <w:marTop w:val="0"/>
      <w:marBottom w:val="0"/>
      <w:divBdr>
        <w:top w:val="none" w:sz="0" w:space="0" w:color="auto"/>
        <w:left w:val="none" w:sz="0" w:space="0" w:color="auto"/>
        <w:bottom w:val="none" w:sz="0" w:space="0" w:color="auto"/>
        <w:right w:val="none" w:sz="0" w:space="0" w:color="auto"/>
      </w:divBdr>
    </w:div>
    <w:div w:id="566112439">
      <w:marLeft w:val="480"/>
      <w:marRight w:val="0"/>
      <w:marTop w:val="0"/>
      <w:marBottom w:val="0"/>
      <w:divBdr>
        <w:top w:val="none" w:sz="0" w:space="0" w:color="auto"/>
        <w:left w:val="none" w:sz="0" w:space="0" w:color="auto"/>
        <w:bottom w:val="none" w:sz="0" w:space="0" w:color="auto"/>
        <w:right w:val="none" w:sz="0" w:space="0" w:color="auto"/>
      </w:divBdr>
    </w:div>
    <w:div w:id="566191925">
      <w:marLeft w:val="480"/>
      <w:marRight w:val="0"/>
      <w:marTop w:val="0"/>
      <w:marBottom w:val="0"/>
      <w:divBdr>
        <w:top w:val="none" w:sz="0" w:space="0" w:color="auto"/>
        <w:left w:val="none" w:sz="0" w:space="0" w:color="auto"/>
        <w:bottom w:val="none" w:sz="0" w:space="0" w:color="auto"/>
        <w:right w:val="none" w:sz="0" w:space="0" w:color="auto"/>
      </w:divBdr>
    </w:div>
    <w:div w:id="566380701">
      <w:marLeft w:val="480"/>
      <w:marRight w:val="0"/>
      <w:marTop w:val="0"/>
      <w:marBottom w:val="0"/>
      <w:divBdr>
        <w:top w:val="none" w:sz="0" w:space="0" w:color="auto"/>
        <w:left w:val="none" w:sz="0" w:space="0" w:color="auto"/>
        <w:bottom w:val="none" w:sz="0" w:space="0" w:color="auto"/>
        <w:right w:val="none" w:sz="0" w:space="0" w:color="auto"/>
      </w:divBdr>
    </w:div>
    <w:div w:id="566384027">
      <w:marLeft w:val="480"/>
      <w:marRight w:val="0"/>
      <w:marTop w:val="0"/>
      <w:marBottom w:val="0"/>
      <w:divBdr>
        <w:top w:val="none" w:sz="0" w:space="0" w:color="auto"/>
        <w:left w:val="none" w:sz="0" w:space="0" w:color="auto"/>
        <w:bottom w:val="none" w:sz="0" w:space="0" w:color="auto"/>
        <w:right w:val="none" w:sz="0" w:space="0" w:color="auto"/>
      </w:divBdr>
    </w:div>
    <w:div w:id="566385227">
      <w:marLeft w:val="480"/>
      <w:marRight w:val="0"/>
      <w:marTop w:val="0"/>
      <w:marBottom w:val="0"/>
      <w:divBdr>
        <w:top w:val="none" w:sz="0" w:space="0" w:color="auto"/>
        <w:left w:val="none" w:sz="0" w:space="0" w:color="auto"/>
        <w:bottom w:val="none" w:sz="0" w:space="0" w:color="auto"/>
        <w:right w:val="none" w:sz="0" w:space="0" w:color="auto"/>
      </w:divBdr>
    </w:div>
    <w:div w:id="566499244">
      <w:marLeft w:val="480"/>
      <w:marRight w:val="0"/>
      <w:marTop w:val="0"/>
      <w:marBottom w:val="0"/>
      <w:divBdr>
        <w:top w:val="none" w:sz="0" w:space="0" w:color="auto"/>
        <w:left w:val="none" w:sz="0" w:space="0" w:color="auto"/>
        <w:bottom w:val="none" w:sz="0" w:space="0" w:color="auto"/>
        <w:right w:val="none" w:sz="0" w:space="0" w:color="auto"/>
      </w:divBdr>
    </w:div>
    <w:div w:id="566578388">
      <w:marLeft w:val="480"/>
      <w:marRight w:val="0"/>
      <w:marTop w:val="0"/>
      <w:marBottom w:val="0"/>
      <w:divBdr>
        <w:top w:val="none" w:sz="0" w:space="0" w:color="auto"/>
        <w:left w:val="none" w:sz="0" w:space="0" w:color="auto"/>
        <w:bottom w:val="none" w:sz="0" w:space="0" w:color="auto"/>
        <w:right w:val="none" w:sz="0" w:space="0" w:color="auto"/>
      </w:divBdr>
    </w:div>
    <w:div w:id="566653514">
      <w:marLeft w:val="480"/>
      <w:marRight w:val="0"/>
      <w:marTop w:val="0"/>
      <w:marBottom w:val="0"/>
      <w:divBdr>
        <w:top w:val="none" w:sz="0" w:space="0" w:color="auto"/>
        <w:left w:val="none" w:sz="0" w:space="0" w:color="auto"/>
        <w:bottom w:val="none" w:sz="0" w:space="0" w:color="auto"/>
        <w:right w:val="none" w:sz="0" w:space="0" w:color="auto"/>
      </w:divBdr>
    </w:div>
    <w:div w:id="566692362">
      <w:marLeft w:val="480"/>
      <w:marRight w:val="0"/>
      <w:marTop w:val="0"/>
      <w:marBottom w:val="0"/>
      <w:divBdr>
        <w:top w:val="none" w:sz="0" w:space="0" w:color="auto"/>
        <w:left w:val="none" w:sz="0" w:space="0" w:color="auto"/>
        <w:bottom w:val="none" w:sz="0" w:space="0" w:color="auto"/>
        <w:right w:val="none" w:sz="0" w:space="0" w:color="auto"/>
      </w:divBdr>
    </w:div>
    <w:div w:id="566694026">
      <w:marLeft w:val="480"/>
      <w:marRight w:val="0"/>
      <w:marTop w:val="0"/>
      <w:marBottom w:val="0"/>
      <w:divBdr>
        <w:top w:val="none" w:sz="0" w:space="0" w:color="auto"/>
        <w:left w:val="none" w:sz="0" w:space="0" w:color="auto"/>
        <w:bottom w:val="none" w:sz="0" w:space="0" w:color="auto"/>
        <w:right w:val="none" w:sz="0" w:space="0" w:color="auto"/>
      </w:divBdr>
    </w:div>
    <w:div w:id="566955700">
      <w:marLeft w:val="480"/>
      <w:marRight w:val="0"/>
      <w:marTop w:val="0"/>
      <w:marBottom w:val="0"/>
      <w:divBdr>
        <w:top w:val="none" w:sz="0" w:space="0" w:color="auto"/>
        <w:left w:val="none" w:sz="0" w:space="0" w:color="auto"/>
        <w:bottom w:val="none" w:sz="0" w:space="0" w:color="auto"/>
        <w:right w:val="none" w:sz="0" w:space="0" w:color="auto"/>
      </w:divBdr>
    </w:div>
    <w:div w:id="566958709">
      <w:marLeft w:val="480"/>
      <w:marRight w:val="0"/>
      <w:marTop w:val="0"/>
      <w:marBottom w:val="0"/>
      <w:divBdr>
        <w:top w:val="none" w:sz="0" w:space="0" w:color="auto"/>
        <w:left w:val="none" w:sz="0" w:space="0" w:color="auto"/>
        <w:bottom w:val="none" w:sz="0" w:space="0" w:color="auto"/>
        <w:right w:val="none" w:sz="0" w:space="0" w:color="auto"/>
      </w:divBdr>
    </w:div>
    <w:div w:id="566963785">
      <w:marLeft w:val="480"/>
      <w:marRight w:val="0"/>
      <w:marTop w:val="0"/>
      <w:marBottom w:val="0"/>
      <w:divBdr>
        <w:top w:val="none" w:sz="0" w:space="0" w:color="auto"/>
        <w:left w:val="none" w:sz="0" w:space="0" w:color="auto"/>
        <w:bottom w:val="none" w:sz="0" w:space="0" w:color="auto"/>
        <w:right w:val="none" w:sz="0" w:space="0" w:color="auto"/>
      </w:divBdr>
    </w:div>
    <w:div w:id="567035995">
      <w:marLeft w:val="480"/>
      <w:marRight w:val="0"/>
      <w:marTop w:val="0"/>
      <w:marBottom w:val="0"/>
      <w:divBdr>
        <w:top w:val="none" w:sz="0" w:space="0" w:color="auto"/>
        <w:left w:val="none" w:sz="0" w:space="0" w:color="auto"/>
        <w:bottom w:val="none" w:sz="0" w:space="0" w:color="auto"/>
        <w:right w:val="none" w:sz="0" w:space="0" w:color="auto"/>
      </w:divBdr>
    </w:div>
    <w:div w:id="567151175">
      <w:marLeft w:val="480"/>
      <w:marRight w:val="0"/>
      <w:marTop w:val="0"/>
      <w:marBottom w:val="0"/>
      <w:divBdr>
        <w:top w:val="none" w:sz="0" w:space="0" w:color="auto"/>
        <w:left w:val="none" w:sz="0" w:space="0" w:color="auto"/>
        <w:bottom w:val="none" w:sz="0" w:space="0" w:color="auto"/>
        <w:right w:val="none" w:sz="0" w:space="0" w:color="auto"/>
      </w:divBdr>
    </w:div>
    <w:div w:id="567154971">
      <w:marLeft w:val="480"/>
      <w:marRight w:val="0"/>
      <w:marTop w:val="0"/>
      <w:marBottom w:val="0"/>
      <w:divBdr>
        <w:top w:val="none" w:sz="0" w:space="0" w:color="auto"/>
        <w:left w:val="none" w:sz="0" w:space="0" w:color="auto"/>
        <w:bottom w:val="none" w:sz="0" w:space="0" w:color="auto"/>
        <w:right w:val="none" w:sz="0" w:space="0" w:color="auto"/>
      </w:divBdr>
    </w:div>
    <w:div w:id="567346568">
      <w:marLeft w:val="480"/>
      <w:marRight w:val="0"/>
      <w:marTop w:val="0"/>
      <w:marBottom w:val="0"/>
      <w:divBdr>
        <w:top w:val="none" w:sz="0" w:space="0" w:color="auto"/>
        <w:left w:val="none" w:sz="0" w:space="0" w:color="auto"/>
        <w:bottom w:val="none" w:sz="0" w:space="0" w:color="auto"/>
        <w:right w:val="none" w:sz="0" w:space="0" w:color="auto"/>
      </w:divBdr>
    </w:div>
    <w:div w:id="567419475">
      <w:marLeft w:val="480"/>
      <w:marRight w:val="0"/>
      <w:marTop w:val="0"/>
      <w:marBottom w:val="0"/>
      <w:divBdr>
        <w:top w:val="none" w:sz="0" w:space="0" w:color="auto"/>
        <w:left w:val="none" w:sz="0" w:space="0" w:color="auto"/>
        <w:bottom w:val="none" w:sz="0" w:space="0" w:color="auto"/>
        <w:right w:val="none" w:sz="0" w:space="0" w:color="auto"/>
      </w:divBdr>
    </w:div>
    <w:div w:id="567419755">
      <w:marLeft w:val="480"/>
      <w:marRight w:val="0"/>
      <w:marTop w:val="0"/>
      <w:marBottom w:val="0"/>
      <w:divBdr>
        <w:top w:val="none" w:sz="0" w:space="0" w:color="auto"/>
        <w:left w:val="none" w:sz="0" w:space="0" w:color="auto"/>
        <w:bottom w:val="none" w:sz="0" w:space="0" w:color="auto"/>
        <w:right w:val="none" w:sz="0" w:space="0" w:color="auto"/>
      </w:divBdr>
    </w:div>
    <w:div w:id="567543695">
      <w:marLeft w:val="480"/>
      <w:marRight w:val="0"/>
      <w:marTop w:val="0"/>
      <w:marBottom w:val="0"/>
      <w:divBdr>
        <w:top w:val="none" w:sz="0" w:space="0" w:color="auto"/>
        <w:left w:val="none" w:sz="0" w:space="0" w:color="auto"/>
        <w:bottom w:val="none" w:sz="0" w:space="0" w:color="auto"/>
        <w:right w:val="none" w:sz="0" w:space="0" w:color="auto"/>
      </w:divBdr>
    </w:div>
    <w:div w:id="567612972">
      <w:marLeft w:val="480"/>
      <w:marRight w:val="0"/>
      <w:marTop w:val="0"/>
      <w:marBottom w:val="0"/>
      <w:divBdr>
        <w:top w:val="none" w:sz="0" w:space="0" w:color="auto"/>
        <w:left w:val="none" w:sz="0" w:space="0" w:color="auto"/>
        <w:bottom w:val="none" w:sz="0" w:space="0" w:color="auto"/>
        <w:right w:val="none" w:sz="0" w:space="0" w:color="auto"/>
      </w:divBdr>
    </w:div>
    <w:div w:id="567617994">
      <w:marLeft w:val="480"/>
      <w:marRight w:val="0"/>
      <w:marTop w:val="0"/>
      <w:marBottom w:val="0"/>
      <w:divBdr>
        <w:top w:val="none" w:sz="0" w:space="0" w:color="auto"/>
        <w:left w:val="none" w:sz="0" w:space="0" w:color="auto"/>
        <w:bottom w:val="none" w:sz="0" w:space="0" w:color="auto"/>
        <w:right w:val="none" w:sz="0" w:space="0" w:color="auto"/>
      </w:divBdr>
    </w:div>
    <w:div w:id="567618365">
      <w:marLeft w:val="480"/>
      <w:marRight w:val="0"/>
      <w:marTop w:val="0"/>
      <w:marBottom w:val="0"/>
      <w:divBdr>
        <w:top w:val="none" w:sz="0" w:space="0" w:color="auto"/>
        <w:left w:val="none" w:sz="0" w:space="0" w:color="auto"/>
        <w:bottom w:val="none" w:sz="0" w:space="0" w:color="auto"/>
        <w:right w:val="none" w:sz="0" w:space="0" w:color="auto"/>
      </w:divBdr>
    </w:div>
    <w:div w:id="567686242">
      <w:marLeft w:val="480"/>
      <w:marRight w:val="0"/>
      <w:marTop w:val="0"/>
      <w:marBottom w:val="0"/>
      <w:divBdr>
        <w:top w:val="none" w:sz="0" w:space="0" w:color="auto"/>
        <w:left w:val="none" w:sz="0" w:space="0" w:color="auto"/>
        <w:bottom w:val="none" w:sz="0" w:space="0" w:color="auto"/>
        <w:right w:val="none" w:sz="0" w:space="0" w:color="auto"/>
      </w:divBdr>
    </w:div>
    <w:div w:id="567687485">
      <w:marLeft w:val="480"/>
      <w:marRight w:val="0"/>
      <w:marTop w:val="0"/>
      <w:marBottom w:val="0"/>
      <w:divBdr>
        <w:top w:val="none" w:sz="0" w:space="0" w:color="auto"/>
        <w:left w:val="none" w:sz="0" w:space="0" w:color="auto"/>
        <w:bottom w:val="none" w:sz="0" w:space="0" w:color="auto"/>
        <w:right w:val="none" w:sz="0" w:space="0" w:color="auto"/>
      </w:divBdr>
    </w:div>
    <w:div w:id="567691937">
      <w:marLeft w:val="480"/>
      <w:marRight w:val="0"/>
      <w:marTop w:val="0"/>
      <w:marBottom w:val="0"/>
      <w:divBdr>
        <w:top w:val="none" w:sz="0" w:space="0" w:color="auto"/>
        <w:left w:val="none" w:sz="0" w:space="0" w:color="auto"/>
        <w:bottom w:val="none" w:sz="0" w:space="0" w:color="auto"/>
        <w:right w:val="none" w:sz="0" w:space="0" w:color="auto"/>
      </w:divBdr>
    </w:div>
    <w:div w:id="567762072">
      <w:marLeft w:val="480"/>
      <w:marRight w:val="0"/>
      <w:marTop w:val="0"/>
      <w:marBottom w:val="0"/>
      <w:divBdr>
        <w:top w:val="none" w:sz="0" w:space="0" w:color="auto"/>
        <w:left w:val="none" w:sz="0" w:space="0" w:color="auto"/>
        <w:bottom w:val="none" w:sz="0" w:space="0" w:color="auto"/>
        <w:right w:val="none" w:sz="0" w:space="0" w:color="auto"/>
      </w:divBdr>
    </w:div>
    <w:div w:id="567769139">
      <w:marLeft w:val="480"/>
      <w:marRight w:val="0"/>
      <w:marTop w:val="0"/>
      <w:marBottom w:val="0"/>
      <w:divBdr>
        <w:top w:val="none" w:sz="0" w:space="0" w:color="auto"/>
        <w:left w:val="none" w:sz="0" w:space="0" w:color="auto"/>
        <w:bottom w:val="none" w:sz="0" w:space="0" w:color="auto"/>
        <w:right w:val="none" w:sz="0" w:space="0" w:color="auto"/>
      </w:divBdr>
    </w:div>
    <w:div w:id="567808048">
      <w:marLeft w:val="480"/>
      <w:marRight w:val="0"/>
      <w:marTop w:val="0"/>
      <w:marBottom w:val="0"/>
      <w:divBdr>
        <w:top w:val="none" w:sz="0" w:space="0" w:color="auto"/>
        <w:left w:val="none" w:sz="0" w:space="0" w:color="auto"/>
        <w:bottom w:val="none" w:sz="0" w:space="0" w:color="auto"/>
        <w:right w:val="none" w:sz="0" w:space="0" w:color="auto"/>
      </w:divBdr>
    </w:div>
    <w:div w:id="567811759">
      <w:marLeft w:val="480"/>
      <w:marRight w:val="0"/>
      <w:marTop w:val="0"/>
      <w:marBottom w:val="0"/>
      <w:divBdr>
        <w:top w:val="none" w:sz="0" w:space="0" w:color="auto"/>
        <w:left w:val="none" w:sz="0" w:space="0" w:color="auto"/>
        <w:bottom w:val="none" w:sz="0" w:space="0" w:color="auto"/>
        <w:right w:val="none" w:sz="0" w:space="0" w:color="auto"/>
      </w:divBdr>
    </w:div>
    <w:div w:id="567811985">
      <w:marLeft w:val="480"/>
      <w:marRight w:val="0"/>
      <w:marTop w:val="0"/>
      <w:marBottom w:val="0"/>
      <w:divBdr>
        <w:top w:val="none" w:sz="0" w:space="0" w:color="auto"/>
        <w:left w:val="none" w:sz="0" w:space="0" w:color="auto"/>
        <w:bottom w:val="none" w:sz="0" w:space="0" w:color="auto"/>
        <w:right w:val="none" w:sz="0" w:space="0" w:color="auto"/>
      </w:divBdr>
    </w:div>
    <w:div w:id="567883433">
      <w:marLeft w:val="480"/>
      <w:marRight w:val="0"/>
      <w:marTop w:val="0"/>
      <w:marBottom w:val="0"/>
      <w:divBdr>
        <w:top w:val="none" w:sz="0" w:space="0" w:color="auto"/>
        <w:left w:val="none" w:sz="0" w:space="0" w:color="auto"/>
        <w:bottom w:val="none" w:sz="0" w:space="0" w:color="auto"/>
        <w:right w:val="none" w:sz="0" w:space="0" w:color="auto"/>
      </w:divBdr>
    </w:div>
    <w:div w:id="567886910">
      <w:marLeft w:val="480"/>
      <w:marRight w:val="0"/>
      <w:marTop w:val="0"/>
      <w:marBottom w:val="0"/>
      <w:divBdr>
        <w:top w:val="none" w:sz="0" w:space="0" w:color="auto"/>
        <w:left w:val="none" w:sz="0" w:space="0" w:color="auto"/>
        <w:bottom w:val="none" w:sz="0" w:space="0" w:color="auto"/>
        <w:right w:val="none" w:sz="0" w:space="0" w:color="auto"/>
      </w:divBdr>
    </w:div>
    <w:div w:id="568006379">
      <w:marLeft w:val="480"/>
      <w:marRight w:val="0"/>
      <w:marTop w:val="0"/>
      <w:marBottom w:val="0"/>
      <w:divBdr>
        <w:top w:val="none" w:sz="0" w:space="0" w:color="auto"/>
        <w:left w:val="none" w:sz="0" w:space="0" w:color="auto"/>
        <w:bottom w:val="none" w:sz="0" w:space="0" w:color="auto"/>
        <w:right w:val="none" w:sz="0" w:space="0" w:color="auto"/>
      </w:divBdr>
    </w:div>
    <w:div w:id="568031574">
      <w:marLeft w:val="480"/>
      <w:marRight w:val="0"/>
      <w:marTop w:val="0"/>
      <w:marBottom w:val="0"/>
      <w:divBdr>
        <w:top w:val="none" w:sz="0" w:space="0" w:color="auto"/>
        <w:left w:val="none" w:sz="0" w:space="0" w:color="auto"/>
        <w:bottom w:val="none" w:sz="0" w:space="0" w:color="auto"/>
        <w:right w:val="none" w:sz="0" w:space="0" w:color="auto"/>
      </w:divBdr>
    </w:div>
    <w:div w:id="568032217">
      <w:marLeft w:val="480"/>
      <w:marRight w:val="0"/>
      <w:marTop w:val="0"/>
      <w:marBottom w:val="0"/>
      <w:divBdr>
        <w:top w:val="none" w:sz="0" w:space="0" w:color="auto"/>
        <w:left w:val="none" w:sz="0" w:space="0" w:color="auto"/>
        <w:bottom w:val="none" w:sz="0" w:space="0" w:color="auto"/>
        <w:right w:val="none" w:sz="0" w:space="0" w:color="auto"/>
      </w:divBdr>
    </w:div>
    <w:div w:id="568224155">
      <w:marLeft w:val="480"/>
      <w:marRight w:val="0"/>
      <w:marTop w:val="0"/>
      <w:marBottom w:val="0"/>
      <w:divBdr>
        <w:top w:val="none" w:sz="0" w:space="0" w:color="auto"/>
        <w:left w:val="none" w:sz="0" w:space="0" w:color="auto"/>
        <w:bottom w:val="none" w:sz="0" w:space="0" w:color="auto"/>
        <w:right w:val="none" w:sz="0" w:space="0" w:color="auto"/>
      </w:divBdr>
    </w:div>
    <w:div w:id="568342383">
      <w:marLeft w:val="480"/>
      <w:marRight w:val="0"/>
      <w:marTop w:val="0"/>
      <w:marBottom w:val="0"/>
      <w:divBdr>
        <w:top w:val="none" w:sz="0" w:space="0" w:color="auto"/>
        <w:left w:val="none" w:sz="0" w:space="0" w:color="auto"/>
        <w:bottom w:val="none" w:sz="0" w:space="0" w:color="auto"/>
        <w:right w:val="none" w:sz="0" w:space="0" w:color="auto"/>
      </w:divBdr>
    </w:div>
    <w:div w:id="568349149">
      <w:marLeft w:val="480"/>
      <w:marRight w:val="0"/>
      <w:marTop w:val="0"/>
      <w:marBottom w:val="0"/>
      <w:divBdr>
        <w:top w:val="none" w:sz="0" w:space="0" w:color="auto"/>
        <w:left w:val="none" w:sz="0" w:space="0" w:color="auto"/>
        <w:bottom w:val="none" w:sz="0" w:space="0" w:color="auto"/>
        <w:right w:val="none" w:sz="0" w:space="0" w:color="auto"/>
      </w:divBdr>
    </w:div>
    <w:div w:id="568351184">
      <w:marLeft w:val="480"/>
      <w:marRight w:val="0"/>
      <w:marTop w:val="0"/>
      <w:marBottom w:val="0"/>
      <w:divBdr>
        <w:top w:val="none" w:sz="0" w:space="0" w:color="auto"/>
        <w:left w:val="none" w:sz="0" w:space="0" w:color="auto"/>
        <w:bottom w:val="none" w:sz="0" w:space="0" w:color="auto"/>
        <w:right w:val="none" w:sz="0" w:space="0" w:color="auto"/>
      </w:divBdr>
    </w:div>
    <w:div w:id="568465355">
      <w:marLeft w:val="480"/>
      <w:marRight w:val="0"/>
      <w:marTop w:val="0"/>
      <w:marBottom w:val="0"/>
      <w:divBdr>
        <w:top w:val="none" w:sz="0" w:space="0" w:color="auto"/>
        <w:left w:val="none" w:sz="0" w:space="0" w:color="auto"/>
        <w:bottom w:val="none" w:sz="0" w:space="0" w:color="auto"/>
        <w:right w:val="none" w:sz="0" w:space="0" w:color="auto"/>
      </w:divBdr>
    </w:div>
    <w:div w:id="568468490">
      <w:marLeft w:val="480"/>
      <w:marRight w:val="0"/>
      <w:marTop w:val="0"/>
      <w:marBottom w:val="0"/>
      <w:divBdr>
        <w:top w:val="none" w:sz="0" w:space="0" w:color="auto"/>
        <w:left w:val="none" w:sz="0" w:space="0" w:color="auto"/>
        <w:bottom w:val="none" w:sz="0" w:space="0" w:color="auto"/>
        <w:right w:val="none" w:sz="0" w:space="0" w:color="auto"/>
      </w:divBdr>
    </w:div>
    <w:div w:id="568536434">
      <w:marLeft w:val="480"/>
      <w:marRight w:val="0"/>
      <w:marTop w:val="0"/>
      <w:marBottom w:val="0"/>
      <w:divBdr>
        <w:top w:val="none" w:sz="0" w:space="0" w:color="auto"/>
        <w:left w:val="none" w:sz="0" w:space="0" w:color="auto"/>
        <w:bottom w:val="none" w:sz="0" w:space="0" w:color="auto"/>
        <w:right w:val="none" w:sz="0" w:space="0" w:color="auto"/>
      </w:divBdr>
    </w:div>
    <w:div w:id="568611814">
      <w:marLeft w:val="480"/>
      <w:marRight w:val="0"/>
      <w:marTop w:val="0"/>
      <w:marBottom w:val="0"/>
      <w:divBdr>
        <w:top w:val="none" w:sz="0" w:space="0" w:color="auto"/>
        <w:left w:val="none" w:sz="0" w:space="0" w:color="auto"/>
        <w:bottom w:val="none" w:sz="0" w:space="0" w:color="auto"/>
        <w:right w:val="none" w:sz="0" w:space="0" w:color="auto"/>
      </w:divBdr>
    </w:div>
    <w:div w:id="568612412">
      <w:marLeft w:val="480"/>
      <w:marRight w:val="0"/>
      <w:marTop w:val="0"/>
      <w:marBottom w:val="0"/>
      <w:divBdr>
        <w:top w:val="none" w:sz="0" w:space="0" w:color="auto"/>
        <w:left w:val="none" w:sz="0" w:space="0" w:color="auto"/>
        <w:bottom w:val="none" w:sz="0" w:space="0" w:color="auto"/>
        <w:right w:val="none" w:sz="0" w:space="0" w:color="auto"/>
      </w:divBdr>
    </w:div>
    <w:div w:id="568615045">
      <w:marLeft w:val="480"/>
      <w:marRight w:val="0"/>
      <w:marTop w:val="0"/>
      <w:marBottom w:val="0"/>
      <w:divBdr>
        <w:top w:val="none" w:sz="0" w:space="0" w:color="auto"/>
        <w:left w:val="none" w:sz="0" w:space="0" w:color="auto"/>
        <w:bottom w:val="none" w:sz="0" w:space="0" w:color="auto"/>
        <w:right w:val="none" w:sz="0" w:space="0" w:color="auto"/>
      </w:divBdr>
    </w:div>
    <w:div w:id="568662047">
      <w:marLeft w:val="480"/>
      <w:marRight w:val="0"/>
      <w:marTop w:val="0"/>
      <w:marBottom w:val="0"/>
      <w:divBdr>
        <w:top w:val="none" w:sz="0" w:space="0" w:color="auto"/>
        <w:left w:val="none" w:sz="0" w:space="0" w:color="auto"/>
        <w:bottom w:val="none" w:sz="0" w:space="0" w:color="auto"/>
        <w:right w:val="none" w:sz="0" w:space="0" w:color="auto"/>
      </w:divBdr>
    </w:div>
    <w:div w:id="568686266">
      <w:marLeft w:val="480"/>
      <w:marRight w:val="0"/>
      <w:marTop w:val="0"/>
      <w:marBottom w:val="0"/>
      <w:divBdr>
        <w:top w:val="none" w:sz="0" w:space="0" w:color="auto"/>
        <w:left w:val="none" w:sz="0" w:space="0" w:color="auto"/>
        <w:bottom w:val="none" w:sz="0" w:space="0" w:color="auto"/>
        <w:right w:val="none" w:sz="0" w:space="0" w:color="auto"/>
      </w:divBdr>
    </w:div>
    <w:div w:id="568686427">
      <w:marLeft w:val="480"/>
      <w:marRight w:val="0"/>
      <w:marTop w:val="0"/>
      <w:marBottom w:val="0"/>
      <w:divBdr>
        <w:top w:val="none" w:sz="0" w:space="0" w:color="auto"/>
        <w:left w:val="none" w:sz="0" w:space="0" w:color="auto"/>
        <w:bottom w:val="none" w:sz="0" w:space="0" w:color="auto"/>
        <w:right w:val="none" w:sz="0" w:space="0" w:color="auto"/>
      </w:divBdr>
    </w:div>
    <w:div w:id="568687759">
      <w:marLeft w:val="480"/>
      <w:marRight w:val="0"/>
      <w:marTop w:val="0"/>
      <w:marBottom w:val="0"/>
      <w:divBdr>
        <w:top w:val="none" w:sz="0" w:space="0" w:color="auto"/>
        <w:left w:val="none" w:sz="0" w:space="0" w:color="auto"/>
        <w:bottom w:val="none" w:sz="0" w:space="0" w:color="auto"/>
        <w:right w:val="none" w:sz="0" w:space="0" w:color="auto"/>
      </w:divBdr>
    </w:div>
    <w:div w:id="568813035">
      <w:marLeft w:val="480"/>
      <w:marRight w:val="0"/>
      <w:marTop w:val="0"/>
      <w:marBottom w:val="0"/>
      <w:divBdr>
        <w:top w:val="none" w:sz="0" w:space="0" w:color="auto"/>
        <w:left w:val="none" w:sz="0" w:space="0" w:color="auto"/>
        <w:bottom w:val="none" w:sz="0" w:space="0" w:color="auto"/>
        <w:right w:val="none" w:sz="0" w:space="0" w:color="auto"/>
      </w:divBdr>
    </w:div>
    <w:div w:id="568854877">
      <w:marLeft w:val="480"/>
      <w:marRight w:val="0"/>
      <w:marTop w:val="0"/>
      <w:marBottom w:val="0"/>
      <w:divBdr>
        <w:top w:val="none" w:sz="0" w:space="0" w:color="auto"/>
        <w:left w:val="none" w:sz="0" w:space="0" w:color="auto"/>
        <w:bottom w:val="none" w:sz="0" w:space="0" w:color="auto"/>
        <w:right w:val="none" w:sz="0" w:space="0" w:color="auto"/>
      </w:divBdr>
    </w:div>
    <w:div w:id="568884194">
      <w:marLeft w:val="480"/>
      <w:marRight w:val="0"/>
      <w:marTop w:val="0"/>
      <w:marBottom w:val="0"/>
      <w:divBdr>
        <w:top w:val="none" w:sz="0" w:space="0" w:color="auto"/>
        <w:left w:val="none" w:sz="0" w:space="0" w:color="auto"/>
        <w:bottom w:val="none" w:sz="0" w:space="0" w:color="auto"/>
        <w:right w:val="none" w:sz="0" w:space="0" w:color="auto"/>
      </w:divBdr>
    </w:div>
    <w:div w:id="568924072">
      <w:marLeft w:val="480"/>
      <w:marRight w:val="0"/>
      <w:marTop w:val="0"/>
      <w:marBottom w:val="0"/>
      <w:divBdr>
        <w:top w:val="none" w:sz="0" w:space="0" w:color="auto"/>
        <w:left w:val="none" w:sz="0" w:space="0" w:color="auto"/>
        <w:bottom w:val="none" w:sz="0" w:space="0" w:color="auto"/>
        <w:right w:val="none" w:sz="0" w:space="0" w:color="auto"/>
      </w:divBdr>
    </w:div>
    <w:div w:id="568926381">
      <w:marLeft w:val="480"/>
      <w:marRight w:val="0"/>
      <w:marTop w:val="0"/>
      <w:marBottom w:val="0"/>
      <w:divBdr>
        <w:top w:val="none" w:sz="0" w:space="0" w:color="auto"/>
        <w:left w:val="none" w:sz="0" w:space="0" w:color="auto"/>
        <w:bottom w:val="none" w:sz="0" w:space="0" w:color="auto"/>
        <w:right w:val="none" w:sz="0" w:space="0" w:color="auto"/>
      </w:divBdr>
    </w:div>
    <w:div w:id="568927943">
      <w:marLeft w:val="480"/>
      <w:marRight w:val="0"/>
      <w:marTop w:val="0"/>
      <w:marBottom w:val="0"/>
      <w:divBdr>
        <w:top w:val="none" w:sz="0" w:space="0" w:color="auto"/>
        <w:left w:val="none" w:sz="0" w:space="0" w:color="auto"/>
        <w:bottom w:val="none" w:sz="0" w:space="0" w:color="auto"/>
        <w:right w:val="none" w:sz="0" w:space="0" w:color="auto"/>
      </w:divBdr>
    </w:div>
    <w:div w:id="568929917">
      <w:marLeft w:val="480"/>
      <w:marRight w:val="0"/>
      <w:marTop w:val="0"/>
      <w:marBottom w:val="0"/>
      <w:divBdr>
        <w:top w:val="none" w:sz="0" w:space="0" w:color="auto"/>
        <w:left w:val="none" w:sz="0" w:space="0" w:color="auto"/>
        <w:bottom w:val="none" w:sz="0" w:space="0" w:color="auto"/>
        <w:right w:val="none" w:sz="0" w:space="0" w:color="auto"/>
      </w:divBdr>
    </w:div>
    <w:div w:id="568931037">
      <w:marLeft w:val="480"/>
      <w:marRight w:val="0"/>
      <w:marTop w:val="0"/>
      <w:marBottom w:val="0"/>
      <w:divBdr>
        <w:top w:val="none" w:sz="0" w:space="0" w:color="auto"/>
        <w:left w:val="none" w:sz="0" w:space="0" w:color="auto"/>
        <w:bottom w:val="none" w:sz="0" w:space="0" w:color="auto"/>
        <w:right w:val="none" w:sz="0" w:space="0" w:color="auto"/>
      </w:divBdr>
    </w:div>
    <w:div w:id="569001080">
      <w:marLeft w:val="480"/>
      <w:marRight w:val="0"/>
      <w:marTop w:val="0"/>
      <w:marBottom w:val="0"/>
      <w:divBdr>
        <w:top w:val="none" w:sz="0" w:space="0" w:color="auto"/>
        <w:left w:val="none" w:sz="0" w:space="0" w:color="auto"/>
        <w:bottom w:val="none" w:sz="0" w:space="0" w:color="auto"/>
        <w:right w:val="none" w:sz="0" w:space="0" w:color="auto"/>
      </w:divBdr>
    </w:div>
    <w:div w:id="569002745">
      <w:marLeft w:val="480"/>
      <w:marRight w:val="0"/>
      <w:marTop w:val="0"/>
      <w:marBottom w:val="0"/>
      <w:divBdr>
        <w:top w:val="none" w:sz="0" w:space="0" w:color="auto"/>
        <w:left w:val="none" w:sz="0" w:space="0" w:color="auto"/>
        <w:bottom w:val="none" w:sz="0" w:space="0" w:color="auto"/>
        <w:right w:val="none" w:sz="0" w:space="0" w:color="auto"/>
      </w:divBdr>
    </w:div>
    <w:div w:id="569074734">
      <w:marLeft w:val="480"/>
      <w:marRight w:val="0"/>
      <w:marTop w:val="0"/>
      <w:marBottom w:val="0"/>
      <w:divBdr>
        <w:top w:val="none" w:sz="0" w:space="0" w:color="auto"/>
        <w:left w:val="none" w:sz="0" w:space="0" w:color="auto"/>
        <w:bottom w:val="none" w:sz="0" w:space="0" w:color="auto"/>
        <w:right w:val="none" w:sz="0" w:space="0" w:color="auto"/>
      </w:divBdr>
    </w:div>
    <w:div w:id="569119215">
      <w:marLeft w:val="480"/>
      <w:marRight w:val="0"/>
      <w:marTop w:val="0"/>
      <w:marBottom w:val="0"/>
      <w:divBdr>
        <w:top w:val="none" w:sz="0" w:space="0" w:color="auto"/>
        <w:left w:val="none" w:sz="0" w:space="0" w:color="auto"/>
        <w:bottom w:val="none" w:sz="0" w:space="0" w:color="auto"/>
        <w:right w:val="none" w:sz="0" w:space="0" w:color="auto"/>
      </w:divBdr>
    </w:div>
    <w:div w:id="569192303">
      <w:marLeft w:val="480"/>
      <w:marRight w:val="0"/>
      <w:marTop w:val="0"/>
      <w:marBottom w:val="0"/>
      <w:divBdr>
        <w:top w:val="none" w:sz="0" w:space="0" w:color="auto"/>
        <w:left w:val="none" w:sz="0" w:space="0" w:color="auto"/>
        <w:bottom w:val="none" w:sz="0" w:space="0" w:color="auto"/>
        <w:right w:val="none" w:sz="0" w:space="0" w:color="auto"/>
      </w:divBdr>
    </w:div>
    <w:div w:id="569197815">
      <w:marLeft w:val="480"/>
      <w:marRight w:val="0"/>
      <w:marTop w:val="0"/>
      <w:marBottom w:val="0"/>
      <w:divBdr>
        <w:top w:val="none" w:sz="0" w:space="0" w:color="auto"/>
        <w:left w:val="none" w:sz="0" w:space="0" w:color="auto"/>
        <w:bottom w:val="none" w:sz="0" w:space="0" w:color="auto"/>
        <w:right w:val="none" w:sz="0" w:space="0" w:color="auto"/>
      </w:divBdr>
    </w:div>
    <w:div w:id="569199227">
      <w:marLeft w:val="480"/>
      <w:marRight w:val="0"/>
      <w:marTop w:val="0"/>
      <w:marBottom w:val="0"/>
      <w:divBdr>
        <w:top w:val="none" w:sz="0" w:space="0" w:color="auto"/>
        <w:left w:val="none" w:sz="0" w:space="0" w:color="auto"/>
        <w:bottom w:val="none" w:sz="0" w:space="0" w:color="auto"/>
        <w:right w:val="none" w:sz="0" w:space="0" w:color="auto"/>
      </w:divBdr>
    </w:div>
    <w:div w:id="569459765">
      <w:marLeft w:val="480"/>
      <w:marRight w:val="0"/>
      <w:marTop w:val="0"/>
      <w:marBottom w:val="0"/>
      <w:divBdr>
        <w:top w:val="none" w:sz="0" w:space="0" w:color="auto"/>
        <w:left w:val="none" w:sz="0" w:space="0" w:color="auto"/>
        <w:bottom w:val="none" w:sz="0" w:space="0" w:color="auto"/>
        <w:right w:val="none" w:sz="0" w:space="0" w:color="auto"/>
      </w:divBdr>
    </w:div>
    <w:div w:id="569464446">
      <w:marLeft w:val="480"/>
      <w:marRight w:val="0"/>
      <w:marTop w:val="0"/>
      <w:marBottom w:val="0"/>
      <w:divBdr>
        <w:top w:val="none" w:sz="0" w:space="0" w:color="auto"/>
        <w:left w:val="none" w:sz="0" w:space="0" w:color="auto"/>
        <w:bottom w:val="none" w:sz="0" w:space="0" w:color="auto"/>
        <w:right w:val="none" w:sz="0" w:space="0" w:color="auto"/>
      </w:divBdr>
    </w:div>
    <w:div w:id="569534926">
      <w:marLeft w:val="480"/>
      <w:marRight w:val="0"/>
      <w:marTop w:val="0"/>
      <w:marBottom w:val="0"/>
      <w:divBdr>
        <w:top w:val="none" w:sz="0" w:space="0" w:color="auto"/>
        <w:left w:val="none" w:sz="0" w:space="0" w:color="auto"/>
        <w:bottom w:val="none" w:sz="0" w:space="0" w:color="auto"/>
        <w:right w:val="none" w:sz="0" w:space="0" w:color="auto"/>
      </w:divBdr>
    </w:div>
    <w:div w:id="569536972">
      <w:marLeft w:val="480"/>
      <w:marRight w:val="0"/>
      <w:marTop w:val="0"/>
      <w:marBottom w:val="0"/>
      <w:divBdr>
        <w:top w:val="none" w:sz="0" w:space="0" w:color="auto"/>
        <w:left w:val="none" w:sz="0" w:space="0" w:color="auto"/>
        <w:bottom w:val="none" w:sz="0" w:space="0" w:color="auto"/>
        <w:right w:val="none" w:sz="0" w:space="0" w:color="auto"/>
      </w:divBdr>
    </w:div>
    <w:div w:id="569584069">
      <w:marLeft w:val="480"/>
      <w:marRight w:val="0"/>
      <w:marTop w:val="0"/>
      <w:marBottom w:val="0"/>
      <w:divBdr>
        <w:top w:val="none" w:sz="0" w:space="0" w:color="auto"/>
        <w:left w:val="none" w:sz="0" w:space="0" w:color="auto"/>
        <w:bottom w:val="none" w:sz="0" w:space="0" w:color="auto"/>
        <w:right w:val="none" w:sz="0" w:space="0" w:color="auto"/>
      </w:divBdr>
    </w:div>
    <w:div w:id="569653867">
      <w:marLeft w:val="480"/>
      <w:marRight w:val="0"/>
      <w:marTop w:val="0"/>
      <w:marBottom w:val="0"/>
      <w:divBdr>
        <w:top w:val="none" w:sz="0" w:space="0" w:color="auto"/>
        <w:left w:val="none" w:sz="0" w:space="0" w:color="auto"/>
        <w:bottom w:val="none" w:sz="0" w:space="0" w:color="auto"/>
        <w:right w:val="none" w:sz="0" w:space="0" w:color="auto"/>
      </w:divBdr>
    </w:div>
    <w:div w:id="569657814">
      <w:marLeft w:val="480"/>
      <w:marRight w:val="0"/>
      <w:marTop w:val="0"/>
      <w:marBottom w:val="0"/>
      <w:divBdr>
        <w:top w:val="none" w:sz="0" w:space="0" w:color="auto"/>
        <w:left w:val="none" w:sz="0" w:space="0" w:color="auto"/>
        <w:bottom w:val="none" w:sz="0" w:space="0" w:color="auto"/>
        <w:right w:val="none" w:sz="0" w:space="0" w:color="auto"/>
      </w:divBdr>
    </w:div>
    <w:div w:id="569731181">
      <w:marLeft w:val="480"/>
      <w:marRight w:val="0"/>
      <w:marTop w:val="0"/>
      <w:marBottom w:val="0"/>
      <w:divBdr>
        <w:top w:val="none" w:sz="0" w:space="0" w:color="auto"/>
        <w:left w:val="none" w:sz="0" w:space="0" w:color="auto"/>
        <w:bottom w:val="none" w:sz="0" w:space="0" w:color="auto"/>
        <w:right w:val="none" w:sz="0" w:space="0" w:color="auto"/>
      </w:divBdr>
    </w:div>
    <w:div w:id="569731821">
      <w:marLeft w:val="480"/>
      <w:marRight w:val="0"/>
      <w:marTop w:val="0"/>
      <w:marBottom w:val="0"/>
      <w:divBdr>
        <w:top w:val="none" w:sz="0" w:space="0" w:color="auto"/>
        <w:left w:val="none" w:sz="0" w:space="0" w:color="auto"/>
        <w:bottom w:val="none" w:sz="0" w:space="0" w:color="auto"/>
        <w:right w:val="none" w:sz="0" w:space="0" w:color="auto"/>
      </w:divBdr>
    </w:div>
    <w:div w:id="569733955">
      <w:marLeft w:val="480"/>
      <w:marRight w:val="0"/>
      <w:marTop w:val="0"/>
      <w:marBottom w:val="0"/>
      <w:divBdr>
        <w:top w:val="none" w:sz="0" w:space="0" w:color="auto"/>
        <w:left w:val="none" w:sz="0" w:space="0" w:color="auto"/>
        <w:bottom w:val="none" w:sz="0" w:space="0" w:color="auto"/>
        <w:right w:val="none" w:sz="0" w:space="0" w:color="auto"/>
      </w:divBdr>
    </w:div>
    <w:div w:id="569845705">
      <w:marLeft w:val="480"/>
      <w:marRight w:val="0"/>
      <w:marTop w:val="0"/>
      <w:marBottom w:val="0"/>
      <w:divBdr>
        <w:top w:val="none" w:sz="0" w:space="0" w:color="auto"/>
        <w:left w:val="none" w:sz="0" w:space="0" w:color="auto"/>
        <w:bottom w:val="none" w:sz="0" w:space="0" w:color="auto"/>
        <w:right w:val="none" w:sz="0" w:space="0" w:color="auto"/>
      </w:divBdr>
    </w:div>
    <w:div w:id="569847679">
      <w:marLeft w:val="480"/>
      <w:marRight w:val="0"/>
      <w:marTop w:val="0"/>
      <w:marBottom w:val="0"/>
      <w:divBdr>
        <w:top w:val="none" w:sz="0" w:space="0" w:color="auto"/>
        <w:left w:val="none" w:sz="0" w:space="0" w:color="auto"/>
        <w:bottom w:val="none" w:sz="0" w:space="0" w:color="auto"/>
        <w:right w:val="none" w:sz="0" w:space="0" w:color="auto"/>
      </w:divBdr>
    </w:div>
    <w:div w:id="569921500">
      <w:marLeft w:val="480"/>
      <w:marRight w:val="0"/>
      <w:marTop w:val="0"/>
      <w:marBottom w:val="0"/>
      <w:divBdr>
        <w:top w:val="none" w:sz="0" w:space="0" w:color="auto"/>
        <w:left w:val="none" w:sz="0" w:space="0" w:color="auto"/>
        <w:bottom w:val="none" w:sz="0" w:space="0" w:color="auto"/>
        <w:right w:val="none" w:sz="0" w:space="0" w:color="auto"/>
      </w:divBdr>
    </w:div>
    <w:div w:id="569927084">
      <w:marLeft w:val="480"/>
      <w:marRight w:val="0"/>
      <w:marTop w:val="0"/>
      <w:marBottom w:val="0"/>
      <w:divBdr>
        <w:top w:val="none" w:sz="0" w:space="0" w:color="auto"/>
        <w:left w:val="none" w:sz="0" w:space="0" w:color="auto"/>
        <w:bottom w:val="none" w:sz="0" w:space="0" w:color="auto"/>
        <w:right w:val="none" w:sz="0" w:space="0" w:color="auto"/>
      </w:divBdr>
    </w:div>
    <w:div w:id="569971239">
      <w:marLeft w:val="480"/>
      <w:marRight w:val="0"/>
      <w:marTop w:val="0"/>
      <w:marBottom w:val="0"/>
      <w:divBdr>
        <w:top w:val="none" w:sz="0" w:space="0" w:color="auto"/>
        <w:left w:val="none" w:sz="0" w:space="0" w:color="auto"/>
        <w:bottom w:val="none" w:sz="0" w:space="0" w:color="auto"/>
        <w:right w:val="none" w:sz="0" w:space="0" w:color="auto"/>
      </w:divBdr>
    </w:div>
    <w:div w:id="569972397">
      <w:marLeft w:val="480"/>
      <w:marRight w:val="0"/>
      <w:marTop w:val="0"/>
      <w:marBottom w:val="0"/>
      <w:divBdr>
        <w:top w:val="none" w:sz="0" w:space="0" w:color="auto"/>
        <w:left w:val="none" w:sz="0" w:space="0" w:color="auto"/>
        <w:bottom w:val="none" w:sz="0" w:space="0" w:color="auto"/>
        <w:right w:val="none" w:sz="0" w:space="0" w:color="auto"/>
      </w:divBdr>
    </w:div>
    <w:div w:id="569996193">
      <w:marLeft w:val="480"/>
      <w:marRight w:val="0"/>
      <w:marTop w:val="0"/>
      <w:marBottom w:val="0"/>
      <w:divBdr>
        <w:top w:val="none" w:sz="0" w:space="0" w:color="auto"/>
        <w:left w:val="none" w:sz="0" w:space="0" w:color="auto"/>
        <w:bottom w:val="none" w:sz="0" w:space="0" w:color="auto"/>
        <w:right w:val="none" w:sz="0" w:space="0" w:color="auto"/>
      </w:divBdr>
    </w:div>
    <w:div w:id="570039803">
      <w:marLeft w:val="480"/>
      <w:marRight w:val="0"/>
      <w:marTop w:val="0"/>
      <w:marBottom w:val="0"/>
      <w:divBdr>
        <w:top w:val="none" w:sz="0" w:space="0" w:color="auto"/>
        <w:left w:val="none" w:sz="0" w:space="0" w:color="auto"/>
        <w:bottom w:val="none" w:sz="0" w:space="0" w:color="auto"/>
        <w:right w:val="none" w:sz="0" w:space="0" w:color="auto"/>
      </w:divBdr>
    </w:div>
    <w:div w:id="570117403">
      <w:marLeft w:val="480"/>
      <w:marRight w:val="0"/>
      <w:marTop w:val="0"/>
      <w:marBottom w:val="0"/>
      <w:divBdr>
        <w:top w:val="none" w:sz="0" w:space="0" w:color="auto"/>
        <w:left w:val="none" w:sz="0" w:space="0" w:color="auto"/>
        <w:bottom w:val="none" w:sz="0" w:space="0" w:color="auto"/>
        <w:right w:val="none" w:sz="0" w:space="0" w:color="auto"/>
      </w:divBdr>
    </w:div>
    <w:div w:id="570123322">
      <w:marLeft w:val="480"/>
      <w:marRight w:val="0"/>
      <w:marTop w:val="0"/>
      <w:marBottom w:val="0"/>
      <w:divBdr>
        <w:top w:val="none" w:sz="0" w:space="0" w:color="auto"/>
        <w:left w:val="none" w:sz="0" w:space="0" w:color="auto"/>
        <w:bottom w:val="none" w:sz="0" w:space="0" w:color="auto"/>
        <w:right w:val="none" w:sz="0" w:space="0" w:color="auto"/>
      </w:divBdr>
    </w:div>
    <w:div w:id="570190844">
      <w:marLeft w:val="480"/>
      <w:marRight w:val="0"/>
      <w:marTop w:val="0"/>
      <w:marBottom w:val="0"/>
      <w:divBdr>
        <w:top w:val="none" w:sz="0" w:space="0" w:color="auto"/>
        <w:left w:val="none" w:sz="0" w:space="0" w:color="auto"/>
        <w:bottom w:val="none" w:sz="0" w:space="0" w:color="auto"/>
        <w:right w:val="none" w:sz="0" w:space="0" w:color="auto"/>
      </w:divBdr>
    </w:div>
    <w:div w:id="570314640">
      <w:marLeft w:val="480"/>
      <w:marRight w:val="0"/>
      <w:marTop w:val="0"/>
      <w:marBottom w:val="0"/>
      <w:divBdr>
        <w:top w:val="none" w:sz="0" w:space="0" w:color="auto"/>
        <w:left w:val="none" w:sz="0" w:space="0" w:color="auto"/>
        <w:bottom w:val="none" w:sz="0" w:space="0" w:color="auto"/>
        <w:right w:val="none" w:sz="0" w:space="0" w:color="auto"/>
      </w:divBdr>
    </w:div>
    <w:div w:id="570389263">
      <w:marLeft w:val="480"/>
      <w:marRight w:val="0"/>
      <w:marTop w:val="0"/>
      <w:marBottom w:val="0"/>
      <w:divBdr>
        <w:top w:val="none" w:sz="0" w:space="0" w:color="auto"/>
        <w:left w:val="none" w:sz="0" w:space="0" w:color="auto"/>
        <w:bottom w:val="none" w:sz="0" w:space="0" w:color="auto"/>
        <w:right w:val="none" w:sz="0" w:space="0" w:color="auto"/>
      </w:divBdr>
    </w:div>
    <w:div w:id="570429674">
      <w:marLeft w:val="480"/>
      <w:marRight w:val="0"/>
      <w:marTop w:val="0"/>
      <w:marBottom w:val="0"/>
      <w:divBdr>
        <w:top w:val="none" w:sz="0" w:space="0" w:color="auto"/>
        <w:left w:val="none" w:sz="0" w:space="0" w:color="auto"/>
        <w:bottom w:val="none" w:sz="0" w:space="0" w:color="auto"/>
        <w:right w:val="none" w:sz="0" w:space="0" w:color="auto"/>
      </w:divBdr>
    </w:div>
    <w:div w:id="570503492">
      <w:marLeft w:val="480"/>
      <w:marRight w:val="0"/>
      <w:marTop w:val="0"/>
      <w:marBottom w:val="0"/>
      <w:divBdr>
        <w:top w:val="none" w:sz="0" w:space="0" w:color="auto"/>
        <w:left w:val="none" w:sz="0" w:space="0" w:color="auto"/>
        <w:bottom w:val="none" w:sz="0" w:space="0" w:color="auto"/>
        <w:right w:val="none" w:sz="0" w:space="0" w:color="auto"/>
      </w:divBdr>
    </w:div>
    <w:div w:id="570503628">
      <w:marLeft w:val="480"/>
      <w:marRight w:val="0"/>
      <w:marTop w:val="0"/>
      <w:marBottom w:val="0"/>
      <w:divBdr>
        <w:top w:val="none" w:sz="0" w:space="0" w:color="auto"/>
        <w:left w:val="none" w:sz="0" w:space="0" w:color="auto"/>
        <w:bottom w:val="none" w:sz="0" w:space="0" w:color="auto"/>
        <w:right w:val="none" w:sz="0" w:space="0" w:color="auto"/>
      </w:divBdr>
    </w:div>
    <w:div w:id="570508912">
      <w:marLeft w:val="480"/>
      <w:marRight w:val="0"/>
      <w:marTop w:val="0"/>
      <w:marBottom w:val="0"/>
      <w:divBdr>
        <w:top w:val="none" w:sz="0" w:space="0" w:color="auto"/>
        <w:left w:val="none" w:sz="0" w:space="0" w:color="auto"/>
        <w:bottom w:val="none" w:sz="0" w:space="0" w:color="auto"/>
        <w:right w:val="none" w:sz="0" w:space="0" w:color="auto"/>
      </w:divBdr>
    </w:div>
    <w:div w:id="570578988">
      <w:marLeft w:val="480"/>
      <w:marRight w:val="0"/>
      <w:marTop w:val="0"/>
      <w:marBottom w:val="0"/>
      <w:divBdr>
        <w:top w:val="none" w:sz="0" w:space="0" w:color="auto"/>
        <w:left w:val="none" w:sz="0" w:space="0" w:color="auto"/>
        <w:bottom w:val="none" w:sz="0" w:space="0" w:color="auto"/>
        <w:right w:val="none" w:sz="0" w:space="0" w:color="auto"/>
      </w:divBdr>
    </w:div>
    <w:div w:id="570584473">
      <w:marLeft w:val="480"/>
      <w:marRight w:val="0"/>
      <w:marTop w:val="0"/>
      <w:marBottom w:val="0"/>
      <w:divBdr>
        <w:top w:val="none" w:sz="0" w:space="0" w:color="auto"/>
        <w:left w:val="none" w:sz="0" w:space="0" w:color="auto"/>
        <w:bottom w:val="none" w:sz="0" w:space="0" w:color="auto"/>
        <w:right w:val="none" w:sz="0" w:space="0" w:color="auto"/>
      </w:divBdr>
    </w:div>
    <w:div w:id="570624534">
      <w:marLeft w:val="480"/>
      <w:marRight w:val="0"/>
      <w:marTop w:val="0"/>
      <w:marBottom w:val="0"/>
      <w:divBdr>
        <w:top w:val="none" w:sz="0" w:space="0" w:color="auto"/>
        <w:left w:val="none" w:sz="0" w:space="0" w:color="auto"/>
        <w:bottom w:val="none" w:sz="0" w:space="0" w:color="auto"/>
        <w:right w:val="none" w:sz="0" w:space="0" w:color="auto"/>
      </w:divBdr>
    </w:div>
    <w:div w:id="570626109">
      <w:marLeft w:val="480"/>
      <w:marRight w:val="0"/>
      <w:marTop w:val="0"/>
      <w:marBottom w:val="0"/>
      <w:divBdr>
        <w:top w:val="none" w:sz="0" w:space="0" w:color="auto"/>
        <w:left w:val="none" w:sz="0" w:space="0" w:color="auto"/>
        <w:bottom w:val="none" w:sz="0" w:space="0" w:color="auto"/>
        <w:right w:val="none" w:sz="0" w:space="0" w:color="auto"/>
      </w:divBdr>
    </w:div>
    <w:div w:id="570694824">
      <w:marLeft w:val="480"/>
      <w:marRight w:val="0"/>
      <w:marTop w:val="0"/>
      <w:marBottom w:val="0"/>
      <w:divBdr>
        <w:top w:val="none" w:sz="0" w:space="0" w:color="auto"/>
        <w:left w:val="none" w:sz="0" w:space="0" w:color="auto"/>
        <w:bottom w:val="none" w:sz="0" w:space="0" w:color="auto"/>
        <w:right w:val="none" w:sz="0" w:space="0" w:color="auto"/>
      </w:divBdr>
    </w:div>
    <w:div w:id="570698121">
      <w:marLeft w:val="480"/>
      <w:marRight w:val="0"/>
      <w:marTop w:val="0"/>
      <w:marBottom w:val="0"/>
      <w:divBdr>
        <w:top w:val="none" w:sz="0" w:space="0" w:color="auto"/>
        <w:left w:val="none" w:sz="0" w:space="0" w:color="auto"/>
        <w:bottom w:val="none" w:sz="0" w:space="0" w:color="auto"/>
        <w:right w:val="none" w:sz="0" w:space="0" w:color="auto"/>
      </w:divBdr>
    </w:div>
    <w:div w:id="570770809">
      <w:marLeft w:val="480"/>
      <w:marRight w:val="0"/>
      <w:marTop w:val="0"/>
      <w:marBottom w:val="0"/>
      <w:divBdr>
        <w:top w:val="none" w:sz="0" w:space="0" w:color="auto"/>
        <w:left w:val="none" w:sz="0" w:space="0" w:color="auto"/>
        <w:bottom w:val="none" w:sz="0" w:space="0" w:color="auto"/>
        <w:right w:val="none" w:sz="0" w:space="0" w:color="auto"/>
      </w:divBdr>
    </w:div>
    <w:div w:id="570777649">
      <w:marLeft w:val="480"/>
      <w:marRight w:val="0"/>
      <w:marTop w:val="0"/>
      <w:marBottom w:val="0"/>
      <w:divBdr>
        <w:top w:val="none" w:sz="0" w:space="0" w:color="auto"/>
        <w:left w:val="none" w:sz="0" w:space="0" w:color="auto"/>
        <w:bottom w:val="none" w:sz="0" w:space="0" w:color="auto"/>
        <w:right w:val="none" w:sz="0" w:space="0" w:color="auto"/>
      </w:divBdr>
    </w:div>
    <w:div w:id="570846764">
      <w:marLeft w:val="480"/>
      <w:marRight w:val="0"/>
      <w:marTop w:val="0"/>
      <w:marBottom w:val="0"/>
      <w:divBdr>
        <w:top w:val="none" w:sz="0" w:space="0" w:color="auto"/>
        <w:left w:val="none" w:sz="0" w:space="0" w:color="auto"/>
        <w:bottom w:val="none" w:sz="0" w:space="0" w:color="auto"/>
        <w:right w:val="none" w:sz="0" w:space="0" w:color="auto"/>
      </w:divBdr>
    </w:div>
    <w:div w:id="571042605">
      <w:marLeft w:val="480"/>
      <w:marRight w:val="0"/>
      <w:marTop w:val="0"/>
      <w:marBottom w:val="0"/>
      <w:divBdr>
        <w:top w:val="none" w:sz="0" w:space="0" w:color="auto"/>
        <w:left w:val="none" w:sz="0" w:space="0" w:color="auto"/>
        <w:bottom w:val="none" w:sz="0" w:space="0" w:color="auto"/>
        <w:right w:val="none" w:sz="0" w:space="0" w:color="auto"/>
      </w:divBdr>
    </w:div>
    <w:div w:id="571043002">
      <w:marLeft w:val="480"/>
      <w:marRight w:val="0"/>
      <w:marTop w:val="0"/>
      <w:marBottom w:val="0"/>
      <w:divBdr>
        <w:top w:val="none" w:sz="0" w:space="0" w:color="auto"/>
        <w:left w:val="none" w:sz="0" w:space="0" w:color="auto"/>
        <w:bottom w:val="none" w:sz="0" w:space="0" w:color="auto"/>
        <w:right w:val="none" w:sz="0" w:space="0" w:color="auto"/>
      </w:divBdr>
    </w:div>
    <w:div w:id="571080815">
      <w:marLeft w:val="480"/>
      <w:marRight w:val="0"/>
      <w:marTop w:val="0"/>
      <w:marBottom w:val="0"/>
      <w:divBdr>
        <w:top w:val="none" w:sz="0" w:space="0" w:color="auto"/>
        <w:left w:val="none" w:sz="0" w:space="0" w:color="auto"/>
        <w:bottom w:val="none" w:sz="0" w:space="0" w:color="auto"/>
        <w:right w:val="none" w:sz="0" w:space="0" w:color="auto"/>
      </w:divBdr>
    </w:div>
    <w:div w:id="571162756">
      <w:marLeft w:val="480"/>
      <w:marRight w:val="0"/>
      <w:marTop w:val="0"/>
      <w:marBottom w:val="0"/>
      <w:divBdr>
        <w:top w:val="none" w:sz="0" w:space="0" w:color="auto"/>
        <w:left w:val="none" w:sz="0" w:space="0" w:color="auto"/>
        <w:bottom w:val="none" w:sz="0" w:space="0" w:color="auto"/>
        <w:right w:val="none" w:sz="0" w:space="0" w:color="auto"/>
      </w:divBdr>
    </w:div>
    <w:div w:id="571164984">
      <w:marLeft w:val="480"/>
      <w:marRight w:val="0"/>
      <w:marTop w:val="0"/>
      <w:marBottom w:val="0"/>
      <w:divBdr>
        <w:top w:val="none" w:sz="0" w:space="0" w:color="auto"/>
        <w:left w:val="none" w:sz="0" w:space="0" w:color="auto"/>
        <w:bottom w:val="none" w:sz="0" w:space="0" w:color="auto"/>
        <w:right w:val="none" w:sz="0" w:space="0" w:color="auto"/>
      </w:divBdr>
    </w:div>
    <w:div w:id="571282704">
      <w:marLeft w:val="480"/>
      <w:marRight w:val="0"/>
      <w:marTop w:val="0"/>
      <w:marBottom w:val="0"/>
      <w:divBdr>
        <w:top w:val="none" w:sz="0" w:space="0" w:color="auto"/>
        <w:left w:val="none" w:sz="0" w:space="0" w:color="auto"/>
        <w:bottom w:val="none" w:sz="0" w:space="0" w:color="auto"/>
        <w:right w:val="none" w:sz="0" w:space="0" w:color="auto"/>
      </w:divBdr>
    </w:div>
    <w:div w:id="571358181">
      <w:marLeft w:val="480"/>
      <w:marRight w:val="0"/>
      <w:marTop w:val="0"/>
      <w:marBottom w:val="0"/>
      <w:divBdr>
        <w:top w:val="none" w:sz="0" w:space="0" w:color="auto"/>
        <w:left w:val="none" w:sz="0" w:space="0" w:color="auto"/>
        <w:bottom w:val="none" w:sz="0" w:space="0" w:color="auto"/>
        <w:right w:val="none" w:sz="0" w:space="0" w:color="auto"/>
      </w:divBdr>
    </w:div>
    <w:div w:id="571426114">
      <w:marLeft w:val="480"/>
      <w:marRight w:val="0"/>
      <w:marTop w:val="0"/>
      <w:marBottom w:val="0"/>
      <w:divBdr>
        <w:top w:val="none" w:sz="0" w:space="0" w:color="auto"/>
        <w:left w:val="none" w:sz="0" w:space="0" w:color="auto"/>
        <w:bottom w:val="none" w:sz="0" w:space="0" w:color="auto"/>
        <w:right w:val="none" w:sz="0" w:space="0" w:color="auto"/>
      </w:divBdr>
    </w:div>
    <w:div w:id="571430805">
      <w:marLeft w:val="480"/>
      <w:marRight w:val="0"/>
      <w:marTop w:val="0"/>
      <w:marBottom w:val="0"/>
      <w:divBdr>
        <w:top w:val="none" w:sz="0" w:space="0" w:color="auto"/>
        <w:left w:val="none" w:sz="0" w:space="0" w:color="auto"/>
        <w:bottom w:val="none" w:sz="0" w:space="0" w:color="auto"/>
        <w:right w:val="none" w:sz="0" w:space="0" w:color="auto"/>
      </w:divBdr>
    </w:div>
    <w:div w:id="571433687">
      <w:marLeft w:val="480"/>
      <w:marRight w:val="0"/>
      <w:marTop w:val="0"/>
      <w:marBottom w:val="0"/>
      <w:divBdr>
        <w:top w:val="none" w:sz="0" w:space="0" w:color="auto"/>
        <w:left w:val="none" w:sz="0" w:space="0" w:color="auto"/>
        <w:bottom w:val="none" w:sz="0" w:space="0" w:color="auto"/>
        <w:right w:val="none" w:sz="0" w:space="0" w:color="auto"/>
      </w:divBdr>
    </w:div>
    <w:div w:id="571474420">
      <w:marLeft w:val="480"/>
      <w:marRight w:val="0"/>
      <w:marTop w:val="0"/>
      <w:marBottom w:val="0"/>
      <w:divBdr>
        <w:top w:val="none" w:sz="0" w:space="0" w:color="auto"/>
        <w:left w:val="none" w:sz="0" w:space="0" w:color="auto"/>
        <w:bottom w:val="none" w:sz="0" w:space="0" w:color="auto"/>
        <w:right w:val="none" w:sz="0" w:space="0" w:color="auto"/>
      </w:divBdr>
    </w:div>
    <w:div w:id="571506355">
      <w:marLeft w:val="480"/>
      <w:marRight w:val="0"/>
      <w:marTop w:val="0"/>
      <w:marBottom w:val="0"/>
      <w:divBdr>
        <w:top w:val="none" w:sz="0" w:space="0" w:color="auto"/>
        <w:left w:val="none" w:sz="0" w:space="0" w:color="auto"/>
        <w:bottom w:val="none" w:sz="0" w:space="0" w:color="auto"/>
        <w:right w:val="none" w:sz="0" w:space="0" w:color="auto"/>
      </w:divBdr>
    </w:div>
    <w:div w:id="571543188">
      <w:marLeft w:val="480"/>
      <w:marRight w:val="0"/>
      <w:marTop w:val="0"/>
      <w:marBottom w:val="0"/>
      <w:divBdr>
        <w:top w:val="none" w:sz="0" w:space="0" w:color="auto"/>
        <w:left w:val="none" w:sz="0" w:space="0" w:color="auto"/>
        <w:bottom w:val="none" w:sz="0" w:space="0" w:color="auto"/>
        <w:right w:val="none" w:sz="0" w:space="0" w:color="auto"/>
      </w:divBdr>
    </w:div>
    <w:div w:id="571545902">
      <w:marLeft w:val="480"/>
      <w:marRight w:val="0"/>
      <w:marTop w:val="0"/>
      <w:marBottom w:val="0"/>
      <w:divBdr>
        <w:top w:val="none" w:sz="0" w:space="0" w:color="auto"/>
        <w:left w:val="none" w:sz="0" w:space="0" w:color="auto"/>
        <w:bottom w:val="none" w:sz="0" w:space="0" w:color="auto"/>
        <w:right w:val="none" w:sz="0" w:space="0" w:color="auto"/>
      </w:divBdr>
    </w:div>
    <w:div w:id="571546071">
      <w:marLeft w:val="480"/>
      <w:marRight w:val="0"/>
      <w:marTop w:val="0"/>
      <w:marBottom w:val="0"/>
      <w:divBdr>
        <w:top w:val="none" w:sz="0" w:space="0" w:color="auto"/>
        <w:left w:val="none" w:sz="0" w:space="0" w:color="auto"/>
        <w:bottom w:val="none" w:sz="0" w:space="0" w:color="auto"/>
        <w:right w:val="none" w:sz="0" w:space="0" w:color="auto"/>
      </w:divBdr>
    </w:div>
    <w:div w:id="571621864">
      <w:marLeft w:val="480"/>
      <w:marRight w:val="0"/>
      <w:marTop w:val="0"/>
      <w:marBottom w:val="0"/>
      <w:divBdr>
        <w:top w:val="none" w:sz="0" w:space="0" w:color="auto"/>
        <w:left w:val="none" w:sz="0" w:space="0" w:color="auto"/>
        <w:bottom w:val="none" w:sz="0" w:space="0" w:color="auto"/>
        <w:right w:val="none" w:sz="0" w:space="0" w:color="auto"/>
      </w:divBdr>
    </w:div>
    <w:div w:id="571624898">
      <w:marLeft w:val="480"/>
      <w:marRight w:val="0"/>
      <w:marTop w:val="0"/>
      <w:marBottom w:val="0"/>
      <w:divBdr>
        <w:top w:val="none" w:sz="0" w:space="0" w:color="auto"/>
        <w:left w:val="none" w:sz="0" w:space="0" w:color="auto"/>
        <w:bottom w:val="none" w:sz="0" w:space="0" w:color="auto"/>
        <w:right w:val="none" w:sz="0" w:space="0" w:color="auto"/>
      </w:divBdr>
    </w:div>
    <w:div w:id="571694228">
      <w:marLeft w:val="480"/>
      <w:marRight w:val="0"/>
      <w:marTop w:val="0"/>
      <w:marBottom w:val="0"/>
      <w:divBdr>
        <w:top w:val="none" w:sz="0" w:space="0" w:color="auto"/>
        <w:left w:val="none" w:sz="0" w:space="0" w:color="auto"/>
        <w:bottom w:val="none" w:sz="0" w:space="0" w:color="auto"/>
        <w:right w:val="none" w:sz="0" w:space="0" w:color="auto"/>
      </w:divBdr>
    </w:div>
    <w:div w:id="571700002">
      <w:marLeft w:val="480"/>
      <w:marRight w:val="0"/>
      <w:marTop w:val="0"/>
      <w:marBottom w:val="0"/>
      <w:divBdr>
        <w:top w:val="none" w:sz="0" w:space="0" w:color="auto"/>
        <w:left w:val="none" w:sz="0" w:space="0" w:color="auto"/>
        <w:bottom w:val="none" w:sz="0" w:space="0" w:color="auto"/>
        <w:right w:val="none" w:sz="0" w:space="0" w:color="auto"/>
      </w:divBdr>
    </w:div>
    <w:div w:id="571701072">
      <w:marLeft w:val="480"/>
      <w:marRight w:val="0"/>
      <w:marTop w:val="0"/>
      <w:marBottom w:val="0"/>
      <w:divBdr>
        <w:top w:val="none" w:sz="0" w:space="0" w:color="auto"/>
        <w:left w:val="none" w:sz="0" w:space="0" w:color="auto"/>
        <w:bottom w:val="none" w:sz="0" w:space="0" w:color="auto"/>
        <w:right w:val="none" w:sz="0" w:space="0" w:color="auto"/>
      </w:divBdr>
    </w:div>
    <w:div w:id="571738372">
      <w:marLeft w:val="480"/>
      <w:marRight w:val="0"/>
      <w:marTop w:val="0"/>
      <w:marBottom w:val="0"/>
      <w:divBdr>
        <w:top w:val="none" w:sz="0" w:space="0" w:color="auto"/>
        <w:left w:val="none" w:sz="0" w:space="0" w:color="auto"/>
        <w:bottom w:val="none" w:sz="0" w:space="0" w:color="auto"/>
        <w:right w:val="none" w:sz="0" w:space="0" w:color="auto"/>
      </w:divBdr>
    </w:div>
    <w:div w:id="571895835">
      <w:marLeft w:val="480"/>
      <w:marRight w:val="0"/>
      <w:marTop w:val="0"/>
      <w:marBottom w:val="0"/>
      <w:divBdr>
        <w:top w:val="none" w:sz="0" w:space="0" w:color="auto"/>
        <w:left w:val="none" w:sz="0" w:space="0" w:color="auto"/>
        <w:bottom w:val="none" w:sz="0" w:space="0" w:color="auto"/>
        <w:right w:val="none" w:sz="0" w:space="0" w:color="auto"/>
      </w:divBdr>
    </w:div>
    <w:div w:id="571938593">
      <w:marLeft w:val="480"/>
      <w:marRight w:val="0"/>
      <w:marTop w:val="0"/>
      <w:marBottom w:val="0"/>
      <w:divBdr>
        <w:top w:val="none" w:sz="0" w:space="0" w:color="auto"/>
        <w:left w:val="none" w:sz="0" w:space="0" w:color="auto"/>
        <w:bottom w:val="none" w:sz="0" w:space="0" w:color="auto"/>
        <w:right w:val="none" w:sz="0" w:space="0" w:color="auto"/>
      </w:divBdr>
    </w:div>
    <w:div w:id="571963368">
      <w:marLeft w:val="480"/>
      <w:marRight w:val="0"/>
      <w:marTop w:val="0"/>
      <w:marBottom w:val="0"/>
      <w:divBdr>
        <w:top w:val="none" w:sz="0" w:space="0" w:color="auto"/>
        <w:left w:val="none" w:sz="0" w:space="0" w:color="auto"/>
        <w:bottom w:val="none" w:sz="0" w:space="0" w:color="auto"/>
        <w:right w:val="none" w:sz="0" w:space="0" w:color="auto"/>
      </w:divBdr>
    </w:div>
    <w:div w:id="572008589">
      <w:marLeft w:val="480"/>
      <w:marRight w:val="0"/>
      <w:marTop w:val="0"/>
      <w:marBottom w:val="0"/>
      <w:divBdr>
        <w:top w:val="none" w:sz="0" w:space="0" w:color="auto"/>
        <w:left w:val="none" w:sz="0" w:space="0" w:color="auto"/>
        <w:bottom w:val="none" w:sz="0" w:space="0" w:color="auto"/>
        <w:right w:val="none" w:sz="0" w:space="0" w:color="auto"/>
      </w:divBdr>
    </w:div>
    <w:div w:id="572009217">
      <w:marLeft w:val="480"/>
      <w:marRight w:val="0"/>
      <w:marTop w:val="0"/>
      <w:marBottom w:val="0"/>
      <w:divBdr>
        <w:top w:val="none" w:sz="0" w:space="0" w:color="auto"/>
        <w:left w:val="none" w:sz="0" w:space="0" w:color="auto"/>
        <w:bottom w:val="none" w:sz="0" w:space="0" w:color="auto"/>
        <w:right w:val="none" w:sz="0" w:space="0" w:color="auto"/>
      </w:divBdr>
    </w:div>
    <w:div w:id="572084518">
      <w:marLeft w:val="480"/>
      <w:marRight w:val="0"/>
      <w:marTop w:val="0"/>
      <w:marBottom w:val="0"/>
      <w:divBdr>
        <w:top w:val="none" w:sz="0" w:space="0" w:color="auto"/>
        <w:left w:val="none" w:sz="0" w:space="0" w:color="auto"/>
        <w:bottom w:val="none" w:sz="0" w:space="0" w:color="auto"/>
        <w:right w:val="none" w:sz="0" w:space="0" w:color="auto"/>
      </w:divBdr>
    </w:div>
    <w:div w:id="572131882">
      <w:marLeft w:val="480"/>
      <w:marRight w:val="0"/>
      <w:marTop w:val="0"/>
      <w:marBottom w:val="0"/>
      <w:divBdr>
        <w:top w:val="none" w:sz="0" w:space="0" w:color="auto"/>
        <w:left w:val="none" w:sz="0" w:space="0" w:color="auto"/>
        <w:bottom w:val="none" w:sz="0" w:space="0" w:color="auto"/>
        <w:right w:val="none" w:sz="0" w:space="0" w:color="auto"/>
      </w:divBdr>
    </w:div>
    <w:div w:id="572200669">
      <w:marLeft w:val="480"/>
      <w:marRight w:val="0"/>
      <w:marTop w:val="0"/>
      <w:marBottom w:val="0"/>
      <w:divBdr>
        <w:top w:val="none" w:sz="0" w:space="0" w:color="auto"/>
        <w:left w:val="none" w:sz="0" w:space="0" w:color="auto"/>
        <w:bottom w:val="none" w:sz="0" w:space="0" w:color="auto"/>
        <w:right w:val="none" w:sz="0" w:space="0" w:color="auto"/>
      </w:divBdr>
    </w:div>
    <w:div w:id="572204160">
      <w:marLeft w:val="480"/>
      <w:marRight w:val="0"/>
      <w:marTop w:val="0"/>
      <w:marBottom w:val="0"/>
      <w:divBdr>
        <w:top w:val="none" w:sz="0" w:space="0" w:color="auto"/>
        <w:left w:val="none" w:sz="0" w:space="0" w:color="auto"/>
        <w:bottom w:val="none" w:sz="0" w:space="0" w:color="auto"/>
        <w:right w:val="none" w:sz="0" w:space="0" w:color="auto"/>
      </w:divBdr>
    </w:div>
    <w:div w:id="572204961">
      <w:marLeft w:val="480"/>
      <w:marRight w:val="0"/>
      <w:marTop w:val="0"/>
      <w:marBottom w:val="0"/>
      <w:divBdr>
        <w:top w:val="none" w:sz="0" w:space="0" w:color="auto"/>
        <w:left w:val="none" w:sz="0" w:space="0" w:color="auto"/>
        <w:bottom w:val="none" w:sz="0" w:space="0" w:color="auto"/>
        <w:right w:val="none" w:sz="0" w:space="0" w:color="auto"/>
      </w:divBdr>
    </w:div>
    <w:div w:id="572349542">
      <w:marLeft w:val="480"/>
      <w:marRight w:val="0"/>
      <w:marTop w:val="0"/>
      <w:marBottom w:val="0"/>
      <w:divBdr>
        <w:top w:val="none" w:sz="0" w:space="0" w:color="auto"/>
        <w:left w:val="none" w:sz="0" w:space="0" w:color="auto"/>
        <w:bottom w:val="none" w:sz="0" w:space="0" w:color="auto"/>
        <w:right w:val="none" w:sz="0" w:space="0" w:color="auto"/>
      </w:divBdr>
    </w:div>
    <w:div w:id="572355641">
      <w:marLeft w:val="480"/>
      <w:marRight w:val="0"/>
      <w:marTop w:val="0"/>
      <w:marBottom w:val="0"/>
      <w:divBdr>
        <w:top w:val="none" w:sz="0" w:space="0" w:color="auto"/>
        <w:left w:val="none" w:sz="0" w:space="0" w:color="auto"/>
        <w:bottom w:val="none" w:sz="0" w:space="0" w:color="auto"/>
        <w:right w:val="none" w:sz="0" w:space="0" w:color="auto"/>
      </w:divBdr>
    </w:div>
    <w:div w:id="572394178">
      <w:marLeft w:val="480"/>
      <w:marRight w:val="0"/>
      <w:marTop w:val="0"/>
      <w:marBottom w:val="0"/>
      <w:divBdr>
        <w:top w:val="none" w:sz="0" w:space="0" w:color="auto"/>
        <w:left w:val="none" w:sz="0" w:space="0" w:color="auto"/>
        <w:bottom w:val="none" w:sz="0" w:space="0" w:color="auto"/>
        <w:right w:val="none" w:sz="0" w:space="0" w:color="auto"/>
      </w:divBdr>
    </w:div>
    <w:div w:id="572544597">
      <w:marLeft w:val="480"/>
      <w:marRight w:val="0"/>
      <w:marTop w:val="0"/>
      <w:marBottom w:val="0"/>
      <w:divBdr>
        <w:top w:val="none" w:sz="0" w:space="0" w:color="auto"/>
        <w:left w:val="none" w:sz="0" w:space="0" w:color="auto"/>
        <w:bottom w:val="none" w:sz="0" w:space="0" w:color="auto"/>
        <w:right w:val="none" w:sz="0" w:space="0" w:color="auto"/>
      </w:divBdr>
    </w:div>
    <w:div w:id="572547014">
      <w:marLeft w:val="480"/>
      <w:marRight w:val="0"/>
      <w:marTop w:val="0"/>
      <w:marBottom w:val="0"/>
      <w:divBdr>
        <w:top w:val="none" w:sz="0" w:space="0" w:color="auto"/>
        <w:left w:val="none" w:sz="0" w:space="0" w:color="auto"/>
        <w:bottom w:val="none" w:sz="0" w:space="0" w:color="auto"/>
        <w:right w:val="none" w:sz="0" w:space="0" w:color="auto"/>
      </w:divBdr>
    </w:div>
    <w:div w:id="572549702">
      <w:marLeft w:val="480"/>
      <w:marRight w:val="0"/>
      <w:marTop w:val="0"/>
      <w:marBottom w:val="0"/>
      <w:divBdr>
        <w:top w:val="none" w:sz="0" w:space="0" w:color="auto"/>
        <w:left w:val="none" w:sz="0" w:space="0" w:color="auto"/>
        <w:bottom w:val="none" w:sz="0" w:space="0" w:color="auto"/>
        <w:right w:val="none" w:sz="0" w:space="0" w:color="auto"/>
      </w:divBdr>
    </w:div>
    <w:div w:id="572588401">
      <w:marLeft w:val="480"/>
      <w:marRight w:val="0"/>
      <w:marTop w:val="0"/>
      <w:marBottom w:val="0"/>
      <w:divBdr>
        <w:top w:val="none" w:sz="0" w:space="0" w:color="auto"/>
        <w:left w:val="none" w:sz="0" w:space="0" w:color="auto"/>
        <w:bottom w:val="none" w:sz="0" w:space="0" w:color="auto"/>
        <w:right w:val="none" w:sz="0" w:space="0" w:color="auto"/>
      </w:divBdr>
    </w:div>
    <w:div w:id="572590565">
      <w:marLeft w:val="480"/>
      <w:marRight w:val="0"/>
      <w:marTop w:val="0"/>
      <w:marBottom w:val="0"/>
      <w:divBdr>
        <w:top w:val="none" w:sz="0" w:space="0" w:color="auto"/>
        <w:left w:val="none" w:sz="0" w:space="0" w:color="auto"/>
        <w:bottom w:val="none" w:sz="0" w:space="0" w:color="auto"/>
        <w:right w:val="none" w:sz="0" w:space="0" w:color="auto"/>
      </w:divBdr>
    </w:div>
    <w:div w:id="572593856">
      <w:marLeft w:val="480"/>
      <w:marRight w:val="0"/>
      <w:marTop w:val="0"/>
      <w:marBottom w:val="0"/>
      <w:divBdr>
        <w:top w:val="none" w:sz="0" w:space="0" w:color="auto"/>
        <w:left w:val="none" w:sz="0" w:space="0" w:color="auto"/>
        <w:bottom w:val="none" w:sz="0" w:space="0" w:color="auto"/>
        <w:right w:val="none" w:sz="0" w:space="0" w:color="auto"/>
      </w:divBdr>
    </w:div>
    <w:div w:id="572663634">
      <w:marLeft w:val="480"/>
      <w:marRight w:val="0"/>
      <w:marTop w:val="0"/>
      <w:marBottom w:val="0"/>
      <w:divBdr>
        <w:top w:val="none" w:sz="0" w:space="0" w:color="auto"/>
        <w:left w:val="none" w:sz="0" w:space="0" w:color="auto"/>
        <w:bottom w:val="none" w:sz="0" w:space="0" w:color="auto"/>
        <w:right w:val="none" w:sz="0" w:space="0" w:color="auto"/>
      </w:divBdr>
    </w:div>
    <w:div w:id="572738846">
      <w:marLeft w:val="480"/>
      <w:marRight w:val="0"/>
      <w:marTop w:val="0"/>
      <w:marBottom w:val="0"/>
      <w:divBdr>
        <w:top w:val="none" w:sz="0" w:space="0" w:color="auto"/>
        <w:left w:val="none" w:sz="0" w:space="0" w:color="auto"/>
        <w:bottom w:val="none" w:sz="0" w:space="0" w:color="auto"/>
        <w:right w:val="none" w:sz="0" w:space="0" w:color="auto"/>
      </w:divBdr>
    </w:div>
    <w:div w:id="572741943">
      <w:marLeft w:val="480"/>
      <w:marRight w:val="0"/>
      <w:marTop w:val="0"/>
      <w:marBottom w:val="0"/>
      <w:divBdr>
        <w:top w:val="none" w:sz="0" w:space="0" w:color="auto"/>
        <w:left w:val="none" w:sz="0" w:space="0" w:color="auto"/>
        <w:bottom w:val="none" w:sz="0" w:space="0" w:color="auto"/>
        <w:right w:val="none" w:sz="0" w:space="0" w:color="auto"/>
      </w:divBdr>
    </w:div>
    <w:div w:id="572742663">
      <w:marLeft w:val="480"/>
      <w:marRight w:val="0"/>
      <w:marTop w:val="0"/>
      <w:marBottom w:val="0"/>
      <w:divBdr>
        <w:top w:val="none" w:sz="0" w:space="0" w:color="auto"/>
        <w:left w:val="none" w:sz="0" w:space="0" w:color="auto"/>
        <w:bottom w:val="none" w:sz="0" w:space="0" w:color="auto"/>
        <w:right w:val="none" w:sz="0" w:space="0" w:color="auto"/>
      </w:divBdr>
    </w:div>
    <w:div w:id="572785616">
      <w:marLeft w:val="480"/>
      <w:marRight w:val="0"/>
      <w:marTop w:val="0"/>
      <w:marBottom w:val="0"/>
      <w:divBdr>
        <w:top w:val="none" w:sz="0" w:space="0" w:color="auto"/>
        <w:left w:val="none" w:sz="0" w:space="0" w:color="auto"/>
        <w:bottom w:val="none" w:sz="0" w:space="0" w:color="auto"/>
        <w:right w:val="none" w:sz="0" w:space="0" w:color="auto"/>
      </w:divBdr>
    </w:div>
    <w:div w:id="572811329">
      <w:marLeft w:val="480"/>
      <w:marRight w:val="0"/>
      <w:marTop w:val="0"/>
      <w:marBottom w:val="0"/>
      <w:divBdr>
        <w:top w:val="none" w:sz="0" w:space="0" w:color="auto"/>
        <w:left w:val="none" w:sz="0" w:space="0" w:color="auto"/>
        <w:bottom w:val="none" w:sz="0" w:space="0" w:color="auto"/>
        <w:right w:val="none" w:sz="0" w:space="0" w:color="auto"/>
      </w:divBdr>
    </w:div>
    <w:div w:id="572812698">
      <w:marLeft w:val="480"/>
      <w:marRight w:val="0"/>
      <w:marTop w:val="0"/>
      <w:marBottom w:val="0"/>
      <w:divBdr>
        <w:top w:val="none" w:sz="0" w:space="0" w:color="auto"/>
        <w:left w:val="none" w:sz="0" w:space="0" w:color="auto"/>
        <w:bottom w:val="none" w:sz="0" w:space="0" w:color="auto"/>
        <w:right w:val="none" w:sz="0" w:space="0" w:color="auto"/>
      </w:divBdr>
    </w:div>
    <w:div w:id="572812714">
      <w:marLeft w:val="480"/>
      <w:marRight w:val="0"/>
      <w:marTop w:val="0"/>
      <w:marBottom w:val="0"/>
      <w:divBdr>
        <w:top w:val="none" w:sz="0" w:space="0" w:color="auto"/>
        <w:left w:val="none" w:sz="0" w:space="0" w:color="auto"/>
        <w:bottom w:val="none" w:sz="0" w:space="0" w:color="auto"/>
        <w:right w:val="none" w:sz="0" w:space="0" w:color="auto"/>
      </w:divBdr>
    </w:div>
    <w:div w:id="572815280">
      <w:marLeft w:val="480"/>
      <w:marRight w:val="0"/>
      <w:marTop w:val="0"/>
      <w:marBottom w:val="0"/>
      <w:divBdr>
        <w:top w:val="none" w:sz="0" w:space="0" w:color="auto"/>
        <w:left w:val="none" w:sz="0" w:space="0" w:color="auto"/>
        <w:bottom w:val="none" w:sz="0" w:space="0" w:color="auto"/>
        <w:right w:val="none" w:sz="0" w:space="0" w:color="auto"/>
      </w:divBdr>
    </w:div>
    <w:div w:id="573008462">
      <w:marLeft w:val="480"/>
      <w:marRight w:val="0"/>
      <w:marTop w:val="0"/>
      <w:marBottom w:val="0"/>
      <w:divBdr>
        <w:top w:val="none" w:sz="0" w:space="0" w:color="auto"/>
        <w:left w:val="none" w:sz="0" w:space="0" w:color="auto"/>
        <w:bottom w:val="none" w:sz="0" w:space="0" w:color="auto"/>
        <w:right w:val="none" w:sz="0" w:space="0" w:color="auto"/>
      </w:divBdr>
    </w:div>
    <w:div w:id="573052204">
      <w:marLeft w:val="480"/>
      <w:marRight w:val="0"/>
      <w:marTop w:val="0"/>
      <w:marBottom w:val="0"/>
      <w:divBdr>
        <w:top w:val="none" w:sz="0" w:space="0" w:color="auto"/>
        <w:left w:val="none" w:sz="0" w:space="0" w:color="auto"/>
        <w:bottom w:val="none" w:sz="0" w:space="0" w:color="auto"/>
        <w:right w:val="none" w:sz="0" w:space="0" w:color="auto"/>
      </w:divBdr>
    </w:div>
    <w:div w:id="573123863">
      <w:marLeft w:val="480"/>
      <w:marRight w:val="0"/>
      <w:marTop w:val="0"/>
      <w:marBottom w:val="0"/>
      <w:divBdr>
        <w:top w:val="none" w:sz="0" w:space="0" w:color="auto"/>
        <w:left w:val="none" w:sz="0" w:space="0" w:color="auto"/>
        <w:bottom w:val="none" w:sz="0" w:space="0" w:color="auto"/>
        <w:right w:val="none" w:sz="0" w:space="0" w:color="auto"/>
      </w:divBdr>
    </w:div>
    <w:div w:id="573124105">
      <w:marLeft w:val="480"/>
      <w:marRight w:val="0"/>
      <w:marTop w:val="0"/>
      <w:marBottom w:val="0"/>
      <w:divBdr>
        <w:top w:val="none" w:sz="0" w:space="0" w:color="auto"/>
        <w:left w:val="none" w:sz="0" w:space="0" w:color="auto"/>
        <w:bottom w:val="none" w:sz="0" w:space="0" w:color="auto"/>
        <w:right w:val="none" w:sz="0" w:space="0" w:color="auto"/>
      </w:divBdr>
    </w:div>
    <w:div w:id="573125740">
      <w:marLeft w:val="480"/>
      <w:marRight w:val="0"/>
      <w:marTop w:val="0"/>
      <w:marBottom w:val="0"/>
      <w:divBdr>
        <w:top w:val="none" w:sz="0" w:space="0" w:color="auto"/>
        <w:left w:val="none" w:sz="0" w:space="0" w:color="auto"/>
        <w:bottom w:val="none" w:sz="0" w:space="0" w:color="auto"/>
        <w:right w:val="none" w:sz="0" w:space="0" w:color="auto"/>
      </w:divBdr>
    </w:div>
    <w:div w:id="573129091">
      <w:marLeft w:val="480"/>
      <w:marRight w:val="0"/>
      <w:marTop w:val="0"/>
      <w:marBottom w:val="0"/>
      <w:divBdr>
        <w:top w:val="none" w:sz="0" w:space="0" w:color="auto"/>
        <w:left w:val="none" w:sz="0" w:space="0" w:color="auto"/>
        <w:bottom w:val="none" w:sz="0" w:space="0" w:color="auto"/>
        <w:right w:val="none" w:sz="0" w:space="0" w:color="auto"/>
      </w:divBdr>
    </w:div>
    <w:div w:id="573204746">
      <w:marLeft w:val="480"/>
      <w:marRight w:val="0"/>
      <w:marTop w:val="0"/>
      <w:marBottom w:val="0"/>
      <w:divBdr>
        <w:top w:val="none" w:sz="0" w:space="0" w:color="auto"/>
        <w:left w:val="none" w:sz="0" w:space="0" w:color="auto"/>
        <w:bottom w:val="none" w:sz="0" w:space="0" w:color="auto"/>
        <w:right w:val="none" w:sz="0" w:space="0" w:color="auto"/>
      </w:divBdr>
    </w:div>
    <w:div w:id="573243485">
      <w:marLeft w:val="480"/>
      <w:marRight w:val="0"/>
      <w:marTop w:val="0"/>
      <w:marBottom w:val="0"/>
      <w:divBdr>
        <w:top w:val="none" w:sz="0" w:space="0" w:color="auto"/>
        <w:left w:val="none" w:sz="0" w:space="0" w:color="auto"/>
        <w:bottom w:val="none" w:sz="0" w:space="0" w:color="auto"/>
        <w:right w:val="none" w:sz="0" w:space="0" w:color="auto"/>
      </w:divBdr>
    </w:div>
    <w:div w:id="573247968">
      <w:marLeft w:val="480"/>
      <w:marRight w:val="0"/>
      <w:marTop w:val="0"/>
      <w:marBottom w:val="0"/>
      <w:divBdr>
        <w:top w:val="none" w:sz="0" w:space="0" w:color="auto"/>
        <w:left w:val="none" w:sz="0" w:space="0" w:color="auto"/>
        <w:bottom w:val="none" w:sz="0" w:space="0" w:color="auto"/>
        <w:right w:val="none" w:sz="0" w:space="0" w:color="auto"/>
      </w:divBdr>
    </w:div>
    <w:div w:id="573395613">
      <w:marLeft w:val="480"/>
      <w:marRight w:val="0"/>
      <w:marTop w:val="0"/>
      <w:marBottom w:val="0"/>
      <w:divBdr>
        <w:top w:val="none" w:sz="0" w:space="0" w:color="auto"/>
        <w:left w:val="none" w:sz="0" w:space="0" w:color="auto"/>
        <w:bottom w:val="none" w:sz="0" w:space="0" w:color="auto"/>
        <w:right w:val="none" w:sz="0" w:space="0" w:color="auto"/>
      </w:divBdr>
    </w:div>
    <w:div w:id="573472039">
      <w:marLeft w:val="480"/>
      <w:marRight w:val="0"/>
      <w:marTop w:val="0"/>
      <w:marBottom w:val="0"/>
      <w:divBdr>
        <w:top w:val="none" w:sz="0" w:space="0" w:color="auto"/>
        <w:left w:val="none" w:sz="0" w:space="0" w:color="auto"/>
        <w:bottom w:val="none" w:sz="0" w:space="0" w:color="auto"/>
        <w:right w:val="none" w:sz="0" w:space="0" w:color="auto"/>
      </w:divBdr>
    </w:div>
    <w:div w:id="573511723">
      <w:marLeft w:val="480"/>
      <w:marRight w:val="0"/>
      <w:marTop w:val="0"/>
      <w:marBottom w:val="0"/>
      <w:divBdr>
        <w:top w:val="none" w:sz="0" w:space="0" w:color="auto"/>
        <w:left w:val="none" w:sz="0" w:space="0" w:color="auto"/>
        <w:bottom w:val="none" w:sz="0" w:space="0" w:color="auto"/>
        <w:right w:val="none" w:sz="0" w:space="0" w:color="auto"/>
      </w:divBdr>
    </w:div>
    <w:div w:id="573517655">
      <w:marLeft w:val="480"/>
      <w:marRight w:val="0"/>
      <w:marTop w:val="0"/>
      <w:marBottom w:val="0"/>
      <w:divBdr>
        <w:top w:val="none" w:sz="0" w:space="0" w:color="auto"/>
        <w:left w:val="none" w:sz="0" w:space="0" w:color="auto"/>
        <w:bottom w:val="none" w:sz="0" w:space="0" w:color="auto"/>
        <w:right w:val="none" w:sz="0" w:space="0" w:color="auto"/>
      </w:divBdr>
    </w:div>
    <w:div w:id="573517883">
      <w:marLeft w:val="480"/>
      <w:marRight w:val="0"/>
      <w:marTop w:val="0"/>
      <w:marBottom w:val="0"/>
      <w:divBdr>
        <w:top w:val="none" w:sz="0" w:space="0" w:color="auto"/>
        <w:left w:val="none" w:sz="0" w:space="0" w:color="auto"/>
        <w:bottom w:val="none" w:sz="0" w:space="0" w:color="auto"/>
        <w:right w:val="none" w:sz="0" w:space="0" w:color="auto"/>
      </w:divBdr>
    </w:div>
    <w:div w:id="573660273">
      <w:marLeft w:val="480"/>
      <w:marRight w:val="0"/>
      <w:marTop w:val="0"/>
      <w:marBottom w:val="0"/>
      <w:divBdr>
        <w:top w:val="none" w:sz="0" w:space="0" w:color="auto"/>
        <w:left w:val="none" w:sz="0" w:space="0" w:color="auto"/>
        <w:bottom w:val="none" w:sz="0" w:space="0" w:color="auto"/>
        <w:right w:val="none" w:sz="0" w:space="0" w:color="auto"/>
      </w:divBdr>
    </w:div>
    <w:div w:id="573664766">
      <w:marLeft w:val="480"/>
      <w:marRight w:val="0"/>
      <w:marTop w:val="0"/>
      <w:marBottom w:val="0"/>
      <w:divBdr>
        <w:top w:val="none" w:sz="0" w:space="0" w:color="auto"/>
        <w:left w:val="none" w:sz="0" w:space="0" w:color="auto"/>
        <w:bottom w:val="none" w:sz="0" w:space="0" w:color="auto"/>
        <w:right w:val="none" w:sz="0" w:space="0" w:color="auto"/>
      </w:divBdr>
    </w:div>
    <w:div w:id="573666465">
      <w:marLeft w:val="480"/>
      <w:marRight w:val="0"/>
      <w:marTop w:val="0"/>
      <w:marBottom w:val="0"/>
      <w:divBdr>
        <w:top w:val="none" w:sz="0" w:space="0" w:color="auto"/>
        <w:left w:val="none" w:sz="0" w:space="0" w:color="auto"/>
        <w:bottom w:val="none" w:sz="0" w:space="0" w:color="auto"/>
        <w:right w:val="none" w:sz="0" w:space="0" w:color="auto"/>
      </w:divBdr>
    </w:div>
    <w:div w:id="573667615">
      <w:marLeft w:val="480"/>
      <w:marRight w:val="0"/>
      <w:marTop w:val="0"/>
      <w:marBottom w:val="0"/>
      <w:divBdr>
        <w:top w:val="none" w:sz="0" w:space="0" w:color="auto"/>
        <w:left w:val="none" w:sz="0" w:space="0" w:color="auto"/>
        <w:bottom w:val="none" w:sz="0" w:space="0" w:color="auto"/>
        <w:right w:val="none" w:sz="0" w:space="0" w:color="auto"/>
      </w:divBdr>
    </w:div>
    <w:div w:id="573668646">
      <w:marLeft w:val="480"/>
      <w:marRight w:val="0"/>
      <w:marTop w:val="0"/>
      <w:marBottom w:val="0"/>
      <w:divBdr>
        <w:top w:val="none" w:sz="0" w:space="0" w:color="auto"/>
        <w:left w:val="none" w:sz="0" w:space="0" w:color="auto"/>
        <w:bottom w:val="none" w:sz="0" w:space="0" w:color="auto"/>
        <w:right w:val="none" w:sz="0" w:space="0" w:color="auto"/>
      </w:divBdr>
    </w:div>
    <w:div w:id="573705214">
      <w:marLeft w:val="480"/>
      <w:marRight w:val="0"/>
      <w:marTop w:val="0"/>
      <w:marBottom w:val="0"/>
      <w:divBdr>
        <w:top w:val="none" w:sz="0" w:space="0" w:color="auto"/>
        <w:left w:val="none" w:sz="0" w:space="0" w:color="auto"/>
        <w:bottom w:val="none" w:sz="0" w:space="0" w:color="auto"/>
        <w:right w:val="none" w:sz="0" w:space="0" w:color="auto"/>
      </w:divBdr>
    </w:div>
    <w:div w:id="573708123">
      <w:marLeft w:val="480"/>
      <w:marRight w:val="0"/>
      <w:marTop w:val="0"/>
      <w:marBottom w:val="0"/>
      <w:divBdr>
        <w:top w:val="none" w:sz="0" w:space="0" w:color="auto"/>
        <w:left w:val="none" w:sz="0" w:space="0" w:color="auto"/>
        <w:bottom w:val="none" w:sz="0" w:space="0" w:color="auto"/>
        <w:right w:val="none" w:sz="0" w:space="0" w:color="auto"/>
      </w:divBdr>
    </w:div>
    <w:div w:id="573708467">
      <w:marLeft w:val="480"/>
      <w:marRight w:val="0"/>
      <w:marTop w:val="0"/>
      <w:marBottom w:val="0"/>
      <w:divBdr>
        <w:top w:val="none" w:sz="0" w:space="0" w:color="auto"/>
        <w:left w:val="none" w:sz="0" w:space="0" w:color="auto"/>
        <w:bottom w:val="none" w:sz="0" w:space="0" w:color="auto"/>
        <w:right w:val="none" w:sz="0" w:space="0" w:color="auto"/>
      </w:divBdr>
    </w:div>
    <w:div w:id="573711225">
      <w:marLeft w:val="480"/>
      <w:marRight w:val="0"/>
      <w:marTop w:val="0"/>
      <w:marBottom w:val="0"/>
      <w:divBdr>
        <w:top w:val="none" w:sz="0" w:space="0" w:color="auto"/>
        <w:left w:val="none" w:sz="0" w:space="0" w:color="auto"/>
        <w:bottom w:val="none" w:sz="0" w:space="0" w:color="auto"/>
        <w:right w:val="none" w:sz="0" w:space="0" w:color="auto"/>
      </w:divBdr>
    </w:div>
    <w:div w:id="573779833">
      <w:marLeft w:val="480"/>
      <w:marRight w:val="0"/>
      <w:marTop w:val="0"/>
      <w:marBottom w:val="0"/>
      <w:divBdr>
        <w:top w:val="none" w:sz="0" w:space="0" w:color="auto"/>
        <w:left w:val="none" w:sz="0" w:space="0" w:color="auto"/>
        <w:bottom w:val="none" w:sz="0" w:space="0" w:color="auto"/>
        <w:right w:val="none" w:sz="0" w:space="0" w:color="auto"/>
      </w:divBdr>
    </w:div>
    <w:div w:id="573783099">
      <w:marLeft w:val="480"/>
      <w:marRight w:val="0"/>
      <w:marTop w:val="0"/>
      <w:marBottom w:val="0"/>
      <w:divBdr>
        <w:top w:val="none" w:sz="0" w:space="0" w:color="auto"/>
        <w:left w:val="none" w:sz="0" w:space="0" w:color="auto"/>
        <w:bottom w:val="none" w:sz="0" w:space="0" w:color="auto"/>
        <w:right w:val="none" w:sz="0" w:space="0" w:color="auto"/>
      </w:divBdr>
    </w:div>
    <w:div w:id="573783471">
      <w:marLeft w:val="480"/>
      <w:marRight w:val="0"/>
      <w:marTop w:val="0"/>
      <w:marBottom w:val="0"/>
      <w:divBdr>
        <w:top w:val="none" w:sz="0" w:space="0" w:color="auto"/>
        <w:left w:val="none" w:sz="0" w:space="0" w:color="auto"/>
        <w:bottom w:val="none" w:sz="0" w:space="0" w:color="auto"/>
        <w:right w:val="none" w:sz="0" w:space="0" w:color="auto"/>
      </w:divBdr>
    </w:div>
    <w:div w:id="573784111">
      <w:marLeft w:val="480"/>
      <w:marRight w:val="0"/>
      <w:marTop w:val="0"/>
      <w:marBottom w:val="0"/>
      <w:divBdr>
        <w:top w:val="none" w:sz="0" w:space="0" w:color="auto"/>
        <w:left w:val="none" w:sz="0" w:space="0" w:color="auto"/>
        <w:bottom w:val="none" w:sz="0" w:space="0" w:color="auto"/>
        <w:right w:val="none" w:sz="0" w:space="0" w:color="auto"/>
      </w:divBdr>
    </w:div>
    <w:div w:id="573852356">
      <w:marLeft w:val="480"/>
      <w:marRight w:val="0"/>
      <w:marTop w:val="0"/>
      <w:marBottom w:val="0"/>
      <w:divBdr>
        <w:top w:val="none" w:sz="0" w:space="0" w:color="auto"/>
        <w:left w:val="none" w:sz="0" w:space="0" w:color="auto"/>
        <w:bottom w:val="none" w:sz="0" w:space="0" w:color="auto"/>
        <w:right w:val="none" w:sz="0" w:space="0" w:color="auto"/>
      </w:divBdr>
    </w:div>
    <w:div w:id="573852513">
      <w:marLeft w:val="480"/>
      <w:marRight w:val="0"/>
      <w:marTop w:val="0"/>
      <w:marBottom w:val="0"/>
      <w:divBdr>
        <w:top w:val="none" w:sz="0" w:space="0" w:color="auto"/>
        <w:left w:val="none" w:sz="0" w:space="0" w:color="auto"/>
        <w:bottom w:val="none" w:sz="0" w:space="0" w:color="auto"/>
        <w:right w:val="none" w:sz="0" w:space="0" w:color="auto"/>
      </w:divBdr>
    </w:div>
    <w:div w:id="573857074">
      <w:marLeft w:val="480"/>
      <w:marRight w:val="0"/>
      <w:marTop w:val="0"/>
      <w:marBottom w:val="0"/>
      <w:divBdr>
        <w:top w:val="none" w:sz="0" w:space="0" w:color="auto"/>
        <w:left w:val="none" w:sz="0" w:space="0" w:color="auto"/>
        <w:bottom w:val="none" w:sz="0" w:space="0" w:color="auto"/>
        <w:right w:val="none" w:sz="0" w:space="0" w:color="auto"/>
      </w:divBdr>
    </w:div>
    <w:div w:id="573857714">
      <w:marLeft w:val="480"/>
      <w:marRight w:val="0"/>
      <w:marTop w:val="0"/>
      <w:marBottom w:val="0"/>
      <w:divBdr>
        <w:top w:val="none" w:sz="0" w:space="0" w:color="auto"/>
        <w:left w:val="none" w:sz="0" w:space="0" w:color="auto"/>
        <w:bottom w:val="none" w:sz="0" w:space="0" w:color="auto"/>
        <w:right w:val="none" w:sz="0" w:space="0" w:color="auto"/>
      </w:divBdr>
    </w:div>
    <w:div w:id="573858738">
      <w:marLeft w:val="480"/>
      <w:marRight w:val="0"/>
      <w:marTop w:val="0"/>
      <w:marBottom w:val="0"/>
      <w:divBdr>
        <w:top w:val="none" w:sz="0" w:space="0" w:color="auto"/>
        <w:left w:val="none" w:sz="0" w:space="0" w:color="auto"/>
        <w:bottom w:val="none" w:sz="0" w:space="0" w:color="auto"/>
        <w:right w:val="none" w:sz="0" w:space="0" w:color="auto"/>
      </w:divBdr>
    </w:div>
    <w:div w:id="573859635">
      <w:marLeft w:val="480"/>
      <w:marRight w:val="0"/>
      <w:marTop w:val="0"/>
      <w:marBottom w:val="0"/>
      <w:divBdr>
        <w:top w:val="none" w:sz="0" w:space="0" w:color="auto"/>
        <w:left w:val="none" w:sz="0" w:space="0" w:color="auto"/>
        <w:bottom w:val="none" w:sz="0" w:space="0" w:color="auto"/>
        <w:right w:val="none" w:sz="0" w:space="0" w:color="auto"/>
      </w:divBdr>
    </w:div>
    <w:div w:id="573861439">
      <w:marLeft w:val="480"/>
      <w:marRight w:val="0"/>
      <w:marTop w:val="0"/>
      <w:marBottom w:val="0"/>
      <w:divBdr>
        <w:top w:val="none" w:sz="0" w:space="0" w:color="auto"/>
        <w:left w:val="none" w:sz="0" w:space="0" w:color="auto"/>
        <w:bottom w:val="none" w:sz="0" w:space="0" w:color="auto"/>
        <w:right w:val="none" w:sz="0" w:space="0" w:color="auto"/>
      </w:divBdr>
    </w:div>
    <w:div w:id="573899710">
      <w:marLeft w:val="480"/>
      <w:marRight w:val="0"/>
      <w:marTop w:val="0"/>
      <w:marBottom w:val="0"/>
      <w:divBdr>
        <w:top w:val="none" w:sz="0" w:space="0" w:color="auto"/>
        <w:left w:val="none" w:sz="0" w:space="0" w:color="auto"/>
        <w:bottom w:val="none" w:sz="0" w:space="0" w:color="auto"/>
        <w:right w:val="none" w:sz="0" w:space="0" w:color="auto"/>
      </w:divBdr>
    </w:div>
    <w:div w:id="573904501">
      <w:marLeft w:val="480"/>
      <w:marRight w:val="0"/>
      <w:marTop w:val="0"/>
      <w:marBottom w:val="0"/>
      <w:divBdr>
        <w:top w:val="none" w:sz="0" w:space="0" w:color="auto"/>
        <w:left w:val="none" w:sz="0" w:space="0" w:color="auto"/>
        <w:bottom w:val="none" w:sz="0" w:space="0" w:color="auto"/>
        <w:right w:val="none" w:sz="0" w:space="0" w:color="auto"/>
      </w:divBdr>
    </w:div>
    <w:div w:id="573929750">
      <w:marLeft w:val="480"/>
      <w:marRight w:val="0"/>
      <w:marTop w:val="0"/>
      <w:marBottom w:val="0"/>
      <w:divBdr>
        <w:top w:val="none" w:sz="0" w:space="0" w:color="auto"/>
        <w:left w:val="none" w:sz="0" w:space="0" w:color="auto"/>
        <w:bottom w:val="none" w:sz="0" w:space="0" w:color="auto"/>
        <w:right w:val="none" w:sz="0" w:space="0" w:color="auto"/>
      </w:divBdr>
    </w:div>
    <w:div w:id="573972078">
      <w:marLeft w:val="480"/>
      <w:marRight w:val="0"/>
      <w:marTop w:val="0"/>
      <w:marBottom w:val="0"/>
      <w:divBdr>
        <w:top w:val="none" w:sz="0" w:space="0" w:color="auto"/>
        <w:left w:val="none" w:sz="0" w:space="0" w:color="auto"/>
        <w:bottom w:val="none" w:sz="0" w:space="0" w:color="auto"/>
        <w:right w:val="none" w:sz="0" w:space="0" w:color="auto"/>
      </w:divBdr>
    </w:div>
    <w:div w:id="574048210">
      <w:marLeft w:val="480"/>
      <w:marRight w:val="0"/>
      <w:marTop w:val="0"/>
      <w:marBottom w:val="0"/>
      <w:divBdr>
        <w:top w:val="none" w:sz="0" w:space="0" w:color="auto"/>
        <w:left w:val="none" w:sz="0" w:space="0" w:color="auto"/>
        <w:bottom w:val="none" w:sz="0" w:space="0" w:color="auto"/>
        <w:right w:val="none" w:sz="0" w:space="0" w:color="auto"/>
      </w:divBdr>
    </w:div>
    <w:div w:id="574050340">
      <w:marLeft w:val="480"/>
      <w:marRight w:val="0"/>
      <w:marTop w:val="0"/>
      <w:marBottom w:val="0"/>
      <w:divBdr>
        <w:top w:val="none" w:sz="0" w:space="0" w:color="auto"/>
        <w:left w:val="none" w:sz="0" w:space="0" w:color="auto"/>
        <w:bottom w:val="none" w:sz="0" w:space="0" w:color="auto"/>
        <w:right w:val="none" w:sz="0" w:space="0" w:color="auto"/>
      </w:divBdr>
    </w:div>
    <w:div w:id="574166252">
      <w:marLeft w:val="480"/>
      <w:marRight w:val="0"/>
      <w:marTop w:val="0"/>
      <w:marBottom w:val="0"/>
      <w:divBdr>
        <w:top w:val="none" w:sz="0" w:space="0" w:color="auto"/>
        <w:left w:val="none" w:sz="0" w:space="0" w:color="auto"/>
        <w:bottom w:val="none" w:sz="0" w:space="0" w:color="auto"/>
        <w:right w:val="none" w:sz="0" w:space="0" w:color="auto"/>
      </w:divBdr>
    </w:div>
    <w:div w:id="574172351">
      <w:marLeft w:val="480"/>
      <w:marRight w:val="0"/>
      <w:marTop w:val="0"/>
      <w:marBottom w:val="0"/>
      <w:divBdr>
        <w:top w:val="none" w:sz="0" w:space="0" w:color="auto"/>
        <w:left w:val="none" w:sz="0" w:space="0" w:color="auto"/>
        <w:bottom w:val="none" w:sz="0" w:space="0" w:color="auto"/>
        <w:right w:val="none" w:sz="0" w:space="0" w:color="auto"/>
      </w:divBdr>
    </w:div>
    <w:div w:id="574238978">
      <w:marLeft w:val="480"/>
      <w:marRight w:val="0"/>
      <w:marTop w:val="0"/>
      <w:marBottom w:val="0"/>
      <w:divBdr>
        <w:top w:val="none" w:sz="0" w:space="0" w:color="auto"/>
        <w:left w:val="none" w:sz="0" w:space="0" w:color="auto"/>
        <w:bottom w:val="none" w:sz="0" w:space="0" w:color="auto"/>
        <w:right w:val="none" w:sz="0" w:space="0" w:color="auto"/>
      </w:divBdr>
    </w:div>
    <w:div w:id="574242668">
      <w:marLeft w:val="480"/>
      <w:marRight w:val="0"/>
      <w:marTop w:val="0"/>
      <w:marBottom w:val="0"/>
      <w:divBdr>
        <w:top w:val="none" w:sz="0" w:space="0" w:color="auto"/>
        <w:left w:val="none" w:sz="0" w:space="0" w:color="auto"/>
        <w:bottom w:val="none" w:sz="0" w:space="0" w:color="auto"/>
        <w:right w:val="none" w:sz="0" w:space="0" w:color="auto"/>
      </w:divBdr>
    </w:div>
    <w:div w:id="574248542">
      <w:marLeft w:val="480"/>
      <w:marRight w:val="0"/>
      <w:marTop w:val="0"/>
      <w:marBottom w:val="0"/>
      <w:divBdr>
        <w:top w:val="none" w:sz="0" w:space="0" w:color="auto"/>
        <w:left w:val="none" w:sz="0" w:space="0" w:color="auto"/>
        <w:bottom w:val="none" w:sz="0" w:space="0" w:color="auto"/>
        <w:right w:val="none" w:sz="0" w:space="0" w:color="auto"/>
      </w:divBdr>
    </w:div>
    <w:div w:id="574319002">
      <w:marLeft w:val="480"/>
      <w:marRight w:val="0"/>
      <w:marTop w:val="0"/>
      <w:marBottom w:val="0"/>
      <w:divBdr>
        <w:top w:val="none" w:sz="0" w:space="0" w:color="auto"/>
        <w:left w:val="none" w:sz="0" w:space="0" w:color="auto"/>
        <w:bottom w:val="none" w:sz="0" w:space="0" w:color="auto"/>
        <w:right w:val="none" w:sz="0" w:space="0" w:color="auto"/>
      </w:divBdr>
    </w:div>
    <w:div w:id="574323278">
      <w:marLeft w:val="480"/>
      <w:marRight w:val="0"/>
      <w:marTop w:val="0"/>
      <w:marBottom w:val="0"/>
      <w:divBdr>
        <w:top w:val="none" w:sz="0" w:space="0" w:color="auto"/>
        <w:left w:val="none" w:sz="0" w:space="0" w:color="auto"/>
        <w:bottom w:val="none" w:sz="0" w:space="0" w:color="auto"/>
        <w:right w:val="none" w:sz="0" w:space="0" w:color="auto"/>
      </w:divBdr>
    </w:div>
    <w:div w:id="574362683">
      <w:marLeft w:val="480"/>
      <w:marRight w:val="0"/>
      <w:marTop w:val="0"/>
      <w:marBottom w:val="0"/>
      <w:divBdr>
        <w:top w:val="none" w:sz="0" w:space="0" w:color="auto"/>
        <w:left w:val="none" w:sz="0" w:space="0" w:color="auto"/>
        <w:bottom w:val="none" w:sz="0" w:space="0" w:color="auto"/>
        <w:right w:val="none" w:sz="0" w:space="0" w:color="auto"/>
      </w:divBdr>
    </w:div>
    <w:div w:id="574508313">
      <w:marLeft w:val="480"/>
      <w:marRight w:val="0"/>
      <w:marTop w:val="0"/>
      <w:marBottom w:val="0"/>
      <w:divBdr>
        <w:top w:val="none" w:sz="0" w:space="0" w:color="auto"/>
        <w:left w:val="none" w:sz="0" w:space="0" w:color="auto"/>
        <w:bottom w:val="none" w:sz="0" w:space="0" w:color="auto"/>
        <w:right w:val="none" w:sz="0" w:space="0" w:color="auto"/>
      </w:divBdr>
    </w:div>
    <w:div w:id="574509110">
      <w:marLeft w:val="480"/>
      <w:marRight w:val="0"/>
      <w:marTop w:val="0"/>
      <w:marBottom w:val="0"/>
      <w:divBdr>
        <w:top w:val="none" w:sz="0" w:space="0" w:color="auto"/>
        <w:left w:val="none" w:sz="0" w:space="0" w:color="auto"/>
        <w:bottom w:val="none" w:sz="0" w:space="0" w:color="auto"/>
        <w:right w:val="none" w:sz="0" w:space="0" w:color="auto"/>
      </w:divBdr>
    </w:div>
    <w:div w:id="574554462">
      <w:marLeft w:val="480"/>
      <w:marRight w:val="0"/>
      <w:marTop w:val="0"/>
      <w:marBottom w:val="0"/>
      <w:divBdr>
        <w:top w:val="none" w:sz="0" w:space="0" w:color="auto"/>
        <w:left w:val="none" w:sz="0" w:space="0" w:color="auto"/>
        <w:bottom w:val="none" w:sz="0" w:space="0" w:color="auto"/>
        <w:right w:val="none" w:sz="0" w:space="0" w:color="auto"/>
      </w:divBdr>
    </w:div>
    <w:div w:id="574558085">
      <w:marLeft w:val="480"/>
      <w:marRight w:val="0"/>
      <w:marTop w:val="0"/>
      <w:marBottom w:val="0"/>
      <w:divBdr>
        <w:top w:val="none" w:sz="0" w:space="0" w:color="auto"/>
        <w:left w:val="none" w:sz="0" w:space="0" w:color="auto"/>
        <w:bottom w:val="none" w:sz="0" w:space="0" w:color="auto"/>
        <w:right w:val="none" w:sz="0" w:space="0" w:color="auto"/>
      </w:divBdr>
    </w:div>
    <w:div w:id="574584379">
      <w:marLeft w:val="480"/>
      <w:marRight w:val="0"/>
      <w:marTop w:val="0"/>
      <w:marBottom w:val="0"/>
      <w:divBdr>
        <w:top w:val="none" w:sz="0" w:space="0" w:color="auto"/>
        <w:left w:val="none" w:sz="0" w:space="0" w:color="auto"/>
        <w:bottom w:val="none" w:sz="0" w:space="0" w:color="auto"/>
        <w:right w:val="none" w:sz="0" w:space="0" w:color="auto"/>
      </w:divBdr>
    </w:div>
    <w:div w:id="574625917">
      <w:marLeft w:val="480"/>
      <w:marRight w:val="0"/>
      <w:marTop w:val="0"/>
      <w:marBottom w:val="0"/>
      <w:divBdr>
        <w:top w:val="none" w:sz="0" w:space="0" w:color="auto"/>
        <w:left w:val="none" w:sz="0" w:space="0" w:color="auto"/>
        <w:bottom w:val="none" w:sz="0" w:space="0" w:color="auto"/>
        <w:right w:val="none" w:sz="0" w:space="0" w:color="auto"/>
      </w:divBdr>
    </w:div>
    <w:div w:id="574628582">
      <w:marLeft w:val="480"/>
      <w:marRight w:val="0"/>
      <w:marTop w:val="0"/>
      <w:marBottom w:val="0"/>
      <w:divBdr>
        <w:top w:val="none" w:sz="0" w:space="0" w:color="auto"/>
        <w:left w:val="none" w:sz="0" w:space="0" w:color="auto"/>
        <w:bottom w:val="none" w:sz="0" w:space="0" w:color="auto"/>
        <w:right w:val="none" w:sz="0" w:space="0" w:color="auto"/>
      </w:divBdr>
    </w:div>
    <w:div w:id="574630741">
      <w:marLeft w:val="480"/>
      <w:marRight w:val="0"/>
      <w:marTop w:val="0"/>
      <w:marBottom w:val="0"/>
      <w:divBdr>
        <w:top w:val="none" w:sz="0" w:space="0" w:color="auto"/>
        <w:left w:val="none" w:sz="0" w:space="0" w:color="auto"/>
        <w:bottom w:val="none" w:sz="0" w:space="0" w:color="auto"/>
        <w:right w:val="none" w:sz="0" w:space="0" w:color="auto"/>
      </w:divBdr>
    </w:div>
    <w:div w:id="574634381">
      <w:marLeft w:val="480"/>
      <w:marRight w:val="0"/>
      <w:marTop w:val="0"/>
      <w:marBottom w:val="0"/>
      <w:divBdr>
        <w:top w:val="none" w:sz="0" w:space="0" w:color="auto"/>
        <w:left w:val="none" w:sz="0" w:space="0" w:color="auto"/>
        <w:bottom w:val="none" w:sz="0" w:space="0" w:color="auto"/>
        <w:right w:val="none" w:sz="0" w:space="0" w:color="auto"/>
      </w:divBdr>
    </w:div>
    <w:div w:id="574704000">
      <w:marLeft w:val="480"/>
      <w:marRight w:val="0"/>
      <w:marTop w:val="0"/>
      <w:marBottom w:val="0"/>
      <w:divBdr>
        <w:top w:val="none" w:sz="0" w:space="0" w:color="auto"/>
        <w:left w:val="none" w:sz="0" w:space="0" w:color="auto"/>
        <w:bottom w:val="none" w:sz="0" w:space="0" w:color="auto"/>
        <w:right w:val="none" w:sz="0" w:space="0" w:color="auto"/>
      </w:divBdr>
    </w:div>
    <w:div w:id="574704905">
      <w:marLeft w:val="480"/>
      <w:marRight w:val="0"/>
      <w:marTop w:val="0"/>
      <w:marBottom w:val="0"/>
      <w:divBdr>
        <w:top w:val="none" w:sz="0" w:space="0" w:color="auto"/>
        <w:left w:val="none" w:sz="0" w:space="0" w:color="auto"/>
        <w:bottom w:val="none" w:sz="0" w:space="0" w:color="auto"/>
        <w:right w:val="none" w:sz="0" w:space="0" w:color="auto"/>
      </w:divBdr>
    </w:div>
    <w:div w:id="574710077">
      <w:marLeft w:val="480"/>
      <w:marRight w:val="0"/>
      <w:marTop w:val="0"/>
      <w:marBottom w:val="0"/>
      <w:divBdr>
        <w:top w:val="none" w:sz="0" w:space="0" w:color="auto"/>
        <w:left w:val="none" w:sz="0" w:space="0" w:color="auto"/>
        <w:bottom w:val="none" w:sz="0" w:space="0" w:color="auto"/>
        <w:right w:val="none" w:sz="0" w:space="0" w:color="auto"/>
      </w:divBdr>
    </w:div>
    <w:div w:id="574776276">
      <w:marLeft w:val="480"/>
      <w:marRight w:val="0"/>
      <w:marTop w:val="0"/>
      <w:marBottom w:val="0"/>
      <w:divBdr>
        <w:top w:val="none" w:sz="0" w:space="0" w:color="auto"/>
        <w:left w:val="none" w:sz="0" w:space="0" w:color="auto"/>
        <w:bottom w:val="none" w:sz="0" w:space="0" w:color="auto"/>
        <w:right w:val="none" w:sz="0" w:space="0" w:color="auto"/>
      </w:divBdr>
    </w:div>
    <w:div w:id="574780337">
      <w:marLeft w:val="480"/>
      <w:marRight w:val="0"/>
      <w:marTop w:val="0"/>
      <w:marBottom w:val="0"/>
      <w:divBdr>
        <w:top w:val="none" w:sz="0" w:space="0" w:color="auto"/>
        <w:left w:val="none" w:sz="0" w:space="0" w:color="auto"/>
        <w:bottom w:val="none" w:sz="0" w:space="0" w:color="auto"/>
        <w:right w:val="none" w:sz="0" w:space="0" w:color="auto"/>
      </w:divBdr>
    </w:div>
    <w:div w:id="574780568">
      <w:marLeft w:val="480"/>
      <w:marRight w:val="0"/>
      <w:marTop w:val="0"/>
      <w:marBottom w:val="0"/>
      <w:divBdr>
        <w:top w:val="none" w:sz="0" w:space="0" w:color="auto"/>
        <w:left w:val="none" w:sz="0" w:space="0" w:color="auto"/>
        <w:bottom w:val="none" w:sz="0" w:space="0" w:color="auto"/>
        <w:right w:val="none" w:sz="0" w:space="0" w:color="auto"/>
      </w:divBdr>
    </w:div>
    <w:div w:id="574822737">
      <w:marLeft w:val="480"/>
      <w:marRight w:val="0"/>
      <w:marTop w:val="0"/>
      <w:marBottom w:val="0"/>
      <w:divBdr>
        <w:top w:val="none" w:sz="0" w:space="0" w:color="auto"/>
        <w:left w:val="none" w:sz="0" w:space="0" w:color="auto"/>
        <w:bottom w:val="none" w:sz="0" w:space="0" w:color="auto"/>
        <w:right w:val="none" w:sz="0" w:space="0" w:color="auto"/>
      </w:divBdr>
    </w:div>
    <w:div w:id="574894613">
      <w:marLeft w:val="480"/>
      <w:marRight w:val="0"/>
      <w:marTop w:val="0"/>
      <w:marBottom w:val="0"/>
      <w:divBdr>
        <w:top w:val="none" w:sz="0" w:space="0" w:color="auto"/>
        <w:left w:val="none" w:sz="0" w:space="0" w:color="auto"/>
        <w:bottom w:val="none" w:sz="0" w:space="0" w:color="auto"/>
        <w:right w:val="none" w:sz="0" w:space="0" w:color="auto"/>
      </w:divBdr>
    </w:div>
    <w:div w:id="574894687">
      <w:marLeft w:val="480"/>
      <w:marRight w:val="0"/>
      <w:marTop w:val="0"/>
      <w:marBottom w:val="0"/>
      <w:divBdr>
        <w:top w:val="none" w:sz="0" w:space="0" w:color="auto"/>
        <w:left w:val="none" w:sz="0" w:space="0" w:color="auto"/>
        <w:bottom w:val="none" w:sz="0" w:space="0" w:color="auto"/>
        <w:right w:val="none" w:sz="0" w:space="0" w:color="auto"/>
      </w:divBdr>
    </w:div>
    <w:div w:id="574978377">
      <w:marLeft w:val="480"/>
      <w:marRight w:val="0"/>
      <w:marTop w:val="0"/>
      <w:marBottom w:val="0"/>
      <w:divBdr>
        <w:top w:val="none" w:sz="0" w:space="0" w:color="auto"/>
        <w:left w:val="none" w:sz="0" w:space="0" w:color="auto"/>
        <w:bottom w:val="none" w:sz="0" w:space="0" w:color="auto"/>
        <w:right w:val="none" w:sz="0" w:space="0" w:color="auto"/>
      </w:divBdr>
    </w:div>
    <w:div w:id="575090059">
      <w:marLeft w:val="480"/>
      <w:marRight w:val="0"/>
      <w:marTop w:val="0"/>
      <w:marBottom w:val="0"/>
      <w:divBdr>
        <w:top w:val="none" w:sz="0" w:space="0" w:color="auto"/>
        <w:left w:val="none" w:sz="0" w:space="0" w:color="auto"/>
        <w:bottom w:val="none" w:sz="0" w:space="0" w:color="auto"/>
        <w:right w:val="none" w:sz="0" w:space="0" w:color="auto"/>
      </w:divBdr>
    </w:div>
    <w:div w:id="575164767">
      <w:marLeft w:val="480"/>
      <w:marRight w:val="0"/>
      <w:marTop w:val="0"/>
      <w:marBottom w:val="0"/>
      <w:divBdr>
        <w:top w:val="none" w:sz="0" w:space="0" w:color="auto"/>
        <w:left w:val="none" w:sz="0" w:space="0" w:color="auto"/>
        <w:bottom w:val="none" w:sz="0" w:space="0" w:color="auto"/>
        <w:right w:val="none" w:sz="0" w:space="0" w:color="auto"/>
      </w:divBdr>
    </w:div>
    <w:div w:id="575170883">
      <w:marLeft w:val="480"/>
      <w:marRight w:val="0"/>
      <w:marTop w:val="0"/>
      <w:marBottom w:val="0"/>
      <w:divBdr>
        <w:top w:val="none" w:sz="0" w:space="0" w:color="auto"/>
        <w:left w:val="none" w:sz="0" w:space="0" w:color="auto"/>
        <w:bottom w:val="none" w:sz="0" w:space="0" w:color="auto"/>
        <w:right w:val="none" w:sz="0" w:space="0" w:color="auto"/>
      </w:divBdr>
    </w:div>
    <w:div w:id="575171389">
      <w:marLeft w:val="480"/>
      <w:marRight w:val="0"/>
      <w:marTop w:val="0"/>
      <w:marBottom w:val="0"/>
      <w:divBdr>
        <w:top w:val="none" w:sz="0" w:space="0" w:color="auto"/>
        <w:left w:val="none" w:sz="0" w:space="0" w:color="auto"/>
        <w:bottom w:val="none" w:sz="0" w:space="0" w:color="auto"/>
        <w:right w:val="none" w:sz="0" w:space="0" w:color="auto"/>
      </w:divBdr>
    </w:div>
    <w:div w:id="575212837">
      <w:marLeft w:val="480"/>
      <w:marRight w:val="0"/>
      <w:marTop w:val="0"/>
      <w:marBottom w:val="0"/>
      <w:divBdr>
        <w:top w:val="none" w:sz="0" w:space="0" w:color="auto"/>
        <w:left w:val="none" w:sz="0" w:space="0" w:color="auto"/>
        <w:bottom w:val="none" w:sz="0" w:space="0" w:color="auto"/>
        <w:right w:val="none" w:sz="0" w:space="0" w:color="auto"/>
      </w:divBdr>
    </w:div>
    <w:div w:id="575283155">
      <w:marLeft w:val="480"/>
      <w:marRight w:val="0"/>
      <w:marTop w:val="0"/>
      <w:marBottom w:val="0"/>
      <w:divBdr>
        <w:top w:val="none" w:sz="0" w:space="0" w:color="auto"/>
        <w:left w:val="none" w:sz="0" w:space="0" w:color="auto"/>
        <w:bottom w:val="none" w:sz="0" w:space="0" w:color="auto"/>
        <w:right w:val="none" w:sz="0" w:space="0" w:color="auto"/>
      </w:divBdr>
    </w:div>
    <w:div w:id="575288002">
      <w:marLeft w:val="480"/>
      <w:marRight w:val="0"/>
      <w:marTop w:val="0"/>
      <w:marBottom w:val="0"/>
      <w:divBdr>
        <w:top w:val="none" w:sz="0" w:space="0" w:color="auto"/>
        <w:left w:val="none" w:sz="0" w:space="0" w:color="auto"/>
        <w:bottom w:val="none" w:sz="0" w:space="0" w:color="auto"/>
        <w:right w:val="none" w:sz="0" w:space="0" w:color="auto"/>
      </w:divBdr>
    </w:div>
    <w:div w:id="575356095">
      <w:marLeft w:val="480"/>
      <w:marRight w:val="0"/>
      <w:marTop w:val="0"/>
      <w:marBottom w:val="0"/>
      <w:divBdr>
        <w:top w:val="none" w:sz="0" w:space="0" w:color="auto"/>
        <w:left w:val="none" w:sz="0" w:space="0" w:color="auto"/>
        <w:bottom w:val="none" w:sz="0" w:space="0" w:color="auto"/>
        <w:right w:val="none" w:sz="0" w:space="0" w:color="auto"/>
      </w:divBdr>
    </w:div>
    <w:div w:id="575363523">
      <w:bodyDiv w:val="1"/>
      <w:marLeft w:val="0"/>
      <w:marRight w:val="0"/>
      <w:marTop w:val="0"/>
      <w:marBottom w:val="0"/>
      <w:divBdr>
        <w:top w:val="none" w:sz="0" w:space="0" w:color="auto"/>
        <w:left w:val="none" w:sz="0" w:space="0" w:color="auto"/>
        <w:bottom w:val="none" w:sz="0" w:space="0" w:color="auto"/>
        <w:right w:val="none" w:sz="0" w:space="0" w:color="auto"/>
      </w:divBdr>
      <w:divsChild>
        <w:div w:id="1297369690">
          <w:marLeft w:val="480"/>
          <w:marRight w:val="0"/>
          <w:marTop w:val="0"/>
          <w:marBottom w:val="0"/>
          <w:divBdr>
            <w:top w:val="none" w:sz="0" w:space="0" w:color="auto"/>
            <w:left w:val="none" w:sz="0" w:space="0" w:color="auto"/>
            <w:bottom w:val="none" w:sz="0" w:space="0" w:color="auto"/>
            <w:right w:val="none" w:sz="0" w:space="0" w:color="auto"/>
          </w:divBdr>
        </w:div>
        <w:div w:id="1793328518">
          <w:marLeft w:val="480"/>
          <w:marRight w:val="0"/>
          <w:marTop w:val="0"/>
          <w:marBottom w:val="0"/>
          <w:divBdr>
            <w:top w:val="none" w:sz="0" w:space="0" w:color="auto"/>
            <w:left w:val="none" w:sz="0" w:space="0" w:color="auto"/>
            <w:bottom w:val="none" w:sz="0" w:space="0" w:color="auto"/>
            <w:right w:val="none" w:sz="0" w:space="0" w:color="auto"/>
          </w:divBdr>
        </w:div>
        <w:div w:id="246769191">
          <w:marLeft w:val="480"/>
          <w:marRight w:val="0"/>
          <w:marTop w:val="0"/>
          <w:marBottom w:val="0"/>
          <w:divBdr>
            <w:top w:val="none" w:sz="0" w:space="0" w:color="auto"/>
            <w:left w:val="none" w:sz="0" w:space="0" w:color="auto"/>
            <w:bottom w:val="none" w:sz="0" w:space="0" w:color="auto"/>
            <w:right w:val="none" w:sz="0" w:space="0" w:color="auto"/>
          </w:divBdr>
        </w:div>
        <w:div w:id="1063065221">
          <w:marLeft w:val="480"/>
          <w:marRight w:val="0"/>
          <w:marTop w:val="0"/>
          <w:marBottom w:val="0"/>
          <w:divBdr>
            <w:top w:val="none" w:sz="0" w:space="0" w:color="auto"/>
            <w:left w:val="none" w:sz="0" w:space="0" w:color="auto"/>
            <w:bottom w:val="none" w:sz="0" w:space="0" w:color="auto"/>
            <w:right w:val="none" w:sz="0" w:space="0" w:color="auto"/>
          </w:divBdr>
        </w:div>
        <w:div w:id="867261202">
          <w:marLeft w:val="480"/>
          <w:marRight w:val="0"/>
          <w:marTop w:val="0"/>
          <w:marBottom w:val="0"/>
          <w:divBdr>
            <w:top w:val="none" w:sz="0" w:space="0" w:color="auto"/>
            <w:left w:val="none" w:sz="0" w:space="0" w:color="auto"/>
            <w:bottom w:val="none" w:sz="0" w:space="0" w:color="auto"/>
            <w:right w:val="none" w:sz="0" w:space="0" w:color="auto"/>
          </w:divBdr>
        </w:div>
        <w:div w:id="1100182056">
          <w:marLeft w:val="480"/>
          <w:marRight w:val="0"/>
          <w:marTop w:val="0"/>
          <w:marBottom w:val="0"/>
          <w:divBdr>
            <w:top w:val="none" w:sz="0" w:space="0" w:color="auto"/>
            <w:left w:val="none" w:sz="0" w:space="0" w:color="auto"/>
            <w:bottom w:val="none" w:sz="0" w:space="0" w:color="auto"/>
            <w:right w:val="none" w:sz="0" w:space="0" w:color="auto"/>
          </w:divBdr>
        </w:div>
        <w:div w:id="567420908">
          <w:marLeft w:val="480"/>
          <w:marRight w:val="0"/>
          <w:marTop w:val="0"/>
          <w:marBottom w:val="0"/>
          <w:divBdr>
            <w:top w:val="none" w:sz="0" w:space="0" w:color="auto"/>
            <w:left w:val="none" w:sz="0" w:space="0" w:color="auto"/>
            <w:bottom w:val="none" w:sz="0" w:space="0" w:color="auto"/>
            <w:right w:val="none" w:sz="0" w:space="0" w:color="auto"/>
          </w:divBdr>
        </w:div>
        <w:div w:id="370349664">
          <w:marLeft w:val="480"/>
          <w:marRight w:val="0"/>
          <w:marTop w:val="0"/>
          <w:marBottom w:val="0"/>
          <w:divBdr>
            <w:top w:val="none" w:sz="0" w:space="0" w:color="auto"/>
            <w:left w:val="none" w:sz="0" w:space="0" w:color="auto"/>
            <w:bottom w:val="none" w:sz="0" w:space="0" w:color="auto"/>
            <w:right w:val="none" w:sz="0" w:space="0" w:color="auto"/>
          </w:divBdr>
        </w:div>
        <w:div w:id="2017490876">
          <w:marLeft w:val="480"/>
          <w:marRight w:val="0"/>
          <w:marTop w:val="0"/>
          <w:marBottom w:val="0"/>
          <w:divBdr>
            <w:top w:val="none" w:sz="0" w:space="0" w:color="auto"/>
            <w:left w:val="none" w:sz="0" w:space="0" w:color="auto"/>
            <w:bottom w:val="none" w:sz="0" w:space="0" w:color="auto"/>
            <w:right w:val="none" w:sz="0" w:space="0" w:color="auto"/>
          </w:divBdr>
        </w:div>
        <w:div w:id="255598216">
          <w:marLeft w:val="480"/>
          <w:marRight w:val="0"/>
          <w:marTop w:val="0"/>
          <w:marBottom w:val="0"/>
          <w:divBdr>
            <w:top w:val="none" w:sz="0" w:space="0" w:color="auto"/>
            <w:left w:val="none" w:sz="0" w:space="0" w:color="auto"/>
            <w:bottom w:val="none" w:sz="0" w:space="0" w:color="auto"/>
            <w:right w:val="none" w:sz="0" w:space="0" w:color="auto"/>
          </w:divBdr>
        </w:div>
        <w:div w:id="238909788">
          <w:marLeft w:val="480"/>
          <w:marRight w:val="0"/>
          <w:marTop w:val="0"/>
          <w:marBottom w:val="0"/>
          <w:divBdr>
            <w:top w:val="none" w:sz="0" w:space="0" w:color="auto"/>
            <w:left w:val="none" w:sz="0" w:space="0" w:color="auto"/>
            <w:bottom w:val="none" w:sz="0" w:space="0" w:color="auto"/>
            <w:right w:val="none" w:sz="0" w:space="0" w:color="auto"/>
          </w:divBdr>
        </w:div>
        <w:div w:id="193468440">
          <w:marLeft w:val="480"/>
          <w:marRight w:val="0"/>
          <w:marTop w:val="0"/>
          <w:marBottom w:val="0"/>
          <w:divBdr>
            <w:top w:val="none" w:sz="0" w:space="0" w:color="auto"/>
            <w:left w:val="none" w:sz="0" w:space="0" w:color="auto"/>
            <w:bottom w:val="none" w:sz="0" w:space="0" w:color="auto"/>
            <w:right w:val="none" w:sz="0" w:space="0" w:color="auto"/>
          </w:divBdr>
        </w:div>
        <w:div w:id="1209150509">
          <w:marLeft w:val="480"/>
          <w:marRight w:val="0"/>
          <w:marTop w:val="0"/>
          <w:marBottom w:val="0"/>
          <w:divBdr>
            <w:top w:val="none" w:sz="0" w:space="0" w:color="auto"/>
            <w:left w:val="none" w:sz="0" w:space="0" w:color="auto"/>
            <w:bottom w:val="none" w:sz="0" w:space="0" w:color="auto"/>
            <w:right w:val="none" w:sz="0" w:space="0" w:color="auto"/>
          </w:divBdr>
        </w:div>
        <w:div w:id="1523398925">
          <w:marLeft w:val="480"/>
          <w:marRight w:val="0"/>
          <w:marTop w:val="0"/>
          <w:marBottom w:val="0"/>
          <w:divBdr>
            <w:top w:val="none" w:sz="0" w:space="0" w:color="auto"/>
            <w:left w:val="none" w:sz="0" w:space="0" w:color="auto"/>
            <w:bottom w:val="none" w:sz="0" w:space="0" w:color="auto"/>
            <w:right w:val="none" w:sz="0" w:space="0" w:color="auto"/>
          </w:divBdr>
        </w:div>
        <w:div w:id="1631284692">
          <w:marLeft w:val="480"/>
          <w:marRight w:val="0"/>
          <w:marTop w:val="0"/>
          <w:marBottom w:val="0"/>
          <w:divBdr>
            <w:top w:val="none" w:sz="0" w:space="0" w:color="auto"/>
            <w:left w:val="none" w:sz="0" w:space="0" w:color="auto"/>
            <w:bottom w:val="none" w:sz="0" w:space="0" w:color="auto"/>
            <w:right w:val="none" w:sz="0" w:space="0" w:color="auto"/>
          </w:divBdr>
        </w:div>
        <w:div w:id="2029137828">
          <w:marLeft w:val="480"/>
          <w:marRight w:val="0"/>
          <w:marTop w:val="0"/>
          <w:marBottom w:val="0"/>
          <w:divBdr>
            <w:top w:val="none" w:sz="0" w:space="0" w:color="auto"/>
            <w:left w:val="none" w:sz="0" w:space="0" w:color="auto"/>
            <w:bottom w:val="none" w:sz="0" w:space="0" w:color="auto"/>
            <w:right w:val="none" w:sz="0" w:space="0" w:color="auto"/>
          </w:divBdr>
        </w:div>
        <w:div w:id="1887259875">
          <w:marLeft w:val="480"/>
          <w:marRight w:val="0"/>
          <w:marTop w:val="0"/>
          <w:marBottom w:val="0"/>
          <w:divBdr>
            <w:top w:val="none" w:sz="0" w:space="0" w:color="auto"/>
            <w:left w:val="none" w:sz="0" w:space="0" w:color="auto"/>
            <w:bottom w:val="none" w:sz="0" w:space="0" w:color="auto"/>
            <w:right w:val="none" w:sz="0" w:space="0" w:color="auto"/>
          </w:divBdr>
        </w:div>
        <w:div w:id="369691523">
          <w:marLeft w:val="480"/>
          <w:marRight w:val="0"/>
          <w:marTop w:val="0"/>
          <w:marBottom w:val="0"/>
          <w:divBdr>
            <w:top w:val="none" w:sz="0" w:space="0" w:color="auto"/>
            <w:left w:val="none" w:sz="0" w:space="0" w:color="auto"/>
            <w:bottom w:val="none" w:sz="0" w:space="0" w:color="auto"/>
            <w:right w:val="none" w:sz="0" w:space="0" w:color="auto"/>
          </w:divBdr>
        </w:div>
      </w:divsChild>
    </w:div>
    <w:div w:id="575406555">
      <w:marLeft w:val="480"/>
      <w:marRight w:val="0"/>
      <w:marTop w:val="0"/>
      <w:marBottom w:val="0"/>
      <w:divBdr>
        <w:top w:val="none" w:sz="0" w:space="0" w:color="auto"/>
        <w:left w:val="none" w:sz="0" w:space="0" w:color="auto"/>
        <w:bottom w:val="none" w:sz="0" w:space="0" w:color="auto"/>
        <w:right w:val="none" w:sz="0" w:space="0" w:color="auto"/>
      </w:divBdr>
    </w:div>
    <w:div w:id="575431532">
      <w:marLeft w:val="480"/>
      <w:marRight w:val="0"/>
      <w:marTop w:val="0"/>
      <w:marBottom w:val="0"/>
      <w:divBdr>
        <w:top w:val="none" w:sz="0" w:space="0" w:color="auto"/>
        <w:left w:val="none" w:sz="0" w:space="0" w:color="auto"/>
        <w:bottom w:val="none" w:sz="0" w:space="0" w:color="auto"/>
        <w:right w:val="none" w:sz="0" w:space="0" w:color="auto"/>
      </w:divBdr>
    </w:div>
    <w:div w:id="575434809">
      <w:marLeft w:val="480"/>
      <w:marRight w:val="0"/>
      <w:marTop w:val="0"/>
      <w:marBottom w:val="0"/>
      <w:divBdr>
        <w:top w:val="none" w:sz="0" w:space="0" w:color="auto"/>
        <w:left w:val="none" w:sz="0" w:space="0" w:color="auto"/>
        <w:bottom w:val="none" w:sz="0" w:space="0" w:color="auto"/>
        <w:right w:val="none" w:sz="0" w:space="0" w:color="auto"/>
      </w:divBdr>
    </w:div>
    <w:div w:id="575478151">
      <w:marLeft w:val="480"/>
      <w:marRight w:val="0"/>
      <w:marTop w:val="0"/>
      <w:marBottom w:val="0"/>
      <w:divBdr>
        <w:top w:val="none" w:sz="0" w:space="0" w:color="auto"/>
        <w:left w:val="none" w:sz="0" w:space="0" w:color="auto"/>
        <w:bottom w:val="none" w:sz="0" w:space="0" w:color="auto"/>
        <w:right w:val="none" w:sz="0" w:space="0" w:color="auto"/>
      </w:divBdr>
    </w:div>
    <w:div w:id="575480851">
      <w:marLeft w:val="480"/>
      <w:marRight w:val="0"/>
      <w:marTop w:val="0"/>
      <w:marBottom w:val="0"/>
      <w:divBdr>
        <w:top w:val="none" w:sz="0" w:space="0" w:color="auto"/>
        <w:left w:val="none" w:sz="0" w:space="0" w:color="auto"/>
        <w:bottom w:val="none" w:sz="0" w:space="0" w:color="auto"/>
        <w:right w:val="none" w:sz="0" w:space="0" w:color="auto"/>
      </w:divBdr>
    </w:div>
    <w:div w:id="575550896">
      <w:marLeft w:val="480"/>
      <w:marRight w:val="0"/>
      <w:marTop w:val="0"/>
      <w:marBottom w:val="0"/>
      <w:divBdr>
        <w:top w:val="none" w:sz="0" w:space="0" w:color="auto"/>
        <w:left w:val="none" w:sz="0" w:space="0" w:color="auto"/>
        <w:bottom w:val="none" w:sz="0" w:space="0" w:color="auto"/>
        <w:right w:val="none" w:sz="0" w:space="0" w:color="auto"/>
      </w:divBdr>
    </w:div>
    <w:div w:id="575556778">
      <w:marLeft w:val="480"/>
      <w:marRight w:val="0"/>
      <w:marTop w:val="0"/>
      <w:marBottom w:val="0"/>
      <w:divBdr>
        <w:top w:val="none" w:sz="0" w:space="0" w:color="auto"/>
        <w:left w:val="none" w:sz="0" w:space="0" w:color="auto"/>
        <w:bottom w:val="none" w:sz="0" w:space="0" w:color="auto"/>
        <w:right w:val="none" w:sz="0" w:space="0" w:color="auto"/>
      </w:divBdr>
    </w:div>
    <w:div w:id="575673776">
      <w:marLeft w:val="480"/>
      <w:marRight w:val="0"/>
      <w:marTop w:val="0"/>
      <w:marBottom w:val="0"/>
      <w:divBdr>
        <w:top w:val="none" w:sz="0" w:space="0" w:color="auto"/>
        <w:left w:val="none" w:sz="0" w:space="0" w:color="auto"/>
        <w:bottom w:val="none" w:sz="0" w:space="0" w:color="auto"/>
        <w:right w:val="none" w:sz="0" w:space="0" w:color="auto"/>
      </w:divBdr>
    </w:div>
    <w:div w:id="575745115">
      <w:marLeft w:val="480"/>
      <w:marRight w:val="0"/>
      <w:marTop w:val="0"/>
      <w:marBottom w:val="0"/>
      <w:divBdr>
        <w:top w:val="none" w:sz="0" w:space="0" w:color="auto"/>
        <w:left w:val="none" w:sz="0" w:space="0" w:color="auto"/>
        <w:bottom w:val="none" w:sz="0" w:space="0" w:color="auto"/>
        <w:right w:val="none" w:sz="0" w:space="0" w:color="auto"/>
      </w:divBdr>
    </w:div>
    <w:div w:id="575822091">
      <w:marLeft w:val="480"/>
      <w:marRight w:val="0"/>
      <w:marTop w:val="0"/>
      <w:marBottom w:val="0"/>
      <w:divBdr>
        <w:top w:val="none" w:sz="0" w:space="0" w:color="auto"/>
        <w:left w:val="none" w:sz="0" w:space="0" w:color="auto"/>
        <w:bottom w:val="none" w:sz="0" w:space="0" w:color="auto"/>
        <w:right w:val="none" w:sz="0" w:space="0" w:color="auto"/>
      </w:divBdr>
    </w:div>
    <w:div w:id="575825382">
      <w:marLeft w:val="480"/>
      <w:marRight w:val="0"/>
      <w:marTop w:val="0"/>
      <w:marBottom w:val="0"/>
      <w:divBdr>
        <w:top w:val="none" w:sz="0" w:space="0" w:color="auto"/>
        <w:left w:val="none" w:sz="0" w:space="0" w:color="auto"/>
        <w:bottom w:val="none" w:sz="0" w:space="0" w:color="auto"/>
        <w:right w:val="none" w:sz="0" w:space="0" w:color="auto"/>
      </w:divBdr>
    </w:div>
    <w:div w:id="575895104">
      <w:marLeft w:val="480"/>
      <w:marRight w:val="0"/>
      <w:marTop w:val="0"/>
      <w:marBottom w:val="0"/>
      <w:divBdr>
        <w:top w:val="none" w:sz="0" w:space="0" w:color="auto"/>
        <w:left w:val="none" w:sz="0" w:space="0" w:color="auto"/>
        <w:bottom w:val="none" w:sz="0" w:space="0" w:color="auto"/>
        <w:right w:val="none" w:sz="0" w:space="0" w:color="auto"/>
      </w:divBdr>
    </w:div>
    <w:div w:id="575936368">
      <w:marLeft w:val="480"/>
      <w:marRight w:val="0"/>
      <w:marTop w:val="0"/>
      <w:marBottom w:val="0"/>
      <w:divBdr>
        <w:top w:val="none" w:sz="0" w:space="0" w:color="auto"/>
        <w:left w:val="none" w:sz="0" w:space="0" w:color="auto"/>
        <w:bottom w:val="none" w:sz="0" w:space="0" w:color="auto"/>
        <w:right w:val="none" w:sz="0" w:space="0" w:color="auto"/>
      </w:divBdr>
    </w:div>
    <w:div w:id="575936887">
      <w:marLeft w:val="480"/>
      <w:marRight w:val="0"/>
      <w:marTop w:val="0"/>
      <w:marBottom w:val="0"/>
      <w:divBdr>
        <w:top w:val="none" w:sz="0" w:space="0" w:color="auto"/>
        <w:left w:val="none" w:sz="0" w:space="0" w:color="auto"/>
        <w:bottom w:val="none" w:sz="0" w:space="0" w:color="auto"/>
        <w:right w:val="none" w:sz="0" w:space="0" w:color="auto"/>
      </w:divBdr>
    </w:div>
    <w:div w:id="575944727">
      <w:marLeft w:val="480"/>
      <w:marRight w:val="0"/>
      <w:marTop w:val="0"/>
      <w:marBottom w:val="0"/>
      <w:divBdr>
        <w:top w:val="none" w:sz="0" w:space="0" w:color="auto"/>
        <w:left w:val="none" w:sz="0" w:space="0" w:color="auto"/>
        <w:bottom w:val="none" w:sz="0" w:space="0" w:color="auto"/>
        <w:right w:val="none" w:sz="0" w:space="0" w:color="auto"/>
      </w:divBdr>
    </w:div>
    <w:div w:id="576011448">
      <w:marLeft w:val="480"/>
      <w:marRight w:val="0"/>
      <w:marTop w:val="0"/>
      <w:marBottom w:val="0"/>
      <w:divBdr>
        <w:top w:val="none" w:sz="0" w:space="0" w:color="auto"/>
        <w:left w:val="none" w:sz="0" w:space="0" w:color="auto"/>
        <w:bottom w:val="none" w:sz="0" w:space="0" w:color="auto"/>
        <w:right w:val="none" w:sz="0" w:space="0" w:color="auto"/>
      </w:divBdr>
    </w:div>
    <w:div w:id="576019414">
      <w:marLeft w:val="480"/>
      <w:marRight w:val="0"/>
      <w:marTop w:val="0"/>
      <w:marBottom w:val="0"/>
      <w:divBdr>
        <w:top w:val="none" w:sz="0" w:space="0" w:color="auto"/>
        <w:left w:val="none" w:sz="0" w:space="0" w:color="auto"/>
        <w:bottom w:val="none" w:sz="0" w:space="0" w:color="auto"/>
        <w:right w:val="none" w:sz="0" w:space="0" w:color="auto"/>
      </w:divBdr>
    </w:div>
    <w:div w:id="576020153">
      <w:marLeft w:val="480"/>
      <w:marRight w:val="0"/>
      <w:marTop w:val="0"/>
      <w:marBottom w:val="0"/>
      <w:divBdr>
        <w:top w:val="none" w:sz="0" w:space="0" w:color="auto"/>
        <w:left w:val="none" w:sz="0" w:space="0" w:color="auto"/>
        <w:bottom w:val="none" w:sz="0" w:space="0" w:color="auto"/>
        <w:right w:val="none" w:sz="0" w:space="0" w:color="auto"/>
      </w:divBdr>
    </w:div>
    <w:div w:id="576130449">
      <w:marLeft w:val="480"/>
      <w:marRight w:val="0"/>
      <w:marTop w:val="0"/>
      <w:marBottom w:val="0"/>
      <w:divBdr>
        <w:top w:val="none" w:sz="0" w:space="0" w:color="auto"/>
        <w:left w:val="none" w:sz="0" w:space="0" w:color="auto"/>
        <w:bottom w:val="none" w:sz="0" w:space="0" w:color="auto"/>
        <w:right w:val="none" w:sz="0" w:space="0" w:color="auto"/>
      </w:divBdr>
    </w:div>
    <w:div w:id="576131156">
      <w:marLeft w:val="480"/>
      <w:marRight w:val="0"/>
      <w:marTop w:val="0"/>
      <w:marBottom w:val="0"/>
      <w:divBdr>
        <w:top w:val="none" w:sz="0" w:space="0" w:color="auto"/>
        <w:left w:val="none" w:sz="0" w:space="0" w:color="auto"/>
        <w:bottom w:val="none" w:sz="0" w:space="0" w:color="auto"/>
        <w:right w:val="none" w:sz="0" w:space="0" w:color="auto"/>
      </w:divBdr>
    </w:div>
    <w:div w:id="576132374">
      <w:marLeft w:val="480"/>
      <w:marRight w:val="0"/>
      <w:marTop w:val="0"/>
      <w:marBottom w:val="0"/>
      <w:divBdr>
        <w:top w:val="none" w:sz="0" w:space="0" w:color="auto"/>
        <w:left w:val="none" w:sz="0" w:space="0" w:color="auto"/>
        <w:bottom w:val="none" w:sz="0" w:space="0" w:color="auto"/>
        <w:right w:val="none" w:sz="0" w:space="0" w:color="auto"/>
      </w:divBdr>
    </w:div>
    <w:div w:id="576210177">
      <w:marLeft w:val="480"/>
      <w:marRight w:val="0"/>
      <w:marTop w:val="0"/>
      <w:marBottom w:val="0"/>
      <w:divBdr>
        <w:top w:val="none" w:sz="0" w:space="0" w:color="auto"/>
        <w:left w:val="none" w:sz="0" w:space="0" w:color="auto"/>
        <w:bottom w:val="none" w:sz="0" w:space="0" w:color="auto"/>
        <w:right w:val="none" w:sz="0" w:space="0" w:color="auto"/>
      </w:divBdr>
    </w:div>
    <w:div w:id="576332089">
      <w:marLeft w:val="480"/>
      <w:marRight w:val="0"/>
      <w:marTop w:val="0"/>
      <w:marBottom w:val="0"/>
      <w:divBdr>
        <w:top w:val="none" w:sz="0" w:space="0" w:color="auto"/>
        <w:left w:val="none" w:sz="0" w:space="0" w:color="auto"/>
        <w:bottom w:val="none" w:sz="0" w:space="0" w:color="auto"/>
        <w:right w:val="none" w:sz="0" w:space="0" w:color="auto"/>
      </w:divBdr>
    </w:div>
    <w:div w:id="576407224">
      <w:marLeft w:val="480"/>
      <w:marRight w:val="0"/>
      <w:marTop w:val="0"/>
      <w:marBottom w:val="0"/>
      <w:divBdr>
        <w:top w:val="none" w:sz="0" w:space="0" w:color="auto"/>
        <w:left w:val="none" w:sz="0" w:space="0" w:color="auto"/>
        <w:bottom w:val="none" w:sz="0" w:space="0" w:color="auto"/>
        <w:right w:val="none" w:sz="0" w:space="0" w:color="auto"/>
      </w:divBdr>
    </w:div>
    <w:div w:id="576476515">
      <w:marLeft w:val="480"/>
      <w:marRight w:val="0"/>
      <w:marTop w:val="0"/>
      <w:marBottom w:val="0"/>
      <w:divBdr>
        <w:top w:val="none" w:sz="0" w:space="0" w:color="auto"/>
        <w:left w:val="none" w:sz="0" w:space="0" w:color="auto"/>
        <w:bottom w:val="none" w:sz="0" w:space="0" w:color="auto"/>
        <w:right w:val="none" w:sz="0" w:space="0" w:color="auto"/>
      </w:divBdr>
    </w:div>
    <w:div w:id="576521770">
      <w:marLeft w:val="480"/>
      <w:marRight w:val="0"/>
      <w:marTop w:val="0"/>
      <w:marBottom w:val="0"/>
      <w:divBdr>
        <w:top w:val="none" w:sz="0" w:space="0" w:color="auto"/>
        <w:left w:val="none" w:sz="0" w:space="0" w:color="auto"/>
        <w:bottom w:val="none" w:sz="0" w:space="0" w:color="auto"/>
        <w:right w:val="none" w:sz="0" w:space="0" w:color="auto"/>
      </w:divBdr>
    </w:div>
    <w:div w:id="576550568">
      <w:marLeft w:val="480"/>
      <w:marRight w:val="0"/>
      <w:marTop w:val="0"/>
      <w:marBottom w:val="0"/>
      <w:divBdr>
        <w:top w:val="none" w:sz="0" w:space="0" w:color="auto"/>
        <w:left w:val="none" w:sz="0" w:space="0" w:color="auto"/>
        <w:bottom w:val="none" w:sz="0" w:space="0" w:color="auto"/>
        <w:right w:val="none" w:sz="0" w:space="0" w:color="auto"/>
      </w:divBdr>
    </w:div>
    <w:div w:id="576551688">
      <w:marLeft w:val="480"/>
      <w:marRight w:val="0"/>
      <w:marTop w:val="0"/>
      <w:marBottom w:val="0"/>
      <w:divBdr>
        <w:top w:val="none" w:sz="0" w:space="0" w:color="auto"/>
        <w:left w:val="none" w:sz="0" w:space="0" w:color="auto"/>
        <w:bottom w:val="none" w:sz="0" w:space="0" w:color="auto"/>
        <w:right w:val="none" w:sz="0" w:space="0" w:color="auto"/>
      </w:divBdr>
    </w:div>
    <w:div w:id="576591347">
      <w:marLeft w:val="480"/>
      <w:marRight w:val="0"/>
      <w:marTop w:val="0"/>
      <w:marBottom w:val="0"/>
      <w:divBdr>
        <w:top w:val="none" w:sz="0" w:space="0" w:color="auto"/>
        <w:left w:val="none" w:sz="0" w:space="0" w:color="auto"/>
        <w:bottom w:val="none" w:sz="0" w:space="0" w:color="auto"/>
        <w:right w:val="none" w:sz="0" w:space="0" w:color="auto"/>
      </w:divBdr>
    </w:div>
    <w:div w:id="576595777">
      <w:marLeft w:val="480"/>
      <w:marRight w:val="0"/>
      <w:marTop w:val="0"/>
      <w:marBottom w:val="0"/>
      <w:divBdr>
        <w:top w:val="none" w:sz="0" w:space="0" w:color="auto"/>
        <w:left w:val="none" w:sz="0" w:space="0" w:color="auto"/>
        <w:bottom w:val="none" w:sz="0" w:space="0" w:color="auto"/>
        <w:right w:val="none" w:sz="0" w:space="0" w:color="auto"/>
      </w:divBdr>
    </w:div>
    <w:div w:id="576596040">
      <w:marLeft w:val="480"/>
      <w:marRight w:val="0"/>
      <w:marTop w:val="0"/>
      <w:marBottom w:val="0"/>
      <w:divBdr>
        <w:top w:val="none" w:sz="0" w:space="0" w:color="auto"/>
        <w:left w:val="none" w:sz="0" w:space="0" w:color="auto"/>
        <w:bottom w:val="none" w:sz="0" w:space="0" w:color="auto"/>
        <w:right w:val="none" w:sz="0" w:space="0" w:color="auto"/>
      </w:divBdr>
    </w:div>
    <w:div w:id="576667948">
      <w:marLeft w:val="480"/>
      <w:marRight w:val="0"/>
      <w:marTop w:val="0"/>
      <w:marBottom w:val="0"/>
      <w:divBdr>
        <w:top w:val="none" w:sz="0" w:space="0" w:color="auto"/>
        <w:left w:val="none" w:sz="0" w:space="0" w:color="auto"/>
        <w:bottom w:val="none" w:sz="0" w:space="0" w:color="auto"/>
        <w:right w:val="none" w:sz="0" w:space="0" w:color="auto"/>
      </w:divBdr>
    </w:div>
    <w:div w:id="576749317">
      <w:marLeft w:val="480"/>
      <w:marRight w:val="0"/>
      <w:marTop w:val="0"/>
      <w:marBottom w:val="0"/>
      <w:divBdr>
        <w:top w:val="none" w:sz="0" w:space="0" w:color="auto"/>
        <w:left w:val="none" w:sz="0" w:space="0" w:color="auto"/>
        <w:bottom w:val="none" w:sz="0" w:space="0" w:color="auto"/>
        <w:right w:val="none" w:sz="0" w:space="0" w:color="auto"/>
      </w:divBdr>
    </w:div>
    <w:div w:id="576983568">
      <w:marLeft w:val="480"/>
      <w:marRight w:val="0"/>
      <w:marTop w:val="0"/>
      <w:marBottom w:val="0"/>
      <w:divBdr>
        <w:top w:val="none" w:sz="0" w:space="0" w:color="auto"/>
        <w:left w:val="none" w:sz="0" w:space="0" w:color="auto"/>
        <w:bottom w:val="none" w:sz="0" w:space="0" w:color="auto"/>
        <w:right w:val="none" w:sz="0" w:space="0" w:color="auto"/>
      </w:divBdr>
    </w:div>
    <w:div w:id="576985402">
      <w:marLeft w:val="480"/>
      <w:marRight w:val="0"/>
      <w:marTop w:val="0"/>
      <w:marBottom w:val="0"/>
      <w:divBdr>
        <w:top w:val="none" w:sz="0" w:space="0" w:color="auto"/>
        <w:left w:val="none" w:sz="0" w:space="0" w:color="auto"/>
        <w:bottom w:val="none" w:sz="0" w:space="0" w:color="auto"/>
        <w:right w:val="none" w:sz="0" w:space="0" w:color="auto"/>
      </w:divBdr>
    </w:div>
    <w:div w:id="577056685">
      <w:marLeft w:val="480"/>
      <w:marRight w:val="0"/>
      <w:marTop w:val="0"/>
      <w:marBottom w:val="0"/>
      <w:divBdr>
        <w:top w:val="none" w:sz="0" w:space="0" w:color="auto"/>
        <w:left w:val="none" w:sz="0" w:space="0" w:color="auto"/>
        <w:bottom w:val="none" w:sz="0" w:space="0" w:color="auto"/>
        <w:right w:val="none" w:sz="0" w:space="0" w:color="auto"/>
      </w:divBdr>
    </w:div>
    <w:div w:id="577133403">
      <w:marLeft w:val="480"/>
      <w:marRight w:val="0"/>
      <w:marTop w:val="0"/>
      <w:marBottom w:val="0"/>
      <w:divBdr>
        <w:top w:val="none" w:sz="0" w:space="0" w:color="auto"/>
        <w:left w:val="none" w:sz="0" w:space="0" w:color="auto"/>
        <w:bottom w:val="none" w:sz="0" w:space="0" w:color="auto"/>
        <w:right w:val="none" w:sz="0" w:space="0" w:color="auto"/>
      </w:divBdr>
    </w:div>
    <w:div w:id="577134799">
      <w:marLeft w:val="480"/>
      <w:marRight w:val="0"/>
      <w:marTop w:val="0"/>
      <w:marBottom w:val="0"/>
      <w:divBdr>
        <w:top w:val="none" w:sz="0" w:space="0" w:color="auto"/>
        <w:left w:val="none" w:sz="0" w:space="0" w:color="auto"/>
        <w:bottom w:val="none" w:sz="0" w:space="0" w:color="auto"/>
        <w:right w:val="none" w:sz="0" w:space="0" w:color="auto"/>
      </w:divBdr>
    </w:div>
    <w:div w:id="577135196">
      <w:marLeft w:val="480"/>
      <w:marRight w:val="0"/>
      <w:marTop w:val="0"/>
      <w:marBottom w:val="0"/>
      <w:divBdr>
        <w:top w:val="none" w:sz="0" w:space="0" w:color="auto"/>
        <w:left w:val="none" w:sz="0" w:space="0" w:color="auto"/>
        <w:bottom w:val="none" w:sz="0" w:space="0" w:color="auto"/>
        <w:right w:val="none" w:sz="0" w:space="0" w:color="auto"/>
      </w:divBdr>
    </w:div>
    <w:div w:id="577136704">
      <w:marLeft w:val="480"/>
      <w:marRight w:val="0"/>
      <w:marTop w:val="0"/>
      <w:marBottom w:val="0"/>
      <w:divBdr>
        <w:top w:val="none" w:sz="0" w:space="0" w:color="auto"/>
        <w:left w:val="none" w:sz="0" w:space="0" w:color="auto"/>
        <w:bottom w:val="none" w:sz="0" w:space="0" w:color="auto"/>
        <w:right w:val="none" w:sz="0" w:space="0" w:color="auto"/>
      </w:divBdr>
    </w:div>
    <w:div w:id="577136940">
      <w:marLeft w:val="480"/>
      <w:marRight w:val="0"/>
      <w:marTop w:val="0"/>
      <w:marBottom w:val="0"/>
      <w:divBdr>
        <w:top w:val="none" w:sz="0" w:space="0" w:color="auto"/>
        <w:left w:val="none" w:sz="0" w:space="0" w:color="auto"/>
        <w:bottom w:val="none" w:sz="0" w:space="0" w:color="auto"/>
        <w:right w:val="none" w:sz="0" w:space="0" w:color="auto"/>
      </w:divBdr>
    </w:div>
    <w:div w:id="577247594">
      <w:marLeft w:val="480"/>
      <w:marRight w:val="0"/>
      <w:marTop w:val="0"/>
      <w:marBottom w:val="0"/>
      <w:divBdr>
        <w:top w:val="none" w:sz="0" w:space="0" w:color="auto"/>
        <w:left w:val="none" w:sz="0" w:space="0" w:color="auto"/>
        <w:bottom w:val="none" w:sz="0" w:space="0" w:color="auto"/>
        <w:right w:val="none" w:sz="0" w:space="0" w:color="auto"/>
      </w:divBdr>
    </w:div>
    <w:div w:id="577249222">
      <w:marLeft w:val="480"/>
      <w:marRight w:val="0"/>
      <w:marTop w:val="0"/>
      <w:marBottom w:val="0"/>
      <w:divBdr>
        <w:top w:val="none" w:sz="0" w:space="0" w:color="auto"/>
        <w:left w:val="none" w:sz="0" w:space="0" w:color="auto"/>
        <w:bottom w:val="none" w:sz="0" w:space="0" w:color="auto"/>
        <w:right w:val="none" w:sz="0" w:space="0" w:color="auto"/>
      </w:divBdr>
    </w:div>
    <w:div w:id="577249901">
      <w:marLeft w:val="480"/>
      <w:marRight w:val="0"/>
      <w:marTop w:val="0"/>
      <w:marBottom w:val="0"/>
      <w:divBdr>
        <w:top w:val="none" w:sz="0" w:space="0" w:color="auto"/>
        <w:left w:val="none" w:sz="0" w:space="0" w:color="auto"/>
        <w:bottom w:val="none" w:sz="0" w:space="0" w:color="auto"/>
        <w:right w:val="none" w:sz="0" w:space="0" w:color="auto"/>
      </w:divBdr>
    </w:div>
    <w:div w:id="577324311">
      <w:marLeft w:val="480"/>
      <w:marRight w:val="0"/>
      <w:marTop w:val="0"/>
      <w:marBottom w:val="0"/>
      <w:divBdr>
        <w:top w:val="none" w:sz="0" w:space="0" w:color="auto"/>
        <w:left w:val="none" w:sz="0" w:space="0" w:color="auto"/>
        <w:bottom w:val="none" w:sz="0" w:space="0" w:color="auto"/>
        <w:right w:val="none" w:sz="0" w:space="0" w:color="auto"/>
      </w:divBdr>
    </w:div>
    <w:div w:id="577397365">
      <w:marLeft w:val="480"/>
      <w:marRight w:val="0"/>
      <w:marTop w:val="0"/>
      <w:marBottom w:val="0"/>
      <w:divBdr>
        <w:top w:val="none" w:sz="0" w:space="0" w:color="auto"/>
        <w:left w:val="none" w:sz="0" w:space="0" w:color="auto"/>
        <w:bottom w:val="none" w:sz="0" w:space="0" w:color="auto"/>
        <w:right w:val="none" w:sz="0" w:space="0" w:color="auto"/>
      </w:divBdr>
    </w:div>
    <w:div w:id="577403779">
      <w:marLeft w:val="480"/>
      <w:marRight w:val="0"/>
      <w:marTop w:val="0"/>
      <w:marBottom w:val="0"/>
      <w:divBdr>
        <w:top w:val="none" w:sz="0" w:space="0" w:color="auto"/>
        <w:left w:val="none" w:sz="0" w:space="0" w:color="auto"/>
        <w:bottom w:val="none" w:sz="0" w:space="0" w:color="auto"/>
        <w:right w:val="none" w:sz="0" w:space="0" w:color="auto"/>
      </w:divBdr>
    </w:div>
    <w:div w:id="577445439">
      <w:marLeft w:val="480"/>
      <w:marRight w:val="0"/>
      <w:marTop w:val="0"/>
      <w:marBottom w:val="0"/>
      <w:divBdr>
        <w:top w:val="none" w:sz="0" w:space="0" w:color="auto"/>
        <w:left w:val="none" w:sz="0" w:space="0" w:color="auto"/>
        <w:bottom w:val="none" w:sz="0" w:space="0" w:color="auto"/>
        <w:right w:val="none" w:sz="0" w:space="0" w:color="auto"/>
      </w:divBdr>
    </w:div>
    <w:div w:id="577517958">
      <w:marLeft w:val="480"/>
      <w:marRight w:val="0"/>
      <w:marTop w:val="0"/>
      <w:marBottom w:val="0"/>
      <w:divBdr>
        <w:top w:val="none" w:sz="0" w:space="0" w:color="auto"/>
        <w:left w:val="none" w:sz="0" w:space="0" w:color="auto"/>
        <w:bottom w:val="none" w:sz="0" w:space="0" w:color="auto"/>
        <w:right w:val="none" w:sz="0" w:space="0" w:color="auto"/>
      </w:divBdr>
    </w:div>
    <w:div w:id="577519407">
      <w:marLeft w:val="480"/>
      <w:marRight w:val="0"/>
      <w:marTop w:val="0"/>
      <w:marBottom w:val="0"/>
      <w:divBdr>
        <w:top w:val="none" w:sz="0" w:space="0" w:color="auto"/>
        <w:left w:val="none" w:sz="0" w:space="0" w:color="auto"/>
        <w:bottom w:val="none" w:sz="0" w:space="0" w:color="auto"/>
        <w:right w:val="none" w:sz="0" w:space="0" w:color="auto"/>
      </w:divBdr>
    </w:div>
    <w:div w:id="577522254">
      <w:marLeft w:val="480"/>
      <w:marRight w:val="0"/>
      <w:marTop w:val="0"/>
      <w:marBottom w:val="0"/>
      <w:divBdr>
        <w:top w:val="none" w:sz="0" w:space="0" w:color="auto"/>
        <w:left w:val="none" w:sz="0" w:space="0" w:color="auto"/>
        <w:bottom w:val="none" w:sz="0" w:space="0" w:color="auto"/>
        <w:right w:val="none" w:sz="0" w:space="0" w:color="auto"/>
      </w:divBdr>
    </w:div>
    <w:div w:id="577523997">
      <w:marLeft w:val="480"/>
      <w:marRight w:val="0"/>
      <w:marTop w:val="0"/>
      <w:marBottom w:val="0"/>
      <w:divBdr>
        <w:top w:val="none" w:sz="0" w:space="0" w:color="auto"/>
        <w:left w:val="none" w:sz="0" w:space="0" w:color="auto"/>
        <w:bottom w:val="none" w:sz="0" w:space="0" w:color="auto"/>
        <w:right w:val="none" w:sz="0" w:space="0" w:color="auto"/>
      </w:divBdr>
    </w:div>
    <w:div w:id="577524826">
      <w:marLeft w:val="480"/>
      <w:marRight w:val="0"/>
      <w:marTop w:val="0"/>
      <w:marBottom w:val="0"/>
      <w:divBdr>
        <w:top w:val="none" w:sz="0" w:space="0" w:color="auto"/>
        <w:left w:val="none" w:sz="0" w:space="0" w:color="auto"/>
        <w:bottom w:val="none" w:sz="0" w:space="0" w:color="auto"/>
        <w:right w:val="none" w:sz="0" w:space="0" w:color="auto"/>
      </w:divBdr>
    </w:div>
    <w:div w:id="577593463">
      <w:marLeft w:val="480"/>
      <w:marRight w:val="0"/>
      <w:marTop w:val="0"/>
      <w:marBottom w:val="0"/>
      <w:divBdr>
        <w:top w:val="none" w:sz="0" w:space="0" w:color="auto"/>
        <w:left w:val="none" w:sz="0" w:space="0" w:color="auto"/>
        <w:bottom w:val="none" w:sz="0" w:space="0" w:color="auto"/>
        <w:right w:val="none" w:sz="0" w:space="0" w:color="auto"/>
      </w:divBdr>
    </w:div>
    <w:div w:id="577594953">
      <w:marLeft w:val="480"/>
      <w:marRight w:val="0"/>
      <w:marTop w:val="0"/>
      <w:marBottom w:val="0"/>
      <w:divBdr>
        <w:top w:val="none" w:sz="0" w:space="0" w:color="auto"/>
        <w:left w:val="none" w:sz="0" w:space="0" w:color="auto"/>
        <w:bottom w:val="none" w:sz="0" w:space="0" w:color="auto"/>
        <w:right w:val="none" w:sz="0" w:space="0" w:color="auto"/>
      </w:divBdr>
    </w:div>
    <w:div w:id="577635207">
      <w:marLeft w:val="480"/>
      <w:marRight w:val="0"/>
      <w:marTop w:val="0"/>
      <w:marBottom w:val="0"/>
      <w:divBdr>
        <w:top w:val="none" w:sz="0" w:space="0" w:color="auto"/>
        <w:left w:val="none" w:sz="0" w:space="0" w:color="auto"/>
        <w:bottom w:val="none" w:sz="0" w:space="0" w:color="auto"/>
        <w:right w:val="none" w:sz="0" w:space="0" w:color="auto"/>
      </w:divBdr>
    </w:div>
    <w:div w:id="577640015">
      <w:marLeft w:val="480"/>
      <w:marRight w:val="0"/>
      <w:marTop w:val="0"/>
      <w:marBottom w:val="0"/>
      <w:divBdr>
        <w:top w:val="none" w:sz="0" w:space="0" w:color="auto"/>
        <w:left w:val="none" w:sz="0" w:space="0" w:color="auto"/>
        <w:bottom w:val="none" w:sz="0" w:space="0" w:color="auto"/>
        <w:right w:val="none" w:sz="0" w:space="0" w:color="auto"/>
      </w:divBdr>
    </w:div>
    <w:div w:id="577717688">
      <w:marLeft w:val="480"/>
      <w:marRight w:val="0"/>
      <w:marTop w:val="0"/>
      <w:marBottom w:val="0"/>
      <w:divBdr>
        <w:top w:val="none" w:sz="0" w:space="0" w:color="auto"/>
        <w:left w:val="none" w:sz="0" w:space="0" w:color="auto"/>
        <w:bottom w:val="none" w:sz="0" w:space="0" w:color="auto"/>
        <w:right w:val="none" w:sz="0" w:space="0" w:color="auto"/>
      </w:divBdr>
    </w:div>
    <w:div w:id="577787157">
      <w:marLeft w:val="480"/>
      <w:marRight w:val="0"/>
      <w:marTop w:val="0"/>
      <w:marBottom w:val="0"/>
      <w:divBdr>
        <w:top w:val="none" w:sz="0" w:space="0" w:color="auto"/>
        <w:left w:val="none" w:sz="0" w:space="0" w:color="auto"/>
        <w:bottom w:val="none" w:sz="0" w:space="0" w:color="auto"/>
        <w:right w:val="none" w:sz="0" w:space="0" w:color="auto"/>
      </w:divBdr>
    </w:div>
    <w:div w:id="577791804">
      <w:marLeft w:val="480"/>
      <w:marRight w:val="0"/>
      <w:marTop w:val="0"/>
      <w:marBottom w:val="0"/>
      <w:divBdr>
        <w:top w:val="none" w:sz="0" w:space="0" w:color="auto"/>
        <w:left w:val="none" w:sz="0" w:space="0" w:color="auto"/>
        <w:bottom w:val="none" w:sz="0" w:space="0" w:color="auto"/>
        <w:right w:val="none" w:sz="0" w:space="0" w:color="auto"/>
      </w:divBdr>
    </w:div>
    <w:div w:id="577791838">
      <w:marLeft w:val="480"/>
      <w:marRight w:val="0"/>
      <w:marTop w:val="0"/>
      <w:marBottom w:val="0"/>
      <w:divBdr>
        <w:top w:val="none" w:sz="0" w:space="0" w:color="auto"/>
        <w:left w:val="none" w:sz="0" w:space="0" w:color="auto"/>
        <w:bottom w:val="none" w:sz="0" w:space="0" w:color="auto"/>
        <w:right w:val="none" w:sz="0" w:space="0" w:color="auto"/>
      </w:divBdr>
    </w:div>
    <w:div w:id="577832424">
      <w:marLeft w:val="480"/>
      <w:marRight w:val="0"/>
      <w:marTop w:val="0"/>
      <w:marBottom w:val="0"/>
      <w:divBdr>
        <w:top w:val="none" w:sz="0" w:space="0" w:color="auto"/>
        <w:left w:val="none" w:sz="0" w:space="0" w:color="auto"/>
        <w:bottom w:val="none" w:sz="0" w:space="0" w:color="auto"/>
        <w:right w:val="none" w:sz="0" w:space="0" w:color="auto"/>
      </w:divBdr>
    </w:div>
    <w:div w:id="577904005">
      <w:marLeft w:val="480"/>
      <w:marRight w:val="0"/>
      <w:marTop w:val="0"/>
      <w:marBottom w:val="0"/>
      <w:divBdr>
        <w:top w:val="none" w:sz="0" w:space="0" w:color="auto"/>
        <w:left w:val="none" w:sz="0" w:space="0" w:color="auto"/>
        <w:bottom w:val="none" w:sz="0" w:space="0" w:color="auto"/>
        <w:right w:val="none" w:sz="0" w:space="0" w:color="auto"/>
      </w:divBdr>
    </w:div>
    <w:div w:id="577977481">
      <w:marLeft w:val="480"/>
      <w:marRight w:val="0"/>
      <w:marTop w:val="0"/>
      <w:marBottom w:val="0"/>
      <w:divBdr>
        <w:top w:val="none" w:sz="0" w:space="0" w:color="auto"/>
        <w:left w:val="none" w:sz="0" w:space="0" w:color="auto"/>
        <w:bottom w:val="none" w:sz="0" w:space="0" w:color="auto"/>
        <w:right w:val="none" w:sz="0" w:space="0" w:color="auto"/>
      </w:divBdr>
    </w:div>
    <w:div w:id="577984312">
      <w:marLeft w:val="480"/>
      <w:marRight w:val="0"/>
      <w:marTop w:val="0"/>
      <w:marBottom w:val="0"/>
      <w:divBdr>
        <w:top w:val="none" w:sz="0" w:space="0" w:color="auto"/>
        <w:left w:val="none" w:sz="0" w:space="0" w:color="auto"/>
        <w:bottom w:val="none" w:sz="0" w:space="0" w:color="auto"/>
        <w:right w:val="none" w:sz="0" w:space="0" w:color="auto"/>
      </w:divBdr>
    </w:div>
    <w:div w:id="577985602">
      <w:marLeft w:val="480"/>
      <w:marRight w:val="0"/>
      <w:marTop w:val="0"/>
      <w:marBottom w:val="0"/>
      <w:divBdr>
        <w:top w:val="none" w:sz="0" w:space="0" w:color="auto"/>
        <w:left w:val="none" w:sz="0" w:space="0" w:color="auto"/>
        <w:bottom w:val="none" w:sz="0" w:space="0" w:color="auto"/>
        <w:right w:val="none" w:sz="0" w:space="0" w:color="auto"/>
      </w:divBdr>
    </w:div>
    <w:div w:id="577986588">
      <w:marLeft w:val="480"/>
      <w:marRight w:val="0"/>
      <w:marTop w:val="0"/>
      <w:marBottom w:val="0"/>
      <w:divBdr>
        <w:top w:val="none" w:sz="0" w:space="0" w:color="auto"/>
        <w:left w:val="none" w:sz="0" w:space="0" w:color="auto"/>
        <w:bottom w:val="none" w:sz="0" w:space="0" w:color="auto"/>
        <w:right w:val="none" w:sz="0" w:space="0" w:color="auto"/>
      </w:divBdr>
    </w:div>
    <w:div w:id="578056644">
      <w:marLeft w:val="480"/>
      <w:marRight w:val="0"/>
      <w:marTop w:val="0"/>
      <w:marBottom w:val="0"/>
      <w:divBdr>
        <w:top w:val="none" w:sz="0" w:space="0" w:color="auto"/>
        <w:left w:val="none" w:sz="0" w:space="0" w:color="auto"/>
        <w:bottom w:val="none" w:sz="0" w:space="0" w:color="auto"/>
        <w:right w:val="none" w:sz="0" w:space="0" w:color="auto"/>
      </w:divBdr>
    </w:div>
    <w:div w:id="578056673">
      <w:marLeft w:val="480"/>
      <w:marRight w:val="0"/>
      <w:marTop w:val="0"/>
      <w:marBottom w:val="0"/>
      <w:divBdr>
        <w:top w:val="none" w:sz="0" w:space="0" w:color="auto"/>
        <w:left w:val="none" w:sz="0" w:space="0" w:color="auto"/>
        <w:bottom w:val="none" w:sz="0" w:space="0" w:color="auto"/>
        <w:right w:val="none" w:sz="0" w:space="0" w:color="auto"/>
      </w:divBdr>
    </w:div>
    <w:div w:id="578059880">
      <w:marLeft w:val="480"/>
      <w:marRight w:val="0"/>
      <w:marTop w:val="0"/>
      <w:marBottom w:val="0"/>
      <w:divBdr>
        <w:top w:val="none" w:sz="0" w:space="0" w:color="auto"/>
        <w:left w:val="none" w:sz="0" w:space="0" w:color="auto"/>
        <w:bottom w:val="none" w:sz="0" w:space="0" w:color="auto"/>
        <w:right w:val="none" w:sz="0" w:space="0" w:color="auto"/>
      </w:divBdr>
    </w:div>
    <w:div w:id="578097603">
      <w:marLeft w:val="480"/>
      <w:marRight w:val="0"/>
      <w:marTop w:val="0"/>
      <w:marBottom w:val="0"/>
      <w:divBdr>
        <w:top w:val="none" w:sz="0" w:space="0" w:color="auto"/>
        <w:left w:val="none" w:sz="0" w:space="0" w:color="auto"/>
        <w:bottom w:val="none" w:sz="0" w:space="0" w:color="auto"/>
        <w:right w:val="none" w:sz="0" w:space="0" w:color="auto"/>
      </w:divBdr>
    </w:div>
    <w:div w:id="578097932">
      <w:marLeft w:val="480"/>
      <w:marRight w:val="0"/>
      <w:marTop w:val="0"/>
      <w:marBottom w:val="0"/>
      <w:divBdr>
        <w:top w:val="none" w:sz="0" w:space="0" w:color="auto"/>
        <w:left w:val="none" w:sz="0" w:space="0" w:color="auto"/>
        <w:bottom w:val="none" w:sz="0" w:space="0" w:color="auto"/>
        <w:right w:val="none" w:sz="0" w:space="0" w:color="auto"/>
      </w:divBdr>
    </w:div>
    <w:div w:id="578100460">
      <w:marLeft w:val="480"/>
      <w:marRight w:val="0"/>
      <w:marTop w:val="0"/>
      <w:marBottom w:val="0"/>
      <w:divBdr>
        <w:top w:val="none" w:sz="0" w:space="0" w:color="auto"/>
        <w:left w:val="none" w:sz="0" w:space="0" w:color="auto"/>
        <w:bottom w:val="none" w:sz="0" w:space="0" w:color="auto"/>
        <w:right w:val="none" w:sz="0" w:space="0" w:color="auto"/>
      </w:divBdr>
    </w:div>
    <w:div w:id="578174646">
      <w:marLeft w:val="480"/>
      <w:marRight w:val="0"/>
      <w:marTop w:val="0"/>
      <w:marBottom w:val="0"/>
      <w:divBdr>
        <w:top w:val="none" w:sz="0" w:space="0" w:color="auto"/>
        <w:left w:val="none" w:sz="0" w:space="0" w:color="auto"/>
        <w:bottom w:val="none" w:sz="0" w:space="0" w:color="auto"/>
        <w:right w:val="none" w:sz="0" w:space="0" w:color="auto"/>
      </w:divBdr>
    </w:div>
    <w:div w:id="578178255">
      <w:marLeft w:val="480"/>
      <w:marRight w:val="0"/>
      <w:marTop w:val="0"/>
      <w:marBottom w:val="0"/>
      <w:divBdr>
        <w:top w:val="none" w:sz="0" w:space="0" w:color="auto"/>
        <w:left w:val="none" w:sz="0" w:space="0" w:color="auto"/>
        <w:bottom w:val="none" w:sz="0" w:space="0" w:color="auto"/>
        <w:right w:val="none" w:sz="0" w:space="0" w:color="auto"/>
      </w:divBdr>
    </w:div>
    <w:div w:id="578291215">
      <w:marLeft w:val="480"/>
      <w:marRight w:val="0"/>
      <w:marTop w:val="0"/>
      <w:marBottom w:val="0"/>
      <w:divBdr>
        <w:top w:val="none" w:sz="0" w:space="0" w:color="auto"/>
        <w:left w:val="none" w:sz="0" w:space="0" w:color="auto"/>
        <w:bottom w:val="none" w:sz="0" w:space="0" w:color="auto"/>
        <w:right w:val="none" w:sz="0" w:space="0" w:color="auto"/>
      </w:divBdr>
    </w:div>
    <w:div w:id="578294633">
      <w:marLeft w:val="480"/>
      <w:marRight w:val="0"/>
      <w:marTop w:val="0"/>
      <w:marBottom w:val="0"/>
      <w:divBdr>
        <w:top w:val="none" w:sz="0" w:space="0" w:color="auto"/>
        <w:left w:val="none" w:sz="0" w:space="0" w:color="auto"/>
        <w:bottom w:val="none" w:sz="0" w:space="0" w:color="auto"/>
        <w:right w:val="none" w:sz="0" w:space="0" w:color="auto"/>
      </w:divBdr>
    </w:div>
    <w:div w:id="578321326">
      <w:marLeft w:val="480"/>
      <w:marRight w:val="0"/>
      <w:marTop w:val="0"/>
      <w:marBottom w:val="0"/>
      <w:divBdr>
        <w:top w:val="none" w:sz="0" w:space="0" w:color="auto"/>
        <w:left w:val="none" w:sz="0" w:space="0" w:color="auto"/>
        <w:bottom w:val="none" w:sz="0" w:space="0" w:color="auto"/>
        <w:right w:val="none" w:sz="0" w:space="0" w:color="auto"/>
      </w:divBdr>
    </w:div>
    <w:div w:id="578364377">
      <w:marLeft w:val="480"/>
      <w:marRight w:val="0"/>
      <w:marTop w:val="0"/>
      <w:marBottom w:val="0"/>
      <w:divBdr>
        <w:top w:val="none" w:sz="0" w:space="0" w:color="auto"/>
        <w:left w:val="none" w:sz="0" w:space="0" w:color="auto"/>
        <w:bottom w:val="none" w:sz="0" w:space="0" w:color="auto"/>
        <w:right w:val="none" w:sz="0" w:space="0" w:color="auto"/>
      </w:divBdr>
    </w:div>
    <w:div w:id="578559846">
      <w:marLeft w:val="480"/>
      <w:marRight w:val="0"/>
      <w:marTop w:val="0"/>
      <w:marBottom w:val="0"/>
      <w:divBdr>
        <w:top w:val="none" w:sz="0" w:space="0" w:color="auto"/>
        <w:left w:val="none" w:sz="0" w:space="0" w:color="auto"/>
        <w:bottom w:val="none" w:sz="0" w:space="0" w:color="auto"/>
        <w:right w:val="none" w:sz="0" w:space="0" w:color="auto"/>
      </w:divBdr>
    </w:div>
    <w:div w:id="578638047">
      <w:marLeft w:val="480"/>
      <w:marRight w:val="0"/>
      <w:marTop w:val="0"/>
      <w:marBottom w:val="0"/>
      <w:divBdr>
        <w:top w:val="none" w:sz="0" w:space="0" w:color="auto"/>
        <w:left w:val="none" w:sz="0" w:space="0" w:color="auto"/>
        <w:bottom w:val="none" w:sz="0" w:space="0" w:color="auto"/>
        <w:right w:val="none" w:sz="0" w:space="0" w:color="auto"/>
      </w:divBdr>
    </w:div>
    <w:div w:id="578750691">
      <w:marLeft w:val="480"/>
      <w:marRight w:val="0"/>
      <w:marTop w:val="0"/>
      <w:marBottom w:val="0"/>
      <w:divBdr>
        <w:top w:val="none" w:sz="0" w:space="0" w:color="auto"/>
        <w:left w:val="none" w:sz="0" w:space="0" w:color="auto"/>
        <w:bottom w:val="none" w:sz="0" w:space="0" w:color="auto"/>
        <w:right w:val="none" w:sz="0" w:space="0" w:color="auto"/>
      </w:divBdr>
    </w:div>
    <w:div w:id="578827644">
      <w:marLeft w:val="480"/>
      <w:marRight w:val="0"/>
      <w:marTop w:val="0"/>
      <w:marBottom w:val="0"/>
      <w:divBdr>
        <w:top w:val="none" w:sz="0" w:space="0" w:color="auto"/>
        <w:left w:val="none" w:sz="0" w:space="0" w:color="auto"/>
        <w:bottom w:val="none" w:sz="0" w:space="0" w:color="auto"/>
        <w:right w:val="none" w:sz="0" w:space="0" w:color="auto"/>
      </w:divBdr>
    </w:div>
    <w:div w:id="578832622">
      <w:marLeft w:val="480"/>
      <w:marRight w:val="0"/>
      <w:marTop w:val="0"/>
      <w:marBottom w:val="0"/>
      <w:divBdr>
        <w:top w:val="none" w:sz="0" w:space="0" w:color="auto"/>
        <w:left w:val="none" w:sz="0" w:space="0" w:color="auto"/>
        <w:bottom w:val="none" w:sz="0" w:space="0" w:color="auto"/>
        <w:right w:val="none" w:sz="0" w:space="0" w:color="auto"/>
      </w:divBdr>
    </w:div>
    <w:div w:id="578946525">
      <w:marLeft w:val="480"/>
      <w:marRight w:val="0"/>
      <w:marTop w:val="0"/>
      <w:marBottom w:val="0"/>
      <w:divBdr>
        <w:top w:val="none" w:sz="0" w:space="0" w:color="auto"/>
        <w:left w:val="none" w:sz="0" w:space="0" w:color="auto"/>
        <w:bottom w:val="none" w:sz="0" w:space="0" w:color="auto"/>
        <w:right w:val="none" w:sz="0" w:space="0" w:color="auto"/>
      </w:divBdr>
    </w:div>
    <w:div w:id="578976421">
      <w:marLeft w:val="480"/>
      <w:marRight w:val="0"/>
      <w:marTop w:val="0"/>
      <w:marBottom w:val="0"/>
      <w:divBdr>
        <w:top w:val="none" w:sz="0" w:space="0" w:color="auto"/>
        <w:left w:val="none" w:sz="0" w:space="0" w:color="auto"/>
        <w:bottom w:val="none" w:sz="0" w:space="0" w:color="auto"/>
        <w:right w:val="none" w:sz="0" w:space="0" w:color="auto"/>
      </w:divBdr>
    </w:div>
    <w:div w:id="579019910">
      <w:marLeft w:val="480"/>
      <w:marRight w:val="0"/>
      <w:marTop w:val="0"/>
      <w:marBottom w:val="0"/>
      <w:divBdr>
        <w:top w:val="none" w:sz="0" w:space="0" w:color="auto"/>
        <w:left w:val="none" w:sz="0" w:space="0" w:color="auto"/>
        <w:bottom w:val="none" w:sz="0" w:space="0" w:color="auto"/>
        <w:right w:val="none" w:sz="0" w:space="0" w:color="auto"/>
      </w:divBdr>
    </w:div>
    <w:div w:id="579021462">
      <w:marLeft w:val="480"/>
      <w:marRight w:val="0"/>
      <w:marTop w:val="0"/>
      <w:marBottom w:val="0"/>
      <w:divBdr>
        <w:top w:val="none" w:sz="0" w:space="0" w:color="auto"/>
        <w:left w:val="none" w:sz="0" w:space="0" w:color="auto"/>
        <w:bottom w:val="none" w:sz="0" w:space="0" w:color="auto"/>
        <w:right w:val="none" w:sz="0" w:space="0" w:color="auto"/>
      </w:divBdr>
    </w:div>
    <w:div w:id="579146091">
      <w:marLeft w:val="480"/>
      <w:marRight w:val="0"/>
      <w:marTop w:val="0"/>
      <w:marBottom w:val="0"/>
      <w:divBdr>
        <w:top w:val="none" w:sz="0" w:space="0" w:color="auto"/>
        <w:left w:val="none" w:sz="0" w:space="0" w:color="auto"/>
        <w:bottom w:val="none" w:sz="0" w:space="0" w:color="auto"/>
        <w:right w:val="none" w:sz="0" w:space="0" w:color="auto"/>
      </w:divBdr>
    </w:div>
    <w:div w:id="579170505">
      <w:marLeft w:val="480"/>
      <w:marRight w:val="0"/>
      <w:marTop w:val="0"/>
      <w:marBottom w:val="0"/>
      <w:divBdr>
        <w:top w:val="none" w:sz="0" w:space="0" w:color="auto"/>
        <w:left w:val="none" w:sz="0" w:space="0" w:color="auto"/>
        <w:bottom w:val="none" w:sz="0" w:space="0" w:color="auto"/>
        <w:right w:val="none" w:sz="0" w:space="0" w:color="auto"/>
      </w:divBdr>
    </w:div>
    <w:div w:id="579219178">
      <w:marLeft w:val="480"/>
      <w:marRight w:val="0"/>
      <w:marTop w:val="0"/>
      <w:marBottom w:val="0"/>
      <w:divBdr>
        <w:top w:val="none" w:sz="0" w:space="0" w:color="auto"/>
        <w:left w:val="none" w:sz="0" w:space="0" w:color="auto"/>
        <w:bottom w:val="none" w:sz="0" w:space="0" w:color="auto"/>
        <w:right w:val="none" w:sz="0" w:space="0" w:color="auto"/>
      </w:divBdr>
    </w:div>
    <w:div w:id="579291360">
      <w:marLeft w:val="480"/>
      <w:marRight w:val="0"/>
      <w:marTop w:val="0"/>
      <w:marBottom w:val="0"/>
      <w:divBdr>
        <w:top w:val="none" w:sz="0" w:space="0" w:color="auto"/>
        <w:left w:val="none" w:sz="0" w:space="0" w:color="auto"/>
        <w:bottom w:val="none" w:sz="0" w:space="0" w:color="auto"/>
        <w:right w:val="none" w:sz="0" w:space="0" w:color="auto"/>
      </w:divBdr>
    </w:div>
    <w:div w:id="579291791">
      <w:marLeft w:val="480"/>
      <w:marRight w:val="0"/>
      <w:marTop w:val="0"/>
      <w:marBottom w:val="0"/>
      <w:divBdr>
        <w:top w:val="none" w:sz="0" w:space="0" w:color="auto"/>
        <w:left w:val="none" w:sz="0" w:space="0" w:color="auto"/>
        <w:bottom w:val="none" w:sz="0" w:space="0" w:color="auto"/>
        <w:right w:val="none" w:sz="0" w:space="0" w:color="auto"/>
      </w:divBdr>
    </w:div>
    <w:div w:id="579295758">
      <w:marLeft w:val="480"/>
      <w:marRight w:val="0"/>
      <w:marTop w:val="0"/>
      <w:marBottom w:val="0"/>
      <w:divBdr>
        <w:top w:val="none" w:sz="0" w:space="0" w:color="auto"/>
        <w:left w:val="none" w:sz="0" w:space="0" w:color="auto"/>
        <w:bottom w:val="none" w:sz="0" w:space="0" w:color="auto"/>
        <w:right w:val="none" w:sz="0" w:space="0" w:color="auto"/>
      </w:divBdr>
    </w:div>
    <w:div w:id="579339767">
      <w:marLeft w:val="480"/>
      <w:marRight w:val="0"/>
      <w:marTop w:val="0"/>
      <w:marBottom w:val="0"/>
      <w:divBdr>
        <w:top w:val="none" w:sz="0" w:space="0" w:color="auto"/>
        <w:left w:val="none" w:sz="0" w:space="0" w:color="auto"/>
        <w:bottom w:val="none" w:sz="0" w:space="0" w:color="auto"/>
        <w:right w:val="none" w:sz="0" w:space="0" w:color="auto"/>
      </w:divBdr>
    </w:div>
    <w:div w:id="579482451">
      <w:marLeft w:val="480"/>
      <w:marRight w:val="0"/>
      <w:marTop w:val="0"/>
      <w:marBottom w:val="0"/>
      <w:divBdr>
        <w:top w:val="none" w:sz="0" w:space="0" w:color="auto"/>
        <w:left w:val="none" w:sz="0" w:space="0" w:color="auto"/>
        <w:bottom w:val="none" w:sz="0" w:space="0" w:color="auto"/>
        <w:right w:val="none" w:sz="0" w:space="0" w:color="auto"/>
      </w:divBdr>
    </w:div>
    <w:div w:id="579482541">
      <w:marLeft w:val="480"/>
      <w:marRight w:val="0"/>
      <w:marTop w:val="0"/>
      <w:marBottom w:val="0"/>
      <w:divBdr>
        <w:top w:val="none" w:sz="0" w:space="0" w:color="auto"/>
        <w:left w:val="none" w:sz="0" w:space="0" w:color="auto"/>
        <w:bottom w:val="none" w:sz="0" w:space="0" w:color="auto"/>
        <w:right w:val="none" w:sz="0" w:space="0" w:color="auto"/>
      </w:divBdr>
    </w:div>
    <w:div w:id="579487635">
      <w:marLeft w:val="480"/>
      <w:marRight w:val="0"/>
      <w:marTop w:val="0"/>
      <w:marBottom w:val="0"/>
      <w:divBdr>
        <w:top w:val="none" w:sz="0" w:space="0" w:color="auto"/>
        <w:left w:val="none" w:sz="0" w:space="0" w:color="auto"/>
        <w:bottom w:val="none" w:sz="0" w:space="0" w:color="auto"/>
        <w:right w:val="none" w:sz="0" w:space="0" w:color="auto"/>
      </w:divBdr>
    </w:div>
    <w:div w:id="579489535">
      <w:marLeft w:val="480"/>
      <w:marRight w:val="0"/>
      <w:marTop w:val="0"/>
      <w:marBottom w:val="0"/>
      <w:divBdr>
        <w:top w:val="none" w:sz="0" w:space="0" w:color="auto"/>
        <w:left w:val="none" w:sz="0" w:space="0" w:color="auto"/>
        <w:bottom w:val="none" w:sz="0" w:space="0" w:color="auto"/>
        <w:right w:val="none" w:sz="0" w:space="0" w:color="auto"/>
      </w:divBdr>
    </w:div>
    <w:div w:id="579490446">
      <w:marLeft w:val="480"/>
      <w:marRight w:val="0"/>
      <w:marTop w:val="0"/>
      <w:marBottom w:val="0"/>
      <w:divBdr>
        <w:top w:val="none" w:sz="0" w:space="0" w:color="auto"/>
        <w:left w:val="none" w:sz="0" w:space="0" w:color="auto"/>
        <w:bottom w:val="none" w:sz="0" w:space="0" w:color="auto"/>
        <w:right w:val="none" w:sz="0" w:space="0" w:color="auto"/>
      </w:divBdr>
    </w:div>
    <w:div w:id="579604172">
      <w:marLeft w:val="480"/>
      <w:marRight w:val="0"/>
      <w:marTop w:val="0"/>
      <w:marBottom w:val="0"/>
      <w:divBdr>
        <w:top w:val="none" w:sz="0" w:space="0" w:color="auto"/>
        <w:left w:val="none" w:sz="0" w:space="0" w:color="auto"/>
        <w:bottom w:val="none" w:sz="0" w:space="0" w:color="auto"/>
        <w:right w:val="none" w:sz="0" w:space="0" w:color="auto"/>
      </w:divBdr>
    </w:div>
    <w:div w:id="579632035">
      <w:marLeft w:val="480"/>
      <w:marRight w:val="0"/>
      <w:marTop w:val="0"/>
      <w:marBottom w:val="0"/>
      <w:divBdr>
        <w:top w:val="none" w:sz="0" w:space="0" w:color="auto"/>
        <w:left w:val="none" w:sz="0" w:space="0" w:color="auto"/>
        <w:bottom w:val="none" w:sz="0" w:space="0" w:color="auto"/>
        <w:right w:val="none" w:sz="0" w:space="0" w:color="auto"/>
      </w:divBdr>
    </w:div>
    <w:div w:id="579675956">
      <w:marLeft w:val="480"/>
      <w:marRight w:val="0"/>
      <w:marTop w:val="0"/>
      <w:marBottom w:val="0"/>
      <w:divBdr>
        <w:top w:val="none" w:sz="0" w:space="0" w:color="auto"/>
        <w:left w:val="none" w:sz="0" w:space="0" w:color="auto"/>
        <w:bottom w:val="none" w:sz="0" w:space="0" w:color="auto"/>
        <w:right w:val="none" w:sz="0" w:space="0" w:color="auto"/>
      </w:divBdr>
    </w:div>
    <w:div w:id="579679704">
      <w:marLeft w:val="480"/>
      <w:marRight w:val="0"/>
      <w:marTop w:val="0"/>
      <w:marBottom w:val="0"/>
      <w:divBdr>
        <w:top w:val="none" w:sz="0" w:space="0" w:color="auto"/>
        <w:left w:val="none" w:sz="0" w:space="0" w:color="auto"/>
        <w:bottom w:val="none" w:sz="0" w:space="0" w:color="auto"/>
        <w:right w:val="none" w:sz="0" w:space="0" w:color="auto"/>
      </w:divBdr>
    </w:div>
    <w:div w:id="579679734">
      <w:marLeft w:val="480"/>
      <w:marRight w:val="0"/>
      <w:marTop w:val="0"/>
      <w:marBottom w:val="0"/>
      <w:divBdr>
        <w:top w:val="none" w:sz="0" w:space="0" w:color="auto"/>
        <w:left w:val="none" w:sz="0" w:space="0" w:color="auto"/>
        <w:bottom w:val="none" w:sz="0" w:space="0" w:color="auto"/>
        <w:right w:val="none" w:sz="0" w:space="0" w:color="auto"/>
      </w:divBdr>
    </w:div>
    <w:div w:id="579752799">
      <w:marLeft w:val="480"/>
      <w:marRight w:val="0"/>
      <w:marTop w:val="0"/>
      <w:marBottom w:val="0"/>
      <w:divBdr>
        <w:top w:val="none" w:sz="0" w:space="0" w:color="auto"/>
        <w:left w:val="none" w:sz="0" w:space="0" w:color="auto"/>
        <w:bottom w:val="none" w:sz="0" w:space="0" w:color="auto"/>
        <w:right w:val="none" w:sz="0" w:space="0" w:color="auto"/>
      </w:divBdr>
    </w:div>
    <w:div w:id="579826050">
      <w:marLeft w:val="480"/>
      <w:marRight w:val="0"/>
      <w:marTop w:val="0"/>
      <w:marBottom w:val="0"/>
      <w:divBdr>
        <w:top w:val="none" w:sz="0" w:space="0" w:color="auto"/>
        <w:left w:val="none" w:sz="0" w:space="0" w:color="auto"/>
        <w:bottom w:val="none" w:sz="0" w:space="0" w:color="auto"/>
        <w:right w:val="none" w:sz="0" w:space="0" w:color="auto"/>
      </w:divBdr>
    </w:div>
    <w:div w:id="579827869">
      <w:marLeft w:val="480"/>
      <w:marRight w:val="0"/>
      <w:marTop w:val="0"/>
      <w:marBottom w:val="0"/>
      <w:divBdr>
        <w:top w:val="none" w:sz="0" w:space="0" w:color="auto"/>
        <w:left w:val="none" w:sz="0" w:space="0" w:color="auto"/>
        <w:bottom w:val="none" w:sz="0" w:space="0" w:color="auto"/>
        <w:right w:val="none" w:sz="0" w:space="0" w:color="auto"/>
      </w:divBdr>
    </w:div>
    <w:div w:id="579828444">
      <w:marLeft w:val="480"/>
      <w:marRight w:val="0"/>
      <w:marTop w:val="0"/>
      <w:marBottom w:val="0"/>
      <w:divBdr>
        <w:top w:val="none" w:sz="0" w:space="0" w:color="auto"/>
        <w:left w:val="none" w:sz="0" w:space="0" w:color="auto"/>
        <w:bottom w:val="none" w:sz="0" w:space="0" w:color="auto"/>
        <w:right w:val="none" w:sz="0" w:space="0" w:color="auto"/>
      </w:divBdr>
    </w:div>
    <w:div w:id="579870721">
      <w:marLeft w:val="480"/>
      <w:marRight w:val="0"/>
      <w:marTop w:val="0"/>
      <w:marBottom w:val="0"/>
      <w:divBdr>
        <w:top w:val="none" w:sz="0" w:space="0" w:color="auto"/>
        <w:left w:val="none" w:sz="0" w:space="0" w:color="auto"/>
        <w:bottom w:val="none" w:sz="0" w:space="0" w:color="auto"/>
        <w:right w:val="none" w:sz="0" w:space="0" w:color="auto"/>
      </w:divBdr>
    </w:div>
    <w:div w:id="579944285">
      <w:marLeft w:val="480"/>
      <w:marRight w:val="0"/>
      <w:marTop w:val="0"/>
      <w:marBottom w:val="0"/>
      <w:divBdr>
        <w:top w:val="none" w:sz="0" w:space="0" w:color="auto"/>
        <w:left w:val="none" w:sz="0" w:space="0" w:color="auto"/>
        <w:bottom w:val="none" w:sz="0" w:space="0" w:color="auto"/>
        <w:right w:val="none" w:sz="0" w:space="0" w:color="auto"/>
      </w:divBdr>
    </w:div>
    <w:div w:id="579951495">
      <w:marLeft w:val="480"/>
      <w:marRight w:val="0"/>
      <w:marTop w:val="0"/>
      <w:marBottom w:val="0"/>
      <w:divBdr>
        <w:top w:val="none" w:sz="0" w:space="0" w:color="auto"/>
        <w:left w:val="none" w:sz="0" w:space="0" w:color="auto"/>
        <w:bottom w:val="none" w:sz="0" w:space="0" w:color="auto"/>
        <w:right w:val="none" w:sz="0" w:space="0" w:color="auto"/>
      </w:divBdr>
    </w:div>
    <w:div w:id="580025208">
      <w:marLeft w:val="480"/>
      <w:marRight w:val="0"/>
      <w:marTop w:val="0"/>
      <w:marBottom w:val="0"/>
      <w:divBdr>
        <w:top w:val="none" w:sz="0" w:space="0" w:color="auto"/>
        <w:left w:val="none" w:sz="0" w:space="0" w:color="auto"/>
        <w:bottom w:val="none" w:sz="0" w:space="0" w:color="auto"/>
        <w:right w:val="none" w:sz="0" w:space="0" w:color="auto"/>
      </w:divBdr>
    </w:div>
    <w:div w:id="580070476">
      <w:marLeft w:val="480"/>
      <w:marRight w:val="0"/>
      <w:marTop w:val="0"/>
      <w:marBottom w:val="0"/>
      <w:divBdr>
        <w:top w:val="none" w:sz="0" w:space="0" w:color="auto"/>
        <w:left w:val="none" w:sz="0" w:space="0" w:color="auto"/>
        <w:bottom w:val="none" w:sz="0" w:space="0" w:color="auto"/>
        <w:right w:val="none" w:sz="0" w:space="0" w:color="auto"/>
      </w:divBdr>
    </w:div>
    <w:div w:id="580256384">
      <w:marLeft w:val="480"/>
      <w:marRight w:val="0"/>
      <w:marTop w:val="0"/>
      <w:marBottom w:val="0"/>
      <w:divBdr>
        <w:top w:val="none" w:sz="0" w:space="0" w:color="auto"/>
        <w:left w:val="none" w:sz="0" w:space="0" w:color="auto"/>
        <w:bottom w:val="none" w:sz="0" w:space="0" w:color="auto"/>
        <w:right w:val="none" w:sz="0" w:space="0" w:color="auto"/>
      </w:divBdr>
    </w:div>
    <w:div w:id="580257098">
      <w:marLeft w:val="480"/>
      <w:marRight w:val="0"/>
      <w:marTop w:val="0"/>
      <w:marBottom w:val="0"/>
      <w:divBdr>
        <w:top w:val="none" w:sz="0" w:space="0" w:color="auto"/>
        <w:left w:val="none" w:sz="0" w:space="0" w:color="auto"/>
        <w:bottom w:val="none" w:sz="0" w:space="0" w:color="auto"/>
        <w:right w:val="none" w:sz="0" w:space="0" w:color="auto"/>
      </w:divBdr>
    </w:div>
    <w:div w:id="580335935">
      <w:marLeft w:val="480"/>
      <w:marRight w:val="0"/>
      <w:marTop w:val="0"/>
      <w:marBottom w:val="0"/>
      <w:divBdr>
        <w:top w:val="none" w:sz="0" w:space="0" w:color="auto"/>
        <w:left w:val="none" w:sz="0" w:space="0" w:color="auto"/>
        <w:bottom w:val="none" w:sz="0" w:space="0" w:color="auto"/>
        <w:right w:val="none" w:sz="0" w:space="0" w:color="auto"/>
      </w:divBdr>
    </w:div>
    <w:div w:id="580337184">
      <w:marLeft w:val="480"/>
      <w:marRight w:val="0"/>
      <w:marTop w:val="0"/>
      <w:marBottom w:val="0"/>
      <w:divBdr>
        <w:top w:val="none" w:sz="0" w:space="0" w:color="auto"/>
        <w:left w:val="none" w:sz="0" w:space="0" w:color="auto"/>
        <w:bottom w:val="none" w:sz="0" w:space="0" w:color="auto"/>
        <w:right w:val="none" w:sz="0" w:space="0" w:color="auto"/>
      </w:divBdr>
    </w:div>
    <w:div w:id="580412351">
      <w:marLeft w:val="480"/>
      <w:marRight w:val="0"/>
      <w:marTop w:val="0"/>
      <w:marBottom w:val="0"/>
      <w:divBdr>
        <w:top w:val="none" w:sz="0" w:space="0" w:color="auto"/>
        <w:left w:val="none" w:sz="0" w:space="0" w:color="auto"/>
        <w:bottom w:val="none" w:sz="0" w:space="0" w:color="auto"/>
        <w:right w:val="none" w:sz="0" w:space="0" w:color="auto"/>
      </w:divBdr>
    </w:div>
    <w:div w:id="580412659">
      <w:marLeft w:val="480"/>
      <w:marRight w:val="0"/>
      <w:marTop w:val="0"/>
      <w:marBottom w:val="0"/>
      <w:divBdr>
        <w:top w:val="none" w:sz="0" w:space="0" w:color="auto"/>
        <w:left w:val="none" w:sz="0" w:space="0" w:color="auto"/>
        <w:bottom w:val="none" w:sz="0" w:space="0" w:color="auto"/>
        <w:right w:val="none" w:sz="0" w:space="0" w:color="auto"/>
      </w:divBdr>
    </w:div>
    <w:div w:id="580413958">
      <w:marLeft w:val="480"/>
      <w:marRight w:val="0"/>
      <w:marTop w:val="0"/>
      <w:marBottom w:val="0"/>
      <w:divBdr>
        <w:top w:val="none" w:sz="0" w:space="0" w:color="auto"/>
        <w:left w:val="none" w:sz="0" w:space="0" w:color="auto"/>
        <w:bottom w:val="none" w:sz="0" w:space="0" w:color="auto"/>
        <w:right w:val="none" w:sz="0" w:space="0" w:color="auto"/>
      </w:divBdr>
    </w:div>
    <w:div w:id="580452461">
      <w:marLeft w:val="480"/>
      <w:marRight w:val="0"/>
      <w:marTop w:val="0"/>
      <w:marBottom w:val="0"/>
      <w:divBdr>
        <w:top w:val="none" w:sz="0" w:space="0" w:color="auto"/>
        <w:left w:val="none" w:sz="0" w:space="0" w:color="auto"/>
        <w:bottom w:val="none" w:sz="0" w:space="0" w:color="auto"/>
        <w:right w:val="none" w:sz="0" w:space="0" w:color="auto"/>
      </w:divBdr>
    </w:div>
    <w:div w:id="580483570">
      <w:marLeft w:val="480"/>
      <w:marRight w:val="0"/>
      <w:marTop w:val="0"/>
      <w:marBottom w:val="0"/>
      <w:divBdr>
        <w:top w:val="none" w:sz="0" w:space="0" w:color="auto"/>
        <w:left w:val="none" w:sz="0" w:space="0" w:color="auto"/>
        <w:bottom w:val="none" w:sz="0" w:space="0" w:color="auto"/>
        <w:right w:val="none" w:sz="0" w:space="0" w:color="auto"/>
      </w:divBdr>
    </w:div>
    <w:div w:id="580527861">
      <w:marLeft w:val="480"/>
      <w:marRight w:val="0"/>
      <w:marTop w:val="0"/>
      <w:marBottom w:val="0"/>
      <w:divBdr>
        <w:top w:val="none" w:sz="0" w:space="0" w:color="auto"/>
        <w:left w:val="none" w:sz="0" w:space="0" w:color="auto"/>
        <w:bottom w:val="none" w:sz="0" w:space="0" w:color="auto"/>
        <w:right w:val="none" w:sz="0" w:space="0" w:color="auto"/>
      </w:divBdr>
    </w:div>
    <w:div w:id="580675458">
      <w:marLeft w:val="480"/>
      <w:marRight w:val="0"/>
      <w:marTop w:val="0"/>
      <w:marBottom w:val="0"/>
      <w:divBdr>
        <w:top w:val="none" w:sz="0" w:space="0" w:color="auto"/>
        <w:left w:val="none" w:sz="0" w:space="0" w:color="auto"/>
        <w:bottom w:val="none" w:sz="0" w:space="0" w:color="auto"/>
        <w:right w:val="none" w:sz="0" w:space="0" w:color="auto"/>
      </w:divBdr>
    </w:div>
    <w:div w:id="580719568">
      <w:marLeft w:val="480"/>
      <w:marRight w:val="0"/>
      <w:marTop w:val="0"/>
      <w:marBottom w:val="0"/>
      <w:divBdr>
        <w:top w:val="none" w:sz="0" w:space="0" w:color="auto"/>
        <w:left w:val="none" w:sz="0" w:space="0" w:color="auto"/>
        <w:bottom w:val="none" w:sz="0" w:space="0" w:color="auto"/>
        <w:right w:val="none" w:sz="0" w:space="0" w:color="auto"/>
      </w:divBdr>
    </w:div>
    <w:div w:id="580721908">
      <w:marLeft w:val="480"/>
      <w:marRight w:val="0"/>
      <w:marTop w:val="0"/>
      <w:marBottom w:val="0"/>
      <w:divBdr>
        <w:top w:val="none" w:sz="0" w:space="0" w:color="auto"/>
        <w:left w:val="none" w:sz="0" w:space="0" w:color="auto"/>
        <w:bottom w:val="none" w:sz="0" w:space="0" w:color="auto"/>
        <w:right w:val="none" w:sz="0" w:space="0" w:color="auto"/>
      </w:divBdr>
    </w:div>
    <w:div w:id="580793476">
      <w:marLeft w:val="480"/>
      <w:marRight w:val="0"/>
      <w:marTop w:val="0"/>
      <w:marBottom w:val="0"/>
      <w:divBdr>
        <w:top w:val="none" w:sz="0" w:space="0" w:color="auto"/>
        <w:left w:val="none" w:sz="0" w:space="0" w:color="auto"/>
        <w:bottom w:val="none" w:sz="0" w:space="0" w:color="auto"/>
        <w:right w:val="none" w:sz="0" w:space="0" w:color="auto"/>
      </w:divBdr>
    </w:div>
    <w:div w:id="580913721">
      <w:marLeft w:val="480"/>
      <w:marRight w:val="0"/>
      <w:marTop w:val="0"/>
      <w:marBottom w:val="0"/>
      <w:divBdr>
        <w:top w:val="none" w:sz="0" w:space="0" w:color="auto"/>
        <w:left w:val="none" w:sz="0" w:space="0" w:color="auto"/>
        <w:bottom w:val="none" w:sz="0" w:space="0" w:color="auto"/>
        <w:right w:val="none" w:sz="0" w:space="0" w:color="auto"/>
      </w:divBdr>
    </w:div>
    <w:div w:id="580916483">
      <w:marLeft w:val="480"/>
      <w:marRight w:val="0"/>
      <w:marTop w:val="0"/>
      <w:marBottom w:val="0"/>
      <w:divBdr>
        <w:top w:val="none" w:sz="0" w:space="0" w:color="auto"/>
        <w:left w:val="none" w:sz="0" w:space="0" w:color="auto"/>
        <w:bottom w:val="none" w:sz="0" w:space="0" w:color="auto"/>
        <w:right w:val="none" w:sz="0" w:space="0" w:color="auto"/>
      </w:divBdr>
    </w:div>
    <w:div w:id="580918545">
      <w:marLeft w:val="480"/>
      <w:marRight w:val="0"/>
      <w:marTop w:val="0"/>
      <w:marBottom w:val="0"/>
      <w:divBdr>
        <w:top w:val="none" w:sz="0" w:space="0" w:color="auto"/>
        <w:left w:val="none" w:sz="0" w:space="0" w:color="auto"/>
        <w:bottom w:val="none" w:sz="0" w:space="0" w:color="auto"/>
        <w:right w:val="none" w:sz="0" w:space="0" w:color="auto"/>
      </w:divBdr>
    </w:div>
    <w:div w:id="581063076">
      <w:marLeft w:val="480"/>
      <w:marRight w:val="0"/>
      <w:marTop w:val="0"/>
      <w:marBottom w:val="0"/>
      <w:divBdr>
        <w:top w:val="none" w:sz="0" w:space="0" w:color="auto"/>
        <w:left w:val="none" w:sz="0" w:space="0" w:color="auto"/>
        <w:bottom w:val="none" w:sz="0" w:space="0" w:color="auto"/>
        <w:right w:val="none" w:sz="0" w:space="0" w:color="auto"/>
      </w:divBdr>
    </w:div>
    <w:div w:id="581064907">
      <w:marLeft w:val="480"/>
      <w:marRight w:val="0"/>
      <w:marTop w:val="0"/>
      <w:marBottom w:val="0"/>
      <w:divBdr>
        <w:top w:val="none" w:sz="0" w:space="0" w:color="auto"/>
        <w:left w:val="none" w:sz="0" w:space="0" w:color="auto"/>
        <w:bottom w:val="none" w:sz="0" w:space="0" w:color="auto"/>
        <w:right w:val="none" w:sz="0" w:space="0" w:color="auto"/>
      </w:divBdr>
    </w:div>
    <w:div w:id="581066130">
      <w:marLeft w:val="480"/>
      <w:marRight w:val="0"/>
      <w:marTop w:val="0"/>
      <w:marBottom w:val="0"/>
      <w:divBdr>
        <w:top w:val="none" w:sz="0" w:space="0" w:color="auto"/>
        <w:left w:val="none" w:sz="0" w:space="0" w:color="auto"/>
        <w:bottom w:val="none" w:sz="0" w:space="0" w:color="auto"/>
        <w:right w:val="none" w:sz="0" w:space="0" w:color="auto"/>
      </w:divBdr>
    </w:div>
    <w:div w:id="581068540">
      <w:marLeft w:val="480"/>
      <w:marRight w:val="0"/>
      <w:marTop w:val="0"/>
      <w:marBottom w:val="0"/>
      <w:divBdr>
        <w:top w:val="none" w:sz="0" w:space="0" w:color="auto"/>
        <w:left w:val="none" w:sz="0" w:space="0" w:color="auto"/>
        <w:bottom w:val="none" w:sz="0" w:space="0" w:color="auto"/>
        <w:right w:val="none" w:sz="0" w:space="0" w:color="auto"/>
      </w:divBdr>
    </w:div>
    <w:div w:id="581135591">
      <w:marLeft w:val="480"/>
      <w:marRight w:val="0"/>
      <w:marTop w:val="0"/>
      <w:marBottom w:val="0"/>
      <w:divBdr>
        <w:top w:val="none" w:sz="0" w:space="0" w:color="auto"/>
        <w:left w:val="none" w:sz="0" w:space="0" w:color="auto"/>
        <w:bottom w:val="none" w:sz="0" w:space="0" w:color="auto"/>
        <w:right w:val="none" w:sz="0" w:space="0" w:color="auto"/>
      </w:divBdr>
    </w:div>
    <w:div w:id="581137760">
      <w:marLeft w:val="480"/>
      <w:marRight w:val="0"/>
      <w:marTop w:val="0"/>
      <w:marBottom w:val="0"/>
      <w:divBdr>
        <w:top w:val="none" w:sz="0" w:space="0" w:color="auto"/>
        <w:left w:val="none" w:sz="0" w:space="0" w:color="auto"/>
        <w:bottom w:val="none" w:sz="0" w:space="0" w:color="auto"/>
        <w:right w:val="none" w:sz="0" w:space="0" w:color="auto"/>
      </w:divBdr>
    </w:div>
    <w:div w:id="581137855">
      <w:marLeft w:val="480"/>
      <w:marRight w:val="0"/>
      <w:marTop w:val="0"/>
      <w:marBottom w:val="0"/>
      <w:divBdr>
        <w:top w:val="none" w:sz="0" w:space="0" w:color="auto"/>
        <w:left w:val="none" w:sz="0" w:space="0" w:color="auto"/>
        <w:bottom w:val="none" w:sz="0" w:space="0" w:color="auto"/>
        <w:right w:val="none" w:sz="0" w:space="0" w:color="auto"/>
      </w:divBdr>
    </w:div>
    <w:div w:id="581139919">
      <w:marLeft w:val="480"/>
      <w:marRight w:val="0"/>
      <w:marTop w:val="0"/>
      <w:marBottom w:val="0"/>
      <w:divBdr>
        <w:top w:val="none" w:sz="0" w:space="0" w:color="auto"/>
        <w:left w:val="none" w:sz="0" w:space="0" w:color="auto"/>
        <w:bottom w:val="none" w:sz="0" w:space="0" w:color="auto"/>
        <w:right w:val="none" w:sz="0" w:space="0" w:color="auto"/>
      </w:divBdr>
    </w:div>
    <w:div w:id="581259580">
      <w:marLeft w:val="480"/>
      <w:marRight w:val="0"/>
      <w:marTop w:val="0"/>
      <w:marBottom w:val="0"/>
      <w:divBdr>
        <w:top w:val="none" w:sz="0" w:space="0" w:color="auto"/>
        <w:left w:val="none" w:sz="0" w:space="0" w:color="auto"/>
        <w:bottom w:val="none" w:sz="0" w:space="0" w:color="auto"/>
        <w:right w:val="none" w:sz="0" w:space="0" w:color="auto"/>
      </w:divBdr>
    </w:div>
    <w:div w:id="581331930">
      <w:marLeft w:val="480"/>
      <w:marRight w:val="0"/>
      <w:marTop w:val="0"/>
      <w:marBottom w:val="0"/>
      <w:divBdr>
        <w:top w:val="none" w:sz="0" w:space="0" w:color="auto"/>
        <w:left w:val="none" w:sz="0" w:space="0" w:color="auto"/>
        <w:bottom w:val="none" w:sz="0" w:space="0" w:color="auto"/>
        <w:right w:val="none" w:sz="0" w:space="0" w:color="auto"/>
      </w:divBdr>
    </w:div>
    <w:div w:id="581448235">
      <w:marLeft w:val="480"/>
      <w:marRight w:val="0"/>
      <w:marTop w:val="0"/>
      <w:marBottom w:val="0"/>
      <w:divBdr>
        <w:top w:val="none" w:sz="0" w:space="0" w:color="auto"/>
        <w:left w:val="none" w:sz="0" w:space="0" w:color="auto"/>
        <w:bottom w:val="none" w:sz="0" w:space="0" w:color="auto"/>
        <w:right w:val="none" w:sz="0" w:space="0" w:color="auto"/>
      </w:divBdr>
    </w:div>
    <w:div w:id="581450467">
      <w:marLeft w:val="480"/>
      <w:marRight w:val="0"/>
      <w:marTop w:val="0"/>
      <w:marBottom w:val="0"/>
      <w:divBdr>
        <w:top w:val="none" w:sz="0" w:space="0" w:color="auto"/>
        <w:left w:val="none" w:sz="0" w:space="0" w:color="auto"/>
        <w:bottom w:val="none" w:sz="0" w:space="0" w:color="auto"/>
        <w:right w:val="none" w:sz="0" w:space="0" w:color="auto"/>
      </w:divBdr>
    </w:div>
    <w:div w:id="581456185">
      <w:marLeft w:val="480"/>
      <w:marRight w:val="0"/>
      <w:marTop w:val="0"/>
      <w:marBottom w:val="0"/>
      <w:divBdr>
        <w:top w:val="none" w:sz="0" w:space="0" w:color="auto"/>
        <w:left w:val="none" w:sz="0" w:space="0" w:color="auto"/>
        <w:bottom w:val="none" w:sz="0" w:space="0" w:color="auto"/>
        <w:right w:val="none" w:sz="0" w:space="0" w:color="auto"/>
      </w:divBdr>
    </w:div>
    <w:div w:id="581524689">
      <w:marLeft w:val="480"/>
      <w:marRight w:val="0"/>
      <w:marTop w:val="0"/>
      <w:marBottom w:val="0"/>
      <w:divBdr>
        <w:top w:val="none" w:sz="0" w:space="0" w:color="auto"/>
        <w:left w:val="none" w:sz="0" w:space="0" w:color="auto"/>
        <w:bottom w:val="none" w:sz="0" w:space="0" w:color="auto"/>
        <w:right w:val="none" w:sz="0" w:space="0" w:color="auto"/>
      </w:divBdr>
    </w:div>
    <w:div w:id="581525511">
      <w:marLeft w:val="480"/>
      <w:marRight w:val="0"/>
      <w:marTop w:val="0"/>
      <w:marBottom w:val="0"/>
      <w:divBdr>
        <w:top w:val="none" w:sz="0" w:space="0" w:color="auto"/>
        <w:left w:val="none" w:sz="0" w:space="0" w:color="auto"/>
        <w:bottom w:val="none" w:sz="0" w:space="0" w:color="auto"/>
        <w:right w:val="none" w:sz="0" w:space="0" w:color="auto"/>
      </w:divBdr>
    </w:div>
    <w:div w:id="581526792">
      <w:marLeft w:val="480"/>
      <w:marRight w:val="0"/>
      <w:marTop w:val="0"/>
      <w:marBottom w:val="0"/>
      <w:divBdr>
        <w:top w:val="none" w:sz="0" w:space="0" w:color="auto"/>
        <w:left w:val="none" w:sz="0" w:space="0" w:color="auto"/>
        <w:bottom w:val="none" w:sz="0" w:space="0" w:color="auto"/>
        <w:right w:val="none" w:sz="0" w:space="0" w:color="auto"/>
      </w:divBdr>
    </w:div>
    <w:div w:id="581528818">
      <w:marLeft w:val="480"/>
      <w:marRight w:val="0"/>
      <w:marTop w:val="0"/>
      <w:marBottom w:val="0"/>
      <w:divBdr>
        <w:top w:val="none" w:sz="0" w:space="0" w:color="auto"/>
        <w:left w:val="none" w:sz="0" w:space="0" w:color="auto"/>
        <w:bottom w:val="none" w:sz="0" w:space="0" w:color="auto"/>
        <w:right w:val="none" w:sz="0" w:space="0" w:color="auto"/>
      </w:divBdr>
    </w:div>
    <w:div w:id="581529065">
      <w:marLeft w:val="480"/>
      <w:marRight w:val="0"/>
      <w:marTop w:val="0"/>
      <w:marBottom w:val="0"/>
      <w:divBdr>
        <w:top w:val="none" w:sz="0" w:space="0" w:color="auto"/>
        <w:left w:val="none" w:sz="0" w:space="0" w:color="auto"/>
        <w:bottom w:val="none" w:sz="0" w:space="0" w:color="auto"/>
        <w:right w:val="none" w:sz="0" w:space="0" w:color="auto"/>
      </w:divBdr>
    </w:div>
    <w:div w:id="581530571">
      <w:marLeft w:val="480"/>
      <w:marRight w:val="0"/>
      <w:marTop w:val="0"/>
      <w:marBottom w:val="0"/>
      <w:divBdr>
        <w:top w:val="none" w:sz="0" w:space="0" w:color="auto"/>
        <w:left w:val="none" w:sz="0" w:space="0" w:color="auto"/>
        <w:bottom w:val="none" w:sz="0" w:space="0" w:color="auto"/>
        <w:right w:val="none" w:sz="0" w:space="0" w:color="auto"/>
      </w:divBdr>
    </w:div>
    <w:div w:id="581570034">
      <w:marLeft w:val="480"/>
      <w:marRight w:val="0"/>
      <w:marTop w:val="0"/>
      <w:marBottom w:val="0"/>
      <w:divBdr>
        <w:top w:val="none" w:sz="0" w:space="0" w:color="auto"/>
        <w:left w:val="none" w:sz="0" w:space="0" w:color="auto"/>
        <w:bottom w:val="none" w:sz="0" w:space="0" w:color="auto"/>
        <w:right w:val="none" w:sz="0" w:space="0" w:color="auto"/>
      </w:divBdr>
    </w:div>
    <w:div w:id="581643699">
      <w:marLeft w:val="480"/>
      <w:marRight w:val="0"/>
      <w:marTop w:val="0"/>
      <w:marBottom w:val="0"/>
      <w:divBdr>
        <w:top w:val="none" w:sz="0" w:space="0" w:color="auto"/>
        <w:left w:val="none" w:sz="0" w:space="0" w:color="auto"/>
        <w:bottom w:val="none" w:sz="0" w:space="0" w:color="auto"/>
        <w:right w:val="none" w:sz="0" w:space="0" w:color="auto"/>
      </w:divBdr>
    </w:div>
    <w:div w:id="581643700">
      <w:marLeft w:val="480"/>
      <w:marRight w:val="0"/>
      <w:marTop w:val="0"/>
      <w:marBottom w:val="0"/>
      <w:divBdr>
        <w:top w:val="none" w:sz="0" w:space="0" w:color="auto"/>
        <w:left w:val="none" w:sz="0" w:space="0" w:color="auto"/>
        <w:bottom w:val="none" w:sz="0" w:space="0" w:color="auto"/>
        <w:right w:val="none" w:sz="0" w:space="0" w:color="auto"/>
      </w:divBdr>
    </w:div>
    <w:div w:id="581645256">
      <w:marLeft w:val="480"/>
      <w:marRight w:val="0"/>
      <w:marTop w:val="0"/>
      <w:marBottom w:val="0"/>
      <w:divBdr>
        <w:top w:val="none" w:sz="0" w:space="0" w:color="auto"/>
        <w:left w:val="none" w:sz="0" w:space="0" w:color="auto"/>
        <w:bottom w:val="none" w:sz="0" w:space="0" w:color="auto"/>
        <w:right w:val="none" w:sz="0" w:space="0" w:color="auto"/>
      </w:divBdr>
    </w:div>
    <w:div w:id="581649067">
      <w:marLeft w:val="480"/>
      <w:marRight w:val="0"/>
      <w:marTop w:val="0"/>
      <w:marBottom w:val="0"/>
      <w:divBdr>
        <w:top w:val="none" w:sz="0" w:space="0" w:color="auto"/>
        <w:left w:val="none" w:sz="0" w:space="0" w:color="auto"/>
        <w:bottom w:val="none" w:sz="0" w:space="0" w:color="auto"/>
        <w:right w:val="none" w:sz="0" w:space="0" w:color="auto"/>
      </w:divBdr>
    </w:div>
    <w:div w:id="581718546">
      <w:marLeft w:val="480"/>
      <w:marRight w:val="0"/>
      <w:marTop w:val="0"/>
      <w:marBottom w:val="0"/>
      <w:divBdr>
        <w:top w:val="none" w:sz="0" w:space="0" w:color="auto"/>
        <w:left w:val="none" w:sz="0" w:space="0" w:color="auto"/>
        <w:bottom w:val="none" w:sz="0" w:space="0" w:color="auto"/>
        <w:right w:val="none" w:sz="0" w:space="0" w:color="auto"/>
      </w:divBdr>
    </w:div>
    <w:div w:id="581720323">
      <w:marLeft w:val="480"/>
      <w:marRight w:val="0"/>
      <w:marTop w:val="0"/>
      <w:marBottom w:val="0"/>
      <w:divBdr>
        <w:top w:val="none" w:sz="0" w:space="0" w:color="auto"/>
        <w:left w:val="none" w:sz="0" w:space="0" w:color="auto"/>
        <w:bottom w:val="none" w:sz="0" w:space="0" w:color="auto"/>
        <w:right w:val="none" w:sz="0" w:space="0" w:color="auto"/>
      </w:divBdr>
    </w:div>
    <w:div w:id="581725133">
      <w:marLeft w:val="480"/>
      <w:marRight w:val="0"/>
      <w:marTop w:val="0"/>
      <w:marBottom w:val="0"/>
      <w:divBdr>
        <w:top w:val="none" w:sz="0" w:space="0" w:color="auto"/>
        <w:left w:val="none" w:sz="0" w:space="0" w:color="auto"/>
        <w:bottom w:val="none" w:sz="0" w:space="0" w:color="auto"/>
        <w:right w:val="none" w:sz="0" w:space="0" w:color="auto"/>
      </w:divBdr>
    </w:div>
    <w:div w:id="581766800">
      <w:marLeft w:val="480"/>
      <w:marRight w:val="0"/>
      <w:marTop w:val="0"/>
      <w:marBottom w:val="0"/>
      <w:divBdr>
        <w:top w:val="none" w:sz="0" w:space="0" w:color="auto"/>
        <w:left w:val="none" w:sz="0" w:space="0" w:color="auto"/>
        <w:bottom w:val="none" w:sz="0" w:space="0" w:color="auto"/>
        <w:right w:val="none" w:sz="0" w:space="0" w:color="auto"/>
      </w:divBdr>
    </w:div>
    <w:div w:id="581909567">
      <w:marLeft w:val="480"/>
      <w:marRight w:val="0"/>
      <w:marTop w:val="0"/>
      <w:marBottom w:val="0"/>
      <w:divBdr>
        <w:top w:val="none" w:sz="0" w:space="0" w:color="auto"/>
        <w:left w:val="none" w:sz="0" w:space="0" w:color="auto"/>
        <w:bottom w:val="none" w:sz="0" w:space="0" w:color="auto"/>
        <w:right w:val="none" w:sz="0" w:space="0" w:color="auto"/>
      </w:divBdr>
    </w:div>
    <w:div w:id="581910578">
      <w:marLeft w:val="480"/>
      <w:marRight w:val="0"/>
      <w:marTop w:val="0"/>
      <w:marBottom w:val="0"/>
      <w:divBdr>
        <w:top w:val="none" w:sz="0" w:space="0" w:color="auto"/>
        <w:left w:val="none" w:sz="0" w:space="0" w:color="auto"/>
        <w:bottom w:val="none" w:sz="0" w:space="0" w:color="auto"/>
        <w:right w:val="none" w:sz="0" w:space="0" w:color="auto"/>
      </w:divBdr>
    </w:div>
    <w:div w:id="581918272">
      <w:marLeft w:val="480"/>
      <w:marRight w:val="0"/>
      <w:marTop w:val="0"/>
      <w:marBottom w:val="0"/>
      <w:divBdr>
        <w:top w:val="none" w:sz="0" w:space="0" w:color="auto"/>
        <w:left w:val="none" w:sz="0" w:space="0" w:color="auto"/>
        <w:bottom w:val="none" w:sz="0" w:space="0" w:color="auto"/>
        <w:right w:val="none" w:sz="0" w:space="0" w:color="auto"/>
      </w:divBdr>
    </w:div>
    <w:div w:id="581986552">
      <w:marLeft w:val="480"/>
      <w:marRight w:val="0"/>
      <w:marTop w:val="0"/>
      <w:marBottom w:val="0"/>
      <w:divBdr>
        <w:top w:val="none" w:sz="0" w:space="0" w:color="auto"/>
        <w:left w:val="none" w:sz="0" w:space="0" w:color="auto"/>
        <w:bottom w:val="none" w:sz="0" w:space="0" w:color="auto"/>
        <w:right w:val="none" w:sz="0" w:space="0" w:color="auto"/>
      </w:divBdr>
    </w:div>
    <w:div w:id="581992372">
      <w:marLeft w:val="480"/>
      <w:marRight w:val="0"/>
      <w:marTop w:val="0"/>
      <w:marBottom w:val="0"/>
      <w:divBdr>
        <w:top w:val="none" w:sz="0" w:space="0" w:color="auto"/>
        <w:left w:val="none" w:sz="0" w:space="0" w:color="auto"/>
        <w:bottom w:val="none" w:sz="0" w:space="0" w:color="auto"/>
        <w:right w:val="none" w:sz="0" w:space="0" w:color="auto"/>
      </w:divBdr>
    </w:div>
    <w:div w:id="582104756">
      <w:marLeft w:val="480"/>
      <w:marRight w:val="0"/>
      <w:marTop w:val="0"/>
      <w:marBottom w:val="0"/>
      <w:divBdr>
        <w:top w:val="none" w:sz="0" w:space="0" w:color="auto"/>
        <w:left w:val="none" w:sz="0" w:space="0" w:color="auto"/>
        <w:bottom w:val="none" w:sz="0" w:space="0" w:color="auto"/>
        <w:right w:val="none" w:sz="0" w:space="0" w:color="auto"/>
      </w:divBdr>
    </w:div>
    <w:div w:id="582109836">
      <w:marLeft w:val="480"/>
      <w:marRight w:val="0"/>
      <w:marTop w:val="0"/>
      <w:marBottom w:val="0"/>
      <w:divBdr>
        <w:top w:val="none" w:sz="0" w:space="0" w:color="auto"/>
        <w:left w:val="none" w:sz="0" w:space="0" w:color="auto"/>
        <w:bottom w:val="none" w:sz="0" w:space="0" w:color="auto"/>
        <w:right w:val="none" w:sz="0" w:space="0" w:color="auto"/>
      </w:divBdr>
    </w:div>
    <w:div w:id="582184881">
      <w:marLeft w:val="480"/>
      <w:marRight w:val="0"/>
      <w:marTop w:val="0"/>
      <w:marBottom w:val="0"/>
      <w:divBdr>
        <w:top w:val="none" w:sz="0" w:space="0" w:color="auto"/>
        <w:left w:val="none" w:sz="0" w:space="0" w:color="auto"/>
        <w:bottom w:val="none" w:sz="0" w:space="0" w:color="auto"/>
        <w:right w:val="none" w:sz="0" w:space="0" w:color="auto"/>
      </w:divBdr>
    </w:div>
    <w:div w:id="582229773">
      <w:marLeft w:val="480"/>
      <w:marRight w:val="0"/>
      <w:marTop w:val="0"/>
      <w:marBottom w:val="0"/>
      <w:divBdr>
        <w:top w:val="none" w:sz="0" w:space="0" w:color="auto"/>
        <w:left w:val="none" w:sz="0" w:space="0" w:color="auto"/>
        <w:bottom w:val="none" w:sz="0" w:space="0" w:color="auto"/>
        <w:right w:val="none" w:sz="0" w:space="0" w:color="auto"/>
      </w:divBdr>
    </w:div>
    <w:div w:id="582296597">
      <w:marLeft w:val="480"/>
      <w:marRight w:val="0"/>
      <w:marTop w:val="0"/>
      <w:marBottom w:val="0"/>
      <w:divBdr>
        <w:top w:val="none" w:sz="0" w:space="0" w:color="auto"/>
        <w:left w:val="none" w:sz="0" w:space="0" w:color="auto"/>
        <w:bottom w:val="none" w:sz="0" w:space="0" w:color="auto"/>
        <w:right w:val="none" w:sz="0" w:space="0" w:color="auto"/>
      </w:divBdr>
    </w:div>
    <w:div w:id="582298222">
      <w:marLeft w:val="480"/>
      <w:marRight w:val="0"/>
      <w:marTop w:val="0"/>
      <w:marBottom w:val="0"/>
      <w:divBdr>
        <w:top w:val="none" w:sz="0" w:space="0" w:color="auto"/>
        <w:left w:val="none" w:sz="0" w:space="0" w:color="auto"/>
        <w:bottom w:val="none" w:sz="0" w:space="0" w:color="auto"/>
        <w:right w:val="none" w:sz="0" w:space="0" w:color="auto"/>
      </w:divBdr>
    </w:div>
    <w:div w:id="582298596">
      <w:marLeft w:val="480"/>
      <w:marRight w:val="0"/>
      <w:marTop w:val="0"/>
      <w:marBottom w:val="0"/>
      <w:divBdr>
        <w:top w:val="none" w:sz="0" w:space="0" w:color="auto"/>
        <w:left w:val="none" w:sz="0" w:space="0" w:color="auto"/>
        <w:bottom w:val="none" w:sz="0" w:space="0" w:color="auto"/>
        <w:right w:val="none" w:sz="0" w:space="0" w:color="auto"/>
      </w:divBdr>
    </w:div>
    <w:div w:id="582418510">
      <w:marLeft w:val="480"/>
      <w:marRight w:val="0"/>
      <w:marTop w:val="0"/>
      <w:marBottom w:val="0"/>
      <w:divBdr>
        <w:top w:val="none" w:sz="0" w:space="0" w:color="auto"/>
        <w:left w:val="none" w:sz="0" w:space="0" w:color="auto"/>
        <w:bottom w:val="none" w:sz="0" w:space="0" w:color="auto"/>
        <w:right w:val="none" w:sz="0" w:space="0" w:color="auto"/>
      </w:divBdr>
    </w:div>
    <w:div w:id="582419703">
      <w:marLeft w:val="480"/>
      <w:marRight w:val="0"/>
      <w:marTop w:val="0"/>
      <w:marBottom w:val="0"/>
      <w:divBdr>
        <w:top w:val="none" w:sz="0" w:space="0" w:color="auto"/>
        <w:left w:val="none" w:sz="0" w:space="0" w:color="auto"/>
        <w:bottom w:val="none" w:sz="0" w:space="0" w:color="auto"/>
        <w:right w:val="none" w:sz="0" w:space="0" w:color="auto"/>
      </w:divBdr>
    </w:div>
    <w:div w:id="582488884">
      <w:marLeft w:val="480"/>
      <w:marRight w:val="0"/>
      <w:marTop w:val="0"/>
      <w:marBottom w:val="0"/>
      <w:divBdr>
        <w:top w:val="none" w:sz="0" w:space="0" w:color="auto"/>
        <w:left w:val="none" w:sz="0" w:space="0" w:color="auto"/>
        <w:bottom w:val="none" w:sz="0" w:space="0" w:color="auto"/>
        <w:right w:val="none" w:sz="0" w:space="0" w:color="auto"/>
      </w:divBdr>
    </w:div>
    <w:div w:id="582567236">
      <w:marLeft w:val="480"/>
      <w:marRight w:val="0"/>
      <w:marTop w:val="0"/>
      <w:marBottom w:val="0"/>
      <w:divBdr>
        <w:top w:val="none" w:sz="0" w:space="0" w:color="auto"/>
        <w:left w:val="none" w:sz="0" w:space="0" w:color="auto"/>
        <w:bottom w:val="none" w:sz="0" w:space="0" w:color="auto"/>
        <w:right w:val="none" w:sz="0" w:space="0" w:color="auto"/>
      </w:divBdr>
    </w:div>
    <w:div w:id="582568155">
      <w:marLeft w:val="480"/>
      <w:marRight w:val="0"/>
      <w:marTop w:val="0"/>
      <w:marBottom w:val="0"/>
      <w:divBdr>
        <w:top w:val="none" w:sz="0" w:space="0" w:color="auto"/>
        <w:left w:val="none" w:sz="0" w:space="0" w:color="auto"/>
        <w:bottom w:val="none" w:sz="0" w:space="0" w:color="auto"/>
        <w:right w:val="none" w:sz="0" w:space="0" w:color="auto"/>
      </w:divBdr>
    </w:div>
    <w:div w:id="582616101">
      <w:marLeft w:val="480"/>
      <w:marRight w:val="0"/>
      <w:marTop w:val="0"/>
      <w:marBottom w:val="0"/>
      <w:divBdr>
        <w:top w:val="none" w:sz="0" w:space="0" w:color="auto"/>
        <w:left w:val="none" w:sz="0" w:space="0" w:color="auto"/>
        <w:bottom w:val="none" w:sz="0" w:space="0" w:color="auto"/>
        <w:right w:val="none" w:sz="0" w:space="0" w:color="auto"/>
      </w:divBdr>
    </w:div>
    <w:div w:id="582641633">
      <w:marLeft w:val="480"/>
      <w:marRight w:val="0"/>
      <w:marTop w:val="0"/>
      <w:marBottom w:val="0"/>
      <w:divBdr>
        <w:top w:val="none" w:sz="0" w:space="0" w:color="auto"/>
        <w:left w:val="none" w:sz="0" w:space="0" w:color="auto"/>
        <w:bottom w:val="none" w:sz="0" w:space="0" w:color="auto"/>
        <w:right w:val="none" w:sz="0" w:space="0" w:color="auto"/>
      </w:divBdr>
    </w:div>
    <w:div w:id="582641729">
      <w:marLeft w:val="480"/>
      <w:marRight w:val="0"/>
      <w:marTop w:val="0"/>
      <w:marBottom w:val="0"/>
      <w:divBdr>
        <w:top w:val="none" w:sz="0" w:space="0" w:color="auto"/>
        <w:left w:val="none" w:sz="0" w:space="0" w:color="auto"/>
        <w:bottom w:val="none" w:sz="0" w:space="0" w:color="auto"/>
        <w:right w:val="none" w:sz="0" w:space="0" w:color="auto"/>
      </w:divBdr>
    </w:div>
    <w:div w:id="582642847">
      <w:marLeft w:val="480"/>
      <w:marRight w:val="0"/>
      <w:marTop w:val="0"/>
      <w:marBottom w:val="0"/>
      <w:divBdr>
        <w:top w:val="none" w:sz="0" w:space="0" w:color="auto"/>
        <w:left w:val="none" w:sz="0" w:space="0" w:color="auto"/>
        <w:bottom w:val="none" w:sz="0" w:space="0" w:color="auto"/>
        <w:right w:val="none" w:sz="0" w:space="0" w:color="auto"/>
      </w:divBdr>
    </w:div>
    <w:div w:id="582758651">
      <w:marLeft w:val="480"/>
      <w:marRight w:val="0"/>
      <w:marTop w:val="0"/>
      <w:marBottom w:val="0"/>
      <w:divBdr>
        <w:top w:val="none" w:sz="0" w:space="0" w:color="auto"/>
        <w:left w:val="none" w:sz="0" w:space="0" w:color="auto"/>
        <w:bottom w:val="none" w:sz="0" w:space="0" w:color="auto"/>
        <w:right w:val="none" w:sz="0" w:space="0" w:color="auto"/>
      </w:divBdr>
    </w:div>
    <w:div w:id="582833920">
      <w:marLeft w:val="480"/>
      <w:marRight w:val="0"/>
      <w:marTop w:val="0"/>
      <w:marBottom w:val="0"/>
      <w:divBdr>
        <w:top w:val="none" w:sz="0" w:space="0" w:color="auto"/>
        <w:left w:val="none" w:sz="0" w:space="0" w:color="auto"/>
        <w:bottom w:val="none" w:sz="0" w:space="0" w:color="auto"/>
        <w:right w:val="none" w:sz="0" w:space="0" w:color="auto"/>
      </w:divBdr>
    </w:div>
    <w:div w:id="582834581">
      <w:marLeft w:val="480"/>
      <w:marRight w:val="0"/>
      <w:marTop w:val="0"/>
      <w:marBottom w:val="0"/>
      <w:divBdr>
        <w:top w:val="none" w:sz="0" w:space="0" w:color="auto"/>
        <w:left w:val="none" w:sz="0" w:space="0" w:color="auto"/>
        <w:bottom w:val="none" w:sz="0" w:space="0" w:color="auto"/>
        <w:right w:val="none" w:sz="0" w:space="0" w:color="auto"/>
      </w:divBdr>
    </w:div>
    <w:div w:id="582834791">
      <w:marLeft w:val="480"/>
      <w:marRight w:val="0"/>
      <w:marTop w:val="0"/>
      <w:marBottom w:val="0"/>
      <w:divBdr>
        <w:top w:val="none" w:sz="0" w:space="0" w:color="auto"/>
        <w:left w:val="none" w:sz="0" w:space="0" w:color="auto"/>
        <w:bottom w:val="none" w:sz="0" w:space="0" w:color="auto"/>
        <w:right w:val="none" w:sz="0" w:space="0" w:color="auto"/>
      </w:divBdr>
    </w:div>
    <w:div w:id="582839157">
      <w:marLeft w:val="480"/>
      <w:marRight w:val="0"/>
      <w:marTop w:val="0"/>
      <w:marBottom w:val="0"/>
      <w:divBdr>
        <w:top w:val="none" w:sz="0" w:space="0" w:color="auto"/>
        <w:left w:val="none" w:sz="0" w:space="0" w:color="auto"/>
        <w:bottom w:val="none" w:sz="0" w:space="0" w:color="auto"/>
        <w:right w:val="none" w:sz="0" w:space="0" w:color="auto"/>
      </w:divBdr>
    </w:div>
    <w:div w:id="582839914">
      <w:marLeft w:val="480"/>
      <w:marRight w:val="0"/>
      <w:marTop w:val="0"/>
      <w:marBottom w:val="0"/>
      <w:divBdr>
        <w:top w:val="none" w:sz="0" w:space="0" w:color="auto"/>
        <w:left w:val="none" w:sz="0" w:space="0" w:color="auto"/>
        <w:bottom w:val="none" w:sz="0" w:space="0" w:color="auto"/>
        <w:right w:val="none" w:sz="0" w:space="0" w:color="auto"/>
      </w:divBdr>
    </w:div>
    <w:div w:id="582885038">
      <w:marLeft w:val="480"/>
      <w:marRight w:val="0"/>
      <w:marTop w:val="0"/>
      <w:marBottom w:val="0"/>
      <w:divBdr>
        <w:top w:val="none" w:sz="0" w:space="0" w:color="auto"/>
        <w:left w:val="none" w:sz="0" w:space="0" w:color="auto"/>
        <w:bottom w:val="none" w:sz="0" w:space="0" w:color="auto"/>
        <w:right w:val="none" w:sz="0" w:space="0" w:color="auto"/>
      </w:divBdr>
    </w:div>
    <w:div w:id="582951205">
      <w:marLeft w:val="480"/>
      <w:marRight w:val="0"/>
      <w:marTop w:val="0"/>
      <w:marBottom w:val="0"/>
      <w:divBdr>
        <w:top w:val="none" w:sz="0" w:space="0" w:color="auto"/>
        <w:left w:val="none" w:sz="0" w:space="0" w:color="auto"/>
        <w:bottom w:val="none" w:sz="0" w:space="0" w:color="auto"/>
        <w:right w:val="none" w:sz="0" w:space="0" w:color="auto"/>
      </w:divBdr>
    </w:div>
    <w:div w:id="583078083">
      <w:marLeft w:val="480"/>
      <w:marRight w:val="0"/>
      <w:marTop w:val="0"/>
      <w:marBottom w:val="0"/>
      <w:divBdr>
        <w:top w:val="none" w:sz="0" w:space="0" w:color="auto"/>
        <w:left w:val="none" w:sz="0" w:space="0" w:color="auto"/>
        <w:bottom w:val="none" w:sz="0" w:space="0" w:color="auto"/>
        <w:right w:val="none" w:sz="0" w:space="0" w:color="auto"/>
      </w:divBdr>
    </w:div>
    <w:div w:id="583145110">
      <w:marLeft w:val="480"/>
      <w:marRight w:val="0"/>
      <w:marTop w:val="0"/>
      <w:marBottom w:val="0"/>
      <w:divBdr>
        <w:top w:val="none" w:sz="0" w:space="0" w:color="auto"/>
        <w:left w:val="none" w:sz="0" w:space="0" w:color="auto"/>
        <w:bottom w:val="none" w:sz="0" w:space="0" w:color="auto"/>
        <w:right w:val="none" w:sz="0" w:space="0" w:color="auto"/>
      </w:divBdr>
    </w:div>
    <w:div w:id="583153188">
      <w:marLeft w:val="480"/>
      <w:marRight w:val="0"/>
      <w:marTop w:val="0"/>
      <w:marBottom w:val="0"/>
      <w:divBdr>
        <w:top w:val="none" w:sz="0" w:space="0" w:color="auto"/>
        <w:left w:val="none" w:sz="0" w:space="0" w:color="auto"/>
        <w:bottom w:val="none" w:sz="0" w:space="0" w:color="auto"/>
        <w:right w:val="none" w:sz="0" w:space="0" w:color="auto"/>
      </w:divBdr>
    </w:div>
    <w:div w:id="583220433">
      <w:marLeft w:val="480"/>
      <w:marRight w:val="0"/>
      <w:marTop w:val="0"/>
      <w:marBottom w:val="0"/>
      <w:divBdr>
        <w:top w:val="none" w:sz="0" w:space="0" w:color="auto"/>
        <w:left w:val="none" w:sz="0" w:space="0" w:color="auto"/>
        <w:bottom w:val="none" w:sz="0" w:space="0" w:color="auto"/>
        <w:right w:val="none" w:sz="0" w:space="0" w:color="auto"/>
      </w:divBdr>
    </w:div>
    <w:div w:id="583222028">
      <w:marLeft w:val="480"/>
      <w:marRight w:val="0"/>
      <w:marTop w:val="0"/>
      <w:marBottom w:val="0"/>
      <w:divBdr>
        <w:top w:val="none" w:sz="0" w:space="0" w:color="auto"/>
        <w:left w:val="none" w:sz="0" w:space="0" w:color="auto"/>
        <w:bottom w:val="none" w:sz="0" w:space="0" w:color="auto"/>
        <w:right w:val="none" w:sz="0" w:space="0" w:color="auto"/>
      </w:divBdr>
    </w:div>
    <w:div w:id="583222052">
      <w:marLeft w:val="480"/>
      <w:marRight w:val="0"/>
      <w:marTop w:val="0"/>
      <w:marBottom w:val="0"/>
      <w:divBdr>
        <w:top w:val="none" w:sz="0" w:space="0" w:color="auto"/>
        <w:left w:val="none" w:sz="0" w:space="0" w:color="auto"/>
        <w:bottom w:val="none" w:sz="0" w:space="0" w:color="auto"/>
        <w:right w:val="none" w:sz="0" w:space="0" w:color="auto"/>
      </w:divBdr>
    </w:div>
    <w:div w:id="583223314">
      <w:marLeft w:val="480"/>
      <w:marRight w:val="0"/>
      <w:marTop w:val="0"/>
      <w:marBottom w:val="0"/>
      <w:divBdr>
        <w:top w:val="none" w:sz="0" w:space="0" w:color="auto"/>
        <w:left w:val="none" w:sz="0" w:space="0" w:color="auto"/>
        <w:bottom w:val="none" w:sz="0" w:space="0" w:color="auto"/>
        <w:right w:val="none" w:sz="0" w:space="0" w:color="auto"/>
      </w:divBdr>
    </w:div>
    <w:div w:id="583226040">
      <w:marLeft w:val="480"/>
      <w:marRight w:val="0"/>
      <w:marTop w:val="0"/>
      <w:marBottom w:val="0"/>
      <w:divBdr>
        <w:top w:val="none" w:sz="0" w:space="0" w:color="auto"/>
        <w:left w:val="none" w:sz="0" w:space="0" w:color="auto"/>
        <w:bottom w:val="none" w:sz="0" w:space="0" w:color="auto"/>
        <w:right w:val="none" w:sz="0" w:space="0" w:color="auto"/>
      </w:divBdr>
    </w:div>
    <w:div w:id="583226461">
      <w:marLeft w:val="480"/>
      <w:marRight w:val="0"/>
      <w:marTop w:val="0"/>
      <w:marBottom w:val="0"/>
      <w:divBdr>
        <w:top w:val="none" w:sz="0" w:space="0" w:color="auto"/>
        <w:left w:val="none" w:sz="0" w:space="0" w:color="auto"/>
        <w:bottom w:val="none" w:sz="0" w:space="0" w:color="auto"/>
        <w:right w:val="none" w:sz="0" w:space="0" w:color="auto"/>
      </w:divBdr>
    </w:div>
    <w:div w:id="583227052">
      <w:marLeft w:val="480"/>
      <w:marRight w:val="0"/>
      <w:marTop w:val="0"/>
      <w:marBottom w:val="0"/>
      <w:divBdr>
        <w:top w:val="none" w:sz="0" w:space="0" w:color="auto"/>
        <w:left w:val="none" w:sz="0" w:space="0" w:color="auto"/>
        <w:bottom w:val="none" w:sz="0" w:space="0" w:color="auto"/>
        <w:right w:val="none" w:sz="0" w:space="0" w:color="auto"/>
      </w:divBdr>
    </w:div>
    <w:div w:id="583297831">
      <w:marLeft w:val="480"/>
      <w:marRight w:val="0"/>
      <w:marTop w:val="0"/>
      <w:marBottom w:val="0"/>
      <w:divBdr>
        <w:top w:val="none" w:sz="0" w:space="0" w:color="auto"/>
        <w:left w:val="none" w:sz="0" w:space="0" w:color="auto"/>
        <w:bottom w:val="none" w:sz="0" w:space="0" w:color="auto"/>
        <w:right w:val="none" w:sz="0" w:space="0" w:color="auto"/>
      </w:divBdr>
    </w:div>
    <w:div w:id="583299705">
      <w:marLeft w:val="480"/>
      <w:marRight w:val="0"/>
      <w:marTop w:val="0"/>
      <w:marBottom w:val="0"/>
      <w:divBdr>
        <w:top w:val="none" w:sz="0" w:space="0" w:color="auto"/>
        <w:left w:val="none" w:sz="0" w:space="0" w:color="auto"/>
        <w:bottom w:val="none" w:sz="0" w:space="0" w:color="auto"/>
        <w:right w:val="none" w:sz="0" w:space="0" w:color="auto"/>
      </w:divBdr>
    </w:div>
    <w:div w:id="583419773">
      <w:marLeft w:val="480"/>
      <w:marRight w:val="0"/>
      <w:marTop w:val="0"/>
      <w:marBottom w:val="0"/>
      <w:divBdr>
        <w:top w:val="none" w:sz="0" w:space="0" w:color="auto"/>
        <w:left w:val="none" w:sz="0" w:space="0" w:color="auto"/>
        <w:bottom w:val="none" w:sz="0" w:space="0" w:color="auto"/>
        <w:right w:val="none" w:sz="0" w:space="0" w:color="auto"/>
      </w:divBdr>
    </w:div>
    <w:div w:id="583533867">
      <w:bodyDiv w:val="1"/>
      <w:marLeft w:val="0"/>
      <w:marRight w:val="0"/>
      <w:marTop w:val="0"/>
      <w:marBottom w:val="0"/>
      <w:divBdr>
        <w:top w:val="none" w:sz="0" w:space="0" w:color="auto"/>
        <w:left w:val="none" w:sz="0" w:space="0" w:color="auto"/>
        <w:bottom w:val="none" w:sz="0" w:space="0" w:color="auto"/>
        <w:right w:val="none" w:sz="0" w:space="0" w:color="auto"/>
      </w:divBdr>
      <w:divsChild>
        <w:div w:id="568997335">
          <w:marLeft w:val="480"/>
          <w:marRight w:val="0"/>
          <w:marTop w:val="0"/>
          <w:marBottom w:val="0"/>
          <w:divBdr>
            <w:top w:val="none" w:sz="0" w:space="0" w:color="auto"/>
            <w:left w:val="none" w:sz="0" w:space="0" w:color="auto"/>
            <w:bottom w:val="none" w:sz="0" w:space="0" w:color="auto"/>
            <w:right w:val="none" w:sz="0" w:space="0" w:color="auto"/>
          </w:divBdr>
        </w:div>
        <w:div w:id="423771388">
          <w:marLeft w:val="480"/>
          <w:marRight w:val="0"/>
          <w:marTop w:val="0"/>
          <w:marBottom w:val="0"/>
          <w:divBdr>
            <w:top w:val="none" w:sz="0" w:space="0" w:color="auto"/>
            <w:left w:val="none" w:sz="0" w:space="0" w:color="auto"/>
            <w:bottom w:val="none" w:sz="0" w:space="0" w:color="auto"/>
            <w:right w:val="none" w:sz="0" w:space="0" w:color="auto"/>
          </w:divBdr>
        </w:div>
        <w:div w:id="1551500858">
          <w:marLeft w:val="480"/>
          <w:marRight w:val="0"/>
          <w:marTop w:val="0"/>
          <w:marBottom w:val="0"/>
          <w:divBdr>
            <w:top w:val="none" w:sz="0" w:space="0" w:color="auto"/>
            <w:left w:val="none" w:sz="0" w:space="0" w:color="auto"/>
            <w:bottom w:val="none" w:sz="0" w:space="0" w:color="auto"/>
            <w:right w:val="none" w:sz="0" w:space="0" w:color="auto"/>
          </w:divBdr>
        </w:div>
        <w:div w:id="1827162245">
          <w:marLeft w:val="480"/>
          <w:marRight w:val="0"/>
          <w:marTop w:val="0"/>
          <w:marBottom w:val="0"/>
          <w:divBdr>
            <w:top w:val="none" w:sz="0" w:space="0" w:color="auto"/>
            <w:left w:val="none" w:sz="0" w:space="0" w:color="auto"/>
            <w:bottom w:val="none" w:sz="0" w:space="0" w:color="auto"/>
            <w:right w:val="none" w:sz="0" w:space="0" w:color="auto"/>
          </w:divBdr>
        </w:div>
        <w:div w:id="49577115">
          <w:marLeft w:val="480"/>
          <w:marRight w:val="0"/>
          <w:marTop w:val="0"/>
          <w:marBottom w:val="0"/>
          <w:divBdr>
            <w:top w:val="none" w:sz="0" w:space="0" w:color="auto"/>
            <w:left w:val="none" w:sz="0" w:space="0" w:color="auto"/>
            <w:bottom w:val="none" w:sz="0" w:space="0" w:color="auto"/>
            <w:right w:val="none" w:sz="0" w:space="0" w:color="auto"/>
          </w:divBdr>
        </w:div>
        <w:div w:id="1282348582">
          <w:marLeft w:val="480"/>
          <w:marRight w:val="0"/>
          <w:marTop w:val="0"/>
          <w:marBottom w:val="0"/>
          <w:divBdr>
            <w:top w:val="none" w:sz="0" w:space="0" w:color="auto"/>
            <w:left w:val="none" w:sz="0" w:space="0" w:color="auto"/>
            <w:bottom w:val="none" w:sz="0" w:space="0" w:color="auto"/>
            <w:right w:val="none" w:sz="0" w:space="0" w:color="auto"/>
          </w:divBdr>
        </w:div>
        <w:div w:id="195772050">
          <w:marLeft w:val="480"/>
          <w:marRight w:val="0"/>
          <w:marTop w:val="0"/>
          <w:marBottom w:val="0"/>
          <w:divBdr>
            <w:top w:val="none" w:sz="0" w:space="0" w:color="auto"/>
            <w:left w:val="none" w:sz="0" w:space="0" w:color="auto"/>
            <w:bottom w:val="none" w:sz="0" w:space="0" w:color="auto"/>
            <w:right w:val="none" w:sz="0" w:space="0" w:color="auto"/>
          </w:divBdr>
        </w:div>
        <w:div w:id="1005329537">
          <w:marLeft w:val="480"/>
          <w:marRight w:val="0"/>
          <w:marTop w:val="0"/>
          <w:marBottom w:val="0"/>
          <w:divBdr>
            <w:top w:val="none" w:sz="0" w:space="0" w:color="auto"/>
            <w:left w:val="none" w:sz="0" w:space="0" w:color="auto"/>
            <w:bottom w:val="none" w:sz="0" w:space="0" w:color="auto"/>
            <w:right w:val="none" w:sz="0" w:space="0" w:color="auto"/>
          </w:divBdr>
        </w:div>
        <w:div w:id="406612963">
          <w:marLeft w:val="480"/>
          <w:marRight w:val="0"/>
          <w:marTop w:val="0"/>
          <w:marBottom w:val="0"/>
          <w:divBdr>
            <w:top w:val="none" w:sz="0" w:space="0" w:color="auto"/>
            <w:left w:val="none" w:sz="0" w:space="0" w:color="auto"/>
            <w:bottom w:val="none" w:sz="0" w:space="0" w:color="auto"/>
            <w:right w:val="none" w:sz="0" w:space="0" w:color="auto"/>
          </w:divBdr>
        </w:div>
        <w:div w:id="1401906879">
          <w:marLeft w:val="480"/>
          <w:marRight w:val="0"/>
          <w:marTop w:val="0"/>
          <w:marBottom w:val="0"/>
          <w:divBdr>
            <w:top w:val="none" w:sz="0" w:space="0" w:color="auto"/>
            <w:left w:val="none" w:sz="0" w:space="0" w:color="auto"/>
            <w:bottom w:val="none" w:sz="0" w:space="0" w:color="auto"/>
            <w:right w:val="none" w:sz="0" w:space="0" w:color="auto"/>
          </w:divBdr>
        </w:div>
        <w:div w:id="1401634237">
          <w:marLeft w:val="480"/>
          <w:marRight w:val="0"/>
          <w:marTop w:val="0"/>
          <w:marBottom w:val="0"/>
          <w:divBdr>
            <w:top w:val="none" w:sz="0" w:space="0" w:color="auto"/>
            <w:left w:val="none" w:sz="0" w:space="0" w:color="auto"/>
            <w:bottom w:val="none" w:sz="0" w:space="0" w:color="auto"/>
            <w:right w:val="none" w:sz="0" w:space="0" w:color="auto"/>
          </w:divBdr>
        </w:div>
        <w:div w:id="372583391">
          <w:marLeft w:val="480"/>
          <w:marRight w:val="0"/>
          <w:marTop w:val="0"/>
          <w:marBottom w:val="0"/>
          <w:divBdr>
            <w:top w:val="none" w:sz="0" w:space="0" w:color="auto"/>
            <w:left w:val="none" w:sz="0" w:space="0" w:color="auto"/>
            <w:bottom w:val="none" w:sz="0" w:space="0" w:color="auto"/>
            <w:right w:val="none" w:sz="0" w:space="0" w:color="auto"/>
          </w:divBdr>
        </w:div>
        <w:div w:id="1293094393">
          <w:marLeft w:val="480"/>
          <w:marRight w:val="0"/>
          <w:marTop w:val="0"/>
          <w:marBottom w:val="0"/>
          <w:divBdr>
            <w:top w:val="none" w:sz="0" w:space="0" w:color="auto"/>
            <w:left w:val="none" w:sz="0" w:space="0" w:color="auto"/>
            <w:bottom w:val="none" w:sz="0" w:space="0" w:color="auto"/>
            <w:right w:val="none" w:sz="0" w:space="0" w:color="auto"/>
          </w:divBdr>
        </w:div>
        <w:div w:id="853496110">
          <w:marLeft w:val="480"/>
          <w:marRight w:val="0"/>
          <w:marTop w:val="0"/>
          <w:marBottom w:val="0"/>
          <w:divBdr>
            <w:top w:val="none" w:sz="0" w:space="0" w:color="auto"/>
            <w:left w:val="none" w:sz="0" w:space="0" w:color="auto"/>
            <w:bottom w:val="none" w:sz="0" w:space="0" w:color="auto"/>
            <w:right w:val="none" w:sz="0" w:space="0" w:color="auto"/>
          </w:divBdr>
        </w:div>
        <w:div w:id="741831697">
          <w:marLeft w:val="480"/>
          <w:marRight w:val="0"/>
          <w:marTop w:val="0"/>
          <w:marBottom w:val="0"/>
          <w:divBdr>
            <w:top w:val="none" w:sz="0" w:space="0" w:color="auto"/>
            <w:left w:val="none" w:sz="0" w:space="0" w:color="auto"/>
            <w:bottom w:val="none" w:sz="0" w:space="0" w:color="auto"/>
            <w:right w:val="none" w:sz="0" w:space="0" w:color="auto"/>
          </w:divBdr>
        </w:div>
      </w:divsChild>
    </w:div>
    <w:div w:id="583534707">
      <w:marLeft w:val="480"/>
      <w:marRight w:val="0"/>
      <w:marTop w:val="0"/>
      <w:marBottom w:val="0"/>
      <w:divBdr>
        <w:top w:val="none" w:sz="0" w:space="0" w:color="auto"/>
        <w:left w:val="none" w:sz="0" w:space="0" w:color="auto"/>
        <w:bottom w:val="none" w:sz="0" w:space="0" w:color="auto"/>
        <w:right w:val="none" w:sz="0" w:space="0" w:color="auto"/>
      </w:divBdr>
    </w:div>
    <w:div w:id="583535113">
      <w:marLeft w:val="480"/>
      <w:marRight w:val="0"/>
      <w:marTop w:val="0"/>
      <w:marBottom w:val="0"/>
      <w:divBdr>
        <w:top w:val="none" w:sz="0" w:space="0" w:color="auto"/>
        <w:left w:val="none" w:sz="0" w:space="0" w:color="auto"/>
        <w:bottom w:val="none" w:sz="0" w:space="0" w:color="auto"/>
        <w:right w:val="none" w:sz="0" w:space="0" w:color="auto"/>
      </w:divBdr>
    </w:div>
    <w:div w:id="583536020">
      <w:marLeft w:val="480"/>
      <w:marRight w:val="0"/>
      <w:marTop w:val="0"/>
      <w:marBottom w:val="0"/>
      <w:divBdr>
        <w:top w:val="none" w:sz="0" w:space="0" w:color="auto"/>
        <w:left w:val="none" w:sz="0" w:space="0" w:color="auto"/>
        <w:bottom w:val="none" w:sz="0" w:space="0" w:color="auto"/>
        <w:right w:val="none" w:sz="0" w:space="0" w:color="auto"/>
      </w:divBdr>
    </w:div>
    <w:div w:id="583537630">
      <w:marLeft w:val="480"/>
      <w:marRight w:val="0"/>
      <w:marTop w:val="0"/>
      <w:marBottom w:val="0"/>
      <w:divBdr>
        <w:top w:val="none" w:sz="0" w:space="0" w:color="auto"/>
        <w:left w:val="none" w:sz="0" w:space="0" w:color="auto"/>
        <w:bottom w:val="none" w:sz="0" w:space="0" w:color="auto"/>
        <w:right w:val="none" w:sz="0" w:space="0" w:color="auto"/>
      </w:divBdr>
    </w:div>
    <w:div w:id="583608644">
      <w:marLeft w:val="480"/>
      <w:marRight w:val="0"/>
      <w:marTop w:val="0"/>
      <w:marBottom w:val="0"/>
      <w:divBdr>
        <w:top w:val="none" w:sz="0" w:space="0" w:color="auto"/>
        <w:left w:val="none" w:sz="0" w:space="0" w:color="auto"/>
        <w:bottom w:val="none" w:sz="0" w:space="0" w:color="auto"/>
        <w:right w:val="none" w:sz="0" w:space="0" w:color="auto"/>
      </w:divBdr>
    </w:div>
    <w:div w:id="583686415">
      <w:marLeft w:val="480"/>
      <w:marRight w:val="0"/>
      <w:marTop w:val="0"/>
      <w:marBottom w:val="0"/>
      <w:divBdr>
        <w:top w:val="none" w:sz="0" w:space="0" w:color="auto"/>
        <w:left w:val="none" w:sz="0" w:space="0" w:color="auto"/>
        <w:bottom w:val="none" w:sz="0" w:space="0" w:color="auto"/>
        <w:right w:val="none" w:sz="0" w:space="0" w:color="auto"/>
      </w:divBdr>
    </w:div>
    <w:div w:id="583687263">
      <w:marLeft w:val="480"/>
      <w:marRight w:val="0"/>
      <w:marTop w:val="0"/>
      <w:marBottom w:val="0"/>
      <w:divBdr>
        <w:top w:val="none" w:sz="0" w:space="0" w:color="auto"/>
        <w:left w:val="none" w:sz="0" w:space="0" w:color="auto"/>
        <w:bottom w:val="none" w:sz="0" w:space="0" w:color="auto"/>
        <w:right w:val="none" w:sz="0" w:space="0" w:color="auto"/>
      </w:divBdr>
    </w:div>
    <w:div w:id="583730163">
      <w:marLeft w:val="480"/>
      <w:marRight w:val="0"/>
      <w:marTop w:val="0"/>
      <w:marBottom w:val="0"/>
      <w:divBdr>
        <w:top w:val="none" w:sz="0" w:space="0" w:color="auto"/>
        <w:left w:val="none" w:sz="0" w:space="0" w:color="auto"/>
        <w:bottom w:val="none" w:sz="0" w:space="0" w:color="auto"/>
        <w:right w:val="none" w:sz="0" w:space="0" w:color="auto"/>
      </w:divBdr>
    </w:div>
    <w:div w:id="583731607">
      <w:marLeft w:val="480"/>
      <w:marRight w:val="0"/>
      <w:marTop w:val="0"/>
      <w:marBottom w:val="0"/>
      <w:divBdr>
        <w:top w:val="none" w:sz="0" w:space="0" w:color="auto"/>
        <w:left w:val="none" w:sz="0" w:space="0" w:color="auto"/>
        <w:bottom w:val="none" w:sz="0" w:space="0" w:color="auto"/>
        <w:right w:val="none" w:sz="0" w:space="0" w:color="auto"/>
      </w:divBdr>
    </w:div>
    <w:div w:id="583757819">
      <w:marLeft w:val="480"/>
      <w:marRight w:val="0"/>
      <w:marTop w:val="0"/>
      <w:marBottom w:val="0"/>
      <w:divBdr>
        <w:top w:val="none" w:sz="0" w:space="0" w:color="auto"/>
        <w:left w:val="none" w:sz="0" w:space="0" w:color="auto"/>
        <w:bottom w:val="none" w:sz="0" w:space="0" w:color="auto"/>
        <w:right w:val="none" w:sz="0" w:space="0" w:color="auto"/>
      </w:divBdr>
    </w:div>
    <w:div w:id="583800852">
      <w:marLeft w:val="480"/>
      <w:marRight w:val="0"/>
      <w:marTop w:val="0"/>
      <w:marBottom w:val="0"/>
      <w:divBdr>
        <w:top w:val="none" w:sz="0" w:space="0" w:color="auto"/>
        <w:left w:val="none" w:sz="0" w:space="0" w:color="auto"/>
        <w:bottom w:val="none" w:sz="0" w:space="0" w:color="auto"/>
        <w:right w:val="none" w:sz="0" w:space="0" w:color="auto"/>
      </w:divBdr>
    </w:div>
    <w:div w:id="583801515">
      <w:marLeft w:val="480"/>
      <w:marRight w:val="0"/>
      <w:marTop w:val="0"/>
      <w:marBottom w:val="0"/>
      <w:divBdr>
        <w:top w:val="none" w:sz="0" w:space="0" w:color="auto"/>
        <w:left w:val="none" w:sz="0" w:space="0" w:color="auto"/>
        <w:bottom w:val="none" w:sz="0" w:space="0" w:color="auto"/>
        <w:right w:val="none" w:sz="0" w:space="0" w:color="auto"/>
      </w:divBdr>
    </w:div>
    <w:div w:id="583801675">
      <w:marLeft w:val="480"/>
      <w:marRight w:val="0"/>
      <w:marTop w:val="0"/>
      <w:marBottom w:val="0"/>
      <w:divBdr>
        <w:top w:val="none" w:sz="0" w:space="0" w:color="auto"/>
        <w:left w:val="none" w:sz="0" w:space="0" w:color="auto"/>
        <w:bottom w:val="none" w:sz="0" w:space="0" w:color="auto"/>
        <w:right w:val="none" w:sz="0" w:space="0" w:color="auto"/>
      </w:divBdr>
    </w:div>
    <w:div w:id="583802267">
      <w:marLeft w:val="480"/>
      <w:marRight w:val="0"/>
      <w:marTop w:val="0"/>
      <w:marBottom w:val="0"/>
      <w:divBdr>
        <w:top w:val="none" w:sz="0" w:space="0" w:color="auto"/>
        <w:left w:val="none" w:sz="0" w:space="0" w:color="auto"/>
        <w:bottom w:val="none" w:sz="0" w:space="0" w:color="auto"/>
        <w:right w:val="none" w:sz="0" w:space="0" w:color="auto"/>
      </w:divBdr>
    </w:div>
    <w:div w:id="583804576">
      <w:marLeft w:val="480"/>
      <w:marRight w:val="0"/>
      <w:marTop w:val="0"/>
      <w:marBottom w:val="0"/>
      <w:divBdr>
        <w:top w:val="none" w:sz="0" w:space="0" w:color="auto"/>
        <w:left w:val="none" w:sz="0" w:space="0" w:color="auto"/>
        <w:bottom w:val="none" w:sz="0" w:space="0" w:color="auto"/>
        <w:right w:val="none" w:sz="0" w:space="0" w:color="auto"/>
      </w:divBdr>
    </w:div>
    <w:div w:id="583807806">
      <w:marLeft w:val="480"/>
      <w:marRight w:val="0"/>
      <w:marTop w:val="0"/>
      <w:marBottom w:val="0"/>
      <w:divBdr>
        <w:top w:val="none" w:sz="0" w:space="0" w:color="auto"/>
        <w:left w:val="none" w:sz="0" w:space="0" w:color="auto"/>
        <w:bottom w:val="none" w:sz="0" w:space="0" w:color="auto"/>
        <w:right w:val="none" w:sz="0" w:space="0" w:color="auto"/>
      </w:divBdr>
    </w:div>
    <w:div w:id="583926238">
      <w:marLeft w:val="480"/>
      <w:marRight w:val="0"/>
      <w:marTop w:val="0"/>
      <w:marBottom w:val="0"/>
      <w:divBdr>
        <w:top w:val="none" w:sz="0" w:space="0" w:color="auto"/>
        <w:left w:val="none" w:sz="0" w:space="0" w:color="auto"/>
        <w:bottom w:val="none" w:sz="0" w:space="0" w:color="auto"/>
        <w:right w:val="none" w:sz="0" w:space="0" w:color="auto"/>
      </w:divBdr>
    </w:div>
    <w:div w:id="583992918">
      <w:marLeft w:val="480"/>
      <w:marRight w:val="0"/>
      <w:marTop w:val="0"/>
      <w:marBottom w:val="0"/>
      <w:divBdr>
        <w:top w:val="none" w:sz="0" w:space="0" w:color="auto"/>
        <w:left w:val="none" w:sz="0" w:space="0" w:color="auto"/>
        <w:bottom w:val="none" w:sz="0" w:space="0" w:color="auto"/>
        <w:right w:val="none" w:sz="0" w:space="0" w:color="auto"/>
      </w:divBdr>
    </w:div>
    <w:div w:id="584069333">
      <w:marLeft w:val="480"/>
      <w:marRight w:val="0"/>
      <w:marTop w:val="0"/>
      <w:marBottom w:val="0"/>
      <w:divBdr>
        <w:top w:val="none" w:sz="0" w:space="0" w:color="auto"/>
        <w:left w:val="none" w:sz="0" w:space="0" w:color="auto"/>
        <w:bottom w:val="none" w:sz="0" w:space="0" w:color="auto"/>
        <w:right w:val="none" w:sz="0" w:space="0" w:color="auto"/>
      </w:divBdr>
    </w:div>
    <w:div w:id="584074148">
      <w:marLeft w:val="480"/>
      <w:marRight w:val="0"/>
      <w:marTop w:val="0"/>
      <w:marBottom w:val="0"/>
      <w:divBdr>
        <w:top w:val="none" w:sz="0" w:space="0" w:color="auto"/>
        <w:left w:val="none" w:sz="0" w:space="0" w:color="auto"/>
        <w:bottom w:val="none" w:sz="0" w:space="0" w:color="auto"/>
        <w:right w:val="none" w:sz="0" w:space="0" w:color="auto"/>
      </w:divBdr>
    </w:div>
    <w:div w:id="584146342">
      <w:marLeft w:val="480"/>
      <w:marRight w:val="0"/>
      <w:marTop w:val="0"/>
      <w:marBottom w:val="0"/>
      <w:divBdr>
        <w:top w:val="none" w:sz="0" w:space="0" w:color="auto"/>
        <w:left w:val="none" w:sz="0" w:space="0" w:color="auto"/>
        <w:bottom w:val="none" w:sz="0" w:space="0" w:color="auto"/>
        <w:right w:val="none" w:sz="0" w:space="0" w:color="auto"/>
      </w:divBdr>
    </w:div>
    <w:div w:id="584262213">
      <w:marLeft w:val="480"/>
      <w:marRight w:val="0"/>
      <w:marTop w:val="0"/>
      <w:marBottom w:val="0"/>
      <w:divBdr>
        <w:top w:val="none" w:sz="0" w:space="0" w:color="auto"/>
        <w:left w:val="none" w:sz="0" w:space="0" w:color="auto"/>
        <w:bottom w:val="none" w:sz="0" w:space="0" w:color="auto"/>
        <w:right w:val="none" w:sz="0" w:space="0" w:color="auto"/>
      </w:divBdr>
    </w:div>
    <w:div w:id="584263023">
      <w:marLeft w:val="480"/>
      <w:marRight w:val="0"/>
      <w:marTop w:val="0"/>
      <w:marBottom w:val="0"/>
      <w:divBdr>
        <w:top w:val="none" w:sz="0" w:space="0" w:color="auto"/>
        <w:left w:val="none" w:sz="0" w:space="0" w:color="auto"/>
        <w:bottom w:val="none" w:sz="0" w:space="0" w:color="auto"/>
        <w:right w:val="none" w:sz="0" w:space="0" w:color="auto"/>
      </w:divBdr>
    </w:div>
    <w:div w:id="584264226">
      <w:marLeft w:val="480"/>
      <w:marRight w:val="0"/>
      <w:marTop w:val="0"/>
      <w:marBottom w:val="0"/>
      <w:divBdr>
        <w:top w:val="none" w:sz="0" w:space="0" w:color="auto"/>
        <w:left w:val="none" w:sz="0" w:space="0" w:color="auto"/>
        <w:bottom w:val="none" w:sz="0" w:space="0" w:color="auto"/>
        <w:right w:val="none" w:sz="0" w:space="0" w:color="auto"/>
      </w:divBdr>
    </w:div>
    <w:div w:id="584266652">
      <w:marLeft w:val="480"/>
      <w:marRight w:val="0"/>
      <w:marTop w:val="0"/>
      <w:marBottom w:val="0"/>
      <w:divBdr>
        <w:top w:val="none" w:sz="0" w:space="0" w:color="auto"/>
        <w:left w:val="none" w:sz="0" w:space="0" w:color="auto"/>
        <w:bottom w:val="none" w:sz="0" w:space="0" w:color="auto"/>
        <w:right w:val="none" w:sz="0" w:space="0" w:color="auto"/>
      </w:divBdr>
    </w:div>
    <w:div w:id="584338510">
      <w:marLeft w:val="480"/>
      <w:marRight w:val="0"/>
      <w:marTop w:val="0"/>
      <w:marBottom w:val="0"/>
      <w:divBdr>
        <w:top w:val="none" w:sz="0" w:space="0" w:color="auto"/>
        <w:left w:val="none" w:sz="0" w:space="0" w:color="auto"/>
        <w:bottom w:val="none" w:sz="0" w:space="0" w:color="auto"/>
        <w:right w:val="none" w:sz="0" w:space="0" w:color="auto"/>
      </w:divBdr>
    </w:div>
    <w:div w:id="584339493">
      <w:marLeft w:val="480"/>
      <w:marRight w:val="0"/>
      <w:marTop w:val="0"/>
      <w:marBottom w:val="0"/>
      <w:divBdr>
        <w:top w:val="none" w:sz="0" w:space="0" w:color="auto"/>
        <w:left w:val="none" w:sz="0" w:space="0" w:color="auto"/>
        <w:bottom w:val="none" w:sz="0" w:space="0" w:color="auto"/>
        <w:right w:val="none" w:sz="0" w:space="0" w:color="auto"/>
      </w:divBdr>
    </w:div>
    <w:div w:id="584340504">
      <w:marLeft w:val="480"/>
      <w:marRight w:val="0"/>
      <w:marTop w:val="0"/>
      <w:marBottom w:val="0"/>
      <w:divBdr>
        <w:top w:val="none" w:sz="0" w:space="0" w:color="auto"/>
        <w:left w:val="none" w:sz="0" w:space="0" w:color="auto"/>
        <w:bottom w:val="none" w:sz="0" w:space="0" w:color="auto"/>
        <w:right w:val="none" w:sz="0" w:space="0" w:color="auto"/>
      </w:divBdr>
    </w:div>
    <w:div w:id="584462827">
      <w:marLeft w:val="480"/>
      <w:marRight w:val="0"/>
      <w:marTop w:val="0"/>
      <w:marBottom w:val="0"/>
      <w:divBdr>
        <w:top w:val="none" w:sz="0" w:space="0" w:color="auto"/>
        <w:left w:val="none" w:sz="0" w:space="0" w:color="auto"/>
        <w:bottom w:val="none" w:sz="0" w:space="0" w:color="auto"/>
        <w:right w:val="none" w:sz="0" w:space="0" w:color="auto"/>
      </w:divBdr>
    </w:div>
    <w:div w:id="584533258">
      <w:marLeft w:val="480"/>
      <w:marRight w:val="0"/>
      <w:marTop w:val="0"/>
      <w:marBottom w:val="0"/>
      <w:divBdr>
        <w:top w:val="none" w:sz="0" w:space="0" w:color="auto"/>
        <w:left w:val="none" w:sz="0" w:space="0" w:color="auto"/>
        <w:bottom w:val="none" w:sz="0" w:space="0" w:color="auto"/>
        <w:right w:val="none" w:sz="0" w:space="0" w:color="auto"/>
      </w:divBdr>
    </w:div>
    <w:div w:id="584581764">
      <w:marLeft w:val="480"/>
      <w:marRight w:val="0"/>
      <w:marTop w:val="0"/>
      <w:marBottom w:val="0"/>
      <w:divBdr>
        <w:top w:val="none" w:sz="0" w:space="0" w:color="auto"/>
        <w:left w:val="none" w:sz="0" w:space="0" w:color="auto"/>
        <w:bottom w:val="none" w:sz="0" w:space="0" w:color="auto"/>
        <w:right w:val="none" w:sz="0" w:space="0" w:color="auto"/>
      </w:divBdr>
    </w:div>
    <w:div w:id="584611249">
      <w:marLeft w:val="480"/>
      <w:marRight w:val="0"/>
      <w:marTop w:val="0"/>
      <w:marBottom w:val="0"/>
      <w:divBdr>
        <w:top w:val="none" w:sz="0" w:space="0" w:color="auto"/>
        <w:left w:val="none" w:sz="0" w:space="0" w:color="auto"/>
        <w:bottom w:val="none" w:sz="0" w:space="0" w:color="auto"/>
        <w:right w:val="none" w:sz="0" w:space="0" w:color="auto"/>
      </w:divBdr>
    </w:div>
    <w:div w:id="584612026">
      <w:marLeft w:val="480"/>
      <w:marRight w:val="0"/>
      <w:marTop w:val="0"/>
      <w:marBottom w:val="0"/>
      <w:divBdr>
        <w:top w:val="none" w:sz="0" w:space="0" w:color="auto"/>
        <w:left w:val="none" w:sz="0" w:space="0" w:color="auto"/>
        <w:bottom w:val="none" w:sz="0" w:space="0" w:color="auto"/>
        <w:right w:val="none" w:sz="0" w:space="0" w:color="auto"/>
      </w:divBdr>
    </w:div>
    <w:div w:id="584613624">
      <w:marLeft w:val="480"/>
      <w:marRight w:val="0"/>
      <w:marTop w:val="0"/>
      <w:marBottom w:val="0"/>
      <w:divBdr>
        <w:top w:val="none" w:sz="0" w:space="0" w:color="auto"/>
        <w:left w:val="none" w:sz="0" w:space="0" w:color="auto"/>
        <w:bottom w:val="none" w:sz="0" w:space="0" w:color="auto"/>
        <w:right w:val="none" w:sz="0" w:space="0" w:color="auto"/>
      </w:divBdr>
    </w:div>
    <w:div w:id="584725963">
      <w:marLeft w:val="480"/>
      <w:marRight w:val="0"/>
      <w:marTop w:val="0"/>
      <w:marBottom w:val="0"/>
      <w:divBdr>
        <w:top w:val="none" w:sz="0" w:space="0" w:color="auto"/>
        <w:left w:val="none" w:sz="0" w:space="0" w:color="auto"/>
        <w:bottom w:val="none" w:sz="0" w:space="0" w:color="auto"/>
        <w:right w:val="none" w:sz="0" w:space="0" w:color="auto"/>
      </w:divBdr>
    </w:div>
    <w:div w:id="584727414">
      <w:marLeft w:val="480"/>
      <w:marRight w:val="0"/>
      <w:marTop w:val="0"/>
      <w:marBottom w:val="0"/>
      <w:divBdr>
        <w:top w:val="none" w:sz="0" w:space="0" w:color="auto"/>
        <w:left w:val="none" w:sz="0" w:space="0" w:color="auto"/>
        <w:bottom w:val="none" w:sz="0" w:space="0" w:color="auto"/>
        <w:right w:val="none" w:sz="0" w:space="0" w:color="auto"/>
      </w:divBdr>
    </w:div>
    <w:div w:id="584728965">
      <w:marLeft w:val="480"/>
      <w:marRight w:val="0"/>
      <w:marTop w:val="0"/>
      <w:marBottom w:val="0"/>
      <w:divBdr>
        <w:top w:val="none" w:sz="0" w:space="0" w:color="auto"/>
        <w:left w:val="none" w:sz="0" w:space="0" w:color="auto"/>
        <w:bottom w:val="none" w:sz="0" w:space="0" w:color="auto"/>
        <w:right w:val="none" w:sz="0" w:space="0" w:color="auto"/>
      </w:divBdr>
    </w:div>
    <w:div w:id="584731136">
      <w:marLeft w:val="480"/>
      <w:marRight w:val="0"/>
      <w:marTop w:val="0"/>
      <w:marBottom w:val="0"/>
      <w:divBdr>
        <w:top w:val="none" w:sz="0" w:space="0" w:color="auto"/>
        <w:left w:val="none" w:sz="0" w:space="0" w:color="auto"/>
        <w:bottom w:val="none" w:sz="0" w:space="0" w:color="auto"/>
        <w:right w:val="none" w:sz="0" w:space="0" w:color="auto"/>
      </w:divBdr>
    </w:div>
    <w:div w:id="584799025">
      <w:marLeft w:val="480"/>
      <w:marRight w:val="0"/>
      <w:marTop w:val="0"/>
      <w:marBottom w:val="0"/>
      <w:divBdr>
        <w:top w:val="none" w:sz="0" w:space="0" w:color="auto"/>
        <w:left w:val="none" w:sz="0" w:space="0" w:color="auto"/>
        <w:bottom w:val="none" w:sz="0" w:space="0" w:color="auto"/>
        <w:right w:val="none" w:sz="0" w:space="0" w:color="auto"/>
      </w:divBdr>
    </w:div>
    <w:div w:id="584801129">
      <w:marLeft w:val="480"/>
      <w:marRight w:val="0"/>
      <w:marTop w:val="0"/>
      <w:marBottom w:val="0"/>
      <w:divBdr>
        <w:top w:val="none" w:sz="0" w:space="0" w:color="auto"/>
        <w:left w:val="none" w:sz="0" w:space="0" w:color="auto"/>
        <w:bottom w:val="none" w:sz="0" w:space="0" w:color="auto"/>
        <w:right w:val="none" w:sz="0" w:space="0" w:color="auto"/>
      </w:divBdr>
    </w:div>
    <w:div w:id="584919278">
      <w:marLeft w:val="480"/>
      <w:marRight w:val="0"/>
      <w:marTop w:val="0"/>
      <w:marBottom w:val="0"/>
      <w:divBdr>
        <w:top w:val="none" w:sz="0" w:space="0" w:color="auto"/>
        <w:left w:val="none" w:sz="0" w:space="0" w:color="auto"/>
        <w:bottom w:val="none" w:sz="0" w:space="0" w:color="auto"/>
        <w:right w:val="none" w:sz="0" w:space="0" w:color="auto"/>
      </w:divBdr>
    </w:div>
    <w:div w:id="584923988">
      <w:marLeft w:val="480"/>
      <w:marRight w:val="0"/>
      <w:marTop w:val="0"/>
      <w:marBottom w:val="0"/>
      <w:divBdr>
        <w:top w:val="none" w:sz="0" w:space="0" w:color="auto"/>
        <w:left w:val="none" w:sz="0" w:space="0" w:color="auto"/>
        <w:bottom w:val="none" w:sz="0" w:space="0" w:color="auto"/>
        <w:right w:val="none" w:sz="0" w:space="0" w:color="auto"/>
      </w:divBdr>
    </w:div>
    <w:div w:id="584924963">
      <w:marLeft w:val="480"/>
      <w:marRight w:val="0"/>
      <w:marTop w:val="0"/>
      <w:marBottom w:val="0"/>
      <w:divBdr>
        <w:top w:val="none" w:sz="0" w:space="0" w:color="auto"/>
        <w:left w:val="none" w:sz="0" w:space="0" w:color="auto"/>
        <w:bottom w:val="none" w:sz="0" w:space="0" w:color="auto"/>
        <w:right w:val="none" w:sz="0" w:space="0" w:color="auto"/>
      </w:divBdr>
    </w:div>
    <w:div w:id="584996983">
      <w:marLeft w:val="480"/>
      <w:marRight w:val="0"/>
      <w:marTop w:val="0"/>
      <w:marBottom w:val="0"/>
      <w:divBdr>
        <w:top w:val="none" w:sz="0" w:space="0" w:color="auto"/>
        <w:left w:val="none" w:sz="0" w:space="0" w:color="auto"/>
        <w:bottom w:val="none" w:sz="0" w:space="0" w:color="auto"/>
        <w:right w:val="none" w:sz="0" w:space="0" w:color="auto"/>
      </w:divBdr>
    </w:div>
    <w:div w:id="585000875">
      <w:marLeft w:val="480"/>
      <w:marRight w:val="0"/>
      <w:marTop w:val="0"/>
      <w:marBottom w:val="0"/>
      <w:divBdr>
        <w:top w:val="none" w:sz="0" w:space="0" w:color="auto"/>
        <w:left w:val="none" w:sz="0" w:space="0" w:color="auto"/>
        <w:bottom w:val="none" w:sz="0" w:space="0" w:color="auto"/>
        <w:right w:val="none" w:sz="0" w:space="0" w:color="auto"/>
      </w:divBdr>
    </w:div>
    <w:div w:id="585040594">
      <w:marLeft w:val="480"/>
      <w:marRight w:val="0"/>
      <w:marTop w:val="0"/>
      <w:marBottom w:val="0"/>
      <w:divBdr>
        <w:top w:val="none" w:sz="0" w:space="0" w:color="auto"/>
        <w:left w:val="none" w:sz="0" w:space="0" w:color="auto"/>
        <w:bottom w:val="none" w:sz="0" w:space="0" w:color="auto"/>
        <w:right w:val="none" w:sz="0" w:space="0" w:color="auto"/>
      </w:divBdr>
    </w:div>
    <w:div w:id="585303181">
      <w:marLeft w:val="480"/>
      <w:marRight w:val="0"/>
      <w:marTop w:val="0"/>
      <w:marBottom w:val="0"/>
      <w:divBdr>
        <w:top w:val="none" w:sz="0" w:space="0" w:color="auto"/>
        <w:left w:val="none" w:sz="0" w:space="0" w:color="auto"/>
        <w:bottom w:val="none" w:sz="0" w:space="0" w:color="auto"/>
        <w:right w:val="none" w:sz="0" w:space="0" w:color="auto"/>
      </w:divBdr>
    </w:div>
    <w:div w:id="585310923">
      <w:marLeft w:val="480"/>
      <w:marRight w:val="0"/>
      <w:marTop w:val="0"/>
      <w:marBottom w:val="0"/>
      <w:divBdr>
        <w:top w:val="none" w:sz="0" w:space="0" w:color="auto"/>
        <w:left w:val="none" w:sz="0" w:space="0" w:color="auto"/>
        <w:bottom w:val="none" w:sz="0" w:space="0" w:color="auto"/>
        <w:right w:val="none" w:sz="0" w:space="0" w:color="auto"/>
      </w:divBdr>
    </w:div>
    <w:div w:id="585387239">
      <w:marLeft w:val="480"/>
      <w:marRight w:val="0"/>
      <w:marTop w:val="0"/>
      <w:marBottom w:val="0"/>
      <w:divBdr>
        <w:top w:val="none" w:sz="0" w:space="0" w:color="auto"/>
        <w:left w:val="none" w:sz="0" w:space="0" w:color="auto"/>
        <w:bottom w:val="none" w:sz="0" w:space="0" w:color="auto"/>
        <w:right w:val="none" w:sz="0" w:space="0" w:color="auto"/>
      </w:divBdr>
    </w:div>
    <w:div w:id="585455454">
      <w:marLeft w:val="480"/>
      <w:marRight w:val="0"/>
      <w:marTop w:val="0"/>
      <w:marBottom w:val="0"/>
      <w:divBdr>
        <w:top w:val="none" w:sz="0" w:space="0" w:color="auto"/>
        <w:left w:val="none" w:sz="0" w:space="0" w:color="auto"/>
        <w:bottom w:val="none" w:sz="0" w:space="0" w:color="auto"/>
        <w:right w:val="none" w:sz="0" w:space="0" w:color="auto"/>
      </w:divBdr>
    </w:div>
    <w:div w:id="585461900">
      <w:marLeft w:val="480"/>
      <w:marRight w:val="0"/>
      <w:marTop w:val="0"/>
      <w:marBottom w:val="0"/>
      <w:divBdr>
        <w:top w:val="none" w:sz="0" w:space="0" w:color="auto"/>
        <w:left w:val="none" w:sz="0" w:space="0" w:color="auto"/>
        <w:bottom w:val="none" w:sz="0" w:space="0" w:color="auto"/>
        <w:right w:val="none" w:sz="0" w:space="0" w:color="auto"/>
      </w:divBdr>
    </w:div>
    <w:div w:id="585771839">
      <w:marLeft w:val="480"/>
      <w:marRight w:val="0"/>
      <w:marTop w:val="0"/>
      <w:marBottom w:val="0"/>
      <w:divBdr>
        <w:top w:val="none" w:sz="0" w:space="0" w:color="auto"/>
        <w:left w:val="none" w:sz="0" w:space="0" w:color="auto"/>
        <w:bottom w:val="none" w:sz="0" w:space="0" w:color="auto"/>
        <w:right w:val="none" w:sz="0" w:space="0" w:color="auto"/>
      </w:divBdr>
    </w:div>
    <w:div w:id="585773250">
      <w:marLeft w:val="480"/>
      <w:marRight w:val="0"/>
      <w:marTop w:val="0"/>
      <w:marBottom w:val="0"/>
      <w:divBdr>
        <w:top w:val="none" w:sz="0" w:space="0" w:color="auto"/>
        <w:left w:val="none" w:sz="0" w:space="0" w:color="auto"/>
        <w:bottom w:val="none" w:sz="0" w:space="0" w:color="auto"/>
        <w:right w:val="none" w:sz="0" w:space="0" w:color="auto"/>
      </w:divBdr>
    </w:div>
    <w:div w:id="585845965">
      <w:marLeft w:val="480"/>
      <w:marRight w:val="0"/>
      <w:marTop w:val="0"/>
      <w:marBottom w:val="0"/>
      <w:divBdr>
        <w:top w:val="none" w:sz="0" w:space="0" w:color="auto"/>
        <w:left w:val="none" w:sz="0" w:space="0" w:color="auto"/>
        <w:bottom w:val="none" w:sz="0" w:space="0" w:color="auto"/>
        <w:right w:val="none" w:sz="0" w:space="0" w:color="auto"/>
      </w:divBdr>
    </w:div>
    <w:div w:id="585847302">
      <w:marLeft w:val="480"/>
      <w:marRight w:val="0"/>
      <w:marTop w:val="0"/>
      <w:marBottom w:val="0"/>
      <w:divBdr>
        <w:top w:val="none" w:sz="0" w:space="0" w:color="auto"/>
        <w:left w:val="none" w:sz="0" w:space="0" w:color="auto"/>
        <w:bottom w:val="none" w:sz="0" w:space="0" w:color="auto"/>
        <w:right w:val="none" w:sz="0" w:space="0" w:color="auto"/>
      </w:divBdr>
    </w:div>
    <w:div w:id="585917477">
      <w:marLeft w:val="480"/>
      <w:marRight w:val="0"/>
      <w:marTop w:val="0"/>
      <w:marBottom w:val="0"/>
      <w:divBdr>
        <w:top w:val="none" w:sz="0" w:space="0" w:color="auto"/>
        <w:left w:val="none" w:sz="0" w:space="0" w:color="auto"/>
        <w:bottom w:val="none" w:sz="0" w:space="0" w:color="auto"/>
        <w:right w:val="none" w:sz="0" w:space="0" w:color="auto"/>
      </w:divBdr>
    </w:div>
    <w:div w:id="585923996">
      <w:marLeft w:val="480"/>
      <w:marRight w:val="0"/>
      <w:marTop w:val="0"/>
      <w:marBottom w:val="0"/>
      <w:divBdr>
        <w:top w:val="none" w:sz="0" w:space="0" w:color="auto"/>
        <w:left w:val="none" w:sz="0" w:space="0" w:color="auto"/>
        <w:bottom w:val="none" w:sz="0" w:space="0" w:color="auto"/>
        <w:right w:val="none" w:sz="0" w:space="0" w:color="auto"/>
      </w:divBdr>
    </w:div>
    <w:div w:id="586039890">
      <w:marLeft w:val="480"/>
      <w:marRight w:val="0"/>
      <w:marTop w:val="0"/>
      <w:marBottom w:val="0"/>
      <w:divBdr>
        <w:top w:val="none" w:sz="0" w:space="0" w:color="auto"/>
        <w:left w:val="none" w:sz="0" w:space="0" w:color="auto"/>
        <w:bottom w:val="none" w:sz="0" w:space="0" w:color="auto"/>
        <w:right w:val="none" w:sz="0" w:space="0" w:color="auto"/>
      </w:divBdr>
    </w:div>
    <w:div w:id="586042505">
      <w:marLeft w:val="480"/>
      <w:marRight w:val="0"/>
      <w:marTop w:val="0"/>
      <w:marBottom w:val="0"/>
      <w:divBdr>
        <w:top w:val="none" w:sz="0" w:space="0" w:color="auto"/>
        <w:left w:val="none" w:sz="0" w:space="0" w:color="auto"/>
        <w:bottom w:val="none" w:sz="0" w:space="0" w:color="auto"/>
        <w:right w:val="none" w:sz="0" w:space="0" w:color="auto"/>
      </w:divBdr>
    </w:div>
    <w:div w:id="586110556">
      <w:marLeft w:val="480"/>
      <w:marRight w:val="0"/>
      <w:marTop w:val="0"/>
      <w:marBottom w:val="0"/>
      <w:divBdr>
        <w:top w:val="none" w:sz="0" w:space="0" w:color="auto"/>
        <w:left w:val="none" w:sz="0" w:space="0" w:color="auto"/>
        <w:bottom w:val="none" w:sz="0" w:space="0" w:color="auto"/>
        <w:right w:val="none" w:sz="0" w:space="0" w:color="auto"/>
      </w:divBdr>
    </w:div>
    <w:div w:id="586235544">
      <w:marLeft w:val="480"/>
      <w:marRight w:val="0"/>
      <w:marTop w:val="0"/>
      <w:marBottom w:val="0"/>
      <w:divBdr>
        <w:top w:val="none" w:sz="0" w:space="0" w:color="auto"/>
        <w:left w:val="none" w:sz="0" w:space="0" w:color="auto"/>
        <w:bottom w:val="none" w:sz="0" w:space="0" w:color="auto"/>
        <w:right w:val="none" w:sz="0" w:space="0" w:color="auto"/>
      </w:divBdr>
    </w:div>
    <w:div w:id="586310936">
      <w:marLeft w:val="480"/>
      <w:marRight w:val="0"/>
      <w:marTop w:val="0"/>
      <w:marBottom w:val="0"/>
      <w:divBdr>
        <w:top w:val="none" w:sz="0" w:space="0" w:color="auto"/>
        <w:left w:val="none" w:sz="0" w:space="0" w:color="auto"/>
        <w:bottom w:val="none" w:sz="0" w:space="0" w:color="auto"/>
        <w:right w:val="none" w:sz="0" w:space="0" w:color="auto"/>
      </w:divBdr>
    </w:div>
    <w:div w:id="586377834">
      <w:marLeft w:val="480"/>
      <w:marRight w:val="0"/>
      <w:marTop w:val="0"/>
      <w:marBottom w:val="0"/>
      <w:divBdr>
        <w:top w:val="none" w:sz="0" w:space="0" w:color="auto"/>
        <w:left w:val="none" w:sz="0" w:space="0" w:color="auto"/>
        <w:bottom w:val="none" w:sz="0" w:space="0" w:color="auto"/>
        <w:right w:val="none" w:sz="0" w:space="0" w:color="auto"/>
      </w:divBdr>
    </w:div>
    <w:div w:id="586380661">
      <w:marLeft w:val="480"/>
      <w:marRight w:val="0"/>
      <w:marTop w:val="0"/>
      <w:marBottom w:val="0"/>
      <w:divBdr>
        <w:top w:val="none" w:sz="0" w:space="0" w:color="auto"/>
        <w:left w:val="none" w:sz="0" w:space="0" w:color="auto"/>
        <w:bottom w:val="none" w:sz="0" w:space="0" w:color="auto"/>
        <w:right w:val="none" w:sz="0" w:space="0" w:color="auto"/>
      </w:divBdr>
    </w:div>
    <w:div w:id="586381154">
      <w:marLeft w:val="480"/>
      <w:marRight w:val="0"/>
      <w:marTop w:val="0"/>
      <w:marBottom w:val="0"/>
      <w:divBdr>
        <w:top w:val="none" w:sz="0" w:space="0" w:color="auto"/>
        <w:left w:val="none" w:sz="0" w:space="0" w:color="auto"/>
        <w:bottom w:val="none" w:sz="0" w:space="0" w:color="auto"/>
        <w:right w:val="none" w:sz="0" w:space="0" w:color="auto"/>
      </w:divBdr>
    </w:div>
    <w:div w:id="586381411">
      <w:marLeft w:val="480"/>
      <w:marRight w:val="0"/>
      <w:marTop w:val="0"/>
      <w:marBottom w:val="0"/>
      <w:divBdr>
        <w:top w:val="none" w:sz="0" w:space="0" w:color="auto"/>
        <w:left w:val="none" w:sz="0" w:space="0" w:color="auto"/>
        <w:bottom w:val="none" w:sz="0" w:space="0" w:color="auto"/>
        <w:right w:val="none" w:sz="0" w:space="0" w:color="auto"/>
      </w:divBdr>
    </w:div>
    <w:div w:id="586420377">
      <w:marLeft w:val="480"/>
      <w:marRight w:val="0"/>
      <w:marTop w:val="0"/>
      <w:marBottom w:val="0"/>
      <w:divBdr>
        <w:top w:val="none" w:sz="0" w:space="0" w:color="auto"/>
        <w:left w:val="none" w:sz="0" w:space="0" w:color="auto"/>
        <w:bottom w:val="none" w:sz="0" w:space="0" w:color="auto"/>
        <w:right w:val="none" w:sz="0" w:space="0" w:color="auto"/>
      </w:divBdr>
    </w:div>
    <w:div w:id="586421522">
      <w:marLeft w:val="480"/>
      <w:marRight w:val="0"/>
      <w:marTop w:val="0"/>
      <w:marBottom w:val="0"/>
      <w:divBdr>
        <w:top w:val="none" w:sz="0" w:space="0" w:color="auto"/>
        <w:left w:val="none" w:sz="0" w:space="0" w:color="auto"/>
        <w:bottom w:val="none" w:sz="0" w:space="0" w:color="auto"/>
        <w:right w:val="none" w:sz="0" w:space="0" w:color="auto"/>
      </w:divBdr>
    </w:div>
    <w:div w:id="586422183">
      <w:marLeft w:val="480"/>
      <w:marRight w:val="0"/>
      <w:marTop w:val="0"/>
      <w:marBottom w:val="0"/>
      <w:divBdr>
        <w:top w:val="none" w:sz="0" w:space="0" w:color="auto"/>
        <w:left w:val="none" w:sz="0" w:space="0" w:color="auto"/>
        <w:bottom w:val="none" w:sz="0" w:space="0" w:color="auto"/>
        <w:right w:val="none" w:sz="0" w:space="0" w:color="auto"/>
      </w:divBdr>
    </w:div>
    <w:div w:id="586425198">
      <w:marLeft w:val="480"/>
      <w:marRight w:val="0"/>
      <w:marTop w:val="0"/>
      <w:marBottom w:val="0"/>
      <w:divBdr>
        <w:top w:val="none" w:sz="0" w:space="0" w:color="auto"/>
        <w:left w:val="none" w:sz="0" w:space="0" w:color="auto"/>
        <w:bottom w:val="none" w:sz="0" w:space="0" w:color="auto"/>
        <w:right w:val="none" w:sz="0" w:space="0" w:color="auto"/>
      </w:divBdr>
    </w:div>
    <w:div w:id="586499498">
      <w:marLeft w:val="480"/>
      <w:marRight w:val="0"/>
      <w:marTop w:val="0"/>
      <w:marBottom w:val="0"/>
      <w:divBdr>
        <w:top w:val="none" w:sz="0" w:space="0" w:color="auto"/>
        <w:left w:val="none" w:sz="0" w:space="0" w:color="auto"/>
        <w:bottom w:val="none" w:sz="0" w:space="0" w:color="auto"/>
        <w:right w:val="none" w:sz="0" w:space="0" w:color="auto"/>
      </w:divBdr>
    </w:div>
    <w:div w:id="586500837">
      <w:marLeft w:val="480"/>
      <w:marRight w:val="0"/>
      <w:marTop w:val="0"/>
      <w:marBottom w:val="0"/>
      <w:divBdr>
        <w:top w:val="none" w:sz="0" w:space="0" w:color="auto"/>
        <w:left w:val="none" w:sz="0" w:space="0" w:color="auto"/>
        <w:bottom w:val="none" w:sz="0" w:space="0" w:color="auto"/>
        <w:right w:val="none" w:sz="0" w:space="0" w:color="auto"/>
      </w:divBdr>
    </w:div>
    <w:div w:id="586573922">
      <w:marLeft w:val="480"/>
      <w:marRight w:val="0"/>
      <w:marTop w:val="0"/>
      <w:marBottom w:val="0"/>
      <w:divBdr>
        <w:top w:val="none" w:sz="0" w:space="0" w:color="auto"/>
        <w:left w:val="none" w:sz="0" w:space="0" w:color="auto"/>
        <w:bottom w:val="none" w:sz="0" w:space="0" w:color="auto"/>
        <w:right w:val="none" w:sz="0" w:space="0" w:color="auto"/>
      </w:divBdr>
    </w:div>
    <w:div w:id="586575612">
      <w:marLeft w:val="480"/>
      <w:marRight w:val="0"/>
      <w:marTop w:val="0"/>
      <w:marBottom w:val="0"/>
      <w:divBdr>
        <w:top w:val="none" w:sz="0" w:space="0" w:color="auto"/>
        <w:left w:val="none" w:sz="0" w:space="0" w:color="auto"/>
        <w:bottom w:val="none" w:sz="0" w:space="0" w:color="auto"/>
        <w:right w:val="none" w:sz="0" w:space="0" w:color="auto"/>
      </w:divBdr>
    </w:div>
    <w:div w:id="586577717">
      <w:marLeft w:val="480"/>
      <w:marRight w:val="0"/>
      <w:marTop w:val="0"/>
      <w:marBottom w:val="0"/>
      <w:divBdr>
        <w:top w:val="none" w:sz="0" w:space="0" w:color="auto"/>
        <w:left w:val="none" w:sz="0" w:space="0" w:color="auto"/>
        <w:bottom w:val="none" w:sz="0" w:space="0" w:color="auto"/>
        <w:right w:val="none" w:sz="0" w:space="0" w:color="auto"/>
      </w:divBdr>
    </w:div>
    <w:div w:id="586617119">
      <w:marLeft w:val="480"/>
      <w:marRight w:val="0"/>
      <w:marTop w:val="0"/>
      <w:marBottom w:val="0"/>
      <w:divBdr>
        <w:top w:val="none" w:sz="0" w:space="0" w:color="auto"/>
        <w:left w:val="none" w:sz="0" w:space="0" w:color="auto"/>
        <w:bottom w:val="none" w:sz="0" w:space="0" w:color="auto"/>
        <w:right w:val="none" w:sz="0" w:space="0" w:color="auto"/>
      </w:divBdr>
    </w:div>
    <w:div w:id="586689793">
      <w:marLeft w:val="480"/>
      <w:marRight w:val="0"/>
      <w:marTop w:val="0"/>
      <w:marBottom w:val="0"/>
      <w:divBdr>
        <w:top w:val="none" w:sz="0" w:space="0" w:color="auto"/>
        <w:left w:val="none" w:sz="0" w:space="0" w:color="auto"/>
        <w:bottom w:val="none" w:sz="0" w:space="0" w:color="auto"/>
        <w:right w:val="none" w:sz="0" w:space="0" w:color="auto"/>
      </w:divBdr>
    </w:div>
    <w:div w:id="586696749">
      <w:marLeft w:val="480"/>
      <w:marRight w:val="0"/>
      <w:marTop w:val="0"/>
      <w:marBottom w:val="0"/>
      <w:divBdr>
        <w:top w:val="none" w:sz="0" w:space="0" w:color="auto"/>
        <w:left w:val="none" w:sz="0" w:space="0" w:color="auto"/>
        <w:bottom w:val="none" w:sz="0" w:space="0" w:color="auto"/>
        <w:right w:val="none" w:sz="0" w:space="0" w:color="auto"/>
      </w:divBdr>
    </w:div>
    <w:div w:id="586764853">
      <w:marLeft w:val="480"/>
      <w:marRight w:val="0"/>
      <w:marTop w:val="0"/>
      <w:marBottom w:val="0"/>
      <w:divBdr>
        <w:top w:val="none" w:sz="0" w:space="0" w:color="auto"/>
        <w:left w:val="none" w:sz="0" w:space="0" w:color="auto"/>
        <w:bottom w:val="none" w:sz="0" w:space="0" w:color="auto"/>
        <w:right w:val="none" w:sz="0" w:space="0" w:color="auto"/>
      </w:divBdr>
    </w:div>
    <w:div w:id="586769514">
      <w:marLeft w:val="480"/>
      <w:marRight w:val="0"/>
      <w:marTop w:val="0"/>
      <w:marBottom w:val="0"/>
      <w:divBdr>
        <w:top w:val="none" w:sz="0" w:space="0" w:color="auto"/>
        <w:left w:val="none" w:sz="0" w:space="0" w:color="auto"/>
        <w:bottom w:val="none" w:sz="0" w:space="0" w:color="auto"/>
        <w:right w:val="none" w:sz="0" w:space="0" w:color="auto"/>
      </w:divBdr>
    </w:div>
    <w:div w:id="586773876">
      <w:marLeft w:val="480"/>
      <w:marRight w:val="0"/>
      <w:marTop w:val="0"/>
      <w:marBottom w:val="0"/>
      <w:divBdr>
        <w:top w:val="none" w:sz="0" w:space="0" w:color="auto"/>
        <w:left w:val="none" w:sz="0" w:space="0" w:color="auto"/>
        <w:bottom w:val="none" w:sz="0" w:space="0" w:color="auto"/>
        <w:right w:val="none" w:sz="0" w:space="0" w:color="auto"/>
      </w:divBdr>
    </w:div>
    <w:div w:id="586841496">
      <w:marLeft w:val="480"/>
      <w:marRight w:val="0"/>
      <w:marTop w:val="0"/>
      <w:marBottom w:val="0"/>
      <w:divBdr>
        <w:top w:val="none" w:sz="0" w:space="0" w:color="auto"/>
        <w:left w:val="none" w:sz="0" w:space="0" w:color="auto"/>
        <w:bottom w:val="none" w:sz="0" w:space="0" w:color="auto"/>
        <w:right w:val="none" w:sz="0" w:space="0" w:color="auto"/>
      </w:divBdr>
    </w:div>
    <w:div w:id="586889319">
      <w:bodyDiv w:val="1"/>
      <w:marLeft w:val="0"/>
      <w:marRight w:val="0"/>
      <w:marTop w:val="0"/>
      <w:marBottom w:val="0"/>
      <w:divBdr>
        <w:top w:val="none" w:sz="0" w:space="0" w:color="auto"/>
        <w:left w:val="none" w:sz="0" w:space="0" w:color="auto"/>
        <w:bottom w:val="none" w:sz="0" w:space="0" w:color="auto"/>
        <w:right w:val="none" w:sz="0" w:space="0" w:color="auto"/>
      </w:divBdr>
    </w:div>
    <w:div w:id="586891469">
      <w:marLeft w:val="480"/>
      <w:marRight w:val="0"/>
      <w:marTop w:val="0"/>
      <w:marBottom w:val="0"/>
      <w:divBdr>
        <w:top w:val="none" w:sz="0" w:space="0" w:color="auto"/>
        <w:left w:val="none" w:sz="0" w:space="0" w:color="auto"/>
        <w:bottom w:val="none" w:sz="0" w:space="0" w:color="auto"/>
        <w:right w:val="none" w:sz="0" w:space="0" w:color="auto"/>
      </w:divBdr>
    </w:div>
    <w:div w:id="586958700">
      <w:marLeft w:val="480"/>
      <w:marRight w:val="0"/>
      <w:marTop w:val="0"/>
      <w:marBottom w:val="0"/>
      <w:divBdr>
        <w:top w:val="none" w:sz="0" w:space="0" w:color="auto"/>
        <w:left w:val="none" w:sz="0" w:space="0" w:color="auto"/>
        <w:bottom w:val="none" w:sz="0" w:space="0" w:color="auto"/>
        <w:right w:val="none" w:sz="0" w:space="0" w:color="auto"/>
      </w:divBdr>
    </w:div>
    <w:div w:id="586960885">
      <w:marLeft w:val="480"/>
      <w:marRight w:val="0"/>
      <w:marTop w:val="0"/>
      <w:marBottom w:val="0"/>
      <w:divBdr>
        <w:top w:val="none" w:sz="0" w:space="0" w:color="auto"/>
        <w:left w:val="none" w:sz="0" w:space="0" w:color="auto"/>
        <w:bottom w:val="none" w:sz="0" w:space="0" w:color="auto"/>
        <w:right w:val="none" w:sz="0" w:space="0" w:color="auto"/>
      </w:divBdr>
    </w:div>
    <w:div w:id="586964278">
      <w:marLeft w:val="480"/>
      <w:marRight w:val="0"/>
      <w:marTop w:val="0"/>
      <w:marBottom w:val="0"/>
      <w:divBdr>
        <w:top w:val="none" w:sz="0" w:space="0" w:color="auto"/>
        <w:left w:val="none" w:sz="0" w:space="0" w:color="auto"/>
        <w:bottom w:val="none" w:sz="0" w:space="0" w:color="auto"/>
        <w:right w:val="none" w:sz="0" w:space="0" w:color="auto"/>
      </w:divBdr>
    </w:div>
    <w:div w:id="586966402">
      <w:marLeft w:val="480"/>
      <w:marRight w:val="0"/>
      <w:marTop w:val="0"/>
      <w:marBottom w:val="0"/>
      <w:divBdr>
        <w:top w:val="none" w:sz="0" w:space="0" w:color="auto"/>
        <w:left w:val="none" w:sz="0" w:space="0" w:color="auto"/>
        <w:bottom w:val="none" w:sz="0" w:space="0" w:color="auto"/>
        <w:right w:val="none" w:sz="0" w:space="0" w:color="auto"/>
      </w:divBdr>
    </w:div>
    <w:div w:id="587007306">
      <w:marLeft w:val="480"/>
      <w:marRight w:val="0"/>
      <w:marTop w:val="0"/>
      <w:marBottom w:val="0"/>
      <w:divBdr>
        <w:top w:val="none" w:sz="0" w:space="0" w:color="auto"/>
        <w:left w:val="none" w:sz="0" w:space="0" w:color="auto"/>
        <w:bottom w:val="none" w:sz="0" w:space="0" w:color="auto"/>
        <w:right w:val="none" w:sz="0" w:space="0" w:color="auto"/>
      </w:divBdr>
    </w:div>
    <w:div w:id="587036403">
      <w:marLeft w:val="480"/>
      <w:marRight w:val="0"/>
      <w:marTop w:val="0"/>
      <w:marBottom w:val="0"/>
      <w:divBdr>
        <w:top w:val="none" w:sz="0" w:space="0" w:color="auto"/>
        <w:left w:val="none" w:sz="0" w:space="0" w:color="auto"/>
        <w:bottom w:val="none" w:sz="0" w:space="0" w:color="auto"/>
        <w:right w:val="none" w:sz="0" w:space="0" w:color="auto"/>
      </w:divBdr>
    </w:div>
    <w:div w:id="587078112">
      <w:marLeft w:val="480"/>
      <w:marRight w:val="0"/>
      <w:marTop w:val="0"/>
      <w:marBottom w:val="0"/>
      <w:divBdr>
        <w:top w:val="none" w:sz="0" w:space="0" w:color="auto"/>
        <w:left w:val="none" w:sz="0" w:space="0" w:color="auto"/>
        <w:bottom w:val="none" w:sz="0" w:space="0" w:color="auto"/>
        <w:right w:val="none" w:sz="0" w:space="0" w:color="auto"/>
      </w:divBdr>
    </w:div>
    <w:div w:id="587078350">
      <w:marLeft w:val="480"/>
      <w:marRight w:val="0"/>
      <w:marTop w:val="0"/>
      <w:marBottom w:val="0"/>
      <w:divBdr>
        <w:top w:val="none" w:sz="0" w:space="0" w:color="auto"/>
        <w:left w:val="none" w:sz="0" w:space="0" w:color="auto"/>
        <w:bottom w:val="none" w:sz="0" w:space="0" w:color="auto"/>
        <w:right w:val="none" w:sz="0" w:space="0" w:color="auto"/>
      </w:divBdr>
    </w:div>
    <w:div w:id="587083502">
      <w:marLeft w:val="480"/>
      <w:marRight w:val="0"/>
      <w:marTop w:val="0"/>
      <w:marBottom w:val="0"/>
      <w:divBdr>
        <w:top w:val="none" w:sz="0" w:space="0" w:color="auto"/>
        <w:left w:val="none" w:sz="0" w:space="0" w:color="auto"/>
        <w:bottom w:val="none" w:sz="0" w:space="0" w:color="auto"/>
        <w:right w:val="none" w:sz="0" w:space="0" w:color="auto"/>
      </w:divBdr>
    </w:div>
    <w:div w:id="587155157">
      <w:marLeft w:val="480"/>
      <w:marRight w:val="0"/>
      <w:marTop w:val="0"/>
      <w:marBottom w:val="0"/>
      <w:divBdr>
        <w:top w:val="none" w:sz="0" w:space="0" w:color="auto"/>
        <w:left w:val="none" w:sz="0" w:space="0" w:color="auto"/>
        <w:bottom w:val="none" w:sz="0" w:space="0" w:color="auto"/>
        <w:right w:val="none" w:sz="0" w:space="0" w:color="auto"/>
      </w:divBdr>
    </w:div>
    <w:div w:id="587159067">
      <w:marLeft w:val="480"/>
      <w:marRight w:val="0"/>
      <w:marTop w:val="0"/>
      <w:marBottom w:val="0"/>
      <w:divBdr>
        <w:top w:val="none" w:sz="0" w:space="0" w:color="auto"/>
        <w:left w:val="none" w:sz="0" w:space="0" w:color="auto"/>
        <w:bottom w:val="none" w:sz="0" w:space="0" w:color="auto"/>
        <w:right w:val="none" w:sz="0" w:space="0" w:color="auto"/>
      </w:divBdr>
    </w:div>
    <w:div w:id="587233449">
      <w:marLeft w:val="480"/>
      <w:marRight w:val="0"/>
      <w:marTop w:val="0"/>
      <w:marBottom w:val="0"/>
      <w:divBdr>
        <w:top w:val="none" w:sz="0" w:space="0" w:color="auto"/>
        <w:left w:val="none" w:sz="0" w:space="0" w:color="auto"/>
        <w:bottom w:val="none" w:sz="0" w:space="0" w:color="auto"/>
        <w:right w:val="none" w:sz="0" w:space="0" w:color="auto"/>
      </w:divBdr>
    </w:div>
    <w:div w:id="587234953">
      <w:marLeft w:val="480"/>
      <w:marRight w:val="0"/>
      <w:marTop w:val="0"/>
      <w:marBottom w:val="0"/>
      <w:divBdr>
        <w:top w:val="none" w:sz="0" w:space="0" w:color="auto"/>
        <w:left w:val="none" w:sz="0" w:space="0" w:color="auto"/>
        <w:bottom w:val="none" w:sz="0" w:space="0" w:color="auto"/>
        <w:right w:val="none" w:sz="0" w:space="0" w:color="auto"/>
      </w:divBdr>
    </w:div>
    <w:div w:id="587270538">
      <w:marLeft w:val="480"/>
      <w:marRight w:val="0"/>
      <w:marTop w:val="0"/>
      <w:marBottom w:val="0"/>
      <w:divBdr>
        <w:top w:val="none" w:sz="0" w:space="0" w:color="auto"/>
        <w:left w:val="none" w:sz="0" w:space="0" w:color="auto"/>
        <w:bottom w:val="none" w:sz="0" w:space="0" w:color="auto"/>
        <w:right w:val="none" w:sz="0" w:space="0" w:color="auto"/>
      </w:divBdr>
    </w:div>
    <w:div w:id="587275093">
      <w:marLeft w:val="480"/>
      <w:marRight w:val="0"/>
      <w:marTop w:val="0"/>
      <w:marBottom w:val="0"/>
      <w:divBdr>
        <w:top w:val="none" w:sz="0" w:space="0" w:color="auto"/>
        <w:left w:val="none" w:sz="0" w:space="0" w:color="auto"/>
        <w:bottom w:val="none" w:sz="0" w:space="0" w:color="auto"/>
        <w:right w:val="none" w:sz="0" w:space="0" w:color="auto"/>
      </w:divBdr>
    </w:div>
    <w:div w:id="587276439">
      <w:marLeft w:val="480"/>
      <w:marRight w:val="0"/>
      <w:marTop w:val="0"/>
      <w:marBottom w:val="0"/>
      <w:divBdr>
        <w:top w:val="none" w:sz="0" w:space="0" w:color="auto"/>
        <w:left w:val="none" w:sz="0" w:space="0" w:color="auto"/>
        <w:bottom w:val="none" w:sz="0" w:space="0" w:color="auto"/>
        <w:right w:val="none" w:sz="0" w:space="0" w:color="auto"/>
      </w:divBdr>
    </w:div>
    <w:div w:id="587421384">
      <w:marLeft w:val="480"/>
      <w:marRight w:val="0"/>
      <w:marTop w:val="0"/>
      <w:marBottom w:val="0"/>
      <w:divBdr>
        <w:top w:val="none" w:sz="0" w:space="0" w:color="auto"/>
        <w:left w:val="none" w:sz="0" w:space="0" w:color="auto"/>
        <w:bottom w:val="none" w:sz="0" w:space="0" w:color="auto"/>
        <w:right w:val="none" w:sz="0" w:space="0" w:color="auto"/>
      </w:divBdr>
    </w:div>
    <w:div w:id="587422099">
      <w:marLeft w:val="480"/>
      <w:marRight w:val="0"/>
      <w:marTop w:val="0"/>
      <w:marBottom w:val="0"/>
      <w:divBdr>
        <w:top w:val="none" w:sz="0" w:space="0" w:color="auto"/>
        <w:left w:val="none" w:sz="0" w:space="0" w:color="auto"/>
        <w:bottom w:val="none" w:sz="0" w:space="0" w:color="auto"/>
        <w:right w:val="none" w:sz="0" w:space="0" w:color="auto"/>
      </w:divBdr>
    </w:div>
    <w:div w:id="587467835">
      <w:marLeft w:val="480"/>
      <w:marRight w:val="0"/>
      <w:marTop w:val="0"/>
      <w:marBottom w:val="0"/>
      <w:divBdr>
        <w:top w:val="none" w:sz="0" w:space="0" w:color="auto"/>
        <w:left w:val="none" w:sz="0" w:space="0" w:color="auto"/>
        <w:bottom w:val="none" w:sz="0" w:space="0" w:color="auto"/>
        <w:right w:val="none" w:sz="0" w:space="0" w:color="auto"/>
      </w:divBdr>
    </w:div>
    <w:div w:id="587469273">
      <w:marLeft w:val="480"/>
      <w:marRight w:val="0"/>
      <w:marTop w:val="0"/>
      <w:marBottom w:val="0"/>
      <w:divBdr>
        <w:top w:val="none" w:sz="0" w:space="0" w:color="auto"/>
        <w:left w:val="none" w:sz="0" w:space="0" w:color="auto"/>
        <w:bottom w:val="none" w:sz="0" w:space="0" w:color="auto"/>
        <w:right w:val="none" w:sz="0" w:space="0" w:color="auto"/>
      </w:divBdr>
    </w:div>
    <w:div w:id="587541958">
      <w:marLeft w:val="480"/>
      <w:marRight w:val="0"/>
      <w:marTop w:val="0"/>
      <w:marBottom w:val="0"/>
      <w:divBdr>
        <w:top w:val="none" w:sz="0" w:space="0" w:color="auto"/>
        <w:left w:val="none" w:sz="0" w:space="0" w:color="auto"/>
        <w:bottom w:val="none" w:sz="0" w:space="0" w:color="auto"/>
        <w:right w:val="none" w:sz="0" w:space="0" w:color="auto"/>
      </w:divBdr>
    </w:div>
    <w:div w:id="587545598">
      <w:marLeft w:val="480"/>
      <w:marRight w:val="0"/>
      <w:marTop w:val="0"/>
      <w:marBottom w:val="0"/>
      <w:divBdr>
        <w:top w:val="none" w:sz="0" w:space="0" w:color="auto"/>
        <w:left w:val="none" w:sz="0" w:space="0" w:color="auto"/>
        <w:bottom w:val="none" w:sz="0" w:space="0" w:color="auto"/>
        <w:right w:val="none" w:sz="0" w:space="0" w:color="auto"/>
      </w:divBdr>
    </w:div>
    <w:div w:id="587663290">
      <w:marLeft w:val="480"/>
      <w:marRight w:val="0"/>
      <w:marTop w:val="0"/>
      <w:marBottom w:val="0"/>
      <w:divBdr>
        <w:top w:val="none" w:sz="0" w:space="0" w:color="auto"/>
        <w:left w:val="none" w:sz="0" w:space="0" w:color="auto"/>
        <w:bottom w:val="none" w:sz="0" w:space="0" w:color="auto"/>
        <w:right w:val="none" w:sz="0" w:space="0" w:color="auto"/>
      </w:divBdr>
    </w:div>
    <w:div w:id="587731797">
      <w:marLeft w:val="480"/>
      <w:marRight w:val="0"/>
      <w:marTop w:val="0"/>
      <w:marBottom w:val="0"/>
      <w:divBdr>
        <w:top w:val="none" w:sz="0" w:space="0" w:color="auto"/>
        <w:left w:val="none" w:sz="0" w:space="0" w:color="auto"/>
        <w:bottom w:val="none" w:sz="0" w:space="0" w:color="auto"/>
        <w:right w:val="none" w:sz="0" w:space="0" w:color="auto"/>
      </w:divBdr>
    </w:div>
    <w:div w:id="587735021">
      <w:marLeft w:val="480"/>
      <w:marRight w:val="0"/>
      <w:marTop w:val="0"/>
      <w:marBottom w:val="0"/>
      <w:divBdr>
        <w:top w:val="none" w:sz="0" w:space="0" w:color="auto"/>
        <w:left w:val="none" w:sz="0" w:space="0" w:color="auto"/>
        <w:bottom w:val="none" w:sz="0" w:space="0" w:color="auto"/>
        <w:right w:val="none" w:sz="0" w:space="0" w:color="auto"/>
      </w:divBdr>
    </w:div>
    <w:div w:id="587737163">
      <w:marLeft w:val="480"/>
      <w:marRight w:val="0"/>
      <w:marTop w:val="0"/>
      <w:marBottom w:val="0"/>
      <w:divBdr>
        <w:top w:val="none" w:sz="0" w:space="0" w:color="auto"/>
        <w:left w:val="none" w:sz="0" w:space="0" w:color="auto"/>
        <w:bottom w:val="none" w:sz="0" w:space="0" w:color="auto"/>
        <w:right w:val="none" w:sz="0" w:space="0" w:color="auto"/>
      </w:divBdr>
    </w:div>
    <w:div w:id="587882050">
      <w:marLeft w:val="480"/>
      <w:marRight w:val="0"/>
      <w:marTop w:val="0"/>
      <w:marBottom w:val="0"/>
      <w:divBdr>
        <w:top w:val="none" w:sz="0" w:space="0" w:color="auto"/>
        <w:left w:val="none" w:sz="0" w:space="0" w:color="auto"/>
        <w:bottom w:val="none" w:sz="0" w:space="0" w:color="auto"/>
        <w:right w:val="none" w:sz="0" w:space="0" w:color="auto"/>
      </w:divBdr>
    </w:div>
    <w:div w:id="587924263">
      <w:marLeft w:val="480"/>
      <w:marRight w:val="0"/>
      <w:marTop w:val="0"/>
      <w:marBottom w:val="0"/>
      <w:divBdr>
        <w:top w:val="none" w:sz="0" w:space="0" w:color="auto"/>
        <w:left w:val="none" w:sz="0" w:space="0" w:color="auto"/>
        <w:bottom w:val="none" w:sz="0" w:space="0" w:color="auto"/>
        <w:right w:val="none" w:sz="0" w:space="0" w:color="auto"/>
      </w:divBdr>
    </w:div>
    <w:div w:id="587927499">
      <w:marLeft w:val="480"/>
      <w:marRight w:val="0"/>
      <w:marTop w:val="0"/>
      <w:marBottom w:val="0"/>
      <w:divBdr>
        <w:top w:val="none" w:sz="0" w:space="0" w:color="auto"/>
        <w:left w:val="none" w:sz="0" w:space="0" w:color="auto"/>
        <w:bottom w:val="none" w:sz="0" w:space="0" w:color="auto"/>
        <w:right w:val="none" w:sz="0" w:space="0" w:color="auto"/>
      </w:divBdr>
    </w:div>
    <w:div w:id="588004978">
      <w:marLeft w:val="480"/>
      <w:marRight w:val="0"/>
      <w:marTop w:val="0"/>
      <w:marBottom w:val="0"/>
      <w:divBdr>
        <w:top w:val="none" w:sz="0" w:space="0" w:color="auto"/>
        <w:left w:val="none" w:sz="0" w:space="0" w:color="auto"/>
        <w:bottom w:val="none" w:sz="0" w:space="0" w:color="auto"/>
        <w:right w:val="none" w:sz="0" w:space="0" w:color="auto"/>
      </w:divBdr>
    </w:div>
    <w:div w:id="588005087">
      <w:marLeft w:val="480"/>
      <w:marRight w:val="0"/>
      <w:marTop w:val="0"/>
      <w:marBottom w:val="0"/>
      <w:divBdr>
        <w:top w:val="none" w:sz="0" w:space="0" w:color="auto"/>
        <w:left w:val="none" w:sz="0" w:space="0" w:color="auto"/>
        <w:bottom w:val="none" w:sz="0" w:space="0" w:color="auto"/>
        <w:right w:val="none" w:sz="0" w:space="0" w:color="auto"/>
      </w:divBdr>
    </w:div>
    <w:div w:id="588075094">
      <w:marLeft w:val="480"/>
      <w:marRight w:val="0"/>
      <w:marTop w:val="0"/>
      <w:marBottom w:val="0"/>
      <w:divBdr>
        <w:top w:val="none" w:sz="0" w:space="0" w:color="auto"/>
        <w:left w:val="none" w:sz="0" w:space="0" w:color="auto"/>
        <w:bottom w:val="none" w:sz="0" w:space="0" w:color="auto"/>
        <w:right w:val="none" w:sz="0" w:space="0" w:color="auto"/>
      </w:divBdr>
    </w:div>
    <w:div w:id="588078219">
      <w:marLeft w:val="480"/>
      <w:marRight w:val="0"/>
      <w:marTop w:val="0"/>
      <w:marBottom w:val="0"/>
      <w:divBdr>
        <w:top w:val="none" w:sz="0" w:space="0" w:color="auto"/>
        <w:left w:val="none" w:sz="0" w:space="0" w:color="auto"/>
        <w:bottom w:val="none" w:sz="0" w:space="0" w:color="auto"/>
        <w:right w:val="none" w:sz="0" w:space="0" w:color="auto"/>
      </w:divBdr>
    </w:div>
    <w:div w:id="588082406">
      <w:marLeft w:val="480"/>
      <w:marRight w:val="0"/>
      <w:marTop w:val="0"/>
      <w:marBottom w:val="0"/>
      <w:divBdr>
        <w:top w:val="none" w:sz="0" w:space="0" w:color="auto"/>
        <w:left w:val="none" w:sz="0" w:space="0" w:color="auto"/>
        <w:bottom w:val="none" w:sz="0" w:space="0" w:color="auto"/>
        <w:right w:val="none" w:sz="0" w:space="0" w:color="auto"/>
      </w:divBdr>
    </w:div>
    <w:div w:id="588082724">
      <w:marLeft w:val="480"/>
      <w:marRight w:val="0"/>
      <w:marTop w:val="0"/>
      <w:marBottom w:val="0"/>
      <w:divBdr>
        <w:top w:val="none" w:sz="0" w:space="0" w:color="auto"/>
        <w:left w:val="none" w:sz="0" w:space="0" w:color="auto"/>
        <w:bottom w:val="none" w:sz="0" w:space="0" w:color="auto"/>
        <w:right w:val="none" w:sz="0" w:space="0" w:color="auto"/>
      </w:divBdr>
    </w:div>
    <w:div w:id="588083848">
      <w:marLeft w:val="480"/>
      <w:marRight w:val="0"/>
      <w:marTop w:val="0"/>
      <w:marBottom w:val="0"/>
      <w:divBdr>
        <w:top w:val="none" w:sz="0" w:space="0" w:color="auto"/>
        <w:left w:val="none" w:sz="0" w:space="0" w:color="auto"/>
        <w:bottom w:val="none" w:sz="0" w:space="0" w:color="auto"/>
        <w:right w:val="none" w:sz="0" w:space="0" w:color="auto"/>
      </w:divBdr>
    </w:div>
    <w:div w:id="588123389">
      <w:marLeft w:val="480"/>
      <w:marRight w:val="0"/>
      <w:marTop w:val="0"/>
      <w:marBottom w:val="0"/>
      <w:divBdr>
        <w:top w:val="none" w:sz="0" w:space="0" w:color="auto"/>
        <w:left w:val="none" w:sz="0" w:space="0" w:color="auto"/>
        <w:bottom w:val="none" w:sz="0" w:space="0" w:color="auto"/>
        <w:right w:val="none" w:sz="0" w:space="0" w:color="auto"/>
      </w:divBdr>
    </w:div>
    <w:div w:id="588271236">
      <w:marLeft w:val="480"/>
      <w:marRight w:val="0"/>
      <w:marTop w:val="0"/>
      <w:marBottom w:val="0"/>
      <w:divBdr>
        <w:top w:val="none" w:sz="0" w:space="0" w:color="auto"/>
        <w:left w:val="none" w:sz="0" w:space="0" w:color="auto"/>
        <w:bottom w:val="none" w:sz="0" w:space="0" w:color="auto"/>
        <w:right w:val="none" w:sz="0" w:space="0" w:color="auto"/>
      </w:divBdr>
    </w:div>
    <w:div w:id="588271978">
      <w:marLeft w:val="480"/>
      <w:marRight w:val="0"/>
      <w:marTop w:val="0"/>
      <w:marBottom w:val="0"/>
      <w:divBdr>
        <w:top w:val="none" w:sz="0" w:space="0" w:color="auto"/>
        <w:left w:val="none" w:sz="0" w:space="0" w:color="auto"/>
        <w:bottom w:val="none" w:sz="0" w:space="0" w:color="auto"/>
        <w:right w:val="none" w:sz="0" w:space="0" w:color="auto"/>
      </w:divBdr>
    </w:div>
    <w:div w:id="588274647">
      <w:marLeft w:val="480"/>
      <w:marRight w:val="0"/>
      <w:marTop w:val="0"/>
      <w:marBottom w:val="0"/>
      <w:divBdr>
        <w:top w:val="none" w:sz="0" w:space="0" w:color="auto"/>
        <w:left w:val="none" w:sz="0" w:space="0" w:color="auto"/>
        <w:bottom w:val="none" w:sz="0" w:space="0" w:color="auto"/>
        <w:right w:val="none" w:sz="0" w:space="0" w:color="auto"/>
      </w:divBdr>
    </w:div>
    <w:div w:id="588345754">
      <w:bodyDiv w:val="1"/>
      <w:marLeft w:val="0"/>
      <w:marRight w:val="0"/>
      <w:marTop w:val="0"/>
      <w:marBottom w:val="0"/>
      <w:divBdr>
        <w:top w:val="none" w:sz="0" w:space="0" w:color="auto"/>
        <w:left w:val="none" w:sz="0" w:space="0" w:color="auto"/>
        <w:bottom w:val="none" w:sz="0" w:space="0" w:color="auto"/>
        <w:right w:val="none" w:sz="0" w:space="0" w:color="auto"/>
      </w:divBdr>
    </w:div>
    <w:div w:id="588388843">
      <w:marLeft w:val="480"/>
      <w:marRight w:val="0"/>
      <w:marTop w:val="0"/>
      <w:marBottom w:val="0"/>
      <w:divBdr>
        <w:top w:val="none" w:sz="0" w:space="0" w:color="auto"/>
        <w:left w:val="none" w:sz="0" w:space="0" w:color="auto"/>
        <w:bottom w:val="none" w:sz="0" w:space="0" w:color="auto"/>
        <w:right w:val="none" w:sz="0" w:space="0" w:color="auto"/>
      </w:divBdr>
    </w:div>
    <w:div w:id="588394411">
      <w:marLeft w:val="480"/>
      <w:marRight w:val="0"/>
      <w:marTop w:val="0"/>
      <w:marBottom w:val="0"/>
      <w:divBdr>
        <w:top w:val="none" w:sz="0" w:space="0" w:color="auto"/>
        <w:left w:val="none" w:sz="0" w:space="0" w:color="auto"/>
        <w:bottom w:val="none" w:sz="0" w:space="0" w:color="auto"/>
        <w:right w:val="none" w:sz="0" w:space="0" w:color="auto"/>
      </w:divBdr>
    </w:div>
    <w:div w:id="588462438">
      <w:marLeft w:val="480"/>
      <w:marRight w:val="0"/>
      <w:marTop w:val="0"/>
      <w:marBottom w:val="0"/>
      <w:divBdr>
        <w:top w:val="none" w:sz="0" w:space="0" w:color="auto"/>
        <w:left w:val="none" w:sz="0" w:space="0" w:color="auto"/>
        <w:bottom w:val="none" w:sz="0" w:space="0" w:color="auto"/>
        <w:right w:val="none" w:sz="0" w:space="0" w:color="auto"/>
      </w:divBdr>
    </w:div>
    <w:div w:id="588539390">
      <w:marLeft w:val="480"/>
      <w:marRight w:val="0"/>
      <w:marTop w:val="0"/>
      <w:marBottom w:val="0"/>
      <w:divBdr>
        <w:top w:val="none" w:sz="0" w:space="0" w:color="auto"/>
        <w:left w:val="none" w:sz="0" w:space="0" w:color="auto"/>
        <w:bottom w:val="none" w:sz="0" w:space="0" w:color="auto"/>
        <w:right w:val="none" w:sz="0" w:space="0" w:color="auto"/>
      </w:divBdr>
    </w:div>
    <w:div w:id="588580737">
      <w:marLeft w:val="480"/>
      <w:marRight w:val="0"/>
      <w:marTop w:val="0"/>
      <w:marBottom w:val="0"/>
      <w:divBdr>
        <w:top w:val="none" w:sz="0" w:space="0" w:color="auto"/>
        <w:left w:val="none" w:sz="0" w:space="0" w:color="auto"/>
        <w:bottom w:val="none" w:sz="0" w:space="0" w:color="auto"/>
        <w:right w:val="none" w:sz="0" w:space="0" w:color="auto"/>
      </w:divBdr>
    </w:div>
    <w:div w:id="588587457">
      <w:marLeft w:val="480"/>
      <w:marRight w:val="0"/>
      <w:marTop w:val="0"/>
      <w:marBottom w:val="0"/>
      <w:divBdr>
        <w:top w:val="none" w:sz="0" w:space="0" w:color="auto"/>
        <w:left w:val="none" w:sz="0" w:space="0" w:color="auto"/>
        <w:bottom w:val="none" w:sz="0" w:space="0" w:color="auto"/>
        <w:right w:val="none" w:sz="0" w:space="0" w:color="auto"/>
      </w:divBdr>
    </w:div>
    <w:div w:id="588588788">
      <w:marLeft w:val="480"/>
      <w:marRight w:val="0"/>
      <w:marTop w:val="0"/>
      <w:marBottom w:val="0"/>
      <w:divBdr>
        <w:top w:val="none" w:sz="0" w:space="0" w:color="auto"/>
        <w:left w:val="none" w:sz="0" w:space="0" w:color="auto"/>
        <w:bottom w:val="none" w:sz="0" w:space="0" w:color="auto"/>
        <w:right w:val="none" w:sz="0" w:space="0" w:color="auto"/>
      </w:divBdr>
    </w:div>
    <w:div w:id="588657088">
      <w:marLeft w:val="480"/>
      <w:marRight w:val="0"/>
      <w:marTop w:val="0"/>
      <w:marBottom w:val="0"/>
      <w:divBdr>
        <w:top w:val="none" w:sz="0" w:space="0" w:color="auto"/>
        <w:left w:val="none" w:sz="0" w:space="0" w:color="auto"/>
        <w:bottom w:val="none" w:sz="0" w:space="0" w:color="auto"/>
        <w:right w:val="none" w:sz="0" w:space="0" w:color="auto"/>
      </w:divBdr>
    </w:div>
    <w:div w:id="588662476">
      <w:marLeft w:val="480"/>
      <w:marRight w:val="0"/>
      <w:marTop w:val="0"/>
      <w:marBottom w:val="0"/>
      <w:divBdr>
        <w:top w:val="none" w:sz="0" w:space="0" w:color="auto"/>
        <w:left w:val="none" w:sz="0" w:space="0" w:color="auto"/>
        <w:bottom w:val="none" w:sz="0" w:space="0" w:color="auto"/>
        <w:right w:val="none" w:sz="0" w:space="0" w:color="auto"/>
      </w:divBdr>
    </w:div>
    <w:div w:id="588736619">
      <w:marLeft w:val="480"/>
      <w:marRight w:val="0"/>
      <w:marTop w:val="0"/>
      <w:marBottom w:val="0"/>
      <w:divBdr>
        <w:top w:val="none" w:sz="0" w:space="0" w:color="auto"/>
        <w:left w:val="none" w:sz="0" w:space="0" w:color="auto"/>
        <w:bottom w:val="none" w:sz="0" w:space="0" w:color="auto"/>
        <w:right w:val="none" w:sz="0" w:space="0" w:color="auto"/>
      </w:divBdr>
    </w:div>
    <w:div w:id="588737412">
      <w:marLeft w:val="480"/>
      <w:marRight w:val="0"/>
      <w:marTop w:val="0"/>
      <w:marBottom w:val="0"/>
      <w:divBdr>
        <w:top w:val="none" w:sz="0" w:space="0" w:color="auto"/>
        <w:left w:val="none" w:sz="0" w:space="0" w:color="auto"/>
        <w:bottom w:val="none" w:sz="0" w:space="0" w:color="auto"/>
        <w:right w:val="none" w:sz="0" w:space="0" w:color="auto"/>
      </w:divBdr>
    </w:div>
    <w:div w:id="588739572">
      <w:marLeft w:val="480"/>
      <w:marRight w:val="0"/>
      <w:marTop w:val="0"/>
      <w:marBottom w:val="0"/>
      <w:divBdr>
        <w:top w:val="none" w:sz="0" w:space="0" w:color="auto"/>
        <w:left w:val="none" w:sz="0" w:space="0" w:color="auto"/>
        <w:bottom w:val="none" w:sz="0" w:space="0" w:color="auto"/>
        <w:right w:val="none" w:sz="0" w:space="0" w:color="auto"/>
      </w:divBdr>
    </w:div>
    <w:div w:id="588776632">
      <w:marLeft w:val="480"/>
      <w:marRight w:val="0"/>
      <w:marTop w:val="0"/>
      <w:marBottom w:val="0"/>
      <w:divBdr>
        <w:top w:val="none" w:sz="0" w:space="0" w:color="auto"/>
        <w:left w:val="none" w:sz="0" w:space="0" w:color="auto"/>
        <w:bottom w:val="none" w:sz="0" w:space="0" w:color="auto"/>
        <w:right w:val="none" w:sz="0" w:space="0" w:color="auto"/>
      </w:divBdr>
    </w:div>
    <w:div w:id="588779658">
      <w:marLeft w:val="480"/>
      <w:marRight w:val="0"/>
      <w:marTop w:val="0"/>
      <w:marBottom w:val="0"/>
      <w:divBdr>
        <w:top w:val="none" w:sz="0" w:space="0" w:color="auto"/>
        <w:left w:val="none" w:sz="0" w:space="0" w:color="auto"/>
        <w:bottom w:val="none" w:sz="0" w:space="0" w:color="auto"/>
        <w:right w:val="none" w:sz="0" w:space="0" w:color="auto"/>
      </w:divBdr>
    </w:div>
    <w:div w:id="588779783">
      <w:marLeft w:val="480"/>
      <w:marRight w:val="0"/>
      <w:marTop w:val="0"/>
      <w:marBottom w:val="0"/>
      <w:divBdr>
        <w:top w:val="none" w:sz="0" w:space="0" w:color="auto"/>
        <w:left w:val="none" w:sz="0" w:space="0" w:color="auto"/>
        <w:bottom w:val="none" w:sz="0" w:space="0" w:color="auto"/>
        <w:right w:val="none" w:sz="0" w:space="0" w:color="auto"/>
      </w:divBdr>
    </w:div>
    <w:div w:id="588851537">
      <w:marLeft w:val="480"/>
      <w:marRight w:val="0"/>
      <w:marTop w:val="0"/>
      <w:marBottom w:val="0"/>
      <w:divBdr>
        <w:top w:val="none" w:sz="0" w:space="0" w:color="auto"/>
        <w:left w:val="none" w:sz="0" w:space="0" w:color="auto"/>
        <w:bottom w:val="none" w:sz="0" w:space="0" w:color="auto"/>
        <w:right w:val="none" w:sz="0" w:space="0" w:color="auto"/>
      </w:divBdr>
    </w:div>
    <w:div w:id="588854001">
      <w:marLeft w:val="480"/>
      <w:marRight w:val="0"/>
      <w:marTop w:val="0"/>
      <w:marBottom w:val="0"/>
      <w:divBdr>
        <w:top w:val="none" w:sz="0" w:space="0" w:color="auto"/>
        <w:left w:val="none" w:sz="0" w:space="0" w:color="auto"/>
        <w:bottom w:val="none" w:sz="0" w:space="0" w:color="auto"/>
        <w:right w:val="none" w:sz="0" w:space="0" w:color="auto"/>
      </w:divBdr>
    </w:div>
    <w:div w:id="588855352">
      <w:marLeft w:val="480"/>
      <w:marRight w:val="0"/>
      <w:marTop w:val="0"/>
      <w:marBottom w:val="0"/>
      <w:divBdr>
        <w:top w:val="none" w:sz="0" w:space="0" w:color="auto"/>
        <w:left w:val="none" w:sz="0" w:space="0" w:color="auto"/>
        <w:bottom w:val="none" w:sz="0" w:space="0" w:color="auto"/>
        <w:right w:val="none" w:sz="0" w:space="0" w:color="auto"/>
      </w:divBdr>
    </w:div>
    <w:div w:id="588856958">
      <w:marLeft w:val="480"/>
      <w:marRight w:val="0"/>
      <w:marTop w:val="0"/>
      <w:marBottom w:val="0"/>
      <w:divBdr>
        <w:top w:val="none" w:sz="0" w:space="0" w:color="auto"/>
        <w:left w:val="none" w:sz="0" w:space="0" w:color="auto"/>
        <w:bottom w:val="none" w:sz="0" w:space="0" w:color="auto"/>
        <w:right w:val="none" w:sz="0" w:space="0" w:color="auto"/>
      </w:divBdr>
    </w:div>
    <w:div w:id="588930640">
      <w:marLeft w:val="480"/>
      <w:marRight w:val="0"/>
      <w:marTop w:val="0"/>
      <w:marBottom w:val="0"/>
      <w:divBdr>
        <w:top w:val="none" w:sz="0" w:space="0" w:color="auto"/>
        <w:left w:val="none" w:sz="0" w:space="0" w:color="auto"/>
        <w:bottom w:val="none" w:sz="0" w:space="0" w:color="auto"/>
        <w:right w:val="none" w:sz="0" w:space="0" w:color="auto"/>
      </w:divBdr>
    </w:div>
    <w:div w:id="588999653">
      <w:marLeft w:val="480"/>
      <w:marRight w:val="0"/>
      <w:marTop w:val="0"/>
      <w:marBottom w:val="0"/>
      <w:divBdr>
        <w:top w:val="none" w:sz="0" w:space="0" w:color="auto"/>
        <w:left w:val="none" w:sz="0" w:space="0" w:color="auto"/>
        <w:bottom w:val="none" w:sz="0" w:space="0" w:color="auto"/>
        <w:right w:val="none" w:sz="0" w:space="0" w:color="auto"/>
      </w:divBdr>
    </w:div>
    <w:div w:id="589116851">
      <w:marLeft w:val="480"/>
      <w:marRight w:val="0"/>
      <w:marTop w:val="0"/>
      <w:marBottom w:val="0"/>
      <w:divBdr>
        <w:top w:val="none" w:sz="0" w:space="0" w:color="auto"/>
        <w:left w:val="none" w:sz="0" w:space="0" w:color="auto"/>
        <w:bottom w:val="none" w:sz="0" w:space="0" w:color="auto"/>
        <w:right w:val="none" w:sz="0" w:space="0" w:color="auto"/>
      </w:divBdr>
    </w:div>
    <w:div w:id="589119638">
      <w:marLeft w:val="480"/>
      <w:marRight w:val="0"/>
      <w:marTop w:val="0"/>
      <w:marBottom w:val="0"/>
      <w:divBdr>
        <w:top w:val="none" w:sz="0" w:space="0" w:color="auto"/>
        <w:left w:val="none" w:sz="0" w:space="0" w:color="auto"/>
        <w:bottom w:val="none" w:sz="0" w:space="0" w:color="auto"/>
        <w:right w:val="none" w:sz="0" w:space="0" w:color="auto"/>
      </w:divBdr>
    </w:div>
    <w:div w:id="589192990">
      <w:marLeft w:val="480"/>
      <w:marRight w:val="0"/>
      <w:marTop w:val="0"/>
      <w:marBottom w:val="0"/>
      <w:divBdr>
        <w:top w:val="none" w:sz="0" w:space="0" w:color="auto"/>
        <w:left w:val="none" w:sz="0" w:space="0" w:color="auto"/>
        <w:bottom w:val="none" w:sz="0" w:space="0" w:color="auto"/>
        <w:right w:val="none" w:sz="0" w:space="0" w:color="auto"/>
      </w:divBdr>
    </w:div>
    <w:div w:id="589193253">
      <w:marLeft w:val="480"/>
      <w:marRight w:val="0"/>
      <w:marTop w:val="0"/>
      <w:marBottom w:val="0"/>
      <w:divBdr>
        <w:top w:val="none" w:sz="0" w:space="0" w:color="auto"/>
        <w:left w:val="none" w:sz="0" w:space="0" w:color="auto"/>
        <w:bottom w:val="none" w:sz="0" w:space="0" w:color="auto"/>
        <w:right w:val="none" w:sz="0" w:space="0" w:color="auto"/>
      </w:divBdr>
    </w:div>
    <w:div w:id="589195818">
      <w:marLeft w:val="480"/>
      <w:marRight w:val="0"/>
      <w:marTop w:val="0"/>
      <w:marBottom w:val="0"/>
      <w:divBdr>
        <w:top w:val="none" w:sz="0" w:space="0" w:color="auto"/>
        <w:left w:val="none" w:sz="0" w:space="0" w:color="auto"/>
        <w:bottom w:val="none" w:sz="0" w:space="0" w:color="auto"/>
        <w:right w:val="none" w:sz="0" w:space="0" w:color="auto"/>
      </w:divBdr>
    </w:div>
    <w:div w:id="589197421">
      <w:marLeft w:val="480"/>
      <w:marRight w:val="0"/>
      <w:marTop w:val="0"/>
      <w:marBottom w:val="0"/>
      <w:divBdr>
        <w:top w:val="none" w:sz="0" w:space="0" w:color="auto"/>
        <w:left w:val="none" w:sz="0" w:space="0" w:color="auto"/>
        <w:bottom w:val="none" w:sz="0" w:space="0" w:color="auto"/>
        <w:right w:val="none" w:sz="0" w:space="0" w:color="auto"/>
      </w:divBdr>
    </w:div>
    <w:div w:id="589237220">
      <w:marLeft w:val="480"/>
      <w:marRight w:val="0"/>
      <w:marTop w:val="0"/>
      <w:marBottom w:val="0"/>
      <w:divBdr>
        <w:top w:val="none" w:sz="0" w:space="0" w:color="auto"/>
        <w:left w:val="none" w:sz="0" w:space="0" w:color="auto"/>
        <w:bottom w:val="none" w:sz="0" w:space="0" w:color="auto"/>
        <w:right w:val="none" w:sz="0" w:space="0" w:color="auto"/>
      </w:divBdr>
    </w:div>
    <w:div w:id="589242768">
      <w:marLeft w:val="480"/>
      <w:marRight w:val="0"/>
      <w:marTop w:val="0"/>
      <w:marBottom w:val="0"/>
      <w:divBdr>
        <w:top w:val="none" w:sz="0" w:space="0" w:color="auto"/>
        <w:left w:val="none" w:sz="0" w:space="0" w:color="auto"/>
        <w:bottom w:val="none" w:sz="0" w:space="0" w:color="auto"/>
        <w:right w:val="none" w:sz="0" w:space="0" w:color="auto"/>
      </w:divBdr>
    </w:div>
    <w:div w:id="589314167">
      <w:marLeft w:val="480"/>
      <w:marRight w:val="0"/>
      <w:marTop w:val="0"/>
      <w:marBottom w:val="0"/>
      <w:divBdr>
        <w:top w:val="none" w:sz="0" w:space="0" w:color="auto"/>
        <w:left w:val="none" w:sz="0" w:space="0" w:color="auto"/>
        <w:bottom w:val="none" w:sz="0" w:space="0" w:color="auto"/>
        <w:right w:val="none" w:sz="0" w:space="0" w:color="auto"/>
      </w:divBdr>
    </w:div>
    <w:div w:id="589315498">
      <w:marLeft w:val="480"/>
      <w:marRight w:val="0"/>
      <w:marTop w:val="0"/>
      <w:marBottom w:val="0"/>
      <w:divBdr>
        <w:top w:val="none" w:sz="0" w:space="0" w:color="auto"/>
        <w:left w:val="none" w:sz="0" w:space="0" w:color="auto"/>
        <w:bottom w:val="none" w:sz="0" w:space="0" w:color="auto"/>
        <w:right w:val="none" w:sz="0" w:space="0" w:color="auto"/>
      </w:divBdr>
    </w:div>
    <w:div w:id="589432322">
      <w:marLeft w:val="480"/>
      <w:marRight w:val="0"/>
      <w:marTop w:val="0"/>
      <w:marBottom w:val="0"/>
      <w:divBdr>
        <w:top w:val="none" w:sz="0" w:space="0" w:color="auto"/>
        <w:left w:val="none" w:sz="0" w:space="0" w:color="auto"/>
        <w:bottom w:val="none" w:sz="0" w:space="0" w:color="auto"/>
        <w:right w:val="none" w:sz="0" w:space="0" w:color="auto"/>
      </w:divBdr>
    </w:div>
    <w:div w:id="589437275">
      <w:marLeft w:val="480"/>
      <w:marRight w:val="0"/>
      <w:marTop w:val="0"/>
      <w:marBottom w:val="0"/>
      <w:divBdr>
        <w:top w:val="none" w:sz="0" w:space="0" w:color="auto"/>
        <w:left w:val="none" w:sz="0" w:space="0" w:color="auto"/>
        <w:bottom w:val="none" w:sz="0" w:space="0" w:color="auto"/>
        <w:right w:val="none" w:sz="0" w:space="0" w:color="auto"/>
      </w:divBdr>
    </w:div>
    <w:div w:id="589461839">
      <w:marLeft w:val="480"/>
      <w:marRight w:val="0"/>
      <w:marTop w:val="0"/>
      <w:marBottom w:val="0"/>
      <w:divBdr>
        <w:top w:val="none" w:sz="0" w:space="0" w:color="auto"/>
        <w:left w:val="none" w:sz="0" w:space="0" w:color="auto"/>
        <w:bottom w:val="none" w:sz="0" w:space="0" w:color="auto"/>
        <w:right w:val="none" w:sz="0" w:space="0" w:color="auto"/>
      </w:divBdr>
    </w:div>
    <w:div w:id="589508790">
      <w:marLeft w:val="480"/>
      <w:marRight w:val="0"/>
      <w:marTop w:val="0"/>
      <w:marBottom w:val="0"/>
      <w:divBdr>
        <w:top w:val="none" w:sz="0" w:space="0" w:color="auto"/>
        <w:left w:val="none" w:sz="0" w:space="0" w:color="auto"/>
        <w:bottom w:val="none" w:sz="0" w:space="0" w:color="auto"/>
        <w:right w:val="none" w:sz="0" w:space="0" w:color="auto"/>
      </w:divBdr>
    </w:div>
    <w:div w:id="589582373">
      <w:marLeft w:val="480"/>
      <w:marRight w:val="0"/>
      <w:marTop w:val="0"/>
      <w:marBottom w:val="0"/>
      <w:divBdr>
        <w:top w:val="none" w:sz="0" w:space="0" w:color="auto"/>
        <w:left w:val="none" w:sz="0" w:space="0" w:color="auto"/>
        <w:bottom w:val="none" w:sz="0" w:space="0" w:color="auto"/>
        <w:right w:val="none" w:sz="0" w:space="0" w:color="auto"/>
      </w:divBdr>
    </w:div>
    <w:div w:id="589586593">
      <w:marLeft w:val="480"/>
      <w:marRight w:val="0"/>
      <w:marTop w:val="0"/>
      <w:marBottom w:val="0"/>
      <w:divBdr>
        <w:top w:val="none" w:sz="0" w:space="0" w:color="auto"/>
        <w:left w:val="none" w:sz="0" w:space="0" w:color="auto"/>
        <w:bottom w:val="none" w:sz="0" w:space="0" w:color="auto"/>
        <w:right w:val="none" w:sz="0" w:space="0" w:color="auto"/>
      </w:divBdr>
    </w:div>
    <w:div w:id="589628827">
      <w:marLeft w:val="480"/>
      <w:marRight w:val="0"/>
      <w:marTop w:val="0"/>
      <w:marBottom w:val="0"/>
      <w:divBdr>
        <w:top w:val="none" w:sz="0" w:space="0" w:color="auto"/>
        <w:left w:val="none" w:sz="0" w:space="0" w:color="auto"/>
        <w:bottom w:val="none" w:sz="0" w:space="0" w:color="auto"/>
        <w:right w:val="none" w:sz="0" w:space="0" w:color="auto"/>
      </w:divBdr>
    </w:div>
    <w:div w:id="589657483">
      <w:marLeft w:val="480"/>
      <w:marRight w:val="0"/>
      <w:marTop w:val="0"/>
      <w:marBottom w:val="0"/>
      <w:divBdr>
        <w:top w:val="none" w:sz="0" w:space="0" w:color="auto"/>
        <w:left w:val="none" w:sz="0" w:space="0" w:color="auto"/>
        <w:bottom w:val="none" w:sz="0" w:space="0" w:color="auto"/>
        <w:right w:val="none" w:sz="0" w:space="0" w:color="auto"/>
      </w:divBdr>
    </w:div>
    <w:div w:id="589658122">
      <w:marLeft w:val="480"/>
      <w:marRight w:val="0"/>
      <w:marTop w:val="0"/>
      <w:marBottom w:val="0"/>
      <w:divBdr>
        <w:top w:val="none" w:sz="0" w:space="0" w:color="auto"/>
        <w:left w:val="none" w:sz="0" w:space="0" w:color="auto"/>
        <w:bottom w:val="none" w:sz="0" w:space="0" w:color="auto"/>
        <w:right w:val="none" w:sz="0" w:space="0" w:color="auto"/>
      </w:divBdr>
    </w:div>
    <w:div w:id="589659607">
      <w:marLeft w:val="480"/>
      <w:marRight w:val="0"/>
      <w:marTop w:val="0"/>
      <w:marBottom w:val="0"/>
      <w:divBdr>
        <w:top w:val="none" w:sz="0" w:space="0" w:color="auto"/>
        <w:left w:val="none" w:sz="0" w:space="0" w:color="auto"/>
        <w:bottom w:val="none" w:sz="0" w:space="0" w:color="auto"/>
        <w:right w:val="none" w:sz="0" w:space="0" w:color="auto"/>
      </w:divBdr>
    </w:div>
    <w:div w:id="589847446">
      <w:marLeft w:val="480"/>
      <w:marRight w:val="0"/>
      <w:marTop w:val="0"/>
      <w:marBottom w:val="0"/>
      <w:divBdr>
        <w:top w:val="none" w:sz="0" w:space="0" w:color="auto"/>
        <w:left w:val="none" w:sz="0" w:space="0" w:color="auto"/>
        <w:bottom w:val="none" w:sz="0" w:space="0" w:color="auto"/>
        <w:right w:val="none" w:sz="0" w:space="0" w:color="auto"/>
      </w:divBdr>
    </w:div>
    <w:div w:id="589849587">
      <w:marLeft w:val="480"/>
      <w:marRight w:val="0"/>
      <w:marTop w:val="0"/>
      <w:marBottom w:val="0"/>
      <w:divBdr>
        <w:top w:val="none" w:sz="0" w:space="0" w:color="auto"/>
        <w:left w:val="none" w:sz="0" w:space="0" w:color="auto"/>
        <w:bottom w:val="none" w:sz="0" w:space="0" w:color="auto"/>
        <w:right w:val="none" w:sz="0" w:space="0" w:color="auto"/>
      </w:divBdr>
    </w:div>
    <w:div w:id="589892917">
      <w:marLeft w:val="480"/>
      <w:marRight w:val="0"/>
      <w:marTop w:val="0"/>
      <w:marBottom w:val="0"/>
      <w:divBdr>
        <w:top w:val="none" w:sz="0" w:space="0" w:color="auto"/>
        <w:left w:val="none" w:sz="0" w:space="0" w:color="auto"/>
        <w:bottom w:val="none" w:sz="0" w:space="0" w:color="auto"/>
        <w:right w:val="none" w:sz="0" w:space="0" w:color="auto"/>
      </w:divBdr>
    </w:div>
    <w:div w:id="589971212">
      <w:marLeft w:val="480"/>
      <w:marRight w:val="0"/>
      <w:marTop w:val="0"/>
      <w:marBottom w:val="0"/>
      <w:divBdr>
        <w:top w:val="none" w:sz="0" w:space="0" w:color="auto"/>
        <w:left w:val="none" w:sz="0" w:space="0" w:color="auto"/>
        <w:bottom w:val="none" w:sz="0" w:space="0" w:color="auto"/>
        <w:right w:val="none" w:sz="0" w:space="0" w:color="auto"/>
      </w:divBdr>
    </w:div>
    <w:div w:id="589972066">
      <w:marLeft w:val="480"/>
      <w:marRight w:val="0"/>
      <w:marTop w:val="0"/>
      <w:marBottom w:val="0"/>
      <w:divBdr>
        <w:top w:val="none" w:sz="0" w:space="0" w:color="auto"/>
        <w:left w:val="none" w:sz="0" w:space="0" w:color="auto"/>
        <w:bottom w:val="none" w:sz="0" w:space="0" w:color="auto"/>
        <w:right w:val="none" w:sz="0" w:space="0" w:color="auto"/>
      </w:divBdr>
    </w:div>
    <w:div w:id="590089126">
      <w:marLeft w:val="480"/>
      <w:marRight w:val="0"/>
      <w:marTop w:val="0"/>
      <w:marBottom w:val="0"/>
      <w:divBdr>
        <w:top w:val="none" w:sz="0" w:space="0" w:color="auto"/>
        <w:left w:val="none" w:sz="0" w:space="0" w:color="auto"/>
        <w:bottom w:val="none" w:sz="0" w:space="0" w:color="auto"/>
        <w:right w:val="none" w:sz="0" w:space="0" w:color="auto"/>
      </w:divBdr>
    </w:div>
    <w:div w:id="590090933">
      <w:marLeft w:val="480"/>
      <w:marRight w:val="0"/>
      <w:marTop w:val="0"/>
      <w:marBottom w:val="0"/>
      <w:divBdr>
        <w:top w:val="none" w:sz="0" w:space="0" w:color="auto"/>
        <w:left w:val="none" w:sz="0" w:space="0" w:color="auto"/>
        <w:bottom w:val="none" w:sz="0" w:space="0" w:color="auto"/>
        <w:right w:val="none" w:sz="0" w:space="0" w:color="auto"/>
      </w:divBdr>
    </w:div>
    <w:div w:id="590159234">
      <w:marLeft w:val="480"/>
      <w:marRight w:val="0"/>
      <w:marTop w:val="0"/>
      <w:marBottom w:val="0"/>
      <w:divBdr>
        <w:top w:val="none" w:sz="0" w:space="0" w:color="auto"/>
        <w:left w:val="none" w:sz="0" w:space="0" w:color="auto"/>
        <w:bottom w:val="none" w:sz="0" w:space="0" w:color="auto"/>
        <w:right w:val="none" w:sz="0" w:space="0" w:color="auto"/>
      </w:divBdr>
    </w:div>
    <w:div w:id="590162451">
      <w:marLeft w:val="480"/>
      <w:marRight w:val="0"/>
      <w:marTop w:val="0"/>
      <w:marBottom w:val="0"/>
      <w:divBdr>
        <w:top w:val="none" w:sz="0" w:space="0" w:color="auto"/>
        <w:left w:val="none" w:sz="0" w:space="0" w:color="auto"/>
        <w:bottom w:val="none" w:sz="0" w:space="0" w:color="auto"/>
        <w:right w:val="none" w:sz="0" w:space="0" w:color="auto"/>
      </w:divBdr>
    </w:div>
    <w:div w:id="590165201">
      <w:marLeft w:val="480"/>
      <w:marRight w:val="0"/>
      <w:marTop w:val="0"/>
      <w:marBottom w:val="0"/>
      <w:divBdr>
        <w:top w:val="none" w:sz="0" w:space="0" w:color="auto"/>
        <w:left w:val="none" w:sz="0" w:space="0" w:color="auto"/>
        <w:bottom w:val="none" w:sz="0" w:space="0" w:color="auto"/>
        <w:right w:val="none" w:sz="0" w:space="0" w:color="auto"/>
      </w:divBdr>
    </w:div>
    <w:div w:id="590234520">
      <w:marLeft w:val="480"/>
      <w:marRight w:val="0"/>
      <w:marTop w:val="0"/>
      <w:marBottom w:val="0"/>
      <w:divBdr>
        <w:top w:val="none" w:sz="0" w:space="0" w:color="auto"/>
        <w:left w:val="none" w:sz="0" w:space="0" w:color="auto"/>
        <w:bottom w:val="none" w:sz="0" w:space="0" w:color="auto"/>
        <w:right w:val="none" w:sz="0" w:space="0" w:color="auto"/>
      </w:divBdr>
    </w:div>
    <w:div w:id="590239298">
      <w:marLeft w:val="480"/>
      <w:marRight w:val="0"/>
      <w:marTop w:val="0"/>
      <w:marBottom w:val="0"/>
      <w:divBdr>
        <w:top w:val="none" w:sz="0" w:space="0" w:color="auto"/>
        <w:left w:val="none" w:sz="0" w:space="0" w:color="auto"/>
        <w:bottom w:val="none" w:sz="0" w:space="0" w:color="auto"/>
        <w:right w:val="none" w:sz="0" w:space="0" w:color="auto"/>
      </w:divBdr>
    </w:div>
    <w:div w:id="590242633">
      <w:marLeft w:val="480"/>
      <w:marRight w:val="0"/>
      <w:marTop w:val="0"/>
      <w:marBottom w:val="0"/>
      <w:divBdr>
        <w:top w:val="none" w:sz="0" w:space="0" w:color="auto"/>
        <w:left w:val="none" w:sz="0" w:space="0" w:color="auto"/>
        <w:bottom w:val="none" w:sz="0" w:space="0" w:color="auto"/>
        <w:right w:val="none" w:sz="0" w:space="0" w:color="auto"/>
      </w:divBdr>
    </w:div>
    <w:div w:id="590285014">
      <w:marLeft w:val="480"/>
      <w:marRight w:val="0"/>
      <w:marTop w:val="0"/>
      <w:marBottom w:val="0"/>
      <w:divBdr>
        <w:top w:val="none" w:sz="0" w:space="0" w:color="auto"/>
        <w:left w:val="none" w:sz="0" w:space="0" w:color="auto"/>
        <w:bottom w:val="none" w:sz="0" w:space="0" w:color="auto"/>
        <w:right w:val="none" w:sz="0" w:space="0" w:color="auto"/>
      </w:divBdr>
    </w:div>
    <w:div w:id="590354187">
      <w:marLeft w:val="480"/>
      <w:marRight w:val="0"/>
      <w:marTop w:val="0"/>
      <w:marBottom w:val="0"/>
      <w:divBdr>
        <w:top w:val="none" w:sz="0" w:space="0" w:color="auto"/>
        <w:left w:val="none" w:sz="0" w:space="0" w:color="auto"/>
        <w:bottom w:val="none" w:sz="0" w:space="0" w:color="auto"/>
        <w:right w:val="none" w:sz="0" w:space="0" w:color="auto"/>
      </w:divBdr>
    </w:div>
    <w:div w:id="590359334">
      <w:marLeft w:val="480"/>
      <w:marRight w:val="0"/>
      <w:marTop w:val="0"/>
      <w:marBottom w:val="0"/>
      <w:divBdr>
        <w:top w:val="none" w:sz="0" w:space="0" w:color="auto"/>
        <w:left w:val="none" w:sz="0" w:space="0" w:color="auto"/>
        <w:bottom w:val="none" w:sz="0" w:space="0" w:color="auto"/>
        <w:right w:val="none" w:sz="0" w:space="0" w:color="auto"/>
      </w:divBdr>
    </w:div>
    <w:div w:id="590359401">
      <w:marLeft w:val="480"/>
      <w:marRight w:val="0"/>
      <w:marTop w:val="0"/>
      <w:marBottom w:val="0"/>
      <w:divBdr>
        <w:top w:val="none" w:sz="0" w:space="0" w:color="auto"/>
        <w:left w:val="none" w:sz="0" w:space="0" w:color="auto"/>
        <w:bottom w:val="none" w:sz="0" w:space="0" w:color="auto"/>
        <w:right w:val="none" w:sz="0" w:space="0" w:color="auto"/>
      </w:divBdr>
    </w:div>
    <w:div w:id="590511469">
      <w:marLeft w:val="480"/>
      <w:marRight w:val="0"/>
      <w:marTop w:val="0"/>
      <w:marBottom w:val="0"/>
      <w:divBdr>
        <w:top w:val="none" w:sz="0" w:space="0" w:color="auto"/>
        <w:left w:val="none" w:sz="0" w:space="0" w:color="auto"/>
        <w:bottom w:val="none" w:sz="0" w:space="0" w:color="auto"/>
        <w:right w:val="none" w:sz="0" w:space="0" w:color="auto"/>
      </w:divBdr>
    </w:div>
    <w:div w:id="590548671">
      <w:marLeft w:val="480"/>
      <w:marRight w:val="0"/>
      <w:marTop w:val="0"/>
      <w:marBottom w:val="0"/>
      <w:divBdr>
        <w:top w:val="none" w:sz="0" w:space="0" w:color="auto"/>
        <w:left w:val="none" w:sz="0" w:space="0" w:color="auto"/>
        <w:bottom w:val="none" w:sz="0" w:space="0" w:color="auto"/>
        <w:right w:val="none" w:sz="0" w:space="0" w:color="auto"/>
      </w:divBdr>
    </w:div>
    <w:div w:id="590552131">
      <w:marLeft w:val="480"/>
      <w:marRight w:val="0"/>
      <w:marTop w:val="0"/>
      <w:marBottom w:val="0"/>
      <w:divBdr>
        <w:top w:val="none" w:sz="0" w:space="0" w:color="auto"/>
        <w:left w:val="none" w:sz="0" w:space="0" w:color="auto"/>
        <w:bottom w:val="none" w:sz="0" w:space="0" w:color="auto"/>
        <w:right w:val="none" w:sz="0" w:space="0" w:color="auto"/>
      </w:divBdr>
    </w:div>
    <w:div w:id="590553115">
      <w:marLeft w:val="480"/>
      <w:marRight w:val="0"/>
      <w:marTop w:val="0"/>
      <w:marBottom w:val="0"/>
      <w:divBdr>
        <w:top w:val="none" w:sz="0" w:space="0" w:color="auto"/>
        <w:left w:val="none" w:sz="0" w:space="0" w:color="auto"/>
        <w:bottom w:val="none" w:sz="0" w:space="0" w:color="auto"/>
        <w:right w:val="none" w:sz="0" w:space="0" w:color="auto"/>
      </w:divBdr>
    </w:div>
    <w:div w:id="590621526">
      <w:marLeft w:val="480"/>
      <w:marRight w:val="0"/>
      <w:marTop w:val="0"/>
      <w:marBottom w:val="0"/>
      <w:divBdr>
        <w:top w:val="none" w:sz="0" w:space="0" w:color="auto"/>
        <w:left w:val="none" w:sz="0" w:space="0" w:color="auto"/>
        <w:bottom w:val="none" w:sz="0" w:space="0" w:color="auto"/>
        <w:right w:val="none" w:sz="0" w:space="0" w:color="auto"/>
      </w:divBdr>
    </w:div>
    <w:div w:id="590626753">
      <w:marLeft w:val="480"/>
      <w:marRight w:val="0"/>
      <w:marTop w:val="0"/>
      <w:marBottom w:val="0"/>
      <w:divBdr>
        <w:top w:val="none" w:sz="0" w:space="0" w:color="auto"/>
        <w:left w:val="none" w:sz="0" w:space="0" w:color="auto"/>
        <w:bottom w:val="none" w:sz="0" w:space="0" w:color="auto"/>
        <w:right w:val="none" w:sz="0" w:space="0" w:color="auto"/>
      </w:divBdr>
    </w:div>
    <w:div w:id="590702862">
      <w:marLeft w:val="480"/>
      <w:marRight w:val="0"/>
      <w:marTop w:val="0"/>
      <w:marBottom w:val="0"/>
      <w:divBdr>
        <w:top w:val="none" w:sz="0" w:space="0" w:color="auto"/>
        <w:left w:val="none" w:sz="0" w:space="0" w:color="auto"/>
        <w:bottom w:val="none" w:sz="0" w:space="0" w:color="auto"/>
        <w:right w:val="none" w:sz="0" w:space="0" w:color="auto"/>
      </w:divBdr>
    </w:div>
    <w:div w:id="590742600">
      <w:marLeft w:val="480"/>
      <w:marRight w:val="0"/>
      <w:marTop w:val="0"/>
      <w:marBottom w:val="0"/>
      <w:divBdr>
        <w:top w:val="none" w:sz="0" w:space="0" w:color="auto"/>
        <w:left w:val="none" w:sz="0" w:space="0" w:color="auto"/>
        <w:bottom w:val="none" w:sz="0" w:space="0" w:color="auto"/>
        <w:right w:val="none" w:sz="0" w:space="0" w:color="auto"/>
      </w:divBdr>
    </w:div>
    <w:div w:id="590818525">
      <w:marLeft w:val="480"/>
      <w:marRight w:val="0"/>
      <w:marTop w:val="0"/>
      <w:marBottom w:val="0"/>
      <w:divBdr>
        <w:top w:val="none" w:sz="0" w:space="0" w:color="auto"/>
        <w:left w:val="none" w:sz="0" w:space="0" w:color="auto"/>
        <w:bottom w:val="none" w:sz="0" w:space="0" w:color="auto"/>
        <w:right w:val="none" w:sz="0" w:space="0" w:color="auto"/>
      </w:divBdr>
    </w:div>
    <w:div w:id="590821196">
      <w:marLeft w:val="480"/>
      <w:marRight w:val="0"/>
      <w:marTop w:val="0"/>
      <w:marBottom w:val="0"/>
      <w:divBdr>
        <w:top w:val="none" w:sz="0" w:space="0" w:color="auto"/>
        <w:left w:val="none" w:sz="0" w:space="0" w:color="auto"/>
        <w:bottom w:val="none" w:sz="0" w:space="0" w:color="auto"/>
        <w:right w:val="none" w:sz="0" w:space="0" w:color="auto"/>
      </w:divBdr>
    </w:div>
    <w:div w:id="590821252">
      <w:marLeft w:val="480"/>
      <w:marRight w:val="0"/>
      <w:marTop w:val="0"/>
      <w:marBottom w:val="0"/>
      <w:divBdr>
        <w:top w:val="none" w:sz="0" w:space="0" w:color="auto"/>
        <w:left w:val="none" w:sz="0" w:space="0" w:color="auto"/>
        <w:bottom w:val="none" w:sz="0" w:space="0" w:color="auto"/>
        <w:right w:val="none" w:sz="0" w:space="0" w:color="auto"/>
      </w:divBdr>
    </w:div>
    <w:div w:id="590893580">
      <w:marLeft w:val="480"/>
      <w:marRight w:val="0"/>
      <w:marTop w:val="0"/>
      <w:marBottom w:val="0"/>
      <w:divBdr>
        <w:top w:val="none" w:sz="0" w:space="0" w:color="auto"/>
        <w:left w:val="none" w:sz="0" w:space="0" w:color="auto"/>
        <w:bottom w:val="none" w:sz="0" w:space="0" w:color="auto"/>
        <w:right w:val="none" w:sz="0" w:space="0" w:color="auto"/>
      </w:divBdr>
    </w:div>
    <w:div w:id="590939445">
      <w:marLeft w:val="480"/>
      <w:marRight w:val="0"/>
      <w:marTop w:val="0"/>
      <w:marBottom w:val="0"/>
      <w:divBdr>
        <w:top w:val="none" w:sz="0" w:space="0" w:color="auto"/>
        <w:left w:val="none" w:sz="0" w:space="0" w:color="auto"/>
        <w:bottom w:val="none" w:sz="0" w:space="0" w:color="auto"/>
        <w:right w:val="none" w:sz="0" w:space="0" w:color="auto"/>
      </w:divBdr>
    </w:div>
    <w:div w:id="590967737">
      <w:marLeft w:val="480"/>
      <w:marRight w:val="0"/>
      <w:marTop w:val="0"/>
      <w:marBottom w:val="0"/>
      <w:divBdr>
        <w:top w:val="none" w:sz="0" w:space="0" w:color="auto"/>
        <w:left w:val="none" w:sz="0" w:space="0" w:color="auto"/>
        <w:bottom w:val="none" w:sz="0" w:space="0" w:color="auto"/>
        <w:right w:val="none" w:sz="0" w:space="0" w:color="auto"/>
      </w:divBdr>
    </w:div>
    <w:div w:id="590968324">
      <w:marLeft w:val="480"/>
      <w:marRight w:val="0"/>
      <w:marTop w:val="0"/>
      <w:marBottom w:val="0"/>
      <w:divBdr>
        <w:top w:val="none" w:sz="0" w:space="0" w:color="auto"/>
        <w:left w:val="none" w:sz="0" w:space="0" w:color="auto"/>
        <w:bottom w:val="none" w:sz="0" w:space="0" w:color="auto"/>
        <w:right w:val="none" w:sz="0" w:space="0" w:color="auto"/>
      </w:divBdr>
    </w:div>
    <w:div w:id="591009414">
      <w:marLeft w:val="480"/>
      <w:marRight w:val="0"/>
      <w:marTop w:val="0"/>
      <w:marBottom w:val="0"/>
      <w:divBdr>
        <w:top w:val="none" w:sz="0" w:space="0" w:color="auto"/>
        <w:left w:val="none" w:sz="0" w:space="0" w:color="auto"/>
        <w:bottom w:val="none" w:sz="0" w:space="0" w:color="auto"/>
        <w:right w:val="none" w:sz="0" w:space="0" w:color="auto"/>
      </w:divBdr>
    </w:div>
    <w:div w:id="591159481">
      <w:marLeft w:val="480"/>
      <w:marRight w:val="0"/>
      <w:marTop w:val="0"/>
      <w:marBottom w:val="0"/>
      <w:divBdr>
        <w:top w:val="none" w:sz="0" w:space="0" w:color="auto"/>
        <w:left w:val="none" w:sz="0" w:space="0" w:color="auto"/>
        <w:bottom w:val="none" w:sz="0" w:space="0" w:color="auto"/>
        <w:right w:val="none" w:sz="0" w:space="0" w:color="auto"/>
      </w:divBdr>
    </w:div>
    <w:div w:id="591160012">
      <w:marLeft w:val="480"/>
      <w:marRight w:val="0"/>
      <w:marTop w:val="0"/>
      <w:marBottom w:val="0"/>
      <w:divBdr>
        <w:top w:val="none" w:sz="0" w:space="0" w:color="auto"/>
        <w:left w:val="none" w:sz="0" w:space="0" w:color="auto"/>
        <w:bottom w:val="none" w:sz="0" w:space="0" w:color="auto"/>
        <w:right w:val="none" w:sz="0" w:space="0" w:color="auto"/>
      </w:divBdr>
    </w:div>
    <w:div w:id="591166333">
      <w:marLeft w:val="480"/>
      <w:marRight w:val="0"/>
      <w:marTop w:val="0"/>
      <w:marBottom w:val="0"/>
      <w:divBdr>
        <w:top w:val="none" w:sz="0" w:space="0" w:color="auto"/>
        <w:left w:val="none" w:sz="0" w:space="0" w:color="auto"/>
        <w:bottom w:val="none" w:sz="0" w:space="0" w:color="auto"/>
        <w:right w:val="none" w:sz="0" w:space="0" w:color="auto"/>
      </w:divBdr>
    </w:div>
    <w:div w:id="591201100">
      <w:marLeft w:val="480"/>
      <w:marRight w:val="0"/>
      <w:marTop w:val="0"/>
      <w:marBottom w:val="0"/>
      <w:divBdr>
        <w:top w:val="none" w:sz="0" w:space="0" w:color="auto"/>
        <w:left w:val="none" w:sz="0" w:space="0" w:color="auto"/>
        <w:bottom w:val="none" w:sz="0" w:space="0" w:color="auto"/>
        <w:right w:val="none" w:sz="0" w:space="0" w:color="auto"/>
      </w:divBdr>
    </w:div>
    <w:div w:id="591209514">
      <w:marLeft w:val="480"/>
      <w:marRight w:val="0"/>
      <w:marTop w:val="0"/>
      <w:marBottom w:val="0"/>
      <w:divBdr>
        <w:top w:val="none" w:sz="0" w:space="0" w:color="auto"/>
        <w:left w:val="none" w:sz="0" w:space="0" w:color="auto"/>
        <w:bottom w:val="none" w:sz="0" w:space="0" w:color="auto"/>
        <w:right w:val="none" w:sz="0" w:space="0" w:color="auto"/>
      </w:divBdr>
    </w:div>
    <w:div w:id="591280362">
      <w:marLeft w:val="480"/>
      <w:marRight w:val="0"/>
      <w:marTop w:val="0"/>
      <w:marBottom w:val="0"/>
      <w:divBdr>
        <w:top w:val="none" w:sz="0" w:space="0" w:color="auto"/>
        <w:left w:val="none" w:sz="0" w:space="0" w:color="auto"/>
        <w:bottom w:val="none" w:sz="0" w:space="0" w:color="auto"/>
        <w:right w:val="none" w:sz="0" w:space="0" w:color="auto"/>
      </w:divBdr>
    </w:div>
    <w:div w:id="591282676">
      <w:marLeft w:val="480"/>
      <w:marRight w:val="0"/>
      <w:marTop w:val="0"/>
      <w:marBottom w:val="0"/>
      <w:divBdr>
        <w:top w:val="none" w:sz="0" w:space="0" w:color="auto"/>
        <w:left w:val="none" w:sz="0" w:space="0" w:color="auto"/>
        <w:bottom w:val="none" w:sz="0" w:space="0" w:color="auto"/>
        <w:right w:val="none" w:sz="0" w:space="0" w:color="auto"/>
      </w:divBdr>
    </w:div>
    <w:div w:id="591471769">
      <w:marLeft w:val="480"/>
      <w:marRight w:val="0"/>
      <w:marTop w:val="0"/>
      <w:marBottom w:val="0"/>
      <w:divBdr>
        <w:top w:val="none" w:sz="0" w:space="0" w:color="auto"/>
        <w:left w:val="none" w:sz="0" w:space="0" w:color="auto"/>
        <w:bottom w:val="none" w:sz="0" w:space="0" w:color="auto"/>
        <w:right w:val="none" w:sz="0" w:space="0" w:color="auto"/>
      </w:divBdr>
    </w:div>
    <w:div w:id="591473160">
      <w:marLeft w:val="480"/>
      <w:marRight w:val="0"/>
      <w:marTop w:val="0"/>
      <w:marBottom w:val="0"/>
      <w:divBdr>
        <w:top w:val="none" w:sz="0" w:space="0" w:color="auto"/>
        <w:left w:val="none" w:sz="0" w:space="0" w:color="auto"/>
        <w:bottom w:val="none" w:sz="0" w:space="0" w:color="auto"/>
        <w:right w:val="none" w:sz="0" w:space="0" w:color="auto"/>
      </w:divBdr>
    </w:div>
    <w:div w:id="591475831">
      <w:marLeft w:val="480"/>
      <w:marRight w:val="0"/>
      <w:marTop w:val="0"/>
      <w:marBottom w:val="0"/>
      <w:divBdr>
        <w:top w:val="none" w:sz="0" w:space="0" w:color="auto"/>
        <w:left w:val="none" w:sz="0" w:space="0" w:color="auto"/>
        <w:bottom w:val="none" w:sz="0" w:space="0" w:color="auto"/>
        <w:right w:val="none" w:sz="0" w:space="0" w:color="auto"/>
      </w:divBdr>
    </w:div>
    <w:div w:id="591476047">
      <w:marLeft w:val="480"/>
      <w:marRight w:val="0"/>
      <w:marTop w:val="0"/>
      <w:marBottom w:val="0"/>
      <w:divBdr>
        <w:top w:val="none" w:sz="0" w:space="0" w:color="auto"/>
        <w:left w:val="none" w:sz="0" w:space="0" w:color="auto"/>
        <w:bottom w:val="none" w:sz="0" w:space="0" w:color="auto"/>
        <w:right w:val="none" w:sz="0" w:space="0" w:color="auto"/>
      </w:divBdr>
    </w:div>
    <w:div w:id="591476746">
      <w:marLeft w:val="480"/>
      <w:marRight w:val="0"/>
      <w:marTop w:val="0"/>
      <w:marBottom w:val="0"/>
      <w:divBdr>
        <w:top w:val="none" w:sz="0" w:space="0" w:color="auto"/>
        <w:left w:val="none" w:sz="0" w:space="0" w:color="auto"/>
        <w:bottom w:val="none" w:sz="0" w:space="0" w:color="auto"/>
        <w:right w:val="none" w:sz="0" w:space="0" w:color="auto"/>
      </w:divBdr>
    </w:div>
    <w:div w:id="591620501">
      <w:marLeft w:val="480"/>
      <w:marRight w:val="0"/>
      <w:marTop w:val="0"/>
      <w:marBottom w:val="0"/>
      <w:divBdr>
        <w:top w:val="none" w:sz="0" w:space="0" w:color="auto"/>
        <w:left w:val="none" w:sz="0" w:space="0" w:color="auto"/>
        <w:bottom w:val="none" w:sz="0" w:space="0" w:color="auto"/>
        <w:right w:val="none" w:sz="0" w:space="0" w:color="auto"/>
      </w:divBdr>
    </w:div>
    <w:div w:id="591622955">
      <w:marLeft w:val="480"/>
      <w:marRight w:val="0"/>
      <w:marTop w:val="0"/>
      <w:marBottom w:val="0"/>
      <w:divBdr>
        <w:top w:val="none" w:sz="0" w:space="0" w:color="auto"/>
        <w:left w:val="none" w:sz="0" w:space="0" w:color="auto"/>
        <w:bottom w:val="none" w:sz="0" w:space="0" w:color="auto"/>
        <w:right w:val="none" w:sz="0" w:space="0" w:color="auto"/>
      </w:divBdr>
    </w:div>
    <w:div w:id="591624597">
      <w:marLeft w:val="480"/>
      <w:marRight w:val="0"/>
      <w:marTop w:val="0"/>
      <w:marBottom w:val="0"/>
      <w:divBdr>
        <w:top w:val="none" w:sz="0" w:space="0" w:color="auto"/>
        <w:left w:val="none" w:sz="0" w:space="0" w:color="auto"/>
        <w:bottom w:val="none" w:sz="0" w:space="0" w:color="auto"/>
        <w:right w:val="none" w:sz="0" w:space="0" w:color="auto"/>
      </w:divBdr>
    </w:div>
    <w:div w:id="591662426">
      <w:marLeft w:val="480"/>
      <w:marRight w:val="0"/>
      <w:marTop w:val="0"/>
      <w:marBottom w:val="0"/>
      <w:divBdr>
        <w:top w:val="none" w:sz="0" w:space="0" w:color="auto"/>
        <w:left w:val="none" w:sz="0" w:space="0" w:color="auto"/>
        <w:bottom w:val="none" w:sz="0" w:space="0" w:color="auto"/>
        <w:right w:val="none" w:sz="0" w:space="0" w:color="auto"/>
      </w:divBdr>
    </w:div>
    <w:div w:id="591669143">
      <w:marLeft w:val="480"/>
      <w:marRight w:val="0"/>
      <w:marTop w:val="0"/>
      <w:marBottom w:val="0"/>
      <w:divBdr>
        <w:top w:val="none" w:sz="0" w:space="0" w:color="auto"/>
        <w:left w:val="none" w:sz="0" w:space="0" w:color="auto"/>
        <w:bottom w:val="none" w:sz="0" w:space="0" w:color="auto"/>
        <w:right w:val="none" w:sz="0" w:space="0" w:color="auto"/>
      </w:divBdr>
    </w:div>
    <w:div w:id="591740196">
      <w:marLeft w:val="480"/>
      <w:marRight w:val="0"/>
      <w:marTop w:val="0"/>
      <w:marBottom w:val="0"/>
      <w:divBdr>
        <w:top w:val="none" w:sz="0" w:space="0" w:color="auto"/>
        <w:left w:val="none" w:sz="0" w:space="0" w:color="auto"/>
        <w:bottom w:val="none" w:sz="0" w:space="0" w:color="auto"/>
        <w:right w:val="none" w:sz="0" w:space="0" w:color="auto"/>
      </w:divBdr>
    </w:div>
    <w:div w:id="591744287">
      <w:marLeft w:val="480"/>
      <w:marRight w:val="0"/>
      <w:marTop w:val="0"/>
      <w:marBottom w:val="0"/>
      <w:divBdr>
        <w:top w:val="none" w:sz="0" w:space="0" w:color="auto"/>
        <w:left w:val="none" w:sz="0" w:space="0" w:color="auto"/>
        <w:bottom w:val="none" w:sz="0" w:space="0" w:color="auto"/>
        <w:right w:val="none" w:sz="0" w:space="0" w:color="auto"/>
      </w:divBdr>
    </w:div>
    <w:div w:id="591747289">
      <w:marLeft w:val="480"/>
      <w:marRight w:val="0"/>
      <w:marTop w:val="0"/>
      <w:marBottom w:val="0"/>
      <w:divBdr>
        <w:top w:val="none" w:sz="0" w:space="0" w:color="auto"/>
        <w:left w:val="none" w:sz="0" w:space="0" w:color="auto"/>
        <w:bottom w:val="none" w:sz="0" w:space="0" w:color="auto"/>
        <w:right w:val="none" w:sz="0" w:space="0" w:color="auto"/>
      </w:divBdr>
    </w:div>
    <w:div w:id="591817627">
      <w:marLeft w:val="480"/>
      <w:marRight w:val="0"/>
      <w:marTop w:val="0"/>
      <w:marBottom w:val="0"/>
      <w:divBdr>
        <w:top w:val="none" w:sz="0" w:space="0" w:color="auto"/>
        <w:left w:val="none" w:sz="0" w:space="0" w:color="auto"/>
        <w:bottom w:val="none" w:sz="0" w:space="0" w:color="auto"/>
        <w:right w:val="none" w:sz="0" w:space="0" w:color="auto"/>
      </w:divBdr>
    </w:div>
    <w:div w:id="591860582">
      <w:marLeft w:val="480"/>
      <w:marRight w:val="0"/>
      <w:marTop w:val="0"/>
      <w:marBottom w:val="0"/>
      <w:divBdr>
        <w:top w:val="none" w:sz="0" w:space="0" w:color="auto"/>
        <w:left w:val="none" w:sz="0" w:space="0" w:color="auto"/>
        <w:bottom w:val="none" w:sz="0" w:space="0" w:color="auto"/>
        <w:right w:val="none" w:sz="0" w:space="0" w:color="auto"/>
      </w:divBdr>
    </w:div>
    <w:div w:id="591863014">
      <w:marLeft w:val="480"/>
      <w:marRight w:val="0"/>
      <w:marTop w:val="0"/>
      <w:marBottom w:val="0"/>
      <w:divBdr>
        <w:top w:val="none" w:sz="0" w:space="0" w:color="auto"/>
        <w:left w:val="none" w:sz="0" w:space="0" w:color="auto"/>
        <w:bottom w:val="none" w:sz="0" w:space="0" w:color="auto"/>
        <w:right w:val="none" w:sz="0" w:space="0" w:color="auto"/>
      </w:divBdr>
    </w:div>
    <w:div w:id="591938980">
      <w:marLeft w:val="480"/>
      <w:marRight w:val="0"/>
      <w:marTop w:val="0"/>
      <w:marBottom w:val="0"/>
      <w:divBdr>
        <w:top w:val="none" w:sz="0" w:space="0" w:color="auto"/>
        <w:left w:val="none" w:sz="0" w:space="0" w:color="auto"/>
        <w:bottom w:val="none" w:sz="0" w:space="0" w:color="auto"/>
        <w:right w:val="none" w:sz="0" w:space="0" w:color="auto"/>
      </w:divBdr>
    </w:div>
    <w:div w:id="592012945">
      <w:marLeft w:val="480"/>
      <w:marRight w:val="0"/>
      <w:marTop w:val="0"/>
      <w:marBottom w:val="0"/>
      <w:divBdr>
        <w:top w:val="none" w:sz="0" w:space="0" w:color="auto"/>
        <w:left w:val="none" w:sz="0" w:space="0" w:color="auto"/>
        <w:bottom w:val="none" w:sz="0" w:space="0" w:color="auto"/>
        <w:right w:val="none" w:sz="0" w:space="0" w:color="auto"/>
      </w:divBdr>
    </w:div>
    <w:div w:id="592084066">
      <w:marLeft w:val="480"/>
      <w:marRight w:val="0"/>
      <w:marTop w:val="0"/>
      <w:marBottom w:val="0"/>
      <w:divBdr>
        <w:top w:val="none" w:sz="0" w:space="0" w:color="auto"/>
        <w:left w:val="none" w:sz="0" w:space="0" w:color="auto"/>
        <w:bottom w:val="none" w:sz="0" w:space="0" w:color="auto"/>
        <w:right w:val="none" w:sz="0" w:space="0" w:color="auto"/>
      </w:divBdr>
    </w:div>
    <w:div w:id="592084078">
      <w:marLeft w:val="480"/>
      <w:marRight w:val="0"/>
      <w:marTop w:val="0"/>
      <w:marBottom w:val="0"/>
      <w:divBdr>
        <w:top w:val="none" w:sz="0" w:space="0" w:color="auto"/>
        <w:left w:val="none" w:sz="0" w:space="0" w:color="auto"/>
        <w:bottom w:val="none" w:sz="0" w:space="0" w:color="auto"/>
        <w:right w:val="none" w:sz="0" w:space="0" w:color="auto"/>
      </w:divBdr>
    </w:div>
    <w:div w:id="592125173">
      <w:marLeft w:val="480"/>
      <w:marRight w:val="0"/>
      <w:marTop w:val="0"/>
      <w:marBottom w:val="0"/>
      <w:divBdr>
        <w:top w:val="none" w:sz="0" w:space="0" w:color="auto"/>
        <w:left w:val="none" w:sz="0" w:space="0" w:color="auto"/>
        <w:bottom w:val="none" w:sz="0" w:space="0" w:color="auto"/>
        <w:right w:val="none" w:sz="0" w:space="0" w:color="auto"/>
      </w:divBdr>
    </w:div>
    <w:div w:id="592130803">
      <w:marLeft w:val="480"/>
      <w:marRight w:val="0"/>
      <w:marTop w:val="0"/>
      <w:marBottom w:val="0"/>
      <w:divBdr>
        <w:top w:val="none" w:sz="0" w:space="0" w:color="auto"/>
        <w:left w:val="none" w:sz="0" w:space="0" w:color="auto"/>
        <w:bottom w:val="none" w:sz="0" w:space="0" w:color="auto"/>
        <w:right w:val="none" w:sz="0" w:space="0" w:color="auto"/>
      </w:divBdr>
    </w:div>
    <w:div w:id="592131881">
      <w:marLeft w:val="480"/>
      <w:marRight w:val="0"/>
      <w:marTop w:val="0"/>
      <w:marBottom w:val="0"/>
      <w:divBdr>
        <w:top w:val="none" w:sz="0" w:space="0" w:color="auto"/>
        <w:left w:val="none" w:sz="0" w:space="0" w:color="auto"/>
        <w:bottom w:val="none" w:sz="0" w:space="0" w:color="auto"/>
        <w:right w:val="none" w:sz="0" w:space="0" w:color="auto"/>
      </w:divBdr>
    </w:div>
    <w:div w:id="592134200">
      <w:marLeft w:val="480"/>
      <w:marRight w:val="0"/>
      <w:marTop w:val="0"/>
      <w:marBottom w:val="0"/>
      <w:divBdr>
        <w:top w:val="none" w:sz="0" w:space="0" w:color="auto"/>
        <w:left w:val="none" w:sz="0" w:space="0" w:color="auto"/>
        <w:bottom w:val="none" w:sz="0" w:space="0" w:color="auto"/>
        <w:right w:val="none" w:sz="0" w:space="0" w:color="auto"/>
      </w:divBdr>
    </w:div>
    <w:div w:id="592280663">
      <w:marLeft w:val="480"/>
      <w:marRight w:val="0"/>
      <w:marTop w:val="0"/>
      <w:marBottom w:val="0"/>
      <w:divBdr>
        <w:top w:val="none" w:sz="0" w:space="0" w:color="auto"/>
        <w:left w:val="none" w:sz="0" w:space="0" w:color="auto"/>
        <w:bottom w:val="none" w:sz="0" w:space="0" w:color="auto"/>
        <w:right w:val="none" w:sz="0" w:space="0" w:color="auto"/>
      </w:divBdr>
    </w:div>
    <w:div w:id="592319780">
      <w:marLeft w:val="480"/>
      <w:marRight w:val="0"/>
      <w:marTop w:val="0"/>
      <w:marBottom w:val="0"/>
      <w:divBdr>
        <w:top w:val="none" w:sz="0" w:space="0" w:color="auto"/>
        <w:left w:val="none" w:sz="0" w:space="0" w:color="auto"/>
        <w:bottom w:val="none" w:sz="0" w:space="0" w:color="auto"/>
        <w:right w:val="none" w:sz="0" w:space="0" w:color="auto"/>
      </w:divBdr>
    </w:div>
    <w:div w:id="592324291">
      <w:marLeft w:val="480"/>
      <w:marRight w:val="0"/>
      <w:marTop w:val="0"/>
      <w:marBottom w:val="0"/>
      <w:divBdr>
        <w:top w:val="none" w:sz="0" w:space="0" w:color="auto"/>
        <w:left w:val="none" w:sz="0" w:space="0" w:color="auto"/>
        <w:bottom w:val="none" w:sz="0" w:space="0" w:color="auto"/>
        <w:right w:val="none" w:sz="0" w:space="0" w:color="auto"/>
      </w:divBdr>
    </w:div>
    <w:div w:id="592399798">
      <w:marLeft w:val="480"/>
      <w:marRight w:val="0"/>
      <w:marTop w:val="0"/>
      <w:marBottom w:val="0"/>
      <w:divBdr>
        <w:top w:val="none" w:sz="0" w:space="0" w:color="auto"/>
        <w:left w:val="none" w:sz="0" w:space="0" w:color="auto"/>
        <w:bottom w:val="none" w:sz="0" w:space="0" w:color="auto"/>
        <w:right w:val="none" w:sz="0" w:space="0" w:color="auto"/>
      </w:divBdr>
    </w:div>
    <w:div w:id="592475695">
      <w:marLeft w:val="480"/>
      <w:marRight w:val="0"/>
      <w:marTop w:val="0"/>
      <w:marBottom w:val="0"/>
      <w:divBdr>
        <w:top w:val="none" w:sz="0" w:space="0" w:color="auto"/>
        <w:left w:val="none" w:sz="0" w:space="0" w:color="auto"/>
        <w:bottom w:val="none" w:sz="0" w:space="0" w:color="auto"/>
        <w:right w:val="none" w:sz="0" w:space="0" w:color="auto"/>
      </w:divBdr>
    </w:div>
    <w:div w:id="592511871">
      <w:marLeft w:val="480"/>
      <w:marRight w:val="0"/>
      <w:marTop w:val="0"/>
      <w:marBottom w:val="0"/>
      <w:divBdr>
        <w:top w:val="none" w:sz="0" w:space="0" w:color="auto"/>
        <w:left w:val="none" w:sz="0" w:space="0" w:color="auto"/>
        <w:bottom w:val="none" w:sz="0" w:space="0" w:color="auto"/>
        <w:right w:val="none" w:sz="0" w:space="0" w:color="auto"/>
      </w:divBdr>
    </w:div>
    <w:div w:id="592586429">
      <w:marLeft w:val="480"/>
      <w:marRight w:val="0"/>
      <w:marTop w:val="0"/>
      <w:marBottom w:val="0"/>
      <w:divBdr>
        <w:top w:val="none" w:sz="0" w:space="0" w:color="auto"/>
        <w:left w:val="none" w:sz="0" w:space="0" w:color="auto"/>
        <w:bottom w:val="none" w:sz="0" w:space="0" w:color="auto"/>
        <w:right w:val="none" w:sz="0" w:space="0" w:color="auto"/>
      </w:divBdr>
    </w:div>
    <w:div w:id="592662069">
      <w:marLeft w:val="480"/>
      <w:marRight w:val="0"/>
      <w:marTop w:val="0"/>
      <w:marBottom w:val="0"/>
      <w:divBdr>
        <w:top w:val="none" w:sz="0" w:space="0" w:color="auto"/>
        <w:left w:val="none" w:sz="0" w:space="0" w:color="auto"/>
        <w:bottom w:val="none" w:sz="0" w:space="0" w:color="auto"/>
        <w:right w:val="none" w:sz="0" w:space="0" w:color="auto"/>
      </w:divBdr>
    </w:div>
    <w:div w:id="592666320">
      <w:marLeft w:val="480"/>
      <w:marRight w:val="0"/>
      <w:marTop w:val="0"/>
      <w:marBottom w:val="0"/>
      <w:divBdr>
        <w:top w:val="none" w:sz="0" w:space="0" w:color="auto"/>
        <w:left w:val="none" w:sz="0" w:space="0" w:color="auto"/>
        <w:bottom w:val="none" w:sz="0" w:space="0" w:color="auto"/>
        <w:right w:val="none" w:sz="0" w:space="0" w:color="auto"/>
      </w:divBdr>
    </w:div>
    <w:div w:id="592670697">
      <w:marLeft w:val="480"/>
      <w:marRight w:val="0"/>
      <w:marTop w:val="0"/>
      <w:marBottom w:val="0"/>
      <w:divBdr>
        <w:top w:val="none" w:sz="0" w:space="0" w:color="auto"/>
        <w:left w:val="none" w:sz="0" w:space="0" w:color="auto"/>
        <w:bottom w:val="none" w:sz="0" w:space="0" w:color="auto"/>
        <w:right w:val="none" w:sz="0" w:space="0" w:color="auto"/>
      </w:divBdr>
    </w:div>
    <w:div w:id="592671023">
      <w:marLeft w:val="480"/>
      <w:marRight w:val="0"/>
      <w:marTop w:val="0"/>
      <w:marBottom w:val="0"/>
      <w:divBdr>
        <w:top w:val="none" w:sz="0" w:space="0" w:color="auto"/>
        <w:left w:val="none" w:sz="0" w:space="0" w:color="auto"/>
        <w:bottom w:val="none" w:sz="0" w:space="0" w:color="auto"/>
        <w:right w:val="none" w:sz="0" w:space="0" w:color="auto"/>
      </w:divBdr>
    </w:div>
    <w:div w:id="592708655">
      <w:marLeft w:val="480"/>
      <w:marRight w:val="0"/>
      <w:marTop w:val="0"/>
      <w:marBottom w:val="0"/>
      <w:divBdr>
        <w:top w:val="none" w:sz="0" w:space="0" w:color="auto"/>
        <w:left w:val="none" w:sz="0" w:space="0" w:color="auto"/>
        <w:bottom w:val="none" w:sz="0" w:space="0" w:color="auto"/>
        <w:right w:val="none" w:sz="0" w:space="0" w:color="auto"/>
      </w:divBdr>
    </w:div>
    <w:div w:id="592738301">
      <w:marLeft w:val="480"/>
      <w:marRight w:val="0"/>
      <w:marTop w:val="0"/>
      <w:marBottom w:val="0"/>
      <w:divBdr>
        <w:top w:val="none" w:sz="0" w:space="0" w:color="auto"/>
        <w:left w:val="none" w:sz="0" w:space="0" w:color="auto"/>
        <w:bottom w:val="none" w:sz="0" w:space="0" w:color="auto"/>
        <w:right w:val="none" w:sz="0" w:space="0" w:color="auto"/>
      </w:divBdr>
    </w:div>
    <w:div w:id="592739673">
      <w:marLeft w:val="480"/>
      <w:marRight w:val="0"/>
      <w:marTop w:val="0"/>
      <w:marBottom w:val="0"/>
      <w:divBdr>
        <w:top w:val="none" w:sz="0" w:space="0" w:color="auto"/>
        <w:left w:val="none" w:sz="0" w:space="0" w:color="auto"/>
        <w:bottom w:val="none" w:sz="0" w:space="0" w:color="auto"/>
        <w:right w:val="none" w:sz="0" w:space="0" w:color="auto"/>
      </w:divBdr>
    </w:div>
    <w:div w:id="592788693">
      <w:marLeft w:val="480"/>
      <w:marRight w:val="0"/>
      <w:marTop w:val="0"/>
      <w:marBottom w:val="0"/>
      <w:divBdr>
        <w:top w:val="none" w:sz="0" w:space="0" w:color="auto"/>
        <w:left w:val="none" w:sz="0" w:space="0" w:color="auto"/>
        <w:bottom w:val="none" w:sz="0" w:space="0" w:color="auto"/>
        <w:right w:val="none" w:sz="0" w:space="0" w:color="auto"/>
      </w:divBdr>
    </w:div>
    <w:div w:id="592789007">
      <w:marLeft w:val="480"/>
      <w:marRight w:val="0"/>
      <w:marTop w:val="0"/>
      <w:marBottom w:val="0"/>
      <w:divBdr>
        <w:top w:val="none" w:sz="0" w:space="0" w:color="auto"/>
        <w:left w:val="none" w:sz="0" w:space="0" w:color="auto"/>
        <w:bottom w:val="none" w:sz="0" w:space="0" w:color="auto"/>
        <w:right w:val="none" w:sz="0" w:space="0" w:color="auto"/>
      </w:divBdr>
    </w:div>
    <w:div w:id="592856217">
      <w:marLeft w:val="480"/>
      <w:marRight w:val="0"/>
      <w:marTop w:val="0"/>
      <w:marBottom w:val="0"/>
      <w:divBdr>
        <w:top w:val="none" w:sz="0" w:space="0" w:color="auto"/>
        <w:left w:val="none" w:sz="0" w:space="0" w:color="auto"/>
        <w:bottom w:val="none" w:sz="0" w:space="0" w:color="auto"/>
        <w:right w:val="none" w:sz="0" w:space="0" w:color="auto"/>
      </w:divBdr>
    </w:div>
    <w:div w:id="592860285">
      <w:marLeft w:val="480"/>
      <w:marRight w:val="0"/>
      <w:marTop w:val="0"/>
      <w:marBottom w:val="0"/>
      <w:divBdr>
        <w:top w:val="none" w:sz="0" w:space="0" w:color="auto"/>
        <w:left w:val="none" w:sz="0" w:space="0" w:color="auto"/>
        <w:bottom w:val="none" w:sz="0" w:space="0" w:color="auto"/>
        <w:right w:val="none" w:sz="0" w:space="0" w:color="auto"/>
      </w:divBdr>
    </w:div>
    <w:div w:id="592860697">
      <w:marLeft w:val="480"/>
      <w:marRight w:val="0"/>
      <w:marTop w:val="0"/>
      <w:marBottom w:val="0"/>
      <w:divBdr>
        <w:top w:val="none" w:sz="0" w:space="0" w:color="auto"/>
        <w:left w:val="none" w:sz="0" w:space="0" w:color="auto"/>
        <w:bottom w:val="none" w:sz="0" w:space="0" w:color="auto"/>
        <w:right w:val="none" w:sz="0" w:space="0" w:color="auto"/>
      </w:divBdr>
    </w:div>
    <w:div w:id="592862730">
      <w:marLeft w:val="480"/>
      <w:marRight w:val="0"/>
      <w:marTop w:val="0"/>
      <w:marBottom w:val="0"/>
      <w:divBdr>
        <w:top w:val="none" w:sz="0" w:space="0" w:color="auto"/>
        <w:left w:val="none" w:sz="0" w:space="0" w:color="auto"/>
        <w:bottom w:val="none" w:sz="0" w:space="0" w:color="auto"/>
        <w:right w:val="none" w:sz="0" w:space="0" w:color="auto"/>
      </w:divBdr>
    </w:div>
    <w:div w:id="592906036">
      <w:marLeft w:val="480"/>
      <w:marRight w:val="0"/>
      <w:marTop w:val="0"/>
      <w:marBottom w:val="0"/>
      <w:divBdr>
        <w:top w:val="none" w:sz="0" w:space="0" w:color="auto"/>
        <w:left w:val="none" w:sz="0" w:space="0" w:color="auto"/>
        <w:bottom w:val="none" w:sz="0" w:space="0" w:color="auto"/>
        <w:right w:val="none" w:sz="0" w:space="0" w:color="auto"/>
      </w:divBdr>
    </w:div>
    <w:div w:id="592932005">
      <w:marLeft w:val="480"/>
      <w:marRight w:val="0"/>
      <w:marTop w:val="0"/>
      <w:marBottom w:val="0"/>
      <w:divBdr>
        <w:top w:val="none" w:sz="0" w:space="0" w:color="auto"/>
        <w:left w:val="none" w:sz="0" w:space="0" w:color="auto"/>
        <w:bottom w:val="none" w:sz="0" w:space="0" w:color="auto"/>
        <w:right w:val="none" w:sz="0" w:space="0" w:color="auto"/>
      </w:divBdr>
    </w:div>
    <w:div w:id="592934190">
      <w:marLeft w:val="480"/>
      <w:marRight w:val="0"/>
      <w:marTop w:val="0"/>
      <w:marBottom w:val="0"/>
      <w:divBdr>
        <w:top w:val="none" w:sz="0" w:space="0" w:color="auto"/>
        <w:left w:val="none" w:sz="0" w:space="0" w:color="auto"/>
        <w:bottom w:val="none" w:sz="0" w:space="0" w:color="auto"/>
        <w:right w:val="none" w:sz="0" w:space="0" w:color="auto"/>
      </w:divBdr>
    </w:div>
    <w:div w:id="592973299">
      <w:marLeft w:val="480"/>
      <w:marRight w:val="0"/>
      <w:marTop w:val="0"/>
      <w:marBottom w:val="0"/>
      <w:divBdr>
        <w:top w:val="none" w:sz="0" w:space="0" w:color="auto"/>
        <w:left w:val="none" w:sz="0" w:space="0" w:color="auto"/>
        <w:bottom w:val="none" w:sz="0" w:space="0" w:color="auto"/>
        <w:right w:val="none" w:sz="0" w:space="0" w:color="auto"/>
      </w:divBdr>
    </w:div>
    <w:div w:id="593166589">
      <w:marLeft w:val="480"/>
      <w:marRight w:val="0"/>
      <w:marTop w:val="0"/>
      <w:marBottom w:val="0"/>
      <w:divBdr>
        <w:top w:val="none" w:sz="0" w:space="0" w:color="auto"/>
        <w:left w:val="none" w:sz="0" w:space="0" w:color="auto"/>
        <w:bottom w:val="none" w:sz="0" w:space="0" w:color="auto"/>
        <w:right w:val="none" w:sz="0" w:space="0" w:color="auto"/>
      </w:divBdr>
    </w:div>
    <w:div w:id="593166639">
      <w:marLeft w:val="480"/>
      <w:marRight w:val="0"/>
      <w:marTop w:val="0"/>
      <w:marBottom w:val="0"/>
      <w:divBdr>
        <w:top w:val="none" w:sz="0" w:space="0" w:color="auto"/>
        <w:left w:val="none" w:sz="0" w:space="0" w:color="auto"/>
        <w:bottom w:val="none" w:sz="0" w:space="0" w:color="auto"/>
        <w:right w:val="none" w:sz="0" w:space="0" w:color="auto"/>
      </w:divBdr>
    </w:div>
    <w:div w:id="593174386">
      <w:marLeft w:val="480"/>
      <w:marRight w:val="0"/>
      <w:marTop w:val="0"/>
      <w:marBottom w:val="0"/>
      <w:divBdr>
        <w:top w:val="none" w:sz="0" w:space="0" w:color="auto"/>
        <w:left w:val="none" w:sz="0" w:space="0" w:color="auto"/>
        <w:bottom w:val="none" w:sz="0" w:space="0" w:color="auto"/>
        <w:right w:val="none" w:sz="0" w:space="0" w:color="auto"/>
      </w:divBdr>
    </w:div>
    <w:div w:id="593242419">
      <w:marLeft w:val="480"/>
      <w:marRight w:val="0"/>
      <w:marTop w:val="0"/>
      <w:marBottom w:val="0"/>
      <w:divBdr>
        <w:top w:val="none" w:sz="0" w:space="0" w:color="auto"/>
        <w:left w:val="none" w:sz="0" w:space="0" w:color="auto"/>
        <w:bottom w:val="none" w:sz="0" w:space="0" w:color="auto"/>
        <w:right w:val="none" w:sz="0" w:space="0" w:color="auto"/>
      </w:divBdr>
    </w:div>
    <w:div w:id="593317898">
      <w:marLeft w:val="480"/>
      <w:marRight w:val="0"/>
      <w:marTop w:val="0"/>
      <w:marBottom w:val="0"/>
      <w:divBdr>
        <w:top w:val="none" w:sz="0" w:space="0" w:color="auto"/>
        <w:left w:val="none" w:sz="0" w:space="0" w:color="auto"/>
        <w:bottom w:val="none" w:sz="0" w:space="0" w:color="auto"/>
        <w:right w:val="none" w:sz="0" w:space="0" w:color="auto"/>
      </w:divBdr>
    </w:div>
    <w:div w:id="593321844">
      <w:marLeft w:val="480"/>
      <w:marRight w:val="0"/>
      <w:marTop w:val="0"/>
      <w:marBottom w:val="0"/>
      <w:divBdr>
        <w:top w:val="none" w:sz="0" w:space="0" w:color="auto"/>
        <w:left w:val="none" w:sz="0" w:space="0" w:color="auto"/>
        <w:bottom w:val="none" w:sz="0" w:space="0" w:color="auto"/>
        <w:right w:val="none" w:sz="0" w:space="0" w:color="auto"/>
      </w:divBdr>
    </w:div>
    <w:div w:id="593324358">
      <w:marLeft w:val="480"/>
      <w:marRight w:val="0"/>
      <w:marTop w:val="0"/>
      <w:marBottom w:val="0"/>
      <w:divBdr>
        <w:top w:val="none" w:sz="0" w:space="0" w:color="auto"/>
        <w:left w:val="none" w:sz="0" w:space="0" w:color="auto"/>
        <w:bottom w:val="none" w:sz="0" w:space="0" w:color="auto"/>
        <w:right w:val="none" w:sz="0" w:space="0" w:color="auto"/>
      </w:divBdr>
    </w:div>
    <w:div w:id="593436755">
      <w:marLeft w:val="480"/>
      <w:marRight w:val="0"/>
      <w:marTop w:val="0"/>
      <w:marBottom w:val="0"/>
      <w:divBdr>
        <w:top w:val="none" w:sz="0" w:space="0" w:color="auto"/>
        <w:left w:val="none" w:sz="0" w:space="0" w:color="auto"/>
        <w:bottom w:val="none" w:sz="0" w:space="0" w:color="auto"/>
        <w:right w:val="none" w:sz="0" w:space="0" w:color="auto"/>
      </w:divBdr>
    </w:div>
    <w:div w:id="593443464">
      <w:marLeft w:val="480"/>
      <w:marRight w:val="0"/>
      <w:marTop w:val="0"/>
      <w:marBottom w:val="0"/>
      <w:divBdr>
        <w:top w:val="none" w:sz="0" w:space="0" w:color="auto"/>
        <w:left w:val="none" w:sz="0" w:space="0" w:color="auto"/>
        <w:bottom w:val="none" w:sz="0" w:space="0" w:color="auto"/>
        <w:right w:val="none" w:sz="0" w:space="0" w:color="auto"/>
      </w:divBdr>
    </w:div>
    <w:div w:id="593510284">
      <w:marLeft w:val="480"/>
      <w:marRight w:val="0"/>
      <w:marTop w:val="0"/>
      <w:marBottom w:val="0"/>
      <w:divBdr>
        <w:top w:val="none" w:sz="0" w:space="0" w:color="auto"/>
        <w:left w:val="none" w:sz="0" w:space="0" w:color="auto"/>
        <w:bottom w:val="none" w:sz="0" w:space="0" w:color="auto"/>
        <w:right w:val="none" w:sz="0" w:space="0" w:color="auto"/>
      </w:divBdr>
    </w:div>
    <w:div w:id="593516373">
      <w:marLeft w:val="480"/>
      <w:marRight w:val="0"/>
      <w:marTop w:val="0"/>
      <w:marBottom w:val="0"/>
      <w:divBdr>
        <w:top w:val="none" w:sz="0" w:space="0" w:color="auto"/>
        <w:left w:val="none" w:sz="0" w:space="0" w:color="auto"/>
        <w:bottom w:val="none" w:sz="0" w:space="0" w:color="auto"/>
        <w:right w:val="none" w:sz="0" w:space="0" w:color="auto"/>
      </w:divBdr>
    </w:div>
    <w:div w:id="593516390">
      <w:marLeft w:val="480"/>
      <w:marRight w:val="0"/>
      <w:marTop w:val="0"/>
      <w:marBottom w:val="0"/>
      <w:divBdr>
        <w:top w:val="none" w:sz="0" w:space="0" w:color="auto"/>
        <w:left w:val="none" w:sz="0" w:space="0" w:color="auto"/>
        <w:bottom w:val="none" w:sz="0" w:space="0" w:color="auto"/>
        <w:right w:val="none" w:sz="0" w:space="0" w:color="auto"/>
      </w:divBdr>
    </w:div>
    <w:div w:id="593518644">
      <w:marLeft w:val="480"/>
      <w:marRight w:val="0"/>
      <w:marTop w:val="0"/>
      <w:marBottom w:val="0"/>
      <w:divBdr>
        <w:top w:val="none" w:sz="0" w:space="0" w:color="auto"/>
        <w:left w:val="none" w:sz="0" w:space="0" w:color="auto"/>
        <w:bottom w:val="none" w:sz="0" w:space="0" w:color="auto"/>
        <w:right w:val="none" w:sz="0" w:space="0" w:color="auto"/>
      </w:divBdr>
    </w:div>
    <w:div w:id="593562380">
      <w:marLeft w:val="480"/>
      <w:marRight w:val="0"/>
      <w:marTop w:val="0"/>
      <w:marBottom w:val="0"/>
      <w:divBdr>
        <w:top w:val="none" w:sz="0" w:space="0" w:color="auto"/>
        <w:left w:val="none" w:sz="0" w:space="0" w:color="auto"/>
        <w:bottom w:val="none" w:sz="0" w:space="0" w:color="auto"/>
        <w:right w:val="none" w:sz="0" w:space="0" w:color="auto"/>
      </w:divBdr>
    </w:div>
    <w:div w:id="593628564">
      <w:marLeft w:val="480"/>
      <w:marRight w:val="0"/>
      <w:marTop w:val="0"/>
      <w:marBottom w:val="0"/>
      <w:divBdr>
        <w:top w:val="none" w:sz="0" w:space="0" w:color="auto"/>
        <w:left w:val="none" w:sz="0" w:space="0" w:color="auto"/>
        <w:bottom w:val="none" w:sz="0" w:space="0" w:color="auto"/>
        <w:right w:val="none" w:sz="0" w:space="0" w:color="auto"/>
      </w:divBdr>
    </w:div>
    <w:div w:id="593632911">
      <w:marLeft w:val="480"/>
      <w:marRight w:val="0"/>
      <w:marTop w:val="0"/>
      <w:marBottom w:val="0"/>
      <w:divBdr>
        <w:top w:val="none" w:sz="0" w:space="0" w:color="auto"/>
        <w:left w:val="none" w:sz="0" w:space="0" w:color="auto"/>
        <w:bottom w:val="none" w:sz="0" w:space="0" w:color="auto"/>
        <w:right w:val="none" w:sz="0" w:space="0" w:color="auto"/>
      </w:divBdr>
    </w:div>
    <w:div w:id="593634301">
      <w:marLeft w:val="480"/>
      <w:marRight w:val="0"/>
      <w:marTop w:val="0"/>
      <w:marBottom w:val="0"/>
      <w:divBdr>
        <w:top w:val="none" w:sz="0" w:space="0" w:color="auto"/>
        <w:left w:val="none" w:sz="0" w:space="0" w:color="auto"/>
        <w:bottom w:val="none" w:sz="0" w:space="0" w:color="auto"/>
        <w:right w:val="none" w:sz="0" w:space="0" w:color="auto"/>
      </w:divBdr>
    </w:div>
    <w:div w:id="593705437">
      <w:marLeft w:val="480"/>
      <w:marRight w:val="0"/>
      <w:marTop w:val="0"/>
      <w:marBottom w:val="0"/>
      <w:divBdr>
        <w:top w:val="none" w:sz="0" w:space="0" w:color="auto"/>
        <w:left w:val="none" w:sz="0" w:space="0" w:color="auto"/>
        <w:bottom w:val="none" w:sz="0" w:space="0" w:color="auto"/>
        <w:right w:val="none" w:sz="0" w:space="0" w:color="auto"/>
      </w:divBdr>
    </w:div>
    <w:div w:id="593707251">
      <w:marLeft w:val="480"/>
      <w:marRight w:val="0"/>
      <w:marTop w:val="0"/>
      <w:marBottom w:val="0"/>
      <w:divBdr>
        <w:top w:val="none" w:sz="0" w:space="0" w:color="auto"/>
        <w:left w:val="none" w:sz="0" w:space="0" w:color="auto"/>
        <w:bottom w:val="none" w:sz="0" w:space="0" w:color="auto"/>
        <w:right w:val="none" w:sz="0" w:space="0" w:color="auto"/>
      </w:divBdr>
    </w:div>
    <w:div w:id="593707709">
      <w:marLeft w:val="480"/>
      <w:marRight w:val="0"/>
      <w:marTop w:val="0"/>
      <w:marBottom w:val="0"/>
      <w:divBdr>
        <w:top w:val="none" w:sz="0" w:space="0" w:color="auto"/>
        <w:left w:val="none" w:sz="0" w:space="0" w:color="auto"/>
        <w:bottom w:val="none" w:sz="0" w:space="0" w:color="auto"/>
        <w:right w:val="none" w:sz="0" w:space="0" w:color="auto"/>
      </w:divBdr>
    </w:div>
    <w:div w:id="593782119">
      <w:marLeft w:val="480"/>
      <w:marRight w:val="0"/>
      <w:marTop w:val="0"/>
      <w:marBottom w:val="0"/>
      <w:divBdr>
        <w:top w:val="none" w:sz="0" w:space="0" w:color="auto"/>
        <w:left w:val="none" w:sz="0" w:space="0" w:color="auto"/>
        <w:bottom w:val="none" w:sz="0" w:space="0" w:color="auto"/>
        <w:right w:val="none" w:sz="0" w:space="0" w:color="auto"/>
      </w:divBdr>
    </w:div>
    <w:div w:id="593822374">
      <w:marLeft w:val="480"/>
      <w:marRight w:val="0"/>
      <w:marTop w:val="0"/>
      <w:marBottom w:val="0"/>
      <w:divBdr>
        <w:top w:val="none" w:sz="0" w:space="0" w:color="auto"/>
        <w:left w:val="none" w:sz="0" w:space="0" w:color="auto"/>
        <w:bottom w:val="none" w:sz="0" w:space="0" w:color="auto"/>
        <w:right w:val="none" w:sz="0" w:space="0" w:color="auto"/>
      </w:divBdr>
    </w:div>
    <w:div w:id="593827980">
      <w:marLeft w:val="480"/>
      <w:marRight w:val="0"/>
      <w:marTop w:val="0"/>
      <w:marBottom w:val="0"/>
      <w:divBdr>
        <w:top w:val="none" w:sz="0" w:space="0" w:color="auto"/>
        <w:left w:val="none" w:sz="0" w:space="0" w:color="auto"/>
        <w:bottom w:val="none" w:sz="0" w:space="0" w:color="auto"/>
        <w:right w:val="none" w:sz="0" w:space="0" w:color="auto"/>
      </w:divBdr>
    </w:div>
    <w:div w:id="593829860">
      <w:marLeft w:val="480"/>
      <w:marRight w:val="0"/>
      <w:marTop w:val="0"/>
      <w:marBottom w:val="0"/>
      <w:divBdr>
        <w:top w:val="none" w:sz="0" w:space="0" w:color="auto"/>
        <w:left w:val="none" w:sz="0" w:space="0" w:color="auto"/>
        <w:bottom w:val="none" w:sz="0" w:space="0" w:color="auto"/>
        <w:right w:val="none" w:sz="0" w:space="0" w:color="auto"/>
      </w:divBdr>
    </w:div>
    <w:div w:id="593901828">
      <w:marLeft w:val="480"/>
      <w:marRight w:val="0"/>
      <w:marTop w:val="0"/>
      <w:marBottom w:val="0"/>
      <w:divBdr>
        <w:top w:val="none" w:sz="0" w:space="0" w:color="auto"/>
        <w:left w:val="none" w:sz="0" w:space="0" w:color="auto"/>
        <w:bottom w:val="none" w:sz="0" w:space="0" w:color="auto"/>
        <w:right w:val="none" w:sz="0" w:space="0" w:color="auto"/>
      </w:divBdr>
    </w:div>
    <w:div w:id="593975430">
      <w:marLeft w:val="480"/>
      <w:marRight w:val="0"/>
      <w:marTop w:val="0"/>
      <w:marBottom w:val="0"/>
      <w:divBdr>
        <w:top w:val="none" w:sz="0" w:space="0" w:color="auto"/>
        <w:left w:val="none" w:sz="0" w:space="0" w:color="auto"/>
        <w:bottom w:val="none" w:sz="0" w:space="0" w:color="auto"/>
        <w:right w:val="none" w:sz="0" w:space="0" w:color="auto"/>
      </w:divBdr>
    </w:div>
    <w:div w:id="594020764">
      <w:bodyDiv w:val="1"/>
      <w:marLeft w:val="0"/>
      <w:marRight w:val="0"/>
      <w:marTop w:val="0"/>
      <w:marBottom w:val="0"/>
      <w:divBdr>
        <w:top w:val="none" w:sz="0" w:space="0" w:color="auto"/>
        <w:left w:val="none" w:sz="0" w:space="0" w:color="auto"/>
        <w:bottom w:val="none" w:sz="0" w:space="0" w:color="auto"/>
        <w:right w:val="none" w:sz="0" w:space="0" w:color="auto"/>
      </w:divBdr>
    </w:div>
    <w:div w:id="594022506">
      <w:marLeft w:val="480"/>
      <w:marRight w:val="0"/>
      <w:marTop w:val="0"/>
      <w:marBottom w:val="0"/>
      <w:divBdr>
        <w:top w:val="none" w:sz="0" w:space="0" w:color="auto"/>
        <w:left w:val="none" w:sz="0" w:space="0" w:color="auto"/>
        <w:bottom w:val="none" w:sz="0" w:space="0" w:color="auto"/>
        <w:right w:val="none" w:sz="0" w:space="0" w:color="auto"/>
      </w:divBdr>
    </w:div>
    <w:div w:id="594023460">
      <w:marLeft w:val="480"/>
      <w:marRight w:val="0"/>
      <w:marTop w:val="0"/>
      <w:marBottom w:val="0"/>
      <w:divBdr>
        <w:top w:val="none" w:sz="0" w:space="0" w:color="auto"/>
        <w:left w:val="none" w:sz="0" w:space="0" w:color="auto"/>
        <w:bottom w:val="none" w:sz="0" w:space="0" w:color="auto"/>
        <w:right w:val="none" w:sz="0" w:space="0" w:color="auto"/>
      </w:divBdr>
    </w:div>
    <w:div w:id="594023883">
      <w:marLeft w:val="480"/>
      <w:marRight w:val="0"/>
      <w:marTop w:val="0"/>
      <w:marBottom w:val="0"/>
      <w:divBdr>
        <w:top w:val="none" w:sz="0" w:space="0" w:color="auto"/>
        <w:left w:val="none" w:sz="0" w:space="0" w:color="auto"/>
        <w:bottom w:val="none" w:sz="0" w:space="0" w:color="auto"/>
        <w:right w:val="none" w:sz="0" w:space="0" w:color="auto"/>
      </w:divBdr>
    </w:div>
    <w:div w:id="594092001">
      <w:marLeft w:val="480"/>
      <w:marRight w:val="0"/>
      <w:marTop w:val="0"/>
      <w:marBottom w:val="0"/>
      <w:divBdr>
        <w:top w:val="none" w:sz="0" w:space="0" w:color="auto"/>
        <w:left w:val="none" w:sz="0" w:space="0" w:color="auto"/>
        <w:bottom w:val="none" w:sz="0" w:space="0" w:color="auto"/>
        <w:right w:val="none" w:sz="0" w:space="0" w:color="auto"/>
      </w:divBdr>
    </w:div>
    <w:div w:id="594098604">
      <w:marLeft w:val="480"/>
      <w:marRight w:val="0"/>
      <w:marTop w:val="0"/>
      <w:marBottom w:val="0"/>
      <w:divBdr>
        <w:top w:val="none" w:sz="0" w:space="0" w:color="auto"/>
        <w:left w:val="none" w:sz="0" w:space="0" w:color="auto"/>
        <w:bottom w:val="none" w:sz="0" w:space="0" w:color="auto"/>
        <w:right w:val="none" w:sz="0" w:space="0" w:color="auto"/>
      </w:divBdr>
    </w:div>
    <w:div w:id="594167125">
      <w:marLeft w:val="480"/>
      <w:marRight w:val="0"/>
      <w:marTop w:val="0"/>
      <w:marBottom w:val="0"/>
      <w:divBdr>
        <w:top w:val="none" w:sz="0" w:space="0" w:color="auto"/>
        <w:left w:val="none" w:sz="0" w:space="0" w:color="auto"/>
        <w:bottom w:val="none" w:sz="0" w:space="0" w:color="auto"/>
        <w:right w:val="none" w:sz="0" w:space="0" w:color="auto"/>
      </w:divBdr>
    </w:div>
    <w:div w:id="594168447">
      <w:marLeft w:val="480"/>
      <w:marRight w:val="0"/>
      <w:marTop w:val="0"/>
      <w:marBottom w:val="0"/>
      <w:divBdr>
        <w:top w:val="none" w:sz="0" w:space="0" w:color="auto"/>
        <w:left w:val="none" w:sz="0" w:space="0" w:color="auto"/>
        <w:bottom w:val="none" w:sz="0" w:space="0" w:color="auto"/>
        <w:right w:val="none" w:sz="0" w:space="0" w:color="auto"/>
      </w:divBdr>
    </w:div>
    <w:div w:id="594216323">
      <w:marLeft w:val="480"/>
      <w:marRight w:val="0"/>
      <w:marTop w:val="0"/>
      <w:marBottom w:val="0"/>
      <w:divBdr>
        <w:top w:val="none" w:sz="0" w:space="0" w:color="auto"/>
        <w:left w:val="none" w:sz="0" w:space="0" w:color="auto"/>
        <w:bottom w:val="none" w:sz="0" w:space="0" w:color="auto"/>
        <w:right w:val="none" w:sz="0" w:space="0" w:color="auto"/>
      </w:divBdr>
    </w:div>
    <w:div w:id="594286227">
      <w:marLeft w:val="480"/>
      <w:marRight w:val="0"/>
      <w:marTop w:val="0"/>
      <w:marBottom w:val="0"/>
      <w:divBdr>
        <w:top w:val="none" w:sz="0" w:space="0" w:color="auto"/>
        <w:left w:val="none" w:sz="0" w:space="0" w:color="auto"/>
        <w:bottom w:val="none" w:sz="0" w:space="0" w:color="auto"/>
        <w:right w:val="none" w:sz="0" w:space="0" w:color="auto"/>
      </w:divBdr>
    </w:div>
    <w:div w:id="594292870">
      <w:marLeft w:val="480"/>
      <w:marRight w:val="0"/>
      <w:marTop w:val="0"/>
      <w:marBottom w:val="0"/>
      <w:divBdr>
        <w:top w:val="none" w:sz="0" w:space="0" w:color="auto"/>
        <w:left w:val="none" w:sz="0" w:space="0" w:color="auto"/>
        <w:bottom w:val="none" w:sz="0" w:space="0" w:color="auto"/>
        <w:right w:val="none" w:sz="0" w:space="0" w:color="auto"/>
      </w:divBdr>
    </w:div>
    <w:div w:id="594358869">
      <w:marLeft w:val="480"/>
      <w:marRight w:val="0"/>
      <w:marTop w:val="0"/>
      <w:marBottom w:val="0"/>
      <w:divBdr>
        <w:top w:val="none" w:sz="0" w:space="0" w:color="auto"/>
        <w:left w:val="none" w:sz="0" w:space="0" w:color="auto"/>
        <w:bottom w:val="none" w:sz="0" w:space="0" w:color="auto"/>
        <w:right w:val="none" w:sz="0" w:space="0" w:color="auto"/>
      </w:divBdr>
    </w:div>
    <w:div w:id="594359974">
      <w:marLeft w:val="480"/>
      <w:marRight w:val="0"/>
      <w:marTop w:val="0"/>
      <w:marBottom w:val="0"/>
      <w:divBdr>
        <w:top w:val="none" w:sz="0" w:space="0" w:color="auto"/>
        <w:left w:val="none" w:sz="0" w:space="0" w:color="auto"/>
        <w:bottom w:val="none" w:sz="0" w:space="0" w:color="auto"/>
        <w:right w:val="none" w:sz="0" w:space="0" w:color="auto"/>
      </w:divBdr>
    </w:div>
    <w:div w:id="594632171">
      <w:marLeft w:val="480"/>
      <w:marRight w:val="0"/>
      <w:marTop w:val="0"/>
      <w:marBottom w:val="0"/>
      <w:divBdr>
        <w:top w:val="none" w:sz="0" w:space="0" w:color="auto"/>
        <w:left w:val="none" w:sz="0" w:space="0" w:color="auto"/>
        <w:bottom w:val="none" w:sz="0" w:space="0" w:color="auto"/>
        <w:right w:val="none" w:sz="0" w:space="0" w:color="auto"/>
      </w:divBdr>
    </w:div>
    <w:div w:id="594634582">
      <w:marLeft w:val="480"/>
      <w:marRight w:val="0"/>
      <w:marTop w:val="0"/>
      <w:marBottom w:val="0"/>
      <w:divBdr>
        <w:top w:val="none" w:sz="0" w:space="0" w:color="auto"/>
        <w:left w:val="none" w:sz="0" w:space="0" w:color="auto"/>
        <w:bottom w:val="none" w:sz="0" w:space="0" w:color="auto"/>
        <w:right w:val="none" w:sz="0" w:space="0" w:color="auto"/>
      </w:divBdr>
    </w:div>
    <w:div w:id="594677384">
      <w:marLeft w:val="480"/>
      <w:marRight w:val="0"/>
      <w:marTop w:val="0"/>
      <w:marBottom w:val="0"/>
      <w:divBdr>
        <w:top w:val="none" w:sz="0" w:space="0" w:color="auto"/>
        <w:left w:val="none" w:sz="0" w:space="0" w:color="auto"/>
        <w:bottom w:val="none" w:sz="0" w:space="0" w:color="auto"/>
        <w:right w:val="none" w:sz="0" w:space="0" w:color="auto"/>
      </w:divBdr>
    </w:div>
    <w:div w:id="594677999">
      <w:marLeft w:val="480"/>
      <w:marRight w:val="0"/>
      <w:marTop w:val="0"/>
      <w:marBottom w:val="0"/>
      <w:divBdr>
        <w:top w:val="none" w:sz="0" w:space="0" w:color="auto"/>
        <w:left w:val="none" w:sz="0" w:space="0" w:color="auto"/>
        <w:bottom w:val="none" w:sz="0" w:space="0" w:color="auto"/>
        <w:right w:val="none" w:sz="0" w:space="0" w:color="auto"/>
      </w:divBdr>
    </w:div>
    <w:div w:id="594679756">
      <w:marLeft w:val="480"/>
      <w:marRight w:val="0"/>
      <w:marTop w:val="0"/>
      <w:marBottom w:val="0"/>
      <w:divBdr>
        <w:top w:val="none" w:sz="0" w:space="0" w:color="auto"/>
        <w:left w:val="none" w:sz="0" w:space="0" w:color="auto"/>
        <w:bottom w:val="none" w:sz="0" w:space="0" w:color="auto"/>
        <w:right w:val="none" w:sz="0" w:space="0" w:color="auto"/>
      </w:divBdr>
    </w:div>
    <w:div w:id="594754761">
      <w:marLeft w:val="480"/>
      <w:marRight w:val="0"/>
      <w:marTop w:val="0"/>
      <w:marBottom w:val="0"/>
      <w:divBdr>
        <w:top w:val="none" w:sz="0" w:space="0" w:color="auto"/>
        <w:left w:val="none" w:sz="0" w:space="0" w:color="auto"/>
        <w:bottom w:val="none" w:sz="0" w:space="0" w:color="auto"/>
        <w:right w:val="none" w:sz="0" w:space="0" w:color="auto"/>
      </w:divBdr>
    </w:div>
    <w:div w:id="594821579">
      <w:marLeft w:val="480"/>
      <w:marRight w:val="0"/>
      <w:marTop w:val="0"/>
      <w:marBottom w:val="0"/>
      <w:divBdr>
        <w:top w:val="none" w:sz="0" w:space="0" w:color="auto"/>
        <w:left w:val="none" w:sz="0" w:space="0" w:color="auto"/>
        <w:bottom w:val="none" w:sz="0" w:space="0" w:color="auto"/>
        <w:right w:val="none" w:sz="0" w:space="0" w:color="auto"/>
      </w:divBdr>
    </w:div>
    <w:div w:id="595016481">
      <w:marLeft w:val="480"/>
      <w:marRight w:val="0"/>
      <w:marTop w:val="0"/>
      <w:marBottom w:val="0"/>
      <w:divBdr>
        <w:top w:val="none" w:sz="0" w:space="0" w:color="auto"/>
        <w:left w:val="none" w:sz="0" w:space="0" w:color="auto"/>
        <w:bottom w:val="none" w:sz="0" w:space="0" w:color="auto"/>
        <w:right w:val="none" w:sz="0" w:space="0" w:color="auto"/>
      </w:divBdr>
    </w:div>
    <w:div w:id="595020437">
      <w:marLeft w:val="480"/>
      <w:marRight w:val="0"/>
      <w:marTop w:val="0"/>
      <w:marBottom w:val="0"/>
      <w:divBdr>
        <w:top w:val="none" w:sz="0" w:space="0" w:color="auto"/>
        <w:left w:val="none" w:sz="0" w:space="0" w:color="auto"/>
        <w:bottom w:val="none" w:sz="0" w:space="0" w:color="auto"/>
        <w:right w:val="none" w:sz="0" w:space="0" w:color="auto"/>
      </w:divBdr>
    </w:div>
    <w:div w:id="595021179">
      <w:marLeft w:val="480"/>
      <w:marRight w:val="0"/>
      <w:marTop w:val="0"/>
      <w:marBottom w:val="0"/>
      <w:divBdr>
        <w:top w:val="none" w:sz="0" w:space="0" w:color="auto"/>
        <w:left w:val="none" w:sz="0" w:space="0" w:color="auto"/>
        <w:bottom w:val="none" w:sz="0" w:space="0" w:color="auto"/>
        <w:right w:val="none" w:sz="0" w:space="0" w:color="auto"/>
      </w:divBdr>
    </w:div>
    <w:div w:id="595091226">
      <w:marLeft w:val="480"/>
      <w:marRight w:val="0"/>
      <w:marTop w:val="0"/>
      <w:marBottom w:val="0"/>
      <w:divBdr>
        <w:top w:val="none" w:sz="0" w:space="0" w:color="auto"/>
        <w:left w:val="none" w:sz="0" w:space="0" w:color="auto"/>
        <w:bottom w:val="none" w:sz="0" w:space="0" w:color="auto"/>
        <w:right w:val="none" w:sz="0" w:space="0" w:color="auto"/>
      </w:divBdr>
    </w:div>
    <w:div w:id="595091830">
      <w:marLeft w:val="480"/>
      <w:marRight w:val="0"/>
      <w:marTop w:val="0"/>
      <w:marBottom w:val="0"/>
      <w:divBdr>
        <w:top w:val="none" w:sz="0" w:space="0" w:color="auto"/>
        <w:left w:val="none" w:sz="0" w:space="0" w:color="auto"/>
        <w:bottom w:val="none" w:sz="0" w:space="0" w:color="auto"/>
        <w:right w:val="none" w:sz="0" w:space="0" w:color="auto"/>
      </w:divBdr>
    </w:div>
    <w:div w:id="595132568">
      <w:marLeft w:val="480"/>
      <w:marRight w:val="0"/>
      <w:marTop w:val="0"/>
      <w:marBottom w:val="0"/>
      <w:divBdr>
        <w:top w:val="none" w:sz="0" w:space="0" w:color="auto"/>
        <w:left w:val="none" w:sz="0" w:space="0" w:color="auto"/>
        <w:bottom w:val="none" w:sz="0" w:space="0" w:color="auto"/>
        <w:right w:val="none" w:sz="0" w:space="0" w:color="auto"/>
      </w:divBdr>
    </w:div>
    <w:div w:id="595165008">
      <w:marLeft w:val="480"/>
      <w:marRight w:val="0"/>
      <w:marTop w:val="0"/>
      <w:marBottom w:val="0"/>
      <w:divBdr>
        <w:top w:val="none" w:sz="0" w:space="0" w:color="auto"/>
        <w:left w:val="none" w:sz="0" w:space="0" w:color="auto"/>
        <w:bottom w:val="none" w:sz="0" w:space="0" w:color="auto"/>
        <w:right w:val="none" w:sz="0" w:space="0" w:color="auto"/>
      </w:divBdr>
    </w:div>
    <w:div w:id="595212179">
      <w:marLeft w:val="480"/>
      <w:marRight w:val="0"/>
      <w:marTop w:val="0"/>
      <w:marBottom w:val="0"/>
      <w:divBdr>
        <w:top w:val="none" w:sz="0" w:space="0" w:color="auto"/>
        <w:left w:val="none" w:sz="0" w:space="0" w:color="auto"/>
        <w:bottom w:val="none" w:sz="0" w:space="0" w:color="auto"/>
        <w:right w:val="none" w:sz="0" w:space="0" w:color="auto"/>
      </w:divBdr>
    </w:div>
    <w:div w:id="595212768">
      <w:marLeft w:val="480"/>
      <w:marRight w:val="0"/>
      <w:marTop w:val="0"/>
      <w:marBottom w:val="0"/>
      <w:divBdr>
        <w:top w:val="none" w:sz="0" w:space="0" w:color="auto"/>
        <w:left w:val="none" w:sz="0" w:space="0" w:color="auto"/>
        <w:bottom w:val="none" w:sz="0" w:space="0" w:color="auto"/>
        <w:right w:val="none" w:sz="0" w:space="0" w:color="auto"/>
      </w:divBdr>
    </w:div>
    <w:div w:id="595213436">
      <w:marLeft w:val="480"/>
      <w:marRight w:val="0"/>
      <w:marTop w:val="0"/>
      <w:marBottom w:val="0"/>
      <w:divBdr>
        <w:top w:val="none" w:sz="0" w:space="0" w:color="auto"/>
        <w:left w:val="none" w:sz="0" w:space="0" w:color="auto"/>
        <w:bottom w:val="none" w:sz="0" w:space="0" w:color="auto"/>
        <w:right w:val="none" w:sz="0" w:space="0" w:color="auto"/>
      </w:divBdr>
    </w:div>
    <w:div w:id="595216413">
      <w:marLeft w:val="480"/>
      <w:marRight w:val="0"/>
      <w:marTop w:val="0"/>
      <w:marBottom w:val="0"/>
      <w:divBdr>
        <w:top w:val="none" w:sz="0" w:space="0" w:color="auto"/>
        <w:left w:val="none" w:sz="0" w:space="0" w:color="auto"/>
        <w:bottom w:val="none" w:sz="0" w:space="0" w:color="auto"/>
        <w:right w:val="none" w:sz="0" w:space="0" w:color="auto"/>
      </w:divBdr>
    </w:div>
    <w:div w:id="595285533">
      <w:marLeft w:val="480"/>
      <w:marRight w:val="0"/>
      <w:marTop w:val="0"/>
      <w:marBottom w:val="0"/>
      <w:divBdr>
        <w:top w:val="none" w:sz="0" w:space="0" w:color="auto"/>
        <w:left w:val="none" w:sz="0" w:space="0" w:color="auto"/>
        <w:bottom w:val="none" w:sz="0" w:space="0" w:color="auto"/>
        <w:right w:val="none" w:sz="0" w:space="0" w:color="auto"/>
      </w:divBdr>
    </w:div>
    <w:div w:id="595285812">
      <w:marLeft w:val="480"/>
      <w:marRight w:val="0"/>
      <w:marTop w:val="0"/>
      <w:marBottom w:val="0"/>
      <w:divBdr>
        <w:top w:val="none" w:sz="0" w:space="0" w:color="auto"/>
        <w:left w:val="none" w:sz="0" w:space="0" w:color="auto"/>
        <w:bottom w:val="none" w:sz="0" w:space="0" w:color="auto"/>
        <w:right w:val="none" w:sz="0" w:space="0" w:color="auto"/>
      </w:divBdr>
    </w:div>
    <w:div w:id="595359933">
      <w:marLeft w:val="480"/>
      <w:marRight w:val="0"/>
      <w:marTop w:val="0"/>
      <w:marBottom w:val="0"/>
      <w:divBdr>
        <w:top w:val="none" w:sz="0" w:space="0" w:color="auto"/>
        <w:left w:val="none" w:sz="0" w:space="0" w:color="auto"/>
        <w:bottom w:val="none" w:sz="0" w:space="0" w:color="auto"/>
        <w:right w:val="none" w:sz="0" w:space="0" w:color="auto"/>
      </w:divBdr>
    </w:div>
    <w:div w:id="595361695">
      <w:marLeft w:val="480"/>
      <w:marRight w:val="0"/>
      <w:marTop w:val="0"/>
      <w:marBottom w:val="0"/>
      <w:divBdr>
        <w:top w:val="none" w:sz="0" w:space="0" w:color="auto"/>
        <w:left w:val="none" w:sz="0" w:space="0" w:color="auto"/>
        <w:bottom w:val="none" w:sz="0" w:space="0" w:color="auto"/>
        <w:right w:val="none" w:sz="0" w:space="0" w:color="auto"/>
      </w:divBdr>
    </w:div>
    <w:div w:id="595406447">
      <w:marLeft w:val="480"/>
      <w:marRight w:val="0"/>
      <w:marTop w:val="0"/>
      <w:marBottom w:val="0"/>
      <w:divBdr>
        <w:top w:val="none" w:sz="0" w:space="0" w:color="auto"/>
        <w:left w:val="none" w:sz="0" w:space="0" w:color="auto"/>
        <w:bottom w:val="none" w:sz="0" w:space="0" w:color="auto"/>
        <w:right w:val="none" w:sz="0" w:space="0" w:color="auto"/>
      </w:divBdr>
    </w:div>
    <w:div w:id="595410485">
      <w:marLeft w:val="480"/>
      <w:marRight w:val="0"/>
      <w:marTop w:val="0"/>
      <w:marBottom w:val="0"/>
      <w:divBdr>
        <w:top w:val="none" w:sz="0" w:space="0" w:color="auto"/>
        <w:left w:val="none" w:sz="0" w:space="0" w:color="auto"/>
        <w:bottom w:val="none" w:sz="0" w:space="0" w:color="auto"/>
        <w:right w:val="none" w:sz="0" w:space="0" w:color="auto"/>
      </w:divBdr>
    </w:div>
    <w:div w:id="595481802">
      <w:marLeft w:val="480"/>
      <w:marRight w:val="0"/>
      <w:marTop w:val="0"/>
      <w:marBottom w:val="0"/>
      <w:divBdr>
        <w:top w:val="none" w:sz="0" w:space="0" w:color="auto"/>
        <w:left w:val="none" w:sz="0" w:space="0" w:color="auto"/>
        <w:bottom w:val="none" w:sz="0" w:space="0" w:color="auto"/>
        <w:right w:val="none" w:sz="0" w:space="0" w:color="auto"/>
      </w:divBdr>
    </w:div>
    <w:div w:id="595484690">
      <w:marLeft w:val="480"/>
      <w:marRight w:val="0"/>
      <w:marTop w:val="0"/>
      <w:marBottom w:val="0"/>
      <w:divBdr>
        <w:top w:val="none" w:sz="0" w:space="0" w:color="auto"/>
        <w:left w:val="none" w:sz="0" w:space="0" w:color="auto"/>
        <w:bottom w:val="none" w:sz="0" w:space="0" w:color="auto"/>
        <w:right w:val="none" w:sz="0" w:space="0" w:color="auto"/>
      </w:divBdr>
    </w:div>
    <w:div w:id="595555004">
      <w:marLeft w:val="480"/>
      <w:marRight w:val="0"/>
      <w:marTop w:val="0"/>
      <w:marBottom w:val="0"/>
      <w:divBdr>
        <w:top w:val="none" w:sz="0" w:space="0" w:color="auto"/>
        <w:left w:val="none" w:sz="0" w:space="0" w:color="auto"/>
        <w:bottom w:val="none" w:sz="0" w:space="0" w:color="auto"/>
        <w:right w:val="none" w:sz="0" w:space="0" w:color="auto"/>
      </w:divBdr>
    </w:div>
    <w:div w:id="595749175">
      <w:marLeft w:val="480"/>
      <w:marRight w:val="0"/>
      <w:marTop w:val="0"/>
      <w:marBottom w:val="0"/>
      <w:divBdr>
        <w:top w:val="none" w:sz="0" w:space="0" w:color="auto"/>
        <w:left w:val="none" w:sz="0" w:space="0" w:color="auto"/>
        <w:bottom w:val="none" w:sz="0" w:space="0" w:color="auto"/>
        <w:right w:val="none" w:sz="0" w:space="0" w:color="auto"/>
      </w:divBdr>
    </w:div>
    <w:div w:id="595750988">
      <w:marLeft w:val="480"/>
      <w:marRight w:val="0"/>
      <w:marTop w:val="0"/>
      <w:marBottom w:val="0"/>
      <w:divBdr>
        <w:top w:val="none" w:sz="0" w:space="0" w:color="auto"/>
        <w:left w:val="none" w:sz="0" w:space="0" w:color="auto"/>
        <w:bottom w:val="none" w:sz="0" w:space="0" w:color="auto"/>
        <w:right w:val="none" w:sz="0" w:space="0" w:color="auto"/>
      </w:divBdr>
    </w:div>
    <w:div w:id="595753587">
      <w:marLeft w:val="480"/>
      <w:marRight w:val="0"/>
      <w:marTop w:val="0"/>
      <w:marBottom w:val="0"/>
      <w:divBdr>
        <w:top w:val="none" w:sz="0" w:space="0" w:color="auto"/>
        <w:left w:val="none" w:sz="0" w:space="0" w:color="auto"/>
        <w:bottom w:val="none" w:sz="0" w:space="0" w:color="auto"/>
        <w:right w:val="none" w:sz="0" w:space="0" w:color="auto"/>
      </w:divBdr>
    </w:div>
    <w:div w:id="595788597">
      <w:marLeft w:val="480"/>
      <w:marRight w:val="0"/>
      <w:marTop w:val="0"/>
      <w:marBottom w:val="0"/>
      <w:divBdr>
        <w:top w:val="none" w:sz="0" w:space="0" w:color="auto"/>
        <w:left w:val="none" w:sz="0" w:space="0" w:color="auto"/>
        <w:bottom w:val="none" w:sz="0" w:space="0" w:color="auto"/>
        <w:right w:val="none" w:sz="0" w:space="0" w:color="auto"/>
      </w:divBdr>
    </w:div>
    <w:div w:id="595793644">
      <w:marLeft w:val="480"/>
      <w:marRight w:val="0"/>
      <w:marTop w:val="0"/>
      <w:marBottom w:val="0"/>
      <w:divBdr>
        <w:top w:val="none" w:sz="0" w:space="0" w:color="auto"/>
        <w:left w:val="none" w:sz="0" w:space="0" w:color="auto"/>
        <w:bottom w:val="none" w:sz="0" w:space="0" w:color="auto"/>
        <w:right w:val="none" w:sz="0" w:space="0" w:color="auto"/>
      </w:divBdr>
    </w:div>
    <w:div w:id="595863997">
      <w:marLeft w:val="480"/>
      <w:marRight w:val="0"/>
      <w:marTop w:val="0"/>
      <w:marBottom w:val="0"/>
      <w:divBdr>
        <w:top w:val="none" w:sz="0" w:space="0" w:color="auto"/>
        <w:left w:val="none" w:sz="0" w:space="0" w:color="auto"/>
        <w:bottom w:val="none" w:sz="0" w:space="0" w:color="auto"/>
        <w:right w:val="none" w:sz="0" w:space="0" w:color="auto"/>
      </w:divBdr>
    </w:div>
    <w:div w:id="595939474">
      <w:marLeft w:val="480"/>
      <w:marRight w:val="0"/>
      <w:marTop w:val="0"/>
      <w:marBottom w:val="0"/>
      <w:divBdr>
        <w:top w:val="none" w:sz="0" w:space="0" w:color="auto"/>
        <w:left w:val="none" w:sz="0" w:space="0" w:color="auto"/>
        <w:bottom w:val="none" w:sz="0" w:space="0" w:color="auto"/>
        <w:right w:val="none" w:sz="0" w:space="0" w:color="auto"/>
      </w:divBdr>
    </w:div>
    <w:div w:id="595943717">
      <w:marLeft w:val="480"/>
      <w:marRight w:val="0"/>
      <w:marTop w:val="0"/>
      <w:marBottom w:val="0"/>
      <w:divBdr>
        <w:top w:val="none" w:sz="0" w:space="0" w:color="auto"/>
        <w:left w:val="none" w:sz="0" w:space="0" w:color="auto"/>
        <w:bottom w:val="none" w:sz="0" w:space="0" w:color="auto"/>
        <w:right w:val="none" w:sz="0" w:space="0" w:color="auto"/>
      </w:divBdr>
    </w:div>
    <w:div w:id="596058618">
      <w:marLeft w:val="480"/>
      <w:marRight w:val="0"/>
      <w:marTop w:val="0"/>
      <w:marBottom w:val="0"/>
      <w:divBdr>
        <w:top w:val="none" w:sz="0" w:space="0" w:color="auto"/>
        <w:left w:val="none" w:sz="0" w:space="0" w:color="auto"/>
        <w:bottom w:val="none" w:sz="0" w:space="0" w:color="auto"/>
        <w:right w:val="none" w:sz="0" w:space="0" w:color="auto"/>
      </w:divBdr>
    </w:div>
    <w:div w:id="596062594">
      <w:marLeft w:val="480"/>
      <w:marRight w:val="0"/>
      <w:marTop w:val="0"/>
      <w:marBottom w:val="0"/>
      <w:divBdr>
        <w:top w:val="none" w:sz="0" w:space="0" w:color="auto"/>
        <w:left w:val="none" w:sz="0" w:space="0" w:color="auto"/>
        <w:bottom w:val="none" w:sz="0" w:space="0" w:color="auto"/>
        <w:right w:val="none" w:sz="0" w:space="0" w:color="auto"/>
      </w:divBdr>
    </w:div>
    <w:div w:id="596135522">
      <w:marLeft w:val="480"/>
      <w:marRight w:val="0"/>
      <w:marTop w:val="0"/>
      <w:marBottom w:val="0"/>
      <w:divBdr>
        <w:top w:val="none" w:sz="0" w:space="0" w:color="auto"/>
        <w:left w:val="none" w:sz="0" w:space="0" w:color="auto"/>
        <w:bottom w:val="none" w:sz="0" w:space="0" w:color="auto"/>
        <w:right w:val="none" w:sz="0" w:space="0" w:color="auto"/>
      </w:divBdr>
    </w:div>
    <w:div w:id="596138716">
      <w:marLeft w:val="480"/>
      <w:marRight w:val="0"/>
      <w:marTop w:val="0"/>
      <w:marBottom w:val="0"/>
      <w:divBdr>
        <w:top w:val="none" w:sz="0" w:space="0" w:color="auto"/>
        <w:left w:val="none" w:sz="0" w:space="0" w:color="auto"/>
        <w:bottom w:val="none" w:sz="0" w:space="0" w:color="auto"/>
        <w:right w:val="none" w:sz="0" w:space="0" w:color="auto"/>
      </w:divBdr>
    </w:div>
    <w:div w:id="596211728">
      <w:marLeft w:val="480"/>
      <w:marRight w:val="0"/>
      <w:marTop w:val="0"/>
      <w:marBottom w:val="0"/>
      <w:divBdr>
        <w:top w:val="none" w:sz="0" w:space="0" w:color="auto"/>
        <w:left w:val="none" w:sz="0" w:space="0" w:color="auto"/>
        <w:bottom w:val="none" w:sz="0" w:space="0" w:color="auto"/>
        <w:right w:val="none" w:sz="0" w:space="0" w:color="auto"/>
      </w:divBdr>
    </w:div>
    <w:div w:id="596256406">
      <w:marLeft w:val="480"/>
      <w:marRight w:val="0"/>
      <w:marTop w:val="0"/>
      <w:marBottom w:val="0"/>
      <w:divBdr>
        <w:top w:val="none" w:sz="0" w:space="0" w:color="auto"/>
        <w:left w:val="none" w:sz="0" w:space="0" w:color="auto"/>
        <w:bottom w:val="none" w:sz="0" w:space="0" w:color="auto"/>
        <w:right w:val="none" w:sz="0" w:space="0" w:color="auto"/>
      </w:divBdr>
    </w:div>
    <w:div w:id="596326800">
      <w:marLeft w:val="480"/>
      <w:marRight w:val="0"/>
      <w:marTop w:val="0"/>
      <w:marBottom w:val="0"/>
      <w:divBdr>
        <w:top w:val="none" w:sz="0" w:space="0" w:color="auto"/>
        <w:left w:val="none" w:sz="0" w:space="0" w:color="auto"/>
        <w:bottom w:val="none" w:sz="0" w:space="0" w:color="auto"/>
        <w:right w:val="none" w:sz="0" w:space="0" w:color="auto"/>
      </w:divBdr>
    </w:div>
    <w:div w:id="596445391">
      <w:marLeft w:val="480"/>
      <w:marRight w:val="0"/>
      <w:marTop w:val="0"/>
      <w:marBottom w:val="0"/>
      <w:divBdr>
        <w:top w:val="none" w:sz="0" w:space="0" w:color="auto"/>
        <w:left w:val="none" w:sz="0" w:space="0" w:color="auto"/>
        <w:bottom w:val="none" w:sz="0" w:space="0" w:color="auto"/>
        <w:right w:val="none" w:sz="0" w:space="0" w:color="auto"/>
      </w:divBdr>
    </w:div>
    <w:div w:id="596447500">
      <w:marLeft w:val="480"/>
      <w:marRight w:val="0"/>
      <w:marTop w:val="0"/>
      <w:marBottom w:val="0"/>
      <w:divBdr>
        <w:top w:val="none" w:sz="0" w:space="0" w:color="auto"/>
        <w:left w:val="none" w:sz="0" w:space="0" w:color="auto"/>
        <w:bottom w:val="none" w:sz="0" w:space="0" w:color="auto"/>
        <w:right w:val="none" w:sz="0" w:space="0" w:color="auto"/>
      </w:divBdr>
    </w:div>
    <w:div w:id="596447869">
      <w:marLeft w:val="480"/>
      <w:marRight w:val="0"/>
      <w:marTop w:val="0"/>
      <w:marBottom w:val="0"/>
      <w:divBdr>
        <w:top w:val="none" w:sz="0" w:space="0" w:color="auto"/>
        <w:left w:val="none" w:sz="0" w:space="0" w:color="auto"/>
        <w:bottom w:val="none" w:sz="0" w:space="0" w:color="auto"/>
        <w:right w:val="none" w:sz="0" w:space="0" w:color="auto"/>
      </w:divBdr>
    </w:div>
    <w:div w:id="596447954">
      <w:marLeft w:val="480"/>
      <w:marRight w:val="0"/>
      <w:marTop w:val="0"/>
      <w:marBottom w:val="0"/>
      <w:divBdr>
        <w:top w:val="none" w:sz="0" w:space="0" w:color="auto"/>
        <w:left w:val="none" w:sz="0" w:space="0" w:color="auto"/>
        <w:bottom w:val="none" w:sz="0" w:space="0" w:color="auto"/>
        <w:right w:val="none" w:sz="0" w:space="0" w:color="auto"/>
      </w:divBdr>
    </w:div>
    <w:div w:id="596520079">
      <w:marLeft w:val="480"/>
      <w:marRight w:val="0"/>
      <w:marTop w:val="0"/>
      <w:marBottom w:val="0"/>
      <w:divBdr>
        <w:top w:val="none" w:sz="0" w:space="0" w:color="auto"/>
        <w:left w:val="none" w:sz="0" w:space="0" w:color="auto"/>
        <w:bottom w:val="none" w:sz="0" w:space="0" w:color="auto"/>
        <w:right w:val="none" w:sz="0" w:space="0" w:color="auto"/>
      </w:divBdr>
    </w:div>
    <w:div w:id="596525655">
      <w:marLeft w:val="480"/>
      <w:marRight w:val="0"/>
      <w:marTop w:val="0"/>
      <w:marBottom w:val="0"/>
      <w:divBdr>
        <w:top w:val="none" w:sz="0" w:space="0" w:color="auto"/>
        <w:left w:val="none" w:sz="0" w:space="0" w:color="auto"/>
        <w:bottom w:val="none" w:sz="0" w:space="0" w:color="auto"/>
        <w:right w:val="none" w:sz="0" w:space="0" w:color="auto"/>
      </w:divBdr>
    </w:div>
    <w:div w:id="596641318">
      <w:marLeft w:val="480"/>
      <w:marRight w:val="0"/>
      <w:marTop w:val="0"/>
      <w:marBottom w:val="0"/>
      <w:divBdr>
        <w:top w:val="none" w:sz="0" w:space="0" w:color="auto"/>
        <w:left w:val="none" w:sz="0" w:space="0" w:color="auto"/>
        <w:bottom w:val="none" w:sz="0" w:space="0" w:color="auto"/>
        <w:right w:val="none" w:sz="0" w:space="0" w:color="auto"/>
      </w:divBdr>
    </w:div>
    <w:div w:id="596711703">
      <w:marLeft w:val="480"/>
      <w:marRight w:val="0"/>
      <w:marTop w:val="0"/>
      <w:marBottom w:val="0"/>
      <w:divBdr>
        <w:top w:val="none" w:sz="0" w:space="0" w:color="auto"/>
        <w:left w:val="none" w:sz="0" w:space="0" w:color="auto"/>
        <w:bottom w:val="none" w:sz="0" w:space="0" w:color="auto"/>
        <w:right w:val="none" w:sz="0" w:space="0" w:color="auto"/>
      </w:divBdr>
    </w:div>
    <w:div w:id="596714054">
      <w:marLeft w:val="480"/>
      <w:marRight w:val="0"/>
      <w:marTop w:val="0"/>
      <w:marBottom w:val="0"/>
      <w:divBdr>
        <w:top w:val="none" w:sz="0" w:space="0" w:color="auto"/>
        <w:left w:val="none" w:sz="0" w:space="0" w:color="auto"/>
        <w:bottom w:val="none" w:sz="0" w:space="0" w:color="auto"/>
        <w:right w:val="none" w:sz="0" w:space="0" w:color="auto"/>
      </w:divBdr>
    </w:div>
    <w:div w:id="596714179">
      <w:marLeft w:val="480"/>
      <w:marRight w:val="0"/>
      <w:marTop w:val="0"/>
      <w:marBottom w:val="0"/>
      <w:divBdr>
        <w:top w:val="none" w:sz="0" w:space="0" w:color="auto"/>
        <w:left w:val="none" w:sz="0" w:space="0" w:color="auto"/>
        <w:bottom w:val="none" w:sz="0" w:space="0" w:color="auto"/>
        <w:right w:val="none" w:sz="0" w:space="0" w:color="auto"/>
      </w:divBdr>
    </w:div>
    <w:div w:id="596720122">
      <w:marLeft w:val="480"/>
      <w:marRight w:val="0"/>
      <w:marTop w:val="0"/>
      <w:marBottom w:val="0"/>
      <w:divBdr>
        <w:top w:val="none" w:sz="0" w:space="0" w:color="auto"/>
        <w:left w:val="none" w:sz="0" w:space="0" w:color="auto"/>
        <w:bottom w:val="none" w:sz="0" w:space="0" w:color="auto"/>
        <w:right w:val="none" w:sz="0" w:space="0" w:color="auto"/>
      </w:divBdr>
    </w:div>
    <w:div w:id="596795043">
      <w:marLeft w:val="480"/>
      <w:marRight w:val="0"/>
      <w:marTop w:val="0"/>
      <w:marBottom w:val="0"/>
      <w:divBdr>
        <w:top w:val="none" w:sz="0" w:space="0" w:color="auto"/>
        <w:left w:val="none" w:sz="0" w:space="0" w:color="auto"/>
        <w:bottom w:val="none" w:sz="0" w:space="0" w:color="auto"/>
        <w:right w:val="none" w:sz="0" w:space="0" w:color="auto"/>
      </w:divBdr>
    </w:div>
    <w:div w:id="596838268">
      <w:marLeft w:val="480"/>
      <w:marRight w:val="0"/>
      <w:marTop w:val="0"/>
      <w:marBottom w:val="0"/>
      <w:divBdr>
        <w:top w:val="none" w:sz="0" w:space="0" w:color="auto"/>
        <w:left w:val="none" w:sz="0" w:space="0" w:color="auto"/>
        <w:bottom w:val="none" w:sz="0" w:space="0" w:color="auto"/>
        <w:right w:val="none" w:sz="0" w:space="0" w:color="auto"/>
      </w:divBdr>
    </w:div>
    <w:div w:id="596838431">
      <w:marLeft w:val="480"/>
      <w:marRight w:val="0"/>
      <w:marTop w:val="0"/>
      <w:marBottom w:val="0"/>
      <w:divBdr>
        <w:top w:val="none" w:sz="0" w:space="0" w:color="auto"/>
        <w:left w:val="none" w:sz="0" w:space="0" w:color="auto"/>
        <w:bottom w:val="none" w:sz="0" w:space="0" w:color="auto"/>
        <w:right w:val="none" w:sz="0" w:space="0" w:color="auto"/>
      </w:divBdr>
    </w:div>
    <w:div w:id="596866429">
      <w:marLeft w:val="480"/>
      <w:marRight w:val="0"/>
      <w:marTop w:val="0"/>
      <w:marBottom w:val="0"/>
      <w:divBdr>
        <w:top w:val="none" w:sz="0" w:space="0" w:color="auto"/>
        <w:left w:val="none" w:sz="0" w:space="0" w:color="auto"/>
        <w:bottom w:val="none" w:sz="0" w:space="0" w:color="auto"/>
        <w:right w:val="none" w:sz="0" w:space="0" w:color="auto"/>
      </w:divBdr>
    </w:div>
    <w:div w:id="596983358">
      <w:marLeft w:val="480"/>
      <w:marRight w:val="0"/>
      <w:marTop w:val="0"/>
      <w:marBottom w:val="0"/>
      <w:divBdr>
        <w:top w:val="none" w:sz="0" w:space="0" w:color="auto"/>
        <w:left w:val="none" w:sz="0" w:space="0" w:color="auto"/>
        <w:bottom w:val="none" w:sz="0" w:space="0" w:color="auto"/>
        <w:right w:val="none" w:sz="0" w:space="0" w:color="auto"/>
      </w:divBdr>
    </w:div>
    <w:div w:id="596984804">
      <w:marLeft w:val="480"/>
      <w:marRight w:val="0"/>
      <w:marTop w:val="0"/>
      <w:marBottom w:val="0"/>
      <w:divBdr>
        <w:top w:val="none" w:sz="0" w:space="0" w:color="auto"/>
        <w:left w:val="none" w:sz="0" w:space="0" w:color="auto"/>
        <w:bottom w:val="none" w:sz="0" w:space="0" w:color="auto"/>
        <w:right w:val="none" w:sz="0" w:space="0" w:color="auto"/>
      </w:divBdr>
    </w:div>
    <w:div w:id="596984938">
      <w:marLeft w:val="480"/>
      <w:marRight w:val="0"/>
      <w:marTop w:val="0"/>
      <w:marBottom w:val="0"/>
      <w:divBdr>
        <w:top w:val="none" w:sz="0" w:space="0" w:color="auto"/>
        <w:left w:val="none" w:sz="0" w:space="0" w:color="auto"/>
        <w:bottom w:val="none" w:sz="0" w:space="0" w:color="auto"/>
        <w:right w:val="none" w:sz="0" w:space="0" w:color="auto"/>
      </w:divBdr>
    </w:div>
    <w:div w:id="596985173">
      <w:marLeft w:val="480"/>
      <w:marRight w:val="0"/>
      <w:marTop w:val="0"/>
      <w:marBottom w:val="0"/>
      <w:divBdr>
        <w:top w:val="none" w:sz="0" w:space="0" w:color="auto"/>
        <w:left w:val="none" w:sz="0" w:space="0" w:color="auto"/>
        <w:bottom w:val="none" w:sz="0" w:space="0" w:color="auto"/>
        <w:right w:val="none" w:sz="0" w:space="0" w:color="auto"/>
      </w:divBdr>
    </w:div>
    <w:div w:id="596988480">
      <w:marLeft w:val="480"/>
      <w:marRight w:val="0"/>
      <w:marTop w:val="0"/>
      <w:marBottom w:val="0"/>
      <w:divBdr>
        <w:top w:val="none" w:sz="0" w:space="0" w:color="auto"/>
        <w:left w:val="none" w:sz="0" w:space="0" w:color="auto"/>
        <w:bottom w:val="none" w:sz="0" w:space="0" w:color="auto"/>
        <w:right w:val="none" w:sz="0" w:space="0" w:color="auto"/>
      </w:divBdr>
    </w:div>
    <w:div w:id="597106500">
      <w:marLeft w:val="480"/>
      <w:marRight w:val="0"/>
      <w:marTop w:val="0"/>
      <w:marBottom w:val="0"/>
      <w:divBdr>
        <w:top w:val="none" w:sz="0" w:space="0" w:color="auto"/>
        <w:left w:val="none" w:sz="0" w:space="0" w:color="auto"/>
        <w:bottom w:val="none" w:sz="0" w:space="0" w:color="auto"/>
        <w:right w:val="none" w:sz="0" w:space="0" w:color="auto"/>
      </w:divBdr>
    </w:div>
    <w:div w:id="597179443">
      <w:marLeft w:val="480"/>
      <w:marRight w:val="0"/>
      <w:marTop w:val="0"/>
      <w:marBottom w:val="0"/>
      <w:divBdr>
        <w:top w:val="none" w:sz="0" w:space="0" w:color="auto"/>
        <w:left w:val="none" w:sz="0" w:space="0" w:color="auto"/>
        <w:bottom w:val="none" w:sz="0" w:space="0" w:color="auto"/>
        <w:right w:val="none" w:sz="0" w:space="0" w:color="auto"/>
      </w:divBdr>
    </w:div>
    <w:div w:id="597249936">
      <w:marLeft w:val="480"/>
      <w:marRight w:val="0"/>
      <w:marTop w:val="0"/>
      <w:marBottom w:val="0"/>
      <w:divBdr>
        <w:top w:val="none" w:sz="0" w:space="0" w:color="auto"/>
        <w:left w:val="none" w:sz="0" w:space="0" w:color="auto"/>
        <w:bottom w:val="none" w:sz="0" w:space="0" w:color="auto"/>
        <w:right w:val="none" w:sz="0" w:space="0" w:color="auto"/>
      </w:divBdr>
    </w:div>
    <w:div w:id="597256646">
      <w:marLeft w:val="480"/>
      <w:marRight w:val="0"/>
      <w:marTop w:val="0"/>
      <w:marBottom w:val="0"/>
      <w:divBdr>
        <w:top w:val="none" w:sz="0" w:space="0" w:color="auto"/>
        <w:left w:val="none" w:sz="0" w:space="0" w:color="auto"/>
        <w:bottom w:val="none" w:sz="0" w:space="0" w:color="auto"/>
        <w:right w:val="none" w:sz="0" w:space="0" w:color="auto"/>
      </w:divBdr>
    </w:div>
    <w:div w:id="597257547">
      <w:marLeft w:val="480"/>
      <w:marRight w:val="0"/>
      <w:marTop w:val="0"/>
      <w:marBottom w:val="0"/>
      <w:divBdr>
        <w:top w:val="none" w:sz="0" w:space="0" w:color="auto"/>
        <w:left w:val="none" w:sz="0" w:space="0" w:color="auto"/>
        <w:bottom w:val="none" w:sz="0" w:space="0" w:color="auto"/>
        <w:right w:val="none" w:sz="0" w:space="0" w:color="auto"/>
      </w:divBdr>
    </w:div>
    <w:div w:id="597297385">
      <w:marLeft w:val="480"/>
      <w:marRight w:val="0"/>
      <w:marTop w:val="0"/>
      <w:marBottom w:val="0"/>
      <w:divBdr>
        <w:top w:val="none" w:sz="0" w:space="0" w:color="auto"/>
        <w:left w:val="none" w:sz="0" w:space="0" w:color="auto"/>
        <w:bottom w:val="none" w:sz="0" w:space="0" w:color="auto"/>
        <w:right w:val="none" w:sz="0" w:space="0" w:color="auto"/>
      </w:divBdr>
    </w:div>
    <w:div w:id="597325293">
      <w:marLeft w:val="480"/>
      <w:marRight w:val="0"/>
      <w:marTop w:val="0"/>
      <w:marBottom w:val="0"/>
      <w:divBdr>
        <w:top w:val="none" w:sz="0" w:space="0" w:color="auto"/>
        <w:left w:val="none" w:sz="0" w:space="0" w:color="auto"/>
        <w:bottom w:val="none" w:sz="0" w:space="0" w:color="auto"/>
        <w:right w:val="none" w:sz="0" w:space="0" w:color="auto"/>
      </w:divBdr>
    </w:div>
    <w:div w:id="597326018">
      <w:marLeft w:val="480"/>
      <w:marRight w:val="0"/>
      <w:marTop w:val="0"/>
      <w:marBottom w:val="0"/>
      <w:divBdr>
        <w:top w:val="none" w:sz="0" w:space="0" w:color="auto"/>
        <w:left w:val="none" w:sz="0" w:space="0" w:color="auto"/>
        <w:bottom w:val="none" w:sz="0" w:space="0" w:color="auto"/>
        <w:right w:val="none" w:sz="0" w:space="0" w:color="auto"/>
      </w:divBdr>
    </w:div>
    <w:div w:id="597367543">
      <w:marLeft w:val="480"/>
      <w:marRight w:val="0"/>
      <w:marTop w:val="0"/>
      <w:marBottom w:val="0"/>
      <w:divBdr>
        <w:top w:val="none" w:sz="0" w:space="0" w:color="auto"/>
        <w:left w:val="none" w:sz="0" w:space="0" w:color="auto"/>
        <w:bottom w:val="none" w:sz="0" w:space="0" w:color="auto"/>
        <w:right w:val="none" w:sz="0" w:space="0" w:color="auto"/>
      </w:divBdr>
    </w:div>
    <w:div w:id="597369271">
      <w:marLeft w:val="480"/>
      <w:marRight w:val="0"/>
      <w:marTop w:val="0"/>
      <w:marBottom w:val="0"/>
      <w:divBdr>
        <w:top w:val="none" w:sz="0" w:space="0" w:color="auto"/>
        <w:left w:val="none" w:sz="0" w:space="0" w:color="auto"/>
        <w:bottom w:val="none" w:sz="0" w:space="0" w:color="auto"/>
        <w:right w:val="none" w:sz="0" w:space="0" w:color="auto"/>
      </w:divBdr>
    </w:div>
    <w:div w:id="597369426">
      <w:marLeft w:val="480"/>
      <w:marRight w:val="0"/>
      <w:marTop w:val="0"/>
      <w:marBottom w:val="0"/>
      <w:divBdr>
        <w:top w:val="none" w:sz="0" w:space="0" w:color="auto"/>
        <w:left w:val="none" w:sz="0" w:space="0" w:color="auto"/>
        <w:bottom w:val="none" w:sz="0" w:space="0" w:color="auto"/>
        <w:right w:val="none" w:sz="0" w:space="0" w:color="auto"/>
      </w:divBdr>
    </w:div>
    <w:div w:id="597443141">
      <w:marLeft w:val="480"/>
      <w:marRight w:val="0"/>
      <w:marTop w:val="0"/>
      <w:marBottom w:val="0"/>
      <w:divBdr>
        <w:top w:val="none" w:sz="0" w:space="0" w:color="auto"/>
        <w:left w:val="none" w:sz="0" w:space="0" w:color="auto"/>
        <w:bottom w:val="none" w:sz="0" w:space="0" w:color="auto"/>
        <w:right w:val="none" w:sz="0" w:space="0" w:color="auto"/>
      </w:divBdr>
    </w:div>
    <w:div w:id="597443197">
      <w:marLeft w:val="480"/>
      <w:marRight w:val="0"/>
      <w:marTop w:val="0"/>
      <w:marBottom w:val="0"/>
      <w:divBdr>
        <w:top w:val="none" w:sz="0" w:space="0" w:color="auto"/>
        <w:left w:val="none" w:sz="0" w:space="0" w:color="auto"/>
        <w:bottom w:val="none" w:sz="0" w:space="0" w:color="auto"/>
        <w:right w:val="none" w:sz="0" w:space="0" w:color="auto"/>
      </w:divBdr>
    </w:div>
    <w:div w:id="597451558">
      <w:bodyDiv w:val="1"/>
      <w:marLeft w:val="0"/>
      <w:marRight w:val="0"/>
      <w:marTop w:val="0"/>
      <w:marBottom w:val="0"/>
      <w:divBdr>
        <w:top w:val="none" w:sz="0" w:space="0" w:color="auto"/>
        <w:left w:val="none" w:sz="0" w:space="0" w:color="auto"/>
        <w:bottom w:val="none" w:sz="0" w:space="0" w:color="auto"/>
        <w:right w:val="none" w:sz="0" w:space="0" w:color="auto"/>
      </w:divBdr>
      <w:divsChild>
        <w:div w:id="561453494">
          <w:marLeft w:val="480"/>
          <w:marRight w:val="0"/>
          <w:marTop w:val="0"/>
          <w:marBottom w:val="0"/>
          <w:divBdr>
            <w:top w:val="none" w:sz="0" w:space="0" w:color="auto"/>
            <w:left w:val="none" w:sz="0" w:space="0" w:color="auto"/>
            <w:bottom w:val="none" w:sz="0" w:space="0" w:color="auto"/>
            <w:right w:val="none" w:sz="0" w:space="0" w:color="auto"/>
          </w:divBdr>
        </w:div>
        <w:div w:id="20788025">
          <w:marLeft w:val="480"/>
          <w:marRight w:val="0"/>
          <w:marTop w:val="0"/>
          <w:marBottom w:val="0"/>
          <w:divBdr>
            <w:top w:val="none" w:sz="0" w:space="0" w:color="auto"/>
            <w:left w:val="none" w:sz="0" w:space="0" w:color="auto"/>
            <w:bottom w:val="none" w:sz="0" w:space="0" w:color="auto"/>
            <w:right w:val="none" w:sz="0" w:space="0" w:color="auto"/>
          </w:divBdr>
        </w:div>
        <w:div w:id="1056857799">
          <w:marLeft w:val="480"/>
          <w:marRight w:val="0"/>
          <w:marTop w:val="0"/>
          <w:marBottom w:val="0"/>
          <w:divBdr>
            <w:top w:val="none" w:sz="0" w:space="0" w:color="auto"/>
            <w:left w:val="none" w:sz="0" w:space="0" w:color="auto"/>
            <w:bottom w:val="none" w:sz="0" w:space="0" w:color="auto"/>
            <w:right w:val="none" w:sz="0" w:space="0" w:color="auto"/>
          </w:divBdr>
        </w:div>
        <w:div w:id="1611164119">
          <w:marLeft w:val="480"/>
          <w:marRight w:val="0"/>
          <w:marTop w:val="0"/>
          <w:marBottom w:val="0"/>
          <w:divBdr>
            <w:top w:val="none" w:sz="0" w:space="0" w:color="auto"/>
            <w:left w:val="none" w:sz="0" w:space="0" w:color="auto"/>
            <w:bottom w:val="none" w:sz="0" w:space="0" w:color="auto"/>
            <w:right w:val="none" w:sz="0" w:space="0" w:color="auto"/>
          </w:divBdr>
        </w:div>
        <w:div w:id="1625309200">
          <w:marLeft w:val="480"/>
          <w:marRight w:val="0"/>
          <w:marTop w:val="0"/>
          <w:marBottom w:val="0"/>
          <w:divBdr>
            <w:top w:val="none" w:sz="0" w:space="0" w:color="auto"/>
            <w:left w:val="none" w:sz="0" w:space="0" w:color="auto"/>
            <w:bottom w:val="none" w:sz="0" w:space="0" w:color="auto"/>
            <w:right w:val="none" w:sz="0" w:space="0" w:color="auto"/>
          </w:divBdr>
        </w:div>
        <w:div w:id="1721510671">
          <w:marLeft w:val="480"/>
          <w:marRight w:val="0"/>
          <w:marTop w:val="0"/>
          <w:marBottom w:val="0"/>
          <w:divBdr>
            <w:top w:val="none" w:sz="0" w:space="0" w:color="auto"/>
            <w:left w:val="none" w:sz="0" w:space="0" w:color="auto"/>
            <w:bottom w:val="none" w:sz="0" w:space="0" w:color="auto"/>
            <w:right w:val="none" w:sz="0" w:space="0" w:color="auto"/>
          </w:divBdr>
        </w:div>
        <w:div w:id="1491216963">
          <w:marLeft w:val="480"/>
          <w:marRight w:val="0"/>
          <w:marTop w:val="0"/>
          <w:marBottom w:val="0"/>
          <w:divBdr>
            <w:top w:val="none" w:sz="0" w:space="0" w:color="auto"/>
            <w:left w:val="none" w:sz="0" w:space="0" w:color="auto"/>
            <w:bottom w:val="none" w:sz="0" w:space="0" w:color="auto"/>
            <w:right w:val="none" w:sz="0" w:space="0" w:color="auto"/>
          </w:divBdr>
        </w:div>
        <w:div w:id="1392197503">
          <w:marLeft w:val="480"/>
          <w:marRight w:val="0"/>
          <w:marTop w:val="0"/>
          <w:marBottom w:val="0"/>
          <w:divBdr>
            <w:top w:val="none" w:sz="0" w:space="0" w:color="auto"/>
            <w:left w:val="none" w:sz="0" w:space="0" w:color="auto"/>
            <w:bottom w:val="none" w:sz="0" w:space="0" w:color="auto"/>
            <w:right w:val="none" w:sz="0" w:space="0" w:color="auto"/>
          </w:divBdr>
        </w:div>
        <w:div w:id="1001472828">
          <w:marLeft w:val="480"/>
          <w:marRight w:val="0"/>
          <w:marTop w:val="0"/>
          <w:marBottom w:val="0"/>
          <w:divBdr>
            <w:top w:val="none" w:sz="0" w:space="0" w:color="auto"/>
            <w:left w:val="none" w:sz="0" w:space="0" w:color="auto"/>
            <w:bottom w:val="none" w:sz="0" w:space="0" w:color="auto"/>
            <w:right w:val="none" w:sz="0" w:space="0" w:color="auto"/>
          </w:divBdr>
        </w:div>
        <w:div w:id="1592935909">
          <w:marLeft w:val="480"/>
          <w:marRight w:val="0"/>
          <w:marTop w:val="0"/>
          <w:marBottom w:val="0"/>
          <w:divBdr>
            <w:top w:val="none" w:sz="0" w:space="0" w:color="auto"/>
            <w:left w:val="none" w:sz="0" w:space="0" w:color="auto"/>
            <w:bottom w:val="none" w:sz="0" w:space="0" w:color="auto"/>
            <w:right w:val="none" w:sz="0" w:space="0" w:color="auto"/>
          </w:divBdr>
        </w:div>
        <w:div w:id="668752851">
          <w:marLeft w:val="480"/>
          <w:marRight w:val="0"/>
          <w:marTop w:val="0"/>
          <w:marBottom w:val="0"/>
          <w:divBdr>
            <w:top w:val="none" w:sz="0" w:space="0" w:color="auto"/>
            <w:left w:val="none" w:sz="0" w:space="0" w:color="auto"/>
            <w:bottom w:val="none" w:sz="0" w:space="0" w:color="auto"/>
            <w:right w:val="none" w:sz="0" w:space="0" w:color="auto"/>
          </w:divBdr>
        </w:div>
        <w:div w:id="169179616">
          <w:marLeft w:val="480"/>
          <w:marRight w:val="0"/>
          <w:marTop w:val="0"/>
          <w:marBottom w:val="0"/>
          <w:divBdr>
            <w:top w:val="none" w:sz="0" w:space="0" w:color="auto"/>
            <w:left w:val="none" w:sz="0" w:space="0" w:color="auto"/>
            <w:bottom w:val="none" w:sz="0" w:space="0" w:color="auto"/>
            <w:right w:val="none" w:sz="0" w:space="0" w:color="auto"/>
          </w:divBdr>
        </w:div>
        <w:div w:id="1530485562">
          <w:marLeft w:val="480"/>
          <w:marRight w:val="0"/>
          <w:marTop w:val="0"/>
          <w:marBottom w:val="0"/>
          <w:divBdr>
            <w:top w:val="none" w:sz="0" w:space="0" w:color="auto"/>
            <w:left w:val="none" w:sz="0" w:space="0" w:color="auto"/>
            <w:bottom w:val="none" w:sz="0" w:space="0" w:color="auto"/>
            <w:right w:val="none" w:sz="0" w:space="0" w:color="auto"/>
          </w:divBdr>
        </w:div>
      </w:divsChild>
    </w:div>
    <w:div w:id="597493396">
      <w:marLeft w:val="480"/>
      <w:marRight w:val="0"/>
      <w:marTop w:val="0"/>
      <w:marBottom w:val="0"/>
      <w:divBdr>
        <w:top w:val="none" w:sz="0" w:space="0" w:color="auto"/>
        <w:left w:val="none" w:sz="0" w:space="0" w:color="auto"/>
        <w:bottom w:val="none" w:sz="0" w:space="0" w:color="auto"/>
        <w:right w:val="none" w:sz="0" w:space="0" w:color="auto"/>
      </w:divBdr>
    </w:div>
    <w:div w:id="597519049">
      <w:marLeft w:val="480"/>
      <w:marRight w:val="0"/>
      <w:marTop w:val="0"/>
      <w:marBottom w:val="0"/>
      <w:divBdr>
        <w:top w:val="none" w:sz="0" w:space="0" w:color="auto"/>
        <w:left w:val="none" w:sz="0" w:space="0" w:color="auto"/>
        <w:bottom w:val="none" w:sz="0" w:space="0" w:color="auto"/>
        <w:right w:val="none" w:sz="0" w:space="0" w:color="auto"/>
      </w:divBdr>
    </w:div>
    <w:div w:id="597569351">
      <w:marLeft w:val="480"/>
      <w:marRight w:val="0"/>
      <w:marTop w:val="0"/>
      <w:marBottom w:val="0"/>
      <w:divBdr>
        <w:top w:val="none" w:sz="0" w:space="0" w:color="auto"/>
        <w:left w:val="none" w:sz="0" w:space="0" w:color="auto"/>
        <w:bottom w:val="none" w:sz="0" w:space="0" w:color="auto"/>
        <w:right w:val="none" w:sz="0" w:space="0" w:color="auto"/>
      </w:divBdr>
    </w:div>
    <w:div w:id="597639810">
      <w:marLeft w:val="480"/>
      <w:marRight w:val="0"/>
      <w:marTop w:val="0"/>
      <w:marBottom w:val="0"/>
      <w:divBdr>
        <w:top w:val="none" w:sz="0" w:space="0" w:color="auto"/>
        <w:left w:val="none" w:sz="0" w:space="0" w:color="auto"/>
        <w:bottom w:val="none" w:sz="0" w:space="0" w:color="auto"/>
        <w:right w:val="none" w:sz="0" w:space="0" w:color="auto"/>
      </w:divBdr>
    </w:div>
    <w:div w:id="597643421">
      <w:marLeft w:val="480"/>
      <w:marRight w:val="0"/>
      <w:marTop w:val="0"/>
      <w:marBottom w:val="0"/>
      <w:divBdr>
        <w:top w:val="none" w:sz="0" w:space="0" w:color="auto"/>
        <w:left w:val="none" w:sz="0" w:space="0" w:color="auto"/>
        <w:bottom w:val="none" w:sz="0" w:space="0" w:color="auto"/>
        <w:right w:val="none" w:sz="0" w:space="0" w:color="auto"/>
      </w:divBdr>
    </w:div>
    <w:div w:id="597762499">
      <w:marLeft w:val="480"/>
      <w:marRight w:val="0"/>
      <w:marTop w:val="0"/>
      <w:marBottom w:val="0"/>
      <w:divBdr>
        <w:top w:val="none" w:sz="0" w:space="0" w:color="auto"/>
        <w:left w:val="none" w:sz="0" w:space="0" w:color="auto"/>
        <w:bottom w:val="none" w:sz="0" w:space="0" w:color="auto"/>
        <w:right w:val="none" w:sz="0" w:space="0" w:color="auto"/>
      </w:divBdr>
    </w:div>
    <w:div w:id="597910401">
      <w:marLeft w:val="480"/>
      <w:marRight w:val="0"/>
      <w:marTop w:val="0"/>
      <w:marBottom w:val="0"/>
      <w:divBdr>
        <w:top w:val="none" w:sz="0" w:space="0" w:color="auto"/>
        <w:left w:val="none" w:sz="0" w:space="0" w:color="auto"/>
        <w:bottom w:val="none" w:sz="0" w:space="0" w:color="auto"/>
        <w:right w:val="none" w:sz="0" w:space="0" w:color="auto"/>
      </w:divBdr>
    </w:div>
    <w:div w:id="597911212">
      <w:marLeft w:val="480"/>
      <w:marRight w:val="0"/>
      <w:marTop w:val="0"/>
      <w:marBottom w:val="0"/>
      <w:divBdr>
        <w:top w:val="none" w:sz="0" w:space="0" w:color="auto"/>
        <w:left w:val="none" w:sz="0" w:space="0" w:color="auto"/>
        <w:bottom w:val="none" w:sz="0" w:space="0" w:color="auto"/>
        <w:right w:val="none" w:sz="0" w:space="0" w:color="auto"/>
      </w:divBdr>
    </w:div>
    <w:div w:id="597951528">
      <w:marLeft w:val="480"/>
      <w:marRight w:val="0"/>
      <w:marTop w:val="0"/>
      <w:marBottom w:val="0"/>
      <w:divBdr>
        <w:top w:val="none" w:sz="0" w:space="0" w:color="auto"/>
        <w:left w:val="none" w:sz="0" w:space="0" w:color="auto"/>
        <w:bottom w:val="none" w:sz="0" w:space="0" w:color="auto"/>
        <w:right w:val="none" w:sz="0" w:space="0" w:color="auto"/>
      </w:divBdr>
    </w:div>
    <w:div w:id="598022833">
      <w:marLeft w:val="480"/>
      <w:marRight w:val="0"/>
      <w:marTop w:val="0"/>
      <w:marBottom w:val="0"/>
      <w:divBdr>
        <w:top w:val="none" w:sz="0" w:space="0" w:color="auto"/>
        <w:left w:val="none" w:sz="0" w:space="0" w:color="auto"/>
        <w:bottom w:val="none" w:sz="0" w:space="0" w:color="auto"/>
        <w:right w:val="none" w:sz="0" w:space="0" w:color="auto"/>
      </w:divBdr>
    </w:div>
    <w:div w:id="598027491">
      <w:marLeft w:val="480"/>
      <w:marRight w:val="0"/>
      <w:marTop w:val="0"/>
      <w:marBottom w:val="0"/>
      <w:divBdr>
        <w:top w:val="none" w:sz="0" w:space="0" w:color="auto"/>
        <w:left w:val="none" w:sz="0" w:space="0" w:color="auto"/>
        <w:bottom w:val="none" w:sz="0" w:space="0" w:color="auto"/>
        <w:right w:val="none" w:sz="0" w:space="0" w:color="auto"/>
      </w:divBdr>
    </w:div>
    <w:div w:id="598100854">
      <w:marLeft w:val="480"/>
      <w:marRight w:val="0"/>
      <w:marTop w:val="0"/>
      <w:marBottom w:val="0"/>
      <w:divBdr>
        <w:top w:val="none" w:sz="0" w:space="0" w:color="auto"/>
        <w:left w:val="none" w:sz="0" w:space="0" w:color="auto"/>
        <w:bottom w:val="none" w:sz="0" w:space="0" w:color="auto"/>
        <w:right w:val="none" w:sz="0" w:space="0" w:color="auto"/>
      </w:divBdr>
    </w:div>
    <w:div w:id="598102624">
      <w:marLeft w:val="480"/>
      <w:marRight w:val="0"/>
      <w:marTop w:val="0"/>
      <w:marBottom w:val="0"/>
      <w:divBdr>
        <w:top w:val="none" w:sz="0" w:space="0" w:color="auto"/>
        <w:left w:val="none" w:sz="0" w:space="0" w:color="auto"/>
        <w:bottom w:val="none" w:sz="0" w:space="0" w:color="auto"/>
        <w:right w:val="none" w:sz="0" w:space="0" w:color="auto"/>
      </w:divBdr>
    </w:div>
    <w:div w:id="598104005">
      <w:marLeft w:val="480"/>
      <w:marRight w:val="0"/>
      <w:marTop w:val="0"/>
      <w:marBottom w:val="0"/>
      <w:divBdr>
        <w:top w:val="none" w:sz="0" w:space="0" w:color="auto"/>
        <w:left w:val="none" w:sz="0" w:space="0" w:color="auto"/>
        <w:bottom w:val="none" w:sz="0" w:space="0" w:color="auto"/>
        <w:right w:val="none" w:sz="0" w:space="0" w:color="auto"/>
      </w:divBdr>
    </w:div>
    <w:div w:id="598106495">
      <w:marLeft w:val="480"/>
      <w:marRight w:val="0"/>
      <w:marTop w:val="0"/>
      <w:marBottom w:val="0"/>
      <w:divBdr>
        <w:top w:val="none" w:sz="0" w:space="0" w:color="auto"/>
        <w:left w:val="none" w:sz="0" w:space="0" w:color="auto"/>
        <w:bottom w:val="none" w:sz="0" w:space="0" w:color="auto"/>
        <w:right w:val="none" w:sz="0" w:space="0" w:color="auto"/>
      </w:divBdr>
    </w:div>
    <w:div w:id="598176715">
      <w:marLeft w:val="480"/>
      <w:marRight w:val="0"/>
      <w:marTop w:val="0"/>
      <w:marBottom w:val="0"/>
      <w:divBdr>
        <w:top w:val="none" w:sz="0" w:space="0" w:color="auto"/>
        <w:left w:val="none" w:sz="0" w:space="0" w:color="auto"/>
        <w:bottom w:val="none" w:sz="0" w:space="0" w:color="auto"/>
        <w:right w:val="none" w:sz="0" w:space="0" w:color="auto"/>
      </w:divBdr>
    </w:div>
    <w:div w:id="598215881">
      <w:marLeft w:val="480"/>
      <w:marRight w:val="0"/>
      <w:marTop w:val="0"/>
      <w:marBottom w:val="0"/>
      <w:divBdr>
        <w:top w:val="none" w:sz="0" w:space="0" w:color="auto"/>
        <w:left w:val="none" w:sz="0" w:space="0" w:color="auto"/>
        <w:bottom w:val="none" w:sz="0" w:space="0" w:color="auto"/>
        <w:right w:val="none" w:sz="0" w:space="0" w:color="auto"/>
      </w:divBdr>
    </w:div>
    <w:div w:id="598217652">
      <w:marLeft w:val="480"/>
      <w:marRight w:val="0"/>
      <w:marTop w:val="0"/>
      <w:marBottom w:val="0"/>
      <w:divBdr>
        <w:top w:val="none" w:sz="0" w:space="0" w:color="auto"/>
        <w:left w:val="none" w:sz="0" w:space="0" w:color="auto"/>
        <w:bottom w:val="none" w:sz="0" w:space="0" w:color="auto"/>
        <w:right w:val="none" w:sz="0" w:space="0" w:color="auto"/>
      </w:divBdr>
    </w:div>
    <w:div w:id="598218303">
      <w:marLeft w:val="480"/>
      <w:marRight w:val="0"/>
      <w:marTop w:val="0"/>
      <w:marBottom w:val="0"/>
      <w:divBdr>
        <w:top w:val="none" w:sz="0" w:space="0" w:color="auto"/>
        <w:left w:val="none" w:sz="0" w:space="0" w:color="auto"/>
        <w:bottom w:val="none" w:sz="0" w:space="0" w:color="auto"/>
        <w:right w:val="none" w:sz="0" w:space="0" w:color="auto"/>
      </w:divBdr>
    </w:div>
    <w:div w:id="598366215">
      <w:bodyDiv w:val="1"/>
      <w:marLeft w:val="0"/>
      <w:marRight w:val="0"/>
      <w:marTop w:val="0"/>
      <w:marBottom w:val="0"/>
      <w:divBdr>
        <w:top w:val="none" w:sz="0" w:space="0" w:color="auto"/>
        <w:left w:val="none" w:sz="0" w:space="0" w:color="auto"/>
        <w:bottom w:val="none" w:sz="0" w:space="0" w:color="auto"/>
        <w:right w:val="none" w:sz="0" w:space="0" w:color="auto"/>
      </w:divBdr>
    </w:div>
    <w:div w:id="598366755">
      <w:marLeft w:val="480"/>
      <w:marRight w:val="0"/>
      <w:marTop w:val="0"/>
      <w:marBottom w:val="0"/>
      <w:divBdr>
        <w:top w:val="none" w:sz="0" w:space="0" w:color="auto"/>
        <w:left w:val="none" w:sz="0" w:space="0" w:color="auto"/>
        <w:bottom w:val="none" w:sz="0" w:space="0" w:color="auto"/>
        <w:right w:val="none" w:sz="0" w:space="0" w:color="auto"/>
      </w:divBdr>
    </w:div>
    <w:div w:id="598367655">
      <w:marLeft w:val="480"/>
      <w:marRight w:val="0"/>
      <w:marTop w:val="0"/>
      <w:marBottom w:val="0"/>
      <w:divBdr>
        <w:top w:val="none" w:sz="0" w:space="0" w:color="auto"/>
        <w:left w:val="none" w:sz="0" w:space="0" w:color="auto"/>
        <w:bottom w:val="none" w:sz="0" w:space="0" w:color="auto"/>
        <w:right w:val="none" w:sz="0" w:space="0" w:color="auto"/>
      </w:divBdr>
    </w:div>
    <w:div w:id="598369912">
      <w:marLeft w:val="480"/>
      <w:marRight w:val="0"/>
      <w:marTop w:val="0"/>
      <w:marBottom w:val="0"/>
      <w:divBdr>
        <w:top w:val="none" w:sz="0" w:space="0" w:color="auto"/>
        <w:left w:val="none" w:sz="0" w:space="0" w:color="auto"/>
        <w:bottom w:val="none" w:sz="0" w:space="0" w:color="auto"/>
        <w:right w:val="none" w:sz="0" w:space="0" w:color="auto"/>
      </w:divBdr>
    </w:div>
    <w:div w:id="598370775">
      <w:marLeft w:val="480"/>
      <w:marRight w:val="0"/>
      <w:marTop w:val="0"/>
      <w:marBottom w:val="0"/>
      <w:divBdr>
        <w:top w:val="none" w:sz="0" w:space="0" w:color="auto"/>
        <w:left w:val="none" w:sz="0" w:space="0" w:color="auto"/>
        <w:bottom w:val="none" w:sz="0" w:space="0" w:color="auto"/>
        <w:right w:val="none" w:sz="0" w:space="0" w:color="auto"/>
      </w:divBdr>
    </w:div>
    <w:div w:id="598374666">
      <w:marLeft w:val="480"/>
      <w:marRight w:val="0"/>
      <w:marTop w:val="0"/>
      <w:marBottom w:val="0"/>
      <w:divBdr>
        <w:top w:val="none" w:sz="0" w:space="0" w:color="auto"/>
        <w:left w:val="none" w:sz="0" w:space="0" w:color="auto"/>
        <w:bottom w:val="none" w:sz="0" w:space="0" w:color="auto"/>
        <w:right w:val="none" w:sz="0" w:space="0" w:color="auto"/>
      </w:divBdr>
    </w:div>
    <w:div w:id="598410658">
      <w:marLeft w:val="480"/>
      <w:marRight w:val="0"/>
      <w:marTop w:val="0"/>
      <w:marBottom w:val="0"/>
      <w:divBdr>
        <w:top w:val="none" w:sz="0" w:space="0" w:color="auto"/>
        <w:left w:val="none" w:sz="0" w:space="0" w:color="auto"/>
        <w:bottom w:val="none" w:sz="0" w:space="0" w:color="auto"/>
        <w:right w:val="none" w:sz="0" w:space="0" w:color="auto"/>
      </w:divBdr>
    </w:div>
    <w:div w:id="598412040">
      <w:marLeft w:val="480"/>
      <w:marRight w:val="0"/>
      <w:marTop w:val="0"/>
      <w:marBottom w:val="0"/>
      <w:divBdr>
        <w:top w:val="none" w:sz="0" w:space="0" w:color="auto"/>
        <w:left w:val="none" w:sz="0" w:space="0" w:color="auto"/>
        <w:bottom w:val="none" w:sz="0" w:space="0" w:color="auto"/>
        <w:right w:val="none" w:sz="0" w:space="0" w:color="auto"/>
      </w:divBdr>
    </w:div>
    <w:div w:id="598489469">
      <w:marLeft w:val="480"/>
      <w:marRight w:val="0"/>
      <w:marTop w:val="0"/>
      <w:marBottom w:val="0"/>
      <w:divBdr>
        <w:top w:val="none" w:sz="0" w:space="0" w:color="auto"/>
        <w:left w:val="none" w:sz="0" w:space="0" w:color="auto"/>
        <w:bottom w:val="none" w:sz="0" w:space="0" w:color="auto"/>
        <w:right w:val="none" w:sz="0" w:space="0" w:color="auto"/>
      </w:divBdr>
    </w:div>
    <w:div w:id="598492719">
      <w:marLeft w:val="480"/>
      <w:marRight w:val="0"/>
      <w:marTop w:val="0"/>
      <w:marBottom w:val="0"/>
      <w:divBdr>
        <w:top w:val="none" w:sz="0" w:space="0" w:color="auto"/>
        <w:left w:val="none" w:sz="0" w:space="0" w:color="auto"/>
        <w:bottom w:val="none" w:sz="0" w:space="0" w:color="auto"/>
        <w:right w:val="none" w:sz="0" w:space="0" w:color="auto"/>
      </w:divBdr>
    </w:div>
    <w:div w:id="598564964">
      <w:marLeft w:val="480"/>
      <w:marRight w:val="0"/>
      <w:marTop w:val="0"/>
      <w:marBottom w:val="0"/>
      <w:divBdr>
        <w:top w:val="none" w:sz="0" w:space="0" w:color="auto"/>
        <w:left w:val="none" w:sz="0" w:space="0" w:color="auto"/>
        <w:bottom w:val="none" w:sz="0" w:space="0" w:color="auto"/>
        <w:right w:val="none" w:sz="0" w:space="0" w:color="auto"/>
      </w:divBdr>
    </w:div>
    <w:div w:id="598610457">
      <w:marLeft w:val="480"/>
      <w:marRight w:val="0"/>
      <w:marTop w:val="0"/>
      <w:marBottom w:val="0"/>
      <w:divBdr>
        <w:top w:val="none" w:sz="0" w:space="0" w:color="auto"/>
        <w:left w:val="none" w:sz="0" w:space="0" w:color="auto"/>
        <w:bottom w:val="none" w:sz="0" w:space="0" w:color="auto"/>
        <w:right w:val="none" w:sz="0" w:space="0" w:color="auto"/>
      </w:divBdr>
    </w:div>
    <w:div w:id="598678612">
      <w:marLeft w:val="480"/>
      <w:marRight w:val="0"/>
      <w:marTop w:val="0"/>
      <w:marBottom w:val="0"/>
      <w:divBdr>
        <w:top w:val="none" w:sz="0" w:space="0" w:color="auto"/>
        <w:left w:val="none" w:sz="0" w:space="0" w:color="auto"/>
        <w:bottom w:val="none" w:sz="0" w:space="0" w:color="auto"/>
        <w:right w:val="none" w:sz="0" w:space="0" w:color="auto"/>
      </w:divBdr>
    </w:div>
    <w:div w:id="598759396">
      <w:marLeft w:val="480"/>
      <w:marRight w:val="0"/>
      <w:marTop w:val="0"/>
      <w:marBottom w:val="0"/>
      <w:divBdr>
        <w:top w:val="none" w:sz="0" w:space="0" w:color="auto"/>
        <w:left w:val="none" w:sz="0" w:space="0" w:color="auto"/>
        <w:bottom w:val="none" w:sz="0" w:space="0" w:color="auto"/>
        <w:right w:val="none" w:sz="0" w:space="0" w:color="auto"/>
      </w:divBdr>
    </w:div>
    <w:div w:id="598834550">
      <w:marLeft w:val="480"/>
      <w:marRight w:val="0"/>
      <w:marTop w:val="0"/>
      <w:marBottom w:val="0"/>
      <w:divBdr>
        <w:top w:val="none" w:sz="0" w:space="0" w:color="auto"/>
        <w:left w:val="none" w:sz="0" w:space="0" w:color="auto"/>
        <w:bottom w:val="none" w:sz="0" w:space="0" w:color="auto"/>
        <w:right w:val="none" w:sz="0" w:space="0" w:color="auto"/>
      </w:divBdr>
    </w:div>
    <w:div w:id="598871638">
      <w:marLeft w:val="480"/>
      <w:marRight w:val="0"/>
      <w:marTop w:val="0"/>
      <w:marBottom w:val="0"/>
      <w:divBdr>
        <w:top w:val="none" w:sz="0" w:space="0" w:color="auto"/>
        <w:left w:val="none" w:sz="0" w:space="0" w:color="auto"/>
        <w:bottom w:val="none" w:sz="0" w:space="0" w:color="auto"/>
        <w:right w:val="none" w:sz="0" w:space="0" w:color="auto"/>
      </w:divBdr>
    </w:div>
    <w:div w:id="599024116">
      <w:marLeft w:val="480"/>
      <w:marRight w:val="0"/>
      <w:marTop w:val="0"/>
      <w:marBottom w:val="0"/>
      <w:divBdr>
        <w:top w:val="none" w:sz="0" w:space="0" w:color="auto"/>
        <w:left w:val="none" w:sz="0" w:space="0" w:color="auto"/>
        <w:bottom w:val="none" w:sz="0" w:space="0" w:color="auto"/>
        <w:right w:val="none" w:sz="0" w:space="0" w:color="auto"/>
      </w:divBdr>
    </w:div>
    <w:div w:id="599025830">
      <w:marLeft w:val="480"/>
      <w:marRight w:val="0"/>
      <w:marTop w:val="0"/>
      <w:marBottom w:val="0"/>
      <w:divBdr>
        <w:top w:val="none" w:sz="0" w:space="0" w:color="auto"/>
        <w:left w:val="none" w:sz="0" w:space="0" w:color="auto"/>
        <w:bottom w:val="none" w:sz="0" w:space="0" w:color="auto"/>
        <w:right w:val="none" w:sz="0" w:space="0" w:color="auto"/>
      </w:divBdr>
    </w:div>
    <w:div w:id="599066771">
      <w:marLeft w:val="480"/>
      <w:marRight w:val="0"/>
      <w:marTop w:val="0"/>
      <w:marBottom w:val="0"/>
      <w:divBdr>
        <w:top w:val="none" w:sz="0" w:space="0" w:color="auto"/>
        <w:left w:val="none" w:sz="0" w:space="0" w:color="auto"/>
        <w:bottom w:val="none" w:sz="0" w:space="0" w:color="auto"/>
        <w:right w:val="none" w:sz="0" w:space="0" w:color="auto"/>
      </w:divBdr>
    </w:div>
    <w:div w:id="599069466">
      <w:marLeft w:val="480"/>
      <w:marRight w:val="0"/>
      <w:marTop w:val="0"/>
      <w:marBottom w:val="0"/>
      <w:divBdr>
        <w:top w:val="none" w:sz="0" w:space="0" w:color="auto"/>
        <w:left w:val="none" w:sz="0" w:space="0" w:color="auto"/>
        <w:bottom w:val="none" w:sz="0" w:space="0" w:color="auto"/>
        <w:right w:val="none" w:sz="0" w:space="0" w:color="auto"/>
      </w:divBdr>
    </w:div>
    <w:div w:id="599216446">
      <w:marLeft w:val="480"/>
      <w:marRight w:val="0"/>
      <w:marTop w:val="0"/>
      <w:marBottom w:val="0"/>
      <w:divBdr>
        <w:top w:val="none" w:sz="0" w:space="0" w:color="auto"/>
        <w:left w:val="none" w:sz="0" w:space="0" w:color="auto"/>
        <w:bottom w:val="none" w:sz="0" w:space="0" w:color="auto"/>
        <w:right w:val="none" w:sz="0" w:space="0" w:color="auto"/>
      </w:divBdr>
    </w:div>
    <w:div w:id="599263735">
      <w:marLeft w:val="480"/>
      <w:marRight w:val="0"/>
      <w:marTop w:val="0"/>
      <w:marBottom w:val="0"/>
      <w:divBdr>
        <w:top w:val="none" w:sz="0" w:space="0" w:color="auto"/>
        <w:left w:val="none" w:sz="0" w:space="0" w:color="auto"/>
        <w:bottom w:val="none" w:sz="0" w:space="0" w:color="auto"/>
        <w:right w:val="none" w:sz="0" w:space="0" w:color="auto"/>
      </w:divBdr>
    </w:div>
    <w:div w:id="599266776">
      <w:marLeft w:val="480"/>
      <w:marRight w:val="0"/>
      <w:marTop w:val="0"/>
      <w:marBottom w:val="0"/>
      <w:divBdr>
        <w:top w:val="none" w:sz="0" w:space="0" w:color="auto"/>
        <w:left w:val="none" w:sz="0" w:space="0" w:color="auto"/>
        <w:bottom w:val="none" w:sz="0" w:space="0" w:color="auto"/>
        <w:right w:val="none" w:sz="0" w:space="0" w:color="auto"/>
      </w:divBdr>
    </w:div>
    <w:div w:id="599409023">
      <w:marLeft w:val="480"/>
      <w:marRight w:val="0"/>
      <w:marTop w:val="0"/>
      <w:marBottom w:val="0"/>
      <w:divBdr>
        <w:top w:val="none" w:sz="0" w:space="0" w:color="auto"/>
        <w:left w:val="none" w:sz="0" w:space="0" w:color="auto"/>
        <w:bottom w:val="none" w:sz="0" w:space="0" w:color="auto"/>
        <w:right w:val="none" w:sz="0" w:space="0" w:color="auto"/>
      </w:divBdr>
    </w:div>
    <w:div w:id="599411555">
      <w:marLeft w:val="480"/>
      <w:marRight w:val="0"/>
      <w:marTop w:val="0"/>
      <w:marBottom w:val="0"/>
      <w:divBdr>
        <w:top w:val="none" w:sz="0" w:space="0" w:color="auto"/>
        <w:left w:val="none" w:sz="0" w:space="0" w:color="auto"/>
        <w:bottom w:val="none" w:sz="0" w:space="0" w:color="auto"/>
        <w:right w:val="none" w:sz="0" w:space="0" w:color="auto"/>
      </w:divBdr>
    </w:div>
    <w:div w:id="599484733">
      <w:marLeft w:val="480"/>
      <w:marRight w:val="0"/>
      <w:marTop w:val="0"/>
      <w:marBottom w:val="0"/>
      <w:divBdr>
        <w:top w:val="none" w:sz="0" w:space="0" w:color="auto"/>
        <w:left w:val="none" w:sz="0" w:space="0" w:color="auto"/>
        <w:bottom w:val="none" w:sz="0" w:space="0" w:color="auto"/>
        <w:right w:val="none" w:sz="0" w:space="0" w:color="auto"/>
      </w:divBdr>
    </w:div>
    <w:div w:id="599534096">
      <w:marLeft w:val="480"/>
      <w:marRight w:val="0"/>
      <w:marTop w:val="0"/>
      <w:marBottom w:val="0"/>
      <w:divBdr>
        <w:top w:val="none" w:sz="0" w:space="0" w:color="auto"/>
        <w:left w:val="none" w:sz="0" w:space="0" w:color="auto"/>
        <w:bottom w:val="none" w:sz="0" w:space="0" w:color="auto"/>
        <w:right w:val="none" w:sz="0" w:space="0" w:color="auto"/>
      </w:divBdr>
    </w:div>
    <w:div w:id="599682298">
      <w:marLeft w:val="480"/>
      <w:marRight w:val="0"/>
      <w:marTop w:val="0"/>
      <w:marBottom w:val="0"/>
      <w:divBdr>
        <w:top w:val="none" w:sz="0" w:space="0" w:color="auto"/>
        <w:left w:val="none" w:sz="0" w:space="0" w:color="auto"/>
        <w:bottom w:val="none" w:sz="0" w:space="0" w:color="auto"/>
        <w:right w:val="none" w:sz="0" w:space="0" w:color="auto"/>
      </w:divBdr>
    </w:div>
    <w:div w:id="599720311">
      <w:marLeft w:val="480"/>
      <w:marRight w:val="0"/>
      <w:marTop w:val="0"/>
      <w:marBottom w:val="0"/>
      <w:divBdr>
        <w:top w:val="none" w:sz="0" w:space="0" w:color="auto"/>
        <w:left w:val="none" w:sz="0" w:space="0" w:color="auto"/>
        <w:bottom w:val="none" w:sz="0" w:space="0" w:color="auto"/>
        <w:right w:val="none" w:sz="0" w:space="0" w:color="auto"/>
      </w:divBdr>
    </w:div>
    <w:div w:id="599870745">
      <w:marLeft w:val="480"/>
      <w:marRight w:val="0"/>
      <w:marTop w:val="0"/>
      <w:marBottom w:val="0"/>
      <w:divBdr>
        <w:top w:val="none" w:sz="0" w:space="0" w:color="auto"/>
        <w:left w:val="none" w:sz="0" w:space="0" w:color="auto"/>
        <w:bottom w:val="none" w:sz="0" w:space="0" w:color="auto"/>
        <w:right w:val="none" w:sz="0" w:space="0" w:color="auto"/>
      </w:divBdr>
    </w:div>
    <w:div w:id="599918215">
      <w:marLeft w:val="480"/>
      <w:marRight w:val="0"/>
      <w:marTop w:val="0"/>
      <w:marBottom w:val="0"/>
      <w:divBdr>
        <w:top w:val="none" w:sz="0" w:space="0" w:color="auto"/>
        <w:left w:val="none" w:sz="0" w:space="0" w:color="auto"/>
        <w:bottom w:val="none" w:sz="0" w:space="0" w:color="auto"/>
        <w:right w:val="none" w:sz="0" w:space="0" w:color="auto"/>
      </w:divBdr>
    </w:div>
    <w:div w:id="600066992">
      <w:marLeft w:val="480"/>
      <w:marRight w:val="0"/>
      <w:marTop w:val="0"/>
      <w:marBottom w:val="0"/>
      <w:divBdr>
        <w:top w:val="none" w:sz="0" w:space="0" w:color="auto"/>
        <w:left w:val="none" w:sz="0" w:space="0" w:color="auto"/>
        <w:bottom w:val="none" w:sz="0" w:space="0" w:color="auto"/>
        <w:right w:val="none" w:sz="0" w:space="0" w:color="auto"/>
      </w:divBdr>
    </w:div>
    <w:div w:id="600070093">
      <w:marLeft w:val="480"/>
      <w:marRight w:val="0"/>
      <w:marTop w:val="0"/>
      <w:marBottom w:val="0"/>
      <w:divBdr>
        <w:top w:val="none" w:sz="0" w:space="0" w:color="auto"/>
        <w:left w:val="none" w:sz="0" w:space="0" w:color="auto"/>
        <w:bottom w:val="none" w:sz="0" w:space="0" w:color="auto"/>
        <w:right w:val="none" w:sz="0" w:space="0" w:color="auto"/>
      </w:divBdr>
    </w:div>
    <w:div w:id="600071607">
      <w:marLeft w:val="480"/>
      <w:marRight w:val="0"/>
      <w:marTop w:val="0"/>
      <w:marBottom w:val="0"/>
      <w:divBdr>
        <w:top w:val="none" w:sz="0" w:space="0" w:color="auto"/>
        <w:left w:val="none" w:sz="0" w:space="0" w:color="auto"/>
        <w:bottom w:val="none" w:sz="0" w:space="0" w:color="auto"/>
        <w:right w:val="none" w:sz="0" w:space="0" w:color="auto"/>
      </w:divBdr>
    </w:div>
    <w:div w:id="600144894">
      <w:marLeft w:val="480"/>
      <w:marRight w:val="0"/>
      <w:marTop w:val="0"/>
      <w:marBottom w:val="0"/>
      <w:divBdr>
        <w:top w:val="none" w:sz="0" w:space="0" w:color="auto"/>
        <w:left w:val="none" w:sz="0" w:space="0" w:color="auto"/>
        <w:bottom w:val="none" w:sz="0" w:space="0" w:color="auto"/>
        <w:right w:val="none" w:sz="0" w:space="0" w:color="auto"/>
      </w:divBdr>
    </w:div>
    <w:div w:id="600185010">
      <w:marLeft w:val="480"/>
      <w:marRight w:val="0"/>
      <w:marTop w:val="0"/>
      <w:marBottom w:val="0"/>
      <w:divBdr>
        <w:top w:val="none" w:sz="0" w:space="0" w:color="auto"/>
        <w:left w:val="none" w:sz="0" w:space="0" w:color="auto"/>
        <w:bottom w:val="none" w:sz="0" w:space="0" w:color="auto"/>
        <w:right w:val="none" w:sz="0" w:space="0" w:color="auto"/>
      </w:divBdr>
    </w:div>
    <w:div w:id="600187519">
      <w:marLeft w:val="480"/>
      <w:marRight w:val="0"/>
      <w:marTop w:val="0"/>
      <w:marBottom w:val="0"/>
      <w:divBdr>
        <w:top w:val="none" w:sz="0" w:space="0" w:color="auto"/>
        <w:left w:val="none" w:sz="0" w:space="0" w:color="auto"/>
        <w:bottom w:val="none" w:sz="0" w:space="0" w:color="auto"/>
        <w:right w:val="none" w:sz="0" w:space="0" w:color="auto"/>
      </w:divBdr>
    </w:div>
    <w:div w:id="600337363">
      <w:marLeft w:val="480"/>
      <w:marRight w:val="0"/>
      <w:marTop w:val="0"/>
      <w:marBottom w:val="0"/>
      <w:divBdr>
        <w:top w:val="none" w:sz="0" w:space="0" w:color="auto"/>
        <w:left w:val="none" w:sz="0" w:space="0" w:color="auto"/>
        <w:bottom w:val="none" w:sz="0" w:space="0" w:color="auto"/>
        <w:right w:val="none" w:sz="0" w:space="0" w:color="auto"/>
      </w:divBdr>
    </w:div>
    <w:div w:id="600338002">
      <w:marLeft w:val="480"/>
      <w:marRight w:val="0"/>
      <w:marTop w:val="0"/>
      <w:marBottom w:val="0"/>
      <w:divBdr>
        <w:top w:val="none" w:sz="0" w:space="0" w:color="auto"/>
        <w:left w:val="none" w:sz="0" w:space="0" w:color="auto"/>
        <w:bottom w:val="none" w:sz="0" w:space="0" w:color="auto"/>
        <w:right w:val="none" w:sz="0" w:space="0" w:color="auto"/>
      </w:divBdr>
    </w:div>
    <w:div w:id="600341055">
      <w:marLeft w:val="480"/>
      <w:marRight w:val="0"/>
      <w:marTop w:val="0"/>
      <w:marBottom w:val="0"/>
      <w:divBdr>
        <w:top w:val="none" w:sz="0" w:space="0" w:color="auto"/>
        <w:left w:val="none" w:sz="0" w:space="0" w:color="auto"/>
        <w:bottom w:val="none" w:sz="0" w:space="0" w:color="auto"/>
        <w:right w:val="none" w:sz="0" w:space="0" w:color="auto"/>
      </w:divBdr>
    </w:div>
    <w:div w:id="600378382">
      <w:marLeft w:val="480"/>
      <w:marRight w:val="0"/>
      <w:marTop w:val="0"/>
      <w:marBottom w:val="0"/>
      <w:divBdr>
        <w:top w:val="none" w:sz="0" w:space="0" w:color="auto"/>
        <w:left w:val="none" w:sz="0" w:space="0" w:color="auto"/>
        <w:bottom w:val="none" w:sz="0" w:space="0" w:color="auto"/>
        <w:right w:val="none" w:sz="0" w:space="0" w:color="auto"/>
      </w:divBdr>
    </w:div>
    <w:div w:id="600451283">
      <w:marLeft w:val="480"/>
      <w:marRight w:val="0"/>
      <w:marTop w:val="0"/>
      <w:marBottom w:val="0"/>
      <w:divBdr>
        <w:top w:val="none" w:sz="0" w:space="0" w:color="auto"/>
        <w:left w:val="none" w:sz="0" w:space="0" w:color="auto"/>
        <w:bottom w:val="none" w:sz="0" w:space="0" w:color="auto"/>
        <w:right w:val="none" w:sz="0" w:space="0" w:color="auto"/>
      </w:divBdr>
    </w:div>
    <w:div w:id="600453330">
      <w:marLeft w:val="480"/>
      <w:marRight w:val="0"/>
      <w:marTop w:val="0"/>
      <w:marBottom w:val="0"/>
      <w:divBdr>
        <w:top w:val="none" w:sz="0" w:space="0" w:color="auto"/>
        <w:left w:val="none" w:sz="0" w:space="0" w:color="auto"/>
        <w:bottom w:val="none" w:sz="0" w:space="0" w:color="auto"/>
        <w:right w:val="none" w:sz="0" w:space="0" w:color="auto"/>
      </w:divBdr>
    </w:div>
    <w:div w:id="600457027">
      <w:marLeft w:val="480"/>
      <w:marRight w:val="0"/>
      <w:marTop w:val="0"/>
      <w:marBottom w:val="0"/>
      <w:divBdr>
        <w:top w:val="none" w:sz="0" w:space="0" w:color="auto"/>
        <w:left w:val="none" w:sz="0" w:space="0" w:color="auto"/>
        <w:bottom w:val="none" w:sz="0" w:space="0" w:color="auto"/>
        <w:right w:val="none" w:sz="0" w:space="0" w:color="auto"/>
      </w:divBdr>
    </w:div>
    <w:div w:id="600524950">
      <w:marLeft w:val="480"/>
      <w:marRight w:val="0"/>
      <w:marTop w:val="0"/>
      <w:marBottom w:val="0"/>
      <w:divBdr>
        <w:top w:val="none" w:sz="0" w:space="0" w:color="auto"/>
        <w:left w:val="none" w:sz="0" w:space="0" w:color="auto"/>
        <w:bottom w:val="none" w:sz="0" w:space="0" w:color="auto"/>
        <w:right w:val="none" w:sz="0" w:space="0" w:color="auto"/>
      </w:divBdr>
    </w:div>
    <w:div w:id="600532358">
      <w:marLeft w:val="480"/>
      <w:marRight w:val="0"/>
      <w:marTop w:val="0"/>
      <w:marBottom w:val="0"/>
      <w:divBdr>
        <w:top w:val="none" w:sz="0" w:space="0" w:color="auto"/>
        <w:left w:val="none" w:sz="0" w:space="0" w:color="auto"/>
        <w:bottom w:val="none" w:sz="0" w:space="0" w:color="auto"/>
        <w:right w:val="none" w:sz="0" w:space="0" w:color="auto"/>
      </w:divBdr>
    </w:div>
    <w:div w:id="600603615">
      <w:marLeft w:val="480"/>
      <w:marRight w:val="0"/>
      <w:marTop w:val="0"/>
      <w:marBottom w:val="0"/>
      <w:divBdr>
        <w:top w:val="none" w:sz="0" w:space="0" w:color="auto"/>
        <w:left w:val="none" w:sz="0" w:space="0" w:color="auto"/>
        <w:bottom w:val="none" w:sz="0" w:space="0" w:color="auto"/>
        <w:right w:val="none" w:sz="0" w:space="0" w:color="auto"/>
      </w:divBdr>
    </w:div>
    <w:div w:id="600726154">
      <w:marLeft w:val="480"/>
      <w:marRight w:val="0"/>
      <w:marTop w:val="0"/>
      <w:marBottom w:val="0"/>
      <w:divBdr>
        <w:top w:val="none" w:sz="0" w:space="0" w:color="auto"/>
        <w:left w:val="none" w:sz="0" w:space="0" w:color="auto"/>
        <w:bottom w:val="none" w:sz="0" w:space="0" w:color="auto"/>
        <w:right w:val="none" w:sz="0" w:space="0" w:color="auto"/>
      </w:divBdr>
    </w:div>
    <w:div w:id="600727269">
      <w:marLeft w:val="480"/>
      <w:marRight w:val="0"/>
      <w:marTop w:val="0"/>
      <w:marBottom w:val="0"/>
      <w:divBdr>
        <w:top w:val="none" w:sz="0" w:space="0" w:color="auto"/>
        <w:left w:val="none" w:sz="0" w:space="0" w:color="auto"/>
        <w:bottom w:val="none" w:sz="0" w:space="0" w:color="auto"/>
        <w:right w:val="none" w:sz="0" w:space="0" w:color="auto"/>
      </w:divBdr>
    </w:div>
    <w:div w:id="600768690">
      <w:marLeft w:val="480"/>
      <w:marRight w:val="0"/>
      <w:marTop w:val="0"/>
      <w:marBottom w:val="0"/>
      <w:divBdr>
        <w:top w:val="none" w:sz="0" w:space="0" w:color="auto"/>
        <w:left w:val="none" w:sz="0" w:space="0" w:color="auto"/>
        <w:bottom w:val="none" w:sz="0" w:space="0" w:color="auto"/>
        <w:right w:val="none" w:sz="0" w:space="0" w:color="auto"/>
      </w:divBdr>
    </w:div>
    <w:div w:id="600838406">
      <w:marLeft w:val="480"/>
      <w:marRight w:val="0"/>
      <w:marTop w:val="0"/>
      <w:marBottom w:val="0"/>
      <w:divBdr>
        <w:top w:val="none" w:sz="0" w:space="0" w:color="auto"/>
        <w:left w:val="none" w:sz="0" w:space="0" w:color="auto"/>
        <w:bottom w:val="none" w:sz="0" w:space="0" w:color="auto"/>
        <w:right w:val="none" w:sz="0" w:space="0" w:color="auto"/>
      </w:divBdr>
    </w:div>
    <w:div w:id="600842120">
      <w:marLeft w:val="480"/>
      <w:marRight w:val="0"/>
      <w:marTop w:val="0"/>
      <w:marBottom w:val="0"/>
      <w:divBdr>
        <w:top w:val="none" w:sz="0" w:space="0" w:color="auto"/>
        <w:left w:val="none" w:sz="0" w:space="0" w:color="auto"/>
        <w:bottom w:val="none" w:sz="0" w:space="0" w:color="auto"/>
        <w:right w:val="none" w:sz="0" w:space="0" w:color="auto"/>
      </w:divBdr>
    </w:div>
    <w:div w:id="600916658">
      <w:marLeft w:val="480"/>
      <w:marRight w:val="0"/>
      <w:marTop w:val="0"/>
      <w:marBottom w:val="0"/>
      <w:divBdr>
        <w:top w:val="none" w:sz="0" w:space="0" w:color="auto"/>
        <w:left w:val="none" w:sz="0" w:space="0" w:color="auto"/>
        <w:bottom w:val="none" w:sz="0" w:space="0" w:color="auto"/>
        <w:right w:val="none" w:sz="0" w:space="0" w:color="auto"/>
      </w:divBdr>
    </w:div>
    <w:div w:id="600918214">
      <w:marLeft w:val="480"/>
      <w:marRight w:val="0"/>
      <w:marTop w:val="0"/>
      <w:marBottom w:val="0"/>
      <w:divBdr>
        <w:top w:val="none" w:sz="0" w:space="0" w:color="auto"/>
        <w:left w:val="none" w:sz="0" w:space="0" w:color="auto"/>
        <w:bottom w:val="none" w:sz="0" w:space="0" w:color="auto"/>
        <w:right w:val="none" w:sz="0" w:space="0" w:color="auto"/>
      </w:divBdr>
    </w:div>
    <w:div w:id="601032522">
      <w:marLeft w:val="480"/>
      <w:marRight w:val="0"/>
      <w:marTop w:val="0"/>
      <w:marBottom w:val="0"/>
      <w:divBdr>
        <w:top w:val="none" w:sz="0" w:space="0" w:color="auto"/>
        <w:left w:val="none" w:sz="0" w:space="0" w:color="auto"/>
        <w:bottom w:val="none" w:sz="0" w:space="0" w:color="auto"/>
        <w:right w:val="none" w:sz="0" w:space="0" w:color="auto"/>
      </w:divBdr>
    </w:div>
    <w:div w:id="601033178">
      <w:marLeft w:val="480"/>
      <w:marRight w:val="0"/>
      <w:marTop w:val="0"/>
      <w:marBottom w:val="0"/>
      <w:divBdr>
        <w:top w:val="none" w:sz="0" w:space="0" w:color="auto"/>
        <w:left w:val="none" w:sz="0" w:space="0" w:color="auto"/>
        <w:bottom w:val="none" w:sz="0" w:space="0" w:color="auto"/>
        <w:right w:val="none" w:sz="0" w:space="0" w:color="auto"/>
      </w:divBdr>
    </w:div>
    <w:div w:id="601035199">
      <w:marLeft w:val="480"/>
      <w:marRight w:val="0"/>
      <w:marTop w:val="0"/>
      <w:marBottom w:val="0"/>
      <w:divBdr>
        <w:top w:val="none" w:sz="0" w:space="0" w:color="auto"/>
        <w:left w:val="none" w:sz="0" w:space="0" w:color="auto"/>
        <w:bottom w:val="none" w:sz="0" w:space="0" w:color="auto"/>
        <w:right w:val="none" w:sz="0" w:space="0" w:color="auto"/>
      </w:divBdr>
    </w:div>
    <w:div w:id="601105426">
      <w:marLeft w:val="480"/>
      <w:marRight w:val="0"/>
      <w:marTop w:val="0"/>
      <w:marBottom w:val="0"/>
      <w:divBdr>
        <w:top w:val="none" w:sz="0" w:space="0" w:color="auto"/>
        <w:left w:val="none" w:sz="0" w:space="0" w:color="auto"/>
        <w:bottom w:val="none" w:sz="0" w:space="0" w:color="auto"/>
        <w:right w:val="none" w:sz="0" w:space="0" w:color="auto"/>
      </w:divBdr>
    </w:div>
    <w:div w:id="601114282">
      <w:marLeft w:val="480"/>
      <w:marRight w:val="0"/>
      <w:marTop w:val="0"/>
      <w:marBottom w:val="0"/>
      <w:divBdr>
        <w:top w:val="none" w:sz="0" w:space="0" w:color="auto"/>
        <w:left w:val="none" w:sz="0" w:space="0" w:color="auto"/>
        <w:bottom w:val="none" w:sz="0" w:space="0" w:color="auto"/>
        <w:right w:val="none" w:sz="0" w:space="0" w:color="auto"/>
      </w:divBdr>
    </w:div>
    <w:div w:id="601184225">
      <w:marLeft w:val="480"/>
      <w:marRight w:val="0"/>
      <w:marTop w:val="0"/>
      <w:marBottom w:val="0"/>
      <w:divBdr>
        <w:top w:val="none" w:sz="0" w:space="0" w:color="auto"/>
        <w:left w:val="none" w:sz="0" w:space="0" w:color="auto"/>
        <w:bottom w:val="none" w:sz="0" w:space="0" w:color="auto"/>
        <w:right w:val="none" w:sz="0" w:space="0" w:color="auto"/>
      </w:divBdr>
    </w:div>
    <w:div w:id="601299789">
      <w:marLeft w:val="480"/>
      <w:marRight w:val="0"/>
      <w:marTop w:val="0"/>
      <w:marBottom w:val="0"/>
      <w:divBdr>
        <w:top w:val="none" w:sz="0" w:space="0" w:color="auto"/>
        <w:left w:val="none" w:sz="0" w:space="0" w:color="auto"/>
        <w:bottom w:val="none" w:sz="0" w:space="0" w:color="auto"/>
        <w:right w:val="none" w:sz="0" w:space="0" w:color="auto"/>
      </w:divBdr>
    </w:div>
    <w:div w:id="601303705">
      <w:marLeft w:val="480"/>
      <w:marRight w:val="0"/>
      <w:marTop w:val="0"/>
      <w:marBottom w:val="0"/>
      <w:divBdr>
        <w:top w:val="none" w:sz="0" w:space="0" w:color="auto"/>
        <w:left w:val="none" w:sz="0" w:space="0" w:color="auto"/>
        <w:bottom w:val="none" w:sz="0" w:space="0" w:color="auto"/>
        <w:right w:val="none" w:sz="0" w:space="0" w:color="auto"/>
      </w:divBdr>
    </w:div>
    <w:div w:id="601425534">
      <w:marLeft w:val="480"/>
      <w:marRight w:val="0"/>
      <w:marTop w:val="0"/>
      <w:marBottom w:val="0"/>
      <w:divBdr>
        <w:top w:val="none" w:sz="0" w:space="0" w:color="auto"/>
        <w:left w:val="none" w:sz="0" w:space="0" w:color="auto"/>
        <w:bottom w:val="none" w:sz="0" w:space="0" w:color="auto"/>
        <w:right w:val="none" w:sz="0" w:space="0" w:color="auto"/>
      </w:divBdr>
    </w:div>
    <w:div w:id="601452091">
      <w:marLeft w:val="480"/>
      <w:marRight w:val="0"/>
      <w:marTop w:val="0"/>
      <w:marBottom w:val="0"/>
      <w:divBdr>
        <w:top w:val="none" w:sz="0" w:space="0" w:color="auto"/>
        <w:left w:val="none" w:sz="0" w:space="0" w:color="auto"/>
        <w:bottom w:val="none" w:sz="0" w:space="0" w:color="auto"/>
        <w:right w:val="none" w:sz="0" w:space="0" w:color="auto"/>
      </w:divBdr>
    </w:div>
    <w:div w:id="601456141">
      <w:marLeft w:val="480"/>
      <w:marRight w:val="0"/>
      <w:marTop w:val="0"/>
      <w:marBottom w:val="0"/>
      <w:divBdr>
        <w:top w:val="none" w:sz="0" w:space="0" w:color="auto"/>
        <w:left w:val="none" w:sz="0" w:space="0" w:color="auto"/>
        <w:bottom w:val="none" w:sz="0" w:space="0" w:color="auto"/>
        <w:right w:val="none" w:sz="0" w:space="0" w:color="auto"/>
      </w:divBdr>
    </w:div>
    <w:div w:id="601498471">
      <w:marLeft w:val="480"/>
      <w:marRight w:val="0"/>
      <w:marTop w:val="0"/>
      <w:marBottom w:val="0"/>
      <w:divBdr>
        <w:top w:val="none" w:sz="0" w:space="0" w:color="auto"/>
        <w:left w:val="none" w:sz="0" w:space="0" w:color="auto"/>
        <w:bottom w:val="none" w:sz="0" w:space="0" w:color="auto"/>
        <w:right w:val="none" w:sz="0" w:space="0" w:color="auto"/>
      </w:divBdr>
    </w:div>
    <w:div w:id="601568456">
      <w:marLeft w:val="480"/>
      <w:marRight w:val="0"/>
      <w:marTop w:val="0"/>
      <w:marBottom w:val="0"/>
      <w:divBdr>
        <w:top w:val="none" w:sz="0" w:space="0" w:color="auto"/>
        <w:left w:val="none" w:sz="0" w:space="0" w:color="auto"/>
        <w:bottom w:val="none" w:sz="0" w:space="0" w:color="auto"/>
        <w:right w:val="none" w:sz="0" w:space="0" w:color="auto"/>
      </w:divBdr>
    </w:div>
    <w:div w:id="601574174">
      <w:marLeft w:val="480"/>
      <w:marRight w:val="0"/>
      <w:marTop w:val="0"/>
      <w:marBottom w:val="0"/>
      <w:divBdr>
        <w:top w:val="none" w:sz="0" w:space="0" w:color="auto"/>
        <w:left w:val="none" w:sz="0" w:space="0" w:color="auto"/>
        <w:bottom w:val="none" w:sz="0" w:space="0" w:color="auto"/>
        <w:right w:val="none" w:sz="0" w:space="0" w:color="auto"/>
      </w:divBdr>
    </w:div>
    <w:div w:id="601643003">
      <w:marLeft w:val="480"/>
      <w:marRight w:val="0"/>
      <w:marTop w:val="0"/>
      <w:marBottom w:val="0"/>
      <w:divBdr>
        <w:top w:val="none" w:sz="0" w:space="0" w:color="auto"/>
        <w:left w:val="none" w:sz="0" w:space="0" w:color="auto"/>
        <w:bottom w:val="none" w:sz="0" w:space="0" w:color="auto"/>
        <w:right w:val="none" w:sz="0" w:space="0" w:color="auto"/>
      </w:divBdr>
    </w:div>
    <w:div w:id="601692992">
      <w:marLeft w:val="480"/>
      <w:marRight w:val="0"/>
      <w:marTop w:val="0"/>
      <w:marBottom w:val="0"/>
      <w:divBdr>
        <w:top w:val="none" w:sz="0" w:space="0" w:color="auto"/>
        <w:left w:val="none" w:sz="0" w:space="0" w:color="auto"/>
        <w:bottom w:val="none" w:sz="0" w:space="0" w:color="auto"/>
        <w:right w:val="none" w:sz="0" w:space="0" w:color="auto"/>
      </w:divBdr>
    </w:div>
    <w:div w:id="601693048">
      <w:marLeft w:val="480"/>
      <w:marRight w:val="0"/>
      <w:marTop w:val="0"/>
      <w:marBottom w:val="0"/>
      <w:divBdr>
        <w:top w:val="none" w:sz="0" w:space="0" w:color="auto"/>
        <w:left w:val="none" w:sz="0" w:space="0" w:color="auto"/>
        <w:bottom w:val="none" w:sz="0" w:space="0" w:color="auto"/>
        <w:right w:val="none" w:sz="0" w:space="0" w:color="auto"/>
      </w:divBdr>
    </w:div>
    <w:div w:id="601694442">
      <w:marLeft w:val="480"/>
      <w:marRight w:val="0"/>
      <w:marTop w:val="0"/>
      <w:marBottom w:val="0"/>
      <w:divBdr>
        <w:top w:val="none" w:sz="0" w:space="0" w:color="auto"/>
        <w:left w:val="none" w:sz="0" w:space="0" w:color="auto"/>
        <w:bottom w:val="none" w:sz="0" w:space="0" w:color="auto"/>
        <w:right w:val="none" w:sz="0" w:space="0" w:color="auto"/>
      </w:divBdr>
    </w:div>
    <w:div w:id="601718708">
      <w:marLeft w:val="480"/>
      <w:marRight w:val="0"/>
      <w:marTop w:val="0"/>
      <w:marBottom w:val="0"/>
      <w:divBdr>
        <w:top w:val="none" w:sz="0" w:space="0" w:color="auto"/>
        <w:left w:val="none" w:sz="0" w:space="0" w:color="auto"/>
        <w:bottom w:val="none" w:sz="0" w:space="0" w:color="auto"/>
        <w:right w:val="none" w:sz="0" w:space="0" w:color="auto"/>
      </w:divBdr>
    </w:div>
    <w:div w:id="601761044">
      <w:marLeft w:val="480"/>
      <w:marRight w:val="0"/>
      <w:marTop w:val="0"/>
      <w:marBottom w:val="0"/>
      <w:divBdr>
        <w:top w:val="none" w:sz="0" w:space="0" w:color="auto"/>
        <w:left w:val="none" w:sz="0" w:space="0" w:color="auto"/>
        <w:bottom w:val="none" w:sz="0" w:space="0" w:color="auto"/>
        <w:right w:val="none" w:sz="0" w:space="0" w:color="auto"/>
      </w:divBdr>
    </w:div>
    <w:div w:id="601762627">
      <w:marLeft w:val="480"/>
      <w:marRight w:val="0"/>
      <w:marTop w:val="0"/>
      <w:marBottom w:val="0"/>
      <w:divBdr>
        <w:top w:val="none" w:sz="0" w:space="0" w:color="auto"/>
        <w:left w:val="none" w:sz="0" w:space="0" w:color="auto"/>
        <w:bottom w:val="none" w:sz="0" w:space="0" w:color="auto"/>
        <w:right w:val="none" w:sz="0" w:space="0" w:color="auto"/>
      </w:divBdr>
    </w:div>
    <w:div w:id="601764735">
      <w:marLeft w:val="480"/>
      <w:marRight w:val="0"/>
      <w:marTop w:val="0"/>
      <w:marBottom w:val="0"/>
      <w:divBdr>
        <w:top w:val="none" w:sz="0" w:space="0" w:color="auto"/>
        <w:left w:val="none" w:sz="0" w:space="0" w:color="auto"/>
        <w:bottom w:val="none" w:sz="0" w:space="0" w:color="auto"/>
        <w:right w:val="none" w:sz="0" w:space="0" w:color="auto"/>
      </w:divBdr>
    </w:div>
    <w:div w:id="601837462">
      <w:marLeft w:val="480"/>
      <w:marRight w:val="0"/>
      <w:marTop w:val="0"/>
      <w:marBottom w:val="0"/>
      <w:divBdr>
        <w:top w:val="none" w:sz="0" w:space="0" w:color="auto"/>
        <w:left w:val="none" w:sz="0" w:space="0" w:color="auto"/>
        <w:bottom w:val="none" w:sz="0" w:space="0" w:color="auto"/>
        <w:right w:val="none" w:sz="0" w:space="0" w:color="auto"/>
      </w:divBdr>
    </w:div>
    <w:div w:id="601843621">
      <w:marLeft w:val="480"/>
      <w:marRight w:val="0"/>
      <w:marTop w:val="0"/>
      <w:marBottom w:val="0"/>
      <w:divBdr>
        <w:top w:val="none" w:sz="0" w:space="0" w:color="auto"/>
        <w:left w:val="none" w:sz="0" w:space="0" w:color="auto"/>
        <w:bottom w:val="none" w:sz="0" w:space="0" w:color="auto"/>
        <w:right w:val="none" w:sz="0" w:space="0" w:color="auto"/>
      </w:divBdr>
    </w:div>
    <w:div w:id="601843779">
      <w:marLeft w:val="480"/>
      <w:marRight w:val="0"/>
      <w:marTop w:val="0"/>
      <w:marBottom w:val="0"/>
      <w:divBdr>
        <w:top w:val="none" w:sz="0" w:space="0" w:color="auto"/>
        <w:left w:val="none" w:sz="0" w:space="0" w:color="auto"/>
        <w:bottom w:val="none" w:sz="0" w:space="0" w:color="auto"/>
        <w:right w:val="none" w:sz="0" w:space="0" w:color="auto"/>
      </w:divBdr>
    </w:div>
    <w:div w:id="601911918">
      <w:marLeft w:val="480"/>
      <w:marRight w:val="0"/>
      <w:marTop w:val="0"/>
      <w:marBottom w:val="0"/>
      <w:divBdr>
        <w:top w:val="none" w:sz="0" w:space="0" w:color="auto"/>
        <w:left w:val="none" w:sz="0" w:space="0" w:color="auto"/>
        <w:bottom w:val="none" w:sz="0" w:space="0" w:color="auto"/>
        <w:right w:val="none" w:sz="0" w:space="0" w:color="auto"/>
      </w:divBdr>
    </w:div>
    <w:div w:id="601912867">
      <w:marLeft w:val="480"/>
      <w:marRight w:val="0"/>
      <w:marTop w:val="0"/>
      <w:marBottom w:val="0"/>
      <w:divBdr>
        <w:top w:val="none" w:sz="0" w:space="0" w:color="auto"/>
        <w:left w:val="none" w:sz="0" w:space="0" w:color="auto"/>
        <w:bottom w:val="none" w:sz="0" w:space="0" w:color="auto"/>
        <w:right w:val="none" w:sz="0" w:space="0" w:color="auto"/>
      </w:divBdr>
    </w:div>
    <w:div w:id="601958262">
      <w:marLeft w:val="480"/>
      <w:marRight w:val="0"/>
      <w:marTop w:val="0"/>
      <w:marBottom w:val="0"/>
      <w:divBdr>
        <w:top w:val="none" w:sz="0" w:space="0" w:color="auto"/>
        <w:left w:val="none" w:sz="0" w:space="0" w:color="auto"/>
        <w:bottom w:val="none" w:sz="0" w:space="0" w:color="auto"/>
        <w:right w:val="none" w:sz="0" w:space="0" w:color="auto"/>
      </w:divBdr>
    </w:div>
    <w:div w:id="602108567">
      <w:marLeft w:val="480"/>
      <w:marRight w:val="0"/>
      <w:marTop w:val="0"/>
      <w:marBottom w:val="0"/>
      <w:divBdr>
        <w:top w:val="none" w:sz="0" w:space="0" w:color="auto"/>
        <w:left w:val="none" w:sz="0" w:space="0" w:color="auto"/>
        <w:bottom w:val="none" w:sz="0" w:space="0" w:color="auto"/>
        <w:right w:val="none" w:sz="0" w:space="0" w:color="auto"/>
      </w:divBdr>
    </w:div>
    <w:div w:id="602148405">
      <w:marLeft w:val="480"/>
      <w:marRight w:val="0"/>
      <w:marTop w:val="0"/>
      <w:marBottom w:val="0"/>
      <w:divBdr>
        <w:top w:val="none" w:sz="0" w:space="0" w:color="auto"/>
        <w:left w:val="none" w:sz="0" w:space="0" w:color="auto"/>
        <w:bottom w:val="none" w:sz="0" w:space="0" w:color="auto"/>
        <w:right w:val="none" w:sz="0" w:space="0" w:color="auto"/>
      </w:divBdr>
    </w:div>
    <w:div w:id="602229602">
      <w:marLeft w:val="480"/>
      <w:marRight w:val="0"/>
      <w:marTop w:val="0"/>
      <w:marBottom w:val="0"/>
      <w:divBdr>
        <w:top w:val="none" w:sz="0" w:space="0" w:color="auto"/>
        <w:left w:val="none" w:sz="0" w:space="0" w:color="auto"/>
        <w:bottom w:val="none" w:sz="0" w:space="0" w:color="auto"/>
        <w:right w:val="none" w:sz="0" w:space="0" w:color="auto"/>
      </w:divBdr>
    </w:div>
    <w:div w:id="602344272">
      <w:marLeft w:val="480"/>
      <w:marRight w:val="0"/>
      <w:marTop w:val="0"/>
      <w:marBottom w:val="0"/>
      <w:divBdr>
        <w:top w:val="none" w:sz="0" w:space="0" w:color="auto"/>
        <w:left w:val="none" w:sz="0" w:space="0" w:color="auto"/>
        <w:bottom w:val="none" w:sz="0" w:space="0" w:color="auto"/>
        <w:right w:val="none" w:sz="0" w:space="0" w:color="auto"/>
      </w:divBdr>
    </w:div>
    <w:div w:id="602344668">
      <w:marLeft w:val="480"/>
      <w:marRight w:val="0"/>
      <w:marTop w:val="0"/>
      <w:marBottom w:val="0"/>
      <w:divBdr>
        <w:top w:val="none" w:sz="0" w:space="0" w:color="auto"/>
        <w:left w:val="none" w:sz="0" w:space="0" w:color="auto"/>
        <w:bottom w:val="none" w:sz="0" w:space="0" w:color="auto"/>
        <w:right w:val="none" w:sz="0" w:space="0" w:color="auto"/>
      </w:divBdr>
    </w:div>
    <w:div w:id="602373424">
      <w:marLeft w:val="480"/>
      <w:marRight w:val="0"/>
      <w:marTop w:val="0"/>
      <w:marBottom w:val="0"/>
      <w:divBdr>
        <w:top w:val="none" w:sz="0" w:space="0" w:color="auto"/>
        <w:left w:val="none" w:sz="0" w:space="0" w:color="auto"/>
        <w:bottom w:val="none" w:sz="0" w:space="0" w:color="auto"/>
        <w:right w:val="none" w:sz="0" w:space="0" w:color="auto"/>
      </w:divBdr>
    </w:div>
    <w:div w:id="602417501">
      <w:marLeft w:val="480"/>
      <w:marRight w:val="0"/>
      <w:marTop w:val="0"/>
      <w:marBottom w:val="0"/>
      <w:divBdr>
        <w:top w:val="none" w:sz="0" w:space="0" w:color="auto"/>
        <w:left w:val="none" w:sz="0" w:space="0" w:color="auto"/>
        <w:bottom w:val="none" w:sz="0" w:space="0" w:color="auto"/>
        <w:right w:val="none" w:sz="0" w:space="0" w:color="auto"/>
      </w:divBdr>
    </w:div>
    <w:div w:id="602420813">
      <w:marLeft w:val="480"/>
      <w:marRight w:val="0"/>
      <w:marTop w:val="0"/>
      <w:marBottom w:val="0"/>
      <w:divBdr>
        <w:top w:val="none" w:sz="0" w:space="0" w:color="auto"/>
        <w:left w:val="none" w:sz="0" w:space="0" w:color="auto"/>
        <w:bottom w:val="none" w:sz="0" w:space="0" w:color="auto"/>
        <w:right w:val="none" w:sz="0" w:space="0" w:color="auto"/>
      </w:divBdr>
    </w:div>
    <w:div w:id="602492561">
      <w:marLeft w:val="480"/>
      <w:marRight w:val="0"/>
      <w:marTop w:val="0"/>
      <w:marBottom w:val="0"/>
      <w:divBdr>
        <w:top w:val="none" w:sz="0" w:space="0" w:color="auto"/>
        <w:left w:val="none" w:sz="0" w:space="0" w:color="auto"/>
        <w:bottom w:val="none" w:sz="0" w:space="0" w:color="auto"/>
        <w:right w:val="none" w:sz="0" w:space="0" w:color="auto"/>
      </w:divBdr>
    </w:div>
    <w:div w:id="602495896">
      <w:marLeft w:val="480"/>
      <w:marRight w:val="0"/>
      <w:marTop w:val="0"/>
      <w:marBottom w:val="0"/>
      <w:divBdr>
        <w:top w:val="none" w:sz="0" w:space="0" w:color="auto"/>
        <w:left w:val="none" w:sz="0" w:space="0" w:color="auto"/>
        <w:bottom w:val="none" w:sz="0" w:space="0" w:color="auto"/>
        <w:right w:val="none" w:sz="0" w:space="0" w:color="auto"/>
      </w:divBdr>
    </w:div>
    <w:div w:id="602614553">
      <w:marLeft w:val="480"/>
      <w:marRight w:val="0"/>
      <w:marTop w:val="0"/>
      <w:marBottom w:val="0"/>
      <w:divBdr>
        <w:top w:val="none" w:sz="0" w:space="0" w:color="auto"/>
        <w:left w:val="none" w:sz="0" w:space="0" w:color="auto"/>
        <w:bottom w:val="none" w:sz="0" w:space="0" w:color="auto"/>
        <w:right w:val="none" w:sz="0" w:space="0" w:color="auto"/>
      </w:divBdr>
    </w:div>
    <w:div w:id="602615168">
      <w:marLeft w:val="480"/>
      <w:marRight w:val="0"/>
      <w:marTop w:val="0"/>
      <w:marBottom w:val="0"/>
      <w:divBdr>
        <w:top w:val="none" w:sz="0" w:space="0" w:color="auto"/>
        <w:left w:val="none" w:sz="0" w:space="0" w:color="auto"/>
        <w:bottom w:val="none" w:sz="0" w:space="0" w:color="auto"/>
        <w:right w:val="none" w:sz="0" w:space="0" w:color="auto"/>
      </w:divBdr>
    </w:div>
    <w:div w:id="602760523">
      <w:marLeft w:val="480"/>
      <w:marRight w:val="0"/>
      <w:marTop w:val="0"/>
      <w:marBottom w:val="0"/>
      <w:divBdr>
        <w:top w:val="none" w:sz="0" w:space="0" w:color="auto"/>
        <w:left w:val="none" w:sz="0" w:space="0" w:color="auto"/>
        <w:bottom w:val="none" w:sz="0" w:space="0" w:color="auto"/>
        <w:right w:val="none" w:sz="0" w:space="0" w:color="auto"/>
      </w:divBdr>
    </w:div>
    <w:div w:id="602761308">
      <w:bodyDiv w:val="1"/>
      <w:marLeft w:val="0"/>
      <w:marRight w:val="0"/>
      <w:marTop w:val="0"/>
      <w:marBottom w:val="0"/>
      <w:divBdr>
        <w:top w:val="none" w:sz="0" w:space="0" w:color="auto"/>
        <w:left w:val="none" w:sz="0" w:space="0" w:color="auto"/>
        <w:bottom w:val="none" w:sz="0" w:space="0" w:color="auto"/>
        <w:right w:val="none" w:sz="0" w:space="0" w:color="auto"/>
      </w:divBdr>
      <w:divsChild>
        <w:div w:id="452478255">
          <w:marLeft w:val="480"/>
          <w:marRight w:val="0"/>
          <w:marTop w:val="0"/>
          <w:marBottom w:val="0"/>
          <w:divBdr>
            <w:top w:val="none" w:sz="0" w:space="0" w:color="auto"/>
            <w:left w:val="none" w:sz="0" w:space="0" w:color="auto"/>
            <w:bottom w:val="none" w:sz="0" w:space="0" w:color="auto"/>
            <w:right w:val="none" w:sz="0" w:space="0" w:color="auto"/>
          </w:divBdr>
        </w:div>
        <w:div w:id="2062509707">
          <w:marLeft w:val="480"/>
          <w:marRight w:val="0"/>
          <w:marTop w:val="0"/>
          <w:marBottom w:val="0"/>
          <w:divBdr>
            <w:top w:val="none" w:sz="0" w:space="0" w:color="auto"/>
            <w:left w:val="none" w:sz="0" w:space="0" w:color="auto"/>
            <w:bottom w:val="none" w:sz="0" w:space="0" w:color="auto"/>
            <w:right w:val="none" w:sz="0" w:space="0" w:color="auto"/>
          </w:divBdr>
        </w:div>
        <w:div w:id="1646619046">
          <w:marLeft w:val="480"/>
          <w:marRight w:val="0"/>
          <w:marTop w:val="0"/>
          <w:marBottom w:val="0"/>
          <w:divBdr>
            <w:top w:val="none" w:sz="0" w:space="0" w:color="auto"/>
            <w:left w:val="none" w:sz="0" w:space="0" w:color="auto"/>
            <w:bottom w:val="none" w:sz="0" w:space="0" w:color="auto"/>
            <w:right w:val="none" w:sz="0" w:space="0" w:color="auto"/>
          </w:divBdr>
        </w:div>
        <w:div w:id="575559085">
          <w:marLeft w:val="480"/>
          <w:marRight w:val="0"/>
          <w:marTop w:val="0"/>
          <w:marBottom w:val="0"/>
          <w:divBdr>
            <w:top w:val="none" w:sz="0" w:space="0" w:color="auto"/>
            <w:left w:val="none" w:sz="0" w:space="0" w:color="auto"/>
            <w:bottom w:val="none" w:sz="0" w:space="0" w:color="auto"/>
            <w:right w:val="none" w:sz="0" w:space="0" w:color="auto"/>
          </w:divBdr>
        </w:div>
        <w:div w:id="232012172">
          <w:marLeft w:val="480"/>
          <w:marRight w:val="0"/>
          <w:marTop w:val="0"/>
          <w:marBottom w:val="0"/>
          <w:divBdr>
            <w:top w:val="none" w:sz="0" w:space="0" w:color="auto"/>
            <w:left w:val="none" w:sz="0" w:space="0" w:color="auto"/>
            <w:bottom w:val="none" w:sz="0" w:space="0" w:color="auto"/>
            <w:right w:val="none" w:sz="0" w:space="0" w:color="auto"/>
          </w:divBdr>
        </w:div>
        <w:div w:id="1372996271">
          <w:marLeft w:val="480"/>
          <w:marRight w:val="0"/>
          <w:marTop w:val="0"/>
          <w:marBottom w:val="0"/>
          <w:divBdr>
            <w:top w:val="none" w:sz="0" w:space="0" w:color="auto"/>
            <w:left w:val="none" w:sz="0" w:space="0" w:color="auto"/>
            <w:bottom w:val="none" w:sz="0" w:space="0" w:color="auto"/>
            <w:right w:val="none" w:sz="0" w:space="0" w:color="auto"/>
          </w:divBdr>
        </w:div>
        <w:div w:id="195237907">
          <w:marLeft w:val="480"/>
          <w:marRight w:val="0"/>
          <w:marTop w:val="0"/>
          <w:marBottom w:val="0"/>
          <w:divBdr>
            <w:top w:val="none" w:sz="0" w:space="0" w:color="auto"/>
            <w:left w:val="none" w:sz="0" w:space="0" w:color="auto"/>
            <w:bottom w:val="none" w:sz="0" w:space="0" w:color="auto"/>
            <w:right w:val="none" w:sz="0" w:space="0" w:color="auto"/>
          </w:divBdr>
        </w:div>
        <w:div w:id="1953585580">
          <w:marLeft w:val="480"/>
          <w:marRight w:val="0"/>
          <w:marTop w:val="0"/>
          <w:marBottom w:val="0"/>
          <w:divBdr>
            <w:top w:val="none" w:sz="0" w:space="0" w:color="auto"/>
            <w:left w:val="none" w:sz="0" w:space="0" w:color="auto"/>
            <w:bottom w:val="none" w:sz="0" w:space="0" w:color="auto"/>
            <w:right w:val="none" w:sz="0" w:space="0" w:color="auto"/>
          </w:divBdr>
        </w:div>
        <w:div w:id="845441360">
          <w:marLeft w:val="480"/>
          <w:marRight w:val="0"/>
          <w:marTop w:val="0"/>
          <w:marBottom w:val="0"/>
          <w:divBdr>
            <w:top w:val="none" w:sz="0" w:space="0" w:color="auto"/>
            <w:left w:val="none" w:sz="0" w:space="0" w:color="auto"/>
            <w:bottom w:val="none" w:sz="0" w:space="0" w:color="auto"/>
            <w:right w:val="none" w:sz="0" w:space="0" w:color="auto"/>
          </w:divBdr>
        </w:div>
        <w:div w:id="707493803">
          <w:marLeft w:val="480"/>
          <w:marRight w:val="0"/>
          <w:marTop w:val="0"/>
          <w:marBottom w:val="0"/>
          <w:divBdr>
            <w:top w:val="none" w:sz="0" w:space="0" w:color="auto"/>
            <w:left w:val="none" w:sz="0" w:space="0" w:color="auto"/>
            <w:bottom w:val="none" w:sz="0" w:space="0" w:color="auto"/>
            <w:right w:val="none" w:sz="0" w:space="0" w:color="auto"/>
          </w:divBdr>
        </w:div>
        <w:div w:id="893200992">
          <w:marLeft w:val="480"/>
          <w:marRight w:val="0"/>
          <w:marTop w:val="0"/>
          <w:marBottom w:val="0"/>
          <w:divBdr>
            <w:top w:val="none" w:sz="0" w:space="0" w:color="auto"/>
            <w:left w:val="none" w:sz="0" w:space="0" w:color="auto"/>
            <w:bottom w:val="none" w:sz="0" w:space="0" w:color="auto"/>
            <w:right w:val="none" w:sz="0" w:space="0" w:color="auto"/>
          </w:divBdr>
        </w:div>
        <w:div w:id="1532768018">
          <w:marLeft w:val="480"/>
          <w:marRight w:val="0"/>
          <w:marTop w:val="0"/>
          <w:marBottom w:val="0"/>
          <w:divBdr>
            <w:top w:val="none" w:sz="0" w:space="0" w:color="auto"/>
            <w:left w:val="none" w:sz="0" w:space="0" w:color="auto"/>
            <w:bottom w:val="none" w:sz="0" w:space="0" w:color="auto"/>
            <w:right w:val="none" w:sz="0" w:space="0" w:color="auto"/>
          </w:divBdr>
        </w:div>
        <w:div w:id="1052580007">
          <w:marLeft w:val="480"/>
          <w:marRight w:val="0"/>
          <w:marTop w:val="0"/>
          <w:marBottom w:val="0"/>
          <w:divBdr>
            <w:top w:val="none" w:sz="0" w:space="0" w:color="auto"/>
            <w:left w:val="none" w:sz="0" w:space="0" w:color="auto"/>
            <w:bottom w:val="none" w:sz="0" w:space="0" w:color="auto"/>
            <w:right w:val="none" w:sz="0" w:space="0" w:color="auto"/>
          </w:divBdr>
        </w:div>
      </w:divsChild>
    </w:div>
    <w:div w:id="602766217">
      <w:marLeft w:val="480"/>
      <w:marRight w:val="0"/>
      <w:marTop w:val="0"/>
      <w:marBottom w:val="0"/>
      <w:divBdr>
        <w:top w:val="none" w:sz="0" w:space="0" w:color="auto"/>
        <w:left w:val="none" w:sz="0" w:space="0" w:color="auto"/>
        <w:bottom w:val="none" w:sz="0" w:space="0" w:color="auto"/>
        <w:right w:val="none" w:sz="0" w:space="0" w:color="auto"/>
      </w:divBdr>
    </w:div>
    <w:div w:id="602878468">
      <w:marLeft w:val="480"/>
      <w:marRight w:val="0"/>
      <w:marTop w:val="0"/>
      <w:marBottom w:val="0"/>
      <w:divBdr>
        <w:top w:val="none" w:sz="0" w:space="0" w:color="auto"/>
        <w:left w:val="none" w:sz="0" w:space="0" w:color="auto"/>
        <w:bottom w:val="none" w:sz="0" w:space="0" w:color="auto"/>
        <w:right w:val="none" w:sz="0" w:space="0" w:color="auto"/>
      </w:divBdr>
    </w:div>
    <w:div w:id="602886728">
      <w:marLeft w:val="480"/>
      <w:marRight w:val="0"/>
      <w:marTop w:val="0"/>
      <w:marBottom w:val="0"/>
      <w:divBdr>
        <w:top w:val="none" w:sz="0" w:space="0" w:color="auto"/>
        <w:left w:val="none" w:sz="0" w:space="0" w:color="auto"/>
        <w:bottom w:val="none" w:sz="0" w:space="0" w:color="auto"/>
        <w:right w:val="none" w:sz="0" w:space="0" w:color="auto"/>
      </w:divBdr>
    </w:div>
    <w:div w:id="603078250">
      <w:marLeft w:val="480"/>
      <w:marRight w:val="0"/>
      <w:marTop w:val="0"/>
      <w:marBottom w:val="0"/>
      <w:divBdr>
        <w:top w:val="none" w:sz="0" w:space="0" w:color="auto"/>
        <w:left w:val="none" w:sz="0" w:space="0" w:color="auto"/>
        <w:bottom w:val="none" w:sz="0" w:space="0" w:color="auto"/>
        <w:right w:val="none" w:sz="0" w:space="0" w:color="auto"/>
      </w:divBdr>
    </w:div>
    <w:div w:id="603198024">
      <w:marLeft w:val="480"/>
      <w:marRight w:val="0"/>
      <w:marTop w:val="0"/>
      <w:marBottom w:val="0"/>
      <w:divBdr>
        <w:top w:val="none" w:sz="0" w:space="0" w:color="auto"/>
        <w:left w:val="none" w:sz="0" w:space="0" w:color="auto"/>
        <w:bottom w:val="none" w:sz="0" w:space="0" w:color="auto"/>
        <w:right w:val="none" w:sz="0" w:space="0" w:color="auto"/>
      </w:divBdr>
    </w:div>
    <w:div w:id="603198229">
      <w:marLeft w:val="480"/>
      <w:marRight w:val="0"/>
      <w:marTop w:val="0"/>
      <w:marBottom w:val="0"/>
      <w:divBdr>
        <w:top w:val="none" w:sz="0" w:space="0" w:color="auto"/>
        <w:left w:val="none" w:sz="0" w:space="0" w:color="auto"/>
        <w:bottom w:val="none" w:sz="0" w:space="0" w:color="auto"/>
        <w:right w:val="none" w:sz="0" w:space="0" w:color="auto"/>
      </w:divBdr>
    </w:div>
    <w:div w:id="603198412">
      <w:marLeft w:val="480"/>
      <w:marRight w:val="0"/>
      <w:marTop w:val="0"/>
      <w:marBottom w:val="0"/>
      <w:divBdr>
        <w:top w:val="none" w:sz="0" w:space="0" w:color="auto"/>
        <w:left w:val="none" w:sz="0" w:space="0" w:color="auto"/>
        <w:bottom w:val="none" w:sz="0" w:space="0" w:color="auto"/>
        <w:right w:val="none" w:sz="0" w:space="0" w:color="auto"/>
      </w:divBdr>
    </w:div>
    <w:div w:id="603267255">
      <w:marLeft w:val="480"/>
      <w:marRight w:val="0"/>
      <w:marTop w:val="0"/>
      <w:marBottom w:val="0"/>
      <w:divBdr>
        <w:top w:val="none" w:sz="0" w:space="0" w:color="auto"/>
        <w:left w:val="none" w:sz="0" w:space="0" w:color="auto"/>
        <w:bottom w:val="none" w:sz="0" w:space="0" w:color="auto"/>
        <w:right w:val="none" w:sz="0" w:space="0" w:color="auto"/>
      </w:divBdr>
    </w:div>
    <w:div w:id="603269784">
      <w:marLeft w:val="480"/>
      <w:marRight w:val="0"/>
      <w:marTop w:val="0"/>
      <w:marBottom w:val="0"/>
      <w:divBdr>
        <w:top w:val="none" w:sz="0" w:space="0" w:color="auto"/>
        <w:left w:val="none" w:sz="0" w:space="0" w:color="auto"/>
        <w:bottom w:val="none" w:sz="0" w:space="0" w:color="auto"/>
        <w:right w:val="none" w:sz="0" w:space="0" w:color="auto"/>
      </w:divBdr>
    </w:div>
    <w:div w:id="603417028">
      <w:marLeft w:val="480"/>
      <w:marRight w:val="0"/>
      <w:marTop w:val="0"/>
      <w:marBottom w:val="0"/>
      <w:divBdr>
        <w:top w:val="none" w:sz="0" w:space="0" w:color="auto"/>
        <w:left w:val="none" w:sz="0" w:space="0" w:color="auto"/>
        <w:bottom w:val="none" w:sz="0" w:space="0" w:color="auto"/>
        <w:right w:val="none" w:sz="0" w:space="0" w:color="auto"/>
      </w:divBdr>
    </w:div>
    <w:div w:id="603418553">
      <w:marLeft w:val="480"/>
      <w:marRight w:val="0"/>
      <w:marTop w:val="0"/>
      <w:marBottom w:val="0"/>
      <w:divBdr>
        <w:top w:val="none" w:sz="0" w:space="0" w:color="auto"/>
        <w:left w:val="none" w:sz="0" w:space="0" w:color="auto"/>
        <w:bottom w:val="none" w:sz="0" w:space="0" w:color="auto"/>
        <w:right w:val="none" w:sz="0" w:space="0" w:color="auto"/>
      </w:divBdr>
    </w:div>
    <w:div w:id="603539578">
      <w:marLeft w:val="480"/>
      <w:marRight w:val="0"/>
      <w:marTop w:val="0"/>
      <w:marBottom w:val="0"/>
      <w:divBdr>
        <w:top w:val="none" w:sz="0" w:space="0" w:color="auto"/>
        <w:left w:val="none" w:sz="0" w:space="0" w:color="auto"/>
        <w:bottom w:val="none" w:sz="0" w:space="0" w:color="auto"/>
        <w:right w:val="none" w:sz="0" w:space="0" w:color="auto"/>
      </w:divBdr>
    </w:div>
    <w:div w:id="603608786">
      <w:marLeft w:val="480"/>
      <w:marRight w:val="0"/>
      <w:marTop w:val="0"/>
      <w:marBottom w:val="0"/>
      <w:divBdr>
        <w:top w:val="none" w:sz="0" w:space="0" w:color="auto"/>
        <w:left w:val="none" w:sz="0" w:space="0" w:color="auto"/>
        <w:bottom w:val="none" w:sz="0" w:space="0" w:color="auto"/>
        <w:right w:val="none" w:sz="0" w:space="0" w:color="auto"/>
      </w:divBdr>
    </w:div>
    <w:div w:id="603615700">
      <w:marLeft w:val="480"/>
      <w:marRight w:val="0"/>
      <w:marTop w:val="0"/>
      <w:marBottom w:val="0"/>
      <w:divBdr>
        <w:top w:val="none" w:sz="0" w:space="0" w:color="auto"/>
        <w:left w:val="none" w:sz="0" w:space="0" w:color="auto"/>
        <w:bottom w:val="none" w:sz="0" w:space="0" w:color="auto"/>
        <w:right w:val="none" w:sz="0" w:space="0" w:color="auto"/>
      </w:divBdr>
    </w:div>
    <w:div w:id="603652852">
      <w:marLeft w:val="480"/>
      <w:marRight w:val="0"/>
      <w:marTop w:val="0"/>
      <w:marBottom w:val="0"/>
      <w:divBdr>
        <w:top w:val="none" w:sz="0" w:space="0" w:color="auto"/>
        <w:left w:val="none" w:sz="0" w:space="0" w:color="auto"/>
        <w:bottom w:val="none" w:sz="0" w:space="0" w:color="auto"/>
        <w:right w:val="none" w:sz="0" w:space="0" w:color="auto"/>
      </w:divBdr>
    </w:div>
    <w:div w:id="603653846">
      <w:marLeft w:val="480"/>
      <w:marRight w:val="0"/>
      <w:marTop w:val="0"/>
      <w:marBottom w:val="0"/>
      <w:divBdr>
        <w:top w:val="none" w:sz="0" w:space="0" w:color="auto"/>
        <w:left w:val="none" w:sz="0" w:space="0" w:color="auto"/>
        <w:bottom w:val="none" w:sz="0" w:space="0" w:color="auto"/>
        <w:right w:val="none" w:sz="0" w:space="0" w:color="auto"/>
      </w:divBdr>
    </w:div>
    <w:div w:id="603726943">
      <w:marLeft w:val="480"/>
      <w:marRight w:val="0"/>
      <w:marTop w:val="0"/>
      <w:marBottom w:val="0"/>
      <w:divBdr>
        <w:top w:val="none" w:sz="0" w:space="0" w:color="auto"/>
        <w:left w:val="none" w:sz="0" w:space="0" w:color="auto"/>
        <w:bottom w:val="none" w:sz="0" w:space="0" w:color="auto"/>
        <w:right w:val="none" w:sz="0" w:space="0" w:color="auto"/>
      </w:divBdr>
    </w:div>
    <w:div w:id="603802250">
      <w:marLeft w:val="480"/>
      <w:marRight w:val="0"/>
      <w:marTop w:val="0"/>
      <w:marBottom w:val="0"/>
      <w:divBdr>
        <w:top w:val="none" w:sz="0" w:space="0" w:color="auto"/>
        <w:left w:val="none" w:sz="0" w:space="0" w:color="auto"/>
        <w:bottom w:val="none" w:sz="0" w:space="0" w:color="auto"/>
        <w:right w:val="none" w:sz="0" w:space="0" w:color="auto"/>
      </w:divBdr>
    </w:div>
    <w:div w:id="603803200">
      <w:marLeft w:val="480"/>
      <w:marRight w:val="0"/>
      <w:marTop w:val="0"/>
      <w:marBottom w:val="0"/>
      <w:divBdr>
        <w:top w:val="none" w:sz="0" w:space="0" w:color="auto"/>
        <w:left w:val="none" w:sz="0" w:space="0" w:color="auto"/>
        <w:bottom w:val="none" w:sz="0" w:space="0" w:color="auto"/>
        <w:right w:val="none" w:sz="0" w:space="0" w:color="auto"/>
      </w:divBdr>
    </w:div>
    <w:div w:id="603803840">
      <w:marLeft w:val="480"/>
      <w:marRight w:val="0"/>
      <w:marTop w:val="0"/>
      <w:marBottom w:val="0"/>
      <w:divBdr>
        <w:top w:val="none" w:sz="0" w:space="0" w:color="auto"/>
        <w:left w:val="none" w:sz="0" w:space="0" w:color="auto"/>
        <w:bottom w:val="none" w:sz="0" w:space="0" w:color="auto"/>
        <w:right w:val="none" w:sz="0" w:space="0" w:color="auto"/>
      </w:divBdr>
    </w:div>
    <w:div w:id="603810029">
      <w:marLeft w:val="480"/>
      <w:marRight w:val="0"/>
      <w:marTop w:val="0"/>
      <w:marBottom w:val="0"/>
      <w:divBdr>
        <w:top w:val="none" w:sz="0" w:space="0" w:color="auto"/>
        <w:left w:val="none" w:sz="0" w:space="0" w:color="auto"/>
        <w:bottom w:val="none" w:sz="0" w:space="0" w:color="auto"/>
        <w:right w:val="none" w:sz="0" w:space="0" w:color="auto"/>
      </w:divBdr>
    </w:div>
    <w:div w:id="603876979">
      <w:marLeft w:val="480"/>
      <w:marRight w:val="0"/>
      <w:marTop w:val="0"/>
      <w:marBottom w:val="0"/>
      <w:divBdr>
        <w:top w:val="none" w:sz="0" w:space="0" w:color="auto"/>
        <w:left w:val="none" w:sz="0" w:space="0" w:color="auto"/>
        <w:bottom w:val="none" w:sz="0" w:space="0" w:color="auto"/>
        <w:right w:val="none" w:sz="0" w:space="0" w:color="auto"/>
      </w:divBdr>
    </w:div>
    <w:div w:id="603920836">
      <w:marLeft w:val="480"/>
      <w:marRight w:val="0"/>
      <w:marTop w:val="0"/>
      <w:marBottom w:val="0"/>
      <w:divBdr>
        <w:top w:val="none" w:sz="0" w:space="0" w:color="auto"/>
        <w:left w:val="none" w:sz="0" w:space="0" w:color="auto"/>
        <w:bottom w:val="none" w:sz="0" w:space="0" w:color="auto"/>
        <w:right w:val="none" w:sz="0" w:space="0" w:color="auto"/>
      </w:divBdr>
    </w:div>
    <w:div w:id="603922503">
      <w:marLeft w:val="480"/>
      <w:marRight w:val="0"/>
      <w:marTop w:val="0"/>
      <w:marBottom w:val="0"/>
      <w:divBdr>
        <w:top w:val="none" w:sz="0" w:space="0" w:color="auto"/>
        <w:left w:val="none" w:sz="0" w:space="0" w:color="auto"/>
        <w:bottom w:val="none" w:sz="0" w:space="0" w:color="auto"/>
        <w:right w:val="none" w:sz="0" w:space="0" w:color="auto"/>
      </w:divBdr>
    </w:div>
    <w:div w:id="604001261">
      <w:marLeft w:val="480"/>
      <w:marRight w:val="0"/>
      <w:marTop w:val="0"/>
      <w:marBottom w:val="0"/>
      <w:divBdr>
        <w:top w:val="none" w:sz="0" w:space="0" w:color="auto"/>
        <w:left w:val="none" w:sz="0" w:space="0" w:color="auto"/>
        <w:bottom w:val="none" w:sz="0" w:space="0" w:color="auto"/>
        <w:right w:val="none" w:sz="0" w:space="0" w:color="auto"/>
      </w:divBdr>
    </w:div>
    <w:div w:id="604073974">
      <w:marLeft w:val="480"/>
      <w:marRight w:val="0"/>
      <w:marTop w:val="0"/>
      <w:marBottom w:val="0"/>
      <w:divBdr>
        <w:top w:val="none" w:sz="0" w:space="0" w:color="auto"/>
        <w:left w:val="none" w:sz="0" w:space="0" w:color="auto"/>
        <w:bottom w:val="none" w:sz="0" w:space="0" w:color="auto"/>
        <w:right w:val="none" w:sz="0" w:space="0" w:color="auto"/>
      </w:divBdr>
    </w:div>
    <w:div w:id="604076334">
      <w:marLeft w:val="480"/>
      <w:marRight w:val="0"/>
      <w:marTop w:val="0"/>
      <w:marBottom w:val="0"/>
      <w:divBdr>
        <w:top w:val="none" w:sz="0" w:space="0" w:color="auto"/>
        <w:left w:val="none" w:sz="0" w:space="0" w:color="auto"/>
        <w:bottom w:val="none" w:sz="0" w:space="0" w:color="auto"/>
        <w:right w:val="none" w:sz="0" w:space="0" w:color="auto"/>
      </w:divBdr>
    </w:div>
    <w:div w:id="604192480">
      <w:marLeft w:val="480"/>
      <w:marRight w:val="0"/>
      <w:marTop w:val="0"/>
      <w:marBottom w:val="0"/>
      <w:divBdr>
        <w:top w:val="none" w:sz="0" w:space="0" w:color="auto"/>
        <w:left w:val="none" w:sz="0" w:space="0" w:color="auto"/>
        <w:bottom w:val="none" w:sz="0" w:space="0" w:color="auto"/>
        <w:right w:val="none" w:sz="0" w:space="0" w:color="auto"/>
      </w:divBdr>
    </w:div>
    <w:div w:id="604385514">
      <w:marLeft w:val="480"/>
      <w:marRight w:val="0"/>
      <w:marTop w:val="0"/>
      <w:marBottom w:val="0"/>
      <w:divBdr>
        <w:top w:val="none" w:sz="0" w:space="0" w:color="auto"/>
        <w:left w:val="none" w:sz="0" w:space="0" w:color="auto"/>
        <w:bottom w:val="none" w:sz="0" w:space="0" w:color="auto"/>
        <w:right w:val="none" w:sz="0" w:space="0" w:color="auto"/>
      </w:divBdr>
    </w:div>
    <w:div w:id="604457808">
      <w:marLeft w:val="480"/>
      <w:marRight w:val="0"/>
      <w:marTop w:val="0"/>
      <w:marBottom w:val="0"/>
      <w:divBdr>
        <w:top w:val="none" w:sz="0" w:space="0" w:color="auto"/>
        <w:left w:val="none" w:sz="0" w:space="0" w:color="auto"/>
        <w:bottom w:val="none" w:sz="0" w:space="0" w:color="auto"/>
        <w:right w:val="none" w:sz="0" w:space="0" w:color="auto"/>
      </w:divBdr>
    </w:div>
    <w:div w:id="604506866">
      <w:marLeft w:val="480"/>
      <w:marRight w:val="0"/>
      <w:marTop w:val="0"/>
      <w:marBottom w:val="0"/>
      <w:divBdr>
        <w:top w:val="none" w:sz="0" w:space="0" w:color="auto"/>
        <w:left w:val="none" w:sz="0" w:space="0" w:color="auto"/>
        <w:bottom w:val="none" w:sz="0" w:space="0" w:color="auto"/>
        <w:right w:val="none" w:sz="0" w:space="0" w:color="auto"/>
      </w:divBdr>
    </w:div>
    <w:div w:id="604536226">
      <w:marLeft w:val="480"/>
      <w:marRight w:val="0"/>
      <w:marTop w:val="0"/>
      <w:marBottom w:val="0"/>
      <w:divBdr>
        <w:top w:val="none" w:sz="0" w:space="0" w:color="auto"/>
        <w:left w:val="none" w:sz="0" w:space="0" w:color="auto"/>
        <w:bottom w:val="none" w:sz="0" w:space="0" w:color="auto"/>
        <w:right w:val="none" w:sz="0" w:space="0" w:color="auto"/>
      </w:divBdr>
    </w:div>
    <w:div w:id="604575782">
      <w:marLeft w:val="480"/>
      <w:marRight w:val="0"/>
      <w:marTop w:val="0"/>
      <w:marBottom w:val="0"/>
      <w:divBdr>
        <w:top w:val="none" w:sz="0" w:space="0" w:color="auto"/>
        <w:left w:val="none" w:sz="0" w:space="0" w:color="auto"/>
        <w:bottom w:val="none" w:sz="0" w:space="0" w:color="auto"/>
        <w:right w:val="none" w:sz="0" w:space="0" w:color="auto"/>
      </w:divBdr>
    </w:div>
    <w:div w:id="604584043">
      <w:marLeft w:val="480"/>
      <w:marRight w:val="0"/>
      <w:marTop w:val="0"/>
      <w:marBottom w:val="0"/>
      <w:divBdr>
        <w:top w:val="none" w:sz="0" w:space="0" w:color="auto"/>
        <w:left w:val="none" w:sz="0" w:space="0" w:color="auto"/>
        <w:bottom w:val="none" w:sz="0" w:space="0" w:color="auto"/>
        <w:right w:val="none" w:sz="0" w:space="0" w:color="auto"/>
      </w:divBdr>
    </w:div>
    <w:div w:id="604651853">
      <w:marLeft w:val="480"/>
      <w:marRight w:val="0"/>
      <w:marTop w:val="0"/>
      <w:marBottom w:val="0"/>
      <w:divBdr>
        <w:top w:val="none" w:sz="0" w:space="0" w:color="auto"/>
        <w:left w:val="none" w:sz="0" w:space="0" w:color="auto"/>
        <w:bottom w:val="none" w:sz="0" w:space="0" w:color="auto"/>
        <w:right w:val="none" w:sz="0" w:space="0" w:color="auto"/>
      </w:divBdr>
    </w:div>
    <w:div w:id="604654568">
      <w:marLeft w:val="480"/>
      <w:marRight w:val="0"/>
      <w:marTop w:val="0"/>
      <w:marBottom w:val="0"/>
      <w:divBdr>
        <w:top w:val="none" w:sz="0" w:space="0" w:color="auto"/>
        <w:left w:val="none" w:sz="0" w:space="0" w:color="auto"/>
        <w:bottom w:val="none" w:sz="0" w:space="0" w:color="auto"/>
        <w:right w:val="none" w:sz="0" w:space="0" w:color="auto"/>
      </w:divBdr>
    </w:div>
    <w:div w:id="604701936">
      <w:marLeft w:val="480"/>
      <w:marRight w:val="0"/>
      <w:marTop w:val="0"/>
      <w:marBottom w:val="0"/>
      <w:divBdr>
        <w:top w:val="none" w:sz="0" w:space="0" w:color="auto"/>
        <w:left w:val="none" w:sz="0" w:space="0" w:color="auto"/>
        <w:bottom w:val="none" w:sz="0" w:space="0" w:color="auto"/>
        <w:right w:val="none" w:sz="0" w:space="0" w:color="auto"/>
      </w:divBdr>
    </w:div>
    <w:div w:id="604774045">
      <w:marLeft w:val="480"/>
      <w:marRight w:val="0"/>
      <w:marTop w:val="0"/>
      <w:marBottom w:val="0"/>
      <w:divBdr>
        <w:top w:val="none" w:sz="0" w:space="0" w:color="auto"/>
        <w:left w:val="none" w:sz="0" w:space="0" w:color="auto"/>
        <w:bottom w:val="none" w:sz="0" w:space="0" w:color="auto"/>
        <w:right w:val="none" w:sz="0" w:space="0" w:color="auto"/>
      </w:divBdr>
    </w:div>
    <w:div w:id="604926066">
      <w:marLeft w:val="480"/>
      <w:marRight w:val="0"/>
      <w:marTop w:val="0"/>
      <w:marBottom w:val="0"/>
      <w:divBdr>
        <w:top w:val="none" w:sz="0" w:space="0" w:color="auto"/>
        <w:left w:val="none" w:sz="0" w:space="0" w:color="auto"/>
        <w:bottom w:val="none" w:sz="0" w:space="0" w:color="auto"/>
        <w:right w:val="none" w:sz="0" w:space="0" w:color="auto"/>
      </w:divBdr>
    </w:div>
    <w:div w:id="604926451">
      <w:marLeft w:val="480"/>
      <w:marRight w:val="0"/>
      <w:marTop w:val="0"/>
      <w:marBottom w:val="0"/>
      <w:divBdr>
        <w:top w:val="none" w:sz="0" w:space="0" w:color="auto"/>
        <w:left w:val="none" w:sz="0" w:space="0" w:color="auto"/>
        <w:bottom w:val="none" w:sz="0" w:space="0" w:color="auto"/>
        <w:right w:val="none" w:sz="0" w:space="0" w:color="auto"/>
      </w:divBdr>
    </w:div>
    <w:div w:id="604928165">
      <w:marLeft w:val="480"/>
      <w:marRight w:val="0"/>
      <w:marTop w:val="0"/>
      <w:marBottom w:val="0"/>
      <w:divBdr>
        <w:top w:val="none" w:sz="0" w:space="0" w:color="auto"/>
        <w:left w:val="none" w:sz="0" w:space="0" w:color="auto"/>
        <w:bottom w:val="none" w:sz="0" w:space="0" w:color="auto"/>
        <w:right w:val="none" w:sz="0" w:space="0" w:color="auto"/>
      </w:divBdr>
    </w:div>
    <w:div w:id="604963478">
      <w:marLeft w:val="480"/>
      <w:marRight w:val="0"/>
      <w:marTop w:val="0"/>
      <w:marBottom w:val="0"/>
      <w:divBdr>
        <w:top w:val="none" w:sz="0" w:space="0" w:color="auto"/>
        <w:left w:val="none" w:sz="0" w:space="0" w:color="auto"/>
        <w:bottom w:val="none" w:sz="0" w:space="0" w:color="auto"/>
        <w:right w:val="none" w:sz="0" w:space="0" w:color="auto"/>
      </w:divBdr>
    </w:div>
    <w:div w:id="605043938">
      <w:marLeft w:val="480"/>
      <w:marRight w:val="0"/>
      <w:marTop w:val="0"/>
      <w:marBottom w:val="0"/>
      <w:divBdr>
        <w:top w:val="none" w:sz="0" w:space="0" w:color="auto"/>
        <w:left w:val="none" w:sz="0" w:space="0" w:color="auto"/>
        <w:bottom w:val="none" w:sz="0" w:space="0" w:color="auto"/>
        <w:right w:val="none" w:sz="0" w:space="0" w:color="auto"/>
      </w:divBdr>
    </w:div>
    <w:div w:id="605121270">
      <w:marLeft w:val="480"/>
      <w:marRight w:val="0"/>
      <w:marTop w:val="0"/>
      <w:marBottom w:val="0"/>
      <w:divBdr>
        <w:top w:val="none" w:sz="0" w:space="0" w:color="auto"/>
        <w:left w:val="none" w:sz="0" w:space="0" w:color="auto"/>
        <w:bottom w:val="none" w:sz="0" w:space="0" w:color="auto"/>
        <w:right w:val="none" w:sz="0" w:space="0" w:color="auto"/>
      </w:divBdr>
    </w:div>
    <w:div w:id="605307077">
      <w:marLeft w:val="480"/>
      <w:marRight w:val="0"/>
      <w:marTop w:val="0"/>
      <w:marBottom w:val="0"/>
      <w:divBdr>
        <w:top w:val="none" w:sz="0" w:space="0" w:color="auto"/>
        <w:left w:val="none" w:sz="0" w:space="0" w:color="auto"/>
        <w:bottom w:val="none" w:sz="0" w:space="0" w:color="auto"/>
        <w:right w:val="none" w:sz="0" w:space="0" w:color="auto"/>
      </w:divBdr>
    </w:div>
    <w:div w:id="605309678">
      <w:marLeft w:val="480"/>
      <w:marRight w:val="0"/>
      <w:marTop w:val="0"/>
      <w:marBottom w:val="0"/>
      <w:divBdr>
        <w:top w:val="none" w:sz="0" w:space="0" w:color="auto"/>
        <w:left w:val="none" w:sz="0" w:space="0" w:color="auto"/>
        <w:bottom w:val="none" w:sz="0" w:space="0" w:color="auto"/>
        <w:right w:val="none" w:sz="0" w:space="0" w:color="auto"/>
      </w:divBdr>
    </w:div>
    <w:div w:id="605429487">
      <w:marLeft w:val="480"/>
      <w:marRight w:val="0"/>
      <w:marTop w:val="0"/>
      <w:marBottom w:val="0"/>
      <w:divBdr>
        <w:top w:val="none" w:sz="0" w:space="0" w:color="auto"/>
        <w:left w:val="none" w:sz="0" w:space="0" w:color="auto"/>
        <w:bottom w:val="none" w:sz="0" w:space="0" w:color="auto"/>
        <w:right w:val="none" w:sz="0" w:space="0" w:color="auto"/>
      </w:divBdr>
    </w:div>
    <w:div w:id="605431346">
      <w:marLeft w:val="480"/>
      <w:marRight w:val="0"/>
      <w:marTop w:val="0"/>
      <w:marBottom w:val="0"/>
      <w:divBdr>
        <w:top w:val="none" w:sz="0" w:space="0" w:color="auto"/>
        <w:left w:val="none" w:sz="0" w:space="0" w:color="auto"/>
        <w:bottom w:val="none" w:sz="0" w:space="0" w:color="auto"/>
        <w:right w:val="none" w:sz="0" w:space="0" w:color="auto"/>
      </w:divBdr>
    </w:div>
    <w:div w:id="605505987">
      <w:marLeft w:val="480"/>
      <w:marRight w:val="0"/>
      <w:marTop w:val="0"/>
      <w:marBottom w:val="0"/>
      <w:divBdr>
        <w:top w:val="none" w:sz="0" w:space="0" w:color="auto"/>
        <w:left w:val="none" w:sz="0" w:space="0" w:color="auto"/>
        <w:bottom w:val="none" w:sz="0" w:space="0" w:color="auto"/>
        <w:right w:val="none" w:sz="0" w:space="0" w:color="auto"/>
      </w:divBdr>
    </w:div>
    <w:div w:id="605580621">
      <w:marLeft w:val="480"/>
      <w:marRight w:val="0"/>
      <w:marTop w:val="0"/>
      <w:marBottom w:val="0"/>
      <w:divBdr>
        <w:top w:val="none" w:sz="0" w:space="0" w:color="auto"/>
        <w:left w:val="none" w:sz="0" w:space="0" w:color="auto"/>
        <w:bottom w:val="none" w:sz="0" w:space="0" w:color="auto"/>
        <w:right w:val="none" w:sz="0" w:space="0" w:color="auto"/>
      </w:divBdr>
    </w:div>
    <w:div w:id="605583018">
      <w:marLeft w:val="480"/>
      <w:marRight w:val="0"/>
      <w:marTop w:val="0"/>
      <w:marBottom w:val="0"/>
      <w:divBdr>
        <w:top w:val="none" w:sz="0" w:space="0" w:color="auto"/>
        <w:left w:val="none" w:sz="0" w:space="0" w:color="auto"/>
        <w:bottom w:val="none" w:sz="0" w:space="0" w:color="auto"/>
        <w:right w:val="none" w:sz="0" w:space="0" w:color="auto"/>
      </w:divBdr>
    </w:div>
    <w:div w:id="605618560">
      <w:marLeft w:val="480"/>
      <w:marRight w:val="0"/>
      <w:marTop w:val="0"/>
      <w:marBottom w:val="0"/>
      <w:divBdr>
        <w:top w:val="none" w:sz="0" w:space="0" w:color="auto"/>
        <w:left w:val="none" w:sz="0" w:space="0" w:color="auto"/>
        <w:bottom w:val="none" w:sz="0" w:space="0" w:color="auto"/>
        <w:right w:val="none" w:sz="0" w:space="0" w:color="auto"/>
      </w:divBdr>
    </w:div>
    <w:div w:id="605649766">
      <w:marLeft w:val="480"/>
      <w:marRight w:val="0"/>
      <w:marTop w:val="0"/>
      <w:marBottom w:val="0"/>
      <w:divBdr>
        <w:top w:val="none" w:sz="0" w:space="0" w:color="auto"/>
        <w:left w:val="none" w:sz="0" w:space="0" w:color="auto"/>
        <w:bottom w:val="none" w:sz="0" w:space="0" w:color="auto"/>
        <w:right w:val="none" w:sz="0" w:space="0" w:color="auto"/>
      </w:divBdr>
    </w:div>
    <w:div w:id="605650670">
      <w:marLeft w:val="480"/>
      <w:marRight w:val="0"/>
      <w:marTop w:val="0"/>
      <w:marBottom w:val="0"/>
      <w:divBdr>
        <w:top w:val="none" w:sz="0" w:space="0" w:color="auto"/>
        <w:left w:val="none" w:sz="0" w:space="0" w:color="auto"/>
        <w:bottom w:val="none" w:sz="0" w:space="0" w:color="auto"/>
        <w:right w:val="none" w:sz="0" w:space="0" w:color="auto"/>
      </w:divBdr>
    </w:div>
    <w:div w:id="605694178">
      <w:marLeft w:val="480"/>
      <w:marRight w:val="0"/>
      <w:marTop w:val="0"/>
      <w:marBottom w:val="0"/>
      <w:divBdr>
        <w:top w:val="none" w:sz="0" w:space="0" w:color="auto"/>
        <w:left w:val="none" w:sz="0" w:space="0" w:color="auto"/>
        <w:bottom w:val="none" w:sz="0" w:space="0" w:color="auto"/>
        <w:right w:val="none" w:sz="0" w:space="0" w:color="auto"/>
      </w:divBdr>
    </w:div>
    <w:div w:id="605774558">
      <w:marLeft w:val="480"/>
      <w:marRight w:val="0"/>
      <w:marTop w:val="0"/>
      <w:marBottom w:val="0"/>
      <w:divBdr>
        <w:top w:val="none" w:sz="0" w:space="0" w:color="auto"/>
        <w:left w:val="none" w:sz="0" w:space="0" w:color="auto"/>
        <w:bottom w:val="none" w:sz="0" w:space="0" w:color="auto"/>
        <w:right w:val="none" w:sz="0" w:space="0" w:color="auto"/>
      </w:divBdr>
    </w:div>
    <w:div w:id="605775868">
      <w:marLeft w:val="480"/>
      <w:marRight w:val="0"/>
      <w:marTop w:val="0"/>
      <w:marBottom w:val="0"/>
      <w:divBdr>
        <w:top w:val="none" w:sz="0" w:space="0" w:color="auto"/>
        <w:left w:val="none" w:sz="0" w:space="0" w:color="auto"/>
        <w:bottom w:val="none" w:sz="0" w:space="0" w:color="auto"/>
        <w:right w:val="none" w:sz="0" w:space="0" w:color="auto"/>
      </w:divBdr>
    </w:div>
    <w:div w:id="605816495">
      <w:marLeft w:val="480"/>
      <w:marRight w:val="0"/>
      <w:marTop w:val="0"/>
      <w:marBottom w:val="0"/>
      <w:divBdr>
        <w:top w:val="none" w:sz="0" w:space="0" w:color="auto"/>
        <w:left w:val="none" w:sz="0" w:space="0" w:color="auto"/>
        <w:bottom w:val="none" w:sz="0" w:space="0" w:color="auto"/>
        <w:right w:val="none" w:sz="0" w:space="0" w:color="auto"/>
      </w:divBdr>
    </w:div>
    <w:div w:id="605842621">
      <w:marLeft w:val="480"/>
      <w:marRight w:val="0"/>
      <w:marTop w:val="0"/>
      <w:marBottom w:val="0"/>
      <w:divBdr>
        <w:top w:val="none" w:sz="0" w:space="0" w:color="auto"/>
        <w:left w:val="none" w:sz="0" w:space="0" w:color="auto"/>
        <w:bottom w:val="none" w:sz="0" w:space="0" w:color="auto"/>
        <w:right w:val="none" w:sz="0" w:space="0" w:color="auto"/>
      </w:divBdr>
    </w:div>
    <w:div w:id="605888971">
      <w:marLeft w:val="480"/>
      <w:marRight w:val="0"/>
      <w:marTop w:val="0"/>
      <w:marBottom w:val="0"/>
      <w:divBdr>
        <w:top w:val="none" w:sz="0" w:space="0" w:color="auto"/>
        <w:left w:val="none" w:sz="0" w:space="0" w:color="auto"/>
        <w:bottom w:val="none" w:sz="0" w:space="0" w:color="auto"/>
        <w:right w:val="none" w:sz="0" w:space="0" w:color="auto"/>
      </w:divBdr>
    </w:div>
    <w:div w:id="605894744">
      <w:marLeft w:val="480"/>
      <w:marRight w:val="0"/>
      <w:marTop w:val="0"/>
      <w:marBottom w:val="0"/>
      <w:divBdr>
        <w:top w:val="none" w:sz="0" w:space="0" w:color="auto"/>
        <w:left w:val="none" w:sz="0" w:space="0" w:color="auto"/>
        <w:bottom w:val="none" w:sz="0" w:space="0" w:color="auto"/>
        <w:right w:val="none" w:sz="0" w:space="0" w:color="auto"/>
      </w:divBdr>
    </w:div>
    <w:div w:id="605967457">
      <w:marLeft w:val="480"/>
      <w:marRight w:val="0"/>
      <w:marTop w:val="0"/>
      <w:marBottom w:val="0"/>
      <w:divBdr>
        <w:top w:val="none" w:sz="0" w:space="0" w:color="auto"/>
        <w:left w:val="none" w:sz="0" w:space="0" w:color="auto"/>
        <w:bottom w:val="none" w:sz="0" w:space="0" w:color="auto"/>
        <w:right w:val="none" w:sz="0" w:space="0" w:color="auto"/>
      </w:divBdr>
    </w:div>
    <w:div w:id="605967938">
      <w:marLeft w:val="480"/>
      <w:marRight w:val="0"/>
      <w:marTop w:val="0"/>
      <w:marBottom w:val="0"/>
      <w:divBdr>
        <w:top w:val="none" w:sz="0" w:space="0" w:color="auto"/>
        <w:left w:val="none" w:sz="0" w:space="0" w:color="auto"/>
        <w:bottom w:val="none" w:sz="0" w:space="0" w:color="auto"/>
        <w:right w:val="none" w:sz="0" w:space="0" w:color="auto"/>
      </w:divBdr>
    </w:div>
    <w:div w:id="605969432">
      <w:marLeft w:val="480"/>
      <w:marRight w:val="0"/>
      <w:marTop w:val="0"/>
      <w:marBottom w:val="0"/>
      <w:divBdr>
        <w:top w:val="none" w:sz="0" w:space="0" w:color="auto"/>
        <w:left w:val="none" w:sz="0" w:space="0" w:color="auto"/>
        <w:bottom w:val="none" w:sz="0" w:space="0" w:color="auto"/>
        <w:right w:val="none" w:sz="0" w:space="0" w:color="auto"/>
      </w:divBdr>
    </w:div>
    <w:div w:id="606011797">
      <w:marLeft w:val="480"/>
      <w:marRight w:val="0"/>
      <w:marTop w:val="0"/>
      <w:marBottom w:val="0"/>
      <w:divBdr>
        <w:top w:val="none" w:sz="0" w:space="0" w:color="auto"/>
        <w:left w:val="none" w:sz="0" w:space="0" w:color="auto"/>
        <w:bottom w:val="none" w:sz="0" w:space="0" w:color="auto"/>
        <w:right w:val="none" w:sz="0" w:space="0" w:color="auto"/>
      </w:divBdr>
    </w:div>
    <w:div w:id="606080189">
      <w:marLeft w:val="480"/>
      <w:marRight w:val="0"/>
      <w:marTop w:val="0"/>
      <w:marBottom w:val="0"/>
      <w:divBdr>
        <w:top w:val="none" w:sz="0" w:space="0" w:color="auto"/>
        <w:left w:val="none" w:sz="0" w:space="0" w:color="auto"/>
        <w:bottom w:val="none" w:sz="0" w:space="0" w:color="auto"/>
        <w:right w:val="none" w:sz="0" w:space="0" w:color="auto"/>
      </w:divBdr>
    </w:div>
    <w:div w:id="606082802">
      <w:marLeft w:val="480"/>
      <w:marRight w:val="0"/>
      <w:marTop w:val="0"/>
      <w:marBottom w:val="0"/>
      <w:divBdr>
        <w:top w:val="none" w:sz="0" w:space="0" w:color="auto"/>
        <w:left w:val="none" w:sz="0" w:space="0" w:color="auto"/>
        <w:bottom w:val="none" w:sz="0" w:space="0" w:color="auto"/>
        <w:right w:val="none" w:sz="0" w:space="0" w:color="auto"/>
      </w:divBdr>
    </w:div>
    <w:div w:id="606086494">
      <w:marLeft w:val="480"/>
      <w:marRight w:val="0"/>
      <w:marTop w:val="0"/>
      <w:marBottom w:val="0"/>
      <w:divBdr>
        <w:top w:val="none" w:sz="0" w:space="0" w:color="auto"/>
        <w:left w:val="none" w:sz="0" w:space="0" w:color="auto"/>
        <w:bottom w:val="none" w:sz="0" w:space="0" w:color="auto"/>
        <w:right w:val="none" w:sz="0" w:space="0" w:color="auto"/>
      </w:divBdr>
    </w:div>
    <w:div w:id="606154569">
      <w:marLeft w:val="480"/>
      <w:marRight w:val="0"/>
      <w:marTop w:val="0"/>
      <w:marBottom w:val="0"/>
      <w:divBdr>
        <w:top w:val="none" w:sz="0" w:space="0" w:color="auto"/>
        <w:left w:val="none" w:sz="0" w:space="0" w:color="auto"/>
        <w:bottom w:val="none" w:sz="0" w:space="0" w:color="auto"/>
        <w:right w:val="none" w:sz="0" w:space="0" w:color="auto"/>
      </w:divBdr>
    </w:div>
    <w:div w:id="606161998">
      <w:marLeft w:val="480"/>
      <w:marRight w:val="0"/>
      <w:marTop w:val="0"/>
      <w:marBottom w:val="0"/>
      <w:divBdr>
        <w:top w:val="none" w:sz="0" w:space="0" w:color="auto"/>
        <w:left w:val="none" w:sz="0" w:space="0" w:color="auto"/>
        <w:bottom w:val="none" w:sz="0" w:space="0" w:color="auto"/>
        <w:right w:val="none" w:sz="0" w:space="0" w:color="auto"/>
      </w:divBdr>
    </w:div>
    <w:div w:id="606233610">
      <w:marLeft w:val="480"/>
      <w:marRight w:val="0"/>
      <w:marTop w:val="0"/>
      <w:marBottom w:val="0"/>
      <w:divBdr>
        <w:top w:val="none" w:sz="0" w:space="0" w:color="auto"/>
        <w:left w:val="none" w:sz="0" w:space="0" w:color="auto"/>
        <w:bottom w:val="none" w:sz="0" w:space="0" w:color="auto"/>
        <w:right w:val="none" w:sz="0" w:space="0" w:color="auto"/>
      </w:divBdr>
    </w:div>
    <w:div w:id="606237987">
      <w:marLeft w:val="480"/>
      <w:marRight w:val="0"/>
      <w:marTop w:val="0"/>
      <w:marBottom w:val="0"/>
      <w:divBdr>
        <w:top w:val="none" w:sz="0" w:space="0" w:color="auto"/>
        <w:left w:val="none" w:sz="0" w:space="0" w:color="auto"/>
        <w:bottom w:val="none" w:sz="0" w:space="0" w:color="auto"/>
        <w:right w:val="none" w:sz="0" w:space="0" w:color="auto"/>
      </w:divBdr>
    </w:div>
    <w:div w:id="606304771">
      <w:marLeft w:val="480"/>
      <w:marRight w:val="0"/>
      <w:marTop w:val="0"/>
      <w:marBottom w:val="0"/>
      <w:divBdr>
        <w:top w:val="none" w:sz="0" w:space="0" w:color="auto"/>
        <w:left w:val="none" w:sz="0" w:space="0" w:color="auto"/>
        <w:bottom w:val="none" w:sz="0" w:space="0" w:color="auto"/>
        <w:right w:val="none" w:sz="0" w:space="0" w:color="auto"/>
      </w:divBdr>
    </w:div>
    <w:div w:id="606348045">
      <w:marLeft w:val="480"/>
      <w:marRight w:val="0"/>
      <w:marTop w:val="0"/>
      <w:marBottom w:val="0"/>
      <w:divBdr>
        <w:top w:val="none" w:sz="0" w:space="0" w:color="auto"/>
        <w:left w:val="none" w:sz="0" w:space="0" w:color="auto"/>
        <w:bottom w:val="none" w:sz="0" w:space="0" w:color="auto"/>
        <w:right w:val="none" w:sz="0" w:space="0" w:color="auto"/>
      </w:divBdr>
    </w:div>
    <w:div w:id="606349189">
      <w:marLeft w:val="480"/>
      <w:marRight w:val="0"/>
      <w:marTop w:val="0"/>
      <w:marBottom w:val="0"/>
      <w:divBdr>
        <w:top w:val="none" w:sz="0" w:space="0" w:color="auto"/>
        <w:left w:val="none" w:sz="0" w:space="0" w:color="auto"/>
        <w:bottom w:val="none" w:sz="0" w:space="0" w:color="auto"/>
        <w:right w:val="none" w:sz="0" w:space="0" w:color="auto"/>
      </w:divBdr>
    </w:div>
    <w:div w:id="606353019">
      <w:marLeft w:val="480"/>
      <w:marRight w:val="0"/>
      <w:marTop w:val="0"/>
      <w:marBottom w:val="0"/>
      <w:divBdr>
        <w:top w:val="none" w:sz="0" w:space="0" w:color="auto"/>
        <w:left w:val="none" w:sz="0" w:space="0" w:color="auto"/>
        <w:bottom w:val="none" w:sz="0" w:space="0" w:color="auto"/>
        <w:right w:val="none" w:sz="0" w:space="0" w:color="auto"/>
      </w:divBdr>
    </w:div>
    <w:div w:id="606542978">
      <w:marLeft w:val="480"/>
      <w:marRight w:val="0"/>
      <w:marTop w:val="0"/>
      <w:marBottom w:val="0"/>
      <w:divBdr>
        <w:top w:val="none" w:sz="0" w:space="0" w:color="auto"/>
        <w:left w:val="none" w:sz="0" w:space="0" w:color="auto"/>
        <w:bottom w:val="none" w:sz="0" w:space="0" w:color="auto"/>
        <w:right w:val="none" w:sz="0" w:space="0" w:color="auto"/>
      </w:divBdr>
    </w:div>
    <w:div w:id="606693100">
      <w:marLeft w:val="480"/>
      <w:marRight w:val="0"/>
      <w:marTop w:val="0"/>
      <w:marBottom w:val="0"/>
      <w:divBdr>
        <w:top w:val="none" w:sz="0" w:space="0" w:color="auto"/>
        <w:left w:val="none" w:sz="0" w:space="0" w:color="auto"/>
        <w:bottom w:val="none" w:sz="0" w:space="0" w:color="auto"/>
        <w:right w:val="none" w:sz="0" w:space="0" w:color="auto"/>
      </w:divBdr>
    </w:div>
    <w:div w:id="606694969">
      <w:marLeft w:val="480"/>
      <w:marRight w:val="0"/>
      <w:marTop w:val="0"/>
      <w:marBottom w:val="0"/>
      <w:divBdr>
        <w:top w:val="none" w:sz="0" w:space="0" w:color="auto"/>
        <w:left w:val="none" w:sz="0" w:space="0" w:color="auto"/>
        <w:bottom w:val="none" w:sz="0" w:space="0" w:color="auto"/>
        <w:right w:val="none" w:sz="0" w:space="0" w:color="auto"/>
      </w:divBdr>
    </w:div>
    <w:div w:id="606699183">
      <w:marLeft w:val="480"/>
      <w:marRight w:val="0"/>
      <w:marTop w:val="0"/>
      <w:marBottom w:val="0"/>
      <w:divBdr>
        <w:top w:val="none" w:sz="0" w:space="0" w:color="auto"/>
        <w:left w:val="none" w:sz="0" w:space="0" w:color="auto"/>
        <w:bottom w:val="none" w:sz="0" w:space="0" w:color="auto"/>
        <w:right w:val="none" w:sz="0" w:space="0" w:color="auto"/>
      </w:divBdr>
    </w:div>
    <w:div w:id="606733621">
      <w:marLeft w:val="480"/>
      <w:marRight w:val="0"/>
      <w:marTop w:val="0"/>
      <w:marBottom w:val="0"/>
      <w:divBdr>
        <w:top w:val="none" w:sz="0" w:space="0" w:color="auto"/>
        <w:left w:val="none" w:sz="0" w:space="0" w:color="auto"/>
        <w:bottom w:val="none" w:sz="0" w:space="0" w:color="auto"/>
        <w:right w:val="none" w:sz="0" w:space="0" w:color="auto"/>
      </w:divBdr>
    </w:div>
    <w:div w:id="606734693">
      <w:marLeft w:val="480"/>
      <w:marRight w:val="0"/>
      <w:marTop w:val="0"/>
      <w:marBottom w:val="0"/>
      <w:divBdr>
        <w:top w:val="none" w:sz="0" w:space="0" w:color="auto"/>
        <w:left w:val="none" w:sz="0" w:space="0" w:color="auto"/>
        <w:bottom w:val="none" w:sz="0" w:space="0" w:color="auto"/>
        <w:right w:val="none" w:sz="0" w:space="0" w:color="auto"/>
      </w:divBdr>
    </w:div>
    <w:div w:id="606738305">
      <w:marLeft w:val="480"/>
      <w:marRight w:val="0"/>
      <w:marTop w:val="0"/>
      <w:marBottom w:val="0"/>
      <w:divBdr>
        <w:top w:val="none" w:sz="0" w:space="0" w:color="auto"/>
        <w:left w:val="none" w:sz="0" w:space="0" w:color="auto"/>
        <w:bottom w:val="none" w:sz="0" w:space="0" w:color="auto"/>
        <w:right w:val="none" w:sz="0" w:space="0" w:color="auto"/>
      </w:divBdr>
    </w:div>
    <w:div w:id="606740240">
      <w:marLeft w:val="480"/>
      <w:marRight w:val="0"/>
      <w:marTop w:val="0"/>
      <w:marBottom w:val="0"/>
      <w:divBdr>
        <w:top w:val="none" w:sz="0" w:space="0" w:color="auto"/>
        <w:left w:val="none" w:sz="0" w:space="0" w:color="auto"/>
        <w:bottom w:val="none" w:sz="0" w:space="0" w:color="auto"/>
        <w:right w:val="none" w:sz="0" w:space="0" w:color="auto"/>
      </w:divBdr>
    </w:div>
    <w:div w:id="606809892">
      <w:marLeft w:val="480"/>
      <w:marRight w:val="0"/>
      <w:marTop w:val="0"/>
      <w:marBottom w:val="0"/>
      <w:divBdr>
        <w:top w:val="none" w:sz="0" w:space="0" w:color="auto"/>
        <w:left w:val="none" w:sz="0" w:space="0" w:color="auto"/>
        <w:bottom w:val="none" w:sz="0" w:space="0" w:color="auto"/>
        <w:right w:val="none" w:sz="0" w:space="0" w:color="auto"/>
      </w:divBdr>
    </w:div>
    <w:div w:id="606936584">
      <w:marLeft w:val="480"/>
      <w:marRight w:val="0"/>
      <w:marTop w:val="0"/>
      <w:marBottom w:val="0"/>
      <w:divBdr>
        <w:top w:val="none" w:sz="0" w:space="0" w:color="auto"/>
        <w:left w:val="none" w:sz="0" w:space="0" w:color="auto"/>
        <w:bottom w:val="none" w:sz="0" w:space="0" w:color="auto"/>
        <w:right w:val="none" w:sz="0" w:space="0" w:color="auto"/>
      </w:divBdr>
    </w:div>
    <w:div w:id="607006043">
      <w:marLeft w:val="480"/>
      <w:marRight w:val="0"/>
      <w:marTop w:val="0"/>
      <w:marBottom w:val="0"/>
      <w:divBdr>
        <w:top w:val="none" w:sz="0" w:space="0" w:color="auto"/>
        <w:left w:val="none" w:sz="0" w:space="0" w:color="auto"/>
        <w:bottom w:val="none" w:sz="0" w:space="0" w:color="auto"/>
        <w:right w:val="none" w:sz="0" w:space="0" w:color="auto"/>
      </w:divBdr>
    </w:div>
    <w:div w:id="607007051">
      <w:marLeft w:val="480"/>
      <w:marRight w:val="0"/>
      <w:marTop w:val="0"/>
      <w:marBottom w:val="0"/>
      <w:divBdr>
        <w:top w:val="none" w:sz="0" w:space="0" w:color="auto"/>
        <w:left w:val="none" w:sz="0" w:space="0" w:color="auto"/>
        <w:bottom w:val="none" w:sz="0" w:space="0" w:color="auto"/>
        <w:right w:val="none" w:sz="0" w:space="0" w:color="auto"/>
      </w:divBdr>
    </w:div>
    <w:div w:id="607008069">
      <w:marLeft w:val="480"/>
      <w:marRight w:val="0"/>
      <w:marTop w:val="0"/>
      <w:marBottom w:val="0"/>
      <w:divBdr>
        <w:top w:val="none" w:sz="0" w:space="0" w:color="auto"/>
        <w:left w:val="none" w:sz="0" w:space="0" w:color="auto"/>
        <w:bottom w:val="none" w:sz="0" w:space="0" w:color="auto"/>
        <w:right w:val="none" w:sz="0" w:space="0" w:color="auto"/>
      </w:divBdr>
    </w:div>
    <w:div w:id="607009660">
      <w:marLeft w:val="480"/>
      <w:marRight w:val="0"/>
      <w:marTop w:val="0"/>
      <w:marBottom w:val="0"/>
      <w:divBdr>
        <w:top w:val="none" w:sz="0" w:space="0" w:color="auto"/>
        <w:left w:val="none" w:sz="0" w:space="0" w:color="auto"/>
        <w:bottom w:val="none" w:sz="0" w:space="0" w:color="auto"/>
        <w:right w:val="none" w:sz="0" w:space="0" w:color="auto"/>
      </w:divBdr>
    </w:div>
    <w:div w:id="607012021">
      <w:bodyDiv w:val="1"/>
      <w:marLeft w:val="0"/>
      <w:marRight w:val="0"/>
      <w:marTop w:val="0"/>
      <w:marBottom w:val="0"/>
      <w:divBdr>
        <w:top w:val="none" w:sz="0" w:space="0" w:color="auto"/>
        <w:left w:val="none" w:sz="0" w:space="0" w:color="auto"/>
        <w:bottom w:val="none" w:sz="0" w:space="0" w:color="auto"/>
        <w:right w:val="none" w:sz="0" w:space="0" w:color="auto"/>
      </w:divBdr>
      <w:divsChild>
        <w:div w:id="994265505">
          <w:marLeft w:val="480"/>
          <w:marRight w:val="0"/>
          <w:marTop w:val="0"/>
          <w:marBottom w:val="0"/>
          <w:divBdr>
            <w:top w:val="none" w:sz="0" w:space="0" w:color="auto"/>
            <w:left w:val="none" w:sz="0" w:space="0" w:color="auto"/>
            <w:bottom w:val="none" w:sz="0" w:space="0" w:color="auto"/>
            <w:right w:val="none" w:sz="0" w:space="0" w:color="auto"/>
          </w:divBdr>
        </w:div>
        <w:div w:id="316692367">
          <w:marLeft w:val="480"/>
          <w:marRight w:val="0"/>
          <w:marTop w:val="0"/>
          <w:marBottom w:val="0"/>
          <w:divBdr>
            <w:top w:val="none" w:sz="0" w:space="0" w:color="auto"/>
            <w:left w:val="none" w:sz="0" w:space="0" w:color="auto"/>
            <w:bottom w:val="none" w:sz="0" w:space="0" w:color="auto"/>
            <w:right w:val="none" w:sz="0" w:space="0" w:color="auto"/>
          </w:divBdr>
        </w:div>
        <w:div w:id="1308898057">
          <w:marLeft w:val="480"/>
          <w:marRight w:val="0"/>
          <w:marTop w:val="0"/>
          <w:marBottom w:val="0"/>
          <w:divBdr>
            <w:top w:val="none" w:sz="0" w:space="0" w:color="auto"/>
            <w:left w:val="none" w:sz="0" w:space="0" w:color="auto"/>
            <w:bottom w:val="none" w:sz="0" w:space="0" w:color="auto"/>
            <w:right w:val="none" w:sz="0" w:space="0" w:color="auto"/>
          </w:divBdr>
        </w:div>
        <w:div w:id="1726447289">
          <w:marLeft w:val="480"/>
          <w:marRight w:val="0"/>
          <w:marTop w:val="0"/>
          <w:marBottom w:val="0"/>
          <w:divBdr>
            <w:top w:val="none" w:sz="0" w:space="0" w:color="auto"/>
            <w:left w:val="none" w:sz="0" w:space="0" w:color="auto"/>
            <w:bottom w:val="none" w:sz="0" w:space="0" w:color="auto"/>
            <w:right w:val="none" w:sz="0" w:space="0" w:color="auto"/>
          </w:divBdr>
        </w:div>
        <w:div w:id="454372636">
          <w:marLeft w:val="480"/>
          <w:marRight w:val="0"/>
          <w:marTop w:val="0"/>
          <w:marBottom w:val="0"/>
          <w:divBdr>
            <w:top w:val="none" w:sz="0" w:space="0" w:color="auto"/>
            <w:left w:val="none" w:sz="0" w:space="0" w:color="auto"/>
            <w:bottom w:val="none" w:sz="0" w:space="0" w:color="auto"/>
            <w:right w:val="none" w:sz="0" w:space="0" w:color="auto"/>
          </w:divBdr>
        </w:div>
        <w:div w:id="1393430379">
          <w:marLeft w:val="480"/>
          <w:marRight w:val="0"/>
          <w:marTop w:val="0"/>
          <w:marBottom w:val="0"/>
          <w:divBdr>
            <w:top w:val="none" w:sz="0" w:space="0" w:color="auto"/>
            <w:left w:val="none" w:sz="0" w:space="0" w:color="auto"/>
            <w:bottom w:val="none" w:sz="0" w:space="0" w:color="auto"/>
            <w:right w:val="none" w:sz="0" w:space="0" w:color="auto"/>
          </w:divBdr>
        </w:div>
        <w:div w:id="1053499350">
          <w:marLeft w:val="480"/>
          <w:marRight w:val="0"/>
          <w:marTop w:val="0"/>
          <w:marBottom w:val="0"/>
          <w:divBdr>
            <w:top w:val="none" w:sz="0" w:space="0" w:color="auto"/>
            <w:left w:val="none" w:sz="0" w:space="0" w:color="auto"/>
            <w:bottom w:val="none" w:sz="0" w:space="0" w:color="auto"/>
            <w:right w:val="none" w:sz="0" w:space="0" w:color="auto"/>
          </w:divBdr>
        </w:div>
        <w:div w:id="1439788340">
          <w:marLeft w:val="480"/>
          <w:marRight w:val="0"/>
          <w:marTop w:val="0"/>
          <w:marBottom w:val="0"/>
          <w:divBdr>
            <w:top w:val="none" w:sz="0" w:space="0" w:color="auto"/>
            <w:left w:val="none" w:sz="0" w:space="0" w:color="auto"/>
            <w:bottom w:val="none" w:sz="0" w:space="0" w:color="auto"/>
            <w:right w:val="none" w:sz="0" w:space="0" w:color="auto"/>
          </w:divBdr>
        </w:div>
        <w:div w:id="747382795">
          <w:marLeft w:val="480"/>
          <w:marRight w:val="0"/>
          <w:marTop w:val="0"/>
          <w:marBottom w:val="0"/>
          <w:divBdr>
            <w:top w:val="none" w:sz="0" w:space="0" w:color="auto"/>
            <w:left w:val="none" w:sz="0" w:space="0" w:color="auto"/>
            <w:bottom w:val="none" w:sz="0" w:space="0" w:color="auto"/>
            <w:right w:val="none" w:sz="0" w:space="0" w:color="auto"/>
          </w:divBdr>
        </w:div>
        <w:div w:id="878476669">
          <w:marLeft w:val="480"/>
          <w:marRight w:val="0"/>
          <w:marTop w:val="0"/>
          <w:marBottom w:val="0"/>
          <w:divBdr>
            <w:top w:val="none" w:sz="0" w:space="0" w:color="auto"/>
            <w:left w:val="none" w:sz="0" w:space="0" w:color="auto"/>
            <w:bottom w:val="none" w:sz="0" w:space="0" w:color="auto"/>
            <w:right w:val="none" w:sz="0" w:space="0" w:color="auto"/>
          </w:divBdr>
        </w:div>
        <w:div w:id="44329733">
          <w:marLeft w:val="480"/>
          <w:marRight w:val="0"/>
          <w:marTop w:val="0"/>
          <w:marBottom w:val="0"/>
          <w:divBdr>
            <w:top w:val="none" w:sz="0" w:space="0" w:color="auto"/>
            <w:left w:val="none" w:sz="0" w:space="0" w:color="auto"/>
            <w:bottom w:val="none" w:sz="0" w:space="0" w:color="auto"/>
            <w:right w:val="none" w:sz="0" w:space="0" w:color="auto"/>
          </w:divBdr>
        </w:div>
        <w:div w:id="1042285368">
          <w:marLeft w:val="480"/>
          <w:marRight w:val="0"/>
          <w:marTop w:val="0"/>
          <w:marBottom w:val="0"/>
          <w:divBdr>
            <w:top w:val="none" w:sz="0" w:space="0" w:color="auto"/>
            <w:left w:val="none" w:sz="0" w:space="0" w:color="auto"/>
            <w:bottom w:val="none" w:sz="0" w:space="0" w:color="auto"/>
            <w:right w:val="none" w:sz="0" w:space="0" w:color="auto"/>
          </w:divBdr>
        </w:div>
        <w:div w:id="1060858448">
          <w:marLeft w:val="480"/>
          <w:marRight w:val="0"/>
          <w:marTop w:val="0"/>
          <w:marBottom w:val="0"/>
          <w:divBdr>
            <w:top w:val="none" w:sz="0" w:space="0" w:color="auto"/>
            <w:left w:val="none" w:sz="0" w:space="0" w:color="auto"/>
            <w:bottom w:val="none" w:sz="0" w:space="0" w:color="auto"/>
            <w:right w:val="none" w:sz="0" w:space="0" w:color="auto"/>
          </w:divBdr>
        </w:div>
        <w:div w:id="1454640118">
          <w:marLeft w:val="480"/>
          <w:marRight w:val="0"/>
          <w:marTop w:val="0"/>
          <w:marBottom w:val="0"/>
          <w:divBdr>
            <w:top w:val="none" w:sz="0" w:space="0" w:color="auto"/>
            <w:left w:val="none" w:sz="0" w:space="0" w:color="auto"/>
            <w:bottom w:val="none" w:sz="0" w:space="0" w:color="auto"/>
            <w:right w:val="none" w:sz="0" w:space="0" w:color="auto"/>
          </w:divBdr>
        </w:div>
        <w:div w:id="1706834194">
          <w:marLeft w:val="480"/>
          <w:marRight w:val="0"/>
          <w:marTop w:val="0"/>
          <w:marBottom w:val="0"/>
          <w:divBdr>
            <w:top w:val="none" w:sz="0" w:space="0" w:color="auto"/>
            <w:left w:val="none" w:sz="0" w:space="0" w:color="auto"/>
            <w:bottom w:val="none" w:sz="0" w:space="0" w:color="auto"/>
            <w:right w:val="none" w:sz="0" w:space="0" w:color="auto"/>
          </w:divBdr>
        </w:div>
        <w:div w:id="1369179449">
          <w:marLeft w:val="480"/>
          <w:marRight w:val="0"/>
          <w:marTop w:val="0"/>
          <w:marBottom w:val="0"/>
          <w:divBdr>
            <w:top w:val="none" w:sz="0" w:space="0" w:color="auto"/>
            <w:left w:val="none" w:sz="0" w:space="0" w:color="auto"/>
            <w:bottom w:val="none" w:sz="0" w:space="0" w:color="auto"/>
            <w:right w:val="none" w:sz="0" w:space="0" w:color="auto"/>
          </w:divBdr>
        </w:div>
        <w:div w:id="388456881">
          <w:marLeft w:val="480"/>
          <w:marRight w:val="0"/>
          <w:marTop w:val="0"/>
          <w:marBottom w:val="0"/>
          <w:divBdr>
            <w:top w:val="none" w:sz="0" w:space="0" w:color="auto"/>
            <w:left w:val="none" w:sz="0" w:space="0" w:color="auto"/>
            <w:bottom w:val="none" w:sz="0" w:space="0" w:color="auto"/>
            <w:right w:val="none" w:sz="0" w:space="0" w:color="auto"/>
          </w:divBdr>
        </w:div>
      </w:divsChild>
    </w:div>
    <w:div w:id="607084698">
      <w:marLeft w:val="480"/>
      <w:marRight w:val="0"/>
      <w:marTop w:val="0"/>
      <w:marBottom w:val="0"/>
      <w:divBdr>
        <w:top w:val="none" w:sz="0" w:space="0" w:color="auto"/>
        <w:left w:val="none" w:sz="0" w:space="0" w:color="auto"/>
        <w:bottom w:val="none" w:sz="0" w:space="0" w:color="auto"/>
        <w:right w:val="none" w:sz="0" w:space="0" w:color="auto"/>
      </w:divBdr>
    </w:div>
    <w:div w:id="607086930">
      <w:marLeft w:val="480"/>
      <w:marRight w:val="0"/>
      <w:marTop w:val="0"/>
      <w:marBottom w:val="0"/>
      <w:divBdr>
        <w:top w:val="none" w:sz="0" w:space="0" w:color="auto"/>
        <w:left w:val="none" w:sz="0" w:space="0" w:color="auto"/>
        <w:bottom w:val="none" w:sz="0" w:space="0" w:color="auto"/>
        <w:right w:val="none" w:sz="0" w:space="0" w:color="auto"/>
      </w:divBdr>
    </w:div>
    <w:div w:id="607155746">
      <w:marLeft w:val="480"/>
      <w:marRight w:val="0"/>
      <w:marTop w:val="0"/>
      <w:marBottom w:val="0"/>
      <w:divBdr>
        <w:top w:val="none" w:sz="0" w:space="0" w:color="auto"/>
        <w:left w:val="none" w:sz="0" w:space="0" w:color="auto"/>
        <w:bottom w:val="none" w:sz="0" w:space="0" w:color="auto"/>
        <w:right w:val="none" w:sz="0" w:space="0" w:color="auto"/>
      </w:divBdr>
    </w:div>
    <w:div w:id="607158223">
      <w:marLeft w:val="480"/>
      <w:marRight w:val="0"/>
      <w:marTop w:val="0"/>
      <w:marBottom w:val="0"/>
      <w:divBdr>
        <w:top w:val="none" w:sz="0" w:space="0" w:color="auto"/>
        <w:left w:val="none" w:sz="0" w:space="0" w:color="auto"/>
        <w:bottom w:val="none" w:sz="0" w:space="0" w:color="auto"/>
        <w:right w:val="none" w:sz="0" w:space="0" w:color="auto"/>
      </w:divBdr>
    </w:div>
    <w:div w:id="607200592">
      <w:marLeft w:val="480"/>
      <w:marRight w:val="0"/>
      <w:marTop w:val="0"/>
      <w:marBottom w:val="0"/>
      <w:divBdr>
        <w:top w:val="none" w:sz="0" w:space="0" w:color="auto"/>
        <w:left w:val="none" w:sz="0" w:space="0" w:color="auto"/>
        <w:bottom w:val="none" w:sz="0" w:space="0" w:color="auto"/>
        <w:right w:val="none" w:sz="0" w:space="0" w:color="auto"/>
      </w:divBdr>
    </w:div>
    <w:div w:id="607271907">
      <w:marLeft w:val="480"/>
      <w:marRight w:val="0"/>
      <w:marTop w:val="0"/>
      <w:marBottom w:val="0"/>
      <w:divBdr>
        <w:top w:val="none" w:sz="0" w:space="0" w:color="auto"/>
        <w:left w:val="none" w:sz="0" w:space="0" w:color="auto"/>
        <w:bottom w:val="none" w:sz="0" w:space="0" w:color="auto"/>
        <w:right w:val="none" w:sz="0" w:space="0" w:color="auto"/>
      </w:divBdr>
    </w:div>
    <w:div w:id="607272943">
      <w:marLeft w:val="480"/>
      <w:marRight w:val="0"/>
      <w:marTop w:val="0"/>
      <w:marBottom w:val="0"/>
      <w:divBdr>
        <w:top w:val="none" w:sz="0" w:space="0" w:color="auto"/>
        <w:left w:val="none" w:sz="0" w:space="0" w:color="auto"/>
        <w:bottom w:val="none" w:sz="0" w:space="0" w:color="auto"/>
        <w:right w:val="none" w:sz="0" w:space="0" w:color="auto"/>
      </w:divBdr>
    </w:div>
    <w:div w:id="607279143">
      <w:marLeft w:val="480"/>
      <w:marRight w:val="0"/>
      <w:marTop w:val="0"/>
      <w:marBottom w:val="0"/>
      <w:divBdr>
        <w:top w:val="none" w:sz="0" w:space="0" w:color="auto"/>
        <w:left w:val="none" w:sz="0" w:space="0" w:color="auto"/>
        <w:bottom w:val="none" w:sz="0" w:space="0" w:color="auto"/>
        <w:right w:val="none" w:sz="0" w:space="0" w:color="auto"/>
      </w:divBdr>
    </w:div>
    <w:div w:id="607322537">
      <w:marLeft w:val="480"/>
      <w:marRight w:val="0"/>
      <w:marTop w:val="0"/>
      <w:marBottom w:val="0"/>
      <w:divBdr>
        <w:top w:val="none" w:sz="0" w:space="0" w:color="auto"/>
        <w:left w:val="none" w:sz="0" w:space="0" w:color="auto"/>
        <w:bottom w:val="none" w:sz="0" w:space="0" w:color="auto"/>
        <w:right w:val="none" w:sz="0" w:space="0" w:color="auto"/>
      </w:divBdr>
    </w:div>
    <w:div w:id="607393515">
      <w:marLeft w:val="480"/>
      <w:marRight w:val="0"/>
      <w:marTop w:val="0"/>
      <w:marBottom w:val="0"/>
      <w:divBdr>
        <w:top w:val="none" w:sz="0" w:space="0" w:color="auto"/>
        <w:left w:val="none" w:sz="0" w:space="0" w:color="auto"/>
        <w:bottom w:val="none" w:sz="0" w:space="0" w:color="auto"/>
        <w:right w:val="none" w:sz="0" w:space="0" w:color="auto"/>
      </w:divBdr>
    </w:div>
    <w:div w:id="607466611">
      <w:marLeft w:val="480"/>
      <w:marRight w:val="0"/>
      <w:marTop w:val="0"/>
      <w:marBottom w:val="0"/>
      <w:divBdr>
        <w:top w:val="none" w:sz="0" w:space="0" w:color="auto"/>
        <w:left w:val="none" w:sz="0" w:space="0" w:color="auto"/>
        <w:bottom w:val="none" w:sz="0" w:space="0" w:color="auto"/>
        <w:right w:val="none" w:sz="0" w:space="0" w:color="auto"/>
      </w:divBdr>
    </w:div>
    <w:div w:id="607467214">
      <w:marLeft w:val="480"/>
      <w:marRight w:val="0"/>
      <w:marTop w:val="0"/>
      <w:marBottom w:val="0"/>
      <w:divBdr>
        <w:top w:val="none" w:sz="0" w:space="0" w:color="auto"/>
        <w:left w:val="none" w:sz="0" w:space="0" w:color="auto"/>
        <w:bottom w:val="none" w:sz="0" w:space="0" w:color="auto"/>
        <w:right w:val="none" w:sz="0" w:space="0" w:color="auto"/>
      </w:divBdr>
    </w:div>
    <w:div w:id="607468052">
      <w:marLeft w:val="480"/>
      <w:marRight w:val="0"/>
      <w:marTop w:val="0"/>
      <w:marBottom w:val="0"/>
      <w:divBdr>
        <w:top w:val="none" w:sz="0" w:space="0" w:color="auto"/>
        <w:left w:val="none" w:sz="0" w:space="0" w:color="auto"/>
        <w:bottom w:val="none" w:sz="0" w:space="0" w:color="auto"/>
        <w:right w:val="none" w:sz="0" w:space="0" w:color="auto"/>
      </w:divBdr>
    </w:div>
    <w:div w:id="607469609">
      <w:marLeft w:val="480"/>
      <w:marRight w:val="0"/>
      <w:marTop w:val="0"/>
      <w:marBottom w:val="0"/>
      <w:divBdr>
        <w:top w:val="none" w:sz="0" w:space="0" w:color="auto"/>
        <w:left w:val="none" w:sz="0" w:space="0" w:color="auto"/>
        <w:bottom w:val="none" w:sz="0" w:space="0" w:color="auto"/>
        <w:right w:val="none" w:sz="0" w:space="0" w:color="auto"/>
      </w:divBdr>
    </w:div>
    <w:div w:id="607470255">
      <w:marLeft w:val="480"/>
      <w:marRight w:val="0"/>
      <w:marTop w:val="0"/>
      <w:marBottom w:val="0"/>
      <w:divBdr>
        <w:top w:val="none" w:sz="0" w:space="0" w:color="auto"/>
        <w:left w:val="none" w:sz="0" w:space="0" w:color="auto"/>
        <w:bottom w:val="none" w:sz="0" w:space="0" w:color="auto"/>
        <w:right w:val="none" w:sz="0" w:space="0" w:color="auto"/>
      </w:divBdr>
    </w:div>
    <w:div w:id="607473237">
      <w:marLeft w:val="480"/>
      <w:marRight w:val="0"/>
      <w:marTop w:val="0"/>
      <w:marBottom w:val="0"/>
      <w:divBdr>
        <w:top w:val="none" w:sz="0" w:space="0" w:color="auto"/>
        <w:left w:val="none" w:sz="0" w:space="0" w:color="auto"/>
        <w:bottom w:val="none" w:sz="0" w:space="0" w:color="auto"/>
        <w:right w:val="none" w:sz="0" w:space="0" w:color="auto"/>
      </w:divBdr>
    </w:div>
    <w:div w:id="607544323">
      <w:marLeft w:val="480"/>
      <w:marRight w:val="0"/>
      <w:marTop w:val="0"/>
      <w:marBottom w:val="0"/>
      <w:divBdr>
        <w:top w:val="none" w:sz="0" w:space="0" w:color="auto"/>
        <w:left w:val="none" w:sz="0" w:space="0" w:color="auto"/>
        <w:bottom w:val="none" w:sz="0" w:space="0" w:color="auto"/>
        <w:right w:val="none" w:sz="0" w:space="0" w:color="auto"/>
      </w:divBdr>
    </w:div>
    <w:div w:id="607548205">
      <w:marLeft w:val="480"/>
      <w:marRight w:val="0"/>
      <w:marTop w:val="0"/>
      <w:marBottom w:val="0"/>
      <w:divBdr>
        <w:top w:val="none" w:sz="0" w:space="0" w:color="auto"/>
        <w:left w:val="none" w:sz="0" w:space="0" w:color="auto"/>
        <w:bottom w:val="none" w:sz="0" w:space="0" w:color="auto"/>
        <w:right w:val="none" w:sz="0" w:space="0" w:color="auto"/>
      </w:divBdr>
    </w:div>
    <w:div w:id="607584294">
      <w:marLeft w:val="480"/>
      <w:marRight w:val="0"/>
      <w:marTop w:val="0"/>
      <w:marBottom w:val="0"/>
      <w:divBdr>
        <w:top w:val="none" w:sz="0" w:space="0" w:color="auto"/>
        <w:left w:val="none" w:sz="0" w:space="0" w:color="auto"/>
        <w:bottom w:val="none" w:sz="0" w:space="0" w:color="auto"/>
        <w:right w:val="none" w:sz="0" w:space="0" w:color="auto"/>
      </w:divBdr>
    </w:div>
    <w:div w:id="607588116">
      <w:marLeft w:val="480"/>
      <w:marRight w:val="0"/>
      <w:marTop w:val="0"/>
      <w:marBottom w:val="0"/>
      <w:divBdr>
        <w:top w:val="none" w:sz="0" w:space="0" w:color="auto"/>
        <w:left w:val="none" w:sz="0" w:space="0" w:color="auto"/>
        <w:bottom w:val="none" w:sz="0" w:space="0" w:color="auto"/>
        <w:right w:val="none" w:sz="0" w:space="0" w:color="auto"/>
      </w:divBdr>
    </w:div>
    <w:div w:id="607615968">
      <w:marLeft w:val="480"/>
      <w:marRight w:val="0"/>
      <w:marTop w:val="0"/>
      <w:marBottom w:val="0"/>
      <w:divBdr>
        <w:top w:val="none" w:sz="0" w:space="0" w:color="auto"/>
        <w:left w:val="none" w:sz="0" w:space="0" w:color="auto"/>
        <w:bottom w:val="none" w:sz="0" w:space="0" w:color="auto"/>
        <w:right w:val="none" w:sz="0" w:space="0" w:color="auto"/>
      </w:divBdr>
    </w:div>
    <w:div w:id="607742277">
      <w:marLeft w:val="480"/>
      <w:marRight w:val="0"/>
      <w:marTop w:val="0"/>
      <w:marBottom w:val="0"/>
      <w:divBdr>
        <w:top w:val="none" w:sz="0" w:space="0" w:color="auto"/>
        <w:left w:val="none" w:sz="0" w:space="0" w:color="auto"/>
        <w:bottom w:val="none" w:sz="0" w:space="0" w:color="auto"/>
        <w:right w:val="none" w:sz="0" w:space="0" w:color="auto"/>
      </w:divBdr>
    </w:div>
    <w:div w:id="607784387">
      <w:marLeft w:val="480"/>
      <w:marRight w:val="0"/>
      <w:marTop w:val="0"/>
      <w:marBottom w:val="0"/>
      <w:divBdr>
        <w:top w:val="none" w:sz="0" w:space="0" w:color="auto"/>
        <w:left w:val="none" w:sz="0" w:space="0" w:color="auto"/>
        <w:bottom w:val="none" w:sz="0" w:space="0" w:color="auto"/>
        <w:right w:val="none" w:sz="0" w:space="0" w:color="auto"/>
      </w:divBdr>
    </w:div>
    <w:div w:id="607852435">
      <w:marLeft w:val="480"/>
      <w:marRight w:val="0"/>
      <w:marTop w:val="0"/>
      <w:marBottom w:val="0"/>
      <w:divBdr>
        <w:top w:val="none" w:sz="0" w:space="0" w:color="auto"/>
        <w:left w:val="none" w:sz="0" w:space="0" w:color="auto"/>
        <w:bottom w:val="none" w:sz="0" w:space="0" w:color="auto"/>
        <w:right w:val="none" w:sz="0" w:space="0" w:color="auto"/>
      </w:divBdr>
    </w:div>
    <w:div w:id="607931204">
      <w:marLeft w:val="480"/>
      <w:marRight w:val="0"/>
      <w:marTop w:val="0"/>
      <w:marBottom w:val="0"/>
      <w:divBdr>
        <w:top w:val="none" w:sz="0" w:space="0" w:color="auto"/>
        <w:left w:val="none" w:sz="0" w:space="0" w:color="auto"/>
        <w:bottom w:val="none" w:sz="0" w:space="0" w:color="auto"/>
        <w:right w:val="none" w:sz="0" w:space="0" w:color="auto"/>
      </w:divBdr>
    </w:div>
    <w:div w:id="607977780">
      <w:marLeft w:val="480"/>
      <w:marRight w:val="0"/>
      <w:marTop w:val="0"/>
      <w:marBottom w:val="0"/>
      <w:divBdr>
        <w:top w:val="none" w:sz="0" w:space="0" w:color="auto"/>
        <w:left w:val="none" w:sz="0" w:space="0" w:color="auto"/>
        <w:bottom w:val="none" w:sz="0" w:space="0" w:color="auto"/>
        <w:right w:val="none" w:sz="0" w:space="0" w:color="auto"/>
      </w:divBdr>
    </w:div>
    <w:div w:id="608047953">
      <w:marLeft w:val="480"/>
      <w:marRight w:val="0"/>
      <w:marTop w:val="0"/>
      <w:marBottom w:val="0"/>
      <w:divBdr>
        <w:top w:val="none" w:sz="0" w:space="0" w:color="auto"/>
        <w:left w:val="none" w:sz="0" w:space="0" w:color="auto"/>
        <w:bottom w:val="none" w:sz="0" w:space="0" w:color="auto"/>
        <w:right w:val="none" w:sz="0" w:space="0" w:color="auto"/>
      </w:divBdr>
    </w:div>
    <w:div w:id="608050728">
      <w:marLeft w:val="480"/>
      <w:marRight w:val="0"/>
      <w:marTop w:val="0"/>
      <w:marBottom w:val="0"/>
      <w:divBdr>
        <w:top w:val="none" w:sz="0" w:space="0" w:color="auto"/>
        <w:left w:val="none" w:sz="0" w:space="0" w:color="auto"/>
        <w:bottom w:val="none" w:sz="0" w:space="0" w:color="auto"/>
        <w:right w:val="none" w:sz="0" w:space="0" w:color="auto"/>
      </w:divBdr>
    </w:div>
    <w:div w:id="608123649">
      <w:marLeft w:val="480"/>
      <w:marRight w:val="0"/>
      <w:marTop w:val="0"/>
      <w:marBottom w:val="0"/>
      <w:divBdr>
        <w:top w:val="none" w:sz="0" w:space="0" w:color="auto"/>
        <w:left w:val="none" w:sz="0" w:space="0" w:color="auto"/>
        <w:bottom w:val="none" w:sz="0" w:space="0" w:color="auto"/>
        <w:right w:val="none" w:sz="0" w:space="0" w:color="auto"/>
      </w:divBdr>
    </w:div>
    <w:div w:id="608125478">
      <w:marLeft w:val="480"/>
      <w:marRight w:val="0"/>
      <w:marTop w:val="0"/>
      <w:marBottom w:val="0"/>
      <w:divBdr>
        <w:top w:val="none" w:sz="0" w:space="0" w:color="auto"/>
        <w:left w:val="none" w:sz="0" w:space="0" w:color="auto"/>
        <w:bottom w:val="none" w:sz="0" w:space="0" w:color="auto"/>
        <w:right w:val="none" w:sz="0" w:space="0" w:color="auto"/>
      </w:divBdr>
    </w:div>
    <w:div w:id="608195325">
      <w:marLeft w:val="480"/>
      <w:marRight w:val="0"/>
      <w:marTop w:val="0"/>
      <w:marBottom w:val="0"/>
      <w:divBdr>
        <w:top w:val="none" w:sz="0" w:space="0" w:color="auto"/>
        <w:left w:val="none" w:sz="0" w:space="0" w:color="auto"/>
        <w:bottom w:val="none" w:sz="0" w:space="0" w:color="auto"/>
        <w:right w:val="none" w:sz="0" w:space="0" w:color="auto"/>
      </w:divBdr>
    </w:div>
    <w:div w:id="608203000">
      <w:marLeft w:val="480"/>
      <w:marRight w:val="0"/>
      <w:marTop w:val="0"/>
      <w:marBottom w:val="0"/>
      <w:divBdr>
        <w:top w:val="none" w:sz="0" w:space="0" w:color="auto"/>
        <w:left w:val="none" w:sz="0" w:space="0" w:color="auto"/>
        <w:bottom w:val="none" w:sz="0" w:space="0" w:color="auto"/>
        <w:right w:val="none" w:sz="0" w:space="0" w:color="auto"/>
      </w:divBdr>
    </w:div>
    <w:div w:id="608242774">
      <w:marLeft w:val="480"/>
      <w:marRight w:val="0"/>
      <w:marTop w:val="0"/>
      <w:marBottom w:val="0"/>
      <w:divBdr>
        <w:top w:val="none" w:sz="0" w:space="0" w:color="auto"/>
        <w:left w:val="none" w:sz="0" w:space="0" w:color="auto"/>
        <w:bottom w:val="none" w:sz="0" w:space="0" w:color="auto"/>
        <w:right w:val="none" w:sz="0" w:space="0" w:color="auto"/>
      </w:divBdr>
    </w:div>
    <w:div w:id="608246980">
      <w:marLeft w:val="480"/>
      <w:marRight w:val="0"/>
      <w:marTop w:val="0"/>
      <w:marBottom w:val="0"/>
      <w:divBdr>
        <w:top w:val="none" w:sz="0" w:space="0" w:color="auto"/>
        <w:left w:val="none" w:sz="0" w:space="0" w:color="auto"/>
        <w:bottom w:val="none" w:sz="0" w:space="0" w:color="auto"/>
        <w:right w:val="none" w:sz="0" w:space="0" w:color="auto"/>
      </w:divBdr>
    </w:div>
    <w:div w:id="608247118">
      <w:marLeft w:val="480"/>
      <w:marRight w:val="0"/>
      <w:marTop w:val="0"/>
      <w:marBottom w:val="0"/>
      <w:divBdr>
        <w:top w:val="none" w:sz="0" w:space="0" w:color="auto"/>
        <w:left w:val="none" w:sz="0" w:space="0" w:color="auto"/>
        <w:bottom w:val="none" w:sz="0" w:space="0" w:color="auto"/>
        <w:right w:val="none" w:sz="0" w:space="0" w:color="auto"/>
      </w:divBdr>
    </w:div>
    <w:div w:id="608313289">
      <w:marLeft w:val="480"/>
      <w:marRight w:val="0"/>
      <w:marTop w:val="0"/>
      <w:marBottom w:val="0"/>
      <w:divBdr>
        <w:top w:val="none" w:sz="0" w:space="0" w:color="auto"/>
        <w:left w:val="none" w:sz="0" w:space="0" w:color="auto"/>
        <w:bottom w:val="none" w:sz="0" w:space="0" w:color="auto"/>
        <w:right w:val="none" w:sz="0" w:space="0" w:color="auto"/>
      </w:divBdr>
    </w:div>
    <w:div w:id="608316905">
      <w:marLeft w:val="480"/>
      <w:marRight w:val="0"/>
      <w:marTop w:val="0"/>
      <w:marBottom w:val="0"/>
      <w:divBdr>
        <w:top w:val="none" w:sz="0" w:space="0" w:color="auto"/>
        <w:left w:val="none" w:sz="0" w:space="0" w:color="auto"/>
        <w:bottom w:val="none" w:sz="0" w:space="0" w:color="auto"/>
        <w:right w:val="none" w:sz="0" w:space="0" w:color="auto"/>
      </w:divBdr>
    </w:div>
    <w:div w:id="608321283">
      <w:marLeft w:val="480"/>
      <w:marRight w:val="0"/>
      <w:marTop w:val="0"/>
      <w:marBottom w:val="0"/>
      <w:divBdr>
        <w:top w:val="none" w:sz="0" w:space="0" w:color="auto"/>
        <w:left w:val="none" w:sz="0" w:space="0" w:color="auto"/>
        <w:bottom w:val="none" w:sz="0" w:space="0" w:color="auto"/>
        <w:right w:val="none" w:sz="0" w:space="0" w:color="auto"/>
      </w:divBdr>
    </w:div>
    <w:div w:id="608392595">
      <w:marLeft w:val="480"/>
      <w:marRight w:val="0"/>
      <w:marTop w:val="0"/>
      <w:marBottom w:val="0"/>
      <w:divBdr>
        <w:top w:val="none" w:sz="0" w:space="0" w:color="auto"/>
        <w:left w:val="none" w:sz="0" w:space="0" w:color="auto"/>
        <w:bottom w:val="none" w:sz="0" w:space="0" w:color="auto"/>
        <w:right w:val="none" w:sz="0" w:space="0" w:color="auto"/>
      </w:divBdr>
    </w:div>
    <w:div w:id="608467071">
      <w:marLeft w:val="480"/>
      <w:marRight w:val="0"/>
      <w:marTop w:val="0"/>
      <w:marBottom w:val="0"/>
      <w:divBdr>
        <w:top w:val="none" w:sz="0" w:space="0" w:color="auto"/>
        <w:left w:val="none" w:sz="0" w:space="0" w:color="auto"/>
        <w:bottom w:val="none" w:sz="0" w:space="0" w:color="auto"/>
        <w:right w:val="none" w:sz="0" w:space="0" w:color="auto"/>
      </w:divBdr>
    </w:div>
    <w:div w:id="608583636">
      <w:marLeft w:val="480"/>
      <w:marRight w:val="0"/>
      <w:marTop w:val="0"/>
      <w:marBottom w:val="0"/>
      <w:divBdr>
        <w:top w:val="none" w:sz="0" w:space="0" w:color="auto"/>
        <w:left w:val="none" w:sz="0" w:space="0" w:color="auto"/>
        <w:bottom w:val="none" w:sz="0" w:space="0" w:color="auto"/>
        <w:right w:val="none" w:sz="0" w:space="0" w:color="auto"/>
      </w:divBdr>
    </w:div>
    <w:div w:id="608587501">
      <w:marLeft w:val="480"/>
      <w:marRight w:val="0"/>
      <w:marTop w:val="0"/>
      <w:marBottom w:val="0"/>
      <w:divBdr>
        <w:top w:val="none" w:sz="0" w:space="0" w:color="auto"/>
        <w:left w:val="none" w:sz="0" w:space="0" w:color="auto"/>
        <w:bottom w:val="none" w:sz="0" w:space="0" w:color="auto"/>
        <w:right w:val="none" w:sz="0" w:space="0" w:color="auto"/>
      </w:divBdr>
    </w:div>
    <w:div w:id="608590725">
      <w:marLeft w:val="480"/>
      <w:marRight w:val="0"/>
      <w:marTop w:val="0"/>
      <w:marBottom w:val="0"/>
      <w:divBdr>
        <w:top w:val="none" w:sz="0" w:space="0" w:color="auto"/>
        <w:left w:val="none" w:sz="0" w:space="0" w:color="auto"/>
        <w:bottom w:val="none" w:sz="0" w:space="0" w:color="auto"/>
        <w:right w:val="none" w:sz="0" w:space="0" w:color="auto"/>
      </w:divBdr>
    </w:div>
    <w:div w:id="608777967">
      <w:marLeft w:val="480"/>
      <w:marRight w:val="0"/>
      <w:marTop w:val="0"/>
      <w:marBottom w:val="0"/>
      <w:divBdr>
        <w:top w:val="none" w:sz="0" w:space="0" w:color="auto"/>
        <w:left w:val="none" w:sz="0" w:space="0" w:color="auto"/>
        <w:bottom w:val="none" w:sz="0" w:space="0" w:color="auto"/>
        <w:right w:val="none" w:sz="0" w:space="0" w:color="auto"/>
      </w:divBdr>
    </w:div>
    <w:div w:id="608856267">
      <w:marLeft w:val="480"/>
      <w:marRight w:val="0"/>
      <w:marTop w:val="0"/>
      <w:marBottom w:val="0"/>
      <w:divBdr>
        <w:top w:val="none" w:sz="0" w:space="0" w:color="auto"/>
        <w:left w:val="none" w:sz="0" w:space="0" w:color="auto"/>
        <w:bottom w:val="none" w:sz="0" w:space="0" w:color="auto"/>
        <w:right w:val="none" w:sz="0" w:space="0" w:color="auto"/>
      </w:divBdr>
    </w:div>
    <w:div w:id="608858542">
      <w:marLeft w:val="480"/>
      <w:marRight w:val="0"/>
      <w:marTop w:val="0"/>
      <w:marBottom w:val="0"/>
      <w:divBdr>
        <w:top w:val="none" w:sz="0" w:space="0" w:color="auto"/>
        <w:left w:val="none" w:sz="0" w:space="0" w:color="auto"/>
        <w:bottom w:val="none" w:sz="0" w:space="0" w:color="auto"/>
        <w:right w:val="none" w:sz="0" w:space="0" w:color="auto"/>
      </w:divBdr>
    </w:div>
    <w:div w:id="608895365">
      <w:marLeft w:val="480"/>
      <w:marRight w:val="0"/>
      <w:marTop w:val="0"/>
      <w:marBottom w:val="0"/>
      <w:divBdr>
        <w:top w:val="none" w:sz="0" w:space="0" w:color="auto"/>
        <w:left w:val="none" w:sz="0" w:space="0" w:color="auto"/>
        <w:bottom w:val="none" w:sz="0" w:space="0" w:color="auto"/>
        <w:right w:val="none" w:sz="0" w:space="0" w:color="auto"/>
      </w:divBdr>
    </w:div>
    <w:div w:id="608895647">
      <w:marLeft w:val="480"/>
      <w:marRight w:val="0"/>
      <w:marTop w:val="0"/>
      <w:marBottom w:val="0"/>
      <w:divBdr>
        <w:top w:val="none" w:sz="0" w:space="0" w:color="auto"/>
        <w:left w:val="none" w:sz="0" w:space="0" w:color="auto"/>
        <w:bottom w:val="none" w:sz="0" w:space="0" w:color="auto"/>
        <w:right w:val="none" w:sz="0" w:space="0" w:color="auto"/>
      </w:divBdr>
    </w:div>
    <w:div w:id="608968908">
      <w:marLeft w:val="480"/>
      <w:marRight w:val="0"/>
      <w:marTop w:val="0"/>
      <w:marBottom w:val="0"/>
      <w:divBdr>
        <w:top w:val="none" w:sz="0" w:space="0" w:color="auto"/>
        <w:left w:val="none" w:sz="0" w:space="0" w:color="auto"/>
        <w:bottom w:val="none" w:sz="0" w:space="0" w:color="auto"/>
        <w:right w:val="none" w:sz="0" w:space="0" w:color="auto"/>
      </w:divBdr>
    </w:div>
    <w:div w:id="608972644">
      <w:marLeft w:val="480"/>
      <w:marRight w:val="0"/>
      <w:marTop w:val="0"/>
      <w:marBottom w:val="0"/>
      <w:divBdr>
        <w:top w:val="none" w:sz="0" w:space="0" w:color="auto"/>
        <w:left w:val="none" w:sz="0" w:space="0" w:color="auto"/>
        <w:bottom w:val="none" w:sz="0" w:space="0" w:color="auto"/>
        <w:right w:val="none" w:sz="0" w:space="0" w:color="auto"/>
      </w:divBdr>
    </w:div>
    <w:div w:id="609162829">
      <w:marLeft w:val="480"/>
      <w:marRight w:val="0"/>
      <w:marTop w:val="0"/>
      <w:marBottom w:val="0"/>
      <w:divBdr>
        <w:top w:val="none" w:sz="0" w:space="0" w:color="auto"/>
        <w:left w:val="none" w:sz="0" w:space="0" w:color="auto"/>
        <w:bottom w:val="none" w:sz="0" w:space="0" w:color="auto"/>
        <w:right w:val="none" w:sz="0" w:space="0" w:color="auto"/>
      </w:divBdr>
    </w:div>
    <w:div w:id="609241399">
      <w:marLeft w:val="480"/>
      <w:marRight w:val="0"/>
      <w:marTop w:val="0"/>
      <w:marBottom w:val="0"/>
      <w:divBdr>
        <w:top w:val="none" w:sz="0" w:space="0" w:color="auto"/>
        <w:left w:val="none" w:sz="0" w:space="0" w:color="auto"/>
        <w:bottom w:val="none" w:sz="0" w:space="0" w:color="auto"/>
        <w:right w:val="none" w:sz="0" w:space="0" w:color="auto"/>
      </w:divBdr>
    </w:div>
    <w:div w:id="609244334">
      <w:marLeft w:val="480"/>
      <w:marRight w:val="0"/>
      <w:marTop w:val="0"/>
      <w:marBottom w:val="0"/>
      <w:divBdr>
        <w:top w:val="none" w:sz="0" w:space="0" w:color="auto"/>
        <w:left w:val="none" w:sz="0" w:space="0" w:color="auto"/>
        <w:bottom w:val="none" w:sz="0" w:space="0" w:color="auto"/>
        <w:right w:val="none" w:sz="0" w:space="0" w:color="auto"/>
      </w:divBdr>
    </w:div>
    <w:div w:id="609317253">
      <w:marLeft w:val="480"/>
      <w:marRight w:val="0"/>
      <w:marTop w:val="0"/>
      <w:marBottom w:val="0"/>
      <w:divBdr>
        <w:top w:val="none" w:sz="0" w:space="0" w:color="auto"/>
        <w:left w:val="none" w:sz="0" w:space="0" w:color="auto"/>
        <w:bottom w:val="none" w:sz="0" w:space="0" w:color="auto"/>
        <w:right w:val="none" w:sz="0" w:space="0" w:color="auto"/>
      </w:divBdr>
    </w:div>
    <w:div w:id="609319387">
      <w:marLeft w:val="480"/>
      <w:marRight w:val="0"/>
      <w:marTop w:val="0"/>
      <w:marBottom w:val="0"/>
      <w:divBdr>
        <w:top w:val="none" w:sz="0" w:space="0" w:color="auto"/>
        <w:left w:val="none" w:sz="0" w:space="0" w:color="auto"/>
        <w:bottom w:val="none" w:sz="0" w:space="0" w:color="auto"/>
        <w:right w:val="none" w:sz="0" w:space="0" w:color="auto"/>
      </w:divBdr>
    </w:div>
    <w:div w:id="609319671">
      <w:marLeft w:val="480"/>
      <w:marRight w:val="0"/>
      <w:marTop w:val="0"/>
      <w:marBottom w:val="0"/>
      <w:divBdr>
        <w:top w:val="none" w:sz="0" w:space="0" w:color="auto"/>
        <w:left w:val="none" w:sz="0" w:space="0" w:color="auto"/>
        <w:bottom w:val="none" w:sz="0" w:space="0" w:color="auto"/>
        <w:right w:val="none" w:sz="0" w:space="0" w:color="auto"/>
      </w:divBdr>
    </w:div>
    <w:div w:id="609355658">
      <w:marLeft w:val="480"/>
      <w:marRight w:val="0"/>
      <w:marTop w:val="0"/>
      <w:marBottom w:val="0"/>
      <w:divBdr>
        <w:top w:val="none" w:sz="0" w:space="0" w:color="auto"/>
        <w:left w:val="none" w:sz="0" w:space="0" w:color="auto"/>
        <w:bottom w:val="none" w:sz="0" w:space="0" w:color="auto"/>
        <w:right w:val="none" w:sz="0" w:space="0" w:color="auto"/>
      </w:divBdr>
    </w:div>
    <w:div w:id="609363813">
      <w:marLeft w:val="480"/>
      <w:marRight w:val="0"/>
      <w:marTop w:val="0"/>
      <w:marBottom w:val="0"/>
      <w:divBdr>
        <w:top w:val="none" w:sz="0" w:space="0" w:color="auto"/>
        <w:left w:val="none" w:sz="0" w:space="0" w:color="auto"/>
        <w:bottom w:val="none" w:sz="0" w:space="0" w:color="auto"/>
        <w:right w:val="none" w:sz="0" w:space="0" w:color="auto"/>
      </w:divBdr>
    </w:div>
    <w:div w:id="609363850">
      <w:marLeft w:val="480"/>
      <w:marRight w:val="0"/>
      <w:marTop w:val="0"/>
      <w:marBottom w:val="0"/>
      <w:divBdr>
        <w:top w:val="none" w:sz="0" w:space="0" w:color="auto"/>
        <w:left w:val="none" w:sz="0" w:space="0" w:color="auto"/>
        <w:bottom w:val="none" w:sz="0" w:space="0" w:color="auto"/>
        <w:right w:val="none" w:sz="0" w:space="0" w:color="auto"/>
      </w:divBdr>
    </w:div>
    <w:div w:id="609435351">
      <w:marLeft w:val="480"/>
      <w:marRight w:val="0"/>
      <w:marTop w:val="0"/>
      <w:marBottom w:val="0"/>
      <w:divBdr>
        <w:top w:val="none" w:sz="0" w:space="0" w:color="auto"/>
        <w:left w:val="none" w:sz="0" w:space="0" w:color="auto"/>
        <w:bottom w:val="none" w:sz="0" w:space="0" w:color="auto"/>
        <w:right w:val="none" w:sz="0" w:space="0" w:color="auto"/>
      </w:divBdr>
    </w:div>
    <w:div w:id="609506220">
      <w:marLeft w:val="480"/>
      <w:marRight w:val="0"/>
      <w:marTop w:val="0"/>
      <w:marBottom w:val="0"/>
      <w:divBdr>
        <w:top w:val="none" w:sz="0" w:space="0" w:color="auto"/>
        <w:left w:val="none" w:sz="0" w:space="0" w:color="auto"/>
        <w:bottom w:val="none" w:sz="0" w:space="0" w:color="auto"/>
        <w:right w:val="none" w:sz="0" w:space="0" w:color="auto"/>
      </w:divBdr>
    </w:div>
    <w:div w:id="609512099">
      <w:marLeft w:val="480"/>
      <w:marRight w:val="0"/>
      <w:marTop w:val="0"/>
      <w:marBottom w:val="0"/>
      <w:divBdr>
        <w:top w:val="none" w:sz="0" w:space="0" w:color="auto"/>
        <w:left w:val="none" w:sz="0" w:space="0" w:color="auto"/>
        <w:bottom w:val="none" w:sz="0" w:space="0" w:color="auto"/>
        <w:right w:val="none" w:sz="0" w:space="0" w:color="auto"/>
      </w:divBdr>
    </w:div>
    <w:div w:id="609512614">
      <w:marLeft w:val="480"/>
      <w:marRight w:val="0"/>
      <w:marTop w:val="0"/>
      <w:marBottom w:val="0"/>
      <w:divBdr>
        <w:top w:val="none" w:sz="0" w:space="0" w:color="auto"/>
        <w:left w:val="none" w:sz="0" w:space="0" w:color="auto"/>
        <w:bottom w:val="none" w:sz="0" w:space="0" w:color="auto"/>
        <w:right w:val="none" w:sz="0" w:space="0" w:color="auto"/>
      </w:divBdr>
    </w:div>
    <w:div w:id="609555927">
      <w:marLeft w:val="480"/>
      <w:marRight w:val="0"/>
      <w:marTop w:val="0"/>
      <w:marBottom w:val="0"/>
      <w:divBdr>
        <w:top w:val="none" w:sz="0" w:space="0" w:color="auto"/>
        <w:left w:val="none" w:sz="0" w:space="0" w:color="auto"/>
        <w:bottom w:val="none" w:sz="0" w:space="0" w:color="auto"/>
        <w:right w:val="none" w:sz="0" w:space="0" w:color="auto"/>
      </w:divBdr>
    </w:div>
    <w:div w:id="609774878">
      <w:marLeft w:val="480"/>
      <w:marRight w:val="0"/>
      <w:marTop w:val="0"/>
      <w:marBottom w:val="0"/>
      <w:divBdr>
        <w:top w:val="none" w:sz="0" w:space="0" w:color="auto"/>
        <w:left w:val="none" w:sz="0" w:space="0" w:color="auto"/>
        <w:bottom w:val="none" w:sz="0" w:space="0" w:color="auto"/>
        <w:right w:val="none" w:sz="0" w:space="0" w:color="auto"/>
      </w:divBdr>
    </w:div>
    <w:div w:id="609817191">
      <w:marLeft w:val="480"/>
      <w:marRight w:val="0"/>
      <w:marTop w:val="0"/>
      <w:marBottom w:val="0"/>
      <w:divBdr>
        <w:top w:val="none" w:sz="0" w:space="0" w:color="auto"/>
        <w:left w:val="none" w:sz="0" w:space="0" w:color="auto"/>
        <w:bottom w:val="none" w:sz="0" w:space="0" w:color="auto"/>
        <w:right w:val="none" w:sz="0" w:space="0" w:color="auto"/>
      </w:divBdr>
    </w:div>
    <w:div w:id="609900713">
      <w:marLeft w:val="480"/>
      <w:marRight w:val="0"/>
      <w:marTop w:val="0"/>
      <w:marBottom w:val="0"/>
      <w:divBdr>
        <w:top w:val="none" w:sz="0" w:space="0" w:color="auto"/>
        <w:left w:val="none" w:sz="0" w:space="0" w:color="auto"/>
        <w:bottom w:val="none" w:sz="0" w:space="0" w:color="auto"/>
        <w:right w:val="none" w:sz="0" w:space="0" w:color="auto"/>
      </w:divBdr>
    </w:div>
    <w:div w:id="609973467">
      <w:marLeft w:val="480"/>
      <w:marRight w:val="0"/>
      <w:marTop w:val="0"/>
      <w:marBottom w:val="0"/>
      <w:divBdr>
        <w:top w:val="none" w:sz="0" w:space="0" w:color="auto"/>
        <w:left w:val="none" w:sz="0" w:space="0" w:color="auto"/>
        <w:bottom w:val="none" w:sz="0" w:space="0" w:color="auto"/>
        <w:right w:val="none" w:sz="0" w:space="0" w:color="auto"/>
      </w:divBdr>
    </w:div>
    <w:div w:id="610010988">
      <w:marLeft w:val="480"/>
      <w:marRight w:val="0"/>
      <w:marTop w:val="0"/>
      <w:marBottom w:val="0"/>
      <w:divBdr>
        <w:top w:val="none" w:sz="0" w:space="0" w:color="auto"/>
        <w:left w:val="none" w:sz="0" w:space="0" w:color="auto"/>
        <w:bottom w:val="none" w:sz="0" w:space="0" w:color="auto"/>
        <w:right w:val="none" w:sz="0" w:space="0" w:color="auto"/>
      </w:divBdr>
    </w:div>
    <w:div w:id="610011810">
      <w:marLeft w:val="480"/>
      <w:marRight w:val="0"/>
      <w:marTop w:val="0"/>
      <w:marBottom w:val="0"/>
      <w:divBdr>
        <w:top w:val="none" w:sz="0" w:space="0" w:color="auto"/>
        <w:left w:val="none" w:sz="0" w:space="0" w:color="auto"/>
        <w:bottom w:val="none" w:sz="0" w:space="0" w:color="auto"/>
        <w:right w:val="none" w:sz="0" w:space="0" w:color="auto"/>
      </w:divBdr>
    </w:div>
    <w:div w:id="610013569">
      <w:marLeft w:val="480"/>
      <w:marRight w:val="0"/>
      <w:marTop w:val="0"/>
      <w:marBottom w:val="0"/>
      <w:divBdr>
        <w:top w:val="none" w:sz="0" w:space="0" w:color="auto"/>
        <w:left w:val="none" w:sz="0" w:space="0" w:color="auto"/>
        <w:bottom w:val="none" w:sz="0" w:space="0" w:color="auto"/>
        <w:right w:val="none" w:sz="0" w:space="0" w:color="auto"/>
      </w:divBdr>
    </w:div>
    <w:div w:id="610090867">
      <w:marLeft w:val="480"/>
      <w:marRight w:val="0"/>
      <w:marTop w:val="0"/>
      <w:marBottom w:val="0"/>
      <w:divBdr>
        <w:top w:val="none" w:sz="0" w:space="0" w:color="auto"/>
        <w:left w:val="none" w:sz="0" w:space="0" w:color="auto"/>
        <w:bottom w:val="none" w:sz="0" w:space="0" w:color="auto"/>
        <w:right w:val="none" w:sz="0" w:space="0" w:color="auto"/>
      </w:divBdr>
    </w:div>
    <w:div w:id="610094524">
      <w:marLeft w:val="480"/>
      <w:marRight w:val="0"/>
      <w:marTop w:val="0"/>
      <w:marBottom w:val="0"/>
      <w:divBdr>
        <w:top w:val="none" w:sz="0" w:space="0" w:color="auto"/>
        <w:left w:val="none" w:sz="0" w:space="0" w:color="auto"/>
        <w:bottom w:val="none" w:sz="0" w:space="0" w:color="auto"/>
        <w:right w:val="none" w:sz="0" w:space="0" w:color="auto"/>
      </w:divBdr>
    </w:div>
    <w:div w:id="610208645">
      <w:marLeft w:val="480"/>
      <w:marRight w:val="0"/>
      <w:marTop w:val="0"/>
      <w:marBottom w:val="0"/>
      <w:divBdr>
        <w:top w:val="none" w:sz="0" w:space="0" w:color="auto"/>
        <w:left w:val="none" w:sz="0" w:space="0" w:color="auto"/>
        <w:bottom w:val="none" w:sz="0" w:space="0" w:color="auto"/>
        <w:right w:val="none" w:sz="0" w:space="0" w:color="auto"/>
      </w:divBdr>
    </w:div>
    <w:div w:id="610208945">
      <w:marLeft w:val="480"/>
      <w:marRight w:val="0"/>
      <w:marTop w:val="0"/>
      <w:marBottom w:val="0"/>
      <w:divBdr>
        <w:top w:val="none" w:sz="0" w:space="0" w:color="auto"/>
        <w:left w:val="none" w:sz="0" w:space="0" w:color="auto"/>
        <w:bottom w:val="none" w:sz="0" w:space="0" w:color="auto"/>
        <w:right w:val="none" w:sz="0" w:space="0" w:color="auto"/>
      </w:divBdr>
    </w:div>
    <w:div w:id="610211184">
      <w:marLeft w:val="480"/>
      <w:marRight w:val="0"/>
      <w:marTop w:val="0"/>
      <w:marBottom w:val="0"/>
      <w:divBdr>
        <w:top w:val="none" w:sz="0" w:space="0" w:color="auto"/>
        <w:left w:val="none" w:sz="0" w:space="0" w:color="auto"/>
        <w:bottom w:val="none" w:sz="0" w:space="0" w:color="auto"/>
        <w:right w:val="none" w:sz="0" w:space="0" w:color="auto"/>
      </w:divBdr>
    </w:div>
    <w:div w:id="610278770">
      <w:marLeft w:val="480"/>
      <w:marRight w:val="0"/>
      <w:marTop w:val="0"/>
      <w:marBottom w:val="0"/>
      <w:divBdr>
        <w:top w:val="none" w:sz="0" w:space="0" w:color="auto"/>
        <w:left w:val="none" w:sz="0" w:space="0" w:color="auto"/>
        <w:bottom w:val="none" w:sz="0" w:space="0" w:color="auto"/>
        <w:right w:val="none" w:sz="0" w:space="0" w:color="auto"/>
      </w:divBdr>
    </w:div>
    <w:div w:id="610281527">
      <w:marLeft w:val="480"/>
      <w:marRight w:val="0"/>
      <w:marTop w:val="0"/>
      <w:marBottom w:val="0"/>
      <w:divBdr>
        <w:top w:val="none" w:sz="0" w:space="0" w:color="auto"/>
        <w:left w:val="none" w:sz="0" w:space="0" w:color="auto"/>
        <w:bottom w:val="none" w:sz="0" w:space="0" w:color="auto"/>
        <w:right w:val="none" w:sz="0" w:space="0" w:color="auto"/>
      </w:divBdr>
    </w:div>
    <w:div w:id="610359390">
      <w:marLeft w:val="480"/>
      <w:marRight w:val="0"/>
      <w:marTop w:val="0"/>
      <w:marBottom w:val="0"/>
      <w:divBdr>
        <w:top w:val="none" w:sz="0" w:space="0" w:color="auto"/>
        <w:left w:val="none" w:sz="0" w:space="0" w:color="auto"/>
        <w:bottom w:val="none" w:sz="0" w:space="0" w:color="auto"/>
        <w:right w:val="none" w:sz="0" w:space="0" w:color="auto"/>
      </w:divBdr>
    </w:div>
    <w:div w:id="610363419">
      <w:marLeft w:val="480"/>
      <w:marRight w:val="0"/>
      <w:marTop w:val="0"/>
      <w:marBottom w:val="0"/>
      <w:divBdr>
        <w:top w:val="none" w:sz="0" w:space="0" w:color="auto"/>
        <w:left w:val="none" w:sz="0" w:space="0" w:color="auto"/>
        <w:bottom w:val="none" w:sz="0" w:space="0" w:color="auto"/>
        <w:right w:val="none" w:sz="0" w:space="0" w:color="auto"/>
      </w:divBdr>
    </w:div>
    <w:div w:id="610433641">
      <w:marLeft w:val="480"/>
      <w:marRight w:val="0"/>
      <w:marTop w:val="0"/>
      <w:marBottom w:val="0"/>
      <w:divBdr>
        <w:top w:val="none" w:sz="0" w:space="0" w:color="auto"/>
        <w:left w:val="none" w:sz="0" w:space="0" w:color="auto"/>
        <w:bottom w:val="none" w:sz="0" w:space="0" w:color="auto"/>
        <w:right w:val="none" w:sz="0" w:space="0" w:color="auto"/>
      </w:divBdr>
    </w:div>
    <w:div w:id="610477905">
      <w:marLeft w:val="480"/>
      <w:marRight w:val="0"/>
      <w:marTop w:val="0"/>
      <w:marBottom w:val="0"/>
      <w:divBdr>
        <w:top w:val="none" w:sz="0" w:space="0" w:color="auto"/>
        <w:left w:val="none" w:sz="0" w:space="0" w:color="auto"/>
        <w:bottom w:val="none" w:sz="0" w:space="0" w:color="auto"/>
        <w:right w:val="none" w:sz="0" w:space="0" w:color="auto"/>
      </w:divBdr>
    </w:div>
    <w:div w:id="610480293">
      <w:marLeft w:val="480"/>
      <w:marRight w:val="0"/>
      <w:marTop w:val="0"/>
      <w:marBottom w:val="0"/>
      <w:divBdr>
        <w:top w:val="none" w:sz="0" w:space="0" w:color="auto"/>
        <w:left w:val="none" w:sz="0" w:space="0" w:color="auto"/>
        <w:bottom w:val="none" w:sz="0" w:space="0" w:color="auto"/>
        <w:right w:val="none" w:sz="0" w:space="0" w:color="auto"/>
      </w:divBdr>
    </w:div>
    <w:div w:id="610481364">
      <w:marLeft w:val="480"/>
      <w:marRight w:val="0"/>
      <w:marTop w:val="0"/>
      <w:marBottom w:val="0"/>
      <w:divBdr>
        <w:top w:val="none" w:sz="0" w:space="0" w:color="auto"/>
        <w:left w:val="none" w:sz="0" w:space="0" w:color="auto"/>
        <w:bottom w:val="none" w:sz="0" w:space="0" w:color="auto"/>
        <w:right w:val="none" w:sz="0" w:space="0" w:color="auto"/>
      </w:divBdr>
    </w:div>
    <w:div w:id="610548240">
      <w:marLeft w:val="480"/>
      <w:marRight w:val="0"/>
      <w:marTop w:val="0"/>
      <w:marBottom w:val="0"/>
      <w:divBdr>
        <w:top w:val="none" w:sz="0" w:space="0" w:color="auto"/>
        <w:left w:val="none" w:sz="0" w:space="0" w:color="auto"/>
        <w:bottom w:val="none" w:sz="0" w:space="0" w:color="auto"/>
        <w:right w:val="none" w:sz="0" w:space="0" w:color="auto"/>
      </w:divBdr>
    </w:div>
    <w:div w:id="610549023">
      <w:marLeft w:val="480"/>
      <w:marRight w:val="0"/>
      <w:marTop w:val="0"/>
      <w:marBottom w:val="0"/>
      <w:divBdr>
        <w:top w:val="none" w:sz="0" w:space="0" w:color="auto"/>
        <w:left w:val="none" w:sz="0" w:space="0" w:color="auto"/>
        <w:bottom w:val="none" w:sz="0" w:space="0" w:color="auto"/>
        <w:right w:val="none" w:sz="0" w:space="0" w:color="auto"/>
      </w:divBdr>
    </w:div>
    <w:div w:id="610550449">
      <w:marLeft w:val="480"/>
      <w:marRight w:val="0"/>
      <w:marTop w:val="0"/>
      <w:marBottom w:val="0"/>
      <w:divBdr>
        <w:top w:val="none" w:sz="0" w:space="0" w:color="auto"/>
        <w:left w:val="none" w:sz="0" w:space="0" w:color="auto"/>
        <w:bottom w:val="none" w:sz="0" w:space="0" w:color="auto"/>
        <w:right w:val="none" w:sz="0" w:space="0" w:color="auto"/>
      </w:divBdr>
    </w:div>
    <w:div w:id="610622636">
      <w:marLeft w:val="480"/>
      <w:marRight w:val="0"/>
      <w:marTop w:val="0"/>
      <w:marBottom w:val="0"/>
      <w:divBdr>
        <w:top w:val="none" w:sz="0" w:space="0" w:color="auto"/>
        <w:left w:val="none" w:sz="0" w:space="0" w:color="auto"/>
        <w:bottom w:val="none" w:sz="0" w:space="0" w:color="auto"/>
        <w:right w:val="none" w:sz="0" w:space="0" w:color="auto"/>
      </w:divBdr>
    </w:div>
    <w:div w:id="610666282">
      <w:marLeft w:val="480"/>
      <w:marRight w:val="0"/>
      <w:marTop w:val="0"/>
      <w:marBottom w:val="0"/>
      <w:divBdr>
        <w:top w:val="none" w:sz="0" w:space="0" w:color="auto"/>
        <w:left w:val="none" w:sz="0" w:space="0" w:color="auto"/>
        <w:bottom w:val="none" w:sz="0" w:space="0" w:color="auto"/>
        <w:right w:val="none" w:sz="0" w:space="0" w:color="auto"/>
      </w:divBdr>
    </w:div>
    <w:div w:id="610749205">
      <w:marLeft w:val="480"/>
      <w:marRight w:val="0"/>
      <w:marTop w:val="0"/>
      <w:marBottom w:val="0"/>
      <w:divBdr>
        <w:top w:val="none" w:sz="0" w:space="0" w:color="auto"/>
        <w:left w:val="none" w:sz="0" w:space="0" w:color="auto"/>
        <w:bottom w:val="none" w:sz="0" w:space="0" w:color="auto"/>
        <w:right w:val="none" w:sz="0" w:space="0" w:color="auto"/>
      </w:divBdr>
    </w:div>
    <w:div w:id="610825061">
      <w:marLeft w:val="480"/>
      <w:marRight w:val="0"/>
      <w:marTop w:val="0"/>
      <w:marBottom w:val="0"/>
      <w:divBdr>
        <w:top w:val="none" w:sz="0" w:space="0" w:color="auto"/>
        <w:left w:val="none" w:sz="0" w:space="0" w:color="auto"/>
        <w:bottom w:val="none" w:sz="0" w:space="0" w:color="auto"/>
        <w:right w:val="none" w:sz="0" w:space="0" w:color="auto"/>
      </w:divBdr>
    </w:div>
    <w:div w:id="610861846">
      <w:marLeft w:val="480"/>
      <w:marRight w:val="0"/>
      <w:marTop w:val="0"/>
      <w:marBottom w:val="0"/>
      <w:divBdr>
        <w:top w:val="none" w:sz="0" w:space="0" w:color="auto"/>
        <w:left w:val="none" w:sz="0" w:space="0" w:color="auto"/>
        <w:bottom w:val="none" w:sz="0" w:space="0" w:color="auto"/>
        <w:right w:val="none" w:sz="0" w:space="0" w:color="auto"/>
      </w:divBdr>
    </w:div>
    <w:div w:id="610863866">
      <w:marLeft w:val="480"/>
      <w:marRight w:val="0"/>
      <w:marTop w:val="0"/>
      <w:marBottom w:val="0"/>
      <w:divBdr>
        <w:top w:val="none" w:sz="0" w:space="0" w:color="auto"/>
        <w:left w:val="none" w:sz="0" w:space="0" w:color="auto"/>
        <w:bottom w:val="none" w:sz="0" w:space="0" w:color="auto"/>
        <w:right w:val="none" w:sz="0" w:space="0" w:color="auto"/>
      </w:divBdr>
    </w:div>
    <w:div w:id="610868031">
      <w:marLeft w:val="480"/>
      <w:marRight w:val="0"/>
      <w:marTop w:val="0"/>
      <w:marBottom w:val="0"/>
      <w:divBdr>
        <w:top w:val="none" w:sz="0" w:space="0" w:color="auto"/>
        <w:left w:val="none" w:sz="0" w:space="0" w:color="auto"/>
        <w:bottom w:val="none" w:sz="0" w:space="0" w:color="auto"/>
        <w:right w:val="none" w:sz="0" w:space="0" w:color="auto"/>
      </w:divBdr>
    </w:div>
    <w:div w:id="610892573">
      <w:marLeft w:val="480"/>
      <w:marRight w:val="0"/>
      <w:marTop w:val="0"/>
      <w:marBottom w:val="0"/>
      <w:divBdr>
        <w:top w:val="none" w:sz="0" w:space="0" w:color="auto"/>
        <w:left w:val="none" w:sz="0" w:space="0" w:color="auto"/>
        <w:bottom w:val="none" w:sz="0" w:space="0" w:color="auto"/>
        <w:right w:val="none" w:sz="0" w:space="0" w:color="auto"/>
      </w:divBdr>
    </w:div>
    <w:div w:id="610935555">
      <w:marLeft w:val="480"/>
      <w:marRight w:val="0"/>
      <w:marTop w:val="0"/>
      <w:marBottom w:val="0"/>
      <w:divBdr>
        <w:top w:val="none" w:sz="0" w:space="0" w:color="auto"/>
        <w:left w:val="none" w:sz="0" w:space="0" w:color="auto"/>
        <w:bottom w:val="none" w:sz="0" w:space="0" w:color="auto"/>
        <w:right w:val="none" w:sz="0" w:space="0" w:color="auto"/>
      </w:divBdr>
    </w:div>
    <w:div w:id="610937074">
      <w:marLeft w:val="480"/>
      <w:marRight w:val="0"/>
      <w:marTop w:val="0"/>
      <w:marBottom w:val="0"/>
      <w:divBdr>
        <w:top w:val="none" w:sz="0" w:space="0" w:color="auto"/>
        <w:left w:val="none" w:sz="0" w:space="0" w:color="auto"/>
        <w:bottom w:val="none" w:sz="0" w:space="0" w:color="auto"/>
        <w:right w:val="none" w:sz="0" w:space="0" w:color="auto"/>
      </w:divBdr>
    </w:div>
    <w:div w:id="611018995">
      <w:marLeft w:val="480"/>
      <w:marRight w:val="0"/>
      <w:marTop w:val="0"/>
      <w:marBottom w:val="0"/>
      <w:divBdr>
        <w:top w:val="none" w:sz="0" w:space="0" w:color="auto"/>
        <w:left w:val="none" w:sz="0" w:space="0" w:color="auto"/>
        <w:bottom w:val="none" w:sz="0" w:space="0" w:color="auto"/>
        <w:right w:val="none" w:sz="0" w:space="0" w:color="auto"/>
      </w:divBdr>
    </w:div>
    <w:div w:id="611058943">
      <w:marLeft w:val="480"/>
      <w:marRight w:val="0"/>
      <w:marTop w:val="0"/>
      <w:marBottom w:val="0"/>
      <w:divBdr>
        <w:top w:val="none" w:sz="0" w:space="0" w:color="auto"/>
        <w:left w:val="none" w:sz="0" w:space="0" w:color="auto"/>
        <w:bottom w:val="none" w:sz="0" w:space="0" w:color="auto"/>
        <w:right w:val="none" w:sz="0" w:space="0" w:color="auto"/>
      </w:divBdr>
    </w:div>
    <w:div w:id="611088649">
      <w:marLeft w:val="480"/>
      <w:marRight w:val="0"/>
      <w:marTop w:val="0"/>
      <w:marBottom w:val="0"/>
      <w:divBdr>
        <w:top w:val="none" w:sz="0" w:space="0" w:color="auto"/>
        <w:left w:val="none" w:sz="0" w:space="0" w:color="auto"/>
        <w:bottom w:val="none" w:sz="0" w:space="0" w:color="auto"/>
        <w:right w:val="none" w:sz="0" w:space="0" w:color="auto"/>
      </w:divBdr>
    </w:div>
    <w:div w:id="611130250">
      <w:marLeft w:val="480"/>
      <w:marRight w:val="0"/>
      <w:marTop w:val="0"/>
      <w:marBottom w:val="0"/>
      <w:divBdr>
        <w:top w:val="none" w:sz="0" w:space="0" w:color="auto"/>
        <w:left w:val="none" w:sz="0" w:space="0" w:color="auto"/>
        <w:bottom w:val="none" w:sz="0" w:space="0" w:color="auto"/>
        <w:right w:val="none" w:sz="0" w:space="0" w:color="auto"/>
      </w:divBdr>
    </w:div>
    <w:div w:id="611133169">
      <w:marLeft w:val="480"/>
      <w:marRight w:val="0"/>
      <w:marTop w:val="0"/>
      <w:marBottom w:val="0"/>
      <w:divBdr>
        <w:top w:val="none" w:sz="0" w:space="0" w:color="auto"/>
        <w:left w:val="none" w:sz="0" w:space="0" w:color="auto"/>
        <w:bottom w:val="none" w:sz="0" w:space="0" w:color="auto"/>
        <w:right w:val="none" w:sz="0" w:space="0" w:color="auto"/>
      </w:divBdr>
    </w:div>
    <w:div w:id="611136051">
      <w:marLeft w:val="480"/>
      <w:marRight w:val="0"/>
      <w:marTop w:val="0"/>
      <w:marBottom w:val="0"/>
      <w:divBdr>
        <w:top w:val="none" w:sz="0" w:space="0" w:color="auto"/>
        <w:left w:val="none" w:sz="0" w:space="0" w:color="auto"/>
        <w:bottom w:val="none" w:sz="0" w:space="0" w:color="auto"/>
        <w:right w:val="none" w:sz="0" w:space="0" w:color="auto"/>
      </w:divBdr>
    </w:div>
    <w:div w:id="611136391">
      <w:marLeft w:val="480"/>
      <w:marRight w:val="0"/>
      <w:marTop w:val="0"/>
      <w:marBottom w:val="0"/>
      <w:divBdr>
        <w:top w:val="none" w:sz="0" w:space="0" w:color="auto"/>
        <w:left w:val="none" w:sz="0" w:space="0" w:color="auto"/>
        <w:bottom w:val="none" w:sz="0" w:space="0" w:color="auto"/>
        <w:right w:val="none" w:sz="0" w:space="0" w:color="auto"/>
      </w:divBdr>
    </w:div>
    <w:div w:id="611210954">
      <w:marLeft w:val="480"/>
      <w:marRight w:val="0"/>
      <w:marTop w:val="0"/>
      <w:marBottom w:val="0"/>
      <w:divBdr>
        <w:top w:val="none" w:sz="0" w:space="0" w:color="auto"/>
        <w:left w:val="none" w:sz="0" w:space="0" w:color="auto"/>
        <w:bottom w:val="none" w:sz="0" w:space="0" w:color="auto"/>
        <w:right w:val="none" w:sz="0" w:space="0" w:color="auto"/>
      </w:divBdr>
    </w:div>
    <w:div w:id="611286615">
      <w:marLeft w:val="480"/>
      <w:marRight w:val="0"/>
      <w:marTop w:val="0"/>
      <w:marBottom w:val="0"/>
      <w:divBdr>
        <w:top w:val="none" w:sz="0" w:space="0" w:color="auto"/>
        <w:left w:val="none" w:sz="0" w:space="0" w:color="auto"/>
        <w:bottom w:val="none" w:sz="0" w:space="0" w:color="auto"/>
        <w:right w:val="none" w:sz="0" w:space="0" w:color="auto"/>
      </w:divBdr>
    </w:div>
    <w:div w:id="611322101">
      <w:marLeft w:val="480"/>
      <w:marRight w:val="0"/>
      <w:marTop w:val="0"/>
      <w:marBottom w:val="0"/>
      <w:divBdr>
        <w:top w:val="none" w:sz="0" w:space="0" w:color="auto"/>
        <w:left w:val="none" w:sz="0" w:space="0" w:color="auto"/>
        <w:bottom w:val="none" w:sz="0" w:space="0" w:color="auto"/>
        <w:right w:val="none" w:sz="0" w:space="0" w:color="auto"/>
      </w:divBdr>
    </w:div>
    <w:div w:id="611327888">
      <w:marLeft w:val="480"/>
      <w:marRight w:val="0"/>
      <w:marTop w:val="0"/>
      <w:marBottom w:val="0"/>
      <w:divBdr>
        <w:top w:val="none" w:sz="0" w:space="0" w:color="auto"/>
        <w:left w:val="none" w:sz="0" w:space="0" w:color="auto"/>
        <w:bottom w:val="none" w:sz="0" w:space="0" w:color="auto"/>
        <w:right w:val="none" w:sz="0" w:space="0" w:color="auto"/>
      </w:divBdr>
    </w:div>
    <w:div w:id="611399288">
      <w:marLeft w:val="480"/>
      <w:marRight w:val="0"/>
      <w:marTop w:val="0"/>
      <w:marBottom w:val="0"/>
      <w:divBdr>
        <w:top w:val="none" w:sz="0" w:space="0" w:color="auto"/>
        <w:left w:val="none" w:sz="0" w:space="0" w:color="auto"/>
        <w:bottom w:val="none" w:sz="0" w:space="0" w:color="auto"/>
        <w:right w:val="none" w:sz="0" w:space="0" w:color="auto"/>
      </w:divBdr>
    </w:div>
    <w:div w:id="611402283">
      <w:marLeft w:val="480"/>
      <w:marRight w:val="0"/>
      <w:marTop w:val="0"/>
      <w:marBottom w:val="0"/>
      <w:divBdr>
        <w:top w:val="none" w:sz="0" w:space="0" w:color="auto"/>
        <w:left w:val="none" w:sz="0" w:space="0" w:color="auto"/>
        <w:bottom w:val="none" w:sz="0" w:space="0" w:color="auto"/>
        <w:right w:val="none" w:sz="0" w:space="0" w:color="auto"/>
      </w:divBdr>
    </w:div>
    <w:div w:id="611480953">
      <w:marLeft w:val="480"/>
      <w:marRight w:val="0"/>
      <w:marTop w:val="0"/>
      <w:marBottom w:val="0"/>
      <w:divBdr>
        <w:top w:val="none" w:sz="0" w:space="0" w:color="auto"/>
        <w:left w:val="none" w:sz="0" w:space="0" w:color="auto"/>
        <w:bottom w:val="none" w:sz="0" w:space="0" w:color="auto"/>
        <w:right w:val="none" w:sz="0" w:space="0" w:color="auto"/>
      </w:divBdr>
    </w:div>
    <w:div w:id="611517567">
      <w:marLeft w:val="480"/>
      <w:marRight w:val="0"/>
      <w:marTop w:val="0"/>
      <w:marBottom w:val="0"/>
      <w:divBdr>
        <w:top w:val="none" w:sz="0" w:space="0" w:color="auto"/>
        <w:left w:val="none" w:sz="0" w:space="0" w:color="auto"/>
        <w:bottom w:val="none" w:sz="0" w:space="0" w:color="auto"/>
        <w:right w:val="none" w:sz="0" w:space="0" w:color="auto"/>
      </w:divBdr>
    </w:div>
    <w:div w:id="611518400">
      <w:marLeft w:val="480"/>
      <w:marRight w:val="0"/>
      <w:marTop w:val="0"/>
      <w:marBottom w:val="0"/>
      <w:divBdr>
        <w:top w:val="none" w:sz="0" w:space="0" w:color="auto"/>
        <w:left w:val="none" w:sz="0" w:space="0" w:color="auto"/>
        <w:bottom w:val="none" w:sz="0" w:space="0" w:color="auto"/>
        <w:right w:val="none" w:sz="0" w:space="0" w:color="auto"/>
      </w:divBdr>
    </w:div>
    <w:div w:id="611522594">
      <w:marLeft w:val="480"/>
      <w:marRight w:val="0"/>
      <w:marTop w:val="0"/>
      <w:marBottom w:val="0"/>
      <w:divBdr>
        <w:top w:val="none" w:sz="0" w:space="0" w:color="auto"/>
        <w:left w:val="none" w:sz="0" w:space="0" w:color="auto"/>
        <w:bottom w:val="none" w:sz="0" w:space="0" w:color="auto"/>
        <w:right w:val="none" w:sz="0" w:space="0" w:color="auto"/>
      </w:divBdr>
    </w:div>
    <w:div w:id="611590671">
      <w:marLeft w:val="480"/>
      <w:marRight w:val="0"/>
      <w:marTop w:val="0"/>
      <w:marBottom w:val="0"/>
      <w:divBdr>
        <w:top w:val="none" w:sz="0" w:space="0" w:color="auto"/>
        <w:left w:val="none" w:sz="0" w:space="0" w:color="auto"/>
        <w:bottom w:val="none" w:sz="0" w:space="0" w:color="auto"/>
        <w:right w:val="none" w:sz="0" w:space="0" w:color="auto"/>
      </w:divBdr>
    </w:div>
    <w:div w:id="611592269">
      <w:marLeft w:val="480"/>
      <w:marRight w:val="0"/>
      <w:marTop w:val="0"/>
      <w:marBottom w:val="0"/>
      <w:divBdr>
        <w:top w:val="none" w:sz="0" w:space="0" w:color="auto"/>
        <w:left w:val="none" w:sz="0" w:space="0" w:color="auto"/>
        <w:bottom w:val="none" w:sz="0" w:space="0" w:color="auto"/>
        <w:right w:val="none" w:sz="0" w:space="0" w:color="auto"/>
      </w:divBdr>
    </w:div>
    <w:div w:id="611594533">
      <w:marLeft w:val="480"/>
      <w:marRight w:val="0"/>
      <w:marTop w:val="0"/>
      <w:marBottom w:val="0"/>
      <w:divBdr>
        <w:top w:val="none" w:sz="0" w:space="0" w:color="auto"/>
        <w:left w:val="none" w:sz="0" w:space="0" w:color="auto"/>
        <w:bottom w:val="none" w:sz="0" w:space="0" w:color="auto"/>
        <w:right w:val="none" w:sz="0" w:space="0" w:color="auto"/>
      </w:divBdr>
    </w:div>
    <w:div w:id="611745720">
      <w:marLeft w:val="480"/>
      <w:marRight w:val="0"/>
      <w:marTop w:val="0"/>
      <w:marBottom w:val="0"/>
      <w:divBdr>
        <w:top w:val="none" w:sz="0" w:space="0" w:color="auto"/>
        <w:left w:val="none" w:sz="0" w:space="0" w:color="auto"/>
        <w:bottom w:val="none" w:sz="0" w:space="0" w:color="auto"/>
        <w:right w:val="none" w:sz="0" w:space="0" w:color="auto"/>
      </w:divBdr>
    </w:div>
    <w:div w:id="611782558">
      <w:marLeft w:val="480"/>
      <w:marRight w:val="0"/>
      <w:marTop w:val="0"/>
      <w:marBottom w:val="0"/>
      <w:divBdr>
        <w:top w:val="none" w:sz="0" w:space="0" w:color="auto"/>
        <w:left w:val="none" w:sz="0" w:space="0" w:color="auto"/>
        <w:bottom w:val="none" w:sz="0" w:space="0" w:color="auto"/>
        <w:right w:val="none" w:sz="0" w:space="0" w:color="auto"/>
      </w:divBdr>
    </w:div>
    <w:div w:id="611788928">
      <w:marLeft w:val="480"/>
      <w:marRight w:val="0"/>
      <w:marTop w:val="0"/>
      <w:marBottom w:val="0"/>
      <w:divBdr>
        <w:top w:val="none" w:sz="0" w:space="0" w:color="auto"/>
        <w:left w:val="none" w:sz="0" w:space="0" w:color="auto"/>
        <w:bottom w:val="none" w:sz="0" w:space="0" w:color="auto"/>
        <w:right w:val="none" w:sz="0" w:space="0" w:color="auto"/>
      </w:divBdr>
    </w:div>
    <w:div w:id="611858522">
      <w:marLeft w:val="480"/>
      <w:marRight w:val="0"/>
      <w:marTop w:val="0"/>
      <w:marBottom w:val="0"/>
      <w:divBdr>
        <w:top w:val="none" w:sz="0" w:space="0" w:color="auto"/>
        <w:left w:val="none" w:sz="0" w:space="0" w:color="auto"/>
        <w:bottom w:val="none" w:sz="0" w:space="0" w:color="auto"/>
        <w:right w:val="none" w:sz="0" w:space="0" w:color="auto"/>
      </w:divBdr>
    </w:div>
    <w:div w:id="611861009">
      <w:marLeft w:val="480"/>
      <w:marRight w:val="0"/>
      <w:marTop w:val="0"/>
      <w:marBottom w:val="0"/>
      <w:divBdr>
        <w:top w:val="none" w:sz="0" w:space="0" w:color="auto"/>
        <w:left w:val="none" w:sz="0" w:space="0" w:color="auto"/>
        <w:bottom w:val="none" w:sz="0" w:space="0" w:color="auto"/>
        <w:right w:val="none" w:sz="0" w:space="0" w:color="auto"/>
      </w:divBdr>
    </w:div>
    <w:div w:id="611864839">
      <w:marLeft w:val="480"/>
      <w:marRight w:val="0"/>
      <w:marTop w:val="0"/>
      <w:marBottom w:val="0"/>
      <w:divBdr>
        <w:top w:val="none" w:sz="0" w:space="0" w:color="auto"/>
        <w:left w:val="none" w:sz="0" w:space="0" w:color="auto"/>
        <w:bottom w:val="none" w:sz="0" w:space="0" w:color="auto"/>
        <w:right w:val="none" w:sz="0" w:space="0" w:color="auto"/>
      </w:divBdr>
    </w:div>
    <w:div w:id="611865987">
      <w:marLeft w:val="480"/>
      <w:marRight w:val="0"/>
      <w:marTop w:val="0"/>
      <w:marBottom w:val="0"/>
      <w:divBdr>
        <w:top w:val="none" w:sz="0" w:space="0" w:color="auto"/>
        <w:left w:val="none" w:sz="0" w:space="0" w:color="auto"/>
        <w:bottom w:val="none" w:sz="0" w:space="0" w:color="auto"/>
        <w:right w:val="none" w:sz="0" w:space="0" w:color="auto"/>
      </w:divBdr>
    </w:div>
    <w:div w:id="611933774">
      <w:marLeft w:val="480"/>
      <w:marRight w:val="0"/>
      <w:marTop w:val="0"/>
      <w:marBottom w:val="0"/>
      <w:divBdr>
        <w:top w:val="none" w:sz="0" w:space="0" w:color="auto"/>
        <w:left w:val="none" w:sz="0" w:space="0" w:color="auto"/>
        <w:bottom w:val="none" w:sz="0" w:space="0" w:color="auto"/>
        <w:right w:val="none" w:sz="0" w:space="0" w:color="auto"/>
      </w:divBdr>
    </w:div>
    <w:div w:id="611937185">
      <w:marLeft w:val="480"/>
      <w:marRight w:val="0"/>
      <w:marTop w:val="0"/>
      <w:marBottom w:val="0"/>
      <w:divBdr>
        <w:top w:val="none" w:sz="0" w:space="0" w:color="auto"/>
        <w:left w:val="none" w:sz="0" w:space="0" w:color="auto"/>
        <w:bottom w:val="none" w:sz="0" w:space="0" w:color="auto"/>
        <w:right w:val="none" w:sz="0" w:space="0" w:color="auto"/>
      </w:divBdr>
    </w:div>
    <w:div w:id="611979619">
      <w:marLeft w:val="480"/>
      <w:marRight w:val="0"/>
      <w:marTop w:val="0"/>
      <w:marBottom w:val="0"/>
      <w:divBdr>
        <w:top w:val="none" w:sz="0" w:space="0" w:color="auto"/>
        <w:left w:val="none" w:sz="0" w:space="0" w:color="auto"/>
        <w:bottom w:val="none" w:sz="0" w:space="0" w:color="auto"/>
        <w:right w:val="none" w:sz="0" w:space="0" w:color="auto"/>
      </w:divBdr>
    </w:div>
    <w:div w:id="612060116">
      <w:marLeft w:val="480"/>
      <w:marRight w:val="0"/>
      <w:marTop w:val="0"/>
      <w:marBottom w:val="0"/>
      <w:divBdr>
        <w:top w:val="none" w:sz="0" w:space="0" w:color="auto"/>
        <w:left w:val="none" w:sz="0" w:space="0" w:color="auto"/>
        <w:bottom w:val="none" w:sz="0" w:space="0" w:color="auto"/>
        <w:right w:val="none" w:sz="0" w:space="0" w:color="auto"/>
      </w:divBdr>
    </w:div>
    <w:div w:id="612133181">
      <w:marLeft w:val="480"/>
      <w:marRight w:val="0"/>
      <w:marTop w:val="0"/>
      <w:marBottom w:val="0"/>
      <w:divBdr>
        <w:top w:val="none" w:sz="0" w:space="0" w:color="auto"/>
        <w:left w:val="none" w:sz="0" w:space="0" w:color="auto"/>
        <w:bottom w:val="none" w:sz="0" w:space="0" w:color="auto"/>
        <w:right w:val="none" w:sz="0" w:space="0" w:color="auto"/>
      </w:divBdr>
    </w:div>
    <w:div w:id="612245115">
      <w:marLeft w:val="480"/>
      <w:marRight w:val="0"/>
      <w:marTop w:val="0"/>
      <w:marBottom w:val="0"/>
      <w:divBdr>
        <w:top w:val="none" w:sz="0" w:space="0" w:color="auto"/>
        <w:left w:val="none" w:sz="0" w:space="0" w:color="auto"/>
        <w:bottom w:val="none" w:sz="0" w:space="0" w:color="auto"/>
        <w:right w:val="none" w:sz="0" w:space="0" w:color="auto"/>
      </w:divBdr>
    </w:div>
    <w:div w:id="612248856">
      <w:marLeft w:val="480"/>
      <w:marRight w:val="0"/>
      <w:marTop w:val="0"/>
      <w:marBottom w:val="0"/>
      <w:divBdr>
        <w:top w:val="none" w:sz="0" w:space="0" w:color="auto"/>
        <w:left w:val="none" w:sz="0" w:space="0" w:color="auto"/>
        <w:bottom w:val="none" w:sz="0" w:space="0" w:color="auto"/>
        <w:right w:val="none" w:sz="0" w:space="0" w:color="auto"/>
      </w:divBdr>
    </w:div>
    <w:div w:id="612250670">
      <w:marLeft w:val="480"/>
      <w:marRight w:val="0"/>
      <w:marTop w:val="0"/>
      <w:marBottom w:val="0"/>
      <w:divBdr>
        <w:top w:val="none" w:sz="0" w:space="0" w:color="auto"/>
        <w:left w:val="none" w:sz="0" w:space="0" w:color="auto"/>
        <w:bottom w:val="none" w:sz="0" w:space="0" w:color="auto"/>
        <w:right w:val="none" w:sz="0" w:space="0" w:color="auto"/>
      </w:divBdr>
    </w:div>
    <w:div w:id="612324641">
      <w:marLeft w:val="480"/>
      <w:marRight w:val="0"/>
      <w:marTop w:val="0"/>
      <w:marBottom w:val="0"/>
      <w:divBdr>
        <w:top w:val="none" w:sz="0" w:space="0" w:color="auto"/>
        <w:left w:val="none" w:sz="0" w:space="0" w:color="auto"/>
        <w:bottom w:val="none" w:sz="0" w:space="0" w:color="auto"/>
        <w:right w:val="none" w:sz="0" w:space="0" w:color="auto"/>
      </w:divBdr>
    </w:div>
    <w:div w:id="612326335">
      <w:marLeft w:val="480"/>
      <w:marRight w:val="0"/>
      <w:marTop w:val="0"/>
      <w:marBottom w:val="0"/>
      <w:divBdr>
        <w:top w:val="none" w:sz="0" w:space="0" w:color="auto"/>
        <w:left w:val="none" w:sz="0" w:space="0" w:color="auto"/>
        <w:bottom w:val="none" w:sz="0" w:space="0" w:color="auto"/>
        <w:right w:val="none" w:sz="0" w:space="0" w:color="auto"/>
      </w:divBdr>
    </w:div>
    <w:div w:id="612442964">
      <w:marLeft w:val="480"/>
      <w:marRight w:val="0"/>
      <w:marTop w:val="0"/>
      <w:marBottom w:val="0"/>
      <w:divBdr>
        <w:top w:val="none" w:sz="0" w:space="0" w:color="auto"/>
        <w:left w:val="none" w:sz="0" w:space="0" w:color="auto"/>
        <w:bottom w:val="none" w:sz="0" w:space="0" w:color="auto"/>
        <w:right w:val="none" w:sz="0" w:space="0" w:color="auto"/>
      </w:divBdr>
    </w:div>
    <w:div w:id="612445170">
      <w:marLeft w:val="480"/>
      <w:marRight w:val="0"/>
      <w:marTop w:val="0"/>
      <w:marBottom w:val="0"/>
      <w:divBdr>
        <w:top w:val="none" w:sz="0" w:space="0" w:color="auto"/>
        <w:left w:val="none" w:sz="0" w:space="0" w:color="auto"/>
        <w:bottom w:val="none" w:sz="0" w:space="0" w:color="auto"/>
        <w:right w:val="none" w:sz="0" w:space="0" w:color="auto"/>
      </w:divBdr>
    </w:div>
    <w:div w:id="612596343">
      <w:marLeft w:val="480"/>
      <w:marRight w:val="0"/>
      <w:marTop w:val="0"/>
      <w:marBottom w:val="0"/>
      <w:divBdr>
        <w:top w:val="none" w:sz="0" w:space="0" w:color="auto"/>
        <w:left w:val="none" w:sz="0" w:space="0" w:color="auto"/>
        <w:bottom w:val="none" w:sz="0" w:space="0" w:color="auto"/>
        <w:right w:val="none" w:sz="0" w:space="0" w:color="auto"/>
      </w:divBdr>
    </w:div>
    <w:div w:id="612597215">
      <w:marLeft w:val="480"/>
      <w:marRight w:val="0"/>
      <w:marTop w:val="0"/>
      <w:marBottom w:val="0"/>
      <w:divBdr>
        <w:top w:val="none" w:sz="0" w:space="0" w:color="auto"/>
        <w:left w:val="none" w:sz="0" w:space="0" w:color="auto"/>
        <w:bottom w:val="none" w:sz="0" w:space="0" w:color="auto"/>
        <w:right w:val="none" w:sz="0" w:space="0" w:color="auto"/>
      </w:divBdr>
    </w:div>
    <w:div w:id="612631262">
      <w:marLeft w:val="480"/>
      <w:marRight w:val="0"/>
      <w:marTop w:val="0"/>
      <w:marBottom w:val="0"/>
      <w:divBdr>
        <w:top w:val="none" w:sz="0" w:space="0" w:color="auto"/>
        <w:left w:val="none" w:sz="0" w:space="0" w:color="auto"/>
        <w:bottom w:val="none" w:sz="0" w:space="0" w:color="auto"/>
        <w:right w:val="none" w:sz="0" w:space="0" w:color="auto"/>
      </w:divBdr>
    </w:div>
    <w:div w:id="612631929">
      <w:marLeft w:val="480"/>
      <w:marRight w:val="0"/>
      <w:marTop w:val="0"/>
      <w:marBottom w:val="0"/>
      <w:divBdr>
        <w:top w:val="none" w:sz="0" w:space="0" w:color="auto"/>
        <w:left w:val="none" w:sz="0" w:space="0" w:color="auto"/>
        <w:bottom w:val="none" w:sz="0" w:space="0" w:color="auto"/>
        <w:right w:val="none" w:sz="0" w:space="0" w:color="auto"/>
      </w:divBdr>
    </w:div>
    <w:div w:id="612903047">
      <w:marLeft w:val="480"/>
      <w:marRight w:val="0"/>
      <w:marTop w:val="0"/>
      <w:marBottom w:val="0"/>
      <w:divBdr>
        <w:top w:val="none" w:sz="0" w:space="0" w:color="auto"/>
        <w:left w:val="none" w:sz="0" w:space="0" w:color="auto"/>
        <w:bottom w:val="none" w:sz="0" w:space="0" w:color="auto"/>
        <w:right w:val="none" w:sz="0" w:space="0" w:color="auto"/>
      </w:divBdr>
    </w:div>
    <w:div w:id="612907958">
      <w:marLeft w:val="480"/>
      <w:marRight w:val="0"/>
      <w:marTop w:val="0"/>
      <w:marBottom w:val="0"/>
      <w:divBdr>
        <w:top w:val="none" w:sz="0" w:space="0" w:color="auto"/>
        <w:left w:val="none" w:sz="0" w:space="0" w:color="auto"/>
        <w:bottom w:val="none" w:sz="0" w:space="0" w:color="auto"/>
        <w:right w:val="none" w:sz="0" w:space="0" w:color="auto"/>
      </w:divBdr>
    </w:div>
    <w:div w:id="612982929">
      <w:marLeft w:val="480"/>
      <w:marRight w:val="0"/>
      <w:marTop w:val="0"/>
      <w:marBottom w:val="0"/>
      <w:divBdr>
        <w:top w:val="none" w:sz="0" w:space="0" w:color="auto"/>
        <w:left w:val="none" w:sz="0" w:space="0" w:color="auto"/>
        <w:bottom w:val="none" w:sz="0" w:space="0" w:color="auto"/>
        <w:right w:val="none" w:sz="0" w:space="0" w:color="auto"/>
      </w:divBdr>
    </w:div>
    <w:div w:id="612983392">
      <w:marLeft w:val="480"/>
      <w:marRight w:val="0"/>
      <w:marTop w:val="0"/>
      <w:marBottom w:val="0"/>
      <w:divBdr>
        <w:top w:val="none" w:sz="0" w:space="0" w:color="auto"/>
        <w:left w:val="none" w:sz="0" w:space="0" w:color="auto"/>
        <w:bottom w:val="none" w:sz="0" w:space="0" w:color="auto"/>
        <w:right w:val="none" w:sz="0" w:space="0" w:color="auto"/>
      </w:divBdr>
    </w:div>
    <w:div w:id="613097352">
      <w:marLeft w:val="480"/>
      <w:marRight w:val="0"/>
      <w:marTop w:val="0"/>
      <w:marBottom w:val="0"/>
      <w:divBdr>
        <w:top w:val="none" w:sz="0" w:space="0" w:color="auto"/>
        <w:left w:val="none" w:sz="0" w:space="0" w:color="auto"/>
        <w:bottom w:val="none" w:sz="0" w:space="0" w:color="auto"/>
        <w:right w:val="none" w:sz="0" w:space="0" w:color="auto"/>
      </w:divBdr>
    </w:div>
    <w:div w:id="613097650">
      <w:marLeft w:val="480"/>
      <w:marRight w:val="0"/>
      <w:marTop w:val="0"/>
      <w:marBottom w:val="0"/>
      <w:divBdr>
        <w:top w:val="none" w:sz="0" w:space="0" w:color="auto"/>
        <w:left w:val="none" w:sz="0" w:space="0" w:color="auto"/>
        <w:bottom w:val="none" w:sz="0" w:space="0" w:color="auto"/>
        <w:right w:val="none" w:sz="0" w:space="0" w:color="auto"/>
      </w:divBdr>
    </w:div>
    <w:div w:id="613097873">
      <w:marLeft w:val="480"/>
      <w:marRight w:val="0"/>
      <w:marTop w:val="0"/>
      <w:marBottom w:val="0"/>
      <w:divBdr>
        <w:top w:val="none" w:sz="0" w:space="0" w:color="auto"/>
        <w:left w:val="none" w:sz="0" w:space="0" w:color="auto"/>
        <w:bottom w:val="none" w:sz="0" w:space="0" w:color="auto"/>
        <w:right w:val="none" w:sz="0" w:space="0" w:color="auto"/>
      </w:divBdr>
    </w:div>
    <w:div w:id="613172005">
      <w:marLeft w:val="480"/>
      <w:marRight w:val="0"/>
      <w:marTop w:val="0"/>
      <w:marBottom w:val="0"/>
      <w:divBdr>
        <w:top w:val="none" w:sz="0" w:space="0" w:color="auto"/>
        <w:left w:val="none" w:sz="0" w:space="0" w:color="auto"/>
        <w:bottom w:val="none" w:sz="0" w:space="0" w:color="auto"/>
        <w:right w:val="none" w:sz="0" w:space="0" w:color="auto"/>
      </w:divBdr>
    </w:div>
    <w:div w:id="613175248">
      <w:marLeft w:val="480"/>
      <w:marRight w:val="0"/>
      <w:marTop w:val="0"/>
      <w:marBottom w:val="0"/>
      <w:divBdr>
        <w:top w:val="none" w:sz="0" w:space="0" w:color="auto"/>
        <w:left w:val="none" w:sz="0" w:space="0" w:color="auto"/>
        <w:bottom w:val="none" w:sz="0" w:space="0" w:color="auto"/>
        <w:right w:val="none" w:sz="0" w:space="0" w:color="auto"/>
      </w:divBdr>
    </w:div>
    <w:div w:id="613248541">
      <w:marLeft w:val="480"/>
      <w:marRight w:val="0"/>
      <w:marTop w:val="0"/>
      <w:marBottom w:val="0"/>
      <w:divBdr>
        <w:top w:val="none" w:sz="0" w:space="0" w:color="auto"/>
        <w:left w:val="none" w:sz="0" w:space="0" w:color="auto"/>
        <w:bottom w:val="none" w:sz="0" w:space="0" w:color="auto"/>
        <w:right w:val="none" w:sz="0" w:space="0" w:color="auto"/>
      </w:divBdr>
    </w:div>
    <w:div w:id="613250717">
      <w:marLeft w:val="480"/>
      <w:marRight w:val="0"/>
      <w:marTop w:val="0"/>
      <w:marBottom w:val="0"/>
      <w:divBdr>
        <w:top w:val="none" w:sz="0" w:space="0" w:color="auto"/>
        <w:left w:val="none" w:sz="0" w:space="0" w:color="auto"/>
        <w:bottom w:val="none" w:sz="0" w:space="0" w:color="auto"/>
        <w:right w:val="none" w:sz="0" w:space="0" w:color="auto"/>
      </w:divBdr>
    </w:div>
    <w:div w:id="613362260">
      <w:marLeft w:val="480"/>
      <w:marRight w:val="0"/>
      <w:marTop w:val="0"/>
      <w:marBottom w:val="0"/>
      <w:divBdr>
        <w:top w:val="none" w:sz="0" w:space="0" w:color="auto"/>
        <w:left w:val="none" w:sz="0" w:space="0" w:color="auto"/>
        <w:bottom w:val="none" w:sz="0" w:space="0" w:color="auto"/>
        <w:right w:val="none" w:sz="0" w:space="0" w:color="auto"/>
      </w:divBdr>
    </w:div>
    <w:div w:id="613438429">
      <w:marLeft w:val="480"/>
      <w:marRight w:val="0"/>
      <w:marTop w:val="0"/>
      <w:marBottom w:val="0"/>
      <w:divBdr>
        <w:top w:val="none" w:sz="0" w:space="0" w:color="auto"/>
        <w:left w:val="none" w:sz="0" w:space="0" w:color="auto"/>
        <w:bottom w:val="none" w:sz="0" w:space="0" w:color="auto"/>
        <w:right w:val="none" w:sz="0" w:space="0" w:color="auto"/>
      </w:divBdr>
    </w:div>
    <w:div w:id="613512558">
      <w:marLeft w:val="480"/>
      <w:marRight w:val="0"/>
      <w:marTop w:val="0"/>
      <w:marBottom w:val="0"/>
      <w:divBdr>
        <w:top w:val="none" w:sz="0" w:space="0" w:color="auto"/>
        <w:left w:val="none" w:sz="0" w:space="0" w:color="auto"/>
        <w:bottom w:val="none" w:sz="0" w:space="0" w:color="auto"/>
        <w:right w:val="none" w:sz="0" w:space="0" w:color="auto"/>
      </w:divBdr>
    </w:div>
    <w:div w:id="613560971">
      <w:marLeft w:val="480"/>
      <w:marRight w:val="0"/>
      <w:marTop w:val="0"/>
      <w:marBottom w:val="0"/>
      <w:divBdr>
        <w:top w:val="none" w:sz="0" w:space="0" w:color="auto"/>
        <w:left w:val="none" w:sz="0" w:space="0" w:color="auto"/>
        <w:bottom w:val="none" w:sz="0" w:space="0" w:color="auto"/>
        <w:right w:val="none" w:sz="0" w:space="0" w:color="auto"/>
      </w:divBdr>
    </w:div>
    <w:div w:id="613564629">
      <w:marLeft w:val="480"/>
      <w:marRight w:val="0"/>
      <w:marTop w:val="0"/>
      <w:marBottom w:val="0"/>
      <w:divBdr>
        <w:top w:val="none" w:sz="0" w:space="0" w:color="auto"/>
        <w:left w:val="none" w:sz="0" w:space="0" w:color="auto"/>
        <w:bottom w:val="none" w:sz="0" w:space="0" w:color="auto"/>
        <w:right w:val="none" w:sz="0" w:space="0" w:color="auto"/>
      </w:divBdr>
    </w:div>
    <w:div w:id="613633463">
      <w:marLeft w:val="480"/>
      <w:marRight w:val="0"/>
      <w:marTop w:val="0"/>
      <w:marBottom w:val="0"/>
      <w:divBdr>
        <w:top w:val="none" w:sz="0" w:space="0" w:color="auto"/>
        <w:left w:val="none" w:sz="0" w:space="0" w:color="auto"/>
        <w:bottom w:val="none" w:sz="0" w:space="0" w:color="auto"/>
        <w:right w:val="none" w:sz="0" w:space="0" w:color="auto"/>
      </w:divBdr>
    </w:div>
    <w:div w:id="613635536">
      <w:marLeft w:val="480"/>
      <w:marRight w:val="0"/>
      <w:marTop w:val="0"/>
      <w:marBottom w:val="0"/>
      <w:divBdr>
        <w:top w:val="none" w:sz="0" w:space="0" w:color="auto"/>
        <w:left w:val="none" w:sz="0" w:space="0" w:color="auto"/>
        <w:bottom w:val="none" w:sz="0" w:space="0" w:color="auto"/>
        <w:right w:val="none" w:sz="0" w:space="0" w:color="auto"/>
      </w:divBdr>
    </w:div>
    <w:div w:id="613636830">
      <w:marLeft w:val="480"/>
      <w:marRight w:val="0"/>
      <w:marTop w:val="0"/>
      <w:marBottom w:val="0"/>
      <w:divBdr>
        <w:top w:val="none" w:sz="0" w:space="0" w:color="auto"/>
        <w:left w:val="none" w:sz="0" w:space="0" w:color="auto"/>
        <w:bottom w:val="none" w:sz="0" w:space="0" w:color="auto"/>
        <w:right w:val="none" w:sz="0" w:space="0" w:color="auto"/>
      </w:divBdr>
    </w:div>
    <w:div w:id="613680033">
      <w:marLeft w:val="480"/>
      <w:marRight w:val="0"/>
      <w:marTop w:val="0"/>
      <w:marBottom w:val="0"/>
      <w:divBdr>
        <w:top w:val="none" w:sz="0" w:space="0" w:color="auto"/>
        <w:left w:val="none" w:sz="0" w:space="0" w:color="auto"/>
        <w:bottom w:val="none" w:sz="0" w:space="0" w:color="auto"/>
        <w:right w:val="none" w:sz="0" w:space="0" w:color="auto"/>
      </w:divBdr>
    </w:div>
    <w:div w:id="613901401">
      <w:marLeft w:val="480"/>
      <w:marRight w:val="0"/>
      <w:marTop w:val="0"/>
      <w:marBottom w:val="0"/>
      <w:divBdr>
        <w:top w:val="none" w:sz="0" w:space="0" w:color="auto"/>
        <w:left w:val="none" w:sz="0" w:space="0" w:color="auto"/>
        <w:bottom w:val="none" w:sz="0" w:space="0" w:color="auto"/>
        <w:right w:val="none" w:sz="0" w:space="0" w:color="auto"/>
      </w:divBdr>
    </w:div>
    <w:div w:id="613907620">
      <w:marLeft w:val="480"/>
      <w:marRight w:val="0"/>
      <w:marTop w:val="0"/>
      <w:marBottom w:val="0"/>
      <w:divBdr>
        <w:top w:val="none" w:sz="0" w:space="0" w:color="auto"/>
        <w:left w:val="none" w:sz="0" w:space="0" w:color="auto"/>
        <w:bottom w:val="none" w:sz="0" w:space="0" w:color="auto"/>
        <w:right w:val="none" w:sz="0" w:space="0" w:color="auto"/>
      </w:divBdr>
    </w:div>
    <w:div w:id="613944395">
      <w:marLeft w:val="480"/>
      <w:marRight w:val="0"/>
      <w:marTop w:val="0"/>
      <w:marBottom w:val="0"/>
      <w:divBdr>
        <w:top w:val="none" w:sz="0" w:space="0" w:color="auto"/>
        <w:left w:val="none" w:sz="0" w:space="0" w:color="auto"/>
        <w:bottom w:val="none" w:sz="0" w:space="0" w:color="auto"/>
        <w:right w:val="none" w:sz="0" w:space="0" w:color="auto"/>
      </w:divBdr>
    </w:div>
    <w:div w:id="614170293">
      <w:marLeft w:val="480"/>
      <w:marRight w:val="0"/>
      <w:marTop w:val="0"/>
      <w:marBottom w:val="0"/>
      <w:divBdr>
        <w:top w:val="none" w:sz="0" w:space="0" w:color="auto"/>
        <w:left w:val="none" w:sz="0" w:space="0" w:color="auto"/>
        <w:bottom w:val="none" w:sz="0" w:space="0" w:color="auto"/>
        <w:right w:val="none" w:sz="0" w:space="0" w:color="auto"/>
      </w:divBdr>
    </w:div>
    <w:div w:id="614211108">
      <w:marLeft w:val="480"/>
      <w:marRight w:val="0"/>
      <w:marTop w:val="0"/>
      <w:marBottom w:val="0"/>
      <w:divBdr>
        <w:top w:val="none" w:sz="0" w:space="0" w:color="auto"/>
        <w:left w:val="none" w:sz="0" w:space="0" w:color="auto"/>
        <w:bottom w:val="none" w:sz="0" w:space="0" w:color="auto"/>
        <w:right w:val="none" w:sz="0" w:space="0" w:color="auto"/>
      </w:divBdr>
    </w:div>
    <w:div w:id="614217250">
      <w:marLeft w:val="480"/>
      <w:marRight w:val="0"/>
      <w:marTop w:val="0"/>
      <w:marBottom w:val="0"/>
      <w:divBdr>
        <w:top w:val="none" w:sz="0" w:space="0" w:color="auto"/>
        <w:left w:val="none" w:sz="0" w:space="0" w:color="auto"/>
        <w:bottom w:val="none" w:sz="0" w:space="0" w:color="auto"/>
        <w:right w:val="none" w:sz="0" w:space="0" w:color="auto"/>
      </w:divBdr>
    </w:div>
    <w:div w:id="614217732">
      <w:marLeft w:val="480"/>
      <w:marRight w:val="0"/>
      <w:marTop w:val="0"/>
      <w:marBottom w:val="0"/>
      <w:divBdr>
        <w:top w:val="none" w:sz="0" w:space="0" w:color="auto"/>
        <w:left w:val="none" w:sz="0" w:space="0" w:color="auto"/>
        <w:bottom w:val="none" w:sz="0" w:space="0" w:color="auto"/>
        <w:right w:val="none" w:sz="0" w:space="0" w:color="auto"/>
      </w:divBdr>
    </w:div>
    <w:div w:id="614362399">
      <w:marLeft w:val="480"/>
      <w:marRight w:val="0"/>
      <w:marTop w:val="0"/>
      <w:marBottom w:val="0"/>
      <w:divBdr>
        <w:top w:val="none" w:sz="0" w:space="0" w:color="auto"/>
        <w:left w:val="none" w:sz="0" w:space="0" w:color="auto"/>
        <w:bottom w:val="none" w:sz="0" w:space="0" w:color="auto"/>
        <w:right w:val="none" w:sz="0" w:space="0" w:color="auto"/>
      </w:divBdr>
    </w:div>
    <w:div w:id="614481722">
      <w:marLeft w:val="480"/>
      <w:marRight w:val="0"/>
      <w:marTop w:val="0"/>
      <w:marBottom w:val="0"/>
      <w:divBdr>
        <w:top w:val="none" w:sz="0" w:space="0" w:color="auto"/>
        <w:left w:val="none" w:sz="0" w:space="0" w:color="auto"/>
        <w:bottom w:val="none" w:sz="0" w:space="0" w:color="auto"/>
        <w:right w:val="none" w:sz="0" w:space="0" w:color="auto"/>
      </w:divBdr>
    </w:div>
    <w:div w:id="614484981">
      <w:marLeft w:val="480"/>
      <w:marRight w:val="0"/>
      <w:marTop w:val="0"/>
      <w:marBottom w:val="0"/>
      <w:divBdr>
        <w:top w:val="none" w:sz="0" w:space="0" w:color="auto"/>
        <w:left w:val="none" w:sz="0" w:space="0" w:color="auto"/>
        <w:bottom w:val="none" w:sz="0" w:space="0" w:color="auto"/>
        <w:right w:val="none" w:sz="0" w:space="0" w:color="auto"/>
      </w:divBdr>
    </w:div>
    <w:div w:id="614555665">
      <w:marLeft w:val="480"/>
      <w:marRight w:val="0"/>
      <w:marTop w:val="0"/>
      <w:marBottom w:val="0"/>
      <w:divBdr>
        <w:top w:val="none" w:sz="0" w:space="0" w:color="auto"/>
        <w:left w:val="none" w:sz="0" w:space="0" w:color="auto"/>
        <w:bottom w:val="none" w:sz="0" w:space="0" w:color="auto"/>
        <w:right w:val="none" w:sz="0" w:space="0" w:color="auto"/>
      </w:divBdr>
    </w:div>
    <w:div w:id="614604948">
      <w:marLeft w:val="480"/>
      <w:marRight w:val="0"/>
      <w:marTop w:val="0"/>
      <w:marBottom w:val="0"/>
      <w:divBdr>
        <w:top w:val="none" w:sz="0" w:space="0" w:color="auto"/>
        <w:left w:val="none" w:sz="0" w:space="0" w:color="auto"/>
        <w:bottom w:val="none" w:sz="0" w:space="0" w:color="auto"/>
        <w:right w:val="none" w:sz="0" w:space="0" w:color="auto"/>
      </w:divBdr>
    </w:div>
    <w:div w:id="614676248">
      <w:marLeft w:val="480"/>
      <w:marRight w:val="0"/>
      <w:marTop w:val="0"/>
      <w:marBottom w:val="0"/>
      <w:divBdr>
        <w:top w:val="none" w:sz="0" w:space="0" w:color="auto"/>
        <w:left w:val="none" w:sz="0" w:space="0" w:color="auto"/>
        <w:bottom w:val="none" w:sz="0" w:space="0" w:color="auto"/>
        <w:right w:val="none" w:sz="0" w:space="0" w:color="auto"/>
      </w:divBdr>
    </w:div>
    <w:div w:id="614679528">
      <w:marLeft w:val="480"/>
      <w:marRight w:val="0"/>
      <w:marTop w:val="0"/>
      <w:marBottom w:val="0"/>
      <w:divBdr>
        <w:top w:val="none" w:sz="0" w:space="0" w:color="auto"/>
        <w:left w:val="none" w:sz="0" w:space="0" w:color="auto"/>
        <w:bottom w:val="none" w:sz="0" w:space="0" w:color="auto"/>
        <w:right w:val="none" w:sz="0" w:space="0" w:color="auto"/>
      </w:divBdr>
    </w:div>
    <w:div w:id="614681676">
      <w:marLeft w:val="480"/>
      <w:marRight w:val="0"/>
      <w:marTop w:val="0"/>
      <w:marBottom w:val="0"/>
      <w:divBdr>
        <w:top w:val="none" w:sz="0" w:space="0" w:color="auto"/>
        <w:left w:val="none" w:sz="0" w:space="0" w:color="auto"/>
        <w:bottom w:val="none" w:sz="0" w:space="0" w:color="auto"/>
        <w:right w:val="none" w:sz="0" w:space="0" w:color="auto"/>
      </w:divBdr>
    </w:div>
    <w:div w:id="614754040">
      <w:marLeft w:val="480"/>
      <w:marRight w:val="0"/>
      <w:marTop w:val="0"/>
      <w:marBottom w:val="0"/>
      <w:divBdr>
        <w:top w:val="none" w:sz="0" w:space="0" w:color="auto"/>
        <w:left w:val="none" w:sz="0" w:space="0" w:color="auto"/>
        <w:bottom w:val="none" w:sz="0" w:space="0" w:color="auto"/>
        <w:right w:val="none" w:sz="0" w:space="0" w:color="auto"/>
      </w:divBdr>
    </w:div>
    <w:div w:id="614755308">
      <w:marLeft w:val="480"/>
      <w:marRight w:val="0"/>
      <w:marTop w:val="0"/>
      <w:marBottom w:val="0"/>
      <w:divBdr>
        <w:top w:val="none" w:sz="0" w:space="0" w:color="auto"/>
        <w:left w:val="none" w:sz="0" w:space="0" w:color="auto"/>
        <w:bottom w:val="none" w:sz="0" w:space="0" w:color="auto"/>
        <w:right w:val="none" w:sz="0" w:space="0" w:color="auto"/>
      </w:divBdr>
    </w:div>
    <w:div w:id="614823056">
      <w:bodyDiv w:val="1"/>
      <w:marLeft w:val="0"/>
      <w:marRight w:val="0"/>
      <w:marTop w:val="0"/>
      <w:marBottom w:val="0"/>
      <w:divBdr>
        <w:top w:val="none" w:sz="0" w:space="0" w:color="auto"/>
        <w:left w:val="none" w:sz="0" w:space="0" w:color="auto"/>
        <w:bottom w:val="none" w:sz="0" w:space="0" w:color="auto"/>
        <w:right w:val="none" w:sz="0" w:space="0" w:color="auto"/>
      </w:divBdr>
    </w:div>
    <w:div w:id="614866150">
      <w:marLeft w:val="480"/>
      <w:marRight w:val="0"/>
      <w:marTop w:val="0"/>
      <w:marBottom w:val="0"/>
      <w:divBdr>
        <w:top w:val="none" w:sz="0" w:space="0" w:color="auto"/>
        <w:left w:val="none" w:sz="0" w:space="0" w:color="auto"/>
        <w:bottom w:val="none" w:sz="0" w:space="0" w:color="auto"/>
        <w:right w:val="none" w:sz="0" w:space="0" w:color="auto"/>
      </w:divBdr>
    </w:div>
    <w:div w:id="614949869">
      <w:marLeft w:val="480"/>
      <w:marRight w:val="0"/>
      <w:marTop w:val="0"/>
      <w:marBottom w:val="0"/>
      <w:divBdr>
        <w:top w:val="none" w:sz="0" w:space="0" w:color="auto"/>
        <w:left w:val="none" w:sz="0" w:space="0" w:color="auto"/>
        <w:bottom w:val="none" w:sz="0" w:space="0" w:color="auto"/>
        <w:right w:val="none" w:sz="0" w:space="0" w:color="auto"/>
      </w:divBdr>
    </w:div>
    <w:div w:id="614991262">
      <w:marLeft w:val="480"/>
      <w:marRight w:val="0"/>
      <w:marTop w:val="0"/>
      <w:marBottom w:val="0"/>
      <w:divBdr>
        <w:top w:val="none" w:sz="0" w:space="0" w:color="auto"/>
        <w:left w:val="none" w:sz="0" w:space="0" w:color="auto"/>
        <w:bottom w:val="none" w:sz="0" w:space="0" w:color="auto"/>
        <w:right w:val="none" w:sz="0" w:space="0" w:color="auto"/>
      </w:divBdr>
    </w:div>
    <w:div w:id="615017984">
      <w:marLeft w:val="480"/>
      <w:marRight w:val="0"/>
      <w:marTop w:val="0"/>
      <w:marBottom w:val="0"/>
      <w:divBdr>
        <w:top w:val="none" w:sz="0" w:space="0" w:color="auto"/>
        <w:left w:val="none" w:sz="0" w:space="0" w:color="auto"/>
        <w:bottom w:val="none" w:sz="0" w:space="0" w:color="auto"/>
        <w:right w:val="none" w:sz="0" w:space="0" w:color="auto"/>
      </w:divBdr>
    </w:div>
    <w:div w:id="615019330">
      <w:marLeft w:val="480"/>
      <w:marRight w:val="0"/>
      <w:marTop w:val="0"/>
      <w:marBottom w:val="0"/>
      <w:divBdr>
        <w:top w:val="none" w:sz="0" w:space="0" w:color="auto"/>
        <w:left w:val="none" w:sz="0" w:space="0" w:color="auto"/>
        <w:bottom w:val="none" w:sz="0" w:space="0" w:color="auto"/>
        <w:right w:val="none" w:sz="0" w:space="0" w:color="auto"/>
      </w:divBdr>
    </w:div>
    <w:div w:id="615068063">
      <w:marLeft w:val="480"/>
      <w:marRight w:val="0"/>
      <w:marTop w:val="0"/>
      <w:marBottom w:val="0"/>
      <w:divBdr>
        <w:top w:val="none" w:sz="0" w:space="0" w:color="auto"/>
        <w:left w:val="none" w:sz="0" w:space="0" w:color="auto"/>
        <w:bottom w:val="none" w:sz="0" w:space="0" w:color="auto"/>
        <w:right w:val="none" w:sz="0" w:space="0" w:color="auto"/>
      </w:divBdr>
    </w:div>
    <w:div w:id="615135289">
      <w:marLeft w:val="480"/>
      <w:marRight w:val="0"/>
      <w:marTop w:val="0"/>
      <w:marBottom w:val="0"/>
      <w:divBdr>
        <w:top w:val="none" w:sz="0" w:space="0" w:color="auto"/>
        <w:left w:val="none" w:sz="0" w:space="0" w:color="auto"/>
        <w:bottom w:val="none" w:sz="0" w:space="0" w:color="auto"/>
        <w:right w:val="none" w:sz="0" w:space="0" w:color="auto"/>
      </w:divBdr>
    </w:div>
    <w:div w:id="615139073">
      <w:marLeft w:val="480"/>
      <w:marRight w:val="0"/>
      <w:marTop w:val="0"/>
      <w:marBottom w:val="0"/>
      <w:divBdr>
        <w:top w:val="none" w:sz="0" w:space="0" w:color="auto"/>
        <w:left w:val="none" w:sz="0" w:space="0" w:color="auto"/>
        <w:bottom w:val="none" w:sz="0" w:space="0" w:color="auto"/>
        <w:right w:val="none" w:sz="0" w:space="0" w:color="auto"/>
      </w:divBdr>
    </w:div>
    <w:div w:id="615211174">
      <w:marLeft w:val="480"/>
      <w:marRight w:val="0"/>
      <w:marTop w:val="0"/>
      <w:marBottom w:val="0"/>
      <w:divBdr>
        <w:top w:val="none" w:sz="0" w:space="0" w:color="auto"/>
        <w:left w:val="none" w:sz="0" w:space="0" w:color="auto"/>
        <w:bottom w:val="none" w:sz="0" w:space="0" w:color="auto"/>
        <w:right w:val="none" w:sz="0" w:space="0" w:color="auto"/>
      </w:divBdr>
    </w:div>
    <w:div w:id="615211597">
      <w:marLeft w:val="480"/>
      <w:marRight w:val="0"/>
      <w:marTop w:val="0"/>
      <w:marBottom w:val="0"/>
      <w:divBdr>
        <w:top w:val="none" w:sz="0" w:space="0" w:color="auto"/>
        <w:left w:val="none" w:sz="0" w:space="0" w:color="auto"/>
        <w:bottom w:val="none" w:sz="0" w:space="0" w:color="auto"/>
        <w:right w:val="none" w:sz="0" w:space="0" w:color="auto"/>
      </w:divBdr>
    </w:div>
    <w:div w:id="615216104">
      <w:marLeft w:val="480"/>
      <w:marRight w:val="0"/>
      <w:marTop w:val="0"/>
      <w:marBottom w:val="0"/>
      <w:divBdr>
        <w:top w:val="none" w:sz="0" w:space="0" w:color="auto"/>
        <w:left w:val="none" w:sz="0" w:space="0" w:color="auto"/>
        <w:bottom w:val="none" w:sz="0" w:space="0" w:color="auto"/>
        <w:right w:val="none" w:sz="0" w:space="0" w:color="auto"/>
      </w:divBdr>
    </w:div>
    <w:div w:id="615259973">
      <w:marLeft w:val="480"/>
      <w:marRight w:val="0"/>
      <w:marTop w:val="0"/>
      <w:marBottom w:val="0"/>
      <w:divBdr>
        <w:top w:val="none" w:sz="0" w:space="0" w:color="auto"/>
        <w:left w:val="none" w:sz="0" w:space="0" w:color="auto"/>
        <w:bottom w:val="none" w:sz="0" w:space="0" w:color="auto"/>
        <w:right w:val="none" w:sz="0" w:space="0" w:color="auto"/>
      </w:divBdr>
    </w:div>
    <w:div w:id="615261622">
      <w:marLeft w:val="480"/>
      <w:marRight w:val="0"/>
      <w:marTop w:val="0"/>
      <w:marBottom w:val="0"/>
      <w:divBdr>
        <w:top w:val="none" w:sz="0" w:space="0" w:color="auto"/>
        <w:left w:val="none" w:sz="0" w:space="0" w:color="auto"/>
        <w:bottom w:val="none" w:sz="0" w:space="0" w:color="auto"/>
        <w:right w:val="none" w:sz="0" w:space="0" w:color="auto"/>
      </w:divBdr>
    </w:div>
    <w:div w:id="615328518">
      <w:marLeft w:val="480"/>
      <w:marRight w:val="0"/>
      <w:marTop w:val="0"/>
      <w:marBottom w:val="0"/>
      <w:divBdr>
        <w:top w:val="none" w:sz="0" w:space="0" w:color="auto"/>
        <w:left w:val="none" w:sz="0" w:space="0" w:color="auto"/>
        <w:bottom w:val="none" w:sz="0" w:space="0" w:color="auto"/>
        <w:right w:val="none" w:sz="0" w:space="0" w:color="auto"/>
      </w:divBdr>
    </w:div>
    <w:div w:id="615335628">
      <w:marLeft w:val="480"/>
      <w:marRight w:val="0"/>
      <w:marTop w:val="0"/>
      <w:marBottom w:val="0"/>
      <w:divBdr>
        <w:top w:val="none" w:sz="0" w:space="0" w:color="auto"/>
        <w:left w:val="none" w:sz="0" w:space="0" w:color="auto"/>
        <w:bottom w:val="none" w:sz="0" w:space="0" w:color="auto"/>
        <w:right w:val="none" w:sz="0" w:space="0" w:color="auto"/>
      </w:divBdr>
    </w:div>
    <w:div w:id="615336297">
      <w:marLeft w:val="480"/>
      <w:marRight w:val="0"/>
      <w:marTop w:val="0"/>
      <w:marBottom w:val="0"/>
      <w:divBdr>
        <w:top w:val="none" w:sz="0" w:space="0" w:color="auto"/>
        <w:left w:val="none" w:sz="0" w:space="0" w:color="auto"/>
        <w:bottom w:val="none" w:sz="0" w:space="0" w:color="auto"/>
        <w:right w:val="none" w:sz="0" w:space="0" w:color="auto"/>
      </w:divBdr>
    </w:div>
    <w:div w:id="615452150">
      <w:marLeft w:val="480"/>
      <w:marRight w:val="0"/>
      <w:marTop w:val="0"/>
      <w:marBottom w:val="0"/>
      <w:divBdr>
        <w:top w:val="none" w:sz="0" w:space="0" w:color="auto"/>
        <w:left w:val="none" w:sz="0" w:space="0" w:color="auto"/>
        <w:bottom w:val="none" w:sz="0" w:space="0" w:color="auto"/>
        <w:right w:val="none" w:sz="0" w:space="0" w:color="auto"/>
      </w:divBdr>
    </w:div>
    <w:div w:id="615479997">
      <w:marLeft w:val="480"/>
      <w:marRight w:val="0"/>
      <w:marTop w:val="0"/>
      <w:marBottom w:val="0"/>
      <w:divBdr>
        <w:top w:val="none" w:sz="0" w:space="0" w:color="auto"/>
        <w:left w:val="none" w:sz="0" w:space="0" w:color="auto"/>
        <w:bottom w:val="none" w:sz="0" w:space="0" w:color="auto"/>
        <w:right w:val="none" w:sz="0" w:space="0" w:color="auto"/>
      </w:divBdr>
    </w:div>
    <w:div w:id="615522216">
      <w:marLeft w:val="480"/>
      <w:marRight w:val="0"/>
      <w:marTop w:val="0"/>
      <w:marBottom w:val="0"/>
      <w:divBdr>
        <w:top w:val="none" w:sz="0" w:space="0" w:color="auto"/>
        <w:left w:val="none" w:sz="0" w:space="0" w:color="auto"/>
        <w:bottom w:val="none" w:sz="0" w:space="0" w:color="auto"/>
        <w:right w:val="none" w:sz="0" w:space="0" w:color="auto"/>
      </w:divBdr>
    </w:div>
    <w:div w:id="615522867">
      <w:marLeft w:val="480"/>
      <w:marRight w:val="0"/>
      <w:marTop w:val="0"/>
      <w:marBottom w:val="0"/>
      <w:divBdr>
        <w:top w:val="none" w:sz="0" w:space="0" w:color="auto"/>
        <w:left w:val="none" w:sz="0" w:space="0" w:color="auto"/>
        <w:bottom w:val="none" w:sz="0" w:space="0" w:color="auto"/>
        <w:right w:val="none" w:sz="0" w:space="0" w:color="auto"/>
      </w:divBdr>
    </w:div>
    <w:div w:id="615523392">
      <w:marLeft w:val="480"/>
      <w:marRight w:val="0"/>
      <w:marTop w:val="0"/>
      <w:marBottom w:val="0"/>
      <w:divBdr>
        <w:top w:val="none" w:sz="0" w:space="0" w:color="auto"/>
        <w:left w:val="none" w:sz="0" w:space="0" w:color="auto"/>
        <w:bottom w:val="none" w:sz="0" w:space="0" w:color="auto"/>
        <w:right w:val="none" w:sz="0" w:space="0" w:color="auto"/>
      </w:divBdr>
    </w:div>
    <w:div w:id="615529798">
      <w:bodyDiv w:val="1"/>
      <w:marLeft w:val="0"/>
      <w:marRight w:val="0"/>
      <w:marTop w:val="0"/>
      <w:marBottom w:val="0"/>
      <w:divBdr>
        <w:top w:val="none" w:sz="0" w:space="0" w:color="auto"/>
        <w:left w:val="none" w:sz="0" w:space="0" w:color="auto"/>
        <w:bottom w:val="none" w:sz="0" w:space="0" w:color="auto"/>
        <w:right w:val="none" w:sz="0" w:space="0" w:color="auto"/>
      </w:divBdr>
      <w:divsChild>
        <w:div w:id="299306299">
          <w:marLeft w:val="480"/>
          <w:marRight w:val="0"/>
          <w:marTop w:val="0"/>
          <w:marBottom w:val="0"/>
          <w:divBdr>
            <w:top w:val="none" w:sz="0" w:space="0" w:color="auto"/>
            <w:left w:val="none" w:sz="0" w:space="0" w:color="auto"/>
            <w:bottom w:val="none" w:sz="0" w:space="0" w:color="auto"/>
            <w:right w:val="none" w:sz="0" w:space="0" w:color="auto"/>
          </w:divBdr>
        </w:div>
        <w:div w:id="1520579498">
          <w:marLeft w:val="480"/>
          <w:marRight w:val="0"/>
          <w:marTop w:val="0"/>
          <w:marBottom w:val="0"/>
          <w:divBdr>
            <w:top w:val="none" w:sz="0" w:space="0" w:color="auto"/>
            <w:left w:val="none" w:sz="0" w:space="0" w:color="auto"/>
            <w:bottom w:val="none" w:sz="0" w:space="0" w:color="auto"/>
            <w:right w:val="none" w:sz="0" w:space="0" w:color="auto"/>
          </w:divBdr>
        </w:div>
        <w:div w:id="1082526525">
          <w:marLeft w:val="480"/>
          <w:marRight w:val="0"/>
          <w:marTop w:val="0"/>
          <w:marBottom w:val="0"/>
          <w:divBdr>
            <w:top w:val="none" w:sz="0" w:space="0" w:color="auto"/>
            <w:left w:val="none" w:sz="0" w:space="0" w:color="auto"/>
            <w:bottom w:val="none" w:sz="0" w:space="0" w:color="auto"/>
            <w:right w:val="none" w:sz="0" w:space="0" w:color="auto"/>
          </w:divBdr>
        </w:div>
        <w:div w:id="472138135">
          <w:marLeft w:val="480"/>
          <w:marRight w:val="0"/>
          <w:marTop w:val="0"/>
          <w:marBottom w:val="0"/>
          <w:divBdr>
            <w:top w:val="none" w:sz="0" w:space="0" w:color="auto"/>
            <w:left w:val="none" w:sz="0" w:space="0" w:color="auto"/>
            <w:bottom w:val="none" w:sz="0" w:space="0" w:color="auto"/>
            <w:right w:val="none" w:sz="0" w:space="0" w:color="auto"/>
          </w:divBdr>
        </w:div>
        <w:div w:id="1963263365">
          <w:marLeft w:val="480"/>
          <w:marRight w:val="0"/>
          <w:marTop w:val="0"/>
          <w:marBottom w:val="0"/>
          <w:divBdr>
            <w:top w:val="none" w:sz="0" w:space="0" w:color="auto"/>
            <w:left w:val="none" w:sz="0" w:space="0" w:color="auto"/>
            <w:bottom w:val="none" w:sz="0" w:space="0" w:color="auto"/>
            <w:right w:val="none" w:sz="0" w:space="0" w:color="auto"/>
          </w:divBdr>
        </w:div>
        <w:div w:id="1894584617">
          <w:marLeft w:val="480"/>
          <w:marRight w:val="0"/>
          <w:marTop w:val="0"/>
          <w:marBottom w:val="0"/>
          <w:divBdr>
            <w:top w:val="none" w:sz="0" w:space="0" w:color="auto"/>
            <w:left w:val="none" w:sz="0" w:space="0" w:color="auto"/>
            <w:bottom w:val="none" w:sz="0" w:space="0" w:color="auto"/>
            <w:right w:val="none" w:sz="0" w:space="0" w:color="auto"/>
          </w:divBdr>
        </w:div>
        <w:div w:id="278033600">
          <w:marLeft w:val="480"/>
          <w:marRight w:val="0"/>
          <w:marTop w:val="0"/>
          <w:marBottom w:val="0"/>
          <w:divBdr>
            <w:top w:val="none" w:sz="0" w:space="0" w:color="auto"/>
            <w:left w:val="none" w:sz="0" w:space="0" w:color="auto"/>
            <w:bottom w:val="none" w:sz="0" w:space="0" w:color="auto"/>
            <w:right w:val="none" w:sz="0" w:space="0" w:color="auto"/>
          </w:divBdr>
        </w:div>
        <w:div w:id="1124615368">
          <w:marLeft w:val="480"/>
          <w:marRight w:val="0"/>
          <w:marTop w:val="0"/>
          <w:marBottom w:val="0"/>
          <w:divBdr>
            <w:top w:val="none" w:sz="0" w:space="0" w:color="auto"/>
            <w:left w:val="none" w:sz="0" w:space="0" w:color="auto"/>
            <w:bottom w:val="none" w:sz="0" w:space="0" w:color="auto"/>
            <w:right w:val="none" w:sz="0" w:space="0" w:color="auto"/>
          </w:divBdr>
        </w:div>
        <w:div w:id="2056541399">
          <w:marLeft w:val="480"/>
          <w:marRight w:val="0"/>
          <w:marTop w:val="0"/>
          <w:marBottom w:val="0"/>
          <w:divBdr>
            <w:top w:val="none" w:sz="0" w:space="0" w:color="auto"/>
            <w:left w:val="none" w:sz="0" w:space="0" w:color="auto"/>
            <w:bottom w:val="none" w:sz="0" w:space="0" w:color="auto"/>
            <w:right w:val="none" w:sz="0" w:space="0" w:color="auto"/>
          </w:divBdr>
        </w:div>
        <w:div w:id="1931155711">
          <w:marLeft w:val="480"/>
          <w:marRight w:val="0"/>
          <w:marTop w:val="0"/>
          <w:marBottom w:val="0"/>
          <w:divBdr>
            <w:top w:val="none" w:sz="0" w:space="0" w:color="auto"/>
            <w:left w:val="none" w:sz="0" w:space="0" w:color="auto"/>
            <w:bottom w:val="none" w:sz="0" w:space="0" w:color="auto"/>
            <w:right w:val="none" w:sz="0" w:space="0" w:color="auto"/>
          </w:divBdr>
        </w:div>
        <w:div w:id="1469395729">
          <w:marLeft w:val="480"/>
          <w:marRight w:val="0"/>
          <w:marTop w:val="0"/>
          <w:marBottom w:val="0"/>
          <w:divBdr>
            <w:top w:val="none" w:sz="0" w:space="0" w:color="auto"/>
            <w:left w:val="none" w:sz="0" w:space="0" w:color="auto"/>
            <w:bottom w:val="none" w:sz="0" w:space="0" w:color="auto"/>
            <w:right w:val="none" w:sz="0" w:space="0" w:color="auto"/>
          </w:divBdr>
        </w:div>
        <w:div w:id="1437166910">
          <w:marLeft w:val="480"/>
          <w:marRight w:val="0"/>
          <w:marTop w:val="0"/>
          <w:marBottom w:val="0"/>
          <w:divBdr>
            <w:top w:val="none" w:sz="0" w:space="0" w:color="auto"/>
            <w:left w:val="none" w:sz="0" w:space="0" w:color="auto"/>
            <w:bottom w:val="none" w:sz="0" w:space="0" w:color="auto"/>
            <w:right w:val="none" w:sz="0" w:space="0" w:color="auto"/>
          </w:divBdr>
        </w:div>
        <w:div w:id="1870333909">
          <w:marLeft w:val="480"/>
          <w:marRight w:val="0"/>
          <w:marTop w:val="0"/>
          <w:marBottom w:val="0"/>
          <w:divBdr>
            <w:top w:val="none" w:sz="0" w:space="0" w:color="auto"/>
            <w:left w:val="none" w:sz="0" w:space="0" w:color="auto"/>
            <w:bottom w:val="none" w:sz="0" w:space="0" w:color="auto"/>
            <w:right w:val="none" w:sz="0" w:space="0" w:color="auto"/>
          </w:divBdr>
        </w:div>
        <w:div w:id="1094085785">
          <w:marLeft w:val="480"/>
          <w:marRight w:val="0"/>
          <w:marTop w:val="0"/>
          <w:marBottom w:val="0"/>
          <w:divBdr>
            <w:top w:val="none" w:sz="0" w:space="0" w:color="auto"/>
            <w:left w:val="none" w:sz="0" w:space="0" w:color="auto"/>
            <w:bottom w:val="none" w:sz="0" w:space="0" w:color="auto"/>
            <w:right w:val="none" w:sz="0" w:space="0" w:color="auto"/>
          </w:divBdr>
        </w:div>
        <w:div w:id="1133642561">
          <w:marLeft w:val="480"/>
          <w:marRight w:val="0"/>
          <w:marTop w:val="0"/>
          <w:marBottom w:val="0"/>
          <w:divBdr>
            <w:top w:val="none" w:sz="0" w:space="0" w:color="auto"/>
            <w:left w:val="none" w:sz="0" w:space="0" w:color="auto"/>
            <w:bottom w:val="none" w:sz="0" w:space="0" w:color="auto"/>
            <w:right w:val="none" w:sz="0" w:space="0" w:color="auto"/>
          </w:divBdr>
        </w:div>
        <w:div w:id="1217353958">
          <w:marLeft w:val="480"/>
          <w:marRight w:val="0"/>
          <w:marTop w:val="0"/>
          <w:marBottom w:val="0"/>
          <w:divBdr>
            <w:top w:val="none" w:sz="0" w:space="0" w:color="auto"/>
            <w:left w:val="none" w:sz="0" w:space="0" w:color="auto"/>
            <w:bottom w:val="none" w:sz="0" w:space="0" w:color="auto"/>
            <w:right w:val="none" w:sz="0" w:space="0" w:color="auto"/>
          </w:divBdr>
        </w:div>
        <w:div w:id="1187598091">
          <w:marLeft w:val="480"/>
          <w:marRight w:val="0"/>
          <w:marTop w:val="0"/>
          <w:marBottom w:val="0"/>
          <w:divBdr>
            <w:top w:val="none" w:sz="0" w:space="0" w:color="auto"/>
            <w:left w:val="none" w:sz="0" w:space="0" w:color="auto"/>
            <w:bottom w:val="none" w:sz="0" w:space="0" w:color="auto"/>
            <w:right w:val="none" w:sz="0" w:space="0" w:color="auto"/>
          </w:divBdr>
        </w:div>
      </w:divsChild>
    </w:div>
    <w:div w:id="615601499">
      <w:marLeft w:val="480"/>
      <w:marRight w:val="0"/>
      <w:marTop w:val="0"/>
      <w:marBottom w:val="0"/>
      <w:divBdr>
        <w:top w:val="none" w:sz="0" w:space="0" w:color="auto"/>
        <w:left w:val="none" w:sz="0" w:space="0" w:color="auto"/>
        <w:bottom w:val="none" w:sz="0" w:space="0" w:color="auto"/>
        <w:right w:val="none" w:sz="0" w:space="0" w:color="auto"/>
      </w:divBdr>
    </w:div>
    <w:div w:id="615604671">
      <w:marLeft w:val="480"/>
      <w:marRight w:val="0"/>
      <w:marTop w:val="0"/>
      <w:marBottom w:val="0"/>
      <w:divBdr>
        <w:top w:val="none" w:sz="0" w:space="0" w:color="auto"/>
        <w:left w:val="none" w:sz="0" w:space="0" w:color="auto"/>
        <w:bottom w:val="none" w:sz="0" w:space="0" w:color="auto"/>
        <w:right w:val="none" w:sz="0" w:space="0" w:color="auto"/>
      </w:divBdr>
    </w:div>
    <w:div w:id="615673874">
      <w:marLeft w:val="480"/>
      <w:marRight w:val="0"/>
      <w:marTop w:val="0"/>
      <w:marBottom w:val="0"/>
      <w:divBdr>
        <w:top w:val="none" w:sz="0" w:space="0" w:color="auto"/>
        <w:left w:val="none" w:sz="0" w:space="0" w:color="auto"/>
        <w:bottom w:val="none" w:sz="0" w:space="0" w:color="auto"/>
        <w:right w:val="none" w:sz="0" w:space="0" w:color="auto"/>
      </w:divBdr>
    </w:div>
    <w:div w:id="615720808">
      <w:marLeft w:val="480"/>
      <w:marRight w:val="0"/>
      <w:marTop w:val="0"/>
      <w:marBottom w:val="0"/>
      <w:divBdr>
        <w:top w:val="none" w:sz="0" w:space="0" w:color="auto"/>
        <w:left w:val="none" w:sz="0" w:space="0" w:color="auto"/>
        <w:bottom w:val="none" w:sz="0" w:space="0" w:color="auto"/>
        <w:right w:val="none" w:sz="0" w:space="0" w:color="auto"/>
      </w:divBdr>
    </w:div>
    <w:div w:id="615789430">
      <w:marLeft w:val="480"/>
      <w:marRight w:val="0"/>
      <w:marTop w:val="0"/>
      <w:marBottom w:val="0"/>
      <w:divBdr>
        <w:top w:val="none" w:sz="0" w:space="0" w:color="auto"/>
        <w:left w:val="none" w:sz="0" w:space="0" w:color="auto"/>
        <w:bottom w:val="none" w:sz="0" w:space="0" w:color="auto"/>
        <w:right w:val="none" w:sz="0" w:space="0" w:color="auto"/>
      </w:divBdr>
    </w:div>
    <w:div w:id="615790385">
      <w:marLeft w:val="480"/>
      <w:marRight w:val="0"/>
      <w:marTop w:val="0"/>
      <w:marBottom w:val="0"/>
      <w:divBdr>
        <w:top w:val="none" w:sz="0" w:space="0" w:color="auto"/>
        <w:left w:val="none" w:sz="0" w:space="0" w:color="auto"/>
        <w:bottom w:val="none" w:sz="0" w:space="0" w:color="auto"/>
        <w:right w:val="none" w:sz="0" w:space="0" w:color="auto"/>
      </w:divBdr>
    </w:div>
    <w:div w:id="615914826">
      <w:marLeft w:val="480"/>
      <w:marRight w:val="0"/>
      <w:marTop w:val="0"/>
      <w:marBottom w:val="0"/>
      <w:divBdr>
        <w:top w:val="none" w:sz="0" w:space="0" w:color="auto"/>
        <w:left w:val="none" w:sz="0" w:space="0" w:color="auto"/>
        <w:bottom w:val="none" w:sz="0" w:space="0" w:color="auto"/>
        <w:right w:val="none" w:sz="0" w:space="0" w:color="auto"/>
      </w:divBdr>
    </w:div>
    <w:div w:id="616061938">
      <w:marLeft w:val="480"/>
      <w:marRight w:val="0"/>
      <w:marTop w:val="0"/>
      <w:marBottom w:val="0"/>
      <w:divBdr>
        <w:top w:val="none" w:sz="0" w:space="0" w:color="auto"/>
        <w:left w:val="none" w:sz="0" w:space="0" w:color="auto"/>
        <w:bottom w:val="none" w:sz="0" w:space="0" w:color="auto"/>
        <w:right w:val="none" w:sz="0" w:space="0" w:color="auto"/>
      </w:divBdr>
    </w:div>
    <w:div w:id="616109090">
      <w:marLeft w:val="480"/>
      <w:marRight w:val="0"/>
      <w:marTop w:val="0"/>
      <w:marBottom w:val="0"/>
      <w:divBdr>
        <w:top w:val="none" w:sz="0" w:space="0" w:color="auto"/>
        <w:left w:val="none" w:sz="0" w:space="0" w:color="auto"/>
        <w:bottom w:val="none" w:sz="0" w:space="0" w:color="auto"/>
        <w:right w:val="none" w:sz="0" w:space="0" w:color="auto"/>
      </w:divBdr>
    </w:div>
    <w:div w:id="616259124">
      <w:marLeft w:val="480"/>
      <w:marRight w:val="0"/>
      <w:marTop w:val="0"/>
      <w:marBottom w:val="0"/>
      <w:divBdr>
        <w:top w:val="none" w:sz="0" w:space="0" w:color="auto"/>
        <w:left w:val="none" w:sz="0" w:space="0" w:color="auto"/>
        <w:bottom w:val="none" w:sz="0" w:space="0" w:color="auto"/>
        <w:right w:val="none" w:sz="0" w:space="0" w:color="auto"/>
      </w:divBdr>
    </w:div>
    <w:div w:id="616259353">
      <w:marLeft w:val="480"/>
      <w:marRight w:val="0"/>
      <w:marTop w:val="0"/>
      <w:marBottom w:val="0"/>
      <w:divBdr>
        <w:top w:val="none" w:sz="0" w:space="0" w:color="auto"/>
        <w:left w:val="none" w:sz="0" w:space="0" w:color="auto"/>
        <w:bottom w:val="none" w:sz="0" w:space="0" w:color="auto"/>
        <w:right w:val="none" w:sz="0" w:space="0" w:color="auto"/>
      </w:divBdr>
    </w:div>
    <w:div w:id="616259601">
      <w:marLeft w:val="480"/>
      <w:marRight w:val="0"/>
      <w:marTop w:val="0"/>
      <w:marBottom w:val="0"/>
      <w:divBdr>
        <w:top w:val="none" w:sz="0" w:space="0" w:color="auto"/>
        <w:left w:val="none" w:sz="0" w:space="0" w:color="auto"/>
        <w:bottom w:val="none" w:sz="0" w:space="0" w:color="auto"/>
        <w:right w:val="none" w:sz="0" w:space="0" w:color="auto"/>
      </w:divBdr>
    </w:div>
    <w:div w:id="616259718">
      <w:marLeft w:val="480"/>
      <w:marRight w:val="0"/>
      <w:marTop w:val="0"/>
      <w:marBottom w:val="0"/>
      <w:divBdr>
        <w:top w:val="none" w:sz="0" w:space="0" w:color="auto"/>
        <w:left w:val="none" w:sz="0" w:space="0" w:color="auto"/>
        <w:bottom w:val="none" w:sz="0" w:space="0" w:color="auto"/>
        <w:right w:val="none" w:sz="0" w:space="0" w:color="auto"/>
      </w:divBdr>
    </w:div>
    <w:div w:id="616329846">
      <w:marLeft w:val="480"/>
      <w:marRight w:val="0"/>
      <w:marTop w:val="0"/>
      <w:marBottom w:val="0"/>
      <w:divBdr>
        <w:top w:val="none" w:sz="0" w:space="0" w:color="auto"/>
        <w:left w:val="none" w:sz="0" w:space="0" w:color="auto"/>
        <w:bottom w:val="none" w:sz="0" w:space="0" w:color="auto"/>
        <w:right w:val="none" w:sz="0" w:space="0" w:color="auto"/>
      </w:divBdr>
    </w:div>
    <w:div w:id="616373046">
      <w:marLeft w:val="480"/>
      <w:marRight w:val="0"/>
      <w:marTop w:val="0"/>
      <w:marBottom w:val="0"/>
      <w:divBdr>
        <w:top w:val="none" w:sz="0" w:space="0" w:color="auto"/>
        <w:left w:val="none" w:sz="0" w:space="0" w:color="auto"/>
        <w:bottom w:val="none" w:sz="0" w:space="0" w:color="auto"/>
        <w:right w:val="none" w:sz="0" w:space="0" w:color="auto"/>
      </w:divBdr>
    </w:div>
    <w:div w:id="616450923">
      <w:marLeft w:val="480"/>
      <w:marRight w:val="0"/>
      <w:marTop w:val="0"/>
      <w:marBottom w:val="0"/>
      <w:divBdr>
        <w:top w:val="none" w:sz="0" w:space="0" w:color="auto"/>
        <w:left w:val="none" w:sz="0" w:space="0" w:color="auto"/>
        <w:bottom w:val="none" w:sz="0" w:space="0" w:color="auto"/>
        <w:right w:val="none" w:sz="0" w:space="0" w:color="auto"/>
      </w:divBdr>
    </w:div>
    <w:div w:id="616522458">
      <w:marLeft w:val="480"/>
      <w:marRight w:val="0"/>
      <w:marTop w:val="0"/>
      <w:marBottom w:val="0"/>
      <w:divBdr>
        <w:top w:val="none" w:sz="0" w:space="0" w:color="auto"/>
        <w:left w:val="none" w:sz="0" w:space="0" w:color="auto"/>
        <w:bottom w:val="none" w:sz="0" w:space="0" w:color="auto"/>
        <w:right w:val="none" w:sz="0" w:space="0" w:color="auto"/>
      </w:divBdr>
    </w:div>
    <w:div w:id="616529461">
      <w:marLeft w:val="480"/>
      <w:marRight w:val="0"/>
      <w:marTop w:val="0"/>
      <w:marBottom w:val="0"/>
      <w:divBdr>
        <w:top w:val="none" w:sz="0" w:space="0" w:color="auto"/>
        <w:left w:val="none" w:sz="0" w:space="0" w:color="auto"/>
        <w:bottom w:val="none" w:sz="0" w:space="0" w:color="auto"/>
        <w:right w:val="none" w:sz="0" w:space="0" w:color="auto"/>
      </w:divBdr>
    </w:div>
    <w:div w:id="616562780">
      <w:marLeft w:val="480"/>
      <w:marRight w:val="0"/>
      <w:marTop w:val="0"/>
      <w:marBottom w:val="0"/>
      <w:divBdr>
        <w:top w:val="none" w:sz="0" w:space="0" w:color="auto"/>
        <w:left w:val="none" w:sz="0" w:space="0" w:color="auto"/>
        <w:bottom w:val="none" w:sz="0" w:space="0" w:color="auto"/>
        <w:right w:val="none" w:sz="0" w:space="0" w:color="auto"/>
      </w:divBdr>
    </w:div>
    <w:div w:id="616643086">
      <w:marLeft w:val="480"/>
      <w:marRight w:val="0"/>
      <w:marTop w:val="0"/>
      <w:marBottom w:val="0"/>
      <w:divBdr>
        <w:top w:val="none" w:sz="0" w:space="0" w:color="auto"/>
        <w:left w:val="none" w:sz="0" w:space="0" w:color="auto"/>
        <w:bottom w:val="none" w:sz="0" w:space="0" w:color="auto"/>
        <w:right w:val="none" w:sz="0" w:space="0" w:color="auto"/>
      </w:divBdr>
    </w:div>
    <w:div w:id="616760396">
      <w:marLeft w:val="480"/>
      <w:marRight w:val="0"/>
      <w:marTop w:val="0"/>
      <w:marBottom w:val="0"/>
      <w:divBdr>
        <w:top w:val="none" w:sz="0" w:space="0" w:color="auto"/>
        <w:left w:val="none" w:sz="0" w:space="0" w:color="auto"/>
        <w:bottom w:val="none" w:sz="0" w:space="0" w:color="auto"/>
        <w:right w:val="none" w:sz="0" w:space="0" w:color="auto"/>
      </w:divBdr>
    </w:div>
    <w:div w:id="616789921">
      <w:marLeft w:val="480"/>
      <w:marRight w:val="0"/>
      <w:marTop w:val="0"/>
      <w:marBottom w:val="0"/>
      <w:divBdr>
        <w:top w:val="none" w:sz="0" w:space="0" w:color="auto"/>
        <w:left w:val="none" w:sz="0" w:space="0" w:color="auto"/>
        <w:bottom w:val="none" w:sz="0" w:space="0" w:color="auto"/>
        <w:right w:val="none" w:sz="0" w:space="0" w:color="auto"/>
      </w:divBdr>
    </w:div>
    <w:div w:id="616841039">
      <w:marLeft w:val="480"/>
      <w:marRight w:val="0"/>
      <w:marTop w:val="0"/>
      <w:marBottom w:val="0"/>
      <w:divBdr>
        <w:top w:val="none" w:sz="0" w:space="0" w:color="auto"/>
        <w:left w:val="none" w:sz="0" w:space="0" w:color="auto"/>
        <w:bottom w:val="none" w:sz="0" w:space="0" w:color="auto"/>
        <w:right w:val="none" w:sz="0" w:space="0" w:color="auto"/>
      </w:divBdr>
    </w:div>
    <w:div w:id="616910540">
      <w:marLeft w:val="480"/>
      <w:marRight w:val="0"/>
      <w:marTop w:val="0"/>
      <w:marBottom w:val="0"/>
      <w:divBdr>
        <w:top w:val="none" w:sz="0" w:space="0" w:color="auto"/>
        <w:left w:val="none" w:sz="0" w:space="0" w:color="auto"/>
        <w:bottom w:val="none" w:sz="0" w:space="0" w:color="auto"/>
        <w:right w:val="none" w:sz="0" w:space="0" w:color="auto"/>
      </w:divBdr>
    </w:div>
    <w:div w:id="616915604">
      <w:marLeft w:val="480"/>
      <w:marRight w:val="0"/>
      <w:marTop w:val="0"/>
      <w:marBottom w:val="0"/>
      <w:divBdr>
        <w:top w:val="none" w:sz="0" w:space="0" w:color="auto"/>
        <w:left w:val="none" w:sz="0" w:space="0" w:color="auto"/>
        <w:bottom w:val="none" w:sz="0" w:space="0" w:color="auto"/>
        <w:right w:val="none" w:sz="0" w:space="0" w:color="auto"/>
      </w:divBdr>
    </w:div>
    <w:div w:id="616983901">
      <w:marLeft w:val="480"/>
      <w:marRight w:val="0"/>
      <w:marTop w:val="0"/>
      <w:marBottom w:val="0"/>
      <w:divBdr>
        <w:top w:val="none" w:sz="0" w:space="0" w:color="auto"/>
        <w:left w:val="none" w:sz="0" w:space="0" w:color="auto"/>
        <w:bottom w:val="none" w:sz="0" w:space="0" w:color="auto"/>
        <w:right w:val="none" w:sz="0" w:space="0" w:color="auto"/>
      </w:divBdr>
    </w:div>
    <w:div w:id="617100876">
      <w:marLeft w:val="480"/>
      <w:marRight w:val="0"/>
      <w:marTop w:val="0"/>
      <w:marBottom w:val="0"/>
      <w:divBdr>
        <w:top w:val="none" w:sz="0" w:space="0" w:color="auto"/>
        <w:left w:val="none" w:sz="0" w:space="0" w:color="auto"/>
        <w:bottom w:val="none" w:sz="0" w:space="0" w:color="auto"/>
        <w:right w:val="none" w:sz="0" w:space="0" w:color="auto"/>
      </w:divBdr>
    </w:div>
    <w:div w:id="617107535">
      <w:marLeft w:val="480"/>
      <w:marRight w:val="0"/>
      <w:marTop w:val="0"/>
      <w:marBottom w:val="0"/>
      <w:divBdr>
        <w:top w:val="none" w:sz="0" w:space="0" w:color="auto"/>
        <w:left w:val="none" w:sz="0" w:space="0" w:color="auto"/>
        <w:bottom w:val="none" w:sz="0" w:space="0" w:color="auto"/>
        <w:right w:val="none" w:sz="0" w:space="0" w:color="auto"/>
      </w:divBdr>
    </w:div>
    <w:div w:id="617108171">
      <w:marLeft w:val="480"/>
      <w:marRight w:val="0"/>
      <w:marTop w:val="0"/>
      <w:marBottom w:val="0"/>
      <w:divBdr>
        <w:top w:val="none" w:sz="0" w:space="0" w:color="auto"/>
        <w:left w:val="none" w:sz="0" w:space="0" w:color="auto"/>
        <w:bottom w:val="none" w:sz="0" w:space="0" w:color="auto"/>
        <w:right w:val="none" w:sz="0" w:space="0" w:color="auto"/>
      </w:divBdr>
    </w:div>
    <w:div w:id="617176377">
      <w:marLeft w:val="480"/>
      <w:marRight w:val="0"/>
      <w:marTop w:val="0"/>
      <w:marBottom w:val="0"/>
      <w:divBdr>
        <w:top w:val="none" w:sz="0" w:space="0" w:color="auto"/>
        <w:left w:val="none" w:sz="0" w:space="0" w:color="auto"/>
        <w:bottom w:val="none" w:sz="0" w:space="0" w:color="auto"/>
        <w:right w:val="none" w:sz="0" w:space="0" w:color="auto"/>
      </w:divBdr>
    </w:div>
    <w:div w:id="617222736">
      <w:marLeft w:val="480"/>
      <w:marRight w:val="0"/>
      <w:marTop w:val="0"/>
      <w:marBottom w:val="0"/>
      <w:divBdr>
        <w:top w:val="none" w:sz="0" w:space="0" w:color="auto"/>
        <w:left w:val="none" w:sz="0" w:space="0" w:color="auto"/>
        <w:bottom w:val="none" w:sz="0" w:space="0" w:color="auto"/>
        <w:right w:val="none" w:sz="0" w:space="0" w:color="auto"/>
      </w:divBdr>
    </w:div>
    <w:div w:id="617226033">
      <w:marLeft w:val="480"/>
      <w:marRight w:val="0"/>
      <w:marTop w:val="0"/>
      <w:marBottom w:val="0"/>
      <w:divBdr>
        <w:top w:val="none" w:sz="0" w:space="0" w:color="auto"/>
        <w:left w:val="none" w:sz="0" w:space="0" w:color="auto"/>
        <w:bottom w:val="none" w:sz="0" w:space="0" w:color="auto"/>
        <w:right w:val="none" w:sz="0" w:space="0" w:color="auto"/>
      </w:divBdr>
    </w:div>
    <w:div w:id="617296015">
      <w:marLeft w:val="480"/>
      <w:marRight w:val="0"/>
      <w:marTop w:val="0"/>
      <w:marBottom w:val="0"/>
      <w:divBdr>
        <w:top w:val="none" w:sz="0" w:space="0" w:color="auto"/>
        <w:left w:val="none" w:sz="0" w:space="0" w:color="auto"/>
        <w:bottom w:val="none" w:sz="0" w:space="0" w:color="auto"/>
        <w:right w:val="none" w:sz="0" w:space="0" w:color="auto"/>
      </w:divBdr>
    </w:div>
    <w:div w:id="617300528">
      <w:marLeft w:val="480"/>
      <w:marRight w:val="0"/>
      <w:marTop w:val="0"/>
      <w:marBottom w:val="0"/>
      <w:divBdr>
        <w:top w:val="none" w:sz="0" w:space="0" w:color="auto"/>
        <w:left w:val="none" w:sz="0" w:space="0" w:color="auto"/>
        <w:bottom w:val="none" w:sz="0" w:space="0" w:color="auto"/>
        <w:right w:val="none" w:sz="0" w:space="0" w:color="auto"/>
      </w:divBdr>
    </w:div>
    <w:div w:id="617446370">
      <w:marLeft w:val="480"/>
      <w:marRight w:val="0"/>
      <w:marTop w:val="0"/>
      <w:marBottom w:val="0"/>
      <w:divBdr>
        <w:top w:val="none" w:sz="0" w:space="0" w:color="auto"/>
        <w:left w:val="none" w:sz="0" w:space="0" w:color="auto"/>
        <w:bottom w:val="none" w:sz="0" w:space="0" w:color="auto"/>
        <w:right w:val="none" w:sz="0" w:space="0" w:color="auto"/>
      </w:divBdr>
    </w:div>
    <w:div w:id="617446484">
      <w:marLeft w:val="480"/>
      <w:marRight w:val="0"/>
      <w:marTop w:val="0"/>
      <w:marBottom w:val="0"/>
      <w:divBdr>
        <w:top w:val="none" w:sz="0" w:space="0" w:color="auto"/>
        <w:left w:val="none" w:sz="0" w:space="0" w:color="auto"/>
        <w:bottom w:val="none" w:sz="0" w:space="0" w:color="auto"/>
        <w:right w:val="none" w:sz="0" w:space="0" w:color="auto"/>
      </w:divBdr>
    </w:div>
    <w:div w:id="617486866">
      <w:marLeft w:val="480"/>
      <w:marRight w:val="0"/>
      <w:marTop w:val="0"/>
      <w:marBottom w:val="0"/>
      <w:divBdr>
        <w:top w:val="none" w:sz="0" w:space="0" w:color="auto"/>
        <w:left w:val="none" w:sz="0" w:space="0" w:color="auto"/>
        <w:bottom w:val="none" w:sz="0" w:space="0" w:color="auto"/>
        <w:right w:val="none" w:sz="0" w:space="0" w:color="auto"/>
      </w:divBdr>
    </w:div>
    <w:div w:id="617488659">
      <w:marLeft w:val="480"/>
      <w:marRight w:val="0"/>
      <w:marTop w:val="0"/>
      <w:marBottom w:val="0"/>
      <w:divBdr>
        <w:top w:val="none" w:sz="0" w:space="0" w:color="auto"/>
        <w:left w:val="none" w:sz="0" w:space="0" w:color="auto"/>
        <w:bottom w:val="none" w:sz="0" w:space="0" w:color="auto"/>
        <w:right w:val="none" w:sz="0" w:space="0" w:color="auto"/>
      </w:divBdr>
    </w:div>
    <w:div w:id="617489383">
      <w:marLeft w:val="480"/>
      <w:marRight w:val="0"/>
      <w:marTop w:val="0"/>
      <w:marBottom w:val="0"/>
      <w:divBdr>
        <w:top w:val="none" w:sz="0" w:space="0" w:color="auto"/>
        <w:left w:val="none" w:sz="0" w:space="0" w:color="auto"/>
        <w:bottom w:val="none" w:sz="0" w:space="0" w:color="auto"/>
        <w:right w:val="none" w:sz="0" w:space="0" w:color="auto"/>
      </w:divBdr>
    </w:div>
    <w:div w:id="617490378">
      <w:marLeft w:val="480"/>
      <w:marRight w:val="0"/>
      <w:marTop w:val="0"/>
      <w:marBottom w:val="0"/>
      <w:divBdr>
        <w:top w:val="none" w:sz="0" w:space="0" w:color="auto"/>
        <w:left w:val="none" w:sz="0" w:space="0" w:color="auto"/>
        <w:bottom w:val="none" w:sz="0" w:space="0" w:color="auto"/>
        <w:right w:val="none" w:sz="0" w:space="0" w:color="auto"/>
      </w:divBdr>
    </w:div>
    <w:div w:id="617642990">
      <w:marLeft w:val="480"/>
      <w:marRight w:val="0"/>
      <w:marTop w:val="0"/>
      <w:marBottom w:val="0"/>
      <w:divBdr>
        <w:top w:val="none" w:sz="0" w:space="0" w:color="auto"/>
        <w:left w:val="none" w:sz="0" w:space="0" w:color="auto"/>
        <w:bottom w:val="none" w:sz="0" w:space="0" w:color="auto"/>
        <w:right w:val="none" w:sz="0" w:space="0" w:color="auto"/>
      </w:divBdr>
    </w:div>
    <w:div w:id="617682660">
      <w:marLeft w:val="480"/>
      <w:marRight w:val="0"/>
      <w:marTop w:val="0"/>
      <w:marBottom w:val="0"/>
      <w:divBdr>
        <w:top w:val="none" w:sz="0" w:space="0" w:color="auto"/>
        <w:left w:val="none" w:sz="0" w:space="0" w:color="auto"/>
        <w:bottom w:val="none" w:sz="0" w:space="0" w:color="auto"/>
        <w:right w:val="none" w:sz="0" w:space="0" w:color="auto"/>
      </w:divBdr>
    </w:div>
    <w:div w:id="617755496">
      <w:marLeft w:val="480"/>
      <w:marRight w:val="0"/>
      <w:marTop w:val="0"/>
      <w:marBottom w:val="0"/>
      <w:divBdr>
        <w:top w:val="none" w:sz="0" w:space="0" w:color="auto"/>
        <w:left w:val="none" w:sz="0" w:space="0" w:color="auto"/>
        <w:bottom w:val="none" w:sz="0" w:space="0" w:color="auto"/>
        <w:right w:val="none" w:sz="0" w:space="0" w:color="auto"/>
      </w:divBdr>
    </w:div>
    <w:div w:id="617756885">
      <w:marLeft w:val="480"/>
      <w:marRight w:val="0"/>
      <w:marTop w:val="0"/>
      <w:marBottom w:val="0"/>
      <w:divBdr>
        <w:top w:val="none" w:sz="0" w:space="0" w:color="auto"/>
        <w:left w:val="none" w:sz="0" w:space="0" w:color="auto"/>
        <w:bottom w:val="none" w:sz="0" w:space="0" w:color="auto"/>
        <w:right w:val="none" w:sz="0" w:space="0" w:color="auto"/>
      </w:divBdr>
    </w:div>
    <w:div w:id="617760195">
      <w:marLeft w:val="480"/>
      <w:marRight w:val="0"/>
      <w:marTop w:val="0"/>
      <w:marBottom w:val="0"/>
      <w:divBdr>
        <w:top w:val="none" w:sz="0" w:space="0" w:color="auto"/>
        <w:left w:val="none" w:sz="0" w:space="0" w:color="auto"/>
        <w:bottom w:val="none" w:sz="0" w:space="0" w:color="auto"/>
        <w:right w:val="none" w:sz="0" w:space="0" w:color="auto"/>
      </w:divBdr>
    </w:div>
    <w:div w:id="617762145">
      <w:marLeft w:val="480"/>
      <w:marRight w:val="0"/>
      <w:marTop w:val="0"/>
      <w:marBottom w:val="0"/>
      <w:divBdr>
        <w:top w:val="none" w:sz="0" w:space="0" w:color="auto"/>
        <w:left w:val="none" w:sz="0" w:space="0" w:color="auto"/>
        <w:bottom w:val="none" w:sz="0" w:space="0" w:color="auto"/>
        <w:right w:val="none" w:sz="0" w:space="0" w:color="auto"/>
      </w:divBdr>
    </w:div>
    <w:div w:id="617831021">
      <w:marLeft w:val="480"/>
      <w:marRight w:val="0"/>
      <w:marTop w:val="0"/>
      <w:marBottom w:val="0"/>
      <w:divBdr>
        <w:top w:val="none" w:sz="0" w:space="0" w:color="auto"/>
        <w:left w:val="none" w:sz="0" w:space="0" w:color="auto"/>
        <w:bottom w:val="none" w:sz="0" w:space="0" w:color="auto"/>
        <w:right w:val="none" w:sz="0" w:space="0" w:color="auto"/>
      </w:divBdr>
    </w:div>
    <w:div w:id="617835990">
      <w:marLeft w:val="480"/>
      <w:marRight w:val="0"/>
      <w:marTop w:val="0"/>
      <w:marBottom w:val="0"/>
      <w:divBdr>
        <w:top w:val="none" w:sz="0" w:space="0" w:color="auto"/>
        <w:left w:val="none" w:sz="0" w:space="0" w:color="auto"/>
        <w:bottom w:val="none" w:sz="0" w:space="0" w:color="auto"/>
        <w:right w:val="none" w:sz="0" w:space="0" w:color="auto"/>
      </w:divBdr>
    </w:div>
    <w:div w:id="617836732">
      <w:marLeft w:val="480"/>
      <w:marRight w:val="0"/>
      <w:marTop w:val="0"/>
      <w:marBottom w:val="0"/>
      <w:divBdr>
        <w:top w:val="none" w:sz="0" w:space="0" w:color="auto"/>
        <w:left w:val="none" w:sz="0" w:space="0" w:color="auto"/>
        <w:bottom w:val="none" w:sz="0" w:space="0" w:color="auto"/>
        <w:right w:val="none" w:sz="0" w:space="0" w:color="auto"/>
      </w:divBdr>
    </w:div>
    <w:div w:id="617839637">
      <w:marLeft w:val="480"/>
      <w:marRight w:val="0"/>
      <w:marTop w:val="0"/>
      <w:marBottom w:val="0"/>
      <w:divBdr>
        <w:top w:val="none" w:sz="0" w:space="0" w:color="auto"/>
        <w:left w:val="none" w:sz="0" w:space="0" w:color="auto"/>
        <w:bottom w:val="none" w:sz="0" w:space="0" w:color="auto"/>
        <w:right w:val="none" w:sz="0" w:space="0" w:color="auto"/>
      </w:divBdr>
    </w:div>
    <w:div w:id="617876741">
      <w:marLeft w:val="480"/>
      <w:marRight w:val="0"/>
      <w:marTop w:val="0"/>
      <w:marBottom w:val="0"/>
      <w:divBdr>
        <w:top w:val="none" w:sz="0" w:space="0" w:color="auto"/>
        <w:left w:val="none" w:sz="0" w:space="0" w:color="auto"/>
        <w:bottom w:val="none" w:sz="0" w:space="0" w:color="auto"/>
        <w:right w:val="none" w:sz="0" w:space="0" w:color="auto"/>
      </w:divBdr>
    </w:div>
    <w:div w:id="617948700">
      <w:marLeft w:val="480"/>
      <w:marRight w:val="0"/>
      <w:marTop w:val="0"/>
      <w:marBottom w:val="0"/>
      <w:divBdr>
        <w:top w:val="none" w:sz="0" w:space="0" w:color="auto"/>
        <w:left w:val="none" w:sz="0" w:space="0" w:color="auto"/>
        <w:bottom w:val="none" w:sz="0" w:space="0" w:color="auto"/>
        <w:right w:val="none" w:sz="0" w:space="0" w:color="auto"/>
      </w:divBdr>
    </w:div>
    <w:div w:id="617949624">
      <w:marLeft w:val="480"/>
      <w:marRight w:val="0"/>
      <w:marTop w:val="0"/>
      <w:marBottom w:val="0"/>
      <w:divBdr>
        <w:top w:val="none" w:sz="0" w:space="0" w:color="auto"/>
        <w:left w:val="none" w:sz="0" w:space="0" w:color="auto"/>
        <w:bottom w:val="none" w:sz="0" w:space="0" w:color="auto"/>
        <w:right w:val="none" w:sz="0" w:space="0" w:color="auto"/>
      </w:divBdr>
    </w:div>
    <w:div w:id="617957787">
      <w:marLeft w:val="480"/>
      <w:marRight w:val="0"/>
      <w:marTop w:val="0"/>
      <w:marBottom w:val="0"/>
      <w:divBdr>
        <w:top w:val="none" w:sz="0" w:space="0" w:color="auto"/>
        <w:left w:val="none" w:sz="0" w:space="0" w:color="auto"/>
        <w:bottom w:val="none" w:sz="0" w:space="0" w:color="auto"/>
        <w:right w:val="none" w:sz="0" w:space="0" w:color="auto"/>
      </w:divBdr>
    </w:div>
    <w:div w:id="618027292">
      <w:marLeft w:val="480"/>
      <w:marRight w:val="0"/>
      <w:marTop w:val="0"/>
      <w:marBottom w:val="0"/>
      <w:divBdr>
        <w:top w:val="none" w:sz="0" w:space="0" w:color="auto"/>
        <w:left w:val="none" w:sz="0" w:space="0" w:color="auto"/>
        <w:bottom w:val="none" w:sz="0" w:space="0" w:color="auto"/>
        <w:right w:val="none" w:sz="0" w:space="0" w:color="auto"/>
      </w:divBdr>
    </w:div>
    <w:div w:id="618070544">
      <w:marLeft w:val="480"/>
      <w:marRight w:val="0"/>
      <w:marTop w:val="0"/>
      <w:marBottom w:val="0"/>
      <w:divBdr>
        <w:top w:val="none" w:sz="0" w:space="0" w:color="auto"/>
        <w:left w:val="none" w:sz="0" w:space="0" w:color="auto"/>
        <w:bottom w:val="none" w:sz="0" w:space="0" w:color="auto"/>
        <w:right w:val="none" w:sz="0" w:space="0" w:color="auto"/>
      </w:divBdr>
    </w:div>
    <w:div w:id="618099856">
      <w:marLeft w:val="480"/>
      <w:marRight w:val="0"/>
      <w:marTop w:val="0"/>
      <w:marBottom w:val="0"/>
      <w:divBdr>
        <w:top w:val="none" w:sz="0" w:space="0" w:color="auto"/>
        <w:left w:val="none" w:sz="0" w:space="0" w:color="auto"/>
        <w:bottom w:val="none" w:sz="0" w:space="0" w:color="auto"/>
        <w:right w:val="none" w:sz="0" w:space="0" w:color="auto"/>
      </w:divBdr>
    </w:div>
    <w:div w:id="618144386">
      <w:marLeft w:val="480"/>
      <w:marRight w:val="0"/>
      <w:marTop w:val="0"/>
      <w:marBottom w:val="0"/>
      <w:divBdr>
        <w:top w:val="none" w:sz="0" w:space="0" w:color="auto"/>
        <w:left w:val="none" w:sz="0" w:space="0" w:color="auto"/>
        <w:bottom w:val="none" w:sz="0" w:space="0" w:color="auto"/>
        <w:right w:val="none" w:sz="0" w:space="0" w:color="auto"/>
      </w:divBdr>
    </w:div>
    <w:div w:id="618222654">
      <w:marLeft w:val="480"/>
      <w:marRight w:val="0"/>
      <w:marTop w:val="0"/>
      <w:marBottom w:val="0"/>
      <w:divBdr>
        <w:top w:val="none" w:sz="0" w:space="0" w:color="auto"/>
        <w:left w:val="none" w:sz="0" w:space="0" w:color="auto"/>
        <w:bottom w:val="none" w:sz="0" w:space="0" w:color="auto"/>
        <w:right w:val="none" w:sz="0" w:space="0" w:color="auto"/>
      </w:divBdr>
    </w:div>
    <w:div w:id="618269083">
      <w:marLeft w:val="480"/>
      <w:marRight w:val="0"/>
      <w:marTop w:val="0"/>
      <w:marBottom w:val="0"/>
      <w:divBdr>
        <w:top w:val="none" w:sz="0" w:space="0" w:color="auto"/>
        <w:left w:val="none" w:sz="0" w:space="0" w:color="auto"/>
        <w:bottom w:val="none" w:sz="0" w:space="0" w:color="auto"/>
        <w:right w:val="none" w:sz="0" w:space="0" w:color="auto"/>
      </w:divBdr>
    </w:div>
    <w:div w:id="618294964">
      <w:marLeft w:val="480"/>
      <w:marRight w:val="0"/>
      <w:marTop w:val="0"/>
      <w:marBottom w:val="0"/>
      <w:divBdr>
        <w:top w:val="none" w:sz="0" w:space="0" w:color="auto"/>
        <w:left w:val="none" w:sz="0" w:space="0" w:color="auto"/>
        <w:bottom w:val="none" w:sz="0" w:space="0" w:color="auto"/>
        <w:right w:val="none" w:sz="0" w:space="0" w:color="auto"/>
      </w:divBdr>
    </w:div>
    <w:div w:id="618296794">
      <w:marLeft w:val="480"/>
      <w:marRight w:val="0"/>
      <w:marTop w:val="0"/>
      <w:marBottom w:val="0"/>
      <w:divBdr>
        <w:top w:val="none" w:sz="0" w:space="0" w:color="auto"/>
        <w:left w:val="none" w:sz="0" w:space="0" w:color="auto"/>
        <w:bottom w:val="none" w:sz="0" w:space="0" w:color="auto"/>
        <w:right w:val="none" w:sz="0" w:space="0" w:color="auto"/>
      </w:divBdr>
    </w:div>
    <w:div w:id="618341066">
      <w:marLeft w:val="480"/>
      <w:marRight w:val="0"/>
      <w:marTop w:val="0"/>
      <w:marBottom w:val="0"/>
      <w:divBdr>
        <w:top w:val="none" w:sz="0" w:space="0" w:color="auto"/>
        <w:left w:val="none" w:sz="0" w:space="0" w:color="auto"/>
        <w:bottom w:val="none" w:sz="0" w:space="0" w:color="auto"/>
        <w:right w:val="none" w:sz="0" w:space="0" w:color="auto"/>
      </w:divBdr>
    </w:div>
    <w:div w:id="618341532">
      <w:marLeft w:val="480"/>
      <w:marRight w:val="0"/>
      <w:marTop w:val="0"/>
      <w:marBottom w:val="0"/>
      <w:divBdr>
        <w:top w:val="none" w:sz="0" w:space="0" w:color="auto"/>
        <w:left w:val="none" w:sz="0" w:space="0" w:color="auto"/>
        <w:bottom w:val="none" w:sz="0" w:space="0" w:color="auto"/>
        <w:right w:val="none" w:sz="0" w:space="0" w:color="auto"/>
      </w:divBdr>
    </w:div>
    <w:div w:id="618418931">
      <w:marLeft w:val="480"/>
      <w:marRight w:val="0"/>
      <w:marTop w:val="0"/>
      <w:marBottom w:val="0"/>
      <w:divBdr>
        <w:top w:val="none" w:sz="0" w:space="0" w:color="auto"/>
        <w:left w:val="none" w:sz="0" w:space="0" w:color="auto"/>
        <w:bottom w:val="none" w:sz="0" w:space="0" w:color="auto"/>
        <w:right w:val="none" w:sz="0" w:space="0" w:color="auto"/>
      </w:divBdr>
    </w:div>
    <w:div w:id="618493360">
      <w:marLeft w:val="480"/>
      <w:marRight w:val="0"/>
      <w:marTop w:val="0"/>
      <w:marBottom w:val="0"/>
      <w:divBdr>
        <w:top w:val="none" w:sz="0" w:space="0" w:color="auto"/>
        <w:left w:val="none" w:sz="0" w:space="0" w:color="auto"/>
        <w:bottom w:val="none" w:sz="0" w:space="0" w:color="auto"/>
        <w:right w:val="none" w:sz="0" w:space="0" w:color="auto"/>
      </w:divBdr>
    </w:div>
    <w:div w:id="618536467">
      <w:marLeft w:val="480"/>
      <w:marRight w:val="0"/>
      <w:marTop w:val="0"/>
      <w:marBottom w:val="0"/>
      <w:divBdr>
        <w:top w:val="none" w:sz="0" w:space="0" w:color="auto"/>
        <w:left w:val="none" w:sz="0" w:space="0" w:color="auto"/>
        <w:bottom w:val="none" w:sz="0" w:space="0" w:color="auto"/>
        <w:right w:val="none" w:sz="0" w:space="0" w:color="auto"/>
      </w:divBdr>
    </w:div>
    <w:div w:id="618537740">
      <w:marLeft w:val="480"/>
      <w:marRight w:val="0"/>
      <w:marTop w:val="0"/>
      <w:marBottom w:val="0"/>
      <w:divBdr>
        <w:top w:val="none" w:sz="0" w:space="0" w:color="auto"/>
        <w:left w:val="none" w:sz="0" w:space="0" w:color="auto"/>
        <w:bottom w:val="none" w:sz="0" w:space="0" w:color="auto"/>
        <w:right w:val="none" w:sz="0" w:space="0" w:color="auto"/>
      </w:divBdr>
    </w:div>
    <w:div w:id="618605635">
      <w:marLeft w:val="480"/>
      <w:marRight w:val="0"/>
      <w:marTop w:val="0"/>
      <w:marBottom w:val="0"/>
      <w:divBdr>
        <w:top w:val="none" w:sz="0" w:space="0" w:color="auto"/>
        <w:left w:val="none" w:sz="0" w:space="0" w:color="auto"/>
        <w:bottom w:val="none" w:sz="0" w:space="0" w:color="auto"/>
        <w:right w:val="none" w:sz="0" w:space="0" w:color="auto"/>
      </w:divBdr>
    </w:div>
    <w:div w:id="618685438">
      <w:marLeft w:val="480"/>
      <w:marRight w:val="0"/>
      <w:marTop w:val="0"/>
      <w:marBottom w:val="0"/>
      <w:divBdr>
        <w:top w:val="none" w:sz="0" w:space="0" w:color="auto"/>
        <w:left w:val="none" w:sz="0" w:space="0" w:color="auto"/>
        <w:bottom w:val="none" w:sz="0" w:space="0" w:color="auto"/>
        <w:right w:val="none" w:sz="0" w:space="0" w:color="auto"/>
      </w:divBdr>
    </w:div>
    <w:div w:id="618685758">
      <w:marLeft w:val="480"/>
      <w:marRight w:val="0"/>
      <w:marTop w:val="0"/>
      <w:marBottom w:val="0"/>
      <w:divBdr>
        <w:top w:val="none" w:sz="0" w:space="0" w:color="auto"/>
        <w:left w:val="none" w:sz="0" w:space="0" w:color="auto"/>
        <w:bottom w:val="none" w:sz="0" w:space="0" w:color="auto"/>
        <w:right w:val="none" w:sz="0" w:space="0" w:color="auto"/>
      </w:divBdr>
    </w:div>
    <w:div w:id="618730289">
      <w:marLeft w:val="480"/>
      <w:marRight w:val="0"/>
      <w:marTop w:val="0"/>
      <w:marBottom w:val="0"/>
      <w:divBdr>
        <w:top w:val="none" w:sz="0" w:space="0" w:color="auto"/>
        <w:left w:val="none" w:sz="0" w:space="0" w:color="auto"/>
        <w:bottom w:val="none" w:sz="0" w:space="0" w:color="auto"/>
        <w:right w:val="none" w:sz="0" w:space="0" w:color="auto"/>
      </w:divBdr>
    </w:div>
    <w:div w:id="618757203">
      <w:marLeft w:val="480"/>
      <w:marRight w:val="0"/>
      <w:marTop w:val="0"/>
      <w:marBottom w:val="0"/>
      <w:divBdr>
        <w:top w:val="none" w:sz="0" w:space="0" w:color="auto"/>
        <w:left w:val="none" w:sz="0" w:space="0" w:color="auto"/>
        <w:bottom w:val="none" w:sz="0" w:space="0" w:color="auto"/>
        <w:right w:val="none" w:sz="0" w:space="0" w:color="auto"/>
      </w:divBdr>
    </w:div>
    <w:div w:id="618797264">
      <w:marLeft w:val="480"/>
      <w:marRight w:val="0"/>
      <w:marTop w:val="0"/>
      <w:marBottom w:val="0"/>
      <w:divBdr>
        <w:top w:val="none" w:sz="0" w:space="0" w:color="auto"/>
        <w:left w:val="none" w:sz="0" w:space="0" w:color="auto"/>
        <w:bottom w:val="none" w:sz="0" w:space="0" w:color="auto"/>
        <w:right w:val="none" w:sz="0" w:space="0" w:color="auto"/>
      </w:divBdr>
    </w:div>
    <w:div w:id="618797768">
      <w:marLeft w:val="480"/>
      <w:marRight w:val="0"/>
      <w:marTop w:val="0"/>
      <w:marBottom w:val="0"/>
      <w:divBdr>
        <w:top w:val="none" w:sz="0" w:space="0" w:color="auto"/>
        <w:left w:val="none" w:sz="0" w:space="0" w:color="auto"/>
        <w:bottom w:val="none" w:sz="0" w:space="0" w:color="auto"/>
        <w:right w:val="none" w:sz="0" w:space="0" w:color="auto"/>
      </w:divBdr>
    </w:div>
    <w:div w:id="618804394">
      <w:marLeft w:val="480"/>
      <w:marRight w:val="0"/>
      <w:marTop w:val="0"/>
      <w:marBottom w:val="0"/>
      <w:divBdr>
        <w:top w:val="none" w:sz="0" w:space="0" w:color="auto"/>
        <w:left w:val="none" w:sz="0" w:space="0" w:color="auto"/>
        <w:bottom w:val="none" w:sz="0" w:space="0" w:color="auto"/>
        <w:right w:val="none" w:sz="0" w:space="0" w:color="auto"/>
      </w:divBdr>
    </w:div>
    <w:div w:id="618877835">
      <w:marLeft w:val="480"/>
      <w:marRight w:val="0"/>
      <w:marTop w:val="0"/>
      <w:marBottom w:val="0"/>
      <w:divBdr>
        <w:top w:val="none" w:sz="0" w:space="0" w:color="auto"/>
        <w:left w:val="none" w:sz="0" w:space="0" w:color="auto"/>
        <w:bottom w:val="none" w:sz="0" w:space="0" w:color="auto"/>
        <w:right w:val="none" w:sz="0" w:space="0" w:color="auto"/>
      </w:divBdr>
    </w:div>
    <w:div w:id="618990769">
      <w:marLeft w:val="480"/>
      <w:marRight w:val="0"/>
      <w:marTop w:val="0"/>
      <w:marBottom w:val="0"/>
      <w:divBdr>
        <w:top w:val="none" w:sz="0" w:space="0" w:color="auto"/>
        <w:left w:val="none" w:sz="0" w:space="0" w:color="auto"/>
        <w:bottom w:val="none" w:sz="0" w:space="0" w:color="auto"/>
        <w:right w:val="none" w:sz="0" w:space="0" w:color="auto"/>
      </w:divBdr>
    </w:div>
    <w:div w:id="618994526">
      <w:marLeft w:val="480"/>
      <w:marRight w:val="0"/>
      <w:marTop w:val="0"/>
      <w:marBottom w:val="0"/>
      <w:divBdr>
        <w:top w:val="none" w:sz="0" w:space="0" w:color="auto"/>
        <w:left w:val="none" w:sz="0" w:space="0" w:color="auto"/>
        <w:bottom w:val="none" w:sz="0" w:space="0" w:color="auto"/>
        <w:right w:val="none" w:sz="0" w:space="0" w:color="auto"/>
      </w:divBdr>
    </w:div>
    <w:div w:id="618997285">
      <w:marLeft w:val="480"/>
      <w:marRight w:val="0"/>
      <w:marTop w:val="0"/>
      <w:marBottom w:val="0"/>
      <w:divBdr>
        <w:top w:val="none" w:sz="0" w:space="0" w:color="auto"/>
        <w:left w:val="none" w:sz="0" w:space="0" w:color="auto"/>
        <w:bottom w:val="none" w:sz="0" w:space="0" w:color="auto"/>
        <w:right w:val="none" w:sz="0" w:space="0" w:color="auto"/>
      </w:divBdr>
    </w:div>
    <w:div w:id="618999717">
      <w:marLeft w:val="480"/>
      <w:marRight w:val="0"/>
      <w:marTop w:val="0"/>
      <w:marBottom w:val="0"/>
      <w:divBdr>
        <w:top w:val="none" w:sz="0" w:space="0" w:color="auto"/>
        <w:left w:val="none" w:sz="0" w:space="0" w:color="auto"/>
        <w:bottom w:val="none" w:sz="0" w:space="0" w:color="auto"/>
        <w:right w:val="none" w:sz="0" w:space="0" w:color="auto"/>
      </w:divBdr>
    </w:div>
    <w:div w:id="619000214">
      <w:marLeft w:val="480"/>
      <w:marRight w:val="0"/>
      <w:marTop w:val="0"/>
      <w:marBottom w:val="0"/>
      <w:divBdr>
        <w:top w:val="none" w:sz="0" w:space="0" w:color="auto"/>
        <w:left w:val="none" w:sz="0" w:space="0" w:color="auto"/>
        <w:bottom w:val="none" w:sz="0" w:space="0" w:color="auto"/>
        <w:right w:val="none" w:sz="0" w:space="0" w:color="auto"/>
      </w:divBdr>
    </w:div>
    <w:div w:id="619069470">
      <w:marLeft w:val="480"/>
      <w:marRight w:val="0"/>
      <w:marTop w:val="0"/>
      <w:marBottom w:val="0"/>
      <w:divBdr>
        <w:top w:val="none" w:sz="0" w:space="0" w:color="auto"/>
        <w:left w:val="none" w:sz="0" w:space="0" w:color="auto"/>
        <w:bottom w:val="none" w:sz="0" w:space="0" w:color="auto"/>
        <w:right w:val="none" w:sz="0" w:space="0" w:color="auto"/>
      </w:divBdr>
    </w:div>
    <w:div w:id="619186718">
      <w:bodyDiv w:val="1"/>
      <w:marLeft w:val="0"/>
      <w:marRight w:val="0"/>
      <w:marTop w:val="0"/>
      <w:marBottom w:val="0"/>
      <w:divBdr>
        <w:top w:val="none" w:sz="0" w:space="0" w:color="auto"/>
        <w:left w:val="none" w:sz="0" w:space="0" w:color="auto"/>
        <w:bottom w:val="none" w:sz="0" w:space="0" w:color="auto"/>
        <w:right w:val="none" w:sz="0" w:space="0" w:color="auto"/>
      </w:divBdr>
    </w:div>
    <w:div w:id="619263811">
      <w:marLeft w:val="480"/>
      <w:marRight w:val="0"/>
      <w:marTop w:val="0"/>
      <w:marBottom w:val="0"/>
      <w:divBdr>
        <w:top w:val="none" w:sz="0" w:space="0" w:color="auto"/>
        <w:left w:val="none" w:sz="0" w:space="0" w:color="auto"/>
        <w:bottom w:val="none" w:sz="0" w:space="0" w:color="auto"/>
        <w:right w:val="none" w:sz="0" w:space="0" w:color="auto"/>
      </w:divBdr>
    </w:div>
    <w:div w:id="619267600">
      <w:marLeft w:val="480"/>
      <w:marRight w:val="0"/>
      <w:marTop w:val="0"/>
      <w:marBottom w:val="0"/>
      <w:divBdr>
        <w:top w:val="none" w:sz="0" w:space="0" w:color="auto"/>
        <w:left w:val="none" w:sz="0" w:space="0" w:color="auto"/>
        <w:bottom w:val="none" w:sz="0" w:space="0" w:color="auto"/>
        <w:right w:val="none" w:sz="0" w:space="0" w:color="auto"/>
      </w:divBdr>
    </w:div>
    <w:div w:id="619267708">
      <w:marLeft w:val="480"/>
      <w:marRight w:val="0"/>
      <w:marTop w:val="0"/>
      <w:marBottom w:val="0"/>
      <w:divBdr>
        <w:top w:val="none" w:sz="0" w:space="0" w:color="auto"/>
        <w:left w:val="none" w:sz="0" w:space="0" w:color="auto"/>
        <w:bottom w:val="none" w:sz="0" w:space="0" w:color="auto"/>
        <w:right w:val="none" w:sz="0" w:space="0" w:color="auto"/>
      </w:divBdr>
    </w:div>
    <w:div w:id="619528120">
      <w:marLeft w:val="480"/>
      <w:marRight w:val="0"/>
      <w:marTop w:val="0"/>
      <w:marBottom w:val="0"/>
      <w:divBdr>
        <w:top w:val="none" w:sz="0" w:space="0" w:color="auto"/>
        <w:left w:val="none" w:sz="0" w:space="0" w:color="auto"/>
        <w:bottom w:val="none" w:sz="0" w:space="0" w:color="auto"/>
        <w:right w:val="none" w:sz="0" w:space="0" w:color="auto"/>
      </w:divBdr>
    </w:div>
    <w:div w:id="619532094">
      <w:marLeft w:val="480"/>
      <w:marRight w:val="0"/>
      <w:marTop w:val="0"/>
      <w:marBottom w:val="0"/>
      <w:divBdr>
        <w:top w:val="none" w:sz="0" w:space="0" w:color="auto"/>
        <w:left w:val="none" w:sz="0" w:space="0" w:color="auto"/>
        <w:bottom w:val="none" w:sz="0" w:space="0" w:color="auto"/>
        <w:right w:val="none" w:sz="0" w:space="0" w:color="auto"/>
      </w:divBdr>
    </w:div>
    <w:div w:id="619579475">
      <w:marLeft w:val="480"/>
      <w:marRight w:val="0"/>
      <w:marTop w:val="0"/>
      <w:marBottom w:val="0"/>
      <w:divBdr>
        <w:top w:val="none" w:sz="0" w:space="0" w:color="auto"/>
        <w:left w:val="none" w:sz="0" w:space="0" w:color="auto"/>
        <w:bottom w:val="none" w:sz="0" w:space="0" w:color="auto"/>
        <w:right w:val="none" w:sz="0" w:space="0" w:color="auto"/>
      </w:divBdr>
    </w:div>
    <w:div w:id="619603143">
      <w:marLeft w:val="480"/>
      <w:marRight w:val="0"/>
      <w:marTop w:val="0"/>
      <w:marBottom w:val="0"/>
      <w:divBdr>
        <w:top w:val="none" w:sz="0" w:space="0" w:color="auto"/>
        <w:left w:val="none" w:sz="0" w:space="0" w:color="auto"/>
        <w:bottom w:val="none" w:sz="0" w:space="0" w:color="auto"/>
        <w:right w:val="none" w:sz="0" w:space="0" w:color="auto"/>
      </w:divBdr>
    </w:div>
    <w:div w:id="619604485">
      <w:marLeft w:val="480"/>
      <w:marRight w:val="0"/>
      <w:marTop w:val="0"/>
      <w:marBottom w:val="0"/>
      <w:divBdr>
        <w:top w:val="none" w:sz="0" w:space="0" w:color="auto"/>
        <w:left w:val="none" w:sz="0" w:space="0" w:color="auto"/>
        <w:bottom w:val="none" w:sz="0" w:space="0" w:color="auto"/>
        <w:right w:val="none" w:sz="0" w:space="0" w:color="auto"/>
      </w:divBdr>
    </w:div>
    <w:div w:id="619647019">
      <w:marLeft w:val="480"/>
      <w:marRight w:val="0"/>
      <w:marTop w:val="0"/>
      <w:marBottom w:val="0"/>
      <w:divBdr>
        <w:top w:val="none" w:sz="0" w:space="0" w:color="auto"/>
        <w:left w:val="none" w:sz="0" w:space="0" w:color="auto"/>
        <w:bottom w:val="none" w:sz="0" w:space="0" w:color="auto"/>
        <w:right w:val="none" w:sz="0" w:space="0" w:color="auto"/>
      </w:divBdr>
    </w:div>
    <w:div w:id="619841751">
      <w:marLeft w:val="480"/>
      <w:marRight w:val="0"/>
      <w:marTop w:val="0"/>
      <w:marBottom w:val="0"/>
      <w:divBdr>
        <w:top w:val="none" w:sz="0" w:space="0" w:color="auto"/>
        <w:left w:val="none" w:sz="0" w:space="0" w:color="auto"/>
        <w:bottom w:val="none" w:sz="0" w:space="0" w:color="auto"/>
        <w:right w:val="none" w:sz="0" w:space="0" w:color="auto"/>
      </w:divBdr>
    </w:div>
    <w:div w:id="619847429">
      <w:marLeft w:val="480"/>
      <w:marRight w:val="0"/>
      <w:marTop w:val="0"/>
      <w:marBottom w:val="0"/>
      <w:divBdr>
        <w:top w:val="none" w:sz="0" w:space="0" w:color="auto"/>
        <w:left w:val="none" w:sz="0" w:space="0" w:color="auto"/>
        <w:bottom w:val="none" w:sz="0" w:space="0" w:color="auto"/>
        <w:right w:val="none" w:sz="0" w:space="0" w:color="auto"/>
      </w:divBdr>
    </w:div>
    <w:div w:id="620068608">
      <w:marLeft w:val="480"/>
      <w:marRight w:val="0"/>
      <w:marTop w:val="0"/>
      <w:marBottom w:val="0"/>
      <w:divBdr>
        <w:top w:val="none" w:sz="0" w:space="0" w:color="auto"/>
        <w:left w:val="none" w:sz="0" w:space="0" w:color="auto"/>
        <w:bottom w:val="none" w:sz="0" w:space="0" w:color="auto"/>
        <w:right w:val="none" w:sz="0" w:space="0" w:color="auto"/>
      </w:divBdr>
    </w:div>
    <w:div w:id="620110080">
      <w:marLeft w:val="480"/>
      <w:marRight w:val="0"/>
      <w:marTop w:val="0"/>
      <w:marBottom w:val="0"/>
      <w:divBdr>
        <w:top w:val="none" w:sz="0" w:space="0" w:color="auto"/>
        <w:left w:val="none" w:sz="0" w:space="0" w:color="auto"/>
        <w:bottom w:val="none" w:sz="0" w:space="0" w:color="auto"/>
        <w:right w:val="none" w:sz="0" w:space="0" w:color="auto"/>
      </w:divBdr>
    </w:div>
    <w:div w:id="620116890">
      <w:marLeft w:val="480"/>
      <w:marRight w:val="0"/>
      <w:marTop w:val="0"/>
      <w:marBottom w:val="0"/>
      <w:divBdr>
        <w:top w:val="none" w:sz="0" w:space="0" w:color="auto"/>
        <w:left w:val="none" w:sz="0" w:space="0" w:color="auto"/>
        <w:bottom w:val="none" w:sz="0" w:space="0" w:color="auto"/>
        <w:right w:val="none" w:sz="0" w:space="0" w:color="auto"/>
      </w:divBdr>
    </w:div>
    <w:div w:id="620187194">
      <w:marLeft w:val="480"/>
      <w:marRight w:val="0"/>
      <w:marTop w:val="0"/>
      <w:marBottom w:val="0"/>
      <w:divBdr>
        <w:top w:val="none" w:sz="0" w:space="0" w:color="auto"/>
        <w:left w:val="none" w:sz="0" w:space="0" w:color="auto"/>
        <w:bottom w:val="none" w:sz="0" w:space="0" w:color="auto"/>
        <w:right w:val="none" w:sz="0" w:space="0" w:color="auto"/>
      </w:divBdr>
    </w:div>
    <w:div w:id="620260394">
      <w:marLeft w:val="480"/>
      <w:marRight w:val="0"/>
      <w:marTop w:val="0"/>
      <w:marBottom w:val="0"/>
      <w:divBdr>
        <w:top w:val="none" w:sz="0" w:space="0" w:color="auto"/>
        <w:left w:val="none" w:sz="0" w:space="0" w:color="auto"/>
        <w:bottom w:val="none" w:sz="0" w:space="0" w:color="auto"/>
        <w:right w:val="none" w:sz="0" w:space="0" w:color="auto"/>
      </w:divBdr>
    </w:div>
    <w:div w:id="620264357">
      <w:marLeft w:val="480"/>
      <w:marRight w:val="0"/>
      <w:marTop w:val="0"/>
      <w:marBottom w:val="0"/>
      <w:divBdr>
        <w:top w:val="none" w:sz="0" w:space="0" w:color="auto"/>
        <w:left w:val="none" w:sz="0" w:space="0" w:color="auto"/>
        <w:bottom w:val="none" w:sz="0" w:space="0" w:color="auto"/>
        <w:right w:val="none" w:sz="0" w:space="0" w:color="auto"/>
      </w:divBdr>
    </w:div>
    <w:div w:id="620301280">
      <w:marLeft w:val="480"/>
      <w:marRight w:val="0"/>
      <w:marTop w:val="0"/>
      <w:marBottom w:val="0"/>
      <w:divBdr>
        <w:top w:val="none" w:sz="0" w:space="0" w:color="auto"/>
        <w:left w:val="none" w:sz="0" w:space="0" w:color="auto"/>
        <w:bottom w:val="none" w:sz="0" w:space="0" w:color="auto"/>
        <w:right w:val="none" w:sz="0" w:space="0" w:color="auto"/>
      </w:divBdr>
    </w:div>
    <w:div w:id="620380090">
      <w:marLeft w:val="480"/>
      <w:marRight w:val="0"/>
      <w:marTop w:val="0"/>
      <w:marBottom w:val="0"/>
      <w:divBdr>
        <w:top w:val="none" w:sz="0" w:space="0" w:color="auto"/>
        <w:left w:val="none" w:sz="0" w:space="0" w:color="auto"/>
        <w:bottom w:val="none" w:sz="0" w:space="0" w:color="auto"/>
        <w:right w:val="none" w:sz="0" w:space="0" w:color="auto"/>
      </w:divBdr>
    </w:div>
    <w:div w:id="620382493">
      <w:marLeft w:val="480"/>
      <w:marRight w:val="0"/>
      <w:marTop w:val="0"/>
      <w:marBottom w:val="0"/>
      <w:divBdr>
        <w:top w:val="none" w:sz="0" w:space="0" w:color="auto"/>
        <w:left w:val="none" w:sz="0" w:space="0" w:color="auto"/>
        <w:bottom w:val="none" w:sz="0" w:space="0" w:color="auto"/>
        <w:right w:val="none" w:sz="0" w:space="0" w:color="auto"/>
      </w:divBdr>
    </w:div>
    <w:div w:id="620383386">
      <w:marLeft w:val="480"/>
      <w:marRight w:val="0"/>
      <w:marTop w:val="0"/>
      <w:marBottom w:val="0"/>
      <w:divBdr>
        <w:top w:val="none" w:sz="0" w:space="0" w:color="auto"/>
        <w:left w:val="none" w:sz="0" w:space="0" w:color="auto"/>
        <w:bottom w:val="none" w:sz="0" w:space="0" w:color="auto"/>
        <w:right w:val="none" w:sz="0" w:space="0" w:color="auto"/>
      </w:divBdr>
    </w:div>
    <w:div w:id="620461239">
      <w:marLeft w:val="480"/>
      <w:marRight w:val="0"/>
      <w:marTop w:val="0"/>
      <w:marBottom w:val="0"/>
      <w:divBdr>
        <w:top w:val="none" w:sz="0" w:space="0" w:color="auto"/>
        <w:left w:val="none" w:sz="0" w:space="0" w:color="auto"/>
        <w:bottom w:val="none" w:sz="0" w:space="0" w:color="auto"/>
        <w:right w:val="none" w:sz="0" w:space="0" w:color="auto"/>
      </w:divBdr>
    </w:div>
    <w:div w:id="620496865">
      <w:marLeft w:val="480"/>
      <w:marRight w:val="0"/>
      <w:marTop w:val="0"/>
      <w:marBottom w:val="0"/>
      <w:divBdr>
        <w:top w:val="none" w:sz="0" w:space="0" w:color="auto"/>
        <w:left w:val="none" w:sz="0" w:space="0" w:color="auto"/>
        <w:bottom w:val="none" w:sz="0" w:space="0" w:color="auto"/>
        <w:right w:val="none" w:sz="0" w:space="0" w:color="auto"/>
      </w:divBdr>
    </w:div>
    <w:div w:id="620497796">
      <w:marLeft w:val="480"/>
      <w:marRight w:val="0"/>
      <w:marTop w:val="0"/>
      <w:marBottom w:val="0"/>
      <w:divBdr>
        <w:top w:val="none" w:sz="0" w:space="0" w:color="auto"/>
        <w:left w:val="none" w:sz="0" w:space="0" w:color="auto"/>
        <w:bottom w:val="none" w:sz="0" w:space="0" w:color="auto"/>
        <w:right w:val="none" w:sz="0" w:space="0" w:color="auto"/>
      </w:divBdr>
    </w:div>
    <w:div w:id="620500011">
      <w:marLeft w:val="480"/>
      <w:marRight w:val="0"/>
      <w:marTop w:val="0"/>
      <w:marBottom w:val="0"/>
      <w:divBdr>
        <w:top w:val="none" w:sz="0" w:space="0" w:color="auto"/>
        <w:left w:val="none" w:sz="0" w:space="0" w:color="auto"/>
        <w:bottom w:val="none" w:sz="0" w:space="0" w:color="auto"/>
        <w:right w:val="none" w:sz="0" w:space="0" w:color="auto"/>
      </w:divBdr>
    </w:div>
    <w:div w:id="620649303">
      <w:marLeft w:val="480"/>
      <w:marRight w:val="0"/>
      <w:marTop w:val="0"/>
      <w:marBottom w:val="0"/>
      <w:divBdr>
        <w:top w:val="none" w:sz="0" w:space="0" w:color="auto"/>
        <w:left w:val="none" w:sz="0" w:space="0" w:color="auto"/>
        <w:bottom w:val="none" w:sz="0" w:space="0" w:color="auto"/>
        <w:right w:val="none" w:sz="0" w:space="0" w:color="auto"/>
      </w:divBdr>
    </w:div>
    <w:div w:id="620650522">
      <w:marLeft w:val="480"/>
      <w:marRight w:val="0"/>
      <w:marTop w:val="0"/>
      <w:marBottom w:val="0"/>
      <w:divBdr>
        <w:top w:val="none" w:sz="0" w:space="0" w:color="auto"/>
        <w:left w:val="none" w:sz="0" w:space="0" w:color="auto"/>
        <w:bottom w:val="none" w:sz="0" w:space="0" w:color="auto"/>
        <w:right w:val="none" w:sz="0" w:space="0" w:color="auto"/>
      </w:divBdr>
    </w:div>
    <w:div w:id="620653027">
      <w:marLeft w:val="480"/>
      <w:marRight w:val="0"/>
      <w:marTop w:val="0"/>
      <w:marBottom w:val="0"/>
      <w:divBdr>
        <w:top w:val="none" w:sz="0" w:space="0" w:color="auto"/>
        <w:left w:val="none" w:sz="0" w:space="0" w:color="auto"/>
        <w:bottom w:val="none" w:sz="0" w:space="0" w:color="auto"/>
        <w:right w:val="none" w:sz="0" w:space="0" w:color="auto"/>
      </w:divBdr>
    </w:div>
    <w:div w:id="620722618">
      <w:marLeft w:val="480"/>
      <w:marRight w:val="0"/>
      <w:marTop w:val="0"/>
      <w:marBottom w:val="0"/>
      <w:divBdr>
        <w:top w:val="none" w:sz="0" w:space="0" w:color="auto"/>
        <w:left w:val="none" w:sz="0" w:space="0" w:color="auto"/>
        <w:bottom w:val="none" w:sz="0" w:space="0" w:color="auto"/>
        <w:right w:val="none" w:sz="0" w:space="0" w:color="auto"/>
      </w:divBdr>
    </w:div>
    <w:div w:id="620770698">
      <w:marLeft w:val="480"/>
      <w:marRight w:val="0"/>
      <w:marTop w:val="0"/>
      <w:marBottom w:val="0"/>
      <w:divBdr>
        <w:top w:val="none" w:sz="0" w:space="0" w:color="auto"/>
        <w:left w:val="none" w:sz="0" w:space="0" w:color="auto"/>
        <w:bottom w:val="none" w:sz="0" w:space="0" w:color="auto"/>
        <w:right w:val="none" w:sz="0" w:space="0" w:color="auto"/>
      </w:divBdr>
    </w:div>
    <w:div w:id="620771332">
      <w:marLeft w:val="480"/>
      <w:marRight w:val="0"/>
      <w:marTop w:val="0"/>
      <w:marBottom w:val="0"/>
      <w:divBdr>
        <w:top w:val="none" w:sz="0" w:space="0" w:color="auto"/>
        <w:left w:val="none" w:sz="0" w:space="0" w:color="auto"/>
        <w:bottom w:val="none" w:sz="0" w:space="0" w:color="auto"/>
        <w:right w:val="none" w:sz="0" w:space="0" w:color="auto"/>
      </w:divBdr>
    </w:div>
    <w:div w:id="620920686">
      <w:marLeft w:val="480"/>
      <w:marRight w:val="0"/>
      <w:marTop w:val="0"/>
      <w:marBottom w:val="0"/>
      <w:divBdr>
        <w:top w:val="none" w:sz="0" w:space="0" w:color="auto"/>
        <w:left w:val="none" w:sz="0" w:space="0" w:color="auto"/>
        <w:bottom w:val="none" w:sz="0" w:space="0" w:color="auto"/>
        <w:right w:val="none" w:sz="0" w:space="0" w:color="auto"/>
      </w:divBdr>
    </w:div>
    <w:div w:id="621033108">
      <w:marLeft w:val="480"/>
      <w:marRight w:val="0"/>
      <w:marTop w:val="0"/>
      <w:marBottom w:val="0"/>
      <w:divBdr>
        <w:top w:val="none" w:sz="0" w:space="0" w:color="auto"/>
        <w:left w:val="none" w:sz="0" w:space="0" w:color="auto"/>
        <w:bottom w:val="none" w:sz="0" w:space="0" w:color="auto"/>
        <w:right w:val="none" w:sz="0" w:space="0" w:color="auto"/>
      </w:divBdr>
    </w:div>
    <w:div w:id="621033431">
      <w:marLeft w:val="480"/>
      <w:marRight w:val="0"/>
      <w:marTop w:val="0"/>
      <w:marBottom w:val="0"/>
      <w:divBdr>
        <w:top w:val="none" w:sz="0" w:space="0" w:color="auto"/>
        <w:left w:val="none" w:sz="0" w:space="0" w:color="auto"/>
        <w:bottom w:val="none" w:sz="0" w:space="0" w:color="auto"/>
        <w:right w:val="none" w:sz="0" w:space="0" w:color="auto"/>
      </w:divBdr>
    </w:div>
    <w:div w:id="621040203">
      <w:marLeft w:val="480"/>
      <w:marRight w:val="0"/>
      <w:marTop w:val="0"/>
      <w:marBottom w:val="0"/>
      <w:divBdr>
        <w:top w:val="none" w:sz="0" w:space="0" w:color="auto"/>
        <w:left w:val="none" w:sz="0" w:space="0" w:color="auto"/>
        <w:bottom w:val="none" w:sz="0" w:space="0" w:color="auto"/>
        <w:right w:val="none" w:sz="0" w:space="0" w:color="auto"/>
      </w:divBdr>
    </w:div>
    <w:div w:id="621107065">
      <w:marLeft w:val="480"/>
      <w:marRight w:val="0"/>
      <w:marTop w:val="0"/>
      <w:marBottom w:val="0"/>
      <w:divBdr>
        <w:top w:val="none" w:sz="0" w:space="0" w:color="auto"/>
        <w:left w:val="none" w:sz="0" w:space="0" w:color="auto"/>
        <w:bottom w:val="none" w:sz="0" w:space="0" w:color="auto"/>
        <w:right w:val="none" w:sz="0" w:space="0" w:color="auto"/>
      </w:divBdr>
    </w:div>
    <w:div w:id="621111605">
      <w:marLeft w:val="480"/>
      <w:marRight w:val="0"/>
      <w:marTop w:val="0"/>
      <w:marBottom w:val="0"/>
      <w:divBdr>
        <w:top w:val="none" w:sz="0" w:space="0" w:color="auto"/>
        <w:left w:val="none" w:sz="0" w:space="0" w:color="auto"/>
        <w:bottom w:val="none" w:sz="0" w:space="0" w:color="auto"/>
        <w:right w:val="none" w:sz="0" w:space="0" w:color="auto"/>
      </w:divBdr>
    </w:div>
    <w:div w:id="621111703">
      <w:marLeft w:val="480"/>
      <w:marRight w:val="0"/>
      <w:marTop w:val="0"/>
      <w:marBottom w:val="0"/>
      <w:divBdr>
        <w:top w:val="none" w:sz="0" w:space="0" w:color="auto"/>
        <w:left w:val="none" w:sz="0" w:space="0" w:color="auto"/>
        <w:bottom w:val="none" w:sz="0" w:space="0" w:color="auto"/>
        <w:right w:val="none" w:sz="0" w:space="0" w:color="auto"/>
      </w:divBdr>
    </w:div>
    <w:div w:id="621225347">
      <w:marLeft w:val="480"/>
      <w:marRight w:val="0"/>
      <w:marTop w:val="0"/>
      <w:marBottom w:val="0"/>
      <w:divBdr>
        <w:top w:val="none" w:sz="0" w:space="0" w:color="auto"/>
        <w:left w:val="none" w:sz="0" w:space="0" w:color="auto"/>
        <w:bottom w:val="none" w:sz="0" w:space="0" w:color="auto"/>
        <w:right w:val="none" w:sz="0" w:space="0" w:color="auto"/>
      </w:divBdr>
    </w:div>
    <w:div w:id="621230832">
      <w:marLeft w:val="480"/>
      <w:marRight w:val="0"/>
      <w:marTop w:val="0"/>
      <w:marBottom w:val="0"/>
      <w:divBdr>
        <w:top w:val="none" w:sz="0" w:space="0" w:color="auto"/>
        <w:left w:val="none" w:sz="0" w:space="0" w:color="auto"/>
        <w:bottom w:val="none" w:sz="0" w:space="0" w:color="auto"/>
        <w:right w:val="none" w:sz="0" w:space="0" w:color="auto"/>
      </w:divBdr>
    </w:div>
    <w:div w:id="621234388">
      <w:marLeft w:val="480"/>
      <w:marRight w:val="0"/>
      <w:marTop w:val="0"/>
      <w:marBottom w:val="0"/>
      <w:divBdr>
        <w:top w:val="none" w:sz="0" w:space="0" w:color="auto"/>
        <w:left w:val="none" w:sz="0" w:space="0" w:color="auto"/>
        <w:bottom w:val="none" w:sz="0" w:space="0" w:color="auto"/>
        <w:right w:val="none" w:sz="0" w:space="0" w:color="auto"/>
      </w:divBdr>
    </w:div>
    <w:div w:id="621303766">
      <w:marLeft w:val="480"/>
      <w:marRight w:val="0"/>
      <w:marTop w:val="0"/>
      <w:marBottom w:val="0"/>
      <w:divBdr>
        <w:top w:val="none" w:sz="0" w:space="0" w:color="auto"/>
        <w:left w:val="none" w:sz="0" w:space="0" w:color="auto"/>
        <w:bottom w:val="none" w:sz="0" w:space="0" w:color="auto"/>
        <w:right w:val="none" w:sz="0" w:space="0" w:color="auto"/>
      </w:divBdr>
    </w:div>
    <w:div w:id="621376939">
      <w:marLeft w:val="480"/>
      <w:marRight w:val="0"/>
      <w:marTop w:val="0"/>
      <w:marBottom w:val="0"/>
      <w:divBdr>
        <w:top w:val="none" w:sz="0" w:space="0" w:color="auto"/>
        <w:left w:val="none" w:sz="0" w:space="0" w:color="auto"/>
        <w:bottom w:val="none" w:sz="0" w:space="0" w:color="auto"/>
        <w:right w:val="none" w:sz="0" w:space="0" w:color="auto"/>
      </w:divBdr>
    </w:div>
    <w:div w:id="621379077">
      <w:marLeft w:val="480"/>
      <w:marRight w:val="0"/>
      <w:marTop w:val="0"/>
      <w:marBottom w:val="0"/>
      <w:divBdr>
        <w:top w:val="none" w:sz="0" w:space="0" w:color="auto"/>
        <w:left w:val="none" w:sz="0" w:space="0" w:color="auto"/>
        <w:bottom w:val="none" w:sz="0" w:space="0" w:color="auto"/>
        <w:right w:val="none" w:sz="0" w:space="0" w:color="auto"/>
      </w:divBdr>
    </w:div>
    <w:div w:id="621418494">
      <w:marLeft w:val="480"/>
      <w:marRight w:val="0"/>
      <w:marTop w:val="0"/>
      <w:marBottom w:val="0"/>
      <w:divBdr>
        <w:top w:val="none" w:sz="0" w:space="0" w:color="auto"/>
        <w:left w:val="none" w:sz="0" w:space="0" w:color="auto"/>
        <w:bottom w:val="none" w:sz="0" w:space="0" w:color="auto"/>
        <w:right w:val="none" w:sz="0" w:space="0" w:color="auto"/>
      </w:divBdr>
    </w:div>
    <w:div w:id="621688544">
      <w:marLeft w:val="480"/>
      <w:marRight w:val="0"/>
      <w:marTop w:val="0"/>
      <w:marBottom w:val="0"/>
      <w:divBdr>
        <w:top w:val="none" w:sz="0" w:space="0" w:color="auto"/>
        <w:left w:val="none" w:sz="0" w:space="0" w:color="auto"/>
        <w:bottom w:val="none" w:sz="0" w:space="0" w:color="auto"/>
        <w:right w:val="none" w:sz="0" w:space="0" w:color="auto"/>
      </w:divBdr>
    </w:div>
    <w:div w:id="621688669">
      <w:marLeft w:val="480"/>
      <w:marRight w:val="0"/>
      <w:marTop w:val="0"/>
      <w:marBottom w:val="0"/>
      <w:divBdr>
        <w:top w:val="none" w:sz="0" w:space="0" w:color="auto"/>
        <w:left w:val="none" w:sz="0" w:space="0" w:color="auto"/>
        <w:bottom w:val="none" w:sz="0" w:space="0" w:color="auto"/>
        <w:right w:val="none" w:sz="0" w:space="0" w:color="auto"/>
      </w:divBdr>
    </w:div>
    <w:div w:id="621693948">
      <w:marLeft w:val="480"/>
      <w:marRight w:val="0"/>
      <w:marTop w:val="0"/>
      <w:marBottom w:val="0"/>
      <w:divBdr>
        <w:top w:val="none" w:sz="0" w:space="0" w:color="auto"/>
        <w:left w:val="none" w:sz="0" w:space="0" w:color="auto"/>
        <w:bottom w:val="none" w:sz="0" w:space="0" w:color="auto"/>
        <w:right w:val="none" w:sz="0" w:space="0" w:color="auto"/>
      </w:divBdr>
    </w:div>
    <w:div w:id="621694127">
      <w:marLeft w:val="480"/>
      <w:marRight w:val="0"/>
      <w:marTop w:val="0"/>
      <w:marBottom w:val="0"/>
      <w:divBdr>
        <w:top w:val="none" w:sz="0" w:space="0" w:color="auto"/>
        <w:left w:val="none" w:sz="0" w:space="0" w:color="auto"/>
        <w:bottom w:val="none" w:sz="0" w:space="0" w:color="auto"/>
        <w:right w:val="none" w:sz="0" w:space="0" w:color="auto"/>
      </w:divBdr>
    </w:div>
    <w:div w:id="621809617">
      <w:marLeft w:val="480"/>
      <w:marRight w:val="0"/>
      <w:marTop w:val="0"/>
      <w:marBottom w:val="0"/>
      <w:divBdr>
        <w:top w:val="none" w:sz="0" w:space="0" w:color="auto"/>
        <w:left w:val="none" w:sz="0" w:space="0" w:color="auto"/>
        <w:bottom w:val="none" w:sz="0" w:space="0" w:color="auto"/>
        <w:right w:val="none" w:sz="0" w:space="0" w:color="auto"/>
      </w:divBdr>
    </w:div>
    <w:div w:id="621813730">
      <w:marLeft w:val="480"/>
      <w:marRight w:val="0"/>
      <w:marTop w:val="0"/>
      <w:marBottom w:val="0"/>
      <w:divBdr>
        <w:top w:val="none" w:sz="0" w:space="0" w:color="auto"/>
        <w:left w:val="none" w:sz="0" w:space="0" w:color="auto"/>
        <w:bottom w:val="none" w:sz="0" w:space="0" w:color="auto"/>
        <w:right w:val="none" w:sz="0" w:space="0" w:color="auto"/>
      </w:divBdr>
    </w:div>
    <w:div w:id="621837731">
      <w:marLeft w:val="480"/>
      <w:marRight w:val="0"/>
      <w:marTop w:val="0"/>
      <w:marBottom w:val="0"/>
      <w:divBdr>
        <w:top w:val="none" w:sz="0" w:space="0" w:color="auto"/>
        <w:left w:val="none" w:sz="0" w:space="0" w:color="auto"/>
        <w:bottom w:val="none" w:sz="0" w:space="0" w:color="auto"/>
        <w:right w:val="none" w:sz="0" w:space="0" w:color="auto"/>
      </w:divBdr>
    </w:div>
    <w:div w:id="621885898">
      <w:bodyDiv w:val="1"/>
      <w:marLeft w:val="0"/>
      <w:marRight w:val="0"/>
      <w:marTop w:val="0"/>
      <w:marBottom w:val="0"/>
      <w:divBdr>
        <w:top w:val="none" w:sz="0" w:space="0" w:color="auto"/>
        <w:left w:val="none" w:sz="0" w:space="0" w:color="auto"/>
        <w:bottom w:val="none" w:sz="0" w:space="0" w:color="auto"/>
        <w:right w:val="none" w:sz="0" w:space="0" w:color="auto"/>
      </w:divBdr>
      <w:divsChild>
        <w:div w:id="1385301091">
          <w:marLeft w:val="480"/>
          <w:marRight w:val="0"/>
          <w:marTop w:val="0"/>
          <w:marBottom w:val="0"/>
          <w:divBdr>
            <w:top w:val="none" w:sz="0" w:space="0" w:color="auto"/>
            <w:left w:val="none" w:sz="0" w:space="0" w:color="auto"/>
            <w:bottom w:val="none" w:sz="0" w:space="0" w:color="auto"/>
            <w:right w:val="none" w:sz="0" w:space="0" w:color="auto"/>
          </w:divBdr>
        </w:div>
        <w:div w:id="1563832894">
          <w:marLeft w:val="480"/>
          <w:marRight w:val="0"/>
          <w:marTop w:val="0"/>
          <w:marBottom w:val="0"/>
          <w:divBdr>
            <w:top w:val="none" w:sz="0" w:space="0" w:color="auto"/>
            <w:left w:val="none" w:sz="0" w:space="0" w:color="auto"/>
            <w:bottom w:val="none" w:sz="0" w:space="0" w:color="auto"/>
            <w:right w:val="none" w:sz="0" w:space="0" w:color="auto"/>
          </w:divBdr>
        </w:div>
        <w:div w:id="1862468302">
          <w:marLeft w:val="480"/>
          <w:marRight w:val="0"/>
          <w:marTop w:val="0"/>
          <w:marBottom w:val="0"/>
          <w:divBdr>
            <w:top w:val="none" w:sz="0" w:space="0" w:color="auto"/>
            <w:left w:val="none" w:sz="0" w:space="0" w:color="auto"/>
            <w:bottom w:val="none" w:sz="0" w:space="0" w:color="auto"/>
            <w:right w:val="none" w:sz="0" w:space="0" w:color="auto"/>
          </w:divBdr>
        </w:div>
        <w:div w:id="2130582085">
          <w:marLeft w:val="480"/>
          <w:marRight w:val="0"/>
          <w:marTop w:val="0"/>
          <w:marBottom w:val="0"/>
          <w:divBdr>
            <w:top w:val="none" w:sz="0" w:space="0" w:color="auto"/>
            <w:left w:val="none" w:sz="0" w:space="0" w:color="auto"/>
            <w:bottom w:val="none" w:sz="0" w:space="0" w:color="auto"/>
            <w:right w:val="none" w:sz="0" w:space="0" w:color="auto"/>
          </w:divBdr>
        </w:div>
        <w:div w:id="139226334">
          <w:marLeft w:val="480"/>
          <w:marRight w:val="0"/>
          <w:marTop w:val="0"/>
          <w:marBottom w:val="0"/>
          <w:divBdr>
            <w:top w:val="none" w:sz="0" w:space="0" w:color="auto"/>
            <w:left w:val="none" w:sz="0" w:space="0" w:color="auto"/>
            <w:bottom w:val="none" w:sz="0" w:space="0" w:color="auto"/>
            <w:right w:val="none" w:sz="0" w:space="0" w:color="auto"/>
          </w:divBdr>
        </w:div>
        <w:div w:id="440539924">
          <w:marLeft w:val="480"/>
          <w:marRight w:val="0"/>
          <w:marTop w:val="0"/>
          <w:marBottom w:val="0"/>
          <w:divBdr>
            <w:top w:val="none" w:sz="0" w:space="0" w:color="auto"/>
            <w:left w:val="none" w:sz="0" w:space="0" w:color="auto"/>
            <w:bottom w:val="none" w:sz="0" w:space="0" w:color="auto"/>
            <w:right w:val="none" w:sz="0" w:space="0" w:color="auto"/>
          </w:divBdr>
        </w:div>
        <w:div w:id="2018580200">
          <w:marLeft w:val="480"/>
          <w:marRight w:val="0"/>
          <w:marTop w:val="0"/>
          <w:marBottom w:val="0"/>
          <w:divBdr>
            <w:top w:val="none" w:sz="0" w:space="0" w:color="auto"/>
            <w:left w:val="none" w:sz="0" w:space="0" w:color="auto"/>
            <w:bottom w:val="none" w:sz="0" w:space="0" w:color="auto"/>
            <w:right w:val="none" w:sz="0" w:space="0" w:color="auto"/>
          </w:divBdr>
        </w:div>
        <w:div w:id="159348239">
          <w:marLeft w:val="480"/>
          <w:marRight w:val="0"/>
          <w:marTop w:val="0"/>
          <w:marBottom w:val="0"/>
          <w:divBdr>
            <w:top w:val="none" w:sz="0" w:space="0" w:color="auto"/>
            <w:left w:val="none" w:sz="0" w:space="0" w:color="auto"/>
            <w:bottom w:val="none" w:sz="0" w:space="0" w:color="auto"/>
            <w:right w:val="none" w:sz="0" w:space="0" w:color="auto"/>
          </w:divBdr>
        </w:div>
        <w:div w:id="709964468">
          <w:marLeft w:val="480"/>
          <w:marRight w:val="0"/>
          <w:marTop w:val="0"/>
          <w:marBottom w:val="0"/>
          <w:divBdr>
            <w:top w:val="none" w:sz="0" w:space="0" w:color="auto"/>
            <w:left w:val="none" w:sz="0" w:space="0" w:color="auto"/>
            <w:bottom w:val="none" w:sz="0" w:space="0" w:color="auto"/>
            <w:right w:val="none" w:sz="0" w:space="0" w:color="auto"/>
          </w:divBdr>
        </w:div>
        <w:div w:id="745032399">
          <w:marLeft w:val="480"/>
          <w:marRight w:val="0"/>
          <w:marTop w:val="0"/>
          <w:marBottom w:val="0"/>
          <w:divBdr>
            <w:top w:val="none" w:sz="0" w:space="0" w:color="auto"/>
            <w:left w:val="none" w:sz="0" w:space="0" w:color="auto"/>
            <w:bottom w:val="none" w:sz="0" w:space="0" w:color="auto"/>
            <w:right w:val="none" w:sz="0" w:space="0" w:color="auto"/>
          </w:divBdr>
        </w:div>
        <w:div w:id="830485746">
          <w:marLeft w:val="480"/>
          <w:marRight w:val="0"/>
          <w:marTop w:val="0"/>
          <w:marBottom w:val="0"/>
          <w:divBdr>
            <w:top w:val="none" w:sz="0" w:space="0" w:color="auto"/>
            <w:left w:val="none" w:sz="0" w:space="0" w:color="auto"/>
            <w:bottom w:val="none" w:sz="0" w:space="0" w:color="auto"/>
            <w:right w:val="none" w:sz="0" w:space="0" w:color="auto"/>
          </w:divBdr>
        </w:div>
        <w:div w:id="389502115">
          <w:marLeft w:val="480"/>
          <w:marRight w:val="0"/>
          <w:marTop w:val="0"/>
          <w:marBottom w:val="0"/>
          <w:divBdr>
            <w:top w:val="none" w:sz="0" w:space="0" w:color="auto"/>
            <w:left w:val="none" w:sz="0" w:space="0" w:color="auto"/>
            <w:bottom w:val="none" w:sz="0" w:space="0" w:color="auto"/>
            <w:right w:val="none" w:sz="0" w:space="0" w:color="auto"/>
          </w:divBdr>
        </w:div>
        <w:div w:id="1650405691">
          <w:marLeft w:val="480"/>
          <w:marRight w:val="0"/>
          <w:marTop w:val="0"/>
          <w:marBottom w:val="0"/>
          <w:divBdr>
            <w:top w:val="none" w:sz="0" w:space="0" w:color="auto"/>
            <w:left w:val="none" w:sz="0" w:space="0" w:color="auto"/>
            <w:bottom w:val="none" w:sz="0" w:space="0" w:color="auto"/>
            <w:right w:val="none" w:sz="0" w:space="0" w:color="auto"/>
          </w:divBdr>
        </w:div>
        <w:div w:id="348525253">
          <w:marLeft w:val="480"/>
          <w:marRight w:val="0"/>
          <w:marTop w:val="0"/>
          <w:marBottom w:val="0"/>
          <w:divBdr>
            <w:top w:val="none" w:sz="0" w:space="0" w:color="auto"/>
            <w:left w:val="none" w:sz="0" w:space="0" w:color="auto"/>
            <w:bottom w:val="none" w:sz="0" w:space="0" w:color="auto"/>
            <w:right w:val="none" w:sz="0" w:space="0" w:color="auto"/>
          </w:divBdr>
        </w:div>
        <w:div w:id="1118258648">
          <w:marLeft w:val="480"/>
          <w:marRight w:val="0"/>
          <w:marTop w:val="0"/>
          <w:marBottom w:val="0"/>
          <w:divBdr>
            <w:top w:val="none" w:sz="0" w:space="0" w:color="auto"/>
            <w:left w:val="none" w:sz="0" w:space="0" w:color="auto"/>
            <w:bottom w:val="none" w:sz="0" w:space="0" w:color="auto"/>
            <w:right w:val="none" w:sz="0" w:space="0" w:color="auto"/>
          </w:divBdr>
        </w:div>
        <w:div w:id="1799570527">
          <w:marLeft w:val="480"/>
          <w:marRight w:val="0"/>
          <w:marTop w:val="0"/>
          <w:marBottom w:val="0"/>
          <w:divBdr>
            <w:top w:val="none" w:sz="0" w:space="0" w:color="auto"/>
            <w:left w:val="none" w:sz="0" w:space="0" w:color="auto"/>
            <w:bottom w:val="none" w:sz="0" w:space="0" w:color="auto"/>
            <w:right w:val="none" w:sz="0" w:space="0" w:color="auto"/>
          </w:divBdr>
        </w:div>
        <w:div w:id="1207061337">
          <w:marLeft w:val="480"/>
          <w:marRight w:val="0"/>
          <w:marTop w:val="0"/>
          <w:marBottom w:val="0"/>
          <w:divBdr>
            <w:top w:val="none" w:sz="0" w:space="0" w:color="auto"/>
            <w:left w:val="none" w:sz="0" w:space="0" w:color="auto"/>
            <w:bottom w:val="none" w:sz="0" w:space="0" w:color="auto"/>
            <w:right w:val="none" w:sz="0" w:space="0" w:color="auto"/>
          </w:divBdr>
        </w:div>
      </w:divsChild>
    </w:div>
    <w:div w:id="621888044">
      <w:marLeft w:val="480"/>
      <w:marRight w:val="0"/>
      <w:marTop w:val="0"/>
      <w:marBottom w:val="0"/>
      <w:divBdr>
        <w:top w:val="none" w:sz="0" w:space="0" w:color="auto"/>
        <w:left w:val="none" w:sz="0" w:space="0" w:color="auto"/>
        <w:bottom w:val="none" w:sz="0" w:space="0" w:color="auto"/>
        <w:right w:val="none" w:sz="0" w:space="0" w:color="auto"/>
      </w:divBdr>
    </w:div>
    <w:div w:id="621962583">
      <w:marLeft w:val="480"/>
      <w:marRight w:val="0"/>
      <w:marTop w:val="0"/>
      <w:marBottom w:val="0"/>
      <w:divBdr>
        <w:top w:val="none" w:sz="0" w:space="0" w:color="auto"/>
        <w:left w:val="none" w:sz="0" w:space="0" w:color="auto"/>
        <w:bottom w:val="none" w:sz="0" w:space="0" w:color="auto"/>
        <w:right w:val="none" w:sz="0" w:space="0" w:color="auto"/>
      </w:divBdr>
    </w:div>
    <w:div w:id="622078561">
      <w:marLeft w:val="480"/>
      <w:marRight w:val="0"/>
      <w:marTop w:val="0"/>
      <w:marBottom w:val="0"/>
      <w:divBdr>
        <w:top w:val="none" w:sz="0" w:space="0" w:color="auto"/>
        <w:left w:val="none" w:sz="0" w:space="0" w:color="auto"/>
        <w:bottom w:val="none" w:sz="0" w:space="0" w:color="auto"/>
        <w:right w:val="none" w:sz="0" w:space="0" w:color="auto"/>
      </w:divBdr>
    </w:div>
    <w:div w:id="622081436">
      <w:marLeft w:val="480"/>
      <w:marRight w:val="0"/>
      <w:marTop w:val="0"/>
      <w:marBottom w:val="0"/>
      <w:divBdr>
        <w:top w:val="none" w:sz="0" w:space="0" w:color="auto"/>
        <w:left w:val="none" w:sz="0" w:space="0" w:color="auto"/>
        <w:bottom w:val="none" w:sz="0" w:space="0" w:color="auto"/>
        <w:right w:val="none" w:sz="0" w:space="0" w:color="auto"/>
      </w:divBdr>
    </w:div>
    <w:div w:id="622082721">
      <w:marLeft w:val="480"/>
      <w:marRight w:val="0"/>
      <w:marTop w:val="0"/>
      <w:marBottom w:val="0"/>
      <w:divBdr>
        <w:top w:val="none" w:sz="0" w:space="0" w:color="auto"/>
        <w:left w:val="none" w:sz="0" w:space="0" w:color="auto"/>
        <w:bottom w:val="none" w:sz="0" w:space="0" w:color="auto"/>
        <w:right w:val="none" w:sz="0" w:space="0" w:color="auto"/>
      </w:divBdr>
    </w:div>
    <w:div w:id="622153597">
      <w:marLeft w:val="480"/>
      <w:marRight w:val="0"/>
      <w:marTop w:val="0"/>
      <w:marBottom w:val="0"/>
      <w:divBdr>
        <w:top w:val="none" w:sz="0" w:space="0" w:color="auto"/>
        <w:left w:val="none" w:sz="0" w:space="0" w:color="auto"/>
        <w:bottom w:val="none" w:sz="0" w:space="0" w:color="auto"/>
        <w:right w:val="none" w:sz="0" w:space="0" w:color="auto"/>
      </w:divBdr>
    </w:div>
    <w:div w:id="622158331">
      <w:marLeft w:val="480"/>
      <w:marRight w:val="0"/>
      <w:marTop w:val="0"/>
      <w:marBottom w:val="0"/>
      <w:divBdr>
        <w:top w:val="none" w:sz="0" w:space="0" w:color="auto"/>
        <w:left w:val="none" w:sz="0" w:space="0" w:color="auto"/>
        <w:bottom w:val="none" w:sz="0" w:space="0" w:color="auto"/>
        <w:right w:val="none" w:sz="0" w:space="0" w:color="auto"/>
      </w:divBdr>
    </w:div>
    <w:div w:id="622231227">
      <w:marLeft w:val="480"/>
      <w:marRight w:val="0"/>
      <w:marTop w:val="0"/>
      <w:marBottom w:val="0"/>
      <w:divBdr>
        <w:top w:val="none" w:sz="0" w:space="0" w:color="auto"/>
        <w:left w:val="none" w:sz="0" w:space="0" w:color="auto"/>
        <w:bottom w:val="none" w:sz="0" w:space="0" w:color="auto"/>
        <w:right w:val="none" w:sz="0" w:space="0" w:color="auto"/>
      </w:divBdr>
    </w:div>
    <w:div w:id="622269067">
      <w:marLeft w:val="480"/>
      <w:marRight w:val="0"/>
      <w:marTop w:val="0"/>
      <w:marBottom w:val="0"/>
      <w:divBdr>
        <w:top w:val="none" w:sz="0" w:space="0" w:color="auto"/>
        <w:left w:val="none" w:sz="0" w:space="0" w:color="auto"/>
        <w:bottom w:val="none" w:sz="0" w:space="0" w:color="auto"/>
        <w:right w:val="none" w:sz="0" w:space="0" w:color="auto"/>
      </w:divBdr>
    </w:div>
    <w:div w:id="622270648">
      <w:marLeft w:val="480"/>
      <w:marRight w:val="0"/>
      <w:marTop w:val="0"/>
      <w:marBottom w:val="0"/>
      <w:divBdr>
        <w:top w:val="none" w:sz="0" w:space="0" w:color="auto"/>
        <w:left w:val="none" w:sz="0" w:space="0" w:color="auto"/>
        <w:bottom w:val="none" w:sz="0" w:space="0" w:color="auto"/>
        <w:right w:val="none" w:sz="0" w:space="0" w:color="auto"/>
      </w:divBdr>
    </w:div>
    <w:div w:id="622349133">
      <w:marLeft w:val="480"/>
      <w:marRight w:val="0"/>
      <w:marTop w:val="0"/>
      <w:marBottom w:val="0"/>
      <w:divBdr>
        <w:top w:val="none" w:sz="0" w:space="0" w:color="auto"/>
        <w:left w:val="none" w:sz="0" w:space="0" w:color="auto"/>
        <w:bottom w:val="none" w:sz="0" w:space="0" w:color="auto"/>
        <w:right w:val="none" w:sz="0" w:space="0" w:color="auto"/>
      </w:divBdr>
    </w:div>
    <w:div w:id="622420189">
      <w:marLeft w:val="480"/>
      <w:marRight w:val="0"/>
      <w:marTop w:val="0"/>
      <w:marBottom w:val="0"/>
      <w:divBdr>
        <w:top w:val="none" w:sz="0" w:space="0" w:color="auto"/>
        <w:left w:val="none" w:sz="0" w:space="0" w:color="auto"/>
        <w:bottom w:val="none" w:sz="0" w:space="0" w:color="auto"/>
        <w:right w:val="none" w:sz="0" w:space="0" w:color="auto"/>
      </w:divBdr>
    </w:div>
    <w:div w:id="622464495">
      <w:marLeft w:val="480"/>
      <w:marRight w:val="0"/>
      <w:marTop w:val="0"/>
      <w:marBottom w:val="0"/>
      <w:divBdr>
        <w:top w:val="none" w:sz="0" w:space="0" w:color="auto"/>
        <w:left w:val="none" w:sz="0" w:space="0" w:color="auto"/>
        <w:bottom w:val="none" w:sz="0" w:space="0" w:color="auto"/>
        <w:right w:val="none" w:sz="0" w:space="0" w:color="auto"/>
      </w:divBdr>
    </w:div>
    <w:div w:id="622662238">
      <w:marLeft w:val="480"/>
      <w:marRight w:val="0"/>
      <w:marTop w:val="0"/>
      <w:marBottom w:val="0"/>
      <w:divBdr>
        <w:top w:val="none" w:sz="0" w:space="0" w:color="auto"/>
        <w:left w:val="none" w:sz="0" w:space="0" w:color="auto"/>
        <w:bottom w:val="none" w:sz="0" w:space="0" w:color="auto"/>
        <w:right w:val="none" w:sz="0" w:space="0" w:color="auto"/>
      </w:divBdr>
    </w:div>
    <w:div w:id="622730373">
      <w:marLeft w:val="480"/>
      <w:marRight w:val="0"/>
      <w:marTop w:val="0"/>
      <w:marBottom w:val="0"/>
      <w:divBdr>
        <w:top w:val="none" w:sz="0" w:space="0" w:color="auto"/>
        <w:left w:val="none" w:sz="0" w:space="0" w:color="auto"/>
        <w:bottom w:val="none" w:sz="0" w:space="0" w:color="auto"/>
        <w:right w:val="none" w:sz="0" w:space="0" w:color="auto"/>
      </w:divBdr>
    </w:div>
    <w:div w:id="622731980">
      <w:marLeft w:val="480"/>
      <w:marRight w:val="0"/>
      <w:marTop w:val="0"/>
      <w:marBottom w:val="0"/>
      <w:divBdr>
        <w:top w:val="none" w:sz="0" w:space="0" w:color="auto"/>
        <w:left w:val="none" w:sz="0" w:space="0" w:color="auto"/>
        <w:bottom w:val="none" w:sz="0" w:space="0" w:color="auto"/>
        <w:right w:val="none" w:sz="0" w:space="0" w:color="auto"/>
      </w:divBdr>
    </w:div>
    <w:div w:id="622732519">
      <w:marLeft w:val="480"/>
      <w:marRight w:val="0"/>
      <w:marTop w:val="0"/>
      <w:marBottom w:val="0"/>
      <w:divBdr>
        <w:top w:val="none" w:sz="0" w:space="0" w:color="auto"/>
        <w:left w:val="none" w:sz="0" w:space="0" w:color="auto"/>
        <w:bottom w:val="none" w:sz="0" w:space="0" w:color="auto"/>
        <w:right w:val="none" w:sz="0" w:space="0" w:color="auto"/>
      </w:divBdr>
    </w:div>
    <w:div w:id="622805030">
      <w:marLeft w:val="480"/>
      <w:marRight w:val="0"/>
      <w:marTop w:val="0"/>
      <w:marBottom w:val="0"/>
      <w:divBdr>
        <w:top w:val="none" w:sz="0" w:space="0" w:color="auto"/>
        <w:left w:val="none" w:sz="0" w:space="0" w:color="auto"/>
        <w:bottom w:val="none" w:sz="0" w:space="0" w:color="auto"/>
        <w:right w:val="none" w:sz="0" w:space="0" w:color="auto"/>
      </w:divBdr>
    </w:div>
    <w:div w:id="622813073">
      <w:marLeft w:val="480"/>
      <w:marRight w:val="0"/>
      <w:marTop w:val="0"/>
      <w:marBottom w:val="0"/>
      <w:divBdr>
        <w:top w:val="none" w:sz="0" w:space="0" w:color="auto"/>
        <w:left w:val="none" w:sz="0" w:space="0" w:color="auto"/>
        <w:bottom w:val="none" w:sz="0" w:space="0" w:color="auto"/>
        <w:right w:val="none" w:sz="0" w:space="0" w:color="auto"/>
      </w:divBdr>
    </w:div>
    <w:div w:id="622856152">
      <w:marLeft w:val="480"/>
      <w:marRight w:val="0"/>
      <w:marTop w:val="0"/>
      <w:marBottom w:val="0"/>
      <w:divBdr>
        <w:top w:val="none" w:sz="0" w:space="0" w:color="auto"/>
        <w:left w:val="none" w:sz="0" w:space="0" w:color="auto"/>
        <w:bottom w:val="none" w:sz="0" w:space="0" w:color="auto"/>
        <w:right w:val="none" w:sz="0" w:space="0" w:color="auto"/>
      </w:divBdr>
    </w:div>
    <w:div w:id="623000040">
      <w:marLeft w:val="480"/>
      <w:marRight w:val="0"/>
      <w:marTop w:val="0"/>
      <w:marBottom w:val="0"/>
      <w:divBdr>
        <w:top w:val="none" w:sz="0" w:space="0" w:color="auto"/>
        <w:left w:val="none" w:sz="0" w:space="0" w:color="auto"/>
        <w:bottom w:val="none" w:sz="0" w:space="0" w:color="auto"/>
        <w:right w:val="none" w:sz="0" w:space="0" w:color="auto"/>
      </w:divBdr>
    </w:div>
    <w:div w:id="623118619">
      <w:marLeft w:val="480"/>
      <w:marRight w:val="0"/>
      <w:marTop w:val="0"/>
      <w:marBottom w:val="0"/>
      <w:divBdr>
        <w:top w:val="none" w:sz="0" w:space="0" w:color="auto"/>
        <w:left w:val="none" w:sz="0" w:space="0" w:color="auto"/>
        <w:bottom w:val="none" w:sz="0" w:space="0" w:color="auto"/>
        <w:right w:val="none" w:sz="0" w:space="0" w:color="auto"/>
      </w:divBdr>
    </w:div>
    <w:div w:id="623119657">
      <w:marLeft w:val="480"/>
      <w:marRight w:val="0"/>
      <w:marTop w:val="0"/>
      <w:marBottom w:val="0"/>
      <w:divBdr>
        <w:top w:val="none" w:sz="0" w:space="0" w:color="auto"/>
        <w:left w:val="none" w:sz="0" w:space="0" w:color="auto"/>
        <w:bottom w:val="none" w:sz="0" w:space="0" w:color="auto"/>
        <w:right w:val="none" w:sz="0" w:space="0" w:color="auto"/>
      </w:divBdr>
    </w:div>
    <w:div w:id="623191133">
      <w:marLeft w:val="480"/>
      <w:marRight w:val="0"/>
      <w:marTop w:val="0"/>
      <w:marBottom w:val="0"/>
      <w:divBdr>
        <w:top w:val="none" w:sz="0" w:space="0" w:color="auto"/>
        <w:left w:val="none" w:sz="0" w:space="0" w:color="auto"/>
        <w:bottom w:val="none" w:sz="0" w:space="0" w:color="auto"/>
        <w:right w:val="none" w:sz="0" w:space="0" w:color="auto"/>
      </w:divBdr>
    </w:div>
    <w:div w:id="623196835">
      <w:marLeft w:val="480"/>
      <w:marRight w:val="0"/>
      <w:marTop w:val="0"/>
      <w:marBottom w:val="0"/>
      <w:divBdr>
        <w:top w:val="none" w:sz="0" w:space="0" w:color="auto"/>
        <w:left w:val="none" w:sz="0" w:space="0" w:color="auto"/>
        <w:bottom w:val="none" w:sz="0" w:space="0" w:color="auto"/>
        <w:right w:val="none" w:sz="0" w:space="0" w:color="auto"/>
      </w:divBdr>
    </w:div>
    <w:div w:id="623198069">
      <w:marLeft w:val="480"/>
      <w:marRight w:val="0"/>
      <w:marTop w:val="0"/>
      <w:marBottom w:val="0"/>
      <w:divBdr>
        <w:top w:val="none" w:sz="0" w:space="0" w:color="auto"/>
        <w:left w:val="none" w:sz="0" w:space="0" w:color="auto"/>
        <w:bottom w:val="none" w:sz="0" w:space="0" w:color="auto"/>
        <w:right w:val="none" w:sz="0" w:space="0" w:color="auto"/>
      </w:divBdr>
    </w:div>
    <w:div w:id="623199347">
      <w:marLeft w:val="480"/>
      <w:marRight w:val="0"/>
      <w:marTop w:val="0"/>
      <w:marBottom w:val="0"/>
      <w:divBdr>
        <w:top w:val="none" w:sz="0" w:space="0" w:color="auto"/>
        <w:left w:val="none" w:sz="0" w:space="0" w:color="auto"/>
        <w:bottom w:val="none" w:sz="0" w:space="0" w:color="auto"/>
        <w:right w:val="none" w:sz="0" w:space="0" w:color="auto"/>
      </w:divBdr>
    </w:div>
    <w:div w:id="623271736">
      <w:marLeft w:val="480"/>
      <w:marRight w:val="0"/>
      <w:marTop w:val="0"/>
      <w:marBottom w:val="0"/>
      <w:divBdr>
        <w:top w:val="none" w:sz="0" w:space="0" w:color="auto"/>
        <w:left w:val="none" w:sz="0" w:space="0" w:color="auto"/>
        <w:bottom w:val="none" w:sz="0" w:space="0" w:color="auto"/>
        <w:right w:val="none" w:sz="0" w:space="0" w:color="auto"/>
      </w:divBdr>
    </w:div>
    <w:div w:id="623385673">
      <w:marLeft w:val="480"/>
      <w:marRight w:val="0"/>
      <w:marTop w:val="0"/>
      <w:marBottom w:val="0"/>
      <w:divBdr>
        <w:top w:val="none" w:sz="0" w:space="0" w:color="auto"/>
        <w:left w:val="none" w:sz="0" w:space="0" w:color="auto"/>
        <w:bottom w:val="none" w:sz="0" w:space="0" w:color="auto"/>
        <w:right w:val="none" w:sz="0" w:space="0" w:color="auto"/>
      </w:divBdr>
    </w:div>
    <w:div w:id="623388486">
      <w:marLeft w:val="480"/>
      <w:marRight w:val="0"/>
      <w:marTop w:val="0"/>
      <w:marBottom w:val="0"/>
      <w:divBdr>
        <w:top w:val="none" w:sz="0" w:space="0" w:color="auto"/>
        <w:left w:val="none" w:sz="0" w:space="0" w:color="auto"/>
        <w:bottom w:val="none" w:sz="0" w:space="0" w:color="auto"/>
        <w:right w:val="none" w:sz="0" w:space="0" w:color="auto"/>
      </w:divBdr>
    </w:div>
    <w:div w:id="623390870">
      <w:marLeft w:val="480"/>
      <w:marRight w:val="0"/>
      <w:marTop w:val="0"/>
      <w:marBottom w:val="0"/>
      <w:divBdr>
        <w:top w:val="none" w:sz="0" w:space="0" w:color="auto"/>
        <w:left w:val="none" w:sz="0" w:space="0" w:color="auto"/>
        <w:bottom w:val="none" w:sz="0" w:space="0" w:color="auto"/>
        <w:right w:val="none" w:sz="0" w:space="0" w:color="auto"/>
      </w:divBdr>
    </w:div>
    <w:div w:id="623463636">
      <w:marLeft w:val="480"/>
      <w:marRight w:val="0"/>
      <w:marTop w:val="0"/>
      <w:marBottom w:val="0"/>
      <w:divBdr>
        <w:top w:val="none" w:sz="0" w:space="0" w:color="auto"/>
        <w:left w:val="none" w:sz="0" w:space="0" w:color="auto"/>
        <w:bottom w:val="none" w:sz="0" w:space="0" w:color="auto"/>
        <w:right w:val="none" w:sz="0" w:space="0" w:color="auto"/>
      </w:divBdr>
    </w:div>
    <w:div w:id="623464743">
      <w:marLeft w:val="480"/>
      <w:marRight w:val="0"/>
      <w:marTop w:val="0"/>
      <w:marBottom w:val="0"/>
      <w:divBdr>
        <w:top w:val="none" w:sz="0" w:space="0" w:color="auto"/>
        <w:left w:val="none" w:sz="0" w:space="0" w:color="auto"/>
        <w:bottom w:val="none" w:sz="0" w:space="0" w:color="auto"/>
        <w:right w:val="none" w:sz="0" w:space="0" w:color="auto"/>
      </w:divBdr>
    </w:div>
    <w:div w:id="623577764">
      <w:marLeft w:val="480"/>
      <w:marRight w:val="0"/>
      <w:marTop w:val="0"/>
      <w:marBottom w:val="0"/>
      <w:divBdr>
        <w:top w:val="none" w:sz="0" w:space="0" w:color="auto"/>
        <w:left w:val="none" w:sz="0" w:space="0" w:color="auto"/>
        <w:bottom w:val="none" w:sz="0" w:space="0" w:color="auto"/>
        <w:right w:val="none" w:sz="0" w:space="0" w:color="auto"/>
      </w:divBdr>
    </w:div>
    <w:div w:id="623653479">
      <w:marLeft w:val="480"/>
      <w:marRight w:val="0"/>
      <w:marTop w:val="0"/>
      <w:marBottom w:val="0"/>
      <w:divBdr>
        <w:top w:val="none" w:sz="0" w:space="0" w:color="auto"/>
        <w:left w:val="none" w:sz="0" w:space="0" w:color="auto"/>
        <w:bottom w:val="none" w:sz="0" w:space="0" w:color="auto"/>
        <w:right w:val="none" w:sz="0" w:space="0" w:color="auto"/>
      </w:divBdr>
    </w:div>
    <w:div w:id="623656953">
      <w:marLeft w:val="480"/>
      <w:marRight w:val="0"/>
      <w:marTop w:val="0"/>
      <w:marBottom w:val="0"/>
      <w:divBdr>
        <w:top w:val="none" w:sz="0" w:space="0" w:color="auto"/>
        <w:left w:val="none" w:sz="0" w:space="0" w:color="auto"/>
        <w:bottom w:val="none" w:sz="0" w:space="0" w:color="auto"/>
        <w:right w:val="none" w:sz="0" w:space="0" w:color="auto"/>
      </w:divBdr>
    </w:div>
    <w:div w:id="623730986">
      <w:marLeft w:val="480"/>
      <w:marRight w:val="0"/>
      <w:marTop w:val="0"/>
      <w:marBottom w:val="0"/>
      <w:divBdr>
        <w:top w:val="none" w:sz="0" w:space="0" w:color="auto"/>
        <w:left w:val="none" w:sz="0" w:space="0" w:color="auto"/>
        <w:bottom w:val="none" w:sz="0" w:space="0" w:color="auto"/>
        <w:right w:val="none" w:sz="0" w:space="0" w:color="auto"/>
      </w:divBdr>
    </w:div>
    <w:div w:id="623732980">
      <w:marLeft w:val="480"/>
      <w:marRight w:val="0"/>
      <w:marTop w:val="0"/>
      <w:marBottom w:val="0"/>
      <w:divBdr>
        <w:top w:val="none" w:sz="0" w:space="0" w:color="auto"/>
        <w:left w:val="none" w:sz="0" w:space="0" w:color="auto"/>
        <w:bottom w:val="none" w:sz="0" w:space="0" w:color="auto"/>
        <w:right w:val="none" w:sz="0" w:space="0" w:color="auto"/>
      </w:divBdr>
    </w:div>
    <w:div w:id="623736083">
      <w:marLeft w:val="480"/>
      <w:marRight w:val="0"/>
      <w:marTop w:val="0"/>
      <w:marBottom w:val="0"/>
      <w:divBdr>
        <w:top w:val="none" w:sz="0" w:space="0" w:color="auto"/>
        <w:left w:val="none" w:sz="0" w:space="0" w:color="auto"/>
        <w:bottom w:val="none" w:sz="0" w:space="0" w:color="auto"/>
        <w:right w:val="none" w:sz="0" w:space="0" w:color="auto"/>
      </w:divBdr>
    </w:div>
    <w:div w:id="623736750">
      <w:marLeft w:val="480"/>
      <w:marRight w:val="0"/>
      <w:marTop w:val="0"/>
      <w:marBottom w:val="0"/>
      <w:divBdr>
        <w:top w:val="none" w:sz="0" w:space="0" w:color="auto"/>
        <w:left w:val="none" w:sz="0" w:space="0" w:color="auto"/>
        <w:bottom w:val="none" w:sz="0" w:space="0" w:color="auto"/>
        <w:right w:val="none" w:sz="0" w:space="0" w:color="auto"/>
      </w:divBdr>
    </w:div>
    <w:div w:id="623852577">
      <w:marLeft w:val="480"/>
      <w:marRight w:val="0"/>
      <w:marTop w:val="0"/>
      <w:marBottom w:val="0"/>
      <w:divBdr>
        <w:top w:val="none" w:sz="0" w:space="0" w:color="auto"/>
        <w:left w:val="none" w:sz="0" w:space="0" w:color="auto"/>
        <w:bottom w:val="none" w:sz="0" w:space="0" w:color="auto"/>
        <w:right w:val="none" w:sz="0" w:space="0" w:color="auto"/>
      </w:divBdr>
    </w:div>
    <w:div w:id="623854154">
      <w:marLeft w:val="480"/>
      <w:marRight w:val="0"/>
      <w:marTop w:val="0"/>
      <w:marBottom w:val="0"/>
      <w:divBdr>
        <w:top w:val="none" w:sz="0" w:space="0" w:color="auto"/>
        <w:left w:val="none" w:sz="0" w:space="0" w:color="auto"/>
        <w:bottom w:val="none" w:sz="0" w:space="0" w:color="auto"/>
        <w:right w:val="none" w:sz="0" w:space="0" w:color="auto"/>
      </w:divBdr>
    </w:div>
    <w:div w:id="623854343">
      <w:marLeft w:val="480"/>
      <w:marRight w:val="0"/>
      <w:marTop w:val="0"/>
      <w:marBottom w:val="0"/>
      <w:divBdr>
        <w:top w:val="none" w:sz="0" w:space="0" w:color="auto"/>
        <w:left w:val="none" w:sz="0" w:space="0" w:color="auto"/>
        <w:bottom w:val="none" w:sz="0" w:space="0" w:color="auto"/>
        <w:right w:val="none" w:sz="0" w:space="0" w:color="auto"/>
      </w:divBdr>
    </w:div>
    <w:div w:id="623930003">
      <w:marLeft w:val="480"/>
      <w:marRight w:val="0"/>
      <w:marTop w:val="0"/>
      <w:marBottom w:val="0"/>
      <w:divBdr>
        <w:top w:val="none" w:sz="0" w:space="0" w:color="auto"/>
        <w:left w:val="none" w:sz="0" w:space="0" w:color="auto"/>
        <w:bottom w:val="none" w:sz="0" w:space="0" w:color="auto"/>
        <w:right w:val="none" w:sz="0" w:space="0" w:color="auto"/>
      </w:divBdr>
    </w:div>
    <w:div w:id="623999570">
      <w:marLeft w:val="480"/>
      <w:marRight w:val="0"/>
      <w:marTop w:val="0"/>
      <w:marBottom w:val="0"/>
      <w:divBdr>
        <w:top w:val="none" w:sz="0" w:space="0" w:color="auto"/>
        <w:left w:val="none" w:sz="0" w:space="0" w:color="auto"/>
        <w:bottom w:val="none" w:sz="0" w:space="0" w:color="auto"/>
        <w:right w:val="none" w:sz="0" w:space="0" w:color="auto"/>
      </w:divBdr>
    </w:div>
    <w:div w:id="624000371">
      <w:marLeft w:val="480"/>
      <w:marRight w:val="0"/>
      <w:marTop w:val="0"/>
      <w:marBottom w:val="0"/>
      <w:divBdr>
        <w:top w:val="none" w:sz="0" w:space="0" w:color="auto"/>
        <w:left w:val="none" w:sz="0" w:space="0" w:color="auto"/>
        <w:bottom w:val="none" w:sz="0" w:space="0" w:color="auto"/>
        <w:right w:val="none" w:sz="0" w:space="0" w:color="auto"/>
      </w:divBdr>
    </w:div>
    <w:div w:id="624044199">
      <w:marLeft w:val="480"/>
      <w:marRight w:val="0"/>
      <w:marTop w:val="0"/>
      <w:marBottom w:val="0"/>
      <w:divBdr>
        <w:top w:val="none" w:sz="0" w:space="0" w:color="auto"/>
        <w:left w:val="none" w:sz="0" w:space="0" w:color="auto"/>
        <w:bottom w:val="none" w:sz="0" w:space="0" w:color="auto"/>
        <w:right w:val="none" w:sz="0" w:space="0" w:color="auto"/>
      </w:divBdr>
    </w:div>
    <w:div w:id="624194192">
      <w:marLeft w:val="480"/>
      <w:marRight w:val="0"/>
      <w:marTop w:val="0"/>
      <w:marBottom w:val="0"/>
      <w:divBdr>
        <w:top w:val="none" w:sz="0" w:space="0" w:color="auto"/>
        <w:left w:val="none" w:sz="0" w:space="0" w:color="auto"/>
        <w:bottom w:val="none" w:sz="0" w:space="0" w:color="auto"/>
        <w:right w:val="none" w:sz="0" w:space="0" w:color="auto"/>
      </w:divBdr>
    </w:div>
    <w:div w:id="624235264">
      <w:marLeft w:val="480"/>
      <w:marRight w:val="0"/>
      <w:marTop w:val="0"/>
      <w:marBottom w:val="0"/>
      <w:divBdr>
        <w:top w:val="none" w:sz="0" w:space="0" w:color="auto"/>
        <w:left w:val="none" w:sz="0" w:space="0" w:color="auto"/>
        <w:bottom w:val="none" w:sz="0" w:space="0" w:color="auto"/>
        <w:right w:val="none" w:sz="0" w:space="0" w:color="auto"/>
      </w:divBdr>
    </w:div>
    <w:div w:id="624238711">
      <w:marLeft w:val="480"/>
      <w:marRight w:val="0"/>
      <w:marTop w:val="0"/>
      <w:marBottom w:val="0"/>
      <w:divBdr>
        <w:top w:val="none" w:sz="0" w:space="0" w:color="auto"/>
        <w:left w:val="none" w:sz="0" w:space="0" w:color="auto"/>
        <w:bottom w:val="none" w:sz="0" w:space="0" w:color="auto"/>
        <w:right w:val="none" w:sz="0" w:space="0" w:color="auto"/>
      </w:divBdr>
    </w:div>
    <w:div w:id="624240808">
      <w:marLeft w:val="480"/>
      <w:marRight w:val="0"/>
      <w:marTop w:val="0"/>
      <w:marBottom w:val="0"/>
      <w:divBdr>
        <w:top w:val="none" w:sz="0" w:space="0" w:color="auto"/>
        <w:left w:val="none" w:sz="0" w:space="0" w:color="auto"/>
        <w:bottom w:val="none" w:sz="0" w:space="0" w:color="auto"/>
        <w:right w:val="none" w:sz="0" w:space="0" w:color="auto"/>
      </w:divBdr>
    </w:div>
    <w:div w:id="624385103">
      <w:marLeft w:val="480"/>
      <w:marRight w:val="0"/>
      <w:marTop w:val="0"/>
      <w:marBottom w:val="0"/>
      <w:divBdr>
        <w:top w:val="none" w:sz="0" w:space="0" w:color="auto"/>
        <w:left w:val="none" w:sz="0" w:space="0" w:color="auto"/>
        <w:bottom w:val="none" w:sz="0" w:space="0" w:color="auto"/>
        <w:right w:val="none" w:sz="0" w:space="0" w:color="auto"/>
      </w:divBdr>
    </w:div>
    <w:div w:id="624385264">
      <w:marLeft w:val="480"/>
      <w:marRight w:val="0"/>
      <w:marTop w:val="0"/>
      <w:marBottom w:val="0"/>
      <w:divBdr>
        <w:top w:val="none" w:sz="0" w:space="0" w:color="auto"/>
        <w:left w:val="none" w:sz="0" w:space="0" w:color="auto"/>
        <w:bottom w:val="none" w:sz="0" w:space="0" w:color="auto"/>
        <w:right w:val="none" w:sz="0" w:space="0" w:color="auto"/>
      </w:divBdr>
    </w:div>
    <w:div w:id="624388002">
      <w:marLeft w:val="480"/>
      <w:marRight w:val="0"/>
      <w:marTop w:val="0"/>
      <w:marBottom w:val="0"/>
      <w:divBdr>
        <w:top w:val="none" w:sz="0" w:space="0" w:color="auto"/>
        <w:left w:val="none" w:sz="0" w:space="0" w:color="auto"/>
        <w:bottom w:val="none" w:sz="0" w:space="0" w:color="auto"/>
        <w:right w:val="none" w:sz="0" w:space="0" w:color="auto"/>
      </w:divBdr>
    </w:div>
    <w:div w:id="624388734">
      <w:marLeft w:val="480"/>
      <w:marRight w:val="0"/>
      <w:marTop w:val="0"/>
      <w:marBottom w:val="0"/>
      <w:divBdr>
        <w:top w:val="none" w:sz="0" w:space="0" w:color="auto"/>
        <w:left w:val="none" w:sz="0" w:space="0" w:color="auto"/>
        <w:bottom w:val="none" w:sz="0" w:space="0" w:color="auto"/>
        <w:right w:val="none" w:sz="0" w:space="0" w:color="auto"/>
      </w:divBdr>
    </w:div>
    <w:div w:id="624390384">
      <w:marLeft w:val="480"/>
      <w:marRight w:val="0"/>
      <w:marTop w:val="0"/>
      <w:marBottom w:val="0"/>
      <w:divBdr>
        <w:top w:val="none" w:sz="0" w:space="0" w:color="auto"/>
        <w:left w:val="none" w:sz="0" w:space="0" w:color="auto"/>
        <w:bottom w:val="none" w:sz="0" w:space="0" w:color="auto"/>
        <w:right w:val="none" w:sz="0" w:space="0" w:color="auto"/>
      </w:divBdr>
    </w:div>
    <w:div w:id="624581541">
      <w:marLeft w:val="480"/>
      <w:marRight w:val="0"/>
      <w:marTop w:val="0"/>
      <w:marBottom w:val="0"/>
      <w:divBdr>
        <w:top w:val="none" w:sz="0" w:space="0" w:color="auto"/>
        <w:left w:val="none" w:sz="0" w:space="0" w:color="auto"/>
        <w:bottom w:val="none" w:sz="0" w:space="0" w:color="auto"/>
        <w:right w:val="none" w:sz="0" w:space="0" w:color="auto"/>
      </w:divBdr>
    </w:div>
    <w:div w:id="624626762">
      <w:marLeft w:val="480"/>
      <w:marRight w:val="0"/>
      <w:marTop w:val="0"/>
      <w:marBottom w:val="0"/>
      <w:divBdr>
        <w:top w:val="none" w:sz="0" w:space="0" w:color="auto"/>
        <w:left w:val="none" w:sz="0" w:space="0" w:color="auto"/>
        <w:bottom w:val="none" w:sz="0" w:space="0" w:color="auto"/>
        <w:right w:val="none" w:sz="0" w:space="0" w:color="auto"/>
      </w:divBdr>
    </w:div>
    <w:div w:id="624773989">
      <w:marLeft w:val="480"/>
      <w:marRight w:val="0"/>
      <w:marTop w:val="0"/>
      <w:marBottom w:val="0"/>
      <w:divBdr>
        <w:top w:val="none" w:sz="0" w:space="0" w:color="auto"/>
        <w:left w:val="none" w:sz="0" w:space="0" w:color="auto"/>
        <w:bottom w:val="none" w:sz="0" w:space="0" w:color="auto"/>
        <w:right w:val="none" w:sz="0" w:space="0" w:color="auto"/>
      </w:divBdr>
    </w:div>
    <w:div w:id="624851353">
      <w:marLeft w:val="480"/>
      <w:marRight w:val="0"/>
      <w:marTop w:val="0"/>
      <w:marBottom w:val="0"/>
      <w:divBdr>
        <w:top w:val="none" w:sz="0" w:space="0" w:color="auto"/>
        <w:left w:val="none" w:sz="0" w:space="0" w:color="auto"/>
        <w:bottom w:val="none" w:sz="0" w:space="0" w:color="auto"/>
        <w:right w:val="none" w:sz="0" w:space="0" w:color="auto"/>
      </w:divBdr>
    </w:div>
    <w:div w:id="624894168">
      <w:marLeft w:val="480"/>
      <w:marRight w:val="0"/>
      <w:marTop w:val="0"/>
      <w:marBottom w:val="0"/>
      <w:divBdr>
        <w:top w:val="none" w:sz="0" w:space="0" w:color="auto"/>
        <w:left w:val="none" w:sz="0" w:space="0" w:color="auto"/>
        <w:bottom w:val="none" w:sz="0" w:space="0" w:color="auto"/>
        <w:right w:val="none" w:sz="0" w:space="0" w:color="auto"/>
      </w:divBdr>
    </w:div>
    <w:div w:id="624964182">
      <w:marLeft w:val="480"/>
      <w:marRight w:val="0"/>
      <w:marTop w:val="0"/>
      <w:marBottom w:val="0"/>
      <w:divBdr>
        <w:top w:val="none" w:sz="0" w:space="0" w:color="auto"/>
        <w:left w:val="none" w:sz="0" w:space="0" w:color="auto"/>
        <w:bottom w:val="none" w:sz="0" w:space="0" w:color="auto"/>
        <w:right w:val="none" w:sz="0" w:space="0" w:color="auto"/>
      </w:divBdr>
    </w:div>
    <w:div w:id="625042711">
      <w:marLeft w:val="480"/>
      <w:marRight w:val="0"/>
      <w:marTop w:val="0"/>
      <w:marBottom w:val="0"/>
      <w:divBdr>
        <w:top w:val="none" w:sz="0" w:space="0" w:color="auto"/>
        <w:left w:val="none" w:sz="0" w:space="0" w:color="auto"/>
        <w:bottom w:val="none" w:sz="0" w:space="0" w:color="auto"/>
        <w:right w:val="none" w:sz="0" w:space="0" w:color="auto"/>
      </w:divBdr>
    </w:div>
    <w:div w:id="625045451">
      <w:marLeft w:val="480"/>
      <w:marRight w:val="0"/>
      <w:marTop w:val="0"/>
      <w:marBottom w:val="0"/>
      <w:divBdr>
        <w:top w:val="none" w:sz="0" w:space="0" w:color="auto"/>
        <w:left w:val="none" w:sz="0" w:space="0" w:color="auto"/>
        <w:bottom w:val="none" w:sz="0" w:space="0" w:color="auto"/>
        <w:right w:val="none" w:sz="0" w:space="0" w:color="auto"/>
      </w:divBdr>
    </w:div>
    <w:div w:id="625046249">
      <w:marLeft w:val="480"/>
      <w:marRight w:val="0"/>
      <w:marTop w:val="0"/>
      <w:marBottom w:val="0"/>
      <w:divBdr>
        <w:top w:val="none" w:sz="0" w:space="0" w:color="auto"/>
        <w:left w:val="none" w:sz="0" w:space="0" w:color="auto"/>
        <w:bottom w:val="none" w:sz="0" w:space="0" w:color="auto"/>
        <w:right w:val="none" w:sz="0" w:space="0" w:color="auto"/>
      </w:divBdr>
    </w:div>
    <w:div w:id="625047736">
      <w:marLeft w:val="480"/>
      <w:marRight w:val="0"/>
      <w:marTop w:val="0"/>
      <w:marBottom w:val="0"/>
      <w:divBdr>
        <w:top w:val="none" w:sz="0" w:space="0" w:color="auto"/>
        <w:left w:val="none" w:sz="0" w:space="0" w:color="auto"/>
        <w:bottom w:val="none" w:sz="0" w:space="0" w:color="auto"/>
        <w:right w:val="none" w:sz="0" w:space="0" w:color="auto"/>
      </w:divBdr>
    </w:div>
    <w:div w:id="625083772">
      <w:marLeft w:val="480"/>
      <w:marRight w:val="0"/>
      <w:marTop w:val="0"/>
      <w:marBottom w:val="0"/>
      <w:divBdr>
        <w:top w:val="none" w:sz="0" w:space="0" w:color="auto"/>
        <w:left w:val="none" w:sz="0" w:space="0" w:color="auto"/>
        <w:bottom w:val="none" w:sz="0" w:space="0" w:color="auto"/>
        <w:right w:val="none" w:sz="0" w:space="0" w:color="auto"/>
      </w:divBdr>
    </w:div>
    <w:div w:id="625114478">
      <w:marLeft w:val="480"/>
      <w:marRight w:val="0"/>
      <w:marTop w:val="0"/>
      <w:marBottom w:val="0"/>
      <w:divBdr>
        <w:top w:val="none" w:sz="0" w:space="0" w:color="auto"/>
        <w:left w:val="none" w:sz="0" w:space="0" w:color="auto"/>
        <w:bottom w:val="none" w:sz="0" w:space="0" w:color="auto"/>
        <w:right w:val="none" w:sz="0" w:space="0" w:color="auto"/>
      </w:divBdr>
    </w:div>
    <w:div w:id="625158240">
      <w:marLeft w:val="480"/>
      <w:marRight w:val="0"/>
      <w:marTop w:val="0"/>
      <w:marBottom w:val="0"/>
      <w:divBdr>
        <w:top w:val="none" w:sz="0" w:space="0" w:color="auto"/>
        <w:left w:val="none" w:sz="0" w:space="0" w:color="auto"/>
        <w:bottom w:val="none" w:sz="0" w:space="0" w:color="auto"/>
        <w:right w:val="none" w:sz="0" w:space="0" w:color="auto"/>
      </w:divBdr>
    </w:div>
    <w:div w:id="625158536">
      <w:marLeft w:val="480"/>
      <w:marRight w:val="0"/>
      <w:marTop w:val="0"/>
      <w:marBottom w:val="0"/>
      <w:divBdr>
        <w:top w:val="none" w:sz="0" w:space="0" w:color="auto"/>
        <w:left w:val="none" w:sz="0" w:space="0" w:color="auto"/>
        <w:bottom w:val="none" w:sz="0" w:space="0" w:color="auto"/>
        <w:right w:val="none" w:sz="0" w:space="0" w:color="auto"/>
      </w:divBdr>
    </w:div>
    <w:div w:id="625163260">
      <w:marLeft w:val="480"/>
      <w:marRight w:val="0"/>
      <w:marTop w:val="0"/>
      <w:marBottom w:val="0"/>
      <w:divBdr>
        <w:top w:val="none" w:sz="0" w:space="0" w:color="auto"/>
        <w:left w:val="none" w:sz="0" w:space="0" w:color="auto"/>
        <w:bottom w:val="none" w:sz="0" w:space="0" w:color="auto"/>
        <w:right w:val="none" w:sz="0" w:space="0" w:color="auto"/>
      </w:divBdr>
    </w:div>
    <w:div w:id="625164031">
      <w:marLeft w:val="480"/>
      <w:marRight w:val="0"/>
      <w:marTop w:val="0"/>
      <w:marBottom w:val="0"/>
      <w:divBdr>
        <w:top w:val="none" w:sz="0" w:space="0" w:color="auto"/>
        <w:left w:val="none" w:sz="0" w:space="0" w:color="auto"/>
        <w:bottom w:val="none" w:sz="0" w:space="0" w:color="auto"/>
        <w:right w:val="none" w:sz="0" w:space="0" w:color="auto"/>
      </w:divBdr>
    </w:div>
    <w:div w:id="625164581">
      <w:marLeft w:val="480"/>
      <w:marRight w:val="0"/>
      <w:marTop w:val="0"/>
      <w:marBottom w:val="0"/>
      <w:divBdr>
        <w:top w:val="none" w:sz="0" w:space="0" w:color="auto"/>
        <w:left w:val="none" w:sz="0" w:space="0" w:color="auto"/>
        <w:bottom w:val="none" w:sz="0" w:space="0" w:color="auto"/>
        <w:right w:val="none" w:sz="0" w:space="0" w:color="auto"/>
      </w:divBdr>
    </w:div>
    <w:div w:id="625284096">
      <w:marLeft w:val="480"/>
      <w:marRight w:val="0"/>
      <w:marTop w:val="0"/>
      <w:marBottom w:val="0"/>
      <w:divBdr>
        <w:top w:val="none" w:sz="0" w:space="0" w:color="auto"/>
        <w:left w:val="none" w:sz="0" w:space="0" w:color="auto"/>
        <w:bottom w:val="none" w:sz="0" w:space="0" w:color="auto"/>
        <w:right w:val="none" w:sz="0" w:space="0" w:color="auto"/>
      </w:divBdr>
    </w:div>
    <w:div w:id="625351944">
      <w:marLeft w:val="480"/>
      <w:marRight w:val="0"/>
      <w:marTop w:val="0"/>
      <w:marBottom w:val="0"/>
      <w:divBdr>
        <w:top w:val="none" w:sz="0" w:space="0" w:color="auto"/>
        <w:left w:val="none" w:sz="0" w:space="0" w:color="auto"/>
        <w:bottom w:val="none" w:sz="0" w:space="0" w:color="auto"/>
        <w:right w:val="none" w:sz="0" w:space="0" w:color="auto"/>
      </w:divBdr>
    </w:div>
    <w:div w:id="625354779">
      <w:marLeft w:val="480"/>
      <w:marRight w:val="0"/>
      <w:marTop w:val="0"/>
      <w:marBottom w:val="0"/>
      <w:divBdr>
        <w:top w:val="none" w:sz="0" w:space="0" w:color="auto"/>
        <w:left w:val="none" w:sz="0" w:space="0" w:color="auto"/>
        <w:bottom w:val="none" w:sz="0" w:space="0" w:color="auto"/>
        <w:right w:val="none" w:sz="0" w:space="0" w:color="auto"/>
      </w:divBdr>
    </w:div>
    <w:div w:id="625428666">
      <w:marLeft w:val="480"/>
      <w:marRight w:val="0"/>
      <w:marTop w:val="0"/>
      <w:marBottom w:val="0"/>
      <w:divBdr>
        <w:top w:val="none" w:sz="0" w:space="0" w:color="auto"/>
        <w:left w:val="none" w:sz="0" w:space="0" w:color="auto"/>
        <w:bottom w:val="none" w:sz="0" w:space="0" w:color="auto"/>
        <w:right w:val="none" w:sz="0" w:space="0" w:color="auto"/>
      </w:divBdr>
    </w:div>
    <w:div w:id="625432023">
      <w:marLeft w:val="480"/>
      <w:marRight w:val="0"/>
      <w:marTop w:val="0"/>
      <w:marBottom w:val="0"/>
      <w:divBdr>
        <w:top w:val="none" w:sz="0" w:space="0" w:color="auto"/>
        <w:left w:val="none" w:sz="0" w:space="0" w:color="auto"/>
        <w:bottom w:val="none" w:sz="0" w:space="0" w:color="auto"/>
        <w:right w:val="none" w:sz="0" w:space="0" w:color="auto"/>
      </w:divBdr>
    </w:div>
    <w:div w:id="625504194">
      <w:marLeft w:val="480"/>
      <w:marRight w:val="0"/>
      <w:marTop w:val="0"/>
      <w:marBottom w:val="0"/>
      <w:divBdr>
        <w:top w:val="none" w:sz="0" w:space="0" w:color="auto"/>
        <w:left w:val="none" w:sz="0" w:space="0" w:color="auto"/>
        <w:bottom w:val="none" w:sz="0" w:space="0" w:color="auto"/>
        <w:right w:val="none" w:sz="0" w:space="0" w:color="auto"/>
      </w:divBdr>
    </w:div>
    <w:div w:id="625544001">
      <w:marLeft w:val="480"/>
      <w:marRight w:val="0"/>
      <w:marTop w:val="0"/>
      <w:marBottom w:val="0"/>
      <w:divBdr>
        <w:top w:val="none" w:sz="0" w:space="0" w:color="auto"/>
        <w:left w:val="none" w:sz="0" w:space="0" w:color="auto"/>
        <w:bottom w:val="none" w:sz="0" w:space="0" w:color="auto"/>
        <w:right w:val="none" w:sz="0" w:space="0" w:color="auto"/>
      </w:divBdr>
    </w:div>
    <w:div w:id="625546463">
      <w:marLeft w:val="480"/>
      <w:marRight w:val="0"/>
      <w:marTop w:val="0"/>
      <w:marBottom w:val="0"/>
      <w:divBdr>
        <w:top w:val="none" w:sz="0" w:space="0" w:color="auto"/>
        <w:left w:val="none" w:sz="0" w:space="0" w:color="auto"/>
        <w:bottom w:val="none" w:sz="0" w:space="0" w:color="auto"/>
        <w:right w:val="none" w:sz="0" w:space="0" w:color="auto"/>
      </w:divBdr>
    </w:div>
    <w:div w:id="625547384">
      <w:marLeft w:val="480"/>
      <w:marRight w:val="0"/>
      <w:marTop w:val="0"/>
      <w:marBottom w:val="0"/>
      <w:divBdr>
        <w:top w:val="none" w:sz="0" w:space="0" w:color="auto"/>
        <w:left w:val="none" w:sz="0" w:space="0" w:color="auto"/>
        <w:bottom w:val="none" w:sz="0" w:space="0" w:color="auto"/>
        <w:right w:val="none" w:sz="0" w:space="0" w:color="auto"/>
      </w:divBdr>
    </w:div>
    <w:div w:id="625551772">
      <w:marLeft w:val="480"/>
      <w:marRight w:val="0"/>
      <w:marTop w:val="0"/>
      <w:marBottom w:val="0"/>
      <w:divBdr>
        <w:top w:val="none" w:sz="0" w:space="0" w:color="auto"/>
        <w:left w:val="none" w:sz="0" w:space="0" w:color="auto"/>
        <w:bottom w:val="none" w:sz="0" w:space="0" w:color="auto"/>
        <w:right w:val="none" w:sz="0" w:space="0" w:color="auto"/>
      </w:divBdr>
    </w:div>
    <w:div w:id="625699141">
      <w:marLeft w:val="480"/>
      <w:marRight w:val="0"/>
      <w:marTop w:val="0"/>
      <w:marBottom w:val="0"/>
      <w:divBdr>
        <w:top w:val="none" w:sz="0" w:space="0" w:color="auto"/>
        <w:left w:val="none" w:sz="0" w:space="0" w:color="auto"/>
        <w:bottom w:val="none" w:sz="0" w:space="0" w:color="auto"/>
        <w:right w:val="none" w:sz="0" w:space="0" w:color="auto"/>
      </w:divBdr>
    </w:div>
    <w:div w:id="625739178">
      <w:marLeft w:val="480"/>
      <w:marRight w:val="0"/>
      <w:marTop w:val="0"/>
      <w:marBottom w:val="0"/>
      <w:divBdr>
        <w:top w:val="none" w:sz="0" w:space="0" w:color="auto"/>
        <w:left w:val="none" w:sz="0" w:space="0" w:color="auto"/>
        <w:bottom w:val="none" w:sz="0" w:space="0" w:color="auto"/>
        <w:right w:val="none" w:sz="0" w:space="0" w:color="auto"/>
      </w:divBdr>
    </w:div>
    <w:div w:id="625742337">
      <w:marLeft w:val="480"/>
      <w:marRight w:val="0"/>
      <w:marTop w:val="0"/>
      <w:marBottom w:val="0"/>
      <w:divBdr>
        <w:top w:val="none" w:sz="0" w:space="0" w:color="auto"/>
        <w:left w:val="none" w:sz="0" w:space="0" w:color="auto"/>
        <w:bottom w:val="none" w:sz="0" w:space="0" w:color="auto"/>
        <w:right w:val="none" w:sz="0" w:space="0" w:color="auto"/>
      </w:divBdr>
    </w:div>
    <w:div w:id="625816361">
      <w:marLeft w:val="480"/>
      <w:marRight w:val="0"/>
      <w:marTop w:val="0"/>
      <w:marBottom w:val="0"/>
      <w:divBdr>
        <w:top w:val="none" w:sz="0" w:space="0" w:color="auto"/>
        <w:left w:val="none" w:sz="0" w:space="0" w:color="auto"/>
        <w:bottom w:val="none" w:sz="0" w:space="0" w:color="auto"/>
        <w:right w:val="none" w:sz="0" w:space="0" w:color="auto"/>
      </w:divBdr>
    </w:div>
    <w:div w:id="625892055">
      <w:marLeft w:val="480"/>
      <w:marRight w:val="0"/>
      <w:marTop w:val="0"/>
      <w:marBottom w:val="0"/>
      <w:divBdr>
        <w:top w:val="none" w:sz="0" w:space="0" w:color="auto"/>
        <w:left w:val="none" w:sz="0" w:space="0" w:color="auto"/>
        <w:bottom w:val="none" w:sz="0" w:space="0" w:color="auto"/>
        <w:right w:val="none" w:sz="0" w:space="0" w:color="auto"/>
      </w:divBdr>
    </w:div>
    <w:div w:id="625936621">
      <w:marLeft w:val="480"/>
      <w:marRight w:val="0"/>
      <w:marTop w:val="0"/>
      <w:marBottom w:val="0"/>
      <w:divBdr>
        <w:top w:val="none" w:sz="0" w:space="0" w:color="auto"/>
        <w:left w:val="none" w:sz="0" w:space="0" w:color="auto"/>
        <w:bottom w:val="none" w:sz="0" w:space="0" w:color="auto"/>
        <w:right w:val="none" w:sz="0" w:space="0" w:color="auto"/>
      </w:divBdr>
    </w:div>
    <w:div w:id="626009954">
      <w:marLeft w:val="480"/>
      <w:marRight w:val="0"/>
      <w:marTop w:val="0"/>
      <w:marBottom w:val="0"/>
      <w:divBdr>
        <w:top w:val="none" w:sz="0" w:space="0" w:color="auto"/>
        <w:left w:val="none" w:sz="0" w:space="0" w:color="auto"/>
        <w:bottom w:val="none" w:sz="0" w:space="0" w:color="auto"/>
        <w:right w:val="none" w:sz="0" w:space="0" w:color="auto"/>
      </w:divBdr>
    </w:div>
    <w:div w:id="626010757">
      <w:marLeft w:val="480"/>
      <w:marRight w:val="0"/>
      <w:marTop w:val="0"/>
      <w:marBottom w:val="0"/>
      <w:divBdr>
        <w:top w:val="none" w:sz="0" w:space="0" w:color="auto"/>
        <w:left w:val="none" w:sz="0" w:space="0" w:color="auto"/>
        <w:bottom w:val="none" w:sz="0" w:space="0" w:color="auto"/>
        <w:right w:val="none" w:sz="0" w:space="0" w:color="auto"/>
      </w:divBdr>
    </w:div>
    <w:div w:id="626080506">
      <w:marLeft w:val="480"/>
      <w:marRight w:val="0"/>
      <w:marTop w:val="0"/>
      <w:marBottom w:val="0"/>
      <w:divBdr>
        <w:top w:val="none" w:sz="0" w:space="0" w:color="auto"/>
        <w:left w:val="none" w:sz="0" w:space="0" w:color="auto"/>
        <w:bottom w:val="none" w:sz="0" w:space="0" w:color="auto"/>
        <w:right w:val="none" w:sz="0" w:space="0" w:color="auto"/>
      </w:divBdr>
    </w:div>
    <w:div w:id="626088185">
      <w:marLeft w:val="480"/>
      <w:marRight w:val="0"/>
      <w:marTop w:val="0"/>
      <w:marBottom w:val="0"/>
      <w:divBdr>
        <w:top w:val="none" w:sz="0" w:space="0" w:color="auto"/>
        <w:left w:val="none" w:sz="0" w:space="0" w:color="auto"/>
        <w:bottom w:val="none" w:sz="0" w:space="0" w:color="auto"/>
        <w:right w:val="none" w:sz="0" w:space="0" w:color="auto"/>
      </w:divBdr>
    </w:div>
    <w:div w:id="626199333">
      <w:marLeft w:val="480"/>
      <w:marRight w:val="0"/>
      <w:marTop w:val="0"/>
      <w:marBottom w:val="0"/>
      <w:divBdr>
        <w:top w:val="none" w:sz="0" w:space="0" w:color="auto"/>
        <w:left w:val="none" w:sz="0" w:space="0" w:color="auto"/>
        <w:bottom w:val="none" w:sz="0" w:space="0" w:color="auto"/>
        <w:right w:val="none" w:sz="0" w:space="0" w:color="auto"/>
      </w:divBdr>
    </w:div>
    <w:div w:id="626200653">
      <w:marLeft w:val="480"/>
      <w:marRight w:val="0"/>
      <w:marTop w:val="0"/>
      <w:marBottom w:val="0"/>
      <w:divBdr>
        <w:top w:val="none" w:sz="0" w:space="0" w:color="auto"/>
        <w:left w:val="none" w:sz="0" w:space="0" w:color="auto"/>
        <w:bottom w:val="none" w:sz="0" w:space="0" w:color="auto"/>
        <w:right w:val="none" w:sz="0" w:space="0" w:color="auto"/>
      </w:divBdr>
    </w:div>
    <w:div w:id="626203477">
      <w:marLeft w:val="480"/>
      <w:marRight w:val="0"/>
      <w:marTop w:val="0"/>
      <w:marBottom w:val="0"/>
      <w:divBdr>
        <w:top w:val="none" w:sz="0" w:space="0" w:color="auto"/>
        <w:left w:val="none" w:sz="0" w:space="0" w:color="auto"/>
        <w:bottom w:val="none" w:sz="0" w:space="0" w:color="auto"/>
        <w:right w:val="none" w:sz="0" w:space="0" w:color="auto"/>
      </w:divBdr>
    </w:div>
    <w:div w:id="626207697">
      <w:marLeft w:val="480"/>
      <w:marRight w:val="0"/>
      <w:marTop w:val="0"/>
      <w:marBottom w:val="0"/>
      <w:divBdr>
        <w:top w:val="none" w:sz="0" w:space="0" w:color="auto"/>
        <w:left w:val="none" w:sz="0" w:space="0" w:color="auto"/>
        <w:bottom w:val="none" w:sz="0" w:space="0" w:color="auto"/>
        <w:right w:val="none" w:sz="0" w:space="0" w:color="auto"/>
      </w:divBdr>
    </w:div>
    <w:div w:id="626276982">
      <w:marLeft w:val="480"/>
      <w:marRight w:val="0"/>
      <w:marTop w:val="0"/>
      <w:marBottom w:val="0"/>
      <w:divBdr>
        <w:top w:val="none" w:sz="0" w:space="0" w:color="auto"/>
        <w:left w:val="none" w:sz="0" w:space="0" w:color="auto"/>
        <w:bottom w:val="none" w:sz="0" w:space="0" w:color="auto"/>
        <w:right w:val="none" w:sz="0" w:space="0" w:color="auto"/>
      </w:divBdr>
    </w:div>
    <w:div w:id="626400260">
      <w:marLeft w:val="480"/>
      <w:marRight w:val="0"/>
      <w:marTop w:val="0"/>
      <w:marBottom w:val="0"/>
      <w:divBdr>
        <w:top w:val="none" w:sz="0" w:space="0" w:color="auto"/>
        <w:left w:val="none" w:sz="0" w:space="0" w:color="auto"/>
        <w:bottom w:val="none" w:sz="0" w:space="0" w:color="auto"/>
        <w:right w:val="none" w:sz="0" w:space="0" w:color="auto"/>
      </w:divBdr>
    </w:div>
    <w:div w:id="626400752">
      <w:marLeft w:val="480"/>
      <w:marRight w:val="0"/>
      <w:marTop w:val="0"/>
      <w:marBottom w:val="0"/>
      <w:divBdr>
        <w:top w:val="none" w:sz="0" w:space="0" w:color="auto"/>
        <w:left w:val="none" w:sz="0" w:space="0" w:color="auto"/>
        <w:bottom w:val="none" w:sz="0" w:space="0" w:color="auto"/>
        <w:right w:val="none" w:sz="0" w:space="0" w:color="auto"/>
      </w:divBdr>
    </w:div>
    <w:div w:id="626543312">
      <w:marLeft w:val="480"/>
      <w:marRight w:val="0"/>
      <w:marTop w:val="0"/>
      <w:marBottom w:val="0"/>
      <w:divBdr>
        <w:top w:val="none" w:sz="0" w:space="0" w:color="auto"/>
        <w:left w:val="none" w:sz="0" w:space="0" w:color="auto"/>
        <w:bottom w:val="none" w:sz="0" w:space="0" w:color="auto"/>
        <w:right w:val="none" w:sz="0" w:space="0" w:color="auto"/>
      </w:divBdr>
    </w:div>
    <w:div w:id="626548249">
      <w:marLeft w:val="480"/>
      <w:marRight w:val="0"/>
      <w:marTop w:val="0"/>
      <w:marBottom w:val="0"/>
      <w:divBdr>
        <w:top w:val="none" w:sz="0" w:space="0" w:color="auto"/>
        <w:left w:val="none" w:sz="0" w:space="0" w:color="auto"/>
        <w:bottom w:val="none" w:sz="0" w:space="0" w:color="auto"/>
        <w:right w:val="none" w:sz="0" w:space="0" w:color="auto"/>
      </w:divBdr>
    </w:div>
    <w:div w:id="626550377">
      <w:marLeft w:val="480"/>
      <w:marRight w:val="0"/>
      <w:marTop w:val="0"/>
      <w:marBottom w:val="0"/>
      <w:divBdr>
        <w:top w:val="none" w:sz="0" w:space="0" w:color="auto"/>
        <w:left w:val="none" w:sz="0" w:space="0" w:color="auto"/>
        <w:bottom w:val="none" w:sz="0" w:space="0" w:color="auto"/>
        <w:right w:val="none" w:sz="0" w:space="0" w:color="auto"/>
      </w:divBdr>
    </w:div>
    <w:div w:id="626591038">
      <w:marLeft w:val="480"/>
      <w:marRight w:val="0"/>
      <w:marTop w:val="0"/>
      <w:marBottom w:val="0"/>
      <w:divBdr>
        <w:top w:val="none" w:sz="0" w:space="0" w:color="auto"/>
        <w:left w:val="none" w:sz="0" w:space="0" w:color="auto"/>
        <w:bottom w:val="none" w:sz="0" w:space="0" w:color="auto"/>
        <w:right w:val="none" w:sz="0" w:space="0" w:color="auto"/>
      </w:divBdr>
    </w:div>
    <w:div w:id="626617774">
      <w:marLeft w:val="480"/>
      <w:marRight w:val="0"/>
      <w:marTop w:val="0"/>
      <w:marBottom w:val="0"/>
      <w:divBdr>
        <w:top w:val="none" w:sz="0" w:space="0" w:color="auto"/>
        <w:left w:val="none" w:sz="0" w:space="0" w:color="auto"/>
        <w:bottom w:val="none" w:sz="0" w:space="0" w:color="auto"/>
        <w:right w:val="none" w:sz="0" w:space="0" w:color="auto"/>
      </w:divBdr>
    </w:div>
    <w:div w:id="626667356">
      <w:marLeft w:val="480"/>
      <w:marRight w:val="0"/>
      <w:marTop w:val="0"/>
      <w:marBottom w:val="0"/>
      <w:divBdr>
        <w:top w:val="none" w:sz="0" w:space="0" w:color="auto"/>
        <w:left w:val="none" w:sz="0" w:space="0" w:color="auto"/>
        <w:bottom w:val="none" w:sz="0" w:space="0" w:color="auto"/>
        <w:right w:val="none" w:sz="0" w:space="0" w:color="auto"/>
      </w:divBdr>
    </w:div>
    <w:div w:id="626736582">
      <w:marLeft w:val="480"/>
      <w:marRight w:val="0"/>
      <w:marTop w:val="0"/>
      <w:marBottom w:val="0"/>
      <w:divBdr>
        <w:top w:val="none" w:sz="0" w:space="0" w:color="auto"/>
        <w:left w:val="none" w:sz="0" w:space="0" w:color="auto"/>
        <w:bottom w:val="none" w:sz="0" w:space="0" w:color="auto"/>
        <w:right w:val="none" w:sz="0" w:space="0" w:color="auto"/>
      </w:divBdr>
    </w:div>
    <w:div w:id="626737501">
      <w:marLeft w:val="480"/>
      <w:marRight w:val="0"/>
      <w:marTop w:val="0"/>
      <w:marBottom w:val="0"/>
      <w:divBdr>
        <w:top w:val="none" w:sz="0" w:space="0" w:color="auto"/>
        <w:left w:val="none" w:sz="0" w:space="0" w:color="auto"/>
        <w:bottom w:val="none" w:sz="0" w:space="0" w:color="auto"/>
        <w:right w:val="none" w:sz="0" w:space="0" w:color="auto"/>
      </w:divBdr>
    </w:div>
    <w:div w:id="626738735">
      <w:marLeft w:val="480"/>
      <w:marRight w:val="0"/>
      <w:marTop w:val="0"/>
      <w:marBottom w:val="0"/>
      <w:divBdr>
        <w:top w:val="none" w:sz="0" w:space="0" w:color="auto"/>
        <w:left w:val="none" w:sz="0" w:space="0" w:color="auto"/>
        <w:bottom w:val="none" w:sz="0" w:space="0" w:color="auto"/>
        <w:right w:val="none" w:sz="0" w:space="0" w:color="auto"/>
      </w:divBdr>
    </w:div>
    <w:div w:id="626786661">
      <w:marLeft w:val="480"/>
      <w:marRight w:val="0"/>
      <w:marTop w:val="0"/>
      <w:marBottom w:val="0"/>
      <w:divBdr>
        <w:top w:val="none" w:sz="0" w:space="0" w:color="auto"/>
        <w:left w:val="none" w:sz="0" w:space="0" w:color="auto"/>
        <w:bottom w:val="none" w:sz="0" w:space="0" w:color="auto"/>
        <w:right w:val="none" w:sz="0" w:space="0" w:color="auto"/>
      </w:divBdr>
    </w:div>
    <w:div w:id="626811506">
      <w:marLeft w:val="480"/>
      <w:marRight w:val="0"/>
      <w:marTop w:val="0"/>
      <w:marBottom w:val="0"/>
      <w:divBdr>
        <w:top w:val="none" w:sz="0" w:space="0" w:color="auto"/>
        <w:left w:val="none" w:sz="0" w:space="0" w:color="auto"/>
        <w:bottom w:val="none" w:sz="0" w:space="0" w:color="auto"/>
        <w:right w:val="none" w:sz="0" w:space="0" w:color="auto"/>
      </w:divBdr>
    </w:div>
    <w:div w:id="626818284">
      <w:marLeft w:val="480"/>
      <w:marRight w:val="0"/>
      <w:marTop w:val="0"/>
      <w:marBottom w:val="0"/>
      <w:divBdr>
        <w:top w:val="none" w:sz="0" w:space="0" w:color="auto"/>
        <w:left w:val="none" w:sz="0" w:space="0" w:color="auto"/>
        <w:bottom w:val="none" w:sz="0" w:space="0" w:color="auto"/>
        <w:right w:val="none" w:sz="0" w:space="0" w:color="auto"/>
      </w:divBdr>
    </w:div>
    <w:div w:id="626856727">
      <w:marLeft w:val="480"/>
      <w:marRight w:val="0"/>
      <w:marTop w:val="0"/>
      <w:marBottom w:val="0"/>
      <w:divBdr>
        <w:top w:val="none" w:sz="0" w:space="0" w:color="auto"/>
        <w:left w:val="none" w:sz="0" w:space="0" w:color="auto"/>
        <w:bottom w:val="none" w:sz="0" w:space="0" w:color="auto"/>
        <w:right w:val="none" w:sz="0" w:space="0" w:color="auto"/>
      </w:divBdr>
    </w:div>
    <w:div w:id="626857328">
      <w:marLeft w:val="480"/>
      <w:marRight w:val="0"/>
      <w:marTop w:val="0"/>
      <w:marBottom w:val="0"/>
      <w:divBdr>
        <w:top w:val="none" w:sz="0" w:space="0" w:color="auto"/>
        <w:left w:val="none" w:sz="0" w:space="0" w:color="auto"/>
        <w:bottom w:val="none" w:sz="0" w:space="0" w:color="auto"/>
        <w:right w:val="none" w:sz="0" w:space="0" w:color="auto"/>
      </w:divBdr>
    </w:div>
    <w:div w:id="626929735">
      <w:marLeft w:val="480"/>
      <w:marRight w:val="0"/>
      <w:marTop w:val="0"/>
      <w:marBottom w:val="0"/>
      <w:divBdr>
        <w:top w:val="none" w:sz="0" w:space="0" w:color="auto"/>
        <w:left w:val="none" w:sz="0" w:space="0" w:color="auto"/>
        <w:bottom w:val="none" w:sz="0" w:space="0" w:color="auto"/>
        <w:right w:val="none" w:sz="0" w:space="0" w:color="auto"/>
      </w:divBdr>
    </w:div>
    <w:div w:id="626935164">
      <w:marLeft w:val="480"/>
      <w:marRight w:val="0"/>
      <w:marTop w:val="0"/>
      <w:marBottom w:val="0"/>
      <w:divBdr>
        <w:top w:val="none" w:sz="0" w:space="0" w:color="auto"/>
        <w:left w:val="none" w:sz="0" w:space="0" w:color="auto"/>
        <w:bottom w:val="none" w:sz="0" w:space="0" w:color="auto"/>
        <w:right w:val="none" w:sz="0" w:space="0" w:color="auto"/>
      </w:divBdr>
    </w:div>
    <w:div w:id="626938387">
      <w:marLeft w:val="480"/>
      <w:marRight w:val="0"/>
      <w:marTop w:val="0"/>
      <w:marBottom w:val="0"/>
      <w:divBdr>
        <w:top w:val="none" w:sz="0" w:space="0" w:color="auto"/>
        <w:left w:val="none" w:sz="0" w:space="0" w:color="auto"/>
        <w:bottom w:val="none" w:sz="0" w:space="0" w:color="auto"/>
        <w:right w:val="none" w:sz="0" w:space="0" w:color="auto"/>
      </w:divBdr>
    </w:div>
    <w:div w:id="627053275">
      <w:marLeft w:val="480"/>
      <w:marRight w:val="0"/>
      <w:marTop w:val="0"/>
      <w:marBottom w:val="0"/>
      <w:divBdr>
        <w:top w:val="none" w:sz="0" w:space="0" w:color="auto"/>
        <w:left w:val="none" w:sz="0" w:space="0" w:color="auto"/>
        <w:bottom w:val="none" w:sz="0" w:space="0" w:color="auto"/>
        <w:right w:val="none" w:sz="0" w:space="0" w:color="auto"/>
      </w:divBdr>
    </w:div>
    <w:div w:id="627053715">
      <w:marLeft w:val="480"/>
      <w:marRight w:val="0"/>
      <w:marTop w:val="0"/>
      <w:marBottom w:val="0"/>
      <w:divBdr>
        <w:top w:val="none" w:sz="0" w:space="0" w:color="auto"/>
        <w:left w:val="none" w:sz="0" w:space="0" w:color="auto"/>
        <w:bottom w:val="none" w:sz="0" w:space="0" w:color="auto"/>
        <w:right w:val="none" w:sz="0" w:space="0" w:color="auto"/>
      </w:divBdr>
    </w:div>
    <w:div w:id="627122402">
      <w:marLeft w:val="480"/>
      <w:marRight w:val="0"/>
      <w:marTop w:val="0"/>
      <w:marBottom w:val="0"/>
      <w:divBdr>
        <w:top w:val="none" w:sz="0" w:space="0" w:color="auto"/>
        <w:left w:val="none" w:sz="0" w:space="0" w:color="auto"/>
        <w:bottom w:val="none" w:sz="0" w:space="0" w:color="auto"/>
        <w:right w:val="none" w:sz="0" w:space="0" w:color="auto"/>
      </w:divBdr>
    </w:div>
    <w:div w:id="627126028">
      <w:marLeft w:val="480"/>
      <w:marRight w:val="0"/>
      <w:marTop w:val="0"/>
      <w:marBottom w:val="0"/>
      <w:divBdr>
        <w:top w:val="none" w:sz="0" w:space="0" w:color="auto"/>
        <w:left w:val="none" w:sz="0" w:space="0" w:color="auto"/>
        <w:bottom w:val="none" w:sz="0" w:space="0" w:color="auto"/>
        <w:right w:val="none" w:sz="0" w:space="0" w:color="auto"/>
      </w:divBdr>
    </w:div>
    <w:div w:id="627126403">
      <w:marLeft w:val="480"/>
      <w:marRight w:val="0"/>
      <w:marTop w:val="0"/>
      <w:marBottom w:val="0"/>
      <w:divBdr>
        <w:top w:val="none" w:sz="0" w:space="0" w:color="auto"/>
        <w:left w:val="none" w:sz="0" w:space="0" w:color="auto"/>
        <w:bottom w:val="none" w:sz="0" w:space="0" w:color="auto"/>
        <w:right w:val="none" w:sz="0" w:space="0" w:color="auto"/>
      </w:divBdr>
    </w:div>
    <w:div w:id="627274867">
      <w:marLeft w:val="480"/>
      <w:marRight w:val="0"/>
      <w:marTop w:val="0"/>
      <w:marBottom w:val="0"/>
      <w:divBdr>
        <w:top w:val="none" w:sz="0" w:space="0" w:color="auto"/>
        <w:left w:val="none" w:sz="0" w:space="0" w:color="auto"/>
        <w:bottom w:val="none" w:sz="0" w:space="0" w:color="auto"/>
        <w:right w:val="none" w:sz="0" w:space="0" w:color="auto"/>
      </w:divBdr>
    </w:div>
    <w:div w:id="627274897">
      <w:marLeft w:val="480"/>
      <w:marRight w:val="0"/>
      <w:marTop w:val="0"/>
      <w:marBottom w:val="0"/>
      <w:divBdr>
        <w:top w:val="none" w:sz="0" w:space="0" w:color="auto"/>
        <w:left w:val="none" w:sz="0" w:space="0" w:color="auto"/>
        <w:bottom w:val="none" w:sz="0" w:space="0" w:color="auto"/>
        <w:right w:val="none" w:sz="0" w:space="0" w:color="auto"/>
      </w:divBdr>
    </w:div>
    <w:div w:id="627318357">
      <w:marLeft w:val="480"/>
      <w:marRight w:val="0"/>
      <w:marTop w:val="0"/>
      <w:marBottom w:val="0"/>
      <w:divBdr>
        <w:top w:val="none" w:sz="0" w:space="0" w:color="auto"/>
        <w:left w:val="none" w:sz="0" w:space="0" w:color="auto"/>
        <w:bottom w:val="none" w:sz="0" w:space="0" w:color="auto"/>
        <w:right w:val="none" w:sz="0" w:space="0" w:color="auto"/>
      </w:divBdr>
    </w:div>
    <w:div w:id="627321985">
      <w:marLeft w:val="480"/>
      <w:marRight w:val="0"/>
      <w:marTop w:val="0"/>
      <w:marBottom w:val="0"/>
      <w:divBdr>
        <w:top w:val="none" w:sz="0" w:space="0" w:color="auto"/>
        <w:left w:val="none" w:sz="0" w:space="0" w:color="auto"/>
        <w:bottom w:val="none" w:sz="0" w:space="0" w:color="auto"/>
        <w:right w:val="none" w:sz="0" w:space="0" w:color="auto"/>
      </w:divBdr>
    </w:div>
    <w:div w:id="627322368">
      <w:marLeft w:val="480"/>
      <w:marRight w:val="0"/>
      <w:marTop w:val="0"/>
      <w:marBottom w:val="0"/>
      <w:divBdr>
        <w:top w:val="none" w:sz="0" w:space="0" w:color="auto"/>
        <w:left w:val="none" w:sz="0" w:space="0" w:color="auto"/>
        <w:bottom w:val="none" w:sz="0" w:space="0" w:color="auto"/>
        <w:right w:val="none" w:sz="0" w:space="0" w:color="auto"/>
      </w:divBdr>
    </w:div>
    <w:div w:id="627472928">
      <w:marLeft w:val="480"/>
      <w:marRight w:val="0"/>
      <w:marTop w:val="0"/>
      <w:marBottom w:val="0"/>
      <w:divBdr>
        <w:top w:val="none" w:sz="0" w:space="0" w:color="auto"/>
        <w:left w:val="none" w:sz="0" w:space="0" w:color="auto"/>
        <w:bottom w:val="none" w:sz="0" w:space="0" w:color="auto"/>
        <w:right w:val="none" w:sz="0" w:space="0" w:color="auto"/>
      </w:divBdr>
    </w:div>
    <w:div w:id="627591036">
      <w:marLeft w:val="480"/>
      <w:marRight w:val="0"/>
      <w:marTop w:val="0"/>
      <w:marBottom w:val="0"/>
      <w:divBdr>
        <w:top w:val="none" w:sz="0" w:space="0" w:color="auto"/>
        <w:left w:val="none" w:sz="0" w:space="0" w:color="auto"/>
        <w:bottom w:val="none" w:sz="0" w:space="0" w:color="auto"/>
        <w:right w:val="none" w:sz="0" w:space="0" w:color="auto"/>
      </w:divBdr>
    </w:div>
    <w:div w:id="627662591">
      <w:marLeft w:val="480"/>
      <w:marRight w:val="0"/>
      <w:marTop w:val="0"/>
      <w:marBottom w:val="0"/>
      <w:divBdr>
        <w:top w:val="none" w:sz="0" w:space="0" w:color="auto"/>
        <w:left w:val="none" w:sz="0" w:space="0" w:color="auto"/>
        <w:bottom w:val="none" w:sz="0" w:space="0" w:color="auto"/>
        <w:right w:val="none" w:sz="0" w:space="0" w:color="auto"/>
      </w:divBdr>
    </w:div>
    <w:div w:id="627704735">
      <w:marLeft w:val="480"/>
      <w:marRight w:val="0"/>
      <w:marTop w:val="0"/>
      <w:marBottom w:val="0"/>
      <w:divBdr>
        <w:top w:val="none" w:sz="0" w:space="0" w:color="auto"/>
        <w:left w:val="none" w:sz="0" w:space="0" w:color="auto"/>
        <w:bottom w:val="none" w:sz="0" w:space="0" w:color="auto"/>
        <w:right w:val="none" w:sz="0" w:space="0" w:color="auto"/>
      </w:divBdr>
    </w:div>
    <w:div w:id="627709137">
      <w:marLeft w:val="480"/>
      <w:marRight w:val="0"/>
      <w:marTop w:val="0"/>
      <w:marBottom w:val="0"/>
      <w:divBdr>
        <w:top w:val="none" w:sz="0" w:space="0" w:color="auto"/>
        <w:left w:val="none" w:sz="0" w:space="0" w:color="auto"/>
        <w:bottom w:val="none" w:sz="0" w:space="0" w:color="auto"/>
        <w:right w:val="none" w:sz="0" w:space="0" w:color="auto"/>
      </w:divBdr>
    </w:div>
    <w:div w:id="627784801">
      <w:marLeft w:val="480"/>
      <w:marRight w:val="0"/>
      <w:marTop w:val="0"/>
      <w:marBottom w:val="0"/>
      <w:divBdr>
        <w:top w:val="none" w:sz="0" w:space="0" w:color="auto"/>
        <w:left w:val="none" w:sz="0" w:space="0" w:color="auto"/>
        <w:bottom w:val="none" w:sz="0" w:space="0" w:color="auto"/>
        <w:right w:val="none" w:sz="0" w:space="0" w:color="auto"/>
      </w:divBdr>
    </w:div>
    <w:div w:id="627785169">
      <w:marLeft w:val="480"/>
      <w:marRight w:val="0"/>
      <w:marTop w:val="0"/>
      <w:marBottom w:val="0"/>
      <w:divBdr>
        <w:top w:val="none" w:sz="0" w:space="0" w:color="auto"/>
        <w:left w:val="none" w:sz="0" w:space="0" w:color="auto"/>
        <w:bottom w:val="none" w:sz="0" w:space="0" w:color="auto"/>
        <w:right w:val="none" w:sz="0" w:space="0" w:color="auto"/>
      </w:divBdr>
    </w:div>
    <w:div w:id="627860319">
      <w:marLeft w:val="480"/>
      <w:marRight w:val="0"/>
      <w:marTop w:val="0"/>
      <w:marBottom w:val="0"/>
      <w:divBdr>
        <w:top w:val="none" w:sz="0" w:space="0" w:color="auto"/>
        <w:left w:val="none" w:sz="0" w:space="0" w:color="auto"/>
        <w:bottom w:val="none" w:sz="0" w:space="0" w:color="auto"/>
        <w:right w:val="none" w:sz="0" w:space="0" w:color="auto"/>
      </w:divBdr>
    </w:div>
    <w:div w:id="627928619">
      <w:marLeft w:val="480"/>
      <w:marRight w:val="0"/>
      <w:marTop w:val="0"/>
      <w:marBottom w:val="0"/>
      <w:divBdr>
        <w:top w:val="none" w:sz="0" w:space="0" w:color="auto"/>
        <w:left w:val="none" w:sz="0" w:space="0" w:color="auto"/>
        <w:bottom w:val="none" w:sz="0" w:space="0" w:color="auto"/>
        <w:right w:val="none" w:sz="0" w:space="0" w:color="auto"/>
      </w:divBdr>
    </w:div>
    <w:div w:id="627931659">
      <w:marLeft w:val="480"/>
      <w:marRight w:val="0"/>
      <w:marTop w:val="0"/>
      <w:marBottom w:val="0"/>
      <w:divBdr>
        <w:top w:val="none" w:sz="0" w:space="0" w:color="auto"/>
        <w:left w:val="none" w:sz="0" w:space="0" w:color="auto"/>
        <w:bottom w:val="none" w:sz="0" w:space="0" w:color="auto"/>
        <w:right w:val="none" w:sz="0" w:space="0" w:color="auto"/>
      </w:divBdr>
    </w:div>
    <w:div w:id="627932726">
      <w:marLeft w:val="480"/>
      <w:marRight w:val="0"/>
      <w:marTop w:val="0"/>
      <w:marBottom w:val="0"/>
      <w:divBdr>
        <w:top w:val="none" w:sz="0" w:space="0" w:color="auto"/>
        <w:left w:val="none" w:sz="0" w:space="0" w:color="auto"/>
        <w:bottom w:val="none" w:sz="0" w:space="0" w:color="auto"/>
        <w:right w:val="none" w:sz="0" w:space="0" w:color="auto"/>
      </w:divBdr>
    </w:div>
    <w:div w:id="628049356">
      <w:marLeft w:val="480"/>
      <w:marRight w:val="0"/>
      <w:marTop w:val="0"/>
      <w:marBottom w:val="0"/>
      <w:divBdr>
        <w:top w:val="none" w:sz="0" w:space="0" w:color="auto"/>
        <w:left w:val="none" w:sz="0" w:space="0" w:color="auto"/>
        <w:bottom w:val="none" w:sz="0" w:space="0" w:color="auto"/>
        <w:right w:val="none" w:sz="0" w:space="0" w:color="auto"/>
      </w:divBdr>
    </w:div>
    <w:div w:id="628049985">
      <w:marLeft w:val="480"/>
      <w:marRight w:val="0"/>
      <w:marTop w:val="0"/>
      <w:marBottom w:val="0"/>
      <w:divBdr>
        <w:top w:val="none" w:sz="0" w:space="0" w:color="auto"/>
        <w:left w:val="none" w:sz="0" w:space="0" w:color="auto"/>
        <w:bottom w:val="none" w:sz="0" w:space="0" w:color="auto"/>
        <w:right w:val="none" w:sz="0" w:space="0" w:color="auto"/>
      </w:divBdr>
    </w:div>
    <w:div w:id="628097234">
      <w:marLeft w:val="480"/>
      <w:marRight w:val="0"/>
      <w:marTop w:val="0"/>
      <w:marBottom w:val="0"/>
      <w:divBdr>
        <w:top w:val="none" w:sz="0" w:space="0" w:color="auto"/>
        <w:left w:val="none" w:sz="0" w:space="0" w:color="auto"/>
        <w:bottom w:val="none" w:sz="0" w:space="0" w:color="auto"/>
        <w:right w:val="none" w:sz="0" w:space="0" w:color="auto"/>
      </w:divBdr>
    </w:div>
    <w:div w:id="628125083">
      <w:marLeft w:val="480"/>
      <w:marRight w:val="0"/>
      <w:marTop w:val="0"/>
      <w:marBottom w:val="0"/>
      <w:divBdr>
        <w:top w:val="none" w:sz="0" w:space="0" w:color="auto"/>
        <w:left w:val="none" w:sz="0" w:space="0" w:color="auto"/>
        <w:bottom w:val="none" w:sz="0" w:space="0" w:color="auto"/>
        <w:right w:val="none" w:sz="0" w:space="0" w:color="auto"/>
      </w:divBdr>
    </w:div>
    <w:div w:id="628173943">
      <w:marLeft w:val="480"/>
      <w:marRight w:val="0"/>
      <w:marTop w:val="0"/>
      <w:marBottom w:val="0"/>
      <w:divBdr>
        <w:top w:val="none" w:sz="0" w:space="0" w:color="auto"/>
        <w:left w:val="none" w:sz="0" w:space="0" w:color="auto"/>
        <w:bottom w:val="none" w:sz="0" w:space="0" w:color="auto"/>
        <w:right w:val="none" w:sz="0" w:space="0" w:color="auto"/>
      </w:divBdr>
    </w:div>
    <w:div w:id="628242125">
      <w:marLeft w:val="480"/>
      <w:marRight w:val="0"/>
      <w:marTop w:val="0"/>
      <w:marBottom w:val="0"/>
      <w:divBdr>
        <w:top w:val="none" w:sz="0" w:space="0" w:color="auto"/>
        <w:left w:val="none" w:sz="0" w:space="0" w:color="auto"/>
        <w:bottom w:val="none" w:sz="0" w:space="0" w:color="auto"/>
        <w:right w:val="none" w:sz="0" w:space="0" w:color="auto"/>
      </w:divBdr>
    </w:div>
    <w:div w:id="628242949">
      <w:marLeft w:val="480"/>
      <w:marRight w:val="0"/>
      <w:marTop w:val="0"/>
      <w:marBottom w:val="0"/>
      <w:divBdr>
        <w:top w:val="none" w:sz="0" w:space="0" w:color="auto"/>
        <w:left w:val="none" w:sz="0" w:space="0" w:color="auto"/>
        <w:bottom w:val="none" w:sz="0" w:space="0" w:color="auto"/>
        <w:right w:val="none" w:sz="0" w:space="0" w:color="auto"/>
      </w:divBdr>
    </w:div>
    <w:div w:id="628243844">
      <w:marLeft w:val="480"/>
      <w:marRight w:val="0"/>
      <w:marTop w:val="0"/>
      <w:marBottom w:val="0"/>
      <w:divBdr>
        <w:top w:val="none" w:sz="0" w:space="0" w:color="auto"/>
        <w:left w:val="none" w:sz="0" w:space="0" w:color="auto"/>
        <w:bottom w:val="none" w:sz="0" w:space="0" w:color="auto"/>
        <w:right w:val="none" w:sz="0" w:space="0" w:color="auto"/>
      </w:divBdr>
    </w:div>
    <w:div w:id="628316829">
      <w:marLeft w:val="480"/>
      <w:marRight w:val="0"/>
      <w:marTop w:val="0"/>
      <w:marBottom w:val="0"/>
      <w:divBdr>
        <w:top w:val="none" w:sz="0" w:space="0" w:color="auto"/>
        <w:left w:val="none" w:sz="0" w:space="0" w:color="auto"/>
        <w:bottom w:val="none" w:sz="0" w:space="0" w:color="auto"/>
        <w:right w:val="none" w:sz="0" w:space="0" w:color="auto"/>
      </w:divBdr>
    </w:div>
    <w:div w:id="628318789">
      <w:marLeft w:val="480"/>
      <w:marRight w:val="0"/>
      <w:marTop w:val="0"/>
      <w:marBottom w:val="0"/>
      <w:divBdr>
        <w:top w:val="none" w:sz="0" w:space="0" w:color="auto"/>
        <w:left w:val="none" w:sz="0" w:space="0" w:color="auto"/>
        <w:bottom w:val="none" w:sz="0" w:space="0" w:color="auto"/>
        <w:right w:val="none" w:sz="0" w:space="0" w:color="auto"/>
      </w:divBdr>
    </w:div>
    <w:div w:id="628320634">
      <w:marLeft w:val="480"/>
      <w:marRight w:val="0"/>
      <w:marTop w:val="0"/>
      <w:marBottom w:val="0"/>
      <w:divBdr>
        <w:top w:val="none" w:sz="0" w:space="0" w:color="auto"/>
        <w:left w:val="none" w:sz="0" w:space="0" w:color="auto"/>
        <w:bottom w:val="none" w:sz="0" w:space="0" w:color="auto"/>
        <w:right w:val="none" w:sz="0" w:space="0" w:color="auto"/>
      </w:divBdr>
    </w:div>
    <w:div w:id="628360100">
      <w:marLeft w:val="480"/>
      <w:marRight w:val="0"/>
      <w:marTop w:val="0"/>
      <w:marBottom w:val="0"/>
      <w:divBdr>
        <w:top w:val="none" w:sz="0" w:space="0" w:color="auto"/>
        <w:left w:val="none" w:sz="0" w:space="0" w:color="auto"/>
        <w:bottom w:val="none" w:sz="0" w:space="0" w:color="auto"/>
        <w:right w:val="none" w:sz="0" w:space="0" w:color="auto"/>
      </w:divBdr>
    </w:div>
    <w:div w:id="628364557">
      <w:marLeft w:val="480"/>
      <w:marRight w:val="0"/>
      <w:marTop w:val="0"/>
      <w:marBottom w:val="0"/>
      <w:divBdr>
        <w:top w:val="none" w:sz="0" w:space="0" w:color="auto"/>
        <w:left w:val="none" w:sz="0" w:space="0" w:color="auto"/>
        <w:bottom w:val="none" w:sz="0" w:space="0" w:color="auto"/>
        <w:right w:val="none" w:sz="0" w:space="0" w:color="auto"/>
      </w:divBdr>
    </w:div>
    <w:div w:id="628435003">
      <w:marLeft w:val="480"/>
      <w:marRight w:val="0"/>
      <w:marTop w:val="0"/>
      <w:marBottom w:val="0"/>
      <w:divBdr>
        <w:top w:val="none" w:sz="0" w:space="0" w:color="auto"/>
        <w:left w:val="none" w:sz="0" w:space="0" w:color="auto"/>
        <w:bottom w:val="none" w:sz="0" w:space="0" w:color="auto"/>
        <w:right w:val="none" w:sz="0" w:space="0" w:color="auto"/>
      </w:divBdr>
    </w:div>
    <w:div w:id="628437166">
      <w:marLeft w:val="480"/>
      <w:marRight w:val="0"/>
      <w:marTop w:val="0"/>
      <w:marBottom w:val="0"/>
      <w:divBdr>
        <w:top w:val="none" w:sz="0" w:space="0" w:color="auto"/>
        <w:left w:val="none" w:sz="0" w:space="0" w:color="auto"/>
        <w:bottom w:val="none" w:sz="0" w:space="0" w:color="auto"/>
        <w:right w:val="none" w:sz="0" w:space="0" w:color="auto"/>
      </w:divBdr>
    </w:div>
    <w:div w:id="628442646">
      <w:marLeft w:val="480"/>
      <w:marRight w:val="0"/>
      <w:marTop w:val="0"/>
      <w:marBottom w:val="0"/>
      <w:divBdr>
        <w:top w:val="none" w:sz="0" w:space="0" w:color="auto"/>
        <w:left w:val="none" w:sz="0" w:space="0" w:color="auto"/>
        <w:bottom w:val="none" w:sz="0" w:space="0" w:color="auto"/>
        <w:right w:val="none" w:sz="0" w:space="0" w:color="auto"/>
      </w:divBdr>
    </w:div>
    <w:div w:id="628627532">
      <w:marLeft w:val="480"/>
      <w:marRight w:val="0"/>
      <w:marTop w:val="0"/>
      <w:marBottom w:val="0"/>
      <w:divBdr>
        <w:top w:val="none" w:sz="0" w:space="0" w:color="auto"/>
        <w:left w:val="none" w:sz="0" w:space="0" w:color="auto"/>
        <w:bottom w:val="none" w:sz="0" w:space="0" w:color="auto"/>
        <w:right w:val="none" w:sz="0" w:space="0" w:color="auto"/>
      </w:divBdr>
    </w:div>
    <w:div w:id="628629003">
      <w:marLeft w:val="480"/>
      <w:marRight w:val="0"/>
      <w:marTop w:val="0"/>
      <w:marBottom w:val="0"/>
      <w:divBdr>
        <w:top w:val="none" w:sz="0" w:space="0" w:color="auto"/>
        <w:left w:val="none" w:sz="0" w:space="0" w:color="auto"/>
        <w:bottom w:val="none" w:sz="0" w:space="0" w:color="auto"/>
        <w:right w:val="none" w:sz="0" w:space="0" w:color="auto"/>
      </w:divBdr>
    </w:div>
    <w:div w:id="628629441">
      <w:marLeft w:val="480"/>
      <w:marRight w:val="0"/>
      <w:marTop w:val="0"/>
      <w:marBottom w:val="0"/>
      <w:divBdr>
        <w:top w:val="none" w:sz="0" w:space="0" w:color="auto"/>
        <w:left w:val="none" w:sz="0" w:space="0" w:color="auto"/>
        <w:bottom w:val="none" w:sz="0" w:space="0" w:color="auto"/>
        <w:right w:val="none" w:sz="0" w:space="0" w:color="auto"/>
      </w:divBdr>
    </w:div>
    <w:div w:id="628632433">
      <w:marLeft w:val="480"/>
      <w:marRight w:val="0"/>
      <w:marTop w:val="0"/>
      <w:marBottom w:val="0"/>
      <w:divBdr>
        <w:top w:val="none" w:sz="0" w:space="0" w:color="auto"/>
        <w:left w:val="none" w:sz="0" w:space="0" w:color="auto"/>
        <w:bottom w:val="none" w:sz="0" w:space="0" w:color="auto"/>
        <w:right w:val="none" w:sz="0" w:space="0" w:color="auto"/>
      </w:divBdr>
    </w:div>
    <w:div w:id="628706759">
      <w:marLeft w:val="480"/>
      <w:marRight w:val="0"/>
      <w:marTop w:val="0"/>
      <w:marBottom w:val="0"/>
      <w:divBdr>
        <w:top w:val="none" w:sz="0" w:space="0" w:color="auto"/>
        <w:left w:val="none" w:sz="0" w:space="0" w:color="auto"/>
        <w:bottom w:val="none" w:sz="0" w:space="0" w:color="auto"/>
        <w:right w:val="none" w:sz="0" w:space="0" w:color="auto"/>
      </w:divBdr>
    </w:div>
    <w:div w:id="628710854">
      <w:marLeft w:val="480"/>
      <w:marRight w:val="0"/>
      <w:marTop w:val="0"/>
      <w:marBottom w:val="0"/>
      <w:divBdr>
        <w:top w:val="none" w:sz="0" w:space="0" w:color="auto"/>
        <w:left w:val="none" w:sz="0" w:space="0" w:color="auto"/>
        <w:bottom w:val="none" w:sz="0" w:space="0" w:color="auto"/>
        <w:right w:val="none" w:sz="0" w:space="0" w:color="auto"/>
      </w:divBdr>
    </w:div>
    <w:div w:id="628711168">
      <w:marLeft w:val="480"/>
      <w:marRight w:val="0"/>
      <w:marTop w:val="0"/>
      <w:marBottom w:val="0"/>
      <w:divBdr>
        <w:top w:val="none" w:sz="0" w:space="0" w:color="auto"/>
        <w:left w:val="none" w:sz="0" w:space="0" w:color="auto"/>
        <w:bottom w:val="none" w:sz="0" w:space="0" w:color="auto"/>
        <w:right w:val="none" w:sz="0" w:space="0" w:color="auto"/>
      </w:divBdr>
    </w:div>
    <w:div w:id="628777438">
      <w:marLeft w:val="480"/>
      <w:marRight w:val="0"/>
      <w:marTop w:val="0"/>
      <w:marBottom w:val="0"/>
      <w:divBdr>
        <w:top w:val="none" w:sz="0" w:space="0" w:color="auto"/>
        <w:left w:val="none" w:sz="0" w:space="0" w:color="auto"/>
        <w:bottom w:val="none" w:sz="0" w:space="0" w:color="auto"/>
        <w:right w:val="none" w:sz="0" w:space="0" w:color="auto"/>
      </w:divBdr>
    </w:div>
    <w:div w:id="628784402">
      <w:marLeft w:val="480"/>
      <w:marRight w:val="0"/>
      <w:marTop w:val="0"/>
      <w:marBottom w:val="0"/>
      <w:divBdr>
        <w:top w:val="none" w:sz="0" w:space="0" w:color="auto"/>
        <w:left w:val="none" w:sz="0" w:space="0" w:color="auto"/>
        <w:bottom w:val="none" w:sz="0" w:space="0" w:color="auto"/>
        <w:right w:val="none" w:sz="0" w:space="0" w:color="auto"/>
      </w:divBdr>
    </w:div>
    <w:div w:id="628822299">
      <w:marLeft w:val="480"/>
      <w:marRight w:val="0"/>
      <w:marTop w:val="0"/>
      <w:marBottom w:val="0"/>
      <w:divBdr>
        <w:top w:val="none" w:sz="0" w:space="0" w:color="auto"/>
        <w:left w:val="none" w:sz="0" w:space="0" w:color="auto"/>
        <w:bottom w:val="none" w:sz="0" w:space="0" w:color="auto"/>
        <w:right w:val="none" w:sz="0" w:space="0" w:color="auto"/>
      </w:divBdr>
    </w:div>
    <w:div w:id="628902967">
      <w:marLeft w:val="480"/>
      <w:marRight w:val="0"/>
      <w:marTop w:val="0"/>
      <w:marBottom w:val="0"/>
      <w:divBdr>
        <w:top w:val="none" w:sz="0" w:space="0" w:color="auto"/>
        <w:left w:val="none" w:sz="0" w:space="0" w:color="auto"/>
        <w:bottom w:val="none" w:sz="0" w:space="0" w:color="auto"/>
        <w:right w:val="none" w:sz="0" w:space="0" w:color="auto"/>
      </w:divBdr>
    </w:div>
    <w:div w:id="628974509">
      <w:marLeft w:val="480"/>
      <w:marRight w:val="0"/>
      <w:marTop w:val="0"/>
      <w:marBottom w:val="0"/>
      <w:divBdr>
        <w:top w:val="none" w:sz="0" w:space="0" w:color="auto"/>
        <w:left w:val="none" w:sz="0" w:space="0" w:color="auto"/>
        <w:bottom w:val="none" w:sz="0" w:space="0" w:color="auto"/>
        <w:right w:val="none" w:sz="0" w:space="0" w:color="auto"/>
      </w:divBdr>
    </w:div>
    <w:div w:id="629090065">
      <w:marLeft w:val="480"/>
      <w:marRight w:val="0"/>
      <w:marTop w:val="0"/>
      <w:marBottom w:val="0"/>
      <w:divBdr>
        <w:top w:val="none" w:sz="0" w:space="0" w:color="auto"/>
        <w:left w:val="none" w:sz="0" w:space="0" w:color="auto"/>
        <w:bottom w:val="none" w:sz="0" w:space="0" w:color="auto"/>
        <w:right w:val="none" w:sz="0" w:space="0" w:color="auto"/>
      </w:divBdr>
    </w:div>
    <w:div w:id="629164319">
      <w:marLeft w:val="480"/>
      <w:marRight w:val="0"/>
      <w:marTop w:val="0"/>
      <w:marBottom w:val="0"/>
      <w:divBdr>
        <w:top w:val="none" w:sz="0" w:space="0" w:color="auto"/>
        <w:left w:val="none" w:sz="0" w:space="0" w:color="auto"/>
        <w:bottom w:val="none" w:sz="0" w:space="0" w:color="auto"/>
        <w:right w:val="none" w:sz="0" w:space="0" w:color="auto"/>
      </w:divBdr>
    </w:div>
    <w:div w:id="629173256">
      <w:marLeft w:val="480"/>
      <w:marRight w:val="0"/>
      <w:marTop w:val="0"/>
      <w:marBottom w:val="0"/>
      <w:divBdr>
        <w:top w:val="none" w:sz="0" w:space="0" w:color="auto"/>
        <w:left w:val="none" w:sz="0" w:space="0" w:color="auto"/>
        <w:bottom w:val="none" w:sz="0" w:space="0" w:color="auto"/>
        <w:right w:val="none" w:sz="0" w:space="0" w:color="auto"/>
      </w:divBdr>
    </w:div>
    <w:div w:id="629212112">
      <w:marLeft w:val="480"/>
      <w:marRight w:val="0"/>
      <w:marTop w:val="0"/>
      <w:marBottom w:val="0"/>
      <w:divBdr>
        <w:top w:val="none" w:sz="0" w:space="0" w:color="auto"/>
        <w:left w:val="none" w:sz="0" w:space="0" w:color="auto"/>
        <w:bottom w:val="none" w:sz="0" w:space="0" w:color="auto"/>
        <w:right w:val="none" w:sz="0" w:space="0" w:color="auto"/>
      </w:divBdr>
    </w:div>
    <w:div w:id="629283823">
      <w:marLeft w:val="480"/>
      <w:marRight w:val="0"/>
      <w:marTop w:val="0"/>
      <w:marBottom w:val="0"/>
      <w:divBdr>
        <w:top w:val="none" w:sz="0" w:space="0" w:color="auto"/>
        <w:left w:val="none" w:sz="0" w:space="0" w:color="auto"/>
        <w:bottom w:val="none" w:sz="0" w:space="0" w:color="auto"/>
        <w:right w:val="none" w:sz="0" w:space="0" w:color="auto"/>
      </w:divBdr>
    </w:div>
    <w:div w:id="629284068">
      <w:marLeft w:val="480"/>
      <w:marRight w:val="0"/>
      <w:marTop w:val="0"/>
      <w:marBottom w:val="0"/>
      <w:divBdr>
        <w:top w:val="none" w:sz="0" w:space="0" w:color="auto"/>
        <w:left w:val="none" w:sz="0" w:space="0" w:color="auto"/>
        <w:bottom w:val="none" w:sz="0" w:space="0" w:color="auto"/>
        <w:right w:val="none" w:sz="0" w:space="0" w:color="auto"/>
      </w:divBdr>
    </w:div>
    <w:div w:id="629284754">
      <w:marLeft w:val="480"/>
      <w:marRight w:val="0"/>
      <w:marTop w:val="0"/>
      <w:marBottom w:val="0"/>
      <w:divBdr>
        <w:top w:val="none" w:sz="0" w:space="0" w:color="auto"/>
        <w:left w:val="none" w:sz="0" w:space="0" w:color="auto"/>
        <w:bottom w:val="none" w:sz="0" w:space="0" w:color="auto"/>
        <w:right w:val="none" w:sz="0" w:space="0" w:color="auto"/>
      </w:divBdr>
    </w:div>
    <w:div w:id="629287382">
      <w:marLeft w:val="480"/>
      <w:marRight w:val="0"/>
      <w:marTop w:val="0"/>
      <w:marBottom w:val="0"/>
      <w:divBdr>
        <w:top w:val="none" w:sz="0" w:space="0" w:color="auto"/>
        <w:left w:val="none" w:sz="0" w:space="0" w:color="auto"/>
        <w:bottom w:val="none" w:sz="0" w:space="0" w:color="auto"/>
        <w:right w:val="none" w:sz="0" w:space="0" w:color="auto"/>
      </w:divBdr>
    </w:div>
    <w:div w:id="629361200">
      <w:marLeft w:val="480"/>
      <w:marRight w:val="0"/>
      <w:marTop w:val="0"/>
      <w:marBottom w:val="0"/>
      <w:divBdr>
        <w:top w:val="none" w:sz="0" w:space="0" w:color="auto"/>
        <w:left w:val="none" w:sz="0" w:space="0" w:color="auto"/>
        <w:bottom w:val="none" w:sz="0" w:space="0" w:color="auto"/>
        <w:right w:val="none" w:sz="0" w:space="0" w:color="auto"/>
      </w:divBdr>
    </w:div>
    <w:div w:id="629434142">
      <w:bodyDiv w:val="1"/>
      <w:marLeft w:val="0"/>
      <w:marRight w:val="0"/>
      <w:marTop w:val="0"/>
      <w:marBottom w:val="0"/>
      <w:divBdr>
        <w:top w:val="none" w:sz="0" w:space="0" w:color="auto"/>
        <w:left w:val="none" w:sz="0" w:space="0" w:color="auto"/>
        <w:bottom w:val="none" w:sz="0" w:space="0" w:color="auto"/>
        <w:right w:val="none" w:sz="0" w:space="0" w:color="auto"/>
      </w:divBdr>
    </w:div>
    <w:div w:id="629438312">
      <w:marLeft w:val="480"/>
      <w:marRight w:val="0"/>
      <w:marTop w:val="0"/>
      <w:marBottom w:val="0"/>
      <w:divBdr>
        <w:top w:val="none" w:sz="0" w:space="0" w:color="auto"/>
        <w:left w:val="none" w:sz="0" w:space="0" w:color="auto"/>
        <w:bottom w:val="none" w:sz="0" w:space="0" w:color="auto"/>
        <w:right w:val="none" w:sz="0" w:space="0" w:color="auto"/>
      </w:divBdr>
    </w:div>
    <w:div w:id="629479782">
      <w:marLeft w:val="480"/>
      <w:marRight w:val="0"/>
      <w:marTop w:val="0"/>
      <w:marBottom w:val="0"/>
      <w:divBdr>
        <w:top w:val="none" w:sz="0" w:space="0" w:color="auto"/>
        <w:left w:val="none" w:sz="0" w:space="0" w:color="auto"/>
        <w:bottom w:val="none" w:sz="0" w:space="0" w:color="auto"/>
        <w:right w:val="none" w:sz="0" w:space="0" w:color="auto"/>
      </w:divBdr>
    </w:div>
    <w:div w:id="629554108">
      <w:marLeft w:val="480"/>
      <w:marRight w:val="0"/>
      <w:marTop w:val="0"/>
      <w:marBottom w:val="0"/>
      <w:divBdr>
        <w:top w:val="none" w:sz="0" w:space="0" w:color="auto"/>
        <w:left w:val="none" w:sz="0" w:space="0" w:color="auto"/>
        <w:bottom w:val="none" w:sz="0" w:space="0" w:color="auto"/>
        <w:right w:val="none" w:sz="0" w:space="0" w:color="auto"/>
      </w:divBdr>
    </w:div>
    <w:div w:id="629631667">
      <w:marLeft w:val="480"/>
      <w:marRight w:val="0"/>
      <w:marTop w:val="0"/>
      <w:marBottom w:val="0"/>
      <w:divBdr>
        <w:top w:val="none" w:sz="0" w:space="0" w:color="auto"/>
        <w:left w:val="none" w:sz="0" w:space="0" w:color="auto"/>
        <w:bottom w:val="none" w:sz="0" w:space="0" w:color="auto"/>
        <w:right w:val="none" w:sz="0" w:space="0" w:color="auto"/>
      </w:divBdr>
    </w:div>
    <w:div w:id="629634030">
      <w:marLeft w:val="480"/>
      <w:marRight w:val="0"/>
      <w:marTop w:val="0"/>
      <w:marBottom w:val="0"/>
      <w:divBdr>
        <w:top w:val="none" w:sz="0" w:space="0" w:color="auto"/>
        <w:left w:val="none" w:sz="0" w:space="0" w:color="auto"/>
        <w:bottom w:val="none" w:sz="0" w:space="0" w:color="auto"/>
        <w:right w:val="none" w:sz="0" w:space="0" w:color="auto"/>
      </w:divBdr>
    </w:div>
    <w:div w:id="629670924">
      <w:marLeft w:val="480"/>
      <w:marRight w:val="0"/>
      <w:marTop w:val="0"/>
      <w:marBottom w:val="0"/>
      <w:divBdr>
        <w:top w:val="none" w:sz="0" w:space="0" w:color="auto"/>
        <w:left w:val="none" w:sz="0" w:space="0" w:color="auto"/>
        <w:bottom w:val="none" w:sz="0" w:space="0" w:color="auto"/>
        <w:right w:val="none" w:sz="0" w:space="0" w:color="auto"/>
      </w:divBdr>
    </w:div>
    <w:div w:id="629671759">
      <w:marLeft w:val="480"/>
      <w:marRight w:val="0"/>
      <w:marTop w:val="0"/>
      <w:marBottom w:val="0"/>
      <w:divBdr>
        <w:top w:val="none" w:sz="0" w:space="0" w:color="auto"/>
        <w:left w:val="none" w:sz="0" w:space="0" w:color="auto"/>
        <w:bottom w:val="none" w:sz="0" w:space="0" w:color="auto"/>
        <w:right w:val="none" w:sz="0" w:space="0" w:color="auto"/>
      </w:divBdr>
    </w:div>
    <w:div w:id="629746144">
      <w:marLeft w:val="480"/>
      <w:marRight w:val="0"/>
      <w:marTop w:val="0"/>
      <w:marBottom w:val="0"/>
      <w:divBdr>
        <w:top w:val="none" w:sz="0" w:space="0" w:color="auto"/>
        <w:left w:val="none" w:sz="0" w:space="0" w:color="auto"/>
        <w:bottom w:val="none" w:sz="0" w:space="0" w:color="auto"/>
        <w:right w:val="none" w:sz="0" w:space="0" w:color="auto"/>
      </w:divBdr>
    </w:div>
    <w:div w:id="629748053">
      <w:marLeft w:val="480"/>
      <w:marRight w:val="0"/>
      <w:marTop w:val="0"/>
      <w:marBottom w:val="0"/>
      <w:divBdr>
        <w:top w:val="none" w:sz="0" w:space="0" w:color="auto"/>
        <w:left w:val="none" w:sz="0" w:space="0" w:color="auto"/>
        <w:bottom w:val="none" w:sz="0" w:space="0" w:color="auto"/>
        <w:right w:val="none" w:sz="0" w:space="0" w:color="auto"/>
      </w:divBdr>
    </w:div>
    <w:div w:id="629819105">
      <w:marLeft w:val="480"/>
      <w:marRight w:val="0"/>
      <w:marTop w:val="0"/>
      <w:marBottom w:val="0"/>
      <w:divBdr>
        <w:top w:val="none" w:sz="0" w:space="0" w:color="auto"/>
        <w:left w:val="none" w:sz="0" w:space="0" w:color="auto"/>
        <w:bottom w:val="none" w:sz="0" w:space="0" w:color="auto"/>
        <w:right w:val="none" w:sz="0" w:space="0" w:color="auto"/>
      </w:divBdr>
    </w:div>
    <w:div w:id="629823195">
      <w:marLeft w:val="480"/>
      <w:marRight w:val="0"/>
      <w:marTop w:val="0"/>
      <w:marBottom w:val="0"/>
      <w:divBdr>
        <w:top w:val="none" w:sz="0" w:space="0" w:color="auto"/>
        <w:left w:val="none" w:sz="0" w:space="0" w:color="auto"/>
        <w:bottom w:val="none" w:sz="0" w:space="0" w:color="auto"/>
        <w:right w:val="none" w:sz="0" w:space="0" w:color="auto"/>
      </w:divBdr>
    </w:div>
    <w:div w:id="629826307">
      <w:marLeft w:val="480"/>
      <w:marRight w:val="0"/>
      <w:marTop w:val="0"/>
      <w:marBottom w:val="0"/>
      <w:divBdr>
        <w:top w:val="none" w:sz="0" w:space="0" w:color="auto"/>
        <w:left w:val="none" w:sz="0" w:space="0" w:color="auto"/>
        <w:bottom w:val="none" w:sz="0" w:space="0" w:color="auto"/>
        <w:right w:val="none" w:sz="0" w:space="0" w:color="auto"/>
      </w:divBdr>
    </w:div>
    <w:div w:id="629897858">
      <w:marLeft w:val="480"/>
      <w:marRight w:val="0"/>
      <w:marTop w:val="0"/>
      <w:marBottom w:val="0"/>
      <w:divBdr>
        <w:top w:val="none" w:sz="0" w:space="0" w:color="auto"/>
        <w:left w:val="none" w:sz="0" w:space="0" w:color="auto"/>
        <w:bottom w:val="none" w:sz="0" w:space="0" w:color="auto"/>
        <w:right w:val="none" w:sz="0" w:space="0" w:color="auto"/>
      </w:divBdr>
    </w:div>
    <w:div w:id="630094668">
      <w:marLeft w:val="480"/>
      <w:marRight w:val="0"/>
      <w:marTop w:val="0"/>
      <w:marBottom w:val="0"/>
      <w:divBdr>
        <w:top w:val="none" w:sz="0" w:space="0" w:color="auto"/>
        <w:left w:val="none" w:sz="0" w:space="0" w:color="auto"/>
        <w:bottom w:val="none" w:sz="0" w:space="0" w:color="auto"/>
        <w:right w:val="none" w:sz="0" w:space="0" w:color="auto"/>
      </w:divBdr>
    </w:div>
    <w:div w:id="630134452">
      <w:marLeft w:val="480"/>
      <w:marRight w:val="0"/>
      <w:marTop w:val="0"/>
      <w:marBottom w:val="0"/>
      <w:divBdr>
        <w:top w:val="none" w:sz="0" w:space="0" w:color="auto"/>
        <w:left w:val="none" w:sz="0" w:space="0" w:color="auto"/>
        <w:bottom w:val="none" w:sz="0" w:space="0" w:color="auto"/>
        <w:right w:val="none" w:sz="0" w:space="0" w:color="auto"/>
      </w:divBdr>
    </w:div>
    <w:div w:id="630135259">
      <w:marLeft w:val="480"/>
      <w:marRight w:val="0"/>
      <w:marTop w:val="0"/>
      <w:marBottom w:val="0"/>
      <w:divBdr>
        <w:top w:val="none" w:sz="0" w:space="0" w:color="auto"/>
        <w:left w:val="none" w:sz="0" w:space="0" w:color="auto"/>
        <w:bottom w:val="none" w:sz="0" w:space="0" w:color="auto"/>
        <w:right w:val="none" w:sz="0" w:space="0" w:color="auto"/>
      </w:divBdr>
    </w:div>
    <w:div w:id="630205416">
      <w:marLeft w:val="480"/>
      <w:marRight w:val="0"/>
      <w:marTop w:val="0"/>
      <w:marBottom w:val="0"/>
      <w:divBdr>
        <w:top w:val="none" w:sz="0" w:space="0" w:color="auto"/>
        <w:left w:val="none" w:sz="0" w:space="0" w:color="auto"/>
        <w:bottom w:val="none" w:sz="0" w:space="0" w:color="auto"/>
        <w:right w:val="none" w:sz="0" w:space="0" w:color="auto"/>
      </w:divBdr>
    </w:div>
    <w:div w:id="630208260">
      <w:marLeft w:val="480"/>
      <w:marRight w:val="0"/>
      <w:marTop w:val="0"/>
      <w:marBottom w:val="0"/>
      <w:divBdr>
        <w:top w:val="none" w:sz="0" w:space="0" w:color="auto"/>
        <w:left w:val="none" w:sz="0" w:space="0" w:color="auto"/>
        <w:bottom w:val="none" w:sz="0" w:space="0" w:color="auto"/>
        <w:right w:val="none" w:sz="0" w:space="0" w:color="auto"/>
      </w:divBdr>
    </w:div>
    <w:div w:id="630325742">
      <w:marLeft w:val="480"/>
      <w:marRight w:val="0"/>
      <w:marTop w:val="0"/>
      <w:marBottom w:val="0"/>
      <w:divBdr>
        <w:top w:val="none" w:sz="0" w:space="0" w:color="auto"/>
        <w:left w:val="none" w:sz="0" w:space="0" w:color="auto"/>
        <w:bottom w:val="none" w:sz="0" w:space="0" w:color="auto"/>
        <w:right w:val="none" w:sz="0" w:space="0" w:color="auto"/>
      </w:divBdr>
    </w:div>
    <w:div w:id="630326344">
      <w:marLeft w:val="480"/>
      <w:marRight w:val="0"/>
      <w:marTop w:val="0"/>
      <w:marBottom w:val="0"/>
      <w:divBdr>
        <w:top w:val="none" w:sz="0" w:space="0" w:color="auto"/>
        <w:left w:val="none" w:sz="0" w:space="0" w:color="auto"/>
        <w:bottom w:val="none" w:sz="0" w:space="0" w:color="auto"/>
        <w:right w:val="none" w:sz="0" w:space="0" w:color="auto"/>
      </w:divBdr>
    </w:div>
    <w:div w:id="630329378">
      <w:marLeft w:val="480"/>
      <w:marRight w:val="0"/>
      <w:marTop w:val="0"/>
      <w:marBottom w:val="0"/>
      <w:divBdr>
        <w:top w:val="none" w:sz="0" w:space="0" w:color="auto"/>
        <w:left w:val="none" w:sz="0" w:space="0" w:color="auto"/>
        <w:bottom w:val="none" w:sz="0" w:space="0" w:color="auto"/>
        <w:right w:val="none" w:sz="0" w:space="0" w:color="auto"/>
      </w:divBdr>
    </w:div>
    <w:div w:id="630330502">
      <w:marLeft w:val="480"/>
      <w:marRight w:val="0"/>
      <w:marTop w:val="0"/>
      <w:marBottom w:val="0"/>
      <w:divBdr>
        <w:top w:val="none" w:sz="0" w:space="0" w:color="auto"/>
        <w:left w:val="none" w:sz="0" w:space="0" w:color="auto"/>
        <w:bottom w:val="none" w:sz="0" w:space="0" w:color="auto"/>
        <w:right w:val="none" w:sz="0" w:space="0" w:color="auto"/>
      </w:divBdr>
    </w:div>
    <w:div w:id="630402777">
      <w:marLeft w:val="480"/>
      <w:marRight w:val="0"/>
      <w:marTop w:val="0"/>
      <w:marBottom w:val="0"/>
      <w:divBdr>
        <w:top w:val="none" w:sz="0" w:space="0" w:color="auto"/>
        <w:left w:val="none" w:sz="0" w:space="0" w:color="auto"/>
        <w:bottom w:val="none" w:sz="0" w:space="0" w:color="auto"/>
        <w:right w:val="none" w:sz="0" w:space="0" w:color="auto"/>
      </w:divBdr>
    </w:div>
    <w:div w:id="630406697">
      <w:marLeft w:val="480"/>
      <w:marRight w:val="0"/>
      <w:marTop w:val="0"/>
      <w:marBottom w:val="0"/>
      <w:divBdr>
        <w:top w:val="none" w:sz="0" w:space="0" w:color="auto"/>
        <w:left w:val="none" w:sz="0" w:space="0" w:color="auto"/>
        <w:bottom w:val="none" w:sz="0" w:space="0" w:color="auto"/>
        <w:right w:val="none" w:sz="0" w:space="0" w:color="auto"/>
      </w:divBdr>
    </w:div>
    <w:div w:id="630478523">
      <w:marLeft w:val="480"/>
      <w:marRight w:val="0"/>
      <w:marTop w:val="0"/>
      <w:marBottom w:val="0"/>
      <w:divBdr>
        <w:top w:val="none" w:sz="0" w:space="0" w:color="auto"/>
        <w:left w:val="none" w:sz="0" w:space="0" w:color="auto"/>
        <w:bottom w:val="none" w:sz="0" w:space="0" w:color="auto"/>
        <w:right w:val="none" w:sz="0" w:space="0" w:color="auto"/>
      </w:divBdr>
    </w:div>
    <w:div w:id="630479297">
      <w:marLeft w:val="480"/>
      <w:marRight w:val="0"/>
      <w:marTop w:val="0"/>
      <w:marBottom w:val="0"/>
      <w:divBdr>
        <w:top w:val="none" w:sz="0" w:space="0" w:color="auto"/>
        <w:left w:val="none" w:sz="0" w:space="0" w:color="auto"/>
        <w:bottom w:val="none" w:sz="0" w:space="0" w:color="auto"/>
        <w:right w:val="none" w:sz="0" w:space="0" w:color="auto"/>
      </w:divBdr>
    </w:div>
    <w:div w:id="630593848">
      <w:marLeft w:val="480"/>
      <w:marRight w:val="0"/>
      <w:marTop w:val="0"/>
      <w:marBottom w:val="0"/>
      <w:divBdr>
        <w:top w:val="none" w:sz="0" w:space="0" w:color="auto"/>
        <w:left w:val="none" w:sz="0" w:space="0" w:color="auto"/>
        <w:bottom w:val="none" w:sz="0" w:space="0" w:color="auto"/>
        <w:right w:val="none" w:sz="0" w:space="0" w:color="auto"/>
      </w:divBdr>
    </w:div>
    <w:div w:id="630670826">
      <w:marLeft w:val="480"/>
      <w:marRight w:val="0"/>
      <w:marTop w:val="0"/>
      <w:marBottom w:val="0"/>
      <w:divBdr>
        <w:top w:val="none" w:sz="0" w:space="0" w:color="auto"/>
        <w:left w:val="none" w:sz="0" w:space="0" w:color="auto"/>
        <w:bottom w:val="none" w:sz="0" w:space="0" w:color="auto"/>
        <w:right w:val="none" w:sz="0" w:space="0" w:color="auto"/>
      </w:divBdr>
    </w:div>
    <w:div w:id="630676896">
      <w:marLeft w:val="480"/>
      <w:marRight w:val="0"/>
      <w:marTop w:val="0"/>
      <w:marBottom w:val="0"/>
      <w:divBdr>
        <w:top w:val="none" w:sz="0" w:space="0" w:color="auto"/>
        <w:left w:val="none" w:sz="0" w:space="0" w:color="auto"/>
        <w:bottom w:val="none" w:sz="0" w:space="0" w:color="auto"/>
        <w:right w:val="none" w:sz="0" w:space="0" w:color="auto"/>
      </w:divBdr>
    </w:div>
    <w:div w:id="630744290">
      <w:marLeft w:val="480"/>
      <w:marRight w:val="0"/>
      <w:marTop w:val="0"/>
      <w:marBottom w:val="0"/>
      <w:divBdr>
        <w:top w:val="none" w:sz="0" w:space="0" w:color="auto"/>
        <w:left w:val="none" w:sz="0" w:space="0" w:color="auto"/>
        <w:bottom w:val="none" w:sz="0" w:space="0" w:color="auto"/>
        <w:right w:val="none" w:sz="0" w:space="0" w:color="auto"/>
      </w:divBdr>
    </w:div>
    <w:div w:id="630747195">
      <w:marLeft w:val="480"/>
      <w:marRight w:val="0"/>
      <w:marTop w:val="0"/>
      <w:marBottom w:val="0"/>
      <w:divBdr>
        <w:top w:val="none" w:sz="0" w:space="0" w:color="auto"/>
        <w:left w:val="none" w:sz="0" w:space="0" w:color="auto"/>
        <w:bottom w:val="none" w:sz="0" w:space="0" w:color="auto"/>
        <w:right w:val="none" w:sz="0" w:space="0" w:color="auto"/>
      </w:divBdr>
    </w:div>
    <w:div w:id="630862350">
      <w:marLeft w:val="480"/>
      <w:marRight w:val="0"/>
      <w:marTop w:val="0"/>
      <w:marBottom w:val="0"/>
      <w:divBdr>
        <w:top w:val="none" w:sz="0" w:space="0" w:color="auto"/>
        <w:left w:val="none" w:sz="0" w:space="0" w:color="auto"/>
        <w:bottom w:val="none" w:sz="0" w:space="0" w:color="auto"/>
        <w:right w:val="none" w:sz="0" w:space="0" w:color="auto"/>
      </w:divBdr>
    </w:div>
    <w:div w:id="630863662">
      <w:marLeft w:val="480"/>
      <w:marRight w:val="0"/>
      <w:marTop w:val="0"/>
      <w:marBottom w:val="0"/>
      <w:divBdr>
        <w:top w:val="none" w:sz="0" w:space="0" w:color="auto"/>
        <w:left w:val="none" w:sz="0" w:space="0" w:color="auto"/>
        <w:bottom w:val="none" w:sz="0" w:space="0" w:color="auto"/>
        <w:right w:val="none" w:sz="0" w:space="0" w:color="auto"/>
      </w:divBdr>
    </w:div>
    <w:div w:id="630867541">
      <w:marLeft w:val="480"/>
      <w:marRight w:val="0"/>
      <w:marTop w:val="0"/>
      <w:marBottom w:val="0"/>
      <w:divBdr>
        <w:top w:val="none" w:sz="0" w:space="0" w:color="auto"/>
        <w:left w:val="none" w:sz="0" w:space="0" w:color="auto"/>
        <w:bottom w:val="none" w:sz="0" w:space="0" w:color="auto"/>
        <w:right w:val="none" w:sz="0" w:space="0" w:color="auto"/>
      </w:divBdr>
    </w:div>
    <w:div w:id="630940055">
      <w:marLeft w:val="480"/>
      <w:marRight w:val="0"/>
      <w:marTop w:val="0"/>
      <w:marBottom w:val="0"/>
      <w:divBdr>
        <w:top w:val="none" w:sz="0" w:space="0" w:color="auto"/>
        <w:left w:val="none" w:sz="0" w:space="0" w:color="auto"/>
        <w:bottom w:val="none" w:sz="0" w:space="0" w:color="auto"/>
        <w:right w:val="none" w:sz="0" w:space="0" w:color="auto"/>
      </w:divBdr>
    </w:div>
    <w:div w:id="630985209">
      <w:marLeft w:val="480"/>
      <w:marRight w:val="0"/>
      <w:marTop w:val="0"/>
      <w:marBottom w:val="0"/>
      <w:divBdr>
        <w:top w:val="none" w:sz="0" w:space="0" w:color="auto"/>
        <w:left w:val="none" w:sz="0" w:space="0" w:color="auto"/>
        <w:bottom w:val="none" w:sz="0" w:space="0" w:color="auto"/>
        <w:right w:val="none" w:sz="0" w:space="0" w:color="auto"/>
      </w:divBdr>
    </w:div>
    <w:div w:id="631056017">
      <w:marLeft w:val="480"/>
      <w:marRight w:val="0"/>
      <w:marTop w:val="0"/>
      <w:marBottom w:val="0"/>
      <w:divBdr>
        <w:top w:val="none" w:sz="0" w:space="0" w:color="auto"/>
        <w:left w:val="none" w:sz="0" w:space="0" w:color="auto"/>
        <w:bottom w:val="none" w:sz="0" w:space="0" w:color="auto"/>
        <w:right w:val="none" w:sz="0" w:space="0" w:color="auto"/>
      </w:divBdr>
    </w:div>
    <w:div w:id="631060397">
      <w:marLeft w:val="480"/>
      <w:marRight w:val="0"/>
      <w:marTop w:val="0"/>
      <w:marBottom w:val="0"/>
      <w:divBdr>
        <w:top w:val="none" w:sz="0" w:space="0" w:color="auto"/>
        <w:left w:val="none" w:sz="0" w:space="0" w:color="auto"/>
        <w:bottom w:val="none" w:sz="0" w:space="0" w:color="auto"/>
        <w:right w:val="none" w:sz="0" w:space="0" w:color="auto"/>
      </w:divBdr>
    </w:div>
    <w:div w:id="631063294">
      <w:marLeft w:val="480"/>
      <w:marRight w:val="0"/>
      <w:marTop w:val="0"/>
      <w:marBottom w:val="0"/>
      <w:divBdr>
        <w:top w:val="none" w:sz="0" w:space="0" w:color="auto"/>
        <w:left w:val="none" w:sz="0" w:space="0" w:color="auto"/>
        <w:bottom w:val="none" w:sz="0" w:space="0" w:color="auto"/>
        <w:right w:val="none" w:sz="0" w:space="0" w:color="auto"/>
      </w:divBdr>
    </w:div>
    <w:div w:id="631179158">
      <w:marLeft w:val="480"/>
      <w:marRight w:val="0"/>
      <w:marTop w:val="0"/>
      <w:marBottom w:val="0"/>
      <w:divBdr>
        <w:top w:val="none" w:sz="0" w:space="0" w:color="auto"/>
        <w:left w:val="none" w:sz="0" w:space="0" w:color="auto"/>
        <w:bottom w:val="none" w:sz="0" w:space="0" w:color="auto"/>
        <w:right w:val="none" w:sz="0" w:space="0" w:color="auto"/>
      </w:divBdr>
    </w:div>
    <w:div w:id="631205068">
      <w:marLeft w:val="480"/>
      <w:marRight w:val="0"/>
      <w:marTop w:val="0"/>
      <w:marBottom w:val="0"/>
      <w:divBdr>
        <w:top w:val="none" w:sz="0" w:space="0" w:color="auto"/>
        <w:left w:val="none" w:sz="0" w:space="0" w:color="auto"/>
        <w:bottom w:val="none" w:sz="0" w:space="0" w:color="auto"/>
        <w:right w:val="none" w:sz="0" w:space="0" w:color="auto"/>
      </w:divBdr>
    </w:div>
    <w:div w:id="631205726">
      <w:marLeft w:val="480"/>
      <w:marRight w:val="0"/>
      <w:marTop w:val="0"/>
      <w:marBottom w:val="0"/>
      <w:divBdr>
        <w:top w:val="none" w:sz="0" w:space="0" w:color="auto"/>
        <w:left w:val="none" w:sz="0" w:space="0" w:color="auto"/>
        <w:bottom w:val="none" w:sz="0" w:space="0" w:color="auto"/>
        <w:right w:val="none" w:sz="0" w:space="0" w:color="auto"/>
      </w:divBdr>
    </w:div>
    <w:div w:id="631207601">
      <w:marLeft w:val="480"/>
      <w:marRight w:val="0"/>
      <w:marTop w:val="0"/>
      <w:marBottom w:val="0"/>
      <w:divBdr>
        <w:top w:val="none" w:sz="0" w:space="0" w:color="auto"/>
        <w:left w:val="none" w:sz="0" w:space="0" w:color="auto"/>
        <w:bottom w:val="none" w:sz="0" w:space="0" w:color="auto"/>
        <w:right w:val="none" w:sz="0" w:space="0" w:color="auto"/>
      </w:divBdr>
    </w:div>
    <w:div w:id="631252911">
      <w:marLeft w:val="480"/>
      <w:marRight w:val="0"/>
      <w:marTop w:val="0"/>
      <w:marBottom w:val="0"/>
      <w:divBdr>
        <w:top w:val="none" w:sz="0" w:space="0" w:color="auto"/>
        <w:left w:val="none" w:sz="0" w:space="0" w:color="auto"/>
        <w:bottom w:val="none" w:sz="0" w:space="0" w:color="auto"/>
        <w:right w:val="none" w:sz="0" w:space="0" w:color="auto"/>
      </w:divBdr>
    </w:div>
    <w:div w:id="631327077">
      <w:marLeft w:val="480"/>
      <w:marRight w:val="0"/>
      <w:marTop w:val="0"/>
      <w:marBottom w:val="0"/>
      <w:divBdr>
        <w:top w:val="none" w:sz="0" w:space="0" w:color="auto"/>
        <w:left w:val="none" w:sz="0" w:space="0" w:color="auto"/>
        <w:bottom w:val="none" w:sz="0" w:space="0" w:color="auto"/>
        <w:right w:val="none" w:sz="0" w:space="0" w:color="auto"/>
      </w:divBdr>
    </w:div>
    <w:div w:id="631398806">
      <w:marLeft w:val="480"/>
      <w:marRight w:val="0"/>
      <w:marTop w:val="0"/>
      <w:marBottom w:val="0"/>
      <w:divBdr>
        <w:top w:val="none" w:sz="0" w:space="0" w:color="auto"/>
        <w:left w:val="none" w:sz="0" w:space="0" w:color="auto"/>
        <w:bottom w:val="none" w:sz="0" w:space="0" w:color="auto"/>
        <w:right w:val="none" w:sz="0" w:space="0" w:color="auto"/>
      </w:divBdr>
    </w:div>
    <w:div w:id="631402675">
      <w:marLeft w:val="480"/>
      <w:marRight w:val="0"/>
      <w:marTop w:val="0"/>
      <w:marBottom w:val="0"/>
      <w:divBdr>
        <w:top w:val="none" w:sz="0" w:space="0" w:color="auto"/>
        <w:left w:val="none" w:sz="0" w:space="0" w:color="auto"/>
        <w:bottom w:val="none" w:sz="0" w:space="0" w:color="auto"/>
        <w:right w:val="none" w:sz="0" w:space="0" w:color="auto"/>
      </w:divBdr>
    </w:div>
    <w:div w:id="631443794">
      <w:marLeft w:val="480"/>
      <w:marRight w:val="0"/>
      <w:marTop w:val="0"/>
      <w:marBottom w:val="0"/>
      <w:divBdr>
        <w:top w:val="none" w:sz="0" w:space="0" w:color="auto"/>
        <w:left w:val="none" w:sz="0" w:space="0" w:color="auto"/>
        <w:bottom w:val="none" w:sz="0" w:space="0" w:color="auto"/>
        <w:right w:val="none" w:sz="0" w:space="0" w:color="auto"/>
      </w:divBdr>
    </w:div>
    <w:div w:id="631444026">
      <w:marLeft w:val="480"/>
      <w:marRight w:val="0"/>
      <w:marTop w:val="0"/>
      <w:marBottom w:val="0"/>
      <w:divBdr>
        <w:top w:val="none" w:sz="0" w:space="0" w:color="auto"/>
        <w:left w:val="none" w:sz="0" w:space="0" w:color="auto"/>
        <w:bottom w:val="none" w:sz="0" w:space="0" w:color="auto"/>
        <w:right w:val="none" w:sz="0" w:space="0" w:color="auto"/>
      </w:divBdr>
    </w:div>
    <w:div w:id="631522494">
      <w:marLeft w:val="480"/>
      <w:marRight w:val="0"/>
      <w:marTop w:val="0"/>
      <w:marBottom w:val="0"/>
      <w:divBdr>
        <w:top w:val="none" w:sz="0" w:space="0" w:color="auto"/>
        <w:left w:val="none" w:sz="0" w:space="0" w:color="auto"/>
        <w:bottom w:val="none" w:sz="0" w:space="0" w:color="auto"/>
        <w:right w:val="none" w:sz="0" w:space="0" w:color="auto"/>
      </w:divBdr>
    </w:div>
    <w:div w:id="631595558">
      <w:marLeft w:val="480"/>
      <w:marRight w:val="0"/>
      <w:marTop w:val="0"/>
      <w:marBottom w:val="0"/>
      <w:divBdr>
        <w:top w:val="none" w:sz="0" w:space="0" w:color="auto"/>
        <w:left w:val="none" w:sz="0" w:space="0" w:color="auto"/>
        <w:bottom w:val="none" w:sz="0" w:space="0" w:color="auto"/>
        <w:right w:val="none" w:sz="0" w:space="0" w:color="auto"/>
      </w:divBdr>
    </w:div>
    <w:div w:id="631792534">
      <w:marLeft w:val="480"/>
      <w:marRight w:val="0"/>
      <w:marTop w:val="0"/>
      <w:marBottom w:val="0"/>
      <w:divBdr>
        <w:top w:val="none" w:sz="0" w:space="0" w:color="auto"/>
        <w:left w:val="none" w:sz="0" w:space="0" w:color="auto"/>
        <w:bottom w:val="none" w:sz="0" w:space="0" w:color="auto"/>
        <w:right w:val="none" w:sz="0" w:space="0" w:color="auto"/>
      </w:divBdr>
    </w:div>
    <w:div w:id="631832861">
      <w:marLeft w:val="480"/>
      <w:marRight w:val="0"/>
      <w:marTop w:val="0"/>
      <w:marBottom w:val="0"/>
      <w:divBdr>
        <w:top w:val="none" w:sz="0" w:space="0" w:color="auto"/>
        <w:left w:val="none" w:sz="0" w:space="0" w:color="auto"/>
        <w:bottom w:val="none" w:sz="0" w:space="0" w:color="auto"/>
        <w:right w:val="none" w:sz="0" w:space="0" w:color="auto"/>
      </w:divBdr>
    </w:div>
    <w:div w:id="631980271">
      <w:marLeft w:val="480"/>
      <w:marRight w:val="0"/>
      <w:marTop w:val="0"/>
      <w:marBottom w:val="0"/>
      <w:divBdr>
        <w:top w:val="none" w:sz="0" w:space="0" w:color="auto"/>
        <w:left w:val="none" w:sz="0" w:space="0" w:color="auto"/>
        <w:bottom w:val="none" w:sz="0" w:space="0" w:color="auto"/>
        <w:right w:val="none" w:sz="0" w:space="0" w:color="auto"/>
      </w:divBdr>
    </w:div>
    <w:div w:id="631985594">
      <w:marLeft w:val="480"/>
      <w:marRight w:val="0"/>
      <w:marTop w:val="0"/>
      <w:marBottom w:val="0"/>
      <w:divBdr>
        <w:top w:val="none" w:sz="0" w:space="0" w:color="auto"/>
        <w:left w:val="none" w:sz="0" w:space="0" w:color="auto"/>
        <w:bottom w:val="none" w:sz="0" w:space="0" w:color="auto"/>
        <w:right w:val="none" w:sz="0" w:space="0" w:color="auto"/>
      </w:divBdr>
    </w:div>
    <w:div w:id="632103792">
      <w:marLeft w:val="480"/>
      <w:marRight w:val="0"/>
      <w:marTop w:val="0"/>
      <w:marBottom w:val="0"/>
      <w:divBdr>
        <w:top w:val="none" w:sz="0" w:space="0" w:color="auto"/>
        <w:left w:val="none" w:sz="0" w:space="0" w:color="auto"/>
        <w:bottom w:val="none" w:sz="0" w:space="0" w:color="auto"/>
        <w:right w:val="none" w:sz="0" w:space="0" w:color="auto"/>
      </w:divBdr>
    </w:div>
    <w:div w:id="632248859">
      <w:marLeft w:val="480"/>
      <w:marRight w:val="0"/>
      <w:marTop w:val="0"/>
      <w:marBottom w:val="0"/>
      <w:divBdr>
        <w:top w:val="none" w:sz="0" w:space="0" w:color="auto"/>
        <w:left w:val="none" w:sz="0" w:space="0" w:color="auto"/>
        <w:bottom w:val="none" w:sz="0" w:space="0" w:color="auto"/>
        <w:right w:val="none" w:sz="0" w:space="0" w:color="auto"/>
      </w:divBdr>
    </w:div>
    <w:div w:id="632249130">
      <w:marLeft w:val="480"/>
      <w:marRight w:val="0"/>
      <w:marTop w:val="0"/>
      <w:marBottom w:val="0"/>
      <w:divBdr>
        <w:top w:val="none" w:sz="0" w:space="0" w:color="auto"/>
        <w:left w:val="none" w:sz="0" w:space="0" w:color="auto"/>
        <w:bottom w:val="none" w:sz="0" w:space="0" w:color="auto"/>
        <w:right w:val="none" w:sz="0" w:space="0" w:color="auto"/>
      </w:divBdr>
    </w:div>
    <w:div w:id="632295428">
      <w:marLeft w:val="480"/>
      <w:marRight w:val="0"/>
      <w:marTop w:val="0"/>
      <w:marBottom w:val="0"/>
      <w:divBdr>
        <w:top w:val="none" w:sz="0" w:space="0" w:color="auto"/>
        <w:left w:val="none" w:sz="0" w:space="0" w:color="auto"/>
        <w:bottom w:val="none" w:sz="0" w:space="0" w:color="auto"/>
        <w:right w:val="none" w:sz="0" w:space="0" w:color="auto"/>
      </w:divBdr>
    </w:div>
    <w:div w:id="632364647">
      <w:marLeft w:val="480"/>
      <w:marRight w:val="0"/>
      <w:marTop w:val="0"/>
      <w:marBottom w:val="0"/>
      <w:divBdr>
        <w:top w:val="none" w:sz="0" w:space="0" w:color="auto"/>
        <w:left w:val="none" w:sz="0" w:space="0" w:color="auto"/>
        <w:bottom w:val="none" w:sz="0" w:space="0" w:color="auto"/>
        <w:right w:val="none" w:sz="0" w:space="0" w:color="auto"/>
      </w:divBdr>
    </w:div>
    <w:div w:id="632367249">
      <w:marLeft w:val="480"/>
      <w:marRight w:val="0"/>
      <w:marTop w:val="0"/>
      <w:marBottom w:val="0"/>
      <w:divBdr>
        <w:top w:val="none" w:sz="0" w:space="0" w:color="auto"/>
        <w:left w:val="none" w:sz="0" w:space="0" w:color="auto"/>
        <w:bottom w:val="none" w:sz="0" w:space="0" w:color="auto"/>
        <w:right w:val="none" w:sz="0" w:space="0" w:color="auto"/>
      </w:divBdr>
    </w:div>
    <w:div w:id="632445799">
      <w:marLeft w:val="480"/>
      <w:marRight w:val="0"/>
      <w:marTop w:val="0"/>
      <w:marBottom w:val="0"/>
      <w:divBdr>
        <w:top w:val="none" w:sz="0" w:space="0" w:color="auto"/>
        <w:left w:val="none" w:sz="0" w:space="0" w:color="auto"/>
        <w:bottom w:val="none" w:sz="0" w:space="0" w:color="auto"/>
        <w:right w:val="none" w:sz="0" w:space="0" w:color="auto"/>
      </w:divBdr>
    </w:div>
    <w:div w:id="632449506">
      <w:marLeft w:val="480"/>
      <w:marRight w:val="0"/>
      <w:marTop w:val="0"/>
      <w:marBottom w:val="0"/>
      <w:divBdr>
        <w:top w:val="none" w:sz="0" w:space="0" w:color="auto"/>
        <w:left w:val="none" w:sz="0" w:space="0" w:color="auto"/>
        <w:bottom w:val="none" w:sz="0" w:space="0" w:color="auto"/>
        <w:right w:val="none" w:sz="0" w:space="0" w:color="auto"/>
      </w:divBdr>
    </w:div>
    <w:div w:id="632518747">
      <w:marLeft w:val="480"/>
      <w:marRight w:val="0"/>
      <w:marTop w:val="0"/>
      <w:marBottom w:val="0"/>
      <w:divBdr>
        <w:top w:val="none" w:sz="0" w:space="0" w:color="auto"/>
        <w:left w:val="none" w:sz="0" w:space="0" w:color="auto"/>
        <w:bottom w:val="none" w:sz="0" w:space="0" w:color="auto"/>
        <w:right w:val="none" w:sz="0" w:space="0" w:color="auto"/>
      </w:divBdr>
    </w:div>
    <w:div w:id="632634446">
      <w:marLeft w:val="480"/>
      <w:marRight w:val="0"/>
      <w:marTop w:val="0"/>
      <w:marBottom w:val="0"/>
      <w:divBdr>
        <w:top w:val="none" w:sz="0" w:space="0" w:color="auto"/>
        <w:left w:val="none" w:sz="0" w:space="0" w:color="auto"/>
        <w:bottom w:val="none" w:sz="0" w:space="0" w:color="auto"/>
        <w:right w:val="none" w:sz="0" w:space="0" w:color="auto"/>
      </w:divBdr>
    </w:div>
    <w:div w:id="632635613">
      <w:marLeft w:val="480"/>
      <w:marRight w:val="0"/>
      <w:marTop w:val="0"/>
      <w:marBottom w:val="0"/>
      <w:divBdr>
        <w:top w:val="none" w:sz="0" w:space="0" w:color="auto"/>
        <w:left w:val="none" w:sz="0" w:space="0" w:color="auto"/>
        <w:bottom w:val="none" w:sz="0" w:space="0" w:color="auto"/>
        <w:right w:val="none" w:sz="0" w:space="0" w:color="auto"/>
      </w:divBdr>
    </w:div>
    <w:div w:id="632709272">
      <w:marLeft w:val="480"/>
      <w:marRight w:val="0"/>
      <w:marTop w:val="0"/>
      <w:marBottom w:val="0"/>
      <w:divBdr>
        <w:top w:val="none" w:sz="0" w:space="0" w:color="auto"/>
        <w:left w:val="none" w:sz="0" w:space="0" w:color="auto"/>
        <w:bottom w:val="none" w:sz="0" w:space="0" w:color="auto"/>
        <w:right w:val="none" w:sz="0" w:space="0" w:color="auto"/>
      </w:divBdr>
    </w:div>
    <w:div w:id="632709785">
      <w:marLeft w:val="480"/>
      <w:marRight w:val="0"/>
      <w:marTop w:val="0"/>
      <w:marBottom w:val="0"/>
      <w:divBdr>
        <w:top w:val="none" w:sz="0" w:space="0" w:color="auto"/>
        <w:left w:val="none" w:sz="0" w:space="0" w:color="auto"/>
        <w:bottom w:val="none" w:sz="0" w:space="0" w:color="auto"/>
        <w:right w:val="none" w:sz="0" w:space="0" w:color="auto"/>
      </w:divBdr>
    </w:div>
    <w:div w:id="632713658">
      <w:marLeft w:val="480"/>
      <w:marRight w:val="0"/>
      <w:marTop w:val="0"/>
      <w:marBottom w:val="0"/>
      <w:divBdr>
        <w:top w:val="none" w:sz="0" w:space="0" w:color="auto"/>
        <w:left w:val="none" w:sz="0" w:space="0" w:color="auto"/>
        <w:bottom w:val="none" w:sz="0" w:space="0" w:color="auto"/>
        <w:right w:val="none" w:sz="0" w:space="0" w:color="auto"/>
      </w:divBdr>
    </w:div>
    <w:div w:id="632717220">
      <w:marLeft w:val="480"/>
      <w:marRight w:val="0"/>
      <w:marTop w:val="0"/>
      <w:marBottom w:val="0"/>
      <w:divBdr>
        <w:top w:val="none" w:sz="0" w:space="0" w:color="auto"/>
        <w:left w:val="none" w:sz="0" w:space="0" w:color="auto"/>
        <w:bottom w:val="none" w:sz="0" w:space="0" w:color="auto"/>
        <w:right w:val="none" w:sz="0" w:space="0" w:color="auto"/>
      </w:divBdr>
    </w:div>
    <w:div w:id="632751923">
      <w:marLeft w:val="480"/>
      <w:marRight w:val="0"/>
      <w:marTop w:val="0"/>
      <w:marBottom w:val="0"/>
      <w:divBdr>
        <w:top w:val="none" w:sz="0" w:space="0" w:color="auto"/>
        <w:left w:val="none" w:sz="0" w:space="0" w:color="auto"/>
        <w:bottom w:val="none" w:sz="0" w:space="0" w:color="auto"/>
        <w:right w:val="none" w:sz="0" w:space="0" w:color="auto"/>
      </w:divBdr>
    </w:div>
    <w:div w:id="632752556">
      <w:marLeft w:val="480"/>
      <w:marRight w:val="0"/>
      <w:marTop w:val="0"/>
      <w:marBottom w:val="0"/>
      <w:divBdr>
        <w:top w:val="none" w:sz="0" w:space="0" w:color="auto"/>
        <w:left w:val="none" w:sz="0" w:space="0" w:color="auto"/>
        <w:bottom w:val="none" w:sz="0" w:space="0" w:color="auto"/>
        <w:right w:val="none" w:sz="0" w:space="0" w:color="auto"/>
      </w:divBdr>
    </w:div>
    <w:div w:id="632752797">
      <w:marLeft w:val="480"/>
      <w:marRight w:val="0"/>
      <w:marTop w:val="0"/>
      <w:marBottom w:val="0"/>
      <w:divBdr>
        <w:top w:val="none" w:sz="0" w:space="0" w:color="auto"/>
        <w:left w:val="none" w:sz="0" w:space="0" w:color="auto"/>
        <w:bottom w:val="none" w:sz="0" w:space="0" w:color="auto"/>
        <w:right w:val="none" w:sz="0" w:space="0" w:color="auto"/>
      </w:divBdr>
    </w:div>
    <w:div w:id="632756139">
      <w:marLeft w:val="480"/>
      <w:marRight w:val="0"/>
      <w:marTop w:val="0"/>
      <w:marBottom w:val="0"/>
      <w:divBdr>
        <w:top w:val="none" w:sz="0" w:space="0" w:color="auto"/>
        <w:left w:val="none" w:sz="0" w:space="0" w:color="auto"/>
        <w:bottom w:val="none" w:sz="0" w:space="0" w:color="auto"/>
        <w:right w:val="none" w:sz="0" w:space="0" w:color="auto"/>
      </w:divBdr>
    </w:div>
    <w:div w:id="632757848">
      <w:marLeft w:val="480"/>
      <w:marRight w:val="0"/>
      <w:marTop w:val="0"/>
      <w:marBottom w:val="0"/>
      <w:divBdr>
        <w:top w:val="none" w:sz="0" w:space="0" w:color="auto"/>
        <w:left w:val="none" w:sz="0" w:space="0" w:color="auto"/>
        <w:bottom w:val="none" w:sz="0" w:space="0" w:color="auto"/>
        <w:right w:val="none" w:sz="0" w:space="0" w:color="auto"/>
      </w:divBdr>
    </w:div>
    <w:div w:id="632758159">
      <w:marLeft w:val="480"/>
      <w:marRight w:val="0"/>
      <w:marTop w:val="0"/>
      <w:marBottom w:val="0"/>
      <w:divBdr>
        <w:top w:val="none" w:sz="0" w:space="0" w:color="auto"/>
        <w:left w:val="none" w:sz="0" w:space="0" w:color="auto"/>
        <w:bottom w:val="none" w:sz="0" w:space="0" w:color="auto"/>
        <w:right w:val="none" w:sz="0" w:space="0" w:color="auto"/>
      </w:divBdr>
    </w:div>
    <w:div w:id="632829786">
      <w:marLeft w:val="480"/>
      <w:marRight w:val="0"/>
      <w:marTop w:val="0"/>
      <w:marBottom w:val="0"/>
      <w:divBdr>
        <w:top w:val="none" w:sz="0" w:space="0" w:color="auto"/>
        <w:left w:val="none" w:sz="0" w:space="0" w:color="auto"/>
        <w:bottom w:val="none" w:sz="0" w:space="0" w:color="auto"/>
        <w:right w:val="none" w:sz="0" w:space="0" w:color="auto"/>
      </w:divBdr>
    </w:div>
    <w:div w:id="632833907">
      <w:marLeft w:val="480"/>
      <w:marRight w:val="0"/>
      <w:marTop w:val="0"/>
      <w:marBottom w:val="0"/>
      <w:divBdr>
        <w:top w:val="none" w:sz="0" w:space="0" w:color="auto"/>
        <w:left w:val="none" w:sz="0" w:space="0" w:color="auto"/>
        <w:bottom w:val="none" w:sz="0" w:space="0" w:color="auto"/>
        <w:right w:val="none" w:sz="0" w:space="0" w:color="auto"/>
      </w:divBdr>
    </w:div>
    <w:div w:id="632907300">
      <w:marLeft w:val="480"/>
      <w:marRight w:val="0"/>
      <w:marTop w:val="0"/>
      <w:marBottom w:val="0"/>
      <w:divBdr>
        <w:top w:val="none" w:sz="0" w:space="0" w:color="auto"/>
        <w:left w:val="none" w:sz="0" w:space="0" w:color="auto"/>
        <w:bottom w:val="none" w:sz="0" w:space="0" w:color="auto"/>
        <w:right w:val="none" w:sz="0" w:space="0" w:color="auto"/>
      </w:divBdr>
    </w:div>
    <w:div w:id="632947980">
      <w:marLeft w:val="480"/>
      <w:marRight w:val="0"/>
      <w:marTop w:val="0"/>
      <w:marBottom w:val="0"/>
      <w:divBdr>
        <w:top w:val="none" w:sz="0" w:space="0" w:color="auto"/>
        <w:left w:val="none" w:sz="0" w:space="0" w:color="auto"/>
        <w:bottom w:val="none" w:sz="0" w:space="0" w:color="auto"/>
        <w:right w:val="none" w:sz="0" w:space="0" w:color="auto"/>
      </w:divBdr>
    </w:div>
    <w:div w:id="632949767">
      <w:marLeft w:val="480"/>
      <w:marRight w:val="0"/>
      <w:marTop w:val="0"/>
      <w:marBottom w:val="0"/>
      <w:divBdr>
        <w:top w:val="none" w:sz="0" w:space="0" w:color="auto"/>
        <w:left w:val="none" w:sz="0" w:space="0" w:color="auto"/>
        <w:bottom w:val="none" w:sz="0" w:space="0" w:color="auto"/>
        <w:right w:val="none" w:sz="0" w:space="0" w:color="auto"/>
      </w:divBdr>
    </w:div>
    <w:div w:id="632978330">
      <w:marLeft w:val="480"/>
      <w:marRight w:val="0"/>
      <w:marTop w:val="0"/>
      <w:marBottom w:val="0"/>
      <w:divBdr>
        <w:top w:val="none" w:sz="0" w:space="0" w:color="auto"/>
        <w:left w:val="none" w:sz="0" w:space="0" w:color="auto"/>
        <w:bottom w:val="none" w:sz="0" w:space="0" w:color="auto"/>
        <w:right w:val="none" w:sz="0" w:space="0" w:color="auto"/>
      </w:divBdr>
    </w:div>
    <w:div w:id="633022991">
      <w:marLeft w:val="480"/>
      <w:marRight w:val="0"/>
      <w:marTop w:val="0"/>
      <w:marBottom w:val="0"/>
      <w:divBdr>
        <w:top w:val="none" w:sz="0" w:space="0" w:color="auto"/>
        <w:left w:val="none" w:sz="0" w:space="0" w:color="auto"/>
        <w:bottom w:val="none" w:sz="0" w:space="0" w:color="auto"/>
        <w:right w:val="none" w:sz="0" w:space="0" w:color="auto"/>
      </w:divBdr>
    </w:div>
    <w:div w:id="633025099">
      <w:marLeft w:val="480"/>
      <w:marRight w:val="0"/>
      <w:marTop w:val="0"/>
      <w:marBottom w:val="0"/>
      <w:divBdr>
        <w:top w:val="none" w:sz="0" w:space="0" w:color="auto"/>
        <w:left w:val="none" w:sz="0" w:space="0" w:color="auto"/>
        <w:bottom w:val="none" w:sz="0" w:space="0" w:color="auto"/>
        <w:right w:val="none" w:sz="0" w:space="0" w:color="auto"/>
      </w:divBdr>
    </w:div>
    <w:div w:id="633027765">
      <w:marLeft w:val="480"/>
      <w:marRight w:val="0"/>
      <w:marTop w:val="0"/>
      <w:marBottom w:val="0"/>
      <w:divBdr>
        <w:top w:val="none" w:sz="0" w:space="0" w:color="auto"/>
        <w:left w:val="none" w:sz="0" w:space="0" w:color="auto"/>
        <w:bottom w:val="none" w:sz="0" w:space="0" w:color="auto"/>
        <w:right w:val="none" w:sz="0" w:space="0" w:color="auto"/>
      </w:divBdr>
    </w:div>
    <w:div w:id="633097020">
      <w:marLeft w:val="480"/>
      <w:marRight w:val="0"/>
      <w:marTop w:val="0"/>
      <w:marBottom w:val="0"/>
      <w:divBdr>
        <w:top w:val="none" w:sz="0" w:space="0" w:color="auto"/>
        <w:left w:val="none" w:sz="0" w:space="0" w:color="auto"/>
        <w:bottom w:val="none" w:sz="0" w:space="0" w:color="auto"/>
        <w:right w:val="none" w:sz="0" w:space="0" w:color="auto"/>
      </w:divBdr>
    </w:div>
    <w:div w:id="633097469">
      <w:marLeft w:val="480"/>
      <w:marRight w:val="0"/>
      <w:marTop w:val="0"/>
      <w:marBottom w:val="0"/>
      <w:divBdr>
        <w:top w:val="none" w:sz="0" w:space="0" w:color="auto"/>
        <w:left w:val="none" w:sz="0" w:space="0" w:color="auto"/>
        <w:bottom w:val="none" w:sz="0" w:space="0" w:color="auto"/>
        <w:right w:val="none" w:sz="0" w:space="0" w:color="auto"/>
      </w:divBdr>
    </w:div>
    <w:div w:id="633100667">
      <w:marLeft w:val="480"/>
      <w:marRight w:val="0"/>
      <w:marTop w:val="0"/>
      <w:marBottom w:val="0"/>
      <w:divBdr>
        <w:top w:val="none" w:sz="0" w:space="0" w:color="auto"/>
        <w:left w:val="none" w:sz="0" w:space="0" w:color="auto"/>
        <w:bottom w:val="none" w:sz="0" w:space="0" w:color="auto"/>
        <w:right w:val="none" w:sz="0" w:space="0" w:color="auto"/>
      </w:divBdr>
    </w:div>
    <w:div w:id="633170475">
      <w:marLeft w:val="480"/>
      <w:marRight w:val="0"/>
      <w:marTop w:val="0"/>
      <w:marBottom w:val="0"/>
      <w:divBdr>
        <w:top w:val="none" w:sz="0" w:space="0" w:color="auto"/>
        <w:left w:val="none" w:sz="0" w:space="0" w:color="auto"/>
        <w:bottom w:val="none" w:sz="0" w:space="0" w:color="auto"/>
        <w:right w:val="none" w:sz="0" w:space="0" w:color="auto"/>
      </w:divBdr>
    </w:div>
    <w:div w:id="633171784">
      <w:marLeft w:val="480"/>
      <w:marRight w:val="0"/>
      <w:marTop w:val="0"/>
      <w:marBottom w:val="0"/>
      <w:divBdr>
        <w:top w:val="none" w:sz="0" w:space="0" w:color="auto"/>
        <w:left w:val="none" w:sz="0" w:space="0" w:color="auto"/>
        <w:bottom w:val="none" w:sz="0" w:space="0" w:color="auto"/>
        <w:right w:val="none" w:sz="0" w:space="0" w:color="auto"/>
      </w:divBdr>
    </w:div>
    <w:div w:id="633214354">
      <w:marLeft w:val="480"/>
      <w:marRight w:val="0"/>
      <w:marTop w:val="0"/>
      <w:marBottom w:val="0"/>
      <w:divBdr>
        <w:top w:val="none" w:sz="0" w:space="0" w:color="auto"/>
        <w:left w:val="none" w:sz="0" w:space="0" w:color="auto"/>
        <w:bottom w:val="none" w:sz="0" w:space="0" w:color="auto"/>
        <w:right w:val="none" w:sz="0" w:space="0" w:color="auto"/>
      </w:divBdr>
    </w:div>
    <w:div w:id="633365920">
      <w:marLeft w:val="480"/>
      <w:marRight w:val="0"/>
      <w:marTop w:val="0"/>
      <w:marBottom w:val="0"/>
      <w:divBdr>
        <w:top w:val="none" w:sz="0" w:space="0" w:color="auto"/>
        <w:left w:val="none" w:sz="0" w:space="0" w:color="auto"/>
        <w:bottom w:val="none" w:sz="0" w:space="0" w:color="auto"/>
        <w:right w:val="none" w:sz="0" w:space="0" w:color="auto"/>
      </w:divBdr>
    </w:div>
    <w:div w:id="633366827">
      <w:marLeft w:val="480"/>
      <w:marRight w:val="0"/>
      <w:marTop w:val="0"/>
      <w:marBottom w:val="0"/>
      <w:divBdr>
        <w:top w:val="none" w:sz="0" w:space="0" w:color="auto"/>
        <w:left w:val="none" w:sz="0" w:space="0" w:color="auto"/>
        <w:bottom w:val="none" w:sz="0" w:space="0" w:color="auto"/>
        <w:right w:val="none" w:sz="0" w:space="0" w:color="auto"/>
      </w:divBdr>
    </w:div>
    <w:div w:id="633368149">
      <w:marLeft w:val="480"/>
      <w:marRight w:val="0"/>
      <w:marTop w:val="0"/>
      <w:marBottom w:val="0"/>
      <w:divBdr>
        <w:top w:val="none" w:sz="0" w:space="0" w:color="auto"/>
        <w:left w:val="none" w:sz="0" w:space="0" w:color="auto"/>
        <w:bottom w:val="none" w:sz="0" w:space="0" w:color="auto"/>
        <w:right w:val="none" w:sz="0" w:space="0" w:color="auto"/>
      </w:divBdr>
    </w:div>
    <w:div w:id="633408303">
      <w:marLeft w:val="480"/>
      <w:marRight w:val="0"/>
      <w:marTop w:val="0"/>
      <w:marBottom w:val="0"/>
      <w:divBdr>
        <w:top w:val="none" w:sz="0" w:space="0" w:color="auto"/>
        <w:left w:val="none" w:sz="0" w:space="0" w:color="auto"/>
        <w:bottom w:val="none" w:sz="0" w:space="0" w:color="auto"/>
        <w:right w:val="none" w:sz="0" w:space="0" w:color="auto"/>
      </w:divBdr>
    </w:div>
    <w:div w:id="633414654">
      <w:marLeft w:val="480"/>
      <w:marRight w:val="0"/>
      <w:marTop w:val="0"/>
      <w:marBottom w:val="0"/>
      <w:divBdr>
        <w:top w:val="none" w:sz="0" w:space="0" w:color="auto"/>
        <w:left w:val="none" w:sz="0" w:space="0" w:color="auto"/>
        <w:bottom w:val="none" w:sz="0" w:space="0" w:color="auto"/>
        <w:right w:val="none" w:sz="0" w:space="0" w:color="auto"/>
      </w:divBdr>
    </w:div>
    <w:div w:id="633483796">
      <w:marLeft w:val="480"/>
      <w:marRight w:val="0"/>
      <w:marTop w:val="0"/>
      <w:marBottom w:val="0"/>
      <w:divBdr>
        <w:top w:val="none" w:sz="0" w:space="0" w:color="auto"/>
        <w:left w:val="none" w:sz="0" w:space="0" w:color="auto"/>
        <w:bottom w:val="none" w:sz="0" w:space="0" w:color="auto"/>
        <w:right w:val="none" w:sz="0" w:space="0" w:color="auto"/>
      </w:divBdr>
    </w:div>
    <w:div w:id="633559392">
      <w:marLeft w:val="480"/>
      <w:marRight w:val="0"/>
      <w:marTop w:val="0"/>
      <w:marBottom w:val="0"/>
      <w:divBdr>
        <w:top w:val="none" w:sz="0" w:space="0" w:color="auto"/>
        <w:left w:val="none" w:sz="0" w:space="0" w:color="auto"/>
        <w:bottom w:val="none" w:sz="0" w:space="0" w:color="auto"/>
        <w:right w:val="none" w:sz="0" w:space="0" w:color="auto"/>
      </w:divBdr>
    </w:div>
    <w:div w:id="633564458">
      <w:marLeft w:val="480"/>
      <w:marRight w:val="0"/>
      <w:marTop w:val="0"/>
      <w:marBottom w:val="0"/>
      <w:divBdr>
        <w:top w:val="none" w:sz="0" w:space="0" w:color="auto"/>
        <w:left w:val="none" w:sz="0" w:space="0" w:color="auto"/>
        <w:bottom w:val="none" w:sz="0" w:space="0" w:color="auto"/>
        <w:right w:val="none" w:sz="0" w:space="0" w:color="auto"/>
      </w:divBdr>
    </w:div>
    <w:div w:id="633565965">
      <w:marLeft w:val="480"/>
      <w:marRight w:val="0"/>
      <w:marTop w:val="0"/>
      <w:marBottom w:val="0"/>
      <w:divBdr>
        <w:top w:val="none" w:sz="0" w:space="0" w:color="auto"/>
        <w:left w:val="none" w:sz="0" w:space="0" w:color="auto"/>
        <w:bottom w:val="none" w:sz="0" w:space="0" w:color="auto"/>
        <w:right w:val="none" w:sz="0" w:space="0" w:color="auto"/>
      </w:divBdr>
    </w:div>
    <w:div w:id="633605381">
      <w:marLeft w:val="480"/>
      <w:marRight w:val="0"/>
      <w:marTop w:val="0"/>
      <w:marBottom w:val="0"/>
      <w:divBdr>
        <w:top w:val="none" w:sz="0" w:space="0" w:color="auto"/>
        <w:left w:val="none" w:sz="0" w:space="0" w:color="auto"/>
        <w:bottom w:val="none" w:sz="0" w:space="0" w:color="auto"/>
        <w:right w:val="none" w:sz="0" w:space="0" w:color="auto"/>
      </w:divBdr>
    </w:div>
    <w:div w:id="633678630">
      <w:marLeft w:val="480"/>
      <w:marRight w:val="0"/>
      <w:marTop w:val="0"/>
      <w:marBottom w:val="0"/>
      <w:divBdr>
        <w:top w:val="none" w:sz="0" w:space="0" w:color="auto"/>
        <w:left w:val="none" w:sz="0" w:space="0" w:color="auto"/>
        <w:bottom w:val="none" w:sz="0" w:space="0" w:color="auto"/>
        <w:right w:val="none" w:sz="0" w:space="0" w:color="auto"/>
      </w:divBdr>
    </w:div>
    <w:div w:id="633756816">
      <w:marLeft w:val="480"/>
      <w:marRight w:val="0"/>
      <w:marTop w:val="0"/>
      <w:marBottom w:val="0"/>
      <w:divBdr>
        <w:top w:val="none" w:sz="0" w:space="0" w:color="auto"/>
        <w:left w:val="none" w:sz="0" w:space="0" w:color="auto"/>
        <w:bottom w:val="none" w:sz="0" w:space="0" w:color="auto"/>
        <w:right w:val="none" w:sz="0" w:space="0" w:color="auto"/>
      </w:divBdr>
    </w:div>
    <w:div w:id="633760042">
      <w:marLeft w:val="480"/>
      <w:marRight w:val="0"/>
      <w:marTop w:val="0"/>
      <w:marBottom w:val="0"/>
      <w:divBdr>
        <w:top w:val="none" w:sz="0" w:space="0" w:color="auto"/>
        <w:left w:val="none" w:sz="0" w:space="0" w:color="auto"/>
        <w:bottom w:val="none" w:sz="0" w:space="0" w:color="auto"/>
        <w:right w:val="none" w:sz="0" w:space="0" w:color="auto"/>
      </w:divBdr>
    </w:div>
    <w:div w:id="633799871">
      <w:marLeft w:val="480"/>
      <w:marRight w:val="0"/>
      <w:marTop w:val="0"/>
      <w:marBottom w:val="0"/>
      <w:divBdr>
        <w:top w:val="none" w:sz="0" w:space="0" w:color="auto"/>
        <w:left w:val="none" w:sz="0" w:space="0" w:color="auto"/>
        <w:bottom w:val="none" w:sz="0" w:space="0" w:color="auto"/>
        <w:right w:val="none" w:sz="0" w:space="0" w:color="auto"/>
      </w:divBdr>
    </w:div>
    <w:div w:id="633875448">
      <w:marLeft w:val="480"/>
      <w:marRight w:val="0"/>
      <w:marTop w:val="0"/>
      <w:marBottom w:val="0"/>
      <w:divBdr>
        <w:top w:val="none" w:sz="0" w:space="0" w:color="auto"/>
        <w:left w:val="none" w:sz="0" w:space="0" w:color="auto"/>
        <w:bottom w:val="none" w:sz="0" w:space="0" w:color="auto"/>
        <w:right w:val="none" w:sz="0" w:space="0" w:color="auto"/>
      </w:divBdr>
    </w:div>
    <w:div w:id="633878052">
      <w:marLeft w:val="480"/>
      <w:marRight w:val="0"/>
      <w:marTop w:val="0"/>
      <w:marBottom w:val="0"/>
      <w:divBdr>
        <w:top w:val="none" w:sz="0" w:space="0" w:color="auto"/>
        <w:left w:val="none" w:sz="0" w:space="0" w:color="auto"/>
        <w:bottom w:val="none" w:sz="0" w:space="0" w:color="auto"/>
        <w:right w:val="none" w:sz="0" w:space="0" w:color="auto"/>
      </w:divBdr>
    </w:div>
    <w:div w:id="634024442">
      <w:marLeft w:val="480"/>
      <w:marRight w:val="0"/>
      <w:marTop w:val="0"/>
      <w:marBottom w:val="0"/>
      <w:divBdr>
        <w:top w:val="none" w:sz="0" w:space="0" w:color="auto"/>
        <w:left w:val="none" w:sz="0" w:space="0" w:color="auto"/>
        <w:bottom w:val="none" w:sz="0" w:space="0" w:color="auto"/>
        <w:right w:val="none" w:sz="0" w:space="0" w:color="auto"/>
      </w:divBdr>
    </w:div>
    <w:div w:id="634026789">
      <w:marLeft w:val="480"/>
      <w:marRight w:val="0"/>
      <w:marTop w:val="0"/>
      <w:marBottom w:val="0"/>
      <w:divBdr>
        <w:top w:val="none" w:sz="0" w:space="0" w:color="auto"/>
        <w:left w:val="none" w:sz="0" w:space="0" w:color="auto"/>
        <w:bottom w:val="none" w:sz="0" w:space="0" w:color="auto"/>
        <w:right w:val="none" w:sz="0" w:space="0" w:color="auto"/>
      </w:divBdr>
    </w:div>
    <w:div w:id="634027760">
      <w:marLeft w:val="480"/>
      <w:marRight w:val="0"/>
      <w:marTop w:val="0"/>
      <w:marBottom w:val="0"/>
      <w:divBdr>
        <w:top w:val="none" w:sz="0" w:space="0" w:color="auto"/>
        <w:left w:val="none" w:sz="0" w:space="0" w:color="auto"/>
        <w:bottom w:val="none" w:sz="0" w:space="0" w:color="auto"/>
        <w:right w:val="none" w:sz="0" w:space="0" w:color="auto"/>
      </w:divBdr>
    </w:div>
    <w:div w:id="634214071">
      <w:marLeft w:val="480"/>
      <w:marRight w:val="0"/>
      <w:marTop w:val="0"/>
      <w:marBottom w:val="0"/>
      <w:divBdr>
        <w:top w:val="none" w:sz="0" w:space="0" w:color="auto"/>
        <w:left w:val="none" w:sz="0" w:space="0" w:color="auto"/>
        <w:bottom w:val="none" w:sz="0" w:space="0" w:color="auto"/>
        <w:right w:val="none" w:sz="0" w:space="0" w:color="auto"/>
      </w:divBdr>
    </w:div>
    <w:div w:id="634258711">
      <w:marLeft w:val="480"/>
      <w:marRight w:val="0"/>
      <w:marTop w:val="0"/>
      <w:marBottom w:val="0"/>
      <w:divBdr>
        <w:top w:val="none" w:sz="0" w:space="0" w:color="auto"/>
        <w:left w:val="none" w:sz="0" w:space="0" w:color="auto"/>
        <w:bottom w:val="none" w:sz="0" w:space="0" w:color="auto"/>
        <w:right w:val="none" w:sz="0" w:space="0" w:color="auto"/>
      </w:divBdr>
    </w:div>
    <w:div w:id="634288421">
      <w:marLeft w:val="480"/>
      <w:marRight w:val="0"/>
      <w:marTop w:val="0"/>
      <w:marBottom w:val="0"/>
      <w:divBdr>
        <w:top w:val="none" w:sz="0" w:space="0" w:color="auto"/>
        <w:left w:val="none" w:sz="0" w:space="0" w:color="auto"/>
        <w:bottom w:val="none" w:sz="0" w:space="0" w:color="auto"/>
        <w:right w:val="none" w:sz="0" w:space="0" w:color="auto"/>
      </w:divBdr>
    </w:div>
    <w:div w:id="634331523">
      <w:marLeft w:val="480"/>
      <w:marRight w:val="0"/>
      <w:marTop w:val="0"/>
      <w:marBottom w:val="0"/>
      <w:divBdr>
        <w:top w:val="none" w:sz="0" w:space="0" w:color="auto"/>
        <w:left w:val="none" w:sz="0" w:space="0" w:color="auto"/>
        <w:bottom w:val="none" w:sz="0" w:space="0" w:color="auto"/>
        <w:right w:val="none" w:sz="0" w:space="0" w:color="auto"/>
      </w:divBdr>
    </w:div>
    <w:div w:id="634456023">
      <w:marLeft w:val="480"/>
      <w:marRight w:val="0"/>
      <w:marTop w:val="0"/>
      <w:marBottom w:val="0"/>
      <w:divBdr>
        <w:top w:val="none" w:sz="0" w:space="0" w:color="auto"/>
        <w:left w:val="none" w:sz="0" w:space="0" w:color="auto"/>
        <w:bottom w:val="none" w:sz="0" w:space="0" w:color="auto"/>
        <w:right w:val="none" w:sz="0" w:space="0" w:color="auto"/>
      </w:divBdr>
    </w:div>
    <w:div w:id="634598965">
      <w:marLeft w:val="480"/>
      <w:marRight w:val="0"/>
      <w:marTop w:val="0"/>
      <w:marBottom w:val="0"/>
      <w:divBdr>
        <w:top w:val="none" w:sz="0" w:space="0" w:color="auto"/>
        <w:left w:val="none" w:sz="0" w:space="0" w:color="auto"/>
        <w:bottom w:val="none" w:sz="0" w:space="0" w:color="auto"/>
        <w:right w:val="none" w:sz="0" w:space="0" w:color="auto"/>
      </w:divBdr>
    </w:div>
    <w:div w:id="634605565">
      <w:marLeft w:val="480"/>
      <w:marRight w:val="0"/>
      <w:marTop w:val="0"/>
      <w:marBottom w:val="0"/>
      <w:divBdr>
        <w:top w:val="none" w:sz="0" w:space="0" w:color="auto"/>
        <w:left w:val="none" w:sz="0" w:space="0" w:color="auto"/>
        <w:bottom w:val="none" w:sz="0" w:space="0" w:color="auto"/>
        <w:right w:val="none" w:sz="0" w:space="0" w:color="auto"/>
      </w:divBdr>
    </w:div>
    <w:div w:id="634717422">
      <w:marLeft w:val="480"/>
      <w:marRight w:val="0"/>
      <w:marTop w:val="0"/>
      <w:marBottom w:val="0"/>
      <w:divBdr>
        <w:top w:val="none" w:sz="0" w:space="0" w:color="auto"/>
        <w:left w:val="none" w:sz="0" w:space="0" w:color="auto"/>
        <w:bottom w:val="none" w:sz="0" w:space="0" w:color="auto"/>
        <w:right w:val="none" w:sz="0" w:space="0" w:color="auto"/>
      </w:divBdr>
    </w:div>
    <w:div w:id="634721740">
      <w:marLeft w:val="480"/>
      <w:marRight w:val="0"/>
      <w:marTop w:val="0"/>
      <w:marBottom w:val="0"/>
      <w:divBdr>
        <w:top w:val="none" w:sz="0" w:space="0" w:color="auto"/>
        <w:left w:val="none" w:sz="0" w:space="0" w:color="auto"/>
        <w:bottom w:val="none" w:sz="0" w:space="0" w:color="auto"/>
        <w:right w:val="none" w:sz="0" w:space="0" w:color="auto"/>
      </w:divBdr>
    </w:div>
    <w:div w:id="634724307">
      <w:marLeft w:val="480"/>
      <w:marRight w:val="0"/>
      <w:marTop w:val="0"/>
      <w:marBottom w:val="0"/>
      <w:divBdr>
        <w:top w:val="none" w:sz="0" w:space="0" w:color="auto"/>
        <w:left w:val="none" w:sz="0" w:space="0" w:color="auto"/>
        <w:bottom w:val="none" w:sz="0" w:space="0" w:color="auto"/>
        <w:right w:val="none" w:sz="0" w:space="0" w:color="auto"/>
      </w:divBdr>
    </w:div>
    <w:div w:id="634916728">
      <w:marLeft w:val="480"/>
      <w:marRight w:val="0"/>
      <w:marTop w:val="0"/>
      <w:marBottom w:val="0"/>
      <w:divBdr>
        <w:top w:val="none" w:sz="0" w:space="0" w:color="auto"/>
        <w:left w:val="none" w:sz="0" w:space="0" w:color="auto"/>
        <w:bottom w:val="none" w:sz="0" w:space="0" w:color="auto"/>
        <w:right w:val="none" w:sz="0" w:space="0" w:color="auto"/>
      </w:divBdr>
    </w:div>
    <w:div w:id="634993056">
      <w:marLeft w:val="480"/>
      <w:marRight w:val="0"/>
      <w:marTop w:val="0"/>
      <w:marBottom w:val="0"/>
      <w:divBdr>
        <w:top w:val="none" w:sz="0" w:space="0" w:color="auto"/>
        <w:left w:val="none" w:sz="0" w:space="0" w:color="auto"/>
        <w:bottom w:val="none" w:sz="0" w:space="0" w:color="auto"/>
        <w:right w:val="none" w:sz="0" w:space="0" w:color="auto"/>
      </w:divBdr>
    </w:div>
    <w:div w:id="635139932">
      <w:marLeft w:val="480"/>
      <w:marRight w:val="0"/>
      <w:marTop w:val="0"/>
      <w:marBottom w:val="0"/>
      <w:divBdr>
        <w:top w:val="none" w:sz="0" w:space="0" w:color="auto"/>
        <w:left w:val="none" w:sz="0" w:space="0" w:color="auto"/>
        <w:bottom w:val="none" w:sz="0" w:space="0" w:color="auto"/>
        <w:right w:val="none" w:sz="0" w:space="0" w:color="auto"/>
      </w:divBdr>
    </w:div>
    <w:div w:id="635140022">
      <w:marLeft w:val="480"/>
      <w:marRight w:val="0"/>
      <w:marTop w:val="0"/>
      <w:marBottom w:val="0"/>
      <w:divBdr>
        <w:top w:val="none" w:sz="0" w:space="0" w:color="auto"/>
        <w:left w:val="none" w:sz="0" w:space="0" w:color="auto"/>
        <w:bottom w:val="none" w:sz="0" w:space="0" w:color="auto"/>
        <w:right w:val="none" w:sz="0" w:space="0" w:color="auto"/>
      </w:divBdr>
    </w:div>
    <w:div w:id="635180078">
      <w:marLeft w:val="480"/>
      <w:marRight w:val="0"/>
      <w:marTop w:val="0"/>
      <w:marBottom w:val="0"/>
      <w:divBdr>
        <w:top w:val="none" w:sz="0" w:space="0" w:color="auto"/>
        <w:left w:val="none" w:sz="0" w:space="0" w:color="auto"/>
        <w:bottom w:val="none" w:sz="0" w:space="0" w:color="auto"/>
        <w:right w:val="none" w:sz="0" w:space="0" w:color="auto"/>
      </w:divBdr>
    </w:div>
    <w:div w:id="635181760">
      <w:marLeft w:val="480"/>
      <w:marRight w:val="0"/>
      <w:marTop w:val="0"/>
      <w:marBottom w:val="0"/>
      <w:divBdr>
        <w:top w:val="none" w:sz="0" w:space="0" w:color="auto"/>
        <w:left w:val="none" w:sz="0" w:space="0" w:color="auto"/>
        <w:bottom w:val="none" w:sz="0" w:space="0" w:color="auto"/>
        <w:right w:val="none" w:sz="0" w:space="0" w:color="auto"/>
      </w:divBdr>
    </w:div>
    <w:div w:id="635258711">
      <w:marLeft w:val="480"/>
      <w:marRight w:val="0"/>
      <w:marTop w:val="0"/>
      <w:marBottom w:val="0"/>
      <w:divBdr>
        <w:top w:val="none" w:sz="0" w:space="0" w:color="auto"/>
        <w:left w:val="none" w:sz="0" w:space="0" w:color="auto"/>
        <w:bottom w:val="none" w:sz="0" w:space="0" w:color="auto"/>
        <w:right w:val="none" w:sz="0" w:space="0" w:color="auto"/>
      </w:divBdr>
    </w:div>
    <w:div w:id="635259322">
      <w:marLeft w:val="480"/>
      <w:marRight w:val="0"/>
      <w:marTop w:val="0"/>
      <w:marBottom w:val="0"/>
      <w:divBdr>
        <w:top w:val="none" w:sz="0" w:space="0" w:color="auto"/>
        <w:left w:val="none" w:sz="0" w:space="0" w:color="auto"/>
        <w:bottom w:val="none" w:sz="0" w:space="0" w:color="auto"/>
        <w:right w:val="none" w:sz="0" w:space="0" w:color="auto"/>
      </w:divBdr>
    </w:div>
    <w:div w:id="635374636">
      <w:marLeft w:val="480"/>
      <w:marRight w:val="0"/>
      <w:marTop w:val="0"/>
      <w:marBottom w:val="0"/>
      <w:divBdr>
        <w:top w:val="none" w:sz="0" w:space="0" w:color="auto"/>
        <w:left w:val="none" w:sz="0" w:space="0" w:color="auto"/>
        <w:bottom w:val="none" w:sz="0" w:space="0" w:color="auto"/>
        <w:right w:val="none" w:sz="0" w:space="0" w:color="auto"/>
      </w:divBdr>
    </w:div>
    <w:div w:id="635377443">
      <w:marLeft w:val="480"/>
      <w:marRight w:val="0"/>
      <w:marTop w:val="0"/>
      <w:marBottom w:val="0"/>
      <w:divBdr>
        <w:top w:val="none" w:sz="0" w:space="0" w:color="auto"/>
        <w:left w:val="none" w:sz="0" w:space="0" w:color="auto"/>
        <w:bottom w:val="none" w:sz="0" w:space="0" w:color="auto"/>
        <w:right w:val="none" w:sz="0" w:space="0" w:color="auto"/>
      </w:divBdr>
    </w:div>
    <w:div w:id="635448053">
      <w:marLeft w:val="480"/>
      <w:marRight w:val="0"/>
      <w:marTop w:val="0"/>
      <w:marBottom w:val="0"/>
      <w:divBdr>
        <w:top w:val="none" w:sz="0" w:space="0" w:color="auto"/>
        <w:left w:val="none" w:sz="0" w:space="0" w:color="auto"/>
        <w:bottom w:val="none" w:sz="0" w:space="0" w:color="auto"/>
        <w:right w:val="none" w:sz="0" w:space="0" w:color="auto"/>
      </w:divBdr>
    </w:div>
    <w:div w:id="635448887">
      <w:marLeft w:val="480"/>
      <w:marRight w:val="0"/>
      <w:marTop w:val="0"/>
      <w:marBottom w:val="0"/>
      <w:divBdr>
        <w:top w:val="none" w:sz="0" w:space="0" w:color="auto"/>
        <w:left w:val="none" w:sz="0" w:space="0" w:color="auto"/>
        <w:bottom w:val="none" w:sz="0" w:space="0" w:color="auto"/>
        <w:right w:val="none" w:sz="0" w:space="0" w:color="auto"/>
      </w:divBdr>
    </w:div>
    <w:div w:id="635452221">
      <w:marLeft w:val="480"/>
      <w:marRight w:val="0"/>
      <w:marTop w:val="0"/>
      <w:marBottom w:val="0"/>
      <w:divBdr>
        <w:top w:val="none" w:sz="0" w:space="0" w:color="auto"/>
        <w:left w:val="none" w:sz="0" w:space="0" w:color="auto"/>
        <w:bottom w:val="none" w:sz="0" w:space="0" w:color="auto"/>
        <w:right w:val="none" w:sz="0" w:space="0" w:color="auto"/>
      </w:divBdr>
    </w:div>
    <w:div w:id="635524611">
      <w:marLeft w:val="480"/>
      <w:marRight w:val="0"/>
      <w:marTop w:val="0"/>
      <w:marBottom w:val="0"/>
      <w:divBdr>
        <w:top w:val="none" w:sz="0" w:space="0" w:color="auto"/>
        <w:left w:val="none" w:sz="0" w:space="0" w:color="auto"/>
        <w:bottom w:val="none" w:sz="0" w:space="0" w:color="auto"/>
        <w:right w:val="none" w:sz="0" w:space="0" w:color="auto"/>
      </w:divBdr>
    </w:div>
    <w:div w:id="635531011">
      <w:marLeft w:val="480"/>
      <w:marRight w:val="0"/>
      <w:marTop w:val="0"/>
      <w:marBottom w:val="0"/>
      <w:divBdr>
        <w:top w:val="none" w:sz="0" w:space="0" w:color="auto"/>
        <w:left w:val="none" w:sz="0" w:space="0" w:color="auto"/>
        <w:bottom w:val="none" w:sz="0" w:space="0" w:color="auto"/>
        <w:right w:val="none" w:sz="0" w:space="0" w:color="auto"/>
      </w:divBdr>
    </w:div>
    <w:div w:id="635571448">
      <w:marLeft w:val="480"/>
      <w:marRight w:val="0"/>
      <w:marTop w:val="0"/>
      <w:marBottom w:val="0"/>
      <w:divBdr>
        <w:top w:val="none" w:sz="0" w:space="0" w:color="auto"/>
        <w:left w:val="none" w:sz="0" w:space="0" w:color="auto"/>
        <w:bottom w:val="none" w:sz="0" w:space="0" w:color="auto"/>
        <w:right w:val="none" w:sz="0" w:space="0" w:color="auto"/>
      </w:divBdr>
    </w:div>
    <w:div w:id="635571901">
      <w:marLeft w:val="480"/>
      <w:marRight w:val="0"/>
      <w:marTop w:val="0"/>
      <w:marBottom w:val="0"/>
      <w:divBdr>
        <w:top w:val="none" w:sz="0" w:space="0" w:color="auto"/>
        <w:left w:val="none" w:sz="0" w:space="0" w:color="auto"/>
        <w:bottom w:val="none" w:sz="0" w:space="0" w:color="auto"/>
        <w:right w:val="none" w:sz="0" w:space="0" w:color="auto"/>
      </w:divBdr>
    </w:div>
    <w:div w:id="635598911">
      <w:marLeft w:val="480"/>
      <w:marRight w:val="0"/>
      <w:marTop w:val="0"/>
      <w:marBottom w:val="0"/>
      <w:divBdr>
        <w:top w:val="none" w:sz="0" w:space="0" w:color="auto"/>
        <w:left w:val="none" w:sz="0" w:space="0" w:color="auto"/>
        <w:bottom w:val="none" w:sz="0" w:space="0" w:color="auto"/>
        <w:right w:val="none" w:sz="0" w:space="0" w:color="auto"/>
      </w:divBdr>
    </w:div>
    <w:div w:id="635644671">
      <w:marLeft w:val="480"/>
      <w:marRight w:val="0"/>
      <w:marTop w:val="0"/>
      <w:marBottom w:val="0"/>
      <w:divBdr>
        <w:top w:val="none" w:sz="0" w:space="0" w:color="auto"/>
        <w:left w:val="none" w:sz="0" w:space="0" w:color="auto"/>
        <w:bottom w:val="none" w:sz="0" w:space="0" w:color="auto"/>
        <w:right w:val="none" w:sz="0" w:space="0" w:color="auto"/>
      </w:divBdr>
    </w:div>
    <w:div w:id="635650017">
      <w:marLeft w:val="480"/>
      <w:marRight w:val="0"/>
      <w:marTop w:val="0"/>
      <w:marBottom w:val="0"/>
      <w:divBdr>
        <w:top w:val="none" w:sz="0" w:space="0" w:color="auto"/>
        <w:left w:val="none" w:sz="0" w:space="0" w:color="auto"/>
        <w:bottom w:val="none" w:sz="0" w:space="0" w:color="auto"/>
        <w:right w:val="none" w:sz="0" w:space="0" w:color="auto"/>
      </w:divBdr>
    </w:div>
    <w:div w:id="635765078">
      <w:bodyDiv w:val="1"/>
      <w:marLeft w:val="0"/>
      <w:marRight w:val="0"/>
      <w:marTop w:val="0"/>
      <w:marBottom w:val="0"/>
      <w:divBdr>
        <w:top w:val="none" w:sz="0" w:space="0" w:color="auto"/>
        <w:left w:val="none" w:sz="0" w:space="0" w:color="auto"/>
        <w:bottom w:val="none" w:sz="0" w:space="0" w:color="auto"/>
        <w:right w:val="none" w:sz="0" w:space="0" w:color="auto"/>
      </w:divBdr>
    </w:div>
    <w:div w:id="635793342">
      <w:marLeft w:val="480"/>
      <w:marRight w:val="0"/>
      <w:marTop w:val="0"/>
      <w:marBottom w:val="0"/>
      <w:divBdr>
        <w:top w:val="none" w:sz="0" w:space="0" w:color="auto"/>
        <w:left w:val="none" w:sz="0" w:space="0" w:color="auto"/>
        <w:bottom w:val="none" w:sz="0" w:space="0" w:color="auto"/>
        <w:right w:val="none" w:sz="0" w:space="0" w:color="auto"/>
      </w:divBdr>
    </w:div>
    <w:div w:id="635838248">
      <w:marLeft w:val="480"/>
      <w:marRight w:val="0"/>
      <w:marTop w:val="0"/>
      <w:marBottom w:val="0"/>
      <w:divBdr>
        <w:top w:val="none" w:sz="0" w:space="0" w:color="auto"/>
        <w:left w:val="none" w:sz="0" w:space="0" w:color="auto"/>
        <w:bottom w:val="none" w:sz="0" w:space="0" w:color="auto"/>
        <w:right w:val="none" w:sz="0" w:space="0" w:color="auto"/>
      </w:divBdr>
    </w:div>
    <w:div w:id="635840448">
      <w:marLeft w:val="480"/>
      <w:marRight w:val="0"/>
      <w:marTop w:val="0"/>
      <w:marBottom w:val="0"/>
      <w:divBdr>
        <w:top w:val="none" w:sz="0" w:space="0" w:color="auto"/>
        <w:left w:val="none" w:sz="0" w:space="0" w:color="auto"/>
        <w:bottom w:val="none" w:sz="0" w:space="0" w:color="auto"/>
        <w:right w:val="none" w:sz="0" w:space="0" w:color="auto"/>
      </w:divBdr>
    </w:div>
    <w:div w:id="635914880">
      <w:marLeft w:val="480"/>
      <w:marRight w:val="0"/>
      <w:marTop w:val="0"/>
      <w:marBottom w:val="0"/>
      <w:divBdr>
        <w:top w:val="none" w:sz="0" w:space="0" w:color="auto"/>
        <w:left w:val="none" w:sz="0" w:space="0" w:color="auto"/>
        <w:bottom w:val="none" w:sz="0" w:space="0" w:color="auto"/>
        <w:right w:val="none" w:sz="0" w:space="0" w:color="auto"/>
      </w:divBdr>
    </w:div>
    <w:div w:id="635915033">
      <w:marLeft w:val="480"/>
      <w:marRight w:val="0"/>
      <w:marTop w:val="0"/>
      <w:marBottom w:val="0"/>
      <w:divBdr>
        <w:top w:val="none" w:sz="0" w:space="0" w:color="auto"/>
        <w:left w:val="none" w:sz="0" w:space="0" w:color="auto"/>
        <w:bottom w:val="none" w:sz="0" w:space="0" w:color="auto"/>
        <w:right w:val="none" w:sz="0" w:space="0" w:color="auto"/>
      </w:divBdr>
    </w:div>
    <w:div w:id="635987729">
      <w:marLeft w:val="480"/>
      <w:marRight w:val="0"/>
      <w:marTop w:val="0"/>
      <w:marBottom w:val="0"/>
      <w:divBdr>
        <w:top w:val="none" w:sz="0" w:space="0" w:color="auto"/>
        <w:left w:val="none" w:sz="0" w:space="0" w:color="auto"/>
        <w:bottom w:val="none" w:sz="0" w:space="0" w:color="auto"/>
        <w:right w:val="none" w:sz="0" w:space="0" w:color="auto"/>
      </w:divBdr>
    </w:div>
    <w:div w:id="635990551">
      <w:marLeft w:val="480"/>
      <w:marRight w:val="0"/>
      <w:marTop w:val="0"/>
      <w:marBottom w:val="0"/>
      <w:divBdr>
        <w:top w:val="none" w:sz="0" w:space="0" w:color="auto"/>
        <w:left w:val="none" w:sz="0" w:space="0" w:color="auto"/>
        <w:bottom w:val="none" w:sz="0" w:space="0" w:color="auto"/>
        <w:right w:val="none" w:sz="0" w:space="0" w:color="auto"/>
      </w:divBdr>
    </w:div>
    <w:div w:id="635991636">
      <w:marLeft w:val="480"/>
      <w:marRight w:val="0"/>
      <w:marTop w:val="0"/>
      <w:marBottom w:val="0"/>
      <w:divBdr>
        <w:top w:val="none" w:sz="0" w:space="0" w:color="auto"/>
        <w:left w:val="none" w:sz="0" w:space="0" w:color="auto"/>
        <w:bottom w:val="none" w:sz="0" w:space="0" w:color="auto"/>
        <w:right w:val="none" w:sz="0" w:space="0" w:color="auto"/>
      </w:divBdr>
    </w:div>
    <w:div w:id="635992995">
      <w:marLeft w:val="480"/>
      <w:marRight w:val="0"/>
      <w:marTop w:val="0"/>
      <w:marBottom w:val="0"/>
      <w:divBdr>
        <w:top w:val="none" w:sz="0" w:space="0" w:color="auto"/>
        <w:left w:val="none" w:sz="0" w:space="0" w:color="auto"/>
        <w:bottom w:val="none" w:sz="0" w:space="0" w:color="auto"/>
        <w:right w:val="none" w:sz="0" w:space="0" w:color="auto"/>
      </w:divBdr>
    </w:div>
    <w:div w:id="636033311">
      <w:marLeft w:val="480"/>
      <w:marRight w:val="0"/>
      <w:marTop w:val="0"/>
      <w:marBottom w:val="0"/>
      <w:divBdr>
        <w:top w:val="none" w:sz="0" w:space="0" w:color="auto"/>
        <w:left w:val="none" w:sz="0" w:space="0" w:color="auto"/>
        <w:bottom w:val="none" w:sz="0" w:space="0" w:color="auto"/>
        <w:right w:val="none" w:sz="0" w:space="0" w:color="auto"/>
      </w:divBdr>
    </w:div>
    <w:div w:id="636034872">
      <w:marLeft w:val="480"/>
      <w:marRight w:val="0"/>
      <w:marTop w:val="0"/>
      <w:marBottom w:val="0"/>
      <w:divBdr>
        <w:top w:val="none" w:sz="0" w:space="0" w:color="auto"/>
        <w:left w:val="none" w:sz="0" w:space="0" w:color="auto"/>
        <w:bottom w:val="none" w:sz="0" w:space="0" w:color="auto"/>
        <w:right w:val="none" w:sz="0" w:space="0" w:color="auto"/>
      </w:divBdr>
    </w:div>
    <w:div w:id="636107208">
      <w:marLeft w:val="480"/>
      <w:marRight w:val="0"/>
      <w:marTop w:val="0"/>
      <w:marBottom w:val="0"/>
      <w:divBdr>
        <w:top w:val="none" w:sz="0" w:space="0" w:color="auto"/>
        <w:left w:val="none" w:sz="0" w:space="0" w:color="auto"/>
        <w:bottom w:val="none" w:sz="0" w:space="0" w:color="auto"/>
        <w:right w:val="none" w:sz="0" w:space="0" w:color="auto"/>
      </w:divBdr>
    </w:div>
    <w:div w:id="636111371">
      <w:marLeft w:val="480"/>
      <w:marRight w:val="0"/>
      <w:marTop w:val="0"/>
      <w:marBottom w:val="0"/>
      <w:divBdr>
        <w:top w:val="none" w:sz="0" w:space="0" w:color="auto"/>
        <w:left w:val="none" w:sz="0" w:space="0" w:color="auto"/>
        <w:bottom w:val="none" w:sz="0" w:space="0" w:color="auto"/>
        <w:right w:val="none" w:sz="0" w:space="0" w:color="auto"/>
      </w:divBdr>
    </w:div>
    <w:div w:id="636180098">
      <w:marLeft w:val="480"/>
      <w:marRight w:val="0"/>
      <w:marTop w:val="0"/>
      <w:marBottom w:val="0"/>
      <w:divBdr>
        <w:top w:val="none" w:sz="0" w:space="0" w:color="auto"/>
        <w:left w:val="none" w:sz="0" w:space="0" w:color="auto"/>
        <w:bottom w:val="none" w:sz="0" w:space="0" w:color="auto"/>
        <w:right w:val="none" w:sz="0" w:space="0" w:color="auto"/>
      </w:divBdr>
    </w:div>
    <w:div w:id="636184731">
      <w:marLeft w:val="480"/>
      <w:marRight w:val="0"/>
      <w:marTop w:val="0"/>
      <w:marBottom w:val="0"/>
      <w:divBdr>
        <w:top w:val="none" w:sz="0" w:space="0" w:color="auto"/>
        <w:left w:val="none" w:sz="0" w:space="0" w:color="auto"/>
        <w:bottom w:val="none" w:sz="0" w:space="0" w:color="auto"/>
        <w:right w:val="none" w:sz="0" w:space="0" w:color="auto"/>
      </w:divBdr>
    </w:div>
    <w:div w:id="636229592">
      <w:marLeft w:val="480"/>
      <w:marRight w:val="0"/>
      <w:marTop w:val="0"/>
      <w:marBottom w:val="0"/>
      <w:divBdr>
        <w:top w:val="none" w:sz="0" w:space="0" w:color="auto"/>
        <w:left w:val="none" w:sz="0" w:space="0" w:color="auto"/>
        <w:bottom w:val="none" w:sz="0" w:space="0" w:color="auto"/>
        <w:right w:val="none" w:sz="0" w:space="0" w:color="auto"/>
      </w:divBdr>
    </w:div>
    <w:div w:id="636229956">
      <w:marLeft w:val="480"/>
      <w:marRight w:val="0"/>
      <w:marTop w:val="0"/>
      <w:marBottom w:val="0"/>
      <w:divBdr>
        <w:top w:val="none" w:sz="0" w:space="0" w:color="auto"/>
        <w:left w:val="none" w:sz="0" w:space="0" w:color="auto"/>
        <w:bottom w:val="none" w:sz="0" w:space="0" w:color="auto"/>
        <w:right w:val="none" w:sz="0" w:space="0" w:color="auto"/>
      </w:divBdr>
    </w:div>
    <w:div w:id="636230416">
      <w:marLeft w:val="480"/>
      <w:marRight w:val="0"/>
      <w:marTop w:val="0"/>
      <w:marBottom w:val="0"/>
      <w:divBdr>
        <w:top w:val="none" w:sz="0" w:space="0" w:color="auto"/>
        <w:left w:val="none" w:sz="0" w:space="0" w:color="auto"/>
        <w:bottom w:val="none" w:sz="0" w:space="0" w:color="auto"/>
        <w:right w:val="none" w:sz="0" w:space="0" w:color="auto"/>
      </w:divBdr>
    </w:div>
    <w:div w:id="636296965">
      <w:marLeft w:val="480"/>
      <w:marRight w:val="0"/>
      <w:marTop w:val="0"/>
      <w:marBottom w:val="0"/>
      <w:divBdr>
        <w:top w:val="none" w:sz="0" w:space="0" w:color="auto"/>
        <w:left w:val="none" w:sz="0" w:space="0" w:color="auto"/>
        <w:bottom w:val="none" w:sz="0" w:space="0" w:color="auto"/>
        <w:right w:val="none" w:sz="0" w:space="0" w:color="auto"/>
      </w:divBdr>
    </w:div>
    <w:div w:id="636303389">
      <w:marLeft w:val="480"/>
      <w:marRight w:val="0"/>
      <w:marTop w:val="0"/>
      <w:marBottom w:val="0"/>
      <w:divBdr>
        <w:top w:val="none" w:sz="0" w:space="0" w:color="auto"/>
        <w:left w:val="none" w:sz="0" w:space="0" w:color="auto"/>
        <w:bottom w:val="none" w:sz="0" w:space="0" w:color="auto"/>
        <w:right w:val="none" w:sz="0" w:space="0" w:color="auto"/>
      </w:divBdr>
    </w:div>
    <w:div w:id="636372510">
      <w:marLeft w:val="480"/>
      <w:marRight w:val="0"/>
      <w:marTop w:val="0"/>
      <w:marBottom w:val="0"/>
      <w:divBdr>
        <w:top w:val="none" w:sz="0" w:space="0" w:color="auto"/>
        <w:left w:val="none" w:sz="0" w:space="0" w:color="auto"/>
        <w:bottom w:val="none" w:sz="0" w:space="0" w:color="auto"/>
        <w:right w:val="none" w:sz="0" w:space="0" w:color="auto"/>
      </w:divBdr>
    </w:div>
    <w:div w:id="636373932">
      <w:marLeft w:val="480"/>
      <w:marRight w:val="0"/>
      <w:marTop w:val="0"/>
      <w:marBottom w:val="0"/>
      <w:divBdr>
        <w:top w:val="none" w:sz="0" w:space="0" w:color="auto"/>
        <w:left w:val="none" w:sz="0" w:space="0" w:color="auto"/>
        <w:bottom w:val="none" w:sz="0" w:space="0" w:color="auto"/>
        <w:right w:val="none" w:sz="0" w:space="0" w:color="auto"/>
      </w:divBdr>
    </w:div>
    <w:div w:id="636379126">
      <w:marLeft w:val="480"/>
      <w:marRight w:val="0"/>
      <w:marTop w:val="0"/>
      <w:marBottom w:val="0"/>
      <w:divBdr>
        <w:top w:val="none" w:sz="0" w:space="0" w:color="auto"/>
        <w:left w:val="none" w:sz="0" w:space="0" w:color="auto"/>
        <w:bottom w:val="none" w:sz="0" w:space="0" w:color="auto"/>
        <w:right w:val="none" w:sz="0" w:space="0" w:color="auto"/>
      </w:divBdr>
    </w:div>
    <w:div w:id="636421015">
      <w:marLeft w:val="480"/>
      <w:marRight w:val="0"/>
      <w:marTop w:val="0"/>
      <w:marBottom w:val="0"/>
      <w:divBdr>
        <w:top w:val="none" w:sz="0" w:space="0" w:color="auto"/>
        <w:left w:val="none" w:sz="0" w:space="0" w:color="auto"/>
        <w:bottom w:val="none" w:sz="0" w:space="0" w:color="auto"/>
        <w:right w:val="none" w:sz="0" w:space="0" w:color="auto"/>
      </w:divBdr>
    </w:div>
    <w:div w:id="636452644">
      <w:marLeft w:val="480"/>
      <w:marRight w:val="0"/>
      <w:marTop w:val="0"/>
      <w:marBottom w:val="0"/>
      <w:divBdr>
        <w:top w:val="none" w:sz="0" w:space="0" w:color="auto"/>
        <w:left w:val="none" w:sz="0" w:space="0" w:color="auto"/>
        <w:bottom w:val="none" w:sz="0" w:space="0" w:color="auto"/>
        <w:right w:val="none" w:sz="0" w:space="0" w:color="auto"/>
      </w:divBdr>
    </w:div>
    <w:div w:id="636565534">
      <w:marLeft w:val="480"/>
      <w:marRight w:val="0"/>
      <w:marTop w:val="0"/>
      <w:marBottom w:val="0"/>
      <w:divBdr>
        <w:top w:val="none" w:sz="0" w:space="0" w:color="auto"/>
        <w:left w:val="none" w:sz="0" w:space="0" w:color="auto"/>
        <w:bottom w:val="none" w:sz="0" w:space="0" w:color="auto"/>
        <w:right w:val="none" w:sz="0" w:space="0" w:color="auto"/>
      </w:divBdr>
    </w:div>
    <w:div w:id="636645901">
      <w:marLeft w:val="480"/>
      <w:marRight w:val="0"/>
      <w:marTop w:val="0"/>
      <w:marBottom w:val="0"/>
      <w:divBdr>
        <w:top w:val="none" w:sz="0" w:space="0" w:color="auto"/>
        <w:left w:val="none" w:sz="0" w:space="0" w:color="auto"/>
        <w:bottom w:val="none" w:sz="0" w:space="0" w:color="auto"/>
        <w:right w:val="none" w:sz="0" w:space="0" w:color="auto"/>
      </w:divBdr>
    </w:div>
    <w:div w:id="636686947">
      <w:marLeft w:val="480"/>
      <w:marRight w:val="0"/>
      <w:marTop w:val="0"/>
      <w:marBottom w:val="0"/>
      <w:divBdr>
        <w:top w:val="none" w:sz="0" w:space="0" w:color="auto"/>
        <w:left w:val="none" w:sz="0" w:space="0" w:color="auto"/>
        <w:bottom w:val="none" w:sz="0" w:space="0" w:color="auto"/>
        <w:right w:val="none" w:sz="0" w:space="0" w:color="auto"/>
      </w:divBdr>
    </w:div>
    <w:div w:id="636692343">
      <w:marLeft w:val="480"/>
      <w:marRight w:val="0"/>
      <w:marTop w:val="0"/>
      <w:marBottom w:val="0"/>
      <w:divBdr>
        <w:top w:val="none" w:sz="0" w:space="0" w:color="auto"/>
        <w:left w:val="none" w:sz="0" w:space="0" w:color="auto"/>
        <w:bottom w:val="none" w:sz="0" w:space="0" w:color="auto"/>
        <w:right w:val="none" w:sz="0" w:space="0" w:color="auto"/>
      </w:divBdr>
    </w:div>
    <w:div w:id="636759249">
      <w:marLeft w:val="480"/>
      <w:marRight w:val="0"/>
      <w:marTop w:val="0"/>
      <w:marBottom w:val="0"/>
      <w:divBdr>
        <w:top w:val="none" w:sz="0" w:space="0" w:color="auto"/>
        <w:left w:val="none" w:sz="0" w:space="0" w:color="auto"/>
        <w:bottom w:val="none" w:sz="0" w:space="0" w:color="auto"/>
        <w:right w:val="none" w:sz="0" w:space="0" w:color="auto"/>
      </w:divBdr>
    </w:div>
    <w:div w:id="636764889">
      <w:marLeft w:val="480"/>
      <w:marRight w:val="0"/>
      <w:marTop w:val="0"/>
      <w:marBottom w:val="0"/>
      <w:divBdr>
        <w:top w:val="none" w:sz="0" w:space="0" w:color="auto"/>
        <w:left w:val="none" w:sz="0" w:space="0" w:color="auto"/>
        <w:bottom w:val="none" w:sz="0" w:space="0" w:color="auto"/>
        <w:right w:val="none" w:sz="0" w:space="0" w:color="auto"/>
      </w:divBdr>
    </w:div>
    <w:div w:id="636766293">
      <w:marLeft w:val="480"/>
      <w:marRight w:val="0"/>
      <w:marTop w:val="0"/>
      <w:marBottom w:val="0"/>
      <w:divBdr>
        <w:top w:val="none" w:sz="0" w:space="0" w:color="auto"/>
        <w:left w:val="none" w:sz="0" w:space="0" w:color="auto"/>
        <w:bottom w:val="none" w:sz="0" w:space="0" w:color="auto"/>
        <w:right w:val="none" w:sz="0" w:space="0" w:color="auto"/>
      </w:divBdr>
    </w:div>
    <w:div w:id="636880945">
      <w:marLeft w:val="480"/>
      <w:marRight w:val="0"/>
      <w:marTop w:val="0"/>
      <w:marBottom w:val="0"/>
      <w:divBdr>
        <w:top w:val="none" w:sz="0" w:space="0" w:color="auto"/>
        <w:left w:val="none" w:sz="0" w:space="0" w:color="auto"/>
        <w:bottom w:val="none" w:sz="0" w:space="0" w:color="auto"/>
        <w:right w:val="none" w:sz="0" w:space="0" w:color="auto"/>
      </w:divBdr>
    </w:div>
    <w:div w:id="636883194">
      <w:marLeft w:val="480"/>
      <w:marRight w:val="0"/>
      <w:marTop w:val="0"/>
      <w:marBottom w:val="0"/>
      <w:divBdr>
        <w:top w:val="none" w:sz="0" w:space="0" w:color="auto"/>
        <w:left w:val="none" w:sz="0" w:space="0" w:color="auto"/>
        <w:bottom w:val="none" w:sz="0" w:space="0" w:color="auto"/>
        <w:right w:val="none" w:sz="0" w:space="0" w:color="auto"/>
      </w:divBdr>
    </w:div>
    <w:div w:id="636952579">
      <w:marLeft w:val="480"/>
      <w:marRight w:val="0"/>
      <w:marTop w:val="0"/>
      <w:marBottom w:val="0"/>
      <w:divBdr>
        <w:top w:val="none" w:sz="0" w:space="0" w:color="auto"/>
        <w:left w:val="none" w:sz="0" w:space="0" w:color="auto"/>
        <w:bottom w:val="none" w:sz="0" w:space="0" w:color="auto"/>
        <w:right w:val="none" w:sz="0" w:space="0" w:color="auto"/>
      </w:divBdr>
    </w:div>
    <w:div w:id="636960751">
      <w:marLeft w:val="480"/>
      <w:marRight w:val="0"/>
      <w:marTop w:val="0"/>
      <w:marBottom w:val="0"/>
      <w:divBdr>
        <w:top w:val="none" w:sz="0" w:space="0" w:color="auto"/>
        <w:left w:val="none" w:sz="0" w:space="0" w:color="auto"/>
        <w:bottom w:val="none" w:sz="0" w:space="0" w:color="auto"/>
        <w:right w:val="none" w:sz="0" w:space="0" w:color="auto"/>
      </w:divBdr>
    </w:div>
    <w:div w:id="637076324">
      <w:marLeft w:val="480"/>
      <w:marRight w:val="0"/>
      <w:marTop w:val="0"/>
      <w:marBottom w:val="0"/>
      <w:divBdr>
        <w:top w:val="none" w:sz="0" w:space="0" w:color="auto"/>
        <w:left w:val="none" w:sz="0" w:space="0" w:color="auto"/>
        <w:bottom w:val="none" w:sz="0" w:space="0" w:color="auto"/>
        <w:right w:val="none" w:sz="0" w:space="0" w:color="auto"/>
      </w:divBdr>
    </w:div>
    <w:div w:id="637078438">
      <w:marLeft w:val="480"/>
      <w:marRight w:val="0"/>
      <w:marTop w:val="0"/>
      <w:marBottom w:val="0"/>
      <w:divBdr>
        <w:top w:val="none" w:sz="0" w:space="0" w:color="auto"/>
        <w:left w:val="none" w:sz="0" w:space="0" w:color="auto"/>
        <w:bottom w:val="none" w:sz="0" w:space="0" w:color="auto"/>
        <w:right w:val="none" w:sz="0" w:space="0" w:color="auto"/>
      </w:divBdr>
    </w:div>
    <w:div w:id="637220341">
      <w:marLeft w:val="480"/>
      <w:marRight w:val="0"/>
      <w:marTop w:val="0"/>
      <w:marBottom w:val="0"/>
      <w:divBdr>
        <w:top w:val="none" w:sz="0" w:space="0" w:color="auto"/>
        <w:left w:val="none" w:sz="0" w:space="0" w:color="auto"/>
        <w:bottom w:val="none" w:sz="0" w:space="0" w:color="auto"/>
        <w:right w:val="none" w:sz="0" w:space="0" w:color="auto"/>
      </w:divBdr>
    </w:div>
    <w:div w:id="637295849">
      <w:marLeft w:val="480"/>
      <w:marRight w:val="0"/>
      <w:marTop w:val="0"/>
      <w:marBottom w:val="0"/>
      <w:divBdr>
        <w:top w:val="none" w:sz="0" w:space="0" w:color="auto"/>
        <w:left w:val="none" w:sz="0" w:space="0" w:color="auto"/>
        <w:bottom w:val="none" w:sz="0" w:space="0" w:color="auto"/>
        <w:right w:val="none" w:sz="0" w:space="0" w:color="auto"/>
      </w:divBdr>
    </w:div>
    <w:div w:id="637295974">
      <w:marLeft w:val="480"/>
      <w:marRight w:val="0"/>
      <w:marTop w:val="0"/>
      <w:marBottom w:val="0"/>
      <w:divBdr>
        <w:top w:val="none" w:sz="0" w:space="0" w:color="auto"/>
        <w:left w:val="none" w:sz="0" w:space="0" w:color="auto"/>
        <w:bottom w:val="none" w:sz="0" w:space="0" w:color="auto"/>
        <w:right w:val="none" w:sz="0" w:space="0" w:color="auto"/>
      </w:divBdr>
    </w:div>
    <w:div w:id="637299487">
      <w:marLeft w:val="480"/>
      <w:marRight w:val="0"/>
      <w:marTop w:val="0"/>
      <w:marBottom w:val="0"/>
      <w:divBdr>
        <w:top w:val="none" w:sz="0" w:space="0" w:color="auto"/>
        <w:left w:val="none" w:sz="0" w:space="0" w:color="auto"/>
        <w:bottom w:val="none" w:sz="0" w:space="0" w:color="auto"/>
        <w:right w:val="none" w:sz="0" w:space="0" w:color="auto"/>
      </w:divBdr>
    </w:div>
    <w:div w:id="637299899">
      <w:marLeft w:val="480"/>
      <w:marRight w:val="0"/>
      <w:marTop w:val="0"/>
      <w:marBottom w:val="0"/>
      <w:divBdr>
        <w:top w:val="none" w:sz="0" w:space="0" w:color="auto"/>
        <w:left w:val="none" w:sz="0" w:space="0" w:color="auto"/>
        <w:bottom w:val="none" w:sz="0" w:space="0" w:color="auto"/>
        <w:right w:val="none" w:sz="0" w:space="0" w:color="auto"/>
      </w:divBdr>
    </w:div>
    <w:div w:id="637300210">
      <w:marLeft w:val="480"/>
      <w:marRight w:val="0"/>
      <w:marTop w:val="0"/>
      <w:marBottom w:val="0"/>
      <w:divBdr>
        <w:top w:val="none" w:sz="0" w:space="0" w:color="auto"/>
        <w:left w:val="none" w:sz="0" w:space="0" w:color="auto"/>
        <w:bottom w:val="none" w:sz="0" w:space="0" w:color="auto"/>
        <w:right w:val="none" w:sz="0" w:space="0" w:color="auto"/>
      </w:divBdr>
    </w:div>
    <w:div w:id="637301327">
      <w:marLeft w:val="480"/>
      <w:marRight w:val="0"/>
      <w:marTop w:val="0"/>
      <w:marBottom w:val="0"/>
      <w:divBdr>
        <w:top w:val="none" w:sz="0" w:space="0" w:color="auto"/>
        <w:left w:val="none" w:sz="0" w:space="0" w:color="auto"/>
        <w:bottom w:val="none" w:sz="0" w:space="0" w:color="auto"/>
        <w:right w:val="none" w:sz="0" w:space="0" w:color="auto"/>
      </w:divBdr>
    </w:div>
    <w:div w:id="637497114">
      <w:marLeft w:val="480"/>
      <w:marRight w:val="0"/>
      <w:marTop w:val="0"/>
      <w:marBottom w:val="0"/>
      <w:divBdr>
        <w:top w:val="none" w:sz="0" w:space="0" w:color="auto"/>
        <w:left w:val="none" w:sz="0" w:space="0" w:color="auto"/>
        <w:bottom w:val="none" w:sz="0" w:space="0" w:color="auto"/>
        <w:right w:val="none" w:sz="0" w:space="0" w:color="auto"/>
      </w:divBdr>
    </w:div>
    <w:div w:id="637610969">
      <w:marLeft w:val="480"/>
      <w:marRight w:val="0"/>
      <w:marTop w:val="0"/>
      <w:marBottom w:val="0"/>
      <w:divBdr>
        <w:top w:val="none" w:sz="0" w:space="0" w:color="auto"/>
        <w:left w:val="none" w:sz="0" w:space="0" w:color="auto"/>
        <w:bottom w:val="none" w:sz="0" w:space="0" w:color="auto"/>
        <w:right w:val="none" w:sz="0" w:space="0" w:color="auto"/>
      </w:divBdr>
    </w:div>
    <w:div w:id="637689287">
      <w:marLeft w:val="480"/>
      <w:marRight w:val="0"/>
      <w:marTop w:val="0"/>
      <w:marBottom w:val="0"/>
      <w:divBdr>
        <w:top w:val="none" w:sz="0" w:space="0" w:color="auto"/>
        <w:left w:val="none" w:sz="0" w:space="0" w:color="auto"/>
        <w:bottom w:val="none" w:sz="0" w:space="0" w:color="auto"/>
        <w:right w:val="none" w:sz="0" w:space="0" w:color="auto"/>
      </w:divBdr>
    </w:div>
    <w:div w:id="637731134">
      <w:marLeft w:val="480"/>
      <w:marRight w:val="0"/>
      <w:marTop w:val="0"/>
      <w:marBottom w:val="0"/>
      <w:divBdr>
        <w:top w:val="none" w:sz="0" w:space="0" w:color="auto"/>
        <w:left w:val="none" w:sz="0" w:space="0" w:color="auto"/>
        <w:bottom w:val="none" w:sz="0" w:space="0" w:color="auto"/>
        <w:right w:val="none" w:sz="0" w:space="0" w:color="auto"/>
      </w:divBdr>
    </w:div>
    <w:div w:id="637757320">
      <w:marLeft w:val="480"/>
      <w:marRight w:val="0"/>
      <w:marTop w:val="0"/>
      <w:marBottom w:val="0"/>
      <w:divBdr>
        <w:top w:val="none" w:sz="0" w:space="0" w:color="auto"/>
        <w:left w:val="none" w:sz="0" w:space="0" w:color="auto"/>
        <w:bottom w:val="none" w:sz="0" w:space="0" w:color="auto"/>
        <w:right w:val="none" w:sz="0" w:space="0" w:color="auto"/>
      </w:divBdr>
    </w:div>
    <w:div w:id="637759842">
      <w:marLeft w:val="480"/>
      <w:marRight w:val="0"/>
      <w:marTop w:val="0"/>
      <w:marBottom w:val="0"/>
      <w:divBdr>
        <w:top w:val="none" w:sz="0" w:space="0" w:color="auto"/>
        <w:left w:val="none" w:sz="0" w:space="0" w:color="auto"/>
        <w:bottom w:val="none" w:sz="0" w:space="0" w:color="auto"/>
        <w:right w:val="none" w:sz="0" w:space="0" w:color="auto"/>
      </w:divBdr>
    </w:div>
    <w:div w:id="637802548">
      <w:marLeft w:val="480"/>
      <w:marRight w:val="0"/>
      <w:marTop w:val="0"/>
      <w:marBottom w:val="0"/>
      <w:divBdr>
        <w:top w:val="none" w:sz="0" w:space="0" w:color="auto"/>
        <w:left w:val="none" w:sz="0" w:space="0" w:color="auto"/>
        <w:bottom w:val="none" w:sz="0" w:space="0" w:color="auto"/>
        <w:right w:val="none" w:sz="0" w:space="0" w:color="auto"/>
      </w:divBdr>
    </w:div>
    <w:div w:id="637807264">
      <w:marLeft w:val="480"/>
      <w:marRight w:val="0"/>
      <w:marTop w:val="0"/>
      <w:marBottom w:val="0"/>
      <w:divBdr>
        <w:top w:val="none" w:sz="0" w:space="0" w:color="auto"/>
        <w:left w:val="none" w:sz="0" w:space="0" w:color="auto"/>
        <w:bottom w:val="none" w:sz="0" w:space="0" w:color="auto"/>
        <w:right w:val="none" w:sz="0" w:space="0" w:color="auto"/>
      </w:divBdr>
    </w:div>
    <w:div w:id="637807382">
      <w:marLeft w:val="480"/>
      <w:marRight w:val="0"/>
      <w:marTop w:val="0"/>
      <w:marBottom w:val="0"/>
      <w:divBdr>
        <w:top w:val="none" w:sz="0" w:space="0" w:color="auto"/>
        <w:left w:val="none" w:sz="0" w:space="0" w:color="auto"/>
        <w:bottom w:val="none" w:sz="0" w:space="0" w:color="auto"/>
        <w:right w:val="none" w:sz="0" w:space="0" w:color="auto"/>
      </w:divBdr>
    </w:div>
    <w:div w:id="637808792">
      <w:marLeft w:val="480"/>
      <w:marRight w:val="0"/>
      <w:marTop w:val="0"/>
      <w:marBottom w:val="0"/>
      <w:divBdr>
        <w:top w:val="none" w:sz="0" w:space="0" w:color="auto"/>
        <w:left w:val="none" w:sz="0" w:space="0" w:color="auto"/>
        <w:bottom w:val="none" w:sz="0" w:space="0" w:color="auto"/>
        <w:right w:val="none" w:sz="0" w:space="0" w:color="auto"/>
      </w:divBdr>
    </w:div>
    <w:div w:id="637927459">
      <w:marLeft w:val="480"/>
      <w:marRight w:val="0"/>
      <w:marTop w:val="0"/>
      <w:marBottom w:val="0"/>
      <w:divBdr>
        <w:top w:val="none" w:sz="0" w:space="0" w:color="auto"/>
        <w:left w:val="none" w:sz="0" w:space="0" w:color="auto"/>
        <w:bottom w:val="none" w:sz="0" w:space="0" w:color="auto"/>
        <w:right w:val="none" w:sz="0" w:space="0" w:color="auto"/>
      </w:divBdr>
    </w:div>
    <w:div w:id="637955759">
      <w:marLeft w:val="480"/>
      <w:marRight w:val="0"/>
      <w:marTop w:val="0"/>
      <w:marBottom w:val="0"/>
      <w:divBdr>
        <w:top w:val="none" w:sz="0" w:space="0" w:color="auto"/>
        <w:left w:val="none" w:sz="0" w:space="0" w:color="auto"/>
        <w:bottom w:val="none" w:sz="0" w:space="0" w:color="auto"/>
        <w:right w:val="none" w:sz="0" w:space="0" w:color="auto"/>
      </w:divBdr>
    </w:div>
    <w:div w:id="637957380">
      <w:marLeft w:val="480"/>
      <w:marRight w:val="0"/>
      <w:marTop w:val="0"/>
      <w:marBottom w:val="0"/>
      <w:divBdr>
        <w:top w:val="none" w:sz="0" w:space="0" w:color="auto"/>
        <w:left w:val="none" w:sz="0" w:space="0" w:color="auto"/>
        <w:bottom w:val="none" w:sz="0" w:space="0" w:color="auto"/>
        <w:right w:val="none" w:sz="0" w:space="0" w:color="auto"/>
      </w:divBdr>
    </w:div>
    <w:div w:id="637994923">
      <w:marLeft w:val="480"/>
      <w:marRight w:val="0"/>
      <w:marTop w:val="0"/>
      <w:marBottom w:val="0"/>
      <w:divBdr>
        <w:top w:val="none" w:sz="0" w:space="0" w:color="auto"/>
        <w:left w:val="none" w:sz="0" w:space="0" w:color="auto"/>
        <w:bottom w:val="none" w:sz="0" w:space="0" w:color="auto"/>
        <w:right w:val="none" w:sz="0" w:space="0" w:color="auto"/>
      </w:divBdr>
    </w:div>
    <w:div w:id="638074114">
      <w:marLeft w:val="480"/>
      <w:marRight w:val="0"/>
      <w:marTop w:val="0"/>
      <w:marBottom w:val="0"/>
      <w:divBdr>
        <w:top w:val="none" w:sz="0" w:space="0" w:color="auto"/>
        <w:left w:val="none" w:sz="0" w:space="0" w:color="auto"/>
        <w:bottom w:val="none" w:sz="0" w:space="0" w:color="auto"/>
        <w:right w:val="none" w:sz="0" w:space="0" w:color="auto"/>
      </w:divBdr>
    </w:div>
    <w:div w:id="638144025">
      <w:marLeft w:val="480"/>
      <w:marRight w:val="0"/>
      <w:marTop w:val="0"/>
      <w:marBottom w:val="0"/>
      <w:divBdr>
        <w:top w:val="none" w:sz="0" w:space="0" w:color="auto"/>
        <w:left w:val="none" w:sz="0" w:space="0" w:color="auto"/>
        <w:bottom w:val="none" w:sz="0" w:space="0" w:color="auto"/>
        <w:right w:val="none" w:sz="0" w:space="0" w:color="auto"/>
      </w:divBdr>
    </w:div>
    <w:div w:id="638263175">
      <w:marLeft w:val="480"/>
      <w:marRight w:val="0"/>
      <w:marTop w:val="0"/>
      <w:marBottom w:val="0"/>
      <w:divBdr>
        <w:top w:val="none" w:sz="0" w:space="0" w:color="auto"/>
        <w:left w:val="none" w:sz="0" w:space="0" w:color="auto"/>
        <w:bottom w:val="none" w:sz="0" w:space="0" w:color="auto"/>
        <w:right w:val="none" w:sz="0" w:space="0" w:color="auto"/>
      </w:divBdr>
    </w:div>
    <w:div w:id="638455410">
      <w:marLeft w:val="480"/>
      <w:marRight w:val="0"/>
      <w:marTop w:val="0"/>
      <w:marBottom w:val="0"/>
      <w:divBdr>
        <w:top w:val="none" w:sz="0" w:space="0" w:color="auto"/>
        <w:left w:val="none" w:sz="0" w:space="0" w:color="auto"/>
        <w:bottom w:val="none" w:sz="0" w:space="0" w:color="auto"/>
        <w:right w:val="none" w:sz="0" w:space="0" w:color="auto"/>
      </w:divBdr>
    </w:div>
    <w:div w:id="638455681">
      <w:marLeft w:val="480"/>
      <w:marRight w:val="0"/>
      <w:marTop w:val="0"/>
      <w:marBottom w:val="0"/>
      <w:divBdr>
        <w:top w:val="none" w:sz="0" w:space="0" w:color="auto"/>
        <w:left w:val="none" w:sz="0" w:space="0" w:color="auto"/>
        <w:bottom w:val="none" w:sz="0" w:space="0" w:color="auto"/>
        <w:right w:val="none" w:sz="0" w:space="0" w:color="auto"/>
      </w:divBdr>
    </w:div>
    <w:div w:id="638461886">
      <w:marLeft w:val="480"/>
      <w:marRight w:val="0"/>
      <w:marTop w:val="0"/>
      <w:marBottom w:val="0"/>
      <w:divBdr>
        <w:top w:val="none" w:sz="0" w:space="0" w:color="auto"/>
        <w:left w:val="none" w:sz="0" w:space="0" w:color="auto"/>
        <w:bottom w:val="none" w:sz="0" w:space="0" w:color="auto"/>
        <w:right w:val="none" w:sz="0" w:space="0" w:color="auto"/>
      </w:divBdr>
    </w:div>
    <w:div w:id="638538911">
      <w:marLeft w:val="480"/>
      <w:marRight w:val="0"/>
      <w:marTop w:val="0"/>
      <w:marBottom w:val="0"/>
      <w:divBdr>
        <w:top w:val="none" w:sz="0" w:space="0" w:color="auto"/>
        <w:left w:val="none" w:sz="0" w:space="0" w:color="auto"/>
        <w:bottom w:val="none" w:sz="0" w:space="0" w:color="auto"/>
        <w:right w:val="none" w:sz="0" w:space="0" w:color="auto"/>
      </w:divBdr>
    </w:div>
    <w:div w:id="638608853">
      <w:marLeft w:val="480"/>
      <w:marRight w:val="0"/>
      <w:marTop w:val="0"/>
      <w:marBottom w:val="0"/>
      <w:divBdr>
        <w:top w:val="none" w:sz="0" w:space="0" w:color="auto"/>
        <w:left w:val="none" w:sz="0" w:space="0" w:color="auto"/>
        <w:bottom w:val="none" w:sz="0" w:space="0" w:color="auto"/>
        <w:right w:val="none" w:sz="0" w:space="0" w:color="auto"/>
      </w:divBdr>
    </w:div>
    <w:div w:id="638612154">
      <w:marLeft w:val="480"/>
      <w:marRight w:val="0"/>
      <w:marTop w:val="0"/>
      <w:marBottom w:val="0"/>
      <w:divBdr>
        <w:top w:val="none" w:sz="0" w:space="0" w:color="auto"/>
        <w:left w:val="none" w:sz="0" w:space="0" w:color="auto"/>
        <w:bottom w:val="none" w:sz="0" w:space="0" w:color="auto"/>
        <w:right w:val="none" w:sz="0" w:space="0" w:color="auto"/>
      </w:divBdr>
    </w:div>
    <w:div w:id="638612846">
      <w:marLeft w:val="480"/>
      <w:marRight w:val="0"/>
      <w:marTop w:val="0"/>
      <w:marBottom w:val="0"/>
      <w:divBdr>
        <w:top w:val="none" w:sz="0" w:space="0" w:color="auto"/>
        <w:left w:val="none" w:sz="0" w:space="0" w:color="auto"/>
        <w:bottom w:val="none" w:sz="0" w:space="0" w:color="auto"/>
        <w:right w:val="none" w:sz="0" w:space="0" w:color="auto"/>
      </w:divBdr>
    </w:div>
    <w:div w:id="638654017">
      <w:marLeft w:val="480"/>
      <w:marRight w:val="0"/>
      <w:marTop w:val="0"/>
      <w:marBottom w:val="0"/>
      <w:divBdr>
        <w:top w:val="none" w:sz="0" w:space="0" w:color="auto"/>
        <w:left w:val="none" w:sz="0" w:space="0" w:color="auto"/>
        <w:bottom w:val="none" w:sz="0" w:space="0" w:color="auto"/>
        <w:right w:val="none" w:sz="0" w:space="0" w:color="auto"/>
      </w:divBdr>
    </w:div>
    <w:div w:id="638657730">
      <w:marLeft w:val="480"/>
      <w:marRight w:val="0"/>
      <w:marTop w:val="0"/>
      <w:marBottom w:val="0"/>
      <w:divBdr>
        <w:top w:val="none" w:sz="0" w:space="0" w:color="auto"/>
        <w:left w:val="none" w:sz="0" w:space="0" w:color="auto"/>
        <w:bottom w:val="none" w:sz="0" w:space="0" w:color="auto"/>
        <w:right w:val="none" w:sz="0" w:space="0" w:color="auto"/>
      </w:divBdr>
    </w:div>
    <w:div w:id="638729713">
      <w:marLeft w:val="480"/>
      <w:marRight w:val="0"/>
      <w:marTop w:val="0"/>
      <w:marBottom w:val="0"/>
      <w:divBdr>
        <w:top w:val="none" w:sz="0" w:space="0" w:color="auto"/>
        <w:left w:val="none" w:sz="0" w:space="0" w:color="auto"/>
        <w:bottom w:val="none" w:sz="0" w:space="0" w:color="auto"/>
        <w:right w:val="none" w:sz="0" w:space="0" w:color="auto"/>
      </w:divBdr>
    </w:div>
    <w:div w:id="638847764">
      <w:marLeft w:val="480"/>
      <w:marRight w:val="0"/>
      <w:marTop w:val="0"/>
      <w:marBottom w:val="0"/>
      <w:divBdr>
        <w:top w:val="none" w:sz="0" w:space="0" w:color="auto"/>
        <w:left w:val="none" w:sz="0" w:space="0" w:color="auto"/>
        <w:bottom w:val="none" w:sz="0" w:space="0" w:color="auto"/>
        <w:right w:val="none" w:sz="0" w:space="0" w:color="auto"/>
      </w:divBdr>
    </w:div>
    <w:div w:id="638849422">
      <w:marLeft w:val="480"/>
      <w:marRight w:val="0"/>
      <w:marTop w:val="0"/>
      <w:marBottom w:val="0"/>
      <w:divBdr>
        <w:top w:val="none" w:sz="0" w:space="0" w:color="auto"/>
        <w:left w:val="none" w:sz="0" w:space="0" w:color="auto"/>
        <w:bottom w:val="none" w:sz="0" w:space="0" w:color="auto"/>
        <w:right w:val="none" w:sz="0" w:space="0" w:color="auto"/>
      </w:divBdr>
    </w:div>
    <w:div w:id="638992689">
      <w:marLeft w:val="480"/>
      <w:marRight w:val="0"/>
      <w:marTop w:val="0"/>
      <w:marBottom w:val="0"/>
      <w:divBdr>
        <w:top w:val="none" w:sz="0" w:space="0" w:color="auto"/>
        <w:left w:val="none" w:sz="0" w:space="0" w:color="auto"/>
        <w:bottom w:val="none" w:sz="0" w:space="0" w:color="auto"/>
        <w:right w:val="none" w:sz="0" w:space="0" w:color="auto"/>
      </w:divBdr>
    </w:div>
    <w:div w:id="638996951">
      <w:marLeft w:val="480"/>
      <w:marRight w:val="0"/>
      <w:marTop w:val="0"/>
      <w:marBottom w:val="0"/>
      <w:divBdr>
        <w:top w:val="none" w:sz="0" w:space="0" w:color="auto"/>
        <w:left w:val="none" w:sz="0" w:space="0" w:color="auto"/>
        <w:bottom w:val="none" w:sz="0" w:space="0" w:color="auto"/>
        <w:right w:val="none" w:sz="0" w:space="0" w:color="auto"/>
      </w:divBdr>
    </w:div>
    <w:div w:id="639112402">
      <w:marLeft w:val="480"/>
      <w:marRight w:val="0"/>
      <w:marTop w:val="0"/>
      <w:marBottom w:val="0"/>
      <w:divBdr>
        <w:top w:val="none" w:sz="0" w:space="0" w:color="auto"/>
        <w:left w:val="none" w:sz="0" w:space="0" w:color="auto"/>
        <w:bottom w:val="none" w:sz="0" w:space="0" w:color="auto"/>
        <w:right w:val="none" w:sz="0" w:space="0" w:color="auto"/>
      </w:divBdr>
    </w:div>
    <w:div w:id="639187567">
      <w:marLeft w:val="480"/>
      <w:marRight w:val="0"/>
      <w:marTop w:val="0"/>
      <w:marBottom w:val="0"/>
      <w:divBdr>
        <w:top w:val="none" w:sz="0" w:space="0" w:color="auto"/>
        <w:left w:val="none" w:sz="0" w:space="0" w:color="auto"/>
        <w:bottom w:val="none" w:sz="0" w:space="0" w:color="auto"/>
        <w:right w:val="none" w:sz="0" w:space="0" w:color="auto"/>
      </w:divBdr>
    </w:div>
    <w:div w:id="639193810">
      <w:marLeft w:val="480"/>
      <w:marRight w:val="0"/>
      <w:marTop w:val="0"/>
      <w:marBottom w:val="0"/>
      <w:divBdr>
        <w:top w:val="none" w:sz="0" w:space="0" w:color="auto"/>
        <w:left w:val="none" w:sz="0" w:space="0" w:color="auto"/>
        <w:bottom w:val="none" w:sz="0" w:space="0" w:color="auto"/>
        <w:right w:val="none" w:sz="0" w:space="0" w:color="auto"/>
      </w:divBdr>
    </w:div>
    <w:div w:id="639310900">
      <w:marLeft w:val="480"/>
      <w:marRight w:val="0"/>
      <w:marTop w:val="0"/>
      <w:marBottom w:val="0"/>
      <w:divBdr>
        <w:top w:val="none" w:sz="0" w:space="0" w:color="auto"/>
        <w:left w:val="none" w:sz="0" w:space="0" w:color="auto"/>
        <w:bottom w:val="none" w:sz="0" w:space="0" w:color="auto"/>
        <w:right w:val="none" w:sz="0" w:space="0" w:color="auto"/>
      </w:divBdr>
    </w:div>
    <w:div w:id="639379577">
      <w:marLeft w:val="480"/>
      <w:marRight w:val="0"/>
      <w:marTop w:val="0"/>
      <w:marBottom w:val="0"/>
      <w:divBdr>
        <w:top w:val="none" w:sz="0" w:space="0" w:color="auto"/>
        <w:left w:val="none" w:sz="0" w:space="0" w:color="auto"/>
        <w:bottom w:val="none" w:sz="0" w:space="0" w:color="auto"/>
        <w:right w:val="none" w:sz="0" w:space="0" w:color="auto"/>
      </w:divBdr>
    </w:div>
    <w:div w:id="639379848">
      <w:marLeft w:val="480"/>
      <w:marRight w:val="0"/>
      <w:marTop w:val="0"/>
      <w:marBottom w:val="0"/>
      <w:divBdr>
        <w:top w:val="none" w:sz="0" w:space="0" w:color="auto"/>
        <w:left w:val="none" w:sz="0" w:space="0" w:color="auto"/>
        <w:bottom w:val="none" w:sz="0" w:space="0" w:color="auto"/>
        <w:right w:val="none" w:sz="0" w:space="0" w:color="auto"/>
      </w:divBdr>
    </w:div>
    <w:div w:id="639382897">
      <w:marLeft w:val="480"/>
      <w:marRight w:val="0"/>
      <w:marTop w:val="0"/>
      <w:marBottom w:val="0"/>
      <w:divBdr>
        <w:top w:val="none" w:sz="0" w:space="0" w:color="auto"/>
        <w:left w:val="none" w:sz="0" w:space="0" w:color="auto"/>
        <w:bottom w:val="none" w:sz="0" w:space="0" w:color="auto"/>
        <w:right w:val="none" w:sz="0" w:space="0" w:color="auto"/>
      </w:divBdr>
    </w:div>
    <w:div w:id="639454566">
      <w:marLeft w:val="480"/>
      <w:marRight w:val="0"/>
      <w:marTop w:val="0"/>
      <w:marBottom w:val="0"/>
      <w:divBdr>
        <w:top w:val="none" w:sz="0" w:space="0" w:color="auto"/>
        <w:left w:val="none" w:sz="0" w:space="0" w:color="auto"/>
        <w:bottom w:val="none" w:sz="0" w:space="0" w:color="auto"/>
        <w:right w:val="none" w:sz="0" w:space="0" w:color="auto"/>
      </w:divBdr>
    </w:div>
    <w:div w:id="639455326">
      <w:marLeft w:val="480"/>
      <w:marRight w:val="0"/>
      <w:marTop w:val="0"/>
      <w:marBottom w:val="0"/>
      <w:divBdr>
        <w:top w:val="none" w:sz="0" w:space="0" w:color="auto"/>
        <w:left w:val="none" w:sz="0" w:space="0" w:color="auto"/>
        <w:bottom w:val="none" w:sz="0" w:space="0" w:color="auto"/>
        <w:right w:val="none" w:sz="0" w:space="0" w:color="auto"/>
      </w:divBdr>
    </w:div>
    <w:div w:id="639457459">
      <w:marLeft w:val="480"/>
      <w:marRight w:val="0"/>
      <w:marTop w:val="0"/>
      <w:marBottom w:val="0"/>
      <w:divBdr>
        <w:top w:val="none" w:sz="0" w:space="0" w:color="auto"/>
        <w:left w:val="none" w:sz="0" w:space="0" w:color="auto"/>
        <w:bottom w:val="none" w:sz="0" w:space="0" w:color="auto"/>
        <w:right w:val="none" w:sz="0" w:space="0" w:color="auto"/>
      </w:divBdr>
    </w:div>
    <w:div w:id="639500499">
      <w:marLeft w:val="480"/>
      <w:marRight w:val="0"/>
      <w:marTop w:val="0"/>
      <w:marBottom w:val="0"/>
      <w:divBdr>
        <w:top w:val="none" w:sz="0" w:space="0" w:color="auto"/>
        <w:left w:val="none" w:sz="0" w:space="0" w:color="auto"/>
        <w:bottom w:val="none" w:sz="0" w:space="0" w:color="auto"/>
        <w:right w:val="none" w:sz="0" w:space="0" w:color="auto"/>
      </w:divBdr>
    </w:div>
    <w:div w:id="639501022">
      <w:marLeft w:val="480"/>
      <w:marRight w:val="0"/>
      <w:marTop w:val="0"/>
      <w:marBottom w:val="0"/>
      <w:divBdr>
        <w:top w:val="none" w:sz="0" w:space="0" w:color="auto"/>
        <w:left w:val="none" w:sz="0" w:space="0" w:color="auto"/>
        <w:bottom w:val="none" w:sz="0" w:space="0" w:color="auto"/>
        <w:right w:val="none" w:sz="0" w:space="0" w:color="auto"/>
      </w:divBdr>
    </w:div>
    <w:div w:id="639503761">
      <w:marLeft w:val="480"/>
      <w:marRight w:val="0"/>
      <w:marTop w:val="0"/>
      <w:marBottom w:val="0"/>
      <w:divBdr>
        <w:top w:val="none" w:sz="0" w:space="0" w:color="auto"/>
        <w:left w:val="none" w:sz="0" w:space="0" w:color="auto"/>
        <w:bottom w:val="none" w:sz="0" w:space="0" w:color="auto"/>
        <w:right w:val="none" w:sz="0" w:space="0" w:color="auto"/>
      </w:divBdr>
    </w:div>
    <w:div w:id="639576728">
      <w:marLeft w:val="480"/>
      <w:marRight w:val="0"/>
      <w:marTop w:val="0"/>
      <w:marBottom w:val="0"/>
      <w:divBdr>
        <w:top w:val="none" w:sz="0" w:space="0" w:color="auto"/>
        <w:left w:val="none" w:sz="0" w:space="0" w:color="auto"/>
        <w:bottom w:val="none" w:sz="0" w:space="0" w:color="auto"/>
        <w:right w:val="none" w:sz="0" w:space="0" w:color="auto"/>
      </w:divBdr>
    </w:div>
    <w:div w:id="639577655">
      <w:marLeft w:val="480"/>
      <w:marRight w:val="0"/>
      <w:marTop w:val="0"/>
      <w:marBottom w:val="0"/>
      <w:divBdr>
        <w:top w:val="none" w:sz="0" w:space="0" w:color="auto"/>
        <w:left w:val="none" w:sz="0" w:space="0" w:color="auto"/>
        <w:bottom w:val="none" w:sz="0" w:space="0" w:color="auto"/>
        <w:right w:val="none" w:sz="0" w:space="0" w:color="auto"/>
      </w:divBdr>
    </w:div>
    <w:div w:id="639648159">
      <w:marLeft w:val="480"/>
      <w:marRight w:val="0"/>
      <w:marTop w:val="0"/>
      <w:marBottom w:val="0"/>
      <w:divBdr>
        <w:top w:val="none" w:sz="0" w:space="0" w:color="auto"/>
        <w:left w:val="none" w:sz="0" w:space="0" w:color="auto"/>
        <w:bottom w:val="none" w:sz="0" w:space="0" w:color="auto"/>
        <w:right w:val="none" w:sz="0" w:space="0" w:color="auto"/>
      </w:divBdr>
    </w:div>
    <w:div w:id="639651971">
      <w:marLeft w:val="480"/>
      <w:marRight w:val="0"/>
      <w:marTop w:val="0"/>
      <w:marBottom w:val="0"/>
      <w:divBdr>
        <w:top w:val="none" w:sz="0" w:space="0" w:color="auto"/>
        <w:left w:val="none" w:sz="0" w:space="0" w:color="auto"/>
        <w:bottom w:val="none" w:sz="0" w:space="0" w:color="auto"/>
        <w:right w:val="none" w:sz="0" w:space="0" w:color="auto"/>
      </w:divBdr>
    </w:div>
    <w:div w:id="639697850">
      <w:marLeft w:val="480"/>
      <w:marRight w:val="0"/>
      <w:marTop w:val="0"/>
      <w:marBottom w:val="0"/>
      <w:divBdr>
        <w:top w:val="none" w:sz="0" w:space="0" w:color="auto"/>
        <w:left w:val="none" w:sz="0" w:space="0" w:color="auto"/>
        <w:bottom w:val="none" w:sz="0" w:space="0" w:color="auto"/>
        <w:right w:val="none" w:sz="0" w:space="0" w:color="auto"/>
      </w:divBdr>
    </w:div>
    <w:div w:id="639698722">
      <w:marLeft w:val="480"/>
      <w:marRight w:val="0"/>
      <w:marTop w:val="0"/>
      <w:marBottom w:val="0"/>
      <w:divBdr>
        <w:top w:val="none" w:sz="0" w:space="0" w:color="auto"/>
        <w:left w:val="none" w:sz="0" w:space="0" w:color="auto"/>
        <w:bottom w:val="none" w:sz="0" w:space="0" w:color="auto"/>
        <w:right w:val="none" w:sz="0" w:space="0" w:color="auto"/>
      </w:divBdr>
    </w:div>
    <w:div w:id="639699992">
      <w:marLeft w:val="480"/>
      <w:marRight w:val="0"/>
      <w:marTop w:val="0"/>
      <w:marBottom w:val="0"/>
      <w:divBdr>
        <w:top w:val="none" w:sz="0" w:space="0" w:color="auto"/>
        <w:left w:val="none" w:sz="0" w:space="0" w:color="auto"/>
        <w:bottom w:val="none" w:sz="0" w:space="0" w:color="auto"/>
        <w:right w:val="none" w:sz="0" w:space="0" w:color="auto"/>
      </w:divBdr>
    </w:div>
    <w:div w:id="639723201">
      <w:marLeft w:val="480"/>
      <w:marRight w:val="0"/>
      <w:marTop w:val="0"/>
      <w:marBottom w:val="0"/>
      <w:divBdr>
        <w:top w:val="none" w:sz="0" w:space="0" w:color="auto"/>
        <w:left w:val="none" w:sz="0" w:space="0" w:color="auto"/>
        <w:bottom w:val="none" w:sz="0" w:space="0" w:color="auto"/>
        <w:right w:val="none" w:sz="0" w:space="0" w:color="auto"/>
      </w:divBdr>
    </w:div>
    <w:div w:id="639767757">
      <w:marLeft w:val="480"/>
      <w:marRight w:val="0"/>
      <w:marTop w:val="0"/>
      <w:marBottom w:val="0"/>
      <w:divBdr>
        <w:top w:val="none" w:sz="0" w:space="0" w:color="auto"/>
        <w:left w:val="none" w:sz="0" w:space="0" w:color="auto"/>
        <w:bottom w:val="none" w:sz="0" w:space="0" w:color="auto"/>
        <w:right w:val="none" w:sz="0" w:space="0" w:color="auto"/>
      </w:divBdr>
    </w:div>
    <w:div w:id="639771669">
      <w:marLeft w:val="480"/>
      <w:marRight w:val="0"/>
      <w:marTop w:val="0"/>
      <w:marBottom w:val="0"/>
      <w:divBdr>
        <w:top w:val="none" w:sz="0" w:space="0" w:color="auto"/>
        <w:left w:val="none" w:sz="0" w:space="0" w:color="auto"/>
        <w:bottom w:val="none" w:sz="0" w:space="0" w:color="auto"/>
        <w:right w:val="none" w:sz="0" w:space="0" w:color="auto"/>
      </w:divBdr>
    </w:div>
    <w:div w:id="639919091">
      <w:marLeft w:val="480"/>
      <w:marRight w:val="0"/>
      <w:marTop w:val="0"/>
      <w:marBottom w:val="0"/>
      <w:divBdr>
        <w:top w:val="none" w:sz="0" w:space="0" w:color="auto"/>
        <w:left w:val="none" w:sz="0" w:space="0" w:color="auto"/>
        <w:bottom w:val="none" w:sz="0" w:space="0" w:color="auto"/>
        <w:right w:val="none" w:sz="0" w:space="0" w:color="auto"/>
      </w:divBdr>
    </w:div>
    <w:div w:id="639964834">
      <w:marLeft w:val="480"/>
      <w:marRight w:val="0"/>
      <w:marTop w:val="0"/>
      <w:marBottom w:val="0"/>
      <w:divBdr>
        <w:top w:val="none" w:sz="0" w:space="0" w:color="auto"/>
        <w:left w:val="none" w:sz="0" w:space="0" w:color="auto"/>
        <w:bottom w:val="none" w:sz="0" w:space="0" w:color="auto"/>
        <w:right w:val="none" w:sz="0" w:space="0" w:color="auto"/>
      </w:divBdr>
    </w:div>
    <w:div w:id="640110186">
      <w:marLeft w:val="480"/>
      <w:marRight w:val="0"/>
      <w:marTop w:val="0"/>
      <w:marBottom w:val="0"/>
      <w:divBdr>
        <w:top w:val="none" w:sz="0" w:space="0" w:color="auto"/>
        <w:left w:val="none" w:sz="0" w:space="0" w:color="auto"/>
        <w:bottom w:val="none" w:sz="0" w:space="0" w:color="auto"/>
        <w:right w:val="none" w:sz="0" w:space="0" w:color="auto"/>
      </w:divBdr>
    </w:div>
    <w:div w:id="640111047">
      <w:marLeft w:val="480"/>
      <w:marRight w:val="0"/>
      <w:marTop w:val="0"/>
      <w:marBottom w:val="0"/>
      <w:divBdr>
        <w:top w:val="none" w:sz="0" w:space="0" w:color="auto"/>
        <w:left w:val="none" w:sz="0" w:space="0" w:color="auto"/>
        <w:bottom w:val="none" w:sz="0" w:space="0" w:color="auto"/>
        <w:right w:val="none" w:sz="0" w:space="0" w:color="auto"/>
      </w:divBdr>
    </w:div>
    <w:div w:id="640114734">
      <w:marLeft w:val="480"/>
      <w:marRight w:val="0"/>
      <w:marTop w:val="0"/>
      <w:marBottom w:val="0"/>
      <w:divBdr>
        <w:top w:val="none" w:sz="0" w:space="0" w:color="auto"/>
        <w:left w:val="none" w:sz="0" w:space="0" w:color="auto"/>
        <w:bottom w:val="none" w:sz="0" w:space="0" w:color="auto"/>
        <w:right w:val="none" w:sz="0" w:space="0" w:color="auto"/>
      </w:divBdr>
    </w:div>
    <w:div w:id="640114902">
      <w:marLeft w:val="480"/>
      <w:marRight w:val="0"/>
      <w:marTop w:val="0"/>
      <w:marBottom w:val="0"/>
      <w:divBdr>
        <w:top w:val="none" w:sz="0" w:space="0" w:color="auto"/>
        <w:left w:val="none" w:sz="0" w:space="0" w:color="auto"/>
        <w:bottom w:val="none" w:sz="0" w:space="0" w:color="auto"/>
        <w:right w:val="none" w:sz="0" w:space="0" w:color="auto"/>
      </w:divBdr>
    </w:div>
    <w:div w:id="640229221">
      <w:marLeft w:val="480"/>
      <w:marRight w:val="0"/>
      <w:marTop w:val="0"/>
      <w:marBottom w:val="0"/>
      <w:divBdr>
        <w:top w:val="none" w:sz="0" w:space="0" w:color="auto"/>
        <w:left w:val="none" w:sz="0" w:space="0" w:color="auto"/>
        <w:bottom w:val="none" w:sz="0" w:space="0" w:color="auto"/>
        <w:right w:val="none" w:sz="0" w:space="0" w:color="auto"/>
      </w:divBdr>
    </w:div>
    <w:div w:id="640305758">
      <w:marLeft w:val="480"/>
      <w:marRight w:val="0"/>
      <w:marTop w:val="0"/>
      <w:marBottom w:val="0"/>
      <w:divBdr>
        <w:top w:val="none" w:sz="0" w:space="0" w:color="auto"/>
        <w:left w:val="none" w:sz="0" w:space="0" w:color="auto"/>
        <w:bottom w:val="none" w:sz="0" w:space="0" w:color="auto"/>
        <w:right w:val="none" w:sz="0" w:space="0" w:color="auto"/>
      </w:divBdr>
    </w:div>
    <w:div w:id="640353327">
      <w:marLeft w:val="480"/>
      <w:marRight w:val="0"/>
      <w:marTop w:val="0"/>
      <w:marBottom w:val="0"/>
      <w:divBdr>
        <w:top w:val="none" w:sz="0" w:space="0" w:color="auto"/>
        <w:left w:val="none" w:sz="0" w:space="0" w:color="auto"/>
        <w:bottom w:val="none" w:sz="0" w:space="0" w:color="auto"/>
        <w:right w:val="none" w:sz="0" w:space="0" w:color="auto"/>
      </w:divBdr>
    </w:div>
    <w:div w:id="640354218">
      <w:marLeft w:val="480"/>
      <w:marRight w:val="0"/>
      <w:marTop w:val="0"/>
      <w:marBottom w:val="0"/>
      <w:divBdr>
        <w:top w:val="none" w:sz="0" w:space="0" w:color="auto"/>
        <w:left w:val="none" w:sz="0" w:space="0" w:color="auto"/>
        <w:bottom w:val="none" w:sz="0" w:space="0" w:color="auto"/>
        <w:right w:val="none" w:sz="0" w:space="0" w:color="auto"/>
      </w:divBdr>
    </w:div>
    <w:div w:id="640378914">
      <w:marLeft w:val="480"/>
      <w:marRight w:val="0"/>
      <w:marTop w:val="0"/>
      <w:marBottom w:val="0"/>
      <w:divBdr>
        <w:top w:val="none" w:sz="0" w:space="0" w:color="auto"/>
        <w:left w:val="none" w:sz="0" w:space="0" w:color="auto"/>
        <w:bottom w:val="none" w:sz="0" w:space="0" w:color="auto"/>
        <w:right w:val="none" w:sz="0" w:space="0" w:color="auto"/>
      </w:divBdr>
    </w:div>
    <w:div w:id="640380140">
      <w:marLeft w:val="480"/>
      <w:marRight w:val="0"/>
      <w:marTop w:val="0"/>
      <w:marBottom w:val="0"/>
      <w:divBdr>
        <w:top w:val="none" w:sz="0" w:space="0" w:color="auto"/>
        <w:left w:val="none" w:sz="0" w:space="0" w:color="auto"/>
        <w:bottom w:val="none" w:sz="0" w:space="0" w:color="auto"/>
        <w:right w:val="none" w:sz="0" w:space="0" w:color="auto"/>
      </w:divBdr>
    </w:div>
    <w:div w:id="640383040">
      <w:marLeft w:val="480"/>
      <w:marRight w:val="0"/>
      <w:marTop w:val="0"/>
      <w:marBottom w:val="0"/>
      <w:divBdr>
        <w:top w:val="none" w:sz="0" w:space="0" w:color="auto"/>
        <w:left w:val="none" w:sz="0" w:space="0" w:color="auto"/>
        <w:bottom w:val="none" w:sz="0" w:space="0" w:color="auto"/>
        <w:right w:val="none" w:sz="0" w:space="0" w:color="auto"/>
      </w:divBdr>
    </w:div>
    <w:div w:id="640421137">
      <w:marLeft w:val="480"/>
      <w:marRight w:val="0"/>
      <w:marTop w:val="0"/>
      <w:marBottom w:val="0"/>
      <w:divBdr>
        <w:top w:val="none" w:sz="0" w:space="0" w:color="auto"/>
        <w:left w:val="none" w:sz="0" w:space="0" w:color="auto"/>
        <w:bottom w:val="none" w:sz="0" w:space="0" w:color="auto"/>
        <w:right w:val="none" w:sz="0" w:space="0" w:color="auto"/>
      </w:divBdr>
    </w:div>
    <w:div w:id="640424736">
      <w:marLeft w:val="480"/>
      <w:marRight w:val="0"/>
      <w:marTop w:val="0"/>
      <w:marBottom w:val="0"/>
      <w:divBdr>
        <w:top w:val="none" w:sz="0" w:space="0" w:color="auto"/>
        <w:left w:val="none" w:sz="0" w:space="0" w:color="auto"/>
        <w:bottom w:val="none" w:sz="0" w:space="0" w:color="auto"/>
        <w:right w:val="none" w:sz="0" w:space="0" w:color="auto"/>
      </w:divBdr>
    </w:div>
    <w:div w:id="640498439">
      <w:marLeft w:val="480"/>
      <w:marRight w:val="0"/>
      <w:marTop w:val="0"/>
      <w:marBottom w:val="0"/>
      <w:divBdr>
        <w:top w:val="none" w:sz="0" w:space="0" w:color="auto"/>
        <w:left w:val="none" w:sz="0" w:space="0" w:color="auto"/>
        <w:bottom w:val="none" w:sz="0" w:space="0" w:color="auto"/>
        <w:right w:val="none" w:sz="0" w:space="0" w:color="auto"/>
      </w:divBdr>
    </w:div>
    <w:div w:id="640501141">
      <w:marLeft w:val="480"/>
      <w:marRight w:val="0"/>
      <w:marTop w:val="0"/>
      <w:marBottom w:val="0"/>
      <w:divBdr>
        <w:top w:val="none" w:sz="0" w:space="0" w:color="auto"/>
        <w:left w:val="none" w:sz="0" w:space="0" w:color="auto"/>
        <w:bottom w:val="none" w:sz="0" w:space="0" w:color="auto"/>
        <w:right w:val="none" w:sz="0" w:space="0" w:color="auto"/>
      </w:divBdr>
    </w:div>
    <w:div w:id="640577133">
      <w:marLeft w:val="480"/>
      <w:marRight w:val="0"/>
      <w:marTop w:val="0"/>
      <w:marBottom w:val="0"/>
      <w:divBdr>
        <w:top w:val="none" w:sz="0" w:space="0" w:color="auto"/>
        <w:left w:val="none" w:sz="0" w:space="0" w:color="auto"/>
        <w:bottom w:val="none" w:sz="0" w:space="0" w:color="auto"/>
        <w:right w:val="none" w:sz="0" w:space="0" w:color="auto"/>
      </w:divBdr>
    </w:div>
    <w:div w:id="640615068">
      <w:marLeft w:val="480"/>
      <w:marRight w:val="0"/>
      <w:marTop w:val="0"/>
      <w:marBottom w:val="0"/>
      <w:divBdr>
        <w:top w:val="none" w:sz="0" w:space="0" w:color="auto"/>
        <w:left w:val="none" w:sz="0" w:space="0" w:color="auto"/>
        <w:bottom w:val="none" w:sz="0" w:space="0" w:color="auto"/>
        <w:right w:val="none" w:sz="0" w:space="0" w:color="auto"/>
      </w:divBdr>
    </w:div>
    <w:div w:id="640615547">
      <w:marLeft w:val="480"/>
      <w:marRight w:val="0"/>
      <w:marTop w:val="0"/>
      <w:marBottom w:val="0"/>
      <w:divBdr>
        <w:top w:val="none" w:sz="0" w:space="0" w:color="auto"/>
        <w:left w:val="none" w:sz="0" w:space="0" w:color="auto"/>
        <w:bottom w:val="none" w:sz="0" w:space="0" w:color="auto"/>
        <w:right w:val="none" w:sz="0" w:space="0" w:color="auto"/>
      </w:divBdr>
    </w:div>
    <w:div w:id="640616468">
      <w:marLeft w:val="480"/>
      <w:marRight w:val="0"/>
      <w:marTop w:val="0"/>
      <w:marBottom w:val="0"/>
      <w:divBdr>
        <w:top w:val="none" w:sz="0" w:space="0" w:color="auto"/>
        <w:left w:val="none" w:sz="0" w:space="0" w:color="auto"/>
        <w:bottom w:val="none" w:sz="0" w:space="0" w:color="auto"/>
        <w:right w:val="none" w:sz="0" w:space="0" w:color="auto"/>
      </w:divBdr>
    </w:div>
    <w:div w:id="640691820">
      <w:marLeft w:val="480"/>
      <w:marRight w:val="0"/>
      <w:marTop w:val="0"/>
      <w:marBottom w:val="0"/>
      <w:divBdr>
        <w:top w:val="none" w:sz="0" w:space="0" w:color="auto"/>
        <w:left w:val="none" w:sz="0" w:space="0" w:color="auto"/>
        <w:bottom w:val="none" w:sz="0" w:space="0" w:color="auto"/>
        <w:right w:val="none" w:sz="0" w:space="0" w:color="auto"/>
      </w:divBdr>
    </w:div>
    <w:div w:id="640695006">
      <w:marLeft w:val="480"/>
      <w:marRight w:val="0"/>
      <w:marTop w:val="0"/>
      <w:marBottom w:val="0"/>
      <w:divBdr>
        <w:top w:val="none" w:sz="0" w:space="0" w:color="auto"/>
        <w:left w:val="none" w:sz="0" w:space="0" w:color="auto"/>
        <w:bottom w:val="none" w:sz="0" w:space="0" w:color="auto"/>
        <w:right w:val="none" w:sz="0" w:space="0" w:color="auto"/>
      </w:divBdr>
    </w:div>
    <w:div w:id="640696503">
      <w:marLeft w:val="480"/>
      <w:marRight w:val="0"/>
      <w:marTop w:val="0"/>
      <w:marBottom w:val="0"/>
      <w:divBdr>
        <w:top w:val="none" w:sz="0" w:space="0" w:color="auto"/>
        <w:left w:val="none" w:sz="0" w:space="0" w:color="auto"/>
        <w:bottom w:val="none" w:sz="0" w:space="0" w:color="auto"/>
        <w:right w:val="none" w:sz="0" w:space="0" w:color="auto"/>
      </w:divBdr>
    </w:div>
    <w:div w:id="640697545">
      <w:marLeft w:val="480"/>
      <w:marRight w:val="0"/>
      <w:marTop w:val="0"/>
      <w:marBottom w:val="0"/>
      <w:divBdr>
        <w:top w:val="none" w:sz="0" w:space="0" w:color="auto"/>
        <w:left w:val="none" w:sz="0" w:space="0" w:color="auto"/>
        <w:bottom w:val="none" w:sz="0" w:space="0" w:color="auto"/>
        <w:right w:val="none" w:sz="0" w:space="0" w:color="auto"/>
      </w:divBdr>
    </w:div>
    <w:div w:id="640771605">
      <w:marLeft w:val="480"/>
      <w:marRight w:val="0"/>
      <w:marTop w:val="0"/>
      <w:marBottom w:val="0"/>
      <w:divBdr>
        <w:top w:val="none" w:sz="0" w:space="0" w:color="auto"/>
        <w:left w:val="none" w:sz="0" w:space="0" w:color="auto"/>
        <w:bottom w:val="none" w:sz="0" w:space="0" w:color="auto"/>
        <w:right w:val="none" w:sz="0" w:space="0" w:color="auto"/>
      </w:divBdr>
    </w:div>
    <w:div w:id="640813693">
      <w:marLeft w:val="480"/>
      <w:marRight w:val="0"/>
      <w:marTop w:val="0"/>
      <w:marBottom w:val="0"/>
      <w:divBdr>
        <w:top w:val="none" w:sz="0" w:space="0" w:color="auto"/>
        <w:left w:val="none" w:sz="0" w:space="0" w:color="auto"/>
        <w:bottom w:val="none" w:sz="0" w:space="0" w:color="auto"/>
        <w:right w:val="none" w:sz="0" w:space="0" w:color="auto"/>
      </w:divBdr>
    </w:div>
    <w:div w:id="640886675">
      <w:marLeft w:val="480"/>
      <w:marRight w:val="0"/>
      <w:marTop w:val="0"/>
      <w:marBottom w:val="0"/>
      <w:divBdr>
        <w:top w:val="none" w:sz="0" w:space="0" w:color="auto"/>
        <w:left w:val="none" w:sz="0" w:space="0" w:color="auto"/>
        <w:bottom w:val="none" w:sz="0" w:space="0" w:color="auto"/>
        <w:right w:val="none" w:sz="0" w:space="0" w:color="auto"/>
      </w:divBdr>
    </w:div>
    <w:div w:id="640891552">
      <w:marLeft w:val="480"/>
      <w:marRight w:val="0"/>
      <w:marTop w:val="0"/>
      <w:marBottom w:val="0"/>
      <w:divBdr>
        <w:top w:val="none" w:sz="0" w:space="0" w:color="auto"/>
        <w:left w:val="none" w:sz="0" w:space="0" w:color="auto"/>
        <w:bottom w:val="none" w:sz="0" w:space="0" w:color="auto"/>
        <w:right w:val="none" w:sz="0" w:space="0" w:color="auto"/>
      </w:divBdr>
    </w:div>
    <w:div w:id="640891944">
      <w:bodyDiv w:val="1"/>
      <w:marLeft w:val="0"/>
      <w:marRight w:val="0"/>
      <w:marTop w:val="0"/>
      <w:marBottom w:val="0"/>
      <w:divBdr>
        <w:top w:val="none" w:sz="0" w:space="0" w:color="auto"/>
        <w:left w:val="none" w:sz="0" w:space="0" w:color="auto"/>
        <w:bottom w:val="none" w:sz="0" w:space="0" w:color="auto"/>
        <w:right w:val="none" w:sz="0" w:space="0" w:color="auto"/>
      </w:divBdr>
    </w:div>
    <w:div w:id="640892579">
      <w:marLeft w:val="480"/>
      <w:marRight w:val="0"/>
      <w:marTop w:val="0"/>
      <w:marBottom w:val="0"/>
      <w:divBdr>
        <w:top w:val="none" w:sz="0" w:space="0" w:color="auto"/>
        <w:left w:val="none" w:sz="0" w:space="0" w:color="auto"/>
        <w:bottom w:val="none" w:sz="0" w:space="0" w:color="auto"/>
        <w:right w:val="none" w:sz="0" w:space="0" w:color="auto"/>
      </w:divBdr>
    </w:div>
    <w:div w:id="641010526">
      <w:marLeft w:val="480"/>
      <w:marRight w:val="0"/>
      <w:marTop w:val="0"/>
      <w:marBottom w:val="0"/>
      <w:divBdr>
        <w:top w:val="none" w:sz="0" w:space="0" w:color="auto"/>
        <w:left w:val="none" w:sz="0" w:space="0" w:color="auto"/>
        <w:bottom w:val="none" w:sz="0" w:space="0" w:color="auto"/>
        <w:right w:val="none" w:sz="0" w:space="0" w:color="auto"/>
      </w:divBdr>
    </w:div>
    <w:div w:id="641035510">
      <w:marLeft w:val="480"/>
      <w:marRight w:val="0"/>
      <w:marTop w:val="0"/>
      <w:marBottom w:val="0"/>
      <w:divBdr>
        <w:top w:val="none" w:sz="0" w:space="0" w:color="auto"/>
        <w:left w:val="none" w:sz="0" w:space="0" w:color="auto"/>
        <w:bottom w:val="none" w:sz="0" w:space="0" w:color="auto"/>
        <w:right w:val="none" w:sz="0" w:space="0" w:color="auto"/>
      </w:divBdr>
    </w:div>
    <w:div w:id="641036150">
      <w:marLeft w:val="480"/>
      <w:marRight w:val="0"/>
      <w:marTop w:val="0"/>
      <w:marBottom w:val="0"/>
      <w:divBdr>
        <w:top w:val="none" w:sz="0" w:space="0" w:color="auto"/>
        <w:left w:val="none" w:sz="0" w:space="0" w:color="auto"/>
        <w:bottom w:val="none" w:sz="0" w:space="0" w:color="auto"/>
        <w:right w:val="none" w:sz="0" w:space="0" w:color="auto"/>
      </w:divBdr>
    </w:div>
    <w:div w:id="641036416">
      <w:marLeft w:val="480"/>
      <w:marRight w:val="0"/>
      <w:marTop w:val="0"/>
      <w:marBottom w:val="0"/>
      <w:divBdr>
        <w:top w:val="none" w:sz="0" w:space="0" w:color="auto"/>
        <w:left w:val="none" w:sz="0" w:space="0" w:color="auto"/>
        <w:bottom w:val="none" w:sz="0" w:space="0" w:color="auto"/>
        <w:right w:val="none" w:sz="0" w:space="0" w:color="auto"/>
      </w:divBdr>
    </w:div>
    <w:div w:id="641084019">
      <w:marLeft w:val="480"/>
      <w:marRight w:val="0"/>
      <w:marTop w:val="0"/>
      <w:marBottom w:val="0"/>
      <w:divBdr>
        <w:top w:val="none" w:sz="0" w:space="0" w:color="auto"/>
        <w:left w:val="none" w:sz="0" w:space="0" w:color="auto"/>
        <w:bottom w:val="none" w:sz="0" w:space="0" w:color="auto"/>
        <w:right w:val="none" w:sz="0" w:space="0" w:color="auto"/>
      </w:divBdr>
    </w:div>
    <w:div w:id="641151841">
      <w:marLeft w:val="480"/>
      <w:marRight w:val="0"/>
      <w:marTop w:val="0"/>
      <w:marBottom w:val="0"/>
      <w:divBdr>
        <w:top w:val="none" w:sz="0" w:space="0" w:color="auto"/>
        <w:left w:val="none" w:sz="0" w:space="0" w:color="auto"/>
        <w:bottom w:val="none" w:sz="0" w:space="0" w:color="auto"/>
        <w:right w:val="none" w:sz="0" w:space="0" w:color="auto"/>
      </w:divBdr>
    </w:div>
    <w:div w:id="641157855">
      <w:marLeft w:val="480"/>
      <w:marRight w:val="0"/>
      <w:marTop w:val="0"/>
      <w:marBottom w:val="0"/>
      <w:divBdr>
        <w:top w:val="none" w:sz="0" w:space="0" w:color="auto"/>
        <w:left w:val="none" w:sz="0" w:space="0" w:color="auto"/>
        <w:bottom w:val="none" w:sz="0" w:space="0" w:color="auto"/>
        <w:right w:val="none" w:sz="0" w:space="0" w:color="auto"/>
      </w:divBdr>
    </w:div>
    <w:div w:id="641158916">
      <w:marLeft w:val="480"/>
      <w:marRight w:val="0"/>
      <w:marTop w:val="0"/>
      <w:marBottom w:val="0"/>
      <w:divBdr>
        <w:top w:val="none" w:sz="0" w:space="0" w:color="auto"/>
        <w:left w:val="none" w:sz="0" w:space="0" w:color="auto"/>
        <w:bottom w:val="none" w:sz="0" w:space="0" w:color="auto"/>
        <w:right w:val="none" w:sz="0" w:space="0" w:color="auto"/>
      </w:divBdr>
    </w:div>
    <w:div w:id="641230757">
      <w:marLeft w:val="480"/>
      <w:marRight w:val="0"/>
      <w:marTop w:val="0"/>
      <w:marBottom w:val="0"/>
      <w:divBdr>
        <w:top w:val="none" w:sz="0" w:space="0" w:color="auto"/>
        <w:left w:val="none" w:sz="0" w:space="0" w:color="auto"/>
        <w:bottom w:val="none" w:sz="0" w:space="0" w:color="auto"/>
        <w:right w:val="none" w:sz="0" w:space="0" w:color="auto"/>
      </w:divBdr>
    </w:div>
    <w:div w:id="641235583">
      <w:marLeft w:val="480"/>
      <w:marRight w:val="0"/>
      <w:marTop w:val="0"/>
      <w:marBottom w:val="0"/>
      <w:divBdr>
        <w:top w:val="none" w:sz="0" w:space="0" w:color="auto"/>
        <w:left w:val="none" w:sz="0" w:space="0" w:color="auto"/>
        <w:bottom w:val="none" w:sz="0" w:space="0" w:color="auto"/>
        <w:right w:val="none" w:sz="0" w:space="0" w:color="auto"/>
      </w:divBdr>
    </w:div>
    <w:div w:id="641271618">
      <w:marLeft w:val="480"/>
      <w:marRight w:val="0"/>
      <w:marTop w:val="0"/>
      <w:marBottom w:val="0"/>
      <w:divBdr>
        <w:top w:val="none" w:sz="0" w:space="0" w:color="auto"/>
        <w:left w:val="none" w:sz="0" w:space="0" w:color="auto"/>
        <w:bottom w:val="none" w:sz="0" w:space="0" w:color="auto"/>
        <w:right w:val="none" w:sz="0" w:space="0" w:color="auto"/>
      </w:divBdr>
    </w:div>
    <w:div w:id="641467836">
      <w:marLeft w:val="480"/>
      <w:marRight w:val="0"/>
      <w:marTop w:val="0"/>
      <w:marBottom w:val="0"/>
      <w:divBdr>
        <w:top w:val="none" w:sz="0" w:space="0" w:color="auto"/>
        <w:left w:val="none" w:sz="0" w:space="0" w:color="auto"/>
        <w:bottom w:val="none" w:sz="0" w:space="0" w:color="auto"/>
        <w:right w:val="none" w:sz="0" w:space="0" w:color="auto"/>
      </w:divBdr>
    </w:div>
    <w:div w:id="641471872">
      <w:marLeft w:val="480"/>
      <w:marRight w:val="0"/>
      <w:marTop w:val="0"/>
      <w:marBottom w:val="0"/>
      <w:divBdr>
        <w:top w:val="none" w:sz="0" w:space="0" w:color="auto"/>
        <w:left w:val="none" w:sz="0" w:space="0" w:color="auto"/>
        <w:bottom w:val="none" w:sz="0" w:space="0" w:color="auto"/>
        <w:right w:val="none" w:sz="0" w:space="0" w:color="auto"/>
      </w:divBdr>
    </w:div>
    <w:div w:id="641472056">
      <w:marLeft w:val="480"/>
      <w:marRight w:val="0"/>
      <w:marTop w:val="0"/>
      <w:marBottom w:val="0"/>
      <w:divBdr>
        <w:top w:val="none" w:sz="0" w:space="0" w:color="auto"/>
        <w:left w:val="none" w:sz="0" w:space="0" w:color="auto"/>
        <w:bottom w:val="none" w:sz="0" w:space="0" w:color="auto"/>
        <w:right w:val="none" w:sz="0" w:space="0" w:color="auto"/>
      </w:divBdr>
    </w:div>
    <w:div w:id="641497149">
      <w:marLeft w:val="480"/>
      <w:marRight w:val="0"/>
      <w:marTop w:val="0"/>
      <w:marBottom w:val="0"/>
      <w:divBdr>
        <w:top w:val="none" w:sz="0" w:space="0" w:color="auto"/>
        <w:left w:val="none" w:sz="0" w:space="0" w:color="auto"/>
        <w:bottom w:val="none" w:sz="0" w:space="0" w:color="auto"/>
        <w:right w:val="none" w:sz="0" w:space="0" w:color="auto"/>
      </w:divBdr>
    </w:div>
    <w:div w:id="641542669">
      <w:marLeft w:val="480"/>
      <w:marRight w:val="0"/>
      <w:marTop w:val="0"/>
      <w:marBottom w:val="0"/>
      <w:divBdr>
        <w:top w:val="none" w:sz="0" w:space="0" w:color="auto"/>
        <w:left w:val="none" w:sz="0" w:space="0" w:color="auto"/>
        <w:bottom w:val="none" w:sz="0" w:space="0" w:color="auto"/>
        <w:right w:val="none" w:sz="0" w:space="0" w:color="auto"/>
      </w:divBdr>
    </w:div>
    <w:div w:id="641623208">
      <w:marLeft w:val="480"/>
      <w:marRight w:val="0"/>
      <w:marTop w:val="0"/>
      <w:marBottom w:val="0"/>
      <w:divBdr>
        <w:top w:val="none" w:sz="0" w:space="0" w:color="auto"/>
        <w:left w:val="none" w:sz="0" w:space="0" w:color="auto"/>
        <w:bottom w:val="none" w:sz="0" w:space="0" w:color="auto"/>
        <w:right w:val="none" w:sz="0" w:space="0" w:color="auto"/>
      </w:divBdr>
    </w:div>
    <w:div w:id="641665434">
      <w:marLeft w:val="480"/>
      <w:marRight w:val="0"/>
      <w:marTop w:val="0"/>
      <w:marBottom w:val="0"/>
      <w:divBdr>
        <w:top w:val="none" w:sz="0" w:space="0" w:color="auto"/>
        <w:left w:val="none" w:sz="0" w:space="0" w:color="auto"/>
        <w:bottom w:val="none" w:sz="0" w:space="0" w:color="auto"/>
        <w:right w:val="none" w:sz="0" w:space="0" w:color="auto"/>
      </w:divBdr>
    </w:div>
    <w:div w:id="641691115">
      <w:marLeft w:val="480"/>
      <w:marRight w:val="0"/>
      <w:marTop w:val="0"/>
      <w:marBottom w:val="0"/>
      <w:divBdr>
        <w:top w:val="none" w:sz="0" w:space="0" w:color="auto"/>
        <w:left w:val="none" w:sz="0" w:space="0" w:color="auto"/>
        <w:bottom w:val="none" w:sz="0" w:space="0" w:color="auto"/>
        <w:right w:val="none" w:sz="0" w:space="0" w:color="auto"/>
      </w:divBdr>
    </w:div>
    <w:div w:id="641732752">
      <w:marLeft w:val="480"/>
      <w:marRight w:val="0"/>
      <w:marTop w:val="0"/>
      <w:marBottom w:val="0"/>
      <w:divBdr>
        <w:top w:val="none" w:sz="0" w:space="0" w:color="auto"/>
        <w:left w:val="none" w:sz="0" w:space="0" w:color="auto"/>
        <w:bottom w:val="none" w:sz="0" w:space="0" w:color="auto"/>
        <w:right w:val="none" w:sz="0" w:space="0" w:color="auto"/>
      </w:divBdr>
    </w:div>
    <w:div w:id="641733307">
      <w:marLeft w:val="480"/>
      <w:marRight w:val="0"/>
      <w:marTop w:val="0"/>
      <w:marBottom w:val="0"/>
      <w:divBdr>
        <w:top w:val="none" w:sz="0" w:space="0" w:color="auto"/>
        <w:left w:val="none" w:sz="0" w:space="0" w:color="auto"/>
        <w:bottom w:val="none" w:sz="0" w:space="0" w:color="auto"/>
        <w:right w:val="none" w:sz="0" w:space="0" w:color="auto"/>
      </w:divBdr>
    </w:div>
    <w:div w:id="641741288">
      <w:marLeft w:val="480"/>
      <w:marRight w:val="0"/>
      <w:marTop w:val="0"/>
      <w:marBottom w:val="0"/>
      <w:divBdr>
        <w:top w:val="none" w:sz="0" w:space="0" w:color="auto"/>
        <w:left w:val="none" w:sz="0" w:space="0" w:color="auto"/>
        <w:bottom w:val="none" w:sz="0" w:space="0" w:color="auto"/>
        <w:right w:val="none" w:sz="0" w:space="0" w:color="auto"/>
      </w:divBdr>
    </w:div>
    <w:div w:id="641808125">
      <w:marLeft w:val="480"/>
      <w:marRight w:val="0"/>
      <w:marTop w:val="0"/>
      <w:marBottom w:val="0"/>
      <w:divBdr>
        <w:top w:val="none" w:sz="0" w:space="0" w:color="auto"/>
        <w:left w:val="none" w:sz="0" w:space="0" w:color="auto"/>
        <w:bottom w:val="none" w:sz="0" w:space="0" w:color="auto"/>
        <w:right w:val="none" w:sz="0" w:space="0" w:color="auto"/>
      </w:divBdr>
    </w:div>
    <w:div w:id="641809332">
      <w:marLeft w:val="480"/>
      <w:marRight w:val="0"/>
      <w:marTop w:val="0"/>
      <w:marBottom w:val="0"/>
      <w:divBdr>
        <w:top w:val="none" w:sz="0" w:space="0" w:color="auto"/>
        <w:left w:val="none" w:sz="0" w:space="0" w:color="auto"/>
        <w:bottom w:val="none" w:sz="0" w:space="0" w:color="auto"/>
        <w:right w:val="none" w:sz="0" w:space="0" w:color="auto"/>
      </w:divBdr>
    </w:div>
    <w:div w:id="641882534">
      <w:marLeft w:val="480"/>
      <w:marRight w:val="0"/>
      <w:marTop w:val="0"/>
      <w:marBottom w:val="0"/>
      <w:divBdr>
        <w:top w:val="none" w:sz="0" w:space="0" w:color="auto"/>
        <w:left w:val="none" w:sz="0" w:space="0" w:color="auto"/>
        <w:bottom w:val="none" w:sz="0" w:space="0" w:color="auto"/>
        <w:right w:val="none" w:sz="0" w:space="0" w:color="auto"/>
      </w:divBdr>
    </w:div>
    <w:div w:id="641885354">
      <w:marLeft w:val="480"/>
      <w:marRight w:val="0"/>
      <w:marTop w:val="0"/>
      <w:marBottom w:val="0"/>
      <w:divBdr>
        <w:top w:val="none" w:sz="0" w:space="0" w:color="auto"/>
        <w:left w:val="none" w:sz="0" w:space="0" w:color="auto"/>
        <w:bottom w:val="none" w:sz="0" w:space="0" w:color="auto"/>
        <w:right w:val="none" w:sz="0" w:space="0" w:color="auto"/>
      </w:divBdr>
    </w:div>
    <w:div w:id="642003303">
      <w:marLeft w:val="480"/>
      <w:marRight w:val="0"/>
      <w:marTop w:val="0"/>
      <w:marBottom w:val="0"/>
      <w:divBdr>
        <w:top w:val="none" w:sz="0" w:space="0" w:color="auto"/>
        <w:left w:val="none" w:sz="0" w:space="0" w:color="auto"/>
        <w:bottom w:val="none" w:sz="0" w:space="0" w:color="auto"/>
        <w:right w:val="none" w:sz="0" w:space="0" w:color="auto"/>
      </w:divBdr>
    </w:div>
    <w:div w:id="642007361">
      <w:marLeft w:val="480"/>
      <w:marRight w:val="0"/>
      <w:marTop w:val="0"/>
      <w:marBottom w:val="0"/>
      <w:divBdr>
        <w:top w:val="none" w:sz="0" w:space="0" w:color="auto"/>
        <w:left w:val="none" w:sz="0" w:space="0" w:color="auto"/>
        <w:bottom w:val="none" w:sz="0" w:space="0" w:color="auto"/>
        <w:right w:val="none" w:sz="0" w:space="0" w:color="auto"/>
      </w:divBdr>
    </w:div>
    <w:div w:id="642007560">
      <w:marLeft w:val="480"/>
      <w:marRight w:val="0"/>
      <w:marTop w:val="0"/>
      <w:marBottom w:val="0"/>
      <w:divBdr>
        <w:top w:val="none" w:sz="0" w:space="0" w:color="auto"/>
        <w:left w:val="none" w:sz="0" w:space="0" w:color="auto"/>
        <w:bottom w:val="none" w:sz="0" w:space="0" w:color="auto"/>
        <w:right w:val="none" w:sz="0" w:space="0" w:color="auto"/>
      </w:divBdr>
    </w:div>
    <w:div w:id="642077355">
      <w:marLeft w:val="480"/>
      <w:marRight w:val="0"/>
      <w:marTop w:val="0"/>
      <w:marBottom w:val="0"/>
      <w:divBdr>
        <w:top w:val="none" w:sz="0" w:space="0" w:color="auto"/>
        <w:left w:val="none" w:sz="0" w:space="0" w:color="auto"/>
        <w:bottom w:val="none" w:sz="0" w:space="0" w:color="auto"/>
        <w:right w:val="none" w:sz="0" w:space="0" w:color="auto"/>
      </w:divBdr>
    </w:div>
    <w:div w:id="642123910">
      <w:marLeft w:val="480"/>
      <w:marRight w:val="0"/>
      <w:marTop w:val="0"/>
      <w:marBottom w:val="0"/>
      <w:divBdr>
        <w:top w:val="none" w:sz="0" w:space="0" w:color="auto"/>
        <w:left w:val="none" w:sz="0" w:space="0" w:color="auto"/>
        <w:bottom w:val="none" w:sz="0" w:space="0" w:color="auto"/>
        <w:right w:val="none" w:sz="0" w:space="0" w:color="auto"/>
      </w:divBdr>
    </w:div>
    <w:div w:id="642198459">
      <w:marLeft w:val="480"/>
      <w:marRight w:val="0"/>
      <w:marTop w:val="0"/>
      <w:marBottom w:val="0"/>
      <w:divBdr>
        <w:top w:val="none" w:sz="0" w:space="0" w:color="auto"/>
        <w:left w:val="none" w:sz="0" w:space="0" w:color="auto"/>
        <w:bottom w:val="none" w:sz="0" w:space="0" w:color="auto"/>
        <w:right w:val="none" w:sz="0" w:space="0" w:color="auto"/>
      </w:divBdr>
    </w:div>
    <w:div w:id="642321112">
      <w:marLeft w:val="480"/>
      <w:marRight w:val="0"/>
      <w:marTop w:val="0"/>
      <w:marBottom w:val="0"/>
      <w:divBdr>
        <w:top w:val="none" w:sz="0" w:space="0" w:color="auto"/>
        <w:left w:val="none" w:sz="0" w:space="0" w:color="auto"/>
        <w:bottom w:val="none" w:sz="0" w:space="0" w:color="auto"/>
        <w:right w:val="none" w:sz="0" w:space="0" w:color="auto"/>
      </w:divBdr>
    </w:div>
    <w:div w:id="642344907">
      <w:marLeft w:val="480"/>
      <w:marRight w:val="0"/>
      <w:marTop w:val="0"/>
      <w:marBottom w:val="0"/>
      <w:divBdr>
        <w:top w:val="none" w:sz="0" w:space="0" w:color="auto"/>
        <w:left w:val="none" w:sz="0" w:space="0" w:color="auto"/>
        <w:bottom w:val="none" w:sz="0" w:space="0" w:color="auto"/>
        <w:right w:val="none" w:sz="0" w:space="0" w:color="auto"/>
      </w:divBdr>
    </w:div>
    <w:div w:id="642346367">
      <w:marLeft w:val="480"/>
      <w:marRight w:val="0"/>
      <w:marTop w:val="0"/>
      <w:marBottom w:val="0"/>
      <w:divBdr>
        <w:top w:val="none" w:sz="0" w:space="0" w:color="auto"/>
        <w:left w:val="none" w:sz="0" w:space="0" w:color="auto"/>
        <w:bottom w:val="none" w:sz="0" w:space="0" w:color="auto"/>
        <w:right w:val="none" w:sz="0" w:space="0" w:color="auto"/>
      </w:divBdr>
    </w:div>
    <w:div w:id="642388189">
      <w:marLeft w:val="480"/>
      <w:marRight w:val="0"/>
      <w:marTop w:val="0"/>
      <w:marBottom w:val="0"/>
      <w:divBdr>
        <w:top w:val="none" w:sz="0" w:space="0" w:color="auto"/>
        <w:left w:val="none" w:sz="0" w:space="0" w:color="auto"/>
        <w:bottom w:val="none" w:sz="0" w:space="0" w:color="auto"/>
        <w:right w:val="none" w:sz="0" w:space="0" w:color="auto"/>
      </w:divBdr>
    </w:div>
    <w:div w:id="642395657">
      <w:marLeft w:val="480"/>
      <w:marRight w:val="0"/>
      <w:marTop w:val="0"/>
      <w:marBottom w:val="0"/>
      <w:divBdr>
        <w:top w:val="none" w:sz="0" w:space="0" w:color="auto"/>
        <w:left w:val="none" w:sz="0" w:space="0" w:color="auto"/>
        <w:bottom w:val="none" w:sz="0" w:space="0" w:color="auto"/>
        <w:right w:val="none" w:sz="0" w:space="0" w:color="auto"/>
      </w:divBdr>
    </w:div>
    <w:div w:id="642465172">
      <w:marLeft w:val="480"/>
      <w:marRight w:val="0"/>
      <w:marTop w:val="0"/>
      <w:marBottom w:val="0"/>
      <w:divBdr>
        <w:top w:val="none" w:sz="0" w:space="0" w:color="auto"/>
        <w:left w:val="none" w:sz="0" w:space="0" w:color="auto"/>
        <w:bottom w:val="none" w:sz="0" w:space="0" w:color="auto"/>
        <w:right w:val="none" w:sz="0" w:space="0" w:color="auto"/>
      </w:divBdr>
    </w:div>
    <w:div w:id="642469879">
      <w:marLeft w:val="480"/>
      <w:marRight w:val="0"/>
      <w:marTop w:val="0"/>
      <w:marBottom w:val="0"/>
      <w:divBdr>
        <w:top w:val="none" w:sz="0" w:space="0" w:color="auto"/>
        <w:left w:val="none" w:sz="0" w:space="0" w:color="auto"/>
        <w:bottom w:val="none" w:sz="0" w:space="0" w:color="auto"/>
        <w:right w:val="none" w:sz="0" w:space="0" w:color="auto"/>
      </w:divBdr>
    </w:div>
    <w:div w:id="642470009">
      <w:marLeft w:val="480"/>
      <w:marRight w:val="0"/>
      <w:marTop w:val="0"/>
      <w:marBottom w:val="0"/>
      <w:divBdr>
        <w:top w:val="none" w:sz="0" w:space="0" w:color="auto"/>
        <w:left w:val="none" w:sz="0" w:space="0" w:color="auto"/>
        <w:bottom w:val="none" w:sz="0" w:space="0" w:color="auto"/>
        <w:right w:val="none" w:sz="0" w:space="0" w:color="auto"/>
      </w:divBdr>
    </w:div>
    <w:div w:id="642470210">
      <w:marLeft w:val="480"/>
      <w:marRight w:val="0"/>
      <w:marTop w:val="0"/>
      <w:marBottom w:val="0"/>
      <w:divBdr>
        <w:top w:val="none" w:sz="0" w:space="0" w:color="auto"/>
        <w:left w:val="none" w:sz="0" w:space="0" w:color="auto"/>
        <w:bottom w:val="none" w:sz="0" w:space="0" w:color="auto"/>
        <w:right w:val="none" w:sz="0" w:space="0" w:color="auto"/>
      </w:divBdr>
    </w:div>
    <w:div w:id="642470999">
      <w:marLeft w:val="480"/>
      <w:marRight w:val="0"/>
      <w:marTop w:val="0"/>
      <w:marBottom w:val="0"/>
      <w:divBdr>
        <w:top w:val="none" w:sz="0" w:space="0" w:color="auto"/>
        <w:left w:val="none" w:sz="0" w:space="0" w:color="auto"/>
        <w:bottom w:val="none" w:sz="0" w:space="0" w:color="auto"/>
        <w:right w:val="none" w:sz="0" w:space="0" w:color="auto"/>
      </w:divBdr>
    </w:div>
    <w:div w:id="642581275">
      <w:marLeft w:val="480"/>
      <w:marRight w:val="0"/>
      <w:marTop w:val="0"/>
      <w:marBottom w:val="0"/>
      <w:divBdr>
        <w:top w:val="none" w:sz="0" w:space="0" w:color="auto"/>
        <w:left w:val="none" w:sz="0" w:space="0" w:color="auto"/>
        <w:bottom w:val="none" w:sz="0" w:space="0" w:color="auto"/>
        <w:right w:val="none" w:sz="0" w:space="0" w:color="auto"/>
      </w:divBdr>
    </w:div>
    <w:div w:id="642586389">
      <w:marLeft w:val="480"/>
      <w:marRight w:val="0"/>
      <w:marTop w:val="0"/>
      <w:marBottom w:val="0"/>
      <w:divBdr>
        <w:top w:val="none" w:sz="0" w:space="0" w:color="auto"/>
        <w:left w:val="none" w:sz="0" w:space="0" w:color="auto"/>
        <w:bottom w:val="none" w:sz="0" w:space="0" w:color="auto"/>
        <w:right w:val="none" w:sz="0" w:space="0" w:color="auto"/>
      </w:divBdr>
    </w:div>
    <w:div w:id="642661457">
      <w:marLeft w:val="480"/>
      <w:marRight w:val="0"/>
      <w:marTop w:val="0"/>
      <w:marBottom w:val="0"/>
      <w:divBdr>
        <w:top w:val="none" w:sz="0" w:space="0" w:color="auto"/>
        <w:left w:val="none" w:sz="0" w:space="0" w:color="auto"/>
        <w:bottom w:val="none" w:sz="0" w:space="0" w:color="auto"/>
        <w:right w:val="none" w:sz="0" w:space="0" w:color="auto"/>
      </w:divBdr>
    </w:div>
    <w:div w:id="642663424">
      <w:marLeft w:val="480"/>
      <w:marRight w:val="0"/>
      <w:marTop w:val="0"/>
      <w:marBottom w:val="0"/>
      <w:divBdr>
        <w:top w:val="none" w:sz="0" w:space="0" w:color="auto"/>
        <w:left w:val="none" w:sz="0" w:space="0" w:color="auto"/>
        <w:bottom w:val="none" w:sz="0" w:space="0" w:color="auto"/>
        <w:right w:val="none" w:sz="0" w:space="0" w:color="auto"/>
      </w:divBdr>
    </w:div>
    <w:div w:id="642663912">
      <w:marLeft w:val="480"/>
      <w:marRight w:val="0"/>
      <w:marTop w:val="0"/>
      <w:marBottom w:val="0"/>
      <w:divBdr>
        <w:top w:val="none" w:sz="0" w:space="0" w:color="auto"/>
        <w:left w:val="none" w:sz="0" w:space="0" w:color="auto"/>
        <w:bottom w:val="none" w:sz="0" w:space="0" w:color="auto"/>
        <w:right w:val="none" w:sz="0" w:space="0" w:color="auto"/>
      </w:divBdr>
    </w:div>
    <w:div w:id="642738784">
      <w:marLeft w:val="480"/>
      <w:marRight w:val="0"/>
      <w:marTop w:val="0"/>
      <w:marBottom w:val="0"/>
      <w:divBdr>
        <w:top w:val="none" w:sz="0" w:space="0" w:color="auto"/>
        <w:left w:val="none" w:sz="0" w:space="0" w:color="auto"/>
        <w:bottom w:val="none" w:sz="0" w:space="0" w:color="auto"/>
        <w:right w:val="none" w:sz="0" w:space="0" w:color="auto"/>
      </w:divBdr>
    </w:div>
    <w:div w:id="642778589">
      <w:marLeft w:val="480"/>
      <w:marRight w:val="0"/>
      <w:marTop w:val="0"/>
      <w:marBottom w:val="0"/>
      <w:divBdr>
        <w:top w:val="none" w:sz="0" w:space="0" w:color="auto"/>
        <w:left w:val="none" w:sz="0" w:space="0" w:color="auto"/>
        <w:bottom w:val="none" w:sz="0" w:space="0" w:color="auto"/>
        <w:right w:val="none" w:sz="0" w:space="0" w:color="auto"/>
      </w:divBdr>
    </w:div>
    <w:div w:id="642779578">
      <w:marLeft w:val="480"/>
      <w:marRight w:val="0"/>
      <w:marTop w:val="0"/>
      <w:marBottom w:val="0"/>
      <w:divBdr>
        <w:top w:val="none" w:sz="0" w:space="0" w:color="auto"/>
        <w:left w:val="none" w:sz="0" w:space="0" w:color="auto"/>
        <w:bottom w:val="none" w:sz="0" w:space="0" w:color="auto"/>
        <w:right w:val="none" w:sz="0" w:space="0" w:color="auto"/>
      </w:divBdr>
    </w:div>
    <w:div w:id="642853094">
      <w:marLeft w:val="480"/>
      <w:marRight w:val="0"/>
      <w:marTop w:val="0"/>
      <w:marBottom w:val="0"/>
      <w:divBdr>
        <w:top w:val="none" w:sz="0" w:space="0" w:color="auto"/>
        <w:left w:val="none" w:sz="0" w:space="0" w:color="auto"/>
        <w:bottom w:val="none" w:sz="0" w:space="0" w:color="auto"/>
        <w:right w:val="none" w:sz="0" w:space="0" w:color="auto"/>
      </w:divBdr>
    </w:div>
    <w:div w:id="642854211">
      <w:marLeft w:val="480"/>
      <w:marRight w:val="0"/>
      <w:marTop w:val="0"/>
      <w:marBottom w:val="0"/>
      <w:divBdr>
        <w:top w:val="none" w:sz="0" w:space="0" w:color="auto"/>
        <w:left w:val="none" w:sz="0" w:space="0" w:color="auto"/>
        <w:bottom w:val="none" w:sz="0" w:space="0" w:color="auto"/>
        <w:right w:val="none" w:sz="0" w:space="0" w:color="auto"/>
      </w:divBdr>
    </w:div>
    <w:div w:id="642856758">
      <w:marLeft w:val="480"/>
      <w:marRight w:val="0"/>
      <w:marTop w:val="0"/>
      <w:marBottom w:val="0"/>
      <w:divBdr>
        <w:top w:val="none" w:sz="0" w:space="0" w:color="auto"/>
        <w:left w:val="none" w:sz="0" w:space="0" w:color="auto"/>
        <w:bottom w:val="none" w:sz="0" w:space="0" w:color="auto"/>
        <w:right w:val="none" w:sz="0" w:space="0" w:color="auto"/>
      </w:divBdr>
    </w:div>
    <w:div w:id="643000366">
      <w:marLeft w:val="480"/>
      <w:marRight w:val="0"/>
      <w:marTop w:val="0"/>
      <w:marBottom w:val="0"/>
      <w:divBdr>
        <w:top w:val="none" w:sz="0" w:space="0" w:color="auto"/>
        <w:left w:val="none" w:sz="0" w:space="0" w:color="auto"/>
        <w:bottom w:val="none" w:sz="0" w:space="0" w:color="auto"/>
        <w:right w:val="none" w:sz="0" w:space="0" w:color="auto"/>
      </w:divBdr>
    </w:div>
    <w:div w:id="643002420">
      <w:marLeft w:val="480"/>
      <w:marRight w:val="0"/>
      <w:marTop w:val="0"/>
      <w:marBottom w:val="0"/>
      <w:divBdr>
        <w:top w:val="none" w:sz="0" w:space="0" w:color="auto"/>
        <w:left w:val="none" w:sz="0" w:space="0" w:color="auto"/>
        <w:bottom w:val="none" w:sz="0" w:space="0" w:color="auto"/>
        <w:right w:val="none" w:sz="0" w:space="0" w:color="auto"/>
      </w:divBdr>
    </w:div>
    <w:div w:id="643048195">
      <w:marLeft w:val="480"/>
      <w:marRight w:val="0"/>
      <w:marTop w:val="0"/>
      <w:marBottom w:val="0"/>
      <w:divBdr>
        <w:top w:val="none" w:sz="0" w:space="0" w:color="auto"/>
        <w:left w:val="none" w:sz="0" w:space="0" w:color="auto"/>
        <w:bottom w:val="none" w:sz="0" w:space="0" w:color="auto"/>
        <w:right w:val="none" w:sz="0" w:space="0" w:color="auto"/>
      </w:divBdr>
    </w:div>
    <w:div w:id="643118148">
      <w:marLeft w:val="480"/>
      <w:marRight w:val="0"/>
      <w:marTop w:val="0"/>
      <w:marBottom w:val="0"/>
      <w:divBdr>
        <w:top w:val="none" w:sz="0" w:space="0" w:color="auto"/>
        <w:left w:val="none" w:sz="0" w:space="0" w:color="auto"/>
        <w:bottom w:val="none" w:sz="0" w:space="0" w:color="auto"/>
        <w:right w:val="none" w:sz="0" w:space="0" w:color="auto"/>
      </w:divBdr>
    </w:div>
    <w:div w:id="643202594">
      <w:marLeft w:val="480"/>
      <w:marRight w:val="0"/>
      <w:marTop w:val="0"/>
      <w:marBottom w:val="0"/>
      <w:divBdr>
        <w:top w:val="none" w:sz="0" w:space="0" w:color="auto"/>
        <w:left w:val="none" w:sz="0" w:space="0" w:color="auto"/>
        <w:bottom w:val="none" w:sz="0" w:space="0" w:color="auto"/>
        <w:right w:val="none" w:sz="0" w:space="0" w:color="auto"/>
      </w:divBdr>
    </w:div>
    <w:div w:id="643238471">
      <w:marLeft w:val="480"/>
      <w:marRight w:val="0"/>
      <w:marTop w:val="0"/>
      <w:marBottom w:val="0"/>
      <w:divBdr>
        <w:top w:val="none" w:sz="0" w:space="0" w:color="auto"/>
        <w:left w:val="none" w:sz="0" w:space="0" w:color="auto"/>
        <w:bottom w:val="none" w:sz="0" w:space="0" w:color="auto"/>
        <w:right w:val="none" w:sz="0" w:space="0" w:color="auto"/>
      </w:divBdr>
    </w:div>
    <w:div w:id="643239891">
      <w:marLeft w:val="480"/>
      <w:marRight w:val="0"/>
      <w:marTop w:val="0"/>
      <w:marBottom w:val="0"/>
      <w:divBdr>
        <w:top w:val="none" w:sz="0" w:space="0" w:color="auto"/>
        <w:left w:val="none" w:sz="0" w:space="0" w:color="auto"/>
        <w:bottom w:val="none" w:sz="0" w:space="0" w:color="auto"/>
        <w:right w:val="none" w:sz="0" w:space="0" w:color="auto"/>
      </w:divBdr>
    </w:div>
    <w:div w:id="643387720">
      <w:marLeft w:val="480"/>
      <w:marRight w:val="0"/>
      <w:marTop w:val="0"/>
      <w:marBottom w:val="0"/>
      <w:divBdr>
        <w:top w:val="none" w:sz="0" w:space="0" w:color="auto"/>
        <w:left w:val="none" w:sz="0" w:space="0" w:color="auto"/>
        <w:bottom w:val="none" w:sz="0" w:space="0" w:color="auto"/>
        <w:right w:val="none" w:sz="0" w:space="0" w:color="auto"/>
      </w:divBdr>
    </w:div>
    <w:div w:id="643393666">
      <w:marLeft w:val="480"/>
      <w:marRight w:val="0"/>
      <w:marTop w:val="0"/>
      <w:marBottom w:val="0"/>
      <w:divBdr>
        <w:top w:val="none" w:sz="0" w:space="0" w:color="auto"/>
        <w:left w:val="none" w:sz="0" w:space="0" w:color="auto"/>
        <w:bottom w:val="none" w:sz="0" w:space="0" w:color="auto"/>
        <w:right w:val="none" w:sz="0" w:space="0" w:color="auto"/>
      </w:divBdr>
    </w:div>
    <w:div w:id="643432505">
      <w:marLeft w:val="480"/>
      <w:marRight w:val="0"/>
      <w:marTop w:val="0"/>
      <w:marBottom w:val="0"/>
      <w:divBdr>
        <w:top w:val="none" w:sz="0" w:space="0" w:color="auto"/>
        <w:left w:val="none" w:sz="0" w:space="0" w:color="auto"/>
        <w:bottom w:val="none" w:sz="0" w:space="0" w:color="auto"/>
        <w:right w:val="none" w:sz="0" w:space="0" w:color="auto"/>
      </w:divBdr>
    </w:div>
    <w:div w:id="643580173">
      <w:marLeft w:val="480"/>
      <w:marRight w:val="0"/>
      <w:marTop w:val="0"/>
      <w:marBottom w:val="0"/>
      <w:divBdr>
        <w:top w:val="none" w:sz="0" w:space="0" w:color="auto"/>
        <w:left w:val="none" w:sz="0" w:space="0" w:color="auto"/>
        <w:bottom w:val="none" w:sz="0" w:space="0" w:color="auto"/>
        <w:right w:val="none" w:sz="0" w:space="0" w:color="auto"/>
      </w:divBdr>
    </w:div>
    <w:div w:id="643582935">
      <w:marLeft w:val="480"/>
      <w:marRight w:val="0"/>
      <w:marTop w:val="0"/>
      <w:marBottom w:val="0"/>
      <w:divBdr>
        <w:top w:val="none" w:sz="0" w:space="0" w:color="auto"/>
        <w:left w:val="none" w:sz="0" w:space="0" w:color="auto"/>
        <w:bottom w:val="none" w:sz="0" w:space="0" w:color="auto"/>
        <w:right w:val="none" w:sz="0" w:space="0" w:color="auto"/>
      </w:divBdr>
    </w:div>
    <w:div w:id="643584760">
      <w:marLeft w:val="480"/>
      <w:marRight w:val="0"/>
      <w:marTop w:val="0"/>
      <w:marBottom w:val="0"/>
      <w:divBdr>
        <w:top w:val="none" w:sz="0" w:space="0" w:color="auto"/>
        <w:left w:val="none" w:sz="0" w:space="0" w:color="auto"/>
        <w:bottom w:val="none" w:sz="0" w:space="0" w:color="auto"/>
        <w:right w:val="none" w:sz="0" w:space="0" w:color="auto"/>
      </w:divBdr>
    </w:div>
    <w:div w:id="643586940">
      <w:marLeft w:val="480"/>
      <w:marRight w:val="0"/>
      <w:marTop w:val="0"/>
      <w:marBottom w:val="0"/>
      <w:divBdr>
        <w:top w:val="none" w:sz="0" w:space="0" w:color="auto"/>
        <w:left w:val="none" w:sz="0" w:space="0" w:color="auto"/>
        <w:bottom w:val="none" w:sz="0" w:space="0" w:color="auto"/>
        <w:right w:val="none" w:sz="0" w:space="0" w:color="auto"/>
      </w:divBdr>
    </w:div>
    <w:div w:id="643586943">
      <w:marLeft w:val="480"/>
      <w:marRight w:val="0"/>
      <w:marTop w:val="0"/>
      <w:marBottom w:val="0"/>
      <w:divBdr>
        <w:top w:val="none" w:sz="0" w:space="0" w:color="auto"/>
        <w:left w:val="none" w:sz="0" w:space="0" w:color="auto"/>
        <w:bottom w:val="none" w:sz="0" w:space="0" w:color="auto"/>
        <w:right w:val="none" w:sz="0" w:space="0" w:color="auto"/>
      </w:divBdr>
    </w:div>
    <w:div w:id="643588385">
      <w:marLeft w:val="480"/>
      <w:marRight w:val="0"/>
      <w:marTop w:val="0"/>
      <w:marBottom w:val="0"/>
      <w:divBdr>
        <w:top w:val="none" w:sz="0" w:space="0" w:color="auto"/>
        <w:left w:val="none" w:sz="0" w:space="0" w:color="auto"/>
        <w:bottom w:val="none" w:sz="0" w:space="0" w:color="auto"/>
        <w:right w:val="none" w:sz="0" w:space="0" w:color="auto"/>
      </w:divBdr>
    </w:div>
    <w:div w:id="643656714">
      <w:marLeft w:val="480"/>
      <w:marRight w:val="0"/>
      <w:marTop w:val="0"/>
      <w:marBottom w:val="0"/>
      <w:divBdr>
        <w:top w:val="none" w:sz="0" w:space="0" w:color="auto"/>
        <w:left w:val="none" w:sz="0" w:space="0" w:color="auto"/>
        <w:bottom w:val="none" w:sz="0" w:space="0" w:color="auto"/>
        <w:right w:val="none" w:sz="0" w:space="0" w:color="auto"/>
      </w:divBdr>
    </w:div>
    <w:div w:id="643657090">
      <w:marLeft w:val="480"/>
      <w:marRight w:val="0"/>
      <w:marTop w:val="0"/>
      <w:marBottom w:val="0"/>
      <w:divBdr>
        <w:top w:val="none" w:sz="0" w:space="0" w:color="auto"/>
        <w:left w:val="none" w:sz="0" w:space="0" w:color="auto"/>
        <w:bottom w:val="none" w:sz="0" w:space="0" w:color="auto"/>
        <w:right w:val="none" w:sz="0" w:space="0" w:color="auto"/>
      </w:divBdr>
    </w:div>
    <w:div w:id="643658547">
      <w:marLeft w:val="480"/>
      <w:marRight w:val="0"/>
      <w:marTop w:val="0"/>
      <w:marBottom w:val="0"/>
      <w:divBdr>
        <w:top w:val="none" w:sz="0" w:space="0" w:color="auto"/>
        <w:left w:val="none" w:sz="0" w:space="0" w:color="auto"/>
        <w:bottom w:val="none" w:sz="0" w:space="0" w:color="auto"/>
        <w:right w:val="none" w:sz="0" w:space="0" w:color="auto"/>
      </w:divBdr>
    </w:div>
    <w:div w:id="643699091">
      <w:marLeft w:val="480"/>
      <w:marRight w:val="0"/>
      <w:marTop w:val="0"/>
      <w:marBottom w:val="0"/>
      <w:divBdr>
        <w:top w:val="none" w:sz="0" w:space="0" w:color="auto"/>
        <w:left w:val="none" w:sz="0" w:space="0" w:color="auto"/>
        <w:bottom w:val="none" w:sz="0" w:space="0" w:color="auto"/>
        <w:right w:val="none" w:sz="0" w:space="0" w:color="auto"/>
      </w:divBdr>
    </w:div>
    <w:div w:id="643703749">
      <w:marLeft w:val="480"/>
      <w:marRight w:val="0"/>
      <w:marTop w:val="0"/>
      <w:marBottom w:val="0"/>
      <w:divBdr>
        <w:top w:val="none" w:sz="0" w:space="0" w:color="auto"/>
        <w:left w:val="none" w:sz="0" w:space="0" w:color="auto"/>
        <w:bottom w:val="none" w:sz="0" w:space="0" w:color="auto"/>
        <w:right w:val="none" w:sz="0" w:space="0" w:color="auto"/>
      </w:divBdr>
    </w:div>
    <w:div w:id="643772894">
      <w:marLeft w:val="480"/>
      <w:marRight w:val="0"/>
      <w:marTop w:val="0"/>
      <w:marBottom w:val="0"/>
      <w:divBdr>
        <w:top w:val="none" w:sz="0" w:space="0" w:color="auto"/>
        <w:left w:val="none" w:sz="0" w:space="0" w:color="auto"/>
        <w:bottom w:val="none" w:sz="0" w:space="0" w:color="auto"/>
        <w:right w:val="none" w:sz="0" w:space="0" w:color="auto"/>
      </w:divBdr>
    </w:div>
    <w:div w:id="643777009">
      <w:marLeft w:val="480"/>
      <w:marRight w:val="0"/>
      <w:marTop w:val="0"/>
      <w:marBottom w:val="0"/>
      <w:divBdr>
        <w:top w:val="none" w:sz="0" w:space="0" w:color="auto"/>
        <w:left w:val="none" w:sz="0" w:space="0" w:color="auto"/>
        <w:bottom w:val="none" w:sz="0" w:space="0" w:color="auto"/>
        <w:right w:val="none" w:sz="0" w:space="0" w:color="auto"/>
      </w:divBdr>
    </w:div>
    <w:div w:id="643778176">
      <w:marLeft w:val="480"/>
      <w:marRight w:val="0"/>
      <w:marTop w:val="0"/>
      <w:marBottom w:val="0"/>
      <w:divBdr>
        <w:top w:val="none" w:sz="0" w:space="0" w:color="auto"/>
        <w:left w:val="none" w:sz="0" w:space="0" w:color="auto"/>
        <w:bottom w:val="none" w:sz="0" w:space="0" w:color="auto"/>
        <w:right w:val="none" w:sz="0" w:space="0" w:color="auto"/>
      </w:divBdr>
    </w:div>
    <w:div w:id="643780743">
      <w:marLeft w:val="480"/>
      <w:marRight w:val="0"/>
      <w:marTop w:val="0"/>
      <w:marBottom w:val="0"/>
      <w:divBdr>
        <w:top w:val="none" w:sz="0" w:space="0" w:color="auto"/>
        <w:left w:val="none" w:sz="0" w:space="0" w:color="auto"/>
        <w:bottom w:val="none" w:sz="0" w:space="0" w:color="auto"/>
        <w:right w:val="none" w:sz="0" w:space="0" w:color="auto"/>
      </w:divBdr>
    </w:div>
    <w:div w:id="643782145">
      <w:marLeft w:val="480"/>
      <w:marRight w:val="0"/>
      <w:marTop w:val="0"/>
      <w:marBottom w:val="0"/>
      <w:divBdr>
        <w:top w:val="none" w:sz="0" w:space="0" w:color="auto"/>
        <w:left w:val="none" w:sz="0" w:space="0" w:color="auto"/>
        <w:bottom w:val="none" w:sz="0" w:space="0" w:color="auto"/>
        <w:right w:val="none" w:sz="0" w:space="0" w:color="auto"/>
      </w:divBdr>
    </w:div>
    <w:div w:id="643855864">
      <w:marLeft w:val="480"/>
      <w:marRight w:val="0"/>
      <w:marTop w:val="0"/>
      <w:marBottom w:val="0"/>
      <w:divBdr>
        <w:top w:val="none" w:sz="0" w:space="0" w:color="auto"/>
        <w:left w:val="none" w:sz="0" w:space="0" w:color="auto"/>
        <w:bottom w:val="none" w:sz="0" w:space="0" w:color="auto"/>
        <w:right w:val="none" w:sz="0" w:space="0" w:color="auto"/>
      </w:divBdr>
    </w:div>
    <w:div w:id="643857125">
      <w:marLeft w:val="480"/>
      <w:marRight w:val="0"/>
      <w:marTop w:val="0"/>
      <w:marBottom w:val="0"/>
      <w:divBdr>
        <w:top w:val="none" w:sz="0" w:space="0" w:color="auto"/>
        <w:left w:val="none" w:sz="0" w:space="0" w:color="auto"/>
        <w:bottom w:val="none" w:sz="0" w:space="0" w:color="auto"/>
        <w:right w:val="none" w:sz="0" w:space="0" w:color="auto"/>
      </w:divBdr>
    </w:div>
    <w:div w:id="643899849">
      <w:marLeft w:val="480"/>
      <w:marRight w:val="0"/>
      <w:marTop w:val="0"/>
      <w:marBottom w:val="0"/>
      <w:divBdr>
        <w:top w:val="none" w:sz="0" w:space="0" w:color="auto"/>
        <w:left w:val="none" w:sz="0" w:space="0" w:color="auto"/>
        <w:bottom w:val="none" w:sz="0" w:space="0" w:color="auto"/>
        <w:right w:val="none" w:sz="0" w:space="0" w:color="auto"/>
      </w:divBdr>
    </w:div>
    <w:div w:id="643968141">
      <w:marLeft w:val="480"/>
      <w:marRight w:val="0"/>
      <w:marTop w:val="0"/>
      <w:marBottom w:val="0"/>
      <w:divBdr>
        <w:top w:val="none" w:sz="0" w:space="0" w:color="auto"/>
        <w:left w:val="none" w:sz="0" w:space="0" w:color="auto"/>
        <w:bottom w:val="none" w:sz="0" w:space="0" w:color="auto"/>
        <w:right w:val="none" w:sz="0" w:space="0" w:color="auto"/>
      </w:divBdr>
    </w:div>
    <w:div w:id="643968451">
      <w:marLeft w:val="480"/>
      <w:marRight w:val="0"/>
      <w:marTop w:val="0"/>
      <w:marBottom w:val="0"/>
      <w:divBdr>
        <w:top w:val="none" w:sz="0" w:space="0" w:color="auto"/>
        <w:left w:val="none" w:sz="0" w:space="0" w:color="auto"/>
        <w:bottom w:val="none" w:sz="0" w:space="0" w:color="auto"/>
        <w:right w:val="none" w:sz="0" w:space="0" w:color="auto"/>
      </w:divBdr>
    </w:div>
    <w:div w:id="643970140">
      <w:marLeft w:val="480"/>
      <w:marRight w:val="0"/>
      <w:marTop w:val="0"/>
      <w:marBottom w:val="0"/>
      <w:divBdr>
        <w:top w:val="none" w:sz="0" w:space="0" w:color="auto"/>
        <w:left w:val="none" w:sz="0" w:space="0" w:color="auto"/>
        <w:bottom w:val="none" w:sz="0" w:space="0" w:color="auto"/>
        <w:right w:val="none" w:sz="0" w:space="0" w:color="auto"/>
      </w:divBdr>
    </w:div>
    <w:div w:id="643972104">
      <w:marLeft w:val="480"/>
      <w:marRight w:val="0"/>
      <w:marTop w:val="0"/>
      <w:marBottom w:val="0"/>
      <w:divBdr>
        <w:top w:val="none" w:sz="0" w:space="0" w:color="auto"/>
        <w:left w:val="none" w:sz="0" w:space="0" w:color="auto"/>
        <w:bottom w:val="none" w:sz="0" w:space="0" w:color="auto"/>
        <w:right w:val="none" w:sz="0" w:space="0" w:color="auto"/>
      </w:divBdr>
    </w:div>
    <w:div w:id="643973729">
      <w:marLeft w:val="480"/>
      <w:marRight w:val="0"/>
      <w:marTop w:val="0"/>
      <w:marBottom w:val="0"/>
      <w:divBdr>
        <w:top w:val="none" w:sz="0" w:space="0" w:color="auto"/>
        <w:left w:val="none" w:sz="0" w:space="0" w:color="auto"/>
        <w:bottom w:val="none" w:sz="0" w:space="0" w:color="auto"/>
        <w:right w:val="none" w:sz="0" w:space="0" w:color="auto"/>
      </w:divBdr>
    </w:div>
    <w:div w:id="644042515">
      <w:marLeft w:val="480"/>
      <w:marRight w:val="0"/>
      <w:marTop w:val="0"/>
      <w:marBottom w:val="0"/>
      <w:divBdr>
        <w:top w:val="none" w:sz="0" w:space="0" w:color="auto"/>
        <w:left w:val="none" w:sz="0" w:space="0" w:color="auto"/>
        <w:bottom w:val="none" w:sz="0" w:space="0" w:color="auto"/>
        <w:right w:val="none" w:sz="0" w:space="0" w:color="auto"/>
      </w:divBdr>
    </w:div>
    <w:div w:id="644049125">
      <w:marLeft w:val="480"/>
      <w:marRight w:val="0"/>
      <w:marTop w:val="0"/>
      <w:marBottom w:val="0"/>
      <w:divBdr>
        <w:top w:val="none" w:sz="0" w:space="0" w:color="auto"/>
        <w:left w:val="none" w:sz="0" w:space="0" w:color="auto"/>
        <w:bottom w:val="none" w:sz="0" w:space="0" w:color="auto"/>
        <w:right w:val="none" w:sz="0" w:space="0" w:color="auto"/>
      </w:divBdr>
    </w:div>
    <w:div w:id="644050236">
      <w:marLeft w:val="480"/>
      <w:marRight w:val="0"/>
      <w:marTop w:val="0"/>
      <w:marBottom w:val="0"/>
      <w:divBdr>
        <w:top w:val="none" w:sz="0" w:space="0" w:color="auto"/>
        <w:left w:val="none" w:sz="0" w:space="0" w:color="auto"/>
        <w:bottom w:val="none" w:sz="0" w:space="0" w:color="auto"/>
        <w:right w:val="none" w:sz="0" w:space="0" w:color="auto"/>
      </w:divBdr>
    </w:div>
    <w:div w:id="644090686">
      <w:marLeft w:val="480"/>
      <w:marRight w:val="0"/>
      <w:marTop w:val="0"/>
      <w:marBottom w:val="0"/>
      <w:divBdr>
        <w:top w:val="none" w:sz="0" w:space="0" w:color="auto"/>
        <w:left w:val="none" w:sz="0" w:space="0" w:color="auto"/>
        <w:bottom w:val="none" w:sz="0" w:space="0" w:color="auto"/>
        <w:right w:val="none" w:sz="0" w:space="0" w:color="auto"/>
      </w:divBdr>
    </w:div>
    <w:div w:id="644117098">
      <w:marLeft w:val="480"/>
      <w:marRight w:val="0"/>
      <w:marTop w:val="0"/>
      <w:marBottom w:val="0"/>
      <w:divBdr>
        <w:top w:val="none" w:sz="0" w:space="0" w:color="auto"/>
        <w:left w:val="none" w:sz="0" w:space="0" w:color="auto"/>
        <w:bottom w:val="none" w:sz="0" w:space="0" w:color="auto"/>
        <w:right w:val="none" w:sz="0" w:space="0" w:color="auto"/>
      </w:divBdr>
    </w:div>
    <w:div w:id="644162548">
      <w:marLeft w:val="480"/>
      <w:marRight w:val="0"/>
      <w:marTop w:val="0"/>
      <w:marBottom w:val="0"/>
      <w:divBdr>
        <w:top w:val="none" w:sz="0" w:space="0" w:color="auto"/>
        <w:left w:val="none" w:sz="0" w:space="0" w:color="auto"/>
        <w:bottom w:val="none" w:sz="0" w:space="0" w:color="auto"/>
        <w:right w:val="none" w:sz="0" w:space="0" w:color="auto"/>
      </w:divBdr>
    </w:div>
    <w:div w:id="644168851">
      <w:marLeft w:val="480"/>
      <w:marRight w:val="0"/>
      <w:marTop w:val="0"/>
      <w:marBottom w:val="0"/>
      <w:divBdr>
        <w:top w:val="none" w:sz="0" w:space="0" w:color="auto"/>
        <w:left w:val="none" w:sz="0" w:space="0" w:color="auto"/>
        <w:bottom w:val="none" w:sz="0" w:space="0" w:color="auto"/>
        <w:right w:val="none" w:sz="0" w:space="0" w:color="auto"/>
      </w:divBdr>
    </w:div>
    <w:div w:id="644242003">
      <w:marLeft w:val="480"/>
      <w:marRight w:val="0"/>
      <w:marTop w:val="0"/>
      <w:marBottom w:val="0"/>
      <w:divBdr>
        <w:top w:val="none" w:sz="0" w:space="0" w:color="auto"/>
        <w:left w:val="none" w:sz="0" w:space="0" w:color="auto"/>
        <w:bottom w:val="none" w:sz="0" w:space="0" w:color="auto"/>
        <w:right w:val="none" w:sz="0" w:space="0" w:color="auto"/>
      </w:divBdr>
    </w:div>
    <w:div w:id="644286711">
      <w:marLeft w:val="480"/>
      <w:marRight w:val="0"/>
      <w:marTop w:val="0"/>
      <w:marBottom w:val="0"/>
      <w:divBdr>
        <w:top w:val="none" w:sz="0" w:space="0" w:color="auto"/>
        <w:left w:val="none" w:sz="0" w:space="0" w:color="auto"/>
        <w:bottom w:val="none" w:sz="0" w:space="0" w:color="auto"/>
        <w:right w:val="none" w:sz="0" w:space="0" w:color="auto"/>
      </w:divBdr>
    </w:div>
    <w:div w:id="644313734">
      <w:bodyDiv w:val="1"/>
      <w:marLeft w:val="0"/>
      <w:marRight w:val="0"/>
      <w:marTop w:val="0"/>
      <w:marBottom w:val="0"/>
      <w:divBdr>
        <w:top w:val="none" w:sz="0" w:space="0" w:color="auto"/>
        <w:left w:val="none" w:sz="0" w:space="0" w:color="auto"/>
        <w:bottom w:val="none" w:sz="0" w:space="0" w:color="auto"/>
        <w:right w:val="none" w:sz="0" w:space="0" w:color="auto"/>
      </w:divBdr>
    </w:div>
    <w:div w:id="644357570">
      <w:marLeft w:val="480"/>
      <w:marRight w:val="0"/>
      <w:marTop w:val="0"/>
      <w:marBottom w:val="0"/>
      <w:divBdr>
        <w:top w:val="none" w:sz="0" w:space="0" w:color="auto"/>
        <w:left w:val="none" w:sz="0" w:space="0" w:color="auto"/>
        <w:bottom w:val="none" w:sz="0" w:space="0" w:color="auto"/>
        <w:right w:val="none" w:sz="0" w:space="0" w:color="auto"/>
      </w:divBdr>
    </w:div>
    <w:div w:id="644360756">
      <w:marLeft w:val="480"/>
      <w:marRight w:val="0"/>
      <w:marTop w:val="0"/>
      <w:marBottom w:val="0"/>
      <w:divBdr>
        <w:top w:val="none" w:sz="0" w:space="0" w:color="auto"/>
        <w:left w:val="none" w:sz="0" w:space="0" w:color="auto"/>
        <w:bottom w:val="none" w:sz="0" w:space="0" w:color="auto"/>
        <w:right w:val="none" w:sz="0" w:space="0" w:color="auto"/>
      </w:divBdr>
    </w:div>
    <w:div w:id="644429490">
      <w:marLeft w:val="480"/>
      <w:marRight w:val="0"/>
      <w:marTop w:val="0"/>
      <w:marBottom w:val="0"/>
      <w:divBdr>
        <w:top w:val="none" w:sz="0" w:space="0" w:color="auto"/>
        <w:left w:val="none" w:sz="0" w:space="0" w:color="auto"/>
        <w:bottom w:val="none" w:sz="0" w:space="0" w:color="auto"/>
        <w:right w:val="none" w:sz="0" w:space="0" w:color="auto"/>
      </w:divBdr>
    </w:div>
    <w:div w:id="644435669">
      <w:marLeft w:val="480"/>
      <w:marRight w:val="0"/>
      <w:marTop w:val="0"/>
      <w:marBottom w:val="0"/>
      <w:divBdr>
        <w:top w:val="none" w:sz="0" w:space="0" w:color="auto"/>
        <w:left w:val="none" w:sz="0" w:space="0" w:color="auto"/>
        <w:bottom w:val="none" w:sz="0" w:space="0" w:color="auto"/>
        <w:right w:val="none" w:sz="0" w:space="0" w:color="auto"/>
      </w:divBdr>
    </w:div>
    <w:div w:id="644437641">
      <w:marLeft w:val="480"/>
      <w:marRight w:val="0"/>
      <w:marTop w:val="0"/>
      <w:marBottom w:val="0"/>
      <w:divBdr>
        <w:top w:val="none" w:sz="0" w:space="0" w:color="auto"/>
        <w:left w:val="none" w:sz="0" w:space="0" w:color="auto"/>
        <w:bottom w:val="none" w:sz="0" w:space="0" w:color="auto"/>
        <w:right w:val="none" w:sz="0" w:space="0" w:color="auto"/>
      </w:divBdr>
    </w:div>
    <w:div w:id="644551802">
      <w:marLeft w:val="480"/>
      <w:marRight w:val="0"/>
      <w:marTop w:val="0"/>
      <w:marBottom w:val="0"/>
      <w:divBdr>
        <w:top w:val="none" w:sz="0" w:space="0" w:color="auto"/>
        <w:left w:val="none" w:sz="0" w:space="0" w:color="auto"/>
        <w:bottom w:val="none" w:sz="0" w:space="0" w:color="auto"/>
        <w:right w:val="none" w:sz="0" w:space="0" w:color="auto"/>
      </w:divBdr>
    </w:div>
    <w:div w:id="644621874">
      <w:marLeft w:val="480"/>
      <w:marRight w:val="0"/>
      <w:marTop w:val="0"/>
      <w:marBottom w:val="0"/>
      <w:divBdr>
        <w:top w:val="none" w:sz="0" w:space="0" w:color="auto"/>
        <w:left w:val="none" w:sz="0" w:space="0" w:color="auto"/>
        <w:bottom w:val="none" w:sz="0" w:space="0" w:color="auto"/>
        <w:right w:val="none" w:sz="0" w:space="0" w:color="auto"/>
      </w:divBdr>
    </w:div>
    <w:div w:id="644697761">
      <w:marLeft w:val="480"/>
      <w:marRight w:val="0"/>
      <w:marTop w:val="0"/>
      <w:marBottom w:val="0"/>
      <w:divBdr>
        <w:top w:val="none" w:sz="0" w:space="0" w:color="auto"/>
        <w:left w:val="none" w:sz="0" w:space="0" w:color="auto"/>
        <w:bottom w:val="none" w:sz="0" w:space="0" w:color="auto"/>
        <w:right w:val="none" w:sz="0" w:space="0" w:color="auto"/>
      </w:divBdr>
    </w:div>
    <w:div w:id="644743692">
      <w:marLeft w:val="480"/>
      <w:marRight w:val="0"/>
      <w:marTop w:val="0"/>
      <w:marBottom w:val="0"/>
      <w:divBdr>
        <w:top w:val="none" w:sz="0" w:space="0" w:color="auto"/>
        <w:left w:val="none" w:sz="0" w:space="0" w:color="auto"/>
        <w:bottom w:val="none" w:sz="0" w:space="0" w:color="auto"/>
        <w:right w:val="none" w:sz="0" w:space="0" w:color="auto"/>
      </w:divBdr>
    </w:div>
    <w:div w:id="644814964">
      <w:marLeft w:val="480"/>
      <w:marRight w:val="0"/>
      <w:marTop w:val="0"/>
      <w:marBottom w:val="0"/>
      <w:divBdr>
        <w:top w:val="none" w:sz="0" w:space="0" w:color="auto"/>
        <w:left w:val="none" w:sz="0" w:space="0" w:color="auto"/>
        <w:bottom w:val="none" w:sz="0" w:space="0" w:color="auto"/>
        <w:right w:val="none" w:sz="0" w:space="0" w:color="auto"/>
      </w:divBdr>
    </w:div>
    <w:div w:id="644816109">
      <w:marLeft w:val="480"/>
      <w:marRight w:val="0"/>
      <w:marTop w:val="0"/>
      <w:marBottom w:val="0"/>
      <w:divBdr>
        <w:top w:val="none" w:sz="0" w:space="0" w:color="auto"/>
        <w:left w:val="none" w:sz="0" w:space="0" w:color="auto"/>
        <w:bottom w:val="none" w:sz="0" w:space="0" w:color="auto"/>
        <w:right w:val="none" w:sz="0" w:space="0" w:color="auto"/>
      </w:divBdr>
    </w:div>
    <w:div w:id="644892932">
      <w:marLeft w:val="480"/>
      <w:marRight w:val="0"/>
      <w:marTop w:val="0"/>
      <w:marBottom w:val="0"/>
      <w:divBdr>
        <w:top w:val="none" w:sz="0" w:space="0" w:color="auto"/>
        <w:left w:val="none" w:sz="0" w:space="0" w:color="auto"/>
        <w:bottom w:val="none" w:sz="0" w:space="0" w:color="auto"/>
        <w:right w:val="none" w:sz="0" w:space="0" w:color="auto"/>
      </w:divBdr>
    </w:div>
    <w:div w:id="644896922">
      <w:marLeft w:val="480"/>
      <w:marRight w:val="0"/>
      <w:marTop w:val="0"/>
      <w:marBottom w:val="0"/>
      <w:divBdr>
        <w:top w:val="none" w:sz="0" w:space="0" w:color="auto"/>
        <w:left w:val="none" w:sz="0" w:space="0" w:color="auto"/>
        <w:bottom w:val="none" w:sz="0" w:space="0" w:color="auto"/>
        <w:right w:val="none" w:sz="0" w:space="0" w:color="auto"/>
      </w:divBdr>
    </w:div>
    <w:div w:id="644897628">
      <w:marLeft w:val="480"/>
      <w:marRight w:val="0"/>
      <w:marTop w:val="0"/>
      <w:marBottom w:val="0"/>
      <w:divBdr>
        <w:top w:val="none" w:sz="0" w:space="0" w:color="auto"/>
        <w:left w:val="none" w:sz="0" w:space="0" w:color="auto"/>
        <w:bottom w:val="none" w:sz="0" w:space="0" w:color="auto"/>
        <w:right w:val="none" w:sz="0" w:space="0" w:color="auto"/>
      </w:divBdr>
    </w:div>
    <w:div w:id="644898757">
      <w:marLeft w:val="480"/>
      <w:marRight w:val="0"/>
      <w:marTop w:val="0"/>
      <w:marBottom w:val="0"/>
      <w:divBdr>
        <w:top w:val="none" w:sz="0" w:space="0" w:color="auto"/>
        <w:left w:val="none" w:sz="0" w:space="0" w:color="auto"/>
        <w:bottom w:val="none" w:sz="0" w:space="0" w:color="auto"/>
        <w:right w:val="none" w:sz="0" w:space="0" w:color="auto"/>
      </w:divBdr>
    </w:div>
    <w:div w:id="645008205">
      <w:marLeft w:val="480"/>
      <w:marRight w:val="0"/>
      <w:marTop w:val="0"/>
      <w:marBottom w:val="0"/>
      <w:divBdr>
        <w:top w:val="none" w:sz="0" w:space="0" w:color="auto"/>
        <w:left w:val="none" w:sz="0" w:space="0" w:color="auto"/>
        <w:bottom w:val="none" w:sz="0" w:space="0" w:color="auto"/>
        <w:right w:val="none" w:sz="0" w:space="0" w:color="auto"/>
      </w:divBdr>
    </w:div>
    <w:div w:id="645008263">
      <w:marLeft w:val="480"/>
      <w:marRight w:val="0"/>
      <w:marTop w:val="0"/>
      <w:marBottom w:val="0"/>
      <w:divBdr>
        <w:top w:val="none" w:sz="0" w:space="0" w:color="auto"/>
        <w:left w:val="none" w:sz="0" w:space="0" w:color="auto"/>
        <w:bottom w:val="none" w:sz="0" w:space="0" w:color="auto"/>
        <w:right w:val="none" w:sz="0" w:space="0" w:color="auto"/>
      </w:divBdr>
    </w:div>
    <w:div w:id="645011781">
      <w:marLeft w:val="480"/>
      <w:marRight w:val="0"/>
      <w:marTop w:val="0"/>
      <w:marBottom w:val="0"/>
      <w:divBdr>
        <w:top w:val="none" w:sz="0" w:space="0" w:color="auto"/>
        <w:left w:val="none" w:sz="0" w:space="0" w:color="auto"/>
        <w:bottom w:val="none" w:sz="0" w:space="0" w:color="auto"/>
        <w:right w:val="none" w:sz="0" w:space="0" w:color="auto"/>
      </w:divBdr>
    </w:div>
    <w:div w:id="645012063">
      <w:marLeft w:val="480"/>
      <w:marRight w:val="0"/>
      <w:marTop w:val="0"/>
      <w:marBottom w:val="0"/>
      <w:divBdr>
        <w:top w:val="none" w:sz="0" w:space="0" w:color="auto"/>
        <w:left w:val="none" w:sz="0" w:space="0" w:color="auto"/>
        <w:bottom w:val="none" w:sz="0" w:space="0" w:color="auto"/>
        <w:right w:val="none" w:sz="0" w:space="0" w:color="auto"/>
      </w:divBdr>
    </w:div>
    <w:div w:id="645013079">
      <w:marLeft w:val="480"/>
      <w:marRight w:val="0"/>
      <w:marTop w:val="0"/>
      <w:marBottom w:val="0"/>
      <w:divBdr>
        <w:top w:val="none" w:sz="0" w:space="0" w:color="auto"/>
        <w:left w:val="none" w:sz="0" w:space="0" w:color="auto"/>
        <w:bottom w:val="none" w:sz="0" w:space="0" w:color="auto"/>
        <w:right w:val="none" w:sz="0" w:space="0" w:color="auto"/>
      </w:divBdr>
    </w:div>
    <w:div w:id="645014084">
      <w:marLeft w:val="480"/>
      <w:marRight w:val="0"/>
      <w:marTop w:val="0"/>
      <w:marBottom w:val="0"/>
      <w:divBdr>
        <w:top w:val="none" w:sz="0" w:space="0" w:color="auto"/>
        <w:left w:val="none" w:sz="0" w:space="0" w:color="auto"/>
        <w:bottom w:val="none" w:sz="0" w:space="0" w:color="auto"/>
        <w:right w:val="none" w:sz="0" w:space="0" w:color="auto"/>
      </w:divBdr>
    </w:div>
    <w:div w:id="645089693">
      <w:marLeft w:val="480"/>
      <w:marRight w:val="0"/>
      <w:marTop w:val="0"/>
      <w:marBottom w:val="0"/>
      <w:divBdr>
        <w:top w:val="none" w:sz="0" w:space="0" w:color="auto"/>
        <w:left w:val="none" w:sz="0" w:space="0" w:color="auto"/>
        <w:bottom w:val="none" w:sz="0" w:space="0" w:color="auto"/>
        <w:right w:val="none" w:sz="0" w:space="0" w:color="auto"/>
      </w:divBdr>
    </w:div>
    <w:div w:id="645159964">
      <w:marLeft w:val="480"/>
      <w:marRight w:val="0"/>
      <w:marTop w:val="0"/>
      <w:marBottom w:val="0"/>
      <w:divBdr>
        <w:top w:val="none" w:sz="0" w:space="0" w:color="auto"/>
        <w:left w:val="none" w:sz="0" w:space="0" w:color="auto"/>
        <w:bottom w:val="none" w:sz="0" w:space="0" w:color="auto"/>
        <w:right w:val="none" w:sz="0" w:space="0" w:color="auto"/>
      </w:divBdr>
    </w:div>
    <w:div w:id="645281586">
      <w:marLeft w:val="480"/>
      <w:marRight w:val="0"/>
      <w:marTop w:val="0"/>
      <w:marBottom w:val="0"/>
      <w:divBdr>
        <w:top w:val="none" w:sz="0" w:space="0" w:color="auto"/>
        <w:left w:val="none" w:sz="0" w:space="0" w:color="auto"/>
        <w:bottom w:val="none" w:sz="0" w:space="0" w:color="auto"/>
        <w:right w:val="none" w:sz="0" w:space="0" w:color="auto"/>
      </w:divBdr>
    </w:div>
    <w:div w:id="645284085">
      <w:marLeft w:val="480"/>
      <w:marRight w:val="0"/>
      <w:marTop w:val="0"/>
      <w:marBottom w:val="0"/>
      <w:divBdr>
        <w:top w:val="none" w:sz="0" w:space="0" w:color="auto"/>
        <w:left w:val="none" w:sz="0" w:space="0" w:color="auto"/>
        <w:bottom w:val="none" w:sz="0" w:space="0" w:color="auto"/>
        <w:right w:val="none" w:sz="0" w:space="0" w:color="auto"/>
      </w:divBdr>
    </w:div>
    <w:div w:id="645401656">
      <w:marLeft w:val="480"/>
      <w:marRight w:val="0"/>
      <w:marTop w:val="0"/>
      <w:marBottom w:val="0"/>
      <w:divBdr>
        <w:top w:val="none" w:sz="0" w:space="0" w:color="auto"/>
        <w:left w:val="none" w:sz="0" w:space="0" w:color="auto"/>
        <w:bottom w:val="none" w:sz="0" w:space="0" w:color="auto"/>
        <w:right w:val="none" w:sz="0" w:space="0" w:color="auto"/>
      </w:divBdr>
    </w:div>
    <w:div w:id="645429614">
      <w:marLeft w:val="480"/>
      <w:marRight w:val="0"/>
      <w:marTop w:val="0"/>
      <w:marBottom w:val="0"/>
      <w:divBdr>
        <w:top w:val="none" w:sz="0" w:space="0" w:color="auto"/>
        <w:left w:val="none" w:sz="0" w:space="0" w:color="auto"/>
        <w:bottom w:val="none" w:sz="0" w:space="0" w:color="auto"/>
        <w:right w:val="none" w:sz="0" w:space="0" w:color="auto"/>
      </w:divBdr>
    </w:div>
    <w:div w:id="645476473">
      <w:marLeft w:val="480"/>
      <w:marRight w:val="0"/>
      <w:marTop w:val="0"/>
      <w:marBottom w:val="0"/>
      <w:divBdr>
        <w:top w:val="none" w:sz="0" w:space="0" w:color="auto"/>
        <w:left w:val="none" w:sz="0" w:space="0" w:color="auto"/>
        <w:bottom w:val="none" w:sz="0" w:space="0" w:color="auto"/>
        <w:right w:val="none" w:sz="0" w:space="0" w:color="auto"/>
      </w:divBdr>
    </w:div>
    <w:div w:id="645477016">
      <w:marLeft w:val="480"/>
      <w:marRight w:val="0"/>
      <w:marTop w:val="0"/>
      <w:marBottom w:val="0"/>
      <w:divBdr>
        <w:top w:val="none" w:sz="0" w:space="0" w:color="auto"/>
        <w:left w:val="none" w:sz="0" w:space="0" w:color="auto"/>
        <w:bottom w:val="none" w:sz="0" w:space="0" w:color="auto"/>
        <w:right w:val="none" w:sz="0" w:space="0" w:color="auto"/>
      </w:divBdr>
    </w:div>
    <w:div w:id="645553598">
      <w:marLeft w:val="480"/>
      <w:marRight w:val="0"/>
      <w:marTop w:val="0"/>
      <w:marBottom w:val="0"/>
      <w:divBdr>
        <w:top w:val="none" w:sz="0" w:space="0" w:color="auto"/>
        <w:left w:val="none" w:sz="0" w:space="0" w:color="auto"/>
        <w:bottom w:val="none" w:sz="0" w:space="0" w:color="auto"/>
        <w:right w:val="none" w:sz="0" w:space="0" w:color="auto"/>
      </w:divBdr>
    </w:div>
    <w:div w:id="645746985">
      <w:marLeft w:val="480"/>
      <w:marRight w:val="0"/>
      <w:marTop w:val="0"/>
      <w:marBottom w:val="0"/>
      <w:divBdr>
        <w:top w:val="none" w:sz="0" w:space="0" w:color="auto"/>
        <w:left w:val="none" w:sz="0" w:space="0" w:color="auto"/>
        <w:bottom w:val="none" w:sz="0" w:space="0" w:color="auto"/>
        <w:right w:val="none" w:sz="0" w:space="0" w:color="auto"/>
      </w:divBdr>
    </w:div>
    <w:div w:id="645747784">
      <w:marLeft w:val="480"/>
      <w:marRight w:val="0"/>
      <w:marTop w:val="0"/>
      <w:marBottom w:val="0"/>
      <w:divBdr>
        <w:top w:val="none" w:sz="0" w:space="0" w:color="auto"/>
        <w:left w:val="none" w:sz="0" w:space="0" w:color="auto"/>
        <w:bottom w:val="none" w:sz="0" w:space="0" w:color="auto"/>
        <w:right w:val="none" w:sz="0" w:space="0" w:color="auto"/>
      </w:divBdr>
    </w:div>
    <w:div w:id="645815443">
      <w:marLeft w:val="480"/>
      <w:marRight w:val="0"/>
      <w:marTop w:val="0"/>
      <w:marBottom w:val="0"/>
      <w:divBdr>
        <w:top w:val="none" w:sz="0" w:space="0" w:color="auto"/>
        <w:left w:val="none" w:sz="0" w:space="0" w:color="auto"/>
        <w:bottom w:val="none" w:sz="0" w:space="0" w:color="auto"/>
        <w:right w:val="none" w:sz="0" w:space="0" w:color="auto"/>
      </w:divBdr>
    </w:div>
    <w:div w:id="645819459">
      <w:marLeft w:val="480"/>
      <w:marRight w:val="0"/>
      <w:marTop w:val="0"/>
      <w:marBottom w:val="0"/>
      <w:divBdr>
        <w:top w:val="none" w:sz="0" w:space="0" w:color="auto"/>
        <w:left w:val="none" w:sz="0" w:space="0" w:color="auto"/>
        <w:bottom w:val="none" w:sz="0" w:space="0" w:color="auto"/>
        <w:right w:val="none" w:sz="0" w:space="0" w:color="auto"/>
      </w:divBdr>
    </w:div>
    <w:div w:id="645820002">
      <w:marLeft w:val="480"/>
      <w:marRight w:val="0"/>
      <w:marTop w:val="0"/>
      <w:marBottom w:val="0"/>
      <w:divBdr>
        <w:top w:val="none" w:sz="0" w:space="0" w:color="auto"/>
        <w:left w:val="none" w:sz="0" w:space="0" w:color="auto"/>
        <w:bottom w:val="none" w:sz="0" w:space="0" w:color="auto"/>
        <w:right w:val="none" w:sz="0" w:space="0" w:color="auto"/>
      </w:divBdr>
    </w:div>
    <w:div w:id="645860820">
      <w:marLeft w:val="480"/>
      <w:marRight w:val="0"/>
      <w:marTop w:val="0"/>
      <w:marBottom w:val="0"/>
      <w:divBdr>
        <w:top w:val="none" w:sz="0" w:space="0" w:color="auto"/>
        <w:left w:val="none" w:sz="0" w:space="0" w:color="auto"/>
        <w:bottom w:val="none" w:sz="0" w:space="0" w:color="auto"/>
        <w:right w:val="none" w:sz="0" w:space="0" w:color="auto"/>
      </w:divBdr>
    </w:div>
    <w:div w:id="645861152">
      <w:marLeft w:val="480"/>
      <w:marRight w:val="0"/>
      <w:marTop w:val="0"/>
      <w:marBottom w:val="0"/>
      <w:divBdr>
        <w:top w:val="none" w:sz="0" w:space="0" w:color="auto"/>
        <w:left w:val="none" w:sz="0" w:space="0" w:color="auto"/>
        <w:bottom w:val="none" w:sz="0" w:space="0" w:color="auto"/>
        <w:right w:val="none" w:sz="0" w:space="0" w:color="auto"/>
      </w:divBdr>
    </w:div>
    <w:div w:id="645863239">
      <w:marLeft w:val="480"/>
      <w:marRight w:val="0"/>
      <w:marTop w:val="0"/>
      <w:marBottom w:val="0"/>
      <w:divBdr>
        <w:top w:val="none" w:sz="0" w:space="0" w:color="auto"/>
        <w:left w:val="none" w:sz="0" w:space="0" w:color="auto"/>
        <w:bottom w:val="none" w:sz="0" w:space="0" w:color="auto"/>
        <w:right w:val="none" w:sz="0" w:space="0" w:color="auto"/>
      </w:divBdr>
    </w:div>
    <w:div w:id="646009748">
      <w:marLeft w:val="480"/>
      <w:marRight w:val="0"/>
      <w:marTop w:val="0"/>
      <w:marBottom w:val="0"/>
      <w:divBdr>
        <w:top w:val="none" w:sz="0" w:space="0" w:color="auto"/>
        <w:left w:val="none" w:sz="0" w:space="0" w:color="auto"/>
        <w:bottom w:val="none" w:sz="0" w:space="0" w:color="auto"/>
        <w:right w:val="none" w:sz="0" w:space="0" w:color="auto"/>
      </w:divBdr>
    </w:div>
    <w:div w:id="646082693">
      <w:marLeft w:val="480"/>
      <w:marRight w:val="0"/>
      <w:marTop w:val="0"/>
      <w:marBottom w:val="0"/>
      <w:divBdr>
        <w:top w:val="none" w:sz="0" w:space="0" w:color="auto"/>
        <w:left w:val="none" w:sz="0" w:space="0" w:color="auto"/>
        <w:bottom w:val="none" w:sz="0" w:space="0" w:color="auto"/>
        <w:right w:val="none" w:sz="0" w:space="0" w:color="auto"/>
      </w:divBdr>
    </w:div>
    <w:div w:id="646083940">
      <w:marLeft w:val="480"/>
      <w:marRight w:val="0"/>
      <w:marTop w:val="0"/>
      <w:marBottom w:val="0"/>
      <w:divBdr>
        <w:top w:val="none" w:sz="0" w:space="0" w:color="auto"/>
        <w:left w:val="none" w:sz="0" w:space="0" w:color="auto"/>
        <w:bottom w:val="none" w:sz="0" w:space="0" w:color="auto"/>
        <w:right w:val="none" w:sz="0" w:space="0" w:color="auto"/>
      </w:divBdr>
    </w:div>
    <w:div w:id="646131413">
      <w:marLeft w:val="480"/>
      <w:marRight w:val="0"/>
      <w:marTop w:val="0"/>
      <w:marBottom w:val="0"/>
      <w:divBdr>
        <w:top w:val="none" w:sz="0" w:space="0" w:color="auto"/>
        <w:left w:val="none" w:sz="0" w:space="0" w:color="auto"/>
        <w:bottom w:val="none" w:sz="0" w:space="0" w:color="auto"/>
        <w:right w:val="none" w:sz="0" w:space="0" w:color="auto"/>
      </w:divBdr>
    </w:div>
    <w:div w:id="646200588">
      <w:marLeft w:val="480"/>
      <w:marRight w:val="0"/>
      <w:marTop w:val="0"/>
      <w:marBottom w:val="0"/>
      <w:divBdr>
        <w:top w:val="none" w:sz="0" w:space="0" w:color="auto"/>
        <w:left w:val="none" w:sz="0" w:space="0" w:color="auto"/>
        <w:bottom w:val="none" w:sz="0" w:space="0" w:color="auto"/>
        <w:right w:val="none" w:sz="0" w:space="0" w:color="auto"/>
      </w:divBdr>
    </w:div>
    <w:div w:id="646207822">
      <w:marLeft w:val="480"/>
      <w:marRight w:val="0"/>
      <w:marTop w:val="0"/>
      <w:marBottom w:val="0"/>
      <w:divBdr>
        <w:top w:val="none" w:sz="0" w:space="0" w:color="auto"/>
        <w:left w:val="none" w:sz="0" w:space="0" w:color="auto"/>
        <w:bottom w:val="none" w:sz="0" w:space="0" w:color="auto"/>
        <w:right w:val="none" w:sz="0" w:space="0" w:color="auto"/>
      </w:divBdr>
    </w:div>
    <w:div w:id="646209565">
      <w:marLeft w:val="480"/>
      <w:marRight w:val="0"/>
      <w:marTop w:val="0"/>
      <w:marBottom w:val="0"/>
      <w:divBdr>
        <w:top w:val="none" w:sz="0" w:space="0" w:color="auto"/>
        <w:left w:val="none" w:sz="0" w:space="0" w:color="auto"/>
        <w:bottom w:val="none" w:sz="0" w:space="0" w:color="auto"/>
        <w:right w:val="none" w:sz="0" w:space="0" w:color="auto"/>
      </w:divBdr>
    </w:div>
    <w:div w:id="646209912">
      <w:marLeft w:val="480"/>
      <w:marRight w:val="0"/>
      <w:marTop w:val="0"/>
      <w:marBottom w:val="0"/>
      <w:divBdr>
        <w:top w:val="none" w:sz="0" w:space="0" w:color="auto"/>
        <w:left w:val="none" w:sz="0" w:space="0" w:color="auto"/>
        <w:bottom w:val="none" w:sz="0" w:space="0" w:color="auto"/>
        <w:right w:val="none" w:sz="0" w:space="0" w:color="auto"/>
      </w:divBdr>
    </w:div>
    <w:div w:id="646277643">
      <w:marLeft w:val="480"/>
      <w:marRight w:val="0"/>
      <w:marTop w:val="0"/>
      <w:marBottom w:val="0"/>
      <w:divBdr>
        <w:top w:val="none" w:sz="0" w:space="0" w:color="auto"/>
        <w:left w:val="none" w:sz="0" w:space="0" w:color="auto"/>
        <w:bottom w:val="none" w:sz="0" w:space="0" w:color="auto"/>
        <w:right w:val="none" w:sz="0" w:space="0" w:color="auto"/>
      </w:divBdr>
    </w:div>
    <w:div w:id="646281055">
      <w:marLeft w:val="480"/>
      <w:marRight w:val="0"/>
      <w:marTop w:val="0"/>
      <w:marBottom w:val="0"/>
      <w:divBdr>
        <w:top w:val="none" w:sz="0" w:space="0" w:color="auto"/>
        <w:left w:val="none" w:sz="0" w:space="0" w:color="auto"/>
        <w:bottom w:val="none" w:sz="0" w:space="0" w:color="auto"/>
        <w:right w:val="none" w:sz="0" w:space="0" w:color="auto"/>
      </w:divBdr>
    </w:div>
    <w:div w:id="646282975">
      <w:marLeft w:val="480"/>
      <w:marRight w:val="0"/>
      <w:marTop w:val="0"/>
      <w:marBottom w:val="0"/>
      <w:divBdr>
        <w:top w:val="none" w:sz="0" w:space="0" w:color="auto"/>
        <w:left w:val="none" w:sz="0" w:space="0" w:color="auto"/>
        <w:bottom w:val="none" w:sz="0" w:space="0" w:color="auto"/>
        <w:right w:val="none" w:sz="0" w:space="0" w:color="auto"/>
      </w:divBdr>
    </w:div>
    <w:div w:id="646323340">
      <w:marLeft w:val="480"/>
      <w:marRight w:val="0"/>
      <w:marTop w:val="0"/>
      <w:marBottom w:val="0"/>
      <w:divBdr>
        <w:top w:val="none" w:sz="0" w:space="0" w:color="auto"/>
        <w:left w:val="none" w:sz="0" w:space="0" w:color="auto"/>
        <w:bottom w:val="none" w:sz="0" w:space="0" w:color="auto"/>
        <w:right w:val="none" w:sz="0" w:space="0" w:color="auto"/>
      </w:divBdr>
    </w:div>
    <w:div w:id="646326052">
      <w:marLeft w:val="480"/>
      <w:marRight w:val="0"/>
      <w:marTop w:val="0"/>
      <w:marBottom w:val="0"/>
      <w:divBdr>
        <w:top w:val="none" w:sz="0" w:space="0" w:color="auto"/>
        <w:left w:val="none" w:sz="0" w:space="0" w:color="auto"/>
        <w:bottom w:val="none" w:sz="0" w:space="0" w:color="auto"/>
        <w:right w:val="none" w:sz="0" w:space="0" w:color="auto"/>
      </w:divBdr>
    </w:div>
    <w:div w:id="646398106">
      <w:marLeft w:val="480"/>
      <w:marRight w:val="0"/>
      <w:marTop w:val="0"/>
      <w:marBottom w:val="0"/>
      <w:divBdr>
        <w:top w:val="none" w:sz="0" w:space="0" w:color="auto"/>
        <w:left w:val="none" w:sz="0" w:space="0" w:color="auto"/>
        <w:bottom w:val="none" w:sz="0" w:space="0" w:color="auto"/>
        <w:right w:val="none" w:sz="0" w:space="0" w:color="auto"/>
      </w:divBdr>
    </w:div>
    <w:div w:id="646471899">
      <w:marLeft w:val="480"/>
      <w:marRight w:val="0"/>
      <w:marTop w:val="0"/>
      <w:marBottom w:val="0"/>
      <w:divBdr>
        <w:top w:val="none" w:sz="0" w:space="0" w:color="auto"/>
        <w:left w:val="none" w:sz="0" w:space="0" w:color="auto"/>
        <w:bottom w:val="none" w:sz="0" w:space="0" w:color="auto"/>
        <w:right w:val="none" w:sz="0" w:space="0" w:color="auto"/>
      </w:divBdr>
    </w:div>
    <w:div w:id="646516869">
      <w:marLeft w:val="480"/>
      <w:marRight w:val="0"/>
      <w:marTop w:val="0"/>
      <w:marBottom w:val="0"/>
      <w:divBdr>
        <w:top w:val="none" w:sz="0" w:space="0" w:color="auto"/>
        <w:left w:val="none" w:sz="0" w:space="0" w:color="auto"/>
        <w:bottom w:val="none" w:sz="0" w:space="0" w:color="auto"/>
        <w:right w:val="none" w:sz="0" w:space="0" w:color="auto"/>
      </w:divBdr>
    </w:div>
    <w:div w:id="646517781">
      <w:marLeft w:val="480"/>
      <w:marRight w:val="0"/>
      <w:marTop w:val="0"/>
      <w:marBottom w:val="0"/>
      <w:divBdr>
        <w:top w:val="none" w:sz="0" w:space="0" w:color="auto"/>
        <w:left w:val="none" w:sz="0" w:space="0" w:color="auto"/>
        <w:bottom w:val="none" w:sz="0" w:space="0" w:color="auto"/>
        <w:right w:val="none" w:sz="0" w:space="0" w:color="auto"/>
      </w:divBdr>
    </w:div>
    <w:div w:id="646518558">
      <w:marLeft w:val="480"/>
      <w:marRight w:val="0"/>
      <w:marTop w:val="0"/>
      <w:marBottom w:val="0"/>
      <w:divBdr>
        <w:top w:val="none" w:sz="0" w:space="0" w:color="auto"/>
        <w:left w:val="none" w:sz="0" w:space="0" w:color="auto"/>
        <w:bottom w:val="none" w:sz="0" w:space="0" w:color="auto"/>
        <w:right w:val="none" w:sz="0" w:space="0" w:color="auto"/>
      </w:divBdr>
    </w:div>
    <w:div w:id="646521510">
      <w:marLeft w:val="480"/>
      <w:marRight w:val="0"/>
      <w:marTop w:val="0"/>
      <w:marBottom w:val="0"/>
      <w:divBdr>
        <w:top w:val="none" w:sz="0" w:space="0" w:color="auto"/>
        <w:left w:val="none" w:sz="0" w:space="0" w:color="auto"/>
        <w:bottom w:val="none" w:sz="0" w:space="0" w:color="auto"/>
        <w:right w:val="none" w:sz="0" w:space="0" w:color="auto"/>
      </w:divBdr>
    </w:div>
    <w:div w:id="646588702">
      <w:marLeft w:val="480"/>
      <w:marRight w:val="0"/>
      <w:marTop w:val="0"/>
      <w:marBottom w:val="0"/>
      <w:divBdr>
        <w:top w:val="none" w:sz="0" w:space="0" w:color="auto"/>
        <w:left w:val="none" w:sz="0" w:space="0" w:color="auto"/>
        <w:bottom w:val="none" w:sz="0" w:space="0" w:color="auto"/>
        <w:right w:val="none" w:sz="0" w:space="0" w:color="auto"/>
      </w:divBdr>
    </w:div>
    <w:div w:id="646591741">
      <w:marLeft w:val="480"/>
      <w:marRight w:val="0"/>
      <w:marTop w:val="0"/>
      <w:marBottom w:val="0"/>
      <w:divBdr>
        <w:top w:val="none" w:sz="0" w:space="0" w:color="auto"/>
        <w:left w:val="none" w:sz="0" w:space="0" w:color="auto"/>
        <w:bottom w:val="none" w:sz="0" w:space="0" w:color="auto"/>
        <w:right w:val="none" w:sz="0" w:space="0" w:color="auto"/>
      </w:divBdr>
    </w:div>
    <w:div w:id="646663811">
      <w:marLeft w:val="480"/>
      <w:marRight w:val="0"/>
      <w:marTop w:val="0"/>
      <w:marBottom w:val="0"/>
      <w:divBdr>
        <w:top w:val="none" w:sz="0" w:space="0" w:color="auto"/>
        <w:left w:val="none" w:sz="0" w:space="0" w:color="auto"/>
        <w:bottom w:val="none" w:sz="0" w:space="0" w:color="auto"/>
        <w:right w:val="none" w:sz="0" w:space="0" w:color="auto"/>
      </w:divBdr>
    </w:div>
    <w:div w:id="646669351">
      <w:marLeft w:val="480"/>
      <w:marRight w:val="0"/>
      <w:marTop w:val="0"/>
      <w:marBottom w:val="0"/>
      <w:divBdr>
        <w:top w:val="none" w:sz="0" w:space="0" w:color="auto"/>
        <w:left w:val="none" w:sz="0" w:space="0" w:color="auto"/>
        <w:bottom w:val="none" w:sz="0" w:space="0" w:color="auto"/>
        <w:right w:val="none" w:sz="0" w:space="0" w:color="auto"/>
      </w:divBdr>
    </w:div>
    <w:div w:id="646713542">
      <w:marLeft w:val="480"/>
      <w:marRight w:val="0"/>
      <w:marTop w:val="0"/>
      <w:marBottom w:val="0"/>
      <w:divBdr>
        <w:top w:val="none" w:sz="0" w:space="0" w:color="auto"/>
        <w:left w:val="none" w:sz="0" w:space="0" w:color="auto"/>
        <w:bottom w:val="none" w:sz="0" w:space="0" w:color="auto"/>
        <w:right w:val="none" w:sz="0" w:space="0" w:color="auto"/>
      </w:divBdr>
    </w:div>
    <w:div w:id="646714658">
      <w:marLeft w:val="480"/>
      <w:marRight w:val="0"/>
      <w:marTop w:val="0"/>
      <w:marBottom w:val="0"/>
      <w:divBdr>
        <w:top w:val="none" w:sz="0" w:space="0" w:color="auto"/>
        <w:left w:val="none" w:sz="0" w:space="0" w:color="auto"/>
        <w:bottom w:val="none" w:sz="0" w:space="0" w:color="auto"/>
        <w:right w:val="none" w:sz="0" w:space="0" w:color="auto"/>
      </w:divBdr>
    </w:div>
    <w:div w:id="646740559">
      <w:marLeft w:val="480"/>
      <w:marRight w:val="0"/>
      <w:marTop w:val="0"/>
      <w:marBottom w:val="0"/>
      <w:divBdr>
        <w:top w:val="none" w:sz="0" w:space="0" w:color="auto"/>
        <w:left w:val="none" w:sz="0" w:space="0" w:color="auto"/>
        <w:bottom w:val="none" w:sz="0" w:space="0" w:color="auto"/>
        <w:right w:val="none" w:sz="0" w:space="0" w:color="auto"/>
      </w:divBdr>
    </w:div>
    <w:div w:id="646781812">
      <w:marLeft w:val="480"/>
      <w:marRight w:val="0"/>
      <w:marTop w:val="0"/>
      <w:marBottom w:val="0"/>
      <w:divBdr>
        <w:top w:val="none" w:sz="0" w:space="0" w:color="auto"/>
        <w:left w:val="none" w:sz="0" w:space="0" w:color="auto"/>
        <w:bottom w:val="none" w:sz="0" w:space="0" w:color="auto"/>
        <w:right w:val="none" w:sz="0" w:space="0" w:color="auto"/>
      </w:divBdr>
    </w:div>
    <w:div w:id="646787716">
      <w:marLeft w:val="480"/>
      <w:marRight w:val="0"/>
      <w:marTop w:val="0"/>
      <w:marBottom w:val="0"/>
      <w:divBdr>
        <w:top w:val="none" w:sz="0" w:space="0" w:color="auto"/>
        <w:left w:val="none" w:sz="0" w:space="0" w:color="auto"/>
        <w:bottom w:val="none" w:sz="0" w:space="0" w:color="auto"/>
        <w:right w:val="none" w:sz="0" w:space="0" w:color="auto"/>
      </w:divBdr>
    </w:div>
    <w:div w:id="646860830">
      <w:marLeft w:val="480"/>
      <w:marRight w:val="0"/>
      <w:marTop w:val="0"/>
      <w:marBottom w:val="0"/>
      <w:divBdr>
        <w:top w:val="none" w:sz="0" w:space="0" w:color="auto"/>
        <w:left w:val="none" w:sz="0" w:space="0" w:color="auto"/>
        <w:bottom w:val="none" w:sz="0" w:space="0" w:color="auto"/>
        <w:right w:val="none" w:sz="0" w:space="0" w:color="auto"/>
      </w:divBdr>
    </w:div>
    <w:div w:id="646907573">
      <w:marLeft w:val="480"/>
      <w:marRight w:val="0"/>
      <w:marTop w:val="0"/>
      <w:marBottom w:val="0"/>
      <w:divBdr>
        <w:top w:val="none" w:sz="0" w:space="0" w:color="auto"/>
        <w:left w:val="none" w:sz="0" w:space="0" w:color="auto"/>
        <w:bottom w:val="none" w:sz="0" w:space="0" w:color="auto"/>
        <w:right w:val="none" w:sz="0" w:space="0" w:color="auto"/>
      </w:divBdr>
    </w:div>
    <w:div w:id="646931900">
      <w:marLeft w:val="480"/>
      <w:marRight w:val="0"/>
      <w:marTop w:val="0"/>
      <w:marBottom w:val="0"/>
      <w:divBdr>
        <w:top w:val="none" w:sz="0" w:space="0" w:color="auto"/>
        <w:left w:val="none" w:sz="0" w:space="0" w:color="auto"/>
        <w:bottom w:val="none" w:sz="0" w:space="0" w:color="auto"/>
        <w:right w:val="none" w:sz="0" w:space="0" w:color="auto"/>
      </w:divBdr>
    </w:div>
    <w:div w:id="646937905">
      <w:marLeft w:val="480"/>
      <w:marRight w:val="0"/>
      <w:marTop w:val="0"/>
      <w:marBottom w:val="0"/>
      <w:divBdr>
        <w:top w:val="none" w:sz="0" w:space="0" w:color="auto"/>
        <w:left w:val="none" w:sz="0" w:space="0" w:color="auto"/>
        <w:bottom w:val="none" w:sz="0" w:space="0" w:color="auto"/>
        <w:right w:val="none" w:sz="0" w:space="0" w:color="auto"/>
      </w:divBdr>
    </w:div>
    <w:div w:id="646979964">
      <w:marLeft w:val="480"/>
      <w:marRight w:val="0"/>
      <w:marTop w:val="0"/>
      <w:marBottom w:val="0"/>
      <w:divBdr>
        <w:top w:val="none" w:sz="0" w:space="0" w:color="auto"/>
        <w:left w:val="none" w:sz="0" w:space="0" w:color="auto"/>
        <w:bottom w:val="none" w:sz="0" w:space="0" w:color="auto"/>
        <w:right w:val="none" w:sz="0" w:space="0" w:color="auto"/>
      </w:divBdr>
    </w:div>
    <w:div w:id="647049436">
      <w:marLeft w:val="480"/>
      <w:marRight w:val="0"/>
      <w:marTop w:val="0"/>
      <w:marBottom w:val="0"/>
      <w:divBdr>
        <w:top w:val="none" w:sz="0" w:space="0" w:color="auto"/>
        <w:left w:val="none" w:sz="0" w:space="0" w:color="auto"/>
        <w:bottom w:val="none" w:sz="0" w:space="0" w:color="auto"/>
        <w:right w:val="none" w:sz="0" w:space="0" w:color="auto"/>
      </w:divBdr>
    </w:div>
    <w:div w:id="647049890">
      <w:marLeft w:val="480"/>
      <w:marRight w:val="0"/>
      <w:marTop w:val="0"/>
      <w:marBottom w:val="0"/>
      <w:divBdr>
        <w:top w:val="none" w:sz="0" w:space="0" w:color="auto"/>
        <w:left w:val="none" w:sz="0" w:space="0" w:color="auto"/>
        <w:bottom w:val="none" w:sz="0" w:space="0" w:color="auto"/>
        <w:right w:val="none" w:sz="0" w:space="0" w:color="auto"/>
      </w:divBdr>
    </w:div>
    <w:div w:id="647057071">
      <w:marLeft w:val="480"/>
      <w:marRight w:val="0"/>
      <w:marTop w:val="0"/>
      <w:marBottom w:val="0"/>
      <w:divBdr>
        <w:top w:val="none" w:sz="0" w:space="0" w:color="auto"/>
        <w:left w:val="none" w:sz="0" w:space="0" w:color="auto"/>
        <w:bottom w:val="none" w:sz="0" w:space="0" w:color="auto"/>
        <w:right w:val="none" w:sz="0" w:space="0" w:color="auto"/>
      </w:divBdr>
    </w:div>
    <w:div w:id="647171907">
      <w:marLeft w:val="480"/>
      <w:marRight w:val="0"/>
      <w:marTop w:val="0"/>
      <w:marBottom w:val="0"/>
      <w:divBdr>
        <w:top w:val="none" w:sz="0" w:space="0" w:color="auto"/>
        <w:left w:val="none" w:sz="0" w:space="0" w:color="auto"/>
        <w:bottom w:val="none" w:sz="0" w:space="0" w:color="auto"/>
        <w:right w:val="none" w:sz="0" w:space="0" w:color="auto"/>
      </w:divBdr>
    </w:div>
    <w:div w:id="647174167">
      <w:marLeft w:val="480"/>
      <w:marRight w:val="0"/>
      <w:marTop w:val="0"/>
      <w:marBottom w:val="0"/>
      <w:divBdr>
        <w:top w:val="none" w:sz="0" w:space="0" w:color="auto"/>
        <w:left w:val="none" w:sz="0" w:space="0" w:color="auto"/>
        <w:bottom w:val="none" w:sz="0" w:space="0" w:color="auto"/>
        <w:right w:val="none" w:sz="0" w:space="0" w:color="auto"/>
      </w:divBdr>
    </w:div>
    <w:div w:id="647174769">
      <w:marLeft w:val="480"/>
      <w:marRight w:val="0"/>
      <w:marTop w:val="0"/>
      <w:marBottom w:val="0"/>
      <w:divBdr>
        <w:top w:val="none" w:sz="0" w:space="0" w:color="auto"/>
        <w:left w:val="none" w:sz="0" w:space="0" w:color="auto"/>
        <w:bottom w:val="none" w:sz="0" w:space="0" w:color="auto"/>
        <w:right w:val="none" w:sz="0" w:space="0" w:color="auto"/>
      </w:divBdr>
    </w:div>
    <w:div w:id="647318304">
      <w:marLeft w:val="480"/>
      <w:marRight w:val="0"/>
      <w:marTop w:val="0"/>
      <w:marBottom w:val="0"/>
      <w:divBdr>
        <w:top w:val="none" w:sz="0" w:space="0" w:color="auto"/>
        <w:left w:val="none" w:sz="0" w:space="0" w:color="auto"/>
        <w:bottom w:val="none" w:sz="0" w:space="0" w:color="auto"/>
        <w:right w:val="none" w:sz="0" w:space="0" w:color="auto"/>
      </w:divBdr>
    </w:div>
    <w:div w:id="647364640">
      <w:marLeft w:val="480"/>
      <w:marRight w:val="0"/>
      <w:marTop w:val="0"/>
      <w:marBottom w:val="0"/>
      <w:divBdr>
        <w:top w:val="none" w:sz="0" w:space="0" w:color="auto"/>
        <w:left w:val="none" w:sz="0" w:space="0" w:color="auto"/>
        <w:bottom w:val="none" w:sz="0" w:space="0" w:color="auto"/>
        <w:right w:val="none" w:sz="0" w:space="0" w:color="auto"/>
      </w:divBdr>
    </w:div>
    <w:div w:id="647367628">
      <w:marLeft w:val="480"/>
      <w:marRight w:val="0"/>
      <w:marTop w:val="0"/>
      <w:marBottom w:val="0"/>
      <w:divBdr>
        <w:top w:val="none" w:sz="0" w:space="0" w:color="auto"/>
        <w:left w:val="none" w:sz="0" w:space="0" w:color="auto"/>
        <w:bottom w:val="none" w:sz="0" w:space="0" w:color="auto"/>
        <w:right w:val="none" w:sz="0" w:space="0" w:color="auto"/>
      </w:divBdr>
    </w:div>
    <w:div w:id="647369593">
      <w:marLeft w:val="480"/>
      <w:marRight w:val="0"/>
      <w:marTop w:val="0"/>
      <w:marBottom w:val="0"/>
      <w:divBdr>
        <w:top w:val="none" w:sz="0" w:space="0" w:color="auto"/>
        <w:left w:val="none" w:sz="0" w:space="0" w:color="auto"/>
        <w:bottom w:val="none" w:sz="0" w:space="0" w:color="auto"/>
        <w:right w:val="none" w:sz="0" w:space="0" w:color="auto"/>
      </w:divBdr>
    </w:div>
    <w:div w:id="647516491">
      <w:marLeft w:val="480"/>
      <w:marRight w:val="0"/>
      <w:marTop w:val="0"/>
      <w:marBottom w:val="0"/>
      <w:divBdr>
        <w:top w:val="none" w:sz="0" w:space="0" w:color="auto"/>
        <w:left w:val="none" w:sz="0" w:space="0" w:color="auto"/>
        <w:bottom w:val="none" w:sz="0" w:space="0" w:color="auto"/>
        <w:right w:val="none" w:sz="0" w:space="0" w:color="auto"/>
      </w:divBdr>
    </w:div>
    <w:div w:id="647588776">
      <w:marLeft w:val="480"/>
      <w:marRight w:val="0"/>
      <w:marTop w:val="0"/>
      <w:marBottom w:val="0"/>
      <w:divBdr>
        <w:top w:val="none" w:sz="0" w:space="0" w:color="auto"/>
        <w:left w:val="none" w:sz="0" w:space="0" w:color="auto"/>
        <w:bottom w:val="none" w:sz="0" w:space="0" w:color="auto"/>
        <w:right w:val="none" w:sz="0" w:space="0" w:color="auto"/>
      </w:divBdr>
    </w:div>
    <w:div w:id="647590088">
      <w:marLeft w:val="480"/>
      <w:marRight w:val="0"/>
      <w:marTop w:val="0"/>
      <w:marBottom w:val="0"/>
      <w:divBdr>
        <w:top w:val="none" w:sz="0" w:space="0" w:color="auto"/>
        <w:left w:val="none" w:sz="0" w:space="0" w:color="auto"/>
        <w:bottom w:val="none" w:sz="0" w:space="0" w:color="auto"/>
        <w:right w:val="none" w:sz="0" w:space="0" w:color="auto"/>
      </w:divBdr>
    </w:div>
    <w:div w:id="647591848">
      <w:marLeft w:val="480"/>
      <w:marRight w:val="0"/>
      <w:marTop w:val="0"/>
      <w:marBottom w:val="0"/>
      <w:divBdr>
        <w:top w:val="none" w:sz="0" w:space="0" w:color="auto"/>
        <w:left w:val="none" w:sz="0" w:space="0" w:color="auto"/>
        <w:bottom w:val="none" w:sz="0" w:space="0" w:color="auto"/>
        <w:right w:val="none" w:sz="0" w:space="0" w:color="auto"/>
      </w:divBdr>
    </w:div>
    <w:div w:id="647592101">
      <w:marLeft w:val="480"/>
      <w:marRight w:val="0"/>
      <w:marTop w:val="0"/>
      <w:marBottom w:val="0"/>
      <w:divBdr>
        <w:top w:val="none" w:sz="0" w:space="0" w:color="auto"/>
        <w:left w:val="none" w:sz="0" w:space="0" w:color="auto"/>
        <w:bottom w:val="none" w:sz="0" w:space="0" w:color="auto"/>
        <w:right w:val="none" w:sz="0" w:space="0" w:color="auto"/>
      </w:divBdr>
    </w:div>
    <w:div w:id="647632335">
      <w:marLeft w:val="480"/>
      <w:marRight w:val="0"/>
      <w:marTop w:val="0"/>
      <w:marBottom w:val="0"/>
      <w:divBdr>
        <w:top w:val="none" w:sz="0" w:space="0" w:color="auto"/>
        <w:left w:val="none" w:sz="0" w:space="0" w:color="auto"/>
        <w:bottom w:val="none" w:sz="0" w:space="0" w:color="auto"/>
        <w:right w:val="none" w:sz="0" w:space="0" w:color="auto"/>
      </w:divBdr>
    </w:div>
    <w:div w:id="647635366">
      <w:marLeft w:val="480"/>
      <w:marRight w:val="0"/>
      <w:marTop w:val="0"/>
      <w:marBottom w:val="0"/>
      <w:divBdr>
        <w:top w:val="none" w:sz="0" w:space="0" w:color="auto"/>
        <w:left w:val="none" w:sz="0" w:space="0" w:color="auto"/>
        <w:bottom w:val="none" w:sz="0" w:space="0" w:color="auto"/>
        <w:right w:val="none" w:sz="0" w:space="0" w:color="auto"/>
      </w:divBdr>
    </w:div>
    <w:div w:id="647711476">
      <w:marLeft w:val="480"/>
      <w:marRight w:val="0"/>
      <w:marTop w:val="0"/>
      <w:marBottom w:val="0"/>
      <w:divBdr>
        <w:top w:val="none" w:sz="0" w:space="0" w:color="auto"/>
        <w:left w:val="none" w:sz="0" w:space="0" w:color="auto"/>
        <w:bottom w:val="none" w:sz="0" w:space="0" w:color="auto"/>
        <w:right w:val="none" w:sz="0" w:space="0" w:color="auto"/>
      </w:divBdr>
    </w:div>
    <w:div w:id="647714107">
      <w:marLeft w:val="480"/>
      <w:marRight w:val="0"/>
      <w:marTop w:val="0"/>
      <w:marBottom w:val="0"/>
      <w:divBdr>
        <w:top w:val="none" w:sz="0" w:space="0" w:color="auto"/>
        <w:left w:val="none" w:sz="0" w:space="0" w:color="auto"/>
        <w:bottom w:val="none" w:sz="0" w:space="0" w:color="auto"/>
        <w:right w:val="none" w:sz="0" w:space="0" w:color="auto"/>
      </w:divBdr>
    </w:div>
    <w:div w:id="647786560">
      <w:marLeft w:val="480"/>
      <w:marRight w:val="0"/>
      <w:marTop w:val="0"/>
      <w:marBottom w:val="0"/>
      <w:divBdr>
        <w:top w:val="none" w:sz="0" w:space="0" w:color="auto"/>
        <w:left w:val="none" w:sz="0" w:space="0" w:color="auto"/>
        <w:bottom w:val="none" w:sz="0" w:space="0" w:color="auto"/>
        <w:right w:val="none" w:sz="0" w:space="0" w:color="auto"/>
      </w:divBdr>
    </w:div>
    <w:div w:id="647787368">
      <w:marLeft w:val="480"/>
      <w:marRight w:val="0"/>
      <w:marTop w:val="0"/>
      <w:marBottom w:val="0"/>
      <w:divBdr>
        <w:top w:val="none" w:sz="0" w:space="0" w:color="auto"/>
        <w:left w:val="none" w:sz="0" w:space="0" w:color="auto"/>
        <w:bottom w:val="none" w:sz="0" w:space="0" w:color="auto"/>
        <w:right w:val="none" w:sz="0" w:space="0" w:color="auto"/>
      </w:divBdr>
    </w:div>
    <w:div w:id="647827120">
      <w:marLeft w:val="480"/>
      <w:marRight w:val="0"/>
      <w:marTop w:val="0"/>
      <w:marBottom w:val="0"/>
      <w:divBdr>
        <w:top w:val="none" w:sz="0" w:space="0" w:color="auto"/>
        <w:left w:val="none" w:sz="0" w:space="0" w:color="auto"/>
        <w:bottom w:val="none" w:sz="0" w:space="0" w:color="auto"/>
        <w:right w:val="none" w:sz="0" w:space="0" w:color="auto"/>
      </w:divBdr>
    </w:div>
    <w:div w:id="647827593">
      <w:marLeft w:val="480"/>
      <w:marRight w:val="0"/>
      <w:marTop w:val="0"/>
      <w:marBottom w:val="0"/>
      <w:divBdr>
        <w:top w:val="none" w:sz="0" w:space="0" w:color="auto"/>
        <w:left w:val="none" w:sz="0" w:space="0" w:color="auto"/>
        <w:bottom w:val="none" w:sz="0" w:space="0" w:color="auto"/>
        <w:right w:val="none" w:sz="0" w:space="0" w:color="auto"/>
      </w:divBdr>
    </w:div>
    <w:div w:id="647829384">
      <w:marLeft w:val="480"/>
      <w:marRight w:val="0"/>
      <w:marTop w:val="0"/>
      <w:marBottom w:val="0"/>
      <w:divBdr>
        <w:top w:val="none" w:sz="0" w:space="0" w:color="auto"/>
        <w:left w:val="none" w:sz="0" w:space="0" w:color="auto"/>
        <w:bottom w:val="none" w:sz="0" w:space="0" w:color="auto"/>
        <w:right w:val="none" w:sz="0" w:space="0" w:color="auto"/>
      </w:divBdr>
    </w:div>
    <w:div w:id="647831795">
      <w:marLeft w:val="480"/>
      <w:marRight w:val="0"/>
      <w:marTop w:val="0"/>
      <w:marBottom w:val="0"/>
      <w:divBdr>
        <w:top w:val="none" w:sz="0" w:space="0" w:color="auto"/>
        <w:left w:val="none" w:sz="0" w:space="0" w:color="auto"/>
        <w:bottom w:val="none" w:sz="0" w:space="0" w:color="auto"/>
        <w:right w:val="none" w:sz="0" w:space="0" w:color="auto"/>
      </w:divBdr>
    </w:div>
    <w:div w:id="647904549">
      <w:marLeft w:val="480"/>
      <w:marRight w:val="0"/>
      <w:marTop w:val="0"/>
      <w:marBottom w:val="0"/>
      <w:divBdr>
        <w:top w:val="none" w:sz="0" w:space="0" w:color="auto"/>
        <w:left w:val="none" w:sz="0" w:space="0" w:color="auto"/>
        <w:bottom w:val="none" w:sz="0" w:space="0" w:color="auto"/>
        <w:right w:val="none" w:sz="0" w:space="0" w:color="auto"/>
      </w:divBdr>
    </w:div>
    <w:div w:id="647975678">
      <w:marLeft w:val="480"/>
      <w:marRight w:val="0"/>
      <w:marTop w:val="0"/>
      <w:marBottom w:val="0"/>
      <w:divBdr>
        <w:top w:val="none" w:sz="0" w:space="0" w:color="auto"/>
        <w:left w:val="none" w:sz="0" w:space="0" w:color="auto"/>
        <w:bottom w:val="none" w:sz="0" w:space="0" w:color="auto"/>
        <w:right w:val="none" w:sz="0" w:space="0" w:color="auto"/>
      </w:divBdr>
    </w:div>
    <w:div w:id="648020758">
      <w:marLeft w:val="480"/>
      <w:marRight w:val="0"/>
      <w:marTop w:val="0"/>
      <w:marBottom w:val="0"/>
      <w:divBdr>
        <w:top w:val="none" w:sz="0" w:space="0" w:color="auto"/>
        <w:left w:val="none" w:sz="0" w:space="0" w:color="auto"/>
        <w:bottom w:val="none" w:sz="0" w:space="0" w:color="auto"/>
        <w:right w:val="none" w:sz="0" w:space="0" w:color="auto"/>
      </w:divBdr>
    </w:div>
    <w:div w:id="648020888">
      <w:marLeft w:val="480"/>
      <w:marRight w:val="0"/>
      <w:marTop w:val="0"/>
      <w:marBottom w:val="0"/>
      <w:divBdr>
        <w:top w:val="none" w:sz="0" w:space="0" w:color="auto"/>
        <w:left w:val="none" w:sz="0" w:space="0" w:color="auto"/>
        <w:bottom w:val="none" w:sz="0" w:space="0" w:color="auto"/>
        <w:right w:val="none" w:sz="0" w:space="0" w:color="auto"/>
      </w:divBdr>
    </w:div>
    <w:div w:id="648096997">
      <w:marLeft w:val="480"/>
      <w:marRight w:val="0"/>
      <w:marTop w:val="0"/>
      <w:marBottom w:val="0"/>
      <w:divBdr>
        <w:top w:val="none" w:sz="0" w:space="0" w:color="auto"/>
        <w:left w:val="none" w:sz="0" w:space="0" w:color="auto"/>
        <w:bottom w:val="none" w:sz="0" w:space="0" w:color="auto"/>
        <w:right w:val="none" w:sz="0" w:space="0" w:color="auto"/>
      </w:divBdr>
    </w:div>
    <w:div w:id="648169333">
      <w:marLeft w:val="480"/>
      <w:marRight w:val="0"/>
      <w:marTop w:val="0"/>
      <w:marBottom w:val="0"/>
      <w:divBdr>
        <w:top w:val="none" w:sz="0" w:space="0" w:color="auto"/>
        <w:left w:val="none" w:sz="0" w:space="0" w:color="auto"/>
        <w:bottom w:val="none" w:sz="0" w:space="0" w:color="auto"/>
        <w:right w:val="none" w:sz="0" w:space="0" w:color="auto"/>
      </w:divBdr>
    </w:div>
    <w:div w:id="648169836">
      <w:bodyDiv w:val="1"/>
      <w:marLeft w:val="0"/>
      <w:marRight w:val="0"/>
      <w:marTop w:val="0"/>
      <w:marBottom w:val="0"/>
      <w:divBdr>
        <w:top w:val="none" w:sz="0" w:space="0" w:color="auto"/>
        <w:left w:val="none" w:sz="0" w:space="0" w:color="auto"/>
        <w:bottom w:val="none" w:sz="0" w:space="0" w:color="auto"/>
        <w:right w:val="none" w:sz="0" w:space="0" w:color="auto"/>
      </w:divBdr>
    </w:div>
    <w:div w:id="648173733">
      <w:marLeft w:val="480"/>
      <w:marRight w:val="0"/>
      <w:marTop w:val="0"/>
      <w:marBottom w:val="0"/>
      <w:divBdr>
        <w:top w:val="none" w:sz="0" w:space="0" w:color="auto"/>
        <w:left w:val="none" w:sz="0" w:space="0" w:color="auto"/>
        <w:bottom w:val="none" w:sz="0" w:space="0" w:color="auto"/>
        <w:right w:val="none" w:sz="0" w:space="0" w:color="auto"/>
      </w:divBdr>
    </w:div>
    <w:div w:id="648217734">
      <w:marLeft w:val="480"/>
      <w:marRight w:val="0"/>
      <w:marTop w:val="0"/>
      <w:marBottom w:val="0"/>
      <w:divBdr>
        <w:top w:val="none" w:sz="0" w:space="0" w:color="auto"/>
        <w:left w:val="none" w:sz="0" w:space="0" w:color="auto"/>
        <w:bottom w:val="none" w:sz="0" w:space="0" w:color="auto"/>
        <w:right w:val="none" w:sz="0" w:space="0" w:color="auto"/>
      </w:divBdr>
    </w:div>
    <w:div w:id="648244412">
      <w:marLeft w:val="480"/>
      <w:marRight w:val="0"/>
      <w:marTop w:val="0"/>
      <w:marBottom w:val="0"/>
      <w:divBdr>
        <w:top w:val="none" w:sz="0" w:space="0" w:color="auto"/>
        <w:left w:val="none" w:sz="0" w:space="0" w:color="auto"/>
        <w:bottom w:val="none" w:sz="0" w:space="0" w:color="auto"/>
        <w:right w:val="none" w:sz="0" w:space="0" w:color="auto"/>
      </w:divBdr>
    </w:div>
    <w:div w:id="648245546">
      <w:marLeft w:val="480"/>
      <w:marRight w:val="0"/>
      <w:marTop w:val="0"/>
      <w:marBottom w:val="0"/>
      <w:divBdr>
        <w:top w:val="none" w:sz="0" w:space="0" w:color="auto"/>
        <w:left w:val="none" w:sz="0" w:space="0" w:color="auto"/>
        <w:bottom w:val="none" w:sz="0" w:space="0" w:color="auto"/>
        <w:right w:val="none" w:sz="0" w:space="0" w:color="auto"/>
      </w:divBdr>
    </w:div>
    <w:div w:id="648247456">
      <w:marLeft w:val="480"/>
      <w:marRight w:val="0"/>
      <w:marTop w:val="0"/>
      <w:marBottom w:val="0"/>
      <w:divBdr>
        <w:top w:val="none" w:sz="0" w:space="0" w:color="auto"/>
        <w:left w:val="none" w:sz="0" w:space="0" w:color="auto"/>
        <w:bottom w:val="none" w:sz="0" w:space="0" w:color="auto"/>
        <w:right w:val="none" w:sz="0" w:space="0" w:color="auto"/>
      </w:divBdr>
    </w:div>
    <w:div w:id="648361622">
      <w:marLeft w:val="480"/>
      <w:marRight w:val="0"/>
      <w:marTop w:val="0"/>
      <w:marBottom w:val="0"/>
      <w:divBdr>
        <w:top w:val="none" w:sz="0" w:space="0" w:color="auto"/>
        <w:left w:val="none" w:sz="0" w:space="0" w:color="auto"/>
        <w:bottom w:val="none" w:sz="0" w:space="0" w:color="auto"/>
        <w:right w:val="none" w:sz="0" w:space="0" w:color="auto"/>
      </w:divBdr>
    </w:div>
    <w:div w:id="648361990">
      <w:marLeft w:val="480"/>
      <w:marRight w:val="0"/>
      <w:marTop w:val="0"/>
      <w:marBottom w:val="0"/>
      <w:divBdr>
        <w:top w:val="none" w:sz="0" w:space="0" w:color="auto"/>
        <w:left w:val="none" w:sz="0" w:space="0" w:color="auto"/>
        <w:bottom w:val="none" w:sz="0" w:space="0" w:color="auto"/>
        <w:right w:val="none" w:sz="0" w:space="0" w:color="auto"/>
      </w:divBdr>
    </w:div>
    <w:div w:id="648362821">
      <w:marLeft w:val="480"/>
      <w:marRight w:val="0"/>
      <w:marTop w:val="0"/>
      <w:marBottom w:val="0"/>
      <w:divBdr>
        <w:top w:val="none" w:sz="0" w:space="0" w:color="auto"/>
        <w:left w:val="none" w:sz="0" w:space="0" w:color="auto"/>
        <w:bottom w:val="none" w:sz="0" w:space="0" w:color="auto"/>
        <w:right w:val="none" w:sz="0" w:space="0" w:color="auto"/>
      </w:divBdr>
    </w:div>
    <w:div w:id="648363575">
      <w:marLeft w:val="480"/>
      <w:marRight w:val="0"/>
      <w:marTop w:val="0"/>
      <w:marBottom w:val="0"/>
      <w:divBdr>
        <w:top w:val="none" w:sz="0" w:space="0" w:color="auto"/>
        <w:left w:val="none" w:sz="0" w:space="0" w:color="auto"/>
        <w:bottom w:val="none" w:sz="0" w:space="0" w:color="auto"/>
        <w:right w:val="none" w:sz="0" w:space="0" w:color="auto"/>
      </w:divBdr>
    </w:div>
    <w:div w:id="648365265">
      <w:marLeft w:val="480"/>
      <w:marRight w:val="0"/>
      <w:marTop w:val="0"/>
      <w:marBottom w:val="0"/>
      <w:divBdr>
        <w:top w:val="none" w:sz="0" w:space="0" w:color="auto"/>
        <w:left w:val="none" w:sz="0" w:space="0" w:color="auto"/>
        <w:bottom w:val="none" w:sz="0" w:space="0" w:color="auto"/>
        <w:right w:val="none" w:sz="0" w:space="0" w:color="auto"/>
      </w:divBdr>
    </w:div>
    <w:div w:id="648436245">
      <w:marLeft w:val="480"/>
      <w:marRight w:val="0"/>
      <w:marTop w:val="0"/>
      <w:marBottom w:val="0"/>
      <w:divBdr>
        <w:top w:val="none" w:sz="0" w:space="0" w:color="auto"/>
        <w:left w:val="none" w:sz="0" w:space="0" w:color="auto"/>
        <w:bottom w:val="none" w:sz="0" w:space="0" w:color="auto"/>
        <w:right w:val="none" w:sz="0" w:space="0" w:color="auto"/>
      </w:divBdr>
    </w:div>
    <w:div w:id="648483805">
      <w:marLeft w:val="480"/>
      <w:marRight w:val="0"/>
      <w:marTop w:val="0"/>
      <w:marBottom w:val="0"/>
      <w:divBdr>
        <w:top w:val="none" w:sz="0" w:space="0" w:color="auto"/>
        <w:left w:val="none" w:sz="0" w:space="0" w:color="auto"/>
        <w:bottom w:val="none" w:sz="0" w:space="0" w:color="auto"/>
        <w:right w:val="none" w:sz="0" w:space="0" w:color="auto"/>
      </w:divBdr>
    </w:div>
    <w:div w:id="648679268">
      <w:marLeft w:val="480"/>
      <w:marRight w:val="0"/>
      <w:marTop w:val="0"/>
      <w:marBottom w:val="0"/>
      <w:divBdr>
        <w:top w:val="none" w:sz="0" w:space="0" w:color="auto"/>
        <w:left w:val="none" w:sz="0" w:space="0" w:color="auto"/>
        <w:bottom w:val="none" w:sz="0" w:space="0" w:color="auto"/>
        <w:right w:val="none" w:sz="0" w:space="0" w:color="auto"/>
      </w:divBdr>
    </w:div>
    <w:div w:id="648680395">
      <w:marLeft w:val="480"/>
      <w:marRight w:val="0"/>
      <w:marTop w:val="0"/>
      <w:marBottom w:val="0"/>
      <w:divBdr>
        <w:top w:val="none" w:sz="0" w:space="0" w:color="auto"/>
        <w:left w:val="none" w:sz="0" w:space="0" w:color="auto"/>
        <w:bottom w:val="none" w:sz="0" w:space="0" w:color="auto"/>
        <w:right w:val="none" w:sz="0" w:space="0" w:color="auto"/>
      </w:divBdr>
    </w:div>
    <w:div w:id="648746313">
      <w:marLeft w:val="480"/>
      <w:marRight w:val="0"/>
      <w:marTop w:val="0"/>
      <w:marBottom w:val="0"/>
      <w:divBdr>
        <w:top w:val="none" w:sz="0" w:space="0" w:color="auto"/>
        <w:left w:val="none" w:sz="0" w:space="0" w:color="auto"/>
        <w:bottom w:val="none" w:sz="0" w:space="0" w:color="auto"/>
        <w:right w:val="none" w:sz="0" w:space="0" w:color="auto"/>
      </w:divBdr>
    </w:div>
    <w:div w:id="648747032">
      <w:marLeft w:val="480"/>
      <w:marRight w:val="0"/>
      <w:marTop w:val="0"/>
      <w:marBottom w:val="0"/>
      <w:divBdr>
        <w:top w:val="none" w:sz="0" w:space="0" w:color="auto"/>
        <w:left w:val="none" w:sz="0" w:space="0" w:color="auto"/>
        <w:bottom w:val="none" w:sz="0" w:space="0" w:color="auto"/>
        <w:right w:val="none" w:sz="0" w:space="0" w:color="auto"/>
      </w:divBdr>
    </w:div>
    <w:div w:id="648752549">
      <w:marLeft w:val="480"/>
      <w:marRight w:val="0"/>
      <w:marTop w:val="0"/>
      <w:marBottom w:val="0"/>
      <w:divBdr>
        <w:top w:val="none" w:sz="0" w:space="0" w:color="auto"/>
        <w:left w:val="none" w:sz="0" w:space="0" w:color="auto"/>
        <w:bottom w:val="none" w:sz="0" w:space="0" w:color="auto"/>
        <w:right w:val="none" w:sz="0" w:space="0" w:color="auto"/>
      </w:divBdr>
    </w:div>
    <w:div w:id="648823545">
      <w:marLeft w:val="480"/>
      <w:marRight w:val="0"/>
      <w:marTop w:val="0"/>
      <w:marBottom w:val="0"/>
      <w:divBdr>
        <w:top w:val="none" w:sz="0" w:space="0" w:color="auto"/>
        <w:left w:val="none" w:sz="0" w:space="0" w:color="auto"/>
        <w:bottom w:val="none" w:sz="0" w:space="0" w:color="auto"/>
        <w:right w:val="none" w:sz="0" w:space="0" w:color="auto"/>
      </w:divBdr>
    </w:div>
    <w:div w:id="648829960">
      <w:marLeft w:val="480"/>
      <w:marRight w:val="0"/>
      <w:marTop w:val="0"/>
      <w:marBottom w:val="0"/>
      <w:divBdr>
        <w:top w:val="none" w:sz="0" w:space="0" w:color="auto"/>
        <w:left w:val="none" w:sz="0" w:space="0" w:color="auto"/>
        <w:bottom w:val="none" w:sz="0" w:space="0" w:color="auto"/>
        <w:right w:val="none" w:sz="0" w:space="0" w:color="auto"/>
      </w:divBdr>
    </w:div>
    <w:div w:id="648899611">
      <w:marLeft w:val="480"/>
      <w:marRight w:val="0"/>
      <w:marTop w:val="0"/>
      <w:marBottom w:val="0"/>
      <w:divBdr>
        <w:top w:val="none" w:sz="0" w:space="0" w:color="auto"/>
        <w:left w:val="none" w:sz="0" w:space="0" w:color="auto"/>
        <w:bottom w:val="none" w:sz="0" w:space="0" w:color="auto"/>
        <w:right w:val="none" w:sz="0" w:space="0" w:color="auto"/>
      </w:divBdr>
    </w:div>
    <w:div w:id="648902202">
      <w:marLeft w:val="480"/>
      <w:marRight w:val="0"/>
      <w:marTop w:val="0"/>
      <w:marBottom w:val="0"/>
      <w:divBdr>
        <w:top w:val="none" w:sz="0" w:space="0" w:color="auto"/>
        <w:left w:val="none" w:sz="0" w:space="0" w:color="auto"/>
        <w:bottom w:val="none" w:sz="0" w:space="0" w:color="auto"/>
        <w:right w:val="none" w:sz="0" w:space="0" w:color="auto"/>
      </w:divBdr>
    </w:div>
    <w:div w:id="648944370">
      <w:marLeft w:val="480"/>
      <w:marRight w:val="0"/>
      <w:marTop w:val="0"/>
      <w:marBottom w:val="0"/>
      <w:divBdr>
        <w:top w:val="none" w:sz="0" w:space="0" w:color="auto"/>
        <w:left w:val="none" w:sz="0" w:space="0" w:color="auto"/>
        <w:bottom w:val="none" w:sz="0" w:space="0" w:color="auto"/>
        <w:right w:val="none" w:sz="0" w:space="0" w:color="auto"/>
      </w:divBdr>
    </w:div>
    <w:div w:id="648948040">
      <w:marLeft w:val="480"/>
      <w:marRight w:val="0"/>
      <w:marTop w:val="0"/>
      <w:marBottom w:val="0"/>
      <w:divBdr>
        <w:top w:val="none" w:sz="0" w:space="0" w:color="auto"/>
        <w:left w:val="none" w:sz="0" w:space="0" w:color="auto"/>
        <w:bottom w:val="none" w:sz="0" w:space="0" w:color="auto"/>
        <w:right w:val="none" w:sz="0" w:space="0" w:color="auto"/>
      </w:divBdr>
    </w:div>
    <w:div w:id="649016785">
      <w:marLeft w:val="480"/>
      <w:marRight w:val="0"/>
      <w:marTop w:val="0"/>
      <w:marBottom w:val="0"/>
      <w:divBdr>
        <w:top w:val="none" w:sz="0" w:space="0" w:color="auto"/>
        <w:left w:val="none" w:sz="0" w:space="0" w:color="auto"/>
        <w:bottom w:val="none" w:sz="0" w:space="0" w:color="auto"/>
        <w:right w:val="none" w:sz="0" w:space="0" w:color="auto"/>
      </w:divBdr>
    </w:div>
    <w:div w:id="649018600">
      <w:marLeft w:val="480"/>
      <w:marRight w:val="0"/>
      <w:marTop w:val="0"/>
      <w:marBottom w:val="0"/>
      <w:divBdr>
        <w:top w:val="none" w:sz="0" w:space="0" w:color="auto"/>
        <w:left w:val="none" w:sz="0" w:space="0" w:color="auto"/>
        <w:bottom w:val="none" w:sz="0" w:space="0" w:color="auto"/>
        <w:right w:val="none" w:sz="0" w:space="0" w:color="auto"/>
      </w:divBdr>
    </w:div>
    <w:div w:id="649020916">
      <w:marLeft w:val="480"/>
      <w:marRight w:val="0"/>
      <w:marTop w:val="0"/>
      <w:marBottom w:val="0"/>
      <w:divBdr>
        <w:top w:val="none" w:sz="0" w:space="0" w:color="auto"/>
        <w:left w:val="none" w:sz="0" w:space="0" w:color="auto"/>
        <w:bottom w:val="none" w:sz="0" w:space="0" w:color="auto"/>
        <w:right w:val="none" w:sz="0" w:space="0" w:color="auto"/>
      </w:divBdr>
    </w:div>
    <w:div w:id="649093639">
      <w:marLeft w:val="480"/>
      <w:marRight w:val="0"/>
      <w:marTop w:val="0"/>
      <w:marBottom w:val="0"/>
      <w:divBdr>
        <w:top w:val="none" w:sz="0" w:space="0" w:color="auto"/>
        <w:left w:val="none" w:sz="0" w:space="0" w:color="auto"/>
        <w:bottom w:val="none" w:sz="0" w:space="0" w:color="auto"/>
        <w:right w:val="none" w:sz="0" w:space="0" w:color="auto"/>
      </w:divBdr>
    </w:div>
    <w:div w:id="649098809">
      <w:marLeft w:val="480"/>
      <w:marRight w:val="0"/>
      <w:marTop w:val="0"/>
      <w:marBottom w:val="0"/>
      <w:divBdr>
        <w:top w:val="none" w:sz="0" w:space="0" w:color="auto"/>
        <w:left w:val="none" w:sz="0" w:space="0" w:color="auto"/>
        <w:bottom w:val="none" w:sz="0" w:space="0" w:color="auto"/>
        <w:right w:val="none" w:sz="0" w:space="0" w:color="auto"/>
      </w:divBdr>
    </w:div>
    <w:div w:id="649134858">
      <w:marLeft w:val="480"/>
      <w:marRight w:val="0"/>
      <w:marTop w:val="0"/>
      <w:marBottom w:val="0"/>
      <w:divBdr>
        <w:top w:val="none" w:sz="0" w:space="0" w:color="auto"/>
        <w:left w:val="none" w:sz="0" w:space="0" w:color="auto"/>
        <w:bottom w:val="none" w:sz="0" w:space="0" w:color="auto"/>
        <w:right w:val="none" w:sz="0" w:space="0" w:color="auto"/>
      </w:divBdr>
    </w:div>
    <w:div w:id="649208446">
      <w:marLeft w:val="480"/>
      <w:marRight w:val="0"/>
      <w:marTop w:val="0"/>
      <w:marBottom w:val="0"/>
      <w:divBdr>
        <w:top w:val="none" w:sz="0" w:space="0" w:color="auto"/>
        <w:left w:val="none" w:sz="0" w:space="0" w:color="auto"/>
        <w:bottom w:val="none" w:sz="0" w:space="0" w:color="auto"/>
        <w:right w:val="none" w:sz="0" w:space="0" w:color="auto"/>
      </w:divBdr>
    </w:div>
    <w:div w:id="649209935">
      <w:marLeft w:val="480"/>
      <w:marRight w:val="0"/>
      <w:marTop w:val="0"/>
      <w:marBottom w:val="0"/>
      <w:divBdr>
        <w:top w:val="none" w:sz="0" w:space="0" w:color="auto"/>
        <w:left w:val="none" w:sz="0" w:space="0" w:color="auto"/>
        <w:bottom w:val="none" w:sz="0" w:space="0" w:color="auto"/>
        <w:right w:val="none" w:sz="0" w:space="0" w:color="auto"/>
      </w:divBdr>
    </w:div>
    <w:div w:id="649211974">
      <w:marLeft w:val="480"/>
      <w:marRight w:val="0"/>
      <w:marTop w:val="0"/>
      <w:marBottom w:val="0"/>
      <w:divBdr>
        <w:top w:val="none" w:sz="0" w:space="0" w:color="auto"/>
        <w:left w:val="none" w:sz="0" w:space="0" w:color="auto"/>
        <w:bottom w:val="none" w:sz="0" w:space="0" w:color="auto"/>
        <w:right w:val="none" w:sz="0" w:space="0" w:color="auto"/>
      </w:divBdr>
    </w:div>
    <w:div w:id="649216942">
      <w:marLeft w:val="480"/>
      <w:marRight w:val="0"/>
      <w:marTop w:val="0"/>
      <w:marBottom w:val="0"/>
      <w:divBdr>
        <w:top w:val="none" w:sz="0" w:space="0" w:color="auto"/>
        <w:left w:val="none" w:sz="0" w:space="0" w:color="auto"/>
        <w:bottom w:val="none" w:sz="0" w:space="0" w:color="auto"/>
        <w:right w:val="none" w:sz="0" w:space="0" w:color="auto"/>
      </w:divBdr>
    </w:div>
    <w:div w:id="649284298">
      <w:marLeft w:val="480"/>
      <w:marRight w:val="0"/>
      <w:marTop w:val="0"/>
      <w:marBottom w:val="0"/>
      <w:divBdr>
        <w:top w:val="none" w:sz="0" w:space="0" w:color="auto"/>
        <w:left w:val="none" w:sz="0" w:space="0" w:color="auto"/>
        <w:bottom w:val="none" w:sz="0" w:space="0" w:color="auto"/>
        <w:right w:val="none" w:sz="0" w:space="0" w:color="auto"/>
      </w:divBdr>
    </w:div>
    <w:div w:id="649331660">
      <w:marLeft w:val="480"/>
      <w:marRight w:val="0"/>
      <w:marTop w:val="0"/>
      <w:marBottom w:val="0"/>
      <w:divBdr>
        <w:top w:val="none" w:sz="0" w:space="0" w:color="auto"/>
        <w:left w:val="none" w:sz="0" w:space="0" w:color="auto"/>
        <w:bottom w:val="none" w:sz="0" w:space="0" w:color="auto"/>
        <w:right w:val="none" w:sz="0" w:space="0" w:color="auto"/>
      </w:divBdr>
    </w:div>
    <w:div w:id="649359306">
      <w:marLeft w:val="480"/>
      <w:marRight w:val="0"/>
      <w:marTop w:val="0"/>
      <w:marBottom w:val="0"/>
      <w:divBdr>
        <w:top w:val="none" w:sz="0" w:space="0" w:color="auto"/>
        <w:left w:val="none" w:sz="0" w:space="0" w:color="auto"/>
        <w:bottom w:val="none" w:sz="0" w:space="0" w:color="auto"/>
        <w:right w:val="none" w:sz="0" w:space="0" w:color="auto"/>
      </w:divBdr>
    </w:div>
    <w:div w:id="649360805">
      <w:marLeft w:val="480"/>
      <w:marRight w:val="0"/>
      <w:marTop w:val="0"/>
      <w:marBottom w:val="0"/>
      <w:divBdr>
        <w:top w:val="none" w:sz="0" w:space="0" w:color="auto"/>
        <w:left w:val="none" w:sz="0" w:space="0" w:color="auto"/>
        <w:bottom w:val="none" w:sz="0" w:space="0" w:color="auto"/>
        <w:right w:val="none" w:sz="0" w:space="0" w:color="auto"/>
      </w:divBdr>
    </w:div>
    <w:div w:id="649407071">
      <w:marLeft w:val="480"/>
      <w:marRight w:val="0"/>
      <w:marTop w:val="0"/>
      <w:marBottom w:val="0"/>
      <w:divBdr>
        <w:top w:val="none" w:sz="0" w:space="0" w:color="auto"/>
        <w:left w:val="none" w:sz="0" w:space="0" w:color="auto"/>
        <w:bottom w:val="none" w:sz="0" w:space="0" w:color="auto"/>
        <w:right w:val="none" w:sz="0" w:space="0" w:color="auto"/>
      </w:divBdr>
    </w:div>
    <w:div w:id="649407590">
      <w:marLeft w:val="480"/>
      <w:marRight w:val="0"/>
      <w:marTop w:val="0"/>
      <w:marBottom w:val="0"/>
      <w:divBdr>
        <w:top w:val="none" w:sz="0" w:space="0" w:color="auto"/>
        <w:left w:val="none" w:sz="0" w:space="0" w:color="auto"/>
        <w:bottom w:val="none" w:sz="0" w:space="0" w:color="auto"/>
        <w:right w:val="none" w:sz="0" w:space="0" w:color="auto"/>
      </w:divBdr>
    </w:div>
    <w:div w:id="649408029">
      <w:marLeft w:val="480"/>
      <w:marRight w:val="0"/>
      <w:marTop w:val="0"/>
      <w:marBottom w:val="0"/>
      <w:divBdr>
        <w:top w:val="none" w:sz="0" w:space="0" w:color="auto"/>
        <w:left w:val="none" w:sz="0" w:space="0" w:color="auto"/>
        <w:bottom w:val="none" w:sz="0" w:space="0" w:color="auto"/>
        <w:right w:val="none" w:sz="0" w:space="0" w:color="auto"/>
      </w:divBdr>
    </w:div>
    <w:div w:id="649408243">
      <w:bodyDiv w:val="1"/>
      <w:marLeft w:val="0"/>
      <w:marRight w:val="0"/>
      <w:marTop w:val="0"/>
      <w:marBottom w:val="0"/>
      <w:divBdr>
        <w:top w:val="none" w:sz="0" w:space="0" w:color="auto"/>
        <w:left w:val="none" w:sz="0" w:space="0" w:color="auto"/>
        <w:bottom w:val="none" w:sz="0" w:space="0" w:color="auto"/>
        <w:right w:val="none" w:sz="0" w:space="0" w:color="auto"/>
      </w:divBdr>
      <w:divsChild>
        <w:div w:id="1742290448">
          <w:marLeft w:val="480"/>
          <w:marRight w:val="0"/>
          <w:marTop w:val="0"/>
          <w:marBottom w:val="0"/>
          <w:divBdr>
            <w:top w:val="none" w:sz="0" w:space="0" w:color="auto"/>
            <w:left w:val="none" w:sz="0" w:space="0" w:color="auto"/>
            <w:bottom w:val="none" w:sz="0" w:space="0" w:color="auto"/>
            <w:right w:val="none" w:sz="0" w:space="0" w:color="auto"/>
          </w:divBdr>
        </w:div>
        <w:div w:id="784229394">
          <w:marLeft w:val="480"/>
          <w:marRight w:val="0"/>
          <w:marTop w:val="0"/>
          <w:marBottom w:val="0"/>
          <w:divBdr>
            <w:top w:val="none" w:sz="0" w:space="0" w:color="auto"/>
            <w:left w:val="none" w:sz="0" w:space="0" w:color="auto"/>
            <w:bottom w:val="none" w:sz="0" w:space="0" w:color="auto"/>
            <w:right w:val="none" w:sz="0" w:space="0" w:color="auto"/>
          </w:divBdr>
        </w:div>
        <w:div w:id="45569992">
          <w:marLeft w:val="480"/>
          <w:marRight w:val="0"/>
          <w:marTop w:val="0"/>
          <w:marBottom w:val="0"/>
          <w:divBdr>
            <w:top w:val="none" w:sz="0" w:space="0" w:color="auto"/>
            <w:left w:val="none" w:sz="0" w:space="0" w:color="auto"/>
            <w:bottom w:val="none" w:sz="0" w:space="0" w:color="auto"/>
            <w:right w:val="none" w:sz="0" w:space="0" w:color="auto"/>
          </w:divBdr>
        </w:div>
        <w:div w:id="1678144836">
          <w:marLeft w:val="480"/>
          <w:marRight w:val="0"/>
          <w:marTop w:val="0"/>
          <w:marBottom w:val="0"/>
          <w:divBdr>
            <w:top w:val="none" w:sz="0" w:space="0" w:color="auto"/>
            <w:left w:val="none" w:sz="0" w:space="0" w:color="auto"/>
            <w:bottom w:val="none" w:sz="0" w:space="0" w:color="auto"/>
            <w:right w:val="none" w:sz="0" w:space="0" w:color="auto"/>
          </w:divBdr>
        </w:div>
        <w:div w:id="2063676224">
          <w:marLeft w:val="480"/>
          <w:marRight w:val="0"/>
          <w:marTop w:val="0"/>
          <w:marBottom w:val="0"/>
          <w:divBdr>
            <w:top w:val="none" w:sz="0" w:space="0" w:color="auto"/>
            <w:left w:val="none" w:sz="0" w:space="0" w:color="auto"/>
            <w:bottom w:val="none" w:sz="0" w:space="0" w:color="auto"/>
            <w:right w:val="none" w:sz="0" w:space="0" w:color="auto"/>
          </w:divBdr>
        </w:div>
        <w:div w:id="2083596688">
          <w:marLeft w:val="480"/>
          <w:marRight w:val="0"/>
          <w:marTop w:val="0"/>
          <w:marBottom w:val="0"/>
          <w:divBdr>
            <w:top w:val="none" w:sz="0" w:space="0" w:color="auto"/>
            <w:left w:val="none" w:sz="0" w:space="0" w:color="auto"/>
            <w:bottom w:val="none" w:sz="0" w:space="0" w:color="auto"/>
            <w:right w:val="none" w:sz="0" w:space="0" w:color="auto"/>
          </w:divBdr>
        </w:div>
        <w:div w:id="1031498057">
          <w:marLeft w:val="480"/>
          <w:marRight w:val="0"/>
          <w:marTop w:val="0"/>
          <w:marBottom w:val="0"/>
          <w:divBdr>
            <w:top w:val="none" w:sz="0" w:space="0" w:color="auto"/>
            <w:left w:val="none" w:sz="0" w:space="0" w:color="auto"/>
            <w:bottom w:val="none" w:sz="0" w:space="0" w:color="auto"/>
            <w:right w:val="none" w:sz="0" w:space="0" w:color="auto"/>
          </w:divBdr>
        </w:div>
        <w:div w:id="1154564569">
          <w:marLeft w:val="480"/>
          <w:marRight w:val="0"/>
          <w:marTop w:val="0"/>
          <w:marBottom w:val="0"/>
          <w:divBdr>
            <w:top w:val="none" w:sz="0" w:space="0" w:color="auto"/>
            <w:left w:val="none" w:sz="0" w:space="0" w:color="auto"/>
            <w:bottom w:val="none" w:sz="0" w:space="0" w:color="auto"/>
            <w:right w:val="none" w:sz="0" w:space="0" w:color="auto"/>
          </w:divBdr>
        </w:div>
        <w:div w:id="816724927">
          <w:marLeft w:val="480"/>
          <w:marRight w:val="0"/>
          <w:marTop w:val="0"/>
          <w:marBottom w:val="0"/>
          <w:divBdr>
            <w:top w:val="none" w:sz="0" w:space="0" w:color="auto"/>
            <w:left w:val="none" w:sz="0" w:space="0" w:color="auto"/>
            <w:bottom w:val="none" w:sz="0" w:space="0" w:color="auto"/>
            <w:right w:val="none" w:sz="0" w:space="0" w:color="auto"/>
          </w:divBdr>
        </w:div>
        <w:div w:id="1666545301">
          <w:marLeft w:val="480"/>
          <w:marRight w:val="0"/>
          <w:marTop w:val="0"/>
          <w:marBottom w:val="0"/>
          <w:divBdr>
            <w:top w:val="none" w:sz="0" w:space="0" w:color="auto"/>
            <w:left w:val="none" w:sz="0" w:space="0" w:color="auto"/>
            <w:bottom w:val="none" w:sz="0" w:space="0" w:color="auto"/>
            <w:right w:val="none" w:sz="0" w:space="0" w:color="auto"/>
          </w:divBdr>
        </w:div>
        <w:div w:id="88165540">
          <w:marLeft w:val="480"/>
          <w:marRight w:val="0"/>
          <w:marTop w:val="0"/>
          <w:marBottom w:val="0"/>
          <w:divBdr>
            <w:top w:val="none" w:sz="0" w:space="0" w:color="auto"/>
            <w:left w:val="none" w:sz="0" w:space="0" w:color="auto"/>
            <w:bottom w:val="none" w:sz="0" w:space="0" w:color="auto"/>
            <w:right w:val="none" w:sz="0" w:space="0" w:color="auto"/>
          </w:divBdr>
        </w:div>
        <w:div w:id="1558852844">
          <w:marLeft w:val="480"/>
          <w:marRight w:val="0"/>
          <w:marTop w:val="0"/>
          <w:marBottom w:val="0"/>
          <w:divBdr>
            <w:top w:val="none" w:sz="0" w:space="0" w:color="auto"/>
            <w:left w:val="none" w:sz="0" w:space="0" w:color="auto"/>
            <w:bottom w:val="none" w:sz="0" w:space="0" w:color="auto"/>
            <w:right w:val="none" w:sz="0" w:space="0" w:color="auto"/>
          </w:divBdr>
        </w:div>
      </w:divsChild>
    </w:div>
    <w:div w:id="649485348">
      <w:marLeft w:val="480"/>
      <w:marRight w:val="0"/>
      <w:marTop w:val="0"/>
      <w:marBottom w:val="0"/>
      <w:divBdr>
        <w:top w:val="none" w:sz="0" w:space="0" w:color="auto"/>
        <w:left w:val="none" w:sz="0" w:space="0" w:color="auto"/>
        <w:bottom w:val="none" w:sz="0" w:space="0" w:color="auto"/>
        <w:right w:val="none" w:sz="0" w:space="0" w:color="auto"/>
      </w:divBdr>
    </w:div>
    <w:div w:id="649555147">
      <w:marLeft w:val="480"/>
      <w:marRight w:val="0"/>
      <w:marTop w:val="0"/>
      <w:marBottom w:val="0"/>
      <w:divBdr>
        <w:top w:val="none" w:sz="0" w:space="0" w:color="auto"/>
        <w:left w:val="none" w:sz="0" w:space="0" w:color="auto"/>
        <w:bottom w:val="none" w:sz="0" w:space="0" w:color="auto"/>
        <w:right w:val="none" w:sz="0" w:space="0" w:color="auto"/>
      </w:divBdr>
    </w:div>
    <w:div w:id="649559508">
      <w:marLeft w:val="480"/>
      <w:marRight w:val="0"/>
      <w:marTop w:val="0"/>
      <w:marBottom w:val="0"/>
      <w:divBdr>
        <w:top w:val="none" w:sz="0" w:space="0" w:color="auto"/>
        <w:left w:val="none" w:sz="0" w:space="0" w:color="auto"/>
        <w:bottom w:val="none" w:sz="0" w:space="0" w:color="auto"/>
        <w:right w:val="none" w:sz="0" w:space="0" w:color="auto"/>
      </w:divBdr>
    </w:div>
    <w:div w:id="649672510">
      <w:marLeft w:val="480"/>
      <w:marRight w:val="0"/>
      <w:marTop w:val="0"/>
      <w:marBottom w:val="0"/>
      <w:divBdr>
        <w:top w:val="none" w:sz="0" w:space="0" w:color="auto"/>
        <w:left w:val="none" w:sz="0" w:space="0" w:color="auto"/>
        <w:bottom w:val="none" w:sz="0" w:space="0" w:color="auto"/>
        <w:right w:val="none" w:sz="0" w:space="0" w:color="auto"/>
      </w:divBdr>
    </w:div>
    <w:div w:id="649672556">
      <w:marLeft w:val="480"/>
      <w:marRight w:val="0"/>
      <w:marTop w:val="0"/>
      <w:marBottom w:val="0"/>
      <w:divBdr>
        <w:top w:val="none" w:sz="0" w:space="0" w:color="auto"/>
        <w:left w:val="none" w:sz="0" w:space="0" w:color="auto"/>
        <w:bottom w:val="none" w:sz="0" w:space="0" w:color="auto"/>
        <w:right w:val="none" w:sz="0" w:space="0" w:color="auto"/>
      </w:divBdr>
    </w:div>
    <w:div w:id="649674408">
      <w:marLeft w:val="480"/>
      <w:marRight w:val="0"/>
      <w:marTop w:val="0"/>
      <w:marBottom w:val="0"/>
      <w:divBdr>
        <w:top w:val="none" w:sz="0" w:space="0" w:color="auto"/>
        <w:left w:val="none" w:sz="0" w:space="0" w:color="auto"/>
        <w:bottom w:val="none" w:sz="0" w:space="0" w:color="auto"/>
        <w:right w:val="none" w:sz="0" w:space="0" w:color="auto"/>
      </w:divBdr>
    </w:div>
    <w:div w:id="649745619">
      <w:marLeft w:val="480"/>
      <w:marRight w:val="0"/>
      <w:marTop w:val="0"/>
      <w:marBottom w:val="0"/>
      <w:divBdr>
        <w:top w:val="none" w:sz="0" w:space="0" w:color="auto"/>
        <w:left w:val="none" w:sz="0" w:space="0" w:color="auto"/>
        <w:bottom w:val="none" w:sz="0" w:space="0" w:color="auto"/>
        <w:right w:val="none" w:sz="0" w:space="0" w:color="auto"/>
      </w:divBdr>
    </w:div>
    <w:div w:id="649751594">
      <w:marLeft w:val="480"/>
      <w:marRight w:val="0"/>
      <w:marTop w:val="0"/>
      <w:marBottom w:val="0"/>
      <w:divBdr>
        <w:top w:val="none" w:sz="0" w:space="0" w:color="auto"/>
        <w:left w:val="none" w:sz="0" w:space="0" w:color="auto"/>
        <w:bottom w:val="none" w:sz="0" w:space="0" w:color="auto"/>
        <w:right w:val="none" w:sz="0" w:space="0" w:color="auto"/>
      </w:divBdr>
    </w:div>
    <w:div w:id="649753316">
      <w:marLeft w:val="480"/>
      <w:marRight w:val="0"/>
      <w:marTop w:val="0"/>
      <w:marBottom w:val="0"/>
      <w:divBdr>
        <w:top w:val="none" w:sz="0" w:space="0" w:color="auto"/>
        <w:left w:val="none" w:sz="0" w:space="0" w:color="auto"/>
        <w:bottom w:val="none" w:sz="0" w:space="0" w:color="auto"/>
        <w:right w:val="none" w:sz="0" w:space="0" w:color="auto"/>
      </w:divBdr>
    </w:div>
    <w:div w:id="649791993">
      <w:marLeft w:val="480"/>
      <w:marRight w:val="0"/>
      <w:marTop w:val="0"/>
      <w:marBottom w:val="0"/>
      <w:divBdr>
        <w:top w:val="none" w:sz="0" w:space="0" w:color="auto"/>
        <w:left w:val="none" w:sz="0" w:space="0" w:color="auto"/>
        <w:bottom w:val="none" w:sz="0" w:space="0" w:color="auto"/>
        <w:right w:val="none" w:sz="0" w:space="0" w:color="auto"/>
      </w:divBdr>
    </w:div>
    <w:div w:id="649792554">
      <w:marLeft w:val="480"/>
      <w:marRight w:val="0"/>
      <w:marTop w:val="0"/>
      <w:marBottom w:val="0"/>
      <w:divBdr>
        <w:top w:val="none" w:sz="0" w:space="0" w:color="auto"/>
        <w:left w:val="none" w:sz="0" w:space="0" w:color="auto"/>
        <w:bottom w:val="none" w:sz="0" w:space="0" w:color="auto"/>
        <w:right w:val="none" w:sz="0" w:space="0" w:color="auto"/>
      </w:divBdr>
    </w:div>
    <w:div w:id="649866433">
      <w:marLeft w:val="480"/>
      <w:marRight w:val="0"/>
      <w:marTop w:val="0"/>
      <w:marBottom w:val="0"/>
      <w:divBdr>
        <w:top w:val="none" w:sz="0" w:space="0" w:color="auto"/>
        <w:left w:val="none" w:sz="0" w:space="0" w:color="auto"/>
        <w:bottom w:val="none" w:sz="0" w:space="0" w:color="auto"/>
        <w:right w:val="none" w:sz="0" w:space="0" w:color="auto"/>
      </w:divBdr>
    </w:div>
    <w:div w:id="649939249">
      <w:marLeft w:val="480"/>
      <w:marRight w:val="0"/>
      <w:marTop w:val="0"/>
      <w:marBottom w:val="0"/>
      <w:divBdr>
        <w:top w:val="none" w:sz="0" w:space="0" w:color="auto"/>
        <w:left w:val="none" w:sz="0" w:space="0" w:color="auto"/>
        <w:bottom w:val="none" w:sz="0" w:space="0" w:color="auto"/>
        <w:right w:val="none" w:sz="0" w:space="0" w:color="auto"/>
      </w:divBdr>
    </w:div>
    <w:div w:id="649944466">
      <w:marLeft w:val="480"/>
      <w:marRight w:val="0"/>
      <w:marTop w:val="0"/>
      <w:marBottom w:val="0"/>
      <w:divBdr>
        <w:top w:val="none" w:sz="0" w:space="0" w:color="auto"/>
        <w:left w:val="none" w:sz="0" w:space="0" w:color="auto"/>
        <w:bottom w:val="none" w:sz="0" w:space="0" w:color="auto"/>
        <w:right w:val="none" w:sz="0" w:space="0" w:color="auto"/>
      </w:divBdr>
    </w:div>
    <w:div w:id="650018424">
      <w:marLeft w:val="480"/>
      <w:marRight w:val="0"/>
      <w:marTop w:val="0"/>
      <w:marBottom w:val="0"/>
      <w:divBdr>
        <w:top w:val="none" w:sz="0" w:space="0" w:color="auto"/>
        <w:left w:val="none" w:sz="0" w:space="0" w:color="auto"/>
        <w:bottom w:val="none" w:sz="0" w:space="0" w:color="auto"/>
        <w:right w:val="none" w:sz="0" w:space="0" w:color="auto"/>
      </w:divBdr>
    </w:div>
    <w:div w:id="650057111">
      <w:marLeft w:val="480"/>
      <w:marRight w:val="0"/>
      <w:marTop w:val="0"/>
      <w:marBottom w:val="0"/>
      <w:divBdr>
        <w:top w:val="none" w:sz="0" w:space="0" w:color="auto"/>
        <w:left w:val="none" w:sz="0" w:space="0" w:color="auto"/>
        <w:bottom w:val="none" w:sz="0" w:space="0" w:color="auto"/>
        <w:right w:val="none" w:sz="0" w:space="0" w:color="auto"/>
      </w:divBdr>
    </w:div>
    <w:div w:id="650058003">
      <w:marLeft w:val="480"/>
      <w:marRight w:val="0"/>
      <w:marTop w:val="0"/>
      <w:marBottom w:val="0"/>
      <w:divBdr>
        <w:top w:val="none" w:sz="0" w:space="0" w:color="auto"/>
        <w:left w:val="none" w:sz="0" w:space="0" w:color="auto"/>
        <w:bottom w:val="none" w:sz="0" w:space="0" w:color="auto"/>
        <w:right w:val="none" w:sz="0" w:space="0" w:color="auto"/>
      </w:divBdr>
    </w:div>
    <w:div w:id="650058370">
      <w:marLeft w:val="480"/>
      <w:marRight w:val="0"/>
      <w:marTop w:val="0"/>
      <w:marBottom w:val="0"/>
      <w:divBdr>
        <w:top w:val="none" w:sz="0" w:space="0" w:color="auto"/>
        <w:left w:val="none" w:sz="0" w:space="0" w:color="auto"/>
        <w:bottom w:val="none" w:sz="0" w:space="0" w:color="auto"/>
        <w:right w:val="none" w:sz="0" w:space="0" w:color="auto"/>
      </w:divBdr>
    </w:div>
    <w:div w:id="650058437">
      <w:marLeft w:val="480"/>
      <w:marRight w:val="0"/>
      <w:marTop w:val="0"/>
      <w:marBottom w:val="0"/>
      <w:divBdr>
        <w:top w:val="none" w:sz="0" w:space="0" w:color="auto"/>
        <w:left w:val="none" w:sz="0" w:space="0" w:color="auto"/>
        <w:bottom w:val="none" w:sz="0" w:space="0" w:color="auto"/>
        <w:right w:val="none" w:sz="0" w:space="0" w:color="auto"/>
      </w:divBdr>
    </w:div>
    <w:div w:id="650060084">
      <w:marLeft w:val="480"/>
      <w:marRight w:val="0"/>
      <w:marTop w:val="0"/>
      <w:marBottom w:val="0"/>
      <w:divBdr>
        <w:top w:val="none" w:sz="0" w:space="0" w:color="auto"/>
        <w:left w:val="none" w:sz="0" w:space="0" w:color="auto"/>
        <w:bottom w:val="none" w:sz="0" w:space="0" w:color="auto"/>
        <w:right w:val="none" w:sz="0" w:space="0" w:color="auto"/>
      </w:divBdr>
    </w:div>
    <w:div w:id="650183308">
      <w:marLeft w:val="480"/>
      <w:marRight w:val="0"/>
      <w:marTop w:val="0"/>
      <w:marBottom w:val="0"/>
      <w:divBdr>
        <w:top w:val="none" w:sz="0" w:space="0" w:color="auto"/>
        <w:left w:val="none" w:sz="0" w:space="0" w:color="auto"/>
        <w:bottom w:val="none" w:sz="0" w:space="0" w:color="auto"/>
        <w:right w:val="none" w:sz="0" w:space="0" w:color="auto"/>
      </w:divBdr>
    </w:div>
    <w:div w:id="650184250">
      <w:marLeft w:val="480"/>
      <w:marRight w:val="0"/>
      <w:marTop w:val="0"/>
      <w:marBottom w:val="0"/>
      <w:divBdr>
        <w:top w:val="none" w:sz="0" w:space="0" w:color="auto"/>
        <w:left w:val="none" w:sz="0" w:space="0" w:color="auto"/>
        <w:bottom w:val="none" w:sz="0" w:space="0" w:color="auto"/>
        <w:right w:val="none" w:sz="0" w:space="0" w:color="auto"/>
      </w:divBdr>
    </w:div>
    <w:div w:id="650253353">
      <w:marLeft w:val="480"/>
      <w:marRight w:val="0"/>
      <w:marTop w:val="0"/>
      <w:marBottom w:val="0"/>
      <w:divBdr>
        <w:top w:val="none" w:sz="0" w:space="0" w:color="auto"/>
        <w:left w:val="none" w:sz="0" w:space="0" w:color="auto"/>
        <w:bottom w:val="none" w:sz="0" w:space="0" w:color="auto"/>
        <w:right w:val="none" w:sz="0" w:space="0" w:color="auto"/>
      </w:divBdr>
    </w:div>
    <w:div w:id="650327570">
      <w:marLeft w:val="480"/>
      <w:marRight w:val="0"/>
      <w:marTop w:val="0"/>
      <w:marBottom w:val="0"/>
      <w:divBdr>
        <w:top w:val="none" w:sz="0" w:space="0" w:color="auto"/>
        <w:left w:val="none" w:sz="0" w:space="0" w:color="auto"/>
        <w:bottom w:val="none" w:sz="0" w:space="0" w:color="auto"/>
        <w:right w:val="none" w:sz="0" w:space="0" w:color="auto"/>
      </w:divBdr>
    </w:div>
    <w:div w:id="650329003">
      <w:marLeft w:val="480"/>
      <w:marRight w:val="0"/>
      <w:marTop w:val="0"/>
      <w:marBottom w:val="0"/>
      <w:divBdr>
        <w:top w:val="none" w:sz="0" w:space="0" w:color="auto"/>
        <w:left w:val="none" w:sz="0" w:space="0" w:color="auto"/>
        <w:bottom w:val="none" w:sz="0" w:space="0" w:color="auto"/>
        <w:right w:val="none" w:sz="0" w:space="0" w:color="auto"/>
      </w:divBdr>
    </w:div>
    <w:div w:id="650447732">
      <w:marLeft w:val="480"/>
      <w:marRight w:val="0"/>
      <w:marTop w:val="0"/>
      <w:marBottom w:val="0"/>
      <w:divBdr>
        <w:top w:val="none" w:sz="0" w:space="0" w:color="auto"/>
        <w:left w:val="none" w:sz="0" w:space="0" w:color="auto"/>
        <w:bottom w:val="none" w:sz="0" w:space="0" w:color="auto"/>
        <w:right w:val="none" w:sz="0" w:space="0" w:color="auto"/>
      </w:divBdr>
    </w:div>
    <w:div w:id="650525813">
      <w:marLeft w:val="480"/>
      <w:marRight w:val="0"/>
      <w:marTop w:val="0"/>
      <w:marBottom w:val="0"/>
      <w:divBdr>
        <w:top w:val="none" w:sz="0" w:space="0" w:color="auto"/>
        <w:left w:val="none" w:sz="0" w:space="0" w:color="auto"/>
        <w:bottom w:val="none" w:sz="0" w:space="0" w:color="auto"/>
        <w:right w:val="none" w:sz="0" w:space="0" w:color="auto"/>
      </w:divBdr>
    </w:div>
    <w:div w:id="650602554">
      <w:marLeft w:val="480"/>
      <w:marRight w:val="0"/>
      <w:marTop w:val="0"/>
      <w:marBottom w:val="0"/>
      <w:divBdr>
        <w:top w:val="none" w:sz="0" w:space="0" w:color="auto"/>
        <w:left w:val="none" w:sz="0" w:space="0" w:color="auto"/>
        <w:bottom w:val="none" w:sz="0" w:space="0" w:color="auto"/>
        <w:right w:val="none" w:sz="0" w:space="0" w:color="auto"/>
      </w:divBdr>
    </w:div>
    <w:div w:id="650673324">
      <w:marLeft w:val="480"/>
      <w:marRight w:val="0"/>
      <w:marTop w:val="0"/>
      <w:marBottom w:val="0"/>
      <w:divBdr>
        <w:top w:val="none" w:sz="0" w:space="0" w:color="auto"/>
        <w:left w:val="none" w:sz="0" w:space="0" w:color="auto"/>
        <w:bottom w:val="none" w:sz="0" w:space="0" w:color="auto"/>
        <w:right w:val="none" w:sz="0" w:space="0" w:color="auto"/>
      </w:divBdr>
    </w:div>
    <w:div w:id="650719205">
      <w:marLeft w:val="480"/>
      <w:marRight w:val="0"/>
      <w:marTop w:val="0"/>
      <w:marBottom w:val="0"/>
      <w:divBdr>
        <w:top w:val="none" w:sz="0" w:space="0" w:color="auto"/>
        <w:left w:val="none" w:sz="0" w:space="0" w:color="auto"/>
        <w:bottom w:val="none" w:sz="0" w:space="0" w:color="auto"/>
        <w:right w:val="none" w:sz="0" w:space="0" w:color="auto"/>
      </w:divBdr>
    </w:div>
    <w:div w:id="650788663">
      <w:marLeft w:val="480"/>
      <w:marRight w:val="0"/>
      <w:marTop w:val="0"/>
      <w:marBottom w:val="0"/>
      <w:divBdr>
        <w:top w:val="none" w:sz="0" w:space="0" w:color="auto"/>
        <w:left w:val="none" w:sz="0" w:space="0" w:color="auto"/>
        <w:bottom w:val="none" w:sz="0" w:space="0" w:color="auto"/>
        <w:right w:val="none" w:sz="0" w:space="0" w:color="auto"/>
      </w:divBdr>
    </w:div>
    <w:div w:id="650797060">
      <w:marLeft w:val="480"/>
      <w:marRight w:val="0"/>
      <w:marTop w:val="0"/>
      <w:marBottom w:val="0"/>
      <w:divBdr>
        <w:top w:val="none" w:sz="0" w:space="0" w:color="auto"/>
        <w:left w:val="none" w:sz="0" w:space="0" w:color="auto"/>
        <w:bottom w:val="none" w:sz="0" w:space="0" w:color="auto"/>
        <w:right w:val="none" w:sz="0" w:space="0" w:color="auto"/>
      </w:divBdr>
    </w:div>
    <w:div w:id="650862985">
      <w:marLeft w:val="480"/>
      <w:marRight w:val="0"/>
      <w:marTop w:val="0"/>
      <w:marBottom w:val="0"/>
      <w:divBdr>
        <w:top w:val="none" w:sz="0" w:space="0" w:color="auto"/>
        <w:left w:val="none" w:sz="0" w:space="0" w:color="auto"/>
        <w:bottom w:val="none" w:sz="0" w:space="0" w:color="auto"/>
        <w:right w:val="none" w:sz="0" w:space="0" w:color="auto"/>
      </w:divBdr>
    </w:div>
    <w:div w:id="650866468">
      <w:marLeft w:val="480"/>
      <w:marRight w:val="0"/>
      <w:marTop w:val="0"/>
      <w:marBottom w:val="0"/>
      <w:divBdr>
        <w:top w:val="none" w:sz="0" w:space="0" w:color="auto"/>
        <w:left w:val="none" w:sz="0" w:space="0" w:color="auto"/>
        <w:bottom w:val="none" w:sz="0" w:space="0" w:color="auto"/>
        <w:right w:val="none" w:sz="0" w:space="0" w:color="auto"/>
      </w:divBdr>
    </w:div>
    <w:div w:id="650869298">
      <w:marLeft w:val="480"/>
      <w:marRight w:val="0"/>
      <w:marTop w:val="0"/>
      <w:marBottom w:val="0"/>
      <w:divBdr>
        <w:top w:val="none" w:sz="0" w:space="0" w:color="auto"/>
        <w:left w:val="none" w:sz="0" w:space="0" w:color="auto"/>
        <w:bottom w:val="none" w:sz="0" w:space="0" w:color="auto"/>
        <w:right w:val="none" w:sz="0" w:space="0" w:color="auto"/>
      </w:divBdr>
    </w:div>
    <w:div w:id="650906195">
      <w:marLeft w:val="480"/>
      <w:marRight w:val="0"/>
      <w:marTop w:val="0"/>
      <w:marBottom w:val="0"/>
      <w:divBdr>
        <w:top w:val="none" w:sz="0" w:space="0" w:color="auto"/>
        <w:left w:val="none" w:sz="0" w:space="0" w:color="auto"/>
        <w:bottom w:val="none" w:sz="0" w:space="0" w:color="auto"/>
        <w:right w:val="none" w:sz="0" w:space="0" w:color="auto"/>
      </w:divBdr>
    </w:div>
    <w:div w:id="650907813">
      <w:marLeft w:val="480"/>
      <w:marRight w:val="0"/>
      <w:marTop w:val="0"/>
      <w:marBottom w:val="0"/>
      <w:divBdr>
        <w:top w:val="none" w:sz="0" w:space="0" w:color="auto"/>
        <w:left w:val="none" w:sz="0" w:space="0" w:color="auto"/>
        <w:bottom w:val="none" w:sz="0" w:space="0" w:color="auto"/>
        <w:right w:val="none" w:sz="0" w:space="0" w:color="auto"/>
      </w:divBdr>
    </w:div>
    <w:div w:id="650910931">
      <w:marLeft w:val="480"/>
      <w:marRight w:val="0"/>
      <w:marTop w:val="0"/>
      <w:marBottom w:val="0"/>
      <w:divBdr>
        <w:top w:val="none" w:sz="0" w:space="0" w:color="auto"/>
        <w:left w:val="none" w:sz="0" w:space="0" w:color="auto"/>
        <w:bottom w:val="none" w:sz="0" w:space="0" w:color="auto"/>
        <w:right w:val="none" w:sz="0" w:space="0" w:color="auto"/>
      </w:divBdr>
    </w:div>
    <w:div w:id="651062411">
      <w:marLeft w:val="480"/>
      <w:marRight w:val="0"/>
      <w:marTop w:val="0"/>
      <w:marBottom w:val="0"/>
      <w:divBdr>
        <w:top w:val="none" w:sz="0" w:space="0" w:color="auto"/>
        <w:left w:val="none" w:sz="0" w:space="0" w:color="auto"/>
        <w:bottom w:val="none" w:sz="0" w:space="0" w:color="auto"/>
        <w:right w:val="none" w:sz="0" w:space="0" w:color="auto"/>
      </w:divBdr>
    </w:div>
    <w:div w:id="651062574">
      <w:bodyDiv w:val="1"/>
      <w:marLeft w:val="0"/>
      <w:marRight w:val="0"/>
      <w:marTop w:val="0"/>
      <w:marBottom w:val="0"/>
      <w:divBdr>
        <w:top w:val="none" w:sz="0" w:space="0" w:color="auto"/>
        <w:left w:val="none" w:sz="0" w:space="0" w:color="auto"/>
        <w:bottom w:val="none" w:sz="0" w:space="0" w:color="auto"/>
        <w:right w:val="none" w:sz="0" w:space="0" w:color="auto"/>
      </w:divBdr>
    </w:div>
    <w:div w:id="651065407">
      <w:marLeft w:val="480"/>
      <w:marRight w:val="0"/>
      <w:marTop w:val="0"/>
      <w:marBottom w:val="0"/>
      <w:divBdr>
        <w:top w:val="none" w:sz="0" w:space="0" w:color="auto"/>
        <w:left w:val="none" w:sz="0" w:space="0" w:color="auto"/>
        <w:bottom w:val="none" w:sz="0" w:space="0" w:color="auto"/>
        <w:right w:val="none" w:sz="0" w:space="0" w:color="auto"/>
      </w:divBdr>
    </w:div>
    <w:div w:id="651065488">
      <w:marLeft w:val="480"/>
      <w:marRight w:val="0"/>
      <w:marTop w:val="0"/>
      <w:marBottom w:val="0"/>
      <w:divBdr>
        <w:top w:val="none" w:sz="0" w:space="0" w:color="auto"/>
        <w:left w:val="none" w:sz="0" w:space="0" w:color="auto"/>
        <w:bottom w:val="none" w:sz="0" w:space="0" w:color="auto"/>
        <w:right w:val="none" w:sz="0" w:space="0" w:color="auto"/>
      </w:divBdr>
    </w:div>
    <w:div w:id="651101680">
      <w:marLeft w:val="480"/>
      <w:marRight w:val="0"/>
      <w:marTop w:val="0"/>
      <w:marBottom w:val="0"/>
      <w:divBdr>
        <w:top w:val="none" w:sz="0" w:space="0" w:color="auto"/>
        <w:left w:val="none" w:sz="0" w:space="0" w:color="auto"/>
        <w:bottom w:val="none" w:sz="0" w:space="0" w:color="auto"/>
        <w:right w:val="none" w:sz="0" w:space="0" w:color="auto"/>
      </w:divBdr>
    </w:div>
    <w:div w:id="651132501">
      <w:marLeft w:val="480"/>
      <w:marRight w:val="0"/>
      <w:marTop w:val="0"/>
      <w:marBottom w:val="0"/>
      <w:divBdr>
        <w:top w:val="none" w:sz="0" w:space="0" w:color="auto"/>
        <w:left w:val="none" w:sz="0" w:space="0" w:color="auto"/>
        <w:bottom w:val="none" w:sz="0" w:space="0" w:color="auto"/>
        <w:right w:val="none" w:sz="0" w:space="0" w:color="auto"/>
      </w:divBdr>
    </w:div>
    <w:div w:id="651132907">
      <w:marLeft w:val="480"/>
      <w:marRight w:val="0"/>
      <w:marTop w:val="0"/>
      <w:marBottom w:val="0"/>
      <w:divBdr>
        <w:top w:val="none" w:sz="0" w:space="0" w:color="auto"/>
        <w:left w:val="none" w:sz="0" w:space="0" w:color="auto"/>
        <w:bottom w:val="none" w:sz="0" w:space="0" w:color="auto"/>
        <w:right w:val="none" w:sz="0" w:space="0" w:color="auto"/>
      </w:divBdr>
    </w:div>
    <w:div w:id="651255076">
      <w:marLeft w:val="480"/>
      <w:marRight w:val="0"/>
      <w:marTop w:val="0"/>
      <w:marBottom w:val="0"/>
      <w:divBdr>
        <w:top w:val="none" w:sz="0" w:space="0" w:color="auto"/>
        <w:left w:val="none" w:sz="0" w:space="0" w:color="auto"/>
        <w:bottom w:val="none" w:sz="0" w:space="0" w:color="auto"/>
        <w:right w:val="none" w:sz="0" w:space="0" w:color="auto"/>
      </w:divBdr>
    </w:div>
    <w:div w:id="651298383">
      <w:marLeft w:val="480"/>
      <w:marRight w:val="0"/>
      <w:marTop w:val="0"/>
      <w:marBottom w:val="0"/>
      <w:divBdr>
        <w:top w:val="none" w:sz="0" w:space="0" w:color="auto"/>
        <w:left w:val="none" w:sz="0" w:space="0" w:color="auto"/>
        <w:bottom w:val="none" w:sz="0" w:space="0" w:color="auto"/>
        <w:right w:val="none" w:sz="0" w:space="0" w:color="auto"/>
      </w:divBdr>
    </w:div>
    <w:div w:id="651327181">
      <w:marLeft w:val="480"/>
      <w:marRight w:val="0"/>
      <w:marTop w:val="0"/>
      <w:marBottom w:val="0"/>
      <w:divBdr>
        <w:top w:val="none" w:sz="0" w:space="0" w:color="auto"/>
        <w:left w:val="none" w:sz="0" w:space="0" w:color="auto"/>
        <w:bottom w:val="none" w:sz="0" w:space="0" w:color="auto"/>
        <w:right w:val="none" w:sz="0" w:space="0" w:color="auto"/>
      </w:divBdr>
    </w:div>
    <w:div w:id="651327598">
      <w:marLeft w:val="480"/>
      <w:marRight w:val="0"/>
      <w:marTop w:val="0"/>
      <w:marBottom w:val="0"/>
      <w:divBdr>
        <w:top w:val="none" w:sz="0" w:space="0" w:color="auto"/>
        <w:left w:val="none" w:sz="0" w:space="0" w:color="auto"/>
        <w:bottom w:val="none" w:sz="0" w:space="0" w:color="auto"/>
        <w:right w:val="none" w:sz="0" w:space="0" w:color="auto"/>
      </w:divBdr>
    </w:div>
    <w:div w:id="651327869">
      <w:marLeft w:val="480"/>
      <w:marRight w:val="0"/>
      <w:marTop w:val="0"/>
      <w:marBottom w:val="0"/>
      <w:divBdr>
        <w:top w:val="none" w:sz="0" w:space="0" w:color="auto"/>
        <w:left w:val="none" w:sz="0" w:space="0" w:color="auto"/>
        <w:bottom w:val="none" w:sz="0" w:space="0" w:color="auto"/>
        <w:right w:val="none" w:sz="0" w:space="0" w:color="auto"/>
      </w:divBdr>
    </w:div>
    <w:div w:id="651368885">
      <w:marLeft w:val="480"/>
      <w:marRight w:val="0"/>
      <w:marTop w:val="0"/>
      <w:marBottom w:val="0"/>
      <w:divBdr>
        <w:top w:val="none" w:sz="0" w:space="0" w:color="auto"/>
        <w:left w:val="none" w:sz="0" w:space="0" w:color="auto"/>
        <w:bottom w:val="none" w:sz="0" w:space="0" w:color="auto"/>
        <w:right w:val="none" w:sz="0" w:space="0" w:color="auto"/>
      </w:divBdr>
    </w:div>
    <w:div w:id="651444407">
      <w:marLeft w:val="480"/>
      <w:marRight w:val="0"/>
      <w:marTop w:val="0"/>
      <w:marBottom w:val="0"/>
      <w:divBdr>
        <w:top w:val="none" w:sz="0" w:space="0" w:color="auto"/>
        <w:left w:val="none" w:sz="0" w:space="0" w:color="auto"/>
        <w:bottom w:val="none" w:sz="0" w:space="0" w:color="auto"/>
        <w:right w:val="none" w:sz="0" w:space="0" w:color="auto"/>
      </w:divBdr>
    </w:div>
    <w:div w:id="651448143">
      <w:marLeft w:val="480"/>
      <w:marRight w:val="0"/>
      <w:marTop w:val="0"/>
      <w:marBottom w:val="0"/>
      <w:divBdr>
        <w:top w:val="none" w:sz="0" w:space="0" w:color="auto"/>
        <w:left w:val="none" w:sz="0" w:space="0" w:color="auto"/>
        <w:bottom w:val="none" w:sz="0" w:space="0" w:color="auto"/>
        <w:right w:val="none" w:sz="0" w:space="0" w:color="auto"/>
      </w:divBdr>
    </w:div>
    <w:div w:id="651520805">
      <w:marLeft w:val="480"/>
      <w:marRight w:val="0"/>
      <w:marTop w:val="0"/>
      <w:marBottom w:val="0"/>
      <w:divBdr>
        <w:top w:val="none" w:sz="0" w:space="0" w:color="auto"/>
        <w:left w:val="none" w:sz="0" w:space="0" w:color="auto"/>
        <w:bottom w:val="none" w:sz="0" w:space="0" w:color="auto"/>
        <w:right w:val="none" w:sz="0" w:space="0" w:color="auto"/>
      </w:divBdr>
    </w:div>
    <w:div w:id="651522876">
      <w:marLeft w:val="480"/>
      <w:marRight w:val="0"/>
      <w:marTop w:val="0"/>
      <w:marBottom w:val="0"/>
      <w:divBdr>
        <w:top w:val="none" w:sz="0" w:space="0" w:color="auto"/>
        <w:left w:val="none" w:sz="0" w:space="0" w:color="auto"/>
        <w:bottom w:val="none" w:sz="0" w:space="0" w:color="auto"/>
        <w:right w:val="none" w:sz="0" w:space="0" w:color="auto"/>
      </w:divBdr>
    </w:div>
    <w:div w:id="651562064">
      <w:marLeft w:val="480"/>
      <w:marRight w:val="0"/>
      <w:marTop w:val="0"/>
      <w:marBottom w:val="0"/>
      <w:divBdr>
        <w:top w:val="none" w:sz="0" w:space="0" w:color="auto"/>
        <w:left w:val="none" w:sz="0" w:space="0" w:color="auto"/>
        <w:bottom w:val="none" w:sz="0" w:space="0" w:color="auto"/>
        <w:right w:val="none" w:sz="0" w:space="0" w:color="auto"/>
      </w:divBdr>
    </w:div>
    <w:div w:id="651563683">
      <w:marLeft w:val="480"/>
      <w:marRight w:val="0"/>
      <w:marTop w:val="0"/>
      <w:marBottom w:val="0"/>
      <w:divBdr>
        <w:top w:val="none" w:sz="0" w:space="0" w:color="auto"/>
        <w:left w:val="none" w:sz="0" w:space="0" w:color="auto"/>
        <w:bottom w:val="none" w:sz="0" w:space="0" w:color="auto"/>
        <w:right w:val="none" w:sz="0" w:space="0" w:color="auto"/>
      </w:divBdr>
    </w:div>
    <w:div w:id="651564498">
      <w:marLeft w:val="480"/>
      <w:marRight w:val="0"/>
      <w:marTop w:val="0"/>
      <w:marBottom w:val="0"/>
      <w:divBdr>
        <w:top w:val="none" w:sz="0" w:space="0" w:color="auto"/>
        <w:left w:val="none" w:sz="0" w:space="0" w:color="auto"/>
        <w:bottom w:val="none" w:sz="0" w:space="0" w:color="auto"/>
        <w:right w:val="none" w:sz="0" w:space="0" w:color="auto"/>
      </w:divBdr>
    </w:div>
    <w:div w:id="651716910">
      <w:marLeft w:val="480"/>
      <w:marRight w:val="0"/>
      <w:marTop w:val="0"/>
      <w:marBottom w:val="0"/>
      <w:divBdr>
        <w:top w:val="none" w:sz="0" w:space="0" w:color="auto"/>
        <w:left w:val="none" w:sz="0" w:space="0" w:color="auto"/>
        <w:bottom w:val="none" w:sz="0" w:space="0" w:color="auto"/>
        <w:right w:val="none" w:sz="0" w:space="0" w:color="auto"/>
      </w:divBdr>
    </w:div>
    <w:div w:id="651755658">
      <w:marLeft w:val="480"/>
      <w:marRight w:val="0"/>
      <w:marTop w:val="0"/>
      <w:marBottom w:val="0"/>
      <w:divBdr>
        <w:top w:val="none" w:sz="0" w:space="0" w:color="auto"/>
        <w:left w:val="none" w:sz="0" w:space="0" w:color="auto"/>
        <w:bottom w:val="none" w:sz="0" w:space="0" w:color="auto"/>
        <w:right w:val="none" w:sz="0" w:space="0" w:color="auto"/>
      </w:divBdr>
    </w:div>
    <w:div w:id="651786742">
      <w:marLeft w:val="480"/>
      <w:marRight w:val="0"/>
      <w:marTop w:val="0"/>
      <w:marBottom w:val="0"/>
      <w:divBdr>
        <w:top w:val="none" w:sz="0" w:space="0" w:color="auto"/>
        <w:left w:val="none" w:sz="0" w:space="0" w:color="auto"/>
        <w:bottom w:val="none" w:sz="0" w:space="0" w:color="auto"/>
        <w:right w:val="none" w:sz="0" w:space="0" w:color="auto"/>
      </w:divBdr>
    </w:div>
    <w:div w:id="651830842">
      <w:marLeft w:val="480"/>
      <w:marRight w:val="0"/>
      <w:marTop w:val="0"/>
      <w:marBottom w:val="0"/>
      <w:divBdr>
        <w:top w:val="none" w:sz="0" w:space="0" w:color="auto"/>
        <w:left w:val="none" w:sz="0" w:space="0" w:color="auto"/>
        <w:bottom w:val="none" w:sz="0" w:space="0" w:color="auto"/>
        <w:right w:val="none" w:sz="0" w:space="0" w:color="auto"/>
      </w:divBdr>
    </w:div>
    <w:div w:id="651906119">
      <w:marLeft w:val="480"/>
      <w:marRight w:val="0"/>
      <w:marTop w:val="0"/>
      <w:marBottom w:val="0"/>
      <w:divBdr>
        <w:top w:val="none" w:sz="0" w:space="0" w:color="auto"/>
        <w:left w:val="none" w:sz="0" w:space="0" w:color="auto"/>
        <w:bottom w:val="none" w:sz="0" w:space="0" w:color="auto"/>
        <w:right w:val="none" w:sz="0" w:space="0" w:color="auto"/>
      </w:divBdr>
    </w:div>
    <w:div w:id="651908004">
      <w:marLeft w:val="480"/>
      <w:marRight w:val="0"/>
      <w:marTop w:val="0"/>
      <w:marBottom w:val="0"/>
      <w:divBdr>
        <w:top w:val="none" w:sz="0" w:space="0" w:color="auto"/>
        <w:left w:val="none" w:sz="0" w:space="0" w:color="auto"/>
        <w:bottom w:val="none" w:sz="0" w:space="0" w:color="auto"/>
        <w:right w:val="none" w:sz="0" w:space="0" w:color="auto"/>
      </w:divBdr>
    </w:div>
    <w:div w:id="651908082">
      <w:marLeft w:val="480"/>
      <w:marRight w:val="0"/>
      <w:marTop w:val="0"/>
      <w:marBottom w:val="0"/>
      <w:divBdr>
        <w:top w:val="none" w:sz="0" w:space="0" w:color="auto"/>
        <w:left w:val="none" w:sz="0" w:space="0" w:color="auto"/>
        <w:bottom w:val="none" w:sz="0" w:space="0" w:color="auto"/>
        <w:right w:val="none" w:sz="0" w:space="0" w:color="auto"/>
      </w:divBdr>
    </w:div>
    <w:div w:id="651913385">
      <w:marLeft w:val="480"/>
      <w:marRight w:val="0"/>
      <w:marTop w:val="0"/>
      <w:marBottom w:val="0"/>
      <w:divBdr>
        <w:top w:val="none" w:sz="0" w:space="0" w:color="auto"/>
        <w:left w:val="none" w:sz="0" w:space="0" w:color="auto"/>
        <w:bottom w:val="none" w:sz="0" w:space="0" w:color="auto"/>
        <w:right w:val="none" w:sz="0" w:space="0" w:color="auto"/>
      </w:divBdr>
    </w:div>
    <w:div w:id="651914270">
      <w:marLeft w:val="480"/>
      <w:marRight w:val="0"/>
      <w:marTop w:val="0"/>
      <w:marBottom w:val="0"/>
      <w:divBdr>
        <w:top w:val="none" w:sz="0" w:space="0" w:color="auto"/>
        <w:left w:val="none" w:sz="0" w:space="0" w:color="auto"/>
        <w:bottom w:val="none" w:sz="0" w:space="0" w:color="auto"/>
        <w:right w:val="none" w:sz="0" w:space="0" w:color="auto"/>
      </w:divBdr>
    </w:div>
    <w:div w:id="651954048">
      <w:marLeft w:val="480"/>
      <w:marRight w:val="0"/>
      <w:marTop w:val="0"/>
      <w:marBottom w:val="0"/>
      <w:divBdr>
        <w:top w:val="none" w:sz="0" w:space="0" w:color="auto"/>
        <w:left w:val="none" w:sz="0" w:space="0" w:color="auto"/>
        <w:bottom w:val="none" w:sz="0" w:space="0" w:color="auto"/>
        <w:right w:val="none" w:sz="0" w:space="0" w:color="auto"/>
      </w:divBdr>
    </w:div>
    <w:div w:id="651983347">
      <w:marLeft w:val="480"/>
      <w:marRight w:val="0"/>
      <w:marTop w:val="0"/>
      <w:marBottom w:val="0"/>
      <w:divBdr>
        <w:top w:val="none" w:sz="0" w:space="0" w:color="auto"/>
        <w:left w:val="none" w:sz="0" w:space="0" w:color="auto"/>
        <w:bottom w:val="none" w:sz="0" w:space="0" w:color="auto"/>
        <w:right w:val="none" w:sz="0" w:space="0" w:color="auto"/>
      </w:divBdr>
    </w:div>
    <w:div w:id="652030852">
      <w:marLeft w:val="480"/>
      <w:marRight w:val="0"/>
      <w:marTop w:val="0"/>
      <w:marBottom w:val="0"/>
      <w:divBdr>
        <w:top w:val="none" w:sz="0" w:space="0" w:color="auto"/>
        <w:left w:val="none" w:sz="0" w:space="0" w:color="auto"/>
        <w:bottom w:val="none" w:sz="0" w:space="0" w:color="auto"/>
        <w:right w:val="none" w:sz="0" w:space="0" w:color="auto"/>
      </w:divBdr>
    </w:div>
    <w:div w:id="652100419">
      <w:marLeft w:val="480"/>
      <w:marRight w:val="0"/>
      <w:marTop w:val="0"/>
      <w:marBottom w:val="0"/>
      <w:divBdr>
        <w:top w:val="none" w:sz="0" w:space="0" w:color="auto"/>
        <w:left w:val="none" w:sz="0" w:space="0" w:color="auto"/>
        <w:bottom w:val="none" w:sz="0" w:space="0" w:color="auto"/>
        <w:right w:val="none" w:sz="0" w:space="0" w:color="auto"/>
      </w:divBdr>
    </w:div>
    <w:div w:id="652104500">
      <w:marLeft w:val="480"/>
      <w:marRight w:val="0"/>
      <w:marTop w:val="0"/>
      <w:marBottom w:val="0"/>
      <w:divBdr>
        <w:top w:val="none" w:sz="0" w:space="0" w:color="auto"/>
        <w:left w:val="none" w:sz="0" w:space="0" w:color="auto"/>
        <w:bottom w:val="none" w:sz="0" w:space="0" w:color="auto"/>
        <w:right w:val="none" w:sz="0" w:space="0" w:color="auto"/>
      </w:divBdr>
    </w:div>
    <w:div w:id="652177075">
      <w:marLeft w:val="480"/>
      <w:marRight w:val="0"/>
      <w:marTop w:val="0"/>
      <w:marBottom w:val="0"/>
      <w:divBdr>
        <w:top w:val="none" w:sz="0" w:space="0" w:color="auto"/>
        <w:left w:val="none" w:sz="0" w:space="0" w:color="auto"/>
        <w:bottom w:val="none" w:sz="0" w:space="0" w:color="auto"/>
        <w:right w:val="none" w:sz="0" w:space="0" w:color="auto"/>
      </w:divBdr>
    </w:div>
    <w:div w:id="652179721">
      <w:marLeft w:val="480"/>
      <w:marRight w:val="0"/>
      <w:marTop w:val="0"/>
      <w:marBottom w:val="0"/>
      <w:divBdr>
        <w:top w:val="none" w:sz="0" w:space="0" w:color="auto"/>
        <w:left w:val="none" w:sz="0" w:space="0" w:color="auto"/>
        <w:bottom w:val="none" w:sz="0" w:space="0" w:color="auto"/>
        <w:right w:val="none" w:sz="0" w:space="0" w:color="auto"/>
      </w:divBdr>
    </w:div>
    <w:div w:id="652180872">
      <w:marLeft w:val="480"/>
      <w:marRight w:val="0"/>
      <w:marTop w:val="0"/>
      <w:marBottom w:val="0"/>
      <w:divBdr>
        <w:top w:val="none" w:sz="0" w:space="0" w:color="auto"/>
        <w:left w:val="none" w:sz="0" w:space="0" w:color="auto"/>
        <w:bottom w:val="none" w:sz="0" w:space="0" w:color="auto"/>
        <w:right w:val="none" w:sz="0" w:space="0" w:color="auto"/>
      </w:divBdr>
    </w:div>
    <w:div w:id="652216223">
      <w:marLeft w:val="480"/>
      <w:marRight w:val="0"/>
      <w:marTop w:val="0"/>
      <w:marBottom w:val="0"/>
      <w:divBdr>
        <w:top w:val="none" w:sz="0" w:space="0" w:color="auto"/>
        <w:left w:val="none" w:sz="0" w:space="0" w:color="auto"/>
        <w:bottom w:val="none" w:sz="0" w:space="0" w:color="auto"/>
        <w:right w:val="none" w:sz="0" w:space="0" w:color="auto"/>
      </w:divBdr>
    </w:div>
    <w:div w:id="652297469">
      <w:marLeft w:val="480"/>
      <w:marRight w:val="0"/>
      <w:marTop w:val="0"/>
      <w:marBottom w:val="0"/>
      <w:divBdr>
        <w:top w:val="none" w:sz="0" w:space="0" w:color="auto"/>
        <w:left w:val="none" w:sz="0" w:space="0" w:color="auto"/>
        <w:bottom w:val="none" w:sz="0" w:space="0" w:color="auto"/>
        <w:right w:val="none" w:sz="0" w:space="0" w:color="auto"/>
      </w:divBdr>
    </w:div>
    <w:div w:id="652298855">
      <w:marLeft w:val="480"/>
      <w:marRight w:val="0"/>
      <w:marTop w:val="0"/>
      <w:marBottom w:val="0"/>
      <w:divBdr>
        <w:top w:val="none" w:sz="0" w:space="0" w:color="auto"/>
        <w:left w:val="none" w:sz="0" w:space="0" w:color="auto"/>
        <w:bottom w:val="none" w:sz="0" w:space="0" w:color="auto"/>
        <w:right w:val="none" w:sz="0" w:space="0" w:color="auto"/>
      </w:divBdr>
    </w:div>
    <w:div w:id="652299817">
      <w:marLeft w:val="480"/>
      <w:marRight w:val="0"/>
      <w:marTop w:val="0"/>
      <w:marBottom w:val="0"/>
      <w:divBdr>
        <w:top w:val="none" w:sz="0" w:space="0" w:color="auto"/>
        <w:left w:val="none" w:sz="0" w:space="0" w:color="auto"/>
        <w:bottom w:val="none" w:sz="0" w:space="0" w:color="auto"/>
        <w:right w:val="none" w:sz="0" w:space="0" w:color="auto"/>
      </w:divBdr>
    </w:div>
    <w:div w:id="652370797">
      <w:marLeft w:val="480"/>
      <w:marRight w:val="0"/>
      <w:marTop w:val="0"/>
      <w:marBottom w:val="0"/>
      <w:divBdr>
        <w:top w:val="none" w:sz="0" w:space="0" w:color="auto"/>
        <w:left w:val="none" w:sz="0" w:space="0" w:color="auto"/>
        <w:bottom w:val="none" w:sz="0" w:space="0" w:color="auto"/>
        <w:right w:val="none" w:sz="0" w:space="0" w:color="auto"/>
      </w:divBdr>
    </w:div>
    <w:div w:id="652487957">
      <w:marLeft w:val="480"/>
      <w:marRight w:val="0"/>
      <w:marTop w:val="0"/>
      <w:marBottom w:val="0"/>
      <w:divBdr>
        <w:top w:val="none" w:sz="0" w:space="0" w:color="auto"/>
        <w:left w:val="none" w:sz="0" w:space="0" w:color="auto"/>
        <w:bottom w:val="none" w:sz="0" w:space="0" w:color="auto"/>
        <w:right w:val="none" w:sz="0" w:space="0" w:color="auto"/>
      </w:divBdr>
    </w:div>
    <w:div w:id="652492887">
      <w:marLeft w:val="480"/>
      <w:marRight w:val="0"/>
      <w:marTop w:val="0"/>
      <w:marBottom w:val="0"/>
      <w:divBdr>
        <w:top w:val="none" w:sz="0" w:space="0" w:color="auto"/>
        <w:left w:val="none" w:sz="0" w:space="0" w:color="auto"/>
        <w:bottom w:val="none" w:sz="0" w:space="0" w:color="auto"/>
        <w:right w:val="none" w:sz="0" w:space="0" w:color="auto"/>
      </w:divBdr>
    </w:div>
    <w:div w:id="652493312">
      <w:marLeft w:val="480"/>
      <w:marRight w:val="0"/>
      <w:marTop w:val="0"/>
      <w:marBottom w:val="0"/>
      <w:divBdr>
        <w:top w:val="none" w:sz="0" w:space="0" w:color="auto"/>
        <w:left w:val="none" w:sz="0" w:space="0" w:color="auto"/>
        <w:bottom w:val="none" w:sz="0" w:space="0" w:color="auto"/>
        <w:right w:val="none" w:sz="0" w:space="0" w:color="auto"/>
      </w:divBdr>
    </w:div>
    <w:div w:id="652607886">
      <w:marLeft w:val="480"/>
      <w:marRight w:val="0"/>
      <w:marTop w:val="0"/>
      <w:marBottom w:val="0"/>
      <w:divBdr>
        <w:top w:val="none" w:sz="0" w:space="0" w:color="auto"/>
        <w:left w:val="none" w:sz="0" w:space="0" w:color="auto"/>
        <w:bottom w:val="none" w:sz="0" w:space="0" w:color="auto"/>
        <w:right w:val="none" w:sz="0" w:space="0" w:color="auto"/>
      </w:divBdr>
    </w:div>
    <w:div w:id="652754029">
      <w:marLeft w:val="480"/>
      <w:marRight w:val="0"/>
      <w:marTop w:val="0"/>
      <w:marBottom w:val="0"/>
      <w:divBdr>
        <w:top w:val="none" w:sz="0" w:space="0" w:color="auto"/>
        <w:left w:val="none" w:sz="0" w:space="0" w:color="auto"/>
        <w:bottom w:val="none" w:sz="0" w:space="0" w:color="auto"/>
        <w:right w:val="none" w:sz="0" w:space="0" w:color="auto"/>
      </w:divBdr>
    </w:div>
    <w:div w:id="652754783">
      <w:marLeft w:val="480"/>
      <w:marRight w:val="0"/>
      <w:marTop w:val="0"/>
      <w:marBottom w:val="0"/>
      <w:divBdr>
        <w:top w:val="none" w:sz="0" w:space="0" w:color="auto"/>
        <w:left w:val="none" w:sz="0" w:space="0" w:color="auto"/>
        <w:bottom w:val="none" w:sz="0" w:space="0" w:color="auto"/>
        <w:right w:val="none" w:sz="0" w:space="0" w:color="auto"/>
      </w:divBdr>
    </w:div>
    <w:div w:id="652755033">
      <w:marLeft w:val="480"/>
      <w:marRight w:val="0"/>
      <w:marTop w:val="0"/>
      <w:marBottom w:val="0"/>
      <w:divBdr>
        <w:top w:val="none" w:sz="0" w:space="0" w:color="auto"/>
        <w:left w:val="none" w:sz="0" w:space="0" w:color="auto"/>
        <w:bottom w:val="none" w:sz="0" w:space="0" w:color="auto"/>
        <w:right w:val="none" w:sz="0" w:space="0" w:color="auto"/>
      </w:divBdr>
    </w:div>
    <w:div w:id="652758182">
      <w:marLeft w:val="480"/>
      <w:marRight w:val="0"/>
      <w:marTop w:val="0"/>
      <w:marBottom w:val="0"/>
      <w:divBdr>
        <w:top w:val="none" w:sz="0" w:space="0" w:color="auto"/>
        <w:left w:val="none" w:sz="0" w:space="0" w:color="auto"/>
        <w:bottom w:val="none" w:sz="0" w:space="0" w:color="auto"/>
        <w:right w:val="none" w:sz="0" w:space="0" w:color="auto"/>
      </w:divBdr>
    </w:div>
    <w:div w:id="652832198">
      <w:marLeft w:val="480"/>
      <w:marRight w:val="0"/>
      <w:marTop w:val="0"/>
      <w:marBottom w:val="0"/>
      <w:divBdr>
        <w:top w:val="none" w:sz="0" w:space="0" w:color="auto"/>
        <w:left w:val="none" w:sz="0" w:space="0" w:color="auto"/>
        <w:bottom w:val="none" w:sz="0" w:space="0" w:color="auto"/>
        <w:right w:val="none" w:sz="0" w:space="0" w:color="auto"/>
      </w:divBdr>
    </w:div>
    <w:div w:id="652833562">
      <w:marLeft w:val="480"/>
      <w:marRight w:val="0"/>
      <w:marTop w:val="0"/>
      <w:marBottom w:val="0"/>
      <w:divBdr>
        <w:top w:val="none" w:sz="0" w:space="0" w:color="auto"/>
        <w:left w:val="none" w:sz="0" w:space="0" w:color="auto"/>
        <w:bottom w:val="none" w:sz="0" w:space="0" w:color="auto"/>
        <w:right w:val="none" w:sz="0" w:space="0" w:color="auto"/>
      </w:divBdr>
    </w:div>
    <w:div w:id="652872485">
      <w:marLeft w:val="480"/>
      <w:marRight w:val="0"/>
      <w:marTop w:val="0"/>
      <w:marBottom w:val="0"/>
      <w:divBdr>
        <w:top w:val="none" w:sz="0" w:space="0" w:color="auto"/>
        <w:left w:val="none" w:sz="0" w:space="0" w:color="auto"/>
        <w:bottom w:val="none" w:sz="0" w:space="0" w:color="auto"/>
        <w:right w:val="none" w:sz="0" w:space="0" w:color="auto"/>
      </w:divBdr>
    </w:div>
    <w:div w:id="652873020">
      <w:marLeft w:val="480"/>
      <w:marRight w:val="0"/>
      <w:marTop w:val="0"/>
      <w:marBottom w:val="0"/>
      <w:divBdr>
        <w:top w:val="none" w:sz="0" w:space="0" w:color="auto"/>
        <w:left w:val="none" w:sz="0" w:space="0" w:color="auto"/>
        <w:bottom w:val="none" w:sz="0" w:space="0" w:color="auto"/>
        <w:right w:val="none" w:sz="0" w:space="0" w:color="auto"/>
      </w:divBdr>
    </w:div>
    <w:div w:id="652873149">
      <w:marLeft w:val="480"/>
      <w:marRight w:val="0"/>
      <w:marTop w:val="0"/>
      <w:marBottom w:val="0"/>
      <w:divBdr>
        <w:top w:val="none" w:sz="0" w:space="0" w:color="auto"/>
        <w:left w:val="none" w:sz="0" w:space="0" w:color="auto"/>
        <w:bottom w:val="none" w:sz="0" w:space="0" w:color="auto"/>
        <w:right w:val="none" w:sz="0" w:space="0" w:color="auto"/>
      </w:divBdr>
    </w:div>
    <w:div w:id="652949292">
      <w:marLeft w:val="480"/>
      <w:marRight w:val="0"/>
      <w:marTop w:val="0"/>
      <w:marBottom w:val="0"/>
      <w:divBdr>
        <w:top w:val="none" w:sz="0" w:space="0" w:color="auto"/>
        <w:left w:val="none" w:sz="0" w:space="0" w:color="auto"/>
        <w:bottom w:val="none" w:sz="0" w:space="0" w:color="auto"/>
        <w:right w:val="none" w:sz="0" w:space="0" w:color="auto"/>
      </w:divBdr>
    </w:div>
    <w:div w:id="652950713">
      <w:marLeft w:val="480"/>
      <w:marRight w:val="0"/>
      <w:marTop w:val="0"/>
      <w:marBottom w:val="0"/>
      <w:divBdr>
        <w:top w:val="none" w:sz="0" w:space="0" w:color="auto"/>
        <w:left w:val="none" w:sz="0" w:space="0" w:color="auto"/>
        <w:bottom w:val="none" w:sz="0" w:space="0" w:color="auto"/>
        <w:right w:val="none" w:sz="0" w:space="0" w:color="auto"/>
      </w:divBdr>
    </w:div>
    <w:div w:id="652954359">
      <w:marLeft w:val="480"/>
      <w:marRight w:val="0"/>
      <w:marTop w:val="0"/>
      <w:marBottom w:val="0"/>
      <w:divBdr>
        <w:top w:val="none" w:sz="0" w:space="0" w:color="auto"/>
        <w:left w:val="none" w:sz="0" w:space="0" w:color="auto"/>
        <w:bottom w:val="none" w:sz="0" w:space="0" w:color="auto"/>
        <w:right w:val="none" w:sz="0" w:space="0" w:color="auto"/>
      </w:divBdr>
    </w:div>
    <w:div w:id="653025586">
      <w:marLeft w:val="480"/>
      <w:marRight w:val="0"/>
      <w:marTop w:val="0"/>
      <w:marBottom w:val="0"/>
      <w:divBdr>
        <w:top w:val="none" w:sz="0" w:space="0" w:color="auto"/>
        <w:left w:val="none" w:sz="0" w:space="0" w:color="auto"/>
        <w:bottom w:val="none" w:sz="0" w:space="0" w:color="auto"/>
        <w:right w:val="none" w:sz="0" w:space="0" w:color="auto"/>
      </w:divBdr>
    </w:div>
    <w:div w:id="653068349">
      <w:marLeft w:val="480"/>
      <w:marRight w:val="0"/>
      <w:marTop w:val="0"/>
      <w:marBottom w:val="0"/>
      <w:divBdr>
        <w:top w:val="none" w:sz="0" w:space="0" w:color="auto"/>
        <w:left w:val="none" w:sz="0" w:space="0" w:color="auto"/>
        <w:bottom w:val="none" w:sz="0" w:space="0" w:color="auto"/>
        <w:right w:val="none" w:sz="0" w:space="0" w:color="auto"/>
      </w:divBdr>
    </w:div>
    <w:div w:id="653097504">
      <w:marLeft w:val="480"/>
      <w:marRight w:val="0"/>
      <w:marTop w:val="0"/>
      <w:marBottom w:val="0"/>
      <w:divBdr>
        <w:top w:val="none" w:sz="0" w:space="0" w:color="auto"/>
        <w:left w:val="none" w:sz="0" w:space="0" w:color="auto"/>
        <w:bottom w:val="none" w:sz="0" w:space="0" w:color="auto"/>
        <w:right w:val="none" w:sz="0" w:space="0" w:color="auto"/>
      </w:divBdr>
    </w:div>
    <w:div w:id="653098638">
      <w:marLeft w:val="480"/>
      <w:marRight w:val="0"/>
      <w:marTop w:val="0"/>
      <w:marBottom w:val="0"/>
      <w:divBdr>
        <w:top w:val="none" w:sz="0" w:space="0" w:color="auto"/>
        <w:left w:val="none" w:sz="0" w:space="0" w:color="auto"/>
        <w:bottom w:val="none" w:sz="0" w:space="0" w:color="auto"/>
        <w:right w:val="none" w:sz="0" w:space="0" w:color="auto"/>
      </w:divBdr>
    </w:div>
    <w:div w:id="653217748">
      <w:marLeft w:val="480"/>
      <w:marRight w:val="0"/>
      <w:marTop w:val="0"/>
      <w:marBottom w:val="0"/>
      <w:divBdr>
        <w:top w:val="none" w:sz="0" w:space="0" w:color="auto"/>
        <w:left w:val="none" w:sz="0" w:space="0" w:color="auto"/>
        <w:bottom w:val="none" w:sz="0" w:space="0" w:color="auto"/>
        <w:right w:val="none" w:sz="0" w:space="0" w:color="auto"/>
      </w:divBdr>
    </w:div>
    <w:div w:id="653224243">
      <w:marLeft w:val="480"/>
      <w:marRight w:val="0"/>
      <w:marTop w:val="0"/>
      <w:marBottom w:val="0"/>
      <w:divBdr>
        <w:top w:val="none" w:sz="0" w:space="0" w:color="auto"/>
        <w:left w:val="none" w:sz="0" w:space="0" w:color="auto"/>
        <w:bottom w:val="none" w:sz="0" w:space="0" w:color="auto"/>
        <w:right w:val="none" w:sz="0" w:space="0" w:color="auto"/>
      </w:divBdr>
    </w:div>
    <w:div w:id="653333584">
      <w:marLeft w:val="480"/>
      <w:marRight w:val="0"/>
      <w:marTop w:val="0"/>
      <w:marBottom w:val="0"/>
      <w:divBdr>
        <w:top w:val="none" w:sz="0" w:space="0" w:color="auto"/>
        <w:left w:val="none" w:sz="0" w:space="0" w:color="auto"/>
        <w:bottom w:val="none" w:sz="0" w:space="0" w:color="auto"/>
        <w:right w:val="none" w:sz="0" w:space="0" w:color="auto"/>
      </w:divBdr>
    </w:div>
    <w:div w:id="653334367">
      <w:marLeft w:val="480"/>
      <w:marRight w:val="0"/>
      <w:marTop w:val="0"/>
      <w:marBottom w:val="0"/>
      <w:divBdr>
        <w:top w:val="none" w:sz="0" w:space="0" w:color="auto"/>
        <w:left w:val="none" w:sz="0" w:space="0" w:color="auto"/>
        <w:bottom w:val="none" w:sz="0" w:space="0" w:color="auto"/>
        <w:right w:val="none" w:sz="0" w:space="0" w:color="auto"/>
      </w:divBdr>
    </w:div>
    <w:div w:id="653484275">
      <w:marLeft w:val="480"/>
      <w:marRight w:val="0"/>
      <w:marTop w:val="0"/>
      <w:marBottom w:val="0"/>
      <w:divBdr>
        <w:top w:val="none" w:sz="0" w:space="0" w:color="auto"/>
        <w:left w:val="none" w:sz="0" w:space="0" w:color="auto"/>
        <w:bottom w:val="none" w:sz="0" w:space="0" w:color="auto"/>
        <w:right w:val="none" w:sz="0" w:space="0" w:color="auto"/>
      </w:divBdr>
    </w:div>
    <w:div w:id="653489081">
      <w:marLeft w:val="480"/>
      <w:marRight w:val="0"/>
      <w:marTop w:val="0"/>
      <w:marBottom w:val="0"/>
      <w:divBdr>
        <w:top w:val="none" w:sz="0" w:space="0" w:color="auto"/>
        <w:left w:val="none" w:sz="0" w:space="0" w:color="auto"/>
        <w:bottom w:val="none" w:sz="0" w:space="0" w:color="auto"/>
        <w:right w:val="none" w:sz="0" w:space="0" w:color="auto"/>
      </w:divBdr>
    </w:div>
    <w:div w:id="653534932">
      <w:marLeft w:val="480"/>
      <w:marRight w:val="0"/>
      <w:marTop w:val="0"/>
      <w:marBottom w:val="0"/>
      <w:divBdr>
        <w:top w:val="none" w:sz="0" w:space="0" w:color="auto"/>
        <w:left w:val="none" w:sz="0" w:space="0" w:color="auto"/>
        <w:bottom w:val="none" w:sz="0" w:space="0" w:color="auto"/>
        <w:right w:val="none" w:sz="0" w:space="0" w:color="auto"/>
      </w:divBdr>
    </w:div>
    <w:div w:id="653535581">
      <w:marLeft w:val="480"/>
      <w:marRight w:val="0"/>
      <w:marTop w:val="0"/>
      <w:marBottom w:val="0"/>
      <w:divBdr>
        <w:top w:val="none" w:sz="0" w:space="0" w:color="auto"/>
        <w:left w:val="none" w:sz="0" w:space="0" w:color="auto"/>
        <w:bottom w:val="none" w:sz="0" w:space="0" w:color="auto"/>
        <w:right w:val="none" w:sz="0" w:space="0" w:color="auto"/>
      </w:divBdr>
    </w:div>
    <w:div w:id="653679523">
      <w:marLeft w:val="480"/>
      <w:marRight w:val="0"/>
      <w:marTop w:val="0"/>
      <w:marBottom w:val="0"/>
      <w:divBdr>
        <w:top w:val="none" w:sz="0" w:space="0" w:color="auto"/>
        <w:left w:val="none" w:sz="0" w:space="0" w:color="auto"/>
        <w:bottom w:val="none" w:sz="0" w:space="0" w:color="auto"/>
        <w:right w:val="none" w:sz="0" w:space="0" w:color="auto"/>
      </w:divBdr>
    </w:div>
    <w:div w:id="653685437">
      <w:marLeft w:val="480"/>
      <w:marRight w:val="0"/>
      <w:marTop w:val="0"/>
      <w:marBottom w:val="0"/>
      <w:divBdr>
        <w:top w:val="none" w:sz="0" w:space="0" w:color="auto"/>
        <w:left w:val="none" w:sz="0" w:space="0" w:color="auto"/>
        <w:bottom w:val="none" w:sz="0" w:space="0" w:color="auto"/>
        <w:right w:val="none" w:sz="0" w:space="0" w:color="auto"/>
      </w:divBdr>
    </w:div>
    <w:div w:id="653685981">
      <w:marLeft w:val="480"/>
      <w:marRight w:val="0"/>
      <w:marTop w:val="0"/>
      <w:marBottom w:val="0"/>
      <w:divBdr>
        <w:top w:val="none" w:sz="0" w:space="0" w:color="auto"/>
        <w:left w:val="none" w:sz="0" w:space="0" w:color="auto"/>
        <w:bottom w:val="none" w:sz="0" w:space="0" w:color="auto"/>
        <w:right w:val="none" w:sz="0" w:space="0" w:color="auto"/>
      </w:divBdr>
    </w:div>
    <w:div w:id="653728254">
      <w:marLeft w:val="480"/>
      <w:marRight w:val="0"/>
      <w:marTop w:val="0"/>
      <w:marBottom w:val="0"/>
      <w:divBdr>
        <w:top w:val="none" w:sz="0" w:space="0" w:color="auto"/>
        <w:left w:val="none" w:sz="0" w:space="0" w:color="auto"/>
        <w:bottom w:val="none" w:sz="0" w:space="0" w:color="auto"/>
        <w:right w:val="none" w:sz="0" w:space="0" w:color="auto"/>
      </w:divBdr>
    </w:div>
    <w:div w:id="653798629">
      <w:marLeft w:val="480"/>
      <w:marRight w:val="0"/>
      <w:marTop w:val="0"/>
      <w:marBottom w:val="0"/>
      <w:divBdr>
        <w:top w:val="none" w:sz="0" w:space="0" w:color="auto"/>
        <w:left w:val="none" w:sz="0" w:space="0" w:color="auto"/>
        <w:bottom w:val="none" w:sz="0" w:space="0" w:color="auto"/>
        <w:right w:val="none" w:sz="0" w:space="0" w:color="auto"/>
      </w:divBdr>
    </w:div>
    <w:div w:id="653803408">
      <w:marLeft w:val="480"/>
      <w:marRight w:val="0"/>
      <w:marTop w:val="0"/>
      <w:marBottom w:val="0"/>
      <w:divBdr>
        <w:top w:val="none" w:sz="0" w:space="0" w:color="auto"/>
        <w:left w:val="none" w:sz="0" w:space="0" w:color="auto"/>
        <w:bottom w:val="none" w:sz="0" w:space="0" w:color="auto"/>
        <w:right w:val="none" w:sz="0" w:space="0" w:color="auto"/>
      </w:divBdr>
    </w:div>
    <w:div w:id="653949972">
      <w:marLeft w:val="480"/>
      <w:marRight w:val="0"/>
      <w:marTop w:val="0"/>
      <w:marBottom w:val="0"/>
      <w:divBdr>
        <w:top w:val="none" w:sz="0" w:space="0" w:color="auto"/>
        <w:left w:val="none" w:sz="0" w:space="0" w:color="auto"/>
        <w:bottom w:val="none" w:sz="0" w:space="0" w:color="auto"/>
        <w:right w:val="none" w:sz="0" w:space="0" w:color="auto"/>
      </w:divBdr>
    </w:div>
    <w:div w:id="653995622">
      <w:marLeft w:val="480"/>
      <w:marRight w:val="0"/>
      <w:marTop w:val="0"/>
      <w:marBottom w:val="0"/>
      <w:divBdr>
        <w:top w:val="none" w:sz="0" w:space="0" w:color="auto"/>
        <w:left w:val="none" w:sz="0" w:space="0" w:color="auto"/>
        <w:bottom w:val="none" w:sz="0" w:space="0" w:color="auto"/>
        <w:right w:val="none" w:sz="0" w:space="0" w:color="auto"/>
      </w:divBdr>
    </w:div>
    <w:div w:id="654067398">
      <w:marLeft w:val="480"/>
      <w:marRight w:val="0"/>
      <w:marTop w:val="0"/>
      <w:marBottom w:val="0"/>
      <w:divBdr>
        <w:top w:val="none" w:sz="0" w:space="0" w:color="auto"/>
        <w:left w:val="none" w:sz="0" w:space="0" w:color="auto"/>
        <w:bottom w:val="none" w:sz="0" w:space="0" w:color="auto"/>
        <w:right w:val="none" w:sz="0" w:space="0" w:color="auto"/>
      </w:divBdr>
    </w:div>
    <w:div w:id="654069585">
      <w:marLeft w:val="480"/>
      <w:marRight w:val="0"/>
      <w:marTop w:val="0"/>
      <w:marBottom w:val="0"/>
      <w:divBdr>
        <w:top w:val="none" w:sz="0" w:space="0" w:color="auto"/>
        <w:left w:val="none" w:sz="0" w:space="0" w:color="auto"/>
        <w:bottom w:val="none" w:sz="0" w:space="0" w:color="auto"/>
        <w:right w:val="none" w:sz="0" w:space="0" w:color="auto"/>
      </w:divBdr>
    </w:div>
    <w:div w:id="654070754">
      <w:marLeft w:val="480"/>
      <w:marRight w:val="0"/>
      <w:marTop w:val="0"/>
      <w:marBottom w:val="0"/>
      <w:divBdr>
        <w:top w:val="none" w:sz="0" w:space="0" w:color="auto"/>
        <w:left w:val="none" w:sz="0" w:space="0" w:color="auto"/>
        <w:bottom w:val="none" w:sz="0" w:space="0" w:color="auto"/>
        <w:right w:val="none" w:sz="0" w:space="0" w:color="auto"/>
      </w:divBdr>
    </w:div>
    <w:div w:id="654072677">
      <w:marLeft w:val="480"/>
      <w:marRight w:val="0"/>
      <w:marTop w:val="0"/>
      <w:marBottom w:val="0"/>
      <w:divBdr>
        <w:top w:val="none" w:sz="0" w:space="0" w:color="auto"/>
        <w:left w:val="none" w:sz="0" w:space="0" w:color="auto"/>
        <w:bottom w:val="none" w:sz="0" w:space="0" w:color="auto"/>
        <w:right w:val="none" w:sz="0" w:space="0" w:color="auto"/>
      </w:divBdr>
    </w:div>
    <w:div w:id="654115753">
      <w:marLeft w:val="480"/>
      <w:marRight w:val="0"/>
      <w:marTop w:val="0"/>
      <w:marBottom w:val="0"/>
      <w:divBdr>
        <w:top w:val="none" w:sz="0" w:space="0" w:color="auto"/>
        <w:left w:val="none" w:sz="0" w:space="0" w:color="auto"/>
        <w:bottom w:val="none" w:sz="0" w:space="0" w:color="auto"/>
        <w:right w:val="none" w:sz="0" w:space="0" w:color="auto"/>
      </w:divBdr>
    </w:div>
    <w:div w:id="654139303">
      <w:marLeft w:val="480"/>
      <w:marRight w:val="0"/>
      <w:marTop w:val="0"/>
      <w:marBottom w:val="0"/>
      <w:divBdr>
        <w:top w:val="none" w:sz="0" w:space="0" w:color="auto"/>
        <w:left w:val="none" w:sz="0" w:space="0" w:color="auto"/>
        <w:bottom w:val="none" w:sz="0" w:space="0" w:color="auto"/>
        <w:right w:val="none" w:sz="0" w:space="0" w:color="auto"/>
      </w:divBdr>
    </w:div>
    <w:div w:id="654142140">
      <w:marLeft w:val="480"/>
      <w:marRight w:val="0"/>
      <w:marTop w:val="0"/>
      <w:marBottom w:val="0"/>
      <w:divBdr>
        <w:top w:val="none" w:sz="0" w:space="0" w:color="auto"/>
        <w:left w:val="none" w:sz="0" w:space="0" w:color="auto"/>
        <w:bottom w:val="none" w:sz="0" w:space="0" w:color="auto"/>
        <w:right w:val="none" w:sz="0" w:space="0" w:color="auto"/>
      </w:divBdr>
    </w:div>
    <w:div w:id="654146326">
      <w:marLeft w:val="480"/>
      <w:marRight w:val="0"/>
      <w:marTop w:val="0"/>
      <w:marBottom w:val="0"/>
      <w:divBdr>
        <w:top w:val="none" w:sz="0" w:space="0" w:color="auto"/>
        <w:left w:val="none" w:sz="0" w:space="0" w:color="auto"/>
        <w:bottom w:val="none" w:sz="0" w:space="0" w:color="auto"/>
        <w:right w:val="none" w:sz="0" w:space="0" w:color="auto"/>
      </w:divBdr>
    </w:div>
    <w:div w:id="654188044">
      <w:marLeft w:val="480"/>
      <w:marRight w:val="0"/>
      <w:marTop w:val="0"/>
      <w:marBottom w:val="0"/>
      <w:divBdr>
        <w:top w:val="none" w:sz="0" w:space="0" w:color="auto"/>
        <w:left w:val="none" w:sz="0" w:space="0" w:color="auto"/>
        <w:bottom w:val="none" w:sz="0" w:space="0" w:color="auto"/>
        <w:right w:val="none" w:sz="0" w:space="0" w:color="auto"/>
      </w:divBdr>
    </w:div>
    <w:div w:id="654190064">
      <w:marLeft w:val="480"/>
      <w:marRight w:val="0"/>
      <w:marTop w:val="0"/>
      <w:marBottom w:val="0"/>
      <w:divBdr>
        <w:top w:val="none" w:sz="0" w:space="0" w:color="auto"/>
        <w:left w:val="none" w:sz="0" w:space="0" w:color="auto"/>
        <w:bottom w:val="none" w:sz="0" w:space="0" w:color="auto"/>
        <w:right w:val="none" w:sz="0" w:space="0" w:color="auto"/>
      </w:divBdr>
    </w:div>
    <w:div w:id="654264259">
      <w:marLeft w:val="480"/>
      <w:marRight w:val="0"/>
      <w:marTop w:val="0"/>
      <w:marBottom w:val="0"/>
      <w:divBdr>
        <w:top w:val="none" w:sz="0" w:space="0" w:color="auto"/>
        <w:left w:val="none" w:sz="0" w:space="0" w:color="auto"/>
        <w:bottom w:val="none" w:sz="0" w:space="0" w:color="auto"/>
        <w:right w:val="none" w:sz="0" w:space="0" w:color="auto"/>
      </w:divBdr>
    </w:div>
    <w:div w:id="654265902">
      <w:marLeft w:val="480"/>
      <w:marRight w:val="0"/>
      <w:marTop w:val="0"/>
      <w:marBottom w:val="0"/>
      <w:divBdr>
        <w:top w:val="none" w:sz="0" w:space="0" w:color="auto"/>
        <w:left w:val="none" w:sz="0" w:space="0" w:color="auto"/>
        <w:bottom w:val="none" w:sz="0" w:space="0" w:color="auto"/>
        <w:right w:val="none" w:sz="0" w:space="0" w:color="auto"/>
      </w:divBdr>
    </w:div>
    <w:div w:id="654333203">
      <w:marLeft w:val="480"/>
      <w:marRight w:val="0"/>
      <w:marTop w:val="0"/>
      <w:marBottom w:val="0"/>
      <w:divBdr>
        <w:top w:val="none" w:sz="0" w:space="0" w:color="auto"/>
        <w:left w:val="none" w:sz="0" w:space="0" w:color="auto"/>
        <w:bottom w:val="none" w:sz="0" w:space="0" w:color="auto"/>
        <w:right w:val="none" w:sz="0" w:space="0" w:color="auto"/>
      </w:divBdr>
    </w:div>
    <w:div w:id="654337983">
      <w:marLeft w:val="480"/>
      <w:marRight w:val="0"/>
      <w:marTop w:val="0"/>
      <w:marBottom w:val="0"/>
      <w:divBdr>
        <w:top w:val="none" w:sz="0" w:space="0" w:color="auto"/>
        <w:left w:val="none" w:sz="0" w:space="0" w:color="auto"/>
        <w:bottom w:val="none" w:sz="0" w:space="0" w:color="auto"/>
        <w:right w:val="none" w:sz="0" w:space="0" w:color="auto"/>
      </w:divBdr>
    </w:div>
    <w:div w:id="654409135">
      <w:marLeft w:val="480"/>
      <w:marRight w:val="0"/>
      <w:marTop w:val="0"/>
      <w:marBottom w:val="0"/>
      <w:divBdr>
        <w:top w:val="none" w:sz="0" w:space="0" w:color="auto"/>
        <w:left w:val="none" w:sz="0" w:space="0" w:color="auto"/>
        <w:bottom w:val="none" w:sz="0" w:space="0" w:color="auto"/>
        <w:right w:val="none" w:sz="0" w:space="0" w:color="auto"/>
      </w:divBdr>
    </w:div>
    <w:div w:id="654457462">
      <w:marLeft w:val="480"/>
      <w:marRight w:val="0"/>
      <w:marTop w:val="0"/>
      <w:marBottom w:val="0"/>
      <w:divBdr>
        <w:top w:val="none" w:sz="0" w:space="0" w:color="auto"/>
        <w:left w:val="none" w:sz="0" w:space="0" w:color="auto"/>
        <w:bottom w:val="none" w:sz="0" w:space="0" w:color="auto"/>
        <w:right w:val="none" w:sz="0" w:space="0" w:color="auto"/>
      </w:divBdr>
    </w:div>
    <w:div w:id="654531621">
      <w:marLeft w:val="480"/>
      <w:marRight w:val="0"/>
      <w:marTop w:val="0"/>
      <w:marBottom w:val="0"/>
      <w:divBdr>
        <w:top w:val="none" w:sz="0" w:space="0" w:color="auto"/>
        <w:left w:val="none" w:sz="0" w:space="0" w:color="auto"/>
        <w:bottom w:val="none" w:sz="0" w:space="0" w:color="auto"/>
        <w:right w:val="none" w:sz="0" w:space="0" w:color="auto"/>
      </w:divBdr>
    </w:div>
    <w:div w:id="654576117">
      <w:marLeft w:val="480"/>
      <w:marRight w:val="0"/>
      <w:marTop w:val="0"/>
      <w:marBottom w:val="0"/>
      <w:divBdr>
        <w:top w:val="none" w:sz="0" w:space="0" w:color="auto"/>
        <w:left w:val="none" w:sz="0" w:space="0" w:color="auto"/>
        <w:bottom w:val="none" w:sz="0" w:space="0" w:color="auto"/>
        <w:right w:val="none" w:sz="0" w:space="0" w:color="auto"/>
      </w:divBdr>
    </w:div>
    <w:div w:id="654719457">
      <w:marLeft w:val="480"/>
      <w:marRight w:val="0"/>
      <w:marTop w:val="0"/>
      <w:marBottom w:val="0"/>
      <w:divBdr>
        <w:top w:val="none" w:sz="0" w:space="0" w:color="auto"/>
        <w:left w:val="none" w:sz="0" w:space="0" w:color="auto"/>
        <w:bottom w:val="none" w:sz="0" w:space="0" w:color="auto"/>
        <w:right w:val="none" w:sz="0" w:space="0" w:color="auto"/>
      </w:divBdr>
    </w:div>
    <w:div w:id="654719851">
      <w:marLeft w:val="480"/>
      <w:marRight w:val="0"/>
      <w:marTop w:val="0"/>
      <w:marBottom w:val="0"/>
      <w:divBdr>
        <w:top w:val="none" w:sz="0" w:space="0" w:color="auto"/>
        <w:left w:val="none" w:sz="0" w:space="0" w:color="auto"/>
        <w:bottom w:val="none" w:sz="0" w:space="0" w:color="auto"/>
        <w:right w:val="none" w:sz="0" w:space="0" w:color="auto"/>
      </w:divBdr>
    </w:div>
    <w:div w:id="654914928">
      <w:marLeft w:val="480"/>
      <w:marRight w:val="0"/>
      <w:marTop w:val="0"/>
      <w:marBottom w:val="0"/>
      <w:divBdr>
        <w:top w:val="none" w:sz="0" w:space="0" w:color="auto"/>
        <w:left w:val="none" w:sz="0" w:space="0" w:color="auto"/>
        <w:bottom w:val="none" w:sz="0" w:space="0" w:color="auto"/>
        <w:right w:val="none" w:sz="0" w:space="0" w:color="auto"/>
      </w:divBdr>
    </w:div>
    <w:div w:id="654919184">
      <w:marLeft w:val="480"/>
      <w:marRight w:val="0"/>
      <w:marTop w:val="0"/>
      <w:marBottom w:val="0"/>
      <w:divBdr>
        <w:top w:val="none" w:sz="0" w:space="0" w:color="auto"/>
        <w:left w:val="none" w:sz="0" w:space="0" w:color="auto"/>
        <w:bottom w:val="none" w:sz="0" w:space="0" w:color="auto"/>
        <w:right w:val="none" w:sz="0" w:space="0" w:color="auto"/>
      </w:divBdr>
    </w:div>
    <w:div w:id="654990406">
      <w:marLeft w:val="480"/>
      <w:marRight w:val="0"/>
      <w:marTop w:val="0"/>
      <w:marBottom w:val="0"/>
      <w:divBdr>
        <w:top w:val="none" w:sz="0" w:space="0" w:color="auto"/>
        <w:left w:val="none" w:sz="0" w:space="0" w:color="auto"/>
        <w:bottom w:val="none" w:sz="0" w:space="0" w:color="auto"/>
        <w:right w:val="none" w:sz="0" w:space="0" w:color="auto"/>
      </w:divBdr>
    </w:div>
    <w:div w:id="654992001">
      <w:marLeft w:val="480"/>
      <w:marRight w:val="0"/>
      <w:marTop w:val="0"/>
      <w:marBottom w:val="0"/>
      <w:divBdr>
        <w:top w:val="none" w:sz="0" w:space="0" w:color="auto"/>
        <w:left w:val="none" w:sz="0" w:space="0" w:color="auto"/>
        <w:bottom w:val="none" w:sz="0" w:space="0" w:color="auto"/>
        <w:right w:val="none" w:sz="0" w:space="0" w:color="auto"/>
      </w:divBdr>
    </w:div>
    <w:div w:id="654993542">
      <w:marLeft w:val="480"/>
      <w:marRight w:val="0"/>
      <w:marTop w:val="0"/>
      <w:marBottom w:val="0"/>
      <w:divBdr>
        <w:top w:val="none" w:sz="0" w:space="0" w:color="auto"/>
        <w:left w:val="none" w:sz="0" w:space="0" w:color="auto"/>
        <w:bottom w:val="none" w:sz="0" w:space="0" w:color="auto"/>
        <w:right w:val="none" w:sz="0" w:space="0" w:color="auto"/>
      </w:divBdr>
    </w:div>
    <w:div w:id="654994273">
      <w:marLeft w:val="480"/>
      <w:marRight w:val="0"/>
      <w:marTop w:val="0"/>
      <w:marBottom w:val="0"/>
      <w:divBdr>
        <w:top w:val="none" w:sz="0" w:space="0" w:color="auto"/>
        <w:left w:val="none" w:sz="0" w:space="0" w:color="auto"/>
        <w:bottom w:val="none" w:sz="0" w:space="0" w:color="auto"/>
        <w:right w:val="none" w:sz="0" w:space="0" w:color="auto"/>
      </w:divBdr>
    </w:div>
    <w:div w:id="654997204">
      <w:marLeft w:val="480"/>
      <w:marRight w:val="0"/>
      <w:marTop w:val="0"/>
      <w:marBottom w:val="0"/>
      <w:divBdr>
        <w:top w:val="none" w:sz="0" w:space="0" w:color="auto"/>
        <w:left w:val="none" w:sz="0" w:space="0" w:color="auto"/>
        <w:bottom w:val="none" w:sz="0" w:space="0" w:color="auto"/>
        <w:right w:val="none" w:sz="0" w:space="0" w:color="auto"/>
      </w:divBdr>
    </w:div>
    <w:div w:id="655034921">
      <w:marLeft w:val="480"/>
      <w:marRight w:val="0"/>
      <w:marTop w:val="0"/>
      <w:marBottom w:val="0"/>
      <w:divBdr>
        <w:top w:val="none" w:sz="0" w:space="0" w:color="auto"/>
        <w:left w:val="none" w:sz="0" w:space="0" w:color="auto"/>
        <w:bottom w:val="none" w:sz="0" w:space="0" w:color="auto"/>
        <w:right w:val="none" w:sz="0" w:space="0" w:color="auto"/>
      </w:divBdr>
    </w:div>
    <w:div w:id="655038851">
      <w:marLeft w:val="480"/>
      <w:marRight w:val="0"/>
      <w:marTop w:val="0"/>
      <w:marBottom w:val="0"/>
      <w:divBdr>
        <w:top w:val="none" w:sz="0" w:space="0" w:color="auto"/>
        <w:left w:val="none" w:sz="0" w:space="0" w:color="auto"/>
        <w:bottom w:val="none" w:sz="0" w:space="0" w:color="auto"/>
        <w:right w:val="none" w:sz="0" w:space="0" w:color="auto"/>
      </w:divBdr>
    </w:div>
    <w:div w:id="655114181">
      <w:marLeft w:val="480"/>
      <w:marRight w:val="0"/>
      <w:marTop w:val="0"/>
      <w:marBottom w:val="0"/>
      <w:divBdr>
        <w:top w:val="none" w:sz="0" w:space="0" w:color="auto"/>
        <w:left w:val="none" w:sz="0" w:space="0" w:color="auto"/>
        <w:bottom w:val="none" w:sz="0" w:space="0" w:color="auto"/>
        <w:right w:val="none" w:sz="0" w:space="0" w:color="auto"/>
      </w:divBdr>
    </w:div>
    <w:div w:id="655188592">
      <w:marLeft w:val="480"/>
      <w:marRight w:val="0"/>
      <w:marTop w:val="0"/>
      <w:marBottom w:val="0"/>
      <w:divBdr>
        <w:top w:val="none" w:sz="0" w:space="0" w:color="auto"/>
        <w:left w:val="none" w:sz="0" w:space="0" w:color="auto"/>
        <w:bottom w:val="none" w:sz="0" w:space="0" w:color="auto"/>
        <w:right w:val="none" w:sz="0" w:space="0" w:color="auto"/>
      </w:divBdr>
    </w:div>
    <w:div w:id="655256400">
      <w:marLeft w:val="480"/>
      <w:marRight w:val="0"/>
      <w:marTop w:val="0"/>
      <w:marBottom w:val="0"/>
      <w:divBdr>
        <w:top w:val="none" w:sz="0" w:space="0" w:color="auto"/>
        <w:left w:val="none" w:sz="0" w:space="0" w:color="auto"/>
        <w:bottom w:val="none" w:sz="0" w:space="0" w:color="auto"/>
        <w:right w:val="none" w:sz="0" w:space="0" w:color="auto"/>
      </w:divBdr>
    </w:div>
    <w:div w:id="655256864">
      <w:marLeft w:val="480"/>
      <w:marRight w:val="0"/>
      <w:marTop w:val="0"/>
      <w:marBottom w:val="0"/>
      <w:divBdr>
        <w:top w:val="none" w:sz="0" w:space="0" w:color="auto"/>
        <w:left w:val="none" w:sz="0" w:space="0" w:color="auto"/>
        <w:bottom w:val="none" w:sz="0" w:space="0" w:color="auto"/>
        <w:right w:val="none" w:sz="0" w:space="0" w:color="auto"/>
      </w:divBdr>
    </w:div>
    <w:div w:id="655257825">
      <w:marLeft w:val="480"/>
      <w:marRight w:val="0"/>
      <w:marTop w:val="0"/>
      <w:marBottom w:val="0"/>
      <w:divBdr>
        <w:top w:val="none" w:sz="0" w:space="0" w:color="auto"/>
        <w:left w:val="none" w:sz="0" w:space="0" w:color="auto"/>
        <w:bottom w:val="none" w:sz="0" w:space="0" w:color="auto"/>
        <w:right w:val="none" w:sz="0" w:space="0" w:color="auto"/>
      </w:divBdr>
    </w:div>
    <w:div w:id="655375463">
      <w:marLeft w:val="480"/>
      <w:marRight w:val="0"/>
      <w:marTop w:val="0"/>
      <w:marBottom w:val="0"/>
      <w:divBdr>
        <w:top w:val="none" w:sz="0" w:space="0" w:color="auto"/>
        <w:left w:val="none" w:sz="0" w:space="0" w:color="auto"/>
        <w:bottom w:val="none" w:sz="0" w:space="0" w:color="auto"/>
        <w:right w:val="none" w:sz="0" w:space="0" w:color="auto"/>
      </w:divBdr>
    </w:div>
    <w:div w:id="655377197">
      <w:marLeft w:val="480"/>
      <w:marRight w:val="0"/>
      <w:marTop w:val="0"/>
      <w:marBottom w:val="0"/>
      <w:divBdr>
        <w:top w:val="none" w:sz="0" w:space="0" w:color="auto"/>
        <w:left w:val="none" w:sz="0" w:space="0" w:color="auto"/>
        <w:bottom w:val="none" w:sz="0" w:space="0" w:color="auto"/>
        <w:right w:val="none" w:sz="0" w:space="0" w:color="auto"/>
      </w:divBdr>
    </w:div>
    <w:div w:id="655377700">
      <w:marLeft w:val="480"/>
      <w:marRight w:val="0"/>
      <w:marTop w:val="0"/>
      <w:marBottom w:val="0"/>
      <w:divBdr>
        <w:top w:val="none" w:sz="0" w:space="0" w:color="auto"/>
        <w:left w:val="none" w:sz="0" w:space="0" w:color="auto"/>
        <w:bottom w:val="none" w:sz="0" w:space="0" w:color="auto"/>
        <w:right w:val="none" w:sz="0" w:space="0" w:color="auto"/>
      </w:divBdr>
    </w:div>
    <w:div w:id="655378005">
      <w:marLeft w:val="480"/>
      <w:marRight w:val="0"/>
      <w:marTop w:val="0"/>
      <w:marBottom w:val="0"/>
      <w:divBdr>
        <w:top w:val="none" w:sz="0" w:space="0" w:color="auto"/>
        <w:left w:val="none" w:sz="0" w:space="0" w:color="auto"/>
        <w:bottom w:val="none" w:sz="0" w:space="0" w:color="auto"/>
        <w:right w:val="none" w:sz="0" w:space="0" w:color="auto"/>
      </w:divBdr>
    </w:div>
    <w:div w:id="655381081">
      <w:marLeft w:val="480"/>
      <w:marRight w:val="0"/>
      <w:marTop w:val="0"/>
      <w:marBottom w:val="0"/>
      <w:divBdr>
        <w:top w:val="none" w:sz="0" w:space="0" w:color="auto"/>
        <w:left w:val="none" w:sz="0" w:space="0" w:color="auto"/>
        <w:bottom w:val="none" w:sz="0" w:space="0" w:color="auto"/>
        <w:right w:val="none" w:sz="0" w:space="0" w:color="auto"/>
      </w:divBdr>
    </w:div>
    <w:div w:id="655382858">
      <w:marLeft w:val="480"/>
      <w:marRight w:val="0"/>
      <w:marTop w:val="0"/>
      <w:marBottom w:val="0"/>
      <w:divBdr>
        <w:top w:val="none" w:sz="0" w:space="0" w:color="auto"/>
        <w:left w:val="none" w:sz="0" w:space="0" w:color="auto"/>
        <w:bottom w:val="none" w:sz="0" w:space="0" w:color="auto"/>
        <w:right w:val="none" w:sz="0" w:space="0" w:color="auto"/>
      </w:divBdr>
    </w:div>
    <w:div w:id="655451775">
      <w:marLeft w:val="480"/>
      <w:marRight w:val="0"/>
      <w:marTop w:val="0"/>
      <w:marBottom w:val="0"/>
      <w:divBdr>
        <w:top w:val="none" w:sz="0" w:space="0" w:color="auto"/>
        <w:left w:val="none" w:sz="0" w:space="0" w:color="auto"/>
        <w:bottom w:val="none" w:sz="0" w:space="0" w:color="auto"/>
        <w:right w:val="none" w:sz="0" w:space="0" w:color="auto"/>
      </w:divBdr>
    </w:div>
    <w:div w:id="655496451">
      <w:marLeft w:val="480"/>
      <w:marRight w:val="0"/>
      <w:marTop w:val="0"/>
      <w:marBottom w:val="0"/>
      <w:divBdr>
        <w:top w:val="none" w:sz="0" w:space="0" w:color="auto"/>
        <w:left w:val="none" w:sz="0" w:space="0" w:color="auto"/>
        <w:bottom w:val="none" w:sz="0" w:space="0" w:color="auto"/>
        <w:right w:val="none" w:sz="0" w:space="0" w:color="auto"/>
      </w:divBdr>
    </w:div>
    <w:div w:id="655500716">
      <w:marLeft w:val="480"/>
      <w:marRight w:val="0"/>
      <w:marTop w:val="0"/>
      <w:marBottom w:val="0"/>
      <w:divBdr>
        <w:top w:val="none" w:sz="0" w:space="0" w:color="auto"/>
        <w:left w:val="none" w:sz="0" w:space="0" w:color="auto"/>
        <w:bottom w:val="none" w:sz="0" w:space="0" w:color="auto"/>
        <w:right w:val="none" w:sz="0" w:space="0" w:color="auto"/>
      </w:divBdr>
    </w:div>
    <w:div w:id="655569523">
      <w:marLeft w:val="480"/>
      <w:marRight w:val="0"/>
      <w:marTop w:val="0"/>
      <w:marBottom w:val="0"/>
      <w:divBdr>
        <w:top w:val="none" w:sz="0" w:space="0" w:color="auto"/>
        <w:left w:val="none" w:sz="0" w:space="0" w:color="auto"/>
        <w:bottom w:val="none" w:sz="0" w:space="0" w:color="auto"/>
        <w:right w:val="none" w:sz="0" w:space="0" w:color="auto"/>
      </w:divBdr>
    </w:div>
    <w:div w:id="655574991">
      <w:marLeft w:val="480"/>
      <w:marRight w:val="0"/>
      <w:marTop w:val="0"/>
      <w:marBottom w:val="0"/>
      <w:divBdr>
        <w:top w:val="none" w:sz="0" w:space="0" w:color="auto"/>
        <w:left w:val="none" w:sz="0" w:space="0" w:color="auto"/>
        <w:bottom w:val="none" w:sz="0" w:space="0" w:color="auto"/>
        <w:right w:val="none" w:sz="0" w:space="0" w:color="auto"/>
      </w:divBdr>
    </w:div>
    <w:div w:id="655643328">
      <w:marLeft w:val="480"/>
      <w:marRight w:val="0"/>
      <w:marTop w:val="0"/>
      <w:marBottom w:val="0"/>
      <w:divBdr>
        <w:top w:val="none" w:sz="0" w:space="0" w:color="auto"/>
        <w:left w:val="none" w:sz="0" w:space="0" w:color="auto"/>
        <w:bottom w:val="none" w:sz="0" w:space="0" w:color="auto"/>
        <w:right w:val="none" w:sz="0" w:space="0" w:color="auto"/>
      </w:divBdr>
    </w:div>
    <w:div w:id="655645610">
      <w:marLeft w:val="480"/>
      <w:marRight w:val="0"/>
      <w:marTop w:val="0"/>
      <w:marBottom w:val="0"/>
      <w:divBdr>
        <w:top w:val="none" w:sz="0" w:space="0" w:color="auto"/>
        <w:left w:val="none" w:sz="0" w:space="0" w:color="auto"/>
        <w:bottom w:val="none" w:sz="0" w:space="0" w:color="auto"/>
        <w:right w:val="none" w:sz="0" w:space="0" w:color="auto"/>
      </w:divBdr>
    </w:div>
    <w:div w:id="655646475">
      <w:marLeft w:val="480"/>
      <w:marRight w:val="0"/>
      <w:marTop w:val="0"/>
      <w:marBottom w:val="0"/>
      <w:divBdr>
        <w:top w:val="none" w:sz="0" w:space="0" w:color="auto"/>
        <w:left w:val="none" w:sz="0" w:space="0" w:color="auto"/>
        <w:bottom w:val="none" w:sz="0" w:space="0" w:color="auto"/>
        <w:right w:val="none" w:sz="0" w:space="0" w:color="auto"/>
      </w:divBdr>
    </w:div>
    <w:div w:id="655647335">
      <w:marLeft w:val="480"/>
      <w:marRight w:val="0"/>
      <w:marTop w:val="0"/>
      <w:marBottom w:val="0"/>
      <w:divBdr>
        <w:top w:val="none" w:sz="0" w:space="0" w:color="auto"/>
        <w:left w:val="none" w:sz="0" w:space="0" w:color="auto"/>
        <w:bottom w:val="none" w:sz="0" w:space="0" w:color="auto"/>
        <w:right w:val="none" w:sz="0" w:space="0" w:color="auto"/>
      </w:divBdr>
    </w:div>
    <w:div w:id="655718606">
      <w:marLeft w:val="480"/>
      <w:marRight w:val="0"/>
      <w:marTop w:val="0"/>
      <w:marBottom w:val="0"/>
      <w:divBdr>
        <w:top w:val="none" w:sz="0" w:space="0" w:color="auto"/>
        <w:left w:val="none" w:sz="0" w:space="0" w:color="auto"/>
        <w:bottom w:val="none" w:sz="0" w:space="0" w:color="auto"/>
        <w:right w:val="none" w:sz="0" w:space="0" w:color="auto"/>
      </w:divBdr>
    </w:div>
    <w:div w:id="655718867">
      <w:marLeft w:val="480"/>
      <w:marRight w:val="0"/>
      <w:marTop w:val="0"/>
      <w:marBottom w:val="0"/>
      <w:divBdr>
        <w:top w:val="none" w:sz="0" w:space="0" w:color="auto"/>
        <w:left w:val="none" w:sz="0" w:space="0" w:color="auto"/>
        <w:bottom w:val="none" w:sz="0" w:space="0" w:color="auto"/>
        <w:right w:val="none" w:sz="0" w:space="0" w:color="auto"/>
      </w:divBdr>
    </w:div>
    <w:div w:id="655719266">
      <w:marLeft w:val="480"/>
      <w:marRight w:val="0"/>
      <w:marTop w:val="0"/>
      <w:marBottom w:val="0"/>
      <w:divBdr>
        <w:top w:val="none" w:sz="0" w:space="0" w:color="auto"/>
        <w:left w:val="none" w:sz="0" w:space="0" w:color="auto"/>
        <w:bottom w:val="none" w:sz="0" w:space="0" w:color="auto"/>
        <w:right w:val="none" w:sz="0" w:space="0" w:color="auto"/>
      </w:divBdr>
    </w:div>
    <w:div w:id="655843504">
      <w:marLeft w:val="480"/>
      <w:marRight w:val="0"/>
      <w:marTop w:val="0"/>
      <w:marBottom w:val="0"/>
      <w:divBdr>
        <w:top w:val="none" w:sz="0" w:space="0" w:color="auto"/>
        <w:left w:val="none" w:sz="0" w:space="0" w:color="auto"/>
        <w:bottom w:val="none" w:sz="0" w:space="0" w:color="auto"/>
        <w:right w:val="none" w:sz="0" w:space="0" w:color="auto"/>
      </w:divBdr>
    </w:div>
    <w:div w:id="655912084">
      <w:marLeft w:val="480"/>
      <w:marRight w:val="0"/>
      <w:marTop w:val="0"/>
      <w:marBottom w:val="0"/>
      <w:divBdr>
        <w:top w:val="none" w:sz="0" w:space="0" w:color="auto"/>
        <w:left w:val="none" w:sz="0" w:space="0" w:color="auto"/>
        <w:bottom w:val="none" w:sz="0" w:space="0" w:color="auto"/>
        <w:right w:val="none" w:sz="0" w:space="0" w:color="auto"/>
      </w:divBdr>
    </w:div>
    <w:div w:id="655914908">
      <w:marLeft w:val="480"/>
      <w:marRight w:val="0"/>
      <w:marTop w:val="0"/>
      <w:marBottom w:val="0"/>
      <w:divBdr>
        <w:top w:val="none" w:sz="0" w:space="0" w:color="auto"/>
        <w:left w:val="none" w:sz="0" w:space="0" w:color="auto"/>
        <w:bottom w:val="none" w:sz="0" w:space="0" w:color="auto"/>
        <w:right w:val="none" w:sz="0" w:space="0" w:color="auto"/>
      </w:divBdr>
    </w:div>
    <w:div w:id="656032963">
      <w:marLeft w:val="480"/>
      <w:marRight w:val="0"/>
      <w:marTop w:val="0"/>
      <w:marBottom w:val="0"/>
      <w:divBdr>
        <w:top w:val="none" w:sz="0" w:space="0" w:color="auto"/>
        <w:left w:val="none" w:sz="0" w:space="0" w:color="auto"/>
        <w:bottom w:val="none" w:sz="0" w:space="0" w:color="auto"/>
        <w:right w:val="none" w:sz="0" w:space="0" w:color="auto"/>
      </w:divBdr>
    </w:div>
    <w:div w:id="656035682">
      <w:marLeft w:val="480"/>
      <w:marRight w:val="0"/>
      <w:marTop w:val="0"/>
      <w:marBottom w:val="0"/>
      <w:divBdr>
        <w:top w:val="none" w:sz="0" w:space="0" w:color="auto"/>
        <w:left w:val="none" w:sz="0" w:space="0" w:color="auto"/>
        <w:bottom w:val="none" w:sz="0" w:space="0" w:color="auto"/>
        <w:right w:val="none" w:sz="0" w:space="0" w:color="auto"/>
      </w:divBdr>
    </w:div>
    <w:div w:id="656037160">
      <w:marLeft w:val="480"/>
      <w:marRight w:val="0"/>
      <w:marTop w:val="0"/>
      <w:marBottom w:val="0"/>
      <w:divBdr>
        <w:top w:val="none" w:sz="0" w:space="0" w:color="auto"/>
        <w:left w:val="none" w:sz="0" w:space="0" w:color="auto"/>
        <w:bottom w:val="none" w:sz="0" w:space="0" w:color="auto"/>
        <w:right w:val="none" w:sz="0" w:space="0" w:color="auto"/>
      </w:divBdr>
    </w:div>
    <w:div w:id="656110372">
      <w:marLeft w:val="480"/>
      <w:marRight w:val="0"/>
      <w:marTop w:val="0"/>
      <w:marBottom w:val="0"/>
      <w:divBdr>
        <w:top w:val="none" w:sz="0" w:space="0" w:color="auto"/>
        <w:left w:val="none" w:sz="0" w:space="0" w:color="auto"/>
        <w:bottom w:val="none" w:sz="0" w:space="0" w:color="auto"/>
        <w:right w:val="none" w:sz="0" w:space="0" w:color="auto"/>
      </w:divBdr>
    </w:div>
    <w:div w:id="656112556">
      <w:marLeft w:val="480"/>
      <w:marRight w:val="0"/>
      <w:marTop w:val="0"/>
      <w:marBottom w:val="0"/>
      <w:divBdr>
        <w:top w:val="none" w:sz="0" w:space="0" w:color="auto"/>
        <w:left w:val="none" w:sz="0" w:space="0" w:color="auto"/>
        <w:bottom w:val="none" w:sz="0" w:space="0" w:color="auto"/>
        <w:right w:val="none" w:sz="0" w:space="0" w:color="auto"/>
      </w:divBdr>
    </w:div>
    <w:div w:id="656225132">
      <w:marLeft w:val="480"/>
      <w:marRight w:val="0"/>
      <w:marTop w:val="0"/>
      <w:marBottom w:val="0"/>
      <w:divBdr>
        <w:top w:val="none" w:sz="0" w:space="0" w:color="auto"/>
        <w:left w:val="none" w:sz="0" w:space="0" w:color="auto"/>
        <w:bottom w:val="none" w:sz="0" w:space="0" w:color="auto"/>
        <w:right w:val="none" w:sz="0" w:space="0" w:color="auto"/>
      </w:divBdr>
    </w:div>
    <w:div w:id="656230458">
      <w:marLeft w:val="480"/>
      <w:marRight w:val="0"/>
      <w:marTop w:val="0"/>
      <w:marBottom w:val="0"/>
      <w:divBdr>
        <w:top w:val="none" w:sz="0" w:space="0" w:color="auto"/>
        <w:left w:val="none" w:sz="0" w:space="0" w:color="auto"/>
        <w:bottom w:val="none" w:sz="0" w:space="0" w:color="auto"/>
        <w:right w:val="none" w:sz="0" w:space="0" w:color="auto"/>
      </w:divBdr>
    </w:div>
    <w:div w:id="656303181">
      <w:marLeft w:val="480"/>
      <w:marRight w:val="0"/>
      <w:marTop w:val="0"/>
      <w:marBottom w:val="0"/>
      <w:divBdr>
        <w:top w:val="none" w:sz="0" w:space="0" w:color="auto"/>
        <w:left w:val="none" w:sz="0" w:space="0" w:color="auto"/>
        <w:bottom w:val="none" w:sz="0" w:space="0" w:color="auto"/>
        <w:right w:val="none" w:sz="0" w:space="0" w:color="auto"/>
      </w:divBdr>
    </w:div>
    <w:div w:id="656307753">
      <w:marLeft w:val="480"/>
      <w:marRight w:val="0"/>
      <w:marTop w:val="0"/>
      <w:marBottom w:val="0"/>
      <w:divBdr>
        <w:top w:val="none" w:sz="0" w:space="0" w:color="auto"/>
        <w:left w:val="none" w:sz="0" w:space="0" w:color="auto"/>
        <w:bottom w:val="none" w:sz="0" w:space="0" w:color="auto"/>
        <w:right w:val="none" w:sz="0" w:space="0" w:color="auto"/>
      </w:divBdr>
    </w:div>
    <w:div w:id="656349348">
      <w:marLeft w:val="480"/>
      <w:marRight w:val="0"/>
      <w:marTop w:val="0"/>
      <w:marBottom w:val="0"/>
      <w:divBdr>
        <w:top w:val="none" w:sz="0" w:space="0" w:color="auto"/>
        <w:left w:val="none" w:sz="0" w:space="0" w:color="auto"/>
        <w:bottom w:val="none" w:sz="0" w:space="0" w:color="auto"/>
        <w:right w:val="none" w:sz="0" w:space="0" w:color="auto"/>
      </w:divBdr>
    </w:div>
    <w:div w:id="656416317">
      <w:marLeft w:val="480"/>
      <w:marRight w:val="0"/>
      <w:marTop w:val="0"/>
      <w:marBottom w:val="0"/>
      <w:divBdr>
        <w:top w:val="none" w:sz="0" w:space="0" w:color="auto"/>
        <w:left w:val="none" w:sz="0" w:space="0" w:color="auto"/>
        <w:bottom w:val="none" w:sz="0" w:space="0" w:color="auto"/>
        <w:right w:val="none" w:sz="0" w:space="0" w:color="auto"/>
      </w:divBdr>
    </w:div>
    <w:div w:id="656418481">
      <w:marLeft w:val="480"/>
      <w:marRight w:val="0"/>
      <w:marTop w:val="0"/>
      <w:marBottom w:val="0"/>
      <w:divBdr>
        <w:top w:val="none" w:sz="0" w:space="0" w:color="auto"/>
        <w:left w:val="none" w:sz="0" w:space="0" w:color="auto"/>
        <w:bottom w:val="none" w:sz="0" w:space="0" w:color="auto"/>
        <w:right w:val="none" w:sz="0" w:space="0" w:color="auto"/>
      </w:divBdr>
    </w:div>
    <w:div w:id="656420020">
      <w:marLeft w:val="480"/>
      <w:marRight w:val="0"/>
      <w:marTop w:val="0"/>
      <w:marBottom w:val="0"/>
      <w:divBdr>
        <w:top w:val="none" w:sz="0" w:space="0" w:color="auto"/>
        <w:left w:val="none" w:sz="0" w:space="0" w:color="auto"/>
        <w:bottom w:val="none" w:sz="0" w:space="0" w:color="auto"/>
        <w:right w:val="none" w:sz="0" w:space="0" w:color="auto"/>
      </w:divBdr>
    </w:div>
    <w:div w:id="656495498">
      <w:marLeft w:val="480"/>
      <w:marRight w:val="0"/>
      <w:marTop w:val="0"/>
      <w:marBottom w:val="0"/>
      <w:divBdr>
        <w:top w:val="none" w:sz="0" w:space="0" w:color="auto"/>
        <w:left w:val="none" w:sz="0" w:space="0" w:color="auto"/>
        <w:bottom w:val="none" w:sz="0" w:space="0" w:color="auto"/>
        <w:right w:val="none" w:sz="0" w:space="0" w:color="auto"/>
      </w:divBdr>
    </w:div>
    <w:div w:id="656500212">
      <w:marLeft w:val="480"/>
      <w:marRight w:val="0"/>
      <w:marTop w:val="0"/>
      <w:marBottom w:val="0"/>
      <w:divBdr>
        <w:top w:val="none" w:sz="0" w:space="0" w:color="auto"/>
        <w:left w:val="none" w:sz="0" w:space="0" w:color="auto"/>
        <w:bottom w:val="none" w:sz="0" w:space="0" w:color="auto"/>
        <w:right w:val="none" w:sz="0" w:space="0" w:color="auto"/>
      </w:divBdr>
    </w:div>
    <w:div w:id="656612400">
      <w:marLeft w:val="480"/>
      <w:marRight w:val="0"/>
      <w:marTop w:val="0"/>
      <w:marBottom w:val="0"/>
      <w:divBdr>
        <w:top w:val="none" w:sz="0" w:space="0" w:color="auto"/>
        <w:left w:val="none" w:sz="0" w:space="0" w:color="auto"/>
        <w:bottom w:val="none" w:sz="0" w:space="0" w:color="auto"/>
        <w:right w:val="none" w:sz="0" w:space="0" w:color="auto"/>
      </w:divBdr>
    </w:div>
    <w:div w:id="656614006">
      <w:marLeft w:val="480"/>
      <w:marRight w:val="0"/>
      <w:marTop w:val="0"/>
      <w:marBottom w:val="0"/>
      <w:divBdr>
        <w:top w:val="none" w:sz="0" w:space="0" w:color="auto"/>
        <w:left w:val="none" w:sz="0" w:space="0" w:color="auto"/>
        <w:bottom w:val="none" w:sz="0" w:space="0" w:color="auto"/>
        <w:right w:val="none" w:sz="0" w:space="0" w:color="auto"/>
      </w:divBdr>
    </w:div>
    <w:div w:id="656615730">
      <w:marLeft w:val="480"/>
      <w:marRight w:val="0"/>
      <w:marTop w:val="0"/>
      <w:marBottom w:val="0"/>
      <w:divBdr>
        <w:top w:val="none" w:sz="0" w:space="0" w:color="auto"/>
        <w:left w:val="none" w:sz="0" w:space="0" w:color="auto"/>
        <w:bottom w:val="none" w:sz="0" w:space="0" w:color="auto"/>
        <w:right w:val="none" w:sz="0" w:space="0" w:color="auto"/>
      </w:divBdr>
    </w:div>
    <w:div w:id="656619038">
      <w:marLeft w:val="480"/>
      <w:marRight w:val="0"/>
      <w:marTop w:val="0"/>
      <w:marBottom w:val="0"/>
      <w:divBdr>
        <w:top w:val="none" w:sz="0" w:space="0" w:color="auto"/>
        <w:left w:val="none" w:sz="0" w:space="0" w:color="auto"/>
        <w:bottom w:val="none" w:sz="0" w:space="0" w:color="auto"/>
        <w:right w:val="none" w:sz="0" w:space="0" w:color="auto"/>
      </w:divBdr>
    </w:div>
    <w:div w:id="656686742">
      <w:marLeft w:val="480"/>
      <w:marRight w:val="0"/>
      <w:marTop w:val="0"/>
      <w:marBottom w:val="0"/>
      <w:divBdr>
        <w:top w:val="none" w:sz="0" w:space="0" w:color="auto"/>
        <w:left w:val="none" w:sz="0" w:space="0" w:color="auto"/>
        <w:bottom w:val="none" w:sz="0" w:space="0" w:color="auto"/>
        <w:right w:val="none" w:sz="0" w:space="0" w:color="auto"/>
      </w:divBdr>
    </w:div>
    <w:div w:id="656694147">
      <w:marLeft w:val="480"/>
      <w:marRight w:val="0"/>
      <w:marTop w:val="0"/>
      <w:marBottom w:val="0"/>
      <w:divBdr>
        <w:top w:val="none" w:sz="0" w:space="0" w:color="auto"/>
        <w:left w:val="none" w:sz="0" w:space="0" w:color="auto"/>
        <w:bottom w:val="none" w:sz="0" w:space="0" w:color="auto"/>
        <w:right w:val="none" w:sz="0" w:space="0" w:color="auto"/>
      </w:divBdr>
    </w:div>
    <w:div w:id="656761585">
      <w:marLeft w:val="480"/>
      <w:marRight w:val="0"/>
      <w:marTop w:val="0"/>
      <w:marBottom w:val="0"/>
      <w:divBdr>
        <w:top w:val="none" w:sz="0" w:space="0" w:color="auto"/>
        <w:left w:val="none" w:sz="0" w:space="0" w:color="auto"/>
        <w:bottom w:val="none" w:sz="0" w:space="0" w:color="auto"/>
        <w:right w:val="none" w:sz="0" w:space="0" w:color="auto"/>
      </w:divBdr>
    </w:div>
    <w:div w:id="656763312">
      <w:marLeft w:val="480"/>
      <w:marRight w:val="0"/>
      <w:marTop w:val="0"/>
      <w:marBottom w:val="0"/>
      <w:divBdr>
        <w:top w:val="none" w:sz="0" w:space="0" w:color="auto"/>
        <w:left w:val="none" w:sz="0" w:space="0" w:color="auto"/>
        <w:bottom w:val="none" w:sz="0" w:space="0" w:color="auto"/>
        <w:right w:val="none" w:sz="0" w:space="0" w:color="auto"/>
      </w:divBdr>
    </w:div>
    <w:div w:id="656763998">
      <w:marLeft w:val="480"/>
      <w:marRight w:val="0"/>
      <w:marTop w:val="0"/>
      <w:marBottom w:val="0"/>
      <w:divBdr>
        <w:top w:val="none" w:sz="0" w:space="0" w:color="auto"/>
        <w:left w:val="none" w:sz="0" w:space="0" w:color="auto"/>
        <w:bottom w:val="none" w:sz="0" w:space="0" w:color="auto"/>
        <w:right w:val="none" w:sz="0" w:space="0" w:color="auto"/>
      </w:divBdr>
    </w:div>
    <w:div w:id="656805131">
      <w:marLeft w:val="480"/>
      <w:marRight w:val="0"/>
      <w:marTop w:val="0"/>
      <w:marBottom w:val="0"/>
      <w:divBdr>
        <w:top w:val="none" w:sz="0" w:space="0" w:color="auto"/>
        <w:left w:val="none" w:sz="0" w:space="0" w:color="auto"/>
        <w:bottom w:val="none" w:sz="0" w:space="0" w:color="auto"/>
        <w:right w:val="none" w:sz="0" w:space="0" w:color="auto"/>
      </w:divBdr>
    </w:div>
    <w:div w:id="656806486">
      <w:marLeft w:val="480"/>
      <w:marRight w:val="0"/>
      <w:marTop w:val="0"/>
      <w:marBottom w:val="0"/>
      <w:divBdr>
        <w:top w:val="none" w:sz="0" w:space="0" w:color="auto"/>
        <w:left w:val="none" w:sz="0" w:space="0" w:color="auto"/>
        <w:bottom w:val="none" w:sz="0" w:space="0" w:color="auto"/>
        <w:right w:val="none" w:sz="0" w:space="0" w:color="auto"/>
      </w:divBdr>
    </w:div>
    <w:div w:id="656810244">
      <w:marLeft w:val="480"/>
      <w:marRight w:val="0"/>
      <w:marTop w:val="0"/>
      <w:marBottom w:val="0"/>
      <w:divBdr>
        <w:top w:val="none" w:sz="0" w:space="0" w:color="auto"/>
        <w:left w:val="none" w:sz="0" w:space="0" w:color="auto"/>
        <w:bottom w:val="none" w:sz="0" w:space="0" w:color="auto"/>
        <w:right w:val="none" w:sz="0" w:space="0" w:color="auto"/>
      </w:divBdr>
    </w:div>
    <w:div w:id="656955927">
      <w:marLeft w:val="480"/>
      <w:marRight w:val="0"/>
      <w:marTop w:val="0"/>
      <w:marBottom w:val="0"/>
      <w:divBdr>
        <w:top w:val="none" w:sz="0" w:space="0" w:color="auto"/>
        <w:left w:val="none" w:sz="0" w:space="0" w:color="auto"/>
        <w:bottom w:val="none" w:sz="0" w:space="0" w:color="auto"/>
        <w:right w:val="none" w:sz="0" w:space="0" w:color="auto"/>
      </w:divBdr>
    </w:div>
    <w:div w:id="656961386">
      <w:marLeft w:val="480"/>
      <w:marRight w:val="0"/>
      <w:marTop w:val="0"/>
      <w:marBottom w:val="0"/>
      <w:divBdr>
        <w:top w:val="none" w:sz="0" w:space="0" w:color="auto"/>
        <w:left w:val="none" w:sz="0" w:space="0" w:color="auto"/>
        <w:bottom w:val="none" w:sz="0" w:space="0" w:color="auto"/>
        <w:right w:val="none" w:sz="0" w:space="0" w:color="auto"/>
      </w:divBdr>
    </w:div>
    <w:div w:id="657029012">
      <w:marLeft w:val="480"/>
      <w:marRight w:val="0"/>
      <w:marTop w:val="0"/>
      <w:marBottom w:val="0"/>
      <w:divBdr>
        <w:top w:val="none" w:sz="0" w:space="0" w:color="auto"/>
        <w:left w:val="none" w:sz="0" w:space="0" w:color="auto"/>
        <w:bottom w:val="none" w:sz="0" w:space="0" w:color="auto"/>
        <w:right w:val="none" w:sz="0" w:space="0" w:color="auto"/>
      </w:divBdr>
    </w:div>
    <w:div w:id="657075837">
      <w:marLeft w:val="480"/>
      <w:marRight w:val="0"/>
      <w:marTop w:val="0"/>
      <w:marBottom w:val="0"/>
      <w:divBdr>
        <w:top w:val="none" w:sz="0" w:space="0" w:color="auto"/>
        <w:left w:val="none" w:sz="0" w:space="0" w:color="auto"/>
        <w:bottom w:val="none" w:sz="0" w:space="0" w:color="auto"/>
        <w:right w:val="none" w:sz="0" w:space="0" w:color="auto"/>
      </w:divBdr>
    </w:div>
    <w:div w:id="657148250">
      <w:marLeft w:val="480"/>
      <w:marRight w:val="0"/>
      <w:marTop w:val="0"/>
      <w:marBottom w:val="0"/>
      <w:divBdr>
        <w:top w:val="none" w:sz="0" w:space="0" w:color="auto"/>
        <w:left w:val="none" w:sz="0" w:space="0" w:color="auto"/>
        <w:bottom w:val="none" w:sz="0" w:space="0" w:color="auto"/>
        <w:right w:val="none" w:sz="0" w:space="0" w:color="auto"/>
      </w:divBdr>
    </w:div>
    <w:div w:id="657198426">
      <w:marLeft w:val="480"/>
      <w:marRight w:val="0"/>
      <w:marTop w:val="0"/>
      <w:marBottom w:val="0"/>
      <w:divBdr>
        <w:top w:val="none" w:sz="0" w:space="0" w:color="auto"/>
        <w:left w:val="none" w:sz="0" w:space="0" w:color="auto"/>
        <w:bottom w:val="none" w:sz="0" w:space="0" w:color="auto"/>
        <w:right w:val="none" w:sz="0" w:space="0" w:color="auto"/>
      </w:divBdr>
    </w:div>
    <w:div w:id="657348933">
      <w:marLeft w:val="480"/>
      <w:marRight w:val="0"/>
      <w:marTop w:val="0"/>
      <w:marBottom w:val="0"/>
      <w:divBdr>
        <w:top w:val="none" w:sz="0" w:space="0" w:color="auto"/>
        <w:left w:val="none" w:sz="0" w:space="0" w:color="auto"/>
        <w:bottom w:val="none" w:sz="0" w:space="0" w:color="auto"/>
        <w:right w:val="none" w:sz="0" w:space="0" w:color="auto"/>
      </w:divBdr>
    </w:div>
    <w:div w:id="657349058">
      <w:marLeft w:val="480"/>
      <w:marRight w:val="0"/>
      <w:marTop w:val="0"/>
      <w:marBottom w:val="0"/>
      <w:divBdr>
        <w:top w:val="none" w:sz="0" w:space="0" w:color="auto"/>
        <w:left w:val="none" w:sz="0" w:space="0" w:color="auto"/>
        <w:bottom w:val="none" w:sz="0" w:space="0" w:color="auto"/>
        <w:right w:val="none" w:sz="0" w:space="0" w:color="auto"/>
      </w:divBdr>
    </w:div>
    <w:div w:id="657416445">
      <w:marLeft w:val="480"/>
      <w:marRight w:val="0"/>
      <w:marTop w:val="0"/>
      <w:marBottom w:val="0"/>
      <w:divBdr>
        <w:top w:val="none" w:sz="0" w:space="0" w:color="auto"/>
        <w:left w:val="none" w:sz="0" w:space="0" w:color="auto"/>
        <w:bottom w:val="none" w:sz="0" w:space="0" w:color="auto"/>
        <w:right w:val="none" w:sz="0" w:space="0" w:color="auto"/>
      </w:divBdr>
    </w:div>
    <w:div w:id="657422606">
      <w:marLeft w:val="480"/>
      <w:marRight w:val="0"/>
      <w:marTop w:val="0"/>
      <w:marBottom w:val="0"/>
      <w:divBdr>
        <w:top w:val="none" w:sz="0" w:space="0" w:color="auto"/>
        <w:left w:val="none" w:sz="0" w:space="0" w:color="auto"/>
        <w:bottom w:val="none" w:sz="0" w:space="0" w:color="auto"/>
        <w:right w:val="none" w:sz="0" w:space="0" w:color="auto"/>
      </w:divBdr>
    </w:div>
    <w:div w:id="657537715">
      <w:marLeft w:val="480"/>
      <w:marRight w:val="0"/>
      <w:marTop w:val="0"/>
      <w:marBottom w:val="0"/>
      <w:divBdr>
        <w:top w:val="none" w:sz="0" w:space="0" w:color="auto"/>
        <w:left w:val="none" w:sz="0" w:space="0" w:color="auto"/>
        <w:bottom w:val="none" w:sz="0" w:space="0" w:color="auto"/>
        <w:right w:val="none" w:sz="0" w:space="0" w:color="auto"/>
      </w:divBdr>
    </w:div>
    <w:div w:id="657614004">
      <w:marLeft w:val="480"/>
      <w:marRight w:val="0"/>
      <w:marTop w:val="0"/>
      <w:marBottom w:val="0"/>
      <w:divBdr>
        <w:top w:val="none" w:sz="0" w:space="0" w:color="auto"/>
        <w:left w:val="none" w:sz="0" w:space="0" w:color="auto"/>
        <w:bottom w:val="none" w:sz="0" w:space="0" w:color="auto"/>
        <w:right w:val="none" w:sz="0" w:space="0" w:color="auto"/>
      </w:divBdr>
    </w:div>
    <w:div w:id="657614434">
      <w:marLeft w:val="480"/>
      <w:marRight w:val="0"/>
      <w:marTop w:val="0"/>
      <w:marBottom w:val="0"/>
      <w:divBdr>
        <w:top w:val="none" w:sz="0" w:space="0" w:color="auto"/>
        <w:left w:val="none" w:sz="0" w:space="0" w:color="auto"/>
        <w:bottom w:val="none" w:sz="0" w:space="0" w:color="auto"/>
        <w:right w:val="none" w:sz="0" w:space="0" w:color="auto"/>
      </w:divBdr>
    </w:div>
    <w:div w:id="657659919">
      <w:marLeft w:val="480"/>
      <w:marRight w:val="0"/>
      <w:marTop w:val="0"/>
      <w:marBottom w:val="0"/>
      <w:divBdr>
        <w:top w:val="none" w:sz="0" w:space="0" w:color="auto"/>
        <w:left w:val="none" w:sz="0" w:space="0" w:color="auto"/>
        <w:bottom w:val="none" w:sz="0" w:space="0" w:color="auto"/>
        <w:right w:val="none" w:sz="0" w:space="0" w:color="auto"/>
      </w:divBdr>
    </w:div>
    <w:div w:id="657806185">
      <w:marLeft w:val="480"/>
      <w:marRight w:val="0"/>
      <w:marTop w:val="0"/>
      <w:marBottom w:val="0"/>
      <w:divBdr>
        <w:top w:val="none" w:sz="0" w:space="0" w:color="auto"/>
        <w:left w:val="none" w:sz="0" w:space="0" w:color="auto"/>
        <w:bottom w:val="none" w:sz="0" w:space="0" w:color="auto"/>
        <w:right w:val="none" w:sz="0" w:space="0" w:color="auto"/>
      </w:divBdr>
    </w:div>
    <w:div w:id="657806410">
      <w:marLeft w:val="480"/>
      <w:marRight w:val="0"/>
      <w:marTop w:val="0"/>
      <w:marBottom w:val="0"/>
      <w:divBdr>
        <w:top w:val="none" w:sz="0" w:space="0" w:color="auto"/>
        <w:left w:val="none" w:sz="0" w:space="0" w:color="auto"/>
        <w:bottom w:val="none" w:sz="0" w:space="0" w:color="auto"/>
        <w:right w:val="none" w:sz="0" w:space="0" w:color="auto"/>
      </w:divBdr>
    </w:div>
    <w:div w:id="657851250">
      <w:marLeft w:val="480"/>
      <w:marRight w:val="0"/>
      <w:marTop w:val="0"/>
      <w:marBottom w:val="0"/>
      <w:divBdr>
        <w:top w:val="none" w:sz="0" w:space="0" w:color="auto"/>
        <w:left w:val="none" w:sz="0" w:space="0" w:color="auto"/>
        <w:bottom w:val="none" w:sz="0" w:space="0" w:color="auto"/>
        <w:right w:val="none" w:sz="0" w:space="0" w:color="auto"/>
      </w:divBdr>
    </w:div>
    <w:div w:id="657924352">
      <w:marLeft w:val="480"/>
      <w:marRight w:val="0"/>
      <w:marTop w:val="0"/>
      <w:marBottom w:val="0"/>
      <w:divBdr>
        <w:top w:val="none" w:sz="0" w:space="0" w:color="auto"/>
        <w:left w:val="none" w:sz="0" w:space="0" w:color="auto"/>
        <w:bottom w:val="none" w:sz="0" w:space="0" w:color="auto"/>
        <w:right w:val="none" w:sz="0" w:space="0" w:color="auto"/>
      </w:divBdr>
    </w:div>
    <w:div w:id="657928975">
      <w:marLeft w:val="480"/>
      <w:marRight w:val="0"/>
      <w:marTop w:val="0"/>
      <w:marBottom w:val="0"/>
      <w:divBdr>
        <w:top w:val="none" w:sz="0" w:space="0" w:color="auto"/>
        <w:left w:val="none" w:sz="0" w:space="0" w:color="auto"/>
        <w:bottom w:val="none" w:sz="0" w:space="0" w:color="auto"/>
        <w:right w:val="none" w:sz="0" w:space="0" w:color="auto"/>
      </w:divBdr>
    </w:div>
    <w:div w:id="658070802">
      <w:marLeft w:val="480"/>
      <w:marRight w:val="0"/>
      <w:marTop w:val="0"/>
      <w:marBottom w:val="0"/>
      <w:divBdr>
        <w:top w:val="none" w:sz="0" w:space="0" w:color="auto"/>
        <w:left w:val="none" w:sz="0" w:space="0" w:color="auto"/>
        <w:bottom w:val="none" w:sz="0" w:space="0" w:color="auto"/>
        <w:right w:val="none" w:sz="0" w:space="0" w:color="auto"/>
      </w:divBdr>
    </w:div>
    <w:div w:id="658074702">
      <w:marLeft w:val="480"/>
      <w:marRight w:val="0"/>
      <w:marTop w:val="0"/>
      <w:marBottom w:val="0"/>
      <w:divBdr>
        <w:top w:val="none" w:sz="0" w:space="0" w:color="auto"/>
        <w:left w:val="none" w:sz="0" w:space="0" w:color="auto"/>
        <w:bottom w:val="none" w:sz="0" w:space="0" w:color="auto"/>
        <w:right w:val="none" w:sz="0" w:space="0" w:color="auto"/>
      </w:divBdr>
    </w:div>
    <w:div w:id="658264058">
      <w:marLeft w:val="480"/>
      <w:marRight w:val="0"/>
      <w:marTop w:val="0"/>
      <w:marBottom w:val="0"/>
      <w:divBdr>
        <w:top w:val="none" w:sz="0" w:space="0" w:color="auto"/>
        <w:left w:val="none" w:sz="0" w:space="0" w:color="auto"/>
        <w:bottom w:val="none" w:sz="0" w:space="0" w:color="auto"/>
        <w:right w:val="none" w:sz="0" w:space="0" w:color="auto"/>
      </w:divBdr>
    </w:div>
    <w:div w:id="658266212">
      <w:marLeft w:val="480"/>
      <w:marRight w:val="0"/>
      <w:marTop w:val="0"/>
      <w:marBottom w:val="0"/>
      <w:divBdr>
        <w:top w:val="none" w:sz="0" w:space="0" w:color="auto"/>
        <w:left w:val="none" w:sz="0" w:space="0" w:color="auto"/>
        <w:bottom w:val="none" w:sz="0" w:space="0" w:color="auto"/>
        <w:right w:val="none" w:sz="0" w:space="0" w:color="auto"/>
      </w:divBdr>
    </w:div>
    <w:div w:id="658311506">
      <w:marLeft w:val="480"/>
      <w:marRight w:val="0"/>
      <w:marTop w:val="0"/>
      <w:marBottom w:val="0"/>
      <w:divBdr>
        <w:top w:val="none" w:sz="0" w:space="0" w:color="auto"/>
        <w:left w:val="none" w:sz="0" w:space="0" w:color="auto"/>
        <w:bottom w:val="none" w:sz="0" w:space="0" w:color="auto"/>
        <w:right w:val="none" w:sz="0" w:space="0" w:color="auto"/>
      </w:divBdr>
    </w:div>
    <w:div w:id="658383678">
      <w:marLeft w:val="480"/>
      <w:marRight w:val="0"/>
      <w:marTop w:val="0"/>
      <w:marBottom w:val="0"/>
      <w:divBdr>
        <w:top w:val="none" w:sz="0" w:space="0" w:color="auto"/>
        <w:left w:val="none" w:sz="0" w:space="0" w:color="auto"/>
        <w:bottom w:val="none" w:sz="0" w:space="0" w:color="auto"/>
        <w:right w:val="none" w:sz="0" w:space="0" w:color="auto"/>
      </w:divBdr>
    </w:div>
    <w:div w:id="658385602">
      <w:marLeft w:val="480"/>
      <w:marRight w:val="0"/>
      <w:marTop w:val="0"/>
      <w:marBottom w:val="0"/>
      <w:divBdr>
        <w:top w:val="none" w:sz="0" w:space="0" w:color="auto"/>
        <w:left w:val="none" w:sz="0" w:space="0" w:color="auto"/>
        <w:bottom w:val="none" w:sz="0" w:space="0" w:color="auto"/>
        <w:right w:val="none" w:sz="0" w:space="0" w:color="auto"/>
      </w:divBdr>
    </w:div>
    <w:div w:id="658464101">
      <w:marLeft w:val="480"/>
      <w:marRight w:val="0"/>
      <w:marTop w:val="0"/>
      <w:marBottom w:val="0"/>
      <w:divBdr>
        <w:top w:val="none" w:sz="0" w:space="0" w:color="auto"/>
        <w:left w:val="none" w:sz="0" w:space="0" w:color="auto"/>
        <w:bottom w:val="none" w:sz="0" w:space="0" w:color="auto"/>
        <w:right w:val="none" w:sz="0" w:space="0" w:color="auto"/>
      </w:divBdr>
    </w:div>
    <w:div w:id="658508962">
      <w:marLeft w:val="480"/>
      <w:marRight w:val="0"/>
      <w:marTop w:val="0"/>
      <w:marBottom w:val="0"/>
      <w:divBdr>
        <w:top w:val="none" w:sz="0" w:space="0" w:color="auto"/>
        <w:left w:val="none" w:sz="0" w:space="0" w:color="auto"/>
        <w:bottom w:val="none" w:sz="0" w:space="0" w:color="auto"/>
        <w:right w:val="none" w:sz="0" w:space="0" w:color="auto"/>
      </w:divBdr>
    </w:div>
    <w:div w:id="658509064">
      <w:marLeft w:val="480"/>
      <w:marRight w:val="0"/>
      <w:marTop w:val="0"/>
      <w:marBottom w:val="0"/>
      <w:divBdr>
        <w:top w:val="none" w:sz="0" w:space="0" w:color="auto"/>
        <w:left w:val="none" w:sz="0" w:space="0" w:color="auto"/>
        <w:bottom w:val="none" w:sz="0" w:space="0" w:color="auto"/>
        <w:right w:val="none" w:sz="0" w:space="0" w:color="auto"/>
      </w:divBdr>
    </w:div>
    <w:div w:id="658575603">
      <w:marLeft w:val="480"/>
      <w:marRight w:val="0"/>
      <w:marTop w:val="0"/>
      <w:marBottom w:val="0"/>
      <w:divBdr>
        <w:top w:val="none" w:sz="0" w:space="0" w:color="auto"/>
        <w:left w:val="none" w:sz="0" w:space="0" w:color="auto"/>
        <w:bottom w:val="none" w:sz="0" w:space="0" w:color="auto"/>
        <w:right w:val="none" w:sz="0" w:space="0" w:color="auto"/>
      </w:divBdr>
    </w:div>
    <w:div w:id="658653617">
      <w:marLeft w:val="480"/>
      <w:marRight w:val="0"/>
      <w:marTop w:val="0"/>
      <w:marBottom w:val="0"/>
      <w:divBdr>
        <w:top w:val="none" w:sz="0" w:space="0" w:color="auto"/>
        <w:left w:val="none" w:sz="0" w:space="0" w:color="auto"/>
        <w:bottom w:val="none" w:sz="0" w:space="0" w:color="auto"/>
        <w:right w:val="none" w:sz="0" w:space="0" w:color="auto"/>
      </w:divBdr>
    </w:div>
    <w:div w:id="658729199">
      <w:marLeft w:val="480"/>
      <w:marRight w:val="0"/>
      <w:marTop w:val="0"/>
      <w:marBottom w:val="0"/>
      <w:divBdr>
        <w:top w:val="none" w:sz="0" w:space="0" w:color="auto"/>
        <w:left w:val="none" w:sz="0" w:space="0" w:color="auto"/>
        <w:bottom w:val="none" w:sz="0" w:space="0" w:color="auto"/>
        <w:right w:val="none" w:sz="0" w:space="0" w:color="auto"/>
      </w:divBdr>
    </w:div>
    <w:div w:id="658731225">
      <w:marLeft w:val="480"/>
      <w:marRight w:val="0"/>
      <w:marTop w:val="0"/>
      <w:marBottom w:val="0"/>
      <w:divBdr>
        <w:top w:val="none" w:sz="0" w:space="0" w:color="auto"/>
        <w:left w:val="none" w:sz="0" w:space="0" w:color="auto"/>
        <w:bottom w:val="none" w:sz="0" w:space="0" w:color="auto"/>
        <w:right w:val="none" w:sz="0" w:space="0" w:color="auto"/>
      </w:divBdr>
    </w:div>
    <w:div w:id="658770701">
      <w:marLeft w:val="480"/>
      <w:marRight w:val="0"/>
      <w:marTop w:val="0"/>
      <w:marBottom w:val="0"/>
      <w:divBdr>
        <w:top w:val="none" w:sz="0" w:space="0" w:color="auto"/>
        <w:left w:val="none" w:sz="0" w:space="0" w:color="auto"/>
        <w:bottom w:val="none" w:sz="0" w:space="0" w:color="auto"/>
        <w:right w:val="none" w:sz="0" w:space="0" w:color="auto"/>
      </w:divBdr>
    </w:div>
    <w:div w:id="658770703">
      <w:marLeft w:val="480"/>
      <w:marRight w:val="0"/>
      <w:marTop w:val="0"/>
      <w:marBottom w:val="0"/>
      <w:divBdr>
        <w:top w:val="none" w:sz="0" w:space="0" w:color="auto"/>
        <w:left w:val="none" w:sz="0" w:space="0" w:color="auto"/>
        <w:bottom w:val="none" w:sz="0" w:space="0" w:color="auto"/>
        <w:right w:val="none" w:sz="0" w:space="0" w:color="auto"/>
      </w:divBdr>
    </w:div>
    <w:div w:id="658773079">
      <w:marLeft w:val="480"/>
      <w:marRight w:val="0"/>
      <w:marTop w:val="0"/>
      <w:marBottom w:val="0"/>
      <w:divBdr>
        <w:top w:val="none" w:sz="0" w:space="0" w:color="auto"/>
        <w:left w:val="none" w:sz="0" w:space="0" w:color="auto"/>
        <w:bottom w:val="none" w:sz="0" w:space="0" w:color="auto"/>
        <w:right w:val="none" w:sz="0" w:space="0" w:color="auto"/>
      </w:divBdr>
    </w:div>
    <w:div w:id="658844458">
      <w:marLeft w:val="480"/>
      <w:marRight w:val="0"/>
      <w:marTop w:val="0"/>
      <w:marBottom w:val="0"/>
      <w:divBdr>
        <w:top w:val="none" w:sz="0" w:space="0" w:color="auto"/>
        <w:left w:val="none" w:sz="0" w:space="0" w:color="auto"/>
        <w:bottom w:val="none" w:sz="0" w:space="0" w:color="auto"/>
        <w:right w:val="none" w:sz="0" w:space="0" w:color="auto"/>
      </w:divBdr>
    </w:div>
    <w:div w:id="658845619">
      <w:marLeft w:val="480"/>
      <w:marRight w:val="0"/>
      <w:marTop w:val="0"/>
      <w:marBottom w:val="0"/>
      <w:divBdr>
        <w:top w:val="none" w:sz="0" w:space="0" w:color="auto"/>
        <w:left w:val="none" w:sz="0" w:space="0" w:color="auto"/>
        <w:bottom w:val="none" w:sz="0" w:space="0" w:color="auto"/>
        <w:right w:val="none" w:sz="0" w:space="0" w:color="auto"/>
      </w:divBdr>
    </w:div>
    <w:div w:id="658923049">
      <w:marLeft w:val="480"/>
      <w:marRight w:val="0"/>
      <w:marTop w:val="0"/>
      <w:marBottom w:val="0"/>
      <w:divBdr>
        <w:top w:val="none" w:sz="0" w:space="0" w:color="auto"/>
        <w:left w:val="none" w:sz="0" w:space="0" w:color="auto"/>
        <w:bottom w:val="none" w:sz="0" w:space="0" w:color="auto"/>
        <w:right w:val="none" w:sz="0" w:space="0" w:color="auto"/>
      </w:divBdr>
    </w:div>
    <w:div w:id="658925095">
      <w:marLeft w:val="480"/>
      <w:marRight w:val="0"/>
      <w:marTop w:val="0"/>
      <w:marBottom w:val="0"/>
      <w:divBdr>
        <w:top w:val="none" w:sz="0" w:space="0" w:color="auto"/>
        <w:left w:val="none" w:sz="0" w:space="0" w:color="auto"/>
        <w:bottom w:val="none" w:sz="0" w:space="0" w:color="auto"/>
        <w:right w:val="none" w:sz="0" w:space="0" w:color="auto"/>
      </w:divBdr>
    </w:div>
    <w:div w:id="658927658">
      <w:marLeft w:val="480"/>
      <w:marRight w:val="0"/>
      <w:marTop w:val="0"/>
      <w:marBottom w:val="0"/>
      <w:divBdr>
        <w:top w:val="none" w:sz="0" w:space="0" w:color="auto"/>
        <w:left w:val="none" w:sz="0" w:space="0" w:color="auto"/>
        <w:bottom w:val="none" w:sz="0" w:space="0" w:color="auto"/>
        <w:right w:val="none" w:sz="0" w:space="0" w:color="auto"/>
      </w:divBdr>
    </w:div>
    <w:div w:id="658927803">
      <w:marLeft w:val="480"/>
      <w:marRight w:val="0"/>
      <w:marTop w:val="0"/>
      <w:marBottom w:val="0"/>
      <w:divBdr>
        <w:top w:val="none" w:sz="0" w:space="0" w:color="auto"/>
        <w:left w:val="none" w:sz="0" w:space="0" w:color="auto"/>
        <w:bottom w:val="none" w:sz="0" w:space="0" w:color="auto"/>
        <w:right w:val="none" w:sz="0" w:space="0" w:color="auto"/>
      </w:divBdr>
    </w:div>
    <w:div w:id="658967991">
      <w:marLeft w:val="480"/>
      <w:marRight w:val="0"/>
      <w:marTop w:val="0"/>
      <w:marBottom w:val="0"/>
      <w:divBdr>
        <w:top w:val="none" w:sz="0" w:space="0" w:color="auto"/>
        <w:left w:val="none" w:sz="0" w:space="0" w:color="auto"/>
        <w:bottom w:val="none" w:sz="0" w:space="0" w:color="auto"/>
        <w:right w:val="none" w:sz="0" w:space="0" w:color="auto"/>
      </w:divBdr>
    </w:div>
    <w:div w:id="658969968">
      <w:marLeft w:val="480"/>
      <w:marRight w:val="0"/>
      <w:marTop w:val="0"/>
      <w:marBottom w:val="0"/>
      <w:divBdr>
        <w:top w:val="none" w:sz="0" w:space="0" w:color="auto"/>
        <w:left w:val="none" w:sz="0" w:space="0" w:color="auto"/>
        <w:bottom w:val="none" w:sz="0" w:space="0" w:color="auto"/>
        <w:right w:val="none" w:sz="0" w:space="0" w:color="auto"/>
      </w:divBdr>
    </w:div>
    <w:div w:id="658996913">
      <w:marLeft w:val="480"/>
      <w:marRight w:val="0"/>
      <w:marTop w:val="0"/>
      <w:marBottom w:val="0"/>
      <w:divBdr>
        <w:top w:val="none" w:sz="0" w:space="0" w:color="auto"/>
        <w:left w:val="none" w:sz="0" w:space="0" w:color="auto"/>
        <w:bottom w:val="none" w:sz="0" w:space="0" w:color="auto"/>
        <w:right w:val="none" w:sz="0" w:space="0" w:color="auto"/>
      </w:divBdr>
    </w:div>
    <w:div w:id="659112669">
      <w:marLeft w:val="480"/>
      <w:marRight w:val="0"/>
      <w:marTop w:val="0"/>
      <w:marBottom w:val="0"/>
      <w:divBdr>
        <w:top w:val="none" w:sz="0" w:space="0" w:color="auto"/>
        <w:left w:val="none" w:sz="0" w:space="0" w:color="auto"/>
        <w:bottom w:val="none" w:sz="0" w:space="0" w:color="auto"/>
        <w:right w:val="none" w:sz="0" w:space="0" w:color="auto"/>
      </w:divBdr>
    </w:div>
    <w:div w:id="659161896">
      <w:marLeft w:val="480"/>
      <w:marRight w:val="0"/>
      <w:marTop w:val="0"/>
      <w:marBottom w:val="0"/>
      <w:divBdr>
        <w:top w:val="none" w:sz="0" w:space="0" w:color="auto"/>
        <w:left w:val="none" w:sz="0" w:space="0" w:color="auto"/>
        <w:bottom w:val="none" w:sz="0" w:space="0" w:color="auto"/>
        <w:right w:val="none" w:sz="0" w:space="0" w:color="auto"/>
      </w:divBdr>
    </w:div>
    <w:div w:id="659163184">
      <w:marLeft w:val="480"/>
      <w:marRight w:val="0"/>
      <w:marTop w:val="0"/>
      <w:marBottom w:val="0"/>
      <w:divBdr>
        <w:top w:val="none" w:sz="0" w:space="0" w:color="auto"/>
        <w:left w:val="none" w:sz="0" w:space="0" w:color="auto"/>
        <w:bottom w:val="none" w:sz="0" w:space="0" w:color="auto"/>
        <w:right w:val="none" w:sz="0" w:space="0" w:color="auto"/>
      </w:divBdr>
    </w:div>
    <w:div w:id="659238661">
      <w:marLeft w:val="480"/>
      <w:marRight w:val="0"/>
      <w:marTop w:val="0"/>
      <w:marBottom w:val="0"/>
      <w:divBdr>
        <w:top w:val="none" w:sz="0" w:space="0" w:color="auto"/>
        <w:left w:val="none" w:sz="0" w:space="0" w:color="auto"/>
        <w:bottom w:val="none" w:sz="0" w:space="0" w:color="auto"/>
        <w:right w:val="none" w:sz="0" w:space="0" w:color="auto"/>
      </w:divBdr>
    </w:div>
    <w:div w:id="659309332">
      <w:marLeft w:val="480"/>
      <w:marRight w:val="0"/>
      <w:marTop w:val="0"/>
      <w:marBottom w:val="0"/>
      <w:divBdr>
        <w:top w:val="none" w:sz="0" w:space="0" w:color="auto"/>
        <w:left w:val="none" w:sz="0" w:space="0" w:color="auto"/>
        <w:bottom w:val="none" w:sz="0" w:space="0" w:color="auto"/>
        <w:right w:val="none" w:sz="0" w:space="0" w:color="auto"/>
      </w:divBdr>
    </w:div>
    <w:div w:id="659312541">
      <w:marLeft w:val="480"/>
      <w:marRight w:val="0"/>
      <w:marTop w:val="0"/>
      <w:marBottom w:val="0"/>
      <w:divBdr>
        <w:top w:val="none" w:sz="0" w:space="0" w:color="auto"/>
        <w:left w:val="none" w:sz="0" w:space="0" w:color="auto"/>
        <w:bottom w:val="none" w:sz="0" w:space="0" w:color="auto"/>
        <w:right w:val="none" w:sz="0" w:space="0" w:color="auto"/>
      </w:divBdr>
    </w:div>
    <w:div w:id="659389274">
      <w:marLeft w:val="480"/>
      <w:marRight w:val="0"/>
      <w:marTop w:val="0"/>
      <w:marBottom w:val="0"/>
      <w:divBdr>
        <w:top w:val="none" w:sz="0" w:space="0" w:color="auto"/>
        <w:left w:val="none" w:sz="0" w:space="0" w:color="auto"/>
        <w:bottom w:val="none" w:sz="0" w:space="0" w:color="auto"/>
        <w:right w:val="none" w:sz="0" w:space="0" w:color="auto"/>
      </w:divBdr>
    </w:div>
    <w:div w:id="659423812">
      <w:marLeft w:val="480"/>
      <w:marRight w:val="0"/>
      <w:marTop w:val="0"/>
      <w:marBottom w:val="0"/>
      <w:divBdr>
        <w:top w:val="none" w:sz="0" w:space="0" w:color="auto"/>
        <w:left w:val="none" w:sz="0" w:space="0" w:color="auto"/>
        <w:bottom w:val="none" w:sz="0" w:space="0" w:color="auto"/>
        <w:right w:val="none" w:sz="0" w:space="0" w:color="auto"/>
      </w:divBdr>
    </w:div>
    <w:div w:id="659502815">
      <w:marLeft w:val="480"/>
      <w:marRight w:val="0"/>
      <w:marTop w:val="0"/>
      <w:marBottom w:val="0"/>
      <w:divBdr>
        <w:top w:val="none" w:sz="0" w:space="0" w:color="auto"/>
        <w:left w:val="none" w:sz="0" w:space="0" w:color="auto"/>
        <w:bottom w:val="none" w:sz="0" w:space="0" w:color="auto"/>
        <w:right w:val="none" w:sz="0" w:space="0" w:color="auto"/>
      </w:divBdr>
    </w:div>
    <w:div w:id="659578406">
      <w:marLeft w:val="480"/>
      <w:marRight w:val="0"/>
      <w:marTop w:val="0"/>
      <w:marBottom w:val="0"/>
      <w:divBdr>
        <w:top w:val="none" w:sz="0" w:space="0" w:color="auto"/>
        <w:left w:val="none" w:sz="0" w:space="0" w:color="auto"/>
        <w:bottom w:val="none" w:sz="0" w:space="0" w:color="auto"/>
        <w:right w:val="none" w:sz="0" w:space="0" w:color="auto"/>
      </w:divBdr>
    </w:div>
    <w:div w:id="659579917">
      <w:marLeft w:val="480"/>
      <w:marRight w:val="0"/>
      <w:marTop w:val="0"/>
      <w:marBottom w:val="0"/>
      <w:divBdr>
        <w:top w:val="none" w:sz="0" w:space="0" w:color="auto"/>
        <w:left w:val="none" w:sz="0" w:space="0" w:color="auto"/>
        <w:bottom w:val="none" w:sz="0" w:space="0" w:color="auto"/>
        <w:right w:val="none" w:sz="0" w:space="0" w:color="auto"/>
      </w:divBdr>
    </w:div>
    <w:div w:id="659694228">
      <w:marLeft w:val="480"/>
      <w:marRight w:val="0"/>
      <w:marTop w:val="0"/>
      <w:marBottom w:val="0"/>
      <w:divBdr>
        <w:top w:val="none" w:sz="0" w:space="0" w:color="auto"/>
        <w:left w:val="none" w:sz="0" w:space="0" w:color="auto"/>
        <w:bottom w:val="none" w:sz="0" w:space="0" w:color="auto"/>
        <w:right w:val="none" w:sz="0" w:space="0" w:color="auto"/>
      </w:divBdr>
    </w:div>
    <w:div w:id="659767979">
      <w:marLeft w:val="480"/>
      <w:marRight w:val="0"/>
      <w:marTop w:val="0"/>
      <w:marBottom w:val="0"/>
      <w:divBdr>
        <w:top w:val="none" w:sz="0" w:space="0" w:color="auto"/>
        <w:left w:val="none" w:sz="0" w:space="0" w:color="auto"/>
        <w:bottom w:val="none" w:sz="0" w:space="0" w:color="auto"/>
        <w:right w:val="none" w:sz="0" w:space="0" w:color="auto"/>
      </w:divBdr>
    </w:div>
    <w:div w:id="659771106">
      <w:marLeft w:val="480"/>
      <w:marRight w:val="0"/>
      <w:marTop w:val="0"/>
      <w:marBottom w:val="0"/>
      <w:divBdr>
        <w:top w:val="none" w:sz="0" w:space="0" w:color="auto"/>
        <w:left w:val="none" w:sz="0" w:space="0" w:color="auto"/>
        <w:bottom w:val="none" w:sz="0" w:space="0" w:color="auto"/>
        <w:right w:val="none" w:sz="0" w:space="0" w:color="auto"/>
      </w:divBdr>
    </w:div>
    <w:div w:id="659773035">
      <w:marLeft w:val="480"/>
      <w:marRight w:val="0"/>
      <w:marTop w:val="0"/>
      <w:marBottom w:val="0"/>
      <w:divBdr>
        <w:top w:val="none" w:sz="0" w:space="0" w:color="auto"/>
        <w:left w:val="none" w:sz="0" w:space="0" w:color="auto"/>
        <w:bottom w:val="none" w:sz="0" w:space="0" w:color="auto"/>
        <w:right w:val="none" w:sz="0" w:space="0" w:color="auto"/>
      </w:divBdr>
    </w:div>
    <w:div w:id="659818385">
      <w:marLeft w:val="480"/>
      <w:marRight w:val="0"/>
      <w:marTop w:val="0"/>
      <w:marBottom w:val="0"/>
      <w:divBdr>
        <w:top w:val="none" w:sz="0" w:space="0" w:color="auto"/>
        <w:left w:val="none" w:sz="0" w:space="0" w:color="auto"/>
        <w:bottom w:val="none" w:sz="0" w:space="0" w:color="auto"/>
        <w:right w:val="none" w:sz="0" w:space="0" w:color="auto"/>
      </w:divBdr>
    </w:div>
    <w:div w:id="659844789">
      <w:marLeft w:val="480"/>
      <w:marRight w:val="0"/>
      <w:marTop w:val="0"/>
      <w:marBottom w:val="0"/>
      <w:divBdr>
        <w:top w:val="none" w:sz="0" w:space="0" w:color="auto"/>
        <w:left w:val="none" w:sz="0" w:space="0" w:color="auto"/>
        <w:bottom w:val="none" w:sz="0" w:space="0" w:color="auto"/>
        <w:right w:val="none" w:sz="0" w:space="0" w:color="auto"/>
      </w:divBdr>
    </w:div>
    <w:div w:id="659844879">
      <w:marLeft w:val="480"/>
      <w:marRight w:val="0"/>
      <w:marTop w:val="0"/>
      <w:marBottom w:val="0"/>
      <w:divBdr>
        <w:top w:val="none" w:sz="0" w:space="0" w:color="auto"/>
        <w:left w:val="none" w:sz="0" w:space="0" w:color="auto"/>
        <w:bottom w:val="none" w:sz="0" w:space="0" w:color="auto"/>
        <w:right w:val="none" w:sz="0" w:space="0" w:color="auto"/>
      </w:divBdr>
    </w:div>
    <w:div w:id="660039531">
      <w:marLeft w:val="480"/>
      <w:marRight w:val="0"/>
      <w:marTop w:val="0"/>
      <w:marBottom w:val="0"/>
      <w:divBdr>
        <w:top w:val="none" w:sz="0" w:space="0" w:color="auto"/>
        <w:left w:val="none" w:sz="0" w:space="0" w:color="auto"/>
        <w:bottom w:val="none" w:sz="0" w:space="0" w:color="auto"/>
        <w:right w:val="none" w:sz="0" w:space="0" w:color="auto"/>
      </w:divBdr>
    </w:div>
    <w:div w:id="660040255">
      <w:marLeft w:val="480"/>
      <w:marRight w:val="0"/>
      <w:marTop w:val="0"/>
      <w:marBottom w:val="0"/>
      <w:divBdr>
        <w:top w:val="none" w:sz="0" w:space="0" w:color="auto"/>
        <w:left w:val="none" w:sz="0" w:space="0" w:color="auto"/>
        <w:bottom w:val="none" w:sz="0" w:space="0" w:color="auto"/>
        <w:right w:val="none" w:sz="0" w:space="0" w:color="auto"/>
      </w:divBdr>
    </w:div>
    <w:div w:id="660163861">
      <w:marLeft w:val="480"/>
      <w:marRight w:val="0"/>
      <w:marTop w:val="0"/>
      <w:marBottom w:val="0"/>
      <w:divBdr>
        <w:top w:val="none" w:sz="0" w:space="0" w:color="auto"/>
        <w:left w:val="none" w:sz="0" w:space="0" w:color="auto"/>
        <w:bottom w:val="none" w:sz="0" w:space="0" w:color="auto"/>
        <w:right w:val="none" w:sz="0" w:space="0" w:color="auto"/>
      </w:divBdr>
    </w:div>
    <w:div w:id="660239067">
      <w:marLeft w:val="480"/>
      <w:marRight w:val="0"/>
      <w:marTop w:val="0"/>
      <w:marBottom w:val="0"/>
      <w:divBdr>
        <w:top w:val="none" w:sz="0" w:space="0" w:color="auto"/>
        <w:left w:val="none" w:sz="0" w:space="0" w:color="auto"/>
        <w:bottom w:val="none" w:sz="0" w:space="0" w:color="auto"/>
        <w:right w:val="none" w:sz="0" w:space="0" w:color="auto"/>
      </w:divBdr>
    </w:div>
    <w:div w:id="660239288">
      <w:marLeft w:val="480"/>
      <w:marRight w:val="0"/>
      <w:marTop w:val="0"/>
      <w:marBottom w:val="0"/>
      <w:divBdr>
        <w:top w:val="none" w:sz="0" w:space="0" w:color="auto"/>
        <w:left w:val="none" w:sz="0" w:space="0" w:color="auto"/>
        <w:bottom w:val="none" w:sz="0" w:space="0" w:color="auto"/>
        <w:right w:val="none" w:sz="0" w:space="0" w:color="auto"/>
      </w:divBdr>
    </w:div>
    <w:div w:id="660280985">
      <w:marLeft w:val="480"/>
      <w:marRight w:val="0"/>
      <w:marTop w:val="0"/>
      <w:marBottom w:val="0"/>
      <w:divBdr>
        <w:top w:val="none" w:sz="0" w:space="0" w:color="auto"/>
        <w:left w:val="none" w:sz="0" w:space="0" w:color="auto"/>
        <w:bottom w:val="none" w:sz="0" w:space="0" w:color="auto"/>
        <w:right w:val="none" w:sz="0" w:space="0" w:color="auto"/>
      </w:divBdr>
    </w:div>
    <w:div w:id="660305679">
      <w:marLeft w:val="480"/>
      <w:marRight w:val="0"/>
      <w:marTop w:val="0"/>
      <w:marBottom w:val="0"/>
      <w:divBdr>
        <w:top w:val="none" w:sz="0" w:space="0" w:color="auto"/>
        <w:left w:val="none" w:sz="0" w:space="0" w:color="auto"/>
        <w:bottom w:val="none" w:sz="0" w:space="0" w:color="auto"/>
        <w:right w:val="none" w:sz="0" w:space="0" w:color="auto"/>
      </w:divBdr>
    </w:div>
    <w:div w:id="660348768">
      <w:marLeft w:val="480"/>
      <w:marRight w:val="0"/>
      <w:marTop w:val="0"/>
      <w:marBottom w:val="0"/>
      <w:divBdr>
        <w:top w:val="none" w:sz="0" w:space="0" w:color="auto"/>
        <w:left w:val="none" w:sz="0" w:space="0" w:color="auto"/>
        <w:bottom w:val="none" w:sz="0" w:space="0" w:color="auto"/>
        <w:right w:val="none" w:sz="0" w:space="0" w:color="auto"/>
      </w:divBdr>
    </w:div>
    <w:div w:id="660353610">
      <w:marLeft w:val="480"/>
      <w:marRight w:val="0"/>
      <w:marTop w:val="0"/>
      <w:marBottom w:val="0"/>
      <w:divBdr>
        <w:top w:val="none" w:sz="0" w:space="0" w:color="auto"/>
        <w:left w:val="none" w:sz="0" w:space="0" w:color="auto"/>
        <w:bottom w:val="none" w:sz="0" w:space="0" w:color="auto"/>
        <w:right w:val="none" w:sz="0" w:space="0" w:color="auto"/>
      </w:divBdr>
    </w:div>
    <w:div w:id="660430437">
      <w:marLeft w:val="480"/>
      <w:marRight w:val="0"/>
      <w:marTop w:val="0"/>
      <w:marBottom w:val="0"/>
      <w:divBdr>
        <w:top w:val="none" w:sz="0" w:space="0" w:color="auto"/>
        <w:left w:val="none" w:sz="0" w:space="0" w:color="auto"/>
        <w:bottom w:val="none" w:sz="0" w:space="0" w:color="auto"/>
        <w:right w:val="none" w:sz="0" w:space="0" w:color="auto"/>
      </w:divBdr>
    </w:div>
    <w:div w:id="660430753">
      <w:marLeft w:val="480"/>
      <w:marRight w:val="0"/>
      <w:marTop w:val="0"/>
      <w:marBottom w:val="0"/>
      <w:divBdr>
        <w:top w:val="none" w:sz="0" w:space="0" w:color="auto"/>
        <w:left w:val="none" w:sz="0" w:space="0" w:color="auto"/>
        <w:bottom w:val="none" w:sz="0" w:space="0" w:color="auto"/>
        <w:right w:val="none" w:sz="0" w:space="0" w:color="auto"/>
      </w:divBdr>
    </w:div>
    <w:div w:id="660503353">
      <w:marLeft w:val="480"/>
      <w:marRight w:val="0"/>
      <w:marTop w:val="0"/>
      <w:marBottom w:val="0"/>
      <w:divBdr>
        <w:top w:val="none" w:sz="0" w:space="0" w:color="auto"/>
        <w:left w:val="none" w:sz="0" w:space="0" w:color="auto"/>
        <w:bottom w:val="none" w:sz="0" w:space="0" w:color="auto"/>
        <w:right w:val="none" w:sz="0" w:space="0" w:color="auto"/>
      </w:divBdr>
    </w:div>
    <w:div w:id="660544323">
      <w:marLeft w:val="480"/>
      <w:marRight w:val="0"/>
      <w:marTop w:val="0"/>
      <w:marBottom w:val="0"/>
      <w:divBdr>
        <w:top w:val="none" w:sz="0" w:space="0" w:color="auto"/>
        <w:left w:val="none" w:sz="0" w:space="0" w:color="auto"/>
        <w:bottom w:val="none" w:sz="0" w:space="0" w:color="auto"/>
        <w:right w:val="none" w:sz="0" w:space="0" w:color="auto"/>
      </w:divBdr>
    </w:div>
    <w:div w:id="660621174">
      <w:marLeft w:val="480"/>
      <w:marRight w:val="0"/>
      <w:marTop w:val="0"/>
      <w:marBottom w:val="0"/>
      <w:divBdr>
        <w:top w:val="none" w:sz="0" w:space="0" w:color="auto"/>
        <w:left w:val="none" w:sz="0" w:space="0" w:color="auto"/>
        <w:bottom w:val="none" w:sz="0" w:space="0" w:color="auto"/>
        <w:right w:val="none" w:sz="0" w:space="0" w:color="auto"/>
      </w:divBdr>
    </w:div>
    <w:div w:id="660696114">
      <w:marLeft w:val="480"/>
      <w:marRight w:val="0"/>
      <w:marTop w:val="0"/>
      <w:marBottom w:val="0"/>
      <w:divBdr>
        <w:top w:val="none" w:sz="0" w:space="0" w:color="auto"/>
        <w:left w:val="none" w:sz="0" w:space="0" w:color="auto"/>
        <w:bottom w:val="none" w:sz="0" w:space="0" w:color="auto"/>
        <w:right w:val="none" w:sz="0" w:space="0" w:color="auto"/>
      </w:divBdr>
    </w:div>
    <w:div w:id="660698675">
      <w:marLeft w:val="480"/>
      <w:marRight w:val="0"/>
      <w:marTop w:val="0"/>
      <w:marBottom w:val="0"/>
      <w:divBdr>
        <w:top w:val="none" w:sz="0" w:space="0" w:color="auto"/>
        <w:left w:val="none" w:sz="0" w:space="0" w:color="auto"/>
        <w:bottom w:val="none" w:sz="0" w:space="0" w:color="auto"/>
        <w:right w:val="none" w:sz="0" w:space="0" w:color="auto"/>
      </w:divBdr>
    </w:div>
    <w:div w:id="660735055">
      <w:marLeft w:val="480"/>
      <w:marRight w:val="0"/>
      <w:marTop w:val="0"/>
      <w:marBottom w:val="0"/>
      <w:divBdr>
        <w:top w:val="none" w:sz="0" w:space="0" w:color="auto"/>
        <w:left w:val="none" w:sz="0" w:space="0" w:color="auto"/>
        <w:bottom w:val="none" w:sz="0" w:space="0" w:color="auto"/>
        <w:right w:val="none" w:sz="0" w:space="0" w:color="auto"/>
      </w:divBdr>
    </w:div>
    <w:div w:id="660892611">
      <w:marLeft w:val="480"/>
      <w:marRight w:val="0"/>
      <w:marTop w:val="0"/>
      <w:marBottom w:val="0"/>
      <w:divBdr>
        <w:top w:val="none" w:sz="0" w:space="0" w:color="auto"/>
        <w:left w:val="none" w:sz="0" w:space="0" w:color="auto"/>
        <w:bottom w:val="none" w:sz="0" w:space="0" w:color="auto"/>
        <w:right w:val="none" w:sz="0" w:space="0" w:color="auto"/>
      </w:divBdr>
    </w:div>
    <w:div w:id="660934159">
      <w:marLeft w:val="480"/>
      <w:marRight w:val="0"/>
      <w:marTop w:val="0"/>
      <w:marBottom w:val="0"/>
      <w:divBdr>
        <w:top w:val="none" w:sz="0" w:space="0" w:color="auto"/>
        <w:left w:val="none" w:sz="0" w:space="0" w:color="auto"/>
        <w:bottom w:val="none" w:sz="0" w:space="0" w:color="auto"/>
        <w:right w:val="none" w:sz="0" w:space="0" w:color="auto"/>
      </w:divBdr>
    </w:div>
    <w:div w:id="660962178">
      <w:marLeft w:val="480"/>
      <w:marRight w:val="0"/>
      <w:marTop w:val="0"/>
      <w:marBottom w:val="0"/>
      <w:divBdr>
        <w:top w:val="none" w:sz="0" w:space="0" w:color="auto"/>
        <w:left w:val="none" w:sz="0" w:space="0" w:color="auto"/>
        <w:bottom w:val="none" w:sz="0" w:space="0" w:color="auto"/>
        <w:right w:val="none" w:sz="0" w:space="0" w:color="auto"/>
      </w:divBdr>
    </w:div>
    <w:div w:id="661080917">
      <w:marLeft w:val="480"/>
      <w:marRight w:val="0"/>
      <w:marTop w:val="0"/>
      <w:marBottom w:val="0"/>
      <w:divBdr>
        <w:top w:val="none" w:sz="0" w:space="0" w:color="auto"/>
        <w:left w:val="none" w:sz="0" w:space="0" w:color="auto"/>
        <w:bottom w:val="none" w:sz="0" w:space="0" w:color="auto"/>
        <w:right w:val="none" w:sz="0" w:space="0" w:color="auto"/>
      </w:divBdr>
    </w:div>
    <w:div w:id="661127891">
      <w:marLeft w:val="480"/>
      <w:marRight w:val="0"/>
      <w:marTop w:val="0"/>
      <w:marBottom w:val="0"/>
      <w:divBdr>
        <w:top w:val="none" w:sz="0" w:space="0" w:color="auto"/>
        <w:left w:val="none" w:sz="0" w:space="0" w:color="auto"/>
        <w:bottom w:val="none" w:sz="0" w:space="0" w:color="auto"/>
        <w:right w:val="none" w:sz="0" w:space="0" w:color="auto"/>
      </w:divBdr>
    </w:div>
    <w:div w:id="661199876">
      <w:marLeft w:val="480"/>
      <w:marRight w:val="0"/>
      <w:marTop w:val="0"/>
      <w:marBottom w:val="0"/>
      <w:divBdr>
        <w:top w:val="none" w:sz="0" w:space="0" w:color="auto"/>
        <w:left w:val="none" w:sz="0" w:space="0" w:color="auto"/>
        <w:bottom w:val="none" w:sz="0" w:space="0" w:color="auto"/>
        <w:right w:val="none" w:sz="0" w:space="0" w:color="auto"/>
      </w:divBdr>
    </w:div>
    <w:div w:id="661200889">
      <w:marLeft w:val="480"/>
      <w:marRight w:val="0"/>
      <w:marTop w:val="0"/>
      <w:marBottom w:val="0"/>
      <w:divBdr>
        <w:top w:val="none" w:sz="0" w:space="0" w:color="auto"/>
        <w:left w:val="none" w:sz="0" w:space="0" w:color="auto"/>
        <w:bottom w:val="none" w:sz="0" w:space="0" w:color="auto"/>
        <w:right w:val="none" w:sz="0" w:space="0" w:color="auto"/>
      </w:divBdr>
    </w:div>
    <w:div w:id="661204937">
      <w:marLeft w:val="480"/>
      <w:marRight w:val="0"/>
      <w:marTop w:val="0"/>
      <w:marBottom w:val="0"/>
      <w:divBdr>
        <w:top w:val="none" w:sz="0" w:space="0" w:color="auto"/>
        <w:left w:val="none" w:sz="0" w:space="0" w:color="auto"/>
        <w:bottom w:val="none" w:sz="0" w:space="0" w:color="auto"/>
        <w:right w:val="none" w:sz="0" w:space="0" w:color="auto"/>
      </w:divBdr>
    </w:div>
    <w:div w:id="661273623">
      <w:marLeft w:val="480"/>
      <w:marRight w:val="0"/>
      <w:marTop w:val="0"/>
      <w:marBottom w:val="0"/>
      <w:divBdr>
        <w:top w:val="none" w:sz="0" w:space="0" w:color="auto"/>
        <w:left w:val="none" w:sz="0" w:space="0" w:color="auto"/>
        <w:bottom w:val="none" w:sz="0" w:space="0" w:color="auto"/>
        <w:right w:val="none" w:sz="0" w:space="0" w:color="auto"/>
      </w:divBdr>
    </w:div>
    <w:div w:id="661278838">
      <w:marLeft w:val="480"/>
      <w:marRight w:val="0"/>
      <w:marTop w:val="0"/>
      <w:marBottom w:val="0"/>
      <w:divBdr>
        <w:top w:val="none" w:sz="0" w:space="0" w:color="auto"/>
        <w:left w:val="none" w:sz="0" w:space="0" w:color="auto"/>
        <w:bottom w:val="none" w:sz="0" w:space="0" w:color="auto"/>
        <w:right w:val="none" w:sz="0" w:space="0" w:color="auto"/>
      </w:divBdr>
    </w:div>
    <w:div w:id="661349662">
      <w:marLeft w:val="480"/>
      <w:marRight w:val="0"/>
      <w:marTop w:val="0"/>
      <w:marBottom w:val="0"/>
      <w:divBdr>
        <w:top w:val="none" w:sz="0" w:space="0" w:color="auto"/>
        <w:left w:val="none" w:sz="0" w:space="0" w:color="auto"/>
        <w:bottom w:val="none" w:sz="0" w:space="0" w:color="auto"/>
        <w:right w:val="none" w:sz="0" w:space="0" w:color="auto"/>
      </w:divBdr>
    </w:div>
    <w:div w:id="661397493">
      <w:marLeft w:val="480"/>
      <w:marRight w:val="0"/>
      <w:marTop w:val="0"/>
      <w:marBottom w:val="0"/>
      <w:divBdr>
        <w:top w:val="none" w:sz="0" w:space="0" w:color="auto"/>
        <w:left w:val="none" w:sz="0" w:space="0" w:color="auto"/>
        <w:bottom w:val="none" w:sz="0" w:space="0" w:color="auto"/>
        <w:right w:val="none" w:sz="0" w:space="0" w:color="auto"/>
      </w:divBdr>
    </w:div>
    <w:div w:id="661472144">
      <w:marLeft w:val="480"/>
      <w:marRight w:val="0"/>
      <w:marTop w:val="0"/>
      <w:marBottom w:val="0"/>
      <w:divBdr>
        <w:top w:val="none" w:sz="0" w:space="0" w:color="auto"/>
        <w:left w:val="none" w:sz="0" w:space="0" w:color="auto"/>
        <w:bottom w:val="none" w:sz="0" w:space="0" w:color="auto"/>
        <w:right w:val="none" w:sz="0" w:space="0" w:color="auto"/>
      </w:divBdr>
    </w:div>
    <w:div w:id="661541741">
      <w:marLeft w:val="480"/>
      <w:marRight w:val="0"/>
      <w:marTop w:val="0"/>
      <w:marBottom w:val="0"/>
      <w:divBdr>
        <w:top w:val="none" w:sz="0" w:space="0" w:color="auto"/>
        <w:left w:val="none" w:sz="0" w:space="0" w:color="auto"/>
        <w:bottom w:val="none" w:sz="0" w:space="0" w:color="auto"/>
        <w:right w:val="none" w:sz="0" w:space="0" w:color="auto"/>
      </w:divBdr>
    </w:div>
    <w:div w:id="661542575">
      <w:marLeft w:val="480"/>
      <w:marRight w:val="0"/>
      <w:marTop w:val="0"/>
      <w:marBottom w:val="0"/>
      <w:divBdr>
        <w:top w:val="none" w:sz="0" w:space="0" w:color="auto"/>
        <w:left w:val="none" w:sz="0" w:space="0" w:color="auto"/>
        <w:bottom w:val="none" w:sz="0" w:space="0" w:color="auto"/>
        <w:right w:val="none" w:sz="0" w:space="0" w:color="auto"/>
      </w:divBdr>
    </w:div>
    <w:div w:id="661544435">
      <w:marLeft w:val="480"/>
      <w:marRight w:val="0"/>
      <w:marTop w:val="0"/>
      <w:marBottom w:val="0"/>
      <w:divBdr>
        <w:top w:val="none" w:sz="0" w:space="0" w:color="auto"/>
        <w:left w:val="none" w:sz="0" w:space="0" w:color="auto"/>
        <w:bottom w:val="none" w:sz="0" w:space="0" w:color="auto"/>
        <w:right w:val="none" w:sz="0" w:space="0" w:color="auto"/>
      </w:divBdr>
    </w:div>
    <w:div w:id="661586722">
      <w:marLeft w:val="480"/>
      <w:marRight w:val="0"/>
      <w:marTop w:val="0"/>
      <w:marBottom w:val="0"/>
      <w:divBdr>
        <w:top w:val="none" w:sz="0" w:space="0" w:color="auto"/>
        <w:left w:val="none" w:sz="0" w:space="0" w:color="auto"/>
        <w:bottom w:val="none" w:sz="0" w:space="0" w:color="auto"/>
        <w:right w:val="none" w:sz="0" w:space="0" w:color="auto"/>
      </w:divBdr>
    </w:div>
    <w:div w:id="661665888">
      <w:marLeft w:val="480"/>
      <w:marRight w:val="0"/>
      <w:marTop w:val="0"/>
      <w:marBottom w:val="0"/>
      <w:divBdr>
        <w:top w:val="none" w:sz="0" w:space="0" w:color="auto"/>
        <w:left w:val="none" w:sz="0" w:space="0" w:color="auto"/>
        <w:bottom w:val="none" w:sz="0" w:space="0" w:color="auto"/>
        <w:right w:val="none" w:sz="0" w:space="0" w:color="auto"/>
      </w:divBdr>
    </w:div>
    <w:div w:id="661741207">
      <w:marLeft w:val="480"/>
      <w:marRight w:val="0"/>
      <w:marTop w:val="0"/>
      <w:marBottom w:val="0"/>
      <w:divBdr>
        <w:top w:val="none" w:sz="0" w:space="0" w:color="auto"/>
        <w:left w:val="none" w:sz="0" w:space="0" w:color="auto"/>
        <w:bottom w:val="none" w:sz="0" w:space="0" w:color="auto"/>
        <w:right w:val="none" w:sz="0" w:space="0" w:color="auto"/>
      </w:divBdr>
    </w:div>
    <w:div w:id="661743257">
      <w:marLeft w:val="480"/>
      <w:marRight w:val="0"/>
      <w:marTop w:val="0"/>
      <w:marBottom w:val="0"/>
      <w:divBdr>
        <w:top w:val="none" w:sz="0" w:space="0" w:color="auto"/>
        <w:left w:val="none" w:sz="0" w:space="0" w:color="auto"/>
        <w:bottom w:val="none" w:sz="0" w:space="0" w:color="auto"/>
        <w:right w:val="none" w:sz="0" w:space="0" w:color="auto"/>
      </w:divBdr>
    </w:div>
    <w:div w:id="661927115">
      <w:marLeft w:val="480"/>
      <w:marRight w:val="0"/>
      <w:marTop w:val="0"/>
      <w:marBottom w:val="0"/>
      <w:divBdr>
        <w:top w:val="none" w:sz="0" w:space="0" w:color="auto"/>
        <w:left w:val="none" w:sz="0" w:space="0" w:color="auto"/>
        <w:bottom w:val="none" w:sz="0" w:space="0" w:color="auto"/>
        <w:right w:val="none" w:sz="0" w:space="0" w:color="auto"/>
      </w:divBdr>
    </w:div>
    <w:div w:id="661930051">
      <w:marLeft w:val="480"/>
      <w:marRight w:val="0"/>
      <w:marTop w:val="0"/>
      <w:marBottom w:val="0"/>
      <w:divBdr>
        <w:top w:val="none" w:sz="0" w:space="0" w:color="auto"/>
        <w:left w:val="none" w:sz="0" w:space="0" w:color="auto"/>
        <w:bottom w:val="none" w:sz="0" w:space="0" w:color="auto"/>
        <w:right w:val="none" w:sz="0" w:space="0" w:color="auto"/>
      </w:divBdr>
    </w:div>
    <w:div w:id="662002421">
      <w:marLeft w:val="480"/>
      <w:marRight w:val="0"/>
      <w:marTop w:val="0"/>
      <w:marBottom w:val="0"/>
      <w:divBdr>
        <w:top w:val="none" w:sz="0" w:space="0" w:color="auto"/>
        <w:left w:val="none" w:sz="0" w:space="0" w:color="auto"/>
        <w:bottom w:val="none" w:sz="0" w:space="0" w:color="auto"/>
        <w:right w:val="none" w:sz="0" w:space="0" w:color="auto"/>
      </w:divBdr>
    </w:div>
    <w:div w:id="662007810">
      <w:marLeft w:val="480"/>
      <w:marRight w:val="0"/>
      <w:marTop w:val="0"/>
      <w:marBottom w:val="0"/>
      <w:divBdr>
        <w:top w:val="none" w:sz="0" w:space="0" w:color="auto"/>
        <w:left w:val="none" w:sz="0" w:space="0" w:color="auto"/>
        <w:bottom w:val="none" w:sz="0" w:space="0" w:color="auto"/>
        <w:right w:val="none" w:sz="0" w:space="0" w:color="auto"/>
      </w:divBdr>
    </w:div>
    <w:div w:id="662054584">
      <w:marLeft w:val="480"/>
      <w:marRight w:val="0"/>
      <w:marTop w:val="0"/>
      <w:marBottom w:val="0"/>
      <w:divBdr>
        <w:top w:val="none" w:sz="0" w:space="0" w:color="auto"/>
        <w:left w:val="none" w:sz="0" w:space="0" w:color="auto"/>
        <w:bottom w:val="none" w:sz="0" w:space="0" w:color="auto"/>
        <w:right w:val="none" w:sz="0" w:space="0" w:color="auto"/>
      </w:divBdr>
    </w:div>
    <w:div w:id="662121738">
      <w:marLeft w:val="480"/>
      <w:marRight w:val="0"/>
      <w:marTop w:val="0"/>
      <w:marBottom w:val="0"/>
      <w:divBdr>
        <w:top w:val="none" w:sz="0" w:space="0" w:color="auto"/>
        <w:left w:val="none" w:sz="0" w:space="0" w:color="auto"/>
        <w:bottom w:val="none" w:sz="0" w:space="0" w:color="auto"/>
        <w:right w:val="none" w:sz="0" w:space="0" w:color="auto"/>
      </w:divBdr>
    </w:div>
    <w:div w:id="662198445">
      <w:marLeft w:val="480"/>
      <w:marRight w:val="0"/>
      <w:marTop w:val="0"/>
      <w:marBottom w:val="0"/>
      <w:divBdr>
        <w:top w:val="none" w:sz="0" w:space="0" w:color="auto"/>
        <w:left w:val="none" w:sz="0" w:space="0" w:color="auto"/>
        <w:bottom w:val="none" w:sz="0" w:space="0" w:color="auto"/>
        <w:right w:val="none" w:sz="0" w:space="0" w:color="auto"/>
      </w:divBdr>
    </w:div>
    <w:div w:id="662200924">
      <w:marLeft w:val="480"/>
      <w:marRight w:val="0"/>
      <w:marTop w:val="0"/>
      <w:marBottom w:val="0"/>
      <w:divBdr>
        <w:top w:val="none" w:sz="0" w:space="0" w:color="auto"/>
        <w:left w:val="none" w:sz="0" w:space="0" w:color="auto"/>
        <w:bottom w:val="none" w:sz="0" w:space="0" w:color="auto"/>
        <w:right w:val="none" w:sz="0" w:space="0" w:color="auto"/>
      </w:divBdr>
    </w:div>
    <w:div w:id="662314246">
      <w:marLeft w:val="480"/>
      <w:marRight w:val="0"/>
      <w:marTop w:val="0"/>
      <w:marBottom w:val="0"/>
      <w:divBdr>
        <w:top w:val="none" w:sz="0" w:space="0" w:color="auto"/>
        <w:left w:val="none" w:sz="0" w:space="0" w:color="auto"/>
        <w:bottom w:val="none" w:sz="0" w:space="0" w:color="auto"/>
        <w:right w:val="none" w:sz="0" w:space="0" w:color="auto"/>
      </w:divBdr>
    </w:div>
    <w:div w:id="662395739">
      <w:marLeft w:val="480"/>
      <w:marRight w:val="0"/>
      <w:marTop w:val="0"/>
      <w:marBottom w:val="0"/>
      <w:divBdr>
        <w:top w:val="none" w:sz="0" w:space="0" w:color="auto"/>
        <w:left w:val="none" w:sz="0" w:space="0" w:color="auto"/>
        <w:bottom w:val="none" w:sz="0" w:space="0" w:color="auto"/>
        <w:right w:val="none" w:sz="0" w:space="0" w:color="auto"/>
      </w:divBdr>
    </w:div>
    <w:div w:id="662440387">
      <w:marLeft w:val="480"/>
      <w:marRight w:val="0"/>
      <w:marTop w:val="0"/>
      <w:marBottom w:val="0"/>
      <w:divBdr>
        <w:top w:val="none" w:sz="0" w:space="0" w:color="auto"/>
        <w:left w:val="none" w:sz="0" w:space="0" w:color="auto"/>
        <w:bottom w:val="none" w:sz="0" w:space="0" w:color="auto"/>
        <w:right w:val="none" w:sz="0" w:space="0" w:color="auto"/>
      </w:divBdr>
    </w:div>
    <w:div w:id="662468630">
      <w:marLeft w:val="480"/>
      <w:marRight w:val="0"/>
      <w:marTop w:val="0"/>
      <w:marBottom w:val="0"/>
      <w:divBdr>
        <w:top w:val="none" w:sz="0" w:space="0" w:color="auto"/>
        <w:left w:val="none" w:sz="0" w:space="0" w:color="auto"/>
        <w:bottom w:val="none" w:sz="0" w:space="0" w:color="auto"/>
        <w:right w:val="none" w:sz="0" w:space="0" w:color="auto"/>
      </w:divBdr>
    </w:div>
    <w:div w:id="662470354">
      <w:marLeft w:val="480"/>
      <w:marRight w:val="0"/>
      <w:marTop w:val="0"/>
      <w:marBottom w:val="0"/>
      <w:divBdr>
        <w:top w:val="none" w:sz="0" w:space="0" w:color="auto"/>
        <w:left w:val="none" w:sz="0" w:space="0" w:color="auto"/>
        <w:bottom w:val="none" w:sz="0" w:space="0" w:color="auto"/>
        <w:right w:val="none" w:sz="0" w:space="0" w:color="auto"/>
      </w:divBdr>
    </w:div>
    <w:div w:id="662508760">
      <w:marLeft w:val="480"/>
      <w:marRight w:val="0"/>
      <w:marTop w:val="0"/>
      <w:marBottom w:val="0"/>
      <w:divBdr>
        <w:top w:val="none" w:sz="0" w:space="0" w:color="auto"/>
        <w:left w:val="none" w:sz="0" w:space="0" w:color="auto"/>
        <w:bottom w:val="none" w:sz="0" w:space="0" w:color="auto"/>
        <w:right w:val="none" w:sz="0" w:space="0" w:color="auto"/>
      </w:divBdr>
    </w:div>
    <w:div w:id="662703802">
      <w:marLeft w:val="480"/>
      <w:marRight w:val="0"/>
      <w:marTop w:val="0"/>
      <w:marBottom w:val="0"/>
      <w:divBdr>
        <w:top w:val="none" w:sz="0" w:space="0" w:color="auto"/>
        <w:left w:val="none" w:sz="0" w:space="0" w:color="auto"/>
        <w:bottom w:val="none" w:sz="0" w:space="0" w:color="auto"/>
        <w:right w:val="none" w:sz="0" w:space="0" w:color="auto"/>
      </w:divBdr>
    </w:div>
    <w:div w:id="662705800">
      <w:marLeft w:val="480"/>
      <w:marRight w:val="0"/>
      <w:marTop w:val="0"/>
      <w:marBottom w:val="0"/>
      <w:divBdr>
        <w:top w:val="none" w:sz="0" w:space="0" w:color="auto"/>
        <w:left w:val="none" w:sz="0" w:space="0" w:color="auto"/>
        <w:bottom w:val="none" w:sz="0" w:space="0" w:color="auto"/>
        <w:right w:val="none" w:sz="0" w:space="0" w:color="auto"/>
      </w:divBdr>
    </w:div>
    <w:div w:id="662859473">
      <w:marLeft w:val="480"/>
      <w:marRight w:val="0"/>
      <w:marTop w:val="0"/>
      <w:marBottom w:val="0"/>
      <w:divBdr>
        <w:top w:val="none" w:sz="0" w:space="0" w:color="auto"/>
        <w:left w:val="none" w:sz="0" w:space="0" w:color="auto"/>
        <w:bottom w:val="none" w:sz="0" w:space="0" w:color="auto"/>
        <w:right w:val="none" w:sz="0" w:space="0" w:color="auto"/>
      </w:divBdr>
    </w:div>
    <w:div w:id="662897517">
      <w:marLeft w:val="480"/>
      <w:marRight w:val="0"/>
      <w:marTop w:val="0"/>
      <w:marBottom w:val="0"/>
      <w:divBdr>
        <w:top w:val="none" w:sz="0" w:space="0" w:color="auto"/>
        <w:left w:val="none" w:sz="0" w:space="0" w:color="auto"/>
        <w:bottom w:val="none" w:sz="0" w:space="0" w:color="auto"/>
        <w:right w:val="none" w:sz="0" w:space="0" w:color="auto"/>
      </w:divBdr>
    </w:div>
    <w:div w:id="662929300">
      <w:marLeft w:val="480"/>
      <w:marRight w:val="0"/>
      <w:marTop w:val="0"/>
      <w:marBottom w:val="0"/>
      <w:divBdr>
        <w:top w:val="none" w:sz="0" w:space="0" w:color="auto"/>
        <w:left w:val="none" w:sz="0" w:space="0" w:color="auto"/>
        <w:bottom w:val="none" w:sz="0" w:space="0" w:color="auto"/>
        <w:right w:val="none" w:sz="0" w:space="0" w:color="auto"/>
      </w:divBdr>
    </w:div>
    <w:div w:id="662976886">
      <w:marLeft w:val="480"/>
      <w:marRight w:val="0"/>
      <w:marTop w:val="0"/>
      <w:marBottom w:val="0"/>
      <w:divBdr>
        <w:top w:val="none" w:sz="0" w:space="0" w:color="auto"/>
        <w:left w:val="none" w:sz="0" w:space="0" w:color="auto"/>
        <w:bottom w:val="none" w:sz="0" w:space="0" w:color="auto"/>
        <w:right w:val="none" w:sz="0" w:space="0" w:color="auto"/>
      </w:divBdr>
    </w:div>
    <w:div w:id="663045527">
      <w:marLeft w:val="480"/>
      <w:marRight w:val="0"/>
      <w:marTop w:val="0"/>
      <w:marBottom w:val="0"/>
      <w:divBdr>
        <w:top w:val="none" w:sz="0" w:space="0" w:color="auto"/>
        <w:left w:val="none" w:sz="0" w:space="0" w:color="auto"/>
        <w:bottom w:val="none" w:sz="0" w:space="0" w:color="auto"/>
        <w:right w:val="none" w:sz="0" w:space="0" w:color="auto"/>
      </w:divBdr>
    </w:div>
    <w:div w:id="663238740">
      <w:marLeft w:val="480"/>
      <w:marRight w:val="0"/>
      <w:marTop w:val="0"/>
      <w:marBottom w:val="0"/>
      <w:divBdr>
        <w:top w:val="none" w:sz="0" w:space="0" w:color="auto"/>
        <w:left w:val="none" w:sz="0" w:space="0" w:color="auto"/>
        <w:bottom w:val="none" w:sz="0" w:space="0" w:color="auto"/>
        <w:right w:val="none" w:sz="0" w:space="0" w:color="auto"/>
      </w:divBdr>
    </w:div>
    <w:div w:id="663243713">
      <w:marLeft w:val="480"/>
      <w:marRight w:val="0"/>
      <w:marTop w:val="0"/>
      <w:marBottom w:val="0"/>
      <w:divBdr>
        <w:top w:val="none" w:sz="0" w:space="0" w:color="auto"/>
        <w:left w:val="none" w:sz="0" w:space="0" w:color="auto"/>
        <w:bottom w:val="none" w:sz="0" w:space="0" w:color="auto"/>
        <w:right w:val="none" w:sz="0" w:space="0" w:color="auto"/>
      </w:divBdr>
    </w:div>
    <w:div w:id="663246464">
      <w:marLeft w:val="480"/>
      <w:marRight w:val="0"/>
      <w:marTop w:val="0"/>
      <w:marBottom w:val="0"/>
      <w:divBdr>
        <w:top w:val="none" w:sz="0" w:space="0" w:color="auto"/>
        <w:left w:val="none" w:sz="0" w:space="0" w:color="auto"/>
        <w:bottom w:val="none" w:sz="0" w:space="0" w:color="auto"/>
        <w:right w:val="none" w:sz="0" w:space="0" w:color="auto"/>
      </w:divBdr>
    </w:div>
    <w:div w:id="663313215">
      <w:marLeft w:val="480"/>
      <w:marRight w:val="0"/>
      <w:marTop w:val="0"/>
      <w:marBottom w:val="0"/>
      <w:divBdr>
        <w:top w:val="none" w:sz="0" w:space="0" w:color="auto"/>
        <w:left w:val="none" w:sz="0" w:space="0" w:color="auto"/>
        <w:bottom w:val="none" w:sz="0" w:space="0" w:color="auto"/>
        <w:right w:val="none" w:sz="0" w:space="0" w:color="auto"/>
      </w:divBdr>
    </w:div>
    <w:div w:id="663314428">
      <w:marLeft w:val="480"/>
      <w:marRight w:val="0"/>
      <w:marTop w:val="0"/>
      <w:marBottom w:val="0"/>
      <w:divBdr>
        <w:top w:val="none" w:sz="0" w:space="0" w:color="auto"/>
        <w:left w:val="none" w:sz="0" w:space="0" w:color="auto"/>
        <w:bottom w:val="none" w:sz="0" w:space="0" w:color="auto"/>
        <w:right w:val="none" w:sz="0" w:space="0" w:color="auto"/>
      </w:divBdr>
    </w:div>
    <w:div w:id="663318127">
      <w:marLeft w:val="480"/>
      <w:marRight w:val="0"/>
      <w:marTop w:val="0"/>
      <w:marBottom w:val="0"/>
      <w:divBdr>
        <w:top w:val="none" w:sz="0" w:space="0" w:color="auto"/>
        <w:left w:val="none" w:sz="0" w:space="0" w:color="auto"/>
        <w:bottom w:val="none" w:sz="0" w:space="0" w:color="auto"/>
        <w:right w:val="none" w:sz="0" w:space="0" w:color="auto"/>
      </w:divBdr>
    </w:div>
    <w:div w:id="663320152">
      <w:marLeft w:val="480"/>
      <w:marRight w:val="0"/>
      <w:marTop w:val="0"/>
      <w:marBottom w:val="0"/>
      <w:divBdr>
        <w:top w:val="none" w:sz="0" w:space="0" w:color="auto"/>
        <w:left w:val="none" w:sz="0" w:space="0" w:color="auto"/>
        <w:bottom w:val="none" w:sz="0" w:space="0" w:color="auto"/>
        <w:right w:val="none" w:sz="0" w:space="0" w:color="auto"/>
      </w:divBdr>
    </w:div>
    <w:div w:id="663363359">
      <w:marLeft w:val="480"/>
      <w:marRight w:val="0"/>
      <w:marTop w:val="0"/>
      <w:marBottom w:val="0"/>
      <w:divBdr>
        <w:top w:val="none" w:sz="0" w:space="0" w:color="auto"/>
        <w:left w:val="none" w:sz="0" w:space="0" w:color="auto"/>
        <w:bottom w:val="none" w:sz="0" w:space="0" w:color="auto"/>
        <w:right w:val="none" w:sz="0" w:space="0" w:color="auto"/>
      </w:divBdr>
    </w:div>
    <w:div w:id="663364515">
      <w:marLeft w:val="480"/>
      <w:marRight w:val="0"/>
      <w:marTop w:val="0"/>
      <w:marBottom w:val="0"/>
      <w:divBdr>
        <w:top w:val="none" w:sz="0" w:space="0" w:color="auto"/>
        <w:left w:val="none" w:sz="0" w:space="0" w:color="auto"/>
        <w:bottom w:val="none" w:sz="0" w:space="0" w:color="auto"/>
        <w:right w:val="none" w:sz="0" w:space="0" w:color="auto"/>
      </w:divBdr>
    </w:div>
    <w:div w:id="663364948">
      <w:marLeft w:val="480"/>
      <w:marRight w:val="0"/>
      <w:marTop w:val="0"/>
      <w:marBottom w:val="0"/>
      <w:divBdr>
        <w:top w:val="none" w:sz="0" w:space="0" w:color="auto"/>
        <w:left w:val="none" w:sz="0" w:space="0" w:color="auto"/>
        <w:bottom w:val="none" w:sz="0" w:space="0" w:color="auto"/>
        <w:right w:val="none" w:sz="0" w:space="0" w:color="auto"/>
      </w:divBdr>
    </w:div>
    <w:div w:id="663440025">
      <w:marLeft w:val="480"/>
      <w:marRight w:val="0"/>
      <w:marTop w:val="0"/>
      <w:marBottom w:val="0"/>
      <w:divBdr>
        <w:top w:val="none" w:sz="0" w:space="0" w:color="auto"/>
        <w:left w:val="none" w:sz="0" w:space="0" w:color="auto"/>
        <w:bottom w:val="none" w:sz="0" w:space="0" w:color="auto"/>
        <w:right w:val="none" w:sz="0" w:space="0" w:color="auto"/>
      </w:divBdr>
    </w:div>
    <w:div w:id="663507593">
      <w:marLeft w:val="480"/>
      <w:marRight w:val="0"/>
      <w:marTop w:val="0"/>
      <w:marBottom w:val="0"/>
      <w:divBdr>
        <w:top w:val="none" w:sz="0" w:space="0" w:color="auto"/>
        <w:left w:val="none" w:sz="0" w:space="0" w:color="auto"/>
        <w:bottom w:val="none" w:sz="0" w:space="0" w:color="auto"/>
        <w:right w:val="none" w:sz="0" w:space="0" w:color="auto"/>
      </w:divBdr>
    </w:div>
    <w:div w:id="663554137">
      <w:marLeft w:val="480"/>
      <w:marRight w:val="0"/>
      <w:marTop w:val="0"/>
      <w:marBottom w:val="0"/>
      <w:divBdr>
        <w:top w:val="none" w:sz="0" w:space="0" w:color="auto"/>
        <w:left w:val="none" w:sz="0" w:space="0" w:color="auto"/>
        <w:bottom w:val="none" w:sz="0" w:space="0" w:color="auto"/>
        <w:right w:val="none" w:sz="0" w:space="0" w:color="auto"/>
      </w:divBdr>
    </w:div>
    <w:div w:id="663554317">
      <w:marLeft w:val="480"/>
      <w:marRight w:val="0"/>
      <w:marTop w:val="0"/>
      <w:marBottom w:val="0"/>
      <w:divBdr>
        <w:top w:val="none" w:sz="0" w:space="0" w:color="auto"/>
        <w:left w:val="none" w:sz="0" w:space="0" w:color="auto"/>
        <w:bottom w:val="none" w:sz="0" w:space="0" w:color="auto"/>
        <w:right w:val="none" w:sz="0" w:space="0" w:color="auto"/>
      </w:divBdr>
    </w:div>
    <w:div w:id="663557082">
      <w:marLeft w:val="480"/>
      <w:marRight w:val="0"/>
      <w:marTop w:val="0"/>
      <w:marBottom w:val="0"/>
      <w:divBdr>
        <w:top w:val="none" w:sz="0" w:space="0" w:color="auto"/>
        <w:left w:val="none" w:sz="0" w:space="0" w:color="auto"/>
        <w:bottom w:val="none" w:sz="0" w:space="0" w:color="auto"/>
        <w:right w:val="none" w:sz="0" w:space="0" w:color="auto"/>
      </w:divBdr>
    </w:div>
    <w:div w:id="663581815">
      <w:marLeft w:val="480"/>
      <w:marRight w:val="0"/>
      <w:marTop w:val="0"/>
      <w:marBottom w:val="0"/>
      <w:divBdr>
        <w:top w:val="none" w:sz="0" w:space="0" w:color="auto"/>
        <w:left w:val="none" w:sz="0" w:space="0" w:color="auto"/>
        <w:bottom w:val="none" w:sz="0" w:space="0" w:color="auto"/>
        <w:right w:val="none" w:sz="0" w:space="0" w:color="auto"/>
      </w:divBdr>
    </w:div>
    <w:div w:id="663630884">
      <w:marLeft w:val="480"/>
      <w:marRight w:val="0"/>
      <w:marTop w:val="0"/>
      <w:marBottom w:val="0"/>
      <w:divBdr>
        <w:top w:val="none" w:sz="0" w:space="0" w:color="auto"/>
        <w:left w:val="none" w:sz="0" w:space="0" w:color="auto"/>
        <w:bottom w:val="none" w:sz="0" w:space="0" w:color="auto"/>
        <w:right w:val="none" w:sz="0" w:space="0" w:color="auto"/>
      </w:divBdr>
    </w:div>
    <w:div w:id="663777188">
      <w:marLeft w:val="480"/>
      <w:marRight w:val="0"/>
      <w:marTop w:val="0"/>
      <w:marBottom w:val="0"/>
      <w:divBdr>
        <w:top w:val="none" w:sz="0" w:space="0" w:color="auto"/>
        <w:left w:val="none" w:sz="0" w:space="0" w:color="auto"/>
        <w:bottom w:val="none" w:sz="0" w:space="0" w:color="auto"/>
        <w:right w:val="none" w:sz="0" w:space="0" w:color="auto"/>
      </w:divBdr>
    </w:div>
    <w:div w:id="663820362">
      <w:marLeft w:val="480"/>
      <w:marRight w:val="0"/>
      <w:marTop w:val="0"/>
      <w:marBottom w:val="0"/>
      <w:divBdr>
        <w:top w:val="none" w:sz="0" w:space="0" w:color="auto"/>
        <w:left w:val="none" w:sz="0" w:space="0" w:color="auto"/>
        <w:bottom w:val="none" w:sz="0" w:space="0" w:color="auto"/>
        <w:right w:val="none" w:sz="0" w:space="0" w:color="auto"/>
      </w:divBdr>
    </w:div>
    <w:div w:id="663895526">
      <w:marLeft w:val="480"/>
      <w:marRight w:val="0"/>
      <w:marTop w:val="0"/>
      <w:marBottom w:val="0"/>
      <w:divBdr>
        <w:top w:val="none" w:sz="0" w:space="0" w:color="auto"/>
        <w:left w:val="none" w:sz="0" w:space="0" w:color="auto"/>
        <w:bottom w:val="none" w:sz="0" w:space="0" w:color="auto"/>
        <w:right w:val="none" w:sz="0" w:space="0" w:color="auto"/>
      </w:divBdr>
    </w:div>
    <w:div w:id="663896998">
      <w:marLeft w:val="480"/>
      <w:marRight w:val="0"/>
      <w:marTop w:val="0"/>
      <w:marBottom w:val="0"/>
      <w:divBdr>
        <w:top w:val="none" w:sz="0" w:space="0" w:color="auto"/>
        <w:left w:val="none" w:sz="0" w:space="0" w:color="auto"/>
        <w:bottom w:val="none" w:sz="0" w:space="0" w:color="auto"/>
        <w:right w:val="none" w:sz="0" w:space="0" w:color="auto"/>
      </w:divBdr>
    </w:div>
    <w:div w:id="663973283">
      <w:marLeft w:val="480"/>
      <w:marRight w:val="0"/>
      <w:marTop w:val="0"/>
      <w:marBottom w:val="0"/>
      <w:divBdr>
        <w:top w:val="none" w:sz="0" w:space="0" w:color="auto"/>
        <w:left w:val="none" w:sz="0" w:space="0" w:color="auto"/>
        <w:bottom w:val="none" w:sz="0" w:space="0" w:color="auto"/>
        <w:right w:val="none" w:sz="0" w:space="0" w:color="auto"/>
      </w:divBdr>
    </w:div>
    <w:div w:id="663974313">
      <w:marLeft w:val="480"/>
      <w:marRight w:val="0"/>
      <w:marTop w:val="0"/>
      <w:marBottom w:val="0"/>
      <w:divBdr>
        <w:top w:val="none" w:sz="0" w:space="0" w:color="auto"/>
        <w:left w:val="none" w:sz="0" w:space="0" w:color="auto"/>
        <w:bottom w:val="none" w:sz="0" w:space="0" w:color="auto"/>
        <w:right w:val="none" w:sz="0" w:space="0" w:color="auto"/>
      </w:divBdr>
    </w:div>
    <w:div w:id="664011285">
      <w:marLeft w:val="480"/>
      <w:marRight w:val="0"/>
      <w:marTop w:val="0"/>
      <w:marBottom w:val="0"/>
      <w:divBdr>
        <w:top w:val="none" w:sz="0" w:space="0" w:color="auto"/>
        <w:left w:val="none" w:sz="0" w:space="0" w:color="auto"/>
        <w:bottom w:val="none" w:sz="0" w:space="0" w:color="auto"/>
        <w:right w:val="none" w:sz="0" w:space="0" w:color="auto"/>
      </w:divBdr>
    </w:div>
    <w:div w:id="664167539">
      <w:marLeft w:val="480"/>
      <w:marRight w:val="0"/>
      <w:marTop w:val="0"/>
      <w:marBottom w:val="0"/>
      <w:divBdr>
        <w:top w:val="none" w:sz="0" w:space="0" w:color="auto"/>
        <w:left w:val="none" w:sz="0" w:space="0" w:color="auto"/>
        <w:bottom w:val="none" w:sz="0" w:space="0" w:color="auto"/>
        <w:right w:val="none" w:sz="0" w:space="0" w:color="auto"/>
      </w:divBdr>
    </w:div>
    <w:div w:id="664282756">
      <w:marLeft w:val="480"/>
      <w:marRight w:val="0"/>
      <w:marTop w:val="0"/>
      <w:marBottom w:val="0"/>
      <w:divBdr>
        <w:top w:val="none" w:sz="0" w:space="0" w:color="auto"/>
        <w:left w:val="none" w:sz="0" w:space="0" w:color="auto"/>
        <w:bottom w:val="none" w:sz="0" w:space="0" w:color="auto"/>
        <w:right w:val="none" w:sz="0" w:space="0" w:color="auto"/>
      </w:divBdr>
    </w:div>
    <w:div w:id="664363163">
      <w:marLeft w:val="480"/>
      <w:marRight w:val="0"/>
      <w:marTop w:val="0"/>
      <w:marBottom w:val="0"/>
      <w:divBdr>
        <w:top w:val="none" w:sz="0" w:space="0" w:color="auto"/>
        <w:left w:val="none" w:sz="0" w:space="0" w:color="auto"/>
        <w:bottom w:val="none" w:sz="0" w:space="0" w:color="auto"/>
        <w:right w:val="none" w:sz="0" w:space="0" w:color="auto"/>
      </w:divBdr>
    </w:div>
    <w:div w:id="664553760">
      <w:marLeft w:val="480"/>
      <w:marRight w:val="0"/>
      <w:marTop w:val="0"/>
      <w:marBottom w:val="0"/>
      <w:divBdr>
        <w:top w:val="none" w:sz="0" w:space="0" w:color="auto"/>
        <w:left w:val="none" w:sz="0" w:space="0" w:color="auto"/>
        <w:bottom w:val="none" w:sz="0" w:space="0" w:color="auto"/>
        <w:right w:val="none" w:sz="0" w:space="0" w:color="auto"/>
      </w:divBdr>
    </w:div>
    <w:div w:id="664749770">
      <w:marLeft w:val="480"/>
      <w:marRight w:val="0"/>
      <w:marTop w:val="0"/>
      <w:marBottom w:val="0"/>
      <w:divBdr>
        <w:top w:val="none" w:sz="0" w:space="0" w:color="auto"/>
        <w:left w:val="none" w:sz="0" w:space="0" w:color="auto"/>
        <w:bottom w:val="none" w:sz="0" w:space="0" w:color="auto"/>
        <w:right w:val="none" w:sz="0" w:space="0" w:color="auto"/>
      </w:divBdr>
    </w:div>
    <w:div w:id="664938981">
      <w:marLeft w:val="480"/>
      <w:marRight w:val="0"/>
      <w:marTop w:val="0"/>
      <w:marBottom w:val="0"/>
      <w:divBdr>
        <w:top w:val="none" w:sz="0" w:space="0" w:color="auto"/>
        <w:left w:val="none" w:sz="0" w:space="0" w:color="auto"/>
        <w:bottom w:val="none" w:sz="0" w:space="0" w:color="auto"/>
        <w:right w:val="none" w:sz="0" w:space="0" w:color="auto"/>
      </w:divBdr>
    </w:div>
    <w:div w:id="665018573">
      <w:marLeft w:val="480"/>
      <w:marRight w:val="0"/>
      <w:marTop w:val="0"/>
      <w:marBottom w:val="0"/>
      <w:divBdr>
        <w:top w:val="none" w:sz="0" w:space="0" w:color="auto"/>
        <w:left w:val="none" w:sz="0" w:space="0" w:color="auto"/>
        <w:bottom w:val="none" w:sz="0" w:space="0" w:color="auto"/>
        <w:right w:val="none" w:sz="0" w:space="0" w:color="auto"/>
      </w:divBdr>
    </w:div>
    <w:div w:id="665085465">
      <w:marLeft w:val="480"/>
      <w:marRight w:val="0"/>
      <w:marTop w:val="0"/>
      <w:marBottom w:val="0"/>
      <w:divBdr>
        <w:top w:val="none" w:sz="0" w:space="0" w:color="auto"/>
        <w:left w:val="none" w:sz="0" w:space="0" w:color="auto"/>
        <w:bottom w:val="none" w:sz="0" w:space="0" w:color="auto"/>
        <w:right w:val="none" w:sz="0" w:space="0" w:color="auto"/>
      </w:divBdr>
    </w:div>
    <w:div w:id="665085538">
      <w:marLeft w:val="480"/>
      <w:marRight w:val="0"/>
      <w:marTop w:val="0"/>
      <w:marBottom w:val="0"/>
      <w:divBdr>
        <w:top w:val="none" w:sz="0" w:space="0" w:color="auto"/>
        <w:left w:val="none" w:sz="0" w:space="0" w:color="auto"/>
        <w:bottom w:val="none" w:sz="0" w:space="0" w:color="auto"/>
        <w:right w:val="none" w:sz="0" w:space="0" w:color="auto"/>
      </w:divBdr>
    </w:div>
    <w:div w:id="665128407">
      <w:marLeft w:val="480"/>
      <w:marRight w:val="0"/>
      <w:marTop w:val="0"/>
      <w:marBottom w:val="0"/>
      <w:divBdr>
        <w:top w:val="none" w:sz="0" w:space="0" w:color="auto"/>
        <w:left w:val="none" w:sz="0" w:space="0" w:color="auto"/>
        <w:bottom w:val="none" w:sz="0" w:space="0" w:color="auto"/>
        <w:right w:val="none" w:sz="0" w:space="0" w:color="auto"/>
      </w:divBdr>
    </w:div>
    <w:div w:id="665206086">
      <w:marLeft w:val="480"/>
      <w:marRight w:val="0"/>
      <w:marTop w:val="0"/>
      <w:marBottom w:val="0"/>
      <w:divBdr>
        <w:top w:val="none" w:sz="0" w:space="0" w:color="auto"/>
        <w:left w:val="none" w:sz="0" w:space="0" w:color="auto"/>
        <w:bottom w:val="none" w:sz="0" w:space="0" w:color="auto"/>
        <w:right w:val="none" w:sz="0" w:space="0" w:color="auto"/>
      </w:divBdr>
    </w:div>
    <w:div w:id="665209027">
      <w:marLeft w:val="480"/>
      <w:marRight w:val="0"/>
      <w:marTop w:val="0"/>
      <w:marBottom w:val="0"/>
      <w:divBdr>
        <w:top w:val="none" w:sz="0" w:space="0" w:color="auto"/>
        <w:left w:val="none" w:sz="0" w:space="0" w:color="auto"/>
        <w:bottom w:val="none" w:sz="0" w:space="0" w:color="auto"/>
        <w:right w:val="none" w:sz="0" w:space="0" w:color="auto"/>
      </w:divBdr>
    </w:div>
    <w:div w:id="665210628">
      <w:marLeft w:val="480"/>
      <w:marRight w:val="0"/>
      <w:marTop w:val="0"/>
      <w:marBottom w:val="0"/>
      <w:divBdr>
        <w:top w:val="none" w:sz="0" w:space="0" w:color="auto"/>
        <w:left w:val="none" w:sz="0" w:space="0" w:color="auto"/>
        <w:bottom w:val="none" w:sz="0" w:space="0" w:color="auto"/>
        <w:right w:val="none" w:sz="0" w:space="0" w:color="auto"/>
      </w:divBdr>
    </w:div>
    <w:div w:id="665211688">
      <w:marLeft w:val="480"/>
      <w:marRight w:val="0"/>
      <w:marTop w:val="0"/>
      <w:marBottom w:val="0"/>
      <w:divBdr>
        <w:top w:val="none" w:sz="0" w:space="0" w:color="auto"/>
        <w:left w:val="none" w:sz="0" w:space="0" w:color="auto"/>
        <w:bottom w:val="none" w:sz="0" w:space="0" w:color="auto"/>
        <w:right w:val="none" w:sz="0" w:space="0" w:color="auto"/>
      </w:divBdr>
    </w:div>
    <w:div w:id="665286533">
      <w:marLeft w:val="480"/>
      <w:marRight w:val="0"/>
      <w:marTop w:val="0"/>
      <w:marBottom w:val="0"/>
      <w:divBdr>
        <w:top w:val="none" w:sz="0" w:space="0" w:color="auto"/>
        <w:left w:val="none" w:sz="0" w:space="0" w:color="auto"/>
        <w:bottom w:val="none" w:sz="0" w:space="0" w:color="auto"/>
        <w:right w:val="none" w:sz="0" w:space="0" w:color="auto"/>
      </w:divBdr>
    </w:div>
    <w:div w:id="665326167">
      <w:marLeft w:val="480"/>
      <w:marRight w:val="0"/>
      <w:marTop w:val="0"/>
      <w:marBottom w:val="0"/>
      <w:divBdr>
        <w:top w:val="none" w:sz="0" w:space="0" w:color="auto"/>
        <w:left w:val="none" w:sz="0" w:space="0" w:color="auto"/>
        <w:bottom w:val="none" w:sz="0" w:space="0" w:color="auto"/>
        <w:right w:val="none" w:sz="0" w:space="0" w:color="auto"/>
      </w:divBdr>
    </w:div>
    <w:div w:id="665398003">
      <w:marLeft w:val="480"/>
      <w:marRight w:val="0"/>
      <w:marTop w:val="0"/>
      <w:marBottom w:val="0"/>
      <w:divBdr>
        <w:top w:val="none" w:sz="0" w:space="0" w:color="auto"/>
        <w:left w:val="none" w:sz="0" w:space="0" w:color="auto"/>
        <w:bottom w:val="none" w:sz="0" w:space="0" w:color="auto"/>
        <w:right w:val="none" w:sz="0" w:space="0" w:color="auto"/>
      </w:divBdr>
    </w:div>
    <w:div w:id="665398675">
      <w:marLeft w:val="480"/>
      <w:marRight w:val="0"/>
      <w:marTop w:val="0"/>
      <w:marBottom w:val="0"/>
      <w:divBdr>
        <w:top w:val="none" w:sz="0" w:space="0" w:color="auto"/>
        <w:left w:val="none" w:sz="0" w:space="0" w:color="auto"/>
        <w:bottom w:val="none" w:sz="0" w:space="0" w:color="auto"/>
        <w:right w:val="none" w:sz="0" w:space="0" w:color="auto"/>
      </w:divBdr>
    </w:div>
    <w:div w:id="665472990">
      <w:marLeft w:val="480"/>
      <w:marRight w:val="0"/>
      <w:marTop w:val="0"/>
      <w:marBottom w:val="0"/>
      <w:divBdr>
        <w:top w:val="none" w:sz="0" w:space="0" w:color="auto"/>
        <w:left w:val="none" w:sz="0" w:space="0" w:color="auto"/>
        <w:bottom w:val="none" w:sz="0" w:space="0" w:color="auto"/>
        <w:right w:val="none" w:sz="0" w:space="0" w:color="auto"/>
      </w:divBdr>
    </w:div>
    <w:div w:id="665476225">
      <w:marLeft w:val="480"/>
      <w:marRight w:val="0"/>
      <w:marTop w:val="0"/>
      <w:marBottom w:val="0"/>
      <w:divBdr>
        <w:top w:val="none" w:sz="0" w:space="0" w:color="auto"/>
        <w:left w:val="none" w:sz="0" w:space="0" w:color="auto"/>
        <w:bottom w:val="none" w:sz="0" w:space="0" w:color="auto"/>
        <w:right w:val="none" w:sz="0" w:space="0" w:color="auto"/>
      </w:divBdr>
    </w:div>
    <w:div w:id="665479030">
      <w:marLeft w:val="480"/>
      <w:marRight w:val="0"/>
      <w:marTop w:val="0"/>
      <w:marBottom w:val="0"/>
      <w:divBdr>
        <w:top w:val="none" w:sz="0" w:space="0" w:color="auto"/>
        <w:left w:val="none" w:sz="0" w:space="0" w:color="auto"/>
        <w:bottom w:val="none" w:sz="0" w:space="0" w:color="auto"/>
        <w:right w:val="none" w:sz="0" w:space="0" w:color="auto"/>
      </w:divBdr>
    </w:div>
    <w:div w:id="665479712">
      <w:marLeft w:val="480"/>
      <w:marRight w:val="0"/>
      <w:marTop w:val="0"/>
      <w:marBottom w:val="0"/>
      <w:divBdr>
        <w:top w:val="none" w:sz="0" w:space="0" w:color="auto"/>
        <w:left w:val="none" w:sz="0" w:space="0" w:color="auto"/>
        <w:bottom w:val="none" w:sz="0" w:space="0" w:color="auto"/>
        <w:right w:val="none" w:sz="0" w:space="0" w:color="auto"/>
      </w:divBdr>
    </w:div>
    <w:div w:id="665520513">
      <w:marLeft w:val="480"/>
      <w:marRight w:val="0"/>
      <w:marTop w:val="0"/>
      <w:marBottom w:val="0"/>
      <w:divBdr>
        <w:top w:val="none" w:sz="0" w:space="0" w:color="auto"/>
        <w:left w:val="none" w:sz="0" w:space="0" w:color="auto"/>
        <w:bottom w:val="none" w:sz="0" w:space="0" w:color="auto"/>
        <w:right w:val="none" w:sz="0" w:space="0" w:color="auto"/>
      </w:divBdr>
    </w:div>
    <w:div w:id="665522719">
      <w:marLeft w:val="480"/>
      <w:marRight w:val="0"/>
      <w:marTop w:val="0"/>
      <w:marBottom w:val="0"/>
      <w:divBdr>
        <w:top w:val="none" w:sz="0" w:space="0" w:color="auto"/>
        <w:left w:val="none" w:sz="0" w:space="0" w:color="auto"/>
        <w:bottom w:val="none" w:sz="0" w:space="0" w:color="auto"/>
        <w:right w:val="none" w:sz="0" w:space="0" w:color="auto"/>
      </w:divBdr>
    </w:div>
    <w:div w:id="665549173">
      <w:marLeft w:val="480"/>
      <w:marRight w:val="0"/>
      <w:marTop w:val="0"/>
      <w:marBottom w:val="0"/>
      <w:divBdr>
        <w:top w:val="none" w:sz="0" w:space="0" w:color="auto"/>
        <w:left w:val="none" w:sz="0" w:space="0" w:color="auto"/>
        <w:bottom w:val="none" w:sz="0" w:space="0" w:color="auto"/>
        <w:right w:val="none" w:sz="0" w:space="0" w:color="auto"/>
      </w:divBdr>
    </w:div>
    <w:div w:id="665592813">
      <w:marLeft w:val="480"/>
      <w:marRight w:val="0"/>
      <w:marTop w:val="0"/>
      <w:marBottom w:val="0"/>
      <w:divBdr>
        <w:top w:val="none" w:sz="0" w:space="0" w:color="auto"/>
        <w:left w:val="none" w:sz="0" w:space="0" w:color="auto"/>
        <w:bottom w:val="none" w:sz="0" w:space="0" w:color="auto"/>
        <w:right w:val="none" w:sz="0" w:space="0" w:color="auto"/>
      </w:divBdr>
    </w:div>
    <w:div w:id="665597443">
      <w:marLeft w:val="480"/>
      <w:marRight w:val="0"/>
      <w:marTop w:val="0"/>
      <w:marBottom w:val="0"/>
      <w:divBdr>
        <w:top w:val="none" w:sz="0" w:space="0" w:color="auto"/>
        <w:left w:val="none" w:sz="0" w:space="0" w:color="auto"/>
        <w:bottom w:val="none" w:sz="0" w:space="0" w:color="auto"/>
        <w:right w:val="none" w:sz="0" w:space="0" w:color="auto"/>
      </w:divBdr>
    </w:div>
    <w:div w:id="665599213">
      <w:marLeft w:val="480"/>
      <w:marRight w:val="0"/>
      <w:marTop w:val="0"/>
      <w:marBottom w:val="0"/>
      <w:divBdr>
        <w:top w:val="none" w:sz="0" w:space="0" w:color="auto"/>
        <w:left w:val="none" w:sz="0" w:space="0" w:color="auto"/>
        <w:bottom w:val="none" w:sz="0" w:space="0" w:color="auto"/>
        <w:right w:val="none" w:sz="0" w:space="0" w:color="auto"/>
      </w:divBdr>
    </w:div>
    <w:div w:id="665673030">
      <w:marLeft w:val="480"/>
      <w:marRight w:val="0"/>
      <w:marTop w:val="0"/>
      <w:marBottom w:val="0"/>
      <w:divBdr>
        <w:top w:val="none" w:sz="0" w:space="0" w:color="auto"/>
        <w:left w:val="none" w:sz="0" w:space="0" w:color="auto"/>
        <w:bottom w:val="none" w:sz="0" w:space="0" w:color="auto"/>
        <w:right w:val="none" w:sz="0" w:space="0" w:color="auto"/>
      </w:divBdr>
    </w:div>
    <w:div w:id="665745660">
      <w:marLeft w:val="480"/>
      <w:marRight w:val="0"/>
      <w:marTop w:val="0"/>
      <w:marBottom w:val="0"/>
      <w:divBdr>
        <w:top w:val="none" w:sz="0" w:space="0" w:color="auto"/>
        <w:left w:val="none" w:sz="0" w:space="0" w:color="auto"/>
        <w:bottom w:val="none" w:sz="0" w:space="0" w:color="auto"/>
        <w:right w:val="none" w:sz="0" w:space="0" w:color="auto"/>
      </w:divBdr>
    </w:div>
    <w:div w:id="665783825">
      <w:marLeft w:val="480"/>
      <w:marRight w:val="0"/>
      <w:marTop w:val="0"/>
      <w:marBottom w:val="0"/>
      <w:divBdr>
        <w:top w:val="none" w:sz="0" w:space="0" w:color="auto"/>
        <w:left w:val="none" w:sz="0" w:space="0" w:color="auto"/>
        <w:bottom w:val="none" w:sz="0" w:space="0" w:color="auto"/>
        <w:right w:val="none" w:sz="0" w:space="0" w:color="auto"/>
      </w:divBdr>
    </w:div>
    <w:div w:id="665784822">
      <w:marLeft w:val="480"/>
      <w:marRight w:val="0"/>
      <w:marTop w:val="0"/>
      <w:marBottom w:val="0"/>
      <w:divBdr>
        <w:top w:val="none" w:sz="0" w:space="0" w:color="auto"/>
        <w:left w:val="none" w:sz="0" w:space="0" w:color="auto"/>
        <w:bottom w:val="none" w:sz="0" w:space="0" w:color="auto"/>
        <w:right w:val="none" w:sz="0" w:space="0" w:color="auto"/>
      </w:divBdr>
    </w:div>
    <w:div w:id="665787666">
      <w:marLeft w:val="480"/>
      <w:marRight w:val="0"/>
      <w:marTop w:val="0"/>
      <w:marBottom w:val="0"/>
      <w:divBdr>
        <w:top w:val="none" w:sz="0" w:space="0" w:color="auto"/>
        <w:left w:val="none" w:sz="0" w:space="0" w:color="auto"/>
        <w:bottom w:val="none" w:sz="0" w:space="0" w:color="auto"/>
        <w:right w:val="none" w:sz="0" w:space="0" w:color="auto"/>
      </w:divBdr>
    </w:div>
    <w:div w:id="665859930">
      <w:marLeft w:val="480"/>
      <w:marRight w:val="0"/>
      <w:marTop w:val="0"/>
      <w:marBottom w:val="0"/>
      <w:divBdr>
        <w:top w:val="none" w:sz="0" w:space="0" w:color="auto"/>
        <w:left w:val="none" w:sz="0" w:space="0" w:color="auto"/>
        <w:bottom w:val="none" w:sz="0" w:space="0" w:color="auto"/>
        <w:right w:val="none" w:sz="0" w:space="0" w:color="auto"/>
      </w:divBdr>
    </w:div>
    <w:div w:id="665862763">
      <w:marLeft w:val="480"/>
      <w:marRight w:val="0"/>
      <w:marTop w:val="0"/>
      <w:marBottom w:val="0"/>
      <w:divBdr>
        <w:top w:val="none" w:sz="0" w:space="0" w:color="auto"/>
        <w:left w:val="none" w:sz="0" w:space="0" w:color="auto"/>
        <w:bottom w:val="none" w:sz="0" w:space="0" w:color="auto"/>
        <w:right w:val="none" w:sz="0" w:space="0" w:color="auto"/>
      </w:divBdr>
    </w:div>
    <w:div w:id="665863764">
      <w:marLeft w:val="480"/>
      <w:marRight w:val="0"/>
      <w:marTop w:val="0"/>
      <w:marBottom w:val="0"/>
      <w:divBdr>
        <w:top w:val="none" w:sz="0" w:space="0" w:color="auto"/>
        <w:left w:val="none" w:sz="0" w:space="0" w:color="auto"/>
        <w:bottom w:val="none" w:sz="0" w:space="0" w:color="auto"/>
        <w:right w:val="none" w:sz="0" w:space="0" w:color="auto"/>
      </w:divBdr>
    </w:div>
    <w:div w:id="665863867">
      <w:marLeft w:val="480"/>
      <w:marRight w:val="0"/>
      <w:marTop w:val="0"/>
      <w:marBottom w:val="0"/>
      <w:divBdr>
        <w:top w:val="none" w:sz="0" w:space="0" w:color="auto"/>
        <w:left w:val="none" w:sz="0" w:space="0" w:color="auto"/>
        <w:bottom w:val="none" w:sz="0" w:space="0" w:color="auto"/>
        <w:right w:val="none" w:sz="0" w:space="0" w:color="auto"/>
      </w:divBdr>
    </w:div>
    <w:div w:id="665935229">
      <w:marLeft w:val="480"/>
      <w:marRight w:val="0"/>
      <w:marTop w:val="0"/>
      <w:marBottom w:val="0"/>
      <w:divBdr>
        <w:top w:val="none" w:sz="0" w:space="0" w:color="auto"/>
        <w:left w:val="none" w:sz="0" w:space="0" w:color="auto"/>
        <w:bottom w:val="none" w:sz="0" w:space="0" w:color="auto"/>
        <w:right w:val="none" w:sz="0" w:space="0" w:color="auto"/>
      </w:divBdr>
    </w:div>
    <w:div w:id="666060270">
      <w:marLeft w:val="480"/>
      <w:marRight w:val="0"/>
      <w:marTop w:val="0"/>
      <w:marBottom w:val="0"/>
      <w:divBdr>
        <w:top w:val="none" w:sz="0" w:space="0" w:color="auto"/>
        <w:left w:val="none" w:sz="0" w:space="0" w:color="auto"/>
        <w:bottom w:val="none" w:sz="0" w:space="0" w:color="auto"/>
        <w:right w:val="none" w:sz="0" w:space="0" w:color="auto"/>
      </w:divBdr>
    </w:div>
    <w:div w:id="666129567">
      <w:marLeft w:val="480"/>
      <w:marRight w:val="0"/>
      <w:marTop w:val="0"/>
      <w:marBottom w:val="0"/>
      <w:divBdr>
        <w:top w:val="none" w:sz="0" w:space="0" w:color="auto"/>
        <w:left w:val="none" w:sz="0" w:space="0" w:color="auto"/>
        <w:bottom w:val="none" w:sz="0" w:space="0" w:color="auto"/>
        <w:right w:val="none" w:sz="0" w:space="0" w:color="auto"/>
      </w:divBdr>
    </w:div>
    <w:div w:id="666175601">
      <w:marLeft w:val="480"/>
      <w:marRight w:val="0"/>
      <w:marTop w:val="0"/>
      <w:marBottom w:val="0"/>
      <w:divBdr>
        <w:top w:val="none" w:sz="0" w:space="0" w:color="auto"/>
        <w:left w:val="none" w:sz="0" w:space="0" w:color="auto"/>
        <w:bottom w:val="none" w:sz="0" w:space="0" w:color="auto"/>
        <w:right w:val="none" w:sz="0" w:space="0" w:color="auto"/>
      </w:divBdr>
    </w:div>
    <w:div w:id="666179336">
      <w:marLeft w:val="480"/>
      <w:marRight w:val="0"/>
      <w:marTop w:val="0"/>
      <w:marBottom w:val="0"/>
      <w:divBdr>
        <w:top w:val="none" w:sz="0" w:space="0" w:color="auto"/>
        <w:left w:val="none" w:sz="0" w:space="0" w:color="auto"/>
        <w:bottom w:val="none" w:sz="0" w:space="0" w:color="auto"/>
        <w:right w:val="none" w:sz="0" w:space="0" w:color="auto"/>
      </w:divBdr>
    </w:div>
    <w:div w:id="666323942">
      <w:marLeft w:val="480"/>
      <w:marRight w:val="0"/>
      <w:marTop w:val="0"/>
      <w:marBottom w:val="0"/>
      <w:divBdr>
        <w:top w:val="none" w:sz="0" w:space="0" w:color="auto"/>
        <w:left w:val="none" w:sz="0" w:space="0" w:color="auto"/>
        <w:bottom w:val="none" w:sz="0" w:space="0" w:color="auto"/>
        <w:right w:val="none" w:sz="0" w:space="0" w:color="auto"/>
      </w:divBdr>
    </w:div>
    <w:div w:id="666399215">
      <w:marLeft w:val="480"/>
      <w:marRight w:val="0"/>
      <w:marTop w:val="0"/>
      <w:marBottom w:val="0"/>
      <w:divBdr>
        <w:top w:val="none" w:sz="0" w:space="0" w:color="auto"/>
        <w:left w:val="none" w:sz="0" w:space="0" w:color="auto"/>
        <w:bottom w:val="none" w:sz="0" w:space="0" w:color="auto"/>
        <w:right w:val="none" w:sz="0" w:space="0" w:color="auto"/>
      </w:divBdr>
    </w:div>
    <w:div w:id="666444694">
      <w:marLeft w:val="480"/>
      <w:marRight w:val="0"/>
      <w:marTop w:val="0"/>
      <w:marBottom w:val="0"/>
      <w:divBdr>
        <w:top w:val="none" w:sz="0" w:space="0" w:color="auto"/>
        <w:left w:val="none" w:sz="0" w:space="0" w:color="auto"/>
        <w:bottom w:val="none" w:sz="0" w:space="0" w:color="auto"/>
        <w:right w:val="none" w:sz="0" w:space="0" w:color="auto"/>
      </w:divBdr>
    </w:div>
    <w:div w:id="666445078">
      <w:marLeft w:val="480"/>
      <w:marRight w:val="0"/>
      <w:marTop w:val="0"/>
      <w:marBottom w:val="0"/>
      <w:divBdr>
        <w:top w:val="none" w:sz="0" w:space="0" w:color="auto"/>
        <w:left w:val="none" w:sz="0" w:space="0" w:color="auto"/>
        <w:bottom w:val="none" w:sz="0" w:space="0" w:color="auto"/>
        <w:right w:val="none" w:sz="0" w:space="0" w:color="auto"/>
      </w:divBdr>
    </w:div>
    <w:div w:id="666513839">
      <w:marLeft w:val="480"/>
      <w:marRight w:val="0"/>
      <w:marTop w:val="0"/>
      <w:marBottom w:val="0"/>
      <w:divBdr>
        <w:top w:val="none" w:sz="0" w:space="0" w:color="auto"/>
        <w:left w:val="none" w:sz="0" w:space="0" w:color="auto"/>
        <w:bottom w:val="none" w:sz="0" w:space="0" w:color="auto"/>
        <w:right w:val="none" w:sz="0" w:space="0" w:color="auto"/>
      </w:divBdr>
    </w:div>
    <w:div w:id="666590665">
      <w:marLeft w:val="480"/>
      <w:marRight w:val="0"/>
      <w:marTop w:val="0"/>
      <w:marBottom w:val="0"/>
      <w:divBdr>
        <w:top w:val="none" w:sz="0" w:space="0" w:color="auto"/>
        <w:left w:val="none" w:sz="0" w:space="0" w:color="auto"/>
        <w:bottom w:val="none" w:sz="0" w:space="0" w:color="auto"/>
        <w:right w:val="none" w:sz="0" w:space="0" w:color="auto"/>
      </w:divBdr>
    </w:div>
    <w:div w:id="666590949">
      <w:marLeft w:val="480"/>
      <w:marRight w:val="0"/>
      <w:marTop w:val="0"/>
      <w:marBottom w:val="0"/>
      <w:divBdr>
        <w:top w:val="none" w:sz="0" w:space="0" w:color="auto"/>
        <w:left w:val="none" w:sz="0" w:space="0" w:color="auto"/>
        <w:bottom w:val="none" w:sz="0" w:space="0" w:color="auto"/>
        <w:right w:val="none" w:sz="0" w:space="0" w:color="auto"/>
      </w:divBdr>
    </w:div>
    <w:div w:id="666592583">
      <w:marLeft w:val="480"/>
      <w:marRight w:val="0"/>
      <w:marTop w:val="0"/>
      <w:marBottom w:val="0"/>
      <w:divBdr>
        <w:top w:val="none" w:sz="0" w:space="0" w:color="auto"/>
        <w:left w:val="none" w:sz="0" w:space="0" w:color="auto"/>
        <w:bottom w:val="none" w:sz="0" w:space="0" w:color="auto"/>
        <w:right w:val="none" w:sz="0" w:space="0" w:color="auto"/>
      </w:divBdr>
    </w:div>
    <w:div w:id="666598102">
      <w:marLeft w:val="480"/>
      <w:marRight w:val="0"/>
      <w:marTop w:val="0"/>
      <w:marBottom w:val="0"/>
      <w:divBdr>
        <w:top w:val="none" w:sz="0" w:space="0" w:color="auto"/>
        <w:left w:val="none" w:sz="0" w:space="0" w:color="auto"/>
        <w:bottom w:val="none" w:sz="0" w:space="0" w:color="auto"/>
        <w:right w:val="none" w:sz="0" w:space="0" w:color="auto"/>
      </w:divBdr>
    </w:div>
    <w:div w:id="666634740">
      <w:marLeft w:val="480"/>
      <w:marRight w:val="0"/>
      <w:marTop w:val="0"/>
      <w:marBottom w:val="0"/>
      <w:divBdr>
        <w:top w:val="none" w:sz="0" w:space="0" w:color="auto"/>
        <w:left w:val="none" w:sz="0" w:space="0" w:color="auto"/>
        <w:bottom w:val="none" w:sz="0" w:space="0" w:color="auto"/>
        <w:right w:val="none" w:sz="0" w:space="0" w:color="auto"/>
      </w:divBdr>
    </w:div>
    <w:div w:id="666709789">
      <w:marLeft w:val="480"/>
      <w:marRight w:val="0"/>
      <w:marTop w:val="0"/>
      <w:marBottom w:val="0"/>
      <w:divBdr>
        <w:top w:val="none" w:sz="0" w:space="0" w:color="auto"/>
        <w:left w:val="none" w:sz="0" w:space="0" w:color="auto"/>
        <w:bottom w:val="none" w:sz="0" w:space="0" w:color="auto"/>
        <w:right w:val="none" w:sz="0" w:space="0" w:color="auto"/>
      </w:divBdr>
    </w:div>
    <w:div w:id="666712486">
      <w:marLeft w:val="480"/>
      <w:marRight w:val="0"/>
      <w:marTop w:val="0"/>
      <w:marBottom w:val="0"/>
      <w:divBdr>
        <w:top w:val="none" w:sz="0" w:space="0" w:color="auto"/>
        <w:left w:val="none" w:sz="0" w:space="0" w:color="auto"/>
        <w:bottom w:val="none" w:sz="0" w:space="0" w:color="auto"/>
        <w:right w:val="none" w:sz="0" w:space="0" w:color="auto"/>
      </w:divBdr>
    </w:div>
    <w:div w:id="666790335">
      <w:marLeft w:val="480"/>
      <w:marRight w:val="0"/>
      <w:marTop w:val="0"/>
      <w:marBottom w:val="0"/>
      <w:divBdr>
        <w:top w:val="none" w:sz="0" w:space="0" w:color="auto"/>
        <w:left w:val="none" w:sz="0" w:space="0" w:color="auto"/>
        <w:bottom w:val="none" w:sz="0" w:space="0" w:color="auto"/>
        <w:right w:val="none" w:sz="0" w:space="0" w:color="auto"/>
      </w:divBdr>
    </w:div>
    <w:div w:id="666832168">
      <w:marLeft w:val="480"/>
      <w:marRight w:val="0"/>
      <w:marTop w:val="0"/>
      <w:marBottom w:val="0"/>
      <w:divBdr>
        <w:top w:val="none" w:sz="0" w:space="0" w:color="auto"/>
        <w:left w:val="none" w:sz="0" w:space="0" w:color="auto"/>
        <w:bottom w:val="none" w:sz="0" w:space="0" w:color="auto"/>
        <w:right w:val="none" w:sz="0" w:space="0" w:color="auto"/>
      </w:divBdr>
    </w:div>
    <w:div w:id="666860043">
      <w:marLeft w:val="480"/>
      <w:marRight w:val="0"/>
      <w:marTop w:val="0"/>
      <w:marBottom w:val="0"/>
      <w:divBdr>
        <w:top w:val="none" w:sz="0" w:space="0" w:color="auto"/>
        <w:left w:val="none" w:sz="0" w:space="0" w:color="auto"/>
        <w:bottom w:val="none" w:sz="0" w:space="0" w:color="auto"/>
        <w:right w:val="none" w:sz="0" w:space="0" w:color="auto"/>
      </w:divBdr>
    </w:div>
    <w:div w:id="666976154">
      <w:marLeft w:val="480"/>
      <w:marRight w:val="0"/>
      <w:marTop w:val="0"/>
      <w:marBottom w:val="0"/>
      <w:divBdr>
        <w:top w:val="none" w:sz="0" w:space="0" w:color="auto"/>
        <w:left w:val="none" w:sz="0" w:space="0" w:color="auto"/>
        <w:bottom w:val="none" w:sz="0" w:space="0" w:color="auto"/>
        <w:right w:val="none" w:sz="0" w:space="0" w:color="auto"/>
      </w:divBdr>
    </w:div>
    <w:div w:id="667057022">
      <w:marLeft w:val="480"/>
      <w:marRight w:val="0"/>
      <w:marTop w:val="0"/>
      <w:marBottom w:val="0"/>
      <w:divBdr>
        <w:top w:val="none" w:sz="0" w:space="0" w:color="auto"/>
        <w:left w:val="none" w:sz="0" w:space="0" w:color="auto"/>
        <w:bottom w:val="none" w:sz="0" w:space="0" w:color="auto"/>
        <w:right w:val="none" w:sz="0" w:space="0" w:color="auto"/>
      </w:divBdr>
    </w:div>
    <w:div w:id="667057785">
      <w:marLeft w:val="480"/>
      <w:marRight w:val="0"/>
      <w:marTop w:val="0"/>
      <w:marBottom w:val="0"/>
      <w:divBdr>
        <w:top w:val="none" w:sz="0" w:space="0" w:color="auto"/>
        <w:left w:val="none" w:sz="0" w:space="0" w:color="auto"/>
        <w:bottom w:val="none" w:sz="0" w:space="0" w:color="auto"/>
        <w:right w:val="none" w:sz="0" w:space="0" w:color="auto"/>
      </w:divBdr>
    </w:div>
    <w:div w:id="667100494">
      <w:marLeft w:val="480"/>
      <w:marRight w:val="0"/>
      <w:marTop w:val="0"/>
      <w:marBottom w:val="0"/>
      <w:divBdr>
        <w:top w:val="none" w:sz="0" w:space="0" w:color="auto"/>
        <w:left w:val="none" w:sz="0" w:space="0" w:color="auto"/>
        <w:bottom w:val="none" w:sz="0" w:space="0" w:color="auto"/>
        <w:right w:val="none" w:sz="0" w:space="0" w:color="auto"/>
      </w:divBdr>
    </w:div>
    <w:div w:id="667172531">
      <w:marLeft w:val="480"/>
      <w:marRight w:val="0"/>
      <w:marTop w:val="0"/>
      <w:marBottom w:val="0"/>
      <w:divBdr>
        <w:top w:val="none" w:sz="0" w:space="0" w:color="auto"/>
        <w:left w:val="none" w:sz="0" w:space="0" w:color="auto"/>
        <w:bottom w:val="none" w:sz="0" w:space="0" w:color="auto"/>
        <w:right w:val="none" w:sz="0" w:space="0" w:color="auto"/>
      </w:divBdr>
    </w:div>
    <w:div w:id="667176735">
      <w:marLeft w:val="480"/>
      <w:marRight w:val="0"/>
      <w:marTop w:val="0"/>
      <w:marBottom w:val="0"/>
      <w:divBdr>
        <w:top w:val="none" w:sz="0" w:space="0" w:color="auto"/>
        <w:left w:val="none" w:sz="0" w:space="0" w:color="auto"/>
        <w:bottom w:val="none" w:sz="0" w:space="0" w:color="auto"/>
        <w:right w:val="none" w:sz="0" w:space="0" w:color="auto"/>
      </w:divBdr>
    </w:div>
    <w:div w:id="667177550">
      <w:marLeft w:val="480"/>
      <w:marRight w:val="0"/>
      <w:marTop w:val="0"/>
      <w:marBottom w:val="0"/>
      <w:divBdr>
        <w:top w:val="none" w:sz="0" w:space="0" w:color="auto"/>
        <w:left w:val="none" w:sz="0" w:space="0" w:color="auto"/>
        <w:bottom w:val="none" w:sz="0" w:space="0" w:color="auto"/>
        <w:right w:val="none" w:sz="0" w:space="0" w:color="auto"/>
      </w:divBdr>
    </w:div>
    <w:div w:id="667248037">
      <w:marLeft w:val="480"/>
      <w:marRight w:val="0"/>
      <w:marTop w:val="0"/>
      <w:marBottom w:val="0"/>
      <w:divBdr>
        <w:top w:val="none" w:sz="0" w:space="0" w:color="auto"/>
        <w:left w:val="none" w:sz="0" w:space="0" w:color="auto"/>
        <w:bottom w:val="none" w:sz="0" w:space="0" w:color="auto"/>
        <w:right w:val="none" w:sz="0" w:space="0" w:color="auto"/>
      </w:divBdr>
    </w:div>
    <w:div w:id="667287562">
      <w:marLeft w:val="480"/>
      <w:marRight w:val="0"/>
      <w:marTop w:val="0"/>
      <w:marBottom w:val="0"/>
      <w:divBdr>
        <w:top w:val="none" w:sz="0" w:space="0" w:color="auto"/>
        <w:left w:val="none" w:sz="0" w:space="0" w:color="auto"/>
        <w:bottom w:val="none" w:sz="0" w:space="0" w:color="auto"/>
        <w:right w:val="none" w:sz="0" w:space="0" w:color="auto"/>
      </w:divBdr>
    </w:div>
    <w:div w:id="667296818">
      <w:marLeft w:val="480"/>
      <w:marRight w:val="0"/>
      <w:marTop w:val="0"/>
      <w:marBottom w:val="0"/>
      <w:divBdr>
        <w:top w:val="none" w:sz="0" w:space="0" w:color="auto"/>
        <w:left w:val="none" w:sz="0" w:space="0" w:color="auto"/>
        <w:bottom w:val="none" w:sz="0" w:space="0" w:color="auto"/>
        <w:right w:val="none" w:sz="0" w:space="0" w:color="auto"/>
      </w:divBdr>
    </w:div>
    <w:div w:id="667365337">
      <w:marLeft w:val="480"/>
      <w:marRight w:val="0"/>
      <w:marTop w:val="0"/>
      <w:marBottom w:val="0"/>
      <w:divBdr>
        <w:top w:val="none" w:sz="0" w:space="0" w:color="auto"/>
        <w:left w:val="none" w:sz="0" w:space="0" w:color="auto"/>
        <w:bottom w:val="none" w:sz="0" w:space="0" w:color="auto"/>
        <w:right w:val="none" w:sz="0" w:space="0" w:color="auto"/>
      </w:divBdr>
    </w:div>
    <w:div w:id="667445994">
      <w:marLeft w:val="480"/>
      <w:marRight w:val="0"/>
      <w:marTop w:val="0"/>
      <w:marBottom w:val="0"/>
      <w:divBdr>
        <w:top w:val="none" w:sz="0" w:space="0" w:color="auto"/>
        <w:left w:val="none" w:sz="0" w:space="0" w:color="auto"/>
        <w:bottom w:val="none" w:sz="0" w:space="0" w:color="auto"/>
        <w:right w:val="none" w:sz="0" w:space="0" w:color="auto"/>
      </w:divBdr>
    </w:div>
    <w:div w:id="667447025">
      <w:marLeft w:val="480"/>
      <w:marRight w:val="0"/>
      <w:marTop w:val="0"/>
      <w:marBottom w:val="0"/>
      <w:divBdr>
        <w:top w:val="none" w:sz="0" w:space="0" w:color="auto"/>
        <w:left w:val="none" w:sz="0" w:space="0" w:color="auto"/>
        <w:bottom w:val="none" w:sz="0" w:space="0" w:color="auto"/>
        <w:right w:val="none" w:sz="0" w:space="0" w:color="auto"/>
      </w:divBdr>
    </w:div>
    <w:div w:id="667487356">
      <w:marLeft w:val="480"/>
      <w:marRight w:val="0"/>
      <w:marTop w:val="0"/>
      <w:marBottom w:val="0"/>
      <w:divBdr>
        <w:top w:val="none" w:sz="0" w:space="0" w:color="auto"/>
        <w:left w:val="none" w:sz="0" w:space="0" w:color="auto"/>
        <w:bottom w:val="none" w:sz="0" w:space="0" w:color="auto"/>
        <w:right w:val="none" w:sz="0" w:space="0" w:color="auto"/>
      </w:divBdr>
    </w:div>
    <w:div w:id="667513128">
      <w:marLeft w:val="480"/>
      <w:marRight w:val="0"/>
      <w:marTop w:val="0"/>
      <w:marBottom w:val="0"/>
      <w:divBdr>
        <w:top w:val="none" w:sz="0" w:space="0" w:color="auto"/>
        <w:left w:val="none" w:sz="0" w:space="0" w:color="auto"/>
        <w:bottom w:val="none" w:sz="0" w:space="0" w:color="auto"/>
        <w:right w:val="none" w:sz="0" w:space="0" w:color="auto"/>
      </w:divBdr>
    </w:div>
    <w:div w:id="667514476">
      <w:marLeft w:val="480"/>
      <w:marRight w:val="0"/>
      <w:marTop w:val="0"/>
      <w:marBottom w:val="0"/>
      <w:divBdr>
        <w:top w:val="none" w:sz="0" w:space="0" w:color="auto"/>
        <w:left w:val="none" w:sz="0" w:space="0" w:color="auto"/>
        <w:bottom w:val="none" w:sz="0" w:space="0" w:color="auto"/>
        <w:right w:val="none" w:sz="0" w:space="0" w:color="auto"/>
      </w:divBdr>
    </w:div>
    <w:div w:id="667636932">
      <w:marLeft w:val="480"/>
      <w:marRight w:val="0"/>
      <w:marTop w:val="0"/>
      <w:marBottom w:val="0"/>
      <w:divBdr>
        <w:top w:val="none" w:sz="0" w:space="0" w:color="auto"/>
        <w:left w:val="none" w:sz="0" w:space="0" w:color="auto"/>
        <w:bottom w:val="none" w:sz="0" w:space="0" w:color="auto"/>
        <w:right w:val="none" w:sz="0" w:space="0" w:color="auto"/>
      </w:divBdr>
    </w:div>
    <w:div w:id="667683357">
      <w:marLeft w:val="480"/>
      <w:marRight w:val="0"/>
      <w:marTop w:val="0"/>
      <w:marBottom w:val="0"/>
      <w:divBdr>
        <w:top w:val="none" w:sz="0" w:space="0" w:color="auto"/>
        <w:left w:val="none" w:sz="0" w:space="0" w:color="auto"/>
        <w:bottom w:val="none" w:sz="0" w:space="0" w:color="auto"/>
        <w:right w:val="none" w:sz="0" w:space="0" w:color="auto"/>
      </w:divBdr>
    </w:div>
    <w:div w:id="667707542">
      <w:marLeft w:val="480"/>
      <w:marRight w:val="0"/>
      <w:marTop w:val="0"/>
      <w:marBottom w:val="0"/>
      <w:divBdr>
        <w:top w:val="none" w:sz="0" w:space="0" w:color="auto"/>
        <w:left w:val="none" w:sz="0" w:space="0" w:color="auto"/>
        <w:bottom w:val="none" w:sz="0" w:space="0" w:color="auto"/>
        <w:right w:val="none" w:sz="0" w:space="0" w:color="auto"/>
      </w:divBdr>
    </w:div>
    <w:div w:id="667709380">
      <w:marLeft w:val="480"/>
      <w:marRight w:val="0"/>
      <w:marTop w:val="0"/>
      <w:marBottom w:val="0"/>
      <w:divBdr>
        <w:top w:val="none" w:sz="0" w:space="0" w:color="auto"/>
        <w:left w:val="none" w:sz="0" w:space="0" w:color="auto"/>
        <w:bottom w:val="none" w:sz="0" w:space="0" w:color="auto"/>
        <w:right w:val="none" w:sz="0" w:space="0" w:color="auto"/>
      </w:divBdr>
    </w:div>
    <w:div w:id="667758753">
      <w:marLeft w:val="480"/>
      <w:marRight w:val="0"/>
      <w:marTop w:val="0"/>
      <w:marBottom w:val="0"/>
      <w:divBdr>
        <w:top w:val="none" w:sz="0" w:space="0" w:color="auto"/>
        <w:left w:val="none" w:sz="0" w:space="0" w:color="auto"/>
        <w:bottom w:val="none" w:sz="0" w:space="0" w:color="auto"/>
        <w:right w:val="none" w:sz="0" w:space="0" w:color="auto"/>
      </w:divBdr>
    </w:div>
    <w:div w:id="667825153">
      <w:marLeft w:val="480"/>
      <w:marRight w:val="0"/>
      <w:marTop w:val="0"/>
      <w:marBottom w:val="0"/>
      <w:divBdr>
        <w:top w:val="none" w:sz="0" w:space="0" w:color="auto"/>
        <w:left w:val="none" w:sz="0" w:space="0" w:color="auto"/>
        <w:bottom w:val="none" w:sz="0" w:space="0" w:color="auto"/>
        <w:right w:val="none" w:sz="0" w:space="0" w:color="auto"/>
      </w:divBdr>
    </w:div>
    <w:div w:id="667825221">
      <w:marLeft w:val="480"/>
      <w:marRight w:val="0"/>
      <w:marTop w:val="0"/>
      <w:marBottom w:val="0"/>
      <w:divBdr>
        <w:top w:val="none" w:sz="0" w:space="0" w:color="auto"/>
        <w:left w:val="none" w:sz="0" w:space="0" w:color="auto"/>
        <w:bottom w:val="none" w:sz="0" w:space="0" w:color="auto"/>
        <w:right w:val="none" w:sz="0" w:space="0" w:color="auto"/>
      </w:divBdr>
    </w:div>
    <w:div w:id="667825332">
      <w:marLeft w:val="480"/>
      <w:marRight w:val="0"/>
      <w:marTop w:val="0"/>
      <w:marBottom w:val="0"/>
      <w:divBdr>
        <w:top w:val="none" w:sz="0" w:space="0" w:color="auto"/>
        <w:left w:val="none" w:sz="0" w:space="0" w:color="auto"/>
        <w:bottom w:val="none" w:sz="0" w:space="0" w:color="auto"/>
        <w:right w:val="none" w:sz="0" w:space="0" w:color="auto"/>
      </w:divBdr>
    </w:div>
    <w:div w:id="667831912">
      <w:marLeft w:val="480"/>
      <w:marRight w:val="0"/>
      <w:marTop w:val="0"/>
      <w:marBottom w:val="0"/>
      <w:divBdr>
        <w:top w:val="none" w:sz="0" w:space="0" w:color="auto"/>
        <w:left w:val="none" w:sz="0" w:space="0" w:color="auto"/>
        <w:bottom w:val="none" w:sz="0" w:space="0" w:color="auto"/>
        <w:right w:val="none" w:sz="0" w:space="0" w:color="auto"/>
      </w:divBdr>
    </w:div>
    <w:div w:id="667900424">
      <w:marLeft w:val="480"/>
      <w:marRight w:val="0"/>
      <w:marTop w:val="0"/>
      <w:marBottom w:val="0"/>
      <w:divBdr>
        <w:top w:val="none" w:sz="0" w:space="0" w:color="auto"/>
        <w:left w:val="none" w:sz="0" w:space="0" w:color="auto"/>
        <w:bottom w:val="none" w:sz="0" w:space="0" w:color="auto"/>
        <w:right w:val="none" w:sz="0" w:space="0" w:color="auto"/>
      </w:divBdr>
    </w:div>
    <w:div w:id="667906239">
      <w:marLeft w:val="480"/>
      <w:marRight w:val="0"/>
      <w:marTop w:val="0"/>
      <w:marBottom w:val="0"/>
      <w:divBdr>
        <w:top w:val="none" w:sz="0" w:space="0" w:color="auto"/>
        <w:left w:val="none" w:sz="0" w:space="0" w:color="auto"/>
        <w:bottom w:val="none" w:sz="0" w:space="0" w:color="auto"/>
        <w:right w:val="none" w:sz="0" w:space="0" w:color="auto"/>
      </w:divBdr>
    </w:div>
    <w:div w:id="667945629">
      <w:marLeft w:val="480"/>
      <w:marRight w:val="0"/>
      <w:marTop w:val="0"/>
      <w:marBottom w:val="0"/>
      <w:divBdr>
        <w:top w:val="none" w:sz="0" w:space="0" w:color="auto"/>
        <w:left w:val="none" w:sz="0" w:space="0" w:color="auto"/>
        <w:bottom w:val="none" w:sz="0" w:space="0" w:color="auto"/>
        <w:right w:val="none" w:sz="0" w:space="0" w:color="auto"/>
      </w:divBdr>
    </w:div>
    <w:div w:id="668100040">
      <w:marLeft w:val="480"/>
      <w:marRight w:val="0"/>
      <w:marTop w:val="0"/>
      <w:marBottom w:val="0"/>
      <w:divBdr>
        <w:top w:val="none" w:sz="0" w:space="0" w:color="auto"/>
        <w:left w:val="none" w:sz="0" w:space="0" w:color="auto"/>
        <w:bottom w:val="none" w:sz="0" w:space="0" w:color="auto"/>
        <w:right w:val="none" w:sz="0" w:space="0" w:color="auto"/>
      </w:divBdr>
    </w:div>
    <w:div w:id="668141762">
      <w:marLeft w:val="480"/>
      <w:marRight w:val="0"/>
      <w:marTop w:val="0"/>
      <w:marBottom w:val="0"/>
      <w:divBdr>
        <w:top w:val="none" w:sz="0" w:space="0" w:color="auto"/>
        <w:left w:val="none" w:sz="0" w:space="0" w:color="auto"/>
        <w:bottom w:val="none" w:sz="0" w:space="0" w:color="auto"/>
        <w:right w:val="none" w:sz="0" w:space="0" w:color="auto"/>
      </w:divBdr>
    </w:div>
    <w:div w:id="668141870">
      <w:marLeft w:val="480"/>
      <w:marRight w:val="0"/>
      <w:marTop w:val="0"/>
      <w:marBottom w:val="0"/>
      <w:divBdr>
        <w:top w:val="none" w:sz="0" w:space="0" w:color="auto"/>
        <w:left w:val="none" w:sz="0" w:space="0" w:color="auto"/>
        <w:bottom w:val="none" w:sz="0" w:space="0" w:color="auto"/>
        <w:right w:val="none" w:sz="0" w:space="0" w:color="auto"/>
      </w:divBdr>
    </w:div>
    <w:div w:id="668143936">
      <w:marLeft w:val="480"/>
      <w:marRight w:val="0"/>
      <w:marTop w:val="0"/>
      <w:marBottom w:val="0"/>
      <w:divBdr>
        <w:top w:val="none" w:sz="0" w:space="0" w:color="auto"/>
        <w:left w:val="none" w:sz="0" w:space="0" w:color="auto"/>
        <w:bottom w:val="none" w:sz="0" w:space="0" w:color="auto"/>
        <w:right w:val="none" w:sz="0" w:space="0" w:color="auto"/>
      </w:divBdr>
    </w:div>
    <w:div w:id="668290124">
      <w:marLeft w:val="480"/>
      <w:marRight w:val="0"/>
      <w:marTop w:val="0"/>
      <w:marBottom w:val="0"/>
      <w:divBdr>
        <w:top w:val="none" w:sz="0" w:space="0" w:color="auto"/>
        <w:left w:val="none" w:sz="0" w:space="0" w:color="auto"/>
        <w:bottom w:val="none" w:sz="0" w:space="0" w:color="auto"/>
        <w:right w:val="none" w:sz="0" w:space="0" w:color="auto"/>
      </w:divBdr>
    </w:div>
    <w:div w:id="668366446">
      <w:marLeft w:val="480"/>
      <w:marRight w:val="0"/>
      <w:marTop w:val="0"/>
      <w:marBottom w:val="0"/>
      <w:divBdr>
        <w:top w:val="none" w:sz="0" w:space="0" w:color="auto"/>
        <w:left w:val="none" w:sz="0" w:space="0" w:color="auto"/>
        <w:bottom w:val="none" w:sz="0" w:space="0" w:color="auto"/>
        <w:right w:val="none" w:sz="0" w:space="0" w:color="auto"/>
      </w:divBdr>
    </w:div>
    <w:div w:id="668404414">
      <w:bodyDiv w:val="1"/>
      <w:marLeft w:val="0"/>
      <w:marRight w:val="0"/>
      <w:marTop w:val="0"/>
      <w:marBottom w:val="0"/>
      <w:divBdr>
        <w:top w:val="none" w:sz="0" w:space="0" w:color="auto"/>
        <w:left w:val="none" w:sz="0" w:space="0" w:color="auto"/>
        <w:bottom w:val="none" w:sz="0" w:space="0" w:color="auto"/>
        <w:right w:val="none" w:sz="0" w:space="0" w:color="auto"/>
      </w:divBdr>
    </w:div>
    <w:div w:id="668407378">
      <w:marLeft w:val="480"/>
      <w:marRight w:val="0"/>
      <w:marTop w:val="0"/>
      <w:marBottom w:val="0"/>
      <w:divBdr>
        <w:top w:val="none" w:sz="0" w:space="0" w:color="auto"/>
        <w:left w:val="none" w:sz="0" w:space="0" w:color="auto"/>
        <w:bottom w:val="none" w:sz="0" w:space="0" w:color="auto"/>
        <w:right w:val="none" w:sz="0" w:space="0" w:color="auto"/>
      </w:divBdr>
    </w:div>
    <w:div w:id="668408623">
      <w:marLeft w:val="480"/>
      <w:marRight w:val="0"/>
      <w:marTop w:val="0"/>
      <w:marBottom w:val="0"/>
      <w:divBdr>
        <w:top w:val="none" w:sz="0" w:space="0" w:color="auto"/>
        <w:left w:val="none" w:sz="0" w:space="0" w:color="auto"/>
        <w:bottom w:val="none" w:sz="0" w:space="0" w:color="auto"/>
        <w:right w:val="none" w:sz="0" w:space="0" w:color="auto"/>
      </w:divBdr>
    </w:div>
    <w:div w:id="668484646">
      <w:marLeft w:val="480"/>
      <w:marRight w:val="0"/>
      <w:marTop w:val="0"/>
      <w:marBottom w:val="0"/>
      <w:divBdr>
        <w:top w:val="none" w:sz="0" w:space="0" w:color="auto"/>
        <w:left w:val="none" w:sz="0" w:space="0" w:color="auto"/>
        <w:bottom w:val="none" w:sz="0" w:space="0" w:color="auto"/>
        <w:right w:val="none" w:sz="0" w:space="0" w:color="auto"/>
      </w:divBdr>
    </w:div>
    <w:div w:id="668486449">
      <w:marLeft w:val="480"/>
      <w:marRight w:val="0"/>
      <w:marTop w:val="0"/>
      <w:marBottom w:val="0"/>
      <w:divBdr>
        <w:top w:val="none" w:sz="0" w:space="0" w:color="auto"/>
        <w:left w:val="none" w:sz="0" w:space="0" w:color="auto"/>
        <w:bottom w:val="none" w:sz="0" w:space="0" w:color="auto"/>
        <w:right w:val="none" w:sz="0" w:space="0" w:color="auto"/>
      </w:divBdr>
    </w:div>
    <w:div w:id="668489002">
      <w:marLeft w:val="480"/>
      <w:marRight w:val="0"/>
      <w:marTop w:val="0"/>
      <w:marBottom w:val="0"/>
      <w:divBdr>
        <w:top w:val="none" w:sz="0" w:space="0" w:color="auto"/>
        <w:left w:val="none" w:sz="0" w:space="0" w:color="auto"/>
        <w:bottom w:val="none" w:sz="0" w:space="0" w:color="auto"/>
        <w:right w:val="none" w:sz="0" w:space="0" w:color="auto"/>
      </w:divBdr>
    </w:div>
    <w:div w:id="668557902">
      <w:marLeft w:val="480"/>
      <w:marRight w:val="0"/>
      <w:marTop w:val="0"/>
      <w:marBottom w:val="0"/>
      <w:divBdr>
        <w:top w:val="none" w:sz="0" w:space="0" w:color="auto"/>
        <w:left w:val="none" w:sz="0" w:space="0" w:color="auto"/>
        <w:bottom w:val="none" w:sz="0" w:space="0" w:color="auto"/>
        <w:right w:val="none" w:sz="0" w:space="0" w:color="auto"/>
      </w:divBdr>
    </w:div>
    <w:div w:id="668602758">
      <w:marLeft w:val="480"/>
      <w:marRight w:val="0"/>
      <w:marTop w:val="0"/>
      <w:marBottom w:val="0"/>
      <w:divBdr>
        <w:top w:val="none" w:sz="0" w:space="0" w:color="auto"/>
        <w:left w:val="none" w:sz="0" w:space="0" w:color="auto"/>
        <w:bottom w:val="none" w:sz="0" w:space="0" w:color="auto"/>
        <w:right w:val="none" w:sz="0" w:space="0" w:color="auto"/>
      </w:divBdr>
    </w:div>
    <w:div w:id="668630371">
      <w:marLeft w:val="480"/>
      <w:marRight w:val="0"/>
      <w:marTop w:val="0"/>
      <w:marBottom w:val="0"/>
      <w:divBdr>
        <w:top w:val="none" w:sz="0" w:space="0" w:color="auto"/>
        <w:left w:val="none" w:sz="0" w:space="0" w:color="auto"/>
        <w:bottom w:val="none" w:sz="0" w:space="0" w:color="auto"/>
        <w:right w:val="none" w:sz="0" w:space="0" w:color="auto"/>
      </w:divBdr>
    </w:div>
    <w:div w:id="668675450">
      <w:marLeft w:val="480"/>
      <w:marRight w:val="0"/>
      <w:marTop w:val="0"/>
      <w:marBottom w:val="0"/>
      <w:divBdr>
        <w:top w:val="none" w:sz="0" w:space="0" w:color="auto"/>
        <w:left w:val="none" w:sz="0" w:space="0" w:color="auto"/>
        <w:bottom w:val="none" w:sz="0" w:space="0" w:color="auto"/>
        <w:right w:val="none" w:sz="0" w:space="0" w:color="auto"/>
      </w:divBdr>
    </w:div>
    <w:div w:id="668675945">
      <w:marLeft w:val="480"/>
      <w:marRight w:val="0"/>
      <w:marTop w:val="0"/>
      <w:marBottom w:val="0"/>
      <w:divBdr>
        <w:top w:val="none" w:sz="0" w:space="0" w:color="auto"/>
        <w:left w:val="none" w:sz="0" w:space="0" w:color="auto"/>
        <w:bottom w:val="none" w:sz="0" w:space="0" w:color="auto"/>
        <w:right w:val="none" w:sz="0" w:space="0" w:color="auto"/>
      </w:divBdr>
    </w:div>
    <w:div w:id="668677728">
      <w:marLeft w:val="480"/>
      <w:marRight w:val="0"/>
      <w:marTop w:val="0"/>
      <w:marBottom w:val="0"/>
      <w:divBdr>
        <w:top w:val="none" w:sz="0" w:space="0" w:color="auto"/>
        <w:left w:val="none" w:sz="0" w:space="0" w:color="auto"/>
        <w:bottom w:val="none" w:sz="0" w:space="0" w:color="auto"/>
        <w:right w:val="none" w:sz="0" w:space="0" w:color="auto"/>
      </w:divBdr>
    </w:div>
    <w:div w:id="668823944">
      <w:marLeft w:val="480"/>
      <w:marRight w:val="0"/>
      <w:marTop w:val="0"/>
      <w:marBottom w:val="0"/>
      <w:divBdr>
        <w:top w:val="none" w:sz="0" w:space="0" w:color="auto"/>
        <w:left w:val="none" w:sz="0" w:space="0" w:color="auto"/>
        <w:bottom w:val="none" w:sz="0" w:space="0" w:color="auto"/>
        <w:right w:val="none" w:sz="0" w:space="0" w:color="auto"/>
      </w:divBdr>
    </w:div>
    <w:div w:id="668824159">
      <w:marLeft w:val="480"/>
      <w:marRight w:val="0"/>
      <w:marTop w:val="0"/>
      <w:marBottom w:val="0"/>
      <w:divBdr>
        <w:top w:val="none" w:sz="0" w:space="0" w:color="auto"/>
        <w:left w:val="none" w:sz="0" w:space="0" w:color="auto"/>
        <w:bottom w:val="none" w:sz="0" w:space="0" w:color="auto"/>
        <w:right w:val="none" w:sz="0" w:space="0" w:color="auto"/>
      </w:divBdr>
    </w:div>
    <w:div w:id="668867155">
      <w:marLeft w:val="480"/>
      <w:marRight w:val="0"/>
      <w:marTop w:val="0"/>
      <w:marBottom w:val="0"/>
      <w:divBdr>
        <w:top w:val="none" w:sz="0" w:space="0" w:color="auto"/>
        <w:left w:val="none" w:sz="0" w:space="0" w:color="auto"/>
        <w:bottom w:val="none" w:sz="0" w:space="0" w:color="auto"/>
        <w:right w:val="none" w:sz="0" w:space="0" w:color="auto"/>
      </w:divBdr>
    </w:div>
    <w:div w:id="668869481">
      <w:marLeft w:val="480"/>
      <w:marRight w:val="0"/>
      <w:marTop w:val="0"/>
      <w:marBottom w:val="0"/>
      <w:divBdr>
        <w:top w:val="none" w:sz="0" w:space="0" w:color="auto"/>
        <w:left w:val="none" w:sz="0" w:space="0" w:color="auto"/>
        <w:bottom w:val="none" w:sz="0" w:space="0" w:color="auto"/>
        <w:right w:val="none" w:sz="0" w:space="0" w:color="auto"/>
      </w:divBdr>
    </w:div>
    <w:div w:id="668870920">
      <w:marLeft w:val="480"/>
      <w:marRight w:val="0"/>
      <w:marTop w:val="0"/>
      <w:marBottom w:val="0"/>
      <w:divBdr>
        <w:top w:val="none" w:sz="0" w:space="0" w:color="auto"/>
        <w:left w:val="none" w:sz="0" w:space="0" w:color="auto"/>
        <w:bottom w:val="none" w:sz="0" w:space="0" w:color="auto"/>
        <w:right w:val="none" w:sz="0" w:space="0" w:color="auto"/>
      </w:divBdr>
    </w:div>
    <w:div w:id="668944177">
      <w:marLeft w:val="480"/>
      <w:marRight w:val="0"/>
      <w:marTop w:val="0"/>
      <w:marBottom w:val="0"/>
      <w:divBdr>
        <w:top w:val="none" w:sz="0" w:space="0" w:color="auto"/>
        <w:left w:val="none" w:sz="0" w:space="0" w:color="auto"/>
        <w:bottom w:val="none" w:sz="0" w:space="0" w:color="auto"/>
        <w:right w:val="none" w:sz="0" w:space="0" w:color="auto"/>
      </w:divBdr>
    </w:div>
    <w:div w:id="668944418">
      <w:marLeft w:val="480"/>
      <w:marRight w:val="0"/>
      <w:marTop w:val="0"/>
      <w:marBottom w:val="0"/>
      <w:divBdr>
        <w:top w:val="none" w:sz="0" w:space="0" w:color="auto"/>
        <w:left w:val="none" w:sz="0" w:space="0" w:color="auto"/>
        <w:bottom w:val="none" w:sz="0" w:space="0" w:color="auto"/>
        <w:right w:val="none" w:sz="0" w:space="0" w:color="auto"/>
      </w:divBdr>
    </w:div>
    <w:div w:id="668951296">
      <w:marLeft w:val="480"/>
      <w:marRight w:val="0"/>
      <w:marTop w:val="0"/>
      <w:marBottom w:val="0"/>
      <w:divBdr>
        <w:top w:val="none" w:sz="0" w:space="0" w:color="auto"/>
        <w:left w:val="none" w:sz="0" w:space="0" w:color="auto"/>
        <w:bottom w:val="none" w:sz="0" w:space="0" w:color="auto"/>
        <w:right w:val="none" w:sz="0" w:space="0" w:color="auto"/>
      </w:divBdr>
    </w:div>
    <w:div w:id="668992189">
      <w:marLeft w:val="480"/>
      <w:marRight w:val="0"/>
      <w:marTop w:val="0"/>
      <w:marBottom w:val="0"/>
      <w:divBdr>
        <w:top w:val="none" w:sz="0" w:space="0" w:color="auto"/>
        <w:left w:val="none" w:sz="0" w:space="0" w:color="auto"/>
        <w:bottom w:val="none" w:sz="0" w:space="0" w:color="auto"/>
        <w:right w:val="none" w:sz="0" w:space="0" w:color="auto"/>
      </w:divBdr>
    </w:div>
    <w:div w:id="669021169">
      <w:marLeft w:val="480"/>
      <w:marRight w:val="0"/>
      <w:marTop w:val="0"/>
      <w:marBottom w:val="0"/>
      <w:divBdr>
        <w:top w:val="none" w:sz="0" w:space="0" w:color="auto"/>
        <w:left w:val="none" w:sz="0" w:space="0" w:color="auto"/>
        <w:bottom w:val="none" w:sz="0" w:space="0" w:color="auto"/>
        <w:right w:val="none" w:sz="0" w:space="0" w:color="auto"/>
      </w:divBdr>
    </w:div>
    <w:div w:id="669021312">
      <w:marLeft w:val="480"/>
      <w:marRight w:val="0"/>
      <w:marTop w:val="0"/>
      <w:marBottom w:val="0"/>
      <w:divBdr>
        <w:top w:val="none" w:sz="0" w:space="0" w:color="auto"/>
        <w:left w:val="none" w:sz="0" w:space="0" w:color="auto"/>
        <w:bottom w:val="none" w:sz="0" w:space="0" w:color="auto"/>
        <w:right w:val="none" w:sz="0" w:space="0" w:color="auto"/>
      </w:divBdr>
    </w:div>
    <w:div w:id="669135094">
      <w:marLeft w:val="480"/>
      <w:marRight w:val="0"/>
      <w:marTop w:val="0"/>
      <w:marBottom w:val="0"/>
      <w:divBdr>
        <w:top w:val="none" w:sz="0" w:space="0" w:color="auto"/>
        <w:left w:val="none" w:sz="0" w:space="0" w:color="auto"/>
        <w:bottom w:val="none" w:sz="0" w:space="0" w:color="auto"/>
        <w:right w:val="none" w:sz="0" w:space="0" w:color="auto"/>
      </w:divBdr>
    </w:div>
    <w:div w:id="669137015">
      <w:marLeft w:val="480"/>
      <w:marRight w:val="0"/>
      <w:marTop w:val="0"/>
      <w:marBottom w:val="0"/>
      <w:divBdr>
        <w:top w:val="none" w:sz="0" w:space="0" w:color="auto"/>
        <w:left w:val="none" w:sz="0" w:space="0" w:color="auto"/>
        <w:bottom w:val="none" w:sz="0" w:space="0" w:color="auto"/>
        <w:right w:val="none" w:sz="0" w:space="0" w:color="auto"/>
      </w:divBdr>
    </w:div>
    <w:div w:id="669139165">
      <w:marLeft w:val="480"/>
      <w:marRight w:val="0"/>
      <w:marTop w:val="0"/>
      <w:marBottom w:val="0"/>
      <w:divBdr>
        <w:top w:val="none" w:sz="0" w:space="0" w:color="auto"/>
        <w:left w:val="none" w:sz="0" w:space="0" w:color="auto"/>
        <w:bottom w:val="none" w:sz="0" w:space="0" w:color="auto"/>
        <w:right w:val="none" w:sz="0" w:space="0" w:color="auto"/>
      </w:divBdr>
    </w:div>
    <w:div w:id="669143607">
      <w:marLeft w:val="480"/>
      <w:marRight w:val="0"/>
      <w:marTop w:val="0"/>
      <w:marBottom w:val="0"/>
      <w:divBdr>
        <w:top w:val="none" w:sz="0" w:space="0" w:color="auto"/>
        <w:left w:val="none" w:sz="0" w:space="0" w:color="auto"/>
        <w:bottom w:val="none" w:sz="0" w:space="0" w:color="auto"/>
        <w:right w:val="none" w:sz="0" w:space="0" w:color="auto"/>
      </w:divBdr>
    </w:div>
    <w:div w:id="669211063">
      <w:marLeft w:val="480"/>
      <w:marRight w:val="0"/>
      <w:marTop w:val="0"/>
      <w:marBottom w:val="0"/>
      <w:divBdr>
        <w:top w:val="none" w:sz="0" w:space="0" w:color="auto"/>
        <w:left w:val="none" w:sz="0" w:space="0" w:color="auto"/>
        <w:bottom w:val="none" w:sz="0" w:space="0" w:color="auto"/>
        <w:right w:val="none" w:sz="0" w:space="0" w:color="auto"/>
      </w:divBdr>
    </w:div>
    <w:div w:id="669217956">
      <w:marLeft w:val="480"/>
      <w:marRight w:val="0"/>
      <w:marTop w:val="0"/>
      <w:marBottom w:val="0"/>
      <w:divBdr>
        <w:top w:val="none" w:sz="0" w:space="0" w:color="auto"/>
        <w:left w:val="none" w:sz="0" w:space="0" w:color="auto"/>
        <w:bottom w:val="none" w:sz="0" w:space="0" w:color="auto"/>
        <w:right w:val="none" w:sz="0" w:space="0" w:color="auto"/>
      </w:divBdr>
    </w:div>
    <w:div w:id="669255209">
      <w:marLeft w:val="480"/>
      <w:marRight w:val="0"/>
      <w:marTop w:val="0"/>
      <w:marBottom w:val="0"/>
      <w:divBdr>
        <w:top w:val="none" w:sz="0" w:space="0" w:color="auto"/>
        <w:left w:val="none" w:sz="0" w:space="0" w:color="auto"/>
        <w:bottom w:val="none" w:sz="0" w:space="0" w:color="auto"/>
        <w:right w:val="none" w:sz="0" w:space="0" w:color="auto"/>
      </w:divBdr>
    </w:div>
    <w:div w:id="669258221">
      <w:marLeft w:val="480"/>
      <w:marRight w:val="0"/>
      <w:marTop w:val="0"/>
      <w:marBottom w:val="0"/>
      <w:divBdr>
        <w:top w:val="none" w:sz="0" w:space="0" w:color="auto"/>
        <w:left w:val="none" w:sz="0" w:space="0" w:color="auto"/>
        <w:bottom w:val="none" w:sz="0" w:space="0" w:color="auto"/>
        <w:right w:val="none" w:sz="0" w:space="0" w:color="auto"/>
      </w:divBdr>
    </w:div>
    <w:div w:id="669329433">
      <w:marLeft w:val="480"/>
      <w:marRight w:val="0"/>
      <w:marTop w:val="0"/>
      <w:marBottom w:val="0"/>
      <w:divBdr>
        <w:top w:val="none" w:sz="0" w:space="0" w:color="auto"/>
        <w:left w:val="none" w:sz="0" w:space="0" w:color="auto"/>
        <w:bottom w:val="none" w:sz="0" w:space="0" w:color="auto"/>
        <w:right w:val="none" w:sz="0" w:space="0" w:color="auto"/>
      </w:divBdr>
    </w:div>
    <w:div w:id="669331239">
      <w:marLeft w:val="480"/>
      <w:marRight w:val="0"/>
      <w:marTop w:val="0"/>
      <w:marBottom w:val="0"/>
      <w:divBdr>
        <w:top w:val="none" w:sz="0" w:space="0" w:color="auto"/>
        <w:left w:val="none" w:sz="0" w:space="0" w:color="auto"/>
        <w:bottom w:val="none" w:sz="0" w:space="0" w:color="auto"/>
        <w:right w:val="none" w:sz="0" w:space="0" w:color="auto"/>
      </w:divBdr>
    </w:div>
    <w:div w:id="669331279">
      <w:marLeft w:val="480"/>
      <w:marRight w:val="0"/>
      <w:marTop w:val="0"/>
      <w:marBottom w:val="0"/>
      <w:divBdr>
        <w:top w:val="none" w:sz="0" w:space="0" w:color="auto"/>
        <w:left w:val="none" w:sz="0" w:space="0" w:color="auto"/>
        <w:bottom w:val="none" w:sz="0" w:space="0" w:color="auto"/>
        <w:right w:val="none" w:sz="0" w:space="0" w:color="auto"/>
      </w:divBdr>
    </w:div>
    <w:div w:id="669332143">
      <w:marLeft w:val="480"/>
      <w:marRight w:val="0"/>
      <w:marTop w:val="0"/>
      <w:marBottom w:val="0"/>
      <w:divBdr>
        <w:top w:val="none" w:sz="0" w:space="0" w:color="auto"/>
        <w:left w:val="none" w:sz="0" w:space="0" w:color="auto"/>
        <w:bottom w:val="none" w:sz="0" w:space="0" w:color="auto"/>
        <w:right w:val="none" w:sz="0" w:space="0" w:color="auto"/>
      </w:divBdr>
    </w:div>
    <w:div w:id="669524324">
      <w:marLeft w:val="480"/>
      <w:marRight w:val="0"/>
      <w:marTop w:val="0"/>
      <w:marBottom w:val="0"/>
      <w:divBdr>
        <w:top w:val="none" w:sz="0" w:space="0" w:color="auto"/>
        <w:left w:val="none" w:sz="0" w:space="0" w:color="auto"/>
        <w:bottom w:val="none" w:sz="0" w:space="0" w:color="auto"/>
        <w:right w:val="none" w:sz="0" w:space="0" w:color="auto"/>
      </w:divBdr>
    </w:div>
    <w:div w:id="669530491">
      <w:marLeft w:val="480"/>
      <w:marRight w:val="0"/>
      <w:marTop w:val="0"/>
      <w:marBottom w:val="0"/>
      <w:divBdr>
        <w:top w:val="none" w:sz="0" w:space="0" w:color="auto"/>
        <w:left w:val="none" w:sz="0" w:space="0" w:color="auto"/>
        <w:bottom w:val="none" w:sz="0" w:space="0" w:color="auto"/>
        <w:right w:val="none" w:sz="0" w:space="0" w:color="auto"/>
      </w:divBdr>
    </w:div>
    <w:div w:id="669601036">
      <w:marLeft w:val="480"/>
      <w:marRight w:val="0"/>
      <w:marTop w:val="0"/>
      <w:marBottom w:val="0"/>
      <w:divBdr>
        <w:top w:val="none" w:sz="0" w:space="0" w:color="auto"/>
        <w:left w:val="none" w:sz="0" w:space="0" w:color="auto"/>
        <w:bottom w:val="none" w:sz="0" w:space="0" w:color="auto"/>
        <w:right w:val="none" w:sz="0" w:space="0" w:color="auto"/>
      </w:divBdr>
    </w:div>
    <w:div w:id="669672375">
      <w:marLeft w:val="480"/>
      <w:marRight w:val="0"/>
      <w:marTop w:val="0"/>
      <w:marBottom w:val="0"/>
      <w:divBdr>
        <w:top w:val="none" w:sz="0" w:space="0" w:color="auto"/>
        <w:left w:val="none" w:sz="0" w:space="0" w:color="auto"/>
        <w:bottom w:val="none" w:sz="0" w:space="0" w:color="auto"/>
        <w:right w:val="none" w:sz="0" w:space="0" w:color="auto"/>
      </w:divBdr>
    </w:div>
    <w:div w:id="669717593">
      <w:marLeft w:val="480"/>
      <w:marRight w:val="0"/>
      <w:marTop w:val="0"/>
      <w:marBottom w:val="0"/>
      <w:divBdr>
        <w:top w:val="none" w:sz="0" w:space="0" w:color="auto"/>
        <w:left w:val="none" w:sz="0" w:space="0" w:color="auto"/>
        <w:bottom w:val="none" w:sz="0" w:space="0" w:color="auto"/>
        <w:right w:val="none" w:sz="0" w:space="0" w:color="auto"/>
      </w:divBdr>
    </w:div>
    <w:div w:id="669718225">
      <w:marLeft w:val="480"/>
      <w:marRight w:val="0"/>
      <w:marTop w:val="0"/>
      <w:marBottom w:val="0"/>
      <w:divBdr>
        <w:top w:val="none" w:sz="0" w:space="0" w:color="auto"/>
        <w:left w:val="none" w:sz="0" w:space="0" w:color="auto"/>
        <w:bottom w:val="none" w:sz="0" w:space="0" w:color="auto"/>
        <w:right w:val="none" w:sz="0" w:space="0" w:color="auto"/>
      </w:divBdr>
    </w:div>
    <w:div w:id="669722628">
      <w:marLeft w:val="480"/>
      <w:marRight w:val="0"/>
      <w:marTop w:val="0"/>
      <w:marBottom w:val="0"/>
      <w:divBdr>
        <w:top w:val="none" w:sz="0" w:space="0" w:color="auto"/>
        <w:left w:val="none" w:sz="0" w:space="0" w:color="auto"/>
        <w:bottom w:val="none" w:sz="0" w:space="0" w:color="auto"/>
        <w:right w:val="none" w:sz="0" w:space="0" w:color="auto"/>
      </w:divBdr>
    </w:div>
    <w:div w:id="669791683">
      <w:marLeft w:val="480"/>
      <w:marRight w:val="0"/>
      <w:marTop w:val="0"/>
      <w:marBottom w:val="0"/>
      <w:divBdr>
        <w:top w:val="none" w:sz="0" w:space="0" w:color="auto"/>
        <w:left w:val="none" w:sz="0" w:space="0" w:color="auto"/>
        <w:bottom w:val="none" w:sz="0" w:space="0" w:color="auto"/>
        <w:right w:val="none" w:sz="0" w:space="0" w:color="auto"/>
      </w:divBdr>
    </w:div>
    <w:div w:id="669795446">
      <w:marLeft w:val="480"/>
      <w:marRight w:val="0"/>
      <w:marTop w:val="0"/>
      <w:marBottom w:val="0"/>
      <w:divBdr>
        <w:top w:val="none" w:sz="0" w:space="0" w:color="auto"/>
        <w:left w:val="none" w:sz="0" w:space="0" w:color="auto"/>
        <w:bottom w:val="none" w:sz="0" w:space="0" w:color="auto"/>
        <w:right w:val="none" w:sz="0" w:space="0" w:color="auto"/>
      </w:divBdr>
    </w:div>
    <w:div w:id="669795675">
      <w:marLeft w:val="480"/>
      <w:marRight w:val="0"/>
      <w:marTop w:val="0"/>
      <w:marBottom w:val="0"/>
      <w:divBdr>
        <w:top w:val="none" w:sz="0" w:space="0" w:color="auto"/>
        <w:left w:val="none" w:sz="0" w:space="0" w:color="auto"/>
        <w:bottom w:val="none" w:sz="0" w:space="0" w:color="auto"/>
        <w:right w:val="none" w:sz="0" w:space="0" w:color="auto"/>
      </w:divBdr>
    </w:div>
    <w:div w:id="669796942">
      <w:marLeft w:val="480"/>
      <w:marRight w:val="0"/>
      <w:marTop w:val="0"/>
      <w:marBottom w:val="0"/>
      <w:divBdr>
        <w:top w:val="none" w:sz="0" w:space="0" w:color="auto"/>
        <w:left w:val="none" w:sz="0" w:space="0" w:color="auto"/>
        <w:bottom w:val="none" w:sz="0" w:space="0" w:color="auto"/>
        <w:right w:val="none" w:sz="0" w:space="0" w:color="auto"/>
      </w:divBdr>
    </w:div>
    <w:div w:id="669865711">
      <w:marLeft w:val="480"/>
      <w:marRight w:val="0"/>
      <w:marTop w:val="0"/>
      <w:marBottom w:val="0"/>
      <w:divBdr>
        <w:top w:val="none" w:sz="0" w:space="0" w:color="auto"/>
        <w:left w:val="none" w:sz="0" w:space="0" w:color="auto"/>
        <w:bottom w:val="none" w:sz="0" w:space="0" w:color="auto"/>
        <w:right w:val="none" w:sz="0" w:space="0" w:color="auto"/>
      </w:divBdr>
    </w:div>
    <w:div w:id="669871144">
      <w:marLeft w:val="480"/>
      <w:marRight w:val="0"/>
      <w:marTop w:val="0"/>
      <w:marBottom w:val="0"/>
      <w:divBdr>
        <w:top w:val="none" w:sz="0" w:space="0" w:color="auto"/>
        <w:left w:val="none" w:sz="0" w:space="0" w:color="auto"/>
        <w:bottom w:val="none" w:sz="0" w:space="0" w:color="auto"/>
        <w:right w:val="none" w:sz="0" w:space="0" w:color="auto"/>
      </w:divBdr>
    </w:div>
    <w:div w:id="669874011">
      <w:marLeft w:val="480"/>
      <w:marRight w:val="0"/>
      <w:marTop w:val="0"/>
      <w:marBottom w:val="0"/>
      <w:divBdr>
        <w:top w:val="none" w:sz="0" w:space="0" w:color="auto"/>
        <w:left w:val="none" w:sz="0" w:space="0" w:color="auto"/>
        <w:bottom w:val="none" w:sz="0" w:space="0" w:color="auto"/>
        <w:right w:val="none" w:sz="0" w:space="0" w:color="auto"/>
      </w:divBdr>
    </w:div>
    <w:div w:id="669875125">
      <w:marLeft w:val="480"/>
      <w:marRight w:val="0"/>
      <w:marTop w:val="0"/>
      <w:marBottom w:val="0"/>
      <w:divBdr>
        <w:top w:val="none" w:sz="0" w:space="0" w:color="auto"/>
        <w:left w:val="none" w:sz="0" w:space="0" w:color="auto"/>
        <w:bottom w:val="none" w:sz="0" w:space="0" w:color="auto"/>
        <w:right w:val="none" w:sz="0" w:space="0" w:color="auto"/>
      </w:divBdr>
    </w:div>
    <w:div w:id="669912773">
      <w:marLeft w:val="480"/>
      <w:marRight w:val="0"/>
      <w:marTop w:val="0"/>
      <w:marBottom w:val="0"/>
      <w:divBdr>
        <w:top w:val="none" w:sz="0" w:space="0" w:color="auto"/>
        <w:left w:val="none" w:sz="0" w:space="0" w:color="auto"/>
        <w:bottom w:val="none" w:sz="0" w:space="0" w:color="auto"/>
        <w:right w:val="none" w:sz="0" w:space="0" w:color="auto"/>
      </w:divBdr>
    </w:div>
    <w:div w:id="669941553">
      <w:marLeft w:val="480"/>
      <w:marRight w:val="0"/>
      <w:marTop w:val="0"/>
      <w:marBottom w:val="0"/>
      <w:divBdr>
        <w:top w:val="none" w:sz="0" w:space="0" w:color="auto"/>
        <w:left w:val="none" w:sz="0" w:space="0" w:color="auto"/>
        <w:bottom w:val="none" w:sz="0" w:space="0" w:color="auto"/>
        <w:right w:val="none" w:sz="0" w:space="0" w:color="auto"/>
      </w:divBdr>
    </w:div>
    <w:div w:id="670059794">
      <w:marLeft w:val="480"/>
      <w:marRight w:val="0"/>
      <w:marTop w:val="0"/>
      <w:marBottom w:val="0"/>
      <w:divBdr>
        <w:top w:val="none" w:sz="0" w:space="0" w:color="auto"/>
        <w:left w:val="none" w:sz="0" w:space="0" w:color="auto"/>
        <w:bottom w:val="none" w:sz="0" w:space="0" w:color="auto"/>
        <w:right w:val="none" w:sz="0" w:space="0" w:color="auto"/>
      </w:divBdr>
    </w:div>
    <w:div w:id="670063665">
      <w:marLeft w:val="480"/>
      <w:marRight w:val="0"/>
      <w:marTop w:val="0"/>
      <w:marBottom w:val="0"/>
      <w:divBdr>
        <w:top w:val="none" w:sz="0" w:space="0" w:color="auto"/>
        <w:left w:val="none" w:sz="0" w:space="0" w:color="auto"/>
        <w:bottom w:val="none" w:sz="0" w:space="0" w:color="auto"/>
        <w:right w:val="none" w:sz="0" w:space="0" w:color="auto"/>
      </w:divBdr>
    </w:div>
    <w:div w:id="670065848">
      <w:marLeft w:val="480"/>
      <w:marRight w:val="0"/>
      <w:marTop w:val="0"/>
      <w:marBottom w:val="0"/>
      <w:divBdr>
        <w:top w:val="none" w:sz="0" w:space="0" w:color="auto"/>
        <w:left w:val="none" w:sz="0" w:space="0" w:color="auto"/>
        <w:bottom w:val="none" w:sz="0" w:space="0" w:color="auto"/>
        <w:right w:val="none" w:sz="0" w:space="0" w:color="auto"/>
      </w:divBdr>
    </w:div>
    <w:div w:id="670109940">
      <w:marLeft w:val="480"/>
      <w:marRight w:val="0"/>
      <w:marTop w:val="0"/>
      <w:marBottom w:val="0"/>
      <w:divBdr>
        <w:top w:val="none" w:sz="0" w:space="0" w:color="auto"/>
        <w:left w:val="none" w:sz="0" w:space="0" w:color="auto"/>
        <w:bottom w:val="none" w:sz="0" w:space="0" w:color="auto"/>
        <w:right w:val="none" w:sz="0" w:space="0" w:color="auto"/>
      </w:divBdr>
    </w:div>
    <w:div w:id="670110445">
      <w:marLeft w:val="480"/>
      <w:marRight w:val="0"/>
      <w:marTop w:val="0"/>
      <w:marBottom w:val="0"/>
      <w:divBdr>
        <w:top w:val="none" w:sz="0" w:space="0" w:color="auto"/>
        <w:left w:val="none" w:sz="0" w:space="0" w:color="auto"/>
        <w:bottom w:val="none" w:sz="0" w:space="0" w:color="auto"/>
        <w:right w:val="none" w:sz="0" w:space="0" w:color="auto"/>
      </w:divBdr>
    </w:div>
    <w:div w:id="670110765">
      <w:marLeft w:val="480"/>
      <w:marRight w:val="0"/>
      <w:marTop w:val="0"/>
      <w:marBottom w:val="0"/>
      <w:divBdr>
        <w:top w:val="none" w:sz="0" w:space="0" w:color="auto"/>
        <w:left w:val="none" w:sz="0" w:space="0" w:color="auto"/>
        <w:bottom w:val="none" w:sz="0" w:space="0" w:color="auto"/>
        <w:right w:val="none" w:sz="0" w:space="0" w:color="auto"/>
      </w:divBdr>
    </w:div>
    <w:div w:id="670178557">
      <w:marLeft w:val="480"/>
      <w:marRight w:val="0"/>
      <w:marTop w:val="0"/>
      <w:marBottom w:val="0"/>
      <w:divBdr>
        <w:top w:val="none" w:sz="0" w:space="0" w:color="auto"/>
        <w:left w:val="none" w:sz="0" w:space="0" w:color="auto"/>
        <w:bottom w:val="none" w:sz="0" w:space="0" w:color="auto"/>
        <w:right w:val="none" w:sz="0" w:space="0" w:color="auto"/>
      </w:divBdr>
    </w:div>
    <w:div w:id="670178953">
      <w:marLeft w:val="480"/>
      <w:marRight w:val="0"/>
      <w:marTop w:val="0"/>
      <w:marBottom w:val="0"/>
      <w:divBdr>
        <w:top w:val="none" w:sz="0" w:space="0" w:color="auto"/>
        <w:left w:val="none" w:sz="0" w:space="0" w:color="auto"/>
        <w:bottom w:val="none" w:sz="0" w:space="0" w:color="auto"/>
        <w:right w:val="none" w:sz="0" w:space="0" w:color="auto"/>
      </w:divBdr>
    </w:div>
    <w:div w:id="670252279">
      <w:marLeft w:val="480"/>
      <w:marRight w:val="0"/>
      <w:marTop w:val="0"/>
      <w:marBottom w:val="0"/>
      <w:divBdr>
        <w:top w:val="none" w:sz="0" w:space="0" w:color="auto"/>
        <w:left w:val="none" w:sz="0" w:space="0" w:color="auto"/>
        <w:bottom w:val="none" w:sz="0" w:space="0" w:color="auto"/>
        <w:right w:val="none" w:sz="0" w:space="0" w:color="auto"/>
      </w:divBdr>
    </w:div>
    <w:div w:id="670302263">
      <w:marLeft w:val="480"/>
      <w:marRight w:val="0"/>
      <w:marTop w:val="0"/>
      <w:marBottom w:val="0"/>
      <w:divBdr>
        <w:top w:val="none" w:sz="0" w:space="0" w:color="auto"/>
        <w:left w:val="none" w:sz="0" w:space="0" w:color="auto"/>
        <w:bottom w:val="none" w:sz="0" w:space="0" w:color="auto"/>
        <w:right w:val="none" w:sz="0" w:space="0" w:color="auto"/>
      </w:divBdr>
    </w:div>
    <w:div w:id="670304308">
      <w:marLeft w:val="480"/>
      <w:marRight w:val="0"/>
      <w:marTop w:val="0"/>
      <w:marBottom w:val="0"/>
      <w:divBdr>
        <w:top w:val="none" w:sz="0" w:space="0" w:color="auto"/>
        <w:left w:val="none" w:sz="0" w:space="0" w:color="auto"/>
        <w:bottom w:val="none" w:sz="0" w:space="0" w:color="auto"/>
        <w:right w:val="none" w:sz="0" w:space="0" w:color="auto"/>
      </w:divBdr>
    </w:div>
    <w:div w:id="670379005">
      <w:marLeft w:val="480"/>
      <w:marRight w:val="0"/>
      <w:marTop w:val="0"/>
      <w:marBottom w:val="0"/>
      <w:divBdr>
        <w:top w:val="none" w:sz="0" w:space="0" w:color="auto"/>
        <w:left w:val="none" w:sz="0" w:space="0" w:color="auto"/>
        <w:bottom w:val="none" w:sz="0" w:space="0" w:color="auto"/>
        <w:right w:val="none" w:sz="0" w:space="0" w:color="auto"/>
      </w:divBdr>
    </w:div>
    <w:div w:id="670445423">
      <w:marLeft w:val="480"/>
      <w:marRight w:val="0"/>
      <w:marTop w:val="0"/>
      <w:marBottom w:val="0"/>
      <w:divBdr>
        <w:top w:val="none" w:sz="0" w:space="0" w:color="auto"/>
        <w:left w:val="none" w:sz="0" w:space="0" w:color="auto"/>
        <w:bottom w:val="none" w:sz="0" w:space="0" w:color="auto"/>
        <w:right w:val="none" w:sz="0" w:space="0" w:color="auto"/>
      </w:divBdr>
    </w:div>
    <w:div w:id="670449352">
      <w:marLeft w:val="480"/>
      <w:marRight w:val="0"/>
      <w:marTop w:val="0"/>
      <w:marBottom w:val="0"/>
      <w:divBdr>
        <w:top w:val="none" w:sz="0" w:space="0" w:color="auto"/>
        <w:left w:val="none" w:sz="0" w:space="0" w:color="auto"/>
        <w:bottom w:val="none" w:sz="0" w:space="0" w:color="auto"/>
        <w:right w:val="none" w:sz="0" w:space="0" w:color="auto"/>
      </w:divBdr>
    </w:div>
    <w:div w:id="670452460">
      <w:marLeft w:val="480"/>
      <w:marRight w:val="0"/>
      <w:marTop w:val="0"/>
      <w:marBottom w:val="0"/>
      <w:divBdr>
        <w:top w:val="none" w:sz="0" w:space="0" w:color="auto"/>
        <w:left w:val="none" w:sz="0" w:space="0" w:color="auto"/>
        <w:bottom w:val="none" w:sz="0" w:space="0" w:color="auto"/>
        <w:right w:val="none" w:sz="0" w:space="0" w:color="auto"/>
      </w:divBdr>
    </w:div>
    <w:div w:id="670520832">
      <w:marLeft w:val="480"/>
      <w:marRight w:val="0"/>
      <w:marTop w:val="0"/>
      <w:marBottom w:val="0"/>
      <w:divBdr>
        <w:top w:val="none" w:sz="0" w:space="0" w:color="auto"/>
        <w:left w:val="none" w:sz="0" w:space="0" w:color="auto"/>
        <w:bottom w:val="none" w:sz="0" w:space="0" w:color="auto"/>
        <w:right w:val="none" w:sz="0" w:space="0" w:color="auto"/>
      </w:divBdr>
    </w:div>
    <w:div w:id="670520840">
      <w:marLeft w:val="480"/>
      <w:marRight w:val="0"/>
      <w:marTop w:val="0"/>
      <w:marBottom w:val="0"/>
      <w:divBdr>
        <w:top w:val="none" w:sz="0" w:space="0" w:color="auto"/>
        <w:left w:val="none" w:sz="0" w:space="0" w:color="auto"/>
        <w:bottom w:val="none" w:sz="0" w:space="0" w:color="auto"/>
        <w:right w:val="none" w:sz="0" w:space="0" w:color="auto"/>
      </w:divBdr>
    </w:div>
    <w:div w:id="670522991">
      <w:marLeft w:val="480"/>
      <w:marRight w:val="0"/>
      <w:marTop w:val="0"/>
      <w:marBottom w:val="0"/>
      <w:divBdr>
        <w:top w:val="none" w:sz="0" w:space="0" w:color="auto"/>
        <w:left w:val="none" w:sz="0" w:space="0" w:color="auto"/>
        <w:bottom w:val="none" w:sz="0" w:space="0" w:color="auto"/>
        <w:right w:val="none" w:sz="0" w:space="0" w:color="auto"/>
      </w:divBdr>
    </w:div>
    <w:div w:id="670527182">
      <w:marLeft w:val="480"/>
      <w:marRight w:val="0"/>
      <w:marTop w:val="0"/>
      <w:marBottom w:val="0"/>
      <w:divBdr>
        <w:top w:val="none" w:sz="0" w:space="0" w:color="auto"/>
        <w:left w:val="none" w:sz="0" w:space="0" w:color="auto"/>
        <w:bottom w:val="none" w:sz="0" w:space="0" w:color="auto"/>
        <w:right w:val="none" w:sz="0" w:space="0" w:color="auto"/>
      </w:divBdr>
    </w:div>
    <w:div w:id="670527897">
      <w:marLeft w:val="480"/>
      <w:marRight w:val="0"/>
      <w:marTop w:val="0"/>
      <w:marBottom w:val="0"/>
      <w:divBdr>
        <w:top w:val="none" w:sz="0" w:space="0" w:color="auto"/>
        <w:left w:val="none" w:sz="0" w:space="0" w:color="auto"/>
        <w:bottom w:val="none" w:sz="0" w:space="0" w:color="auto"/>
        <w:right w:val="none" w:sz="0" w:space="0" w:color="auto"/>
      </w:divBdr>
    </w:div>
    <w:div w:id="670528179">
      <w:marLeft w:val="480"/>
      <w:marRight w:val="0"/>
      <w:marTop w:val="0"/>
      <w:marBottom w:val="0"/>
      <w:divBdr>
        <w:top w:val="none" w:sz="0" w:space="0" w:color="auto"/>
        <w:left w:val="none" w:sz="0" w:space="0" w:color="auto"/>
        <w:bottom w:val="none" w:sz="0" w:space="0" w:color="auto"/>
        <w:right w:val="none" w:sz="0" w:space="0" w:color="auto"/>
      </w:divBdr>
    </w:div>
    <w:div w:id="670570511">
      <w:marLeft w:val="480"/>
      <w:marRight w:val="0"/>
      <w:marTop w:val="0"/>
      <w:marBottom w:val="0"/>
      <w:divBdr>
        <w:top w:val="none" w:sz="0" w:space="0" w:color="auto"/>
        <w:left w:val="none" w:sz="0" w:space="0" w:color="auto"/>
        <w:bottom w:val="none" w:sz="0" w:space="0" w:color="auto"/>
        <w:right w:val="none" w:sz="0" w:space="0" w:color="auto"/>
      </w:divBdr>
    </w:div>
    <w:div w:id="670715438">
      <w:marLeft w:val="480"/>
      <w:marRight w:val="0"/>
      <w:marTop w:val="0"/>
      <w:marBottom w:val="0"/>
      <w:divBdr>
        <w:top w:val="none" w:sz="0" w:space="0" w:color="auto"/>
        <w:left w:val="none" w:sz="0" w:space="0" w:color="auto"/>
        <w:bottom w:val="none" w:sz="0" w:space="0" w:color="auto"/>
        <w:right w:val="none" w:sz="0" w:space="0" w:color="auto"/>
      </w:divBdr>
    </w:div>
    <w:div w:id="670761557">
      <w:marLeft w:val="480"/>
      <w:marRight w:val="0"/>
      <w:marTop w:val="0"/>
      <w:marBottom w:val="0"/>
      <w:divBdr>
        <w:top w:val="none" w:sz="0" w:space="0" w:color="auto"/>
        <w:left w:val="none" w:sz="0" w:space="0" w:color="auto"/>
        <w:bottom w:val="none" w:sz="0" w:space="0" w:color="auto"/>
        <w:right w:val="none" w:sz="0" w:space="0" w:color="auto"/>
      </w:divBdr>
    </w:div>
    <w:div w:id="670789638">
      <w:marLeft w:val="480"/>
      <w:marRight w:val="0"/>
      <w:marTop w:val="0"/>
      <w:marBottom w:val="0"/>
      <w:divBdr>
        <w:top w:val="none" w:sz="0" w:space="0" w:color="auto"/>
        <w:left w:val="none" w:sz="0" w:space="0" w:color="auto"/>
        <w:bottom w:val="none" w:sz="0" w:space="0" w:color="auto"/>
        <w:right w:val="none" w:sz="0" w:space="0" w:color="auto"/>
      </w:divBdr>
    </w:div>
    <w:div w:id="670841414">
      <w:marLeft w:val="480"/>
      <w:marRight w:val="0"/>
      <w:marTop w:val="0"/>
      <w:marBottom w:val="0"/>
      <w:divBdr>
        <w:top w:val="none" w:sz="0" w:space="0" w:color="auto"/>
        <w:left w:val="none" w:sz="0" w:space="0" w:color="auto"/>
        <w:bottom w:val="none" w:sz="0" w:space="0" w:color="auto"/>
        <w:right w:val="none" w:sz="0" w:space="0" w:color="auto"/>
      </w:divBdr>
    </w:div>
    <w:div w:id="670910140">
      <w:marLeft w:val="480"/>
      <w:marRight w:val="0"/>
      <w:marTop w:val="0"/>
      <w:marBottom w:val="0"/>
      <w:divBdr>
        <w:top w:val="none" w:sz="0" w:space="0" w:color="auto"/>
        <w:left w:val="none" w:sz="0" w:space="0" w:color="auto"/>
        <w:bottom w:val="none" w:sz="0" w:space="0" w:color="auto"/>
        <w:right w:val="none" w:sz="0" w:space="0" w:color="auto"/>
      </w:divBdr>
    </w:div>
    <w:div w:id="670912837">
      <w:marLeft w:val="480"/>
      <w:marRight w:val="0"/>
      <w:marTop w:val="0"/>
      <w:marBottom w:val="0"/>
      <w:divBdr>
        <w:top w:val="none" w:sz="0" w:space="0" w:color="auto"/>
        <w:left w:val="none" w:sz="0" w:space="0" w:color="auto"/>
        <w:bottom w:val="none" w:sz="0" w:space="0" w:color="auto"/>
        <w:right w:val="none" w:sz="0" w:space="0" w:color="auto"/>
      </w:divBdr>
    </w:div>
    <w:div w:id="671034160">
      <w:marLeft w:val="480"/>
      <w:marRight w:val="0"/>
      <w:marTop w:val="0"/>
      <w:marBottom w:val="0"/>
      <w:divBdr>
        <w:top w:val="none" w:sz="0" w:space="0" w:color="auto"/>
        <w:left w:val="none" w:sz="0" w:space="0" w:color="auto"/>
        <w:bottom w:val="none" w:sz="0" w:space="0" w:color="auto"/>
        <w:right w:val="none" w:sz="0" w:space="0" w:color="auto"/>
      </w:divBdr>
    </w:div>
    <w:div w:id="671035020">
      <w:marLeft w:val="480"/>
      <w:marRight w:val="0"/>
      <w:marTop w:val="0"/>
      <w:marBottom w:val="0"/>
      <w:divBdr>
        <w:top w:val="none" w:sz="0" w:space="0" w:color="auto"/>
        <w:left w:val="none" w:sz="0" w:space="0" w:color="auto"/>
        <w:bottom w:val="none" w:sz="0" w:space="0" w:color="auto"/>
        <w:right w:val="none" w:sz="0" w:space="0" w:color="auto"/>
      </w:divBdr>
    </w:div>
    <w:div w:id="671105518">
      <w:marLeft w:val="480"/>
      <w:marRight w:val="0"/>
      <w:marTop w:val="0"/>
      <w:marBottom w:val="0"/>
      <w:divBdr>
        <w:top w:val="none" w:sz="0" w:space="0" w:color="auto"/>
        <w:left w:val="none" w:sz="0" w:space="0" w:color="auto"/>
        <w:bottom w:val="none" w:sz="0" w:space="0" w:color="auto"/>
        <w:right w:val="none" w:sz="0" w:space="0" w:color="auto"/>
      </w:divBdr>
    </w:div>
    <w:div w:id="671107924">
      <w:marLeft w:val="480"/>
      <w:marRight w:val="0"/>
      <w:marTop w:val="0"/>
      <w:marBottom w:val="0"/>
      <w:divBdr>
        <w:top w:val="none" w:sz="0" w:space="0" w:color="auto"/>
        <w:left w:val="none" w:sz="0" w:space="0" w:color="auto"/>
        <w:bottom w:val="none" w:sz="0" w:space="0" w:color="auto"/>
        <w:right w:val="none" w:sz="0" w:space="0" w:color="auto"/>
      </w:divBdr>
    </w:div>
    <w:div w:id="671182638">
      <w:marLeft w:val="480"/>
      <w:marRight w:val="0"/>
      <w:marTop w:val="0"/>
      <w:marBottom w:val="0"/>
      <w:divBdr>
        <w:top w:val="none" w:sz="0" w:space="0" w:color="auto"/>
        <w:left w:val="none" w:sz="0" w:space="0" w:color="auto"/>
        <w:bottom w:val="none" w:sz="0" w:space="0" w:color="auto"/>
        <w:right w:val="none" w:sz="0" w:space="0" w:color="auto"/>
      </w:divBdr>
    </w:div>
    <w:div w:id="671220086">
      <w:marLeft w:val="480"/>
      <w:marRight w:val="0"/>
      <w:marTop w:val="0"/>
      <w:marBottom w:val="0"/>
      <w:divBdr>
        <w:top w:val="none" w:sz="0" w:space="0" w:color="auto"/>
        <w:left w:val="none" w:sz="0" w:space="0" w:color="auto"/>
        <w:bottom w:val="none" w:sz="0" w:space="0" w:color="auto"/>
        <w:right w:val="none" w:sz="0" w:space="0" w:color="auto"/>
      </w:divBdr>
    </w:div>
    <w:div w:id="671222177">
      <w:marLeft w:val="480"/>
      <w:marRight w:val="0"/>
      <w:marTop w:val="0"/>
      <w:marBottom w:val="0"/>
      <w:divBdr>
        <w:top w:val="none" w:sz="0" w:space="0" w:color="auto"/>
        <w:left w:val="none" w:sz="0" w:space="0" w:color="auto"/>
        <w:bottom w:val="none" w:sz="0" w:space="0" w:color="auto"/>
        <w:right w:val="none" w:sz="0" w:space="0" w:color="auto"/>
      </w:divBdr>
    </w:div>
    <w:div w:id="671224872">
      <w:marLeft w:val="480"/>
      <w:marRight w:val="0"/>
      <w:marTop w:val="0"/>
      <w:marBottom w:val="0"/>
      <w:divBdr>
        <w:top w:val="none" w:sz="0" w:space="0" w:color="auto"/>
        <w:left w:val="none" w:sz="0" w:space="0" w:color="auto"/>
        <w:bottom w:val="none" w:sz="0" w:space="0" w:color="auto"/>
        <w:right w:val="none" w:sz="0" w:space="0" w:color="auto"/>
      </w:divBdr>
    </w:div>
    <w:div w:id="671294316">
      <w:marLeft w:val="480"/>
      <w:marRight w:val="0"/>
      <w:marTop w:val="0"/>
      <w:marBottom w:val="0"/>
      <w:divBdr>
        <w:top w:val="none" w:sz="0" w:space="0" w:color="auto"/>
        <w:left w:val="none" w:sz="0" w:space="0" w:color="auto"/>
        <w:bottom w:val="none" w:sz="0" w:space="0" w:color="auto"/>
        <w:right w:val="none" w:sz="0" w:space="0" w:color="auto"/>
      </w:divBdr>
    </w:div>
    <w:div w:id="671295096">
      <w:marLeft w:val="480"/>
      <w:marRight w:val="0"/>
      <w:marTop w:val="0"/>
      <w:marBottom w:val="0"/>
      <w:divBdr>
        <w:top w:val="none" w:sz="0" w:space="0" w:color="auto"/>
        <w:left w:val="none" w:sz="0" w:space="0" w:color="auto"/>
        <w:bottom w:val="none" w:sz="0" w:space="0" w:color="auto"/>
        <w:right w:val="none" w:sz="0" w:space="0" w:color="auto"/>
      </w:divBdr>
    </w:div>
    <w:div w:id="671296934">
      <w:marLeft w:val="480"/>
      <w:marRight w:val="0"/>
      <w:marTop w:val="0"/>
      <w:marBottom w:val="0"/>
      <w:divBdr>
        <w:top w:val="none" w:sz="0" w:space="0" w:color="auto"/>
        <w:left w:val="none" w:sz="0" w:space="0" w:color="auto"/>
        <w:bottom w:val="none" w:sz="0" w:space="0" w:color="auto"/>
        <w:right w:val="none" w:sz="0" w:space="0" w:color="auto"/>
      </w:divBdr>
    </w:div>
    <w:div w:id="671299571">
      <w:marLeft w:val="480"/>
      <w:marRight w:val="0"/>
      <w:marTop w:val="0"/>
      <w:marBottom w:val="0"/>
      <w:divBdr>
        <w:top w:val="none" w:sz="0" w:space="0" w:color="auto"/>
        <w:left w:val="none" w:sz="0" w:space="0" w:color="auto"/>
        <w:bottom w:val="none" w:sz="0" w:space="0" w:color="auto"/>
        <w:right w:val="none" w:sz="0" w:space="0" w:color="auto"/>
      </w:divBdr>
    </w:div>
    <w:div w:id="671369364">
      <w:marLeft w:val="480"/>
      <w:marRight w:val="0"/>
      <w:marTop w:val="0"/>
      <w:marBottom w:val="0"/>
      <w:divBdr>
        <w:top w:val="none" w:sz="0" w:space="0" w:color="auto"/>
        <w:left w:val="none" w:sz="0" w:space="0" w:color="auto"/>
        <w:bottom w:val="none" w:sz="0" w:space="0" w:color="auto"/>
        <w:right w:val="none" w:sz="0" w:space="0" w:color="auto"/>
      </w:divBdr>
    </w:div>
    <w:div w:id="671371291">
      <w:marLeft w:val="480"/>
      <w:marRight w:val="0"/>
      <w:marTop w:val="0"/>
      <w:marBottom w:val="0"/>
      <w:divBdr>
        <w:top w:val="none" w:sz="0" w:space="0" w:color="auto"/>
        <w:left w:val="none" w:sz="0" w:space="0" w:color="auto"/>
        <w:bottom w:val="none" w:sz="0" w:space="0" w:color="auto"/>
        <w:right w:val="none" w:sz="0" w:space="0" w:color="auto"/>
      </w:divBdr>
    </w:div>
    <w:div w:id="671373085">
      <w:marLeft w:val="480"/>
      <w:marRight w:val="0"/>
      <w:marTop w:val="0"/>
      <w:marBottom w:val="0"/>
      <w:divBdr>
        <w:top w:val="none" w:sz="0" w:space="0" w:color="auto"/>
        <w:left w:val="none" w:sz="0" w:space="0" w:color="auto"/>
        <w:bottom w:val="none" w:sz="0" w:space="0" w:color="auto"/>
        <w:right w:val="none" w:sz="0" w:space="0" w:color="auto"/>
      </w:divBdr>
    </w:div>
    <w:div w:id="671444807">
      <w:marLeft w:val="480"/>
      <w:marRight w:val="0"/>
      <w:marTop w:val="0"/>
      <w:marBottom w:val="0"/>
      <w:divBdr>
        <w:top w:val="none" w:sz="0" w:space="0" w:color="auto"/>
        <w:left w:val="none" w:sz="0" w:space="0" w:color="auto"/>
        <w:bottom w:val="none" w:sz="0" w:space="0" w:color="auto"/>
        <w:right w:val="none" w:sz="0" w:space="0" w:color="auto"/>
      </w:divBdr>
    </w:div>
    <w:div w:id="671446154">
      <w:marLeft w:val="480"/>
      <w:marRight w:val="0"/>
      <w:marTop w:val="0"/>
      <w:marBottom w:val="0"/>
      <w:divBdr>
        <w:top w:val="none" w:sz="0" w:space="0" w:color="auto"/>
        <w:left w:val="none" w:sz="0" w:space="0" w:color="auto"/>
        <w:bottom w:val="none" w:sz="0" w:space="0" w:color="auto"/>
        <w:right w:val="none" w:sz="0" w:space="0" w:color="auto"/>
      </w:divBdr>
    </w:div>
    <w:div w:id="671489921">
      <w:marLeft w:val="480"/>
      <w:marRight w:val="0"/>
      <w:marTop w:val="0"/>
      <w:marBottom w:val="0"/>
      <w:divBdr>
        <w:top w:val="none" w:sz="0" w:space="0" w:color="auto"/>
        <w:left w:val="none" w:sz="0" w:space="0" w:color="auto"/>
        <w:bottom w:val="none" w:sz="0" w:space="0" w:color="auto"/>
        <w:right w:val="none" w:sz="0" w:space="0" w:color="auto"/>
      </w:divBdr>
    </w:div>
    <w:div w:id="671493120">
      <w:marLeft w:val="480"/>
      <w:marRight w:val="0"/>
      <w:marTop w:val="0"/>
      <w:marBottom w:val="0"/>
      <w:divBdr>
        <w:top w:val="none" w:sz="0" w:space="0" w:color="auto"/>
        <w:left w:val="none" w:sz="0" w:space="0" w:color="auto"/>
        <w:bottom w:val="none" w:sz="0" w:space="0" w:color="auto"/>
        <w:right w:val="none" w:sz="0" w:space="0" w:color="auto"/>
      </w:divBdr>
    </w:div>
    <w:div w:id="671571678">
      <w:marLeft w:val="480"/>
      <w:marRight w:val="0"/>
      <w:marTop w:val="0"/>
      <w:marBottom w:val="0"/>
      <w:divBdr>
        <w:top w:val="none" w:sz="0" w:space="0" w:color="auto"/>
        <w:left w:val="none" w:sz="0" w:space="0" w:color="auto"/>
        <w:bottom w:val="none" w:sz="0" w:space="0" w:color="auto"/>
        <w:right w:val="none" w:sz="0" w:space="0" w:color="auto"/>
      </w:divBdr>
    </w:div>
    <w:div w:id="671640379">
      <w:marLeft w:val="480"/>
      <w:marRight w:val="0"/>
      <w:marTop w:val="0"/>
      <w:marBottom w:val="0"/>
      <w:divBdr>
        <w:top w:val="none" w:sz="0" w:space="0" w:color="auto"/>
        <w:left w:val="none" w:sz="0" w:space="0" w:color="auto"/>
        <w:bottom w:val="none" w:sz="0" w:space="0" w:color="auto"/>
        <w:right w:val="none" w:sz="0" w:space="0" w:color="auto"/>
      </w:divBdr>
    </w:div>
    <w:div w:id="671641344">
      <w:marLeft w:val="480"/>
      <w:marRight w:val="0"/>
      <w:marTop w:val="0"/>
      <w:marBottom w:val="0"/>
      <w:divBdr>
        <w:top w:val="none" w:sz="0" w:space="0" w:color="auto"/>
        <w:left w:val="none" w:sz="0" w:space="0" w:color="auto"/>
        <w:bottom w:val="none" w:sz="0" w:space="0" w:color="auto"/>
        <w:right w:val="none" w:sz="0" w:space="0" w:color="auto"/>
      </w:divBdr>
    </w:div>
    <w:div w:id="671645409">
      <w:marLeft w:val="480"/>
      <w:marRight w:val="0"/>
      <w:marTop w:val="0"/>
      <w:marBottom w:val="0"/>
      <w:divBdr>
        <w:top w:val="none" w:sz="0" w:space="0" w:color="auto"/>
        <w:left w:val="none" w:sz="0" w:space="0" w:color="auto"/>
        <w:bottom w:val="none" w:sz="0" w:space="0" w:color="auto"/>
        <w:right w:val="none" w:sz="0" w:space="0" w:color="auto"/>
      </w:divBdr>
    </w:div>
    <w:div w:id="671759032">
      <w:marLeft w:val="480"/>
      <w:marRight w:val="0"/>
      <w:marTop w:val="0"/>
      <w:marBottom w:val="0"/>
      <w:divBdr>
        <w:top w:val="none" w:sz="0" w:space="0" w:color="auto"/>
        <w:left w:val="none" w:sz="0" w:space="0" w:color="auto"/>
        <w:bottom w:val="none" w:sz="0" w:space="0" w:color="auto"/>
        <w:right w:val="none" w:sz="0" w:space="0" w:color="auto"/>
      </w:divBdr>
    </w:div>
    <w:div w:id="671764754">
      <w:marLeft w:val="480"/>
      <w:marRight w:val="0"/>
      <w:marTop w:val="0"/>
      <w:marBottom w:val="0"/>
      <w:divBdr>
        <w:top w:val="none" w:sz="0" w:space="0" w:color="auto"/>
        <w:left w:val="none" w:sz="0" w:space="0" w:color="auto"/>
        <w:bottom w:val="none" w:sz="0" w:space="0" w:color="auto"/>
        <w:right w:val="none" w:sz="0" w:space="0" w:color="auto"/>
      </w:divBdr>
    </w:div>
    <w:div w:id="671836944">
      <w:marLeft w:val="480"/>
      <w:marRight w:val="0"/>
      <w:marTop w:val="0"/>
      <w:marBottom w:val="0"/>
      <w:divBdr>
        <w:top w:val="none" w:sz="0" w:space="0" w:color="auto"/>
        <w:left w:val="none" w:sz="0" w:space="0" w:color="auto"/>
        <w:bottom w:val="none" w:sz="0" w:space="0" w:color="auto"/>
        <w:right w:val="none" w:sz="0" w:space="0" w:color="auto"/>
      </w:divBdr>
    </w:div>
    <w:div w:id="671875531">
      <w:marLeft w:val="480"/>
      <w:marRight w:val="0"/>
      <w:marTop w:val="0"/>
      <w:marBottom w:val="0"/>
      <w:divBdr>
        <w:top w:val="none" w:sz="0" w:space="0" w:color="auto"/>
        <w:left w:val="none" w:sz="0" w:space="0" w:color="auto"/>
        <w:bottom w:val="none" w:sz="0" w:space="0" w:color="auto"/>
        <w:right w:val="none" w:sz="0" w:space="0" w:color="auto"/>
      </w:divBdr>
    </w:div>
    <w:div w:id="671881495">
      <w:marLeft w:val="480"/>
      <w:marRight w:val="0"/>
      <w:marTop w:val="0"/>
      <w:marBottom w:val="0"/>
      <w:divBdr>
        <w:top w:val="none" w:sz="0" w:space="0" w:color="auto"/>
        <w:left w:val="none" w:sz="0" w:space="0" w:color="auto"/>
        <w:bottom w:val="none" w:sz="0" w:space="0" w:color="auto"/>
        <w:right w:val="none" w:sz="0" w:space="0" w:color="auto"/>
      </w:divBdr>
    </w:div>
    <w:div w:id="671955270">
      <w:marLeft w:val="480"/>
      <w:marRight w:val="0"/>
      <w:marTop w:val="0"/>
      <w:marBottom w:val="0"/>
      <w:divBdr>
        <w:top w:val="none" w:sz="0" w:space="0" w:color="auto"/>
        <w:left w:val="none" w:sz="0" w:space="0" w:color="auto"/>
        <w:bottom w:val="none" w:sz="0" w:space="0" w:color="auto"/>
        <w:right w:val="none" w:sz="0" w:space="0" w:color="auto"/>
      </w:divBdr>
    </w:div>
    <w:div w:id="671956984">
      <w:marLeft w:val="480"/>
      <w:marRight w:val="0"/>
      <w:marTop w:val="0"/>
      <w:marBottom w:val="0"/>
      <w:divBdr>
        <w:top w:val="none" w:sz="0" w:space="0" w:color="auto"/>
        <w:left w:val="none" w:sz="0" w:space="0" w:color="auto"/>
        <w:bottom w:val="none" w:sz="0" w:space="0" w:color="auto"/>
        <w:right w:val="none" w:sz="0" w:space="0" w:color="auto"/>
      </w:divBdr>
    </w:div>
    <w:div w:id="672031087">
      <w:marLeft w:val="480"/>
      <w:marRight w:val="0"/>
      <w:marTop w:val="0"/>
      <w:marBottom w:val="0"/>
      <w:divBdr>
        <w:top w:val="none" w:sz="0" w:space="0" w:color="auto"/>
        <w:left w:val="none" w:sz="0" w:space="0" w:color="auto"/>
        <w:bottom w:val="none" w:sz="0" w:space="0" w:color="auto"/>
        <w:right w:val="none" w:sz="0" w:space="0" w:color="auto"/>
      </w:divBdr>
    </w:div>
    <w:div w:id="672031216">
      <w:marLeft w:val="480"/>
      <w:marRight w:val="0"/>
      <w:marTop w:val="0"/>
      <w:marBottom w:val="0"/>
      <w:divBdr>
        <w:top w:val="none" w:sz="0" w:space="0" w:color="auto"/>
        <w:left w:val="none" w:sz="0" w:space="0" w:color="auto"/>
        <w:bottom w:val="none" w:sz="0" w:space="0" w:color="auto"/>
        <w:right w:val="none" w:sz="0" w:space="0" w:color="auto"/>
      </w:divBdr>
    </w:div>
    <w:div w:id="672033716">
      <w:marLeft w:val="480"/>
      <w:marRight w:val="0"/>
      <w:marTop w:val="0"/>
      <w:marBottom w:val="0"/>
      <w:divBdr>
        <w:top w:val="none" w:sz="0" w:space="0" w:color="auto"/>
        <w:left w:val="none" w:sz="0" w:space="0" w:color="auto"/>
        <w:bottom w:val="none" w:sz="0" w:space="0" w:color="auto"/>
        <w:right w:val="none" w:sz="0" w:space="0" w:color="auto"/>
      </w:divBdr>
    </w:div>
    <w:div w:id="672074183">
      <w:marLeft w:val="480"/>
      <w:marRight w:val="0"/>
      <w:marTop w:val="0"/>
      <w:marBottom w:val="0"/>
      <w:divBdr>
        <w:top w:val="none" w:sz="0" w:space="0" w:color="auto"/>
        <w:left w:val="none" w:sz="0" w:space="0" w:color="auto"/>
        <w:bottom w:val="none" w:sz="0" w:space="0" w:color="auto"/>
        <w:right w:val="none" w:sz="0" w:space="0" w:color="auto"/>
      </w:divBdr>
    </w:div>
    <w:div w:id="672145533">
      <w:marLeft w:val="480"/>
      <w:marRight w:val="0"/>
      <w:marTop w:val="0"/>
      <w:marBottom w:val="0"/>
      <w:divBdr>
        <w:top w:val="none" w:sz="0" w:space="0" w:color="auto"/>
        <w:left w:val="none" w:sz="0" w:space="0" w:color="auto"/>
        <w:bottom w:val="none" w:sz="0" w:space="0" w:color="auto"/>
        <w:right w:val="none" w:sz="0" w:space="0" w:color="auto"/>
      </w:divBdr>
    </w:div>
    <w:div w:id="672147951">
      <w:marLeft w:val="480"/>
      <w:marRight w:val="0"/>
      <w:marTop w:val="0"/>
      <w:marBottom w:val="0"/>
      <w:divBdr>
        <w:top w:val="none" w:sz="0" w:space="0" w:color="auto"/>
        <w:left w:val="none" w:sz="0" w:space="0" w:color="auto"/>
        <w:bottom w:val="none" w:sz="0" w:space="0" w:color="auto"/>
        <w:right w:val="none" w:sz="0" w:space="0" w:color="auto"/>
      </w:divBdr>
    </w:div>
    <w:div w:id="672294181">
      <w:marLeft w:val="480"/>
      <w:marRight w:val="0"/>
      <w:marTop w:val="0"/>
      <w:marBottom w:val="0"/>
      <w:divBdr>
        <w:top w:val="none" w:sz="0" w:space="0" w:color="auto"/>
        <w:left w:val="none" w:sz="0" w:space="0" w:color="auto"/>
        <w:bottom w:val="none" w:sz="0" w:space="0" w:color="auto"/>
        <w:right w:val="none" w:sz="0" w:space="0" w:color="auto"/>
      </w:divBdr>
    </w:div>
    <w:div w:id="672295027">
      <w:marLeft w:val="480"/>
      <w:marRight w:val="0"/>
      <w:marTop w:val="0"/>
      <w:marBottom w:val="0"/>
      <w:divBdr>
        <w:top w:val="none" w:sz="0" w:space="0" w:color="auto"/>
        <w:left w:val="none" w:sz="0" w:space="0" w:color="auto"/>
        <w:bottom w:val="none" w:sz="0" w:space="0" w:color="auto"/>
        <w:right w:val="none" w:sz="0" w:space="0" w:color="auto"/>
      </w:divBdr>
    </w:div>
    <w:div w:id="672298267">
      <w:marLeft w:val="480"/>
      <w:marRight w:val="0"/>
      <w:marTop w:val="0"/>
      <w:marBottom w:val="0"/>
      <w:divBdr>
        <w:top w:val="none" w:sz="0" w:space="0" w:color="auto"/>
        <w:left w:val="none" w:sz="0" w:space="0" w:color="auto"/>
        <w:bottom w:val="none" w:sz="0" w:space="0" w:color="auto"/>
        <w:right w:val="none" w:sz="0" w:space="0" w:color="auto"/>
      </w:divBdr>
    </w:div>
    <w:div w:id="672338541">
      <w:marLeft w:val="480"/>
      <w:marRight w:val="0"/>
      <w:marTop w:val="0"/>
      <w:marBottom w:val="0"/>
      <w:divBdr>
        <w:top w:val="none" w:sz="0" w:space="0" w:color="auto"/>
        <w:left w:val="none" w:sz="0" w:space="0" w:color="auto"/>
        <w:bottom w:val="none" w:sz="0" w:space="0" w:color="auto"/>
        <w:right w:val="none" w:sz="0" w:space="0" w:color="auto"/>
      </w:divBdr>
    </w:div>
    <w:div w:id="672338907">
      <w:marLeft w:val="480"/>
      <w:marRight w:val="0"/>
      <w:marTop w:val="0"/>
      <w:marBottom w:val="0"/>
      <w:divBdr>
        <w:top w:val="none" w:sz="0" w:space="0" w:color="auto"/>
        <w:left w:val="none" w:sz="0" w:space="0" w:color="auto"/>
        <w:bottom w:val="none" w:sz="0" w:space="0" w:color="auto"/>
        <w:right w:val="none" w:sz="0" w:space="0" w:color="auto"/>
      </w:divBdr>
    </w:div>
    <w:div w:id="672345562">
      <w:marLeft w:val="480"/>
      <w:marRight w:val="0"/>
      <w:marTop w:val="0"/>
      <w:marBottom w:val="0"/>
      <w:divBdr>
        <w:top w:val="none" w:sz="0" w:space="0" w:color="auto"/>
        <w:left w:val="none" w:sz="0" w:space="0" w:color="auto"/>
        <w:bottom w:val="none" w:sz="0" w:space="0" w:color="auto"/>
        <w:right w:val="none" w:sz="0" w:space="0" w:color="auto"/>
      </w:divBdr>
    </w:div>
    <w:div w:id="672412067">
      <w:marLeft w:val="480"/>
      <w:marRight w:val="0"/>
      <w:marTop w:val="0"/>
      <w:marBottom w:val="0"/>
      <w:divBdr>
        <w:top w:val="none" w:sz="0" w:space="0" w:color="auto"/>
        <w:left w:val="none" w:sz="0" w:space="0" w:color="auto"/>
        <w:bottom w:val="none" w:sz="0" w:space="0" w:color="auto"/>
        <w:right w:val="none" w:sz="0" w:space="0" w:color="auto"/>
      </w:divBdr>
    </w:div>
    <w:div w:id="672416276">
      <w:marLeft w:val="480"/>
      <w:marRight w:val="0"/>
      <w:marTop w:val="0"/>
      <w:marBottom w:val="0"/>
      <w:divBdr>
        <w:top w:val="none" w:sz="0" w:space="0" w:color="auto"/>
        <w:left w:val="none" w:sz="0" w:space="0" w:color="auto"/>
        <w:bottom w:val="none" w:sz="0" w:space="0" w:color="auto"/>
        <w:right w:val="none" w:sz="0" w:space="0" w:color="auto"/>
      </w:divBdr>
    </w:div>
    <w:div w:id="672492442">
      <w:marLeft w:val="480"/>
      <w:marRight w:val="0"/>
      <w:marTop w:val="0"/>
      <w:marBottom w:val="0"/>
      <w:divBdr>
        <w:top w:val="none" w:sz="0" w:space="0" w:color="auto"/>
        <w:left w:val="none" w:sz="0" w:space="0" w:color="auto"/>
        <w:bottom w:val="none" w:sz="0" w:space="0" w:color="auto"/>
        <w:right w:val="none" w:sz="0" w:space="0" w:color="auto"/>
      </w:divBdr>
    </w:div>
    <w:div w:id="672493036">
      <w:marLeft w:val="480"/>
      <w:marRight w:val="0"/>
      <w:marTop w:val="0"/>
      <w:marBottom w:val="0"/>
      <w:divBdr>
        <w:top w:val="none" w:sz="0" w:space="0" w:color="auto"/>
        <w:left w:val="none" w:sz="0" w:space="0" w:color="auto"/>
        <w:bottom w:val="none" w:sz="0" w:space="0" w:color="auto"/>
        <w:right w:val="none" w:sz="0" w:space="0" w:color="auto"/>
      </w:divBdr>
    </w:div>
    <w:div w:id="672532953">
      <w:marLeft w:val="480"/>
      <w:marRight w:val="0"/>
      <w:marTop w:val="0"/>
      <w:marBottom w:val="0"/>
      <w:divBdr>
        <w:top w:val="none" w:sz="0" w:space="0" w:color="auto"/>
        <w:left w:val="none" w:sz="0" w:space="0" w:color="auto"/>
        <w:bottom w:val="none" w:sz="0" w:space="0" w:color="auto"/>
        <w:right w:val="none" w:sz="0" w:space="0" w:color="auto"/>
      </w:divBdr>
    </w:div>
    <w:div w:id="672536842">
      <w:marLeft w:val="480"/>
      <w:marRight w:val="0"/>
      <w:marTop w:val="0"/>
      <w:marBottom w:val="0"/>
      <w:divBdr>
        <w:top w:val="none" w:sz="0" w:space="0" w:color="auto"/>
        <w:left w:val="none" w:sz="0" w:space="0" w:color="auto"/>
        <w:bottom w:val="none" w:sz="0" w:space="0" w:color="auto"/>
        <w:right w:val="none" w:sz="0" w:space="0" w:color="auto"/>
      </w:divBdr>
    </w:div>
    <w:div w:id="672608274">
      <w:marLeft w:val="480"/>
      <w:marRight w:val="0"/>
      <w:marTop w:val="0"/>
      <w:marBottom w:val="0"/>
      <w:divBdr>
        <w:top w:val="none" w:sz="0" w:space="0" w:color="auto"/>
        <w:left w:val="none" w:sz="0" w:space="0" w:color="auto"/>
        <w:bottom w:val="none" w:sz="0" w:space="0" w:color="auto"/>
        <w:right w:val="none" w:sz="0" w:space="0" w:color="auto"/>
      </w:divBdr>
    </w:div>
    <w:div w:id="672682028">
      <w:marLeft w:val="480"/>
      <w:marRight w:val="0"/>
      <w:marTop w:val="0"/>
      <w:marBottom w:val="0"/>
      <w:divBdr>
        <w:top w:val="none" w:sz="0" w:space="0" w:color="auto"/>
        <w:left w:val="none" w:sz="0" w:space="0" w:color="auto"/>
        <w:bottom w:val="none" w:sz="0" w:space="0" w:color="auto"/>
        <w:right w:val="none" w:sz="0" w:space="0" w:color="auto"/>
      </w:divBdr>
    </w:div>
    <w:div w:id="672756446">
      <w:marLeft w:val="480"/>
      <w:marRight w:val="0"/>
      <w:marTop w:val="0"/>
      <w:marBottom w:val="0"/>
      <w:divBdr>
        <w:top w:val="none" w:sz="0" w:space="0" w:color="auto"/>
        <w:left w:val="none" w:sz="0" w:space="0" w:color="auto"/>
        <w:bottom w:val="none" w:sz="0" w:space="0" w:color="auto"/>
        <w:right w:val="none" w:sz="0" w:space="0" w:color="auto"/>
      </w:divBdr>
    </w:div>
    <w:div w:id="672873287">
      <w:marLeft w:val="480"/>
      <w:marRight w:val="0"/>
      <w:marTop w:val="0"/>
      <w:marBottom w:val="0"/>
      <w:divBdr>
        <w:top w:val="none" w:sz="0" w:space="0" w:color="auto"/>
        <w:left w:val="none" w:sz="0" w:space="0" w:color="auto"/>
        <w:bottom w:val="none" w:sz="0" w:space="0" w:color="auto"/>
        <w:right w:val="none" w:sz="0" w:space="0" w:color="auto"/>
      </w:divBdr>
    </w:div>
    <w:div w:id="672879187">
      <w:marLeft w:val="480"/>
      <w:marRight w:val="0"/>
      <w:marTop w:val="0"/>
      <w:marBottom w:val="0"/>
      <w:divBdr>
        <w:top w:val="none" w:sz="0" w:space="0" w:color="auto"/>
        <w:left w:val="none" w:sz="0" w:space="0" w:color="auto"/>
        <w:bottom w:val="none" w:sz="0" w:space="0" w:color="auto"/>
        <w:right w:val="none" w:sz="0" w:space="0" w:color="auto"/>
      </w:divBdr>
    </w:div>
    <w:div w:id="672879401">
      <w:marLeft w:val="480"/>
      <w:marRight w:val="0"/>
      <w:marTop w:val="0"/>
      <w:marBottom w:val="0"/>
      <w:divBdr>
        <w:top w:val="none" w:sz="0" w:space="0" w:color="auto"/>
        <w:left w:val="none" w:sz="0" w:space="0" w:color="auto"/>
        <w:bottom w:val="none" w:sz="0" w:space="0" w:color="auto"/>
        <w:right w:val="none" w:sz="0" w:space="0" w:color="auto"/>
      </w:divBdr>
    </w:div>
    <w:div w:id="672879559">
      <w:marLeft w:val="480"/>
      <w:marRight w:val="0"/>
      <w:marTop w:val="0"/>
      <w:marBottom w:val="0"/>
      <w:divBdr>
        <w:top w:val="none" w:sz="0" w:space="0" w:color="auto"/>
        <w:left w:val="none" w:sz="0" w:space="0" w:color="auto"/>
        <w:bottom w:val="none" w:sz="0" w:space="0" w:color="auto"/>
        <w:right w:val="none" w:sz="0" w:space="0" w:color="auto"/>
      </w:divBdr>
    </w:div>
    <w:div w:id="672881409">
      <w:marLeft w:val="480"/>
      <w:marRight w:val="0"/>
      <w:marTop w:val="0"/>
      <w:marBottom w:val="0"/>
      <w:divBdr>
        <w:top w:val="none" w:sz="0" w:space="0" w:color="auto"/>
        <w:left w:val="none" w:sz="0" w:space="0" w:color="auto"/>
        <w:bottom w:val="none" w:sz="0" w:space="0" w:color="auto"/>
        <w:right w:val="none" w:sz="0" w:space="0" w:color="auto"/>
      </w:divBdr>
    </w:div>
    <w:div w:id="672996901">
      <w:marLeft w:val="480"/>
      <w:marRight w:val="0"/>
      <w:marTop w:val="0"/>
      <w:marBottom w:val="0"/>
      <w:divBdr>
        <w:top w:val="none" w:sz="0" w:space="0" w:color="auto"/>
        <w:left w:val="none" w:sz="0" w:space="0" w:color="auto"/>
        <w:bottom w:val="none" w:sz="0" w:space="0" w:color="auto"/>
        <w:right w:val="none" w:sz="0" w:space="0" w:color="auto"/>
      </w:divBdr>
    </w:div>
    <w:div w:id="673151201">
      <w:marLeft w:val="480"/>
      <w:marRight w:val="0"/>
      <w:marTop w:val="0"/>
      <w:marBottom w:val="0"/>
      <w:divBdr>
        <w:top w:val="none" w:sz="0" w:space="0" w:color="auto"/>
        <w:left w:val="none" w:sz="0" w:space="0" w:color="auto"/>
        <w:bottom w:val="none" w:sz="0" w:space="0" w:color="auto"/>
        <w:right w:val="none" w:sz="0" w:space="0" w:color="auto"/>
      </w:divBdr>
    </w:div>
    <w:div w:id="673193104">
      <w:marLeft w:val="480"/>
      <w:marRight w:val="0"/>
      <w:marTop w:val="0"/>
      <w:marBottom w:val="0"/>
      <w:divBdr>
        <w:top w:val="none" w:sz="0" w:space="0" w:color="auto"/>
        <w:left w:val="none" w:sz="0" w:space="0" w:color="auto"/>
        <w:bottom w:val="none" w:sz="0" w:space="0" w:color="auto"/>
        <w:right w:val="none" w:sz="0" w:space="0" w:color="auto"/>
      </w:divBdr>
    </w:div>
    <w:div w:id="673217350">
      <w:marLeft w:val="480"/>
      <w:marRight w:val="0"/>
      <w:marTop w:val="0"/>
      <w:marBottom w:val="0"/>
      <w:divBdr>
        <w:top w:val="none" w:sz="0" w:space="0" w:color="auto"/>
        <w:left w:val="none" w:sz="0" w:space="0" w:color="auto"/>
        <w:bottom w:val="none" w:sz="0" w:space="0" w:color="auto"/>
        <w:right w:val="none" w:sz="0" w:space="0" w:color="auto"/>
      </w:divBdr>
    </w:div>
    <w:div w:id="673259983">
      <w:marLeft w:val="480"/>
      <w:marRight w:val="0"/>
      <w:marTop w:val="0"/>
      <w:marBottom w:val="0"/>
      <w:divBdr>
        <w:top w:val="none" w:sz="0" w:space="0" w:color="auto"/>
        <w:left w:val="none" w:sz="0" w:space="0" w:color="auto"/>
        <w:bottom w:val="none" w:sz="0" w:space="0" w:color="auto"/>
        <w:right w:val="none" w:sz="0" w:space="0" w:color="auto"/>
      </w:divBdr>
    </w:div>
    <w:div w:id="673267259">
      <w:marLeft w:val="480"/>
      <w:marRight w:val="0"/>
      <w:marTop w:val="0"/>
      <w:marBottom w:val="0"/>
      <w:divBdr>
        <w:top w:val="none" w:sz="0" w:space="0" w:color="auto"/>
        <w:left w:val="none" w:sz="0" w:space="0" w:color="auto"/>
        <w:bottom w:val="none" w:sz="0" w:space="0" w:color="auto"/>
        <w:right w:val="none" w:sz="0" w:space="0" w:color="auto"/>
      </w:divBdr>
    </w:div>
    <w:div w:id="673267765">
      <w:marLeft w:val="480"/>
      <w:marRight w:val="0"/>
      <w:marTop w:val="0"/>
      <w:marBottom w:val="0"/>
      <w:divBdr>
        <w:top w:val="none" w:sz="0" w:space="0" w:color="auto"/>
        <w:left w:val="none" w:sz="0" w:space="0" w:color="auto"/>
        <w:bottom w:val="none" w:sz="0" w:space="0" w:color="auto"/>
        <w:right w:val="none" w:sz="0" w:space="0" w:color="auto"/>
      </w:divBdr>
    </w:div>
    <w:div w:id="673339284">
      <w:marLeft w:val="480"/>
      <w:marRight w:val="0"/>
      <w:marTop w:val="0"/>
      <w:marBottom w:val="0"/>
      <w:divBdr>
        <w:top w:val="none" w:sz="0" w:space="0" w:color="auto"/>
        <w:left w:val="none" w:sz="0" w:space="0" w:color="auto"/>
        <w:bottom w:val="none" w:sz="0" w:space="0" w:color="auto"/>
        <w:right w:val="none" w:sz="0" w:space="0" w:color="auto"/>
      </w:divBdr>
    </w:div>
    <w:div w:id="673454512">
      <w:marLeft w:val="480"/>
      <w:marRight w:val="0"/>
      <w:marTop w:val="0"/>
      <w:marBottom w:val="0"/>
      <w:divBdr>
        <w:top w:val="none" w:sz="0" w:space="0" w:color="auto"/>
        <w:left w:val="none" w:sz="0" w:space="0" w:color="auto"/>
        <w:bottom w:val="none" w:sz="0" w:space="0" w:color="auto"/>
        <w:right w:val="none" w:sz="0" w:space="0" w:color="auto"/>
      </w:divBdr>
    </w:div>
    <w:div w:id="673457120">
      <w:marLeft w:val="480"/>
      <w:marRight w:val="0"/>
      <w:marTop w:val="0"/>
      <w:marBottom w:val="0"/>
      <w:divBdr>
        <w:top w:val="none" w:sz="0" w:space="0" w:color="auto"/>
        <w:left w:val="none" w:sz="0" w:space="0" w:color="auto"/>
        <w:bottom w:val="none" w:sz="0" w:space="0" w:color="auto"/>
        <w:right w:val="none" w:sz="0" w:space="0" w:color="auto"/>
      </w:divBdr>
    </w:div>
    <w:div w:id="673459976">
      <w:marLeft w:val="480"/>
      <w:marRight w:val="0"/>
      <w:marTop w:val="0"/>
      <w:marBottom w:val="0"/>
      <w:divBdr>
        <w:top w:val="none" w:sz="0" w:space="0" w:color="auto"/>
        <w:left w:val="none" w:sz="0" w:space="0" w:color="auto"/>
        <w:bottom w:val="none" w:sz="0" w:space="0" w:color="auto"/>
        <w:right w:val="none" w:sz="0" w:space="0" w:color="auto"/>
      </w:divBdr>
    </w:div>
    <w:div w:id="673580222">
      <w:marLeft w:val="480"/>
      <w:marRight w:val="0"/>
      <w:marTop w:val="0"/>
      <w:marBottom w:val="0"/>
      <w:divBdr>
        <w:top w:val="none" w:sz="0" w:space="0" w:color="auto"/>
        <w:left w:val="none" w:sz="0" w:space="0" w:color="auto"/>
        <w:bottom w:val="none" w:sz="0" w:space="0" w:color="auto"/>
        <w:right w:val="none" w:sz="0" w:space="0" w:color="auto"/>
      </w:divBdr>
    </w:div>
    <w:div w:id="673605115">
      <w:marLeft w:val="480"/>
      <w:marRight w:val="0"/>
      <w:marTop w:val="0"/>
      <w:marBottom w:val="0"/>
      <w:divBdr>
        <w:top w:val="none" w:sz="0" w:space="0" w:color="auto"/>
        <w:left w:val="none" w:sz="0" w:space="0" w:color="auto"/>
        <w:bottom w:val="none" w:sz="0" w:space="0" w:color="auto"/>
        <w:right w:val="none" w:sz="0" w:space="0" w:color="auto"/>
      </w:divBdr>
    </w:div>
    <w:div w:id="673606135">
      <w:marLeft w:val="480"/>
      <w:marRight w:val="0"/>
      <w:marTop w:val="0"/>
      <w:marBottom w:val="0"/>
      <w:divBdr>
        <w:top w:val="none" w:sz="0" w:space="0" w:color="auto"/>
        <w:left w:val="none" w:sz="0" w:space="0" w:color="auto"/>
        <w:bottom w:val="none" w:sz="0" w:space="0" w:color="auto"/>
        <w:right w:val="none" w:sz="0" w:space="0" w:color="auto"/>
      </w:divBdr>
    </w:div>
    <w:div w:id="673651788">
      <w:marLeft w:val="480"/>
      <w:marRight w:val="0"/>
      <w:marTop w:val="0"/>
      <w:marBottom w:val="0"/>
      <w:divBdr>
        <w:top w:val="none" w:sz="0" w:space="0" w:color="auto"/>
        <w:left w:val="none" w:sz="0" w:space="0" w:color="auto"/>
        <w:bottom w:val="none" w:sz="0" w:space="0" w:color="auto"/>
        <w:right w:val="none" w:sz="0" w:space="0" w:color="auto"/>
      </w:divBdr>
    </w:div>
    <w:div w:id="673731531">
      <w:marLeft w:val="480"/>
      <w:marRight w:val="0"/>
      <w:marTop w:val="0"/>
      <w:marBottom w:val="0"/>
      <w:divBdr>
        <w:top w:val="none" w:sz="0" w:space="0" w:color="auto"/>
        <w:left w:val="none" w:sz="0" w:space="0" w:color="auto"/>
        <w:bottom w:val="none" w:sz="0" w:space="0" w:color="auto"/>
        <w:right w:val="none" w:sz="0" w:space="0" w:color="auto"/>
      </w:divBdr>
    </w:div>
    <w:div w:id="673800405">
      <w:marLeft w:val="480"/>
      <w:marRight w:val="0"/>
      <w:marTop w:val="0"/>
      <w:marBottom w:val="0"/>
      <w:divBdr>
        <w:top w:val="none" w:sz="0" w:space="0" w:color="auto"/>
        <w:left w:val="none" w:sz="0" w:space="0" w:color="auto"/>
        <w:bottom w:val="none" w:sz="0" w:space="0" w:color="auto"/>
        <w:right w:val="none" w:sz="0" w:space="0" w:color="auto"/>
      </w:divBdr>
    </w:div>
    <w:div w:id="673846092">
      <w:marLeft w:val="480"/>
      <w:marRight w:val="0"/>
      <w:marTop w:val="0"/>
      <w:marBottom w:val="0"/>
      <w:divBdr>
        <w:top w:val="none" w:sz="0" w:space="0" w:color="auto"/>
        <w:left w:val="none" w:sz="0" w:space="0" w:color="auto"/>
        <w:bottom w:val="none" w:sz="0" w:space="0" w:color="auto"/>
        <w:right w:val="none" w:sz="0" w:space="0" w:color="auto"/>
      </w:divBdr>
    </w:div>
    <w:div w:id="674040500">
      <w:marLeft w:val="480"/>
      <w:marRight w:val="0"/>
      <w:marTop w:val="0"/>
      <w:marBottom w:val="0"/>
      <w:divBdr>
        <w:top w:val="none" w:sz="0" w:space="0" w:color="auto"/>
        <w:left w:val="none" w:sz="0" w:space="0" w:color="auto"/>
        <w:bottom w:val="none" w:sz="0" w:space="0" w:color="auto"/>
        <w:right w:val="none" w:sz="0" w:space="0" w:color="auto"/>
      </w:divBdr>
    </w:div>
    <w:div w:id="674069717">
      <w:marLeft w:val="480"/>
      <w:marRight w:val="0"/>
      <w:marTop w:val="0"/>
      <w:marBottom w:val="0"/>
      <w:divBdr>
        <w:top w:val="none" w:sz="0" w:space="0" w:color="auto"/>
        <w:left w:val="none" w:sz="0" w:space="0" w:color="auto"/>
        <w:bottom w:val="none" w:sz="0" w:space="0" w:color="auto"/>
        <w:right w:val="none" w:sz="0" w:space="0" w:color="auto"/>
      </w:divBdr>
    </w:div>
    <w:div w:id="674111407">
      <w:marLeft w:val="480"/>
      <w:marRight w:val="0"/>
      <w:marTop w:val="0"/>
      <w:marBottom w:val="0"/>
      <w:divBdr>
        <w:top w:val="none" w:sz="0" w:space="0" w:color="auto"/>
        <w:left w:val="none" w:sz="0" w:space="0" w:color="auto"/>
        <w:bottom w:val="none" w:sz="0" w:space="0" w:color="auto"/>
        <w:right w:val="none" w:sz="0" w:space="0" w:color="auto"/>
      </w:divBdr>
    </w:div>
    <w:div w:id="674112770">
      <w:marLeft w:val="480"/>
      <w:marRight w:val="0"/>
      <w:marTop w:val="0"/>
      <w:marBottom w:val="0"/>
      <w:divBdr>
        <w:top w:val="none" w:sz="0" w:space="0" w:color="auto"/>
        <w:left w:val="none" w:sz="0" w:space="0" w:color="auto"/>
        <w:bottom w:val="none" w:sz="0" w:space="0" w:color="auto"/>
        <w:right w:val="none" w:sz="0" w:space="0" w:color="auto"/>
      </w:divBdr>
    </w:div>
    <w:div w:id="674186276">
      <w:marLeft w:val="480"/>
      <w:marRight w:val="0"/>
      <w:marTop w:val="0"/>
      <w:marBottom w:val="0"/>
      <w:divBdr>
        <w:top w:val="none" w:sz="0" w:space="0" w:color="auto"/>
        <w:left w:val="none" w:sz="0" w:space="0" w:color="auto"/>
        <w:bottom w:val="none" w:sz="0" w:space="0" w:color="auto"/>
        <w:right w:val="none" w:sz="0" w:space="0" w:color="auto"/>
      </w:divBdr>
    </w:div>
    <w:div w:id="674260972">
      <w:marLeft w:val="480"/>
      <w:marRight w:val="0"/>
      <w:marTop w:val="0"/>
      <w:marBottom w:val="0"/>
      <w:divBdr>
        <w:top w:val="none" w:sz="0" w:space="0" w:color="auto"/>
        <w:left w:val="none" w:sz="0" w:space="0" w:color="auto"/>
        <w:bottom w:val="none" w:sz="0" w:space="0" w:color="auto"/>
        <w:right w:val="none" w:sz="0" w:space="0" w:color="auto"/>
      </w:divBdr>
    </w:div>
    <w:div w:id="674302145">
      <w:marLeft w:val="480"/>
      <w:marRight w:val="0"/>
      <w:marTop w:val="0"/>
      <w:marBottom w:val="0"/>
      <w:divBdr>
        <w:top w:val="none" w:sz="0" w:space="0" w:color="auto"/>
        <w:left w:val="none" w:sz="0" w:space="0" w:color="auto"/>
        <w:bottom w:val="none" w:sz="0" w:space="0" w:color="auto"/>
        <w:right w:val="none" w:sz="0" w:space="0" w:color="auto"/>
      </w:divBdr>
    </w:div>
    <w:div w:id="674311229">
      <w:marLeft w:val="480"/>
      <w:marRight w:val="0"/>
      <w:marTop w:val="0"/>
      <w:marBottom w:val="0"/>
      <w:divBdr>
        <w:top w:val="none" w:sz="0" w:space="0" w:color="auto"/>
        <w:left w:val="none" w:sz="0" w:space="0" w:color="auto"/>
        <w:bottom w:val="none" w:sz="0" w:space="0" w:color="auto"/>
        <w:right w:val="none" w:sz="0" w:space="0" w:color="auto"/>
      </w:divBdr>
    </w:div>
    <w:div w:id="674459363">
      <w:marLeft w:val="480"/>
      <w:marRight w:val="0"/>
      <w:marTop w:val="0"/>
      <w:marBottom w:val="0"/>
      <w:divBdr>
        <w:top w:val="none" w:sz="0" w:space="0" w:color="auto"/>
        <w:left w:val="none" w:sz="0" w:space="0" w:color="auto"/>
        <w:bottom w:val="none" w:sz="0" w:space="0" w:color="auto"/>
        <w:right w:val="none" w:sz="0" w:space="0" w:color="auto"/>
      </w:divBdr>
    </w:div>
    <w:div w:id="674501118">
      <w:marLeft w:val="480"/>
      <w:marRight w:val="0"/>
      <w:marTop w:val="0"/>
      <w:marBottom w:val="0"/>
      <w:divBdr>
        <w:top w:val="none" w:sz="0" w:space="0" w:color="auto"/>
        <w:left w:val="none" w:sz="0" w:space="0" w:color="auto"/>
        <w:bottom w:val="none" w:sz="0" w:space="0" w:color="auto"/>
        <w:right w:val="none" w:sz="0" w:space="0" w:color="auto"/>
      </w:divBdr>
    </w:div>
    <w:div w:id="674501896">
      <w:marLeft w:val="480"/>
      <w:marRight w:val="0"/>
      <w:marTop w:val="0"/>
      <w:marBottom w:val="0"/>
      <w:divBdr>
        <w:top w:val="none" w:sz="0" w:space="0" w:color="auto"/>
        <w:left w:val="none" w:sz="0" w:space="0" w:color="auto"/>
        <w:bottom w:val="none" w:sz="0" w:space="0" w:color="auto"/>
        <w:right w:val="none" w:sz="0" w:space="0" w:color="auto"/>
      </w:divBdr>
    </w:div>
    <w:div w:id="674528103">
      <w:marLeft w:val="480"/>
      <w:marRight w:val="0"/>
      <w:marTop w:val="0"/>
      <w:marBottom w:val="0"/>
      <w:divBdr>
        <w:top w:val="none" w:sz="0" w:space="0" w:color="auto"/>
        <w:left w:val="none" w:sz="0" w:space="0" w:color="auto"/>
        <w:bottom w:val="none" w:sz="0" w:space="0" w:color="auto"/>
        <w:right w:val="none" w:sz="0" w:space="0" w:color="auto"/>
      </w:divBdr>
    </w:div>
    <w:div w:id="674572346">
      <w:marLeft w:val="480"/>
      <w:marRight w:val="0"/>
      <w:marTop w:val="0"/>
      <w:marBottom w:val="0"/>
      <w:divBdr>
        <w:top w:val="none" w:sz="0" w:space="0" w:color="auto"/>
        <w:left w:val="none" w:sz="0" w:space="0" w:color="auto"/>
        <w:bottom w:val="none" w:sz="0" w:space="0" w:color="auto"/>
        <w:right w:val="none" w:sz="0" w:space="0" w:color="auto"/>
      </w:divBdr>
    </w:div>
    <w:div w:id="674575039">
      <w:marLeft w:val="480"/>
      <w:marRight w:val="0"/>
      <w:marTop w:val="0"/>
      <w:marBottom w:val="0"/>
      <w:divBdr>
        <w:top w:val="none" w:sz="0" w:space="0" w:color="auto"/>
        <w:left w:val="none" w:sz="0" w:space="0" w:color="auto"/>
        <w:bottom w:val="none" w:sz="0" w:space="0" w:color="auto"/>
        <w:right w:val="none" w:sz="0" w:space="0" w:color="auto"/>
      </w:divBdr>
    </w:div>
    <w:div w:id="674647741">
      <w:marLeft w:val="480"/>
      <w:marRight w:val="0"/>
      <w:marTop w:val="0"/>
      <w:marBottom w:val="0"/>
      <w:divBdr>
        <w:top w:val="none" w:sz="0" w:space="0" w:color="auto"/>
        <w:left w:val="none" w:sz="0" w:space="0" w:color="auto"/>
        <w:bottom w:val="none" w:sz="0" w:space="0" w:color="auto"/>
        <w:right w:val="none" w:sz="0" w:space="0" w:color="auto"/>
      </w:divBdr>
    </w:div>
    <w:div w:id="674654388">
      <w:marLeft w:val="480"/>
      <w:marRight w:val="0"/>
      <w:marTop w:val="0"/>
      <w:marBottom w:val="0"/>
      <w:divBdr>
        <w:top w:val="none" w:sz="0" w:space="0" w:color="auto"/>
        <w:left w:val="none" w:sz="0" w:space="0" w:color="auto"/>
        <w:bottom w:val="none" w:sz="0" w:space="0" w:color="auto"/>
        <w:right w:val="none" w:sz="0" w:space="0" w:color="auto"/>
      </w:divBdr>
    </w:div>
    <w:div w:id="674694524">
      <w:marLeft w:val="480"/>
      <w:marRight w:val="0"/>
      <w:marTop w:val="0"/>
      <w:marBottom w:val="0"/>
      <w:divBdr>
        <w:top w:val="none" w:sz="0" w:space="0" w:color="auto"/>
        <w:left w:val="none" w:sz="0" w:space="0" w:color="auto"/>
        <w:bottom w:val="none" w:sz="0" w:space="0" w:color="auto"/>
        <w:right w:val="none" w:sz="0" w:space="0" w:color="auto"/>
      </w:divBdr>
    </w:div>
    <w:div w:id="674768459">
      <w:marLeft w:val="480"/>
      <w:marRight w:val="0"/>
      <w:marTop w:val="0"/>
      <w:marBottom w:val="0"/>
      <w:divBdr>
        <w:top w:val="none" w:sz="0" w:space="0" w:color="auto"/>
        <w:left w:val="none" w:sz="0" w:space="0" w:color="auto"/>
        <w:bottom w:val="none" w:sz="0" w:space="0" w:color="auto"/>
        <w:right w:val="none" w:sz="0" w:space="0" w:color="auto"/>
      </w:divBdr>
    </w:div>
    <w:div w:id="674843004">
      <w:marLeft w:val="480"/>
      <w:marRight w:val="0"/>
      <w:marTop w:val="0"/>
      <w:marBottom w:val="0"/>
      <w:divBdr>
        <w:top w:val="none" w:sz="0" w:space="0" w:color="auto"/>
        <w:left w:val="none" w:sz="0" w:space="0" w:color="auto"/>
        <w:bottom w:val="none" w:sz="0" w:space="0" w:color="auto"/>
        <w:right w:val="none" w:sz="0" w:space="0" w:color="auto"/>
      </w:divBdr>
    </w:div>
    <w:div w:id="674847350">
      <w:marLeft w:val="480"/>
      <w:marRight w:val="0"/>
      <w:marTop w:val="0"/>
      <w:marBottom w:val="0"/>
      <w:divBdr>
        <w:top w:val="none" w:sz="0" w:space="0" w:color="auto"/>
        <w:left w:val="none" w:sz="0" w:space="0" w:color="auto"/>
        <w:bottom w:val="none" w:sz="0" w:space="0" w:color="auto"/>
        <w:right w:val="none" w:sz="0" w:space="0" w:color="auto"/>
      </w:divBdr>
    </w:div>
    <w:div w:id="674915720">
      <w:marLeft w:val="480"/>
      <w:marRight w:val="0"/>
      <w:marTop w:val="0"/>
      <w:marBottom w:val="0"/>
      <w:divBdr>
        <w:top w:val="none" w:sz="0" w:space="0" w:color="auto"/>
        <w:left w:val="none" w:sz="0" w:space="0" w:color="auto"/>
        <w:bottom w:val="none" w:sz="0" w:space="0" w:color="auto"/>
        <w:right w:val="none" w:sz="0" w:space="0" w:color="auto"/>
      </w:divBdr>
    </w:div>
    <w:div w:id="675109485">
      <w:marLeft w:val="480"/>
      <w:marRight w:val="0"/>
      <w:marTop w:val="0"/>
      <w:marBottom w:val="0"/>
      <w:divBdr>
        <w:top w:val="none" w:sz="0" w:space="0" w:color="auto"/>
        <w:left w:val="none" w:sz="0" w:space="0" w:color="auto"/>
        <w:bottom w:val="none" w:sz="0" w:space="0" w:color="auto"/>
        <w:right w:val="none" w:sz="0" w:space="0" w:color="auto"/>
      </w:divBdr>
    </w:div>
    <w:div w:id="675111030">
      <w:marLeft w:val="480"/>
      <w:marRight w:val="0"/>
      <w:marTop w:val="0"/>
      <w:marBottom w:val="0"/>
      <w:divBdr>
        <w:top w:val="none" w:sz="0" w:space="0" w:color="auto"/>
        <w:left w:val="none" w:sz="0" w:space="0" w:color="auto"/>
        <w:bottom w:val="none" w:sz="0" w:space="0" w:color="auto"/>
        <w:right w:val="none" w:sz="0" w:space="0" w:color="auto"/>
      </w:divBdr>
    </w:div>
    <w:div w:id="675113132">
      <w:marLeft w:val="480"/>
      <w:marRight w:val="0"/>
      <w:marTop w:val="0"/>
      <w:marBottom w:val="0"/>
      <w:divBdr>
        <w:top w:val="none" w:sz="0" w:space="0" w:color="auto"/>
        <w:left w:val="none" w:sz="0" w:space="0" w:color="auto"/>
        <w:bottom w:val="none" w:sz="0" w:space="0" w:color="auto"/>
        <w:right w:val="none" w:sz="0" w:space="0" w:color="auto"/>
      </w:divBdr>
    </w:div>
    <w:div w:id="675113285">
      <w:marLeft w:val="480"/>
      <w:marRight w:val="0"/>
      <w:marTop w:val="0"/>
      <w:marBottom w:val="0"/>
      <w:divBdr>
        <w:top w:val="none" w:sz="0" w:space="0" w:color="auto"/>
        <w:left w:val="none" w:sz="0" w:space="0" w:color="auto"/>
        <w:bottom w:val="none" w:sz="0" w:space="0" w:color="auto"/>
        <w:right w:val="none" w:sz="0" w:space="0" w:color="auto"/>
      </w:divBdr>
    </w:div>
    <w:div w:id="675156409">
      <w:marLeft w:val="480"/>
      <w:marRight w:val="0"/>
      <w:marTop w:val="0"/>
      <w:marBottom w:val="0"/>
      <w:divBdr>
        <w:top w:val="none" w:sz="0" w:space="0" w:color="auto"/>
        <w:left w:val="none" w:sz="0" w:space="0" w:color="auto"/>
        <w:bottom w:val="none" w:sz="0" w:space="0" w:color="auto"/>
        <w:right w:val="none" w:sz="0" w:space="0" w:color="auto"/>
      </w:divBdr>
    </w:div>
    <w:div w:id="675305670">
      <w:marLeft w:val="480"/>
      <w:marRight w:val="0"/>
      <w:marTop w:val="0"/>
      <w:marBottom w:val="0"/>
      <w:divBdr>
        <w:top w:val="none" w:sz="0" w:space="0" w:color="auto"/>
        <w:left w:val="none" w:sz="0" w:space="0" w:color="auto"/>
        <w:bottom w:val="none" w:sz="0" w:space="0" w:color="auto"/>
        <w:right w:val="none" w:sz="0" w:space="0" w:color="auto"/>
      </w:divBdr>
    </w:div>
    <w:div w:id="675351176">
      <w:marLeft w:val="480"/>
      <w:marRight w:val="0"/>
      <w:marTop w:val="0"/>
      <w:marBottom w:val="0"/>
      <w:divBdr>
        <w:top w:val="none" w:sz="0" w:space="0" w:color="auto"/>
        <w:left w:val="none" w:sz="0" w:space="0" w:color="auto"/>
        <w:bottom w:val="none" w:sz="0" w:space="0" w:color="auto"/>
        <w:right w:val="none" w:sz="0" w:space="0" w:color="auto"/>
      </w:divBdr>
    </w:div>
    <w:div w:id="675420383">
      <w:marLeft w:val="480"/>
      <w:marRight w:val="0"/>
      <w:marTop w:val="0"/>
      <w:marBottom w:val="0"/>
      <w:divBdr>
        <w:top w:val="none" w:sz="0" w:space="0" w:color="auto"/>
        <w:left w:val="none" w:sz="0" w:space="0" w:color="auto"/>
        <w:bottom w:val="none" w:sz="0" w:space="0" w:color="auto"/>
        <w:right w:val="none" w:sz="0" w:space="0" w:color="auto"/>
      </w:divBdr>
    </w:div>
    <w:div w:id="675498996">
      <w:marLeft w:val="480"/>
      <w:marRight w:val="0"/>
      <w:marTop w:val="0"/>
      <w:marBottom w:val="0"/>
      <w:divBdr>
        <w:top w:val="none" w:sz="0" w:space="0" w:color="auto"/>
        <w:left w:val="none" w:sz="0" w:space="0" w:color="auto"/>
        <w:bottom w:val="none" w:sz="0" w:space="0" w:color="auto"/>
        <w:right w:val="none" w:sz="0" w:space="0" w:color="auto"/>
      </w:divBdr>
    </w:div>
    <w:div w:id="675502296">
      <w:marLeft w:val="480"/>
      <w:marRight w:val="0"/>
      <w:marTop w:val="0"/>
      <w:marBottom w:val="0"/>
      <w:divBdr>
        <w:top w:val="none" w:sz="0" w:space="0" w:color="auto"/>
        <w:left w:val="none" w:sz="0" w:space="0" w:color="auto"/>
        <w:bottom w:val="none" w:sz="0" w:space="0" w:color="auto"/>
        <w:right w:val="none" w:sz="0" w:space="0" w:color="auto"/>
      </w:divBdr>
    </w:div>
    <w:div w:id="675577587">
      <w:marLeft w:val="480"/>
      <w:marRight w:val="0"/>
      <w:marTop w:val="0"/>
      <w:marBottom w:val="0"/>
      <w:divBdr>
        <w:top w:val="none" w:sz="0" w:space="0" w:color="auto"/>
        <w:left w:val="none" w:sz="0" w:space="0" w:color="auto"/>
        <w:bottom w:val="none" w:sz="0" w:space="0" w:color="auto"/>
        <w:right w:val="none" w:sz="0" w:space="0" w:color="auto"/>
      </w:divBdr>
    </w:div>
    <w:div w:id="675688460">
      <w:marLeft w:val="480"/>
      <w:marRight w:val="0"/>
      <w:marTop w:val="0"/>
      <w:marBottom w:val="0"/>
      <w:divBdr>
        <w:top w:val="none" w:sz="0" w:space="0" w:color="auto"/>
        <w:left w:val="none" w:sz="0" w:space="0" w:color="auto"/>
        <w:bottom w:val="none" w:sz="0" w:space="0" w:color="auto"/>
        <w:right w:val="none" w:sz="0" w:space="0" w:color="auto"/>
      </w:divBdr>
    </w:div>
    <w:div w:id="675688890">
      <w:marLeft w:val="480"/>
      <w:marRight w:val="0"/>
      <w:marTop w:val="0"/>
      <w:marBottom w:val="0"/>
      <w:divBdr>
        <w:top w:val="none" w:sz="0" w:space="0" w:color="auto"/>
        <w:left w:val="none" w:sz="0" w:space="0" w:color="auto"/>
        <w:bottom w:val="none" w:sz="0" w:space="0" w:color="auto"/>
        <w:right w:val="none" w:sz="0" w:space="0" w:color="auto"/>
      </w:divBdr>
    </w:div>
    <w:div w:id="675697170">
      <w:marLeft w:val="480"/>
      <w:marRight w:val="0"/>
      <w:marTop w:val="0"/>
      <w:marBottom w:val="0"/>
      <w:divBdr>
        <w:top w:val="none" w:sz="0" w:space="0" w:color="auto"/>
        <w:left w:val="none" w:sz="0" w:space="0" w:color="auto"/>
        <w:bottom w:val="none" w:sz="0" w:space="0" w:color="auto"/>
        <w:right w:val="none" w:sz="0" w:space="0" w:color="auto"/>
      </w:divBdr>
    </w:div>
    <w:div w:id="675767210">
      <w:marLeft w:val="480"/>
      <w:marRight w:val="0"/>
      <w:marTop w:val="0"/>
      <w:marBottom w:val="0"/>
      <w:divBdr>
        <w:top w:val="none" w:sz="0" w:space="0" w:color="auto"/>
        <w:left w:val="none" w:sz="0" w:space="0" w:color="auto"/>
        <w:bottom w:val="none" w:sz="0" w:space="0" w:color="auto"/>
        <w:right w:val="none" w:sz="0" w:space="0" w:color="auto"/>
      </w:divBdr>
    </w:div>
    <w:div w:id="675809819">
      <w:marLeft w:val="480"/>
      <w:marRight w:val="0"/>
      <w:marTop w:val="0"/>
      <w:marBottom w:val="0"/>
      <w:divBdr>
        <w:top w:val="none" w:sz="0" w:space="0" w:color="auto"/>
        <w:left w:val="none" w:sz="0" w:space="0" w:color="auto"/>
        <w:bottom w:val="none" w:sz="0" w:space="0" w:color="auto"/>
        <w:right w:val="none" w:sz="0" w:space="0" w:color="auto"/>
      </w:divBdr>
    </w:div>
    <w:div w:id="675812509">
      <w:marLeft w:val="480"/>
      <w:marRight w:val="0"/>
      <w:marTop w:val="0"/>
      <w:marBottom w:val="0"/>
      <w:divBdr>
        <w:top w:val="none" w:sz="0" w:space="0" w:color="auto"/>
        <w:left w:val="none" w:sz="0" w:space="0" w:color="auto"/>
        <w:bottom w:val="none" w:sz="0" w:space="0" w:color="auto"/>
        <w:right w:val="none" w:sz="0" w:space="0" w:color="auto"/>
      </w:divBdr>
    </w:div>
    <w:div w:id="675839889">
      <w:marLeft w:val="480"/>
      <w:marRight w:val="0"/>
      <w:marTop w:val="0"/>
      <w:marBottom w:val="0"/>
      <w:divBdr>
        <w:top w:val="none" w:sz="0" w:space="0" w:color="auto"/>
        <w:left w:val="none" w:sz="0" w:space="0" w:color="auto"/>
        <w:bottom w:val="none" w:sz="0" w:space="0" w:color="auto"/>
        <w:right w:val="none" w:sz="0" w:space="0" w:color="auto"/>
      </w:divBdr>
    </w:div>
    <w:div w:id="675888740">
      <w:marLeft w:val="480"/>
      <w:marRight w:val="0"/>
      <w:marTop w:val="0"/>
      <w:marBottom w:val="0"/>
      <w:divBdr>
        <w:top w:val="none" w:sz="0" w:space="0" w:color="auto"/>
        <w:left w:val="none" w:sz="0" w:space="0" w:color="auto"/>
        <w:bottom w:val="none" w:sz="0" w:space="0" w:color="auto"/>
        <w:right w:val="none" w:sz="0" w:space="0" w:color="auto"/>
      </w:divBdr>
    </w:div>
    <w:div w:id="675962388">
      <w:marLeft w:val="480"/>
      <w:marRight w:val="0"/>
      <w:marTop w:val="0"/>
      <w:marBottom w:val="0"/>
      <w:divBdr>
        <w:top w:val="none" w:sz="0" w:space="0" w:color="auto"/>
        <w:left w:val="none" w:sz="0" w:space="0" w:color="auto"/>
        <w:bottom w:val="none" w:sz="0" w:space="0" w:color="auto"/>
        <w:right w:val="none" w:sz="0" w:space="0" w:color="auto"/>
      </w:divBdr>
    </w:div>
    <w:div w:id="675965842">
      <w:marLeft w:val="480"/>
      <w:marRight w:val="0"/>
      <w:marTop w:val="0"/>
      <w:marBottom w:val="0"/>
      <w:divBdr>
        <w:top w:val="none" w:sz="0" w:space="0" w:color="auto"/>
        <w:left w:val="none" w:sz="0" w:space="0" w:color="auto"/>
        <w:bottom w:val="none" w:sz="0" w:space="0" w:color="auto"/>
        <w:right w:val="none" w:sz="0" w:space="0" w:color="auto"/>
      </w:divBdr>
    </w:div>
    <w:div w:id="676034592">
      <w:marLeft w:val="480"/>
      <w:marRight w:val="0"/>
      <w:marTop w:val="0"/>
      <w:marBottom w:val="0"/>
      <w:divBdr>
        <w:top w:val="none" w:sz="0" w:space="0" w:color="auto"/>
        <w:left w:val="none" w:sz="0" w:space="0" w:color="auto"/>
        <w:bottom w:val="none" w:sz="0" w:space="0" w:color="auto"/>
        <w:right w:val="none" w:sz="0" w:space="0" w:color="auto"/>
      </w:divBdr>
    </w:div>
    <w:div w:id="676078355">
      <w:marLeft w:val="480"/>
      <w:marRight w:val="0"/>
      <w:marTop w:val="0"/>
      <w:marBottom w:val="0"/>
      <w:divBdr>
        <w:top w:val="none" w:sz="0" w:space="0" w:color="auto"/>
        <w:left w:val="none" w:sz="0" w:space="0" w:color="auto"/>
        <w:bottom w:val="none" w:sz="0" w:space="0" w:color="auto"/>
        <w:right w:val="none" w:sz="0" w:space="0" w:color="auto"/>
      </w:divBdr>
    </w:div>
    <w:div w:id="676083275">
      <w:marLeft w:val="480"/>
      <w:marRight w:val="0"/>
      <w:marTop w:val="0"/>
      <w:marBottom w:val="0"/>
      <w:divBdr>
        <w:top w:val="none" w:sz="0" w:space="0" w:color="auto"/>
        <w:left w:val="none" w:sz="0" w:space="0" w:color="auto"/>
        <w:bottom w:val="none" w:sz="0" w:space="0" w:color="auto"/>
        <w:right w:val="none" w:sz="0" w:space="0" w:color="auto"/>
      </w:divBdr>
    </w:div>
    <w:div w:id="676153517">
      <w:marLeft w:val="480"/>
      <w:marRight w:val="0"/>
      <w:marTop w:val="0"/>
      <w:marBottom w:val="0"/>
      <w:divBdr>
        <w:top w:val="none" w:sz="0" w:space="0" w:color="auto"/>
        <w:left w:val="none" w:sz="0" w:space="0" w:color="auto"/>
        <w:bottom w:val="none" w:sz="0" w:space="0" w:color="auto"/>
        <w:right w:val="none" w:sz="0" w:space="0" w:color="auto"/>
      </w:divBdr>
    </w:div>
    <w:div w:id="676156033">
      <w:marLeft w:val="480"/>
      <w:marRight w:val="0"/>
      <w:marTop w:val="0"/>
      <w:marBottom w:val="0"/>
      <w:divBdr>
        <w:top w:val="none" w:sz="0" w:space="0" w:color="auto"/>
        <w:left w:val="none" w:sz="0" w:space="0" w:color="auto"/>
        <w:bottom w:val="none" w:sz="0" w:space="0" w:color="auto"/>
        <w:right w:val="none" w:sz="0" w:space="0" w:color="auto"/>
      </w:divBdr>
    </w:div>
    <w:div w:id="676156072">
      <w:marLeft w:val="480"/>
      <w:marRight w:val="0"/>
      <w:marTop w:val="0"/>
      <w:marBottom w:val="0"/>
      <w:divBdr>
        <w:top w:val="none" w:sz="0" w:space="0" w:color="auto"/>
        <w:left w:val="none" w:sz="0" w:space="0" w:color="auto"/>
        <w:bottom w:val="none" w:sz="0" w:space="0" w:color="auto"/>
        <w:right w:val="none" w:sz="0" w:space="0" w:color="auto"/>
      </w:divBdr>
    </w:div>
    <w:div w:id="676227694">
      <w:marLeft w:val="480"/>
      <w:marRight w:val="0"/>
      <w:marTop w:val="0"/>
      <w:marBottom w:val="0"/>
      <w:divBdr>
        <w:top w:val="none" w:sz="0" w:space="0" w:color="auto"/>
        <w:left w:val="none" w:sz="0" w:space="0" w:color="auto"/>
        <w:bottom w:val="none" w:sz="0" w:space="0" w:color="auto"/>
        <w:right w:val="none" w:sz="0" w:space="0" w:color="auto"/>
      </w:divBdr>
    </w:div>
    <w:div w:id="676231978">
      <w:marLeft w:val="480"/>
      <w:marRight w:val="0"/>
      <w:marTop w:val="0"/>
      <w:marBottom w:val="0"/>
      <w:divBdr>
        <w:top w:val="none" w:sz="0" w:space="0" w:color="auto"/>
        <w:left w:val="none" w:sz="0" w:space="0" w:color="auto"/>
        <w:bottom w:val="none" w:sz="0" w:space="0" w:color="auto"/>
        <w:right w:val="none" w:sz="0" w:space="0" w:color="auto"/>
      </w:divBdr>
    </w:div>
    <w:div w:id="676268511">
      <w:marLeft w:val="480"/>
      <w:marRight w:val="0"/>
      <w:marTop w:val="0"/>
      <w:marBottom w:val="0"/>
      <w:divBdr>
        <w:top w:val="none" w:sz="0" w:space="0" w:color="auto"/>
        <w:left w:val="none" w:sz="0" w:space="0" w:color="auto"/>
        <w:bottom w:val="none" w:sz="0" w:space="0" w:color="auto"/>
        <w:right w:val="none" w:sz="0" w:space="0" w:color="auto"/>
      </w:divBdr>
    </w:div>
    <w:div w:id="676344100">
      <w:marLeft w:val="480"/>
      <w:marRight w:val="0"/>
      <w:marTop w:val="0"/>
      <w:marBottom w:val="0"/>
      <w:divBdr>
        <w:top w:val="none" w:sz="0" w:space="0" w:color="auto"/>
        <w:left w:val="none" w:sz="0" w:space="0" w:color="auto"/>
        <w:bottom w:val="none" w:sz="0" w:space="0" w:color="auto"/>
        <w:right w:val="none" w:sz="0" w:space="0" w:color="auto"/>
      </w:divBdr>
    </w:div>
    <w:div w:id="676348890">
      <w:marLeft w:val="480"/>
      <w:marRight w:val="0"/>
      <w:marTop w:val="0"/>
      <w:marBottom w:val="0"/>
      <w:divBdr>
        <w:top w:val="none" w:sz="0" w:space="0" w:color="auto"/>
        <w:left w:val="none" w:sz="0" w:space="0" w:color="auto"/>
        <w:bottom w:val="none" w:sz="0" w:space="0" w:color="auto"/>
        <w:right w:val="none" w:sz="0" w:space="0" w:color="auto"/>
      </w:divBdr>
    </w:div>
    <w:div w:id="676422038">
      <w:marLeft w:val="480"/>
      <w:marRight w:val="0"/>
      <w:marTop w:val="0"/>
      <w:marBottom w:val="0"/>
      <w:divBdr>
        <w:top w:val="none" w:sz="0" w:space="0" w:color="auto"/>
        <w:left w:val="none" w:sz="0" w:space="0" w:color="auto"/>
        <w:bottom w:val="none" w:sz="0" w:space="0" w:color="auto"/>
        <w:right w:val="none" w:sz="0" w:space="0" w:color="auto"/>
      </w:divBdr>
    </w:div>
    <w:div w:id="676426693">
      <w:marLeft w:val="480"/>
      <w:marRight w:val="0"/>
      <w:marTop w:val="0"/>
      <w:marBottom w:val="0"/>
      <w:divBdr>
        <w:top w:val="none" w:sz="0" w:space="0" w:color="auto"/>
        <w:left w:val="none" w:sz="0" w:space="0" w:color="auto"/>
        <w:bottom w:val="none" w:sz="0" w:space="0" w:color="auto"/>
        <w:right w:val="none" w:sz="0" w:space="0" w:color="auto"/>
      </w:divBdr>
    </w:div>
    <w:div w:id="676466189">
      <w:marLeft w:val="480"/>
      <w:marRight w:val="0"/>
      <w:marTop w:val="0"/>
      <w:marBottom w:val="0"/>
      <w:divBdr>
        <w:top w:val="none" w:sz="0" w:space="0" w:color="auto"/>
        <w:left w:val="none" w:sz="0" w:space="0" w:color="auto"/>
        <w:bottom w:val="none" w:sz="0" w:space="0" w:color="auto"/>
        <w:right w:val="none" w:sz="0" w:space="0" w:color="auto"/>
      </w:divBdr>
    </w:div>
    <w:div w:id="676466816">
      <w:marLeft w:val="480"/>
      <w:marRight w:val="0"/>
      <w:marTop w:val="0"/>
      <w:marBottom w:val="0"/>
      <w:divBdr>
        <w:top w:val="none" w:sz="0" w:space="0" w:color="auto"/>
        <w:left w:val="none" w:sz="0" w:space="0" w:color="auto"/>
        <w:bottom w:val="none" w:sz="0" w:space="0" w:color="auto"/>
        <w:right w:val="none" w:sz="0" w:space="0" w:color="auto"/>
      </w:divBdr>
    </w:div>
    <w:div w:id="676536913">
      <w:marLeft w:val="480"/>
      <w:marRight w:val="0"/>
      <w:marTop w:val="0"/>
      <w:marBottom w:val="0"/>
      <w:divBdr>
        <w:top w:val="none" w:sz="0" w:space="0" w:color="auto"/>
        <w:left w:val="none" w:sz="0" w:space="0" w:color="auto"/>
        <w:bottom w:val="none" w:sz="0" w:space="0" w:color="auto"/>
        <w:right w:val="none" w:sz="0" w:space="0" w:color="auto"/>
      </w:divBdr>
    </w:div>
    <w:div w:id="676619280">
      <w:marLeft w:val="480"/>
      <w:marRight w:val="0"/>
      <w:marTop w:val="0"/>
      <w:marBottom w:val="0"/>
      <w:divBdr>
        <w:top w:val="none" w:sz="0" w:space="0" w:color="auto"/>
        <w:left w:val="none" w:sz="0" w:space="0" w:color="auto"/>
        <w:bottom w:val="none" w:sz="0" w:space="0" w:color="auto"/>
        <w:right w:val="none" w:sz="0" w:space="0" w:color="auto"/>
      </w:divBdr>
    </w:div>
    <w:div w:id="676619307">
      <w:marLeft w:val="480"/>
      <w:marRight w:val="0"/>
      <w:marTop w:val="0"/>
      <w:marBottom w:val="0"/>
      <w:divBdr>
        <w:top w:val="none" w:sz="0" w:space="0" w:color="auto"/>
        <w:left w:val="none" w:sz="0" w:space="0" w:color="auto"/>
        <w:bottom w:val="none" w:sz="0" w:space="0" w:color="auto"/>
        <w:right w:val="none" w:sz="0" w:space="0" w:color="auto"/>
      </w:divBdr>
    </w:div>
    <w:div w:id="676688842">
      <w:marLeft w:val="480"/>
      <w:marRight w:val="0"/>
      <w:marTop w:val="0"/>
      <w:marBottom w:val="0"/>
      <w:divBdr>
        <w:top w:val="none" w:sz="0" w:space="0" w:color="auto"/>
        <w:left w:val="none" w:sz="0" w:space="0" w:color="auto"/>
        <w:bottom w:val="none" w:sz="0" w:space="0" w:color="auto"/>
        <w:right w:val="none" w:sz="0" w:space="0" w:color="auto"/>
      </w:divBdr>
    </w:div>
    <w:div w:id="676932420">
      <w:marLeft w:val="480"/>
      <w:marRight w:val="0"/>
      <w:marTop w:val="0"/>
      <w:marBottom w:val="0"/>
      <w:divBdr>
        <w:top w:val="none" w:sz="0" w:space="0" w:color="auto"/>
        <w:left w:val="none" w:sz="0" w:space="0" w:color="auto"/>
        <w:bottom w:val="none" w:sz="0" w:space="0" w:color="auto"/>
        <w:right w:val="none" w:sz="0" w:space="0" w:color="auto"/>
      </w:divBdr>
    </w:div>
    <w:div w:id="676999871">
      <w:marLeft w:val="480"/>
      <w:marRight w:val="0"/>
      <w:marTop w:val="0"/>
      <w:marBottom w:val="0"/>
      <w:divBdr>
        <w:top w:val="none" w:sz="0" w:space="0" w:color="auto"/>
        <w:left w:val="none" w:sz="0" w:space="0" w:color="auto"/>
        <w:bottom w:val="none" w:sz="0" w:space="0" w:color="auto"/>
        <w:right w:val="none" w:sz="0" w:space="0" w:color="auto"/>
      </w:divBdr>
    </w:div>
    <w:div w:id="677000811">
      <w:marLeft w:val="480"/>
      <w:marRight w:val="0"/>
      <w:marTop w:val="0"/>
      <w:marBottom w:val="0"/>
      <w:divBdr>
        <w:top w:val="none" w:sz="0" w:space="0" w:color="auto"/>
        <w:left w:val="none" w:sz="0" w:space="0" w:color="auto"/>
        <w:bottom w:val="none" w:sz="0" w:space="0" w:color="auto"/>
        <w:right w:val="none" w:sz="0" w:space="0" w:color="auto"/>
      </w:divBdr>
    </w:div>
    <w:div w:id="677003057">
      <w:marLeft w:val="480"/>
      <w:marRight w:val="0"/>
      <w:marTop w:val="0"/>
      <w:marBottom w:val="0"/>
      <w:divBdr>
        <w:top w:val="none" w:sz="0" w:space="0" w:color="auto"/>
        <w:left w:val="none" w:sz="0" w:space="0" w:color="auto"/>
        <w:bottom w:val="none" w:sz="0" w:space="0" w:color="auto"/>
        <w:right w:val="none" w:sz="0" w:space="0" w:color="auto"/>
      </w:divBdr>
    </w:div>
    <w:div w:id="677007906">
      <w:marLeft w:val="480"/>
      <w:marRight w:val="0"/>
      <w:marTop w:val="0"/>
      <w:marBottom w:val="0"/>
      <w:divBdr>
        <w:top w:val="none" w:sz="0" w:space="0" w:color="auto"/>
        <w:left w:val="none" w:sz="0" w:space="0" w:color="auto"/>
        <w:bottom w:val="none" w:sz="0" w:space="0" w:color="auto"/>
        <w:right w:val="none" w:sz="0" w:space="0" w:color="auto"/>
      </w:divBdr>
    </w:div>
    <w:div w:id="677118791">
      <w:marLeft w:val="480"/>
      <w:marRight w:val="0"/>
      <w:marTop w:val="0"/>
      <w:marBottom w:val="0"/>
      <w:divBdr>
        <w:top w:val="none" w:sz="0" w:space="0" w:color="auto"/>
        <w:left w:val="none" w:sz="0" w:space="0" w:color="auto"/>
        <w:bottom w:val="none" w:sz="0" w:space="0" w:color="auto"/>
        <w:right w:val="none" w:sz="0" w:space="0" w:color="auto"/>
      </w:divBdr>
    </w:div>
    <w:div w:id="677121869">
      <w:marLeft w:val="480"/>
      <w:marRight w:val="0"/>
      <w:marTop w:val="0"/>
      <w:marBottom w:val="0"/>
      <w:divBdr>
        <w:top w:val="none" w:sz="0" w:space="0" w:color="auto"/>
        <w:left w:val="none" w:sz="0" w:space="0" w:color="auto"/>
        <w:bottom w:val="none" w:sz="0" w:space="0" w:color="auto"/>
        <w:right w:val="none" w:sz="0" w:space="0" w:color="auto"/>
      </w:divBdr>
    </w:div>
    <w:div w:id="677269883">
      <w:marLeft w:val="480"/>
      <w:marRight w:val="0"/>
      <w:marTop w:val="0"/>
      <w:marBottom w:val="0"/>
      <w:divBdr>
        <w:top w:val="none" w:sz="0" w:space="0" w:color="auto"/>
        <w:left w:val="none" w:sz="0" w:space="0" w:color="auto"/>
        <w:bottom w:val="none" w:sz="0" w:space="0" w:color="auto"/>
        <w:right w:val="none" w:sz="0" w:space="0" w:color="auto"/>
      </w:divBdr>
    </w:div>
    <w:div w:id="677346308">
      <w:marLeft w:val="480"/>
      <w:marRight w:val="0"/>
      <w:marTop w:val="0"/>
      <w:marBottom w:val="0"/>
      <w:divBdr>
        <w:top w:val="none" w:sz="0" w:space="0" w:color="auto"/>
        <w:left w:val="none" w:sz="0" w:space="0" w:color="auto"/>
        <w:bottom w:val="none" w:sz="0" w:space="0" w:color="auto"/>
        <w:right w:val="none" w:sz="0" w:space="0" w:color="auto"/>
      </w:divBdr>
    </w:div>
    <w:div w:id="677386694">
      <w:marLeft w:val="480"/>
      <w:marRight w:val="0"/>
      <w:marTop w:val="0"/>
      <w:marBottom w:val="0"/>
      <w:divBdr>
        <w:top w:val="none" w:sz="0" w:space="0" w:color="auto"/>
        <w:left w:val="none" w:sz="0" w:space="0" w:color="auto"/>
        <w:bottom w:val="none" w:sz="0" w:space="0" w:color="auto"/>
        <w:right w:val="none" w:sz="0" w:space="0" w:color="auto"/>
      </w:divBdr>
    </w:div>
    <w:div w:id="677460986">
      <w:marLeft w:val="480"/>
      <w:marRight w:val="0"/>
      <w:marTop w:val="0"/>
      <w:marBottom w:val="0"/>
      <w:divBdr>
        <w:top w:val="none" w:sz="0" w:space="0" w:color="auto"/>
        <w:left w:val="none" w:sz="0" w:space="0" w:color="auto"/>
        <w:bottom w:val="none" w:sz="0" w:space="0" w:color="auto"/>
        <w:right w:val="none" w:sz="0" w:space="0" w:color="auto"/>
      </w:divBdr>
    </w:div>
    <w:div w:id="677462504">
      <w:marLeft w:val="480"/>
      <w:marRight w:val="0"/>
      <w:marTop w:val="0"/>
      <w:marBottom w:val="0"/>
      <w:divBdr>
        <w:top w:val="none" w:sz="0" w:space="0" w:color="auto"/>
        <w:left w:val="none" w:sz="0" w:space="0" w:color="auto"/>
        <w:bottom w:val="none" w:sz="0" w:space="0" w:color="auto"/>
        <w:right w:val="none" w:sz="0" w:space="0" w:color="auto"/>
      </w:divBdr>
    </w:div>
    <w:div w:id="677465925">
      <w:marLeft w:val="480"/>
      <w:marRight w:val="0"/>
      <w:marTop w:val="0"/>
      <w:marBottom w:val="0"/>
      <w:divBdr>
        <w:top w:val="none" w:sz="0" w:space="0" w:color="auto"/>
        <w:left w:val="none" w:sz="0" w:space="0" w:color="auto"/>
        <w:bottom w:val="none" w:sz="0" w:space="0" w:color="auto"/>
        <w:right w:val="none" w:sz="0" w:space="0" w:color="auto"/>
      </w:divBdr>
    </w:div>
    <w:div w:id="677535666">
      <w:marLeft w:val="480"/>
      <w:marRight w:val="0"/>
      <w:marTop w:val="0"/>
      <w:marBottom w:val="0"/>
      <w:divBdr>
        <w:top w:val="none" w:sz="0" w:space="0" w:color="auto"/>
        <w:left w:val="none" w:sz="0" w:space="0" w:color="auto"/>
        <w:bottom w:val="none" w:sz="0" w:space="0" w:color="auto"/>
        <w:right w:val="none" w:sz="0" w:space="0" w:color="auto"/>
      </w:divBdr>
    </w:div>
    <w:div w:id="677543048">
      <w:marLeft w:val="480"/>
      <w:marRight w:val="0"/>
      <w:marTop w:val="0"/>
      <w:marBottom w:val="0"/>
      <w:divBdr>
        <w:top w:val="none" w:sz="0" w:space="0" w:color="auto"/>
        <w:left w:val="none" w:sz="0" w:space="0" w:color="auto"/>
        <w:bottom w:val="none" w:sz="0" w:space="0" w:color="auto"/>
        <w:right w:val="none" w:sz="0" w:space="0" w:color="auto"/>
      </w:divBdr>
    </w:div>
    <w:div w:id="677583433">
      <w:marLeft w:val="480"/>
      <w:marRight w:val="0"/>
      <w:marTop w:val="0"/>
      <w:marBottom w:val="0"/>
      <w:divBdr>
        <w:top w:val="none" w:sz="0" w:space="0" w:color="auto"/>
        <w:left w:val="none" w:sz="0" w:space="0" w:color="auto"/>
        <w:bottom w:val="none" w:sz="0" w:space="0" w:color="auto"/>
        <w:right w:val="none" w:sz="0" w:space="0" w:color="auto"/>
      </w:divBdr>
    </w:div>
    <w:div w:id="677660291">
      <w:marLeft w:val="480"/>
      <w:marRight w:val="0"/>
      <w:marTop w:val="0"/>
      <w:marBottom w:val="0"/>
      <w:divBdr>
        <w:top w:val="none" w:sz="0" w:space="0" w:color="auto"/>
        <w:left w:val="none" w:sz="0" w:space="0" w:color="auto"/>
        <w:bottom w:val="none" w:sz="0" w:space="0" w:color="auto"/>
        <w:right w:val="none" w:sz="0" w:space="0" w:color="auto"/>
      </w:divBdr>
    </w:div>
    <w:div w:id="677732951">
      <w:marLeft w:val="480"/>
      <w:marRight w:val="0"/>
      <w:marTop w:val="0"/>
      <w:marBottom w:val="0"/>
      <w:divBdr>
        <w:top w:val="none" w:sz="0" w:space="0" w:color="auto"/>
        <w:left w:val="none" w:sz="0" w:space="0" w:color="auto"/>
        <w:bottom w:val="none" w:sz="0" w:space="0" w:color="auto"/>
        <w:right w:val="none" w:sz="0" w:space="0" w:color="auto"/>
      </w:divBdr>
    </w:div>
    <w:div w:id="677736477">
      <w:marLeft w:val="480"/>
      <w:marRight w:val="0"/>
      <w:marTop w:val="0"/>
      <w:marBottom w:val="0"/>
      <w:divBdr>
        <w:top w:val="none" w:sz="0" w:space="0" w:color="auto"/>
        <w:left w:val="none" w:sz="0" w:space="0" w:color="auto"/>
        <w:bottom w:val="none" w:sz="0" w:space="0" w:color="auto"/>
        <w:right w:val="none" w:sz="0" w:space="0" w:color="auto"/>
      </w:divBdr>
    </w:div>
    <w:div w:id="677804774">
      <w:marLeft w:val="480"/>
      <w:marRight w:val="0"/>
      <w:marTop w:val="0"/>
      <w:marBottom w:val="0"/>
      <w:divBdr>
        <w:top w:val="none" w:sz="0" w:space="0" w:color="auto"/>
        <w:left w:val="none" w:sz="0" w:space="0" w:color="auto"/>
        <w:bottom w:val="none" w:sz="0" w:space="0" w:color="auto"/>
        <w:right w:val="none" w:sz="0" w:space="0" w:color="auto"/>
      </w:divBdr>
    </w:div>
    <w:div w:id="677849385">
      <w:marLeft w:val="480"/>
      <w:marRight w:val="0"/>
      <w:marTop w:val="0"/>
      <w:marBottom w:val="0"/>
      <w:divBdr>
        <w:top w:val="none" w:sz="0" w:space="0" w:color="auto"/>
        <w:left w:val="none" w:sz="0" w:space="0" w:color="auto"/>
        <w:bottom w:val="none" w:sz="0" w:space="0" w:color="auto"/>
        <w:right w:val="none" w:sz="0" w:space="0" w:color="auto"/>
      </w:divBdr>
    </w:div>
    <w:div w:id="677854048">
      <w:marLeft w:val="480"/>
      <w:marRight w:val="0"/>
      <w:marTop w:val="0"/>
      <w:marBottom w:val="0"/>
      <w:divBdr>
        <w:top w:val="none" w:sz="0" w:space="0" w:color="auto"/>
        <w:left w:val="none" w:sz="0" w:space="0" w:color="auto"/>
        <w:bottom w:val="none" w:sz="0" w:space="0" w:color="auto"/>
        <w:right w:val="none" w:sz="0" w:space="0" w:color="auto"/>
      </w:divBdr>
    </w:div>
    <w:div w:id="677922557">
      <w:marLeft w:val="480"/>
      <w:marRight w:val="0"/>
      <w:marTop w:val="0"/>
      <w:marBottom w:val="0"/>
      <w:divBdr>
        <w:top w:val="none" w:sz="0" w:space="0" w:color="auto"/>
        <w:left w:val="none" w:sz="0" w:space="0" w:color="auto"/>
        <w:bottom w:val="none" w:sz="0" w:space="0" w:color="auto"/>
        <w:right w:val="none" w:sz="0" w:space="0" w:color="auto"/>
      </w:divBdr>
    </w:div>
    <w:div w:id="677973141">
      <w:marLeft w:val="480"/>
      <w:marRight w:val="0"/>
      <w:marTop w:val="0"/>
      <w:marBottom w:val="0"/>
      <w:divBdr>
        <w:top w:val="none" w:sz="0" w:space="0" w:color="auto"/>
        <w:left w:val="none" w:sz="0" w:space="0" w:color="auto"/>
        <w:bottom w:val="none" w:sz="0" w:space="0" w:color="auto"/>
        <w:right w:val="none" w:sz="0" w:space="0" w:color="auto"/>
      </w:divBdr>
    </w:div>
    <w:div w:id="678000128">
      <w:marLeft w:val="480"/>
      <w:marRight w:val="0"/>
      <w:marTop w:val="0"/>
      <w:marBottom w:val="0"/>
      <w:divBdr>
        <w:top w:val="none" w:sz="0" w:space="0" w:color="auto"/>
        <w:left w:val="none" w:sz="0" w:space="0" w:color="auto"/>
        <w:bottom w:val="none" w:sz="0" w:space="0" w:color="auto"/>
        <w:right w:val="none" w:sz="0" w:space="0" w:color="auto"/>
      </w:divBdr>
    </w:div>
    <w:div w:id="678049170">
      <w:marLeft w:val="480"/>
      <w:marRight w:val="0"/>
      <w:marTop w:val="0"/>
      <w:marBottom w:val="0"/>
      <w:divBdr>
        <w:top w:val="none" w:sz="0" w:space="0" w:color="auto"/>
        <w:left w:val="none" w:sz="0" w:space="0" w:color="auto"/>
        <w:bottom w:val="none" w:sz="0" w:space="0" w:color="auto"/>
        <w:right w:val="none" w:sz="0" w:space="0" w:color="auto"/>
      </w:divBdr>
    </w:div>
    <w:div w:id="678120552">
      <w:marLeft w:val="480"/>
      <w:marRight w:val="0"/>
      <w:marTop w:val="0"/>
      <w:marBottom w:val="0"/>
      <w:divBdr>
        <w:top w:val="none" w:sz="0" w:space="0" w:color="auto"/>
        <w:left w:val="none" w:sz="0" w:space="0" w:color="auto"/>
        <w:bottom w:val="none" w:sz="0" w:space="0" w:color="auto"/>
        <w:right w:val="none" w:sz="0" w:space="0" w:color="auto"/>
      </w:divBdr>
    </w:div>
    <w:div w:id="678122196">
      <w:marLeft w:val="480"/>
      <w:marRight w:val="0"/>
      <w:marTop w:val="0"/>
      <w:marBottom w:val="0"/>
      <w:divBdr>
        <w:top w:val="none" w:sz="0" w:space="0" w:color="auto"/>
        <w:left w:val="none" w:sz="0" w:space="0" w:color="auto"/>
        <w:bottom w:val="none" w:sz="0" w:space="0" w:color="auto"/>
        <w:right w:val="none" w:sz="0" w:space="0" w:color="auto"/>
      </w:divBdr>
    </w:div>
    <w:div w:id="678194382">
      <w:marLeft w:val="480"/>
      <w:marRight w:val="0"/>
      <w:marTop w:val="0"/>
      <w:marBottom w:val="0"/>
      <w:divBdr>
        <w:top w:val="none" w:sz="0" w:space="0" w:color="auto"/>
        <w:left w:val="none" w:sz="0" w:space="0" w:color="auto"/>
        <w:bottom w:val="none" w:sz="0" w:space="0" w:color="auto"/>
        <w:right w:val="none" w:sz="0" w:space="0" w:color="auto"/>
      </w:divBdr>
    </w:div>
    <w:div w:id="678198056">
      <w:marLeft w:val="480"/>
      <w:marRight w:val="0"/>
      <w:marTop w:val="0"/>
      <w:marBottom w:val="0"/>
      <w:divBdr>
        <w:top w:val="none" w:sz="0" w:space="0" w:color="auto"/>
        <w:left w:val="none" w:sz="0" w:space="0" w:color="auto"/>
        <w:bottom w:val="none" w:sz="0" w:space="0" w:color="auto"/>
        <w:right w:val="none" w:sz="0" w:space="0" w:color="auto"/>
      </w:divBdr>
    </w:div>
    <w:div w:id="678240839">
      <w:marLeft w:val="480"/>
      <w:marRight w:val="0"/>
      <w:marTop w:val="0"/>
      <w:marBottom w:val="0"/>
      <w:divBdr>
        <w:top w:val="none" w:sz="0" w:space="0" w:color="auto"/>
        <w:left w:val="none" w:sz="0" w:space="0" w:color="auto"/>
        <w:bottom w:val="none" w:sz="0" w:space="0" w:color="auto"/>
        <w:right w:val="none" w:sz="0" w:space="0" w:color="auto"/>
      </w:divBdr>
    </w:div>
    <w:div w:id="678241407">
      <w:marLeft w:val="480"/>
      <w:marRight w:val="0"/>
      <w:marTop w:val="0"/>
      <w:marBottom w:val="0"/>
      <w:divBdr>
        <w:top w:val="none" w:sz="0" w:space="0" w:color="auto"/>
        <w:left w:val="none" w:sz="0" w:space="0" w:color="auto"/>
        <w:bottom w:val="none" w:sz="0" w:space="0" w:color="auto"/>
        <w:right w:val="none" w:sz="0" w:space="0" w:color="auto"/>
      </w:divBdr>
    </w:div>
    <w:div w:id="678309289">
      <w:marLeft w:val="480"/>
      <w:marRight w:val="0"/>
      <w:marTop w:val="0"/>
      <w:marBottom w:val="0"/>
      <w:divBdr>
        <w:top w:val="none" w:sz="0" w:space="0" w:color="auto"/>
        <w:left w:val="none" w:sz="0" w:space="0" w:color="auto"/>
        <w:bottom w:val="none" w:sz="0" w:space="0" w:color="auto"/>
        <w:right w:val="none" w:sz="0" w:space="0" w:color="auto"/>
      </w:divBdr>
    </w:div>
    <w:div w:id="678312277">
      <w:marLeft w:val="480"/>
      <w:marRight w:val="0"/>
      <w:marTop w:val="0"/>
      <w:marBottom w:val="0"/>
      <w:divBdr>
        <w:top w:val="none" w:sz="0" w:space="0" w:color="auto"/>
        <w:left w:val="none" w:sz="0" w:space="0" w:color="auto"/>
        <w:bottom w:val="none" w:sz="0" w:space="0" w:color="auto"/>
        <w:right w:val="none" w:sz="0" w:space="0" w:color="auto"/>
      </w:divBdr>
    </w:div>
    <w:div w:id="678432244">
      <w:marLeft w:val="480"/>
      <w:marRight w:val="0"/>
      <w:marTop w:val="0"/>
      <w:marBottom w:val="0"/>
      <w:divBdr>
        <w:top w:val="none" w:sz="0" w:space="0" w:color="auto"/>
        <w:left w:val="none" w:sz="0" w:space="0" w:color="auto"/>
        <w:bottom w:val="none" w:sz="0" w:space="0" w:color="auto"/>
        <w:right w:val="none" w:sz="0" w:space="0" w:color="auto"/>
      </w:divBdr>
    </w:div>
    <w:div w:id="678461133">
      <w:marLeft w:val="480"/>
      <w:marRight w:val="0"/>
      <w:marTop w:val="0"/>
      <w:marBottom w:val="0"/>
      <w:divBdr>
        <w:top w:val="none" w:sz="0" w:space="0" w:color="auto"/>
        <w:left w:val="none" w:sz="0" w:space="0" w:color="auto"/>
        <w:bottom w:val="none" w:sz="0" w:space="0" w:color="auto"/>
        <w:right w:val="none" w:sz="0" w:space="0" w:color="auto"/>
      </w:divBdr>
    </w:div>
    <w:div w:id="678511272">
      <w:marLeft w:val="480"/>
      <w:marRight w:val="0"/>
      <w:marTop w:val="0"/>
      <w:marBottom w:val="0"/>
      <w:divBdr>
        <w:top w:val="none" w:sz="0" w:space="0" w:color="auto"/>
        <w:left w:val="none" w:sz="0" w:space="0" w:color="auto"/>
        <w:bottom w:val="none" w:sz="0" w:space="0" w:color="auto"/>
        <w:right w:val="none" w:sz="0" w:space="0" w:color="auto"/>
      </w:divBdr>
    </w:div>
    <w:div w:id="678586033">
      <w:marLeft w:val="480"/>
      <w:marRight w:val="0"/>
      <w:marTop w:val="0"/>
      <w:marBottom w:val="0"/>
      <w:divBdr>
        <w:top w:val="none" w:sz="0" w:space="0" w:color="auto"/>
        <w:left w:val="none" w:sz="0" w:space="0" w:color="auto"/>
        <w:bottom w:val="none" w:sz="0" w:space="0" w:color="auto"/>
        <w:right w:val="none" w:sz="0" w:space="0" w:color="auto"/>
      </w:divBdr>
    </w:div>
    <w:div w:id="678626584">
      <w:marLeft w:val="480"/>
      <w:marRight w:val="0"/>
      <w:marTop w:val="0"/>
      <w:marBottom w:val="0"/>
      <w:divBdr>
        <w:top w:val="none" w:sz="0" w:space="0" w:color="auto"/>
        <w:left w:val="none" w:sz="0" w:space="0" w:color="auto"/>
        <w:bottom w:val="none" w:sz="0" w:space="0" w:color="auto"/>
        <w:right w:val="none" w:sz="0" w:space="0" w:color="auto"/>
      </w:divBdr>
    </w:div>
    <w:div w:id="678653430">
      <w:marLeft w:val="480"/>
      <w:marRight w:val="0"/>
      <w:marTop w:val="0"/>
      <w:marBottom w:val="0"/>
      <w:divBdr>
        <w:top w:val="none" w:sz="0" w:space="0" w:color="auto"/>
        <w:left w:val="none" w:sz="0" w:space="0" w:color="auto"/>
        <w:bottom w:val="none" w:sz="0" w:space="0" w:color="auto"/>
        <w:right w:val="none" w:sz="0" w:space="0" w:color="auto"/>
      </w:divBdr>
    </w:div>
    <w:div w:id="678656107">
      <w:marLeft w:val="480"/>
      <w:marRight w:val="0"/>
      <w:marTop w:val="0"/>
      <w:marBottom w:val="0"/>
      <w:divBdr>
        <w:top w:val="none" w:sz="0" w:space="0" w:color="auto"/>
        <w:left w:val="none" w:sz="0" w:space="0" w:color="auto"/>
        <w:bottom w:val="none" w:sz="0" w:space="0" w:color="auto"/>
        <w:right w:val="none" w:sz="0" w:space="0" w:color="auto"/>
      </w:divBdr>
    </w:div>
    <w:div w:id="678892453">
      <w:marLeft w:val="480"/>
      <w:marRight w:val="0"/>
      <w:marTop w:val="0"/>
      <w:marBottom w:val="0"/>
      <w:divBdr>
        <w:top w:val="none" w:sz="0" w:space="0" w:color="auto"/>
        <w:left w:val="none" w:sz="0" w:space="0" w:color="auto"/>
        <w:bottom w:val="none" w:sz="0" w:space="0" w:color="auto"/>
        <w:right w:val="none" w:sz="0" w:space="0" w:color="auto"/>
      </w:divBdr>
    </w:div>
    <w:div w:id="678964242">
      <w:marLeft w:val="480"/>
      <w:marRight w:val="0"/>
      <w:marTop w:val="0"/>
      <w:marBottom w:val="0"/>
      <w:divBdr>
        <w:top w:val="none" w:sz="0" w:space="0" w:color="auto"/>
        <w:left w:val="none" w:sz="0" w:space="0" w:color="auto"/>
        <w:bottom w:val="none" w:sz="0" w:space="0" w:color="auto"/>
        <w:right w:val="none" w:sz="0" w:space="0" w:color="auto"/>
      </w:divBdr>
    </w:div>
    <w:div w:id="678968601">
      <w:marLeft w:val="480"/>
      <w:marRight w:val="0"/>
      <w:marTop w:val="0"/>
      <w:marBottom w:val="0"/>
      <w:divBdr>
        <w:top w:val="none" w:sz="0" w:space="0" w:color="auto"/>
        <w:left w:val="none" w:sz="0" w:space="0" w:color="auto"/>
        <w:bottom w:val="none" w:sz="0" w:space="0" w:color="auto"/>
        <w:right w:val="none" w:sz="0" w:space="0" w:color="auto"/>
      </w:divBdr>
    </w:div>
    <w:div w:id="678970499">
      <w:marLeft w:val="480"/>
      <w:marRight w:val="0"/>
      <w:marTop w:val="0"/>
      <w:marBottom w:val="0"/>
      <w:divBdr>
        <w:top w:val="none" w:sz="0" w:space="0" w:color="auto"/>
        <w:left w:val="none" w:sz="0" w:space="0" w:color="auto"/>
        <w:bottom w:val="none" w:sz="0" w:space="0" w:color="auto"/>
        <w:right w:val="none" w:sz="0" w:space="0" w:color="auto"/>
      </w:divBdr>
    </w:div>
    <w:div w:id="678972142">
      <w:marLeft w:val="480"/>
      <w:marRight w:val="0"/>
      <w:marTop w:val="0"/>
      <w:marBottom w:val="0"/>
      <w:divBdr>
        <w:top w:val="none" w:sz="0" w:space="0" w:color="auto"/>
        <w:left w:val="none" w:sz="0" w:space="0" w:color="auto"/>
        <w:bottom w:val="none" w:sz="0" w:space="0" w:color="auto"/>
        <w:right w:val="none" w:sz="0" w:space="0" w:color="auto"/>
      </w:divBdr>
    </w:div>
    <w:div w:id="679039484">
      <w:marLeft w:val="480"/>
      <w:marRight w:val="0"/>
      <w:marTop w:val="0"/>
      <w:marBottom w:val="0"/>
      <w:divBdr>
        <w:top w:val="none" w:sz="0" w:space="0" w:color="auto"/>
        <w:left w:val="none" w:sz="0" w:space="0" w:color="auto"/>
        <w:bottom w:val="none" w:sz="0" w:space="0" w:color="auto"/>
        <w:right w:val="none" w:sz="0" w:space="0" w:color="auto"/>
      </w:divBdr>
    </w:div>
    <w:div w:id="679043601">
      <w:marLeft w:val="480"/>
      <w:marRight w:val="0"/>
      <w:marTop w:val="0"/>
      <w:marBottom w:val="0"/>
      <w:divBdr>
        <w:top w:val="none" w:sz="0" w:space="0" w:color="auto"/>
        <w:left w:val="none" w:sz="0" w:space="0" w:color="auto"/>
        <w:bottom w:val="none" w:sz="0" w:space="0" w:color="auto"/>
        <w:right w:val="none" w:sz="0" w:space="0" w:color="auto"/>
      </w:divBdr>
    </w:div>
    <w:div w:id="679043696">
      <w:marLeft w:val="480"/>
      <w:marRight w:val="0"/>
      <w:marTop w:val="0"/>
      <w:marBottom w:val="0"/>
      <w:divBdr>
        <w:top w:val="none" w:sz="0" w:space="0" w:color="auto"/>
        <w:left w:val="none" w:sz="0" w:space="0" w:color="auto"/>
        <w:bottom w:val="none" w:sz="0" w:space="0" w:color="auto"/>
        <w:right w:val="none" w:sz="0" w:space="0" w:color="auto"/>
      </w:divBdr>
    </w:div>
    <w:div w:id="679047556">
      <w:marLeft w:val="480"/>
      <w:marRight w:val="0"/>
      <w:marTop w:val="0"/>
      <w:marBottom w:val="0"/>
      <w:divBdr>
        <w:top w:val="none" w:sz="0" w:space="0" w:color="auto"/>
        <w:left w:val="none" w:sz="0" w:space="0" w:color="auto"/>
        <w:bottom w:val="none" w:sz="0" w:space="0" w:color="auto"/>
        <w:right w:val="none" w:sz="0" w:space="0" w:color="auto"/>
      </w:divBdr>
    </w:div>
    <w:div w:id="679159233">
      <w:marLeft w:val="480"/>
      <w:marRight w:val="0"/>
      <w:marTop w:val="0"/>
      <w:marBottom w:val="0"/>
      <w:divBdr>
        <w:top w:val="none" w:sz="0" w:space="0" w:color="auto"/>
        <w:left w:val="none" w:sz="0" w:space="0" w:color="auto"/>
        <w:bottom w:val="none" w:sz="0" w:space="0" w:color="auto"/>
        <w:right w:val="none" w:sz="0" w:space="0" w:color="auto"/>
      </w:divBdr>
    </w:div>
    <w:div w:id="679165804">
      <w:marLeft w:val="480"/>
      <w:marRight w:val="0"/>
      <w:marTop w:val="0"/>
      <w:marBottom w:val="0"/>
      <w:divBdr>
        <w:top w:val="none" w:sz="0" w:space="0" w:color="auto"/>
        <w:left w:val="none" w:sz="0" w:space="0" w:color="auto"/>
        <w:bottom w:val="none" w:sz="0" w:space="0" w:color="auto"/>
        <w:right w:val="none" w:sz="0" w:space="0" w:color="auto"/>
      </w:divBdr>
    </w:div>
    <w:div w:id="679239498">
      <w:marLeft w:val="480"/>
      <w:marRight w:val="0"/>
      <w:marTop w:val="0"/>
      <w:marBottom w:val="0"/>
      <w:divBdr>
        <w:top w:val="none" w:sz="0" w:space="0" w:color="auto"/>
        <w:left w:val="none" w:sz="0" w:space="0" w:color="auto"/>
        <w:bottom w:val="none" w:sz="0" w:space="0" w:color="auto"/>
        <w:right w:val="none" w:sz="0" w:space="0" w:color="auto"/>
      </w:divBdr>
    </w:div>
    <w:div w:id="679240103">
      <w:marLeft w:val="480"/>
      <w:marRight w:val="0"/>
      <w:marTop w:val="0"/>
      <w:marBottom w:val="0"/>
      <w:divBdr>
        <w:top w:val="none" w:sz="0" w:space="0" w:color="auto"/>
        <w:left w:val="none" w:sz="0" w:space="0" w:color="auto"/>
        <w:bottom w:val="none" w:sz="0" w:space="0" w:color="auto"/>
        <w:right w:val="none" w:sz="0" w:space="0" w:color="auto"/>
      </w:divBdr>
    </w:div>
    <w:div w:id="679357550">
      <w:marLeft w:val="480"/>
      <w:marRight w:val="0"/>
      <w:marTop w:val="0"/>
      <w:marBottom w:val="0"/>
      <w:divBdr>
        <w:top w:val="none" w:sz="0" w:space="0" w:color="auto"/>
        <w:left w:val="none" w:sz="0" w:space="0" w:color="auto"/>
        <w:bottom w:val="none" w:sz="0" w:space="0" w:color="auto"/>
        <w:right w:val="none" w:sz="0" w:space="0" w:color="auto"/>
      </w:divBdr>
    </w:div>
    <w:div w:id="679505802">
      <w:marLeft w:val="480"/>
      <w:marRight w:val="0"/>
      <w:marTop w:val="0"/>
      <w:marBottom w:val="0"/>
      <w:divBdr>
        <w:top w:val="none" w:sz="0" w:space="0" w:color="auto"/>
        <w:left w:val="none" w:sz="0" w:space="0" w:color="auto"/>
        <w:bottom w:val="none" w:sz="0" w:space="0" w:color="auto"/>
        <w:right w:val="none" w:sz="0" w:space="0" w:color="auto"/>
      </w:divBdr>
    </w:div>
    <w:div w:id="679549692">
      <w:marLeft w:val="480"/>
      <w:marRight w:val="0"/>
      <w:marTop w:val="0"/>
      <w:marBottom w:val="0"/>
      <w:divBdr>
        <w:top w:val="none" w:sz="0" w:space="0" w:color="auto"/>
        <w:left w:val="none" w:sz="0" w:space="0" w:color="auto"/>
        <w:bottom w:val="none" w:sz="0" w:space="0" w:color="auto"/>
        <w:right w:val="none" w:sz="0" w:space="0" w:color="auto"/>
      </w:divBdr>
    </w:div>
    <w:div w:id="679619520">
      <w:marLeft w:val="480"/>
      <w:marRight w:val="0"/>
      <w:marTop w:val="0"/>
      <w:marBottom w:val="0"/>
      <w:divBdr>
        <w:top w:val="none" w:sz="0" w:space="0" w:color="auto"/>
        <w:left w:val="none" w:sz="0" w:space="0" w:color="auto"/>
        <w:bottom w:val="none" w:sz="0" w:space="0" w:color="auto"/>
        <w:right w:val="none" w:sz="0" w:space="0" w:color="auto"/>
      </w:divBdr>
    </w:div>
    <w:div w:id="679620110">
      <w:marLeft w:val="480"/>
      <w:marRight w:val="0"/>
      <w:marTop w:val="0"/>
      <w:marBottom w:val="0"/>
      <w:divBdr>
        <w:top w:val="none" w:sz="0" w:space="0" w:color="auto"/>
        <w:left w:val="none" w:sz="0" w:space="0" w:color="auto"/>
        <w:bottom w:val="none" w:sz="0" w:space="0" w:color="auto"/>
        <w:right w:val="none" w:sz="0" w:space="0" w:color="auto"/>
      </w:divBdr>
    </w:div>
    <w:div w:id="679627998">
      <w:marLeft w:val="480"/>
      <w:marRight w:val="0"/>
      <w:marTop w:val="0"/>
      <w:marBottom w:val="0"/>
      <w:divBdr>
        <w:top w:val="none" w:sz="0" w:space="0" w:color="auto"/>
        <w:left w:val="none" w:sz="0" w:space="0" w:color="auto"/>
        <w:bottom w:val="none" w:sz="0" w:space="0" w:color="auto"/>
        <w:right w:val="none" w:sz="0" w:space="0" w:color="auto"/>
      </w:divBdr>
    </w:div>
    <w:div w:id="679740048">
      <w:marLeft w:val="480"/>
      <w:marRight w:val="0"/>
      <w:marTop w:val="0"/>
      <w:marBottom w:val="0"/>
      <w:divBdr>
        <w:top w:val="none" w:sz="0" w:space="0" w:color="auto"/>
        <w:left w:val="none" w:sz="0" w:space="0" w:color="auto"/>
        <w:bottom w:val="none" w:sz="0" w:space="0" w:color="auto"/>
        <w:right w:val="none" w:sz="0" w:space="0" w:color="auto"/>
      </w:divBdr>
    </w:div>
    <w:div w:id="679743490">
      <w:marLeft w:val="480"/>
      <w:marRight w:val="0"/>
      <w:marTop w:val="0"/>
      <w:marBottom w:val="0"/>
      <w:divBdr>
        <w:top w:val="none" w:sz="0" w:space="0" w:color="auto"/>
        <w:left w:val="none" w:sz="0" w:space="0" w:color="auto"/>
        <w:bottom w:val="none" w:sz="0" w:space="0" w:color="auto"/>
        <w:right w:val="none" w:sz="0" w:space="0" w:color="auto"/>
      </w:divBdr>
    </w:div>
    <w:div w:id="679743957">
      <w:marLeft w:val="480"/>
      <w:marRight w:val="0"/>
      <w:marTop w:val="0"/>
      <w:marBottom w:val="0"/>
      <w:divBdr>
        <w:top w:val="none" w:sz="0" w:space="0" w:color="auto"/>
        <w:left w:val="none" w:sz="0" w:space="0" w:color="auto"/>
        <w:bottom w:val="none" w:sz="0" w:space="0" w:color="auto"/>
        <w:right w:val="none" w:sz="0" w:space="0" w:color="auto"/>
      </w:divBdr>
    </w:div>
    <w:div w:id="679813243">
      <w:marLeft w:val="480"/>
      <w:marRight w:val="0"/>
      <w:marTop w:val="0"/>
      <w:marBottom w:val="0"/>
      <w:divBdr>
        <w:top w:val="none" w:sz="0" w:space="0" w:color="auto"/>
        <w:left w:val="none" w:sz="0" w:space="0" w:color="auto"/>
        <w:bottom w:val="none" w:sz="0" w:space="0" w:color="auto"/>
        <w:right w:val="none" w:sz="0" w:space="0" w:color="auto"/>
      </w:divBdr>
    </w:div>
    <w:div w:id="679889269">
      <w:marLeft w:val="480"/>
      <w:marRight w:val="0"/>
      <w:marTop w:val="0"/>
      <w:marBottom w:val="0"/>
      <w:divBdr>
        <w:top w:val="none" w:sz="0" w:space="0" w:color="auto"/>
        <w:left w:val="none" w:sz="0" w:space="0" w:color="auto"/>
        <w:bottom w:val="none" w:sz="0" w:space="0" w:color="auto"/>
        <w:right w:val="none" w:sz="0" w:space="0" w:color="auto"/>
      </w:divBdr>
    </w:div>
    <w:div w:id="679892353">
      <w:marLeft w:val="480"/>
      <w:marRight w:val="0"/>
      <w:marTop w:val="0"/>
      <w:marBottom w:val="0"/>
      <w:divBdr>
        <w:top w:val="none" w:sz="0" w:space="0" w:color="auto"/>
        <w:left w:val="none" w:sz="0" w:space="0" w:color="auto"/>
        <w:bottom w:val="none" w:sz="0" w:space="0" w:color="auto"/>
        <w:right w:val="none" w:sz="0" w:space="0" w:color="auto"/>
      </w:divBdr>
    </w:div>
    <w:div w:id="679937124">
      <w:marLeft w:val="480"/>
      <w:marRight w:val="0"/>
      <w:marTop w:val="0"/>
      <w:marBottom w:val="0"/>
      <w:divBdr>
        <w:top w:val="none" w:sz="0" w:space="0" w:color="auto"/>
        <w:left w:val="none" w:sz="0" w:space="0" w:color="auto"/>
        <w:bottom w:val="none" w:sz="0" w:space="0" w:color="auto"/>
        <w:right w:val="none" w:sz="0" w:space="0" w:color="auto"/>
      </w:divBdr>
    </w:div>
    <w:div w:id="679938483">
      <w:marLeft w:val="480"/>
      <w:marRight w:val="0"/>
      <w:marTop w:val="0"/>
      <w:marBottom w:val="0"/>
      <w:divBdr>
        <w:top w:val="none" w:sz="0" w:space="0" w:color="auto"/>
        <w:left w:val="none" w:sz="0" w:space="0" w:color="auto"/>
        <w:bottom w:val="none" w:sz="0" w:space="0" w:color="auto"/>
        <w:right w:val="none" w:sz="0" w:space="0" w:color="auto"/>
      </w:divBdr>
    </w:div>
    <w:div w:id="680008055">
      <w:marLeft w:val="480"/>
      <w:marRight w:val="0"/>
      <w:marTop w:val="0"/>
      <w:marBottom w:val="0"/>
      <w:divBdr>
        <w:top w:val="none" w:sz="0" w:space="0" w:color="auto"/>
        <w:left w:val="none" w:sz="0" w:space="0" w:color="auto"/>
        <w:bottom w:val="none" w:sz="0" w:space="0" w:color="auto"/>
        <w:right w:val="none" w:sz="0" w:space="0" w:color="auto"/>
      </w:divBdr>
    </w:div>
    <w:div w:id="680009796">
      <w:marLeft w:val="480"/>
      <w:marRight w:val="0"/>
      <w:marTop w:val="0"/>
      <w:marBottom w:val="0"/>
      <w:divBdr>
        <w:top w:val="none" w:sz="0" w:space="0" w:color="auto"/>
        <w:left w:val="none" w:sz="0" w:space="0" w:color="auto"/>
        <w:bottom w:val="none" w:sz="0" w:space="0" w:color="auto"/>
        <w:right w:val="none" w:sz="0" w:space="0" w:color="auto"/>
      </w:divBdr>
    </w:div>
    <w:div w:id="680009976">
      <w:marLeft w:val="480"/>
      <w:marRight w:val="0"/>
      <w:marTop w:val="0"/>
      <w:marBottom w:val="0"/>
      <w:divBdr>
        <w:top w:val="none" w:sz="0" w:space="0" w:color="auto"/>
        <w:left w:val="none" w:sz="0" w:space="0" w:color="auto"/>
        <w:bottom w:val="none" w:sz="0" w:space="0" w:color="auto"/>
        <w:right w:val="none" w:sz="0" w:space="0" w:color="auto"/>
      </w:divBdr>
    </w:div>
    <w:div w:id="680083987">
      <w:marLeft w:val="480"/>
      <w:marRight w:val="0"/>
      <w:marTop w:val="0"/>
      <w:marBottom w:val="0"/>
      <w:divBdr>
        <w:top w:val="none" w:sz="0" w:space="0" w:color="auto"/>
        <w:left w:val="none" w:sz="0" w:space="0" w:color="auto"/>
        <w:bottom w:val="none" w:sz="0" w:space="0" w:color="auto"/>
        <w:right w:val="none" w:sz="0" w:space="0" w:color="auto"/>
      </w:divBdr>
    </w:div>
    <w:div w:id="680084928">
      <w:marLeft w:val="480"/>
      <w:marRight w:val="0"/>
      <w:marTop w:val="0"/>
      <w:marBottom w:val="0"/>
      <w:divBdr>
        <w:top w:val="none" w:sz="0" w:space="0" w:color="auto"/>
        <w:left w:val="none" w:sz="0" w:space="0" w:color="auto"/>
        <w:bottom w:val="none" w:sz="0" w:space="0" w:color="auto"/>
        <w:right w:val="none" w:sz="0" w:space="0" w:color="auto"/>
      </w:divBdr>
    </w:div>
    <w:div w:id="680279427">
      <w:marLeft w:val="480"/>
      <w:marRight w:val="0"/>
      <w:marTop w:val="0"/>
      <w:marBottom w:val="0"/>
      <w:divBdr>
        <w:top w:val="none" w:sz="0" w:space="0" w:color="auto"/>
        <w:left w:val="none" w:sz="0" w:space="0" w:color="auto"/>
        <w:bottom w:val="none" w:sz="0" w:space="0" w:color="auto"/>
        <w:right w:val="none" w:sz="0" w:space="0" w:color="auto"/>
      </w:divBdr>
    </w:div>
    <w:div w:id="680353053">
      <w:marLeft w:val="480"/>
      <w:marRight w:val="0"/>
      <w:marTop w:val="0"/>
      <w:marBottom w:val="0"/>
      <w:divBdr>
        <w:top w:val="none" w:sz="0" w:space="0" w:color="auto"/>
        <w:left w:val="none" w:sz="0" w:space="0" w:color="auto"/>
        <w:bottom w:val="none" w:sz="0" w:space="0" w:color="auto"/>
        <w:right w:val="none" w:sz="0" w:space="0" w:color="auto"/>
      </w:divBdr>
    </w:div>
    <w:div w:id="680357383">
      <w:marLeft w:val="480"/>
      <w:marRight w:val="0"/>
      <w:marTop w:val="0"/>
      <w:marBottom w:val="0"/>
      <w:divBdr>
        <w:top w:val="none" w:sz="0" w:space="0" w:color="auto"/>
        <w:left w:val="none" w:sz="0" w:space="0" w:color="auto"/>
        <w:bottom w:val="none" w:sz="0" w:space="0" w:color="auto"/>
        <w:right w:val="none" w:sz="0" w:space="0" w:color="auto"/>
      </w:divBdr>
    </w:div>
    <w:div w:id="680398338">
      <w:marLeft w:val="480"/>
      <w:marRight w:val="0"/>
      <w:marTop w:val="0"/>
      <w:marBottom w:val="0"/>
      <w:divBdr>
        <w:top w:val="none" w:sz="0" w:space="0" w:color="auto"/>
        <w:left w:val="none" w:sz="0" w:space="0" w:color="auto"/>
        <w:bottom w:val="none" w:sz="0" w:space="0" w:color="auto"/>
        <w:right w:val="none" w:sz="0" w:space="0" w:color="auto"/>
      </w:divBdr>
    </w:div>
    <w:div w:id="680400727">
      <w:marLeft w:val="480"/>
      <w:marRight w:val="0"/>
      <w:marTop w:val="0"/>
      <w:marBottom w:val="0"/>
      <w:divBdr>
        <w:top w:val="none" w:sz="0" w:space="0" w:color="auto"/>
        <w:left w:val="none" w:sz="0" w:space="0" w:color="auto"/>
        <w:bottom w:val="none" w:sz="0" w:space="0" w:color="auto"/>
        <w:right w:val="none" w:sz="0" w:space="0" w:color="auto"/>
      </w:divBdr>
    </w:div>
    <w:div w:id="680468633">
      <w:marLeft w:val="480"/>
      <w:marRight w:val="0"/>
      <w:marTop w:val="0"/>
      <w:marBottom w:val="0"/>
      <w:divBdr>
        <w:top w:val="none" w:sz="0" w:space="0" w:color="auto"/>
        <w:left w:val="none" w:sz="0" w:space="0" w:color="auto"/>
        <w:bottom w:val="none" w:sz="0" w:space="0" w:color="auto"/>
        <w:right w:val="none" w:sz="0" w:space="0" w:color="auto"/>
      </w:divBdr>
    </w:div>
    <w:div w:id="680474995">
      <w:marLeft w:val="480"/>
      <w:marRight w:val="0"/>
      <w:marTop w:val="0"/>
      <w:marBottom w:val="0"/>
      <w:divBdr>
        <w:top w:val="none" w:sz="0" w:space="0" w:color="auto"/>
        <w:left w:val="none" w:sz="0" w:space="0" w:color="auto"/>
        <w:bottom w:val="none" w:sz="0" w:space="0" w:color="auto"/>
        <w:right w:val="none" w:sz="0" w:space="0" w:color="auto"/>
      </w:divBdr>
    </w:div>
    <w:div w:id="680543646">
      <w:marLeft w:val="480"/>
      <w:marRight w:val="0"/>
      <w:marTop w:val="0"/>
      <w:marBottom w:val="0"/>
      <w:divBdr>
        <w:top w:val="none" w:sz="0" w:space="0" w:color="auto"/>
        <w:left w:val="none" w:sz="0" w:space="0" w:color="auto"/>
        <w:bottom w:val="none" w:sz="0" w:space="0" w:color="auto"/>
        <w:right w:val="none" w:sz="0" w:space="0" w:color="auto"/>
      </w:divBdr>
    </w:div>
    <w:div w:id="680545644">
      <w:marLeft w:val="480"/>
      <w:marRight w:val="0"/>
      <w:marTop w:val="0"/>
      <w:marBottom w:val="0"/>
      <w:divBdr>
        <w:top w:val="none" w:sz="0" w:space="0" w:color="auto"/>
        <w:left w:val="none" w:sz="0" w:space="0" w:color="auto"/>
        <w:bottom w:val="none" w:sz="0" w:space="0" w:color="auto"/>
        <w:right w:val="none" w:sz="0" w:space="0" w:color="auto"/>
      </w:divBdr>
    </w:div>
    <w:div w:id="680622943">
      <w:marLeft w:val="480"/>
      <w:marRight w:val="0"/>
      <w:marTop w:val="0"/>
      <w:marBottom w:val="0"/>
      <w:divBdr>
        <w:top w:val="none" w:sz="0" w:space="0" w:color="auto"/>
        <w:left w:val="none" w:sz="0" w:space="0" w:color="auto"/>
        <w:bottom w:val="none" w:sz="0" w:space="0" w:color="auto"/>
        <w:right w:val="none" w:sz="0" w:space="0" w:color="auto"/>
      </w:divBdr>
    </w:div>
    <w:div w:id="680623679">
      <w:marLeft w:val="480"/>
      <w:marRight w:val="0"/>
      <w:marTop w:val="0"/>
      <w:marBottom w:val="0"/>
      <w:divBdr>
        <w:top w:val="none" w:sz="0" w:space="0" w:color="auto"/>
        <w:left w:val="none" w:sz="0" w:space="0" w:color="auto"/>
        <w:bottom w:val="none" w:sz="0" w:space="0" w:color="auto"/>
        <w:right w:val="none" w:sz="0" w:space="0" w:color="auto"/>
      </w:divBdr>
    </w:div>
    <w:div w:id="680623722">
      <w:marLeft w:val="480"/>
      <w:marRight w:val="0"/>
      <w:marTop w:val="0"/>
      <w:marBottom w:val="0"/>
      <w:divBdr>
        <w:top w:val="none" w:sz="0" w:space="0" w:color="auto"/>
        <w:left w:val="none" w:sz="0" w:space="0" w:color="auto"/>
        <w:bottom w:val="none" w:sz="0" w:space="0" w:color="auto"/>
        <w:right w:val="none" w:sz="0" w:space="0" w:color="auto"/>
      </w:divBdr>
    </w:div>
    <w:div w:id="680661827">
      <w:marLeft w:val="480"/>
      <w:marRight w:val="0"/>
      <w:marTop w:val="0"/>
      <w:marBottom w:val="0"/>
      <w:divBdr>
        <w:top w:val="none" w:sz="0" w:space="0" w:color="auto"/>
        <w:left w:val="none" w:sz="0" w:space="0" w:color="auto"/>
        <w:bottom w:val="none" w:sz="0" w:space="0" w:color="auto"/>
        <w:right w:val="none" w:sz="0" w:space="0" w:color="auto"/>
      </w:divBdr>
    </w:div>
    <w:div w:id="680665403">
      <w:marLeft w:val="480"/>
      <w:marRight w:val="0"/>
      <w:marTop w:val="0"/>
      <w:marBottom w:val="0"/>
      <w:divBdr>
        <w:top w:val="none" w:sz="0" w:space="0" w:color="auto"/>
        <w:left w:val="none" w:sz="0" w:space="0" w:color="auto"/>
        <w:bottom w:val="none" w:sz="0" w:space="0" w:color="auto"/>
        <w:right w:val="none" w:sz="0" w:space="0" w:color="auto"/>
      </w:divBdr>
    </w:div>
    <w:div w:id="680667194">
      <w:marLeft w:val="480"/>
      <w:marRight w:val="0"/>
      <w:marTop w:val="0"/>
      <w:marBottom w:val="0"/>
      <w:divBdr>
        <w:top w:val="none" w:sz="0" w:space="0" w:color="auto"/>
        <w:left w:val="none" w:sz="0" w:space="0" w:color="auto"/>
        <w:bottom w:val="none" w:sz="0" w:space="0" w:color="auto"/>
        <w:right w:val="none" w:sz="0" w:space="0" w:color="auto"/>
      </w:divBdr>
    </w:div>
    <w:div w:id="680741389">
      <w:marLeft w:val="480"/>
      <w:marRight w:val="0"/>
      <w:marTop w:val="0"/>
      <w:marBottom w:val="0"/>
      <w:divBdr>
        <w:top w:val="none" w:sz="0" w:space="0" w:color="auto"/>
        <w:left w:val="none" w:sz="0" w:space="0" w:color="auto"/>
        <w:bottom w:val="none" w:sz="0" w:space="0" w:color="auto"/>
        <w:right w:val="none" w:sz="0" w:space="0" w:color="auto"/>
      </w:divBdr>
    </w:div>
    <w:div w:id="680742106">
      <w:marLeft w:val="480"/>
      <w:marRight w:val="0"/>
      <w:marTop w:val="0"/>
      <w:marBottom w:val="0"/>
      <w:divBdr>
        <w:top w:val="none" w:sz="0" w:space="0" w:color="auto"/>
        <w:left w:val="none" w:sz="0" w:space="0" w:color="auto"/>
        <w:bottom w:val="none" w:sz="0" w:space="0" w:color="auto"/>
        <w:right w:val="none" w:sz="0" w:space="0" w:color="auto"/>
      </w:divBdr>
    </w:div>
    <w:div w:id="680856289">
      <w:marLeft w:val="480"/>
      <w:marRight w:val="0"/>
      <w:marTop w:val="0"/>
      <w:marBottom w:val="0"/>
      <w:divBdr>
        <w:top w:val="none" w:sz="0" w:space="0" w:color="auto"/>
        <w:left w:val="none" w:sz="0" w:space="0" w:color="auto"/>
        <w:bottom w:val="none" w:sz="0" w:space="0" w:color="auto"/>
        <w:right w:val="none" w:sz="0" w:space="0" w:color="auto"/>
      </w:divBdr>
    </w:div>
    <w:div w:id="680858593">
      <w:marLeft w:val="480"/>
      <w:marRight w:val="0"/>
      <w:marTop w:val="0"/>
      <w:marBottom w:val="0"/>
      <w:divBdr>
        <w:top w:val="none" w:sz="0" w:space="0" w:color="auto"/>
        <w:left w:val="none" w:sz="0" w:space="0" w:color="auto"/>
        <w:bottom w:val="none" w:sz="0" w:space="0" w:color="auto"/>
        <w:right w:val="none" w:sz="0" w:space="0" w:color="auto"/>
      </w:divBdr>
    </w:div>
    <w:div w:id="680938412">
      <w:marLeft w:val="480"/>
      <w:marRight w:val="0"/>
      <w:marTop w:val="0"/>
      <w:marBottom w:val="0"/>
      <w:divBdr>
        <w:top w:val="none" w:sz="0" w:space="0" w:color="auto"/>
        <w:left w:val="none" w:sz="0" w:space="0" w:color="auto"/>
        <w:bottom w:val="none" w:sz="0" w:space="0" w:color="auto"/>
        <w:right w:val="none" w:sz="0" w:space="0" w:color="auto"/>
      </w:divBdr>
    </w:div>
    <w:div w:id="680938602">
      <w:marLeft w:val="480"/>
      <w:marRight w:val="0"/>
      <w:marTop w:val="0"/>
      <w:marBottom w:val="0"/>
      <w:divBdr>
        <w:top w:val="none" w:sz="0" w:space="0" w:color="auto"/>
        <w:left w:val="none" w:sz="0" w:space="0" w:color="auto"/>
        <w:bottom w:val="none" w:sz="0" w:space="0" w:color="auto"/>
        <w:right w:val="none" w:sz="0" w:space="0" w:color="auto"/>
      </w:divBdr>
    </w:div>
    <w:div w:id="681005969">
      <w:marLeft w:val="480"/>
      <w:marRight w:val="0"/>
      <w:marTop w:val="0"/>
      <w:marBottom w:val="0"/>
      <w:divBdr>
        <w:top w:val="none" w:sz="0" w:space="0" w:color="auto"/>
        <w:left w:val="none" w:sz="0" w:space="0" w:color="auto"/>
        <w:bottom w:val="none" w:sz="0" w:space="0" w:color="auto"/>
        <w:right w:val="none" w:sz="0" w:space="0" w:color="auto"/>
      </w:divBdr>
    </w:div>
    <w:div w:id="681081600">
      <w:marLeft w:val="480"/>
      <w:marRight w:val="0"/>
      <w:marTop w:val="0"/>
      <w:marBottom w:val="0"/>
      <w:divBdr>
        <w:top w:val="none" w:sz="0" w:space="0" w:color="auto"/>
        <w:left w:val="none" w:sz="0" w:space="0" w:color="auto"/>
        <w:bottom w:val="none" w:sz="0" w:space="0" w:color="auto"/>
        <w:right w:val="none" w:sz="0" w:space="0" w:color="auto"/>
      </w:divBdr>
    </w:div>
    <w:div w:id="681125325">
      <w:marLeft w:val="480"/>
      <w:marRight w:val="0"/>
      <w:marTop w:val="0"/>
      <w:marBottom w:val="0"/>
      <w:divBdr>
        <w:top w:val="none" w:sz="0" w:space="0" w:color="auto"/>
        <w:left w:val="none" w:sz="0" w:space="0" w:color="auto"/>
        <w:bottom w:val="none" w:sz="0" w:space="0" w:color="auto"/>
        <w:right w:val="none" w:sz="0" w:space="0" w:color="auto"/>
      </w:divBdr>
    </w:div>
    <w:div w:id="681130704">
      <w:marLeft w:val="480"/>
      <w:marRight w:val="0"/>
      <w:marTop w:val="0"/>
      <w:marBottom w:val="0"/>
      <w:divBdr>
        <w:top w:val="none" w:sz="0" w:space="0" w:color="auto"/>
        <w:left w:val="none" w:sz="0" w:space="0" w:color="auto"/>
        <w:bottom w:val="none" w:sz="0" w:space="0" w:color="auto"/>
        <w:right w:val="none" w:sz="0" w:space="0" w:color="auto"/>
      </w:divBdr>
    </w:div>
    <w:div w:id="681200888">
      <w:marLeft w:val="480"/>
      <w:marRight w:val="0"/>
      <w:marTop w:val="0"/>
      <w:marBottom w:val="0"/>
      <w:divBdr>
        <w:top w:val="none" w:sz="0" w:space="0" w:color="auto"/>
        <w:left w:val="none" w:sz="0" w:space="0" w:color="auto"/>
        <w:bottom w:val="none" w:sz="0" w:space="0" w:color="auto"/>
        <w:right w:val="none" w:sz="0" w:space="0" w:color="auto"/>
      </w:divBdr>
    </w:div>
    <w:div w:id="681201224">
      <w:marLeft w:val="480"/>
      <w:marRight w:val="0"/>
      <w:marTop w:val="0"/>
      <w:marBottom w:val="0"/>
      <w:divBdr>
        <w:top w:val="none" w:sz="0" w:space="0" w:color="auto"/>
        <w:left w:val="none" w:sz="0" w:space="0" w:color="auto"/>
        <w:bottom w:val="none" w:sz="0" w:space="0" w:color="auto"/>
        <w:right w:val="none" w:sz="0" w:space="0" w:color="auto"/>
      </w:divBdr>
    </w:div>
    <w:div w:id="681201669">
      <w:marLeft w:val="480"/>
      <w:marRight w:val="0"/>
      <w:marTop w:val="0"/>
      <w:marBottom w:val="0"/>
      <w:divBdr>
        <w:top w:val="none" w:sz="0" w:space="0" w:color="auto"/>
        <w:left w:val="none" w:sz="0" w:space="0" w:color="auto"/>
        <w:bottom w:val="none" w:sz="0" w:space="0" w:color="auto"/>
        <w:right w:val="none" w:sz="0" w:space="0" w:color="auto"/>
      </w:divBdr>
    </w:div>
    <w:div w:id="681205241">
      <w:marLeft w:val="480"/>
      <w:marRight w:val="0"/>
      <w:marTop w:val="0"/>
      <w:marBottom w:val="0"/>
      <w:divBdr>
        <w:top w:val="none" w:sz="0" w:space="0" w:color="auto"/>
        <w:left w:val="none" w:sz="0" w:space="0" w:color="auto"/>
        <w:bottom w:val="none" w:sz="0" w:space="0" w:color="auto"/>
        <w:right w:val="none" w:sz="0" w:space="0" w:color="auto"/>
      </w:divBdr>
    </w:div>
    <w:div w:id="681206040">
      <w:marLeft w:val="480"/>
      <w:marRight w:val="0"/>
      <w:marTop w:val="0"/>
      <w:marBottom w:val="0"/>
      <w:divBdr>
        <w:top w:val="none" w:sz="0" w:space="0" w:color="auto"/>
        <w:left w:val="none" w:sz="0" w:space="0" w:color="auto"/>
        <w:bottom w:val="none" w:sz="0" w:space="0" w:color="auto"/>
        <w:right w:val="none" w:sz="0" w:space="0" w:color="auto"/>
      </w:divBdr>
    </w:div>
    <w:div w:id="681207857">
      <w:marLeft w:val="480"/>
      <w:marRight w:val="0"/>
      <w:marTop w:val="0"/>
      <w:marBottom w:val="0"/>
      <w:divBdr>
        <w:top w:val="none" w:sz="0" w:space="0" w:color="auto"/>
        <w:left w:val="none" w:sz="0" w:space="0" w:color="auto"/>
        <w:bottom w:val="none" w:sz="0" w:space="0" w:color="auto"/>
        <w:right w:val="none" w:sz="0" w:space="0" w:color="auto"/>
      </w:divBdr>
    </w:div>
    <w:div w:id="681248877">
      <w:marLeft w:val="480"/>
      <w:marRight w:val="0"/>
      <w:marTop w:val="0"/>
      <w:marBottom w:val="0"/>
      <w:divBdr>
        <w:top w:val="none" w:sz="0" w:space="0" w:color="auto"/>
        <w:left w:val="none" w:sz="0" w:space="0" w:color="auto"/>
        <w:bottom w:val="none" w:sz="0" w:space="0" w:color="auto"/>
        <w:right w:val="none" w:sz="0" w:space="0" w:color="auto"/>
      </w:divBdr>
    </w:div>
    <w:div w:id="681274573">
      <w:marLeft w:val="480"/>
      <w:marRight w:val="0"/>
      <w:marTop w:val="0"/>
      <w:marBottom w:val="0"/>
      <w:divBdr>
        <w:top w:val="none" w:sz="0" w:space="0" w:color="auto"/>
        <w:left w:val="none" w:sz="0" w:space="0" w:color="auto"/>
        <w:bottom w:val="none" w:sz="0" w:space="0" w:color="auto"/>
        <w:right w:val="none" w:sz="0" w:space="0" w:color="auto"/>
      </w:divBdr>
    </w:div>
    <w:div w:id="681276461">
      <w:marLeft w:val="480"/>
      <w:marRight w:val="0"/>
      <w:marTop w:val="0"/>
      <w:marBottom w:val="0"/>
      <w:divBdr>
        <w:top w:val="none" w:sz="0" w:space="0" w:color="auto"/>
        <w:left w:val="none" w:sz="0" w:space="0" w:color="auto"/>
        <w:bottom w:val="none" w:sz="0" w:space="0" w:color="auto"/>
        <w:right w:val="none" w:sz="0" w:space="0" w:color="auto"/>
      </w:divBdr>
    </w:div>
    <w:div w:id="681277113">
      <w:marLeft w:val="480"/>
      <w:marRight w:val="0"/>
      <w:marTop w:val="0"/>
      <w:marBottom w:val="0"/>
      <w:divBdr>
        <w:top w:val="none" w:sz="0" w:space="0" w:color="auto"/>
        <w:left w:val="none" w:sz="0" w:space="0" w:color="auto"/>
        <w:bottom w:val="none" w:sz="0" w:space="0" w:color="auto"/>
        <w:right w:val="none" w:sz="0" w:space="0" w:color="auto"/>
      </w:divBdr>
    </w:div>
    <w:div w:id="681277533">
      <w:marLeft w:val="480"/>
      <w:marRight w:val="0"/>
      <w:marTop w:val="0"/>
      <w:marBottom w:val="0"/>
      <w:divBdr>
        <w:top w:val="none" w:sz="0" w:space="0" w:color="auto"/>
        <w:left w:val="none" w:sz="0" w:space="0" w:color="auto"/>
        <w:bottom w:val="none" w:sz="0" w:space="0" w:color="auto"/>
        <w:right w:val="none" w:sz="0" w:space="0" w:color="auto"/>
      </w:divBdr>
    </w:div>
    <w:div w:id="681277551">
      <w:marLeft w:val="480"/>
      <w:marRight w:val="0"/>
      <w:marTop w:val="0"/>
      <w:marBottom w:val="0"/>
      <w:divBdr>
        <w:top w:val="none" w:sz="0" w:space="0" w:color="auto"/>
        <w:left w:val="none" w:sz="0" w:space="0" w:color="auto"/>
        <w:bottom w:val="none" w:sz="0" w:space="0" w:color="auto"/>
        <w:right w:val="none" w:sz="0" w:space="0" w:color="auto"/>
      </w:divBdr>
    </w:div>
    <w:div w:id="681398360">
      <w:marLeft w:val="480"/>
      <w:marRight w:val="0"/>
      <w:marTop w:val="0"/>
      <w:marBottom w:val="0"/>
      <w:divBdr>
        <w:top w:val="none" w:sz="0" w:space="0" w:color="auto"/>
        <w:left w:val="none" w:sz="0" w:space="0" w:color="auto"/>
        <w:bottom w:val="none" w:sz="0" w:space="0" w:color="auto"/>
        <w:right w:val="none" w:sz="0" w:space="0" w:color="auto"/>
      </w:divBdr>
    </w:div>
    <w:div w:id="681469055">
      <w:marLeft w:val="480"/>
      <w:marRight w:val="0"/>
      <w:marTop w:val="0"/>
      <w:marBottom w:val="0"/>
      <w:divBdr>
        <w:top w:val="none" w:sz="0" w:space="0" w:color="auto"/>
        <w:left w:val="none" w:sz="0" w:space="0" w:color="auto"/>
        <w:bottom w:val="none" w:sz="0" w:space="0" w:color="auto"/>
        <w:right w:val="none" w:sz="0" w:space="0" w:color="auto"/>
      </w:divBdr>
    </w:div>
    <w:div w:id="681473125">
      <w:marLeft w:val="480"/>
      <w:marRight w:val="0"/>
      <w:marTop w:val="0"/>
      <w:marBottom w:val="0"/>
      <w:divBdr>
        <w:top w:val="none" w:sz="0" w:space="0" w:color="auto"/>
        <w:left w:val="none" w:sz="0" w:space="0" w:color="auto"/>
        <w:bottom w:val="none" w:sz="0" w:space="0" w:color="auto"/>
        <w:right w:val="none" w:sz="0" w:space="0" w:color="auto"/>
      </w:divBdr>
    </w:div>
    <w:div w:id="681475698">
      <w:marLeft w:val="480"/>
      <w:marRight w:val="0"/>
      <w:marTop w:val="0"/>
      <w:marBottom w:val="0"/>
      <w:divBdr>
        <w:top w:val="none" w:sz="0" w:space="0" w:color="auto"/>
        <w:left w:val="none" w:sz="0" w:space="0" w:color="auto"/>
        <w:bottom w:val="none" w:sz="0" w:space="0" w:color="auto"/>
        <w:right w:val="none" w:sz="0" w:space="0" w:color="auto"/>
      </w:divBdr>
    </w:div>
    <w:div w:id="681513297">
      <w:marLeft w:val="480"/>
      <w:marRight w:val="0"/>
      <w:marTop w:val="0"/>
      <w:marBottom w:val="0"/>
      <w:divBdr>
        <w:top w:val="none" w:sz="0" w:space="0" w:color="auto"/>
        <w:left w:val="none" w:sz="0" w:space="0" w:color="auto"/>
        <w:bottom w:val="none" w:sz="0" w:space="0" w:color="auto"/>
        <w:right w:val="none" w:sz="0" w:space="0" w:color="auto"/>
      </w:divBdr>
    </w:div>
    <w:div w:id="681515496">
      <w:marLeft w:val="480"/>
      <w:marRight w:val="0"/>
      <w:marTop w:val="0"/>
      <w:marBottom w:val="0"/>
      <w:divBdr>
        <w:top w:val="none" w:sz="0" w:space="0" w:color="auto"/>
        <w:left w:val="none" w:sz="0" w:space="0" w:color="auto"/>
        <w:bottom w:val="none" w:sz="0" w:space="0" w:color="auto"/>
        <w:right w:val="none" w:sz="0" w:space="0" w:color="auto"/>
      </w:divBdr>
    </w:div>
    <w:div w:id="681517587">
      <w:marLeft w:val="480"/>
      <w:marRight w:val="0"/>
      <w:marTop w:val="0"/>
      <w:marBottom w:val="0"/>
      <w:divBdr>
        <w:top w:val="none" w:sz="0" w:space="0" w:color="auto"/>
        <w:left w:val="none" w:sz="0" w:space="0" w:color="auto"/>
        <w:bottom w:val="none" w:sz="0" w:space="0" w:color="auto"/>
        <w:right w:val="none" w:sz="0" w:space="0" w:color="auto"/>
      </w:divBdr>
    </w:div>
    <w:div w:id="681588072">
      <w:bodyDiv w:val="1"/>
      <w:marLeft w:val="0"/>
      <w:marRight w:val="0"/>
      <w:marTop w:val="0"/>
      <w:marBottom w:val="0"/>
      <w:divBdr>
        <w:top w:val="none" w:sz="0" w:space="0" w:color="auto"/>
        <w:left w:val="none" w:sz="0" w:space="0" w:color="auto"/>
        <w:bottom w:val="none" w:sz="0" w:space="0" w:color="auto"/>
        <w:right w:val="none" w:sz="0" w:space="0" w:color="auto"/>
      </w:divBdr>
    </w:div>
    <w:div w:id="681590193">
      <w:marLeft w:val="480"/>
      <w:marRight w:val="0"/>
      <w:marTop w:val="0"/>
      <w:marBottom w:val="0"/>
      <w:divBdr>
        <w:top w:val="none" w:sz="0" w:space="0" w:color="auto"/>
        <w:left w:val="none" w:sz="0" w:space="0" w:color="auto"/>
        <w:bottom w:val="none" w:sz="0" w:space="0" w:color="auto"/>
        <w:right w:val="none" w:sz="0" w:space="0" w:color="auto"/>
      </w:divBdr>
    </w:div>
    <w:div w:id="681712585">
      <w:marLeft w:val="480"/>
      <w:marRight w:val="0"/>
      <w:marTop w:val="0"/>
      <w:marBottom w:val="0"/>
      <w:divBdr>
        <w:top w:val="none" w:sz="0" w:space="0" w:color="auto"/>
        <w:left w:val="none" w:sz="0" w:space="0" w:color="auto"/>
        <w:bottom w:val="none" w:sz="0" w:space="0" w:color="auto"/>
        <w:right w:val="none" w:sz="0" w:space="0" w:color="auto"/>
      </w:divBdr>
    </w:div>
    <w:div w:id="681783118">
      <w:marLeft w:val="480"/>
      <w:marRight w:val="0"/>
      <w:marTop w:val="0"/>
      <w:marBottom w:val="0"/>
      <w:divBdr>
        <w:top w:val="none" w:sz="0" w:space="0" w:color="auto"/>
        <w:left w:val="none" w:sz="0" w:space="0" w:color="auto"/>
        <w:bottom w:val="none" w:sz="0" w:space="0" w:color="auto"/>
        <w:right w:val="none" w:sz="0" w:space="0" w:color="auto"/>
      </w:divBdr>
    </w:div>
    <w:div w:id="681856075">
      <w:marLeft w:val="480"/>
      <w:marRight w:val="0"/>
      <w:marTop w:val="0"/>
      <w:marBottom w:val="0"/>
      <w:divBdr>
        <w:top w:val="none" w:sz="0" w:space="0" w:color="auto"/>
        <w:left w:val="none" w:sz="0" w:space="0" w:color="auto"/>
        <w:bottom w:val="none" w:sz="0" w:space="0" w:color="auto"/>
        <w:right w:val="none" w:sz="0" w:space="0" w:color="auto"/>
      </w:divBdr>
    </w:div>
    <w:div w:id="682051436">
      <w:marLeft w:val="480"/>
      <w:marRight w:val="0"/>
      <w:marTop w:val="0"/>
      <w:marBottom w:val="0"/>
      <w:divBdr>
        <w:top w:val="none" w:sz="0" w:space="0" w:color="auto"/>
        <w:left w:val="none" w:sz="0" w:space="0" w:color="auto"/>
        <w:bottom w:val="none" w:sz="0" w:space="0" w:color="auto"/>
        <w:right w:val="none" w:sz="0" w:space="0" w:color="auto"/>
      </w:divBdr>
    </w:div>
    <w:div w:id="682056165">
      <w:marLeft w:val="480"/>
      <w:marRight w:val="0"/>
      <w:marTop w:val="0"/>
      <w:marBottom w:val="0"/>
      <w:divBdr>
        <w:top w:val="none" w:sz="0" w:space="0" w:color="auto"/>
        <w:left w:val="none" w:sz="0" w:space="0" w:color="auto"/>
        <w:bottom w:val="none" w:sz="0" w:space="0" w:color="auto"/>
        <w:right w:val="none" w:sz="0" w:space="0" w:color="auto"/>
      </w:divBdr>
    </w:div>
    <w:div w:id="682130344">
      <w:marLeft w:val="480"/>
      <w:marRight w:val="0"/>
      <w:marTop w:val="0"/>
      <w:marBottom w:val="0"/>
      <w:divBdr>
        <w:top w:val="none" w:sz="0" w:space="0" w:color="auto"/>
        <w:left w:val="none" w:sz="0" w:space="0" w:color="auto"/>
        <w:bottom w:val="none" w:sz="0" w:space="0" w:color="auto"/>
        <w:right w:val="none" w:sz="0" w:space="0" w:color="auto"/>
      </w:divBdr>
    </w:div>
    <w:div w:id="682172543">
      <w:marLeft w:val="480"/>
      <w:marRight w:val="0"/>
      <w:marTop w:val="0"/>
      <w:marBottom w:val="0"/>
      <w:divBdr>
        <w:top w:val="none" w:sz="0" w:space="0" w:color="auto"/>
        <w:left w:val="none" w:sz="0" w:space="0" w:color="auto"/>
        <w:bottom w:val="none" w:sz="0" w:space="0" w:color="auto"/>
        <w:right w:val="none" w:sz="0" w:space="0" w:color="auto"/>
      </w:divBdr>
    </w:div>
    <w:div w:id="682240828">
      <w:marLeft w:val="480"/>
      <w:marRight w:val="0"/>
      <w:marTop w:val="0"/>
      <w:marBottom w:val="0"/>
      <w:divBdr>
        <w:top w:val="none" w:sz="0" w:space="0" w:color="auto"/>
        <w:left w:val="none" w:sz="0" w:space="0" w:color="auto"/>
        <w:bottom w:val="none" w:sz="0" w:space="0" w:color="auto"/>
        <w:right w:val="none" w:sz="0" w:space="0" w:color="auto"/>
      </w:divBdr>
    </w:div>
    <w:div w:id="682245463">
      <w:marLeft w:val="480"/>
      <w:marRight w:val="0"/>
      <w:marTop w:val="0"/>
      <w:marBottom w:val="0"/>
      <w:divBdr>
        <w:top w:val="none" w:sz="0" w:space="0" w:color="auto"/>
        <w:left w:val="none" w:sz="0" w:space="0" w:color="auto"/>
        <w:bottom w:val="none" w:sz="0" w:space="0" w:color="auto"/>
        <w:right w:val="none" w:sz="0" w:space="0" w:color="auto"/>
      </w:divBdr>
    </w:div>
    <w:div w:id="682392375">
      <w:marLeft w:val="480"/>
      <w:marRight w:val="0"/>
      <w:marTop w:val="0"/>
      <w:marBottom w:val="0"/>
      <w:divBdr>
        <w:top w:val="none" w:sz="0" w:space="0" w:color="auto"/>
        <w:left w:val="none" w:sz="0" w:space="0" w:color="auto"/>
        <w:bottom w:val="none" w:sz="0" w:space="0" w:color="auto"/>
        <w:right w:val="none" w:sz="0" w:space="0" w:color="auto"/>
      </w:divBdr>
    </w:div>
    <w:div w:id="682435987">
      <w:marLeft w:val="480"/>
      <w:marRight w:val="0"/>
      <w:marTop w:val="0"/>
      <w:marBottom w:val="0"/>
      <w:divBdr>
        <w:top w:val="none" w:sz="0" w:space="0" w:color="auto"/>
        <w:left w:val="none" w:sz="0" w:space="0" w:color="auto"/>
        <w:bottom w:val="none" w:sz="0" w:space="0" w:color="auto"/>
        <w:right w:val="none" w:sz="0" w:space="0" w:color="auto"/>
      </w:divBdr>
    </w:div>
    <w:div w:id="682437296">
      <w:marLeft w:val="480"/>
      <w:marRight w:val="0"/>
      <w:marTop w:val="0"/>
      <w:marBottom w:val="0"/>
      <w:divBdr>
        <w:top w:val="none" w:sz="0" w:space="0" w:color="auto"/>
        <w:left w:val="none" w:sz="0" w:space="0" w:color="auto"/>
        <w:bottom w:val="none" w:sz="0" w:space="0" w:color="auto"/>
        <w:right w:val="none" w:sz="0" w:space="0" w:color="auto"/>
      </w:divBdr>
    </w:div>
    <w:div w:id="682509340">
      <w:marLeft w:val="480"/>
      <w:marRight w:val="0"/>
      <w:marTop w:val="0"/>
      <w:marBottom w:val="0"/>
      <w:divBdr>
        <w:top w:val="none" w:sz="0" w:space="0" w:color="auto"/>
        <w:left w:val="none" w:sz="0" w:space="0" w:color="auto"/>
        <w:bottom w:val="none" w:sz="0" w:space="0" w:color="auto"/>
        <w:right w:val="none" w:sz="0" w:space="0" w:color="auto"/>
      </w:divBdr>
    </w:div>
    <w:div w:id="682510764">
      <w:marLeft w:val="480"/>
      <w:marRight w:val="0"/>
      <w:marTop w:val="0"/>
      <w:marBottom w:val="0"/>
      <w:divBdr>
        <w:top w:val="none" w:sz="0" w:space="0" w:color="auto"/>
        <w:left w:val="none" w:sz="0" w:space="0" w:color="auto"/>
        <w:bottom w:val="none" w:sz="0" w:space="0" w:color="auto"/>
        <w:right w:val="none" w:sz="0" w:space="0" w:color="auto"/>
      </w:divBdr>
    </w:div>
    <w:div w:id="682585030">
      <w:marLeft w:val="480"/>
      <w:marRight w:val="0"/>
      <w:marTop w:val="0"/>
      <w:marBottom w:val="0"/>
      <w:divBdr>
        <w:top w:val="none" w:sz="0" w:space="0" w:color="auto"/>
        <w:left w:val="none" w:sz="0" w:space="0" w:color="auto"/>
        <w:bottom w:val="none" w:sz="0" w:space="0" w:color="auto"/>
        <w:right w:val="none" w:sz="0" w:space="0" w:color="auto"/>
      </w:divBdr>
    </w:div>
    <w:div w:id="682587918">
      <w:marLeft w:val="480"/>
      <w:marRight w:val="0"/>
      <w:marTop w:val="0"/>
      <w:marBottom w:val="0"/>
      <w:divBdr>
        <w:top w:val="none" w:sz="0" w:space="0" w:color="auto"/>
        <w:left w:val="none" w:sz="0" w:space="0" w:color="auto"/>
        <w:bottom w:val="none" w:sz="0" w:space="0" w:color="auto"/>
        <w:right w:val="none" w:sz="0" w:space="0" w:color="auto"/>
      </w:divBdr>
    </w:div>
    <w:div w:id="682634408">
      <w:marLeft w:val="480"/>
      <w:marRight w:val="0"/>
      <w:marTop w:val="0"/>
      <w:marBottom w:val="0"/>
      <w:divBdr>
        <w:top w:val="none" w:sz="0" w:space="0" w:color="auto"/>
        <w:left w:val="none" w:sz="0" w:space="0" w:color="auto"/>
        <w:bottom w:val="none" w:sz="0" w:space="0" w:color="auto"/>
        <w:right w:val="none" w:sz="0" w:space="0" w:color="auto"/>
      </w:divBdr>
    </w:div>
    <w:div w:id="682635474">
      <w:marLeft w:val="480"/>
      <w:marRight w:val="0"/>
      <w:marTop w:val="0"/>
      <w:marBottom w:val="0"/>
      <w:divBdr>
        <w:top w:val="none" w:sz="0" w:space="0" w:color="auto"/>
        <w:left w:val="none" w:sz="0" w:space="0" w:color="auto"/>
        <w:bottom w:val="none" w:sz="0" w:space="0" w:color="auto"/>
        <w:right w:val="none" w:sz="0" w:space="0" w:color="auto"/>
      </w:divBdr>
    </w:div>
    <w:div w:id="682706248">
      <w:marLeft w:val="480"/>
      <w:marRight w:val="0"/>
      <w:marTop w:val="0"/>
      <w:marBottom w:val="0"/>
      <w:divBdr>
        <w:top w:val="none" w:sz="0" w:space="0" w:color="auto"/>
        <w:left w:val="none" w:sz="0" w:space="0" w:color="auto"/>
        <w:bottom w:val="none" w:sz="0" w:space="0" w:color="auto"/>
        <w:right w:val="none" w:sz="0" w:space="0" w:color="auto"/>
      </w:divBdr>
    </w:div>
    <w:div w:id="682779003">
      <w:marLeft w:val="480"/>
      <w:marRight w:val="0"/>
      <w:marTop w:val="0"/>
      <w:marBottom w:val="0"/>
      <w:divBdr>
        <w:top w:val="none" w:sz="0" w:space="0" w:color="auto"/>
        <w:left w:val="none" w:sz="0" w:space="0" w:color="auto"/>
        <w:bottom w:val="none" w:sz="0" w:space="0" w:color="auto"/>
        <w:right w:val="none" w:sz="0" w:space="0" w:color="auto"/>
      </w:divBdr>
    </w:div>
    <w:div w:id="682822530">
      <w:marLeft w:val="480"/>
      <w:marRight w:val="0"/>
      <w:marTop w:val="0"/>
      <w:marBottom w:val="0"/>
      <w:divBdr>
        <w:top w:val="none" w:sz="0" w:space="0" w:color="auto"/>
        <w:left w:val="none" w:sz="0" w:space="0" w:color="auto"/>
        <w:bottom w:val="none" w:sz="0" w:space="0" w:color="auto"/>
        <w:right w:val="none" w:sz="0" w:space="0" w:color="auto"/>
      </w:divBdr>
    </w:div>
    <w:div w:id="682824046">
      <w:marLeft w:val="480"/>
      <w:marRight w:val="0"/>
      <w:marTop w:val="0"/>
      <w:marBottom w:val="0"/>
      <w:divBdr>
        <w:top w:val="none" w:sz="0" w:space="0" w:color="auto"/>
        <w:left w:val="none" w:sz="0" w:space="0" w:color="auto"/>
        <w:bottom w:val="none" w:sz="0" w:space="0" w:color="auto"/>
        <w:right w:val="none" w:sz="0" w:space="0" w:color="auto"/>
      </w:divBdr>
    </w:div>
    <w:div w:id="682824600">
      <w:marLeft w:val="480"/>
      <w:marRight w:val="0"/>
      <w:marTop w:val="0"/>
      <w:marBottom w:val="0"/>
      <w:divBdr>
        <w:top w:val="none" w:sz="0" w:space="0" w:color="auto"/>
        <w:left w:val="none" w:sz="0" w:space="0" w:color="auto"/>
        <w:bottom w:val="none" w:sz="0" w:space="0" w:color="auto"/>
        <w:right w:val="none" w:sz="0" w:space="0" w:color="auto"/>
      </w:divBdr>
    </w:div>
    <w:div w:id="682899100">
      <w:marLeft w:val="480"/>
      <w:marRight w:val="0"/>
      <w:marTop w:val="0"/>
      <w:marBottom w:val="0"/>
      <w:divBdr>
        <w:top w:val="none" w:sz="0" w:space="0" w:color="auto"/>
        <w:left w:val="none" w:sz="0" w:space="0" w:color="auto"/>
        <w:bottom w:val="none" w:sz="0" w:space="0" w:color="auto"/>
        <w:right w:val="none" w:sz="0" w:space="0" w:color="auto"/>
      </w:divBdr>
    </w:div>
    <w:div w:id="682901380">
      <w:marLeft w:val="480"/>
      <w:marRight w:val="0"/>
      <w:marTop w:val="0"/>
      <w:marBottom w:val="0"/>
      <w:divBdr>
        <w:top w:val="none" w:sz="0" w:space="0" w:color="auto"/>
        <w:left w:val="none" w:sz="0" w:space="0" w:color="auto"/>
        <w:bottom w:val="none" w:sz="0" w:space="0" w:color="auto"/>
        <w:right w:val="none" w:sz="0" w:space="0" w:color="auto"/>
      </w:divBdr>
    </w:div>
    <w:div w:id="682972407">
      <w:marLeft w:val="480"/>
      <w:marRight w:val="0"/>
      <w:marTop w:val="0"/>
      <w:marBottom w:val="0"/>
      <w:divBdr>
        <w:top w:val="none" w:sz="0" w:space="0" w:color="auto"/>
        <w:left w:val="none" w:sz="0" w:space="0" w:color="auto"/>
        <w:bottom w:val="none" w:sz="0" w:space="0" w:color="auto"/>
        <w:right w:val="none" w:sz="0" w:space="0" w:color="auto"/>
      </w:divBdr>
    </w:div>
    <w:div w:id="682972840">
      <w:marLeft w:val="480"/>
      <w:marRight w:val="0"/>
      <w:marTop w:val="0"/>
      <w:marBottom w:val="0"/>
      <w:divBdr>
        <w:top w:val="none" w:sz="0" w:space="0" w:color="auto"/>
        <w:left w:val="none" w:sz="0" w:space="0" w:color="auto"/>
        <w:bottom w:val="none" w:sz="0" w:space="0" w:color="auto"/>
        <w:right w:val="none" w:sz="0" w:space="0" w:color="auto"/>
      </w:divBdr>
    </w:div>
    <w:div w:id="682976631">
      <w:marLeft w:val="480"/>
      <w:marRight w:val="0"/>
      <w:marTop w:val="0"/>
      <w:marBottom w:val="0"/>
      <w:divBdr>
        <w:top w:val="none" w:sz="0" w:space="0" w:color="auto"/>
        <w:left w:val="none" w:sz="0" w:space="0" w:color="auto"/>
        <w:bottom w:val="none" w:sz="0" w:space="0" w:color="auto"/>
        <w:right w:val="none" w:sz="0" w:space="0" w:color="auto"/>
      </w:divBdr>
    </w:div>
    <w:div w:id="682978351">
      <w:marLeft w:val="480"/>
      <w:marRight w:val="0"/>
      <w:marTop w:val="0"/>
      <w:marBottom w:val="0"/>
      <w:divBdr>
        <w:top w:val="none" w:sz="0" w:space="0" w:color="auto"/>
        <w:left w:val="none" w:sz="0" w:space="0" w:color="auto"/>
        <w:bottom w:val="none" w:sz="0" w:space="0" w:color="auto"/>
        <w:right w:val="none" w:sz="0" w:space="0" w:color="auto"/>
      </w:divBdr>
    </w:div>
    <w:div w:id="683020775">
      <w:marLeft w:val="480"/>
      <w:marRight w:val="0"/>
      <w:marTop w:val="0"/>
      <w:marBottom w:val="0"/>
      <w:divBdr>
        <w:top w:val="none" w:sz="0" w:space="0" w:color="auto"/>
        <w:left w:val="none" w:sz="0" w:space="0" w:color="auto"/>
        <w:bottom w:val="none" w:sz="0" w:space="0" w:color="auto"/>
        <w:right w:val="none" w:sz="0" w:space="0" w:color="auto"/>
      </w:divBdr>
    </w:div>
    <w:div w:id="683021212">
      <w:marLeft w:val="480"/>
      <w:marRight w:val="0"/>
      <w:marTop w:val="0"/>
      <w:marBottom w:val="0"/>
      <w:divBdr>
        <w:top w:val="none" w:sz="0" w:space="0" w:color="auto"/>
        <w:left w:val="none" w:sz="0" w:space="0" w:color="auto"/>
        <w:bottom w:val="none" w:sz="0" w:space="0" w:color="auto"/>
        <w:right w:val="none" w:sz="0" w:space="0" w:color="auto"/>
      </w:divBdr>
    </w:div>
    <w:div w:id="683088854">
      <w:marLeft w:val="480"/>
      <w:marRight w:val="0"/>
      <w:marTop w:val="0"/>
      <w:marBottom w:val="0"/>
      <w:divBdr>
        <w:top w:val="none" w:sz="0" w:space="0" w:color="auto"/>
        <w:left w:val="none" w:sz="0" w:space="0" w:color="auto"/>
        <w:bottom w:val="none" w:sz="0" w:space="0" w:color="auto"/>
        <w:right w:val="none" w:sz="0" w:space="0" w:color="auto"/>
      </w:divBdr>
    </w:div>
    <w:div w:id="683092358">
      <w:marLeft w:val="480"/>
      <w:marRight w:val="0"/>
      <w:marTop w:val="0"/>
      <w:marBottom w:val="0"/>
      <w:divBdr>
        <w:top w:val="none" w:sz="0" w:space="0" w:color="auto"/>
        <w:left w:val="none" w:sz="0" w:space="0" w:color="auto"/>
        <w:bottom w:val="none" w:sz="0" w:space="0" w:color="auto"/>
        <w:right w:val="none" w:sz="0" w:space="0" w:color="auto"/>
      </w:divBdr>
    </w:div>
    <w:div w:id="683092667">
      <w:marLeft w:val="480"/>
      <w:marRight w:val="0"/>
      <w:marTop w:val="0"/>
      <w:marBottom w:val="0"/>
      <w:divBdr>
        <w:top w:val="none" w:sz="0" w:space="0" w:color="auto"/>
        <w:left w:val="none" w:sz="0" w:space="0" w:color="auto"/>
        <w:bottom w:val="none" w:sz="0" w:space="0" w:color="auto"/>
        <w:right w:val="none" w:sz="0" w:space="0" w:color="auto"/>
      </w:divBdr>
    </w:div>
    <w:div w:id="683213420">
      <w:marLeft w:val="480"/>
      <w:marRight w:val="0"/>
      <w:marTop w:val="0"/>
      <w:marBottom w:val="0"/>
      <w:divBdr>
        <w:top w:val="none" w:sz="0" w:space="0" w:color="auto"/>
        <w:left w:val="none" w:sz="0" w:space="0" w:color="auto"/>
        <w:bottom w:val="none" w:sz="0" w:space="0" w:color="auto"/>
        <w:right w:val="none" w:sz="0" w:space="0" w:color="auto"/>
      </w:divBdr>
    </w:div>
    <w:div w:id="683215819">
      <w:marLeft w:val="480"/>
      <w:marRight w:val="0"/>
      <w:marTop w:val="0"/>
      <w:marBottom w:val="0"/>
      <w:divBdr>
        <w:top w:val="none" w:sz="0" w:space="0" w:color="auto"/>
        <w:left w:val="none" w:sz="0" w:space="0" w:color="auto"/>
        <w:bottom w:val="none" w:sz="0" w:space="0" w:color="auto"/>
        <w:right w:val="none" w:sz="0" w:space="0" w:color="auto"/>
      </w:divBdr>
    </w:div>
    <w:div w:id="683244999">
      <w:marLeft w:val="480"/>
      <w:marRight w:val="0"/>
      <w:marTop w:val="0"/>
      <w:marBottom w:val="0"/>
      <w:divBdr>
        <w:top w:val="none" w:sz="0" w:space="0" w:color="auto"/>
        <w:left w:val="none" w:sz="0" w:space="0" w:color="auto"/>
        <w:bottom w:val="none" w:sz="0" w:space="0" w:color="auto"/>
        <w:right w:val="none" w:sz="0" w:space="0" w:color="auto"/>
      </w:divBdr>
    </w:div>
    <w:div w:id="683290089">
      <w:marLeft w:val="480"/>
      <w:marRight w:val="0"/>
      <w:marTop w:val="0"/>
      <w:marBottom w:val="0"/>
      <w:divBdr>
        <w:top w:val="none" w:sz="0" w:space="0" w:color="auto"/>
        <w:left w:val="none" w:sz="0" w:space="0" w:color="auto"/>
        <w:bottom w:val="none" w:sz="0" w:space="0" w:color="auto"/>
        <w:right w:val="none" w:sz="0" w:space="0" w:color="auto"/>
      </w:divBdr>
    </w:div>
    <w:div w:id="683477996">
      <w:marLeft w:val="480"/>
      <w:marRight w:val="0"/>
      <w:marTop w:val="0"/>
      <w:marBottom w:val="0"/>
      <w:divBdr>
        <w:top w:val="none" w:sz="0" w:space="0" w:color="auto"/>
        <w:left w:val="none" w:sz="0" w:space="0" w:color="auto"/>
        <w:bottom w:val="none" w:sz="0" w:space="0" w:color="auto"/>
        <w:right w:val="none" w:sz="0" w:space="0" w:color="auto"/>
      </w:divBdr>
    </w:div>
    <w:div w:id="683480791">
      <w:marLeft w:val="480"/>
      <w:marRight w:val="0"/>
      <w:marTop w:val="0"/>
      <w:marBottom w:val="0"/>
      <w:divBdr>
        <w:top w:val="none" w:sz="0" w:space="0" w:color="auto"/>
        <w:left w:val="none" w:sz="0" w:space="0" w:color="auto"/>
        <w:bottom w:val="none" w:sz="0" w:space="0" w:color="auto"/>
        <w:right w:val="none" w:sz="0" w:space="0" w:color="auto"/>
      </w:divBdr>
    </w:div>
    <w:div w:id="683678389">
      <w:marLeft w:val="480"/>
      <w:marRight w:val="0"/>
      <w:marTop w:val="0"/>
      <w:marBottom w:val="0"/>
      <w:divBdr>
        <w:top w:val="none" w:sz="0" w:space="0" w:color="auto"/>
        <w:left w:val="none" w:sz="0" w:space="0" w:color="auto"/>
        <w:bottom w:val="none" w:sz="0" w:space="0" w:color="auto"/>
        <w:right w:val="none" w:sz="0" w:space="0" w:color="auto"/>
      </w:divBdr>
    </w:div>
    <w:div w:id="683702681">
      <w:marLeft w:val="480"/>
      <w:marRight w:val="0"/>
      <w:marTop w:val="0"/>
      <w:marBottom w:val="0"/>
      <w:divBdr>
        <w:top w:val="none" w:sz="0" w:space="0" w:color="auto"/>
        <w:left w:val="none" w:sz="0" w:space="0" w:color="auto"/>
        <w:bottom w:val="none" w:sz="0" w:space="0" w:color="auto"/>
        <w:right w:val="none" w:sz="0" w:space="0" w:color="auto"/>
      </w:divBdr>
    </w:div>
    <w:div w:id="683751454">
      <w:marLeft w:val="480"/>
      <w:marRight w:val="0"/>
      <w:marTop w:val="0"/>
      <w:marBottom w:val="0"/>
      <w:divBdr>
        <w:top w:val="none" w:sz="0" w:space="0" w:color="auto"/>
        <w:left w:val="none" w:sz="0" w:space="0" w:color="auto"/>
        <w:bottom w:val="none" w:sz="0" w:space="0" w:color="auto"/>
        <w:right w:val="none" w:sz="0" w:space="0" w:color="auto"/>
      </w:divBdr>
    </w:div>
    <w:div w:id="683821726">
      <w:marLeft w:val="480"/>
      <w:marRight w:val="0"/>
      <w:marTop w:val="0"/>
      <w:marBottom w:val="0"/>
      <w:divBdr>
        <w:top w:val="none" w:sz="0" w:space="0" w:color="auto"/>
        <w:left w:val="none" w:sz="0" w:space="0" w:color="auto"/>
        <w:bottom w:val="none" w:sz="0" w:space="0" w:color="auto"/>
        <w:right w:val="none" w:sz="0" w:space="0" w:color="auto"/>
      </w:divBdr>
    </w:div>
    <w:div w:id="683825060">
      <w:marLeft w:val="480"/>
      <w:marRight w:val="0"/>
      <w:marTop w:val="0"/>
      <w:marBottom w:val="0"/>
      <w:divBdr>
        <w:top w:val="none" w:sz="0" w:space="0" w:color="auto"/>
        <w:left w:val="none" w:sz="0" w:space="0" w:color="auto"/>
        <w:bottom w:val="none" w:sz="0" w:space="0" w:color="auto"/>
        <w:right w:val="none" w:sz="0" w:space="0" w:color="auto"/>
      </w:divBdr>
    </w:div>
    <w:div w:id="683826899">
      <w:marLeft w:val="480"/>
      <w:marRight w:val="0"/>
      <w:marTop w:val="0"/>
      <w:marBottom w:val="0"/>
      <w:divBdr>
        <w:top w:val="none" w:sz="0" w:space="0" w:color="auto"/>
        <w:left w:val="none" w:sz="0" w:space="0" w:color="auto"/>
        <w:bottom w:val="none" w:sz="0" w:space="0" w:color="auto"/>
        <w:right w:val="none" w:sz="0" w:space="0" w:color="auto"/>
      </w:divBdr>
    </w:div>
    <w:div w:id="683828386">
      <w:marLeft w:val="480"/>
      <w:marRight w:val="0"/>
      <w:marTop w:val="0"/>
      <w:marBottom w:val="0"/>
      <w:divBdr>
        <w:top w:val="none" w:sz="0" w:space="0" w:color="auto"/>
        <w:left w:val="none" w:sz="0" w:space="0" w:color="auto"/>
        <w:bottom w:val="none" w:sz="0" w:space="0" w:color="auto"/>
        <w:right w:val="none" w:sz="0" w:space="0" w:color="auto"/>
      </w:divBdr>
    </w:div>
    <w:div w:id="683871185">
      <w:marLeft w:val="480"/>
      <w:marRight w:val="0"/>
      <w:marTop w:val="0"/>
      <w:marBottom w:val="0"/>
      <w:divBdr>
        <w:top w:val="none" w:sz="0" w:space="0" w:color="auto"/>
        <w:left w:val="none" w:sz="0" w:space="0" w:color="auto"/>
        <w:bottom w:val="none" w:sz="0" w:space="0" w:color="auto"/>
        <w:right w:val="none" w:sz="0" w:space="0" w:color="auto"/>
      </w:divBdr>
    </w:div>
    <w:div w:id="683941656">
      <w:marLeft w:val="480"/>
      <w:marRight w:val="0"/>
      <w:marTop w:val="0"/>
      <w:marBottom w:val="0"/>
      <w:divBdr>
        <w:top w:val="none" w:sz="0" w:space="0" w:color="auto"/>
        <w:left w:val="none" w:sz="0" w:space="0" w:color="auto"/>
        <w:bottom w:val="none" w:sz="0" w:space="0" w:color="auto"/>
        <w:right w:val="none" w:sz="0" w:space="0" w:color="auto"/>
      </w:divBdr>
    </w:div>
    <w:div w:id="683947103">
      <w:marLeft w:val="480"/>
      <w:marRight w:val="0"/>
      <w:marTop w:val="0"/>
      <w:marBottom w:val="0"/>
      <w:divBdr>
        <w:top w:val="none" w:sz="0" w:space="0" w:color="auto"/>
        <w:left w:val="none" w:sz="0" w:space="0" w:color="auto"/>
        <w:bottom w:val="none" w:sz="0" w:space="0" w:color="auto"/>
        <w:right w:val="none" w:sz="0" w:space="0" w:color="auto"/>
      </w:divBdr>
    </w:div>
    <w:div w:id="684014755">
      <w:marLeft w:val="480"/>
      <w:marRight w:val="0"/>
      <w:marTop w:val="0"/>
      <w:marBottom w:val="0"/>
      <w:divBdr>
        <w:top w:val="none" w:sz="0" w:space="0" w:color="auto"/>
        <w:left w:val="none" w:sz="0" w:space="0" w:color="auto"/>
        <w:bottom w:val="none" w:sz="0" w:space="0" w:color="auto"/>
        <w:right w:val="none" w:sz="0" w:space="0" w:color="auto"/>
      </w:divBdr>
    </w:div>
    <w:div w:id="684095657">
      <w:marLeft w:val="480"/>
      <w:marRight w:val="0"/>
      <w:marTop w:val="0"/>
      <w:marBottom w:val="0"/>
      <w:divBdr>
        <w:top w:val="none" w:sz="0" w:space="0" w:color="auto"/>
        <w:left w:val="none" w:sz="0" w:space="0" w:color="auto"/>
        <w:bottom w:val="none" w:sz="0" w:space="0" w:color="auto"/>
        <w:right w:val="none" w:sz="0" w:space="0" w:color="auto"/>
      </w:divBdr>
    </w:div>
    <w:div w:id="684131938">
      <w:marLeft w:val="480"/>
      <w:marRight w:val="0"/>
      <w:marTop w:val="0"/>
      <w:marBottom w:val="0"/>
      <w:divBdr>
        <w:top w:val="none" w:sz="0" w:space="0" w:color="auto"/>
        <w:left w:val="none" w:sz="0" w:space="0" w:color="auto"/>
        <w:bottom w:val="none" w:sz="0" w:space="0" w:color="auto"/>
        <w:right w:val="none" w:sz="0" w:space="0" w:color="auto"/>
      </w:divBdr>
    </w:div>
    <w:div w:id="684137916">
      <w:marLeft w:val="480"/>
      <w:marRight w:val="0"/>
      <w:marTop w:val="0"/>
      <w:marBottom w:val="0"/>
      <w:divBdr>
        <w:top w:val="none" w:sz="0" w:space="0" w:color="auto"/>
        <w:left w:val="none" w:sz="0" w:space="0" w:color="auto"/>
        <w:bottom w:val="none" w:sz="0" w:space="0" w:color="auto"/>
        <w:right w:val="none" w:sz="0" w:space="0" w:color="auto"/>
      </w:divBdr>
    </w:div>
    <w:div w:id="684211601">
      <w:marLeft w:val="480"/>
      <w:marRight w:val="0"/>
      <w:marTop w:val="0"/>
      <w:marBottom w:val="0"/>
      <w:divBdr>
        <w:top w:val="none" w:sz="0" w:space="0" w:color="auto"/>
        <w:left w:val="none" w:sz="0" w:space="0" w:color="auto"/>
        <w:bottom w:val="none" w:sz="0" w:space="0" w:color="auto"/>
        <w:right w:val="none" w:sz="0" w:space="0" w:color="auto"/>
      </w:divBdr>
    </w:div>
    <w:div w:id="684283267">
      <w:marLeft w:val="480"/>
      <w:marRight w:val="0"/>
      <w:marTop w:val="0"/>
      <w:marBottom w:val="0"/>
      <w:divBdr>
        <w:top w:val="none" w:sz="0" w:space="0" w:color="auto"/>
        <w:left w:val="none" w:sz="0" w:space="0" w:color="auto"/>
        <w:bottom w:val="none" w:sz="0" w:space="0" w:color="auto"/>
        <w:right w:val="none" w:sz="0" w:space="0" w:color="auto"/>
      </w:divBdr>
    </w:div>
    <w:div w:id="684331640">
      <w:marLeft w:val="480"/>
      <w:marRight w:val="0"/>
      <w:marTop w:val="0"/>
      <w:marBottom w:val="0"/>
      <w:divBdr>
        <w:top w:val="none" w:sz="0" w:space="0" w:color="auto"/>
        <w:left w:val="none" w:sz="0" w:space="0" w:color="auto"/>
        <w:bottom w:val="none" w:sz="0" w:space="0" w:color="auto"/>
        <w:right w:val="none" w:sz="0" w:space="0" w:color="auto"/>
      </w:divBdr>
    </w:div>
    <w:div w:id="684357521">
      <w:marLeft w:val="480"/>
      <w:marRight w:val="0"/>
      <w:marTop w:val="0"/>
      <w:marBottom w:val="0"/>
      <w:divBdr>
        <w:top w:val="none" w:sz="0" w:space="0" w:color="auto"/>
        <w:left w:val="none" w:sz="0" w:space="0" w:color="auto"/>
        <w:bottom w:val="none" w:sz="0" w:space="0" w:color="auto"/>
        <w:right w:val="none" w:sz="0" w:space="0" w:color="auto"/>
      </w:divBdr>
    </w:div>
    <w:div w:id="684359286">
      <w:marLeft w:val="480"/>
      <w:marRight w:val="0"/>
      <w:marTop w:val="0"/>
      <w:marBottom w:val="0"/>
      <w:divBdr>
        <w:top w:val="none" w:sz="0" w:space="0" w:color="auto"/>
        <w:left w:val="none" w:sz="0" w:space="0" w:color="auto"/>
        <w:bottom w:val="none" w:sz="0" w:space="0" w:color="auto"/>
        <w:right w:val="none" w:sz="0" w:space="0" w:color="auto"/>
      </w:divBdr>
    </w:div>
    <w:div w:id="684402812">
      <w:marLeft w:val="480"/>
      <w:marRight w:val="0"/>
      <w:marTop w:val="0"/>
      <w:marBottom w:val="0"/>
      <w:divBdr>
        <w:top w:val="none" w:sz="0" w:space="0" w:color="auto"/>
        <w:left w:val="none" w:sz="0" w:space="0" w:color="auto"/>
        <w:bottom w:val="none" w:sz="0" w:space="0" w:color="auto"/>
        <w:right w:val="none" w:sz="0" w:space="0" w:color="auto"/>
      </w:divBdr>
    </w:div>
    <w:div w:id="684406861">
      <w:marLeft w:val="480"/>
      <w:marRight w:val="0"/>
      <w:marTop w:val="0"/>
      <w:marBottom w:val="0"/>
      <w:divBdr>
        <w:top w:val="none" w:sz="0" w:space="0" w:color="auto"/>
        <w:left w:val="none" w:sz="0" w:space="0" w:color="auto"/>
        <w:bottom w:val="none" w:sz="0" w:space="0" w:color="auto"/>
        <w:right w:val="none" w:sz="0" w:space="0" w:color="auto"/>
      </w:divBdr>
    </w:div>
    <w:div w:id="684479388">
      <w:marLeft w:val="480"/>
      <w:marRight w:val="0"/>
      <w:marTop w:val="0"/>
      <w:marBottom w:val="0"/>
      <w:divBdr>
        <w:top w:val="none" w:sz="0" w:space="0" w:color="auto"/>
        <w:left w:val="none" w:sz="0" w:space="0" w:color="auto"/>
        <w:bottom w:val="none" w:sz="0" w:space="0" w:color="auto"/>
        <w:right w:val="none" w:sz="0" w:space="0" w:color="auto"/>
      </w:divBdr>
    </w:div>
    <w:div w:id="684483365">
      <w:marLeft w:val="480"/>
      <w:marRight w:val="0"/>
      <w:marTop w:val="0"/>
      <w:marBottom w:val="0"/>
      <w:divBdr>
        <w:top w:val="none" w:sz="0" w:space="0" w:color="auto"/>
        <w:left w:val="none" w:sz="0" w:space="0" w:color="auto"/>
        <w:bottom w:val="none" w:sz="0" w:space="0" w:color="auto"/>
        <w:right w:val="none" w:sz="0" w:space="0" w:color="auto"/>
      </w:divBdr>
    </w:div>
    <w:div w:id="684523865">
      <w:marLeft w:val="480"/>
      <w:marRight w:val="0"/>
      <w:marTop w:val="0"/>
      <w:marBottom w:val="0"/>
      <w:divBdr>
        <w:top w:val="none" w:sz="0" w:space="0" w:color="auto"/>
        <w:left w:val="none" w:sz="0" w:space="0" w:color="auto"/>
        <w:bottom w:val="none" w:sz="0" w:space="0" w:color="auto"/>
        <w:right w:val="none" w:sz="0" w:space="0" w:color="auto"/>
      </w:divBdr>
    </w:div>
    <w:div w:id="684553037">
      <w:marLeft w:val="480"/>
      <w:marRight w:val="0"/>
      <w:marTop w:val="0"/>
      <w:marBottom w:val="0"/>
      <w:divBdr>
        <w:top w:val="none" w:sz="0" w:space="0" w:color="auto"/>
        <w:left w:val="none" w:sz="0" w:space="0" w:color="auto"/>
        <w:bottom w:val="none" w:sz="0" w:space="0" w:color="auto"/>
        <w:right w:val="none" w:sz="0" w:space="0" w:color="auto"/>
      </w:divBdr>
    </w:div>
    <w:div w:id="684554054">
      <w:marLeft w:val="480"/>
      <w:marRight w:val="0"/>
      <w:marTop w:val="0"/>
      <w:marBottom w:val="0"/>
      <w:divBdr>
        <w:top w:val="none" w:sz="0" w:space="0" w:color="auto"/>
        <w:left w:val="none" w:sz="0" w:space="0" w:color="auto"/>
        <w:bottom w:val="none" w:sz="0" w:space="0" w:color="auto"/>
        <w:right w:val="none" w:sz="0" w:space="0" w:color="auto"/>
      </w:divBdr>
    </w:div>
    <w:div w:id="684750382">
      <w:marLeft w:val="480"/>
      <w:marRight w:val="0"/>
      <w:marTop w:val="0"/>
      <w:marBottom w:val="0"/>
      <w:divBdr>
        <w:top w:val="none" w:sz="0" w:space="0" w:color="auto"/>
        <w:left w:val="none" w:sz="0" w:space="0" w:color="auto"/>
        <w:bottom w:val="none" w:sz="0" w:space="0" w:color="auto"/>
        <w:right w:val="none" w:sz="0" w:space="0" w:color="auto"/>
      </w:divBdr>
    </w:div>
    <w:div w:id="684862210">
      <w:marLeft w:val="480"/>
      <w:marRight w:val="0"/>
      <w:marTop w:val="0"/>
      <w:marBottom w:val="0"/>
      <w:divBdr>
        <w:top w:val="none" w:sz="0" w:space="0" w:color="auto"/>
        <w:left w:val="none" w:sz="0" w:space="0" w:color="auto"/>
        <w:bottom w:val="none" w:sz="0" w:space="0" w:color="auto"/>
        <w:right w:val="none" w:sz="0" w:space="0" w:color="auto"/>
      </w:divBdr>
    </w:div>
    <w:div w:id="684863290">
      <w:marLeft w:val="480"/>
      <w:marRight w:val="0"/>
      <w:marTop w:val="0"/>
      <w:marBottom w:val="0"/>
      <w:divBdr>
        <w:top w:val="none" w:sz="0" w:space="0" w:color="auto"/>
        <w:left w:val="none" w:sz="0" w:space="0" w:color="auto"/>
        <w:bottom w:val="none" w:sz="0" w:space="0" w:color="auto"/>
        <w:right w:val="none" w:sz="0" w:space="0" w:color="auto"/>
      </w:divBdr>
    </w:div>
    <w:div w:id="684867071">
      <w:marLeft w:val="480"/>
      <w:marRight w:val="0"/>
      <w:marTop w:val="0"/>
      <w:marBottom w:val="0"/>
      <w:divBdr>
        <w:top w:val="none" w:sz="0" w:space="0" w:color="auto"/>
        <w:left w:val="none" w:sz="0" w:space="0" w:color="auto"/>
        <w:bottom w:val="none" w:sz="0" w:space="0" w:color="auto"/>
        <w:right w:val="none" w:sz="0" w:space="0" w:color="auto"/>
      </w:divBdr>
    </w:div>
    <w:div w:id="684942815">
      <w:marLeft w:val="480"/>
      <w:marRight w:val="0"/>
      <w:marTop w:val="0"/>
      <w:marBottom w:val="0"/>
      <w:divBdr>
        <w:top w:val="none" w:sz="0" w:space="0" w:color="auto"/>
        <w:left w:val="none" w:sz="0" w:space="0" w:color="auto"/>
        <w:bottom w:val="none" w:sz="0" w:space="0" w:color="auto"/>
        <w:right w:val="none" w:sz="0" w:space="0" w:color="auto"/>
      </w:divBdr>
    </w:div>
    <w:div w:id="684945379">
      <w:marLeft w:val="480"/>
      <w:marRight w:val="0"/>
      <w:marTop w:val="0"/>
      <w:marBottom w:val="0"/>
      <w:divBdr>
        <w:top w:val="none" w:sz="0" w:space="0" w:color="auto"/>
        <w:left w:val="none" w:sz="0" w:space="0" w:color="auto"/>
        <w:bottom w:val="none" w:sz="0" w:space="0" w:color="auto"/>
        <w:right w:val="none" w:sz="0" w:space="0" w:color="auto"/>
      </w:divBdr>
    </w:div>
    <w:div w:id="685059558">
      <w:marLeft w:val="480"/>
      <w:marRight w:val="0"/>
      <w:marTop w:val="0"/>
      <w:marBottom w:val="0"/>
      <w:divBdr>
        <w:top w:val="none" w:sz="0" w:space="0" w:color="auto"/>
        <w:left w:val="none" w:sz="0" w:space="0" w:color="auto"/>
        <w:bottom w:val="none" w:sz="0" w:space="0" w:color="auto"/>
        <w:right w:val="none" w:sz="0" w:space="0" w:color="auto"/>
      </w:divBdr>
    </w:div>
    <w:div w:id="685061684">
      <w:marLeft w:val="480"/>
      <w:marRight w:val="0"/>
      <w:marTop w:val="0"/>
      <w:marBottom w:val="0"/>
      <w:divBdr>
        <w:top w:val="none" w:sz="0" w:space="0" w:color="auto"/>
        <w:left w:val="none" w:sz="0" w:space="0" w:color="auto"/>
        <w:bottom w:val="none" w:sz="0" w:space="0" w:color="auto"/>
        <w:right w:val="none" w:sz="0" w:space="0" w:color="auto"/>
      </w:divBdr>
    </w:div>
    <w:div w:id="685132763">
      <w:marLeft w:val="480"/>
      <w:marRight w:val="0"/>
      <w:marTop w:val="0"/>
      <w:marBottom w:val="0"/>
      <w:divBdr>
        <w:top w:val="none" w:sz="0" w:space="0" w:color="auto"/>
        <w:left w:val="none" w:sz="0" w:space="0" w:color="auto"/>
        <w:bottom w:val="none" w:sz="0" w:space="0" w:color="auto"/>
        <w:right w:val="none" w:sz="0" w:space="0" w:color="auto"/>
      </w:divBdr>
    </w:div>
    <w:div w:id="685136962">
      <w:marLeft w:val="480"/>
      <w:marRight w:val="0"/>
      <w:marTop w:val="0"/>
      <w:marBottom w:val="0"/>
      <w:divBdr>
        <w:top w:val="none" w:sz="0" w:space="0" w:color="auto"/>
        <w:left w:val="none" w:sz="0" w:space="0" w:color="auto"/>
        <w:bottom w:val="none" w:sz="0" w:space="0" w:color="auto"/>
        <w:right w:val="none" w:sz="0" w:space="0" w:color="auto"/>
      </w:divBdr>
    </w:div>
    <w:div w:id="685136965">
      <w:marLeft w:val="480"/>
      <w:marRight w:val="0"/>
      <w:marTop w:val="0"/>
      <w:marBottom w:val="0"/>
      <w:divBdr>
        <w:top w:val="none" w:sz="0" w:space="0" w:color="auto"/>
        <w:left w:val="none" w:sz="0" w:space="0" w:color="auto"/>
        <w:bottom w:val="none" w:sz="0" w:space="0" w:color="auto"/>
        <w:right w:val="none" w:sz="0" w:space="0" w:color="auto"/>
      </w:divBdr>
    </w:div>
    <w:div w:id="685179698">
      <w:marLeft w:val="480"/>
      <w:marRight w:val="0"/>
      <w:marTop w:val="0"/>
      <w:marBottom w:val="0"/>
      <w:divBdr>
        <w:top w:val="none" w:sz="0" w:space="0" w:color="auto"/>
        <w:left w:val="none" w:sz="0" w:space="0" w:color="auto"/>
        <w:bottom w:val="none" w:sz="0" w:space="0" w:color="auto"/>
        <w:right w:val="none" w:sz="0" w:space="0" w:color="auto"/>
      </w:divBdr>
    </w:div>
    <w:div w:id="685207920">
      <w:marLeft w:val="480"/>
      <w:marRight w:val="0"/>
      <w:marTop w:val="0"/>
      <w:marBottom w:val="0"/>
      <w:divBdr>
        <w:top w:val="none" w:sz="0" w:space="0" w:color="auto"/>
        <w:left w:val="none" w:sz="0" w:space="0" w:color="auto"/>
        <w:bottom w:val="none" w:sz="0" w:space="0" w:color="auto"/>
        <w:right w:val="none" w:sz="0" w:space="0" w:color="auto"/>
      </w:divBdr>
    </w:div>
    <w:div w:id="685250458">
      <w:marLeft w:val="480"/>
      <w:marRight w:val="0"/>
      <w:marTop w:val="0"/>
      <w:marBottom w:val="0"/>
      <w:divBdr>
        <w:top w:val="none" w:sz="0" w:space="0" w:color="auto"/>
        <w:left w:val="none" w:sz="0" w:space="0" w:color="auto"/>
        <w:bottom w:val="none" w:sz="0" w:space="0" w:color="auto"/>
        <w:right w:val="none" w:sz="0" w:space="0" w:color="auto"/>
      </w:divBdr>
    </w:div>
    <w:div w:id="685251854">
      <w:marLeft w:val="480"/>
      <w:marRight w:val="0"/>
      <w:marTop w:val="0"/>
      <w:marBottom w:val="0"/>
      <w:divBdr>
        <w:top w:val="none" w:sz="0" w:space="0" w:color="auto"/>
        <w:left w:val="none" w:sz="0" w:space="0" w:color="auto"/>
        <w:bottom w:val="none" w:sz="0" w:space="0" w:color="auto"/>
        <w:right w:val="none" w:sz="0" w:space="0" w:color="auto"/>
      </w:divBdr>
    </w:div>
    <w:div w:id="685253071">
      <w:marLeft w:val="480"/>
      <w:marRight w:val="0"/>
      <w:marTop w:val="0"/>
      <w:marBottom w:val="0"/>
      <w:divBdr>
        <w:top w:val="none" w:sz="0" w:space="0" w:color="auto"/>
        <w:left w:val="none" w:sz="0" w:space="0" w:color="auto"/>
        <w:bottom w:val="none" w:sz="0" w:space="0" w:color="auto"/>
        <w:right w:val="none" w:sz="0" w:space="0" w:color="auto"/>
      </w:divBdr>
    </w:div>
    <w:div w:id="685257456">
      <w:marLeft w:val="480"/>
      <w:marRight w:val="0"/>
      <w:marTop w:val="0"/>
      <w:marBottom w:val="0"/>
      <w:divBdr>
        <w:top w:val="none" w:sz="0" w:space="0" w:color="auto"/>
        <w:left w:val="none" w:sz="0" w:space="0" w:color="auto"/>
        <w:bottom w:val="none" w:sz="0" w:space="0" w:color="auto"/>
        <w:right w:val="none" w:sz="0" w:space="0" w:color="auto"/>
      </w:divBdr>
    </w:div>
    <w:div w:id="685331087">
      <w:marLeft w:val="480"/>
      <w:marRight w:val="0"/>
      <w:marTop w:val="0"/>
      <w:marBottom w:val="0"/>
      <w:divBdr>
        <w:top w:val="none" w:sz="0" w:space="0" w:color="auto"/>
        <w:left w:val="none" w:sz="0" w:space="0" w:color="auto"/>
        <w:bottom w:val="none" w:sz="0" w:space="0" w:color="auto"/>
        <w:right w:val="none" w:sz="0" w:space="0" w:color="auto"/>
      </w:divBdr>
    </w:div>
    <w:div w:id="685331337">
      <w:marLeft w:val="480"/>
      <w:marRight w:val="0"/>
      <w:marTop w:val="0"/>
      <w:marBottom w:val="0"/>
      <w:divBdr>
        <w:top w:val="none" w:sz="0" w:space="0" w:color="auto"/>
        <w:left w:val="none" w:sz="0" w:space="0" w:color="auto"/>
        <w:bottom w:val="none" w:sz="0" w:space="0" w:color="auto"/>
        <w:right w:val="none" w:sz="0" w:space="0" w:color="auto"/>
      </w:divBdr>
    </w:div>
    <w:div w:id="685332314">
      <w:marLeft w:val="480"/>
      <w:marRight w:val="0"/>
      <w:marTop w:val="0"/>
      <w:marBottom w:val="0"/>
      <w:divBdr>
        <w:top w:val="none" w:sz="0" w:space="0" w:color="auto"/>
        <w:left w:val="none" w:sz="0" w:space="0" w:color="auto"/>
        <w:bottom w:val="none" w:sz="0" w:space="0" w:color="auto"/>
        <w:right w:val="none" w:sz="0" w:space="0" w:color="auto"/>
      </w:divBdr>
    </w:div>
    <w:div w:id="685401468">
      <w:marLeft w:val="480"/>
      <w:marRight w:val="0"/>
      <w:marTop w:val="0"/>
      <w:marBottom w:val="0"/>
      <w:divBdr>
        <w:top w:val="none" w:sz="0" w:space="0" w:color="auto"/>
        <w:left w:val="none" w:sz="0" w:space="0" w:color="auto"/>
        <w:bottom w:val="none" w:sz="0" w:space="0" w:color="auto"/>
        <w:right w:val="none" w:sz="0" w:space="0" w:color="auto"/>
      </w:divBdr>
    </w:div>
    <w:div w:id="685403807">
      <w:marLeft w:val="480"/>
      <w:marRight w:val="0"/>
      <w:marTop w:val="0"/>
      <w:marBottom w:val="0"/>
      <w:divBdr>
        <w:top w:val="none" w:sz="0" w:space="0" w:color="auto"/>
        <w:left w:val="none" w:sz="0" w:space="0" w:color="auto"/>
        <w:bottom w:val="none" w:sz="0" w:space="0" w:color="auto"/>
        <w:right w:val="none" w:sz="0" w:space="0" w:color="auto"/>
      </w:divBdr>
    </w:div>
    <w:div w:id="685407952">
      <w:marLeft w:val="480"/>
      <w:marRight w:val="0"/>
      <w:marTop w:val="0"/>
      <w:marBottom w:val="0"/>
      <w:divBdr>
        <w:top w:val="none" w:sz="0" w:space="0" w:color="auto"/>
        <w:left w:val="none" w:sz="0" w:space="0" w:color="auto"/>
        <w:bottom w:val="none" w:sz="0" w:space="0" w:color="auto"/>
        <w:right w:val="none" w:sz="0" w:space="0" w:color="auto"/>
      </w:divBdr>
    </w:div>
    <w:div w:id="685445049">
      <w:marLeft w:val="480"/>
      <w:marRight w:val="0"/>
      <w:marTop w:val="0"/>
      <w:marBottom w:val="0"/>
      <w:divBdr>
        <w:top w:val="none" w:sz="0" w:space="0" w:color="auto"/>
        <w:left w:val="none" w:sz="0" w:space="0" w:color="auto"/>
        <w:bottom w:val="none" w:sz="0" w:space="0" w:color="auto"/>
        <w:right w:val="none" w:sz="0" w:space="0" w:color="auto"/>
      </w:divBdr>
    </w:div>
    <w:div w:id="685445136">
      <w:marLeft w:val="480"/>
      <w:marRight w:val="0"/>
      <w:marTop w:val="0"/>
      <w:marBottom w:val="0"/>
      <w:divBdr>
        <w:top w:val="none" w:sz="0" w:space="0" w:color="auto"/>
        <w:left w:val="none" w:sz="0" w:space="0" w:color="auto"/>
        <w:bottom w:val="none" w:sz="0" w:space="0" w:color="auto"/>
        <w:right w:val="none" w:sz="0" w:space="0" w:color="auto"/>
      </w:divBdr>
    </w:div>
    <w:div w:id="685447670">
      <w:marLeft w:val="480"/>
      <w:marRight w:val="0"/>
      <w:marTop w:val="0"/>
      <w:marBottom w:val="0"/>
      <w:divBdr>
        <w:top w:val="none" w:sz="0" w:space="0" w:color="auto"/>
        <w:left w:val="none" w:sz="0" w:space="0" w:color="auto"/>
        <w:bottom w:val="none" w:sz="0" w:space="0" w:color="auto"/>
        <w:right w:val="none" w:sz="0" w:space="0" w:color="auto"/>
      </w:divBdr>
    </w:div>
    <w:div w:id="685450531">
      <w:marLeft w:val="480"/>
      <w:marRight w:val="0"/>
      <w:marTop w:val="0"/>
      <w:marBottom w:val="0"/>
      <w:divBdr>
        <w:top w:val="none" w:sz="0" w:space="0" w:color="auto"/>
        <w:left w:val="none" w:sz="0" w:space="0" w:color="auto"/>
        <w:bottom w:val="none" w:sz="0" w:space="0" w:color="auto"/>
        <w:right w:val="none" w:sz="0" w:space="0" w:color="auto"/>
      </w:divBdr>
    </w:div>
    <w:div w:id="685517426">
      <w:marLeft w:val="480"/>
      <w:marRight w:val="0"/>
      <w:marTop w:val="0"/>
      <w:marBottom w:val="0"/>
      <w:divBdr>
        <w:top w:val="none" w:sz="0" w:space="0" w:color="auto"/>
        <w:left w:val="none" w:sz="0" w:space="0" w:color="auto"/>
        <w:bottom w:val="none" w:sz="0" w:space="0" w:color="auto"/>
        <w:right w:val="none" w:sz="0" w:space="0" w:color="auto"/>
      </w:divBdr>
    </w:div>
    <w:div w:id="685518552">
      <w:marLeft w:val="480"/>
      <w:marRight w:val="0"/>
      <w:marTop w:val="0"/>
      <w:marBottom w:val="0"/>
      <w:divBdr>
        <w:top w:val="none" w:sz="0" w:space="0" w:color="auto"/>
        <w:left w:val="none" w:sz="0" w:space="0" w:color="auto"/>
        <w:bottom w:val="none" w:sz="0" w:space="0" w:color="auto"/>
        <w:right w:val="none" w:sz="0" w:space="0" w:color="auto"/>
      </w:divBdr>
    </w:div>
    <w:div w:id="685518743">
      <w:marLeft w:val="480"/>
      <w:marRight w:val="0"/>
      <w:marTop w:val="0"/>
      <w:marBottom w:val="0"/>
      <w:divBdr>
        <w:top w:val="none" w:sz="0" w:space="0" w:color="auto"/>
        <w:left w:val="none" w:sz="0" w:space="0" w:color="auto"/>
        <w:bottom w:val="none" w:sz="0" w:space="0" w:color="auto"/>
        <w:right w:val="none" w:sz="0" w:space="0" w:color="auto"/>
      </w:divBdr>
    </w:div>
    <w:div w:id="685523778">
      <w:marLeft w:val="480"/>
      <w:marRight w:val="0"/>
      <w:marTop w:val="0"/>
      <w:marBottom w:val="0"/>
      <w:divBdr>
        <w:top w:val="none" w:sz="0" w:space="0" w:color="auto"/>
        <w:left w:val="none" w:sz="0" w:space="0" w:color="auto"/>
        <w:bottom w:val="none" w:sz="0" w:space="0" w:color="auto"/>
        <w:right w:val="none" w:sz="0" w:space="0" w:color="auto"/>
      </w:divBdr>
    </w:div>
    <w:div w:id="685599529">
      <w:marLeft w:val="480"/>
      <w:marRight w:val="0"/>
      <w:marTop w:val="0"/>
      <w:marBottom w:val="0"/>
      <w:divBdr>
        <w:top w:val="none" w:sz="0" w:space="0" w:color="auto"/>
        <w:left w:val="none" w:sz="0" w:space="0" w:color="auto"/>
        <w:bottom w:val="none" w:sz="0" w:space="0" w:color="auto"/>
        <w:right w:val="none" w:sz="0" w:space="0" w:color="auto"/>
      </w:divBdr>
    </w:div>
    <w:div w:id="685639982">
      <w:marLeft w:val="480"/>
      <w:marRight w:val="0"/>
      <w:marTop w:val="0"/>
      <w:marBottom w:val="0"/>
      <w:divBdr>
        <w:top w:val="none" w:sz="0" w:space="0" w:color="auto"/>
        <w:left w:val="none" w:sz="0" w:space="0" w:color="auto"/>
        <w:bottom w:val="none" w:sz="0" w:space="0" w:color="auto"/>
        <w:right w:val="none" w:sz="0" w:space="0" w:color="auto"/>
      </w:divBdr>
    </w:div>
    <w:div w:id="685667354">
      <w:marLeft w:val="480"/>
      <w:marRight w:val="0"/>
      <w:marTop w:val="0"/>
      <w:marBottom w:val="0"/>
      <w:divBdr>
        <w:top w:val="none" w:sz="0" w:space="0" w:color="auto"/>
        <w:left w:val="none" w:sz="0" w:space="0" w:color="auto"/>
        <w:bottom w:val="none" w:sz="0" w:space="0" w:color="auto"/>
        <w:right w:val="none" w:sz="0" w:space="0" w:color="auto"/>
      </w:divBdr>
    </w:div>
    <w:div w:id="685669513">
      <w:marLeft w:val="480"/>
      <w:marRight w:val="0"/>
      <w:marTop w:val="0"/>
      <w:marBottom w:val="0"/>
      <w:divBdr>
        <w:top w:val="none" w:sz="0" w:space="0" w:color="auto"/>
        <w:left w:val="none" w:sz="0" w:space="0" w:color="auto"/>
        <w:bottom w:val="none" w:sz="0" w:space="0" w:color="auto"/>
        <w:right w:val="none" w:sz="0" w:space="0" w:color="auto"/>
      </w:divBdr>
    </w:div>
    <w:div w:id="685788129">
      <w:marLeft w:val="480"/>
      <w:marRight w:val="0"/>
      <w:marTop w:val="0"/>
      <w:marBottom w:val="0"/>
      <w:divBdr>
        <w:top w:val="none" w:sz="0" w:space="0" w:color="auto"/>
        <w:left w:val="none" w:sz="0" w:space="0" w:color="auto"/>
        <w:bottom w:val="none" w:sz="0" w:space="0" w:color="auto"/>
        <w:right w:val="none" w:sz="0" w:space="0" w:color="auto"/>
      </w:divBdr>
    </w:div>
    <w:div w:id="685788184">
      <w:marLeft w:val="480"/>
      <w:marRight w:val="0"/>
      <w:marTop w:val="0"/>
      <w:marBottom w:val="0"/>
      <w:divBdr>
        <w:top w:val="none" w:sz="0" w:space="0" w:color="auto"/>
        <w:left w:val="none" w:sz="0" w:space="0" w:color="auto"/>
        <w:bottom w:val="none" w:sz="0" w:space="0" w:color="auto"/>
        <w:right w:val="none" w:sz="0" w:space="0" w:color="auto"/>
      </w:divBdr>
    </w:div>
    <w:div w:id="685834561">
      <w:marLeft w:val="480"/>
      <w:marRight w:val="0"/>
      <w:marTop w:val="0"/>
      <w:marBottom w:val="0"/>
      <w:divBdr>
        <w:top w:val="none" w:sz="0" w:space="0" w:color="auto"/>
        <w:left w:val="none" w:sz="0" w:space="0" w:color="auto"/>
        <w:bottom w:val="none" w:sz="0" w:space="0" w:color="auto"/>
        <w:right w:val="none" w:sz="0" w:space="0" w:color="auto"/>
      </w:divBdr>
    </w:div>
    <w:div w:id="685834800">
      <w:marLeft w:val="480"/>
      <w:marRight w:val="0"/>
      <w:marTop w:val="0"/>
      <w:marBottom w:val="0"/>
      <w:divBdr>
        <w:top w:val="none" w:sz="0" w:space="0" w:color="auto"/>
        <w:left w:val="none" w:sz="0" w:space="0" w:color="auto"/>
        <w:bottom w:val="none" w:sz="0" w:space="0" w:color="auto"/>
        <w:right w:val="none" w:sz="0" w:space="0" w:color="auto"/>
      </w:divBdr>
    </w:div>
    <w:div w:id="685836628">
      <w:marLeft w:val="480"/>
      <w:marRight w:val="0"/>
      <w:marTop w:val="0"/>
      <w:marBottom w:val="0"/>
      <w:divBdr>
        <w:top w:val="none" w:sz="0" w:space="0" w:color="auto"/>
        <w:left w:val="none" w:sz="0" w:space="0" w:color="auto"/>
        <w:bottom w:val="none" w:sz="0" w:space="0" w:color="auto"/>
        <w:right w:val="none" w:sz="0" w:space="0" w:color="auto"/>
      </w:divBdr>
    </w:div>
    <w:div w:id="685861538">
      <w:marLeft w:val="480"/>
      <w:marRight w:val="0"/>
      <w:marTop w:val="0"/>
      <w:marBottom w:val="0"/>
      <w:divBdr>
        <w:top w:val="none" w:sz="0" w:space="0" w:color="auto"/>
        <w:left w:val="none" w:sz="0" w:space="0" w:color="auto"/>
        <w:bottom w:val="none" w:sz="0" w:space="0" w:color="auto"/>
        <w:right w:val="none" w:sz="0" w:space="0" w:color="auto"/>
      </w:divBdr>
    </w:div>
    <w:div w:id="685862974">
      <w:marLeft w:val="480"/>
      <w:marRight w:val="0"/>
      <w:marTop w:val="0"/>
      <w:marBottom w:val="0"/>
      <w:divBdr>
        <w:top w:val="none" w:sz="0" w:space="0" w:color="auto"/>
        <w:left w:val="none" w:sz="0" w:space="0" w:color="auto"/>
        <w:bottom w:val="none" w:sz="0" w:space="0" w:color="auto"/>
        <w:right w:val="none" w:sz="0" w:space="0" w:color="auto"/>
      </w:divBdr>
    </w:div>
    <w:div w:id="685910922">
      <w:marLeft w:val="480"/>
      <w:marRight w:val="0"/>
      <w:marTop w:val="0"/>
      <w:marBottom w:val="0"/>
      <w:divBdr>
        <w:top w:val="none" w:sz="0" w:space="0" w:color="auto"/>
        <w:left w:val="none" w:sz="0" w:space="0" w:color="auto"/>
        <w:bottom w:val="none" w:sz="0" w:space="0" w:color="auto"/>
        <w:right w:val="none" w:sz="0" w:space="0" w:color="auto"/>
      </w:divBdr>
    </w:div>
    <w:div w:id="685986100">
      <w:marLeft w:val="480"/>
      <w:marRight w:val="0"/>
      <w:marTop w:val="0"/>
      <w:marBottom w:val="0"/>
      <w:divBdr>
        <w:top w:val="none" w:sz="0" w:space="0" w:color="auto"/>
        <w:left w:val="none" w:sz="0" w:space="0" w:color="auto"/>
        <w:bottom w:val="none" w:sz="0" w:space="0" w:color="auto"/>
        <w:right w:val="none" w:sz="0" w:space="0" w:color="auto"/>
      </w:divBdr>
    </w:div>
    <w:div w:id="686057489">
      <w:marLeft w:val="480"/>
      <w:marRight w:val="0"/>
      <w:marTop w:val="0"/>
      <w:marBottom w:val="0"/>
      <w:divBdr>
        <w:top w:val="none" w:sz="0" w:space="0" w:color="auto"/>
        <w:left w:val="none" w:sz="0" w:space="0" w:color="auto"/>
        <w:bottom w:val="none" w:sz="0" w:space="0" w:color="auto"/>
        <w:right w:val="none" w:sz="0" w:space="0" w:color="auto"/>
      </w:divBdr>
    </w:div>
    <w:div w:id="686058565">
      <w:marLeft w:val="480"/>
      <w:marRight w:val="0"/>
      <w:marTop w:val="0"/>
      <w:marBottom w:val="0"/>
      <w:divBdr>
        <w:top w:val="none" w:sz="0" w:space="0" w:color="auto"/>
        <w:left w:val="none" w:sz="0" w:space="0" w:color="auto"/>
        <w:bottom w:val="none" w:sz="0" w:space="0" w:color="auto"/>
        <w:right w:val="none" w:sz="0" w:space="0" w:color="auto"/>
      </w:divBdr>
    </w:div>
    <w:div w:id="686058865">
      <w:marLeft w:val="480"/>
      <w:marRight w:val="0"/>
      <w:marTop w:val="0"/>
      <w:marBottom w:val="0"/>
      <w:divBdr>
        <w:top w:val="none" w:sz="0" w:space="0" w:color="auto"/>
        <w:left w:val="none" w:sz="0" w:space="0" w:color="auto"/>
        <w:bottom w:val="none" w:sz="0" w:space="0" w:color="auto"/>
        <w:right w:val="none" w:sz="0" w:space="0" w:color="auto"/>
      </w:divBdr>
    </w:div>
    <w:div w:id="686100588">
      <w:marLeft w:val="480"/>
      <w:marRight w:val="0"/>
      <w:marTop w:val="0"/>
      <w:marBottom w:val="0"/>
      <w:divBdr>
        <w:top w:val="none" w:sz="0" w:space="0" w:color="auto"/>
        <w:left w:val="none" w:sz="0" w:space="0" w:color="auto"/>
        <w:bottom w:val="none" w:sz="0" w:space="0" w:color="auto"/>
        <w:right w:val="none" w:sz="0" w:space="0" w:color="auto"/>
      </w:divBdr>
    </w:div>
    <w:div w:id="686101297">
      <w:marLeft w:val="480"/>
      <w:marRight w:val="0"/>
      <w:marTop w:val="0"/>
      <w:marBottom w:val="0"/>
      <w:divBdr>
        <w:top w:val="none" w:sz="0" w:space="0" w:color="auto"/>
        <w:left w:val="none" w:sz="0" w:space="0" w:color="auto"/>
        <w:bottom w:val="none" w:sz="0" w:space="0" w:color="auto"/>
        <w:right w:val="none" w:sz="0" w:space="0" w:color="auto"/>
      </w:divBdr>
    </w:div>
    <w:div w:id="686103244">
      <w:marLeft w:val="480"/>
      <w:marRight w:val="0"/>
      <w:marTop w:val="0"/>
      <w:marBottom w:val="0"/>
      <w:divBdr>
        <w:top w:val="none" w:sz="0" w:space="0" w:color="auto"/>
        <w:left w:val="none" w:sz="0" w:space="0" w:color="auto"/>
        <w:bottom w:val="none" w:sz="0" w:space="0" w:color="auto"/>
        <w:right w:val="none" w:sz="0" w:space="0" w:color="auto"/>
      </w:divBdr>
    </w:div>
    <w:div w:id="686177611">
      <w:marLeft w:val="480"/>
      <w:marRight w:val="0"/>
      <w:marTop w:val="0"/>
      <w:marBottom w:val="0"/>
      <w:divBdr>
        <w:top w:val="none" w:sz="0" w:space="0" w:color="auto"/>
        <w:left w:val="none" w:sz="0" w:space="0" w:color="auto"/>
        <w:bottom w:val="none" w:sz="0" w:space="0" w:color="auto"/>
        <w:right w:val="none" w:sz="0" w:space="0" w:color="auto"/>
      </w:divBdr>
    </w:div>
    <w:div w:id="686250033">
      <w:marLeft w:val="480"/>
      <w:marRight w:val="0"/>
      <w:marTop w:val="0"/>
      <w:marBottom w:val="0"/>
      <w:divBdr>
        <w:top w:val="none" w:sz="0" w:space="0" w:color="auto"/>
        <w:left w:val="none" w:sz="0" w:space="0" w:color="auto"/>
        <w:bottom w:val="none" w:sz="0" w:space="0" w:color="auto"/>
        <w:right w:val="none" w:sz="0" w:space="0" w:color="auto"/>
      </w:divBdr>
    </w:div>
    <w:div w:id="686295751">
      <w:marLeft w:val="480"/>
      <w:marRight w:val="0"/>
      <w:marTop w:val="0"/>
      <w:marBottom w:val="0"/>
      <w:divBdr>
        <w:top w:val="none" w:sz="0" w:space="0" w:color="auto"/>
        <w:left w:val="none" w:sz="0" w:space="0" w:color="auto"/>
        <w:bottom w:val="none" w:sz="0" w:space="0" w:color="auto"/>
        <w:right w:val="none" w:sz="0" w:space="0" w:color="auto"/>
      </w:divBdr>
    </w:div>
    <w:div w:id="686295925">
      <w:marLeft w:val="480"/>
      <w:marRight w:val="0"/>
      <w:marTop w:val="0"/>
      <w:marBottom w:val="0"/>
      <w:divBdr>
        <w:top w:val="none" w:sz="0" w:space="0" w:color="auto"/>
        <w:left w:val="none" w:sz="0" w:space="0" w:color="auto"/>
        <w:bottom w:val="none" w:sz="0" w:space="0" w:color="auto"/>
        <w:right w:val="none" w:sz="0" w:space="0" w:color="auto"/>
      </w:divBdr>
    </w:div>
    <w:div w:id="686298183">
      <w:marLeft w:val="480"/>
      <w:marRight w:val="0"/>
      <w:marTop w:val="0"/>
      <w:marBottom w:val="0"/>
      <w:divBdr>
        <w:top w:val="none" w:sz="0" w:space="0" w:color="auto"/>
        <w:left w:val="none" w:sz="0" w:space="0" w:color="auto"/>
        <w:bottom w:val="none" w:sz="0" w:space="0" w:color="auto"/>
        <w:right w:val="none" w:sz="0" w:space="0" w:color="auto"/>
      </w:divBdr>
    </w:div>
    <w:div w:id="686298287">
      <w:marLeft w:val="480"/>
      <w:marRight w:val="0"/>
      <w:marTop w:val="0"/>
      <w:marBottom w:val="0"/>
      <w:divBdr>
        <w:top w:val="none" w:sz="0" w:space="0" w:color="auto"/>
        <w:left w:val="none" w:sz="0" w:space="0" w:color="auto"/>
        <w:bottom w:val="none" w:sz="0" w:space="0" w:color="auto"/>
        <w:right w:val="none" w:sz="0" w:space="0" w:color="auto"/>
      </w:divBdr>
    </w:div>
    <w:div w:id="686323715">
      <w:marLeft w:val="480"/>
      <w:marRight w:val="0"/>
      <w:marTop w:val="0"/>
      <w:marBottom w:val="0"/>
      <w:divBdr>
        <w:top w:val="none" w:sz="0" w:space="0" w:color="auto"/>
        <w:left w:val="none" w:sz="0" w:space="0" w:color="auto"/>
        <w:bottom w:val="none" w:sz="0" w:space="0" w:color="auto"/>
        <w:right w:val="none" w:sz="0" w:space="0" w:color="auto"/>
      </w:divBdr>
    </w:div>
    <w:div w:id="686366409">
      <w:marLeft w:val="480"/>
      <w:marRight w:val="0"/>
      <w:marTop w:val="0"/>
      <w:marBottom w:val="0"/>
      <w:divBdr>
        <w:top w:val="none" w:sz="0" w:space="0" w:color="auto"/>
        <w:left w:val="none" w:sz="0" w:space="0" w:color="auto"/>
        <w:bottom w:val="none" w:sz="0" w:space="0" w:color="auto"/>
        <w:right w:val="none" w:sz="0" w:space="0" w:color="auto"/>
      </w:divBdr>
    </w:div>
    <w:div w:id="686374226">
      <w:marLeft w:val="480"/>
      <w:marRight w:val="0"/>
      <w:marTop w:val="0"/>
      <w:marBottom w:val="0"/>
      <w:divBdr>
        <w:top w:val="none" w:sz="0" w:space="0" w:color="auto"/>
        <w:left w:val="none" w:sz="0" w:space="0" w:color="auto"/>
        <w:bottom w:val="none" w:sz="0" w:space="0" w:color="auto"/>
        <w:right w:val="none" w:sz="0" w:space="0" w:color="auto"/>
      </w:divBdr>
    </w:div>
    <w:div w:id="686492003">
      <w:marLeft w:val="480"/>
      <w:marRight w:val="0"/>
      <w:marTop w:val="0"/>
      <w:marBottom w:val="0"/>
      <w:divBdr>
        <w:top w:val="none" w:sz="0" w:space="0" w:color="auto"/>
        <w:left w:val="none" w:sz="0" w:space="0" w:color="auto"/>
        <w:bottom w:val="none" w:sz="0" w:space="0" w:color="auto"/>
        <w:right w:val="none" w:sz="0" w:space="0" w:color="auto"/>
      </w:divBdr>
    </w:div>
    <w:div w:id="686518460">
      <w:marLeft w:val="480"/>
      <w:marRight w:val="0"/>
      <w:marTop w:val="0"/>
      <w:marBottom w:val="0"/>
      <w:divBdr>
        <w:top w:val="none" w:sz="0" w:space="0" w:color="auto"/>
        <w:left w:val="none" w:sz="0" w:space="0" w:color="auto"/>
        <w:bottom w:val="none" w:sz="0" w:space="0" w:color="auto"/>
        <w:right w:val="none" w:sz="0" w:space="0" w:color="auto"/>
      </w:divBdr>
    </w:div>
    <w:div w:id="686521399">
      <w:marLeft w:val="480"/>
      <w:marRight w:val="0"/>
      <w:marTop w:val="0"/>
      <w:marBottom w:val="0"/>
      <w:divBdr>
        <w:top w:val="none" w:sz="0" w:space="0" w:color="auto"/>
        <w:left w:val="none" w:sz="0" w:space="0" w:color="auto"/>
        <w:bottom w:val="none" w:sz="0" w:space="0" w:color="auto"/>
        <w:right w:val="none" w:sz="0" w:space="0" w:color="auto"/>
      </w:divBdr>
    </w:div>
    <w:div w:id="686562139">
      <w:marLeft w:val="480"/>
      <w:marRight w:val="0"/>
      <w:marTop w:val="0"/>
      <w:marBottom w:val="0"/>
      <w:divBdr>
        <w:top w:val="none" w:sz="0" w:space="0" w:color="auto"/>
        <w:left w:val="none" w:sz="0" w:space="0" w:color="auto"/>
        <w:bottom w:val="none" w:sz="0" w:space="0" w:color="auto"/>
        <w:right w:val="none" w:sz="0" w:space="0" w:color="auto"/>
      </w:divBdr>
    </w:div>
    <w:div w:id="686633898">
      <w:marLeft w:val="480"/>
      <w:marRight w:val="0"/>
      <w:marTop w:val="0"/>
      <w:marBottom w:val="0"/>
      <w:divBdr>
        <w:top w:val="none" w:sz="0" w:space="0" w:color="auto"/>
        <w:left w:val="none" w:sz="0" w:space="0" w:color="auto"/>
        <w:bottom w:val="none" w:sz="0" w:space="0" w:color="auto"/>
        <w:right w:val="none" w:sz="0" w:space="0" w:color="auto"/>
      </w:divBdr>
    </w:div>
    <w:div w:id="686637440">
      <w:marLeft w:val="480"/>
      <w:marRight w:val="0"/>
      <w:marTop w:val="0"/>
      <w:marBottom w:val="0"/>
      <w:divBdr>
        <w:top w:val="none" w:sz="0" w:space="0" w:color="auto"/>
        <w:left w:val="none" w:sz="0" w:space="0" w:color="auto"/>
        <w:bottom w:val="none" w:sz="0" w:space="0" w:color="auto"/>
        <w:right w:val="none" w:sz="0" w:space="0" w:color="auto"/>
      </w:divBdr>
    </w:div>
    <w:div w:id="686642060">
      <w:marLeft w:val="480"/>
      <w:marRight w:val="0"/>
      <w:marTop w:val="0"/>
      <w:marBottom w:val="0"/>
      <w:divBdr>
        <w:top w:val="none" w:sz="0" w:space="0" w:color="auto"/>
        <w:left w:val="none" w:sz="0" w:space="0" w:color="auto"/>
        <w:bottom w:val="none" w:sz="0" w:space="0" w:color="auto"/>
        <w:right w:val="none" w:sz="0" w:space="0" w:color="auto"/>
      </w:divBdr>
    </w:div>
    <w:div w:id="686709835">
      <w:marLeft w:val="480"/>
      <w:marRight w:val="0"/>
      <w:marTop w:val="0"/>
      <w:marBottom w:val="0"/>
      <w:divBdr>
        <w:top w:val="none" w:sz="0" w:space="0" w:color="auto"/>
        <w:left w:val="none" w:sz="0" w:space="0" w:color="auto"/>
        <w:bottom w:val="none" w:sz="0" w:space="0" w:color="auto"/>
        <w:right w:val="none" w:sz="0" w:space="0" w:color="auto"/>
      </w:divBdr>
    </w:div>
    <w:div w:id="686714557">
      <w:marLeft w:val="480"/>
      <w:marRight w:val="0"/>
      <w:marTop w:val="0"/>
      <w:marBottom w:val="0"/>
      <w:divBdr>
        <w:top w:val="none" w:sz="0" w:space="0" w:color="auto"/>
        <w:left w:val="none" w:sz="0" w:space="0" w:color="auto"/>
        <w:bottom w:val="none" w:sz="0" w:space="0" w:color="auto"/>
        <w:right w:val="none" w:sz="0" w:space="0" w:color="auto"/>
      </w:divBdr>
    </w:div>
    <w:div w:id="686716469">
      <w:marLeft w:val="480"/>
      <w:marRight w:val="0"/>
      <w:marTop w:val="0"/>
      <w:marBottom w:val="0"/>
      <w:divBdr>
        <w:top w:val="none" w:sz="0" w:space="0" w:color="auto"/>
        <w:left w:val="none" w:sz="0" w:space="0" w:color="auto"/>
        <w:bottom w:val="none" w:sz="0" w:space="0" w:color="auto"/>
        <w:right w:val="none" w:sz="0" w:space="0" w:color="auto"/>
      </w:divBdr>
    </w:div>
    <w:div w:id="686754591">
      <w:marLeft w:val="480"/>
      <w:marRight w:val="0"/>
      <w:marTop w:val="0"/>
      <w:marBottom w:val="0"/>
      <w:divBdr>
        <w:top w:val="none" w:sz="0" w:space="0" w:color="auto"/>
        <w:left w:val="none" w:sz="0" w:space="0" w:color="auto"/>
        <w:bottom w:val="none" w:sz="0" w:space="0" w:color="auto"/>
        <w:right w:val="none" w:sz="0" w:space="0" w:color="auto"/>
      </w:divBdr>
    </w:div>
    <w:div w:id="686836312">
      <w:marLeft w:val="480"/>
      <w:marRight w:val="0"/>
      <w:marTop w:val="0"/>
      <w:marBottom w:val="0"/>
      <w:divBdr>
        <w:top w:val="none" w:sz="0" w:space="0" w:color="auto"/>
        <w:left w:val="none" w:sz="0" w:space="0" w:color="auto"/>
        <w:bottom w:val="none" w:sz="0" w:space="0" w:color="auto"/>
        <w:right w:val="none" w:sz="0" w:space="0" w:color="auto"/>
      </w:divBdr>
    </w:div>
    <w:div w:id="686909481">
      <w:marLeft w:val="480"/>
      <w:marRight w:val="0"/>
      <w:marTop w:val="0"/>
      <w:marBottom w:val="0"/>
      <w:divBdr>
        <w:top w:val="none" w:sz="0" w:space="0" w:color="auto"/>
        <w:left w:val="none" w:sz="0" w:space="0" w:color="auto"/>
        <w:bottom w:val="none" w:sz="0" w:space="0" w:color="auto"/>
        <w:right w:val="none" w:sz="0" w:space="0" w:color="auto"/>
      </w:divBdr>
    </w:div>
    <w:div w:id="686952348">
      <w:marLeft w:val="480"/>
      <w:marRight w:val="0"/>
      <w:marTop w:val="0"/>
      <w:marBottom w:val="0"/>
      <w:divBdr>
        <w:top w:val="none" w:sz="0" w:space="0" w:color="auto"/>
        <w:left w:val="none" w:sz="0" w:space="0" w:color="auto"/>
        <w:bottom w:val="none" w:sz="0" w:space="0" w:color="auto"/>
        <w:right w:val="none" w:sz="0" w:space="0" w:color="auto"/>
      </w:divBdr>
    </w:div>
    <w:div w:id="687025798">
      <w:marLeft w:val="480"/>
      <w:marRight w:val="0"/>
      <w:marTop w:val="0"/>
      <w:marBottom w:val="0"/>
      <w:divBdr>
        <w:top w:val="none" w:sz="0" w:space="0" w:color="auto"/>
        <w:left w:val="none" w:sz="0" w:space="0" w:color="auto"/>
        <w:bottom w:val="none" w:sz="0" w:space="0" w:color="auto"/>
        <w:right w:val="none" w:sz="0" w:space="0" w:color="auto"/>
      </w:divBdr>
    </w:div>
    <w:div w:id="687027781">
      <w:marLeft w:val="480"/>
      <w:marRight w:val="0"/>
      <w:marTop w:val="0"/>
      <w:marBottom w:val="0"/>
      <w:divBdr>
        <w:top w:val="none" w:sz="0" w:space="0" w:color="auto"/>
        <w:left w:val="none" w:sz="0" w:space="0" w:color="auto"/>
        <w:bottom w:val="none" w:sz="0" w:space="0" w:color="auto"/>
        <w:right w:val="none" w:sz="0" w:space="0" w:color="auto"/>
      </w:divBdr>
    </w:div>
    <w:div w:id="687096305">
      <w:marLeft w:val="480"/>
      <w:marRight w:val="0"/>
      <w:marTop w:val="0"/>
      <w:marBottom w:val="0"/>
      <w:divBdr>
        <w:top w:val="none" w:sz="0" w:space="0" w:color="auto"/>
        <w:left w:val="none" w:sz="0" w:space="0" w:color="auto"/>
        <w:bottom w:val="none" w:sz="0" w:space="0" w:color="auto"/>
        <w:right w:val="none" w:sz="0" w:space="0" w:color="auto"/>
      </w:divBdr>
    </w:div>
    <w:div w:id="687099705">
      <w:marLeft w:val="480"/>
      <w:marRight w:val="0"/>
      <w:marTop w:val="0"/>
      <w:marBottom w:val="0"/>
      <w:divBdr>
        <w:top w:val="none" w:sz="0" w:space="0" w:color="auto"/>
        <w:left w:val="none" w:sz="0" w:space="0" w:color="auto"/>
        <w:bottom w:val="none" w:sz="0" w:space="0" w:color="auto"/>
        <w:right w:val="none" w:sz="0" w:space="0" w:color="auto"/>
      </w:divBdr>
    </w:div>
    <w:div w:id="687104752">
      <w:marLeft w:val="480"/>
      <w:marRight w:val="0"/>
      <w:marTop w:val="0"/>
      <w:marBottom w:val="0"/>
      <w:divBdr>
        <w:top w:val="none" w:sz="0" w:space="0" w:color="auto"/>
        <w:left w:val="none" w:sz="0" w:space="0" w:color="auto"/>
        <w:bottom w:val="none" w:sz="0" w:space="0" w:color="auto"/>
        <w:right w:val="none" w:sz="0" w:space="0" w:color="auto"/>
      </w:divBdr>
    </w:div>
    <w:div w:id="687145431">
      <w:marLeft w:val="480"/>
      <w:marRight w:val="0"/>
      <w:marTop w:val="0"/>
      <w:marBottom w:val="0"/>
      <w:divBdr>
        <w:top w:val="none" w:sz="0" w:space="0" w:color="auto"/>
        <w:left w:val="none" w:sz="0" w:space="0" w:color="auto"/>
        <w:bottom w:val="none" w:sz="0" w:space="0" w:color="auto"/>
        <w:right w:val="none" w:sz="0" w:space="0" w:color="auto"/>
      </w:divBdr>
    </w:div>
    <w:div w:id="687174778">
      <w:marLeft w:val="480"/>
      <w:marRight w:val="0"/>
      <w:marTop w:val="0"/>
      <w:marBottom w:val="0"/>
      <w:divBdr>
        <w:top w:val="none" w:sz="0" w:space="0" w:color="auto"/>
        <w:left w:val="none" w:sz="0" w:space="0" w:color="auto"/>
        <w:bottom w:val="none" w:sz="0" w:space="0" w:color="auto"/>
        <w:right w:val="none" w:sz="0" w:space="0" w:color="auto"/>
      </w:divBdr>
    </w:div>
    <w:div w:id="687218880">
      <w:marLeft w:val="480"/>
      <w:marRight w:val="0"/>
      <w:marTop w:val="0"/>
      <w:marBottom w:val="0"/>
      <w:divBdr>
        <w:top w:val="none" w:sz="0" w:space="0" w:color="auto"/>
        <w:left w:val="none" w:sz="0" w:space="0" w:color="auto"/>
        <w:bottom w:val="none" w:sz="0" w:space="0" w:color="auto"/>
        <w:right w:val="none" w:sz="0" w:space="0" w:color="auto"/>
      </w:divBdr>
    </w:div>
    <w:div w:id="687291212">
      <w:marLeft w:val="480"/>
      <w:marRight w:val="0"/>
      <w:marTop w:val="0"/>
      <w:marBottom w:val="0"/>
      <w:divBdr>
        <w:top w:val="none" w:sz="0" w:space="0" w:color="auto"/>
        <w:left w:val="none" w:sz="0" w:space="0" w:color="auto"/>
        <w:bottom w:val="none" w:sz="0" w:space="0" w:color="auto"/>
        <w:right w:val="none" w:sz="0" w:space="0" w:color="auto"/>
      </w:divBdr>
    </w:div>
    <w:div w:id="687291787">
      <w:marLeft w:val="480"/>
      <w:marRight w:val="0"/>
      <w:marTop w:val="0"/>
      <w:marBottom w:val="0"/>
      <w:divBdr>
        <w:top w:val="none" w:sz="0" w:space="0" w:color="auto"/>
        <w:left w:val="none" w:sz="0" w:space="0" w:color="auto"/>
        <w:bottom w:val="none" w:sz="0" w:space="0" w:color="auto"/>
        <w:right w:val="none" w:sz="0" w:space="0" w:color="auto"/>
      </w:divBdr>
    </w:div>
    <w:div w:id="687370273">
      <w:marLeft w:val="480"/>
      <w:marRight w:val="0"/>
      <w:marTop w:val="0"/>
      <w:marBottom w:val="0"/>
      <w:divBdr>
        <w:top w:val="none" w:sz="0" w:space="0" w:color="auto"/>
        <w:left w:val="none" w:sz="0" w:space="0" w:color="auto"/>
        <w:bottom w:val="none" w:sz="0" w:space="0" w:color="auto"/>
        <w:right w:val="none" w:sz="0" w:space="0" w:color="auto"/>
      </w:divBdr>
    </w:div>
    <w:div w:id="687371816">
      <w:marLeft w:val="480"/>
      <w:marRight w:val="0"/>
      <w:marTop w:val="0"/>
      <w:marBottom w:val="0"/>
      <w:divBdr>
        <w:top w:val="none" w:sz="0" w:space="0" w:color="auto"/>
        <w:left w:val="none" w:sz="0" w:space="0" w:color="auto"/>
        <w:bottom w:val="none" w:sz="0" w:space="0" w:color="auto"/>
        <w:right w:val="none" w:sz="0" w:space="0" w:color="auto"/>
      </w:divBdr>
    </w:div>
    <w:div w:id="687372593">
      <w:marLeft w:val="480"/>
      <w:marRight w:val="0"/>
      <w:marTop w:val="0"/>
      <w:marBottom w:val="0"/>
      <w:divBdr>
        <w:top w:val="none" w:sz="0" w:space="0" w:color="auto"/>
        <w:left w:val="none" w:sz="0" w:space="0" w:color="auto"/>
        <w:bottom w:val="none" w:sz="0" w:space="0" w:color="auto"/>
        <w:right w:val="none" w:sz="0" w:space="0" w:color="auto"/>
      </w:divBdr>
    </w:div>
    <w:div w:id="687407256">
      <w:marLeft w:val="480"/>
      <w:marRight w:val="0"/>
      <w:marTop w:val="0"/>
      <w:marBottom w:val="0"/>
      <w:divBdr>
        <w:top w:val="none" w:sz="0" w:space="0" w:color="auto"/>
        <w:left w:val="none" w:sz="0" w:space="0" w:color="auto"/>
        <w:bottom w:val="none" w:sz="0" w:space="0" w:color="auto"/>
        <w:right w:val="none" w:sz="0" w:space="0" w:color="auto"/>
      </w:divBdr>
    </w:div>
    <w:div w:id="687408267">
      <w:marLeft w:val="480"/>
      <w:marRight w:val="0"/>
      <w:marTop w:val="0"/>
      <w:marBottom w:val="0"/>
      <w:divBdr>
        <w:top w:val="none" w:sz="0" w:space="0" w:color="auto"/>
        <w:left w:val="none" w:sz="0" w:space="0" w:color="auto"/>
        <w:bottom w:val="none" w:sz="0" w:space="0" w:color="auto"/>
        <w:right w:val="none" w:sz="0" w:space="0" w:color="auto"/>
      </w:divBdr>
    </w:div>
    <w:div w:id="687412707">
      <w:marLeft w:val="480"/>
      <w:marRight w:val="0"/>
      <w:marTop w:val="0"/>
      <w:marBottom w:val="0"/>
      <w:divBdr>
        <w:top w:val="none" w:sz="0" w:space="0" w:color="auto"/>
        <w:left w:val="none" w:sz="0" w:space="0" w:color="auto"/>
        <w:bottom w:val="none" w:sz="0" w:space="0" w:color="auto"/>
        <w:right w:val="none" w:sz="0" w:space="0" w:color="auto"/>
      </w:divBdr>
    </w:div>
    <w:div w:id="687414882">
      <w:marLeft w:val="480"/>
      <w:marRight w:val="0"/>
      <w:marTop w:val="0"/>
      <w:marBottom w:val="0"/>
      <w:divBdr>
        <w:top w:val="none" w:sz="0" w:space="0" w:color="auto"/>
        <w:left w:val="none" w:sz="0" w:space="0" w:color="auto"/>
        <w:bottom w:val="none" w:sz="0" w:space="0" w:color="auto"/>
        <w:right w:val="none" w:sz="0" w:space="0" w:color="auto"/>
      </w:divBdr>
    </w:div>
    <w:div w:id="687416057">
      <w:marLeft w:val="480"/>
      <w:marRight w:val="0"/>
      <w:marTop w:val="0"/>
      <w:marBottom w:val="0"/>
      <w:divBdr>
        <w:top w:val="none" w:sz="0" w:space="0" w:color="auto"/>
        <w:left w:val="none" w:sz="0" w:space="0" w:color="auto"/>
        <w:bottom w:val="none" w:sz="0" w:space="0" w:color="auto"/>
        <w:right w:val="none" w:sz="0" w:space="0" w:color="auto"/>
      </w:divBdr>
    </w:div>
    <w:div w:id="687483855">
      <w:marLeft w:val="480"/>
      <w:marRight w:val="0"/>
      <w:marTop w:val="0"/>
      <w:marBottom w:val="0"/>
      <w:divBdr>
        <w:top w:val="none" w:sz="0" w:space="0" w:color="auto"/>
        <w:left w:val="none" w:sz="0" w:space="0" w:color="auto"/>
        <w:bottom w:val="none" w:sz="0" w:space="0" w:color="auto"/>
        <w:right w:val="none" w:sz="0" w:space="0" w:color="auto"/>
      </w:divBdr>
    </w:div>
    <w:div w:id="687563896">
      <w:marLeft w:val="480"/>
      <w:marRight w:val="0"/>
      <w:marTop w:val="0"/>
      <w:marBottom w:val="0"/>
      <w:divBdr>
        <w:top w:val="none" w:sz="0" w:space="0" w:color="auto"/>
        <w:left w:val="none" w:sz="0" w:space="0" w:color="auto"/>
        <w:bottom w:val="none" w:sz="0" w:space="0" w:color="auto"/>
        <w:right w:val="none" w:sz="0" w:space="0" w:color="auto"/>
      </w:divBdr>
    </w:div>
    <w:div w:id="687566218">
      <w:marLeft w:val="480"/>
      <w:marRight w:val="0"/>
      <w:marTop w:val="0"/>
      <w:marBottom w:val="0"/>
      <w:divBdr>
        <w:top w:val="none" w:sz="0" w:space="0" w:color="auto"/>
        <w:left w:val="none" w:sz="0" w:space="0" w:color="auto"/>
        <w:bottom w:val="none" w:sz="0" w:space="0" w:color="auto"/>
        <w:right w:val="none" w:sz="0" w:space="0" w:color="auto"/>
      </w:divBdr>
    </w:div>
    <w:div w:id="687608132">
      <w:marLeft w:val="480"/>
      <w:marRight w:val="0"/>
      <w:marTop w:val="0"/>
      <w:marBottom w:val="0"/>
      <w:divBdr>
        <w:top w:val="none" w:sz="0" w:space="0" w:color="auto"/>
        <w:left w:val="none" w:sz="0" w:space="0" w:color="auto"/>
        <w:bottom w:val="none" w:sz="0" w:space="0" w:color="auto"/>
        <w:right w:val="none" w:sz="0" w:space="0" w:color="auto"/>
      </w:divBdr>
    </w:div>
    <w:div w:id="687679135">
      <w:marLeft w:val="480"/>
      <w:marRight w:val="0"/>
      <w:marTop w:val="0"/>
      <w:marBottom w:val="0"/>
      <w:divBdr>
        <w:top w:val="none" w:sz="0" w:space="0" w:color="auto"/>
        <w:left w:val="none" w:sz="0" w:space="0" w:color="auto"/>
        <w:bottom w:val="none" w:sz="0" w:space="0" w:color="auto"/>
        <w:right w:val="none" w:sz="0" w:space="0" w:color="auto"/>
      </w:divBdr>
    </w:div>
    <w:div w:id="687801249">
      <w:marLeft w:val="480"/>
      <w:marRight w:val="0"/>
      <w:marTop w:val="0"/>
      <w:marBottom w:val="0"/>
      <w:divBdr>
        <w:top w:val="none" w:sz="0" w:space="0" w:color="auto"/>
        <w:left w:val="none" w:sz="0" w:space="0" w:color="auto"/>
        <w:bottom w:val="none" w:sz="0" w:space="0" w:color="auto"/>
        <w:right w:val="none" w:sz="0" w:space="0" w:color="auto"/>
      </w:divBdr>
    </w:div>
    <w:div w:id="687802817">
      <w:marLeft w:val="480"/>
      <w:marRight w:val="0"/>
      <w:marTop w:val="0"/>
      <w:marBottom w:val="0"/>
      <w:divBdr>
        <w:top w:val="none" w:sz="0" w:space="0" w:color="auto"/>
        <w:left w:val="none" w:sz="0" w:space="0" w:color="auto"/>
        <w:bottom w:val="none" w:sz="0" w:space="0" w:color="auto"/>
        <w:right w:val="none" w:sz="0" w:space="0" w:color="auto"/>
      </w:divBdr>
    </w:div>
    <w:div w:id="687870818">
      <w:marLeft w:val="480"/>
      <w:marRight w:val="0"/>
      <w:marTop w:val="0"/>
      <w:marBottom w:val="0"/>
      <w:divBdr>
        <w:top w:val="none" w:sz="0" w:space="0" w:color="auto"/>
        <w:left w:val="none" w:sz="0" w:space="0" w:color="auto"/>
        <w:bottom w:val="none" w:sz="0" w:space="0" w:color="auto"/>
        <w:right w:val="none" w:sz="0" w:space="0" w:color="auto"/>
      </w:divBdr>
    </w:div>
    <w:div w:id="687871800">
      <w:marLeft w:val="480"/>
      <w:marRight w:val="0"/>
      <w:marTop w:val="0"/>
      <w:marBottom w:val="0"/>
      <w:divBdr>
        <w:top w:val="none" w:sz="0" w:space="0" w:color="auto"/>
        <w:left w:val="none" w:sz="0" w:space="0" w:color="auto"/>
        <w:bottom w:val="none" w:sz="0" w:space="0" w:color="auto"/>
        <w:right w:val="none" w:sz="0" w:space="0" w:color="auto"/>
      </w:divBdr>
    </w:div>
    <w:div w:id="687874886">
      <w:marLeft w:val="480"/>
      <w:marRight w:val="0"/>
      <w:marTop w:val="0"/>
      <w:marBottom w:val="0"/>
      <w:divBdr>
        <w:top w:val="none" w:sz="0" w:space="0" w:color="auto"/>
        <w:left w:val="none" w:sz="0" w:space="0" w:color="auto"/>
        <w:bottom w:val="none" w:sz="0" w:space="0" w:color="auto"/>
        <w:right w:val="none" w:sz="0" w:space="0" w:color="auto"/>
      </w:divBdr>
    </w:div>
    <w:div w:id="687876051">
      <w:marLeft w:val="480"/>
      <w:marRight w:val="0"/>
      <w:marTop w:val="0"/>
      <w:marBottom w:val="0"/>
      <w:divBdr>
        <w:top w:val="none" w:sz="0" w:space="0" w:color="auto"/>
        <w:left w:val="none" w:sz="0" w:space="0" w:color="auto"/>
        <w:bottom w:val="none" w:sz="0" w:space="0" w:color="auto"/>
        <w:right w:val="none" w:sz="0" w:space="0" w:color="auto"/>
      </w:divBdr>
    </w:div>
    <w:div w:id="687948494">
      <w:marLeft w:val="480"/>
      <w:marRight w:val="0"/>
      <w:marTop w:val="0"/>
      <w:marBottom w:val="0"/>
      <w:divBdr>
        <w:top w:val="none" w:sz="0" w:space="0" w:color="auto"/>
        <w:left w:val="none" w:sz="0" w:space="0" w:color="auto"/>
        <w:bottom w:val="none" w:sz="0" w:space="0" w:color="auto"/>
        <w:right w:val="none" w:sz="0" w:space="0" w:color="auto"/>
      </w:divBdr>
    </w:div>
    <w:div w:id="688066132">
      <w:marLeft w:val="480"/>
      <w:marRight w:val="0"/>
      <w:marTop w:val="0"/>
      <w:marBottom w:val="0"/>
      <w:divBdr>
        <w:top w:val="none" w:sz="0" w:space="0" w:color="auto"/>
        <w:left w:val="none" w:sz="0" w:space="0" w:color="auto"/>
        <w:bottom w:val="none" w:sz="0" w:space="0" w:color="auto"/>
        <w:right w:val="none" w:sz="0" w:space="0" w:color="auto"/>
      </w:divBdr>
    </w:div>
    <w:div w:id="688068154">
      <w:marLeft w:val="480"/>
      <w:marRight w:val="0"/>
      <w:marTop w:val="0"/>
      <w:marBottom w:val="0"/>
      <w:divBdr>
        <w:top w:val="none" w:sz="0" w:space="0" w:color="auto"/>
        <w:left w:val="none" w:sz="0" w:space="0" w:color="auto"/>
        <w:bottom w:val="none" w:sz="0" w:space="0" w:color="auto"/>
        <w:right w:val="none" w:sz="0" w:space="0" w:color="auto"/>
      </w:divBdr>
    </w:div>
    <w:div w:id="688069452">
      <w:marLeft w:val="480"/>
      <w:marRight w:val="0"/>
      <w:marTop w:val="0"/>
      <w:marBottom w:val="0"/>
      <w:divBdr>
        <w:top w:val="none" w:sz="0" w:space="0" w:color="auto"/>
        <w:left w:val="none" w:sz="0" w:space="0" w:color="auto"/>
        <w:bottom w:val="none" w:sz="0" w:space="0" w:color="auto"/>
        <w:right w:val="none" w:sz="0" w:space="0" w:color="auto"/>
      </w:divBdr>
    </w:div>
    <w:div w:id="688070919">
      <w:marLeft w:val="480"/>
      <w:marRight w:val="0"/>
      <w:marTop w:val="0"/>
      <w:marBottom w:val="0"/>
      <w:divBdr>
        <w:top w:val="none" w:sz="0" w:space="0" w:color="auto"/>
        <w:left w:val="none" w:sz="0" w:space="0" w:color="auto"/>
        <w:bottom w:val="none" w:sz="0" w:space="0" w:color="auto"/>
        <w:right w:val="none" w:sz="0" w:space="0" w:color="auto"/>
      </w:divBdr>
    </w:div>
    <w:div w:id="688219963">
      <w:marLeft w:val="480"/>
      <w:marRight w:val="0"/>
      <w:marTop w:val="0"/>
      <w:marBottom w:val="0"/>
      <w:divBdr>
        <w:top w:val="none" w:sz="0" w:space="0" w:color="auto"/>
        <w:left w:val="none" w:sz="0" w:space="0" w:color="auto"/>
        <w:bottom w:val="none" w:sz="0" w:space="0" w:color="auto"/>
        <w:right w:val="none" w:sz="0" w:space="0" w:color="auto"/>
      </w:divBdr>
    </w:div>
    <w:div w:id="688261241">
      <w:marLeft w:val="480"/>
      <w:marRight w:val="0"/>
      <w:marTop w:val="0"/>
      <w:marBottom w:val="0"/>
      <w:divBdr>
        <w:top w:val="none" w:sz="0" w:space="0" w:color="auto"/>
        <w:left w:val="none" w:sz="0" w:space="0" w:color="auto"/>
        <w:bottom w:val="none" w:sz="0" w:space="0" w:color="auto"/>
        <w:right w:val="none" w:sz="0" w:space="0" w:color="auto"/>
      </w:divBdr>
    </w:div>
    <w:div w:id="688262627">
      <w:marLeft w:val="480"/>
      <w:marRight w:val="0"/>
      <w:marTop w:val="0"/>
      <w:marBottom w:val="0"/>
      <w:divBdr>
        <w:top w:val="none" w:sz="0" w:space="0" w:color="auto"/>
        <w:left w:val="none" w:sz="0" w:space="0" w:color="auto"/>
        <w:bottom w:val="none" w:sz="0" w:space="0" w:color="auto"/>
        <w:right w:val="none" w:sz="0" w:space="0" w:color="auto"/>
      </w:divBdr>
    </w:div>
    <w:div w:id="688291722">
      <w:marLeft w:val="480"/>
      <w:marRight w:val="0"/>
      <w:marTop w:val="0"/>
      <w:marBottom w:val="0"/>
      <w:divBdr>
        <w:top w:val="none" w:sz="0" w:space="0" w:color="auto"/>
        <w:left w:val="none" w:sz="0" w:space="0" w:color="auto"/>
        <w:bottom w:val="none" w:sz="0" w:space="0" w:color="auto"/>
        <w:right w:val="none" w:sz="0" w:space="0" w:color="auto"/>
      </w:divBdr>
    </w:div>
    <w:div w:id="688408094">
      <w:marLeft w:val="480"/>
      <w:marRight w:val="0"/>
      <w:marTop w:val="0"/>
      <w:marBottom w:val="0"/>
      <w:divBdr>
        <w:top w:val="none" w:sz="0" w:space="0" w:color="auto"/>
        <w:left w:val="none" w:sz="0" w:space="0" w:color="auto"/>
        <w:bottom w:val="none" w:sz="0" w:space="0" w:color="auto"/>
        <w:right w:val="none" w:sz="0" w:space="0" w:color="auto"/>
      </w:divBdr>
    </w:div>
    <w:div w:id="688486247">
      <w:marLeft w:val="480"/>
      <w:marRight w:val="0"/>
      <w:marTop w:val="0"/>
      <w:marBottom w:val="0"/>
      <w:divBdr>
        <w:top w:val="none" w:sz="0" w:space="0" w:color="auto"/>
        <w:left w:val="none" w:sz="0" w:space="0" w:color="auto"/>
        <w:bottom w:val="none" w:sz="0" w:space="0" w:color="auto"/>
        <w:right w:val="none" w:sz="0" w:space="0" w:color="auto"/>
      </w:divBdr>
    </w:div>
    <w:div w:id="688529643">
      <w:marLeft w:val="480"/>
      <w:marRight w:val="0"/>
      <w:marTop w:val="0"/>
      <w:marBottom w:val="0"/>
      <w:divBdr>
        <w:top w:val="none" w:sz="0" w:space="0" w:color="auto"/>
        <w:left w:val="none" w:sz="0" w:space="0" w:color="auto"/>
        <w:bottom w:val="none" w:sz="0" w:space="0" w:color="auto"/>
        <w:right w:val="none" w:sz="0" w:space="0" w:color="auto"/>
      </w:divBdr>
    </w:div>
    <w:div w:id="688601779">
      <w:marLeft w:val="480"/>
      <w:marRight w:val="0"/>
      <w:marTop w:val="0"/>
      <w:marBottom w:val="0"/>
      <w:divBdr>
        <w:top w:val="none" w:sz="0" w:space="0" w:color="auto"/>
        <w:left w:val="none" w:sz="0" w:space="0" w:color="auto"/>
        <w:bottom w:val="none" w:sz="0" w:space="0" w:color="auto"/>
        <w:right w:val="none" w:sz="0" w:space="0" w:color="auto"/>
      </w:divBdr>
    </w:div>
    <w:div w:id="688679968">
      <w:marLeft w:val="480"/>
      <w:marRight w:val="0"/>
      <w:marTop w:val="0"/>
      <w:marBottom w:val="0"/>
      <w:divBdr>
        <w:top w:val="none" w:sz="0" w:space="0" w:color="auto"/>
        <w:left w:val="none" w:sz="0" w:space="0" w:color="auto"/>
        <w:bottom w:val="none" w:sz="0" w:space="0" w:color="auto"/>
        <w:right w:val="none" w:sz="0" w:space="0" w:color="auto"/>
      </w:divBdr>
    </w:div>
    <w:div w:id="688718229">
      <w:marLeft w:val="480"/>
      <w:marRight w:val="0"/>
      <w:marTop w:val="0"/>
      <w:marBottom w:val="0"/>
      <w:divBdr>
        <w:top w:val="none" w:sz="0" w:space="0" w:color="auto"/>
        <w:left w:val="none" w:sz="0" w:space="0" w:color="auto"/>
        <w:bottom w:val="none" w:sz="0" w:space="0" w:color="auto"/>
        <w:right w:val="none" w:sz="0" w:space="0" w:color="auto"/>
      </w:divBdr>
    </w:div>
    <w:div w:id="688724617">
      <w:marLeft w:val="480"/>
      <w:marRight w:val="0"/>
      <w:marTop w:val="0"/>
      <w:marBottom w:val="0"/>
      <w:divBdr>
        <w:top w:val="none" w:sz="0" w:space="0" w:color="auto"/>
        <w:left w:val="none" w:sz="0" w:space="0" w:color="auto"/>
        <w:bottom w:val="none" w:sz="0" w:space="0" w:color="auto"/>
        <w:right w:val="none" w:sz="0" w:space="0" w:color="auto"/>
      </w:divBdr>
    </w:div>
    <w:div w:id="688725954">
      <w:marLeft w:val="480"/>
      <w:marRight w:val="0"/>
      <w:marTop w:val="0"/>
      <w:marBottom w:val="0"/>
      <w:divBdr>
        <w:top w:val="none" w:sz="0" w:space="0" w:color="auto"/>
        <w:left w:val="none" w:sz="0" w:space="0" w:color="auto"/>
        <w:bottom w:val="none" w:sz="0" w:space="0" w:color="auto"/>
        <w:right w:val="none" w:sz="0" w:space="0" w:color="auto"/>
      </w:divBdr>
    </w:div>
    <w:div w:id="688796548">
      <w:marLeft w:val="480"/>
      <w:marRight w:val="0"/>
      <w:marTop w:val="0"/>
      <w:marBottom w:val="0"/>
      <w:divBdr>
        <w:top w:val="none" w:sz="0" w:space="0" w:color="auto"/>
        <w:left w:val="none" w:sz="0" w:space="0" w:color="auto"/>
        <w:bottom w:val="none" w:sz="0" w:space="0" w:color="auto"/>
        <w:right w:val="none" w:sz="0" w:space="0" w:color="auto"/>
      </w:divBdr>
    </w:div>
    <w:div w:id="688797422">
      <w:marLeft w:val="480"/>
      <w:marRight w:val="0"/>
      <w:marTop w:val="0"/>
      <w:marBottom w:val="0"/>
      <w:divBdr>
        <w:top w:val="none" w:sz="0" w:space="0" w:color="auto"/>
        <w:left w:val="none" w:sz="0" w:space="0" w:color="auto"/>
        <w:bottom w:val="none" w:sz="0" w:space="0" w:color="auto"/>
        <w:right w:val="none" w:sz="0" w:space="0" w:color="auto"/>
      </w:divBdr>
    </w:div>
    <w:div w:id="688800526">
      <w:marLeft w:val="480"/>
      <w:marRight w:val="0"/>
      <w:marTop w:val="0"/>
      <w:marBottom w:val="0"/>
      <w:divBdr>
        <w:top w:val="none" w:sz="0" w:space="0" w:color="auto"/>
        <w:left w:val="none" w:sz="0" w:space="0" w:color="auto"/>
        <w:bottom w:val="none" w:sz="0" w:space="0" w:color="auto"/>
        <w:right w:val="none" w:sz="0" w:space="0" w:color="auto"/>
      </w:divBdr>
    </w:div>
    <w:div w:id="688875037">
      <w:marLeft w:val="480"/>
      <w:marRight w:val="0"/>
      <w:marTop w:val="0"/>
      <w:marBottom w:val="0"/>
      <w:divBdr>
        <w:top w:val="none" w:sz="0" w:space="0" w:color="auto"/>
        <w:left w:val="none" w:sz="0" w:space="0" w:color="auto"/>
        <w:bottom w:val="none" w:sz="0" w:space="0" w:color="auto"/>
        <w:right w:val="none" w:sz="0" w:space="0" w:color="auto"/>
      </w:divBdr>
    </w:div>
    <w:div w:id="688876289">
      <w:marLeft w:val="480"/>
      <w:marRight w:val="0"/>
      <w:marTop w:val="0"/>
      <w:marBottom w:val="0"/>
      <w:divBdr>
        <w:top w:val="none" w:sz="0" w:space="0" w:color="auto"/>
        <w:left w:val="none" w:sz="0" w:space="0" w:color="auto"/>
        <w:bottom w:val="none" w:sz="0" w:space="0" w:color="auto"/>
        <w:right w:val="none" w:sz="0" w:space="0" w:color="auto"/>
      </w:divBdr>
    </w:div>
    <w:div w:id="688920282">
      <w:marLeft w:val="480"/>
      <w:marRight w:val="0"/>
      <w:marTop w:val="0"/>
      <w:marBottom w:val="0"/>
      <w:divBdr>
        <w:top w:val="none" w:sz="0" w:space="0" w:color="auto"/>
        <w:left w:val="none" w:sz="0" w:space="0" w:color="auto"/>
        <w:bottom w:val="none" w:sz="0" w:space="0" w:color="auto"/>
        <w:right w:val="none" w:sz="0" w:space="0" w:color="auto"/>
      </w:divBdr>
    </w:div>
    <w:div w:id="689063504">
      <w:marLeft w:val="480"/>
      <w:marRight w:val="0"/>
      <w:marTop w:val="0"/>
      <w:marBottom w:val="0"/>
      <w:divBdr>
        <w:top w:val="none" w:sz="0" w:space="0" w:color="auto"/>
        <w:left w:val="none" w:sz="0" w:space="0" w:color="auto"/>
        <w:bottom w:val="none" w:sz="0" w:space="0" w:color="auto"/>
        <w:right w:val="none" w:sz="0" w:space="0" w:color="auto"/>
      </w:divBdr>
    </w:div>
    <w:div w:id="689064093">
      <w:marLeft w:val="480"/>
      <w:marRight w:val="0"/>
      <w:marTop w:val="0"/>
      <w:marBottom w:val="0"/>
      <w:divBdr>
        <w:top w:val="none" w:sz="0" w:space="0" w:color="auto"/>
        <w:left w:val="none" w:sz="0" w:space="0" w:color="auto"/>
        <w:bottom w:val="none" w:sz="0" w:space="0" w:color="auto"/>
        <w:right w:val="none" w:sz="0" w:space="0" w:color="auto"/>
      </w:divBdr>
    </w:div>
    <w:div w:id="689140594">
      <w:marLeft w:val="480"/>
      <w:marRight w:val="0"/>
      <w:marTop w:val="0"/>
      <w:marBottom w:val="0"/>
      <w:divBdr>
        <w:top w:val="none" w:sz="0" w:space="0" w:color="auto"/>
        <w:left w:val="none" w:sz="0" w:space="0" w:color="auto"/>
        <w:bottom w:val="none" w:sz="0" w:space="0" w:color="auto"/>
        <w:right w:val="none" w:sz="0" w:space="0" w:color="auto"/>
      </w:divBdr>
    </w:div>
    <w:div w:id="689184317">
      <w:marLeft w:val="480"/>
      <w:marRight w:val="0"/>
      <w:marTop w:val="0"/>
      <w:marBottom w:val="0"/>
      <w:divBdr>
        <w:top w:val="none" w:sz="0" w:space="0" w:color="auto"/>
        <w:left w:val="none" w:sz="0" w:space="0" w:color="auto"/>
        <w:bottom w:val="none" w:sz="0" w:space="0" w:color="auto"/>
        <w:right w:val="none" w:sz="0" w:space="0" w:color="auto"/>
      </w:divBdr>
    </w:div>
    <w:div w:id="689187851">
      <w:marLeft w:val="480"/>
      <w:marRight w:val="0"/>
      <w:marTop w:val="0"/>
      <w:marBottom w:val="0"/>
      <w:divBdr>
        <w:top w:val="none" w:sz="0" w:space="0" w:color="auto"/>
        <w:left w:val="none" w:sz="0" w:space="0" w:color="auto"/>
        <w:bottom w:val="none" w:sz="0" w:space="0" w:color="auto"/>
        <w:right w:val="none" w:sz="0" w:space="0" w:color="auto"/>
      </w:divBdr>
    </w:div>
    <w:div w:id="689380612">
      <w:marLeft w:val="480"/>
      <w:marRight w:val="0"/>
      <w:marTop w:val="0"/>
      <w:marBottom w:val="0"/>
      <w:divBdr>
        <w:top w:val="none" w:sz="0" w:space="0" w:color="auto"/>
        <w:left w:val="none" w:sz="0" w:space="0" w:color="auto"/>
        <w:bottom w:val="none" w:sz="0" w:space="0" w:color="auto"/>
        <w:right w:val="none" w:sz="0" w:space="0" w:color="auto"/>
      </w:divBdr>
    </w:div>
    <w:div w:id="689450499">
      <w:marLeft w:val="480"/>
      <w:marRight w:val="0"/>
      <w:marTop w:val="0"/>
      <w:marBottom w:val="0"/>
      <w:divBdr>
        <w:top w:val="none" w:sz="0" w:space="0" w:color="auto"/>
        <w:left w:val="none" w:sz="0" w:space="0" w:color="auto"/>
        <w:bottom w:val="none" w:sz="0" w:space="0" w:color="auto"/>
        <w:right w:val="none" w:sz="0" w:space="0" w:color="auto"/>
      </w:divBdr>
    </w:div>
    <w:div w:id="689452849">
      <w:marLeft w:val="480"/>
      <w:marRight w:val="0"/>
      <w:marTop w:val="0"/>
      <w:marBottom w:val="0"/>
      <w:divBdr>
        <w:top w:val="none" w:sz="0" w:space="0" w:color="auto"/>
        <w:left w:val="none" w:sz="0" w:space="0" w:color="auto"/>
        <w:bottom w:val="none" w:sz="0" w:space="0" w:color="auto"/>
        <w:right w:val="none" w:sz="0" w:space="0" w:color="auto"/>
      </w:divBdr>
    </w:div>
    <w:div w:id="689457250">
      <w:marLeft w:val="480"/>
      <w:marRight w:val="0"/>
      <w:marTop w:val="0"/>
      <w:marBottom w:val="0"/>
      <w:divBdr>
        <w:top w:val="none" w:sz="0" w:space="0" w:color="auto"/>
        <w:left w:val="none" w:sz="0" w:space="0" w:color="auto"/>
        <w:bottom w:val="none" w:sz="0" w:space="0" w:color="auto"/>
        <w:right w:val="none" w:sz="0" w:space="0" w:color="auto"/>
      </w:divBdr>
    </w:div>
    <w:div w:id="689525919">
      <w:marLeft w:val="480"/>
      <w:marRight w:val="0"/>
      <w:marTop w:val="0"/>
      <w:marBottom w:val="0"/>
      <w:divBdr>
        <w:top w:val="none" w:sz="0" w:space="0" w:color="auto"/>
        <w:left w:val="none" w:sz="0" w:space="0" w:color="auto"/>
        <w:bottom w:val="none" w:sz="0" w:space="0" w:color="auto"/>
        <w:right w:val="none" w:sz="0" w:space="0" w:color="auto"/>
      </w:divBdr>
    </w:div>
    <w:div w:id="689530739">
      <w:marLeft w:val="480"/>
      <w:marRight w:val="0"/>
      <w:marTop w:val="0"/>
      <w:marBottom w:val="0"/>
      <w:divBdr>
        <w:top w:val="none" w:sz="0" w:space="0" w:color="auto"/>
        <w:left w:val="none" w:sz="0" w:space="0" w:color="auto"/>
        <w:bottom w:val="none" w:sz="0" w:space="0" w:color="auto"/>
        <w:right w:val="none" w:sz="0" w:space="0" w:color="auto"/>
      </w:divBdr>
    </w:div>
    <w:div w:id="689532413">
      <w:marLeft w:val="480"/>
      <w:marRight w:val="0"/>
      <w:marTop w:val="0"/>
      <w:marBottom w:val="0"/>
      <w:divBdr>
        <w:top w:val="none" w:sz="0" w:space="0" w:color="auto"/>
        <w:left w:val="none" w:sz="0" w:space="0" w:color="auto"/>
        <w:bottom w:val="none" w:sz="0" w:space="0" w:color="auto"/>
        <w:right w:val="none" w:sz="0" w:space="0" w:color="auto"/>
      </w:divBdr>
    </w:div>
    <w:div w:id="689573417">
      <w:marLeft w:val="480"/>
      <w:marRight w:val="0"/>
      <w:marTop w:val="0"/>
      <w:marBottom w:val="0"/>
      <w:divBdr>
        <w:top w:val="none" w:sz="0" w:space="0" w:color="auto"/>
        <w:left w:val="none" w:sz="0" w:space="0" w:color="auto"/>
        <w:bottom w:val="none" w:sz="0" w:space="0" w:color="auto"/>
        <w:right w:val="none" w:sz="0" w:space="0" w:color="auto"/>
      </w:divBdr>
    </w:div>
    <w:div w:id="689599315">
      <w:marLeft w:val="480"/>
      <w:marRight w:val="0"/>
      <w:marTop w:val="0"/>
      <w:marBottom w:val="0"/>
      <w:divBdr>
        <w:top w:val="none" w:sz="0" w:space="0" w:color="auto"/>
        <w:left w:val="none" w:sz="0" w:space="0" w:color="auto"/>
        <w:bottom w:val="none" w:sz="0" w:space="0" w:color="auto"/>
        <w:right w:val="none" w:sz="0" w:space="0" w:color="auto"/>
      </w:divBdr>
    </w:div>
    <w:div w:id="689643982">
      <w:marLeft w:val="480"/>
      <w:marRight w:val="0"/>
      <w:marTop w:val="0"/>
      <w:marBottom w:val="0"/>
      <w:divBdr>
        <w:top w:val="none" w:sz="0" w:space="0" w:color="auto"/>
        <w:left w:val="none" w:sz="0" w:space="0" w:color="auto"/>
        <w:bottom w:val="none" w:sz="0" w:space="0" w:color="auto"/>
        <w:right w:val="none" w:sz="0" w:space="0" w:color="auto"/>
      </w:divBdr>
    </w:div>
    <w:div w:id="689646120">
      <w:marLeft w:val="480"/>
      <w:marRight w:val="0"/>
      <w:marTop w:val="0"/>
      <w:marBottom w:val="0"/>
      <w:divBdr>
        <w:top w:val="none" w:sz="0" w:space="0" w:color="auto"/>
        <w:left w:val="none" w:sz="0" w:space="0" w:color="auto"/>
        <w:bottom w:val="none" w:sz="0" w:space="0" w:color="auto"/>
        <w:right w:val="none" w:sz="0" w:space="0" w:color="auto"/>
      </w:divBdr>
    </w:div>
    <w:div w:id="689724613">
      <w:marLeft w:val="480"/>
      <w:marRight w:val="0"/>
      <w:marTop w:val="0"/>
      <w:marBottom w:val="0"/>
      <w:divBdr>
        <w:top w:val="none" w:sz="0" w:space="0" w:color="auto"/>
        <w:left w:val="none" w:sz="0" w:space="0" w:color="auto"/>
        <w:bottom w:val="none" w:sz="0" w:space="0" w:color="auto"/>
        <w:right w:val="none" w:sz="0" w:space="0" w:color="auto"/>
      </w:divBdr>
    </w:div>
    <w:div w:id="689768986">
      <w:marLeft w:val="480"/>
      <w:marRight w:val="0"/>
      <w:marTop w:val="0"/>
      <w:marBottom w:val="0"/>
      <w:divBdr>
        <w:top w:val="none" w:sz="0" w:space="0" w:color="auto"/>
        <w:left w:val="none" w:sz="0" w:space="0" w:color="auto"/>
        <w:bottom w:val="none" w:sz="0" w:space="0" w:color="auto"/>
        <w:right w:val="none" w:sz="0" w:space="0" w:color="auto"/>
      </w:divBdr>
    </w:div>
    <w:div w:id="689795830">
      <w:marLeft w:val="480"/>
      <w:marRight w:val="0"/>
      <w:marTop w:val="0"/>
      <w:marBottom w:val="0"/>
      <w:divBdr>
        <w:top w:val="none" w:sz="0" w:space="0" w:color="auto"/>
        <w:left w:val="none" w:sz="0" w:space="0" w:color="auto"/>
        <w:bottom w:val="none" w:sz="0" w:space="0" w:color="auto"/>
        <w:right w:val="none" w:sz="0" w:space="0" w:color="auto"/>
      </w:divBdr>
    </w:div>
    <w:div w:id="689796531">
      <w:marLeft w:val="480"/>
      <w:marRight w:val="0"/>
      <w:marTop w:val="0"/>
      <w:marBottom w:val="0"/>
      <w:divBdr>
        <w:top w:val="none" w:sz="0" w:space="0" w:color="auto"/>
        <w:left w:val="none" w:sz="0" w:space="0" w:color="auto"/>
        <w:bottom w:val="none" w:sz="0" w:space="0" w:color="auto"/>
        <w:right w:val="none" w:sz="0" w:space="0" w:color="auto"/>
      </w:divBdr>
    </w:div>
    <w:div w:id="689835233">
      <w:marLeft w:val="480"/>
      <w:marRight w:val="0"/>
      <w:marTop w:val="0"/>
      <w:marBottom w:val="0"/>
      <w:divBdr>
        <w:top w:val="none" w:sz="0" w:space="0" w:color="auto"/>
        <w:left w:val="none" w:sz="0" w:space="0" w:color="auto"/>
        <w:bottom w:val="none" w:sz="0" w:space="0" w:color="auto"/>
        <w:right w:val="none" w:sz="0" w:space="0" w:color="auto"/>
      </w:divBdr>
    </w:div>
    <w:div w:id="689837213">
      <w:marLeft w:val="480"/>
      <w:marRight w:val="0"/>
      <w:marTop w:val="0"/>
      <w:marBottom w:val="0"/>
      <w:divBdr>
        <w:top w:val="none" w:sz="0" w:space="0" w:color="auto"/>
        <w:left w:val="none" w:sz="0" w:space="0" w:color="auto"/>
        <w:bottom w:val="none" w:sz="0" w:space="0" w:color="auto"/>
        <w:right w:val="none" w:sz="0" w:space="0" w:color="auto"/>
      </w:divBdr>
    </w:div>
    <w:div w:id="689839374">
      <w:marLeft w:val="480"/>
      <w:marRight w:val="0"/>
      <w:marTop w:val="0"/>
      <w:marBottom w:val="0"/>
      <w:divBdr>
        <w:top w:val="none" w:sz="0" w:space="0" w:color="auto"/>
        <w:left w:val="none" w:sz="0" w:space="0" w:color="auto"/>
        <w:bottom w:val="none" w:sz="0" w:space="0" w:color="auto"/>
        <w:right w:val="none" w:sz="0" w:space="0" w:color="auto"/>
      </w:divBdr>
    </w:div>
    <w:div w:id="689915242">
      <w:marLeft w:val="480"/>
      <w:marRight w:val="0"/>
      <w:marTop w:val="0"/>
      <w:marBottom w:val="0"/>
      <w:divBdr>
        <w:top w:val="none" w:sz="0" w:space="0" w:color="auto"/>
        <w:left w:val="none" w:sz="0" w:space="0" w:color="auto"/>
        <w:bottom w:val="none" w:sz="0" w:space="0" w:color="auto"/>
        <w:right w:val="none" w:sz="0" w:space="0" w:color="auto"/>
      </w:divBdr>
    </w:div>
    <w:div w:id="689985719">
      <w:marLeft w:val="480"/>
      <w:marRight w:val="0"/>
      <w:marTop w:val="0"/>
      <w:marBottom w:val="0"/>
      <w:divBdr>
        <w:top w:val="none" w:sz="0" w:space="0" w:color="auto"/>
        <w:left w:val="none" w:sz="0" w:space="0" w:color="auto"/>
        <w:bottom w:val="none" w:sz="0" w:space="0" w:color="auto"/>
        <w:right w:val="none" w:sz="0" w:space="0" w:color="auto"/>
      </w:divBdr>
    </w:div>
    <w:div w:id="689986047">
      <w:marLeft w:val="480"/>
      <w:marRight w:val="0"/>
      <w:marTop w:val="0"/>
      <w:marBottom w:val="0"/>
      <w:divBdr>
        <w:top w:val="none" w:sz="0" w:space="0" w:color="auto"/>
        <w:left w:val="none" w:sz="0" w:space="0" w:color="auto"/>
        <w:bottom w:val="none" w:sz="0" w:space="0" w:color="auto"/>
        <w:right w:val="none" w:sz="0" w:space="0" w:color="auto"/>
      </w:divBdr>
    </w:div>
    <w:div w:id="690028949">
      <w:marLeft w:val="480"/>
      <w:marRight w:val="0"/>
      <w:marTop w:val="0"/>
      <w:marBottom w:val="0"/>
      <w:divBdr>
        <w:top w:val="none" w:sz="0" w:space="0" w:color="auto"/>
        <w:left w:val="none" w:sz="0" w:space="0" w:color="auto"/>
        <w:bottom w:val="none" w:sz="0" w:space="0" w:color="auto"/>
        <w:right w:val="none" w:sz="0" w:space="0" w:color="auto"/>
      </w:divBdr>
    </w:div>
    <w:div w:id="690033043">
      <w:marLeft w:val="480"/>
      <w:marRight w:val="0"/>
      <w:marTop w:val="0"/>
      <w:marBottom w:val="0"/>
      <w:divBdr>
        <w:top w:val="none" w:sz="0" w:space="0" w:color="auto"/>
        <w:left w:val="none" w:sz="0" w:space="0" w:color="auto"/>
        <w:bottom w:val="none" w:sz="0" w:space="0" w:color="auto"/>
        <w:right w:val="none" w:sz="0" w:space="0" w:color="auto"/>
      </w:divBdr>
    </w:div>
    <w:div w:id="690061104">
      <w:marLeft w:val="480"/>
      <w:marRight w:val="0"/>
      <w:marTop w:val="0"/>
      <w:marBottom w:val="0"/>
      <w:divBdr>
        <w:top w:val="none" w:sz="0" w:space="0" w:color="auto"/>
        <w:left w:val="none" w:sz="0" w:space="0" w:color="auto"/>
        <w:bottom w:val="none" w:sz="0" w:space="0" w:color="auto"/>
        <w:right w:val="none" w:sz="0" w:space="0" w:color="auto"/>
      </w:divBdr>
    </w:div>
    <w:div w:id="690187468">
      <w:marLeft w:val="480"/>
      <w:marRight w:val="0"/>
      <w:marTop w:val="0"/>
      <w:marBottom w:val="0"/>
      <w:divBdr>
        <w:top w:val="none" w:sz="0" w:space="0" w:color="auto"/>
        <w:left w:val="none" w:sz="0" w:space="0" w:color="auto"/>
        <w:bottom w:val="none" w:sz="0" w:space="0" w:color="auto"/>
        <w:right w:val="none" w:sz="0" w:space="0" w:color="auto"/>
      </w:divBdr>
    </w:div>
    <w:div w:id="690226831">
      <w:marLeft w:val="480"/>
      <w:marRight w:val="0"/>
      <w:marTop w:val="0"/>
      <w:marBottom w:val="0"/>
      <w:divBdr>
        <w:top w:val="none" w:sz="0" w:space="0" w:color="auto"/>
        <w:left w:val="none" w:sz="0" w:space="0" w:color="auto"/>
        <w:bottom w:val="none" w:sz="0" w:space="0" w:color="auto"/>
        <w:right w:val="none" w:sz="0" w:space="0" w:color="auto"/>
      </w:divBdr>
    </w:div>
    <w:div w:id="690257063">
      <w:marLeft w:val="480"/>
      <w:marRight w:val="0"/>
      <w:marTop w:val="0"/>
      <w:marBottom w:val="0"/>
      <w:divBdr>
        <w:top w:val="none" w:sz="0" w:space="0" w:color="auto"/>
        <w:left w:val="none" w:sz="0" w:space="0" w:color="auto"/>
        <w:bottom w:val="none" w:sz="0" w:space="0" w:color="auto"/>
        <w:right w:val="none" w:sz="0" w:space="0" w:color="auto"/>
      </w:divBdr>
    </w:div>
    <w:div w:id="690302170">
      <w:marLeft w:val="480"/>
      <w:marRight w:val="0"/>
      <w:marTop w:val="0"/>
      <w:marBottom w:val="0"/>
      <w:divBdr>
        <w:top w:val="none" w:sz="0" w:space="0" w:color="auto"/>
        <w:left w:val="none" w:sz="0" w:space="0" w:color="auto"/>
        <w:bottom w:val="none" w:sz="0" w:space="0" w:color="auto"/>
        <w:right w:val="none" w:sz="0" w:space="0" w:color="auto"/>
      </w:divBdr>
    </w:div>
    <w:div w:id="690305397">
      <w:marLeft w:val="480"/>
      <w:marRight w:val="0"/>
      <w:marTop w:val="0"/>
      <w:marBottom w:val="0"/>
      <w:divBdr>
        <w:top w:val="none" w:sz="0" w:space="0" w:color="auto"/>
        <w:left w:val="none" w:sz="0" w:space="0" w:color="auto"/>
        <w:bottom w:val="none" w:sz="0" w:space="0" w:color="auto"/>
        <w:right w:val="none" w:sz="0" w:space="0" w:color="auto"/>
      </w:divBdr>
    </w:div>
    <w:div w:id="690378517">
      <w:marLeft w:val="480"/>
      <w:marRight w:val="0"/>
      <w:marTop w:val="0"/>
      <w:marBottom w:val="0"/>
      <w:divBdr>
        <w:top w:val="none" w:sz="0" w:space="0" w:color="auto"/>
        <w:left w:val="none" w:sz="0" w:space="0" w:color="auto"/>
        <w:bottom w:val="none" w:sz="0" w:space="0" w:color="auto"/>
        <w:right w:val="none" w:sz="0" w:space="0" w:color="auto"/>
      </w:divBdr>
    </w:div>
    <w:div w:id="690380313">
      <w:marLeft w:val="480"/>
      <w:marRight w:val="0"/>
      <w:marTop w:val="0"/>
      <w:marBottom w:val="0"/>
      <w:divBdr>
        <w:top w:val="none" w:sz="0" w:space="0" w:color="auto"/>
        <w:left w:val="none" w:sz="0" w:space="0" w:color="auto"/>
        <w:bottom w:val="none" w:sz="0" w:space="0" w:color="auto"/>
        <w:right w:val="none" w:sz="0" w:space="0" w:color="auto"/>
      </w:divBdr>
    </w:div>
    <w:div w:id="690422496">
      <w:marLeft w:val="480"/>
      <w:marRight w:val="0"/>
      <w:marTop w:val="0"/>
      <w:marBottom w:val="0"/>
      <w:divBdr>
        <w:top w:val="none" w:sz="0" w:space="0" w:color="auto"/>
        <w:left w:val="none" w:sz="0" w:space="0" w:color="auto"/>
        <w:bottom w:val="none" w:sz="0" w:space="0" w:color="auto"/>
        <w:right w:val="none" w:sz="0" w:space="0" w:color="auto"/>
      </w:divBdr>
    </w:div>
    <w:div w:id="690422537">
      <w:marLeft w:val="480"/>
      <w:marRight w:val="0"/>
      <w:marTop w:val="0"/>
      <w:marBottom w:val="0"/>
      <w:divBdr>
        <w:top w:val="none" w:sz="0" w:space="0" w:color="auto"/>
        <w:left w:val="none" w:sz="0" w:space="0" w:color="auto"/>
        <w:bottom w:val="none" w:sz="0" w:space="0" w:color="auto"/>
        <w:right w:val="none" w:sz="0" w:space="0" w:color="auto"/>
      </w:divBdr>
    </w:div>
    <w:div w:id="690422814">
      <w:marLeft w:val="480"/>
      <w:marRight w:val="0"/>
      <w:marTop w:val="0"/>
      <w:marBottom w:val="0"/>
      <w:divBdr>
        <w:top w:val="none" w:sz="0" w:space="0" w:color="auto"/>
        <w:left w:val="none" w:sz="0" w:space="0" w:color="auto"/>
        <w:bottom w:val="none" w:sz="0" w:space="0" w:color="auto"/>
        <w:right w:val="none" w:sz="0" w:space="0" w:color="auto"/>
      </w:divBdr>
    </w:div>
    <w:div w:id="690447744">
      <w:marLeft w:val="480"/>
      <w:marRight w:val="0"/>
      <w:marTop w:val="0"/>
      <w:marBottom w:val="0"/>
      <w:divBdr>
        <w:top w:val="none" w:sz="0" w:space="0" w:color="auto"/>
        <w:left w:val="none" w:sz="0" w:space="0" w:color="auto"/>
        <w:bottom w:val="none" w:sz="0" w:space="0" w:color="auto"/>
        <w:right w:val="none" w:sz="0" w:space="0" w:color="auto"/>
      </w:divBdr>
    </w:div>
    <w:div w:id="690448659">
      <w:marLeft w:val="480"/>
      <w:marRight w:val="0"/>
      <w:marTop w:val="0"/>
      <w:marBottom w:val="0"/>
      <w:divBdr>
        <w:top w:val="none" w:sz="0" w:space="0" w:color="auto"/>
        <w:left w:val="none" w:sz="0" w:space="0" w:color="auto"/>
        <w:bottom w:val="none" w:sz="0" w:space="0" w:color="auto"/>
        <w:right w:val="none" w:sz="0" w:space="0" w:color="auto"/>
      </w:divBdr>
    </w:div>
    <w:div w:id="690566938">
      <w:marLeft w:val="480"/>
      <w:marRight w:val="0"/>
      <w:marTop w:val="0"/>
      <w:marBottom w:val="0"/>
      <w:divBdr>
        <w:top w:val="none" w:sz="0" w:space="0" w:color="auto"/>
        <w:left w:val="none" w:sz="0" w:space="0" w:color="auto"/>
        <w:bottom w:val="none" w:sz="0" w:space="0" w:color="auto"/>
        <w:right w:val="none" w:sz="0" w:space="0" w:color="auto"/>
      </w:divBdr>
    </w:div>
    <w:div w:id="690572956">
      <w:marLeft w:val="480"/>
      <w:marRight w:val="0"/>
      <w:marTop w:val="0"/>
      <w:marBottom w:val="0"/>
      <w:divBdr>
        <w:top w:val="none" w:sz="0" w:space="0" w:color="auto"/>
        <w:left w:val="none" w:sz="0" w:space="0" w:color="auto"/>
        <w:bottom w:val="none" w:sz="0" w:space="0" w:color="auto"/>
        <w:right w:val="none" w:sz="0" w:space="0" w:color="auto"/>
      </w:divBdr>
    </w:div>
    <w:div w:id="690574813">
      <w:marLeft w:val="480"/>
      <w:marRight w:val="0"/>
      <w:marTop w:val="0"/>
      <w:marBottom w:val="0"/>
      <w:divBdr>
        <w:top w:val="none" w:sz="0" w:space="0" w:color="auto"/>
        <w:left w:val="none" w:sz="0" w:space="0" w:color="auto"/>
        <w:bottom w:val="none" w:sz="0" w:space="0" w:color="auto"/>
        <w:right w:val="none" w:sz="0" w:space="0" w:color="auto"/>
      </w:divBdr>
    </w:div>
    <w:div w:id="690643774">
      <w:marLeft w:val="480"/>
      <w:marRight w:val="0"/>
      <w:marTop w:val="0"/>
      <w:marBottom w:val="0"/>
      <w:divBdr>
        <w:top w:val="none" w:sz="0" w:space="0" w:color="auto"/>
        <w:left w:val="none" w:sz="0" w:space="0" w:color="auto"/>
        <w:bottom w:val="none" w:sz="0" w:space="0" w:color="auto"/>
        <w:right w:val="none" w:sz="0" w:space="0" w:color="auto"/>
      </w:divBdr>
    </w:div>
    <w:div w:id="690691155">
      <w:marLeft w:val="480"/>
      <w:marRight w:val="0"/>
      <w:marTop w:val="0"/>
      <w:marBottom w:val="0"/>
      <w:divBdr>
        <w:top w:val="none" w:sz="0" w:space="0" w:color="auto"/>
        <w:left w:val="none" w:sz="0" w:space="0" w:color="auto"/>
        <w:bottom w:val="none" w:sz="0" w:space="0" w:color="auto"/>
        <w:right w:val="none" w:sz="0" w:space="0" w:color="auto"/>
      </w:divBdr>
    </w:div>
    <w:div w:id="690768014">
      <w:marLeft w:val="480"/>
      <w:marRight w:val="0"/>
      <w:marTop w:val="0"/>
      <w:marBottom w:val="0"/>
      <w:divBdr>
        <w:top w:val="none" w:sz="0" w:space="0" w:color="auto"/>
        <w:left w:val="none" w:sz="0" w:space="0" w:color="auto"/>
        <w:bottom w:val="none" w:sz="0" w:space="0" w:color="auto"/>
        <w:right w:val="none" w:sz="0" w:space="0" w:color="auto"/>
      </w:divBdr>
    </w:div>
    <w:div w:id="690834920">
      <w:marLeft w:val="480"/>
      <w:marRight w:val="0"/>
      <w:marTop w:val="0"/>
      <w:marBottom w:val="0"/>
      <w:divBdr>
        <w:top w:val="none" w:sz="0" w:space="0" w:color="auto"/>
        <w:left w:val="none" w:sz="0" w:space="0" w:color="auto"/>
        <w:bottom w:val="none" w:sz="0" w:space="0" w:color="auto"/>
        <w:right w:val="none" w:sz="0" w:space="0" w:color="auto"/>
      </w:divBdr>
    </w:div>
    <w:div w:id="690884226">
      <w:marLeft w:val="480"/>
      <w:marRight w:val="0"/>
      <w:marTop w:val="0"/>
      <w:marBottom w:val="0"/>
      <w:divBdr>
        <w:top w:val="none" w:sz="0" w:space="0" w:color="auto"/>
        <w:left w:val="none" w:sz="0" w:space="0" w:color="auto"/>
        <w:bottom w:val="none" w:sz="0" w:space="0" w:color="auto"/>
        <w:right w:val="none" w:sz="0" w:space="0" w:color="auto"/>
      </w:divBdr>
    </w:div>
    <w:div w:id="690957783">
      <w:marLeft w:val="480"/>
      <w:marRight w:val="0"/>
      <w:marTop w:val="0"/>
      <w:marBottom w:val="0"/>
      <w:divBdr>
        <w:top w:val="none" w:sz="0" w:space="0" w:color="auto"/>
        <w:left w:val="none" w:sz="0" w:space="0" w:color="auto"/>
        <w:bottom w:val="none" w:sz="0" w:space="0" w:color="auto"/>
        <w:right w:val="none" w:sz="0" w:space="0" w:color="auto"/>
      </w:divBdr>
    </w:div>
    <w:div w:id="690958797">
      <w:marLeft w:val="480"/>
      <w:marRight w:val="0"/>
      <w:marTop w:val="0"/>
      <w:marBottom w:val="0"/>
      <w:divBdr>
        <w:top w:val="none" w:sz="0" w:space="0" w:color="auto"/>
        <w:left w:val="none" w:sz="0" w:space="0" w:color="auto"/>
        <w:bottom w:val="none" w:sz="0" w:space="0" w:color="auto"/>
        <w:right w:val="none" w:sz="0" w:space="0" w:color="auto"/>
      </w:divBdr>
    </w:div>
    <w:div w:id="691033573">
      <w:marLeft w:val="480"/>
      <w:marRight w:val="0"/>
      <w:marTop w:val="0"/>
      <w:marBottom w:val="0"/>
      <w:divBdr>
        <w:top w:val="none" w:sz="0" w:space="0" w:color="auto"/>
        <w:left w:val="none" w:sz="0" w:space="0" w:color="auto"/>
        <w:bottom w:val="none" w:sz="0" w:space="0" w:color="auto"/>
        <w:right w:val="none" w:sz="0" w:space="0" w:color="auto"/>
      </w:divBdr>
    </w:div>
    <w:div w:id="691104645">
      <w:marLeft w:val="480"/>
      <w:marRight w:val="0"/>
      <w:marTop w:val="0"/>
      <w:marBottom w:val="0"/>
      <w:divBdr>
        <w:top w:val="none" w:sz="0" w:space="0" w:color="auto"/>
        <w:left w:val="none" w:sz="0" w:space="0" w:color="auto"/>
        <w:bottom w:val="none" w:sz="0" w:space="0" w:color="auto"/>
        <w:right w:val="none" w:sz="0" w:space="0" w:color="auto"/>
      </w:divBdr>
    </w:div>
    <w:div w:id="691145585">
      <w:marLeft w:val="480"/>
      <w:marRight w:val="0"/>
      <w:marTop w:val="0"/>
      <w:marBottom w:val="0"/>
      <w:divBdr>
        <w:top w:val="none" w:sz="0" w:space="0" w:color="auto"/>
        <w:left w:val="none" w:sz="0" w:space="0" w:color="auto"/>
        <w:bottom w:val="none" w:sz="0" w:space="0" w:color="auto"/>
        <w:right w:val="none" w:sz="0" w:space="0" w:color="auto"/>
      </w:divBdr>
    </w:div>
    <w:div w:id="691147342">
      <w:marLeft w:val="480"/>
      <w:marRight w:val="0"/>
      <w:marTop w:val="0"/>
      <w:marBottom w:val="0"/>
      <w:divBdr>
        <w:top w:val="none" w:sz="0" w:space="0" w:color="auto"/>
        <w:left w:val="none" w:sz="0" w:space="0" w:color="auto"/>
        <w:bottom w:val="none" w:sz="0" w:space="0" w:color="auto"/>
        <w:right w:val="none" w:sz="0" w:space="0" w:color="auto"/>
      </w:divBdr>
    </w:div>
    <w:div w:id="691154792">
      <w:marLeft w:val="480"/>
      <w:marRight w:val="0"/>
      <w:marTop w:val="0"/>
      <w:marBottom w:val="0"/>
      <w:divBdr>
        <w:top w:val="none" w:sz="0" w:space="0" w:color="auto"/>
        <w:left w:val="none" w:sz="0" w:space="0" w:color="auto"/>
        <w:bottom w:val="none" w:sz="0" w:space="0" w:color="auto"/>
        <w:right w:val="none" w:sz="0" w:space="0" w:color="auto"/>
      </w:divBdr>
    </w:div>
    <w:div w:id="691221879">
      <w:marLeft w:val="480"/>
      <w:marRight w:val="0"/>
      <w:marTop w:val="0"/>
      <w:marBottom w:val="0"/>
      <w:divBdr>
        <w:top w:val="none" w:sz="0" w:space="0" w:color="auto"/>
        <w:left w:val="none" w:sz="0" w:space="0" w:color="auto"/>
        <w:bottom w:val="none" w:sz="0" w:space="0" w:color="auto"/>
        <w:right w:val="none" w:sz="0" w:space="0" w:color="auto"/>
      </w:divBdr>
    </w:div>
    <w:div w:id="691225081">
      <w:marLeft w:val="480"/>
      <w:marRight w:val="0"/>
      <w:marTop w:val="0"/>
      <w:marBottom w:val="0"/>
      <w:divBdr>
        <w:top w:val="none" w:sz="0" w:space="0" w:color="auto"/>
        <w:left w:val="none" w:sz="0" w:space="0" w:color="auto"/>
        <w:bottom w:val="none" w:sz="0" w:space="0" w:color="auto"/>
        <w:right w:val="none" w:sz="0" w:space="0" w:color="auto"/>
      </w:divBdr>
    </w:div>
    <w:div w:id="691226264">
      <w:marLeft w:val="480"/>
      <w:marRight w:val="0"/>
      <w:marTop w:val="0"/>
      <w:marBottom w:val="0"/>
      <w:divBdr>
        <w:top w:val="none" w:sz="0" w:space="0" w:color="auto"/>
        <w:left w:val="none" w:sz="0" w:space="0" w:color="auto"/>
        <w:bottom w:val="none" w:sz="0" w:space="0" w:color="auto"/>
        <w:right w:val="none" w:sz="0" w:space="0" w:color="auto"/>
      </w:divBdr>
    </w:div>
    <w:div w:id="691228489">
      <w:marLeft w:val="480"/>
      <w:marRight w:val="0"/>
      <w:marTop w:val="0"/>
      <w:marBottom w:val="0"/>
      <w:divBdr>
        <w:top w:val="none" w:sz="0" w:space="0" w:color="auto"/>
        <w:left w:val="none" w:sz="0" w:space="0" w:color="auto"/>
        <w:bottom w:val="none" w:sz="0" w:space="0" w:color="auto"/>
        <w:right w:val="none" w:sz="0" w:space="0" w:color="auto"/>
      </w:divBdr>
    </w:div>
    <w:div w:id="691229971">
      <w:marLeft w:val="480"/>
      <w:marRight w:val="0"/>
      <w:marTop w:val="0"/>
      <w:marBottom w:val="0"/>
      <w:divBdr>
        <w:top w:val="none" w:sz="0" w:space="0" w:color="auto"/>
        <w:left w:val="none" w:sz="0" w:space="0" w:color="auto"/>
        <w:bottom w:val="none" w:sz="0" w:space="0" w:color="auto"/>
        <w:right w:val="none" w:sz="0" w:space="0" w:color="auto"/>
      </w:divBdr>
    </w:div>
    <w:div w:id="691297339">
      <w:marLeft w:val="480"/>
      <w:marRight w:val="0"/>
      <w:marTop w:val="0"/>
      <w:marBottom w:val="0"/>
      <w:divBdr>
        <w:top w:val="none" w:sz="0" w:space="0" w:color="auto"/>
        <w:left w:val="none" w:sz="0" w:space="0" w:color="auto"/>
        <w:bottom w:val="none" w:sz="0" w:space="0" w:color="auto"/>
        <w:right w:val="none" w:sz="0" w:space="0" w:color="auto"/>
      </w:divBdr>
    </w:div>
    <w:div w:id="691298616">
      <w:marLeft w:val="480"/>
      <w:marRight w:val="0"/>
      <w:marTop w:val="0"/>
      <w:marBottom w:val="0"/>
      <w:divBdr>
        <w:top w:val="none" w:sz="0" w:space="0" w:color="auto"/>
        <w:left w:val="none" w:sz="0" w:space="0" w:color="auto"/>
        <w:bottom w:val="none" w:sz="0" w:space="0" w:color="auto"/>
        <w:right w:val="none" w:sz="0" w:space="0" w:color="auto"/>
      </w:divBdr>
    </w:div>
    <w:div w:id="691302925">
      <w:marLeft w:val="480"/>
      <w:marRight w:val="0"/>
      <w:marTop w:val="0"/>
      <w:marBottom w:val="0"/>
      <w:divBdr>
        <w:top w:val="none" w:sz="0" w:space="0" w:color="auto"/>
        <w:left w:val="none" w:sz="0" w:space="0" w:color="auto"/>
        <w:bottom w:val="none" w:sz="0" w:space="0" w:color="auto"/>
        <w:right w:val="none" w:sz="0" w:space="0" w:color="auto"/>
      </w:divBdr>
    </w:div>
    <w:div w:id="691339590">
      <w:marLeft w:val="480"/>
      <w:marRight w:val="0"/>
      <w:marTop w:val="0"/>
      <w:marBottom w:val="0"/>
      <w:divBdr>
        <w:top w:val="none" w:sz="0" w:space="0" w:color="auto"/>
        <w:left w:val="none" w:sz="0" w:space="0" w:color="auto"/>
        <w:bottom w:val="none" w:sz="0" w:space="0" w:color="auto"/>
        <w:right w:val="none" w:sz="0" w:space="0" w:color="auto"/>
      </w:divBdr>
    </w:div>
    <w:div w:id="691343636">
      <w:marLeft w:val="480"/>
      <w:marRight w:val="0"/>
      <w:marTop w:val="0"/>
      <w:marBottom w:val="0"/>
      <w:divBdr>
        <w:top w:val="none" w:sz="0" w:space="0" w:color="auto"/>
        <w:left w:val="none" w:sz="0" w:space="0" w:color="auto"/>
        <w:bottom w:val="none" w:sz="0" w:space="0" w:color="auto"/>
        <w:right w:val="none" w:sz="0" w:space="0" w:color="auto"/>
      </w:divBdr>
    </w:div>
    <w:div w:id="691348012">
      <w:marLeft w:val="480"/>
      <w:marRight w:val="0"/>
      <w:marTop w:val="0"/>
      <w:marBottom w:val="0"/>
      <w:divBdr>
        <w:top w:val="none" w:sz="0" w:space="0" w:color="auto"/>
        <w:left w:val="none" w:sz="0" w:space="0" w:color="auto"/>
        <w:bottom w:val="none" w:sz="0" w:space="0" w:color="auto"/>
        <w:right w:val="none" w:sz="0" w:space="0" w:color="auto"/>
      </w:divBdr>
    </w:div>
    <w:div w:id="691348069">
      <w:marLeft w:val="480"/>
      <w:marRight w:val="0"/>
      <w:marTop w:val="0"/>
      <w:marBottom w:val="0"/>
      <w:divBdr>
        <w:top w:val="none" w:sz="0" w:space="0" w:color="auto"/>
        <w:left w:val="none" w:sz="0" w:space="0" w:color="auto"/>
        <w:bottom w:val="none" w:sz="0" w:space="0" w:color="auto"/>
        <w:right w:val="none" w:sz="0" w:space="0" w:color="auto"/>
      </w:divBdr>
    </w:div>
    <w:div w:id="691419246">
      <w:marLeft w:val="480"/>
      <w:marRight w:val="0"/>
      <w:marTop w:val="0"/>
      <w:marBottom w:val="0"/>
      <w:divBdr>
        <w:top w:val="none" w:sz="0" w:space="0" w:color="auto"/>
        <w:left w:val="none" w:sz="0" w:space="0" w:color="auto"/>
        <w:bottom w:val="none" w:sz="0" w:space="0" w:color="auto"/>
        <w:right w:val="none" w:sz="0" w:space="0" w:color="auto"/>
      </w:divBdr>
    </w:div>
    <w:div w:id="691420283">
      <w:marLeft w:val="480"/>
      <w:marRight w:val="0"/>
      <w:marTop w:val="0"/>
      <w:marBottom w:val="0"/>
      <w:divBdr>
        <w:top w:val="none" w:sz="0" w:space="0" w:color="auto"/>
        <w:left w:val="none" w:sz="0" w:space="0" w:color="auto"/>
        <w:bottom w:val="none" w:sz="0" w:space="0" w:color="auto"/>
        <w:right w:val="none" w:sz="0" w:space="0" w:color="auto"/>
      </w:divBdr>
    </w:div>
    <w:div w:id="691565970">
      <w:marLeft w:val="480"/>
      <w:marRight w:val="0"/>
      <w:marTop w:val="0"/>
      <w:marBottom w:val="0"/>
      <w:divBdr>
        <w:top w:val="none" w:sz="0" w:space="0" w:color="auto"/>
        <w:left w:val="none" w:sz="0" w:space="0" w:color="auto"/>
        <w:bottom w:val="none" w:sz="0" w:space="0" w:color="auto"/>
        <w:right w:val="none" w:sz="0" w:space="0" w:color="auto"/>
      </w:divBdr>
    </w:div>
    <w:div w:id="691608948">
      <w:marLeft w:val="480"/>
      <w:marRight w:val="0"/>
      <w:marTop w:val="0"/>
      <w:marBottom w:val="0"/>
      <w:divBdr>
        <w:top w:val="none" w:sz="0" w:space="0" w:color="auto"/>
        <w:left w:val="none" w:sz="0" w:space="0" w:color="auto"/>
        <w:bottom w:val="none" w:sz="0" w:space="0" w:color="auto"/>
        <w:right w:val="none" w:sz="0" w:space="0" w:color="auto"/>
      </w:divBdr>
    </w:div>
    <w:div w:id="691691058">
      <w:marLeft w:val="480"/>
      <w:marRight w:val="0"/>
      <w:marTop w:val="0"/>
      <w:marBottom w:val="0"/>
      <w:divBdr>
        <w:top w:val="none" w:sz="0" w:space="0" w:color="auto"/>
        <w:left w:val="none" w:sz="0" w:space="0" w:color="auto"/>
        <w:bottom w:val="none" w:sz="0" w:space="0" w:color="auto"/>
        <w:right w:val="none" w:sz="0" w:space="0" w:color="auto"/>
      </w:divBdr>
    </w:div>
    <w:div w:id="691691586">
      <w:marLeft w:val="480"/>
      <w:marRight w:val="0"/>
      <w:marTop w:val="0"/>
      <w:marBottom w:val="0"/>
      <w:divBdr>
        <w:top w:val="none" w:sz="0" w:space="0" w:color="auto"/>
        <w:left w:val="none" w:sz="0" w:space="0" w:color="auto"/>
        <w:bottom w:val="none" w:sz="0" w:space="0" w:color="auto"/>
        <w:right w:val="none" w:sz="0" w:space="0" w:color="auto"/>
      </w:divBdr>
    </w:div>
    <w:div w:id="691732819">
      <w:marLeft w:val="480"/>
      <w:marRight w:val="0"/>
      <w:marTop w:val="0"/>
      <w:marBottom w:val="0"/>
      <w:divBdr>
        <w:top w:val="none" w:sz="0" w:space="0" w:color="auto"/>
        <w:left w:val="none" w:sz="0" w:space="0" w:color="auto"/>
        <w:bottom w:val="none" w:sz="0" w:space="0" w:color="auto"/>
        <w:right w:val="none" w:sz="0" w:space="0" w:color="auto"/>
      </w:divBdr>
    </w:div>
    <w:div w:id="691764727">
      <w:marLeft w:val="480"/>
      <w:marRight w:val="0"/>
      <w:marTop w:val="0"/>
      <w:marBottom w:val="0"/>
      <w:divBdr>
        <w:top w:val="none" w:sz="0" w:space="0" w:color="auto"/>
        <w:left w:val="none" w:sz="0" w:space="0" w:color="auto"/>
        <w:bottom w:val="none" w:sz="0" w:space="0" w:color="auto"/>
        <w:right w:val="none" w:sz="0" w:space="0" w:color="auto"/>
      </w:divBdr>
    </w:div>
    <w:div w:id="691800717">
      <w:marLeft w:val="480"/>
      <w:marRight w:val="0"/>
      <w:marTop w:val="0"/>
      <w:marBottom w:val="0"/>
      <w:divBdr>
        <w:top w:val="none" w:sz="0" w:space="0" w:color="auto"/>
        <w:left w:val="none" w:sz="0" w:space="0" w:color="auto"/>
        <w:bottom w:val="none" w:sz="0" w:space="0" w:color="auto"/>
        <w:right w:val="none" w:sz="0" w:space="0" w:color="auto"/>
      </w:divBdr>
    </w:div>
    <w:div w:id="691804540">
      <w:marLeft w:val="480"/>
      <w:marRight w:val="0"/>
      <w:marTop w:val="0"/>
      <w:marBottom w:val="0"/>
      <w:divBdr>
        <w:top w:val="none" w:sz="0" w:space="0" w:color="auto"/>
        <w:left w:val="none" w:sz="0" w:space="0" w:color="auto"/>
        <w:bottom w:val="none" w:sz="0" w:space="0" w:color="auto"/>
        <w:right w:val="none" w:sz="0" w:space="0" w:color="auto"/>
      </w:divBdr>
    </w:div>
    <w:div w:id="691805263">
      <w:marLeft w:val="480"/>
      <w:marRight w:val="0"/>
      <w:marTop w:val="0"/>
      <w:marBottom w:val="0"/>
      <w:divBdr>
        <w:top w:val="none" w:sz="0" w:space="0" w:color="auto"/>
        <w:left w:val="none" w:sz="0" w:space="0" w:color="auto"/>
        <w:bottom w:val="none" w:sz="0" w:space="0" w:color="auto"/>
        <w:right w:val="none" w:sz="0" w:space="0" w:color="auto"/>
      </w:divBdr>
    </w:div>
    <w:div w:id="691876730">
      <w:marLeft w:val="480"/>
      <w:marRight w:val="0"/>
      <w:marTop w:val="0"/>
      <w:marBottom w:val="0"/>
      <w:divBdr>
        <w:top w:val="none" w:sz="0" w:space="0" w:color="auto"/>
        <w:left w:val="none" w:sz="0" w:space="0" w:color="auto"/>
        <w:bottom w:val="none" w:sz="0" w:space="0" w:color="auto"/>
        <w:right w:val="none" w:sz="0" w:space="0" w:color="auto"/>
      </w:divBdr>
    </w:div>
    <w:div w:id="691952640">
      <w:marLeft w:val="480"/>
      <w:marRight w:val="0"/>
      <w:marTop w:val="0"/>
      <w:marBottom w:val="0"/>
      <w:divBdr>
        <w:top w:val="none" w:sz="0" w:space="0" w:color="auto"/>
        <w:left w:val="none" w:sz="0" w:space="0" w:color="auto"/>
        <w:bottom w:val="none" w:sz="0" w:space="0" w:color="auto"/>
        <w:right w:val="none" w:sz="0" w:space="0" w:color="auto"/>
      </w:divBdr>
    </w:div>
    <w:div w:id="692075228">
      <w:marLeft w:val="480"/>
      <w:marRight w:val="0"/>
      <w:marTop w:val="0"/>
      <w:marBottom w:val="0"/>
      <w:divBdr>
        <w:top w:val="none" w:sz="0" w:space="0" w:color="auto"/>
        <w:left w:val="none" w:sz="0" w:space="0" w:color="auto"/>
        <w:bottom w:val="none" w:sz="0" w:space="0" w:color="auto"/>
        <w:right w:val="none" w:sz="0" w:space="0" w:color="auto"/>
      </w:divBdr>
    </w:div>
    <w:div w:id="692192230">
      <w:marLeft w:val="480"/>
      <w:marRight w:val="0"/>
      <w:marTop w:val="0"/>
      <w:marBottom w:val="0"/>
      <w:divBdr>
        <w:top w:val="none" w:sz="0" w:space="0" w:color="auto"/>
        <w:left w:val="none" w:sz="0" w:space="0" w:color="auto"/>
        <w:bottom w:val="none" w:sz="0" w:space="0" w:color="auto"/>
        <w:right w:val="none" w:sz="0" w:space="0" w:color="auto"/>
      </w:divBdr>
    </w:div>
    <w:div w:id="692264041">
      <w:marLeft w:val="480"/>
      <w:marRight w:val="0"/>
      <w:marTop w:val="0"/>
      <w:marBottom w:val="0"/>
      <w:divBdr>
        <w:top w:val="none" w:sz="0" w:space="0" w:color="auto"/>
        <w:left w:val="none" w:sz="0" w:space="0" w:color="auto"/>
        <w:bottom w:val="none" w:sz="0" w:space="0" w:color="auto"/>
        <w:right w:val="none" w:sz="0" w:space="0" w:color="auto"/>
      </w:divBdr>
    </w:div>
    <w:div w:id="692267987">
      <w:marLeft w:val="480"/>
      <w:marRight w:val="0"/>
      <w:marTop w:val="0"/>
      <w:marBottom w:val="0"/>
      <w:divBdr>
        <w:top w:val="none" w:sz="0" w:space="0" w:color="auto"/>
        <w:left w:val="none" w:sz="0" w:space="0" w:color="auto"/>
        <w:bottom w:val="none" w:sz="0" w:space="0" w:color="auto"/>
        <w:right w:val="none" w:sz="0" w:space="0" w:color="auto"/>
      </w:divBdr>
    </w:div>
    <w:div w:id="692346964">
      <w:marLeft w:val="480"/>
      <w:marRight w:val="0"/>
      <w:marTop w:val="0"/>
      <w:marBottom w:val="0"/>
      <w:divBdr>
        <w:top w:val="none" w:sz="0" w:space="0" w:color="auto"/>
        <w:left w:val="none" w:sz="0" w:space="0" w:color="auto"/>
        <w:bottom w:val="none" w:sz="0" w:space="0" w:color="auto"/>
        <w:right w:val="none" w:sz="0" w:space="0" w:color="auto"/>
      </w:divBdr>
    </w:div>
    <w:div w:id="692414602">
      <w:marLeft w:val="480"/>
      <w:marRight w:val="0"/>
      <w:marTop w:val="0"/>
      <w:marBottom w:val="0"/>
      <w:divBdr>
        <w:top w:val="none" w:sz="0" w:space="0" w:color="auto"/>
        <w:left w:val="none" w:sz="0" w:space="0" w:color="auto"/>
        <w:bottom w:val="none" w:sz="0" w:space="0" w:color="auto"/>
        <w:right w:val="none" w:sz="0" w:space="0" w:color="auto"/>
      </w:divBdr>
    </w:div>
    <w:div w:id="692456175">
      <w:marLeft w:val="480"/>
      <w:marRight w:val="0"/>
      <w:marTop w:val="0"/>
      <w:marBottom w:val="0"/>
      <w:divBdr>
        <w:top w:val="none" w:sz="0" w:space="0" w:color="auto"/>
        <w:left w:val="none" w:sz="0" w:space="0" w:color="auto"/>
        <w:bottom w:val="none" w:sz="0" w:space="0" w:color="auto"/>
        <w:right w:val="none" w:sz="0" w:space="0" w:color="auto"/>
      </w:divBdr>
    </w:div>
    <w:div w:id="692457327">
      <w:marLeft w:val="480"/>
      <w:marRight w:val="0"/>
      <w:marTop w:val="0"/>
      <w:marBottom w:val="0"/>
      <w:divBdr>
        <w:top w:val="none" w:sz="0" w:space="0" w:color="auto"/>
        <w:left w:val="none" w:sz="0" w:space="0" w:color="auto"/>
        <w:bottom w:val="none" w:sz="0" w:space="0" w:color="auto"/>
        <w:right w:val="none" w:sz="0" w:space="0" w:color="auto"/>
      </w:divBdr>
    </w:div>
    <w:div w:id="692461381">
      <w:marLeft w:val="480"/>
      <w:marRight w:val="0"/>
      <w:marTop w:val="0"/>
      <w:marBottom w:val="0"/>
      <w:divBdr>
        <w:top w:val="none" w:sz="0" w:space="0" w:color="auto"/>
        <w:left w:val="none" w:sz="0" w:space="0" w:color="auto"/>
        <w:bottom w:val="none" w:sz="0" w:space="0" w:color="auto"/>
        <w:right w:val="none" w:sz="0" w:space="0" w:color="auto"/>
      </w:divBdr>
    </w:div>
    <w:div w:id="692533896">
      <w:marLeft w:val="480"/>
      <w:marRight w:val="0"/>
      <w:marTop w:val="0"/>
      <w:marBottom w:val="0"/>
      <w:divBdr>
        <w:top w:val="none" w:sz="0" w:space="0" w:color="auto"/>
        <w:left w:val="none" w:sz="0" w:space="0" w:color="auto"/>
        <w:bottom w:val="none" w:sz="0" w:space="0" w:color="auto"/>
        <w:right w:val="none" w:sz="0" w:space="0" w:color="auto"/>
      </w:divBdr>
    </w:div>
    <w:div w:id="692610677">
      <w:marLeft w:val="480"/>
      <w:marRight w:val="0"/>
      <w:marTop w:val="0"/>
      <w:marBottom w:val="0"/>
      <w:divBdr>
        <w:top w:val="none" w:sz="0" w:space="0" w:color="auto"/>
        <w:left w:val="none" w:sz="0" w:space="0" w:color="auto"/>
        <w:bottom w:val="none" w:sz="0" w:space="0" w:color="auto"/>
        <w:right w:val="none" w:sz="0" w:space="0" w:color="auto"/>
      </w:divBdr>
    </w:div>
    <w:div w:id="692612529">
      <w:marLeft w:val="480"/>
      <w:marRight w:val="0"/>
      <w:marTop w:val="0"/>
      <w:marBottom w:val="0"/>
      <w:divBdr>
        <w:top w:val="none" w:sz="0" w:space="0" w:color="auto"/>
        <w:left w:val="none" w:sz="0" w:space="0" w:color="auto"/>
        <w:bottom w:val="none" w:sz="0" w:space="0" w:color="auto"/>
        <w:right w:val="none" w:sz="0" w:space="0" w:color="auto"/>
      </w:divBdr>
    </w:div>
    <w:div w:id="692654443">
      <w:marLeft w:val="480"/>
      <w:marRight w:val="0"/>
      <w:marTop w:val="0"/>
      <w:marBottom w:val="0"/>
      <w:divBdr>
        <w:top w:val="none" w:sz="0" w:space="0" w:color="auto"/>
        <w:left w:val="none" w:sz="0" w:space="0" w:color="auto"/>
        <w:bottom w:val="none" w:sz="0" w:space="0" w:color="auto"/>
        <w:right w:val="none" w:sz="0" w:space="0" w:color="auto"/>
      </w:divBdr>
    </w:div>
    <w:div w:id="692682011">
      <w:marLeft w:val="480"/>
      <w:marRight w:val="0"/>
      <w:marTop w:val="0"/>
      <w:marBottom w:val="0"/>
      <w:divBdr>
        <w:top w:val="none" w:sz="0" w:space="0" w:color="auto"/>
        <w:left w:val="none" w:sz="0" w:space="0" w:color="auto"/>
        <w:bottom w:val="none" w:sz="0" w:space="0" w:color="auto"/>
        <w:right w:val="none" w:sz="0" w:space="0" w:color="auto"/>
      </w:divBdr>
    </w:div>
    <w:div w:id="692727077">
      <w:marLeft w:val="480"/>
      <w:marRight w:val="0"/>
      <w:marTop w:val="0"/>
      <w:marBottom w:val="0"/>
      <w:divBdr>
        <w:top w:val="none" w:sz="0" w:space="0" w:color="auto"/>
        <w:left w:val="none" w:sz="0" w:space="0" w:color="auto"/>
        <w:bottom w:val="none" w:sz="0" w:space="0" w:color="auto"/>
        <w:right w:val="none" w:sz="0" w:space="0" w:color="auto"/>
      </w:divBdr>
    </w:div>
    <w:div w:id="692804010">
      <w:marLeft w:val="480"/>
      <w:marRight w:val="0"/>
      <w:marTop w:val="0"/>
      <w:marBottom w:val="0"/>
      <w:divBdr>
        <w:top w:val="none" w:sz="0" w:space="0" w:color="auto"/>
        <w:left w:val="none" w:sz="0" w:space="0" w:color="auto"/>
        <w:bottom w:val="none" w:sz="0" w:space="0" w:color="auto"/>
        <w:right w:val="none" w:sz="0" w:space="0" w:color="auto"/>
      </w:divBdr>
    </w:div>
    <w:div w:id="692806322">
      <w:marLeft w:val="480"/>
      <w:marRight w:val="0"/>
      <w:marTop w:val="0"/>
      <w:marBottom w:val="0"/>
      <w:divBdr>
        <w:top w:val="none" w:sz="0" w:space="0" w:color="auto"/>
        <w:left w:val="none" w:sz="0" w:space="0" w:color="auto"/>
        <w:bottom w:val="none" w:sz="0" w:space="0" w:color="auto"/>
        <w:right w:val="none" w:sz="0" w:space="0" w:color="auto"/>
      </w:divBdr>
    </w:div>
    <w:div w:id="692809122">
      <w:marLeft w:val="480"/>
      <w:marRight w:val="0"/>
      <w:marTop w:val="0"/>
      <w:marBottom w:val="0"/>
      <w:divBdr>
        <w:top w:val="none" w:sz="0" w:space="0" w:color="auto"/>
        <w:left w:val="none" w:sz="0" w:space="0" w:color="auto"/>
        <w:bottom w:val="none" w:sz="0" w:space="0" w:color="auto"/>
        <w:right w:val="none" w:sz="0" w:space="0" w:color="auto"/>
      </w:divBdr>
    </w:div>
    <w:div w:id="692846983">
      <w:marLeft w:val="480"/>
      <w:marRight w:val="0"/>
      <w:marTop w:val="0"/>
      <w:marBottom w:val="0"/>
      <w:divBdr>
        <w:top w:val="none" w:sz="0" w:space="0" w:color="auto"/>
        <w:left w:val="none" w:sz="0" w:space="0" w:color="auto"/>
        <w:bottom w:val="none" w:sz="0" w:space="0" w:color="auto"/>
        <w:right w:val="none" w:sz="0" w:space="0" w:color="auto"/>
      </w:divBdr>
    </w:div>
    <w:div w:id="692876467">
      <w:marLeft w:val="480"/>
      <w:marRight w:val="0"/>
      <w:marTop w:val="0"/>
      <w:marBottom w:val="0"/>
      <w:divBdr>
        <w:top w:val="none" w:sz="0" w:space="0" w:color="auto"/>
        <w:left w:val="none" w:sz="0" w:space="0" w:color="auto"/>
        <w:bottom w:val="none" w:sz="0" w:space="0" w:color="auto"/>
        <w:right w:val="none" w:sz="0" w:space="0" w:color="auto"/>
      </w:divBdr>
    </w:div>
    <w:div w:id="692923153">
      <w:marLeft w:val="480"/>
      <w:marRight w:val="0"/>
      <w:marTop w:val="0"/>
      <w:marBottom w:val="0"/>
      <w:divBdr>
        <w:top w:val="none" w:sz="0" w:space="0" w:color="auto"/>
        <w:left w:val="none" w:sz="0" w:space="0" w:color="auto"/>
        <w:bottom w:val="none" w:sz="0" w:space="0" w:color="auto"/>
        <w:right w:val="none" w:sz="0" w:space="0" w:color="auto"/>
      </w:divBdr>
    </w:div>
    <w:div w:id="692923448">
      <w:marLeft w:val="480"/>
      <w:marRight w:val="0"/>
      <w:marTop w:val="0"/>
      <w:marBottom w:val="0"/>
      <w:divBdr>
        <w:top w:val="none" w:sz="0" w:space="0" w:color="auto"/>
        <w:left w:val="none" w:sz="0" w:space="0" w:color="auto"/>
        <w:bottom w:val="none" w:sz="0" w:space="0" w:color="auto"/>
        <w:right w:val="none" w:sz="0" w:space="0" w:color="auto"/>
      </w:divBdr>
    </w:div>
    <w:div w:id="692996671">
      <w:marLeft w:val="480"/>
      <w:marRight w:val="0"/>
      <w:marTop w:val="0"/>
      <w:marBottom w:val="0"/>
      <w:divBdr>
        <w:top w:val="none" w:sz="0" w:space="0" w:color="auto"/>
        <w:left w:val="none" w:sz="0" w:space="0" w:color="auto"/>
        <w:bottom w:val="none" w:sz="0" w:space="0" w:color="auto"/>
        <w:right w:val="none" w:sz="0" w:space="0" w:color="auto"/>
      </w:divBdr>
    </w:div>
    <w:div w:id="693075384">
      <w:marLeft w:val="480"/>
      <w:marRight w:val="0"/>
      <w:marTop w:val="0"/>
      <w:marBottom w:val="0"/>
      <w:divBdr>
        <w:top w:val="none" w:sz="0" w:space="0" w:color="auto"/>
        <w:left w:val="none" w:sz="0" w:space="0" w:color="auto"/>
        <w:bottom w:val="none" w:sz="0" w:space="0" w:color="auto"/>
        <w:right w:val="none" w:sz="0" w:space="0" w:color="auto"/>
      </w:divBdr>
    </w:div>
    <w:div w:id="693112740">
      <w:marLeft w:val="480"/>
      <w:marRight w:val="0"/>
      <w:marTop w:val="0"/>
      <w:marBottom w:val="0"/>
      <w:divBdr>
        <w:top w:val="none" w:sz="0" w:space="0" w:color="auto"/>
        <w:left w:val="none" w:sz="0" w:space="0" w:color="auto"/>
        <w:bottom w:val="none" w:sz="0" w:space="0" w:color="auto"/>
        <w:right w:val="none" w:sz="0" w:space="0" w:color="auto"/>
      </w:divBdr>
    </w:div>
    <w:div w:id="693114857">
      <w:marLeft w:val="480"/>
      <w:marRight w:val="0"/>
      <w:marTop w:val="0"/>
      <w:marBottom w:val="0"/>
      <w:divBdr>
        <w:top w:val="none" w:sz="0" w:space="0" w:color="auto"/>
        <w:left w:val="none" w:sz="0" w:space="0" w:color="auto"/>
        <w:bottom w:val="none" w:sz="0" w:space="0" w:color="auto"/>
        <w:right w:val="none" w:sz="0" w:space="0" w:color="auto"/>
      </w:divBdr>
    </w:div>
    <w:div w:id="693306785">
      <w:marLeft w:val="480"/>
      <w:marRight w:val="0"/>
      <w:marTop w:val="0"/>
      <w:marBottom w:val="0"/>
      <w:divBdr>
        <w:top w:val="none" w:sz="0" w:space="0" w:color="auto"/>
        <w:left w:val="none" w:sz="0" w:space="0" w:color="auto"/>
        <w:bottom w:val="none" w:sz="0" w:space="0" w:color="auto"/>
        <w:right w:val="none" w:sz="0" w:space="0" w:color="auto"/>
      </w:divBdr>
    </w:div>
    <w:div w:id="693307766">
      <w:marLeft w:val="480"/>
      <w:marRight w:val="0"/>
      <w:marTop w:val="0"/>
      <w:marBottom w:val="0"/>
      <w:divBdr>
        <w:top w:val="none" w:sz="0" w:space="0" w:color="auto"/>
        <w:left w:val="none" w:sz="0" w:space="0" w:color="auto"/>
        <w:bottom w:val="none" w:sz="0" w:space="0" w:color="auto"/>
        <w:right w:val="none" w:sz="0" w:space="0" w:color="auto"/>
      </w:divBdr>
    </w:div>
    <w:div w:id="693313666">
      <w:marLeft w:val="480"/>
      <w:marRight w:val="0"/>
      <w:marTop w:val="0"/>
      <w:marBottom w:val="0"/>
      <w:divBdr>
        <w:top w:val="none" w:sz="0" w:space="0" w:color="auto"/>
        <w:left w:val="none" w:sz="0" w:space="0" w:color="auto"/>
        <w:bottom w:val="none" w:sz="0" w:space="0" w:color="auto"/>
        <w:right w:val="none" w:sz="0" w:space="0" w:color="auto"/>
      </w:divBdr>
    </w:div>
    <w:div w:id="693381980">
      <w:marLeft w:val="480"/>
      <w:marRight w:val="0"/>
      <w:marTop w:val="0"/>
      <w:marBottom w:val="0"/>
      <w:divBdr>
        <w:top w:val="none" w:sz="0" w:space="0" w:color="auto"/>
        <w:left w:val="none" w:sz="0" w:space="0" w:color="auto"/>
        <w:bottom w:val="none" w:sz="0" w:space="0" w:color="auto"/>
        <w:right w:val="none" w:sz="0" w:space="0" w:color="auto"/>
      </w:divBdr>
    </w:div>
    <w:div w:id="693385465">
      <w:marLeft w:val="480"/>
      <w:marRight w:val="0"/>
      <w:marTop w:val="0"/>
      <w:marBottom w:val="0"/>
      <w:divBdr>
        <w:top w:val="none" w:sz="0" w:space="0" w:color="auto"/>
        <w:left w:val="none" w:sz="0" w:space="0" w:color="auto"/>
        <w:bottom w:val="none" w:sz="0" w:space="0" w:color="auto"/>
        <w:right w:val="none" w:sz="0" w:space="0" w:color="auto"/>
      </w:divBdr>
    </w:div>
    <w:div w:id="693386275">
      <w:marLeft w:val="480"/>
      <w:marRight w:val="0"/>
      <w:marTop w:val="0"/>
      <w:marBottom w:val="0"/>
      <w:divBdr>
        <w:top w:val="none" w:sz="0" w:space="0" w:color="auto"/>
        <w:left w:val="none" w:sz="0" w:space="0" w:color="auto"/>
        <w:bottom w:val="none" w:sz="0" w:space="0" w:color="auto"/>
        <w:right w:val="none" w:sz="0" w:space="0" w:color="auto"/>
      </w:divBdr>
    </w:div>
    <w:div w:id="693458699">
      <w:marLeft w:val="480"/>
      <w:marRight w:val="0"/>
      <w:marTop w:val="0"/>
      <w:marBottom w:val="0"/>
      <w:divBdr>
        <w:top w:val="none" w:sz="0" w:space="0" w:color="auto"/>
        <w:left w:val="none" w:sz="0" w:space="0" w:color="auto"/>
        <w:bottom w:val="none" w:sz="0" w:space="0" w:color="auto"/>
        <w:right w:val="none" w:sz="0" w:space="0" w:color="auto"/>
      </w:divBdr>
    </w:div>
    <w:div w:id="693459332">
      <w:marLeft w:val="480"/>
      <w:marRight w:val="0"/>
      <w:marTop w:val="0"/>
      <w:marBottom w:val="0"/>
      <w:divBdr>
        <w:top w:val="none" w:sz="0" w:space="0" w:color="auto"/>
        <w:left w:val="none" w:sz="0" w:space="0" w:color="auto"/>
        <w:bottom w:val="none" w:sz="0" w:space="0" w:color="auto"/>
        <w:right w:val="none" w:sz="0" w:space="0" w:color="auto"/>
      </w:divBdr>
    </w:div>
    <w:div w:id="693502793">
      <w:marLeft w:val="480"/>
      <w:marRight w:val="0"/>
      <w:marTop w:val="0"/>
      <w:marBottom w:val="0"/>
      <w:divBdr>
        <w:top w:val="none" w:sz="0" w:space="0" w:color="auto"/>
        <w:left w:val="none" w:sz="0" w:space="0" w:color="auto"/>
        <w:bottom w:val="none" w:sz="0" w:space="0" w:color="auto"/>
        <w:right w:val="none" w:sz="0" w:space="0" w:color="auto"/>
      </w:divBdr>
    </w:div>
    <w:div w:id="693504993">
      <w:marLeft w:val="480"/>
      <w:marRight w:val="0"/>
      <w:marTop w:val="0"/>
      <w:marBottom w:val="0"/>
      <w:divBdr>
        <w:top w:val="none" w:sz="0" w:space="0" w:color="auto"/>
        <w:left w:val="none" w:sz="0" w:space="0" w:color="auto"/>
        <w:bottom w:val="none" w:sz="0" w:space="0" w:color="auto"/>
        <w:right w:val="none" w:sz="0" w:space="0" w:color="auto"/>
      </w:divBdr>
    </w:div>
    <w:div w:id="693505181">
      <w:marLeft w:val="480"/>
      <w:marRight w:val="0"/>
      <w:marTop w:val="0"/>
      <w:marBottom w:val="0"/>
      <w:divBdr>
        <w:top w:val="none" w:sz="0" w:space="0" w:color="auto"/>
        <w:left w:val="none" w:sz="0" w:space="0" w:color="auto"/>
        <w:bottom w:val="none" w:sz="0" w:space="0" w:color="auto"/>
        <w:right w:val="none" w:sz="0" w:space="0" w:color="auto"/>
      </w:divBdr>
    </w:div>
    <w:div w:id="693533519">
      <w:marLeft w:val="480"/>
      <w:marRight w:val="0"/>
      <w:marTop w:val="0"/>
      <w:marBottom w:val="0"/>
      <w:divBdr>
        <w:top w:val="none" w:sz="0" w:space="0" w:color="auto"/>
        <w:left w:val="none" w:sz="0" w:space="0" w:color="auto"/>
        <w:bottom w:val="none" w:sz="0" w:space="0" w:color="auto"/>
        <w:right w:val="none" w:sz="0" w:space="0" w:color="auto"/>
      </w:divBdr>
    </w:div>
    <w:div w:id="693576633">
      <w:marLeft w:val="480"/>
      <w:marRight w:val="0"/>
      <w:marTop w:val="0"/>
      <w:marBottom w:val="0"/>
      <w:divBdr>
        <w:top w:val="none" w:sz="0" w:space="0" w:color="auto"/>
        <w:left w:val="none" w:sz="0" w:space="0" w:color="auto"/>
        <w:bottom w:val="none" w:sz="0" w:space="0" w:color="auto"/>
        <w:right w:val="none" w:sz="0" w:space="0" w:color="auto"/>
      </w:divBdr>
    </w:div>
    <w:div w:id="693577437">
      <w:marLeft w:val="480"/>
      <w:marRight w:val="0"/>
      <w:marTop w:val="0"/>
      <w:marBottom w:val="0"/>
      <w:divBdr>
        <w:top w:val="none" w:sz="0" w:space="0" w:color="auto"/>
        <w:left w:val="none" w:sz="0" w:space="0" w:color="auto"/>
        <w:bottom w:val="none" w:sz="0" w:space="0" w:color="auto"/>
        <w:right w:val="none" w:sz="0" w:space="0" w:color="auto"/>
      </w:divBdr>
    </w:div>
    <w:div w:id="693580813">
      <w:marLeft w:val="480"/>
      <w:marRight w:val="0"/>
      <w:marTop w:val="0"/>
      <w:marBottom w:val="0"/>
      <w:divBdr>
        <w:top w:val="none" w:sz="0" w:space="0" w:color="auto"/>
        <w:left w:val="none" w:sz="0" w:space="0" w:color="auto"/>
        <w:bottom w:val="none" w:sz="0" w:space="0" w:color="auto"/>
        <w:right w:val="none" w:sz="0" w:space="0" w:color="auto"/>
      </w:divBdr>
    </w:div>
    <w:div w:id="693650618">
      <w:marLeft w:val="480"/>
      <w:marRight w:val="0"/>
      <w:marTop w:val="0"/>
      <w:marBottom w:val="0"/>
      <w:divBdr>
        <w:top w:val="none" w:sz="0" w:space="0" w:color="auto"/>
        <w:left w:val="none" w:sz="0" w:space="0" w:color="auto"/>
        <w:bottom w:val="none" w:sz="0" w:space="0" w:color="auto"/>
        <w:right w:val="none" w:sz="0" w:space="0" w:color="auto"/>
      </w:divBdr>
    </w:div>
    <w:div w:id="693698811">
      <w:marLeft w:val="480"/>
      <w:marRight w:val="0"/>
      <w:marTop w:val="0"/>
      <w:marBottom w:val="0"/>
      <w:divBdr>
        <w:top w:val="none" w:sz="0" w:space="0" w:color="auto"/>
        <w:left w:val="none" w:sz="0" w:space="0" w:color="auto"/>
        <w:bottom w:val="none" w:sz="0" w:space="0" w:color="auto"/>
        <w:right w:val="none" w:sz="0" w:space="0" w:color="auto"/>
      </w:divBdr>
    </w:div>
    <w:div w:id="693730711">
      <w:marLeft w:val="480"/>
      <w:marRight w:val="0"/>
      <w:marTop w:val="0"/>
      <w:marBottom w:val="0"/>
      <w:divBdr>
        <w:top w:val="none" w:sz="0" w:space="0" w:color="auto"/>
        <w:left w:val="none" w:sz="0" w:space="0" w:color="auto"/>
        <w:bottom w:val="none" w:sz="0" w:space="0" w:color="auto"/>
        <w:right w:val="none" w:sz="0" w:space="0" w:color="auto"/>
      </w:divBdr>
    </w:div>
    <w:div w:id="693771653">
      <w:marLeft w:val="480"/>
      <w:marRight w:val="0"/>
      <w:marTop w:val="0"/>
      <w:marBottom w:val="0"/>
      <w:divBdr>
        <w:top w:val="none" w:sz="0" w:space="0" w:color="auto"/>
        <w:left w:val="none" w:sz="0" w:space="0" w:color="auto"/>
        <w:bottom w:val="none" w:sz="0" w:space="0" w:color="auto"/>
        <w:right w:val="none" w:sz="0" w:space="0" w:color="auto"/>
      </w:divBdr>
    </w:div>
    <w:div w:id="693846636">
      <w:marLeft w:val="480"/>
      <w:marRight w:val="0"/>
      <w:marTop w:val="0"/>
      <w:marBottom w:val="0"/>
      <w:divBdr>
        <w:top w:val="none" w:sz="0" w:space="0" w:color="auto"/>
        <w:left w:val="none" w:sz="0" w:space="0" w:color="auto"/>
        <w:bottom w:val="none" w:sz="0" w:space="0" w:color="auto"/>
        <w:right w:val="none" w:sz="0" w:space="0" w:color="auto"/>
      </w:divBdr>
    </w:div>
    <w:div w:id="693923996">
      <w:marLeft w:val="480"/>
      <w:marRight w:val="0"/>
      <w:marTop w:val="0"/>
      <w:marBottom w:val="0"/>
      <w:divBdr>
        <w:top w:val="none" w:sz="0" w:space="0" w:color="auto"/>
        <w:left w:val="none" w:sz="0" w:space="0" w:color="auto"/>
        <w:bottom w:val="none" w:sz="0" w:space="0" w:color="auto"/>
        <w:right w:val="none" w:sz="0" w:space="0" w:color="auto"/>
      </w:divBdr>
    </w:div>
    <w:div w:id="693924297">
      <w:marLeft w:val="480"/>
      <w:marRight w:val="0"/>
      <w:marTop w:val="0"/>
      <w:marBottom w:val="0"/>
      <w:divBdr>
        <w:top w:val="none" w:sz="0" w:space="0" w:color="auto"/>
        <w:left w:val="none" w:sz="0" w:space="0" w:color="auto"/>
        <w:bottom w:val="none" w:sz="0" w:space="0" w:color="auto"/>
        <w:right w:val="none" w:sz="0" w:space="0" w:color="auto"/>
      </w:divBdr>
    </w:div>
    <w:div w:id="693924307">
      <w:marLeft w:val="480"/>
      <w:marRight w:val="0"/>
      <w:marTop w:val="0"/>
      <w:marBottom w:val="0"/>
      <w:divBdr>
        <w:top w:val="none" w:sz="0" w:space="0" w:color="auto"/>
        <w:left w:val="none" w:sz="0" w:space="0" w:color="auto"/>
        <w:bottom w:val="none" w:sz="0" w:space="0" w:color="auto"/>
        <w:right w:val="none" w:sz="0" w:space="0" w:color="auto"/>
      </w:divBdr>
    </w:div>
    <w:div w:id="693926924">
      <w:marLeft w:val="480"/>
      <w:marRight w:val="0"/>
      <w:marTop w:val="0"/>
      <w:marBottom w:val="0"/>
      <w:divBdr>
        <w:top w:val="none" w:sz="0" w:space="0" w:color="auto"/>
        <w:left w:val="none" w:sz="0" w:space="0" w:color="auto"/>
        <w:bottom w:val="none" w:sz="0" w:space="0" w:color="auto"/>
        <w:right w:val="none" w:sz="0" w:space="0" w:color="auto"/>
      </w:divBdr>
    </w:div>
    <w:div w:id="693992999">
      <w:marLeft w:val="480"/>
      <w:marRight w:val="0"/>
      <w:marTop w:val="0"/>
      <w:marBottom w:val="0"/>
      <w:divBdr>
        <w:top w:val="none" w:sz="0" w:space="0" w:color="auto"/>
        <w:left w:val="none" w:sz="0" w:space="0" w:color="auto"/>
        <w:bottom w:val="none" w:sz="0" w:space="0" w:color="auto"/>
        <w:right w:val="none" w:sz="0" w:space="0" w:color="auto"/>
      </w:divBdr>
    </w:div>
    <w:div w:id="694113054">
      <w:marLeft w:val="480"/>
      <w:marRight w:val="0"/>
      <w:marTop w:val="0"/>
      <w:marBottom w:val="0"/>
      <w:divBdr>
        <w:top w:val="none" w:sz="0" w:space="0" w:color="auto"/>
        <w:left w:val="none" w:sz="0" w:space="0" w:color="auto"/>
        <w:bottom w:val="none" w:sz="0" w:space="0" w:color="auto"/>
        <w:right w:val="none" w:sz="0" w:space="0" w:color="auto"/>
      </w:divBdr>
    </w:div>
    <w:div w:id="694114602">
      <w:marLeft w:val="480"/>
      <w:marRight w:val="0"/>
      <w:marTop w:val="0"/>
      <w:marBottom w:val="0"/>
      <w:divBdr>
        <w:top w:val="none" w:sz="0" w:space="0" w:color="auto"/>
        <w:left w:val="none" w:sz="0" w:space="0" w:color="auto"/>
        <w:bottom w:val="none" w:sz="0" w:space="0" w:color="auto"/>
        <w:right w:val="none" w:sz="0" w:space="0" w:color="auto"/>
      </w:divBdr>
    </w:div>
    <w:div w:id="694160286">
      <w:marLeft w:val="480"/>
      <w:marRight w:val="0"/>
      <w:marTop w:val="0"/>
      <w:marBottom w:val="0"/>
      <w:divBdr>
        <w:top w:val="none" w:sz="0" w:space="0" w:color="auto"/>
        <w:left w:val="none" w:sz="0" w:space="0" w:color="auto"/>
        <w:bottom w:val="none" w:sz="0" w:space="0" w:color="auto"/>
        <w:right w:val="none" w:sz="0" w:space="0" w:color="auto"/>
      </w:divBdr>
    </w:div>
    <w:div w:id="694229459">
      <w:marLeft w:val="480"/>
      <w:marRight w:val="0"/>
      <w:marTop w:val="0"/>
      <w:marBottom w:val="0"/>
      <w:divBdr>
        <w:top w:val="none" w:sz="0" w:space="0" w:color="auto"/>
        <w:left w:val="none" w:sz="0" w:space="0" w:color="auto"/>
        <w:bottom w:val="none" w:sz="0" w:space="0" w:color="auto"/>
        <w:right w:val="none" w:sz="0" w:space="0" w:color="auto"/>
      </w:divBdr>
    </w:div>
    <w:div w:id="694232550">
      <w:marLeft w:val="480"/>
      <w:marRight w:val="0"/>
      <w:marTop w:val="0"/>
      <w:marBottom w:val="0"/>
      <w:divBdr>
        <w:top w:val="none" w:sz="0" w:space="0" w:color="auto"/>
        <w:left w:val="none" w:sz="0" w:space="0" w:color="auto"/>
        <w:bottom w:val="none" w:sz="0" w:space="0" w:color="auto"/>
        <w:right w:val="none" w:sz="0" w:space="0" w:color="auto"/>
      </w:divBdr>
    </w:div>
    <w:div w:id="694233013">
      <w:marLeft w:val="480"/>
      <w:marRight w:val="0"/>
      <w:marTop w:val="0"/>
      <w:marBottom w:val="0"/>
      <w:divBdr>
        <w:top w:val="none" w:sz="0" w:space="0" w:color="auto"/>
        <w:left w:val="none" w:sz="0" w:space="0" w:color="auto"/>
        <w:bottom w:val="none" w:sz="0" w:space="0" w:color="auto"/>
        <w:right w:val="none" w:sz="0" w:space="0" w:color="auto"/>
      </w:divBdr>
    </w:div>
    <w:div w:id="694356019">
      <w:marLeft w:val="480"/>
      <w:marRight w:val="0"/>
      <w:marTop w:val="0"/>
      <w:marBottom w:val="0"/>
      <w:divBdr>
        <w:top w:val="none" w:sz="0" w:space="0" w:color="auto"/>
        <w:left w:val="none" w:sz="0" w:space="0" w:color="auto"/>
        <w:bottom w:val="none" w:sz="0" w:space="0" w:color="auto"/>
        <w:right w:val="none" w:sz="0" w:space="0" w:color="auto"/>
      </w:divBdr>
    </w:div>
    <w:div w:id="694383160">
      <w:marLeft w:val="480"/>
      <w:marRight w:val="0"/>
      <w:marTop w:val="0"/>
      <w:marBottom w:val="0"/>
      <w:divBdr>
        <w:top w:val="none" w:sz="0" w:space="0" w:color="auto"/>
        <w:left w:val="none" w:sz="0" w:space="0" w:color="auto"/>
        <w:bottom w:val="none" w:sz="0" w:space="0" w:color="auto"/>
        <w:right w:val="none" w:sz="0" w:space="0" w:color="auto"/>
      </w:divBdr>
    </w:div>
    <w:div w:id="694422715">
      <w:marLeft w:val="480"/>
      <w:marRight w:val="0"/>
      <w:marTop w:val="0"/>
      <w:marBottom w:val="0"/>
      <w:divBdr>
        <w:top w:val="none" w:sz="0" w:space="0" w:color="auto"/>
        <w:left w:val="none" w:sz="0" w:space="0" w:color="auto"/>
        <w:bottom w:val="none" w:sz="0" w:space="0" w:color="auto"/>
        <w:right w:val="none" w:sz="0" w:space="0" w:color="auto"/>
      </w:divBdr>
    </w:div>
    <w:div w:id="694428875">
      <w:marLeft w:val="480"/>
      <w:marRight w:val="0"/>
      <w:marTop w:val="0"/>
      <w:marBottom w:val="0"/>
      <w:divBdr>
        <w:top w:val="none" w:sz="0" w:space="0" w:color="auto"/>
        <w:left w:val="none" w:sz="0" w:space="0" w:color="auto"/>
        <w:bottom w:val="none" w:sz="0" w:space="0" w:color="auto"/>
        <w:right w:val="none" w:sz="0" w:space="0" w:color="auto"/>
      </w:divBdr>
    </w:div>
    <w:div w:id="694429763">
      <w:marLeft w:val="480"/>
      <w:marRight w:val="0"/>
      <w:marTop w:val="0"/>
      <w:marBottom w:val="0"/>
      <w:divBdr>
        <w:top w:val="none" w:sz="0" w:space="0" w:color="auto"/>
        <w:left w:val="none" w:sz="0" w:space="0" w:color="auto"/>
        <w:bottom w:val="none" w:sz="0" w:space="0" w:color="auto"/>
        <w:right w:val="none" w:sz="0" w:space="0" w:color="auto"/>
      </w:divBdr>
    </w:div>
    <w:div w:id="694430187">
      <w:marLeft w:val="480"/>
      <w:marRight w:val="0"/>
      <w:marTop w:val="0"/>
      <w:marBottom w:val="0"/>
      <w:divBdr>
        <w:top w:val="none" w:sz="0" w:space="0" w:color="auto"/>
        <w:left w:val="none" w:sz="0" w:space="0" w:color="auto"/>
        <w:bottom w:val="none" w:sz="0" w:space="0" w:color="auto"/>
        <w:right w:val="none" w:sz="0" w:space="0" w:color="auto"/>
      </w:divBdr>
    </w:div>
    <w:div w:id="694502102">
      <w:marLeft w:val="480"/>
      <w:marRight w:val="0"/>
      <w:marTop w:val="0"/>
      <w:marBottom w:val="0"/>
      <w:divBdr>
        <w:top w:val="none" w:sz="0" w:space="0" w:color="auto"/>
        <w:left w:val="none" w:sz="0" w:space="0" w:color="auto"/>
        <w:bottom w:val="none" w:sz="0" w:space="0" w:color="auto"/>
        <w:right w:val="none" w:sz="0" w:space="0" w:color="auto"/>
      </w:divBdr>
    </w:div>
    <w:div w:id="694575957">
      <w:marLeft w:val="480"/>
      <w:marRight w:val="0"/>
      <w:marTop w:val="0"/>
      <w:marBottom w:val="0"/>
      <w:divBdr>
        <w:top w:val="none" w:sz="0" w:space="0" w:color="auto"/>
        <w:left w:val="none" w:sz="0" w:space="0" w:color="auto"/>
        <w:bottom w:val="none" w:sz="0" w:space="0" w:color="auto"/>
        <w:right w:val="none" w:sz="0" w:space="0" w:color="auto"/>
      </w:divBdr>
    </w:div>
    <w:div w:id="694579684">
      <w:marLeft w:val="480"/>
      <w:marRight w:val="0"/>
      <w:marTop w:val="0"/>
      <w:marBottom w:val="0"/>
      <w:divBdr>
        <w:top w:val="none" w:sz="0" w:space="0" w:color="auto"/>
        <w:left w:val="none" w:sz="0" w:space="0" w:color="auto"/>
        <w:bottom w:val="none" w:sz="0" w:space="0" w:color="auto"/>
        <w:right w:val="none" w:sz="0" w:space="0" w:color="auto"/>
      </w:divBdr>
    </w:div>
    <w:div w:id="694888692">
      <w:marLeft w:val="480"/>
      <w:marRight w:val="0"/>
      <w:marTop w:val="0"/>
      <w:marBottom w:val="0"/>
      <w:divBdr>
        <w:top w:val="none" w:sz="0" w:space="0" w:color="auto"/>
        <w:left w:val="none" w:sz="0" w:space="0" w:color="auto"/>
        <w:bottom w:val="none" w:sz="0" w:space="0" w:color="auto"/>
        <w:right w:val="none" w:sz="0" w:space="0" w:color="auto"/>
      </w:divBdr>
    </w:div>
    <w:div w:id="694965916">
      <w:marLeft w:val="480"/>
      <w:marRight w:val="0"/>
      <w:marTop w:val="0"/>
      <w:marBottom w:val="0"/>
      <w:divBdr>
        <w:top w:val="none" w:sz="0" w:space="0" w:color="auto"/>
        <w:left w:val="none" w:sz="0" w:space="0" w:color="auto"/>
        <w:bottom w:val="none" w:sz="0" w:space="0" w:color="auto"/>
        <w:right w:val="none" w:sz="0" w:space="0" w:color="auto"/>
      </w:divBdr>
    </w:div>
    <w:div w:id="694967074">
      <w:marLeft w:val="480"/>
      <w:marRight w:val="0"/>
      <w:marTop w:val="0"/>
      <w:marBottom w:val="0"/>
      <w:divBdr>
        <w:top w:val="none" w:sz="0" w:space="0" w:color="auto"/>
        <w:left w:val="none" w:sz="0" w:space="0" w:color="auto"/>
        <w:bottom w:val="none" w:sz="0" w:space="0" w:color="auto"/>
        <w:right w:val="none" w:sz="0" w:space="0" w:color="auto"/>
      </w:divBdr>
    </w:div>
    <w:div w:id="694967905">
      <w:marLeft w:val="480"/>
      <w:marRight w:val="0"/>
      <w:marTop w:val="0"/>
      <w:marBottom w:val="0"/>
      <w:divBdr>
        <w:top w:val="none" w:sz="0" w:space="0" w:color="auto"/>
        <w:left w:val="none" w:sz="0" w:space="0" w:color="auto"/>
        <w:bottom w:val="none" w:sz="0" w:space="0" w:color="auto"/>
        <w:right w:val="none" w:sz="0" w:space="0" w:color="auto"/>
      </w:divBdr>
    </w:div>
    <w:div w:id="694968018">
      <w:marLeft w:val="480"/>
      <w:marRight w:val="0"/>
      <w:marTop w:val="0"/>
      <w:marBottom w:val="0"/>
      <w:divBdr>
        <w:top w:val="none" w:sz="0" w:space="0" w:color="auto"/>
        <w:left w:val="none" w:sz="0" w:space="0" w:color="auto"/>
        <w:bottom w:val="none" w:sz="0" w:space="0" w:color="auto"/>
        <w:right w:val="none" w:sz="0" w:space="0" w:color="auto"/>
      </w:divBdr>
    </w:div>
    <w:div w:id="695039211">
      <w:marLeft w:val="480"/>
      <w:marRight w:val="0"/>
      <w:marTop w:val="0"/>
      <w:marBottom w:val="0"/>
      <w:divBdr>
        <w:top w:val="none" w:sz="0" w:space="0" w:color="auto"/>
        <w:left w:val="none" w:sz="0" w:space="0" w:color="auto"/>
        <w:bottom w:val="none" w:sz="0" w:space="0" w:color="auto"/>
        <w:right w:val="none" w:sz="0" w:space="0" w:color="auto"/>
      </w:divBdr>
    </w:div>
    <w:div w:id="695041335">
      <w:marLeft w:val="480"/>
      <w:marRight w:val="0"/>
      <w:marTop w:val="0"/>
      <w:marBottom w:val="0"/>
      <w:divBdr>
        <w:top w:val="none" w:sz="0" w:space="0" w:color="auto"/>
        <w:left w:val="none" w:sz="0" w:space="0" w:color="auto"/>
        <w:bottom w:val="none" w:sz="0" w:space="0" w:color="auto"/>
        <w:right w:val="none" w:sz="0" w:space="0" w:color="auto"/>
      </w:divBdr>
    </w:div>
    <w:div w:id="695085381">
      <w:marLeft w:val="480"/>
      <w:marRight w:val="0"/>
      <w:marTop w:val="0"/>
      <w:marBottom w:val="0"/>
      <w:divBdr>
        <w:top w:val="none" w:sz="0" w:space="0" w:color="auto"/>
        <w:left w:val="none" w:sz="0" w:space="0" w:color="auto"/>
        <w:bottom w:val="none" w:sz="0" w:space="0" w:color="auto"/>
        <w:right w:val="none" w:sz="0" w:space="0" w:color="auto"/>
      </w:divBdr>
    </w:div>
    <w:div w:id="695157403">
      <w:marLeft w:val="480"/>
      <w:marRight w:val="0"/>
      <w:marTop w:val="0"/>
      <w:marBottom w:val="0"/>
      <w:divBdr>
        <w:top w:val="none" w:sz="0" w:space="0" w:color="auto"/>
        <w:left w:val="none" w:sz="0" w:space="0" w:color="auto"/>
        <w:bottom w:val="none" w:sz="0" w:space="0" w:color="auto"/>
        <w:right w:val="none" w:sz="0" w:space="0" w:color="auto"/>
      </w:divBdr>
    </w:div>
    <w:div w:id="695232188">
      <w:marLeft w:val="480"/>
      <w:marRight w:val="0"/>
      <w:marTop w:val="0"/>
      <w:marBottom w:val="0"/>
      <w:divBdr>
        <w:top w:val="none" w:sz="0" w:space="0" w:color="auto"/>
        <w:left w:val="none" w:sz="0" w:space="0" w:color="auto"/>
        <w:bottom w:val="none" w:sz="0" w:space="0" w:color="auto"/>
        <w:right w:val="none" w:sz="0" w:space="0" w:color="auto"/>
      </w:divBdr>
    </w:div>
    <w:div w:id="695350607">
      <w:marLeft w:val="480"/>
      <w:marRight w:val="0"/>
      <w:marTop w:val="0"/>
      <w:marBottom w:val="0"/>
      <w:divBdr>
        <w:top w:val="none" w:sz="0" w:space="0" w:color="auto"/>
        <w:left w:val="none" w:sz="0" w:space="0" w:color="auto"/>
        <w:bottom w:val="none" w:sz="0" w:space="0" w:color="auto"/>
        <w:right w:val="none" w:sz="0" w:space="0" w:color="auto"/>
      </w:divBdr>
    </w:div>
    <w:div w:id="695355247">
      <w:marLeft w:val="480"/>
      <w:marRight w:val="0"/>
      <w:marTop w:val="0"/>
      <w:marBottom w:val="0"/>
      <w:divBdr>
        <w:top w:val="none" w:sz="0" w:space="0" w:color="auto"/>
        <w:left w:val="none" w:sz="0" w:space="0" w:color="auto"/>
        <w:bottom w:val="none" w:sz="0" w:space="0" w:color="auto"/>
        <w:right w:val="none" w:sz="0" w:space="0" w:color="auto"/>
      </w:divBdr>
    </w:div>
    <w:div w:id="695422978">
      <w:marLeft w:val="480"/>
      <w:marRight w:val="0"/>
      <w:marTop w:val="0"/>
      <w:marBottom w:val="0"/>
      <w:divBdr>
        <w:top w:val="none" w:sz="0" w:space="0" w:color="auto"/>
        <w:left w:val="none" w:sz="0" w:space="0" w:color="auto"/>
        <w:bottom w:val="none" w:sz="0" w:space="0" w:color="auto"/>
        <w:right w:val="none" w:sz="0" w:space="0" w:color="auto"/>
      </w:divBdr>
    </w:div>
    <w:div w:id="695423686">
      <w:marLeft w:val="480"/>
      <w:marRight w:val="0"/>
      <w:marTop w:val="0"/>
      <w:marBottom w:val="0"/>
      <w:divBdr>
        <w:top w:val="none" w:sz="0" w:space="0" w:color="auto"/>
        <w:left w:val="none" w:sz="0" w:space="0" w:color="auto"/>
        <w:bottom w:val="none" w:sz="0" w:space="0" w:color="auto"/>
        <w:right w:val="none" w:sz="0" w:space="0" w:color="auto"/>
      </w:divBdr>
    </w:div>
    <w:div w:id="695425552">
      <w:marLeft w:val="480"/>
      <w:marRight w:val="0"/>
      <w:marTop w:val="0"/>
      <w:marBottom w:val="0"/>
      <w:divBdr>
        <w:top w:val="none" w:sz="0" w:space="0" w:color="auto"/>
        <w:left w:val="none" w:sz="0" w:space="0" w:color="auto"/>
        <w:bottom w:val="none" w:sz="0" w:space="0" w:color="auto"/>
        <w:right w:val="none" w:sz="0" w:space="0" w:color="auto"/>
      </w:divBdr>
    </w:div>
    <w:div w:id="695428890">
      <w:marLeft w:val="480"/>
      <w:marRight w:val="0"/>
      <w:marTop w:val="0"/>
      <w:marBottom w:val="0"/>
      <w:divBdr>
        <w:top w:val="none" w:sz="0" w:space="0" w:color="auto"/>
        <w:left w:val="none" w:sz="0" w:space="0" w:color="auto"/>
        <w:bottom w:val="none" w:sz="0" w:space="0" w:color="auto"/>
        <w:right w:val="none" w:sz="0" w:space="0" w:color="auto"/>
      </w:divBdr>
    </w:div>
    <w:div w:id="695428959">
      <w:marLeft w:val="480"/>
      <w:marRight w:val="0"/>
      <w:marTop w:val="0"/>
      <w:marBottom w:val="0"/>
      <w:divBdr>
        <w:top w:val="none" w:sz="0" w:space="0" w:color="auto"/>
        <w:left w:val="none" w:sz="0" w:space="0" w:color="auto"/>
        <w:bottom w:val="none" w:sz="0" w:space="0" w:color="auto"/>
        <w:right w:val="none" w:sz="0" w:space="0" w:color="auto"/>
      </w:divBdr>
    </w:div>
    <w:div w:id="695430351">
      <w:marLeft w:val="480"/>
      <w:marRight w:val="0"/>
      <w:marTop w:val="0"/>
      <w:marBottom w:val="0"/>
      <w:divBdr>
        <w:top w:val="none" w:sz="0" w:space="0" w:color="auto"/>
        <w:left w:val="none" w:sz="0" w:space="0" w:color="auto"/>
        <w:bottom w:val="none" w:sz="0" w:space="0" w:color="auto"/>
        <w:right w:val="none" w:sz="0" w:space="0" w:color="auto"/>
      </w:divBdr>
    </w:div>
    <w:div w:id="695497912">
      <w:marLeft w:val="480"/>
      <w:marRight w:val="0"/>
      <w:marTop w:val="0"/>
      <w:marBottom w:val="0"/>
      <w:divBdr>
        <w:top w:val="none" w:sz="0" w:space="0" w:color="auto"/>
        <w:left w:val="none" w:sz="0" w:space="0" w:color="auto"/>
        <w:bottom w:val="none" w:sz="0" w:space="0" w:color="auto"/>
        <w:right w:val="none" w:sz="0" w:space="0" w:color="auto"/>
      </w:divBdr>
    </w:div>
    <w:div w:id="695543884">
      <w:marLeft w:val="480"/>
      <w:marRight w:val="0"/>
      <w:marTop w:val="0"/>
      <w:marBottom w:val="0"/>
      <w:divBdr>
        <w:top w:val="none" w:sz="0" w:space="0" w:color="auto"/>
        <w:left w:val="none" w:sz="0" w:space="0" w:color="auto"/>
        <w:bottom w:val="none" w:sz="0" w:space="0" w:color="auto"/>
        <w:right w:val="none" w:sz="0" w:space="0" w:color="auto"/>
      </w:divBdr>
    </w:div>
    <w:div w:id="695620321">
      <w:marLeft w:val="480"/>
      <w:marRight w:val="0"/>
      <w:marTop w:val="0"/>
      <w:marBottom w:val="0"/>
      <w:divBdr>
        <w:top w:val="none" w:sz="0" w:space="0" w:color="auto"/>
        <w:left w:val="none" w:sz="0" w:space="0" w:color="auto"/>
        <w:bottom w:val="none" w:sz="0" w:space="0" w:color="auto"/>
        <w:right w:val="none" w:sz="0" w:space="0" w:color="auto"/>
      </w:divBdr>
    </w:div>
    <w:div w:id="695623373">
      <w:marLeft w:val="480"/>
      <w:marRight w:val="0"/>
      <w:marTop w:val="0"/>
      <w:marBottom w:val="0"/>
      <w:divBdr>
        <w:top w:val="none" w:sz="0" w:space="0" w:color="auto"/>
        <w:left w:val="none" w:sz="0" w:space="0" w:color="auto"/>
        <w:bottom w:val="none" w:sz="0" w:space="0" w:color="auto"/>
        <w:right w:val="none" w:sz="0" w:space="0" w:color="auto"/>
      </w:divBdr>
    </w:div>
    <w:div w:id="695665922">
      <w:marLeft w:val="480"/>
      <w:marRight w:val="0"/>
      <w:marTop w:val="0"/>
      <w:marBottom w:val="0"/>
      <w:divBdr>
        <w:top w:val="none" w:sz="0" w:space="0" w:color="auto"/>
        <w:left w:val="none" w:sz="0" w:space="0" w:color="auto"/>
        <w:bottom w:val="none" w:sz="0" w:space="0" w:color="auto"/>
        <w:right w:val="none" w:sz="0" w:space="0" w:color="auto"/>
      </w:divBdr>
    </w:div>
    <w:div w:id="695690977">
      <w:marLeft w:val="480"/>
      <w:marRight w:val="0"/>
      <w:marTop w:val="0"/>
      <w:marBottom w:val="0"/>
      <w:divBdr>
        <w:top w:val="none" w:sz="0" w:space="0" w:color="auto"/>
        <w:left w:val="none" w:sz="0" w:space="0" w:color="auto"/>
        <w:bottom w:val="none" w:sz="0" w:space="0" w:color="auto"/>
        <w:right w:val="none" w:sz="0" w:space="0" w:color="auto"/>
      </w:divBdr>
    </w:div>
    <w:div w:id="695693077">
      <w:marLeft w:val="480"/>
      <w:marRight w:val="0"/>
      <w:marTop w:val="0"/>
      <w:marBottom w:val="0"/>
      <w:divBdr>
        <w:top w:val="none" w:sz="0" w:space="0" w:color="auto"/>
        <w:left w:val="none" w:sz="0" w:space="0" w:color="auto"/>
        <w:bottom w:val="none" w:sz="0" w:space="0" w:color="auto"/>
        <w:right w:val="none" w:sz="0" w:space="0" w:color="auto"/>
      </w:divBdr>
    </w:div>
    <w:div w:id="695735384">
      <w:marLeft w:val="480"/>
      <w:marRight w:val="0"/>
      <w:marTop w:val="0"/>
      <w:marBottom w:val="0"/>
      <w:divBdr>
        <w:top w:val="none" w:sz="0" w:space="0" w:color="auto"/>
        <w:left w:val="none" w:sz="0" w:space="0" w:color="auto"/>
        <w:bottom w:val="none" w:sz="0" w:space="0" w:color="auto"/>
        <w:right w:val="none" w:sz="0" w:space="0" w:color="auto"/>
      </w:divBdr>
    </w:div>
    <w:div w:id="695735456">
      <w:marLeft w:val="480"/>
      <w:marRight w:val="0"/>
      <w:marTop w:val="0"/>
      <w:marBottom w:val="0"/>
      <w:divBdr>
        <w:top w:val="none" w:sz="0" w:space="0" w:color="auto"/>
        <w:left w:val="none" w:sz="0" w:space="0" w:color="auto"/>
        <w:bottom w:val="none" w:sz="0" w:space="0" w:color="auto"/>
        <w:right w:val="none" w:sz="0" w:space="0" w:color="auto"/>
      </w:divBdr>
    </w:div>
    <w:div w:id="695736362">
      <w:marLeft w:val="480"/>
      <w:marRight w:val="0"/>
      <w:marTop w:val="0"/>
      <w:marBottom w:val="0"/>
      <w:divBdr>
        <w:top w:val="none" w:sz="0" w:space="0" w:color="auto"/>
        <w:left w:val="none" w:sz="0" w:space="0" w:color="auto"/>
        <w:bottom w:val="none" w:sz="0" w:space="0" w:color="auto"/>
        <w:right w:val="none" w:sz="0" w:space="0" w:color="auto"/>
      </w:divBdr>
    </w:div>
    <w:div w:id="695737565">
      <w:marLeft w:val="480"/>
      <w:marRight w:val="0"/>
      <w:marTop w:val="0"/>
      <w:marBottom w:val="0"/>
      <w:divBdr>
        <w:top w:val="none" w:sz="0" w:space="0" w:color="auto"/>
        <w:left w:val="none" w:sz="0" w:space="0" w:color="auto"/>
        <w:bottom w:val="none" w:sz="0" w:space="0" w:color="auto"/>
        <w:right w:val="none" w:sz="0" w:space="0" w:color="auto"/>
      </w:divBdr>
    </w:div>
    <w:div w:id="695928259">
      <w:marLeft w:val="480"/>
      <w:marRight w:val="0"/>
      <w:marTop w:val="0"/>
      <w:marBottom w:val="0"/>
      <w:divBdr>
        <w:top w:val="none" w:sz="0" w:space="0" w:color="auto"/>
        <w:left w:val="none" w:sz="0" w:space="0" w:color="auto"/>
        <w:bottom w:val="none" w:sz="0" w:space="0" w:color="auto"/>
        <w:right w:val="none" w:sz="0" w:space="0" w:color="auto"/>
      </w:divBdr>
    </w:div>
    <w:div w:id="695931981">
      <w:marLeft w:val="480"/>
      <w:marRight w:val="0"/>
      <w:marTop w:val="0"/>
      <w:marBottom w:val="0"/>
      <w:divBdr>
        <w:top w:val="none" w:sz="0" w:space="0" w:color="auto"/>
        <w:left w:val="none" w:sz="0" w:space="0" w:color="auto"/>
        <w:bottom w:val="none" w:sz="0" w:space="0" w:color="auto"/>
        <w:right w:val="none" w:sz="0" w:space="0" w:color="auto"/>
      </w:divBdr>
    </w:div>
    <w:div w:id="695933361">
      <w:marLeft w:val="480"/>
      <w:marRight w:val="0"/>
      <w:marTop w:val="0"/>
      <w:marBottom w:val="0"/>
      <w:divBdr>
        <w:top w:val="none" w:sz="0" w:space="0" w:color="auto"/>
        <w:left w:val="none" w:sz="0" w:space="0" w:color="auto"/>
        <w:bottom w:val="none" w:sz="0" w:space="0" w:color="auto"/>
        <w:right w:val="none" w:sz="0" w:space="0" w:color="auto"/>
      </w:divBdr>
    </w:div>
    <w:div w:id="696081943">
      <w:marLeft w:val="480"/>
      <w:marRight w:val="0"/>
      <w:marTop w:val="0"/>
      <w:marBottom w:val="0"/>
      <w:divBdr>
        <w:top w:val="none" w:sz="0" w:space="0" w:color="auto"/>
        <w:left w:val="none" w:sz="0" w:space="0" w:color="auto"/>
        <w:bottom w:val="none" w:sz="0" w:space="0" w:color="auto"/>
        <w:right w:val="none" w:sz="0" w:space="0" w:color="auto"/>
      </w:divBdr>
    </w:div>
    <w:div w:id="696125288">
      <w:marLeft w:val="480"/>
      <w:marRight w:val="0"/>
      <w:marTop w:val="0"/>
      <w:marBottom w:val="0"/>
      <w:divBdr>
        <w:top w:val="none" w:sz="0" w:space="0" w:color="auto"/>
        <w:left w:val="none" w:sz="0" w:space="0" w:color="auto"/>
        <w:bottom w:val="none" w:sz="0" w:space="0" w:color="auto"/>
        <w:right w:val="none" w:sz="0" w:space="0" w:color="auto"/>
      </w:divBdr>
    </w:div>
    <w:div w:id="696127498">
      <w:marLeft w:val="480"/>
      <w:marRight w:val="0"/>
      <w:marTop w:val="0"/>
      <w:marBottom w:val="0"/>
      <w:divBdr>
        <w:top w:val="none" w:sz="0" w:space="0" w:color="auto"/>
        <w:left w:val="none" w:sz="0" w:space="0" w:color="auto"/>
        <w:bottom w:val="none" w:sz="0" w:space="0" w:color="auto"/>
        <w:right w:val="none" w:sz="0" w:space="0" w:color="auto"/>
      </w:divBdr>
    </w:div>
    <w:div w:id="696194737">
      <w:marLeft w:val="480"/>
      <w:marRight w:val="0"/>
      <w:marTop w:val="0"/>
      <w:marBottom w:val="0"/>
      <w:divBdr>
        <w:top w:val="none" w:sz="0" w:space="0" w:color="auto"/>
        <w:left w:val="none" w:sz="0" w:space="0" w:color="auto"/>
        <w:bottom w:val="none" w:sz="0" w:space="0" w:color="auto"/>
        <w:right w:val="none" w:sz="0" w:space="0" w:color="auto"/>
      </w:divBdr>
    </w:div>
    <w:div w:id="696197784">
      <w:marLeft w:val="480"/>
      <w:marRight w:val="0"/>
      <w:marTop w:val="0"/>
      <w:marBottom w:val="0"/>
      <w:divBdr>
        <w:top w:val="none" w:sz="0" w:space="0" w:color="auto"/>
        <w:left w:val="none" w:sz="0" w:space="0" w:color="auto"/>
        <w:bottom w:val="none" w:sz="0" w:space="0" w:color="auto"/>
        <w:right w:val="none" w:sz="0" w:space="0" w:color="auto"/>
      </w:divBdr>
    </w:div>
    <w:div w:id="696275992">
      <w:marLeft w:val="480"/>
      <w:marRight w:val="0"/>
      <w:marTop w:val="0"/>
      <w:marBottom w:val="0"/>
      <w:divBdr>
        <w:top w:val="none" w:sz="0" w:space="0" w:color="auto"/>
        <w:left w:val="none" w:sz="0" w:space="0" w:color="auto"/>
        <w:bottom w:val="none" w:sz="0" w:space="0" w:color="auto"/>
        <w:right w:val="none" w:sz="0" w:space="0" w:color="auto"/>
      </w:divBdr>
    </w:div>
    <w:div w:id="696277136">
      <w:marLeft w:val="480"/>
      <w:marRight w:val="0"/>
      <w:marTop w:val="0"/>
      <w:marBottom w:val="0"/>
      <w:divBdr>
        <w:top w:val="none" w:sz="0" w:space="0" w:color="auto"/>
        <w:left w:val="none" w:sz="0" w:space="0" w:color="auto"/>
        <w:bottom w:val="none" w:sz="0" w:space="0" w:color="auto"/>
        <w:right w:val="none" w:sz="0" w:space="0" w:color="auto"/>
      </w:divBdr>
    </w:div>
    <w:div w:id="696321387">
      <w:marLeft w:val="480"/>
      <w:marRight w:val="0"/>
      <w:marTop w:val="0"/>
      <w:marBottom w:val="0"/>
      <w:divBdr>
        <w:top w:val="none" w:sz="0" w:space="0" w:color="auto"/>
        <w:left w:val="none" w:sz="0" w:space="0" w:color="auto"/>
        <w:bottom w:val="none" w:sz="0" w:space="0" w:color="auto"/>
        <w:right w:val="none" w:sz="0" w:space="0" w:color="auto"/>
      </w:divBdr>
    </w:div>
    <w:div w:id="696350231">
      <w:marLeft w:val="480"/>
      <w:marRight w:val="0"/>
      <w:marTop w:val="0"/>
      <w:marBottom w:val="0"/>
      <w:divBdr>
        <w:top w:val="none" w:sz="0" w:space="0" w:color="auto"/>
        <w:left w:val="none" w:sz="0" w:space="0" w:color="auto"/>
        <w:bottom w:val="none" w:sz="0" w:space="0" w:color="auto"/>
        <w:right w:val="none" w:sz="0" w:space="0" w:color="auto"/>
      </w:divBdr>
    </w:div>
    <w:div w:id="696350827">
      <w:marLeft w:val="480"/>
      <w:marRight w:val="0"/>
      <w:marTop w:val="0"/>
      <w:marBottom w:val="0"/>
      <w:divBdr>
        <w:top w:val="none" w:sz="0" w:space="0" w:color="auto"/>
        <w:left w:val="none" w:sz="0" w:space="0" w:color="auto"/>
        <w:bottom w:val="none" w:sz="0" w:space="0" w:color="auto"/>
        <w:right w:val="none" w:sz="0" w:space="0" w:color="auto"/>
      </w:divBdr>
    </w:div>
    <w:div w:id="696388094">
      <w:marLeft w:val="480"/>
      <w:marRight w:val="0"/>
      <w:marTop w:val="0"/>
      <w:marBottom w:val="0"/>
      <w:divBdr>
        <w:top w:val="none" w:sz="0" w:space="0" w:color="auto"/>
        <w:left w:val="none" w:sz="0" w:space="0" w:color="auto"/>
        <w:bottom w:val="none" w:sz="0" w:space="0" w:color="auto"/>
        <w:right w:val="none" w:sz="0" w:space="0" w:color="auto"/>
      </w:divBdr>
    </w:div>
    <w:div w:id="696469564">
      <w:marLeft w:val="480"/>
      <w:marRight w:val="0"/>
      <w:marTop w:val="0"/>
      <w:marBottom w:val="0"/>
      <w:divBdr>
        <w:top w:val="none" w:sz="0" w:space="0" w:color="auto"/>
        <w:left w:val="none" w:sz="0" w:space="0" w:color="auto"/>
        <w:bottom w:val="none" w:sz="0" w:space="0" w:color="auto"/>
        <w:right w:val="none" w:sz="0" w:space="0" w:color="auto"/>
      </w:divBdr>
    </w:div>
    <w:div w:id="696471017">
      <w:marLeft w:val="480"/>
      <w:marRight w:val="0"/>
      <w:marTop w:val="0"/>
      <w:marBottom w:val="0"/>
      <w:divBdr>
        <w:top w:val="none" w:sz="0" w:space="0" w:color="auto"/>
        <w:left w:val="none" w:sz="0" w:space="0" w:color="auto"/>
        <w:bottom w:val="none" w:sz="0" w:space="0" w:color="auto"/>
        <w:right w:val="none" w:sz="0" w:space="0" w:color="auto"/>
      </w:divBdr>
    </w:div>
    <w:div w:id="696472550">
      <w:marLeft w:val="480"/>
      <w:marRight w:val="0"/>
      <w:marTop w:val="0"/>
      <w:marBottom w:val="0"/>
      <w:divBdr>
        <w:top w:val="none" w:sz="0" w:space="0" w:color="auto"/>
        <w:left w:val="none" w:sz="0" w:space="0" w:color="auto"/>
        <w:bottom w:val="none" w:sz="0" w:space="0" w:color="auto"/>
        <w:right w:val="none" w:sz="0" w:space="0" w:color="auto"/>
      </w:divBdr>
    </w:div>
    <w:div w:id="696472652">
      <w:marLeft w:val="480"/>
      <w:marRight w:val="0"/>
      <w:marTop w:val="0"/>
      <w:marBottom w:val="0"/>
      <w:divBdr>
        <w:top w:val="none" w:sz="0" w:space="0" w:color="auto"/>
        <w:left w:val="none" w:sz="0" w:space="0" w:color="auto"/>
        <w:bottom w:val="none" w:sz="0" w:space="0" w:color="auto"/>
        <w:right w:val="none" w:sz="0" w:space="0" w:color="auto"/>
      </w:divBdr>
    </w:div>
    <w:div w:id="696540380">
      <w:marLeft w:val="480"/>
      <w:marRight w:val="0"/>
      <w:marTop w:val="0"/>
      <w:marBottom w:val="0"/>
      <w:divBdr>
        <w:top w:val="none" w:sz="0" w:space="0" w:color="auto"/>
        <w:left w:val="none" w:sz="0" w:space="0" w:color="auto"/>
        <w:bottom w:val="none" w:sz="0" w:space="0" w:color="auto"/>
        <w:right w:val="none" w:sz="0" w:space="0" w:color="auto"/>
      </w:divBdr>
    </w:div>
    <w:div w:id="696540500">
      <w:marLeft w:val="480"/>
      <w:marRight w:val="0"/>
      <w:marTop w:val="0"/>
      <w:marBottom w:val="0"/>
      <w:divBdr>
        <w:top w:val="none" w:sz="0" w:space="0" w:color="auto"/>
        <w:left w:val="none" w:sz="0" w:space="0" w:color="auto"/>
        <w:bottom w:val="none" w:sz="0" w:space="0" w:color="auto"/>
        <w:right w:val="none" w:sz="0" w:space="0" w:color="auto"/>
      </w:divBdr>
    </w:div>
    <w:div w:id="696540969">
      <w:marLeft w:val="480"/>
      <w:marRight w:val="0"/>
      <w:marTop w:val="0"/>
      <w:marBottom w:val="0"/>
      <w:divBdr>
        <w:top w:val="none" w:sz="0" w:space="0" w:color="auto"/>
        <w:left w:val="none" w:sz="0" w:space="0" w:color="auto"/>
        <w:bottom w:val="none" w:sz="0" w:space="0" w:color="auto"/>
        <w:right w:val="none" w:sz="0" w:space="0" w:color="auto"/>
      </w:divBdr>
    </w:div>
    <w:div w:id="696659803">
      <w:marLeft w:val="480"/>
      <w:marRight w:val="0"/>
      <w:marTop w:val="0"/>
      <w:marBottom w:val="0"/>
      <w:divBdr>
        <w:top w:val="none" w:sz="0" w:space="0" w:color="auto"/>
        <w:left w:val="none" w:sz="0" w:space="0" w:color="auto"/>
        <w:bottom w:val="none" w:sz="0" w:space="0" w:color="auto"/>
        <w:right w:val="none" w:sz="0" w:space="0" w:color="auto"/>
      </w:divBdr>
    </w:div>
    <w:div w:id="696733802">
      <w:marLeft w:val="480"/>
      <w:marRight w:val="0"/>
      <w:marTop w:val="0"/>
      <w:marBottom w:val="0"/>
      <w:divBdr>
        <w:top w:val="none" w:sz="0" w:space="0" w:color="auto"/>
        <w:left w:val="none" w:sz="0" w:space="0" w:color="auto"/>
        <w:bottom w:val="none" w:sz="0" w:space="0" w:color="auto"/>
        <w:right w:val="none" w:sz="0" w:space="0" w:color="auto"/>
      </w:divBdr>
    </w:div>
    <w:div w:id="696737606">
      <w:marLeft w:val="480"/>
      <w:marRight w:val="0"/>
      <w:marTop w:val="0"/>
      <w:marBottom w:val="0"/>
      <w:divBdr>
        <w:top w:val="none" w:sz="0" w:space="0" w:color="auto"/>
        <w:left w:val="none" w:sz="0" w:space="0" w:color="auto"/>
        <w:bottom w:val="none" w:sz="0" w:space="0" w:color="auto"/>
        <w:right w:val="none" w:sz="0" w:space="0" w:color="auto"/>
      </w:divBdr>
    </w:div>
    <w:div w:id="696782803">
      <w:marLeft w:val="480"/>
      <w:marRight w:val="0"/>
      <w:marTop w:val="0"/>
      <w:marBottom w:val="0"/>
      <w:divBdr>
        <w:top w:val="none" w:sz="0" w:space="0" w:color="auto"/>
        <w:left w:val="none" w:sz="0" w:space="0" w:color="auto"/>
        <w:bottom w:val="none" w:sz="0" w:space="0" w:color="auto"/>
        <w:right w:val="none" w:sz="0" w:space="0" w:color="auto"/>
      </w:divBdr>
    </w:div>
    <w:div w:id="696807467">
      <w:marLeft w:val="480"/>
      <w:marRight w:val="0"/>
      <w:marTop w:val="0"/>
      <w:marBottom w:val="0"/>
      <w:divBdr>
        <w:top w:val="none" w:sz="0" w:space="0" w:color="auto"/>
        <w:left w:val="none" w:sz="0" w:space="0" w:color="auto"/>
        <w:bottom w:val="none" w:sz="0" w:space="0" w:color="auto"/>
        <w:right w:val="none" w:sz="0" w:space="0" w:color="auto"/>
      </w:divBdr>
    </w:div>
    <w:div w:id="696851450">
      <w:marLeft w:val="480"/>
      <w:marRight w:val="0"/>
      <w:marTop w:val="0"/>
      <w:marBottom w:val="0"/>
      <w:divBdr>
        <w:top w:val="none" w:sz="0" w:space="0" w:color="auto"/>
        <w:left w:val="none" w:sz="0" w:space="0" w:color="auto"/>
        <w:bottom w:val="none" w:sz="0" w:space="0" w:color="auto"/>
        <w:right w:val="none" w:sz="0" w:space="0" w:color="auto"/>
      </w:divBdr>
    </w:div>
    <w:div w:id="696856575">
      <w:marLeft w:val="480"/>
      <w:marRight w:val="0"/>
      <w:marTop w:val="0"/>
      <w:marBottom w:val="0"/>
      <w:divBdr>
        <w:top w:val="none" w:sz="0" w:space="0" w:color="auto"/>
        <w:left w:val="none" w:sz="0" w:space="0" w:color="auto"/>
        <w:bottom w:val="none" w:sz="0" w:space="0" w:color="auto"/>
        <w:right w:val="none" w:sz="0" w:space="0" w:color="auto"/>
      </w:divBdr>
    </w:div>
    <w:div w:id="696931226">
      <w:marLeft w:val="480"/>
      <w:marRight w:val="0"/>
      <w:marTop w:val="0"/>
      <w:marBottom w:val="0"/>
      <w:divBdr>
        <w:top w:val="none" w:sz="0" w:space="0" w:color="auto"/>
        <w:left w:val="none" w:sz="0" w:space="0" w:color="auto"/>
        <w:bottom w:val="none" w:sz="0" w:space="0" w:color="auto"/>
        <w:right w:val="none" w:sz="0" w:space="0" w:color="auto"/>
      </w:divBdr>
    </w:div>
    <w:div w:id="696932609">
      <w:marLeft w:val="480"/>
      <w:marRight w:val="0"/>
      <w:marTop w:val="0"/>
      <w:marBottom w:val="0"/>
      <w:divBdr>
        <w:top w:val="none" w:sz="0" w:space="0" w:color="auto"/>
        <w:left w:val="none" w:sz="0" w:space="0" w:color="auto"/>
        <w:bottom w:val="none" w:sz="0" w:space="0" w:color="auto"/>
        <w:right w:val="none" w:sz="0" w:space="0" w:color="auto"/>
      </w:divBdr>
    </w:div>
    <w:div w:id="697005103">
      <w:marLeft w:val="480"/>
      <w:marRight w:val="0"/>
      <w:marTop w:val="0"/>
      <w:marBottom w:val="0"/>
      <w:divBdr>
        <w:top w:val="none" w:sz="0" w:space="0" w:color="auto"/>
        <w:left w:val="none" w:sz="0" w:space="0" w:color="auto"/>
        <w:bottom w:val="none" w:sz="0" w:space="0" w:color="auto"/>
        <w:right w:val="none" w:sz="0" w:space="0" w:color="auto"/>
      </w:divBdr>
    </w:div>
    <w:div w:id="697007207">
      <w:marLeft w:val="480"/>
      <w:marRight w:val="0"/>
      <w:marTop w:val="0"/>
      <w:marBottom w:val="0"/>
      <w:divBdr>
        <w:top w:val="none" w:sz="0" w:space="0" w:color="auto"/>
        <w:left w:val="none" w:sz="0" w:space="0" w:color="auto"/>
        <w:bottom w:val="none" w:sz="0" w:space="0" w:color="auto"/>
        <w:right w:val="none" w:sz="0" w:space="0" w:color="auto"/>
      </w:divBdr>
    </w:div>
    <w:div w:id="697042975">
      <w:marLeft w:val="480"/>
      <w:marRight w:val="0"/>
      <w:marTop w:val="0"/>
      <w:marBottom w:val="0"/>
      <w:divBdr>
        <w:top w:val="none" w:sz="0" w:space="0" w:color="auto"/>
        <w:left w:val="none" w:sz="0" w:space="0" w:color="auto"/>
        <w:bottom w:val="none" w:sz="0" w:space="0" w:color="auto"/>
        <w:right w:val="none" w:sz="0" w:space="0" w:color="auto"/>
      </w:divBdr>
    </w:div>
    <w:div w:id="697048751">
      <w:marLeft w:val="480"/>
      <w:marRight w:val="0"/>
      <w:marTop w:val="0"/>
      <w:marBottom w:val="0"/>
      <w:divBdr>
        <w:top w:val="none" w:sz="0" w:space="0" w:color="auto"/>
        <w:left w:val="none" w:sz="0" w:space="0" w:color="auto"/>
        <w:bottom w:val="none" w:sz="0" w:space="0" w:color="auto"/>
        <w:right w:val="none" w:sz="0" w:space="0" w:color="auto"/>
      </w:divBdr>
    </w:div>
    <w:div w:id="697050968">
      <w:marLeft w:val="480"/>
      <w:marRight w:val="0"/>
      <w:marTop w:val="0"/>
      <w:marBottom w:val="0"/>
      <w:divBdr>
        <w:top w:val="none" w:sz="0" w:space="0" w:color="auto"/>
        <w:left w:val="none" w:sz="0" w:space="0" w:color="auto"/>
        <w:bottom w:val="none" w:sz="0" w:space="0" w:color="auto"/>
        <w:right w:val="none" w:sz="0" w:space="0" w:color="auto"/>
      </w:divBdr>
    </w:div>
    <w:div w:id="697196517">
      <w:marLeft w:val="480"/>
      <w:marRight w:val="0"/>
      <w:marTop w:val="0"/>
      <w:marBottom w:val="0"/>
      <w:divBdr>
        <w:top w:val="none" w:sz="0" w:space="0" w:color="auto"/>
        <w:left w:val="none" w:sz="0" w:space="0" w:color="auto"/>
        <w:bottom w:val="none" w:sz="0" w:space="0" w:color="auto"/>
        <w:right w:val="none" w:sz="0" w:space="0" w:color="auto"/>
      </w:divBdr>
    </w:div>
    <w:div w:id="697201619">
      <w:marLeft w:val="480"/>
      <w:marRight w:val="0"/>
      <w:marTop w:val="0"/>
      <w:marBottom w:val="0"/>
      <w:divBdr>
        <w:top w:val="none" w:sz="0" w:space="0" w:color="auto"/>
        <w:left w:val="none" w:sz="0" w:space="0" w:color="auto"/>
        <w:bottom w:val="none" w:sz="0" w:space="0" w:color="auto"/>
        <w:right w:val="none" w:sz="0" w:space="0" w:color="auto"/>
      </w:divBdr>
    </w:div>
    <w:div w:id="697239690">
      <w:marLeft w:val="480"/>
      <w:marRight w:val="0"/>
      <w:marTop w:val="0"/>
      <w:marBottom w:val="0"/>
      <w:divBdr>
        <w:top w:val="none" w:sz="0" w:space="0" w:color="auto"/>
        <w:left w:val="none" w:sz="0" w:space="0" w:color="auto"/>
        <w:bottom w:val="none" w:sz="0" w:space="0" w:color="auto"/>
        <w:right w:val="none" w:sz="0" w:space="0" w:color="auto"/>
      </w:divBdr>
    </w:div>
    <w:div w:id="697387784">
      <w:marLeft w:val="480"/>
      <w:marRight w:val="0"/>
      <w:marTop w:val="0"/>
      <w:marBottom w:val="0"/>
      <w:divBdr>
        <w:top w:val="none" w:sz="0" w:space="0" w:color="auto"/>
        <w:left w:val="none" w:sz="0" w:space="0" w:color="auto"/>
        <w:bottom w:val="none" w:sz="0" w:space="0" w:color="auto"/>
        <w:right w:val="none" w:sz="0" w:space="0" w:color="auto"/>
      </w:divBdr>
    </w:div>
    <w:div w:id="697394543">
      <w:marLeft w:val="480"/>
      <w:marRight w:val="0"/>
      <w:marTop w:val="0"/>
      <w:marBottom w:val="0"/>
      <w:divBdr>
        <w:top w:val="none" w:sz="0" w:space="0" w:color="auto"/>
        <w:left w:val="none" w:sz="0" w:space="0" w:color="auto"/>
        <w:bottom w:val="none" w:sz="0" w:space="0" w:color="auto"/>
        <w:right w:val="none" w:sz="0" w:space="0" w:color="auto"/>
      </w:divBdr>
    </w:div>
    <w:div w:id="697394627">
      <w:marLeft w:val="480"/>
      <w:marRight w:val="0"/>
      <w:marTop w:val="0"/>
      <w:marBottom w:val="0"/>
      <w:divBdr>
        <w:top w:val="none" w:sz="0" w:space="0" w:color="auto"/>
        <w:left w:val="none" w:sz="0" w:space="0" w:color="auto"/>
        <w:bottom w:val="none" w:sz="0" w:space="0" w:color="auto"/>
        <w:right w:val="none" w:sz="0" w:space="0" w:color="auto"/>
      </w:divBdr>
    </w:div>
    <w:div w:id="697436462">
      <w:marLeft w:val="480"/>
      <w:marRight w:val="0"/>
      <w:marTop w:val="0"/>
      <w:marBottom w:val="0"/>
      <w:divBdr>
        <w:top w:val="none" w:sz="0" w:space="0" w:color="auto"/>
        <w:left w:val="none" w:sz="0" w:space="0" w:color="auto"/>
        <w:bottom w:val="none" w:sz="0" w:space="0" w:color="auto"/>
        <w:right w:val="none" w:sz="0" w:space="0" w:color="auto"/>
      </w:divBdr>
    </w:div>
    <w:div w:id="697466205">
      <w:marLeft w:val="480"/>
      <w:marRight w:val="0"/>
      <w:marTop w:val="0"/>
      <w:marBottom w:val="0"/>
      <w:divBdr>
        <w:top w:val="none" w:sz="0" w:space="0" w:color="auto"/>
        <w:left w:val="none" w:sz="0" w:space="0" w:color="auto"/>
        <w:bottom w:val="none" w:sz="0" w:space="0" w:color="auto"/>
        <w:right w:val="none" w:sz="0" w:space="0" w:color="auto"/>
      </w:divBdr>
    </w:div>
    <w:div w:id="697514212">
      <w:marLeft w:val="480"/>
      <w:marRight w:val="0"/>
      <w:marTop w:val="0"/>
      <w:marBottom w:val="0"/>
      <w:divBdr>
        <w:top w:val="none" w:sz="0" w:space="0" w:color="auto"/>
        <w:left w:val="none" w:sz="0" w:space="0" w:color="auto"/>
        <w:bottom w:val="none" w:sz="0" w:space="0" w:color="auto"/>
        <w:right w:val="none" w:sz="0" w:space="0" w:color="auto"/>
      </w:divBdr>
    </w:div>
    <w:div w:id="697584039">
      <w:marLeft w:val="480"/>
      <w:marRight w:val="0"/>
      <w:marTop w:val="0"/>
      <w:marBottom w:val="0"/>
      <w:divBdr>
        <w:top w:val="none" w:sz="0" w:space="0" w:color="auto"/>
        <w:left w:val="none" w:sz="0" w:space="0" w:color="auto"/>
        <w:bottom w:val="none" w:sz="0" w:space="0" w:color="auto"/>
        <w:right w:val="none" w:sz="0" w:space="0" w:color="auto"/>
      </w:divBdr>
    </w:div>
    <w:div w:id="697584572">
      <w:marLeft w:val="480"/>
      <w:marRight w:val="0"/>
      <w:marTop w:val="0"/>
      <w:marBottom w:val="0"/>
      <w:divBdr>
        <w:top w:val="none" w:sz="0" w:space="0" w:color="auto"/>
        <w:left w:val="none" w:sz="0" w:space="0" w:color="auto"/>
        <w:bottom w:val="none" w:sz="0" w:space="0" w:color="auto"/>
        <w:right w:val="none" w:sz="0" w:space="0" w:color="auto"/>
      </w:divBdr>
    </w:div>
    <w:div w:id="697585401">
      <w:marLeft w:val="480"/>
      <w:marRight w:val="0"/>
      <w:marTop w:val="0"/>
      <w:marBottom w:val="0"/>
      <w:divBdr>
        <w:top w:val="none" w:sz="0" w:space="0" w:color="auto"/>
        <w:left w:val="none" w:sz="0" w:space="0" w:color="auto"/>
        <w:bottom w:val="none" w:sz="0" w:space="0" w:color="auto"/>
        <w:right w:val="none" w:sz="0" w:space="0" w:color="auto"/>
      </w:divBdr>
    </w:div>
    <w:div w:id="697632142">
      <w:marLeft w:val="480"/>
      <w:marRight w:val="0"/>
      <w:marTop w:val="0"/>
      <w:marBottom w:val="0"/>
      <w:divBdr>
        <w:top w:val="none" w:sz="0" w:space="0" w:color="auto"/>
        <w:left w:val="none" w:sz="0" w:space="0" w:color="auto"/>
        <w:bottom w:val="none" w:sz="0" w:space="0" w:color="auto"/>
        <w:right w:val="none" w:sz="0" w:space="0" w:color="auto"/>
      </w:divBdr>
    </w:div>
    <w:div w:id="697657537">
      <w:marLeft w:val="480"/>
      <w:marRight w:val="0"/>
      <w:marTop w:val="0"/>
      <w:marBottom w:val="0"/>
      <w:divBdr>
        <w:top w:val="none" w:sz="0" w:space="0" w:color="auto"/>
        <w:left w:val="none" w:sz="0" w:space="0" w:color="auto"/>
        <w:bottom w:val="none" w:sz="0" w:space="0" w:color="auto"/>
        <w:right w:val="none" w:sz="0" w:space="0" w:color="auto"/>
      </w:divBdr>
    </w:div>
    <w:div w:id="697660079">
      <w:marLeft w:val="480"/>
      <w:marRight w:val="0"/>
      <w:marTop w:val="0"/>
      <w:marBottom w:val="0"/>
      <w:divBdr>
        <w:top w:val="none" w:sz="0" w:space="0" w:color="auto"/>
        <w:left w:val="none" w:sz="0" w:space="0" w:color="auto"/>
        <w:bottom w:val="none" w:sz="0" w:space="0" w:color="auto"/>
        <w:right w:val="none" w:sz="0" w:space="0" w:color="auto"/>
      </w:divBdr>
    </w:div>
    <w:div w:id="697705503">
      <w:marLeft w:val="480"/>
      <w:marRight w:val="0"/>
      <w:marTop w:val="0"/>
      <w:marBottom w:val="0"/>
      <w:divBdr>
        <w:top w:val="none" w:sz="0" w:space="0" w:color="auto"/>
        <w:left w:val="none" w:sz="0" w:space="0" w:color="auto"/>
        <w:bottom w:val="none" w:sz="0" w:space="0" w:color="auto"/>
        <w:right w:val="none" w:sz="0" w:space="0" w:color="auto"/>
      </w:divBdr>
    </w:div>
    <w:div w:id="697777012">
      <w:marLeft w:val="480"/>
      <w:marRight w:val="0"/>
      <w:marTop w:val="0"/>
      <w:marBottom w:val="0"/>
      <w:divBdr>
        <w:top w:val="none" w:sz="0" w:space="0" w:color="auto"/>
        <w:left w:val="none" w:sz="0" w:space="0" w:color="auto"/>
        <w:bottom w:val="none" w:sz="0" w:space="0" w:color="auto"/>
        <w:right w:val="none" w:sz="0" w:space="0" w:color="auto"/>
      </w:divBdr>
    </w:div>
    <w:div w:id="697777571">
      <w:marLeft w:val="480"/>
      <w:marRight w:val="0"/>
      <w:marTop w:val="0"/>
      <w:marBottom w:val="0"/>
      <w:divBdr>
        <w:top w:val="none" w:sz="0" w:space="0" w:color="auto"/>
        <w:left w:val="none" w:sz="0" w:space="0" w:color="auto"/>
        <w:bottom w:val="none" w:sz="0" w:space="0" w:color="auto"/>
        <w:right w:val="none" w:sz="0" w:space="0" w:color="auto"/>
      </w:divBdr>
    </w:div>
    <w:div w:id="697893825">
      <w:marLeft w:val="480"/>
      <w:marRight w:val="0"/>
      <w:marTop w:val="0"/>
      <w:marBottom w:val="0"/>
      <w:divBdr>
        <w:top w:val="none" w:sz="0" w:space="0" w:color="auto"/>
        <w:left w:val="none" w:sz="0" w:space="0" w:color="auto"/>
        <w:bottom w:val="none" w:sz="0" w:space="0" w:color="auto"/>
        <w:right w:val="none" w:sz="0" w:space="0" w:color="auto"/>
      </w:divBdr>
    </w:div>
    <w:div w:id="697969734">
      <w:marLeft w:val="480"/>
      <w:marRight w:val="0"/>
      <w:marTop w:val="0"/>
      <w:marBottom w:val="0"/>
      <w:divBdr>
        <w:top w:val="none" w:sz="0" w:space="0" w:color="auto"/>
        <w:left w:val="none" w:sz="0" w:space="0" w:color="auto"/>
        <w:bottom w:val="none" w:sz="0" w:space="0" w:color="auto"/>
        <w:right w:val="none" w:sz="0" w:space="0" w:color="auto"/>
      </w:divBdr>
    </w:div>
    <w:div w:id="698045236">
      <w:marLeft w:val="480"/>
      <w:marRight w:val="0"/>
      <w:marTop w:val="0"/>
      <w:marBottom w:val="0"/>
      <w:divBdr>
        <w:top w:val="none" w:sz="0" w:space="0" w:color="auto"/>
        <w:left w:val="none" w:sz="0" w:space="0" w:color="auto"/>
        <w:bottom w:val="none" w:sz="0" w:space="0" w:color="auto"/>
        <w:right w:val="none" w:sz="0" w:space="0" w:color="auto"/>
      </w:divBdr>
    </w:div>
    <w:div w:id="698049259">
      <w:marLeft w:val="480"/>
      <w:marRight w:val="0"/>
      <w:marTop w:val="0"/>
      <w:marBottom w:val="0"/>
      <w:divBdr>
        <w:top w:val="none" w:sz="0" w:space="0" w:color="auto"/>
        <w:left w:val="none" w:sz="0" w:space="0" w:color="auto"/>
        <w:bottom w:val="none" w:sz="0" w:space="0" w:color="auto"/>
        <w:right w:val="none" w:sz="0" w:space="0" w:color="auto"/>
      </w:divBdr>
    </w:div>
    <w:div w:id="698051560">
      <w:bodyDiv w:val="1"/>
      <w:marLeft w:val="0"/>
      <w:marRight w:val="0"/>
      <w:marTop w:val="0"/>
      <w:marBottom w:val="0"/>
      <w:divBdr>
        <w:top w:val="none" w:sz="0" w:space="0" w:color="auto"/>
        <w:left w:val="none" w:sz="0" w:space="0" w:color="auto"/>
        <w:bottom w:val="none" w:sz="0" w:space="0" w:color="auto"/>
        <w:right w:val="none" w:sz="0" w:space="0" w:color="auto"/>
      </w:divBdr>
    </w:div>
    <w:div w:id="698090385">
      <w:marLeft w:val="480"/>
      <w:marRight w:val="0"/>
      <w:marTop w:val="0"/>
      <w:marBottom w:val="0"/>
      <w:divBdr>
        <w:top w:val="none" w:sz="0" w:space="0" w:color="auto"/>
        <w:left w:val="none" w:sz="0" w:space="0" w:color="auto"/>
        <w:bottom w:val="none" w:sz="0" w:space="0" w:color="auto"/>
        <w:right w:val="none" w:sz="0" w:space="0" w:color="auto"/>
      </w:divBdr>
    </w:div>
    <w:div w:id="698118041">
      <w:marLeft w:val="480"/>
      <w:marRight w:val="0"/>
      <w:marTop w:val="0"/>
      <w:marBottom w:val="0"/>
      <w:divBdr>
        <w:top w:val="none" w:sz="0" w:space="0" w:color="auto"/>
        <w:left w:val="none" w:sz="0" w:space="0" w:color="auto"/>
        <w:bottom w:val="none" w:sz="0" w:space="0" w:color="auto"/>
        <w:right w:val="none" w:sz="0" w:space="0" w:color="auto"/>
      </w:divBdr>
    </w:div>
    <w:div w:id="698287044">
      <w:marLeft w:val="480"/>
      <w:marRight w:val="0"/>
      <w:marTop w:val="0"/>
      <w:marBottom w:val="0"/>
      <w:divBdr>
        <w:top w:val="none" w:sz="0" w:space="0" w:color="auto"/>
        <w:left w:val="none" w:sz="0" w:space="0" w:color="auto"/>
        <w:bottom w:val="none" w:sz="0" w:space="0" w:color="auto"/>
        <w:right w:val="none" w:sz="0" w:space="0" w:color="auto"/>
      </w:divBdr>
    </w:div>
    <w:div w:id="698353952">
      <w:marLeft w:val="480"/>
      <w:marRight w:val="0"/>
      <w:marTop w:val="0"/>
      <w:marBottom w:val="0"/>
      <w:divBdr>
        <w:top w:val="none" w:sz="0" w:space="0" w:color="auto"/>
        <w:left w:val="none" w:sz="0" w:space="0" w:color="auto"/>
        <w:bottom w:val="none" w:sz="0" w:space="0" w:color="auto"/>
        <w:right w:val="none" w:sz="0" w:space="0" w:color="auto"/>
      </w:divBdr>
    </w:div>
    <w:div w:id="698429002">
      <w:marLeft w:val="480"/>
      <w:marRight w:val="0"/>
      <w:marTop w:val="0"/>
      <w:marBottom w:val="0"/>
      <w:divBdr>
        <w:top w:val="none" w:sz="0" w:space="0" w:color="auto"/>
        <w:left w:val="none" w:sz="0" w:space="0" w:color="auto"/>
        <w:bottom w:val="none" w:sz="0" w:space="0" w:color="auto"/>
        <w:right w:val="none" w:sz="0" w:space="0" w:color="auto"/>
      </w:divBdr>
    </w:div>
    <w:div w:id="698433423">
      <w:marLeft w:val="480"/>
      <w:marRight w:val="0"/>
      <w:marTop w:val="0"/>
      <w:marBottom w:val="0"/>
      <w:divBdr>
        <w:top w:val="none" w:sz="0" w:space="0" w:color="auto"/>
        <w:left w:val="none" w:sz="0" w:space="0" w:color="auto"/>
        <w:bottom w:val="none" w:sz="0" w:space="0" w:color="auto"/>
        <w:right w:val="none" w:sz="0" w:space="0" w:color="auto"/>
      </w:divBdr>
    </w:div>
    <w:div w:id="698434481">
      <w:marLeft w:val="480"/>
      <w:marRight w:val="0"/>
      <w:marTop w:val="0"/>
      <w:marBottom w:val="0"/>
      <w:divBdr>
        <w:top w:val="none" w:sz="0" w:space="0" w:color="auto"/>
        <w:left w:val="none" w:sz="0" w:space="0" w:color="auto"/>
        <w:bottom w:val="none" w:sz="0" w:space="0" w:color="auto"/>
        <w:right w:val="none" w:sz="0" w:space="0" w:color="auto"/>
      </w:divBdr>
    </w:div>
    <w:div w:id="698506086">
      <w:marLeft w:val="480"/>
      <w:marRight w:val="0"/>
      <w:marTop w:val="0"/>
      <w:marBottom w:val="0"/>
      <w:divBdr>
        <w:top w:val="none" w:sz="0" w:space="0" w:color="auto"/>
        <w:left w:val="none" w:sz="0" w:space="0" w:color="auto"/>
        <w:bottom w:val="none" w:sz="0" w:space="0" w:color="auto"/>
        <w:right w:val="none" w:sz="0" w:space="0" w:color="auto"/>
      </w:divBdr>
    </w:div>
    <w:div w:id="698508169">
      <w:marLeft w:val="480"/>
      <w:marRight w:val="0"/>
      <w:marTop w:val="0"/>
      <w:marBottom w:val="0"/>
      <w:divBdr>
        <w:top w:val="none" w:sz="0" w:space="0" w:color="auto"/>
        <w:left w:val="none" w:sz="0" w:space="0" w:color="auto"/>
        <w:bottom w:val="none" w:sz="0" w:space="0" w:color="auto"/>
        <w:right w:val="none" w:sz="0" w:space="0" w:color="auto"/>
      </w:divBdr>
    </w:div>
    <w:div w:id="698508381">
      <w:marLeft w:val="480"/>
      <w:marRight w:val="0"/>
      <w:marTop w:val="0"/>
      <w:marBottom w:val="0"/>
      <w:divBdr>
        <w:top w:val="none" w:sz="0" w:space="0" w:color="auto"/>
        <w:left w:val="none" w:sz="0" w:space="0" w:color="auto"/>
        <w:bottom w:val="none" w:sz="0" w:space="0" w:color="auto"/>
        <w:right w:val="none" w:sz="0" w:space="0" w:color="auto"/>
      </w:divBdr>
    </w:div>
    <w:div w:id="698580991">
      <w:marLeft w:val="480"/>
      <w:marRight w:val="0"/>
      <w:marTop w:val="0"/>
      <w:marBottom w:val="0"/>
      <w:divBdr>
        <w:top w:val="none" w:sz="0" w:space="0" w:color="auto"/>
        <w:left w:val="none" w:sz="0" w:space="0" w:color="auto"/>
        <w:bottom w:val="none" w:sz="0" w:space="0" w:color="auto"/>
        <w:right w:val="none" w:sz="0" w:space="0" w:color="auto"/>
      </w:divBdr>
    </w:div>
    <w:div w:id="698629703">
      <w:marLeft w:val="480"/>
      <w:marRight w:val="0"/>
      <w:marTop w:val="0"/>
      <w:marBottom w:val="0"/>
      <w:divBdr>
        <w:top w:val="none" w:sz="0" w:space="0" w:color="auto"/>
        <w:left w:val="none" w:sz="0" w:space="0" w:color="auto"/>
        <w:bottom w:val="none" w:sz="0" w:space="0" w:color="auto"/>
        <w:right w:val="none" w:sz="0" w:space="0" w:color="auto"/>
      </w:divBdr>
    </w:div>
    <w:div w:id="698630740">
      <w:marLeft w:val="480"/>
      <w:marRight w:val="0"/>
      <w:marTop w:val="0"/>
      <w:marBottom w:val="0"/>
      <w:divBdr>
        <w:top w:val="none" w:sz="0" w:space="0" w:color="auto"/>
        <w:left w:val="none" w:sz="0" w:space="0" w:color="auto"/>
        <w:bottom w:val="none" w:sz="0" w:space="0" w:color="auto"/>
        <w:right w:val="none" w:sz="0" w:space="0" w:color="auto"/>
      </w:divBdr>
    </w:div>
    <w:div w:id="698776746">
      <w:marLeft w:val="480"/>
      <w:marRight w:val="0"/>
      <w:marTop w:val="0"/>
      <w:marBottom w:val="0"/>
      <w:divBdr>
        <w:top w:val="none" w:sz="0" w:space="0" w:color="auto"/>
        <w:left w:val="none" w:sz="0" w:space="0" w:color="auto"/>
        <w:bottom w:val="none" w:sz="0" w:space="0" w:color="auto"/>
        <w:right w:val="none" w:sz="0" w:space="0" w:color="auto"/>
      </w:divBdr>
    </w:div>
    <w:div w:id="698891926">
      <w:marLeft w:val="480"/>
      <w:marRight w:val="0"/>
      <w:marTop w:val="0"/>
      <w:marBottom w:val="0"/>
      <w:divBdr>
        <w:top w:val="none" w:sz="0" w:space="0" w:color="auto"/>
        <w:left w:val="none" w:sz="0" w:space="0" w:color="auto"/>
        <w:bottom w:val="none" w:sz="0" w:space="0" w:color="auto"/>
        <w:right w:val="none" w:sz="0" w:space="0" w:color="auto"/>
      </w:divBdr>
    </w:div>
    <w:div w:id="698896952">
      <w:marLeft w:val="480"/>
      <w:marRight w:val="0"/>
      <w:marTop w:val="0"/>
      <w:marBottom w:val="0"/>
      <w:divBdr>
        <w:top w:val="none" w:sz="0" w:space="0" w:color="auto"/>
        <w:left w:val="none" w:sz="0" w:space="0" w:color="auto"/>
        <w:bottom w:val="none" w:sz="0" w:space="0" w:color="auto"/>
        <w:right w:val="none" w:sz="0" w:space="0" w:color="auto"/>
      </w:divBdr>
    </w:div>
    <w:div w:id="699009601">
      <w:marLeft w:val="480"/>
      <w:marRight w:val="0"/>
      <w:marTop w:val="0"/>
      <w:marBottom w:val="0"/>
      <w:divBdr>
        <w:top w:val="none" w:sz="0" w:space="0" w:color="auto"/>
        <w:left w:val="none" w:sz="0" w:space="0" w:color="auto"/>
        <w:bottom w:val="none" w:sz="0" w:space="0" w:color="auto"/>
        <w:right w:val="none" w:sz="0" w:space="0" w:color="auto"/>
      </w:divBdr>
    </w:div>
    <w:div w:id="699014726">
      <w:marLeft w:val="480"/>
      <w:marRight w:val="0"/>
      <w:marTop w:val="0"/>
      <w:marBottom w:val="0"/>
      <w:divBdr>
        <w:top w:val="none" w:sz="0" w:space="0" w:color="auto"/>
        <w:left w:val="none" w:sz="0" w:space="0" w:color="auto"/>
        <w:bottom w:val="none" w:sz="0" w:space="0" w:color="auto"/>
        <w:right w:val="none" w:sz="0" w:space="0" w:color="auto"/>
      </w:divBdr>
    </w:div>
    <w:div w:id="699014813">
      <w:marLeft w:val="480"/>
      <w:marRight w:val="0"/>
      <w:marTop w:val="0"/>
      <w:marBottom w:val="0"/>
      <w:divBdr>
        <w:top w:val="none" w:sz="0" w:space="0" w:color="auto"/>
        <w:left w:val="none" w:sz="0" w:space="0" w:color="auto"/>
        <w:bottom w:val="none" w:sz="0" w:space="0" w:color="auto"/>
        <w:right w:val="none" w:sz="0" w:space="0" w:color="auto"/>
      </w:divBdr>
    </w:div>
    <w:div w:id="699015160">
      <w:marLeft w:val="480"/>
      <w:marRight w:val="0"/>
      <w:marTop w:val="0"/>
      <w:marBottom w:val="0"/>
      <w:divBdr>
        <w:top w:val="none" w:sz="0" w:space="0" w:color="auto"/>
        <w:left w:val="none" w:sz="0" w:space="0" w:color="auto"/>
        <w:bottom w:val="none" w:sz="0" w:space="0" w:color="auto"/>
        <w:right w:val="none" w:sz="0" w:space="0" w:color="auto"/>
      </w:divBdr>
    </w:div>
    <w:div w:id="699209967">
      <w:marLeft w:val="480"/>
      <w:marRight w:val="0"/>
      <w:marTop w:val="0"/>
      <w:marBottom w:val="0"/>
      <w:divBdr>
        <w:top w:val="none" w:sz="0" w:space="0" w:color="auto"/>
        <w:left w:val="none" w:sz="0" w:space="0" w:color="auto"/>
        <w:bottom w:val="none" w:sz="0" w:space="0" w:color="auto"/>
        <w:right w:val="none" w:sz="0" w:space="0" w:color="auto"/>
      </w:divBdr>
    </w:div>
    <w:div w:id="699235576">
      <w:marLeft w:val="480"/>
      <w:marRight w:val="0"/>
      <w:marTop w:val="0"/>
      <w:marBottom w:val="0"/>
      <w:divBdr>
        <w:top w:val="none" w:sz="0" w:space="0" w:color="auto"/>
        <w:left w:val="none" w:sz="0" w:space="0" w:color="auto"/>
        <w:bottom w:val="none" w:sz="0" w:space="0" w:color="auto"/>
        <w:right w:val="none" w:sz="0" w:space="0" w:color="auto"/>
      </w:divBdr>
    </w:div>
    <w:div w:id="699236062">
      <w:marLeft w:val="480"/>
      <w:marRight w:val="0"/>
      <w:marTop w:val="0"/>
      <w:marBottom w:val="0"/>
      <w:divBdr>
        <w:top w:val="none" w:sz="0" w:space="0" w:color="auto"/>
        <w:left w:val="none" w:sz="0" w:space="0" w:color="auto"/>
        <w:bottom w:val="none" w:sz="0" w:space="0" w:color="auto"/>
        <w:right w:val="none" w:sz="0" w:space="0" w:color="auto"/>
      </w:divBdr>
    </w:div>
    <w:div w:id="699284459">
      <w:marLeft w:val="480"/>
      <w:marRight w:val="0"/>
      <w:marTop w:val="0"/>
      <w:marBottom w:val="0"/>
      <w:divBdr>
        <w:top w:val="none" w:sz="0" w:space="0" w:color="auto"/>
        <w:left w:val="none" w:sz="0" w:space="0" w:color="auto"/>
        <w:bottom w:val="none" w:sz="0" w:space="0" w:color="auto"/>
        <w:right w:val="none" w:sz="0" w:space="0" w:color="auto"/>
      </w:divBdr>
    </w:div>
    <w:div w:id="699286128">
      <w:marLeft w:val="480"/>
      <w:marRight w:val="0"/>
      <w:marTop w:val="0"/>
      <w:marBottom w:val="0"/>
      <w:divBdr>
        <w:top w:val="none" w:sz="0" w:space="0" w:color="auto"/>
        <w:left w:val="none" w:sz="0" w:space="0" w:color="auto"/>
        <w:bottom w:val="none" w:sz="0" w:space="0" w:color="auto"/>
        <w:right w:val="none" w:sz="0" w:space="0" w:color="auto"/>
      </w:divBdr>
    </w:div>
    <w:div w:id="699353443">
      <w:marLeft w:val="480"/>
      <w:marRight w:val="0"/>
      <w:marTop w:val="0"/>
      <w:marBottom w:val="0"/>
      <w:divBdr>
        <w:top w:val="none" w:sz="0" w:space="0" w:color="auto"/>
        <w:left w:val="none" w:sz="0" w:space="0" w:color="auto"/>
        <w:bottom w:val="none" w:sz="0" w:space="0" w:color="auto"/>
        <w:right w:val="none" w:sz="0" w:space="0" w:color="auto"/>
      </w:divBdr>
    </w:div>
    <w:div w:id="699355002">
      <w:marLeft w:val="480"/>
      <w:marRight w:val="0"/>
      <w:marTop w:val="0"/>
      <w:marBottom w:val="0"/>
      <w:divBdr>
        <w:top w:val="none" w:sz="0" w:space="0" w:color="auto"/>
        <w:left w:val="none" w:sz="0" w:space="0" w:color="auto"/>
        <w:bottom w:val="none" w:sz="0" w:space="0" w:color="auto"/>
        <w:right w:val="none" w:sz="0" w:space="0" w:color="auto"/>
      </w:divBdr>
    </w:div>
    <w:div w:id="699357577">
      <w:marLeft w:val="480"/>
      <w:marRight w:val="0"/>
      <w:marTop w:val="0"/>
      <w:marBottom w:val="0"/>
      <w:divBdr>
        <w:top w:val="none" w:sz="0" w:space="0" w:color="auto"/>
        <w:left w:val="none" w:sz="0" w:space="0" w:color="auto"/>
        <w:bottom w:val="none" w:sz="0" w:space="0" w:color="auto"/>
        <w:right w:val="none" w:sz="0" w:space="0" w:color="auto"/>
      </w:divBdr>
    </w:div>
    <w:div w:id="699357831">
      <w:marLeft w:val="480"/>
      <w:marRight w:val="0"/>
      <w:marTop w:val="0"/>
      <w:marBottom w:val="0"/>
      <w:divBdr>
        <w:top w:val="none" w:sz="0" w:space="0" w:color="auto"/>
        <w:left w:val="none" w:sz="0" w:space="0" w:color="auto"/>
        <w:bottom w:val="none" w:sz="0" w:space="0" w:color="auto"/>
        <w:right w:val="none" w:sz="0" w:space="0" w:color="auto"/>
      </w:divBdr>
    </w:div>
    <w:div w:id="699357949">
      <w:marLeft w:val="480"/>
      <w:marRight w:val="0"/>
      <w:marTop w:val="0"/>
      <w:marBottom w:val="0"/>
      <w:divBdr>
        <w:top w:val="none" w:sz="0" w:space="0" w:color="auto"/>
        <w:left w:val="none" w:sz="0" w:space="0" w:color="auto"/>
        <w:bottom w:val="none" w:sz="0" w:space="0" w:color="auto"/>
        <w:right w:val="none" w:sz="0" w:space="0" w:color="auto"/>
      </w:divBdr>
    </w:div>
    <w:div w:id="699359755">
      <w:marLeft w:val="480"/>
      <w:marRight w:val="0"/>
      <w:marTop w:val="0"/>
      <w:marBottom w:val="0"/>
      <w:divBdr>
        <w:top w:val="none" w:sz="0" w:space="0" w:color="auto"/>
        <w:left w:val="none" w:sz="0" w:space="0" w:color="auto"/>
        <w:bottom w:val="none" w:sz="0" w:space="0" w:color="auto"/>
        <w:right w:val="none" w:sz="0" w:space="0" w:color="auto"/>
      </w:divBdr>
    </w:div>
    <w:div w:id="699476843">
      <w:marLeft w:val="480"/>
      <w:marRight w:val="0"/>
      <w:marTop w:val="0"/>
      <w:marBottom w:val="0"/>
      <w:divBdr>
        <w:top w:val="none" w:sz="0" w:space="0" w:color="auto"/>
        <w:left w:val="none" w:sz="0" w:space="0" w:color="auto"/>
        <w:bottom w:val="none" w:sz="0" w:space="0" w:color="auto"/>
        <w:right w:val="none" w:sz="0" w:space="0" w:color="auto"/>
      </w:divBdr>
    </w:div>
    <w:div w:id="699551911">
      <w:marLeft w:val="480"/>
      <w:marRight w:val="0"/>
      <w:marTop w:val="0"/>
      <w:marBottom w:val="0"/>
      <w:divBdr>
        <w:top w:val="none" w:sz="0" w:space="0" w:color="auto"/>
        <w:left w:val="none" w:sz="0" w:space="0" w:color="auto"/>
        <w:bottom w:val="none" w:sz="0" w:space="0" w:color="auto"/>
        <w:right w:val="none" w:sz="0" w:space="0" w:color="auto"/>
      </w:divBdr>
    </w:div>
    <w:div w:id="699555524">
      <w:marLeft w:val="480"/>
      <w:marRight w:val="0"/>
      <w:marTop w:val="0"/>
      <w:marBottom w:val="0"/>
      <w:divBdr>
        <w:top w:val="none" w:sz="0" w:space="0" w:color="auto"/>
        <w:left w:val="none" w:sz="0" w:space="0" w:color="auto"/>
        <w:bottom w:val="none" w:sz="0" w:space="0" w:color="auto"/>
        <w:right w:val="none" w:sz="0" w:space="0" w:color="auto"/>
      </w:divBdr>
    </w:div>
    <w:div w:id="699555538">
      <w:marLeft w:val="480"/>
      <w:marRight w:val="0"/>
      <w:marTop w:val="0"/>
      <w:marBottom w:val="0"/>
      <w:divBdr>
        <w:top w:val="none" w:sz="0" w:space="0" w:color="auto"/>
        <w:left w:val="none" w:sz="0" w:space="0" w:color="auto"/>
        <w:bottom w:val="none" w:sz="0" w:space="0" w:color="auto"/>
        <w:right w:val="none" w:sz="0" w:space="0" w:color="auto"/>
      </w:divBdr>
    </w:div>
    <w:div w:id="699664962">
      <w:marLeft w:val="480"/>
      <w:marRight w:val="0"/>
      <w:marTop w:val="0"/>
      <w:marBottom w:val="0"/>
      <w:divBdr>
        <w:top w:val="none" w:sz="0" w:space="0" w:color="auto"/>
        <w:left w:val="none" w:sz="0" w:space="0" w:color="auto"/>
        <w:bottom w:val="none" w:sz="0" w:space="0" w:color="auto"/>
        <w:right w:val="none" w:sz="0" w:space="0" w:color="auto"/>
      </w:divBdr>
    </w:div>
    <w:div w:id="699669497">
      <w:marLeft w:val="480"/>
      <w:marRight w:val="0"/>
      <w:marTop w:val="0"/>
      <w:marBottom w:val="0"/>
      <w:divBdr>
        <w:top w:val="none" w:sz="0" w:space="0" w:color="auto"/>
        <w:left w:val="none" w:sz="0" w:space="0" w:color="auto"/>
        <w:bottom w:val="none" w:sz="0" w:space="0" w:color="auto"/>
        <w:right w:val="none" w:sz="0" w:space="0" w:color="auto"/>
      </w:divBdr>
    </w:div>
    <w:div w:id="699746207">
      <w:marLeft w:val="480"/>
      <w:marRight w:val="0"/>
      <w:marTop w:val="0"/>
      <w:marBottom w:val="0"/>
      <w:divBdr>
        <w:top w:val="none" w:sz="0" w:space="0" w:color="auto"/>
        <w:left w:val="none" w:sz="0" w:space="0" w:color="auto"/>
        <w:bottom w:val="none" w:sz="0" w:space="0" w:color="auto"/>
        <w:right w:val="none" w:sz="0" w:space="0" w:color="auto"/>
      </w:divBdr>
    </w:div>
    <w:div w:id="699819918">
      <w:marLeft w:val="480"/>
      <w:marRight w:val="0"/>
      <w:marTop w:val="0"/>
      <w:marBottom w:val="0"/>
      <w:divBdr>
        <w:top w:val="none" w:sz="0" w:space="0" w:color="auto"/>
        <w:left w:val="none" w:sz="0" w:space="0" w:color="auto"/>
        <w:bottom w:val="none" w:sz="0" w:space="0" w:color="auto"/>
        <w:right w:val="none" w:sz="0" w:space="0" w:color="auto"/>
      </w:divBdr>
    </w:div>
    <w:div w:id="699862855">
      <w:marLeft w:val="480"/>
      <w:marRight w:val="0"/>
      <w:marTop w:val="0"/>
      <w:marBottom w:val="0"/>
      <w:divBdr>
        <w:top w:val="none" w:sz="0" w:space="0" w:color="auto"/>
        <w:left w:val="none" w:sz="0" w:space="0" w:color="auto"/>
        <w:bottom w:val="none" w:sz="0" w:space="0" w:color="auto"/>
        <w:right w:val="none" w:sz="0" w:space="0" w:color="auto"/>
      </w:divBdr>
    </w:div>
    <w:div w:id="699890068">
      <w:marLeft w:val="480"/>
      <w:marRight w:val="0"/>
      <w:marTop w:val="0"/>
      <w:marBottom w:val="0"/>
      <w:divBdr>
        <w:top w:val="none" w:sz="0" w:space="0" w:color="auto"/>
        <w:left w:val="none" w:sz="0" w:space="0" w:color="auto"/>
        <w:bottom w:val="none" w:sz="0" w:space="0" w:color="auto"/>
        <w:right w:val="none" w:sz="0" w:space="0" w:color="auto"/>
      </w:divBdr>
    </w:div>
    <w:div w:id="699936452">
      <w:marLeft w:val="480"/>
      <w:marRight w:val="0"/>
      <w:marTop w:val="0"/>
      <w:marBottom w:val="0"/>
      <w:divBdr>
        <w:top w:val="none" w:sz="0" w:space="0" w:color="auto"/>
        <w:left w:val="none" w:sz="0" w:space="0" w:color="auto"/>
        <w:bottom w:val="none" w:sz="0" w:space="0" w:color="auto"/>
        <w:right w:val="none" w:sz="0" w:space="0" w:color="auto"/>
      </w:divBdr>
    </w:div>
    <w:div w:id="699937492">
      <w:marLeft w:val="480"/>
      <w:marRight w:val="0"/>
      <w:marTop w:val="0"/>
      <w:marBottom w:val="0"/>
      <w:divBdr>
        <w:top w:val="none" w:sz="0" w:space="0" w:color="auto"/>
        <w:left w:val="none" w:sz="0" w:space="0" w:color="auto"/>
        <w:bottom w:val="none" w:sz="0" w:space="0" w:color="auto"/>
        <w:right w:val="none" w:sz="0" w:space="0" w:color="auto"/>
      </w:divBdr>
    </w:div>
    <w:div w:id="699939408">
      <w:marLeft w:val="480"/>
      <w:marRight w:val="0"/>
      <w:marTop w:val="0"/>
      <w:marBottom w:val="0"/>
      <w:divBdr>
        <w:top w:val="none" w:sz="0" w:space="0" w:color="auto"/>
        <w:left w:val="none" w:sz="0" w:space="0" w:color="auto"/>
        <w:bottom w:val="none" w:sz="0" w:space="0" w:color="auto"/>
        <w:right w:val="none" w:sz="0" w:space="0" w:color="auto"/>
      </w:divBdr>
    </w:div>
    <w:div w:id="699939993">
      <w:marLeft w:val="480"/>
      <w:marRight w:val="0"/>
      <w:marTop w:val="0"/>
      <w:marBottom w:val="0"/>
      <w:divBdr>
        <w:top w:val="none" w:sz="0" w:space="0" w:color="auto"/>
        <w:left w:val="none" w:sz="0" w:space="0" w:color="auto"/>
        <w:bottom w:val="none" w:sz="0" w:space="0" w:color="auto"/>
        <w:right w:val="none" w:sz="0" w:space="0" w:color="auto"/>
      </w:divBdr>
    </w:div>
    <w:div w:id="700129406">
      <w:marLeft w:val="480"/>
      <w:marRight w:val="0"/>
      <w:marTop w:val="0"/>
      <w:marBottom w:val="0"/>
      <w:divBdr>
        <w:top w:val="none" w:sz="0" w:space="0" w:color="auto"/>
        <w:left w:val="none" w:sz="0" w:space="0" w:color="auto"/>
        <w:bottom w:val="none" w:sz="0" w:space="0" w:color="auto"/>
        <w:right w:val="none" w:sz="0" w:space="0" w:color="auto"/>
      </w:divBdr>
    </w:div>
    <w:div w:id="700134821">
      <w:marLeft w:val="480"/>
      <w:marRight w:val="0"/>
      <w:marTop w:val="0"/>
      <w:marBottom w:val="0"/>
      <w:divBdr>
        <w:top w:val="none" w:sz="0" w:space="0" w:color="auto"/>
        <w:left w:val="none" w:sz="0" w:space="0" w:color="auto"/>
        <w:bottom w:val="none" w:sz="0" w:space="0" w:color="auto"/>
        <w:right w:val="none" w:sz="0" w:space="0" w:color="auto"/>
      </w:divBdr>
    </w:div>
    <w:div w:id="700279211">
      <w:marLeft w:val="480"/>
      <w:marRight w:val="0"/>
      <w:marTop w:val="0"/>
      <w:marBottom w:val="0"/>
      <w:divBdr>
        <w:top w:val="none" w:sz="0" w:space="0" w:color="auto"/>
        <w:left w:val="none" w:sz="0" w:space="0" w:color="auto"/>
        <w:bottom w:val="none" w:sz="0" w:space="0" w:color="auto"/>
        <w:right w:val="none" w:sz="0" w:space="0" w:color="auto"/>
      </w:divBdr>
    </w:div>
    <w:div w:id="700319375">
      <w:marLeft w:val="480"/>
      <w:marRight w:val="0"/>
      <w:marTop w:val="0"/>
      <w:marBottom w:val="0"/>
      <w:divBdr>
        <w:top w:val="none" w:sz="0" w:space="0" w:color="auto"/>
        <w:left w:val="none" w:sz="0" w:space="0" w:color="auto"/>
        <w:bottom w:val="none" w:sz="0" w:space="0" w:color="auto"/>
        <w:right w:val="none" w:sz="0" w:space="0" w:color="auto"/>
      </w:divBdr>
    </w:div>
    <w:div w:id="700324178">
      <w:marLeft w:val="480"/>
      <w:marRight w:val="0"/>
      <w:marTop w:val="0"/>
      <w:marBottom w:val="0"/>
      <w:divBdr>
        <w:top w:val="none" w:sz="0" w:space="0" w:color="auto"/>
        <w:left w:val="none" w:sz="0" w:space="0" w:color="auto"/>
        <w:bottom w:val="none" w:sz="0" w:space="0" w:color="auto"/>
        <w:right w:val="none" w:sz="0" w:space="0" w:color="auto"/>
      </w:divBdr>
    </w:div>
    <w:div w:id="700399726">
      <w:marLeft w:val="480"/>
      <w:marRight w:val="0"/>
      <w:marTop w:val="0"/>
      <w:marBottom w:val="0"/>
      <w:divBdr>
        <w:top w:val="none" w:sz="0" w:space="0" w:color="auto"/>
        <w:left w:val="none" w:sz="0" w:space="0" w:color="auto"/>
        <w:bottom w:val="none" w:sz="0" w:space="0" w:color="auto"/>
        <w:right w:val="none" w:sz="0" w:space="0" w:color="auto"/>
      </w:divBdr>
    </w:div>
    <w:div w:id="700470181">
      <w:marLeft w:val="480"/>
      <w:marRight w:val="0"/>
      <w:marTop w:val="0"/>
      <w:marBottom w:val="0"/>
      <w:divBdr>
        <w:top w:val="none" w:sz="0" w:space="0" w:color="auto"/>
        <w:left w:val="none" w:sz="0" w:space="0" w:color="auto"/>
        <w:bottom w:val="none" w:sz="0" w:space="0" w:color="auto"/>
        <w:right w:val="none" w:sz="0" w:space="0" w:color="auto"/>
      </w:divBdr>
    </w:div>
    <w:div w:id="700474133">
      <w:marLeft w:val="480"/>
      <w:marRight w:val="0"/>
      <w:marTop w:val="0"/>
      <w:marBottom w:val="0"/>
      <w:divBdr>
        <w:top w:val="none" w:sz="0" w:space="0" w:color="auto"/>
        <w:left w:val="none" w:sz="0" w:space="0" w:color="auto"/>
        <w:bottom w:val="none" w:sz="0" w:space="0" w:color="auto"/>
        <w:right w:val="none" w:sz="0" w:space="0" w:color="auto"/>
      </w:divBdr>
    </w:div>
    <w:div w:id="700474922">
      <w:marLeft w:val="480"/>
      <w:marRight w:val="0"/>
      <w:marTop w:val="0"/>
      <w:marBottom w:val="0"/>
      <w:divBdr>
        <w:top w:val="none" w:sz="0" w:space="0" w:color="auto"/>
        <w:left w:val="none" w:sz="0" w:space="0" w:color="auto"/>
        <w:bottom w:val="none" w:sz="0" w:space="0" w:color="auto"/>
        <w:right w:val="none" w:sz="0" w:space="0" w:color="auto"/>
      </w:divBdr>
    </w:div>
    <w:div w:id="700477397">
      <w:marLeft w:val="480"/>
      <w:marRight w:val="0"/>
      <w:marTop w:val="0"/>
      <w:marBottom w:val="0"/>
      <w:divBdr>
        <w:top w:val="none" w:sz="0" w:space="0" w:color="auto"/>
        <w:left w:val="none" w:sz="0" w:space="0" w:color="auto"/>
        <w:bottom w:val="none" w:sz="0" w:space="0" w:color="auto"/>
        <w:right w:val="none" w:sz="0" w:space="0" w:color="auto"/>
      </w:divBdr>
    </w:div>
    <w:div w:id="700477850">
      <w:marLeft w:val="480"/>
      <w:marRight w:val="0"/>
      <w:marTop w:val="0"/>
      <w:marBottom w:val="0"/>
      <w:divBdr>
        <w:top w:val="none" w:sz="0" w:space="0" w:color="auto"/>
        <w:left w:val="none" w:sz="0" w:space="0" w:color="auto"/>
        <w:bottom w:val="none" w:sz="0" w:space="0" w:color="auto"/>
        <w:right w:val="none" w:sz="0" w:space="0" w:color="auto"/>
      </w:divBdr>
    </w:div>
    <w:div w:id="700517363">
      <w:marLeft w:val="480"/>
      <w:marRight w:val="0"/>
      <w:marTop w:val="0"/>
      <w:marBottom w:val="0"/>
      <w:divBdr>
        <w:top w:val="none" w:sz="0" w:space="0" w:color="auto"/>
        <w:left w:val="none" w:sz="0" w:space="0" w:color="auto"/>
        <w:bottom w:val="none" w:sz="0" w:space="0" w:color="auto"/>
        <w:right w:val="none" w:sz="0" w:space="0" w:color="auto"/>
      </w:divBdr>
    </w:div>
    <w:div w:id="700518336">
      <w:marLeft w:val="480"/>
      <w:marRight w:val="0"/>
      <w:marTop w:val="0"/>
      <w:marBottom w:val="0"/>
      <w:divBdr>
        <w:top w:val="none" w:sz="0" w:space="0" w:color="auto"/>
        <w:left w:val="none" w:sz="0" w:space="0" w:color="auto"/>
        <w:bottom w:val="none" w:sz="0" w:space="0" w:color="auto"/>
        <w:right w:val="none" w:sz="0" w:space="0" w:color="auto"/>
      </w:divBdr>
    </w:div>
    <w:div w:id="700520880">
      <w:marLeft w:val="480"/>
      <w:marRight w:val="0"/>
      <w:marTop w:val="0"/>
      <w:marBottom w:val="0"/>
      <w:divBdr>
        <w:top w:val="none" w:sz="0" w:space="0" w:color="auto"/>
        <w:left w:val="none" w:sz="0" w:space="0" w:color="auto"/>
        <w:bottom w:val="none" w:sz="0" w:space="0" w:color="auto"/>
        <w:right w:val="none" w:sz="0" w:space="0" w:color="auto"/>
      </w:divBdr>
    </w:div>
    <w:div w:id="700592857">
      <w:marLeft w:val="480"/>
      <w:marRight w:val="0"/>
      <w:marTop w:val="0"/>
      <w:marBottom w:val="0"/>
      <w:divBdr>
        <w:top w:val="none" w:sz="0" w:space="0" w:color="auto"/>
        <w:left w:val="none" w:sz="0" w:space="0" w:color="auto"/>
        <w:bottom w:val="none" w:sz="0" w:space="0" w:color="auto"/>
        <w:right w:val="none" w:sz="0" w:space="0" w:color="auto"/>
      </w:divBdr>
    </w:div>
    <w:div w:id="700596240">
      <w:marLeft w:val="480"/>
      <w:marRight w:val="0"/>
      <w:marTop w:val="0"/>
      <w:marBottom w:val="0"/>
      <w:divBdr>
        <w:top w:val="none" w:sz="0" w:space="0" w:color="auto"/>
        <w:left w:val="none" w:sz="0" w:space="0" w:color="auto"/>
        <w:bottom w:val="none" w:sz="0" w:space="0" w:color="auto"/>
        <w:right w:val="none" w:sz="0" w:space="0" w:color="auto"/>
      </w:divBdr>
    </w:div>
    <w:div w:id="700664897">
      <w:marLeft w:val="480"/>
      <w:marRight w:val="0"/>
      <w:marTop w:val="0"/>
      <w:marBottom w:val="0"/>
      <w:divBdr>
        <w:top w:val="none" w:sz="0" w:space="0" w:color="auto"/>
        <w:left w:val="none" w:sz="0" w:space="0" w:color="auto"/>
        <w:bottom w:val="none" w:sz="0" w:space="0" w:color="auto"/>
        <w:right w:val="none" w:sz="0" w:space="0" w:color="auto"/>
      </w:divBdr>
    </w:div>
    <w:div w:id="700668713">
      <w:marLeft w:val="480"/>
      <w:marRight w:val="0"/>
      <w:marTop w:val="0"/>
      <w:marBottom w:val="0"/>
      <w:divBdr>
        <w:top w:val="none" w:sz="0" w:space="0" w:color="auto"/>
        <w:left w:val="none" w:sz="0" w:space="0" w:color="auto"/>
        <w:bottom w:val="none" w:sz="0" w:space="0" w:color="auto"/>
        <w:right w:val="none" w:sz="0" w:space="0" w:color="auto"/>
      </w:divBdr>
    </w:div>
    <w:div w:id="700670450">
      <w:marLeft w:val="480"/>
      <w:marRight w:val="0"/>
      <w:marTop w:val="0"/>
      <w:marBottom w:val="0"/>
      <w:divBdr>
        <w:top w:val="none" w:sz="0" w:space="0" w:color="auto"/>
        <w:left w:val="none" w:sz="0" w:space="0" w:color="auto"/>
        <w:bottom w:val="none" w:sz="0" w:space="0" w:color="auto"/>
        <w:right w:val="none" w:sz="0" w:space="0" w:color="auto"/>
      </w:divBdr>
    </w:div>
    <w:div w:id="700671729">
      <w:marLeft w:val="480"/>
      <w:marRight w:val="0"/>
      <w:marTop w:val="0"/>
      <w:marBottom w:val="0"/>
      <w:divBdr>
        <w:top w:val="none" w:sz="0" w:space="0" w:color="auto"/>
        <w:left w:val="none" w:sz="0" w:space="0" w:color="auto"/>
        <w:bottom w:val="none" w:sz="0" w:space="0" w:color="auto"/>
        <w:right w:val="none" w:sz="0" w:space="0" w:color="auto"/>
      </w:divBdr>
    </w:div>
    <w:div w:id="700711458">
      <w:marLeft w:val="480"/>
      <w:marRight w:val="0"/>
      <w:marTop w:val="0"/>
      <w:marBottom w:val="0"/>
      <w:divBdr>
        <w:top w:val="none" w:sz="0" w:space="0" w:color="auto"/>
        <w:left w:val="none" w:sz="0" w:space="0" w:color="auto"/>
        <w:bottom w:val="none" w:sz="0" w:space="0" w:color="auto"/>
        <w:right w:val="none" w:sz="0" w:space="0" w:color="auto"/>
      </w:divBdr>
    </w:div>
    <w:div w:id="700938076">
      <w:marLeft w:val="480"/>
      <w:marRight w:val="0"/>
      <w:marTop w:val="0"/>
      <w:marBottom w:val="0"/>
      <w:divBdr>
        <w:top w:val="none" w:sz="0" w:space="0" w:color="auto"/>
        <w:left w:val="none" w:sz="0" w:space="0" w:color="auto"/>
        <w:bottom w:val="none" w:sz="0" w:space="0" w:color="auto"/>
        <w:right w:val="none" w:sz="0" w:space="0" w:color="auto"/>
      </w:divBdr>
    </w:div>
    <w:div w:id="700978602">
      <w:marLeft w:val="480"/>
      <w:marRight w:val="0"/>
      <w:marTop w:val="0"/>
      <w:marBottom w:val="0"/>
      <w:divBdr>
        <w:top w:val="none" w:sz="0" w:space="0" w:color="auto"/>
        <w:left w:val="none" w:sz="0" w:space="0" w:color="auto"/>
        <w:bottom w:val="none" w:sz="0" w:space="0" w:color="auto"/>
        <w:right w:val="none" w:sz="0" w:space="0" w:color="auto"/>
      </w:divBdr>
    </w:div>
    <w:div w:id="700979973">
      <w:marLeft w:val="480"/>
      <w:marRight w:val="0"/>
      <w:marTop w:val="0"/>
      <w:marBottom w:val="0"/>
      <w:divBdr>
        <w:top w:val="none" w:sz="0" w:space="0" w:color="auto"/>
        <w:left w:val="none" w:sz="0" w:space="0" w:color="auto"/>
        <w:bottom w:val="none" w:sz="0" w:space="0" w:color="auto"/>
        <w:right w:val="none" w:sz="0" w:space="0" w:color="auto"/>
      </w:divBdr>
    </w:div>
    <w:div w:id="700981485">
      <w:marLeft w:val="480"/>
      <w:marRight w:val="0"/>
      <w:marTop w:val="0"/>
      <w:marBottom w:val="0"/>
      <w:divBdr>
        <w:top w:val="none" w:sz="0" w:space="0" w:color="auto"/>
        <w:left w:val="none" w:sz="0" w:space="0" w:color="auto"/>
        <w:bottom w:val="none" w:sz="0" w:space="0" w:color="auto"/>
        <w:right w:val="none" w:sz="0" w:space="0" w:color="auto"/>
      </w:divBdr>
    </w:div>
    <w:div w:id="701051251">
      <w:marLeft w:val="480"/>
      <w:marRight w:val="0"/>
      <w:marTop w:val="0"/>
      <w:marBottom w:val="0"/>
      <w:divBdr>
        <w:top w:val="none" w:sz="0" w:space="0" w:color="auto"/>
        <w:left w:val="none" w:sz="0" w:space="0" w:color="auto"/>
        <w:bottom w:val="none" w:sz="0" w:space="0" w:color="auto"/>
        <w:right w:val="none" w:sz="0" w:space="0" w:color="auto"/>
      </w:divBdr>
    </w:div>
    <w:div w:id="701125301">
      <w:marLeft w:val="480"/>
      <w:marRight w:val="0"/>
      <w:marTop w:val="0"/>
      <w:marBottom w:val="0"/>
      <w:divBdr>
        <w:top w:val="none" w:sz="0" w:space="0" w:color="auto"/>
        <w:left w:val="none" w:sz="0" w:space="0" w:color="auto"/>
        <w:bottom w:val="none" w:sz="0" w:space="0" w:color="auto"/>
        <w:right w:val="none" w:sz="0" w:space="0" w:color="auto"/>
      </w:divBdr>
    </w:div>
    <w:div w:id="701169868">
      <w:marLeft w:val="480"/>
      <w:marRight w:val="0"/>
      <w:marTop w:val="0"/>
      <w:marBottom w:val="0"/>
      <w:divBdr>
        <w:top w:val="none" w:sz="0" w:space="0" w:color="auto"/>
        <w:left w:val="none" w:sz="0" w:space="0" w:color="auto"/>
        <w:bottom w:val="none" w:sz="0" w:space="0" w:color="auto"/>
        <w:right w:val="none" w:sz="0" w:space="0" w:color="auto"/>
      </w:divBdr>
    </w:div>
    <w:div w:id="701169876">
      <w:marLeft w:val="480"/>
      <w:marRight w:val="0"/>
      <w:marTop w:val="0"/>
      <w:marBottom w:val="0"/>
      <w:divBdr>
        <w:top w:val="none" w:sz="0" w:space="0" w:color="auto"/>
        <w:left w:val="none" w:sz="0" w:space="0" w:color="auto"/>
        <w:bottom w:val="none" w:sz="0" w:space="0" w:color="auto"/>
        <w:right w:val="none" w:sz="0" w:space="0" w:color="auto"/>
      </w:divBdr>
    </w:div>
    <w:div w:id="701170076">
      <w:marLeft w:val="480"/>
      <w:marRight w:val="0"/>
      <w:marTop w:val="0"/>
      <w:marBottom w:val="0"/>
      <w:divBdr>
        <w:top w:val="none" w:sz="0" w:space="0" w:color="auto"/>
        <w:left w:val="none" w:sz="0" w:space="0" w:color="auto"/>
        <w:bottom w:val="none" w:sz="0" w:space="0" w:color="auto"/>
        <w:right w:val="none" w:sz="0" w:space="0" w:color="auto"/>
      </w:divBdr>
    </w:div>
    <w:div w:id="701175056">
      <w:marLeft w:val="480"/>
      <w:marRight w:val="0"/>
      <w:marTop w:val="0"/>
      <w:marBottom w:val="0"/>
      <w:divBdr>
        <w:top w:val="none" w:sz="0" w:space="0" w:color="auto"/>
        <w:left w:val="none" w:sz="0" w:space="0" w:color="auto"/>
        <w:bottom w:val="none" w:sz="0" w:space="0" w:color="auto"/>
        <w:right w:val="none" w:sz="0" w:space="0" w:color="auto"/>
      </w:divBdr>
    </w:div>
    <w:div w:id="701247506">
      <w:marLeft w:val="480"/>
      <w:marRight w:val="0"/>
      <w:marTop w:val="0"/>
      <w:marBottom w:val="0"/>
      <w:divBdr>
        <w:top w:val="none" w:sz="0" w:space="0" w:color="auto"/>
        <w:left w:val="none" w:sz="0" w:space="0" w:color="auto"/>
        <w:bottom w:val="none" w:sz="0" w:space="0" w:color="auto"/>
        <w:right w:val="none" w:sz="0" w:space="0" w:color="auto"/>
      </w:divBdr>
    </w:div>
    <w:div w:id="701324132">
      <w:marLeft w:val="480"/>
      <w:marRight w:val="0"/>
      <w:marTop w:val="0"/>
      <w:marBottom w:val="0"/>
      <w:divBdr>
        <w:top w:val="none" w:sz="0" w:space="0" w:color="auto"/>
        <w:left w:val="none" w:sz="0" w:space="0" w:color="auto"/>
        <w:bottom w:val="none" w:sz="0" w:space="0" w:color="auto"/>
        <w:right w:val="none" w:sz="0" w:space="0" w:color="auto"/>
      </w:divBdr>
    </w:div>
    <w:div w:id="701367999">
      <w:marLeft w:val="480"/>
      <w:marRight w:val="0"/>
      <w:marTop w:val="0"/>
      <w:marBottom w:val="0"/>
      <w:divBdr>
        <w:top w:val="none" w:sz="0" w:space="0" w:color="auto"/>
        <w:left w:val="none" w:sz="0" w:space="0" w:color="auto"/>
        <w:bottom w:val="none" w:sz="0" w:space="0" w:color="auto"/>
        <w:right w:val="none" w:sz="0" w:space="0" w:color="auto"/>
      </w:divBdr>
    </w:div>
    <w:div w:id="701368405">
      <w:marLeft w:val="480"/>
      <w:marRight w:val="0"/>
      <w:marTop w:val="0"/>
      <w:marBottom w:val="0"/>
      <w:divBdr>
        <w:top w:val="none" w:sz="0" w:space="0" w:color="auto"/>
        <w:left w:val="none" w:sz="0" w:space="0" w:color="auto"/>
        <w:bottom w:val="none" w:sz="0" w:space="0" w:color="auto"/>
        <w:right w:val="none" w:sz="0" w:space="0" w:color="auto"/>
      </w:divBdr>
    </w:div>
    <w:div w:id="701370264">
      <w:marLeft w:val="480"/>
      <w:marRight w:val="0"/>
      <w:marTop w:val="0"/>
      <w:marBottom w:val="0"/>
      <w:divBdr>
        <w:top w:val="none" w:sz="0" w:space="0" w:color="auto"/>
        <w:left w:val="none" w:sz="0" w:space="0" w:color="auto"/>
        <w:bottom w:val="none" w:sz="0" w:space="0" w:color="auto"/>
        <w:right w:val="none" w:sz="0" w:space="0" w:color="auto"/>
      </w:divBdr>
    </w:div>
    <w:div w:id="701394518">
      <w:marLeft w:val="480"/>
      <w:marRight w:val="0"/>
      <w:marTop w:val="0"/>
      <w:marBottom w:val="0"/>
      <w:divBdr>
        <w:top w:val="none" w:sz="0" w:space="0" w:color="auto"/>
        <w:left w:val="none" w:sz="0" w:space="0" w:color="auto"/>
        <w:bottom w:val="none" w:sz="0" w:space="0" w:color="auto"/>
        <w:right w:val="none" w:sz="0" w:space="0" w:color="auto"/>
      </w:divBdr>
    </w:div>
    <w:div w:id="701395210">
      <w:marLeft w:val="480"/>
      <w:marRight w:val="0"/>
      <w:marTop w:val="0"/>
      <w:marBottom w:val="0"/>
      <w:divBdr>
        <w:top w:val="none" w:sz="0" w:space="0" w:color="auto"/>
        <w:left w:val="none" w:sz="0" w:space="0" w:color="auto"/>
        <w:bottom w:val="none" w:sz="0" w:space="0" w:color="auto"/>
        <w:right w:val="none" w:sz="0" w:space="0" w:color="auto"/>
      </w:divBdr>
    </w:div>
    <w:div w:id="701438609">
      <w:marLeft w:val="480"/>
      <w:marRight w:val="0"/>
      <w:marTop w:val="0"/>
      <w:marBottom w:val="0"/>
      <w:divBdr>
        <w:top w:val="none" w:sz="0" w:space="0" w:color="auto"/>
        <w:left w:val="none" w:sz="0" w:space="0" w:color="auto"/>
        <w:bottom w:val="none" w:sz="0" w:space="0" w:color="auto"/>
        <w:right w:val="none" w:sz="0" w:space="0" w:color="auto"/>
      </w:divBdr>
    </w:div>
    <w:div w:id="701442577">
      <w:marLeft w:val="480"/>
      <w:marRight w:val="0"/>
      <w:marTop w:val="0"/>
      <w:marBottom w:val="0"/>
      <w:divBdr>
        <w:top w:val="none" w:sz="0" w:space="0" w:color="auto"/>
        <w:left w:val="none" w:sz="0" w:space="0" w:color="auto"/>
        <w:bottom w:val="none" w:sz="0" w:space="0" w:color="auto"/>
        <w:right w:val="none" w:sz="0" w:space="0" w:color="auto"/>
      </w:divBdr>
    </w:div>
    <w:div w:id="701443807">
      <w:marLeft w:val="480"/>
      <w:marRight w:val="0"/>
      <w:marTop w:val="0"/>
      <w:marBottom w:val="0"/>
      <w:divBdr>
        <w:top w:val="none" w:sz="0" w:space="0" w:color="auto"/>
        <w:left w:val="none" w:sz="0" w:space="0" w:color="auto"/>
        <w:bottom w:val="none" w:sz="0" w:space="0" w:color="auto"/>
        <w:right w:val="none" w:sz="0" w:space="0" w:color="auto"/>
      </w:divBdr>
    </w:div>
    <w:div w:id="701516215">
      <w:marLeft w:val="480"/>
      <w:marRight w:val="0"/>
      <w:marTop w:val="0"/>
      <w:marBottom w:val="0"/>
      <w:divBdr>
        <w:top w:val="none" w:sz="0" w:space="0" w:color="auto"/>
        <w:left w:val="none" w:sz="0" w:space="0" w:color="auto"/>
        <w:bottom w:val="none" w:sz="0" w:space="0" w:color="auto"/>
        <w:right w:val="none" w:sz="0" w:space="0" w:color="auto"/>
      </w:divBdr>
    </w:div>
    <w:div w:id="701517253">
      <w:marLeft w:val="480"/>
      <w:marRight w:val="0"/>
      <w:marTop w:val="0"/>
      <w:marBottom w:val="0"/>
      <w:divBdr>
        <w:top w:val="none" w:sz="0" w:space="0" w:color="auto"/>
        <w:left w:val="none" w:sz="0" w:space="0" w:color="auto"/>
        <w:bottom w:val="none" w:sz="0" w:space="0" w:color="auto"/>
        <w:right w:val="none" w:sz="0" w:space="0" w:color="auto"/>
      </w:divBdr>
    </w:div>
    <w:div w:id="701636658">
      <w:marLeft w:val="480"/>
      <w:marRight w:val="0"/>
      <w:marTop w:val="0"/>
      <w:marBottom w:val="0"/>
      <w:divBdr>
        <w:top w:val="none" w:sz="0" w:space="0" w:color="auto"/>
        <w:left w:val="none" w:sz="0" w:space="0" w:color="auto"/>
        <w:bottom w:val="none" w:sz="0" w:space="0" w:color="auto"/>
        <w:right w:val="none" w:sz="0" w:space="0" w:color="auto"/>
      </w:divBdr>
    </w:div>
    <w:div w:id="701636772">
      <w:marLeft w:val="480"/>
      <w:marRight w:val="0"/>
      <w:marTop w:val="0"/>
      <w:marBottom w:val="0"/>
      <w:divBdr>
        <w:top w:val="none" w:sz="0" w:space="0" w:color="auto"/>
        <w:left w:val="none" w:sz="0" w:space="0" w:color="auto"/>
        <w:bottom w:val="none" w:sz="0" w:space="0" w:color="auto"/>
        <w:right w:val="none" w:sz="0" w:space="0" w:color="auto"/>
      </w:divBdr>
    </w:div>
    <w:div w:id="701708955">
      <w:marLeft w:val="480"/>
      <w:marRight w:val="0"/>
      <w:marTop w:val="0"/>
      <w:marBottom w:val="0"/>
      <w:divBdr>
        <w:top w:val="none" w:sz="0" w:space="0" w:color="auto"/>
        <w:left w:val="none" w:sz="0" w:space="0" w:color="auto"/>
        <w:bottom w:val="none" w:sz="0" w:space="0" w:color="auto"/>
        <w:right w:val="none" w:sz="0" w:space="0" w:color="auto"/>
      </w:divBdr>
    </w:div>
    <w:div w:id="701713451">
      <w:marLeft w:val="480"/>
      <w:marRight w:val="0"/>
      <w:marTop w:val="0"/>
      <w:marBottom w:val="0"/>
      <w:divBdr>
        <w:top w:val="none" w:sz="0" w:space="0" w:color="auto"/>
        <w:left w:val="none" w:sz="0" w:space="0" w:color="auto"/>
        <w:bottom w:val="none" w:sz="0" w:space="0" w:color="auto"/>
        <w:right w:val="none" w:sz="0" w:space="0" w:color="auto"/>
      </w:divBdr>
    </w:div>
    <w:div w:id="701783445">
      <w:marLeft w:val="480"/>
      <w:marRight w:val="0"/>
      <w:marTop w:val="0"/>
      <w:marBottom w:val="0"/>
      <w:divBdr>
        <w:top w:val="none" w:sz="0" w:space="0" w:color="auto"/>
        <w:left w:val="none" w:sz="0" w:space="0" w:color="auto"/>
        <w:bottom w:val="none" w:sz="0" w:space="0" w:color="auto"/>
        <w:right w:val="none" w:sz="0" w:space="0" w:color="auto"/>
      </w:divBdr>
    </w:div>
    <w:div w:id="701783604">
      <w:marLeft w:val="480"/>
      <w:marRight w:val="0"/>
      <w:marTop w:val="0"/>
      <w:marBottom w:val="0"/>
      <w:divBdr>
        <w:top w:val="none" w:sz="0" w:space="0" w:color="auto"/>
        <w:left w:val="none" w:sz="0" w:space="0" w:color="auto"/>
        <w:bottom w:val="none" w:sz="0" w:space="0" w:color="auto"/>
        <w:right w:val="none" w:sz="0" w:space="0" w:color="auto"/>
      </w:divBdr>
    </w:div>
    <w:div w:id="701788581">
      <w:marLeft w:val="480"/>
      <w:marRight w:val="0"/>
      <w:marTop w:val="0"/>
      <w:marBottom w:val="0"/>
      <w:divBdr>
        <w:top w:val="none" w:sz="0" w:space="0" w:color="auto"/>
        <w:left w:val="none" w:sz="0" w:space="0" w:color="auto"/>
        <w:bottom w:val="none" w:sz="0" w:space="0" w:color="auto"/>
        <w:right w:val="none" w:sz="0" w:space="0" w:color="auto"/>
      </w:divBdr>
    </w:div>
    <w:div w:id="701789246">
      <w:marLeft w:val="480"/>
      <w:marRight w:val="0"/>
      <w:marTop w:val="0"/>
      <w:marBottom w:val="0"/>
      <w:divBdr>
        <w:top w:val="none" w:sz="0" w:space="0" w:color="auto"/>
        <w:left w:val="none" w:sz="0" w:space="0" w:color="auto"/>
        <w:bottom w:val="none" w:sz="0" w:space="0" w:color="auto"/>
        <w:right w:val="none" w:sz="0" w:space="0" w:color="auto"/>
      </w:divBdr>
    </w:div>
    <w:div w:id="701825036">
      <w:marLeft w:val="480"/>
      <w:marRight w:val="0"/>
      <w:marTop w:val="0"/>
      <w:marBottom w:val="0"/>
      <w:divBdr>
        <w:top w:val="none" w:sz="0" w:space="0" w:color="auto"/>
        <w:left w:val="none" w:sz="0" w:space="0" w:color="auto"/>
        <w:bottom w:val="none" w:sz="0" w:space="0" w:color="auto"/>
        <w:right w:val="none" w:sz="0" w:space="0" w:color="auto"/>
      </w:divBdr>
    </w:div>
    <w:div w:id="701830857">
      <w:marLeft w:val="480"/>
      <w:marRight w:val="0"/>
      <w:marTop w:val="0"/>
      <w:marBottom w:val="0"/>
      <w:divBdr>
        <w:top w:val="none" w:sz="0" w:space="0" w:color="auto"/>
        <w:left w:val="none" w:sz="0" w:space="0" w:color="auto"/>
        <w:bottom w:val="none" w:sz="0" w:space="0" w:color="auto"/>
        <w:right w:val="none" w:sz="0" w:space="0" w:color="auto"/>
      </w:divBdr>
    </w:div>
    <w:div w:id="701857655">
      <w:marLeft w:val="480"/>
      <w:marRight w:val="0"/>
      <w:marTop w:val="0"/>
      <w:marBottom w:val="0"/>
      <w:divBdr>
        <w:top w:val="none" w:sz="0" w:space="0" w:color="auto"/>
        <w:left w:val="none" w:sz="0" w:space="0" w:color="auto"/>
        <w:bottom w:val="none" w:sz="0" w:space="0" w:color="auto"/>
        <w:right w:val="none" w:sz="0" w:space="0" w:color="auto"/>
      </w:divBdr>
    </w:div>
    <w:div w:id="701907364">
      <w:marLeft w:val="480"/>
      <w:marRight w:val="0"/>
      <w:marTop w:val="0"/>
      <w:marBottom w:val="0"/>
      <w:divBdr>
        <w:top w:val="none" w:sz="0" w:space="0" w:color="auto"/>
        <w:left w:val="none" w:sz="0" w:space="0" w:color="auto"/>
        <w:bottom w:val="none" w:sz="0" w:space="0" w:color="auto"/>
        <w:right w:val="none" w:sz="0" w:space="0" w:color="auto"/>
      </w:divBdr>
    </w:div>
    <w:div w:id="702024920">
      <w:marLeft w:val="480"/>
      <w:marRight w:val="0"/>
      <w:marTop w:val="0"/>
      <w:marBottom w:val="0"/>
      <w:divBdr>
        <w:top w:val="none" w:sz="0" w:space="0" w:color="auto"/>
        <w:left w:val="none" w:sz="0" w:space="0" w:color="auto"/>
        <w:bottom w:val="none" w:sz="0" w:space="0" w:color="auto"/>
        <w:right w:val="none" w:sz="0" w:space="0" w:color="auto"/>
      </w:divBdr>
    </w:div>
    <w:div w:id="702052075">
      <w:marLeft w:val="480"/>
      <w:marRight w:val="0"/>
      <w:marTop w:val="0"/>
      <w:marBottom w:val="0"/>
      <w:divBdr>
        <w:top w:val="none" w:sz="0" w:space="0" w:color="auto"/>
        <w:left w:val="none" w:sz="0" w:space="0" w:color="auto"/>
        <w:bottom w:val="none" w:sz="0" w:space="0" w:color="auto"/>
        <w:right w:val="none" w:sz="0" w:space="0" w:color="auto"/>
      </w:divBdr>
    </w:div>
    <w:div w:id="702093657">
      <w:marLeft w:val="480"/>
      <w:marRight w:val="0"/>
      <w:marTop w:val="0"/>
      <w:marBottom w:val="0"/>
      <w:divBdr>
        <w:top w:val="none" w:sz="0" w:space="0" w:color="auto"/>
        <w:left w:val="none" w:sz="0" w:space="0" w:color="auto"/>
        <w:bottom w:val="none" w:sz="0" w:space="0" w:color="auto"/>
        <w:right w:val="none" w:sz="0" w:space="0" w:color="auto"/>
      </w:divBdr>
    </w:div>
    <w:div w:id="702095163">
      <w:marLeft w:val="480"/>
      <w:marRight w:val="0"/>
      <w:marTop w:val="0"/>
      <w:marBottom w:val="0"/>
      <w:divBdr>
        <w:top w:val="none" w:sz="0" w:space="0" w:color="auto"/>
        <w:left w:val="none" w:sz="0" w:space="0" w:color="auto"/>
        <w:bottom w:val="none" w:sz="0" w:space="0" w:color="auto"/>
        <w:right w:val="none" w:sz="0" w:space="0" w:color="auto"/>
      </w:divBdr>
    </w:div>
    <w:div w:id="702100244">
      <w:marLeft w:val="480"/>
      <w:marRight w:val="0"/>
      <w:marTop w:val="0"/>
      <w:marBottom w:val="0"/>
      <w:divBdr>
        <w:top w:val="none" w:sz="0" w:space="0" w:color="auto"/>
        <w:left w:val="none" w:sz="0" w:space="0" w:color="auto"/>
        <w:bottom w:val="none" w:sz="0" w:space="0" w:color="auto"/>
        <w:right w:val="none" w:sz="0" w:space="0" w:color="auto"/>
      </w:divBdr>
    </w:div>
    <w:div w:id="702101173">
      <w:marLeft w:val="480"/>
      <w:marRight w:val="0"/>
      <w:marTop w:val="0"/>
      <w:marBottom w:val="0"/>
      <w:divBdr>
        <w:top w:val="none" w:sz="0" w:space="0" w:color="auto"/>
        <w:left w:val="none" w:sz="0" w:space="0" w:color="auto"/>
        <w:bottom w:val="none" w:sz="0" w:space="0" w:color="auto"/>
        <w:right w:val="none" w:sz="0" w:space="0" w:color="auto"/>
      </w:divBdr>
    </w:div>
    <w:div w:id="702169507">
      <w:marLeft w:val="480"/>
      <w:marRight w:val="0"/>
      <w:marTop w:val="0"/>
      <w:marBottom w:val="0"/>
      <w:divBdr>
        <w:top w:val="none" w:sz="0" w:space="0" w:color="auto"/>
        <w:left w:val="none" w:sz="0" w:space="0" w:color="auto"/>
        <w:bottom w:val="none" w:sz="0" w:space="0" w:color="auto"/>
        <w:right w:val="none" w:sz="0" w:space="0" w:color="auto"/>
      </w:divBdr>
    </w:div>
    <w:div w:id="702247825">
      <w:marLeft w:val="480"/>
      <w:marRight w:val="0"/>
      <w:marTop w:val="0"/>
      <w:marBottom w:val="0"/>
      <w:divBdr>
        <w:top w:val="none" w:sz="0" w:space="0" w:color="auto"/>
        <w:left w:val="none" w:sz="0" w:space="0" w:color="auto"/>
        <w:bottom w:val="none" w:sz="0" w:space="0" w:color="auto"/>
        <w:right w:val="none" w:sz="0" w:space="0" w:color="auto"/>
      </w:divBdr>
    </w:div>
    <w:div w:id="702248304">
      <w:marLeft w:val="480"/>
      <w:marRight w:val="0"/>
      <w:marTop w:val="0"/>
      <w:marBottom w:val="0"/>
      <w:divBdr>
        <w:top w:val="none" w:sz="0" w:space="0" w:color="auto"/>
        <w:left w:val="none" w:sz="0" w:space="0" w:color="auto"/>
        <w:bottom w:val="none" w:sz="0" w:space="0" w:color="auto"/>
        <w:right w:val="none" w:sz="0" w:space="0" w:color="auto"/>
      </w:divBdr>
    </w:div>
    <w:div w:id="702248376">
      <w:marLeft w:val="480"/>
      <w:marRight w:val="0"/>
      <w:marTop w:val="0"/>
      <w:marBottom w:val="0"/>
      <w:divBdr>
        <w:top w:val="none" w:sz="0" w:space="0" w:color="auto"/>
        <w:left w:val="none" w:sz="0" w:space="0" w:color="auto"/>
        <w:bottom w:val="none" w:sz="0" w:space="0" w:color="auto"/>
        <w:right w:val="none" w:sz="0" w:space="0" w:color="auto"/>
      </w:divBdr>
    </w:div>
    <w:div w:id="702293227">
      <w:marLeft w:val="480"/>
      <w:marRight w:val="0"/>
      <w:marTop w:val="0"/>
      <w:marBottom w:val="0"/>
      <w:divBdr>
        <w:top w:val="none" w:sz="0" w:space="0" w:color="auto"/>
        <w:left w:val="none" w:sz="0" w:space="0" w:color="auto"/>
        <w:bottom w:val="none" w:sz="0" w:space="0" w:color="auto"/>
        <w:right w:val="none" w:sz="0" w:space="0" w:color="auto"/>
      </w:divBdr>
    </w:div>
    <w:div w:id="702294014">
      <w:marLeft w:val="480"/>
      <w:marRight w:val="0"/>
      <w:marTop w:val="0"/>
      <w:marBottom w:val="0"/>
      <w:divBdr>
        <w:top w:val="none" w:sz="0" w:space="0" w:color="auto"/>
        <w:left w:val="none" w:sz="0" w:space="0" w:color="auto"/>
        <w:bottom w:val="none" w:sz="0" w:space="0" w:color="auto"/>
        <w:right w:val="none" w:sz="0" w:space="0" w:color="auto"/>
      </w:divBdr>
    </w:div>
    <w:div w:id="702363922">
      <w:marLeft w:val="480"/>
      <w:marRight w:val="0"/>
      <w:marTop w:val="0"/>
      <w:marBottom w:val="0"/>
      <w:divBdr>
        <w:top w:val="none" w:sz="0" w:space="0" w:color="auto"/>
        <w:left w:val="none" w:sz="0" w:space="0" w:color="auto"/>
        <w:bottom w:val="none" w:sz="0" w:space="0" w:color="auto"/>
        <w:right w:val="none" w:sz="0" w:space="0" w:color="auto"/>
      </w:divBdr>
    </w:div>
    <w:div w:id="702367970">
      <w:marLeft w:val="480"/>
      <w:marRight w:val="0"/>
      <w:marTop w:val="0"/>
      <w:marBottom w:val="0"/>
      <w:divBdr>
        <w:top w:val="none" w:sz="0" w:space="0" w:color="auto"/>
        <w:left w:val="none" w:sz="0" w:space="0" w:color="auto"/>
        <w:bottom w:val="none" w:sz="0" w:space="0" w:color="auto"/>
        <w:right w:val="none" w:sz="0" w:space="0" w:color="auto"/>
      </w:divBdr>
    </w:div>
    <w:div w:id="702439624">
      <w:marLeft w:val="480"/>
      <w:marRight w:val="0"/>
      <w:marTop w:val="0"/>
      <w:marBottom w:val="0"/>
      <w:divBdr>
        <w:top w:val="none" w:sz="0" w:space="0" w:color="auto"/>
        <w:left w:val="none" w:sz="0" w:space="0" w:color="auto"/>
        <w:bottom w:val="none" w:sz="0" w:space="0" w:color="auto"/>
        <w:right w:val="none" w:sz="0" w:space="0" w:color="auto"/>
      </w:divBdr>
    </w:div>
    <w:div w:id="702440252">
      <w:marLeft w:val="480"/>
      <w:marRight w:val="0"/>
      <w:marTop w:val="0"/>
      <w:marBottom w:val="0"/>
      <w:divBdr>
        <w:top w:val="none" w:sz="0" w:space="0" w:color="auto"/>
        <w:left w:val="none" w:sz="0" w:space="0" w:color="auto"/>
        <w:bottom w:val="none" w:sz="0" w:space="0" w:color="auto"/>
        <w:right w:val="none" w:sz="0" w:space="0" w:color="auto"/>
      </w:divBdr>
    </w:div>
    <w:div w:id="702442727">
      <w:marLeft w:val="480"/>
      <w:marRight w:val="0"/>
      <w:marTop w:val="0"/>
      <w:marBottom w:val="0"/>
      <w:divBdr>
        <w:top w:val="none" w:sz="0" w:space="0" w:color="auto"/>
        <w:left w:val="none" w:sz="0" w:space="0" w:color="auto"/>
        <w:bottom w:val="none" w:sz="0" w:space="0" w:color="auto"/>
        <w:right w:val="none" w:sz="0" w:space="0" w:color="auto"/>
      </w:divBdr>
    </w:div>
    <w:div w:id="702443856">
      <w:marLeft w:val="480"/>
      <w:marRight w:val="0"/>
      <w:marTop w:val="0"/>
      <w:marBottom w:val="0"/>
      <w:divBdr>
        <w:top w:val="none" w:sz="0" w:space="0" w:color="auto"/>
        <w:left w:val="none" w:sz="0" w:space="0" w:color="auto"/>
        <w:bottom w:val="none" w:sz="0" w:space="0" w:color="auto"/>
        <w:right w:val="none" w:sz="0" w:space="0" w:color="auto"/>
      </w:divBdr>
    </w:div>
    <w:div w:id="702486652">
      <w:marLeft w:val="480"/>
      <w:marRight w:val="0"/>
      <w:marTop w:val="0"/>
      <w:marBottom w:val="0"/>
      <w:divBdr>
        <w:top w:val="none" w:sz="0" w:space="0" w:color="auto"/>
        <w:left w:val="none" w:sz="0" w:space="0" w:color="auto"/>
        <w:bottom w:val="none" w:sz="0" w:space="0" w:color="auto"/>
        <w:right w:val="none" w:sz="0" w:space="0" w:color="auto"/>
      </w:divBdr>
    </w:div>
    <w:div w:id="702487853">
      <w:marLeft w:val="480"/>
      <w:marRight w:val="0"/>
      <w:marTop w:val="0"/>
      <w:marBottom w:val="0"/>
      <w:divBdr>
        <w:top w:val="none" w:sz="0" w:space="0" w:color="auto"/>
        <w:left w:val="none" w:sz="0" w:space="0" w:color="auto"/>
        <w:bottom w:val="none" w:sz="0" w:space="0" w:color="auto"/>
        <w:right w:val="none" w:sz="0" w:space="0" w:color="auto"/>
      </w:divBdr>
    </w:div>
    <w:div w:id="702561285">
      <w:marLeft w:val="480"/>
      <w:marRight w:val="0"/>
      <w:marTop w:val="0"/>
      <w:marBottom w:val="0"/>
      <w:divBdr>
        <w:top w:val="none" w:sz="0" w:space="0" w:color="auto"/>
        <w:left w:val="none" w:sz="0" w:space="0" w:color="auto"/>
        <w:bottom w:val="none" w:sz="0" w:space="0" w:color="auto"/>
        <w:right w:val="none" w:sz="0" w:space="0" w:color="auto"/>
      </w:divBdr>
    </w:div>
    <w:div w:id="702631244">
      <w:marLeft w:val="480"/>
      <w:marRight w:val="0"/>
      <w:marTop w:val="0"/>
      <w:marBottom w:val="0"/>
      <w:divBdr>
        <w:top w:val="none" w:sz="0" w:space="0" w:color="auto"/>
        <w:left w:val="none" w:sz="0" w:space="0" w:color="auto"/>
        <w:bottom w:val="none" w:sz="0" w:space="0" w:color="auto"/>
        <w:right w:val="none" w:sz="0" w:space="0" w:color="auto"/>
      </w:divBdr>
    </w:div>
    <w:div w:id="702633911">
      <w:marLeft w:val="480"/>
      <w:marRight w:val="0"/>
      <w:marTop w:val="0"/>
      <w:marBottom w:val="0"/>
      <w:divBdr>
        <w:top w:val="none" w:sz="0" w:space="0" w:color="auto"/>
        <w:left w:val="none" w:sz="0" w:space="0" w:color="auto"/>
        <w:bottom w:val="none" w:sz="0" w:space="0" w:color="auto"/>
        <w:right w:val="none" w:sz="0" w:space="0" w:color="auto"/>
      </w:divBdr>
    </w:div>
    <w:div w:id="702635667">
      <w:marLeft w:val="480"/>
      <w:marRight w:val="0"/>
      <w:marTop w:val="0"/>
      <w:marBottom w:val="0"/>
      <w:divBdr>
        <w:top w:val="none" w:sz="0" w:space="0" w:color="auto"/>
        <w:left w:val="none" w:sz="0" w:space="0" w:color="auto"/>
        <w:bottom w:val="none" w:sz="0" w:space="0" w:color="auto"/>
        <w:right w:val="none" w:sz="0" w:space="0" w:color="auto"/>
      </w:divBdr>
    </w:div>
    <w:div w:id="702679804">
      <w:marLeft w:val="480"/>
      <w:marRight w:val="0"/>
      <w:marTop w:val="0"/>
      <w:marBottom w:val="0"/>
      <w:divBdr>
        <w:top w:val="none" w:sz="0" w:space="0" w:color="auto"/>
        <w:left w:val="none" w:sz="0" w:space="0" w:color="auto"/>
        <w:bottom w:val="none" w:sz="0" w:space="0" w:color="auto"/>
        <w:right w:val="none" w:sz="0" w:space="0" w:color="auto"/>
      </w:divBdr>
    </w:div>
    <w:div w:id="702753767">
      <w:marLeft w:val="480"/>
      <w:marRight w:val="0"/>
      <w:marTop w:val="0"/>
      <w:marBottom w:val="0"/>
      <w:divBdr>
        <w:top w:val="none" w:sz="0" w:space="0" w:color="auto"/>
        <w:left w:val="none" w:sz="0" w:space="0" w:color="auto"/>
        <w:bottom w:val="none" w:sz="0" w:space="0" w:color="auto"/>
        <w:right w:val="none" w:sz="0" w:space="0" w:color="auto"/>
      </w:divBdr>
    </w:div>
    <w:div w:id="702826702">
      <w:marLeft w:val="480"/>
      <w:marRight w:val="0"/>
      <w:marTop w:val="0"/>
      <w:marBottom w:val="0"/>
      <w:divBdr>
        <w:top w:val="none" w:sz="0" w:space="0" w:color="auto"/>
        <w:left w:val="none" w:sz="0" w:space="0" w:color="auto"/>
        <w:bottom w:val="none" w:sz="0" w:space="0" w:color="auto"/>
        <w:right w:val="none" w:sz="0" w:space="0" w:color="auto"/>
      </w:divBdr>
    </w:div>
    <w:div w:id="702904715">
      <w:marLeft w:val="480"/>
      <w:marRight w:val="0"/>
      <w:marTop w:val="0"/>
      <w:marBottom w:val="0"/>
      <w:divBdr>
        <w:top w:val="none" w:sz="0" w:space="0" w:color="auto"/>
        <w:left w:val="none" w:sz="0" w:space="0" w:color="auto"/>
        <w:bottom w:val="none" w:sz="0" w:space="0" w:color="auto"/>
        <w:right w:val="none" w:sz="0" w:space="0" w:color="auto"/>
      </w:divBdr>
    </w:div>
    <w:div w:id="702906162">
      <w:marLeft w:val="480"/>
      <w:marRight w:val="0"/>
      <w:marTop w:val="0"/>
      <w:marBottom w:val="0"/>
      <w:divBdr>
        <w:top w:val="none" w:sz="0" w:space="0" w:color="auto"/>
        <w:left w:val="none" w:sz="0" w:space="0" w:color="auto"/>
        <w:bottom w:val="none" w:sz="0" w:space="0" w:color="auto"/>
        <w:right w:val="none" w:sz="0" w:space="0" w:color="auto"/>
      </w:divBdr>
    </w:div>
    <w:div w:id="702941922">
      <w:marLeft w:val="480"/>
      <w:marRight w:val="0"/>
      <w:marTop w:val="0"/>
      <w:marBottom w:val="0"/>
      <w:divBdr>
        <w:top w:val="none" w:sz="0" w:space="0" w:color="auto"/>
        <w:left w:val="none" w:sz="0" w:space="0" w:color="auto"/>
        <w:bottom w:val="none" w:sz="0" w:space="0" w:color="auto"/>
        <w:right w:val="none" w:sz="0" w:space="0" w:color="auto"/>
      </w:divBdr>
    </w:div>
    <w:div w:id="702944271">
      <w:marLeft w:val="480"/>
      <w:marRight w:val="0"/>
      <w:marTop w:val="0"/>
      <w:marBottom w:val="0"/>
      <w:divBdr>
        <w:top w:val="none" w:sz="0" w:space="0" w:color="auto"/>
        <w:left w:val="none" w:sz="0" w:space="0" w:color="auto"/>
        <w:bottom w:val="none" w:sz="0" w:space="0" w:color="auto"/>
        <w:right w:val="none" w:sz="0" w:space="0" w:color="auto"/>
      </w:divBdr>
    </w:div>
    <w:div w:id="703093477">
      <w:marLeft w:val="480"/>
      <w:marRight w:val="0"/>
      <w:marTop w:val="0"/>
      <w:marBottom w:val="0"/>
      <w:divBdr>
        <w:top w:val="none" w:sz="0" w:space="0" w:color="auto"/>
        <w:left w:val="none" w:sz="0" w:space="0" w:color="auto"/>
        <w:bottom w:val="none" w:sz="0" w:space="0" w:color="auto"/>
        <w:right w:val="none" w:sz="0" w:space="0" w:color="auto"/>
      </w:divBdr>
    </w:div>
    <w:div w:id="703094108">
      <w:marLeft w:val="480"/>
      <w:marRight w:val="0"/>
      <w:marTop w:val="0"/>
      <w:marBottom w:val="0"/>
      <w:divBdr>
        <w:top w:val="none" w:sz="0" w:space="0" w:color="auto"/>
        <w:left w:val="none" w:sz="0" w:space="0" w:color="auto"/>
        <w:bottom w:val="none" w:sz="0" w:space="0" w:color="auto"/>
        <w:right w:val="none" w:sz="0" w:space="0" w:color="auto"/>
      </w:divBdr>
    </w:div>
    <w:div w:id="703094885">
      <w:marLeft w:val="480"/>
      <w:marRight w:val="0"/>
      <w:marTop w:val="0"/>
      <w:marBottom w:val="0"/>
      <w:divBdr>
        <w:top w:val="none" w:sz="0" w:space="0" w:color="auto"/>
        <w:left w:val="none" w:sz="0" w:space="0" w:color="auto"/>
        <w:bottom w:val="none" w:sz="0" w:space="0" w:color="auto"/>
        <w:right w:val="none" w:sz="0" w:space="0" w:color="auto"/>
      </w:divBdr>
    </w:div>
    <w:div w:id="703097421">
      <w:marLeft w:val="480"/>
      <w:marRight w:val="0"/>
      <w:marTop w:val="0"/>
      <w:marBottom w:val="0"/>
      <w:divBdr>
        <w:top w:val="none" w:sz="0" w:space="0" w:color="auto"/>
        <w:left w:val="none" w:sz="0" w:space="0" w:color="auto"/>
        <w:bottom w:val="none" w:sz="0" w:space="0" w:color="auto"/>
        <w:right w:val="none" w:sz="0" w:space="0" w:color="auto"/>
      </w:divBdr>
    </w:div>
    <w:div w:id="703287562">
      <w:marLeft w:val="480"/>
      <w:marRight w:val="0"/>
      <w:marTop w:val="0"/>
      <w:marBottom w:val="0"/>
      <w:divBdr>
        <w:top w:val="none" w:sz="0" w:space="0" w:color="auto"/>
        <w:left w:val="none" w:sz="0" w:space="0" w:color="auto"/>
        <w:bottom w:val="none" w:sz="0" w:space="0" w:color="auto"/>
        <w:right w:val="none" w:sz="0" w:space="0" w:color="auto"/>
      </w:divBdr>
    </w:div>
    <w:div w:id="703291319">
      <w:marLeft w:val="480"/>
      <w:marRight w:val="0"/>
      <w:marTop w:val="0"/>
      <w:marBottom w:val="0"/>
      <w:divBdr>
        <w:top w:val="none" w:sz="0" w:space="0" w:color="auto"/>
        <w:left w:val="none" w:sz="0" w:space="0" w:color="auto"/>
        <w:bottom w:val="none" w:sz="0" w:space="0" w:color="auto"/>
        <w:right w:val="none" w:sz="0" w:space="0" w:color="auto"/>
      </w:divBdr>
    </w:div>
    <w:div w:id="703477880">
      <w:marLeft w:val="480"/>
      <w:marRight w:val="0"/>
      <w:marTop w:val="0"/>
      <w:marBottom w:val="0"/>
      <w:divBdr>
        <w:top w:val="none" w:sz="0" w:space="0" w:color="auto"/>
        <w:left w:val="none" w:sz="0" w:space="0" w:color="auto"/>
        <w:bottom w:val="none" w:sz="0" w:space="0" w:color="auto"/>
        <w:right w:val="none" w:sz="0" w:space="0" w:color="auto"/>
      </w:divBdr>
    </w:div>
    <w:div w:id="703477985">
      <w:marLeft w:val="480"/>
      <w:marRight w:val="0"/>
      <w:marTop w:val="0"/>
      <w:marBottom w:val="0"/>
      <w:divBdr>
        <w:top w:val="none" w:sz="0" w:space="0" w:color="auto"/>
        <w:left w:val="none" w:sz="0" w:space="0" w:color="auto"/>
        <w:bottom w:val="none" w:sz="0" w:space="0" w:color="auto"/>
        <w:right w:val="none" w:sz="0" w:space="0" w:color="auto"/>
      </w:divBdr>
    </w:div>
    <w:div w:id="703487035">
      <w:marLeft w:val="480"/>
      <w:marRight w:val="0"/>
      <w:marTop w:val="0"/>
      <w:marBottom w:val="0"/>
      <w:divBdr>
        <w:top w:val="none" w:sz="0" w:space="0" w:color="auto"/>
        <w:left w:val="none" w:sz="0" w:space="0" w:color="auto"/>
        <w:bottom w:val="none" w:sz="0" w:space="0" w:color="auto"/>
        <w:right w:val="none" w:sz="0" w:space="0" w:color="auto"/>
      </w:divBdr>
    </w:div>
    <w:div w:id="703556287">
      <w:marLeft w:val="480"/>
      <w:marRight w:val="0"/>
      <w:marTop w:val="0"/>
      <w:marBottom w:val="0"/>
      <w:divBdr>
        <w:top w:val="none" w:sz="0" w:space="0" w:color="auto"/>
        <w:left w:val="none" w:sz="0" w:space="0" w:color="auto"/>
        <w:bottom w:val="none" w:sz="0" w:space="0" w:color="auto"/>
        <w:right w:val="none" w:sz="0" w:space="0" w:color="auto"/>
      </w:divBdr>
    </w:div>
    <w:div w:id="703676000">
      <w:marLeft w:val="480"/>
      <w:marRight w:val="0"/>
      <w:marTop w:val="0"/>
      <w:marBottom w:val="0"/>
      <w:divBdr>
        <w:top w:val="none" w:sz="0" w:space="0" w:color="auto"/>
        <w:left w:val="none" w:sz="0" w:space="0" w:color="auto"/>
        <w:bottom w:val="none" w:sz="0" w:space="0" w:color="auto"/>
        <w:right w:val="none" w:sz="0" w:space="0" w:color="auto"/>
      </w:divBdr>
    </w:div>
    <w:div w:id="703678142">
      <w:marLeft w:val="480"/>
      <w:marRight w:val="0"/>
      <w:marTop w:val="0"/>
      <w:marBottom w:val="0"/>
      <w:divBdr>
        <w:top w:val="none" w:sz="0" w:space="0" w:color="auto"/>
        <w:left w:val="none" w:sz="0" w:space="0" w:color="auto"/>
        <w:bottom w:val="none" w:sz="0" w:space="0" w:color="auto"/>
        <w:right w:val="none" w:sz="0" w:space="0" w:color="auto"/>
      </w:divBdr>
    </w:div>
    <w:div w:id="703747561">
      <w:marLeft w:val="480"/>
      <w:marRight w:val="0"/>
      <w:marTop w:val="0"/>
      <w:marBottom w:val="0"/>
      <w:divBdr>
        <w:top w:val="none" w:sz="0" w:space="0" w:color="auto"/>
        <w:left w:val="none" w:sz="0" w:space="0" w:color="auto"/>
        <w:bottom w:val="none" w:sz="0" w:space="0" w:color="auto"/>
        <w:right w:val="none" w:sz="0" w:space="0" w:color="auto"/>
      </w:divBdr>
    </w:div>
    <w:div w:id="703755169">
      <w:marLeft w:val="480"/>
      <w:marRight w:val="0"/>
      <w:marTop w:val="0"/>
      <w:marBottom w:val="0"/>
      <w:divBdr>
        <w:top w:val="none" w:sz="0" w:space="0" w:color="auto"/>
        <w:left w:val="none" w:sz="0" w:space="0" w:color="auto"/>
        <w:bottom w:val="none" w:sz="0" w:space="0" w:color="auto"/>
        <w:right w:val="none" w:sz="0" w:space="0" w:color="auto"/>
      </w:divBdr>
    </w:div>
    <w:div w:id="703823580">
      <w:marLeft w:val="480"/>
      <w:marRight w:val="0"/>
      <w:marTop w:val="0"/>
      <w:marBottom w:val="0"/>
      <w:divBdr>
        <w:top w:val="none" w:sz="0" w:space="0" w:color="auto"/>
        <w:left w:val="none" w:sz="0" w:space="0" w:color="auto"/>
        <w:bottom w:val="none" w:sz="0" w:space="0" w:color="auto"/>
        <w:right w:val="none" w:sz="0" w:space="0" w:color="auto"/>
      </w:divBdr>
    </w:div>
    <w:div w:id="703942166">
      <w:marLeft w:val="480"/>
      <w:marRight w:val="0"/>
      <w:marTop w:val="0"/>
      <w:marBottom w:val="0"/>
      <w:divBdr>
        <w:top w:val="none" w:sz="0" w:space="0" w:color="auto"/>
        <w:left w:val="none" w:sz="0" w:space="0" w:color="auto"/>
        <w:bottom w:val="none" w:sz="0" w:space="0" w:color="auto"/>
        <w:right w:val="none" w:sz="0" w:space="0" w:color="auto"/>
      </w:divBdr>
    </w:div>
    <w:div w:id="704059243">
      <w:marLeft w:val="480"/>
      <w:marRight w:val="0"/>
      <w:marTop w:val="0"/>
      <w:marBottom w:val="0"/>
      <w:divBdr>
        <w:top w:val="none" w:sz="0" w:space="0" w:color="auto"/>
        <w:left w:val="none" w:sz="0" w:space="0" w:color="auto"/>
        <w:bottom w:val="none" w:sz="0" w:space="0" w:color="auto"/>
        <w:right w:val="none" w:sz="0" w:space="0" w:color="auto"/>
      </w:divBdr>
    </w:div>
    <w:div w:id="704139453">
      <w:marLeft w:val="480"/>
      <w:marRight w:val="0"/>
      <w:marTop w:val="0"/>
      <w:marBottom w:val="0"/>
      <w:divBdr>
        <w:top w:val="none" w:sz="0" w:space="0" w:color="auto"/>
        <w:left w:val="none" w:sz="0" w:space="0" w:color="auto"/>
        <w:bottom w:val="none" w:sz="0" w:space="0" w:color="auto"/>
        <w:right w:val="none" w:sz="0" w:space="0" w:color="auto"/>
      </w:divBdr>
    </w:div>
    <w:div w:id="704141134">
      <w:marLeft w:val="480"/>
      <w:marRight w:val="0"/>
      <w:marTop w:val="0"/>
      <w:marBottom w:val="0"/>
      <w:divBdr>
        <w:top w:val="none" w:sz="0" w:space="0" w:color="auto"/>
        <w:left w:val="none" w:sz="0" w:space="0" w:color="auto"/>
        <w:bottom w:val="none" w:sz="0" w:space="0" w:color="auto"/>
        <w:right w:val="none" w:sz="0" w:space="0" w:color="auto"/>
      </w:divBdr>
    </w:div>
    <w:div w:id="704253193">
      <w:marLeft w:val="480"/>
      <w:marRight w:val="0"/>
      <w:marTop w:val="0"/>
      <w:marBottom w:val="0"/>
      <w:divBdr>
        <w:top w:val="none" w:sz="0" w:space="0" w:color="auto"/>
        <w:left w:val="none" w:sz="0" w:space="0" w:color="auto"/>
        <w:bottom w:val="none" w:sz="0" w:space="0" w:color="auto"/>
        <w:right w:val="none" w:sz="0" w:space="0" w:color="auto"/>
      </w:divBdr>
    </w:div>
    <w:div w:id="704256087">
      <w:marLeft w:val="480"/>
      <w:marRight w:val="0"/>
      <w:marTop w:val="0"/>
      <w:marBottom w:val="0"/>
      <w:divBdr>
        <w:top w:val="none" w:sz="0" w:space="0" w:color="auto"/>
        <w:left w:val="none" w:sz="0" w:space="0" w:color="auto"/>
        <w:bottom w:val="none" w:sz="0" w:space="0" w:color="auto"/>
        <w:right w:val="none" w:sz="0" w:space="0" w:color="auto"/>
      </w:divBdr>
    </w:div>
    <w:div w:id="704408549">
      <w:marLeft w:val="480"/>
      <w:marRight w:val="0"/>
      <w:marTop w:val="0"/>
      <w:marBottom w:val="0"/>
      <w:divBdr>
        <w:top w:val="none" w:sz="0" w:space="0" w:color="auto"/>
        <w:left w:val="none" w:sz="0" w:space="0" w:color="auto"/>
        <w:bottom w:val="none" w:sz="0" w:space="0" w:color="auto"/>
        <w:right w:val="none" w:sz="0" w:space="0" w:color="auto"/>
      </w:divBdr>
    </w:div>
    <w:div w:id="704410802">
      <w:marLeft w:val="480"/>
      <w:marRight w:val="0"/>
      <w:marTop w:val="0"/>
      <w:marBottom w:val="0"/>
      <w:divBdr>
        <w:top w:val="none" w:sz="0" w:space="0" w:color="auto"/>
        <w:left w:val="none" w:sz="0" w:space="0" w:color="auto"/>
        <w:bottom w:val="none" w:sz="0" w:space="0" w:color="auto"/>
        <w:right w:val="none" w:sz="0" w:space="0" w:color="auto"/>
      </w:divBdr>
    </w:div>
    <w:div w:id="704446517">
      <w:marLeft w:val="480"/>
      <w:marRight w:val="0"/>
      <w:marTop w:val="0"/>
      <w:marBottom w:val="0"/>
      <w:divBdr>
        <w:top w:val="none" w:sz="0" w:space="0" w:color="auto"/>
        <w:left w:val="none" w:sz="0" w:space="0" w:color="auto"/>
        <w:bottom w:val="none" w:sz="0" w:space="0" w:color="auto"/>
        <w:right w:val="none" w:sz="0" w:space="0" w:color="auto"/>
      </w:divBdr>
    </w:div>
    <w:div w:id="704449223">
      <w:marLeft w:val="480"/>
      <w:marRight w:val="0"/>
      <w:marTop w:val="0"/>
      <w:marBottom w:val="0"/>
      <w:divBdr>
        <w:top w:val="none" w:sz="0" w:space="0" w:color="auto"/>
        <w:left w:val="none" w:sz="0" w:space="0" w:color="auto"/>
        <w:bottom w:val="none" w:sz="0" w:space="0" w:color="auto"/>
        <w:right w:val="none" w:sz="0" w:space="0" w:color="auto"/>
      </w:divBdr>
    </w:div>
    <w:div w:id="704595359">
      <w:marLeft w:val="480"/>
      <w:marRight w:val="0"/>
      <w:marTop w:val="0"/>
      <w:marBottom w:val="0"/>
      <w:divBdr>
        <w:top w:val="none" w:sz="0" w:space="0" w:color="auto"/>
        <w:left w:val="none" w:sz="0" w:space="0" w:color="auto"/>
        <w:bottom w:val="none" w:sz="0" w:space="0" w:color="auto"/>
        <w:right w:val="none" w:sz="0" w:space="0" w:color="auto"/>
      </w:divBdr>
    </w:div>
    <w:div w:id="704598026">
      <w:marLeft w:val="480"/>
      <w:marRight w:val="0"/>
      <w:marTop w:val="0"/>
      <w:marBottom w:val="0"/>
      <w:divBdr>
        <w:top w:val="none" w:sz="0" w:space="0" w:color="auto"/>
        <w:left w:val="none" w:sz="0" w:space="0" w:color="auto"/>
        <w:bottom w:val="none" w:sz="0" w:space="0" w:color="auto"/>
        <w:right w:val="none" w:sz="0" w:space="0" w:color="auto"/>
      </w:divBdr>
    </w:div>
    <w:div w:id="704714962">
      <w:marLeft w:val="480"/>
      <w:marRight w:val="0"/>
      <w:marTop w:val="0"/>
      <w:marBottom w:val="0"/>
      <w:divBdr>
        <w:top w:val="none" w:sz="0" w:space="0" w:color="auto"/>
        <w:left w:val="none" w:sz="0" w:space="0" w:color="auto"/>
        <w:bottom w:val="none" w:sz="0" w:space="0" w:color="auto"/>
        <w:right w:val="none" w:sz="0" w:space="0" w:color="auto"/>
      </w:divBdr>
    </w:div>
    <w:div w:id="704797499">
      <w:marLeft w:val="480"/>
      <w:marRight w:val="0"/>
      <w:marTop w:val="0"/>
      <w:marBottom w:val="0"/>
      <w:divBdr>
        <w:top w:val="none" w:sz="0" w:space="0" w:color="auto"/>
        <w:left w:val="none" w:sz="0" w:space="0" w:color="auto"/>
        <w:bottom w:val="none" w:sz="0" w:space="0" w:color="auto"/>
        <w:right w:val="none" w:sz="0" w:space="0" w:color="auto"/>
      </w:divBdr>
    </w:div>
    <w:div w:id="704863453">
      <w:marLeft w:val="480"/>
      <w:marRight w:val="0"/>
      <w:marTop w:val="0"/>
      <w:marBottom w:val="0"/>
      <w:divBdr>
        <w:top w:val="none" w:sz="0" w:space="0" w:color="auto"/>
        <w:left w:val="none" w:sz="0" w:space="0" w:color="auto"/>
        <w:bottom w:val="none" w:sz="0" w:space="0" w:color="auto"/>
        <w:right w:val="none" w:sz="0" w:space="0" w:color="auto"/>
      </w:divBdr>
    </w:div>
    <w:div w:id="704865793">
      <w:marLeft w:val="480"/>
      <w:marRight w:val="0"/>
      <w:marTop w:val="0"/>
      <w:marBottom w:val="0"/>
      <w:divBdr>
        <w:top w:val="none" w:sz="0" w:space="0" w:color="auto"/>
        <w:left w:val="none" w:sz="0" w:space="0" w:color="auto"/>
        <w:bottom w:val="none" w:sz="0" w:space="0" w:color="auto"/>
        <w:right w:val="none" w:sz="0" w:space="0" w:color="auto"/>
      </w:divBdr>
    </w:div>
    <w:div w:id="704868894">
      <w:marLeft w:val="480"/>
      <w:marRight w:val="0"/>
      <w:marTop w:val="0"/>
      <w:marBottom w:val="0"/>
      <w:divBdr>
        <w:top w:val="none" w:sz="0" w:space="0" w:color="auto"/>
        <w:left w:val="none" w:sz="0" w:space="0" w:color="auto"/>
        <w:bottom w:val="none" w:sz="0" w:space="0" w:color="auto"/>
        <w:right w:val="none" w:sz="0" w:space="0" w:color="auto"/>
      </w:divBdr>
    </w:div>
    <w:div w:id="704870256">
      <w:marLeft w:val="480"/>
      <w:marRight w:val="0"/>
      <w:marTop w:val="0"/>
      <w:marBottom w:val="0"/>
      <w:divBdr>
        <w:top w:val="none" w:sz="0" w:space="0" w:color="auto"/>
        <w:left w:val="none" w:sz="0" w:space="0" w:color="auto"/>
        <w:bottom w:val="none" w:sz="0" w:space="0" w:color="auto"/>
        <w:right w:val="none" w:sz="0" w:space="0" w:color="auto"/>
      </w:divBdr>
    </w:div>
    <w:div w:id="704910076">
      <w:marLeft w:val="480"/>
      <w:marRight w:val="0"/>
      <w:marTop w:val="0"/>
      <w:marBottom w:val="0"/>
      <w:divBdr>
        <w:top w:val="none" w:sz="0" w:space="0" w:color="auto"/>
        <w:left w:val="none" w:sz="0" w:space="0" w:color="auto"/>
        <w:bottom w:val="none" w:sz="0" w:space="0" w:color="auto"/>
        <w:right w:val="none" w:sz="0" w:space="0" w:color="auto"/>
      </w:divBdr>
    </w:div>
    <w:div w:id="704987807">
      <w:marLeft w:val="480"/>
      <w:marRight w:val="0"/>
      <w:marTop w:val="0"/>
      <w:marBottom w:val="0"/>
      <w:divBdr>
        <w:top w:val="none" w:sz="0" w:space="0" w:color="auto"/>
        <w:left w:val="none" w:sz="0" w:space="0" w:color="auto"/>
        <w:bottom w:val="none" w:sz="0" w:space="0" w:color="auto"/>
        <w:right w:val="none" w:sz="0" w:space="0" w:color="auto"/>
      </w:divBdr>
    </w:div>
    <w:div w:id="705102147">
      <w:marLeft w:val="480"/>
      <w:marRight w:val="0"/>
      <w:marTop w:val="0"/>
      <w:marBottom w:val="0"/>
      <w:divBdr>
        <w:top w:val="none" w:sz="0" w:space="0" w:color="auto"/>
        <w:left w:val="none" w:sz="0" w:space="0" w:color="auto"/>
        <w:bottom w:val="none" w:sz="0" w:space="0" w:color="auto"/>
        <w:right w:val="none" w:sz="0" w:space="0" w:color="auto"/>
      </w:divBdr>
    </w:div>
    <w:div w:id="705102478">
      <w:marLeft w:val="480"/>
      <w:marRight w:val="0"/>
      <w:marTop w:val="0"/>
      <w:marBottom w:val="0"/>
      <w:divBdr>
        <w:top w:val="none" w:sz="0" w:space="0" w:color="auto"/>
        <w:left w:val="none" w:sz="0" w:space="0" w:color="auto"/>
        <w:bottom w:val="none" w:sz="0" w:space="0" w:color="auto"/>
        <w:right w:val="none" w:sz="0" w:space="0" w:color="auto"/>
      </w:divBdr>
    </w:div>
    <w:div w:id="705102970">
      <w:marLeft w:val="480"/>
      <w:marRight w:val="0"/>
      <w:marTop w:val="0"/>
      <w:marBottom w:val="0"/>
      <w:divBdr>
        <w:top w:val="none" w:sz="0" w:space="0" w:color="auto"/>
        <w:left w:val="none" w:sz="0" w:space="0" w:color="auto"/>
        <w:bottom w:val="none" w:sz="0" w:space="0" w:color="auto"/>
        <w:right w:val="none" w:sz="0" w:space="0" w:color="auto"/>
      </w:divBdr>
    </w:div>
    <w:div w:id="705104971">
      <w:marLeft w:val="480"/>
      <w:marRight w:val="0"/>
      <w:marTop w:val="0"/>
      <w:marBottom w:val="0"/>
      <w:divBdr>
        <w:top w:val="none" w:sz="0" w:space="0" w:color="auto"/>
        <w:left w:val="none" w:sz="0" w:space="0" w:color="auto"/>
        <w:bottom w:val="none" w:sz="0" w:space="0" w:color="auto"/>
        <w:right w:val="none" w:sz="0" w:space="0" w:color="auto"/>
      </w:divBdr>
    </w:div>
    <w:div w:id="705179859">
      <w:marLeft w:val="480"/>
      <w:marRight w:val="0"/>
      <w:marTop w:val="0"/>
      <w:marBottom w:val="0"/>
      <w:divBdr>
        <w:top w:val="none" w:sz="0" w:space="0" w:color="auto"/>
        <w:left w:val="none" w:sz="0" w:space="0" w:color="auto"/>
        <w:bottom w:val="none" w:sz="0" w:space="0" w:color="auto"/>
        <w:right w:val="none" w:sz="0" w:space="0" w:color="auto"/>
      </w:divBdr>
    </w:div>
    <w:div w:id="705182686">
      <w:marLeft w:val="480"/>
      <w:marRight w:val="0"/>
      <w:marTop w:val="0"/>
      <w:marBottom w:val="0"/>
      <w:divBdr>
        <w:top w:val="none" w:sz="0" w:space="0" w:color="auto"/>
        <w:left w:val="none" w:sz="0" w:space="0" w:color="auto"/>
        <w:bottom w:val="none" w:sz="0" w:space="0" w:color="auto"/>
        <w:right w:val="none" w:sz="0" w:space="0" w:color="auto"/>
      </w:divBdr>
    </w:div>
    <w:div w:id="705258131">
      <w:marLeft w:val="480"/>
      <w:marRight w:val="0"/>
      <w:marTop w:val="0"/>
      <w:marBottom w:val="0"/>
      <w:divBdr>
        <w:top w:val="none" w:sz="0" w:space="0" w:color="auto"/>
        <w:left w:val="none" w:sz="0" w:space="0" w:color="auto"/>
        <w:bottom w:val="none" w:sz="0" w:space="0" w:color="auto"/>
        <w:right w:val="none" w:sz="0" w:space="0" w:color="auto"/>
      </w:divBdr>
    </w:div>
    <w:div w:id="705329296">
      <w:marLeft w:val="480"/>
      <w:marRight w:val="0"/>
      <w:marTop w:val="0"/>
      <w:marBottom w:val="0"/>
      <w:divBdr>
        <w:top w:val="none" w:sz="0" w:space="0" w:color="auto"/>
        <w:left w:val="none" w:sz="0" w:space="0" w:color="auto"/>
        <w:bottom w:val="none" w:sz="0" w:space="0" w:color="auto"/>
        <w:right w:val="none" w:sz="0" w:space="0" w:color="auto"/>
      </w:divBdr>
    </w:div>
    <w:div w:id="705330541">
      <w:marLeft w:val="480"/>
      <w:marRight w:val="0"/>
      <w:marTop w:val="0"/>
      <w:marBottom w:val="0"/>
      <w:divBdr>
        <w:top w:val="none" w:sz="0" w:space="0" w:color="auto"/>
        <w:left w:val="none" w:sz="0" w:space="0" w:color="auto"/>
        <w:bottom w:val="none" w:sz="0" w:space="0" w:color="auto"/>
        <w:right w:val="none" w:sz="0" w:space="0" w:color="auto"/>
      </w:divBdr>
    </w:div>
    <w:div w:id="705519860">
      <w:marLeft w:val="480"/>
      <w:marRight w:val="0"/>
      <w:marTop w:val="0"/>
      <w:marBottom w:val="0"/>
      <w:divBdr>
        <w:top w:val="none" w:sz="0" w:space="0" w:color="auto"/>
        <w:left w:val="none" w:sz="0" w:space="0" w:color="auto"/>
        <w:bottom w:val="none" w:sz="0" w:space="0" w:color="auto"/>
        <w:right w:val="none" w:sz="0" w:space="0" w:color="auto"/>
      </w:divBdr>
    </w:div>
    <w:div w:id="705720656">
      <w:marLeft w:val="480"/>
      <w:marRight w:val="0"/>
      <w:marTop w:val="0"/>
      <w:marBottom w:val="0"/>
      <w:divBdr>
        <w:top w:val="none" w:sz="0" w:space="0" w:color="auto"/>
        <w:left w:val="none" w:sz="0" w:space="0" w:color="auto"/>
        <w:bottom w:val="none" w:sz="0" w:space="0" w:color="auto"/>
        <w:right w:val="none" w:sz="0" w:space="0" w:color="auto"/>
      </w:divBdr>
    </w:div>
    <w:div w:id="705757529">
      <w:marLeft w:val="480"/>
      <w:marRight w:val="0"/>
      <w:marTop w:val="0"/>
      <w:marBottom w:val="0"/>
      <w:divBdr>
        <w:top w:val="none" w:sz="0" w:space="0" w:color="auto"/>
        <w:left w:val="none" w:sz="0" w:space="0" w:color="auto"/>
        <w:bottom w:val="none" w:sz="0" w:space="0" w:color="auto"/>
        <w:right w:val="none" w:sz="0" w:space="0" w:color="auto"/>
      </w:divBdr>
    </w:div>
    <w:div w:id="705761256">
      <w:marLeft w:val="480"/>
      <w:marRight w:val="0"/>
      <w:marTop w:val="0"/>
      <w:marBottom w:val="0"/>
      <w:divBdr>
        <w:top w:val="none" w:sz="0" w:space="0" w:color="auto"/>
        <w:left w:val="none" w:sz="0" w:space="0" w:color="auto"/>
        <w:bottom w:val="none" w:sz="0" w:space="0" w:color="auto"/>
        <w:right w:val="none" w:sz="0" w:space="0" w:color="auto"/>
      </w:divBdr>
    </w:div>
    <w:div w:id="705763257">
      <w:marLeft w:val="480"/>
      <w:marRight w:val="0"/>
      <w:marTop w:val="0"/>
      <w:marBottom w:val="0"/>
      <w:divBdr>
        <w:top w:val="none" w:sz="0" w:space="0" w:color="auto"/>
        <w:left w:val="none" w:sz="0" w:space="0" w:color="auto"/>
        <w:bottom w:val="none" w:sz="0" w:space="0" w:color="auto"/>
        <w:right w:val="none" w:sz="0" w:space="0" w:color="auto"/>
      </w:divBdr>
    </w:div>
    <w:div w:id="705957202">
      <w:marLeft w:val="480"/>
      <w:marRight w:val="0"/>
      <w:marTop w:val="0"/>
      <w:marBottom w:val="0"/>
      <w:divBdr>
        <w:top w:val="none" w:sz="0" w:space="0" w:color="auto"/>
        <w:left w:val="none" w:sz="0" w:space="0" w:color="auto"/>
        <w:bottom w:val="none" w:sz="0" w:space="0" w:color="auto"/>
        <w:right w:val="none" w:sz="0" w:space="0" w:color="auto"/>
      </w:divBdr>
    </w:div>
    <w:div w:id="706023282">
      <w:marLeft w:val="480"/>
      <w:marRight w:val="0"/>
      <w:marTop w:val="0"/>
      <w:marBottom w:val="0"/>
      <w:divBdr>
        <w:top w:val="none" w:sz="0" w:space="0" w:color="auto"/>
        <w:left w:val="none" w:sz="0" w:space="0" w:color="auto"/>
        <w:bottom w:val="none" w:sz="0" w:space="0" w:color="auto"/>
        <w:right w:val="none" w:sz="0" w:space="0" w:color="auto"/>
      </w:divBdr>
    </w:div>
    <w:div w:id="706032109">
      <w:marLeft w:val="480"/>
      <w:marRight w:val="0"/>
      <w:marTop w:val="0"/>
      <w:marBottom w:val="0"/>
      <w:divBdr>
        <w:top w:val="none" w:sz="0" w:space="0" w:color="auto"/>
        <w:left w:val="none" w:sz="0" w:space="0" w:color="auto"/>
        <w:bottom w:val="none" w:sz="0" w:space="0" w:color="auto"/>
        <w:right w:val="none" w:sz="0" w:space="0" w:color="auto"/>
      </w:divBdr>
    </w:div>
    <w:div w:id="706100181">
      <w:marLeft w:val="480"/>
      <w:marRight w:val="0"/>
      <w:marTop w:val="0"/>
      <w:marBottom w:val="0"/>
      <w:divBdr>
        <w:top w:val="none" w:sz="0" w:space="0" w:color="auto"/>
        <w:left w:val="none" w:sz="0" w:space="0" w:color="auto"/>
        <w:bottom w:val="none" w:sz="0" w:space="0" w:color="auto"/>
        <w:right w:val="none" w:sz="0" w:space="0" w:color="auto"/>
      </w:divBdr>
    </w:div>
    <w:div w:id="706150819">
      <w:marLeft w:val="480"/>
      <w:marRight w:val="0"/>
      <w:marTop w:val="0"/>
      <w:marBottom w:val="0"/>
      <w:divBdr>
        <w:top w:val="none" w:sz="0" w:space="0" w:color="auto"/>
        <w:left w:val="none" w:sz="0" w:space="0" w:color="auto"/>
        <w:bottom w:val="none" w:sz="0" w:space="0" w:color="auto"/>
        <w:right w:val="none" w:sz="0" w:space="0" w:color="auto"/>
      </w:divBdr>
    </w:div>
    <w:div w:id="706178255">
      <w:marLeft w:val="480"/>
      <w:marRight w:val="0"/>
      <w:marTop w:val="0"/>
      <w:marBottom w:val="0"/>
      <w:divBdr>
        <w:top w:val="none" w:sz="0" w:space="0" w:color="auto"/>
        <w:left w:val="none" w:sz="0" w:space="0" w:color="auto"/>
        <w:bottom w:val="none" w:sz="0" w:space="0" w:color="auto"/>
        <w:right w:val="none" w:sz="0" w:space="0" w:color="auto"/>
      </w:divBdr>
    </w:div>
    <w:div w:id="706179567">
      <w:marLeft w:val="480"/>
      <w:marRight w:val="0"/>
      <w:marTop w:val="0"/>
      <w:marBottom w:val="0"/>
      <w:divBdr>
        <w:top w:val="none" w:sz="0" w:space="0" w:color="auto"/>
        <w:left w:val="none" w:sz="0" w:space="0" w:color="auto"/>
        <w:bottom w:val="none" w:sz="0" w:space="0" w:color="auto"/>
        <w:right w:val="none" w:sz="0" w:space="0" w:color="auto"/>
      </w:divBdr>
    </w:div>
    <w:div w:id="706182448">
      <w:marLeft w:val="480"/>
      <w:marRight w:val="0"/>
      <w:marTop w:val="0"/>
      <w:marBottom w:val="0"/>
      <w:divBdr>
        <w:top w:val="none" w:sz="0" w:space="0" w:color="auto"/>
        <w:left w:val="none" w:sz="0" w:space="0" w:color="auto"/>
        <w:bottom w:val="none" w:sz="0" w:space="0" w:color="auto"/>
        <w:right w:val="none" w:sz="0" w:space="0" w:color="auto"/>
      </w:divBdr>
    </w:div>
    <w:div w:id="706218104">
      <w:marLeft w:val="480"/>
      <w:marRight w:val="0"/>
      <w:marTop w:val="0"/>
      <w:marBottom w:val="0"/>
      <w:divBdr>
        <w:top w:val="none" w:sz="0" w:space="0" w:color="auto"/>
        <w:left w:val="none" w:sz="0" w:space="0" w:color="auto"/>
        <w:bottom w:val="none" w:sz="0" w:space="0" w:color="auto"/>
        <w:right w:val="none" w:sz="0" w:space="0" w:color="auto"/>
      </w:divBdr>
    </w:div>
    <w:div w:id="706219097">
      <w:marLeft w:val="480"/>
      <w:marRight w:val="0"/>
      <w:marTop w:val="0"/>
      <w:marBottom w:val="0"/>
      <w:divBdr>
        <w:top w:val="none" w:sz="0" w:space="0" w:color="auto"/>
        <w:left w:val="none" w:sz="0" w:space="0" w:color="auto"/>
        <w:bottom w:val="none" w:sz="0" w:space="0" w:color="auto"/>
        <w:right w:val="none" w:sz="0" w:space="0" w:color="auto"/>
      </w:divBdr>
    </w:div>
    <w:div w:id="706226099">
      <w:marLeft w:val="480"/>
      <w:marRight w:val="0"/>
      <w:marTop w:val="0"/>
      <w:marBottom w:val="0"/>
      <w:divBdr>
        <w:top w:val="none" w:sz="0" w:space="0" w:color="auto"/>
        <w:left w:val="none" w:sz="0" w:space="0" w:color="auto"/>
        <w:bottom w:val="none" w:sz="0" w:space="0" w:color="auto"/>
        <w:right w:val="none" w:sz="0" w:space="0" w:color="auto"/>
      </w:divBdr>
    </w:div>
    <w:div w:id="706297235">
      <w:marLeft w:val="480"/>
      <w:marRight w:val="0"/>
      <w:marTop w:val="0"/>
      <w:marBottom w:val="0"/>
      <w:divBdr>
        <w:top w:val="none" w:sz="0" w:space="0" w:color="auto"/>
        <w:left w:val="none" w:sz="0" w:space="0" w:color="auto"/>
        <w:bottom w:val="none" w:sz="0" w:space="0" w:color="auto"/>
        <w:right w:val="none" w:sz="0" w:space="0" w:color="auto"/>
      </w:divBdr>
    </w:div>
    <w:div w:id="706298333">
      <w:marLeft w:val="480"/>
      <w:marRight w:val="0"/>
      <w:marTop w:val="0"/>
      <w:marBottom w:val="0"/>
      <w:divBdr>
        <w:top w:val="none" w:sz="0" w:space="0" w:color="auto"/>
        <w:left w:val="none" w:sz="0" w:space="0" w:color="auto"/>
        <w:bottom w:val="none" w:sz="0" w:space="0" w:color="auto"/>
        <w:right w:val="none" w:sz="0" w:space="0" w:color="auto"/>
      </w:divBdr>
    </w:div>
    <w:div w:id="706374126">
      <w:marLeft w:val="480"/>
      <w:marRight w:val="0"/>
      <w:marTop w:val="0"/>
      <w:marBottom w:val="0"/>
      <w:divBdr>
        <w:top w:val="none" w:sz="0" w:space="0" w:color="auto"/>
        <w:left w:val="none" w:sz="0" w:space="0" w:color="auto"/>
        <w:bottom w:val="none" w:sz="0" w:space="0" w:color="auto"/>
        <w:right w:val="none" w:sz="0" w:space="0" w:color="auto"/>
      </w:divBdr>
    </w:div>
    <w:div w:id="706491219">
      <w:marLeft w:val="480"/>
      <w:marRight w:val="0"/>
      <w:marTop w:val="0"/>
      <w:marBottom w:val="0"/>
      <w:divBdr>
        <w:top w:val="none" w:sz="0" w:space="0" w:color="auto"/>
        <w:left w:val="none" w:sz="0" w:space="0" w:color="auto"/>
        <w:bottom w:val="none" w:sz="0" w:space="0" w:color="auto"/>
        <w:right w:val="none" w:sz="0" w:space="0" w:color="auto"/>
      </w:divBdr>
    </w:div>
    <w:div w:id="706561260">
      <w:marLeft w:val="480"/>
      <w:marRight w:val="0"/>
      <w:marTop w:val="0"/>
      <w:marBottom w:val="0"/>
      <w:divBdr>
        <w:top w:val="none" w:sz="0" w:space="0" w:color="auto"/>
        <w:left w:val="none" w:sz="0" w:space="0" w:color="auto"/>
        <w:bottom w:val="none" w:sz="0" w:space="0" w:color="auto"/>
        <w:right w:val="none" w:sz="0" w:space="0" w:color="auto"/>
      </w:divBdr>
    </w:div>
    <w:div w:id="706568555">
      <w:marLeft w:val="480"/>
      <w:marRight w:val="0"/>
      <w:marTop w:val="0"/>
      <w:marBottom w:val="0"/>
      <w:divBdr>
        <w:top w:val="none" w:sz="0" w:space="0" w:color="auto"/>
        <w:left w:val="none" w:sz="0" w:space="0" w:color="auto"/>
        <w:bottom w:val="none" w:sz="0" w:space="0" w:color="auto"/>
        <w:right w:val="none" w:sz="0" w:space="0" w:color="auto"/>
      </w:divBdr>
    </w:div>
    <w:div w:id="706569894">
      <w:marLeft w:val="480"/>
      <w:marRight w:val="0"/>
      <w:marTop w:val="0"/>
      <w:marBottom w:val="0"/>
      <w:divBdr>
        <w:top w:val="none" w:sz="0" w:space="0" w:color="auto"/>
        <w:left w:val="none" w:sz="0" w:space="0" w:color="auto"/>
        <w:bottom w:val="none" w:sz="0" w:space="0" w:color="auto"/>
        <w:right w:val="none" w:sz="0" w:space="0" w:color="auto"/>
      </w:divBdr>
    </w:div>
    <w:div w:id="706612046">
      <w:marLeft w:val="480"/>
      <w:marRight w:val="0"/>
      <w:marTop w:val="0"/>
      <w:marBottom w:val="0"/>
      <w:divBdr>
        <w:top w:val="none" w:sz="0" w:space="0" w:color="auto"/>
        <w:left w:val="none" w:sz="0" w:space="0" w:color="auto"/>
        <w:bottom w:val="none" w:sz="0" w:space="0" w:color="auto"/>
        <w:right w:val="none" w:sz="0" w:space="0" w:color="auto"/>
      </w:divBdr>
    </w:div>
    <w:div w:id="706612740">
      <w:marLeft w:val="480"/>
      <w:marRight w:val="0"/>
      <w:marTop w:val="0"/>
      <w:marBottom w:val="0"/>
      <w:divBdr>
        <w:top w:val="none" w:sz="0" w:space="0" w:color="auto"/>
        <w:left w:val="none" w:sz="0" w:space="0" w:color="auto"/>
        <w:bottom w:val="none" w:sz="0" w:space="0" w:color="auto"/>
        <w:right w:val="none" w:sz="0" w:space="0" w:color="auto"/>
      </w:divBdr>
    </w:div>
    <w:div w:id="706759082">
      <w:marLeft w:val="480"/>
      <w:marRight w:val="0"/>
      <w:marTop w:val="0"/>
      <w:marBottom w:val="0"/>
      <w:divBdr>
        <w:top w:val="none" w:sz="0" w:space="0" w:color="auto"/>
        <w:left w:val="none" w:sz="0" w:space="0" w:color="auto"/>
        <w:bottom w:val="none" w:sz="0" w:space="0" w:color="auto"/>
        <w:right w:val="none" w:sz="0" w:space="0" w:color="auto"/>
      </w:divBdr>
    </w:div>
    <w:div w:id="706759669">
      <w:marLeft w:val="480"/>
      <w:marRight w:val="0"/>
      <w:marTop w:val="0"/>
      <w:marBottom w:val="0"/>
      <w:divBdr>
        <w:top w:val="none" w:sz="0" w:space="0" w:color="auto"/>
        <w:left w:val="none" w:sz="0" w:space="0" w:color="auto"/>
        <w:bottom w:val="none" w:sz="0" w:space="0" w:color="auto"/>
        <w:right w:val="none" w:sz="0" w:space="0" w:color="auto"/>
      </w:divBdr>
    </w:div>
    <w:div w:id="706831581">
      <w:marLeft w:val="480"/>
      <w:marRight w:val="0"/>
      <w:marTop w:val="0"/>
      <w:marBottom w:val="0"/>
      <w:divBdr>
        <w:top w:val="none" w:sz="0" w:space="0" w:color="auto"/>
        <w:left w:val="none" w:sz="0" w:space="0" w:color="auto"/>
        <w:bottom w:val="none" w:sz="0" w:space="0" w:color="auto"/>
        <w:right w:val="none" w:sz="0" w:space="0" w:color="auto"/>
      </w:divBdr>
    </w:div>
    <w:div w:id="706879045">
      <w:marLeft w:val="480"/>
      <w:marRight w:val="0"/>
      <w:marTop w:val="0"/>
      <w:marBottom w:val="0"/>
      <w:divBdr>
        <w:top w:val="none" w:sz="0" w:space="0" w:color="auto"/>
        <w:left w:val="none" w:sz="0" w:space="0" w:color="auto"/>
        <w:bottom w:val="none" w:sz="0" w:space="0" w:color="auto"/>
        <w:right w:val="none" w:sz="0" w:space="0" w:color="auto"/>
      </w:divBdr>
    </w:div>
    <w:div w:id="707026154">
      <w:marLeft w:val="480"/>
      <w:marRight w:val="0"/>
      <w:marTop w:val="0"/>
      <w:marBottom w:val="0"/>
      <w:divBdr>
        <w:top w:val="none" w:sz="0" w:space="0" w:color="auto"/>
        <w:left w:val="none" w:sz="0" w:space="0" w:color="auto"/>
        <w:bottom w:val="none" w:sz="0" w:space="0" w:color="auto"/>
        <w:right w:val="none" w:sz="0" w:space="0" w:color="auto"/>
      </w:divBdr>
    </w:div>
    <w:div w:id="707029357">
      <w:marLeft w:val="480"/>
      <w:marRight w:val="0"/>
      <w:marTop w:val="0"/>
      <w:marBottom w:val="0"/>
      <w:divBdr>
        <w:top w:val="none" w:sz="0" w:space="0" w:color="auto"/>
        <w:left w:val="none" w:sz="0" w:space="0" w:color="auto"/>
        <w:bottom w:val="none" w:sz="0" w:space="0" w:color="auto"/>
        <w:right w:val="none" w:sz="0" w:space="0" w:color="auto"/>
      </w:divBdr>
    </w:div>
    <w:div w:id="707218488">
      <w:marLeft w:val="480"/>
      <w:marRight w:val="0"/>
      <w:marTop w:val="0"/>
      <w:marBottom w:val="0"/>
      <w:divBdr>
        <w:top w:val="none" w:sz="0" w:space="0" w:color="auto"/>
        <w:left w:val="none" w:sz="0" w:space="0" w:color="auto"/>
        <w:bottom w:val="none" w:sz="0" w:space="0" w:color="auto"/>
        <w:right w:val="none" w:sz="0" w:space="0" w:color="auto"/>
      </w:divBdr>
    </w:div>
    <w:div w:id="707220884">
      <w:marLeft w:val="480"/>
      <w:marRight w:val="0"/>
      <w:marTop w:val="0"/>
      <w:marBottom w:val="0"/>
      <w:divBdr>
        <w:top w:val="none" w:sz="0" w:space="0" w:color="auto"/>
        <w:left w:val="none" w:sz="0" w:space="0" w:color="auto"/>
        <w:bottom w:val="none" w:sz="0" w:space="0" w:color="auto"/>
        <w:right w:val="none" w:sz="0" w:space="0" w:color="auto"/>
      </w:divBdr>
    </w:div>
    <w:div w:id="707221929">
      <w:marLeft w:val="480"/>
      <w:marRight w:val="0"/>
      <w:marTop w:val="0"/>
      <w:marBottom w:val="0"/>
      <w:divBdr>
        <w:top w:val="none" w:sz="0" w:space="0" w:color="auto"/>
        <w:left w:val="none" w:sz="0" w:space="0" w:color="auto"/>
        <w:bottom w:val="none" w:sz="0" w:space="0" w:color="auto"/>
        <w:right w:val="none" w:sz="0" w:space="0" w:color="auto"/>
      </w:divBdr>
    </w:div>
    <w:div w:id="707225161">
      <w:marLeft w:val="480"/>
      <w:marRight w:val="0"/>
      <w:marTop w:val="0"/>
      <w:marBottom w:val="0"/>
      <w:divBdr>
        <w:top w:val="none" w:sz="0" w:space="0" w:color="auto"/>
        <w:left w:val="none" w:sz="0" w:space="0" w:color="auto"/>
        <w:bottom w:val="none" w:sz="0" w:space="0" w:color="auto"/>
        <w:right w:val="none" w:sz="0" w:space="0" w:color="auto"/>
      </w:divBdr>
    </w:div>
    <w:div w:id="707333900">
      <w:marLeft w:val="480"/>
      <w:marRight w:val="0"/>
      <w:marTop w:val="0"/>
      <w:marBottom w:val="0"/>
      <w:divBdr>
        <w:top w:val="none" w:sz="0" w:space="0" w:color="auto"/>
        <w:left w:val="none" w:sz="0" w:space="0" w:color="auto"/>
        <w:bottom w:val="none" w:sz="0" w:space="0" w:color="auto"/>
        <w:right w:val="none" w:sz="0" w:space="0" w:color="auto"/>
      </w:divBdr>
    </w:div>
    <w:div w:id="707334331">
      <w:marLeft w:val="480"/>
      <w:marRight w:val="0"/>
      <w:marTop w:val="0"/>
      <w:marBottom w:val="0"/>
      <w:divBdr>
        <w:top w:val="none" w:sz="0" w:space="0" w:color="auto"/>
        <w:left w:val="none" w:sz="0" w:space="0" w:color="auto"/>
        <w:bottom w:val="none" w:sz="0" w:space="0" w:color="auto"/>
        <w:right w:val="none" w:sz="0" w:space="0" w:color="auto"/>
      </w:divBdr>
    </w:div>
    <w:div w:id="707335215">
      <w:marLeft w:val="480"/>
      <w:marRight w:val="0"/>
      <w:marTop w:val="0"/>
      <w:marBottom w:val="0"/>
      <w:divBdr>
        <w:top w:val="none" w:sz="0" w:space="0" w:color="auto"/>
        <w:left w:val="none" w:sz="0" w:space="0" w:color="auto"/>
        <w:bottom w:val="none" w:sz="0" w:space="0" w:color="auto"/>
        <w:right w:val="none" w:sz="0" w:space="0" w:color="auto"/>
      </w:divBdr>
    </w:div>
    <w:div w:id="707342386">
      <w:marLeft w:val="480"/>
      <w:marRight w:val="0"/>
      <w:marTop w:val="0"/>
      <w:marBottom w:val="0"/>
      <w:divBdr>
        <w:top w:val="none" w:sz="0" w:space="0" w:color="auto"/>
        <w:left w:val="none" w:sz="0" w:space="0" w:color="auto"/>
        <w:bottom w:val="none" w:sz="0" w:space="0" w:color="auto"/>
        <w:right w:val="none" w:sz="0" w:space="0" w:color="auto"/>
      </w:divBdr>
    </w:div>
    <w:div w:id="707409436">
      <w:marLeft w:val="480"/>
      <w:marRight w:val="0"/>
      <w:marTop w:val="0"/>
      <w:marBottom w:val="0"/>
      <w:divBdr>
        <w:top w:val="none" w:sz="0" w:space="0" w:color="auto"/>
        <w:left w:val="none" w:sz="0" w:space="0" w:color="auto"/>
        <w:bottom w:val="none" w:sz="0" w:space="0" w:color="auto"/>
        <w:right w:val="none" w:sz="0" w:space="0" w:color="auto"/>
      </w:divBdr>
    </w:div>
    <w:div w:id="707528473">
      <w:marLeft w:val="480"/>
      <w:marRight w:val="0"/>
      <w:marTop w:val="0"/>
      <w:marBottom w:val="0"/>
      <w:divBdr>
        <w:top w:val="none" w:sz="0" w:space="0" w:color="auto"/>
        <w:left w:val="none" w:sz="0" w:space="0" w:color="auto"/>
        <w:bottom w:val="none" w:sz="0" w:space="0" w:color="auto"/>
        <w:right w:val="none" w:sz="0" w:space="0" w:color="auto"/>
      </w:divBdr>
    </w:div>
    <w:div w:id="707529745">
      <w:marLeft w:val="480"/>
      <w:marRight w:val="0"/>
      <w:marTop w:val="0"/>
      <w:marBottom w:val="0"/>
      <w:divBdr>
        <w:top w:val="none" w:sz="0" w:space="0" w:color="auto"/>
        <w:left w:val="none" w:sz="0" w:space="0" w:color="auto"/>
        <w:bottom w:val="none" w:sz="0" w:space="0" w:color="auto"/>
        <w:right w:val="none" w:sz="0" w:space="0" w:color="auto"/>
      </w:divBdr>
    </w:div>
    <w:div w:id="707609886">
      <w:marLeft w:val="480"/>
      <w:marRight w:val="0"/>
      <w:marTop w:val="0"/>
      <w:marBottom w:val="0"/>
      <w:divBdr>
        <w:top w:val="none" w:sz="0" w:space="0" w:color="auto"/>
        <w:left w:val="none" w:sz="0" w:space="0" w:color="auto"/>
        <w:bottom w:val="none" w:sz="0" w:space="0" w:color="auto"/>
        <w:right w:val="none" w:sz="0" w:space="0" w:color="auto"/>
      </w:divBdr>
    </w:div>
    <w:div w:id="707611264">
      <w:marLeft w:val="480"/>
      <w:marRight w:val="0"/>
      <w:marTop w:val="0"/>
      <w:marBottom w:val="0"/>
      <w:divBdr>
        <w:top w:val="none" w:sz="0" w:space="0" w:color="auto"/>
        <w:left w:val="none" w:sz="0" w:space="0" w:color="auto"/>
        <w:bottom w:val="none" w:sz="0" w:space="0" w:color="auto"/>
        <w:right w:val="none" w:sz="0" w:space="0" w:color="auto"/>
      </w:divBdr>
    </w:div>
    <w:div w:id="707611926">
      <w:marLeft w:val="480"/>
      <w:marRight w:val="0"/>
      <w:marTop w:val="0"/>
      <w:marBottom w:val="0"/>
      <w:divBdr>
        <w:top w:val="none" w:sz="0" w:space="0" w:color="auto"/>
        <w:left w:val="none" w:sz="0" w:space="0" w:color="auto"/>
        <w:bottom w:val="none" w:sz="0" w:space="0" w:color="auto"/>
        <w:right w:val="none" w:sz="0" w:space="0" w:color="auto"/>
      </w:divBdr>
    </w:div>
    <w:div w:id="707680150">
      <w:marLeft w:val="480"/>
      <w:marRight w:val="0"/>
      <w:marTop w:val="0"/>
      <w:marBottom w:val="0"/>
      <w:divBdr>
        <w:top w:val="none" w:sz="0" w:space="0" w:color="auto"/>
        <w:left w:val="none" w:sz="0" w:space="0" w:color="auto"/>
        <w:bottom w:val="none" w:sz="0" w:space="0" w:color="auto"/>
        <w:right w:val="none" w:sz="0" w:space="0" w:color="auto"/>
      </w:divBdr>
    </w:div>
    <w:div w:id="707802452">
      <w:marLeft w:val="480"/>
      <w:marRight w:val="0"/>
      <w:marTop w:val="0"/>
      <w:marBottom w:val="0"/>
      <w:divBdr>
        <w:top w:val="none" w:sz="0" w:space="0" w:color="auto"/>
        <w:left w:val="none" w:sz="0" w:space="0" w:color="auto"/>
        <w:bottom w:val="none" w:sz="0" w:space="0" w:color="auto"/>
        <w:right w:val="none" w:sz="0" w:space="0" w:color="auto"/>
      </w:divBdr>
    </w:div>
    <w:div w:id="707871472">
      <w:marLeft w:val="480"/>
      <w:marRight w:val="0"/>
      <w:marTop w:val="0"/>
      <w:marBottom w:val="0"/>
      <w:divBdr>
        <w:top w:val="none" w:sz="0" w:space="0" w:color="auto"/>
        <w:left w:val="none" w:sz="0" w:space="0" w:color="auto"/>
        <w:bottom w:val="none" w:sz="0" w:space="0" w:color="auto"/>
        <w:right w:val="none" w:sz="0" w:space="0" w:color="auto"/>
      </w:divBdr>
    </w:div>
    <w:div w:id="707874008">
      <w:marLeft w:val="480"/>
      <w:marRight w:val="0"/>
      <w:marTop w:val="0"/>
      <w:marBottom w:val="0"/>
      <w:divBdr>
        <w:top w:val="none" w:sz="0" w:space="0" w:color="auto"/>
        <w:left w:val="none" w:sz="0" w:space="0" w:color="auto"/>
        <w:bottom w:val="none" w:sz="0" w:space="0" w:color="auto"/>
        <w:right w:val="none" w:sz="0" w:space="0" w:color="auto"/>
      </w:divBdr>
    </w:div>
    <w:div w:id="707923064">
      <w:marLeft w:val="480"/>
      <w:marRight w:val="0"/>
      <w:marTop w:val="0"/>
      <w:marBottom w:val="0"/>
      <w:divBdr>
        <w:top w:val="none" w:sz="0" w:space="0" w:color="auto"/>
        <w:left w:val="none" w:sz="0" w:space="0" w:color="auto"/>
        <w:bottom w:val="none" w:sz="0" w:space="0" w:color="auto"/>
        <w:right w:val="none" w:sz="0" w:space="0" w:color="auto"/>
      </w:divBdr>
    </w:div>
    <w:div w:id="707993873">
      <w:marLeft w:val="480"/>
      <w:marRight w:val="0"/>
      <w:marTop w:val="0"/>
      <w:marBottom w:val="0"/>
      <w:divBdr>
        <w:top w:val="none" w:sz="0" w:space="0" w:color="auto"/>
        <w:left w:val="none" w:sz="0" w:space="0" w:color="auto"/>
        <w:bottom w:val="none" w:sz="0" w:space="0" w:color="auto"/>
        <w:right w:val="none" w:sz="0" w:space="0" w:color="auto"/>
      </w:divBdr>
    </w:div>
    <w:div w:id="707994013">
      <w:marLeft w:val="480"/>
      <w:marRight w:val="0"/>
      <w:marTop w:val="0"/>
      <w:marBottom w:val="0"/>
      <w:divBdr>
        <w:top w:val="none" w:sz="0" w:space="0" w:color="auto"/>
        <w:left w:val="none" w:sz="0" w:space="0" w:color="auto"/>
        <w:bottom w:val="none" w:sz="0" w:space="0" w:color="auto"/>
        <w:right w:val="none" w:sz="0" w:space="0" w:color="auto"/>
      </w:divBdr>
    </w:div>
    <w:div w:id="708065744">
      <w:marLeft w:val="480"/>
      <w:marRight w:val="0"/>
      <w:marTop w:val="0"/>
      <w:marBottom w:val="0"/>
      <w:divBdr>
        <w:top w:val="none" w:sz="0" w:space="0" w:color="auto"/>
        <w:left w:val="none" w:sz="0" w:space="0" w:color="auto"/>
        <w:bottom w:val="none" w:sz="0" w:space="0" w:color="auto"/>
        <w:right w:val="none" w:sz="0" w:space="0" w:color="auto"/>
      </w:divBdr>
    </w:div>
    <w:div w:id="708141979">
      <w:marLeft w:val="480"/>
      <w:marRight w:val="0"/>
      <w:marTop w:val="0"/>
      <w:marBottom w:val="0"/>
      <w:divBdr>
        <w:top w:val="none" w:sz="0" w:space="0" w:color="auto"/>
        <w:left w:val="none" w:sz="0" w:space="0" w:color="auto"/>
        <w:bottom w:val="none" w:sz="0" w:space="0" w:color="auto"/>
        <w:right w:val="none" w:sz="0" w:space="0" w:color="auto"/>
      </w:divBdr>
    </w:div>
    <w:div w:id="708143861">
      <w:marLeft w:val="480"/>
      <w:marRight w:val="0"/>
      <w:marTop w:val="0"/>
      <w:marBottom w:val="0"/>
      <w:divBdr>
        <w:top w:val="none" w:sz="0" w:space="0" w:color="auto"/>
        <w:left w:val="none" w:sz="0" w:space="0" w:color="auto"/>
        <w:bottom w:val="none" w:sz="0" w:space="0" w:color="auto"/>
        <w:right w:val="none" w:sz="0" w:space="0" w:color="auto"/>
      </w:divBdr>
    </w:div>
    <w:div w:id="708382725">
      <w:marLeft w:val="480"/>
      <w:marRight w:val="0"/>
      <w:marTop w:val="0"/>
      <w:marBottom w:val="0"/>
      <w:divBdr>
        <w:top w:val="none" w:sz="0" w:space="0" w:color="auto"/>
        <w:left w:val="none" w:sz="0" w:space="0" w:color="auto"/>
        <w:bottom w:val="none" w:sz="0" w:space="0" w:color="auto"/>
        <w:right w:val="none" w:sz="0" w:space="0" w:color="auto"/>
      </w:divBdr>
    </w:div>
    <w:div w:id="708410899">
      <w:marLeft w:val="480"/>
      <w:marRight w:val="0"/>
      <w:marTop w:val="0"/>
      <w:marBottom w:val="0"/>
      <w:divBdr>
        <w:top w:val="none" w:sz="0" w:space="0" w:color="auto"/>
        <w:left w:val="none" w:sz="0" w:space="0" w:color="auto"/>
        <w:bottom w:val="none" w:sz="0" w:space="0" w:color="auto"/>
        <w:right w:val="none" w:sz="0" w:space="0" w:color="auto"/>
      </w:divBdr>
    </w:div>
    <w:div w:id="708451520">
      <w:marLeft w:val="480"/>
      <w:marRight w:val="0"/>
      <w:marTop w:val="0"/>
      <w:marBottom w:val="0"/>
      <w:divBdr>
        <w:top w:val="none" w:sz="0" w:space="0" w:color="auto"/>
        <w:left w:val="none" w:sz="0" w:space="0" w:color="auto"/>
        <w:bottom w:val="none" w:sz="0" w:space="0" w:color="auto"/>
        <w:right w:val="none" w:sz="0" w:space="0" w:color="auto"/>
      </w:divBdr>
    </w:div>
    <w:div w:id="708725590">
      <w:marLeft w:val="480"/>
      <w:marRight w:val="0"/>
      <w:marTop w:val="0"/>
      <w:marBottom w:val="0"/>
      <w:divBdr>
        <w:top w:val="none" w:sz="0" w:space="0" w:color="auto"/>
        <w:left w:val="none" w:sz="0" w:space="0" w:color="auto"/>
        <w:bottom w:val="none" w:sz="0" w:space="0" w:color="auto"/>
        <w:right w:val="none" w:sz="0" w:space="0" w:color="auto"/>
      </w:divBdr>
    </w:div>
    <w:div w:id="708727768">
      <w:marLeft w:val="480"/>
      <w:marRight w:val="0"/>
      <w:marTop w:val="0"/>
      <w:marBottom w:val="0"/>
      <w:divBdr>
        <w:top w:val="none" w:sz="0" w:space="0" w:color="auto"/>
        <w:left w:val="none" w:sz="0" w:space="0" w:color="auto"/>
        <w:bottom w:val="none" w:sz="0" w:space="0" w:color="auto"/>
        <w:right w:val="none" w:sz="0" w:space="0" w:color="auto"/>
      </w:divBdr>
    </w:div>
    <w:div w:id="708804564">
      <w:marLeft w:val="480"/>
      <w:marRight w:val="0"/>
      <w:marTop w:val="0"/>
      <w:marBottom w:val="0"/>
      <w:divBdr>
        <w:top w:val="none" w:sz="0" w:space="0" w:color="auto"/>
        <w:left w:val="none" w:sz="0" w:space="0" w:color="auto"/>
        <w:bottom w:val="none" w:sz="0" w:space="0" w:color="auto"/>
        <w:right w:val="none" w:sz="0" w:space="0" w:color="auto"/>
      </w:divBdr>
    </w:div>
    <w:div w:id="708842076">
      <w:marLeft w:val="480"/>
      <w:marRight w:val="0"/>
      <w:marTop w:val="0"/>
      <w:marBottom w:val="0"/>
      <w:divBdr>
        <w:top w:val="none" w:sz="0" w:space="0" w:color="auto"/>
        <w:left w:val="none" w:sz="0" w:space="0" w:color="auto"/>
        <w:bottom w:val="none" w:sz="0" w:space="0" w:color="auto"/>
        <w:right w:val="none" w:sz="0" w:space="0" w:color="auto"/>
      </w:divBdr>
    </w:div>
    <w:div w:id="708842196">
      <w:marLeft w:val="480"/>
      <w:marRight w:val="0"/>
      <w:marTop w:val="0"/>
      <w:marBottom w:val="0"/>
      <w:divBdr>
        <w:top w:val="none" w:sz="0" w:space="0" w:color="auto"/>
        <w:left w:val="none" w:sz="0" w:space="0" w:color="auto"/>
        <w:bottom w:val="none" w:sz="0" w:space="0" w:color="auto"/>
        <w:right w:val="none" w:sz="0" w:space="0" w:color="auto"/>
      </w:divBdr>
    </w:div>
    <w:div w:id="708843111">
      <w:marLeft w:val="480"/>
      <w:marRight w:val="0"/>
      <w:marTop w:val="0"/>
      <w:marBottom w:val="0"/>
      <w:divBdr>
        <w:top w:val="none" w:sz="0" w:space="0" w:color="auto"/>
        <w:left w:val="none" w:sz="0" w:space="0" w:color="auto"/>
        <w:bottom w:val="none" w:sz="0" w:space="0" w:color="auto"/>
        <w:right w:val="none" w:sz="0" w:space="0" w:color="auto"/>
      </w:divBdr>
    </w:div>
    <w:div w:id="708914912">
      <w:marLeft w:val="480"/>
      <w:marRight w:val="0"/>
      <w:marTop w:val="0"/>
      <w:marBottom w:val="0"/>
      <w:divBdr>
        <w:top w:val="none" w:sz="0" w:space="0" w:color="auto"/>
        <w:left w:val="none" w:sz="0" w:space="0" w:color="auto"/>
        <w:bottom w:val="none" w:sz="0" w:space="0" w:color="auto"/>
        <w:right w:val="none" w:sz="0" w:space="0" w:color="auto"/>
      </w:divBdr>
    </w:div>
    <w:div w:id="708922534">
      <w:marLeft w:val="480"/>
      <w:marRight w:val="0"/>
      <w:marTop w:val="0"/>
      <w:marBottom w:val="0"/>
      <w:divBdr>
        <w:top w:val="none" w:sz="0" w:space="0" w:color="auto"/>
        <w:left w:val="none" w:sz="0" w:space="0" w:color="auto"/>
        <w:bottom w:val="none" w:sz="0" w:space="0" w:color="auto"/>
        <w:right w:val="none" w:sz="0" w:space="0" w:color="auto"/>
      </w:divBdr>
    </w:div>
    <w:div w:id="708990756">
      <w:marLeft w:val="480"/>
      <w:marRight w:val="0"/>
      <w:marTop w:val="0"/>
      <w:marBottom w:val="0"/>
      <w:divBdr>
        <w:top w:val="none" w:sz="0" w:space="0" w:color="auto"/>
        <w:left w:val="none" w:sz="0" w:space="0" w:color="auto"/>
        <w:bottom w:val="none" w:sz="0" w:space="0" w:color="auto"/>
        <w:right w:val="none" w:sz="0" w:space="0" w:color="auto"/>
      </w:divBdr>
    </w:div>
    <w:div w:id="708993041">
      <w:marLeft w:val="480"/>
      <w:marRight w:val="0"/>
      <w:marTop w:val="0"/>
      <w:marBottom w:val="0"/>
      <w:divBdr>
        <w:top w:val="none" w:sz="0" w:space="0" w:color="auto"/>
        <w:left w:val="none" w:sz="0" w:space="0" w:color="auto"/>
        <w:bottom w:val="none" w:sz="0" w:space="0" w:color="auto"/>
        <w:right w:val="none" w:sz="0" w:space="0" w:color="auto"/>
      </w:divBdr>
    </w:div>
    <w:div w:id="709034817">
      <w:marLeft w:val="480"/>
      <w:marRight w:val="0"/>
      <w:marTop w:val="0"/>
      <w:marBottom w:val="0"/>
      <w:divBdr>
        <w:top w:val="none" w:sz="0" w:space="0" w:color="auto"/>
        <w:left w:val="none" w:sz="0" w:space="0" w:color="auto"/>
        <w:bottom w:val="none" w:sz="0" w:space="0" w:color="auto"/>
        <w:right w:val="none" w:sz="0" w:space="0" w:color="auto"/>
      </w:divBdr>
    </w:div>
    <w:div w:id="709040636">
      <w:marLeft w:val="480"/>
      <w:marRight w:val="0"/>
      <w:marTop w:val="0"/>
      <w:marBottom w:val="0"/>
      <w:divBdr>
        <w:top w:val="none" w:sz="0" w:space="0" w:color="auto"/>
        <w:left w:val="none" w:sz="0" w:space="0" w:color="auto"/>
        <w:bottom w:val="none" w:sz="0" w:space="0" w:color="auto"/>
        <w:right w:val="none" w:sz="0" w:space="0" w:color="auto"/>
      </w:divBdr>
    </w:div>
    <w:div w:id="709064292">
      <w:marLeft w:val="480"/>
      <w:marRight w:val="0"/>
      <w:marTop w:val="0"/>
      <w:marBottom w:val="0"/>
      <w:divBdr>
        <w:top w:val="none" w:sz="0" w:space="0" w:color="auto"/>
        <w:left w:val="none" w:sz="0" w:space="0" w:color="auto"/>
        <w:bottom w:val="none" w:sz="0" w:space="0" w:color="auto"/>
        <w:right w:val="none" w:sz="0" w:space="0" w:color="auto"/>
      </w:divBdr>
    </w:div>
    <w:div w:id="709065642">
      <w:marLeft w:val="480"/>
      <w:marRight w:val="0"/>
      <w:marTop w:val="0"/>
      <w:marBottom w:val="0"/>
      <w:divBdr>
        <w:top w:val="none" w:sz="0" w:space="0" w:color="auto"/>
        <w:left w:val="none" w:sz="0" w:space="0" w:color="auto"/>
        <w:bottom w:val="none" w:sz="0" w:space="0" w:color="auto"/>
        <w:right w:val="none" w:sz="0" w:space="0" w:color="auto"/>
      </w:divBdr>
    </w:div>
    <w:div w:id="709106797">
      <w:marLeft w:val="480"/>
      <w:marRight w:val="0"/>
      <w:marTop w:val="0"/>
      <w:marBottom w:val="0"/>
      <w:divBdr>
        <w:top w:val="none" w:sz="0" w:space="0" w:color="auto"/>
        <w:left w:val="none" w:sz="0" w:space="0" w:color="auto"/>
        <w:bottom w:val="none" w:sz="0" w:space="0" w:color="auto"/>
        <w:right w:val="none" w:sz="0" w:space="0" w:color="auto"/>
      </w:divBdr>
    </w:div>
    <w:div w:id="709109422">
      <w:marLeft w:val="480"/>
      <w:marRight w:val="0"/>
      <w:marTop w:val="0"/>
      <w:marBottom w:val="0"/>
      <w:divBdr>
        <w:top w:val="none" w:sz="0" w:space="0" w:color="auto"/>
        <w:left w:val="none" w:sz="0" w:space="0" w:color="auto"/>
        <w:bottom w:val="none" w:sz="0" w:space="0" w:color="auto"/>
        <w:right w:val="none" w:sz="0" w:space="0" w:color="auto"/>
      </w:divBdr>
    </w:div>
    <w:div w:id="709110414">
      <w:marLeft w:val="480"/>
      <w:marRight w:val="0"/>
      <w:marTop w:val="0"/>
      <w:marBottom w:val="0"/>
      <w:divBdr>
        <w:top w:val="none" w:sz="0" w:space="0" w:color="auto"/>
        <w:left w:val="none" w:sz="0" w:space="0" w:color="auto"/>
        <w:bottom w:val="none" w:sz="0" w:space="0" w:color="auto"/>
        <w:right w:val="none" w:sz="0" w:space="0" w:color="auto"/>
      </w:divBdr>
    </w:div>
    <w:div w:id="709185670">
      <w:marLeft w:val="480"/>
      <w:marRight w:val="0"/>
      <w:marTop w:val="0"/>
      <w:marBottom w:val="0"/>
      <w:divBdr>
        <w:top w:val="none" w:sz="0" w:space="0" w:color="auto"/>
        <w:left w:val="none" w:sz="0" w:space="0" w:color="auto"/>
        <w:bottom w:val="none" w:sz="0" w:space="0" w:color="auto"/>
        <w:right w:val="none" w:sz="0" w:space="0" w:color="auto"/>
      </w:divBdr>
    </w:div>
    <w:div w:id="709190984">
      <w:marLeft w:val="480"/>
      <w:marRight w:val="0"/>
      <w:marTop w:val="0"/>
      <w:marBottom w:val="0"/>
      <w:divBdr>
        <w:top w:val="none" w:sz="0" w:space="0" w:color="auto"/>
        <w:left w:val="none" w:sz="0" w:space="0" w:color="auto"/>
        <w:bottom w:val="none" w:sz="0" w:space="0" w:color="auto"/>
        <w:right w:val="none" w:sz="0" w:space="0" w:color="auto"/>
      </w:divBdr>
    </w:div>
    <w:div w:id="709257370">
      <w:marLeft w:val="480"/>
      <w:marRight w:val="0"/>
      <w:marTop w:val="0"/>
      <w:marBottom w:val="0"/>
      <w:divBdr>
        <w:top w:val="none" w:sz="0" w:space="0" w:color="auto"/>
        <w:left w:val="none" w:sz="0" w:space="0" w:color="auto"/>
        <w:bottom w:val="none" w:sz="0" w:space="0" w:color="auto"/>
        <w:right w:val="none" w:sz="0" w:space="0" w:color="auto"/>
      </w:divBdr>
    </w:div>
    <w:div w:id="709304120">
      <w:marLeft w:val="480"/>
      <w:marRight w:val="0"/>
      <w:marTop w:val="0"/>
      <w:marBottom w:val="0"/>
      <w:divBdr>
        <w:top w:val="none" w:sz="0" w:space="0" w:color="auto"/>
        <w:left w:val="none" w:sz="0" w:space="0" w:color="auto"/>
        <w:bottom w:val="none" w:sz="0" w:space="0" w:color="auto"/>
        <w:right w:val="none" w:sz="0" w:space="0" w:color="auto"/>
      </w:divBdr>
    </w:div>
    <w:div w:id="709304413">
      <w:marLeft w:val="480"/>
      <w:marRight w:val="0"/>
      <w:marTop w:val="0"/>
      <w:marBottom w:val="0"/>
      <w:divBdr>
        <w:top w:val="none" w:sz="0" w:space="0" w:color="auto"/>
        <w:left w:val="none" w:sz="0" w:space="0" w:color="auto"/>
        <w:bottom w:val="none" w:sz="0" w:space="0" w:color="auto"/>
        <w:right w:val="none" w:sz="0" w:space="0" w:color="auto"/>
      </w:divBdr>
    </w:div>
    <w:div w:id="709306592">
      <w:marLeft w:val="480"/>
      <w:marRight w:val="0"/>
      <w:marTop w:val="0"/>
      <w:marBottom w:val="0"/>
      <w:divBdr>
        <w:top w:val="none" w:sz="0" w:space="0" w:color="auto"/>
        <w:left w:val="none" w:sz="0" w:space="0" w:color="auto"/>
        <w:bottom w:val="none" w:sz="0" w:space="0" w:color="auto"/>
        <w:right w:val="none" w:sz="0" w:space="0" w:color="auto"/>
      </w:divBdr>
    </w:div>
    <w:div w:id="709379455">
      <w:marLeft w:val="480"/>
      <w:marRight w:val="0"/>
      <w:marTop w:val="0"/>
      <w:marBottom w:val="0"/>
      <w:divBdr>
        <w:top w:val="none" w:sz="0" w:space="0" w:color="auto"/>
        <w:left w:val="none" w:sz="0" w:space="0" w:color="auto"/>
        <w:bottom w:val="none" w:sz="0" w:space="0" w:color="auto"/>
        <w:right w:val="none" w:sz="0" w:space="0" w:color="auto"/>
      </w:divBdr>
    </w:div>
    <w:div w:id="709454773">
      <w:marLeft w:val="480"/>
      <w:marRight w:val="0"/>
      <w:marTop w:val="0"/>
      <w:marBottom w:val="0"/>
      <w:divBdr>
        <w:top w:val="none" w:sz="0" w:space="0" w:color="auto"/>
        <w:left w:val="none" w:sz="0" w:space="0" w:color="auto"/>
        <w:bottom w:val="none" w:sz="0" w:space="0" w:color="auto"/>
        <w:right w:val="none" w:sz="0" w:space="0" w:color="auto"/>
      </w:divBdr>
    </w:div>
    <w:div w:id="709498920">
      <w:marLeft w:val="480"/>
      <w:marRight w:val="0"/>
      <w:marTop w:val="0"/>
      <w:marBottom w:val="0"/>
      <w:divBdr>
        <w:top w:val="none" w:sz="0" w:space="0" w:color="auto"/>
        <w:left w:val="none" w:sz="0" w:space="0" w:color="auto"/>
        <w:bottom w:val="none" w:sz="0" w:space="0" w:color="auto"/>
        <w:right w:val="none" w:sz="0" w:space="0" w:color="auto"/>
      </w:divBdr>
    </w:div>
    <w:div w:id="709571603">
      <w:marLeft w:val="480"/>
      <w:marRight w:val="0"/>
      <w:marTop w:val="0"/>
      <w:marBottom w:val="0"/>
      <w:divBdr>
        <w:top w:val="none" w:sz="0" w:space="0" w:color="auto"/>
        <w:left w:val="none" w:sz="0" w:space="0" w:color="auto"/>
        <w:bottom w:val="none" w:sz="0" w:space="0" w:color="auto"/>
        <w:right w:val="none" w:sz="0" w:space="0" w:color="auto"/>
      </w:divBdr>
    </w:div>
    <w:div w:id="709645844">
      <w:marLeft w:val="480"/>
      <w:marRight w:val="0"/>
      <w:marTop w:val="0"/>
      <w:marBottom w:val="0"/>
      <w:divBdr>
        <w:top w:val="none" w:sz="0" w:space="0" w:color="auto"/>
        <w:left w:val="none" w:sz="0" w:space="0" w:color="auto"/>
        <w:bottom w:val="none" w:sz="0" w:space="0" w:color="auto"/>
        <w:right w:val="none" w:sz="0" w:space="0" w:color="auto"/>
      </w:divBdr>
    </w:div>
    <w:div w:id="709653184">
      <w:marLeft w:val="480"/>
      <w:marRight w:val="0"/>
      <w:marTop w:val="0"/>
      <w:marBottom w:val="0"/>
      <w:divBdr>
        <w:top w:val="none" w:sz="0" w:space="0" w:color="auto"/>
        <w:left w:val="none" w:sz="0" w:space="0" w:color="auto"/>
        <w:bottom w:val="none" w:sz="0" w:space="0" w:color="auto"/>
        <w:right w:val="none" w:sz="0" w:space="0" w:color="auto"/>
      </w:divBdr>
    </w:div>
    <w:div w:id="709770349">
      <w:marLeft w:val="480"/>
      <w:marRight w:val="0"/>
      <w:marTop w:val="0"/>
      <w:marBottom w:val="0"/>
      <w:divBdr>
        <w:top w:val="none" w:sz="0" w:space="0" w:color="auto"/>
        <w:left w:val="none" w:sz="0" w:space="0" w:color="auto"/>
        <w:bottom w:val="none" w:sz="0" w:space="0" w:color="auto"/>
        <w:right w:val="none" w:sz="0" w:space="0" w:color="auto"/>
      </w:divBdr>
    </w:div>
    <w:div w:id="709840393">
      <w:marLeft w:val="480"/>
      <w:marRight w:val="0"/>
      <w:marTop w:val="0"/>
      <w:marBottom w:val="0"/>
      <w:divBdr>
        <w:top w:val="none" w:sz="0" w:space="0" w:color="auto"/>
        <w:left w:val="none" w:sz="0" w:space="0" w:color="auto"/>
        <w:bottom w:val="none" w:sz="0" w:space="0" w:color="auto"/>
        <w:right w:val="none" w:sz="0" w:space="0" w:color="auto"/>
      </w:divBdr>
    </w:div>
    <w:div w:id="709959494">
      <w:marLeft w:val="480"/>
      <w:marRight w:val="0"/>
      <w:marTop w:val="0"/>
      <w:marBottom w:val="0"/>
      <w:divBdr>
        <w:top w:val="none" w:sz="0" w:space="0" w:color="auto"/>
        <w:left w:val="none" w:sz="0" w:space="0" w:color="auto"/>
        <w:bottom w:val="none" w:sz="0" w:space="0" w:color="auto"/>
        <w:right w:val="none" w:sz="0" w:space="0" w:color="auto"/>
      </w:divBdr>
    </w:div>
    <w:div w:id="709959794">
      <w:marLeft w:val="480"/>
      <w:marRight w:val="0"/>
      <w:marTop w:val="0"/>
      <w:marBottom w:val="0"/>
      <w:divBdr>
        <w:top w:val="none" w:sz="0" w:space="0" w:color="auto"/>
        <w:left w:val="none" w:sz="0" w:space="0" w:color="auto"/>
        <w:bottom w:val="none" w:sz="0" w:space="0" w:color="auto"/>
        <w:right w:val="none" w:sz="0" w:space="0" w:color="auto"/>
      </w:divBdr>
    </w:div>
    <w:div w:id="710033950">
      <w:marLeft w:val="480"/>
      <w:marRight w:val="0"/>
      <w:marTop w:val="0"/>
      <w:marBottom w:val="0"/>
      <w:divBdr>
        <w:top w:val="none" w:sz="0" w:space="0" w:color="auto"/>
        <w:left w:val="none" w:sz="0" w:space="0" w:color="auto"/>
        <w:bottom w:val="none" w:sz="0" w:space="0" w:color="auto"/>
        <w:right w:val="none" w:sz="0" w:space="0" w:color="auto"/>
      </w:divBdr>
    </w:div>
    <w:div w:id="710036186">
      <w:marLeft w:val="480"/>
      <w:marRight w:val="0"/>
      <w:marTop w:val="0"/>
      <w:marBottom w:val="0"/>
      <w:divBdr>
        <w:top w:val="none" w:sz="0" w:space="0" w:color="auto"/>
        <w:left w:val="none" w:sz="0" w:space="0" w:color="auto"/>
        <w:bottom w:val="none" w:sz="0" w:space="0" w:color="auto"/>
        <w:right w:val="none" w:sz="0" w:space="0" w:color="auto"/>
      </w:divBdr>
    </w:div>
    <w:div w:id="710113114">
      <w:marLeft w:val="480"/>
      <w:marRight w:val="0"/>
      <w:marTop w:val="0"/>
      <w:marBottom w:val="0"/>
      <w:divBdr>
        <w:top w:val="none" w:sz="0" w:space="0" w:color="auto"/>
        <w:left w:val="none" w:sz="0" w:space="0" w:color="auto"/>
        <w:bottom w:val="none" w:sz="0" w:space="0" w:color="auto"/>
        <w:right w:val="none" w:sz="0" w:space="0" w:color="auto"/>
      </w:divBdr>
    </w:div>
    <w:div w:id="710148527">
      <w:marLeft w:val="480"/>
      <w:marRight w:val="0"/>
      <w:marTop w:val="0"/>
      <w:marBottom w:val="0"/>
      <w:divBdr>
        <w:top w:val="none" w:sz="0" w:space="0" w:color="auto"/>
        <w:left w:val="none" w:sz="0" w:space="0" w:color="auto"/>
        <w:bottom w:val="none" w:sz="0" w:space="0" w:color="auto"/>
        <w:right w:val="none" w:sz="0" w:space="0" w:color="auto"/>
      </w:divBdr>
    </w:div>
    <w:div w:id="710152516">
      <w:marLeft w:val="480"/>
      <w:marRight w:val="0"/>
      <w:marTop w:val="0"/>
      <w:marBottom w:val="0"/>
      <w:divBdr>
        <w:top w:val="none" w:sz="0" w:space="0" w:color="auto"/>
        <w:left w:val="none" w:sz="0" w:space="0" w:color="auto"/>
        <w:bottom w:val="none" w:sz="0" w:space="0" w:color="auto"/>
        <w:right w:val="none" w:sz="0" w:space="0" w:color="auto"/>
      </w:divBdr>
    </w:div>
    <w:div w:id="710156328">
      <w:marLeft w:val="480"/>
      <w:marRight w:val="0"/>
      <w:marTop w:val="0"/>
      <w:marBottom w:val="0"/>
      <w:divBdr>
        <w:top w:val="none" w:sz="0" w:space="0" w:color="auto"/>
        <w:left w:val="none" w:sz="0" w:space="0" w:color="auto"/>
        <w:bottom w:val="none" w:sz="0" w:space="0" w:color="auto"/>
        <w:right w:val="none" w:sz="0" w:space="0" w:color="auto"/>
      </w:divBdr>
    </w:div>
    <w:div w:id="710233277">
      <w:marLeft w:val="480"/>
      <w:marRight w:val="0"/>
      <w:marTop w:val="0"/>
      <w:marBottom w:val="0"/>
      <w:divBdr>
        <w:top w:val="none" w:sz="0" w:space="0" w:color="auto"/>
        <w:left w:val="none" w:sz="0" w:space="0" w:color="auto"/>
        <w:bottom w:val="none" w:sz="0" w:space="0" w:color="auto"/>
        <w:right w:val="none" w:sz="0" w:space="0" w:color="auto"/>
      </w:divBdr>
    </w:div>
    <w:div w:id="710299645">
      <w:marLeft w:val="480"/>
      <w:marRight w:val="0"/>
      <w:marTop w:val="0"/>
      <w:marBottom w:val="0"/>
      <w:divBdr>
        <w:top w:val="none" w:sz="0" w:space="0" w:color="auto"/>
        <w:left w:val="none" w:sz="0" w:space="0" w:color="auto"/>
        <w:bottom w:val="none" w:sz="0" w:space="0" w:color="auto"/>
        <w:right w:val="none" w:sz="0" w:space="0" w:color="auto"/>
      </w:divBdr>
    </w:div>
    <w:div w:id="710299647">
      <w:marLeft w:val="480"/>
      <w:marRight w:val="0"/>
      <w:marTop w:val="0"/>
      <w:marBottom w:val="0"/>
      <w:divBdr>
        <w:top w:val="none" w:sz="0" w:space="0" w:color="auto"/>
        <w:left w:val="none" w:sz="0" w:space="0" w:color="auto"/>
        <w:bottom w:val="none" w:sz="0" w:space="0" w:color="auto"/>
        <w:right w:val="none" w:sz="0" w:space="0" w:color="auto"/>
      </w:divBdr>
    </w:div>
    <w:div w:id="710345680">
      <w:marLeft w:val="480"/>
      <w:marRight w:val="0"/>
      <w:marTop w:val="0"/>
      <w:marBottom w:val="0"/>
      <w:divBdr>
        <w:top w:val="none" w:sz="0" w:space="0" w:color="auto"/>
        <w:left w:val="none" w:sz="0" w:space="0" w:color="auto"/>
        <w:bottom w:val="none" w:sz="0" w:space="0" w:color="auto"/>
        <w:right w:val="none" w:sz="0" w:space="0" w:color="auto"/>
      </w:divBdr>
    </w:div>
    <w:div w:id="710349378">
      <w:marLeft w:val="480"/>
      <w:marRight w:val="0"/>
      <w:marTop w:val="0"/>
      <w:marBottom w:val="0"/>
      <w:divBdr>
        <w:top w:val="none" w:sz="0" w:space="0" w:color="auto"/>
        <w:left w:val="none" w:sz="0" w:space="0" w:color="auto"/>
        <w:bottom w:val="none" w:sz="0" w:space="0" w:color="auto"/>
        <w:right w:val="none" w:sz="0" w:space="0" w:color="auto"/>
      </w:divBdr>
    </w:div>
    <w:div w:id="710350792">
      <w:marLeft w:val="480"/>
      <w:marRight w:val="0"/>
      <w:marTop w:val="0"/>
      <w:marBottom w:val="0"/>
      <w:divBdr>
        <w:top w:val="none" w:sz="0" w:space="0" w:color="auto"/>
        <w:left w:val="none" w:sz="0" w:space="0" w:color="auto"/>
        <w:bottom w:val="none" w:sz="0" w:space="0" w:color="auto"/>
        <w:right w:val="none" w:sz="0" w:space="0" w:color="auto"/>
      </w:divBdr>
    </w:div>
    <w:div w:id="710351060">
      <w:marLeft w:val="480"/>
      <w:marRight w:val="0"/>
      <w:marTop w:val="0"/>
      <w:marBottom w:val="0"/>
      <w:divBdr>
        <w:top w:val="none" w:sz="0" w:space="0" w:color="auto"/>
        <w:left w:val="none" w:sz="0" w:space="0" w:color="auto"/>
        <w:bottom w:val="none" w:sz="0" w:space="0" w:color="auto"/>
        <w:right w:val="none" w:sz="0" w:space="0" w:color="auto"/>
      </w:divBdr>
    </w:div>
    <w:div w:id="710417726">
      <w:marLeft w:val="480"/>
      <w:marRight w:val="0"/>
      <w:marTop w:val="0"/>
      <w:marBottom w:val="0"/>
      <w:divBdr>
        <w:top w:val="none" w:sz="0" w:space="0" w:color="auto"/>
        <w:left w:val="none" w:sz="0" w:space="0" w:color="auto"/>
        <w:bottom w:val="none" w:sz="0" w:space="0" w:color="auto"/>
        <w:right w:val="none" w:sz="0" w:space="0" w:color="auto"/>
      </w:divBdr>
    </w:div>
    <w:div w:id="710419591">
      <w:marLeft w:val="480"/>
      <w:marRight w:val="0"/>
      <w:marTop w:val="0"/>
      <w:marBottom w:val="0"/>
      <w:divBdr>
        <w:top w:val="none" w:sz="0" w:space="0" w:color="auto"/>
        <w:left w:val="none" w:sz="0" w:space="0" w:color="auto"/>
        <w:bottom w:val="none" w:sz="0" w:space="0" w:color="auto"/>
        <w:right w:val="none" w:sz="0" w:space="0" w:color="auto"/>
      </w:divBdr>
    </w:div>
    <w:div w:id="710492612">
      <w:marLeft w:val="480"/>
      <w:marRight w:val="0"/>
      <w:marTop w:val="0"/>
      <w:marBottom w:val="0"/>
      <w:divBdr>
        <w:top w:val="none" w:sz="0" w:space="0" w:color="auto"/>
        <w:left w:val="none" w:sz="0" w:space="0" w:color="auto"/>
        <w:bottom w:val="none" w:sz="0" w:space="0" w:color="auto"/>
        <w:right w:val="none" w:sz="0" w:space="0" w:color="auto"/>
      </w:divBdr>
    </w:div>
    <w:div w:id="710611953">
      <w:marLeft w:val="480"/>
      <w:marRight w:val="0"/>
      <w:marTop w:val="0"/>
      <w:marBottom w:val="0"/>
      <w:divBdr>
        <w:top w:val="none" w:sz="0" w:space="0" w:color="auto"/>
        <w:left w:val="none" w:sz="0" w:space="0" w:color="auto"/>
        <w:bottom w:val="none" w:sz="0" w:space="0" w:color="auto"/>
        <w:right w:val="none" w:sz="0" w:space="0" w:color="auto"/>
      </w:divBdr>
    </w:div>
    <w:div w:id="710689532">
      <w:marLeft w:val="480"/>
      <w:marRight w:val="0"/>
      <w:marTop w:val="0"/>
      <w:marBottom w:val="0"/>
      <w:divBdr>
        <w:top w:val="none" w:sz="0" w:space="0" w:color="auto"/>
        <w:left w:val="none" w:sz="0" w:space="0" w:color="auto"/>
        <w:bottom w:val="none" w:sz="0" w:space="0" w:color="auto"/>
        <w:right w:val="none" w:sz="0" w:space="0" w:color="auto"/>
      </w:divBdr>
    </w:div>
    <w:div w:id="710764406">
      <w:marLeft w:val="480"/>
      <w:marRight w:val="0"/>
      <w:marTop w:val="0"/>
      <w:marBottom w:val="0"/>
      <w:divBdr>
        <w:top w:val="none" w:sz="0" w:space="0" w:color="auto"/>
        <w:left w:val="none" w:sz="0" w:space="0" w:color="auto"/>
        <w:bottom w:val="none" w:sz="0" w:space="0" w:color="auto"/>
        <w:right w:val="none" w:sz="0" w:space="0" w:color="auto"/>
      </w:divBdr>
    </w:div>
    <w:div w:id="710767206">
      <w:marLeft w:val="480"/>
      <w:marRight w:val="0"/>
      <w:marTop w:val="0"/>
      <w:marBottom w:val="0"/>
      <w:divBdr>
        <w:top w:val="none" w:sz="0" w:space="0" w:color="auto"/>
        <w:left w:val="none" w:sz="0" w:space="0" w:color="auto"/>
        <w:bottom w:val="none" w:sz="0" w:space="0" w:color="auto"/>
        <w:right w:val="none" w:sz="0" w:space="0" w:color="auto"/>
      </w:divBdr>
    </w:div>
    <w:div w:id="710768715">
      <w:marLeft w:val="480"/>
      <w:marRight w:val="0"/>
      <w:marTop w:val="0"/>
      <w:marBottom w:val="0"/>
      <w:divBdr>
        <w:top w:val="none" w:sz="0" w:space="0" w:color="auto"/>
        <w:left w:val="none" w:sz="0" w:space="0" w:color="auto"/>
        <w:bottom w:val="none" w:sz="0" w:space="0" w:color="auto"/>
        <w:right w:val="none" w:sz="0" w:space="0" w:color="auto"/>
      </w:divBdr>
    </w:div>
    <w:div w:id="710770486">
      <w:marLeft w:val="480"/>
      <w:marRight w:val="0"/>
      <w:marTop w:val="0"/>
      <w:marBottom w:val="0"/>
      <w:divBdr>
        <w:top w:val="none" w:sz="0" w:space="0" w:color="auto"/>
        <w:left w:val="none" w:sz="0" w:space="0" w:color="auto"/>
        <w:bottom w:val="none" w:sz="0" w:space="0" w:color="auto"/>
        <w:right w:val="none" w:sz="0" w:space="0" w:color="auto"/>
      </w:divBdr>
    </w:div>
    <w:div w:id="710883733">
      <w:marLeft w:val="480"/>
      <w:marRight w:val="0"/>
      <w:marTop w:val="0"/>
      <w:marBottom w:val="0"/>
      <w:divBdr>
        <w:top w:val="none" w:sz="0" w:space="0" w:color="auto"/>
        <w:left w:val="none" w:sz="0" w:space="0" w:color="auto"/>
        <w:bottom w:val="none" w:sz="0" w:space="0" w:color="auto"/>
        <w:right w:val="none" w:sz="0" w:space="0" w:color="auto"/>
      </w:divBdr>
    </w:div>
    <w:div w:id="710886706">
      <w:marLeft w:val="480"/>
      <w:marRight w:val="0"/>
      <w:marTop w:val="0"/>
      <w:marBottom w:val="0"/>
      <w:divBdr>
        <w:top w:val="none" w:sz="0" w:space="0" w:color="auto"/>
        <w:left w:val="none" w:sz="0" w:space="0" w:color="auto"/>
        <w:bottom w:val="none" w:sz="0" w:space="0" w:color="auto"/>
        <w:right w:val="none" w:sz="0" w:space="0" w:color="auto"/>
      </w:divBdr>
    </w:div>
    <w:div w:id="711002428">
      <w:marLeft w:val="480"/>
      <w:marRight w:val="0"/>
      <w:marTop w:val="0"/>
      <w:marBottom w:val="0"/>
      <w:divBdr>
        <w:top w:val="none" w:sz="0" w:space="0" w:color="auto"/>
        <w:left w:val="none" w:sz="0" w:space="0" w:color="auto"/>
        <w:bottom w:val="none" w:sz="0" w:space="0" w:color="auto"/>
        <w:right w:val="none" w:sz="0" w:space="0" w:color="auto"/>
      </w:divBdr>
    </w:div>
    <w:div w:id="711072427">
      <w:marLeft w:val="480"/>
      <w:marRight w:val="0"/>
      <w:marTop w:val="0"/>
      <w:marBottom w:val="0"/>
      <w:divBdr>
        <w:top w:val="none" w:sz="0" w:space="0" w:color="auto"/>
        <w:left w:val="none" w:sz="0" w:space="0" w:color="auto"/>
        <w:bottom w:val="none" w:sz="0" w:space="0" w:color="auto"/>
        <w:right w:val="none" w:sz="0" w:space="0" w:color="auto"/>
      </w:divBdr>
    </w:div>
    <w:div w:id="711074446">
      <w:marLeft w:val="480"/>
      <w:marRight w:val="0"/>
      <w:marTop w:val="0"/>
      <w:marBottom w:val="0"/>
      <w:divBdr>
        <w:top w:val="none" w:sz="0" w:space="0" w:color="auto"/>
        <w:left w:val="none" w:sz="0" w:space="0" w:color="auto"/>
        <w:bottom w:val="none" w:sz="0" w:space="0" w:color="auto"/>
        <w:right w:val="none" w:sz="0" w:space="0" w:color="auto"/>
      </w:divBdr>
    </w:div>
    <w:div w:id="711076862">
      <w:marLeft w:val="480"/>
      <w:marRight w:val="0"/>
      <w:marTop w:val="0"/>
      <w:marBottom w:val="0"/>
      <w:divBdr>
        <w:top w:val="none" w:sz="0" w:space="0" w:color="auto"/>
        <w:left w:val="none" w:sz="0" w:space="0" w:color="auto"/>
        <w:bottom w:val="none" w:sz="0" w:space="0" w:color="auto"/>
        <w:right w:val="none" w:sz="0" w:space="0" w:color="auto"/>
      </w:divBdr>
    </w:div>
    <w:div w:id="711150098">
      <w:marLeft w:val="480"/>
      <w:marRight w:val="0"/>
      <w:marTop w:val="0"/>
      <w:marBottom w:val="0"/>
      <w:divBdr>
        <w:top w:val="none" w:sz="0" w:space="0" w:color="auto"/>
        <w:left w:val="none" w:sz="0" w:space="0" w:color="auto"/>
        <w:bottom w:val="none" w:sz="0" w:space="0" w:color="auto"/>
        <w:right w:val="none" w:sz="0" w:space="0" w:color="auto"/>
      </w:divBdr>
    </w:div>
    <w:div w:id="711197163">
      <w:marLeft w:val="480"/>
      <w:marRight w:val="0"/>
      <w:marTop w:val="0"/>
      <w:marBottom w:val="0"/>
      <w:divBdr>
        <w:top w:val="none" w:sz="0" w:space="0" w:color="auto"/>
        <w:left w:val="none" w:sz="0" w:space="0" w:color="auto"/>
        <w:bottom w:val="none" w:sz="0" w:space="0" w:color="auto"/>
        <w:right w:val="none" w:sz="0" w:space="0" w:color="auto"/>
      </w:divBdr>
    </w:div>
    <w:div w:id="711197797">
      <w:marLeft w:val="480"/>
      <w:marRight w:val="0"/>
      <w:marTop w:val="0"/>
      <w:marBottom w:val="0"/>
      <w:divBdr>
        <w:top w:val="none" w:sz="0" w:space="0" w:color="auto"/>
        <w:left w:val="none" w:sz="0" w:space="0" w:color="auto"/>
        <w:bottom w:val="none" w:sz="0" w:space="0" w:color="auto"/>
        <w:right w:val="none" w:sz="0" w:space="0" w:color="auto"/>
      </w:divBdr>
    </w:div>
    <w:div w:id="711225700">
      <w:marLeft w:val="480"/>
      <w:marRight w:val="0"/>
      <w:marTop w:val="0"/>
      <w:marBottom w:val="0"/>
      <w:divBdr>
        <w:top w:val="none" w:sz="0" w:space="0" w:color="auto"/>
        <w:left w:val="none" w:sz="0" w:space="0" w:color="auto"/>
        <w:bottom w:val="none" w:sz="0" w:space="0" w:color="auto"/>
        <w:right w:val="none" w:sz="0" w:space="0" w:color="auto"/>
      </w:divBdr>
    </w:div>
    <w:div w:id="711347738">
      <w:marLeft w:val="480"/>
      <w:marRight w:val="0"/>
      <w:marTop w:val="0"/>
      <w:marBottom w:val="0"/>
      <w:divBdr>
        <w:top w:val="none" w:sz="0" w:space="0" w:color="auto"/>
        <w:left w:val="none" w:sz="0" w:space="0" w:color="auto"/>
        <w:bottom w:val="none" w:sz="0" w:space="0" w:color="auto"/>
        <w:right w:val="none" w:sz="0" w:space="0" w:color="auto"/>
      </w:divBdr>
    </w:div>
    <w:div w:id="711350085">
      <w:marLeft w:val="480"/>
      <w:marRight w:val="0"/>
      <w:marTop w:val="0"/>
      <w:marBottom w:val="0"/>
      <w:divBdr>
        <w:top w:val="none" w:sz="0" w:space="0" w:color="auto"/>
        <w:left w:val="none" w:sz="0" w:space="0" w:color="auto"/>
        <w:bottom w:val="none" w:sz="0" w:space="0" w:color="auto"/>
        <w:right w:val="none" w:sz="0" w:space="0" w:color="auto"/>
      </w:divBdr>
    </w:div>
    <w:div w:id="711459208">
      <w:marLeft w:val="480"/>
      <w:marRight w:val="0"/>
      <w:marTop w:val="0"/>
      <w:marBottom w:val="0"/>
      <w:divBdr>
        <w:top w:val="none" w:sz="0" w:space="0" w:color="auto"/>
        <w:left w:val="none" w:sz="0" w:space="0" w:color="auto"/>
        <w:bottom w:val="none" w:sz="0" w:space="0" w:color="auto"/>
        <w:right w:val="none" w:sz="0" w:space="0" w:color="auto"/>
      </w:divBdr>
    </w:div>
    <w:div w:id="711462737">
      <w:marLeft w:val="480"/>
      <w:marRight w:val="0"/>
      <w:marTop w:val="0"/>
      <w:marBottom w:val="0"/>
      <w:divBdr>
        <w:top w:val="none" w:sz="0" w:space="0" w:color="auto"/>
        <w:left w:val="none" w:sz="0" w:space="0" w:color="auto"/>
        <w:bottom w:val="none" w:sz="0" w:space="0" w:color="auto"/>
        <w:right w:val="none" w:sz="0" w:space="0" w:color="auto"/>
      </w:divBdr>
    </w:div>
    <w:div w:id="711536806">
      <w:marLeft w:val="480"/>
      <w:marRight w:val="0"/>
      <w:marTop w:val="0"/>
      <w:marBottom w:val="0"/>
      <w:divBdr>
        <w:top w:val="none" w:sz="0" w:space="0" w:color="auto"/>
        <w:left w:val="none" w:sz="0" w:space="0" w:color="auto"/>
        <w:bottom w:val="none" w:sz="0" w:space="0" w:color="auto"/>
        <w:right w:val="none" w:sz="0" w:space="0" w:color="auto"/>
      </w:divBdr>
    </w:div>
    <w:div w:id="711540303">
      <w:marLeft w:val="480"/>
      <w:marRight w:val="0"/>
      <w:marTop w:val="0"/>
      <w:marBottom w:val="0"/>
      <w:divBdr>
        <w:top w:val="none" w:sz="0" w:space="0" w:color="auto"/>
        <w:left w:val="none" w:sz="0" w:space="0" w:color="auto"/>
        <w:bottom w:val="none" w:sz="0" w:space="0" w:color="auto"/>
        <w:right w:val="none" w:sz="0" w:space="0" w:color="auto"/>
      </w:divBdr>
    </w:div>
    <w:div w:id="711540494">
      <w:marLeft w:val="480"/>
      <w:marRight w:val="0"/>
      <w:marTop w:val="0"/>
      <w:marBottom w:val="0"/>
      <w:divBdr>
        <w:top w:val="none" w:sz="0" w:space="0" w:color="auto"/>
        <w:left w:val="none" w:sz="0" w:space="0" w:color="auto"/>
        <w:bottom w:val="none" w:sz="0" w:space="0" w:color="auto"/>
        <w:right w:val="none" w:sz="0" w:space="0" w:color="auto"/>
      </w:divBdr>
    </w:div>
    <w:div w:id="711541021">
      <w:marLeft w:val="480"/>
      <w:marRight w:val="0"/>
      <w:marTop w:val="0"/>
      <w:marBottom w:val="0"/>
      <w:divBdr>
        <w:top w:val="none" w:sz="0" w:space="0" w:color="auto"/>
        <w:left w:val="none" w:sz="0" w:space="0" w:color="auto"/>
        <w:bottom w:val="none" w:sz="0" w:space="0" w:color="auto"/>
        <w:right w:val="none" w:sz="0" w:space="0" w:color="auto"/>
      </w:divBdr>
    </w:div>
    <w:div w:id="711610886">
      <w:marLeft w:val="480"/>
      <w:marRight w:val="0"/>
      <w:marTop w:val="0"/>
      <w:marBottom w:val="0"/>
      <w:divBdr>
        <w:top w:val="none" w:sz="0" w:space="0" w:color="auto"/>
        <w:left w:val="none" w:sz="0" w:space="0" w:color="auto"/>
        <w:bottom w:val="none" w:sz="0" w:space="0" w:color="auto"/>
        <w:right w:val="none" w:sz="0" w:space="0" w:color="auto"/>
      </w:divBdr>
    </w:div>
    <w:div w:id="711686581">
      <w:marLeft w:val="480"/>
      <w:marRight w:val="0"/>
      <w:marTop w:val="0"/>
      <w:marBottom w:val="0"/>
      <w:divBdr>
        <w:top w:val="none" w:sz="0" w:space="0" w:color="auto"/>
        <w:left w:val="none" w:sz="0" w:space="0" w:color="auto"/>
        <w:bottom w:val="none" w:sz="0" w:space="0" w:color="auto"/>
        <w:right w:val="none" w:sz="0" w:space="0" w:color="auto"/>
      </w:divBdr>
    </w:div>
    <w:div w:id="711735251">
      <w:marLeft w:val="480"/>
      <w:marRight w:val="0"/>
      <w:marTop w:val="0"/>
      <w:marBottom w:val="0"/>
      <w:divBdr>
        <w:top w:val="none" w:sz="0" w:space="0" w:color="auto"/>
        <w:left w:val="none" w:sz="0" w:space="0" w:color="auto"/>
        <w:bottom w:val="none" w:sz="0" w:space="0" w:color="auto"/>
        <w:right w:val="none" w:sz="0" w:space="0" w:color="auto"/>
      </w:divBdr>
    </w:div>
    <w:div w:id="711806255">
      <w:marLeft w:val="480"/>
      <w:marRight w:val="0"/>
      <w:marTop w:val="0"/>
      <w:marBottom w:val="0"/>
      <w:divBdr>
        <w:top w:val="none" w:sz="0" w:space="0" w:color="auto"/>
        <w:left w:val="none" w:sz="0" w:space="0" w:color="auto"/>
        <w:bottom w:val="none" w:sz="0" w:space="0" w:color="auto"/>
        <w:right w:val="none" w:sz="0" w:space="0" w:color="auto"/>
      </w:divBdr>
    </w:div>
    <w:div w:id="711883054">
      <w:marLeft w:val="480"/>
      <w:marRight w:val="0"/>
      <w:marTop w:val="0"/>
      <w:marBottom w:val="0"/>
      <w:divBdr>
        <w:top w:val="none" w:sz="0" w:space="0" w:color="auto"/>
        <w:left w:val="none" w:sz="0" w:space="0" w:color="auto"/>
        <w:bottom w:val="none" w:sz="0" w:space="0" w:color="auto"/>
        <w:right w:val="none" w:sz="0" w:space="0" w:color="auto"/>
      </w:divBdr>
    </w:div>
    <w:div w:id="711999810">
      <w:marLeft w:val="480"/>
      <w:marRight w:val="0"/>
      <w:marTop w:val="0"/>
      <w:marBottom w:val="0"/>
      <w:divBdr>
        <w:top w:val="none" w:sz="0" w:space="0" w:color="auto"/>
        <w:left w:val="none" w:sz="0" w:space="0" w:color="auto"/>
        <w:bottom w:val="none" w:sz="0" w:space="0" w:color="auto"/>
        <w:right w:val="none" w:sz="0" w:space="0" w:color="auto"/>
      </w:divBdr>
    </w:div>
    <w:div w:id="712071678">
      <w:marLeft w:val="480"/>
      <w:marRight w:val="0"/>
      <w:marTop w:val="0"/>
      <w:marBottom w:val="0"/>
      <w:divBdr>
        <w:top w:val="none" w:sz="0" w:space="0" w:color="auto"/>
        <w:left w:val="none" w:sz="0" w:space="0" w:color="auto"/>
        <w:bottom w:val="none" w:sz="0" w:space="0" w:color="auto"/>
        <w:right w:val="none" w:sz="0" w:space="0" w:color="auto"/>
      </w:divBdr>
    </w:div>
    <w:div w:id="712073266">
      <w:marLeft w:val="480"/>
      <w:marRight w:val="0"/>
      <w:marTop w:val="0"/>
      <w:marBottom w:val="0"/>
      <w:divBdr>
        <w:top w:val="none" w:sz="0" w:space="0" w:color="auto"/>
        <w:left w:val="none" w:sz="0" w:space="0" w:color="auto"/>
        <w:bottom w:val="none" w:sz="0" w:space="0" w:color="auto"/>
        <w:right w:val="none" w:sz="0" w:space="0" w:color="auto"/>
      </w:divBdr>
    </w:div>
    <w:div w:id="712074276">
      <w:marLeft w:val="480"/>
      <w:marRight w:val="0"/>
      <w:marTop w:val="0"/>
      <w:marBottom w:val="0"/>
      <w:divBdr>
        <w:top w:val="none" w:sz="0" w:space="0" w:color="auto"/>
        <w:left w:val="none" w:sz="0" w:space="0" w:color="auto"/>
        <w:bottom w:val="none" w:sz="0" w:space="0" w:color="auto"/>
        <w:right w:val="none" w:sz="0" w:space="0" w:color="auto"/>
      </w:divBdr>
    </w:div>
    <w:div w:id="712075201">
      <w:marLeft w:val="480"/>
      <w:marRight w:val="0"/>
      <w:marTop w:val="0"/>
      <w:marBottom w:val="0"/>
      <w:divBdr>
        <w:top w:val="none" w:sz="0" w:space="0" w:color="auto"/>
        <w:left w:val="none" w:sz="0" w:space="0" w:color="auto"/>
        <w:bottom w:val="none" w:sz="0" w:space="0" w:color="auto"/>
        <w:right w:val="none" w:sz="0" w:space="0" w:color="auto"/>
      </w:divBdr>
    </w:div>
    <w:div w:id="712116231">
      <w:marLeft w:val="480"/>
      <w:marRight w:val="0"/>
      <w:marTop w:val="0"/>
      <w:marBottom w:val="0"/>
      <w:divBdr>
        <w:top w:val="none" w:sz="0" w:space="0" w:color="auto"/>
        <w:left w:val="none" w:sz="0" w:space="0" w:color="auto"/>
        <w:bottom w:val="none" w:sz="0" w:space="0" w:color="auto"/>
        <w:right w:val="none" w:sz="0" w:space="0" w:color="auto"/>
      </w:divBdr>
    </w:div>
    <w:div w:id="712116293">
      <w:marLeft w:val="480"/>
      <w:marRight w:val="0"/>
      <w:marTop w:val="0"/>
      <w:marBottom w:val="0"/>
      <w:divBdr>
        <w:top w:val="none" w:sz="0" w:space="0" w:color="auto"/>
        <w:left w:val="none" w:sz="0" w:space="0" w:color="auto"/>
        <w:bottom w:val="none" w:sz="0" w:space="0" w:color="auto"/>
        <w:right w:val="none" w:sz="0" w:space="0" w:color="auto"/>
      </w:divBdr>
    </w:div>
    <w:div w:id="712117621">
      <w:marLeft w:val="480"/>
      <w:marRight w:val="0"/>
      <w:marTop w:val="0"/>
      <w:marBottom w:val="0"/>
      <w:divBdr>
        <w:top w:val="none" w:sz="0" w:space="0" w:color="auto"/>
        <w:left w:val="none" w:sz="0" w:space="0" w:color="auto"/>
        <w:bottom w:val="none" w:sz="0" w:space="0" w:color="auto"/>
        <w:right w:val="none" w:sz="0" w:space="0" w:color="auto"/>
      </w:divBdr>
    </w:div>
    <w:div w:id="712193395">
      <w:marLeft w:val="480"/>
      <w:marRight w:val="0"/>
      <w:marTop w:val="0"/>
      <w:marBottom w:val="0"/>
      <w:divBdr>
        <w:top w:val="none" w:sz="0" w:space="0" w:color="auto"/>
        <w:left w:val="none" w:sz="0" w:space="0" w:color="auto"/>
        <w:bottom w:val="none" w:sz="0" w:space="0" w:color="auto"/>
        <w:right w:val="none" w:sz="0" w:space="0" w:color="auto"/>
      </w:divBdr>
    </w:div>
    <w:div w:id="712266184">
      <w:marLeft w:val="480"/>
      <w:marRight w:val="0"/>
      <w:marTop w:val="0"/>
      <w:marBottom w:val="0"/>
      <w:divBdr>
        <w:top w:val="none" w:sz="0" w:space="0" w:color="auto"/>
        <w:left w:val="none" w:sz="0" w:space="0" w:color="auto"/>
        <w:bottom w:val="none" w:sz="0" w:space="0" w:color="auto"/>
        <w:right w:val="none" w:sz="0" w:space="0" w:color="auto"/>
      </w:divBdr>
    </w:div>
    <w:div w:id="712274187">
      <w:marLeft w:val="480"/>
      <w:marRight w:val="0"/>
      <w:marTop w:val="0"/>
      <w:marBottom w:val="0"/>
      <w:divBdr>
        <w:top w:val="none" w:sz="0" w:space="0" w:color="auto"/>
        <w:left w:val="none" w:sz="0" w:space="0" w:color="auto"/>
        <w:bottom w:val="none" w:sz="0" w:space="0" w:color="auto"/>
        <w:right w:val="none" w:sz="0" w:space="0" w:color="auto"/>
      </w:divBdr>
    </w:div>
    <w:div w:id="712312828">
      <w:marLeft w:val="480"/>
      <w:marRight w:val="0"/>
      <w:marTop w:val="0"/>
      <w:marBottom w:val="0"/>
      <w:divBdr>
        <w:top w:val="none" w:sz="0" w:space="0" w:color="auto"/>
        <w:left w:val="none" w:sz="0" w:space="0" w:color="auto"/>
        <w:bottom w:val="none" w:sz="0" w:space="0" w:color="auto"/>
        <w:right w:val="none" w:sz="0" w:space="0" w:color="auto"/>
      </w:divBdr>
    </w:div>
    <w:div w:id="712383562">
      <w:marLeft w:val="480"/>
      <w:marRight w:val="0"/>
      <w:marTop w:val="0"/>
      <w:marBottom w:val="0"/>
      <w:divBdr>
        <w:top w:val="none" w:sz="0" w:space="0" w:color="auto"/>
        <w:left w:val="none" w:sz="0" w:space="0" w:color="auto"/>
        <w:bottom w:val="none" w:sz="0" w:space="0" w:color="auto"/>
        <w:right w:val="none" w:sz="0" w:space="0" w:color="auto"/>
      </w:divBdr>
    </w:div>
    <w:div w:id="712388792">
      <w:marLeft w:val="480"/>
      <w:marRight w:val="0"/>
      <w:marTop w:val="0"/>
      <w:marBottom w:val="0"/>
      <w:divBdr>
        <w:top w:val="none" w:sz="0" w:space="0" w:color="auto"/>
        <w:left w:val="none" w:sz="0" w:space="0" w:color="auto"/>
        <w:bottom w:val="none" w:sz="0" w:space="0" w:color="auto"/>
        <w:right w:val="none" w:sz="0" w:space="0" w:color="auto"/>
      </w:divBdr>
    </w:div>
    <w:div w:id="712464196">
      <w:marLeft w:val="480"/>
      <w:marRight w:val="0"/>
      <w:marTop w:val="0"/>
      <w:marBottom w:val="0"/>
      <w:divBdr>
        <w:top w:val="none" w:sz="0" w:space="0" w:color="auto"/>
        <w:left w:val="none" w:sz="0" w:space="0" w:color="auto"/>
        <w:bottom w:val="none" w:sz="0" w:space="0" w:color="auto"/>
        <w:right w:val="none" w:sz="0" w:space="0" w:color="auto"/>
      </w:divBdr>
    </w:div>
    <w:div w:id="712464238">
      <w:marLeft w:val="480"/>
      <w:marRight w:val="0"/>
      <w:marTop w:val="0"/>
      <w:marBottom w:val="0"/>
      <w:divBdr>
        <w:top w:val="none" w:sz="0" w:space="0" w:color="auto"/>
        <w:left w:val="none" w:sz="0" w:space="0" w:color="auto"/>
        <w:bottom w:val="none" w:sz="0" w:space="0" w:color="auto"/>
        <w:right w:val="none" w:sz="0" w:space="0" w:color="auto"/>
      </w:divBdr>
    </w:div>
    <w:div w:id="712465409">
      <w:marLeft w:val="480"/>
      <w:marRight w:val="0"/>
      <w:marTop w:val="0"/>
      <w:marBottom w:val="0"/>
      <w:divBdr>
        <w:top w:val="none" w:sz="0" w:space="0" w:color="auto"/>
        <w:left w:val="none" w:sz="0" w:space="0" w:color="auto"/>
        <w:bottom w:val="none" w:sz="0" w:space="0" w:color="auto"/>
        <w:right w:val="none" w:sz="0" w:space="0" w:color="auto"/>
      </w:divBdr>
    </w:div>
    <w:div w:id="712465929">
      <w:marLeft w:val="480"/>
      <w:marRight w:val="0"/>
      <w:marTop w:val="0"/>
      <w:marBottom w:val="0"/>
      <w:divBdr>
        <w:top w:val="none" w:sz="0" w:space="0" w:color="auto"/>
        <w:left w:val="none" w:sz="0" w:space="0" w:color="auto"/>
        <w:bottom w:val="none" w:sz="0" w:space="0" w:color="auto"/>
        <w:right w:val="none" w:sz="0" w:space="0" w:color="auto"/>
      </w:divBdr>
    </w:div>
    <w:div w:id="712466511">
      <w:marLeft w:val="480"/>
      <w:marRight w:val="0"/>
      <w:marTop w:val="0"/>
      <w:marBottom w:val="0"/>
      <w:divBdr>
        <w:top w:val="none" w:sz="0" w:space="0" w:color="auto"/>
        <w:left w:val="none" w:sz="0" w:space="0" w:color="auto"/>
        <w:bottom w:val="none" w:sz="0" w:space="0" w:color="auto"/>
        <w:right w:val="none" w:sz="0" w:space="0" w:color="auto"/>
      </w:divBdr>
    </w:div>
    <w:div w:id="712533778">
      <w:marLeft w:val="480"/>
      <w:marRight w:val="0"/>
      <w:marTop w:val="0"/>
      <w:marBottom w:val="0"/>
      <w:divBdr>
        <w:top w:val="none" w:sz="0" w:space="0" w:color="auto"/>
        <w:left w:val="none" w:sz="0" w:space="0" w:color="auto"/>
        <w:bottom w:val="none" w:sz="0" w:space="0" w:color="auto"/>
        <w:right w:val="none" w:sz="0" w:space="0" w:color="auto"/>
      </w:divBdr>
    </w:div>
    <w:div w:id="712727582">
      <w:marLeft w:val="480"/>
      <w:marRight w:val="0"/>
      <w:marTop w:val="0"/>
      <w:marBottom w:val="0"/>
      <w:divBdr>
        <w:top w:val="none" w:sz="0" w:space="0" w:color="auto"/>
        <w:left w:val="none" w:sz="0" w:space="0" w:color="auto"/>
        <w:bottom w:val="none" w:sz="0" w:space="0" w:color="auto"/>
        <w:right w:val="none" w:sz="0" w:space="0" w:color="auto"/>
      </w:divBdr>
    </w:div>
    <w:div w:id="712732614">
      <w:marLeft w:val="480"/>
      <w:marRight w:val="0"/>
      <w:marTop w:val="0"/>
      <w:marBottom w:val="0"/>
      <w:divBdr>
        <w:top w:val="none" w:sz="0" w:space="0" w:color="auto"/>
        <w:left w:val="none" w:sz="0" w:space="0" w:color="auto"/>
        <w:bottom w:val="none" w:sz="0" w:space="0" w:color="auto"/>
        <w:right w:val="none" w:sz="0" w:space="0" w:color="auto"/>
      </w:divBdr>
    </w:div>
    <w:div w:id="712734055">
      <w:marLeft w:val="480"/>
      <w:marRight w:val="0"/>
      <w:marTop w:val="0"/>
      <w:marBottom w:val="0"/>
      <w:divBdr>
        <w:top w:val="none" w:sz="0" w:space="0" w:color="auto"/>
        <w:left w:val="none" w:sz="0" w:space="0" w:color="auto"/>
        <w:bottom w:val="none" w:sz="0" w:space="0" w:color="auto"/>
        <w:right w:val="none" w:sz="0" w:space="0" w:color="auto"/>
      </w:divBdr>
    </w:div>
    <w:div w:id="712774756">
      <w:marLeft w:val="480"/>
      <w:marRight w:val="0"/>
      <w:marTop w:val="0"/>
      <w:marBottom w:val="0"/>
      <w:divBdr>
        <w:top w:val="none" w:sz="0" w:space="0" w:color="auto"/>
        <w:left w:val="none" w:sz="0" w:space="0" w:color="auto"/>
        <w:bottom w:val="none" w:sz="0" w:space="0" w:color="auto"/>
        <w:right w:val="none" w:sz="0" w:space="0" w:color="auto"/>
      </w:divBdr>
    </w:div>
    <w:div w:id="712920704">
      <w:marLeft w:val="480"/>
      <w:marRight w:val="0"/>
      <w:marTop w:val="0"/>
      <w:marBottom w:val="0"/>
      <w:divBdr>
        <w:top w:val="none" w:sz="0" w:space="0" w:color="auto"/>
        <w:left w:val="none" w:sz="0" w:space="0" w:color="auto"/>
        <w:bottom w:val="none" w:sz="0" w:space="0" w:color="auto"/>
        <w:right w:val="none" w:sz="0" w:space="0" w:color="auto"/>
      </w:divBdr>
    </w:div>
    <w:div w:id="712971552">
      <w:marLeft w:val="480"/>
      <w:marRight w:val="0"/>
      <w:marTop w:val="0"/>
      <w:marBottom w:val="0"/>
      <w:divBdr>
        <w:top w:val="none" w:sz="0" w:space="0" w:color="auto"/>
        <w:left w:val="none" w:sz="0" w:space="0" w:color="auto"/>
        <w:bottom w:val="none" w:sz="0" w:space="0" w:color="auto"/>
        <w:right w:val="none" w:sz="0" w:space="0" w:color="auto"/>
      </w:divBdr>
    </w:div>
    <w:div w:id="713044843">
      <w:marLeft w:val="480"/>
      <w:marRight w:val="0"/>
      <w:marTop w:val="0"/>
      <w:marBottom w:val="0"/>
      <w:divBdr>
        <w:top w:val="none" w:sz="0" w:space="0" w:color="auto"/>
        <w:left w:val="none" w:sz="0" w:space="0" w:color="auto"/>
        <w:bottom w:val="none" w:sz="0" w:space="0" w:color="auto"/>
        <w:right w:val="none" w:sz="0" w:space="0" w:color="auto"/>
      </w:divBdr>
    </w:div>
    <w:div w:id="713118905">
      <w:marLeft w:val="480"/>
      <w:marRight w:val="0"/>
      <w:marTop w:val="0"/>
      <w:marBottom w:val="0"/>
      <w:divBdr>
        <w:top w:val="none" w:sz="0" w:space="0" w:color="auto"/>
        <w:left w:val="none" w:sz="0" w:space="0" w:color="auto"/>
        <w:bottom w:val="none" w:sz="0" w:space="0" w:color="auto"/>
        <w:right w:val="none" w:sz="0" w:space="0" w:color="auto"/>
      </w:divBdr>
    </w:div>
    <w:div w:id="713163447">
      <w:marLeft w:val="480"/>
      <w:marRight w:val="0"/>
      <w:marTop w:val="0"/>
      <w:marBottom w:val="0"/>
      <w:divBdr>
        <w:top w:val="none" w:sz="0" w:space="0" w:color="auto"/>
        <w:left w:val="none" w:sz="0" w:space="0" w:color="auto"/>
        <w:bottom w:val="none" w:sz="0" w:space="0" w:color="auto"/>
        <w:right w:val="none" w:sz="0" w:space="0" w:color="auto"/>
      </w:divBdr>
    </w:div>
    <w:div w:id="713234666">
      <w:marLeft w:val="480"/>
      <w:marRight w:val="0"/>
      <w:marTop w:val="0"/>
      <w:marBottom w:val="0"/>
      <w:divBdr>
        <w:top w:val="none" w:sz="0" w:space="0" w:color="auto"/>
        <w:left w:val="none" w:sz="0" w:space="0" w:color="auto"/>
        <w:bottom w:val="none" w:sz="0" w:space="0" w:color="auto"/>
        <w:right w:val="none" w:sz="0" w:space="0" w:color="auto"/>
      </w:divBdr>
    </w:div>
    <w:div w:id="713240243">
      <w:marLeft w:val="480"/>
      <w:marRight w:val="0"/>
      <w:marTop w:val="0"/>
      <w:marBottom w:val="0"/>
      <w:divBdr>
        <w:top w:val="none" w:sz="0" w:space="0" w:color="auto"/>
        <w:left w:val="none" w:sz="0" w:space="0" w:color="auto"/>
        <w:bottom w:val="none" w:sz="0" w:space="0" w:color="auto"/>
        <w:right w:val="none" w:sz="0" w:space="0" w:color="auto"/>
      </w:divBdr>
    </w:div>
    <w:div w:id="713306702">
      <w:marLeft w:val="480"/>
      <w:marRight w:val="0"/>
      <w:marTop w:val="0"/>
      <w:marBottom w:val="0"/>
      <w:divBdr>
        <w:top w:val="none" w:sz="0" w:space="0" w:color="auto"/>
        <w:left w:val="none" w:sz="0" w:space="0" w:color="auto"/>
        <w:bottom w:val="none" w:sz="0" w:space="0" w:color="auto"/>
        <w:right w:val="none" w:sz="0" w:space="0" w:color="auto"/>
      </w:divBdr>
    </w:div>
    <w:div w:id="713313158">
      <w:marLeft w:val="480"/>
      <w:marRight w:val="0"/>
      <w:marTop w:val="0"/>
      <w:marBottom w:val="0"/>
      <w:divBdr>
        <w:top w:val="none" w:sz="0" w:space="0" w:color="auto"/>
        <w:left w:val="none" w:sz="0" w:space="0" w:color="auto"/>
        <w:bottom w:val="none" w:sz="0" w:space="0" w:color="auto"/>
        <w:right w:val="none" w:sz="0" w:space="0" w:color="auto"/>
      </w:divBdr>
    </w:div>
    <w:div w:id="713383118">
      <w:marLeft w:val="480"/>
      <w:marRight w:val="0"/>
      <w:marTop w:val="0"/>
      <w:marBottom w:val="0"/>
      <w:divBdr>
        <w:top w:val="none" w:sz="0" w:space="0" w:color="auto"/>
        <w:left w:val="none" w:sz="0" w:space="0" w:color="auto"/>
        <w:bottom w:val="none" w:sz="0" w:space="0" w:color="auto"/>
        <w:right w:val="none" w:sz="0" w:space="0" w:color="auto"/>
      </w:divBdr>
    </w:div>
    <w:div w:id="713391203">
      <w:marLeft w:val="480"/>
      <w:marRight w:val="0"/>
      <w:marTop w:val="0"/>
      <w:marBottom w:val="0"/>
      <w:divBdr>
        <w:top w:val="none" w:sz="0" w:space="0" w:color="auto"/>
        <w:left w:val="none" w:sz="0" w:space="0" w:color="auto"/>
        <w:bottom w:val="none" w:sz="0" w:space="0" w:color="auto"/>
        <w:right w:val="none" w:sz="0" w:space="0" w:color="auto"/>
      </w:divBdr>
    </w:div>
    <w:div w:id="713425575">
      <w:marLeft w:val="480"/>
      <w:marRight w:val="0"/>
      <w:marTop w:val="0"/>
      <w:marBottom w:val="0"/>
      <w:divBdr>
        <w:top w:val="none" w:sz="0" w:space="0" w:color="auto"/>
        <w:left w:val="none" w:sz="0" w:space="0" w:color="auto"/>
        <w:bottom w:val="none" w:sz="0" w:space="0" w:color="auto"/>
        <w:right w:val="none" w:sz="0" w:space="0" w:color="auto"/>
      </w:divBdr>
    </w:div>
    <w:div w:id="713426680">
      <w:marLeft w:val="480"/>
      <w:marRight w:val="0"/>
      <w:marTop w:val="0"/>
      <w:marBottom w:val="0"/>
      <w:divBdr>
        <w:top w:val="none" w:sz="0" w:space="0" w:color="auto"/>
        <w:left w:val="none" w:sz="0" w:space="0" w:color="auto"/>
        <w:bottom w:val="none" w:sz="0" w:space="0" w:color="auto"/>
        <w:right w:val="none" w:sz="0" w:space="0" w:color="auto"/>
      </w:divBdr>
    </w:div>
    <w:div w:id="713505969">
      <w:marLeft w:val="480"/>
      <w:marRight w:val="0"/>
      <w:marTop w:val="0"/>
      <w:marBottom w:val="0"/>
      <w:divBdr>
        <w:top w:val="none" w:sz="0" w:space="0" w:color="auto"/>
        <w:left w:val="none" w:sz="0" w:space="0" w:color="auto"/>
        <w:bottom w:val="none" w:sz="0" w:space="0" w:color="auto"/>
        <w:right w:val="none" w:sz="0" w:space="0" w:color="auto"/>
      </w:divBdr>
    </w:div>
    <w:div w:id="713578936">
      <w:marLeft w:val="480"/>
      <w:marRight w:val="0"/>
      <w:marTop w:val="0"/>
      <w:marBottom w:val="0"/>
      <w:divBdr>
        <w:top w:val="none" w:sz="0" w:space="0" w:color="auto"/>
        <w:left w:val="none" w:sz="0" w:space="0" w:color="auto"/>
        <w:bottom w:val="none" w:sz="0" w:space="0" w:color="auto"/>
        <w:right w:val="none" w:sz="0" w:space="0" w:color="auto"/>
      </w:divBdr>
    </w:div>
    <w:div w:id="713627220">
      <w:marLeft w:val="480"/>
      <w:marRight w:val="0"/>
      <w:marTop w:val="0"/>
      <w:marBottom w:val="0"/>
      <w:divBdr>
        <w:top w:val="none" w:sz="0" w:space="0" w:color="auto"/>
        <w:left w:val="none" w:sz="0" w:space="0" w:color="auto"/>
        <w:bottom w:val="none" w:sz="0" w:space="0" w:color="auto"/>
        <w:right w:val="none" w:sz="0" w:space="0" w:color="auto"/>
      </w:divBdr>
    </w:div>
    <w:div w:id="713694900">
      <w:marLeft w:val="480"/>
      <w:marRight w:val="0"/>
      <w:marTop w:val="0"/>
      <w:marBottom w:val="0"/>
      <w:divBdr>
        <w:top w:val="none" w:sz="0" w:space="0" w:color="auto"/>
        <w:left w:val="none" w:sz="0" w:space="0" w:color="auto"/>
        <w:bottom w:val="none" w:sz="0" w:space="0" w:color="auto"/>
        <w:right w:val="none" w:sz="0" w:space="0" w:color="auto"/>
      </w:divBdr>
    </w:div>
    <w:div w:id="713695578">
      <w:marLeft w:val="480"/>
      <w:marRight w:val="0"/>
      <w:marTop w:val="0"/>
      <w:marBottom w:val="0"/>
      <w:divBdr>
        <w:top w:val="none" w:sz="0" w:space="0" w:color="auto"/>
        <w:left w:val="none" w:sz="0" w:space="0" w:color="auto"/>
        <w:bottom w:val="none" w:sz="0" w:space="0" w:color="auto"/>
        <w:right w:val="none" w:sz="0" w:space="0" w:color="auto"/>
      </w:divBdr>
    </w:div>
    <w:div w:id="713773062">
      <w:marLeft w:val="480"/>
      <w:marRight w:val="0"/>
      <w:marTop w:val="0"/>
      <w:marBottom w:val="0"/>
      <w:divBdr>
        <w:top w:val="none" w:sz="0" w:space="0" w:color="auto"/>
        <w:left w:val="none" w:sz="0" w:space="0" w:color="auto"/>
        <w:bottom w:val="none" w:sz="0" w:space="0" w:color="auto"/>
        <w:right w:val="none" w:sz="0" w:space="0" w:color="auto"/>
      </w:divBdr>
    </w:div>
    <w:div w:id="713844331">
      <w:marLeft w:val="480"/>
      <w:marRight w:val="0"/>
      <w:marTop w:val="0"/>
      <w:marBottom w:val="0"/>
      <w:divBdr>
        <w:top w:val="none" w:sz="0" w:space="0" w:color="auto"/>
        <w:left w:val="none" w:sz="0" w:space="0" w:color="auto"/>
        <w:bottom w:val="none" w:sz="0" w:space="0" w:color="auto"/>
        <w:right w:val="none" w:sz="0" w:space="0" w:color="auto"/>
      </w:divBdr>
    </w:div>
    <w:div w:id="713850015">
      <w:marLeft w:val="480"/>
      <w:marRight w:val="0"/>
      <w:marTop w:val="0"/>
      <w:marBottom w:val="0"/>
      <w:divBdr>
        <w:top w:val="none" w:sz="0" w:space="0" w:color="auto"/>
        <w:left w:val="none" w:sz="0" w:space="0" w:color="auto"/>
        <w:bottom w:val="none" w:sz="0" w:space="0" w:color="auto"/>
        <w:right w:val="none" w:sz="0" w:space="0" w:color="auto"/>
      </w:divBdr>
    </w:div>
    <w:div w:id="713888650">
      <w:marLeft w:val="480"/>
      <w:marRight w:val="0"/>
      <w:marTop w:val="0"/>
      <w:marBottom w:val="0"/>
      <w:divBdr>
        <w:top w:val="none" w:sz="0" w:space="0" w:color="auto"/>
        <w:left w:val="none" w:sz="0" w:space="0" w:color="auto"/>
        <w:bottom w:val="none" w:sz="0" w:space="0" w:color="auto"/>
        <w:right w:val="none" w:sz="0" w:space="0" w:color="auto"/>
      </w:divBdr>
    </w:div>
    <w:div w:id="713890976">
      <w:marLeft w:val="480"/>
      <w:marRight w:val="0"/>
      <w:marTop w:val="0"/>
      <w:marBottom w:val="0"/>
      <w:divBdr>
        <w:top w:val="none" w:sz="0" w:space="0" w:color="auto"/>
        <w:left w:val="none" w:sz="0" w:space="0" w:color="auto"/>
        <w:bottom w:val="none" w:sz="0" w:space="0" w:color="auto"/>
        <w:right w:val="none" w:sz="0" w:space="0" w:color="auto"/>
      </w:divBdr>
    </w:div>
    <w:div w:id="713963123">
      <w:marLeft w:val="480"/>
      <w:marRight w:val="0"/>
      <w:marTop w:val="0"/>
      <w:marBottom w:val="0"/>
      <w:divBdr>
        <w:top w:val="none" w:sz="0" w:space="0" w:color="auto"/>
        <w:left w:val="none" w:sz="0" w:space="0" w:color="auto"/>
        <w:bottom w:val="none" w:sz="0" w:space="0" w:color="auto"/>
        <w:right w:val="none" w:sz="0" w:space="0" w:color="auto"/>
      </w:divBdr>
    </w:div>
    <w:div w:id="713968175">
      <w:marLeft w:val="480"/>
      <w:marRight w:val="0"/>
      <w:marTop w:val="0"/>
      <w:marBottom w:val="0"/>
      <w:divBdr>
        <w:top w:val="none" w:sz="0" w:space="0" w:color="auto"/>
        <w:left w:val="none" w:sz="0" w:space="0" w:color="auto"/>
        <w:bottom w:val="none" w:sz="0" w:space="0" w:color="auto"/>
        <w:right w:val="none" w:sz="0" w:space="0" w:color="auto"/>
      </w:divBdr>
    </w:div>
    <w:div w:id="714080476">
      <w:marLeft w:val="480"/>
      <w:marRight w:val="0"/>
      <w:marTop w:val="0"/>
      <w:marBottom w:val="0"/>
      <w:divBdr>
        <w:top w:val="none" w:sz="0" w:space="0" w:color="auto"/>
        <w:left w:val="none" w:sz="0" w:space="0" w:color="auto"/>
        <w:bottom w:val="none" w:sz="0" w:space="0" w:color="auto"/>
        <w:right w:val="none" w:sz="0" w:space="0" w:color="auto"/>
      </w:divBdr>
    </w:div>
    <w:div w:id="714085598">
      <w:marLeft w:val="480"/>
      <w:marRight w:val="0"/>
      <w:marTop w:val="0"/>
      <w:marBottom w:val="0"/>
      <w:divBdr>
        <w:top w:val="none" w:sz="0" w:space="0" w:color="auto"/>
        <w:left w:val="none" w:sz="0" w:space="0" w:color="auto"/>
        <w:bottom w:val="none" w:sz="0" w:space="0" w:color="auto"/>
        <w:right w:val="none" w:sz="0" w:space="0" w:color="auto"/>
      </w:divBdr>
    </w:div>
    <w:div w:id="714085968">
      <w:marLeft w:val="480"/>
      <w:marRight w:val="0"/>
      <w:marTop w:val="0"/>
      <w:marBottom w:val="0"/>
      <w:divBdr>
        <w:top w:val="none" w:sz="0" w:space="0" w:color="auto"/>
        <w:left w:val="none" w:sz="0" w:space="0" w:color="auto"/>
        <w:bottom w:val="none" w:sz="0" w:space="0" w:color="auto"/>
        <w:right w:val="none" w:sz="0" w:space="0" w:color="auto"/>
      </w:divBdr>
    </w:div>
    <w:div w:id="714162254">
      <w:marLeft w:val="480"/>
      <w:marRight w:val="0"/>
      <w:marTop w:val="0"/>
      <w:marBottom w:val="0"/>
      <w:divBdr>
        <w:top w:val="none" w:sz="0" w:space="0" w:color="auto"/>
        <w:left w:val="none" w:sz="0" w:space="0" w:color="auto"/>
        <w:bottom w:val="none" w:sz="0" w:space="0" w:color="auto"/>
        <w:right w:val="none" w:sz="0" w:space="0" w:color="auto"/>
      </w:divBdr>
    </w:div>
    <w:div w:id="714231823">
      <w:marLeft w:val="480"/>
      <w:marRight w:val="0"/>
      <w:marTop w:val="0"/>
      <w:marBottom w:val="0"/>
      <w:divBdr>
        <w:top w:val="none" w:sz="0" w:space="0" w:color="auto"/>
        <w:left w:val="none" w:sz="0" w:space="0" w:color="auto"/>
        <w:bottom w:val="none" w:sz="0" w:space="0" w:color="auto"/>
        <w:right w:val="none" w:sz="0" w:space="0" w:color="auto"/>
      </w:divBdr>
    </w:div>
    <w:div w:id="714277086">
      <w:marLeft w:val="480"/>
      <w:marRight w:val="0"/>
      <w:marTop w:val="0"/>
      <w:marBottom w:val="0"/>
      <w:divBdr>
        <w:top w:val="none" w:sz="0" w:space="0" w:color="auto"/>
        <w:left w:val="none" w:sz="0" w:space="0" w:color="auto"/>
        <w:bottom w:val="none" w:sz="0" w:space="0" w:color="auto"/>
        <w:right w:val="none" w:sz="0" w:space="0" w:color="auto"/>
      </w:divBdr>
    </w:div>
    <w:div w:id="714280907">
      <w:marLeft w:val="480"/>
      <w:marRight w:val="0"/>
      <w:marTop w:val="0"/>
      <w:marBottom w:val="0"/>
      <w:divBdr>
        <w:top w:val="none" w:sz="0" w:space="0" w:color="auto"/>
        <w:left w:val="none" w:sz="0" w:space="0" w:color="auto"/>
        <w:bottom w:val="none" w:sz="0" w:space="0" w:color="auto"/>
        <w:right w:val="none" w:sz="0" w:space="0" w:color="auto"/>
      </w:divBdr>
    </w:div>
    <w:div w:id="714308077">
      <w:marLeft w:val="480"/>
      <w:marRight w:val="0"/>
      <w:marTop w:val="0"/>
      <w:marBottom w:val="0"/>
      <w:divBdr>
        <w:top w:val="none" w:sz="0" w:space="0" w:color="auto"/>
        <w:left w:val="none" w:sz="0" w:space="0" w:color="auto"/>
        <w:bottom w:val="none" w:sz="0" w:space="0" w:color="auto"/>
        <w:right w:val="none" w:sz="0" w:space="0" w:color="auto"/>
      </w:divBdr>
    </w:div>
    <w:div w:id="714350439">
      <w:marLeft w:val="480"/>
      <w:marRight w:val="0"/>
      <w:marTop w:val="0"/>
      <w:marBottom w:val="0"/>
      <w:divBdr>
        <w:top w:val="none" w:sz="0" w:space="0" w:color="auto"/>
        <w:left w:val="none" w:sz="0" w:space="0" w:color="auto"/>
        <w:bottom w:val="none" w:sz="0" w:space="0" w:color="auto"/>
        <w:right w:val="none" w:sz="0" w:space="0" w:color="auto"/>
      </w:divBdr>
    </w:div>
    <w:div w:id="714350624">
      <w:marLeft w:val="480"/>
      <w:marRight w:val="0"/>
      <w:marTop w:val="0"/>
      <w:marBottom w:val="0"/>
      <w:divBdr>
        <w:top w:val="none" w:sz="0" w:space="0" w:color="auto"/>
        <w:left w:val="none" w:sz="0" w:space="0" w:color="auto"/>
        <w:bottom w:val="none" w:sz="0" w:space="0" w:color="auto"/>
        <w:right w:val="none" w:sz="0" w:space="0" w:color="auto"/>
      </w:divBdr>
    </w:div>
    <w:div w:id="714426831">
      <w:marLeft w:val="480"/>
      <w:marRight w:val="0"/>
      <w:marTop w:val="0"/>
      <w:marBottom w:val="0"/>
      <w:divBdr>
        <w:top w:val="none" w:sz="0" w:space="0" w:color="auto"/>
        <w:left w:val="none" w:sz="0" w:space="0" w:color="auto"/>
        <w:bottom w:val="none" w:sz="0" w:space="0" w:color="auto"/>
        <w:right w:val="none" w:sz="0" w:space="0" w:color="auto"/>
      </w:divBdr>
    </w:div>
    <w:div w:id="714475321">
      <w:marLeft w:val="480"/>
      <w:marRight w:val="0"/>
      <w:marTop w:val="0"/>
      <w:marBottom w:val="0"/>
      <w:divBdr>
        <w:top w:val="none" w:sz="0" w:space="0" w:color="auto"/>
        <w:left w:val="none" w:sz="0" w:space="0" w:color="auto"/>
        <w:bottom w:val="none" w:sz="0" w:space="0" w:color="auto"/>
        <w:right w:val="none" w:sz="0" w:space="0" w:color="auto"/>
      </w:divBdr>
    </w:div>
    <w:div w:id="714504361">
      <w:marLeft w:val="480"/>
      <w:marRight w:val="0"/>
      <w:marTop w:val="0"/>
      <w:marBottom w:val="0"/>
      <w:divBdr>
        <w:top w:val="none" w:sz="0" w:space="0" w:color="auto"/>
        <w:left w:val="none" w:sz="0" w:space="0" w:color="auto"/>
        <w:bottom w:val="none" w:sz="0" w:space="0" w:color="auto"/>
        <w:right w:val="none" w:sz="0" w:space="0" w:color="auto"/>
      </w:divBdr>
    </w:div>
    <w:div w:id="714505722">
      <w:marLeft w:val="480"/>
      <w:marRight w:val="0"/>
      <w:marTop w:val="0"/>
      <w:marBottom w:val="0"/>
      <w:divBdr>
        <w:top w:val="none" w:sz="0" w:space="0" w:color="auto"/>
        <w:left w:val="none" w:sz="0" w:space="0" w:color="auto"/>
        <w:bottom w:val="none" w:sz="0" w:space="0" w:color="auto"/>
        <w:right w:val="none" w:sz="0" w:space="0" w:color="auto"/>
      </w:divBdr>
    </w:div>
    <w:div w:id="714543172">
      <w:marLeft w:val="480"/>
      <w:marRight w:val="0"/>
      <w:marTop w:val="0"/>
      <w:marBottom w:val="0"/>
      <w:divBdr>
        <w:top w:val="none" w:sz="0" w:space="0" w:color="auto"/>
        <w:left w:val="none" w:sz="0" w:space="0" w:color="auto"/>
        <w:bottom w:val="none" w:sz="0" w:space="0" w:color="auto"/>
        <w:right w:val="none" w:sz="0" w:space="0" w:color="auto"/>
      </w:divBdr>
    </w:div>
    <w:div w:id="714618456">
      <w:marLeft w:val="480"/>
      <w:marRight w:val="0"/>
      <w:marTop w:val="0"/>
      <w:marBottom w:val="0"/>
      <w:divBdr>
        <w:top w:val="none" w:sz="0" w:space="0" w:color="auto"/>
        <w:left w:val="none" w:sz="0" w:space="0" w:color="auto"/>
        <w:bottom w:val="none" w:sz="0" w:space="0" w:color="auto"/>
        <w:right w:val="none" w:sz="0" w:space="0" w:color="auto"/>
      </w:divBdr>
    </w:div>
    <w:div w:id="714621718">
      <w:marLeft w:val="480"/>
      <w:marRight w:val="0"/>
      <w:marTop w:val="0"/>
      <w:marBottom w:val="0"/>
      <w:divBdr>
        <w:top w:val="none" w:sz="0" w:space="0" w:color="auto"/>
        <w:left w:val="none" w:sz="0" w:space="0" w:color="auto"/>
        <w:bottom w:val="none" w:sz="0" w:space="0" w:color="auto"/>
        <w:right w:val="none" w:sz="0" w:space="0" w:color="auto"/>
      </w:divBdr>
    </w:div>
    <w:div w:id="714621839">
      <w:marLeft w:val="480"/>
      <w:marRight w:val="0"/>
      <w:marTop w:val="0"/>
      <w:marBottom w:val="0"/>
      <w:divBdr>
        <w:top w:val="none" w:sz="0" w:space="0" w:color="auto"/>
        <w:left w:val="none" w:sz="0" w:space="0" w:color="auto"/>
        <w:bottom w:val="none" w:sz="0" w:space="0" w:color="auto"/>
        <w:right w:val="none" w:sz="0" w:space="0" w:color="auto"/>
      </w:divBdr>
    </w:div>
    <w:div w:id="714694013">
      <w:marLeft w:val="480"/>
      <w:marRight w:val="0"/>
      <w:marTop w:val="0"/>
      <w:marBottom w:val="0"/>
      <w:divBdr>
        <w:top w:val="none" w:sz="0" w:space="0" w:color="auto"/>
        <w:left w:val="none" w:sz="0" w:space="0" w:color="auto"/>
        <w:bottom w:val="none" w:sz="0" w:space="0" w:color="auto"/>
        <w:right w:val="none" w:sz="0" w:space="0" w:color="auto"/>
      </w:divBdr>
    </w:div>
    <w:div w:id="714694696">
      <w:marLeft w:val="480"/>
      <w:marRight w:val="0"/>
      <w:marTop w:val="0"/>
      <w:marBottom w:val="0"/>
      <w:divBdr>
        <w:top w:val="none" w:sz="0" w:space="0" w:color="auto"/>
        <w:left w:val="none" w:sz="0" w:space="0" w:color="auto"/>
        <w:bottom w:val="none" w:sz="0" w:space="0" w:color="auto"/>
        <w:right w:val="none" w:sz="0" w:space="0" w:color="auto"/>
      </w:divBdr>
    </w:div>
    <w:div w:id="714818975">
      <w:marLeft w:val="480"/>
      <w:marRight w:val="0"/>
      <w:marTop w:val="0"/>
      <w:marBottom w:val="0"/>
      <w:divBdr>
        <w:top w:val="none" w:sz="0" w:space="0" w:color="auto"/>
        <w:left w:val="none" w:sz="0" w:space="0" w:color="auto"/>
        <w:bottom w:val="none" w:sz="0" w:space="0" w:color="auto"/>
        <w:right w:val="none" w:sz="0" w:space="0" w:color="auto"/>
      </w:divBdr>
    </w:div>
    <w:div w:id="714819468">
      <w:marLeft w:val="480"/>
      <w:marRight w:val="0"/>
      <w:marTop w:val="0"/>
      <w:marBottom w:val="0"/>
      <w:divBdr>
        <w:top w:val="none" w:sz="0" w:space="0" w:color="auto"/>
        <w:left w:val="none" w:sz="0" w:space="0" w:color="auto"/>
        <w:bottom w:val="none" w:sz="0" w:space="0" w:color="auto"/>
        <w:right w:val="none" w:sz="0" w:space="0" w:color="auto"/>
      </w:divBdr>
    </w:div>
    <w:div w:id="714820124">
      <w:marLeft w:val="480"/>
      <w:marRight w:val="0"/>
      <w:marTop w:val="0"/>
      <w:marBottom w:val="0"/>
      <w:divBdr>
        <w:top w:val="none" w:sz="0" w:space="0" w:color="auto"/>
        <w:left w:val="none" w:sz="0" w:space="0" w:color="auto"/>
        <w:bottom w:val="none" w:sz="0" w:space="0" w:color="auto"/>
        <w:right w:val="none" w:sz="0" w:space="0" w:color="auto"/>
      </w:divBdr>
    </w:div>
    <w:div w:id="714886793">
      <w:marLeft w:val="480"/>
      <w:marRight w:val="0"/>
      <w:marTop w:val="0"/>
      <w:marBottom w:val="0"/>
      <w:divBdr>
        <w:top w:val="none" w:sz="0" w:space="0" w:color="auto"/>
        <w:left w:val="none" w:sz="0" w:space="0" w:color="auto"/>
        <w:bottom w:val="none" w:sz="0" w:space="0" w:color="auto"/>
        <w:right w:val="none" w:sz="0" w:space="0" w:color="auto"/>
      </w:divBdr>
    </w:div>
    <w:div w:id="714891711">
      <w:marLeft w:val="480"/>
      <w:marRight w:val="0"/>
      <w:marTop w:val="0"/>
      <w:marBottom w:val="0"/>
      <w:divBdr>
        <w:top w:val="none" w:sz="0" w:space="0" w:color="auto"/>
        <w:left w:val="none" w:sz="0" w:space="0" w:color="auto"/>
        <w:bottom w:val="none" w:sz="0" w:space="0" w:color="auto"/>
        <w:right w:val="none" w:sz="0" w:space="0" w:color="auto"/>
      </w:divBdr>
    </w:div>
    <w:div w:id="714936405">
      <w:marLeft w:val="480"/>
      <w:marRight w:val="0"/>
      <w:marTop w:val="0"/>
      <w:marBottom w:val="0"/>
      <w:divBdr>
        <w:top w:val="none" w:sz="0" w:space="0" w:color="auto"/>
        <w:left w:val="none" w:sz="0" w:space="0" w:color="auto"/>
        <w:bottom w:val="none" w:sz="0" w:space="0" w:color="auto"/>
        <w:right w:val="none" w:sz="0" w:space="0" w:color="auto"/>
      </w:divBdr>
    </w:div>
    <w:div w:id="714936700">
      <w:marLeft w:val="480"/>
      <w:marRight w:val="0"/>
      <w:marTop w:val="0"/>
      <w:marBottom w:val="0"/>
      <w:divBdr>
        <w:top w:val="none" w:sz="0" w:space="0" w:color="auto"/>
        <w:left w:val="none" w:sz="0" w:space="0" w:color="auto"/>
        <w:bottom w:val="none" w:sz="0" w:space="0" w:color="auto"/>
        <w:right w:val="none" w:sz="0" w:space="0" w:color="auto"/>
      </w:divBdr>
    </w:div>
    <w:div w:id="714961899">
      <w:marLeft w:val="480"/>
      <w:marRight w:val="0"/>
      <w:marTop w:val="0"/>
      <w:marBottom w:val="0"/>
      <w:divBdr>
        <w:top w:val="none" w:sz="0" w:space="0" w:color="auto"/>
        <w:left w:val="none" w:sz="0" w:space="0" w:color="auto"/>
        <w:bottom w:val="none" w:sz="0" w:space="0" w:color="auto"/>
        <w:right w:val="none" w:sz="0" w:space="0" w:color="auto"/>
      </w:divBdr>
    </w:div>
    <w:div w:id="714962898">
      <w:marLeft w:val="480"/>
      <w:marRight w:val="0"/>
      <w:marTop w:val="0"/>
      <w:marBottom w:val="0"/>
      <w:divBdr>
        <w:top w:val="none" w:sz="0" w:space="0" w:color="auto"/>
        <w:left w:val="none" w:sz="0" w:space="0" w:color="auto"/>
        <w:bottom w:val="none" w:sz="0" w:space="0" w:color="auto"/>
        <w:right w:val="none" w:sz="0" w:space="0" w:color="auto"/>
      </w:divBdr>
    </w:div>
    <w:div w:id="715198790">
      <w:marLeft w:val="480"/>
      <w:marRight w:val="0"/>
      <w:marTop w:val="0"/>
      <w:marBottom w:val="0"/>
      <w:divBdr>
        <w:top w:val="none" w:sz="0" w:space="0" w:color="auto"/>
        <w:left w:val="none" w:sz="0" w:space="0" w:color="auto"/>
        <w:bottom w:val="none" w:sz="0" w:space="0" w:color="auto"/>
        <w:right w:val="none" w:sz="0" w:space="0" w:color="auto"/>
      </w:divBdr>
    </w:div>
    <w:div w:id="715199946">
      <w:marLeft w:val="480"/>
      <w:marRight w:val="0"/>
      <w:marTop w:val="0"/>
      <w:marBottom w:val="0"/>
      <w:divBdr>
        <w:top w:val="none" w:sz="0" w:space="0" w:color="auto"/>
        <w:left w:val="none" w:sz="0" w:space="0" w:color="auto"/>
        <w:bottom w:val="none" w:sz="0" w:space="0" w:color="auto"/>
        <w:right w:val="none" w:sz="0" w:space="0" w:color="auto"/>
      </w:divBdr>
    </w:div>
    <w:div w:id="715275762">
      <w:marLeft w:val="480"/>
      <w:marRight w:val="0"/>
      <w:marTop w:val="0"/>
      <w:marBottom w:val="0"/>
      <w:divBdr>
        <w:top w:val="none" w:sz="0" w:space="0" w:color="auto"/>
        <w:left w:val="none" w:sz="0" w:space="0" w:color="auto"/>
        <w:bottom w:val="none" w:sz="0" w:space="0" w:color="auto"/>
        <w:right w:val="none" w:sz="0" w:space="0" w:color="auto"/>
      </w:divBdr>
    </w:div>
    <w:div w:id="715281351">
      <w:marLeft w:val="480"/>
      <w:marRight w:val="0"/>
      <w:marTop w:val="0"/>
      <w:marBottom w:val="0"/>
      <w:divBdr>
        <w:top w:val="none" w:sz="0" w:space="0" w:color="auto"/>
        <w:left w:val="none" w:sz="0" w:space="0" w:color="auto"/>
        <w:bottom w:val="none" w:sz="0" w:space="0" w:color="auto"/>
        <w:right w:val="none" w:sz="0" w:space="0" w:color="auto"/>
      </w:divBdr>
    </w:div>
    <w:div w:id="715352139">
      <w:marLeft w:val="480"/>
      <w:marRight w:val="0"/>
      <w:marTop w:val="0"/>
      <w:marBottom w:val="0"/>
      <w:divBdr>
        <w:top w:val="none" w:sz="0" w:space="0" w:color="auto"/>
        <w:left w:val="none" w:sz="0" w:space="0" w:color="auto"/>
        <w:bottom w:val="none" w:sz="0" w:space="0" w:color="auto"/>
        <w:right w:val="none" w:sz="0" w:space="0" w:color="auto"/>
      </w:divBdr>
    </w:div>
    <w:div w:id="715357156">
      <w:marLeft w:val="480"/>
      <w:marRight w:val="0"/>
      <w:marTop w:val="0"/>
      <w:marBottom w:val="0"/>
      <w:divBdr>
        <w:top w:val="none" w:sz="0" w:space="0" w:color="auto"/>
        <w:left w:val="none" w:sz="0" w:space="0" w:color="auto"/>
        <w:bottom w:val="none" w:sz="0" w:space="0" w:color="auto"/>
        <w:right w:val="none" w:sz="0" w:space="0" w:color="auto"/>
      </w:divBdr>
    </w:div>
    <w:div w:id="715397776">
      <w:marLeft w:val="480"/>
      <w:marRight w:val="0"/>
      <w:marTop w:val="0"/>
      <w:marBottom w:val="0"/>
      <w:divBdr>
        <w:top w:val="none" w:sz="0" w:space="0" w:color="auto"/>
        <w:left w:val="none" w:sz="0" w:space="0" w:color="auto"/>
        <w:bottom w:val="none" w:sz="0" w:space="0" w:color="auto"/>
        <w:right w:val="none" w:sz="0" w:space="0" w:color="auto"/>
      </w:divBdr>
    </w:div>
    <w:div w:id="715399585">
      <w:marLeft w:val="480"/>
      <w:marRight w:val="0"/>
      <w:marTop w:val="0"/>
      <w:marBottom w:val="0"/>
      <w:divBdr>
        <w:top w:val="none" w:sz="0" w:space="0" w:color="auto"/>
        <w:left w:val="none" w:sz="0" w:space="0" w:color="auto"/>
        <w:bottom w:val="none" w:sz="0" w:space="0" w:color="auto"/>
        <w:right w:val="none" w:sz="0" w:space="0" w:color="auto"/>
      </w:divBdr>
    </w:div>
    <w:div w:id="715472575">
      <w:marLeft w:val="480"/>
      <w:marRight w:val="0"/>
      <w:marTop w:val="0"/>
      <w:marBottom w:val="0"/>
      <w:divBdr>
        <w:top w:val="none" w:sz="0" w:space="0" w:color="auto"/>
        <w:left w:val="none" w:sz="0" w:space="0" w:color="auto"/>
        <w:bottom w:val="none" w:sz="0" w:space="0" w:color="auto"/>
        <w:right w:val="none" w:sz="0" w:space="0" w:color="auto"/>
      </w:divBdr>
    </w:div>
    <w:div w:id="715541174">
      <w:marLeft w:val="480"/>
      <w:marRight w:val="0"/>
      <w:marTop w:val="0"/>
      <w:marBottom w:val="0"/>
      <w:divBdr>
        <w:top w:val="none" w:sz="0" w:space="0" w:color="auto"/>
        <w:left w:val="none" w:sz="0" w:space="0" w:color="auto"/>
        <w:bottom w:val="none" w:sz="0" w:space="0" w:color="auto"/>
        <w:right w:val="none" w:sz="0" w:space="0" w:color="auto"/>
      </w:divBdr>
    </w:div>
    <w:div w:id="715545473">
      <w:marLeft w:val="480"/>
      <w:marRight w:val="0"/>
      <w:marTop w:val="0"/>
      <w:marBottom w:val="0"/>
      <w:divBdr>
        <w:top w:val="none" w:sz="0" w:space="0" w:color="auto"/>
        <w:left w:val="none" w:sz="0" w:space="0" w:color="auto"/>
        <w:bottom w:val="none" w:sz="0" w:space="0" w:color="auto"/>
        <w:right w:val="none" w:sz="0" w:space="0" w:color="auto"/>
      </w:divBdr>
    </w:div>
    <w:div w:id="715589346">
      <w:marLeft w:val="480"/>
      <w:marRight w:val="0"/>
      <w:marTop w:val="0"/>
      <w:marBottom w:val="0"/>
      <w:divBdr>
        <w:top w:val="none" w:sz="0" w:space="0" w:color="auto"/>
        <w:left w:val="none" w:sz="0" w:space="0" w:color="auto"/>
        <w:bottom w:val="none" w:sz="0" w:space="0" w:color="auto"/>
        <w:right w:val="none" w:sz="0" w:space="0" w:color="auto"/>
      </w:divBdr>
    </w:div>
    <w:div w:id="715618570">
      <w:marLeft w:val="480"/>
      <w:marRight w:val="0"/>
      <w:marTop w:val="0"/>
      <w:marBottom w:val="0"/>
      <w:divBdr>
        <w:top w:val="none" w:sz="0" w:space="0" w:color="auto"/>
        <w:left w:val="none" w:sz="0" w:space="0" w:color="auto"/>
        <w:bottom w:val="none" w:sz="0" w:space="0" w:color="auto"/>
        <w:right w:val="none" w:sz="0" w:space="0" w:color="auto"/>
      </w:divBdr>
    </w:div>
    <w:div w:id="715619058">
      <w:marLeft w:val="480"/>
      <w:marRight w:val="0"/>
      <w:marTop w:val="0"/>
      <w:marBottom w:val="0"/>
      <w:divBdr>
        <w:top w:val="none" w:sz="0" w:space="0" w:color="auto"/>
        <w:left w:val="none" w:sz="0" w:space="0" w:color="auto"/>
        <w:bottom w:val="none" w:sz="0" w:space="0" w:color="auto"/>
        <w:right w:val="none" w:sz="0" w:space="0" w:color="auto"/>
      </w:divBdr>
    </w:div>
    <w:div w:id="715619229">
      <w:marLeft w:val="480"/>
      <w:marRight w:val="0"/>
      <w:marTop w:val="0"/>
      <w:marBottom w:val="0"/>
      <w:divBdr>
        <w:top w:val="none" w:sz="0" w:space="0" w:color="auto"/>
        <w:left w:val="none" w:sz="0" w:space="0" w:color="auto"/>
        <w:bottom w:val="none" w:sz="0" w:space="0" w:color="auto"/>
        <w:right w:val="none" w:sz="0" w:space="0" w:color="auto"/>
      </w:divBdr>
    </w:div>
    <w:div w:id="715619439">
      <w:marLeft w:val="480"/>
      <w:marRight w:val="0"/>
      <w:marTop w:val="0"/>
      <w:marBottom w:val="0"/>
      <w:divBdr>
        <w:top w:val="none" w:sz="0" w:space="0" w:color="auto"/>
        <w:left w:val="none" w:sz="0" w:space="0" w:color="auto"/>
        <w:bottom w:val="none" w:sz="0" w:space="0" w:color="auto"/>
        <w:right w:val="none" w:sz="0" w:space="0" w:color="auto"/>
      </w:divBdr>
    </w:div>
    <w:div w:id="715663255">
      <w:marLeft w:val="480"/>
      <w:marRight w:val="0"/>
      <w:marTop w:val="0"/>
      <w:marBottom w:val="0"/>
      <w:divBdr>
        <w:top w:val="none" w:sz="0" w:space="0" w:color="auto"/>
        <w:left w:val="none" w:sz="0" w:space="0" w:color="auto"/>
        <w:bottom w:val="none" w:sz="0" w:space="0" w:color="auto"/>
        <w:right w:val="none" w:sz="0" w:space="0" w:color="auto"/>
      </w:divBdr>
    </w:div>
    <w:div w:id="715664310">
      <w:marLeft w:val="480"/>
      <w:marRight w:val="0"/>
      <w:marTop w:val="0"/>
      <w:marBottom w:val="0"/>
      <w:divBdr>
        <w:top w:val="none" w:sz="0" w:space="0" w:color="auto"/>
        <w:left w:val="none" w:sz="0" w:space="0" w:color="auto"/>
        <w:bottom w:val="none" w:sz="0" w:space="0" w:color="auto"/>
        <w:right w:val="none" w:sz="0" w:space="0" w:color="auto"/>
      </w:divBdr>
    </w:div>
    <w:div w:id="715736597">
      <w:marLeft w:val="480"/>
      <w:marRight w:val="0"/>
      <w:marTop w:val="0"/>
      <w:marBottom w:val="0"/>
      <w:divBdr>
        <w:top w:val="none" w:sz="0" w:space="0" w:color="auto"/>
        <w:left w:val="none" w:sz="0" w:space="0" w:color="auto"/>
        <w:bottom w:val="none" w:sz="0" w:space="0" w:color="auto"/>
        <w:right w:val="none" w:sz="0" w:space="0" w:color="auto"/>
      </w:divBdr>
    </w:div>
    <w:div w:id="715737390">
      <w:marLeft w:val="480"/>
      <w:marRight w:val="0"/>
      <w:marTop w:val="0"/>
      <w:marBottom w:val="0"/>
      <w:divBdr>
        <w:top w:val="none" w:sz="0" w:space="0" w:color="auto"/>
        <w:left w:val="none" w:sz="0" w:space="0" w:color="auto"/>
        <w:bottom w:val="none" w:sz="0" w:space="0" w:color="auto"/>
        <w:right w:val="none" w:sz="0" w:space="0" w:color="auto"/>
      </w:divBdr>
    </w:div>
    <w:div w:id="715739311">
      <w:marLeft w:val="480"/>
      <w:marRight w:val="0"/>
      <w:marTop w:val="0"/>
      <w:marBottom w:val="0"/>
      <w:divBdr>
        <w:top w:val="none" w:sz="0" w:space="0" w:color="auto"/>
        <w:left w:val="none" w:sz="0" w:space="0" w:color="auto"/>
        <w:bottom w:val="none" w:sz="0" w:space="0" w:color="auto"/>
        <w:right w:val="none" w:sz="0" w:space="0" w:color="auto"/>
      </w:divBdr>
    </w:div>
    <w:div w:id="715740484">
      <w:marLeft w:val="480"/>
      <w:marRight w:val="0"/>
      <w:marTop w:val="0"/>
      <w:marBottom w:val="0"/>
      <w:divBdr>
        <w:top w:val="none" w:sz="0" w:space="0" w:color="auto"/>
        <w:left w:val="none" w:sz="0" w:space="0" w:color="auto"/>
        <w:bottom w:val="none" w:sz="0" w:space="0" w:color="auto"/>
        <w:right w:val="none" w:sz="0" w:space="0" w:color="auto"/>
      </w:divBdr>
    </w:div>
    <w:div w:id="715742366">
      <w:marLeft w:val="480"/>
      <w:marRight w:val="0"/>
      <w:marTop w:val="0"/>
      <w:marBottom w:val="0"/>
      <w:divBdr>
        <w:top w:val="none" w:sz="0" w:space="0" w:color="auto"/>
        <w:left w:val="none" w:sz="0" w:space="0" w:color="auto"/>
        <w:bottom w:val="none" w:sz="0" w:space="0" w:color="auto"/>
        <w:right w:val="none" w:sz="0" w:space="0" w:color="auto"/>
      </w:divBdr>
    </w:div>
    <w:div w:id="715786104">
      <w:marLeft w:val="480"/>
      <w:marRight w:val="0"/>
      <w:marTop w:val="0"/>
      <w:marBottom w:val="0"/>
      <w:divBdr>
        <w:top w:val="none" w:sz="0" w:space="0" w:color="auto"/>
        <w:left w:val="none" w:sz="0" w:space="0" w:color="auto"/>
        <w:bottom w:val="none" w:sz="0" w:space="0" w:color="auto"/>
        <w:right w:val="none" w:sz="0" w:space="0" w:color="auto"/>
      </w:divBdr>
    </w:div>
    <w:div w:id="715931428">
      <w:marLeft w:val="480"/>
      <w:marRight w:val="0"/>
      <w:marTop w:val="0"/>
      <w:marBottom w:val="0"/>
      <w:divBdr>
        <w:top w:val="none" w:sz="0" w:space="0" w:color="auto"/>
        <w:left w:val="none" w:sz="0" w:space="0" w:color="auto"/>
        <w:bottom w:val="none" w:sz="0" w:space="0" w:color="auto"/>
        <w:right w:val="none" w:sz="0" w:space="0" w:color="auto"/>
      </w:divBdr>
    </w:div>
    <w:div w:id="716052324">
      <w:marLeft w:val="480"/>
      <w:marRight w:val="0"/>
      <w:marTop w:val="0"/>
      <w:marBottom w:val="0"/>
      <w:divBdr>
        <w:top w:val="none" w:sz="0" w:space="0" w:color="auto"/>
        <w:left w:val="none" w:sz="0" w:space="0" w:color="auto"/>
        <w:bottom w:val="none" w:sz="0" w:space="0" w:color="auto"/>
        <w:right w:val="none" w:sz="0" w:space="0" w:color="auto"/>
      </w:divBdr>
    </w:div>
    <w:div w:id="716054115">
      <w:marLeft w:val="480"/>
      <w:marRight w:val="0"/>
      <w:marTop w:val="0"/>
      <w:marBottom w:val="0"/>
      <w:divBdr>
        <w:top w:val="none" w:sz="0" w:space="0" w:color="auto"/>
        <w:left w:val="none" w:sz="0" w:space="0" w:color="auto"/>
        <w:bottom w:val="none" w:sz="0" w:space="0" w:color="auto"/>
        <w:right w:val="none" w:sz="0" w:space="0" w:color="auto"/>
      </w:divBdr>
    </w:div>
    <w:div w:id="716126250">
      <w:marLeft w:val="480"/>
      <w:marRight w:val="0"/>
      <w:marTop w:val="0"/>
      <w:marBottom w:val="0"/>
      <w:divBdr>
        <w:top w:val="none" w:sz="0" w:space="0" w:color="auto"/>
        <w:left w:val="none" w:sz="0" w:space="0" w:color="auto"/>
        <w:bottom w:val="none" w:sz="0" w:space="0" w:color="auto"/>
        <w:right w:val="none" w:sz="0" w:space="0" w:color="auto"/>
      </w:divBdr>
    </w:div>
    <w:div w:id="716199199">
      <w:marLeft w:val="480"/>
      <w:marRight w:val="0"/>
      <w:marTop w:val="0"/>
      <w:marBottom w:val="0"/>
      <w:divBdr>
        <w:top w:val="none" w:sz="0" w:space="0" w:color="auto"/>
        <w:left w:val="none" w:sz="0" w:space="0" w:color="auto"/>
        <w:bottom w:val="none" w:sz="0" w:space="0" w:color="auto"/>
        <w:right w:val="none" w:sz="0" w:space="0" w:color="auto"/>
      </w:divBdr>
    </w:div>
    <w:div w:id="716200465">
      <w:marLeft w:val="480"/>
      <w:marRight w:val="0"/>
      <w:marTop w:val="0"/>
      <w:marBottom w:val="0"/>
      <w:divBdr>
        <w:top w:val="none" w:sz="0" w:space="0" w:color="auto"/>
        <w:left w:val="none" w:sz="0" w:space="0" w:color="auto"/>
        <w:bottom w:val="none" w:sz="0" w:space="0" w:color="auto"/>
        <w:right w:val="none" w:sz="0" w:space="0" w:color="auto"/>
      </w:divBdr>
    </w:div>
    <w:div w:id="716245364">
      <w:marLeft w:val="480"/>
      <w:marRight w:val="0"/>
      <w:marTop w:val="0"/>
      <w:marBottom w:val="0"/>
      <w:divBdr>
        <w:top w:val="none" w:sz="0" w:space="0" w:color="auto"/>
        <w:left w:val="none" w:sz="0" w:space="0" w:color="auto"/>
        <w:bottom w:val="none" w:sz="0" w:space="0" w:color="auto"/>
        <w:right w:val="none" w:sz="0" w:space="0" w:color="auto"/>
      </w:divBdr>
    </w:div>
    <w:div w:id="716319053">
      <w:marLeft w:val="480"/>
      <w:marRight w:val="0"/>
      <w:marTop w:val="0"/>
      <w:marBottom w:val="0"/>
      <w:divBdr>
        <w:top w:val="none" w:sz="0" w:space="0" w:color="auto"/>
        <w:left w:val="none" w:sz="0" w:space="0" w:color="auto"/>
        <w:bottom w:val="none" w:sz="0" w:space="0" w:color="auto"/>
        <w:right w:val="none" w:sz="0" w:space="0" w:color="auto"/>
      </w:divBdr>
    </w:div>
    <w:div w:id="716319324">
      <w:marLeft w:val="480"/>
      <w:marRight w:val="0"/>
      <w:marTop w:val="0"/>
      <w:marBottom w:val="0"/>
      <w:divBdr>
        <w:top w:val="none" w:sz="0" w:space="0" w:color="auto"/>
        <w:left w:val="none" w:sz="0" w:space="0" w:color="auto"/>
        <w:bottom w:val="none" w:sz="0" w:space="0" w:color="auto"/>
        <w:right w:val="none" w:sz="0" w:space="0" w:color="auto"/>
      </w:divBdr>
    </w:div>
    <w:div w:id="716320554">
      <w:marLeft w:val="480"/>
      <w:marRight w:val="0"/>
      <w:marTop w:val="0"/>
      <w:marBottom w:val="0"/>
      <w:divBdr>
        <w:top w:val="none" w:sz="0" w:space="0" w:color="auto"/>
        <w:left w:val="none" w:sz="0" w:space="0" w:color="auto"/>
        <w:bottom w:val="none" w:sz="0" w:space="0" w:color="auto"/>
        <w:right w:val="none" w:sz="0" w:space="0" w:color="auto"/>
      </w:divBdr>
    </w:div>
    <w:div w:id="716323387">
      <w:marLeft w:val="480"/>
      <w:marRight w:val="0"/>
      <w:marTop w:val="0"/>
      <w:marBottom w:val="0"/>
      <w:divBdr>
        <w:top w:val="none" w:sz="0" w:space="0" w:color="auto"/>
        <w:left w:val="none" w:sz="0" w:space="0" w:color="auto"/>
        <w:bottom w:val="none" w:sz="0" w:space="0" w:color="auto"/>
        <w:right w:val="none" w:sz="0" w:space="0" w:color="auto"/>
      </w:divBdr>
    </w:div>
    <w:div w:id="716391828">
      <w:marLeft w:val="480"/>
      <w:marRight w:val="0"/>
      <w:marTop w:val="0"/>
      <w:marBottom w:val="0"/>
      <w:divBdr>
        <w:top w:val="none" w:sz="0" w:space="0" w:color="auto"/>
        <w:left w:val="none" w:sz="0" w:space="0" w:color="auto"/>
        <w:bottom w:val="none" w:sz="0" w:space="0" w:color="auto"/>
        <w:right w:val="none" w:sz="0" w:space="0" w:color="auto"/>
      </w:divBdr>
    </w:div>
    <w:div w:id="716395555">
      <w:marLeft w:val="480"/>
      <w:marRight w:val="0"/>
      <w:marTop w:val="0"/>
      <w:marBottom w:val="0"/>
      <w:divBdr>
        <w:top w:val="none" w:sz="0" w:space="0" w:color="auto"/>
        <w:left w:val="none" w:sz="0" w:space="0" w:color="auto"/>
        <w:bottom w:val="none" w:sz="0" w:space="0" w:color="auto"/>
        <w:right w:val="none" w:sz="0" w:space="0" w:color="auto"/>
      </w:divBdr>
    </w:div>
    <w:div w:id="716439941">
      <w:marLeft w:val="480"/>
      <w:marRight w:val="0"/>
      <w:marTop w:val="0"/>
      <w:marBottom w:val="0"/>
      <w:divBdr>
        <w:top w:val="none" w:sz="0" w:space="0" w:color="auto"/>
        <w:left w:val="none" w:sz="0" w:space="0" w:color="auto"/>
        <w:bottom w:val="none" w:sz="0" w:space="0" w:color="auto"/>
        <w:right w:val="none" w:sz="0" w:space="0" w:color="auto"/>
      </w:divBdr>
    </w:div>
    <w:div w:id="716468415">
      <w:marLeft w:val="480"/>
      <w:marRight w:val="0"/>
      <w:marTop w:val="0"/>
      <w:marBottom w:val="0"/>
      <w:divBdr>
        <w:top w:val="none" w:sz="0" w:space="0" w:color="auto"/>
        <w:left w:val="none" w:sz="0" w:space="0" w:color="auto"/>
        <w:bottom w:val="none" w:sz="0" w:space="0" w:color="auto"/>
        <w:right w:val="none" w:sz="0" w:space="0" w:color="auto"/>
      </w:divBdr>
    </w:div>
    <w:div w:id="716471791">
      <w:marLeft w:val="480"/>
      <w:marRight w:val="0"/>
      <w:marTop w:val="0"/>
      <w:marBottom w:val="0"/>
      <w:divBdr>
        <w:top w:val="none" w:sz="0" w:space="0" w:color="auto"/>
        <w:left w:val="none" w:sz="0" w:space="0" w:color="auto"/>
        <w:bottom w:val="none" w:sz="0" w:space="0" w:color="auto"/>
        <w:right w:val="none" w:sz="0" w:space="0" w:color="auto"/>
      </w:divBdr>
    </w:div>
    <w:div w:id="716509344">
      <w:marLeft w:val="480"/>
      <w:marRight w:val="0"/>
      <w:marTop w:val="0"/>
      <w:marBottom w:val="0"/>
      <w:divBdr>
        <w:top w:val="none" w:sz="0" w:space="0" w:color="auto"/>
        <w:left w:val="none" w:sz="0" w:space="0" w:color="auto"/>
        <w:bottom w:val="none" w:sz="0" w:space="0" w:color="auto"/>
        <w:right w:val="none" w:sz="0" w:space="0" w:color="auto"/>
      </w:divBdr>
    </w:div>
    <w:div w:id="716584106">
      <w:marLeft w:val="480"/>
      <w:marRight w:val="0"/>
      <w:marTop w:val="0"/>
      <w:marBottom w:val="0"/>
      <w:divBdr>
        <w:top w:val="none" w:sz="0" w:space="0" w:color="auto"/>
        <w:left w:val="none" w:sz="0" w:space="0" w:color="auto"/>
        <w:bottom w:val="none" w:sz="0" w:space="0" w:color="auto"/>
        <w:right w:val="none" w:sz="0" w:space="0" w:color="auto"/>
      </w:divBdr>
    </w:div>
    <w:div w:id="716584600">
      <w:marLeft w:val="480"/>
      <w:marRight w:val="0"/>
      <w:marTop w:val="0"/>
      <w:marBottom w:val="0"/>
      <w:divBdr>
        <w:top w:val="none" w:sz="0" w:space="0" w:color="auto"/>
        <w:left w:val="none" w:sz="0" w:space="0" w:color="auto"/>
        <w:bottom w:val="none" w:sz="0" w:space="0" w:color="auto"/>
        <w:right w:val="none" w:sz="0" w:space="0" w:color="auto"/>
      </w:divBdr>
    </w:div>
    <w:div w:id="716585404">
      <w:marLeft w:val="480"/>
      <w:marRight w:val="0"/>
      <w:marTop w:val="0"/>
      <w:marBottom w:val="0"/>
      <w:divBdr>
        <w:top w:val="none" w:sz="0" w:space="0" w:color="auto"/>
        <w:left w:val="none" w:sz="0" w:space="0" w:color="auto"/>
        <w:bottom w:val="none" w:sz="0" w:space="0" w:color="auto"/>
        <w:right w:val="none" w:sz="0" w:space="0" w:color="auto"/>
      </w:divBdr>
    </w:div>
    <w:div w:id="716662616">
      <w:marLeft w:val="480"/>
      <w:marRight w:val="0"/>
      <w:marTop w:val="0"/>
      <w:marBottom w:val="0"/>
      <w:divBdr>
        <w:top w:val="none" w:sz="0" w:space="0" w:color="auto"/>
        <w:left w:val="none" w:sz="0" w:space="0" w:color="auto"/>
        <w:bottom w:val="none" w:sz="0" w:space="0" w:color="auto"/>
        <w:right w:val="none" w:sz="0" w:space="0" w:color="auto"/>
      </w:divBdr>
    </w:div>
    <w:div w:id="716781995">
      <w:marLeft w:val="480"/>
      <w:marRight w:val="0"/>
      <w:marTop w:val="0"/>
      <w:marBottom w:val="0"/>
      <w:divBdr>
        <w:top w:val="none" w:sz="0" w:space="0" w:color="auto"/>
        <w:left w:val="none" w:sz="0" w:space="0" w:color="auto"/>
        <w:bottom w:val="none" w:sz="0" w:space="0" w:color="auto"/>
        <w:right w:val="none" w:sz="0" w:space="0" w:color="auto"/>
      </w:divBdr>
    </w:div>
    <w:div w:id="716861022">
      <w:marLeft w:val="480"/>
      <w:marRight w:val="0"/>
      <w:marTop w:val="0"/>
      <w:marBottom w:val="0"/>
      <w:divBdr>
        <w:top w:val="none" w:sz="0" w:space="0" w:color="auto"/>
        <w:left w:val="none" w:sz="0" w:space="0" w:color="auto"/>
        <w:bottom w:val="none" w:sz="0" w:space="0" w:color="auto"/>
        <w:right w:val="none" w:sz="0" w:space="0" w:color="auto"/>
      </w:divBdr>
    </w:div>
    <w:div w:id="716899684">
      <w:marLeft w:val="480"/>
      <w:marRight w:val="0"/>
      <w:marTop w:val="0"/>
      <w:marBottom w:val="0"/>
      <w:divBdr>
        <w:top w:val="none" w:sz="0" w:space="0" w:color="auto"/>
        <w:left w:val="none" w:sz="0" w:space="0" w:color="auto"/>
        <w:bottom w:val="none" w:sz="0" w:space="0" w:color="auto"/>
        <w:right w:val="none" w:sz="0" w:space="0" w:color="auto"/>
      </w:divBdr>
    </w:div>
    <w:div w:id="716903448">
      <w:marLeft w:val="480"/>
      <w:marRight w:val="0"/>
      <w:marTop w:val="0"/>
      <w:marBottom w:val="0"/>
      <w:divBdr>
        <w:top w:val="none" w:sz="0" w:space="0" w:color="auto"/>
        <w:left w:val="none" w:sz="0" w:space="0" w:color="auto"/>
        <w:bottom w:val="none" w:sz="0" w:space="0" w:color="auto"/>
        <w:right w:val="none" w:sz="0" w:space="0" w:color="auto"/>
      </w:divBdr>
    </w:div>
    <w:div w:id="716903612">
      <w:marLeft w:val="480"/>
      <w:marRight w:val="0"/>
      <w:marTop w:val="0"/>
      <w:marBottom w:val="0"/>
      <w:divBdr>
        <w:top w:val="none" w:sz="0" w:space="0" w:color="auto"/>
        <w:left w:val="none" w:sz="0" w:space="0" w:color="auto"/>
        <w:bottom w:val="none" w:sz="0" w:space="0" w:color="auto"/>
        <w:right w:val="none" w:sz="0" w:space="0" w:color="auto"/>
      </w:divBdr>
    </w:div>
    <w:div w:id="716977148">
      <w:marLeft w:val="480"/>
      <w:marRight w:val="0"/>
      <w:marTop w:val="0"/>
      <w:marBottom w:val="0"/>
      <w:divBdr>
        <w:top w:val="none" w:sz="0" w:space="0" w:color="auto"/>
        <w:left w:val="none" w:sz="0" w:space="0" w:color="auto"/>
        <w:bottom w:val="none" w:sz="0" w:space="0" w:color="auto"/>
        <w:right w:val="none" w:sz="0" w:space="0" w:color="auto"/>
      </w:divBdr>
    </w:div>
    <w:div w:id="716977728">
      <w:marLeft w:val="480"/>
      <w:marRight w:val="0"/>
      <w:marTop w:val="0"/>
      <w:marBottom w:val="0"/>
      <w:divBdr>
        <w:top w:val="none" w:sz="0" w:space="0" w:color="auto"/>
        <w:left w:val="none" w:sz="0" w:space="0" w:color="auto"/>
        <w:bottom w:val="none" w:sz="0" w:space="0" w:color="auto"/>
        <w:right w:val="none" w:sz="0" w:space="0" w:color="auto"/>
      </w:divBdr>
    </w:div>
    <w:div w:id="717051326">
      <w:marLeft w:val="480"/>
      <w:marRight w:val="0"/>
      <w:marTop w:val="0"/>
      <w:marBottom w:val="0"/>
      <w:divBdr>
        <w:top w:val="none" w:sz="0" w:space="0" w:color="auto"/>
        <w:left w:val="none" w:sz="0" w:space="0" w:color="auto"/>
        <w:bottom w:val="none" w:sz="0" w:space="0" w:color="auto"/>
        <w:right w:val="none" w:sz="0" w:space="0" w:color="auto"/>
      </w:divBdr>
    </w:div>
    <w:div w:id="717096876">
      <w:marLeft w:val="480"/>
      <w:marRight w:val="0"/>
      <w:marTop w:val="0"/>
      <w:marBottom w:val="0"/>
      <w:divBdr>
        <w:top w:val="none" w:sz="0" w:space="0" w:color="auto"/>
        <w:left w:val="none" w:sz="0" w:space="0" w:color="auto"/>
        <w:bottom w:val="none" w:sz="0" w:space="0" w:color="auto"/>
        <w:right w:val="none" w:sz="0" w:space="0" w:color="auto"/>
      </w:divBdr>
    </w:div>
    <w:div w:id="717126862">
      <w:marLeft w:val="480"/>
      <w:marRight w:val="0"/>
      <w:marTop w:val="0"/>
      <w:marBottom w:val="0"/>
      <w:divBdr>
        <w:top w:val="none" w:sz="0" w:space="0" w:color="auto"/>
        <w:left w:val="none" w:sz="0" w:space="0" w:color="auto"/>
        <w:bottom w:val="none" w:sz="0" w:space="0" w:color="auto"/>
        <w:right w:val="none" w:sz="0" w:space="0" w:color="auto"/>
      </w:divBdr>
    </w:div>
    <w:div w:id="717163648">
      <w:marLeft w:val="480"/>
      <w:marRight w:val="0"/>
      <w:marTop w:val="0"/>
      <w:marBottom w:val="0"/>
      <w:divBdr>
        <w:top w:val="none" w:sz="0" w:space="0" w:color="auto"/>
        <w:left w:val="none" w:sz="0" w:space="0" w:color="auto"/>
        <w:bottom w:val="none" w:sz="0" w:space="0" w:color="auto"/>
        <w:right w:val="none" w:sz="0" w:space="0" w:color="auto"/>
      </w:divBdr>
    </w:div>
    <w:div w:id="717238687">
      <w:marLeft w:val="480"/>
      <w:marRight w:val="0"/>
      <w:marTop w:val="0"/>
      <w:marBottom w:val="0"/>
      <w:divBdr>
        <w:top w:val="none" w:sz="0" w:space="0" w:color="auto"/>
        <w:left w:val="none" w:sz="0" w:space="0" w:color="auto"/>
        <w:bottom w:val="none" w:sz="0" w:space="0" w:color="auto"/>
        <w:right w:val="none" w:sz="0" w:space="0" w:color="auto"/>
      </w:divBdr>
    </w:div>
    <w:div w:id="717243235">
      <w:marLeft w:val="480"/>
      <w:marRight w:val="0"/>
      <w:marTop w:val="0"/>
      <w:marBottom w:val="0"/>
      <w:divBdr>
        <w:top w:val="none" w:sz="0" w:space="0" w:color="auto"/>
        <w:left w:val="none" w:sz="0" w:space="0" w:color="auto"/>
        <w:bottom w:val="none" w:sz="0" w:space="0" w:color="auto"/>
        <w:right w:val="none" w:sz="0" w:space="0" w:color="auto"/>
      </w:divBdr>
    </w:div>
    <w:div w:id="717320920">
      <w:marLeft w:val="480"/>
      <w:marRight w:val="0"/>
      <w:marTop w:val="0"/>
      <w:marBottom w:val="0"/>
      <w:divBdr>
        <w:top w:val="none" w:sz="0" w:space="0" w:color="auto"/>
        <w:left w:val="none" w:sz="0" w:space="0" w:color="auto"/>
        <w:bottom w:val="none" w:sz="0" w:space="0" w:color="auto"/>
        <w:right w:val="none" w:sz="0" w:space="0" w:color="auto"/>
      </w:divBdr>
    </w:div>
    <w:div w:id="717362935">
      <w:marLeft w:val="480"/>
      <w:marRight w:val="0"/>
      <w:marTop w:val="0"/>
      <w:marBottom w:val="0"/>
      <w:divBdr>
        <w:top w:val="none" w:sz="0" w:space="0" w:color="auto"/>
        <w:left w:val="none" w:sz="0" w:space="0" w:color="auto"/>
        <w:bottom w:val="none" w:sz="0" w:space="0" w:color="auto"/>
        <w:right w:val="none" w:sz="0" w:space="0" w:color="auto"/>
      </w:divBdr>
    </w:div>
    <w:div w:id="717363442">
      <w:marLeft w:val="480"/>
      <w:marRight w:val="0"/>
      <w:marTop w:val="0"/>
      <w:marBottom w:val="0"/>
      <w:divBdr>
        <w:top w:val="none" w:sz="0" w:space="0" w:color="auto"/>
        <w:left w:val="none" w:sz="0" w:space="0" w:color="auto"/>
        <w:bottom w:val="none" w:sz="0" w:space="0" w:color="auto"/>
        <w:right w:val="none" w:sz="0" w:space="0" w:color="auto"/>
      </w:divBdr>
    </w:div>
    <w:div w:id="717508311">
      <w:marLeft w:val="480"/>
      <w:marRight w:val="0"/>
      <w:marTop w:val="0"/>
      <w:marBottom w:val="0"/>
      <w:divBdr>
        <w:top w:val="none" w:sz="0" w:space="0" w:color="auto"/>
        <w:left w:val="none" w:sz="0" w:space="0" w:color="auto"/>
        <w:bottom w:val="none" w:sz="0" w:space="0" w:color="auto"/>
        <w:right w:val="none" w:sz="0" w:space="0" w:color="auto"/>
      </w:divBdr>
    </w:div>
    <w:div w:id="717515149">
      <w:marLeft w:val="480"/>
      <w:marRight w:val="0"/>
      <w:marTop w:val="0"/>
      <w:marBottom w:val="0"/>
      <w:divBdr>
        <w:top w:val="none" w:sz="0" w:space="0" w:color="auto"/>
        <w:left w:val="none" w:sz="0" w:space="0" w:color="auto"/>
        <w:bottom w:val="none" w:sz="0" w:space="0" w:color="auto"/>
        <w:right w:val="none" w:sz="0" w:space="0" w:color="auto"/>
      </w:divBdr>
    </w:div>
    <w:div w:id="717515369">
      <w:marLeft w:val="480"/>
      <w:marRight w:val="0"/>
      <w:marTop w:val="0"/>
      <w:marBottom w:val="0"/>
      <w:divBdr>
        <w:top w:val="none" w:sz="0" w:space="0" w:color="auto"/>
        <w:left w:val="none" w:sz="0" w:space="0" w:color="auto"/>
        <w:bottom w:val="none" w:sz="0" w:space="0" w:color="auto"/>
        <w:right w:val="none" w:sz="0" w:space="0" w:color="auto"/>
      </w:divBdr>
    </w:div>
    <w:div w:id="717515581">
      <w:marLeft w:val="480"/>
      <w:marRight w:val="0"/>
      <w:marTop w:val="0"/>
      <w:marBottom w:val="0"/>
      <w:divBdr>
        <w:top w:val="none" w:sz="0" w:space="0" w:color="auto"/>
        <w:left w:val="none" w:sz="0" w:space="0" w:color="auto"/>
        <w:bottom w:val="none" w:sz="0" w:space="0" w:color="auto"/>
        <w:right w:val="none" w:sz="0" w:space="0" w:color="auto"/>
      </w:divBdr>
    </w:div>
    <w:div w:id="717515978">
      <w:marLeft w:val="480"/>
      <w:marRight w:val="0"/>
      <w:marTop w:val="0"/>
      <w:marBottom w:val="0"/>
      <w:divBdr>
        <w:top w:val="none" w:sz="0" w:space="0" w:color="auto"/>
        <w:left w:val="none" w:sz="0" w:space="0" w:color="auto"/>
        <w:bottom w:val="none" w:sz="0" w:space="0" w:color="auto"/>
        <w:right w:val="none" w:sz="0" w:space="0" w:color="auto"/>
      </w:divBdr>
    </w:div>
    <w:div w:id="717582931">
      <w:marLeft w:val="480"/>
      <w:marRight w:val="0"/>
      <w:marTop w:val="0"/>
      <w:marBottom w:val="0"/>
      <w:divBdr>
        <w:top w:val="none" w:sz="0" w:space="0" w:color="auto"/>
        <w:left w:val="none" w:sz="0" w:space="0" w:color="auto"/>
        <w:bottom w:val="none" w:sz="0" w:space="0" w:color="auto"/>
        <w:right w:val="none" w:sz="0" w:space="0" w:color="auto"/>
      </w:divBdr>
    </w:div>
    <w:div w:id="717627719">
      <w:marLeft w:val="480"/>
      <w:marRight w:val="0"/>
      <w:marTop w:val="0"/>
      <w:marBottom w:val="0"/>
      <w:divBdr>
        <w:top w:val="none" w:sz="0" w:space="0" w:color="auto"/>
        <w:left w:val="none" w:sz="0" w:space="0" w:color="auto"/>
        <w:bottom w:val="none" w:sz="0" w:space="0" w:color="auto"/>
        <w:right w:val="none" w:sz="0" w:space="0" w:color="auto"/>
      </w:divBdr>
    </w:div>
    <w:div w:id="717630113">
      <w:marLeft w:val="480"/>
      <w:marRight w:val="0"/>
      <w:marTop w:val="0"/>
      <w:marBottom w:val="0"/>
      <w:divBdr>
        <w:top w:val="none" w:sz="0" w:space="0" w:color="auto"/>
        <w:left w:val="none" w:sz="0" w:space="0" w:color="auto"/>
        <w:bottom w:val="none" w:sz="0" w:space="0" w:color="auto"/>
        <w:right w:val="none" w:sz="0" w:space="0" w:color="auto"/>
      </w:divBdr>
    </w:div>
    <w:div w:id="717704042">
      <w:marLeft w:val="480"/>
      <w:marRight w:val="0"/>
      <w:marTop w:val="0"/>
      <w:marBottom w:val="0"/>
      <w:divBdr>
        <w:top w:val="none" w:sz="0" w:space="0" w:color="auto"/>
        <w:left w:val="none" w:sz="0" w:space="0" w:color="auto"/>
        <w:bottom w:val="none" w:sz="0" w:space="0" w:color="auto"/>
        <w:right w:val="none" w:sz="0" w:space="0" w:color="auto"/>
      </w:divBdr>
    </w:div>
    <w:div w:id="717709452">
      <w:marLeft w:val="480"/>
      <w:marRight w:val="0"/>
      <w:marTop w:val="0"/>
      <w:marBottom w:val="0"/>
      <w:divBdr>
        <w:top w:val="none" w:sz="0" w:space="0" w:color="auto"/>
        <w:left w:val="none" w:sz="0" w:space="0" w:color="auto"/>
        <w:bottom w:val="none" w:sz="0" w:space="0" w:color="auto"/>
        <w:right w:val="none" w:sz="0" w:space="0" w:color="auto"/>
      </w:divBdr>
    </w:div>
    <w:div w:id="717709882">
      <w:marLeft w:val="480"/>
      <w:marRight w:val="0"/>
      <w:marTop w:val="0"/>
      <w:marBottom w:val="0"/>
      <w:divBdr>
        <w:top w:val="none" w:sz="0" w:space="0" w:color="auto"/>
        <w:left w:val="none" w:sz="0" w:space="0" w:color="auto"/>
        <w:bottom w:val="none" w:sz="0" w:space="0" w:color="auto"/>
        <w:right w:val="none" w:sz="0" w:space="0" w:color="auto"/>
      </w:divBdr>
    </w:div>
    <w:div w:id="717777129">
      <w:marLeft w:val="480"/>
      <w:marRight w:val="0"/>
      <w:marTop w:val="0"/>
      <w:marBottom w:val="0"/>
      <w:divBdr>
        <w:top w:val="none" w:sz="0" w:space="0" w:color="auto"/>
        <w:left w:val="none" w:sz="0" w:space="0" w:color="auto"/>
        <w:bottom w:val="none" w:sz="0" w:space="0" w:color="auto"/>
        <w:right w:val="none" w:sz="0" w:space="0" w:color="auto"/>
      </w:divBdr>
    </w:div>
    <w:div w:id="717822800">
      <w:marLeft w:val="480"/>
      <w:marRight w:val="0"/>
      <w:marTop w:val="0"/>
      <w:marBottom w:val="0"/>
      <w:divBdr>
        <w:top w:val="none" w:sz="0" w:space="0" w:color="auto"/>
        <w:left w:val="none" w:sz="0" w:space="0" w:color="auto"/>
        <w:bottom w:val="none" w:sz="0" w:space="0" w:color="auto"/>
        <w:right w:val="none" w:sz="0" w:space="0" w:color="auto"/>
      </w:divBdr>
    </w:div>
    <w:div w:id="717903223">
      <w:marLeft w:val="480"/>
      <w:marRight w:val="0"/>
      <w:marTop w:val="0"/>
      <w:marBottom w:val="0"/>
      <w:divBdr>
        <w:top w:val="none" w:sz="0" w:space="0" w:color="auto"/>
        <w:left w:val="none" w:sz="0" w:space="0" w:color="auto"/>
        <w:bottom w:val="none" w:sz="0" w:space="0" w:color="auto"/>
        <w:right w:val="none" w:sz="0" w:space="0" w:color="auto"/>
      </w:divBdr>
    </w:div>
    <w:div w:id="717969772">
      <w:marLeft w:val="480"/>
      <w:marRight w:val="0"/>
      <w:marTop w:val="0"/>
      <w:marBottom w:val="0"/>
      <w:divBdr>
        <w:top w:val="none" w:sz="0" w:space="0" w:color="auto"/>
        <w:left w:val="none" w:sz="0" w:space="0" w:color="auto"/>
        <w:bottom w:val="none" w:sz="0" w:space="0" w:color="auto"/>
        <w:right w:val="none" w:sz="0" w:space="0" w:color="auto"/>
      </w:divBdr>
    </w:div>
    <w:div w:id="717975121">
      <w:marLeft w:val="480"/>
      <w:marRight w:val="0"/>
      <w:marTop w:val="0"/>
      <w:marBottom w:val="0"/>
      <w:divBdr>
        <w:top w:val="none" w:sz="0" w:space="0" w:color="auto"/>
        <w:left w:val="none" w:sz="0" w:space="0" w:color="auto"/>
        <w:bottom w:val="none" w:sz="0" w:space="0" w:color="auto"/>
        <w:right w:val="none" w:sz="0" w:space="0" w:color="auto"/>
      </w:divBdr>
    </w:div>
    <w:div w:id="718016674">
      <w:marLeft w:val="480"/>
      <w:marRight w:val="0"/>
      <w:marTop w:val="0"/>
      <w:marBottom w:val="0"/>
      <w:divBdr>
        <w:top w:val="none" w:sz="0" w:space="0" w:color="auto"/>
        <w:left w:val="none" w:sz="0" w:space="0" w:color="auto"/>
        <w:bottom w:val="none" w:sz="0" w:space="0" w:color="auto"/>
        <w:right w:val="none" w:sz="0" w:space="0" w:color="auto"/>
      </w:divBdr>
    </w:div>
    <w:div w:id="718093466">
      <w:marLeft w:val="480"/>
      <w:marRight w:val="0"/>
      <w:marTop w:val="0"/>
      <w:marBottom w:val="0"/>
      <w:divBdr>
        <w:top w:val="none" w:sz="0" w:space="0" w:color="auto"/>
        <w:left w:val="none" w:sz="0" w:space="0" w:color="auto"/>
        <w:bottom w:val="none" w:sz="0" w:space="0" w:color="auto"/>
        <w:right w:val="none" w:sz="0" w:space="0" w:color="auto"/>
      </w:divBdr>
    </w:div>
    <w:div w:id="718162756">
      <w:marLeft w:val="480"/>
      <w:marRight w:val="0"/>
      <w:marTop w:val="0"/>
      <w:marBottom w:val="0"/>
      <w:divBdr>
        <w:top w:val="none" w:sz="0" w:space="0" w:color="auto"/>
        <w:left w:val="none" w:sz="0" w:space="0" w:color="auto"/>
        <w:bottom w:val="none" w:sz="0" w:space="0" w:color="auto"/>
        <w:right w:val="none" w:sz="0" w:space="0" w:color="auto"/>
      </w:divBdr>
    </w:div>
    <w:div w:id="718166565">
      <w:marLeft w:val="480"/>
      <w:marRight w:val="0"/>
      <w:marTop w:val="0"/>
      <w:marBottom w:val="0"/>
      <w:divBdr>
        <w:top w:val="none" w:sz="0" w:space="0" w:color="auto"/>
        <w:left w:val="none" w:sz="0" w:space="0" w:color="auto"/>
        <w:bottom w:val="none" w:sz="0" w:space="0" w:color="auto"/>
        <w:right w:val="none" w:sz="0" w:space="0" w:color="auto"/>
      </w:divBdr>
    </w:div>
    <w:div w:id="718209646">
      <w:marLeft w:val="480"/>
      <w:marRight w:val="0"/>
      <w:marTop w:val="0"/>
      <w:marBottom w:val="0"/>
      <w:divBdr>
        <w:top w:val="none" w:sz="0" w:space="0" w:color="auto"/>
        <w:left w:val="none" w:sz="0" w:space="0" w:color="auto"/>
        <w:bottom w:val="none" w:sz="0" w:space="0" w:color="auto"/>
        <w:right w:val="none" w:sz="0" w:space="0" w:color="auto"/>
      </w:divBdr>
    </w:div>
    <w:div w:id="718280891">
      <w:marLeft w:val="480"/>
      <w:marRight w:val="0"/>
      <w:marTop w:val="0"/>
      <w:marBottom w:val="0"/>
      <w:divBdr>
        <w:top w:val="none" w:sz="0" w:space="0" w:color="auto"/>
        <w:left w:val="none" w:sz="0" w:space="0" w:color="auto"/>
        <w:bottom w:val="none" w:sz="0" w:space="0" w:color="auto"/>
        <w:right w:val="none" w:sz="0" w:space="0" w:color="auto"/>
      </w:divBdr>
    </w:div>
    <w:div w:id="718281409">
      <w:marLeft w:val="480"/>
      <w:marRight w:val="0"/>
      <w:marTop w:val="0"/>
      <w:marBottom w:val="0"/>
      <w:divBdr>
        <w:top w:val="none" w:sz="0" w:space="0" w:color="auto"/>
        <w:left w:val="none" w:sz="0" w:space="0" w:color="auto"/>
        <w:bottom w:val="none" w:sz="0" w:space="0" w:color="auto"/>
        <w:right w:val="none" w:sz="0" w:space="0" w:color="auto"/>
      </w:divBdr>
    </w:div>
    <w:div w:id="718355423">
      <w:marLeft w:val="480"/>
      <w:marRight w:val="0"/>
      <w:marTop w:val="0"/>
      <w:marBottom w:val="0"/>
      <w:divBdr>
        <w:top w:val="none" w:sz="0" w:space="0" w:color="auto"/>
        <w:left w:val="none" w:sz="0" w:space="0" w:color="auto"/>
        <w:bottom w:val="none" w:sz="0" w:space="0" w:color="auto"/>
        <w:right w:val="none" w:sz="0" w:space="0" w:color="auto"/>
      </w:divBdr>
    </w:div>
    <w:div w:id="718431295">
      <w:marLeft w:val="480"/>
      <w:marRight w:val="0"/>
      <w:marTop w:val="0"/>
      <w:marBottom w:val="0"/>
      <w:divBdr>
        <w:top w:val="none" w:sz="0" w:space="0" w:color="auto"/>
        <w:left w:val="none" w:sz="0" w:space="0" w:color="auto"/>
        <w:bottom w:val="none" w:sz="0" w:space="0" w:color="auto"/>
        <w:right w:val="none" w:sz="0" w:space="0" w:color="auto"/>
      </w:divBdr>
    </w:div>
    <w:div w:id="718432288">
      <w:marLeft w:val="480"/>
      <w:marRight w:val="0"/>
      <w:marTop w:val="0"/>
      <w:marBottom w:val="0"/>
      <w:divBdr>
        <w:top w:val="none" w:sz="0" w:space="0" w:color="auto"/>
        <w:left w:val="none" w:sz="0" w:space="0" w:color="auto"/>
        <w:bottom w:val="none" w:sz="0" w:space="0" w:color="auto"/>
        <w:right w:val="none" w:sz="0" w:space="0" w:color="auto"/>
      </w:divBdr>
    </w:div>
    <w:div w:id="718433471">
      <w:marLeft w:val="480"/>
      <w:marRight w:val="0"/>
      <w:marTop w:val="0"/>
      <w:marBottom w:val="0"/>
      <w:divBdr>
        <w:top w:val="none" w:sz="0" w:space="0" w:color="auto"/>
        <w:left w:val="none" w:sz="0" w:space="0" w:color="auto"/>
        <w:bottom w:val="none" w:sz="0" w:space="0" w:color="auto"/>
        <w:right w:val="none" w:sz="0" w:space="0" w:color="auto"/>
      </w:divBdr>
    </w:div>
    <w:div w:id="718479181">
      <w:marLeft w:val="480"/>
      <w:marRight w:val="0"/>
      <w:marTop w:val="0"/>
      <w:marBottom w:val="0"/>
      <w:divBdr>
        <w:top w:val="none" w:sz="0" w:space="0" w:color="auto"/>
        <w:left w:val="none" w:sz="0" w:space="0" w:color="auto"/>
        <w:bottom w:val="none" w:sz="0" w:space="0" w:color="auto"/>
        <w:right w:val="none" w:sz="0" w:space="0" w:color="auto"/>
      </w:divBdr>
    </w:div>
    <w:div w:id="718481169">
      <w:marLeft w:val="480"/>
      <w:marRight w:val="0"/>
      <w:marTop w:val="0"/>
      <w:marBottom w:val="0"/>
      <w:divBdr>
        <w:top w:val="none" w:sz="0" w:space="0" w:color="auto"/>
        <w:left w:val="none" w:sz="0" w:space="0" w:color="auto"/>
        <w:bottom w:val="none" w:sz="0" w:space="0" w:color="auto"/>
        <w:right w:val="none" w:sz="0" w:space="0" w:color="auto"/>
      </w:divBdr>
    </w:div>
    <w:div w:id="718549043">
      <w:marLeft w:val="480"/>
      <w:marRight w:val="0"/>
      <w:marTop w:val="0"/>
      <w:marBottom w:val="0"/>
      <w:divBdr>
        <w:top w:val="none" w:sz="0" w:space="0" w:color="auto"/>
        <w:left w:val="none" w:sz="0" w:space="0" w:color="auto"/>
        <w:bottom w:val="none" w:sz="0" w:space="0" w:color="auto"/>
        <w:right w:val="none" w:sz="0" w:space="0" w:color="auto"/>
      </w:divBdr>
    </w:div>
    <w:div w:id="718557979">
      <w:marLeft w:val="480"/>
      <w:marRight w:val="0"/>
      <w:marTop w:val="0"/>
      <w:marBottom w:val="0"/>
      <w:divBdr>
        <w:top w:val="none" w:sz="0" w:space="0" w:color="auto"/>
        <w:left w:val="none" w:sz="0" w:space="0" w:color="auto"/>
        <w:bottom w:val="none" w:sz="0" w:space="0" w:color="auto"/>
        <w:right w:val="none" w:sz="0" w:space="0" w:color="auto"/>
      </w:divBdr>
    </w:div>
    <w:div w:id="718627893">
      <w:marLeft w:val="480"/>
      <w:marRight w:val="0"/>
      <w:marTop w:val="0"/>
      <w:marBottom w:val="0"/>
      <w:divBdr>
        <w:top w:val="none" w:sz="0" w:space="0" w:color="auto"/>
        <w:left w:val="none" w:sz="0" w:space="0" w:color="auto"/>
        <w:bottom w:val="none" w:sz="0" w:space="0" w:color="auto"/>
        <w:right w:val="none" w:sz="0" w:space="0" w:color="auto"/>
      </w:divBdr>
    </w:div>
    <w:div w:id="718673915">
      <w:marLeft w:val="480"/>
      <w:marRight w:val="0"/>
      <w:marTop w:val="0"/>
      <w:marBottom w:val="0"/>
      <w:divBdr>
        <w:top w:val="none" w:sz="0" w:space="0" w:color="auto"/>
        <w:left w:val="none" w:sz="0" w:space="0" w:color="auto"/>
        <w:bottom w:val="none" w:sz="0" w:space="0" w:color="auto"/>
        <w:right w:val="none" w:sz="0" w:space="0" w:color="auto"/>
      </w:divBdr>
    </w:div>
    <w:div w:id="718743363">
      <w:marLeft w:val="480"/>
      <w:marRight w:val="0"/>
      <w:marTop w:val="0"/>
      <w:marBottom w:val="0"/>
      <w:divBdr>
        <w:top w:val="none" w:sz="0" w:space="0" w:color="auto"/>
        <w:left w:val="none" w:sz="0" w:space="0" w:color="auto"/>
        <w:bottom w:val="none" w:sz="0" w:space="0" w:color="auto"/>
        <w:right w:val="none" w:sz="0" w:space="0" w:color="auto"/>
      </w:divBdr>
    </w:div>
    <w:div w:id="718745203">
      <w:marLeft w:val="480"/>
      <w:marRight w:val="0"/>
      <w:marTop w:val="0"/>
      <w:marBottom w:val="0"/>
      <w:divBdr>
        <w:top w:val="none" w:sz="0" w:space="0" w:color="auto"/>
        <w:left w:val="none" w:sz="0" w:space="0" w:color="auto"/>
        <w:bottom w:val="none" w:sz="0" w:space="0" w:color="auto"/>
        <w:right w:val="none" w:sz="0" w:space="0" w:color="auto"/>
      </w:divBdr>
    </w:div>
    <w:div w:id="718747770">
      <w:marLeft w:val="480"/>
      <w:marRight w:val="0"/>
      <w:marTop w:val="0"/>
      <w:marBottom w:val="0"/>
      <w:divBdr>
        <w:top w:val="none" w:sz="0" w:space="0" w:color="auto"/>
        <w:left w:val="none" w:sz="0" w:space="0" w:color="auto"/>
        <w:bottom w:val="none" w:sz="0" w:space="0" w:color="auto"/>
        <w:right w:val="none" w:sz="0" w:space="0" w:color="auto"/>
      </w:divBdr>
    </w:div>
    <w:div w:id="718827145">
      <w:marLeft w:val="480"/>
      <w:marRight w:val="0"/>
      <w:marTop w:val="0"/>
      <w:marBottom w:val="0"/>
      <w:divBdr>
        <w:top w:val="none" w:sz="0" w:space="0" w:color="auto"/>
        <w:left w:val="none" w:sz="0" w:space="0" w:color="auto"/>
        <w:bottom w:val="none" w:sz="0" w:space="0" w:color="auto"/>
        <w:right w:val="none" w:sz="0" w:space="0" w:color="auto"/>
      </w:divBdr>
    </w:div>
    <w:div w:id="718866200">
      <w:marLeft w:val="480"/>
      <w:marRight w:val="0"/>
      <w:marTop w:val="0"/>
      <w:marBottom w:val="0"/>
      <w:divBdr>
        <w:top w:val="none" w:sz="0" w:space="0" w:color="auto"/>
        <w:left w:val="none" w:sz="0" w:space="0" w:color="auto"/>
        <w:bottom w:val="none" w:sz="0" w:space="0" w:color="auto"/>
        <w:right w:val="none" w:sz="0" w:space="0" w:color="auto"/>
      </w:divBdr>
    </w:div>
    <w:div w:id="718866965">
      <w:marLeft w:val="480"/>
      <w:marRight w:val="0"/>
      <w:marTop w:val="0"/>
      <w:marBottom w:val="0"/>
      <w:divBdr>
        <w:top w:val="none" w:sz="0" w:space="0" w:color="auto"/>
        <w:left w:val="none" w:sz="0" w:space="0" w:color="auto"/>
        <w:bottom w:val="none" w:sz="0" w:space="0" w:color="auto"/>
        <w:right w:val="none" w:sz="0" w:space="0" w:color="auto"/>
      </w:divBdr>
    </w:div>
    <w:div w:id="718896777">
      <w:marLeft w:val="480"/>
      <w:marRight w:val="0"/>
      <w:marTop w:val="0"/>
      <w:marBottom w:val="0"/>
      <w:divBdr>
        <w:top w:val="none" w:sz="0" w:space="0" w:color="auto"/>
        <w:left w:val="none" w:sz="0" w:space="0" w:color="auto"/>
        <w:bottom w:val="none" w:sz="0" w:space="0" w:color="auto"/>
        <w:right w:val="none" w:sz="0" w:space="0" w:color="auto"/>
      </w:divBdr>
    </w:div>
    <w:div w:id="718896804">
      <w:marLeft w:val="480"/>
      <w:marRight w:val="0"/>
      <w:marTop w:val="0"/>
      <w:marBottom w:val="0"/>
      <w:divBdr>
        <w:top w:val="none" w:sz="0" w:space="0" w:color="auto"/>
        <w:left w:val="none" w:sz="0" w:space="0" w:color="auto"/>
        <w:bottom w:val="none" w:sz="0" w:space="0" w:color="auto"/>
        <w:right w:val="none" w:sz="0" w:space="0" w:color="auto"/>
      </w:divBdr>
    </w:div>
    <w:div w:id="719010905">
      <w:marLeft w:val="480"/>
      <w:marRight w:val="0"/>
      <w:marTop w:val="0"/>
      <w:marBottom w:val="0"/>
      <w:divBdr>
        <w:top w:val="none" w:sz="0" w:space="0" w:color="auto"/>
        <w:left w:val="none" w:sz="0" w:space="0" w:color="auto"/>
        <w:bottom w:val="none" w:sz="0" w:space="0" w:color="auto"/>
        <w:right w:val="none" w:sz="0" w:space="0" w:color="auto"/>
      </w:divBdr>
    </w:div>
    <w:div w:id="719017078">
      <w:marLeft w:val="480"/>
      <w:marRight w:val="0"/>
      <w:marTop w:val="0"/>
      <w:marBottom w:val="0"/>
      <w:divBdr>
        <w:top w:val="none" w:sz="0" w:space="0" w:color="auto"/>
        <w:left w:val="none" w:sz="0" w:space="0" w:color="auto"/>
        <w:bottom w:val="none" w:sz="0" w:space="0" w:color="auto"/>
        <w:right w:val="none" w:sz="0" w:space="0" w:color="auto"/>
      </w:divBdr>
    </w:div>
    <w:div w:id="719129041">
      <w:marLeft w:val="480"/>
      <w:marRight w:val="0"/>
      <w:marTop w:val="0"/>
      <w:marBottom w:val="0"/>
      <w:divBdr>
        <w:top w:val="none" w:sz="0" w:space="0" w:color="auto"/>
        <w:left w:val="none" w:sz="0" w:space="0" w:color="auto"/>
        <w:bottom w:val="none" w:sz="0" w:space="0" w:color="auto"/>
        <w:right w:val="none" w:sz="0" w:space="0" w:color="auto"/>
      </w:divBdr>
    </w:div>
    <w:div w:id="719135972">
      <w:marLeft w:val="480"/>
      <w:marRight w:val="0"/>
      <w:marTop w:val="0"/>
      <w:marBottom w:val="0"/>
      <w:divBdr>
        <w:top w:val="none" w:sz="0" w:space="0" w:color="auto"/>
        <w:left w:val="none" w:sz="0" w:space="0" w:color="auto"/>
        <w:bottom w:val="none" w:sz="0" w:space="0" w:color="auto"/>
        <w:right w:val="none" w:sz="0" w:space="0" w:color="auto"/>
      </w:divBdr>
    </w:div>
    <w:div w:id="719136550">
      <w:marLeft w:val="480"/>
      <w:marRight w:val="0"/>
      <w:marTop w:val="0"/>
      <w:marBottom w:val="0"/>
      <w:divBdr>
        <w:top w:val="none" w:sz="0" w:space="0" w:color="auto"/>
        <w:left w:val="none" w:sz="0" w:space="0" w:color="auto"/>
        <w:bottom w:val="none" w:sz="0" w:space="0" w:color="auto"/>
        <w:right w:val="none" w:sz="0" w:space="0" w:color="auto"/>
      </w:divBdr>
    </w:div>
    <w:div w:id="719210187">
      <w:marLeft w:val="480"/>
      <w:marRight w:val="0"/>
      <w:marTop w:val="0"/>
      <w:marBottom w:val="0"/>
      <w:divBdr>
        <w:top w:val="none" w:sz="0" w:space="0" w:color="auto"/>
        <w:left w:val="none" w:sz="0" w:space="0" w:color="auto"/>
        <w:bottom w:val="none" w:sz="0" w:space="0" w:color="auto"/>
        <w:right w:val="none" w:sz="0" w:space="0" w:color="auto"/>
      </w:divBdr>
    </w:div>
    <w:div w:id="719283928">
      <w:marLeft w:val="480"/>
      <w:marRight w:val="0"/>
      <w:marTop w:val="0"/>
      <w:marBottom w:val="0"/>
      <w:divBdr>
        <w:top w:val="none" w:sz="0" w:space="0" w:color="auto"/>
        <w:left w:val="none" w:sz="0" w:space="0" w:color="auto"/>
        <w:bottom w:val="none" w:sz="0" w:space="0" w:color="auto"/>
        <w:right w:val="none" w:sz="0" w:space="0" w:color="auto"/>
      </w:divBdr>
    </w:div>
    <w:div w:id="719324688">
      <w:marLeft w:val="480"/>
      <w:marRight w:val="0"/>
      <w:marTop w:val="0"/>
      <w:marBottom w:val="0"/>
      <w:divBdr>
        <w:top w:val="none" w:sz="0" w:space="0" w:color="auto"/>
        <w:left w:val="none" w:sz="0" w:space="0" w:color="auto"/>
        <w:bottom w:val="none" w:sz="0" w:space="0" w:color="auto"/>
        <w:right w:val="none" w:sz="0" w:space="0" w:color="auto"/>
      </w:divBdr>
    </w:div>
    <w:div w:id="719328431">
      <w:marLeft w:val="480"/>
      <w:marRight w:val="0"/>
      <w:marTop w:val="0"/>
      <w:marBottom w:val="0"/>
      <w:divBdr>
        <w:top w:val="none" w:sz="0" w:space="0" w:color="auto"/>
        <w:left w:val="none" w:sz="0" w:space="0" w:color="auto"/>
        <w:bottom w:val="none" w:sz="0" w:space="0" w:color="auto"/>
        <w:right w:val="none" w:sz="0" w:space="0" w:color="auto"/>
      </w:divBdr>
    </w:div>
    <w:div w:id="719397296">
      <w:marLeft w:val="480"/>
      <w:marRight w:val="0"/>
      <w:marTop w:val="0"/>
      <w:marBottom w:val="0"/>
      <w:divBdr>
        <w:top w:val="none" w:sz="0" w:space="0" w:color="auto"/>
        <w:left w:val="none" w:sz="0" w:space="0" w:color="auto"/>
        <w:bottom w:val="none" w:sz="0" w:space="0" w:color="auto"/>
        <w:right w:val="none" w:sz="0" w:space="0" w:color="auto"/>
      </w:divBdr>
    </w:div>
    <w:div w:id="719473879">
      <w:marLeft w:val="480"/>
      <w:marRight w:val="0"/>
      <w:marTop w:val="0"/>
      <w:marBottom w:val="0"/>
      <w:divBdr>
        <w:top w:val="none" w:sz="0" w:space="0" w:color="auto"/>
        <w:left w:val="none" w:sz="0" w:space="0" w:color="auto"/>
        <w:bottom w:val="none" w:sz="0" w:space="0" w:color="auto"/>
        <w:right w:val="none" w:sz="0" w:space="0" w:color="auto"/>
      </w:divBdr>
    </w:div>
    <w:div w:id="719478589">
      <w:marLeft w:val="480"/>
      <w:marRight w:val="0"/>
      <w:marTop w:val="0"/>
      <w:marBottom w:val="0"/>
      <w:divBdr>
        <w:top w:val="none" w:sz="0" w:space="0" w:color="auto"/>
        <w:left w:val="none" w:sz="0" w:space="0" w:color="auto"/>
        <w:bottom w:val="none" w:sz="0" w:space="0" w:color="auto"/>
        <w:right w:val="none" w:sz="0" w:space="0" w:color="auto"/>
      </w:divBdr>
    </w:div>
    <w:div w:id="719480119">
      <w:marLeft w:val="480"/>
      <w:marRight w:val="0"/>
      <w:marTop w:val="0"/>
      <w:marBottom w:val="0"/>
      <w:divBdr>
        <w:top w:val="none" w:sz="0" w:space="0" w:color="auto"/>
        <w:left w:val="none" w:sz="0" w:space="0" w:color="auto"/>
        <w:bottom w:val="none" w:sz="0" w:space="0" w:color="auto"/>
        <w:right w:val="none" w:sz="0" w:space="0" w:color="auto"/>
      </w:divBdr>
    </w:div>
    <w:div w:id="719590705">
      <w:marLeft w:val="480"/>
      <w:marRight w:val="0"/>
      <w:marTop w:val="0"/>
      <w:marBottom w:val="0"/>
      <w:divBdr>
        <w:top w:val="none" w:sz="0" w:space="0" w:color="auto"/>
        <w:left w:val="none" w:sz="0" w:space="0" w:color="auto"/>
        <w:bottom w:val="none" w:sz="0" w:space="0" w:color="auto"/>
        <w:right w:val="none" w:sz="0" w:space="0" w:color="auto"/>
      </w:divBdr>
    </w:div>
    <w:div w:id="719591630">
      <w:marLeft w:val="480"/>
      <w:marRight w:val="0"/>
      <w:marTop w:val="0"/>
      <w:marBottom w:val="0"/>
      <w:divBdr>
        <w:top w:val="none" w:sz="0" w:space="0" w:color="auto"/>
        <w:left w:val="none" w:sz="0" w:space="0" w:color="auto"/>
        <w:bottom w:val="none" w:sz="0" w:space="0" w:color="auto"/>
        <w:right w:val="none" w:sz="0" w:space="0" w:color="auto"/>
      </w:divBdr>
    </w:div>
    <w:div w:id="719671800">
      <w:marLeft w:val="480"/>
      <w:marRight w:val="0"/>
      <w:marTop w:val="0"/>
      <w:marBottom w:val="0"/>
      <w:divBdr>
        <w:top w:val="none" w:sz="0" w:space="0" w:color="auto"/>
        <w:left w:val="none" w:sz="0" w:space="0" w:color="auto"/>
        <w:bottom w:val="none" w:sz="0" w:space="0" w:color="auto"/>
        <w:right w:val="none" w:sz="0" w:space="0" w:color="auto"/>
      </w:divBdr>
    </w:div>
    <w:div w:id="719785874">
      <w:marLeft w:val="480"/>
      <w:marRight w:val="0"/>
      <w:marTop w:val="0"/>
      <w:marBottom w:val="0"/>
      <w:divBdr>
        <w:top w:val="none" w:sz="0" w:space="0" w:color="auto"/>
        <w:left w:val="none" w:sz="0" w:space="0" w:color="auto"/>
        <w:bottom w:val="none" w:sz="0" w:space="0" w:color="auto"/>
        <w:right w:val="none" w:sz="0" w:space="0" w:color="auto"/>
      </w:divBdr>
    </w:div>
    <w:div w:id="719788593">
      <w:marLeft w:val="480"/>
      <w:marRight w:val="0"/>
      <w:marTop w:val="0"/>
      <w:marBottom w:val="0"/>
      <w:divBdr>
        <w:top w:val="none" w:sz="0" w:space="0" w:color="auto"/>
        <w:left w:val="none" w:sz="0" w:space="0" w:color="auto"/>
        <w:bottom w:val="none" w:sz="0" w:space="0" w:color="auto"/>
        <w:right w:val="none" w:sz="0" w:space="0" w:color="auto"/>
      </w:divBdr>
    </w:div>
    <w:div w:id="719860701">
      <w:marLeft w:val="480"/>
      <w:marRight w:val="0"/>
      <w:marTop w:val="0"/>
      <w:marBottom w:val="0"/>
      <w:divBdr>
        <w:top w:val="none" w:sz="0" w:space="0" w:color="auto"/>
        <w:left w:val="none" w:sz="0" w:space="0" w:color="auto"/>
        <w:bottom w:val="none" w:sz="0" w:space="0" w:color="auto"/>
        <w:right w:val="none" w:sz="0" w:space="0" w:color="auto"/>
      </w:divBdr>
    </w:div>
    <w:div w:id="719868617">
      <w:marLeft w:val="480"/>
      <w:marRight w:val="0"/>
      <w:marTop w:val="0"/>
      <w:marBottom w:val="0"/>
      <w:divBdr>
        <w:top w:val="none" w:sz="0" w:space="0" w:color="auto"/>
        <w:left w:val="none" w:sz="0" w:space="0" w:color="auto"/>
        <w:bottom w:val="none" w:sz="0" w:space="0" w:color="auto"/>
        <w:right w:val="none" w:sz="0" w:space="0" w:color="auto"/>
      </w:divBdr>
    </w:div>
    <w:div w:id="719869028">
      <w:marLeft w:val="480"/>
      <w:marRight w:val="0"/>
      <w:marTop w:val="0"/>
      <w:marBottom w:val="0"/>
      <w:divBdr>
        <w:top w:val="none" w:sz="0" w:space="0" w:color="auto"/>
        <w:left w:val="none" w:sz="0" w:space="0" w:color="auto"/>
        <w:bottom w:val="none" w:sz="0" w:space="0" w:color="auto"/>
        <w:right w:val="none" w:sz="0" w:space="0" w:color="auto"/>
      </w:divBdr>
    </w:div>
    <w:div w:id="719942564">
      <w:marLeft w:val="480"/>
      <w:marRight w:val="0"/>
      <w:marTop w:val="0"/>
      <w:marBottom w:val="0"/>
      <w:divBdr>
        <w:top w:val="none" w:sz="0" w:space="0" w:color="auto"/>
        <w:left w:val="none" w:sz="0" w:space="0" w:color="auto"/>
        <w:bottom w:val="none" w:sz="0" w:space="0" w:color="auto"/>
        <w:right w:val="none" w:sz="0" w:space="0" w:color="auto"/>
      </w:divBdr>
    </w:div>
    <w:div w:id="719944268">
      <w:marLeft w:val="480"/>
      <w:marRight w:val="0"/>
      <w:marTop w:val="0"/>
      <w:marBottom w:val="0"/>
      <w:divBdr>
        <w:top w:val="none" w:sz="0" w:space="0" w:color="auto"/>
        <w:left w:val="none" w:sz="0" w:space="0" w:color="auto"/>
        <w:bottom w:val="none" w:sz="0" w:space="0" w:color="auto"/>
        <w:right w:val="none" w:sz="0" w:space="0" w:color="auto"/>
      </w:divBdr>
    </w:div>
    <w:div w:id="720053167">
      <w:marLeft w:val="480"/>
      <w:marRight w:val="0"/>
      <w:marTop w:val="0"/>
      <w:marBottom w:val="0"/>
      <w:divBdr>
        <w:top w:val="none" w:sz="0" w:space="0" w:color="auto"/>
        <w:left w:val="none" w:sz="0" w:space="0" w:color="auto"/>
        <w:bottom w:val="none" w:sz="0" w:space="0" w:color="auto"/>
        <w:right w:val="none" w:sz="0" w:space="0" w:color="auto"/>
      </w:divBdr>
    </w:div>
    <w:div w:id="720057546">
      <w:marLeft w:val="480"/>
      <w:marRight w:val="0"/>
      <w:marTop w:val="0"/>
      <w:marBottom w:val="0"/>
      <w:divBdr>
        <w:top w:val="none" w:sz="0" w:space="0" w:color="auto"/>
        <w:left w:val="none" w:sz="0" w:space="0" w:color="auto"/>
        <w:bottom w:val="none" w:sz="0" w:space="0" w:color="auto"/>
        <w:right w:val="none" w:sz="0" w:space="0" w:color="auto"/>
      </w:divBdr>
    </w:div>
    <w:div w:id="720129664">
      <w:marLeft w:val="480"/>
      <w:marRight w:val="0"/>
      <w:marTop w:val="0"/>
      <w:marBottom w:val="0"/>
      <w:divBdr>
        <w:top w:val="none" w:sz="0" w:space="0" w:color="auto"/>
        <w:left w:val="none" w:sz="0" w:space="0" w:color="auto"/>
        <w:bottom w:val="none" w:sz="0" w:space="0" w:color="auto"/>
        <w:right w:val="none" w:sz="0" w:space="0" w:color="auto"/>
      </w:divBdr>
    </w:div>
    <w:div w:id="720176923">
      <w:marLeft w:val="480"/>
      <w:marRight w:val="0"/>
      <w:marTop w:val="0"/>
      <w:marBottom w:val="0"/>
      <w:divBdr>
        <w:top w:val="none" w:sz="0" w:space="0" w:color="auto"/>
        <w:left w:val="none" w:sz="0" w:space="0" w:color="auto"/>
        <w:bottom w:val="none" w:sz="0" w:space="0" w:color="auto"/>
        <w:right w:val="none" w:sz="0" w:space="0" w:color="auto"/>
      </w:divBdr>
    </w:div>
    <w:div w:id="720177180">
      <w:marLeft w:val="480"/>
      <w:marRight w:val="0"/>
      <w:marTop w:val="0"/>
      <w:marBottom w:val="0"/>
      <w:divBdr>
        <w:top w:val="none" w:sz="0" w:space="0" w:color="auto"/>
        <w:left w:val="none" w:sz="0" w:space="0" w:color="auto"/>
        <w:bottom w:val="none" w:sz="0" w:space="0" w:color="auto"/>
        <w:right w:val="none" w:sz="0" w:space="0" w:color="auto"/>
      </w:divBdr>
    </w:div>
    <w:div w:id="720178669">
      <w:marLeft w:val="480"/>
      <w:marRight w:val="0"/>
      <w:marTop w:val="0"/>
      <w:marBottom w:val="0"/>
      <w:divBdr>
        <w:top w:val="none" w:sz="0" w:space="0" w:color="auto"/>
        <w:left w:val="none" w:sz="0" w:space="0" w:color="auto"/>
        <w:bottom w:val="none" w:sz="0" w:space="0" w:color="auto"/>
        <w:right w:val="none" w:sz="0" w:space="0" w:color="auto"/>
      </w:divBdr>
    </w:div>
    <w:div w:id="720204534">
      <w:marLeft w:val="480"/>
      <w:marRight w:val="0"/>
      <w:marTop w:val="0"/>
      <w:marBottom w:val="0"/>
      <w:divBdr>
        <w:top w:val="none" w:sz="0" w:space="0" w:color="auto"/>
        <w:left w:val="none" w:sz="0" w:space="0" w:color="auto"/>
        <w:bottom w:val="none" w:sz="0" w:space="0" w:color="auto"/>
        <w:right w:val="none" w:sz="0" w:space="0" w:color="auto"/>
      </w:divBdr>
    </w:div>
    <w:div w:id="720206969">
      <w:marLeft w:val="480"/>
      <w:marRight w:val="0"/>
      <w:marTop w:val="0"/>
      <w:marBottom w:val="0"/>
      <w:divBdr>
        <w:top w:val="none" w:sz="0" w:space="0" w:color="auto"/>
        <w:left w:val="none" w:sz="0" w:space="0" w:color="auto"/>
        <w:bottom w:val="none" w:sz="0" w:space="0" w:color="auto"/>
        <w:right w:val="none" w:sz="0" w:space="0" w:color="auto"/>
      </w:divBdr>
    </w:div>
    <w:div w:id="720249854">
      <w:marLeft w:val="480"/>
      <w:marRight w:val="0"/>
      <w:marTop w:val="0"/>
      <w:marBottom w:val="0"/>
      <w:divBdr>
        <w:top w:val="none" w:sz="0" w:space="0" w:color="auto"/>
        <w:left w:val="none" w:sz="0" w:space="0" w:color="auto"/>
        <w:bottom w:val="none" w:sz="0" w:space="0" w:color="auto"/>
        <w:right w:val="none" w:sz="0" w:space="0" w:color="auto"/>
      </w:divBdr>
    </w:div>
    <w:div w:id="720250642">
      <w:marLeft w:val="480"/>
      <w:marRight w:val="0"/>
      <w:marTop w:val="0"/>
      <w:marBottom w:val="0"/>
      <w:divBdr>
        <w:top w:val="none" w:sz="0" w:space="0" w:color="auto"/>
        <w:left w:val="none" w:sz="0" w:space="0" w:color="auto"/>
        <w:bottom w:val="none" w:sz="0" w:space="0" w:color="auto"/>
        <w:right w:val="none" w:sz="0" w:space="0" w:color="auto"/>
      </w:divBdr>
    </w:div>
    <w:div w:id="720253357">
      <w:marLeft w:val="480"/>
      <w:marRight w:val="0"/>
      <w:marTop w:val="0"/>
      <w:marBottom w:val="0"/>
      <w:divBdr>
        <w:top w:val="none" w:sz="0" w:space="0" w:color="auto"/>
        <w:left w:val="none" w:sz="0" w:space="0" w:color="auto"/>
        <w:bottom w:val="none" w:sz="0" w:space="0" w:color="auto"/>
        <w:right w:val="none" w:sz="0" w:space="0" w:color="auto"/>
      </w:divBdr>
    </w:div>
    <w:div w:id="720323733">
      <w:marLeft w:val="480"/>
      <w:marRight w:val="0"/>
      <w:marTop w:val="0"/>
      <w:marBottom w:val="0"/>
      <w:divBdr>
        <w:top w:val="none" w:sz="0" w:space="0" w:color="auto"/>
        <w:left w:val="none" w:sz="0" w:space="0" w:color="auto"/>
        <w:bottom w:val="none" w:sz="0" w:space="0" w:color="auto"/>
        <w:right w:val="none" w:sz="0" w:space="0" w:color="auto"/>
      </w:divBdr>
    </w:div>
    <w:div w:id="720330043">
      <w:marLeft w:val="480"/>
      <w:marRight w:val="0"/>
      <w:marTop w:val="0"/>
      <w:marBottom w:val="0"/>
      <w:divBdr>
        <w:top w:val="none" w:sz="0" w:space="0" w:color="auto"/>
        <w:left w:val="none" w:sz="0" w:space="0" w:color="auto"/>
        <w:bottom w:val="none" w:sz="0" w:space="0" w:color="auto"/>
        <w:right w:val="none" w:sz="0" w:space="0" w:color="auto"/>
      </w:divBdr>
    </w:div>
    <w:div w:id="720442065">
      <w:marLeft w:val="480"/>
      <w:marRight w:val="0"/>
      <w:marTop w:val="0"/>
      <w:marBottom w:val="0"/>
      <w:divBdr>
        <w:top w:val="none" w:sz="0" w:space="0" w:color="auto"/>
        <w:left w:val="none" w:sz="0" w:space="0" w:color="auto"/>
        <w:bottom w:val="none" w:sz="0" w:space="0" w:color="auto"/>
        <w:right w:val="none" w:sz="0" w:space="0" w:color="auto"/>
      </w:divBdr>
    </w:div>
    <w:div w:id="720445518">
      <w:marLeft w:val="480"/>
      <w:marRight w:val="0"/>
      <w:marTop w:val="0"/>
      <w:marBottom w:val="0"/>
      <w:divBdr>
        <w:top w:val="none" w:sz="0" w:space="0" w:color="auto"/>
        <w:left w:val="none" w:sz="0" w:space="0" w:color="auto"/>
        <w:bottom w:val="none" w:sz="0" w:space="0" w:color="auto"/>
        <w:right w:val="none" w:sz="0" w:space="0" w:color="auto"/>
      </w:divBdr>
    </w:div>
    <w:div w:id="720446419">
      <w:marLeft w:val="480"/>
      <w:marRight w:val="0"/>
      <w:marTop w:val="0"/>
      <w:marBottom w:val="0"/>
      <w:divBdr>
        <w:top w:val="none" w:sz="0" w:space="0" w:color="auto"/>
        <w:left w:val="none" w:sz="0" w:space="0" w:color="auto"/>
        <w:bottom w:val="none" w:sz="0" w:space="0" w:color="auto"/>
        <w:right w:val="none" w:sz="0" w:space="0" w:color="auto"/>
      </w:divBdr>
    </w:div>
    <w:div w:id="720517115">
      <w:marLeft w:val="480"/>
      <w:marRight w:val="0"/>
      <w:marTop w:val="0"/>
      <w:marBottom w:val="0"/>
      <w:divBdr>
        <w:top w:val="none" w:sz="0" w:space="0" w:color="auto"/>
        <w:left w:val="none" w:sz="0" w:space="0" w:color="auto"/>
        <w:bottom w:val="none" w:sz="0" w:space="0" w:color="auto"/>
        <w:right w:val="none" w:sz="0" w:space="0" w:color="auto"/>
      </w:divBdr>
    </w:div>
    <w:div w:id="720517417">
      <w:marLeft w:val="480"/>
      <w:marRight w:val="0"/>
      <w:marTop w:val="0"/>
      <w:marBottom w:val="0"/>
      <w:divBdr>
        <w:top w:val="none" w:sz="0" w:space="0" w:color="auto"/>
        <w:left w:val="none" w:sz="0" w:space="0" w:color="auto"/>
        <w:bottom w:val="none" w:sz="0" w:space="0" w:color="auto"/>
        <w:right w:val="none" w:sz="0" w:space="0" w:color="auto"/>
      </w:divBdr>
    </w:div>
    <w:div w:id="720519506">
      <w:marLeft w:val="480"/>
      <w:marRight w:val="0"/>
      <w:marTop w:val="0"/>
      <w:marBottom w:val="0"/>
      <w:divBdr>
        <w:top w:val="none" w:sz="0" w:space="0" w:color="auto"/>
        <w:left w:val="none" w:sz="0" w:space="0" w:color="auto"/>
        <w:bottom w:val="none" w:sz="0" w:space="0" w:color="auto"/>
        <w:right w:val="none" w:sz="0" w:space="0" w:color="auto"/>
      </w:divBdr>
    </w:div>
    <w:div w:id="720522170">
      <w:marLeft w:val="480"/>
      <w:marRight w:val="0"/>
      <w:marTop w:val="0"/>
      <w:marBottom w:val="0"/>
      <w:divBdr>
        <w:top w:val="none" w:sz="0" w:space="0" w:color="auto"/>
        <w:left w:val="none" w:sz="0" w:space="0" w:color="auto"/>
        <w:bottom w:val="none" w:sz="0" w:space="0" w:color="auto"/>
        <w:right w:val="none" w:sz="0" w:space="0" w:color="auto"/>
      </w:divBdr>
    </w:div>
    <w:div w:id="720591662">
      <w:marLeft w:val="480"/>
      <w:marRight w:val="0"/>
      <w:marTop w:val="0"/>
      <w:marBottom w:val="0"/>
      <w:divBdr>
        <w:top w:val="none" w:sz="0" w:space="0" w:color="auto"/>
        <w:left w:val="none" w:sz="0" w:space="0" w:color="auto"/>
        <w:bottom w:val="none" w:sz="0" w:space="0" w:color="auto"/>
        <w:right w:val="none" w:sz="0" w:space="0" w:color="auto"/>
      </w:divBdr>
    </w:div>
    <w:div w:id="720597989">
      <w:marLeft w:val="480"/>
      <w:marRight w:val="0"/>
      <w:marTop w:val="0"/>
      <w:marBottom w:val="0"/>
      <w:divBdr>
        <w:top w:val="none" w:sz="0" w:space="0" w:color="auto"/>
        <w:left w:val="none" w:sz="0" w:space="0" w:color="auto"/>
        <w:bottom w:val="none" w:sz="0" w:space="0" w:color="auto"/>
        <w:right w:val="none" w:sz="0" w:space="0" w:color="auto"/>
      </w:divBdr>
    </w:div>
    <w:div w:id="720642240">
      <w:marLeft w:val="480"/>
      <w:marRight w:val="0"/>
      <w:marTop w:val="0"/>
      <w:marBottom w:val="0"/>
      <w:divBdr>
        <w:top w:val="none" w:sz="0" w:space="0" w:color="auto"/>
        <w:left w:val="none" w:sz="0" w:space="0" w:color="auto"/>
        <w:bottom w:val="none" w:sz="0" w:space="0" w:color="auto"/>
        <w:right w:val="none" w:sz="0" w:space="0" w:color="auto"/>
      </w:divBdr>
    </w:div>
    <w:div w:id="720792299">
      <w:marLeft w:val="480"/>
      <w:marRight w:val="0"/>
      <w:marTop w:val="0"/>
      <w:marBottom w:val="0"/>
      <w:divBdr>
        <w:top w:val="none" w:sz="0" w:space="0" w:color="auto"/>
        <w:left w:val="none" w:sz="0" w:space="0" w:color="auto"/>
        <w:bottom w:val="none" w:sz="0" w:space="0" w:color="auto"/>
        <w:right w:val="none" w:sz="0" w:space="0" w:color="auto"/>
      </w:divBdr>
    </w:div>
    <w:div w:id="720833977">
      <w:marLeft w:val="480"/>
      <w:marRight w:val="0"/>
      <w:marTop w:val="0"/>
      <w:marBottom w:val="0"/>
      <w:divBdr>
        <w:top w:val="none" w:sz="0" w:space="0" w:color="auto"/>
        <w:left w:val="none" w:sz="0" w:space="0" w:color="auto"/>
        <w:bottom w:val="none" w:sz="0" w:space="0" w:color="auto"/>
        <w:right w:val="none" w:sz="0" w:space="0" w:color="auto"/>
      </w:divBdr>
    </w:div>
    <w:div w:id="720859673">
      <w:marLeft w:val="480"/>
      <w:marRight w:val="0"/>
      <w:marTop w:val="0"/>
      <w:marBottom w:val="0"/>
      <w:divBdr>
        <w:top w:val="none" w:sz="0" w:space="0" w:color="auto"/>
        <w:left w:val="none" w:sz="0" w:space="0" w:color="auto"/>
        <w:bottom w:val="none" w:sz="0" w:space="0" w:color="auto"/>
        <w:right w:val="none" w:sz="0" w:space="0" w:color="auto"/>
      </w:divBdr>
    </w:div>
    <w:div w:id="720863133">
      <w:marLeft w:val="480"/>
      <w:marRight w:val="0"/>
      <w:marTop w:val="0"/>
      <w:marBottom w:val="0"/>
      <w:divBdr>
        <w:top w:val="none" w:sz="0" w:space="0" w:color="auto"/>
        <w:left w:val="none" w:sz="0" w:space="0" w:color="auto"/>
        <w:bottom w:val="none" w:sz="0" w:space="0" w:color="auto"/>
        <w:right w:val="none" w:sz="0" w:space="0" w:color="auto"/>
      </w:divBdr>
    </w:div>
    <w:div w:id="720901251">
      <w:marLeft w:val="480"/>
      <w:marRight w:val="0"/>
      <w:marTop w:val="0"/>
      <w:marBottom w:val="0"/>
      <w:divBdr>
        <w:top w:val="none" w:sz="0" w:space="0" w:color="auto"/>
        <w:left w:val="none" w:sz="0" w:space="0" w:color="auto"/>
        <w:bottom w:val="none" w:sz="0" w:space="0" w:color="auto"/>
        <w:right w:val="none" w:sz="0" w:space="0" w:color="auto"/>
      </w:divBdr>
    </w:div>
    <w:div w:id="720902986">
      <w:marLeft w:val="480"/>
      <w:marRight w:val="0"/>
      <w:marTop w:val="0"/>
      <w:marBottom w:val="0"/>
      <w:divBdr>
        <w:top w:val="none" w:sz="0" w:space="0" w:color="auto"/>
        <w:left w:val="none" w:sz="0" w:space="0" w:color="auto"/>
        <w:bottom w:val="none" w:sz="0" w:space="0" w:color="auto"/>
        <w:right w:val="none" w:sz="0" w:space="0" w:color="auto"/>
      </w:divBdr>
    </w:div>
    <w:div w:id="720907767">
      <w:marLeft w:val="480"/>
      <w:marRight w:val="0"/>
      <w:marTop w:val="0"/>
      <w:marBottom w:val="0"/>
      <w:divBdr>
        <w:top w:val="none" w:sz="0" w:space="0" w:color="auto"/>
        <w:left w:val="none" w:sz="0" w:space="0" w:color="auto"/>
        <w:bottom w:val="none" w:sz="0" w:space="0" w:color="auto"/>
        <w:right w:val="none" w:sz="0" w:space="0" w:color="auto"/>
      </w:divBdr>
    </w:div>
    <w:div w:id="720981045">
      <w:marLeft w:val="480"/>
      <w:marRight w:val="0"/>
      <w:marTop w:val="0"/>
      <w:marBottom w:val="0"/>
      <w:divBdr>
        <w:top w:val="none" w:sz="0" w:space="0" w:color="auto"/>
        <w:left w:val="none" w:sz="0" w:space="0" w:color="auto"/>
        <w:bottom w:val="none" w:sz="0" w:space="0" w:color="auto"/>
        <w:right w:val="none" w:sz="0" w:space="0" w:color="auto"/>
      </w:divBdr>
    </w:div>
    <w:div w:id="720981604">
      <w:marLeft w:val="480"/>
      <w:marRight w:val="0"/>
      <w:marTop w:val="0"/>
      <w:marBottom w:val="0"/>
      <w:divBdr>
        <w:top w:val="none" w:sz="0" w:space="0" w:color="auto"/>
        <w:left w:val="none" w:sz="0" w:space="0" w:color="auto"/>
        <w:bottom w:val="none" w:sz="0" w:space="0" w:color="auto"/>
        <w:right w:val="none" w:sz="0" w:space="0" w:color="auto"/>
      </w:divBdr>
    </w:div>
    <w:div w:id="721057272">
      <w:marLeft w:val="480"/>
      <w:marRight w:val="0"/>
      <w:marTop w:val="0"/>
      <w:marBottom w:val="0"/>
      <w:divBdr>
        <w:top w:val="none" w:sz="0" w:space="0" w:color="auto"/>
        <w:left w:val="none" w:sz="0" w:space="0" w:color="auto"/>
        <w:bottom w:val="none" w:sz="0" w:space="0" w:color="auto"/>
        <w:right w:val="none" w:sz="0" w:space="0" w:color="auto"/>
      </w:divBdr>
    </w:div>
    <w:div w:id="721104159">
      <w:marLeft w:val="480"/>
      <w:marRight w:val="0"/>
      <w:marTop w:val="0"/>
      <w:marBottom w:val="0"/>
      <w:divBdr>
        <w:top w:val="none" w:sz="0" w:space="0" w:color="auto"/>
        <w:left w:val="none" w:sz="0" w:space="0" w:color="auto"/>
        <w:bottom w:val="none" w:sz="0" w:space="0" w:color="auto"/>
        <w:right w:val="none" w:sz="0" w:space="0" w:color="auto"/>
      </w:divBdr>
    </w:div>
    <w:div w:id="721170276">
      <w:marLeft w:val="480"/>
      <w:marRight w:val="0"/>
      <w:marTop w:val="0"/>
      <w:marBottom w:val="0"/>
      <w:divBdr>
        <w:top w:val="none" w:sz="0" w:space="0" w:color="auto"/>
        <w:left w:val="none" w:sz="0" w:space="0" w:color="auto"/>
        <w:bottom w:val="none" w:sz="0" w:space="0" w:color="auto"/>
        <w:right w:val="none" w:sz="0" w:space="0" w:color="auto"/>
      </w:divBdr>
    </w:div>
    <w:div w:id="721171216">
      <w:marLeft w:val="480"/>
      <w:marRight w:val="0"/>
      <w:marTop w:val="0"/>
      <w:marBottom w:val="0"/>
      <w:divBdr>
        <w:top w:val="none" w:sz="0" w:space="0" w:color="auto"/>
        <w:left w:val="none" w:sz="0" w:space="0" w:color="auto"/>
        <w:bottom w:val="none" w:sz="0" w:space="0" w:color="auto"/>
        <w:right w:val="none" w:sz="0" w:space="0" w:color="auto"/>
      </w:divBdr>
    </w:div>
    <w:div w:id="721251237">
      <w:marLeft w:val="480"/>
      <w:marRight w:val="0"/>
      <w:marTop w:val="0"/>
      <w:marBottom w:val="0"/>
      <w:divBdr>
        <w:top w:val="none" w:sz="0" w:space="0" w:color="auto"/>
        <w:left w:val="none" w:sz="0" w:space="0" w:color="auto"/>
        <w:bottom w:val="none" w:sz="0" w:space="0" w:color="auto"/>
        <w:right w:val="none" w:sz="0" w:space="0" w:color="auto"/>
      </w:divBdr>
    </w:div>
    <w:div w:id="721289331">
      <w:marLeft w:val="480"/>
      <w:marRight w:val="0"/>
      <w:marTop w:val="0"/>
      <w:marBottom w:val="0"/>
      <w:divBdr>
        <w:top w:val="none" w:sz="0" w:space="0" w:color="auto"/>
        <w:left w:val="none" w:sz="0" w:space="0" w:color="auto"/>
        <w:bottom w:val="none" w:sz="0" w:space="0" w:color="auto"/>
        <w:right w:val="none" w:sz="0" w:space="0" w:color="auto"/>
      </w:divBdr>
    </w:div>
    <w:div w:id="721293966">
      <w:marLeft w:val="480"/>
      <w:marRight w:val="0"/>
      <w:marTop w:val="0"/>
      <w:marBottom w:val="0"/>
      <w:divBdr>
        <w:top w:val="none" w:sz="0" w:space="0" w:color="auto"/>
        <w:left w:val="none" w:sz="0" w:space="0" w:color="auto"/>
        <w:bottom w:val="none" w:sz="0" w:space="0" w:color="auto"/>
        <w:right w:val="none" w:sz="0" w:space="0" w:color="auto"/>
      </w:divBdr>
    </w:div>
    <w:div w:id="721366510">
      <w:marLeft w:val="480"/>
      <w:marRight w:val="0"/>
      <w:marTop w:val="0"/>
      <w:marBottom w:val="0"/>
      <w:divBdr>
        <w:top w:val="none" w:sz="0" w:space="0" w:color="auto"/>
        <w:left w:val="none" w:sz="0" w:space="0" w:color="auto"/>
        <w:bottom w:val="none" w:sz="0" w:space="0" w:color="auto"/>
        <w:right w:val="none" w:sz="0" w:space="0" w:color="auto"/>
      </w:divBdr>
    </w:div>
    <w:div w:id="721367230">
      <w:marLeft w:val="480"/>
      <w:marRight w:val="0"/>
      <w:marTop w:val="0"/>
      <w:marBottom w:val="0"/>
      <w:divBdr>
        <w:top w:val="none" w:sz="0" w:space="0" w:color="auto"/>
        <w:left w:val="none" w:sz="0" w:space="0" w:color="auto"/>
        <w:bottom w:val="none" w:sz="0" w:space="0" w:color="auto"/>
        <w:right w:val="none" w:sz="0" w:space="0" w:color="auto"/>
      </w:divBdr>
    </w:div>
    <w:div w:id="721371182">
      <w:marLeft w:val="480"/>
      <w:marRight w:val="0"/>
      <w:marTop w:val="0"/>
      <w:marBottom w:val="0"/>
      <w:divBdr>
        <w:top w:val="none" w:sz="0" w:space="0" w:color="auto"/>
        <w:left w:val="none" w:sz="0" w:space="0" w:color="auto"/>
        <w:bottom w:val="none" w:sz="0" w:space="0" w:color="auto"/>
        <w:right w:val="none" w:sz="0" w:space="0" w:color="auto"/>
      </w:divBdr>
    </w:div>
    <w:div w:id="721515214">
      <w:marLeft w:val="480"/>
      <w:marRight w:val="0"/>
      <w:marTop w:val="0"/>
      <w:marBottom w:val="0"/>
      <w:divBdr>
        <w:top w:val="none" w:sz="0" w:space="0" w:color="auto"/>
        <w:left w:val="none" w:sz="0" w:space="0" w:color="auto"/>
        <w:bottom w:val="none" w:sz="0" w:space="0" w:color="auto"/>
        <w:right w:val="none" w:sz="0" w:space="0" w:color="auto"/>
      </w:divBdr>
    </w:div>
    <w:div w:id="721557493">
      <w:marLeft w:val="480"/>
      <w:marRight w:val="0"/>
      <w:marTop w:val="0"/>
      <w:marBottom w:val="0"/>
      <w:divBdr>
        <w:top w:val="none" w:sz="0" w:space="0" w:color="auto"/>
        <w:left w:val="none" w:sz="0" w:space="0" w:color="auto"/>
        <w:bottom w:val="none" w:sz="0" w:space="0" w:color="auto"/>
        <w:right w:val="none" w:sz="0" w:space="0" w:color="auto"/>
      </w:divBdr>
    </w:div>
    <w:div w:id="721557503">
      <w:marLeft w:val="480"/>
      <w:marRight w:val="0"/>
      <w:marTop w:val="0"/>
      <w:marBottom w:val="0"/>
      <w:divBdr>
        <w:top w:val="none" w:sz="0" w:space="0" w:color="auto"/>
        <w:left w:val="none" w:sz="0" w:space="0" w:color="auto"/>
        <w:bottom w:val="none" w:sz="0" w:space="0" w:color="auto"/>
        <w:right w:val="none" w:sz="0" w:space="0" w:color="auto"/>
      </w:divBdr>
    </w:div>
    <w:div w:id="721558249">
      <w:marLeft w:val="480"/>
      <w:marRight w:val="0"/>
      <w:marTop w:val="0"/>
      <w:marBottom w:val="0"/>
      <w:divBdr>
        <w:top w:val="none" w:sz="0" w:space="0" w:color="auto"/>
        <w:left w:val="none" w:sz="0" w:space="0" w:color="auto"/>
        <w:bottom w:val="none" w:sz="0" w:space="0" w:color="auto"/>
        <w:right w:val="none" w:sz="0" w:space="0" w:color="auto"/>
      </w:divBdr>
    </w:div>
    <w:div w:id="721561098">
      <w:marLeft w:val="480"/>
      <w:marRight w:val="0"/>
      <w:marTop w:val="0"/>
      <w:marBottom w:val="0"/>
      <w:divBdr>
        <w:top w:val="none" w:sz="0" w:space="0" w:color="auto"/>
        <w:left w:val="none" w:sz="0" w:space="0" w:color="auto"/>
        <w:bottom w:val="none" w:sz="0" w:space="0" w:color="auto"/>
        <w:right w:val="none" w:sz="0" w:space="0" w:color="auto"/>
      </w:divBdr>
    </w:div>
    <w:div w:id="721564525">
      <w:marLeft w:val="480"/>
      <w:marRight w:val="0"/>
      <w:marTop w:val="0"/>
      <w:marBottom w:val="0"/>
      <w:divBdr>
        <w:top w:val="none" w:sz="0" w:space="0" w:color="auto"/>
        <w:left w:val="none" w:sz="0" w:space="0" w:color="auto"/>
        <w:bottom w:val="none" w:sz="0" w:space="0" w:color="auto"/>
        <w:right w:val="none" w:sz="0" w:space="0" w:color="auto"/>
      </w:divBdr>
    </w:div>
    <w:div w:id="721635127">
      <w:marLeft w:val="480"/>
      <w:marRight w:val="0"/>
      <w:marTop w:val="0"/>
      <w:marBottom w:val="0"/>
      <w:divBdr>
        <w:top w:val="none" w:sz="0" w:space="0" w:color="auto"/>
        <w:left w:val="none" w:sz="0" w:space="0" w:color="auto"/>
        <w:bottom w:val="none" w:sz="0" w:space="0" w:color="auto"/>
        <w:right w:val="none" w:sz="0" w:space="0" w:color="auto"/>
      </w:divBdr>
    </w:div>
    <w:div w:id="721637526">
      <w:marLeft w:val="480"/>
      <w:marRight w:val="0"/>
      <w:marTop w:val="0"/>
      <w:marBottom w:val="0"/>
      <w:divBdr>
        <w:top w:val="none" w:sz="0" w:space="0" w:color="auto"/>
        <w:left w:val="none" w:sz="0" w:space="0" w:color="auto"/>
        <w:bottom w:val="none" w:sz="0" w:space="0" w:color="auto"/>
        <w:right w:val="none" w:sz="0" w:space="0" w:color="auto"/>
      </w:divBdr>
    </w:div>
    <w:div w:id="721682810">
      <w:marLeft w:val="480"/>
      <w:marRight w:val="0"/>
      <w:marTop w:val="0"/>
      <w:marBottom w:val="0"/>
      <w:divBdr>
        <w:top w:val="none" w:sz="0" w:space="0" w:color="auto"/>
        <w:left w:val="none" w:sz="0" w:space="0" w:color="auto"/>
        <w:bottom w:val="none" w:sz="0" w:space="0" w:color="auto"/>
        <w:right w:val="none" w:sz="0" w:space="0" w:color="auto"/>
      </w:divBdr>
    </w:div>
    <w:div w:id="721752625">
      <w:marLeft w:val="480"/>
      <w:marRight w:val="0"/>
      <w:marTop w:val="0"/>
      <w:marBottom w:val="0"/>
      <w:divBdr>
        <w:top w:val="none" w:sz="0" w:space="0" w:color="auto"/>
        <w:left w:val="none" w:sz="0" w:space="0" w:color="auto"/>
        <w:bottom w:val="none" w:sz="0" w:space="0" w:color="auto"/>
        <w:right w:val="none" w:sz="0" w:space="0" w:color="auto"/>
      </w:divBdr>
    </w:div>
    <w:div w:id="721827451">
      <w:marLeft w:val="480"/>
      <w:marRight w:val="0"/>
      <w:marTop w:val="0"/>
      <w:marBottom w:val="0"/>
      <w:divBdr>
        <w:top w:val="none" w:sz="0" w:space="0" w:color="auto"/>
        <w:left w:val="none" w:sz="0" w:space="0" w:color="auto"/>
        <w:bottom w:val="none" w:sz="0" w:space="0" w:color="auto"/>
        <w:right w:val="none" w:sz="0" w:space="0" w:color="auto"/>
      </w:divBdr>
    </w:div>
    <w:div w:id="721829186">
      <w:marLeft w:val="480"/>
      <w:marRight w:val="0"/>
      <w:marTop w:val="0"/>
      <w:marBottom w:val="0"/>
      <w:divBdr>
        <w:top w:val="none" w:sz="0" w:space="0" w:color="auto"/>
        <w:left w:val="none" w:sz="0" w:space="0" w:color="auto"/>
        <w:bottom w:val="none" w:sz="0" w:space="0" w:color="auto"/>
        <w:right w:val="none" w:sz="0" w:space="0" w:color="auto"/>
      </w:divBdr>
    </w:div>
    <w:div w:id="721901642">
      <w:marLeft w:val="480"/>
      <w:marRight w:val="0"/>
      <w:marTop w:val="0"/>
      <w:marBottom w:val="0"/>
      <w:divBdr>
        <w:top w:val="none" w:sz="0" w:space="0" w:color="auto"/>
        <w:left w:val="none" w:sz="0" w:space="0" w:color="auto"/>
        <w:bottom w:val="none" w:sz="0" w:space="0" w:color="auto"/>
        <w:right w:val="none" w:sz="0" w:space="0" w:color="auto"/>
      </w:divBdr>
    </w:div>
    <w:div w:id="721902200">
      <w:marLeft w:val="480"/>
      <w:marRight w:val="0"/>
      <w:marTop w:val="0"/>
      <w:marBottom w:val="0"/>
      <w:divBdr>
        <w:top w:val="none" w:sz="0" w:space="0" w:color="auto"/>
        <w:left w:val="none" w:sz="0" w:space="0" w:color="auto"/>
        <w:bottom w:val="none" w:sz="0" w:space="0" w:color="auto"/>
        <w:right w:val="none" w:sz="0" w:space="0" w:color="auto"/>
      </w:divBdr>
    </w:div>
    <w:div w:id="721902798">
      <w:marLeft w:val="480"/>
      <w:marRight w:val="0"/>
      <w:marTop w:val="0"/>
      <w:marBottom w:val="0"/>
      <w:divBdr>
        <w:top w:val="none" w:sz="0" w:space="0" w:color="auto"/>
        <w:left w:val="none" w:sz="0" w:space="0" w:color="auto"/>
        <w:bottom w:val="none" w:sz="0" w:space="0" w:color="auto"/>
        <w:right w:val="none" w:sz="0" w:space="0" w:color="auto"/>
      </w:divBdr>
    </w:div>
    <w:div w:id="721909041">
      <w:marLeft w:val="480"/>
      <w:marRight w:val="0"/>
      <w:marTop w:val="0"/>
      <w:marBottom w:val="0"/>
      <w:divBdr>
        <w:top w:val="none" w:sz="0" w:space="0" w:color="auto"/>
        <w:left w:val="none" w:sz="0" w:space="0" w:color="auto"/>
        <w:bottom w:val="none" w:sz="0" w:space="0" w:color="auto"/>
        <w:right w:val="none" w:sz="0" w:space="0" w:color="auto"/>
      </w:divBdr>
    </w:div>
    <w:div w:id="721946253">
      <w:marLeft w:val="480"/>
      <w:marRight w:val="0"/>
      <w:marTop w:val="0"/>
      <w:marBottom w:val="0"/>
      <w:divBdr>
        <w:top w:val="none" w:sz="0" w:space="0" w:color="auto"/>
        <w:left w:val="none" w:sz="0" w:space="0" w:color="auto"/>
        <w:bottom w:val="none" w:sz="0" w:space="0" w:color="auto"/>
        <w:right w:val="none" w:sz="0" w:space="0" w:color="auto"/>
      </w:divBdr>
    </w:div>
    <w:div w:id="722022888">
      <w:marLeft w:val="480"/>
      <w:marRight w:val="0"/>
      <w:marTop w:val="0"/>
      <w:marBottom w:val="0"/>
      <w:divBdr>
        <w:top w:val="none" w:sz="0" w:space="0" w:color="auto"/>
        <w:left w:val="none" w:sz="0" w:space="0" w:color="auto"/>
        <w:bottom w:val="none" w:sz="0" w:space="0" w:color="auto"/>
        <w:right w:val="none" w:sz="0" w:space="0" w:color="auto"/>
      </w:divBdr>
    </w:div>
    <w:div w:id="722025941">
      <w:marLeft w:val="480"/>
      <w:marRight w:val="0"/>
      <w:marTop w:val="0"/>
      <w:marBottom w:val="0"/>
      <w:divBdr>
        <w:top w:val="none" w:sz="0" w:space="0" w:color="auto"/>
        <w:left w:val="none" w:sz="0" w:space="0" w:color="auto"/>
        <w:bottom w:val="none" w:sz="0" w:space="0" w:color="auto"/>
        <w:right w:val="none" w:sz="0" w:space="0" w:color="auto"/>
      </w:divBdr>
    </w:div>
    <w:div w:id="722144523">
      <w:marLeft w:val="480"/>
      <w:marRight w:val="0"/>
      <w:marTop w:val="0"/>
      <w:marBottom w:val="0"/>
      <w:divBdr>
        <w:top w:val="none" w:sz="0" w:space="0" w:color="auto"/>
        <w:left w:val="none" w:sz="0" w:space="0" w:color="auto"/>
        <w:bottom w:val="none" w:sz="0" w:space="0" w:color="auto"/>
        <w:right w:val="none" w:sz="0" w:space="0" w:color="auto"/>
      </w:divBdr>
    </w:div>
    <w:div w:id="722170437">
      <w:marLeft w:val="480"/>
      <w:marRight w:val="0"/>
      <w:marTop w:val="0"/>
      <w:marBottom w:val="0"/>
      <w:divBdr>
        <w:top w:val="none" w:sz="0" w:space="0" w:color="auto"/>
        <w:left w:val="none" w:sz="0" w:space="0" w:color="auto"/>
        <w:bottom w:val="none" w:sz="0" w:space="0" w:color="auto"/>
        <w:right w:val="none" w:sz="0" w:space="0" w:color="auto"/>
      </w:divBdr>
    </w:div>
    <w:div w:id="722292812">
      <w:marLeft w:val="480"/>
      <w:marRight w:val="0"/>
      <w:marTop w:val="0"/>
      <w:marBottom w:val="0"/>
      <w:divBdr>
        <w:top w:val="none" w:sz="0" w:space="0" w:color="auto"/>
        <w:left w:val="none" w:sz="0" w:space="0" w:color="auto"/>
        <w:bottom w:val="none" w:sz="0" w:space="0" w:color="auto"/>
        <w:right w:val="none" w:sz="0" w:space="0" w:color="auto"/>
      </w:divBdr>
    </w:div>
    <w:div w:id="722407483">
      <w:marLeft w:val="480"/>
      <w:marRight w:val="0"/>
      <w:marTop w:val="0"/>
      <w:marBottom w:val="0"/>
      <w:divBdr>
        <w:top w:val="none" w:sz="0" w:space="0" w:color="auto"/>
        <w:left w:val="none" w:sz="0" w:space="0" w:color="auto"/>
        <w:bottom w:val="none" w:sz="0" w:space="0" w:color="auto"/>
        <w:right w:val="none" w:sz="0" w:space="0" w:color="auto"/>
      </w:divBdr>
    </w:div>
    <w:div w:id="722411920">
      <w:marLeft w:val="480"/>
      <w:marRight w:val="0"/>
      <w:marTop w:val="0"/>
      <w:marBottom w:val="0"/>
      <w:divBdr>
        <w:top w:val="none" w:sz="0" w:space="0" w:color="auto"/>
        <w:left w:val="none" w:sz="0" w:space="0" w:color="auto"/>
        <w:bottom w:val="none" w:sz="0" w:space="0" w:color="auto"/>
        <w:right w:val="none" w:sz="0" w:space="0" w:color="auto"/>
      </w:divBdr>
    </w:div>
    <w:div w:id="722484006">
      <w:marLeft w:val="480"/>
      <w:marRight w:val="0"/>
      <w:marTop w:val="0"/>
      <w:marBottom w:val="0"/>
      <w:divBdr>
        <w:top w:val="none" w:sz="0" w:space="0" w:color="auto"/>
        <w:left w:val="none" w:sz="0" w:space="0" w:color="auto"/>
        <w:bottom w:val="none" w:sz="0" w:space="0" w:color="auto"/>
        <w:right w:val="none" w:sz="0" w:space="0" w:color="auto"/>
      </w:divBdr>
    </w:div>
    <w:div w:id="722484776">
      <w:marLeft w:val="480"/>
      <w:marRight w:val="0"/>
      <w:marTop w:val="0"/>
      <w:marBottom w:val="0"/>
      <w:divBdr>
        <w:top w:val="none" w:sz="0" w:space="0" w:color="auto"/>
        <w:left w:val="none" w:sz="0" w:space="0" w:color="auto"/>
        <w:bottom w:val="none" w:sz="0" w:space="0" w:color="auto"/>
        <w:right w:val="none" w:sz="0" w:space="0" w:color="auto"/>
      </w:divBdr>
    </w:div>
    <w:div w:id="722487019">
      <w:marLeft w:val="480"/>
      <w:marRight w:val="0"/>
      <w:marTop w:val="0"/>
      <w:marBottom w:val="0"/>
      <w:divBdr>
        <w:top w:val="none" w:sz="0" w:space="0" w:color="auto"/>
        <w:left w:val="none" w:sz="0" w:space="0" w:color="auto"/>
        <w:bottom w:val="none" w:sz="0" w:space="0" w:color="auto"/>
        <w:right w:val="none" w:sz="0" w:space="0" w:color="auto"/>
      </w:divBdr>
    </w:div>
    <w:div w:id="722562289">
      <w:marLeft w:val="480"/>
      <w:marRight w:val="0"/>
      <w:marTop w:val="0"/>
      <w:marBottom w:val="0"/>
      <w:divBdr>
        <w:top w:val="none" w:sz="0" w:space="0" w:color="auto"/>
        <w:left w:val="none" w:sz="0" w:space="0" w:color="auto"/>
        <w:bottom w:val="none" w:sz="0" w:space="0" w:color="auto"/>
        <w:right w:val="none" w:sz="0" w:space="0" w:color="auto"/>
      </w:divBdr>
    </w:div>
    <w:div w:id="722563427">
      <w:marLeft w:val="480"/>
      <w:marRight w:val="0"/>
      <w:marTop w:val="0"/>
      <w:marBottom w:val="0"/>
      <w:divBdr>
        <w:top w:val="none" w:sz="0" w:space="0" w:color="auto"/>
        <w:left w:val="none" w:sz="0" w:space="0" w:color="auto"/>
        <w:bottom w:val="none" w:sz="0" w:space="0" w:color="auto"/>
        <w:right w:val="none" w:sz="0" w:space="0" w:color="auto"/>
      </w:divBdr>
    </w:div>
    <w:div w:id="722604062">
      <w:marLeft w:val="480"/>
      <w:marRight w:val="0"/>
      <w:marTop w:val="0"/>
      <w:marBottom w:val="0"/>
      <w:divBdr>
        <w:top w:val="none" w:sz="0" w:space="0" w:color="auto"/>
        <w:left w:val="none" w:sz="0" w:space="0" w:color="auto"/>
        <w:bottom w:val="none" w:sz="0" w:space="0" w:color="auto"/>
        <w:right w:val="none" w:sz="0" w:space="0" w:color="auto"/>
      </w:divBdr>
    </w:div>
    <w:div w:id="722607902">
      <w:marLeft w:val="480"/>
      <w:marRight w:val="0"/>
      <w:marTop w:val="0"/>
      <w:marBottom w:val="0"/>
      <w:divBdr>
        <w:top w:val="none" w:sz="0" w:space="0" w:color="auto"/>
        <w:left w:val="none" w:sz="0" w:space="0" w:color="auto"/>
        <w:bottom w:val="none" w:sz="0" w:space="0" w:color="auto"/>
        <w:right w:val="none" w:sz="0" w:space="0" w:color="auto"/>
      </w:divBdr>
    </w:div>
    <w:div w:id="722632185">
      <w:marLeft w:val="480"/>
      <w:marRight w:val="0"/>
      <w:marTop w:val="0"/>
      <w:marBottom w:val="0"/>
      <w:divBdr>
        <w:top w:val="none" w:sz="0" w:space="0" w:color="auto"/>
        <w:left w:val="none" w:sz="0" w:space="0" w:color="auto"/>
        <w:bottom w:val="none" w:sz="0" w:space="0" w:color="auto"/>
        <w:right w:val="none" w:sz="0" w:space="0" w:color="auto"/>
      </w:divBdr>
    </w:div>
    <w:div w:id="722677570">
      <w:marLeft w:val="480"/>
      <w:marRight w:val="0"/>
      <w:marTop w:val="0"/>
      <w:marBottom w:val="0"/>
      <w:divBdr>
        <w:top w:val="none" w:sz="0" w:space="0" w:color="auto"/>
        <w:left w:val="none" w:sz="0" w:space="0" w:color="auto"/>
        <w:bottom w:val="none" w:sz="0" w:space="0" w:color="auto"/>
        <w:right w:val="none" w:sz="0" w:space="0" w:color="auto"/>
      </w:divBdr>
    </w:div>
    <w:div w:id="722678446">
      <w:marLeft w:val="480"/>
      <w:marRight w:val="0"/>
      <w:marTop w:val="0"/>
      <w:marBottom w:val="0"/>
      <w:divBdr>
        <w:top w:val="none" w:sz="0" w:space="0" w:color="auto"/>
        <w:left w:val="none" w:sz="0" w:space="0" w:color="auto"/>
        <w:bottom w:val="none" w:sz="0" w:space="0" w:color="auto"/>
        <w:right w:val="none" w:sz="0" w:space="0" w:color="auto"/>
      </w:divBdr>
    </w:div>
    <w:div w:id="722755519">
      <w:marLeft w:val="480"/>
      <w:marRight w:val="0"/>
      <w:marTop w:val="0"/>
      <w:marBottom w:val="0"/>
      <w:divBdr>
        <w:top w:val="none" w:sz="0" w:space="0" w:color="auto"/>
        <w:left w:val="none" w:sz="0" w:space="0" w:color="auto"/>
        <w:bottom w:val="none" w:sz="0" w:space="0" w:color="auto"/>
        <w:right w:val="none" w:sz="0" w:space="0" w:color="auto"/>
      </w:divBdr>
    </w:div>
    <w:div w:id="722758616">
      <w:marLeft w:val="480"/>
      <w:marRight w:val="0"/>
      <w:marTop w:val="0"/>
      <w:marBottom w:val="0"/>
      <w:divBdr>
        <w:top w:val="none" w:sz="0" w:space="0" w:color="auto"/>
        <w:left w:val="none" w:sz="0" w:space="0" w:color="auto"/>
        <w:bottom w:val="none" w:sz="0" w:space="0" w:color="auto"/>
        <w:right w:val="none" w:sz="0" w:space="0" w:color="auto"/>
      </w:divBdr>
    </w:div>
    <w:div w:id="722869003">
      <w:marLeft w:val="480"/>
      <w:marRight w:val="0"/>
      <w:marTop w:val="0"/>
      <w:marBottom w:val="0"/>
      <w:divBdr>
        <w:top w:val="none" w:sz="0" w:space="0" w:color="auto"/>
        <w:left w:val="none" w:sz="0" w:space="0" w:color="auto"/>
        <w:bottom w:val="none" w:sz="0" w:space="0" w:color="auto"/>
        <w:right w:val="none" w:sz="0" w:space="0" w:color="auto"/>
      </w:divBdr>
    </w:div>
    <w:div w:id="722950881">
      <w:marLeft w:val="480"/>
      <w:marRight w:val="0"/>
      <w:marTop w:val="0"/>
      <w:marBottom w:val="0"/>
      <w:divBdr>
        <w:top w:val="none" w:sz="0" w:space="0" w:color="auto"/>
        <w:left w:val="none" w:sz="0" w:space="0" w:color="auto"/>
        <w:bottom w:val="none" w:sz="0" w:space="0" w:color="auto"/>
        <w:right w:val="none" w:sz="0" w:space="0" w:color="auto"/>
      </w:divBdr>
    </w:div>
    <w:div w:id="722951435">
      <w:marLeft w:val="480"/>
      <w:marRight w:val="0"/>
      <w:marTop w:val="0"/>
      <w:marBottom w:val="0"/>
      <w:divBdr>
        <w:top w:val="none" w:sz="0" w:space="0" w:color="auto"/>
        <w:left w:val="none" w:sz="0" w:space="0" w:color="auto"/>
        <w:bottom w:val="none" w:sz="0" w:space="0" w:color="auto"/>
        <w:right w:val="none" w:sz="0" w:space="0" w:color="auto"/>
      </w:divBdr>
    </w:div>
    <w:div w:id="722951792">
      <w:marLeft w:val="480"/>
      <w:marRight w:val="0"/>
      <w:marTop w:val="0"/>
      <w:marBottom w:val="0"/>
      <w:divBdr>
        <w:top w:val="none" w:sz="0" w:space="0" w:color="auto"/>
        <w:left w:val="none" w:sz="0" w:space="0" w:color="auto"/>
        <w:bottom w:val="none" w:sz="0" w:space="0" w:color="auto"/>
        <w:right w:val="none" w:sz="0" w:space="0" w:color="auto"/>
      </w:divBdr>
    </w:div>
    <w:div w:id="722994441">
      <w:marLeft w:val="480"/>
      <w:marRight w:val="0"/>
      <w:marTop w:val="0"/>
      <w:marBottom w:val="0"/>
      <w:divBdr>
        <w:top w:val="none" w:sz="0" w:space="0" w:color="auto"/>
        <w:left w:val="none" w:sz="0" w:space="0" w:color="auto"/>
        <w:bottom w:val="none" w:sz="0" w:space="0" w:color="auto"/>
        <w:right w:val="none" w:sz="0" w:space="0" w:color="auto"/>
      </w:divBdr>
    </w:div>
    <w:div w:id="723022858">
      <w:marLeft w:val="480"/>
      <w:marRight w:val="0"/>
      <w:marTop w:val="0"/>
      <w:marBottom w:val="0"/>
      <w:divBdr>
        <w:top w:val="none" w:sz="0" w:space="0" w:color="auto"/>
        <w:left w:val="none" w:sz="0" w:space="0" w:color="auto"/>
        <w:bottom w:val="none" w:sz="0" w:space="0" w:color="auto"/>
        <w:right w:val="none" w:sz="0" w:space="0" w:color="auto"/>
      </w:divBdr>
    </w:div>
    <w:div w:id="723066526">
      <w:marLeft w:val="480"/>
      <w:marRight w:val="0"/>
      <w:marTop w:val="0"/>
      <w:marBottom w:val="0"/>
      <w:divBdr>
        <w:top w:val="none" w:sz="0" w:space="0" w:color="auto"/>
        <w:left w:val="none" w:sz="0" w:space="0" w:color="auto"/>
        <w:bottom w:val="none" w:sz="0" w:space="0" w:color="auto"/>
        <w:right w:val="none" w:sz="0" w:space="0" w:color="auto"/>
      </w:divBdr>
    </w:div>
    <w:div w:id="723068484">
      <w:marLeft w:val="480"/>
      <w:marRight w:val="0"/>
      <w:marTop w:val="0"/>
      <w:marBottom w:val="0"/>
      <w:divBdr>
        <w:top w:val="none" w:sz="0" w:space="0" w:color="auto"/>
        <w:left w:val="none" w:sz="0" w:space="0" w:color="auto"/>
        <w:bottom w:val="none" w:sz="0" w:space="0" w:color="auto"/>
        <w:right w:val="none" w:sz="0" w:space="0" w:color="auto"/>
      </w:divBdr>
    </w:div>
    <w:div w:id="723136313">
      <w:marLeft w:val="480"/>
      <w:marRight w:val="0"/>
      <w:marTop w:val="0"/>
      <w:marBottom w:val="0"/>
      <w:divBdr>
        <w:top w:val="none" w:sz="0" w:space="0" w:color="auto"/>
        <w:left w:val="none" w:sz="0" w:space="0" w:color="auto"/>
        <w:bottom w:val="none" w:sz="0" w:space="0" w:color="auto"/>
        <w:right w:val="none" w:sz="0" w:space="0" w:color="auto"/>
      </w:divBdr>
    </w:div>
    <w:div w:id="723138903">
      <w:marLeft w:val="480"/>
      <w:marRight w:val="0"/>
      <w:marTop w:val="0"/>
      <w:marBottom w:val="0"/>
      <w:divBdr>
        <w:top w:val="none" w:sz="0" w:space="0" w:color="auto"/>
        <w:left w:val="none" w:sz="0" w:space="0" w:color="auto"/>
        <w:bottom w:val="none" w:sz="0" w:space="0" w:color="auto"/>
        <w:right w:val="none" w:sz="0" w:space="0" w:color="auto"/>
      </w:divBdr>
    </w:div>
    <w:div w:id="723218619">
      <w:marLeft w:val="480"/>
      <w:marRight w:val="0"/>
      <w:marTop w:val="0"/>
      <w:marBottom w:val="0"/>
      <w:divBdr>
        <w:top w:val="none" w:sz="0" w:space="0" w:color="auto"/>
        <w:left w:val="none" w:sz="0" w:space="0" w:color="auto"/>
        <w:bottom w:val="none" w:sz="0" w:space="0" w:color="auto"/>
        <w:right w:val="none" w:sz="0" w:space="0" w:color="auto"/>
      </w:divBdr>
    </w:div>
    <w:div w:id="723255937">
      <w:marLeft w:val="480"/>
      <w:marRight w:val="0"/>
      <w:marTop w:val="0"/>
      <w:marBottom w:val="0"/>
      <w:divBdr>
        <w:top w:val="none" w:sz="0" w:space="0" w:color="auto"/>
        <w:left w:val="none" w:sz="0" w:space="0" w:color="auto"/>
        <w:bottom w:val="none" w:sz="0" w:space="0" w:color="auto"/>
        <w:right w:val="none" w:sz="0" w:space="0" w:color="auto"/>
      </w:divBdr>
    </w:div>
    <w:div w:id="723260101">
      <w:marLeft w:val="480"/>
      <w:marRight w:val="0"/>
      <w:marTop w:val="0"/>
      <w:marBottom w:val="0"/>
      <w:divBdr>
        <w:top w:val="none" w:sz="0" w:space="0" w:color="auto"/>
        <w:left w:val="none" w:sz="0" w:space="0" w:color="auto"/>
        <w:bottom w:val="none" w:sz="0" w:space="0" w:color="auto"/>
        <w:right w:val="none" w:sz="0" w:space="0" w:color="auto"/>
      </w:divBdr>
    </w:div>
    <w:div w:id="723260992">
      <w:marLeft w:val="480"/>
      <w:marRight w:val="0"/>
      <w:marTop w:val="0"/>
      <w:marBottom w:val="0"/>
      <w:divBdr>
        <w:top w:val="none" w:sz="0" w:space="0" w:color="auto"/>
        <w:left w:val="none" w:sz="0" w:space="0" w:color="auto"/>
        <w:bottom w:val="none" w:sz="0" w:space="0" w:color="auto"/>
        <w:right w:val="none" w:sz="0" w:space="0" w:color="auto"/>
      </w:divBdr>
    </w:div>
    <w:div w:id="723262913">
      <w:marLeft w:val="480"/>
      <w:marRight w:val="0"/>
      <w:marTop w:val="0"/>
      <w:marBottom w:val="0"/>
      <w:divBdr>
        <w:top w:val="none" w:sz="0" w:space="0" w:color="auto"/>
        <w:left w:val="none" w:sz="0" w:space="0" w:color="auto"/>
        <w:bottom w:val="none" w:sz="0" w:space="0" w:color="auto"/>
        <w:right w:val="none" w:sz="0" w:space="0" w:color="auto"/>
      </w:divBdr>
    </w:div>
    <w:div w:id="723335355">
      <w:marLeft w:val="480"/>
      <w:marRight w:val="0"/>
      <w:marTop w:val="0"/>
      <w:marBottom w:val="0"/>
      <w:divBdr>
        <w:top w:val="none" w:sz="0" w:space="0" w:color="auto"/>
        <w:left w:val="none" w:sz="0" w:space="0" w:color="auto"/>
        <w:bottom w:val="none" w:sz="0" w:space="0" w:color="auto"/>
        <w:right w:val="none" w:sz="0" w:space="0" w:color="auto"/>
      </w:divBdr>
    </w:div>
    <w:div w:id="723335857">
      <w:marLeft w:val="480"/>
      <w:marRight w:val="0"/>
      <w:marTop w:val="0"/>
      <w:marBottom w:val="0"/>
      <w:divBdr>
        <w:top w:val="none" w:sz="0" w:space="0" w:color="auto"/>
        <w:left w:val="none" w:sz="0" w:space="0" w:color="auto"/>
        <w:bottom w:val="none" w:sz="0" w:space="0" w:color="auto"/>
        <w:right w:val="none" w:sz="0" w:space="0" w:color="auto"/>
      </w:divBdr>
    </w:div>
    <w:div w:id="723412922">
      <w:marLeft w:val="480"/>
      <w:marRight w:val="0"/>
      <w:marTop w:val="0"/>
      <w:marBottom w:val="0"/>
      <w:divBdr>
        <w:top w:val="none" w:sz="0" w:space="0" w:color="auto"/>
        <w:left w:val="none" w:sz="0" w:space="0" w:color="auto"/>
        <w:bottom w:val="none" w:sz="0" w:space="0" w:color="auto"/>
        <w:right w:val="none" w:sz="0" w:space="0" w:color="auto"/>
      </w:divBdr>
    </w:div>
    <w:div w:id="723452626">
      <w:marLeft w:val="480"/>
      <w:marRight w:val="0"/>
      <w:marTop w:val="0"/>
      <w:marBottom w:val="0"/>
      <w:divBdr>
        <w:top w:val="none" w:sz="0" w:space="0" w:color="auto"/>
        <w:left w:val="none" w:sz="0" w:space="0" w:color="auto"/>
        <w:bottom w:val="none" w:sz="0" w:space="0" w:color="auto"/>
        <w:right w:val="none" w:sz="0" w:space="0" w:color="auto"/>
      </w:divBdr>
    </w:div>
    <w:div w:id="723482088">
      <w:marLeft w:val="480"/>
      <w:marRight w:val="0"/>
      <w:marTop w:val="0"/>
      <w:marBottom w:val="0"/>
      <w:divBdr>
        <w:top w:val="none" w:sz="0" w:space="0" w:color="auto"/>
        <w:left w:val="none" w:sz="0" w:space="0" w:color="auto"/>
        <w:bottom w:val="none" w:sz="0" w:space="0" w:color="auto"/>
        <w:right w:val="none" w:sz="0" w:space="0" w:color="auto"/>
      </w:divBdr>
    </w:div>
    <w:div w:id="723523587">
      <w:marLeft w:val="480"/>
      <w:marRight w:val="0"/>
      <w:marTop w:val="0"/>
      <w:marBottom w:val="0"/>
      <w:divBdr>
        <w:top w:val="none" w:sz="0" w:space="0" w:color="auto"/>
        <w:left w:val="none" w:sz="0" w:space="0" w:color="auto"/>
        <w:bottom w:val="none" w:sz="0" w:space="0" w:color="auto"/>
        <w:right w:val="none" w:sz="0" w:space="0" w:color="auto"/>
      </w:divBdr>
    </w:div>
    <w:div w:id="723525160">
      <w:marLeft w:val="480"/>
      <w:marRight w:val="0"/>
      <w:marTop w:val="0"/>
      <w:marBottom w:val="0"/>
      <w:divBdr>
        <w:top w:val="none" w:sz="0" w:space="0" w:color="auto"/>
        <w:left w:val="none" w:sz="0" w:space="0" w:color="auto"/>
        <w:bottom w:val="none" w:sz="0" w:space="0" w:color="auto"/>
        <w:right w:val="none" w:sz="0" w:space="0" w:color="auto"/>
      </w:divBdr>
    </w:div>
    <w:div w:id="723529222">
      <w:marLeft w:val="480"/>
      <w:marRight w:val="0"/>
      <w:marTop w:val="0"/>
      <w:marBottom w:val="0"/>
      <w:divBdr>
        <w:top w:val="none" w:sz="0" w:space="0" w:color="auto"/>
        <w:left w:val="none" w:sz="0" w:space="0" w:color="auto"/>
        <w:bottom w:val="none" w:sz="0" w:space="0" w:color="auto"/>
        <w:right w:val="none" w:sz="0" w:space="0" w:color="auto"/>
      </w:divBdr>
    </w:div>
    <w:div w:id="723604091">
      <w:marLeft w:val="480"/>
      <w:marRight w:val="0"/>
      <w:marTop w:val="0"/>
      <w:marBottom w:val="0"/>
      <w:divBdr>
        <w:top w:val="none" w:sz="0" w:space="0" w:color="auto"/>
        <w:left w:val="none" w:sz="0" w:space="0" w:color="auto"/>
        <w:bottom w:val="none" w:sz="0" w:space="0" w:color="auto"/>
        <w:right w:val="none" w:sz="0" w:space="0" w:color="auto"/>
      </w:divBdr>
    </w:div>
    <w:div w:id="723677653">
      <w:marLeft w:val="480"/>
      <w:marRight w:val="0"/>
      <w:marTop w:val="0"/>
      <w:marBottom w:val="0"/>
      <w:divBdr>
        <w:top w:val="none" w:sz="0" w:space="0" w:color="auto"/>
        <w:left w:val="none" w:sz="0" w:space="0" w:color="auto"/>
        <w:bottom w:val="none" w:sz="0" w:space="0" w:color="auto"/>
        <w:right w:val="none" w:sz="0" w:space="0" w:color="auto"/>
      </w:divBdr>
    </w:div>
    <w:div w:id="723716048">
      <w:marLeft w:val="480"/>
      <w:marRight w:val="0"/>
      <w:marTop w:val="0"/>
      <w:marBottom w:val="0"/>
      <w:divBdr>
        <w:top w:val="none" w:sz="0" w:space="0" w:color="auto"/>
        <w:left w:val="none" w:sz="0" w:space="0" w:color="auto"/>
        <w:bottom w:val="none" w:sz="0" w:space="0" w:color="auto"/>
        <w:right w:val="none" w:sz="0" w:space="0" w:color="auto"/>
      </w:divBdr>
    </w:div>
    <w:div w:id="723721263">
      <w:marLeft w:val="480"/>
      <w:marRight w:val="0"/>
      <w:marTop w:val="0"/>
      <w:marBottom w:val="0"/>
      <w:divBdr>
        <w:top w:val="none" w:sz="0" w:space="0" w:color="auto"/>
        <w:left w:val="none" w:sz="0" w:space="0" w:color="auto"/>
        <w:bottom w:val="none" w:sz="0" w:space="0" w:color="auto"/>
        <w:right w:val="none" w:sz="0" w:space="0" w:color="auto"/>
      </w:divBdr>
    </w:div>
    <w:div w:id="723723598">
      <w:marLeft w:val="480"/>
      <w:marRight w:val="0"/>
      <w:marTop w:val="0"/>
      <w:marBottom w:val="0"/>
      <w:divBdr>
        <w:top w:val="none" w:sz="0" w:space="0" w:color="auto"/>
        <w:left w:val="none" w:sz="0" w:space="0" w:color="auto"/>
        <w:bottom w:val="none" w:sz="0" w:space="0" w:color="auto"/>
        <w:right w:val="none" w:sz="0" w:space="0" w:color="auto"/>
      </w:divBdr>
    </w:div>
    <w:div w:id="723793592">
      <w:marLeft w:val="480"/>
      <w:marRight w:val="0"/>
      <w:marTop w:val="0"/>
      <w:marBottom w:val="0"/>
      <w:divBdr>
        <w:top w:val="none" w:sz="0" w:space="0" w:color="auto"/>
        <w:left w:val="none" w:sz="0" w:space="0" w:color="auto"/>
        <w:bottom w:val="none" w:sz="0" w:space="0" w:color="auto"/>
        <w:right w:val="none" w:sz="0" w:space="0" w:color="auto"/>
      </w:divBdr>
    </w:div>
    <w:div w:id="723795893">
      <w:marLeft w:val="480"/>
      <w:marRight w:val="0"/>
      <w:marTop w:val="0"/>
      <w:marBottom w:val="0"/>
      <w:divBdr>
        <w:top w:val="none" w:sz="0" w:space="0" w:color="auto"/>
        <w:left w:val="none" w:sz="0" w:space="0" w:color="auto"/>
        <w:bottom w:val="none" w:sz="0" w:space="0" w:color="auto"/>
        <w:right w:val="none" w:sz="0" w:space="0" w:color="auto"/>
      </w:divBdr>
    </w:div>
    <w:div w:id="723800589">
      <w:marLeft w:val="480"/>
      <w:marRight w:val="0"/>
      <w:marTop w:val="0"/>
      <w:marBottom w:val="0"/>
      <w:divBdr>
        <w:top w:val="none" w:sz="0" w:space="0" w:color="auto"/>
        <w:left w:val="none" w:sz="0" w:space="0" w:color="auto"/>
        <w:bottom w:val="none" w:sz="0" w:space="0" w:color="auto"/>
        <w:right w:val="none" w:sz="0" w:space="0" w:color="auto"/>
      </w:divBdr>
    </w:div>
    <w:div w:id="723868769">
      <w:marLeft w:val="480"/>
      <w:marRight w:val="0"/>
      <w:marTop w:val="0"/>
      <w:marBottom w:val="0"/>
      <w:divBdr>
        <w:top w:val="none" w:sz="0" w:space="0" w:color="auto"/>
        <w:left w:val="none" w:sz="0" w:space="0" w:color="auto"/>
        <w:bottom w:val="none" w:sz="0" w:space="0" w:color="auto"/>
        <w:right w:val="none" w:sz="0" w:space="0" w:color="auto"/>
      </w:divBdr>
    </w:div>
    <w:div w:id="723874435">
      <w:marLeft w:val="480"/>
      <w:marRight w:val="0"/>
      <w:marTop w:val="0"/>
      <w:marBottom w:val="0"/>
      <w:divBdr>
        <w:top w:val="none" w:sz="0" w:space="0" w:color="auto"/>
        <w:left w:val="none" w:sz="0" w:space="0" w:color="auto"/>
        <w:bottom w:val="none" w:sz="0" w:space="0" w:color="auto"/>
        <w:right w:val="none" w:sz="0" w:space="0" w:color="auto"/>
      </w:divBdr>
    </w:div>
    <w:div w:id="723912761">
      <w:marLeft w:val="480"/>
      <w:marRight w:val="0"/>
      <w:marTop w:val="0"/>
      <w:marBottom w:val="0"/>
      <w:divBdr>
        <w:top w:val="none" w:sz="0" w:space="0" w:color="auto"/>
        <w:left w:val="none" w:sz="0" w:space="0" w:color="auto"/>
        <w:bottom w:val="none" w:sz="0" w:space="0" w:color="auto"/>
        <w:right w:val="none" w:sz="0" w:space="0" w:color="auto"/>
      </w:divBdr>
    </w:div>
    <w:div w:id="723990396">
      <w:marLeft w:val="480"/>
      <w:marRight w:val="0"/>
      <w:marTop w:val="0"/>
      <w:marBottom w:val="0"/>
      <w:divBdr>
        <w:top w:val="none" w:sz="0" w:space="0" w:color="auto"/>
        <w:left w:val="none" w:sz="0" w:space="0" w:color="auto"/>
        <w:bottom w:val="none" w:sz="0" w:space="0" w:color="auto"/>
        <w:right w:val="none" w:sz="0" w:space="0" w:color="auto"/>
      </w:divBdr>
    </w:div>
    <w:div w:id="724068894">
      <w:marLeft w:val="480"/>
      <w:marRight w:val="0"/>
      <w:marTop w:val="0"/>
      <w:marBottom w:val="0"/>
      <w:divBdr>
        <w:top w:val="none" w:sz="0" w:space="0" w:color="auto"/>
        <w:left w:val="none" w:sz="0" w:space="0" w:color="auto"/>
        <w:bottom w:val="none" w:sz="0" w:space="0" w:color="auto"/>
        <w:right w:val="none" w:sz="0" w:space="0" w:color="auto"/>
      </w:divBdr>
    </w:div>
    <w:div w:id="724108978">
      <w:marLeft w:val="480"/>
      <w:marRight w:val="0"/>
      <w:marTop w:val="0"/>
      <w:marBottom w:val="0"/>
      <w:divBdr>
        <w:top w:val="none" w:sz="0" w:space="0" w:color="auto"/>
        <w:left w:val="none" w:sz="0" w:space="0" w:color="auto"/>
        <w:bottom w:val="none" w:sz="0" w:space="0" w:color="auto"/>
        <w:right w:val="none" w:sz="0" w:space="0" w:color="auto"/>
      </w:divBdr>
    </w:div>
    <w:div w:id="724184224">
      <w:marLeft w:val="480"/>
      <w:marRight w:val="0"/>
      <w:marTop w:val="0"/>
      <w:marBottom w:val="0"/>
      <w:divBdr>
        <w:top w:val="none" w:sz="0" w:space="0" w:color="auto"/>
        <w:left w:val="none" w:sz="0" w:space="0" w:color="auto"/>
        <w:bottom w:val="none" w:sz="0" w:space="0" w:color="auto"/>
        <w:right w:val="none" w:sz="0" w:space="0" w:color="auto"/>
      </w:divBdr>
    </w:div>
    <w:div w:id="724256862">
      <w:marLeft w:val="480"/>
      <w:marRight w:val="0"/>
      <w:marTop w:val="0"/>
      <w:marBottom w:val="0"/>
      <w:divBdr>
        <w:top w:val="none" w:sz="0" w:space="0" w:color="auto"/>
        <w:left w:val="none" w:sz="0" w:space="0" w:color="auto"/>
        <w:bottom w:val="none" w:sz="0" w:space="0" w:color="auto"/>
        <w:right w:val="none" w:sz="0" w:space="0" w:color="auto"/>
      </w:divBdr>
    </w:div>
    <w:div w:id="724450985">
      <w:marLeft w:val="480"/>
      <w:marRight w:val="0"/>
      <w:marTop w:val="0"/>
      <w:marBottom w:val="0"/>
      <w:divBdr>
        <w:top w:val="none" w:sz="0" w:space="0" w:color="auto"/>
        <w:left w:val="none" w:sz="0" w:space="0" w:color="auto"/>
        <w:bottom w:val="none" w:sz="0" w:space="0" w:color="auto"/>
        <w:right w:val="none" w:sz="0" w:space="0" w:color="auto"/>
      </w:divBdr>
    </w:div>
    <w:div w:id="724530811">
      <w:marLeft w:val="480"/>
      <w:marRight w:val="0"/>
      <w:marTop w:val="0"/>
      <w:marBottom w:val="0"/>
      <w:divBdr>
        <w:top w:val="none" w:sz="0" w:space="0" w:color="auto"/>
        <w:left w:val="none" w:sz="0" w:space="0" w:color="auto"/>
        <w:bottom w:val="none" w:sz="0" w:space="0" w:color="auto"/>
        <w:right w:val="none" w:sz="0" w:space="0" w:color="auto"/>
      </w:divBdr>
    </w:div>
    <w:div w:id="724571592">
      <w:marLeft w:val="480"/>
      <w:marRight w:val="0"/>
      <w:marTop w:val="0"/>
      <w:marBottom w:val="0"/>
      <w:divBdr>
        <w:top w:val="none" w:sz="0" w:space="0" w:color="auto"/>
        <w:left w:val="none" w:sz="0" w:space="0" w:color="auto"/>
        <w:bottom w:val="none" w:sz="0" w:space="0" w:color="auto"/>
        <w:right w:val="none" w:sz="0" w:space="0" w:color="auto"/>
      </w:divBdr>
    </w:div>
    <w:div w:id="724597151">
      <w:marLeft w:val="480"/>
      <w:marRight w:val="0"/>
      <w:marTop w:val="0"/>
      <w:marBottom w:val="0"/>
      <w:divBdr>
        <w:top w:val="none" w:sz="0" w:space="0" w:color="auto"/>
        <w:left w:val="none" w:sz="0" w:space="0" w:color="auto"/>
        <w:bottom w:val="none" w:sz="0" w:space="0" w:color="auto"/>
        <w:right w:val="none" w:sz="0" w:space="0" w:color="auto"/>
      </w:divBdr>
    </w:div>
    <w:div w:id="724641721">
      <w:marLeft w:val="480"/>
      <w:marRight w:val="0"/>
      <w:marTop w:val="0"/>
      <w:marBottom w:val="0"/>
      <w:divBdr>
        <w:top w:val="none" w:sz="0" w:space="0" w:color="auto"/>
        <w:left w:val="none" w:sz="0" w:space="0" w:color="auto"/>
        <w:bottom w:val="none" w:sz="0" w:space="0" w:color="auto"/>
        <w:right w:val="none" w:sz="0" w:space="0" w:color="auto"/>
      </w:divBdr>
    </w:div>
    <w:div w:id="724642949">
      <w:marLeft w:val="480"/>
      <w:marRight w:val="0"/>
      <w:marTop w:val="0"/>
      <w:marBottom w:val="0"/>
      <w:divBdr>
        <w:top w:val="none" w:sz="0" w:space="0" w:color="auto"/>
        <w:left w:val="none" w:sz="0" w:space="0" w:color="auto"/>
        <w:bottom w:val="none" w:sz="0" w:space="0" w:color="auto"/>
        <w:right w:val="none" w:sz="0" w:space="0" w:color="auto"/>
      </w:divBdr>
    </w:div>
    <w:div w:id="724718561">
      <w:marLeft w:val="480"/>
      <w:marRight w:val="0"/>
      <w:marTop w:val="0"/>
      <w:marBottom w:val="0"/>
      <w:divBdr>
        <w:top w:val="none" w:sz="0" w:space="0" w:color="auto"/>
        <w:left w:val="none" w:sz="0" w:space="0" w:color="auto"/>
        <w:bottom w:val="none" w:sz="0" w:space="0" w:color="auto"/>
        <w:right w:val="none" w:sz="0" w:space="0" w:color="auto"/>
      </w:divBdr>
    </w:div>
    <w:div w:id="724722649">
      <w:marLeft w:val="480"/>
      <w:marRight w:val="0"/>
      <w:marTop w:val="0"/>
      <w:marBottom w:val="0"/>
      <w:divBdr>
        <w:top w:val="none" w:sz="0" w:space="0" w:color="auto"/>
        <w:left w:val="none" w:sz="0" w:space="0" w:color="auto"/>
        <w:bottom w:val="none" w:sz="0" w:space="0" w:color="auto"/>
        <w:right w:val="none" w:sz="0" w:space="0" w:color="auto"/>
      </w:divBdr>
    </w:div>
    <w:div w:id="724724545">
      <w:marLeft w:val="480"/>
      <w:marRight w:val="0"/>
      <w:marTop w:val="0"/>
      <w:marBottom w:val="0"/>
      <w:divBdr>
        <w:top w:val="none" w:sz="0" w:space="0" w:color="auto"/>
        <w:left w:val="none" w:sz="0" w:space="0" w:color="auto"/>
        <w:bottom w:val="none" w:sz="0" w:space="0" w:color="auto"/>
        <w:right w:val="none" w:sz="0" w:space="0" w:color="auto"/>
      </w:divBdr>
    </w:div>
    <w:div w:id="724764539">
      <w:marLeft w:val="480"/>
      <w:marRight w:val="0"/>
      <w:marTop w:val="0"/>
      <w:marBottom w:val="0"/>
      <w:divBdr>
        <w:top w:val="none" w:sz="0" w:space="0" w:color="auto"/>
        <w:left w:val="none" w:sz="0" w:space="0" w:color="auto"/>
        <w:bottom w:val="none" w:sz="0" w:space="0" w:color="auto"/>
        <w:right w:val="none" w:sz="0" w:space="0" w:color="auto"/>
      </w:divBdr>
    </w:div>
    <w:div w:id="724794510">
      <w:marLeft w:val="480"/>
      <w:marRight w:val="0"/>
      <w:marTop w:val="0"/>
      <w:marBottom w:val="0"/>
      <w:divBdr>
        <w:top w:val="none" w:sz="0" w:space="0" w:color="auto"/>
        <w:left w:val="none" w:sz="0" w:space="0" w:color="auto"/>
        <w:bottom w:val="none" w:sz="0" w:space="0" w:color="auto"/>
        <w:right w:val="none" w:sz="0" w:space="0" w:color="auto"/>
      </w:divBdr>
    </w:div>
    <w:div w:id="724833471">
      <w:marLeft w:val="480"/>
      <w:marRight w:val="0"/>
      <w:marTop w:val="0"/>
      <w:marBottom w:val="0"/>
      <w:divBdr>
        <w:top w:val="none" w:sz="0" w:space="0" w:color="auto"/>
        <w:left w:val="none" w:sz="0" w:space="0" w:color="auto"/>
        <w:bottom w:val="none" w:sz="0" w:space="0" w:color="auto"/>
        <w:right w:val="none" w:sz="0" w:space="0" w:color="auto"/>
      </w:divBdr>
    </w:div>
    <w:div w:id="724835267">
      <w:marLeft w:val="480"/>
      <w:marRight w:val="0"/>
      <w:marTop w:val="0"/>
      <w:marBottom w:val="0"/>
      <w:divBdr>
        <w:top w:val="none" w:sz="0" w:space="0" w:color="auto"/>
        <w:left w:val="none" w:sz="0" w:space="0" w:color="auto"/>
        <w:bottom w:val="none" w:sz="0" w:space="0" w:color="auto"/>
        <w:right w:val="none" w:sz="0" w:space="0" w:color="auto"/>
      </w:divBdr>
    </w:div>
    <w:div w:id="724842444">
      <w:marLeft w:val="480"/>
      <w:marRight w:val="0"/>
      <w:marTop w:val="0"/>
      <w:marBottom w:val="0"/>
      <w:divBdr>
        <w:top w:val="none" w:sz="0" w:space="0" w:color="auto"/>
        <w:left w:val="none" w:sz="0" w:space="0" w:color="auto"/>
        <w:bottom w:val="none" w:sz="0" w:space="0" w:color="auto"/>
        <w:right w:val="none" w:sz="0" w:space="0" w:color="auto"/>
      </w:divBdr>
    </w:div>
    <w:div w:id="725028994">
      <w:marLeft w:val="480"/>
      <w:marRight w:val="0"/>
      <w:marTop w:val="0"/>
      <w:marBottom w:val="0"/>
      <w:divBdr>
        <w:top w:val="none" w:sz="0" w:space="0" w:color="auto"/>
        <w:left w:val="none" w:sz="0" w:space="0" w:color="auto"/>
        <w:bottom w:val="none" w:sz="0" w:space="0" w:color="auto"/>
        <w:right w:val="none" w:sz="0" w:space="0" w:color="auto"/>
      </w:divBdr>
    </w:div>
    <w:div w:id="725031192">
      <w:marLeft w:val="480"/>
      <w:marRight w:val="0"/>
      <w:marTop w:val="0"/>
      <w:marBottom w:val="0"/>
      <w:divBdr>
        <w:top w:val="none" w:sz="0" w:space="0" w:color="auto"/>
        <w:left w:val="none" w:sz="0" w:space="0" w:color="auto"/>
        <w:bottom w:val="none" w:sz="0" w:space="0" w:color="auto"/>
        <w:right w:val="none" w:sz="0" w:space="0" w:color="auto"/>
      </w:divBdr>
    </w:div>
    <w:div w:id="725178653">
      <w:marLeft w:val="480"/>
      <w:marRight w:val="0"/>
      <w:marTop w:val="0"/>
      <w:marBottom w:val="0"/>
      <w:divBdr>
        <w:top w:val="none" w:sz="0" w:space="0" w:color="auto"/>
        <w:left w:val="none" w:sz="0" w:space="0" w:color="auto"/>
        <w:bottom w:val="none" w:sz="0" w:space="0" w:color="auto"/>
        <w:right w:val="none" w:sz="0" w:space="0" w:color="auto"/>
      </w:divBdr>
    </w:div>
    <w:div w:id="725179490">
      <w:marLeft w:val="480"/>
      <w:marRight w:val="0"/>
      <w:marTop w:val="0"/>
      <w:marBottom w:val="0"/>
      <w:divBdr>
        <w:top w:val="none" w:sz="0" w:space="0" w:color="auto"/>
        <w:left w:val="none" w:sz="0" w:space="0" w:color="auto"/>
        <w:bottom w:val="none" w:sz="0" w:space="0" w:color="auto"/>
        <w:right w:val="none" w:sz="0" w:space="0" w:color="auto"/>
      </w:divBdr>
    </w:div>
    <w:div w:id="725224836">
      <w:marLeft w:val="480"/>
      <w:marRight w:val="0"/>
      <w:marTop w:val="0"/>
      <w:marBottom w:val="0"/>
      <w:divBdr>
        <w:top w:val="none" w:sz="0" w:space="0" w:color="auto"/>
        <w:left w:val="none" w:sz="0" w:space="0" w:color="auto"/>
        <w:bottom w:val="none" w:sz="0" w:space="0" w:color="auto"/>
        <w:right w:val="none" w:sz="0" w:space="0" w:color="auto"/>
      </w:divBdr>
    </w:div>
    <w:div w:id="725378504">
      <w:marLeft w:val="480"/>
      <w:marRight w:val="0"/>
      <w:marTop w:val="0"/>
      <w:marBottom w:val="0"/>
      <w:divBdr>
        <w:top w:val="none" w:sz="0" w:space="0" w:color="auto"/>
        <w:left w:val="none" w:sz="0" w:space="0" w:color="auto"/>
        <w:bottom w:val="none" w:sz="0" w:space="0" w:color="auto"/>
        <w:right w:val="none" w:sz="0" w:space="0" w:color="auto"/>
      </w:divBdr>
    </w:div>
    <w:div w:id="725493146">
      <w:marLeft w:val="480"/>
      <w:marRight w:val="0"/>
      <w:marTop w:val="0"/>
      <w:marBottom w:val="0"/>
      <w:divBdr>
        <w:top w:val="none" w:sz="0" w:space="0" w:color="auto"/>
        <w:left w:val="none" w:sz="0" w:space="0" w:color="auto"/>
        <w:bottom w:val="none" w:sz="0" w:space="0" w:color="auto"/>
        <w:right w:val="none" w:sz="0" w:space="0" w:color="auto"/>
      </w:divBdr>
    </w:div>
    <w:div w:id="725493998">
      <w:marLeft w:val="480"/>
      <w:marRight w:val="0"/>
      <w:marTop w:val="0"/>
      <w:marBottom w:val="0"/>
      <w:divBdr>
        <w:top w:val="none" w:sz="0" w:space="0" w:color="auto"/>
        <w:left w:val="none" w:sz="0" w:space="0" w:color="auto"/>
        <w:bottom w:val="none" w:sz="0" w:space="0" w:color="auto"/>
        <w:right w:val="none" w:sz="0" w:space="0" w:color="auto"/>
      </w:divBdr>
    </w:div>
    <w:div w:id="725494917">
      <w:marLeft w:val="480"/>
      <w:marRight w:val="0"/>
      <w:marTop w:val="0"/>
      <w:marBottom w:val="0"/>
      <w:divBdr>
        <w:top w:val="none" w:sz="0" w:space="0" w:color="auto"/>
        <w:left w:val="none" w:sz="0" w:space="0" w:color="auto"/>
        <w:bottom w:val="none" w:sz="0" w:space="0" w:color="auto"/>
        <w:right w:val="none" w:sz="0" w:space="0" w:color="auto"/>
      </w:divBdr>
    </w:div>
    <w:div w:id="725681380">
      <w:marLeft w:val="480"/>
      <w:marRight w:val="0"/>
      <w:marTop w:val="0"/>
      <w:marBottom w:val="0"/>
      <w:divBdr>
        <w:top w:val="none" w:sz="0" w:space="0" w:color="auto"/>
        <w:left w:val="none" w:sz="0" w:space="0" w:color="auto"/>
        <w:bottom w:val="none" w:sz="0" w:space="0" w:color="auto"/>
        <w:right w:val="none" w:sz="0" w:space="0" w:color="auto"/>
      </w:divBdr>
    </w:div>
    <w:div w:id="725686395">
      <w:marLeft w:val="480"/>
      <w:marRight w:val="0"/>
      <w:marTop w:val="0"/>
      <w:marBottom w:val="0"/>
      <w:divBdr>
        <w:top w:val="none" w:sz="0" w:space="0" w:color="auto"/>
        <w:left w:val="none" w:sz="0" w:space="0" w:color="auto"/>
        <w:bottom w:val="none" w:sz="0" w:space="0" w:color="auto"/>
        <w:right w:val="none" w:sz="0" w:space="0" w:color="auto"/>
      </w:divBdr>
    </w:div>
    <w:div w:id="725758023">
      <w:marLeft w:val="480"/>
      <w:marRight w:val="0"/>
      <w:marTop w:val="0"/>
      <w:marBottom w:val="0"/>
      <w:divBdr>
        <w:top w:val="none" w:sz="0" w:space="0" w:color="auto"/>
        <w:left w:val="none" w:sz="0" w:space="0" w:color="auto"/>
        <w:bottom w:val="none" w:sz="0" w:space="0" w:color="auto"/>
        <w:right w:val="none" w:sz="0" w:space="0" w:color="auto"/>
      </w:divBdr>
    </w:div>
    <w:div w:id="725759368">
      <w:marLeft w:val="480"/>
      <w:marRight w:val="0"/>
      <w:marTop w:val="0"/>
      <w:marBottom w:val="0"/>
      <w:divBdr>
        <w:top w:val="none" w:sz="0" w:space="0" w:color="auto"/>
        <w:left w:val="none" w:sz="0" w:space="0" w:color="auto"/>
        <w:bottom w:val="none" w:sz="0" w:space="0" w:color="auto"/>
        <w:right w:val="none" w:sz="0" w:space="0" w:color="auto"/>
      </w:divBdr>
    </w:div>
    <w:div w:id="725760675">
      <w:marLeft w:val="480"/>
      <w:marRight w:val="0"/>
      <w:marTop w:val="0"/>
      <w:marBottom w:val="0"/>
      <w:divBdr>
        <w:top w:val="none" w:sz="0" w:space="0" w:color="auto"/>
        <w:left w:val="none" w:sz="0" w:space="0" w:color="auto"/>
        <w:bottom w:val="none" w:sz="0" w:space="0" w:color="auto"/>
        <w:right w:val="none" w:sz="0" w:space="0" w:color="auto"/>
      </w:divBdr>
    </w:div>
    <w:div w:id="725760878">
      <w:marLeft w:val="480"/>
      <w:marRight w:val="0"/>
      <w:marTop w:val="0"/>
      <w:marBottom w:val="0"/>
      <w:divBdr>
        <w:top w:val="none" w:sz="0" w:space="0" w:color="auto"/>
        <w:left w:val="none" w:sz="0" w:space="0" w:color="auto"/>
        <w:bottom w:val="none" w:sz="0" w:space="0" w:color="auto"/>
        <w:right w:val="none" w:sz="0" w:space="0" w:color="auto"/>
      </w:divBdr>
    </w:div>
    <w:div w:id="725765834">
      <w:marLeft w:val="480"/>
      <w:marRight w:val="0"/>
      <w:marTop w:val="0"/>
      <w:marBottom w:val="0"/>
      <w:divBdr>
        <w:top w:val="none" w:sz="0" w:space="0" w:color="auto"/>
        <w:left w:val="none" w:sz="0" w:space="0" w:color="auto"/>
        <w:bottom w:val="none" w:sz="0" w:space="0" w:color="auto"/>
        <w:right w:val="none" w:sz="0" w:space="0" w:color="auto"/>
      </w:divBdr>
    </w:div>
    <w:div w:id="725833382">
      <w:marLeft w:val="480"/>
      <w:marRight w:val="0"/>
      <w:marTop w:val="0"/>
      <w:marBottom w:val="0"/>
      <w:divBdr>
        <w:top w:val="none" w:sz="0" w:space="0" w:color="auto"/>
        <w:left w:val="none" w:sz="0" w:space="0" w:color="auto"/>
        <w:bottom w:val="none" w:sz="0" w:space="0" w:color="auto"/>
        <w:right w:val="none" w:sz="0" w:space="0" w:color="auto"/>
      </w:divBdr>
    </w:div>
    <w:div w:id="725836640">
      <w:marLeft w:val="480"/>
      <w:marRight w:val="0"/>
      <w:marTop w:val="0"/>
      <w:marBottom w:val="0"/>
      <w:divBdr>
        <w:top w:val="none" w:sz="0" w:space="0" w:color="auto"/>
        <w:left w:val="none" w:sz="0" w:space="0" w:color="auto"/>
        <w:bottom w:val="none" w:sz="0" w:space="0" w:color="auto"/>
        <w:right w:val="none" w:sz="0" w:space="0" w:color="auto"/>
      </w:divBdr>
    </w:div>
    <w:div w:id="725877608">
      <w:marLeft w:val="480"/>
      <w:marRight w:val="0"/>
      <w:marTop w:val="0"/>
      <w:marBottom w:val="0"/>
      <w:divBdr>
        <w:top w:val="none" w:sz="0" w:space="0" w:color="auto"/>
        <w:left w:val="none" w:sz="0" w:space="0" w:color="auto"/>
        <w:bottom w:val="none" w:sz="0" w:space="0" w:color="auto"/>
        <w:right w:val="none" w:sz="0" w:space="0" w:color="auto"/>
      </w:divBdr>
    </w:div>
    <w:div w:id="725880220">
      <w:marLeft w:val="480"/>
      <w:marRight w:val="0"/>
      <w:marTop w:val="0"/>
      <w:marBottom w:val="0"/>
      <w:divBdr>
        <w:top w:val="none" w:sz="0" w:space="0" w:color="auto"/>
        <w:left w:val="none" w:sz="0" w:space="0" w:color="auto"/>
        <w:bottom w:val="none" w:sz="0" w:space="0" w:color="auto"/>
        <w:right w:val="none" w:sz="0" w:space="0" w:color="auto"/>
      </w:divBdr>
    </w:div>
    <w:div w:id="725881511">
      <w:marLeft w:val="480"/>
      <w:marRight w:val="0"/>
      <w:marTop w:val="0"/>
      <w:marBottom w:val="0"/>
      <w:divBdr>
        <w:top w:val="none" w:sz="0" w:space="0" w:color="auto"/>
        <w:left w:val="none" w:sz="0" w:space="0" w:color="auto"/>
        <w:bottom w:val="none" w:sz="0" w:space="0" w:color="auto"/>
        <w:right w:val="none" w:sz="0" w:space="0" w:color="auto"/>
      </w:divBdr>
    </w:div>
    <w:div w:id="725882697">
      <w:marLeft w:val="480"/>
      <w:marRight w:val="0"/>
      <w:marTop w:val="0"/>
      <w:marBottom w:val="0"/>
      <w:divBdr>
        <w:top w:val="none" w:sz="0" w:space="0" w:color="auto"/>
        <w:left w:val="none" w:sz="0" w:space="0" w:color="auto"/>
        <w:bottom w:val="none" w:sz="0" w:space="0" w:color="auto"/>
        <w:right w:val="none" w:sz="0" w:space="0" w:color="auto"/>
      </w:divBdr>
    </w:div>
    <w:div w:id="725908550">
      <w:marLeft w:val="480"/>
      <w:marRight w:val="0"/>
      <w:marTop w:val="0"/>
      <w:marBottom w:val="0"/>
      <w:divBdr>
        <w:top w:val="none" w:sz="0" w:space="0" w:color="auto"/>
        <w:left w:val="none" w:sz="0" w:space="0" w:color="auto"/>
        <w:bottom w:val="none" w:sz="0" w:space="0" w:color="auto"/>
        <w:right w:val="none" w:sz="0" w:space="0" w:color="auto"/>
      </w:divBdr>
    </w:div>
    <w:div w:id="725950959">
      <w:marLeft w:val="480"/>
      <w:marRight w:val="0"/>
      <w:marTop w:val="0"/>
      <w:marBottom w:val="0"/>
      <w:divBdr>
        <w:top w:val="none" w:sz="0" w:space="0" w:color="auto"/>
        <w:left w:val="none" w:sz="0" w:space="0" w:color="auto"/>
        <w:bottom w:val="none" w:sz="0" w:space="0" w:color="auto"/>
        <w:right w:val="none" w:sz="0" w:space="0" w:color="auto"/>
      </w:divBdr>
    </w:div>
    <w:div w:id="725957192">
      <w:marLeft w:val="480"/>
      <w:marRight w:val="0"/>
      <w:marTop w:val="0"/>
      <w:marBottom w:val="0"/>
      <w:divBdr>
        <w:top w:val="none" w:sz="0" w:space="0" w:color="auto"/>
        <w:left w:val="none" w:sz="0" w:space="0" w:color="auto"/>
        <w:bottom w:val="none" w:sz="0" w:space="0" w:color="auto"/>
        <w:right w:val="none" w:sz="0" w:space="0" w:color="auto"/>
      </w:divBdr>
    </w:div>
    <w:div w:id="725957558">
      <w:marLeft w:val="480"/>
      <w:marRight w:val="0"/>
      <w:marTop w:val="0"/>
      <w:marBottom w:val="0"/>
      <w:divBdr>
        <w:top w:val="none" w:sz="0" w:space="0" w:color="auto"/>
        <w:left w:val="none" w:sz="0" w:space="0" w:color="auto"/>
        <w:bottom w:val="none" w:sz="0" w:space="0" w:color="auto"/>
        <w:right w:val="none" w:sz="0" w:space="0" w:color="auto"/>
      </w:divBdr>
    </w:div>
    <w:div w:id="725959487">
      <w:marLeft w:val="480"/>
      <w:marRight w:val="0"/>
      <w:marTop w:val="0"/>
      <w:marBottom w:val="0"/>
      <w:divBdr>
        <w:top w:val="none" w:sz="0" w:space="0" w:color="auto"/>
        <w:left w:val="none" w:sz="0" w:space="0" w:color="auto"/>
        <w:bottom w:val="none" w:sz="0" w:space="0" w:color="auto"/>
        <w:right w:val="none" w:sz="0" w:space="0" w:color="auto"/>
      </w:divBdr>
    </w:div>
    <w:div w:id="726075529">
      <w:marLeft w:val="480"/>
      <w:marRight w:val="0"/>
      <w:marTop w:val="0"/>
      <w:marBottom w:val="0"/>
      <w:divBdr>
        <w:top w:val="none" w:sz="0" w:space="0" w:color="auto"/>
        <w:left w:val="none" w:sz="0" w:space="0" w:color="auto"/>
        <w:bottom w:val="none" w:sz="0" w:space="0" w:color="auto"/>
        <w:right w:val="none" w:sz="0" w:space="0" w:color="auto"/>
      </w:divBdr>
    </w:div>
    <w:div w:id="726105703">
      <w:marLeft w:val="480"/>
      <w:marRight w:val="0"/>
      <w:marTop w:val="0"/>
      <w:marBottom w:val="0"/>
      <w:divBdr>
        <w:top w:val="none" w:sz="0" w:space="0" w:color="auto"/>
        <w:left w:val="none" w:sz="0" w:space="0" w:color="auto"/>
        <w:bottom w:val="none" w:sz="0" w:space="0" w:color="auto"/>
        <w:right w:val="none" w:sz="0" w:space="0" w:color="auto"/>
      </w:divBdr>
    </w:div>
    <w:div w:id="726151851">
      <w:marLeft w:val="480"/>
      <w:marRight w:val="0"/>
      <w:marTop w:val="0"/>
      <w:marBottom w:val="0"/>
      <w:divBdr>
        <w:top w:val="none" w:sz="0" w:space="0" w:color="auto"/>
        <w:left w:val="none" w:sz="0" w:space="0" w:color="auto"/>
        <w:bottom w:val="none" w:sz="0" w:space="0" w:color="auto"/>
        <w:right w:val="none" w:sz="0" w:space="0" w:color="auto"/>
      </w:divBdr>
    </w:div>
    <w:div w:id="726295579">
      <w:marLeft w:val="480"/>
      <w:marRight w:val="0"/>
      <w:marTop w:val="0"/>
      <w:marBottom w:val="0"/>
      <w:divBdr>
        <w:top w:val="none" w:sz="0" w:space="0" w:color="auto"/>
        <w:left w:val="none" w:sz="0" w:space="0" w:color="auto"/>
        <w:bottom w:val="none" w:sz="0" w:space="0" w:color="auto"/>
        <w:right w:val="none" w:sz="0" w:space="0" w:color="auto"/>
      </w:divBdr>
    </w:div>
    <w:div w:id="726337676">
      <w:marLeft w:val="480"/>
      <w:marRight w:val="0"/>
      <w:marTop w:val="0"/>
      <w:marBottom w:val="0"/>
      <w:divBdr>
        <w:top w:val="none" w:sz="0" w:space="0" w:color="auto"/>
        <w:left w:val="none" w:sz="0" w:space="0" w:color="auto"/>
        <w:bottom w:val="none" w:sz="0" w:space="0" w:color="auto"/>
        <w:right w:val="none" w:sz="0" w:space="0" w:color="auto"/>
      </w:divBdr>
    </w:div>
    <w:div w:id="726338929">
      <w:marLeft w:val="480"/>
      <w:marRight w:val="0"/>
      <w:marTop w:val="0"/>
      <w:marBottom w:val="0"/>
      <w:divBdr>
        <w:top w:val="none" w:sz="0" w:space="0" w:color="auto"/>
        <w:left w:val="none" w:sz="0" w:space="0" w:color="auto"/>
        <w:bottom w:val="none" w:sz="0" w:space="0" w:color="auto"/>
        <w:right w:val="none" w:sz="0" w:space="0" w:color="auto"/>
      </w:divBdr>
    </w:div>
    <w:div w:id="726341871">
      <w:marLeft w:val="480"/>
      <w:marRight w:val="0"/>
      <w:marTop w:val="0"/>
      <w:marBottom w:val="0"/>
      <w:divBdr>
        <w:top w:val="none" w:sz="0" w:space="0" w:color="auto"/>
        <w:left w:val="none" w:sz="0" w:space="0" w:color="auto"/>
        <w:bottom w:val="none" w:sz="0" w:space="0" w:color="auto"/>
        <w:right w:val="none" w:sz="0" w:space="0" w:color="auto"/>
      </w:divBdr>
    </w:div>
    <w:div w:id="726418619">
      <w:marLeft w:val="480"/>
      <w:marRight w:val="0"/>
      <w:marTop w:val="0"/>
      <w:marBottom w:val="0"/>
      <w:divBdr>
        <w:top w:val="none" w:sz="0" w:space="0" w:color="auto"/>
        <w:left w:val="none" w:sz="0" w:space="0" w:color="auto"/>
        <w:bottom w:val="none" w:sz="0" w:space="0" w:color="auto"/>
        <w:right w:val="none" w:sz="0" w:space="0" w:color="auto"/>
      </w:divBdr>
    </w:div>
    <w:div w:id="726420408">
      <w:marLeft w:val="480"/>
      <w:marRight w:val="0"/>
      <w:marTop w:val="0"/>
      <w:marBottom w:val="0"/>
      <w:divBdr>
        <w:top w:val="none" w:sz="0" w:space="0" w:color="auto"/>
        <w:left w:val="none" w:sz="0" w:space="0" w:color="auto"/>
        <w:bottom w:val="none" w:sz="0" w:space="0" w:color="auto"/>
        <w:right w:val="none" w:sz="0" w:space="0" w:color="auto"/>
      </w:divBdr>
    </w:div>
    <w:div w:id="726533463">
      <w:marLeft w:val="480"/>
      <w:marRight w:val="0"/>
      <w:marTop w:val="0"/>
      <w:marBottom w:val="0"/>
      <w:divBdr>
        <w:top w:val="none" w:sz="0" w:space="0" w:color="auto"/>
        <w:left w:val="none" w:sz="0" w:space="0" w:color="auto"/>
        <w:bottom w:val="none" w:sz="0" w:space="0" w:color="auto"/>
        <w:right w:val="none" w:sz="0" w:space="0" w:color="auto"/>
      </w:divBdr>
    </w:div>
    <w:div w:id="726537834">
      <w:marLeft w:val="480"/>
      <w:marRight w:val="0"/>
      <w:marTop w:val="0"/>
      <w:marBottom w:val="0"/>
      <w:divBdr>
        <w:top w:val="none" w:sz="0" w:space="0" w:color="auto"/>
        <w:left w:val="none" w:sz="0" w:space="0" w:color="auto"/>
        <w:bottom w:val="none" w:sz="0" w:space="0" w:color="auto"/>
        <w:right w:val="none" w:sz="0" w:space="0" w:color="auto"/>
      </w:divBdr>
    </w:div>
    <w:div w:id="726563445">
      <w:marLeft w:val="480"/>
      <w:marRight w:val="0"/>
      <w:marTop w:val="0"/>
      <w:marBottom w:val="0"/>
      <w:divBdr>
        <w:top w:val="none" w:sz="0" w:space="0" w:color="auto"/>
        <w:left w:val="none" w:sz="0" w:space="0" w:color="auto"/>
        <w:bottom w:val="none" w:sz="0" w:space="0" w:color="auto"/>
        <w:right w:val="none" w:sz="0" w:space="0" w:color="auto"/>
      </w:divBdr>
    </w:div>
    <w:div w:id="726685674">
      <w:marLeft w:val="480"/>
      <w:marRight w:val="0"/>
      <w:marTop w:val="0"/>
      <w:marBottom w:val="0"/>
      <w:divBdr>
        <w:top w:val="none" w:sz="0" w:space="0" w:color="auto"/>
        <w:left w:val="none" w:sz="0" w:space="0" w:color="auto"/>
        <w:bottom w:val="none" w:sz="0" w:space="0" w:color="auto"/>
        <w:right w:val="none" w:sz="0" w:space="0" w:color="auto"/>
      </w:divBdr>
    </w:div>
    <w:div w:id="726758867">
      <w:marLeft w:val="480"/>
      <w:marRight w:val="0"/>
      <w:marTop w:val="0"/>
      <w:marBottom w:val="0"/>
      <w:divBdr>
        <w:top w:val="none" w:sz="0" w:space="0" w:color="auto"/>
        <w:left w:val="none" w:sz="0" w:space="0" w:color="auto"/>
        <w:bottom w:val="none" w:sz="0" w:space="0" w:color="auto"/>
        <w:right w:val="none" w:sz="0" w:space="0" w:color="auto"/>
      </w:divBdr>
    </w:div>
    <w:div w:id="726803927">
      <w:marLeft w:val="480"/>
      <w:marRight w:val="0"/>
      <w:marTop w:val="0"/>
      <w:marBottom w:val="0"/>
      <w:divBdr>
        <w:top w:val="none" w:sz="0" w:space="0" w:color="auto"/>
        <w:left w:val="none" w:sz="0" w:space="0" w:color="auto"/>
        <w:bottom w:val="none" w:sz="0" w:space="0" w:color="auto"/>
        <w:right w:val="none" w:sz="0" w:space="0" w:color="auto"/>
      </w:divBdr>
    </w:div>
    <w:div w:id="726805781">
      <w:marLeft w:val="480"/>
      <w:marRight w:val="0"/>
      <w:marTop w:val="0"/>
      <w:marBottom w:val="0"/>
      <w:divBdr>
        <w:top w:val="none" w:sz="0" w:space="0" w:color="auto"/>
        <w:left w:val="none" w:sz="0" w:space="0" w:color="auto"/>
        <w:bottom w:val="none" w:sz="0" w:space="0" w:color="auto"/>
        <w:right w:val="none" w:sz="0" w:space="0" w:color="auto"/>
      </w:divBdr>
    </w:div>
    <w:div w:id="726806510">
      <w:marLeft w:val="480"/>
      <w:marRight w:val="0"/>
      <w:marTop w:val="0"/>
      <w:marBottom w:val="0"/>
      <w:divBdr>
        <w:top w:val="none" w:sz="0" w:space="0" w:color="auto"/>
        <w:left w:val="none" w:sz="0" w:space="0" w:color="auto"/>
        <w:bottom w:val="none" w:sz="0" w:space="0" w:color="auto"/>
        <w:right w:val="none" w:sz="0" w:space="0" w:color="auto"/>
      </w:divBdr>
    </w:div>
    <w:div w:id="726882335">
      <w:marLeft w:val="480"/>
      <w:marRight w:val="0"/>
      <w:marTop w:val="0"/>
      <w:marBottom w:val="0"/>
      <w:divBdr>
        <w:top w:val="none" w:sz="0" w:space="0" w:color="auto"/>
        <w:left w:val="none" w:sz="0" w:space="0" w:color="auto"/>
        <w:bottom w:val="none" w:sz="0" w:space="0" w:color="auto"/>
        <w:right w:val="none" w:sz="0" w:space="0" w:color="auto"/>
      </w:divBdr>
    </w:div>
    <w:div w:id="726954924">
      <w:marLeft w:val="480"/>
      <w:marRight w:val="0"/>
      <w:marTop w:val="0"/>
      <w:marBottom w:val="0"/>
      <w:divBdr>
        <w:top w:val="none" w:sz="0" w:space="0" w:color="auto"/>
        <w:left w:val="none" w:sz="0" w:space="0" w:color="auto"/>
        <w:bottom w:val="none" w:sz="0" w:space="0" w:color="auto"/>
        <w:right w:val="none" w:sz="0" w:space="0" w:color="auto"/>
      </w:divBdr>
    </w:div>
    <w:div w:id="726957322">
      <w:marLeft w:val="480"/>
      <w:marRight w:val="0"/>
      <w:marTop w:val="0"/>
      <w:marBottom w:val="0"/>
      <w:divBdr>
        <w:top w:val="none" w:sz="0" w:space="0" w:color="auto"/>
        <w:left w:val="none" w:sz="0" w:space="0" w:color="auto"/>
        <w:bottom w:val="none" w:sz="0" w:space="0" w:color="auto"/>
        <w:right w:val="none" w:sz="0" w:space="0" w:color="auto"/>
      </w:divBdr>
    </w:div>
    <w:div w:id="726998376">
      <w:marLeft w:val="480"/>
      <w:marRight w:val="0"/>
      <w:marTop w:val="0"/>
      <w:marBottom w:val="0"/>
      <w:divBdr>
        <w:top w:val="none" w:sz="0" w:space="0" w:color="auto"/>
        <w:left w:val="none" w:sz="0" w:space="0" w:color="auto"/>
        <w:bottom w:val="none" w:sz="0" w:space="0" w:color="auto"/>
        <w:right w:val="none" w:sz="0" w:space="0" w:color="auto"/>
      </w:divBdr>
    </w:div>
    <w:div w:id="727072661">
      <w:marLeft w:val="480"/>
      <w:marRight w:val="0"/>
      <w:marTop w:val="0"/>
      <w:marBottom w:val="0"/>
      <w:divBdr>
        <w:top w:val="none" w:sz="0" w:space="0" w:color="auto"/>
        <w:left w:val="none" w:sz="0" w:space="0" w:color="auto"/>
        <w:bottom w:val="none" w:sz="0" w:space="0" w:color="auto"/>
        <w:right w:val="none" w:sz="0" w:space="0" w:color="auto"/>
      </w:divBdr>
    </w:div>
    <w:div w:id="727146762">
      <w:marLeft w:val="480"/>
      <w:marRight w:val="0"/>
      <w:marTop w:val="0"/>
      <w:marBottom w:val="0"/>
      <w:divBdr>
        <w:top w:val="none" w:sz="0" w:space="0" w:color="auto"/>
        <w:left w:val="none" w:sz="0" w:space="0" w:color="auto"/>
        <w:bottom w:val="none" w:sz="0" w:space="0" w:color="auto"/>
        <w:right w:val="none" w:sz="0" w:space="0" w:color="auto"/>
      </w:divBdr>
    </w:div>
    <w:div w:id="727192496">
      <w:marLeft w:val="480"/>
      <w:marRight w:val="0"/>
      <w:marTop w:val="0"/>
      <w:marBottom w:val="0"/>
      <w:divBdr>
        <w:top w:val="none" w:sz="0" w:space="0" w:color="auto"/>
        <w:left w:val="none" w:sz="0" w:space="0" w:color="auto"/>
        <w:bottom w:val="none" w:sz="0" w:space="0" w:color="auto"/>
        <w:right w:val="none" w:sz="0" w:space="0" w:color="auto"/>
      </w:divBdr>
    </w:div>
    <w:div w:id="727262726">
      <w:marLeft w:val="480"/>
      <w:marRight w:val="0"/>
      <w:marTop w:val="0"/>
      <w:marBottom w:val="0"/>
      <w:divBdr>
        <w:top w:val="none" w:sz="0" w:space="0" w:color="auto"/>
        <w:left w:val="none" w:sz="0" w:space="0" w:color="auto"/>
        <w:bottom w:val="none" w:sz="0" w:space="0" w:color="auto"/>
        <w:right w:val="none" w:sz="0" w:space="0" w:color="auto"/>
      </w:divBdr>
    </w:div>
    <w:div w:id="727268935">
      <w:marLeft w:val="480"/>
      <w:marRight w:val="0"/>
      <w:marTop w:val="0"/>
      <w:marBottom w:val="0"/>
      <w:divBdr>
        <w:top w:val="none" w:sz="0" w:space="0" w:color="auto"/>
        <w:left w:val="none" w:sz="0" w:space="0" w:color="auto"/>
        <w:bottom w:val="none" w:sz="0" w:space="0" w:color="auto"/>
        <w:right w:val="none" w:sz="0" w:space="0" w:color="auto"/>
      </w:divBdr>
    </w:div>
    <w:div w:id="727337329">
      <w:marLeft w:val="480"/>
      <w:marRight w:val="0"/>
      <w:marTop w:val="0"/>
      <w:marBottom w:val="0"/>
      <w:divBdr>
        <w:top w:val="none" w:sz="0" w:space="0" w:color="auto"/>
        <w:left w:val="none" w:sz="0" w:space="0" w:color="auto"/>
        <w:bottom w:val="none" w:sz="0" w:space="0" w:color="auto"/>
        <w:right w:val="none" w:sz="0" w:space="0" w:color="auto"/>
      </w:divBdr>
    </w:div>
    <w:div w:id="727341232">
      <w:marLeft w:val="480"/>
      <w:marRight w:val="0"/>
      <w:marTop w:val="0"/>
      <w:marBottom w:val="0"/>
      <w:divBdr>
        <w:top w:val="none" w:sz="0" w:space="0" w:color="auto"/>
        <w:left w:val="none" w:sz="0" w:space="0" w:color="auto"/>
        <w:bottom w:val="none" w:sz="0" w:space="0" w:color="auto"/>
        <w:right w:val="none" w:sz="0" w:space="0" w:color="auto"/>
      </w:divBdr>
    </w:div>
    <w:div w:id="727344289">
      <w:marLeft w:val="480"/>
      <w:marRight w:val="0"/>
      <w:marTop w:val="0"/>
      <w:marBottom w:val="0"/>
      <w:divBdr>
        <w:top w:val="none" w:sz="0" w:space="0" w:color="auto"/>
        <w:left w:val="none" w:sz="0" w:space="0" w:color="auto"/>
        <w:bottom w:val="none" w:sz="0" w:space="0" w:color="auto"/>
        <w:right w:val="none" w:sz="0" w:space="0" w:color="auto"/>
      </w:divBdr>
    </w:div>
    <w:div w:id="727455810">
      <w:marLeft w:val="480"/>
      <w:marRight w:val="0"/>
      <w:marTop w:val="0"/>
      <w:marBottom w:val="0"/>
      <w:divBdr>
        <w:top w:val="none" w:sz="0" w:space="0" w:color="auto"/>
        <w:left w:val="none" w:sz="0" w:space="0" w:color="auto"/>
        <w:bottom w:val="none" w:sz="0" w:space="0" w:color="auto"/>
        <w:right w:val="none" w:sz="0" w:space="0" w:color="auto"/>
      </w:divBdr>
    </w:div>
    <w:div w:id="727534567">
      <w:marLeft w:val="480"/>
      <w:marRight w:val="0"/>
      <w:marTop w:val="0"/>
      <w:marBottom w:val="0"/>
      <w:divBdr>
        <w:top w:val="none" w:sz="0" w:space="0" w:color="auto"/>
        <w:left w:val="none" w:sz="0" w:space="0" w:color="auto"/>
        <w:bottom w:val="none" w:sz="0" w:space="0" w:color="auto"/>
        <w:right w:val="none" w:sz="0" w:space="0" w:color="auto"/>
      </w:divBdr>
    </w:div>
    <w:div w:id="727609509">
      <w:marLeft w:val="480"/>
      <w:marRight w:val="0"/>
      <w:marTop w:val="0"/>
      <w:marBottom w:val="0"/>
      <w:divBdr>
        <w:top w:val="none" w:sz="0" w:space="0" w:color="auto"/>
        <w:left w:val="none" w:sz="0" w:space="0" w:color="auto"/>
        <w:bottom w:val="none" w:sz="0" w:space="0" w:color="auto"/>
        <w:right w:val="none" w:sz="0" w:space="0" w:color="auto"/>
      </w:divBdr>
    </w:div>
    <w:div w:id="727650606">
      <w:marLeft w:val="480"/>
      <w:marRight w:val="0"/>
      <w:marTop w:val="0"/>
      <w:marBottom w:val="0"/>
      <w:divBdr>
        <w:top w:val="none" w:sz="0" w:space="0" w:color="auto"/>
        <w:left w:val="none" w:sz="0" w:space="0" w:color="auto"/>
        <w:bottom w:val="none" w:sz="0" w:space="0" w:color="auto"/>
        <w:right w:val="none" w:sz="0" w:space="0" w:color="auto"/>
      </w:divBdr>
    </w:div>
    <w:div w:id="727728879">
      <w:marLeft w:val="480"/>
      <w:marRight w:val="0"/>
      <w:marTop w:val="0"/>
      <w:marBottom w:val="0"/>
      <w:divBdr>
        <w:top w:val="none" w:sz="0" w:space="0" w:color="auto"/>
        <w:left w:val="none" w:sz="0" w:space="0" w:color="auto"/>
        <w:bottom w:val="none" w:sz="0" w:space="0" w:color="auto"/>
        <w:right w:val="none" w:sz="0" w:space="0" w:color="auto"/>
      </w:divBdr>
    </w:div>
    <w:div w:id="727803990">
      <w:marLeft w:val="480"/>
      <w:marRight w:val="0"/>
      <w:marTop w:val="0"/>
      <w:marBottom w:val="0"/>
      <w:divBdr>
        <w:top w:val="none" w:sz="0" w:space="0" w:color="auto"/>
        <w:left w:val="none" w:sz="0" w:space="0" w:color="auto"/>
        <w:bottom w:val="none" w:sz="0" w:space="0" w:color="auto"/>
        <w:right w:val="none" w:sz="0" w:space="0" w:color="auto"/>
      </w:divBdr>
    </w:div>
    <w:div w:id="727806814">
      <w:marLeft w:val="480"/>
      <w:marRight w:val="0"/>
      <w:marTop w:val="0"/>
      <w:marBottom w:val="0"/>
      <w:divBdr>
        <w:top w:val="none" w:sz="0" w:space="0" w:color="auto"/>
        <w:left w:val="none" w:sz="0" w:space="0" w:color="auto"/>
        <w:bottom w:val="none" w:sz="0" w:space="0" w:color="auto"/>
        <w:right w:val="none" w:sz="0" w:space="0" w:color="auto"/>
      </w:divBdr>
    </w:div>
    <w:div w:id="727844354">
      <w:marLeft w:val="480"/>
      <w:marRight w:val="0"/>
      <w:marTop w:val="0"/>
      <w:marBottom w:val="0"/>
      <w:divBdr>
        <w:top w:val="none" w:sz="0" w:space="0" w:color="auto"/>
        <w:left w:val="none" w:sz="0" w:space="0" w:color="auto"/>
        <w:bottom w:val="none" w:sz="0" w:space="0" w:color="auto"/>
        <w:right w:val="none" w:sz="0" w:space="0" w:color="auto"/>
      </w:divBdr>
    </w:div>
    <w:div w:id="727846416">
      <w:marLeft w:val="480"/>
      <w:marRight w:val="0"/>
      <w:marTop w:val="0"/>
      <w:marBottom w:val="0"/>
      <w:divBdr>
        <w:top w:val="none" w:sz="0" w:space="0" w:color="auto"/>
        <w:left w:val="none" w:sz="0" w:space="0" w:color="auto"/>
        <w:bottom w:val="none" w:sz="0" w:space="0" w:color="auto"/>
        <w:right w:val="none" w:sz="0" w:space="0" w:color="auto"/>
      </w:divBdr>
    </w:div>
    <w:div w:id="727998696">
      <w:marLeft w:val="480"/>
      <w:marRight w:val="0"/>
      <w:marTop w:val="0"/>
      <w:marBottom w:val="0"/>
      <w:divBdr>
        <w:top w:val="none" w:sz="0" w:space="0" w:color="auto"/>
        <w:left w:val="none" w:sz="0" w:space="0" w:color="auto"/>
        <w:bottom w:val="none" w:sz="0" w:space="0" w:color="auto"/>
        <w:right w:val="none" w:sz="0" w:space="0" w:color="auto"/>
      </w:divBdr>
    </w:div>
    <w:div w:id="728000293">
      <w:marLeft w:val="480"/>
      <w:marRight w:val="0"/>
      <w:marTop w:val="0"/>
      <w:marBottom w:val="0"/>
      <w:divBdr>
        <w:top w:val="none" w:sz="0" w:space="0" w:color="auto"/>
        <w:left w:val="none" w:sz="0" w:space="0" w:color="auto"/>
        <w:bottom w:val="none" w:sz="0" w:space="0" w:color="auto"/>
        <w:right w:val="none" w:sz="0" w:space="0" w:color="auto"/>
      </w:divBdr>
    </w:div>
    <w:div w:id="728114924">
      <w:marLeft w:val="480"/>
      <w:marRight w:val="0"/>
      <w:marTop w:val="0"/>
      <w:marBottom w:val="0"/>
      <w:divBdr>
        <w:top w:val="none" w:sz="0" w:space="0" w:color="auto"/>
        <w:left w:val="none" w:sz="0" w:space="0" w:color="auto"/>
        <w:bottom w:val="none" w:sz="0" w:space="0" w:color="auto"/>
        <w:right w:val="none" w:sz="0" w:space="0" w:color="auto"/>
      </w:divBdr>
    </w:div>
    <w:div w:id="728115619">
      <w:marLeft w:val="480"/>
      <w:marRight w:val="0"/>
      <w:marTop w:val="0"/>
      <w:marBottom w:val="0"/>
      <w:divBdr>
        <w:top w:val="none" w:sz="0" w:space="0" w:color="auto"/>
        <w:left w:val="none" w:sz="0" w:space="0" w:color="auto"/>
        <w:bottom w:val="none" w:sz="0" w:space="0" w:color="auto"/>
        <w:right w:val="none" w:sz="0" w:space="0" w:color="auto"/>
      </w:divBdr>
    </w:div>
    <w:div w:id="728186598">
      <w:marLeft w:val="480"/>
      <w:marRight w:val="0"/>
      <w:marTop w:val="0"/>
      <w:marBottom w:val="0"/>
      <w:divBdr>
        <w:top w:val="none" w:sz="0" w:space="0" w:color="auto"/>
        <w:left w:val="none" w:sz="0" w:space="0" w:color="auto"/>
        <w:bottom w:val="none" w:sz="0" w:space="0" w:color="auto"/>
        <w:right w:val="none" w:sz="0" w:space="0" w:color="auto"/>
      </w:divBdr>
    </w:div>
    <w:div w:id="728191859">
      <w:marLeft w:val="480"/>
      <w:marRight w:val="0"/>
      <w:marTop w:val="0"/>
      <w:marBottom w:val="0"/>
      <w:divBdr>
        <w:top w:val="none" w:sz="0" w:space="0" w:color="auto"/>
        <w:left w:val="none" w:sz="0" w:space="0" w:color="auto"/>
        <w:bottom w:val="none" w:sz="0" w:space="0" w:color="auto"/>
        <w:right w:val="none" w:sz="0" w:space="0" w:color="auto"/>
      </w:divBdr>
    </w:div>
    <w:div w:id="728263752">
      <w:marLeft w:val="480"/>
      <w:marRight w:val="0"/>
      <w:marTop w:val="0"/>
      <w:marBottom w:val="0"/>
      <w:divBdr>
        <w:top w:val="none" w:sz="0" w:space="0" w:color="auto"/>
        <w:left w:val="none" w:sz="0" w:space="0" w:color="auto"/>
        <w:bottom w:val="none" w:sz="0" w:space="0" w:color="auto"/>
        <w:right w:val="none" w:sz="0" w:space="0" w:color="auto"/>
      </w:divBdr>
    </w:div>
    <w:div w:id="728266685">
      <w:marLeft w:val="480"/>
      <w:marRight w:val="0"/>
      <w:marTop w:val="0"/>
      <w:marBottom w:val="0"/>
      <w:divBdr>
        <w:top w:val="none" w:sz="0" w:space="0" w:color="auto"/>
        <w:left w:val="none" w:sz="0" w:space="0" w:color="auto"/>
        <w:bottom w:val="none" w:sz="0" w:space="0" w:color="auto"/>
        <w:right w:val="none" w:sz="0" w:space="0" w:color="auto"/>
      </w:divBdr>
    </w:div>
    <w:div w:id="728268362">
      <w:marLeft w:val="480"/>
      <w:marRight w:val="0"/>
      <w:marTop w:val="0"/>
      <w:marBottom w:val="0"/>
      <w:divBdr>
        <w:top w:val="none" w:sz="0" w:space="0" w:color="auto"/>
        <w:left w:val="none" w:sz="0" w:space="0" w:color="auto"/>
        <w:bottom w:val="none" w:sz="0" w:space="0" w:color="auto"/>
        <w:right w:val="none" w:sz="0" w:space="0" w:color="auto"/>
      </w:divBdr>
    </w:div>
    <w:div w:id="728303096">
      <w:marLeft w:val="480"/>
      <w:marRight w:val="0"/>
      <w:marTop w:val="0"/>
      <w:marBottom w:val="0"/>
      <w:divBdr>
        <w:top w:val="none" w:sz="0" w:space="0" w:color="auto"/>
        <w:left w:val="none" w:sz="0" w:space="0" w:color="auto"/>
        <w:bottom w:val="none" w:sz="0" w:space="0" w:color="auto"/>
        <w:right w:val="none" w:sz="0" w:space="0" w:color="auto"/>
      </w:divBdr>
    </w:div>
    <w:div w:id="728305015">
      <w:marLeft w:val="480"/>
      <w:marRight w:val="0"/>
      <w:marTop w:val="0"/>
      <w:marBottom w:val="0"/>
      <w:divBdr>
        <w:top w:val="none" w:sz="0" w:space="0" w:color="auto"/>
        <w:left w:val="none" w:sz="0" w:space="0" w:color="auto"/>
        <w:bottom w:val="none" w:sz="0" w:space="0" w:color="auto"/>
        <w:right w:val="none" w:sz="0" w:space="0" w:color="auto"/>
      </w:divBdr>
    </w:div>
    <w:div w:id="728379431">
      <w:marLeft w:val="480"/>
      <w:marRight w:val="0"/>
      <w:marTop w:val="0"/>
      <w:marBottom w:val="0"/>
      <w:divBdr>
        <w:top w:val="none" w:sz="0" w:space="0" w:color="auto"/>
        <w:left w:val="none" w:sz="0" w:space="0" w:color="auto"/>
        <w:bottom w:val="none" w:sz="0" w:space="0" w:color="auto"/>
        <w:right w:val="none" w:sz="0" w:space="0" w:color="auto"/>
      </w:divBdr>
    </w:div>
    <w:div w:id="728381554">
      <w:marLeft w:val="480"/>
      <w:marRight w:val="0"/>
      <w:marTop w:val="0"/>
      <w:marBottom w:val="0"/>
      <w:divBdr>
        <w:top w:val="none" w:sz="0" w:space="0" w:color="auto"/>
        <w:left w:val="none" w:sz="0" w:space="0" w:color="auto"/>
        <w:bottom w:val="none" w:sz="0" w:space="0" w:color="auto"/>
        <w:right w:val="none" w:sz="0" w:space="0" w:color="auto"/>
      </w:divBdr>
    </w:div>
    <w:div w:id="728384481">
      <w:marLeft w:val="480"/>
      <w:marRight w:val="0"/>
      <w:marTop w:val="0"/>
      <w:marBottom w:val="0"/>
      <w:divBdr>
        <w:top w:val="none" w:sz="0" w:space="0" w:color="auto"/>
        <w:left w:val="none" w:sz="0" w:space="0" w:color="auto"/>
        <w:bottom w:val="none" w:sz="0" w:space="0" w:color="auto"/>
        <w:right w:val="none" w:sz="0" w:space="0" w:color="auto"/>
      </w:divBdr>
    </w:div>
    <w:div w:id="728385388">
      <w:marLeft w:val="480"/>
      <w:marRight w:val="0"/>
      <w:marTop w:val="0"/>
      <w:marBottom w:val="0"/>
      <w:divBdr>
        <w:top w:val="none" w:sz="0" w:space="0" w:color="auto"/>
        <w:left w:val="none" w:sz="0" w:space="0" w:color="auto"/>
        <w:bottom w:val="none" w:sz="0" w:space="0" w:color="auto"/>
        <w:right w:val="none" w:sz="0" w:space="0" w:color="auto"/>
      </w:divBdr>
    </w:div>
    <w:div w:id="728459016">
      <w:marLeft w:val="480"/>
      <w:marRight w:val="0"/>
      <w:marTop w:val="0"/>
      <w:marBottom w:val="0"/>
      <w:divBdr>
        <w:top w:val="none" w:sz="0" w:space="0" w:color="auto"/>
        <w:left w:val="none" w:sz="0" w:space="0" w:color="auto"/>
        <w:bottom w:val="none" w:sz="0" w:space="0" w:color="auto"/>
        <w:right w:val="none" w:sz="0" w:space="0" w:color="auto"/>
      </w:divBdr>
    </w:div>
    <w:div w:id="728459482">
      <w:marLeft w:val="480"/>
      <w:marRight w:val="0"/>
      <w:marTop w:val="0"/>
      <w:marBottom w:val="0"/>
      <w:divBdr>
        <w:top w:val="none" w:sz="0" w:space="0" w:color="auto"/>
        <w:left w:val="none" w:sz="0" w:space="0" w:color="auto"/>
        <w:bottom w:val="none" w:sz="0" w:space="0" w:color="auto"/>
        <w:right w:val="none" w:sz="0" w:space="0" w:color="auto"/>
      </w:divBdr>
    </w:div>
    <w:div w:id="728501599">
      <w:marLeft w:val="480"/>
      <w:marRight w:val="0"/>
      <w:marTop w:val="0"/>
      <w:marBottom w:val="0"/>
      <w:divBdr>
        <w:top w:val="none" w:sz="0" w:space="0" w:color="auto"/>
        <w:left w:val="none" w:sz="0" w:space="0" w:color="auto"/>
        <w:bottom w:val="none" w:sz="0" w:space="0" w:color="auto"/>
        <w:right w:val="none" w:sz="0" w:space="0" w:color="auto"/>
      </w:divBdr>
    </w:div>
    <w:div w:id="728502011">
      <w:marLeft w:val="480"/>
      <w:marRight w:val="0"/>
      <w:marTop w:val="0"/>
      <w:marBottom w:val="0"/>
      <w:divBdr>
        <w:top w:val="none" w:sz="0" w:space="0" w:color="auto"/>
        <w:left w:val="none" w:sz="0" w:space="0" w:color="auto"/>
        <w:bottom w:val="none" w:sz="0" w:space="0" w:color="auto"/>
        <w:right w:val="none" w:sz="0" w:space="0" w:color="auto"/>
      </w:divBdr>
    </w:div>
    <w:div w:id="728503417">
      <w:marLeft w:val="480"/>
      <w:marRight w:val="0"/>
      <w:marTop w:val="0"/>
      <w:marBottom w:val="0"/>
      <w:divBdr>
        <w:top w:val="none" w:sz="0" w:space="0" w:color="auto"/>
        <w:left w:val="none" w:sz="0" w:space="0" w:color="auto"/>
        <w:bottom w:val="none" w:sz="0" w:space="0" w:color="auto"/>
        <w:right w:val="none" w:sz="0" w:space="0" w:color="auto"/>
      </w:divBdr>
    </w:div>
    <w:div w:id="728579827">
      <w:marLeft w:val="480"/>
      <w:marRight w:val="0"/>
      <w:marTop w:val="0"/>
      <w:marBottom w:val="0"/>
      <w:divBdr>
        <w:top w:val="none" w:sz="0" w:space="0" w:color="auto"/>
        <w:left w:val="none" w:sz="0" w:space="0" w:color="auto"/>
        <w:bottom w:val="none" w:sz="0" w:space="0" w:color="auto"/>
        <w:right w:val="none" w:sz="0" w:space="0" w:color="auto"/>
      </w:divBdr>
    </w:div>
    <w:div w:id="728695573">
      <w:marLeft w:val="480"/>
      <w:marRight w:val="0"/>
      <w:marTop w:val="0"/>
      <w:marBottom w:val="0"/>
      <w:divBdr>
        <w:top w:val="none" w:sz="0" w:space="0" w:color="auto"/>
        <w:left w:val="none" w:sz="0" w:space="0" w:color="auto"/>
        <w:bottom w:val="none" w:sz="0" w:space="0" w:color="auto"/>
        <w:right w:val="none" w:sz="0" w:space="0" w:color="auto"/>
      </w:divBdr>
    </w:div>
    <w:div w:id="728696251">
      <w:marLeft w:val="480"/>
      <w:marRight w:val="0"/>
      <w:marTop w:val="0"/>
      <w:marBottom w:val="0"/>
      <w:divBdr>
        <w:top w:val="none" w:sz="0" w:space="0" w:color="auto"/>
        <w:left w:val="none" w:sz="0" w:space="0" w:color="auto"/>
        <w:bottom w:val="none" w:sz="0" w:space="0" w:color="auto"/>
        <w:right w:val="none" w:sz="0" w:space="0" w:color="auto"/>
      </w:divBdr>
    </w:div>
    <w:div w:id="728841268">
      <w:marLeft w:val="480"/>
      <w:marRight w:val="0"/>
      <w:marTop w:val="0"/>
      <w:marBottom w:val="0"/>
      <w:divBdr>
        <w:top w:val="none" w:sz="0" w:space="0" w:color="auto"/>
        <w:left w:val="none" w:sz="0" w:space="0" w:color="auto"/>
        <w:bottom w:val="none" w:sz="0" w:space="0" w:color="auto"/>
        <w:right w:val="none" w:sz="0" w:space="0" w:color="auto"/>
      </w:divBdr>
    </w:div>
    <w:div w:id="728959102">
      <w:marLeft w:val="480"/>
      <w:marRight w:val="0"/>
      <w:marTop w:val="0"/>
      <w:marBottom w:val="0"/>
      <w:divBdr>
        <w:top w:val="none" w:sz="0" w:space="0" w:color="auto"/>
        <w:left w:val="none" w:sz="0" w:space="0" w:color="auto"/>
        <w:bottom w:val="none" w:sz="0" w:space="0" w:color="auto"/>
        <w:right w:val="none" w:sz="0" w:space="0" w:color="auto"/>
      </w:divBdr>
    </w:div>
    <w:div w:id="728960831">
      <w:marLeft w:val="480"/>
      <w:marRight w:val="0"/>
      <w:marTop w:val="0"/>
      <w:marBottom w:val="0"/>
      <w:divBdr>
        <w:top w:val="none" w:sz="0" w:space="0" w:color="auto"/>
        <w:left w:val="none" w:sz="0" w:space="0" w:color="auto"/>
        <w:bottom w:val="none" w:sz="0" w:space="0" w:color="auto"/>
        <w:right w:val="none" w:sz="0" w:space="0" w:color="auto"/>
      </w:divBdr>
    </w:div>
    <w:div w:id="728967244">
      <w:marLeft w:val="480"/>
      <w:marRight w:val="0"/>
      <w:marTop w:val="0"/>
      <w:marBottom w:val="0"/>
      <w:divBdr>
        <w:top w:val="none" w:sz="0" w:space="0" w:color="auto"/>
        <w:left w:val="none" w:sz="0" w:space="0" w:color="auto"/>
        <w:bottom w:val="none" w:sz="0" w:space="0" w:color="auto"/>
        <w:right w:val="none" w:sz="0" w:space="0" w:color="auto"/>
      </w:divBdr>
    </w:div>
    <w:div w:id="729035595">
      <w:marLeft w:val="480"/>
      <w:marRight w:val="0"/>
      <w:marTop w:val="0"/>
      <w:marBottom w:val="0"/>
      <w:divBdr>
        <w:top w:val="none" w:sz="0" w:space="0" w:color="auto"/>
        <w:left w:val="none" w:sz="0" w:space="0" w:color="auto"/>
        <w:bottom w:val="none" w:sz="0" w:space="0" w:color="auto"/>
        <w:right w:val="none" w:sz="0" w:space="0" w:color="auto"/>
      </w:divBdr>
    </w:div>
    <w:div w:id="729042807">
      <w:marLeft w:val="480"/>
      <w:marRight w:val="0"/>
      <w:marTop w:val="0"/>
      <w:marBottom w:val="0"/>
      <w:divBdr>
        <w:top w:val="none" w:sz="0" w:space="0" w:color="auto"/>
        <w:left w:val="none" w:sz="0" w:space="0" w:color="auto"/>
        <w:bottom w:val="none" w:sz="0" w:space="0" w:color="auto"/>
        <w:right w:val="none" w:sz="0" w:space="0" w:color="auto"/>
      </w:divBdr>
    </w:div>
    <w:div w:id="729110517">
      <w:marLeft w:val="480"/>
      <w:marRight w:val="0"/>
      <w:marTop w:val="0"/>
      <w:marBottom w:val="0"/>
      <w:divBdr>
        <w:top w:val="none" w:sz="0" w:space="0" w:color="auto"/>
        <w:left w:val="none" w:sz="0" w:space="0" w:color="auto"/>
        <w:bottom w:val="none" w:sz="0" w:space="0" w:color="auto"/>
        <w:right w:val="none" w:sz="0" w:space="0" w:color="auto"/>
      </w:divBdr>
    </w:div>
    <w:div w:id="729231637">
      <w:marLeft w:val="480"/>
      <w:marRight w:val="0"/>
      <w:marTop w:val="0"/>
      <w:marBottom w:val="0"/>
      <w:divBdr>
        <w:top w:val="none" w:sz="0" w:space="0" w:color="auto"/>
        <w:left w:val="none" w:sz="0" w:space="0" w:color="auto"/>
        <w:bottom w:val="none" w:sz="0" w:space="0" w:color="auto"/>
        <w:right w:val="none" w:sz="0" w:space="0" w:color="auto"/>
      </w:divBdr>
    </w:div>
    <w:div w:id="729305466">
      <w:marLeft w:val="480"/>
      <w:marRight w:val="0"/>
      <w:marTop w:val="0"/>
      <w:marBottom w:val="0"/>
      <w:divBdr>
        <w:top w:val="none" w:sz="0" w:space="0" w:color="auto"/>
        <w:left w:val="none" w:sz="0" w:space="0" w:color="auto"/>
        <w:bottom w:val="none" w:sz="0" w:space="0" w:color="auto"/>
        <w:right w:val="none" w:sz="0" w:space="0" w:color="auto"/>
      </w:divBdr>
    </w:div>
    <w:div w:id="729350959">
      <w:marLeft w:val="480"/>
      <w:marRight w:val="0"/>
      <w:marTop w:val="0"/>
      <w:marBottom w:val="0"/>
      <w:divBdr>
        <w:top w:val="none" w:sz="0" w:space="0" w:color="auto"/>
        <w:left w:val="none" w:sz="0" w:space="0" w:color="auto"/>
        <w:bottom w:val="none" w:sz="0" w:space="0" w:color="auto"/>
        <w:right w:val="none" w:sz="0" w:space="0" w:color="auto"/>
      </w:divBdr>
    </w:div>
    <w:div w:id="729353218">
      <w:marLeft w:val="480"/>
      <w:marRight w:val="0"/>
      <w:marTop w:val="0"/>
      <w:marBottom w:val="0"/>
      <w:divBdr>
        <w:top w:val="none" w:sz="0" w:space="0" w:color="auto"/>
        <w:left w:val="none" w:sz="0" w:space="0" w:color="auto"/>
        <w:bottom w:val="none" w:sz="0" w:space="0" w:color="auto"/>
        <w:right w:val="none" w:sz="0" w:space="0" w:color="auto"/>
      </w:divBdr>
    </w:div>
    <w:div w:id="729424463">
      <w:marLeft w:val="480"/>
      <w:marRight w:val="0"/>
      <w:marTop w:val="0"/>
      <w:marBottom w:val="0"/>
      <w:divBdr>
        <w:top w:val="none" w:sz="0" w:space="0" w:color="auto"/>
        <w:left w:val="none" w:sz="0" w:space="0" w:color="auto"/>
        <w:bottom w:val="none" w:sz="0" w:space="0" w:color="auto"/>
        <w:right w:val="none" w:sz="0" w:space="0" w:color="auto"/>
      </w:divBdr>
    </w:div>
    <w:div w:id="729427197">
      <w:marLeft w:val="480"/>
      <w:marRight w:val="0"/>
      <w:marTop w:val="0"/>
      <w:marBottom w:val="0"/>
      <w:divBdr>
        <w:top w:val="none" w:sz="0" w:space="0" w:color="auto"/>
        <w:left w:val="none" w:sz="0" w:space="0" w:color="auto"/>
        <w:bottom w:val="none" w:sz="0" w:space="0" w:color="auto"/>
        <w:right w:val="none" w:sz="0" w:space="0" w:color="auto"/>
      </w:divBdr>
    </w:div>
    <w:div w:id="729495758">
      <w:marLeft w:val="480"/>
      <w:marRight w:val="0"/>
      <w:marTop w:val="0"/>
      <w:marBottom w:val="0"/>
      <w:divBdr>
        <w:top w:val="none" w:sz="0" w:space="0" w:color="auto"/>
        <w:left w:val="none" w:sz="0" w:space="0" w:color="auto"/>
        <w:bottom w:val="none" w:sz="0" w:space="0" w:color="auto"/>
        <w:right w:val="none" w:sz="0" w:space="0" w:color="auto"/>
      </w:divBdr>
    </w:div>
    <w:div w:id="729498518">
      <w:marLeft w:val="480"/>
      <w:marRight w:val="0"/>
      <w:marTop w:val="0"/>
      <w:marBottom w:val="0"/>
      <w:divBdr>
        <w:top w:val="none" w:sz="0" w:space="0" w:color="auto"/>
        <w:left w:val="none" w:sz="0" w:space="0" w:color="auto"/>
        <w:bottom w:val="none" w:sz="0" w:space="0" w:color="auto"/>
        <w:right w:val="none" w:sz="0" w:space="0" w:color="auto"/>
      </w:divBdr>
    </w:div>
    <w:div w:id="729689183">
      <w:marLeft w:val="480"/>
      <w:marRight w:val="0"/>
      <w:marTop w:val="0"/>
      <w:marBottom w:val="0"/>
      <w:divBdr>
        <w:top w:val="none" w:sz="0" w:space="0" w:color="auto"/>
        <w:left w:val="none" w:sz="0" w:space="0" w:color="auto"/>
        <w:bottom w:val="none" w:sz="0" w:space="0" w:color="auto"/>
        <w:right w:val="none" w:sz="0" w:space="0" w:color="auto"/>
      </w:divBdr>
    </w:div>
    <w:div w:id="729690487">
      <w:marLeft w:val="480"/>
      <w:marRight w:val="0"/>
      <w:marTop w:val="0"/>
      <w:marBottom w:val="0"/>
      <w:divBdr>
        <w:top w:val="none" w:sz="0" w:space="0" w:color="auto"/>
        <w:left w:val="none" w:sz="0" w:space="0" w:color="auto"/>
        <w:bottom w:val="none" w:sz="0" w:space="0" w:color="auto"/>
        <w:right w:val="none" w:sz="0" w:space="0" w:color="auto"/>
      </w:divBdr>
    </w:div>
    <w:div w:id="729693696">
      <w:marLeft w:val="480"/>
      <w:marRight w:val="0"/>
      <w:marTop w:val="0"/>
      <w:marBottom w:val="0"/>
      <w:divBdr>
        <w:top w:val="none" w:sz="0" w:space="0" w:color="auto"/>
        <w:left w:val="none" w:sz="0" w:space="0" w:color="auto"/>
        <w:bottom w:val="none" w:sz="0" w:space="0" w:color="auto"/>
        <w:right w:val="none" w:sz="0" w:space="0" w:color="auto"/>
      </w:divBdr>
    </w:div>
    <w:div w:id="729696851">
      <w:marLeft w:val="480"/>
      <w:marRight w:val="0"/>
      <w:marTop w:val="0"/>
      <w:marBottom w:val="0"/>
      <w:divBdr>
        <w:top w:val="none" w:sz="0" w:space="0" w:color="auto"/>
        <w:left w:val="none" w:sz="0" w:space="0" w:color="auto"/>
        <w:bottom w:val="none" w:sz="0" w:space="0" w:color="auto"/>
        <w:right w:val="none" w:sz="0" w:space="0" w:color="auto"/>
      </w:divBdr>
    </w:div>
    <w:div w:id="729772968">
      <w:marLeft w:val="480"/>
      <w:marRight w:val="0"/>
      <w:marTop w:val="0"/>
      <w:marBottom w:val="0"/>
      <w:divBdr>
        <w:top w:val="none" w:sz="0" w:space="0" w:color="auto"/>
        <w:left w:val="none" w:sz="0" w:space="0" w:color="auto"/>
        <w:bottom w:val="none" w:sz="0" w:space="0" w:color="auto"/>
        <w:right w:val="none" w:sz="0" w:space="0" w:color="auto"/>
      </w:divBdr>
    </w:div>
    <w:div w:id="729888797">
      <w:marLeft w:val="480"/>
      <w:marRight w:val="0"/>
      <w:marTop w:val="0"/>
      <w:marBottom w:val="0"/>
      <w:divBdr>
        <w:top w:val="none" w:sz="0" w:space="0" w:color="auto"/>
        <w:left w:val="none" w:sz="0" w:space="0" w:color="auto"/>
        <w:bottom w:val="none" w:sz="0" w:space="0" w:color="auto"/>
        <w:right w:val="none" w:sz="0" w:space="0" w:color="auto"/>
      </w:divBdr>
    </w:div>
    <w:div w:id="729958876">
      <w:marLeft w:val="480"/>
      <w:marRight w:val="0"/>
      <w:marTop w:val="0"/>
      <w:marBottom w:val="0"/>
      <w:divBdr>
        <w:top w:val="none" w:sz="0" w:space="0" w:color="auto"/>
        <w:left w:val="none" w:sz="0" w:space="0" w:color="auto"/>
        <w:bottom w:val="none" w:sz="0" w:space="0" w:color="auto"/>
        <w:right w:val="none" w:sz="0" w:space="0" w:color="auto"/>
      </w:divBdr>
    </w:div>
    <w:div w:id="729964279">
      <w:marLeft w:val="480"/>
      <w:marRight w:val="0"/>
      <w:marTop w:val="0"/>
      <w:marBottom w:val="0"/>
      <w:divBdr>
        <w:top w:val="none" w:sz="0" w:space="0" w:color="auto"/>
        <w:left w:val="none" w:sz="0" w:space="0" w:color="auto"/>
        <w:bottom w:val="none" w:sz="0" w:space="0" w:color="auto"/>
        <w:right w:val="none" w:sz="0" w:space="0" w:color="auto"/>
      </w:divBdr>
    </w:div>
    <w:div w:id="730034209">
      <w:marLeft w:val="480"/>
      <w:marRight w:val="0"/>
      <w:marTop w:val="0"/>
      <w:marBottom w:val="0"/>
      <w:divBdr>
        <w:top w:val="none" w:sz="0" w:space="0" w:color="auto"/>
        <w:left w:val="none" w:sz="0" w:space="0" w:color="auto"/>
        <w:bottom w:val="none" w:sz="0" w:space="0" w:color="auto"/>
        <w:right w:val="none" w:sz="0" w:space="0" w:color="auto"/>
      </w:divBdr>
    </w:div>
    <w:div w:id="730080744">
      <w:marLeft w:val="480"/>
      <w:marRight w:val="0"/>
      <w:marTop w:val="0"/>
      <w:marBottom w:val="0"/>
      <w:divBdr>
        <w:top w:val="none" w:sz="0" w:space="0" w:color="auto"/>
        <w:left w:val="none" w:sz="0" w:space="0" w:color="auto"/>
        <w:bottom w:val="none" w:sz="0" w:space="0" w:color="auto"/>
        <w:right w:val="none" w:sz="0" w:space="0" w:color="auto"/>
      </w:divBdr>
    </w:div>
    <w:div w:id="730232936">
      <w:marLeft w:val="480"/>
      <w:marRight w:val="0"/>
      <w:marTop w:val="0"/>
      <w:marBottom w:val="0"/>
      <w:divBdr>
        <w:top w:val="none" w:sz="0" w:space="0" w:color="auto"/>
        <w:left w:val="none" w:sz="0" w:space="0" w:color="auto"/>
        <w:bottom w:val="none" w:sz="0" w:space="0" w:color="auto"/>
        <w:right w:val="none" w:sz="0" w:space="0" w:color="auto"/>
      </w:divBdr>
    </w:div>
    <w:div w:id="730233639">
      <w:marLeft w:val="480"/>
      <w:marRight w:val="0"/>
      <w:marTop w:val="0"/>
      <w:marBottom w:val="0"/>
      <w:divBdr>
        <w:top w:val="none" w:sz="0" w:space="0" w:color="auto"/>
        <w:left w:val="none" w:sz="0" w:space="0" w:color="auto"/>
        <w:bottom w:val="none" w:sz="0" w:space="0" w:color="auto"/>
        <w:right w:val="none" w:sz="0" w:space="0" w:color="auto"/>
      </w:divBdr>
    </w:div>
    <w:div w:id="730273317">
      <w:marLeft w:val="480"/>
      <w:marRight w:val="0"/>
      <w:marTop w:val="0"/>
      <w:marBottom w:val="0"/>
      <w:divBdr>
        <w:top w:val="none" w:sz="0" w:space="0" w:color="auto"/>
        <w:left w:val="none" w:sz="0" w:space="0" w:color="auto"/>
        <w:bottom w:val="none" w:sz="0" w:space="0" w:color="auto"/>
        <w:right w:val="none" w:sz="0" w:space="0" w:color="auto"/>
      </w:divBdr>
    </w:div>
    <w:div w:id="730274117">
      <w:marLeft w:val="480"/>
      <w:marRight w:val="0"/>
      <w:marTop w:val="0"/>
      <w:marBottom w:val="0"/>
      <w:divBdr>
        <w:top w:val="none" w:sz="0" w:space="0" w:color="auto"/>
        <w:left w:val="none" w:sz="0" w:space="0" w:color="auto"/>
        <w:bottom w:val="none" w:sz="0" w:space="0" w:color="auto"/>
        <w:right w:val="none" w:sz="0" w:space="0" w:color="auto"/>
      </w:divBdr>
    </w:div>
    <w:div w:id="730274237">
      <w:marLeft w:val="480"/>
      <w:marRight w:val="0"/>
      <w:marTop w:val="0"/>
      <w:marBottom w:val="0"/>
      <w:divBdr>
        <w:top w:val="none" w:sz="0" w:space="0" w:color="auto"/>
        <w:left w:val="none" w:sz="0" w:space="0" w:color="auto"/>
        <w:bottom w:val="none" w:sz="0" w:space="0" w:color="auto"/>
        <w:right w:val="none" w:sz="0" w:space="0" w:color="auto"/>
      </w:divBdr>
    </w:div>
    <w:div w:id="730350485">
      <w:marLeft w:val="480"/>
      <w:marRight w:val="0"/>
      <w:marTop w:val="0"/>
      <w:marBottom w:val="0"/>
      <w:divBdr>
        <w:top w:val="none" w:sz="0" w:space="0" w:color="auto"/>
        <w:left w:val="none" w:sz="0" w:space="0" w:color="auto"/>
        <w:bottom w:val="none" w:sz="0" w:space="0" w:color="auto"/>
        <w:right w:val="none" w:sz="0" w:space="0" w:color="auto"/>
      </w:divBdr>
    </w:div>
    <w:div w:id="730427609">
      <w:marLeft w:val="480"/>
      <w:marRight w:val="0"/>
      <w:marTop w:val="0"/>
      <w:marBottom w:val="0"/>
      <w:divBdr>
        <w:top w:val="none" w:sz="0" w:space="0" w:color="auto"/>
        <w:left w:val="none" w:sz="0" w:space="0" w:color="auto"/>
        <w:bottom w:val="none" w:sz="0" w:space="0" w:color="auto"/>
        <w:right w:val="none" w:sz="0" w:space="0" w:color="auto"/>
      </w:divBdr>
    </w:div>
    <w:div w:id="730466076">
      <w:marLeft w:val="480"/>
      <w:marRight w:val="0"/>
      <w:marTop w:val="0"/>
      <w:marBottom w:val="0"/>
      <w:divBdr>
        <w:top w:val="none" w:sz="0" w:space="0" w:color="auto"/>
        <w:left w:val="none" w:sz="0" w:space="0" w:color="auto"/>
        <w:bottom w:val="none" w:sz="0" w:space="0" w:color="auto"/>
        <w:right w:val="none" w:sz="0" w:space="0" w:color="auto"/>
      </w:divBdr>
    </w:div>
    <w:div w:id="730612658">
      <w:marLeft w:val="480"/>
      <w:marRight w:val="0"/>
      <w:marTop w:val="0"/>
      <w:marBottom w:val="0"/>
      <w:divBdr>
        <w:top w:val="none" w:sz="0" w:space="0" w:color="auto"/>
        <w:left w:val="none" w:sz="0" w:space="0" w:color="auto"/>
        <w:bottom w:val="none" w:sz="0" w:space="0" w:color="auto"/>
        <w:right w:val="none" w:sz="0" w:space="0" w:color="auto"/>
      </w:divBdr>
    </w:div>
    <w:div w:id="730619455">
      <w:marLeft w:val="480"/>
      <w:marRight w:val="0"/>
      <w:marTop w:val="0"/>
      <w:marBottom w:val="0"/>
      <w:divBdr>
        <w:top w:val="none" w:sz="0" w:space="0" w:color="auto"/>
        <w:left w:val="none" w:sz="0" w:space="0" w:color="auto"/>
        <w:bottom w:val="none" w:sz="0" w:space="0" w:color="auto"/>
        <w:right w:val="none" w:sz="0" w:space="0" w:color="auto"/>
      </w:divBdr>
    </w:div>
    <w:div w:id="730621724">
      <w:marLeft w:val="480"/>
      <w:marRight w:val="0"/>
      <w:marTop w:val="0"/>
      <w:marBottom w:val="0"/>
      <w:divBdr>
        <w:top w:val="none" w:sz="0" w:space="0" w:color="auto"/>
        <w:left w:val="none" w:sz="0" w:space="0" w:color="auto"/>
        <w:bottom w:val="none" w:sz="0" w:space="0" w:color="auto"/>
        <w:right w:val="none" w:sz="0" w:space="0" w:color="auto"/>
      </w:divBdr>
    </w:div>
    <w:div w:id="730661713">
      <w:marLeft w:val="480"/>
      <w:marRight w:val="0"/>
      <w:marTop w:val="0"/>
      <w:marBottom w:val="0"/>
      <w:divBdr>
        <w:top w:val="none" w:sz="0" w:space="0" w:color="auto"/>
        <w:left w:val="none" w:sz="0" w:space="0" w:color="auto"/>
        <w:bottom w:val="none" w:sz="0" w:space="0" w:color="auto"/>
        <w:right w:val="none" w:sz="0" w:space="0" w:color="auto"/>
      </w:divBdr>
    </w:div>
    <w:div w:id="730693113">
      <w:marLeft w:val="480"/>
      <w:marRight w:val="0"/>
      <w:marTop w:val="0"/>
      <w:marBottom w:val="0"/>
      <w:divBdr>
        <w:top w:val="none" w:sz="0" w:space="0" w:color="auto"/>
        <w:left w:val="none" w:sz="0" w:space="0" w:color="auto"/>
        <w:bottom w:val="none" w:sz="0" w:space="0" w:color="auto"/>
        <w:right w:val="none" w:sz="0" w:space="0" w:color="auto"/>
      </w:divBdr>
    </w:div>
    <w:div w:id="730810225">
      <w:marLeft w:val="480"/>
      <w:marRight w:val="0"/>
      <w:marTop w:val="0"/>
      <w:marBottom w:val="0"/>
      <w:divBdr>
        <w:top w:val="none" w:sz="0" w:space="0" w:color="auto"/>
        <w:left w:val="none" w:sz="0" w:space="0" w:color="auto"/>
        <w:bottom w:val="none" w:sz="0" w:space="0" w:color="auto"/>
        <w:right w:val="none" w:sz="0" w:space="0" w:color="auto"/>
      </w:divBdr>
    </w:div>
    <w:div w:id="730811875">
      <w:marLeft w:val="480"/>
      <w:marRight w:val="0"/>
      <w:marTop w:val="0"/>
      <w:marBottom w:val="0"/>
      <w:divBdr>
        <w:top w:val="none" w:sz="0" w:space="0" w:color="auto"/>
        <w:left w:val="none" w:sz="0" w:space="0" w:color="auto"/>
        <w:bottom w:val="none" w:sz="0" w:space="0" w:color="auto"/>
        <w:right w:val="none" w:sz="0" w:space="0" w:color="auto"/>
      </w:divBdr>
    </w:div>
    <w:div w:id="730881470">
      <w:marLeft w:val="480"/>
      <w:marRight w:val="0"/>
      <w:marTop w:val="0"/>
      <w:marBottom w:val="0"/>
      <w:divBdr>
        <w:top w:val="none" w:sz="0" w:space="0" w:color="auto"/>
        <w:left w:val="none" w:sz="0" w:space="0" w:color="auto"/>
        <w:bottom w:val="none" w:sz="0" w:space="0" w:color="auto"/>
        <w:right w:val="none" w:sz="0" w:space="0" w:color="auto"/>
      </w:divBdr>
    </w:div>
    <w:div w:id="731007056">
      <w:marLeft w:val="480"/>
      <w:marRight w:val="0"/>
      <w:marTop w:val="0"/>
      <w:marBottom w:val="0"/>
      <w:divBdr>
        <w:top w:val="none" w:sz="0" w:space="0" w:color="auto"/>
        <w:left w:val="none" w:sz="0" w:space="0" w:color="auto"/>
        <w:bottom w:val="none" w:sz="0" w:space="0" w:color="auto"/>
        <w:right w:val="none" w:sz="0" w:space="0" w:color="auto"/>
      </w:divBdr>
    </w:div>
    <w:div w:id="731122252">
      <w:marLeft w:val="480"/>
      <w:marRight w:val="0"/>
      <w:marTop w:val="0"/>
      <w:marBottom w:val="0"/>
      <w:divBdr>
        <w:top w:val="none" w:sz="0" w:space="0" w:color="auto"/>
        <w:left w:val="none" w:sz="0" w:space="0" w:color="auto"/>
        <w:bottom w:val="none" w:sz="0" w:space="0" w:color="auto"/>
        <w:right w:val="none" w:sz="0" w:space="0" w:color="auto"/>
      </w:divBdr>
    </w:div>
    <w:div w:id="731126270">
      <w:marLeft w:val="480"/>
      <w:marRight w:val="0"/>
      <w:marTop w:val="0"/>
      <w:marBottom w:val="0"/>
      <w:divBdr>
        <w:top w:val="none" w:sz="0" w:space="0" w:color="auto"/>
        <w:left w:val="none" w:sz="0" w:space="0" w:color="auto"/>
        <w:bottom w:val="none" w:sz="0" w:space="0" w:color="auto"/>
        <w:right w:val="none" w:sz="0" w:space="0" w:color="auto"/>
      </w:divBdr>
    </w:div>
    <w:div w:id="731197397">
      <w:marLeft w:val="480"/>
      <w:marRight w:val="0"/>
      <w:marTop w:val="0"/>
      <w:marBottom w:val="0"/>
      <w:divBdr>
        <w:top w:val="none" w:sz="0" w:space="0" w:color="auto"/>
        <w:left w:val="none" w:sz="0" w:space="0" w:color="auto"/>
        <w:bottom w:val="none" w:sz="0" w:space="0" w:color="auto"/>
        <w:right w:val="none" w:sz="0" w:space="0" w:color="auto"/>
      </w:divBdr>
    </w:div>
    <w:div w:id="731200926">
      <w:marLeft w:val="480"/>
      <w:marRight w:val="0"/>
      <w:marTop w:val="0"/>
      <w:marBottom w:val="0"/>
      <w:divBdr>
        <w:top w:val="none" w:sz="0" w:space="0" w:color="auto"/>
        <w:left w:val="none" w:sz="0" w:space="0" w:color="auto"/>
        <w:bottom w:val="none" w:sz="0" w:space="0" w:color="auto"/>
        <w:right w:val="none" w:sz="0" w:space="0" w:color="auto"/>
      </w:divBdr>
    </w:div>
    <w:div w:id="731343924">
      <w:marLeft w:val="480"/>
      <w:marRight w:val="0"/>
      <w:marTop w:val="0"/>
      <w:marBottom w:val="0"/>
      <w:divBdr>
        <w:top w:val="none" w:sz="0" w:space="0" w:color="auto"/>
        <w:left w:val="none" w:sz="0" w:space="0" w:color="auto"/>
        <w:bottom w:val="none" w:sz="0" w:space="0" w:color="auto"/>
        <w:right w:val="none" w:sz="0" w:space="0" w:color="auto"/>
      </w:divBdr>
    </w:div>
    <w:div w:id="731346095">
      <w:marLeft w:val="480"/>
      <w:marRight w:val="0"/>
      <w:marTop w:val="0"/>
      <w:marBottom w:val="0"/>
      <w:divBdr>
        <w:top w:val="none" w:sz="0" w:space="0" w:color="auto"/>
        <w:left w:val="none" w:sz="0" w:space="0" w:color="auto"/>
        <w:bottom w:val="none" w:sz="0" w:space="0" w:color="auto"/>
        <w:right w:val="none" w:sz="0" w:space="0" w:color="auto"/>
      </w:divBdr>
    </w:div>
    <w:div w:id="731389779">
      <w:marLeft w:val="480"/>
      <w:marRight w:val="0"/>
      <w:marTop w:val="0"/>
      <w:marBottom w:val="0"/>
      <w:divBdr>
        <w:top w:val="none" w:sz="0" w:space="0" w:color="auto"/>
        <w:left w:val="none" w:sz="0" w:space="0" w:color="auto"/>
        <w:bottom w:val="none" w:sz="0" w:space="0" w:color="auto"/>
        <w:right w:val="none" w:sz="0" w:space="0" w:color="auto"/>
      </w:divBdr>
    </w:div>
    <w:div w:id="731461386">
      <w:marLeft w:val="480"/>
      <w:marRight w:val="0"/>
      <w:marTop w:val="0"/>
      <w:marBottom w:val="0"/>
      <w:divBdr>
        <w:top w:val="none" w:sz="0" w:space="0" w:color="auto"/>
        <w:left w:val="none" w:sz="0" w:space="0" w:color="auto"/>
        <w:bottom w:val="none" w:sz="0" w:space="0" w:color="auto"/>
        <w:right w:val="none" w:sz="0" w:space="0" w:color="auto"/>
      </w:divBdr>
    </w:div>
    <w:div w:id="731465498">
      <w:marLeft w:val="480"/>
      <w:marRight w:val="0"/>
      <w:marTop w:val="0"/>
      <w:marBottom w:val="0"/>
      <w:divBdr>
        <w:top w:val="none" w:sz="0" w:space="0" w:color="auto"/>
        <w:left w:val="none" w:sz="0" w:space="0" w:color="auto"/>
        <w:bottom w:val="none" w:sz="0" w:space="0" w:color="auto"/>
        <w:right w:val="none" w:sz="0" w:space="0" w:color="auto"/>
      </w:divBdr>
    </w:div>
    <w:div w:id="731468400">
      <w:marLeft w:val="480"/>
      <w:marRight w:val="0"/>
      <w:marTop w:val="0"/>
      <w:marBottom w:val="0"/>
      <w:divBdr>
        <w:top w:val="none" w:sz="0" w:space="0" w:color="auto"/>
        <w:left w:val="none" w:sz="0" w:space="0" w:color="auto"/>
        <w:bottom w:val="none" w:sz="0" w:space="0" w:color="auto"/>
        <w:right w:val="none" w:sz="0" w:space="0" w:color="auto"/>
      </w:divBdr>
    </w:div>
    <w:div w:id="731579856">
      <w:marLeft w:val="480"/>
      <w:marRight w:val="0"/>
      <w:marTop w:val="0"/>
      <w:marBottom w:val="0"/>
      <w:divBdr>
        <w:top w:val="none" w:sz="0" w:space="0" w:color="auto"/>
        <w:left w:val="none" w:sz="0" w:space="0" w:color="auto"/>
        <w:bottom w:val="none" w:sz="0" w:space="0" w:color="auto"/>
        <w:right w:val="none" w:sz="0" w:space="0" w:color="auto"/>
      </w:divBdr>
    </w:div>
    <w:div w:id="731662787">
      <w:marLeft w:val="480"/>
      <w:marRight w:val="0"/>
      <w:marTop w:val="0"/>
      <w:marBottom w:val="0"/>
      <w:divBdr>
        <w:top w:val="none" w:sz="0" w:space="0" w:color="auto"/>
        <w:left w:val="none" w:sz="0" w:space="0" w:color="auto"/>
        <w:bottom w:val="none" w:sz="0" w:space="0" w:color="auto"/>
        <w:right w:val="none" w:sz="0" w:space="0" w:color="auto"/>
      </w:divBdr>
    </w:div>
    <w:div w:id="731733566">
      <w:marLeft w:val="480"/>
      <w:marRight w:val="0"/>
      <w:marTop w:val="0"/>
      <w:marBottom w:val="0"/>
      <w:divBdr>
        <w:top w:val="none" w:sz="0" w:space="0" w:color="auto"/>
        <w:left w:val="none" w:sz="0" w:space="0" w:color="auto"/>
        <w:bottom w:val="none" w:sz="0" w:space="0" w:color="auto"/>
        <w:right w:val="none" w:sz="0" w:space="0" w:color="auto"/>
      </w:divBdr>
    </w:div>
    <w:div w:id="731737089">
      <w:marLeft w:val="480"/>
      <w:marRight w:val="0"/>
      <w:marTop w:val="0"/>
      <w:marBottom w:val="0"/>
      <w:divBdr>
        <w:top w:val="none" w:sz="0" w:space="0" w:color="auto"/>
        <w:left w:val="none" w:sz="0" w:space="0" w:color="auto"/>
        <w:bottom w:val="none" w:sz="0" w:space="0" w:color="auto"/>
        <w:right w:val="none" w:sz="0" w:space="0" w:color="auto"/>
      </w:divBdr>
    </w:div>
    <w:div w:id="731737637">
      <w:marLeft w:val="480"/>
      <w:marRight w:val="0"/>
      <w:marTop w:val="0"/>
      <w:marBottom w:val="0"/>
      <w:divBdr>
        <w:top w:val="none" w:sz="0" w:space="0" w:color="auto"/>
        <w:left w:val="none" w:sz="0" w:space="0" w:color="auto"/>
        <w:bottom w:val="none" w:sz="0" w:space="0" w:color="auto"/>
        <w:right w:val="none" w:sz="0" w:space="0" w:color="auto"/>
      </w:divBdr>
    </w:div>
    <w:div w:id="731777067">
      <w:marLeft w:val="480"/>
      <w:marRight w:val="0"/>
      <w:marTop w:val="0"/>
      <w:marBottom w:val="0"/>
      <w:divBdr>
        <w:top w:val="none" w:sz="0" w:space="0" w:color="auto"/>
        <w:left w:val="none" w:sz="0" w:space="0" w:color="auto"/>
        <w:bottom w:val="none" w:sz="0" w:space="0" w:color="auto"/>
        <w:right w:val="none" w:sz="0" w:space="0" w:color="auto"/>
      </w:divBdr>
    </w:div>
    <w:div w:id="731778499">
      <w:marLeft w:val="480"/>
      <w:marRight w:val="0"/>
      <w:marTop w:val="0"/>
      <w:marBottom w:val="0"/>
      <w:divBdr>
        <w:top w:val="none" w:sz="0" w:space="0" w:color="auto"/>
        <w:left w:val="none" w:sz="0" w:space="0" w:color="auto"/>
        <w:bottom w:val="none" w:sz="0" w:space="0" w:color="auto"/>
        <w:right w:val="none" w:sz="0" w:space="0" w:color="auto"/>
      </w:divBdr>
    </w:div>
    <w:div w:id="731779908">
      <w:marLeft w:val="480"/>
      <w:marRight w:val="0"/>
      <w:marTop w:val="0"/>
      <w:marBottom w:val="0"/>
      <w:divBdr>
        <w:top w:val="none" w:sz="0" w:space="0" w:color="auto"/>
        <w:left w:val="none" w:sz="0" w:space="0" w:color="auto"/>
        <w:bottom w:val="none" w:sz="0" w:space="0" w:color="auto"/>
        <w:right w:val="none" w:sz="0" w:space="0" w:color="auto"/>
      </w:divBdr>
    </w:div>
    <w:div w:id="731971637">
      <w:marLeft w:val="480"/>
      <w:marRight w:val="0"/>
      <w:marTop w:val="0"/>
      <w:marBottom w:val="0"/>
      <w:divBdr>
        <w:top w:val="none" w:sz="0" w:space="0" w:color="auto"/>
        <w:left w:val="none" w:sz="0" w:space="0" w:color="auto"/>
        <w:bottom w:val="none" w:sz="0" w:space="0" w:color="auto"/>
        <w:right w:val="none" w:sz="0" w:space="0" w:color="auto"/>
      </w:divBdr>
    </w:div>
    <w:div w:id="731998499">
      <w:marLeft w:val="480"/>
      <w:marRight w:val="0"/>
      <w:marTop w:val="0"/>
      <w:marBottom w:val="0"/>
      <w:divBdr>
        <w:top w:val="none" w:sz="0" w:space="0" w:color="auto"/>
        <w:left w:val="none" w:sz="0" w:space="0" w:color="auto"/>
        <w:bottom w:val="none" w:sz="0" w:space="0" w:color="auto"/>
        <w:right w:val="none" w:sz="0" w:space="0" w:color="auto"/>
      </w:divBdr>
    </w:div>
    <w:div w:id="732000946">
      <w:marLeft w:val="480"/>
      <w:marRight w:val="0"/>
      <w:marTop w:val="0"/>
      <w:marBottom w:val="0"/>
      <w:divBdr>
        <w:top w:val="none" w:sz="0" w:space="0" w:color="auto"/>
        <w:left w:val="none" w:sz="0" w:space="0" w:color="auto"/>
        <w:bottom w:val="none" w:sz="0" w:space="0" w:color="auto"/>
        <w:right w:val="none" w:sz="0" w:space="0" w:color="auto"/>
      </w:divBdr>
    </w:div>
    <w:div w:id="732043322">
      <w:marLeft w:val="480"/>
      <w:marRight w:val="0"/>
      <w:marTop w:val="0"/>
      <w:marBottom w:val="0"/>
      <w:divBdr>
        <w:top w:val="none" w:sz="0" w:space="0" w:color="auto"/>
        <w:left w:val="none" w:sz="0" w:space="0" w:color="auto"/>
        <w:bottom w:val="none" w:sz="0" w:space="0" w:color="auto"/>
        <w:right w:val="none" w:sz="0" w:space="0" w:color="auto"/>
      </w:divBdr>
    </w:div>
    <w:div w:id="732043423">
      <w:marLeft w:val="480"/>
      <w:marRight w:val="0"/>
      <w:marTop w:val="0"/>
      <w:marBottom w:val="0"/>
      <w:divBdr>
        <w:top w:val="none" w:sz="0" w:space="0" w:color="auto"/>
        <w:left w:val="none" w:sz="0" w:space="0" w:color="auto"/>
        <w:bottom w:val="none" w:sz="0" w:space="0" w:color="auto"/>
        <w:right w:val="none" w:sz="0" w:space="0" w:color="auto"/>
      </w:divBdr>
    </w:div>
    <w:div w:id="732049990">
      <w:marLeft w:val="480"/>
      <w:marRight w:val="0"/>
      <w:marTop w:val="0"/>
      <w:marBottom w:val="0"/>
      <w:divBdr>
        <w:top w:val="none" w:sz="0" w:space="0" w:color="auto"/>
        <w:left w:val="none" w:sz="0" w:space="0" w:color="auto"/>
        <w:bottom w:val="none" w:sz="0" w:space="0" w:color="auto"/>
        <w:right w:val="none" w:sz="0" w:space="0" w:color="auto"/>
      </w:divBdr>
    </w:div>
    <w:div w:id="732234330">
      <w:marLeft w:val="480"/>
      <w:marRight w:val="0"/>
      <w:marTop w:val="0"/>
      <w:marBottom w:val="0"/>
      <w:divBdr>
        <w:top w:val="none" w:sz="0" w:space="0" w:color="auto"/>
        <w:left w:val="none" w:sz="0" w:space="0" w:color="auto"/>
        <w:bottom w:val="none" w:sz="0" w:space="0" w:color="auto"/>
        <w:right w:val="none" w:sz="0" w:space="0" w:color="auto"/>
      </w:divBdr>
    </w:div>
    <w:div w:id="732310987">
      <w:marLeft w:val="480"/>
      <w:marRight w:val="0"/>
      <w:marTop w:val="0"/>
      <w:marBottom w:val="0"/>
      <w:divBdr>
        <w:top w:val="none" w:sz="0" w:space="0" w:color="auto"/>
        <w:left w:val="none" w:sz="0" w:space="0" w:color="auto"/>
        <w:bottom w:val="none" w:sz="0" w:space="0" w:color="auto"/>
        <w:right w:val="none" w:sz="0" w:space="0" w:color="auto"/>
      </w:divBdr>
    </w:div>
    <w:div w:id="732315530">
      <w:marLeft w:val="480"/>
      <w:marRight w:val="0"/>
      <w:marTop w:val="0"/>
      <w:marBottom w:val="0"/>
      <w:divBdr>
        <w:top w:val="none" w:sz="0" w:space="0" w:color="auto"/>
        <w:left w:val="none" w:sz="0" w:space="0" w:color="auto"/>
        <w:bottom w:val="none" w:sz="0" w:space="0" w:color="auto"/>
        <w:right w:val="none" w:sz="0" w:space="0" w:color="auto"/>
      </w:divBdr>
    </w:div>
    <w:div w:id="732389236">
      <w:marLeft w:val="480"/>
      <w:marRight w:val="0"/>
      <w:marTop w:val="0"/>
      <w:marBottom w:val="0"/>
      <w:divBdr>
        <w:top w:val="none" w:sz="0" w:space="0" w:color="auto"/>
        <w:left w:val="none" w:sz="0" w:space="0" w:color="auto"/>
        <w:bottom w:val="none" w:sz="0" w:space="0" w:color="auto"/>
        <w:right w:val="none" w:sz="0" w:space="0" w:color="auto"/>
      </w:divBdr>
    </w:div>
    <w:div w:id="732436204">
      <w:marLeft w:val="480"/>
      <w:marRight w:val="0"/>
      <w:marTop w:val="0"/>
      <w:marBottom w:val="0"/>
      <w:divBdr>
        <w:top w:val="none" w:sz="0" w:space="0" w:color="auto"/>
        <w:left w:val="none" w:sz="0" w:space="0" w:color="auto"/>
        <w:bottom w:val="none" w:sz="0" w:space="0" w:color="auto"/>
        <w:right w:val="none" w:sz="0" w:space="0" w:color="auto"/>
      </w:divBdr>
    </w:div>
    <w:div w:id="732510491">
      <w:marLeft w:val="480"/>
      <w:marRight w:val="0"/>
      <w:marTop w:val="0"/>
      <w:marBottom w:val="0"/>
      <w:divBdr>
        <w:top w:val="none" w:sz="0" w:space="0" w:color="auto"/>
        <w:left w:val="none" w:sz="0" w:space="0" w:color="auto"/>
        <w:bottom w:val="none" w:sz="0" w:space="0" w:color="auto"/>
        <w:right w:val="none" w:sz="0" w:space="0" w:color="auto"/>
      </w:divBdr>
    </w:div>
    <w:div w:id="732511060">
      <w:marLeft w:val="480"/>
      <w:marRight w:val="0"/>
      <w:marTop w:val="0"/>
      <w:marBottom w:val="0"/>
      <w:divBdr>
        <w:top w:val="none" w:sz="0" w:space="0" w:color="auto"/>
        <w:left w:val="none" w:sz="0" w:space="0" w:color="auto"/>
        <w:bottom w:val="none" w:sz="0" w:space="0" w:color="auto"/>
        <w:right w:val="none" w:sz="0" w:space="0" w:color="auto"/>
      </w:divBdr>
    </w:div>
    <w:div w:id="732628401">
      <w:marLeft w:val="480"/>
      <w:marRight w:val="0"/>
      <w:marTop w:val="0"/>
      <w:marBottom w:val="0"/>
      <w:divBdr>
        <w:top w:val="none" w:sz="0" w:space="0" w:color="auto"/>
        <w:left w:val="none" w:sz="0" w:space="0" w:color="auto"/>
        <w:bottom w:val="none" w:sz="0" w:space="0" w:color="auto"/>
        <w:right w:val="none" w:sz="0" w:space="0" w:color="auto"/>
      </w:divBdr>
    </w:div>
    <w:div w:id="732655366">
      <w:marLeft w:val="480"/>
      <w:marRight w:val="0"/>
      <w:marTop w:val="0"/>
      <w:marBottom w:val="0"/>
      <w:divBdr>
        <w:top w:val="none" w:sz="0" w:space="0" w:color="auto"/>
        <w:left w:val="none" w:sz="0" w:space="0" w:color="auto"/>
        <w:bottom w:val="none" w:sz="0" w:space="0" w:color="auto"/>
        <w:right w:val="none" w:sz="0" w:space="0" w:color="auto"/>
      </w:divBdr>
    </w:div>
    <w:div w:id="732657676">
      <w:marLeft w:val="480"/>
      <w:marRight w:val="0"/>
      <w:marTop w:val="0"/>
      <w:marBottom w:val="0"/>
      <w:divBdr>
        <w:top w:val="none" w:sz="0" w:space="0" w:color="auto"/>
        <w:left w:val="none" w:sz="0" w:space="0" w:color="auto"/>
        <w:bottom w:val="none" w:sz="0" w:space="0" w:color="auto"/>
        <w:right w:val="none" w:sz="0" w:space="0" w:color="auto"/>
      </w:divBdr>
    </w:div>
    <w:div w:id="732697272">
      <w:marLeft w:val="480"/>
      <w:marRight w:val="0"/>
      <w:marTop w:val="0"/>
      <w:marBottom w:val="0"/>
      <w:divBdr>
        <w:top w:val="none" w:sz="0" w:space="0" w:color="auto"/>
        <w:left w:val="none" w:sz="0" w:space="0" w:color="auto"/>
        <w:bottom w:val="none" w:sz="0" w:space="0" w:color="auto"/>
        <w:right w:val="none" w:sz="0" w:space="0" w:color="auto"/>
      </w:divBdr>
    </w:div>
    <w:div w:id="732698580">
      <w:marLeft w:val="480"/>
      <w:marRight w:val="0"/>
      <w:marTop w:val="0"/>
      <w:marBottom w:val="0"/>
      <w:divBdr>
        <w:top w:val="none" w:sz="0" w:space="0" w:color="auto"/>
        <w:left w:val="none" w:sz="0" w:space="0" w:color="auto"/>
        <w:bottom w:val="none" w:sz="0" w:space="0" w:color="auto"/>
        <w:right w:val="none" w:sz="0" w:space="0" w:color="auto"/>
      </w:divBdr>
    </w:div>
    <w:div w:id="732703380">
      <w:marLeft w:val="480"/>
      <w:marRight w:val="0"/>
      <w:marTop w:val="0"/>
      <w:marBottom w:val="0"/>
      <w:divBdr>
        <w:top w:val="none" w:sz="0" w:space="0" w:color="auto"/>
        <w:left w:val="none" w:sz="0" w:space="0" w:color="auto"/>
        <w:bottom w:val="none" w:sz="0" w:space="0" w:color="auto"/>
        <w:right w:val="none" w:sz="0" w:space="0" w:color="auto"/>
      </w:divBdr>
    </w:div>
    <w:div w:id="732704654">
      <w:marLeft w:val="480"/>
      <w:marRight w:val="0"/>
      <w:marTop w:val="0"/>
      <w:marBottom w:val="0"/>
      <w:divBdr>
        <w:top w:val="none" w:sz="0" w:space="0" w:color="auto"/>
        <w:left w:val="none" w:sz="0" w:space="0" w:color="auto"/>
        <w:bottom w:val="none" w:sz="0" w:space="0" w:color="auto"/>
        <w:right w:val="none" w:sz="0" w:space="0" w:color="auto"/>
      </w:divBdr>
    </w:div>
    <w:div w:id="732848751">
      <w:marLeft w:val="480"/>
      <w:marRight w:val="0"/>
      <w:marTop w:val="0"/>
      <w:marBottom w:val="0"/>
      <w:divBdr>
        <w:top w:val="none" w:sz="0" w:space="0" w:color="auto"/>
        <w:left w:val="none" w:sz="0" w:space="0" w:color="auto"/>
        <w:bottom w:val="none" w:sz="0" w:space="0" w:color="auto"/>
        <w:right w:val="none" w:sz="0" w:space="0" w:color="auto"/>
      </w:divBdr>
    </w:div>
    <w:div w:id="732972883">
      <w:marLeft w:val="480"/>
      <w:marRight w:val="0"/>
      <w:marTop w:val="0"/>
      <w:marBottom w:val="0"/>
      <w:divBdr>
        <w:top w:val="none" w:sz="0" w:space="0" w:color="auto"/>
        <w:left w:val="none" w:sz="0" w:space="0" w:color="auto"/>
        <w:bottom w:val="none" w:sz="0" w:space="0" w:color="auto"/>
        <w:right w:val="none" w:sz="0" w:space="0" w:color="auto"/>
      </w:divBdr>
    </w:div>
    <w:div w:id="733044959">
      <w:marLeft w:val="480"/>
      <w:marRight w:val="0"/>
      <w:marTop w:val="0"/>
      <w:marBottom w:val="0"/>
      <w:divBdr>
        <w:top w:val="none" w:sz="0" w:space="0" w:color="auto"/>
        <w:left w:val="none" w:sz="0" w:space="0" w:color="auto"/>
        <w:bottom w:val="none" w:sz="0" w:space="0" w:color="auto"/>
        <w:right w:val="none" w:sz="0" w:space="0" w:color="auto"/>
      </w:divBdr>
    </w:div>
    <w:div w:id="733087424">
      <w:marLeft w:val="480"/>
      <w:marRight w:val="0"/>
      <w:marTop w:val="0"/>
      <w:marBottom w:val="0"/>
      <w:divBdr>
        <w:top w:val="none" w:sz="0" w:space="0" w:color="auto"/>
        <w:left w:val="none" w:sz="0" w:space="0" w:color="auto"/>
        <w:bottom w:val="none" w:sz="0" w:space="0" w:color="auto"/>
        <w:right w:val="none" w:sz="0" w:space="0" w:color="auto"/>
      </w:divBdr>
    </w:div>
    <w:div w:id="733159558">
      <w:marLeft w:val="480"/>
      <w:marRight w:val="0"/>
      <w:marTop w:val="0"/>
      <w:marBottom w:val="0"/>
      <w:divBdr>
        <w:top w:val="none" w:sz="0" w:space="0" w:color="auto"/>
        <w:left w:val="none" w:sz="0" w:space="0" w:color="auto"/>
        <w:bottom w:val="none" w:sz="0" w:space="0" w:color="auto"/>
        <w:right w:val="none" w:sz="0" w:space="0" w:color="auto"/>
      </w:divBdr>
    </w:div>
    <w:div w:id="733162246">
      <w:marLeft w:val="480"/>
      <w:marRight w:val="0"/>
      <w:marTop w:val="0"/>
      <w:marBottom w:val="0"/>
      <w:divBdr>
        <w:top w:val="none" w:sz="0" w:space="0" w:color="auto"/>
        <w:left w:val="none" w:sz="0" w:space="0" w:color="auto"/>
        <w:bottom w:val="none" w:sz="0" w:space="0" w:color="auto"/>
        <w:right w:val="none" w:sz="0" w:space="0" w:color="auto"/>
      </w:divBdr>
    </w:div>
    <w:div w:id="733234440">
      <w:marLeft w:val="480"/>
      <w:marRight w:val="0"/>
      <w:marTop w:val="0"/>
      <w:marBottom w:val="0"/>
      <w:divBdr>
        <w:top w:val="none" w:sz="0" w:space="0" w:color="auto"/>
        <w:left w:val="none" w:sz="0" w:space="0" w:color="auto"/>
        <w:bottom w:val="none" w:sz="0" w:space="0" w:color="auto"/>
        <w:right w:val="none" w:sz="0" w:space="0" w:color="auto"/>
      </w:divBdr>
    </w:div>
    <w:div w:id="733310322">
      <w:marLeft w:val="480"/>
      <w:marRight w:val="0"/>
      <w:marTop w:val="0"/>
      <w:marBottom w:val="0"/>
      <w:divBdr>
        <w:top w:val="none" w:sz="0" w:space="0" w:color="auto"/>
        <w:left w:val="none" w:sz="0" w:space="0" w:color="auto"/>
        <w:bottom w:val="none" w:sz="0" w:space="0" w:color="auto"/>
        <w:right w:val="none" w:sz="0" w:space="0" w:color="auto"/>
      </w:divBdr>
    </w:div>
    <w:div w:id="733312051">
      <w:marLeft w:val="480"/>
      <w:marRight w:val="0"/>
      <w:marTop w:val="0"/>
      <w:marBottom w:val="0"/>
      <w:divBdr>
        <w:top w:val="none" w:sz="0" w:space="0" w:color="auto"/>
        <w:left w:val="none" w:sz="0" w:space="0" w:color="auto"/>
        <w:bottom w:val="none" w:sz="0" w:space="0" w:color="auto"/>
        <w:right w:val="none" w:sz="0" w:space="0" w:color="auto"/>
      </w:divBdr>
    </w:div>
    <w:div w:id="733312696">
      <w:marLeft w:val="480"/>
      <w:marRight w:val="0"/>
      <w:marTop w:val="0"/>
      <w:marBottom w:val="0"/>
      <w:divBdr>
        <w:top w:val="none" w:sz="0" w:space="0" w:color="auto"/>
        <w:left w:val="none" w:sz="0" w:space="0" w:color="auto"/>
        <w:bottom w:val="none" w:sz="0" w:space="0" w:color="auto"/>
        <w:right w:val="none" w:sz="0" w:space="0" w:color="auto"/>
      </w:divBdr>
    </w:div>
    <w:div w:id="733313994">
      <w:marLeft w:val="480"/>
      <w:marRight w:val="0"/>
      <w:marTop w:val="0"/>
      <w:marBottom w:val="0"/>
      <w:divBdr>
        <w:top w:val="none" w:sz="0" w:space="0" w:color="auto"/>
        <w:left w:val="none" w:sz="0" w:space="0" w:color="auto"/>
        <w:bottom w:val="none" w:sz="0" w:space="0" w:color="auto"/>
        <w:right w:val="none" w:sz="0" w:space="0" w:color="auto"/>
      </w:divBdr>
    </w:div>
    <w:div w:id="733351473">
      <w:marLeft w:val="480"/>
      <w:marRight w:val="0"/>
      <w:marTop w:val="0"/>
      <w:marBottom w:val="0"/>
      <w:divBdr>
        <w:top w:val="none" w:sz="0" w:space="0" w:color="auto"/>
        <w:left w:val="none" w:sz="0" w:space="0" w:color="auto"/>
        <w:bottom w:val="none" w:sz="0" w:space="0" w:color="auto"/>
        <w:right w:val="none" w:sz="0" w:space="0" w:color="auto"/>
      </w:divBdr>
    </w:div>
    <w:div w:id="733353454">
      <w:marLeft w:val="480"/>
      <w:marRight w:val="0"/>
      <w:marTop w:val="0"/>
      <w:marBottom w:val="0"/>
      <w:divBdr>
        <w:top w:val="none" w:sz="0" w:space="0" w:color="auto"/>
        <w:left w:val="none" w:sz="0" w:space="0" w:color="auto"/>
        <w:bottom w:val="none" w:sz="0" w:space="0" w:color="auto"/>
        <w:right w:val="none" w:sz="0" w:space="0" w:color="auto"/>
      </w:divBdr>
    </w:div>
    <w:div w:id="733431931">
      <w:marLeft w:val="480"/>
      <w:marRight w:val="0"/>
      <w:marTop w:val="0"/>
      <w:marBottom w:val="0"/>
      <w:divBdr>
        <w:top w:val="none" w:sz="0" w:space="0" w:color="auto"/>
        <w:left w:val="none" w:sz="0" w:space="0" w:color="auto"/>
        <w:bottom w:val="none" w:sz="0" w:space="0" w:color="auto"/>
        <w:right w:val="none" w:sz="0" w:space="0" w:color="auto"/>
      </w:divBdr>
    </w:div>
    <w:div w:id="733434629">
      <w:marLeft w:val="480"/>
      <w:marRight w:val="0"/>
      <w:marTop w:val="0"/>
      <w:marBottom w:val="0"/>
      <w:divBdr>
        <w:top w:val="none" w:sz="0" w:space="0" w:color="auto"/>
        <w:left w:val="none" w:sz="0" w:space="0" w:color="auto"/>
        <w:bottom w:val="none" w:sz="0" w:space="0" w:color="auto"/>
        <w:right w:val="none" w:sz="0" w:space="0" w:color="auto"/>
      </w:divBdr>
    </w:div>
    <w:div w:id="733505946">
      <w:marLeft w:val="480"/>
      <w:marRight w:val="0"/>
      <w:marTop w:val="0"/>
      <w:marBottom w:val="0"/>
      <w:divBdr>
        <w:top w:val="none" w:sz="0" w:space="0" w:color="auto"/>
        <w:left w:val="none" w:sz="0" w:space="0" w:color="auto"/>
        <w:bottom w:val="none" w:sz="0" w:space="0" w:color="auto"/>
        <w:right w:val="none" w:sz="0" w:space="0" w:color="auto"/>
      </w:divBdr>
    </w:div>
    <w:div w:id="733510091">
      <w:marLeft w:val="480"/>
      <w:marRight w:val="0"/>
      <w:marTop w:val="0"/>
      <w:marBottom w:val="0"/>
      <w:divBdr>
        <w:top w:val="none" w:sz="0" w:space="0" w:color="auto"/>
        <w:left w:val="none" w:sz="0" w:space="0" w:color="auto"/>
        <w:bottom w:val="none" w:sz="0" w:space="0" w:color="auto"/>
        <w:right w:val="none" w:sz="0" w:space="0" w:color="auto"/>
      </w:divBdr>
    </w:div>
    <w:div w:id="733548507">
      <w:marLeft w:val="480"/>
      <w:marRight w:val="0"/>
      <w:marTop w:val="0"/>
      <w:marBottom w:val="0"/>
      <w:divBdr>
        <w:top w:val="none" w:sz="0" w:space="0" w:color="auto"/>
        <w:left w:val="none" w:sz="0" w:space="0" w:color="auto"/>
        <w:bottom w:val="none" w:sz="0" w:space="0" w:color="auto"/>
        <w:right w:val="none" w:sz="0" w:space="0" w:color="auto"/>
      </w:divBdr>
    </w:div>
    <w:div w:id="733624514">
      <w:marLeft w:val="480"/>
      <w:marRight w:val="0"/>
      <w:marTop w:val="0"/>
      <w:marBottom w:val="0"/>
      <w:divBdr>
        <w:top w:val="none" w:sz="0" w:space="0" w:color="auto"/>
        <w:left w:val="none" w:sz="0" w:space="0" w:color="auto"/>
        <w:bottom w:val="none" w:sz="0" w:space="0" w:color="auto"/>
        <w:right w:val="none" w:sz="0" w:space="0" w:color="auto"/>
      </w:divBdr>
    </w:div>
    <w:div w:id="733696979">
      <w:marLeft w:val="480"/>
      <w:marRight w:val="0"/>
      <w:marTop w:val="0"/>
      <w:marBottom w:val="0"/>
      <w:divBdr>
        <w:top w:val="none" w:sz="0" w:space="0" w:color="auto"/>
        <w:left w:val="none" w:sz="0" w:space="0" w:color="auto"/>
        <w:bottom w:val="none" w:sz="0" w:space="0" w:color="auto"/>
        <w:right w:val="none" w:sz="0" w:space="0" w:color="auto"/>
      </w:divBdr>
    </w:div>
    <w:div w:id="733814545">
      <w:marLeft w:val="480"/>
      <w:marRight w:val="0"/>
      <w:marTop w:val="0"/>
      <w:marBottom w:val="0"/>
      <w:divBdr>
        <w:top w:val="none" w:sz="0" w:space="0" w:color="auto"/>
        <w:left w:val="none" w:sz="0" w:space="0" w:color="auto"/>
        <w:bottom w:val="none" w:sz="0" w:space="0" w:color="auto"/>
        <w:right w:val="none" w:sz="0" w:space="0" w:color="auto"/>
      </w:divBdr>
    </w:div>
    <w:div w:id="733821159">
      <w:marLeft w:val="480"/>
      <w:marRight w:val="0"/>
      <w:marTop w:val="0"/>
      <w:marBottom w:val="0"/>
      <w:divBdr>
        <w:top w:val="none" w:sz="0" w:space="0" w:color="auto"/>
        <w:left w:val="none" w:sz="0" w:space="0" w:color="auto"/>
        <w:bottom w:val="none" w:sz="0" w:space="0" w:color="auto"/>
        <w:right w:val="none" w:sz="0" w:space="0" w:color="auto"/>
      </w:divBdr>
    </w:div>
    <w:div w:id="733893342">
      <w:marLeft w:val="480"/>
      <w:marRight w:val="0"/>
      <w:marTop w:val="0"/>
      <w:marBottom w:val="0"/>
      <w:divBdr>
        <w:top w:val="none" w:sz="0" w:space="0" w:color="auto"/>
        <w:left w:val="none" w:sz="0" w:space="0" w:color="auto"/>
        <w:bottom w:val="none" w:sz="0" w:space="0" w:color="auto"/>
        <w:right w:val="none" w:sz="0" w:space="0" w:color="auto"/>
      </w:divBdr>
    </w:div>
    <w:div w:id="733894229">
      <w:marLeft w:val="480"/>
      <w:marRight w:val="0"/>
      <w:marTop w:val="0"/>
      <w:marBottom w:val="0"/>
      <w:divBdr>
        <w:top w:val="none" w:sz="0" w:space="0" w:color="auto"/>
        <w:left w:val="none" w:sz="0" w:space="0" w:color="auto"/>
        <w:bottom w:val="none" w:sz="0" w:space="0" w:color="auto"/>
        <w:right w:val="none" w:sz="0" w:space="0" w:color="auto"/>
      </w:divBdr>
    </w:div>
    <w:div w:id="733895209">
      <w:marLeft w:val="480"/>
      <w:marRight w:val="0"/>
      <w:marTop w:val="0"/>
      <w:marBottom w:val="0"/>
      <w:divBdr>
        <w:top w:val="none" w:sz="0" w:space="0" w:color="auto"/>
        <w:left w:val="none" w:sz="0" w:space="0" w:color="auto"/>
        <w:bottom w:val="none" w:sz="0" w:space="0" w:color="auto"/>
        <w:right w:val="none" w:sz="0" w:space="0" w:color="auto"/>
      </w:divBdr>
    </w:div>
    <w:div w:id="734016055">
      <w:marLeft w:val="480"/>
      <w:marRight w:val="0"/>
      <w:marTop w:val="0"/>
      <w:marBottom w:val="0"/>
      <w:divBdr>
        <w:top w:val="none" w:sz="0" w:space="0" w:color="auto"/>
        <w:left w:val="none" w:sz="0" w:space="0" w:color="auto"/>
        <w:bottom w:val="none" w:sz="0" w:space="0" w:color="auto"/>
        <w:right w:val="none" w:sz="0" w:space="0" w:color="auto"/>
      </w:divBdr>
    </w:div>
    <w:div w:id="734088052">
      <w:marLeft w:val="480"/>
      <w:marRight w:val="0"/>
      <w:marTop w:val="0"/>
      <w:marBottom w:val="0"/>
      <w:divBdr>
        <w:top w:val="none" w:sz="0" w:space="0" w:color="auto"/>
        <w:left w:val="none" w:sz="0" w:space="0" w:color="auto"/>
        <w:bottom w:val="none" w:sz="0" w:space="0" w:color="auto"/>
        <w:right w:val="none" w:sz="0" w:space="0" w:color="auto"/>
      </w:divBdr>
    </w:div>
    <w:div w:id="734089459">
      <w:marLeft w:val="480"/>
      <w:marRight w:val="0"/>
      <w:marTop w:val="0"/>
      <w:marBottom w:val="0"/>
      <w:divBdr>
        <w:top w:val="none" w:sz="0" w:space="0" w:color="auto"/>
        <w:left w:val="none" w:sz="0" w:space="0" w:color="auto"/>
        <w:bottom w:val="none" w:sz="0" w:space="0" w:color="auto"/>
        <w:right w:val="none" w:sz="0" w:space="0" w:color="auto"/>
      </w:divBdr>
    </w:div>
    <w:div w:id="734200805">
      <w:marLeft w:val="480"/>
      <w:marRight w:val="0"/>
      <w:marTop w:val="0"/>
      <w:marBottom w:val="0"/>
      <w:divBdr>
        <w:top w:val="none" w:sz="0" w:space="0" w:color="auto"/>
        <w:left w:val="none" w:sz="0" w:space="0" w:color="auto"/>
        <w:bottom w:val="none" w:sz="0" w:space="0" w:color="auto"/>
        <w:right w:val="none" w:sz="0" w:space="0" w:color="auto"/>
      </w:divBdr>
    </w:div>
    <w:div w:id="734203845">
      <w:marLeft w:val="480"/>
      <w:marRight w:val="0"/>
      <w:marTop w:val="0"/>
      <w:marBottom w:val="0"/>
      <w:divBdr>
        <w:top w:val="none" w:sz="0" w:space="0" w:color="auto"/>
        <w:left w:val="none" w:sz="0" w:space="0" w:color="auto"/>
        <w:bottom w:val="none" w:sz="0" w:space="0" w:color="auto"/>
        <w:right w:val="none" w:sz="0" w:space="0" w:color="auto"/>
      </w:divBdr>
    </w:div>
    <w:div w:id="734284969">
      <w:marLeft w:val="480"/>
      <w:marRight w:val="0"/>
      <w:marTop w:val="0"/>
      <w:marBottom w:val="0"/>
      <w:divBdr>
        <w:top w:val="none" w:sz="0" w:space="0" w:color="auto"/>
        <w:left w:val="none" w:sz="0" w:space="0" w:color="auto"/>
        <w:bottom w:val="none" w:sz="0" w:space="0" w:color="auto"/>
        <w:right w:val="none" w:sz="0" w:space="0" w:color="auto"/>
      </w:divBdr>
    </w:div>
    <w:div w:id="734426328">
      <w:marLeft w:val="480"/>
      <w:marRight w:val="0"/>
      <w:marTop w:val="0"/>
      <w:marBottom w:val="0"/>
      <w:divBdr>
        <w:top w:val="none" w:sz="0" w:space="0" w:color="auto"/>
        <w:left w:val="none" w:sz="0" w:space="0" w:color="auto"/>
        <w:bottom w:val="none" w:sz="0" w:space="0" w:color="auto"/>
        <w:right w:val="none" w:sz="0" w:space="0" w:color="auto"/>
      </w:divBdr>
    </w:div>
    <w:div w:id="734426550">
      <w:marLeft w:val="480"/>
      <w:marRight w:val="0"/>
      <w:marTop w:val="0"/>
      <w:marBottom w:val="0"/>
      <w:divBdr>
        <w:top w:val="none" w:sz="0" w:space="0" w:color="auto"/>
        <w:left w:val="none" w:sz="0" w:space="0" w:color="auto"/>
        <w:bottom w:val="none" w:sz="0" w:space="0" w:color="auto"/>
        <w:right w:val="none" w:sz="0" w:space="0" w:color="auto"/>
      </w:divBdr>
    </w:div>
    <w:div w:id="734545761">
      <w:marLeft w:val="480"/>
      <w:marRight w:val="0"/>
      <w:marTop w:val="0"/>
      <w:marBottom w:val="0"/>
      <w:divBdr>
        <w:top w:val="none" w:sz="0" w:space="0" w:color="auto"/>
        <w:left w:val="none" w:sz="0" w:space="0" w:color="auto"/>
        <w:bottom w:val="none" w:sz="0" w:space="0" w:color="auto"/>
        <w:right w:val="none" w:sz="0" w:space="0" w:color="auto"/>
      </w:divBdr>
    </w:div>
    <w:div w:id="734550309">
      <w:marLeft w:val="480"/>
      <w:marRight w:val="0"/>
      <w:marTop w:val="0"/>
      <w:marBottom w:val="0"/>
      <w:divBdr>
        <w:top w:val="none" w:sz="0" w:space="0" w:color="auto"/>
        <w:left w:val="none" w:sz="0" w:space="0" w:color="auto"/>
        <w:bottom w:val="none" w:sz="0" w:space="0" w:color="auto"/>
        <w:right w:val="none" w:sz="0" w:space="0" w:color="auto"/>
      </w:divBdr>
    </w:div>
    <w:div w:id="734595615">
      <w:marLeft w:val="480"/>
      <w:marRight w:val="0"/>
      <w:marTop w:val="0"/>
      <w:marBottom w:val="0"/>
      <w:divBdr>
        <w:top w:val="none" w:sz="0" w:space="0" w:color="auto"/>
        <w:left w:val="none" w:sz="0" w:space="0" w:color="auto"/>
        <w:bottom w:val="none" w:sz="0" w:space="0" w:color="auto"/>
        <w:right w:val="none" w:sz="0" w:space="0" w:color="auto"/>
      </w:divBdr>
    </w:div>
    <w:div w:id="734625473">
      <w:marLeft w:val="480"/>
      <w:marRight w:val="0"/>
      <w:marTop w:val="0"/>
      <w:marBottom w:val="0"/>
      <w:divBdr>
        <w:top w:val="none" w:sz="0" w:space="0" w:color="auto"/>
        <w:left w:val="none" w:sz="0" w:space="0" w:color="auto"/>
        <w:bottom w:val="none" w:sz="0" w:space="0" w:color="auto"/>
        <w:right w:val="none" w:sz="0" w:space="0" w:color="auto"/>
      </w:divBdr>
    </w:div>
    <w:div w:id="734664236">
      <w:marLeft w:val="480"/>
      <w:marRight w:val="0"/>
      <w:marTop w:val="0"/>
      <w:marBottom w:val="0"/>
      <w:divBdr>
        <w:top w:val="none" w:sz="0" w:space="0" w:color="auto"/>
        <w:left w:val="none" w:sz="0" w:space="0" w:color="auto"/>
        <w:bottom w:val="none" w:sz="0" w:space="0" w:color="auto"/>
        <w:right w:val="none" w:sz="0" w:space="0" w:color="auto"/>
      </w:divBdr>
    </w:div>
    <w:div w:id="734665809">
      <w:marLeft w:val="480"/>
      <w:marRight w:val="0"/>
      <w:marTop w:val="0"/>
      <w:marBottom w:val="0"/>
      <w:divBdr>
        <w:top w:val="none" w:sz="0" w:space="0" w:color="auto"/>
        <w:left w:val="none" w:sz="0" w:space="0" w:color="auto"/>
        <w:bottom w:val="none" w:sz="0" w:space="0" w:color="auto"/>
        <w:right w:val="none" w:sz="0" w:space="0" w:color="auto"/>
      </w:divBdr>
    </w:div>
    <w:div w:id="734739217">
      <w:marLeft w:val="480"/>
      <w:marRight w:val="0"/>
      <w:marTop w:val="0"/>
      <w:marBottom w:val="0"/>
      <w:divBdr>
        <w:top w:val="none" w:sz="0" w:space="0" w:color="auto"/>
        <w:left w:val="none" w:sz="0" w:space="0" w:color="auto"/>
        <w:bottom w:val="none" w:sz="0" w:space="0" w:color="auto"/>
        <w:right w:val="none" w:sz="0" w:space="0" w:color="auto"/>
      </w:divBdr>
    </w:div>
    <w:div w:id="734741083">
      <w:marLeft w:val="480"/>
      <w:marRight w:val="0"/>
      <w:marTop w:val="0"/>
      <w:marBottom w:val="0"/>
      <w:divBdr>
        <w:top w:val="none" w:sz="0" w:space="0" w:color="auto"/>
        <w:left w:val="none" w:sz="0" w:space="0" w:color="auto"/>
        <w:bottom w:val="none" w:sz="0" w:space="0" w:color="auto"/>
        <w:right w:val="none" w:sz="0" w:space="0" w:color="auto"/>
      </w:divBdr>
    </w:div>
    <w:div w:id="734743394">
      <w:marLeft w:val="480"/>
      <w:marRight w:val="0"/>
      <w:marTop w:val="0"/>
      <w:marBottom w:val="0"/>
      <w:divBdr>
        <w:top w:val="none" w:sz="0" w:space="0" w:color="auto"/>
        <w:left w:val="none" w:sz="0" w:space="0" w:color="auto"/>
        <w:bottom w:val="none" w:sz="0" w:space="0" w:color="auto"/>
        <w:right w:val="none" w:sz="0" w:space="0" w:color="auto"/>
      </w:divBdr>
    </w:div>
    <w:div w:id="734861721">
      <w:marLeft w:val="480"/>
      <w:marRight w:val="0"/>
      <w:marTop w:val="0"/>
      <w:marBottom w:val="0"/>
      <w:divBdr>
        <w:top w:val="none" w:sz="0" w:space="0" w:color="auto"/>
        <w:left w:val="none" w:sz="0" w:space="0" w:color="auto"/>
        <w:bottom w:val="none" w:sz="0" w:space="0" w:color="auto"/>
        <w:right w:val="none" w:sz="0" w:space="0" w:color="auto"/>
      </w:divBdr>
    </w:div>
    <w:div w:id="734862755">
      <w:marLeft w:val="480"/>
      <w:marRight w:val="0"/>
      <w:marTop w:val="0"/>
      <w:marBottom w:val="0"/>
      <w:divBdr>
        <w:top w:val="none" w:sz="0" w:space="0" w:color="auto"/>
        <w:left w:val="none" w:sz="0" w:space="0" w:color="auto"/>
        <w:bottom w:val="none" w:sz="0" w:space="0" w:color="auto"/>
        <w:right w:val="none" w:sz="0" w:space="0" w:color="auto"/>
      </w:divBdr>
    </w:div>
    <w:div w:id="734864718">
      <w:marLeft w:val="480"/>
      <w:marRight w:val="0"/>
      <w:marTop w:val="0"/>
      <w:marBottom w:val="0"/>
      <w:divBdr>
        <w:top w:val="none" w:sz="0" w:space="0" w:color="auto"/>
        <w:left w:val="none" w:sz="0" w:space="0" w:color="auto"/>
        <w:bottom w:val="none" w:sz="0" w:space="0" w:color="auto"/>
        <w:right w:val="none" w:sz="0" w:space="0" w:color="auto"/>
      </w:divBdr>
    </w:div>
    <w:div w:id="734935414">
      <w:marLeft w:val="480"/>
      <w:marRight w:val="0"/>
      <w:marTop w:val="0"/>
      <w:marBottom w:val="0"/>
      <w:divBdr>
        <w:top w:val="none" w:sz="0" w:space="0" w:color="auto"/>
        <w:left w:val="none" w:sz="0" w:space="0" w:color="auto"/>
        <w:bottom w:val="none" w:sz="0" w:space="0" w:color="auto"/>
        <w:right w:val="none" w:sz="0" w:space="0" w:color="auto"/>
      </w:divBdr>
    </w:div>
    <w:div w:id="735013852">
      <w:marLeft w:val="480"/>
      <w:marRight w:val="0"/>
      <w:marTop w:val="0"/>
      <w:marBottom w:val="0"/>
      <w:divBdr>
        <w:top w:val="none" w:sz="0" w:space="0" w:color="auto"/>
        <w:left w:val="none" w:sz="0" w:space="0" w:color="auto"/>
        <w:bottom w:val="none" w:sz="0" w:space="0" w:color="auto"/>
        <w:right w:val="none" w:sz="0" w:space="0" w:color="auto"/>
      </w:divBdr>
    </w:div>
    <w:div w:id="735014993">
      <w:bodyDiv w:val="1"/>
      <w:marLeft w:val="0"/>
      <w:marRight w:val="0"/>
      <w:marTop w:val="0"/>
      <w:marBottom w:val="0"/>
      <w:divBdr>
        <w:top w:val="none" w:sz="0" w:space="0" w:color="auto"/>
        <w:left w:val="none" w:sz="0" w:space="0" w:color="auto"/>
        <w:bottom w:val="none" w:sz="0" w:space="0" w:color="auto"/>
        <w:right w:val="none" w:sz="0" w:space="0" w:color="auto"/>
      </w:divBdr>
    </w:div>
    <w:div w:id="735056659">
      <w:marLeft w:val="480"/>
      <w:marRight w:val="0"/>
      <w:marTop w:val="0"/>
      <w:marBottom w:val="0"/>
      <w:divBdr>
        <w:top w:val="none" w:sz="0" w:space="0" w:color="auto"/>
        <w:left w:val="none" w:sz="0" w:space="0" w:color="auto"/>
        <w:bottom w:val="none" w:sz="0" w:space="0" w:color="auto"/>
        <w:right w:val="none" w:sz="0" w:space="0" w:color="auto"/>
      </w:divBdr>
    </w:div>
    <w:div w:id="735057936">
      <w:marLeft w:val="480"/>
      <w:marRight w:val="0"/>
      <w:marTop w:val="0"/>
      <w:marBottom w:val="0"/>
      <w:divBdr>
        <w:top w:val="none" w:sz="0" w:space="0" w:color="auto"/>
        <w:left w:val="none" w:sz="0" w:space="0" w:color="auto"/>
        <w:bottom w:val="none" w:sz="0" w:space="0" w:color="auto"/>
        <w:right w:val="none" w:sz="0" w:space="0" w:color="auto"/>
      </w:divBdr>
    </w:div>
    <w:div w:id="735125213">
      <w:marLeft w:val="480"/>
      <w:marRight w:val="0"/>
      <w:marTop w:val="0"/>
      <w:marBottom w:val="0"/>
      <w:divBdr>
        <w:top w:val="none" w:sz="0" w:space="0" w:color="auto"/>
        <w:left w:val="none" w:sz="0" w:space="0" w:color="auto"/>
        <w:bottom w:val="none" w:sz="0" w:space="0" w:color="auto"/>
        <w:right w:val="none" w:sz="0" w:space="0" w:color="auto"/>
      </w:divBdr>
    </w:div>
    <w:div w:id="735249780">
      <w:marLeft w:val="480"/>
      <w:marRight w:val="0"/>
      <w:marTop w:val="0"/>
      <w:marBottom w:val="0"/>
      <w:divBdr>
        <w:top w:val="none" w:sz="0" w:space="0" w:color="auto"/>
        <w:left w:val="none" w:sz="0" w:space="0" w:color="auto"/>
        <w:bottom w:val="none" w:sz="0" w:space="0" w:color="auto"/>
        <w:right w:val="none" w:sz="0" w:space="0" w:color="auto"/>
      </w:divBdr>
    </w:div>
    <w:div w:id="735393174">
      <w:marLeft w:val="480"/>
      <w:marRight w:val="0"/>
      <w:marTop w:val="0"/>
      <w:marBottom w:val="0"/>
      <w:divBdr>
        <w:top w:val="none" w:sz="0" w:space="0" w:color="auto"/>
        <w:left w:val="none" w:sz="0" w:space="0" w:color="auto"/>
        <w:bottom w:val="none" w:sz="0" w:space="0" w:color="auto"/>
        <w:right w:val="none" w:sz="0" w:space="0" w:color="auto"/>
      </w:divBdr>
    </w:div>
    <w:div w:id="735401759">
      <w:marLeft w:val="480"/>
      <w:marRight w:val="0"/>
      <w:marTop w:val="0"/>
      <w:marBottom w:val="0"/>
      <w:divBdr>
        <w:top w:val="none" w:sz="0" w:space="0" w:color="auto"/>
        <w:left w:val="none" w:sz="0" w:space="0" w:color="auto"/>
        <w:bottom w:val="none" w:sz="0" w:space="0" w:color="auto"/>
        <w:right w:val="none" w:sz="0" w:space="0" w:color="auto"/>
      </w:divBdr>
    </w:div>
    <w:div w:id="735469002">
      <w:marLeft w:val="480"/>
      <w:marRight w:val="0"/>
      <w:marTop w:val="0"/>
      <w:marBottom w:val="0"/>
      <w:divBdr>
        <w:top w:val="none" w:sz="0" w:space="0" w:color="auto"/>
        <w:left w:val="none" w:sz="0" w:space="0" w:color="auto"/>
        <w:bottom w:val="none" w:sz="0" w:space="0" w:color="auto"/>
        <w:right w:val="none" w:sz="0" w:space="0" w:color="auto"/>
      </w:divBdr>
    </w:div>
    <w:div w:id="735516896">
      <w:marLeft w:val="480"/>
      <w:marRight w:val="0"/>
      <w:marTop w:val="0"/>
      <w:marBottom w:val="0"/>
      <w:divBdr>
        <w:top w:val="none" w:sz="0" w:space="0" w:color="auto"/>
        <w:left w:val="none" w:sz="0" w:space="0" w:color="auto"/>
        <w:bottom w:val="none" w:sz="0" w:space="0" w:color="auto"/>
        <w:right w:val="none" w:sz="0" w:space="0" w:color="auto"/>
      </w:divBdr>
    </w:div>
    <w:div w:id="735519362">
      <w:marLeft w:val="480"/>
      <w:marRight w:val="0"/>
      <w:marTop w:val="0"/>
      <w:marBottom w:val="0"/>
      <w:divBdr>
        <w:top w:val="none" w:sz="0" w:space="0" w:color="auto"/>
        <w:left w:val="none" w:sz="0" w:space="0" w:color="auto"/>
        <w:bottom w:val="none" w:sz="0" w:space="0" w:color="auto"/>
        <w:right w:val="none" w:sz="0" w:space="0" w:color="auto"/>
      </w:divBdr>
    </w:div>
    <w:div w:id="735587733">
      <w:marLeft w:val="480"/>
      <w:marRight w:val="0"/>
      <w:marTop w:val="0"/>
      <w:marBottom w:val="0"/>
      <w:divBdr>
        <w:top w:val="none" w:sz="0" w:space="0" w:color="auto"/>
        <w:left w:val="none" w:sz="0" w:space="0" w:color="auto"/>
        <w:bottom w:val="none" w:sz="0" w:space="0" w:color="auto"/>
        <w:right w:val="none" w:sz="0" w:space="0" w:color="auto"/>
      </w:divBdr>
    </w:div>
    <w:div w:id="735592233">
      <w:marLeft w:val="480"/>
      <w:marRight w:val="0"/>
      <w:marTop w:val="0"/>
      <w:marBottom w:val="0"/>
      <w:divBdr>
        <w:top w:val="none" w:sz="0" w:space="0" w:color="auto"/>
        <w:left w:val="none" w:sz="0" w:space="0" w:color="auto"/>
        <w:bottom w:val="none" w:sz="0" w:space="0" w:color="auto"/>
        <w:right w:val="none" w:sz="0" w:space="0" w:color="auto"/>
      </w:divBdr>
    </w:div>
    <w:div w:id="735667211">
      <w:marLeft w:val="480"/>
      <w:marRight w:val="0"/>
      <w:marTop w:val="0"/>
      <w:marBottom w:val="0"/>
      <w:divBdr>
        <w:top w:val="none" w:sz="0" w:space="0" w:color="auto"/>
        <w:left w:val="none" w:sz="0" w:space="0" w:color="auto"/>
        <w:bottom w:val="none" w:sz="0" w:space="0" w:color="auto"/>
        <w:right w:val="none" w:sz="0" w:space="0" w:color="auto"/>
      </w:divBdr>
    </w:div>
    <w:div w:id="735668884">
      <w:marLeft w:val="480"/>
      <w:marRight w:val="0"/>
      <w:marTop w:val="0"/>
      <w:marBottom w:val="0"/>
      <w:divBdr>
        <w:top w:val="none" w:sz="0" w:space="0" w:color="auto"/>
        <w:left w:val="none" w:sz="0" w:space="0" w:color="auto"/>
        <w:bottom w:val="none" w:sz="0" w:space="0" w:color="auto"/>
        <w:right w:val="none" w:sz="0" w:space="0" w:color="auto"/>
      </w:divBdr>
    </w:div>
    <w:div w:id="735710847">
      <w:marLeft w:val="480"/>
      <w:marRight w:val="0"/>
      <w:marTop w:val="0"/>
      <w:marBottom w:val="0"/>
      <w:divBdr>
        <w:top w:val="none" w:sz="0" w:space="0" w:color="auto"/>
        <w:left w:val="none" w:sz="0" w:space="0" w:color="auto"/>
        <w:bottom w:val="none" w:sz="0" w:space="0" w:color="auto"/>
        <w:right w:val="none" w:sz="0" w:space="0" w:color="auto"/>
      </w:divBdr>
    </w:div>
    <w:div w:id="735781163">
      <w:marLeft w:val="480"/>
      <w:marRight w:val="0"/>
      <w:marTop w:val="0"/>
      <w:marBottom w:val="0"/>
      <w:divBdr>
        <w:top w:val="none" w:sz="0" w:space="0" w:color="auto"/>
        <w:left w:val="none" w:sz="0" w:space="0" w:color="auto"/>
        <w:bottom w:val="none" w:sz="0" w:space="0" w:color="auto"/>
        <w:right w:val="none" w:sz="0" w:space="0" w:color="auto"/>
      </w:divBdr>
    </w:div>
    <w:div w:id="735856009">
      <w:marLeft w:val="480"/>
      <w:marRight w:val="0"/>
      <w:marTop w:val="0"/>
      <w:marBottom w:val="0"/>
      <w:divBdr>
        <w:top w:val="none" w:sz="0" w:space="0" w:color="auto"/>
        <w:left w:val="none" w:sz="0" w:space="0" w:color="auto"/>
        <w:bottom w:val="none" w:sz="0" w:space="0" w:color="auto"/>
        <w:right w:val="none" w:sz="0" w:space="0" w:color="auto"/>
      </w:divBdr>
    </w:div>
    <w:div w:id="735861787">
      <w:marLeft w:val="480"/>
      <w:marRight w:val="0"/>
      <w:marTop w:val="0"/>
      <w:marBottom w:val="0"/>
      <w:divBdr>
        <w:top w:val="none" w:sz="0" w:space="0" w:color="auto"/>
        <w:left w:val="none" w:sz="0" w:space="0" w:color="auto"/>
        <w:bottom w:val="none" w:sz="0" w:space="0" w:color="auto"/>
        <w:right w:val="none" w:sz="0" w:space="0" w:color="auto"/>
      </w:divBdr>
    </w:div>
    <w:div w:id="735862156">
      <w:marLeft w:val="480"/>
      <w:marRight w:val="0"/>
      <w:marTop w:val="0"/>
      <w:marBottom w:val="0"/>
      <w:divBdr>
        <w:top w:val="none" w:sz="0" w:space="0" w:color="auto"/>
        <w:left w:val="none" w:sz="0" w:space="0" w:color="auto"/>
        <w:bottom w:val="none" w:sz="0" w:space="0" w:color="auto"/>
        <w:right w:val="none" w:sz="0" w:space="0" w:color="auto"/>
      </w:divBdr>
    </w:div>
    <w:div w:id="735906156">
      <w:marLeft w:val="480"/>
      <w:marRight w:val="0"/>
      <w:marTop w:val="0"/>
      <w:marBottom w:val="0"/>
      <w:divBdr>
        <w:top w:val="none" w:sz="0" w:space="0" w:color="auto"/>
        <w:left w:val="none" w:sz="0" w:space="0" w:color="auto"/>
        <w:bottom w:val="none" w:sz="0" w:space="0" w:color="auto"/>
        <w:right w:val="none" w:sz="0" w:space="0" w:color="auto"/>
      </w:divBdr>
    </w:div>
    <w:div w:id="736051799">
      <w:marLeft w:val="480"/>
      <w:marRight w:val="0"/>
      <w:marTop w:val="0"/>
      <w:marBottom w:val="0"/>
      <w:divBdr>
        <w:top w:val="none" w:sz="0" w:space="0" w:color="auto"/>
        <w:left w:val="none" w:sz="0" w:space="0" w:color="auto"/>
        <w:bottom w:val="none" w:sz="0" w:space="0" w:color="auto"/>
        <w:right w:val="none" w:sz="0" w:space="0" w:color="auto"/>
      </w:divBdr>
    </w:div>
    <w:div w:id="736123720">
      <w:marLeft w:val="480"/>
      <w:marRight w:val="0"/>
      <w:marTop w:val="0"/>
      <w:marBottom w:val="0"/>
      <w:divBdr>
        <w:top w:val="none" w:sz="0" w:space="0" w:color="auto"/>
        <w:left w:val="none" w:sz="0" w:space="0" w:color="auto"/>
        <w:bottom w:val="none" w:sz="0" w:space="0" w:color="auto"/>
        <w:right w:val="none" w:sz="0" w:space="0" w:color="auto"/>
      </w:divBdr>
    </w:div>
    <w:div w:id="736243348">
      <w:marLeft w:val="480"/>
      <w:marRight w:val="0"/>
      <w:marTop w:val="0"/>
      <w:marBottom w:val="0"/>
      <w:divBdr>
        <w:top w:val="none" w:sz="0" w:space="0" w:color="auto"/>
        <w:left w:val="none" w:sz="0" w:space="0" w:color="auto"/>
        <w:bottom w:val="none" w:sz="0" w:space="0" w:color="auto"/>
        <w:right w:val="none" w:sz="0" w:space="0" w:color="auto"/>
      </w:divBdr>
    </w:div>
    <w:div w:id="736318596">
      <w:marLeft w:val="480"/>
      <w:marRight w:val="0"/>
      <w:marTop w:val="0"/>
      <w:marBottom w:val="0"/>
      <w:divBdr>
        <w:top w:val="none" w:sz="0" w:space="0" w:color="auto"/>
        <w:left w:val="none" w:sz="0" w:space="0" w:color="auto"/>
        <w:bottom w:val="none" w:sz="0" w:space="0" w:color="auto"/>
        <w:right w:val="none" w:sz="0" w:space="0" w:color="auto"/>
      </w:divBdr>
    </w:div>
    <w:div w:id="736363053">
      <w:marLeft w:val="480"/>
      <w:marRight w:val="0"/>
      <w:marTop w:val="0"/>
      <w:marBottom w:val="0"/>
      <w:divBdr>
        <w:top w:val="none" w:sz="0" w:space="0" w:color="auto"/>
        <w:left w:val="none" w:sz="0" w:space="0" w:color="auto"/>
        <w:bottom w:val="none" w:sz="0" w:space="0" w:color="auto"/>
        <w:right w:val="none" w:sz="0" w:space="0" w:color="auto"/>
      </w:divBdr>
    </w:div>
    <w:div w:id="736364970">
      <w:marLeft w:val="480"/>
      <w:marRight w:val="0"/>
      <w:marTop w:val="0"/>
      <w:marBottom w:val="0"/>
      <w:divBdr>
        <w:top w:val="none" w:sz="0" w:space="0" w:color="auto"/>
        <w:left w:val="none" w:sz="0" w:space="0" w:color="auto"/>
        <w:bottom w:val="none" w:sz="0" w:space="0" w:color="auto"/>
        <w:right w:val="none" w:sz="0" w:space="0" w:color="auto"/>
      </w:divBdr>
    </w:div>
    <w:div w:id="736365497">
      <w:marLeft w:val="480"/>
      <w:marRight w:val="0"/>
      <w:marTop w:val="0"/>
      <w:marBottom w:val="0"/>
      <w:divBdr>
        <w:top w:val="none" w:sz="0" w:space="0" w:color="auto"/>
        <w:left w:val="none" w:sz="0" w:space="0" w:color="auto"/>
        <w:bottom w:val="none" w:sz="0" w:space="0" w:color="auto"/>
        <w:right w:val="none" w:sz="0" w:space="0" w:color="auto"/>
      </w:divBdr>
    </w:div>
    <w:div w:id="736435005">
      <w:marLeft w:val="480"/>
      <w:marRight w:val="0"/>
      <w:marTop w:val="0"/>
      <w:marBottom w:val="0"/>
      <w:divBdr>
        <w:top w:val="none" w:sz="0" w:space="0" w:color="auto"/>
        <w:left w:val="none" w:sz="0" w:space="0" w:color="auto"/>
        <w:bottom w:val="none" w:sz="0" w:space="0" w:color="auto"/>
        <w:right w:val="none" w:sz="0" w:space="0" w:color="auto"/>
      </w:divBdr>
    </w:div>
    <w:div w:id="736443683">
      <w:marLeft w:val="480"/>
      <w:marRight w:val="0"/>
      <w:marTop w:val="0"/>
      <w:marBottom w:val="0"/>
      <w:divBdr>
        <w:top w:val="none" w:sz="0" w:space="0" w:color="auto"/>
        <w:left w:val="none" w:sz="0" w:space="0" w:color="auto"/>
        <w:bottom w:val="none" w:sz="0" w:space="0" w:color="auto"/>
        <w:right w:val="none" w:sz="0" w:space="0" w:color="auto"/>
      </w:divBdr>
    </w:div>
    <w:div w:id="736509645">
      <w:marLeft w:val="480"/>
      <w:marRight w:val="0"/>
      <w:marTop w:val="0"/>
      <w:marBottom w:val="0"/>
      <w:divBdr>
        <w:top w:val="none" w:sz="0" w:space="0" w:color="auto"/>
        <w:left w:val="none" w:sz="0" w:space="0" w:color="auto"/>
        <w:bottom w:val="none" w:sz="0" w:space="0" w:color="auto"/>
        <w:right w:val="none" w:sz="0" w:space="0" w:color="auto"/>
      </w:divBdr>
    </w:div>
    <w:div w:id="736517616">
      <w:marLeft w:val="480"/>
      <w:marRight w:val="0"/>
      <w:marTop w:val="0"/>
      <w:marBottom w:val="0"/>
      <w:divBdr>
        <w:top w:val="none" w:sz="0" w:space="0" w:color="auto"/>
        <w:left w:val="none" w:sz="0" w:space="0" w:color="auto"/>
        <w:bottom w:val="none" w:sz="0" w:space="0" w:color="auto"/>
        <w:right w:val="none" w:sz="0" w:space="0" w:color="auto"/>
      </w:divBdr>
    </w:div>
    <w:div w:id="736518648">
      <w:marLeft w:val="480"/>
      <w:marRight w:val="0"/>
      <w:marTop w:val="0"/>
      <w:marBottom w:val="0"/>
      <w:divBdr>
        <w:top w:val="none" w:sz="0" w:space="0" w:color="auto"/>
        <w:left w:val="none" w:sz="0" w:space="0" w:color="auto"/>
        <w:bottom w:val="none" w:sz="0" w:space="0" w:color="auto"/>
        <w:right w:val="none" w:sz="0" w:space="0" w:color="auto"/>
      </w:divBdr>
    </w:div>
    <w:div w:id="736519295">
      <w:marLeft w:val="480"/>
      <w:marRight w:val="0"/>
      <w:marTop w:val="0"/>
      <w:marBottom w:val="0"/>
      <w:divBdr>
        <w:top w:val="none" w:sz="0" w:space="0" w:color="auto"/>
        <w:left w:val="none" w:sz="0" w:space="0" w:color="auto"/>
        <w:bottom w:val="none" w:sz="0" w:space="0" w:color="auto"/>
        <w:right w:val="none" w:sz="0" w:space="0" w:color="auto"/>
      </w:divBdr>
    </w:div>
    <w:div w:id="736633240">
      <w:marLeft w:val="480"/>
      <w:marRight w:val="0"/>
      <w:marTop w:val="0"/>
      <w:marBottom w:val="0"/>
      <w:divBdr>
        <w:top w:val="none" w:sz="0" w:space="0" w:color="auto"/>
        <w:left w:val="none" w:sz="0" w:space="0" w:color="auto"/>
        <w:bottom w:val="none" w:sz="0" w:space="0" w:color="auto"/>
        <w:right w:val="none" w:sz="0" w:space="0" w:color="auto"/>
      </w:divBdr>
    </w:div>
    <w:div w:id="736704299">
      <w:marLeft w:val="480"/>
      <w:marRight w:val="0"/>
      <w:marTop w:val="0"/>
      <w:marBottom w:val="0"/>
      <w:divBdr>
        <w:top w:val="none" w:sz="0" w:space="0" w:color="auto"/>
        <w:left w:val="none" w:sz="0" w:space="0" w:color="auto"/>
        <w:bottom w:val="none" w:sz="0" w:space="0" w:color="auto"/>
        <w:right w:val="none" w:sz="0" w:space="0" w:color="auto"/>
      </w:divBdr>
    </w:div>
    <w:div w:id="736711417">
      <w:marLeft w:val="480"/>
      <w:marRight w:val="0"/>
      <w:marTop w:val="0"/>
      <w:marBottom w:val="0"/>
      <w:divBdr>
        <w:top w:val="none" w:sz="0" w:space="0" w:color="auto"/>
        <w:left w:val="none" w:sz="0" w:space="0" w:color="auto"/>
        <w:bottom w:val="none" w:sz="0" w:space="0" w:color="auto"/>
        <w:right w:val="none" w:sz="0" w:space="0" w:color="auto"/>
      </w:divBdr>
    </w:div>
    <w:div w:id="736823002">
      <w:marLeft w:val="480"/>
      <w:marRight w:val="0"/>
      <w:marTop w:val="0"/>
      <w:marBottom w:val="0"/>
      <w:divBdr>
        <w:top w:val="none" w:sz="0" w:space="0" w:color="auto"/>
        <w:left w:val="none" w:sz="0" w:space="0" w:color="auto"/>
        <w:bottom w:val="none" w:sz="0" w:space="0" w:color="auto"/>
        <w:right w:val="none" w:sz="0" w:space="0" w:color="auto"/>
      </w:divBdr>
    </w:div>
    <w:div w:id="736900994">
      <w:marLeft w:val="480"/>
      <w:marRight w:val="0"/>
      <w:marTop w:val="0"/>
      <w:marBottom w:val="0"/>
      <w:divBdr>
        <w:top w:val="none" w:sz="0" w:space="0" w:color="auto"/>
        <w:left w:val="none" w:sz="0" w:space="0" w:color="auto"/>
        <w:bottom w:val="none" w:sz="0" w:space="0" w:color="auto"/>
        <w:right w:val="none" w:sz="0" w:space="0" w:color="auto"/>
      </w:divBdr>
    </w:div>
    <w:div w:id="736901314">
      <w:marLeft w:val="480"/>
      <w:marRight w:val="0"/>
      <w:marTop w:val="0"/>
      <w:marBottom w:val="0"/>
      <w:divBdr>
        <w:top w:val="none" w:sz="0" w:space="0" w:color="auto"/>
        <w:left w:val="none" w:sz="0" w:space="0" w:color="auto"/>
        <w:bottom w:val="none" w:sz="0" w:space="0" w:color="auto"/>
        <w:right w:val="none" w:sz="0" w:space="0" w:color="auto"/>
      </w:divBdr>
    </w:div>
    <w:div w:id="736977617">
      <w:marLeft w:val="480"/>
      <w:marRight w:val="0"/>
      <w:marTop w:val="0"/>
      <w:marBottom w:val="0"/>
      <w:divBdr>
        <w:top w:val="none" w:sz="0" w:space="0" w:color="auto"/>
        <w:left w:val="none" w:sz="0" w:space="0" w:color="auto"/>
        <w:bottom w:val="none" w:sz="0" w:space="0" w:color="auto"/>
        <w:right w:val="none" w:sz="0" w:space="0" w:color="auto"/>
      </w:divBdr>
    </w:div>
    <w:div w:id="737018923">
      <w:marLeft w:val="480"/>
      <w:marRight w:val="0"/>
      <w:marTop w:val="0"/>
      <w:marBottom w:val="0"/>
      <w:divBdr>
        <w:top w:val="none" w:sz="0" w:space="0" w:color="auto"/>
        <w:left w:val="none" w:sz="0" w:space="0" w:color="auto"/>
        <w:bottom w:val="none" w:sz="0" w:space="0" w:color="auto"/>
        <w:right w:val="none" w:sz="0" w:space="0" w:color="auto"/>
      </w:divBdr>
    </w:div>
    <w:div w:id="737047381">
      <w:marLeft w:val="480"/>
      <w:marRight w:val="0"/>
      <w:marTop w:val="0"/>
      <w:marBottom w:val="0"/>
      <w:divBdr>
        <w:top w:val="none" w:sz="0" w:space="0" w:color="auto"/>
        <w:left w:val="none" w:sz="0" w:space="0" w:color="auto"/>
        <w:bottom w:val="none" w:sz="0" w:space="0" w:color="auto"/>
        <w:right w:val="none" w:sz="0" w:space="0" w:color="auto"/>
      </w:divBdr>
    </w:div>
    <w:div w:id="737048583">
      <w:marLeft w:val="480"/>
      <w:marRight w:val="0"/>
      <w:marTop w:val="0"/>
      <w:marBottom w:val="0"/>
      <w:divBdr>
        <w:top w:val="none" w:sz="0" w:space="0" w:color="auto"/>
        <w:left w:val="none" w:sz="0" w:space="0" w:color="auto"/>
        <w:bottom w:val="none" w:sz="0" w:space="0" w:color="auto"/>
        <w:right w:val="none" w:sz="0" w:space="0" w:color="auto"/>
      </w:divBdr>
    </w:div>
    <w:div w:id="737244169">
      <w:marLeft w:val="480"/>
      <w:marRight w:val="0"/>
      <w:marTop w:val="0"/>
      <w:marBottom w:val="0"/>
      <w:divBdr>
        <w:top w:val="none" w:sz="0" w:space="0" w:color="auto"/>
        <w:left w:val="none" w:sz="0" w:space="0" w:color="auto"/>
        <w:bottom w:val="none" w:sz="0" w:space="0" w:color="auto"/>
        <w:right w:val="none" w:sz="0" w:space="0" w:color="auto"/>
      </w:divBdr>
    </w:div>
    <w:div w:id="737289977">
      <w:marLeft w:val="480"/>
      <w:marRight w:val="0"/>
      <w:marTop w:val="0"/>
      <w:marBottom w:val="0"/>
      <w:divBdr>
        <w:top w:val="none" w:sz="0" w:space="0" w:color="auto"/>
        <w:left w:val="none" w:sz="0" w:space="0" w:color="auto"/>
        <w:bottom w:val="none" w:sz="0" w:space="0" w:color="auto"/>
        <w:right w:val="none" w:sz="0" w:space="0" w:color="auto"/>
      </w:divBdr>
    </w:div>
    <w:div w:id="737361148">
      <w:marLeft w:val="480"/>
      <w:marRight w:val="0"/>
      <w:marTop w:val="0"/>
      <w:marBottom w:val="0"/>
      <w:divBdr>
        <w:top w:val="none" w:sz="0" w:space="0" w:color="auto"/>
        <w:left w:val="none" w:sz="0" w:space="0" w:color="auto"/>
        <w:bottom w:val="none" w:sz="0" w:space="0" w:color="auto"/>
        <w:right w:val="none" w:sz="0" w:space="0" w:color="auto"/>
      </w:divBdr>
    </w:div>
    <w:div w:id="737434867">
      <w:marLeft w:val="480"/>
      <w:marRight w:val="0"/>
      <w:marTop w:val="0"/>
      <w:marBottom w:val="0"/>
      <w:divBdr>
        <w:top w:val="none" w:sz="0" w:space="0" w:color="auto"/>
        <w:left w:val="none" w:sz="0" w:space="0" w:color="auto"/>
        <w:bottom w:val="none" w:sz="0" w:space="0" w:color="auto"/>
        <w:right w:val="none" w:sz="0" w:space="0" w:color="auto"/>
      </w:divBdr>
    </w:div>
    <w:div w:id="737440941">
      <w:marLeft w:val="480"/>
      <w:marRight w:val="0"/>
      <w:marTop w:val="0"/>
      <w:marBottom w:val="0"/>
      <w:divBdr>
        <w:top w:val="none" w:sz="0" w:space="0" w:color="auto"/>
        <w:left w:val="none" w:sz="0" w:space="0" w:color="auto"/>
        <w:bottom w:val="none" w:sz="0" w:space="0" w:color="auto"/>
        <w:right w:val="none" w:sz="0" w:space="0" w:color="auto"/>
      </w:divBdr>
    </w:div>
    <w:div w:id="737509216">
      <w:marLeft w:val="480"/>
      <w:marRight w:val="0"/>
      <w:marTop w:val="0"/>
      <w:marBottom w:val="0"/>
      <w:divBdr>
        <w:top w:val="none" w:sz="0" w:space="0" w:color="auto"/>
        <w:left w:val="none" w:sz="0" w:space="0" w:color="auto"/>
        <w:bottom w:val="none" w:sz="0" w:space="0" w:color="auto"/>
        <w:right w:val="none" w:sz="0" w:space="0" w:color="auto"/>
      </w:divBdr>
    </w:div>
    <w:div w:id="737509217">
      <w:marLeft w:val="480"/>
      <w:marRight w:val="0"/>
      <w:marTop w:val="0"/>
      <w:marBottom w:val="0"/>
      <w:divBdr>
        <w:top w:val="none" w:sz="0" w:space="0" w:color="auto"/>
        <w:left w:val="none" w:sz="0" w:space="0" w:color="auto"/>
        <w:bottom w:val="none" w:sz="0" w:space="0" w:color="auto"/>
        <w:right w:val="none" w:sz="0" w:space="0" w:color="auto"/>
      </w:divBdr>
    </w:div>
    <w:div w:id="737551919">
      <w:marLeft w:val="480"/>
      <w:marRight w:val="0"/>
      <w:marTop w:val="0"/>
      <w:marBottom w:val="0"/>
      <w:divBdr>
        <w:top w:val="none" w:sz="0" w:space="0" w:color="auto"/>
        <w:left w:val="none" w:sz="0" w:space="0" w:color="auto"/>
        <w:bottom w:val="none" w:sz="0" w:space="0" w:color="auto"/>
        <w:right w:val="none" w:sz="0" w:space="0" w:color="auto"/>
      </w:divBdr>
    </w:div>
    <w:div w:id="737627096">
      <w:marLeft w:val="480"/>
      <w:marRight w:val="0"/>
      <w:marTop w:val="0"/>
      <w:marBottom w:val="0"/>
      <w:divBdr>
        <w:top w:val="none" w:sz="0" w:space="0" w:color="auto"/>
        <w:left w:val="none" w:sz="0" w:space="0" w:color="auto"/>
        <w:bottom w:val="none" w:sz="0" w:space="0" w:color="auto"/>
        <w:right w:val="none" w:sz="0" w:space="0" w:color="auto"/>
      </w:divBdr>
    </w:div>
    <w:div w:id="737629165">
      <w:marLeft w:val="480"/>
      <w:marRight w:val="0"/>
      <w:marTop w:val="0"/>
      <w:marBottom w:val="0"/>
      <w:divBdr>
        <w:top w:val="none" w:sz="0" w:space="0" w:color="auto"/>
        <w:left w:val="none" w:sz="0" w:space="0" w:color="auto"/>
        <w:bottom w:val="none" w:sz="0" w:space="0" w:color="auto"/>
        <w:right w:val="none" w:sz="0" w:space="0" w:color="auto"/>
      </w:divBdr>
    </w:div>
    <w:div w:id="737675043">
      <w:marLeft w:val="480"/>
      <w:marRight w:val="0"/>
      <w:marTop w:val="0"/>
      <w:marBottom w:val="0"/>
      <w:divBdr>
        <w:top w:val="none" w:sz="0" w:space="0" w:color="auto"/>
        <w:left w:val="none" w:sz="0" w:space="0" w:color="auto"/>
        <w:bottom w:val="none" w:sz="0" w:space="0" w:color="auto"/>
        <w:right w:val="none" w:sz="0" w:space="0" w:color="auto"/>
      </w:divBdr>
    </w:div>
    <w:div w:id="737678971">
      <w:marLeft w:val="480"/>
      <w:marRight w:val="0"/>
      <w:marTop w:val="0"/>
      <w:marBottom w:val="0"/>
      <w:divBdr>
        <w:top w:val="none" w:sz="0" w:space="0" w:color="auto"/>
        <w:left w:val="none" w:sz="0" w:space="0" w:color="auto"/>
        <w:bottom w:val="none" w:sz="0" w:space="0" w:color="auto"/>
        <w:right w:val="none" w:sz="0" w:space="0" w:color="auto"/>
      </w:divBdr>
    </w:div>
    <w:div w:id="737822810">
      <w:marLeft w:val="480"/>
      <w:marRight w:val="0"/>
      <w:marTop w:val="0"/>
      <w:marBottom w:val="0"/>
      <w:divBdr>
        <w:top w:val="none" w:sz="0" w:space="0" w:color="auto"/>
        <w:left w:val="none" w:sz="0" w:space="0" w:color="auto"/>
        <w:bottom w:val="none" w:sz="0" w:space="0" w:color="auto"/>
        <w:right w:val="none" w:sz="0" w:space="0" w:color="auto"/>
      </w:divBdr>
    </w:div>
    <w:div w:id="737871177">
      <w:marLeft w:val="480"/>
      <w:marRight w:val="0"/>
      <w:marTop w:val="0"/>
      <w:marBottom w:val="0"/>
      <w:divBdr>
        <w:top w:val="none" w:sz="0" w:space="0" w:color="auto"/>
        <w:left w:val="none" w:sz="0" w:space="0" w:color="auto"/>
        <w:bottom w:val="none" w:sz="0" w:space="0" w:color="auto"/>
        <w:right w:val="none" w:sz="0" w:space="0" w:color="auto"/>
      </w:divBdr>
    </w:div>
    <w:div w:id="737938149">
      <w:marLeft w:val="480"/>
      <w:marRight w:val="0"/>
      <w:marTop w:val="0"/>
      <w:marBottom w:val="0"/>
      <w:divBdr>
        <w:top w:val="none" w:sz="0" w:space="0" w:color="auto"/>
        <w:left w:val="none" w:sz="0" w:space="0" w:color="auto"/>
        <w:bottom w:val="none" w:sz="0" w:space="0" w:color="auto"/>
        <w:right w:val="none" w:sz="0" w:space="0" w:color="auto"/>
      </w:divBdr>
    </w:div>
    <w:div w:id="737940870">
      <w:marLeft w:val="480"/>
      <w:marRight w:val="0"/>
      <w:marTop w:val="0"/>
      <w:marBottom w:val="0"/>
      <w:divBdr>
        <w:top w:val="none" w:sz="0" w:space="0" w:color="auto"/>
        <w:left w:val="none" w:sz="0" w:space="0" w:color="auto"/>
        <w:bottom w:val="none" w:sz="0" w:space="0" w:color="auto"/>
        <w:right w:val="none" w:sz="0" w:space="0" w:color="auto"/>
      </w:divBdr>
    </w:div>
    <w:div w:id="738090916">
      <w:marLeft w:val="480"/>
      <w:marRight w:val="0"/>
      <w:marTop w:val="0"/>
      <w:marBottom w:val="0"/>
      <w:divBdr>
        <w:top w:val="none" w:sz="0" w:space="0" w:color="auto"/>
        <w:left w:val="none" w:sz="0" w:space="0" w:color="auto"/>
        <w:bottom w:val="none" w:sz="0" w:space="0" w:color="auto"/>
        <w:right w:val="none" w:sz="0" w:space="0" w:color="auto"/>
      </w:divBdr>
    </w:div>
    <w:div w:id="738096226">
      <w:marLeft w:val="480"/>
      <w:marRight w:val="0"/>
      <w:marTop w:val="0"/>
      <w:marBottom w:val="0"/>
      <w:divBdr>
        <w:top w:val="none" w:sz="0" w:space="0" w:color="auto"/>
        <w:left w:val="none" w:sz="0" w:space="0" w:color="auto"/>
        <w:bottom w:val="none" w:sz="0" w:space="0" w:color="auto"/>
        <w:right w:val="none" w:sz="0" w:space="0" w:color="auto"/>
      </w:divBdr>
    </w:div>
    <w:div w:id="738136011">
      <w:bodyDiv w:val="1"/>
      <w:marLeft w:val="0"/>
      <w:marRight w:val="0"/>
      <w:marTop w:val="0"/>
      <w:marBottom w:val="0"/>
      <w:divBdr>
        <w:top w:val="none" w:sz="0" w:space="0" w:color="auto"/>
        <w:left w:val="none" w:sz="0" w:space="0" w:color="auto"/>
        <w:bottom w:val="none" w:sz="0" w:space="0" w:color="auto"/>
        <w:right w:val="none" w:sz="0" w:space="0" w:color="auto"/>
      </w:divBdr>
    </w:div>
    <w:div w:id="738139403">
      <w:marLeft w:val="480"/>
      <w:marRight w:val="0"/>
      <w:marTop w:val="0"/>
      <w:marBottom w:val="0"/>
      <w:divBdr>
        <w:top w:val="none" w:sz="0" w:space="0" w:color="auto"/>
        <w:left w:val="none" w:sz="0" w:space="0" w:color="auto"/>
        <w:bottom w:val="none" w:sz="0" w:space="0" w:color="auto"/>
        <w:right w:val="none" w:sz="0" w:space="0" w:color="auto"/>
      </w:divBdr>
    </w:div>
    <w:div w:id="738208001">
      <w:marLeft w:val="480"/>
      <w:marRight w:val="0"/>
      <w:marTop w:val="0"/>
      <w:marBottom w:val="0"/>
      <w:divBdr>
        <w:top w:val="none" w:sz="0" w:space="0" w:color="auto"/>
        <w:left w:val="none" w:sz="0" w:space="0" w:color="auto"/>
        <w:bottom w:val="none" w:sz="0" w:space="0" w:color="auto"/>
        <w:right w:val="none" w:sz="0" w:space="0" w:color="auto"/>
      </w:divBdr>
    </w:div>
    <w:div w:id="738284064">
      <w:marLeft w:val="480"/>
      <w:marRight w:val="0"/>
      <w:marTop w:val="0"/>
      <w:marBottom w:val="0"/>
      <w:divBdr>
        <w:top w:val="none" w:sz="0" w:space="0" w:color="auto"/>
        <w:left w:val="none" w:sz="0" w:space="0" w:color="auto"/>
        <w:bottom w:val="none" w:sz="0" w:space="0" w:color="auto"/>
        <w:right w:val="none" w:sz="0" w:space="0" w:color="auto"/>
      </w:divBdr>
    </w:div>
    <w:div w:id="738289777">
      <w:marLeft w:val="480"/>
      <w:marRight w:val="0"/>
      <w:marTop w:val="0"/>
      <w:marBottom w:val="0"/>
      <w:divBdr>
        <w:top w:val="none" w:sz="0" w:space="0" w:color="auto"/>
        <w:left w:val="none" w:sz="0" w:space="0" w:color="auto"/>
        <w:bottom w:val="none" w:sz="0" w:space="0" w:color="auto"/>
        <w:right w:val="none" w:sz="0" w:space="0" w:color="auto"/>
      </w:divBdr>
    </w:div>
    <w:div w:id="738402468">
      <w:marLeft w:val="480"/>
      <w:marRight w:val="0"/>
      <w:marTop w:val="0"/>
      <w:marBottom w:val="0"/>
      <w:divBdr>
        <w:top w:val="none" w:sz="0" w:space="0" w:color="auto"/>
        <w:left w:val="none" w:sz="0" w:space="0" w:color="auto"/>
        <w:bottom w:val="none" w:sz="0" w:space="0" w:color="auto"/>
        <w:right w:val="none" w:sz="0" w:space="0" w:color="auto"/>
      </w:divBdr>
    </w:div>
    <w:div w:id="738402798">
      <w:marLeft w:val="480"/>
      <w:marRight w:val="0"/>
      <w:marTop w:val="0"/>
      <w:marBottom w:val="0"/>
      <w:divBdr>
        <w:top w:val="none" w:sz="0" w:space="0" w:color="auto"/>
        <w:left w:val="none" w:sz="0" w:space="0" w:color="auto"/>
        <w:bottom w:val="none" w:sz="0" w:space="0" w:color="auto"/>
        <w:right w:val="none" w:sz="0" w:space="0" w:color="auto"/>
      </w:divBdr>
    </w:div>
    <w:div w:id="738405803">
      <w:marLeft w:val="480"/>
      <w:marRight w:val="0"/>
      <w:marTop w:val="0"/>
      <w:marBottom w:val="0"/>
      <w:divBdr>
        <w:top w:val="none" w:sz="0" w:space="0" w:color="auto"/>
        <w:left w:val="none" w:sz="0" w:space="0" w:color="auto"/>
        <w:bottom w:val="none" w:sz="0" w:space="0" w:color="auto"/>
        <w:right w:val="none" w:sz="0" w:space="0" w:color="auto"/>
      </w:divBdr>
    </w:div>
    <w:div w:id="738551481">
      <w:marLeft w:val="480"/>
      <w:marRight w:val="0"/>
      <w:marTop w:val="0"/>
      <w:marBottom w:val="0"/>
      <w:divBdr>
        <w:top w:val="none" w:sz="0" w:space="0" w:color="auto"/>
        <w:left w:val="none" w:sz="0" w:space="0" w:color="auto"/>
        <w:bottom w:val="none" w:sz="0" w:space="0" w:color="auto"/>
        <w:right w:val="none" w:sz="0" w:space="0" w:color="auto"/>
      </w:divBdr>
    </w:div>
    <w:div w:id="738669368">
      <w:marLeft w:val="480"/>
      <w:marRight w:val="0"/>
      <w:marTop w:val="0"/>
      <w:marBottom w:val="0"/>
      <w:divBdr>
        <w:top w:val="none" w:sz="0" w:space="0" w:color="auto"/>
        <w:left w:val="none" w:sz="0" w:space="0" w:color="auto"/>
        <w:bottom w:val="none" w:sz="0" w:space="0" w:color="auto"/>
        <w:right w:val="none" w:sz="0" w:space="0" w:color="auto"/>
      </w:divBdr>
    </w:div>
    <w:div w:id="738670384">
      <w:marLeft w:val="480"/>
      <w:marRight w:val="0"/>
      <w:marTop w:val="0"/>
      <w:marBottom w:val="0"/>
      <w:divBdr>
        <w:top w:val="none" w:sz="0" w:space="0" w:color="auto"/>
        <w:left w:val="none" w:sz="0" w:space="0" w:color="auto"/>
        <w:bottom w:val="none" w:sz="0" w:space="0" w:color="auto"/>
        <w:right w:val="none" w:sz="0" w:space="0" w:color="auto"/>
      </w:divBdr>
    </w:div>
    <w:div w:id="738746998">
      <w:marLeft w:val="480"/>
      <w:marRight w:val="0"/>
      <w:marTop w:val="0"/>
      <w:marBottom w:val="0"/>
      <w:divBdr>
        <w:top w:val="none" w:sz="0" w:space="0" w:color="auto"/>
        <w:left w:val="none" w:sz="0" w:space="0" w:color="auto"/>
        <w:bottom w:val="none" w:sz="0" w:space="0" w:color="auto"/>
        <w:right w:val="none" w:sz="0" w:space="0" w:color="auto"/>
      </w:divBdr>
    </w:div>
    <w:div w:id="738752709">
      <w:marLeft w:val="480"/>
      <w:marRight w:val="0"/>
      <w:marTop w:val="0"/>
      <w:marBottom w:val="0"/>
      <w:divBdr>
        <w:top w:val="none" w:sz="0" w:space="0" w:color="auto"/>
        <w:left w:val="none" w:sz="0" w:space="0" w:color="auto"/>
        <w:bottom w:val="none" w:sz="0" w:space="0" w:color="auto"/>
        <w:right w:val="none" w:sz="0" w:space="0" w:color="auto"/>
      </w:divBdr>
    </w:div>
    <w:div w:id="738793845">
      <w:marLeft w:val="480"/>
      <w:marRight w:val="0"/>
      <w:marTop w:val="0"/>
      <w:marBottom w:val="0"/>
      <w:divBdr>
        <w:top w:val="none" w:sz="0" w:space="0" w:color="auto"/>
        <w:left w:val="none" w:sz="0" w:space="0" w:color="auto"/>
        <w:bottom w:val="none" w:sz="0" w:space="0" w:color="auto"/>
        <w:right w:val="none" w:sz="0" w:space="0" w:color="auto"/>
      </w:divBdr>
    </w:div>
    <w:div w:id="738863162">
      <w:marLeft w:val="480"/>
      <w:marRight w:val="0"/>
      <w:marTop w:val="0"/>
      <w:marBottom w:val="0"/>
      <w:divBdr>
        <w:top w:val="none" w:sz="0" w:space="0" w:color="auto"/>
        <w:left w:val="none" w:sz="0" w:space="0" w:color="auto"/>
        <w:bottom w:val="none" w:sz="0" w:space="0" w:color="auto"/>
        <w:right w:val="none" w:sz="0" w:space="0" w:color="auto"/>
      </w:divBdr>
    </w:div>
    <w:div w:id="738864324">
      <w:marLeft w:val="480"/>
      <w:marRight w:val="0"/>
      <w:marTop w:val="0"/>
      <w:marBottom w:val="0"/>
      <w:divBdr>
        <w:top w:val="none" w:sz="0" w:space="0" w:color="auto"/>
        <w:left w:val="none" w:sz="0" w:space="0" w:color="auto"/>
        <w:bottom w:val="none" w:sz="0" w:space="0" w:color="auto"/>
        <w:right w:val="none" w:sz="0" w:space="0" w:color="auto"/>
      </w:divBdr>
    </w:div>
    <w:div w:id="738871058">
      <w:marLeft w:val="480"/>
      <w:marRight w:val="0"/>
      <w:marTop w:val="0"/>
      <w:marBottom w:val="0"/>
      <w:divBdr>
        <w:top w:val="none" w:sz="0" w:space="0" w:color="auto"/>
        <w:left w:val="none" w:sz="0" w:space="0" w:color="auto"/>
        <w:bottom w:val="none" w:sz="0" w:space="0" w:color="auto"/>
        <w:right w:val="none" w:sz="0" w:space="0" w:color="auto"/>
      </w:divBdr>
    </w:div>
    <w:div w:id="739060296">
      <w:marLeft w:val="480"/>
      <w:marRight w:val="0"/>
      <w:marTop w:val="0"/>
      <w:marBottom w:val="0"/>
      <w:divBdr>
        <w:top w:val="none" w:sz="0" w:space="0" w:color="auto"/>
        <w:left w:val="none" w:sz="0" w:space="0" w:color="auto"/>
        <w:bottom w:val="none" w:sz="0" w:space="0" w:color="auto"/>
        <w:right w:val="none" w:sz="0" w:space="0" w:color="auto"/>
      </w:divBdr>
    </w:div>
    <w:div w:id="739060640">
      <w:marLeft w:val="480"/>
      <w:marRight w:val="0"/>
      <w:marTop w:val="0"/>
      <w:marBottom w:val="0"/>
      <w:divBdr>
        <w:top w:val="none" w:sz="0" w:space="0" w:color="auto"/>
        <w:left w:val="none" w:sz="0" w:space="0" w:color="auto"/>
        <w:bottom w:val="none" w:sz="0" w:space="0" w:color="auto"/>
        <w:right w:val="none" w:sz="0" w:space="0" w:color="auto"/>
      </w:divBdr>
    </w:div>
    <w:div w:id="739134138">
      <w:marLeft w:val="480"/>
      <w:marRight w:val="0"/>
      <w:marTop w:val="0"/>
      <w:marBottom w:val="0"/>
      <w:divBdr>
        <w:top w:val="none" w:sz="0" w:space="0" w:color="auto"/>
        <w:left w:val="none" w:sz="0" w:space="0" w:color="auto"/>
        <w:bottom w:val="none" w:sz="0" w:space="0" w:color="auto"/>
        <w:right w:val="none" w:sz="0" w:space="0" w:color="auto"/>
      </w:divBdr>
    </w:div>
    <w:div w:id="739134612">
      <w:marLeft w:val="480"/>
      <w:marRight w:val="0"/>
      <w:marTop w:val="0"/>
      <w:marBottom w:val="0"/>
      <w:divBdr>
        <w:top w:val="none" w:sz="0" w:space="0" w:color="auto"/>
        <w:left w:val="none" w:sz="0" w:space="0" w:color="auto"/>
        <w:bottom w:val="none" w:sz="0" w:space="0" w:color="auto"/>
        <w:right w:val="none" w:sz="0" w:space="0" w:color="auto"/>
      </w:divBdr>
    </w:div>
    <w:div w:id="739135255">
      <w:marLeft w:val="480"/>
      <w:marRight w:val="0"/>
      <w:marTop w:val="0"/>
      <w:marBottom w:val="0"/>
      <w:divBdr>
        <w:top w:val="none" w:sz="0" w:space="0" w:color="auto"/>
        <w:left w:val="none" w:sz="0" w:space="0" w:color="auto"/>
        <w:bottom w:val="none" w:sz="0" w:space="0" w:color="auto"/>
        <w:right w:val="none" w:sz="0" w:space="0" w:color="auto"/>
      </w:divBdr>
    </w:div>
    <w:div w:id="739135493">
      <w:marLeft w:val="480"/>
      <w:marRight w:val="0"/>
      <w:marTop w:val="0"/>
      <w:marBottom w:val="0"/>
      <w:divBdr>
        <w:top w:val="none" w:sz="0" w:space="0" w:color="auto"/>
        <w:left w:val="none" w:sz="0" w:space="0" w:color="auto"/>
        <w:bottom w:val="none" w:sz="0" w:space="0" w:color="auto"/>
        <w:right w:val="none" w:sz="0" w:space="0" w:color="auto"/>
      </w:divBdr>
    </w:div>
    <w:div w:id="739139322">
      <w:marLeft w:val="480"/>
      <w:marRight w:val="0"/>
      <w:marTop w:val="0"/>
      <w:marBottom w:val="0"/>
      <w:divBdr>
        <w:top w:val="none" w:sz="0" w:space="0" w:color="auto"/>
        <w:left w:val="none" w:sz="0" w:space="0" w:color="auto"/>
        <w:bottom w:val="none" w:sz="0" w:space="0" w:color="auto"/>
        <w:right w:val="none" w:sz="0" w:space="0" w:color="auto"/>
      </w:divBdr>
    </w:div>
    <w:div w:id="739251453">
      <w:marLeft w:val="480"/>
      <w:marRight w:val="0"/>
      <w:marTop w:val="0"/>
      <w:marBottom w:val="0"/>
      <w:divBdr>
        <w:top w:val="none" w:sz="0" w:space="0" w:color="auto"/>
        <w:left w:val="none" w:sz="0" w:space="0" w:color="auto"/>
        <w:bottom w:val="none" w:sz="0" w:space="0" w:color="auto"/>
        <w:right w:val="none" w:sz="0" w:space="0" w:color="auto"/>
      </w:divBdr>
    </w:div>
    <w:div w:id="739257443">
      <w:marLeft w:val="480"/>
      <w:marRight w:val="0"/>
      <w:marTop w:val="0"/>
      <w:marBottom w:val="0"/>
      <w:divBdr>
        <w:top w:val="none" w:sz="0" w:space="0" w:color="auto"/>
        <w:left w:val="none" w:sz="0" w:space="0" w:color="auto"/>
        <w:bottom w:val="none" w:sz="0" w:space="0" w:color="auto"/>
        <w:right w:val="none" w:sz="0" w:space="0" w:color="auto"/>
      </w:divBdr>
    </w:div>
    <w:div w:id="739325696">
      <w:marLeft w:val="480"/>
      <w:marRight w:val="0"/>
      <w:marTop w:val="0"/>
      <w:marBottom w:val="0"/>
      <w:divBdr>
        <w:top w:val="none" w:sz="0" w:space="0" w:color="auto"/>
        <w:left w:val="none" w:sz="0" w:space="0" w:color="auto"/>
        <w:bottom w:val="none" w:sz="0" w:space="0" w:color="auto"/>
        <w:right w:val="none" w:sz="0" w:space="0" w:color="auto"/>
      </w:divBdr>
    </w:div>
    <w:div w:id="739327285">
      <w:marLeft w:val="480"/>
      <w:marRight w:val="0"/>
      <w:marTop w:val="0"/>
      <w:marBottom w:val="0"/>
      <w:divBdr>
        <w:top w:val="none" w:sz="0" w:space="0" w:color="auto"/>
        <w:left w:val="none" w:sz="0" w:space="0" w:color="auto"/>
        <w:bottom w:val="none" w:sz="0" w:space="0" w:color="auto"/>
        <w:right w:val="none" w:sz="0" w:space="0" w:color="auto"/>
      </w:divBdr>
    </w:div>
    <w:div w:id="739327548">
      <w:marLeft w:val="480"/>
      <w:marRight w:val="0"/>
      <w:marTop w:val="0"/>
      <w:marBottom w:val="0"/>
      <w:divBdr>
        <w:top w:val="none" w:sz="0" w:space="0" w:color="auto"/>
        <w:left w:val="none" w:sz="0" w:space="0" w:color="auto"/>
        <w:bottom w:val="none" w:sz="0" w:space="0" w:color="auto"/>
        <w:right w:val="none" w:sz="0" w:space="0" w:color="auto"/>
      </w:divBdr>
    </w:div>
    <w:div w:id="739327739">
      <w:marLeft w:val="480"/>
      <w:marRight w:val="0"/>
      <w:marTop w:val="0"/>
      <w:marBottom w:val="0"/>
      <w:divBdr>
        <w:top w:val="none" w:sz="0" w:space="0" w:color="auto"/>
        <w:left w:val="none" w:sz="0" w:space="0" w:color="auto"/>
        <w:bottom w:val="none" w:sz="0" w:space="0" w:color="auto"/>
        <w:right w:val="none" w:sz="0" w:space="0" w:color="auto"/>
      </w:divBdr>
    </w:div>
    <w:div w:id="739328403">
      <w:marLeft w:val="480"/>
      <w:marRight w:val="0"/>
      <w:marTop w:val="0"/>
      <w:marBottom w:val="0"/>
      <w:divBdr>
        <w:top w:val="none" w:sz="0" w:space="0" w:color="auto"/>
        <w:left w:val="none" w:sz="0" w:space="0" w:color="auto"/>
        <w:bottom w:val="none" w:sz="0" w:space="0" w:color="auto"/>
        <w:right w:val="none" w:sz="0" w:space="0" w:color="auto"/>
      </w:divBdr>
    </w:div>
    <w:div w:id="739332478">
      <w:marLeft w:val="480"/>
      <w:marRight w:val="0"/>
      <w:marTop w:val="0"/>
      <w:marBottom w:val="0"/>
      <w:divBdr>
        <w:top w:val="none" w:sz="0" w:space="0" w:color="auto"/>
        <w:left w:val="none" w:sz="0" w:space="0" w:color="auto"/>
        <w:bottom w:val="none" w:sz="0" w:space="0" w:color="auto"/>
        <w:right w:val="none" w:sz="0" w:space="0" w:color="auto"/>
      </w:divBdr>
    </w:div>
    <w:div w:id="739404961">
      <w:marLeft w:val="480"/>
      <w:marRight w:val="0"/>
      <w:marTop w:val="0"/>
      <w:marBottom w:val="0"/>
      <w:divBdr>
        <w:top w:val="none" w:sz="0" w:space="0" w:color="auto"/>
        <w:left w:val="none" w:sz="0" w:space="0" w:color="auto"/>
        <w:bottom w:val="none" w:sz="0" w:space="0" w:color="auto"/>
        <w:right w:val="none" w:sz="0" w:space="0" w:color="auto"/>
      </w:divBdr>
    </w:div>
    <w:div w:id="739443472">
      <w:marLeft w:val="480"/>
      <w:marRight w:val="0"/>
      <w:marTop w:val="0"/>
      <w:marBottom w:val="0"/>
      <w:divBdr>
        <w:top w:val="none" w:sz="0" w:space="0" w:color="auto"/>
        <w:left w:val="none" w:sz="0" w:space="0" w:color="auto"/>
        <w:bottom w:val="none" w:sz="0" w:space="0" w:color="auto"/>
        <w:right w:val="none" w:sz="0" w:space="0" w:color="auto"/>
      </w:divBdr>
    </w:div>
    <w:div w:id="739444979">
      <w:marLeft w:val="480"/>
      <w:marRight w:val="0"/>
      <w:marTop w:val="0"/>
      <w:marBottom w:val="0"/>
      <w:divBdr>
        <w:top w:val="none" w:sz="0" w:space="0" w:color="auto"/>
        <w:left w:val="none" w:sz="0" w:space="0" w:color="auto"/>
        <w:bottom w:val="none" w:sz="0" w:space="0" w:color="auto"/>
        <w:right w:val="none" w:sz="0" w:space="0" w:color="auto"/>
      </w:divBdr>
    </w:div>
    <w:div w:id="739450197">
      <w:marLeft w:val="480"/>
      <w:marRight w:val="0"/>
      <w:marTop w:val="0"/>
      <w:marBottom w:val="0"/>
      <w:divBdr>
        <w:top w:val="none" w:sz="0" w:space="0" w:color="auto"/>
        <w:left w:val="none" w:sz="0" w:space="0" w:color="auto"/>
        <w:bottom w:val="none" w:sz="0" w:space="0" w:color="auto"/>
        <w:right w:val="none" w:sz="0" w:space="0" w:color="auto"/>
      </w:divBdr>
    </w:div>
    <w:div w:id="739593914">
      <w:marLeft w:val="480"/>
      <w:marRight w:val="0"/>
      <w:marTop w:val="0"/>
      <w:marBottom w:val="0"/>
      <w:divBdr>
        <w:top w:val="none" w:sz="0" w:space="0" w:color="auto"/>
        <w:left w:val="none" w:sz="0" w:space="0" w:color="auto"/>
        <w:bottom w:val="none" w:sz="0" w:space="0" w:color="auto"/>
        <w:right w:val="none" w:sz="0" w:space="0" w:color="auto"/>
      </w:divBdr>
    </w:div>
    <w:div w:id="739640896">
      <w:marLeft w:val="480"/>
      <w:marRight w:val="0"/>
      <w:marTop w:val="0"/>
      <w:marBottom w:val="0"/>
      <w:divBdr>
        <w:top w:val="none" w:sz="0" w:space="0" w:color="auto"/>
        <w:left w:val="none" w:sz="0" w:space="0" w:color="auto"/>
        <w:bottom w:val="none" w:sz="0" w:space="0" w:color="auto"/>
        <w:right w:val="none" w:sz="0" w:space="0" w:color="auto"/>
      </w:divBdr>
    </w:div>
    <w:div w:id="739641289">
      <w:marLeft w:val="480"/>
      <w:marRight w:val="0"/>
      <w:marTop w:val="0"/>
      <w:marBottom w:val="0"/>
      <w:divBdr>
        <w:top w:val="none" w:sz="0" w:space="0" w:color="auto"/>
        <w:left w:val="none" w:sz="0" w:space="0" w:color="auto"/>
        <w:bottom w:val="none" w:sz="0" w:space="0" w:color="auto"/>
        <w:right w:val="none" w:sz="0" w:space="0" w:color="auto"/>
      </w:divBdr>
    </w:div>
    <w:div w:id="739668673">
      <w:marLeft w:val="480"/>
      <w:marRight w:val="0"/>
      <w:marTop w:val="0"/>
      <w:marBottom w:val="0"/>
      <w:divBdr>
        <w:top w:val="none" w:sz="0" w:space="0" w:color="auto"/>
        <w:left w:val="none" w:sz="0" w:space="0" w:color="auto"/>
        <w:bottom w:val="none" w:sz="0" w:space="0" w:color="auto"/>
        <w:right w:val="none" w:sz="0" w:space="0" w:color="auto"/>
      </w:divBdr>
    </w:div>
    <w:div w:id="739669025">
      <w:marLeft w:val="480"/>
      <w:marRight w:val="0"/>
      <w:marTop w:val="0"/>
      <w:marBottom w:val="0"/>
      <w:divBdr>
        <w:top w:val="none" w:sz="0" w:space="0" w:color="auto"/>
        <w:left w:val="none" w:sz="0" w:space="0" w:color="auto"/>
        <w:bottom w:val="none" w:sz="0" w:space="0" w:color="auto"/>
        <w:right w:val="none" w:sz="0" w:space="0" w:color="auto"/>
      </w:divBdr>
    </w:div>
    <w:div w:id="739716047">
      <w:marLeft w:val="480"/>
      <w:marRight w:val="0"/>
      <w:marTop w:val="0"/>
      <w:marBottom w:val="0"/>
      <w:divBdr>
        <w:top w:val="none" w:sz="0" w:space="0" w:color="auto"/>
        <w:left w:val="none" w:sz="0" w:space="0" w:color="auto"/>
        <w:bottom w:val="none" w:sz="0" w:space="0" w:color="auto"/>
        <w:right w:val="none" w:sz="0" w:space="0" w:color="auto"/>
      </w:divBdr>
    </w:div>
    <w:div w:id="739719229">
      <w:marLeft w:val="480"/>
      <w:marRight w:val="0"/>
      <w:marTop w:val="0"/>
      <w:marBottom w:val="0"/>
      <w:divBdr>
        <w:top w:val="none" w:sz="0" w:space="0" w:color="auto"/>
        <w:left w:val="none" w:sz="0" w:space="0" w:color="auto"/>
        <w:bottom w:val="none" w:sz="0" w:space="0" w:color="auto"/>
        <w:right w:val="none" w:sz="0" w:space="0" w:color="auto"/>
      </w:divBdr>
    </w:div>
    <w:div w:id="739719419">
      <w:marLeft w:val="480"/>
      <w:marRight w:val="0"/>
      <w:marTop w:val="0"/>
      <w:marBottom w:val="0"/>
      <w:divBdr>
        <w:top w:val="none" w:sz="0" w:space="0" w:color="auto"/>
        <w:left w:val="none" w:sz="0" w:space="0" w:color="auto"/>
        <w:bottom w:val="none" w:sz="0" w:space="0" w:color="auto"/>
        <w:right w:val="none" w:sz="0" w:space="0" w:color="auto"/>
      </w:divBdr>
    </w:div>
    <w:div w:id="739787710">
      <w:marLeft w:val="480"/>
      <w:marRight w:val="0"/>
      <w:marTop w:val="0"/>
      <w:marBottom w:val="0"/>
      <w:divBdr>
        <w:top w:val="none" w:sz="0" w:space="0" w:color="auto"/>
        <w:left w:val="none" w:sz="0" w:space="0" w:color="auto"/>
        <w:bottom w:val="none" w:sz="0" w:space="0" w:color="auto"/>
        <w:right w:val="none" w:sz="0" w:space="0" w:color="auto"/>
      </w:divBdr>
    </w:div>
    <w:div w:id="739794362">
      <w:marLeft w:val="480"/>
      <w:marRight w:val="0"/>
      <w:marTop w:val="0"/>
      <w:marBottom w:val="0"/>
      <w:divBdr>
        <w:top w:val="none" w:sz="0" w:space="0" w:color="auto"/>
        <w:left w:val="none" w:sz="0" w:space="0" w:color="auto"/>
        <w:bottom w:val="none" w:sz="0" w:space="0" w:color="auto"/>
        <w:right w:val="none" w:sz="0" w:space="0" w:color="auto"/>
      </w:divBdr>
    </w:div>
    <w:div w:id="739865789">
      <w:marLeft w:val="480"/>
      <w:marRight w:val="0"/>
      <w:marTop w:val="0"/>
      <w:marBottom w:val="0"/>
      <w:divBdr>
        <w:top w:val="none" w:sz="0" w:space="0" w:color="auto"/>
        <w:left w:val="none" w:sz="0" w:space="0" w:color="auto"/>
        <w:bottom w:val="none" w:sz="0" w:space="0" w:color="auto"/>
        <w:right w:val="none" w:sz="0" w:space="0" w:color="auto"/>
      </w:divBdr>
    </w:div>
    <w:div w:id="739904817">
      <w:marLeft w:val="480"/>
      <w:marRight w:val="0"/>
      <w:marTop w:val="0"/>
      <w:marBottom w:val="0"/>
      <w:divBdr>
        <w:top w:val="none" w:sz="0" w:space="0" w:color="auto"/>
        <w:left w:val="none" w:sz="0" w:space="0" w:color="auto"/>
        <w:bottom w:val="none" w:sz="0" w:space="0" w:color="auto"/>
        <w:right w:val="none" w:sz="0" w:space="0" w:color="auto"/>
      </w:divBdr>
    </w:div>
    <w:div w:id="739913558">
      <w:marLeft w:val="480"/>
      <w:marRight w:val="0"/>
      <w:marTop w:val="0"/>
      <w:marBottom w:val="0"/>
      <w:divBdr>
        <w:top w:val="none" w:sz="0" w:space="0" w:color="auto"/>
        <w:left w:val="none" w:sz="0" w:space="0" w:color="auto"/>
        <w:bottom w:val="none" w:sz="0" w:space="0" w:color="auto"/>
        <w:right w:val="none" w:sz="0" w:space="0" w:color="auto"/>
      </w:divBdr>
    </w:div>
    <w:div w:id="739982667">
      <w:marLeft w:val="480"/>
      <w:marRight w:val="0"/>
      <w:marTop w:val="0"/>
      <w:marBottom w:val="0"/>
      <w:divBdr>
        <w:top w:val="none" w:sz="0" w:space="0" w:color="auto"/>
        <w:left w:val="none" w:sz="0" w:space="0" w:color="auto"/>
        <w:bottom w:val="none" w:sz="0" w:space="0" w:color="auto"/>
        <w:right w:val="none" w:sz="0" w:space="0" w:color="auto"/>
      </w:divBdr>
    </w:div>
    <w:div w:id="739985492">
      <w:marLeft w:val="480"/>
      <w:marRight w:val="0"/>
      <w:marTop w:val="0"/>
      <w:marBottom w:val="0"/>
      <w:divBdr>
        <w:top w:val="none" w:sz="0" w:space="0" w:color="auto"/>
        <w:left w:val="none" w:sz="0" w:space="0" w:color="auto"/>
        <w:bottom w:val="none" w:sz="0" w:space="0" w:color="auto"/>
        <w:right w:val="none" w:sz="0" w:space="0" w:color="auto"/>
      </w:divBdr>
    </w:div>
    <w:div w:id="740055621">
      <w:marLeft w:val="480"/>
      <w:marRight w:val="0"/>
      <w:marTop w:val="0"/>
      <w:marBottom w:val="0"/>
      <w:divBdr>
        <w:top w:val="none" w:sz="0" w:space="0" w:color="auto"/>
        <w:left w:val="none" w:sz="0" w:space="0" w:color="auto"/>
        <w:bottom w:val="none" w:sz="0" w:space="0" w:color="auto"/>
        <w:right w:val="none" w:sz="0" w:space="0" w:color="auto"/>
      </w:divBdr>
    </w:div>
    <w:div w:id="740063448">
      <w:marLeft w:val="480"/>
      <w:marRight w:val="0"/>
      <w:marTop w:val="0"/>
      <w:marBottom w:val="0"/>
      <w:divBdr>
        <w:top w:val="none" w:sz="0" w:space="0" w:color="auto"/>
        <w:left w:val="none" w:sz="0" w:space="0" w:color="auto"/>
        <w:bottom w:val="none" w:sz="0" w:space="0" w:color="auto"/>
        <w:right w:val="none" w:sz="0" w:space="0" w:color="auto"/>
      </w:divBdr>
    </w:div>
    <w:div w:id="740106158">
      <w:marLeft w:val="480"/>
      <w:marRight w:val="0"/>
      <w:marTop w:val="0"/>
      <w:marBottom w:val="0"/>
      <w:divBdr>
        <w:top w:val="none" w:sz="0" w:space="0" w:color="auto"/>
        <w:left w:val="none" w:sz="0" w:space="0" w:color="auto"/>
        <w:bottom w:val="none" w:sz="0" w:space="0" w:color="auto"/>
        <w:right w:val="none" w:sz="0" w:space="0" w:color="auto"/>
      </w:divBdr>
    </w:div>
    <w:div w:id="740180497">
      <w:marLeft w:val="480"/>
      <w:marRight w:val="0"/>
      <w:marTop w:val="0"/>
      <w:marBottom w:val="0"/>
      <w:divBdr>
        <w:top w:val="none" w:sz="0" w:space="0" w:color="auto"/>
        <w:left w:val="none" w:sz="0" w:space="0" w:color="auto"/>
        <w:bottom w:val="none" w:sz="0" w:space="0" w:color="auto"/>
        <w:right w:val="none" w:sz="0" w:space="0" w:color="auto"/>
      </w:divBdr>
    </w:div>
    <w:div w:id="740252814">
      <w:marLeft w:val="480"/>
      <w:marRight w:val="0"/>
      <w:marTop w:val="0"/>
      <w:marBottom w:val="0"/>
      <w:divBdr>
        <w:top w:val="none" w:sz="0" w:space="0" w:color="auto"/>
        <w:left w:val="none" w:sz="0" w:space="0" w:color="auto"/>
        <w:bottom w:val="none" w:sz="0" w:space="0" w:color="auto"/>
        <w:right w:val="none" w:sz="0" w:space="0" w:color="auto"/>
      </w:divBdr>
    </w:div>
    <w:div w:id="740368568">
      <w:marLeft w:val="480"/>
      <w:marRight w:val="0"/>
      <w:marTop w:val="0"/>
      <w:marBottom w:val="0"/>
      <w:divBdr>
        <w:top w:val="none" w:sz="0" w:space="0" w:color="auto"/>
        <w:left w:val="none" w:sz="0" w:space="0" w:color="auto"/>
        <w:bottom w:val="none" w:sz="0" w:space="0" w:color="auto"/>
        <w:right w:val="none" w:sz="0" w:space="0" w:color="auto"/>
      </w:divBdr>
    </w:div>
    <w:div w:id="740368667">
      <w:marLeft w:val="480"/>
      <w:marRight w:val="0"/>
      <w:marTop w:val="0"/>
      <w:marBottom w:val="0"/>
      <w:divBdr>
        <w:top w:val="none" w:sz="0" w:space="0" w:color="auto"/>
        <w:left w:val="none" w:sz="0" w:space="0" w:color="auto"/>
        <w:bottom w:val="none" w:sz="0" w:space="0" w:color="auto"/>
        <w:right w:val="none" w:sz="0" w:space="0" w:color="auto"/>
      </w:divBdr>
    </w:div>
    <w:div w:id="740492376">
      <w:marLeft w:val="480"/>
      <w:marRight w:val="0"/>
      <w:marTop w:val="0"/>
      <w:marBottom w:val="0"/>
      <w:divBdr>
        <w:top w:val="none" w:sz="0" w:space="0" w:color="auto"/>
        <w:left w:val="none" w:sz="0" w:space="0" w:color="auto"/>
        <w:bottom w:val="none" w:sz="0" w:space="0" w:color="auto"/>
        <w:right w:val="none" w:sz="0" w:space="0" w:color="auto"/>
      </w:divBdr>
    </w:div>
    <w:div w:id="740493646">
      <w:marLeft w:val="480"/>
      <w:marRight w:val="0"/>
      <w:marTop w:val="0"/>
      <w:marBottom w:val="0"/>
      <w:divBdr>
        <w:top w:val="none" w:sz="0" w:space="0" w:color="auto"/>
        <w:left w:val="none" w:sz="0" w:space="0" w:color="auto"/>
        <w:bottom w:val="none" w:sz="0" w:space="0" w:color="auto"/>
        <w:right w:val="none" w:sz="0" w:space="0" w:color="auto"/>
      </w:divBdr>
    </w:div>
    <w:div w:id="740568846">
      <w:marLeft w:val="480"/>
      <w:marRight w:val="0"/>
      <w:marTop w:val="0"/>
      <w:marBottom w:val="0"/>
      <w:divBdr>
        <w:top w:val="none" w:sz="0" w:space="0" w:color="auto"/>
        <w:left w:val="none" w:sz="0" w:space="0" w:color="auto"/>
        <w:bottom w:val="none" w:sz="0" w:space="0" w:color="auto"/>
        <w:right w:val="none" w:sz="0" w:space="0" w:color="auto"/>
      </w:divBdr>
    </w:div>
    <w:div w:id="740634851">
      <w:marLeft w:val="480"/>
      <w:marRight w:val="0"/>
      <w:marTop w:val="0"/>
      <w:marBottom w:val="0"/>
      <w:divBdr>
        <w:top w:val="none" w:sz="0" w:space="0" w:color="auto"/>
        <w:left w:val="none" w:sz="0" w:space="0" w:color="auto"/>
        <w:bottom w:val="none" w:sz="0" w:space="0" w:color="auto"/>
        <w:right w:val="none" w:sz="0" w:space="0" w:color="auto"/>
      </w:divBdr>
    </w:div>
    <w:div w:id="740712417">
      <w:marLeft w:val="480"/>
      <w:marRight w:val="0"/>
      <w:marTop w:val="0"/>
      <w:marBottom w:val="0"/>
      <w:divBdr>
        <w:top w:val="none" w:sz="0" w:space="0" w:color="auto"/>
        <w:left w:val="none" w:sz="0" w:space="0" w:color="auto"/>
        <w:bottom w:val="none" w:sz="0" w:space="0" w:color="auto"/>
        <w:right w:val="none" w:sz="0" w:space="0" w:color="auto"/>
      </w:divBdr>
    </w:div>
    <w:div w:id="740718472">
      <w:marLeft w:val="480"/>
      <w:marRight w:val="0"/>
      <w:marTop w:val="0"/>
      <w:marBottom w:val="0"/>
      <w:divBdr>
        <w:top w:val="none" w:sz="0" w:space="0" w:color="auto"/>
        <w:left w:val="none" w:sz="0" w:space="0" w:color="auto"/>
        <w:bottom w:val="none" w:sz="0" w:space="0" w:color="auto"/>
        <w:right w:val="none" w:sz="0" w:space="0" w:color="auto"/>
      </w:divBdr>
    </w:div>
    <w:div w:id="740755317">
      <w:marLeft w:val="480"/>
      <w:marRight w:val="0"/>
      <w:marTop w:val="0"/>
      <w:marBottom w:val="0"/>
      <w:divBdr>
        <w:top w:val="none" w:sz="0" w:space="0" w:color="auto"/>
        <w:left w:val="none" w:sz="0" w:space="0" w:color="auto"/>
        <w:bottom w:val="none" w:sz="0" w:space="0" w:color="auto"/>
        <w:right w:val="none" w:sz="0" w:space="0" w:color="auto"/>
      </w:divBdr>
    </w:div>
    <w:div w:id="740828447">
      <w:marLeft w:val="480"/>
      <w:marRight w:val="0"/>
      <w:marTop w:val="0"/>
      <w:marBottom w:val="0"/>
      <w:divBdr>
        <w:top w:val="none" w:sz="0" w:space="0" w:color="auto"/>
        <w:left w:val="none" w:sz="0" w:space="0" w:color="auto"/>
        <w:bottom w:val="none" w:sz="0" w:space="0" w:color="auto"/>
        <w:right w:val="none" w:sz="0" w:space="0" w:color="auto"/>
      </w:divBdr>
    </w:div>
    <w:div w:id="740832254">
      <w:marLeft w:val="480"/>
      <w:marRight w:val="0"/>
      <w:marTop w:val="0"/>
      <w:marBottom w:val="0"/>
      <w:divBdr>
        <w:top w:val="none" w:sz="0" w:space="0" w:color="auto"/>
        <w:left w:val="none" w:sz="0" w:space="0" w:color="auto"/>
        <w:bottom w:val="none" w:sz="0" w:space="0" w:color="auto"/>
        <w:right w:val="none" w:sz="0" w:space="0" w:color="auto"/>
      </w:divBdr>
    </w:div>
    <w:div w:id="740908728">
      <w:marLeft w:val="480"/>
      <w:marRight w:val="0"/>
      <w:marTop w:val="0"/>
      <w:marBottom w:val="0"/>
      <w:divBdr>
        <w:top w:val="none" w:sz="0" w:space="0" w:color="auto"/>
        <w:left w:val="none" w:sz="0" w:space="0" w:color="auto"/>
        <w:bottom w:val="none" w:sz="0" w:space="0" w:color="auto"/>
        <w:right w:val="none" w:sz="0" w:space="0" w:color="auto"/>
      </w:divBdr>
    </w:div>
    <w:div w:id="740909199">
      <w:marLeft w:val="480"/>
      <w:marRight w:val="0"/>
      <w:marTop w:val="0"/>
      <w:marBottom w:val="0"/>
      <w:divBdr>
        <w:top w:val="none" w:sz="0" w:space="0" w:color="auto"/>
        <w:left w:val="none" w:sz="0" w:space="0" w:color="auto"/>
        <w:bottom w:val="none" w:sz="0" w:space="0" w:color="auto"/>
        <w:right w:val="none" w:sz="0" w:space="0" w:color="auto"/>
      </w:divBdr>
    </w:div>
    <w:div w:id="740909573">
      <w:marLeft w:val="480"/>
      <w:marRight w:val="0"/>
      <w:marTop w:val="0"/>
      <w:marBottom w:val="0"/>
      <w:divBdr>
        <w:top w:val="none" w:sz="0" w:space="0" w:color="auto"/>
        <w:left w:val="none" w:sz="0" w:space="0" w:color="auto"/>
        <w:bottom w:val="none" w:sz="0" w:space="0" w:color="auto"/>
        <w:right w:val="none" w:sz="0" w:space="0" w:color="auto"/>
      </w:divBdr>
    </w:div>
    <w:div w:id="740953354">
      <w:marLeft w:val="480"/>
      <w:marRight w:val="0"/>
      <w:marTop w:val="0"/>
      <w:marBottom w:val="0"/>
      <w:divBdr>
        <w:top w:val="none" w:sz="0" w:space="0" w:color="auto"/>
        <w:left w:val="none" w:sz="0" w:space="0" w:color="auto"/>
        <w:bottom w:val="none" w:sz="0" w:space="0" w:color="auto"/>
        <w:right w:val="none" w:sz="0" w:space="0" w:color="auto"/>
      </w:divBdr>
    </w:div>
    <w:div w:id="740979654">
      <w:marLeft w:val="480"/>
      <w:marRight w:val="0"/>
      <w:marTop w:val="0"/>
      <w:marBottom w:val="0"/>
      <w:divBdr>
        <w:top w:val="none" w:sz="0" w:space="0" w:color="auto"/>
        <w:left w:val="none" w:sz="0" w:space="0" w:color="auto"/>
        <w:bottom w:val="none" w:sz="0" w:space="0" w:color="auto"/>
        <w:right w:val="none" w:sz="0" w:space="0" w:color="auto"/>
      </w:divBdr>
    </w:div>
    <w:div w:id="740982689">
      <w:marLeft w:val="480"/>
      <w:marRight w:val="0"/>
      <w:marTop w:val="0"/>
      <w:marBottom w:val="0"/>
      <w:divBdr>
        <w:top w:val="none" w:sz="0" w:space="0" w:color="auto"/>
        <w:left w:val="none" w:sz="0" w:space="0" w:color="auto"/>
        <w:bottom w:val="none" w:sz="0" w:space="0" w:color="auto"/>
        <w:right w:val="none" w:sz="0" w:space="0" w:color="auto"/>
      </w:divBdr>
    </w:div>
    <w:div w:id="741024688">
      <w:marLeft w:val="480"/>
      <w:marRight w:val="0"/>
      <w:marTop w:val="0"/>
      <w:marBottom w:val="0"/>
      <w:divBdr>
        <w:top w:val="none" w:sz="0" w:space="0" w:color="auto"/>
        <w:left w:val="none" w:sz="0" w:space="0" w:color="auto"/>
        <w:bottom w:val="none" w:sz="0" w:space="0" w:color="auto"/>
        <w:right w:val="none" w:sz="0" w:space="0" w:color="auto"/>
      </w:divBdr>
    </w:div>
    <w:div w:id="741026542">
      <w:marLeft w:val="480"/>
      <w:marRight w:val="0"/>
      <w:marTop w:val="0"/>
      <w:marBottom w:val="0"/>
      <w:divBdr>
        <w:top w:val="none" w:sz="0" w:space="0" w:color="auto"/>
        <w:left w:val="none" w:sz="0" w:space="0" w:color="auto"/>
        <w:bottom w:val="none" w:sz="0" w:space="0" w:color="auto"/>
        <w:right w:val="none" w:sz="0" w:space="0" w:color="auto"/>
      </w:divBdr>
    </w:div>
    <w:div w:id="741103928">
      <w:marLeft w:val="480"/>
      <w:marRight w:val="0"/>
      <w:marTop w:val="0"/>
      <w:marBottom w:val="0"/>
      <w:divBdr>
        <w:top w:val="none" w:sz="0" w:space="0" w:color="auto"/>
        <w:left w:val="none" w:sz="0" w:space="0" w:color="auto"/>
        <w:bottom w:val="none" w:sz="0" w:space="0" w:color="auto"/>
        <w:right w:val="none" w:sz="0" w:space="0" w:color="auto"/>
      </w:divBdr>
    </w:div>
    <w:div w:id="741147040">
      <w:marLeft w:val="480"/>
      <w:marRight w:val="0"/>
      <w:marTop w:val="0"/>
      <w:marBottom w:val="0"/>
      <w:divBdr>
        <w:top w:val="none" w:sz="0" w:space="0" w:color="auto"/>
        <w:left w:val="none" w:sz="0" w:space="0" w:color="auto"/>
        <w:bottom w:val="none" w:sz="0" w:space="0" w:color="auto"/>
        <w:right w:val="none" w:sz="0" w:space="0" w:color="auto"/>
      </w:divBdr>
    </w:div>
    <w:div w:id="741216658">
      <w:marLeft w:val="480"/>
      <w:marRight w:val="0"/>
      <w:marTop w:val="0"/>
      <w:marBottom w:val="0"/>
      <w:divBdr>
        <w:top w:val="none" w:sz="0" w:space="0" w:color="auto"/>
        <w:left w:val="none" w:sz="0" w:space="0" w:color="auto"/>
        <w:bottom w:val="none" w:sz="0" w:space="0" w:color="auto"/>
        <w:right w:val="none" w:sz="0" w:space="0" w:color="auto"/>
      </w:divBdr>
    </w:div>
    <w:div w:id="741219998">
      <w:marLeft w:val="480"/>
      <w:marRight w:val="0"/>
      <w:marTop w:val="0"/>
      <w:marBottom w:val="0"/>
      <w:divBdr>
        <w:top w:val="none" w:sz="0" w:space="0" w:color="auto"/>
        <w:left w:val="none" w:sz="0" w:space="0" w:color="auto"/>
        <w:bottom w:val="none" w:sz="0" w:space="0" w:color="auto"/>
        <w:right w:val="none" w:sz="0" w:space="0" w:color="auto"/>
      </w:divBdr>
    </w:div>
    <w:div w:id="741370995">
      <w:marLeft w:val="480"/>
      <w:marRight w:val="0"/>
      <w:marTop w:val="0"/>
      <w:marBottom w:val="0"/>
      <w:divBdr>
        <w:top w:val="none" w:sz="0" w:space="0" w:color="auto"/>
        <w:left w:val="none" w:sz="0" w:space="0" w:color="auto"/>
        <w:bottom w:val="none" w:sz="0" w:space="0" w:color="auto"/>
        <w:right w:val="none" w:sz="0" w:space="0" w:color="auto"/>
      </w:divBdr>
    </w:div>
    <w:div w:id="741371500">
      <w:marLeft w:val="480"/>
      <w:marRight w:val="0"/>
      <w:marTop w:val="0"/>
      <w:marBottom w:val="0"/>
      <w:divBdr>
        <w:top w:val="none" w:sz="0" w:space="0" w:color="auto"/>
        <w:left w:val="none" w:sz="0" w:space="0" w:color="auto"/>
        <w:bottom w:val="none" w:sz="0" w:space="0" w:color="auto"/>
        <w:right w:val="none" w:sz="0" w:space="0" w:color="auto"/>
      </w:divBdr>
    </w:div>
    <w:div w:id="741374964">
      <w:marLeft w:val="480"/>
      <w:marRight w:val="0"/>
      <w:marTop w:val="0"/>
      <w:marBottom w:val="0"/>
      <w:divBdr>
        <w:top w:val="none" w:sz="0" w:space="0" w:color="auto"/>
        <w:left w:val="none" w:sz="0" w:space="0" w:color="auto"/>
        <w:bottom w:val="none" w:sz="0" w:space="0" w:color="auto"/>
        <w:right w:val="none" w:sz="0" w:space="0" w:color="auto"/>
      </w:divBdr>
    </w:div>
    <w:div w:id="741410834">
      <w:marLeft w:val="480"/>
      <w:marRight w:val="0"/>
      <w:marTop w:val="0"/>
      <w:marBottom w:val="0"/>
      <w:divBdr>
        <w:top w:val="none" w:sz="0" w:space="0" w:color="auto"/>
        <w:left w:val="none" w:sz="0" w:space="0" w:color="auto"/>
        <w:bottom w:val="none" w:sz="0" w:space="0" w:color="auto"/>
        <w:right w:val="none" w:sz="0" w:space="0" w:color="auto"/>
      </w:divBdr>
    </w:div>
    <w:div w:id="741412454">
      <w:marLeft w:val="480"/>
      <w:marRight w:val="0"/>
      <w:marTop w:val="0"/>
      <w:marBottom w:val="0"/>
      <w:divBdr>
        <w:top w:val="none" w:sz="0" w:space="0" w:color="auto"/>
        <w:left w:val="none" w:sz="0" w:space="0" w:color="auto"/>
        <w:bottom w:val="none" w:sz="0" w:space="0" w:color="auto"/>
        <w:right w:val="none" w:sz="0" w:space="0" w:color="auto"/>
      </w:divBdr>
    </w:div>
    <w:div w:id="741414780">
      <w:marLeft w:val="480"/>
      <w:marRight w:val="0"/>
      <w:marTop w:val="0"/>
      <w:marBottom w:val="0"/>
      <w:divBdr>
        <w:top w:val="none" w:sz="0" w:space="0" w:color="auto"/>
        <w:left w:val="none" w:sz="0" w:space="0" w:color="auto"/>
        <w:bottom w:val="none" w:sz="0" w:space="0" w:color="auto"/>
        <w:right w:val="none" w:sz="0" w:space="0" w:color="auto"/>
      </w:divBdr>
    </w:div>
    <w:div w:id="741486568">
      <w:marLeft w:val="480"/>
      <w:marRight w:val="0"/>
      <w:marTop w:val="0"/>
      <w:marBottom w:val="0"/>
      <w:divBdr>
        <w:top w:val="none" w:sz="0" w:space="0" w:color="auto"/>
        <w:left w:val="none" w:sz="0" w:space="0" w:color="auto"/>
        <w:bottom w:val="none" w:sz="0" w:space="0" w:color="auto"/>
        <w:right w:val="none" w:sz="0" w:space="0" w:color="auto"/>
      </w:divBdr>
    </w:div>
    <w:div w:id="741567903">
      <w:marLeft w:val="480"/>
      <w:marRight w:val="0"/>
      <w:marTop w:val="0"/>
      <w:marBottom w:val="0"/>
      <w:divBdr>
        <w:top w:val="none" w:sz="0" w:space="0" w:color="auto"/>
        <w:left w:val="none" w:sz="0" w:space="0" w:color="auto"/>
        <w:bottom w:val="none" w:sz="0" w:space="0" w:color="auto"/>
        <w:right w:val="none" w:sz="0" w:space="0" w:color="auto"/>
      </w:divBdr>
    </w:div>
    <w:div w:id="741610180">
      <w:marLeft w:val="480"/>
      <w:marRight w:val="0"/>
      <w:marTop w:val="0"/>
      <w:marBottom w:val="0"/>
      <w:divBdr>
        <w:top w:val="none" w:sz="0" w:space="0" w:color="auto"/>
        <w:left w:val="none" w:sz="0" w:space="0" w:color="auto"/>
        <w:bottom w:val="none" w:sz="0" w:space="0" w:color="auto"/>
        <w:right w:val="none" w:sz="0" w:space="0" w:color="auto"/>
      </w:divBdr>
    </w:div>
    <w:div w:id="741685875">
      <w:marLeft w:val="480"/>
      <w:marRight w:val="0"/>
      <w:marTop w:val="0"/>
      <w:marBottom w:val="0"/>
      <w:divBdr>
        <w:top w:val="none" w:sz="0" w:space="0" w:color="auto"/>
        <w:left w:val="none" w:sz="0" w:space="0" w:color="auto"/>
        <w:bottom w:val="none" w:sz="0" w:space="0" w:color="auto"/>
        <w:right w:val="none" w:sz="0" w:space="0" w:color="auto"/>
      </w:divBdr>
    </w:div>
    <w:div w:id="741685917">
      <w:marLeft w:val="480"/>
      <w:marRight w:val="0"/>
      <w:marTop w:val="0"/>
      <w:marBottom w:val="0"/>
      <w:divBdr>
        <w:top w:val="none" w:sz="0" w:space="0" w:color="auto"/>
        <w:left w:val="none" w:sz="0" w:space="0" w:color="auto"/>
        <w:bottom w:val="none" w:sz="0" w:space="0" w:color="auto"/>
        <w:right w:val="none" w:sz="0" w:space="0" w:color="auto"/>
      </w:divBdr>
    </w:div>
    <w:div w:id="741802161">
      <w:marLeft w:val="480"/>
      <w:marRight w:val="0"/>
      <w:marTop w:val="0"/>
      <w:marBottom w:val="0"/>
      <w:divBdr>
        <w:top w:val="none" w:sz="0" w:space="0" w:color="auto"/>
        <w:left w:val="none" w:sz="0" w:space="0" w:color="auto"/>
        <w:bottom w:val="none" w:sz="0" w:space="0" w:color="auto"/>
        <w:right w:val="none" w:sz="0" w:space="0" w:color="auto"/>
      </w:divBdr>
    </w:div>
    <w:div w:id="741803008">
      <w:marLeft w:val="480"/>
      <w:marRight w:val="0"/>
      <w:marTop w:val="0"/>
      <w:marBottom w:val="0"/>
      <w:divBdr>
        <w:top w:val="none" w:sz="0" w:space="0" w:color="auto"/>
        <w:left w:val="none" w:sz="0" w:space="0" w:color="auto"/>
        <w:bottom w:val="none" w:sz="0" w:space="0" w:color="auto"/>
        <w:right w:val="none" w:sz="0" w:space="0" w:color="auto"/>
      </w:divBdr>
    </w:div>
    <w:div w:id="741876759">
      <w:marLeft w:val="480"/>
      <w:marRight w:val="0"/>
      <w:marTop w:val="0"/>
      <w:marBottom w:val="0"/>
      <w:divBdr>
        <w:top w:val="none" w:sz="0" w:space="0" w:color="auto"/>
        <w:left w:val="none" w:sz="0" w:space="0" w:color="auto"/>
        <w:bottom w:val="none" w:sz="0" w:space="0" w:color="auto"/>
        <w:right w:val="none" w:sz="0" w:space="0" w:color="auto"/>
      </w:divBdr>
    </w:div>
    <w:div w:id="741878312">
      <w:marLeft w:val="480"/>
      <w:marRight w:val="0"/>
      <w:marTop w:val="0"/>
      <w:marBottom w:val="0"/>
      <w:divBdr>
        <w:top w:val="none" w:sz="0" w:space="0" w:color="auto"/>
        <w:left w:val="none" w:sz="0" w:space="0" w:color="auto"/>
        <w:bottom w:val="none" w:sz="0" w:space="0" w:color="auto"/>
        <w:right w:val="none" w:sz="0" w:space="0" w:color="auto"/>
      </w:divBdr>
    </w:div>
    <w:div w:id="742021537">
      <w:marLeft w:val="480"/>
      <w:marRight w:val="0"/>
      <w:marTop w:val="0"/>
      <w:marBottom w:val="0"/>
      <w:divBdr>
        <w:top w:val="none" w:sz="0" w:space="0" w:color="auto"/>
        <w:left w:val="none" w:sz="0" w:space="0" w:color="auto"/>
        <w:bottom w:val="none" w:sz="0" w:space="0" w:color="auto"/>
        <w:right w:val="none" w:sz="0" w:space="0" w:color="auto"/>
      </w:divBdr>
    </w:div>
    <w:div w:id="742024551">
      <w:marLeft w:val="480"/>
      <w:marRight w:val="0"/>
      <w:marTop w:val="0"/>
      <w:marBottom w:val="0"/>
      <w:divBdr>
        <w:top w:val="none" w:sz="0" w:space="0" w:color="auto"/>
        <w:left w:val="none" w:sz="0" w:space="0" w:color="auto"/>
        <w:bottom w:val="none" w:sz="0" w:space="0" w:color="auto"/>
        <w:right w:val="none" w:sz="0" w:space="0" w:color="auto"/>
      </w:divBdr>
    </w:div>
    <w:div w:id="742025388">
      <w:marLeft w:val="480"/>
      <w:marRight w:val="0"/>
      <w:marTop w:val="0"/>
      <w:marBottom w:val="0"/>
      <w:divBdr>
        <w:top w:val="none" w:sz="0" w:space="0" w:color="auto"/>
        <w:left w:val="none" w:sz="0" w:space="0" w:color="auto"/>
        <w:bottom w:val="none" w:sz="0" w:space="0" w:color="auto"/>
        <w:right w:val="none" w:sz="0" w:space="0" w:color="auto"/>
      </w:divBdr>
    </w:div>
    <w:div w:id="742027062">
      <w:marLeft w:val="480"/>
      <w:marRight w:val="0"/>
      <w:marTop w:val="0"/>
      <w:marBottom w:val="0"/>
      <w:divBdr>
        <w:top w:val="none" w:sz="0" w:space="0" w:color="auto"/>
        <w:left w:val="none" w:sz="0" w:space="0" w:color="auto"/>
        <w:bottom w:val="none" w:sz="0" w:space="0" w:color="auto"/>
        <w:right w:val="none" w:sz="0" w:space="0" w:color="auto"/>
      </w:divBdr>
    </w:div>
    <w:div w:id="742028899">
      <w:marLeft w:val="480"/>
      <w:marRight w:val="0"/>
      <w:marTop w:val="0"/>
      <w:marBottom w:val="0"/>
      <w:divBdr>
        <w:top w:val="none" w:sz="0" w:space="0" w:color="auto"/>
        <w:left w:val="none" w:sz="0" w:space="0" w:color="auto"/>
        <w:bottom w:val="none" w:sz="0" w:space="0" w:color="auto"/>
        <w:right w:val="none" w:sz="0" w:space="0" w:color="auto"/>
      </w:divBdr>
    </w:div>
    <w:div w:id="742069458">
      <w:marLeft w:val="480"/>
      <w:marRight w:val="0"/>
      <w:marTop w:val="0"/>
      <w:marBottom w:val="0"/>
      <w:divBdr>
        <w:top w:val="none" w:sz="0" w:space="0" w:color="auto"/>
        <w:left w:val="none" w:sz="0" w:space="0" w:color="auto"/>
        <w:bottom w:val="none" w:sz="0" w:space="0" w:color="auto"/>
        <w:right w:val="none" w:sz="0" w:space="0" w:color="auto"/>
      </w:divBdr>
    </w:div>
    <w:div w:id="742071592">
      <w:marLeft w:val="480"/>
      <w:marRight w:val="0"/>
      <w:marTop w:val="0"/>
      <w:marBottom w:val="0"/>
      <w:divBdr>
        <w:top w:val="none" w:sz="0" w:space="0" w:color="auto"/>
        <w:left w:val="none" w:sz="0" w:space="0" w:color="auto"/>
        <w:bottom w:val="none" w:sz="0" w:space="0" w:color="auto"/>
        <w:right w:val="none" w:sz="0" w:space="0" w:color="auto"/>
      </w:divBdr>
    </w:div>
    <w:div w:id="742140217">
      <w:marLeft w:val="480"/>
      <w:marRight w:val="0"/>
      <w:marTop w:val="0"/>
      <w:marBottom w:val="0"/>
      <w:divBdr>
        <w:top w:val="none" w:sz="0" w:space="0" w:color="auto"/>
        <w:left w:val="none" w:sz="0" w:space="0" w:color="auto"/>
        <w:bottom w:val="none" w:sz="0" w:space="0" w:color="auto"/>
        <w:right w:val="none" w:sz="0" w:space="0" w:color="auto"/>
      </w:divBdr>
    </w:div>
    <w:div w:id="742141204">
      <w:marLeft w:val="480"/>
      <w:marRight w:val="0"/>
      <w:marTop w:val="0"/>
      <w:marBottom w:val="0"/>
      <w:divBdr>
        <w:top w:val="none" w:sz="0" w:space="0" w:color="auto"/>
        <w:left w:val="none" w:sz="0" w:space="0" w:color="auto"/>
        <w:bottom w:val="none" w:sz="0" w:space="0" w:color="auto"/>
        <w:right w:val="none" w:sz="0" w:space="0" w:color="auto"/>
      </w:divBdr>
    </w:div>
    <w:div w:id="742142847">
      <w:marLeft w:val="480"/>
      <w:marRight w:val="0"/>
      <w:marTop w:val="0"/>
      <w:marBottom w:val="0"/>
      <w:divBdr>
        <w:top w:val="none" w:sz="0" w:space="0" w:color="auto"/>
        <w:left w:val="none" w:sz="0" w:space="0" w:color="auto"/>
        <w:bottom w:val="none" w:sz="0" w:space="0" w:color="auto"/>
        <w:right w:val="none" w:sz="0" w:space="0" w:color="auto"/>
      </w:divBdr>
    </w:div>
    <w:div w:id="742143993">
      <w:marLeft w:val="480"/>
      <w:marRight w:val="0"/>
      <w:marTop w:val="0"/>
      <w:marBottom w:val="0"/>
      <w:divBdr>
        <w:top w:val="none" w:sz="0" w:space="0" w:color="auto"/>
        <w:left w:val="none" w:sz="0" w:space="0" w:color="auto"/>
        <w:bottom w:val="none" w:sz="0" w:space="0" w:color="auto"/>
        <w:right w:val="none" w:sz="0" w:space="0" w:color="auto"/>
      </w:divBdr>
    </w:div>
    <w:div w:id="742145692">
      <w:marLeft w:val="480"/>
      <w:marRight w:val="0"/>
      <w:marTop w:val="0"/>
      <w:marBottom w:val="0"/>
      <w:divBdr>
        <w:top w:val="none" w:sz="0" w:space="0" w:color="auto"/>
        <w:left w:val="none" w:sz="0" w:space="0" w:color="auto"/>
        <w:bottom w:val="none" w:sz="0" w:space="0" w:color="auto"/>
        <w:right w:val="none" w:sz="0" w:space="0" w:color="auto"/>
      </w:divBdr>
    </w:div>
    <w:div w:id="742146793">
      <w:marLeft w:val="480"/>
      <w:marRight w:val="0"/>
      <w:marTop w:val="0"/>
      <w:marBottom w:val="0"/>
      <w:divBdr>
        <w:top w:val="none" w:sz="0" w:space="0" w:color="auto"/>
        <w:left w:val="none" w:sz="0" w:space="0" w:color="auto"/>
        <w:bottom w:val="none" w:sz="0" w:space="0" w:color="auto"/>
        <w:right w:val="none" w:sz="0" w:space="0" w:color="auto"/>
      </w:divBdr>
    </w:div>
    <w:div w:id="742214413">
      <w:marLeft w:val="480"/>
      <w:marRight w:val="0"/>
      <w:marTop w:val="0"/>
      <w:marBottom w:val="0"/>
      <w:divBdr>
        <w:top w:val="none" w:sz="0" w:space="0" w:color="auto"/>
        <w:left w:val="none" w:sz="0" w:space="0" w:color="auto"/>
        <w:bottom w:val="none" w:sz="0" w:space="0" w:color="auto"/>
        <w:right w:val="none" w:sz="0" w:space="0" w:color="auto"/>
      </w:divBdr>
    </w:div>
    <w:div w:id="742215359">
      <w:marLeft w:val="480"/>
      <w:marRight w:val="0"/>
      <w:marTop w:val="0"/>
      <w:marBottom w:val="0"/>
      <w:divBdr>
        <w:top w:val="none" w:sz="0" w:space="0" w:color="auto"/>
        <w:left w:val="none" w:sz="0" w:space="0" w:color="auto"/>
        <w:bottom w:val="none" w:sz="0" w:space="0" w:color="auto"/>
        <w:right w:val="none" w:sz="0" w:space="0" w:color="auto"/>
      </w:divBdr>
    </w:div>
    <w:div w:id="742216905">
      <w:marLeft w:val="480"/>
      <w:marRight w:val="0"/>
      <w:marTop w:val="0"/>
      <w:marBottom w:val="0"/>
      <w:divBdr>
        <w:top w:val="none" w:sz="0" w:space="0" w:color="auto"/>
        <w:left w:val="none" w:sz="0" w:space="0" w:color="auto"/>
        <w:bottom w:val="none" w:sz="0" w:space="0" w:color="auto"/>
        <w:right w:val="none" w:sz="0" w:space="0" w:color="auto"/>
      </w:divBdr>
    </w:div>
    <w:div w:id="742220330">
      <w:marLeft w:val="480"/>
      <w:marRight w:val="0"/>
      <w:marTop w:val="0"/>
      <w:marBottom w:val="0"/>
      <w:divBdr>
        <w:top w:val="none" w:sz="0" w:space="0" w:color="auto"/>
        <w:left w:val="none" w:sz="0" w:space="0" w:color="auto"/>
        <w:bottom w:val="none" w:sz="0" w:space="0" w:color="auto"/>
        <w:right w:val="none" w:sz="0" w:space="0" w:color="auto"/>
      </w:divBdr>
    </w:div>
    <w:div w:id="742220893">
      <w:marLeft w:val="480"/>
      <w:marRight w:val="0"/>
      <w:marTop w:val="0"/>
      <w:marBottom w:val="0"/>
      <w:divBdr>
        <w:top w:val="none" w:sz="0" w:space="0" w:color="auto"/>
        <w:left w:val="none" w:sz="0" w:space="0" w:color="auto"/>
        <w:bottom w:val="none" w:sz="0" w:space="0" w:color="auto"/>
        <w:right w:val="none" w:sz="0" w:space="0" w:color="auto"/>
      </w:divBdr>
    </w:div>
    <w:div w:id="742265848">
      <w:marLeft w:val="480"/>
      <w:marRight w:val="0"/>
      <w:marTop w:val="0"/>
      <w:marBottom w:val="0"/>
      <w:divBdr>
        <w:top w:val="none" w:sz="0" w:space="0" w:color="auto"/>
        <w:left w:val="none" w:sz="0" w:space="0" w:color="auto"/>
        <w:bottom w:val="none" w:sz="0" w:space="0" w:color="auto"/>
        <w:right w:val="none" w:sz="0" w:space="0" w:color="auto"/>
      </w:divBdr>
    </w:div>
    <w:div w:id="742333593">
      <w:marLeft w:val="480"/>
      <w:marRight w:val="0"/>
      <w:marTop w:val="0"/>
      <w:marBottom w:val="0"/>
      <w:divBdr>
        <w:top w:val="none" w:sz="0" w:space="0" w:color="auto"/>
        <w:left w:val="none" w:sz="0" w:space="0" w:color="auto"/>
        <w:bottom w:val="none" w:sz="0" w:space="0" w:color="auto"/>
        <w:right w:val="none" w:sz="0" w:space="0" w:color="auto"/>
      </w:divBdr>
    </w:div>
    <w:div w:id="742334522">
      <w:marLeft w:val="480"/>
      <w:marRight w:val="0"/>
      <w:marTop w:val="0"/>
      <w:marBottom w:val="0"/>
      <w:divBdr>
        <w:top w:val="none" w:sz="0" w:space="0" w:color="auto"/>
        <w:left w:val="none" w:sz="0" w:space="0" w:color="auto"/>
        <w:bottom w:val="none" w:sz="0" w:space="0" w:color="auto"/>
        <w:right w:val="none" w:sz="0" w:space="0" w:color="auto"/>
      </w:divBdr>
    </w:div>
    <w:div w:id="742407748">
      <w:marLeft w:val="480"/>
      <w:marRight w:val="0"/>
      <w:marTop w:val="0"/>
      <w:marBottom w:val="0"/>
      <w:divBdr>
        <w:top w:val="none" w:sz="0" w:space="0" w:color="auto"/>
        <w:left w:val="none" w:sz="0" w:space="0" w:color="auto"/>
        <w:bottom w:val="none" w:sz="0" w:space="0" w:color="auto"/>
        <w:right w:val="none" w:sz="0" w:space="0" w:color="auto"/>
      </w:divBdr>
    </w:div>
    <w:div w:id="742410232">
      <w:marLeft w:val="480"/>
      <w:marRight w:val="0"/>
      <w:marTop w:val="0"/>
      <w:marBottom w:val="0"/>
      <w:divBdr>
        <w:top w:val="none" w:sz="0" w:space="0" w:color="auto"/>
        <w:left w:val="none" w:sz="0" w:space="0" w:color="auto"/>
        <w:bottom w:val="none" w:sz="0" w:space="0" w:color="auto"/>
        <w:right w:val="none" w:sz="0" w:space="0" w:color="auto"/>
      </w:divBdr>
    </w:div>
    <w:div w:id="742412717">
      <w:marLeft w:val="480"/>
      <w:marRight w:val="0"/>
      <w:marTop w:val="0"/>
      <w:marBottom w:val="0"/>
      <w:divBdr>
        <w:top w:val="none" w:sz="0" w:space="0" w:color="auto"/>
        <w:left w:val="none" w:sz="0" w:space="0" w:color="auto"/>
        <w:bottom w:val="none" w:sz="0" w:space="0" w:color="auto"/>
        <w:right w:val="none" w:sz="0" w:space="0" w:color="auto"/>
      </w:divBdr>
    </w:div>
    <w:div w:id="742413553">
      <w:marLeft w:val="480"/>
      <w:marRight w:val="0"/>
      <w:marTop w:val="0"/>
      <w:marBottom w:val="0"/>
      <w:divBdr>
        <w:top w:val="none" w:sz="0" w:space="0" w:color="auto"/>
        <w:left w:val="none" w:sz="0" w:space="0" w:color="auto"/>
        <w:bottom w:val="none" w:sz="0" w:space="0" w:color="auto"/>
        <w:right w:val="none" w:sz="0" w:space="0" w:color="auto"/>
      </w:divBdr>
    </w:div>
    <w:div w:id="742527872">
      <w:marLeft w:val="480"/>
      <w:marRight w:val="0"/>
      <w:marTop w:val="0"/>
      <w:marBottom w:val="0"/>
      <w:divBdr>
        <w:top w:val="none" w:sz="0" w:space="0" w:color="auto"/>
        <w:left w:val="none" w:sz="0" w:space="0" w:color="auto"/>
        <w:bottom w:val="none" w:sz="0" w:space="0" w:color="auto"/>
        <w:right w:val="none" w:sz="0" w:space="0" w:color="auto"/>
      </w:divBdr>
    </w:div>
    <w:div w:id="742527952">
      <w:marLeft w:val="480"/>
      <w:marRight w:val="0"/>
      <w:marTop w:val="0"/>
      <w:marBottom w:val="0"/>
      <w:divBdr>
        <w:top w:val="none" w:sz="0" w:space="0" w:color="auto"/>
        <w:left w:val="none" w:sz="0" w:space="0" w:color="auto"/>
        <w:bottom w:val="none" w:sz="0" w:space="0" w:color="auto"/>
        <w:right w:val="none" w:sz="0" w:space="0" w:color="auto"/>
      </w:divBdr>
    </w:div>
    <w:div w:id="742607060">
      <w:marLeft w:val="480"/>
      <w:marRight w:val="0"/>
      <w:marTop w:val="0"/>
      <w:marBottom w:val="0"/>
      <w:divBdr>
        <w:top w:val="none" w:sz="0" w:space="0" w:color="auto"/>
        <w:left w:val="none" w:sz="0" w:space="0" w:color="auto"/>
        <w:bottom w:val="none" w:sz="0" w:space="0" w:color="auto"/>
        <w:right w:val="none" w:sz="0" w:space="0" w:color="auto"/>
      </w:divBdr>
    </w:div>
    <w:div w:id="742682756">
      <w:marLeft w:val="480"/>
      <w:marRight w:val="0"/>
      <w:marTop w:val="0"/>
      <w:marBottom w:val="0"/>
      <w:divBdr>
        <w:top w:val="none" w:sz="0" w:space="0" w:color="auto"/>
        <w:left w:val="none" w:sz="0" w:space="0" w:color="auto"/>
        <w:bottom w:val="none" w:sz="0" w:space="0" w:color="auto"/>
        <w:right w:val="none" w:sz="0" w:space="0" w:color="auto"/>
      </w:divBdr>
    </w:div>
    <w:div w:id="742683890">
      <w:marLeft w:val="480"/>
      <w:marRight w:val="0"/>
      <w:marTop w:val="0"/>
      <w:marBottom w:val="0"/>
      <w:divBdr>
        <w:top w:val="none" w:sz="0" w:space="0" w:color="auto"/>
        <w:left w:val="none" w:sz="0" w:space="0" w:color="auto"/>
        <w:bottom w:val="none" w:sz="0" w:space="0" w:color="auto"/>
        <w:right w:val="none" w:sz="0" w:space="0" w:color="auto"/>
      </w:divBdr>
    </w:div>
    <w:div w:id="742721483">
      <w:marLeft w:val="480"/>
      <w:marRight w:val="0"/>
      <w:marTop w:val="0"/>
      <w:marBottom w:val="0"/>
      <w:divBdr>
        <w:top w:val="none" w:sz="0" w:space="0" w:color="auto"/>
        <w:left w:val="none" w:sz="0" w:space="0" w:color="auto"/>
        <w:bottom w:val="none" w:sz="0" w:space="0" w:color="auto"/>
        <w:right w:val="none" w:sz="0" w:space="0" w:color="auto"/>
      </w:divBdr>
    </w:div>
    <w:div w:id="742794272">
      <w:marLeft w:val="480"/>
      <w:marRight w:val="0"/>
      <w:marTop w:val="0"/>
      <w:marBottom w:val="0"/>
      <w:divBdr>
        <w:top w:val="none" w:sz="0" w:space="0" w:color="auto"/>
        <w:left w:val="none" w:sz="0" w:space="0" w:color="auto"/>
        <w:bottom w:val="none" w:sz="0" w:space="0" w:color="auto"/>
        <w:right w:val="none" w:sz="0" w:space="0" w:color="auto"/>
      </w:divBdr>
    </w:div>
    <w:div w:id="742871066">
      <w:marLeft w:val="480"/>
      <w:marRight w:val="0"/>
      <w:marTop w:val="0"/>
      <w:marBottom w:val="0"/>
      <w:divBdr>
        <w:top w:val="none" w:sz="0" w:space="0" w:color="auto"/>
        <w:left w:val="none" w:sz="0" w:space="0" w:color="auto"/>
        <w:bottom w:val="none" w:sz="0" w:space="0" w:color="auto"/>
        <w:right w:val="none" w:sz="0" w:space="0" w:color="auto"/>
      </w:divBdr>
    </w:div>
    <w:div w:id="742878128">
      <w:marLeft w:val="480"/>
      <w:marRight w:val="0"/>
      <w:marTop w:val="0"/>
      <w:marBottom w:val="0"/>
      <w:divBdr>
        <w:top w:val="none" w:sz="0" w:space="0" w:color="auto"/>
        <w:left w:val="none" w:sz="0" w:space="0" w:color="auto"/>
        <w:bottom w:val="none" w:sz="0" w:space="0" w:color="auto"/>
        <w:right w:val="none" w:sz="0" w:space="0" w:color="auto"/>
      </w:divBdr>
    </w:div>
    <w:div w:id="743066768">
      <w:marLeft w:val="480"/>
      <w:marRight w:val="0"/>
      <w:marTop w:val="0"/>
      <w:marBottom w:val="0"/>
      <w:divBdr>
        <w:top w:val="none" w:sz="0" w:space="0" w:color="auto"/>
        <w:left w:val="none" w:sz="0" w:space="0" w:color="auto"/>
        <w:bottom w:val="none" w:sz="0" w:space="0" w:color="auto"/>
        <w:right w:val="none" w:sz="0" w:space="0" w:color="auto"/>
      </w:divBdr>
    </w:div>
    <w:div w:id="743068960">
      <w:marLeft w:val="480"/>
      <w:marRight w:val="0"/>
      <w:marTop w:val="0"/>
      <w:marBottom w:val="0"/>
      <w:divBdr>
        <w:top w:val="none" w:sz="0" w:space="0" w:color="auto"/>
        <w:left w:val="none" w:sz="0" w:space="0" w:color="auto"/>
        <w:bottom w:val="none" w:sz="0" w:space="0" w:color="auto"/>
        <w:right w:val="none" w:sz="0" w:space="0" w:color="auto"/>
      </w:divBdr>
    </w:div>
    <w:div w:id="743180645">
      <w:marLeft w:val="480"/>
      <w:marRight w:val="0"/>
      <w:marTop w:val="0"/>
      <w:marBottom w:val="0"/>
      <w:divBdr>
        <w:top w:val="none" w:sz="0" w:space="0" w:color="auto"/>
        <w:left w:val="none" w:sz="0" w:space="0" w:color="auto"/>
        <w:bottom w:val="none" w:sz="0" w:space="0" w:color="auto"/>
        <w:right w:val="none" w:sz="0" w:space="0" w:color="auto"/>
      </w:divBdr>
    </w:div>
    <w:div w:id="743257280">
      <w:marLeft w:val="480"/>
      <w:marRight w:val="0"/>
      <w:marTop w:val="0"/>
      <w:marBottom w:val="0"/>
      <w:divBdr>
        <w:top w:val="none" w:sz="0" w:space="0" w:color="auto"/>
        <w:left w:val="none" w:sz="0" w:space="0" w:color="auto"/>
        <w:bottom w:val="none" w:sz="0" w:space="0" w:color="auto"/>
        <w:right w:val="none" w:sz="0" w:space="0" w:color="auto"/>
      </w:divBdr>
    </w:div>
    <w:div w:id="743340071">
      <w:marLeft w:val="480"/>
      <w:marRight w:val="0"/>
      <w:marTop w:val="0"/>
      <w:marBottom w:val="0"/>
      <w:divBdr>
        <w:top w:val="none" w:sz="0" w:space="0" w:color="auto"/>
        <w:left w:val="none" w:sz="0" w:space="0" w:color="auto"/>
        <w:bottom w:val="none" w:sz="0" w:space="0" w:color="auto"/>
        <w:right w:val="none" w:sz="0" w:space="0" w:color="auto"/>
      </w:divBdr>
    </w:div>
    <w:div w:id="743378480">
      <w:marLeft w:val="480"/>
      <w:marRight w:val="0"/>
      <w:marTop w:val="0"/>
      <w:marBottom w:val="0"/>
      <w:divBdr>
        <w:top w:val="none" w:sz="0" w:space="0" w:color="auto"/>
        <w:left w:val="none" w:sz="0" w:space="0" w:color="auto"/>
        <w:bottom w:val="none" w:sz="0" w:space="0" w:color="auto"/>
        <w:right w:val="none" w:sz="0" w:space="0" w:color="auto"/>
      </w:divBdr>
    </w:div>
    <w:div w:id="743381983">
      <w:marLeft w:val="480"/>
      <w:marRight w:val="0"/>
      <w:marTop w:val="0"/>
      <w:marBottom w:val="0"/>
      <w:divBdr>
        <w:top w:val="none" w:sz="0" w:space="0" w:color="auto"/>
        <w:left w:val="none" w:sz="0" w:space="0" w:color="auto"/>
        <w:bottom w:val="none" w:sz="0" w:space="0" w:color="auto"/>
        <w:right w:val="none" w:sz="0" w:space="0" w:color="auto"/>
      </w:divBdr>
    </w:div>
    <w:div w:id="743449791">
      <w:marLeft w:val="480"/>
      <w:marRight w:val="0"/>
      <w:marTop w:val="0"/>
      <w:marBottom w:val="0"/>
      <w:divBdr>
        <w:top w:val="none" w:sz="0" w:space="0" w:color="auto"/>
        <w:left w:val="none" w:sz="0" w:space="0" w:color="auto"/>
        <w:bottom w:val="none" w:sz="0" w:space="0" w:color="auto"/>
        <w:right w:val="none" w:sz="0" w:space="0" w:color="auto"/>
      </w:divBdr>
    </w:div>
    <w:div w:id="743450008">
      <w:marLeft w:val="480"/>
      <w:marRight w:val="0"/>
      <w:marTop w:val="0"/>
      <w:marBottom w:val="0"/>
      <w:divBdr>
        <w:top w:val="none" w:sz="0" w:space="0" w:color="auto"/>
        <w:left w:val="none" w:sz="0" w:space="0" w:color="auto"/>
        <w:bottom w:val="none" w:sz="0" w:space="0" w:color="auto"/>
        <w:right w:val="none" w:sz="0" w:space="0" w:color="auto"/>
      </w:divBdr>
    </w:div>
    <w:div w:id="743450782">
      <w:marLeft w:val="480"/>
      <w:marRight w:val="0"/>
      <w:marTop w:val="0"/>
      <w:marBottom w:val="0"/>
      <w:divBdr>
        <w:top w:val="none" w:sz="0" w:space="0" w:color="auto"/>
        <w:left w:val="none" w:sz="0" w:space="0" w:color="auto"/>
        <w:bottom w:val="none" w:sz="0" w:space="0" w:color="auto"/>
        <w:right w:val="none" w:sz="0" w:space="0" w:color="auto"/>
      </w:divBdr>
    </w:div>
    <w:div w:id="743525770">
      <w:marLeft w:val="480"/>
      <w:marRight w:val="0"/>
      <w:marTop w:val="0"/>
      <w:marBottom w:val="0"/>
      <w:divBdr>
        <w:top w:val="none" w:sz="0" w:space="0" w:color="auto"/>
        <w:left w:val="none" w:sz="0" w:space="0" w:color="auto"/>
        <w:bottom w:val="none" w:sz="0" w:space="0" w:color="auto"/>
        <w:right w:val="none" w:sz="0" w:space="0" w:color="auto"/>
      </w:divBdr>
    </w:div>
    <w:div w:id="743532066">
      <w:marLeft w:val="480"/>
      <w:marRight w:val="0"/>
      <w:marTop w:val="0"/>
      <w:marBottom w:val="0"/>
      <w:divBdr>
        <w:top w:val="none" w:sz="0" w:space="0" w:color="auto"/>
        <w:left w:val="none" w:sz="0" w:space="0" w:color="auto"/>
        <w:bottom w:val="none" w:sz="0" w:space="0" w:color="auto"/>
        <w:right w:val="none" w:sz="0" w:space="0" w:color="auto"/>
      </w:divBdr>
    </w:div>
    <w:div w:id="743573955">
      <w:marLeft w:val="480"/>
      <w:marRight w:val="0"/>
      <w:marTop w:val="0"/>
      <w:marBottom w:val="0"/>
      <w:divBdr>
        <w:top w:val="none" w:sz="0" w:space="0" w:color="auto"/>
        <w:left w:val="none" w:sz="0" w:space="0" w:color="auto"/>
        <w:bottom w:val="none" w:sz="0" w:space="0" w:color="auto"/>
        <w:right w:val="none" w:sz="0" w:space="0" w:color="auto"/>
      </w:divBdr>
    </w:div>
    <w:div w:id="743720218">
      <w:marLeft w:val="480"/>
      <w:marRight w:val="0"/>
      <w:marTop w:val="0"/>
      <w:marBottom w:val="0"/>
      <w:divBdr>
        <w:top w:val="none" w:sz="0" w:space="0" w:color="auto"/>
        <w:left w:val="none" w:sz="0" w:space="0" w:color="auto"/>
        <w:bottom w:val="none" w:sz="0" w:space="0" w:color="auto"/>
        <w:right w:val="none" w:sz="0" w:space="0" w:color="auto"/>
      </w:divBdr>
    </w:div>
    <w:div w:id="743720820">
      <w:marLeft w:val="480"/>
      <w:marRight w:val="0"/>
      <w:marTop w:val="0"/>
      <w:marBottom w:val="0"/>
      <w:divBdr>
        <w:top w:val="none" w:sz="0" w:space="0" w:color="auto"/>
        <w:left w:val="none" w:sz="0" w:space="0" w:color="auto"/>
        <w:bottom w:val="none" w:sz="0" w:space="0" w:color="auto"/>
        <w:right w:val="none" w:sz="0" w:space="0" w:color="auto"/>
      </w:divBdr>
    </w:div>
    <w:div w:id="743727145">
      <w:marLeft w:val="480"/>
      <w:marRight w:val="0"/>
      <w:marTop w:val="0"/>
      <w:marBottom w:val="0"/>
      <w:divBdr>
        <w:top w:val="none" w:sz="0" w:space="0" w:color="auto"/>
        <w:left w:val="none" w:sz="0" w:space="0" w:color="auto"/>
        <w:bottom w:val="none" w:sz="0" w:space="0" w:color="auto"/>
        <w:right w:val="none" w:sz="0" w:space="0" w:color="auto"/>
      </w:divBdr>
    </w:div>
    <w:div w:id="743795279">
      <w:marLeft w:val="480"/>
      <w:marRight w:val="0"/>
      <w:marTop w:val="0"/>
      <w:marBottom w:val="0"/>
      <w:divBdr>
        <w:top w:val="none" w:sz="0" w:space="0" w:color="auto"/>
        <w:left w:val="none" w:sz="0" w:space="0" w:color="auto"/>
        <w:bottom w:val="none" w:sz="0" w:space="0" w:color="auto"/>
        <w:right w:val="none" w:sz="0" w:space="0" w:color="auto"/>
      </w:divBdr>
    </w:div>
    <w:div w:id="743837470">
      <w:marLeft w:val="480"/>
      <w:marRight w:val="0"/>
      <w:marTop w:val="0"/>
      <w:marBottom w:val="0"/>
      <w:divBdr>
        <w:top w:val="none" w:sz="0" w:space="0" w:color="auto"/>
        <w:left w:val="none" w:sz="0" w:space="0" w:color="auto"/>
        <w:bottom w:val="none" w:sz="0" w:space="0" w:color="auto"/>
        <w:right w:val="none" w:sz="0" w:space="0" w:color="auto"/>
      </w:divBdr>
    </w:div>
    <w:div w:id="743838822">
      <w:marLeft w:val="480"/>
      <w:marRight w:val="0"/>
      <w:marTop w:val="0"/>
      <w:marBottom w:val="0"/>
      <w:divBdr>
        <w:top w:val="none" w:sz="0" w:space="0" w:color="auto"/>
        <w:left w:val="none" w:sz="0" w:space="0" w:color="auto"/>
        <w:bottom w:val="none" w:sz="0" w:space="0" w:color="auto"/>
        <w:right w:val="none" w:sz="0" w:space="0" w:color="auto"/>
      </w:divBdr>
    </w:div>
    <w:div w:id="743839966">
      <w:marLeft w:val="480"/>
      <w:marRight w:val="0"/>
      <w:marTop w:val="0"/>
      <w:marBottom w:val="0"/>
      <w:divBdr>
        <w:top w:val="none" w:sz="0" w:space="0" w:color="auto"/>
        <w:left w:val="none" w:sz="0" w:space="0" w:color="auto"/>
        <w:bottom w:val="none" w:sz="0" w:space="0" w:color="auto"/>
        <w:right w:val="none" w:sz="0" w:space="0" w:color="auto"/>
      </w:divBdr>
    </w:div>
    <w:div w:id="743840707">
      <w:marLeft w:val="480"/>
      <w:marRight w:val="0"/>
      <w:marTop w:val="0"/>
      <w:marBottom w:val="0"/>
      <w:divBdr>
        <w:top w:val="none" w:sz="0" w:space="0" w:color="auto"/>
        <w:left w:val="none" w:sz="0" w:space="0" w:color="auto"/>
        <w:bottom w:val="none" w:sz="0" w:space="0" w:color="auto"/>
        <w:right w:val="none" w:sz="0" w:space="0" w:color="auto"/>
      </w:divBdr>
    </w:div>
    <w:div w:id="743845335">
      <w:marLeft w:val="480"/>
      <w:marRight w:val="0"/>
      <w:marTop w:val="0"/>
      <w:marBottom w:val="0"/>
      <w:divBdr>
        <w:top w:val="none" w:sz="0" w:space="0" w:color="auto"/>
        <w:left w:val="none" w:sz="0" w:space="0" w:color="auto"/>
        <w:bottom w:val="none" w:sz="0" w:space="0" w:color="auto"/>
        <w:right w:val="none" w:sz="0" w:space="0" w:color="auto"/>
      </w:divBdr>
    </w:div>
    <w:div w:id="743988238">
      <w:marLeft w:val="480"/>
      <w:marRight w:val="0"/>
      <w:marTop w:val="0"/>
      <w:marBottom w:val="0"/>
      <w:divBdr>
        <w:top w:val="none" w:sz="0" w:space="0" w:color="auto"/>
        <w:left w:val="none" w:sz="0" w:space="0" w:color="auto"/>
        <w:bottom w:val="none" w:sz="0" w:space="0" w:color="auto"/>
        <w:right w:val="none" w:sz="0" w:space="0" w:color="auto"/>
      </w:divBdr>
    </w:div>
    <w:div w:id="743988634">
      <w:marLeft w:val="480"/>
      <w:marRight w:val="0"/>
      <w:marTop w:val="0"/>
      <w:marBottom w:val="0"/>
      <w:divBdr>
        <w:top w:val="none" w:sz="0" w:space="0" w:color="auto"/>
        <w:left w:val="none" w:sz="0" w:space="0" w:color="auto"/>
        <w:bottom w:val="none" w:sz="0" w:space="0" w:color="auto"/>
        <w:right w:val="none" w:sz="0" w:space="0" w:color="auto"/>
      </w:divBdr>
    </w:div>
    <w:div w:id="743995689">
      <w:marLeft w:val="480"/>
      <w:marRight w:val="0"/>
      <w:marTop w:val="0"/>
      <w:marBottom w:val="0"/>
      <w:divBdr>
        <w:top w:val="none" w:sz="0" w:space="0" w:color="auto"/>
        <w:left w:val="none" w:sz="0" w:space="0" w:color="auto"/>
        <w:bottom w:val="none" w:sz="0" w:space="0" w:color="auto"/>
        <w:right w:val="none" w:sz="0" w:space="0" w:color="auto"/>
      </w:divBdr>
    </w:div>
    <w:div w:id="744062337">
      <w:marLeft w:val="480"/>
      <w:marRight w:val="0"/>
      <w:marTop w:val="0"/>
      <w:marBottom w:val="0"/>
      <w:divBdr>
        <w:top w:val="none" w:sz="0" w:space="0" w:color="auto"/>
        <w:left w:val="none" w:sz="0" w:space="0" w:color="auto"/>
        <w:bottom w:val="none" w:sz="0" w:space="0" w:color="auto"/>
        <w:right w:val="none" w:sz="0" w:space="0" w:color="auto"/>
      </w:divBdr>
    </w:div>
    <w:div w:id="744180668">
      <w:marLeft w:val="480"/>
      <w:marRight w:val="0"/>
      <w:marTop w:val="0"/>
      <w:marBottom w:val="0"/>
      <w:divBdr>
        <w:top w:val="none" w:sz="0" w:space="0" w:color="auto"/>
        <w:left w:val="none" w:sz="0" w:space="0" w:color="auto"/>
        <w:bottom w:val="none" w:sz="0" w:space="0" w:color="auto"/>
        <w:right w:val="none" w:sz="0" w:space="0" w:color="auto"/>
      </w:divBdr>
    </w:div>
    <w:div w:id="744230063">
      <w:marLeft w:val="480"/>
      <w:marRight w:val="0"/>
      <w:marTop w:val="0"/>
      <w:marBottom w:val="0"/>
      <w:divBdr>
        <w:top w:val="none" w:sz="0" w:space="0" w:color="auto"/>
        <w:left w:val="none" w:sz="0" w:space="0" w:color="auto"/>
        <w:bottom w:val="none" w:sz="0" w:space="0" w:color="auto"/>
        <w:right w:val="none" w:sz="0" w:space="0" w:color="auto"/>
      </w:divBdr>
    </w:div>
    <w:div w:id="744258724">
      <w:marLeft w:val="480"/>
      <w:marRight w:val="0"/>
      <w:marTop w:val="0"/>
      <w:marBottom w:val="0"/>
      <w:divBdr>
        <w:top w:val="none" w:sz="0" w:space="0" w:color="auto"/>
        <w:left w:val="none" w:sz="0" w:space="0" w:color="auto"/>
        <w:bottom w:val="none" w:sz="0" w:space="0" w:color="auto"/>
        <w:right w:val="none" w:sz="0" w:space="0" w:color="auto"/>
      </w:divBdr>
    </w:div>
    <w:div w:id="744300184">
      <w:marLeft w:val="480"/>
      <w:marRight w:val="0"/>
      <w:marTop w:val="0"/>
      <w:marBottom w:val="0"/>
      <w:divBdr>
        <w:top w:val="none" w:sz="0" w:space="0" w:color="auto"/>
        <w:left w:val="none" w:sz="0" w:space="0" w:color="auto"/>
        <w:bottom w:val="none" w:sz="0" w:space="0" w:color="auto"/>
        <w:right w:val="none" w:sz="0" w:space="0" w:color="auto"/>
      </w:divBdr>
    </w:div>
    <w:div w:id="744301631">
      <w:marLeft w:val="480"/>
      <w:marRight w:val="0"/>
      <w:marTop w:val="0"/>
      <w:marBottom w:val="0"/>
      <w:divBdr>
        <w:top w:val="none" w:sz="0" w:space="0" w:color="auto"/>
        <w:left w:val="none" w:sz="0" w:space="0" w:color="auto"/>
        <w:bottom w:val="none" w:sz="0" w:space="0" w:color="auto"/>
        <w:right w:val="none" w:sz="0" w:space="0" w:color="auto"/>
      </w:divBdr>
    </w:div>
    <w:div w:id="744372879">
      <w:marLeft w:val="480"/>
      <w:marRight w:val="0"/>
      <w:marTop w:val="0"/>
      <w:marBottom w:val="0"/>
      <w:divBdr>
        <w:top w:val="none" w:sz="0" w:space="0" w:color="auto"/>
        <w:left w:val="none" w:sz="0" w:space="0" w:color="auto"/>
        <w:bottom w:val="none" w:sz="0" w:space="0" w:color="auto"/>
        <w:right w:val="none" w:sz="0" w:space="0" w:color="auto"/>
      </w:divBdr>
    </w:div>
    <w:div w:id="744374193">
      <w:marLeft w:val="480"/>
      <w:marRight w:val="0"/>
      <w:marTop w:val="0"/>
      <w:marBottom w:val="0"/>
      <w:divBdr>
        <w:top w:val="none" w:sz="0" w:space="0" w:color="auto"/>
        <w:left w:val="none" w:sz="0" w:space="0" w:color="auto"/>
        <w:bottom w:val="none" w:sz="0" w:space="0" w:color="auto"/>
        <w:right w:val="none" w:sz="0" w:space="0" w:color="auto"/>
      </w:divBdr>
    </w:div>
    <w:div w:id="744450594">
      <w:marLeft w:val="480"/>
      <w:marRight w:val="0"/>
      <w:marTop w:val="0"/>
      <w:marBottom w:val="0"/>
      <w:divBdr>
        <w:top w:val="none" w:sz="0" w:space="0" w:color="auto"/>
        <w:left w:val="none" w:sz="0" w:space="0" w:color="auto"/>
        <w:bottom w:val="none" w:sz="0" w:space="0" w:color="auto"/>
        <w:right w:val="none" w:sz="0" w:space="0" w:color="auto"/>
      </w:divBdr>
    </w:div>
    <w:div w:id="744451673">
      <w:marLeft w:val="480"/>
      <w:marRight w:val="0"/>
      <w:marTop w:val="0"/>
      <w:marBottom w:val="0"/>
      <w:divBdr>
        <w:top w:val="none" w:sz="0" w:space="0" w:color="auto"/>
        <w:left w:val="none" w:sz="0" w:space="0" w:color="auto"/>
        <w:bottom w:val="none" w:sz="0" w:space="0" w:color="auto"/>
        <w:right w:val="none" w:sz="0" w:space="0" w:color="auto"/>
      </w:divBdr>
    </w:div>
    <w:div w:id="744495944">
      <w:marLeft w:val="480"/>
      <w:marRight w:val="0"/>
      <w:marTop w:val="0"/>
      <w:marBottom w:val="0"/>
      <w:divBdr>
        <w:top w:val="none" w:sz="0" w:space="0" w:color="auto"/>
        <w:left w:val="none" w:sz="0" w:space="0" w:color="auto"/>
        <w:bottom w:val="none" w:sz="0" w:space="0" w:color="auto"/>
        <w:right w:val="none" w:sz="0" w:space="0" w:color="auto"/>
      </w:divBdr>
    </w:div>
    <w:div w:id="744498821">
      <w:marLeft w:val="480"/>
      <w:marRight w:val="0"/>
      <w:marTop w:val="0"/>
      <w:marBottom w:val="0"/>
      <w:divBdr>
        <w:top w:val="none" w:sz="0" w:space="0" w:color="auto"/>
        <w:left w:val="none" w:sz="0" w:space="0" w:color="auto"/>
        <w:bottom w:val="none" w:sz="0" w:space="0" w:color="auto"/>
        <w:right w:val="none" w:sz="0" w:space="0" w:color="auto"/>
      </w:divBdr>
    </w:div>
    <w:div w:id="744573305">
      <w:marLeft w:val="480"/>
      <w:marRight w:val="0"/>
      <w:marTop w:val="0"/>
      <w:marBottom w:val="0"/>
      <w:divBdr>
        <w:top w:val="none" w:sz="0" w:space="0" w:color="auto"/>
        <w:left w:val="none" w:sz="0" w:space="0" w:color="auto"/>
        <w:bottom w:val="none" w:sz="0" w:space="0" w:color="auto"/>
        <w:right w:val="none" w:sz="0" w:space="0" w:color="auto"/>
      </w:divBdr>
    </w:div>
    <w:div w:id="744574253">
      <w:marLeft w:val="480"/>
      <w:marRight w:val="0"/>
      <w:marTop w:val="0"/>
      <w:marBottom w:val="0"/>
      <w:divBdr>
        <w:top w:val="none" w:sz="0" w:space="0" w:color="auto"/>
        <w:left w:val="none" w:sz="0" w:space="0" w:color="auto"/>
        <w:bottom w:val="none" w:sz="0" w:space="0" w:color="auto"/>
        <w:right w:val="none" w:sz="0" w:space="0" w:color="auto"/>
      </w:divBdr>
    </w:div>
    <w:div w:id="744574841">
      <w:marLeft w:val="480"/>
      <w:marRight w:val="0"/>
      <w:marTop w:val="0"/>
      <w:marBottom w:val="0"/>
      <w:divBdr>
        <w:top w:val="none" w:sz="0" w:space="0" w:color="auto"/>
        <w:left w:val="none" w:sz="0" w:space="0" w:color="auto"/>
        <w:bottom w:val="none" w:sz="0" w:space="0" w:color="auto"/>
        <w:right w:val="none" w:sz="0" w:space="0" w:color="auto"/>
      </w:divBdr>
    </w:div>
    <w:div w:id="744645388">
      <w:marLeft w:val="480"/>
      <w:marRight w:val="0"/>
      <w:marTop w:val="0"/>
      <w:marBottom w:val="0"/>
      <w:divBdr>
        <w:top w:val="none" w:sz="0" w:space="0" w:color="auto"/>
        <w:left w:val="none" w:sz="0" w:space="0" w:color="auto"/>
        <w:bottom w:val="none" w:sz="0" w:space="0" w:color="auto"/>
        <w:right w:val="none" w:sz="0" w:space="0" w:color="auto"/>
      </w:divBdr>
    </w:div>
    <w:div w:id="744647561">
      <w:marLeft w:val="480"/>
      <w:marRight w:val="0"/>
      <w:marTop w:val="0"/>
      <w:marBottom w:val="0"/>
      <w:divBdr>
        <w:top w:val="none" w:sz="0" w:space="0" w:color="auto"/>
        <w:left w:val="none" w:sz="0" w:space="0" w:color="auto"/>
        <w:bottom w:val="none" w:sz="0" w:space="0" w:color="auto"/>
        <w:right w:val="none" w:sz="0" w:space="0" w:color="auto"/>
      </w:divBdr>
    </w:div>
    <w:div w:id="744687356">
      <w:marLeft w:val="480"/>
      <w:marRight w:val="0"/>
      <w:marTop w:val="0"/>
      <w:marBottom w:val="0"/>
      <w:divBdr>
        <w:top w:val="none" w:sz="0" w:space="0" w:color="auto"/>
        <w:left w:val="none" w:sz="0" w:space="0" w:color="auto"/>
        <w:bottom w:val="none" w:sz="0" w:space="0" w:color="auto"/>
        <w:right w:val="none" w:sz="0" w:space="0" w:color="auto"/>
      </w:divBdr>
    </w:div>
    <w:div w:id="744690755">
      <w:marLeft w:val="480"/>
      <w:marRight w:val="0"/>
      <w:marTop w:val="0"/>
      <w:marBottom w:val="0"/>
      <w:divBdr>
        <w:top w:val="none" w:sz="0" w:space="0" w:color="auto"/>
        <w:left w:val="none" w:sz="0" w:space="0" w:color="auto"/>
        <w:bottom w:val="none" w:sz="0" w:space="0" w:color="auto"/>
        <w:right w:val="none" w:sz="0" w:space="0" w:color="auto"/>
      </w:divBdr>
    </w:div>
    <w:div w:id="744761914">
      <w:marLeft w:val="480"/>
      <w:marRight w:val="0"/>
      <w:marTop w:val="0"/>
      <w:marBottom w:val="0"/>
      <w:divBdr>
        <w:top w:val="none" w:sz="0" w:space="0" w:color="auto"/>
        <w:left w:val="none" w:sz="0" w:space="0" w:color="auto"/>
        <w:bottom w:val="none" w:sz="0" w:space="0" w:color="auto"/>
        <w:right w:val="none" w:sz="0" w:space="0" w:color="auto"/>
      </w:divBdr>
    </w:div>
    <w:div w:id="744764409">
      <w:marLeft w:val="480"/>
      <w:marRight w:val="0"/>
      <w:marTop w:val="0"/>
      <w:marBottom w:val="0"/>
      <w:divBdr>
        <w:top w:val="none" w:sz="0" w:space="0" w:color="auto"/>
        <w:left w:val="none" w:sz="0" w:space="0" w:color="auto"/>
        <w:bottom w:val="none" w:sz="0" w:space="0" w:color="auto"/>
        <w:right w:val="none" w:sz="0" w:space="0" w:color="auto"/>
      </w:divBdr>
    </w:div>
    <w:div w:id="744769286">
      <w:marLeft w:val="480"/>
      <w:marRight w:val="0"/>
      <w:marTop w:val="0"/>
      <w:marBottom w:val="0"/>
      <w:divBdr>
        <w:top w:val="none" w:sz="0" w:space="0" w:color="auto"/>
        <w:left w:val="none" w:sz="0" w:space="0" w:color="auto"/>
        <w:bottom w:val="none" w:sz="0" w:space="0" w:color="auto"/>
        <w:right w:val="none" w:sz="0" w:space="0" w:color="auto"/>
      </w:divBdr>
    </w:div>
    <w:div w:id="744834952">
      <w:marLeft w:val="480"/>
      <w:marRight w:val="0"/>
      <w:marTop w:val="0"/>
      <w:marBottom w:val="0"/>
      <w:divBdr>
        <w:top w:val="none" w:sz="0" w:space="0" w:color="auto"/>
        <w:left w:val="none" w:sz="0" w:space="0" w:color="auto"/>
        <w:bottom w:val="none" w:sz="0" w:space="0" w:color="auto"/>
        <w:right w:val="none" w:sz="0" w:space="0" w:color="auto"/>
      </w:divBdr>
    </w:div>
    <w:div w:id="744837685">
      <w:marLeft w:val="480"/>
      <w:marRight w:val="0"/>
      <w:marTop w:val="0"/>
      <w:marBottom w:val="0"/>
      <w:divBdr>
        <w:top w:val="none" w:sz="0" w:space="0" w:color="auto"/>
        <w:left w:val="none" w:sz="0" w:space="0" w:color="auto"/>
        <w:bottom w:val="none" w:sz="0" w:space="0" w:color="auto"/>
        <w:right w:val="none" w:sz="0" w:space="0" w:color="auto"/>
      </w:divBdr>
    </w:div>
    <w:div w:id="744914016">
      <w:marLeft w:val="480"/>
      <w:marRight w:val="0"/>
      <w:marTop w:val="0"/>
      <w:marBottom w:val="0"/>
      <w:divBdr>
        <w:top w:val="none" w:sz="0" w:space="0" w:color="auto"/>
        <w:left w:val="none" w:sz="0" w:space="0" w:color="auto"/>
        <w:bottom w:val="none" w:sz="0" w:space="0" w:color="auto"/>
        <w:right w:val="none" w:sz="0" w:space="0" w:color="auto"/>
      </w:divBdr>
    </w:div>
    <w:div w:id="744956737">
      <w:marLeft w:val="480"/>
      <w:marRight w:val="0"/>
      <w:marTop w:val="0"/>
      <w:marBottom w:val="0"/>
      <w:divBdr>
        <w:top w:val="none" w:sz="0" w:space="0" w:color="auto"/>
        <w:left w:val="none" w:sz="0" w:space="0" w:color="auto"/>
        <w:bottom w:val="none" w:sz="0" w:space="0" w:color="auto"/>
        <w:right w:val="none" w:sz="0" w:space="0" w:color="auto"/>
      </w:divBdr>
    </w:div>
    <w:div w:id="745107831">
      <w:marLeft w:val="480"/>
      <w:marRight w:val="0"/>
      <w:marTop w:val="0"/>
      <w:marBottom w:val="0"/>
      <w:divBdr>
        <w:top w:val="none" w:sz="0" w:space="0" w:color="auto"/>
        <w:left w:val="none" w:sz="0" w:space="0" w:color="auto"/>
        <w:bottom w:val="none" w:sz="0" w:space="0" w:color="auto"/>
        <w:right w:val="none" w:sz="0" w:space="0" w:color="auto"/>
      </w:divBdr>
    </w:div>
    <w:div w:id="745221487">
      <w:marLeft w:val="480"/>
      <w:marRight w:val="0"/>
      <w:marTop w:val="0"/>
      <w:marBottom w:val="0"/>
      <w:divBdr>
        <w:top w:val="none" w:sz="0" w:space="0" w:color="auto"/>
        <w:left w:val="none" w:sz="0" w:space="0" w:color="auto"/>
        <w:bottom w:val="none" w:sz="0" w:space="0" w:color="auto"/>
        <w:right w:val="none" w:sz="0" w:space="0" w:color="auto"/>
      </w:divBdr>
    </w:div>
    <w:div w:id="745224264">
      <w:marLeft w:val="480"/>
      <w:marRight w:val="0"/>
      <w:marTop w:val="0"/>
      <w:marBottom w:val="0"/>
      <w:divBdr>
        <w:top w:val="none" w:sz="0" w:space="0" w:color="auto"/>
        <w:left w:val="none" w:sz="0" w:space="0" w:color="auto"/>
        <w:bottom w:val="none" w:sz="0" w:space="0" w:color="auto"/>
        <w:right w:val="none" w:sz="0" w:space="0" w:color="auto"/>
      </w:divBdr>
    </w:div>
    <w:div w:id="745229846">
      <w:marLeft w:val="480"/>
      <w:marRight w:val="0"/>
      <w:marTop w:val="0"/>
      <w:marBottom w:val="0"/>
      <w:divBdr>
        <w:top w:val="none" w:sz="0" w:space="0" w:color="auto"/>
        <w:left w:val="none" w:sz="0" w:space="0" w:color="auto"/>
        <w:bottom w:val="none" w:sz="0" w:space="0" w:color="auto"/>
        <w:right w:val="none" w:sz="0" w:space="0" w:color="auto"/>
      </w:divBdr>
    </w:div>
    <w:div w:id="745299232">
      <w:marLeft w:val="480"/>
      <w:marRight w:val="0"/>
      <w:marTop w:val="0"/>
      <w:marBottom w:val="0"/>
      <w:divBdr>
        <w:top w:val="none" w:sz="0" w:space="0" w:color="auto"/>
        <w:left w:val="none" w:sz="0" w:space="0" w:color="auto"/>
        <w:bottom w:val="none" w:sz="0" w:space="0" w:color="auto"/>
        <w:right w:val="none" w:sz="0" w:space="0" w:color="auto"/>
      </w:divBdr>
    </w:div>
    <w:div w:id="745299679">
      <w:marLeft w:val="480"/>
      <w:marRight w:val="0"/>
      <w:marTop w:val="0"/>
      <w:marBottom w:val="0"/>
      <w:divBdr>
        <w:top w:val="none" w:sz="0" w:space="0" w:color="auto"/>
        <w:left w:val="none" w:sz="0" w:space="0" w:color="auto"/>
        <w:bottom w:val="none" w:sz="0" w:space="0" w:color="auto"/>
        <w:right w:val="none" w:sz="0" w:space="0" w:color="auto"/>
      </w:divBdr>
    </w:div>
    <w:div w:id="745306435">
      <w:marLeft w:val="480"/>
      <w:marRight w:val="0"/>
      <w:marTop w:val="0"/>
      <w:marBottom w:val="0"/>
      <w:divBdr>
        <w:top w:val="none" w:sz="0" w:space="0" w:color="auto"/>
        <w:left w:val="none" w:sz="0" w:space="0" w:color="auto"/>
        <w:bottom w:val="none" w:sz="0" w:space="0" w:color="auto"/>
        <w:right w:val="none" w:sz="0" w:space="0" w:color="auto"/>
      </w:divBdr>
    </w:div>
    <w:div w:id="745343144">
      <w:marLeft w:val="480"/>
      <w:marRight w:val="0"/>
      <w:marTop w:val="0"/>
      <w:marBottom w:val="0"/>
      <w:divBdr>
        <w:top w:val="none" w:sz="0" w:space="0" w:color="auto"/>
        <w:left w:val="none" w:sz="0" w:space="0" w:color="auto"/>
        <w:bottom w:val="none" w:sz="0" w:space="0" w:color="auto"/>
        <w:right w:val="none" w:sz="0" w:space="0" w:color="auto"/>
      </w:divBdr>
    </w:div>
    <w:div w:id="745343711">
      <w:marLeft w:val="480"/>
      <w:marRight w:val="0"/>
      <w:marTop w:val="0"/>
      <w:marBottom w:val="0"/>
      <w:divBdr>
        <w:top w:val="none" w:sz="0" w:space="0" w:color="auto"/>
        <w:left w:val="none" w:sz="0" w:space="0" w:color="auto"/>
        <w:bottom w:val="none" w:sz="0" w:space="0" w:color="auto"/>
        <w:right w:val="none" w:sz="0" w:space="0" w:color="auto"/>
      </w:divBdr>
    </w:div>
    <w:div w:id="745415049">
      <w:marLeft w:val="480"/>
      <w:marRight w:val="0"/>
      <w:marTop w:val="0"/>
      <w:marBottom w:val="0"/>
      <w:divBdr>
        <w:top w:val="none" w:sz="0" w:space="0" w:color="auto"/>
        <w:left w:val="none" w:sz="0" w:space="0" w:color="auto"/>
        <w:bottom w:val="none" w:sz="0" w:space="0" w:color="auto"/>
        <w:right w:val="none" w:sz="0" w:space="0" w:color="auto"/>
      </w:divBdr>
    </w:div>
    <w:div w:id="745491633">
      <w:marLeft w:val="480"/>
      <w:marRight w:val="0"/>
      <w:marTop w:val="0"/>
      <w:marBottom w:val="0"/>
      <w:divBdr>
        <w:top w:val="none" w:sz="0" w:space="0" w:color="auto"/>
        <w:left w:val="none" w:sz="0" w:space="0" w:color="auto"/>
        <w:bottom w:val="none" w:sz="0" w:space="0" w:color="auto"/>
        <w:right w:val="none" w:sz="0" w:space="0" w:color="auto"/>
      </w:divBdr>
    </w:div>
    <w:div w:id="745567024">
      <w:marLeft w:val="480"/>
      <w:marRight w:val="0"/>
      <w:marTop w:val="0"/>
      <w:marBottom w:val="0"/>
      <w:divBdr>
        <w:top w:val="none" w:sz="0" w:space="0" w:color="auto"/>
        <w:left w:val="none" w:sz="0" w:space="0" w:color="auto"/>
        <w:bottom w:val="none" w:sz="0" w:space="0" w:color="auto"/>
        <w:right w:val="none" w:sz="0" w:space="0" w:color="auto"/>
      </w:divBdr>
    </w:div>
    <w:div w:id="745568822">
      <w:marLeft w:val="480"/>
      <w:marRight w:val="0"/>
      <w:marTop w:val="0"/>
      <w:marBottom w:val="0"/>
      <w:divBdr>
        <w:top w:val="none" w:sz="0" w:space="0" w:color="auto"/>
        <w:left w:val="none" w:sz="0" w:space="0" w:color="auto"/>
        <w:bottom w:val="none" w:sz="0" w:space="0" w:color="auto"/>
        <w:right w:val="none" w:sz="0" w:space="0" w:color="auto"/>
      </w:divBdr>
    </w:div>
    <w:div w:id="745734743">
      <w:marLeft w:val="480"/>
      <w:marRight w:val="0"/>
      <w:marTop w:val="0"/>
      <w:marBottom w:val="0"/>
      <w:divBdr>
        <w:top w:val="none" w:sz="0" w:space="0" w:color="auto"/>
        <w:left w:val="none" w:sz="0" w:space="0" w:color="auto"/>
        <w:bottom w:val="none" w:sz="0" w:space="0" w:color="auto"/>
        <w:right w:val="none" w:sz="0" w:space="0" w:color="auto"/>
      </w:divBdr>
    </w:div>
    <w:div w:id="745759653">
      <w:marLeft w:val="480"/>
      <w:marRight w:val="0"/>
      <w:marTop w:val="0"/>
      <w:marBottom w:val="0"/>
      <w:divBdr>
        <w:top w:val="none" w:sz="0" w:space="0" w:color="auto"/>
        <w:left w:val="none" w:sz="0" w:space="0" w:color="auto"/>
        <w:bottom w:val="none" w:sz="0" w:space="0" w:color="auto"/>
        <w:right w:val="none" w:sz="0" w:space="0" w:color="auto"/>
      </w:divBdr>
    </w:div>
    <w:div w:id="745806914">
      <w:marLeft w:val="480"/>
      <w:marRight w:val="0"/>
      <w:marTop w:val="0"/>
      <w:marBottom w:val="0"/>
      <w:divBdr>
        <w:top w:val="none" w:sz="0" w:space="0" w:color="auto"/>
        <w:left w:val="none" w:sz="0" w:space="0" w:color="auto"/>
        <w:bottom w:val="none" w:sz="0" w:space="0" w:color="auto"/>
        <w:right w:val="none" w:sz="0" w:space="0" w:color="auto"/>
      </w:divBdr>
    </w:div>
    <w:div w:id="745881871">
      <w:marLeft w:val="480"/>
      <w:marRight w:val="0"/>
      <w:marTop w:val="0"/>
      <w:marBottom w:val="0"/>
      <w:divBdr>
        <w:top w:val="none" w:sz="0" w:space="0" w:color="auto"/>
        <w:left w:val="none" w:sz="0" w:space="0" w:color="auto"/>
        <w:bottom w:val="none" w:sz="0" w:space="0" w:color="auto"/>
        <w:right w:val="none" w:sz="0" w:space="0" w:color="auto"/>
      </w:divBdr>
    </w:div>
    <w:div w:id="745959869">
      <w:marLeft w:val="480"/>
      <w:marRight w:val="0"/>
      <w:marTop w:val="0"/>
      <w:marBottom w:val="0"/>
      <w:divBdr>
        <w:top w:val="none" w:sz="0" w:space="0" w:color="auto"/>
        <w:left w:val="none" w:sz="0" w:space="0" w:color="auto"/>
        <w:bottom w:val="none" w:sz="0" w:space="0" w:color="auto"/>
        <w:right w:val="none" w:sz="0" w:space="0" w:color="auto"/>
      </w:divBdr>
    </w:div>
    <w:div w:id="745961283">
      <w:marLeft w:val="480"/>
      <w:marRight w:val="0"/>
      <w:marTop w:val="0"/>
      <w:marBottom w:val="0"/>
      <w:divBdr>
        <w:top w:val="none" w:sz="0" w:space="0" w:color="auto"/>
        <w:left w:val="none" w:sz="0" w:space="0" w:color="auto"/>
        <w:bottom w:val="none" w:sz="0" w:space="0" w:color="auto"/>
        <w:right w:val="none" w:sz="0" w:space="0" w:color="auto"/>
      </w:divBdr>
    </w:div>
    <w:div w:id="745998889">
      <w:marLeft w:val="480"/>
      <w:marRight w:val="0"/>
      <w:marTop w:val="0"/>
      <w:marBottom w:val="0"/>
      <w:divBdr>
        <w:top w:val="none" w:sz="0" w:space="0" w:color="auto"/>
        <w:left w:val="none" w:sz="0" w:space="0" w:color="auto"/>
        <w:bottom w:val="none" w:sz="0" w:space="0" w:color="auto"/>
        <w:right w:val="none" w:sz="0" w:space="0" w:color="auto"/>
      </w:divBdr>
    </w:div>
    <w:div w:id="746001034">
      <w:marLeft w:val="480"/>
      <w:marRight w:val="0"/>
      <w:marTop w:val="0"/>
      <w:marBottom w:val="0"/>
      <w:divBdr>
        <w:top w:val="none" w:sz="0" w:space="0" w:color="auto"/>
        <w:left w:val="none" w:sz="0" w:space="0" w:color="auto"/>
        <w:bottom w:val="none" w:sz="0" w:space="0" w:color="auto"/>
        <w:right w:val="none" w:sz="0" w:space="0" w:color="auto"/>
      </w:divBdr>
    </w:div>
    <w:div w:id="746070558">
      <w:marLeft w:val="480"/>
      <w:marRight w:val="0"/>
      <w:marTop w:val="0"/>
      <w:marBottom w:val="0"/>
      <w:divBdr>
        <w:top w:val="none" w:sz="0" w:space="0" w:color="auto"/>
        <w:left w:val="none" w:sz="0" w:space="0" w:color="auto"/>
        <w:bottom w:val="none" w:sz="0" w:space="0" w:color="auto"/>
        <w:right w:val="none" w:sz="0" w:space="0" w:color="auto"/>
      </w:divBdr>
    </w:div>
    <w:div w:id="746194514">
      <w:marLeft w:val="480"/>
      <w:marRight w:val="0"/>
      <w:marTop w:val="0"/>
      <w:marBottom w:val="0"/>
      <w:divBdr>
        <w:top w:val="none" w:sz="0" w:space="0" w:color="auto"/>
        <w:left w:val="none" w:sz="0" w:space="0" w:color="auto"/>
        <w:bottom w:val="none" w:sz="0" w:space="0" w:color="auto"/>
        <w:right w:val="none" w:sz="0" w:space="0" w:color="auto"/>
      </w:divBdr>
    </w:div>
    <w:div w:id="746344876">
      <w:marLeft w:val="480"/>
      <w:marRight w:val="0"/>
      <w:marTop w:val="0"/>
      <w:marBottom w:val="0"/>
      <w:divBdr>
        <w:top w:val="none" w:sz="0" w:space="0" w:color="auto"/>
        <w:left w:val="none" w:sz="0" w:space="0" w:color="auto"/>
        <w:bottom w:val="none" w:sz="0" w:space="0" w:color="auto"/>
        <w:right w:val="none" w:sz="0" w:space="0" w:color="auto"/>
      </w:divBdr>
    </w:div>
    <w:div w:id="746347546">
      <w:marLeft w:val="480"/>
      <w:marRight w:val="0"/>
      <w:marTop w:val="0"/>
      <w:marBottom w:val="0"/>
      <w:divBdr>
        <w:top w:val="none" w:sz="0" w:space="0" w:color="auto"/>
        <w:left w:val="none" w:sz="0" w:space="0" w:color="auto"/>
        <w:bottom w:val="none" w:sz="0" w:space="0" w:color="auto"/>
        <w:right w:val="none" w:sz="0" w:space="0" w:color="auto"/>
      </w:divBdr>
    </w:div>
    <w:div w:id="746418060">
      <w:marLeft w:val="480"/>
      <w:marRight w:val="0"/>
      <w:marTop w:val="0"/>
      <w:marBottom w:val="0"/>
      <w:divBdr>
        <w:top w:val="none" w:sz="0" w:space="0" w:color="auto"/>
        <w:left w:val="none" w:sz="0" w:space="0" w:color="auto"/>
        <w:bottom w:val="none" w:sz="0" w:space="0" w:color="auto"/>
        <w:right w:val="none" w:sz="0" w:space="0" w:color="auto"/>
      </w:divBdr>
    </w:div>
    <w:div w:id="746421108">
      <w:marLeft w:val="480"/>
      <w:marRight w:val="0"/>
      <w:marTop w:val="0"/>
      <w:marBottom w:val="0"/>
      <w:divBdr>
        <w:top w:val="none" w:sz="0" w:space="0" w:color="auto"/>
        <w:left w:val="none" w:sz="0" w:space="0" w:color="auto"/>
        <w:bottom w:val="none" w:sz="0" w:space="0" w:color="auto"/>
        <w:right w:val="none" w:sz="0" w:space="0" w:color="auto"/>
      </w:divBdr>
    </w:div>
    <w:div w:id="746421879">
      <w:marLeft w:val="480"/>
      <w:marRight w:val="0"/>
      <w:marTop w:val="0"/>
      <w:marBottom w:val="0"/>
      <w:divBdr>
        <w:top w:val="none" w:sz="0" w:space="0" w:color="auto"/>
        <w:left w:val="none" w:sz="0" w:space="0" w:color="auto"/>
        <w:bottom w:val="none" w:sz="0" w:space="0" w:color="auto"/>
        <w:right w:val="none" w:sz="0" w:space="0" w:color="auto"/>
      </w:divBdr>
    </w:div>
    <w:div w:id="746456691">
      <w:marLeft w:val="480"/>
      <w:marRight w:val="0"/>
      <w:marTop w:val="0"/>
      <w:marBottom w:val="0"/>
      <w:divBdr>
        <w:top w:val="none" w:sz="0" w:space="0" w:color="auto"/>
        <w:left w:val="none" w:sz="0" w:space="0" w:color="auto"/>
        <w:bottom w:val="none" w:sz="0" w:space="0" w:color="auto"/>
        <w:right w:val="none" w:sz="0" w:space="0" w:color="auto"/>
      </w:divBdr>
    </w:div>
    <w:div w:id="746459875">
      <w:marLeft w:val="480"/>
      <w:marRight w:val="0"/>
      <w:marTop w:val="0"/>
      <w:marBottom w:val="0"/>
      <w:divBdr>
        <w:top w:val="none" w:sz="0" w:space="0" w:color="auto"/>
        <w:left w:val="none" w:sz="0" w:space="0" w:color="auto"/>
        <w:bottom w:val="none" w:sz="0" w:space="0" w:color="auto"/>
        <w:right w:val="none" w:sz="0" w:space="0" w:color="auto"/>
      </w:divBdr>
    </w:div>
    <w:div w:id="746465600">
      <w:bodyDiv w:val="1"/>
      <w:marLeft w:val="0"/>
      <w:marRight w:val="0"/>
      <w:marTop w:val="0"/>
      <w:marBottom w:val="0"/>
      <w:divBdr>
        <w:top w:val="none" w:sz="0" w:space="0" w:color="auto"/>
        <w:left w:val="none" w:sz="0" w:space="0" w:color="auto"/>
        <w:bottom w:val="none" w:sz="0" w:space="0" w:color="auto"/>
        <w:right w:val="none" w:sz="0" w:space="0" w:color="auto"/>
      </w:divBdr>
      <w:divsChild>
        <w:div w:id="559874825">
          <w:marLeft w:val="480"/>
          <w:marRight w:val="0"/>
          <w:marTop w:val="0"/>
          <w:marBottom w:val="0"/>
          <w:divBdr>
            <w:top w:val="none" w:sz="0" w:space="0" w:color="auto"/>
            <w:left w:val="none" w:sz="0" w:space="0" w:color="auto"/>
            <w:bottom w:val="none" w:sz="0" w:space="0" w:color="auto"/>
            <w:right w:val="none" w:sz="0" w:space="0" w:color="auto"/>
          </w:divBdr>
        </w:div>
        <w:div w:id="1851067230">
          <w:marLeft w:val="480"/>
          <w:marRight w:val="0"/>
          <w:marTop w:val="0"/>
          <w:marBottom w:val="0"/>
          <w:divBdr>
            <w:top w:val="none" w:sz="0" w:space="0" w:color="auto"/>
            <w:left w:val="none" w:sz="0" w:space="0" w:color="auto"/>
            <w:bottom w:val="none" w:sz="0" w:space="0" w:color="auto"/>
            <w:right w:val="none" w:sz="0" w:space="0" w:color="auto"/>
          </w:divBdr>
        </w:div>
        <w:div w:id="1781365694">
          <w:marLeft w:val="480"/>
          <w:marRight w:val="0"/>
          <w:marTop w:val="0"/>
          <w:marBottom w:val="0"/>
          <w:divBdr>
            <w:top w:val="none" w:sz="0" w:space="0" w:color="auto"/>
            <w:left w:val="none" w:sz="0" w:space="0" w:color="auto"/>
            <w:bottom w:val="none" w:sz="0" w:space="0" w:color="auto"/>
            <w:right w:val="none" w:sz="0" w:space="0" w:color="auto"/>
          </w:divBdr>
        </w:div>
        <w:div w:id="600534221">
          <w:marLeft w:val="480"/>
          <w:marRight w:val="0"/>
          <w:marTop w:val="0"/>
          <w:marBottom w:val="0"/>
          <w:divBdr>
            <w:top w:val="none" w:sz="0" w:space="0" w:color="auto"/>
            <w:left w:val="none" w:sz="0" w:space="0" w:color="auto"/>
            <w:bottom w:val="none" w:sz="0" w:space="0" w:color="auto"/>
            <w:right w:val="none" w:sz="0" w:space="0" w:color="auto"/>
          </w:divBdr>
        </w:div>
        <w:div w:id="499737393">
          <w:marLeft w:val="480"/>
          <w:marRight w:val="0"/>
          <w:marTop w:val="0"/>
          <w:marBottom w:val="0"/>
          <w:divBdr>
            <w:top w:val="none" w:sz="0" w:space="0" w:color="auto"/>
            <w:left w:val="none" w:sz="0" w:space="0" w:color="auto"/>
            <w:bottom w:val="none" w:sz="0" w:space="0" w:color="auto"/>
            <w:right w:val="none" w:sz="0" w:space="0" w:color="auto"/>
          </w:divBdr>
        </w:div>
        <w:div w:id="1026057590">
          <w:marLeft w:val="480"/>
          <w:marRight w:val="0"/>
          <w:marTop w:val="0"/>
          <w:marBottom w:val="0"/>
          <w:divBdr>
            <w:top w:val="none" w:sz="0" w:space="0" w:color="auto"/>
            <w:left w:val="none" w:sz="0" w:space="0" w:color="auto"/>
            <w:bottom w:val="none" w:sz="0" w:space="0" w:color="auto"/>
            <w:right w:val="none" w:sz="0" w:space="0" w:color="auto"/>
          </w:divBdr>
        </w:div>
        <w:div w:id="1403063621">
          <w:marLeft w:val="480"/>
          <w:marRight w:val="0"/>
          <w:marTop w:val="0"/>
          <w:marBottom w:val="0"/>
          <w:divBdr>
            <w:top w:val="none" w:sz="0" w:space="0" w:color="auto"/>
            <w:left w:val="none" w:sz="0" w:space="0" w:color="auto"/>
            <w:bottom w:val="none" w:sz="0" w:space="0" w:color="auto"/>
            <w:right w:val="none" w:sz="0" w:space="0" w:color="auto"/>
          </w:divBdr>
        </w:div>
        <w:div w:id="1240750255">
          <w:marLeft w:val="480"/>
          <w:marRight w:val="0"/>
          <w:marTop w:val="0"/>
          <w:marBottom w:val="0"/>
          <w:divBdr>
            <w:top w:val="none" w:sz="0" w:space="0" w:color="auto"/>
            <w:left w:val="none" w:sz="0" w:space="0" w:color="auto"/>
            <w:bottom w:val="none" w:sz="0" w:space="0" w:color="auto"/>
            <w:right w:val="none" w:sz="0" w:space="0" w:color="auto"/>
          </w:divBdr>
        </w:div>
        <w:div w:id="1796679550">
          <w:marLeft w:val="480"/>
          <w:marRight w:val="0"/>
          <w:marTop w:val="0"/>
          <w:marBottom w:val="0"/>
          <w:divBdr>
            <w:top w:val="none" w:sz="0" w:space="0" w:color="auto"/>
            <w:left w:val="none" w:sz="0" w:space="0" w:color="auto"/>
            <w:bottom w:val="none" w:sz="0" w:space="0" w:color="auto"/>
            <w:right w:val="none" w:sz="0" w:space="0" w:color="auto"/>
          </w:divBdr>
        </w:div>
        <w:div w:id="707026804">
          <w:marLeft w:val="480"/>
          <w:marRight w:val="0"/>
          <w:marTop w:val="0"/>
          <w:marBottom w:val="0"/>
          <w:divBdr>
            <w:top w:val="none" w:sz="0" w:space="0" w:color="auto"/>
            <w:left w:val="none" w:sz="0" w:space="0" w:color="auto"/>
            <w:bottom w:val="none" w:sz="0" w:space="0" w:color="auto"/>
            <w:right w:val="none" w:sz="0" w:space="0" w:color="auto"/>
          </w:divBdr>
        </w:div>
        <w:div w:id="1895921187">
          <w:marLeft w:val="480"/>
          <w:marRight w:val="0"/>
          <w:marTop w:val="0"/>
          <w:marBottom w:val="0"/>
          <w:divBdr>
            <w:top w:val="none" w:sz="0" w:space="0" w:color="auto"/>
            <w:left w:val="none" w:sz="0" w:space="0" w:color="auto"/>
            <w:bottom w:val="none" w:sz="0" w:space="0" w:color="auto"/>
            <w:right w:val="none" w:sz="0" w:space="0" w:color="auto"/>
          </w:divBdr>
        </w:div>
        <w:div w:id="1414812843">
          <w:marLeft w:val="480"/>
          <w:marRight w:val="0"/>
          <w:marTop w:val="0"/>
          <w:marBottom w:val="0"/>
          <w:divBdr>
            <w:top w:val="none" w:sz="0" w:space="0" w:color="auto"/>
            <w:left w:val="none" w:sz="0" w:space="0" w:color="auto"/>
            <w:bottom w:val="none" w:sz="0" w:space="0" w:color="auto"/>
            <w:right w:val="none" w:sz="0" w:space="0" w:color="auto"/>
          </w:divBdr>
        </w:div>
        <w:div w:id="2096630614">
          <w:marLeft w:val="480"/>
          <w:marRight w:val="0"/>
          <w:marTop w:val="0"/>
          <w:marBottom w:val="0"/>
          <w:divBdr>
            <w:top w:val="none" w:sz="0" w:space="0" w:color="auto"/>
            <w:left w:val="none" w:sz="0" w:space="0" w:color="auto"/>
            <w:bottom w:val="none" w:sz="0" w:space="0" w:color="auto"/>
            <w:right w:val="none" w:sz="0" w:space="0" w:color="auto"/>
          </w:divBdr>
        </w:div>
      </w:divsChild>
    </w:div>
    <w:div w:id="746538640">
      <w:marLeft w:val="480"/>
      <w:marRight w:val="0"/>
      <w:marTop w:val="0"/>
      <w:marBottom w:val="0"/>
      <w:divBdr>
        <w:top w:val="none" w:sz="0" w:space="0" w:color="auto"/>
        <w:left w:val="none" w:sz="0" w:space="0" w:color="auto"/>
        <w:bottom w:val="none" w:sz="0" w:space="0" w:color="auto"/>
        <w:right w:val="none" w:sz="0" w:space="0" w:color="auto"/>
      </w:divBdr>
    </w:div>
    <w:div w:id="746607443">
      <w:marLeft w:val="480"/>
      <w:marRight w:val="0"/>
      <w:marTop w:val="0"/>
      <w:marBottom w:val="0"/>
      <w:divBdr>
        <w:top w:val="none" w:sz="0" w:space="0" w:color="auto"/>
        <w:left w:val="none" w:sz="0" w:space="0" w:color="auto"/>
        <w:bottom w:val="none" w:sz="0" w:space="0" w:color="auto"/>
        <w:right w:val="none" w:sz="0" w:space="0" w:color="auto"/>
      </w:divBdr>
    </w:div>
    <w:div w:id="746611363">
      <w:marLeft w:val="480"/>
      <w:marRight w:val="0"/>
      <w:marTop w:val="0"/>
      <w:marBottom w:val="0"/>
      <w:divBdr>
        <w:top w:val="none" w:sz="0" w:space="0" w:color="auto"/>
        <w:left w:val="none" w:sz="0" w:space="0" w:color="auto"/>
        <w:bottom w:val="none" w:sz="0" w:space="0" w:color="auto"/>
        <w:right w:val="none" w:sz="0" w:space="0" w:color="auto"/>
      </w:divBdr>
    </w:div>
    <w:div w:id="746611629">
      <w:marLeft w:val="480"/>
      <w:marRight w:val="0"/>
      <w:marTop w:val="0"/>
      <w:marBottom w:val="0"/>
      <w:divBdr>
        <w:top w:val="none" w:sz="0" w:space="0" w:color="auto"/>
        <w:left w:val="none" w:sz="0" w:space="0" w:color="auto"/>
        <w:bottom w:val="none" w:sz="0" w:space="0" w:color="auto"/>
        <w:right w:val="none" w:sz="0" w:space="0" w:color="auto"/>
      </w:divBdr>
    </w:div>
    <w:div w:id="746657967">
      <w:marLeft w:val="480"/>
      <w:marRight w:val="0"/>
      <w:marTop w:val="0"/>
      <w:marBottom w:val="0"/>
      <w:divBdr>
        <w:top w:val="none" w:sz="0" w:space="0" w:color="auto"/>
        <w:left w:val="none" w:sz="0" w:space="0" w:color="auto"/>
        <w:bottom w:val="none" w:sz="0" w:space="0" w:color="auto"/>
        <w:right w:val="none" w:sz="0" w:space="0" w:color="auto"/>
      </w:divBdr>
    </w:div>
    <w:div w:id="746803996">
      <w:marLeft w:val="480"/>
      <w:marRight w:val="0"/>
      <w:marTop w:val="0"/>
      <w:marBottom w:val="0"/>
      <w:divBdr>
        <w:top w:val="none" w:sz="0" w:space="0" w:color="auto"/>
        <w:left w:val="none" w:sz="0" w:space="0" w:color="auto"/>
        <w:bottom w:val="none" w:sz="0" w:space="0" w:color="auto"/>
        <w:right w:val="none" w:sz="0" w:space="0" w:color="auto"/>
      </w:divBdr>
    </w:div>
    <w:div w:id="746805488">
      <w:marLeft w:val="480"/>
      <w:marRight w:val="0"/>
      <w:marTop w:val="0"/>
      <w:marBottom w:val="0"/>
      <w:divBdr>
        <w:top w:val="none" w:sz="0" w:space="0" w:color="auto"/>
        <w:left w:val="none" w:sz="0" w:space="0" w:color="auto"/>
        <w:bottom w:val="none" w:sz="0" w:space="0" w:color="auto"/>
        <w:right w:val="none" w:sz="0" w:space="0" w:color="auto"/>
      </w:divBdr>
    </w:div>
    <w:div w:id="746806180">
      <w:marLeft w:val="480"/>
      <w:marRight w:val="0"/>
      <w:marTop w:val="0"/>
      <w:marBottom w:val="0"/>
      <w:divBdr>
        <w:top w:val="none" w:sz="0" w:space="0" w:color="auto"/>
        <w:left w:val="none" w:sz="0" w:space="0" w:color="auto"/>
        <w:bottom w:val="none" w:sz="0" w:space="0" w:color="auto"/>
        <w:right w:val="none" w:sz="0" w:space="0" w:color="auto"/>
      </w:divBdr>
    </w:div>
    <w:div w:id="746919158">
      <w:marLeft w:val="480"/>
      <w:marRight w:val="0"/>
      <w:marTop w:val="0"/>
      <w:marBottom w:val="0"/>
      <w:divBdr>
        <w:top w:val="none" w:sz="0" w:space="0" w:color="auto"/>
        <w:left w:val="none" w:sz="0" w:space="0" w:color="auto"/>
        <w:bottom w:val="none" w:sz="0" w:space="0" w:color="auto"/>
        <w:right w:val="none" w:sz="0" w:space="0" w:color="auto"/>
      </w:divBdr>
    </w:div>
    <w:div w:id="746923417">
      <w:marLeft w:val="480"/>
      <w:marRight w:val="0"/>
      <w:marTop w:val="0"/>
      <w:marBottom w:val="0"/>
      <w:divBdr>
        <w:top w:val="none" w:sz="0" w:space="0" w:color="auto"/>
        <w:left w:val="none" w:sz="0" w:space="0" w:color="auto"/>
        <w:bottom w:val="none" w:sz="0" w:space="0" w:color="auto"/>
        <w:right w:val="none" w:sz="0" w:space="0" w:color="auto"/>
      </w:divBdr>
    </w:div>
    <w:div w:id="746926953">
      <w:marLeft w:val="480"/>
      <w:marRight w:val="0"/>
      <w:marTop w:val="0"/>
      <w:marBottom w:val="0"/>
      <w:divBdr>
        <w:top w:val="none" w:sz="0" w:space="0" w:color="auto"/>
        <w:left w:val="none" w:sz="0" w:space="0" w:color="auto"/>
        <w:bottom w:val="none" w:sz="0" w:space="0" w:color="auto"/>
        <w:right w:val="none" w:sz="0" w:space="0" w:color="auto"/>
      </w:divBdr>
    </w:div>
    <w:div w:id="747001566">
      <w:marLeft w:val="480"/>
      <w:marRight w:val="0"/>
      <w:marTop w:val="0"/>
      <w:marBottom w:val="0"/>
      <w:divBdr>
        <w:top w:val="none" w:sz="0" w:space="0" w:color="auto"/>
        <w:left w:val="none" w:sz="0" w:space="0" w:color="auto"/>
        <w:bottom w:val="none" w:sz="0" w:space="0" w:color="auto"/>
        <w:right w:val="none" w:sz="0" w:space="0" w:color="auto"/>
      </w:divBdr>
    </w:div>
    <w:div w:id="747266225">
      <w:marLeft w:val="480"/>
      <w:marRight w:val="0"/>
      <w:marTop w:val="0"/>
      <w:marBottom w:val="0"/>
      <w:divBdr>
        <w:top w:val="none" w:sz="0" w:space="0" w:color="auto"/>
        <w:left w:val="none" w:sz="0" w:space="0" w:color="auto"/>
        <w:bottom w:val="none" w:sz="0" w:space="0" w:color="auto"/>
        <w:right w:val="none" w:sz="0" w:space="0" w:color="auto"/>
      </w:divBdr>
    </w:div>
    <w:div w:id="747266305">
      <w:marLeft w:val="480"/>
      <w:marRight w:val="0"/>
      <w:marTop w:val="0"/>
      <w:marBottom w:val="0"/>
      <w:divBdr>
        <w:top w:val="none" w:sz="0" w:space="0" w:color="auto"/>
        <w:left w:val="none" w:sz="0" w:space="0" w:color="auto"/>
        <w:bottom w:val="none" w:sz="0" w:space="0" w:color="auto"/>
        <w:right w:val="none" w:sz="0" w:space="0" w:color="auto"/>
      </w:divBdr>
    </w:div>
    <w:div w:id="747271738">
      <w:marLeft w:val="480"/>
      <w:marRight w:val="0"/>
      <w:marTop w:val="0"/>
      <w:marBottom w:val="0"/>
      <w:divBdr>
        <w:top w:val="none" w:sz="0" w:space="0" w:color="auto"/>
        <w:left w:val="none" w:sz="0" w:space="0" w:color="auto"/>
        <w:bottom w:val="none" w:sz="0" w:space="0" w:color="auto"/>
        <w:right w:val="none" w:sz="0" w:space="0" w:color="auto"/>
      </w:divBdr>
    </w:div>
    <w:div w:id="747310828">
      <w:marLeft w:val="480"/>
      <w:marRight w:val="0"/>
      <w:marTop w:val="0"/>
      <w:marBottom w:val="0"/>
      <w:divBdr>
        <w:top w:val="none" w:sz="0" w:space="0" w:color="auto"/>
        <w:left w:val="none" w:sz="0" w:space="0" w:color="auto"/>
        <w:bottom w:val="none" w:sz="0" w:space="0" w:color="auto"/>
        <w:right w:val="none" w:sz="0" w:space="0" w:color="auto"/>
      </w:divBdr>
    </w:div>
    <w:div w:id="747312731">
      <w:marLeft w:val="480"/>
      <w:marRight w:val="0"/>
      <w:marTop w:val="0"/>
      <w:marBottom w:val="0"/>
      <w:divBdr>
        <w:top w:val="none" w:sz="0" w:space="0" w:color="auto"/>
        <w:left w:val="none" w:sz="0" w:space="0" w:color="auto"/>
        <w:bottom w:val="none" w:sz="0" w:space="0" w:color="auto"/>
        <w:right w:val="none" w:sz="0" w:space="0" w:color="auto"/>
      </w:divBdr>
    </w:div>
    <w:div w:id="747383379">
      <w:marLeft w:val="480"/>
      <w:marRight w:val="0"/>
      <w:marTop w:val="0"/>
      <w:marBottom w:val="0"/>
      <w:divBdr>
        <w:top w:val="none" w:sz="0" w:space="0" w:color="auto"/>
        <w:left w:val="none" w:sz="0" w:space="0" w:color="auto"/>
        <w:bottom w:val="none" w:sz="0" w:space="0" w:color="auto"/>
        <w:right w:val="none" w:sz="0" w:space="0" w:color="auto"/>
      </w:divBdr>
    </w:div>
    <w:div w:id="747387671">
      <w:marLeft w:val="480"/>
      <w:marRight w:val="0"/>
      <w:marTop w:val="0"/>
      <w:marBottom w:val="0"/>
      <w:divBdr>
        <w:top w:val="none" w:sz="0" w:space="0" w:color="auto"/>
        <w:left w:val="none" w:sz="0" w:space="0" w:color="auto"/>
        <w:bottom w:val="none" w:sz="0" w:space="0" w:color="auto"/>
        <w:right w:val="none" w:sz="0" w:space="0" w:color="auto"/>
      </w:divBdr>
    </w:div>
    <w:div w:id="747388339">
      <w:marLeft w:val="480"/>
      <w:marRight w:val="0"/>
      <w:marTop w:val="0"/>
      <w:marBottom w:val="0"/>
      <w:divBdr>
        <w:top w:val="none" w:sz="0" w:space="0" w:color="auto"/>
        <w:left w:val="none" w:sz="0" w:space="0" w:color="auto"/>
        <w:bottom w:val="none" w:sz="0" w:space="0" w:color="auto"/>
        <w:right w:val="none" w:sz="0" w:space="0" w:color="auto"/>
      </w:divBdr>
    </w:div>
    <w:div w:id="747508006">
      <w:marLeft w:val="480"/>
      <w:marRight w:val="0"/>
      <w:marTop w:val="0"/>
      <w:marBottom w:val="0"/>
      <w:divBdr>
        <w:top w:val="none" w:sz="0" w:space="0" w:color="auto"/>
        <w:left w:val="none" w:sz="0" w:space="0" w:color="auto"/>
        <w:bottom w:val="none" w:sz="0" w:space="0" w:color="auto"/>
        <w:right w:val="none" w:sz="0" w:space="0" w:color="auto"/>
      </w:divBdr>
    </w:div>
    <w:div w:id="747577798">
      <w:marLeft w:val="480"/>
      <w:marRight w:val="0"/>
      <w:marTop w:val="0"/>
      <w:marBottom w:val="0"/>
      <w:divBdr>
        <w:top w:val="none" w:sz="0" w:space="0" w:color="auto"/>
        <w:left w:val="none" w:sz="0" w:space="0" w:color="auto"/>
        <w:bottom w:val="none" w:sz="0" w:space="0" w:color="auto"/>
        <w:right w:val="none" w:sz="0" w:space="0" w:color="auto"/>
      </w:divBdr>
    </w:div>
    <w:div w:id="747770427">
      <w:marLeft w:val="480"/>
      <w:marRight w:val="0"/>
      <w:marTop w:val="0"/>
      <w:marBottom w:val="0"/>
      <w:divBdr>
        <w:top w:val="none" w:sz="0" w:space="0" w:color="auto"/>
        <w:left w:val="none" w:sz="0" w:space="0" w:color="auto"/>
        <w:bottom w:val="none" w:sz="0" w:space="0" w:color="auto"/>
        <w:right w:val="none" w:sz="0" w:space="0" w:color="auto"/>
      </w:divBdr>
    </w:div>
    <w:div w:id="747848248">
      <w:marLeft w:val="480"/>
      <w:marRight w:val="0"/>
      <w:marTop w:val="0"/>
      <w:marBottom w:val="0"/>
      <w:divBdr>
        <w:top w:val="none" w:sz="0" w:space="0" w:color="auto"/>
        <w:left w:val="none" w:sz="0" w:space="0" w:color="auto"/>
        <w:bottom w:val="none" w:sz="0" w:space="0" w:color="auto"/>
        <w:right w:val="none" w:sz="0" w:space="0" w:color="auto"/>
      </w:divBdr>
    </w:div>
    <w:div w:id="747852094">
      <w:marLeft w:val="480"/>
      <w:marRight w:val="0"/>
      <w:marTop w:val="0"/>
      <w:marBottom w:val="0"/>
      <w:divBdr>
        <w:top w:val="none" w:sz="0" w:space="0" w:color="auto"/>
        <w:left w:val="none" w:sz="0" w:space="0" w:color="auto"/>
        <w:bottom w:val="none" w:sz="0" w:space="0" w:color="auto"/>
        <w:right w:val="none" w:sz="0" w:space="0" w:color="auto"/>
      </w:divBdr>
    </w:div>
    <w:div w:id="747920330">
      <w:marLeft w:val="480"/>
      <w:marRight w:val="0"/>
      <w:marTop w:val="0"/>
      <w:marBottom w:val="0"/>
      <w:divBdr>
        <w:top w:val="none" w:sz="0" w:space="0" w:color="auto"/>
        <w:left w:val="none" w:sz="0" w:space="0" w:color="auto"/>
        <w:bottom w:val="none" w:sz="0" w:space="0" w:color="auto"/>
        <w:right w:val="none" w:sz="0" w:space="0" w:color="auto"/>
      </w:divBdr>
    </w:div>
    <w:div w:id="747925583">
      <w:marLeft w:val="480"/>
      <w:marRight w:val="0"/>
      <w:marTop w:val="0"/>
      <w:marBottom w:val="0"/>
      <w:divBdr>
        <w:top w:val="none" w:sz="0" w:space="0" w:color="auto"/>
        <w:left w:val="none" w:sz="0" w:space="0" w:color="auto"/>
        <w:bottom w:val="none" w:sz="0" w:space="0" w:color="auto"/>
        <w:right w:val="none" w:sz="0" w:space="0" w:color="auto"/>
      </w:divBdr>
    </w:div>
    <w:div w:id="747969770">
      <w:marLeft w:val="480"/>
      <w:marRight w:val="0"/>
      <w:marTop w:val="0"/>
      <w:marBottom w:val="0"/>
      <w:divBdr>
        <w:top w:val="none" w:sz="0" w:space="0" w:color="auto"/>
        <w:left w:val="none" w:sz="0" w:space="0" w:color="auto"/>
        <w:bottom w:val="none" w:sz="0" w:space="0" w:color="auto"/>
        <w:right w:val="none" w:sz="0" w:space="0" w:color="auto"/>
      </w:divBdr>
    </w:div>
    <w:div w:id="748159343">
      <w:marLeft w:val="480"/>
      <w:marRight w:val="0"/>
      <w:marTop w:val="0"/>
      <w:marBottom w:val="0"/>
      <w:divBdr>
        <w:top w:val="none" w:sz="0" w:space="0" w:color="auto"/>
        <w:left w:val="none" w:sz="0" w:space="0" w:color="auto"/>
        <w:bottom w:val="none" w:sz="0" w:space="0" w:color="auto"/>
        <w:right w:val="none" w:sz="0" w:space="0" w:color="auto"/>
      </w:divBdr>
    </w:div>
    <w:div w:id="748162637">
      <w:marLeft w:val="480"/>
      <w:marRight w:val="0"/>
      <w:marTop w:val="0"/>
      <w:marBottom w:val="0"/>
      <w:divBdr>
        <w:top w:val="none" w:sz="0" w:space="0" w:color="auto"/>
        <w:left w:val="none" w:sz="0" w:space="0" w:color="auto"/>
        <w:bottom w:val="none" w:sz="0" w:space="0" w:color="auto"/>
        <w:right w:val="none" w:sz="0" w:space="0" w:color="auto"/>
      </w:divBdr>
    </w:div>
    <w:div w:id="748229606">
      <w:marLeft w:val="480"/>
      <w:marRight w:val="0"/>
      <w:marTop w:val="0"/>
      <w:marBottom w:val="0"/>
      <w:divBdr>
        <w:top w:val="none" w:sz="0" w:space="0" w:color="auto"/>
        <w:left w:val="none" w:sz="0" w:space="0" w:color="auto"/>
        <w:bottom w:val="none" w:sz="0" w:space="0" w:color="auto"/>
        <w:right w:val="none" w:sz="0" w:space="0" w:color="auto"/>
      </w:divBdr>
    </w:div>
    <w:div w:id="748236341">
      <w:marLeft w:val="480"/>
      <w:marRight w:val="0"/>
      <w:marTop w:val="0"/>
      <w:marBottom w:val="0"/>
      <w:divBdr>
        <w:top w:val="none" w:sz="0" w:space="0" w:color="auto"/>
        <w:left w:val="none" w:sz="0" w:space="0" w:color="auto"/>
        <w:bottom w:val="none" w:sz="0" w:space="0" w:color="auto"/>
        <w:right w:val="none" w:sz="0" w:space="0" w:color="auto"/>
      </w:divBdr>
    </w:div>
    <w:div w:id="748236535">
      <w:marLeft w:val="480"/>
      <w:marRight w:val="0"/>
      <w:marTop w:val="0"/>
      <w:marBottom w:val="0"/>
      <w:divBdr>
        <w:top w:val="none" w:sz="0" w:space="0" w:color="auto"/>
        <w:left w:val="none" w:sz="0" w:space="0" w:color="auto"/>
        <w:bottom w:val="none" w:sz="0" w:space="0" w:color="auto"/>
        <w:right w:val="none" w:sz="0" w:space="0" w:color="auto"/>
      </w:divBdr>
    </w:div>
    <w:div w:id="748238311">
      <w:marLeft w:val="480"/>
      <w:marRight w:val="0"/>
      <w:marTop w:val="0"/>
      <w:marBottom w:val="0"/>
      <w:divBdr>
        <w:top w:val="none" w:sz="0" w:space="0" w:color="auto"/>
        <w:left w:val="none" w:sz="0" w:space="0" w:color="auto"/>
        <w:bottom w:val="none" w:sz="0" w:space="0" w:color="auto"/>
        <w:right w:val="none" w:sz="0" w:space="0" w:color="auto"/>
      </w:divBdr>
    </w:div>
    <w:div w:id="748308593">
      <w:marLeft w:val="480"/>
      <w:marRight w:val="0"/>
      <w:marTop w:val="0"/>
      <w:marBottom w:val="0"/>
      <w:divBdr>
        <w:top w:val="none" w:sz="0" w:space="0" w:color="auto"/>
        <w:left w:val="none" w:sz="0" w:space="0" w:color="auto"/>
        <w:bottom w:val="none" w:sz="0" w:space="0" w:color="auto"/>
        <w:right w:val="none" w:sz="0" w:space="0" w:color="auto"/>
      </w:divBdr>
    </w:div>
    <w:div w:id="748309447">
      <w:marLeft w:val="480"/>
      <w:marRight w:val="0"/>
      <w:marTop w:val="0"/>
      <w:marBottom w:val="0"/>
      <w:divBdr>
        <w:top w:val="none" w:sz="0" w:space="0" w:color="auto"/>
        <w:left w:val="none" w:sz="0" w:space="0" w:color="auto"/>
        <w:bottom w:val="none" w:sz="0" w:space="0" w:color="auto"/>
        <w:right w:val="none" w:sz="0" w:space="0" w:color="auto"/>
      </w:divBdr>
    </w:div>
    <w:div w:id="748312595">
      <w:marLeft w:val="480"/>
      <w:marRight w:val="0"/>
      <w:marTop w:val="0"/>
      <w:marBottom w:val="0"/>
      <w:divBdr>
        <w:top w:val="none" w:sz="0" w:space="0" w:color="auto"/>
        <w:left w:val="none" w:sz="0" w:space="0" w:color="auto"/>
        <w:bottom w:val="none" w:sz="0" w:space="0" w:color="auto"/>
        <w:right w:val="none" w:sz="0" w:space="0" w:color="auto"/>
      </w:divBdr>
    </w:div>
    <w:div w:id="748314153">
      <w:marLeft w:val="480"/>
      <w:marRight w:val="0"/>
      <w:marTop w:val="0"/>
      <w:marBottom w:val="0"/>
      <w:divBdr>
        <w:top w:val="none" w:sz="0" w:space="0" w:color="auto"/>
        <w:left w:val="none" w:sz="0" w:space="0" w:color="auto"/>
        <w:bottom w:val="none" w:sz="0" w:space="0" w:color="auto"/>
        <w:right w:val="none" w:sz="0" w:space="0" w:color="auto"/>
      </w:divBdr>
    </w:div>
    <w:div w:id="748384945">
      <w:marLeft w:val="480"/>
      <w:marRight w:val="0"/>
      <w:marTop w:val="0"/>
      <w:marBottom w:val="0"/>
      <w:divBdr>
        <w:top w:val="none" w:sz="0" w:space="0" w:color="auto"/>
        <w:left w:val="none" w:sz="0" w:space="0" w:color="auto"/>
        <w:bottom w:val="none" w:sz="0" w:space="0" w:color="auto"/>
        <w:right w:val="none" w:sz="0" w:space="0" w:color="auto"/>
      </w:divBdr>
    </w:div>
    <w:div w:id="748385247">
      <w:marLeft w:val="480"/>
      <w:marRight w:val="0"/>
      <w:marTop w:val="0"/>
      <w:marBottom w:val="0"/>
      <w:divBdr>
        <w:top w:val="none" w:sz="0" w:space="0" w:color="auto"/>
        <w:left w:val="none" w:sz="0" w:space="0" w:color="auto"/>
        <w:bottom w:val="none" w:sz="0" w:space="0" w:color="auto"/>
        <w:right w:val="none" w:sz="0" w:space="0" w:color="auto"/>
      </w:divBdr>
    </w:div>
    <w:div w:id="748422493">
      <w:marLeft w:val="480"/>
      <w:marRight w:val="0"/>
      <w:marTop w:val="0"/>
      <w:marBottom w:val="0"/>
      <w:divBdr>
        <w:top w:val="none" w:sz="0" w:space="0" w:color="auto"/>
        <w:left w:val="none" w:sz="0" w:space="0" w:color="auto"/>
        <w:bottom w:val="none" w:sz="0" w:space="0" w:color="auto"/>
        <w:right w:val="none" w:sz="0" w:space="0" w:color="auto"/>
      </w:divBdr>
    </w:div>
    <w:div w:id="748427924">
      <w:marLeft w:val="480"/>
      <w:marRight w:val="0"/>
      <w:marTop w:val="0"/>
      <w:marBottom w:val="0"/>
      <w:divBdr>
        <w:top w:val="none" w:sz="0" w:space="0" w:color="auto"/>
        <w:left w:val="none" w:sz="0" w:space="0" w:color="auto"/>
        <w:bottom w:val="none" w:sz="0" w:space="0" w:color="auto"/>
        <w:right w:val="none" w:sz="0" w:space="0" w:color="auto"/>
      </w:divBdr>
    </w:div>
    <w:div w:id="748500228">
      <w:marLeft w:val="480"/>
      <w:marRight w:val="0"/>
      <w:marTop w:val="0"/>
      <w:marBottom w:val="0"/>
      <w:divBdr>
        <w:top w:val="none" w:sz="0" w:space="0" w:color="auto"/>
        <w:left w:val="none" w:sz="0" w:space="0" w:color="auto"/>
        <w:bottom w:val="none" w:sz="0" w:space="0" w:color="auto"/>
        <w:right w:val="none" w:sz="0" w:space="0" w:color="auto"/>
      </w:divBdr>
    </w:div>
    <w:div w:id="748500996">
      <w:marLeft w:val="480"/>
      <w:marRight w:val="0"/>
      <w:marTop w:val="0"/>
      <w:marBottom w:val="0"/>
      <w:divBdr>
        <w:top w:val="none" w:sz="0" w:space="0" w:color="auto"/>
        <w:left w:val="none" w:sz="0" w:space="0" w:color="auto"/>
        <w:bottom w:val="none" w:sz="0" w:space="0" w:color="auto"/>
        <w:right w:val="none" w:sz="0" w:space="0" w:color="auto"/>
      </w:divBdr>
    </w:div>
    <w:div w:id="748502746">
      <w:marLeft w:val="480"/>
      <w:marRight w:val="0"/>
      <w:marTop w:val="0"/>
      <w:marBottom w:val="0"/>
      <w:divBdr>
        <w:top w:val="none" w:sz="0" w:space="0" w:color="auto"/>
        <w:left w:val="none" w:sz="0" w:space="0" w:color="auto"/>
        <w:bottom w:val="none" w:sz="0" w:space="0" w:color="auto"/>
        <w:right w:val="none" w:sz="0" w:space="0" w:color="auto"/>
      </w:divBdr>
    </w:div>
    <w:div w:id="748504679">
      <w:marLeft w:val="480"/>
      <w:marRight w:val="0"/>
      <w:marTop w:val="0"/>
      <w:marBottom w:val="0"/>
      <w:divBdr>
        <w:top w:val="none" w:sz="0" w:space="0" w:color="auto"/>
        <w:left w:val="none" w:sz="0" w:space="0" w:color="auto"/>
        <w:bottom w:val="none" w:sz="0" w:space="0" w:color="auto"/>
        <w:right w:val="none" w:sz="0" w:space="0" w:color="auto"/>
      </w:divBdr>
    </w:div>
    <w:div w:id="748579231">
      <w:marLeft w:val="480"/>
      <w:marRight w:val="0"/>
      <w:marTop w:val="0"/>
      <w:marBottom w:val="0"/>
      <w:divBdr>
        <w:top w:val="none" w:sz="0" w:space="0" w:color="auto"/>
        <w:left w:val="none" w:sz="0" w:space="0" w:color="auto"/>
        <w:bottom w:val="none" w:sz="0" w:space="0" w:color="auto"/>
        <w:right w:val="none" w:sz="0" w:space="0" w:color="auto"/>
      </w:divBdr>
    </w:div>
    <w:div w:id="748624641">
      <w:marLeft w:val="480"/>
      <w:marRight w:val="0"/>
      <w:marTop w:val="0"/>
      <w:marBottom w:val="0"/>
      <w:divBdr>
        <w:top w:val="none" w:sz="0" w:space="0" w:color="auto"/>
        <w:left w:val="none" w:sz="0" w:space="0" w:color="auto"/>
        <w:bottom w:val="none" w:sz="0" w:space="0" w:color="auto"/>
        <w:right w:val="none" w:sz="0" w:space="0" w:color="auto"/>
      </w:divBdr>
    </w:div>
    <w:div w:id="748649733">
      <w:marLeft w:val="480"/>
      <w:marRight w:val="0"/>
      <w:marTop w:val="0"/>
      <w:marBottom w:val="0"/>
      <w:divBdr>
        <w:top w:val="none" w:sz="0" w:space="0" w:color="auto"/>
        <w:left w:val="none" w:sz="0" w:space="0" w:color="auto"/>
        <w:bottom w:val="none" w:sz="0" w:space="0" w:color="auto"/>
        <w:right w:val="none" w:sz="0" w:space="0" w:color="auto"/>
      </w:divBdr>
    </w:div>
    <w:div w:id="748699228">
      <w:marLeft w:val="480"/>
      <w:marRight w:val="0"/>
      <w:marTop w:val="0"/>
      <w:marBottom w:val="0"/>
      <w:divBdr>
        <w:top w:val="none" w:sz="0" w:space="0" w:color="auto"/>
        <w:left w:val="none" w:sz="0" w:space="0" w:color="auto"/>
        <w:bottom w:val="none" w:sz="0" w:space="0" w:color="auto"/>
        <w:right w:val="none" w:sz="0" w:space="0" w:color="auto"/>
      </w:divBdr>
    </w:div>
    <w:div w:id="748700657">
      <w:marLeft w:val="480"/>
      <w:marRight w:val="0"/>
      <w:marTop w:val="0"/>
      <w:marBottom w:val="0"/>
      <w:divBdr>
        <w:top w:val="none" w:sz="0" w:space="0" w:color="auto"/>
        <w:left w:val="none" w:sz="0" w:space="0" w:color="auto"/>
        <w:bottom w:val="none" w:sz="0" w:space="0" w:color="auto"/>
        <w:right w:val="none" w:sz="0" w:space="0" w:color="auto"/>
      </w:divBdr>
    </w:div>
    <w:div w:id="748771721">
      <w:marLeft w:val="480"/>
      <w:marRight w:val="0"/>
      <w:marTop w:val="0"/>
      <w:marBottom w:val="0"/>
      <w:divBdr>
        <w:top w:val="none" w:sz="0" w:space="0" w:color="auto"/>
        <w:left w:val="none" w:sz="0" w:space="0" w:color="auto"/>
        <w:bottom w:val="none" w:sz="0" w:space="0" w:color="auto"/>
        <w:right w:val="none" w:sz="0" w:space="0" w:color="auto"/>
      </w:divBdr>
    </w:div>
    <w:div w:id="748845100">
      <w:marLeft w:val="480"/>
      <w:marRight w:val="0"/>
      <w:marTop w:val="0"/>
      <w:marBottom w:val="0"/>
      <w:divBdr>
        <w:top w:val="none" w:sz="0" w:space="0" w:color="auto"/>
        <w:left w:val="none" w:sz="0" w:space="0" w:color="auto"/>
        <w:bottom w:val="none" w:sz="0" w:space="0" w:color="auto"/>
        <w:right w:val="none" w:sz="0" w:space="0" w:color="auto"/>
      </w:divBdr>
    </w:div>
    <w:div w:id="748884694">
      <w:marLeft w:val="480"/>
      <w:marRight w:val="0"/>
      <w:marTop w:val="0"/>
      <w:marBottom w:val="0"/>
      <w:divBdr>
        <w:top w:val="none" w:sz="0" w:space="0" w:color="auto"/>
        <w:left w:val="none" w:sz="0" w:space="0" w:color="auto"/>
        <w:bottom w:val="none" w:sz="0" w:space="0" w:color="auto"/>
        <w:right w:val="none" w:sz="0" w:space="0" w:color="auto"/>
      </w:divBdr>
    </w:div>
    <w:div w:id="748886180">
      <w:marLeft w:val="480"/>
      <w:marRight w:val="0"/>
      <w:marTop w:val="0"/>
      <w:marBottom w:val="0"/>
      <w:divBdr>
        <w:top w:val="none" w:sz="0" w:space="0" w:color="auto"/>
        <w:left w:val="none" w:sz="0" w:space="0" w:color="auto"/>
        <w:bottom w:val="none" w:sz="0" w:space="0" w:color="auto"/>
        <w:right w:val="none" w:sz="0" w:space="0" w:color="auto"/>
      </w:divBdr>
    </w:div>
    <w:div w:id="748960053">
      <w:marLeft w:val="480"/>
      <w:marRight w:val="0"/>
      <w:marTop w:val="0"/>
      <w:marBottom w:val="0"/>
      <w:divBdr>
        <w:top w:val="none" w:sz="0" w:space="0" w:color="auto"/>
        <w:left w:val="none" w:sz="0" w:space="0" w:color="auto"/>
        <w:bottom w:val="none" w:sz="0" w:space="0" w:color="auto"/>
        <w:right w:val="none" w:sz="0" w:space="0" w:color="auto"/>
      </w:divBdr>
    </w:div>
    <w:div w:id="749078056">
      <w:marLeft w:val="480"/>
      <w:marRight w:val="0"/>
      <w:marTop w:val="0"/>
      <w:marBottom w:val="0"/>
      <w:divBdr>
        <w:top w:val="none" w:sz="0" w:space="0" w:color="auto"/>
        <w:left w:val="none" w:sz="0" w:space="0" w:color="auto"/>
        <w:bottom w:val="none" w:sz="0" w:space="0" w:color="auto"/>
        <w:right w:val="none" w:sz="0" w:space="0" w:color="auto"/>
      </w:divBdr>
    </w:div>
    <w:div w:id="749080501">
      <w:marLeft w:val="480"/>
      <w:marRight w:val="0"/>
      <w:marTop w:val="0"/>
      <w:marBottom w:val="0"/>
      <w:divBdr>
        <w:top w:val="none" w:sz="0" w:space="0" w:color="auto"/>
        <w:left w:val="none" w:sz="0" w:space="0" w:color="auto"/>
        <w:bottom w:val="none" w:sz="0" w:space="0" w:color="auto"/>
        <w:right w:val="none" w:sz="0" w:space="0" w:color="auto"/>
      </w:divBdr>
    </w:div>
    <w:div w:id="749081263">
      <w:marLeft w:val="480"/>
      <w:marRight w:val="0"/>
      <w:marTop w:val="0"/>
      <w:marBottom w:val="0"/>
      <w:divBdr>
        <w:top w:val="none" w:sz="0" w:space="0" w:color="auto"/>
        <w:left w:val="none" w:sz="0" w:space="0" w:color="auto"/>
        <w:bottom w:val="none" w:sz="0" w:space="0" w:color="auto"/>
        <w:right w:val="none" w:sz="0" w:space="0" w:color="auto"/>
      </w:divBdr>
    </w:div>
    <w:div w:id="749086606">
      <w:marLeft w:val="480"/>
      <w:marRight w:val="0"/>
      <w:marTop w:val="0"/>
      <w:marBottom w:val="0"/>
      <w:divBdr>
        <w:top w:val="none" w:sz="0" w:space="0" w:color="auto"/>
        <w:left w:val="none" w:sz="0" w:space="0" w:color="auto"/>
        <w:bottom w:val="none" w:sz="0" w:space="0" w:color="auto"/>
        <w:right w:val="none" w:sz="0" w:space="0" w:color="auto"/>
      </w:divBdr>
    </w:div>
    <w:div w:id="749153462">
      <w:marLeft w:val="480"/>
      <w:marRight w:val="0"/>
      <w:marTop w:val="0"/>
      <w:marBottom w:val="0"/>
      <w:divBdr>
        <w:top w:val="none" w:sz="0" w:space="0" w:color="auto"/>
        <w:left w:val="none" w:sz="0" w:space="0" w:color="auto"/>
        <w:bottom w:val="none" w:sz="0" w:space="0" w:color="auto"/>
        <w:right w:val="none" w:sz="0" w:space="0" w:color="auto"/>
      </w:divBdr>
    </w:div>
    <w:div w:id="749158707">
      <w:marLeft w:val="480"/>
      <w:marRight w:val="0"/>
      <w:marTop w:val="0"/>
      <w:marBottom w:val="0"/>
      <w:divBdr>
        <w:top w:val="none" w:sz="0" w:space="0" w:color="auto"/>
        <w:left w:val="none" w:sz="0" w:space="0" w:color="auto"/>
        <w:bottom w:val="none" w:sz="0" w:space="0" w:color="auto"/>
        <w:right w:val="none" w:sz="0" w:space="0" w:color="auto"/>
      </w:divBdr>
    </w:div>
    <w:div w:id="749233252">
      <w:marLeft w:val="480"/>
      <w:marRight w:val="0"/>
      <w:marTop w:val="0"/>
      <w:marBottom w:val="0"/>
      <w:divBdr>
        <w:top w:val="none" w:sz="0" w:space="0" w:color="auto"/>
        <w:left w:val="none" w:sz="0" w:space="0" w:color="auto"/>
        <w:bottom w:val="none" w:sz="0" w:space="0" w:color="auto"/>
        <w:right w:val="none" w:sz="0" w:space="0" w:color="auto"/>
      </w:divBdr>
    </w:div>
    <w:div w:id="749354459">
      <w:marLeft w:val="480"/>
      <w:marRight w:val="0"/>
      <w:marTop w:val="0"/>
      <w:marBottom w:val="0"/>
      <w:divBdr>
        <w:top w:val="none" w:sz="0" w:space="0" w:color="auto"/>
        <w:left w:val="none" w:sz="0" w:space="0" w:color="auto"/>
        <w:bottom w:val="none" w:sz="0" w:space="0" w:color="auto"/>
        <w:right w:val="none" w:sz="0" w:space="0" w:color="auto"/>
      </w:divBdr>
    </w:div>
    <w:div w:id="749355006">
      <w:marLeft w:val="480"/>
      <w:marRight w:val="0"/>
      <w:marTop w:val="0"/>
      <w:marBottom w:val="0"/>
      <w:divBdr>
        <w:top w:val="none" w:sz="0" w:space="0" w:color="auto"/>
        <w:left w:val="none" w:sz="0" w:space="0" w:color="auto"/>
        <w:bottom w:val="none" w:sz="0" w:space="0" w:color="auto"/>
        <w:right w:val="none" w:sz="0" w:space="0" w:color="auto"/>
      </w:divBdr>
    </w:div>
    <w:div w:id="749355314">
      <w:marLeft w:val="480"/>
      <w:marRight w:val="0"/>
      <w:marTop w:val="0"/>
      <w:marBottom w:val="0"/>
      <w:divBdr>
        <w:top w:val="none" w:sz="0" w:space="0" w:color="auto"/>
        <w:left w:val="none" w:sz="0" w:space="0" w:color="auto"/>
        <w:bottom w:val="none" w:sz="0" w:space="0" w:color="auto"/>
        <w:right w:val="none" w:sz="0" w:space="0" w:color="auto"/>
      </w:divBdr>
    </w:div>
    <w:div w:id="749430129">
      <w:marLeft w:val="480"/>
      <w:marRight w:val="0"/>
      <w:marTop w:val="0"/>
      <w:marBottom w:val="0"/>
      <w:divBdr>
        <w:top w:val="none" w:sz="0" w:space="0" w:color="auto"/>
        <w:left w:val="none" w:sz="0" w:space="0" w:color="auto"/>
        <w:bottom w:val="none" w:sz="0" w:space="0" w:color="auto"/>
        <w:right w:val="none" w:sz="0" w:space="0" w:color="auto"/>
      </w:divBdr>
    </w:div>
    <w:div w:id="749471162">
      <w:marLeft w:val="480"/>
      <w:marRight w:val="0"/>
      <w:marTop w:val="0"/>
      <w:marBottom w:val="0"/>
      <w:divBdr>
        <w:top w:val="none" w:sz="0" w:space="0" w:color="auto"/>
        <w:left w:val="none" w:sz="0" w:space="0" w:color="auto"/>
        <w:bottom w:val="none" w:sz="0" w:space="0" w:color="auto"/>
        <w:right w:val="none" w:sz="0" w:space="0" w:color="auto"/>
      </w:divBdr>
    </w:div>
    <w:div w:id="749498757">
      <w:marLeft w:val="480"/>
      <w:marRight w:val="0"/>
      <w:marTop w:val="0"/>
      <w:marBottom w:val="0"/>
      <w:divBdr>
        <w:top w:val="none" w:sz="0" w:space="0" w:color="auto"/>
        <w:left w:val="none" w:sz="0" w:space="0" w:color="auto"/>
        <w:bottom w:val="none" w:sz="0" w:space="0" w:color="auto"/>
        <w:right w:val="none" w:sz="0" w:space="0" w:color="auto"/>
      </w:divBdr>
    </w:div>
    <w:div w:id="749617778">
      <w:marLeft w:val="480"/>
      <w:marRight w:val="0"/>
      <w:marTop w:val="0"/>
      <w:marBottom w:val="0"/>
      <w:divBdr>
        <w:top w:val="none" w:sz="0" w:space="0" w:color="auto"/>
        <w:left w:val="none" w:sz="0" w:space="0" w:color="auto"/>
        <w:bottom w:val="none" w:sz="0" w:space="0" w:color="auto"/>
        <w:right w:val="none" w:sz="0" w:space="0" w:color="auto"/>
      </w:divBdr>
    </w:div>
    <w:div w:id="749698633">
      <w:marLeft w:val="480"/>
      <w:marRight w:val="0"/>
      <w:marTop w:val="0"/>
      <w:marBottom w:val="0"/>
      <w:divBdr>
        <w:top w:val="none" w:sz="0" w:space="0" w:color="auto"/>
        <w:left w:val="none" w:sz="0" w:space="0" w:color="auto"/>
        <w:bottom w:val="none" w:sz="0" w:space="0" w:color="auto"/>
        <w:right w:val="none" w:sz="0" w:space="0" w:color="auto"/>
      </w:divBdr>
    </w:div>
    <w:div w:id="749738217">
      <w:marLeft w:val="480"/>
      <w:marRight w:val="0"/>
      <w:marTop w:val="0"/>
      <w:marBottom w:val="0"/>
      <w:divBdr>
        <w:top w:val="none" w:sz="0" w:space="0" w:color="auto"/>
        <w:left w:val="none" w:sz="0" w:space="0" w:color="auto"/>
        <w:bottom w:val="none" w:sz="0" w:space="0" w:color="auto"/>
        <w:right w:val="none" w:sz="0" w:space="0" w:color="auto"/>
      </w:divBdr>
    </w:div>
    <w:div w:id="749811091">
      <w:marLeft w:val="480"/>
      <w:marRight w:val="0"/>
      <w:marTop w:val="0"/>
      <w:marBottom w:val="0"/>
      <w:divBdr>
        <w:top w:val="none" w:sz="0" w:space="0" w:color="auto"/>
        <w:left w:val="none" w:sz="0" w:space="0" w:color="auto"/>
        <w:bottom w:val="none" w:sz="0" w:space="0" w:color="auto"/>
        <w:right w:val="none" w:sz="0" w:space="0" w:color="auto"/>
      </w:divBdr>
    </w:div>
    <w:div w:id="749812367">
      <w:marLeft w:val="480"/>
      <w:marRight w:val="0"/>
      <w:marTop w:val="0"/>
      <w:marBottom w:val="0"/>
      <w:divBdr>
        <w:top w:val="none" w:sz="0" w:space="0" w:color="auto"/>
        <w:left w:val="none" w:sz="0" w:space="0" w:color="auto"/>
        <w:bottom w:val="none" w:sz="0" w:space="0" w:color="auto"/>
        <w:right w:val="none" w:sz="0" w:space="0" w:color="auto"/>
      </w:divBdr>
    </w:div>
    <w:div w:id="749812460">
      <w:marLeft w:val="480"/>
      <w:marRight w:val="0"/>
      <w:marTop w:val="0"/>
      <w:marBottom w:val="0"/>
      <w:divBdr>
        <w:top w:val="none" w:sz="0" w:space="0" w:color="auto"/>
        <w:left w:val="none" w:sz="0" w:space="0" w:color="auto"/>
        <w:bottom w:val="none" w:sz="0" w:space="0" w:color="auto"/>
        <w:right w:val="none" w:sz="0" w:space="0" w:color="auto"/>
      </w:divBdr>
    </w:div>
    <w:div w:id="749813720">
      <w:marLeft w:val="480"/>
      <w:marRight w:val="0"/>
      <w:marTop w:val="0"/>
      <w:marBottom w:val="0"/>
      <w:divBdr>
        <w:top w:val="none" w:sz="0" w:space="0" w:color="auto"/>
        <w:left w:val="none" w:sz="0" w:space="0" w:color="auto"/>
        <w:bottom w:val="none" w:sz="0" w:space="0" w:color="auto"/>
        <w:right w:val="none" w:sz="0" w:space="0" w:color="auto"/>
      </w:divBdr>
    </w:div>
    <w:div w:id="749891437">
      <w:marLeft w:val="480"/>
      <w:marRight w:val="0"/>
      <w:marTop w:val="0"/>
      <w:marBottom w:val="0"/>
      <w:divBdr>
        <w:top w:val="none" w:sz="0" w:space="0" w:color="auto"/>
        <w:left w:val="none" w:sz="0" w:space="0" w:color="auto"/>
        <w:bottom w:val="none" w:sz="0" w:space="0" w:color="auto"/>
        <w:right w:val="none" w:sz="0" w:space="0" w:color="auto"/>
      </w:divBdr>
    </w:div>
    <w:div w:id="749929588">
      <w:marLeft w:val="480"/>
      <w:marRight w:val="0"/>
      <w:marTop w:val="0"/>
      <w:marBottom w:val="0"/>
      <w:divBdr>
        <w:top w:val="none" w:sz="0" w:space="0" w:color="auto"/>
        <w:left w:val="none" w:sz="0" w:space="0" w:color="auto"/>
        <w:bottom w:val="none" w:sz="0" w:space="0" w:color="auto"/>
        <w:right w:val="none" w:sz="0" w:space="0" w:color="auto"/>
      </w:divBdr>
    </w:div>
    <w:div w:id="749932916">
      <w:marLeft w:val="480"/>
      <w:marRight w:val="0"/>
      <w:marTop w:val="0"/>
      <w:marBottom w:val="0"/>
      <w:divBdr>
        <w:top w:val="none" w:sz="0" w:space="0" w:color="auto"/>
        <w:left w:val="none" w:sz="0" w:space="0" w:color="auto"/>
        <w:bottom w:val="none" w:sz="0" w:space="0" w:color="auto"/>
        <w:right w:val="none" w:sz="0" w:space="0" w:color="auto"/>
      </w:divBdr>
    </w:div>
    <w:div w:id="750005408">
      <w:marLeft w:val="480"/>
      <w:marRight w:val="0"/>
      <w:marTop w:val="0"/>
      <w:marBottom w:val="0"/>
      <w:divBdr>
        <w:top w:val="none" w:sz="0" w:space="0" w:color="auto"/>
        <w:left w:val="none" w:sz="0" w:space="0" w:color="auto"/>
        <w:bottom w:val="none" w:sz="0" w:space="0" w:color="auto"/>
        <w:right w:val="none" w:sz="0" w:space="0" w:color="auto"/>
      </w:divBdr>
    </w:div>
    <w:div w:id="750006889">
      <w:marLeft w:val="480"/>
      <w:marRight w:val="0"/>
      <w:marTop w:val="0"/>
      <w:marBottom w:val="0"/>
      <w:divBdr>
        <w:top w:val="none" w:sz="0" w:space="0" w:color="auto"/>
        <w:left w:val="none" w:sz="0" w:space="0" w:color="auto"/>
        <w:bottom w:val="none" w:sz="0" w:space="0" w:color="auto"/>
        <w:right w:val="none" w:sz="0" w:space="0" w:color="auto"/>
      </w:divBdr>
    </w:div>
    <w:div w:id="750077102">
      <w:marLeft w:val="480"/>
      <w:marRight w:val="0"/>
      <w:marTop w:val="0"/>
      <w:marBottom w:val="0"/>
      <w:divBdr>
        <w:top w:val="none" w:sz="0" w:space="0" w:color="auto"/>
        <w:left w:val="none" w:sz="0" w:space="0" w:color="auto"/>
        <w:bottom w:val="none" w:sz="0" w:space="0" w:color="auto"/>
        <w:right w:val="none" w:sz="0" w:space="0" w:color="auto"/>
      </w:divBdr>
    </w:div>
    <w:div w:id="750079605">
      <w:marLeft w:val="480"/>
      <w:marRight w:val="0"/>
      <w:marTop w:val="0"/>
      <w:marBottom w:val="0"/>
      <w:divBdr>
        <w:top w:val="none" w:sz="0" w:space="0" w:color="auto"/>
        <w:left w:val="none" w:sz="0" w:space="0" w:color="auto"/>
        <w:bottom w:val="none" w:sz="0" w:space="0" w:color="auto"/>
        <w:right w:val="none" w:sz="0" w:space="0" w:color="auto"/>
      </w:divBdr>
    </w:div>
    <w:div w:id="750082095">
      <w:marLeft w:val="480"/>
      <w:marRight w:val="0"/>
      <w:marTop w:val="0"/>
      <w:marBottom w:val="0"/>
      <w:divBdr>
        <w:top w:val="none" w:sz="0" w:space="0" w:color="auto"/>
        <w:left w:val="none" w:sz="0" w:space="0" w:color="auto"/>
        <w:bottom w:val="none" w:sz="0" w:space="0" w:color="auto"/>
        <w:right w:val="none" w:sz="0" w:space="0" w:color="auto"/>
      </w:divBdr>
    </w:div>
    <w:div w:id="750083380">
      <w:marLeft w:val="480"/>
      <w:marRight w:val="0"/>
      <w:marTop w:val="0"/>
      <w:marBottom w:val="0"/>
      <w:divBdr>
        <w:top w:val="none" w:sz="0" w:space="0" w:color="auto"/>
        <w:left w:val="none" w:sz="0" w:space="0" w:color="auto"/>
        <w:bottom w:val="none" w:sz="0" w:space="0" w:color="auto"/>
        <w:right w:val="none" w:sz="0" w:space="0" w:color="auto"/>
      </w:divBdr>
    </w:div>
    <w:div w:id="750125182">
      <w:marLeft w:val="480"/>
      <w:marRight w:val="0"/>
      <w:marTop w:val="0"/>
      <w:marBottom w:val="0"/>
      <w:divBdr>
        <w:top w:val="none" w:sz="0" w:space="0" w:color="auto"/>
        <w:left w:val="none" w:sz="0" w:space="0" w:color="auto"/>
        <w:bottom w:val="none" w:sz="0" w:space="0" w:color="auto"/>
        <w:right w:val="none" w:sz="0" w:space="0" w:color="auto"/>
      </w:divBdr>
    </w:div>
    <w:div w:id="750196697">
      <w:marLeft w:val="480"/>
      <w:marRight w:val="0"/>
      <w:marTop w:val="0"/>
      <w:marBottom w:val="0"/>
      <w:divBdr>
        <w:top w:val="none" w:sz="0" w:space="0" w:color="auto"/>
        <w:left w:val="none" w:sz="0" w:space="0" w:color="auto"/>
        <w:bottom w:val="none" w:sz="0" w:space="0" w:color="auto"/>
        <w:right w:val="none" w:sz="0" w:space="0" w:color="auto"/>
      </w:divBdr>
    </w:div>
    <w:div w:id="750198628">
      <w:marLeft w:val="480"/>
      <w:marRight w:val="0"/>
      <w:marTop w:val="0"/>
      <w:marBottom w:val="0"/>
      <w:divBdr>
        <w:top w:val="none" w:sz="0" w:space="0" w:color="auto"/>
        <w:left w:val="none" w:sz="0" w:space="0" w:color="auto"/>
        <w:bottom w:val="none" w:sz="0" w:space="0" w:color="auto"/>
        <w:right w:val="none" w:sz="0" w:space="0" w:color="auto"/>
      </w:divBdr>
    </w:div>
    <w:div w:id="750270898">
      <w:marLeft w:val="480"/>
      <w:marRight w:val="0"/>
      <w:marTop w:val="0"/>
      <w:marBottom w:val="0"/>
      <w:divBdr>
        <w:top w:val="none" w:sz="0" w:space="0" w:color="auto"/>
        <w:left w:val="none" w:sz="0" w:space="0" w:color="auto"/>
        <w:bottom w:val="none" w:sz="0" w:space="0" w:color="auto"/>
        <w:right w:val="none" w:sz="0" w:space="0" w:color="auto"/>
      </w:divBdr>
    </w:div>
    <w:div w:id="750322568">
      <w:marLeft w:val="480"/>
      <w:marRight w:val="0"/>
      <w:marTop w:val="0"/>
      <w:marBottom w:val="0"/>
      <w:divBdr>
        <w:top w:val="none" w:sz="0" w:space="0" w:color="auto"/>
        <w:left w:val="none" w:sz="0" w:space="0" w:color="auto"/>
        <w:bottom w:val="none" w:sz="0" w:space="0" w:color="auto"/>
        <w:right w:val="none" w:sz="0" w:space="0" w:color="auto"/>
      </w:divBdr>
    </w:div>
    <w:div w:id="750347361">
      <w:marLeft w:val="480"/>
      <w:marRight w:val="0"/>
      <w:marTop w:val="0"/>
      <w:marBottom w:val="0"/>
      <w:divBdr>
        <w:top w:val="none" w:sz="0" w:space="0" w:color="auto"/>
        <w:left w:val="none" w:sz="0" w:space="0" w:color="auto"/>
        <w:bottom w:val="none" w:sz="0" w:space="0" w:color="auto"/>
        <w:right w:val="none" w:sz="0" w:space="0" w:color="auto"/>
      </w:divBdr>
    </w:div>
    <w:div w:id="750351765">
      <w:marLeft w:val="480"/>
      <w:marRight w:val="0"/>
      <w:marTop w:val="0"/>
      <w:marBottom w:val="0"/>
      <w:divBdr>
        <w:top w:val="none" w:sz="0" w:space="0" w:color="auto"/>
        <w:left w:val="none" w:sz="0" w:space="0" w:color="auto"/>
        <w:bottom w:val="none" w:sz="0" w:space="0" w:color="auto"/>
        <w:right w:val="none" w:sz="0" w:space="0" w:color="auto"/>
      </w:divBdr>
    </w:div>
    <w:div w:id="750392964">
      <w:marLeft w:val="480"/>
      <w:marRight w:val="0"/>
      <w:marTop w:val="0"/>
      <w:marBottom w:val="0"/>
      <w:divBdr>
        <w:top w:val="none" w:sz="0" w:space="0" w:color="auto"/>
        <w:left w:val="none" w:sz="0" w:space="0" w:color="auto"/>
        <w:bottom w:val="none" w:sz="0" w:space="0" w:color="auto"/>
        <w:right w:val="none" w:sz="0" w:space="0" w:color="auto"/>
      </w:divBdr>
    </w:div>
    <w:div w:id="750469884">
      <w:marLeft w:val="480"/>
      <w:marRight w:val="0"/>
      <w:marTop w:val="0"/>
      <w:marBottom w:val="0"/>
      <w:divBdr>
        <w:top w:val="none" w:sz="0" w:space="0" w:color="auto"/>
        <w:left w:val="none" w:sz="0" w:space="0" w:color="auto"/>
        <w:bottom w:val="none" w:sz="0" w:space="0" w:color="auto"/>
        <w:right w:val="none" w:sz="0" w:space="0" w:color="auto"/>
      </w:divBdr>
    </w:div>
    <w:div w:id="750470483">
      <w:marLeft w:val="480"/>
      <w:marRight w:val="0"/>
      <w:marTop w:val="0"/>
      <w:marBottom w:val="0"/>
      <w:divBdr>
        <w:top w:val="none" w:sz="0" w:space="0" w:color="auto"/>
        <w:left w:val="none" w:sz="0" w:space="0" w:color="auto"/>
        <w:bottom w:val="none" w:sz="0" w:space="0" w:color="auto"/>
        <w:right w:val="none" w:sz="0" w:space="0" w:color="auto"/>
      </w:divBdr>
    </w:div>
    <w:div w:id="750472285">
      <w:marLeft w:val="480"/>
      <w:marRight w:val="0"/>
      <w:marTop w:val="0"/>
      <w:marBottom w:val="0"/>
      <w:divBdr>
        <w:top w:val="none" w:sz="0" w:space="0" w:color="auto"/>
        <w:left w:val="none" w:sz="0" w:space="0" w:color="auto"/>
        <w:bottom w:val="none" w:sz="0" w:space="0" w:color="auto"/>
        <w:right w:val="none" w:sz="0" w:space="0" w:color="auto"/>
      </w:divBdr>
    </w:div>
    <w:div w:id="750539558">
      <w:marLeft w:val="480"/>
      <w:marRight w:val="0"/>
      <w:marTop w:val="0"/>
      <w:marBottom w:val="0"/>
      <w:divBdr>
        <w:top w:val="none" w:sz="0" w:space="0" w:color="auto"/>
        <w:left w:val="none" w:sz="0" w:space="0" w:color="auto"/>
        <w:bottom w:val="none" w:sz="0" w:space="0" w:color="auto"/>
        <w:right w:val="none" w:sz="0" w:space="0" w:color="auto"/>
      </w:divBdr>
    </w:div>
    <w:div w:id="750546350">
      <w:marLeft w:val="480"/>
      <w:marRight w:val="0"/>
      <w:marTop w:val="0"/>
      <w:marBottom w:val="0"/>
      <w:divBdr>
        <w:top w:val="none" w:sz="0" w:space="0" w:color="auto"/>
        <w:left w:val="none" w:sz="0" w:space="0" w:color="auto"/>
        <w:bottom w:val="none" w:sz="0" w:space="0" w:color="auto"/>
        <w:right w:val="none" w:sz="0" w:space="0" w:color="auto"/>
      </w:divBdr>
    </w:div>
    <w:div w:id="750662235">
      <w:marLeft w:val="480"/>
      <w:marRight w:val="0"/>
      <w:marTop w:val="0"/>
      <w:marBottom w:val="0"/>
      <w:divBdr>
        <w:top w:val="none" w:sz="0" w:space="0" w:color="auto"/>
        <w:left w:val="none" w:sz="0" w:space="0" w:color="auto"/>
        <w:bottom w:val="none" w:sz="0" w:space="0" w:color="auto"/>
        <w:right w:val="none" w:sz="0" w:space="0" w:color="auto"/>
      </w:divBdr>
    </w:div>
    <w:div w:id="750666114">
      <w:marLeft w:val="480"/>
      <w:marRight w:val="0"/>
      <w:marTop w:val="0"/>
      <w:marBottom w:val="0"/>
      <w:divBdr>
        <w:top w:val="none" w:sz="0" w:space="0" w:color="auto"/>
        <w:left w:val="none" w:sz="0" w:space="0" w:color="auto"/>
        <w:bottom w:val="none" w:sz="0" w:space="0" w:color="auto"/>
        <w:right w:val="none" w:sz="0" w:space="0" w:color="auto"/>
      </w:divBdr>
    </w:div>
    <w:div w:id="750733315">
      <w:marLeft w:val="480"/>
      <w:marRight w:val="0"/>
      <w:marTop w:val="0"/>
      <w:marBottom w:val="0"/>
      <w:divBdr>
        <w:top w:val="none" w:sz="0" w:space="0" w:color="auto"/>
        <w:left w:val="none" w:sz="0" w:space="0" w:color="auto"/>
        <w:bottom w:val="none" w:sz="0" w:space="0" w:color="auto"/>
        <w:right w:val="none" w:sz="0" w:space="0" w:color="auto"/>
      </w:divBdr>
    </w:div>
    <w:div w:id="750733933">
      <w:marLeft w:val="480"/>
      <w:marRight w:val="0"/>
      <w:marTop w:val="0"/>
      <w:marBottom w:val="0"/>
      <w:divBdr>
        <w:top w:val="none" w:sz="0" w:space="0" w:color="auto"/>
        <w:left w:val="none" w:sz="0" w:space="0" w:color="auto"/>
        <w:bottom w:val="none" w:sz="0" w:space="0" w:color="auto"/>
        <w:right w:val="none" w:sz="0" w:space="0" w:color="auto"/>
      </w:divBdr>
    </w:div>
    <w:div w:id="750737575">
      <w:marLeft w:val="480"/>
      <w:marRight w:val="0"/>
      <w:marTop w:val="0"/>
      <w:marBottom w:val="0"/>
      <w:divBdr>
        <w:top w:val="none" w:sz="0" w:space="0" w:color="auto"/>
        <w:left w:val="none" w:sz="0" w:space="0" w:color="auto"/>
        <w:bottom w:val="none" w:sz="0" w:space="0" w:color="auto"/>
        <w:right w:val="none" w:sz="0" w:space="0" w:color="auto"/>
      </w:divBdr>
    </w:div>
    <w:div w:id="750738239">
      <w:marLeft w:val="480"/>
      <w:marRight w:val="0"/>
      <w:marTop w:val="0"/>
      <w:marBottom w:val="0"/>
      <w:divBdr>
        <w:top w:val="none" w:sz="0" w:space="0" w:color="auto"/>
        <w:left w:val="none" w:sz="0" w:space="0" w:color="auto"/>
        <w:bottom w:val="none" w:sz="0" w:space="0" w:color="auto"/>
        <w:right w:val="none" w:sz="0" w:space="0" w:color="auto"/>
      </w:divBdr>
    </w:div>
    <w:div w:id="750784212">
      <w:marLeft w:val="480"/>
      <w:marRight w:val="0"/>
      <w:marTop w:val="0"/>
      <w:marBottom w:val="0"/>
      <w:divBdr>
        <w:top w:val="none" w:sz="0" w:space="0" w:color="auto"/>
        <w:left w:val="none" w:sz="0" w:space="0" w:color="auto"/>
        <w:bottom w:val="none" w:sz="0" w:space="0" w:color="auto"/>
        <w:right w:val="none" w:sz="0" w:space="0" w:color="auto"/>
      </w:divBdr>
    </w:div>
    <w:div w:id="750812857">
      <w:marLeft w:val="480"/>
      <w:marRight w:val="0"/>
      <w:marTop w:val="0"/>
      <w:marBottom w:val="0"/>
      <w:divBdr>
        <w:top w:val="none" w:sz="0" w:space="0" w:color="auto"/>
        <w:left w:val="none" w:sz="0" w:space="0" w:color="auto"/>
        <w:bottom w:val="none" w:sz="0" w:space="0" w:color="auto"/>
        <w:right w:val="none" w:sz="0" w:space="0" w:color="auto"/>
      </w:divBdr>
    </w:div>
    <w:div w:id="750850862">
      <w:marLeft w:val="480"/>
      <w:marRight w:val="0"/>
      <w:marTop w:val="0"/>
      <w:marBottom w:val="0"/>
      <w:divBdr>
        <w:top w:val="none" w:sz="0" w:space="0" w:color="auto"/>
        <w:left w:val="none" w:sz="0" w:space="0" w:color="auto"/>
        <w:bottom w:val="none" w:sz="0" w:space="0" w:color="auto"/>
        <w:right w:val="none" w:sz="0" w:space="0" w:color="auto"/>
      </w:divBdr>
    </w:div>
    <w:div w:id="750852355">
      <w:marLeft w:val="480"/>
      <w:marRight w:val="0"/>
      <w:marTop w:val="0"/>
      <w:marBottom w:val="0"/>
      <w:divBdr>
        <w:top w:val="none" w:sz="0" w:space="0" w:color="auto"/>
        <w:left w:val="none" w:sz="0" w:space="0" w:color="auto"/>
        <w:bottom w:val="none" w:sz="0" w:space="0" w:color="auto"/>
        <w:right w:val="none" w:sz="0" w:space="0" w:color="auto"/>
      </w:divBdr>
    </w:div>
    <w:div w:id="750853601">
      <w:marLeft w:val="480"/>
      <w:marRight w:val="0"/>
      <w:marTop w:val="0"/>
      <w:marBottom w:val="0"/>
      <w:divBdr>
        <w:top w:val="none" w:sz="0" w:space="0" w:color="auto"/>
        <w:left w:val="none" w:sz="0" w:space="0" w:color="auto"/>
        <w:bottom w:val="none" w:sz="0" w:space="0" w:color="auto"/>
        <w:right w:val="none" w:sz="0" w:space="0" w:color="auto"/>
      </w:divBdr>
    </w:div>
    <w:div w:id="750854012">
      <w:marLeft w:val="480"/>
      <w:marRight w:val="0"/>
      <w:marTop w:val="0"/>
      <w:marBottom w:val="0"/>
      <w:divBdr>
        <w:top w:val="none" w:sz="0" w:space="0" w:color="auto"/>
        <w:left w:val="none" w:sz="0" w:space="0" w:color="auto"/>
        <w:bottom w:val="none" w:sz="0" w:space="0" w:color="auto"/>
        <w:right w:val="none" w:sz="0" w:space="0" w:color="auto"/>
      </w:divBdr>
    </w:div>
    <w:div w:id="750927135">
      <w:marLeft w:val="480"/>
      <w:marRight w:val="0"/>
      <w:marTop w:val="0"/>
      <w:marBottom w:val="0"/>
      <w:divBdr>
        <w:top w:val="none" w:sz="0" w:space="0" w:color="auto"/>
        <w:left w:val="none" w:sz="0" w:space="0" w:color="auto"/>
        <w:bottom w:val="none" w:sz="0" w:space="0" w:color="auto"/>
        <w:right w:val="none" w:sz="0" w:space="0" w:color="auto"/>
      </w:divBdr>
    </w:div>
    <w:div w:id="751002807">
      <w:marLeft w:val="480"/>
      <w:marRight w:val="0"/>
      <w:marTop w:val="0"/>
      <w:marBottom w:val="0"/>
      <w:divBdr>
        <w:top w:val="none" w:sz="0" w:space="0" w:color="auto"/>
        <w:left w:val="none" w:sz="0" w:space="0" w:color="auto"/>
        <w:bottom w:val="none" w:sz="0" w:space="0" w:color="auto"/>
        <w:right w:val="none" w:sz="0" w:space="0" w:color="auto"/>
      </w:divBdr>
    </w:div>
    <w:div w:id="751007821">
      <w:marLeft w:val="480"/>
      <w:marRight w:val="0"/>
      <w:marTop w:val="0"/>
      <w:marBottom w:val="0"/>
      <w:divBdr>
        <w:top w:val="none" w:sz="0" w:space="0" w:color="auto"/>
        <w:left w:val="none" w:sz="0" w:space="0" w:color="auto"/>
        <w:bottom w:val="none" w:sz="0" w:space="0" w:color="auto"/>
        <w:right w:val="none" w:sz="0" w:space="0" w:color="auto"/>
      </w:divBdr>
    </w:div>
    <w:div w:id="751044396">
      <w:marLeft w:val="480"/>
      <w:marRight w:val="0"/>
      <w:marTop w:val="0"/>
      <w:marBottom w:val="0"/>
      <w:divBdr>
        <w:top w:val="none" w:sz="0" w:space="0" w:color="auto"/>
        <w:left w:val="none" w:sz="0" w:space="0" w:color="auto"/>
        <w:bottom w:val="none" w:sz="0" w:space="0" w:color="auto"/>
        <w:right w:val="none" w:sz="0" w:space="0" w:color="auto"/>
      </w:divBdr>
    </w:div>
    <w:div w:id="751047339">
      <w:marLeft w:val="480"/>
      <w:marRight w:val="0"/>
      <w:marTop w:val="0"/>
      <w:marBottom w:val="0"/>
      <w:divBdr>
        <w:top w:val="none" w:sz="0" w:space="0" w:color="auto"/>
        <w:left w:val="none" w:sz="0" w:space="0" w:color="auto"/>
        <w:bottom w:val="none" w:sz="0" w:space="0" w:color="auto"/>
        <w:right w:val="none" w:sz="0" w:space="0" w:color="auto"/>
      </w:divBdr>
    </w:div>
    <w:div w:id="751049998">
      <w:marLeft w:val="480"/>
      <w:marRight w:val="0"/>
      <w:marTop w:val="0"/>
      <w:marBottom w:val="0"/>
      <w:divBdr>
        <w:top w:val="none" w:sz="0" w:space="0" w:color="auto"/>
        <w:left w:val="none" w:sz="0" w:space="0" w:color="auto"/>
        <w:bottom w:val="none" w:sz="0" w:space="0" w:color="auto"/>
        <w:right w:val="none" w:sz="0" w:space="0" w:color="auto"/>
      </w:divBdr>
    </w:div>
    <w:div w:id="751053038">
      <w:marLeft w:val="480"/>
      <w:marRight w:val="0"/>
      <w:marTop w:val="0"/>
      <w:marBottom w:val="0"/>
      <w:divBdr>
        <w:top w:val="none" w:sz="0" w:space="0" w:color="auto"/>
        <w:left w:val="none" w:sz="0" w:space="0" w:color="auto"/>
        <w:bottom w:val="none" w:sz="0" w:space="0" w:color="auto"/>
        <w:right w:val="none" w:sz="0" w:space="0" w:color="auto"/>
      </w:divBdr>
    </w:div>
    <w:div w:id="751128277">
      <w:marLeft w:val="480"/>
      <w:marRight w:val="0"/>
      <w:marTop w:val="0"/>
      <w:marBottom w:val="0"/>
      <w:divBdr>
        <w:top w:val="none" w:sz="0" w:space="0" w:color="auto"/>
        <w:left w:val="none" w:sz="0" w:space="0" w:color="auto"/>
        <w:bottom w:val="none" w:sz="0" w:space="0" w:color="auto"/>
        <w:right w:val="none" w:sz="0" w:space="0" w:color="auto"/>
      </w:divBdr>
    </w:div>
    <w:div w:id="751201616">
      <w:marLeft w:val="480"/>
      <w:marRight w:val="0"/>
      <w:marTop w:val="0"/>
      <w:marBottom w:val="0"/>
      <w:divBdr>
        <w:top w:val="none" w:sz="0" w:space="0" w:color="auto"/>
        <w:left w:val="none" w:sz="0" w:space="0" w:color="auto"/>
        <w:bottom w:val="none" w:sz="0" w:space="0" w:color="auto"/>
        <w:right w:val="none" w:sz="0" w:space="0" w:color="auto"/>
      </w:divBdr>
    </w:div>
    <w:div w:id="751203021">
      <w:marLeft w:val="480"/>
      <w:marRight w:val="0"/>
      <w:marTop w:val="0"/>
      <w:marBottom w:val="0"/>
      <w:divBdr>
        <w:top w:val="none" w:sz="0" w:space="0" w:color="auto"/>
        <w:left w:val="none" w:sz="0" w:space="0" w:color="auto"/>
        <w:bottom w:val="none" w:sz="0" w:space="0" w:color="auto"/>
        <w:right w:val="none" w:sz="0" w:space="0" w:color="auto"/>
      </w:divBdr>
    </w:div>
    <w:div w:id="751241175">
      <w:marLeft w:val="480"/>
      <w:marRight w:val="0"/>
      <w:marTop w:val="0"/>
      <w:marBottom w:val="0"/>
      <w:divBdr>
        <w:top w:val="none" w:sz="0" w:space="0" w:color="auto"/>
        <w:left w:val="none" w:sz="0" w:space="0" w:color="auto"/>
        <w:bottom w:val="none" w:sz="0" w:space="0" w:color="auto"/>
        <w:right w:val="none" w:sz="0" w:space="0" w:color="auto"/>
      </w:divBdr>
    </w:div>
    <w:div w:id="751242535">
      <w:marLeft w:val="480"/>
      <w:marRight w:val="0"/>
      <w:marTop w:val="0"/>
      <w:marBottom w:val="0"/>
      <w:divBdr>
        <w:top w:val="none" w:sz="0" w:space="0" w:color="auto"/>
        <w:left w:val="none" w:sz="0" w:space="0" w:color="auto"/>
        <w:bottom w:val="none" w:sz="0" w:space="0" w:color="auto"/>
        <w:right w:val="none" w:sz="0" w:space="0" w:color="auto"/>
      </w:divBdr>
    </w:div>
    <w:div w:id="751245010">
      <w:marLeft w:val="480"/>
      <w:marRight w:val="0"/>
      <w:marTop w:val="0"/>
      <w:marBottom w:val="0"/>
      <w:divBdr>
        <w:top w:val="none" w:sz="0" w:space="0" w:color="auto"/>
        <w:left w:val="none" w:sz="0" w:space="0" w:color="auto"/>
        <w:bottom w:val="none" w:sz="0" w:space="0" w:color="auto"/>
        <w:right w:val="none" w:sz="0" w:space="0" w:color="auto"/>
      </w:divBdr>
    </w:div>
    <w:div w:id="751318625">
      <w:marLeft w:val="480"/>
      <w:marRight w:val="0"/>
      <w:marTop w:val="0"/>
      <w:marBottom w:val="0"/>
      <w:divBdr>
        <w:top w:val="none" w:sz="0" w:space="0" w:color="auto"/>
        <w:left w:val="none" w:sz="0" w:space="0" w:color="auto"/>
        <w:bottom w:val="none" w:sz="0" w:space="0" w:color="auto"/>
        <w:right w:val="none" w:sz="0" w:space="0" w:color="auto"/>
      </w:divBdr>
    </w:div>
    <w:div w:id="751463380">
      <w:marLeft w:val="480"/>
      <w:marRight w:val="0"/>
      <w:marTop w:val="0"/>
      <w:marBottom w:val="0"/>
      <w:divBdr>
        <w:top w:val="none" w:sz="0" w:space="0" w:color="auto"/>
        <w:left w:val="none" w:sz="0" w:space="0" w:color="auto"/>
        <w:bottom w:val="none" w:sz="0" w:space="0" w:color="auto"/>
        <w:right w:val="none" w:sz="0" w:space="0" w:color="auto"/>
      </w:divBdr>
    </w:div>
    <w:div w:id="751463426">
      <w:marLeft w:val="480"/>
      <w:marRight w:val="0"/>
      <w:marTop w:val="0"/>
      <w:marBottom w:val="0"/>
      <w:divBdr>
        <w:top w:val="none" w:sz="0" w:space="0" w:color="auto"/>
        <w:left w:val="none" w:sz="0" w:space="0" w:color="auto"/>
        <w:bottom w:val="none" w:sz="0" w:space="0" w:color="auto"/>
        <w:right w:val="none" w:sz="0" w:space="0" w:color="auto"/>
      </w:divBdr>
    </w:div>
    <w:div w:id="751506339">
      <w:marLeft w:val="480"/>
      <w:marRight w:val="0"/>
      <w:marTop w:val="0"/>
      <w:marBottom w:val="0"/>
      <w:divBdr>
        <w:top w:val="none" w:sz="0" w:space="0" w:color="auto"/>
        <w:left w:val="none" w:sz="0" w:space="0" w:color="auto"/>
        <w:bottom w:val="none" w:sz="0" w:space="0" w:color="auto"/>
        <w:right w:val="none" w:sz="0" w:space="0" w:color="auto"/>
      </w:divBdr>
    </w:div>
    <w:div w:id="751509405">
      <w:marLeft w:val="480"/>
      <w:marRight w:val="0"/>
      <w:marTop w:val="0"/>
      <w:marBottom w:val="0"/>
      <w:divBdr>
        <w:top w:val="none" w:sz="0" w:space="0" w:color="auto"/>
        <w:left w:val="none" w:sz="0" w:space="0" w:color="auto"/>
        <w:bottom w:val="none" w:sz="0" w:space="0" w:color="auto"/>
        <w:right w:val="none" w:sz="0" w:space="0" w:color="auto"/>
      </w:divBdr>
    </w:div>
    <w:div w:id="751586878">
      <w:marLeft w:val="480"/>
      <w:marRight w:val="0"/>
      <w:marTop w:val="0"/>
      <w:marBottom w:val="0"/>
      <w:divBdr>
        <w:top w:val="none" w:sz="0" w:space="0" w:color="auto"/>
        <w:left w:val="none" w:sz="0" w:space="0" w:color="auto"/>
        <w:bottom w:val="none" w:sz="0" w:space="0" w:color="auto"/>
        <w:right w:val="none" w:sz="0" w:space="0" w:color="auto"/>
      </w:divBdr>
    </w:div>
    <w:div w:id="751590525">
      <w:marLeft w:val="480"/>
      <w:marRight w:val="0"/>
      <w:marTop w:val="0"/>
      <w:marBottom w:val="0"/>
      <w:divBdr>
        <w:top w:val="none" w:sz="0" w:space="0" w:color="auto"/>
        <w:left w:val="none" w:sz="0" w:space="0" w:color="auto"/>
        <w:bottom w:val="none" w:sz="0" w:space="0" w:color="auto"/>
        <w:right w:val="none" w:sz="0" w:space="0" w:color="auto"/>
      </w:divBdr>
    </w:div>
    <w:div w:id="751657344">
      <w:marLeft w:val="480"/>
      <w:marRight w:val="0"/>
      <w:marTop w:val="0"/>
      <w:marBottom w:val="0"/>
      <w:divBdr>
        <w:top w:val="none" w:sz="0" w:space="0" w:color="auto"/>
        <w:left w:val="none" w:sz="0" w:space="0" w:color="auto"/>
        <w:bottom w:val="none" w:sz="0" w:space="0" w:color="auto"/>
        <w:right w:val="none" w:sz="0" w:space="0" w:color="auto"/>
      </w:divBdr>
    </w:div>
    <w:div w:id="751663626">
      <w:marLeft w:val="480"/>
      <w:marRight w:val="0"/>
      <w:marTop w:val="0"/>
      <w:marBottom w:val="0"/>
      <w:divBdr>
        <w:top w:val="none" w:sz="0" w:space="0" w:color="auto"/>
        <w:left w:val="none" w:sz="0" w:space="0" w:color="auto"/>
        <w:bottom w:val="none" w:sz="0" w:space="0" w:color="auto"/>
        <w:right w:val="none" w:sz="0" w:space="0" w:color="auto"/>
      </w:divBdr>
    </w:div>
    <w:div w:id="751703907">
      <w:marLeft w:val="480"/>
      <w:marRight w:val="0"/>
      <w:marTop w:val="0"/>
      <w:marBottom w:val="0"/>
      <w:divBdr>
        <w:top w:val="none" w:sz="0" w:space="0" w:color="auto"/>
        <w:left w:val="none" w:sz="0" w:space="0" w:color="auto"/>
        <w:bottom w:val="none" w:sz="0" w:space="0" w:color="auto"/>
        <w:right w:val="none" w:sz="0" w:space="0" w:color="auto"/>
      </w:divBdr>
    </w:div>
    <w:div w:id="751707176">
      <w:marLeft w:val="480"/>
      <w:marRight w:val="0"/>
      <w:marTop w:val="0"/>
      <w:marBottom w:val="0"/>
      <w:divBdr>
        <w:top w:val="none" w:sz="0" w:space="0" w:color="auto"/>
        <w:left w:val="none" w:sz="0" w:space="0" w:color="auto"/>
        <w:bottom w:val="none" w:sz="0" w:space="0" w:color="auto"/>
        <w:right w:val="none" w:sz="0" w:space="0" w:color="auto"/>
      </w:divBdr>
    </w:div>
    <w:div w:id="751777563">
      <w:marLeft w:val="480"/>
      <w:marRight w:val="0"/>
      <w:marTop w:val="0"/>
      <w:marBottom w:val="0"/>
      <w:divBdr>
        <w:top w:val="none" w:sz="0" w:space="0" w:color="auto"/>
        <w:left w:val="none" w:sz="0" w:space="0" w:color="auto"/>
        <w:bottom w:val="none" w:sz="0" w:space="0" w:color="auto"/>
        <w:right w:val="none" w:sz="0" w:space="0" w:color="auto"/>
      </w:divBdr>
    </w:div>
    <w:div w:id="751898163">
      <w:marLeft w:val="480"/>
      <w:marRight w:val="0"/>
      <w:marTop w:val="0"/>
      <w:marBottom w:val="0"/>
      <w:divBdr>
        <w:top w:val="none" w:sz="0" w:space="0" w:color="auto"/>
        <w:left w:val="none" w:sz="0" w:space="0" w:color="auto"/>
        <w:bottom w:val="none" w:sz="0" w:space="0" w:color="auto"/>
        <w:right w:val="none" w:sz="0" w:space="0" w:color="auto"/>
      </w:divBdr>
    </w:div>
    <w:div w:id="751974607">
      <w:marLeft w:val="480"/>
      <w:marRight w:val="0"/>
      <w:marTop w:val="0"/>
      <w:marBottom w:val="0"/>
      <w:divBdr>
        <w:top w:val="none" w:sz="0" w:space="0" w:color="auto"/>
        <w:left w:val="none" w:sz="0" w:space="0" w:color="auto"/>
        <w:bottom w:val="none" w:sz="0" w:space="0" w:color="auto"/>
        <w:right w:val="none" w:sz="0" w:space="0" w:color="auto"/>
      </w:divBdr>
    </w:div>
    <w:div w:id="752044807">
      <w:marLeft w:val="480"/>
      <w:marRight w:val="0"/>
      <w:marTop w:val="0"/>
      <w:marBottom w:val="0"/>
      <w:divBdr>
        <w:top w:val="none" w:sz="0" w:space="0" w:color="auto"/>
        <w:left w:val="none" w:sz="0" w:space="0" w:color="auto"/>
        <w:bottom w:val="none" w:sz="0" w:space="0" w:color="auto"/>
        <w:right w:val="none" w:sz="0" w:space="0" w:color="auto"/>
      </w:divBdr>
    </w:div>
    <w:div w:id="752046252">
      <w:marLeft w:val="480"/>
      <w:marRight w:val="0"/>
      <w:marTop w:val="0"/>
      <w:marBottom w:val="0"/>
      <w:divBdr>
        <w:top w:val="none" w:sz="0" w:space="0" w:color="auto"/>
        <w:left w:val="none" w:sz="0" w:space="0" w:color="auto"/>
        <w:bottom w:val="none" w:sz="0" w:space="0" w:color="auto"/>
        <w:right w:val="none" w:sz="0" w:space="0" w:color="auto"/>
      </w:divBdr>
    </w:div>
    <w:div w:id="752047777">
      <w:marLeft w:val="480"/>
      <w:marRight w:val="0"/>
      <w:marTop w:val="0"/>
      <w:marBottom w:val="0"/>
      <w:divBdr>
        <w:top w:val="none" w:sz="0" w:space="0" w:color="auto"/>
        <w:left w:val="none" w:sz="0" w:space="0" w:color="auto"/>
        <w:bottom w:val="none" w:sz="0" w:space="0" w:color="auto"/>
        <w:right w:val="none" w:sz="0" w:space="0" w:color="auto"/>
      </w:divBdr>
    </w:div>
    <w:div w:id="752161274">
      <w:marLeft w:val="480"/>
      <w:marRight w:val="0"/>
      <w:marTop w:val="0"/>
      <w:marBottom w:val="0"/>
      <w:divBdr>
        <w:top w:val="none" w:sz="0" w:space="0" w:color="auto"/>
        <w:left w:val="none" w:sz="0" w:space="0" w:color="auto"/>
        <w:bottom w:val="none" w:sz="0" w:space="0" w:color="auto"/>
        <w:right w:val="none" w:sz="0" w:space="0" w:color="auto"/>
      </w:divBdr>
    </w:div>
    <w:div w:id="752166779">
      <w:marLeft w:val="480"/>
      <w:marRight w:val="0"/>
      <w:marTop w:val="0"/>
      <w:marBottom w:val="0"/>
      <w:divBdr>
        <w:top w:val="none" w:sz="0" w:space="0" w:color="auto"/>
        <w:left w:val="none" w:sz="0" w:space="0" w:color="auto"/>
        <w:bottom w:val="none" w:sz="0" w:space="0" w:color="auto"/>
        <w:right w:val="none" w:sz="0" w:space="0" w:color="auto"/>
      </w:divBdr>
    </w:div>
    <w:div w:id="752237845">
      <w:marLeft w:val="480"/>
      <w:marRight w:val="0"/>
      <w:marTop w:val="0"/>
      <w:marBottom w:val="0"/>
      <w:divBdr>
        <w:top w:val="none" w:sz="0" w:space="0" w:color="auto"/>
        <w:left w:val="none" w:sz="0" w:space="0" w:color="auto"/>
        <w:bottom w:val="none" w:sz="0" w:space="0" w:color="auto"/>
        <w:right w:val="none" w:sz="0" w:space="0" w:color="auto"/>
      </w:divBdr>
    </w:div>
    <w:div w:id="752238589">
      <w:marLeft w:val="480"/>
      <w:marRight w:val="0"/>
      <w:marTop w:val="0"/>
      <w:marBottom w:val="0"/>
      <w:divBdr>
        <w:top w:val="none" w:sz="0" w:space="0" w:color="auto"/>
        <w:left w:val="none" w:sz="0" w:space="0" w:color="auto"/>
        <w:bottom w:val="none" w:sz="0" w:space="0" w:color="auto"/>
        <w:right w:val="none" w:sz="0" w:space="0" w:color="auto"/>
      </w:divBdr>
    </w:div>
    <w:div w:id="752241244">
      <w:marLeft w:val="480"/>
      <w:marRight w:val="0"/>
      <w:marTop w:val="0"/>
      <w:marBottom w:val="0"/>
      <w:divBdr>
        <w:top w:val="none" w:sz="0" w:space="0" w:color="auto"/>
        <w:left w:val="none" w:sz="0" w:space="0" w:color="auto"/>
        <w:bottom w:val="none" w:sz="0" w:space="0" w:color="auto"/>
        <w:right w:val="none" w:sz="0" w:space="0" w:color="auto"/>
      </w:divBdr>
    </w:div>
    <w:div w:id="752311608">
      <w:marLeft w:val="480"/>
      <w:marRight w:val="0"/>
      <w:marTop w:val="0"/>
      <w:marBottom w:val="0"/>
      <w:divBdr>
        <w:top w:val="none" w:sz="0" w:space="0" w:color="auto"/>
        <w:left w:val="none" w:sz="0" w:space="0" w:color="auto"/>
        <w:bottom w:val="none" w:sz="0" w:space="0" w:color="auto"/>
        <w:right w:val="none" w:sz="0" w:space="0" w:color="auto"/>
      </w:divBdr>
    </w:div>
    <w:div w:id="752315461">
      <w:marLeft w:val="480"/>
      <w:marRight w:val="0"/>
      <w:marTop w:val="0"/>
      <w:marBottom w:val="0"/>
      <w:divBdr>
        <w:top w:val="none" w:sz="0" w:space="0" w:color="auto"/>
        <w:left w:val="none" w:sz="0" w:space="0" w:color="auto"/>
        <w:bottom w:val="none" w:sz="0" w:space="0" w:color="auto"/>
        <w:right w:val="none" w:sz="0" w:space="0" w:color="auto"/>
      </w:divBdr>
    </w:div>
    <w:div w:id="752356968">
      <w:marLeft w:val="480"/>
      <w:marRight w:val="0"/>
      <w:marTop w:val="0"/>
      <w:marBottom w:val="0"/>
      <w:divBdr>
        <w:top w:val="none" w:sz="0" w:space="0" w:color="auto"/>
        <w:left w:val="none" w:sz="0" w:space="0" w:color="auto"/>
        <w:bottom w:val="none" w:sz="0" w:space="0" w:color="auto"/>
        <w:right w:val="none" w:sz="0" w:space="0" w:color="auto"/>
      </w:divBdr>
    </w:div>
    <w:div w:id="752363163">
      <w:marLeft w:val="480"/>
      <w:marRight w:val="0"/>
      <w:marTop w:val="0"/>
      <w:marBottom w:val="0"/>
      <w:divBdr>
        <w:top w:val="none" w:sz="0" w:space="0" w:color="auto"/>
        <w:left w:val="none" w:sz="0" w:space="0" w:color="auto"/>
        <w:bottom w:val="none" w:sz="0" w:space="0" w:color="auto"/>
        <w:right w:val="none" w:sz="0" w:space="0" w:color="auto"/>
      </w:divBdr>
    </w:div>
    <w:div w:id="752434362">
      <w:marLeft w:val="480"/>
      <w:marRight w:val="0"/>
      <w:marTop w:val="0"/>
      <w:marBottom w:val="0"/>
      <w:divBdr>
        <w:top w:val="none" w:sz="0" w:space="0" w:color="auto"/>
        <w:left w:val="none" w:sz="0" w:space="0" w:color="auto"/>
        <w:bottom w:val="none" w:sz="0" w:space="0" w:color="auto"/>
        <w:right w:val="none" w:sz="0" w:space="0" w:color="auto"/>
      </w:divBdr>
    </w:div>
    <w:div w:id="752436809">
      <w:marLeft w:val="480"/>
      <w:marRight w:val="0"/>
      <w:marTop w:val="0"/>
      <w:marBottom w:val="0"/>
      <w:divBdr>
        <w:top w:val="none" w:sz="0" w:space="0" w:color="auto"/>
        <w:left w:val="none" w:sz="0" w:space="0" w:color="auto"/>
        <w:bottom w:val="none" w:sz="0" w:space="0" w:color="auto"/>
        <w:right w:val="none" w:sz="0" w:space="0" w:color="auto"/>
      </w:divBdr>
    </w:div>
    <w:div w:id="752507731">
      <w:marLeft w:val="480"/>
      <w:marRight w:val="0"/>
      <w:marTop w:val="0"/>
      <w:marBottom w:val="0"/>
      <w:divBdr>
        <w:top w:val="none" w:sz="0" w:space="0" w:color="auto"/>
        <w:left w:val="none" w:sz="0" w:space="0" w:color="auto"/>
        <w:bottom w:val="none" w:sz="0" w:space="0" w:color="auto"/>
        <w:right w:val="none" w:sz="0" w:space="0" w:color="auto"/>
      </w:divBdr>
    </w:div>
    <w:div w:id="752511739">
      <w:marLeft w:val="480"/>
      <w:marRight w:val="0"/>
      <w:marTop w:val="0"/>
      <w:marBottom w:val="0"/>
      <w:divBdr>
        <w:top w:val="none" w:sz="0" w:space="0" w:color="auto"/>
        <w:left w:val="none" w:sz="0" w:space="0" w:color="auto"/>
        <w:bottom w:val="none" w:sz="0" w:space="0" w:color="auto"/>
        <w:right w:val="none" w:sz="0" w:space="0" w:color="auto"/>
      </w:divBdr>
    </w:div>
    <w:div w:id="752554233">
      <w:marLeft w:val="480"/>
      <w:marRight w:val="0"/>
      <w:marTop w:val="0"/>
      <w:marBottom w:val="0"/>
      <w:divBdr>
        <w:top w:val="none" w:sz="0" w:space="0" w:color="auto"/>
        <w:left w:val="none" w:sz="0" w:space="0" w:color="auto"/>
        <w:bottom w:val="none" w:sz="0" w:space="0" w:color="auto"/>
        <w:right w:val="none" w:sz="0" w:space="0" w:color="auto"/>
      </w:divBdr>
    </w:div>
    <w:div w:id="752706277">
      <w:marLeft w:val="480"/>
      <w:marRight w:val="0"/>
      <w:marTop w:val="0"/>
      <w:marBottom w:val="0"/>
      <w:divBdr>
        <w:top w:val="none" w:sz="0" w:space="0" w:color="auto"/>
        <w:left w:val="none" w:sz="0" w:space="0" w:color="auto"/>
        <w:bottom w:val="none" w:sz="0" w:space="0" w:color="auto"/>
        <w:right w:val="none" w:sz="0" w:space="0" w:color="auto"/>
      </w:divBdr>
    </w:div>
    <w:div w:id="752706590">
      <w:marLeft w:val="480"/>
      <w:marRight w:val="0"/>
      <w:marTop w:val="0"/>
      <w:marBottom w:val="0"/>
      <w:divBdr>
        <w:top w:val="none" w:sz="0" w:space="0" w:color="auto"/>
        <w:left w:val="none" w:sz="0" w:space="0" w:color="auto"/>
        <w:bottom w:val="none" w:sz="0" w:space="0" w:color="auto"/>
        <w:right w:val="none" w:sz="0" w:space="0" w:color="auto"/>
      </w:divBdr>
    </w:div>
    <w:div w:id="752777687">
      <w:marLeft w:val="480"/>
      <w:marRight w:val="0"/>
      <w:marTop w:val="0"/>
      <w:marBottom w:val="0"/>
      <w:divBdr>
        <w:top w:val="none" w:sz="0" w:space="0" w:color="auto"/>
        <w:left w:val="none" w:sz="0" w:space="0" w:color="auto"/>
        <w:bottom w:val="none" w:sz="0" w:space="0" w:color="auto"/>
        <w:right w:val="none" w:sz="0" w:space="0" w:color="auto"/>
      </w:divBdr>
    </w:div>
    <w:div w:id="752778584">
      <w:marLeft w:val="480"/>
      <w:marRight w:val="0"/>
      <w:marTop w:val="0"/>
      <w:marBottom w:val="0"/>
      <w:divBdr>
        <w:top w:val="none" w:sz="0" w:space="0" w:color="auto"/>
        <w:left w:val="none" w:sz="0" w:space="0" w:color="auto"/>
        <w:bottom w:val="none" w:sz="0" w:space="0" w:color="auto"/>
        <w:right w:val="none" w:sz="0" w:space="0" w:color="auto"/>
      </w:divBdr>
    </w:div>
    <w:div w:id="752821582">
      <w:marLeft w:val="480"/>
      <w:marRight w:val="0"/>
      <w:marTop w:val="0"/>
      <w:marBottom w:val="0"/>
      <w:divBdr>
        <w:top w:val="none" w:sz="0" w:space="0" w:color="auto"/>
        <w:left w:val="none" w:sz="0" w:space="0" w:color="auto"/>
        <w:bottom w:val="none" w:sz="0" w:space="0" w:color="auto"/>
        <w:right w:val="none" w:sz="0" w:space="0" w:color="auto"/>
      </w:divBdr>
    </w:div>
    <w:div w:id="752824723">
      <w:marLeft w:val="480"/>
      <w:marRight w:val="0"/>
      <w:marTop w:val="0"/>
      <w:marBottom w:val="0"/>
      <w:divBdr>
        <w:top w:val="none" w:sz="0" w:space="0" w:color="auto"/>
        <w:left w:val="none" w:sz="0" w:space="0" w:color="auto"/>
        <w:bottom w:val="none" w:sz="0" w:space="0" w:color="auto"/>
        <w:right w:val="none" w:sz="0" w:space="0" w:color="auto"/>
      </w:divBdr>
    </w:div>
    <w:div w:id="752824822">
      <w:marLeft w:val="480"/>
      <w:marRight w:val="0"/>
      <w:marTop w:val="0"/>
      <w:marBottom w:val="0"/>
      <w:divBdr>
        <w:top w:val="none" w:sz="0" w:space="0" w:color="auto"/>
        <w:left w:val="none" w:sz="0" w:space="0" w:color="auto"/>
        <w:bottom w:val="none" w:sz="0" w:space="0" w:color="auto"/>
        <w:right w:val="none" w:sz="0" w:space="0" w:color="auto"/>
      </w:divBdr>
    </w:div>
    <w:div w:id="752894071">
      <w:marLeft w:val="480"/>
      <w:marRight w:val="0"/>
      <w:marTop w:val="0"/>
      <w:marBottom w:val="0"/>
      <w:divBdr>
        <w:top w:val="none" w:sz="0" w:space="0" w:color="auto"/>
        <w:left w:val="none" w:sz="0" w:space="0" w:color="auto"/>
        <w:bottom w:val="none" w:sz="0" w:space="0" w:color="auto"/>
        <w:right w:val="none" w:sz="0" w:space="0" w:color="auto"/>
      </w:divBdr>
    </w:div>
    <w:div w:id="752966759">
      <w:marLeft w:val="480"/>
      <w:marRight w:val="0"/>
      <w:marTop w:val="0"/>
      <w:marBottom w:val="0"/>
      <w:divBdr>
        <w:top w:val="none" w:sz="0" w:space="0" w:color="auto"/>
        <w:left w:val="none" w:sz="0" w:space="0" w:color="auto"/>
        <w:bottom w:val="none" w:sz="0" w:space="0" w:color="auto"/>
        <w:right w:val="none" w:sz="0" w:space="0" w:color="auto"/>
      </w:divBdr>
    </w:div>
    <w:div w:id="752969582">
      <w:marLeft w:val="480"/>
      <w:marRight w:val="0"/>
      <w:marTop w:val="0"/>
      <w:marBottom w:val="0"/>
      <w:divBdr>
        <w:top w:val="none" w:sz="0" w:space="0" w:color="auto"/>
        <w:left w:val="none" w:sz="0" w:space="0" w:color="auto"/>
        <w:bottom w:val="none" w:sz="0" w:space="0" w:color="auto"/>
        <w:right w:val="none" w:sz="0" w:space="0" w:color="auto"/>
      </w:divBdr>
    </w:div>
    <w:div w:id="753010341">
      <w:marLeft w:val="480"/>
      <w:marRight w:val="0"/>
      <w:marTop w:val="0"/>
      <w:marBottom w:val="0"/>
      <w:divBdr>
        <w:top w:val="none" w:sz="0" w:space="0" w:color="auto"/>
        <w:left w:val="none" w:sz="0" w:space="0" w:color="auto"/>
        <w:bottom w:val="none" w:sz="0" w:space="0" w:color="auto"/>
        <w:right w:val="none" w:sz="0" w:space="0" w:color="auto"/>
      </w:divBdr>
    </w:div>
    <w:div w:id="753010873">
      <w:marLeft w:val="480"/>
      <w:marRight w:val="0"/>
      <w:marTop w:val="0"/>
      <w:marBottom w:val="0"/>
      <w:divBdr>
        <w:top w:val="none" w:sz="0" w:space="0" w:color="auto"/>
        <w:left w:val="none" w:sz="0" w:space="0" w:color="auto"/>
        <w:bottom w:val="none" w:sz="0" w:space="0" w:color="auto"/>
        <w:right w:val="none" w:sz="0" w:space="0" w:color="auto"/>
      </w:divBdr>
    </w:div>
    <w:div w:id="753010925">
      <w:marLeft w:val="480"/>
      <w:marRight w:val="0"/>
      <w:marTop w:val="0"/>
      <w:marBottom w:val="0"/>
      <w:divBdr>
        <w:top w:val="none" w:sz="0" w:space="0" w:color="auto"/>
        <w:left w:val="none" w:sz="0" w:space="0" w:color="auto"/>
        <w:bottom w:val="none" w:sz="0" w:space="0" w:color="auto"/>
        <w:right w:val="none" w:sz="0" w:space="0" w:color="auto"/>
      </w:divBdr>
    </w:div>
    <w:div w:id="753011707">
      <w:marLeft w:val="480"/>
      <w:marRight w:val="0"/>
      <w:marTop w:val="0"/>
      <w:marBottom w:val="0"/>
      <w:divBdr>
        <w:top w:val="none" w:sz="0" w:space="0" w:color="auto"/>
        <w:left w:val="none" w:sz="0" w:space="0" w:color="auto"/>
        <w:bottom w:val="none" w:sz="0" w:space="0" w:color="auto"/>
        <w:right w:val="none" w:sz="0" w:space="0" w:color="auto"/>
      </w:divBdr>
    </w:div>
    <w:div w:id="753015080">
      <w:marLeft w:val="480"/>
      <w:marRight w:val="0"/>
      <w:marTop w:val="0"/>
      <w:marBottom w:val="0"/>
      <w:divBdr>
        <w:top w:val="none" w:sz="0" w:space="0" w:color="auto"/>
        <w:left w:val="none" w:sz="0" w:space="0" w:color="auto"/>
        <w:bottom w:val="none" w:sz="0" w:space="0" w:color="auto"/>
        <w:right w:val="none" w:sz="0" w:space="0" w:color="auto"/>
      </w:divBdr>
    </w:div>
    <w:div w:id="753015884">
      <w:marLeft w:val="480"/>
      <w:marRight w:val="0"/>
      <w:marTop w:val="0"/>
      <w:marBottom w:val="0"/>
      <w:divBdr>
        <w:top w:val="none" w:sz="0" w:space="0" w:color="auto"/>
        <w:left w:val="none" w:sz="0" w:space="0" w:color="auto"/>
        <w:bottom w:val="none" w:sz="0" w:space="0" w:color="auto"/>
        <w:right w:val="none" w:sz="0" w:space="0" w:color="auto"/>
      </w:divBdr>
    </w:div>
    <w:div w:id="753084836">
      <w:marLeft w:val="480"/>
      <w:marRight w:val="0"/>
      <w:marTop w:val="0"/>
      <w:marBottom w:val="0"/>
      <w:divBdr>
        <w:top w:val="none" w:sz="0" w:space="0" w:color="auto"/>
        <w:left w:val="none" w:sz="0" w:space="0" w:color="auto"/>
        <w:bottom w:val="none" w:sz="0" w:space="0" w:color="auto"/>
        <w:right w:val="none" w:sz="0" w:space="0" w:color="auto"/>
      </w:divBdr>
    </w:div>
    <w:div w:id="753093634">
      <w:marLeft w:val="480"/>
      <w:marRight w:val="0"/>
      <w:marTop w:val="0"/>
      <w:marBottom w:val="0"/>
      <w:divBdr>
        <w:top w:val="none" w:sz="0" w:space="0" w:color="auto"/>
        <w:left w:val="none" w:sz="0" w:space="0" w:color="auto"/>
        <w:bottom w:val="none" w:sz="0" w:space="0" w:color="auto"/>
        <w:right w:val="none" w:sz="0" w:space="0" w:color="auto"/>
      </w:divBdr>
    </w:div>
    <w:div w:id="753237491">
      <w:marLeft w:val="480"/>
      <w:marRight w:val="0"/>
      <w:marTop w:val="0"/>
      <w:marBottom w:val="0"/>
      <w:divBdr>
        <w:top w:val="none" w:sz="0" w:space="0" w:color="auto"/>
        <w:left w:val="none" w:sz="0" w:space="0" w:color="auto"/>
        <w:bottom w:val="none" w:sz="0" w:space="0" w:color="auto"/>
        <w:right w:val="none" w:sz="0" w:space="0" w:color="auto"/>
      </w:divBdr>
    </w:div>
    <w:div w:id="753279988">
      <w:marLeft w:val="480"/>
      <w:marRight w:val="0"/>
      <w:marTop w:val="0"/>
      <w:marBottom w:val="0"/>
      <w:divBdr>
        <w:top w:val="none" w:sz="0" w:space="0" w:color="auto"/>
        <w:left w:val="none" w:sz="0" w:space="0" w:color="auto"/>
        <w:bottom w:val="none" w:sz="0" w:space="0" w:color="auto"/>
        <w:right w:val="none" w:sz="0" w:space="0" w:color="auto"/>
      </w:divBdr>
    </w:div>
    <w:div w:id="753285877">
      <w:marLeft w:val="480"/>
      <w:marRight w:val="0"/>
      <w:marTop w:val="0"/>
      <w:marBottom w:val="0"/>
      <w:divBdr>
        <w:top w:val="none" w:sz="0" w:space="0" w:color="auto"/>
        <w:left w:val="none" w:sz="0" w:space="0" w:color="auto"/>
        <w:bottom w:val="none" w:sz="0" w:space="0" w:color="auto"/>
        <w:right w:val="none" w:sz="0" w:space="0" w:color="auto"/>
      </w:divBdr>
    </w:div>
    <w:div w:id="753358571">
      <w:marLeft w:val="480"/>
      <w:marRight w:val="0"/>
      <w:marTop w:val="0"/>
      <w:marBottom w:val="0"/>
      <w:divBdr>
        <w:top w:val="none" w:sz="0" w:space="0" w:color="auto"/>
        <w:left w:val="none" w:sz="0" w:space="0" w:color="auto"/>
        <w:bottom w:val="none" w:sz="0" w:space="0" w:color="auto"/>
        <w:right w:val="none" w:sz="0" w:space="0" w:color="auto"/>
      </w:divBdr>
    </w:div>
    <w:div w:id="753358626">
      <w:marLeft w:val="480"/>
      <w:marRight w:val="0"/>
      <w:marTop w:val="0"/>
      <w:marBottom w:val="0"/>
      <w:divBdr>
        <w:top w:val="none" w:sz="0" w:space="0" w:color="auto"/>
        <w:left w:val="none" w:sz="0" w:space="0" w:color="auto"/>
        <w:bottom w:val="none" w:sz="0" w:space="0" w:color="auto"/>
        <w:right w:val="none" w:sz="0" w:space="0" w:color="auto"/>
      </w:divBdr>
    </w:div>
    <w:div w:id="753404911">
      <w:marLeft w:val="480"/>
      <w:marRight w:val="0"/>
      <w:marTop w:val="0"/>
      <w:marBottom w:val="0"/>
      <w:divBdr>
        <w:top w:val="none" w:sz="0" w:space="0" w:color="auto"/>
        <w:left w:val="none" w:sz="0" w:space="0" w:color="auto"/>
        <w:bottom w:val="none" w:sz="0" w:space="0" w:color="auto"/>
        <w:right w:val="none" w:sz="0" w:space="0" w:color="auto"/>
      </w:divBdr>
    </w:div>
    <w:div w:id="753429171">
      <w:marLeft w:val="480"/>
      <w:marRight w:val="0"/>
      <w:marTop w:val="0"/>
      <w:marBottom w:val="0"/>
      <w:divBdr>
        <w:top w:val="none" w:sz="0" w:space="0" w:color="auto"/>
        <w:left w:val="none" w:sz="0" w:space="0" w:color="auto"/>
        <w:bottom w:val="none" w:sz="0" w:space="0" w:color="auto"/>
        <w:right w:val="none" w:sz="0" w:space="0" w:color="auto"/>
      </w:divBdr>
    </w:div>
    <w:div w:id="753475756">
      <w:bodyDiv w:val="1"/>
      <w:marLeft w:val="0"/>
      <w:marRight w:val="0"/>
      <w:marTop w:val="0"/>
      <w:marBottom w:val="0"/>
      <w:divBdr>
        <w:top w:val="none" w:sz="0" w:space="0" w:color="auto"/>
        <w:left w:val="none" w:sz="0" w:space="0" w:color="auto"/>
        <w:bottom w:val="none" w:sz="0" w:space="0" w:color="auto"/>
        <w:right w:val="none" w:sz="0" w:space="0" w:color="auto"/>
      </w:divBdr>
    </w:div>
    <w:div w:id="753477875">
      <w:marLeft w:val="480"/>
      <w:marRight w:val="0"/>
      <w:marTop w:val="0"/>
      <w:marBottom w:val="0"/>
      <w:divBdr>
        <w:top w:val="none" w:sz="0" w:space="0" w:color="auto"/>
        <w:left w:val="none" w:sz="0" w:space="0" w:color="auto"/>
        <w:bottom w:val="none" w:sz="0" w:space="0" w:color="auto"/>
        <w:right w:val="none" w:sz="0" w:space="0" w:color="auto"/>
      </w:divBdr>
    </w:div>
    <w:div w:id="753478473">
      <w:marLeft w:val="480"/>
      <w:marRight w:val="0"/>
      <w:marTop w:val="0"/>
      <w:marBottom w:val="0"/>
      <w:divBdr>
        <w:top w:val="none" w:sz="0" w:space="0" w:color="auto"/>
        <w:left w:val="none" w:sz="0" w:space="0" w:color="auto"/>
        <w:bottom w:val="none" w:sz="0" w:space="0" w:color="auto"/>
        <w:right w:val="none" w:sz="0" w:space="0" w:color="auto"/>
      </w:divBdr>
    </w:div>
    <w:div w:id="753547270">
      <w:marLeft w:val="480"/>
      <w:marRight w:val="0"/>
      <w:marTop w:val="0"/>
      <w:marBottom w:val="0"/>
      <w:divBdr>
        <w:top w:val="none" w:sz="0" w:space="0" w:color="auto"/>
        <w:left w:val="none" w:sz="0" w:space="0" w:color="auto"/>
        <w:bottom w:val="none" w:sz="0" w:space="0" w:color="auto"/>
        <w:right w:val="none" w:sz="0" w:space="0" w:color="auto"/>
      </w:divBdr>
    </w:div>
    <w:div w:id="753548845">
      <w:marLeft w:val="480"/>
      <w:marRight w:val="0"/>
      <w:marTop w:val="0"/>
      <w:marBottom w:val="0"/>
      <w:divBdr>
        <w:top w:val="none" w:sz="0" w:space="0" w:color="auto"/>
        <w:left w:val="none" w:sz="0" w:space="0" w:color="auto"/>
        <w:bottom w:val="none" w:sz="0" w:space="0" w:color="auto"/>
        <w:right w:val="none" w:sz="0" w:space="0" w:color="auto"/>
      </w:divBdr>
    </w:div>
    <w:div w:id="753551299">
      <w:marLeft w:val="480"/>
      <w:marRight w:val="0"/>
      <w:marTop w:val="0"/>
      <w:marBottom w:val="0"/>
      <w:divBdr>
        <w:top w:val="none" w:sz="0" w:space="0" w:color="auto"/>
        <w:left w:val="none" w:sz="0" w:space="0" w:color="auto"/>
        <w:bottom w:val="none" w:sz="0" w:space="0" w:color="auto"/>
        <w:right w:val="none" w:sz="0" w:space="0" w:color="auto"/>
      </w:divBdr>
    </w:div>
    <w:div w:id="753551540">
      <w:marLeft w:val="480"/>
      <w:marRight w:val="0"/>
      <w:marTop w:val="0"/>
      <w:marBottom w:val="0"/>
      <w:divBdr>
        <w:top w:val="none" w:sz="0" w:space="0" w:color="auto"/>
        <w:left w:val="none" w:sz="0" w:space="0" w:color="auto"/>
        <w:bottom w:val="none" w:sz="0" w:space="0" w:color="auto"/>
        <w:right w:val="none" w:sz="0" w:space="0" w:color="auto"/>
      </w:divBdr>
    </w:div>
    <w:div w:id="753624546">
      <w:marLeft w:val="480"/>
      <w:marRight w:val="0"/>
      <w:marTop w:val="0"/>
      <w:marBottom w:val="0"/>
      <w:divBdr>
        <w:top w:val="none" w:sz="0" w:space="0" w:color="auto"/>
        <w:left w:val="none" w:sz="0" w:space="0" w:color="auto"/>
        <w:bottom w:val="none" w:sz="0" w:space="0" w:color="auto"/>
        <w:right w:val="none" w:sz="0" w:space="0" w:color="auto"/>
      </w:divBdr>
    </w:div>
    <w:div w:id="753626640">
      <w:marLeft w:val="480"/>
      <w:marRight w:val="0"/>
      <w:marTop w:val="0"/>
      <w:marBottom w:val="0"/>
      <w:divBdr>
        <w:top w:val="none" w:sz="0" w:space="0" w:color="auto"/>
        <w:left w:val="none" w:sz="0" w:space="0" w:color="auto"/>
        <w:bottom w:val="none" w:sz="0" w:space="0" w:color="auto"/>
        <w:right w:val="none" w:sz="0" w:space="0" w:color="auto"/>
      </w:divBdr>
    </w:div>
    <w:div w:id="753744458">
      <w:marLeft w:val="480"/>
      <w:marRight w:val="0"/>
      <w:marTop w:val="0"/>
      <w:marBottom w:val="0"/>
      <w:divBdr>
        <w:top w:val="none" w:sz="0" w:space="0" w:color="auto"/>
        <w:left w:val="none" w:sz="0" w:space="0" w:color="auto"/>
        <w:bottom w:val="none" w:sz="0" w:space="0" w:color="auto"/>
        <w:right w:val="none" w:sz="0" w:space="0" w:color="auto"/>
      </w:divBdr>
    </w:div>
    <w:div w:id="753817897">
      <w:marLeft w:val="480"/>
      <w:marRight w:val="0"/>
      <w:marTop w:val="0"/>
      <w:marBottom w:val="0"/>
      <w:divBdr>
        <w:top w:val="none" w:sz="0" w:space="0" w:color="auto"/>
        <w:left w:val="none" w:sz="0" w:space="0" w:color="auto"/>
        <w:bottom w:val="none" w:sz="0" w:space="0" w:color="auto"/>
        <w:right w:val="none" w:sz="0" w:space="0" w:color="auto"/>
      </w:divBdr>
    </w:div>
    <w:div w:id="753821829">
      <w:marLeft w:val="480"/>
      <w:marRight w:val="0"/>
      <w:marTop w:val="0"/>
      <w:marBottom w:val="0"/>
      <w:divBdr>
        <w:top w:val="none" w:sz="0" w:space="0" w:color="auto"/>
        <w:left w:val="none" w:sz="0" w:space="0" w:color="auto"/>
        <w:bottom w:val="none" w:sz="0" w:space="0" w:color="auto"/>
        <w:right w:val="none" w:sz="0" w:space="0" w:color="auto"/>
      </w:divBdr>
    </w:div>
    <w:div w:id="754018334">
      <w:marLeft w:val="480"/>
      <w:marRight w:val="0"/>
      <w:marTop w:val="0"/>
      <w:marBottom w:val="0"/>
      <w:divBdr>
        <w:top w:val="none" w:sz="0" w:space="0" w:color="auto"/>
        <w:left w:val="none" w:sz="0" w:space="0" w:color="auto"/>
        <w:bottom w:val="none" w:sz="0" w:space="0" w:color="auto"/>
        <w:right w:val="none" w:sz="0" w:space="0" w:color="auto"/>
      </w:divBdr>
    </w:div>
    <w:div w:id="754059801">
      <w:marLeft w:val="480"/>
      <w:marRight w:val="0"/>
      <w:marTop w:val="0"/>
      <w:marBottom w:val="0"/>
      <w:divBdr>
        <w:top w:val="none" w:sz="0" w:space="0" w:color="auto"/>
        <w:left w:val="none" w:sz="0" w:space="0" w:color="auto"/>
        <w:bottom w:val="none" w:sz="0" w:space="0" w:color="auto"/>
        <w:right w:val="none" w:sz="0" w:space="0" w:color="auto"/>
      </w:divBdr>
    </w:div>
    <w:div w:id="754127060">
      <w:marLeft w:val="480"/>
      <w:marRight w:val="0"/>
      <w:marTop w:val="0"/>
      <w:marBottom w:val="0"/>
      <w:divBdr>
        <w:top w:val="none" w:sz="0" w:space="0" w:color="auto"/>
        <w:left w:val="none" w:sz="0" w:space="0" w:color="auto"/>
        <w:bottom w:val="none" w:sz="0" w:space="0" w:color="auto"/>
        <w:right w:val="none" w:sz="0" w:space="0" w:color="auto"/>
      </w:divBdr>
    </w:div>
    <w:div w:id="754127686">
      <w:marLeft w:val="480"/>
      <w:marRight w:val="0"/>
      <w:marTop w:val="0"/>
      <w:marBottom w:val="0"/>
      <w:divBdr>
        <w:top w:val="none" w:sz="0" w:space="0" w:color="auto"/>
        <w:left w:val="none" w:sz="0" w:space="0" w:color="auto"/>
        <w:bottom w:val="none" w:sz="0" w:space="0" w:color="auto"/>
        <w:right w:val="none" w:sz="0" w:space="0" w:color="auto"/>
      </w:divBdr>
    </w:div>
    <w:div w:id="754127944">
      <w:marLeft w:val="480"/>
      <w:marRight w:val="0"/>
      <w:marTop w:val="0"/>
      <w:marBottom w:val="0"/>
      <w:divBdr>
        <w:top w:val="none" w:sz="0" w:space="0" w:color="auto"/>
        <w:left w:val="none" w:sz="0" w:space="0" w:color="auto"/>
        <w:bottom w:val="none" w:sz="0" w:space="0" w:color="auto"/>
        <w:right w:val="none" w:sz="0" w:space="0" w:color="auto"/>
      </w:divBdr>
    </w:div>
    <w:div w:id="754132658">
      <w:marLeft w:val="480"/>
      <w:marRight w:val="0"/>
      <w:marTop w:val="0"/>
      <w:marBottom w:val="0"/>
      <w:divBdr>
        <w:top w:val="none" w:sz="0" w:space="0" w:color="auto"/>
        <w:left w:val="none" w:sz="0" w:space="0" w:color="auto"/>
        <w:bottom w:val="none" w:sz="0" w:space="0" w:color="auto"/>
        <w:right w:val="none" w:sz="0" w:space="0" w:color="auto"/>
      </w:divBdr>
    </w:div>
    <w:div w:id="754203350">
      <w:marLeft w:val="480"/>
      <w:marRight w:val="0"/>
      <w:marTop w:val="0"/>
      <w:marBottom w:val="0"/>
      <w:divBdr>
        <w:top w:val="none" w:sz="0" w:space="0" w:color="auto"/>
        <w:left w:val="none" w:sz="0" w:space="0" w:color="auto"/>
        <w:bottom w:val="none" w:sz="0" w:space="0" w:color="auto"/>
        <w:right w:val="none" w:sz="0" w:space="0" w:color="auto"/>
      </w:divBdr>
    </w:div>
    <w:div w:id="754205726">
      <w:marLeft w:val="480"/>
      <w:marRight w:val="0"/>
      <w:marTop w:val="0"/>
      <w:marBottom w:val="0"/>
      <w:divBdr>
        <w:top w:val="none" w:sz="0" w:space="0" w:color="auto"/>
        <w:left w:val="none" w:sz="0" w:space="0" w:color="auto"/>
        <w:bottom w:val="none" w:sz="0" w:space="0" w:color="auto"/>
        <w:right w:val="none" w:sz="0" w:space="0" w:color="auto"/>
      </w:divBdr>
    </w:div>
    <w:div w:id="754206192">
      <w:marLeft w:val="480"/>
      <w:marRight w:val="0"/>
      <w:marTop w:val="0"/>
      <w:marBottom w:val="0"/>
      <w:divBdr>
        <w:top w:val="none" w:sz="0" w:space="0" w:color="auto"/>
        <w:left w:val="none" w:sz="0" w:space="0" w:color="auto"/>
        <w:bottom w:val="none" w:sz="0" w:space="0" w:color="auto"/>
        <w:right w:val="none" w:sz="0" w:space="0" w:color="auto"/>
      </w:divBdr>
    </w:div>
    <w:div w:id="754321364">
      <w:marLeft w:val="480"/>
      <w:marRight w:val="0"/>
      <w:marTop w:val="0"/>
      <w:marBottom w:val="0"/>
      <w:divBdr>
        <w:top w:val="none" w:sz="0" w:space="0" w:color="auto"/>
        <w:left w:val="none" w:sz="0" w:space="0" w:color="auto"/>
        <w:bottom w:val="none" w:sz="0" w:space="0" w:color="auto"/>
        <w:right w:val="none" w:sz="0" w:space="0" w:color="auto"/>
      </w:divBdr>
    </w:div>
    <w:div w:id="754326500">
      <w:marLeft w:val="480"/>
      <w:marRight w:val="0"/>
      <w:marTop w:val="0"/>
      <w:marBottom w:val="0"/>
      <w:divBdr>
        <w:top w:val="none" w:sz="0" w:space="0" w:color="auto"/>
        <w:left w:val="none" w:sz="0" w:space="0" w:color="auto"/>
        <w:bottom w:val="none" w:sz="0" w:space="0" w:color="auto"/>
        <w:right w:val="none" w:sz="0" w:space="0" w:color="auto"/>
      </w:divBdr>
    </w:div>
    <w:div w:id="754400290">
      <w:marLeft w:val="480"/>
      <w:marRight w:val="0"/>
      <w:marTop w:val="0"/>
      <w:marBottom w:val="0"/>
      <w:divBdr>
        <w:top w:val="none" w:sz="0" w:space="0" w:color="auto"/>
        <w:left w:val="none" w:sz="0" w:space="0" w:color="auto"/>
        <w:bottom w:val="none" w:sz="0" w:space="0" w:color="auto"/>
        <w:right w:val="none" w:sz="0" w:space="0" w:color="auto"/>
      </w:divBdr>
    </w:div>
    <w:div w:id="754474176">
      <w:marLeft w:val="480"/>
      <w:marRight w:val="0"/>
      <w:marTop w:val="0"/>
      <w:marBottom w:val="0"/>
      <w:divBdr>
        <w:top w:val="none" w:sz="0" w:space="0" w:color="auto"/>
        <w:left w:val="none" w:sz="0" w:space="0" w:color="auto"/>
        <w:bottom w:val="none" w:sz="0" w:space="0" w:color="auto"/>
        <w:right w:val="none" w:sz="0" w:space="0" w:color="auto"/>
      </w:divBdr>
    </w:div>
    <w:div w:id="754519435">
      <w:marLeft w:val="480"/>
      <w:marRight w:val="0"/>
      <w:marTop w:val="0"/>
      <w:marBottom w:val="0"/>
      <w:divBdr>
        <w:top w:val="none" w:sz="0" w:space="0" w:color="auto"/>
        <w:left w:val="none" w:sz="0" w:space="0" w:color="auto"/>
        <w:bottom w:val="none" w:sz="0" w:space="0" w:color="auto"/>
        <w:right w:val="none" w:sz="0" w:space="0" w:color="auto"/>
      </w:divBdr>
    </w:div>
    <w:div w:id="754596891">
      <w:marLeft w:val="480"/>
      <w:marRight w:val="0"/>
      <w:marTop w:val="0"/>
      <w:marBottom w:val="0"/>
      <w:divBdr>
        <w:top w:val="none" w:sz="0" w:space="0" w:color="auto"/>
        <w:left w:val="none" w:sz="0" w:space="0" w:color="auto"/>
        <w:bottom w:val="none" w:sz="0" w:space="0" w:color="auto"/>
        <w:right w:val="none" w:sz="0" w:space="0" w:color="auto"/>
      </w:divBdr>
    </w:div>
    <w:div w:id="754597224">
      <w:marLeft w:val="480"/>
      <w:marRight w:val="0"/>
      <w:marTop w:val="0"/>
      <w:marBottom w:val="0"/>
      <w:divBdr>
        <w:top w:val="none" w:sz="0" w:space="0" w:color="auto"/>
        <w:left w:val="none" w:sz="0" w:space="0" w:color="auto"/>
        <w:bottom w:val="none" w:sz="0" w:space="0" w:color="auto"/>
        <w:right w:val="none" w:sz="0" w:space="0" w:color="auto"/>
      </w:divBdr>
    </w:div>
    <w:div w:id="754665166">
      <w:marLeft w:val="480"/>
      <w:marRight w:val="0"/>
      <w:marTop w:val="0"/>
      <w:marBottom w:val="0"/>
      <w:divBdr>
        <w:top w:val="none" w:sz="0" w:space="0" w:color="auto"/>
        <w:left w:val="none" w:sz="0" w:space="0" w:color="auto"/>
        <w:bottom w:val="none" w:sz="0" w:space="0" w:color="auto"/>
        <w:right w:val="none" w:sz="0" w:space="0" w:color="auto"/>
      </w:divBdr>
    </w:div>
    <w:div w:id="754669529">
      <w:marLeft w:val="480"/>
      <w:marRight w:val="0"/>
      <w:marTop w:val="0"/>
      <w:marBottom w:val="0"/>
      <w:divBdr>
        <w:top w:val="none" w:sz="0" w:space="0" w:color="auto"/>
        <w:left w:val="none" w:sz="0" w:space="0" w:color="auto"/>
        <w:bottom w:val="none" w:sz="0" w:space="0" w:color="auto"/>
        <w:right w:val="none" w:sz="0" w:space="0" w:color="auto"/>
      </w:divBdr>
    </w:div>
    <w:div w:id="754670280">
      <w:marLeft w:val="480"/>
      <w:marRight w:val="0"/>
      <w:marTop w:val="0"/>
      <w:marBottom w:val="0"/>
      <w:divBdr>
        <w:top w:val="none" w:sz="0" w:space="0" w:color="auto"/>
        <w:left w:val="none" w:sz="0" w:space="0" w:color="auto"/>
        <w:bottom w:val="none" w:sz="0" w:space="0" w:color="auto"/>
        <w:right w:val="none" w:sz="0" w:space="0" w:color="auto"/>
      </w:divBdr>
    </w:div>
    <w:div w:id="754671780">
      <w:marLeft w:val="480"/>
      <w:marRight w:val="0"/>
      <w:marTop w:val="0"/>
      <w:marBottom w:val="0"/>
      <w:divBdr>
        <w:top w:val="none" w:sz="0" w:space="0" w:color="auto"/>
        <w:left w:val="none" w:sz="0" w:space="0" w:color="auto"/>
        <w:bottom w:val="none" w:sz="0" w:space="0" w:color="auto"/>
        <w:right w:val="none" w:sz="0" w:space="0" w:color="auto"/>
      </w:divBdr>
    </w:div>
    <w:div w:id="754672677">
      <w:marLeft w:val="480"/>
      <w:marRight w:val="0"/>
      <w:marTop w:val="0"/>
      <w:marBottom w:val="0"/>
      <w:divBdr>
        <w:top w:val="none" w:sz="0" w:space="0" w:color="auto"/>
        <w:left w:val="none" w:sz="0" w:space="0" w:color="auto"/>
        <w:bottom w:val="none" w:sz="0" w:space="0" w:color="auto"/>
        <w:right w:val="none" w:sz="0" w:space="0" w:color="auto"/>
      </w:divBdr>
    </w:div>
    <w:div w:id="754715370">
      <w:marLeft w:val="480"/>
      <w:marRight w:val="0"/>
      <w:marTop w:val="0"/>
      <w:marBottom w:val="0"/>
      <w:divBdr>
        <w:top w:val="none" w:sz="0" w:space="0" w:color="auto"/>
        <w:left w:val="none" w:sz="0" w:space="0" w:color="auto"/>
        <w:bottom w:val="none" w:sz="0" w:space="0" w:color="auto"/>
        <w:right w:val="none" w:sz="0" w:space="0" w:color="auto"/>
      </w:divBdr>
    </w:div>
    <w:div w:id="754739549">
      <w:marLeft w:val="480"/>
      <w:marRight w:val="0"/>
      <w:marTop w:val="0"/>
      <w:marBottom w:val="0"/>
      <w:divBdr>
        <w:top w:val="none" w:sz="0" w:space="0" w:color="auto"/>
        <w:left w:val="none" w:sz="0" w:space="0" w:color="auto"/>
        <w:bottom w:val="none" w:sz="0" w:space="0" w:color="auto"/>
        <w:right w:val="none" w:sz="0" w:space="0" w:color="auto"/>
      </w:divBdr>
    </w:div>
    <w:div w:id="754743326">
      <w:marLeft w:val="480"/>
      <w:marRight w:val="0"/>
      <w:marTop w:val="0"/>
      <w:marBottom w:val="0"/>
      <w:divBdr>
        <w:top w:val="none" w:sz="0" w:space="0" w:color="auto"/>
        <w:left w:val="none" w:sz="0" w:space="0" w:color="auto"/>
        <w:bottom w:val="none" w:sz="0" w:space="0" w:color="auto"/>
        <w:right w:val="none" w:sz="0" w:space="0" w:color="auto"/>
      </w:divBdr>
    </w:div>
    <w:div w:id="754857798">
      <w:marLeft w:val="480"/>
      <w:marRight w:val="0"/>
      <w:marTop w:val="0"/>
      <w:marBottom w:val="0"/>
      <w:divBdr>
        <w:top w:val="none" w:sz="0" w:space="0" w:color="auto"/>
        <w:left w:val="none" w:sz="0" w:space="0" w:color="auto"/>
        <w:bottom w:val="none" w:sz="0" w:space="0" w:color="auto"/>
        <w:right w:val="none" w:sz="0" w:space="0" w:color="auto"/>
      </w:divBdr>
    </w:div>
    <w:div w:id="754858635">
      <w:marLeft w:val="480"/>
      <w:marRight w:val="0"/>
      <w:marTop w:val="0"/>
      <w:marBottom w:val="0"/>
      <w:divBdr>
        <w:top w:val="none" w:sz="0" w:space="0" w:color="auto"/>
        <w:left w:val="none" w:sz="0" w:space="0" w:color="auto"/>
        <w:bottom w:val="none" w:sz="0" w:space="0" w:color="auto"/>
        <w:right w:val="none" w:sz="0" w:space="0" w:color="auto"/>
      </w:divBdr>
    </w:div>
    <w:div w:id="754860291">
      <w:marLeft w:val="480"/>
      <w:marRight w:val="0"/>
      <w:marTop w:val="0"/>
      <w:marBottom w:val="0"/>
      <w:divBdr>
        <w:top w:val="none" w:sz="0" w:space="0" w:color="auto"/>
        <w:left w:val="none" w:sz="0" w:space="0" w:color="auto"/>
        <w:bottom w:val="none" w:sz="0" w:space="0" w:color="auto"/>
        <w:right w:val="none" w:sz="0" w:space="0" w:color="auto"/>
      </w:divBdr>
    </w:div>
    <w:div w:id="754862026">
      <w:marLeft w:val="480"/>
      <w:marRight w:val="0"/>
      <w:marTop w:val="0"/>
      <w:marBottom w:val="0"/>
      <w:divBdr>
        <w:top w:val="none" w:sz="0" w:space="0" w:color="auto"/>
        <w:left w:val="none" w:sz="0" w:space="0" w:color="auto"/>
        <w:bottom w:val="none" w:sz="0" w:space="0" w:color="auto"/>
        <w:right w:val="none" w:sz="0" w:space="0" w:color="auto"/>
      </w:divBdr>
    </w:div>
    <w:div w:id="754935174">
      <w:marLeft w:val="480"/>
      <w:marRight w:val="0"/>
      <w:marTop w:val="0"/>
      <w:marBottom w:val="0"/>
      <w:divBdr>
        <w:top w:val="none" w:sz="0" w:space="0" w:color="auto"/>
        <w:left w:val="none" w:sz="0" w:space="0" w:color="auto"/>
        <w:bottom w:val="none" w:sz="0" w:space="0" w:color="auto"/>
        <w:right w:val="none" w:sz="0" w:space="0" w:color="auto"/>
      </w:divBdr>
    </w:div>
    <w:div w:id="754936566">
      <w:marLeft w:val="480"/>
      <w:marRight w:val="0"/>
      <w:marTop w:val="0"/>
      <w:marBottom w:val="0"/>
      <w:divBdr>
        <w:top w:val="none" w:sz="0" w:space="0" w:color="auto"/>
        <w:left w:val="none" w:sz="0" w:space="0" w:color="auto"/>
        <w:bottom w:val="none" w:sz="0" w:space="0" w:color="auto"/>
        <w:right w:val="none" w:sz="0" w:space="0" w:color="auto"/>
      </w:divBdr>
    </w:div>
    <w:div w:id="754939775">
      <w:marLeft w:val="480"/>
      <w:marRight w:val="0"/>
      <w:marTop w:val="0"/>
      <w:marBottom w:val="0"/>
      <w:divBdr>
        <w:top w:val="none" w:sz="0" w:space="0" w:color="auto"/>
        <w:left w:val="none" w:sz="0" w:space="0" w:color="auto"/>
        <w:bottom w:val="none" w:sz="0" w:space="0" w:color="auto"/>
        <w:right w:val="none" w:sz="0" w:space="0" w:color="auto"/>
      </w:divBdr>
    </w:div>
    <w:div w:id="754982119">
      <w:marLeft w:val="480"/>
      <w:marRight w:val="0"/>
      <w:marTop w:val="0"/>
      <w:marBottom w:val="0"/>
      <w:divBdr>
        <w:top w:val="none" w:sz="0" w:space="0" w:color="auto"/>
        <w:left w:val="none" w:sz="0" w:space="0" w:color="auto"/>
        <w:bottom w:val="none" w:sz="0" w:space="0" w:color="auto"/>
        <w:right w:val="none" w:sz="0" w:space="0" w:color="auto"/>
      </w:divBdr>
    </w:div>
    <w:div w:id="755130759">
      <w:marLeft w:val="480"/>
      <w:marRight w:val="0"/>
      <w:marTop w:val="0"/>
      <w:marBottom w:val="0"/>
      <w:divBdr>
        <w:top w:val="none" w:sz="0" w:space="0" w:color="auto"/>
        <w:left w:val="none" w:sz="0" w:space="0" w:color="auto"/>
        <w:bottom w:val="none" w:sz="0" w:space="0" w:color="auto"/>
        <w:right w:val="none" w:sz="0" w:space="0" w:color="auto"/>
      </w:divBdr>
    </w:div>
    <w:div w:id="755133497">
      <w:marLeft w:val="480"/>
      <w:marRight w:val="0"/>
      <w:marTop w:val="0"/>
      <w:marBottom w:val="0"/>
      <w:divBdr>
        <w:top w:val="none" w:sz="0" w:space="0" w:color="auto"/>
        <w:left w:val="none" w:sz="0" w:space="0" w:color="auto"/>
        <w:bottom w:val="none" w:sz="0" w:space="0" w:color="auto"/>
        <w:right w:val="none" w:sz="0" w:space="0" w:color="auto"/>
      </w:divBdr>
    </w:div>
    <w:div w:id="755134306">
      <w:marLeft w:val="480"/>
      <w:marRight w:val="0"/>
      <w:marTop w:val="0"/>
      <w:marBottom w:val="0"/>
      <w:divBdr>
        <w:top w:val="none" w:sz="0" w:space="0" w:color="auto"/>
        <w:left w:val="none" w:sz="0" w:space="0" w:color="auto"/>
        <w:bottom w:val="none" w:sz="0" w:space="0" w:color="auto"/>
        <w:right w:val="none" w:sz="0" w:space="0" w:color="auto"/>
      </w:divBdr>
    </w:div>
    <w:div w:id="755135466">
      <w:marLeft w:val="480"/>
      <w:marRight w:val="0"/>
      <w:marTop w:val="0"/>
      <w:marBottom w:val="0"/>
      <w:divBdr>
        <w:top w:val="none" w:sz="0" w:space="0" w:color="auto"/>
        <w:left w:val="none" w:sz="0" w:space="0" w:color="auto"/>
        <w:bottom w:val="none" w:sz="0" w:space="0" w:color="auto"/>
        <w:right w:val="none" w:sz="0" w:space="0" w:color="auto"/>
      </w:divBdr>
    </w:div>
    <w:div w:id="755174154">
      <w:marLeft w:val="480"/>
      <w:marRight w:val="0"/>
      <w:marTop w:val="0"/>
      <w:marBottom w:val="0"/>
      <w:divBdr>
        <w:top w:val="none" w:sz="0" w:space="0" w:color="auto"/>
        <w:left w:val="none" w:sz="0" w:space="0" w:color="auto"/>
        <w:bottom w:val="none" w:sz="0" w:space="0" w:color="auto"/>
        <w:right w:val="none" w:sz="0" w:space="0" w:color="auto"/>
      </w:divBdr>
    </w:div>
    <w:div w:id="755201269">
      <w:marLeft w:val="480"/>
      <w:marRight w:val="0"/>
      <w:marTop w:val="0"/>
      <w:marBottom w:val="0"/>
      <w:divBdr>
        <w:top w:val="none" w:sz="0" w:space="0" w:color="auto"/>
        <w:left w:val="none" w:sz="0" w:space="0" w:color="auto"/>
        <w:bottom w:val="none" w:sz="0" w:space="0" w:color="auto"/>
        <w:right w:val="none" w:sz="0" w:space="0" w:color="auto"/>
      </w:divBdr>
    </w:div>
    <w:div w:id="755243846">
      <w:marLeft w:val="480"/>
      <w:marRight w:val="0"/>
      <w:marTop w:val="0"/>
      <w:marBottom w:val="0"/>
      <w:divBdr>
        <w:top w:val="none" w:sz="0" w:space="0" w:color="auto"/>
        <w:left w:val="none" w:sz="0" w:space="0" w:color="auto"/>
        <w:bottom w:val="none" w:sz="0" w:space="0" w:color="auto"/>
        <w:right w:val="none" w:sz="0" w:space="0" w:color="auto"/>
      </w:divBdr>
    </w:div>
    <w:div w:id="755249349">
      <w:marLeft w:val="480"/>
      <w:marRight w:val="0"/>
      <w:marTop w:val="0"/>
      <w:marBottom w:val="0"/>
      <w:divBdr>
        <w:top w:val="none" w:sz="0" w:space="0" w:color="auto"/>
        <w:left w:val="none" w:sz="0" w:space="0" w:color="auto"/>
        <w:bottom w:val="none" w:sz="0" w:space="0" w:color="auto"/>
        <w:right w:val="none" w:sz="0" w:space="0" w:color="auto"/>
      </w:divBdr>
    </w:div>
    <w:div w:id="755319910">
      <w:marLeft w:val="480"/>
      <w:marRight w:val="0"/>
      <w:marTop w:val="0"/>
      <w:marBottom w:val="0"/>
      <w:divBdr>
        <w:top w:val="none" w:sz="0" w:space="0" w:color="auto"/>
        <w:left w:val="none" w:sz="0" w:space="0" w:color="auto"/>
        <w:bottom w:val="none" w:sz="0" w:space="0" w:color="auto"/>
        <w:right w:val="none" w:sz="0" w:space="0" w:color="auto"/>
      </w:divBdr>
    </w:div>
    <w:div w:id="755325154">
      <w:marLeft w:val="480"/>
      <w:marRight w:val="0"/>
      <w:marTop w:val="0"/>
      <w:marBottom w:val="0"/>
      <w:divBdr>
        <w:top w:val="none" w:sz="0" w:space="0" w:color="auto"/>
        <w:left w:val="none" w:sz="0" w:space="0" w:color="auto"/>
        <w:bottom w:val="none" w:sz="0" w:space="0" w:color="auto"/>
        <w:right w:val="none" w:sz="0" w:space="0" w:color="auto"/>
      </w:divBdr>
    </w:div>
    <w:div w:id="755327544">
      <w:marLeft w:val="480"/>
      <w:marRight w:val="0"/>
      <w:marTop w:val="0"/>
      <w:marBottom w:val="0"/>
      <w:divBdr>
        <w:top w:val="none" w:sz="0" w:space="0" w:color="auto"/>
        <w:left w:val="none" w:sz="0" w:space="0" w:color="auto"/>
        <w:bottom w:val="none" w:sz="0" w:space="0" w:color="auto"/>
        <w:right w:val="none" w:sz="0" w:space="0" w:color="auto"/>
      </w:divBdr>
    </w:div>
    <w:div w:id="755396850">
      <w:marLeft w:val="480"/>
      <w:marRight w:val="0"/>
      <w:marTop w:val="0"/>
      <w:marBottom w:val="0"/>
      <w:divBdr>
        <w:top w:val="none" w:sz="0" w:space="0" w:color="auto"/>
        <w:left w:val="none" w:sz="0" w:space="0" w:color="auto"/>
        <w:bottom w:val="none" w:sz="0" w:space="0" w:color="auto"/>
        <w:right w:val="none" w:sz="0" w:space="0" w:color="auto"/>
      </w:divBdr>
    </w:div>
    <w:div w:id="755397487">
      <w:marLeft w:val="480"/>
      <w:marRight w:val="0"/>
      <w:marTop w:val="0"/>
      <w:marBottom w:val="0"/>
      <w:divBdr>
        <w:top w:val="none" w:sz="0" w:space="0" w:color="auto"/>
        <w:left w:val="none" w:sz="0" w:space="0" w:color="auto"/>
        <w:bottom w:val="none" w:sz="0" w:space="0" w:color="auto"/>
        <w:right w:val="none" w:sz="0" w:space="0" w:color="auto"/>
      </w:divBdr>
    </w:div>
    <w:div w:id="755438751">
      <w:marLeft w:val="480"/>
      <w:marRight w:val="0"/>
      <w:marTop w:val="0"/>
      <w:marBottom w:val="0"/>
      <w:divBdr>
        <w:top w:val="none" w:sz="0" w:space="0" w:color="auto"/>
        <w:left w:val="none" w:sz="0" w:space="0" w:color="auto"/>
        <w:bottom w:val="none" w:sz="0" w:space="0" w:color="auto"/>
        <w:right w:val="none" w:sz="0" w:space="0" w:color="auto"/>
      </w:divBdr>
    </w:div>
    <w:div w:id="755440402">
      <w:marLeft w:val="480"/>
      <w:marRight w:val="0"/>
      <w:marTop w:val="0"/>
      <w:marBottom w:val="0"/>
      <w:divBdr>
        <w:top w:val="none" w:sz="0" w:space="0" w:color="auto"/>
        <w:left w:val="none" w:sz="0" w:space="0" w:color="auto"/>
        <w:bottom w:val="none" w:sz="0" w:space="0" w:color="auto"/>
        <w:right w:val="none" w:sz="0" w:space="0" w:color="auto"/>
      </w:divBdr>
    </w:div>
    <w:div w:id="755441401">
      <w:marLeft w:val="480"/>
      <w:marRight w:val="0"/>
      <w:marTop w:val="0"/>
      <w:marBottom w:val="0"/>
      <w:divBdr>
        <w:top w:val="none" w:sz="0" w:space="0" w:color="auto"/>
        <w:left w:val="none" w:sz="0" w:space="0" w:color="auto"/>
        <w:bottom w:val="none" w:sz="0" w:space="0" w:color="auto"/>
        <w:right w:val="none" w:sz="0" w:space="0" w:color="auto"/>
      </w:divBdr>
    </w:div>
    <w:div w:id="755514755">
      <w:marLeft w:val="480"/>
      <w:marRight w:val="0"/>
      <w:marTop w:val="0"/>
      <w:marBottom w:val="0"/>
      <w:divBdr>
        <w:top w:val="none" w:sz="0" w:space="0" w:color="auto"/>
        <w:left w:val="none" w:sz="0" w:space="0" w:color="auto"/>
        <w:bottom w:val="none" w:sz="0" w:space="0" w:color="auto"/>
        <w:right w:val="none" w:sz="0" w:space="0" w:color="auto"/>
      </w:divBdr>
    </w:div>
    <w:div w:id="755631723">
      <w:marLeft w:val="480"/>
      <w:marRight w:val="0"/>
      <w:marTop w:val="0"/>
      <w:marBottom w:val="0"/>
      <w:divBdr>
        <w:top w:val="none" w:sz="0" w:space="0" w:color="auto"/>
        <w:left w:val="none" w:sz="0" w:space="0" w:color="auto"/>
        <w:bottom w:val="none" w:sz="0" w:space="0" w:color="auto"/>
        <w:right w:val="none" w:sz="0" w:space="0" w:color="auto"/>
      </w:divBdr>
    </w:div>
    <w:div w:id="755713649">
      <w:marLeft w:val="480"/>
      <w:marRight w:val="0"/>
      <w:marTop w:val="0"/>
      <w:marBottom w:val="0"/>
      <w:divBdr>
        <w:top w:val="none" w:sz="0" w:space="0" w:color="auto"/>
        <w:left w:val="none" w:sz="0" w:space="0" w:color="auto"/>
        <w:bottom w:val="none" w:sz="0" w:space="0" w:color="auto"/>
        <w:right w:val="none" w:sz="0" w:space="0" w:color="auto"/>
      </w:divBdr>
    </w:div>
    <w:div w:id="755790247">
      <w:marLeft w:val="480"/>
      <w:marRight w:val="0"/>
      <w:marTop w:val="0"/>
      <w:marBottom w:val="0"/>
      <w:divBdr>
        <w:top w:val="none" w:sz="0" w:space="0" w:color="auto"/>
        <w:left w:val="none" w:sz="0" w:space="0" w:color="auto"/>
        <w:bottom w:val="none" w:sz="0" w:space="0" w:color="auto"/>
        <w:right w:val="none" w:sz="0" w:space="0" w:color="auto"/>
      </w:divBdr>
    </w:div>
    <w:div w:id="755790587">
      <w:marLeft w:val="480"/>
      <w:marRight w:val="0"/>
      <w:marTop w:val="0"/>
      <w:marBottom w:val="0"/>
      <w:divBdr>
        <w:top w:val="none" w:sz="0" w:space="0" w:color="auto"/>
        <w:left w:val="none" w:sz="0" w:space="0" w:color="auto"/>
        <w:bottom w:val="none" w:sz="0" w:space="0" w:color="auto"/>
        <w:right w:val="none" w:sz="0" w:space="0" w:color="auto"/>
      </w:divBdr>
    </w:div>
    <w:div w:id="755832177">
      <w:marLeft w:val="480"/>
      <w:marRight w:val="0"/>
      <w:marTop w:val="0"/>
      <w:marBottom w:val="0"/>
      <w:divBdr>
        <w:top w:val="none" w:sz="0" w:space="0" w:color="auto"/>
        <w:left w:val="none" w:sz="0" w:space="0" w:color="auto"/>
        <w:bottom w:val="none" w:sz="0" w:space="0" w:color="auto"/>
        <w:right w:val="none" w:sz="0" w:space="0" w:color="auto"/>
      </w:divBdr>
    </w:div>
    <w:div w:id="755904349">
      <w:marLeft w:val="480"/>
      <w:marRight w:val="0"/>
      <w:marTop w:val="0"/>
      <w:marBottom w:val="0"/>
      <w:divBdr>
        <w:top w:val="none" w:sz="0" w:space="0" w:color="auto"/>
        <w:left w:val="none" w:sz="0" w:space="0" w:color="auto"/>
        <w:bottom w:val="none" w:sz="0" w:space="0" w:color="auto"/>
        <w:right w:val="none" w:sz="0" w:space="0" w:color="auto"/>
      </w:divBdr>
    </w:div>
    <w:div w:id="755905858">
      <w:marLeft w:val="480"/>
      <w:marRight w:val="0"/>
      <w:marTop w:val="0"/>
      <w:marBottom w:val="0"/>
      <w:divBdr>
        <w:top w:val="none" w:sz="0" w:space="0" w:color="auto"/>
        <w:left w:val="none" w:sz="0" w:space="0" w:color="auto"/>
        <w:bottom w:val="none" w:sz="0" w:space="0" w:color="auto"/>
        <w:right w:val="none" w:sz="0" w:space="0" w:color="auto"/>
      </w:divBdr>
    </w:div>
    <w:div w:id="755907999">
      <w:marLeft w:val="480"/>
      <w:marRight w:val="0"/>
      <w:marTop w:val="0"/>
      <w:marBottom w:val="0"/>
      <w:divBdr>
        <w:top w:val="none" w:sz="0" w:space="0" w:color="auto"/>
        <w:left w:val="none" w:sz="0" w:space="0" w:color="auto"/>
        <w:bottom w:val="none" w:sz="0" w:space="0" w:color="auto"/>
        <w:right w:val="none" w:sz="0" w:space="0" w:color="auto"/>
      </w:divBdr>
    </w:div>
    <w:div w:id="755908674">
      <w:marLeft w:val="480"/>
      <w:marRight w:val="0"/>
      <w:marTop w:val="0"/>
      <w:marBottom w:val="0"/>
      <w:divBdr>
        <w:top w:val="none" w:sz="0" w:space="0" w:color="auto"/>
        <w:left w:val="none" w:sz="0" w:space="0" w:color="auto"/>
        <w:bottom w:val="none" w:sz="0" w:space="0" w:color="auto"/>
        <w:right w:val="none" w:sz="0" w:space="0" w:color="auto"/>
      </w:divBdr>
    </w:div>
    <w:div w:id="755976788">
      <w:marLeft w:val="480"/>
      <w:marRight w:val="0"/>
      <w:marTop w:val="0"/>
      <w:marBottom w:val="0"/>
      <w:divBdr>
        <w:top w:val="none" w:sz="0" w:space="0" w:color="auto"/>
        <w:left w:val="none" w:sz="0" w:space="0" w:color="auto"/>
        <w:bottom w:val="none" w:sz="0" w:space="0" w:color="auto"/>
        <w:right w:val="none" w:sz="0" w:space="0" w:color="auto"/>
      </w:divBdr>
    </w:div>
    <w:div w:id="755979804">
      <w:marLeft w:val="480"/>
      <w:marRight w:val="0"/>
      <w:marTop w:val="0"/>
      <w:marBottom w:val="0"/>
      <w:divBdr>
        <w:top w:val="none" w:sz="0" w:space="0" w:color="auto"/>
        <w:left w:val="none" w:sz="0" w:space="0" w:color="auto"/>
        <w:bottom w:val="none" w:sz="0" w:space="0" w:color="auto"/>
        <w:right w:val="none" w:sz="0" w:space="0" w:color="auto"/>
      </w:divBdr>
    </w:div>
    <w:div w:id="755983161">
      <w:marLeft w:val="480"/>
      <w:marRight w:val="0"/>
      <w:marTop w:val="0"/>
      <w:marBottom w:val="0"/>
      <w:divBdr>
        <w:top w:val="none" w:sz="0" w:space="0" w:color="auto"/>
        <w:left w:val="none" w:sz="0" w:space="0" w:color="auto"/>
        <w:bottom w:val="none" w:sz="0" w:space="0" w:color="auto"/>
        <w:right w:val="none" w:sz="0" w:space="0" w:color="auto"/>
      </w:divBdr>
    </w:div>
    <w:div w:id="755984130">
      <w:marLeft w:val="480"/>
      <w:marRight w:val="0"/>
      <w:marTop w:val="0"/>
      <w:marBottom w:val="0"/>
      <w:divBdr>
        <w:top w:val="none" w:sz="0" w:space="0" w:color="auto"/>
        <w:left w:val="none" w:sz="0" w:space="0" w:color="auto"/>
        <w:bottom w:val="none" w:sz="0" w:space="0" w:color="auto"/>
        <w:right w:val="none" w:sz="0" w:space="0" w:color="auto"/>
      </w:divBdr>
    </w:div>
    <w:div w:id="756053975">
      <w:marLeft w:val="480"/>
      <w:marRight w:val="0"/>
      <w:marTop w:val="0"/>
      <w:marBottom w:val="0"/>
      <w:divBdr>
        <w:top w:val="none" w:sz="0" w:space="0" w:color="auto"/>
        <w:left w:val="none" w:sz="0" w:space="0" w:color="auto"/>
        <w:bottom w:val="none" w:sz="0" w:space="0" w:color="auto"/>
        <w:right w:val="none" w:sz="0" w:space="0" w:color="auto"/>
      </w:divBdr>
    </w:div>
    <w:div w:id="756101046">
      <w:marLeft w:val="480"/>
      <w:marRight w:val="0"/>
      <w:marTop w:val="0"/>
      <w:marBottom w:val="0"/>
      <w:divBdr>
        <w:top w:val="none" w:sz="0" w:space="0" w:color="auto"/>
        <w:left w:val="none" w:sz="0" w:space="0" w:color="auto"/>
        <w:bottom w:val="none" w:sz="0" w:space="0" w:color="auto"/>
        <w:right w:val="none" w:sz="0" w:space="0" w:color="auto"/>
      </w:divBdr>
    </w:div>
    <w:div w:id="756171415">
      <w:marLeft w:val="480"/>
      <w:marRight w:val="0"/>
      <w:marTop w:val="0"/>
      <w:marBottom w:val="0"/>
      <w:divBdr>
        <w:top w:val="none" w:sz="0" w:space="0" w:color="auto"/>
        <w:left w:val="none" w:sz="0" w:space="0" w:color="auto"/>
        <w:bottom w:val="none" w:sz="0" w:space="0" w:color="auto"/>
        <w:right w:val="none" w:sz="0" w:space="0" w:color="auto"/>
      </w:divBdr>
    </w:div>
    <w:div w:id="756290573">
      <w:marLeft w:val="480"/>
      <w:marRight w:val="0"/>
      <w:marTop w:val="0"/>
      <w:marBottom w:val="0"/>
      <w:divBdr>
        <w:top w:val="none" w:sz="0" w:space="0" w:color="auto"/>
        <w:left w:val="none" w:sz="0" w:space="0" w:color="auto"/>
        <w:bottom w:val="none" w:sz="0" w:space="0" w:color="auto"/>
        <w:right w:val="none" w:sz="0" w:space="0" w:color="auto"/>
      </w:divBdr>
    </w:div>
    <w:div w:id="756364528">
      <w:marLeft w:val="480"/>
      <w:marRight w:val="0"/>
      <w:marTop w:val="0"/>
      <w:marBottom w:val="0"/>
      <w:divBdr>
        <w:top w:val="none" w:sz="0" w:space="0" w:color="auto"/>
        <w:left w:val="none" w:sz="0" w:space="0" w:color="auto"/>
        <w:bottom w:val="none" w:sz="0" w:space="0" w:color="auto"/>
        <w:right w:val="none" w:sz="0" w:space="0" w:color="auto"/>
      </w:divBdr>
    </w:div>
    <w:div w:id="756365926">
      <w:marLeft w:val="480"/>
      <w:marRight w:val="0"/>
      <w:marTop w:val="0"/>
      <w:marBottom w:val="0"/>
      <w:divBdr>
        <w:top w:val="none" w:sz="0" w:space="0" w:color="auto"/>
        <w:left w:val="none" w:sz="0" w:space="0" w:color="auto"/>
        <w:bottom w:val="none" w:sz="0" w:space="0" w:color="auto"/>
        <w:right w:val="none" w:sz="0" w:space="0" w:color="auto"/>
      </w:divBdr>
    </w:div>
    <w:div w:id="756483680">
      <w:marLeft w:val="480"/>
      <w:marRight w:val="0"/>
      <w:marTop w:val="0"/>
      <w:marBottom w:val="0"/>
      <w:divBdr>
        <w:top w:val="none" w:sz="0" w:space="0" w:color="auto"/>
        <w:left w:val="none" w:sz="0" w:space="0" w:color="auto"/>
        <w:bottom w:val="none" w:sz="0" w:space="0" w:color="auto"/>
        <w:right w:val="none" w:sz="0" w:space="0" w:color="auto"/>
      </w:divBdr>
    </w:div>
    <w:div w:id="756488202">
      <w:marLeft w:val="480"/>
      <w:marRight w:val="0"/>
      <w:marTop w:val="0"/>
      <w:marBottom w:val="0"/>
      <w:divBdr>
        <w:top w:val="none" w:sz="0" w:space="0" w:color="auto"/>
        <w:left w:val="none" w:sz="0" w:space="0" w:color="auto"/>
        <w:bottom w:val="none" w:sz="0" w:space="0" w:color="auto"/>
        <w:right w:val="none" w:sz="0" w:space="0" w:color="auto"/>
      </w:divBdr>
    </w:div>
    <w:div w:id="756632721">
      <w:marLeft w:val="480"/>
      <w:marRight w:val="0"/>
      <w:marTop w:val="0"/>
      <w:marBottom w:val="0"/>
      <w:divBdr>
        <w:top w:val="none" w:sz="0" w:space="0" w:color="auto"/>
        <w:left w:val="none" w:sz="0" w:space="0" w:color="auto"/>
        <w:bottom w:val="none" w:sz="0" w:space="0" w:color="auto"/>
        <w:right w:val="none" w:sz="0" w:space="0" w:color="auto"/>
      </w:divBdr>
    </w:div>
    <w:div w:id="756632796">
      <w:marLeft w:val="480"/>
      <w:marRight w:val="0"/>
      <w:marTop w:val="0"/>
      <w:marBottom w:val="0"/>
      <w:divBdr>
        <w:top w:val="none" w:sz="0" w:space="0" w:color="auto"/>
        <w:left w:val="none" w:sz="0" w:space="0" w:color="auto"/>
        <w:bottom w:val="none" w:sz="0" w:space="0" w:color="auto"/>
        <w:right w:val="none" w:sz="0" w:space="0" w:color="auto"/>
      </w:divBdr>
    </w:div>
    <w:div w:id="756680842">
      <w:marLeft w:val="480"/>
      <w:marRight w:val="0"/>
      <w:marTop w:val="0"/>
      <w:marBottom w:val="0"/>
      <w:divBdr>
        <w:top w:val="none" w:sz="0" w:space="0" w:color="auto"/>
        <w:left w:val="none" w:sz="0" w:space="0" w:color="auto"/>
        <w:bottom w:val="none" w:sz="0" w:space="0" w:color="auto"/>
        <w:right w:val="none" w:sz="0" w:space="0" w:color="auto"/>
      </w:divBdr>
    </w:div>
    <w:div w:id="756752196">
      <w:marLeft w:val="480"/>
      <w:marRight w:val="0"/>
      <w:marTop w:val="0"/>
      <w:marBottom w:val="0"/>
      <w:divBdr>
        <w:top w:val="none" w:sz="0" w:space="0" w:color="auto"/>
        <w:left w:val="none" w:sz="0" w:space="0" w:color="auto"/>
        <w:bottom w:val="none" w:sz="0" w:space="0" w:color="auto"/>
        <w:right w:val="none" w:sz="0" w:space="0" w:color="auto"/>
      </w:divBdr>
    </w:div>
    <w:div w:id="756830230">
      <w:marLeft w:val="480"/>
      <w:marRight w:val="0"/>
      <w:marTop w:val="0"/>
      <w:marBottom w:val="0"/>
      <w:divBdr>
        <w:top w:val="none" w:sz="0" w:space="0" w:color="auto"/>
        <w:left w:val="none" w:sz="0" w:space="0" w:color="auto"/>
        <w:bottom w:val="none" w:sz="0" w:space="0" w:color="auto"/>
        <w:right w:val="none" w:sz="0" w:space="0" w:color="auto"/>
      </w:divBdr>
    </w:div>
    <w:div w:id="756832230">
      <w:marLeft w:val="480"/>
      <w:marRight w:val="0"/>
      <w:marTop w:val="0"/>
      <w:marBottom w:val="0"/>
      <w:divBdr>
        <w:top w:val="none" w:sz="0" w:space="0" w:color="auto"/>
        <w:left w:val="none" w:sz="0" w:space="0" w:color="auto"/>
        <w:bottom w:val="none" w:sz="0" w:space="0" w:color="auto"/>
        <w:right w:val="none" w:sz="0" w:space="0" w:color="auto"/>
      </w:divBdr>
    </w:div>
    <w:div w:id="756899243">
      <w:marLeft w:val="480"/>
      <w:marRight w:val="0"/>
      <w:marTop w:val="0"/>
      <w:marBottom w:val="0"/>
      <w:divBdr>
        <w:top w:val="none" w:sz="0" w:space="0" w:color="auto"/>
        <w:left w:val="none" w:sz="0" w:space="0" w:color="auto"/>
        <w:bottom w:val="none" w:sz="0" w:space="0" w:color="auto"/>
        <w:right w:val="none" w:sz="0" w:space="0" w:color="auto"/>
      </w:divBdr>
    </w:div>
    <w:div w:id="756903763">
      <w:marLeft w:val="480"/>
      <w:marRight w:val="0"/>
      <w:marTop w:val="0"/>
      <w:marBottom w:val="0"/>
      <w:divBdr>
        <w:top w:val="none" w:sz="0" w:space="0" w:color="auto"/>
        <w:left w:val="none" w:sz="0" w:space="0" w:color="auto"/>
        <w:bottom w:val="none" w:sz="0" w:space="0" w:color="auto"/>
        <w:right w:val="none" w:sz="0" w:space="0" w:color="auto"/>
      </w:divBdr>
    </w:div>
    <w:div w:id="756905006">
      <w:marLeft w:val="480"/>
      <w:marRight w:val="0"/>
      <w:marTop w:val="0"/>
      <w:marBottom w:val="0"/>
      <w:divBdr>
        <w:top w:val="none" w:sz="0" w:space="0" w:color="auto"/>
        <w:left w:val="none" w:sz="0" w:space="0" w:color="auto"/>
        <w:bottom w:val="none" w:sz="0" w:space="0" w:color="auto"/>
        <w:right w:val="none" w:sz="0" w:space="0" w:color="auto"/>
      </w:divBdr>
    </w:div>
    <w:div w:id="757093668">
      <w:marLeft w:val="480"/>
      <w:marRight w:val="0"/>
      <w:marTop w:val="0"/>
      <w:marBottom w:val="0"/>
      <w:divBdr>
        <w:top w:val="none" w:sz="0" w:space="0" w:color="auto"/>
        <w:left w:val="none" w:sz="0" w:space="0" w:color="auto"/>
        <w:bottom w:val="none" w:sz="0" w:space="0" w:color="auto"/>
        <w:right w:val="none" w:sz="0" w:space="0" w:color="auto"/>
      </w:divBdr>
    </w:div>
    <w:div w:id="757099608">
      <w:marLeft w:val="480"/>
      <w:marRight w:val="0"/>
      <w:marTop w:val="0"/>
      <w:marBottom w:val="0"/>
      <w:divBdr>
        <w:top w:val="none" w:sz="0" w:space="0" w:color="auto"/>
        <w:left w:val="none" w:sz="0" w:space="0" w:color="auto"/>
        <w:bottom w:val="none" w:sz="0" w:space="0" w:color="auto"/>
        <w:right w:val="none" w:sz="0" w:space="0" w:color="auto"/>
      </w:divBdr>
    </w:div>
    <w:div w:id="757141469">
      <w:marLeft w:val="480"/>
      <w:marRight w:val="0"/>
      <w:marTop w:val="0"/>
      <w:marBottom w:val="0"/>
      <w:divBdr>
        <w:top w:val="none" w:sz="0" w:space="0" w:color="auto"/>
        <w:left w:val="none" w:sz="0" w:space="0" w:color="auto"/>
        <w:bottom w:val="none" w:sz="0" w:space="0" w:color="auto"/>
        <w:right w:val="none" w:sz="0" w:space="0" w:color="auto"/>
      </w:divBdr>
    </w:div>
    <w:div w:id="757287788">
      <w:marLeft w:val="480"/>
      <w:marRight w:val="0"/>
      <w:marTop w:val="0"/>
      <w:marBottom w:val="0"/>
      <w:divBdr>
        <w:top w:val="none" w:sz="0" w:space="0" w:color="auto"/>
        <w:left w:val="none" w:sz="0" w:space="0" w:color="auto"/>
        <w:bottom w:val="none" w:sz="0" w:space="0" w:color="auto"/>
        <w:right w:val="none" w:sz="0" w:space="0" w:color="auto"/>
      </w:divBdr>
    </w:div>
    <w:div w:id="757289507">
      <w:marLeft w:val="480"/>
      <w:marRight w:val="0"/>
      <w:marTop w:val="0"/>
      <w:marBottom w:val="0"/>
      <w:divBdr>
        <w:top w:val="none" w:sz="0" w:space="0" w:color="auto"/>
        <w:left w:val="none" w:sz="0" w:space="0" w:color="auto"/>
        <w:bottom w:val="none" w:sz="0" w:space="0" w:color="auto"/>
        <w:right w:val="none" w:sz="0" w:space="0" w:color="auto"/>
      </w:divBdr>
    </w:div>
    <w:div w:id="757294626">
      <w:marLeft w:val="480"/>
      <w:marRight w:val="0"/>
      <w:marTop w:val="0"/>
      <w:marBottom w:val="0"/>
      <w:divBdr>
        <w:top w:val="none" w:sz="0" w:space="0" w:color="auto"/>
        <w:left w:val="none" w:sz="0" w:space="0" w:color="auto"/>
        <w:bottom w:val="none" w:sz="0" w:space="0" w:color="auto"/>
        <w:right w:val="none" w:sz="0" w:space="0" w:color="auto"/>
      </w:divBdr>
    </w:div>
    <w:div w:id="757335858">
      <w:marLeft w:val="480"/>
      <w:marRight w:val="0"/>
      <w:marTop w:val="0"/>
      <w:marBottom w:val="0"/>
      <w:divBdr>
        <w:top w:val="none" w:sz="0" w:space="0" w:color="auto"/>
        <w:left w:val="none" w:sz="0" w:space="0" w:color="auto"/>
        <w:bottom w:val="none" w:sz="0" w:space="0" w:color="auto"/>
        <w:right w:val="none" w:sz="0" w:space="0" w:color="auto"/>
      </w:divBdr>
    </w:div>
    <w:div w:id="757408409">
      <w:marLeft w:val="480"/>
      <w:marRight w:val="0"/>
      <w:marTop w:val="0"/>
      <w:marBottom w:val="0"/>
      <w:divBdr>
        <w:top w:val="none" w:sz="0" w:space="0" w:color="auto"/>
        <w:left w:val="none" w:sz="0" w:space="0" w:color="auto"/>
        <w:bottom w:val="none" w:sz="0" w:space="0" w:color="auto"/>
        <w:right w:val="none" w:sz="0" w:space="0" w:color="auto"/>
      </w:divBdr>
    </w:div>
    <w:div w:id="757484996">
      <w:marLeft w:val="480"/>
      <w:marRight w:val="0"/>
      <w:marTop w:val="0"/>
      <w:marBottom w:val="0"/>
      <w:divBdr>
        <w:top w:val="none" w:sz="0" w:space="0" w:color="auto"/>
        <w:left w:val="none" w:sz="0" w:space="0" w:color="auto"/>
        <w:bottom w:val="none" w:sz="0" w:space="0" w:color="auto"/>
        <w:right w:val="none" w:sz="0" w:space="0" w:color="auto"/>
      </w:divBdr>
    </w:div>
    <w:div w:id="757598642">
      <w:marLeft w:val="480"/>
      <w:marRight w:val="0"/>
      <w:marTop w:val="0"/>
      <w:marBottom w:val="0"/>
      <w:divBdr>
        <w:top w:val="none" w:sz="0" w:space="0" w:color="auto"/>
        <w:left w:val="none" w:sz="0" w:space="0" w:color="auto"/>
        <w:bottom w:val="none" w:sz="0" w:space="0" w:color="auto"/>
        <w:right w:val="none" w:sz="0" w:space="0" w:color="auto"/>
      </w:divBdr>
    </w:div>
    <w:div w:id="757602238">
      <w:marLeft w:val="480"/>
      <w:marRight w:val="0"/>
      <w:marTop w:val="0"/>
      <w:marBottom w:val="0"/>
      <w:divBdr>
        <w:top w:val="none" w:sz="0" w:space="0" w:color="auto"/>
        <w:left w:val="none" w:sz="0" w:space="0" w:color="auto"/>
        <w:bottom w:val="none" w:sz="0" w:space="0" w:color="auto"/>
        <w:right w:val="none" w:sz="0" w:space="0" w:color="auto"/>
      </w:divBdr>
    </w:div>
    <w:div w:id="757673604">
      <w:marLeft w:val="480"/>
      <w:marRight w:val="0"/>
      <w:marTop w:val="0"/>
      <w:marBottom w:val="0"/>
      <w:divBdr>
        <w:top w:val="none" w:sz="0" w:space="0" w:color="auto"/>
        <w:left w:val="none" w:sz="0" w:space="0" w:color="auto"/>
        <w:bottom w:val="none" w:sz="0" w:space="0" w:color="auto"/>
        <w:right w:val="none" w:sz="0" w:space="0" w:color="auto"/>
      </w:divBdr>
    </w:div>
    <w:div w:id="757747948">
      <w:marLeft w:val="480"/>
      <w:marRight w:val="0"/>
      <w:marTop w:val="0"/>
      <w:marBottom w:val="0"/>
      <w:divBdr>
        <w:top w:val="none" w:sz="0" w:space="0" w:color="auto"/>
        <w:left w:val="none" w:sz="0" w:space="0" w:color="auto"/>
        <w:bottom w:val="none" w:sz="0" w:space="0" w:color="auto"/>
        <w:right w:val="none" w:sz="0" w:space="0" w:color="auto"/>
      </w:divBdr>
    </w:div>
    <w:div w:id="757749235">
      <w:marLeft w:val="480"/>
      <w:marRight w:val="0"/>
      <w:marTop w:val="0"/>
      <w:marBottom w:val="0"/>
      <w:divBdr>
        <w:top w:val="none" w:sz="0" w:space="0" w:color="auto"/>
        <w:left w:val="none" w:sz="0" w:space="0" w:color="auto"/>
        <w:bottom w:val="none" w:sz="0" w:space="0" w:color="auto"/>
        <w:right w:val="none" w:sz="0" w:space="0" w:color="auto"/>
      </w:divBdr>
    </w:div>
    <w:div w:id="757749340">
      <w:marLeft w:val="480"/>
      <w:marRight w:val="0"/>
      <w:marTop w:val="0"/>
      <w:marBottom w:val="0"/>
      <w:divBdr>
        <w:top w:val="none" w:sz="0" w:space="0" w:color="auto"/>
        <w:left w:val="none" w:sz="0" w:space="0" w:color="auto"/>
        <w:bottom w:val="none" w:sz="0" w:space="0" w:color="auto"/>
        <w:right w:val="none" w:sz="0" w:space="0" w:color="auto"/>
      </w:divBdr>
    </w:div>
    <w:div w:id="757754417">
      <w:marLeft w:val="480"/>
      <w:marRight w:val="0"/>
      <w:marTop w:val="0"/>
      <w:marBottom w:val="0"/>
      <w:divBdr>
        <w:top w:val="none" w:sz="0" w:space="0" w:color="auto"/>
        <w:left w:val="none" w:sz="0" w:space="0" w:color="auto"/>
        <w:bottom w:val="none" w:sz="0" w:space="0" w:color="auto"/>
        <w:right w:val="none" w:sz="0" w:space="0" w:color="auto"/>
      </w:divBdr>
    </w:div>
    <w:div w:id="757754820">
      <w:marLeft w:val="480"/>
      <w:marRight w:val="0"/>
      <w:marTop w:val="0"/>
      <w:marBottom w:val="0"/>
      <w:divBdr>
        <w:top w:val="none" w:sz="0" w:space="0" w:color="auto"/>
        <w:left w:val="none" w:sz="0" w:space="0" w:color="auto"/>
        <w:bottom w:val="none" w:sz="0" w:space="0" w:color="auto"/>
        <w:right w:val="none" w:sz="0" w:space="0" w:color="auto"/>
      </w:divBdr>
    </w:div>
    <w:div w:id="757823727">
      <w:marLeft w:val="480"/>
      <w:marRight w:val="0"/>
      <w:marTop w:val="0"/>
      <w:marBottom w:val="0"/>
      <w:divBdr>
        <w:top w:val="none" w:sz="0" w:space="0" w:color="auto"/>
        <w:left w:val="none" w:sz="0" w:space="0" w:color="auto"/>
        <w:bottom w:val="none" w:sz="0" w:space="0" w:color="auto"/>
        <w:right w:val="none" w:sz="0" w:space="0" w:color="auto"/>
      </w:divBdr>
    </w:div>
    <w:div w:id="757870767">
      <w:marLeft w:val="480"/>
      <w:marRight w:val="0"/>
      <w:marTop w:val="0"/>
      <w:marBottom w:val="0"/>
      <w:divBdr>
        <w:top w:val="none" w:sz="0" w:space="0" w:color="auto"/>
        <w:left w:val="none" w:sz="0" w:space="0" w:color="auto"/>
        <w:bottom w:val="none" w:sz="0" w:space="0" w:color="auto"/>
        <w:right w:val="none" w:sz="0" w:space="0" w:color="auto"/>
      </w:divBdr>
    </w:div>
    <w:div w:id="758019197">
      <w:marLeft w:val="480"/>
      <w:marRight w:val="0"/>
      <w:marTop w:val="0"/>
      <w:marBottom w:val="0"/>
      <w:divBdr>
        <w:top w:val="none" w:sz="0" w:space="0" w:color="auto"/>
        <w:left w:val="none" w:sz="0" w:space="0" w:color="auto"/>
        <w:bottom w:val="none" w:sz="0" w:space="0" w:color="auto"/>
        <w:right w:val="none" w:sz="0" w:space="0" w:color="auto"/>
      </w:divBdr>
    </w:div>
    <w:div w:id="758137753">
      <w:marLeft w:val="480"/>
      <w:marRight w:val="0"/>
      <w:marTop w:val="0"/>
      <w:marBottom w:val="0"/>
      <w:divBdr>
        <w:top w:val="none" w:sz="0" w:space="0" w:color="auto"/>
        <w:left w:val="none" w:sz="0" w:space="0" w:color="auto"/>
        <w:bottom w:val="none" w:sz="0" w:space="0" w:color="auto"/>
        <w:right w:val="none" w:sz="0" w:space="0" w:color="auto"/>
      </w:divBdr>
    </w:div>
    <w:div w:id="758138497">
      <w:marLeft w:val="480"/>
      <w:marRight w:val="0"/>
      <w:marTop w:val="0"/>
      <w:marBottom w:val="0"/>
      <w:divBdr>
        <w:top w:val="none" w:sz="0" w:space="0" w:color="auto"/>
        <w:left w:val="none" w:sz="0" w:space="0" w:color="auto"/>
        <w:bottom w:val="none" w:sz="0" w:space="0" w:color="auto"/>
        <w:right w:val="none" w:sz="0" w:space="0" w:color="auto"/>
      </w:divBdr>
    </w:div>
    <w:div w:id="758327678">
      <w:marLeft w:val="480"/>
      <w:marRight w:val="0"/>
      <w:marTop w:val="0"/>
      <w:marBottom w:val="0"/>
      <w:divBdr>
        <w:top w:val="none" w:sz="0" w:space="0" w:color="auto"/>
        <w:left w:val="none" w:sz="0" w:space="0" w:color="auto"/>
        <w:bottom w:val="none" w:sz="0" w:space="0" w:color="auto"/>
        <w:right w:val="none" w:sz="0" w:space="0" w:color="auto"/>
      </w:divBdr>
    </w:div>
    <w:div w:id="758334342">
      <w:marLeft w:val="480"/>
      <w:marRight w:val="0"/>
      <w:marTop w:val="0"/>
      <w:marBottom w:val="0"/>
      <w:divBdr>
        <w:top w:val="none" w:sz="0" w:space="0" w:color="auto"/>
        <w:left w:val="none" w:sz="0" w:space="0" w:color="auto"/>
        <w:bottom w:val="none" w:sz="0" w:space="0" w:color="auto"/>
        <w:right w:val="none" w:sz="0" w:space="0" w:color="auto"/>
      </w:divBdr>
    </w:div>
    <w:div w:id="758409385">
      <w:marLeft w:val="480"/>
      <w:marRight w:val="0"/>
      <w:marTop w:val="0"/>
      <w:marBottom w:val="0"/>
      <w:divBdr>
        <w:top w:val="none" w:sz="0" w:space="0" w:color="auto"/>
        <w:left w:val="none" w:sz="0" w:space="0" w:color="auto"/>
        <w:bottom w:val="none" w:sz="0" w:space="0" w:color="auto"/>
        <w:right w:val="none" w:sz="0" w:space="0" w:color="auto"/>
      </w:divBdr>
    </w:div>
    <w:div w:id="758410326">
      <w:marLeft w:val="480"/>
      <w:marRight w:val="0"/>
      <w:marTop w:val="0"/>
      <w:marBottom w:val="0"/>
      <w:divBdr>
        <w:top w:val="none" w:sz="0" w:space="0" w:color="auto"/>
        <w:left w:val="none" w:sz="0" w:space="0" w:color="auto"/>
        <w:bottom w:val="none" w:sz="0" w:space="0" w:color="auto"/>
        <w:right w:val="none" w:sz="0" w:space="0" w:color="auto"/>
      </w:divBdr>
    </w:div>
    <w:div w:id="758410327">
      <w:marLeft w:val="480"/>
      <w:marRight w:val="0"/>
      <w:marTop w:val="0"/>
      <w:marBottom w:val="0"/>
      <w:divBdr>
        <w:top w:val="none" w:sz="0" w:space="0" w:color="auto"/>
        <w:left w:val="none" w:sz="0" w:space="0" w:color="auto"/>
        <w:bottom w:val="none" w:sz="0" w:space="0" w:color="auto"/>
        <w:right w:val="none" w:sz="0" w:space="0" w:color="auto"/>
      </w:divBdr>
    </w:div>
    <w:div w:id="758450992">
      <w:marLeft w:val="480"/>
      <w:marRight w:val="0"/>
      <w:marTop w:val="0"/>
      <w:marBottom w:val="0"/>
      <w:divBdr>
        <w:top w:val="none" w:sz="0" w:space="0" w:color="auto"/>
        <w:left w:val="none" w:sz="0" w:space="0" w:color="auto"/>
        <w:bottom w:val="none" w:sz="0" w:space="0" w:color="auto"/>
        <w:right w:val="none" w:sz="0" w:space="0" w:color="auto"/>
      </w:divBdr>
    </w:div>
    <w:div w:id="758452249">
      <w:marLeft w:val="480"/>
      <w:marRight w:val="0"/>
      <w:marTop w:val="0"/>
      <w:marBottom w:val="0"/>
      <w:divBdr>
        <w:top w:val="none" w:sz="0" w:space="0" w:color="auto"/>
        <w:left w:val="none" w:sz="0" w:space="0" w:color="auto"/>
        <w:bottom w:val="none" w:sz="0" w:space="0" w:color="auto"/>
        <w:right w:val="none" w:sz="0" w:space="0" w:color="auto"/>
      </w:divBdr>
    </w:div>
    <w:div w:id="758478098">
      <w:marLeft w:val="480"/>
      <w:marRight w:val="0"/>
      <w:marTop w:val="0"/>
      <w:marBottom w:val="0"/>
      <w:divBdr>
        <w:top w:val="none" w:sz="0" w:space="0" w:color="auto"/>
        <w:left w:val="none" w:sz="0" w:space="0" w:color="auto"/>
        <w:bottom w:val="none" w:sz="0" w:space="0" w:color="auto"/>
        <w:right w:val="none" w:sz="0" w:space="0" w:color="auto"/>
      </w:divBdr>
    </w:div>
    <w:div w:id="758479336">
      <w:marLeft w:val="480"/>
      <w:marRight w:val="0"/>
      <w:marTop w:val="0"/>
      <w:marBottom w:val="0"/>
      <w:divBdr>
        <w:top w:val="none" w:sz="0" w:space="0" w:color="auto"/>
        <w:left w:val="none" w:sz="0" w:space="0" w:color="auto"/>
        <w:bottom w:val="none" w:sz="0" w:space="0" w:color="auto"/>
        <w:right w:val="none" w:sz="0" w:space="0" w:color="auto"/>
      </w:divBdr>
    </w:div>
    <w:div w:id="758524846">
      <w:marLeft w:val="480"/>
      <w:marRight w:val="0"/>
      <w:marTop w:val="0"/>
      <w:marBottom w:val="0"/>
      <w:divBdr>
        <w:top w:val="none" w:sz="0" w:space="0" w:color="auto"/>
        <w:left w:val="none" w:sz="0" w:space="0" w:color="auto"/>
        <w:bottom w:val="none" w:sz="0" w:space="0" w:color="auto"/>
        <w:right w:val="none" w:sz="0" w:space="0" w:color="auto"/>
      </w:divBdr>
    </w:div>
    <w:div w:id="758645814">
      <w:marLeft w:val="480"/>
      <w:marRight w:val="0"/>
      <w:marTop w:val="0"/>
      <w:marBottom w:val="0"/>
      <w:divBdr>
        <w:top w:val="none" w:sz="0" w:space="0" w:color="auto"/>
        <w:left w:val="none" w:sz="0" w:space="0" w:color="auto"/>
        <w:bottom w:val="none" w:sz="0" w:space="0" w:color="auto"/>
        <w:right w:val="none" w:sz="0" w:space="0" w:color="auto"/>
      </w:divBdr>
    </w:div>
    <w:div w:id="758672960">
      <w:marLeft w:val="480"/>
      <w:marRight w:val="0"/>
      <w:marTop w:val="0"/>
      <w:marBottom w:val="0"/>
      <w:divBdr>
        <w:top w:val="none" w:sz="0" w:space="0" w:color="auto"/>
        <w:left w:val="none" w:sz="0" w:space="0" w:color="auto"/>
        <w:bottom w:val="none" w:sz="0" w:space="0" w:color="auto"/>
        <w:right w:val="none" w:sz="0" w:space="0" w:color="auto"/>
      </w:divBdr>
    </w:div>
    <w:div w:id="758675207">
      <w:marLeft w:val="480"/>
      <w:marRight w:val="0"/>
      <w:marTop w:val="0"/>
      <w:marBottom w:val="0"/>
      <w:divBdr>
        <w:top w:val="none" w:sz="0" w:space="0" w:color="auto"/>
        <w:left w:val="none" w:sz="0" w:space="0" w:color="auto"/>
        <w:bottom w:val="none" w:sz="0" w:space="0" w:color="auto"/>
        <w:right w:val="none" w:sz="0" w:space="0" w:color="auto"/>
      </w:divBdr>
    </w:div>
    <w:div w:id="758717500">
      <w:marLeft w:val="480"/>
      <w:marRight w:val="0"/>
      <w:marTop w:val="0"/>
      <w:marBottom w:val="0"/>
      <w:divBdr>
        <w:top w:val="none" w:sz="0" w:space="0" w:color="auto"/>
        <w:left w:val="none" w:sz="0" w:space="0" w:color="auto"/>
        <w:bottom w:val="none" w:sz="0" w:space="0" w:color="auto"/>
        <w:right w:val="none" w:sz="0" w:space="0" w:color="auto"/>
      </w:divBdr>
    </w:div>
    <w:div w:id="758795518">
      <w:marLeft w:val="480"/>
      <w:marRight w:val="0"/>
      <w:marTop w:val="0"/>
      <w:marBottom w:val="0"/>
      <w:divBdr>
        <w:top w:val="none" w:sz="0" w:space="0" w:color="auto"/>
        <w:left w:val="none" w:sz="0" w:space="0" w:color="auto"/>
        <w:bottom w:val="none" w:sz="0" w:space="0" w:color="auto"/>
        <w:right w:val="none" w:sz="0" w:space="0" w:color="auto"/>
      </w:divBdr>
    </w:div>
    <w:div w:id="758908346">
      <w:marLeft w:val="480"/>
      <w:marRight w:val="0"/>
      <w:marTop w:val="0"/>
      <w:marBottom w:val="0"/>
      <w:divBdr>
        <w:top w:val="none" w:sz="0" w:space="0" w:color="auto"/>
        <w:left w:val="none" w:sz="0" w:space="0" w:color="auto"/>
        <w:bottom w:val="none" w:sz="0" w:space="0" w:color="auto"/>
        <w:right w:val="none" w:sz="0" w:space="0" w:color="auto"/>
      </w:divBdr>
    </w:div>
    <w:div w:id="758910848">
      <w:marLeft w:val="480"/>
      <w:marRight w:val="0"/>
      <w:marTop w:val="0"/>
      <w:marBottom w:val="0"/>
      <w:divBdr>
        <w:top w:val="none" w:sz="0" w:space="0" w:color="auto"/>
        <w:left w:val="none" w:sz="0" w:space="0" w:color="auto"/>
        <w:bottom w:val="none" w:sz="0" w:space="0" w:color="auto"/>
        <w:right w:val="none" w:sz="0" w:space="0" w:color="auto"/>
      </w:divBdr>
    </w:div>
    <w:div w:id="758911816">
      <w:bodyDiv w:val="1"/>
      <w:marLeft w:val="0"/>
      <w:marRight w:val="0"/>
      <w:marTop w:val="0"/>
      <w:marBottom w:val="0"/>
      <w:divBdr>
        <w:top w:val="none" w:sz="0" w:space="0" w:color="auto"/>
        <w:left w:val="none" w:sz="0" w:space="0" w:color="auto"/>
        <w:bottom w:val="none" w:sz="0" w:space="0" w:color="auto"/>
        <w:right w:val="none" w:sz="0" w:space="0" w:color="auto"/>
      </w:divBdr>
    </w:div>
    <w:div w:id="758984669">
      <w:marLeft w:val="480"/>
      <w:marRight w:val="0"/>
      <w:marTop w:val="0"/>
      <w:marBottom w:val="0"/>
      <w:divBdr>
        <w:top w:val="none" w:sz="0" w:space="0" w:color="auto"/>
        <w:left w:val="none" w:sz="0" w:space="0" w:color="auto"/>
        <w:bottom w:val="none" w:sz="0" w:space="0" w:color="auto"/>
        <w:right w:val="none" w:sz="0" w:space="0" w:color="auto"/>
      </w:divBdr>
    </w:div>
    <w:div w:id="758987067">
      <w:marLeft w:val="480"/>
      <w:marRight w:val="0"/>
      <w:marTop w:val="0"/>
      <w:marBottom w:val="0"/>
      <w:divBdr>
        <w:top w:val="none" w:sz="0" w:space="0" w:color="auto"/>
        <w:left w:val="none" w:sz="0" w:space="0" w:color="auto"/>
        <w:bottom w:val="none" w:sz="0" w:space="0" w:color="auto"/>
        <w:right w:val="none" w:sz="0" w:space="0" w:color="auto"/>
      </w:divBdr>
    </w:div>
    <w:div w:id="758990365">
      <w:marLeft w:val="480"/>
      <w:marRight w:val="0"/>
      <w:marTop w:val="0"/>
      <w:marBottom w:val="0"/>
      <w:divBdr>
        <w:top w:val="none" w:sz="0" w:space="0" w:color="auto"/>
        <w:left w:val="none" w:sz="0" w:space="0" w:color="auto"/>
        <w:bottom w:val="none" w:sz="0" w:space="0" w:color="auto"/>
        <w:right w:val="none" w:sz="0" w:space="0" w:color="auto"/>
      </w:divBdr>
    </w:div>
    <w:div w:id="759065382">
      <w:marLeft w:val="480"/>
      <w:marRight w:val="0"/>
      <w:marTop w:val="0"/>
      <w:marBottom w:val="0"/>
      <w:divBdr>
        <w:top w:val="none" w:sz="0" w:space="0" w:color="auto"/>
        <w:left w:val="none" w:sz="0" w:space="0" w:color="auto"/>
        <w:bottom w:val="none" w:sz="0" w:space="0" w:color="auto"/>
        <w:right w:val="none" w:sz="0" w:space="0" w:color="auto"/>
      </w:divBdr>
    </w:div>
    <w:div w:id="759135354">
      <w:marLeft w:val="480"/>
      <w:marRight w:val="0"/>
      <w:marTop w:val="0"/>
      <w:marBottom w:val="0"/>
      <w:divBdr>
        <w:top w:val="none" w:sz="0" w:space="0" w:color="auto"/>
        <w:left w:val="none" w:sz="0" w:space="0" w:color="auto"/>
        <w:bottom w:val="none" w:sz="0" w:space="0" w:color="auto"/>
        <w:right w:val="none" w:sz="0" w:space="0" w:color="auto"/>
      </w:divBdr>
    </w:div>
    <w:div w:id="759181038">
      <w:marLeft w:val="480"/>
      <w:marRight w:val="0"/>
      <w:marTop w:val="0"/>
      <w:marBottom w:val="0"/>
      <w:divBdr>
        <w:top w:val="none" w:sz="0" w:space="0" w:color="auto"/>
        <w:left w:val="none" w:sz="0" w:space="0" w:color="auto"/>
        <w:bottom w:val="none" w:sz="0" w:space="0" w:color="auto"/>
        <w:right w:val="none" w:sz="0" w:space="0" w:color="auto"/>
      </w:divBdr>
    </w:div>
    <w:div w:id="759252552">
      <w:marLeft w:val="480"/>
      <w:marRight w:val="0"/>
      <w:marTop w:val="0"/>
      <w:marBottom w:val="0"/>
      <w:divBdr>
        <w:top w:val="none" w:sz="0" w:space="0" w:color="auto"/>
        <w:left w:val="none" w:sz="0" w:space="0" w:color="auto"/>
        <w:bottom w:val="none" w:sz="0" w:space="0" w:color="auto"/>
        <w:right w:val="none" w:sz="0" w:space="0" w:color="auto"/>
      </w:divBdr>
    </w:div>
    <w:div w:id="759328767">
      <w:marLeft w:val="480"/>
      <w:marRight w:val="0"/>
      <w:marTop w:val="0"/>
      <w:marBottom w:val="0"/>
      <w:divBdr>
        <w:top w:val="none" w:sz="0" w:space="0" w:color="auto"/>
        <w:left w:val="none" w:sz="0" w:space="0" w:color="auto"/>
        <w:bottom w:val="none" w:sz="0" w:space="0" w:color="auto"/>
        <w:right w:val="none" w:sz="0" w:space="0" w:color="auto"/>
      </w:divBdr>
    </w:div>
    <w:div w:id="759332834">
      <w:marLeft w:val="480"/>
      <w:marRight w:val="0"/>
      <w:marTop w:val="0"/>
      <w:marBottom w:val="0"/>
      <w:divBdr>
        <w:top w:val="none" w:sz="0" w:space="0" w:color="auto"/>
        <w:left w:val="none" w:sz="0" w:space="0" w:color="auto"/>
        <w:bottom w:val="none" w:sz="0" w:space="0" w:color="auto"/>
        <w:right w:val="none" w:sz="0" w:space="0" w:color="auto"/>
      </w:divBdr>
    </w:div>
    <w:div w:id="759372381">
      <w:marLeft w:val="480"/>
      <w:marRight w:val="0"/>
      <w:marTop w:val="0"/>
      <w:marBottom w:val="0"/>
      <w:divBdr>
        <w:top w:val="none" w:sz="0" w:space="0" w:color="auto"/>
        <w:left w:val="none" w:sz="0" w:space="0" w:color="auto"/>
        <w:bottom w:val="none" w:sz="0" w:space="0" w:color="auto"/>
        <w:right w:val="none" w:sz="0" w:space="0" w:color="auto"/>
      </w:divBdr>
    </w:div>
    <w:div w:id="759372503">
      <w:marLeft w:val="480"/>
      <w:marRight w:val="0"/>
      <w:marTop w:val="0"/>
      <w:marBottom w:val="0"/>
      <w:divBdr>
        <w:top w:val="none" w:sz="0" w:space="0" w:color="auto"/>
        <w:left w:val="none" w:sz="0" w:space="0" w:color="auto"/>
        <w:bottom w:val="none" w:sz="0" w:space="0" w:color="auto"/>
        <w:right w:val="none" w:sz="0" w:space="0" w:color="auto"/>
      </w:divBdr>
    </w:div>
    <w:div w:id="759372508">
      <w:marLeft w:val="480"/>
      <w:marRight w:val="0"/>
      <w:marTop w:val="0"/>
      <w:marBottom w:val="0"/>
      <w:divBdr>
        <w:top w:val="none" w:sz="0" w:space="0" w:color="auto"/>
        <w:left w:val="none" w:sz="0" w:space="0" w:color="auto"/>
        <w:bottom w:val="none" w:sz="0" w:space="0" w:color="auto"/>
        <w:right w:val="none" w:sz="0" w:space="0" w:color="auto"/>
      </w:divBdr>
    </w:div>
    <w:div w:id="759372789">
      <w:marLeft w:val="480"/>
      <w:marRight w:val="0"/>
      <w:marTop w:val="0"/>
      <w:marBottom w:val="0"/>
      <w:divBdr>
        <w:top w:val="none" w:sz="0" w:space="0" w:color="auto"/>
        <w:left w:val="none" w:sz="0" w:space="0" w:color="auto"/>
        <w:bottom w:val="none" w:sz="0" w:space="0" w:color="auto"/>
        <w:right w:val="none" w:sz="0" w:space="0" w:color="auto"/>
      </w:divBdr>
    </w:div>
    <w:div w:id="759446354">
      <w:marLeft w:val="480"/>
      <w:marRight w:val="0"/>
      <w:marTop w:val="0"/>
      <w:marBottom w:val="0"/>
      <w:divBdr>
        <w:top w:val="none" w:sz="0" w:space="0" w:color="auto"/>
        <w:left w:val="none" w:sz="0" w:space="0" w:color="auto"/>
        <w:bottom w:val="none" w:sz="0" w:space="0" w:color="auto"/>
        <w:right w:val="none" w:sz="0" w:space="0" w:color="auto"/>
      </w:divBdr>
    </w:div>
    <w:div w:id="759449992">
      <w:marLeft w:val="480"/>
      <w:marRight w:val="0"/>
      <w:marTop w:val="0"/>
      <w:marBottom w:val="0"/>
      <w:divBdr>
        <w:top w:val="none" w:sz="0" w:space="0" w:color="auto"/>
        <w:left w:val="none" w:sz="0" w:space="0" w:color="auto"/>
        <w:bottom w:val="none" w:sz="0" w:space="0" w:color="auto"/>
        <w:right w:val="none" w:sz="0" w:space="0" w:color="auto"/>
      </w:divBdr>
    </w:div>
    <w:div w:id="759453043">
      <w:marLeft w:val="480"/>
      <w:marRight w:val="0"/>
      <w:marTop w:val="0"/>
      <w:marBottom w:val="0"/>
      <w:divBdr>
        <w:top w:val="none" w:sz="0" w:space="0" w:color="auto"/>
        <w:left w:val="none" w:sz="0" w:space="0" w:color="auto"/>
        <w:bottom w:val="none" w:sz="0" w:space="0" w:color="auto"/>
        <w:right w:val="none" w:sz="0" w:space="0" w:color="auto"/>
      </w:divBdr>
    </w:div>
    <w:div w:id="759453206">
      <w:marLeft w:val="480"/>
      <w:marRight w:val="0"/>
      <w:marTop w:val="0"/>
      <w:marBottom w:val="0"/>
      <w:divBdr>
        <w:top w:val="none" w:sz="0" w:space="0" w:color="auto"/>
        <w:left w:val="none" w:sz="0" w:space="0" w:color="auto"/>
        <w:bottom w:val="none" w:sz="0" w:space="0" w:color="auto"/>
        <w:right w:val="none" w:sz="0" w:space="0" w:color="auto"/>
      </w:divBdr>
    </w:div>
    <w:div w:id="759521690">
      <w:marLeft w:val="480"/>
      <w:marRight w:val="0"/>
      <w:marTop w:val="0"/>
      <w:marBottom w:val="0"/>
      <w:divBdr>
        <w:top w:val="none" w:sz="0" w:space="0" w:color="auto"/>
        <w:left w:val="none" w:sz="0" w:space="0" w:color="auto"/>
        <w:bottom w:val="none" w:sz="0" w:space="0" w:color="auto"/>
        <w:right w:val="none" w:sz="0" w:space="0" w:color="auto"/>
      </w:divBdr>
    </w:div>
    <w:div w:id="759523378">
      <w:marLeft w:val="480"/>
      <w:marRight w:val="0"/>
      <w:marTop w:val="0"/>
      <w:marBottom w:val="0"/>
      <w:divBdr>
        <w:top w:val="none" w:sz="0" w:space="0" w:color="auto"/>
        <w:left w:val="none" w:sz="0" w:space="0" w:color="auto"/>
        <w:bottom w:val="none" w:sz="0" w:space="0" w:color="auto"/>
        <w:right w:val="none" w:sz="0" w:space="0" w:color="auto"/>
      </w:divBdr>
    </w:div>
    <w:div w:id="759524684">
      <w:marLeft w:val="480"/>
      <w:marRight w:val="0"/>
      <w:marTop w:val="0"/>
      <w:marBottom w:val="0"/>
      <w:divBdr>
        <w:top w:val="none" w:sz="0" w:space="0" w:color="auto"/>
        <w:left w:val="none" w:sz="0" w:space="0" w:color="auto"/>
        <w:bottom w:val="none" w:sz="0" w:space="0" w:color="auto"/>
        <w:right w:val="none" w:sz="0" w:space="0" w:color="auto"/>
      </w:divBdr>
    </w:div>
    <w:div w:id="759563910">
      <w:marLeft w:val="480"/>
      <w:marRight w:val="0"/>
      <w:marTop w:val="0"/>
      <w:marBottom w:val="0"/>
      <w:divBdr>
        <w:top w:val="none" w:sz="0" w:space="0" w:color="auto"/>
        <w:left w:val="none" w:sz="0" w:space="0" w:color="auto"/>
        <w:bottom w:val="none" w:sz="0" w:space="0" w:color="auto"/>
        <w:right w:val="none" w:sz="0" w:space="0" w:color="auto"/>
      </w:divBdr>
    </w:div>
    <w:div w:id="759565106">
      <w:marLeft w:val="480"/>
      <w:marRight w:val="0"/>
      <w:marTop w:val="0"/>
      <w:marBottom w:val="0"/>
      <w:divBdr>
        <w:top w:val="none" w:sz="0" w:space="0" w:color="auto"/>
        <w:left w:val="none" w:sz="0" w:space="0" w:color="auto"/>
        <w:bottom w:val="none" w:sz="0" w:space="0" w:color="auto"/>
        <w:right w:val="none" w:sz="0" w:space="0" w:color="auto"/>
      </w:divBdr>
    </w:div>
    <w:div w:id="759566584">
      <w:marLeft w:val="480"/>
      <w:marRight w:val="0"/>
      <w:marTop w:val="0"/>
      <w:marBottom w:val="0"/>
      <w:divBdr>
        <w:top w:val="none" w:sz="0" w:space="0" w:color="auto"/>
        <w:left w:val="none" w:sz="0" w:space="0" w:color="auto"/>
        <w:bottom w:val="none" w:sz="0" w:space="0" w:color="auto"/>
        <w:right w:val="none" w:sz="0" w:space="0" w:color="auto"/>
      </w:divBdr>
    </w:div>
    <w:div w:id="759571161">
      <w:marLeft w:val="480"/>
      <w:marRight w:val="0"/>
      <w:marTop w:val="0"/>
      <w:marBottom w:val="0"/>
      <w:divBdr>
        <w:top w:val="none" w:sz="0" w:space="0" w:color="auto"/>
        <w:left w:val="none" w:sz="0" w:space="0" w:color="auto"/>
        <w:bottom w:val="none" w:sz="0" w:space="0" w:color="auto"/>
        <w:right w:val="none" w:sz="0" w:space="0" w:color="auto"/>
      </w:divBdr>
    </w:div>
    <w:div w:id="759643416">
      <w:marLeft w:val="480"/>
      <w:marRight w:val="0"/>
      <w:marTop w:val="0"/>
      <w:marBottom w:val="0"/>
      <w:divBdr>
        <w:top w:val="none" w:sz="0" w:space="0" w:color="auto"/>
        <w:left w:val="none" w:sz="0" w:space="0" w:color="auto"/>
        <w:bottom w:val="none" w:sz="0" w:space="0" w:color="auto"/>
        <w:right w:val="none" w:sz="0" w:space="0" w:color="auto"/>
      </w:divBdr>
    </w:div>
    <w:div w:id="759760188">
      <w:marLeft w:val="480"/>
      <w:marRight w:val="0"/>
      <w:marTop w:val="0"/>
      <w:marBottom w:val="0"/>
      <w:divBdr>
        <w:top w:val="none" w:sz="0" w:space="0" w:color="auto"/>
        <w:left w:val="none" w:sz="0" w:space="0" w:color="auto"/>
        <w:bottom w:val="none" w:sz="0" w:space="0" w:color="auto"/>
        <w:right w:val="none" w:sz="0" w:space="0" w:color="auto"/>
      </w:divBdr>
    </w:div>
    <w:div w:id="759763846">
      <w:marLeft w:val="480"/>
      <w:marRight w:val="0"/>
      <w:marTop w:val="0"/>
      <w:marBottom w:val="0"/>
      <w:divBdr>
        <w:top w:val="none" w:sz="0" w:space="0" w:color="auto"/>
        <w:left w:val="none" w:sz="0" w:space="0" w:color="auto"/>
        <w:bottom w:val="none" w:sz="0" w:space="0" w:color="auto"/>
        <w:right w:val="none" w:sz="0" w:space="0" w:color="auto"/>
      </w:divBdr>
    </w:div>
    <w:div w:id="759764411">
      <w:marLeft w:val="480"/>
      <w:marRight w:val="0"/>
      <w:marTop w:val="0"/>
      <w:marBottom w:val="0"/>
      <w:divBdr>
        <w:top w:val="none" w:sz="0" w:space="0" w:color="auto"/>
        <w:left w:val="none" w:sz="0" w:space="0" w:color="auto"/>
        <w:bottom w:val="none" w:sz="0" w:space="0" w:color="auto"/>
        <w:right w:val="none" w:sz="0" w:space="0" w:color="auto"/>
      </w:divBdr>
    </w:div>
    <w:div w:id="759790653">
      <w:marLeft w:val="480"/>
      <w:marRight w:val="0"/>
      <w:marTop w:val="0"/>
      <w:marBottom w:val="0"/>
      <w:divBdr>
        <w:top w:val="none" w:sz="0" w:space="0" w:color="auto"/>
        <w:left w:val="none" w:sz="0" w:space="0" w:color="auto"/>
        <w:bottom w:val="none" w:sz="0" w:space="0" w:color="auto"/>
        <w:right w:val="none" w:sz="0" w:space="0" w:color="auto"/>
      </w:divBdr>
    </w:div>
    <w:div w:id="759833440">
      <w:marLeft w:val="480"/>
      <w:marRight w:val="0"/>
      <w:marTop w:val="0"/>
      <w:marBottom w:val="0"/>
      <w:divBdr>
        <w:top w:val="none" w:sz="0" w:space="0" w:color="auto"/>
        <w:left w:val="none" w:sz="0" w:space="0" w:color="auto"/>
        <w:bottom w:val="none" w:sz="0" w:space="0" w:color="auto"/>
        <w:right w:val="none" w:sz="0" w:space="0" w:color="auto"/>
      </w:divBdr>
    </w:div>
    <w:div w:id="759833665">
      <w:marLeft w:val="480"/>
      <w:marRight w:val="0"/>
      <w:marTop w:val="0"/>
      <w:marBottom w:val="0"/>
      <w:divBdr>
        <w:top w:val="none" w:sz="0" w:space="0" w:color="auto"/>
        <w:left w:val="none" w:sz="0" w:space="0" w:color="auto"/>
        <w:bottom w:val="none" w:sz="0" w:space="0" w:color="auto"/>
        <w:right w:val="none" w:sz="0" w:space="0" w:color="auto"/>
      </w:divBdr>
    </w:div>
    <w:div w:id="759909282">
      <w:marLeft w:val="480"/>
      <w:marRight w:val="0"/>
      <w:marTop w:val="0"/>
      <w:marBottom w:val="0"/>
      <w:divBdr>
        <w:top w:val="none" w:sz="0" w:space="0" w:color="auto"/>
        <w:left w:val="none" w:sz="0" w:space="0" w:color="auto"/>
        <w:bottom w:val="none" w:sz="0" w:space="0" w:color="auto"/>
        <w:right w:val="none" w:sz="0" w:space="0" w:color="auto"/>
      </w:divBdr>
    </w:div>
    <w:div w:id="759982720">
      <w:marLeft w:val="480"/>
      <w:marRight w:val="0"/>
      <w:marTop w:val="0"/>
      <w:marBottom w:val="0"/>
      <w:divBdr>
        <w:top w:val="none" w:sz="0" w:space="0" w:color="auto"/>
        <w:left w:val="none" w:sz="0" w:space="0" w:color="auto"/>
        <w:bottom w:val="none" w:sz="0" w:space="0" w:color="auto"/>
        <w:right w:val="none" w:sz="0" w:space="0" w:color="auto"/>
      </w:divBdr>
    </w:div>
    <w:div w:id="760099714">
      <w:marLeft w:val="480"/>
      <w:marRight w:val="0"/>
      <w:marTop w:val="0"/>
      <w:marBottom w:val="0"/>
      <w:divBdr>
        <w:top w:val="none" w:sz="0" w:space="0" w:color="auto"/>
        <w:left w:val="none" w:sz="0" w:space="0" w:color="auto"/>
        <w:bottom w:val="none" w:sz="0" w:space="0" w:color="auto"/>
        <w:right w:val="none" w:sz="0" w:space="0" w:color="auto"/>
      </w:divBdr>
    </w:div>
    <w:div w:id="760106311">
      <w:marLeft w:val="480"/>
      <w:marRight w:val="0"/>
      <w:marTop w:val="0"/>
      <w:marBottom w:val="0"/>
      <w:divBdr>
        <w:top w:val="none" w:sz="0" w:space="0" w:color="auto"/>
        <w:left w:val="none" w:sz="0" w:space="0" w:color="auto"/>
        <w:bottom w:val="none" w:sz="0" w:space="0" w:color="auto"/>
        <w:right w:val="none" w:sz="0" w:space="0" w:color="auto"/>
      </w:divBdr>
    </w:div>
    <w:div w:id="760176198">
      <w:marLeft w:val="480"/>
      <w:marRight w:val="0"/>
      <w:marTop w:val="0"/>
      <w:marBottom w:val="0"/>
      <w:divBdr>
        <w:top w:val="none" w:sz="0" w:space="0" w:color="auto"/>
        <w:left w:val="none" w:sz="0" w:space="0" w:color="auto"/>
        <w:bottom w:val="none" w:sz="0" w:space="0" w:color="auto"/>
        <w:right w:val="none" w:sz="0" w:space="0" w:color="auto"/>
      </w:divBdr>
    </w:div>
    <w:div w:id="760176318">
      <w:marLeft w:val="480"/>
      <w:marRight w:val="0"/>
      <w:marTop w:val="0"/>
      <w:marBottom w:val="0"/>
      <w:divBdr>
        <w:top w:val="none" w:sz="0" w:space="0" w:color="auto"/>
        <w:left w:val="none" w:sz="0" w:space="0" w:color="auto"/>
        <w:bottom w:val="none" w:sz="0" w:space="0" w:color="auto"/>
        <w:right w:val="none" w:sz="0" w:space="0" w:color="auto"/>
      </w:divBdr>
    </w:div>
    <w:div w:id="760179381">
      <w:marLeft w:val="480"/>
      <w:marRight w:val="0"/>
      <w:marTop w:val="0"/>
      <w:marBottom w:val="0"/>
      <w:divBdr>
        <w:top w:val="none" w:sz="0" w:space="0" w:color="auto"/>
        <w:left w:val="none" w:sz="0" w:space="0" w:color="auto"/>
        <w:bottom w:val="none" w:sz="0" w:space="0" w:color="auto"/>
        <w:right w:val="none" w:sz="0" w:space="0" w:color="auto"/>
      </w:divBdr>
    </w:div>
    <w:div w:id="760179865">
      <w:marLeft w:val="480"/>
      <w:marRight w:val="0"/>
      <w:marTop w:val="0"/>
      <w:marBottom w:val="0"/>
      <w:divBdr>
        <w:top w:val="none" w:sz="0" w:space="0" w:color="auto"/>
        <w:left w:val="none" w:sz="0" w:space="0" w:color="auto"/>
        <w:bottom w:val="none" w:sz="0" w:space="0" w:color="auto"/>
        <w:right w:val="none" w:sz="0" w:space="0" w:color="auto"/>
      </w:divBdr>
    </w:div>
    <w:div w:id="760183720">
      <w:marLeft w:val="480"/>
      <w:marRight w:val="0"/>
      <w:marTop w:val="0"/>
      <w:marBottom w:val="0"/>
      <w:divBdr>
        <w:top w:val="none" w:sz="0" w:space="0" w:color="auto"/>
        <w:left w:val="none" w:sz="0" w:space="0" w:color="auto"/>
        <w:bottom w:val="none" w:sz="0" w:space="0" w:color="auto"/>
        <w:right w:val="none" w:sz="0" w:space="0" w:color="auto"/>
      </w:divBdr>
    </w:div>
    <w:div w:id="760218994">
      <w:marLeft w:val="480"/>
      <w:marRight w:val="0"/>
      <w:marTop w:val="0"/>
      <w:marBottom w:val="0"/>
      <w:divBdr>
        <w:top w:val="none" w:sz="0" w:space="0" w:color="auto"/>
        <w:left w:val="none" w:sz="0" w:space="0" w:color="auto"/>
        <w:bottom w:val="none" w:sz="0" w:space="0" w:color="auto"/>
        <w:right w:val="none" w:sz="0" w:space="0" w:color="auto"/>
      </w:divBdr>
    </w:div>
    <w:div w:id="760224656">
      <w:marLeft w:val="480"/>
      <w:marRight w:val="0"/>
      <w:marTop w:val="0"/>
      <w:marBottom w:val="0"/>
      <w:divBdr>
        <w:top w:val="none" w:sz="0" w:space="0" w:color="auto"/>
        <w:left w:val="none" w:sz="0" w:space="0" w:color="auto"/>
        <w:bottom w:val="none" w:sz="0" w:space="0" w:color="auto"/>
        <w:right w:val="none" w:sz="0" w:space="0" w:color="auto"/>
      </w:divBdr>
    </w:div>
    <w:div w:id="760294124">
      <w:marLeft w:val="480"/>
      <w:marRight w:val="0"/>
      <w:marTop w:val="0"/>
      <w:marBottom w:val="0"/>
      <w:divBdr>
        <w:top w:val="none" w:sz="0" w:space="0" w:color="auto"/>
        <w:left w:val="none" w:sz="0" w:space="0" w:color="auto"/>
        <w:bottom w:val="none" w:sz="0" w:space="0" w:color="auto"/>
        <w:right w:val="none" w:sz="0" w:space="0" w:color="auto"/>
      </w:divBdr>
    </w:div>
    <w:div w:id="760295089">
      <w:marLeft w:val="480"/>
      <w:marRight w:val="0"/>
      <w:marTop w:val="0"/>
      <w:marBottom w:val="0"/>
      <w:divBdr>
        <w:top w:val="none" w:sz="0" w:space="0" w:color="auto"/>
        <w:left w:val="none" w:sz="0" w:space="0" w:color="auto"/>
        <w:bottom w:val="none" w:sz="0" w:space="0" w:color="auto"/>
        <w:right w:val="none" w:sz="0" w:space="0" w:color="auto"/>
      </w:divBdr>
    </w:div>
    <w:div w:id="760296069">
      <w:marLeft w:val="480"/>
      <w:marRight w:val="0"/>
      <w:marTop w:val="0"/>
      <w:marBottom w:val="0"/>
      <w:divBdr>
        <w:top w:val="none" w:sz="0" w:space="0" w:color="auto"/>
        <w:left w:val="none" w:sz="0" w:space="0" w:color="auto"/>
        <w:bottom w:val="none" w:sz="0" w:space="0" w:color="auto"/>
        <w:right w:val="none" w:sz="0" w:space="0" w:color="auto"/>
      </w:divBdr>
    </w:div>
    <w:div w:id="760301980">
      <w:marLeft w:val="480"/>
      <w:marRight w:val="0"/>
      <w:marTop w:val="0"/>
      <w:marBottom w:val="0"/>
      <w:divBdr>
        <w:top w:val="none" w:sz="0" w:space="0" w:color="auto"/>
        <w:left w:val="none" w:sz="0" w:space="0" w:color="auto"/>
        <w:bottom w:val="none" w:sz="0" w:space="0" w:color="auto"/>
        <w:right w:val="none" w:sz="0" w:space="0" w:color="auto"/>
      </w:divBdr>
    </w:div>
    <w:div w:id="760302250">
      <w:marLeft w:val="480"/>
      <w:marRight w:val="0"/>
      <w:marTop w:val="0"/>
      <w:marBottom w:val="0"/>
      <w:divBdr>
        <w:top w:val="none" w:sz="0" w:space="0" w:color="auto"/>
        <w:left w:val="none" w:sz="0" w:space="0" w:color="auto"/>
        <w:bottom w:val="none" w:sz="0" w:space="0" w:color="auto"/>
        <w:right w:val="none" w:sz="0" w:space="0" w:color="auto"/>
      </w:divBdr>
    </w:div>
    <w:div w:id="760370263">
      <w:marLeft w:val="480"/>
      <w:marRight w:val="0"/>
      <w:marTop w:val="0"/>
      <w:marBottom w:val="0"/>
      <w:divBdr>
        <w:top w:val="none" w:sz="0" w:space="0" w:color="auto"/>
        <w:left w:val="none" w:sz="0" w:space="0" w:color="auto"/>
        <w:bottom w:val="none" w:sz="0" w:space="0" w:color="auto"/>
        <w:right w:val="none" w:sz="0" w:space="0" w:color="auto"/>
      </w:divBdr>
    </w:div>
    <w:div w:id="760375055">
      <w:marLeft w:val="480"/>
      <w:marRight w:val="0"/>
      <w:marTop w:val="0"/>
      <w:marBottom w:val="0"/>
      <w:divBdr>
        <w:top w:val="none" w:sz="0" w:space="0" w:color="auto"/>
        <w:left w:val="none" w:sz="0" w:space="0" w:color="auto"/>
        <w:bottom w:val="none" w:sz="0" w:space="0" w:color="auto"/>
        <w:right w:val="none" w:sz="0" w:space="0" w:color="auto"/>
      </w:divBdr>
    </w:div>
    <w:div w:id="760418042">
      <w:marLeft w:val="480"/>
      <w:marRight w:val="0"/>
      <w:marTop w:val="0"/>
      <w:marBottom w:val="0"/>
      <w:divBdr>
        <w:top w:val="none" w:sz="0" w:space="0" w:color="auto"/>
        <w:left w:val="none" w:sz="0" w:space="0" w:color="auto"/>
        <w:bottom w:val="none" w:sz="0" w:space="0" w:color="auto"/>
        <w:right w:val="none" w:sz="0" w:space="0" w:color="auto"/>
      </w:divBdr>
    </w:div>
    <w:div w:id="760641812">
      <w:marLeft w:val="480"/>
      <w:marRight w:val="0"/>
      <w:marTop w:val="0"/>
      <w:marBottom w:val="0"/>
      <w:divBdr>
        <w:top w:val="none" w:sz="0" w:space="0" w:color="auto"/>
        <w:left w:val="none" w:sz="0" w:space="0" w:color="auto"/>
        <w:bottom w:val="none" w:sz="0" w:space="0" w:color="auto"/>
        <w:right w:val="none" w:sz="0" w:space="0" w:color="auto"/>
      </w:divBdr>
    </w:div>
    <w:div w:id="760682468">
      <w:marLeft w:val="480"/>
      <w:marRight w:val="0"/>
      <w:marTop w:val="0"/>
      <w:marBottom w:val="0"/>
      <w:divBdr>
        <w:top w:val="none" w:sz="0" w:space="0" w:color="auto"/>
        <w:left w:val="none" w:sz="0" w:space="0" w:color="auto"/>
        <w:bottom w:val="none" w:sz="0" w:space="0" w:color="auto"/>
        <w:right w:val="none" w:sz="0" w:space="0" w:color="auto"/>
      </w:divBdr>
    </w:div>
    <w:div w:id="760686507">
      <w:marLeft w:val="480"/>
      <w:marRight w:val="0"/>
      <w:marTop w:val="0"/>
      <w:marBottom w:val="0"/>
      <w:divBdr>
        <w:top w:val="none" w:sz="0" w:space="0" w:color="auto"/>
        <w:left w:val="none" w:sz="0" w:space="0" w:color="auto"/>
        <w:bottom w:val="none" w:sz="0" w:space="0" w:color="auto"/>
        <w:right w:val="none" w:sz="0" w:space="0" w:color="auto"/>
      </w:divBdr>
    </w:div>
    <w:div w:id="760758571">
      <w:marLeft w:val="480"/>
      <w:marRight w:val="0"/>
      <w:marTop w:val="0"/>
      <w:marBottom w:val="0"/>
      <w:divBdr>
        <w:top w:val="none" w:sz="0" w:space="0" w:color="auto"/>
        <w:left w:val="none" w:sz="0" w:space="0" w:color="auto"/>
        <w:bottom w:val="none" w:sz="0" w:space="0" w:color="auto"/>
        <w:right w:val="none" w:sz="0" w:space="0" w:color="auto"/>
      </w:divBdr>
    </w:div>
    <w:div w:id="760763935">
      <w:marLeft w:val="480"/>
      <w:marRight w:val="0"/>
      <w:marTop w:val="0"/>
      <w:marBottom w:val="0"/>
      <w:divBdr>
        <w:top w:val="none" w:sz="0" w:space="0" w:color="auto"/>
        <w:left w:val="none" w:sz="0" w:space="0" w:color="auto"/>
        <w:bottom w:val="none" w:sz="0" w:space="0" w:color="auto"/>
        <w:right w:val="none" w:sz="0" w:space="0" w:color="auto"/>
      </w:divBdr>
    </w:div>
    <w:div w:id="760831113">
      <w:marLeft w:val="480"/>
      <w:marRight w:val="0"/>
      <w:marTop w:val="0"/>
      <w:marBottom w:val="0"/>
      <w:divBdr>
        <w:top w:val="none" w:sz="0" w:space="0" w:color="auto"/>
        <w:left w:val="none" w:sz="0" w:space="0" w:color="auto"/>
        <w:bottom w:val="none" w:sz="0" w:space="0" w:color="auto"/>
        <w:right w:val="none" w:sz="0" w:space="0" w:color="auto"/>
      </w:divBdr>
    </w:div>
    <w:div w:id="760834572">
      <w:marLeft w:val="480"/>
      <w:marRight w:val="0"/>
      <w:marTop w:val="0"/>
      <w:marBottom w:val="0"/>
      <w:divBdr>
        <w:top w:val="none" w:sz="0" w:space="0" w:color="auto"/>
        <w:left w:val="none" w:sz="0" w:space="0" w:color="auto"/>
        <w:bottom w:val="none" w:sz="0" w:space="0" w:color="auto"/>
        <w:right w:val="none" w:sz="0" w:space="0" w:color="auto"/>
      </w:divBdr>
    </w:div>
    <w:div w:id="760876204">
      <w:marLeft w:val="480"/>
      <w:marRight w:val="0"/>
      <w:marTop w:val="0"/>
      <w:marBottom w:val="0"/>
      <w:divBdr>
        <w:top w:val="none" w:sz="0" w:space="0" w:color="auto"/>
        <w:left w:val="none" w:sz="0" w:space="0" w:color="auto"/>
        <w:bottom w:val="none" w:sz="0" w:space="0" w:color="auto"/>
        <w:right w:val="none" w:sz="0" w:space="0" w:color="auto"/>
      </w:divBdr>
    </w:div>
    <w:div w:id="760877286">
      <w:marLeft w:val="480"/>
      <w:marRight w:val="0"/>
      <w:marTop w:val="0"/>
      <w:marBottom w:val="0"/>
      <w:divBdr>
        <w:top w:val="none" w:sz="0" w:space="0" w:color="auto"/>
        <w:left w:val="none" w:sz="0" w:space="0" w:color="auto"/>
        <w:bottom w:val="none" w:sz="0" w:space="0" w:color="auto"/>
        <w:right w:val="none" w:sz="0" w:space="0" w:color="auto"/>
      </w:divBdr>
    </w:div>
    <w:div w:id="760880462">
      <w:marLeft w:val="480"/>
      <w:marRight w:val="0"/>
      <w:marTop w:val="0"/>
      <w:marBottom w:val="0"/>
      <w:divBdr>
        <w:top w:val="none" w:sz="0" w:space="0" w:color="auto"/>
        <w:left w:val="none" w:sz="0" w:space="0" w:color="auto"/>
        <w:bottom w:val="none" w:sz="0" w:space="0" w:color="auto"/>
        <w:right w:val="none" w:sz="0" w:space="0" w:color="auto"/>
      </w:divBdr>
    </w:div>
    <w:div w:id="760881636">
      <w:marLeft w:val="480"/>
      <w:marRight w:val="0"/>
      <w:marTop w:val="0"/>
      <w:marBottom w:val="0"/>
      <w:divBdr>
        <w:top w:val="none" w:sz="0" w:space="0" w:color="auto"/>
        <w:left w:val="none" w:sz="0" w:space="0" w:color="auto"/>
        <w:bottom w:val="none" w:sz="0" w:space="0" w:color="auto"/>
        <w:right w:val="none" w:sz="0" w:space="0" w:color="auto"/>
      </w:divBdr>
    </w:div>
    <w:div w:id="760951643">
      <w:marLeft w:val="480"/>
      <w:marRight w:val="0"/>
      <w:marTop w:val="0"/>
      <w:marBottom w:val="0"/>
      <w:divBdr>
        <w:top w:val="none" w:sz="0" w:space="0" w:color="auto"/>
        <w:left w:val="none" w:sz="0" w:space="0" w:color="auto"/>
        <w:bottom w:val="none" w:sz="0" w:space="0" w:color="auto"/>
        <w:right w:val="none" w:sz="0" w:space="0" w:color="auto"/>
      </w:divBdr>
    </w:div>
    <w:div w:id="760953833">
      <w:marLeft w:val="480"/>
      <w:marRight w:val="0"/>
      <w:marTop w:val="0"/>
      <w:marBottom w:val="0"/>
      <w:divBdr>
        <w:top w:val="none" w:sz="0" w:space="0" w:color="auto"/>
        <w:left w:val="none" w:sz="0" w:space="0" w:color="auto"/>
        <w:bottom w:val="none" w:sz="0" w:space="0" w:color="auto"/>
        <w:right w:val="none" w:sz="0" w:space="0" w:color="auto"/>
      </w:divBdr>
    </w:div>
    <w:div w:id="761024294">
      <w:marLeft w:val="480"/>
      <w:marRight w:val="0"/>
      <w:marTop w:val="0"/>
      <w:marBottom w:val="0"/>
      <w:divBdr>
        <w:top w:val="none" w:sz="0" w:space="0" w:color="auto"/>
        <w:left w:val="none" w:sz="0" w:space="0" w:color="auto"/>
        <w:bottom w:val="none" w:sz="0" w:space="0" w:color="auto"/>
        <w:right w:val="none" w:sz="0" w:space="0" w:color="auto"/>
      </w:divBdr>
    </w:div>
    <w:div w:id="761027400">
      <w:marLeft w:val="480"/>
      <w:marRight w:val="0"/>
      <w:marTop w:val="0"/>
      <w:marBottom w:val="0"/>
      <w:divBdr>
        <w:top w:val="none" w:sz="0" w:space="0" w:color="auto"/>
        <w:left w:val="none" w:sz="0" w:space="0" w:color="auto"/>
        <w:bottom w:val="none" w:sz="0" w:space="0" w:color="auto"/>
        <w:right w:val="none" w:sz="0" w:space="0" w:color="auto"/>
      </w:divBdr>
    </w:div>
    <w:div w:id="761029199">
      <w:marLeft w:val="480"/>
      <w:marRight w:val="0"/>
      <w:marTop w:val="0"/>
      <w:marBottom w:val="0"/>
      <w:divBdr>
        <w:top w:val="none" w:sz="0" w:space="0" w:color="auto"/>
        <w:left w:val="none" w:sz="0" w:space="0" w:color="auto"/>
        <w:bottom w:val="none" w:sz="0" w:space="0" w:color="auto"/>
        <w:right w:val="none" w:sz="0" w:space="0" w:color="auto"/>
      </w:divBdr>
    </w:div>
    <w:div w:id="761030284">
      <w:marLeft w:val="480"/>
      <w:marRight w:val="0"/>
      <w:marTop w:val="0"/>
      <w:marBottom w:val="0"/>
      <w:divBdr>
        <w:top w:val="none" w:sz="0" w:space="0" w:color="auto"/>
        <w:left w:val="none" w:sz="0" w:space="0" w:color="auto"/>
        <w:bottom w:val="none" w:sz="0" w:space="0" w:color="auto"/>
        <w:right w:val="none" w:sz="0" w:space="0" w:color="auto"/>
      </w:divBdr>
    </w:div>
    <w:div w:id="761032600">
      <w:marLeft w:val="480"/>
      <w:marRight w:val="0"/>
      <w:marTop w:val="0"/>
      <w:marBottom w:val="0"/>
      <w:divBdr>
        <w:top w:val="none" w:sz="0" w:space="0" w:color="auto"/>
        <w:left w:val="none" w:sz="0" w:space="0" w:color="auto"/>
        <w:bottom w:val="none" w:sz="0" w:space="0" w:color="auto"/>
        <w:right w:val="none" w:sz="0" w:space="0" w:color="auto"/>
      </w:divBdr>
    </w:div>
    <w:div w:id="761102018">
      <w:marLeft w:val="480"/>
      <w:marRight w:val="0"/>
      <w:marTop w:val="0"/>
      <w:marBottom w:val="0"/>
      <w:divBdr>
        <w:top w:val="none" w:sz="0" w:space="0" w:color="auto"/>
        <w:left w:val="none" w:sz="0" w:space="0" w:color="auto"/>
        <w:bottom w:val="none" w:sz="0" w:space="0" w:color="auto"/>
        <w:right w:val="none" w:sz="0" w:space="0" w:color="auto"/>
      </w:divBdr>
    </w:div>
    <w:div w:id="761144308">
      <w:marLeft w:val="480"/>
      <w:marRight w:val="0"/>
      <w:marTop w:val="0"/>
      <w:marBottom w:val="0"/>
      <w:divBdr>
        <w:top w:val="none" w:sz="0" w:space="0" w:color="auto"/>
        <w:left w:val="none" w:sz="0" w:space="0" w:color="auto"/>
        <w:bottom w:val="none" w:sz="0" w:space="0" w:color="auto"/>
        <w:right w:val="none" w:sz="0" w:space="0" w:color="auto"/>
      </w:divBdr>
    </w:div>
    <w:div w:id="761218833">
      <w:marLeft w:val="480"/>
      <w:marRight w:val="0"/>
      <w:marTop w:val="0"/>
      <w:marBottom w:val="0"/>
      <w:divBdr>
        <w:top w:val="none" w:sz="0" w:space="0" w:color="auto"/>
        <w:left w:val="none" w:sz="0" w:space="0" w:color="auto"/>
        <w:bottom w:val="none" w:sz="0" w:space="0" w:color="auto"/>
        <w:right w:val="none" w:sz="0" w:space="0" w:color="auto"/>
      </w:divBdr>
    </w:div>
    <w:div w:id="761219026">
      <w:marLeft w:val="480"/>
      <w:marRight w:val="0"/>
      <w:marTop w:val="0"/>
      <w:marBottom w:val="0"/>
      <w:divBdr>
        <w:top w:val="none" w:sz="0" w:space="0" w:color="auto"/>
        <w:left w:val="none" w:sz="0" w:space="0" w:color="auto"/>
        <w:bottom w:val="none" w:sz="0" w:space="0" w:color="auto"/>
        <w:right w:val="none" w:sz="0" w:space="0" w:color="auto"/>
      </w:divBdr>
    </w:div>
    <w:div w:id="761340405">
      <w:marLeft w:val="480"/>
      <w:marRight w:val="0"/>
      <w:marTop w:val="0"/>
      <w:marBottom w:val="0"/>
      <w:divBdr>
        <w:top w:val="none" w:sz="0" w:space="0" w:color="auto"/>
        <w:left w:val="none" w:sz="0" w:space="0" w:color="auto"/>
        <w:bottom w:val="none" w:sz="0" w:space="0" w:color="auto"/>
        <w:right w:val="none" w:sz="0" w:space="0" w:color="auto"/>
      </w:divBdr>
    </w:div>
    <w:div w:id="761419456">
      <w:marLeft w:val="480"/>
      <w:marRight w:val="0"/>
      <w:marTop w:val="0"/>
      <w:marBottom w:val="0"/>
      <w:divBdr>
        <w:top w:val="none" w:sz="0" w:space="0" w:color="auto"/>
        <w:left w:val="none" w:sz="0" w:space="0" w:color="auto"/>
        <w:bottom w:val="none" w:sz="0" w:space="0" w:color="auto"/>
        <w:right w:val="none" w:sz="0" w:space="0" w:color="auto"/>
      </w:divBdr>
    </w:div>
    <w:div w:id="761486332">
      <w:marLeft w:val="480"/>
      <w:marRight w:val="0"/>
      <w:marTop w:val="0"/>
      <w:marBottom w:val="0"/>
      <w:divBdr>
        <w:top w:val="none" w:sz="0" w:space="0" w:color="auto"/>
        <w:left w:val="none" w:sz="0" w:space="0" w:color="auto"/>
        <w:bottom w:val="none" w:sz="0" w:space="0" w:color="auto"/>
        <w:right w:val="none" w:sz="0" w:space="0" w:color="auto"/>
      </w:divBdr>
    </w:div>
    <w:div w:id="761486772">
      <w:marLeft w:val="480"/>
      <w:marRight w:val="0"/>
      <w:marTop w:val="0"/>
      <w:marBottom w:val="0"/>
      <w:divBdr>
        <w:top w:val="none" w:sz="0" w:space="0" w:color="auto"/>
        <w:left w:val="none" w:sz="0" w:space="0" w:color="auto"/>
        <w:bottom w:val="none" w:sz="0" w:space="0" w:color="auto"/>
        <w:right w:val="none" w:sz="0" w:space="0" w:color="auto"/>
      </w:divBdr>
    </w:div>
    <w:div w:id="761536253">
      <w:marLeft w:val="480"/>
      <w:marRight w:val="0"/>
      <w:marTop w:val="0"/>
      <w:marBottom w:val="0"/>
      <w:divBdr>
        <w:top w:val="none" w:sz="0" w:space="0" w:color="auto"/>
        <w:left w:val="none" w:sz="0" w:space="0" w:color="auto"/>
        <w:bottom w:val="none" w:sz="0" w:space="0" w:color="auto"/>
        <w:right w:val="none" w:sz="0" w:space="0" w:color="auto"/>
      </w:divBdr>
    </w:div>
    <w:div w:id="761608373">
      <w:marLeft w:val="480"/>
      <w:marRight w:val="0"/>
      <w:marTop w:val="0"/>
      <w:marBottom w:val="0"/>
      <w:divBdr>
        <w:top w:val="none" w:sz="0" w:space="0" w:color="auto"/>
        <w:left w:val="none" w:sz="0" w:space="0" w:color="auto"/>
        <w:bottom w:val="none" w:sz="0" w:space="0" w:color="auto"/>
        <w:right w:val="none" w:sz="0" w:space="0" w:color="auto"/>
      </w:divBdr>
    </w:div>
    <w:div w:id="761680341">
      <w:marLeft w:val="480"/>
      <w:marRight w:val="0"/>
      <w:marTop w:val="0"/>
      <w:marBottom w:val="0"/>
      <w:divBdr>
        <w:top w:val="none" w:sz="0" w:space="0" w:color="auto"/>
        <w:left w:val="none" w:sz="0" w:space="0" w:color="auto"/>
        <w:bottom w:val="none" w:sz="0" w:space="0" w:color="auto"/>
        <w:right w:val="none" w:sz="0" w:space="0" w:color="auto"/>
      </w:divBdr>
    </w:div>
    <w:div w:id="761726950">
      <w:marLeft w:val="480"/>
      <w:marRight w:val="0"/>
      <w:marTop w:val="0"/>
      <w:marBottom w:val="0"/>
      <w:divBdr>
        <w:top w:val="none" w:sz="0" w:space="0" w:color="auto"/>
        <w:left w:val="none" w:sz="0" w:space="0" w:color="auto"/>
        <w:bottom w:val="none" w:sz="0" w:space="0" w:color="auto"/>
        <w:right w:val="none" w:sz="0" w:space="0" w:color="auto"/>
      </w:divBdr>
    </w:div>
    <w:div w:id="761754601">
      <w:marLeft w:val="480"/>
      <w:marRight w:val="0"/>
      <w:marTop w:val="0"/>
      <w:marBottom w:val="0"/>
      <w:divBdr>
        <w:top w:val="none" w:sz="0" w:space="0" w:color="auto"/>
        <w:left w:val="none" w:sz="0" w:space="0" w:color="auto"/>
        <w:bottom w:val="none" w:sz="0" w:space="0" w:color="auto"/>
        <w:right w:val="none" w:sz="0" w:space="0" w:color="auto"/>
      </w:divBdr>
    </w:div>
    <w:div w:id="761922538">
      <w:marLeft w:val="480"/>
      <w:marRight w:val="0"/>
      <w:marTop w:val="0"/>
      <w:marBottom w:val="0"/>
      <w:divBdr>
        <w:top w:val="none" w:sz="0" w:space="0" w:color="auto"/>
        <w:left w:val="none" w:sz="0" w:space="0" w:color="auto"/>
        <w:bottom w:val="none" w:sz="0" w:space="0" w:color="auto"/>
        <w:right w:val="none" w:sz="0" w:space="0" w:color="auto"/>
      </w:divBdr>
    </w:div>
    <w:div w:id="761922580">
      <w:marLeft w:val="480"/>
      <w:marRight w:val="0"/>
      <w:marTop w:val="0"/>
      <w:marBottom w:val="0"/>
      <w:divBdr>
        <w:top w:val="none" w:sz="0" w:space="0" w:color="auto"/>
        <w:left w:val="none" w:sz="0" w:space="0" w:color="auto"/>
        <w:bottom w:val="none" w:sz="0" w:space="0" w:color="auto"/>
        <w:right w:val="none" w:sz="0" w:space="0" w:color="auto"/>
      </w:divBdr>
    </w:div>
    <w:div w:id="761922961">
      <w:marLeft w:val="480"/>
      <w:marRight w:val="0"/>
      <w:marTop w:val="0"/>
      <w:marBottom w:val="0"/>
      <w:divBdr>
        <w:top w:val="none" w:sz="0" w:space="0" w:color="auto"/>
        <w:left w:val="none" w:sz="0" w:space="0" w:color="auto"/>
        <w:bottom w:val="none" w:sz="0" w:space="0" w:color="auto"/>
        <w:right w:val="none" w:sz="0" w:space="0" w:color="auto"/>
      </w:divBdr>
    </w:div>
    <w:div w:id="761990708">
      <w:marLeft w:val="480"/>
      <w:marRight w:val="0"/>
      <w:marTop w:val="0"/>
      <w:marBottom w:val="0"/>
      <w:divBdr>
        <w:top w:val="none" w:sz="0" w:space="0" w:color="auto"/>
        <w:left w:val="none" w:sz="0" w:space="0" w:color="auto"/>
        <w:bottom w:val="none" w:sz="0" w:space="0" w:color="auto"/>
        <w:right w:val="none" w:sz="0" w:space="0" w:color="auto"/>
      </w:divBdr>
    </w:div>
    <w:div w:id="761994352">
      <w:marLeft w:val="480"/>
      <w:marRight w:val="0"/>
      <w:marTop w:val="0"/>
      <w:marBottom w:val="0"/>
      <w:divBdr>
        <w:top w:val="none" w:sz="0" w:space="0" w:color="auto"/>
        <w:left w:val="none" w:sz="0" w:space="0" w:color="auto"/>
        <w:bottom w:val="none" w:sz="0" w:space="0" w:color="auto"/>
        <w:right w:val="none" w:sz="0" w:space="0" w:color="auto"/>
      </w:divBdr>
    </w:div>
    <w:div w:id="762072157">
      <w:marLeft w:val="480"/>
      <w:marRight w:val="0"/>
      <w:marTop w:val="0"/>
      <w:marBottom w:val="0"/>
      <w:divBdr>
        <w:top w:val="none" w:sz="0" w:space="0" w:color="auto"/>
        <w:left w:val="none" w:sz="0" w:space="0" w:color="auto"/>
        <w:bottom w:val="none" w:sz="0" w:space="0" w:color="auto"/>
        <w:right w:val="none" w:sz="0" w:space="0" w:color="auto"/>
      </w:divBdr>
    </w:div>
    <w:div w:id="762072845">
      <w:marLeft w:val="480"/>
      <w:marRight w:val="0"/>
      <w:marTop w:val="0"/>
      <w:marBottom w:val="0"/>
      <w:divBdr>
        <w:top w:val="none" w:sz="0" w:space="0" w:color="auto"/>
        <w:left w:val="none" w:sz="0" w:space="0" w:color="auto"/>
        <w:bottom w:val="none" w:sz="0" w:space="0" w:color="auto"/>
        <w:right w:val="none" w:sz="0" w:space="0" w:color="auto"/>
      </w:divBdr>
    </w:div>
    <w:div w:id="762073093">
      <w:marLeft w:val="480"/>
      <w:marRight w:val="0"/>
      <w:marTop w:val="0"/>
      <w:marBottom w:val="0"/>
      <w:divBdr>
        <w:top w:val="none" w:sz="0" w:space="0" w:color="auto"/>
        <w:left w:val="none" w:sz="0" w:space="0" w:color="auto"/>
        <w:bottom w:val="none" w:sz="0" w:space="0" w:color="auto"/>
        <w:right w:val="none" w:sz="0" w:space="0" w:color="auto"/>
      </w:divBdr>
    </w:div>
    <w:div w:id="762184498">
      <w:marLeft w:val="480"/>
      <w:marRight w:val="0"/>
      <w:marTop w:val="0"/>
      <w:marBottom w:val="0"/>
      <w:divBdr>
        <w:top w:val="none" w:sz="0" w:space="0" w:color="auto"/>
        <w:left w:val="none" w:sz="0" w:space="0" w:color="auto"/>
        <w:bottom w:val="none" w:sz="0" w:space="0" w:color="auto"/>
        <w:right w:val="none" w:sz="0" w:space="0" w:color="auto"/>
      </w:divBdr>
    </w:div>
    <w:div w:id="762185082">
      <w:marLeft w:val="480"/>
      <w:marRight w:val="0"/>
      <w:marTop w:val="0"/>
      <w:marBottom w:val="0"/>
      <w:divBdr>
        <w:top w:val="none" w:sz="0" w:space="0" w:color="auto"/>
        <w:left w:val="none" w:sz="0" w:space="0" w:color="auto"/>
        <w:bottom w:val="none" w:sz="0" w:space="0" w:color="auto"/>
        <w:right w:val="none" w:sz="0" w:space="0" w:color="auto"/>
      </w:divBdr>
    </w:div>
    <w:div w:id="762262442">
      <w:marLeft w:val="480"/>
      <w:marRight w:val="0"/>
      <w:marTop w:val="0"/>
      <w:marBottom w:val="0"/>
      <w:divBdr>
        <w:top w:val="none" w:sz="0" w:space="0" w:color="auto"/>
        <w:left w:val="none" w:sz="0" w:space="0" w:color="auto"/>
        <w:bottom w:val="none" w:sz="0" w:space="0" w:color="auto"/>
        <w:right w:val="none" w:sz="0" w:space="0" w:color="auto"/>
      </w:divBdr>
    </w:div>
    <w:div w:id="762264831">
      <w:marLeft w:val="480"/>
      <w:marRight w:val="0"/>
      <w:marTop w:val="0"/>
      <w:marBottom w:val="0"/>
      <w:divBdr>
        <w:top w:val="none" w:sz="0" w:space="0" w:color="auto"/>
        <w:left w:val="none" w:sz="0" w:space="0" w:color="auto"/>
        <w:bottom w:val="none" w:sz="0" w:space="0" w:color="auto"/>
        <w:right w:val="none" w:sz="0" w:space="0" w:color="auto"/>
      </w:divBdr>
    </w:div>
    <w:div w:id="762266021">
      <w:marLeft w:val="480"/>
      <w:marRight w:val="0"/>
      <w:marTop w:val="0"/>
      <w:marBottom w:val="0"/>
      <w:divBdr>
        <w:top w:val="none" w:sz="0" w:space="0" w:color="auto"/>
        <w:left w:val="none" w:sz="0" w:space="0" w:color="auto"/>
        <w:bottom w:val="none" w:sz="0" w:space="0" w:color="auto"/>
        <w:right w:val="none" w:sz="0" w:space="0" w:color="auto"/>
      </w:divBdr>
    </w:div>
    <w:div w:id="762338224">
      <w:marLeft w:val="480"/>
      <w:marRight w:val="0"/>
      <w:marTop w:val="0"/>
      <w:marBottom w:val="0"/>
      <w:divBdr>
        <w:top w:val="none" w:sz="0" w:space="0" w:color="auto"/>
        <w:left w:val="none" w:sz="0" w:space="0" w:color="auto"/>
        <w:bottom w:val="none" w:sz="0" w:space="0" w:color="auto"/>
        <w:right w:val="none" w:sz="0" w:space="0" w:color="auto"/>
      </w:divBdr>
    </w:div>
    <w:div w:id="762383011">
      <w:marLeft w:val="480"/>
      <w:marRight w:val="0"/>
      <w:marTop w:val="0"/>
      <w:marBottom w:val="0"/>
      <w:divBdr>
        <w:top w:val="none" w:sz="0" w:space="0" w:color="auto"/>
        <w:left w:val="none" w:sz="0" w:space="0" w:color="auto"/>
        <w:bottom w:val="none" w:sz="0" w:space="0" w:color="auto"/>
        <w:right w:val="none" w:sz="0" w:space="0" w:color="auto"/>
      </w:divBdr>
    </w:div>
    <w:div w:id="762412035">
      <w:marLeft w:val="480"/>
      <w:marRight w:val="0"/>
      <w:marTop w:val="0"/>
      <w:marBottom w:val="0"/>
      <w:divBdr>
        <w:top w:val="none" w:sz="0" w:space="0" w:color="auto"/>
        <w:left w:val="none" w:sz="0" w:space="0" w:color="auto"/>
        <w:bottom w:val="none" w:sz="0" w:space="0" w:color="auto"/>
        <w:right w:val="none" w:sz="0" w:space="0" w:color="auto"/>
      </w:divBdr>
    </w:div>
    <w:div w:id="762451748">
      <w:marLeft w:val="480"/>
      <w:marRight w:val="0"/>
      <w:marTop w:val="0"/>
      <w:marBottom w:val="0"/>
      <w:divBdr>
        <w:top w:val="none" w:sz="0" w:space="0" w:color="auto"/>
        <w:left w:val="none" w:sz="0" w:space="0" w:color="auto"/>
        <w:bottom w:val="none" w:sz="0" w:space="0" w:color="auto"/>
        <w:right w:val="none" w:sz="0" w:space="0" w:color="auto"/>
      </w:divBdr>
    </w:div>
    <w:div w:id="762456261">
      <w:marLeft w:val="480"/>
      <w:marRight w:val="0"/>
      <w:marTop w:val="0"/>
      <w:marBottom w:val="0"/>
      <w:divBdr>
        <w:top w:val="none" w:sz="0" w:space="0" w:color="auto"/>
        <w:left w:val="none" w:sz="0" w:space="0" w:color="auto"/>
        <w:bottom w:val="none" w:sz="0" w:space="0" w:color="auto"/>
        <w:right w:val="none" w:sz="0" w:space="0" w:color="auto"/>
      </w:divBdr>
    </w:div>
    <w:div w:id="762458848">
      <w:marLeft w:val="480"/>
      <w:marRight w:val="0"/>
      <w:marTop w:val="0"/>
      <w:marBottom w:val="0"/>
      <w:divBdr>
        <w:top w:val="none" w:sz="0" w:space="0" w:color="auto"/>
        <w:left w:val="none" w:sz="0" w:space="0" w:color="auto"/>
        <w:bottom w:val="none" w:sz="0" w:space="0" w:color="auto"/>
        <w:right w:val="none" w:sz="0" w:space="0" w:color="auto"/>
      </w:divBdr>
    </w:div>
    <w:div w:id="762609498">
      <w:marLeft w:val="480"/>
      <w:marRight w:val="0"/>
      <w:marTop w:val="0"/>
      <w:marBottom w:val="0"/>
      <w:divBdr>
        <w:top w:val="none" w:sz="0" w:space="0" w:color="auto"/>
        <w:left w:val="none" w:sz="0" w:space="0" w:color="auto"/>
        <w:bottom w:val="none" w:sz="0" w:space="0" w:color="auto"/>
        <w:right w:val="none" w:sz="0" w:space="0" w:color="auto"/>
      </w:divBdr>
    </w:div>
    <w:div w:id="762727122">
      <w:marLeft w:val="480"/>
      <w:marRight w:val="0"/>
      <w:marTop w:val="0"/>
      <w:marBottom w:val="0"/>
      <w:divBdr>
        <w:top w:val="none" w:sz="0" w:space="0" w:color="auto"/>
        <w:left w:val="none" w:sz="0" w:space="0" w:color="auto"/>
        <w:bottom w:val="none" w:sz="0" w:space="0" w:color="auto"/>
        <w:right w:val="none" w:sz="0" w:space="0" w:color="auto"/>
      </w:divBdr>
    </w:div>
    <w:div w:id="762730113">
      <w:marLeft w:val="480"/>
      <w:marRight w:val="0"/>
      <w:marTop w:val="0"/>
      <w:marBottom w:val="0"/>
      <w:divBdr>
        <w:top w:val="none" w:sz="0" w:space="0" w:color="auto"/>
        <w:left w:val="none" w:sz="0" w:space="0" w:color="auto"/>
        <w:bottom w:val="none" w:sz="0" w:space="0" w:color="auto"/>
        <w:right w:val="none" w:sz="0" w:space="0" w:color="auto"/>
      </w:divBdr>
    </w:div>
    <w:div w:id="762843383">
      <w:marLeft w:val="480"/>
      <w:marRight w:val="0"/>
      <w:marTop w:val="0"/>
      <w:marBottom w:val="0"/>
      <w:divBdr>
        <w:top w:val="none" w:sz="0" w:space="0" w:color="auto"/>
        <w:left w:val="none" w:sz="0" w:space="0" w:color="auto"/>
        <w:bottom w:val="none" w:sz="0" w:space="0" w:color="auto"/>
        <w:right w:val="none" w:sz="0" w:space="0" w:color="auto"/>
      </w:divBdr>
    </w:div>
    <w:div w:id="762846803">
      <w:marLeft w:val="480"/>
      <w:marRight w:val="0"/>
      <w:marTop w:val="0"/>
      <w:marBottom w:val="0"/>
      <w:divBdr>
        <w:top w:val="none" w:sz="0" w:space="0" w:color="auto"/>
        <w:left w:val="none" w:sz="0" w:space="0" w:color="auto"/>
        <w:bottom w:val="none" w:sz="0" w:space="0" w:color="auto"/>
        <w:right w:val="none" w:sz="0" w:space="0" w:color="auto"/>
      </w:divBdr>
    </w:div>
    <w:div w:id="762917902">
      <w:marLeft w:val="480"/>
      <w:marRight w:val="0"/>
      <w:marTop w:val="0"/>
      <w:marBottom w:val="0"/>
      <w:divBdr>
        <w:top w:val="none" w:sz="0" w:space="0" w:color="auto"/>
        <w:left w:val="none" w:sz="0" w:space="0" w:color="auto"/>
        <w:bottom w:val="none" w:sz="0" w:space="0" w:color="auto"/>
        <w:right w:val="none" w:sz="0" w:space="0" w:color="auto"/>
      </w:divBdr>
    </w:div>
    <w:div w:id="762992380">
      <w:marLeft w:val="480"/>
      <w:marRight w:val="0"/>
      <w:marTop w:val="0"/>
      <w:marBottom w:val="0"/>
      <w:divBdr>
        <w:top w:val="none" w:sz="0" w:space="0" w:color="auto"/>
        <w:left w:val="none" w:sz="0" w:space="0" w:color="auto"/>
        <w:bottom w:val="none" w:sz="0" w:space="0" w:color="auto"/>
        <w:right w:val="none" w:sz="0" w:space="0" w:color="auto"/>
      </w:divBdr>
    </w:div>
    <w:div w:id="763065258">
      <w:marLeft w:val="480"/>
      <w:marRight w:val="0"/>
      <w:marTop w:val="0"/>
      <w:marBottom w:val="0"/>
      <w:divBdr>
        <w:top w:val="none" w:sz="0" w:space="0" w:color="auto"/>
        <w:left w:val="none" w:sz="0" w:space="0" w:color="auto"/>
        <w:bottom w:val="none" w:sz="0" w:space="0" w:color="auto"/>
        <w:right w:val="none" w:sz="0" w:space="0" w:color="auto"/>
      </w:divBdr>
    </w:div>
    <w:div w:id="763108113">
      <w:marLeft w:val="480"/>
      <w:marRight w:val="0"/>
      <w:marTop w:val="0"/>
      <w:marBottom w:val="0"/>
      <w:divBdr>
        <w:top w:val="none" w:sz="0" w:space="0" w:color="auto"/>
        <w:left w:val="none" w:sz="0" w:space="0" w:color="auto"/>
        <w:bottom w:val="none" w:sz="0" w:space="0" w:color="auto"/>
        <w:right w:val="none" w:sz="0" w:space="0" w:color="auto"/>
      </w:divBdr>
    </w:div>
    <w:div w:id="763110695">
      <w:marLeft w:val="480"/>
      <w:marRight w:val="0"/>
      <w:marTop w:val="0"/>
      <w:marBottom w:val="0"/>
      <w:divBdr>
        <w:top w:val="none" w:sz="0" w:space="0" w:color="auto"/>
        <w:left w:val="none" w:sz="0" w:space="0" w:color="auto"/>
        <w:bottom w:val="none" w:sz="0" w:space="0" w:color="auto"/>
        <w:right w:val="none" w:sz="0" w:space="0" w:color="auto"/>
      </w:divBdr>
    </w:div>
    <w:div w:id="763183603">
      <w:marLeft w:val="480"/>
      <w:marRight w:val="0"/>
      <w:marTop w:val="0"/>
      <w:marBottom w:val="0"/>
      <w:divBdr>
        <w:top w:val="none" w:sz="0" w:space="0" w:color="auto"/>
        <w:left w:val="none" w:sz="0" w:space="0" w:color="auto"/>
        <w:bottom w:val="none" w:sz="0" w:space="0" w:color="auto"/>
        <w:right w:val="none" w:sz="0" w:space="0" w:color="auto"/>
      </w:divBdr>
    </w:div>
    <w:div w:id="763188924">
      <w:marLeft w:val="480"/>
      <w:marRight w:val="0"/>
      <w:marTop w:val="0"/>
      <w:marBottom w:val="0"/>
      <w:divBdr>
        <w:top w:val="none" w:sz="0" w:space="0" w:color="auto"/>
        <w:left w:val="none" w:sz="0" w:space="0" w:color="auto"/>
        <w:bottom w:val="none" w:sz="0" w:space="0" w:color="auto"/>
        <w:right w:val="none" w:sz="0" w:space="0" w:color="auto"/>
      </w:divBdr>
    </w:div>
    <w:div w:id="763191427">
      <w:marLeft w:val="480"/>
      <w:marRight w:val="0"/>
      <w:marTop w:val="0"/>
      <w:marBottom w:val="0"/>
      <w:divBdr>
        <w:top w:val="none" w:sz="0" w:space="0" w:color="auto"/>
        <w:left w:val="none" w:sz="0" w:space="0" w:color="auto"/>
        <w:bottom w:val="none" w:sz="0" w:space="0" w:color="auto"/>
        <w:right w:val="none" w:sz="0" w:space="0" w:color="auto"/>
      </w:divBdr>
    </w:div>
    <w:div w:id="763260056">
      <w:marLeft w:val="480"/>
      <w:marRight w:val="0"/>
      <w:marTop w:val="0"/>
      <w:marBottom w:val="0"/>
      <w:divBdr>
        <w:top w:val="none" w:sz="0" w:space="0" w:color="auto"/>
        <w:left w:val="none" w:sz="0" w:space="0" w:color="auto"/>
        <w:bottom w:val="none" w:sz="0" w:space="0" w:color="auto"/>
        <w:right w:val="none" w:sz="0" w:space="0" w:color="auto"/>
      </w:divBdr>
    </w:div>
    <w:div w:id="763260987">
      <w:marLeft w:val="480"/>
      <w:marRight w:val="0"/>
      <w:marTop w:val="0"/>
      <w:marBottom w:val="0"/>
      <w:divBdr>
        <w:top w:val="none" w:sz="0" w:space="0" w:color="auto"/>
        <w:left w:val="none" w:sz="0" w:space="0" w:color="auto"/>
        <w:bottom w:val="none" w:sz="0" w:space="0" w:color="auto"/>
        <w:right w:val="none" w:sz="0" w:space="0" w:color="auto"/>
      </w:divBdr>
    </w:div>
    <w:div w:id="763264630">
      <w:marLeft w:val="480"/>
      <w:marRight w:val="0"/>
      <w:marTop w:val="0"/>
      <w:marBottom w:val="0"/>
      <w:divBdr>
        <w:top w:val="none" w:sz="0" w:space="0" w:color="auto"/>
        <w:left w:val="none" w:sz="0" w:space="0" w:color="auto"/>
        <w:bottom w:val="none" w:sz="0" w:space="0" w:color="auto"/>
        <w:right w:val="none" w:sz="0" w:space="0" w:color="auto"/>
      </w:divBdr>
    </w:div>
    <w:div w:id="763307693">
      <w:marLeft w:val="480"/>
      <w:marRight w:val="0"/>
      <w:marTop w:val="0"/>
      <w:marBottom w:val="0"/>
      <w:divBdr>
        <w:top w:val="none" w:sz="0" w:space="0" w:color="auto"/>
        <w:left w:val="none" w:sz="0" w:space="0" w:color="auto"/>
        <w:bottom w:val="none" w:sz="0" w:space="0" w:color="auto"/>
        <w:right w:val="none" w:sz="0" w:space="0" w:color="auto"/>
      </w:divBdr>
    </w:div>
    <w:div w:id="763380154">
      <w:marLeft w:val="480"/>
      <w:marRight w:val="0"/>
      <w:marTop w:val="0"/>
      <w:marBottom w:val="0"/>
      <w:divBdr>
        <w:top w:val="none" w:sz="0" w:space="0" w:color="auto"/>
        <w:left w:val="none" w:sz="0" w:space="0" w:color="auto"/>
        <w:bottom w:val="none" w:sz="0" w:space="0" w:color="auto"/>
        <w:right w:val="none" w:sz="0" w:space="0" w:color="auto"/>
      </w:divBdr>
    </w:div>
    <w:div w:id="763497671">
      <w:marLeft w:val="480"/>
      <w:marRight w:val="0"/>
      <w:marTop w:val="0"/>
      <w:marBottom w:val="0"/>
      <w:divBdr>
        <w:top w:val="none" w:sz="0" w:space="0" w:color="auto"/>
        <w:left w:val="none" w:sz="0" w:space="0" w:color="auto"/>
        <w:bottom w:val="none" w:sz="0" w:space="0" w:color="auto"/>
        <w:right w:val="none" w:sz="0" w:space="0" w:color="auto"/>
      </w:divBdr>
    </w:div>
    <w:div w:id="763527130">
      <w:marLeft w:val="480"/>
      <w:marRight w:val="0"/>
      <w:marTop w:val="0"/>
      <w:marBottom w:val="0"/>
      <w:divBdr>
        <w:top w:val="none" w:sz="0" w:space="0" w:color="auto"/>
        <w:left w:val="none" w:sz="0" w:space="0" w:color="auto"/>
        <w:bottom w:val="none" w:sz="0" w:space="0" w:color="auto"/>
        <w:right w:val="none" w:sz="0" w:space="0" w:color="auto"/>
      </w:divBdr>
    </w:div>
    <w:div w:id="763573949">
      <w:marLeft w:val="480"/>
      <w:marRight w:val="0"/>
      <w:marTop w:val="0"/>
      <w:marBottom w:val="0"/>
      <w:divBdr>
        <w:top w:val="none" w:sz="0" w:space="0" w:color="auto"/>
        <w:left w:val="none" w:sz="0" w:space="0" w:color="auto"/>
        <w:bottom w:val="none" w:sz="0" w:space="0" w:color="auto"/>
        <w:right w:val="none" w:sz="0" w:space="0" w:color="auto"/>
      </w:divBdr>
    </w:div>
    <w:div w:id="763644996">
      <w:marLeft w:val="480"/>
      <w:marRight w:val="0"/>
      <w:marTop w:val="0"/>
      <w:marBottom w:val="0"/>
      <w:divBdr>
        <w:top w:val="none" w:sz="0" w:space="0" w:color="auto"/>
        <w:left w:val="none" w:sz="0" w:space="0" w:color="auto"/>
        <w:bottom w:val="none" w:sz="0" w:space="0" w:color="auto"/>
        <w:right w:val="none" w:sz="0" w:space="0" w:color="auto"/>
      </w:divBdr>
    </w:div>
    <w:div w:id="763649878">
      <w:marLeft w:val="480"/>
      <w:marRight w:val="0"/>
      <w:marTop w:val="0"/>
      <w:marBottom w:val="0"/>
      <w:divBdr>
        <w:top w:val="none" w:sz="0" w:space="0" w:color="auto"/>
        <w:left w:val="none" w:sz="0" w:space="0" w:color="auto"/>
        <w:bottom w:val="none" w:sz="0" w:space="0" w:color="auto"/>
        <w:right w:val="none" w:sz="0" w:space="0" w:color="auto"/>
      </w:divBdr>
    </w:div>
    <w:div w:id="763720430">
      <w:marLeft w:val="480"/>
      <w:marRight w:val="0"/>
      <w:marTop w:val="0"/>
      <w:marBottom w:val="0"/>
      <w:divBdr>
        <w:top w:val="none" w:sz="0" w:space="0" w:color="auto"/>
        <w:left w:val="none" w:sz="0" w:space="0" w:color="auto"/>
        <w:bottom w:val="none" w:sz="0" w:space="0" w:color="auto"/>
        <w:right w:val="none" w:sz="0" w:space="0" w:color="auto"/>
      </w:divBdr>
    </w:div>
    <w:div w:id="763723715">
      <w:marLeft w:val="480"/>
      <w:marRight w:val="0"/>
      <w:marTop w:val="0"/>
      <w:marBottom w:val="0"/>
      <w:divBdr>
        <w:top w:val="none" w:sz="0" w:space="0" w:color="auto"/>
        <w:left w:val="none" w:sz="0" w:space="0" w:color="auto"/>
        <w:bottom w:val="none" w:sz="0" w:space="0" w:color="auto"/>
        <w:right w:val="none" w:sz="0" w:space="0" w:color="auto"/>
      </w:divBdr>
    </w:div>
    <w:div w:id="763840245">
      <w:marLeft w:val="480"/>
      <w:marRight w:val="0"/>
      <w:marTop w:val="0"/>
      <w:marBottom w:val="0"/>
      <w:divBdr>
        <w:top w:val="none" w:sz="0" w:space="0" w:color="auto"/>
        <w:left w:val="none" w:sz="0" w:space="0" w:color="auto"/>
        <w:bottom w:val="none" w:sz="0" w:space="0" w:color="auto"/>
        <w:right w:val="none" w:sz="0" w:space="0" w:color="auto"/>
      </w:divBdr>
    </w:div>
    <w:div w:id="763889224">
      <w:marLeft w:val="480"/>
      <w:marRight w:val="0"/>
      <w:marTop w:val="0"/>
      <w:marBottom w:val="0"/>
      <w:divBdr>
        <w:top w:val="none" w:sz="0" w:space="0" w:color="auto"/>
        <w:left w:val="none" w:sz="0" w:space="0" w:color="auto"/>
        <w:bottom w:val="none" w:sz="0" w:space="0" w:color="auto"/>
        <w:right w:val="none" w:sz="0" w:space="0" w:color="auto"/>
      </w:divBdr>
    </w:div>
    <w:div w:id="763889318">
      <w:marLeft w:val="480"/>
      <w:marRight w:val="0"/>
      <w:marTop w:val="0"/>
      <w:marBottom w:val="0"/>
      <w:divBdr>
        <w:top w:val="none" w:sz="0" w:space="0" w:color="auto"/>
        <w:left w:val="none" w:sz="0" w:space="0" w:color="auto"/>
        <w:bottom w:val="none" w:sz="0" w:space="0" w:color="auto"/>
        <w:right w:val="none" w:sz="0" w:space="0" w:color="auto"/>
      </w:divBdr>
    </w:div>
    <w:div w:id="763914202">
      <w:marLeft w:val="480"/>
      <w:marRight w:val="0"/>
      <w:marTop w:val="0"/>
      <w:marBottom w:val="0"/>
      <w:divBdr>
        <w:top w:val="none" w:sz="0" w:space="0" w:color="auto"/>
        <w:left w:val="none" w:sz="0" w:space="0" w:color="auto"/>
        <w:bottom w:val="none" w:sz="0" w:space="0" w:color="auto"/>
        <w:right w:val="none" w:sz="0" w:space="0" w:color="auto"/>
      </w:divBdr>
    </w:div>
    <w:div w:id="763962375">
      <w:marLeft w:val="480"/>
      <w:marRight w:val="0"/>
      <w:marTop w:val="0"/>
      <w:marBottom w:val="0"/>
      <w:divBdr>
        <w:top w:val="none" w:sz="0" w:space="0" w:color="auto"/>
        <w:left w:val="none" w:sz="0" w:space="0" w:color="auto"/>
        <w:bottom w:val="none" w:sz="0" w:space="0" w:color="auto"/>
        <w:right w:val="none" w:sz="0" w:space="0" w:color="auto"/>
      </w:divBdr>
    </w:div>
    <w:div w:id="763964649">
      <w:marLeft w:val="480"/>
      <w:marRight w:val="0"/>
      <w:marTop w:val="0"/>
      <w:marBottom w:val="0"/>
      <w:divBdr>
        <w:top w:val="none" w:sz="0" w:space="0" w:color="auto"/>
        <w:left w:val="none" w:sz="0" w:space="0" w:color="auto"/>
        <w:bottom w:val="none" w:sz="0" w:space="0" w:color="auto"/>
        <w:right w:val="none" w:sz="0" w:space="0" w:color="auto"/>
      </w:divBdr>
    </w:div>
    <w:div w:id="764032269">
      <w:marLeft w:val="480"/>
      <w:marRight w:val="0"/>
      <w:marTop w:val="0"/>
      <w:marBottom w:val="0"/>
      <w:divBdr>
        <w:top w:val="none" w:sz="0" w:space="0" w:color="auto"/>
        <w:left w:val="none" w:sz="0" w:space="0" w:color="auto"/>
        <w:bottom w:val="none" w:sz="0" w:space="0" w:color="auto"/>
        <w:right w:val="none" w:sz="0" w:space="0" w:color="auto"/>
      </w:divBdr>
    </w:div>
    <w:div w:id="764033987">
      <w:marLeft w:val="480"/>
      <w:marRight w:val="0"/>
      <w:marTop w:val="0"/>
      <w:marBottom w:val="0"/>
      <w:divBdr>
        <w:top w:val="none" w:sz="0" w:space="0" w:color="auto"/>
        <w:left w:val="none" w:sz="0" w:space="0" w:color="auto"/>
        <w:bottom w:val="none" w:sz="0" w:space="0" w:color="auto"/>
        <w:right w:val="none" w:sz="0" w:space="0" w:color="auto"/>
      </w:divBdr>
    </w:div>
    <w:div w:id="764107384">
      <w:marLeft w:val="480"/>
      <w:marRight w:val="0"/>
      <w:marTop w:val="0"/>
      <w:marBottom w:val="0"/>
      <w:divBdr>
        <w:top w:val="none" w:sz="0" w:space="0" w:color="auto"/>
        <w:left w:val="none" w:sz="0" w:space="0" w:color="auto"/>
        <w:bottom w:val="none" w:sz="0" w:space="0" w:color="auto"/>
        <w:right w:val="none" w:sz="0" w:space="0" w:color="auto"/>
      </w:divBdr>
    </w:div>
    <w:div w:id="764115675">
      <w:marLeft w:val="480"/>
      <w:marRight w:val="0"/>
      <w:marTop w:val="0"/>
      <w:marBottom w:val="0"/>
      <w:divBdr>
        <w:top w:val="none" w:sz="0" w:space="0" w:color="auto"/>
        <w:left w:val="none" w:sz="0" w:space="0" w:color="auto"/>
        <w:bottom w:val="none" w:sz="0" w:space="0" w:color="auto"/>
        <w:right w:val="none" w:sz="0" w:space="0" w:color="auto"/>
      </w:divBdr>
    </w:div>
    <w:div w:id="764226944">
      <w:marLeft w:val="480"/>
      <w:marRight w:val="0"/>
      <w:marTop w:val="0"/>
      <w:marBottom w:val="0"/>
      <w:divBdr>
        <w:top w:val="none" w:sz="0" w:space="0" w:color="auto"/>
        <w:left w:val="none" w:sz="0" w:space="0" w:color="auto"/>
        <w:bottom w:val="none" w:sz="0" w:space="0" w:color="auto"/>
        <w:right w:val="none" w:sz="0" w:space="0" w:color="auto"/>
      </w:divBdr>
    </w:div>
    <w:div w:id="764230731">
      <w:marLeft w:val="480"/>
      <w:marRight w:val="0"/>
      <w:marTop w:val="0"/>
      <w:marBottom w:val="0"/>
      <w:divBdr>
        <w:top w:val="none" w:sz="0" w:space="0" w:color="auto"/>
        <w:left w:val="none" w:sz="0" w:space="0" w:color="auto"/>
        <w:bottom w:val="none" w:sz="0" w:space="0" w:color="auto"/>
        <w:right w:val="none" w:sz="0" w:space="0" w:color="auto"/>
      </w:divBdr>
    </w:div>
    <w:div w:id="764302151">
      <w:marLeft w:val="480"/>
      <w:marRight w:val="0"/>
      <w:marTop w:val="0"/>
      <w:marBottom w:val="0"/>
      <w:divBdr>
        <w:top w:val="none" w:sz="0" w:space="0" w:color="auto"/>
        <w:left w:val="none" w:sz="0" w:space="0" w:color="auto"/>
        <w:bottom w:val="none" w:sz="0" w:space="0" w:color="auto"/>
        <w:right w:val="none" w:sz="0" w:space="0" w:color="auto"/>
      </w:divBdr>
    </w:div>
    <w:div w:id="764303371">
      <w:marLeft w:val="480"/>
      <w:marRight w:val="0"/>
      <w:marTop w:val="0"/>
      <w:marBottom w:val="0"/>
      <w:divBdr>
        <w:top w:val="none" w:sz="0" w:space="0" w:color="auto"/>
        <w:left w:val="none" w:sz="0" w:space="0" w:color="auto"/>
        <w:bottom w:val="none" w:sz="0" w:space="0" w:color="auto"/>
        <w:right w:val="none" w:sz="0" w:space="0" w:color="auto"/>
      </w:divBdr>
    </w:div>
    <w:div w:id="764305455">
      <w:marLeft w:val="480"/>
      <w:marRight w:val="0"/>
      <w:marTop w:val="0"/>
      <w:marBottom w:val="0"/>
      <w:divBdr>
        <w:top w:val="none" w:sz="0" w:space="0" w:color="auto"/>
        <w:left w:val="none" w:sz="0" w:space="0" w:color="auto"/>
        <w:bottom w:val="none" w:sz="0" w:space="0" w:color="auto"/>
        <w:right w:val="none" w:sz="0" w:space="0" w:color="auto"/>
      </w:divBdr>
    </w:div>
    <w:div w:id="764307712">
      <w:marLeft w:val="480"/>
      <w:marRight w:val="0"/>
      <w:marTop w:val="0"/>
      <w:marBottom w:val="0"/>
      <w:divBdr>
        <w:top w:val="none" w:sz="0" w:space="0" w:color="auto"/>
        <w:left w:val="none" w:sz="0" w:space="0" w:color="auto"/>
        <w:bottom w:val="none" w:sz="0" w:space="0" w:color="auto"/>
        <w:right w:val="none" w:sz="0" w:space="0" w:color="auto"/>
      </w:divBdr>
    </w:div>
    <w:div w:id="764309234">
      <w:marLeft w:val="480"/>
      <w:marRight w:val="0"/>
      <w:marTop w:val="0"/>
      <w:marBottom w:val="0"/>
      <w:divBdr>
        <w:top w:val="none" w:sz="0" w:space="0" w:color="auto"/>
        <w:left w:val="none" w:sz="0" w:space="0" w:color="auto"/>
        <w:bottom w:val="none" w:sz="0" w:space="0" w:color="auto"/>
        <w:right w:val="none" w:sz="0" w:space="0" w:color="auto"/>
      </w:divBdr>
    </w:div>
    <w:div w:id="764346702">
      <w:marLeft w:val="480"/>
      <w:marRight w:val="0"/>
      <w:marTop w:val="0"/>
      <w:marBottom w:val="0"/>
      <w:divBdr>
        <w:top w:val="none" w:sz="0" w:space="0" w:color="auto"/>
        <w:left w:val="none" w:sz="0" w:space="0" w:color="auto"/>
        <w:bottom w:val="none" w:sz="0" w:space="0" w:color="auto"/>
        <w:right w:val="none" w:sz="0" w:space="0" w:color="auto"/>
      </w:divBdr>
    </w:div>
    <w:div w:id="764419299">
      <w:marLeft w:val="480"/>
      <w:marRight w:val="0"/>
      <w:marTop w:val="0"/>
      <w:marBottom w:val="0"/>
      <w:divBdr>
        <w:top w:val="none" w:sz="0" w:space="0" w:color="auto"/>
        <w:left w:val="none" w:sz="0" w:space="0" w:color="auto"/>
        <w:bottom w:val="none" w:sz="0" w:space="0" w:color="auto"/>
        <w:right w:val="none" w:sz="0" w:space="0" w:color="auto"/>
      </w:divBdr>
    </w:div>
    <w:div w:id="764425403">
      <w:marLeft w:val="480"/>
      <w:marRight w:val="0"/>
      <w:marTop w:val="0"/>
      <w:marBottom w:val="0"/>
      <w:divBdr>
        <w:top w:val="none" w:sz="0" w:space="0" w:color="auto"/>
        <w:left w:val="none" w:sz="0" w:space="0" w:color="auto"/>
        <w:bottom w:val="none" w:sz="0" w:space="0" w:color="auto"/>
        <w:right w:val="none" w:sz="0" w:space="0" w:color="auto"/>
      </w:divBdr>
    </w:div>
    <w:div w:id="764612911">
      <w:marLeft w:val="480"/>
      <w:marRight w:val="0"/>
      <w:marTop w:val="0"/>
      <w:marBottom w:val="0"/>
      <w:divBdr>
        <w:top w:val="none" w:sz="0" w:space="0" w:color="auto"/>
        <w:left w:val="none" w:sz="0" w:space="0" w:color="auto"/>
        <w:bottom w:val="none" w:sz="0" w:space="0" w:color="auto"/>
        <w:right w:val="none" w:sz="0" w:space="0" w:color="auto"/>
      </w:divBdr>
    </w:div>
    <w:div w:id="764613263">
      <w:marLeft w:val="480"/>
      <w:marRight w:val="0"/>
      <w:marTop w:val="0"/>
      <w:marBottom w:val="0"/>
      <w:divBdr>
        <w:top w:val="none" w:sz="0" w:space="0" w:color="auto"/>
        <w:left w:val="none" w:sz="0" w:space="0" w:color="auto"/>
        <w:bottom w:val="none" w:sz="0" w:space="0" w:color="auto"/>
        <w:right w:val="none" w:sz="0" w:space="0" w:color="auto"/>
      </w:divBdr>
    </w:div>
    <w:div w:id="764615929">
      <w:marLeft w:val="480"/>
      <w:marRight w:val="0"/>
      <w:marTop w:val="0"/>
      <w:marBottom w:val="0"/>
      <w:divBdr>
        <w:top w:val="none" w:sz="0" w:space="0" w:color="auto"/>
        <w:left w:val="none" w:sz="0" w:space="0" w:color="auto"/>
        <w:bottom w:val="none" w:sz="0" w:space="0" w:color="auto"/>
        <w:right w:val="none" w:sz="0" w:space="0" w:color="auto"/>
      </w:divBdr>
    </w:div>
    <w:div w:id="764619164">
      <w:marLeft w:val="480"/>
      <w:marRight w:val="0"/>
      <w:marTop w:val="0"/>
      <w:marBottom w:val="0"/>
      <w:divBdr>
        <w:top w:val="none" w:sz="0" w:space="0" w:color="auto"/>
        <w:left w:val="none" w:sz="0" w:space="0" w:color="auto"/>
        <w:bottom w:val="none" w:sz="0" w:space="0" w:color="auto"/>
        <w:right w:val="none" w:sz="0" w:space="0" w:color="auto"/>
      </w:divBdr>
    </w:div>
    <w:div w:id="764692474">
      <w:marLeft w:val="480"/>
      <w:marRight w:val="0"/>
      <w:marTop w:val="0"/>
      <w:marBottom w:val="0"/>
      <w:divBdr>
        <w:top w:val="none" w:sz="0" w:space="0" w:color="auto"/>
        <w:left w:val="none" w:sz="0" w:space="0" w:color="auto"/>
        <w:bottom w:val="none" w:sz="0" w:space="0" w:color="auto"/>
        <w:right w:val="none" w:sz="0" w:space="0" w:color="auto"/>
      </w:divBdr>
    </w:div>
    <w:div w:id="764693901">
      <w:marLeft w:val="480"/>
      <w:marRight w:val="0"/>
      <w:marTop w:val="0"/>
      <w:marBottom w:val="0"/>
      <w:divBdr>
        <w:top w:val="none" w:sz="0" w:space="0" w:color="auto"/>
        <w:left w:val="none" w:sz="0" w:space="0" w:color="auto"/>
        <w:bottom w:val="none" w:sz="0" w:space="0" w:color="auto"/>
        <w:right w:val="none" w:sz="0" w:space="0" w:color="auto"/>
      </w:divBdr>
    </w:div>
    <w:div w:id="764810983">
      <w:marLeft w:val="480"/>
      <w:marRight w:val="0"/>
      <w:marTop w:val="0"/>
      <w:marBottom w:val="0"/>
      <w:divBdr>
        <w:top w:val="none" w:sz="0" w:space="0" w:color="auto"/>
        <w:left w:val="none" w:sz="0" w:space="0" w:color="auto"/>
        <w:bottom w:val="none" w:sz="0" w:space="0" w:color="auto"/>
        <w:right w:val="none" w:sz="0" w:space="0" w:color="auto"/>
      </w:divBdr>
    </w:div>
    <w:div w:id="764811233">
      <w:marLeft w:val="480"/>
      <w:marRight w:val="0"/>
      <w:marTop w:val="0"/>
      <w:marBottom w:val="0"/>
      <w:divBdr>
        <w:top w:val="none" w:sz="0" w:space="0" w:color="auto"/>
        <w:left w:val="none" w:sz="0" w:space="0" w:color="auto"/>
        <w:bottom w:val="none" w:sz="0" w:space="0" w:color="auto"/>
        <w:right w:val="none" w:sz="0" w:space="0" w:color="auto"/>
      </w:divBdr>
    </w:div>
    <w:div w:id="764837612">
      <w:marLeft w:val="480"/>
      <w:marRight w:val="0"/>
      <w:marTop w:val="0"/>
      <w:marBottom w:val="0"/>
      <w:divBdr>
        <w:top w:val="none" w:sz="0" w:space="0" w:color="auto"/>
        <w:left w:val="none" w:sz="0" w:space="0" w:color="auto"/>
        <w:bottom w:val="none" w:sz="0" w:space="0" w:color="auto"/>
        <w:right w:val="none" w:sz="0" w:space="0" w:color="auto"/>
      </w:divBdr>
    </w:div>
    <w:div w:id="764881813">
      <w:marLeft w:val="480"/>
      <w:marRight w:val="0"/>
      <w:marTop w:val="0"/>
      <w:marBottom w:val="0"/>
      <w:divBdr>
        <w:top w:val="none" w:sz="0" w:space="0" w:color="auto"/>
        <w:left w:val="none" w:sz="0" w:space="0" w:color="auto"/>
        <w:bottom w:val="none" w:sz="0" w:space="0" w:color="auto"/>
        <w:right w:val="none" w:sz="0" w:space="0" w:color="auto"/>
      </w:divBdr>
    </w:div>
    <w:div w:id="765005467">
      <w:marLeft w:val="480"/>
      <w:marRight w:val="0"/>
      <w:marTop w:val="0"/>
      <w:marBottom w:val="0"/>
      <w:divBdr>
        <w:top w:val="none" w:sz="0" w:space="0" w:color="auto"/>
        <w:left w:val="none" w:sz="0" w:space="0" w:color="auto"/>
        <w:bottom w:val="none" w:sz="0" w:space="0" w:color="auto"/>
        <w:right w:val="none" w:sz="0" w:space="0" w:color="auto"/>
      </w:divBdr>
    </w:div>
    <w:div w:id="765005854">
      <w:marLeft w:val="480"/>
      <w:marRight w:val="0"/>
      <w:marTop w:val="0"/>
      <w:marBottom w:val="0"/>
      <w:divBdr>
        <w:top w:val="none" w:sz="0" w:space="0" w:color="auto"/>
        <w:left w:val="none" w:sz="0" w:space="0" w:color="auto"/>
        <w:bottom w:val="none" w:sz="0" w:space="0" w:color="auto"/>
        <w:right w:val="none" w:sz="0" w:space="0" w:color="auto"/>
      </w:divBdr>
    </w:div>
    <w:div w:id="765032563">
      <w:marLeft w:val="480"/>
      <w:marRight w:val="0"/>
      <w:marTop w:val="0"/>
      <w:marBottom w:val="0"/>
      <w:divBdr>
        <w:top w:val="none" w:sz="0" w:space="0" w:color="auto"/>
        <w:left w:val="none" w:sz="0" w:space="0" w:color="auto"/>
        <w:bottom w:val="none" w:sz="0" w:space="0" w:color="auto"/>
        <w:right w:val="none" w:sz="0" w:space="0" w:color="auto"/>
      </w:divBdr>
    </w:div>
    <w:div w:id="765077303">
      <w:marLeft w:val="480"/>
      <w:marRight w:val="0"/>
      <w:marTop w:val="0"/>
      <w:marBottom w:val="0"/>
      <w:divBdr>
        <w:top w:val="none" w:sz="0" w:space="0" w:color="auto"/>
        <w:left w:val="none" w:sz="0" w:space="0" w:color="auto"/>
        <w:bottom w:val="none" w:sz="0" w:space="0" w:color="auto"/>
        <w:right w:val="none" w:sz="0" w:space="0" w:color="auto"/>
      </w:divBdr>
    </w:div>
    <w:div w:id="765082366">
      <w:marLeft w:val="480"/>
      <w:marRight w:val="0"/>
      <w:marTop w:val="0"/>
      <w:marBottom w:val="0"/>
      <w:divBdr>
        <w:top w:val="none" w:sz="0" w:space="0" w:color="auto"/>
        <w:left w:val="none" w:sz="0" w:space="0" w:color="auto"/>
        <w:bottom w:val="none" w:sz="0" w:space="0" w:color="auto"/>
        <w:right w:val="none" w:sz="0" w:space="0" w:color="auto"/>
      </w:divBdr>
    </w:div>
    <w:div w:id="765157768">
      <w:marLeft w:val="480"/>
      <w:marRight w:val="0"/>
      <w:marTop w:val="0"/>
      <w:marBottom w:val="0"/>
      <w:divBdr>
        <w:top w:val="none" w:sz="0" w:space="0" w:color="auto"/>
        <w:left w:val="none" w:sz="0" w:space="0" w:color="auto"/>
        <w:bottom w:val="none" w:sz="0" w:space="0" w:color="auto"/>
        <w:right w:val="none" w:sz="0" w:space="0" w:color="auto"/>
      </w:divBdr>
    </w:div>
    <w:div w:id="765157944">
      <w:marLeft w:val="480"/>
      <w:marRight w:val="0"/>
      <w:marTop w:val="0"/>
      <w:marBottom w:val="0"/>
      <w:divBdr>
        <w:top w:val="none" w:sz="0" w:space="0" w:color="auto"/>
        <w:left w:val="none" w:sz="0" w:space="0" w:color="auto"/>
        <w:bottom w:val="none" w:sz="0" w:space="0" w:color="auto"/>
        <w:right w:val="none" w:sz="0" w:space="0" w:color="auto"/>
      </w:divBdr>
    </w:div>
    <w:div w:id="765229892">
      <w:marLeft w:val="480"/>
      <w:marRight w:val="0"/>
      <w:marTop w:val="0"/>
      <w:marBottom w:val="0"/>
      <w:divBdr>
        <w:top w:val="none" w:sz="0" w:space="0" w:color="auto"/>
        <w:left w:val="none" w:sz="0" w:space="0" w:color="auto"/>
        <w:bottom w:val="none" w:sz="0" w:space="0" w:color="auto"/>
        <w:right w:val="none" w:sz="0" w:space="0" w:color="auto"/>
      </w:divBdr>
    </w:div>
    <w:div w:id="765266445">
      <w:marLeft w:val="480"/>
      <w:marRight w:val="0"/>
      <w:marTop w:val="0"/>
      <w:marBottom w:val="0"/>
      <w:divBdr>
        <w:top w:val="none" w:sz="0" w:space="0" w:color="auto"/>
        <w:left w:val="none" w:sz="0" w:space="0" w:color="auto"/>
        <w:bottom w:val="none" w:sz="0" w:space="0" w:color="auto"/>
        <w:right w:val="none" w:sz="0" w:space="0" w:color="auto"/>
      </w:divBdr>
    </w:div>
    <w:div w:id="765346192">
      <w:marLeft w:val="480"/>
      <w:marRight w:val="0"/>
      <w:marTop w:val="0"/>
      <w:marBottom w:val="0"/>
      <w:divBdr>
        <w:top w:val="none" w:sz="0" w:space="0" w:color="auto"/>
        <w:left w:val="none" w:sz="0" w:space="0" w:color="auto"/>
        <w:bottom w:val="none" w:sz="0" w:space="0" w:color="auto"/>
        <w:right w:val="none" w:sz="0" w:space="0" w:color="auto"/>
      </w:divBdr>
    </w:div>
    <w:div w:id="765466928">
      <w:marLeft w:val="480"/>
      <w:marRight w:val="0"/>
      <w:marTop w:val="0"/>
      <w:marBottom w:val="0"/>
      <w:divBdr>
        <w:top w:val="none" w:sz="0" w:space="0" w:color="auto"/>
        <w:left w:val="none" w:sz="0" w:space="0" w:color="auto"/>
        <w:bottom w:val="none" w:sz="0" w:space="0" w:color="auto"/>
        <w:right w:val="none" w:sz="0" w:space="0" w:color="auto"/>
      </w:divBdr>
    </w:div>
    <w:div w:id="765492703">
      <w:marLeft w:val="480"/>
      <w:marRight w:val="0"/>
      <w:marTop w:val="0"/>
      <w:marBottom w:val="0"/>
      <w:divBdr>
        <w:top w:val="none" w:sz="0" w:space="0" w:color="auto"/>
        <w:left w:val="none" w:sz="0" w:space="0" w:color="auto"/>
        <w:bottom w:val="none" w:sz="0" w:space="0" w:color="auto"/>
        <w:right w:val="none" w:sz="0" w:space="0" w:color="auto"/>
      </w:divBdr>
    </w:div>
    <w:div w:id="765538344">
      <w:marLeft w:val="480"/>
      <w:marRight w:val="0"/>
      <w:marTop w:val="0"/>
      <w:marBottom w:val="0"/>
      <w:divBdr>
        <w:top w:val="none" w:sz="0" w:space="0" w:color="auto"/>
        <w:left w:val="none" w:sz="0" w:space="0" w:color="auto"/>
        <w:bottom w:val="none" w:sz="0" w:space="0" w:color="auto"/>
        <w:right w:val="none" w:sz="0" w:space="0" w:color="auto"/>
      </w:divBdr>
    </w:div>
    <w:div w:id="765539176">
      <w:marLeft w:val="480"/>
      <w:marRight w:val="0"/>
      <w:marTop w:val="0"/>
      <w:marBottom w:val="0"/>
      <w:divBdr>
        <w:top w:val="none" w:sz="0" w:space="0" w:color="auto"/>
        <w:left w:val="none" w:sz="0" w:space="0" w:color="auto"/>
        <w:bottom w:val="none" w:sz="0" w:space="0" w:color="auto"/>
        <w:right w:val="none" w:sz="0" w:space="0" w:color="auto"/>
      </w:divBdr>
    </w:div>
    <w:div w:id="765542311">
      <w:marLeft w:val="480"/>
      <w:marRight w:val="0"/>
      <w:marTop w:val="0"/>
      <w:marBottom w:val="0"/>
      <w:divBdr>
        <w:top w:val="none" w:sz="0" w:space="0" w:color="auto"/>
        <w:left w:val="none" w:sz="0" w:space="0" w:color="auto"/>
        <w:bottom w:val="none" w:sz="0" w:space="0" w:color="auto"/>
        <w:right w:val="none" w:sz="0" w:space="0" w:color="auto"/>
      </w:divBdr>
    </w:div>
    <w:div w:id="765662029">
      <w:marLeft w:val="480"/>
      <w:marRight w:val="0"/>
      <w:marTop w:val="0"/>
      <w:marBottom w:val="0"/>
      <w:divBdr>
        <w:top w:val="none" w:sz="0" w:space="0" w:color="auto"/>
        <w:left w:val="none" w:sz="0" w:space="0" w:color="auto"/>
        <w:bottom w:val="none" w:sz="0" w:space="0" w:color="auto"/>
        <w:right w:val="none" w:sz="0" w:space="0" w:color="auto"/>
      </w:divBdr>
    </w:div>
    <w:div w:id="765689266">
      <w:marLeft w:val="480"/>
      <w:marRight w:val="0"/>
      <w:marTop w:val="0"/>
      <w:marBottom w:val="0"/>
      <w:divBdr>
        <w:top w:val="none" w:sz="0" w:space="0" w:color="auto"/>
        <w:left w:val="none" w:sz="0" w:space="0" w:color="auto"/>
        <w:bottom w:val="none" w:sz="0" w:space="0" w:color="auto"/>
        <w:right w:val="none" w:sz="0" w:space="0" w:color="auto"/>
      </w:divBdr>
    </w:div>
    <w:div w:id="765729746">
      <w:marLeft w:val="480"/>
      <w:marRight w:val="0"/>
      <w:marTop w:val="0"/>
      <w:marBottom w:val="0"/>
      <w:divBdr>
        <w:top w:val="none" w:sz="0" w:space="0" w:color="auto"/>
        <w:left w:val="none" w:sz="0" w:space="0" w:color="auto"/>
        <w:bottom w:val="none" w:sz="0" w:space="0" w:color="auto"/>
        <w:right w:val="none" w:sz="0" w:space="0" w:color="auto"/>
      </w:divBdr>
    </w:div>
    <w:div w:id="765731050">
      <w:marLeft w:val="480"/>
      <w:marRight w:val="0"/>
      <w:marTop w:val="0"/>
      <w:marBottom w:val="0"/>
      <w:divBdr>
        <w:top w:val="none" w:sz="0" w:space="0" w:color="auto"/>
        <w:left w:val="none" w:sz="0" w:space="0" w:color="auto"/>
        <w:bottom w:val="none" w:sz="0" w:space="0" w:color="auto"/>
        <w:right w:val="none" w:sz="0" w:space="0" w:color="auto"/>
      </w:divBdr>
    </w:div>
    <w:div w:id="765733019">
      <w:marLeft w:val="480"/>
      <w:marRight w:val="0"/>
      <w:marTop w:val="0"/>
      <w:marBottom w:val="0"/>
      <w:divBdr>
        <w:top w:val="none" w:sz="0" w:space="0" w:color="auto"/>
        <w:left w:val="none" w:sz="0" w:space="0" w:color="auto"/>
        <w:bottom w:val="none" w:sz="0" w:space="0" w:color="auto"/>
        <w:right w:val="none" w:sz="0" w:space="0" w:color="auto"/>
      </w:divBdr>
    </w:div>
    <w:div w:id="765880255">
      <w:marLeft w:val="480"/>
      <w:marRight w:val="0"/>
      <w:marTop w:val="0"/>
      <w:marBottom w:val="0"/>
      <w:divBdr>
        <w:top w:val="none" w:sz="0" w:space="0" w:color="auto"/>
        <w:left w:val="none" w:sz="0" w:space="0" w:color="auto"/>
        <w:bottom w:val="none" w:sz="0" w:space="0" w:color="auto"/>
        <w:right w:val="none" w:sz="0" w:space="0" w:color="auto"/>
      </w:divBdr>
    </w:div>
    <w:div w:id="765882447">
      <w:marLeft w:val="480"/>
      <w:marRight w:val="0"/>
      <w:marTop w:val="0"/>
      <w:marBottom w:val="0"/>
      <w:divBdr>
        <w:top w:val="none" w:sz="0" w:space="0" w:color="auto"/>
        <w:left w:val="none" w:sz="0" w:space="0" w:color="auto"/>
        <w:bottom w:val="none" w:sz="0" w:space="0" w:color="auto"/>
        <w:right w:val="none" w:sz="0" w:space="0" w:color="auto"/>
      </w:divBdr>
    </w:div>
    <w:div w:id="765923718">
      <w:marLeft w:val="480"/>
      <w:marRight w:val="0"/>
      <w:marTop w:val="0"/>
      <w:marBottom w:val="0"/>
      <w:divBdr>
        <w:top w:val="none" w:sz="0" w:space="0" w:color="auto"/>
        <w:left w:val="none" w:sz="0" w:space="0" w:color="auto"/>
        <w:bottom w:val="none" w:sz="0" w:space="0" w:color="auto"/>
        <w:right w:val="none" w:sz="0" w:space="0" w:color="auto"/>
      </w:divBdr>
    </w:div>
    <w:div w:id="766074151">
      <w:marLeft w:val="480"/>
      <w:marRight w:val="0"/>
      <w:marTop w:val="0"/>
      <w:marBottom w:val="0"/>
      <w:divBdr>
        <w:top w:val="none" w:sz="0" w:space="0" w:color="auto"/>
        <w:left w:val="none" w:sz="0" w:space="0" w:color="auto"/>
        <w:bottom w:val="none" w:sz="0" w:space="0" w:color="auto"/>
        <w:right w:val="none" w:sz="0" w:space="0" w:color="auto"/>
      </w:divBdr>
    </w:div>
    <w:div w:id="766074691">
      <w:marLeft w:val="480"/>
      <w:marRight w:val="0"/>
      <w:marTop w:val="0"/>
      <w:marBottom w:val="0"/>
      <w:divBdr>
        <w:top w:val="none" w:sz="0" w:space="0" w:color="auto"/>
        <w:left w:val="none" w:sz="0" w:space="0" w:color="auto"/>
        <w:bottom w:val="none" w:sz="0" w:space="0" w:color="auto"/>
        <w:right w:val="none" w:sz="0" w:space="0" w:color="auto"/>
      </w:divBdr>
    </w:div>
    <w:div w:id="766078212">
      <w:marLeft w:val="480"/>
      <w:marRight w:val="0"/>
      <w:marTop w:val="0"/>
      <w:marBottom w:val="0"/>
      <w:divBdr>
        <w:top w:val="none" w:sz="0" w:space="0" w:color="auto"/>
        <w:left w:val="none" w:sz="0" w:space="0" w:color="auto"/>
        <w:bottom w:val="none" w:sz="0" w:space="0" w:color="auto"/>
        <w:right w:val="none" w:sz="0" w:space="0" w:color="auto"/>
      </w:divBdr>
    </w:div>
    <w:div w:id="766117215">
      <w:marLeft w:val="480"/>
      <w:marRight w:val="0"/>
      <w:marTop w:val="0"/>
      <w:marBottom w:val="0"/>
      <w:divBdr>
        <w:top w:val="none" w:sz="0" w:space="0" w:color="auto"/>
        <w:left w:val="none" w:sz="0" w:space="0" w:color="auto"/>
        <w:bottom w:val="none" w:sz="0" w:space="0" w:color="auto"/>
        <w:right w:val="none" w:sz="0" w:space="0" w:color="auto"/>
      </w:divBdr>
    </w:div>
    <w:div w:id="766194502">
      <w:marLeft w:val="480"/>
      <w:marRight w:val="0"/>
      <w:marTop w:val="0"/>
      <w:marBottom w:val="0"/>
      <w:divBdr>
        <w:top w:val="none" w:sz="0" w:space="0" w:color="auto"/>
        <w:left w:val="none" w:sz="0" w:space="0" w:color="auto"/>
        <w:bottom w:val="none" w:sz="0" w:space="0" w:color="auto"/>
        <w:right w:val="none" w:sz="0" w:space="0" w:color="auto"/>
      </w:divBdr>
    </w:div>
    <w:div w:id="766266484">
      <w:marLeft w:val="480"/>
      <w:marRight w:val="0"/>
      <w:marTop w:val="0"/>
      <w:marBottom w:val="0"/>
      <w:divBdr>
        <w:top w:val="none" w:sz="0" w:space="0" w:color="auto"/>
        <w:left w:val="none" w:sz="0" w:space="0" w:color="auto"/>
        <w:bottom w:val="none" w:sz="0" w:space="0" w:color="auto"/>
        <w:right w:val="none" w:sz="0" w:space="0" w:color="auto"/>
      </w:divBdr>
    </w:div>
    <w:div w:id="766266914">
      <w:marLeft w:val="480"/>
      <w:marRight w:val="0"/>
      <w:marTop w:val="0"/>
      <w:marBottom w:val="0"/>
      <w:divBdr>
        <w:top w:val="none" w:sz="0" w:space="0" w:color="auto"/>
        <w:left w:val="none" w:sz="0" w:space="0" w:color="auto"/>
        <w:bottom w:val="none" w:sz="0" w:space="0" w:color="auto"/>
        <w:right w:val="none" w:sz="0" w:space="0" w:color="auto"/>
      </w:divBdr>
    </w:div>
    <w:div w:id="766270029">
      <w:marLeft w:val="480"/>
      <w:marRight w:val="0"/>
      <w:marTop w:val="0"/>
      <w:marBottom w:val="0"/>
      <w:divBdr>
        <w:top w:val="none" w:sz="0" w:space="0" w:color="auto"/>
        <w:left w:val="none" w:sz="0" w:space="0" w:color="auto"/>
        <w:bottom w:val="none" w:sz="0" w:space="0" w:color="auto"/>
        <w:right w:val="none" w:sz="0" w:space="0" w:color="auto"/>
      </w:divBdr>
    </w:div>
    <w:div w:id="766274415">
      <w:marLeft w:val="480"/>
      <w:marRight w:val="0"/>
      <w:marTop w:val="0"/>
      <w:marBottom w:val="0"/>
      <w:divBdr>
        <w:top w:val="none" w:sz="0" w:space="0" w:color="auto"/>
        <w:left w:val="none" w:sz="0" w:space="0" w:color="auto"/>
        <w:bottom w:val="none" w:sz="0" w:space="0" w:color="auto"/>
        <w:right w:val="none" w:sz="0" w:space="0" w:color="auto"/>
      </w:divBdr>
    </w:div>
    <w:div w:id="766343571">
      <w:marLeft w:val="480"/>
      <w:marRight w:val="0"/>
      <w:marTop w:val="0"/>
      <w:marBottom w:val="0"/>
      <w:divBdr>
        <w:top w:val="none" w:sz="0" w:space="0" w:color="auto"/>
        <w:left w:val="none" w:sz="0" w:space="0" w:color="auto"/>
        <w:bottom w:val="none" w:sz="0" w:space="0" w:color="auto"/>
        <w:right w:val="none" w:sz="0" w:space="0" w:color="auto"/>
      </w:divBdr>
    </w:div>
    <w:div w:id="766384368">
      <w:marLeft w:val="480"/>
      <w:marRight w:val="0"/>
      <w:marTop w:val="0"/>
      <w:marBottom w:val="0"/>
      <w:divBdr>
        <w:top w:val="none" w:sz="0" w:space="0" w:color="auto"/>
        <w:left w:val="none" w:sz="0" w:space="0" w:color="auto"/>
        <w:bottom w:val="none" w:sz="0" w:space="0" w:color="auto"/>
        <w:right w:val="none" w:sz="0" w:space="0" w:color="auto"/>
      </w:divBdr>
    </w:div>
    <w:div w:id="766385336">
      <w:marLeft w:val="480"/>
      <w:marRight w:val="0"/>
      <w:marTop w:val="0"/>
      <w:marBottom w:val="0"/>
      <w:divBdr>
        <w:top w:val="none" w:sz="0" w:space="0" w:color="auto"/>
        <w:left w:val="none" w:sz="0" w:space="0" w:color="auto"/>
        <w:bottom w:val="none" w:sz="0" w:space="0" w:color="auto"/>
        <w:right w:val="none" w:sz="0" w:space="0" w:color="auto"/>
      </w:divBdr>
    </w:div>
    <w:div w:id="766388199">
      <w:marLeft w:val="480"/>
      <w:marRight w:val="0"/>
      <w:marTop w:val="0"/>
      <w:marBottom w:val="0"/>
      <w:divBdr>
        <w:top w:val="none" w:sz="0" w:space="0" w:color="auto"/>
        <w:left w:val="none" w:sz="0" w:space="0" w:color="auto"/>
        <w:bottom w:val="none" w:sz="0" w:space="0" w:color="auto"/>
        <w:right w:val="none" w:sz="0" w:space="0" w:color="auto"/>
      </w:divBdr>
    </w:div>
    <w:div w:id="766464557">
      <w:marLeft w:val="480"/>
      <w:marRight w:val="0"/>
      <w:marTop w:val="0"/>
      <w:marBottom w:val="0"/>
      <w:divBdr>
        <w:top w:val="none" w:sz="0" w:space="0" w:color="auto"/>
        <w:left w:val="none" w:sz="0" w:space="0" w:color="auto"/>
        <w:bottom w:val="none" w:sz="0" w:space="0" w:color="auto"/>
        <w:right w:val="none" w:sz="0" w:space="0" w:color="auto"/>
      </w:divBdr>
    </w:div>
    <w:div w:id="766467087">
      <w:marLeft w:val="480"/>
      <w:marRight w:val="0"/>
      <w:marTop w:val="0"/>
      <w:marBottom w:val="0"/>
      <w:divBdr>
        <w:top w:val="none" w:sz="0" w:space="0" w:color="auto"/>
        <w:left w:val="none" w:sz="0" w:space="0" w:color="auto"/>
        <w:bottom w:val="none" w:sz="0" w:space="0" w:color="auto"/>
        <w:right w:val="none" w:sz="0" w:space="0" w:color="auto"/>
      </w:divBdr>
    </w:div>
    <w:div w:id="766585749">
      <w:marLeft w:val="480"/>
      <w:marRight w:val="0"/>
      <w:marTop w:val="0"/>
      <w:marBottom w:val="0"/>
      <w:divBdr>
        <w:top w:val="none" w:sz="0" w:space="0" w:color="auto"/>
        <w:left w:val="none" w:sz="0" w:space="0" w:color="auto"/>
        <w:bottom w:val="none" w:sz="0" w:space="0" w:color="auto"/>
        <w:right w:val="none" w:sz="0" w:space="0" w:color="auto"/>
      </w:divBdr>
    </w:div>
    <w:div w:id="766660654">
      <w:marLeft w:val="480"/>
      <w:marRight w:val="0"/>
      <w:marTop w:val="0"/>
      <w:marBottom w:val="0"/>
      <w:divBdr>
        <w:top w:val="none" w:sz="0" w:space="0" w:color="auto"/>
        <w:left w:val="none" w:sz="0" w:space="0" w:color="auto"/>
        <w:bottom w:val="none" w:sz="0" w:space="0" w:color="auto"/>
        <w:right w:val="none" w:sz="0" w:space="0" w:color="auto"/>
      </w:divBdr>
    </w:div>
    <w:div w:id="766737152">
      <w:marLeft w:val="480"/>
      <w:marRight w:val="0"/>
      <w:marTop w:val="0"/>
      <w:marBottom w:val="0"/>
      <w:divBdr>
        <w:top w:val="none" w:sz="0" w:space="0" w:color="auto"/>
        <w:left w:val="none" w:sz="0" w:space="0" w:color="auto"/>
        <w:bottom w:val="none" w:sz="0" w:space="0" w:color="auto"/>
        <w:right w:val="none" w:sz="0" w:space="0" w:color="auto"/>
      </w:divBdr>
    </w:div>
    <w:div w:id="766778436">
      <w:marLeft w:val="480"/>
      <w:marRight w:val="0"/>
      <w:marTop w:val="0"/>
      <w:marBottom w:val="0"/>
      <w:divBdr>
        <w:top w:val="none" w:sz="0" w:space="0" w:color="auto"/>
        <w:left w:val="none" w:sz="0" w:space="0" w:color="auto"/>
        <w:bottom w:val="none" w:sz="0" w:space="0" w:color="auto"/>
        <w:right w:val="none" w:sz="0" w:space="0" w:color="auto"/>
      </w:divBdr>
    </w:div>
    <w:div w:id="766929586">
      <w:marLeft w:val="480"/>
      <w:marRight w:val="0"/>
      <w:marTop w:val="0"/>
      <w:marBottom w:val="0"/>
      <w:divBdr>
        <w:top w:val="none" w:sz="0" w:space="0" w:color="auto"/>
        <w:left w:val="none" w:sz="0" w:space="0" w:color="auto"/>
        <w:bottom w:val="none" w:sz="0" w:space="0" w:color="auto"/>
        <w:right w:val="none" w:sz="0" w:space="0" w:color="auto"/>
      </w:divBdr>
    </w:div>
    <w:div w:id="766970795">
      <w:marLeft w:val="480"/>
      <w:marRight w:val="0"/>
      <w:marTop w:val="0"/>
      <w:marBottom w:val="0"/>
      <w:divBdr>
        <w:top w:val="none" w:sz="0" w:space="0" w:color="auto"/>
        <w:left w:val="none" w:sz="0" w:space="0" w:color="auto"/>
        <w:bottom w:val="none" w:sz="0" w:space="0" w:color="auto"/>
        <w:right w:val="none" w:sz="0" w:space="0" w:color="auto"/>
      </w:divBdr>
    </w:div>
    <w:div w:id="766972268">
      <w:marLeft w:val="480"/>
      <w:marRight w:val="0"/>
      <w:marTop w:val="0"/>
      <w:marBottom w:val="0"/>
      <w:divBdr>
        <w:top w:val="none" w:sz="0" w:space="0" w:color="auto"/>
        <w:left w:val="none" w:sz="0" w:space="0" w:color="auto"/>
        <w:bottom w:val="none" w:sz="0" w:space="0" w:color="auto"/>
        <w:right w:val="none" w:sz="0" w:space="0" w:color="auto"/>
      </w:divBdr>
    </w:div>
    <w:div w:id="767190281">
      <w:marLeft w:val="480"/>
      <w:marRight w:val="0"/>
      <w:marTop w:val="0"/>
      <w:marBottom w:val="0"/>
      <w:divBdr>
        <w:top w:val="none" w:sz="0" w:space="0" w:color="auto"/>
        <w:left w:val="none" w:sz="0" w:space="0" w:color="auto"/>
        <w:bottom w:val="none" w:sz="0" w:space="0" w:color="auto"/>
        <w:right w:val="none" w:sz="0" w:space="0" w:color="auto"/>
      </w:divBdr>
    </w:div>
    <w:div w:id="767233177">
      <w:marLeft w:val="480"/>
      <w:marRight w:val="0"/>
      <w:marTop w:val="0"/>
      <w:marBottom w:val="0"/>
      <w:divBdr>
        <w:top w:val="none" w:sz="0" w:space="0" w:color="auto"/>
        <w:left w:val="none" w:sz="0" w:space="0" w:color="auto"/>
        <w:bottom w:val="none" w:sz="0" w:space="0" w:color="auto"/>
        <w:right w:val="none" w:sz="0" w:space="0" w:color="auto"/>
      </w:divBdr>
    </w:div>
    <w:div w:id="767234447">
      <w:marLeft w:val="480"/>
      <w:marRight w:val="0"/>
      <w:marTop w:val="0"/>
      <w:marBottom w:val="0"/>
      <w:divBdr>
        <w:top w:val="none" w:sz="0" w:space="0" w:color="auto"/>
        <w:left w:val="none" w:sz="0" w:space="0" w:color="auto"/>
        <w:bottom w:val="none" w:sz="0" w:space="0" w:color="auto"/>
        <w:right w:val="none" w:sz="0" w:space="0" w:color="auto"/>
      </w:divBdr>
    </w:div>
    <w:div w:id="767235470">
      <w:marLeft w:val="480"/>
      <w:marRight w:val="0"/>
      <w:marTop w:val="0"/>
      <w:marBottom w:val="0"/>
      <w:divBdr>
        <w:top w:val="none" w:sz="0" w:space="0" w:color="auto"/>
        <w:left w:val="none" w:sz="0" w:space="0" w:color="auto"/>
        <w:bottom w:val="none" w:sz="0" w:space="0" w:color="auto"/>
        <w:right w:val="none" w:sz="0" w:space="0" w:color="auto"/>
      </w:divBdr>
    </w:div>
    <w:div w:id="767430600">
      <w:marLeft w:val="480"/>
      <w:marRight w:val="0"/>
      <w:marTop w:val="0"/>
      <w:marBottom w:val="0"/>
      <w:divBdr>
        <w:top w:val="none" w:sz="0" w:space="0" w:color="auto"/>
        <w:left w:val="none" w:sz="0" w:space="0" w:color="auto"/>
        <w:bottom w:val="none" w:sz="0" w:space="0" w:color="auto"/>
        <w:right w:val="none" w:sz="0" w:space="0" w:color="auto"/>
      </w:divBdr>
    </w:div>
    <w:div w:id="767501633">
      <w:marLeft w:val="480"/>
      <w:marRight w:val="0"/>
      <w:marTop w:val="0"/>
      <w:marBottom w:val="0"/>
      <w:divBdr>
        <w:top w:val="none" w:sz="0" w:space="0" w:color="auto"/>
        <w:left w:val="none" w:sz="0" w:space="0" w:color="auto"/>
        <w:bottom w:val="none" w:sz="0" w:space="0" w:color="auto"/>
        <w:right w:val="none" w:sz="0" w:space="0" w:color="auto"/>
      </w:divBdr>
    </w:div>
    <w:div w:id="767503923">
      <w:marLeft w:val="480"/>
      <w:marRight w:val="0"/>
      <w:marTop w:val="0"/>
      <w:marBottom w:val="0"/>
      <w:divBdr>
        <w:top w:val="none" w:sz="0" w:space="0" w:color="auto"/>
        <w:left w:val="none" w:sz="0" w:space="0" w:color="auto"/>
        <w:bottom w:val="none" w:sz="0" w:space="0" w:color="auto"/>
        <w:right w:val="none" w:sz="0" w:space="0" w:color="auto"/>
      </w:divBdr>
    </w:div>
    <w:div w:id="767577656">
      <w:marLeft w:val="480"/>
      <w:marRight w:val="0"/>
      <w:marTop w:val="0"/>
      <w:marBottom w:val="0"/>
      <w:divBdr>
        <w:top w:val="none" w:sz="0" w:space="0" w:color="auto"/>
        <w:left w:val="none" w:sz="0" w:space="0" w:color="auto"/>
        <w:bottom w:val="none" w:sz="0" w:space="0" w:color="auto"/>
        <w:right w:val="none" w:sz="0" w:space="0" w:color="auto"/>
      </w:divBdr>
    </w:div>
    <w:div w:id="767578700">
      <w:marLeft w:val="480"/>
      <w:marRight w:val="0"/>
      <w:marTop w:val="0"/>
      <w:marBottom w:val="0"/>
      <w:divBdr>
        <w:top w:val="none" w:sz="0" w:space="0" w:color="auto"/>
        <w:left w:val="none" w:sz="0" w:space="0" w:color="auto"/>
        <w:bottom w:val="none" w:sz="0" w:space="0" w:color="auto"/>
        <w:right w:val="none" w:sz="0" w:space="0" w:color="auto"/>
      </w:divBdr>
    </w:div>
    <w:div w:id="767626115">
      <w:marLeft w:val="480"/>
      <w:marRight w:val="0"/>
      <w:marTop w:val="0"/>
      <w:marBottom w:val="0"/>
      <w:divBdr>
        <w:top w:val="none" w:sz="0" w:space="0" w:color="auto"/>
        <w:left w:val="none" w:sz="0" w:space="0" w:color="auto"/>
        <w:bottom w:val="none" w:sz="0" w:space="0" w:color="auto"/>
        <w:right w:val="none" w:sz="0" w:space="0" w:color="auto"/>
      </w:divBdr>
    </w:div>
    <w:div w:id="767627160">
      <w:marLeft w:val="480"/>
      <w:marRight w:val="0"/>
      <w:marTop w:val="0"/>
      <w:marBottom w:val="0"/>
      <w:divBdr>
        <w:top w:val="none" w:sz="0" w:space="0" w:color="auto"/>
        <w:left w:val="none" w:sz="0" w:space="0" w:color="auto"/>
        <w:bottom w:val="none" w:sz="0" w:space="0" w:color="auto"/>
        <w:right w:val="none" w:sz="0" w:space="0" w:color="auto"/>
      </w:divBdr>
    </w:div>
    <w:div w:id="767653859">
      <w:marLeft w:val="480"/>
      <w:marRight w:val="0"/>
      <w:marTop w:val="0"/>
      <w:marBottom w:val="0"/>
      <w:divBdr>
        <w:top w:val="none" w:sz="0" w:space="0" w:color="auto"/>
        <w:left w:val="none" w:sz="0" w:space="0" w:color="auto"/>
        <w:bottom w:val="none" w:sz="0" w:space="0" w:color="auto"/>
        <w:right w:val="none" w:sz="0" w:space="0" w:color="auto"/>
      </w:divBdr>
    </w:div>
    <w:div w:id="767771491">
      <w:marLeft w:val="480"/>
      <w:marRight w:val="0"/>
      <w:marTop w:val="0"/>
      <w:marBottom w:val="0"/>
      <w:divBdr>
        <w:top w:val="none" w:sz="0" w:space="0" w:color="auto"/>
        <w:left w:val="none" w:sz="0" w:space="0" w:color="auto"/>
        <w:bottom w:val="none" w:sz="0" w:space="0" w:color="auto"/>
        <w:right w:val="none" w:sz="0" w:space="0" w:color="auto"/>
      </w:divBdr>
    </w:div>
    <w:div w:id="767771984">
      <w:marLeft w:val="480"/>
      <w:marRight w:val="0"/>
      <w:marTop w:val="0"/>
      <w:marBottom w:val="0"/>
      <w:divBdr>
        <w:top w:val="none" w:sz="0" w:space="0" w:color="auto"/>
        <w:left w:val="none" w:sz="0" w:space="0" w:color="auto"/>
        <w:bottom w:val="none" w:sz="0" w:space="0" w:color="auto"/>
        <w:right w:val="none" w:sz="0" w:space="0" w:color="auto"/>
      </w:divBdr>
    </w:div>
    <w:div w:id="767776246">
      <w:marLeft w:val="480"/>
      <w:marRight w:val="0"/>
      <w:marTop w:val="0"/>
      <w:marBottom w:val="0"/>
      <w:divBdr>
        <w:top w:val="none" w:sz="0" w:space="0" w:color="auto"/>
        <w:left w:val="none" w:sz="0" w:space="0" w:color="auto"/>
        <w:bottom w:val="none" w:sz="0" w:space="0" w:color="auto"/>
        <w:right w:val="none" w:sz="0" w:space="0" w:color="auto"/>
      </w:divBdr>
    </w:div>
    <w:div w:id="767821245">
      <w:marLeft w:val="480"/>
      <w:marRight w:val="0"/>
      <w:marTop w:val="0"/>
      <w:marBottom w:val="0"/>
      <w:divBdr>
        <w:top w:val="none" w:sz="0" w:space="0" w:color="auto"/>
        <w:left w:val="none" w:sz="0" w:space="0" w:color="auto"/>
        <w:bottom w:val="none" w:sz="0" w:space="0" w:color="auto"/>
        <w:right w:val="none" w:sz="0" w:space="0" w:color="auto"/>
      </w:divBdr>
    </w:div>
    <w:div w:id="767846855">
      <w:marLeft w:val="480"/>
      <w:marRight w:val="0"/>
      <w:marTop w:val="0"/>
      <w:marBottom w:val="0"/>
      <w:divBdr>
        <w:top w:val="none" w:sz="0" w:space="0" w:color="auto"/>
        <w:left w:val="none" w:sz="0" w:space="0" w:color="auto"/>
        <w:bottom w:val="none" w:sz="0" w:space="0" w:color="auto"/>
        <w:right w:val="none" w:sz="0" w:space="0" w:color="auto"/>
      </w:divBdr>
    </w:div>
    <w:div w:id="767849130">
      <w:marLeft w:val="480"/>
      <w:marRight w:val="0"/>
      <w:marTop w:val="0"/>
      <w:marBottom w:val="0"/>
      <w:divBdr>
        <w:top w:val="none" w:sz="0" w:space="0" w:color="auto"/>
        <w:left w:val="none" w:sz="0" w:space="0" w:color="auto"/>
        <w:bottom w:val="none" w:sz="0" w:space="0" w:color="auto"/>
        <w:right w:val="none" w:sz="0" w:space="0" w:color="auto"/>
      </w:divBdr>
    </w:div>
    <w:div w:id="767850297">
      <w:marLeft w:val="480"/>
      <w:marRight w:val="0"/>
      <w:marTop w:val="0"/>
      <w:marBottom w:val="0"/>
      <w:divBdr>
        <w:top w:val="none" w:sz="0" w:space="0" w:color="auto"/>
        <w:left w:val="none" w:sz="0" w:space="0" w:color="auto"/>
        <w:bottom w:val="none" w:sz="0" w:space="0" w:color="auto"/>
        <w:right w:val="none" w:sz="0" w:space="0" w:color="auto"/>
      </w:divBdr>
    </w:div>
    <w:div w:id="767889691">
      <w:marLeft w:val="480"/>
      <w:marRight w:val="0"/>
      <w:marTop w:val="0"/>
      <w:marBottom w:val="0"/>
      <w:divBdr>
        <w:top w:val="none" w:sz="0" w:space="0" w:color="auto"/>
        <w:left w:val="none" w:sz="0" w:space="0" w:color="auto"/>
        <w:bottom w:val="none" w:sz="0" w:space="0" w:color="auto"/>
        <w:right w:val="none" w:sz="0" w:space="0" w:color="auto"/>
      </w:divBdr>
    </w:div>
    <w:div w:id="767965135">
      <w:marLeft w:val="480"/>
      <w:marRight w:val="0"/>
      <w:marTop w:val="0"/>
      <w:marBottom w:val="0"/>
      <w:divBdr>
        <w:top w:val="none" w:sz="0" w:space="0" w:color="auto"/>
        <w:left w:val="none" w:sz="0" w:space="0" w:color="auto"/>
        <w:bottom w:val="none" w:sz="0" w:space="0" w:color="auto"/>
        <w:right w:val="none" w:sz="0" w:space="0" w:color="auto"/>
      </w:divBdr>
    </w:div>
    <w:div w:id="767970467">
      <w:marLeft w:val="480"/>
      <w:marRight w:val="0"/>
      <w:marTop w:val="0"/>
      <w:marBottom w:val="0"/>
      <w:divBdr>
        <w:top w:val="none" w:sz="0" w:space="0" w:color="auto"/>
        <w:left w:val="none" w:sz="0" w:space="0" w:color="auto"/>
        <w:bottom w:val="none" w:sz="0" w:space="0" w:color="auto"/>
        <w:right w:val="none" w:sz="0" w:space="0" w:color="auto"/>
      </w:divBdr>
    </w:div>
    <w:div w:id="767971403">
      <w:marLeft w:val="480"/>
      <w:marRight w:val="0"/>
      <w:marTop w:val="0"/>
      <w:marBottom w:val="0"/>
      <w:divBdr>
        <w:top w:val="none" w:sz="0" w:space="0" w:color="auto"/>
        <w:left w:val="none" w:sz="0" w:space="0" w:color="auto"/>
        <w:bottom w:val="none" w:sz="0" w:space="0" w:color="auto"/>
        <w:right w:val="none" w:sz="0" w:space="0" w:color="auto"/>
      </w:divBdr>
    </w:div>
    <w:div w:id="768113536">
      <w:marLeft w:val="480"/>
      <w:marRight w:val="0"/>
      <w:marTop w:val="0"/>
      <w:marBottom w:val="0"/>
      <w:divBdr>
        <w:top w:val="none" w:sz="0" w:space="0" w:color="auto"/>
        <w:left w:val="none" w:sz="0" w:space="0" w:color="auto"/>
        <w:bottom w:val="none" w:sz="0" w:space="0" w:color="auto"/>
        <w:right w:val="none" w:sz="0" w:space="0" w:color="auto"/>
      </w:divBdr>
    </w:div>
    <w:div w:id="768163963">
      <w:marLeft w:val="480"/>
      <w:marRight w:val="0"/>
      <w:marTop w:val="0"/>
      <w:marBottom w:val="0"/>
      <w:divBdr>
        <w:top w:val="none" w:sz="0" w:space="0" w:color="auto"/>
        <w:left w:val="none" w:sz="0" w:space="0" w:color="auto"/>
        <w:bottom w:val="none" w:sz="0" w:space="0" w:color="auto"/>
        <w:right w:val="none" w:sz="0" w:space="0" w:color="auto"/>
      </w:divBdr>
    </w:div>
    <w:div w:id="768165336">
      <w:marLeft w:val="480"/>
      <w:marRight w:val="0"/>
      <w:marTop w:val="0"/>
      <w:marBottom w:val="0"/>
      <w:divBdr>
        <w:top w:val="none" w:sz="0" w:space="0" w:color="auto"/>
        <w:left w:val="none" w:sz="0" w:space="0" w:color="auto"/>
        <w:bottom w:val="none" w:sz="0" w:space="0" w:color="auto"/>
        <w:right w:val="none" w:sz="0" w:space="0" w:color="auto"/>
      </w:divBdr>
    </w:div>
    <w:div w:id="768233537">
      <w:marLeft w:val="480"/>
      <w:marRight w:val="0"/>
      <w:marTop w:val="0"/>
      <w:marBottom w:val="0"/>
      <w:divBdr>
        <w:top w:val="none" w:sz="0" w:space="0" w:color="auto"/>
        <w:left w:val="none" w:sz="0" w:space="0" w:color="auto"/>
        <w:bottom w:val="none" w:sz="0" w:space="0" w:color="auto"/>
        <w:right w:val="none" w:sz="0" w:space="0" w:color="auto"/>
      </w:divBdr>
    </w:div>
    <w:div w:id="768238916">
      <w:marLeft w:val="480"/>
      <w:marRight w:val="0"/>
      <w:marTop w:val="0"/>
      <w:marBottom w:val="0"/>
      <w:divBdr>
        <w:top w:val="none" w:sz="0" w:space="0" w:color="auto"/>
        <w:left w:val="none" w:sz="0" w:space="0" w:color="auto"/>
        <w:bottom w:val="none" w:sz="0" w:space="0" w:color="auto"/>
        <w:right w:val="none" w:sz="0" w:space="0" w:color="auto"/>
      </w:divBdr>
    </w:div>
    <w:div w:id="768351853">
      <w:marLeft w:val="480"/>
      <w:marRight w:val="0"/>
      <w:marTop w:val="0"/>
      <w:marBottom w:val="0"/>
      <w:divBdr>
        <w:top w:val="none" w:sz="0" w:space="0" w:color="auto"/>
        <w:left w:val="none" w:sz="0" w:space="0" w:color="auto"/>
        <w:bottom w:val="none" w:sz="0" w:space="0" w:color="auto"/>
        <w:right w:val="none" w:sz="0" w:space="0" w:color="auto"/>
      </w:divBdr>
    </w:div>
    <w:div w:id="768354591">
      <w:marLeft w:val="480"/>
      <w:marRight w:val="0"/>
      <w:marTop w:val="0"/>
      <w:marBottom w:val="0"/>
      <w:divBdr>
        <w:top w:val="none" w:sz="0" w:space="0" w:color="auto"/>
        <w:left w:val="none" w:sz="0" w:space="0" w:color="auto"/>
        <w:bottom w:val="none" w:sz="0" w:space="0" w:color="auto"/>
        <w:right w:val="none" w:sz="0" w:space="0" w:color="auto"/>
      </w:divBdr>
    </w:div>
    <w:div w:id="768428021">
      <w:marLeft w:val="480"/>
      <w:marRight w:val="0"/>
      <w:marTop w:val="0"/>
      <w:marBottom w:val="0"/>
      <w:divBdr>
        <w:top w:val="none" w:sz="0" w:space="0" w:color="auto"/>
        <w:left w:val="none" w:sz="0" w:space="0" w:color="auto"/>
        <w:bottom w:val="none" w:sz="0" w:space="0" w:color="auto"/>
        <w:right w:val="none" w:sz="0" w:space="0" w:color="auto"/>
      </w:divBdr>
    </w:div>
    <w:div w:id="768428185">
      <w:marLeft w:val="480"/>
      <w:marRight w:val="0"/>
      <w:marTop w:val="0"/>
      <w:marBottom w:val="0"/>
      <w:divBdr>
        <w:top w:val="none" w:sz="0" w:space="0" w:color="auto"/>
        <w:left w:val="none" w:sz="0" w:space="0" w:color="auto"/>
        <w:bottom w:val="none" w:sz="0" w:space="0" w:color="auto"/>
        <w:right w:val="none" w:sz="0" w:space="0" w:color="auto"/>
      </w:divBdr>
    </w:div>
    <w:div w:id="768476602">
      <w:marLeft w:val="480"/>
      <w:marRight w:val="0"/>
      <w:marTop w:val="0"/>
      <w:marBottom w:val="0"/>
      <w:divBdr>
        <w:top w:val="none" w:sz="0" w:space="0" w:color="auto"/>
        <w:left w:val="none" w:sz="0" w:space="0" w:color="auto"/>
        <w:bottom w:val="none" w:sz="0" w:space="0" w:color="auto"/>
        <w:right w:val="none" w:sz="0" w:space="0" w:color="auto"/>
      </w:divBdr>
    </w:div>
    <w:div w:id="768507672">
      <w:marLeft w:val="480"/>
      <w:marRight w:val="0"/>
      <w:marTop w:val="0"/>
      <w:marBottom w:val="0"/>
      <w:divBdr>
        <w:top w:val="none" w:sz="0" w:space="0" w:color="auto"/>
        <w:left w:val="none" w:sz="0" w:space="0" w:color="auto"/>
        <w:bottom w:val="none" w:sz="0" w:space="0" w:color="auto"/>
        <w:right w:val="none" w:sz="0" w:space="0" w:color="auto"/>
      </w:divBdr>
    </w:div>
    <w:div w:id="768544468">
      <w:marLeft w:val="480"/>
      <w:marRight w:val="0"/>
      <w:marTop w:val="0"/>
      <w:marBottom w:val="0"/>
      <w:divBdr>
        <w:top w:val="none" w:sz="0" w:space="0" w:color="auto"/>
        <w:left w:val="none" w:sz="0" w:space="0" w:color="auto"/>
        <w:bottom w:val="none" w:sz="0" w:space="0" w:color="auto"/>
        <w:right w:val="none" w:sz="0" w:space="0" w:color="auto"/>
      </w:divBdr>
    </w:div>
    <w:div w:id="768545271">
      <w:marLeft w:val="480"/>
      <w:marRight w:val="0"/>
      <w:marTop w:val="0"/>
      <w:marBottom w:val="0"/>
      <w:divBdr>
        <w:top w:val="none" w:sz="0" w:space="0" w:color="auto"/>
        <w:left w:val="none" w:sz="0" w:space="0" w:color="auto"/>
        <w:bottom w:val="none" w:sz="0" w:space="0" w:color="auto"/>
        <w:right w:val="none" w:sz="0" w:space="0" w:color="auto"/>
      </w:divBdr>
    </w:div>
    <w:div w:id="768545486">
      <w:marLeft w:val="480"/>
      <w:marRight w:val="0"/>
      <w:marTop w:val="0"/>
      <w:marBottom w:val="0"/>
      <w:divBdr>
        <w:top w:val="none" w:sz="0" w:space="0" w:color="auto"/>
        <w:left w:val="none" w:sz="0" w:space="0" w:color="auto"/>
        <w:bottom w:val="none" w:sz="0" w:space="0" w:color="auto"/>
        <w:right w:val="none" w:sz="0" w:space="0" w:color="auto"/>
      </w:divBdr>
    </w:div>
    <w:div w:id="768546767">
      <w:marLeft w:val="480"/>
      <w:marRight w:val="0"/>
      <w:marTop w:val="0"/>
      <w:marBottom w:val="0"/>
      <w:divBdr>
        <w:top w:val="none" w:sz="0" w:space="0" w:color="auto"/>
        <w:left w:val="none" w:sz="0" w:space="0" w:color="auto"/>
        <w:bottom w:val="none" w:sz="0" w:space="0" w:color="auto"/>
        <w:right w:val="none" w:sz="0" w:space="0" w:color="auto"/>
      </w:divBdr>
    </w:div>
    <w:div w:id="768549224">
      <w:marLeft w:val="480"/>
      <w:marRight w:val="0"/>
      <w:marTop w:val="0"/>
      <w:marBottom w:val="0"/>
      <w:divBdr>
        <w:top w:val="none" w:sz="0" w:space="0" w:color="auto"/>
        <w:left w:val="none" w:sz="0" w:space="0" w:color="auto"/>
        <w:bottom w:val="none" w:sz="0" w:space="0" w:color="auto"/>
        <w:right w:val="none" w:sz="0" w:space="0" w:color="auto"/>
      </w:divBdr>
    </w:div>
    <w:div w:id="768618644">
      <w:marLeft w:val="480"/>
      <w:marRight w:val="0"/>
      <w:marTop w:val="0"/>
      <w:marBottom w:val="0"/>
      <w:divBdr>
        <w:top w:val="none" w:sz="0" w:space="0" w:color="auto"/>
        <w:left w:val="none" w:sz="0" w:space="0" w:color="auto"/>
        <w:bottom w:val="none" w:sz="0" w:space="0" w:color="auto"/>
        <w:right w:val="none" w:sz="0" w:space="0" w:color="auto"/>
      </w:divBdr>
    </w:div>
    <w:div w:id="768621303">
      <w:marLeft w:val="480"/>
      <w:marRight w:val="0"/>
      <w:marTop w:val="0"/>
      <w:marBottom w:val="0"/>
      <w:divBdr>
        <w:top w:val="none" w:sz="0" w:space="0" w:color="auto"/>
        <w:left w:val="none" w:sz="0" w:space="0" w:color="auto"/>
        <w:bottom w:val="none" w:sz="0" w:space="0" w:color="auto"/>
        <w:right w:val="none" w:sz="0" w:space="0" w:color="auto"/>
      </w:divBdr>
    </w:div>
    <w:div w:id="768738053">
      <w:marLeft w:val="480"/>
      <w:marRight w:val="0"/>
      <w:marTop w:val="0"/>
      <w:marBottom w:val="0"/>
      <w:divBdr>
        <w:top w:val="none" w:sz="0" w:space="0" w:color="auto"/>
        <w:left w:val="none" w:sz="0" w:space="0" w:color="auto"/>
        <w:bottom w:val="none" w:sz="0" w:space="0" w:color="auto"/>
        <w:right w:val="none" w:sz="0" w:space="0" w:color="auto"/>
      </w:divBdr>
    </w:div>
    <w:div w:id="768738787">
      <w:marLeft w:val="480"/>
      <w:marRight w:val="0"/>
      <w:marTop w:val="0"/>
      <w:marBottom w:val="0"/>
      <w:divBdr>
        <w:top w:val="none" w:sz="0" w:space="0" w:color="auto"/>
        <w:left w:val="none" w:sz="0" w:space="0" w:color="auto"/>
        <w:bottom w:val="none" w:sz="0" w:space="0" w:color="auto"/>
        <w:right w:val="none" w:sz="0" w:space="0" w:color="auto"/>
      </w:divBdr>
    </w:div>
    <w:div w:id="768820497">
      <w:marLeft w:val="480"/>
      <w:marRight w:val="0"/>
      <w:marTop w:val="0"/>
      <w:marBottom w:val="0"/>
      <w:divBdr>
        <w:top w:val="none" w:sz="0" w:space="0" w:color="auto"/>
        <w:left w:val="none" w:sz="0" w:space="0" w:color="auto"/>
        <w:bottom w:val="none" w:sz="0" w:space="0" w:color="auto"/>
        <w:right w:val="none" w:sz="0" w:space="0" w:color="auto"/>
      </w:divBdr>
    </w:div>
    <w:div w:id="768889128">
      <w:marLeft w:val="480"/>
      <w:marRight w:val="0"/>
      <w:marTop w:val="0"/>
      <w:marBottom w:val="0"/>
      <w:divBdr>
        <w:top w:val="none" w:sz="0" w:space="0" w:color="auto"/>
        <w:left w:val="none" w:sz="0" w:space="0" w:color="auto"/>
        <w:bottom w:val="none" w:sz="0" w:space="0" w:color="auto"/>
        <w:right w:val="none" w:sz="0" w:space="0" w:color="auto"/>
      </w:divBdr>
    </w:div>
    <w:div w:id="768895447">
      <w:marLeft w:val="480"/>
      <w:marRight w:val="0"/>
      <w:marTop w:val="0"/>
      <w:marBottom w:val="0"/>
      <w:divBdr>
        <w:top w:val="none" w:sz="0" w:space="0" w:color="auto"/>
        <w:left w:val="none" w:sz="0" w:space="0" w:color="auto"/>
        <w:bottom w:val="none" w:sz="0" w:space="0" w:color="auto"/>
        <w:right w:val="none" w:sz="0" w:space="0" w:color="auto"/>
      </w:divBdr>
    </w:div>
    <w:div w:id="768934803">
      <w:marLeft w:val="480"/>
      <w:marRight w:val="0"/>
      <w:marTop w:val="0"/>
      <w:marBottom w:val="0"/>
      <w:divBdr>
        <w:top w:val="none" w:sz="0" w:space="0" w:color="auto"/>
        <w:left w:val="none" w:sz="0" w:space="0" w:color="auto"/>
        <w:bottom w:val="none" w:sz="0" w:space="0" w:color="auto"/>
        <w:right w:val="none" w:sz="0" w:space="0" w:color="auto"/>
      </w:divBdr>
    </w:div>
    <w:div w:id="769005584">
      <w:bodyDiv w:val="1"/>
      <w:marLeft w:val="0"/>
      <w:marRight w:val="0"/>
      <w:marTop w:val="0"/>
      <w:marBottom w:val="0"/>
      <w:divBdr>
        <w:top w:val="none" w:sz="0" w:space="0" w:color="auto"/>
        <w:left w:val="none" w:sz="0" w:space="0" w:color="auto"/>
        <w:bottom w:val="none" w:sz="0" w:space="0" w:color="auto"/>
        <w:right w:val="none" w:sz="0" w:space="0" w:color="auto"/>
      </w:divBdr>
      <w:divsChild>
        <w:div w:id="1839735220">
          <w:marLeft w:val="480"/>
          <w:marRight w:val="0"/>
          <w:marTop w:val="0"/>
          <w:marBottom w:val="0"/>
          <w:divBdr>
            <w:top w:val="none" w:sz="0" w:space="0" w:color="auto"/>
            <w:left w:val="none" w:sz="0" w:space="0" w:color="auto"/>
            <w:bottom w:val="none" w:sz="0" w:space="0" w:color="auto"/>
            <w:right w:val="none" w:sz="0" w:space="0" w:color="auto"/>
          </w:divBdr>
        </w:div>
        <w:div w:id="52699639">
          <w:marLeft w:val="480"/>
          <w:marRight w:val="0"/>
          <w:marTop w:val="0"/>
          <w:marBottom w:val="0"/>
          <w:divBdr>
            <w:top w:val="none" w:sz="0" w:space="0" w:color="auto"/>
            <w:left w:val="none" w:sz="0" w:space="0" w:color="auto"/>
            <w:bottom w:val="none" w:sz="0" w:space="0" w:color="auto"/>
            <w:right w:val="none" w:sz="0" w:space="0" w:color="auto"/>
          </w:divBdr>
        </w:div>
        <w:div w:id="1351251685">
          <w:marLeft w:val="480"/>
          <w:marRight w:val="0"/>
          <w:marTop w:val="0"/>
          <w:marBottom w:val="0"/>
          <w:divBdr>
            <w:top w:val="none" w:sz="0" w:space="0" w:color="auto"/>
            <w:left w:val="none" w:sz="0" w:space="0" w:color="auto"/>
            <w:bottom w:val="none" w:sz="0" w:space="0" w:color="auto"/>
            <w:right w:val="none" w:sz="0" w:space="0" w:color="auto"/>
          </w:divBdr>
        </w:div>
        <w:div w:id="361713508">
          <w:marLeft w:val="480"/>
          <w:marRight w:val="0"/>
          <w:marTop w:val="0"/>
          <w:marBottom w:val="0"/>
          <w:divBdr>
            <w:top w:val="none" w:sz="0" w:space="0" w:color="auto"/>
            <w:left w:val="none" w:sz="0" w:space="0" w:color="auto"/>
            <w:bottom w:val="none" w:sz="0" w:space="0" w:color="auto"/>
            <w:right w:val="none" w:sz="0" w:space="0" w:color="auto"/>
          </w:divBdr>
        </w:div>
        <w:div w:id="1908033853">
          <w:marLeft w:val="480"/>
          <w:marRight w:val="0"/>
          <w:marTop w:val="0"/>
          <w:marBottom w:val="0"/>
          <w:divBdr>
            <w:top w:val="none" w:sz="0" w:space="0" w:color="auto"/>
            <w:left w:val="none" w:sz="0" w:space="0" w:color="auto"/>
            <w:bottom w:val="none" w:sz="0" w:space="0" w:color="auto"/>
            <w:right w:val="none" w:sz="0" w:space="0" w:color="auto"/>
          </w:divBdr>
        </w:div>
        <w:div w:id="1226450077">
          <w:marLeft w:val="480"/>
          <w:marRight w:val="0"/>
          <w:marTop w:val="0"/>
          <w:marBottom w:val="0"/>
          <w:divBdr>
            <w:top w:val="none" w:sz="0" w:space="0" w:color="auto"/>
            <w:left w:val="none" w:sz="0" w:space="0" w:color="auto"/>
            <w:bottom w:val="none" w:sz="0" w:space="0" w:color="auto"/>
            <w:right w:val="none" w:sz="0" w:space="0" w:color="auto"/>
          </w:divBdr>
        </w:div>
        <w:div w:id="182473620">
          <w:marLeft w:val="480"/>
          <w:marRight w:val="0"/>
          <w:marTop w:val="0"/>
          <w:marBottom w:val="0"/>
          <w:divBdr>
            <w:top w:val="none" w:sz="0" w:space="0" w:color="auto"/>
            <w:left w:val="none" w:sz="0" w:space="0" w:color="auto"/>
            <w:bottom w:val="none" w:sz="0" w:space="0" w:color="auto"/>
            <w:right w:val="none" w:sz="0" w:space="0" w:color="auto"/>
          </w:divBdr>
        </w:div>
        <w:div w:id="504439198">
          <w:marLeft w:val="480"/>
          <w:marRight w:val="0"/>
          <w:marTop w:val="0"/>
          <w:marBottom w:val="0"/>
          <w:divBdr>
            <w:top w:val="none" w:sz="0" w:space="0" w:color="auto"/>
            <w:left w:val="none" w:sz="0" w:space="0" w:color="auto"/>
            <w:bottom w:val="none" w:sz="0" w:space="0" w:color="auto"/>
            <w:right w:val="none" w:sz="0" w:space="0" w:color="auto"/>
          </w:divBdr>
        </w:div>
        <w:div w:id="1276641380">
          <w:marLeft w:val="480"/>
          <w:marRight w:val="0"/>
          <w:marTop w:val="0"/>
          <w:marBottom w:val="0"/>
          <w:divBdr>
            <w:top w:val="none" w:sz="0" w:space="0" w:color="auto"/>
            <w:left w:val="none" w:sz="0" w:space="0" w:color="auto"/>
            <w:bottom w:val="none" w:sz="0" w:space="0" w:color="auto"/>
            <w:right w:val="none" w:sz="0" w:space="0" w:color="auto"/>
          </w:divBdr>
        </w:div>
        <w:div w:id="55670910">
          <w:marLeft w:val="480"/>
          <w:marRight w:val="0"/>
          <w:marTop w:val="0"/>
          <w:marBottom w:val="0"/>
          <w:divBdr>
            <w:top w:val="none" w:sz="0" w:space="0" w:color="auto"/>
            <w:left w:val="none" w:sz="0" w:space="0" w:color="auto"/>
            <w:bottom w:val="none" w:sz="0" w:space="0" w:color="auto"/>
            <w:right w:val="none" w:sz="0" w:space="0" w:color="auto"/>
          </w:divBdr>
        </w:div>
        <w:div w:id="1213693721">
          <w:marLeft w:val="480"/>
          <w:marRight w:val="0"/>
          <w:marTop w:val="0"/>
          <w:marBottom w:val="0"/>
          <w:divBdr>
            <w:top w:val="none" w:sz="0" w:space="0" w:color="auto"/>
            <w:left w:val="none" w:sz="0" w:space="0" w:color="auto"/>
            <w:bottom w:val="none" w:sz="0" w:space="0" w:color="auto"/>
            <w:right w:val="none" w:sz="0" w:space="0" w:color="auto"/>
          </w:divBdr>
        </w:div>
        <w:div w:id="1570076983">
          <w:marLeft w:val="480"/>
          <w:marRight w:val="0"/>
          <w:marTop w:val="0"/>
          <w:marBottom w:val="0"/>
          <w:divBdr>
            <w:top w:val="none" w:sz="0" w:space="0" w:color="auto"/>
            <w:left w:val="none" w:sz="0" w:space="0" w:color="auto"/>
            <w:bottom w:val="none" w:sz="0" w:space="0" w:color="auto"/>
            <w:right w:val="none" w:sz="0" w:space="0" w:color="auto"/>
          </w:divBdr>
        </w:div>
        <w:div w:id="96800172">
          <w:marLeft w:val="480"/>
          <w:marRight w:val="0"/>
          <w:marTop w:val="0"/>
          <w:marBottom w:val="0"/>
          <w:divBdr>
            <w:top w:val="none" w:sz="0" w:space="0" w:color="auto"/>
            <w:left w:val="none" w:sz="0" w:space="0" w:color="auto"/>
            <w:bottom w:val="none" w:sz="0" w:space="0" w:color="auto"/>
            <w:right w:val="none" w:sz="0" w:space="0" w:color="auto"/>
          </w:divBdr>
        </w:div>
        <w:div w:id="1402755413">
          <w:marLeft w:val="480"/>
          <w:marRight w:val="0"/>
          <w:marTop w:val="0"/>
          <w:marBottom w:val="0"/>
          <w:divBdr>
            <w:top w:val="none" w:sz="0" w:space="0" w:color="auto"/>
            <w:left w:val="none" w:sz="0" w:space="0" w:color="auto"/>
            <w:bottom w:val="none" w:sz="0" w:space="0" w:color="auto"/>
            <w:right w:val="none" w:sz="0" w:space="0" w:color="auto"/>
          </w:divBdr>
        </w:div>
        <w:div w:id="851800153">
          <w:marLeft w:val="480"/>
          <w:marRight w:val="0"/>
          <w:marTop w:val="0"/>
          <w:marBottom w:val="0"/>
          <w:divBdr>
            <w:top w:val="none" w:sz="0" w:space="0" w:color="auto"/>
            <w:left w:val="none" w:sz="0" w:space="0" w:color="auto"/>
            <w:bottom w:val="none" w:sz="0" w:space="0" w:color="auto"/>
            <w:right w:val="none" w:sz="0" w:space="0" w:color="auto"/>
          </w:divBdr>
        </w:div>
        <w:div w:id="2098869060">
          <w:marLeft w:val="480"/>
          <w:marRight w:val="0"/>
          <w:marTop w:val="0"/>
          <w:marBottom w:val="0"/>
          <w:divBdr>
            <w:top w:val="none" w:sz="0" w:space="0" w:color="auto"/>
            <w:left w:val="none" w:sz="0" w:space="0" w:color="auto"/>
            <w:bottom w:val="none" w:sz="0" w:space="0" w:color="auto"/>
            <w:right w:val="none" w:sz="0" w:space="0" w:color="auto"/>
          </w:divBdr>
        </w:div>
        <w:div w:id="1650598336">
          <w:marLeft w:val="480"/>
          <w:marRight w:val="0"/>
          <w:marTop w:val="0"/>
          <w:marBottom w:val="0"/>
          <w:divBdr>
            <w:top w:val="none" w:sz="0" w:space="0" w:color="auto"/>
            <w:left w:val="none" w:sz="0" w:space="0" w:color="auto"/>
            <w:bottom w:val="none" w:sz="0" w:space="0" w:color="auto"/>
            <w:right w:val="none" w:sz="0" w:space="0" w:color="auto"/>
          </w:divBdr>
        </w:div>
        <w:div w:id="34045890">
          <w:marLeft w:val="480"/>
          <w:marRight w:val="0"/>
          <w:marTop w:val="0"/>
          <w:marBottom w:val="0"/>
          <w:divBdr>
            <w:top w:val="none" w:sz="0" w:space="0" w:color="auto"/>
            <w:left w:val="none" w:sz="0" w:space="0" w:color="auto"/>
            <w:bottom w:val="none" w:sz="0" w:space="0" w:color="auto"/>
            <w:right w:val="none" w:sz="0" w:space="0" w:color="auto"/>
          </w:divBdr>
        </w:div>
        <w:div w:id="241453977">
          <w:marLeft w:val="480"/>
          <w:marRight w:val="0"/>
          <w:marTop w:val="0"/>
          <w:marBottom w:val="0"/>
          <w:divBdr>
            <w:top w:val="none" w:sz="0" w:space="0" w:color="auto"/>
            <w:left w:val="none" w:sz="0" w:space="0" w:color="auto"/>
            <w:bottom w:val="none" w:sz="0" w:space="0" w:color="auto"/>
            <w:right w:val="none" w:sz="0" w:space="0" w:color="auto"/>
          </w:divBdr>
        </w:div>
      </w:divsChild>
    </w:div>
    <w:div w:id="769006267">
      <w:marLeft w:val="480"/>
      <w:marRight w:val="0"/>
      <w:marTop w:val="0"/>
      <w:marBottom w:val="0"/>
      <w:divBdr>
        <w:top w:val="none" w:sz="0" w:space="0" w:color="auto"/>
        <w:left w:val="none" w:sz="0" w:space="0" w:color="auto"/>
        <w:bottom w:val="none" w:sz="0" w:space="0" w:color="auto"/>
        <w:right w:val="none" w:sz="0" w:space="0" w:color="auto"/>
      </w:divBdr>
    </w:div>
    <w:div w:id="769131313">
      <w:marLeft w:val="480"/>
      <w:marRight w:val="0"/>
      <w:marTop w:val="0"/>
      <w:marBottom w:val="0"/>
      <w:divBdr>
        <w:top w:val="none" w:sz="0" w:space="0" w:color="auto"/>
        <w:left w:val="none" w:sz="0" w:space="0" w:color="auto"/>
        <w:bottom w:val="none" w:sz="0" w:space="0" w:color="auto"/>
        <w:right w:val="none" w:sz="0" w:space="0" w:color="auto"/>
      </w:divBdr>
    </w:div>
    <w:div w:id="769132024">
      <w:marLeft w:val="480"/>
      <w:marRight w:val="0"/>
      <w:marTop w:val="0"/>
      <w:marBottom w:val="0"/>
      <w:divBdr>
        <w:top w:val="none" w:sz="0" w:space="0" w:color="auto"/>
        <w:left w:val="none" w:sz="0" w:space="0" w:color="auto"/>
        <w:bottom w:val="none" w:sz="0" w:space="0" w:color="auto"/>
        <w:right w:val="none" w:sz="0" w:space="0" w:color="auto"/>
      </w:divBdr>
    </w:div>
    <w:div w:id="769157925">
      <w:marLeft w:val="480"/>
      <w:marRight w:val="0"/>
      <w:marTop w:val="0"/>
      <w:marBottom w:val="0"/>
      <w:divBdr>
        <w:top w:val="none" w:sz="0" w:space="0" w:color="auto"/>
        <w:left w:val="none" w:sz="0" w:space="0" w:color="auto"/>
        <w:bottom w:val="none" w:sz="0" w:space="0" w:color="auto"/>
        <w:right w:val="none" w:sz="0" w:space="0" w:color="auto"/>
      </w:divBdr>
    </w:div>
    <w:div w:id="769161290">
      <w:marLeft w:val="480"/>
      <w:marRight w:val="0"/>
      <w:marTop w:val="0"/>
      <w:marBottom w:val="0"/>
      <w:divBdr>
        <w:top w:val="none" w:sz="0" w:space="0" w:color="auto"/>
        <w:left w:val="none" w:sz="0" w:space="0" w:color="auto"/>
        <w:bottom w:val="none" w:sz="0" w:space="0" w:color="auto"/>
        <w:right w:val="none" w:sz="0" w:space="0" w:color="auto"/>
      </w:divBdr>
    </w:div>
    <w:div w:id="769197927">
      <w:marLeft w:val="480"/>
      <w:marRight w:val="0"/>
      <w:marTop w:val="0"/>
      <w:marBottom w:val="0"/>
      <w:divBdr>
        <w:top w:val="none" w:sz="0" w:space="0" w:color="auto"/>
        <w:left w:val="none" w:sz="0" w:space="0" w:color="auto"/>
        <w:bottom w:val="none" w:sz="0" w:space="0" w:color="auto"/>
        <w:right w:val="none" w:sz="0" w:space="0" w:color="auto"/>
      </w:divBdr>
    </w:div>
    <w:div w:id="769200325">
      <w:marLeft w:val="480"/>
      <w:marRight w:val="0"/>
      <w:marTop w:val="0"/>
      <w:marBottom w:val="0"/>
      <w:divBdr>
        <w:top w:val="none" w:sz="0" w:space="0" w:color="auto"/>
        <w:left w:val="none" w:sz="0" w:space="0" w:color="auto"/>
        <w:bottom w:val="none" w:sz="0" w:space="0" w:color="auto"/>
        <w:right w:val="none" w:sz="0" w:space="0" w:color="auto"/>
      </w:divBdr>
    </w:div>
    <w:div w:id="769205564">
      <w:marLeft w:val="480"/>
      <w:marRight w:val="0"/>
      <w:marTop w:val="0"/>
      <w:marBottom w:val="0"/>
      <w:divBdr>
        <w:top w:val="none" w:sz="0" w:space="0" w:color="auto"/>
        <w:left w:val="none" w:sz="0" w:space="0" w:color="auto"/>
        <w:bottom w:val="none" w:sz="0" w:space="0" w:color="auto"/>
        <w:right w:val="none" w:sz="0" w:space="0" w:color="auto"/>
      </w:divBdr>
    </w:div>
    <w:div w:id="769277843">
      <w:marLeft w:val="480"/>
      <w:marRight w:val="0"/>
      <w:marTop w:val="0"/>
      <w:marBottom w:val="0"/>
      <w:divBdr>
        <w:top w:val="none" w:sz="0" w:space="0" w:color="auto"/>
        <w:left w:val="none" w:sz="0" w:space="0" w:color="auto"/>
        <w:bottom w:val="none" w:sz="0" w:space="0" w:color="auto"/>
        <w:right w:val="none" w:sz="0" w:space="0" w:color="auto"/>
      </w:divBdr>
    </w:div>
    <w:div w:id="769279698">
      <w:marLeft w:val="480"/>
      <w:marRight w:val="0"/>
      <w:marTop w:val="0"/>
      <w:marBottom w:val="0"/>
      <w:divBdr>
        <w:top w:val="none" w:sz="0" w:space="0" w:color="auto"/>
        <w:left w:val="none" w:sz="0" w:space="0" w:color="auto"/>
        <w:bottom w:val="none" w:sz="0" w:space="0" w:color="auto"/>
        <w:right w:val="none" w:sz="0" w:space="0" w:color="auto"/>
      </w:divBdr>
    </w:div>
    <w:div w:id="769396378">
      <w:marLeft w:val="480"/>
      <w:marRight w:val="0"/>
      <w:marTop w:val="0"/>
      <w:marBottom w:val="0"/>
      <w:divBdr>
        <w:top w:val="none" w:sz="0" w:space="0" w:color="auto"/>
        <w:left w:val="none" w:sz="0" w:space="0" w:color="auto"/>
        <w:bottom w:val="none" w:sz="0" w:space="0" w:color="auto"/>
        <w:right w:val="none" w:sz="0" w:space="0" w:color="auto"/>
      </w:divBdr>
    </w:div>
    <w:div w:id="769424233">
      <w:marLeft w:val="480"/>
      <w:marRight w:val="0"/>
      <w:marTop w:val="0"/>
      <w:marBottom w:val="0"/>
      <w:divBdr>
        <w:top w:val="none" w:sz="0" w:space="0" w:color="auto"/>
        <w:left w:val="none" w:sz="0" w:space="0" w:color="auto"/>
        <w:bottom w:val="none" w:sz="0" w:space="0" w:color="auto"/>
        <w:right w:val="none" w:sz="0" w:space="0" w:color="auto"/>
      </w:divBdr>
    </w:div>
    <w:div w:id="769424562">
      <w:marLeft w:val="480"/>
      <w:marRight w:val="0"/>
      <w:marTop w:val="0"/>
      <w:marBottom w:val="0"/>
      <w:divBdr>
        <w:top w:val="none" w:sz="0" w:space="0" w:color="auto"/>
        <w:left w:val="none" w:sz="0" w:space="0" w:color="auto"/>
        <w:bottom w:val="none" w:sz="0" w:space="0" w:color="auto"/>
        <w:right w:val="none" w:sz="0" w:space="0" w:color="auto"/>
      </w:divBdr>
    </w:div>
    <w:div w:id="769469424">
      <w:marLeft w:val="480"/>
      <w:marRight w:val="0"/>
      <w:marTop w:val="0"/>
      <w:marBottom w:val="0"/>
      <w:divBdr>
        <w:top w:val="none" w:sz="0" w:space="0" w:color="auto"/>
        <w:left w:val="none" w:sz="0" w:space="0" w:color="auto"/>
        <w:bottom w:val="none" w:sz="0" w:space="0" w:color="auto"/>
        <w:right w:val="none" w:sz="0" w:space="0" w:color="auto"/>
      </w:divBdr>
    </w:div>
    <w:div w:id="769472017">
      <w:marLeft w:val="480"/>
      <w:marRight w:val="0"/>
      <w:marTop w:val="0"/>
      <w:marBottom w:val="0"/>
      <w:divBdr>
        <w:top w:val="none" w:sz="0" w:space="0" w:color="auto"/>
        <w:left w:val="none" w:sz="0" w:space="0" w:color="auto"/>
        <w:bottom w:val="none" w:sz="0" w:space="0" w:color="auto"/>
        <w:right w:val="none" w:sz="0" w:space="0" w:color="auto"/>
      </w:divBdr>
    </w:div>
    <w:div w:id="769589409">
      <w:marLeft w:val="480"/>
      <w:marRight w:val="0"/>
      <w:marTop w:val="0"/>
      <w:marBottom w:val="0"/>
      <w:divBdr>
        <w:top w:val="none" w:sz="0" w:space="0" w:color="auto"/>
        <w:left w:val="none" w:sz="0" w:space="0" w:color="auto"/>
        <w:bottom w:val="none" w:sz="0" w:space="0" w:color="auto"/>
        <w:right w:val="none" w:sz="0" w:space="0" w:color="auto"/>
      </w:divBdr>
    </w:div>
    <w:div w:id="769589783">
      <w:marLeft w:val="480"/>
      <w:marRight w:val="0"/>
      <w:marTop w:val="0"/>
      <w:marBottom w:val="0"/>
      <w:divBdr>
        <w:top w:val="none" w:sz="0" w:space="0" w:color="auto"/>
        <w:left w:val="none" w:sz="0" w:space="0" w:color="auto"/>
        <w:bottom w:val="none" w:sz="0" w:space="0" w:color="auto"/>
        <w:right w:val="none" w:sz="0" w:space="0" w:color="auto"/>
      </w:divBdr>
    </w:div>
    <w:div w:id="769594051">
      <w:marLeft w:val="480"/>
      <w:marRight w:val="0"/>
      <w:marTop w:val="0"/>
      <w:marBottom w:val="0"/>
      <w:divBdr>
        <w:top w:val="none" w:sz="0" w:space="0" w:color="auto"/>
        <w:left w:val="none" w:sz="0" w:space="0" w:color="auto"/>
        <w:bottom w:val="none" w:sz="0" w:space="0" w:color="auto"/>
        <w:right w:val="none" w:sz="0" w:space="0" w:color="auto"/>
      </w:divBdr>
    </w:div>
    <w:div w:id="769619730">
      <w:marLeft w:val="480"/>
      <w:marRight w:val="0"/>
      <w:marTop w:val="0"/>
      <w:marBottom w:val="0"/>
      <w:divBdr>
        <w:top w:val="none" w:sz="0" w:space="0" w:color="auto"/>
        <w:left w:val="none" w:sz="0" w:space="0" w:color="auto"/>
        <w:bottom w:val="none" w:sz="0" w:space="0" w:color="auto"/>
        <w:right w:val="none" w:sz="0" w:space="0" w:color="auto"/>
      </w:divBdr>
    </w:div>
    <w:div w:id="769667381">
      <w:marLeft w:val="480"/>
      <w:marRight w:val="0"/>
      <w:marTop w:val="0"/>
      <w:marBottom w:val="0"/>
      <w:divBdr>
        <w:top w:val="none" w:sz="0" w:space="0" w:color="auto"/>
        <w:left w:val="none" w:sz="0" w:space="0" w:color="auto"/>
        <w:bottom w:val="none" w:sz="0" w:space="0" w:color="auto"/>
        <w:right w:val="none" w:sz="0" w:space="0" w:color="auto"/>
      </w:divBdr>
    </w:div>
    <w:div w:id="769738646">
      <w:marLeft w:val="480"/>
      <w:marRight w:val="0"/>
      <w:marTop w:val="0"/>
      <w:marBottom w:val="0"/>
      <w:divBdr>
        <w:top w:val="none" w:sz="0" w:space="0" w:color="auto"/>
        <w:left w:val="none" w:sz="0" w:space="0" w:color="auto"/>
        <w:bottom w:val="none" w:sz="0" w:space="0" w:color="auto"/>
        <w:right w:val="none" w:sz="0" w:space="0" w:color="auto"/>
      </w:divBdr>
    </w:div>
    <w:div w:id="769812464">
      <w:marLeft w:val="480"/>
      <w:marRight w:val="0"/>
      <w:marTop w:val="0"/>
      <w:marBottom w:val="0"/>
      <w:divBdr>
        <w:top w:val="none" w:sz="0" w:space="0" w:color="auto"/>
        <w:left w:val="none" w:sz="0" w:space="0" w:color="auto"/>
        <w:bottom w:val="none" w:sz="0" w:space="0" w:color="auto"/>
        <w:right w:val="none" w:sz="0" w:space="0" w:color="auto"/>
      </w:divBdr>
    </w:div>
    <w:div w:id="769818172">
      <w:marLeft w:val="480"/>
      <w:marRight w:val="0"/>
      <w:marTop w:val="0"/>
      <w:marBottom w:val="0"/>
      <w:divBdr>
        <w:top w:val="none" w:sz="0" w:space="0" w:color="auto"/>
        <w:left w:val="none" w:sz="0" w:space="0" w:color="auto"/>
        <w:bottom w:val="none" w:sz="0" w:space="0" w:color="auto"/>
        <w:right w:val="none" w:sz="0" w:space="0" w:color="auto"/>
      </w:divBdr>
    </w:div>
    <w:div w:id="769934085">
      <w:marLeft w:val="480"/>
      <w:marRight w:val="0"/>
      <w:marTop w:val="0"/>
      <w:marBottom w:val="0"/>
      <w:divBdr>
        <w:top w:val="none" w:sz="0" w:space="0" w:color="auto"/>
        <w:left w:val="none" w:sz="0" w:space="0" w:color="auto"/>
        <w:bottom w:val="none" w:sz="0" w:space="0" w:color="auto"/>
        <w:right w:val="none" w:sz="0" w:space="0" w:color="auto"/>
      </w:divBdr>
    </w:div>
    <w:div w:id="770009969">
      <w:marLeft w:val="480"/>
      <w:marRight w:val="0"/>
      <w:marTop w:val="0"/>
      <w:marBottom w:val="0"/>
      <w:divBdr>
        <w:top w:val="none" w:sz="0" w:space="0" w:color="auto"/>
        <w:left w:val="none" w:sz="0" w:space="0" w:color="auto"/>
        <w:bottom w:val="none" w:sz="0" w:space="0" w:color="auto"/>
        <w:right w:val="none" w:sz="0" w:space="0" w:color="auto"/>
      </w:divBdr>
    </w:div>
    <w:div w:id="770010164">
      <w:marLeft w:val="480"/>
      <w:marRight w:val="0"/>
      <w:marTop w:val="0"/>
      <w:marBottom w:val="0"/>
      <w:divBdr>
        <w:top w:val="none" w:sz="0" w:space="0" w:color="auto"/>
        <w:left w:val="none" w:sz="0" w:space="0" w:color="auto"/>
        <w:bottom w:val="none" w:sz="0" w:space="0" w:color="auto"/>
        <w:right w:val="none" w:sz="0" w:space="0" w:color="auto"/>
      </w:divBdr>
    </w:div>
    <w:div w:id="770012697">
      <w:marLeft w:val="480"/>
      <w:marRight w:val="0"/>
      <w:marTop w:val="0"/>
      <w:marBottom w:val="0"/>
      <w:divBdr>
        <w:top w:val="none" w:sz="0" w:space="0" w:color="auto"/>
        <w:left w:val="none" w:sz="0" w:space="0" w:color="auto"/>
        <w:bottom w:val="none" w:sz="0" w:space="0" w:color="auto"/>
        <w:right w:val="none" w:sz="0" w:space="0" w:color="auto"/>
      </w:divBdr>
    </w:div>
    <w:div w:id="770049901">
      <w:marLeft w:val="480"/>
      <w:marRight w:val="0"/>
      <w:marTop w:val="0"/>
      <w:marBottom w:val="0"/>
      <w:divBdr>
        <w:top w:val="none" w:sz="0" w:space="0" w:color="auto"/>
        <w:left w:val="none" w:sz="0" w:space="0" w:color="auto"/>
        <w:bottom w:val="none" w:sz="0" w:space="0" w:color="auto"/>
        <w:right w:val="none" w:sz="0" w:space="0" w:color="auto"/>
      </w:divBdr>
    </w:div>
    <w:div w:id="770055507">
      <w:marLeft w:val="480"/>
      <w:marRight w:val="0"/>
      <w:marTop w:val="0"/>
      <w:marBottom w:val="0"/>
      <w:divBdr>
        <w:top w:val="none" w:sz="0" w:space="0" w:color="auto"/>
        <w:left w:val="none" w:sz="0" w:space="0" w:color="auto"/>
        <w:bottom w:val="none" w:sz="0" w:space="0" w:color="auto"/>
        <w:right w:val="none" w:sz="0" w:space="0" w:color="auto"/>
      </w:divBdr>
    </w:div>
    <w:div w:id="770080468">
      <w:marLeft w:val="480"/>
      <w:marRight w:val="0"/>
      <w:marTop w:val="0"/>
      <w:marBottom w:val="0"/>
      <w:divBdr>
        <w:top w:val="none" w:sz="0" w:space="0" w:color="auto"/>
        <w:left w:val="none" w:sz="0" w:space="0" w:color="auto"/>
        <w:bottom w:val="none" w:sz="0" w:space="0" w:color="auto"/>
        <w:right w:val="none" w:sz="0" w:space="0" w:color="auto"/>
      </w:divBdr>
    </w:div>
    <w:div w:id="770123234">
      <w:marLeft w:val="480"/>
      <w:marRight w:val="0"/>
      <w:marTop w:val="0"/>
      <w:marBottom w:val="0"/>
      <w:divBdr>
        <w:top w:val="none" w:sz="0" w:space="0" w:color="auto"/>
        <w:left w:val="none" w:sz="0" w:space="0" w:color="auto"/>
        <w:bottom w:val="none" w:sz="0" w:space="0" w:color="auto"/>
        <w:right w:val="none" w:sz="0" w:space="0" w:color="auto"/>
      </w:divBdr>
    </w:div>
    <w:div w:id="770126617">
      <w:marLeft w:val="480"/>
      <w:marRight w:val="0"/>
      <w:marTop w:val="0"/>
      <w:marBottom w:val="0"/>
      <w:divBdr>
        <w:top w:val="none" w:sz="0" w:space="0" w:color="auto"/>
        <w:left w:val="none" w:sz="0" w:space="0" w:color="auto"/>
        <w:bottom w:val="none" w:sz="0" w:space="0" w:color="auto"/>
        <w:right w:val="none" w:sz="0" w:space="0" w:color="auto"/>
      </w:divBdr>
    </w:div>
    <w:div w:id="770200384">
      <w:marLeft w:val="480"/>
      <w:marRight w:val="0"/>
      <w:marTop w:val="0"/>
      <w:marBottom w:val="0"/>
      <w:divBdr>
        <w:top w:val="none" w:sz="0" w:space="0" w:color="auto"/>
        <w:left w:val="none" w:sz="0" w:space="0" w:color="auto"/>
        <w:bottom w:val="none" w:sz="0" w:space="0" w:color="auto"/>
        <w:right w:val="none" w:sz="0" w:space="0" w:color="auto"/>
      </w:divBdr>
    </w:div>
    <w:div w:id="770203561">
      <w:marLeft w:val="480"/>
      <w:marRight w:val="0"/>
      <w:marTop w:val="0"/>
      <w:marBottom w:val="0"/>
      <w:divBdr>
        <w:top w:val="none" w:sz="0" w:space="0" w:color="auto"/>
        <w:left w:val="none" w:sz="0" w:space="0" w:color="auto"/>
        <w:bottom w:val="none" w:sz="0" w:space="0" w:color="auto"/>
        <w:right w:val="none" w:sz="0" w:space="0" w:color="auto"/>
      </w:divBdr>
    </w:div>
    <w:div w:id="770248317">
      <w:marLeft w:val="480"/>
      <w:marRight w:val="0"/>
      <w:marTop w:val="0"/>
      <w:marBottom w:val="0"/>
      <w:divBdr>
        <w:top w:val="none" w:sz="0" w:space="0" w:color="auto"/>
        <w:left w:val="none" w:sz="0" w:space="0" w:color="auto"/>
        <w:bottom w:val="none" w:sz="0" w:space="0" w:color="auto"/>
        <w:right w:val="none" w:sz="0" w:space="0" w:color="auto"/>
      </w:divBdr>
    </w:div>
    <w:div w:id="770272742">
      <w:marLeft w:val="480"/>
      <w:marRight w:val="0"/>
      <w:marTop w:val="0"/>
      <w:marBottom w:val="0"/>
      <w:divBdr>
        <w:top w:val="none" w:sz="0" w:space="0" w:color="auto"/>
        <w:left w:val="none" w:sz="0" w:space="0" w:color="auto"/>
        <w:bottom w:val="none" w:sz="0" w:space="0" w:color="auto"/>
        <w:right w:val="none" w:sz="0" w:space="0" w:color="auto"/>
      </w:divBdr>
    </w:div>
    <w:div w:id="770275207">
      <w:marLeft w:val="480"/>
      <w:marRight w:val="0"/>
      <w:marTop w:val="0"/>
      <w:marBottom w:val="0"/>
      <w:divBdr>
        <w:top w:val="none" w:sz="0" w:space="0" w:color="auto"/>
        <w:left w:val="none" w:sz="0" w:space="0" w:color="auto"/>
        <w:bottom w:val="none" w:sz="0" w:space="0" w:color="auto"/>
        <w:right w:val="none" w:sz="0" w:space="0" w:color="auto"/>
      </w:divBdr>
    </w:div>
    <w:div w:id="770323559">
      <w:marLeft w:val="480"/>
      <w:marRight w:val="0"/>
      <w:marTop w:val="0"/>
      <w:marBottom w:val="0"/>
      <w:divBdr>
        <w:top w:val="none" w:sz="0" w:space="0" w:color="auto"/>
        <w:left w:val="none" w:sz="0" w:space="0" w:color="auto"/>
        <w:bottom w:val="none" w:sz="0" w:space="0" w:color="auto"/>
        <w:right w:val="none" w:sz="0" w:space="0" w:color="auto"/>
      </w:divBdr>
    </w:div>
    <w:div w:id="770395861">
      <w:marLeft w:val="480"/>
      <w:marRight w:val="0"/>
      <w:marTop w:val="0"/>
      <w:marBottom w:val="0"/>
      <w:divBdr>
        <w:top w:val="none" w:sz="0" w:space="0" w:color="auto"/>
        <w:left w:val="none" w:sz="0" w:space="0" w:color="auto"/>
        <w:bottom w:val="none" w:sz="0" w:space="0" w:color="auto"/>
        <w:right w:val="none" w:sz="0" w:space="0" w:color="auto"/>
      </w:divBdr>
    </w:div>
    <w:div w:id="770397152">
      <w:marLeft w:val="480"/>
      <w:marRight w:val="0"/>
      <w:marTop w:val="0"/>
      <w:marBottom w:val="0"/>
      <w:divBdr>
        <w:top w:val="none" w:sz="0" w:space="0" w:color="auto"/>
        <w:left w:val="none" w:sz="0" w:space="0" w:color="auto"/>
        <w:bottom w:val="none" w:sz="0" w:space="0" w:color="auto"/>
        <w:right w:val="none" w:sz="0" w:space="0" w:color="auto"/>
      </w:divBdr>
    </w:div>
    <w:div w:id="770441990">
      <w:marLeft w:val="480"/>
      <w:marRight w:val="0"/>
      <w:marTop w:val="0"/>
      <w:marBottom w:val="0"/>
      <w:divBdr>
        <w:top w:val="none" w:sz="0" w:space="0" w:color="auto"/>
        <w:left w:val="none" w:sz="0" w:space="0" w:color="auto"/>
        <w:bottom w:val="none" w:sz="0" w:space="0" w:color="auto"/>
        <w:right w:val="none" w:sz="0" w:space="0" w:color="auto"/>
      </w:divBdr>
    </w:div>
    <w:div w:id="770466501">
      <w:marLeft w:val="480"/>
      <w:marRight w:val="0"/>
      <w:marTop w:val="0"/>
      <w:marBottom w:val="0"/>
      <w:divBdr>
        <w:top w:val="none" w:sz="0" w:space="0" w:color="auto"/>
        <w:left w:val="none" w:sz="0" w:space="0" w:color="auto"/>
        <w:bottom w:val="none" w:sz="0" w:space="0" w:color="auto"/>
        <w:right w:val="none" w:sz="0" w:space="0" w:color="auto"/>
      </w:divBdr>
    </w:div>
    <w:div w:id="770467312">
      <w:marLeft w:val="480"/>
      <w:marRight w:val="0"/>
      <w:marTop w:val="0"/>
      <w:marBottom w:val="0"/>
      <w:divBdr>
        <w:top w:val="none" w:sz="0" w:space="0" w:color="auto"/>
        <w:left w:val="none" w:sz="0" w:space="0" w:color="auto"/>
        <w:bottom w:val="none" w:sz="0" w:space="0" w:color="auto"/>
        <w:right w:val="none" w:sz="0" w:space="0" w:color="auto"/>
      </w:divBdr>
    </w:div>
    <w:div w:id="770468264">
      <w:marLeft w:val="480"/>
      <w:marRight w:val="0"/>
      <w:marTop w:val="0"/>
      <w:marBottom w:val="0"/>
      <w:divBdr>
        <w:top w:val="none" w:sz="0" w:space="0" w:color="auto"/>
        <w:left w:val="none" w:sz="0" w:space="0" w:color="auto"/>
        <w:bottom w:val="none" w:sz="0" w:space="0" w:color="auto"/>
        <w:right w:val="none" w:sz="0" w:space="0" w:color="auto"/>
      </w:divBdr>
    </w:div>
    <w:div w:id="770511507">
      <w:marLeft w:val="480"/>
      <w:marRight w:val="0"/>
      <w:marTop w:val="0"/>
      <w:marBottom w:val="0"/>
      <w:divBdr>
        <w:top w:val="none" w:sz="0" w:space="0" w:color="auto"/>
        <w:left w:val="none" w:sz="0" w:space="0" w:color="auto"/>
        <w:bottom w:val="none" w:sz="0" w:space="0" w:color="auto"/>
        <w:right w:val="none" w:sz="0" w:space="0" w:color="auto"/>
      </w:divBdr>
    </w:div>
    <w:div w:id="770512938">
      <w:marLeft w:val="480"/>
      <w:marRight w:val="0"/>
      <w:marTop w:val="0"/>
      <w:marBottom w:val="0"/>
      <w:divBdr>
        <w:top w:val="none" w:sz="0" w:space="0" w:color="auto"/>
        <w:left w:val="none" w:sz="0" w:space="0" w:color="auto"/>
        <w:bottom w:val="none" w:sz="0" w:space="0" w:color="auto"/>
        <w:right w:val="none" w:sz="0" w:space="0" w:color="auto"/>
      </w:divBdr>
    </w:div>
    <w:div w:id="770590016">
      <w:marLeft w:val="480"/>
      <w:marRight w:val="0"/>
      <w:marTop w:val="0"/>
      <w:marBottom w:val="0"/>
      <w:divBdr>
        <w:top w:val="none" w:sz="0" w:space="0" w:color="auto"/>
        <w:left w:val="none" w:sz="0" w:space="0" w:color="auto"/>
        <w:bottom w:val="none" w:sz="0" w:space="0" w:color="auto"/>
        <w:right w:val="none" w:sz="0" w:space="0" w:color="auto"/>
      </w:divBdr>
    </w:div>
    <w:div w:id="770660766">
      <w:marLeft w:val="480"/>
      <w:marRight w:val="0"/>
      <w:marTop w:val="0"/>
      <w:marBottom w:val="0"/>
      <w:divBdr>
        <w:top w:val="none" w:sz="0" w:space="0" w:color="auto"/>
        <w:left w:val="none" w:sz="0" w:space="0" w:color="auto"/>
        <w:bottom w:val="none" w:sz="0" w:space="0" w:color="auto"/>
        <w:right w:val="none" w:sz="0" w:space="0" w:color="auto"/>
      </w:divBdr>
    </w:div>
    <w:div w:id="770664088">
      <w:marLeft w:val="480"/>
      <w:marRight w:val="0"/>
      <w:marTop w:val="0"/>
      <w:marBottom w:val="0"/>
      <w:divBdr>
        <w:top w:val="none" w:sz="0" w:space="0" w:color="auto"/>
        <w:left w:val="none" w:sz="0" w:space="0" w:color="auto"/>
        <w:bottom w:val="none" w:sz="0" w:space="0" w:color="auto"/>
        <w:right w:val="none" w:sz="0" w:space="0" w:color="auto"/>
      </w:divBdr>
    </w:div>
    <w:div w:id="770668284">
      <w:marLeft w:val="480"/>
      <w:marRight w:val="0"/>
      <w:marTop w:val="0"/>
      <w:marBottom w:val="0"/>
      <w:divBdr>
        <w:top w:val="none" w:sz="0" w:space="0" w:color="auto"/>
        <w:left w:val="none" w:sz="0" w:space="0" w:color="auto"/>
        <w:bottom w:val="none" w:sz="0" w:space="0" w:color="auto"/>
        <w:right w:val="none" w:sz="0" w:space="0" w:color="auto"/>
      </w:divBdr>
    </w:div>
    <w:div w:id="770705300">
      <w:marLeft w:val="480"/>
      <w:marRight w:val="0"/>
      <w:marTop w:val="0"/>
      <w:marBottom w:val="0"/>
      <w:divBdr>
        <w:top w:val="none" w:sz="0" w:space="0" w:color="auto"/>
        <w:left w:val="none" w:sz="0" w:space="0" w:color="auto"/>
        <w:bottom w:val="none" w:sz="0" w:space="0" w:color="auto"/>
        <w:right w:val="none" w:sz="0" w:space="0" w:color="auto"/>
      </w:divBdr>
    </w:div>
    <w:div w:id="770708786">
      <w:marLeft w:val="480"/>
      <w:marRight w:val="0"/>
      <w:marTop w:val="0"/>
      <w:marBottom w:val="0"/>
      <w:divBdr>
        <w:top w:val="none" w:sz="0" w:space="0" w:color="auto"/>
        <w:left w:val="none" w:sz="0" w:space="0" w:color="auto"/>
        <w:bottom w:val="none" w:sz="0" w:space="0" w:color="auto"/>
        <w:right w:val="none" w:sz="0" w:space="0" w:color="auto"/>
      </w:divBdr>
    </w:div>
    <w:div w:id="770784710">
      <w:marLeft w:val="480"/>
      <w:marRight w:val="0"/>
      <w:marTop w:val="0"/>
      <w:marBottom w:val="0"/>
      <w:divBdr>
        <w:top w:val="none" w:sz="0" w:space="0" w:color="auto"/>
        <w:left w:val="none" w:sz="0" w:space="0" w:color="auto"/>
        <w:bottom w:val="none" w:sz="0" w:space="0" w:color="auto"/>
        <w:right w:val="none" w:sz="0" w:space="0" w:color="auto"/>
      </w:divBdr>
    </w:div>
    <w:div w:id="770854302">
      <w:marLeft w:val="480"/>
      <w:marRight w:val="0"/>
      <w:marTop w:val="0"/>
      <w:marBottom w:val="0"/>
      <w:divBdr>
        <w:top w:val="none" w:sz="0" w:space="0" w:color="auto"/>
        <w:left w:val="none" w:sz="0" w:space="0" w:color="auto"/>
        <w:bottom w:val="none" w:sz="0" w:space="0" w:color="auto"/>
        <w:right w:val="none" w:sz="0" w:space="0" w:color="auto"/>
      </w:divBdr>
    </w:div>
    <w:div w:id="770855011">
      <w:marLeft w:val="480"/>
      <w:marRight w:val="0"/>
      <w:marTop w:val="0"/>
      <w:marBottom w:val="0"/>
      <w:divBdr>
        <w:top w:val="none" w:sz="0" w:space="0" w:color="auto"/>
        <w:left w:val="none" w:sz="0" w:space="0" w:color="auto"/>
        <w:bottom w:val="none" w:sz="0" w:space="0" w:color="auto"/>
        <w:right w:val="none" w:sz="0" w:space="0" w:color="auto"/>
      </w:divBdr>
    </w:div>
    <w:div w:id="770858597">
      <w:marLeft w:val="480"/>
      <w:marRight w:val="0"/>
      <w:marTop w:val="0"/>
      <w:marBottom w:val="0"/>
      <w:divBdr>
        <w:top w:val="none" w:sz="0" w:space="0" w:color="auto"/>
        <w:left w:val="none" w:sz="0" w:space="0" w:color="auto"/>
        <w:bottom w:val="none" w:sz="0" w:space="0" w:color="auto"/>
        <w:right w:val="none" w:sz="0" w:space="0" w:color="auto"/>
      </w:divBdr>
    </w:div>
    <w:div w:id="770903741">
      <w:bodyDiv w:val="1"/>
      <w:marLeft w:val="0"/>
      <w:marRight w:val="0"/>
      <w:marTop w:val="0"/>
      <w:marBottom w:val="0"/>
      <w:divBdr>
        <w:top w:val="none" w:sz="0" w:space="0" w:color="auto"/>
        <w:left w:val="none" w:sz="0" w:space="0" w:color="auto"/>
        <w:bottom w:val="none" w:sz="0" w:space="0" w:color="auto"/>
        <w:right w:val="none" w:sz="0" w:space="0" w:color="auto"/>
      </w:divBdr>
    </w:div>
    <w:div w:id="770970507">
      <w:marLeft w:val="480"/>
      <w:marRight w:val="0"/>
      <w:marTop w:val="0"/>
      <w:marBottom w:val="0"/>
      <w:divBdr>
        <w:top w:val="none" w:sz="0" w:space="0" w:color="auto"/>
        <w:left w:val="none" w:sz="0" w:space="0" w:color="auto"/>
        <w:bottom w:val="none" w:sz="0" w:space="0" w:color="auto"/>
        <w:right w:val="none" w:sz="0" w:space="0" w:color="auto"/>
      </w:divBdr>
    </w:div>
    <w:div w:id="771050001">
      <w:marLeft w:val="480"/>
      <w:marRight w:val="0"/>
      <w:marTop w:val="0"/>
      <w:marBottom w:val="0"/>
      <w:divBdr>
        <w:top w:val="none" w:sz="0" w:space="0" w:color="auto"/>
        <w:left w:val="none" w:sz="0" w:space="0" w:color="auto"/>
        <w:bottom w:val="none" w:sz="0" w:space="0" w:color="auto"/>
        <w:right w:val="none" w:sz="0" w:space="0" w:color="auto"/>
      </w:divBdr>
    </w:div>
    <w:div w:id="771121539">
      <w:marLeft w:val="480"/>
      <w:marRight w:val="0"/>
      <w:marTop w:val="0"/>
      <w:marBottom w:val="0"/>
      <w:divBdr>
        <w:top w:val="none" w:sz="0" w:space="0" w:color="auto"/>
        <w:left w:val="none" w:sz="0" w:space="0" w:color="auto"/>
        <w:bottom w:val="none" w:sz="0" w:space="0" w:color="auto"/>
        <w:right w:val="none" w:sz="0" w:space="0" w:color="auto"/>
      </w:divBdr>
    </w:div>
    <w:div w:id="771124035">
      <w:marLeft w:val="480"/>
      <w:marRight w:val="0"/>
      <w:marTop w:val="0"/>
      <w:marBottom w:val="0"/>
      <w:divBdr>
        <w:top w:val="none" w:sz="0" w:space="0" w:color="auto"/>
        <w:left w:val="none" w:sz="0" w:space="0" w:color="auto"/>
        <w:bottom w:val="none" w:sz="0" w:space="0" w:color="auto"/>
        <w:right w:val="none" w:sz="0" w:space="0" w:color="auto"/>
      </w:divBdr>
    </w:div>
    <w:div w:id="771124412">
      <w:marLeft w:val="480"/>
      <w:marRight w:val="0"/>
      <w:marTop w:val="0"/>
      <w:marBottom w:val="0"/>
      <w:divBdr>
        <w:top w:val="none" w:sz="0" w:space="0" w:color="auto"/>
        <w:left w:val="none" w:sz="0" w:space="0" w:color="auto"/>
        <w:bottom w:val="none" w:sz="0" w:space="0" w:color="auto"/>
        <w:right w:val="none" w:sz="0" w:space="0" w:color="auto"/>
      </w:divBdr>
    </w:div>
    <w:div w:id="771124448">
      <w:marLeft w:val="480"/>
      <w:marRight w:val="0"/>
      <w:marTop w:val="0"/>
      <w:marBottom w:val="0"/>
      <w:divBdr>
        <w:top w:val="none" w:sz="0" w:space="0" w:color="auto"/>
        <w:left w:val="none" w:sz="0" w:space="0" w:color="auto"/>
        <w:bottom w:val="none" w:sz="0" w:space="0" w:color="auto"/>
        <w:right w:val="none" w:sz="0" w:space="0" w:color="auto"/>
      </w:divBdr>
    </w:div>
    <w:div w:id="771125493">
      <w:marLeft w:val="480"/>
      <w:marRight w:val="0"/>
      <w:marTop w:val="0"/>
      <w:marBottom w:val="0"/>
      <w:divBdr>
        <w:top w:val="none" w:sz="0" w:space="0" w:color="auto"/>
        <w:left w:val="none" w:sz="0" w:space="0" w:color="auto"/>
        <w:bottom w:val="none" w:sz="0" w:space="0" w:color="auto"/>
        <w:right w:val="none" w:sz="0" w:space="0" w:color="auto"/>
      </w:divBdr>
    </w:div>
    <w:div w:id="771166087">
      <w:marLeft w:val="480"/>
      <w:marRight w:val="0"/>
      <w:marTop w:val="0"/>
      <w:marBottom w:val="0"/>
      <w:divBdr>
        <w:top w:val="none" w:sz="0" w:space="0" w:color="auto"/>
        <w:left w:val="none" w:sz="0" w:space="0" w:color="auto"/>
        <w:bottom w:val="none" w:sz="0" w:space="0" w:color="auto"/>
        <w:right w:val="none" w:sz="0" w:space="0" w:color="auto"/>
      </w:divBdr>
    </w:div>
    <w:div w:id="771169960">
      <w:marLeft w:val="480"/>
      <w:marRight w:val="0"/>
      <w:marTop w:val="0"/>
      <w:marBottom w:val="0"/>
      <w:divBdr>
        <w:top w:val="none" w:sz="0" w:space="0" w:color="auto"/>
        <w:left w:val="none" w:sz="0" w:space="0" w:color="auto"/>
        <w:bottom w:val="none" w:sz="0" w:space="0" w:color="auto"/>
        <w:right w:val="none" w:sz="0" w:space="0" w:color="auto"/>
      </w:divBdr>
    </w:div>
    <w:div w:id="771171567">
      <w:marLeft w:val="480"/>
      <w:marRight w:val="0"/>
      <w:marTop w:val="0"/>
      <w:marBottom w:val="0"/>
      <w:divBdr>
        <w:top w:val="none" w:sz="0" w:space="0" w:color="auto"/>
        <w:left w:val="none" w:sz="0" w:space="0" w:color="auto"/>
        <w:bottom w:val="none" w:sz="0" w:space="0" w:color="auto"/>
        <w:right w:val="none" w:sz="0" w:space="0" w:color="auto"/>
      </w:divBdr>
    </w:div>
    <w:div w:id="771243723">
      <w:marLeft w:val="480"/>
      <w:marRight w:val="0"/>
      <w:marTop w:val="0"/>
      <w:marBottom w:val="0"/>
      <w:divBdr>
        <w:top w:val="none" w:sz="0" w:space="0" w:color="auto"/>
        <w:left w:val="none" w:sz="0" w:space="0" w:color="auto"/>
        <w:bottom w:val="none" w:sz="0" w:space="0" w:color="auto"/>
        <w:right w:val="none" w:sz="0" w:space="0" w:color="auto"/>
      </w:divBdr>
    </w:div>
    <w:div w:id="771246965">
      <w:marLeft w:val="480"/>
      <w:marRight w:val="0"/>
      <w:marTop w:val="0"/>
      <w:marBottom w:val="0"/>
      <w:divBdr>
        <w:top w:val="none" w:sz="0" w:space="0" w:color="auto"/>
        <w:left w:val="none" w:sz="0" w:space="0" w:color="auto"/>
        <w:bottom w:val="none" w:sz="0" w:space="0" w:color="auto"/>
        <w:right w:val="none" w:sz="0" w:space="0" w:color="auto"/>
      </w:divBdr>
    </w:div>
    <w:div w:id="771248551">
      <w:marLeft w:val="480"/>
      <w:marRight w:val="0"/>
      <w:marTop w:val="0"/>
      <w:marBottom w:val="0"/>
      <w:divBdr>
        <w:top w:val="none" w:sz="0" w:space="0" w:color="auto"/>
        <w:left w:val="none" w:sz="0" w:space="0" w:color="auto"/>
        <w:bottom w:val="none" w:sz="0" w:space="0" w:color="auto"/>
        <w:right w:val="none" w:sz="0" w:space="0" w:color="auto"/>
      </w:divBdr>
    </w:div>
    <w:div w:id="771315374">
      <w:marLeft w:val="480"/>
      <w:marRight w:val="0"/>
      <w:marTop w:val="0"/>
      <w:marBottom w:val="0"/>
      <w:divBdr>
        <w:top w:val="none" w:sz="0" w:space="0" w:color="auto"/>
        <w:left w:val="none" w:sz="0" w:space="0" w:color="auto"/>
        <w:bottom w:val="none" w:sz="0" w:space="0" w:color="auto"/>
        <w:right w:val="none" w:sz="0" w:space="0" w:color="auto"/>
      </w:divBdr>
    </w:div>
    <w:div w:id="771317442">
      <w:marLeft w:val="480"/>
      <w:marRight w:val="0"/>
      <w:marTop w:val="0"/>
      <w:marBottom w:val="0"/>
      <w:divBdr>
        <w:top w:val="none" w:sz="0" w:space="0" w:color="auto"/>
        <w:left w:val="none" w:sz="0" w:space="0" w:color="auto"/>
        <w:bottom w:val="none" w:sz="0" w:space="0" w:color="auto"/>
        <w:right w:val="none" w:sz="0" w:space="0" w:color="auto"/>
      </w:divBdr>
    </w:div>
    <w:div w:id="771360321">
      <w:marLeft w:val="480"/>
      <w:marRight w:val="0"/>
      <w:marTop w:val="0"/>
      <w:marBottom w:val="0"/>
      <w:divBdr>
        <w:top w:val="none" w:sz="0" w:space="0" w:color="auto"/>
        <w:left w:val="none" w:sz="0" w:space="0" w:color="auto"/>
        <w:bottom w:val="none" w:sz="0" w:space="0" w:color="auto"/>
        <w:right w:val="none" w:sz="0" w:space="0" w:color="auto"/>
      </w:divBdr>
    </w:div>
    <w:div w:id="771363483">
      <w:marLeft w:val="480"/>
      <w:marRight w:val="0"/>
      <w:marTop w:val="0"/>
      <w:marBottom w:val="0"/>
      <w:divBdr>
        <w:top w:val="none" w:sz="0" w:space="0" w:color="auto"/>
        <w:left w:val="none" w:sz="0" w:space="0" w:color="auto"/>
        <w:bottom w:val="none" w:sz="0" w:space="0" w:color="auto"/>
        <w:right w:val="none" w:sz="0" w:space="0" w:color="auto"/>
      </w:divBdr>
    </w:div>
    <w:div w:id="771363529">
      <w:marLeft w:val="480"/>
      <w:marRight w:val="0"/>
      <w:marTop w:val="0"/>
      <w:marBottom w:val="0"/>
      <w:divBdr>
        <w:top w:val="none" w:sz="0" w:space="0" w:color="auto"/>
        <w:left w:val="none" w:sz="0" w:space="0" w:color="auto"/>
        <w:bottom w:val="none" w:sz="0" w:space="0" w:color="auto"/>
        <w:right w:val="none" w:sz="0" w:space="0" w:color="auto"/>
      </w:divBdr>
    </w:div>
    <w:div w:id="771512277">
      <w:marLeft w:val="480"/>
      <w:marRight w:val="0"/>
      <w:marTop w:val="0"/>
      <w:marBottom w:val="0"/>
      <w:divBdr>
        <w:top w:val="none" w:sz="0" w:space="0" w:color="auto"/>
        <w:left w:val="none" w:sz="0" w:space="0" w:color="auto"/>
        <w:bottom w:val="none" w:sz="0" w:space="0" w:color="auto"/>
        <w:right w:val="none" w:sz="0" w:space="0" w:color="auto"/>
      </w:divBdr>
    </w:div>
    <w:div w:id="771516098">
      <w:marLeft w:val="480"/>
      <w:marRight w:val="0"/>
      <w:marTop w:val="0"/>
      <w:marBottom w:val="0"/>
      <w:divBdr>
        <w:top w:val="none" w:sz="0" w:space="0" w:color="auto"/>
        <w:left w:val="none" w:sz="0" w:space="0" w:color="auto"/>
        <w:bottom w:val="none" w:sz="0" w:space="0" w:color="auto"/>
        <w:right w:val="none" w:sz="0" w:space="0" w:color="auto"/>
      </w:divBdr>
    </w:div>
    <w:div w:id="771556105">
      <w:marLeft w:val="480"/>
      <w:marRight w:val="0"/>
      <w:marTop w:val="0"/>
      <w:marBottom w:val="0"/>
      <w:divBdr>
        <w:top w:val="none" w:sz="0" w:space="0" w:color="auto"/>
        <w:left w:val="none" w:sz="0" w:space="0" w:color="auto"/>
        <w:bottom w:val="none" w:sz="0" w:space="0" w:color="auto"/>
        <w:right w:val="none" w:sz="0" w:space="0" w:color="auto"/>
      </w:divBdr>
    </w:div>
    <w:div w:id="771559395">
      <w:marLeft w:val="480"/>
      <w:marRight w:val="0"/>
      <w:marTop w:val="0"/>
      <w:marBottom w:val="0"/>
      <w:divBdr>
        <w:top w:val="none" w:sz="0" w:space="0" w:color="auto"/>
        <w:left w:val="none" w:sz="0" w:space="0" w:color="auto"/>
        <w:bottom w:val="none" w:sz="0" w:space="0" w:color="auto"/>
        <w:right w:val="none" w:sz="0" w:space="0" w:color="auto"/>
      </w:divBdr>
    </w:div>
    <w:div w:id="771582917">
      <w:marLeft w:val="480"/>
      <w:marRight w:val="0"/>
      <w:marTop w:val="0"/>
      <w:marBottom w:val="0"/>
      <w:divBdr>
        <w:top w:val="none" w:sz="0" w:space="0" w:color="auto"/>
        <w:left w:val="none" w:sz="0" w:space="0" w:color="auto"/>
        <w:bottom w:val="none" w:sz="0" w:space="0" w:color="auto"/>
        <w:right w:val="none" w:sz="0" w:space="0" w:color="auto"/>
      </w:divBdr>
    </w:div>
    <w:div w:id="771703166">
      <w:marLeft w:val="480"/>
      <w:marRight w:val="0"/>
      <w:marTop w:val="0"/>
      <w:marBottom w:val="0"/>
      <w:divBdr>
        <w:top w:val="none" w:sz="0" w:space="0" w:color="auto"/>
        <w:left w:val="none" w:sz="0" w:space="0" w:color="auto"/>
        <w:bottom w:val="none" w:sz="0" w:space="0" w:color="auto"/>
        <w:right w:val="none" w:sz="0" w:space="0" w:color="auto"/>
      </w:divBdr>
    </w:div>
    <w:div w:id="771705750">
      <w:marLeft w:val="480"/>
      <w:marRight w:val="0"/>
      <w:marTop w:val="0"/>
      <w:marBottom w:val="0"/>
      <w:divBdr>
        <w:top w:val="none" w:sz="0" w:space="0" w:color="auto"/>
        <w:left w:val="none" w:sz="0" w:space="0" w:color="auto"/>
        <w:bottom w:val="none" w:sz="0" w:space="0" w:color="auto"/>
        <w:right w:val="none" w:sz="0" w:space="0" w:color="auto"/>
      </w:divBdr>
    </w:div>
    <w:div w:id="771778777">
      <w:marLeft w:val="480"/>
      <w:marRight w:val="0"/>
      <w:marTop w:val="0"/>
      <w:marBottom w:val="0"/>
      <w:divBdr>
        <w:top w:val="none" w:sz="0" w:space="0" w:color="auto"/>
        <w:left w:val="none" w:sz="0" w:space="0" w:color="auto"/>
        <w:bottom w:val="none" w:sz="0" w:space="0" w:color="auto"/>
        <w:right w:val="none" w:sz="0" w:space="0" w:color="auto"/>
      </w:divBdr>
    </w:div>
    <w:div w:id="771781293">
      <w:marLeft w:val="480"/>
      <w:marRight w:val="0"/>
      <w:marTop w:val="0"/>
      <w:marBottom w:val="0"/>
      <w:divBdr>
        <w:top w:val="none" w:sz="0" w:space="0" w:color="auto"/>
        <w:left w:val="none" w:sz="0" w:space="0" w:color="auto"/>
        <w:bottom w:val="none" w:sz="0" w:space="0" w:color="auto"/>
        <w:right w:val="none" w:sz="0" w:space="0" w:color="auto"/>
      </w:divBdr>
    </w:div>
    <w:div w:id="771784067">
      <w:marLeft w:val="480"/>
      <w:marRight w:val="0"/>
      <w:marTop w:val="0"/>
      <w:marBottom w:val="0"/>
      <w:divBdr>
        <w:top w:val="none" w:sz="0" w:space="0" w:color="auto"/>
        <w:left w:val="none" w:sz="0" w:space="0" w:color="auto"/>
        <w:bottom w:val="none" w:sz="0" w:space="0" w:color="auto"/>
        <w:right w:val="none" w:sz="0" w:space="0" w:color="auto"/>
      </w:divBdr>
    </w:div>
    <w:div w:id="771819929">
      <w:marLeft w:val="480"/>
      <w:marRight w:val="0"/>
      <w:marTop w:val="0"/>
      <w:marBottom w:val="0"/>
      <w:divBdr>
        <w:top w:val="none" w:sz="0" w:space="0" w:color="auto"/>
        <w:left w:val="none" w:sz="0" w:space="0" w:color="auto"/>
        <w:bottom w:val="none" w:sz="0" w:space="0" w:color="auto"/>
        <w:right w:val="none" w:sz="0" w:space="0" w:color="auto"/>
      </w:divBdr>
    </w:div>
    <w:div w:id="771897467">
      <w:marLeft w:val="480"/>
      <w:marRight w:val="0"/>
      <w:marTop w:val="0"/>
      <w:marBottom w:val="0"/>
      <w:divBdr>
        <w:top w:val="none" w:sz="0" w:space="0" w:color="auto"/>
        <w:left w:val="none" w:sz="0" w:space="0" w:color="auto"/>
        <w:bottom w:val="none" w:sz="0" w:space="0" w:color="auto"/>
        <w:right w:val="none" w:sz="0" w:space="0" w:color="auto"/>
      </w:divBdr>
    </w:div>
    <w:div w:id="772017365">
      <w:marLeft w:val="480"/>
      <w:marRight w:val="0"/>
      <w:marTop w:val="0"/>
      <w:marBottom w:val="0"/>
      <w:divBdr>
        <w:top w:val="none" w:sz="0" w:space="0" w:color="auto"/>
        <w:left w:val="none" w:sz="0" w:space="0" w:color="auto"/>
        <w:bottom w:val="none" w:sz="0" w:space="0" w:color="auto"/>
        <w:right w:val="none" w:sz="0" w:space="0" w:color="auto"/>
      </w:divBdr>
    </w:div>
    <w:div w:id="772021090">
      <w:marLeft w:val="480"/>
      <w:marRight w:val="0"/>
      <w:marTop w:val="0"/>
      <w:marBottom w:val="0"/>
      <w:divBdr>
        <w:top w:val="none" w:sz="0" w:space="0" w:color="auto"/>
        <w:left w:val="none" w:sz="0" w:space="0" w:color="auto"/>
        <w:bottom w:val="none" w:sz="0" w:space="0" w:color="auto"/>
        <w:right w:val="none" w:sz="0" w:space="0" w:color="auto"/>
      </w:divBdr>
    </w:div>
    <w:div w:id="772093547">
      <w:marLeft w:val="480"/>
      <w:marRight w:val="0"/>
      <w:marTop w:val="0"/>
      <w:marBottom w:val="0"/>
      <w:divBdr>
        <w:top w:val="none" w:sz="0" w:space="0" w:color="auto"/>
        <w:left w:val="none" w:sz="0" w:space="0" w:color="auto"/>
        <w:bottom w:val="none" w:sz="0" w:space="0" w:color="auto"/>
        <w:right w:val="none" w:sz="0" w:space="0" w:color="auto"/>
      </w:divBdr>
    </w:div>
    <w:div w:id="772163123">
      <w:marLeft w:val="480"/>
      <w:marRight w:val="0"/>
      <w:marTop w:val="0"/>
      <w:marBottom w:val="0"/>
      <w:divBdr>
        <w:top w:val="none" w:sz="0" w:space="0" w:color="auto"/>
        <w:left w:val="none" w:sz="0" w:space="0" w:color="auto"/>
        <w:bottom w:val="none" w:sz="0" w:space="0" w:color="auto"/>
        <w:right w:val="none" w:sz="0" w:space="0" w:color="auto"/>
      </w:divBdr>
    </w:div>
    <w:div w:id="772169968">
      <w:marLeft w:val="480"/>
      <w:marRight w:val="0"/>
      <w:marTop w:val="0"/>
      <w:marBottom w:val="0"/>
      <w:divBdr>
        <w:top w:val="none" w:sz="0" w:space="0" w:color="auto"/>
        <w:left w:val="none" w:sz="0" w:space="0" w:color="auto"/>
        <w:bottom w:val="none" w:sz="0" w:space="0" w:color="auto"/>
        <w:right w:val="none" w:sz="0" w:space="0" w:color="auto"/>
      </w:divBdr>
    </w:div>
    <w:div w:id="772213264">
      <w:marLeft w:val="480"/>
      <w:marRight w:val="0"/>
      <w:marTop w:val="0"/>
      <w:marBottom w:val="0"/>
      <w:divBdr>
        <w:top w:val="none" w:sz="0" w:space="0" w:color="auto"/>
        <w:left w:val="none" w:sz="0" w:space="0" w:color="auto"/>
        <w:bottom w:val="none" w:sz="0" w:space="0" w:color="auto"/>
        <w:right w:val="none" w:sz="0" w:space="0" w:color="auto"/>
      </w:divBdr>
    </w:div>
    <w:div w:id="772365398">
      <w:marLeft w:val="480"/>
      <w:marRight w:val="0"/>
      <w:marTop w:val="0"/>
      <w:marBottom w:val="0"/>
      <w:divBdr>
        <w:top w:val="none" w:sz="0" w:space="0" w:color="auto"/>
        <w:left w:val="none" w:sz="0" w:space="0" w:color="auto"/>
        <w:bottom w:val="none" w:sz="0" w:space="0" w:color="auto"/>
        <w:right w:val="none" w:sz="0" w:space="0" w:color="auto"/>
      </w:divBdr>
    </w:div>
    <w:div w:id="772408355">
      <w:marLeft w:val="480"/>
      <w:marRight w:val="0"/>
      <w:marTop w:val="0"/>
      <w:marBottom w:val="0"/>
      <w:divBdr>
        <w:top w:val="none" w:sz="0" w:space="0" w:color="auto"/>
        <w:left w:val="none" w:sz="0" w:space="0" w:color="auto"/>
        <w:bottom w:val="none" w:sz="0" w:space="0" w:color="auto"/>
        <w:right w:val="none" w:sz="0" w:space="0" w:color="auto"/>
      </w:divBdr>
    </w:div>
    <w:div w:id="772432106">
      <w:marLeft w:val="480"/>
      <w:marRight w:val="0"/>
      <w:marTop w:val="0"/>
      <w:marBottom w:val="0"/>
      <w:divBdr>
        <w:top w:val="none" w:sz="0" w:space="0" w:color="auto"/>
        <w:left w:val="none" w:sz="0" w:space="0" w:color="auto"/>
        <w:bottom w:val="none" w:sz="0" w:space="0" w:color="auto"/>
        <w:right w:val="none" w:sz="0" w:space="0" w:color="auto"/>
      </w:divBdr>
    </w:div>
    <w:div w:id="772552262">
      <w:marLeft w:val="480"/>
      <w:marRight w:val="0"/>
      <w:marTop w:val="0"/>
      <w:marBottom w:val="0"/>
      <w:divBdr>
        <w:top w:val="none" w:sz="0" w:space="0" w:color="auto"/>
        <w:left w:val="none" w:sz="0" w:space="0" w:color="auto"/>
        <w:bottom w:val="none" w:sz="0" w:space="0" w:color="auto"/>
        <w:right w:val="none" w:sz="0" w:space="0" w:color="auto"/>
      </w:divBdr>
    </w:div>
    <w:div w:id="772556023">
      <w:marLeft w:val="480"/>
      <w:marRight w:val="0"/>
      <w:marTop w:val="0"/>
      <w:marBottom w:val="0"/>
      <w:divBdr>
        <w:top w:val="none" w:sz="0" w:space="0" w:color="auto"/>
        <w:left w:val="none" w:sz="0" w:space="0" w:color="auto"/>
        <w:bottom w:val="none" w:sz="0" w:space="0" w:color="auto"/>
        <w:right w:val="none" w:sz="0" w:space="0" w:color="auto"/>
      </w:divBdr>
    </w:div>
    <w:div w:id="772633905">
      <w:marLeft w:val="480"/>
      <w:marRight w:val="0"/>
      <w:marTop w:val="0"/>
      <w:marBottom w:val="0"/>
      <w:divBdr>
        <w:top w:val="none" w:sz="0" w:space="0" w:color="auto"/>
        <w:left w:val="none" w:sz="0" w:space="0" w:color="auto"/>
        <w:bottom w:val="none" w:sz="0" w:space="0" w:color="auto"/>
        <w:right w:val="none" w:sz="0" w:space="0" w:color="auto"/>
      </w:divBdr>
    </w:div>
    <w:div w:id="772672363">
      <w:marLeft w:val="480"/>
      <w:marRight w:val="0"/>
      <w:marTop w:val="0"/>
      <w:marBottom w:val="0"/>
      <w:divBdr>
        <w:top w:val="none" w:sz="0" w:space="0" w:color="auto"/>
        <w:left w:val="none" w:sz="0" w:space="0" w:color="auto"/>
        <w:bottom w:val="none" w:sz="0" w:space="0" w:color="auto"/>
        <w:right w:val="none" w:sz="0" w:space="0" w:color="auto"/>
      </w:divBdr>
    </w:div>
    <w:div w:id="772674011">
      <w:marLeft w:val="480"/>
      <w:marRight w:val="0"/>
      <w:marTop w:val="0"/>
      <w:marBottom w:val="0"/>
      <w:divBdr>
        <w:top w:val="none" w:sz="0" w:space="0" w:color="auto"/>
        <w:left w:val="none" w:sz="0" w:space="0" w:color="auto"/>
        <w:bottom w:val="none" w:sz="0" w:space="0" w:color="auto"/>
        <w:right w:val="none" w:sz="0" w:space="0" w:color="auto"/>
      </w:divBdr>
    </w:div>
    <w:div w:id="772818389">
      <w:marLeft w:val="480"/>
      <w:marRight w:val="0"/>
      <w:marTop w:val="0"/>
      <w:marBottom w:val="0"/>
      <w:divBdr>
        <w:top w:val="none" w:sz="0" w:space="0" w:color="auto"/>
        <w:left w:val="none" w:sz="0" w:space="0" w:color="auto"/>
        <w:bottom w:val="none" w:sz="0" w:space="0" w:color="auto"/>
        <w:right w:val="none" w:sz="0" w:space="0" w:color="auto"/>
      </w:divBdr>
    </w:div>
    <w:div w:id="772825008">
      <w:marLeft w:val="480"/>
      <w:marRight w:val="0"/>
      <w:marTop w:val="0"/>
      <w:marBottom w:val="0"/>
      <w:divBdr>
        <w:top w:val="none" w:sz="0" w:space="0" w:color="auto"/>
        <w:left w:val="none" w:sz="0" w:space="0" w:color="auto"/>
        <w:bottom w:val="none" w:sz="0" w:space="0" w:color="auto"/>
        <w:right w:val="none" w:sz="0" w:space="0" w:color="auto"/>
      </w:divBdr>
    </w:div>
    <w:div w:id="772866729">
      <w:marLeft w:val="480"/>
      <w:marRight w:val="0"/>
      <w:marTop w:val="0"/>
      <w:marBottom w:val="0"/>
      <w:divBdr>
        <w:top w:val="none" w:sz="0" w:space="0" w:color="auto"/>
        <w:left w:val="none" w:sz="0" w:space="0" w:color="auto"/>
        <w:bottom w:val="none" w:sz="0" w:space="0" w:color="auto"/>
        <w:right w:val="none" w:sz="0" w:space="0" w:color="auto"/>
      </w:divBdr>
    </w:div>
    <w:div w:id="772893929">
      <w:marLeft w:val="480"/>
      <w:marRight w:val="0"/>
      <w:marTop w:val="0"/>
      <w:marBottom w:val="0"/>
      <w:divBdr>
        <w:top w:val="none" w:sz="0" w:space="0" w:color="auto"/>
        <w:left w:val="none" w:sz="0" w:space="0" w:color="auto"/>
        <w:bottom w:val="none" w:sz="0" w:space="0" w:color="auto"/>
        <w:right w:val="none" w:sz="0" w:space="0" w:color="auto"/>
      </w:divBdr>
    </w:div>
    <w:div w:id="772896069">
      <w:marLeft w:val="480"/>
      <w:marRight w:val="0"/>
      <w:marTop w:val="0"/>
      <w:marBottom w:val="0"/>
      <w:divBdr>
        <w:top w:val="none" w:sz="0" w:space="0" w:color="auto"/>
        <w:left w:val="none" w:sz="0" w:space="0" w:color="auto"/>
        <w:bottom w:val="none" w:sz="0" w:space="0" w:color="auto"/>
        <w:right w:val="none" w:sz="0" w:space="0" w:color="auto"/>
      </w:divBdr>
    </w:div>
    <w:div w:id="772897374">
      <w:marLeft w:val="480"/>
      <w:marRight w:val="0"/>
      <w:marTop w:val="0"/>
      <w:marBottom w:val="0"/>
      <w:divBdr>
        <w:top w:val="none" w:sz="0" w:space="0" w:color="auto"/>
        <w:left w:val="none" w:sz="0" w:space="0" w:color="auto"/>
        <w:bottom w:val="none" w:sz="0" w:space="0" w:color="auto"/>
        <w:right w:val="none" w:sz="0" w:space="0" w:color="auto"/>
      </w:divBdr>
    </w:div>
    <w:div w:id="772941682">
      <w:marLeft w:val="480"/>
      <w:marRight w:val="0"/>
      <w:marTop w:val="0"/>
      <w:marBottom w:val="0"/>
      <w:divBdr>
        <w:top w:val="none" w:sz="0" w:space="0" w:color="auto"/>
        <w:left w:val="none" w:sz="0" w:space="0" w:color="auto"/>
        <w:bottom w:val="none" w:sz="0" w:space="0" w:color="auto"/>
        <w:right w:val="none" w:sz="0" w:space="0" w:color="auto"/>
      </w:divBdr>
    </w:div>
    <w:div w:id="772943578">
      <w:marLeft w:val="480"/>
      <w:marRight w:val="0"/>
      <w:marTop w:val="0"/>
      <w:marBottom w:val="0"/>
      <w:divBdr>
        <w:top w:val="none" w:sz="0" w:space="0" w:color="auto"/>
        <w:left w:val="none" w:sz="0" w:space="0" w:color="auto"/>
        <w:bottom w:val="none" w:sz="0" w:space="0" w:color="auto"/>
        <w:right w:val="none" w:sz="0" w:space="0" w:color="auto"/>
      </w:divBdr>
    </w:div>
    <w:div w:id="773012287">
      <w:marLeft w:val="480"/>
      <w:marRight w:val="0"/>
      <w:marTop w:val="0"/>
      <w:marBottom w:val="0"/>
      <w:divBdr>
        <w:top w:val="none" w:sz="0" w:space="0" w:color="auto"/>
        <w:left w:val="none" w:sz="0" w:space="0" w:color="auto"/>
        <w:bottom w:val="none" w:sz="0" w:space="0" w:color="auto"/>
        <w:right w:val="none" w:sz="0" w:space="0" w:color="auto"/>
      </w:divBdr>
    </w:div>
    <w:div w:id="773093280">
      <w:marLeft w:val="480"/>
      <w:marRight w:val="0"/>
      <w:marTop w:val="0"/>
      <w:marBottom w:val="0"/>
      <w:divBdr>
        <w:top w:val="none" w:sz="0" w:space="0" w:color="auto"/>
        <w:left w:val="none" w:sz="0" w:space="0" w:color="auto"/>
        <w:bottom w:val="none" w:sz="0" w:space="0" w:color="auto"/>
        <w:right w:val="none" w:sz="0" w:space="0" w:color="auto"/>
      </w:divBdr>
    </w:div>
    <w:div w:id="773135976">
      <w:marLeft w:val="480"/>
      <w:marRight w:val="0"/>
      <w:marTop w:val="0"/>
      <w:marBottom w:val="0"/>
      <w:divBdr>
        <w:top w:val="none" w:sz="0" w:space="0" w:color="auto"/>
        <w:left w:val="none" w:sz="0" w:space="0" w:color="auto"/>
        <w:bottom w:val="none" w:sz="0" w:space="0" w:color="auto"/>
        <w:right w:val="none" w:sz="0" w:space="0" w:color="auto"/>
      </w:divBdr>
    </w:div>
    <w:div w:id="773210681">
      <w:marLeft w:val="480"/>
      <w:marRight w:val="0"/>
      <w:marTop w:val="0"/>
      <w:marBottom w:val="0"/>
      <w:divBdr>
        <w:top w:val="none" w:sz="0" w:space="0" w:color="auto"/>
        <w:left w:val="none" w:sz="0" w:space="0" w:color="auto"/>
        <w:bottom w:val="none" w:sz="0" w:space="0" w:color="auto"/>
        <w:right w:val="none" w:sz="0" w:space="0" w:color="auto"/>
      </w:divBdr>
    </w:div>
    <w:div w:id="773281375">
      <w:marLeft w:val="480"/>
      <w:marRight w:val="0"/>
      <w:marTop w:val="0"/>
      <w:marBottom w:val="0"/>
      <w:divBdr>
        <w:top w:val="none" w:sz="0" w:space="0" w:color="auto"/>
        <w:left w:val="none" w:sz="0" w:space="0" w:color="auto"/>
        <w:bottom w:val="none" w:sz="0" w:space="0" w:color="auto"/>
        <w:right w:val="none" w:sz="0" w:space="0" w:color="auto"/>
      </w:divBdr>
    </w:div>
    <w:div w:id="773289034">
      <w:marLeft w:val="480"/>
      <w:marRight w:val="0"/>
      <w:marTop w:val="0"/>
      <w:marBottom w:val="0"/>
      <w:divBdr>
        <w:top w:val="none" w:sz="0" w:space="0" w:color="auto"/>
        <w:left w:val="none" w:sz="0" w:space="0" w:color="auto"/>
        <w:bottom w:val="none" w:sz="0" w:space="0" w:color="auto"/>
        <w:right w:val="none" w:sz="0" w:space="0" w:color="auto"/>
      </w:divBdr>
    </w:div>
    <w:div w:id="773355917">
      <w:marLeft w:val="480"/>
      <w:marRight w:val="0"/>
      <w:marTop w:val="0"/>
      <w:marBottom w:val="0"/>
      <w:divBdr>
        <w:top w:val="none" w:sz="0" w:space="0" w:color="auto"/>
        <w:left w:val="none" w:sz="0" w:space="0" w:color="auto"/>
        <w:bottom w:val="none" w:sz="0" w:space="0" w:color="auto"/>
        <w:right w:val="none" w:sz="0" w:space="0" w:color="auto"/>
      </w:divBdr>
    </w:div>
    <w:div w:id="773407155">
      <w:marLeft w:val="480"/>
      <w:marRight w:val="0"/>
      <w:marTop w:val="0"/>
      <w:marBottom w:val="0"/>
      <w:divBdr>
        <w:top w:val="none" w:sz="0" w:space="0" w:color="auto"/>
        <w:left w:val="none" w:sz="0" w:space="0" w:color="auto"/>
        <w:bottom w:val="none" w:sz="0" w:space="0" w:color="auto"/>
        <w:right w:val="none" w:sz="0" w:space="0" w:color="auto"/>
      </w:divBdr>
    </w:div>
    <w:div w:id="773475203">
      <w:marLeft w:val="480"/>
      <w:marRight w:val="0"/>
      <w:marTop w:val="0"/>
      <w:marBottom w:val="0"/>
      <w:divBdr>
        <w:top w:val="none" w:sz="0" w:space="0" w:color="auto"/>
        <w:left w:val="none" w:sz="0" w:space="0" w:color="auto"/>
        <w:bottom w:val="none" w:sz="0" w:space="0" w:color="auto"/>
        <w:right w:val="none" w:sz="0" w:space="0" w:color="auto"/>
      </w:divBdr>
    </w:div>
    <w:div w:id="773475783">
      <w:marLeft w:val="480"/>
      <w:marRight w:val="0"/>
      <w:marTop w:val="0"/>
      <w:marBottom w:val="0"/>
      <w:divBdr>
        <w:top w:val="none" w:sz="0" w:space="0" w:color="auto"/>
        <w:left w:val="none" w:sz="0" w:space="0" w:color="auto"/>
        <w:bottom w:val="none" w:sz="0" w:space="0" w:color="auto"/>
        <w:right w:val="none" w:sz="0" w:space="0" w:color="auto"/>
      </w:divBdr>
    </w:div>
    <w:div w:id="773479586">
      <w:marLeft w:val="480"/>
      <w:marRight w:val="0"/>
      <w:marTop w:val="0"/>
      <w:marBottom w:val="0"/>
      <w:divBdr>
        <w:top w:val="none" w:sz="0" w:space="0" w:color="auto"/>
        <w:left w:val="none" w:sz="0" w:space="0" w:color="auto"/>
        <w:bottom w:val="none" w:sz="0" w:space="0" w:color="auto"/>
        <w:right w:val="none" w:sz="0" w:space="0" w:color="auto"/>
      </w:divBdr>
    </w:div>
    <w:div w:id="773523537">
      <w:marLeft w:val="480"/>
      <w:marRight w:val="0"/>
      <w:marTop w:val="0"/>
      <w:marBottom w:val="0"/>
      <w:divBdr>
        <w:top w:val="none" w:sz="0" w:space="0" w:color="auto"/>
        <w:left w:val="none" w:sz="0" w:space="0" w:color="auto"/>
        <w:bottom w:val="none" w:sz="0" w:space="0" w:color="auto"/>
        <w:right w:val="none" w:sz="0" w:space="0" w:color="auto"/>
      </w:divBdr>
    </w:div>
    <w:div w:id="773525636">
      <w:marLeft w:val="480"/>
      <w:marRight w:val="0"/>
      <w:marTop w:val="0"/>
      <w:marBottom w:val="0"/>
      <w:divBdr>
        <w:top w:val="none" w:sz="0" w:space="0" w:color="auto"/>
        <w:left w:val="none" w:sz="0" w:space="0" w:color="auto"/>
        <w:bottom w:val="none" w:sz="0" w:space="0" w:color="auto"/>
        <w:right w:val="none" w:sz="0" w:space="0" w:color="auto"/>
      </w:divBdr>
    </w:div>
    <w:div w:id="773593172">
      <w:marLeft w:val="480"/>
      <w:marRight w:val="0"/>
      <w:marTop w:val="0"/>
      <w:marBottom w:val="0"/>
      <w:divBdr>
        <w:top w:val="none" w:sz="0" w:space="0" w:color="auto"/>
        <w:left w:val="none" w:sz="0" w:space="0" w:color="auto"/>
        <w:bottom w:val="none" w:sz="0" w:space="0" w:color="auto"/>
        <w:right w:val="none" w:sz="0" w:space="0" w:color="auto"/>
      </w:divBdr>
    </w:div>
    <w:div w:id="773593336">
      <w:marLeft w:val="480"/>
      <w:marRight w:val="0"/>
      <w:marTop w:val="0"/>
      <w:marBottom w:val="0"/>
      <w:divBdr>
        <w:top w:val="none" w:sz="0" w:space="0" w:color="auto"/>
        <w:left w:val="none" w:sz="0" w:space="0" w:color="auto"/>
        <w:bottom w:val="none" w:sz="0" w:space="0" w:color="auto"/>
        <w:right w:val="none" w:sz="0" w:space="0" w:color="auto"/>
      </w:divBdr>
    </w:div>
    <w:div w:id="773594034">
      <w:marLeft w:val="480"/>
      <w:marRight w:val="0"/>
      <w:marTop w:val="0"/>
      <w:marBottom w:val="0"/>
      <w:divBdr>
        <w:top w:val="none" w:sz="0" w:space="0" w:color="auto"/>
        <w:left w:val="none" w:sz="0" w:space="0" w:color="auto"/>
        <w:bottom w:val="none" w:sz="0" w:space="0" w:color="auto"/>
        <w:right w:val="none" w:sz="0" w:space="0" w:color="auto"/>
      </w:divBdr>
    </w:div>
    <w:div w:id="773671366">
      <w:marLeft w:val="480"/>
      <w:marRight w:val="0"/>
      <w:marTop w:val="0"/>
      <w:marBottom w:val="0"/>
      <w:divBdr>
        <w:top w:val="none" w:sz="0" w:space="0" w:color="auto"/>
        <w:left w:val="none" w:sz="0" w:space="0" w:color="auto"/>
        <w:bottom w:val="none" w:sz="0" w:space="0" w:color="auto"/>
        <w:right w:val="none" w:sz="0" w:space="0" w:color="auto"/>
      </w:divBdr>
    </w:div>
    <w:div w:id="773676098">
      <w:marLeft w:val="480"/>
      <w:marRight w:val="0"/>
      <w:marTop w:val="0"/>
      <w:marBottom w:val="0"/>
      <w:divBdr>
        <w:top w:val="none" w:sz="0" w:space="0" w:color="auto"/>
        <w:left w:val="none" w:sz="0" w:space="0" w:color="auto"/>
        <w:bottom w:val="none" w:sz="0" w:space="0" w:color="auto"/>
        <w:right w:val="none" w:sz="0" w:space="0" w:color="auto"/>
      </w:divBdr>
    </w:div>
    <w:div w:id="773676327">
      <w:marLeft w:val="480"/>
      <w:marRight w:val="0"/>
      <w:marTop w:val="0"/>
      <w:marBottom w:val="0"/>
      <w:divBdr>
        <w:top w:val="none" w:sz="0" w:space="0" w:color="auto"/>
        <w:left w:val="none" w:sz="0" w:space="0" w:color="auto"/>
        <w:bottom w:val="none" w:sz="0" w:space="0" w:color="auto"/>
        <w:right w:val="none" w:sz="0" w:space="0" w:color="auto"/>
      </w:divBdr>
    </w:div>
    <w:div w:id="773749562">
      <w:marLeft w:val="480"/>
      <w:marRight w:val="0"/>
      <w:marTop w:val="0"/>
      <w:marBottom w:val="0"/>
      <w:divBdr>
        <w:top w:val="none" w:sz="0" w:space="0" w:color="auto"/>
        <w:left w:val="none" w:sz="0" w:space="0" w:color="auto"/>
        <w:bottom w:val="none" w:sz="0" w:space="0" w:color="auto"/>
        <w:right w:val="none" w:sz="0" w:space="0" w:color="auto"/>
      </w:divBdr>
    </w:div>
    <w:div w:id="773750186">
      <w:marLeft w:val="480"/>
      <w:marRight w:val="0"/>
      <w:marTop w:val="0"/>
      <w:marBottom w:val="0"/>
      <w:divBdr>
        <w:top w:val="none" w:sz="0" w:space="0" w:color="auto"/>
        <w:left w:val="none" w:sz="0" w:space="0" w:color="auto"/>
        <w:bottom w:val="none" w:sz="0" w:space="0" w:color="auto"/>
        <w:right w:val="none" w:sz="0" w:space="0" w:color="auto"/>
      </w:divBdr>
    </w:div>
    <w:div w:id="773787051">
      <w:marLeft w:val="480"/>
      <w:marRight w:val="0"/>
      <w:marTop w:val="0"/>
      <w:marBottom w:val="0"/>
      <w:divBdr>
        <w:top w:val="none" w:sz="0" w:space="0" w:color="auto"/>
        <w:left w:val="none" w:sz="0" w:space="0" w:color="auto"/>
        <w:bottom w:val="none" w:sz="0" w:space="0" w:color="auto"/>
        <w:right w:val="none" w:sz="0" w:space="0" w:color="auto"/>
      </w:divBdr>
    </w:div>
    <w:div w:id="773788991">
      <w:marLeft w:val="480"/>
      <w:marRight w:val="0"/>
      <w:marTop w:val="0"/>
      <w:marBottom w:val="0"/>
      <w:divBdr>
        <w:top w:val="none" w:sz="0" w:space="0" w:color="auto"/>
        <w:left w:val="none" w:sz="0" w:space="0" w:color="auto"/>
        <w:bottom w:val="none" w:sz="0" w:space="0" w:color="auto"/>
        <w:right w:val="none" w:sz="0" w:space="0" w:color="auto"/>
      </w:divBdr>
    </w:div>
    <w:div w:id="773866639">
      <w:marLeft w:val="480"/>
      <w:marRight w:val="0"/>
      <w:marTop w:val="0"/>
      <w:marBottom w:val="0"/>
      <w:divBdr>
        <w:top w:val="none" w:sz="0" w:space="0" w:color="auto"/>
        <w:left w:val="none" w:sz="0" w:space="0" w:color="auto"/>
        <w:bottom w:val="none" w:sz="0" w:space="0" w:color="auto"/>
        <w:right w:val="none" w:sz="0" w:space="0" w:color="auto"/>
      </w:divBdr>
    </w:div>
    <w:div w:id="773867830">
      <w:marLeft w:val="480"/>
      <w:marRight w:val="0"/>
      <w:marTop w:val="0"/>
      <w:marBottom w:val="0"/>
      <w:divBdr>
        <w:top w:val="none" w:sz="0" w:space="0" w:color="auto"/>
        <w:left w:val="none" w:sz="0" w:space="0" w:color="auto"/>
        <w:bottom w:val="none" w:sz="0" w:space="0" w:color="auto"/>
        <w:right w:val="none" w:sz="0" w:space="0" w:color="auto"/>
      </w:divBdr>
    </w:div>
    <w:div w:id="773936475">
      <w:marLeft w:val="480"/>
      <w:marRight w:val="0"/>
      <w:marTop w:val="0"/>
      <w:marBottom w:val="0"/>
      <w:divBdr>
        <w:top w:val="none" w:sz="0" w:space="0" w:color="auto"/>
        <w:left w:val="none" w:sz="0" w:space="0" w:color="auto"/>
        <w:bottom w:val="none" w:sz="0" w:space="0" w:color="auto"/>
        <w:right w:val="none" w:sz="0" w:space="0" w:color="auto"/>
      </w:divBdr>
    </w:div>
    <w:div w:id="773987594">
      <w:marLeft w:val="480"/>
      <w:marRight w:val="0"/>
      <w:marTop w:val="0"/>
      <w:marBottom w:val="0"/>
      <w:divBdr>
        <w:top w:val="none" w:sz="0" w:space="0" w:color="auto"/>
        <w:left w:val="none" w:sz="0" w:space="0" w:color="auto"/>
        <w:bottom w:val="none" w:sz="0" w:space="0" w:color="auto"/>
        <w:right w:val="none" w:sz="0" w:space="0" w:color="auto"/>
      </w:divBdr>
    </w:div>
    <w:div w:id="774053432">
      <w:marLeft w:val="480"/>
      <w:marRight w:val="0"/>
      <w:marTop w:val="0"/>
      <w:marBottom w:val="0"/>
      <w:divBdr>
        <w:top w:val="none" w:sz="0" w:space="0" w:color="auto"/>
        <w:left w:val="none" w:sz="0" w:space="0" w:color="auto"/>
        <w:bottom w:val="none" w:sz="0" w:space="0" w:color="auto"/>
        <w:right w:val="none" w:sz="0" w:space="0" w:color="auto"/>
      </w:divBdr>
    </w:div>
    <w:div w:id="774062081">
      <w:marLeft w:val="480"/>
      <w:marRight w:val="0"/>
      <w:marTop w:val="0"/>
      <w:marBottom w:val="0"/>
      <w:divBdr>
        <w:top w:val="none" w:sz="0" w:space="0" w:color="auto"/>
        <w:left w:val="none" w:sz="0" w:space="0" w:color="auto"/>
        <w:bottom w:val="none" w:sz="0" w:space="0" w:color="auto"/>
        <w:right w:val="none" w:sz="0" w:space="0" w:color="auto"/>
      </w:divBdr>
    </w:div>
    <w:div w:id="774129727">
      <w:marLeft w:val="480"/>
      <w:marRight w:val="0"/>
      <w:marTop w:val="0"/>
      <w:marBottom w:val="0"/>
      <w:divBdr>
        <w:top w:val="none" w:sz="0" w:space="0" w:color="auto"/>
        <w:left w:val="none" w:sz="0" w:space="0" w:color="auto"/>
        <w:bottom w:val="none" w:sz="0" w:space="0" w:color="auto"/>
        <w:right w:val="none" w:sz="0" w:space="0" w:color="auto"/>
      </w:divBdr>
    </w:div>
    <w:div w:id="774132575">
      <w:marLeft w:val="480"/>
      <w:marRight w:val="0"/>
      <w:marTop w:val="0"/>
      <w:marBottom w:val="0"/>
      <w:divBdr>
        <w:top w:val="none" w:sz="0" w:space="0" w:color="auto"/>
        <w:left w:val="none" w:sz="0" w:space="0" w:color="auto"/>
        <w:bottom w:val="none" w:sz="0" w:space="0" w:color="auto"/>
        <w:right w:val="none" w:sz="0" w:space="0" w:color="auto"/>
      </w:divBdr>
    </w:div>
    <w:div w:id="774133750">
      <w:marLeft w:val="480"/>
      <w:marRight w:val="0"/>
      <w:marTop w:val="0"/>
      <w:marBottom w:val="0"/>
      <w:divBdr>
        <w:top w:val="none" w:sz="0" w:space="0" w:color="auto"/>
        <w:left w:val="none" w:sz="0" w:space="0" w:color="auto"/>
        <w:bottom w:val="none" w:sz="0" w:space="0" w:color="auto"/>
        <w:right w:val="none" w:sz="0" w:space="0" w:color="auto"/>
      </w:divBdr>
    </w:div>
    <w:div w:id="774133971">
      <w:marLeft w:val="480"/>
      <w:marRight w:val="0"/>
      <w:marTop w:val="0"/>
      <w:marBottom w:val="0"/>
      <w:divBdr>
        <w:top w:val="none" w:sz="0" w:space="0" w:color="auto"/>
        <w:left w:val="none" w:sz="0" w:space="0" w:color="auto"/>
        <w:bottom w:val="none" w:sz="0" w:space="0" w:color="auto"/>
        <w:right w:val="none" w:sz="0" w:space="0" w:color="auto"/>
      </w:divBdr>
    </w:div>
    <w:div w:id="774178769">
      <w:marLeft w:val="480"/>
      <w:marRight w:val="0"/>
      <w:marTop w:val="0"/>
      <w:marBottom w:val="0"/>
      <w:divBdr>
        <w:top w:val="none" w:sz="0" w:space="0" w:color="auto"/>
        <w:left w:val="none" w:sz="0" w:space="0" w:color="auto"/>
        <w:bottom w:val="none" w:sz="0" w:space="0" w:color="auto"/>
        <w:right w:val="none" w:sz="0" w:space="0" w:color="auto"/>
      </w:divBdr>
    </w:div>
    <w:div w:id="774251117">
      <w:marLeft w:val="480"/>
      <w:marRight w:val="0"/>
      <w:marTop w:val="0"/>
      <w:marBottom w:val="0"/>
      <w:divBdr>
        <w:top w:val="none" w:sz="0" w:space="0" w:color="auto"/>
        <w:left w:val="none" w:sz="0" w:space="0" w:color="auto"/>
        <w:bottom w:val="none" w:sz="0" w:space="0" w:color="auto"/>
        <w:right w:val="none" w:sz="0" w:space="0" w:color="auto"/>
      </w:divBdr>
    </w:div>
    <w:div w:id="774255651">
      <w:marLeft w:val="480"/>
      <w:marRight w:val="0"/>
      <w:marTop w:val="0"/>
      <w:marBottom w:val="0"/>
      <w:divBdr>
        <w:top w:val="none" w:sz="0" w:space="0" w:color="auto"/>
        <w:left w:val="none" w:sz="0" w:space="0" w:color="auto"/>
        <w:bottom w:val="none" w:sz="0" w:space="0" w:color="auto"/>
        <w:right w:val="none" w:sz="0" w:space="0" w:color="auto"/>
      </w:divBdr>
    </w:div>
    <w:div w:id="774256120">
      <w:marLeft w:val="480"/>
      <w:marRight w:val="0"/>
      <w:marTop w:val="0"/>
      <w:marBottom w:val="0"/>
      <w:divBdr>
        <w:top w:val="none" w:sz="0" w:space="0" w:color="auto"/>
        <w:left w:val="none" w:sz="0" w:space="0" w:color="auto"/>
        <w:bottom w:val="none" w:sz="0" w:space="0" w:color="auto"/>
        <w:right w:val="none" w:sz="0" w:space="0" w:color="auto"/>
      </w:divBdr>
    </w:div>
    <w:div w:id="774400107">
      <w:marLeft w:val="480"/>
      <w:marRight w:val="0"/>
      <w:marTop w:val="0"/>
      <w:marBottom w:val="0"/>
      <w:divBdr>
        <w:top w:val="none" w:sz="0" w:space="0" w:color="auto"/>
        <w:left w:val="none" w:sz="0" w:space="0" w:color="auto"/>
        <w:bottom w:val="none" w:sz="0" w:space="0" w:color="auto"/>
        <w:right w:val="none" w:sz="0" w:space="0" w:color="auto"/>
      </w:divBdr>
    </w:div>
    <w:div w:id="774401213">
      <w:marLeft w:val="480"/>
      <w:marRight w:val="0"/>
      <w:marTop w:val="0"/>
      <w:marBottom w:val="0"/>
      <w:divBdr>
        <w:top w:val="none" w:sz="0" w:space="0" w:color="auto"/>
        <w:left w:val="none" w:sz="0" w:space="0" w:color="auto"/>
        <w:bottom w:val="none" w:sz="0" w:space="0" w:color="auto"/>
        <w:right w:val="none" w:sz="0" w:space="0" w:color="auto"/>
      </w:divBdr>
    </w:div>
    <w:div w:id="774523569">
      <w:marLeft w:val="480"/>
      <w:marRight w:val="0"/>
      <w:marTop w:val="0"/>
      <w:marBottom w:val="0"/>
      <w:divBdr>
        <w:top w:val="none" w:sz="0" w:space="0" w:color="auto"/>
        <w:left w:val="none" w:sz="0" w:space="0" w:color="auto"/>
        <w:bottom w:val="none" w:sz="0" w:space="0" w:color="auto"/>
        <w:right w:val="none" w:sz="0" w:space="0" w:color="auto"/>
      </w:divBdr>
    </w:div>
    <w:div w:id="774600110">
      <w:marLeft w:val="480"/>
      <w:marRight w:val="0"/>
      <w:marTop w:val="0"/>
      <w:marBottom w:val="0"/>
      <w:divBdr>
        <w:top w:val="none" w:sz="0" w:space="0" w:color="auto"/>
        <w:left w:val="none" w:sz="0" w:space="0" w:color="auto"/>
        <w:bottom w:val="none" w:sz="0" w:space="0" w:color="auto"/>
        <w:right w:val="none" w:sz="0" w:space="0" w:color="auto"/>
      </w:divBdr>
    </w:div>
    <w:div w:id="774636716">
      <w:marLeft w:val="480"/>
      <w:marRight w:val="0"/>
      <w:marTop w:val="0"/>
      <w:marBottom w:val="0"/>
      <w:divBdr>
        <w:top w:val="none" w:sz="0" w:space="0" w:color="auto"/>
        <w:left w:val="none" w:sz="0" w:space="0" w:color="auto"/>
        <w:bottom w:val="none" w:sz="0" w:space="0" w:color="auto"/>
        <w:right w:val="none" w:sz="0" w:space="0" w:color="auto"/>
      </w:divBdr>
    </w:div>
    <w:div w:id="774666560">
      <w:marLeft w:val="480"/>
      <w:marRight w:val="0"/>
      <w:marTop w:val="0"/>
      <w:marBottom w:val="0"/>
      <w:divBdr>
        <w:top w:val="none" w:sz="0" w:space="0" w:color="auto"/>
        <w:left w:val="none" w:sz="0" w:space="0" w:color="auto"/>
        <w:bottom w:val="none" w:sz="0" w:space="0" w:color="auto"/>
        <w:right w:val="none" w:sz="0" w:space="0" w:color="auto"/>
      </w:divBdr>
    </w:div>
    <w:div w:id="774713077">
      <w:marLeft w:val="480"/>
      <w:marRight w:val="0"/>
      <w:marTop w:val="0"/>
      <w:marBottom w:val="0"/>
      <w:divBdr>
        <w:top w:val="none" w:sz="0" w:space="0" w:color="auto"/>
        <w:left w:val="none" w:sz="0" w:space="0" w:color="auto"/>
        <w:bottom w:val="none" w:sz="0" w:space="0" w:color="auto"/>
        <w:right w:val="none" w:sz="0" w:space="0" w:color="auto"/>
      </w:divBdr>
    </w:div>
    <w:div w:id="774832628">
      <w:marLeft w:val="480"/>
      <w:marRight w:val="0"/>
      <w:marTop w:val="0"/>
      <w:marBottom w:val="0"/>
      <w:divBdr>
        <w:top w:val="none" w:sz="0" w:space="0" w:color="auto"/>
        <w:left w:val="none" w:sz="0" w:space="0" w:color="auto"/>
        <w:bottom w:val="none" w:sz="0" w:space="0" w:color="auto"/>
        <w:right w:val="none" w:sz="0" w:space="0" w:color="auto"/>
      </w:divBdr>
    </w:div>
    <w:div w:id="774859543">
      <w:marLeft w:val="480"/>
      <w:marRight w:val="0"/>
      <w:marTop w:val="0"/>
      <w:marBottom w:val="0"/>
      <w:divBdr>
        <w:top w:val="none" w:sz="0" w:space="0" w:color="auto"/>
        <w:left w:val="none" w:sz="0" w:space="0" w:color="auto"/>
        <w:bottom w:val="none" w:sz="0" w:space="0" w:color="auto"/>
        <w:right w:val="none" w:sz="0" w:space="0" w:color="auto"/>
      </w:divBdr>
    </w:div>
    <w:div w:id="774864522">
      <w:marLeft w:val="480"/>
      <w:marRight w:val="0"/>
      <w:marTop w:val="0"/>
      <w:marBottom w:val="0"/>
      <w:divBdr>
        <w:top w:val="none" w:sz="0" w:space="0" w:color="auto"/>
        <w:left w:val="none" w:sz="0" w:space="0" w:color="auto"/>
        <w:bottom w:val="none" w:sz="0" w:space="0" w:color="auto"/>
        <w:right w:val="none" w:sz="0" w:space="0" w:color="auto"/>
      </w:divBdr>
    </w:div>
    <w:div w:id="774907148">
      <w:marLeft w:val="480"/>
      <w:marRight w:val="0"/>
      <w:marTop w:val="0"/>
      <w:marBottom w:val="0"/>
      <w:divBdr>
        <w:top w:val="none" w:sz="0" w:space="0" w:color="auto"/>
        <w:left w:val="none" w:sz="0" w:space="0" w:color="auto"/>
        <w:bottom w:val="none" w:sz="0" w:space="0" w:color="auto"/>
        <w:right w:val="none" w:sz="0" w:space="0" w:color="auto"/>
      </w:divBdr>
    </w:div>
    <w:div w:id="774911624">
      <w:marLeft w:val="480"/>
      <w:marRight w:val="0"/>
      <w:marTop w:val="0"/>
      <w:marBottom w:val="0"/>
      <w:divBdr>
        <w:top w:val="none" w:sz="0" w:space="0" w:color="auto"/>
        <w:left w:val="none" w:sz="0" w:space="0" w:color="auto"/>
        <w:bottom w:val="none" w:sz="0" w:space="0" w:color="auto"/>
        <w:right w:val="none" w:sz="0" w:space="0" w:color="auto"/>
      </w:divBdr>
    </w:div>
    <w:div w:id="775054949">
      <w:marLeft w:val="480"/>
      <w:marRight w:val="0"/>
      <w:marTop w:val="0"/>
      <w:marBottom w:val="0"/>
      <w:divBdr>
        <w:top w:val="none" w:sz="0" w:space="0" w:color="auto"/>
        <w:left w:val="none" w:sz="0" w:space="0" w:color="auto"/>
        <w:bottom w:val="none" w:sz="0" w:space="0" w:color="auto"/>
        <w:right w:val="none" w:sz="0" w:space="0" w:color="auto"/>
      </w:divBdr>
    </w:div>
    <w:div w:id="775059055">
      <w:marLeft w:val="480"/>
      <w:marRight w:val="0"/>
      <w:marTop w:val="0"/>
      <w:marBottom w:val="0"/>
      <w:divBdr>
        <w:top w:val="none" w:sz="0" w:space="0" w:color="auto"/>
        <w:left w:val="none" w:sz="0" w:space="0" w:color="auto"/>
        <w:bottom w:val="none" w:sz="0" w:space="0" w:color="auto"/>
        <w:right w:val="none" w:sz="0" w:space="0" w:color="auto"/>
      </w:divBdr>
    </w:div>
    <w:div w:id="775059451">
      <w:marLeft w:val="480"/>
      <w:marRight w:val="0"/>
      <w:marTop w:val="0"/>
      <w:marBottom w:val="0"/>
      <w:divBdr>
        <w:top w:val="none" w:sz="0" w:space="0" w:color="auto"/>
        <w:left w:val="none" w:sz="0" w:space="0" w:color="auto"/>
        <w:bottom w:val="none" w:sz="0" w:space="0" w:color="auto"/>
        <w:right w:val="none" w:sz="0" w:space="0" w:color="auto"/>
      </w:divBdr>
    </w:div>
    <w:div w:id="775176423">
      <w:marLeft w:val="480"/>
      <w:marRight w:val="0"/>
      <w:marTop w:val="0"/>
      <w:marBottom w:val="0"/>
      <w:divBdr>
        <w:top w:val="none" w:sz="0" w:space="0" w:color="auto"/>
        <w:left w:val="none" w:sz="0" w:space="0" w:color="auto"/>
        <w:bottom w:val="none" w:sz="0" w:space="0" w:color="auto"/>
        <w:right w:val="none" w:sz="0" w:space="0" w:color="auto"/>
      </w:divBdr>
    </w:div>
    <w:div w:id="775293136">
      <w:marLeft w:val="480"/>
      <w:marRight w:val="0"/>
      <w:marTop w:val="0"/>
      <w:marBottom w:val="0"/>
      <w:divBdr>
        <w:top w:val="none" w:sz="0" w:space="0" w:color="auto"/>
        <w:left w:val="none" w:sz="0" w:space="0" w:color="auto"/>
        <w:bottom w:val="none" w:sz="0" w:space="0" w:color="auto"/>
        <w:right w:val="none" w:sz="0" w:space="0" w:color="auto"/>
      </w:divBdr>
    </w:div>
    <w:div w:id="775322355">
      <w:marLeft w:val="480"/>
      <w:marRight w:val="0"/>
      <w:marTop w:val="0"/>
      <w:marBottom w:val="0"/>
      <w:divBdr>
        <w:top w:val="none" w:sz="0" w:space="0" w:color="auto"/>
        <w:left w:val="none" w:sz="0" w:space="0" w:color="auto"/>
        <w:bottom w:val="none" w:sz="0" w:space="0" w:color="auto"/>
        <w:right w:val="none" w:sz="0" w:space="0" w:color="auto"/>
      </w:divBdr>
    </w:div>
    <w:div w:id="775448660">
      <w:marLeft w:val="480"/>
      <w:marRight w:val="0"/>
      <w:marTop w:val="0"/>
      <w:marBottom w:val="0"/>
      <w:divBdr>
        <w:top w:val="none" w:sz="0" w:space="0" w:color="auto"/>
        <w:left w:val="none" w:sz="0" w:space="0" w:color="auto"/>
        <w:bottom w:val="none" w:sz="0" w:space="0" w:color="auto"/>
        <w:right w:val="none" w:sz="0" w:space="0" w:color="auto"/>
      </w:divBdr>
    </w:div>
    <w:div w:id="775515482">
      <w:marLeft w:val="480"/>
      <w:marRight w:val="0"/>
      <w:marTop w:val="0"/>
      <w:marBottom w:val="0"/>
      <w:divBdr>
        <w:top w:val="none" w:sz="0" w:space="0" w:color="auto"/>
        <w:left w:val="none" w:sz="0" w:space="0" w:color="auto"/>
        <w:bottom w:val="none" w:sz="0" w:space="0" w:color="auto"/>
        <w:right w:val="none" w:sz="0" w:space="0" w:color="auto"/>
      </w:divBdr>
    </w:div>
    <w:div w:id="775557521">
      <w:marLeft w:val="480"/>
      <w:marRight w:val="0"/>
      <w:marTop w:val="0"/>
      <w:marBottom w:val="0"/>
      <w:divBdr>
        <w:top w:val="none" w:sz="0" w:space="0" w:color="auto"/>
        <w:left w:val="none" w:sz="0" w:space="0" w:color="auto"/>
        <w:bottom w:val="none" w:sz="0" w:space="0" w:color="auto"/>
        <w:right w:val="none" w:sz="0" w:space="0" w:color="auto"/>
      </w:divBdr>
    </w:div>
    <w:div w:id="775557626">
      <w:marLeft w:val="480"/>
      <w:marRight w:val="0"/>
      <w:marTop w:val="0"/>
      <w:marBottom w:val="0"/>
      <w:divBdr>
        <w:top w:val="none" w:sz="0" w:space="0" w:color="auto"/>
        <w:left w:val="none" w:sz="0" w:space="0" w:color="auto"/>
        <w:bottom w:val="none" w:sz="0" w:space="0" w:color="auto"/>
        <w:right w:val="none" w:sz="0" w:space="0" w:color="auto"/>
      </w:divBdr>
    </w:div>
    <w:div w:id="775565501">
      <w:marLeft w:val="480"/>
      <w:marRight w:val="0"/>
      <w:marTop w:val="0"/>
      <w:marBottom w:val="0"/>
      <w:divBdr>
        <w:top w:val="none" w:sz="0" w:space="0" w:color="auto"/>
        <w:left w:val="none" w:sz="0" w:space="0" w:color="auto"/>
        <w:bottom w:val="none" w:sz="0" w:space="0" w:color="auto"/>
        <w:right w:val="none" w:sz="0" w:space="0" w:color="auto"/>
      </w:divBdr>
    </w:div>
    <w:div w:id="775566251">
      <w:marLeft w:val="480"/>
      <w:marRight w:val="0"/>
      <w:marTop w:val="0"/>
      <w:marBottom w:val="0"/>
      <w:divBdr>
        <w:top w:val="none" w:sz="0" w:space="0" w:color="auto"/>
        <w:left w:val="none" w:sz="0" w:space="0" w:color="auto"/>
        <w:bottom w:val="none" w:sz="0" w:space="0" w:color="auto"/>
        <w:right w:val="none" w:sz="0" w:space="0" w:color="auto"/>
      </w:divBdr>
    </w:div>
    <w:div w:id="775632820">
      <w:marLeft w:val="480"/>
      <w:marRight w:val="0"/>
      <w:marTop w:val="0"/>
      <w:marBottom w:val="0"/>
      <w:divBdr>
        <w:top w:val="none" w:sz="0" w:space="0" w:color="auto"/>
        <w:left w:val="none" w:sz="0" w:space="0" w:color="auto"/>
        <w:bottom w:val="none" w:sz="0" w:space="0" w:color="auto"/>
        <w:right w:val="none" w:sz="0" w:space="0" w:color="auto"/>
      </w:divBdr>
    </w:div>
    <w:div w:id="775637953">
      <w:marLeft w:val="480"/>
      <w:marRight w:val="0"/>
      <w:marTop w:val="0"/>
      <w:marBottom w:val="0"/>
      <w:divBdr>
        <w:top w:val="none" w:sz="0" w:space="0" w:color="auto"/>
        <w:left w:val="none" w:sz="0" w:space="0" w:color="auto"/>
        <w:bottom w:val="none" w:sz="0" w:space="0" w:color="auto"/>
        <w:right w:val="none" w:sz="0" w:space="0" w:color="auto"/>
      </w:divBdr>
    </w:div>
    <w:div w:id="775638690">
      <w:marLeft w:val="480"/>
      <w:marRight w:val="0"/>
      <w:marTop w:val="0"/>
      <w:marBottom w:val="0"/>
      <w:divBdr>
        <w:top w:val="none" w:sz="0" w:space="0" w:color="auto"/>
        <w:left w:val="none" w:sz="0" w:space="0" w:color="auto"/>
        <w:bottom w:val="none" w:sz="0" w:space="0" w:color="auto"/>
        <w:right w:val="none" w:sz="0" w:space="0" w:color="auto"/>
      </w:divBdr>
    </w:div>
    <w:div w:id="775754362">
      <w:marLeft w:val="480"/>
      <w:marRight w:val="0"/>
      <w:marTop w:val="0"/>
      <w:marBottom w:val="0"/>
      <w:divBdr>
        <w:top w:val="none" w:sz="0" w:space="0" w:color="auto"/>
        <w:left w:val="none" w:sz="0" w:space="0" w:color="auto"/>
        <w:bottom w:val="none" w:sz="0" w:space="0" w:color="auto"/>
        <w:right w:val="none" w:sz="0" w:space="0" w:color="auto"/>
      </w:divBdr>
    </w:div>
    <w:div w:id="775833810">
      <w:marLeft w:val="480"/>
      <w:marRight w:val="0"/>
      <w:marTop w:val="0"/>
      <w:marBottom w:val="0"/>
      <w:divBdr>
        <w:top w:val="none" w:sz="0" w:space="0" w:color="auto"/>
        <w:left w:val="none" w:sz="0" w:space="0" w:color="auto"/>
        <w:bottom w:val="none" w:sz="0" w:space="0" w:color="auto"/>
        <w:right w:val="none" w:sz="0" w:space="0" w:color="auto"/>
      </w:divBdr>
    </w:div>
    <w:div w:id="775906491">
      <w:marLeft w:val="480"/>
      <w:marRight w:val="0"/>
      <w:marTop w:val="0"/>
      <w:marBottom w:val="0"/>
      <w:divBdr>
        <w:top w:val="none" w:sz="0" w:space="0" w:color="auto"/>
        <w:left w:val="none" w:sz="0" w:space="0" w:color="auto"/>
        <w:bottom w:val="none" w:sz="0" w:space="0" w:color="auto"/>
        <w:right w:val="none" w:sz="0" w:space="0" w:color="auto"/>
      </w:divBdr>
    </w:div>
    <w:div w:id="775909776">
      <w:marLeft w:val="480"/>
      <w:marRight w:val="0"/>
      <w:marTop w:val="0"/>
      <w:marBottom w:val="0"/>
      <w:divBdr>
        <w:top w:val="none" w:sz="0" w:space="0" w:color="auto"/>
        <w:left w:val="none" w:sz="0" w:space="0" w:color="auto"/>
        <w:bottom w:val="none" w:sz="0" w:space="0" w:color="auto"/>
        <w:right w:val="none" w:sz="0" w:space="0" w:color="auto"/>
      </w:divBdr>
    </w:div>
    <w:div w:id="775946910">
      <w:marLeft w:val="480"/>
      <w:marRight w:val="0"/>
      <w:marTop w:val="0"/>
      <w:marBottom w:val="0"/>
      <w:divBdr>
        <w:top w:val="none" w:sz="0" w:space="0" w:color="auto"/>
        <w:left w:val="none" w:sz="0" w:space="0" w:color="auto"/>
        <w:bottom w:val="none" w:sz="0" w:space="0" w:color="auto"/>
        <w:right w:val="none" w:sz="0" w:space="0" w:color="auto"/>
      </w:divBdr>
    </w:div>
    <w:div w:id="775950409">
      <w:marLeft w:val="480"/>
      <w:marRight w:val="0"/>
      <w:marTop w:val="0"/>
      <w:marBottom w:val="0"/>
      <w:divBdr>
        <w:top w:val="none" w:sz="0" w:space="0" w:color="auto"/>
        <w:left w:val="none" w:sz="0" w:space="0" w:color="auto"/>
        <w:bottom w:val="none" w:sz="0" w:space="0" w:color="auto"/>
        <w:right w:val="none" w:sz="0" w:space="0" w:color="auto"/>
      </w:divBdr>
    </w:div>
    <w:div w:id="775977135">
      <w:marLeft w:val="480"/>
      <w:marRight w:val="0"/>
      <w:marTop w:val="0"/>
      <w:marBottom w:val="0"/>
      <w:divBdr>
        <w:top w:val="none" w:sz="0" w:space="0" w:color="auto"/>
        <w:left w:val="none" w:sz="0" w:space="0" w:color="auto"/>
        <w:bottom w:val="none" w:sz="0" w:space="0" w:color="auto"/>
        <w:right w:val="none" w:sz="0" w:space="0" w:color="auto"/>
      </w:divBdr>
    </w:div>
    <w:div w:id="776025094">
      <w:marLeft w:val="480"/>
      <w:marRight w:val="0"/>
      <w:marTop w:val="0"/>
      <w:marBottom w:val="0"/>
      <w:divBdr>
        <w:top w:val="none" w:sz="0" w:space="0" w:color="auto"/>
        <w:left w:val="none" w:sz="0" w:space="0" w:color="auto"/>
        <w:bottom w:val="none" w:sz="0" w:space="0" w:color="auto"/>
        <w:right w:val="none" w:sz="0" w:space="0" w:color="auto"/>
      </w:divBdr>
    </w:div>
    <w:div w:id="776094572">
      <w:marLeft w:val="480"/>
      <w:marRight w:val="0"/>
      <w:marTop w:val="0"/>
      <w:marBottom w:val="0"/>
      <w:divBdr>
        <w:top w:val="none" w:sz="0" w:space="0" w:color="auto"/>
        <w:left w:val="none" w:sz="0" w:space="0" w:color="auto"/>
        <w:bottom w:val="none" w:sz="0" w:space="0" w:color="auto"/>
        <w:right w:val="none" w:sz="0" w:space="0" w:color="auto"/>
      </w:divBdr>
    </w:div>
    <w:div w:id="776099033">
      <w:marLeft w:val="480"/>
      <w:marRight w:val="0"/>
      <w:marTop w:val="0"/>
      <w:marBottom w:val="0"/>
      <w:divBdr>
        <w:top w:val="none" w:sz="0" w:space="0" w:color="auto"/>
        <w:left w:val="none" w:sz="0" w:space="0" w:color="auto"/>
        <w:bottom w:val="none" w:sz="0" w:space="0" w:color="auto"/>
        <w:right w:val="none" w:sz="0" w:space="0" w:color="auto"/>
      </w:divBdr>
    </w:div>
    <w:div w:id="776099758">
      <w:marLeft w:val="480"/>
      <w:marRight w:val="0"/>
      <w:marTop w:val="0"/>
      <w:marBottom w:val="0"/>
      <w:divBdr>
        <w:top w:val="none" w:sz="0" w:space="0" w:color="auto"/>
        <w:left w:val="none" w:sz="0" w:space="0" w:color="auto"/>
        <w:bottom w:val="none" w:sz="0" w:space="0" w:color="auto"/>
        <w:right w:val="none" w:sz="0" w:space="0" w:color="auto"/>
      </w:divBdr>
    </w:div>
    <w:div w:id="776144233">
      <w:marLeft w:val="480"/>
      <w:marRight w:val="0"/>
      <w:marTop w:val="0"/>
      <w:marBottom w:val="0"/>
      <w:divBdr>
        <w:top w:val="none" w:sz="0" w:space="0" w:color="auto"/>
        <w:left w:val="none" w:sz="0" w:space="0" w:color="auto"/>
        <w:bottom w:val="none" w:sz="0" w:space="0" w:color="auto"/>
        <w:right w:val="none" w:sz="0" w:space="0" w:color="auto"/>
      </w:divBdr>
    </w:div>
    <w:div w:id="776172492">
      <w:marLeft w:val="480"/>
      <w:marRight w:val="0"/>
      <w:marTop w:val="0"/>
      <w:marBottom w:val="0"/>
      <w:divBdr>
        <w:top w:val="none" w:sz="0" w:space="0" w:color="auto"/>
        <w:left w:val="none" w:sz="0" w:space="0" w:color="auto"/>
        <w:bottom w:val="none" w:sz="0" w:space="0" w:color="auto"/>
        <w:right w:val="none" w:sz="0" w:space="0" w:color="auto"/>
      </w:divBdr>
    </w:div>
    <w:div w:id="776221085">
      <w:marLeft w:val="480"/>
      <w:marRight w:val="0"/>
      <w:marTop w:val="0"/>
      <w:marBottom w:val="0"/>
      <w:divBdr>
        <w:top w:val="none" w:sz="0" w:space="0" w:color="auto"/>
        <w:left w:val="none" w:sz="0" w:space="0" w:color="auto"/>
        <w:bottom w:val="none" w:sz="0" w:space="0" w:color="auto"/>
        <w:right w:val="none" w:sz="0" w:space="0" w:color="auto"/>
      </w:divBdr>
    </w:div>
    <w:div w:id="776290570">
      <w:marLeft w:val="480"/>
      <w:marRight w:val="0"/>
      <w:marTop w:val="0"/>
      <w:marBottom w:val="0"/>
      <w:divBdr>
        <w:top w:val="none" w:sz="0" w:space="0" w:color="auto"/>
        <w:left w:val="none" w:sz="0" w:space="0" w:color="auto"/>
        <w:bottom w:val="none" w:sz="0" w:space="0" w:color="auto"/>
        <w:right w:val="none" w:sz="0" w:space="0" w:color="auto"/>
      </w:divBdr>
    </w:div>
    <w:div w:id="776292327">
      <w:marLeft w:val="480"/>
      <w:marRight w:val="0"/>
      <w:marTop w:val="0"/>
      <w:marBottom w:val="0"/>
      <w:divBdr>
        <w:top w:val="none" w:sz="0" w:space="0" w:color="auto"/>
        <w:left w:val="none" w:sz="0" w:space="0" w:color="auto"/>
        <w:bottom w:val="none" w:sz="0" w:space="0" w:color="auto"/>
        <w:right w:val="none" w:sz="0" w:space="0" w:color="auto"/>
      </w:divBdr>
    </w:div>
    <w:div w:id="776295571">
      <w:marLeft w:val="480"/>
      <w:marRight w:val="0"/>
      <w:marTop w:val="0"/>
      <w:marBottom w:val="0"/>
      <w:divBdr>
        <w:top w:val="none" w:sz="0" w:space="0" w:color="auto"/>
        <w:left w:val="none" w:sz="0" w:space="0" w:color="auto"/>
        <w:bottom w:val="none" w:sz="0" w:space="0" w:color="auto"/>
        <w:right w:val="none" w:sz="0" w:space="0" w:color="auto"/>
      </w:divBdr>
    </w:div>
    <w:div w:id="776296240">
      <w:marLeft w:val="480"/>
      <w:marRight w:val="0"/>
      <w:marTop w:val="0"/>
      <w:marBottom w:val="0"/>
      <w:divBdr>
        <w:top w:val="none" w:sz="0" w:space="0" w:color="auto"/>
        <w:left w:val="none" w:sz="0" w:space="0" w:color="auto"/>
        <w:bottom w:val="none" w:sz="0" w:space="0" w:color="auto"/>
        <w:right w:val="none" w:sz="0" w:space="0" w:color="auto"/>
      </w:divBdr>
    </w:div>
    <w:div w:id="776372013">
      <w:marLeft w:val="480"/>
      <w:marRight w:val="0"/>
      <w:marTop w:val="0"/>
      <w:marBottom w:val="0"/>
      <w:divBdr>
        <w:top w:val="none" w:sz="0" w:space="0" w:color="auto"/>
        <w:left w:val="none" w:sz="0" w:space="0" w:color="auto"/>
        <w:bottom w:val="none" w:sz="0" w:space="0" w:color="auto"/>
        <w:right w:val="none" w:sz="0" w:space="0" w:color="auto"/>
      </w:divBdr>
    </w:div>
    <w:div w:id="776410881">
      <w:marLeft w:val="480"/>
      <w:marRight w:val="0"/>
      <w:marTop w:val="0"/>
      <w:marBottom w:val="0"/>
      <w:divBdr>
        <w:top w:val="none" w:sz="0" w:space="0" w:color="auto"/>
        <w:left w:val="none" w:sz="0" w:space="0" w:color="auto"/>
        <w:bottom w:val="none" w:sz="0" w:space="0" w:color="auto"/>
        <w:right w:val="none" w:sz="0" w:space="0" w:color="auto"/>
      </w:divBdr>
    </w:div>
    <w:div w:id="776411130">
      <w:marLeft w:val="480"/>
      <w:marRight w:val="0"/>
      <w:marTop w:val="0"/>
      <w:marBottom w:val="0"/>
      <w:divBdr>
        <w:top w:val="none" w:sz="0" w:space="0" w:color="auto"/>
        <w:left w:val="none" w:sz="0" w:space="0" w:color="auto"/>
        <w:bottom w:val="none" w:sz="0" w:space="0" w:color="auto"/>
        <w:right w:val="none" w:sz="0" w:space="0" w:color="auto"/>
      </w:divBdr>
    </w:div>
    <w:div w:id="776411817">
      <w:marLeft w:val="480"/>
      <w:marRight w:val="0"/>
      <w:marTop w:val="0"/>
      <w:marBottom w:val="0"/>
      <w:divBdr>
        <w:top w:val="none" w:sz="0" w:space="0" w:color="auto"/>
        <w:left w:val="none" w:sz="0" w:space="0" w:color="auto"/>
        <w:bottom w:val="none" w:sz="0" w:space="0" w:color="auto"/>
        <w:right w:val="none" w:sz="0" w:space="0" w:color="auto"/>
      </w:divBdr>
    </w:div>
    <w:div w:id="776486764">
      <w:marLeft w:val="480"/>
      <w:marRight w:val="0"/>
      <w:marTop w:val="0"/>
      <w:marBottom w:val="0"/>
      <w:divBdr>
        <w:top w:val="none" w:sz="0" w:space="0" w:color="auto"/>
        <w:left w:val="none" w:sz="0" w:space="0" w:color="auto"/>
        <w:bottom w:val="none" w:sz="0" w:space="0" w:color="auto"/>
        <w:right w:val="none" w:sz="0" w:space="0" w:color="auto"/>
      </w:divBdr>
    </w:div>
    <w:div w:id="776489006">
      <w:marLeft w:val="480"/>
      <w:marRight w:val="0"/>
      <w:marTop w:val="0"/>
      <w:marBottom w:val="0"/>
      <w:divBdr>
        <w:top w:val="none" w:sz="0" w:space="0" w:color="auto"/>
        <w:left w:val="none" w:sz="0" w:space="0" w:color="auto"/>
        <w:bottom w:val="none" w:sz="0" w:space="0" w:color="auto"/>
        <w:right w:val="none" w:sz="0" w:space="0" w:color="auto"/>
      </w:divBdr>
    </w:div>
    <w:div w:id="776560363">
      <w:marLeft w:val="480"/>
      <w:marRight w:val="0"/>
      <w:marTop w:val="0"/>
      <w:marBottom w:val="0"/>
      <w:divBdr>
        <w:top w:val="none" w:sz="0" w:space="0" w:color="auto"/>
        <w:left w:val="none" w:sz="0" w:space="0" w:color="auto"/>
        <w:bottom w:val="none" w:sz="0" w:space="0" w:color="auto"/>
        <w:right w:val="none" w:sz="0" w:space="0" w:color="auto"/>
      </w:divBdr>
    </w:div>
    <w:div w:id="776562581">
      <w:marLeft w:val="480"/>
      <w:marRight w:val="0"/>
      <w:marTop w:val="0"/>
      <w:marBottom w:val="0"/>
      <w:divBdr>
        <w:top w:val="none" w:sz="0" w:space="0" w:color="auto"/>
        <w:left w:val="none" w:sz="0" w:space="0" w:color="auto"/>
        <w:bottom w:val="none" w:sz="0" w:space="0" w:color="auto"/>
        <w:right w:val="none" w:sz="0" w:space="0" w:color="auto"/>
      </w:divBdr>
    </w:div>
    <w:div w:id="776564094">
      <w:marLeft w:val="480"/>
      <w:marRight w:val="0"/>
      <w:marTop w:val="0"/>
      <w:marBottom w:val="0"/>
      <w:divBdr>
        <w:top w:val="none" w:sz="0" w:space="0" w:color="auto"/>
        <w:left w:val="none" w:sz="0" w:space="0" w:color="auto"/>
        <w:bottom w:val="none" w:sz="0" w:space="0" w:color="auto"/>
        <w:right w:val="none" w:sz="0" w:space="0" w:color="auto"/>
      </w:divBdr>
    </w:div>
    <w:div w:id="776602583">
      <w:marLeft w:val="480"/>
      <w:marRight w:val="0"/>
      <w:marTop w:val="0"/>
      <w:marBottom w:val="0"/>
      <w:divBdr>
        <w:top w:val="none" w:sz="0" w:space="0" w:color="auto"/>
        <w:left w:val="none" w:sz="0" w:space="0" w:color="auto"/>
        <w:bottom w:val="none" w:sz="0" w:space="0" w:color="auto"/>
        <w:right w:val="none" w:sz="0" w:space="0" w:color="auto"/>
      </w:divBdr>
    </w:div>
    <w:div w:id="776605422">
      <w:marLeft w:val="480"/>
      <w:marRight w:val="0"/>
      <w:marTop w:val="0"/>
      <w:marBottom w:val="0"/>
      <w:divBdr>
        <w:top w:val="none" w:sz="0" w:space="0" w:color="auto"/>
        <w:left w:val="none" w:sz="0" w:space="0" w:color="auto"/>
        <w:bottom w:val="none" w:sz="0" w:space="0" w:color="auto"/>
        <w:right w:val="none" w:sz="0" w:space="0" w:color="auto"/>
      </w:divBdr>
    </w:div>
    <w:div w:id="776605497">
      <w:marLeft w:val="480"/>
      <w:marRight w:val="0"/>
      <w:marTop w:val="0"/>
      <w:marBottom w:val="0"/>
      <w:divBdr>
        <w:top w:val="none" w:sz="0" w:space="0" w:color="auto"/>
        <w:left w:val="none" w:sz="0" w:space="0" w:color="auto"/>
        <w:bottom w:val="none" w:sz="0" w:space="0" w:color="auto"/>
        <w:right w:val="none" w:sz="0" w:space="0" w:color="auto"/>
      </w:divBdr>
    </w:div>
    <w:div w:id="776607494">
      <w:marLeft w:val="480"/>
      <w:marRight w:val="0"/>
      <w:marTop w:val="0"/>
      <w:marBottom w:val="0"/>
      <w:divBdr>
        <w:top w:val="none" w:sz="0" w:space="0" w:color="auto"/>
        <w:left w:val="none" w:sz="0" w:space="0" w:color="auto"/>
        <w:bottom w:val="none" w:sz="0" w:space="0" w:color="auto"/>
        <w:right w:val="none" w:sz="0" w:space="0" w:color="auto"/>
      </w:divBdr>
    </w:div>
    <w:div w:id="776749849">
      <w:marLeft w:val="480"/>
      <w:marRight w:val="0"/>
      <w:marTop w:val="0"/>
      <w:marBottom w:val="0"/>
      <w:divBdr>
        <w:top w:val="none" w:sz="0" w:space="0" w:color="auto"/>
        <w:left w:val="none" w:sz="0" w:space="0" w:color="auto"/>
        <w:bottom w:val="none" w:sz="0" w:space="0" w:color="auto"/>
        <w:right w:val="none" w:sz="0" w:space="0" w:color="auto"/>
      </w:divBdr>
    </w:div>
    <w:div w:id="776750763">
      <w:marLeft w:val="480"/>
      <w:marRight w:val="0"/>
      <w:marTop w:val="0"/>
      <w:marBottom w:val="0"/>
      <w:divBdr>
        <w:top w:val="none" w:sz="0" w:space="0" w:color="auto"/>
        <w:left w:val="none" w:sz="0" w:space="0" w:color="auto"/>
        <w:bottom w:val="none" w:sz="0" w:space="0" w:color="auto"/>
        <w:right w:val="none" w:sz="0" w:space="0" w:color="auto"/>
      </w:divBdr>
    </w:div>
    <w:div w:id="776827399">
      <w:marLeft w:val="480"/>
      <w:marRight w:val="0"/>
      <w:marTop w:val="0"/>
      <w:marBottom w:val="0"/>
      <w:divBdr>
        <w:top w:val="none" w:sz="0" w:space="0" w:color="auto"/>
        <w:left w:val="none" w:sz="0" w:space="0" w:color="auto"/>
        <w:bottom w:val="none" w:sz="0" w:space="0" w:color="auto"/>
        <w:right w:val="none" w:sz="0" w:space="0" w:color="auto"/>
      </w:divBdr>
    </w:div>
    <w:div w:id="776827465">
      <w:marLeft w:val="480"/>
      <w:marRight w:val="0"/>
      <w:marTop w:val="0"/>
      <w:marBottom w:val="0"/>
      <w:divBdr>
        <w:top w:val="none" w:sz="0" w:space="0" w:color="auto"/>
        <w:left w:val="none" w:sz="0" w:space="0" w:color="auto"/>
        <w:bottom w:val="none" w:sz="0" w:space="0" w:color="auto"/>
        <w:right w:val="none" w:sz="0" w:space="0" w:color="auto"/>
      </w:divBdr>
    </w:div>
    <w:div w:id="777022323">
      <w:marLeft w:val="480"/>
      <w:marRight w:val="0"/>
      <w:marTop w:val="0"/>
      <w:marBottom w:val="0"/>
      <w:divBdr>
        <w:top w:val="none" w:sz="0" w:space="0" w:color="auto"/>
        <w:left w:val="none" w:sz="0" w:space="0" w:color="auto"/>
        <w:bottom w:val="none" w:sz="0" w:space="0" w:color="auto"/>
        <w:right w:val="none" w:sz="0" w:space="0" w:color="auto"/>
      </w:divBdr>
    </w:div>
    <w:div w:id="777022471">
      <w:marLeft w:val="480"/>
      <w:marRight w:val="0"/>
      <w:marTop w:val="0"/>
      <w:marBottom w:val="0"/>
      <w:divBdr>
        <w:top w:val="none" w:sz="0" w:space="0" w:color="auto"/>
        <w:left w:val="none" w:sz="0" w:space="0" w:color="auto"/>
        <w:bottom w:val="none" w:sz="0" w:space="0" w:color="auto"/>
        <w:right w:val="none" w:sz="0" w:space="0" w:color="auto"/>
      </w:divBdr>
    </w:div>
    <w:div w:id="777022813">
      <w:marLeft w:val="480"/>
      <w:marRight w:val="0"/>
      <w:marTop w:val="0"/>
      <w:marBottom w:val="0"/>
      <w:divBdr>
        <w:top w:val="none" w:sz="0" w:space="0" w:color="auto"/>
        <w:left w:val="none" w:sz="0" w:space="0" w:color="auto"/>
        <w:bottom w:val="none" w:sz="0" w:space="0" w:color="auto"/>
        <w:right w:val="none" w:sz="0" w:space="0" w:color="auto"/>
      </w:divBdr>
    </w:div>
    <w:div w:id="777026686">
      <w:marLeft w:val="480"/>
      <w:marRight w:val="0"/>
      <w:marTop w:val="0"/>
      <w:marBottom w:val="0"/>
      <w:divBdr>
        <w:top w:val="none" w:sz="0" w:space="0" w:color="auto"/>
        <w:left w:val="none" w:sz="0" w:space="0" w:color="auto"/>
        <w:bottom w:val="none" w:sz="0" w:space="0" w:color="auto"/>
        <w:right w:val="none" w:sz="0" w:space="0" w:color="auto"/>
      </w:divBdr>
    </w:div>
    <w:div w:id="777027405">
      <w:marLeft w:val="480"/>
      <w:marRight w:val="0"/>
      <w:marTop w:val="0"/>
      <w:marBottom w:val="0"/>
      <w:divBdr>
        <w:top w:val="none" w:sz="0" w:space="0" w:color="auto"/>
        <w:left w:val="none" w:sz="0" w:space="0" w:color="auto"/>
        <w:bottom w:val="none" w:sz="0" w:space="0" w:color="auto"/>
        <w:right w:val="none" w:sz="0" w:space="0" w:color="auto"/>
      </w:divBdr>
    </w:div>
    <w:div w:id="777070303">
      <w:marLeft w:val="480"/>
      <w:marRight w:val="0"/>
      <w:marTop w:val="0"/>
      <w:marBottom w:val="0"/>
      <w:divBdr>
        <w:top w:val="none" w:sz="0" w:space="0" w:color="auto"/>
        <w:left w:val="none" w:sz="0" w:space="0" w:color="auto"/>
        <w:bottom w:val="none" w:sz="0" w:space="0" w:color="auto"/>
        <w:right w:val="none" w:sz="0" w:space="0" w:color="auto"/>
      </w:divBdr>
    </w:div>
    <w:div w:id="777145293">
      <w:marLeft w:val="480"/>
      <w:marRight w:val="0"/>
      <w:marTop w:val="0"/>
      <w:marBottom w:val="0"/>
      <w:divBdr>
        <w:top w:val="none" w:sz="0" w:space="0" w:color="auto"/>
        <w:left w:val="none" w:sz="0" w:space="0" w:color="auto"/>
        <w:bottom w:val="none" w:sz="0" w:space="0" w:color="auto"/>
        <w:right w:val="none" w:sz="0" w:space="0" w:color="auto"/>
      </w:divBdr>
    </w:div>
    <w:div w:id="777214305">
      <w:marLeft w:val="480"/>
      <w:marRight w:val="0"/>
      <w:marTop w:val="0"/>
      <w:marBottom w:val="0"/>
      <w:divBdr>
        <w:top w:val="none" w:sz="0" w:space="0" w:color="auto"/>
        <w:left w:val="none" w:sz="0" w:space="0" w:color="auto"/>
        <w:bottom w:val="none" w:sz="0" w:space="0" w:color="auto"/>
        <w:right w:val="none" w:sz="0" w:space="0" w:color="auto"/>
      </w:divBdr>
    </w:div>
    <w:div w:id="777262518">
      <w:marLeft w:val="480"/>
      <w:marRight w:val="0"/>
      <w:marTop w:val="0"/>
      <w:marBottom w:val="0"/>
      <w:divBdr>
        <w:top w:val="none" w:sz="0" w:space="0" w:color="auto"/>
        <w:left w:val="none" w:sz="0" w:space="0" w:color="auto"/>
        <w:bottom w:val="none" w:sz="0" w:space="0" w:color="auto"/>
        <w:right w:val="none" w:sz="0" w:space="0" w:color="auto"/>
      </w:divBdr>
    </w:div>
    <w:div w:id="777331864">
      <w:marLeft w:val="480"/>
      <w:marRight w:val="0"/>
      <w:marTop w:val="0"/>
      <w:marBottom w:val="0"/>
      <w:divBdr>
        <w:top w:val="none" w:sz="0" w:space="0" w:color="auto"/>
        <w:left w:val="none" w:sz="0" w:space="0" w:color="auto"/>
        <w:bottom w:val="none" w:sz="0" w:space="0" w:color="auto"/>
        <w:right w:val="none" w:sz="0" w:space="0" w:color="auto"/>
      </w:divBdr>
    </w:div>
    <w:div w:id="777333979">
      <w:marLeft w:val="480"/>
      <w:marRight w:val="0"/>
      <w:marTop w:val="0"/>
      <w:marBottom w:val="0"/>
      <w:divBdr>
        <w:top w:val="none" w:sz="0" w:space="0" w:color="auto"/>
        <w:left w:val="none" w:sz="0" w:space="0" w:color="auto"/>
        <w:bottom w:val="none" w:sz="0" w:space="0" w:color="auto"/>
        <w:right w:val="none" w:sz="0" w:space="0" w:color="auto"/>
      </w:divBdr>
    </w:div>
    <w:div w:id="777338537">
      <w:marLeft w:val="480"/>
      <w:marRight w:val="0"/>
      <w:marTop w:val="0"/>
      <w:marBottom w:val="0"/>
      <w:divBdr>
        <w:top w:val="none" w:sz="0" w:space="0" w:color="auto"/>
        <w:left w:val="none" w:sz="0" w:space="0" w:color="auto"/>
        <w:bottom w:val="none" w:sz="0" w:space="0" w:color="auto"/>
        <w:right w:val="none" w:sz="0" w:space="0" w:color="auto"/>
      </w:divBdr>
    </w:div>
    <w:div w:id="777411877">
      <w:marLeft w:val="480"/>
      <w:marRight w:val="0"/>
      <w:marTop w:val="0"/>
      <w:marBottom w:val="0"/>
      <w:divBdr>
        <w:top w:val="none" w:sz="0" w:space="0" w:color="auto"/>
        <w:left w:val="none" w:sz="0" w:space="0" w:color="auto"/>
        <w:bottom w:val="none" w:sz="0" w:space="0" w:color="auto"/>
        <w:right w:val="none" w:sz="0" w:space="0" w:color="auto"/>
      </w:divBdr>
    </w:div>
    <w:div w:id="777412314">
      <w:marLeft w:val="480"/>
      <w:marRight w:val="0"/>
      <w:marTop w:val="0"/>
      <w:marBottom w:val="0"/>
      <w:divBdr>
        <w:top w:val="none" w:sz="0" w:space="0" w:color="auto"/>
        <w:left w:val="none" w:sz="0" w:space="0" w:color="auto"/>
        <w:bottom w:val="none" w:sz="0" w:space="0" w:color="auto"/>
        <w:right w:val="none" w:sz="0" w:space="0" w:color="auto"/>
      </w:divBdr>
    </w:div>
    <w:div w:id="777456997">
      <w:marLeft w:val="480"/>
      <w:marRight w:val="0"/>
      <w:marTop w:val="0"/>
      <w:marBottom w:val="0"/>
      <w:divBdr>
        <w:top w:val="none" w:sz="0" w:space="0" w:color="auto"/>
        <w:left w:val="none" w:sz="0" w:space="0" w:color="auto"/>
        <w:bottom w:val="none" w:sz="0" w:space="0" w:color="auto"/>
        <w:right w:val="none" w:sz="0" w:space="0" w:color="auto"/>
      </w:divBdr>
    </w:div>
    <w:div w:id="777457091">
      <w:marLeft w:val="480"/>
      <w:marRight w:val="0"/>
      <w:marTop w:val="0"/>
      <w:marBottom w:val="0"/>
      <w:divBdr>
        <w:top w:val="none" w:sz="0" w:space="0" w:color="auto"/>
        <w:left w:val="none" w:sz="0" w:space="0" w:color="auto"/>
        <w:bottom w:val="none" w:sz="0" w:space="0" w:color="auto"/>
        <w:right w:val="none" w:sz="0" w:space="0" w:color="auto"/>
      </w:divBdr>
    </w:div>
    <w:div w:id="777485698">
      <w:marLeft w:val="480"/>
      <w:marRight w:val="0"/>
      <w:marTop w:val="0"/>
      <w:marBottom w:val="0"/>
      <w:divBdr>
        <w:top w:val="none" w:sz="0" w:space="0" w:color="auto"/>
        <w:left w:val="none" w:sz="0" w:space="0" w:color="auto"/>
        <w:bottom w:val="none" w:sz="0" w:space="0" w:color="auto"/>
        <w:right w:val="none" w:sz="0" w:space="0" w:color="auto"/>
      </w:divBdr>
    </w:div>
    <w:div w:id="777523841">
      <w:marLeft w:val="480"/>
      <w:marRight w:val="0"/>
      <w:marTop w:val="0"/>
      <w:marBottom w:val="0"/>
      <w:divBdr>
        <w:top w:val="none" w:sz="0" w:space="0" w:color="auto"/>
        <w:left w:val="none" w:sz="0" w:space="0" w:color="auto"/>
        <w:bottom w:val="none" w:sz="0" w:space="0" w:color="auto"/>
        <w:right w:val="none" w:sz="0" w:space="0" w:color="auto"/>
      </w:divBdr>
    </w:div>
    <w:div w:id="777524267">
      <w:marLeft w:val="480"/>
      <w:marRight w:val="0"/>
      <w:marTop w:val="0"/>
      <w:marBottom w:val="0"/>
      <w:divBdr>
        <w:top w:val="none" w:sz="0" w:space="0" w:color="auto"/>
        <w:left w:val="none" w:sz="0" w:space="0" w:color="auto"/>
        <w:bottom w:val="none" w:sz="0" w:space="0" w:color="auto"/>
        <w:right w:val="none" w:sz="0" w:space="0" w:color="auto"/>
      </w:divBdr>
    </w:div>
    <w:div w:id="777682588">
      <w:marLeft w:val="480"/>
      <w:marRight w:val="0"/>
      <w:marTop w:val="0"/>
      <w:marBottom w:val="0"/>
      <w:divBdr>
        <w:top w:val="none" w:sz="0" w:space="0" w:color="auto"/>
        <w:left w:val="none" w:sz="0" w:space="0" w:color="auto"/>
        <w:bottom w:val="none" w:sz="0" w:space="0" w:color="auto"/>
        <w:right w:val="none" w:sz="0" w:space="0" w:color="auto"/>
      </w:divBdr>
    </w:div>
    <w:div w:id="777722474">
      <w:marLeft w:val="480"/>
      <w:marRight w:val="0"/>
      <w:marTop w:val="0"/>
      <w:marBottom w:val="0"/>
      <w:divBdr>
        <w:top w:val="none" w:sz="0" w:space="0" w:color="auto"/>
        <w:left w:val="none" w:sz="0" w:space="0" w:color="auto"/>
        <w:bottom w:val="none" w:sz="0" w:space="0" w:color="auto"/>
        <w:right w:val="none" w:sz="0" w:space="0" w:color="auto"/>
      </w:divBdr>
    </w:div>
    <w:div w:id="777723737">
      <w:marLeft w:val="480"/>
      <w:marRight w:val="0"/>
      <w:marTop w:val="0"/>
      <w:marBottom w:val="0"/>
      <w:divBdr>
        <w:top w:val="none" w:sz="0" w:space="0" w:color="auto"/>
        <w:left w:val="none" w:sz="0" w:space="0" w:color="auto"/>
        <w:bottom w:val="none" w:sz="0" w:space="0" w:color="auto"/>
        <w:right w:val="none" w:sz="0" w:space="0" w:color="auto"/>
      </w:divBdr>
    </w:div>
    <w:div w:id="777794540">
      <w:marLeft w:val="480"/>
      <w:marRight w:val="0"/>
      <w:marTop w:val="0"/>
      <w:marBottom w:val="0"/>
      <w:divBdr>
        <w:top w:val="none" w:sz="0" w:space="0" w:color="auto"/>
        <w:left w:val="none" w:sz="0" w:space="0" w:color="auto"/>
        <w:bottom w:val="none" w:sz="0" w:space="0" w:color="auto"/>
        <w:right w:val="none" w:sz="0" w:space="0" w:color="auto"/>
      </w:divBdr>
    </w:div>
    <w:div w:id="777869430">
      <w:marLeft w:val="480"/>
      <w:marRight w:val="0"/>
      <w:marTop w:val="0"/>
      <w:marBottom w:val="0"/>
      <w:divBdr>
        <w:top w:val="none" w:sz="0" w:space="0" w:color="auto"/>
        <w:left w:val="none" w:sz="0" w:space="0" w:color="auto"/>
        <w:bottom w:val="none" w:sz="0" w:space="0" w:color="auto"/>
        <w:right w:val="none" w:sz="0" w:space="0" w:color="auto"/>
      </w:divBdr>
    </w:div>
    <w:div w:id="777912990">
      <w:marLeft w:val="480"/>
      <w:marRight w:val="0"/>
      <w:marTop w:val="0"/>
      <w:marBottom w:val="0"/>
      <w:divBdr>
        <w:top w:val="none" w:sz="0" w:space="0" w:color="auto"/>
        <w:left w:val="none" w:sz="0" w:space="0" w:color="auto"/>
        <w:bottom w:val="none" w:sz="0" w:space="0" w:color="auto"/>
        <w:right w:val="none" w:sz="0" w:space="0" w:color="auto"/>
      </w:divBdr>
    </w:div>
    <w:div w:id="777914157">
      <w:marLeft w:val="480"/>
      <w:marRight w:val="0"/>
      <w:marTop w:val="0"/>
      <w:marBottom w:val="0"/>
      <w:divBdr>
        <w:top w:val="none" w:sz="0" w:space="0" w:color="auto"/>
        <w:left w:val="none" w:sz="0" w:space="0" w:color="auto"/>
        <w:bottom w:val="none" w:sz="0" w:space="0" w:color="auto"/>
        <w:right w:val="none" w:sz="0" w:space="0" w:color="auto"/>
      </w:divBdr>
    </w:div>
    <w:div w:id="777990313">
      <w:marLeft w:val="480"/>
      <w:marRight w:val="0"/>
      <w:marTop w:val="0"/>
      <w:marBottom w:val="0"/>
      <w:divBdr>
        <w:top w:val="none" w:sz="0" w:space="0" w:color="auto"/>
        <w:left w:val="none" w:sz="0" w:space="0" w:color="auto"/>
        <w:bottom w:val="none" w:sz="0" w:space="0" w:color="auto"/>
        <w:right w:val="none" w:sz="0" w:space="0" w:color="auto"/>
      </w:divBdr>
    </w:div>
    <w:div w:id="778062605">
      <w:marLeft w:val="480"/>
      <w:marRight w:val="0"/>
      <w:marTop w:val="0"/>
      <w:marBottom w:val="0"/>
      <w:divBdr>
        <w:top w:val="none" w:sz="0" w:space="0" w:color="auto"/>
        <w:left w:val="none" w:sz="0" w:space="0" w:color="auto"/>
        <w:bottom w:val="none" w:sz="0" w:space="0" w:color="auto"/>
        <w:right w:val="none" w:sz="0" w:space="0" w:color="auto"/>
      </w:divBdr>
    </w:div>
    <w:div w:id="778186165">
      <w:marLeft w:val="480"/>
      <w:marRight w:val="0"/>
      <w:marTop w:val="0"/>
      <w:marBottom w:val="0"/>
      <w:divBdr>
        <w:top w:val="none" w:sz="0" w:space="0" w:color="auto"/>
        <w:left w:val="none" w:sz="0" w:space="0" w:color="auto"/>
        <w:bottom w:val="none" w:sz="0" w:space="0" w:color="auto"/>
        <w:right w:val="none" w:sz="0" w:space="0" w:color="auto"/>
      </w:divBdr>
    </w:div>
    <w:div w:id="778186578">
      <w:marLeft w:val="480"/>
      <w:marRight w:val="0"/>
      <w:marTop w:val="0"/>
      <w:marBottom w:val="0"/>
      <w:divBdr>
        <w:top w:val="none" w:sz="0" w:space="0" w:color="auto"/>
        <w:left w:val="none" w:sz="0" w:space="0" w:color="auto"/>
        <w:bottom w:val="none" w:sz="0" w:space="0" w:color="auto"/>
        <w:right w:val="none" w:sz="0" w:space="0" w:color="auto"/>
      </w:divBdr>
    </w:div>
    <w:div w:id="778256528">
      <w:marLeft w:val="480"/>
      <w:marRight w:val="0"/>
      <w:marTop w:val="0"/>
      <w:marBottom w:val="0"/>
      <w:divBdr>
        <w:top w:val="none" w:sz="0" w:space="0" w:color="auto"/>
        <w:left w:val="none" w:sz="0" w:space="0" w:color="auto"/>
        <w:bottom w:val="none" w:sz="0" w:space="0" w:color="auto"/>
        <w:right w:val="none" w:sz="0" w:space="0" w:color="auto"/>
      </w:divBdr>
    </w:div>
    <w:div w:id="778330498">
      <w:marLeft w:val="480"/>
      <w:marRight w:val="0"/>
      <w:marTop w:val="0"/>
      <w:marBottom w:val="0"/>
      <w:divBdr>
        <w:top w:val="none" w:sz="0" w:space="0" w:color="auto"/>
        <w:left w:val="none" w:sz="0" w:space="0" w:color="auto"/>
        <w:bottom w:val="none" w:sz="0" w:space="0" w:color="auto"/>
        <w:right w:val="none" w:sz="0" w:space="0" w:color="auto"/>
      </w:divBdr>
    </w:div>
    <w:div w:id="778335758">
      <w:marLeft w:val="480"/>
      <w:marRight w:val="0"/>
      <w:marTop w:val="0"/>
      <w:marBottom w:val="0"/>
      <w:divBdr>
        <w:top w:val="none" w:sz="0" w:space="0" w:color="auto"/>
        <w:left w:val="none" w:sz="0" w:space="0" w:color="auto"/>
        <w:bottom w:val="none" w:sz="0" w:space="0" w:color="auto"/>
        <w:right w:val="none" w:sz="0" w:space="0" w:color="auto"/>
      </w:divBdr>
    </w:div>
    <w:div w:id="778372367">
      <w:marLeft w:val="480"/>
      <w:marRight w:val="0"/>
      <w:marTop w:val="0"/>
      <w:marBottom w:val="0"/>
      <w:divBdr>
        <w:top w:val="none" w:sz="0" w:space="0" w:color="auto"/>
        <w:left w:val="none" w:sz="0" w:space="0" w:color="auto"/>
        <w:bottom w:val="none" w:sz="0" w:space="0" w:color="auto"/>
        <w:right w:val="none" w:sz="0" w:space="0" w:color="auto"/>
      </w:divBdr>
    </w:div>
    <w:div w:id="778373378">
      <w:marLeft w:val="480"/>
      <w:marRight w:val="0"/>
      <w:marTop w:val="0"/>
      <w:marBottom w:val="0"/>
      <w:divBdr>
        <w:top w:val="none" w:sz="0" w:space="0" w:color="auto"/>
        <w:left w:val="none" w:sz="0" w:space="0" w:color="auto"/>
        <w:bottom w:val="none" w:sz="0" w:space="0" w:color="auto"/>
        <w:right w:val="none" w:sz="0" w:space="0" w:color="auto"/>
      </w:divBdr>
    </w:div>
    <w:div w:id="778377921">
      <w:marLeft w:val="480"/>
      <w:marRight w:val="0"/>
      <w:marTop w:val="0"/>
      <w:marBottom w:val="0"/>
      <w:divBdr>
        <w:top w:val="none" w:sz="0" w:space="0" w:color="auto"/>
        <w:left w:val="none" w:sz="0" w:space="0" w:color="auto"/>
        <w:bottom w:val="none" w:sz="0" w:space="0" w:color="auto"/>
        <w:right w:val="none" w:sz="0" w:space="0" w:color="auto"/>
      </w:divBdr>
    </w:div>
    <w:div w:id="778574359">
      <w:marLeft w:val="480"/>
      <w:marRight w:val="0"/>
      <w:marTop w:val="0"/>
      <w:marBottom w:val="0"/>
      <w:divBdr>
        <w:top w:val="none" w:sz="0" w:space="0" w:color="auto"/>
        <w:left w:val="none" w:sz="0" w:space="0" w:color="auto"/>
        <w:bottom w:val="none" w:sz="0" w:space="0" w:color="auto"/>
        <w:right w:val="none" w:sz="0" w:space="0" w:color="auto"/>
      </w:divBdr>
    </w:div>
    <w:div w:id="778599979">
      <w:marLeft w:val="480"/>
      <w:marRight w:val="0"/>
      <w:marTop w:val="0"/>
      <w:marBottom w:val="0"/>
      <w:divBdr>
        <w:top w:val="none" w:sz="0" w:space="0" w:color="auto"/>
        <w:left w:val="none" w:sz="0" w:space="0" w:color="auto"/>
        <w:bottom w:val="none" w:sz="0" w:space="0" w:color="auto"/>
        <w:right w:val="none" w:sz="0" w:space="0" w:color="auto"/>
      </w:divBdr>
    </w:div>
    <w:div w:id="778600039">
      <w:marLeft w:val="480"/>
      <w:marRight w:val="0"/>
      <w:marTop w:val="0"/>
      <w:marBottom w:val="0"/>
      <w:divBdr>
        <w:top w:val="none" w:sz="0" w:space="0" w:color="auto"/>
        <w:left w:val="none" w:sz="0" w:space="0" w:color="auto"/>
        <w:bottom w:val="none" w:sz="0" w:space="0" w:color="auto"/>
        <w:right w:val="none" w:sz="0" w:space="0" w:color="auto"/>
      </w:divBdr>
    </w:div>
    <w:div w:id="778640403">
      <w:marLeft w:val="480"/>
      <w:marRight w:val="0"/>
      <w:marTop w:val="0"/>
      <w:marBottom w:val="0"/>
      <w:divBdr>
        <w:top w:val="none" w:sz="0" w:space="0" w:color="auto"/>
        <w:left w:val="none" w:sz="0" w:space="0" w:color="auto"/>
        <w:bottom w:val="none" w:sz="0" w:space="0" w:color="auto"/>
        <w:right w:val="none" w:sz="0" w:space="0" w:color="auto"/>
      </w:divBdr>
    </w:div>
    <w:div w:id="778723886">
      <w:marLeft w:val="480"/>
      <w:marRight w:val="0"/>
      <w:marTop w:val="0"/>
      <w:marBottom w:val="0"/>
      <w:divBdr>
        <w:top w:val="none" w:sz="0" w:space="0" w:color="auto"/>
        <w:left w:val="none" w:sz="0" w:space="0" w:color="auto"/>
        <w:bottom w:val="none" w:sz="0" w:space="0" w:color="auto"/>
        <w:right w:val="none" w:sz="0" w:space="0" w:color="auto"/>
      </w:divBdr>
    </w:div>
    <w:div w:id="778765196">
      <w:marLeft w:val="480"/>
      <w:marRight w:val="0"/>
      <w:marTop w:val="0"/>
      <w:marBottom w:val="0"/>
      <w:divBdr>
        <w:top w:val="none" w:sz="0" w:space="0" w:color="auto"/>
        <w:left w:val="none" w:sz="0" w:space="0" w:color="auto"/>
        <w:bottom w:val="none" w:sz="0" w:space="0" w:color="auto"/>
        <w:right w:val="none" w:sz="0" w:space="0" w:color="auto"/>
      </w:divBdr>
    </w:div>
    <w:div w:id="778790992">
      <w:marLeft w:val="480"/>
      <w:marRight w:val="0"/>
      <w:marTop w:val="0"/>
      <w:marBottom w:val="0"/>
      <w:divBdr>
        <w:top w:val="none" w:sz="0" w:space="0" w:color="auto"/>
        <w:left w:val="none" w:sz="0" w:space="0" w:color="auto"/>
        <w:bottom w:val="none" w:sz="0" w:space="0" w:color="auto"/>
        <w:right w:val="none" w:sz="0" w:space="0" w:color="auto"/>
      </w:divBdr>
    </w:div>
    <w:div w:id="778833837">
      <w:marLeft w:val="480"/>
      <w:marRight w:val="0"/>
      <w:marTop w:val="0"/>
      <w:marBottom w:val="0"/>
      <w:divBdr>
        <w:top w:val="none" w:sz="0" w:space="0" w:color="auto"/>
        <w:left w:val="none" w:sz="0" w:space="0" w:color="auto"/>
        <w:bottom w:val="none" w:sz="0" w:space="0" w:color="auto"/>
        <w:right w:val="none" w:sz="0" w:space="0" w:color="auto"/>
      </w:divBdr>
    </w:div>
    <w:div w:id="778833840">
      <w:marLeft w:val="480"/>
      <w:marRight w:val="0"/>
      <w:marTop w:val="0"/>
      <w:marBottom w:val="0"/>
      <w:divBdr>
        <w:top w:val="none" w:sz="0" w:space="0" w:color="auto"/>
        <w:left w:val="none" w:sz="0" w:space="0" w:color="auto"/>
        <w:bottom w:val="none" w:sz="0" w:space="0" w:color="auto"/>
        <w:right w:val="none" w:sz="0" w:space="0" w:color="auto"/>
      </w:divBdr>
    </w:div>
    <w:div w:id="778988379">
      <w:marLeft w:val="480"/>
      <w:marRight w:val="0"/>
      <w:marTop w:val="0"/>
      <w:marBottom w:val="0"/>
      <w:divBdr>
        <w:top w:val="none" w:sz="0" w:space="0" w:color="auto"/>
        <w:left w:val="none" w:sz="0" w:space="0" w:color="auto"/>
        <w:bottom w:val="none" w:sz="0" w:space="0" w:color="auto"/>
        <w:right w:val="none" w:sz="0" w:space="0" w:color="auto"/>
      </w:divBdr>
    </w:div>
    <w:div w:id="779108710">
      <w:marLeft w:val="480"/>
      <w:marRight w:val="0"/>
      <w:marTop w:val="0"/>
      <w:marBottom w:val="0"/>
      <w:divBdr>
        <w:top w:val="none" w:sz="0" w:space="0" w:color="auto"/>
        <w:left w:val="none" w:sz="0" w:space="0" w:color="auto"/>
        <w:bottom w:val="none" w:sz="0" w:space="0" w:color="auto"/>
        <w:right w:val="none" w:sz="0" w:space="0" w:color="auto"/>
      </w:divBdr>
    </w:div>
    <w:div w:id="779109457">
      <w:marLeft w:val="480"/>
      <w:marRight w:val="0"/>
      <w:marTop w:val="0"/>
      <w:marBottom w:val="0"/>
      <w:divBdr>
        <w:top w:val="none" w:sz="0" w:space="0" w:color="auto"/>
        <w:left w:val="none" w:sz="0" w:space="0" w:color="auto"/>
        <w:bottom w:val="none" w:sz="0" w:space="0" w:color="auto"/>
        <w:right w:val="none" w:sz="0" w:space="0" w:color="auto"/>
      </w:divBdr>
    </w:div>
    <w:div w:id="779110685">
      <w:marLeft w:val="480"/>
      <w:marRight w:val="0"/>
      <w:marTop w:val="0"/>
      <w:marBottom w:val="0"/>
      <w:divBdr>
        <w:top w:val="none" w:sz="0" w:space="0" w:color="auto"/>
        <w:left w:val="none" w:sz="0" w:space="0" w:color="auto"/>
        <w:bottom w:val="none" w:sz="0" w:space="0" w:color="auto"/>
        <w:right w:val="none" w:sz="0" w:space="0" w:color="auto"/>
      </w:divBdr>
    </w:div>
    <w:div w:id="779180438">
      <w:marLeft w:val="480"/>
      <w:marRight w:val="0"/>
      <w:marTop w:val="0"/>
      <w:marBottom w:val="0"/>
      <w:divBdr>
        <w:top w:val="none" w:sz="0" w:space="0" w:color="auto"/>
        <w:left w:val="none" w:sz="0" w:space="0" w:color="auto"/>
        <w:bottom w:val="none" w:sz="0" w:space="0" w:color="auto"/>
        <w:right w:val="none" w:sz="0" w:space="0" w:color="auto"/>
      </w:divBdr>
    </w:div>
    <w:div w:id="779181035">
      <w:marLeft w:val="480"/>
      <w:marRight w:val="0"/>
      <w:marTop w:val="0"/>
      <w:marBottom w:val="0"/>
      <w:divBdr>
        <w:top w:val="none" w:sz="0" w:space="0" w:color="auto"/>
        <w:left w:val="none" w:sz="0" w:space="0" w:color="auto"/>
        <w:bottom w:val="none" w:sz="0" w:space="0" w:color="auto"/>
        <w:right w:val="none" w:sz="0" w:space="0" w:color="auto"/>
      </w:divBdr>
    </w:div>
    <w:div w:id="779184145">
      <w:marLeft w:val="480"/>
      <w:marRight w:val="0"/>
      <w:marTop w:val="0"/>
      <w:marBottom w:val="0"/>
      <w:divBdr>
        <w:top w:val="none" w:sz="0" w:space="0" w:color="auto"/>
        <w:left w:val="none" w:sz="0" w:space="0" w:color="auto"/>
        <w:bottom w:val="none" w:sz="0" w:space="0" w:color="auto"/>
        <w:right w:val="none" w:sz="0" w:space="0" w:color="auto"/>
      </w:divBdr>
    </w:div>
    <w:div w:id="779228113">
      <w:marLeft w:val="480"/>
      <w:marRight w:val="0"/>
      <w:marTop w:val="0"/>
      <w:marBottom w:val="0"/>
      <w:divBdr>
        <w:top w:val="none" w:sz="0" w:space="0" w:color="auto"/>
        <w:left w:val="none" w:sz="0" w:space="0" w:color="auto"/>
        <w:bottom w:val="none" w:sz="0" w:space="0" w:color="auto"/>
        <w:right w:val="none" w:sz="0" w:space="0" w:color="auto"/>
      </w:divBdr>
    </w:div>
    <w:div w:id="779254151">
      <w:marLeft w:val="480"/>
      <w:marRight w:val="0"/>
      <w:marTop w:val="0"/>
      <w:marBottom w:val="0"/>
      <w:divBdr>
        <w:top w:val="none" w:sz="0" w:space="0" w:color="auto"/>
        <w:left w:val="none" w:sz="0" w:space="0" w:color="auto"/>
        <w:bottom w:val="none" w:sz="0" w:space="0" w:color="auto"/>
        <w:right w:val="none" w:sz="0" w:space="0" w:color="auto"/>
      </w:divBdr>
    </w:div>
    <w:div w:id="779301671">
      <w:marLeft w:val="480"/>
      <w:marRight w:val="0"/>
      <w:marTop w:val="0"/>
      <w:marBottom w:val="0"/>
      <w:divBdr>
        <w:top w:val="none" w:sz="0" w:space="0" w:color="auto"/>
        <w:left w:val="none" w:sz="0" w:space="0" w:color="auto"/>
        <w:bottom w:val="none" w:sz="0" w:space="0" w:color="auto"/>
        <w:right w:val="none" w:sz="0" w:space="0" w:color="auto"/>
      </w:divBdr>
    </w:div>
    <w:div w:id="779373831">
      <w:marLeft w:val="480"/>
      <w:marRight w:val="0"/>
      <w:marTop w:val="0"/>
      <w:marBottom w:val="0"/>
      <w:divBdr>
        <w:top w:val="none" w:sz="0" w:space="0" w:color="auto"/>
        <w:left w:val="none" w:sz="0" w:space="0" w:color="auto"/>
        <w:bottom w:val="none" w:sz="0" w:space="0" w:color="auto"/>
        <w:right w:val="none" w:sz="0" w:space="0" w:color="auto"/>
      </w:divBdr>
    </w:div>
    <w:div w:id="779375615">
      <w:marLeft w:val="480"/>
      <w:marRight w:val="0"/>
      <w:marTop w:val="0"/>
      <w:marBottom w:val="0"/>
      <w:divBdr>
        <w:top w:val="none" w:sz="0" w:space="0" w:color="auto"/>
        <w:left w:val="none" w:sz="0" w:space="0" w:color="auto"/>
        <w:bottom w:val="none" w:sz="0" w:space="0" w:color="auto"/>
        <w:right w:val="none" w:sz="0" w:space="0" w:color="auto"/>
      </w:divBdr>
    </w:div>
    <w:div w:id="779448264">
      <w:marLeft w:val="480"/>
      <w:marRight w:val="0"/>
      <w:marTop w:val="0"/>
      <w:marBottom w:val="0"/>
      <w:divBdr>
        <w:top w:val="none" w:sz="0" w:space="0" w:color="auto"/>
        <w:left w:val="none" w:sz="0" w:space="0" w:color="auto"/>
        <w:bottom w:val="none" w:sz="0" w:space="0" w:color="auto"/>
        <w:right w:val="none" w:sz="0" w:space="0" w:color="auto"/>
      </w:divBdr>
    </w:div>
    <w:div w:id="779451209">
      <w:marLeft w:val="480"/>
      <w:marRight w:val="0"/>
      <w:marTop w:val="0"/>
      <w:marBottom w:val="0"/>
      <w:divBdr>
        <w:top w:val="none" w:sz="0" w:space="0" w:color="auto"/>
        <w:left w:val="none" w:sz="0" w:space="0" w:color="auto"/>
        <w:bottom w:val="none" w:sz="0" w:space="0" w:color="auto"/>
        <w:right w:val="none" w:sz="0" w:space="0" w:color="auto"/>
      </w:divBdr>
    </w:div>
    <w:div w:id="779492569">
      <w:marLeft w:val="480"/>
      <w:marRight w:val="0"/>
      <w:marTop w:val="0"/>
      <w:marBottom w:val="0"/>
      <w:divBdr>
        <w:top w:val="none" w:sz="0" w:space="0" w:color="auto"/>
        <w:left w:val="none" w:sz="0" w:space="0" w:color="auto"/>
        <w:bottom w:val="none" w:sz="0" w:space="0" w:color="auto"/>
        <w:right w:val="none" w:sz="0" w:space="0" w:color="auto"/>
      </w:divBdr>
    </w:div>
    <w:div w:id="779493484">
      <w:marLeft w:val="480"/>
      <w:marRight w:val="0"/>
      <w:marTop w:val="0"/>
      <w:marBottom w:val="0"/>
      <w:divBdr>
        <w:top w:val="none" w:sz="0" w:space="0" w:color="auto"/>
        <w:left w:val="none" w:sz="0" w:space="0" w:color="auto"/>
        <w:bottom w:val="none" w:sz="0" w:space="0" w:color="auto"/>
        <w:right w:val="none" w:sz="0" w:space="0" w:color="auto"/>
      </w:divBdr>
    </w:div>
    <w:div w:id="779498062">
      <w:marLeft w:val="480"/>
      <w:marRight w:val="0"/>
      <w:marTop w:val="0"/>
      <w:marBottom w:val="0"/>
      <w:divBdr>
        <w:top w:val="none" w:sz="0" w:space="0" w:color="auto"/>
        <w:left w:val="none" w:sz="0" w:space="0" w:color="auto"/>
        <w:bottom w:val="none" w:sz="0" w:space="0" w:color="auto"/>
        <w:right w:val="none" w:sz="0" w:space="0" w:color="auto"/>
      </w:divBdr>
    </w:div>
    <w:div w:id="779568775">
      <w:marLeft w:val="480"/>
      <w:marRight w:val="0"/>
      <w:marTop w:val="0"/>
      <w:marBottom w:val="0"/>
      <w:divBdr>
        <w:top w:val="none" w:sz="0" w:space="0" w:color="auto"/>
        <w:left w:val="none" w:sz="0" w:space="0" w:color="auto"/>
        <w:bottom w:val="none" w:sz="0" w:space="0" w:color="auto"/>
        <w:right w:val="none" w:sz="0" w:space="0" w:color="auto"/>
      </w:divBdr>
    </w:div>
    <w:div w:id="779640965">
      <w:marLeft w:val="480"/>
      <w:marRight w:val="0"/>
      <w:marTop w:val="0"/>
      <w:marBottom w:val="0"/>
      <w:divBdr>
        <w:top w:val="none" w:sz="0" w:space="0" w:color="auto"/>
        <w:left w:val="none" w:sz="0" w:space="0" w:color="auto"/>
        <w:bottom w:val="none" w:sz="0" w:space="0" w:color="auto"/>
        <w:right w:val="none" w:sz="0" w:space="0" w:color="auto"/>
      </w:divBdr>
    </w:div>
    <w:div w:id="779684349">
      <w:marLeft w:val="480"/>
      <w:marRight w:val="0"/>
      <w:marTop w:val="0"/>
      <w:marBottom w:val="0"/>
      <w:divBdr>
        <w:top w:val="none" w:sz="0" w:space="0" w:color="auto"/>
        <w:left w:val="none" w:sz="0" w:space="0" w:color="auto"/>
        <w:bottom w:val="none" w:sz="0" w:space="0" w:color="auto"/>
        <w:right w:val="none" w:sz="0" w:space="0" w:color="auto"/>
      </w:divBdr>
    </w:div>
    <w:div w:id="779684365">
      <w:marLeft w:val="480"/>
      <w:marRight w:val="0"/>
      <w:marTop w:val="0"/>
      <w:marBottom w:val="0"/>
      <w:divBdr>
        <w:top w:val="none" w:sz="0" w:space="0" w:color="auto"/>
        <w:left w:val="none" w:sz="0" w:space="0" w:color="auto"/>
        <w:bottom w:val="none" w:sz="0" w:space="0" w:color="auto"/>
        <w:right w:val="none" w:sz="0" w:space="0" w:color="auto"/>
      </w:divBdr>
    </w:div>
    <w:div w:id="779689416">
      <w:marLeft w:val="480"/>
      <w:marRight w:val="0"/>
      <w:marTop w:val="0"/>
      <w:marBottom w:val="0"/>
      <w:divBdr>
        <w:top w:val="none" w:sz="0" w:space="0" w:color="auto"/>
        <w:left w:val="none" w:sz="0" w:space="0" w:color="auto"/>
        <w:bottom w:val="none" w:sz="0" w:space="0" w:color="auto"/>
        <w:right w:val="none" w:sz="0" w:space="0" w:color="auto"/>
      </w:divBdr>
    </w:div>
    <w:div w:id="779761931">
      <w:marLeft w:val="480"/>
      <w:marRight w:val="0"/>
      <w:marTop w:val="0"/>
      <w:marBottom w:val="0"/>
      <w:divBdr>
        <w:top w:val="none" w:sz="0" w:space="0" w:color="auto"/>
        <w:left w:val="none" w:sz="0" w:space="0" w:color="auto"/>
        <w:bottom w:val="none" w:sz="0" w:space="0" w:color="auto"/>
        <w:right w:val="none" w:sz="0" w:space="0" w:color="auto"/>
      </w:divBdr>
    </w:div>
    <w:div w:id="779878814">
      <w:marLeft w:val="480"/>
      <w:marRight w:val="0"/>
      <w:marTop w:val="0"/>
      <w:marBottom w:val="0"/>
      <w:divBdr>
        <w:top w:val="none" w:sz="0" w:space="0" w:color="auto"/>
        <w:left w:val="none" w:sz="0" w:space="0" w:color="auto"/>
        <w:bottom w:val="none" w:sz="0" w:space="0" w:color="auto"/>
        <w:right w:val="none" w:sz="0" w:space="0" w:color="auto"/>
      </w:divBdr>
    </w:div>
    <w:div w:id="779882781">
      <w:marLeft w:val="480"/>
      <w:marRight w:val="0"/>
      <w:marTop w:val="0"/>
      <w:marBottom w:val="0"/>
      <w:divBdr>
        <w:top w:val="none" w:sz="0" w:space="0" w:color="auto"/>
        <w:left w:val="none" w:sz="0" w:space="0" w:color="auto"/>
        <w:bottom w:val="none" w:sz="0" w:space="0" w:color="auto"/>
        <w:right w:val="none" w:sz="0" w:space="0" w:color="auto"/>
      </w:divBdr>
    </w:div>
    <w:div w:id="779957166">
      <w:marLeft w:val="480"/>
      <w:marRight w:val="0"/>
      <w:marTop w:val="0"/>
      <w:marBottom w:val="0"/>
      <w:divBdr>
        <w:top w:val="none" w:sz="0" w:space="0" w:color="auto"/>
        <w:left w:val="none" w:sz="0" w:space="0" w:color="auto"/>
        <w:bottom w:val="none" w:sz="0" w:space="0" w:color="auto"/>
        <w:right w:val="none" w:sz="0" w:space="0" w:color="auto"/>
      </w:divBdr>
    </w:div>
    <w:div w:id="779958969">
      <w:marLeft w:val="480"/>
      <w:marRight w:val="0"/>
      <w:marTop w:val="0"/>
      <w:marBottom w:val="0"/>
      <w:divBdr>
        <w:top w:val="none" w:sz="0" w:space="0" w:color="auto"/>
        <w:left w:val="none" w:sz="0" w:space="0" w:color="auto"/>
        <w:bottom w:val="none" w:sz="0" w:space="0" w:color="auto"/>
        <w:right w:val="none" w:sz="0" w:space="0" w:color="auto"/>
      </w:divBdr>
    </w:div>
    <w:div w:id="780103058">
      <w:marLeft w:val="480"/>
      <w:marRight w:val="0"/>
      <w:marTop w:val="0"/>
      <w:marBottom w:val="0"/>
      <w:divBdr>
        <w:top w:val="none" w:sz="0" w:space="0" w:color="auto"/>
        <w:left w:val="none" w:sz="0" w:space="0" w:color="auto"/>
        <w:bottom w:val="none" w:sz="0" w:space="0" w:color="auto"/>
        <w:right w:val="none" w:sz="0" w:space="0" w:color="auto"/>
      </w:divBdr>
    </w:div>
    <w:div w:id="780103220">
      <w:marLeft w:val="480"/>
      <w:marRight w:val="0"/>
      <w:marTop w:val="0"/>
      <w:marBottom w:val="0"/>
      <w:divBdr>
        <w:top w:val="none" w:sz="0" w:space="0" w:color="auto"/>
        <w:left w:val="none" w:sz="0" w:space="0" w:color="auto"/>
        <w:bottom w:val="none" w:sz="0" w:space="0" w:color="auto"/>
        <w:right w:val="none" w:sz="0" w:space="0" w:color="auto"/>
      </w:divBdr>
    </w:div>
    <w:div w:id="780149460">
      <w:marLeft w:val="480"/>
      <w:marRight w:val="0"/>
      <w:marTop w:val="0"/>
      <w:marBottom w:val="0"/>
      <w:divBdr>
        <w:top w:val="none" w:sz="0" w:space="0" w:color="auto"/>
        <w:left w:val="none" w:sz="0" w:space="0" w:color="auto"/>
        <w:bottom w:val="none" w:sz="0" w:space="0" w:color="auto"/>
        <w:right w:val="none" w:sz="0" w:space="0" w:color="auto"/>
      </w:divBdr>
    </w:div>
    <w:div w:id="780224105">
      <w:marLeft w:val="480"/>
      <w:marRight w:val="0"/>
      <w:marTop w:val="0"/>
      <w:marBottom w:val="0"/>
      <w:divBdr>
        <w:top w:val="none" w:sz="0" w:space="0" w:color="auto"/>
        <w:left w:val="none" w:sz="0" w:space="0" w:color="auto"/>
        <w:bottom w:val="none" w:sz="0" w:space="0" w:color="auto"/>
        <w:right w:val="none" w:sz="0" w:space="0" w:color="auto"/>
      </w:divBdr>
    </w:div>
    <w:div w:id="780224487">
      <w:marLeft w:val="480"/>
      <w:marRight w:val="0"/>
      <w:marTop w:val="0"/>
      <w:marBottom w:val="0"/>
      <w:divBdr>
        <w:top w:val="none" w:sz="0" w:space="0" w:color="auto"/>
        <w:left w:val="none" w:sz="0" w:space="0" w:color="auto"/>
        <w:bottom w:val="none" w:sz="0" w:space="0" w:color="auto"/>
        <w:right w:val="none" w:sz="0" w:space="0" w:color="auto"/>
      </w:divBdr>
    </w:div>
    <w:div w:id="780342728">
      <w:marLeft w:val="480"/>
      <w:marRight w:val="0"/>
      <w:marTop w:val="0"/>
      <w:marBottom w:val="0"/>
      <w:divBdr>
        <w:top w:val="none" w:sz="0" w:space="0" w:color="auto"/>
        <w:left w:val="none" w:sz="0" w:space="0" w:color="auto"/>
        <w:bottom w:val="none" w:sz="0" w:space="0" w:color="auto"/>
        <w:right w:val="none" w:sz="0" w:space="0" w:color="auto"/>
      </w:divBdr>
    </w:div>
    <w:div w:id="780416695">
      <w:marLeft w:val="480"/>
      <w:marRight w:val="0"/>
      <w:marTop w:val="0"/>
      <w:marBottom w:val="0"/>
      <w:divBdr>
        <w:top w:val="none" w:sz="0" w:space="0" w:color="auto"/>
        <w:left w:val="none" w:sz="0" w:space="0" w:color="auto"/>
        <w:bottom w:val="none" w:sz="0" w:space="0" w:color="auto"/>
        <w:right w:val="none" w:sz="0" w:space="0" w:color="auto"/>
      </w:divBdr>
    </w:div>
    <w:div w:id="780417302">
      <w:marLeft w:val="480"/>
      <w:marRight w:val="0"/>
      <w:marTop w:val="0"/>
      <w:marBottom w:val="0"/>
      <w:divBdr>
        <w:top w:val="none" w:sz="0" w:space="0" w:color="auto"/>
        <w:left w:val="none" w:sz="0" w:space="0" w:color="auto"/>
        <w:bottom w:val="none" w:sz="0" w:space="0" w:color="auto"/>
        <w:right w:val="none" w:sz="0" w:space="0" w:color="auto"/>
      </w:divBdr>
    </w:div>
    <w:div w:id="780418139">
      <w:marLeft w:val="480"/>
      <w:marRight w:val="0"/>
      <w:marTop w:val="0"/>
      <w:marBottom w:val="0"/>
      <w:divBdr>
        <w:top w:val="none" w:sz="0" w:space="0" w:color="auto"/>
        <w:left w:val="none" w:sz="0" w:space="0" w:color="auto"/>
        <w:bottom w:val="none" w:sz="0" w:space="0" w:color="auto"/>
        <w:right w:val="none" w:sz="0" w:space="0" w:color="auto"/>
      </w:divBdr>
    </w:div>
    <w:div w:id="780421225">
      <w:marLeft w:val="480"/>
      <w:marRight w:val="0"/>
      <w:marTop w:val="0"/>
      <w:marBottom w:val="0"/>
      <w:divBdr>
        <w:top w:val="none" w:sz="0" w:space="0" w:color="auto"/>
        <w:left w:val="none" w:sz="0" w:space="0" w:color="auto"/>
        <w:bottom w:val="none" w:sz="0" w:space="0" w:color="auto"/>
        <w:right w:val="none" w:sz="0" w:space="0" w:color="auto"/>
      </w:divBdr>
    </w:div>
    <w:div w:id="780489754">
      <w:marLeft w:val="480"/>
      <w:marRight w:val="0"/>
      <w:marTop w:val="0"/>
      <w:marBottom w:val="0"/>
      <w:divBdr>
        <w:top w:val="none" w:sz="0" w:space="0" w:color="auto"/>
        <w:left w:val="none" w:sz="0" w:space="0" w:color="auto"/>
        <w:bottom w:val="none" w:sz="0" w:space="0" w:color="auto"/>
        <w:right w:val="none" w:sz="0" w:space="0" w:color="auto"/>
      </w:divBdr>
    </w:div>
    <w:div w:id="780496671">
      <w:marLeft w:val="480"/>
      <w:marRight w:val="0"/>
      <w:marTop w:val="0"/>
      <w:marBottom w:val="0"/>
      <w:divBdr>
        <w:top w:val="none" w:sz="0" w:space="0" w:color="auto"/>
        <w:left w:val="none" w:sz="0" w:space="0" w:color="auto"/>
        <w:bottom w:val="none" w:sz="0" w:space="0" w:color="auto"/>
        <w:right w:val="none" w:sz="0" w:space="0" w:color="auto"/>
      </w:divBdr>
    </w:div>
    <w:div w:id="780535724">
      <w:marLeft w:val="480"/>
      <w:marRight w:val="0"/>
      <w:marTop w:val="0"/>
      <w:marBottom w:val="0"/>
      <w:divBdr>
        <w:top w:val="none" w:sz="0" w:space="0" w:color="auto"/>
        <w:left w:val="none" w:sz="0" w:space="0" w:color="auto"/>
        <w:bottom w:val="none" w:sz="0" w:space="0" w:color="auto"/>
        <w:right w:val="none" w:sz="0" w:space="0" w:color="auto"/>
      </w:divBdr>
    </w:div>
    <w:div w:id="780536565">
      <w:marLeft w:val="480"/>
      <w:marRight w:val="0"/>
      <w:marTop w:val="0"/>
      <w:marBottom w:val="0"/>
      <w:divBdr>
        <w:top w:val="none" w:sz="0" w:space="0" w:color="auto"/>
        <w:left w:val="none" w:sz="0" w:space="0" w:color="auto"/>
        <w:bottom w:val="none" w:sz="0" w:space="0" w:color="auto"/>
        <w:right w:val="none" w:sz="0" w:space="0" w:color="auto"/>
      </w:divBdr>
    </w:div>
    <w:div w:id="780536765">
      <w:marLeft w:val="480"/>
      <w:marRight w:val="0"/>
      <w:marTop w:val="0"/>
      <w:marBottom w:val="0"/>
      <w:divBdr>
        <w:top w:val="none" w:sz="0" w:space="0" w:color="auto"/>
        <w:left w:val="none" w:sz="0" w:space="0" w:color="auto"/>
        <w:bottom w:val="none" w:sz="0" w:space="0" w:color="auto"/>
        <w:right w:val="none" w:sz="0" w:space="0" w:color="auto"/>
      </w:divBdr>
    </w:div>
    <w:div w:id="780566167">
      <w:marLeft w:val="480"/>
      <w:marRight w:val="0"/>
      <w:marTop w:val="0"/>
      <w:marBottom w:val="0"/>
      <w:divBdr>
        <w:top w:val="none" w:sz="0" w:space="0" w:color="auto"/>
        <w:left w:val="none" w:sz="0" w:space="0" w:color="auto"/>
        <w:bottom w:val="none" w:sz="0" w:space="0" w:color="auto"/>
        <w:right w:val="none" w:sz="0" w:space="0" w:color="auto"/>
      </w:divBdr>
    </w:div>
    <w:div w:id="780689616">
      <w:marLeft w:val="480"/>
      <w:marRight w:val="0"/>
      <w:marTop w:val="0"/>
      <w:marBottom w:val="0"/>
      <w:divBdr>
        <w:top w:val="none" w:sz="0" w:space="0" w:color="auto"/>
        <w:left w:val="none" w:sz="0" w:space="0" w:color="auto"/>
        <w:bottom w:val="none" w:sz="0" w:space="0" w:color="auto"/>
        <w:right w:val="none" w:sz="0" w:space="0" w:color="auto"/>
      </w:divBdr>
    </w:div>
    <w:div w:id="780730477">
      <w:marLeft w:val="480"/>
      <w:marRight w:val="0"/>
      <w:marTop w:val="0"/>
      <w:marBottom w:val="0"/>
      <w:divBdr>
        <w:top w:val="none" w:sz="0" w:space="0" w:color="auto"/>
        <w:left w:val="none" w:sz="0" w:space="0" w:color="auto"/>
        <w:bottom w:val="none" w:sz="0" w:space="0" w:color="auto"/>
        <w:right w:val="none" w:sz="0" w:space="0" w:color="auto"/>
      </w:divBdr>
    </w:div>
    <w:div w:id="780806303">
      <w:marLeft w:val="480"/>
      <w:marRight w:val="0"/>
      <w:marTop w:val="0"/>
      <w:marBottom w:val="0"/>
      <w:divBdr>
        <w:top w:val="none" w:sz="0" w:space="0" w:color="auto"/>
        <w:left w:val="none" w:sz="0" w:space="0" w:color="auto"/>
        <w:bottom w:val="none" w:sz="0" w:space="0" w:color="auto"/>
        <w:right w:val="none" w:sz="0" w:space="0" w:color="auto"/>
      </w:divBdr>
    </w:div>
    <w:div w:id="780876512">
      <w:marLeft w:val="480"/>
      <w:marRight w:val="0"/>
      <w:marTop w:val="0"/>
      <w:marBottom w:val="0"/>
      <w:divBdr>
        <w:top w:val="none" w:sz="0" w:space="0" w:color="auto"/>
        <w:left w:val="none" w:sz="0" w:space="0" w:color="auto"/>
        <w:bottom w:val="none" w:sz="0" w:space="0" w:color="auto"/>
        <w:right w:val="none" w:sz="0" w:space="0" w:color="auto"/>
      </w:divBdr>
    </w:div>
    <w:div w:id="780879585">
      <w:bodyDiv w:val="1"/>
      <w:marLeft w:val="0"/>
      <w:marRight w:val="0"/>
      <w:marTop w:val="0"/>
      <w:marBottom w:val="0"/>
      <w:divBdr>
        <w:top w:val="none" w:sz="0" w:space="0" w:color="auto"/>
        <w:left w:val="none" w:sz="0" w:space="0" w:color="auto"/>
        <w:bottom w:val="none" w:sz="0" w:space="0" w:color="auto"/>
        <w:right w:val="none" w:sz="0" w:space="0" w:color="auto"/>
      </w:divBdr>
    </w:div>
    <w:div w:id="781069265">
      <w:marLeft w:val="480"/>
      <w:marRight w:val="0"/>
      <w:marTop w:val="0"/>
      <w:marBottom w:val="0"/>
      <w:divBdr>
        <w:top w:val="none" w:sz="0" w:space="0" w:color="auto"/>
        <w:left w:val="none" w:sz="0" w:space="0" w:color="auto"/>
        <w:bottom w:val="none" w:sz="0" w:space="0" w:color="auto"/>
        <w:right w:val="none" w:sz="0" w:space="0" w:color="auto"/>
      </w:divBdr>
    </w:div>
    <w:div w:id="781071180">
      <w:marLeft w:val="480"/>
      <w:marRight w:val="0"/>
      <w:marTop w:val="0"/>
      <w:marBottom w:val="0"/>
      <w:divBdr>
        <w:top w:val="none" w:sz="0" w:space="0" w:color="auto"/>
        <w:left w:val="none" w:sz="0" w:space="0" w:color="auto"/>
        <w:bottom w:val="none" w:sz="0" w:space="0" w:color="auto"/>
        <w:right w:val="none" w:sz="0" w:space="0" w:color="auto"/>
      </w:divBdr>
    </w:div>
    <w:div w:id="781072880">
      <w:marLeft w:val="480"/>
      <w:marRight w:val="0"/>
      <w:marTop w:val="0"/>
      <w:marBottom w:val="0"/>
      <w:divBdr>
        <w:top w:val="none" w:sz="0" w:space="0" w:color="auto"/>
        <w:left w:val="none" w:sz="0" w:space="0" w:color="auto"/>
        <w:bottom w:val="none" w:sz="0" w:space="0" w:color="auto"/>
        <w:right w:val="none" w:sz="0" w:space="0" w:color="auto"/>
      </w:divBdr>
    </w:div>
    <w:div w:id="781075332">
      <w:marLeft w:val="480"/>
      <w:marRight w:val="0"/>
      <w:marTop w:val="0"/>
      <w:marBottom w:val="0"/>
      <w:divBdr>
        <w:top w:val="none" w:sz="0" w:space="0" w:color="auto"/>
        <w:left w:val="none" w:sz="0" w:space="0" w:color="auto"/>
        <w:bottom w:val="none" w:sz="0" w:space="0" w:color="auto"/>
        <w:right w:val="none" w:sz="0" w:space="0" w:color="auto"/>
      </w:divBdr>
    </w:div>
    <w:div w:id="781195481">
      <w:marLeft w:val="480"/>
      <w:marRight w:val="0"/>
      <w:marTop w:val="0"/>
      <w:marBottom w:val="0"/>
      <w:divBdr>
        <w:top w:val="none" w:sz="0" w:space="0" w:color="auto"/>
        <w:left w:val="none" w:sz="0" w:space="0" w:color="auto"/>
        <w:bottom w:val="none" w:sz="0" w:space="0" w:color="auto"/>
        <w:right w:val="none" w:sz="0" w:space="0" w:color="auto"/>
      </w:divBdr>
    </w:div>
    <w:div w:id="781220659">
      <w:marLeft w:val="480"/>
      <w:marRight w:val="0"/>
      <w:marTop w:val="0"/>
      <w:marBottom w:val="0"/>
      <w:divBdr>
        <w:top w:val="none" w:sz="0" w:space="0" w:color="auto"/>
        <w:left w:val="none" w:sz="0" w:space="0" w:color="auto"/>
        <w:bottom w:val="none" w:sz="0" w:space="0" w:color="auto"/>
        <w:right w:val="none" w:sz="0" w:space="0" w:color="auto"/>
      </w:divBdr>
    </w:div>
    <w:div w:id="781263140">
      <w:marLeft w:val="480"/>
      <w:marRight w:val="0"/>
      <w:marTop w:val="0"/>
      <w:marBottom w:val="0"/>
      <w:divBdr>
        <w:top w:val="none" w:sz="0" w:space="0" w:color="auto"/>
        <w:left w:val="none" w:sz="0" w:space="0" w:color="auto"/>
        <w:bottom w:val="none" w:sz="0" w:space="0" w:color="auto"/>
        <w:right w:val="none" w:sz="0" w:space="0" w:color="auto"/>
      </w:divBdr>
    </w:div>
    <w:div w:id="781338176">
      <w:marLeft w:val="480"/>
      <w:marRight w:val="0"/>
      <w:marTop w:val="0"/>
      <w:marBottom w:val="0"/>
      <w:divBdr>
        <w:top w:val="none" w:sz="0" w:space="0" w:color="auto"/>
        <w:left w:val="none" w:sz="0" w:space="0" w:color="auto"/>
        <w:bottom w:val="none" w:sz="0" w:space="0" w:color="auto"/>
        <w:right w:val="none" w:sz="0" w:space="0" w:color="auto"/>
      </w:divBdr>
    </w:div>
    <w:div w:id="781339829">
      <w:marLeft w:val="480"/>
      <w:marRight w:val="0"/>
      <w:marTop w:val="0"/>
      <w:marBottom w:val="0"/>
      <w:divBdr>
        <w:top w:val="none" w:sz="0" w:space="0" w:color="auto"/>
        <w:left w:val="none" w:sz="0" w:space="0" w:color="auto"/>
        <w:bottom w:val="none" w:sz="0" w:space="0" w:color="auto"/>
        <w:right w:val="none" w:sz="0" w:space="0" w:color="auto"/>
      </w:divBdr>
    </w:div>
    <w:div w:id="781344710">
      <w:marLeft w:val="480"/>
      <w:marRight w:val="0"/>
      <w:marTop w:val="0"/>
      <w:marBottom w:val="0"/>
      <w:divBdr>
        <w:top w:val="none" w:sz="0" w:space="0" w:color="auto"/>
        <w:left w:val="none" w:sz="0" w:space="0" w:color="auto"/>
        <w:bottom w:val="none" w:sz="0" w:space="0" w:color="auto"/>
        <w:right w:val="none" w:sz="0" w:space="0" w:color="auto"/>
      </w:divBdr>
    </w:div>
    <w:div w:id="781459005">
      <w:marLeft w:val="480"/>
      <w:marRight w:val="0"/>
      <w:marTop w:val="0"/>
      <w:marBottom w:val="0"/>
      <w:divBdr>
        <w:top w:val="none" w:sz="0" w:space="0" w:color="auto"/>
        <w:left w:val="none" w:sz="0" w:space="0" w:color="auto"/>
        <w:bottom w:val="none" w:sz="0" w:space="0" w:color="auto"/>
        <w:right w:val="none" w:sz="0" w:space="0" w:color="auto"/>
      </w:divBdr>
    </w:div>
    <w:div w:id="781532313">
      <w:marLeft w:val="480"/>
      <w:marRight w:val="0"/>
      <w:marTop w:val="0"/>
      <w:marBottom w:val="0"/>
      <w:divBdr>
        <w:top w:val="none" w:sz="0" w:space="0" w:color="auto"/>
        <w:left w:val="none" w:sz="0" w:space="0" w:color="auto"/>
        <w:bottom w:val="none" w:sz="0" w:space="0" w:color="auto"/>
        <w:right w:val="none" w:sz="0" w:space="0" w:color="auto"/>
      </w:divBdr>
    </w:div>
    <w:div w:id="781533183">
      <w:marLeft w:val="480"/>
      <w:marRight w:val="0"/>
      <w:marTop w:val="0"/>
      <w:marBottom w:val="0"/>
      <w:divBdr>
        <w:top w:val="none" w:sz="0" w:space="0" w:color="auto"/>
        <w:left w:val="none" w:sz="0" w:space="0" w:color="auto"/>
        <w:bottom w:val="none" w:sz="0" w:space="0" w:color="auto"/>
        <w:right w:val="none" w:sz="0" w:space="0" w:color="auto"/>
      </w:divBdr>
    </w:div>
    <w:div w:id="781609382">
      <w:marLeft w:val="480"/>
      <w:marRight w:val="0"/>
      <w:marTop w:val="0"/>
      <w:marBottom w:val="0"/>
      <w:divBdr>
        <w:top w:val="none" w:sz="0" w:space="0" w:color="auto"/>
        <w:left w:val="none" w:sz="0" w:space="0" w:color="auto"/>
        <w:bottom w:val="none" w:sz="0" w:space="0" w:color="auto"/>
        <w:right w:val="none" w:sz="0" w:space="0" w:color="auto"/>
      </w:divBdr>
    </w:div>
    <w:div w:id="781612825">
      <w:marLeft w:val="480"/>
      <w:marRight w:val="0"/>
      <w:marTop w:val="0"/>
      <w:marBottom w:val="0"/>
      <w:divBdr>
        <w:top w:val="none" w:sz="0" w:space="0" w:color="auto"/>
        <w:left w:val="none" w:sz="0" w:space="0" w:color="auto"/>
        <w:bottom w:val="none" w:sz="0" w:space="0" w:color="auto"/>
        <w:right w:val="none" w:sz="0" w:space="0" w:color="auto"/>
      </w:divBdr>
    </w:div>
    <w:div w:id="781614127">
      <w:marLeft w:val="480"/>
      <w:marRight w:val="0"/>
      <w:marTop w:val="0"/>
      <w:marBottom w:val="0"/>
      <w:divBdr>
        <w:top w:val="none" w:sz="0" w:space="0" w:color="auto"/>
        <w:left w:val="none" w:sz="0" w:space="0" w:color="auto"/>
        <w:bottom w:val="none" w:sz="0" w:space="0" w:color="auto"/>
        <w:right w:val="none" w:sz="0" w:space="0" w:color="auto"/>
      </w:divBdr>
    </w:div>
    <w:div w:id="781614426">
      <w:marLeft w:val="480"/>
      <w:marRight w:val="0"/>
      <w:marTop w:val="0"/>
      <w:marBottom w:val="0"/>
      <w:divBdr>
        <w:top w:val="none" w:sz="0" w:space="0" w:color="auto"/>
        <w:left w:val="none" w:sz="0" w:space="0" w:color="auto"/>
        <w:bottom w:val="none" w:sz="0" w:space="0" w:color="auto"/>
        <w:right w:val="none" w:sz="0" w:space="0" w:color="auto"/>
      </w:divBdr>
    </w:div>
    <w:div w:id="781655539">
      <w:marLeft w:val="480"/>
      <w:marRight w:val="0"/>
      <w:marTop w:val="0"/>
      <w:marBottom w:val="0"/>
      <w:divBdr>
        <w:top w:val="none" w:sz="0" w:space="0" w:color="auto"/>
        <w:left w:val="none" w:sz="0" w:space="0" w:color="auto"/>
        <w:bottom w:val="none" w:sz="0" w:space="0" w:color="auto"/>
        <w:right w:val="none" w:sz="0" w:space="0" w:color="auto"/>
      </w:divBdr>
    </w:div>
    <w:div w:id="781728607">
      <w:marLeft w:val="480"/>
      <w:marRight w:val="0"/>
      <w:marTop w:val="0"/>
      <w:marBottom w:val="0"/>
      <w:divBdr>
        <w:top w:val="none" w:sz="0" w:space="0" w:color="auto"/>
        <w:left w:val="none" w:sz="0" w:space="0" w:color="auto"/>
        <w:bottom w:val="none" w:sz="0" w:space="0" w:color="auto"/>
        <w:right w:val="none" w:sz="0" w:space="0" w:color="auto"/>
      </w:divBdr>
    </w:div>
    <w:div w:id="781729051">
      <w:marLeft w:val="480"/>
      <w:marRight w:val="0"/>
      <w:marTop w:val="0"/>
      <w:marBottom w:val="0"/>
      <w:divBdr>
        <w:top w:val="none" w:sz="0" w:space="0" w:color="auto"/>
        <w:left w:val="none" w:sz="0" w:space="0" w:color="auto"/>
        <w:bottom w:val="none" w:sz="0" w:space="0" w:color="auto"/>
        <w:right w:val="none" w:sz="0" w:space="0" w:color="auto"/>
      </w:divBdr>
    </w:div>
    <w:div w:id="781801174">
      <w:marLeft w:val="480"/>
      <w:marRight w:val="0"/>
      <w:marTop w:val="0"/>
      <w:marBottom w:val="0"/>
      <w:divBdr>
        <w:top w:val="none" w:sz="0" w:space="0" w:color="auto"/>
        <w:left w:val="none" w:sz="0" w:space="0" w:color="auto"/>
        <w:bottom w:val="none" w:sz="0" w:space="0" w:color="auto"/>
        <w:right w:val="none" w:sz="0" w:space="0" w:color="auto"/>
      </w:divBdr>
    </w:div>
    <w:div w:id="781806275">
      <w:marLeft w:val="480"/>
      <w:marRight w:val="0"/>
      <w:marTop w:val="0"/>
      <w:marBottom w:val="0"/>
      <w:divBdr>
        <w:top w:val="none" w:sz="0" w:space="0" w:color="auto"/>
        <w:left w:val="none" w:sz="0" w:space="0" w:color="auto"/>
        <w:bottom w:val="none" w:sz="0" w:space="0" w:color="auto"/>
        <w:right w:val="none" w:sz="0" w:space="0" w:color="auto"/>
      </w:divBdr>
    </w:div>
    <w:div w:id="781850847">
      <w:marLeft w:val="480"/>
      <w:marRight w:val="0"/>
      <w:marTop w:val="0"/>
      <w:marBottom w:val="0"/>
      <w:divBdr>
        <w:top w:val="none" w:sz="0" w:space="0" w:color="auto"/>
        <w:left w:val="none" w:sz="0" w:space="0" w:color="auto"/>
        <w:bottom w:val="none" w:sz="0" w:space="0" w:color="auto"/>
        <w:right w:val="none" w:sz="0" w:space="0" w:color="auto"/>
      </w:divBdr>
    </w:div>
    <w:div w:id="781923137">
      <w:marLeft w:val="480"/>
      <w:marRight w:val="0"/>
      <w:marTop w:val="0"/>
      <w:marBottom w:val="0"/>
      <w:divBdr>
        <w:top w:val="none" w:sz="0" w:space="0" w:color="auto"/>
        <w:left w:val="none" w:sz="0" w:space="0" w:color="auto"/>
        <w:bottom w:val="none" w:sz="0" w:space="0" w:color="auto"/>
        <w:right w:val="none" w:sz="0" w:space="0" w:color="auto"/>
      </w:divBdr>
    </w:div>
    <w:div w:id="781923762">
      <w:marLeft w:val="480"/>
      <w:marRight w:val="0"/>
      <w:marTop w:val="0"/>
      <w:marBottom w:val="0"/>
      <w:divBdr>
        <w:top w:val="none" w:sz="0" w:space="0" w:color="auto"/>
        <w:left w:val="none" w:sz="0" w:space="0" w:color="auto"/>
        <w:bottom w:val="none" w:sz="0" w:space="0" w:color="auto"/>
        <w:right w:val="none" w:sz="0" w:space="0" w:color="auto"/>
      </w:divBdr>
    </w:div>
    <w:div w:id="781992818">
      <w:marLeft w:val="480"/>
      <w:marRight w:val="0"/>
      <w:marTop w:val="0"/>
      <w:marBottom w:val="0"/>
      <w:divBdr>
        <w:top w:val="none" w:sz="0" w:space="0" w:color="auto"/>
        <w:left w:val="none" w:sz="0" w:space="0" w:color="auto"/>
        <w:bottom w:val="none" w:sz="0" w:space="0" w:color="auto"/>
        <w:right w:val="none" w:sz="0" w:space="0" w:color="auto"/>
      </w:divBdr>
    </w:div>
    <w:div w:id="782001410">
      <w:marLeft w:val="480"/>
      <w:marRight w:val="0"/>
      <w:marTop w:val="0"/>
      <w:marBottom w:val="0"/>
      <w:divBdr>
        <w:top w:val="none" w:sz="0" w:space="0" w:color="auto"/>
        <w:left w:val="none" w:sz="0" w:space="0" w:color="auto"/>
        <w:bottom w:val="none" w:sz="0" w:space="0" w:color="auto"/>
        <w:right w:val="none" w:sz="0" w:space="0" w:color="auto"/>
      </w:divBdr>
    </w:div>
    <w:div w:id="782042621">
      <w:marLeft w:val="480"/>
      <w:marRight w:val="0"/>
      <w:marTop w:val="0"/>
      <w:marBottom w:val="0"/>
      <w:divBdr>
        <w:top w:val="none" w:sz="0" w:space="0" w:color="auto"/>
        <w:left w:val="none" w:sz="0" w:space="0" w:color="auto"/>
        <w:bottom w:val="none" w:sz="0" w:space="0" w:color="auto"/>
        <w:right w:val="none" w:sz="0" w:space="0" w:color="auto"/>
      </w:divBdr>
    </w:div>
    <w:div w:id="782069622">
      <w:marLeft w:val="480"/>
      <w:marRight w:val="0"/>
      <w:marTop w:val="0"/>
      <w:marBottom w:val="0"/>
      <w:divBdr>
        <w:top w:val="none" w:sz="0" w:space="0" w:color="auto"/>
        <w:left w:val="none" w:sz="0" w:space="0" w:color="auto"/>
        <w:bottom w:val="none" w:sz="0" w:space="0" w:color="auto"/>
        <w:right w:val="none" w:sz="0" w:space="0" w:color="auto"/>
      </w:divBdr>
    </w:div>
    <w:div w:id="782070504">
      <w:marLeft w:val="480"/>
      <w:marRight w:val="0"/>
      <w:marTop w:val="0"/>
      <w:marBottom w:val="0"/>
      <w:divBdr>
        <w:top w:val="none" w:sz="0" w:space="0" w:color="auto"/>
        <w:left w:val="none" w:sz="0" w:space="0" w:color="auto"/>
        <w:bottom w:val="none" w:sz="0" w:space="0" w:color="auto"/>
        <w:right w:val="none" w:sz="0" w:space="0" w:color="auto"/>
      </w:divBdr>
    </w:div>
    <w:div w:id="782072803">
      <w:marLeft w:val="480"/>
      <w:marRight w:val="0"/>
      <w:marTop w:val="0"/>
      <w:marBottom w:val="0"/>
      <w:divBdr>
        <w:top w:val="none" w:sz="0" w:space="0" w:color="auto"/>
        <w:left w:val="none" w:sz="0" w:space="0" w:color="auto"/>
        <w:bottom w:val="none" w:sz="0" w:space="0" w:color="auto"/>
        <w:right w:val="none" w:sz="0" w:space="0" w:color="auto"/>
      </w:divBdr>
    </w:div>
    <w:div w:id="782186627">
      <w:marLeft w:val="480"/>
      <w:marRight w:val="0"/>
      <w:marTop w:val="0"/>
      <w:marBottom w:val="0"/>
      <w:divBdr>
        <w:top w:val="none" w:sz="0" w:space="0" w:color="auto"/>
        <w:left w:val="none" w:sz="0" w:space="0" w:color="auto"/>
        <w:bottom w:val="none" w:sz="0" w:space="0" w:color="auto"/>
        <w:right w:val="none" w:sz="0" w:space="0" w:color="auto"/>
      </w:divBdr>
    </w:div>
    <w:div w:id="782260788">
      <w:marLeft w:val="480"/>
      <w:marRight w:val="0"/>
      <w:marTop w:val="0"/>
      <w:marBottom w:val="0"/>
      <w:divBdr>
        <w:top w:val="none" w:sz="0" w:space="0" w:color="auto"/>
        <w:left w:val="none" w:sz="0" w:space="0" w:color="auto"/>
        <w:bottom w:val="none" w:sz="0" w:space="0" w:color="auto"/>
        <w:right w:val="none" w:sz="0" w:space="0" w:color="auto"/>
      </w:divBdr>
    </w:div>
    <w:div w:id="782263810">
      <w:marLeft w:val="480"/>
      <w:marRight w:val="0"/>
      <w:marTop w:val="0"/>
      <w:marBottom w:val="0"/>
      <w:divBdr>
        <w:top w:val="none" w:sz="0" w:space="0" w:color="auto"/>
        <w:left w:val="none" w:sz="0" w:space="0" w:color="auto"/>
        <w:bottom w:val="none" w:sz="0" w:space="0" w:color="auto"/>
        <w:right w:val="none" w:sz="0" w:space="0" w:color="auto"/>
      </w:divBdr>
    </w:div>
    <w:div w:id="782384428">
      <w:marLeft w:val="480"/>
      <w:marRight w:val="0"/>
      <w:marTop w:val="0"/>
      <w:marBottom w:val="0"/>
      <w:divBdr>
        <w:top w:val="none" w:sz="0" w:space="0" w:color="auto"/>
        <w:left w:val="none" w:sz="0" w:space="0" w:color="auto"/>
        <w:bottom w:val="none" w:sz="0" w:space="0" w:color="auto"/>
        <w:right w:val="none" w:sz="0" w:space="0" w:color="auto"/>
      </w:divBdr>
    </w:div>
    <w:div w:id="782530876">
      <w:marLeft w:val="480"/>
      <w:marRight w:val="0"/>
      <w:marTop w:val="0"/>
      <w:marBottom w:val="0"/>
      <w:divBdr>
        <w:top w:val="none" w:sz="0" w:space="0" w:color="auto"/>
        <w:left w:val="none" w:sz="0" w:space="0" w:color="auto"/>
        <w:bottom w:val="none" w:sz="0" w:space="0" w:color="auto"/>
        <w:right w:val="none" w:sz="0" w:space="0" w:color="auto"/>
      </w:divBdr>
    </w:div>
    <w:div w:id="782532120">
      <w:marLeft w:val="480"/>
      <w:marRight w:val="0"/>
      <w:marTop w:val="0"/>
      <w:marBottom w:val="0"/>
      <w:divBdr>
        <w:top w:val="none" w:sz="0" w:space="0" w:color="auto"/>
        <w:left w:val="none" w:sz="0" w:space="0" w:color="auto"/>
        <w:bottom w:val="none" w:sz="0" w:space="0" w:color="auto"/>
        <w:right w:val="none" w:sz="0" w:space="0" w:color="auto"/>
      </w:divBdr>
    </w:div>
    <w:div w:id="782572787">
      <w:marLeft w:val="480"/>
      <w:marRight w:val="0"/>
      <w:marTop w:val="0"/>
      <w:marBottom w:val="0"/>
      <w:divBdr>
        <w:top w:val="none" w:sz="0" w:space="0" w:color="auto"/>
        <w:left w:val="none" w:sz="0" w:space="0" w:color="auto"/>
        <w:bottom w:val="none" w:sz="0" w:space="0" w:color="auto"/>
        <w:right w:val="none" w:sz="0" w:space="0" w:color="auto"/>
      </w:divBdr>
    </w:div>
    <w:div w:id="782580094">
      <w:marLeft w:val="480"/>
      <w:marRight w:val="0"/>
      <w:marTop w:val="0"/>
      <w:marBottom w:val="0"/>
      <w:divBdr>
        <w:top w:val="none" w:sz="0" w:space="0" w:color="auto"/>
        <w:left w:val="none" w:sz="0" w:space="0" w:color="auto"/>
        <w:bottom w:val="none" w:sz="0" w:space="0" w:color="auto"/>
        <w:right w:val="none" w:sz="0" w:space="0" w:color="auto"/>
      </w:divBdr>
    </w:div>
    <w:div w:id="782580347">
      <w:marLeft w:val="480"/>
      <w:marRight w:val="0"/>
      <w:marTop w:val="0"/>
      <w:marBottom w:val="0"/>
      <w:divBdr>
        <w:top w:val="none" w:sz="0" w:space="0" w:color="auto"/>
        <w:left w:val="none" w:sz="0" w:space="0" w:color="auto"/>
        <w:bottom w:val="none" w:sz="0" w:space="0" w:color="auto"/>
        <w:right w:val="none" w:sz="0" w:space="0" w:color="auto"/>
      </w:divBdr>
    </w:div>
    <w:div w:id="782647747">
      <w:marLeft w:val="480"/>
      <w:marRight w:val="0"/>
      <w:marTop w:val="0"/>
      <w:marBottom w:val="0"/>
      <w:divBdr>
        <w:top w:val="none" w:sz="0" w:space="0" w:color="auto"/>
        <w:left w:val="none" w:sz="0" w:space="0" w:color="auto"/>
        <w:bottom w:val="none" w:sz="0" w:space="0" w:color="auto"/>
        <w:right w:val="none" w:sz="0" w:space="0" w:color="auto"/>
      </w:divBdr>
    </w:div>
    <w:div w:id="782655253">
      <w:marLeft w:val="480"/>
      <w:marRight w:val="0"/>
      <w:marTop w:val="0"/>
      <w:marBottom w:val="0"/>
      <w:divBdr>
        <w:top w:val="none" w:sz="0" w:space="0" w:color="auto"/>
        <w:left w:val="none" w:sz="0" w:space="0" w:color="auto"/>
        <w:bottom w:val="none" w:sz="0" w:space="0" w:color="auto"/>
        <w:right w:val="none" w:sz="0" w:space="0" w:color="auto"/>
      </w:divBdr>
    </w:div>
    <w:div w:id="782655976">
      <w:marLeft w:val="480"/>
      <w:marRight w:val="0"/>
      <w:marTop w:val="0"/>
      <w:marBottom w:val="0"/>
      <w:divBdr>
        <w:top w:val="none" w:sz="0" w:space="0" w:color="auto"/>
        <w:left w:val="none" w:sz="0" w:space="0" w:color="auto"/>
        <w:bottom w:val="none" w:sz="0" w:space="0" w:color="auto"/>
        <w:right w:val="none" w:sz="0" w:space="0" w:color="auto"/>
      </w:divBdr>
    </w:div>
    <w:div w:id="782656172">
      <w:marLeft w:val="480"/>
      <w:marRight w:val="0"/>
      <w:marTop w:val="0"/>
      <w:marBottom w:val="0"/>
      <w:divBdr>
        <w:top w:val="none" w:sz="0" w:space="0" w:color="auto"/>
        <w:left w:val="none" w:sz="0" w:space="0" w:color="auto"/>
        <w:bottom w:val="none" w:sz="0" w:space="0" w:color="auto"/>
        <w:right w:val="none" w:sz="0" w:space="0" w:color="auto"/>
      </w:divBdr>
    </w:div>
    <w:div w:id="782697135">
      <w:marLeft w:val="480"/>
      <w:marRight w:val="0"/>
      <w:marTop w:val="0"/>
      <w:marBottom w:val="0"/>
      <w:divBdr>
        <w:top w:val="none" w:sz="0" w:space="0" w:color="auto"/>
        <w:left w:val="none" w:sz="0" w:space="0" w:color="auto"/>
        <w:bottom w:val="none" w:sz="0" w:space="0" w:color="auto"/>
        <w:right w:val="none" w:sz="0" w:space="0" w:color="auto"/>
      </w:divBdr>
    </w:div>
    <w:div w:id="782726191">
      <w:marLeft w:val="480"/>
      <w:marRight w:val="0"/>
      <w:marTop w:val="0"/>
      <w:marBottom w:val="0"/>
      <w:divBdr>
        <w:top w:val="none" w:sz="0" w:space="0" w:color="auto"/>
        <w:left w:val="none" w:sz="0" w:space="0" w:color="auto"/>
        <w:bottom w:val="none" w:sz="0" w:space="0" w:color="auto"/>
        <w:right w:val="none" w:sz="0" w:space="0" w:color="auto"/>
      </w:divBdr>
    </w:div>
    <w:div w:id="782726592">
      <w:marLeft w:val="480"/>
      <w:marRight w:val="0"/>
      <w:marTop w:val="0"/>
      <w:marBottom w:val="0"/>
      <w:divBdr>
        <w:top w:val="none" w:sz="0" w:space="0" w:color="auto"/>
        <w:left w:val="none" w:sz="0" w:space="0" w:color="auto"/>
        <w:bottom w:val="none" w:sz="0" w:space="0" w:color="auto"/>
        <w:right w:val="none" w:sz="0" w:space="0" w:color="auto"/>
      </w:divBdr>
    </w:div>
    <w:div w:id="782766945">
      <w:marLeft w:val="480"/>
      <w:marRight w:val="0"/>
      <w:marTop w:val="0"/>
      <w:marBottom w:val="0"/>
      <w:divBdr>
        <w:top w:val="none" w:sz="0" w:space="0" w:color="auto"/>
        <w:left w:val="none" w:sz="0" w:space="0" w:color="auto"/>
        <w:bottom w:val="none" w:sz="0" w:space="0" w:color="auto"/>
        <w:right w:val="none" w:sz="0" w:space="0" w:color="auto"/>
      </w:divBdr>
    </w:div>
    <w:div w:id="782773483">
      <w:marLeft w:val="480"/>
      <w:marRight w:val="0"/>
      <w:marTop w:val="0"/>
      <w:marBottom w:val="0"/>
      <w:divBdr>
        <w:top w:val="none" w:sz="0" w:space="0" w:color="auto"/>
        <w:left w:val="none" w:sz="0" w:space="0" w:color="auto"/>
        <w:bottom w:val="none" w:sz="0" w:space="0" w:color="auto"/>
        <w:right w:val="none" w:sz="0" w:space="0" w:color="auto"/>
      </w:divBdr>
    </w:div>
    <w:div w:id="782843077">
      <w:marLeft w:val="480"/>
      <w:marRight w:val="0"/>
      <w:marTop w:val="0"/>
      <w:marBottom w:val="0"/>
      <w:divBdr>
        <w:top w:val="none" w:sz="0" w:space="0" w:color="auto"/>
        <w:left w:val="none" w:sz="0" w:space="0" w:color="auto"/>
        <w:bottom w:val="none" w:sz="0" w:space="0" w:color="auto"/>
        <w:right w:val="none" w:sz="0" w:space="0" w:color="auto"/>
      </w:divBdr>
    </w:div>
    <w:div w:id="782843708">
      <w:marLeft w:val="480"/>
      <w:marRight w:val="0"/>
      <w:marTop w:val="0"/>
      <w:marBottom w:val="0"/>
      <w:divBdr>
        <w:top w:val="none" w:sz="0" w:space="0" w:color="auto"/>
        <w:left w:val="none" w:sz="0" w:space="0" w:color="auto"/>
        <w:bottom w:val="none" w:sz="0" w:space="0" w:color="auto"/>
        <w:right w:val="none" w:sz="0" w:space="0" w:color="auto"/>
      </w:divBdr>
    </w:div>
    <w:div w:id="782844286">
      <w:marLeft w:val="480"/>
      <w:marRight w:val="0"/>
      <w:marTop w:val="0"/>
      <w:marBottom w:val="0"/>
      <w:divBdr>
        <w:top w:val="none" w:sz="0" w:space="0" w:color="auto"/>
        <w:left w:val="none" w:sz="0" w:space="0" w:color="auto"/>
        <w:bottom w:val="none" w:sz="0" w:space="0" w:color="auto"/>
        <w:right w:val="none" w:sz="0" w:space="0" w:color="auto"/>
      </w:divBdr>
    </w:div>
    <w:div w:id="782845461">
      <w:marLeft w:val="480"/>
      <w:marRight w:val="0"/>
      <w:marTop w:val="0"/>
      <w:marBottom w:val="0"/>
      <w:divBdr>
        <w:top w:val="none" w:sz="0" w:space="0" w:color="auto"/>
        <w:left w:val="none" w:sz="0" w:space="0" w:color="auto"/>
        <w:bottom w:val="none" w:sz="0" w:space="0" w:color="auto"/>
        <w:right w:val="none" w:sz="0" w:space="0" w:color="auto"/>
      </w:divBdr>
    </w:div>
    <w:div w:id="782918254">
      <w:marLeft w:val="480"/>
      <w:marRight w:val="0"/>
      <w:marTop w:val="0"/>
      <w:marBottom w:val="0"/>
      <w:divBdr>
        <w:top w:val="none" w:sz="0" w:space="0" w:color="auto"/>
        <w:left w:val="none" w:sz="0" w:space="0" w:color="auto"/>
        <w:bottom w:val="none" w:sz="0" w:space="0" w:color="auto"/>
        <w:right w:val="none" w:sz="0" w:space="0" w:color="auto"/>
      </w:divBdr>
    </w:div>
    <w:div w:id="782923029">
      <w:marLeft w:val="480"/>
      <w:marRight w:val="0"/>
      <w:marTop w:val="0"/>
      <w:marBottom w:val="0"/>
      <w:divBdr>
        <w:top w:val="none" w:sz="0" w:space="0" w:color="auto"/>
        <w:left w:val="none" w:sz="0" w:space="0" w:color="auto"/>
        <w:bottom w:val="none" w:sz="0" w:space="0" w:color="auto"/>
        <w:right w:val="none" w:sz="0" w:space="0" w:color="auto"/>
      </w:divBdr>
    </w:div>
    <w:div w:id="782962369">
      <w:marLeft w:val="480"/>
      <w:marRight w:val="0"/>
      <w:marTop w:val="0"/>
      <w:marBottom w:val="0"/>
      <w:divBdr>
        <w:top w:val="none" w:sz="0" w:space="0" w:color="auto"/>
        <w:left w:val="none" w:sz="0" w:space="0" w:color="auto"/>
        <w:bottom w:val="none" w:sz="0" w:space="0" w:color="auto"/>
        <w:right w:val="none" w:sz="0" w:space="0" w:color="auto"/>
      </w:divBdr>
    </w:div>
    <w:div w:id="782963450">
      <w:marLeft w:val="480"/>
      <w:marRight w:val="0"/>
      <w:marTop w:val="0"/>
      <w:marBottom w:val="0"/>
      <w:divBdr>
        <w:top w:val="none" w:sz="0" w:space="0" w:color="auto"/>
        <w:left w:val="none" w:sz="0" w:space="0" w:color="auto"/>
        <w:bottom w:val="none" w:sz="0" w:space="0" w:color="auto"/>
        <w:right w:val="none" w:sz="0" w:space="0" w:color="auto"/>
      </w:divBdr>
    </w:div>
    <w:div w:id="782963850">
      <w:marLeft w:val="480"/>
      <w:marRight w:val="0"/>
      <w:marTop w:val="0"/>
      <w:marBottom w:val="0"/>
      <w:divBdr>
        <w:top w:val="none" w:sz="0" w:space="0" w:color="auto"/>
        <w:left w:val="none" w:sz="0" w:space="0" w:color="auto"/>
        <w:bottom w:val="none" w:sz="0" w:space="0" w:color="auto"/>
        <w:right w:val="none" w:sz="0" w:space="0" w:color="auto"/>
      </w:divBdr>
    </w:div>
    <w:div w:id="782964947">
      <w:marLeft w:val="480"/>
      <w:marRight w:val="0"/>
      <w:marTop w:val="0"/>
      <w:marBottom w:val="0"/>
      <w:divBdr>
        <w:top w:val="none" w:sz="0" w:space="0" w:color="auto"/>
        <w:left w:val="none" w:sz="0" w:space="0" w:color="auto"/>
        <w:bottom w:val="none" w:sz="0" w:space="0" w:color="auto"/>
        <w:right w:val="none" w:sz="0" w:space="0" w:color="auto"/>
      </w:divBdr>
    </w:div>
    <w:div w:id="783042829">
      <w:marLeft w:val="480"/>
      <w:marRight w:val="0"/>
      <w:marTop w:val="0"/>
      <w:marBottom w:val="0"/>
      <w:divBdr>
        <w:top w:val="none" w:sz="0" w:space="0" w:color="auto"/>
        <w:left w:val="none" w:sz="0" w:space="0" w:color="auto"/>
        <w:bottom w:val="none" w:sz="0" w:space="0" w:color="auto"/>
        <w:right w:val="none" w:sz="0" w:space="0" w:color="auto"/>
      </w:divBdr>
    </w:div>
    <w:div w:id="783156484">
      <w:marLeft w:val="480"/>
      <w:marRight w:val="0"/>
      <w:marTop w:val="0"/>
      <w:marBottom w:val="0"/>
      <w:divBdr>
        <w:top w:val="none" w:sz="0" w:space="0" w:color="auto"/>
        <w:left w:val="none" w:sz="0" w:space="0" w:color="auto"/>
        <w:bottom w:val="none" w:sz="0" w:space="0" w:color="auto"/>
        <w:right w:val="none" w:sz="0" w:space="0" w:color="auto"/>
      </w:divBdr>
    </w:div>
    <w:div w:id="783159252">
      <w:marLeft w:val="480"/>
      <w:marRight w:val="0"/>
      <w:marTop w:val="0"/>
      <w:marBottom w:val="0"/>
      <w:divBdr>
        <w:top w:val="none" w:sz="0" w:space="0" w:color="auto"/>
        <w:left w:val="none" w:sz="0" w:space="0" w:color="auto"/>
        <w:bottom w:val="none" w:sz="0" w:space="0" w:color="auto"/>
        <w:right w:val="none" w:sz="0" w:space="0" w:color="auto"/>
      </w:divBdr>
    </w:div>
    <w:div w:id="783304825">
      <w:marLeft w:val="480"/>
      <w:marRight w:val="0"/>
      <w:marTop w:val="0"/>
      <w:marBottom w:val="0"/>
      <w:divBdr>
        <w:top w:val="none" w:sz="0" w:space="0" w:color="auto"/>
        <w:left w:val="none" w:sz="0" w:space="0" w:color="auto"/>
        <w:bottom w:val="none" w:sz="0" w:space="0" w:color="auto"/>
        <w:right w:val="none" w:sz="0" w:space="0" w:color="auto"/>
      </w:divBdr>
    </w:div>
    <w:div w:id="783378799">
      <w:marLeft w:val="480"/>
      <w:marRight w:val="0"/>
      <w:marTop w:val="0"/>
      <w:marBottom w:val="0"/>
      <w:divBdr>
        <w:top w:val="none" w:sz="0" w:space="0" w:color="auto"/>
        <w:left w:val="none" w:sz="0" w:space="0" w:color="auto"/>
        <w:bottom w:val="none" w:sz="0" w:space="0" w:color="auto"/>
        <w:right w:val="none" w:sz="0" w:space="0" w:color="auto"/>
      </w:divBdr>
    </w:div>
    <w:div w:id="783383398">
      <w:marLeft w:val="480"/>
      <w:marRight w:val="0"/>
      <w:marTop w:val="0"/>
      <w:marBottom w:val="0"/>
      <w:divBdr>
        <w:top w:val="none" w:sz="0" w:space="0" w:color="auto"/>
        <w:left w:val="none" w:sz="0" w:space="0" w:color="auto"/>
        <w:bottom w:val="none" w:sz="0" w:space="0" w:color="auto"/>
        <w:right w:val="none" w:sz="0" w:space="0" w:color="auto"/>
      </w:divBdr>
    </w:div>
    <w:div w:id="783421673">
      <w:marLeft w:val="480"/>
      <w:marRight w:val="0"/>
      <w:marTop w:val="0"/>
      <w:marBottom w:val="0"/>
      <w:divBdr>
        <w:top w:val="none" w:sz="0" w:space="0" w:color="auto"/>
        <w:left w:val="none" w:sz="0" w:space="0" w:color="auto"/>
        <w:bottom w:val="none" w:sz="0" w:space="0" w:color="auto"/>
        <w:right w:val="none" w:sz="0" w:space="0" w:color="auto"/>
      </w:divBdr>
    </w:div>
    <w:div w:id="783421869">
      <w:marLeft w:val="480"/>
      <w:marRight w:val="0"/>
      <w:marTop w:val="0"/>
      <w:marBottom w:val="0"/>
      <w:divBdr>
        <w:top w:val="none" w:sz="0" w:space="0" w:color="auto"/>
        <w:left w:val="none" w:sz="0" w:space="0" w:color="auto"/>
        <w:bottom w:val="none" w:sz="0" w:space="0" w:color="auto"/>
        <w:right w:val="none" w:sz="0" w:space="0" w:color="auto"/>
      </w:divBdr>
    </w:div>
    <w:div w:id="783426914">
      <w:marLeft w:val="480"/>
      <w:marRight w:val="0"/>
      <w:marTop w:val="0"/>
      <w:marBottom w:val="0"/>
      <w:divBdr>
        <w:top w:val="none" w:sz="0" w:space="0" w:color="auto"/>
        <w:left w:val="none" w:sz="0" w:space="0" w:color="auto"/>
        <w:bottom w:val="none" w:sz="0" w:space="0" w:color="auto"/>
        <w:right w:val="none" w:sz="0" w:space="0" w:color="auto"/>
      </w:divBdr>
    </w:div>
    <w:div w:id="783426994">
      <w:marLeft w:val="480"/>
      <w:marRight w:val="0"/>
      <w:marTop w:val="0"/>
      <w:marBottom w:val="0"/>
      <w:divBdr>
        <w:top w:val="none" w:sz="0" w:space="0" w:color="auto"/>
        <w:left w:val="none" w:sz="0" w:space="0" w:color="auto"/>
        <w:bottom w:val="none" w:sz="0" w:space="0" w:color="auto"/>
        <w:right w:val="none" w:sz="0" w:space="0" w:color="auto"/>
      </w:divBdr>
    </w:div>
    <w:div w:id="783428251">
      <w:marLeft w:val="480"/>
      <w:marRight w:val="0"/>
      <w:marTop w:val="0"/>
      <w:marBottom w:val="0"/>
      <w:divBdr>
        <w:top w:val="none" w:sz="0" w:space="0" w:color="auto"/>
        <w:left w:val="none" w:sz="0" w:space="0" w:color="auto"/>
        <w:bottom w:val="none" w:sz="0" w:space="0" w:color="auto"/>
        <w:right w:val="none" w:sz="0" w:space="0" w:color="auto"/>
      </w:divBdr>
    </w:div>
    <w:div w:id="783496148">
      <w:marLeft w:val="480"/>
      <w:marRight w:val="0"/>
      <w:marTop w:val="0"/>
      <w:marBottom w:val="0"/>
      <w:divBdr>
        <w:top w:val="none" w:sz="0" w:space="0" w:color="auto"/>
        <w:left w:val="none" w:sz="0" w:space="0" w:color="auto"/>
        <w:bottom w:val="none" w:sz="0" w:space="0" w:color="auto"/>
        <w:right w:val="none" w:sz="0" w:space="0" w:color="auto"/>
      </w:divBdr>
    </w:div>
    <w:div w:id="783497385">
      <w:marLeft w:val="480"/>
      <w:marRight w:val="0"/>
      <w:marTop w:val="0"/>
      <w:marBottom w:val="0"/>
      <w:divBdr>
        <w:top w:val="none" w:sz="0" w:space="0" w:color="auto"/>
        <w:left w:val="none" w:sz="0" w:space="0" w:color="auto"/>
        <w:bottom w:val="none" w:sz="0" w:space="0" w:color="auto"/>
        <w:right w:val="none" w:sz="0" w:space="0" w:color="auto"/>
      </w:divBdr>
    </w:div>
    <w:div w:id="783498821">
      <w:marLeft w:val="480"/>
      <w:marRight w:val="0"/>
      <w:marTop w:val="0"/>
      <w:marBottom w:val="0"/>
      <w:divBdr>
        <w:top w:val="none" w:sz="0" w:space="0" w:color="auto"/>
        <w:left w:val="none" w:sz="0" w:space="0" w:color="auto"/>
        <w:bottom w:val="none" w:sz="0" w:space="0" w:color="auto"/>
        <w:right w:val="none" w:sz="0" w:space="0" w:color="auto"/>
      </w:divBdr>
    </w:div>
    <w:div w:id="783621594">
      <w:marLeft w:val="480"/>
      <w:marRight w:val="0"/>
      <w:marTop w:val="0"/>
      <w:marBottom w:val="0"/>
      <w:divBdr>
        <w:top w:val="none" w:sz="0" w:space="0" w:color="auto"/>
        <w:left w:val="none" w:sz="0" w:space="0" w:color="auto"/>
        <w:bottom w:val="none" w:sz="0" w:space="0" w:color="auto"/>
        <w:right w:val="none" w:sz="0" w:space="0" w:color="auto"/>
      </w:divBdr>
    </w:div>
    <w:div w:id="783694154">
      <w:marLeft w:val="480"/>
      <w:marRight w:val="0"/>
      <w:marTop w:val="0"/>
      <w:marBottom w:val="0"/>
      <w:divBdr>
        <w:top w:val="none" w:sz="0" w:space="0" w:color="auto"/>
        <w:left w:val="none" w:sz="0" w:space="0" w:color="auto"/>
        <w:bottom w:val="none" w:sz="0" w:space="0" w:color="auto"/>
        <w:right w:val="none" w:sz="0" w:space="0" w:color="auto"/>
      </w:divBdr>
    </w:div>
    <w:div w:id="783697337">
      <w:marLeft w:val="480"/>
      <w:marRight w:val="0"/>
      <w:marTop w:val="0"/>
      <w:marBottom w:val="0"/>
      <w:divBdr>
        <w:top w:val="none" w:sz="0" w:space="0" w:color="auto"/>
        <w:left w:val="none" w:sz="0" w:space="0" w:color="auto"/>
        <w:bottom w:val="none" w:sz="0" w:space="0" w:color="auto"/>
        <w:right w:val="none" w:sz="0" w:space="0" w:color="auto"/>
      </w:divBdr>
    </w:div>
    <w:div w:id="783765713">
      <w:marLeft w:val="480"/>
      <w:marRight w:val="0"/>
      <w:marTop w:val="0"/>
      <w:marBottom w:val="0"/>
      <w:divBdr>
        <w:top w:val="none" w:sz="0" w:space="0" w:color="auto"/>
        <w:left w:val="none" w:sz="0" w:space="0" w:color="auto"/>
        <w:bottom w:val="none" w:sz="0" w:space="0" w:color="auto"/>
        <w:right w:val="none" w:sz="0" w:space="0" w:color="auto"/>
      </w:divBdr>
    </w:div>
    <w:div w:id="783772670">
      <w:marLeft w:val="480"/>
      <w:marRight w:val="0"/>
      <w:marTop w:val="0"/>
      <w:marBottom w:val="0"/>
      <w:divBdr>
        <w:top w:val="none" w:sz="0" w:space="0" w:color="auto"/>
        <w:left w:val="none" w:sz="0" w:space="0" w:color="auto"/>
        <w:bottom w:val="none" w:sz="0" w:space="0" w:color="auto"/>
        <w:right w:val="none" w:sz="0" w:space="0" w:color="auto"/>
      </w:divBdr>
    </w:div>
    <w:div w:id="783811975">
      <w:marLeft w:val="480"/>
      <w:marRight w:val="0"/>
      <w:marTop w:val="0"/>
      <w:marBottom w:val="0"/>
      <w:divBdr>
        <w:top w:val="none" w:sz="0" w:space="0" w:color="auto"/>
        <w:left w:val="none" w:sz="0" w:space="0" w:color="auto"/>
        <w:bottom w:val="none" w:sz="0" w:space="0" w:color="auto"/>
        <w:right w:val="none" w:sz="0" w:space="0" w:color="auto"/>
      </w:divBdr>
    </w:div>
    <w:div w:id="783813666">
      <w:marLeft w:val="480"/>
      <w:marRight w:val="0"/>
      <w:marTop w:val="0"/>
      <w:marBottom w:val="0"/>
      <w:divBdr>
        <w:top w:val="none" w:sz="0" w:space="0" w:color="auto"/>
        <w:left w:val="none" w:sz="0" w:space="0" w:color="auto"/>
        <w:bottom w:val="none" w:sz="0" w:space="0" w:color="auto"/>
        <w:right w:val="none" w:sz="0" w:space="0" w:color="auto"/>
      </w:divBdr>
    </w:div>
    <w:div w:id="783814350">
      <w:marLeft w:val="480"/>
      <w:marRight w:val="0"/>
      <w:marTop w:val="0"/>
      <w:marBottom w:val="0"/>
      <w:divBdr>
        <w:top w:val="none" w:sz="0" w:space="0" w:color="auto"/>
        <w:left w:val="none" w:sz="0" w:space="0" w:color="auto"/>
        <w:bottom w:val="none" w:sz="0" w:space="0" w:color="auto"/>
        <w:right w:val="none" w:sz="0" w:space="0" w:color="auto"/>
      </w:divBdr>
    </w:div>
    <w:div w:id="783815048">
      <w:marLeft w:val="480"/>
      <w:marRight w:val="0"/>
      <w:marTop w:val="0"/>
      <w:marBottom w:val="0"/>
      <w:divBdr>
        <w:top w:val="none" w:sz="0" w:space="0" w:color="auto"/>
        <w:left w:val="none" w:sz="0" w:space="0" w:color="auto"/>
        <w:bottom w:val="none" w:sz="0" w:space="0" w:color="auto"/>
        <w:right w:val="none" w:sz="0" w:space="0" w:color="auto"/>
      </w:divBdr>
    </w:div>
    <w:div w:id="783959260">
      <w:bodyDiv w:val="1"/>
      <w:marLeft w:val="0"/>
      <w:marRight w:val="0"/>
      <w:marTop w:val="0"/>
      <w:marBottom w:val="0"/>
      <w:divBdr>
        <w:top w:val="none" w:sz="0" w:space="0" w:color="auto"/>
        <w:left w:val="none" w:sz="0" w:space="0" w:color="auto"/>
        <w:bottom w:val="none" w:sz="0" w:space="0" w:color="auto"/>
        <w:right w:val="none" w:sz="0" w:space="0" w:color="auto"/>
      </w:divBdr>
      <w:divsChild>
        <w:div w:id="1642269433">
          <w:marLeft w:val="480"/>
          <w:marRight w:val="0"/>
          <w:marTop w:val="0"/>
          <w:marBottom w:val="0"/>
          <w:divBdr>
            <w:top w:val="none" w:sz="0" w:space="0" w:color="auto"/>
            <w:left w:val="none" w:sz="0" w:space="0" w:color="auto"/>
            <w:bottom w:val="none" w:sz="0" w:space="0" w:color="auto"/>
            <w:right w:val="none" w:sz="0" w:space="0" w:color="auto"/>
          </w:divBdr>
        </w:div>
        <w:div w:id="1645624180">
          <w:marLeft w:val="480"/>
          <w:marRight w:val="0"/>
          <w:marTop w:val="0"/>
          <w:marBottom w:val="0"/>
          <w:divBdr>
            <w:top w:val="none" w:sz="0" w:space="0" w:color="auto"/>
            <w:left w:val="none" w:sz="0" w:space="0" w:color="auto"/>
            <w:bottom w:val="none" w:sz="0" w:space="0" w:color="auto"/>
            <w:right w:val="none" w:sz="0" w:space="0" w:color="auto"/>
          </w:divBdr>
        </w:div>
        <w:div w:id="1879271953">
          <w:marLeft w:val="480"/>
          <w:marRight w:val="0"/>
          <w:marTop w:val="0"/>
          <w:marBottom w:val="0"/>
          <w:divBdr>
            <w:top w:val="none" w:sz="0" w:space="0" w:color="auto"/>
            <w:left w:val="none" w:sz="0" w:space="0" w:color="auto"/>
            <w:bottom w:val="none" w:sz="0" w:space="0" w:color="auto"/>
            <w:right w:val="none" w:sz="0" w:space="0" w:color="auto"/>
          </w:divBdr>
        </w:div>
        <w:div w:id="1484542031">
          <w:marLeft w:val="480"/>
          <w:marRight w:val="0"/>
          <w:marTop w:val="0"/>
          <w:marBottom w:val="0"/>
          <w:divBdr>
            <w:top w:val="none" w:sz="0" w:space="0" w:color="auto"/>
            <w:left w:val="none" w:sz="0" w:space="0" w:color="auto"/>
            <w:bottom w:val="none" w:sz="0" w:space="0" w:color="auto"/>
            <w:right w:val="none" w:sz="0" w:space="0" w:color="auto"/>
          </w:divBdr>
        </w:div>
        <w:div w:id="1251965117">
          <w:marLeft w:val="480"/>
          <w:marRight w:val="0"/>
          <w:marTop w:val="0"/>
          <w:marBottom w:val="0"/>
          <w:divBdr>
            <w:top w:val="none" w:sz="0" w:space="0" w:color="auto"/>
            <w:left w:val="none" w:sz="0" w:space="0" w:color="auto"/>
            <w:bottom w:val="none" w:sz="0" w:space="0" w:color="auto"/>
            <w:right w:val="none" w:sz="0" w:space="0" w:color="auto"/>
          </w:divBdr>
        </w:div>
        <w:div w:id="1279220140">
          <w:marLeft w:val="480"/>
          <w:marRight w:val="0"/>
          <w:marTop w:val="0"/>
          <w:marBottom w:val="0"/>
          <w:divBdr>
            <w:top w:val="none" w:sz="0" w:space="0" w:color="auto"/>
            <w:left w:val="none" w:sz="0" w:space="0" w:color="auto"/>
            <w:bottom w:val="none" w:sz="0" w:space="0" w:color="auto"/>
            <w:right w:val="none" w:sz="0" w:space="0" w:color="auto"/>
          </w:divBdr>
        </w:div>
        <w:div w:id="1952467716">
          <w:marLeft w:val="480"/>
          <w:marRight w:val="0"/>
          <w:marTop w:val="0"/>
          <w:marBottom w:val="0"/>
          <w:divBdr>
            <w:top w:val="none" w:sz="0" w:space="0" w:color="auto"/>
            <w:left w:val="none" w:sz="0" w:space="0" w:color="auto"/>
            <w:bottom w:val="none" w:sz="0" w:space="0" w:color="auto"/>
            <w:right w:val="none" w:sz="0" w:space="0" w:color="auto"/>
          </w:divBdr>
        </w:div>
        <w:div w:id="157888120">
          <w:marLeft w:val="480"/>
          <w:marRight w:val="0"/>
          <w:marTop w:val="0"/>
          <w:marBottom w:val="0"/>
          <w:divBdr>
            <w:top w:val="none" w:sz="0" w:space="0" w:color="auto"/>
            <w:left w:val="none" w:sz="0" w:space="0" w:color="auto"/>
            <w:bottom w:val="none" w:sz="0" w:space="0" w:color="auto"/>
            <w:right w:val="none" w:sz="0" w:space="0" w:color="auto"/>
          </w:divBdr>
        </w:div>
        <w:div w:id="1917550538">
          <w:marLeft w:val="480"/>
          <w:marRight w:val="0"/>
          <w:marTop w:val="0"/>
          <w:marBottom w:val="0"/>
          <w:divBdr>
            <w:top w:val="none" w:sz="0" w:space="0" w:color="auto"/>
            <w:left w:val="none" w:sz="0" w:space="0" w:color="auto"/>
            <w:bottom w:val="none" w:sz="0" w:space="0" w:color="auto"/>
            <w:right w:val="none" w:sz="0" w:space="0" w:color="auto"/>
          </w:divBdr>
        </w:div>
        <w:div w:id="515078856">
          <w:marLeft w:val="480"/>
          <w:marRight w:val="0"/>
          <w:marTop w:val="0"/>
          <w:marBottom w:val="0"/>
          <w:divBdr>
            <w:top w:val="none" w:sz="0" w:space="0" w:color="auto"/>
            <w:left w:val="none" w:sz="0" w:space="0" w:color="auto"/>
            <w:bottom w:val="none" w:sz="0" w:space="0" w:color="auto"/>
            <w:right w:val="none" w:sz="0" w:space="0" w:color="auto"/>
          </w:divBdr>
        </w:div>
        <w:div w:id="1820681751">
          <w:marLeft w:val="480"/>
          <w:marRight w:val="0"/>
          <w:marTop w:val="0"/>
          <w:marBottom w:val="0"/>
          <w:divBdr>
            <w:top w:val="none" w:sz="0" w:space="0" w:color="auto"/>
            <w:left w:val="none" w:sz="0" w:space="0" w:color="auto"/>
            <w:bottom w:val="none" w:sz="0" w:space="0" w:color="auto"/>
            <w:right w:val="none" w:sz="0" w:space="0" w:color="auto"/>
          </w:divBdr>
        </w:div>
        <w:div w:id="894924257">
          <w:marLeft w:val="480"/>
          <w:marRight w:val="0"/>
          <w:marTop w:val="0"/>
          <w:marBottom w:val="0"/>
          <w:divBdr>
            <w:top w:val="none" w:sz="0" w:space="0" w:color="auto"/>
            <w:left w:val="none" w:sz="0" w:space="0" w:color="auto"/>
            <w:bottom w:val="none" w:sz="0" w:space="0" w:color="auto"/>
            <w:right w:val="none" w:sz="0" w:space="0" w:color="auto"/>
          </w:divBdr>
        </w:div>
        <w:div w:id="526336685">
          <w:marLeft w:val="480"/>
          <w:marRight w:val="0"/>
          <w:marTop w:val="0"/>
          <w:marBottom w:val="0"/>
          <w:divBdr>
            <w:top w:val="none" w:sz="0" w:space="0" w:color="auto"/>
            <w:left w:val="none" w:sz="0" w:space="0" w:color="auto"/>
            <w:bottom w:val="none" w:sz="0" w:space="0" w:color="auto"/>
            <w:right w:val="none" w:sz="0" w:space="0" w:color="auto"/>
          </w:divBdr>
        </w:div>
        <w:div w:id="2146313930">
          <w:marLeft w:val="480"/>
          <w:marRight w:val="0"/>
          <w:marTop w:val="0"/>
          <w:marBottom w:val="0"/>
          <w:divBdr>
            <w:top w:val="none" w:sz="0" w:space="0" w:color="auto"/>
            <w:left w:val="none" w:sz="0" w:space="0" w:color="auto"/>
            <w:bottom w:val="none" w:sz="0" w:space="0" w:color="auto"/>
            <w:right w:val="none" w:sz="0" w:space="0" w:color="auto"/>
          </w:divBdr>
        </w:div>
        <w:div w:id="1017728852">
          <w:marLeft w:val="480"/>
          <w:marRight w:val="0"/>
          <w:marTop w:val="0"/>
          <w:marBottom w:val="0"/>
          <w:divBdr>
            <w:top w:val="none" w:sz="0" w:space="0" w:color="auto"/>
            <w:left w:val="none" w:sz="0" w:space="0" w:color="auto"/>
            <w:bottom w:val="none" w:sz="0" w:space="0" w:color="auto"/>
            <w:right w:val="none" w:sz="0" w:space="0" w:color="auto"/>
          </w:divBdr>
        </w:div>
        <w:div w:id="301816998">
          <w:marLeft w:val="480"/>
          <w:marRight w:val="0"/>
          <w:marTop w:val="0"/>
          <w:marBottom w:val="0"/>
          <w:divBdr>
            <w:top w:val="none" w:sz="0" w:space="0" w:color="auto"/>
            <w:left w:val="none" w:sz="0" w:space="0" w:color="auto"/>
            <w:bottom w:val="none" w:sz="0" w:space="0" w:color="auto"/>
            <w:right w:val="none" w:sz="0" w:space="0" w:color="auto"/>
          </w:divBdr>
        </w:div>
        <w:div w:id="425688609">
          <w:marLeft w:val="480"/>
          <w:marRight w:val="0"/>
          <w:marTop w:val="0"/>
          <w:marBottom w:val="0"/>
          <w:divBdr>
            <w:top w:val="none" w:sz="0" w:space="0" w:color="auto"/>
            <w:left w:val="none" w:sz="0" w:space="0" w:color="auto"/>
            <w:bottom w:val="none" w:sz="0" w:space="0" w:color="auto"/>
            <w:right w:val="none" w:sz="0" w:space="0" w:color="auto"/>
          </w:divBdr>
        </w:div>
        <w:div w:id="578908619">
          <w:marLeft w:val="480"/>
          <w:marRight w:val="0"/>
          <w:marTop w:val="0"/>
          <w:marBottom w:val="0"/>
          <w:divBdr>
            <w:top w:val="none" w:sz="0" w:space="0" w:color="auto"/>
            <w:left w:val="none" w:sz="0" w:space="0" w:color="auto"/>
            <w:bottom w:val="none" w:sz="0" w:space="0" w:color="auto"/>
            <w:right w:val="none" w:sz="0" w:space="0" w:color="auto"/>
          </w:divBdr>
        </w:div>
      </w:divsChild>
    </w:div>
    <w:div w:id="784009112">
      <w:marLeft w:val="480"/>
      <w:marRight w:val="0"/>
      <w:marTop w:val="0"/>
      <w:marBottom w:val="0"/>
      <w:divBdr>
        <w:top w:val="none" w:sz="0" w:space="0" w:color="auto"/>
        <w:left w:val="none" w:sz="0" w:space="0" w:color="auto"/>
        <w:bottom w:val="none" w:sz="0" w:space="0" w:color="auto"/>
        <w:right w:val="none" w:sz="0" w:space="0" w:color="auto"/>
      </w:divBdr>
    </w:div>
    <w:div w:id="784039303">
      <w:marLeft w:val="480"/>
      <w:marRight w:val="0"/>
      <w:marTop w:val="0"/>
      <w:marBottom w:val="0"/>
      <w:divBdr>
        <w:top w:val="none" w:sz="0" w:space="0" w:color="auto"/>
        <w:left w:val="none" w:sz="0" w:space="0" w:color="auto"/>
        <w:bottom w:val="none" w:sz="0" w:space="0" w:color="auto"/>
        <w:right w:val="none" w:sz="0" w:space="0" w:color="auto"/>
      </w:divBdr>
    </w:div>
    <w:div w:id="784081629">
      <w:marLeft w:val="480"/>
      <w:marRight w:val="0"/>
      <w:marTop w:val="0"/>
      <w:marBottom w:val="0"/>
      <w:divBdr>
        <w:top w:val="none" w:sz="0" w:space="0" w:color="auto"/>
        <w:left w:val="none" w:sz="0" w:space="0" w:color="auto"/>
        <w:bottom w:val="none" w:sz="0" w:space="0" w:color="auto"/>
        <w:right w:val="none" w:sz="0" w:space="0" w:color="auto"/>
      </w:divBdr>
    </w:div>
    <w:div w:id="784151006">
      <w:marLeft w:val="480"/>
      <w:marRight w:val="0"/>
      <w:marTop w:val="0"/>
      <w:marBottom w:val="0"/>
      <w:divBdr>
        <w:top w:val="none" w:sz="0" w:space="0" w:color="auto"/>
        <w:left w:val="none" w:sz="0" w:space="0" w:color="auto"/>
        <w:bottom w:val="none" w:sz="0" w:space="0" w:color="auto"/>
        <w:right w:val="none" w:sz="0" w:space="0" w:color="auto"/>
      </w:divBdr>
    </w:div>
    <w:div w:id="784157278">
      <w:marLeft w:val="480"/>
      <w:marRight w:val="0"/>
      <w:marTop w:val="0"/>
      <w:marBottom w:val="0"/>
      <w:divBdr>
        <w:top w:val="none" w:sz="0" w:space="0" w:color="auto"/>
        <w:left w:val="none" w:sz="0" w:space="0" w:color="auto"/>
        <w:bottom w:val="none" w:sz="0" w:space="0" w:color="auto"/>
        <w:right w:val="none" w:sz="0" w:space="0" w:color="auto"/>
      </w:divBdr>
    </w:div>
    <w:div w:id="784231513">
      <w:marLeft w:val="480"/>
      <w:marRight w:val="0"/>
      <w:marTop w:val="0"/>
      <w:marBottom w:val="0"/>
      <w:divBdr>
        <w:top w:val="none" w:sz="0" w:space="0" w:color="auto"/>
        <w:left w:val="none" w:sz="0" w:space="0" w:color="auto"/>
        <w:bottom w:val="none" w:sz="0" w:space="0" w:color="auto"/>
        <w:right w:val="none" w:sz="0" w:space="0" w:color="auto"/>
      </w:divBdr>
    </w:div>
    <w:div w:id="784348168">
      <w:marLeft w:val="480"/>
      <w:marRight w:val="0"/>
      <w:marTop w:val="0"/>
      <w:marBottom w:val="0"/>
      <w:divBdr>
        <w:top w:val="none" w:sz="0" w:space="0" w:color="auto"/>
        <w:left w:val="none" w:sz="0" w:space="0" w:color="auto"/>
        <w:bottom w:val="none" w:sz="0" w:space="0" w:color="auto"/>
        <w:right w:val="none" w:sz="0" w:space="0" w:color="auto"/>
      </w:divBdr>
    </w:div>
    <w:div w:id="784422107">
      <w:marLeft w:val="480"/>
      <w:marRight w:val="0"/>
      <w:marTop w:val="0"/>
      <w:marBottom w:val="0"/>
      <w:divBdr>
        <w:top w:val="none" w:sz="0" w:space="0" w:color="auto"/>
        <w:left w:val="none" w:sz="0" w:space="0" w:color="auto"/>
        <w:bottom w:val="none" w:sz="0" w:space="0" w:color="auto"/>
        <w:right w:val="none" w:sz="0" w:space="0" w:color="auto"/>
      </w:divBdr>
    </w:div>
    <w:div w:id="784424102">
      <w:marLeft w:val="480"/>
      <w:marRight w:val="0"/>
      <w:marTop w:val="0"/>
      <w:marBottom w:val="0"/>
      <w:divBdr>
        <w:top w:val="none" w:sz="0" w:space="0" w:color="auto"/>
        <w:left w:val="none" w:sz="0" w:space="0" w:color="auto"/>
        <w:bottom w:val="none" w:sz="0" w:space="0" w:color="auto"/>
        <w:right w:val="none" w:sz="0" w:space="0" w:color="auto"/>
      </w:divBdr>
    </w:div>
    <w:div w:id="784426182">
      <w:marLeft w:val="480"/>
      <w:marRight w:val="0"/>
      <w:marTop w:val="0"/>
      <w:marBottom w:val="0"/>
      <w:divBdr>
        <w:top w:val="none" w:sz="0" w:space="0" w:color="auto"/>
        <w:left w:val="none" w:sz="0" w:space="0" w:color="auto"/>
        <w:bottom w:val="none" w:sz="0" w:space="0" w:color="auto"/>
        <w:right w:val="none" w:sz="0" w:space="0" w:color="auto"/>
      </w:divBdr>
    </w:div>
    <w:div w:id="784426724">
      <w:marLeft w:val="480"/>
      <w:marRight w:val="0"/>
      <w:marTop w:val="0"/>
      <w:marBottom w:val="0"/>
      <w:divBdr>
        <w:top w:val="none" w:sz="0" w:space="0" w:color="auto"/>
        <w:left w:val="none" w:sz="0" w:space="0" w:color="auto"/>
        <w:bottom w:val="none" w:sz="0" w:space="0" w:color="auto"/>
        <w:right w:val="none" w:sz="0" w:space="0" w:color="auto"/>
      </w:divBdr>
    </w:div>
    <w:div w:id="784427788">
      <w:marLeft w:val="480"/>
      <w:marRight w:val="0"/>
      <w:marTop w:val="0"/>
      <w:marBottom w:val="0"/>
      <w:divBdr>
        <w:top w:val="none" w:sz="0" w:space="0" w:color="auto"/>
        <w:left w:val="none" w:sz="0" w:space="0" w:color="auto"/>
        <w:bottom w:val="none" w:sz="0" w:space="0" w:color="auto"/>
        <w:right w:val="none" w:sz="0" w:space="0" w:color="auto"/>
      </w:divBdr>
    </w:div>
    <w:div w:id="784428424">
      <w:marLeft w:val="480"/>
      <w:marRight w:val="0"/>
      <w:marTop w:val="0"/>
      <w:marBottom w:val="0"/>
      <w:divBdr>
        <w:top w:val="none" w:sz="0" w:space="0" w:color="auto"/>
        <w:left w:val="none" w:sz="0" w:space="0" w:color="auto"/>
        <w:bottom w:val="none" w:sz="0" w:space="0" w:color="auto"/>
        <w:right w:val="none" w:sz="0" w:space="0" w:color="auto"/>
      </w:divBdr>
    </w:div>
    <w:div w:id="784466476">
      <w:marLeft w:val="480"/>
      <w:marRight w:val="0"/>
      <w:marTop w:val="0"/>
      <w:marBottom w:val="0"/>
      <w:divBdr>
        <w:top w:val="none" w:sz="0" w:space="0" w:color="auto"/>
        <w:left w:val="none" w:sz="0" w:space="0" w:color="auto"/>
        <w:bottom w:val="none" w:sz="0" w:space="0" w:color="auto"/>
        <w:right w:val="none" w:sz="0" w:space="0" w:color="auto"/>
      </w:divBdr>
    </w:div>
    <w:div w:id="784614965">
      <w:marLeft w:val="480"/>
      <w:marRight w:val="0"/>
      <w:marTop w:val="0"/>
      <w:marBottom w:val="0"/>
      <w:divBdr>
        <w:top w:val="none" w:sz="0" w:space="0" w:color="auto"/>
        <w:left w:val="none" w:sz="0" w:space="0" w:color="auto"/>
        <w:bottom w:val="none" w:sz="0" w:space="0" w:color="auto"/>
        <w:right w:val="none" w:sz="0" w:space="0" w:color="auto"/>
      </w:divBdr>
    </w:div>
    <w:div w:id="784616936">
      <w:marLeft w:val="480"/>
      <w:marRight w:val="0"/>
      <w:marTop w:val="0"/>
      <w:marBottom w:val="0"/>
      <w:divBdr>
        <w:top w:val="none" w:sz="0" w:space="0" w:color="auto"/>
        <w:left w:val="none" w:sz="0" w:space="0" w:color="auto"/>
        <w:bottom w:val="none" w:sz="0" w:space="0" w:color="auto"/>
        <w:right w:val="none" w:sz="0" w:space="0" w:color="auto"/>
      </w:divBdr>
    </w:div>
    <w:div w:id="784620001">
      <w:marLeft w:val="480"/>
      <w:marRight w:val="0"/>
      <w:marTop w:val="0"/>
      <w:marBottom w:val="0"/>
      <w:divBdr>
        <w:top w:val="none" w:sz="0" w:space="0" w:color="auto"/>
        <w:left w:val="none" w:sz="0" w:space="0" w:color="auto"/>
        <w:bottom w:val="none" w:sz="0" w:space="0" w:color="auto"/>
        <w:right w:val="none" w:sz="0" w:space="0" w:color="auto"/>
      </w:divBdr>
    </w:div>
    <w:div w:id="784663115">
      <w:marLeft w:val="480"/>
      <w:marRight w:val="0"/>
      <w:marTop w:val="0"/>
      <w:marBottom w:val="0"/>
      <w:divBdr>
        <w:top w:val="none" w:sz="0" w:space="0" w:color="auto"/>
        <w:left w:val="none" w:sz="0" w:space="0" w:color="auto"/>
        <w:bottom w:val="none" w:sz="0" w:space="0" w:color="auto"/>
        <w:right w:val="none" w:sz="0" w:space="0" w:color="auto"/>
      </w:divBdr>
    </w:div>
    <w:div w:id="784691553">
      <w:marLeft w:val="480"/>
      <w:marRight w:val="0"/>
      <w:marTop w:val="0"/>
      <w:marBottom w:val="0"/>
      <w:divBdr>
        <w:top w:val="none" w:sz="0" w:space="0" w:color="auto"/>
        <w:left w:val="none" w:sz="0" w:space="0" w:color="auto"/>
        <w:bottom w:val="none" w:sz="0" w:space="0" w:color="auto"/>
        <w:right w:val="none" w:sz="0" w:space="0" w:color="auto"/>
      </w:divBdr>
    </w:div>
    <w:div w:id="784736316">
      <w:marLeft w:val="480"/>
      <w:marRight w:val="0"/>
      <w:marTop w:val="0"/>
      <w:marBottom w:val="0"/>
      <w:divBdr>
        <w:top w:val="none" w:sz="0" w:space="0" w:color="auto"/>
        <w:left w:val="none" w:sz="0" w:space="0" w:color="auto"/>
        <w:bottom w:val="none" w:sz="0" w:space="0" w:color="auto"/>
        <w:right w:val="none" w:sz="0" w:space="0" w:color="auto"/>
      </w:divBdr>
    </w:div>
    <w:div w:id="784807970">
      <w:marLeft w:val="480"/>
      <w:marRight w:val="0"/>
      <w:marTop w:val="0"/>
      <w:marBottom w:val="0"/>
      <w:divBdr>
        <w:top w:val="none" w:sz="0" w:space="0" w:color="auto"/>
        <w:left w:val="none" w:sz="0" w:space="0" w:color="auto"/>
        <w:bottom w:val="none" w:sz="0" w:space="0" w:color="auto"/>
        <w:right w:val="none" w:sz="0" w:space="0" w:color="auto"/>
      </w:divBdr>
    </w:div>
    <w:div w:id="784809950">
      <w:marLeft w:val="480"/>
      <w:marRight w:val="0"/>
      <w:marTop w:val="0"/>
      <w:marBottom w:val="0"/>
      <w:divBdr>
        <w:top w:val="none" w:sz="0" w:space="0" w:color="auto"/>
        <w:left w:val="none" w:sz="0" w:space="0" w:color="auto"/>
        <w:bottom w:val="none" w:sz="0" w:space="0" w:color="auto"/>
        <w:right w:val="none" w:sz="0" w:space="0" w:color="auto"/>
      </w:divBdr>
    </w:div>
    <w:div w:id="784887628">
      <w:marLeft w:val="480"/>
      <w:marRight w:val="0"/>
      <w:marTop w:val="0"/>
      <w:marBottom w:val="0"/>
      <w:divBdr>
        <w:top w:val="none" w:sz="0" w:space="0" w:color="auto"/>
        <w:left w:val="none" w:sz="0" w:space="0" w:color="auto"/>
        <w:bottom w:val="none" w:sz="0" w:space="0" w:color="auto"/>
        <w:right w:val="none" w:sz="0" w:space="0" w:color="auto"/>
      </w:divBdr>
    </w:div>
    <w:div w:id="784889104">
      <w:bodyDiv w:val="1"/>
      <w:marLeft w:val="0"/>
      <w:marRight w:val="0"/>
      <w:marTop w:val="0"/>
      <w:marBottom w:val="0"/>
      <w:divBdr>
        <w:top w:val="none" w:sz="0" w:space="0" w:color="auto"/>
        <w:left w:val="none" w:sz="0" w:space="0" w:color="auto"/>
        <w:bottom w:val="none" w:sz="0" w:space="0" w:color="auto"/>
        <w:right w:val="none" w:sz="0" w:space="0" w:color="auto"/>
      </w:divBdr>
      <w:divsChild>
        <w:div w:id="1564020597">
          <w:marLeft w:val="480"/>
          <w:marRight w:val="0"/>
          <w:marTop w:val="0"/>
          <w:marBottom w:val="0"/>
          <w:divBdr>
            <w:top w:val="none" w:sz="0" w:space="0" w:color="auto"/>
            <w:left w:val="none" w:sz="0" w:space="0" w:color="auto"/>
            <w:bottom w:val="none" w:sz="0" w:space="0" w:color="auto"/>
            <w:right w:val="none" w:sz="0" w:space="0" w:color="auto"/>
          </w:divBdr>
        </w:div>
        <w:div w:id="1256481869">
          <w:marLeft w:val="480"/>
          <w:marRight w:val="0"/>
          <w:marTop w:val="0"/>
          <w:marBottom w:val="0"/>
          <w:divBdr>
            <w:top w:val="none" w:sz="0" w:space="0" w:color="auto"/>
            <w:left w:val="none" w:sz="0" w:space="0" w:color="auto"/>
            <w:bottom w:val="none" w:sz="0" w:space="0" w:color="auto"/>
            <w:right w:val="none" w:sz="0" w:space="0" w:color="auto"/>
          </w:divBdr>
        </w:div>
        <w:div w:id="1278098224">
          <w:marLeft w:val="480"/>
          <w:marRight w:val="0"/>
          <w:marTop w:val="0"/>
          <w:marBottom w:val="0"/>
          <w:divBdr>
            <w:top w:val="none" w:sz="0" w:space="0" w:color="auto"/>
            <w:left w:val="none" w:sz="0" w:space="0" w:color="auto"/>
            <w:bottom w:val="none" w:sz="0" w:space="0" w:color="auto"/>
            <w:right w:val="none" w:sz="0" w:space="0" w:color="auto"/>
          </w:divBdr>
        </w:div>
        <w:div w:id="418059819">
          <w:marLeft w:val="480"/>
          <w:marRight w:val="0"/>
          <w:marTop w:val="0"/>
          <w:marBottom w:val="0"/>
          <w:divBdr>
            <w:top w:val="none" w:sz="0" w:space="0" w:color="auto"/>
            <w:left w:val="none" w:sz="0" w:space="0" w:color="auto"/>
            <w:bottom w:val="none" w:sz="0" w:space="0" w:color="auto"/>
            <w:right w:val="none" w:sz="0" w:space="0" w:color="auto"/>
          </w:divBdr>
        </w:div>
        <w:div w:id="1948848748">
          <w:marLeft w:val="480"/>
          <w:marRight w:val="0"/>
          <w:marTop w:val="0"/>
          <w:marBottom w:val="0"/>
          <w:divBdr>
            <w:top w:val="none" w:sz="0" w:space="0" w:color="auto"/>
            <w:left w:val="none" w:sz="0" w:space="0" w:color="auto"/>
            <w:bottom w:val="none" w:sz="0" w:space="0" w:color="auto"/>
            <w:right w:val="none" w:sz="0" w:space="0" w:color="auto"/>
          </w:divBdr>
        </w:div>
        <w:div w:id="39549451">
          <w:marLeft w:val="480"/>
          <w:marRight w:val="0"/>
          <w:marTop w:val="0"/>
          <w:marBottom w:val="0"/>
          <w:divBdr>
            <w:top w:val="none" w:sz="0" w:space="0" w:color="auto"/>
            <w:left w:val="none" w:sz="0" w:space="0" w:color="auto"/>
            <w:bottom w:val="none" w:sz="0" w:space="0" w:color="auto"/>
            <w:right w:val="none" w:sz="0" w:space="0" w:color="auto"/>
          </w:divBdr>
        </w:div>
        <w:div w:id="883637806">
          <w:marLeft w:val="480"/>
          <w:marRight w:val="0"/>
          <w:marTop w:val="0"/>
          <w:marBottom w:val="0"/>
          <w:divBdr>
            <w:top w:val="none" w:sz="0" w:space="0" w:color="auto"/>
            <w:left w:val="none" w:sz="0" w:space="0" w:color="auto"/>
            <w:bottom w:val="none" w:sz="0" w:space="0" w:color="auto"/>
            <w:right w:val="none" w:sz="0" w:space="0" w:color="auto"/>
          </w:divBdr>
        </w:div>
        <w:div w:id="1310211469">
          <w:marLeft w:val="480"/>
          <w:marRight w:val="0"/>
          <w:marTop w:val="0"/>
          <w:marBottom w:val="0"/>
          <w:divBdr>
            <w:top w:val="none" w:sz="0" w:space="0" w:color="auto"/>
            <w:left w:val="none" w:sz="0" w:space="0" w:color="auto"/>
            <w:bottom w:val="none" w:sz="0" w:space="0" w:color="auto"/>
            <w:right w:val="none" w:sz="0" w:space="0" w:color="auto"/>
          </w:divBdr>
        </w:div>
        <w:div w:id="549920690">
          <w:marLeft w:val="480"/>
          <w:marRight w:val="0"/>
          <w:marTop w:val="0"/>
          <w:marBottom w:val="0"/>
          <w:divBdr>
            <w:top w:val="none" w:sz="0" w:space="0" w:color="auto"/>
            <w:left w:val="none" w:sz="0" w:space="0" w:color="auto"/>
            <w:bottom w:val="none" w:sz="0" w:space="0" w:color="auto"/>
            <w:right w:val="none" w:sz="0" w:space="0" w:color="auto"/>
          </w:divBdr>
        </w:div>
        <w:div w:id="1275989109">
          <w:marLeft w:val="480"/>
          <w:marRight w:val="0"/>
          <w:marTop w:val="0"/>
          <w:marBottom w:val="0"/>
          <w:divBdr>
            <w:top w:val="none" w:sz="0" w:space="0" w:color="auto"/>
            <w:left w:val="none" w:sz="0" w:space="0" w:color="auto"/>
            <w:bottom w:val="none" w:sz="0" w:space="0" w:color="auto"/>
            <w:right w:val="none" w:sz="0" w:space="0" w:color="auto"/>
          </w:divBdr>
        </w:div>
        <w:div w:id="558368997">
          <w:marLeft w:val="480"/>
          <w:marRight w:val="0"/>
          <w:marTop w:val="0"/>
          <w:marBottom w:val="0"/>
          <w:divBdr>
            <w:top w:val="none" w:sz="0" w:space="0" w:color="auto"/>
            <w:left w:val="none" w:sz="0" w:space="0" w:color="auto"/>
            <w:bottom w:val="none" w:sz="0" w:space="0" w:color="auto"/>
            <w:right w:val="none" w:sz="0" w:space="0" w:color="auto"/>
          </w:divBdr>
        </w:div>
        <w:div w:id="1598557415">
          <w:marLeft w:val="480"/>
          <w:marRight w:val="0"/>
          <w:marTop w:val="0"/>
          <w:marBottom w:val="0"/>
          <w:divBdr>
            <w:top w:val="none" w:sz="0" w:space="0" w:color="auto"/>
            <w:left w:val="none" w:sz="0" w:space="0" w:color="auto"/>
            <w:bottom w:val="none" w:sz="0" w:space="0" w:color="auto"/>
            <w:right w:val="none" w:sz="0" w:space="0" w:color="auto"/>
          </w:divBdr>
        </w:div>
        <w:div w:id="1750466827">
          <w:marLeft w:val="480"/>
          <w:marRight w:val="0"/>
          <w:marTop w:val="0"/>
          <w:marBottom w:val="0"/>
          <w:divBdr>
            <w:top w:val="none" w:sz="0" w:space="0" w:color="auto"/>
            <w:left w:val="none" w:sz="0" w:space="0" w:color="auto"/>
            <w:bottom w:val="none" w:sz="0" w:space="0" w:color="auto"/>
            <w:right w:val="none" w:sz="0" w:space="0" w:color="auto"/>
          </w:divBdr>
        </w:div>
        <w:div w:id="890772181">
          <w:marLeft w:val="480"/>
          <w:marRight w:val="0"/>
          <w:marTop w:val="0"/>
          <w:marBottom w:val="0"/>
          <w:divBdr>
            <w:top w:val="none" w:sz="0" w:space="0" w:color="auto"/>
            <w:left w:val="none" w:sz="0" w:space="0" w:color="auto"/>
            <w:bottom w:val="none" w:sz="0" w:space="0" w:color="auto"/>
            <w:right w:val="none" w:sz="0" w:space="0" w:color="auto"/>
          </w:divBdr>
        </w:div>
        <w:div w:id="1007709632">
          <w:marLeft w:val="480"/>
          <w:marRight w:val="0"/>
          <w:marTop w:val="0"/>
          <w:marBottom w:val="0"/>
          <w:divBdr>
            <w:top w:val="none" w:sz="0" w:space="0" w:color="auto"/>
            <w:left w:val="none" w:sz="0" w:space="0" w:color="auto"/>
            <w:bottom w:val="none" w:sz="0" w:space="0" w:color="auto"/>
            <w:right w:val="none" w:sz="0" w:space="0" w:color="auto"/>
          </w:divBdr>
        </w:div>
      </w:divsChild>
    </w:div>
    <w:div w:id="784926466">
      <w:marLeft w:val="480"/>
      <w:marRight w:val="0"/>
      <w:marTop w:val="0"/>
      <w:marBottom w:val="0"/>
      <w:divBdr>
        <w:top w:val="none" w:sz="0" w:space="0" w:color="auto"/>
        <w:left w:val="none" w:sz="0" w:space="0" w:color="auto"/>
        <w:bottom w:val="none" w:sz="0" w:space="0" w:color="auto"/>
        <w:right w:val="none" w:sz="0" w:space="0" w:color="auto"/>
      </w:divBdr>
    </w:div>
    <w:div w:id="784927717">
      <w:marLeft w:val="480"/>
      <w:marRight w:val="0"/>
      <w:marTop w:val="0"/>
      <w:marBottom w:val="0"/>
      <w:divBdr>
        <w:top w:val="none" w:sz="0" w:space="0" w:color="auto"/>
        <w:left w:val="none" w:sz="0" w:space="0" w:color="auto"/>
        <w:bottom w:val="none" w:sz="0" w:space="0" w:color="auto"/>
        <w:right w:val="none" w:sz="0" w:space="0" w:color="auto"/>
      </w:divBdr>
    </w:div>
    <w:div w:id="784931847">
      <w:marLeft w:val="480"/>
      <w:marRight w:val="0"/>
      <w:marTop w:val="0"/>
      <w:marBottom w:val="0"/>
      <w:divBdr>
        <w:top w:val="none" w:sz="0" w:space="0" w:color="auto"/>
        <w:left w:val="none" w:sz="0" w:space="0" w:color="auto"/>
        <w:bottom w:val="none" w:sz="0" w:space="0" w:color="auto"/>
        <w:right w:val="none" w:sz="0" w:space="0" w:color="auto"/>
      </w:divBdr>
    </w:div>
    <w:div w:id="785008912">
      <w:marLeft w:val="480"/>
      <w:marRight w:val="0"/>
      <w:marTop w:val="0"/>
      <w:marBottom w:val="0"/>
      <w:divBdr>
        <w:top w:val="none" w:sz="0" w:space="0" w:color="auto"/>
        <w:left w:val="none" w:sz="0" w:space="0" w:color="auto"/>
        <w:bottom w:val="none" w:sz="0" w:space="0" w:color="auto"/>
        <w:right w:val="none" w:sz="0" w:space="0" w:color="auto"/>
      </w:divBdr>
    </w:div>
    <w:div w:id="785076107">
      <w:marLeft w:val="480"/>
      <w:marRight w:val="0"/>
      <w:marTop w:val="0"/>
      <w:marBottom w:val="0"/>
      <w:divBdr>
        <w:top w:val="none" w:sz="0" w:space="0" w:color="auto"/>
        <w:left w:val="none" w:sz="0" w:space="0" w:color="auto"/>
        <w:bottom w:val="none" w:sz="0" w:space="0" w:color="auto"/>
        <w:right w:val="none" w:sz="0" w:space="0" w:color="auto"/>
      </w:divBdr>
    </w:div>
    <w:div w:id="785078658">
      <w:marLeft w:val="480"/>
      <w:marRight w:val="0"/>
      <w:marTop w:val="0"/>
      <w:marBottom w:val="0"/>
      <w:divBdr>
        <w:top w:val="none" w:sz="0" w:space="0" w:color="auto"/>
        <w:left w:val="none" w:sz="0" w:space="0" w:color="auto"/>
        <w:bottom w:val="none" w:sz="0" w:space="0" w:color="auto"/>
        <w:right w:val="none" w:sz="0" w:space="0" w:color="auto"/>
      </w:divBdr>
    </w:div>
    <w:div w:id="785080541">
      <w:marLeft w:val="480"/>
      <w:marRight w:val="0"/>
      <w:marTop w:val="0"/>
      <w:marBottom w:val="0"/>
      <w:divBdr>
        <w:top w:val="none" w:sz="0" w:space="0" w:color="auto"/>
        <w:left w:val="none" w:sz="0" w:space="0" w:color="auto"/>
        <w:bottom w:val="none" w:sz="0" w:space="0" w:color="auto"/>
        <w:right w:val="none" w:sz="0" w:space="0" w:color="auto"/>
      </w:divBdr>
    </w:div>
    <w:div w:id="785082980">
      <w:marLeft w:val="480"/>
      <w:marRight w:val="0"/>
      <w:marTop w:val="0"/>
      <w:marBottom w:val="0"/>
      <w:divBdr>
        <w:top w:val="none" w:sz="0" w:space="0" w:color="auto"/>
        <w:left w:val="none" w:sz="0" w:space="0" w:color="auto"/>
        <w:bottom w:val="none" w:sz="0" w:space="0" w:color="auto"/>
        <w:right w:val="none" w:sz="0" w:space="0" w:color="auto"/>
      </w:divBdr>
    </w:div>
    <w:div w:id="785124451">
      <w:marLeft w:val="480"/>
      <w:marRight w:val="0"/>
      <w:marTop w:val="0"/>
      <w:marBottom w:val="0"/>
      <w:divBdr>
        <w:top w:val="none" w:sz="0" w:space="0" w:color="auto"/>
        <w:left w:val="none" w:sz="0" w:space="0" w:color="auto"/>
        <w:bottom w:val="none" w:sz="0" w:space="0" w:color="auto"/>
        <w:right w:val="none" w:sz="0" w:space="0" w:color="auto"/>
      </w:divBdr>
    </w:div>
    <w:div w:id="785125067">
      <w:marLeft w:val="480"/>
      <w:marRight w:val="0"/>
      <w:marTop w:val="0"/>
      <w:marBottom w:val="0"/>
      <w:divBdr>
        <w:top w:val="none" w:sz="0" w:space="0" w:color="auto"/>
        <w:left w:val="none" w:sz="0" w:space="0" w:color="auto"/>
        <w:bottom w:val="none" w:sz="0" w:space="0" w:color="auto"/>
        <w:right w:val="none" w:sz="0" w:space="0" w:color="auto"/>
      </w:divBdr>
    </w:div>
    <w:div w:id="785126328">
      <w:marLeft w:val="480"/>
      <w:marRight w:val="0"/>
      <w:marTop w:val="0"/>
      <w:marBottom w:val="0"/>
      <w:divBdr>
        <w:top w:val="none" w:sz="0" w:space="0" w:color="auto"/>
        <w:left w:val="none" w:sz="0" w:space="0" w:color="auto"/>
        <w:bottom w:val="none" w:sz="0" w:space="0" w:color="auto"/>
        <w:right w:val="none" w:sz="0" w:space="0" w:color="auto"/>
      </w:divBdr>
    </w:div>
    <w:div w:id="785153128">
      <w:marLeft w:val="480"/>
      <w:marRight w:val="0"/>
      <w:marTop w:val="0"/>
      <w:marBottom w:val="0"/>
      <w:divBdr>
        <w:top w:val="none" w:sz="0" w:space="0" w:color="auto"/>
        <w:left w:val="none" w:sz="0" w:space="0" w:color="auto"/>
        <w:bottom w:val="none" w:sz="0" w:space="0" w:color="auto"/>
        <w:right w:val="none" w:sz="0" w:space="0" w:color="auto"/>
      </w:divBdr>
    </w:div>
    <w:div w:id="785276063">
      <w:marLeft w:val="480"/>
      <w:marRight w:val="0"/>
      <w:marTop w:val="0"/>
      <w:marBottom w:val="0"/>
      <w:divBdr>
        <w:top w:val="none" w:sz="0" w:space="0" w:color="auto"/>
        <w:left w:val="none" w:sz="0" w:space="0" w:color="auto"/>
        <w:bottom w:val="none" w:sz="0" w:space="0" w:color="auto"/>
        <w:right w:val="none" w:sz="0" w:space="0" w:color="auto"/>
      </w:divBdr>
    </w:div>
    <w:div w:id="785318999">
      <w:marLeft w:val="480"/>
      <w:marRight w:val="0"/>
      <w:marTop w:val="0"/>
      <w:marBottom w:val="0"/>
      <w:divBdr>
        <w:top w:val="none" w:sz="0" w:space="0" w:color="auto"/>
        <w:left w:val="none" w:sz="0" w:space="0" w:color="auto"/>
        <w:bottom w:val="none" w:sz="0" w:space="0" w:color="auto"/>
        <w:right w:val="none" w:sz="0" w:space="0" w:color="auto"/>
      </w:divBdr>
    </w:div>
    <w:div w:id="785344502">
      <w:marLeft w:val="480"/>
      <w:marRight w:val="0"/>
      <w:marTop w:val="0"/>
      <w:marBottom w:val="0"/>
      <w:divBdr>
        <w:top w:val="none" w:sz="0" w:space="0" w:color="auto"/>
        <w:left w:val="none" w:sz="0" w:space="0" w:color="auto"/>
        <w:bottom w:val="none" w:sz="0" w:space="0" w:color="auto"/>
        <w:right w:val="none" w:sz="0" w:space="0" w:color="auto"/>
      </w:divBdr>
    </w:div>
    <w:div w:id="785348484">
      <w:marLeft w:val="480"/>
      <w:marRight w:val="0"/>
      <w:marTop w:val="0"/>
      <w:marBottom w:val="0"/>
      <w:divBdr>
        <w:top w:val="none" w:sz="0" w:space="0" w:color="auto"/>
        <w:left w:val="none" w:sz="0" w:space="0" w:color="auto"/>
        <w:bottom w:val="none" w:sz="0" w:space="0" w:color="auto"/>
        <w:right w:val="none" w:sz="0" w:space="0" w:color="auto"/>
      </w:divBdr>
    </w:div>
    <w:div w:id="785389744">
      <w:marLeft w:val="480"/>
      <w:marRight w:val="0"/>
      <w:marTop w:val="0"/>
      <w:marBottom w:val="0"/>
      <w:divBdr>
        <w:top w:val="none" w:sz="0" w:space="0" w:color="auto"/>
        <w:left w:val="none" w:sz="0" w:space="0" w:color="auto"/>
        <w:bottom w:val="none" w:sz="0" w:space="0" w:color="auto"/>
        <w:right w:val="none" w:sz="0" w:space="0" w:color="auto"/>
      </w:divBdr>
    </w:div>
    <w:div w:id="785389824">
      <w:marLeft w:val="480"/>
      <w:marRight w:val="0"/>
      <w:marTop w:val="0"/>
      <w:marBottom w:val="0"/>
      <w:divBdr>
        <w:top w:val="none" w:sz="0" w:space="0" w:color="auto"/>
        <w:left w:val="none" w:sz="0" w:space="0" w:color="auto"/>
        <w:bottom w:val="none" w:sz="0" w:space="0" w:color="auto"/>
        <w:right w:val="none" w:sz="0" w:space="0" w:color="auto"/>
      </w:divBdr>
    </w:div>
    <w:div w:id="785392208">
      <w:marLeft w:val="480"/>
      <w:marRight w:val="0"/>
      <w:marTop w:val="0"/>
      <w:marBottom w:val="0"/>
      <w:divBdr>
        <w:top w:val="none" w:sz="0" w:space="0" w:color="auto"/>
        <w:left w:val="none" w:sz="0" w:space="0" w:color="auto"/>
        <w:bottom w:val="none" w:sz="0" w:space="0" w:color="auto"/>
        <w:right w:val="none" w:sz="0" w:space="0" w:color="auto"/>
      </w:divBdr>
    </w:div>
    <w:div w:id="785393911">
      <w:marLeft w:val="480"/>
      <w:marRight w:val="0"/>
      <w:marTop w:val="0"/>
      <w:marBottom w:val="0"/>
      <w:divBdr>
        <w:top w:val="none" w:sz="0" w:space="0" w:color="auto"/>
        <w:left w:val="none" w:sz="0" w:space="0" w:color="auto"/>
        <w:bottom w:val="none" w:sz="0" w:space="0" w:color="auto"/>
        <w:right w:val="none" w:sz="0" w:space="0" w:color="auto"/>
      </w:divBdr>
    </w:div>
    <w:div w:id="785468989">
      <w:marLeft w:val="480"/>
      <w:marRight w:val="0"/>
      <w:marTop w:val="0"/>
      <w:marBottom w:val="0"/>
      <w:divBdr>
        <w:top w:val="none" w:sz="0" w:space="0" w:color="auto"/>
        <w:left w:val="none" w:sz="0" w:space="0" w:color="auto"/>
        <w:bottom w:val="none" w:sz="0" w:space="0" w:color="auto"/>
        <w:right w:val="none" w:sz="0" w:space="0" w:color="auto"/>
      </w:divBdr>
    </w:div>
    <w:div w:id="785544619">
      <w:marLeft w:val="480"/>
      <w:marRight w:val="0"/>
      <w:marTop w:val="0"/>
      <w:marBottom w:val="0"/>
      <w:divBdr>
        <w:top w:val="none" w:sz="0" w:space="0" w:color="auto"/>
        <w:left w:val="none" w:sz="0" w:space="0" w:color="auto"/>
        <w:bottom w:val="none" w:sz="0" w:space="0" w:color="auto"/>
        <w:right w:val="none" w:sz="0" w:space="0" w:color="auto"/>
      </w:divBdr>
    </w:div>
    <w:div w:id="785583810">
      <w:marLeft w:val="480"/>
      <w:marRight w:val="0"/>
      <w:marTop w:val="0"/>
      <w:marBottom w:val="0"/>
      <w:divBdr>
        <w:top w:val="none" w:sz="0" w:space="0" w:color="auto"/>
        <w:left w:val="none" w:sz="0" w:space="0" w:color="auto"/>
        <w:bottom w:val="none" w:sz="0" w:space="0" w:color="auto"/>
        <w:right w:val="none" w:sz="0" w:space="0" w:color="auto"/>
      </w:divBdr>
    </w:div>
    <w:div w:id="785654968">
      <w:marLeft w:val="480"/>
      <w:marRight w:val="0"/>
      <w:marTop w:val="0"/>
      <w:marBottom w:val="0"/>
      <w:divBdr>
        <w:top w:val="none" w:sz="0" w:space="0" w:color="auto"/>
        <w:left w:val="none" w:sz="0" w:space="0" w:color="auto"/>
        <w:bottom w:val="none" w:sz="0" w:space="0" w:color="auto"/>
        <w:right w:val="none" w:sz="0" w:space="0" w:color="auto"/>
      </w:divBdr>
    </w:div>
    <w:div w:id="785659643">
      <w:marLeft w:val="480"/>
      <w:marRight w:val="0"/>
      <w:marTop w:val="0"/>
      <w:marBottom w:val="0"/>
      <w:divBdr>
        <w:top w:val="none" w:sz="0" w:space="0" w:color="auto"/>
        <w:left w:val="none" w:sz="0" w:space="0" w:color="auto"/>
        <w:bottom w:val="none" w:sz="0" w:space="0" w:color="auto"/>
        <w:right w:val="none" w:sz="0" w:space="0" w:color="auto"/>
      </w:divBdr>
    </w:div>
    <w:div w:id="785730703">
      <w:marLeft w:val="480"/>
      <w:marRight w:val="0"/>
      <w:marTop w:val="0"/>
      <w:marBottom w:val="0"/>
      <w:divBdr>
        <w:top w:val="none" w:sz="0" w:space="0" w:color="auto"/>
        <w:left w:val="none" w:sz="0" w:space="0" w:color="auto"/>
        <w:bottom w:val="none" w:sz="0" w:space="0" w:color="auto"/>
        <w:right w:val="none" w:sz="0" w:space="0" w:color="auto"/>
      </w:divBdr>
    </w:div>
    <w:div w:id="785731178">
      <w:marLeft w:val="480"/>
      <w:marRight w:val="0"/>
      <w:marTop w:val="0"/>
      <w:marBottom w:val="0"/>
      <w:divBdr>
        <w:top w:val="none" w:sz="0" w:space="0" w:color="auto"/>
        <w:left w:val="none" w:sz="0" w:space="0" w:color="auto"/>
        <w:bottom w:val="none" w:sz="0" w:space="0" w:color="auto"/>
        <w:right w:val="none" w:sz="0" w:space="0" w:color="auto"/>
      </w:divBdr>
    </w:div>
    <w:div w:id="785736302">
      <w:marLeft w:val="480"/>
      <w:marRight w:val="0"/>
      <w:marTop w:val="0"/>
      <w:marBottom w:val="0"/>
      <w:divBdr>
        <w:top w:val="none" w:sz="0" w:space="0" w:color="auto"/>
        <w:left w:val="none" w:sz="0" w:space="0" w:color="auto"/>
        <w:bottom w:val="none" w:sz="0" w:space="0" w:color="auto"/>
        <w:right w:val="none" w:sz="0" w:space="0" w:color="auto"/>
      </w:divBdr>
    </w:div>
    <w:div w:id="785806702">
      <w:marLeft w:val="480"/>
      <w:marRight w:val="0"/>
      <w:marTop w:val="0"/>
      <w:marBottom w:val="0"/>
      <w:divBdr>
        <w:top w:val="none" w:sz="0" w:space="0" w:color="auto"/>
        <w:left w:val="none" w:sz="0" w:space="0" w:color="auto"/>
        <w:bottom w:val="none" w:sz="0" w:space="0" w:color="auto"/>
        <w:right w:val="none" w:sz="0" w:space="0" w:color="auto"/>
      </w:divBdr>
    </w:div>
    <w:div w:id="785853616">
      <w:marLeft w:val="480"/>
      <w:marRight w:val="0"/>
      <w:marTop w:val="0"/>
      <w:marBottom w:val="0"/>
      <w:divBdr>
        <w:top w:val="none" w:sz="0" w:space="0" w:color="auto"/>
        <w:left w:val="none" w:sz="0" w:space="0" w:color="auto"/>
        <w:bottom w:val="none" w:sz="0" w:space="0" w:color="auto"/>
        <w:right w:val="none" w:sz="0" w:space="0" w:color="auto"/>
      </w:divBdr>
    </w:div>
    <w:div w:id="785925623">
      <w:marLeft w:val="480"/>
      <w:marRight w:val="0"/>
      <w:marTop w:val="0"/>
      <w:marBottom w:val="0"/>
      <w:divBdr>
        <w:top w:val="none" w:sz="0" w:space="0" w:color="auto"/>
        <w:left w:val="none" w:sz="0" w:space="0" w:color="auto"/>
        <w:bottom w:val="none" w:sz="0" w:space="0" w:color="auto"/>
        <w:right w:val="none" w:sz="0" w:space="0" w:color="auto"/>
      </w:divBdr>
    </w:div>
    <w:div w:id="785927566">
      <w:marLeft w:val="480"/>
      <w:marRight w:val="0"/>
      <w:marTop w:val="0"/>
      <w:marBottom w:val="0"/>
      <w:divBdr>
        <w:top w:val="none" w:sz="0" w:space="0" w:color="auto"/>
        <w:left w:val="none" w:sz="0" w:space="0" w:color="auto"/>
        <w:bottom w:val="none" w:sz="0" w:space="0" w:color="auto"/>
        <w:right w:val="none" w:sz="0" w:space="0" w:color="auto"/>
      </w:divBdr>
    </w:div>
    <w:div w:id="786042264">
      <w:marLeft w:val="480"/>
      <w:marRight w:val="0"/>
      <w:marTop w:val="0"/>
      <w:marBottom w:val="0"/>
      <w:divBdr>
        <w:top w:val="none" w:sz="0" w:space="0" w:color="auto"/>
        <w:left w:val="none" w:sz="0" w:space="0" w:color="auto"/>
        <w:bottom w:val="none" w:sz="0" w:space="0" w:color="auto"/>
        <w:right w:val="none" w:sz="0" w:space="0" w:color="auto"/>
      </w:divBdr>
    </w:div>
    <w:div w:id="786043412">
      <w:marLeft w:val="480"/>
      <w:marRight w:val="0"/>
      <w:marTop w:val="0"/>
      <w:marBottom w:val="0"/>
      <w:divBdr>
        <w:top w:val="none" w:sz="0" w:space="0" w:color="auto"/>
        <w:left w:val="none" w:sz="0" w:space="0" w:color="auto"/>
        <w:bottom w:val="none" w:sz="0" w:space="0" w:color="auto"/>
        <w:right w:val="none" w:sz="0" w:space="0" w:color="auto"/>
      </w:divBdr>
    </w:div>
    <w:div w:id="786046445">
      <w:marLeft w:val="480"/>
      <w:marRight w:val="0"/>
      <w:marTop w:val="0"/>
      <w:marBottom w:val="0"/>
      <w:divBdr>
        <w:top w:val="none" w:sz="0" w:space="0" w:color="auto"/>
        <w:left w:val="none" w:sz="0" w:space="0" w:color="auto"/>
        <w:bottom w:val="none" w:sz="0" w:space="0" w:color="auto"/>
        <w:right w:val="none" w:sz="0" w:space="0" w:color="auto"/>
      </w:divBdr>
    </w:div>
    <w:div w:id="786118745">
      <w:marLeft w:val="480"/>
      <w:marRight w:val="0"/>
      <w:marTop w:val="0"/>
      <w:marBottom w:val="0"/>
      <w:divBdr>
        <w:top w:val="none" w:sz="0" w:space="0" w:color="auto"/>
        <w:left w:val="none" w:sz="0" w:space="0" w:color="auto"/>
        <w:bottom w:val="none" w:sz="0" w:space="0" w:color="auto"/>
        <w:right w:val="none" w:sz="0" w:space="0" w:color="auto"/>
      </w:divBdr>
    </w:div>
    <w:div w:id="786197262">
      <w:marLeft w:val="480"/>
      <w:marRight w:val="0"/>
      <w:marTop w:val="0"/>
      <w:marBottom w:val="0"/>
      <w:divBdr>
        <w:top w:val="none" w:sz="0" w:space="0" w:color="auto"/>
        <w:left w:val="none" w:sz="0" w:space="0" w:color="auto"/>
        <w:bottom w:val="none" w:sz="0" w:space="0" w:color="auto"/>
        <w:right w:val="none" w:sz="0" w:space="0" w:color="auto"/>
      </w:divBdr>
    </w:div>
    <w:div w:id="786200458">
      <w:marLeft w:val="480"/>
      <w:marRight w:val="0"/>
      <w:marTop w:val="0"/>
      <w:marBottom w:val="0"/>
      <w:divBdr>
        <w:top w:val="none" w:sz="0" w:space="0" w:color="auto"/>
        <w:left w:val="none" w:sz="0" w:space="0" w:color="auto"/>
        <w:bottom w:val="none" w:sz="0" w:space="0" w:color="auto"/>
        <w:right w:val="none" w:sz="0" w:space="0" w:color="auto"/>
      </w:divBdr>
    </w:div>
    <w:div w:id="786237844">
      <w:marLeft w:val="480"/>
      <w:marRight w:val="0"/>
      <w:marTop w:val="0"/>
      <w:marBottom w:val="0"/>
      <w:divBdr>
        <w:top w:val="none" w:sz="0" w:space="0" w:color="auto"/>
        <w:left w:val="none" w:sz="0" w:space="0" w:color="auto"/>
        <w:bottom w:val="none" w:sz="0" w:space="0" w:color="auto"/>
        <w:right w:val="none" w:sz="0" w:space="0" w:color="auto"/>
      </w:divBdr>
    </w:div>
    <w:div w:id="786237979">
      <w:marLeft w:val="480"/>
      <w:marRight w:val="0"/>
      <w:marTop w:val="0"/>
      <w:marBottom w:val="0"/>
      <w:divBdr>
        <w:top w:val="none" w:sz="0" w:space="0" w:color="auto"/>
        <w:left w:val="none" w:sz="0" w:space="0" w:color="auto"/>
        <w:bottom w:val="none" w:sz="0" w:space="0" w:color="auto"/>
        <w:right w:val="none" w:sz="0" w:space="0" w:color="auto"/>
      </w:divBdr>
    </w:div>
    <w:div w:id="786241227">
      <w:marLeft w:val="480"/>
      <w:marRight w:val="0"/>
      <w:marTop w:val="0"/>
      <w:marBottom w:val="0"/>
      <w:divBdr>
        <w:top w:val="none" w:sz="0" w:space="0" w:color="auto"/>
        <w:left w:val="none" w:sz="0" w:space="0" w:color="auto"/>
        <w:bottom w:val="none" w:sz="0" w:space="0" w:color="auto"/>
        <w:right w:val="none" w:sz="0" w:space="0" w:color="auto"/>
      </w:divBdr>
    </w:div>
    <w:div w:id="786318432">
      <w:marLeft w:val="480"/>
      <w:marRight w:val="0"/>
      <w:marTop w:val="0"/>
      <w:marBottom w:val="0"/>
      <w:divBdr>
        <w:top w:val="none" w:sz="0" w:space="0" w:color="auto"/>
        <w:left w:val="none" w:sz="0" w:space="0" w:color="auto"/>
        <w:bottom w:val="none" w:sz="0" w:space="0" w:color="auto"/>
        <w:right w:val="none" w:sz="0" w:space="0" w:color="auto"/>
      </w:divBdr>
    </w:div>
    <w:div w:id="786393821">
      <w:marLeft w:val="480"/>
      <w:marRight w:val="0"/>
      <w:marTop w:val="0"/>
      <w:marBottom w:val="0"/>
      <w:divBdr>
        <w:top w:val="none" w:sz="0" w:space="0" w:color="auto"/>
        <w:left w:val="none" w:sz="0" w:space="0" w:color="auto"/>
        <w:bottom w:val="none" w:sz="0" w:space="0" w:color="auto"/>
        <w:right w:val="none" w:sz="0" w:space="0" w:color="auto"/>
      </w:divBdr>
    </w:div>
    <w:div w:id="786394569">
      <w:marLeft w:val="480"/>
      <w:marRight w:val="0"/>
      <w:marTop w:val="0"/>
      <w:marBottom w:val="0"/>
      <w:divBdr>
        <w:top w:val="none" w:sz="0" w:space="0" w:color="auto"/>
        <w:left w:val="none" w:sz="0" w:space="0" w:color="auto"/>
        <w:bottom w:val="none" w:sz="0" w:space="0" w:color="auto"/>
        <w:right w:val="none" w:sz="0" w:space="0" w:color="auto"/>
      </w:divBdr>
    </w:div>
    <w:div w:id="786462069">
      <w:marLeft w:val="480"/>
      <w:marRight w:val="0"/>
      <w:marTop w:val="0"/>
      <w:marBottom w:val="0"/>
      <w:divBdr>
        <w:top w:val="none" w:sz="0" w:space="0" w:color="auto"/>
        <w:left w:val="none" w:sz="0" w:space="0" w:color="auto"/>
        <w:bottom w:val="none" w:sz="0" w:space="0" w:color="auto"/>
        <w:right w:val="none" w:sz="0" w:space="0" w:color="auto"/>
      </w:divBdr>
    </w:div>
    <w:div w:id="786509375">
      <w:marLeft w:val="480"/>
      <w:marRight w:val="0"/>
      <w:marTop w:val="0"/>
      <w:marBottom w:val="0"/>
      <w:divBdr>
        <w:top w:val="none" w:sz="0" w:space="0" w:color="auto"/>
        <w:left w:val="none" w:sz="0" w:space="0" w:color="auto"/>
        <w:bottom w:val="none" w:sz="0" w:space="0" w:color="auto"/>
        <w:right w:val="none" w:sz="0" w:space="0" w:color="auto"/>
      </w:divBdr>
    </w:div>
    <w:div w:id="786511635">
      <w:marLeft w:val="480"/>
      <w:marRight w:val="0"/>
      <w:marTop w:val="0"/>
      <w:marBottom w:val="0"/>
      <w:divBdr>
        <w:top w:val="none" w:sz="0" w:space="0" w:color="auto"/>
        <w:left w:val="none" w:sz="0" w:space="0" w:color="auto"/>
        <w:bottom w:val="none" w:sz="0" w:space="0" w:color="auto"/>
        <w:right w:val="none" w:sz="0" w:space="0" w:color="auto"/>
      </w:divBdr>
    </w:div>
    <w:div w:id="786581883">
      <w:marLeft w:val="480"/>
      <w:marRight w:val="0"/>
      <w:marTop w:val="0"/>
      <w:marBottom w:val="0"/>
      <w:divBdr>
        <w:top w:val="none" w:sz="0" w:space="0" w:color="auto"/>
        <w:left w:val="none" w:sz="0" w:space="0" w:color="auto"/>
        <w:bottom w:val="none" w:sz="0" w:space="0" w:color="auto"/>
        <w:right w:val="none" w:sz="0" w:space="0" w:color="auto"/>
      </w:divBdr>
    </w:div>
    <w:div w:id="786773249">
      <w:marLeft w:val="480"/>
      <w:marRight w:val="0"/>
      <w:marTop w:val="0"/>
      <w:marBottom w:val="0"/>
      <w:divBdr>
        <w:top w:val="none" w:sz="0" w:space="0" w:color="auto"/>
        <w:left w:val="none" w:sz="0" w:space="0" w:color="auto"/>
        <w:bottom w:val="none" w:sz="0" w:space="0" w:color="auto"/>
        <w:right w:val="none" w:sz="0" w:space="0" w:color="auto"/>
      </w:divBdr>
    </w:div>
    <w:div w:id="786779526">
      <w:marLeft w:val="480"/>
      <w:marRight w:val="0"/>
      <w:marTop w:val="0"/>
      <w:marBottom w:val="0"/>
      <w:divBdr>
        <w:top w:val="none" w:sz="0" w:space="0" w:color="auto"/>
        <w:left w:val="none" w:sz="0" w:space="0" w:color="auto"/>
        <w:bottom w:val="none" w:sz="0" w:space="0" w:color="auto"/>
        <w:right w:val="none" w:sz="0" w:space="0" w:color="auto"/>
      </w:divBdr>
    </w:div>
    <w:div w:id="786848038">
      <w:marLeft w:val="480"/>
      <w:marRight w:val="0"/>
      <w:marTop w:val="0"/>
      <w:marBottom w:val="0"/>
      <w:divBdr>
        <w:top w:val="none" w:sz="0" w:space="0" w:color="auto"/>
        <w:left w:val="none" w:sz="0" w:space="0" w:color="auto"/>
        <w:bottom w:val="none" w:sz="0" w:space="0" w:color="auto"/>
        <w:right w:val="none" w:sz="0" w:space="0" w:color="auto"/>
      </w:divBdr>
    </w:div>
    <w:div w:id="786851980">
      <w:marLeft w:val="480"/>
      <w:marRight w:val="0"/>
      <w:marTop w:val="0"/>
      <w:marBottom w:val="0"/>
      <w:divBdr>
        <w:top w:val="none" w:sz="0" w:space="0" w:color="auto"/>
        <w:left w:val="none" w:sz="0" w:space="0" w:color="auto"/>
        <w:bottom w:val="none" w:sz="0" w:space="0" w:color="auto"/>
        <w:right w:val="none" w:sz="0" w:space="0" w:color="auto"/>
      </w:divBdr>
    </w:div>
    <w:div w:id="786895969">
      <w:marLeft w:val="480"/>
      <w:marRight w:val="0"/>
      <w:marTop w:val="0"/>
      <w:marBottom w:val="0"/>
      <w:divBdr>
        <w:top w:val="none" w:sz="0" w:space="0" w:color="auto"/>
        <w:left w:val="none" w:sz="0" w:space="0" w:color="auto"/>
        <w:bottom w:val="none" w:sz="0" w:space="0" w:color="auto"/>
        <w:right w:val="none" w:sz="0" w:space="0" w:color="auto"/>
      </w:divBdr>
    </w:div>
    <w:div w:id="786965378">
      <w:marLeft w:val="480"/>
      <w:marRight w:val="0"/>
      <w:marTop w:val="0"/>
      <w:marBottom w:val="0"/>
      <w:divBdr>
        <w:top w:val="none" w:sz="0" w:space="0" w:color="auto"/>
        <w:left w:val="none" w:sz="0" w:space="0" w:color="auto"/>
        <w:bottom w:val="none" w:sz="0" w:space="0" w:color="auto"/>
        <w:right w:val="none" w:sz="0" w:space="0" w:color="auto"/>
      </w:divBdr>
    </w:div>
    <w:div w:id="786967212">
      <w:marLeft w:val="480"/>
      <w:marRight w:val="0"/>
      <w:marTop w:val="0"/>
      <w:marBottom w:val="0"/>
      <w:divBdr>
        <w:top w:val="none" w:sz="0" w:space="0" w:color="auto"/>
        <w:left w:val="none" w:sz="0" w:space="0" w:color="auto"/>
        <w:bottom w:val="none" w:sz="0" w:space="0" w:color="auto"/>
        <w:right w:val="none" w:sz="0" w:space="0" w:color="auto"/>
      </w:divBdr>
    </w:div>
    <w:div w:id="786969637">
      <w:marLeft w:val="480"/>
      <w:marRight w:val="0"/>
      <w:marTop w:val="0"/>
      <w:marBottom w:val="0"/>
      <w:divBdr>
        <w:top w:val="none" w:sz="0" w:space="0" w:color="auto"/>
        <w:left w:val="none" w:sz="0" w:space="0" w:color="auto"/>
        <w:bottom w:val="none" w:sz="0" w:space="0" w:color="auto"/>
        <w:right w:val="none" w:sz="0" w:space="0" w:color="auto"/>
      </w:divBdr>
    </w:div>
    <w:div w:id="787043829">
      <w:marLeft w:val="480"/>
      <w:marRight w:val="0"/>
      <w:marTop w:val="0"/>
      <w:marBottom w:val="0"/>
      <w:divBdr>
        <w:top w:val="none" w:sz="0" w:space="0" w:color="auto"/>
        <w:left w:val="none" w:sz="0" w:space="0" w:color="auto"/>
        <w:bottom w:val="none" w:sz="0" w:space="0" w:color="auto"/>
        <w:right w:val="none" w:sz="0" w:space="0" w:color="auto"/>
      </w:divBdr>
    </w:div>
    <w:div w:id="787049922">
      <w:marLeft w:val="480"/>
      <w:marRight w:val="0"/>
      <w:marTop w:val="0"/>
      <w:marBottom w:val="0"/>
      <w:divBdr>
        <w:top w:val="none" w:sz="0" w:space="0" w:color="auto"/>
        <w:left w:val="none" w:sz="0" w:space="0" w:color="auto"/>
        <w:bottom w:val="none" w:sz="0" w:space="0" w:color="auto"/>
        <w:right w:val="none" w:sz="0" w:space="0" w:color="auto"/>
      </w:divBdr>
    </w:div>
    <w:div w:id="787089582">
      <w:marLeft w:val="480"/>
      <w:marRight w:val="0"/>
      <w:marTop w:val="0"/>
      <w:marBottom w:val="0"/>
      <w:divBdr>
        <w:top w:val="none" w:sz="0" w:space="0" w:color="auto"/>
        <w:left w:val="none" w:sz="0" w:space="0" w:color="auto"/>
        <w:bottom w:val="none" w:sz="0" w:space="0" w:color="auto"/>
        <w:right w:val="none" w:sz="0" w:space="0" w:color="auto"/>
      </w:divBdr>
    </w:div>
    <w:div w:id="787089883">
      <w:marLeft w:val="480"/>
      <w:marRight w:val="0"/>
      <w:marTop w:val="0"/>
      <w:marBottom w:val="0"/>
      <w:divBdr>
        <w:top w:val="none" w:sz="0" w:space="0" w:color="auto"/>
        <w:left w:val="none" w:sz="0" w:space="0" w:color="auto"/>
        <w:bottom w:val="none" w:sz="0" w:space="0" w:color="auto"/>
        <w:right w:val="none" w:sz="0" w:space="0" w:color="auto"/>
      </w:divBdr>
    </w:div>
    <w:div w:id="787091733">
      <w:marLeft w:val="480"/>
      <w:marRight w:val="0"/>
      <w:marTop w:val="0"/>
      <w:marBottom w:val="0"/>
      <w:divBdr>
        <w:top w:val="none" w:sz="0" w:space="0" w:color="auto"/>
        <w:left w:val="none" w:sz="0" w:space="0" w:color="auto"/>
        <w:bottom w:val="none" w:sz="0" w:space="0" w:color="auto"/>
        <w:right w:val="none" w:sz="0" w:space="0" w:color="auto"/>
      </w:divBdr>
    </w:div>
    <w:div w:id="787119216">
      <w:marLeft w:val="480"/>
      <w:marRight w:val="0"/>
      <w:marTop w:val="0"/>
      <w:marBottom w:val="0"/>
      <w:divBdr>
        <w:top w:val="none" w:sz="0" w:space="0" w:color="auto"/>
        <w:left w:val="none" w:sz="0" w:space="0" w:color="auto"/>
        <w:bottom w:val="none" w:sz="0" w:space="0" w:color="auto"/>
        <w:right w:val="none" w:sz="0" w:space="0" w:color="auto"/>
      </w:divBdr>
    </w:div>
    <w:div w:id="787314678">
      <w:marLeft w:val="480"/>
      <w:marRight w:val="0"/>
      <w:marTop w:val="0"/>
      <w:marBottom w:val="0"/>
      <w:divBdr>
        <w:top w:val="none" w:sz="0" w:space="0" w:color="auto"/>
        <w:left w:val="none" w:sz="0" w:space="0" w:color="auto"/>
        <w:bottom w:val="none" w:sz="0" w:space="0" w:color="auto"/>
        <w:right w:val="none" w:sz="0" w:space="0" w:color="auto"/>
      </w:divBdr>
    </w:div>
    <w:div w:id="787355839">
      <w:marLeft w:val="480"/>
      <w:marRight w:val="0"/>
      <w:marTop w:val="0"/>
      <w:marBottom w:val="0"/>
      <w:divBdr>
        <w:top w:val="none" w:sz="0" w:space="0" w:color="auto"/>
        <w:left w:val="none" w:sz="0" w:space="0" w:color="auto"/>
        <w:bottom w:val="none" w:sz="0" w:space="0" w:color="auto"/>
        <w:right w:val="none" w:sz="0" w:space="0" w:color="auto"/>
      </w:divBdr>
    </w:div>
    <w:div w:id="787356782">
      <w:marLeft w:val="480"/>
      <w:marRight w:val="0"/>
      <w:marTop w:val="0"/>
      <w:marBottom w:val="0"/>
      <w:divBdr>
        <w:top w:val="none" w:sz="0" w:space="0" w:color="auto"/>
        <w:left w:val="none" w:sz="0" w:space="0" w:color="auto"/>
        <w:bottom w:val="none" w:sz="0" w:space="0" w:color="auto"/>
        <w:right w:val="none" w:sz="0" w:space="0" w:color="auto"/>
      </w:divBdr>
    </w:div>
    <w:div w:id="787428648">
      <w:marLeft w:val="480"/>
      <w:marRight w:val="0"/>
      <w:marTop w:val="0"/>
      <w:marBottom w:val="0"/>
      <w:divBdr>
        <w:top w:val="none" w:sz="0" w:space="0" w:color="auto"/>
        <w:left w:val="none" w:sz="0" w:space="0" w:color="auto"/>
        <w:bottom w:val="none" w:sz="0" w:space="0" w:color="auto"/>
        <w:right w:val="none" w:sz="0" w:space="0" w:color="auto"/>
      </w:divBdr>
    </w:div>
    <w:div w:id="787433687">
      <w:marLeft w:val="480"/>
      <w:marRight w:val="0"/>
      <w:marTop w:val="0"/>
      <w:marBottom w:val="0"/>
      <w:divBdr>
        <w:top w:val="none" w:sz="0" w:space="0" w:color="auto"/>
        <w:left w:val="none" w:sz="0" w:space="0" w:color="auto"/>
        <w:bottom w:val="none" w:sz="0" w:space="0" w:color="auto"/>
        <w:right w:val="none" w:sz="0" w:space="0" w:color="auto"/>
      </w:divBdr>
    </w:div>
    <w:div w:id="787503998">
      <w:marLeft w:val="480"/>
      <w:marRight w:val="0"/>
      <w:marTop w:val="0"/>
      <w:marBottom w:val="0"/>
      <w:divBdr>
        <w:top w:val="none" w:sz="0" w:space="0" w:color="auto"/>
        <w:left w:val="none" w:sz="0" w:space="0" w:color="auto"/>
        <w:bottom w:val="none" w:sz="0" w:space="0" w:color="auto"/>
        <w:right w:val="none" w:sz="0" w:space="0" w:color="auto"/>
      </w:divBdr>
    </w:div>
    <w:div w:id="787624003">
      <w:marLeft w:val="480"/>
      <w:marRight w:val="0"/>
      <w:marTop w:val="0"/>
      <w:marBottom w:val="0"/>
      <w:divBdr>
        <w:top w:val="none" w:sz="0" w:space="0" w:color="auto"/>
        <w:left w:val="none" w:sz="0" w:space="0" w:color="auto"/>
        <w:bottom w:val="none" w:sz="0" w:space="0" w:color="auto"/>
        <w:right w:val="none" w:sz="0" w:space="0" w:color="auto"/>
      </w:divBdr>
    </w:div>
    <w:div w:id="787699400">
      <w:marLeft w:val="480"/>
      <w:marRight w:val="0"/>
      <w:marTop w:val="0"/>
      <w:marBottom w:val="0"/>
      <w:divBdr>
        <w:top w:val="none" w:sz="0" w:space="0" w:color="auto"/>
        <w:left w:val="none" w:sz="0" w:space="0" w:color="auto"/>
        <w:bottom w:val="none" w:sz="0" w:space="0" w:color="auto"/>
        <w:right w:val="none" w:sz="0" w:space="0" w:color="auto"/>
      </w:divBdr>
    </w:div>
    <w:div w:id="787699607">
      <w:bodyDiv w:val="1"/>
      <w:marLeft w:val="0"/>
      <w:marRight w:val="0"/>
      <w:marTop w:val="0"/>
      <w:marBottom w:val="0"/>
      <w:divBdr>
        <w:top w:val="none" w:sz="0" w:space="0" w:color="auto"/>
        <w:left w:val="none" w:sz="0" w:space="0" w:color="auto"/>
        <w:bottom w:val="none" w:sz="0" w:space="0" w:color="auto"/>
        <w:right w:val="none" w:sz="0" w:space="0" w:color="auto"/>
      </w:divBdr>
    </w:div>
    <w:div w:id="787702028">
      <w:marLeft w:val="480"/>
      <w:marRight w:val="0"/>
      <w:marTop w:val="0"/>
      <w:marBottom w:val="0"/>
      <w:divBdr>
        <w:top w:val="none" w:sz="0" w:space="0" w:color="auto"/>
        <w:left w:val="none" w:sz="0" w:space="0" w:color="auto"/>
        <w:bottom w:val="none" w:sz="0" w:space="0" w:color="auto"/>
        <w:right w:val="none" w:sz="0" w:space="0" w:color="auto"/>
      </w:divBdr>
    </w:div>
    <w:div w:id="787745514">
      <w:marLeft w:val="480"/>
      <w:marRight w:val="0"/>
      <w:marTop w:val="0"/>
      <w:marBottom w:val="0"/>
      <w:divBdr>
        <w:top w:val="none" w:sz="0" w:space="0" w:color="auto"/>
        <w:left w:val="none" w:sz="0" w:space="0" w:color="auto"/>
        <w:bottom w:val="none" w:sz="0" w:space="0" w:color="auto"/>
        <w:right w:val="none" w:sz="0" w:space="0" w:color="auto"/>
      </w:divBdr>
    </w:div>
    <w:div w:id="787772580">
      <w:marLeft w:val="480"/>
      <w:marRight w:val="0"/>
      <w:marTop w:val="0"/>
      <w:marBottom w:val="0"/>
      <w:divBdr>
        <w:top w:val="none" w:sz="0" w:space="0" w:color="auto"/>
        <w:left w:val="none" w:sz="0" w:space="0" w:color="auto"/>
        <w:bottom w:val="none" w:sz="0" w:space="0" w:color="auto"/>
        <w:right w:val="none" w:sz="0" w:space="0" w:color="auto"/>
      </w:divBdr>
    </w:div>
    <w:div w:id="787773255">
      <w:marLeft w:val="480"/>
      <w:marRight w:val="0"/>
      <w:marTop w:val="0"/>
      <w:marBottom w:val="0"/>
      <w:divBdr>
        <w:top w:val="none" w:sz="0" w:space="0" w:color="auto"/>
        <w:left w:val="none" w:sz="0" w:space="0" w:color="auto"/>
        <w:bottom w:val="none" w:sz="0" w:space="0" w:color="auto"/>
        <w:right w:val="none" w:sz="0" w:space="0" w:color="auto"/>
      </w:divBdr>
    </w:div>
    <w:div w:id="787774328">
      <w:marLeft w:val="480"/>
      <w:marRight w:val="0"/>
      <w:marTop w:val="0"/>
      <w:marBottom w:val="0"/>
      <w:divBdr>
        <w:top w:val="none" w:sz="0" w:space="0" w:color="auto"/>
        <w:left w:val="none" w:sz="0" w:space="0" w:color="auto"/>
        <w:bottom w:val="none" w:sz="0" w:space="0" w:color="auto"/>
        <w:right w:val="none" w:sz="0" w:space="0" w:color="auto"/>
      </w:divBdr>
    </w:div>
    <w:div w:id="787892681">
      <w:marLeft w:val="480"/>
      <w:marRight w:val="0"/>
      <w:marTop w:val="0"/>
      <w:marBottom w:val="0"/>
      <w:divBdr>
        <w:top w:val="none" w:sz="0" w:space="0" w:color="auto"/>
        <w:left w:val="none" w:sz="0" w:space="0" w:color="auto"/>
        <w:bottom w:val="none" w:sz="0" w:space="0" w:color="auto"/>
        <w:right w:val="none" w:sz="0" w:space="0" w:color="auto"/>
      </w:divBdr>
    </w:div>
    <w:div w:id="787897480">
      <w:marLeft w:val="480"/>
      <w:marRight w:val="0"/>
      <w:marTop w:val="0"/>
      <w:marBottom w:val="0"/>
      <w:divBdr>
        <w:top w:val="none" w:sz="0" w:space="0" w:color="auto"/>
        <w:left w:val="none" w:sz="0" w:space="0" w:color="auto"/>
        <w:bottom w:val="none" w:sz="0" w:space="0" w:color="auto"/>
        <w:right w:val="none" w:sz="0" w:space="0" w:color="auto"/>
      </w:divBdr>
    </w:div>
    <w:div w:id="787967238">
      <w:marLeft w:val="480"/>
      <w:marRight w:val="0"/>
      <w:marTop w:val="0"/>
      <w:marBottom w:val="0"/>
      <w:divBdr>
        <w:top w:val="none" w:sz="0" w:space="0" w:color="auto"/>
        <w:left w:val="none" w:sz="0" w:space="0" w:color="auto"/>
        <w:bottom w:val="none" w:sz="0" w:space="0" w:color="auto"/>
        <w:right w:val="none" w:sz="0" w:space="0" w:color="auto"/>
      </w:divBdr>
    </w:div>
    <w:div w:id="788016598">
      <w:marLeft w:val="480"/>
      <w:marRight w:val="0"/>
      <w:marTop w:val="0"/>
      <w:marBottom w:val="0"/>
      <w:divBdr>
        <w:top w:val="none" w:sz="0" w:space="0" w:color="auto"/>
        <w:left w:val="none" w:sz="0" w:space="0" w:color="auto"/>
        <w:bottom w:val="none" w:sz="0" w:space="0" w:color="auto"/>
        <w:right w:val="none" w:sz="0" w:space="0" w:color="auto"/>
      </w:divBdr>
    </w:div>
    <w:div w:id="788016763">
      <w:marLeft w:val="480"/>
      <w:marRight w:val="0"/>
      <w:marTop w:val="0"/>
      <w:marBottom w:val="0"/>
      <w:divBdr>
        <w:top w:val="none" w:sz="0" w:space="0" w:color="auto"/>
        <w:left w:val="none" w:sz="0" w:space="0" w:color="auto"/>
        <w:bottom w:val="none" w:sz="0" w:space="0" w:color="auto"/>
        <w:right w:val="none" w:sz="0" w:space="0" w:color="auto"/>
      </w:divBdr>
    </w:div>
    <w:div w:id="788083899">
      <w:marLeft w:val="480"/>
      <w:marRight w:val="0"/>
      <w:marTop w:val="0"/>
      <w:marBottom w:val="0"/>
      <w:divBdr>
        <w:top w:val="none" w:sz="0" w:space="0" w:color="auto"/>
        <w:left w:val="none" w:sz="0" w:space="0" w:color="auto"/>
        <w:bottom w:val="none" w:sz="0" w:space="0" w:color="auto"/>
        <w:right w:val="none" w:sz="0" w:space="0" w:color="auto"/>
      </w:divBdr>
    </w:div>
    <w:div w:id="788091912">
      <w:marLeft w:val="480"/>
      <w:marRight w:val="0"/>
      <w:marTop w:val="0"/>
      <w:marBottom w:val="0"/>
      <w:divBdr>
        <w:top w:val="none" w:sz="0" w:space="0" w:color="auto"/>
        <w:left w:val="none" w:sz="0" w:space="0" w:color="auto"/>
        <w:bottom w:val="none" w:sz="0" w:space="0" w:color="auto"/>
        <w:right w:val="none" w:sz="0" w:space="0" w:color="auto"/>
      </w:divBdr>
    </w:div>
    <w:div w:id="788165620">
      <w:marLeft w:val="480"/>
      <w:marRight w:val="0"/>
      <w:marTop w:val="0"/>
      <w:marBottom w:val="0"/>
      <w:divBdr>
        <w:top w:val="none" w:sz="0" w:space="0" w:color="auto"/>
        <w:left w:val="none" w:sz="0" w:space="0" w:color="auto"/>
        <w:bottom w:val="none" w:sz="0" w:space="0" w:color="auto"/>
        <w:right w:val="none" w:sz="0" w:space="0" w:color="auto"/>
      </w:divBdr>
    </w:div>
    <w:div w:id="788276411">
      <w:marLeft w:val="480"/>
      <w:marRight w:val="0"/>
      <w:marTop w:val="0"/>
      <w:marBottom w:val="0"/>
      <w:divBdr>
        <w:top w:val="none" w:sz="0" w:space="0" w:color="auto"/>
        <w:left w:val="none" w:sz="0" w:space="0" w:color="auto"/>
        <w:bottom w:val="none" w:sz="0" w:space="0" w:color="auto"/>
        <w:right w:val="none" w:sz="0" w:space="0" w:color="auto"/>
      </w:divBdr>
    </w:div>
    <w:div w:id="788282595">
      <w:marLeft w:val="480"/>
      <w:marRight w:val="0"/>
      <w:marTop w:val="0"/>
      <w:marBottom w:val="0"/>
      <w:divBdr>
        <w:top w:val="none" w:sz="0" w:space="0" w:color="auto"/>
        <w:left w:val="none" w:sz="0" w:space="0" w:color="auto"/>
        <w:bottom w:val="none" w:sz="0" w:space="0" w:color="auto"/>
        <w:right w:val="none" w:sz="0" w:space="0" w:color="auto"/>
      </w:divBdr>
    </w:div>
    <w:div w:id="788399801">
      <w:marLeft w:val="480"/>
      <w:marRight w:val="0"/>
      <w:marTop w:val="0"/>
      <w:marBottom w:val="0"/>
      <w:divBdr>
        <w:top w:val="none" w:sz="0" w:space="0" w:color="auto"/>
        <w:left w:val="none" w:sz="0" w:space="0" w:color="auto"/>
        <w:bottom w:val="none" w:sz="0" w:space="0" w:color="auto"/>
        <w:right w:val="none" w:sz="0" w:space="0" w:color="auto"/>
      </w:divBdr>
    </w:div>
    <w:div w:id="788400825">
      <w:marLeft w:val="480"/>
      <w:marRight w:val="0"/>
      <w:marTop w:val="0"/>
      <w:marBottom w:val="0"/>
      <w:divBdr>
        <w:top w:val="none" w:sz="0" w:space="0" w:color="auto"/>
        <w:left w:val="none" w:sz="0" w:space="0" w:color="auto"/>
        <w:bottom w:val="none" w:sz="0" w:space="0" w:color="auto"/>
        <w:right w:val="none" w:sz="0" w:space="0" w:color="auto"/>
      </w:divBdr>
    </w:div>
    <w:div w:id="788472547">
      <w:marLeft w:val="480"/>
      <w:marRight w:val="0"/>
      <w:marTop w:val="0"/>
      <w:marBottom w:val="0"/>
      <w:divBdr>
        <w:top w:val="none" w:sz="0" w:space="0" w:color="auto"/>
        <w:left w:val="none" w:sz="0" w:space="0" w:color="auto"/>
        <w:bottom w:val="none" w:sz="0" w:space="0" w:color="auto"/>
        <w:right w:val="none" w:sz="0" w:space="0" w:color="auto"/>
      </w:divBdr>
    </w:div>
    <w:div w:id="788475142">
      <w:marLeft w:val="480"/>
      <w:marRight w:val="0"/>
      <w:marTop w:val="0"/>
      <w:marBottom w:val="0"/>
      <w:divBdr>
        <w:top w:val="none" w:sz="0" w:space="0" w:color="auto"/>
        <w:left w:val="none" w:sz="0" w:space="0" w:color="auto"/>
        <w:bottom w:val="none" w:sz="0" w:space="0" w:color="auto"/>
        <w:right w:val="none" w:sz="0" w:space="0" w:color="auto"/>
      </w:divBdr>
    </w:div>
    <w:div w:id="788621210">
      <w:marLeft w:val="480"/>
      <w:marRight w:val="0"/>
      <w:marTop w:val="0"/>
      <w:marBottom w:val="0"/>
      <w:divBdr>
        <w:top w:val="none" w:sz="0" w:space="0" w:color="auto"/>
        <w:left w:val="none" w:sz="0" w:space="0" w:color="auto"/>
        <w:bottom w:val="none" w:sz="0" w:space="0" w:color="auto"/>
        <w:right w:val="none" w:sz="0" w:space="0" w:color="auto"/>
      </w:divBdr>
    </w:div>
    <w:div w:id="788663466">
      <w:marLeft w:val="480"/>
      <w:marRight w:val="0"/>
      <w:marTop w:val="0"/>
      <w:marBottom w:val="0"/>
      <w:divBdr>
        <w:top w:val="none" w:sz="0" w:space="0" w:color="auto"/>
        <w:left w:val="none" w:sz="0" w:space="0" w:color="auto"/>
        <w:bottom w:val="none" w:sz="0" w:space="0" w:color="auto"/>
        <w:right w:val="none" w:sz="0" w:space="0" w:color="auto"/>
      </w:divBdr>
    </w:div>
    <w:div w:id="788738011">
      <w:marLeft w:val="480"/>
      <w:marRight w:val="0"/>
      <w:marTop w:val="0"/>
      <w:marBottom w:val="0"/>
      <w:divBdr>
        <w:top w:val="none" w:sz="0" w:space="0" w:color="auto"/>
        <w:left w:val="none" w:sz="0" w:space="0" w:color="auto"/>
        <w:bottom w:val="none" w:sz="0" w:space="0" w:color="auto"/>
        <w:right w:val="none" w:sz="0" w:space="0" w:color="auto"/>
      </w:divBdr>
    </w:div>
    <w:div w:id="788815244">
      <w:marLeft w:val="480"/>
      <w:marRight w:val="0"/>
      <w:marTop w:val="0"/>
      <w:marBottom w:val="0"/>
      <w:divBdr>
        <w:top w:val="none" w:sz="0" w:space="0" w:color="auto"/>
        <w:left w:val="none" w:sz="0" w:space="0" w:color="auto"/>
        <w:bottom w:val="none" w:sz="0" w:space="0" w:color="auto"/>
        <w:right w:val="none" w:sz="0" w:space="0" w:color="auto"/>
      </w:divBdr>
    </w:div>
    <w:div w:id="788820315">
      <w:marLeft w:val="480"/>
      <w:marRight w:val="0"/>
      <w:marTop w:val="0"/>
      <w:marBottom w:val="0"/>
      <w:divBdr>
        <w:top w:val="none" w:sz="0" w:space="0" w:color="auto"/>
        <w:left w:val="none" w:sz="0" w:space="0" w:color="auto"/>
        <w:bottom w:val="none" w:sz="0" w:space="0" w:color="auto"/>
        <w:right w:val="none" w:sz="0" w:space="0" w:color="auto"/>
      </w:divBdr>
    </w:div>
    <w:div w:id="788822264">
      <w:marLeft w:val="480"/>
      <w:marRight w:val="0"/>
      <w:marTop w:val="0"/>
      <w:marBottom w:val="0"/>
      <w:divBdr>
        <w:top w:val="none" w:sz="0" w:space="0" w:color="auto"/>
        <w:left w:val="none" w:sz="0" w:space="0" w:color="auto"/>
        <w:bottom w:val="none" w:sz="0" w:space="0" w:color="auto"/>
        <w:right w:val="none" w:sz="0" w:space="0" w:color="auto"/>
      </w:divBdr>
    </w:div>
    <w:div w:id="788860908">
      <w:marLeft w:val="480"/>
      <w:marRight w:val="0"/>
      <w:marTop w:val="0"/>
      <w:marBottom w:val="0"/>
      <w:divBdr>
        <w:top w:val="none" w:sz="0" w:space="0" w:color="auto"/>
        <w:left w:val="none" w:sz="0" w:space="0" w:color="auto"/>
        <w:bottom w:val="none" w:sz="0" w:space="0" w:color="auto"/>
        <w:right w:val="none" w:sz="0" w:space="0" w:color="auto"/>
      </w:divBdr>
    </w:div>
    <w:div w:id="788862658">
      <w:marLeft w:val="480"/>
      <w:marRight w:val="0"/>
      <w:marTop w:val="0"/>
      <w:marBottom w:val="0"/>
      <w:divBdr>
        <w:top w:val="none" w:sz="0" w:space="0" w:color="auto"/>
        <w:left w:val="none" w:sz="0" w:space="0" w:color="auto"/>
        <w:bottom w:val="none" w:sz="0" w:space="0" w:color="auto"/>
        <w:right w:val="none" w:sz="0" w:space="0" w:color="auto"/>
      </w:divBdr>
    </w:div>
    <w:div w:id="788932527">
      <w:marLeft w:val="480"/>
      <w:marRight w:val="0"/>
      <w:marTop w:val="0"/>
      <w:marBottom w:val="0"/>
      <w:divBdr>
        <w:top w:val="none" w:sz="0" w:space="0" w:color="auto"/>
        <w:left w:val="none" w:sz="0" w:space="0" w:color="auto"/>
        <w:bottom w:val="none" w:sz="0" w:space="0" w:color="auto"/>
        <w:right w:val="none" w:sz="0" w:space="0" w:color="auto"/>
      </w:divBdr>
    </w:div>
    <w:div w:id="789006824">
      <w:marLeft w:val="480"/>
      <w:marRight w:val="0"/>
      <w:marTop w:val="0"/>
      <w:marBottom w:val="0"/>
      <w:divBdr>
        <w:top w:val="none" w:sz="0" w:space="0" w:color="auto"/>
        <w:left w:val="none" w:sz="0" w:space="0" w:color="auto"/>
        <w:bottom w:val="none" w:sz="0" w:space="0" w:color="auto"/>
        <w:right w:val="none" w:sz="0" w:space="0" w:color="auto"/>
      </w:divBdr>
    </w:div>
    <w:div w:id="789010765">
      <w:marLeft w:val="480"/>
      <w:marRight w:val="0"/>
      <w:marTop w:val="0"/>
      <w:marBottom w:val="0"/>
      <w:divBdr>
        <w:top w:val="none" w:sz="0" w:space="0" w:color="auto"/>
        <w:left w:val="none" w:sz="0" w:space="0" w:color="auto"/>
        <w:bottom w:val="none" w:sz="0" w:space="0" w:color="auto"/>
        <w:right w:val="none" w:sz="0" w:space="0" w:color="auto"/>
      </w:divBdr>
    </w:div>
    <w:div w:id="789011854">
      <w:marLeft w:val="480"/>
      <w:marRight w:val="0"/>
      <w:marTop w:val="0"/>
      <w:marBottom w:val="0"/>
      <w:divBdr>
        <w:top w:val="none" w:sz="0" w:space="0" w:color="auto"/>
        <w:left w:val="none" w:sz="0" w:space="0" w:color="auto"/>
        <w:bottom w:val="none" w:sz="0" w:space="0" w:color="auto"/>
        <w:right w:val="none" w:sz="0" w:space="0" w:color="auto"/>
      </w:divBdr>
    </w:div>
    <w:div w:id="789016057">
      <w:marLeft w:val="480"/>
      <w:marRight w:val="0"/>
      <w:marTop w:val="0"/>
      <w:marBottom w:val="0"/>
      <w:divBdr>
        <w:top w:val="none" w:sz="0" w:space="0" w:color="auto"/>
        <w:left w:val="none" w:sz="0" w:space="0" w:color="auto"/>
        <w:bottom w:val="none" w:sz="0" w:space="0" w:color="auto"/>
        <w:right w:val="none" w:sz="0" w:space="0" w:color="auto"/>
      </w:divBdr>
    </w:div>
    <w:div w:id="789055732">
      <w:marLeft w:val="480"/>
      <w:marRight w:val="0"/>
      <w:marTop w:val="0"/>
      <w:marBottom w:val="0"/>
      <w:divBdr>
        <w:top w:val="none" w:sz="0" w:space="0" w:color="auto"/>
        <w:left w:val="none" w:sz="0" w:space="0" w:color="auto"/>
        <w:bottom w:val="none" w:sz="0" w:space="0" w:color="auto"/>
        <w:right w:val="none" w:sz="0" w:space="0" w:color="auto"/>
      </w:divBdr>
    </w:div>
    <w:div w:id="789130649">
      <w:marLeft w:val="480"/>
      <w:marRight w:val="0"/>
      <w:marTop w:val="0"/>
      <w:marBottom w:val="0"/>
      <w:divBdr>
        <w:top w:val="none" w:sz="0" w:space="0" w:color="auto"/>
        <w:left w:val="none" w:sz="0" w:space="0" w:color="auto"/>
        <w:bottom w:val="none" w:sz="0" w:space="0" w:color="auto"/>
        <w:right w:val="none" w:sz="0" w:space="0" w:color="auto"/>
      </w:divBdr>
    </w:div>
    <w:div w:id="789276359">
      <w:marLeft w:val="480"/>
      <w:marRight w:val="0"/>
      <w:marTop w:val="0"/>
      <w:marBottom w:val="0"/>
      <w:divBdr>
        <w:top w:val="none" w:sz="0" w:space="0" w:color="auto"/>
        <w:left w:val="none" w:sz="0" w:space="0" w:color="auto"/>
        <w:bottom w:val="none" w:sz="0" w:space="0" w:color="auto"/>
        <w:right w:val="none" w:sz="0" w:space="0" w:color="auto"/>
      </w:divBdr>
    </w:div>
    <w:div w:id="789280710">
      <w:marLeft w:val="480"/>
      <w:marRight w:val="0"/>
      <w:marTop w:val="0"/>
      <w:marBottom w:val="0"/>
      <w:divBdr>
        <w:top w:val="none" w:sz="0" w:space="0" w:color="auto"/>
        <w:left w:val="none" w:sz="0" w:space="0" w:color="auto"/>
        <w:bottom w:val="none" w:sz="0" w:space="0" w:color="auto"/>
        <w:right w:val="none" w:sz="0" w:space="0" w:color="auto"/>
      </w:divBdr>
    </w:div>
    <w:div w:id="789320165">
      <w:marLeft w:val="480"/>
      <w:marRight w:val="0"/>
      <w:marTop w:val="0"/>
      <w:marBottom w:val="0"/>
      <w:divBdr>
        <w:top w:val="none" w:sz="0" w:space="0" w:color="auto"/>
        <w:left w:val="none" w:sz="0" w:space="0" w:color="auto"/>
        <w:bottom w:val="none" w:sz="0" w:space="0" w:color="auto"/>
        <w:right w:val="none" w:sz="0" w:space="0" w:color="auto"/>
      </w:divBdr>
    </w:div>
    <w:div w:id="789326319">
      <w:marLeft w:val="480"/>
      <w:marRight w:val="0"/>
      <w:marTop w:val="0"/>
      <w:marBottom w:val="0"/>
      <w:divBdr>
        <w:top w:val="none" w:sz="0" w:space="0" w:color="auto"/>
        <w:left w:val="none" w:sz="0" w:space="0" w:color="auto"/>
        <w:bottom w:val="none" w:sz="0" w:space="0" w:color="auto"/>
        <w:right w:val="none" w:sz="0" w:space="0" w:color="auto"/>
      </w:divBdr>
    </w:div>
    <w:div w:id="789396214">
      <w:marLeft w:val="480"/>
      <w:marRight w:val="0"/>
      <w:marTop w:val="0"/>
      <w:marBottom w:val="0"/>
      <w:divBdr>
        <w:top w:val="none" w:sz="0" w:space="0" w:color="auto"/>
        <w:left w:val="none" w:sz="0" w:space="0" w:color="auto"/>
        <w:bottom w:val="none" w:sz="0" w:space="0" w:color="auto"/>
        <w:right w:val="none" w:sz="0" w:space="0" w:color="auto"/>
      </w:divBdr>
    </w:div>
    <w:div w:id="789513076">
      <w:marLeft w:val="480"/>
      <w:marRight w:val="0"/>
      <w:marTop w:val="0"/>
      <w:marBottom w:val="0"/>
      <w:divBdr>
        <w:top w:val="none" w:sz="0" w:space="0" w:color="auto"/>
        <w:left w:val="none" w:sz="0" w:space="0" w:color="auto"/>
        <w:bottom w:val="none" w:sz="0" w:space="0" w:color="auto"/>
        <w:right w:val="none" w:sz="0" w:space="0" w:color="auto"/>
      </w:divBdr>
    </w:div>
    <w:div w:id="789515704">
      <w:marLeft w:val="480"/>
      <w:marRight w:val="0"/>
      <w:marTop w:val="0"/>
      <w:marBottom w:val="0"/>
      <w:divBdr>
        <w:top w:val="none" w:sz="0" w:space="0" w:color="auto"/>
        <w:left w:val="none" w:sz="0" w:space="0" w:color="auto"/>
        <w:bottom w:val="none" w:sz="0" w:space="0" w:color="auto"/>
        <w:right w:val="none" w:sz="0" w:space="0" w:color="auto"/>
      </w:divBdr>
    </w:div>
    <w:div w:id="789589444">
      <w:marLeft w:val="480"/>
      <w:marRight w:val="0"/>
      <w:marTop w:val="0"/>
      <w:marBottom w:val="0"/>
      <w:divBdr>
        <w:top w:val="none" w:sz="0" w:space="0" w:color="auto"/>
        <w:left w:val="none" w:sz="0" w:space="0" w:color="auto"/>
        <w:bottom w:val="none" w:sz="0" w:space="0" w:color="auto"/>
        <w:right w:val="none" w:sz="0" w:space="0" w:color="auto"/>
      </w:divBdr>
    </w:div>
    <w:div w:id="789594751">
      <w:marLeft w:val="480"/>
      <w:marRight w:val="0"/>
      <w:marTop w:val="0"/>
      <w:marBottom w:val="0"/>
      <w:divBdr>
        <w:top w:val="none" w:sz="0" w:space="0" w:color="auto"/>
        <w:left w:val="none" w:sz="0" w:space="0" w:color="auto"/>
        <w:bottom w:val="none" w:sz="0" w:space="0" w:color="auto"/>
        <w:right w:val="none" w:sz="0" w:space="0" w:color="auto"/>
      </w:divBdr>
    </w:div>
    <w:div w:id="789664118">
      <w:marLeft w:val="480"/>
      <w:marRight w:val="0"/>
      <w:marTop w:val="0"/>
      <w:marBottom w:val="0"/>
      <w:divBdr>
        <w:top w:val="none" w:sz="0" w:space="0" w:color="auto"/>
        <w:left w:val="none" w:sz="0" w:space="0" w:color="auto"/>
        <w:bottom w:val="none" w:sz="0" w:space="0" w:color="auto"/>
        <w:right w:val="none" w:sz="0" w:space="0" w:color="auto"/>
      </w:divBdr>
    </w:div>
    <w:div w:id="789670904">
      <w:marLeft w:val="480"/>
      <w:marRight w:val="0"/>
      <w:marTop w:val="0"/>
      <w:marBottom w:val="0"/>
      <w:divBdr>
        <w:top w:val="none" w:sz="0" w:space="0" w:color="auto"/>
        <w:left w:val="none" w:sz="0" w:space="0" w:color="auto"/>
        <w:bottom w:val="none" w:sz="0" w:space="0" w:color="auto"/>
        <w:right w:val="none" w:sz="0" w:space="0" w:color="auto"/>
      </w:divBdr>
    </w:div>
    <w:div w:id="789710333">
      <w:marLeft w:val="480"/>
      <w:marRight w:val="0"/>
      <w:marTop w:val="0"/>
      <w:marBottom w:val="0"/>
      <w:divBdr>
        <w:top w:val="none" w:sz="0" w:space="0" w:color="auto"/>
        <w:left w:val="none" w:sz="0" w:space="0" w:color="auto"/>
        <w:bottom w:val="none" w:sz="0" w:space="0" w:color="auto"/>
        <w:right w:val="none" w:sz="0" w:space="0" w:color="auto"/>
      </w:divBdr>
    </w:div>
    <w:div w:id="789711319">
      <w:marLeft w:val="480"/>
      <w:marRight w:val="0"/>
      <w:marTop w:val="0"/>
      <w:marBottom w:val="0"/>
      <w:divBdr>
        <w:top w:val="none" w:sz="0" w:space="0" w:color="auto"/>
        <w:left w:val="none" w:sz="0" w:space="0" w:color="auto"/>
        <w:bottom w:val="none" w:sz="0" w:space="0" w:color="auto"/>
        <w:right w:val="none" w:sz="0" w:space="0" w:color="auto"/>
      </w:divBdr>
    </w:div>
    <w:div w:id="789714102">
      <w:marLeft w:val="480"/>
      <w:marRight w:val="0"/>
      <w:marTop w:val="0"/>
      <w:marBottom w:val="0"/>
      <w:divBdr>
        <w:top w:val="none" w:sz="0" w:space="0" w:color="auto"/>
        <w:left w:val="none" w:sz="0" w:space="0" w:color="auto"/>
        <w:bottom w:val="none" w:sz="0" w:space="0" w:color="auto"/>
        <w:right w:val="none" w:sz="0" w:space="0" w:color="auto"/>
      </w:divBdr>
    </w:div>
    <w:div w:id="789783162">
      <w:marLeft w:val="480"/>
      <w:marRight w:val="0"/>
      <w:marTop w:val="0"/>
      <w:marBottom w:val="0"/>
      <w:divBdr>
        <w:top w:val="none" w:sz="0" w:space="0" w:color="auto"/>
        <w:left w:val="none" w:sz="0" w:space="0" w:color="auto"/>
        <w:bottom w:val="none" w:sz="0" w:space="0" w:color="auto"/>
        <w:right w:val="none" w:sz="0" w:space="0" w:color="auto"/>
      </w:divBdr>
    </w:div>
    <w:div w:id="790049209">
      <w:marLeft w:val="480"/>
      <w:marRight w:val="0"/>
      <w:marTop w:val="0"/>
      <w:marBottom w:val="0"/>
      <w:divBdr>
        <w:top w:val="none" w:sz="0" w:space="0" w:color="auto"/>
        <w:left w:val="none" w:sz="0" w:space="0" w:color="auto"/>
        <w:bottom w:val="none" w:sz="0" w:space="0" w:color="auto"/>
        <w:right w:val="none" w:sz="0" w:space="0" w:color="auto"/>
      </w:divBdr>
    </w:div>
    <w:div w:id="790057706">
      <w:marLeft w:val="480"/>
      <w:marRight w:val="0"/>
      <w:marTop w:val="0"/>
      <w:marBottom w:val="0"/>
      <w:divBdr>
        <w:top w:val="none" w:sz="0" w:space="0" w:color="auto"/>
        <w:left w:val="none" w:sz="0" w:space="0" w:color="auto"/>
        <w:bottom w:val="none" w:sz="0" w:space="0" w:color="auto"/>
        <w:right w:val="none" w:sz="0" w:space="0" w:color="auto"/>
      </w:divBdr>
    </w:div>
    <w:div w:id="790058121">
      <w:marLeft w:val="480"/>
      <w:marRight w:val="0"/>
      <w:marTop w:val="0"/>
      <w:marBottom w:val="0"/>
      <w:divBdr>
        <w:top w:val="none" w:sz="0" w:space="0" w:color="auto"/>
        <w:left w:val="none" w:sz="0" w:space="0" w:color="auto"/>
        <w:bottom w:val="none" w:sz="0" w:space="0" w:color="auto"/>
        <w:right w:val="none" w:sz="0" w:space="0" w:color="auto"/>
      </w:divBdr>
    </w:div>
    <w:div w:id="790130894">
      <w:marLeft w:val="480"/>
      <w:marRight w:val="0"/>
      <w:marTop w:val="0"/>
      <w:marBottom w:val="0"/>
      <w:divBdr>
        <w:top w:val="none" w:sz="0" w:space="0" w:color="auto"/>
        <w:left w:val="none" w:sz="0" w:space="0" w:color="auto"/>
        <w:bottom w:val="none" w:sz="0" w:space="0" w:color="auto"/>
        <w:right w:val="none" w:sz="0" w:space="0" w:color="auto"/>
      </w:divBdr>
    </w:div>
    <w:div w:id="790170662">
      <w:marLeft w:val="480"/>
      <w:marRight w:val="0"/>
      <w:marTop w:val="0"/>
      <w:marBottom w:val="0"/>
      <w:divBdr>
        <w:top w:val="none" w:sz="0" w:space="0" w:color="auto"/>
        <w:left w:val="none" w:sz="0" w:space="0" w:color="auto"/>
        <w:bottom w:val="none" w:sz="0" w:space="0" w:color="auto"/>
        <w:right w:val="none" w:sz="0" w:space="0" w:color="auto"/>
      </w:divBdr>
    </w:div>
    <w:div w:id="790173395">
      <w:marLeft w:val="480"/>
      <w:marRight w:val="0"/>
      <w:marTop w:val="0"/>
      <w:marBottom w:val="0"/>
      <w:divBdr>
        <w:top w:val="none" w:sz="0" w:space="0" w:color="auto"/>
        <w:left w:val="none" w:sz="0" w:space="0" w:color="auto"/>
        <w:bottom w:val="none" w:sz="0" w:space="0" w:color="auto"/>
        <w:right w:val="none" w:sz="0" w:space="0" w:color="auto"/>
      </w:divBdr>
    </w:div>
    <w:div w:id="790173426">
      <w:marLeft w:val="480"/>
      <w:marRight w:val="0"/>
      <w:marTop w:val="0"/>
      <w:marBottom w:val="0"/>
      <w:divBdr>
        <w:top w:val="none" w:sz="0" w:space="0" w:color="auto"/>
        <w:left w:val="none" w:sz="0" w:space="0" w:color="auto"/>
        <w:bottom w:val="none" w:sz="0" w:space="0" w:color="auto"/>
        <w:right w:val="none" w:sz="0" w:space="0" w:color="auto"/>
      </w:divBdr>
    </w:div>
    <w:div w:id="790174049">
      <w:marLeft w:val="480"/>
      <w:marRight w:val="0"/>
      <w:marTop w:val="0"/>
      <w:marBottom w:val="0"/>
      <w:divBdr>
        <w:top w:val="none" w:sz="0" w:space="0" w:color="auto"/>
        <w:left w:val="none" w:sz="0" w:space="0" w:color="auto"/>
        <w:bottom w:val="none" w:sz="0" w:space="0" w:color="auto"/>
        <w:right w:val="none" w:sz="0" w:space="0" w:color="auto"/>
      </w:divBdr>
    </w:div>
    <w:div w:id="790320424">
      <w:marLeft w:val="480"/>
      <w:marRight w:val="0"/>
      <w:marTop w:val="0"/>
      <w:marBottom w:val="0"/>
      <w:divBdr>
        <w:top w:val="none" w:sz="0" w:space="0" w:color="auto"/>
        <w:left w:val="none" w:sz="0" w:space="0" w:color="auto"/>
        <w:bottom w:val="none" w:sz="0" w:space="0" w:color="auto"/>
        <w:right w:val="none" w:sz="0" w:space="0" w:color="auto"/>
      </w:divBdr>
    </w:div>
    <w:div w:id="790325297">
      <w:marLeft w:val="480"/>
      <w:marRight w:val="0"/>
      <w:marTop w:val="0"/>
      <w:marBottom w:val="0"/>
      <w:divBdr>
        <w:top w:val="none" w:sz="0" w:space="0" w:color="auto"/>
        <w:left w:val="none" w:sz="0" w:space="0" w:color="auto"/>
        <w:bottom w:val="none" w:sz="0" w:space="0" w:color="auto"/>
        <w:right w:val="none" w:sz="0" w:space="0" w:color="auto"/>
      </w:divBdr>
    </w:div>
    <w:div w:id="790325601">
      <w:marLeft w:val="480"/>
      <w:marRight w:val="0"/>
      <w:marTop w:val="0"/>
      <w:marBottom w:val="0"/>
      <w:divBdr>
        <w:top w:val="none" w:sz="0" w:space="0" w:color="auto"/>
        <w:left w:val="none" w:sz="0" w:space="0" w:color="auto"/>
        <w:bottom w:val="none" w:sz="0" w:space="0" w:color="auto"/>
        <w:right w:val="none" w:sz="0" w:space="0" w:color="auto"/>
      </w:divBdr>
    </w:div>
    <w:div w:id="790443504">
      <w:marLeft w:val="480"/>
      <w:marRight w:val="0"/>
      <w:marTop w:val="0"/>
      <w:marBottom w:val="0"/>
      <w:divBdr>
        <w:top w:val="none" w:sz="0" w:space="0" w:color="auto"/>
        <w:left w:val="none" w:sz="0" w:space="0" w:color="auto"/>
        <w:bottom w:val="none" w:sz="0" w:space="0" w:color="auto"/>
        <w:right w:val="none" w:sz="0" w:space="0" w:color="auto"/>
      </w:divBdr>
    </w:div>
    <w:div w:id="790510946">
      <w:marLeft w:val="480"/>
      <w:marRight w:val="0"/>
      <w:marTop w:val="0"/>
      <w:marBottom w:val="0"/>
      <w:divBdr>
        <w:top w:val="none" w:sz="0" w:space="0" w:color="auto"/>
        <w:left w:val="none" w:sz="0" w:space="0" w:color="auto"/>
        <w:bottom w:val="none" w:sz="0" w:space="0" w:color="auto"/>
        <w:right w:val="none" w:sz="0" w:space="0" w:color="auto"/>
      </w:divBdr>
    </w:div>
    <w:div w:id="790518712">
      <w:marLeft w:val="480"/>
      <w:marRight w:val="0"/>
      <w:marTop w:val="0"/>
      <w:marBottom w:val="0"/>
      <w:divBdr>
        <w:top w:val="none" w:sz="0" w:space="0" w:color="auto"/>
        <w:left w:val="none" w:sz="0" w:space="0" w:color="auto"/>
        <w:bottom w:val="none" w:sz="0" w:space="0" w:color="auto"/>
        <w:right w:val="none" w:sz="0" w:space="0" w:color="auto"/>
      </w:divBdr>
    </w:div>
    <w:div w:id="790704969">
      <w:marLeft w:val="480"/>
      <w:marRight w:val="0"/>
      <w:marTop w:val="0"/>
      <w:marBottom w:val="0"/>
      <w:divBdr>
        <w:top w:val="none" w:sz="0" w:space="0" w:color="auto"/>
        <w:left w:val="none" w:sz="0" w:space="0" w:color="auto"/>
        <w:bottom w:val="none" w:sz="0" w:space="0" w:color="auto"/>
        <w:right w:val="none" w:sz="0" w:space="0" w:color="auto"/>
      </w:divBdr>
    </w:div>
    <w:div w:id="790706837">
      <w:marLeft w:val="480"/>
      <w:marRight w:val="0"/>
      <w:marTop w:val="0"/>
      <w:marBottom w:val="0"/>
      <w:divBdr>
        <w:top w:val="none" w:sz="0" w:space="0" w:color="auto"/>
        <w:left w:val="none" w:sz="0" w:space="0" w:color="auto"/>
        <w:bottom w:val="none" w:sz="0" w:space="0" w:color="auto"/>
        <w:right w:val="none" w:sz="0" w:space="0" w:color="auto"/>
      </w:divBdr>
    </w:div>
    <w:div w:id="790785176">
      <w:marLeft w:val="480"/>
      <w:marRight w:val="0"/>
      <w:marTop w:val="0"/>
      <w:marBottom w:val="0"/>
      <w:divBdr>
        <w:top w:val="none" w:sz="0" w:space="0" w:color="auto"/>
        <w:left w:val="none" w:sz="0" w:space="0" w:color="auto"/>
        <w:bottom w:val="none" w:sz="0" w:space="0" w:color="auto"/>
        <w:right w:val="none" w:sz="0" w:space="0" w:color="auto"/>
      </w:divBdr>
    </w:div>
    <w:div w:id="790825730">
      <w:marLeft w:val="480"/>
      <w:marRight w:val="0"/>
      <w:marTop w:val="0"/>
      <w:marBottom w:val="0"/>
      <w:divBdr>
        <w:top w:val="none" w:sz="0" w:space="0" w:color="auto"/>
        <w:left w:val="none" w:sz="0" w:space="0" w:color="auto"/>
        <w:bottom w:val="none" w:sz="0" w:space="0" w:color="auto"/>
        <w:right w:val="none" w:sz="0" w:space="0" w:color="auto"/>
      </w:divBdr>
    </w:div>
    <w:div w:id="790826883">
      <w:marLeft w:val="480"/>
      <w:marRight w:val="0"/>
      <w:marTop w:val="0"/>
      <w:marBottom w:val="0"/>
      <w:divBdr>
        <w:top w:val="none" w:sz="0" w:space="0" w:color="auto"/>
        <w:left w:val="none" w:sz="0" w:space="0" w:color="auto"/>
        <w:bottom w:val="none" w:sz="0" w:space="0" w:color="auto"/>
        <w:right w:val="none" w:sz="0" w:space="0" w:color="auto"/>
      </w:divBdr>
    </w:div>
    <w:div w:id="790830329">
      <w:marLeft w:val="480"/>
      <w:marRight w:val="0"/>
      <w:marTop w:val="0"/>
      <w:marBottom w:val="0"/>
      <w:divBdr>
        <w:top w:val="none" w:sz="0" w:space="0" w:color="auto"/>
        <w:left w:val="none" w:sz="0" w:space="0" w:color="auto"/>
        <w:bottom w:val="none" w:sz="0" w:space="0" w:color="auto"/>
        <w:right w:val="none" w:sz="0" w:space="0" w:color="auto"/>
      </w:divBdr>
    </w:div>
    <w:div w:id="790903074">
      <w:marLeft w:val="480"/>
      <w:marRight w:val="0"/>
      <w:marTop w:val="0"/>
      <w:marBottom w:val="0"/>
      <w:divBdr>
        <w:top w:val="none" w:sz="0" w:space="0" w:color="auto"/>
        <w:left w:val="none" w:sz="0" w:space="0" w:color="auto"/>
        <w:bottom w:val="none" w:sz="0" w:space="0" w:color="auto"/>
        <w:right w:val="none" w:sz="0" w:space="0" w:color="auto"/>
      </w:divBdr>
    </w:div>
    <w:div w:id="790904052">
      <w:marLeft w:val="480"/>
      <w:marRight w:val="0"/>
      <w:marTop w:val="0"/>
      <w:marBottom w:val="0"/>
      <w:divBdr>
        <w:top w:val="none" w:sz="0" w:space="0" w:color="auto"/>
        <w:left w:val="none" w:sz="0" w:space="0" w:color="auto"/>
        <w:bottom w:val="none" w:sz="0" w:space="0" w:color="auto"/>
        <w:right w:val="none" w:sz="0" w:space="0" w:color="auto"/>
      </w:divBdr>
    </w:div>
    <w:div w:id="790977882">
      <w:marLeft w:val="480"/>
      <w:marRight w:val="0"/>
      <w:marTop w:val="0"/>
      <w:marBottom w:val="0"/>
      <w:divBdr>
        <w:top w:val="none" w:sz="0" w:space="0" w:color="auto"/>
        <w:left w:val="none" w:sz="0" w:space="0" w:color="auto"/>
        <w:bottom w:val="none" w:sz="0" w:space="0" w:color="auto"/>
        <w:right w:val="none" w:sz="0" w:space="0" w:color="auto"/>
      </w:divBdr>
    </w:div>
    <w:div w:id="790978081">
      <w:marLeft w:val="480"/>
      <w:marRight w:val="0"/>
      <w:marTop w:val="0"/>
      <w:marBottom w:val="0"/>
      <w:divBdr>
        <w:top w:val="none" w:sz="0" w:space="0" w:color="auto"/>
        <w:left w:val="none" w:sz="0" w:space="0" w:color="auto"/>
        <w:bottom w:val="none" w:sz="0" w:space="0" w:color="auto"/>
        <w:right w:val="none" w:sz="0" w:space="0" w:color="auto"/>
      </w:divBdr>
    </w:div>
    <w:div w:id="790981980">
      <w:marLeft w:val="480"/>
      <w:marRight w:val="0"/>
      <w:marTop w:val="0"/>
      <w:marBottom w:val="0"/>
      <w:divBdr>
        <w:top w:val="none" w:sz="0" w:space="0" w:color="auto"/>
        <w:left w:val="none" w:sz="0" w:space="0" w:color="auto"/>
        <w:bottom w:val="none" w:sz="0" w:space="0" w:color="auto"/>
        <w:right w:val="none" w:sz="0" w:space="0" w:color="auto"/>
      </w:divBdr>
    </w:div>
    <w:div w:id="791048937">
      <w:marLeft w:val="480"/>
      <w:marRight w:val="0"/>
      <w:marTop w:val="0"/>
      <w:marBottom w:val="0"/>
      <w:divBdr>
        <w:top w:val="none" w:sz="0" w:space="0" w:color="auto"/>
        <w:left w:val="none" w:sz="0" w:space="0" w:color="auto"/>
        <w:bottom w:val="none" w:sz="0" w:space="0" w:color="auto"/>
        <w:right w:val="none" w:sz="0" w:space="0" w:color="auto"/>
      </w:divBdr>
    </w:div>
    <w:div w:id="791090721">
      <w:marLeft w:val="480"/>
      <w:marRight w:val="0"/>
      <w:marTop w:val="0"/>
      <w:marBottom w:val="0"/>
      <w:divBdr>
        <w:top w:val="none" w:sz="0" w:space="0" w:color="auto"/>
        <w:left w:val="none" w:sz="0" w:space="0" w:color="auto"/>
        <w:bottom w:val="none" w:sz="0" w:space="0" w:color="auto"/>
        <w:right w:val="none" w:sz="0" w:space="0" w:color="auto"/>
      </w:divBdr>
    </w:div>
    <w:div w:id="791093467">
      <w:marLeft w:val="480"/>
      <w:marRight w:val="0"/>
      <w:marTop w:val="0"/>
      <w:marBottom w:val="0"/>
      <w:divBdr>
        <w:top w:val="none" w:sz="0" w:space="0" w:color="auto"/>
        <w:left w:val="none" w:sz="0" w:space="0" w:color="auto"/>
        <w:bottom w:val="none" w:sz="0" w:space="0" w:color="auto"/>
        <w:right w:val="none" w:sz="0" w:space="0" w:color="auto"/>
      </w:divBdr>
    </w:div>
    <w:div w:id="791241934">
      <w:marLeft w:val="480"/>
      <w:marRight w:val="0"/>
      <w:marTop w:val="0"/>
      <w:marBottom w:val="0"/>
      <w:divBdr>
        <w:top w:val="none" w:sz="0" w:space="0" w:color="auto"/>
        <w:left w:val="none" w:sz="0" w:space="0" w:color="auto"/>
        <w:bottom w:val="none" w:sz="0" w:space="0" w:color="auto"/>
        <w:right w:val="none" w:sz="0" w:space="0" w:color="auto"/>
      </w:divBdr>
    </w:div>
    <w:div w:id="791246207">
      <w:marLeft w:val="480"/>
      <w:marRight w:val="0"/>
      <w:marTop w:val="0"/>
      <w:marBottom w:val="0"/>
      <w:divBdr>
        <w:top w:val="none" w:sz="0" w:space="0" w:color="auto"/>
        <w:left w:val="none" w:sz="0" w:space="0" w:color="auto"/>
        <w:bottom w:val="none" w:sz="0" w:space="0" w:color="auto"/>
        <w:right w:val="none" w:sz="0" w:space="0" w:color="auto"/>
      </w:divBdr>
    </w:div>
    <w:div w:id="791287563">
      <w:bodyDiv w:val="1"/>
      <w:marLeft w:val="0"/>
      <w:marRight w:val="0"/>
      <w:marTop w:val="0"/>
      <w:marBottom w:val="0"/>
      <w:divBdr>
        <w:top w:val="none" w:sz="0" w:space="0" w:color="auto"/>
        <w:left w:val="none" w:sz="0" w:space="0" w:color="auto"/>
        <w:bottom w:val="none" w:sz="0" w:space="0" w:color="auto"/>
        <w:right w:val="none" w:sz="0" w:space="0" w:color="auto"/>
      </w:divBdr>
    </w:div>
    <w:div w:id="791287946">
      <w:marLeft w:val="480"/>
      <w:marRight w:val="0"/>
      <w:marTop w:val="0"/>
      <w:marBottom w:val="0"/>
      <w:divBdr>
        <w:top w:val="none" w:sz="0" w:space="0" w:color="auto"/>
        <w:left w:val="none" w:sz="0" w:space="0" w:color="auto"/>
        <w:bottom w:val="none" w:sz="0" w:space="0" w:color="auto"/>
        <w:right w:val="none" w:sz="0" w:space="0" w:color="auto"/>
      </w:divBdr>
    </w:div>
    <w:div w:id="791360393">
      <w:marLeft w:val="480"/>
      <w:marRight w:val="0"/>
      <w:marTop w:val="0"/>
      <w:marBottom w:val="0"/>
      <w:divBdr>
        <w:top w:val="none" w:sz="0" w:space="0" w:color="auto"/>
        <w:left w:val="none" w:sz="0" w:space="0" w:color="auto"/>
        <w:bottom w:val="none" w:sz="0" w:space="0" w:color="auto"/>
        <w:right w:val="none" w:sz="0" w:space="0" w:color="auto"/>
      </w:divBdr>
    </w:div>
    <w:div w:id="791366296">
      <w:marLeft w:val="480"/>
      <w:marRight w:val="0"/>
      <w:marTop w:val="0"/>
      <w:marBottom w:val="0"/>
      <w:divBdr>
        <w:top w:val="none" w:sz="0" w:space="0" w:color="auto"/>
        <w:left w:val="none" w:sz="0" w:space="0" w:color="auto"/>
        <w:bottom w:val="none" w:sz="0" w:space="0" w:color="auto"/>
        <w:right w:val="none" w:sz="0" w:space="0" w:color="auto"/>
      </w:divBdr>
    </w:div>
    <w:div w:id="791434414">
      <w:marLeft w:val="480"/>
      <w:marRight w:val="0"/>
      <w:marTop w:val="0"/>
      <w:marBottom w:val="0"/>
      <w:divBdr>
        <w:top w:val="none" w:sz="0" w:space="0" w:color="auto"/>
        <w:left w:val="none" w:sz="0" w:space="0" w:color="auto"/>
        <w:bottom w:val="none" w:sz="0" w:space="0" w:color="auto"/>
        <w:right w:val="none" w:sz="0" w:space="0" w:color="auto"/>
      </w:divBdr>
    </w:div>
    <w:div w:id="791441438">
      <w:marLeft w:val="480"/>
      <w:marRight w:val="0"/>
      <w:marTop w:val="0"/>
      <w:marBottom w:val="0"/>
      <w:divBdr>
        <w:top w:val="none" w:sz="0" w:space="0" w:color="auto"/>
        <w:left w:val="none" w:sz="0" w:space="0" w:color="auto"/>
        <w:bottom w:val="none" w:sz="0" w:space="0" w:color="auto"/>
        <w:right w:val="none" w:sz="0" w:space="0" w:color="auto"/>
      </w:divBdr>
    </w:div>
    <w:div w:id="791479308">
      <w:marLeft w:val="480"/>
      <w:marRight w:val="0"/>
      <w:marTop w:val="0"/>
      <w:marBottom w:val="0"/>
      <w:divBdr>
        <w:top w:val="none" w:sz="0" w:space="0" w:color="auto"/>
        <w:left w:val="none" w:sz="0" w:space="0" w:color="auto"/>
        <w:bottom w:val="none" w:sz="0" w:space="0" w:color="auto"/>
        <w:right w:val="none" w:sz="0" w:space="0" w:color="auto"/>
      </w:divBdr>
    </w:div>
    <w:div w:id="791485590">
      <w:marLeft w:val="480"/>
      <w:marRight w:val="0"/>
      <w:marTop w:val="0"/>
      <w:marBottom w:val="0"/>
      <w:divBdr>
        <w:top w:val="none" w:sz="0" w:space="0" w:color="auto"/>
        <w:left w:val="none" w:sz="0" w:space="0" w:color="auto"/>
        <w:bottom w:val="none" w:sz="0" w:space="0" w:color="auto"/>
        <w:right w:val="none" w:sz="0" w:space="0" w:color="auto"/>
      </w:divBdr>
    </w:div>
    <w:div w:id="791553067">
      <w:marLeft w:val="480"/>
      <w:marRight w:val="0"/>
      <w:marTop w:val="0"/>
      <w:marBottom w:val="0"/>
      <w:divBdr>
        <w:top w:val="none" w:sz="0" w:space="0" w:color="auto"/>
        <w:left w:val="none" w:sz="0" w:space="0" w:color="auto"/>
        <w:bottom w:val="none" w:sz="0" w:space="0" w:color="auto"/>
        <w:right w:val="none" w:sz="0" w:space="0" w:color="auto"/>
      </w:divBdr>
    </w:div>
    <w:div w:id="791554987">
      <w:marLeft w:val="480"/>
      <w:marRight w:val="0"/>
      <w:marTop w:val="0"/>
      <w:marBottom w:val="0"/>
      <w:divBdr>
        <w:top w:val="none" w:sz="0" w:space="0" w:color="auto"/>
        <w:left w:val="none" w:sz="0" w:space="0" w:color="auto"/>
        <w:bottom w:val="none" w:sz="0" w:space="0" w:color="auto"/>
        <w:right w:val="none" w:sz="0" w:space="0" w:color="auto"/>
      </w:divBdr>
    </w:div>
    <w:div w:id="791558515">
      <w:marLeft w:val="480"/>
      <w:marRight w:val="0"/>
      <w:marTop w:val="0"/>
      <w:marBottom w:val="0"/>
      <w:divBdr>
        <w:top w:val="none" w:sz="0" w:space="0" w:color="auto"/>
        <w:left w:val="none" w:sz="0" w:space="0" w:color="auto"/>
        <w:bottom w:val="none" w:sz="0" w:space="0" w:color="auto"/>
        <w:right w:val="none" w:sz="0" w:space="0" w:color="auto"/>
      </w:divBdr>
    </w:div>
    <w:div w:id="791559454">
      <w:marLeft w:val="480"/>
      <w:marRight w:val="0"/>
      <w:marTop w:val="0"/>
      <w:marBottom w:val="0"/>
      <w:divBdr>
        <w:top w:val="none" w:sz="0" w:space="0" w:color="auto"/>
        <w:left w:val="none" w:sz="0" w:space="0" w:color="auto"/>
        <w:bottom w:val="none" w:sz="0" w:space="0" w:color="auto"/>
        <w:right w:val="none" w:sz="0" w:space="0" w:color="auto"/>
      </w:divBdr>
    </w:div>
    <w:div w:id="791629466">
      <w:marLeft w:val="480"/>
      <w:marRight w:val="0"/>
      <w:marTop w:val="0"/>
      <w:marBottom w:val="0"/>
      <w:divBdr>
        <w:top w:val="none" w:sz="0" w:space="0" w:color="auto"/>
        <w:left w:val="none" w:sz="0" w:space="0" w:color="auto"/>
        <w:bottom w:val="none" w:sz="0" w:space="0" w:color="auto"/>
        <w:right w:val="none" w:sz="0" w:space="0" w:color="auto"/>
      </w:divBdr>
    </w:div>
    <w:div w:id="791632562">
      <w:marLeft w:val="480"/>
      <w:marRight w:val="0"/>
      <w:marTop w:val="0"/>
      <w:marBottom w:val="0"/>
      <w:divBdr>
        <w:top w:val="none" w:sz="0" w:space="0" w:color="auto"/>
        <w:left w:val="none" w:sz="0" w:space="0" w:color="auto"/>
        <w:bottom w:val="none" w:sz="0" w:space="0" w:color="auto"/>
        <w:right w:val="none" w:sz="0" w:space="0" w:color="auto"/>
      </w:divBdr>
    </w:div>
    <w:div w:id="791632885">
      <w:marLeft w:val="480"/>
      <w:marRight w:val="0"/>
      <w:marTop w:val="0"/>
      <w:marBottom w:val="0"/>
      <w:divBdr>
        <w:top w:val="none" w:sz="0" w:space="0" w:color="auto"/>
        <w:left w:val="none" w:sz="0" w:space="0" w:color="auto"/>
        <w:bottom w:val="none" w:sz="0" w:space="0" w:color="auto"/>
        <w:right w:val="none" w:sz="0" w:space="0" w:color="auto"/>
      </w:divBdr>
    </w:div>
    <w:div w:id="791633403">
      <w:marLeft w:val="480"/>
      <w:marRight w:val="0"/>
      <w:marTop w:val="0"/>
      <w:marBottom w:val="0"/>
      <w:divBdr>
        <w:top w:val="none" w:sz="0" w:space="0" w:color="auto"/>
        <w:left w:val="none" w:sz="0" w:space="0" w:color="auto"/>
        <w:bottom w:val="none" w:sz="0" w:space="0" w:color="auto"/>
        <w:right w:val="none" w:sz="0" w:space="0" w:color="auto"/>
      </w:divBdr>
    </w:div>
    <w:div w:id="791636753">
      <w:marLeft w:val="480"/>
      <w:marRight w:val="0"/>
      <w:marTop w:val="0"/>
      <w:marBottom w:val="0"/>
      <w:divBdr>
        <w:top w:val="none" w:sz="0" w:space="0" w:color="auto"/>
        <w:left w:val="none" w:sz="0" w:space="0" w:color="auto"/>
        <w:bottom w:val="none" w:sz="0" w:space="0" w:color="auto"/>
        <w:right w:val="none" w:sz="0" w:space="0" w:color="auto"/>
      </w:divBdr>
    </w:div>
    <w:div w:id="791703759">
      <w:marLeft w:val="480"/>
      <w:marRight w:val="0"/>
      <w:marTop w:val="0"/>
      <w:marBottom w:val="0"/>
      <w:divBdr>
        <w:top w:val="none" w:sz="0" w:space="0" w:color="auto"/>
        <w:left w:val="none" w:sz="0" w:space="0" w:color="auto"/>
        <w:bottom w:val="none" w:sz="0" w:space="0" w:color="auto"/>
        <w:right w:val="none" w:sz="0" w:space="0" w:color="auto"/>
      </w:divBdr>
    </w:div>
    <w:div w:id="791822960">
      <w:marLeft w:val="480"/>
      <w:marRight w:val="0"/>
      <w:marTop w:val="0"/>
      <w:marBottom w:val="0"/>
      <w:divBdr>
        <w:top w:val="none" w:sz="0" w:space="0" w:color="auto"/>
        <w:left w:val="none" w:sz="0" w:space="0" w:color="auto"/>
        <w:bottom w:val="none" w:sz="0" w:space="0" w:color="auto"/>
        <w:right w:val="none" w:sz="0" w:space="0" w:color="auto"/>
      </w:divBdr>
    </w:div>
    <w:div w:id="791825863">
      <w:marLeft w:val="480"/>
      <w:marRight w:val="0"/>
      <w:marTop w:val="0"/>
      <w:marBottom w:val="0"/>
      <w:divBdr>
        <w:top w:val="none" w:sz="0" w:space="0" w:color="auto"/>
        <w:left w:val="none" w:sz="0" w:space="0" w:color="auto"/>
        <w:bottom w:val="none" w:sz="0" w:space="0" w:color="auto"/>
        <w:right w:val="none" w:sz="0" w:space="0" w:color="auto"/>
      </w:divBdr>
    </w:div>
    <w:div w:id="791903944">
      <w:marLeft w:val="480"/>
      <w:marRight w:val="0"/>
      <w:marTop w:val="0"/>
      <w:marBottom w:val="0"/>
      <w:divBdr>
        <w:top w:val="none" w:sz="0" w:space="0" w:color="auto"/>
        <w:left w:val="none" w:sz="0" w:space="0" w:color="auto"/>
        <w:bottom w:val="none" w:sz="0" w:space="0" w:color="auto"/>
        <w:right w:val="none" w:sz="0" w:space="0" w:color="auto"/>
      </w:divBdr>
    </w:div>
    <w:div w:id="791948627">
      <w:marLeft w:val="480"/>
      <w:marRight w:val="0"/>
      <w:marTop w:val="0"/>
      <w:marBottom w:val="0"/>
      <w:divBdr>
        <w:top w:val="none" w:sz="0" w:space="0" w:color="auto"/>
        <w:left w:val="none" w:sz="0" w:space="0" w:color="auto"/>
        <w:bottom w:val="none" w:sz="0" w:space="0" w:color="auto"/>
        <w:right w:val="none" w:sz="0" w:space="0" w:color="auto"/>
      </w:divBdr>
    </w:div>
    <w:div w:id="792090802">
      <w:marLeft w:val="480"/>
      <w:marRight w:val="0"/>
      <w:marTop w:val="0"/>
      <w:marBottom w:val="0"/>
      <w:divBdr>
        <w:top w:val="none" w:sz="0" w:space="0" w:color="auto"/>
        <w:left w:val="none" w:sz="0" w:space="0" w:color="auto"/>
        <w:bottom w:val="none" w:sz="0" w:space="0" w:color="auto"/>
        <w:right w:val="none" w:sz="0" w:space="0" w:color="auto"/>
      </w:divBdr>
    </w:div>
    <w:div w:id="792097762">
      <w:marLeft w:val="480"/>
      <w:marRight w:val="0"/>
      <w:marTop w:val="0"/>
      <w:marBottom w:val="0"/>
      <w:divBdr>
        <w:top w:val="none" w:sz="0" w:space="0" w:color="auto"/>
        <w:left w:val="none" w:sz="0" w:space="0" w:color="auto"/>
        <w:bottom w:val="none" w:sz="0" w:space="0" w:color="auto"/>
        <w:right w:val="none" w:sz="0" w:space="0" w:color="auto"/>
      </w:divBdr>
    </w:div>
    <w:div w:id="792133931">
      <w:marLeft w:val="480"/>
      <w:marRight w:val="0"/>
      <w:marTop w:val="0"/>
      <w:marBottom w:val="0"/>
      <w:divBdr>
        <w:top w:val="none" w:sz="0" w:space="0" w:color="auto"/>
        <w:left w:val="none" w:sz="0" w:space="0" w:color="auto"/>
        <w:bottom w:val="none" w:sz="0" w:space="0" w:color="auto"/>
        <w:right w:val="none" w:sz="0" w:space="0" w:color="auto"/>
      </w:divBdr>
    </w:div>
    <w:div w:id="792138311">
      <w:marLeft w:val="480"/>
      <w:marRight w:val="0"/>
      <w:marTop w:val="0"/>
      <w:marBottom w:val="0"/>
      <w:divBdr>
        <w:top w:val="none" w:sz="0" w:space="0" w:color="auto"/>
        <w:left w:val="none" w:sz="0" w:space="0" w:color="auto"/>
        <w:bottom w:val="none" w:sz="0" w:space="0" w:color="auto"/>
        <w:right w:val="none" w:sz="0" w:space="0" w:color="auto"/>
      </w:divBdr>
    </w:div>
    <w:div w:id="792141538">
      <w:marLeft w:val="480"/>
      <w:marRight w:val="0"/>
      <w:marTop w:val="0"/>
      <w:marBottom w:val="0"/>
      <w:divBdr>
        <w:top w:val="none" w:sz="0" w:space="0" w:color="auto"/>
        <w:left w:val="none" w:sz="0" w:space="0" w:color="auto"/>
        <w:bottom w:val="none" w:sz="0" w:space="0" w:color="auto"/>
        <w:right w:val="none" w:sz="0" w:space="0" w:color="auto"/>
      </w:divBdr>
    </w:div>
    <w:div w:id="792164962">
      <w:marLeft w:val="480"/>
      <w:marRight w:val="0"/>
      <w:marTop w:val="0"/>
      <w:marBottom w:val="0"/>
      <w:divBdr>
        <w:top w:val="none" w:sz="0" w:space="0" w:color="auto"/>
        <w:left w:val="none" w:sz="0" w:space="0" w:color="auto"/>
        <w:bottom w:val="none" w:sz="0" w:space="0" w:color="auto"/>
        <w:right w:val="none" w:sz="0" w:space="0" w:color="auto"/>
      </w:divBdr>
    </w:div>
    <w:div w:id="792208440">
      <w:marLeft w:val="480"/>
      <w:marRight w:val="0"/>
      <w:marTop w:val="0"/>
      <w:marBottom w:val="0"/>
      <w:divBdr>
        <w:top w:val="none" w:sz="0" w:space="0" w:color="auto"/>
        <w:left w:val="none" w:sz="0" w:space="0" w:color="auto"/>
        <w:bottom w:val="none" w:sz="0" w:space="0" w:color="auto"/>
        <w:right w:val="none" w:sz="0" w:space="0" w:color="auto"/>
      </w:divBdr>
    </w:div>
    <w:div w:id="792211835">
      <w:marLeft w:val="480"/>
      <w:marRight w:val="0"/>
      <w:marTop w:val="0"/>
      <w:marBottom w:val="0"/>
      <w:divBdr>
        <w:top w:val="none" w:sz="0" w:space="0" w:color="auto"/>
        <w:left w:val="none" w:sz="0" w:space="0" w:color="auto"/>
        <w:bottom w:val="none" w:sz="0" w:space="0" w:color="auto"/>
        <w:right w:val="none" w:sz="0" w:space="0" w:color="auto"/>
      </w:divBdr>
    </w:div>
    <w:div w:id="792216791">
      <w:marLeft w:val="480"/>
      <w:marRight w:val="0"/>
      <w:marTop w:val="0"/>
      <w:marBottom w:val="0"/>
      <w:divBdr>
        <w:top w:val="none" w:sz="0" w:space="0" w:color="auto"/>
        <w:left w:val="none" w:sz="0" w:space="0" w:color="auto"/>
        <w:bottom w:val="none" w:sz="0" w:space="0" w:color="auto"/>
        <w:right w:val="none" w:sz="0" w:space="0" w:color="auto"/>
      </w:divBdr>
    </w:div>
    <w:div w:id="792284221">
      <w:marLeft w:val="480"/>
      <w:marRight w:val="0"/>
      <w:marTop w:val="0"/>
      <w:marBottom w:val="0"/>
      <w:divBdr>
        <w:top w:val="none" w:sz="0" w:space="0" w:color="auto"/>
        <w:left w:val="none" w:sz="0" w:space="0" w:color="auto"/>
        <w:bottom w:val="none" w:sz="0" w:space="0" w:color="auto"/>
        <w:right w:val="none" w:sz="0" w:space="0" w:color="auto"/>
      </w:divBdr>
    </w:div>
    <w:div w:id="792285929">
      <w:marLeft w:val="480"/>
      <w:marRight w:val="0"/>
      <w:marTop w:val="0"/>
      <w:marBottom w:val="0"/>
      <w:divBdr>
        <w:top w:val="none" w:sz="0" w:space="0" w:color="auto"/>
        <w:left w:val="none" w:sz="0" w:space="0" w:color="auto"/>
        <w:bottom w:val="none" w:sz="0" w:space="0" w:color="auto"/>
        <w:right w:val="none" w:sz="0" w:space="0" w:color="auto"/>
      </w:divBdr>
    </w:div>
    <w:div w:id="792289192">
      <w:marLeft w:val="480"/>
      <w:marRight w:val="0"/>
      <w:marTop w:val="0"/>
      <w:marBottom w:val="0"/>
      <w:divBdr>
        <w:top w:val="none" w:sz="0" w:space="0" w:color="auto"/>
        <w:left w:val="none" w:sz="0" w:space="0" w:color="auto"/>
        <w:bottom w:val="none" w:sz="0" w:space="0" w:color="auto"/>
        <w:right w:val="none" w:sz="0" w:space="0" w:color="auto"/>
      </w:divBdr>
    </w:div>
    <w:div w:id="792289835">
      <w:marLeft w:val="480"/>
      <w:marRight w:val="0"/>
      <w:marTop w:val="0"/>
      <w:marBottom w:val="0"/>
      <w:divBdr>
        <w:top w:val="none" w:sz="0" w:space="0" w:color="auto"/>
        <w:left w:val="none" w:sz="0" w:space="0" w:color="auto"/>
        <w:bottom w:val="none" w:sz="0" w:space="0" w:color="auto"/>
        <w:right w:val="none" w:sz="0" w:space="0" w:color="auto"/>
      </w:divBdr>
    </w:div>
    <w:div w:id="792330490">
      <w:marLeft w:val="480"/>
      <w:marRight w:val="0"/>
      <w:marTop w:val="0"/>
      <w:marBottom w:val="0"/>
      <w:divBdr>
        <w:top w:val="none" w:sz="0" w:space="0" w:color="auto"/>
        <w:left w:val="none" w:sz="0" w:space="0" w:color="auto"/>
        <w:bottom w:val="none" w:sz="0" w:space="0" w:color="auto"/>
        <w:right w:val="none" w:sz="0" w:space="0" w:color="auto"/>
      </w:divBdr>
    </w:div>
    <w:div w:id="792332617">
      <w:marLeft w:val="480"/>
      <w:marRight w:val="0"/>
      <w:marTop w:val="0"/>
      <w:marBottom w:val="0"/>
      <w:divBdr>
        <w:top w:val="none" w:sz="0" w:space="0" w:color="auto"/>
        <w:left w:val="none" w:sz="0" w:space="0" w:color="auto"/>
        <w:bottom w:val="none" w:sz="0" w:space="0" w:color="auto"/>
        <w:right w:val="none" w:sz="0" w:space="0" w:color="auto"/>
      </w:divBdr>
    </w:div>
    <w:div w:id="792361948">
      <w:marLeft w:val="480"/>
      <w:marRight w:val="0"/>
      <w:marTop w:val="0"/>
      <w:marBottom w:val="0"/>
      <w:divBdr>
        <w:top w:val="none" w:sz="0" w:space="0" w:color="auto"/>
        <w:left w:val="none" w:sz="0" w:space="0" w:color="auto"/>
        <w:bottom w:val="none" w:sz="0" w:space="0" w:color="auto"/>
        <w:right w:val="none" w:sz="0" w:space="0" w:color="auto"/>
      </w:divBdr>
    </w:div>
    <w:div w:id="792478886">
      <w:marLeft w:val="480"/>
      <w:marRight w:val="0"/>
      <w:marTop w:val="0"/>
      <w:marBottom w:val="0"/>
      <w:divBdr>
        <w:top w:val="none" w:sz="0" w:space="0" w:color="auto"/>
        <w:left w:val="none" w:sz="0" w:space="0" w:color="auto"/>
        <w:bottom w:val="none" w:sz="0" w:space="0" w:color="auto"/>
        <w:right w:val="none" w:sz="0" w:space="0" w:color="auto"/>
      </w:divBdr>
    </w:div>
    <w:div w:id="792556666">
      <w:marLeft w:val="480"/>
      <w:marRight w:val="0"/>
      <w:marTop w:val="0"/>
      <w:marBottom w:val="0"/>
      <w:divBdr>
        <w:top w:val="none" w:sz="0" w:space="0" w:color="auto"/>
        <w:left w:val="none" w:sz="0" w:space="0" w:color="auto"/>
        <w:bottom w:val="none" w:sz="0" w:space="0" w:color="auto"/>
        <w:right w:val="none" w:sz="0" w:space="0" w:color="auto"/>
      </w:divBdr>
    </w:div>
    <w:div w:id="792595444">
      <w:marLeft w:val="480"/>
      <w:marRight w:val="0"/>
      <w:marTop w:val="0"/>
      <w:marBottom w:val="0"/>
      <w:divBdr>
        <w:top w:val="none" w:sz="0" w:space="0" w:color="auto"/>
        <w:left w:val="none" w:sz="0" w:space="0" w:color="auto"/>
        <w:bottom w:val="none" w:sz="0" w:space="0" w:color="auto"/>
        <w:right w:val="none" w:sz="0" w:space="0" w:color="auto"/>
      </w:divBdr>
    </w:div>
    <w:div w:id="792598700">
      <w:marLeft w:val="480"/>
      <w:marRight w:val="0"/>
      <w:marTop w:val="0"/>
      <w:marBottom w:val="0"/>
      <w:divBdr>
        <w:top w:val="none" w:sz="0" w:space="0" w:color="auto"/>
        <w:left w:val="none" w:sz="0" w:space="0" w:color="auto"/>
        <w:bottom w:val="none" w:sz="0" w:space="0" w:color="auto"/>
        <w:right w:val="none" w:sz="0" w:space="0" w:color="auto"/>
      </w:divBdr>
    </w:div>
    <w:div w:id="792599882">
      <w:marLeft w:val="480"/>
      <w:marRight w:val="0"/>
      <w:marTop w:val="0"/>
      <w:marBottom w:val="0"/>
      <w:divBdr>
        <w:top w:val="none" w:sz="0" w:space="0" w:color="auto"/>
        <w:left w:val="none" w:sz="0" w:space="0" w:color="auto"/>
        <w:bottom w:val="none" w:sz="0" w:space="0" w:color="auto"/>
        <w:right w:val="none" w:sz="0" w:space="0" w:color="auto"/>
      </w:divBdr>
    </w:div>
    <w:div w:id="792673013">
      <w:marLeft w:val="480"/>
      <w:marRight w:val="0"/>
      <w:marTop w:val="0"/>
      <w:marBottom w:val="0"/>
      <w:divBdr>
        <w:top w:val="none" w:sz="0" w:space="0" w:color="auto"/>
        <w:left w:val="none" w:sz="0" w:space="0" w:color="auto"/>
        <w:bottom w:val="none" w:sz="0" w:space="0" w:color="auto"/>
        <w:right w:val="none" w:sz="0" w:space="0" w:color="auto"/>
      </w:divBdr>
    </w:div>
    <w:div w:id="792794750">
      <w:marLeft w:val="480"/>
      <w:marRight w:val="0"/>
      <w:marTop w:val="0"/>
      <w:marBottom w:val="0"/>
      <w:divBdr>
        <w:top w:val="none" w:sz="0" w:space="0" w:color="auto"/>
        <w:left w:val="none" w:sz="0" w:space="0" w:color="auto"/>
        <w:bottom w:val="none" w:sz="0" w:space="0" w:color="auto"/>
        <w:right w:val="none" w:sz="0" w:space="0" w:color="auto"/>
      </w:divBdr>
    </w:div>
    <w:div w:id="792868858">
      <w:marLeft w:val="480"/>
      <w:marRight w:val="0"/>
      <w:marTop w:val="0"/>
      <w:marBottom w:val="0"/>
      <w:divBdr>
        <w:top w:val="none" w:sz="0" w:space="0" w:color="auto"/>
        <w:left w:val="none" w:sz="0" w:space="0" w:color="auto"/>
        <w:bottom w:val="none" w:sz="0" w:space="0" w:color="auto"/>
        <w:right w:val="none" w:sz="0" w:space="0" w:color="auto"/>
      </w:divBdr>
    </w:div>
    <w:div w:id="792871638">
      <w:marLeft w:val="480"/>
      <w:marRight w:val="0"/>
      <w:marTop w:val="0"/>
      <w:marBottom w:val="0"/>
      <w:divBdr>
        <w:top w:val="none" w:sz="0" w:space="0" w:color="auto"/>
        <w:left w:val="none" w:sz="0" w:space="0" w:color="auto"/>
        <w:bottom w:val="none" w:sz="0" w:space="0" w:color="auto"/>
        <w:right w:val="none" w:sz="0" w:space="0" w:color="auto"/>
      </w:divBdr>
    </w:div>
    <w:div w:id="792939002">
      <w:marLeft w:val="480"/>
      <w:marRight w:val="0"/>
      <w:marTop w:val="0"/>
      <w:marBottom w:val="0"/>
      <w:divBdr>
        <w:top w:val="none" w:sz="0" w:space="0" w:color="auto"/>
        <w:left w:val="none" w:sz="0" w:space="0" w:color="auto"/>
        <w:bottom w:val="none" w:sz="0" w:space="0" w:color="auto"/>
        <w:right w:val="none" w:sz="0" w:space="0" w:color="auto"/>
      </w:divBdr>
    </w:div>
    <w:div w:id="792944149">
      <w:marLeft w:val="480"/>
      <w:marRight w:val="0"/>
      <w:marTop w:val="0"/>
      <w:marBottom w:val="0"/>
      <w:divBdr>
        <w:top w:val="none" w:sz="0" w:space="0" w:color="auto"/>
        <w:left w:val="none" w:sz="0" w:space="0" w:color="auto"/>
        <w:bottom w:val="none" w:sz="0" w:space="0" w:color="auto"/>
        <w:right w:val="none" w:sz="0" w:space="0" w:color="auto"/>
      </w:divBdr>
    </w:div>
    <w:div w:id="792947239">
      <w:marLeft w:val="480"/>
      <w:marRight w:val="0"/>
      <w:marTop w:val="0"/>
      <w:marBottom w:val="0"/>
      <w:divBdr>
        <w:top w:val="none" w:sz="0" w:space="0" w:color="auto"/>
        <w:left w:val="none" w:sz="0" w:space="0" w:color="auto"/>
        <w:bottom w:val="none" w:sz="0" w:space="0" w:color="auto"/>
        <w:right w:val="none" w:sz="0" w:space="0" w:color="auto"/>
      </w:divBdr>
    </w:div>
    <w:div w:id="793017104">
      <w:marLeft w:val="480"/>
      <w:marRight w:val="0"/>
      <w:marTop w:val="0"/>
      <w:marBottom w:val="0"/>
      <w:divBdr>
        <w:top w:val="none" w:sz="0" w:space="0" w:color="auto"/>
        <w:left w:val="none" w:sz="0" w:space="0" w:color="auto"/>
        <w:bottom w:val="none" w:sz="0" w:space="0" w:color="auto"/>
        <w:right w:val="none" w:sz="0" w:space="0" w:color="auto"/>
      </w:divBdr>
    </w:div>
    <w:div w:id="793062377">
      <w:marLeft w:val="480"/>
      <w:marRight w:val="0"/>
      <w:marTop w:val="0"/>
      <w:marBottom w:val="0"/>
      <w:divBdr>
        <w:top w:val="none" w:sz="0" w:space="0" w:color="auto"/>
        <w:left w:val="none" w:sz="0" w:space="0" w:color="auto"/>
        <w:bottom w:val="none" w:sz="0" w:space="0" w:color="auto"/>
        <w:right w:val="none" w:sz="0" w:space="0" w:color="auto"/>
      </w:divBdr>
    </w:div>
    <w:div w:id="793136332">
      <w:marLeft w:val="480"/>
      <w:marRight w:val="0"/>
      <w:marTop w:val="0"/>
      <w:marBottom w:val="0"/>
      <w:divBdr>
        <w:top w:val="none" w:sz="0" w:space="0" w:color="auto"/>
        <w:left w:val="none" w:sz="0" w:space="0" w:color="auto"/>
        <w:bottom w:val="none" w:sz="0" w:space="0" w:color="auto"/>
        <w:right w:val="none" w:sz="0" w:space="0" w:color="auto"/>
      </w:divBdr>
    </w:div>
    <w:div w:id="793209443">
      <w:marLeft w:val="480"/>
      <w:marRight w:val="0"/>
      <w:marTop w:val="0"/>
      <w:marBottom w:val="0"/>
      <w:divBdr>
        <w:top w:val="none" w:sz="0" w:space="0" w:color="auto"/>
        <w:left w:val="none" w:sz="0" w:space="0" w:color="auto"/>
        <w:bottom w:val="none" w:sz="0" w:space="0" w:color="auto"/>
        <w:right w:val="none" w:sz="0" w:space="0" w:color="auto"/>
      </w:divBdr>
    </w:div>
    <w:div w:id="793211509">
      <w:marLeft w:val="480"/>
      <w:marRight w:val="0"/>
      <w:marTop w:val="0"/>
      <w:marBottom w:val="0"/>
      <w:divBdr>
        <w:top w:val="none" w:sz="0" w:space="0" w:color="auto"/>
        <w:left w:val="none" w:sz="0" w:space="0" w:color="auto"/>
        <w:bottom w:val="none" w:sz="0" w:space="0" w:color="auto"/>
        <w:right w:val="none" w:sz="0" w:space="0" w:color="auto"/>
      </w:divBdr>
    </w:div>
    <w:div w:id="793211682">
      <w:marLeft w:val="480"/>
      <w:marRight w:val="0"/>
      <w:marTop w:val="0"/>
      <w:marBottom w:val="0"/>
      <w:divBdr>
        <w:top w:val="none" w:sz="0" w:space="0" w:color="auto"/>
        <w:left w:val="none" w:sz="0" w:space="0" w:color="auto"/>
        <w:bottom w:val="none" w:sz="0" w:space="0" w:color="auto"/>
        <w:right w:val="none" w:sz="0" w:space="0" w:color="auto"/>
      </w:divBdr>
    </w:div>
    <w:div w:id="793327681">
      <w:marLeft w:val="480"/>
      <w:marRight w:val="0"/>
      <w:marTop w:val="0"/>
      <w:marBottom w:val="0"/>
      <w:divBdr>
        <w:top w:val="none" w:sz="0" w:space="0" w:color="auto"/>
        <w:left w:val="none" w:sz="0" w:space="0" w:color="auto"/>
        <w:bottom w:val="none" w:sz="0" w:space="0" w:color="auto"/>
        <w:right w:val="none" w:sz="0" w:space="0" w:color="auto"/>
      </w:divBdr>
    </w:div>
    <w:div w:id="793329554">
      <w:marLeft w:val="480"/>
      <w:marRight w:val="0"/>
      <w:marTop w:val="0"/>
      <w:marBottom w:val="0"/>
      <w:divBdr>
        <w:top w:val="none" w:sz="0" w:space="0" w:color="auto"/>
        <w:left w:val="none" w:sz="0" w:space="0" w:color="auto"/>
        <w:bottom w:val="none" w:sz="0" w:space="0" w:color="auto"/>
        <w:right w:val="none" w:sz="0" w:space="0" w:color="auto"/>
      </w:divBdr>
    </w:div>
    <w:div w:id="793329728">
      <w:marLeft w:val="480"/>
      <w:marRight w:val="0"/>
      <w:marTop w:val="0"/>
      <w:marBottom w:val="0"/>
      <w:divBdr>
        <w:top w:val="none" w:sz="0" w:space="0" w:color="auto"/>
        <w:left w:val="none" w:sz="0" w:space="0" w:color="auto"/>
        <w:bottom w:val="none" w:sz="0" w:space="0" w:color="auto"/>
        <w:right w:val="none" w:sz="0" w:space="0" w:color="auto"/>
      </w:divBdr>
    </w:div>
    <w:div w:id="793330520">
      <w:marLeft w:val="480"/>
      <w:marRight w:val="0"/>
      <w:marTop w:val="0"/>
      <w:marBottom w:val="0"/>
      <w:divBdr>
        <w:top w:val="none" w:sz="0" w:space="0" w:color="auto"/>
        <w:left w:val="none" w:sz="0" w:space="0" w:color="auto"/>
        <w:bottom w:val="none" w:sz="0" w:space="0" w:color="auto"/>
        <w:right w:val="none" w:sz="0" w:space="0" w:color="auto"/>
      </w:divBdr>
    </w:div>
    <w:div w:id="793402409">
      <w:marLeft w:val="480"/>
      <w:marRight w:val="0"/>
      <w:marTop w:val="0"/>
      <w:marBottom w:val="0"/>
      <w:divBdr>
        <w:top w:val="none" w:sz="0" w:space="0" w:color="auto"/>
        <w:left w:val="none" w:sz="0" w:space="0" w:color="auto"/>
        <w:bottom w:val="none" w:sz="0" w:space="0" w:color="auto"/>
        <w:right w:val="none" w:sz="0" w:space="0" w:color="auto"/>
      </w:divBdr>
    </w:div>
    <w:div w:id="793446438">
      <w:marLeft w:val="480"/>
      <w:marRight w:val="0"/>
      <w:marTop w:val="0"/>
      <w:marBottom w:val="0"/>
      <w:divBdr>
        <w:top w:val="none" w:sz="0" w:space="0" w:color="auto"/>
        <w:left w:val="none" w:sz="0" w:space="0" w:color="auto"/>
        <w:bottom w:val="none" w:sz="0" w:space="0" w:color="auto"/>
        <w:right w:val="none" w:sz="0" w:space="0" w:color="auto"/>
      </w:divBdr>
    </w:div>
    <w:div w:id="793451699">
      <w:marLeft w:val="480"/>
      <w:marRight w:val="0"/>
      <w:marTop w:val="0"/>
      <w:marBottom w:val="0"/>
      <w:divBdr>
        <w:top w:val="none" w:sz="0" w:space="0" w:color="auto"/>
        <w:left w:val="none" w:sz="0" w:space="0" w:color="auto"/>
        <w:bottom w:val="none" w:sz="0" w:space="0" w:color="auto"/>
        <w:right w:val="none" w:sz="0" w:space="0" w:color="auto"/>
      </w:divBdr>
    </w:div>
    <w:div w:id="793520328">
      <w:marLeft w:val="480"/>
      <w:marRight w:val="0"/>
      <w:marTop w:val="0"/>
      <w:marBottom w:val="0"/>
      <w:divBdr>
        <w:top w:val="none" w:sz="0" w:space="0" w:color="auto"/>
        <w:left w:val="none" w:sz="0" w:space="0" w:color="auto"/>
        <w:bottom w:val="none" w:sz="0" w:space="0" w:color="auto"/>
        <w:right w:val="none" w:sz="0" w:space="0" w:color="auto"/>
      </w:divBdr>
    </w:div>
    <w:div w:id="793527400">
      <w:marLeft w:val="480"/>
      <w:marRight w:val="0"/>
      <w:marTop w:val="0"/>
      <w:marBottom w:val="0"/>
      <w:divBdr>
        <w:top w:val="none" w:sz="0" w:space="0" w:color="auto"/>
        <w:left w:val="none" w:sz="0" w:space="0" w:color="auto"/>
        <w:bottom w:val="none" w:sz="0" w:space="0" w:color="auto"/>
        <w:right w:val="none" w:sz="0" w:space="0" w:color="auto"/>
      </w:divBdr>
    </w:div>
    <w:div w:id="793594328">
      <w:marLeft w:val="480"/>
      <w:marRight w:val="0"/>
      <w:marTop w:val="0"/>
      <w:marBottom w:val="0"/>
      <w:divBdr>
        <w:top w:val="none" w:sz="0" w:space="0" w:color="auto"/>
        <w:left w:val="none" w:sz="0" w:space="0" w:color="auto"/>
        <w:bottom w:val="none" w:sz="0" w:space="0" w:color="auto"/>
        <w:right w:val="none" w:sz="0" w:space="0" w:color="auto"/>
      </w:divBdr>
    </w:div>
    <w:div w:id="793714688">
      <w:marLeft w:val="480"/>
      <w:marRight w:val="0"/>
      <w:marTop w:val="0"/>
      <w:marBottom w:val="0"/>
      <w:divBdr>
        <w:top w:val="none" w:sz="0" w:space="0" w:color="auto"/>
        <w:left w:val="none" w:sz="0" w:space="0" w:color="auto"/>
        <w:bottom w:val="none" w:sz="0" w:space="0" w:color="auto"/>
        <w:right w:val="none" w:sz="0" w:space="0" w:color="auto"/>
      </w:divBdr>
    </w:div>
    <w:div w:id="793786867">
      <w:marLeft w:val="480"/>
      <w:marRight w:val="0"/>
      <w:marTop w:val="0"/>
      <w:marBottom w:val="0"/>
      <w:divBdr>
        <w:top w:val="none" w:sz="0" w:space="0" w:color="auto"/>
        <w:left w:val="none" w:sz="0" w:space="0" w:color="auto"/>
        <w:bottom w:val="none" w:sz="0" w:space="0" w:color="auto"/>
        <w:right w:val="none" w:sz="0" w:space="0" w:color="auto"/>
      </w:divBdr>
    </w:div>
    <w:div w:id="793788974">
      <w:marLeft w:val="480"/>
      <w:marRight w:val="0"/>
      <w:marTop w:val="0"/>
      <w:marBottom w:val="0"/>
      <w:divBdr>
        <w:top w:val="none" w:sz="0" w:space="0" w:color="auto"/>
        <w:left w:val="none" w:sz="0" w:space="0" w:color="auto"/>
        <w:bottom w:val="none" w:sz="0" w:space="0" w:color="auto"/>
        <w:right w:val="none" w:sz="0" w:space="0" w:color="auto"/>
      </w:divBdr>
    </w:div>
    <w:div w:id="793795805">
      <w:marLeft w:val="480"/>
      <w:marRight w:val="0"/>
      <w:marTop w:val="0"/>
      <w:marBottom w:val="0"/>
      <w:divBdr>
        <w:top w:val="none" w:sz="0" w:space="0" w:color="auto"/>
        <w:left w:val="none" w:sz="0" w:space="0" w:color="auto"/>
        <w:bottom w:val="none" w:sz="0" w:space="0" w:color="auto"/>
        <w:right w:val="none" w:sz="0" w:space="0" w:color="auto"/>
      </w:divBdr>
    </w:div>
    <w:div w:id="793865362">
      <w:marLeft w:val="480"/>
      <w:marRight w:val="0"/>
      <w:marTop w:val="0"/>
      <w:marBottom w:val="0"/>
      <w:divBdr>
        <w:top w:val="none" w:sz="0" w:space="0" w:color="auto"/>
        <w:left w:val="none" w:sz="0" w:space="0" w:color="auto"/>
        <w:bottom w:val="none" w:sz="0" w:space="0" w:color="auto"/>
        <w:right w:val="none" w:sz="0" w:space="0" w:color="auto"/>
      </w:divBdr>
    </w:div>
    <w:div w:id="793986920">
      <w:marLeft w:val="480"/>
      <w:marRight w:val="0"/>
      <w:marTop w:val="0"/>
      <w:marBottom w:val="0"/>
      <w:divBdr>
        <w:top w:val="none" w:sz="0" w:space="0" w:color="auto"/>
        <w:left w:val="none" w:sz="0" w:space="0" w:color="auto"/>
        <w:bottom w:val="none" w:sz="0" w:space="0" w:color="auto"/>
        <w:right w:val="none" w:sz="0" w:space="0" w:color="auto"/>
      </w:divBdr>
    </w:div>
    <w:div w:id="794060047">
      <w:marLeft w:val="480"/>
      <w:marRight w:val="0"/>
      <w:marTop w:val="0"/>
      <w:marBottom w:val="0"/>
      <w:divBdr>
        <w:top w:val="none" w:sz="0" w:space="0" w:color="auto"/>
        <w:left w:val="none" w:sz="0" w:space="0" w:color="auto"/>
        <w:bottom w:val="none" w:sz="0" w:space="0" w:color="auto"/>
        <w:right w:val="none" w:sz="0" w:space="0" w:color="auto"/>
      </w:divBdr>
    </w:div>
    <w:div w:id="794131859">
      <w:marLeft w:val="480"/>
      <w:marRight w:val="0"/>
      <w:marTop w:val="0"/>
      <w:marBottom w:val="0"/>
      <w:divBdr>
        <w:top w:val="none" w:sz="0" w:space="0" w:color="auto"/>
        <w:left w:val="none" w:sz="0" w:space="0" w:color="auto"/>
        <w:bottom w:val="none" w:sz="0" w:space="0" w:color="auto"/>
        <w:right w:val="none" w:sz="0" w:space="0" w:color="auto"/>
      </w:divBdr>
    </w:div>
    <w:div w:id="794179685">
      <w:marLeft w:val="480"/>
      <w:marRight w:val="0"/>
      <w:marTop w:val="0"/>
      <w:marBottom w:val="0"/>
      <w:divBdr>
        <w:top w:val="none" w:sz="0" w:space="0" w:color="auto"/>
        <w:left w:val="none" w:sz="0" w:space="0" w:color="auto"/>
        <w:bottom w:val="none" w:sz="0" w:space="0" w:color="auto"/>
        <w:right w:val="none" w:sz="0" w:space="0" w:color="auto"/>
      </w:divBdr>
    </w:div>
    <w:div w:id="794182347">
      <w:marLeft w:val="480"/>
      <w:marRight w:val="0"/>
      <w:marTop w:val="0"/>
      <w:marBottom w:val="0"/>
      <w:divBdr>
        <w:top w:val="none" w:sz="0" w:space="0" w:color="auto"/>
        <w:left w:val="none" w:sz="0" w:space="0" w:color="auto"/>
        <w:bottom w:val="none" w:sz="0" w:space="0" w:color="auto"/>
        <w:right w:val="none" w:sz="0" w:space="0" w:color="auto"/>
      </w:divBdr>
    </w:div>
    <w:div w:id="794252307">
      <w:marLeft w:val="480"/>
      <w:marRight w:val="0"/>
      <w:marTop w:val="0"/>
      <w:marBottom w:val="0"/>
      <w:divBdr>
        <w:top w:val="none" w:sz="0" w:space="0" w:color="auto"/>
        <w:left w:val="none" w:sz="0" w:space="0" w:color="auto"/>
        <w:bottom w:val="none" w:sz="0" w:space="0" w:color="auto"/>
        <w:right w:val="none" w:sz="0" w:space="0" w:color="auto"/>
      </w:divBdr>
    </w:div>
    <w:div w:id="794252334">
      <w:marLeft w:val="480"/>
      <w:marRight w:val="0"/>
      <w:marTop w:val="0"/>
      <w:marBottom w:val="0"/>
      <w:divBdr>
        <w:top w:val="none" w:sz="0" w:space="0" w:color="auto"/>
        <w:left w:val="none" w:sz="0" w:space="0" w:color="auto"/>
        <w:bottom w:val="none" w:sz="0" w:space="0" w:color="auto"/>
        <w:right w:val="none" w:sz="0" w:space="0" w:color="auto"/>
      </w:divBdr>
    </w:div>
    <w:div w:id="794327014">
      <w:marLeft w:val="480"/>
      <w:marRight w:val="0"/>
      <w:marTop w:val="0"/>
      <w:marBottom w:val="0"/>
      <w:divBdr>
        <w:top w:val="none" w:sz="0" w:space="0" w:color="auto"/>
        <w:left w:val="none" w:sz="0" w:space="0" w:color="auto"/>
        <w:bottom w:val="none" w:sz="0" w:space="0" w:color="auto"/>
        <w:right w:val="none" w:sz="0" w:space="0" w:color="auto"/>
      </w:divBdr>
    </w:div>
    <w:div w:id="794368724">
      <w:marLeft w:val="480"/>
      <w:marRight w:val="0"/>
      <w:marTop w:val="0"/>
      <w:marBottom w:val="0"/>
      <w:divBdr>
        <w:top w:val="none" w:sz="0" w:space="0" w:color="auto"/>
        <w:left w:val="none" w:sz="0" w:space="0" w:color="auto"/>
        <w:bottom w:val="none" w:sz="0" w:space="0" w:color="auto"/>
        <w:right w:val="none" w:sz="0" w:space="0" w:color="auto"/>
      </w:divBdr>
    </w:div>
    <w:div w:id="794448035">
      <w:marLeft w:val="480"/>
      <w:marRight w:val="0"/>
      <w:marTop w:val="0"/>
      <w:marBottom w:val="0"/>
      <w:divBdr>
        <w:top w:val="none" w:sz="0" w:space="0" w:color="auto"/>
        <w:left w:val="none" w:sz="0" w:space="0" w:color="auto"/>
        <w:bottom w:val="none" w:sz="0" w:space="0" w:color="auto"/>
        <w:right w:val="none" w:sz="0" w:space="0" w:color="auto"/>
      </w:divBdr>
    </w:div>
    <w:div w:id="794451755">
      <w:marLeft w:val="480"/>
      <w:marRight w:val="0"/>
      <w:marTop w:val="0"/>
      <w:marBottom w:val="0"/>
      <w:divBdr>
        <w:top w:val="none" w:sz="0" w:space="0" w:color="auto"/>
        <w:left w:val="none" w:sz="0" w:space="0" w:color="auto"/>
        <w:bottom w:val="none" w:sz="0" w:space="0" w:color="auto"/>
        <w:right w:val="none" w:sz="0" w:space="0" w:color="auto"/>
      </w:divBdr>
    </w:div>
    <w:div w:id="794517548">
      <w:marLeft w:val="480"/>
      <w:marRight w:val="0"/>
      <w:marTop w:val="0"/>
      <w:marBottom w:val="0"/>
      <w:divBdr>
        <w:top w:val="none" w:sz="0" w:space="0" w:color="auto"/>
        <w:left w:val="none" w:sz="0" w:space="0" w:color="auto"/>
        <w:bottom w:val="none" w:sz="0" w:space="0" w:color="auto"/>
        <w:right w:val="none" w:sz="0" w:space="0" w:color="auto"/>
      </w:divBdr>
    </w:div>
    <w:div w:id="794518495">
      <w:marLeft w:val="480"/>
      <w:marRight w:val="0"/>
      <w:marTop w:val="0"/>
      <w:marBottom w:val="0"/>
      <w:divBdr>
        <w:top w:val="none" w:sz="0" w:space="0" w:color="auto"/>
        <w:left w:val="none" w:sz="0" w:space="0" w:color="auto"/>
        <w:bottom w:val="none" w:sz="0" w:space="0" w:color="auto"/>
        <w:right w:val="none" w:sz="0" w:space="0" w:color="auto"/>
      </w:divBdr>
    </w:div>
    <w:div w:id="794522647">
      <w:marLeft w:val="480"/>
      <w:marRight w:val="0"/>
      <w:marTop w:val="0"/>
      <w:marBottom w:val="0"/>
      <w:divBdr>
        <w:top w:val="none" w:sz="0" w:space="0" w:color="auto"/>
        <w:left w:val="none" w:sz="0" w:space="0" w:color="auto"/>
        <w:bottom w:val="none" w:sz="0" w:space="0" w:color="auto"/>
        <w:right w:val="none" w:sz="0" w:space="0" w:color="auto"/>
      </w:divBdr>
    </w:div>
    <w:div w:id="794567678">
      <w:marLeft w:val="480"/>
      <w:marRight w:val="0"/>
      <w:marTop w:val="0"/>
      <w:marBottom w:val="0"/>
      <w:divBdr>
        <w:top w:val="none" w:sz="0" w:space="0" w:color="auto"/>
        <w:left w:val="none" w:sz="0" w:space="0" w:color="auto"/>
        <w:bottom w:val="none" w:sz="0" w:space="0" w:color="auto"/>
        <w:right w:val="none" w:sz="0" w:space="0" w:color="auto"/>
      </w:divBdr>
    </w:div>
    <w:div w:id="794568922">
      <w:marLeft w:val="480"/>
      <w:marRight w:val="0"/>
      <w:marTop w:val="0"/>
      <w:marBottom w:val="0"/>
      <w:divBdr>
        <w:top w:val="none" w:sz="0" w:space="0" w:color="auto"/>
        <w:left w:val="none" w:sz="0" w:space="0" w:color="auto"/>
        <w:bottom w:val="none" w:sz="0" w:space="0" w:color="auto"/>
        <w:right w:val="none" w:sz="0" w:space="0" w:color="auto"/>
      </w:divBdr>
    </w:div>
    <w:div w:id="794643848">
      <w:marLeft w:val="480"/>
      <w:marRight w:val="0"/>
      <w:marTop w:val="0"/>
      <w:marBottom w:val="0"/>
      <w:divBdr>
        <w:top w:val="none" w:sz="0" w:space="0" w:color="auto"/>
        <w:left w:val="none" w:sz="0" w:space="0" w:color="auto"/>
        <w:bottom w:val="none" w:sz="0" w:space="0" w:color="auto"/>
        <w:right w:val="none" w:sz="0" w:space="0" w:color="auto"/>
      </w:divBdr>
    </w:div>
    <w:div w:id="794761601">
      <w:marLeft w:val="480"/>
      <w:marRight w:val="0"/>
      <w:marTop w:val="0"/>
      <w:marBottom w:val="0"/>
      <w:divBdr>
        <w:top w:val="none" w:sz="0" w:space="0" w:color="auto"/>
        <w:left w:val="none" w:sz="0" w:space="0" w:color="auto"/>
        <w:bottom w:val="none" w:sz="0" w:space="0" w:color="auto"/>
        <w:right w:val="none" w:sz="0" w:space="0" w:color="auto"/>
      </w:divBdr>
    </w:div>
    <w:div w:id="794835970">
      <w:marLeft w:val="480"/>
      <w:marRight w:val="0"/>
      <w:marTop w:val="0"/>
      <w:marBottom w:val="0"/>
      <w:divBdr>
        <w:top w:val="none" w:sz="0" w:space="0" w:color="auto"/>
        <w:left w:val="none" w:sz="0" w:space="0" w:color="auto"/>
        <w:bottom w:val="none" w:sz="0" w:space="0" w:color="auto"/>
        <w:right w:val="none" w:sz="0" w:space="0" w:color="auto"/>
      </w:divBdr>
    </w:div>
    <w:div w:id="794904038">
      <w:marLeft w:val="480"/>
      <w:marRight w:val="0"/>
      <w:marTop w:val="0"/>
      <w:marBottom w:val="0"/>
      <w:divBdr>
        <w:top w:val="none" w:sz="0" w:space="0" w:color="auto"/>
        <w:left w:val="none" w:sz="0" w:space="0" w:color="auto"/>
        <w:bottom w:val="none" w:sz="0" w:space="0" w:color="auto"/>
        <w:right w:val="none" w:sz="0" w:space="0" w:color="auto"/>
      </w:divBdr>
    </w:div>
    <w:div w:id="794909211">
      <w:marLeft w:val="480"/>
      <w:marRight w:val="0"/>
      <w:marTop w:val="0"/>
      <w:marBottom w:val="0"/>
      <w:divBdr>
        <w:top w:val="none" w:sz="0" w:space="0" w:color="auto"/>
        <w:left w:val="none" w:sz="0" w:space="0" w:color="auto"/>
        <w:bottom w:val="none" w:sz="0" w:space="0" w:color="auto"/>
        <w:right w:val="none" w:sz="0" w:space="0" w:color="auto"/>
      </w:divBdr>
    </w:div>
    <w:div w:id="794909338">
      <w:marLeft w:val="480"/>
      <w:marRight w:val="0"/>
      <w:marTop w:val="0"/>
      <w:marBottom w:val="0"/>
      <w:divBdr>
        <w:top w:val="none" w:sz="0" w:space="0" w:color="auto"/>
        <w:left w:val="none" w:sz="0" w:space="0" w:color="auto"/>
        <w:bottom w:val="none" w:sz="0" w:space="0" w:color="auto"/>
        <w:right w:val="none" w:sz="0" w:space="0" w:color="auto"/>
      </w:divBdr>
    </w:div>
    <w:div w:id="794980844">
      <w:marLeft w:val="480"/>
      <w:marRight w:val="0"/>
      <w:marTop w:val="0"/>
      <w:marBottom w:val="0"/>
      <w:divBdr>
        <w:top w:val="none" w:sz="0" w:space="0" w:color="auto"/>
        <w:left w:val="none" w:sz="0" w:space="0" w:color="auto"/>
        <w:bottom w:val="none" w:sz="0" w:space="0" w:color="auto"/>
        <w:right w:val="none" w:sz="0" w:space="0" w:color="auto"/>
      </w:divBdr>
    </w:div>
    <w:div w:id="795025537">
      <w:marLeft w:val="480"/>
      <w:marRight w:val="0"/>
      <w:marTop w:val="0"/>
      <w:marBottom w:val="0"/>
      <w:divBdr>
        <w:top w:val="none" w:sz="0" w:space="0" w:color="auto"/>
        <w:left w:val="none" w:sz="0" w:space="0" w:color="auto"/>
        <w:bottom w:val="none" w:sz="0" w:space="0" w:color="auto"/>
        <w:right w:val="none" w:sz="0" w:space="0" w:color="auto"/>
      </w:divBdr>
    </w:div>
    <w:div w:id="795030518">
      <w:marLeft w:val="480"/>
      <w:marRight w:val="0"/>
      <w:marTop w:val="0"/>
      <w:marBottom w:val="0"/>
      <w:divBdr>
        <w:top w:val="none" w:sz="0" w:space="0" w:color="auto"/>
        <w:left w:val="none" w:sz="0" w:space="0" w:color="auto"/>
        <w:bottom w:val="none" w:sz="0" w:space="0" w:color="auto"/>
        <w:right w:val="none" w:sz="0" w:space="0" w:color="auto"/>
      </w:divBdr>
    </w:div>
    <w:div w:id="795149397">
      <w:marLeft w:val="480"/>
      <w:marRight w:val="0"/>
      <w:marTop w:val="0"/>
      <w:marBottom w:val="0"/>
      <w:divBdr>
        <w:top w:val="none" w:sz="0" w:space="0" w:color="auto"/>
        <w:left w:val="none" w:sz="0" w:space="0" w:color="auto"/>
        <w:bottom w:val="none" w:sz="0" w:space="0" w:color="auto"/>
        <w:right w:val="none" w:sz="0" w:space="0" w:color="auto"/>
      </w:divBdr>
    </w:div>
    <w:div w:id="795177488">
      <w:marLeft w:val="480"/>
      <w:marRight w:val="0"/>
      <w:marTop w:val="0"/>
      <w:marBottom w:val="0"/>
      <w:divBdr>
        <w:top w:val="none" w:sz="0" w:space="0" w:color="auto"/>
        <w:left w:val="none" w:sz="0" w:space="0" w:color="auto"/>
        <w:bottom w:val="none" w:sz="0" w:space="0" w:color="auto"/>
        <w:right w:val="none" w:sz="0" w:space="0" w:color="auto"/>
      </w:divBdr>
    </w:div>
    <w:div w:id="795178433">
      <w:marLeft w:val="480"/>
      <w:marRight w:val="0"/>
      <w:marTop w:val="0"/>
      <w:marBottom w:val="0"/>
      <w:divBdr>
        <w:top w:val="none" w:sz="0" w:space="0" w:color="auto"/>
        <w:left w:val="none" w:sz="0" w:space="0" w:color="auto"/>
        <w:bottom w:val="none" w:sz="0" w:space="0" w:color="auto"/>
        <w:right w:val="none" w:sz="0" w:space="0" w:color="auto"/>
      </w:divBdr>
    </w:div>
    <w:div w:id="795221786">
      <w:marLeft w:val="480"/>
      <w:marRight w:val="0"/>
      <w:marTop w:val="0"/>
      <w:marBottom w:val="0"/>
      <w:divBdr>
        <w:top w:val="none" w:sz="0" w:space="0" w:color="auto"/>
        <w:left w:val="none" w:sz="0" w:space="0" w:color="auto"/>
        <w:bottom w:val="none" w:sz="0" w:space="0" w:color="auto"/>
        <w:right w:val="none" w:sz="0" w:space="0" w:color="auto"/>
      </w:divBdr>
    </w:div>
    <w:div w:id="795293847">
      <w:marLeft w:val="480"/>
      <w:marRight w:val="0"/>
      <w:marTop w:val="0"/>
      <w:marBottom w:val="0"/>
      <w:divBdr>
        <w:top w:val="none" w:sz="0" w:space="0" w:color="auto"/>
        <w:left w:val="none" w:sz="0" w:space="0" w:color="auto"/>
        <w:bottom w:val="none" w:sz="0" w:space="0" w:color="auto"/>
        <w:right w:val="none" w:sz="0" w:space="0" w:color="auto"/>
      </w:divBdr>
    </w:div>
    <w:div w:id="795295725">
      <w:marLeft w:val="480"/>
      <w:marRight w:val="0"/>
      <w:marTop w:val="0"/>
      <w:marBottom w:val="0"/>
      <w:divBdr>
        <w:top w:val="none" w:sz="0" w:space="0" w:color="auto"/>
        <w:left w:val="none" w:sz="0" w:space="0" w:color="auto"/>
        <w:bottom w:val="none" w:sz="0" w:space="0" w:color="auto"/>
        <w:right w:val="none" w:sz="0" w:space="0" w:color="auto"/>
      </w:divBdr>
    </w:div>
    <w:div w:id="795299278">
      <w:marLeft w:val="480"/>
      <w:marRight w:val="0"/>
      <w:marTop w:val="0"/>
      <w:marBottom w:val="0"/>
      <w:divBdr>
        <w:top w:val="none" w:sz="0" w:space="0" w:color="auto"/>
        <w:left w:val="none" w:sz="0" w:space="0" w:color="auto"/>
        <w:bottom w:val="none" w:sz="0" w:space="0" w:color="auto"/>
        <w:right w:val="none" w:sz="0" w:space="0" w:color="auto"/>
      </w:divBdr>
    </w:div>
    <w:div w:id="795369771">
      <w:marLeft w:val="480"/>
      <w:marRight w:val="0"/>
      <w:marTop w:val="0"/>
      <w:marBottom w:val="0"/>
      <w:divBdr>
        <w:top w:val="none" w:sz="0" w:space="0" w:color="auto"/>
        <w:left w:val="none" w:sz="0" w:space="0" w:color="auto"/>
        <w:bottom w:val="none" w:sz="0" w:space="0" w:color="auto"/>
        <w:right w:val="none" w:sz="0" w:space="0" w:color="auto"/>
      </w:divBdr>
    </w:div>
    <w:div w:id="795375246">
      <w:marLeft w:val="480"/>
      <w:marRight w:val="0"/>
      <w:marTop w:val="0"/>
      <w:marBottom w:val="0"/>
      <w:divBdr>
        <w:top w:val="none" w:sz="0" w:space="0" w:color="auto"/>
        <w:left w:val="none" w:sz="0" w:space="0" w:color="auto"/>
        <w:bottom w:val="none" w:sz="0" w:space="0" w:color="auto"/>
        <w:right w:val="none" w:sz="0" w:space="0" w:color="auto"/>
      </w:divBdr>
    </w:div>
    <w:div w:id="795410854">
      <w:marLeft w:val="480"/>
      <w:marRight w:val="0"/>
      <w:marTop w:val="0"/>
      <w:marBottom w:val="0"/>
      <w:divBdr>
        <w:top w:val="none" w:sz="0" w:space="0" w:color="auto"/>
        <w:left w:val="none" w:sz="0" w:space="0" w:color="auto"/>
        <w:bottom w:val="none" w:sz="0" w:space="0" w:color="auto"/>
        <w:right w:val="none" w:sz="0" w:space="0" w:color="auto"/>
      </w:divBdr>
    </w:div>
    <w:div w:id="795413386">
      <w:marLeft w:val="480"/>
      <w:marRight w:val="0"/>
      <w:marTop w:val="0"/>
      <w:marBottom w:val="0"/>
      <w:divBdr>
        <w:top w:val="none" w:sz="0" w:space="0" w:color="auto"/>
        <w:left w:val="none" w:sz="0" w:space="0" w:color="auto"/>
        <w:bottom w:val="none" w:sz="0" w:space="0" w:color="auto"/>
        <w:right w:val="none" w:sz="0" w:space="0" w:color="auto"/>
      </w:divBdr>
    </w:div>
    <w:div w:id="795413395">
      <w:marLeft w:val="480"/>
      <w:marRight w:val="0"/>
      <w:marTop w:val="0"/>
      <w:marBottom w:val="0"/>
      <w:divBdr>
        <w:top w:val="none" w:sz="0" w:space="0" w:color="auto"/>
        <w:left w:val="none" w:sz="0" w:space="0" w:color="auto"/>
        <w:bottom w:val="none" w:sz="0" w:space="0" w:color="auto"/>
        <w:right w:val="none" w:sz="0" w:space="0" w:color="auto"/>
      </w:divBdr>
    </w:div>
    <w:div w:id="795416498">
      <w:marLeft w:val="480"/>
      <w:marRight w:val="0"/>
      <w:marTop w:val="0"/>
      <w:marBottom w:val="0"/>
      <w:divBdr>
        <w:top w:val="none" w:sz="0" w:space="0" w:color="auto"/>
        <w:left w:val="none" w:sz="0" w:space="0" w:color="auto"/>
        <w:bottom w:val="none" w:sz="0" w:space="0" w:color="auto"/>
        <w:right w:val="none" w:sz="0" w:space="0" w:color="auto"/>
      </w:divBdr>
    </w:div>
    <w:div w:id="795488911">
      <w:marLeft w:val="480"/>
      <w:marRight w:val="0"/>
      <w:marTop w:val="0"/>
      <w:marBottom w:val="0"/>
      <w:divBdr>
        <w:top w:val="none" w:sz="0" w:space="0" w:color="auto"/>
        <w:left w:val="none" w:sz="0" w:space="0" w:color="auto"/>
        <w:bottom w:val="none" w:sz="0" w:space="0" w:color="auto"/>
        <w:right w:val="none" w:sz="0" w:space="0" w:color="auto"/>
      </w:divBdr>
    </w:div>
    <w:div w:id="795609405">
      <w:marLeft w:val="480"/>
      <w:marRight w:val="0"/>
      <w:marTop w:val="0"/>
      <w:marBottom w:val="0"/>
      <w:divBdr>
        <w:top w:val="none" w:sz="0" w:space="0" w:color="auto"/>
        <w:left w:val="none" w:sz="0" w:space="0" w:color="auto"/>
        <w:bottom w:val="none" w:sz="0" w:space="0" w:color="auto"/>
        <w:right w:val="none" w:sz="0" w:space="0" w:color="auto"/>
      </w:divBdr>
    </w:div>
    <w:div w:id="795610236">
      <w:marLeft w:val="480"/>
      <w:marRight w:val="0"/>
      <w:marTop w:val="0"/>
      <w:marBottom w:val="0"/>
      <w:divBdr>
        <w:top w:val="none" w:sz="0" w:space="0" w:color="auto"/>
        <w:left w:val="none" w:sz="0" w:space="0" w:color="auto"/>
        <w:bottom w:val="none" w:sz="0" w:space="0" w:color="auto"/>
        <w:right w:val="none" w:sz="0" w:space="0" w:color="auto"/>
      </w:divBdr>
    </w:div>
    <w:div w:id="795678956">
      <w:marLeft w:val="480"/>
      <w:marRight w:val="0"/>
      <w:marTop w:val="0"/>
      <w:marBottom w:val="0"/>
      <w:divBdr>
        <w:top w:val="none" w:sz="0" w:space="0" w:color="auto"/>
        <w:left w:val="none" w:sz="0" w:space="0" w:color="auto"/>
        <w:bottom w:val="none" w:sz="0" w:space="0" w:color="auto"/>
        <w:right w:val="none" w:sz="0" w:space="0" w:color="auto"/>
      </w:divBdr>
    </w:div>
    <w:div w:id="795680394">
      <w:marLeft w:val="480"/>
      <w:marRight w:val="0"/>
      <w:marTop w:val="0"/>
      <w:marBottom w:val="0"/>
      <w:divBdr>
        <w:top w:val="none" w:sz="0" w:space="0" w:color="auto"/>
        <w:left w:val="none" w:sz="0" w:space="0" w:color="auto"/>
        <w:bottom w:val="none" w:sz="0" w:space="0" w:color="auto"/>
        <w:right w:val="none" w:sz="0" w:space="0" w:color="auto"/>
      </w:divBdr>
    </w:div>
    <w:div w:id="795683103">
      <w:marLeft w:val="480"/>
      <w:marRight w:val="0"/>
      <w:marTop w:val="0"/>
      <w:marBottom w:val="0"/>
      <w:divBdr>
        <w:top w:val="none" w:sz="0" w:space="0" w:color="auto"/>
        <w:left w:val="none" w:sz="0" w:space="0" w:color="auto"/>
        <w:bottom w:val="none" w:sz="0" w:space="0" w:color="auto"/>
        <w:right w:val="none" w:sz="0" w:space="0" w:color="auto"/>
      </w:divBdr>
    </w:div>
    <w:div w:id="795685690">
      <w:marLeft w:val="480"/>
      <w:marRight w:val="0"/>
      <w:marTop w:val="0"/>
      <w:marBottom w:val="0"/>
      <w:divBdr>
        <w:top w:val="none" w:sz="0" w:space="0" w:color="auto"/>
        <w:left w:val="none" w:sz="0" w:space="0" w:color="auto"/>
        <w:bottom w:val="none" w:sz="0" w:space="0" w:color="auto"/>
        <w:right w:val="none" w:sz="0" w:space="0" w:color="auto"/>
      </w:divBdr>
    </w:div>
    <w:div w:id="795686893">
      <w:marLeft w:val="480"/>
      <w:marRight w:val="0"/>
      <w:marTop w:val="0"/>
      <w:marBottom w:val="0"/>
      <w:divBdr>
        <w:top w:val="none" w:sz="0" w:space="0" w:color="auto"/>
        <w:left w:val="none" w:sz="0" w:space="0" w:color="auto"/>
        <w:bottom w:val="none" w:sz="0" w:space="0" w:color="auto"/>
        <w:right w:val="none" w:sz="0" w:space="0" w:color="auto"/>
      </w:divBdr>
    </w:div>
    <w:div w:id="795752694">
      <w:marLeft w:val="480"/>
      <w:marRight w:val="0"/>
      <w:marTop w:val="0"/>
      <w:marBottom w:val="0"/>
      <w:divBdr>
        <w:top w:val="none" w:sz="0" w:space="0" w:color="auto"/>
        <w:left w:val="none" w:sz="0" w:space="0" w:color="auto"/>
        <w:bottom w:val="none" w:sz="0" w:space="0" w:color="auto"/>
        <w:right w:val="none" w:sz="0" w:space="0" w:color="auto"/>
      </w:divBdr>
    </w:div>
    <w:div w:id="795756081">
      <w:marLeft w:val="480"/>
      <w:marRight w:val="0"/>
      <w:marTop w:val="0"/>
      <w:marBottom w:val="0"/>
      <w:divBdr>
        <w:top w:val="none" w:sz="0" w:space="0" w:color="auto"/>
        <w:left w:val="none" w:sz="0" w:space="0" w:color="auto"/>
        <w:bottom w:val="none" w:sz="0" w:space="0" w:color="auto"/>
        <w:right w:val="none" w:sz="0" w:space="0" w:color="auto"/>
      </w:divBdr>
    </w:div>
    <w:div w:id="795761752">
      <w:marLeft w:val="480"/>
      <w:marRight w:val="0"/>
      <w:marTop w:val="0"/>
      <w:marBottom w:val="0"/>
      <w:divBdr>
        <w:top w:val="none" w:sz="0" w:space="0" w:color="auto"/>
        <w:left w:val="none" w:sz="0" w:space="0" w:color="auto"/>
        <w:bottom w:val="none" w:sz="0" w:space="0" w:color="auto"/>
        <w:right w:val="none" w:sz="0" w:space="0" w:color="auto"/>
      </w:divBdr>
    </w:div>
    <w:div w:id="795831869">
      <w:marLeft w:val="480"/>
      <w:marRight w:val="0"/>
      <w:marTop w:val="0"/>
      <w:marBottom w:val="0"/>
      <w:divBdr>
        <w:top w:val="none" w:sz="0" w:space="0" w:color="auto"/>
        <w:left w:val="none" w:sz="0" w:space="0" w:color="auto"/>
        <w:bottom w:val="none" w:sz="0" w:space="0" w:color="auto"/>
        <w:right w:val="none" w:sz="0" w:space="0" w:color="auto"/>
      </w:divBdr>
    </w:div>
    <w:div w:id="795834755">
      <w:marLeft w:val="480"/>
      <w:marRight w:val="0"/>
      <w:marTop w:val="0"/>
      <w:marBottom w:val="0"/>
      <w:divBdr>
        <w:top w:val="none" w:sz="0" w:space="0" w:color="auto"/>
        <w:left w:val="none" w:sz="0" w:space="0" w:color="auto"/>
        <w:bottom w:val="none" w:sz="0" w:space="0" w:color="auto"/>
        <w:right w:val="none" w:sz="0" w:space="0" w:color="auto"/>
      </w:divBdr>
    </w:div>
    <w:div w:id="795871587">
      <w:marLeft w:val="480"/>
      <w:marRight w:val="0"/>
      <w:marTop w:val="0"/>
      <w:marBottom w:val="0"/>
      <w:divBdr>
        <w:top w:val="none" w:sz="0" w:space="0" w:color="auto"/>
        <w:left w:val="none" w:sz="0" w:space="0" w:color="auto"/>
        <w:bottom w:val="none" w:sz="0" w:space="0" w:color="auto"/>
        <w:right w:val="none" w:sz="0" w:space="0" w:color="auto"/>
      </w:divBdr>
    </w:div>
    <w:div w:id="795873748">
      <w:marLeft w:val="480"/>
      <w:marRight w:val="0"/>
      <w:marTop w:val="0"/>
      <w:marBottom w:val="0"/>
      <w:divBdr>
        <w:top w:val="none" w:sz="0" w:space="0" w:color="auto"/>
        <w:left w:val="none" w:sz="0" w:space="0" w:color="auto"/>
        <w:bottom w:val="none" w:sz="0" w:space="0" w:color="auto"/>
        <w:right w:val="none" w:sz="0" w:space="0" w:color="auto"/>
      </w:divBdr>
    </w:div>
    <w:div w:id="795878141">
      <w:marLeft w:val="480"/>
      <w:marRight w:val="0"/>
      <w:marTop w:val="0"/>
      <w:marBottom w:val="0"/>
      <w:divBdr>
        <w:top w:val="none" w:sz="0" w:space="0" w:color="auto"/>
        <w:left w:val="none" w:sz="0" w:space="0" w:color="auto"/>
        <w:bottom w:val="none" w:sz="0" w:space="0" w:color="auto"/>
        <w:right w:val="none" w:sz="0" w:space="0" w:color="auto"/>
      </w:divBdr>
    </w:div>
    <w:div w:id="795948766">
      <w:marLeft w:val="480"/>
      <w:marRight w:val="0"/>
      <w:marTop w:val="0"/>
      <w:marBottom w:val="0"/>
      <w:divBdr>
        <w:top w:val="none" w:sz="0" w:space="0" w:color="auto"/>
        <w:left w:val="none" w:sz="0" w:space="0" w:color="auto"/>
        <w:bottom w:val="none" w:sz="0" w:space="0" w:color="auto"/>
        <w:right w:val="none" w:sz="0" w:space="0" w:color="auto"/>
      </w:divBdr>
    </w:div>
    <w:div w:id="795955556">
      <w:marLeft w:val="480"/>
      <w:marRight w:val="0"/>
      <w:marTop w:val="0"/>
      <w:marBottom w:val="0"/>
      <w:divBdr>
        <w:top w:val="none" w:sz="0" w:space="0" w:color="auto"/>
        <w:left w:val="none" w:sz="0" w:space="0" w:color="auto"/>
        <w:bottom w:val="none" w:sz="0" w:space="0" w:color="auto"/>
        <w:right w:val="none" w:sz="0" w:space="0" w:color="auto"/>
      </w:divBdr>
    </w:div>
    <w:div w:id="796023644">
      <w:marLeft w:val="480"/>
      <w:marRight w:val="0"/>
      <w:marTop w:val="0"/>
      <w:marBottom w:val="0"/>
      <w:divBdr>
        <w:top w:val="none" w:sz="0" w:space="0" w:color="auto"/>
        <w:left w:val="none" w:sz="0" w:space="0" w:color="auto"/>
        <w:bottom w:val="none" w:sz="0" w:space="0" w:color="auto"/>
        <w:right w:val="none" w:sz="0" w:space="0" w:color="auto"/>
      </w:divBdr>
    </w:div>
    <w:div w:id="796025975">
      <w:marLeft w:val="480"/>
      <w:marRight w:val="0"/>
      <w:marTop w:val="0"/>
      <w:marBottom w:val="0"/>
      <w:divBdr>
        <w:top w:val="none" w:sz="0" w:space="0" w:color="auto"/>
        <w:left w:val="none" w:sz="0" w:space="0" w:color="auto"/>
        <w:bottom w:val="none" w:sz="0" w:space="0" w:color="auto"/>
        <w:right w:val="none" w:sz="0" w:space="0" w:color="auto"/>
      </w:divBdr>
    </w:div>
    <w:div w:id="796140383">
      <w:marLeft w:val="480"/>
      <w:marRight w:val="0"/>
      <w:marTop w:val="0"/>
      <w:marBottom w:val="0"/>
      <w:divBdr>
        <w:top w:val="none" w:sz="0" w:space="0" w:color="auto"/>
        <w:left w:val="none" w:sz="0" w:space="0" w:color="auto"/>
        <w:bottom w:val="none" w:sz="0" w:space="0" w:color="auto"/>
        <w:right w:val="none" w:sz="0" w:space="0" w:color="auto"/>
      </w:divBdr>
    </w:div>
    <w:div w:id="796145587">
      <w:marLeft w:val="480"/>
      <w:marRight w:val="0"/>
      <w:marTop w:val="0"/>
      <w:marBottom w:val="0"/>
      <w:divBdr>
        <w:top w:val="none" w:sz="0" w:space="0" w:color="auto"/>
        <w:left w:val="none" w:sz="0" w:space="0" w:color="auto"/>
        <w:bottom w:val="none" w:sz="0" w:space="0" w:color="auto"/>
        <w:right w:val="none" w:sz="0" w:space="0" w:color="auto"/>
      </w:divBdr>
    </w:div>
    <w:div w:id="796217776">
      <w:marLeft w:val="480"/>
      <w:marRight w:val="0"/>
      <w:marTop w:val="0"/>
      <w:marBottom w:val="0"/>
      <w:divBdr>
        <w:top w:val="none" w:sz="0" w:space="0" w:color="auto"/>
        <w:left w:val="none" w:sz="0" w:space="0" w:color="auto"/>
        <w:bottom w:val="none" w:sz="0" w:space="0" w:color="auto"/>
        <w:right w:val="none" w:sz="0" w:space="0" w:color="auto"/>
      </w:divBdr>
    </w:div>
    <w:div w:id="796221793">
      <w:marLeft w:val="480"/>
      <w:marRight w:val="0"/>
      <w:marTop w:val="0"/>
      <w:marBottom w:val="0"/>
      <w:divBdr>
        <w:top w:val="none" w:sz="0" w:space="0" w:color="auto"/>
        <w:left w:val="none" w:sz="0" w:space="0" w:color="auto"/>
        <w:bottom w:val="none" w:sz="0" w:space="0" w:color="auto"/>
        <w:right w:val="none" w:sz="0" w:space="0" w:color="auto"/>
      </w:divBdr>
    </w:div>
    <w:div w:id="796222999">
      <w:marLeft w:val="480"/>
      <w:marRight w:val="0"/>
      <w:marTop w:val="0"/>
      <w:marBottom w:val="0"/>
      <w:divBdr>
        <w:top w:val="none" w:sz="0" w:space="0" w:color="auto"/>
        <w:left w:val="none" w:sz="0" w:space="0" w:color="auto"/>
        <w:bottom w:val="none" w:sz="0" w:space="0" w:color="auto"/>
        <w:right w:val="none" w:sz="0" w:space="0" w:color="auto"/>
      </w:divBdr>
    </w:div>
    <w:div w:id="796292212">
      <w:marLeft w:val="480"/>
      <w:marRight w:val="0"/>
      <w:marTop w:val="0"/>
      <w:marBottom w:val="0"/>
      <w:divBdr>
        <w:top w:val="none" w:sz="0" w:space="0" w:color="auto"/>
        <w:left w:val="none" w:sz="0" w:space="0" w:color="auto"/>
        <w:bottom w:val="none" w:sz="0" w:space="0" w:color="auto"/>
        <w:right w:val="none" w:sz="0" w:space="0" w:color="auto"/>
      </w:divBdr>
    </w:div>
    <w:div w:id="796292927">
      <w:marLeft w:val="480"/>
      <w:marRight w:val="0"/>
      <w:marTop w:val="0"/>
      <w:marBottom w:val="0"/>
      <w:divBdr>
        <w:top w:val="none" w:sz="0" w:space="0" w:color="auto"/>
        <w:left w:val="none" w:sz="0" w:space="0" w:color="auto"/>
        <w:bottom w:val="none" w:sz="0" w:space="0" w:color="auto"/>
        <w:right w:val="none" w:sz="0" w:space="0" w:color="auto"/>
      </w:divBdr>
    </w:div>
    <w:div w:id="796334616">
      <w:marLeft w:val="480"/>
      <w:marRight w:val="0"/>
      <w:marTop w:val="0"/>
      <w:marBottom w:val="0"/>
      <w:divBdr>
        <w:top w:val="none" w:sz="0" w:space="0" w:color="auto"/>
        <w:left w:val="none" w:sz="0" w:space="0" w:color="auto"/>
        <w:bottom w:val="none" w:sz="0" w:space="0" w:color="auto"/>
        <w:right w:val="none" w:sz="0" w:space="0" w:color="auto"/>
      </w:divBdr>
    </w:div>
    <w:div w:id="796408535">
      <w:marLeft w:val="480"/>
      <w:marRight w:val="0"/>
      <w:marTop w:val="0"/>
      <w:marBottom w:val="0"/>
      <w:divBdr>
        <w:top w:val="none" w:sz="0" w:space="0" w:color="auto"/>
        <w:left w:val="none" w:sz="0" w:space="0" w:color="auto"/>
        <w:bottom w:val="none" w:sz="0" w:space="0" w:color="auto"/>
        <w:right w:val="none" w:sz="0" w:space="0" w:color="auto"/>
      </w:divBdr>
    </w:div>
    <w:div w:id="796459189">
      <w:marLeft w:val="480"/>
      <w:marRight w:val="0"/>
      <w:marTop w:val="0"/>
      <w:marBottom w:val="0"/>
      <w:divBdr>
        <w:top w:val="none" w:sz="0" w:space="0" w:color="auto"/>
        <w:left w:val="none" w:sz="0" w:space="0" w:color="auto"/>
        <w:bottom w:val="none" w:sz="0" w:space="0" w:color="auto"/>
        <w:right w:val="none" w:sz="0" w:space="0" w:color="auto"/>
      </w:divBdr>
    </w:div>
    <w:div w:id="796528504">
      <w:marLeft w:val="480"/>
      <w:marRight w:val="0"/>
      <w:marTop w:val="0"/>
      <w:marBottom w:val="0"/>
      <w:divBdr>
        <w:top w:val="none" w:sz="0" w:space="0" w:color="auto"/>
        <w:left w:val="none" w:sz="0" w:space="0" w:color="auto"/>
        <w:bottom w:val="none" w:sz="0" w:space="0" w:color="auto"/>
        <w:right w:val="none" w:sz="0" w:space="0" w:color="auto"/>
      </w:divBdr>
    </w:div>
    <w:div w:id="796605346">
      <w:marLeft w:val="480"/>
      <w:marRight w:val="0"/>
      <w:marTop w:val="0"/>
      <w:marBottom w:val="0"/>
      <w:divBdr>
        <w:top w:val="none" w:sz="0" w:space="0" w:color="auto"/>
        <w:left w:val="none" w:sz="0" w:space="0" w:color="auto"/>
        <w:bottom w:val="none" w:sz="0" w:space="0" w:color="auto"/>
        <w:right w:val="none" w:sz="0" w:space="0" w:color="auto"/>
      </w:divBdr>
    </w:div>
    <w:div w:id="796679677">
      <w:marLeft w:val="480"/>
      <w:marRight w:val="0"/>
      <w:marTop w:val="0"/>
      <w:marBottom w:val="0"/>
      <w:divBdr>
        <w:top w:val="none" w:sz="0" w:space="0" w:color="auto"/>
        <w:left w:val="none" w:sz="0" w:space="0" w:color="auto"/>
        <w:bottom w:val="none" w:sz="0" w:space="0" w:color="auto"/>
        <w:right w:val="none" w:sz="0" w:space="0" w:color="auto"/>
      </w:divBdr>
    </w:div>
    <w:div w:id="796684183">
      <w:marLeft w:val="480"/>
      <w:marRight w:val="0"/>
      <w:marTop w:val="0"/>
      <w:marBottom w:val="0"/>
      <w:divBdr>
        <w:top w:val="none" w:sz="0" w:space="0" w:color="auto"/>
        <w:left w:val="none" w:sz="0" w:space="0" w:color="auto"/>
        <w:bottom w:val="none" w:sz="0" w:space="0" w:color="auto"/>
        <w:right w:val="none" w:sz="0" w:space="0" w:color="auto"/>
      </w:divBdr>
    </w:div>
    <w:div w:id="796723843">
      <w:marLeft w:val="480"/>
      <w:marRight w:val="0"/>
      <w:marTop w:val="0"/>
      <w:marBottom w:val="0"/>
      <w:divBdr>
        <w:top w:val="none" w:sz="0" w:space="0" w:color="auto"/>
        <w:left w:val="none" w:sz="0" w:space="0" w:color="auto"/>
        <w:bottom w:val="none" w:sz="0" w:space="0" w:color="auto"/>
        <w:right w:val="none" w:sz="0" w:space="0" w:color="auto"/>
      </w:divBdr>
    </w:div>
    <w:div w:id="796797577">
      <w:marLeft w:val="480"/>
      <w:marRight w:val="0"/>
      <w:marTop w:val="0"/>
      <w:marBottom w:val="0"/>
      <w:divBdr>
        <w:top w:val="none" w:sz="0" w:space="0" w:color="auto"/>
        <w:left w:val="none" w:sz="0" w:space="0" w:color="auto"/>
        <w:bottom w:val="none" w:sz="0" w:space="0" w:color="auto"/>
        <w:right w:val="none" w:sz="0" w:space="0" w:color="auto"/>
      </w:divBdr>
    </w:div>
    <w:div w:id="796870261">
      <w:marLeft w:val="480"/>
      <w:marRight w:val="0"/>
      <w:marTop w:val="0"/>
      <w:marBottom w:val="0"/>
      <w:divBdr>
        <w:top w:val="none" w:sz="0" w:space="0" w:color="auto"/>
        <w:left w:val="none" w:sz="0" w:space="0" w:color="auto"/>
        <w:bottom w:val="none" w:sz="0" w:space="0" w:color="auto"/>
        <w:right w:val="none" w:sz="0" w:space="0" w:color="auto"/>
      </w:divBdr>
    </w:div>
    <w:div w:id="796875385">
      <w:marLeft w:val="480"/>
      <w:marRight w:val="0"/>
      <w:marTop w:val="0"/>
      <w:marBottom w:val="0"/>
      <w:divBdr>
        <w:top w:val="none" w:sz="0" w:space="0" w:color="auto"/>
        <w:left w:val="none" w:sz="0" w:space="0" w:color="auto"/>
        <w:bottom w:val="none" w:sz="0" w:space="0" w:color="auto"/>
        <w:right w:val="none" w:sz="0" w:space="0" w:color="auto"/>
      </w:divBdr>
    </w:div>
    <w:div w:id="796992919">
      <w:marLeft w:val="480"/>
      <w:marRight w:val="0"/>
      <w:marTop w:val="0"/>
      <w:marBottom w:val="0"/>
      <w:divBdr>
        <w:top w:val="none" w:sz="0" w:space="0" w:color="auto"/>
        <w:left w:val="none" w:sz="0" w:space="0" w:color="auto"/>
        <w:bottom w:val="none" w:sz="0" w:space="0" w:color="auto"/>
        <w:right w:val="none" w:sz="0" w:space="0" w:color="auto"/>
      </w:divBdr>
    </w:div>
    <w:div w:id="797066297">
      <w:marLeft w:val="480"/>
      <w:marRight w:val="0"/>
      <w:marTop w:val="0"/>
      <w:marBottom w:val="0"/>
      <w:divBdr>
        <w:top w:val="none" w:sz="0" w:space="0" w:color="auto"/>
        <w:left w:val="none" w:sz="0" w:space="0" w:color="auto"/>
        <w:bottom w:val="none" w:sz="0" w:space="0" w:color="auto"/>
        <w:right w:val="none" w:sz="0" w:space="0" w:color="auto"/>
      </w:divBdr>
    </w:div>
    <w:div w:id="797071700">
      <w:marLeft w:val="480"/>
      <w:marRight w:val="0"/>
      <w:marTop w:val="0"/>
      <w:marBottom w:val="0"/>
      <w:divBdr>
        <w:top w:val="none" w:sz="0" w:space="0" w:color="auto"/>
        <w:left w:val="none" w:sz="0" w:space="0" w:color="auto"/>
        <w:bottom w:val="none" w:sz="0" w:space="0" w:color="auto"/>
        <w:right w:val="none" w:sz="0" w:space="0" w:color="auto"/>
      </w:divBdr>
    </w:div>
    <w:div w:id="797139849">
      <w:marLeft w:val="480"/>
      <w:marRight w:val="0"/>
      <w:marTop w:val="0"/>
      <w:marBottom w:val="0"/>
      <w:divBdr>
        <w:top w:val="none" w:sz="0" w:space="0" w:color="auto"/>
        <w:left w:val="none" w:sz="0" w:space="0" w:color="auto"/>
        <w:bottom w:val="none" w:sz="0" w:space="0" w:color="auto"/>
        <w:right w:val="none" w:sz="0" w:space="0" w:color="auto"/>
      </w:divBdr>
    </w:div>
    <w:div w:id="797146739">
      <w:marLeft w:val="480"/>
      <w:marRight w:val="0"/>
      <w:marTop w:val="0"/>
      <w:marBottom w:val="0"/>
      <w:divBdr>
        <w:top w:val="none" w:sz="0" w:space="0" w:color="auto"/>
        <w:left w:val="none" w:sz="0" w:space="0" w:color="auto"/>
        <w:bottom w:val="none" w:sz="0" w:space="0" w:color="auto"/>
        <w:right w:val="none" w:sz="0" w:space="0" w:color="auto"/>
      </w:divBdr>
    </w:div>
    <w:div w:id="797181052">
      <w:marLeft w:val="480"/>
      <w:marRight w:val="0"/>
      <w:marTop w:val="0"/>
      <w:marBottom w:val="0"/>
      <w:divBdr>
        <w:top w:val="none" w:sz="0" w:space="0" w:color="auto"/>
        <w:left w:val="none" w:sz="0" w:space="0" w:color="auto"/>
        <w:bottom w:val="none" w:sz="0" w:space="0" w:color="auto"/>
        <w:right w:val="none" w:sz="0" w:space="0" w:color="auto"/>
      </w:divBdr>
    </w:div>
    <w:div w:id="797181765">
      <w:marLeft w:val="480"/>
      <w:marRight w:val="0"/>
      <w:marTop w:val="0"/>
      <w:marBottom w:val="0"/>
      <w:divBdr>
        <w:top w:val="none" w:sz="0" w:space="0" w:color="auto"/>
        <w:left w:val="none" w:sz="0" w:space="0" w:color="auto"/>
        <w:bottom w:val="none" w:sz="0" w:space="0" w:color="auto"/>
        <w:right w:val="none" w:sz="0" w:space="0" w:color="auto"/>
      </w:divBdr>
    </w:div>
    <w:div w:id="797186205">
      <w:marLeft w:val="480"/>
      <w:marRight w:val="0"/>
      <w:marTop w:val="0"/>
      <w:marBottom w:val="0"/>
      <w:divBdr>
        <w:top w:val="none" w:sz="0" w:space="0" w:color="auto"/>
        <w:left w:val="none" w:sz="0" w:space="0" w:color="auto"/>
        <w:bottom w:val="none" w:sz="0" w:space="0" w:color="auto"/>
        <w:right w:val="none" w:sz="0" w:space="0" w:color="auto"/>
      </w:divBdr>
    </w:div>
    <w:div w:id="797186219">
      <w:marLeft w:val="480"/>
      <w:marRight w:val="0"/>
      <w:marTop w:val="0"/>
      <w:marBottom w:val="0"/>
      <w:divBdr>
        <w:top w:val="none" w:sz="0" w:space="0" w:color="auto"/>
        <w:left w:val="none" w:sz="0" w:space="0" w:color="auto"/>
        <w:bottom w:val="none" w:sz="0" w:space="0" w:color="auto"/>
        <w:right w:val="none" w:sz="0" w:space="0" w:color="auto"/>
      </w:divBdr>
    </w:div>
    <w:div w:id="797258601">
      <w:marLeft w:val="480"/>
      <w:marRight w:val="0"/>
      <w:marTop w:val="0"/>
      <w:marBottom w:val="0"/>
      <w:divBdr>
        <w:top w:val="none" w:sz="0" w:space="0" w:color="auto"/>
        <w:left w:val="none" w:sz="0" w:space="0" w:color="auto"/>
        <w:bottom w:val="none" w:sz="0" w:space="0" w:color="auto"/>
        <w:right w:val="none" w:sz="0" w:space="0" w:color="auto"/>
      </w:divBdr>
    </w:div>
    <w:div w:id="797332323">
      <w:marLeft w:val="480"/>
      <w:marRight w:val="0"/>
      <w:marTop w:val="0"/>
      <w:marBottom w:val="0"/>
      <w:divBdr>
        <w:top w:val="none" w:sz="0" w:space="0" w:color="auto"/>
        <w:left w:val="none" w:sz="0" w:space="0" w:color="auto"/>
        <w:bottom w:val="none" w:sz="0" w:space="0" w:color="auto"/>
        <w:right w:val="none" w:sz="0" w:space="0" w:color="auto"/>
      </w:divBdr>
    </w:div>
    <w:div w:id="797335268">
      <w:marLeft w:val="480"/>
      <w:marRight w:val="0"/>
      <w:marTop w:val="0"/>
      <w:marBottom w:val="0"/>
      <w:divBdr>
        <w:top w:val="none" w:sz="0" w:space="0" w:color="auto"/>
        <w:left w:val="none" w:sz="0" w:space="0" w:color="auto"/>
        <w:bottom w:val="none" w:sz="0" w:space="0" w:color="auto"/>
        <w:right w:val="none" w:sz="0" w:space="0" w:color="auto"/>
      </w:divBdr>
    </w:div>
    <w:div w:id="797336443">
      <w:marLeft w:val="480"/>
      <w:marRight w:val="0"/>
      <w:marTop w:val="0"/>
      <w:marBottom w:val="0"/>
      <w:divBdr>
        <w:top w:val="none" w:sz="0" w:space="0" w:color="auto"/>
        <w:left w:val="none" w:sz="0" w:space="0" w:color="auto"/>
        <w:bottom w:val="none" w:sz="0" w:space="0" w:color="auto"/>
        <w:right w:val="none" w:sz="0" w:space="0" w:color="auto"/>
      </w:divBdr>
    </w:div>
    <w:div w:id="797376639">
      <w:marLeft w:val="480"/>
      <w:marRight w:val="0"/>
      <w:marTop w:val="0"/>
      <w:marBottom w:val="0"/>
      <w:divBdr>
        <w:top w:val="none" w:sz="0" w:space="0" w:color="auto"/>
        <w:left w:val="none" w:sz="0" w:space="0" w:color="auto"/>
        <w:bottom w:val="none" w:sz="0" w:space="0" w:color="auto"/>
        <w:right w:val="none" w:sz="0" w:space="0" w:color="auto"/>
      </w:divBdr>
    </w:div>
    <w:div w:id="797380902">
      <w:marLeft w:val="480"/>
      <w:marRight w:val="0"/>
      <w:marTop w:val="0"/>
      <w:marBottom w:val="0"/>
      <w:divBdr>
        <w:top w:val="none" w:sz="0" w:space="0" w:color="auto"/>
        <w:left w:val="none" w:sz="0" w:space="0" w:color="auto"/>
        <w:bottom w:val="none" w:sz="0" w:space="0" w:color="auto"/>
        <w:right w:val="none" w:sz="0" w:space="0" w:color="auto"/>
      </w:divBdr>
    </w:div>
    <w:div w:id="797382726">
      <w:marLeft w:val="480"/>
      <w:marRight w:val="0"/>
      <w:marTop w:val="0"/>
      <w:marBottom w:val="0"/>
      <w:divBdr>
        <w:top w:val="none" w:sz="0" w:space="0" w:color="auto"/>
        <w:left w:val="none" w:sz="0" w:space="0" w:color="auto"/>
        <w:bottom w:val="none" w:sz="0" w:space="0" w:color="auto"/>
        <w:right w:val="none" w:sz="0" w:space="0" w:color="auto"/>
      </w:divBdr>
    </w:div>
    <w:div w:id="797408515">
      <w:marLeft w:val="480"/>
      <w:marRight w:val="0"/>
      <w:marTop w:val="0"/>
      <w:marBottom w:val="0"/>
      <w:divBdr>
        <w:top w:val="none" w:sz="0" w:space="0" w:color="auto"/>
        <w:left w:val="none" w:sz="0" w:space="0" w:color="auto"/>
        <w:bottom w:val="none" w:sz="0" w:space="0" w:color="auto"/>
        <w:right w:val="none" w:sz="0" w:space="0" w:color="auto"/>
      </w:divBdr>
    </w:div>
    <w:div w:id="797453620">
      <w:marLeft w:val="480"/>
      <w:marRight w:val="0"/>
      <w:marTop w:val="0"/>
      <w:marBottom w:val="0"/>
      <w:divBdr>
        <w:top w:val="none" w:sz="0" w:space="0" w:color="auto"/>
        <w:left w:val="none" w:sz="0" w:space="0" w:color="auto"/>
        <w:bottom w:val="none" w:sz="0" w:space="0" w:color="auto"/>
        <w:right w:val="none" w:sz="0" w:space="0" w:color="auto"/>
      </w:divBdr>
    </w:div>
    <w:div w:id="797529185">
      <w:marLeft w:val="480"/>
      <w:marRight w:val="0"/>
      <w:marTop w:val="0"/>
      <w:marBottom w:val="0"/>
      <w:divBdr>
        <w:top w:val="none" w:sz="0" w:space="0" w:color="auto"/>
        <w:left w:val="none" w:sz="0" w:space="0" w:color="auto"/>
        <w:bottom w:val="none" w:sz="0" w:space="0" w:color="auto"/>
        <w:right w:val="none" w:sz="0" w:space="0" w:color="auto"/>
      </w:divBdr>
    </w:div>
    <w:div w:id="797573999">
      <w:marLeft w:val="480"/>
      <w:marRight w:val="0"/>
      <w:marTop w:val="0"/>
      <w:marBottom w:val="0"/>
      <w:divBdr>
        <w:top w:val="none" w:sz="0" w:space="0" w:color="auto"/>
        <w:left w:val="none" w:sz="0" w:space="0" w:color="auto"/>
        <w:bottom w:val="none" w:sz="0" w:space="0" w:color="auto"/>
        <w:right w:val="none" w:sz="0" w:space="0" w:color="auto"/>
      </w:divBdr>
    </w:div>
    <w:div w:id="797601135">
      <w:marLeft w:val="480"/>
      <w:marRight w:val="0"/>
      <w:marTop w:val="0"/>
      <w:marBottom w:val="0"/>
      <w:divBdr>
        <w:top w:val="none" w:sz="0" w:space="0" w:color="auto"/>
        <w:left w:val="none" w:sz="0" w:space="0" w:color="auto"/>
        <w:bottom w:val="none" w:sz="0" w:space="0" w:color="auto"/>
        <w:right w:val="none" w:sz="0" w:space="0" w:color="auto"/>
      </w:divBdr>
    </w:div>
    <w:div w:id="797601707">
      <w:marLeft w:val="480"/>
      <w:marRight w:val="0"/>
      <w:marTop w:val="0"/>
      <w:marBottom w:val="0"/>
      <w:divBdr>
        <w:top w:val="none" w:sz="0" w:space="0" w:color="auto"/>
        <w:left w:val="none" w:sz="0" w:space="0" w:color="auto"/>
        <w:bottom w:val="none" w:sz="0" w:space="0" w:color="auto"/>
        <w:right w:val="none" w:sz="0" w:space="0" w:color="auto"/>
      </w:divBdr>
    </w:div>
    <w:div w:id="797720537">
      <w:marLeft w:val="480"/>
      <w:marRight w:val="0"/>
      <w:marTop w:val="0"/>
      <w:marBottom w:val="0"/>
      <w:divBdr>
        <w:top w:val="none" w:sz="0" w:space="0" w:color="auto"/>
        <w:left w:val="none" w:sz="0" w:space="0" w:color="auto"/>
        <w:bottom w:val="none" w:sz="0" w:space="0" w:color="auto"/>
        <w:right w:val="none" w:sz="0" w:space="0" w:color="auto"/>
      </w:divBdr>
    </w:div>
    <w:div w:id="797725115">
      <w:marLeft w:val="480"/>
      <w:marRight w:val="0"/>
      <w:marTop w:val="0"/>
      <w:marBottom w:val="0"/>
      <w:divBdr>
        <w:top w:val="none" w:sz="0" w:space="0" w:color="auto"/>
        <w:left w:val="none" w:sz="0" w:space="0" w:color="auto"/>
        <w:bottom w:val="none" w:sz="0" w:space="0" w:color="auto"/>
        <w:right w:val="none" w:sz="0" w:space="0" w:color="auto"/>
      </w:divBdr>
    </w:div>
    <w:div w:id="797793992">
      <w:marLeft w:val="480"/>
      <w:marRight w:val="0"/>
      <w:marTop w:val="0"/>
      <w:marBottom w:val="0"/>
      <w:divBdr>
        <w:top w:val="none" w:sz="0" w:space="0" w:color="auto"/>
        <w:left w:val="none" w:sz="0" w:space="0" w:color="auto"/>
        <w:bottom w:val="none" w:sz="0" w:space="0" w:color="auto"/>
        <w:right w:val="none" w:sz="0" w:space="0" w:color="auto"/>
      </w:divBdr>
    </w:div>
    <w:div w:id="797838055">
      <w:marLeft w:val="480"/>
      <w:marRight w:val="0"/>
      <w:marTop w:val="0"/>
      <w:marBottom w:val="0"/>
      <w:divBdr>
        <w:top w:val="none" w:sz="0" w:space="0" w:color="auto"/>
        <w:left w:val="none" w:sz="0" w:space="0" w:color="auto"/>
        <w:bottom w:val="none" w:sz="0" w:space="0" w:color="auto"/>
        <w:right w:val="none" w:sz="0" w:space="0" w:color="auto"/>
      </w:divBdr>
    </w:div>
    <w:div w:id="797841740">
      <w:marLeft w:val="480"/>
      <w:marRight w:val="0"/>
      <w:marTop w:val="0"/>
      <w:marBottom w:val="0"/>
      <w:divBdr>
        <w:top w:val="none" w:sz="0" w:space="0" w:color="auto"/>
        <w:left w:val="none" w:sz="0" w:space="0" w:color="auto"/>
        <w:bottom w:val="none" w:sz="0" w:space="0" w:color="auto"/>
        <w:right w:val="none" w:sz="0" w:space="0" w:color="auto"/>
      </w:divBdr>
    </w:div>
    <w:div w:id="797842028">
      <w:marLeft w:val="480"/>
      <w:marRight w:val="0"/>
      <w:marTop w:val="0"/>
      <w:marBottom w:val="0"/>
      <w:divBdr>
        <w:top w:val="none" w:sz="0" w:space="0" w:color="auto"/>
        <w:left w:val="none" w:sz="0" w:space="0" w:color="auto"/>
        <w:bottom w:val="none" w:sz="0" w:space="0" w:color="auto"/>
        <w:right w:val="none" w:sz="0" w:space="0" w:color="auto"/>
      </w:divBdr>
    </w:div>
    <w:div w:id="797920202">
      <w:marLeft w:val="480"/>
      <w:marRight w:val="0"/>
      <w:marTop w:val="0"/>
      <w:marBottom w:val="0"/>
      <w:divBdr>
        <w:top w:val="none" w:sz="0" w:space="0" w:color="auto"/>
        <w:left w:val="none" w:sz="0" w:space="0" w:color="auto"/>
        <w:bottom w:val="none" w:sz="0" w:space="0" w:color="auto"/>
        <w:right w:val="none" w:sz="0" w:space="0" w:color="auto"/>
      </w:divBdr>
    </w:div>
    <w:div w:id="798036253">
      <w:marLeft w:val="480"/>
      <w:marRight w:val="0"/>
      <w:marTop w:val="0"/>
      <w:marBottom w:val="0"/>
      <w:divBdr>
        <w:top w:val="none" w:sz="0" w:space="0" w:color="auto"/>
        <w:left w:val="none" w:sz="0" w:space="0" w:color="auto"/>
        <w:bottom w:val="none" w:sz="0" w:space="0" w:color="auto"/>
        <w:right w:val="none" w:sz="0" w:space="0" w:color="auto"/>
      </w:divBdr>
    </w:div>
    <w:div w:id="798182781">
      <w:marLeft w:val="480"/>
      <w:marRight w:val="0"/>
      <w:marTop w:val="0"/>
      <w:marBottom w:val="0"/>
      <w:divBdr>
        <w:top w:val="none" w:sz="0" w:space="0" w:color="auto"/>
        <w:left w:val="none" w:sz="0" w:space="0" w:color="auto"/>
        <w:bottom w:val="none" w:sz="0" w:space="0" w:color="auto"/>
        <w:right w:val="none" w:sz="0" w:space="0" w:color="auto"/>
      </w:divBdr>
    </w:div>
    <w:div w:id="798186298">
      <w:marLeft w:val="480"/>
      <w:marRight w:val="0"/>
      <w:marTop w:val="0"/>
      <w:marBottom w:val="0"/>
      <w:divBdr>
        <w:top w:val="none" w:sz="0" w:space="0" w:color="auto"/>
        <w:left w:val="none" w:sz="0" w:space="0" w:color="auto"/>
        <w:bottom w:val="none" w:sz="0" w:space="0" w:color="auto"/>
        <w:right w:val="none" w:sz="0" w:space="0" w:color="auto"/>
      </w:divBdr>
    </w:div>
    <w:div w:id="798257893">
      <w:marLeft w:val="480"/>
      <w:marRight w:val="0"/>
      <w:marTop w:val="0"/>
      <w:marBottom w:val="0"/>
      <w:divBdr>
        <w:top w:val="none" w:sz="0" w:space="0" w:color="auto"/>
        <w:left w:val="none" w:sz="0" w:space="0" w:color="auto"/>
        <w:bottom w:val="none" w:sz="0" w:space="0" w:color="auto"/>
        <w:right w:val="none" w:sz="0" w:space="0" w:color="auto"/>
      </w:divBdr>
    </w:div>
    <w:div w:id="798259514">
      <w:marLeft w:val="480"/>
      <w:marRight w:val="0"/>
      <w:marTop w:val="0"/>
      <w:marBottom w:val="0"/>
      <w:divBdr>
        <w:top w:val="none" w:sz="0" w:space="0" w:color="auto"/>
        <w:left w:val="none" w:sz="0" w:space="0" w:color="auto"/>
        <w:bottom w:val="none" w:sz="0" w:space="0" w:color="auto"/>
        <w:right w:val="none" w:sz="0" w:space="0" w:color="auto"/>
      </w:divBdr>
    </w:div>
    <w:div w:id="798261044">
      <w:marLeft w:val="480"/>
      <w:marRight w:val="0"/>
      <w:marTop w:val="0"/>
      <w:marBottom w:val="0"/>
      <w:divBdr>
        <w:top w:val="none" w:sz="0" w:space="0" w:color="auto"/>
        <w:left w:val="none" w:sz="0" w:space="0" w:color="auto"/>
        <w:bottom w:val="none" w:sz="0" w:space="0" w:color="auto"/>
        <w:right w:val="none" w:sz="0" w:space="0" w:color="auto"/>
      </w:divBdr>
    </w:div>
    <w:div w:id="798305059">
      <w:marLeft w:val="480"/>
      <w:marRight w:val="0"/>
      <w:marTop w:val="0"/>
      <w:marBottom w:val="0"/>
      <w:divBdr>
        <w:top w:val="none" w:sz="0" w:space="0" w:color="auto"/>
        <w:left w:val="none" w:sz="0" w:space="0" w:color="auto"/>
        <w:bottom w:val="none" w:sz="0" w:space="0" w:color="auto"/>
        <w:right w:val="none" w:sz="0" w:space="0" w:color="auto"/>
      </w:divBdr>
    </w:div>
    <w:div w:id="798307905">
      <w:marLeft w:val="480"/>
      <w:marRight w:val="0"/>
      <w:marTop w:val="0"/>
      <w:marBottom w:val="0"/>
      <w:divBdr>
        <w:top w:val="none" w:sz="0" w:space="0" w:color="auto"/>
        <w:left w:val="none" w:sz="0" w:space="0" w:color="auto"/>
        <w:bottom w:val="none" w:sz="0" w:space="0" w:color="auto"/>
        <w:right w:val="none" w:sz="0" w:space="0" w:color="auto"/>
      </w:divBdr>
    </w:div>
    <w:div w:id="798375694">
      <w:marLeft w:val="480"/>
      <w:marRight w:val="0"/>
      <w:marTop w:val="0"/>
      <w:marBottom w:val="0"/>
      <w:divBdr>
        <w:top w:val="none" w:sz="0" w:space="0" w:color="auto"/>
        <w:left w:val="none" w:sz="0" w:space="0" w:color="auto"/>
        <w:bottom w:val="none" w:sz="0" w:space="0" w:color="auto"/>
        <w:right w:val="none" w:sz="0" w:space="0" w:color="auto"/>
      </w:divBdr>
    </w:div>
    <w:div w:id="798568085">
      <w:marLeft w:val="480"/>
      <w:marRight w:val="0"/>
      <w:marTop w:val="0"/>
      <w:marBottom w:val="0"/>
      <w:divBdr>
        <w:top w:val="none" w:sz="0" w:space="0" w:color="auto"/>
        <w:left w:val="none" w:sz="0" w:space="0" w:color="auto"/>
        <w:bottom w:val="none" w:sz="0" w:space="0" w:color="auto"/>
        <w:right w:val="none" w:sz="0" w:space="0" w:color="auto"/>
      </w:divBdr>
    </w:div>
    <w:div w:id="798642296">
      <w:marLeft w:val="480"/>
      <w:marRight w:val="0"/>
      <w:marTop w:val="0"/>
      <w:marBottom w:val="0"/>
      <w:divBdr>
        <w:top w:val="none" w:sz="0" w:space="0" w:color="auto"/>
        <w:left w:val="none" w:sz="0" w:space="0" w:color="auto"/>
        <w:bottom w:val="none" w:sz="0" w:space="0" w:color="auto"/>
        <w:right w:val="none" w:sz="0" w:space="0" w:color="auto"/>
      </w:divBdr>
    </w:div>
    <w:div w:id="798643486">
      <w:marLeft w:val="480"/>
      <w:marRight w:val="0"/>
      <w:marTop w:val="0"/>
      <w:marBottom w:val="0"/>
      <w:divBdr>
        <w:top w:val="none" w:sz="0" w:space="0" w:color="auto"/>
        <w:left w:val="none" w:sz="0" w:space="0" w:color="auto"/>
        <w:bottom w:val="none" w:sz="0" w:space="0" w:color="auto"/>
        <w:right w:val="none" w:sz="0" w:space="0" w:color="auto"/>
      </w:divBdr>
    </w:div>
    <w:div w:id="798644492">
      <w:marLeft w:val="480"/>
      <w:marRight w:val="0"/>
      <w:marTop w:val="0"/>
      <w:marBottom w:val="0"/>
      <w:divBdr>
        <w:top w:val="none" w:sz="0" w:space="0" w:color="auto"/>
        <w:left w:val="none" w:sz="0" w:space="0" w:color="auto"/>
        <w:bottom w:val="none" w:sz="0" w:space="0" w:color="auto"/>
        <w:right w:val="none" w:sz="0" w:space="0" w:color="auto"/>
      </w:divBdr>
    </w:div>
    <w:div w:id="798760390">
      <w:marLeft w:val="480"/>
      <w:marRight w:val="0"/>
      <w:marTop w:val="0"/>
      <w:marBottom w:val="0"/>
      <w:divBdr>
        <w:top w:val="none" w:sz="0" w:space="0" w:color="auto"/>
        <w:left w:val="none" w:sz="0" w:space="0" w:color="auto"/>
        <w:bottom w:val="none" w:sz="0" w:space="0" w:color="auto"/>
        <w:right w:val="none" w:sz="0" w:space="0" w:color="auto"/>
      </w:divBdr>
    </w:div>
    <w:div w:id="798761579">
      <w:marLeft w:val="480"/>
      <w:marRight w:val="0"/>
      <w:marTop w:val="0"/>
      <w:marBottom w:val="0"/>
      <w:divBdr>
        <w:top w:val="none" w:sz="0" w:space="0" w:color="auto"/>
        <w:left w:val="none" w:sz="0" w:space="0" w:color="auto"/>
        <w:bottom w:val="none" w:sz="0" w:space="0" w:color="auto"/>
        <w:right w:val="none" w:sz="0" w:space="0" w:color="auto"/>
      </w:divBdr>
    </w:div>
    <w:div w:id="798762244">
      <w:marLeft w:val="480"/>
      <w:marRight w:val="0"/>
      <w:marTop w:val="0"/>
      <w:marBottom w:val="0"/>
      <w:divBdr>
        <w:top w:val="none" w:sz="0" w:space="0" w:color="auto"/>
        <w:left w:val="none" w:sz="0" w:space="0" w:color="auto"/>
        <w:bottom w:val="none" w:sz="0" w:space="0" w:color="auto"/>
        <w:right w:val="none" w:sz="0" w:space="0" w:color="auto"/>
      </w:divBdr>
    </w:div>
    <w:div w:id="798764538">
      <w:marLeft w:val="480"/>
      <w:marRight w:val="0"/>
      <w:marTop w:val="0"/>
      <w:marBottom w:val="0"/>
      <w:divBdr>
        <w:top w:val="none" w:sz="0" w:space="0" w:color="auto"/>
        <w:left w:val="none" w:sz="0" w:space="0" w:color="auto"/>
        <w:bottom w:val="none" w:sz="0" w:space="0" w:color="auto"/>
        <w:right w:val="none" w:sz="0" w:space="0" w:color="auto"/>
      </w:divBdr>
    </w:div>
    <w:div w:id="798838985">
      <w:marLeft w:val="480"/>
      <w:marRight w:val="0"/>
      <w:marTop w:val="0"/>
      <w:marBottom w:val="0"/>
      <w:divBdr>
        <w:top w:val="none" w:sz="0" w:space="0" w:color="auto"/>
        <w:left w:val="none" w:sz="0" w:space="0" w:color="auto"/>
        <w:bottom w:val="none" w:sz="0" w:space="0" w:color="auto"/>
        <w:right w:val="none" w:sz="0" w:space="0" w:color="auto"/>
      </w:divBdr>
    </w:div>
    <w:div w:id="798884417">
      <w:marLeft w:val="480"/>
      <w:marRight w:val="0"/>
      <w:marTop w:val="0"/>
      <w:marBottom w:val="0"/>
      <w:divBdr>
        <w:top w:val="none" w:sz="0" w:space="0" w:color="auto"/>
        <w:left w:val="none" w:sz="0" w:space="0" w:color="auto"/>
        <w:bottom w:val="none" w:sz="0" w:space="0" w:color="auto"/>
        <w:right w:val="none" w:sz="0" w:space="0" w:color="auto"/>
      </w:divBdr>
    </w:div>
    <w:div w:id="798961922">
      <w:marLeft w:val="480"/>
      <w:marRight w:val="0"/>
      <w:marTop w:val="0"/>
      <w:marBottom w:val="0"/>
      <w:divBdr>
        <w:top w:val="none" w:sz="0" w:space="0" w:color="auto"/>
        <w:left w:val="none" w:sz="0" w:space="0" w:color="auto"/>
        <w:bottom w:val="none" w:sz="0" w:space="0" w:color="auto"/>
        <w:right w:val="none" w:sz="0" w:space="0" w:color="auto"/>
      </w:divBdr>
    </w:div>
    <w:div w:id="799031006">
      <w:marLeft w:val="480"/>
      <w:marRight w:val="0"/>
      <w:marTop w:val="0"/>
      <w:marBottom w:val="0"/>
      <w:divBdr>
        <w:top w:val="none" w:sz="0" w:space="0" w:color="auto"/>
        <w:left w:val="none" w:sz="0" w:space="0" w:color="auto"/>
        <w:bottom w:val="none" w:sz="0" w:space="0" w:color="auto"/>
        <w:right w:val="none" w:sz="0" w:space="0" w:color="auto"/>
      </w:divBdr>
    </w:div>
    <w:div w:id="799031185">
      <w:marLeft w:val="480"/>
      <w:marRight w:val="0"/>
      <w:marTop w:val="0"/>
      <w:marBottom w:val="0"/>
      <w:divBdr>
        <w:top w:val="none" w:sz="0" w:space="0" w:color="auto"/>
        <w:left w:val="none" w:sz="0" w:space="0" w:color="auto"/>
        <w:bottom w:val="none" w:sz="0" w:space="0" w:color="auto"/>
        <w:right w:val="none" w:sz="0" w:space="0" w:color="auto"/>
      </w:divBdr>
    </w:div>
    <w:div w:id="799034580">
      <w:marLeft w:val="480"/>
      <w:marRight w:val="0"/>
      <w:marTop w:val="0"/>
      <w:marBottom w:val="0"/>
      <w:divBdr>
        <w:top w:val="none" w:sz="0" w:space="0" w:color="auto"/>
        <w:left w:val="none" w:sz="0" w:space="0" w:color="auto"/>
        <w:bottom w:val="none" w:sz="0" w:space="0" w:color="auto"/>
        <w:right w:val="none" w:sz="0" w:space="0" w:color="auto"/>
      </w:divBdr>
    </w:div>
    <w:div w:id="799080591">
      <w:marLeft w:val="480"/>
      <w:marRight w:val="0"/>
      <w:marTop w:val="0"/>
      <w:marBottom w:val="0"/>
      <w:divBdr>
        <w:top w:val="none" w:sz="0" w:space="0" w:color="auto"/>
        <w:left w:val="none" w:sz="0" w:space="0" w:color="auto"/>
        <w:bottom w:val="none" w:sz="0" w:space="0" w:color="auto"/>
        <w:right w:val="none" w:sz="0" w:space="0" w:color="auto"/>
      </w:divBdr>
    </w:div>
    <w:div w:id="799106476">
      <w:marLeft w:val="480"/>
      <w:marRight w:val="0"/>
      <w:marTop w:val="0"/>
      <w:marBottom w:val="0"/>
      <w:divBdr>
        <w:top w:val="none" w:sz="0" w:space="0" w:color="auto"/>
        <w:left w:val="none" w:sz="0" w:space="0" w:color="auto"/>
        <w:bottom w:val="none" w:sz="0" w:space="0" w:color="auto"/>
        <w:right w:val="none" w:sz="0" w:space="0" w:color="auto"/>
      </w:divBdr>
    </w:div>
    <w:div w:id="799109070">
      <w:marLeft w:val="480"/>
      <w:marRight w:val="0"/>
      <w:marTop w:val="0"/>
      <w:marBottom w:val="0"/>
      <w:divBdr>
        <w:top w:val="none" w:sz="0" w:space="0" w:color="auto"/>
        <w:left w:val="none" w:sz="0" w:space="0" w:color="auto"/>
        <w:bottom w:val="none" w:sz="0" w:space="0" w:color="auto"/>
        <w:right w:val="none" w:sz="0" w:space="0" w:color="auto"/>
      </w:divBdr>
    </w:div>
    <w:div w:id="799112922">
      <w:marLeft w:val="480"/>
      <w:marRight w:val="0"/>
      <w:marTop w:val="0"/>
      <w:marBottom w:val="0"/>
      <w:divBdr>
        <w:top w:val="none" w:sz="0" w:space="0" w:color="auto"/>
        <w:left w:val="none" w:sz="0" w:space="0" w:color="auto"/>
        <w:bottom w:val="none" w:sz="0" w:space="0" w:color="auto"/>
        <w:right w:val="none" w:sz="0" w:space="0" w:color="auto"/>
      </w:divBdr>
    </w:div>
    <w:div w:id="799154696">
      <w:marLeft w:val="480"/>
      <w:marRight w:val="0"/>
      <w:marTop w:val="0"/>
      <w:marBottom w:val="0"/>
      <w:divBdr>
        <w:top w:val="none" w:sz="0" w:space="0" w:color="auto"/>
        <w:left w:val="none" w:sz="0" w:space="0" w:color="auto"/>
        <w:bottom w:val="none" w:sz="0" w:space="0" w:color="auto"/>
        <w:right w:val="none" w:sz="0" w:space="0" w:color="auto"/>
      </w:divBdr>
    </w:div>
    <w:div w:id="799226102">
      <w:marLeft w:val="480"/>
      <w:marRight w:val="0"/>
      <w:marTop w:val="0"/>
      <w:marBottom w:val="0"/>
      <w:divBdr>
        <w:top w:val="none" w:sz="0" w:space="0" w:color="auto"/>
        <w:left w:val="none" w:sz="0" w:space="0" w:color="auto"/>
        <w:bottom w:val="none" w:sz="0" w:space="0" w:color="auto"/>
        <w:right w:val="none" w:sz="0" w:space="0" w:color="auto"/>
      </w:divBdr>
    </w:div>
    <w:div w:id="799227031">
      <w:marLeft w:val="480"/>
      <w:marRight w:val="0"/>
      <w:marTop w:val="0"/>
      <w:marBottom w:val="0"/>
      <w:divBdr>
        <w:top w:val="none" w:sz="0" w:space="0" w:color="auto"/>
        <w:left w:val="none" w:sz="0" w:space="0" w:color="auto"/>
        <w:bottom w:val="none" w:sz="0" w:space="0" w:color="auto"/>
        <w:right w:val="none" w:sz="0" w:space="0" w:color="auto"/>
      </w:divBdr>
    </w:div>
    <w:div w:id="799306219">
      <w:marLeft w:val="480"/>
      <w:marRight w:val="0"/>
      <w:marTop w:val="0"/>
      <w:marBottom w:val="0"/>
      <w:divBdr>
        <w:top w:val="none" w:sz="0" w:space="0" w:color="auto"/>
        <w:left w:val="none" w:sz="0" w:space="0" w:color="auto"/>
        <w:bottom w:val="none" w:sz="0" w:space="0" w:color="auto"/>
        <w:right w:val="none" w:sz="0" w:space="0" w:color="auto"/>
      </w:divBdr>
    </w:div>
    <w:div w:id="799423106">
      <w:marLeft w:val="480"/>
      <w:marRight w:val="0"/>
      <w:marTop w:val="0"/>
      <w:marBottom w:val="0"/>
      <w:divBdr>
        <w:top w:val="none" w:sz="0" w:space="0" w:color="auto"/>
        <w:left w:val="none" w:sz="0" w:space="0" w:color="auto"/>
        <w:bottom w:val="none" w:sz="0" w:space="0" w:color="auto"/>
        <w:right w:val="none" w:sz="0" w:space="0" w:color="auto"/>
      </w:divBdr>
    </w:div>
    <w:div w:id="799423366">
      <w:marLeft w:val="480"/>
      <w:marRight w:val="0"/>
      <w:marTop w:val="0"/>
      <w:marBottom w:val="0"/>
      <w:divBdr>
        <w:top w:val="none" w:sz="0" w:space="0" w:color="auto"/>
        <w:left w:val="none" w:sz="0" w:space="0" w:color="auto"/>
        <w:bottom w:val="none" w:sz="0" w:space="0" w:color="auto"/>
        <w:right w:val="none" w:sz="0" w:space="0" w:color="auto"/>
      </w:divBdr>
    </w:div>
    <w:div w:id="799423902">
      <w:marLeft w:val="480"/>
      <w:marRight w:val="0"/>
      <w:marTop w:val="0"/>
      <w:marBottom w:val="0"/>
      <w:divBdr>
        <w:top w:val="none" w:sz="0" w:space="0" w:color="auto"/>
        <w:left w:val="none" w:sz="0" w:space="0" w:color="auto"/>
        <w:bottom w:val="none" w:sz="0" w:space="0" w:color="auto"/>
        <w:right w:val="none" w:sz="0" w:space="0" w:color="auto"/>
      </w:divBdr>
    </w:div>
    <w:div w:id="799493006">
      <w:marLeft w:val="480"/>
      <w:marRight w:val="0"/>
      <w:marTop w:val="0"/>
      <w:marBottom w:val="0"/>
      <w:divBdr>
        <w:top w:val="none" w:sz="0" w:space="0" w:color="auto"/>
        <w:left w:val="none" w:sz="0" w:space="0" w:color="auto"/>
        <w:bottom w:val="none" w:sz="0" w:space="0" w:color="auto"/>
        <w:right w:val="none" w:sz="0" w:space="0" w:color="auto"/>
      </w:divBdr>
    </w:div>
    <w:div w:id="799612311">
      <w:marLeft w:val="480"/>
      <w:marRight w:val="0"/>
      <w:marTop w:val="0"/>
      <w:marBottom w:val="0"/>
      <w:divBdr>
        <w:top w:val="none" w:sz="0" w:space="0" w:color="auto"/>
        <w:left w:val="none" w:sz="0" w:space="0" w:color="auto"/>
        <w:bottom w:val="none" w:sz="0" w:space="0" w:color="auto"/>
        <w:right w:val="none" w:sz="0" w:space="0" w:color="auto"/>
      </w:divBdr>
    </w:div>
    <w:div w:id="799612338">
      <w:marLeft w:val="480"/>
      <w:marRight w:val="0"/>
      <w:marTop w:val="0"/>
      <w:marBottom w:val="0"/>
      <w:divBdr>
        <w:top w:val="none" w:sz="0" w:space="0" w:color="auto"/>
        <w:left w:val="none" w:sz="0" w:space="0" w:color="auto"/>
        <w:bottom w:val="none" w:sz="0" w:space="0" w:color="auto"/>
        <w:right w:val="none" w:sz="0" w:space="0" w:color="auto"/>
      </w:divBdr>
    </w:div>
    <w:div w:id="799612353">
      <w:marLeft w:val="480"/>
      <w:marRight w:val="0"/>
      <w:marTop w:val="0"/>
      <w:marBottom w:val="0"/>
      <w:divBdr>
        <w:top w:val="none" w:sz="0" w:space="0" w:color="auto"/>
        <w:left w:val="none" w:sz="0" w:space="0" w:color="auto"/>
        <w:bottom w:val="none" w:sz="0" w:space="0" w:color="auto"/>
        <w:right w:val="none" w:sz="0" w:space="0" w:color="auto"/>
      </w:divBdr>
    </w:div>
    <w:div w:id="799686482">
      <w:marLeft w:val="480"/>
      <w:marRight w:val="0"/>
      <w:marTop w:val="0"/>
      <w:marBottom w:val="0"/>
      <w:divBdr>
        <w:top w:val="none" w:sz="0" w:space="0" w:color="auto"/>
        <w:left w:val="none" w:sz="0" w:space="0" w:color="auto"/>
        <w:bottom w:val="none" w:sz="0" w:space="0" w:color="auto"/>
        <w:right w:val="none" w:sz="0" w:space="0" w:color="auto"/>
      </w:divBdr>
    </w:div>
    <w:div w:id="799686649">
      <w:marLeft w:val="480"/>
      <w:marRight w:val="0"/>
      <w:marTop w:val="0"/>
      <w:marBottom w:val="0"/>
      <w:divBdr>
        <w:top w:val="none" w:sz="0" w:space="0" w:color="auto"/>
        <w:left w:val="none" w:sz="0" w:space="0" w:color="auto"/>
        <w:bottom w:val="none" w:sz="0" w:space="0" w:color="auto"/>
        <w:right w:val="none" w:sz="0" w:space="0" w:color="auto"/>
      </w:divBdr>
    </w:div>
    <w:div w:id="799765969">
      <w:marLeft w:val="480"/>
      <w:marRight w:val="0"/>
      <w:marTop w:val="0"/>
      <w:marBottom w:val="0"/>
      <w:divBdr>
        <w:top w:val="none" w:sz="0" w:space="0" w:color="auto"/>
        <w:left w:val="none" w:sz="0" w:space="0" w:color="auto"/>
        <w:bottom w:val="none" w:sz="0" w:space="0" w:color="auto"/>
        <w:right w:val="none" w:sz="0" w:space="0" w:color="auto"/>
      </w:divBdr>
    </w:div>
    <w:div w:id="799807561">
      <w:marLeft w:val="480"/>
      <w:marRight w:val="0"/>
      <w:marTop w:val="0"/>
      <w:marBottom w:val="0"/>
      <w:divBdr>
        <w:top w:val="none" w:sz="0" w:space="0" w:color="auto"/>
        <w:left w:val="none" w:sz="0" w:space="0" w:color="auto"/>
        <w:bottom w:val="none" w:sz="0" w:space="0" w:color="auto"/>
        <w:right w:val="none" w:sz="0" w:space="0" w:color="auto"/>
      </w:divBdr>
    </w:div>
    <w:div w:id="799882046">
      <w:marLeft w:val="480"/>
      <w:marRight w:val="0"/>
      <w:marTop w:val="0"/>
      <w:marBottom w:val="0"/>
      <w:divBdr>
        <w:top w:val="none" w:sz="0" w:space="0" w:color="auto"/>
        <w:left w:val="none" w:sz="0" w:space="0" w:color="auto"/>
        <w:bottom w:val="none" w:sz="0" w:space="0" w:color="auto"/>
        <w:right w:val="none" w:sz="0" w:space="0" w:color="auto"/>
      </w:divBdr>
    </w:div>
    <w:div w:id="799954606">
      <w:marLeft w:val="480"/>
      <w:marRight w:val="0"/>
      <w:marTop w:val="0"/>
      <w:marBottom w:val="0"/>
      <w:divBdr>
        <w:top w:val="none" w:sz="0" w:space="0" w:color="auto"/>
        <w:left w:val="none" w:sz="0" w:space="0" w:color="auto"/>
        <w:bottom w:val="none" w:sz="0" w:space="0" w:color="auto"/>
        <w:right w:val="none" w:sz="0" w:space="0" w:color="auto"/>
      </w:divBdr>
    </w:div>
    <w:div w:id="800153055">
      <w:marLeft w:val="480"/>
      <w:marRight w:val="0"/>
      <w:marTop w:val="0"/>
      <w:marBottom w:val="0"/>
      <w:divBdr>
        <w:top w:val="none" w:sz="0" w:space="0" w:color="auto"/>
        <w:left w:val="none" w:sz="0" w:space="0" w:color="auto"/>
        <w:bottom w:val="none" w:sz="0" w:space="0" w:color="auto"/>
        <w:right w:val="none" w:sz="0" w:space="0" w:color="auto"/>
      </w:divBdr>
    </w:div>
    <w:div w:id="800155523">
      <w:marLeft w:val="480"/>
      <w:marRight w:val="0"/>
      <w:marTop w:val="0"/>
      <w:marBottom w:val="0"/>
      <w:divBdr>
        <w:top w:val="none" w:sz="0" w:space="0" w:color="auto"/>
        <w:left w:val="none" w:sz="0" w:space="0" w:color="auto"/>
        <w:bottom w:val="none" w:sz="0" w:space="0" w:color="auto"/>
        <w:right w:val="none" w:sz="0" w:space="0" w:color="auto"/>
      </w:divBdr>
    </w:div>
    <w:div w:id="800222750">
      <w:marLeft w:val="480"/>
      <w:marRight w:val="0"/>
      <w:marTop w:val="0"/>
      <w:marBottom w:val="0"/>
      <w:divBdr>
        <w:top w:val="none" w:sz="0" w:space="0" w:color="auto"/>
        <w:left w:val="none" w:sz="0" w:space="0" w:color="auto"/>
        <w:bottom w:val="none" w:sz="0" w:space="0" w:color="auto"/>
        <w:right w:val="none" w:sz="0" w:space="0" w:color="auto"/>
      </w:divBdr>
    </w:div>
    <w:div w:id="800342004">
      <w:marLeft w:val="480"/>
      <w:marRight w:val="0"/>
      <w:marTop w:val="0"/>
      <w:marBottom w:val="0"/>
      <w:divBdr>
        <w:top w:val="none" w:sz="0" w:space="0" w:color="auto"/>
        <w:left w:val="none" w:sz="0" w:space="0" w:color="auto"/>
        <w:bottom w:val="none" w:sz="0" w:space="0" w:color="auto"/>
        <w:right w:val="none" w:sz="0" w:space="0" w:color="auto"/>
      </w:divBdr>
    </w:div>
    <w:div w:id="800346447">
      <w:marLeft w:val="480"/>
      <w:marRight w:val="0"/>
      <w:marTop w:val="0"/>
      <w:marBottom w:val="0"/>
      <w:divBdr>
        <w:top w:val="none" w:sz="0" w:space="0" w:color="auto"/>
        <w:left w:val="none" w:sz="0" w:space="0" w:color="auto"/>
        <w:bottom w:val="none" w:sz="0" w:space="0" w:color="auto"/>
        <w:right w:val="none" w:sz="0" w:space="0" w:color="auto"/>
      </w:divBdr>
    </w:div>
    <w:div w:id="800415611">
      <w:marLeft w:val="480"/>
      <w:marRight w:val="0"/>
      <w:marTop w:val="0"/>
      <w:marBottom w:val="0"/>
      <w:divBdr>
        <w:top w:val="none" w:sz="0" w:space="0" w:color="auto"/>
        <w:left w:val="none" w:sz="0" w:space="0" w:color="auto"/>
        <w:bottom w:val="none" w:sz="0" w:space="0" w:color="auto"/>
        <w:right w:val="none" w:sz="0" w:space="0" w:color="auto"/>
      </w:divBdr>
    </w:div>
    <w:div w:id="800416719">
      <w:marLeft w:val="480"/>
      <w:marRight w:val="0"/>
      <w:marTop w:val="0"/>
      <w:marBottom w:val="0"/>
      <w:divBdr>
        <w:top w:val="none" w:sz="0" w:space="0" w:color="auto"/>
        <w:left w:val="none" w:sz="0" w:space="0" w:color="auto"/>
        <w:bottom w:val="none" w:sz="0" w:space="0" w:color="auto"/>
        <w:right w:val="none" w:sz="0" w:space="0" w:color="auto"/>
      </w:divBdr>
    </w:div>
    <w:div w:id="800416794">
      <w:marLeft w:val="480"/>
      <w:marRight w:val="0"/>
      <w:marTop w:val="0"/>
      <w:marBottom w:val="0"/>
      <w:divBdr>
        <w:top w:val="none" w:sz="0" w:space="0" w:color="auto"/>
        <w:left w:val="none" w:sz="0" w:space="0" w:color="auto"/>
        <w:bottom w:val="none" w:sz="0" w:space="0" w:color="auto"/>
        <w:right w:val="none" w:sz="0" w:space="0" w:color="auto"/>
      </w:divBdr>
    </w:div>
    <w:div w:id="800418210">
      <w:marLeft w:val="480"/>
      <w:marRight w:val="0"/>
      <w:marTop w:val="0"/>
      <w:marBottom w:val="0"/>
      <w:divBdr>
        <w:top w:val="none" w:sz="0" w:space="0" w:color="auto"/>
        <w:left w:val="none" w:sz="0" w:space="0" w:color="auto"/>
        <w:bottom w:val="none" w:sz="0" w:space="0" w:color="auto"/>
        <w:right w:val="none" w:sz="0" w:space="0" w:color="auto"/>
      </w:divBdr>
    </w:div>
    <w:div w:id="800459972">
      <w:marLeft w:val="480"/>
      <w:marRight w:val="0"/>
      <w:marTop w:val="0"/>
      <w:marBottom w:val="0"/>
      <w:divBdr>
        <w:top w:val="none" w:sz="0" w:space="0" w:color="auto"/>
        <w:left w:val="none" w:sz="0" w:space="0" w:color="auto"/>
        <w:bottom w:val="none" w:sz="0" w:space="0" w:color="auto"/>
        <w:right w:val="none" w:sz="0" w:space="0" w:color="auto"/>
      </w:divBdr>
    </w:div>
    <w:div w:id="800462788">
      <w:marLeft w:val="480"/>
      <w:marRight w:val="0"/>
      <w:marTop w:val="0"/>
      <w:marBottom w:val="0"/>
      <w:divBdr>
        <w:top w:val="none" w:sz="0" w:space="0" w:color="auto"/>
        <w:left w:val="none" w:sz="0" w:space="0" w:color="auto"/>
        <w:bottom w:val="none" w:sz="0" w:space="0" w:color="auto"/>
        <w:right w:val="none" w:sz="0" w:space="0" w:color="auto"/>
      </w:divBdr>
    </w:div>
    <w:div w:id="800463394">
      <w:marLeft w:val="480"/>
      <w:marRight w:val="0"/>
      <w:marTop w:val="0"/>
      <w:marBottom w:val="0"/>
      <w:divBdr>
        <w:top w:val="none" w:sz="0" w:space="0" w:color="auto"/>
        <w:left w:val="none" w:sz="0" w:space="0" w:color="auto"/>
        <w:bottom w:val="none" w:sz="0" w:space="0" w:color="auto"/>
        <w:right w:val="none" w:sz="0" w:space="0" w:color="auto"/>
      </w:divBdr>
    </w:div>
    <w:div w:id="800466261">
      <w:marLeft w:val="480"/>
      <w:marRight w:val="0"/>
      <w:marTop w:val="0"/>
      <w:marBottom w:val="0"/>
      <w:divBdr>
        <w:top w:val="none" w:sz="0" w:space="0" w:color="auto"/>
        <w:left w:val="none" w:sz="0" w:space="0" w:color="auto"/>
        <w:bottom w:val="none" w:sz="0" w:space="0" w:color="auto"/>
        <w:right w:val="none" w:sz="0" w:space="0" w:color="auto"/>
      </w:divBdr>
    </w:div>
    <w:div w:id="800539806">
      <w:marLeft w:val="480"/>
      <w:marRight w:val="0"/>
      <w:marTop w:val="0"/>
      <w:marBottom w:val="0"/>
      <w:divBdr>
        <w:top w:val="none" w:sz="0" w:space="0" w:color="auto"/>
        <w:left w:val="none" w:sz="0" w:space="0" w:color="auto"/>
        <w:bottom w:val="none" w:sz="0" w:space="0" w:color="auto"/>
        <w:right w:val="none" w:sz="0" w:space="0" w:color="auto"/>
      </w:divBdr>
    </w:div>
    <w:div w:id="800542287">
      <w:marLeft w:val="480"/>
      <w:marRight w:val="0"/>
      <w:marTop w:val="0"/>
      <w:marBottom w:val="0"/>
      <w:divBdr>
        <w:top w:val="none" w:sz="0" w:space="0" w:color="auto"/>
        <w:left w:val="none" w:sz="0" w:space="0" w:color="auto"/>
        <w:bottom w:val="none" w:sz="0" w:space="0" w:color="auto"/>
        <w:right w:val="none" w:sz="0" w:space="0" w:color="auto"/>
      </w:divBdr>
    </w:div>
    <w:div w:id="800542363">
      <w:marLeft w:val="480"/>
      <w:marRight w:val="0"/>
      <w:marTop w:val="0"/>
      <w:marBottom w:val="0"/>
      <w:divBdr>
        <w:top w:val="none" w:sz="0" w:space="0" w:color="auto"/>
        <w:left w:val="none" w:sz="0" w:space="0" w:color="auto"/>
        <w:bottom w:val="none" w:sz="0" w:space="0" w:color="auto"/>
        <w:right w:val="none" w:sz="0" w:space="0" w:color="auto"/>
      </w:divBdr>
    </w:div>
    <w:div w:id="800542434">
      <w:marLeft w:val="480"/>
      <w:marRight w:val="0"/>
      <w:marTop w:val="0"/>
      <w:marBottom w:val="0"/>
      <w:divBdr>
        <w:top w:val="none" w:sz="0" w:space="0" w:color="auto"/>
        <w:left w:val="none" w:sz="0" w:space="0" w:color="auto"/>
        <w:bottom w:val="none" w:sz="0" w:space="0" w:color="auto"/>
        <w:right w:val="none" w:sz="0" w:space="0" w:color="auto"/>
      </w:divBdr>
    </w:div>
    <w:div w:id="800614361">
      <w:marLeft w:val="480"/>
      <w:marRight w:val="0"/>
      <w:marTop w:val="0"/>
      <w:marBottom w:val="0"/>
      <w:divBdr>
        <w:top w:val="none" w:sz="0" w:space="0" w:color="auto"/>
        <w:left w:val="none" w:sz="0" w:space="0" w:color="auto"/>
        <w:bottom w:val="none" w:sz="0" w:space="0" w:color="auto"/>
        <w:right w:val="none" w:sz="0" w:space="0" w:color="auto"/>
      </w:divBdr>
    </w:div>
    <w:div w:id="800615211">
      <w:marLeft w:val="480"/>
      <w:marRight w:val="0"/>
      <w:marTop w:val="0"/>
      <w:marBottom w:val="0"/>
      <w:divBdr>
        <w:top w:val="none" w:sz="0" w:space="0" w:color="auto"/>
        <w:left w:val="none" w:sz="0" w:space="0" w:color="auto"/>
        <w:bottom w:val="none" w:sz="0" w:space="0" w:color="auto"/>
        <w:right w:val="none" w:sz="0" w:space="0" w:color="auto"/>
      </w:divBdr>
    </w:div>
    <w:div w:id="800730932">
      <w:marLeft w:val="480"/>
      <w:marRight w:val="0"/>
      <w:marTop w:val="0"/>
      <w:marBottom w:val="0"/>
      <w:divBdr>
        <w:top w:val="none" w:sz="0" w:space="0" w:color="auto"/>
        <w:left w:val="none" w:sz="0" w:space="0" w:color="auto"/>
        <w:bottom w:val="none" w:sz="0" w:space="0" w:color="auto"/>
        <w:right w:val="none" w:sz="0" w:space="0" w:color="auto"/>
      </w:divBdr>
    </w:div>
    <w:div w:id="800732021">
      <w:marLeft w:val="480"/>
      <w:marRight w:val="0"/>
      <w:marTop w:val="0"/>
      <w:marBottom w:val="0"/>
      <w:divBdr>
        <w:top w:val="none" w:sz="0" w:space="0" w:color="auto"/>
        <w:left w:val="none" w:sz="0" w:space="0" w:color="auto"/>
        <w:bottom w:val="none" w:sz="0" w:space="0" w:color="auto"/>
        <w:right w:val="none" w:sz="0" w:space="0" w:color="auto"/>
      </w:divBdr>
    </w:div>
    <w:div w:id="800733220">
      <w:marLeft w:val="480"/>
      <w:marRight w:val="0"/>
      <w:marTop w:val="0"/>
      <w:marBottom w:val="0"/>
      <w:divBdr>
        <w:top w:val="none" w:sz="0" w:space="0" w:color="auto"/>
        <w:left w:val="none" w:sz="0" w:space="0" w:color="auto"/>
        <w:bottom w:val="none" w:sz="0" w:space="0" w:color="auto"/>
        <w:right w:val="none" w:sz="0" w:space="0" w:color="auto"/>
      </w:divBdr>
    </w:div>
    <w:div w:id="800735072">
      <w:marLeft w:val="480"/>
      <w:marRight w:val="0"/>
      <w:marTop w:val="0"/>
      <w:marBottom w:val="0"/>
      <w:divBdr>
        <w:top w:val="none" w:sz="0" w:space="0" w:color="auto"/>
        <w:left w:val="none" w:sz="0" w:space="0" w:color="auto"/>
        <w:bottom w:val="none" w:sz="0" w:space="0" w:color="auto"/>
        <w:right w:val="none" w:sz="0" w:space="0" w:color="auto"/>
      </w:divBdr>
    </w:div>
    <w:div w:id="800802465">
      <w:marLeft w:val="480"/>
      <w:marRight w:val="0"/>
      <w:marTop w:val="0"/>
      <w:marBottom w:val="0"/>
      <w:divBdr>
        <w:top w:val="none" w:sz="0" w:space="0" w:color="auto"/>
        <w:left w:val="none" w:sz="0" w:space="0" w:color="auto"/>
        <w:bottom w:val="none" w:sz="0" w:space="0" w:color="auto"/>
        <w:right w:val="none" w:sz="0" w:space="0" w:color="auto"/>
      </w:divBdr>
    </w:div>
    <w:div w:id="800806922">
      <w:marLeft w:val="480"/>
      <w:marRight w:val="0"/>
      <w:marTop w:val="0"/>
      <w:marBottom w:val="0"/>
      <w:divBdr>
        <w:top w:val="none" w:sz="0" w:space="0" w:color="auto"/>
        <w:left w:val="none" w:sz="0" w:space="0" w:color="auto"/>
        <w:bottom w:val="none" w:sz="0" w:space="0" w:color="auto"/>
        <w:right w:val="none" w:sz="0" w:space="0" w:color="auto"/>
      </w:divBdr>
    </w:div>
    <w:div w:id="800807181">
      <w:marLeft w:val="480"/>
      <w:marRight w:val="0"/>
      <w:marTop w:val="0"/>
      <w:marBottom w:val="0"/>
      <w:divBdr>
        <w:top w:val="none" w:sz="0" w:space="0" w:color="auto"/>
        <w:left w:val="none" w:sz="0" w:space="0" w:color="auto"/>
        <w:bottom w:val="none" w:sz="0" w:space="0" w:color="auto"/>
        <w:right w:val="none" w:sz="0" w:space="0" w:color="auto"/>
      </w:divBdr>
    </w:div>
    <w:div w:id="800808558">
      <w:marLeft w:val="480"/>
      <w:marRight w:val="0"/>
      <w:marTop w:val="0"/>
      <w:marBottom w:val="0"/>
      <w:divBdr>
        <w:top w:val="none" w:sz="0" w:space="0" w:color="auto"/>
        <w:left w:val="none" w:sz="0" w:space="0" w:color="auto"/>
        <w:bottom w:val="none" w:sz="0" w:space="0" w:color="auto"/>
        <w:right w:val="none" w:sz="0" w:space="0" w:color="auto"/>
      </w:divBdr>
    </w:div>
    <w:div w:id="800810371">
      <w:marLeft w:val="480"/>
      <w:marRight w:val="0"/>
      <w:marTop w:val="0"/>
      <w:marBottom w:val="0"/>
      <w:divBdr>
        <w:top w:val="none" w:sz="0" w:space="0" w:color="auto"/>
        <w:left w:val="none" w:sz="0" w:space="0" w:color="auto"/>
        <w:bottom w:val="none" w:sz="0" w:space="0" w:color="auto"/>
        <w:right w:val="none" w:sz="0" w:space="0" w:color="auto"/>
      </w:divBdr>
    </w:div>
    <w:div w:id="800881876">
      <w:marLeft w:val="480"/>
      <w:marRight w:val="0"/>
      <w:marTop w:val="0"/>
      <w:marBottom w:val="0"/>
      <w:divBdr>
        <w:top w:val="none" w:sz="0" w:space="0" w:color="auto"/>
        <w:left w:val="none" w:sz="0" w:space="0" w:color="auto"/>
        <w:bottom w:val="none" w:sz="0" w:space="0" w:color="auto"/>
        <w:right w:val="none" w:sz="0" w:space="0" w:color="auto"/>
      </w:divBdr>
    </w:div>
    <w:div w:id="800921725">
      <w:marLeft w:val="480"/>
      <w:marRight w:val="0"/>
      <w:marTop w:val="0"/>
      <w:marBottom w:val="0"/>
      <w:divBdr>
        <w:top w:val="none" w:sz="0" w:space="0" w:color="auto"/>
        <w:left w:val="none" w:sz="0" w:space="0" w:color="auto"/>
        <w:bottom w:val="none" w:sz="0" w:space="0" w:color="auto"/>
        <w:right w:val="none" w:sz="0" w:space="0" w:color="auto"/>
      </w:divBdr>
    </w:div>
    <w:div w:id="800923151">
      <w:marLeft w:val="480"/>
      <w:marRight w:val="0"/>
      <w:marTop w:val="0"/>
      <w:marBottom w:val="0"/>
      <w:divBdr>
        <w:top w:val="none" w:sz="0" w:space="0" w:color="auto"/>
        <w:left w:val="none" w:sz="0" w:space="0" w:color="auto"/>
        <w:bottom w:val="none" w:sz="0" w:space="0" w:color="auto"/>
        <w:right w:val="none" w:sz="0" w:space="0" w:color="auto"/>
      </w:divBdr>
    </w:div>
    <w:div w:id="800927767">
      <w:marLeft w:val="480"/>
      <w:marRight w:val="0"/>
      <w:marTop w:val="0"/>
      <w:marBottom w:val="0"/>
      <w:divBdr>
        <w:top w:val="none" w:sz="0" w:space="0" w:color="auto"/>
        <w:left w:val="none" w:sz="0" w:space="0" w:color="auto"/>
        <w:bottom w:val="none" w:sz="0" w:space="0" w:color="auto"/>
        <w:right w:val="none" w:sz="0" w:space="0" w:color="auto"/>
      </w:divBdr>
    </w:div>
    <w:div w:id="800995286">
      <w:marLeft w:val="480"/>
      <w:marRight w:val="0"/>
      <w:marTop w:val="0"/>
      <w:marBottom w:val="0"/>
      <w:divBdr>
        <w:top w:val="none" w:sz="0" w:space="0" w:color="auto"/>
        <w:left w:val="none" w:sz="0" w:space="0" w:color="auto"/>
        <w:bottom w:val="none" w:sz="0" w:space="0" w:color="auto"/>
        <w:right w:val="none" w:sz="0" w:space="0" w:color="auto"/>
      </w:divBdr>
    </w:div>
    <w:div w:id="801001366">
      <w:marLeft w:val="480"/>
      <w:marRight w:val="0"/>
      <w:marTop w:val="0"/>
      <w:marBottom w:val="0"/>
      <w:divBdr>
        <w:top w:val="none" w:sz="0" w:space="0" w:color="auto"/>
        <w:left w:val="none" w:sz="0" w:space="0" w:color="auto"/>
        <w:bottom w:val="none" w:sz="0" w:space="0" w:color="auto"/>
        <w:right w:val="none" w:sz="0" w:space="0" w:color="auto"/>
      </w:divBdr>
    </w:div>
    <w:div w:id="801070626">
      <w:marLeft w:val="480"/>
      <w:marRight w:val="0"/>
      <w:marTop w:val="0"/>
      <w:marBottom w:val="0"/>
      <w:divBdr>
        <w:top w:val="none" w:sz="0" w:space="0" w:color="auto"/>
        <w:left w:val="none" w:sz="0" w:space="0" w:color="auto"/>
        <w:bottom w:val="none" w:sz="0" w:space="0" w:color="auto"/>
        <w:right w:val="none" w:sz="0" w:space="0" w:color="auto"/>
      </w:divBdr>
    </w:div>
    <w:div w:id="801072024">
      <w:marLeft w:val="480"/>
      <w:marRight w:val="0"/>
      <w:marTop w:val="0"/>
      <w:marBottom w:val="0"/>
      <w:divBdr>
        <w:top w:val="none" w:sz="0" w:space="0" w:color="auto"/>
        <w:left w:val="none" w:sz="0" w:space="0" w:color="auto"/>
        <w:bottom w:val="none" w:sz="0" w:space="0" w:color="auto"/>
        <w:right w:val="none" w:sz="0" w:space="0" w:color="auto"/>
      </w:divBdr>
    </w:div>
    <w:div w:id="801072473">
      <w:marLeft w:val="480"/>
      <w:marRight w:val="0"/>
      <w:marTop w:val="0"/>
      <w:marBottom w:val="0"/>
      <w:divBdr>
        <w:top w:val="none" w:sz="0" w:space="0" w:color="auto"/>
        <w:left w:val="none" w:sz="0" w:space="0" w:color="auto"/>
        <w:bottom w:val="none" w:sz="0" w:space="0" w:color="auto"/>
        <w:right w:val="none" w:sz="0" w:space="0" w:color="auto"/>
      </w:divBdr>
    </w:div>
    <w:div w:id="801072848">
      <w:marLeft w:val="480"/>
      <w:marRight w:val="0"/>
      <w:marTop w:val="0"/>
      <w:marBottom w:val="0"/>
      <w:divBdr>
        <w:top w:val="none" w:sz="0" w:space="0" w:color="auto"/>
        <w:left w:val="none" w:sz="0" w:space="0" w:color="auto"/>
        <w:bottom w:val="none" w:sz="0" w:space="0" w:color="auto"/>
        <w:right w:val="none" w:sz="0" w:space="0" w:color="auto"/>
      </w:divBdr>
    </w:div>
    <w:div w:id="801079249">
      <w:marLeft w:val="480"/>
      <w:marRight w:val="0"/>
      <w:marTop w:val="0"/>
      <w:marBottom w:val="0"/>
      <w:divBdr>
        <w:top w:val="none" w:sz="0" w:space="0" w:color="auto"/>
        <w:left w:val="none" w:sz="0" w:space="0" w:color="auto"/>
        <w:bottom w:val="none" w:sz="0" w:space="0" w:color="auto"/>
        <w:right w:val="none" w:sz="0" w:space="0" w:color="auto"/>
      </w:divBdr>
    </w:div>
    <w:div w:id="801115137">
      <w:marLeft w:val="480"/>
      <w:marRight w:val="0"/>
      <w:marTop w:val="0"/>
      <w:marBottom w:val="0"/>
      <w:divBdr>
        <w:top w:val="none" w:sz="0" w:space="0" w:color="auto"/>
        <w:left w:val="none" w:sz="0" w:space="0" w:color="auto"/>
        <w:bottom w:val="none" w:sz="0" w:space="0" w:color="auto"/>
        <w:right w:val="none" w:sz="0" w:space="0" w:color="auto"/>
      </w:divBdr>
    </w:div>
    <w:div w:id="801120150">
      <w:marLeft w:val="480"/>
      <w:marRight w:val="0"/>
      <w:marTop w:val="0"/>
      <w:marBottom w:val="0"/>
      <w:divBdr>
        <w:top w:val="none" w:sz="0" w:space="0" w:color="auto"/>
        <w:left w:val="none" w:sz="0" w:space="0" w:color="auto"/>
        <w:bottom w:val="none" w:sz="0" w:space="0" w:color="auto"/>
        <w:right w:val="none" w:sz="0" w:space="0" w:color="auto"/>
      </w:divBdr>
    </w:div>
    <w:div w:id="801191783">
      <w:marLeft w:val="480"/>
      <w:marRight w:val="0"/>
      <w:marTop w:val="0"/>
      <w:marBottom w:val="0"/>
      <w:divBdr>
        <w:top w:val="none" w:sz="0" w:space="0" w:color="auto"/>
        <w:left w:val="none" w:sz="0" w:space="0" w:color="auto"/>
        <w:bottom w:val="none" w:sz="0" w:space="0" w:color="auto"/>
        <w:right w:val="none" w:sz="0" w:space="0" w:color="auto"/>
      </w:divBdr>
    </w:div>
    <w:div w:id="801194327">
      <w:marLeft w:val="480"/>
      <w:marRight w:val="0"/>
      <w:marTop w:val="0"/>
      <w:marBottom w:val="0"/>
      <w:divBdr>
        <w:top w:val="none" w:sz="0" w:space="0" w:color="auto"/>
        <w:left w:val="none" w:sz="0" w:space="0" w:color="auto"/>
        <w:bottom w:val="none" w:sz="0" w:space="0" w:color="auto"/>
        <w:right w:val="none" w:sz="0" w:space="0" w:color="auto"/>
      </w:divBdr>
    </w:div>
    <w:div w:id="801194977">
      <w:marLeft w:val="480"/>
      <w:marRight w:val="0"/>
      <w:marTop w:val="0"/>
      <w:marBottom w:val="0"/>
      <w:divBdr>
        <w:top w:val="none" w:sz="0" w:space="0" w:color="auto"/>
        <w:left w:val="none" w:sz="0" w:space="0" w:color="auto"/>
        <w:bottom w:val="none" w:sz="0" w:space="0" w:color="auto"/>
        <w:right w:val="none" w:sz="0" w:space="0" w:color="auto"/>
      </w:divBdr>
    </w:div>
    <w:div w:id="801196096">
      <w:marLeft w:val="480"/>
      <w:marRight w:val="0"/>
      <w:marTop w:val="0"/>
      <w:marBottom w:val="0"/>
      <w:divBdr>
        <w:top w:val="none" w:sz="0" w:space="0" w:color="auto"/>
        <w:left w:val="none" w:sz="0" w:space="0" w:color="auto"/>
        <w:bottom w:val="none" w:sz="0" w:space="0" w:color="auto"/>
        <w:right w:val="none" w:sz="0" w:space="0" w:color="auto"/>
      </w:divBdr>
    </w:div>
    <w:div w:id="801264553">
      <w:marLeft w:val="480"/>
      <w:marRight w:val="0"/>
      <w:marTop w:val="0"/>
      <w:marBottom w:val="0"/>
      <w:divBdr>
        <w:top w:val="none" w:sz="0" w:space="0" w:color="auto"/>
        <w:left w:val="none" w:sz="0" w:space="0" w:color="auto"/>
        <w:bottom w:val="none" w:sz="0" w:space="0" w:color="auto"/>
        <w:right w:val="none" w:sz="0" w:space="0" w:color="auto"/>
      </w:divBdr>
    </w:div>
    <w:div w:id="801266006">
      <w:marLeft w:val="480"/>
      <w:marRight w:val="0"/>
      <w:marTop w:val="0"/>
      <w:marBottom w:val="0"/>
      <w:divBdr>
        <w:top w:val="none" w:sz="0" w:space="0" w:color="auto"/>
        <w:left w:val="none" w:sz="0" w:space="0" w:color="auto"/>
        <w:bottom w:val="none" w:sz="0" w:space="0" w:color="auto"/>
        <w:right w:val="none" w:sz="0" w:space="0" w:color="auto"/>
      </w:divBdr>
    </w:div>
    <w:div w:id="801340637">
      <w:marLeft w:val="480"/>
      <w:marRight w:val="0"/>
      <w:marTop w:val="0"/>
      <w:marBottom w:val="0"/>
      <w:divBdr>
        <w:top w:val="none" w:sz="0" w:space="0" w:color="auto"/>
        <w:left w:val="none" w:sz="0" w:space="0" w:color="auto"/>
        <w:bottom w:val="none" w:sz="0" w:space="0" w:color="auto"/>
        <w:right w:val="none" w:sz="0" w:space="0" w:color="auto"/>
      </w:divBdr>
    </w:div>
    <w:div w:id="801381502">
      <w:marLeft w:val="480"/>
      <w:marRight w:val="0"/>
      <w:marTop w:val="0"/>
      <w:marBottom w:val="0"/>
      <w:divBdr>
        <w:top w:val="none" w:sz="0" w:space="0" w:color="auto"/>
        <w:left w:val="none" w:sz="0" w:space="0" w:color="auto"/>
        <w:bottom w:val="none" w:sz="0" w:space="0" w:color="auto"/>
        <w:right w:val="none" w:sz="0" w:space="0" w:color="auto"/>
      </w:divBdr>
    </w:div>
    <w:div w:id="801381952">
      <w:marLeft w:val="480"/>
      <w:marRight w:val="0"/>
      <w:marTop w:val="0"/>
      <w:marBottom w:val="0"/>
      <w:divBdr>
        <w:top w:val="none" w:sz="0" w:space="0" w:color="auto"/>
        <w:left w:val="none" w:sz="0" w:space="0" w:color="auto"/>
        <w:bottom w:val="none" w:sz="0" w:space="0" w:color="auto"/>
        <w:right w:val="none" w:sz="0" w:space="0" w:color="auto"/>
      </w:divBdr>
    </w:div>
    <w:div w:id="801390855">
      <w:marLeft w:val="480"/>
      <w:marRight w:val="0"/>
      <w:marTop w:val="0"/>
      <w:marBottom w:val="0"/>
      <w:divBdr>
        <w:top w:val="none" w:sz="0" w:space="0" w:color="auto"/>
        <w:left w:val="none" w:sz="0" w:space="0" w:color="auto"/>
        <w:bottom w:val="none" w:sz="0" w:space="0" w:color="auto"/>
        <w:right w:val="none" w:sz="0" w:space="0" w:color="auto"/>
      </w:divBdr>
    </w:div>
    <w:div w:id="801462309">
      <w:marLeft w:val="480"/>
      <w:marRight w:val="0"/>
      <w:marTop w:val="0"/>
      <w:marBottom w:val="0"/>
      <w:divBdr>
        <w:top w:val="none" w:sz="0" w:space="0" w:color="auto"/>
        <w:left w:val="none" w:sz="0" w:space="0" w:color="auto"/>
        <w:bottom w:val="none" w:sz="0" w:space="0" w:color="auto"/>
        <w:right w:val="none" w:sz="0" w:space="0" w:color="auto"/>
      </w:divBdr>
    </w:div>
    <w:div w:id="801466329">
      <w:marLeft w:val="480"/>
      <w:marRight w:val="0"/>
      <w:marTop w:val="0"/>
      <w:marBottom w:val="0"/>
      <w:divBdr>
        <w:top w:val="none" w:sz="0" w:space="0" w:color="auto"/>
        <w:left w:val="none" w:sz="0" w:space="0" w:color="auto"/>
        <w:bottom w:val="none" w:sz="0" w:space="0" w:color="auto"/>
        <w:right w:val="none" w:sz="0" w:space="0" w:color="auto"/>
      </w:divBdr>
    </w:div>
    <w:div w:id="801574800">
      <w:marLeft w:val="480"/>
      <w:marRight w:val="0"/>
      <w:marTop w:val="0"/>
      <w:marBottom w:val="0"/>
      <w:divBdr>
        <w:top w:val="none" w:sz="0" w:space="0" w:color="auto"/>
        <w:left w:val="none" w:sz="0" w:space="0" w:color="auto"/>
        <w:bottom w:val="none" w:sz="0" w:space="0" w:color="auto"/>
        <w:right w:val="none" w:sz="0" w:space="0" w:color="auto"/>
      </w:divBdr>
    </w:div>
    <w:div w:id="801577576">
      <w:marLeft w:val="480"/>
      <w:marRight w:val="0"/>
      <w:marTop w:val="0"/>
      <w:marBottom w:val="0"/>
      <w:divBdr>
        <w:top w:val="none" w:sz="0" w:space="0" w:color="auto"/>
        <w:left w:val="none" w:sz="0" w:space="0" w:color="auto"/>
        <w:bottom w:val="none" w:sz="0" w:space="0" w:color="auto"/>
        <w:right w:val="none" w:sz="0" w:space="0" w:color="auto"/>
      </w:divBdr>
    </w:div>
    <w:div w:id="801772516">
      <w:marLeft w:val="480"/>
      <w:marRight w:val="0"/>
      <w:marTop w:val="0"/>
      <w:marBottom w:val="0"/>
      <w:divBdr>
        <w:top w:val="none" w:sz="0" w:space="0" w:color="auto"/>
        <w:left w:val="none" w:sz="0" w:space="0" w:color="auto"/>
        <w:bottom w:val="none" w:sz="0" w:space="0" w:color="auto"/>
        <w:right w:val="none" w:sz="0" w:space="0" w:color="auto"/>
      </w:divBdr>
    </w:div>
    <w:div w:id="801775058">
      <w:marLeft w:val="480"/>
      <w:marRight w:val="0"/>
      <w:marTop w:val="0"/>
      <w:marBottom w:val="0"/>
      <w:divBdr>
        <w:top w:val="none" w:sz="0" w:space="0" w:color="auto"/>
        <w:left w:val="none" w:sz="0" w:space="0" w:color="auto"/>
        <w:bottom w:val="none" w:sz="0" w:space="0" w:color="auto"/>
        <w:right w:val="none" w:sz="0" w:space="0" w:color="auto"/>
      </w:divBdr>
    </w:div>
    <w:div w:id="801775089">
      <w:marLeft w:val="480"/>
      <w:marRight w:val="0"/>
      <w:marTop w:val="0"/>
      <w:marBottom w:val="0"/>
      <w:divBdr>
        <w:top w:val="none" w:sz="0" w:space="0" w:color="auto"/>
        <w:left w:val="none" w:sz="0" w:space="0" w:color="auto"/>
        <w:bottom w:val="none" w:sz="0" w:space="0" w:color="auto"/>
        <w:right w:val="none" w:sz="0" w:space="0" w:color="auto"/>
      </w:divBdr>
    </w:div>
    <w:div w:id="801776935">
      <w:marLeft w:val="480"/>
      <w:marRight w:val="0"/>
      <w:marTop w:val="0"/>
      <w:marBottom w:val="0"/>
      <w:divBdr>
        <w:top w:val="none" w:sz="0" w:space="0" w:color="auto"/>
        <w:left w:val="none" w:sz="0" w:space="0" w:color="auto"/>
        <w:bottom w:val="none" w:sz="0" w:space="0" w:color="auto"/>
        <w:right w:val="none" w:sz="0" w:space="0" w:color="auto"/>
      </w:divBdr>
    </w:div>
    <w:div w:id="801844437">
      <w:marLeft w:val="480"/>
      <w:marRight w:val="0"/>
      <w:marTop w:val="0"/>
      <w:marBottom w:val="0"/>
      <w:divBdr>
        <w:top w:val="none" w:sz="0" w:space="0" w:color="auto"/>
        <w:left w:val="none" w:sz="0" w:space="0" w:color="auto"/>
        <w:bottom w:val="none" w:sz="0" w:space="0" w:color="auto"/>
        <w:right w:val="none" w:sz="0" w:space="0" w:color="auto"/>
      </w:divBdr>
    </w:div>
    <w:div w:id="801849202">
      <w:marLeft w:val="480"/>
      <w:marRight w:val="0"/>
      <w:marTop w:val="0"/>
      <w:marBottom w:val="0"/>
      <w:divBdr>
        <w:top w:val="none" w:sz="0" w:space="0" w:color="auto"/>
        <w:left w:val="none" w:sz="0" w:space="0" w:color="auto"/>
        <w:bottom w:val="none" w:sz="0" w:space="0" w:color="auto"/>
        <w:right w:val="none" w:sz="0" w:space="0" w:color="auto"/>
      </w:divBdr>
    </w:div>
    <w:div w:id="801851394">
      <w:marLeft w:val="480"/>
      <w:marRight w:val="0"/>
      <w:marTop w:val="0"/>
      <w:marBottom w:val="0"/>
      <w:divBdr>
        <w:top w:val="none" w:sz="0" w:space="0" w:color="auto"/>
        <w:left w:val="none" w:sz="0" w:space="0" w:color="auto"/>
        <w:bottom w:val="none" w:sz="0" w:space="0" w:color="auto"/>
        <w:right w:val="none" w:sz="0" w:space="0" w:color="auto"/>
      </w:divBdr>
    </w:div>
    <w:div w:id="801852004">
      <w:marLeft w:val="480"/>
      <w:marRight w:val="0"/>
      <w:marTop w:val="0"/>
      <w:marBottom w:val="0"/>
      <w:divBdr>
        <w:top w:val="none" w:sz="0" w:space="0" w:color="auto"/>
        <w:left w:val="none" w:sz="0" w:space="0" w:color="auto"/>
        <w:bottom w:val="none" w:sz="0" w:space="0" w:color="auto"/>
        <w:right w:val="none" w:sz="0" w:space="0" w:color="auto"/>
      </w:divBdr>
    </w:div>
    <w:div w:id="801964828">
      <w:marLeft w:val="480"/>
      <w:marRight w:val="0"/>
      <w:marTop w:val="0"/>
      <w:marBottom w:val="0"/>
      <w:divBdr>
        <w:top w:val="none" w:sz="0" w:space="0" w:color="auto"/>
        <w:left w:val="none" w:sz="0" w:space="0" w:color="auto"/>
        <w:bottom w:val="none" w:sz="0" w:space="0" w:color="auto"/>
        <w:right w:val="none" w:sz="0" w:space="0" w:color="auto"/>
      </w:divBdr>
    </w:div>
    <w:div w:id="801970017">
      <w:marLeft w:val="480"/>
      <w:marRight w:val="0"/>
      <w:marTop w:val="0"/>
      <w:marBottom w:val="0"/>
      <w:divBdr>
        <w:top w:val="none" w:sz="0" w:space="0" w:color="auto"/>
        <w:left w:val="none" w:sz="0" w:space="0" w:color="auto"/>
        <w:bottom w:val="none" w:sz="0" w:space="0" w:color="auto"/>
        <w:right w:val="none" w:sz="0" w:space="0" w:color="auto"/>
      </w:divBdr>
    </w:div>
    <w:div w:id="801970919">
      <w:marLeft w:val="480"/>
      <w:marRight w:val="0"/>
      <w:marTop w:val="0"/>
      <w:marBottom w:val="0"/>
      <w:divBdr>
        <w:top w:val="none" w:sz="0" w:space="0" w:color="auto"/>
        <w:left w:val="none" w:sz="0" w:space="0" w:color="auto"/>
        <w:bottom w:val="none" w:sz="0" w:space="0" w:color="auto"/>
        <w:right w:val="none" w:sz="0" w:space="0" w:color="auto"/>
      </w:divBdr>
    </w:div>
    <w:div w:id="802038355">
      <w:marLeft w:val="480"/>
      <w:marRight w:val="0"/>
      <w:marTop w:val="0"/>
      <w:marBottom w:val="0"/>
      <w:divBdr>
        <w:top w:val="none" w:sz="0" w:space="0" w:color="auto"/>
        <w:left w:val="none" w:sz="0" w:space="0" w:color="auto"/>
        <w:bottom w:val="none" w:sz="0" w:space="0" w:color="auto"/>
        <w:right w:val="none" w:sz="0" w:space="0" w:color="auto"/>
      </w:divBdr>
    </w:div>
    <w:div w:id="802040848">
      <w:marLeft w:val="480"/>
      <w:marRight w:val="0"/>
      <w:marTop w:val="0"/>
      <w:marBottom w:val="0"/>
      <w:divBdr>
        <w:top w:val="none" w:sz="0" w:space="0" w:color="auto"/>
        <w:left w:val="none" w:sz="0" w:space="0" w:color="auto"/>
        <w:bottom w:val="none" w:sz="0" w:space="0" w:color="auto"/>
        <w:right w:val="none" w:sz="0" w:space="0" w:color="auto"/>
      </w:divBdr>
    </w:div>
    <w:div w:id="802042736">
      <w:marLeft w:val="480"/>
      <w:marRight w:val="0"/>
      <w:marTop w:val="0"/>
      <w:marBottom w:val="0"/>
      <w:divBdr>
        <w:top w:val="none" w:sz="0" w:space="0" w:color="auto"/>
        <w:left w:val="none" w:sz="0" w:space="0" w:color="auto"/>
        <w:bottom w:val="none" w:sz="0" w:space="0" w:color="auto"/>
        <w:right w:val="none" w:sz="0" w:space="0" w:color="auto"/>
      </w:divBdr>
    </w:div>
    <w:div w:id="802112611">
      <w:marLeft w:val="480"/>
      <w:marRight w:val="0"/>
      <w:marTop w:val="0"/>
      <w:marBottom w:val="0"/>
      <w:divBdr>
        <w:top w:val="none" w:sz="0" w:space="0" w:color="auto"/>
        <w:left w:val="none" w:sz="0" w:space="0" w:color="auto"/>
        <w:bottom w:val="none" w:sz="0" w:space="0" w:color="auto"/>
        <w:right w:val="none" w:sz="0" w:space="0" w:color="auto"/>
      </w:divBdr>
    </w:div>
    <w:div w:id="802120709">
      <w:marLeft w:val="480"/>
      <w:marRight w:val="0"/>
      <w:marTop w:val="0"/>
      <w:marBottom w:val="0"/>
      <w:divBdr>
        <w:top w:val="none" w:sz="0" w:space="0" w:color="auto"/>
        <w:left w:val="none" w:sz="0" w:space="0" w:color="auto"/>
        <w:bottom w:val="none" w:sz="0" w:space="0" w:color="auto"/>
        <w:right w:val="none" w:sz="0" w:space="0" w:color="auto"/>
      </w:divBdr>
    </w:div>
    <w:div w:id="802121438">
      <w:marLeft w:val="480"/>
      <w:marRight w:val="0"/>
      <w:marTop w:val="0"/>
      <w:marBottom w:val="0"/>
      <w:divBdr>
        <w:top w:val="none" w:sz="0" w:space="0" w:color="auto"/>
        <w:left w:val="none" w:sz="0" w:space="0" w:color="auto"/>
        <w:bottom w:val="none" w:sz="0" w:space="0" w:color="auto"/>
        <w:right w:val="none" w:sz="0" w:space="0" w:color="auto"/>
      </w:divBdr>
    </w:div>
    <w:div w:id="802230608">
      <w:marLeft w:val="480"/>
      <w:marRight w:val="0"/>
      <w:marTop w:val="0"/>
      <w:marBottom w:val="0"/>
      <w:divBdr>
        <w:top w:val="none" w:sz="0" w:space="0" w:color="auto"/>
        <w:left w:val="none" w:sz="0" w:space="0" w:color="auto"/>
        <w:bottom w:val="none" w:sz="0" w:space="0" w:color="auto"/>
        <w:right w:val="none" w:sz="0" w:space="0" w:color="auto"/>
      </w:divBdr>
    </w:div>
    <w:div w:id="802233148">
      <w:marLeft w:val="480"/>
      <w:marRight w:val="0"/>
      <w:marTop w:val="0"/>
      <w:marBottom w:val="0"/>
      <w:divBdr>
        <w:top w:val="none" w:sz="0" w:space="0" w:color="auto"/>
        <w:left w:val="none" w:sz="0" w:space="0" w:color="auto"/>
        <w:bottom w:val="none" w:sz="0" w:space="0" w:color="auto"/>
        <w:right w:val="none" w:sz="0" w:space="0" w:color="auto"/>
      </w:divBdr>
    </w:div>
    <w:div w:id="802238586">
      <w:marLeft w:val="480"/>
      <w:marRight w:val="0"/>
      <w:marTop w:val="0"/>
      <w:marBottom w:val="0"/>
      <w:divBdr>
        <w:top w:val="none" w:sz="0" w:space="0" w:color="auto"/>
        <w:left w:val="none" w:sz="0" w:space="0" w:color="auto"/>
        <w:bottom w:val="none" w:sz="0" w:space="0" w:color="auto"/>
        <w:right w:val="none" w:sz="0" w:space="0" w:color="auto"/>
      </w:divBdr>
    </w:div>
    <w:div w:id="802239326">
      <w:marLeft w:val="480"/>
      <w:marRight w:val="0"/>
      <w:marTop w:val="0"/>
      <w:marBottom w:val="0"/>
      <w:divBdr>
        <w:top w:val="none" w:sz="0" w:space="0" w:color="auto"/>
        <w:left w:val="none" w:sz="0" w:space="0" w:color="auto"/>
        <w:bottom w:val="none" w:sz="0" w:space="0" w:color="auto"/>
        <w:right w:val="none" w:sz="0" w:space="0" w:color="auto"/>
      </w:divBdr>
    </w:div>
    <w:div w:id="802306078">
      <w:marLeft w:val="480"/>
      <w:marRight w:val="0"/>
      <w:marTop w:val="0"/>
      <w:marBottom w:val="0"/>
      <w:divBdr>
        <w:top w:val="none" w:sz="0" w:space="0" w:color="auto"/>
        <w:left w:val="none" w:sz="0" w:space="0" w:color="auto"/>
        <w:bottom w:val="none" w:sz="0" w:space="0" w:color="auto"/>
        <w:right w:val="none" w:sz="0" w:space="0" w:color="auto"/>
      </w:divBdr>
    </w:div>
    <w:div w:id="802310508">
      <w:bodyDiv w:val="1"/>
      <w:marLeft w:val="0"/>
      <w:marRight w:val="0"/>
      <w:marTop w:val="0"/>
      <w:marBottom w:val="0"/>
      <w:divBdr>
        <w:top w:val="none" w:sz="0" w:space="0" w:color="auto"/>
        <w:left w:val="none" w:sz="0" w:space="0" w:color="auto"/>
        <w:bottom w:val="none" w:sz="0" w:space="0" w:color="auto"/>
        <w:right w:val="none" w:sz="0" w:space="0" w:color="auto"/>
      </w:divBdr>
      <w:divsChild>
        <w:div w:id="809369823">
          <w:marLeft w:val="480"/>
          <w:marRight w:val="0"/>
          <w:marTop w:val="0"/>
          <w:marBottom w:val="0"/>
          <w:divBdr>
            <w:top w:val="none" w:sz="0" w:space="0" w:color="auto"/>
            <w:left w:val="none" w:sz="0" w:space="0" w:color="auto"/>
            <w:bottom w:val="none" w:sz="0" w:space="0" w:color="auto"/>
            <w:right w:val="none" w:sz="0" w:space="0" w:color="auto"/>
          </w:divBdr>
        </w:div>
        <w:div w:id="332219330">
          <w:marLeft w:val="480"/>
          <w:marRight w:val="0"/>
          <w:marTop w:val="0"/>
          <w:marBottom w:val="0"/>
          <w:divBdr>
            <w:top w:val="none" w:sz="0" w:space="0" w:color="auto"/>
            <w:left w:val="none" w:sz="0" w:space="0" w:color="auto"/>
            <w:bottom w:val="none" w:sz="0" w:space="0" w:color="auto"/>
            <w:right w:val="none" w:sz="0" w:space="0" w:color="auto"/>
          </w:divBdr>
        </w:div>
        <w:div w:id="1231620596">
          <w:marLeft w:val="480"/>
          <w:marRight w:val="0"/>
          <w:marTop w:val="0"/>
          <w:marBottom w:val="0"/>
          <w:divBdr>
            <w:top w:val="none" w:sz="0" w:space="0" w:color="auto"/>
            <w:left w:val="none" w:sz="0" w:space="0" w:color="auto"/>
            <w:bottom w:val="none" w:sz="0" w:space="0" w:color="auto"/>
            <w:right w:val="none" w:sz="0" w:space="0" w:color="auto"/>
          </w:divBdr>
        </w:div>
        <w:div w:id="198318923">
          <w:marLeft w:val="480"/>
          <w:marRight w:val="0"/>
          <w:marTop w:val="0"/>
          <w:marBottom w:val="0"/>
          <w:divBdr>
            <w:top w:val="none" w:sz="0" w:space="0" w:color="auto"/>
            <w:left w:val="none" w:sz="0" w:space="0" w:color="auto"/>
            <w:bottom w:val="none" w:sz="0" w:space="0" w:color="auto"/>
            <w:right w:val="none" w:sz="0" w:space="0" w:color="auto"/>
          </w:divBdr>
        </w:div>
        <w:div w:id="1376079084">
          <w:marLeft w:val="480"/>
          <w:marRight w:val="0"/>
          <w:marTop w:val="0"/>
          <w:marBottom w:val="0"/>
          <w:divBdr>
            <w:top w:val="none" w:sz="0" w:space="0" w:color="auto"/>
            <w:left w:val="none" w:sz="0" w:space="0" w:color="auto"/>
            <w:bottom w:val="none" w:sz="0" w:space="0" w:color="auto"/>
            <w:right w:val="none" w:sz="0" w:space="0" w:color="auto"/>
          </w:divBdr>
        </w:div>
        <w:div w:id="1886020238">
          <w:marLeft w:val="480"/>
          <w:marRight w:val="0"/>
          <w:marTop w:val="0"/>
          <w:marBottom w:val="0"/>
          <w:divBdr>
            <w:top w:val="none" w:sz="0" w:space="0" w:color="auto"/>
            <w:left w:val="none" w:sz="0" w:space="0" w:color="auto"/>
            <w:bottom w:val="none" w:sz="0" w:space="0" w:color="auto"/>
            <w:right w:val="none" w:sz="0" w:space="0" w:color="auto"/>
          </w:divBdr>
        </w:div>
        <w:div w:id="2078477922">
          <w:marLeft w:val="480"/>
          <w:marRight w:val="0"/>
          <w:marTop w:val="0"/>
          <w:marBottom w:val="0"/>
          <w:divBdr>
            <w:top w:val="none" w:sz="0" w:space="0" w:color="auto"/>
            <w:left w:val="none" w:sz="0" w:space="0" w:color="auto"/>
            <w:bottom w:val="none" w:sz="0" w:space="0" w:color="auto"/>
            <w:right w:val="none" w:sz="0" w:space="0" w:color="auto"/>
          </w:divBdr>
        </w:div>
        <w:div w:id="894244272">
          <w:marLeft w:val="480"/>
          <w:marRight w:val="0"/>
          <w:marTop w:val="0"/>
          <w:marBottom w:val="0"/>
          <w:divBdr>
            <w:top w:val="none" w:sz="0" w:space="0" w:color="auto"/>
            <w:left w:val="none" w:sz="0" w:space="0" w:color="auto"/>
            <w:bottom w:val="none" w:sz="0" w:space="0" w:color="auto"/>
            <w:right w:val="none" w:sz="0" w:space="0" w:color="auto"/>
          </w:divBdr>
        </w:div>
        <w:div w:id="680788633">
          <w:marLeft w:val="480"/>
          <w:marRight w:val="0"/>
          <w:marTop w:val="0"/>
          <w:marBottom w:val="0"/>
          <w:divBdr>
            <w:top w:val="none" w:sz="0" w:space="0" w:color="auto"/>
            <w:left w:val="none" w:sz="0" w:space="0" w:color="auto"/>
            <w:bottom w:val="none" w:sz="0" w:space="0" w:color="auto"/>
            <w:right w:val="none" w:sz="0" w:space="0" w:color="auto"/>
          </w:divBdr>
        </w:div>
        <w:div w:id="1170027629">
          <w:marLeft w:val="480"/>
          <w:marRight w:val="0"/>
          <w:marTop w:val="0"/>
          <w:marBottom w:val="0"/>
          <w:divBdr>
            <w:top w:val="none" w:sz="0" w:space="0" w:color="auto"/>
            <w:left w:val="none" w:sz="0" w:space="0" w:color="auto"/>
            <w:bottom w:val="none" w:sz="0" w:space="0" w:color="auto"/>
            <w:right w:val="none" w:sz="0" w:space="0" w:color="auto"/>
          </w:divBdr>
        </w:div>
        <w:div w:id="1185513244">
          <w:marLeft w:val="480"/>
          <w:marRight w:val="0"/>
          <w:marTop w:val="0"/>
          <w:marBottom w:val="0"/>
          <w:divBdr>
            <w:top w:val="none" w:sz="0" w:space="0" w:color="auto"/>
            <w:left w:val="none" w:sz="0" w:space="0" w:color="auto"/>
            <w:bottom w:val="none" w:sz="0" w:space="0" w:color="auto"/>
            <w:right w:val="none" w:sz="0" w:space="0" w:color="auto"/>
          </w:divBdr>
        </w:div>
        <w:div w:id="683216064">
          <w:marLeft w:val="480"/>
          <w:marRight w:val="0"/>
          <w:marTop w:val="0"/>
          <w:marBottom w:val="0"/>
          <w:divBdr>
            <w:top w:val="none" w:sz="0" w:space="0" w:color="auto"/>
            <w:left w:val="none" w:sz="0" w:space="0" w:color="auto"/>
            <w:bottom w:val="none" w:sz="0" w:space="0" w:color="auto"/>
            <w:right w:val="none" w:sz="0" w:space="0" w:color="auto"/>
          </w:divBdr>
        </w:div>
        <w:div w:id="1176573007">
          <w:marLeft w:val="480"/>
          <w:marRight w:val="0"/>
          <w:marTop w:val="0"/>
          <w:marBottom w:val="0"/>
          <w:divBdr>
            <w:top w:val="none" w:sz="0" w:space="0" w:color="auto"/>
            <w:left w:val="none" w:sz="0" w:space="0" w:color="auto"/>
            <w:bottom w:val="none" w:sz="0" w:space="0" w:color="auto"/>
            <w:right w:val="none" w:sz="0" w:space="0" w:color="auto"/>
          </w:divBdr>
        </w:div>
        <w:div w:id="1836914738">
          <w:marLeft w:val="480"/>
          <w:marRight w:val="0"/>
          <w:marTop w:val="0"/>
          <w:marBottom w:val="0"/>
          <w:divBdr>
            <w:top w:val="none" w:sz="0" w:space="0" w:color="auto"/>
            <w:left w:val="none" w:sz="0" w:space="0" w:color="auto"/>
            <w:bottom w:val="none" w:sz="0" w:space="0" w:color="auto"/>
            <w:right w:val="none" w:sz="0" w:space="0" w:color="auto"/>
          </w:divBdr>
        </w:div>
        <w:div w:id="945113926">
          <w:marLeft w:val="480"/>
          <w:marRight w:val="0"/>
          <w:marTop w:val="0"/>
          <w:marBottom w:val="0"/>
          <w:divBdr>
            <w:top w:val="none" w:sz="0" w:space="0" w:color="auto"/>
            <w:left w:val="none" w:sz="0" w:space="0" w:color="auto"/>
            <w:bottom w:val="none" w:sz="0" w:space="0" w:color="auto"/>
            <w:right w:val="none" w:sz="0" w:space="0" w:color="auto"/>
          </w:divBdr>
        </w:div>
        <w:div w:id="1990860239">
          <w:marLeft w:val="480"/>
          <w:marRight w:val="0"/>
          <w:marTop w:val="0"/>
          <w:marBottom w:val="0"/>
          <w:divBdr>
            <w:top w:val="none" w:sz="0" w:space="0" w:color="auto"/>
            <w:left w:val="none" w:sz="0" w:space="0" w:color="auto"/>
            <w:bottom w:val="none" w:sz="0" w:space="0" w:color="auto"/>
            <w:right w:val="none" w:sz="0" w:space="0" w:color="auto"/>
          </w:divBdr>
        </w:div>
        <w:div w:id="162087274">
          <w:marLeft w:val="480"/>
          <w:marRight w:val="0"/>
          <w:marTop w:val="0"/>
          <w:marBottom w:val="0"/>
          <w:divBdr>
            <w:top w:val="none" w:sz="0" w:space="0" w:color="auto"/>
            <w:left w:val="none" w:sz="0" w:space="0" w:color="auto"/>
            <w:bottom w:val="none" w:sz="0" w:space="0" w:color="auto"/>
            <w:right w:val="none" w:sz="0" w:space="0" w:color="auto"/>
          </w:divBdr>
        </w:div>
      </w:divsChild>
    </w:div>
    <w:div w:id="802313536">
      <w:marLeft w:val="480"/>
      <w:marRight w:val="0"/>
      <w:marTop w:val="0"/>
      <w:marBottom w:val="0"/>
      <w:divBdr>
        <w:top w:val="none" w:sz="0" w:space="0" w:color="auto"/>
        <w:left w:val="none" w:sz="0" w:space="0" w:color="auto"/>
        <w:bottom w:val="none" w:sz="0" w:space="0" w:color="auto"/>
        <w:right w:val="none" w:sz="0" w:space="0" w:color="auto"/>
      </w:divBdr>
    </w:div>
    <w:div w:id="802314050">
      <w:marLeft w:val="480"/>
      <w:marRight w:val="0"/>
      <w:marTop w:val="0"/>
      <w:marBottom w:val="0"/>
      <w:divBdr>
        <w:top w:val="none" w:sz="0" w:space="0" w:color="auto"/>
        <w:left w:val="none" w:sz="0" w:space="0" w:color="auto"/>
        <w:bottom w:val="none" w:sz="0" w:space="0" w:color="auto"/>
        <w:right w:val="none" w:sz="0" w:space="0" w:color="auto"/>
      </w:divBdr>
    </w:div>
    <w:div w:id="802383120">
      <w:marLeft w:val="480"/>
      <w:marRight w:val="0"/>
      <w:marTop w:val="0"/>
      <w:marBottom w:val="0"/>
      <w:divBdr>
        <w:top w:val="none" w:sz="0" w:space="0" w:color="auto"/>
        <w:left w:val="none" w:sz="0" w:space="0" w:color="auto"/>
        <w:bottom w:val="none" w:sz="0" w:space="0" w:color="auto"/>
        <w:right w:val="none" w:sz="0" w:space="0" w:color="auto"/>
      </w:divBdr>
    </w:div>
    <w:div w:id="802384676">
      <w:marLeft w:val="480"/>
      <w:marRight w:val="0"/>
      <w:marTop w:val="0"/>
      <w:marBottom w:val="0"/>
      <w:divBdr>
        <w:top w:val="none" w:sz="0" w:space="0" w:color="auto"/>
        <w:left w:val="none" w:sz="0" w:space="0" w:color="auto"/>
        <w:bottom w:val="none" w:sz="0" w:space="0" w:color="auto"/>
        <w:right w:val="none" w:sz="0" w:space="0" w:color="auto"/>
      </w:divBdr>
    </w:div>
    <w:div w:id="802385901">
      <w:marLeft w:val="480"/>
      <w:marRight w:val="0"/>
      <w:marTop w:val="0"/>
      <w:marBottom w:val="0"/>
      <w:divBdr>
        <w:top w:val="none" w:sz="0" w:space="0" w:color="auto"/>
        <w:left w:val="none" w:sz="0" w:space="0" w:color="auto"/>
        <w:bottom w:val="none" w:sz="0" w:space="0" w:color="auto"/>
        <w:right w:val="none" w:sz="0" w:space="0" w:color="auto"/>
      </w:divBdr>
    </w:div>
    <w:div w:id="802424064">
      <w:marLeft w:val="480"/>
      <w:marRight w:val="0"/>
      <w:marTop w:val="0"/>
      <w:marBottom w:val="0"/>
      <w:divBdr>
        <w:top w:val="none" w:sz="0" w:space="0" w:color="auto"/>
        <w:left w:val="none" w:sz="0" w:space="0" w:color="auto"/>
        <w:bottom w:val="none" w:sz="0" w:space="0" w:color="auto"/>
        <w:right w:val="none" w:sz="0" w:space="0" w:color="auto"/>
      </w:divBdr>
    </w:div>
    <w:div w:id="802426100">
      <w:marLeft w:val="480"/>
      <w:marRight w:val="0"/>
      <w:marTop w:val="0"/>
      <w:marBottom w:val="0"/>
      <w:divBdr>
        <w:top w:val="none" w:sz="0" w:space="0" w:color="auto"/>
        <w:left w:val="none" w:sz="0" w:space="0" w:color="auto"/>
        <w:bottom w:val="none" w:sz="0" w:space="0" w:color="auto"/>
        <w:right w:val="none" w:sz="0" w:space="0" w:color="auto"/>
      </w:divBdr>
    </w:div>
    <w:div w:id="802429003">
      <w:marLeft w:val="480"/>
      <w:marRight w:val="0"/>
      <w:marTop w:val="0"/>
      <w:marBottom w:val="0"/>
      <w:divBdr>
        <w:top w:val="none" w:sz="0" w:space="0" w:color="auto"/>
        <w:left w:val="none" w:sz="0" w:space="0" w:color="auto"/>
        <w:bottom w:val="none" w:sz="0" w:space="0" w:color="auto"/>
        <w:right w:val="none" w:sz="0" w:space="0" w:color="auto"/>
      </w:divBdr>
    </w:div>
    <w:div w:id="802502917">
      <w:marLeft w:val="480"/>
      <w:marRight w:val="0"/>
      <w:marTop w:val="0"/>
      <w:marBottom w:val="0"/>
      <w:divBdr>
        <w:top w:val="none" w:sz="0" w:space="0" w:color="auto"/>
        <w:left w:val="none" w:sz="0" w:space="0" w:color="auto"/>
        <w:bottom w:val="none" w:sz="0" w:space="0" w:color="auto"/>
        <w:right w:val="none" w:sz="0" w:space="0" w:color="auto"/>
      </w:divBdr>
    </w:div>
    <w:div w:id="802506595">
      <w:marLeft w:val="480"/>
      <w:marRight w:val="0"/>
      <w:marTop w:val="0"/>
      <w:marBottom w:val="0"/>
      <w:divBdr>
        <w:top w:val="none" w:sz="0" w:space="0" w:color="auto"/>
        <w:left w:val="none" w:sz="0" w:space="0" w:color="auto"/>
        <w:bottom w:val="none" w:sz="0" w:space="0" w:color="auto"/>
        <w:right w:val="none" w:sz="0" w:space="0" w:color="auto"/>
      </w:divBdr>
    </w:div>
    <w:div w:id="802576745">
      <w:marLeft w:val="480"/>
      <w:marRight w:val="0"/>
      <w:marTop w:val="0"/>
      <w:marBottom w:val="0"/>
      <w:divBdr>
        <w:top w:val="none" w:sz="0" w:space="0" w:color="auto"/>
        <w:left w:val="none" w:sz="0" w:space="0" w:color="auto"/>
        <w:bottom w:val="none" w:sz="0" w:space="0" w:color="auto"/>
        <w:right w:val="none" w:sz="0" w:space="0" w:color="auto"/>
      </w:divBdr>
    </w:div>
    <w:div w:id="802581436">
      <w:marLeft w:val="480"/>
      <w:marRight w:val="0"/>
      <w:marTop w:val="0"/>
      <w:marBottom w:val="0"/>
      <w:divBdr>
        <w:top w:val="none" w:sz="0" w:space="0" w:color="auto"/>
        <w:left w:val="none" w:sz="0" w:space="0" w:color="auto"/>
        <w:bottom w:val="none" w:sz="0" w:space="0" w:color="auto"/>
        <w:right w:val="none" w:sz="0" w:space="0" w:color="auto"/>
      </w:divBdr>
    </w:div>
    <w:div w:id="802625927">
      <w:marLeft w:val="480"/>
      <w:marRight w:val="0"/>
      <w:marTop w:val="0"/>
      <w:marBottom w:val="0"/>
      <w:divBdr>
        <w:top w:val="none" w:sz="0" w:space="0" w:color="auto"/>
        <w:left w:val="none" w:sz="0" w:space="0" w:color="auto"/>
        <w:bottom w:val="none" w:sz="0" w:space="0" w:color="auto"/>
        <w:right w:val="none" w:sz="0" w:space="0" w:color="auto"/>
      </w:divBdr>
    </w:div>
    <w:div w:id="802626128">
      <w:marLeft w:val="480"/>
      <w:marRight w:val="0"/>
      <w:marTop w:val="0"/>
      <w:marBottom w:val="0"/>
      <w:divBdr>
        <w:top w:val="none" w:sz="0" w:space="0" w:color="auto"/>
        <w:left w:val="none" w:sz="0" w:space="0" w:color="auto"/>
        <w:bottom w:val="none" w:sz="0" w:space="0" w:color="auto"/>
        <w:right w:val="none" w:sz="0" w:space="0" w:color="auto"/>
      </w:divBdr>
    </w:div>
    <w:div w:id="802845281">
      <w:marLeft w:val="480"/>
      <w:marRight w:val="0"/>
      <w:marTop w:val="0"/>
      <w:marBottom w:val="0"/>
      <w:divBdr>
        <w:top w:val="none" w:sz="0" w:space="0" w:color="auto"/>
        <w:left w:val="none" w:sz="0" w:space="0" w:color="auto"/>
        <w:bottom w:val="none" w:sz="0" w:space="0" w:color="auto"/>
        <w:right w:val="none" w:sz="0" w:space="0" w:color="auto"/>
      </w:divBdr>
    </w:div>
    <w:div w:id="802848741">
      <w:marLeft w:val="480"/>
      <w:marRight w:val="0"/>
      <w:marTop w:val="0"/>
      <w:marBottom w:val="0"/>
      <w:divBdr>
        <w:top w:val="none" w:sz="0" w:space="0" w:color="auto"/>
        <w:left w:val="none" w:sz="0" w:space="0" w:color="auto"/>
        <w:bottom w:val="none" w:sz="0" w:space="0" w:color="auto"/>
        <w:right w:val="none" w:sz="0" w:space="0" w:color="auto"/>
      </w:divBdr>
    </w:div>
    <w:div w:id="802888786">
      <w:marLeft w:val="480"/>
      <w:marRight w:val="0"/>
      <w:marTop w:val="0"/>
      <w:marBottom w:val="0"/>
      <w:divBdr>
        <w:top w:val="none" w:sz="0" w:space="0" w:color="auto"/>
        <w:left w:val="none" w:sz="0" w:space="0" w:color="auto"/>
        <w:bottom w:val="none" w:sz="0" w:space="0" w:color="auto"/>
        <w:right w:val="none" w:sz="0" w:space="0" w:color="auto"/>
      </w:divBdr>
    </w:div>
    <w:div w:id="802963509">
      <w:marLeft w:val="480"/>
      <w:marRight w:val="0"/>
      <w:marTop w:val="0"/>
      <w:marBottom w:val="0"/>
      <w:divBdr>
        <w:top w:val="none" w:sz="0" w:space="0" w:color="auto"/>
        <w:left w:val="none" w:sz="0" w:space="0" w:color="auto"/>
        <w:bottom w:val="none" w:sz="0" w:space="0" w:color="auto"/>
        <w:right w:val="none" w:sz="0" w:space="0" w:color="auto"/>
      </w:divBdr>
    </w:div>
    <w:div w:id="802966873">
      <w:marLeft w:val="480"/>
      <w:marRight w:val="0"/>
      <w:marTop w:val="0"/>
      <w:marBottom w:val="0"/>
      <w:divBdr>
        <w:top w:val="none" w:sz="0" w:space="0" w:color="auto"/>
        <w:left w:val="none" w:sz="0" w:space="0" w:color="auto"/>
        <w:bottom w:val="none" w:sz="0" w:space="0" w:color="auto"/>
        <w:right w:val="none" w:sz="0" w:space="0" w:color="auto"/>
      </w:divBdr>
    </w:div>
    <w:div w:id="803039813">
      <w:marLeft w:val="480"/>
      <w:marRight w:val="0"/>
      <w:marTop w:val="0"/>
      <w:marBottom w:val="0"/>
      <w:divBdr>
        <w:top w:val="none" w:sz="0" w:space="0" w:color="auto"/>
        <w:left w:val="none" w:sz="0" w:space="0" w:color="auto"/>
        <w:bottom w:val="none" w:sz="0" w:space="0" w:color="auto"/>
        <w:right w:val="none" w:sz="0" w:space="0" w:color="auto"/>
      </w:divBdr>
    </w:div>
    <w:div w:id="803083629">
      <w:marLeft w:val="480"/>
      <w:marRight w:val="0"/>
      <w:marTop w:val="0"/>
      <w:marBottom w:val="0"/>
      <w:divBdr>
        <w:top w:val="none" w:sz="0" w:space="0" w:color="auto"/>
        <w:left w:val="none" w:sz="0" w:space="0" w:color="auto"/>
        <w:bottom w:val="none" w:sz="0" w:space="0" w:color="auto"/>
        <w:right w:val="none" w:sz="0" w:space="0" w:color="auto"/>
      </w:divBdr>
    </w:div>
    <w:div w:id="803157492">
      <w:marLeft w:val="480"/>
      <w:marRight w:val="0"/>
      <w:marTop w:val="0"/>
      <w:marBottom w:val="0"/>
      <w:divBdr>
        <w:top w:val="none" w:sz="0" w:space="0" w:color="auto"/>
        <w:left w:val="none" w:sz="0" w:space="0" w:color="auto"/>
        <w:bottom w:val="none" w:sz="0" w:space="0" w:color="auto"/>
        <w:right w:val="none" w:sz="0" w:space="0" w:color="auto"/>
      </w:divBdr>
    </w:div>
    <w:div w:id="803160562">
      <w:marLeft w:val="480"/>
      <w:marRight w:val="0"/>
      <w:marTop w:val="0"/>
      <w:marBottom w:val="0"/>
      <w:divBdr>
        <w:top w:val="none" w:sz="0" w:space="0" w:color="auto"/>
        <w:left w:val="none" w:sz="0" w:space="0" w:color="auto"/>
        <w:bottom w:val="none" w:sz="0" w:space="0" w:color="auto"/>
        <w:right w:val="none" w:sz="0" w:space="0" w:color="auto"/>
      </w:divBdr>
    </w:div>
    <w:div w:id="803238388">
      <w:marLeft w:val="480"/>
      <w:marRight w:val="0"/>
      <w:marTop w:val="0"/>
      <w:marBottom w:val="0"/>
      <w:divBdr>
        <w:top w:val="none" w:sz="0" w:space="0" w:color="auto"/>
        <w:left w:val="none" w:sz="0" w:space="0" w:color="auto"/>
        <w:bottom w:val="none" w:sz="0" w:space="0" w:color="auto"/>
        <w:right w:val="none" w:sz="0" w:space="0" w:color="auto"/>
      </w:divBdr>
    </w:div>
    <w:div w:id="803274860">
      <w:marLeft w:val="480"/>
      <w:marRight w:val="0"/>
      <w:marTop w:val="0"/>
      <w:marBottom w:val="0"/>
      <w:divBdr>
        <w:top w:val="none" w:sz="0" w:space="0" w:color="auto"/>
        <w:left w:val="none" w:sz="0" w:space="0" w:color="auto"/>
        <w:bottom w:val="none" w:sz="0" w:space="0" w:color="auto"/>
        <w:right w:val="none" w:sz="0" w:space="0" w:color="auto"/>
      </w:divBdr>
    </w:div>
    <w:div w:id="803277725">
      <w:marLeft w:val="480"/>
      <w:marRight w:val="0"/>
      <w:marTop w:val="0"/>
      <w:marBottom w:val="0"/>
      <w:divBdr>
        <w:top w:val="none" w:sz="0" w:space="0" w:color="auto"/>
        <w:left w:val="none" w:sz="0" w:space="0" w:color="auto"/>
        <w:bottom w:val="none" w:sz="0" w:space="0" w:color="auto"/>
        <w:right w:val="none" w:sz="0" w:space="0" w:color="auto"/>
      </w:divBdr>
    </w:div>
    <w:div w:id="803354751">
      <w:marLeft w:val="480"/>
      <w:marRight w:val="0"/>
      <w:marTop w:val="0"/>
      <w:marBottom w:val="0"/>
      <w:divBdr>
        <w:top w:val="none" w:sz="0" w:space="0" w:color="auto"/>
        <w:left w:val="none" w:sz="0" w:space="0" w:color="auto"/>
        <w:bottom w:val="none" w:sz="0" w:space="0" w:color="auto"/>
        <w:right w:val="none" w:sz="0" w:space="0" w:color="auto"/>
      </w:divBdr>
    </w:div>
    <w:div w:id="803425856">
      <w:marLeft w:val="480"/>
      <w:marRight w:val="0"/>
      <w:marTop w:val="0"/>
      <w:marBottom w:val="0"/>
      <w:divBdr>
        <w:top w:val="none" w:sz="0" w:space="0" w:color="auto"/>
        <w:left w:val="none" w:sz="0" w:space="0" w:color="auto"/>
        <w:bottom w:val="none" w:sz="0" w:space="0" w:color="auto"/>
        <w:right w:val="none" w:sz="0" w:space="0" w:color="auto"/>
      </w:divBdr>
    </w:div>
    <w:div w:id="803429662">
      <w:marLeft w:val="480"/>
      <w:marRight w:val="0"/>
      <w:marTop w:val="0"/>
      <w:marBottom w:val="0"/>
      <w:divBdr>
        <w:top w:val="none" w:sz="0" w:space="0" w:color="auto"/>
        <w:left w:val="none" w:sz="0" w:space="0" w:color="auto"/>
        <w:bottom w:val="none" w:sz="0" w:space="0" w:color="auto"/>
        <w:right w:val="none" w:sz="0" w:space="0" w:color="auto"/>
      </w:divBdr>
    </w:div>
    <w:div w:id="803499357">
      <w:marLeft w:val="480"/>
      <w:marRight w:val="0"/>
      <w:marTop w:val="0"/>
      <w:marBottom w:val="0"/>
      <w:divBdr>
        <w:top w:val="none" w:sz="0" w:space="0" w:color="auto"/>
        <w:left w:val="none" w:sz="0" w:space="0" w:color="auto"/>
        <w:bottom w:val="none" w:sz="0" w:space="0" w:color="auto"/>
        <w:right w:val="none" w:sz="0" w:space="0" w:color="auto"/>
      </w:divBdr>
    </w:div>
    <w:div w:id="803500040">
      <w:marLeft w:val="480"/>
      <w:marRight w:val="0"/>
      <w:marTop w:val="0"/>
      <w:marBottom w:val="0"/>
      <w:divBdr>
        <w:top w:val="none" w:sz="0" w:space="0" w:color="auto"/>
        <w:left w:val="none" w:sz="0" w:space="0" w:color="auto"/>
        <w:bottom w:val="none" w:sz="0" w:space="0" w:color="auto"/>
        <w:right w:val="none" w:sz="0" w:space="0" w:color="auto"/>
      </w:divBdr>
    </w:div>
    <w:div w:id="803503326">
      <w:marLeft w:val="480"/>
      <w:marRight w:val="0"/>
      <w:marTop w:val="0"/>
      <w:marBottom w:val="0"/>
      <w:divBdr>
        <w:top w:val="none" w:sz="0" w:space="0" w:color="auto"/>
        <w:left w:val="none" w:sz="0" w:space="0" w:color="auto"/>
        <w:bottom w:val="none" w:sz="0" w:space="0" w:color="auto"/>
        <w:right w:val="none" w:sz="0" w:space="0" w:color="auto"/>
      </w:divBdr>
    </w:div>
    <w:div w:id="803542111">
      <w:marLeft w:val="480"/>
      <w:marRight w:val="0"/>
      <w:marTop w:val="0"/>
      <w:marBottom w:val="0"/>
      <w:divBdr>
        <w:top w:val="none" w:sz="0" w:space="0" w:color="auto"/>
        <w:left w:val="none" w:sz="0" w:space="0" w:color="auto"/>
        <w:bottom w:val="none" w:sz="0" w:space="0" w:color="auto"/>
        <w:right w:val="none" w:sz="0" w:space="0" w:color="auto"/>
      </w:divBdr>
    </w:div>
    <w:div w:id="803699389">
      <w:marLeft w:val="480"/>
      <w:marRight w:val="0"/>
      <w:marTop w:val="0"/>
      <w:marBottom w:val="0"/>
      <w:divBdr>
        <w:top w:val="none" w:sz="0" w:space="0" w:color="auto"/>
        <w:left w:val="none" w:sz="0" w:space="0" w:color="auto"/>
        <w:bottom w:val="none" w:sz="0" w:space="0" w:color="auto"/>
        <w:right w:val="none" w:sz="0" w:space="0" w:color="auto"/>
      </w:divBdr>
    </w:div>
    <w:div w:id="803700006">
      <w:marLeft w:val="480"/>
      <w:marRight w:val="0"/>
      <w:marTop w:val="0"/>
      <w:marBottom w:val="0"/>
      <w:divBdr>
        <w:top w:val="none" w:sz="0" w:space="0" w:color="auto"/>
        <w:left w:val="none" w:sz="0" w:space="0" w:color="auto"/>
        <w:bottom w:val="none" w:sz="0" w:space="0" w:color="auto"/>
        <w:right w:val="none" w:sz="0" w:space="0" w:color="auto"/>
      </w:divBdr>
    </w:div>
    <w:div w:id="803809433">
      <w:marLeft w:val="480"/>
      <w:marRight w:val="0"/>
      <w:marTop w:val="0"/>
      <w:marBottom w:val="0"/>
      <w:divBdr>
        <w:top w:val="none" w:sz="0" w:space="0" w:color="auto"/>
        <w:left w:val="none" w:sz="0" w:space="0" w:color="auto"/>
        <w:bottom w:val="none" w:sz="0" w:space="0" w:color="auto"/>
        <w:right w:val="none" w:sz="0" w:space="0" w:color="auto"/>
      </w:divBdr>
    </w:div>
    <w:div w:id="803885962">
      <w:marLeft w:val="480"/>
      <w:marRight w:val="0"/>
      <w:marTop w:val="0"/>
      <w:marBottom w:val="0"/>
      <w:divBdr>
        <w:top w:val="none" w:sz="0" w:space="0" w:color="auto"/>
        <w:left w:val="none" w:sz="0" w:space="0" w:color="auto"/>
        <w:bottom w:val="none" w:sz="0" w:space="0" w:color="auto"/>
        <w:right w:val="none" w:sz="0" w:space="0" w:color="auto"/>
      </w:divBdr>
    </w:div>
    <w:div w:id="803886162">
      <w:marLeft w:val="480"/>
      <w:marRight w:val="0"/>
      <w:marTop w:val="0"/>
      <w:marBottom w:val="0"/>
      <w:divBdr>
        <w:top w:val="none" w:sz="0" w:space="0" w:color="auto"/>
        <w:left w:val="none" w:sz="0" w:space="0" w:color="auto"/>
        <w:bottom w:val="none" w:sz="0" w:space="0" w:color="auto"/>
        <w:right w:val="none" w:sz="0" w:space="0" w:color="auto"/>
      </w:divBdr>
    </w:div>
    <w:div w:id="803886472">
      <w:marLeft w:val="480"/>
      <w:marRight w:val="0"/>
      <w:marTop w:val="0"/>
      <w:marBottom w:val="0"/>
      <w:divBdr>
        <w:top w:val="none" w:sz="0" w:space="0" w:color="auto"/>
        <w:left w:val="none" w:sz="0" w:space="0" w:color="auto"/>
        <w:bottom w:val="none" w:sz="0" w:space="0" w:color="auto"/>
        <w:right w:val="none" w:sz="0" w:space="0" w:color="auto"/>
      </w:divBdr>
    </w:div>
    <w:div w:id="803889090">
      <w:marLeft w:val="480"/>
      <w:marRight w:val="0"/>
      <w:marTop w:val="0"/>
      <w:marBottom w:val="0"/>
      <w:divBdr>
        <w:top w:val="none" w:sz="0" w:space="0" w:color="auto"/>
        <w:left w:val="none" w:sz="0" w:space="0" w:color="auto"/>
        <w:bottom w:val="none" w:sz="0" w:space="0" w:color="auto"/>
        <w:right w:val="none" w:sz="0" w:space="0" w:color="auto"/>
      </w:divBdr>
    </w:div>
    <w:div w:id="803893661">
      <w:marLeft w:val="480"/>
      <w:marRight w:val="0"/>
      <w:marTop w:val="0"/>
      <w:marBottom w:val="0"/>
      <w:divBdr>
        <w:top w:val="none" w:sz="0" w:space="0" w:color="auto"/>
        <w:left w:val="none" w:sz="0" w:space="0" w:color="auto"/>
        <w:bottom w:val="none" w:sz="0" w:space="0" w:color="auto"/>
        <w:right w:val="none" w:sz="0" w:space="0" w:color="auto"/>
      </w:divBdr>
    </w:div>
    <w:div w:id="803934658">
      <w:marLeft w:val="480"/>
      <w:marRight w:val="0"/>
      <w:marTop w:val="0"/>
      <w:marBottom w:val="0"/>
      <w:divBdr>
        <w:top w:val="none" w:sz="0" w:space="0" w:color="auto"/>
        <w:left w:val="none" w:sz="0" w:space="0" w:color="auto"/>
        <w:bottom w:val="none" w:sz="0" w:space="0" w:color="auto"/>
        <w:right w:val="none" w:sz="0" w:space="0" w:color="auto"/>
      </w:divBdr>
    </w:div>
    <w:div w:id="803936499">
      <w:marLeft w:val="480"/>
      <w:marRight w:val="0"/>
      <w:marTop w:val="0"/>
      <w:marBottom w:val="0"/>
      <w:divBdr>
        <w:top w:val="none" w:sz="0" w:space="0" w:color="auto"/>
        <w:left w:val="none" w:sz="0" w:space="0" w:color="auto"/>
        <w:bottom w:val="none" w:sz="0" w:space="0" w:color="auto"/>
        <w:right w:val="none" w:sz="0" w:space="0" w:color="auto"/>
      </w:divBdr>
    </w:div>
    <w:div w:id="803959961">
      <w:marLeft w:val="480"/>
      <w:marRight w:val="0"/>
      <w:marTop w:val="0"/>
      <w:marBottom w:val="0"/>
      <w:divBdr>
        <w:top w:val="none" w:sz="0" w:space="0" w:color="auto"/>
        <w:left w:val="none" w:sz="0" w:space="0" w:color="auto"/>
        <w:bottom w:val="none" w:sz="0" w:space="0" w:color="auto"/>
        <w:right w:val="none" w:sz="0" w:space="0" w:color="auto"/>
      </w:divBdr>
    </w:div>
    <w:div w:id="804003329">
      <w:marLeft w:val="480"/>
      <w:marRight w:val="0"/>
      <w:marTop w:val="0"/>
      <w:marBottom w:val="0"/>
      <w:divBdr>
        <w:top w:val="none" w:sz="0" w:space="0" w:color="auto"/>
        <w:left w:val="none" w:sz="0" w:space="0" w:color="auto"/>
        <w:bottom w:val="none" w:sz="0" w:space="0" w:color="auto"/>
        <w:right w:val="none" w:sz="0" w:space="0" w:color="auto"/>
      </w:divBdr>
    </w:div>
    <w:div w:id="804007862">
      <w:marLeft w:val="480"/>
      <w:marRight w:val="0"/>
      <w:marTop w:val="0"/>
      <w:marBottom w:val="0"/>
      <w:divBdr>
        <w:top w:val="none" w:sz="0" w:space="0" w:color="auto"/>
        <w:left w:val="none" w:sz="0" w:space="0" w:color="auto"/>
        <w:bottom w:val="none" w:sz="0" w:space="0" w:color="auto"/>
        <w:right w:val="none" w:sz="0" w:space="0" w:color="auto"/>
      </w:divBdr>
    </w:div>
    <w:div w:id="804079056">
      <w:marLeft w:val="480"/>
      <w:marRight w:val="0"/>
      <w:marTop w:val="0"/>
      <w:marBottom w:val="0"/>
      <w:divBdr>
        <w:top w:val="none" w:sz="0" w:space="0" w:color="auto"/>
        <w:left w:val="none" w:sz="0" w:space="0" w:color="auto"/>
        <w:bottom w:val="none" w:sz="0" w:space="0" w:color="auto"/>
        <w:right w:val="none" w:sz="0" w:space="0" w:color="auto"/>
      </w:divBdr>
    </w:div>
    <w:div w:id="804082561">
      <w:marLeft w:val="480"/>
      <w:marRight w:val="0"/>
      <w:marTop w:val="0"/>
      <w:marBottom w:val="0"/>
      <w:divBdr>
        <w:top w:val="none" w:sz="0" w:space="0" w:color="auto"/>
        <w:left w:val="none" w:sz="0" w:space="0" w:color="auto"/>
        <w:bottom w:val="none" w:sz="0" w:space="0" w:color="auto"/>
        <w:right w:val="none" w:sz="0" w:space="0" w:color="auto"/>
      </w:divBdr>
    </w:div>
    <w:div w:id="804083448">
      <w:marLeft w:val="480"/>
      <w:marRight w:val="0"/>
      <w:marTop w:val="0"/>
      <w:marBottom w:val="0"/>
      <w:divBdr>
        <w:top w:val="none" w:sz="0" w:space="0" w:color="auto"/>
        <w:left w:val="none" w:sz="0" w:space="0" w:color="auto"/>
        <w:bottom w:val="none" w:sz="0" w:space="0" w:color="auto"/>
        <w:right w:val="none" w:sz="0" w:space="0" w:color="auto"/>
      </w:divBdr>
    </w:div>
    <w:div w:id="804155228">
      <w:marLeft w:val="480"/>
      <w:marRight w:val="0"/>
      <w:marTop w:val="0"/>
      <w:marBottom w:val="0"/>
      <w:divBdr>
        <w:top w:val="none" w:sz="0" w:space="0" w:color="auto"/>
        <w:left w:val="none" w:sz="0" w:space="0" w:color="auto"/>
        <w:bottom w:val="none" w:sz="0" w:space="0" w:color="auto"/>
        <w:right w:val="none" w:sz="0" w:space="0" w:color="auto"/>
      </w:divBdr>
    </w:div>
    <w:div w:id="804195664">
      <w:marLeft w:val="480"/>
      <w:marRight w:val="0"/>
      <w:marTop w:val="0"/>
      <w:marBottom w:val="0"/>
      <w:divBdr>
        <w:top w:val="none" w:sz="0" w:space="0" w:color="auto"/>
        <w:left w:val="none" w:sz="0" w:space="0" w:color="auto"/>
        <w:bottom w:val="none" w:sz="0" w:space="0" w:color="auto"/>
        <w:right w:val="none" w:sz="0" w:space="0" w:color="auto"/>
      </w:divBdr>
    </w:div>
    <w:div w:id="804277472">
      <w:marLeft w:val="480"/>
      <w:marRight w:val="0"/>
      <w:marTop w:val="0"/>
      <w:marBottom w:val="0"/>
      <w:divBdr>
        <w:top w:val="none" w:sz="0" w:space="0" w:color="auto"/>
        <w:left w:val="none" w:sz="0" w:space="0" w:color="auto"/>
        <w:bottom w:val="none" w:sz="0" w:space="0" w:color="auto"/>
        <w:right w:val="none" w:sz="0" w:space="0" w:color="auto"/>
      </w:divBdr>
    </w:div>
    <w:div w:id="804352065">
      <w:marLeft w:val="480"/>
      <w:marRight w:val="0"/>
      <w:marTop w:val="0"/>
      <w:marBottom w:val="0"/>
      <w:divBdr>
        <w:top w:val="none" w:sz="0" w:space="0" w:color="auto"/>
        <w:left w:val="none" w:sz="0" w:space="0" w:color="auto"/>
        <w:bottom w:val="none" w:sz="0" w:space="0" w:color="auto"/>
        <w:right w:val="none" w:sz="0" w:space="0" w:color="auto"/>
      </w:divBdr>
    </w:div>
    <w:div w:id="804355003">
      <w:marLeft w:val="480"/>
      <w:marRight w:val="0"/>
      <w:marTop w:val="0"/>
      <w:marBottom w:val="0"/>
      <w:divBdr>
        <w:top w:val="none" w:sz="0" w:space="0" w:color="auto"/>
        <w:left w:val="none" w:sz="0" w:space="0" w:color="auto"/>
        <w:bottom w:val="none" w:sz="0" w:space="0" w:color="auto"/>
        <w:right w:val="none" w:sz="0" w:space="0" w:color="auto"/>
      </w:divBdr>
    </w:div>
    <w:div w:id="804393788">
      <w:marLeft w:val="480"/>
      <w:marRight w:val="0"/>
      <w:marTop w:val="0"/>
      <w:marBottom w:val="0"/>
      <w:divBdr>
        <w:top w:val="none" w:sz="0" w:space="0" w:color="auto"/>
        <w:left w:val="none" w:sz="0" w:space="0" w:color="auto"/>
        <w:bottom w:val="none" w:sz="0" w:space="0" w:color="auto"/>
        <w:right w:val="none" w:sz="0" w:space="0" w:color="auto"/>
      </w:divBdr>
    </w:div>
    <w:div w:id="804470546">
      <w:marLeft w:val="480"/>
      <w:marRight w:val="0"/>
      <w:marTop w:val="0"/>
      <w:marBottom w:val="0"/>
      <w:divBdr>
        <w:top w:val="none" w:sz="0" w:space="0" w:color="auto"/>
        <w:left w:val="none" w:sz="0" w:space="0" w:color="auto"/>
        <w:bottom w:val="none" w:sz="0" w:space="0" w:color="auto"/>
        <w:right w:val="none" w:sz="0" w:space="0" w:color="auto"/>
      </w:divBdr>
    </w:div>
    <w:div w:id="804546408">
      <w:marLeft w:val="480"/>
      <w:marRight w:val="0"/>
      <w:marTop w:val="0"/>
      <w:marBottom w:val="0"/>
      <w:divBdr>
        <w:top w:val="none" w:sz="0" w:space="0" w:color="auto"/>
        <w:left w:val="none" w:sz="0" w:space="0" w:color="auto"/>
        <w:bottom w:val="none" w:sz="0" w:space="0" w:color="auto"/>
        <w:right w:val="none" w:sz="0" w:space="0" w:color="auto"/>
      </w:divBdr>
    </w:div>
    <w:div w:id="804590328">
      <w:marLeft w:val="480"/>
      <w:marRight w:val="0"/>
      <w:marTop w:val="0"/>
      <w:marBottom w:val="0"/>
      <w:divBdr>
        <w:top w:val="none" w:sz="0" w:space="0" w:color="auto"/>
        <w:left w:val="none" w:sz="0" w:space="0" w:color="auto"/>
        <w:bottom w:val="none" w:sz="0" w:space="0" w:color="auto"/>
        <w:right w:val="none" w:sz="0" w:space="0" w:color="auto"/>
      </w:divBdr>
    </w:div>
    <w:div w:id="804617476">
      <w:marLeft w:val="480"/>
      <w:marRight w:val="0"/>
      <w:marTop w:val="0"/>
      <w:marBottom w:val="0"/>
      <w:divBdr>
        <w:top w:val="none" w:sz="0" w:space="0" w:color="auto"/>
        <w:left w:val="none" w:sz="0" w:space="0" w:color="auto"/>
        <w:bottom w:val="none" w:sz="0" w:space="0" w:color="auto"/>
        <w:right w:val="none" w:sz="0" w:space="0" w:color="auto"/>
      </w:divBdr>
    </w:div>
    <w:div w:id="804739095">
      <w:marLeft w:val="480"/>
      <w:marRight w:val="0"/>
      <w:marTop w:val="0"/>
      <w:marBottom w:val="0"/>
      <w:divBdr>
        <w:top w:val="none" w:sz="0" w:space="0" w:color="auto"/>
        <w:left w:val="none" w:sz="0" w:space="0" w:color="auto"/>
        <w:bottom w:val="none" w:sz="0" w:space="0" w:color="auto"/>
        <w:right w:val="none" w:sz="0" w:space="0" w:color="auto"/>
      </w:divBdr>
    </w:div>
    <w:div w:id="804810976">
      <w:marLeft w:val="480"/>
      <w:marRight w:val="0"/>
      <w:marTop w:val="0"/>
      <w:marBottom w:val="0"/>
      <w:divBdr>
        <w:top w:val="none" w:sz="0" w:space="0" w:color="auto"/>
        <w:left w:val="none" w:sz="0" w:space="0" w:color="auto"/>
        <w:bottom w:val="none" w:sz="0" w:space="0" w:color="auto"/>
        <w:right w:val="none" w:sz="0" w:space="0" w:color="auto"/>
      </w:divBdr>
    </w:div>
    <w:div w:id="804814793">
      <w:marLeft w:val="480"/>
      <w:marRight w:val="0"/>
      <w:marTop w:val="0"/>
      <w:marBottom w:val="0"/>
      <w:divBdr>
        <w:top w:val="none" w:sz="0" w:space="0" w:color="auto"/>
        <w:left w:val="none" w:sz="0" w:space="0" w:color="auto"/>
        <w:bottom w:val="none" w:sz="0" w:space="0" w:color="auto"/>
        <w:right w:val="none" w:sz="0" w:space="0" w:color="auto"/>
      </w:divBdr>
    </w:div>
    <w:div w:id="804856481">
      <w:marLeft w:val="480"/>
      <w:marRight w:val="0"/>
      <w:marTop w:val="0"/>
      <w:marBottom w:val="0"/>
      <w:divBdr>
        <w:top w:val="none" w:sz="0" w:space="0" w:color="auto"/>
        <w:left w:val="none" w:sz="0" w:space="0" w:color="auto"/>
        <w:bottom w:val="none" w:sz="0" w:space="0" w:color="auto"/>
        <w:right w:val="none" w:sz="0" w:space="0" w:color="auto"/>
      </w:divBdr>
    </w:div>
    <w:div w:id="804859401">
      <w:marLeft w:val="480"/>
      <w:marRight w:val="0"/>
      <w:marTop w:val="0"/>
      <w:marBottom w:val="0"/>
      <w:divBdr>
        <w:top w:val="none" w:sz="0" w:space="0" w:color="auto"/>
        <w:left w:val="none" w:sz="0" w:space="0" w:color="auto"/>
        <w:bottom w:val="none" w:sz="0" w:space="0" w:color="auto"/>
        <w:right w:val="none" w:sz="0" w:space="0" w:color="auto"/>
      </w:divBdr>
    </w:div>
    <w:div w:id="804859781">
      <w:marLeft w:val="480"/>
      <w:marRight w:val="0"/>
      <w:marTop w:val="0"/>
      <w:marBottom w:val="0"/>
      <w:divBdr>
        <w:top w:val="none" w:sz="0" w:space="0" w:color="auto"/>
        <w:left w:val="none" w:sz="0" w:space="0" w:color="auto"/>
        <w:bottom w:val="none" w:sz="0" w:space="0" w:color="auto"/>
        <w:right w:val="none" w:sz="0" w:space="0" w:color="auto"/>
      </w:divBdr>
    </w:div>
    <w:div w:id="804929718">
      <w:marLeft w:val="480"/>
      <w:marRight w:val="0"/>
      <w:marTop w:val="0"/>
      <w:marBottom w:val="0"/>
      <w:divBdr>
        <w:top w:val="none" w:sz="0" w:space="0" w:color="auto"/>
        <w:left w:val="none" w:sz="0" w:space="0" w:color="auto"/>
        <w:bottom w:val="none" w:sz="0" w:space="0" w:color="auto"/>
        <w:right w:val="none" w:sz="0" w:space="0" w:color="auto"/>
      </w:divBdr>
    </w:div>
    <w:div w:id="804933850">
      <w:marLeft w:val="480"/>
      <w:marRight w:val="0"/>
      <w:marTop w:val="0"/>
      <w:marBottom w:val="0"/>
      <w:divBdr>
        <w:top w:val="none" w:sz="0" w:space="0" w:color="auto"/>
        <w:left w:val="none" w:sz="0" w:space="0" w:color="auto"/>
        <w:bottom w:val="none" w:sz="0" w:space="0" w:color="auto"/>
        <w:right w:val="none" w:sz="0" w:space="0" w:color="auto"/>
      </w:divBdr>
    </w:div>
    <w:div w:id="805004258">
      <w:marLeft w:val="480"/>
      <w:marRight w:val="0"/>
      <w:marTop w:val="0"/>
      <w:marBottom w:val="0"/>
      <w:divBdr>
        <w:top w:val="none" w:sz="0" w:space="0" w:color="auto"/>
        <w:left w:val="none" w:sz="0" w:space="0" w:color="auto"/>
        <w:bottom w:val="none" w:sz="0" w:space="0" w:color="auto"/>
        <w:right w:val="none" w:sz="0" w:space="0" w:color="auto"/>
      </w:divBdr>
    </w:div>
    <w:div w:id="805005813">
      <w:marLeft w:val="480"/>
      <w:marRight w:val="0"/>
      <w:marTop w:val="0"/>
      <w:marBottom w:val="0"/>
      <w:divBdr>
        <w:top w:val="none" w:sz="0" w:space="0" w:color="auto"/>
        <w:left w:val="none" w:sz="0" w:space="0" w:color="auto"/>
        <w:bottom w:val="none" w:sz="0" w:space="0" w:color="auto"/>
        <w:right w:val="none" w:sz="0" w:space="0" w:color="auto"/>
      </w:divBdr>
    </w:div>
    <w:div w:id="805008772">
      <w:marLeft w:val="480"/>
      <w:marRight w:val="0"/>
      <w:marTop w:val="0"/>
      <w:marBottom w:val="0"/>
      <w:divBdr>
        <w:top w:val="none" w:sz="0" w:space="0" w:color="auto"/>
        <w:left w:val="none" w:sz="0" w:space="0" w:color="auto"/>
        <w:bottom w:val="none" w:sz="0" w:space="0" w:color="auto"/>
        <w:right w:val="none" w:sz="0" w:space="0" w:color="auto"/>
      </w:divBdr>
    </w:div>
    <w:div w:id="805011248">
      <w:marLeft w:val="480"/>
      <w:marRight w:val="0"/>
      <w:marTop w:val="0"/>
      <w:marBottom w:val="0"/>
      <w:divBdr>
        <w:top w:val="none" w:sz="0" w:space="0" w:color="auto"/>
        <w:left w:val="none" w:sz="0" w:space="0" w:color="auto"/>
        <w:bottom w:val="none" w:sz="0" w:space="0" w:color="auto"/>
        <w:right w:val="none" w:sz="0" w:space="0" w:color="auto"/>
      </w:divBdr>
    </w:div>
    <w:div w:id="805046617">
      <w:marLeft w:val="480"/>
      <w:marRight w:val="0"/>
      <w:marTop w:val="0"/>
      <w:marBottom w:val="0"/>
      <w:divBdr>
        <w:top w:val="none" w:sz="0" w:space="0" w:color="auto"/>
        <w:left w:val="none" w:sz="0" w:space="0" w:color="auto"/>
        <w:bottom w:val="none" w:sz="0" w:space="0" w:color="auto"/>
        <w:right w:val="none" w:sz="0" w:space="0" w:color="auto"/>
      </w:divBdr>
    </w:div>
    <w:div w:id="805052154">
      <w:marLeft w:val="480"/>
      <w:marRight w:val="0"/>
      <w:marTop w:val="0"/>
      <w:marBottom w:val="0"/>
      <w:divBdr>
        <w:top w:val="none" w:sz="0" w:space="0" w:color="auto"/>
        <w:left w:val="none" w:sz="0" w:space="0" w:color="auto"/>
        <w:bottom w:val="none" w:sz="0" w:space="0" w:color="auto"/>
        <w:right w:val="none" w:sz="0" w:space="0" w:color="auto"/>
      </w:divBdr>
    </w:div>
    <w:div w:id="805052914">
      <w:marLeft w:val="480"/>
      <w:marRight w:val="0"/>
      <w:marTop w:val="0"/>
      <w:marBottom w:val="0"/>
      <w:divBdr>
        <w:top w:val="none" w:sz="0" w:space="0" w:color="auto"/>
        <w:left w:val="none" w:sz="0" w:space="0" w:color="auto"/>
        <w:bottom w:val="none" w:sz="0" w:space="0" w:color="auto"/>
        <w:right w:val="none" w:sz="0" w:space="0" w:color="auto"/>
      </w:divBdr>
    </w:div>
    <w:div w:id="805121859">
      <w:marLeft w:val="480"/>
      <w:marRight w:val="0"/>
      <w:marTop w:val="0"/>
      <w:marBottom w:val="0"/>
      <w:divBdr>
        <w:top w:val="none" w:sz="0" w:space="0" w:color="auto"/>
        <w:left w:val="none" w:sz="0" w:space="0" w:color="auto"/>
        <w:bottom w:val="none" w:sz="0" w:space="0" w:color="auto"/>
        <w:right w:val="none" w:sz="0" w:space="0" w:color="auto"/>
      </w:divBdr>
    </w:div>
    <w:div w:id="805122494">
      <w:marLeft w:val="480"/>
      <w:marRight w:val="0"/>
      <w:marTop w:val="0"/>
      <w:marBottom w:val="0"/>
      <w:divBdr>
        <w:top w:val="none" w:sz="0" w:space="0" w:color="auto"/>
        <w:left w:val="none" w:sz="0" w:space="0" w:color="auto"/>
        <w:bottom w:val="none" w:sz="0" w:space="0" w:color="auto"/>
        <w:right w:val="none" w:sz="0" w:space="0" w:color="auto"/>
      </w:divBdr>
    </w:div>
    <w:div w:id="805122979">
      <w:marLeft w:val="480"/>
      <w:marRight w:val="0"/>
      <w:marTop w:val="0"/>
      <w:marBottom w:val="0"/>
      <w:divBdr>
        <w:top w:val="none" w:sz="0" w:space="0" w:color="auto"/>
        <w:left w:val="none" w:sz="0" w:space="0" w:color="auto"/>
        <w:bottom w:val="none" w:sz="0" w:space="0" w:color="auto"/>
        <w:right w:val="none" w:sz="0" w:space="0" w:color="auto"/>
      </w:divBdr>
    </w:div>
    <w:div w:id="805203828">
      <w:marLeft w:val="480"/>
      <w:marRight w:val="0"/>
      <w:marTop w:val="0"/>
      <w:marBottom w:val="0"/>
      <w:divBdr>
        <w:top w:val="none" w:sz="0" w:space="0" w:color="auto"/>
        <w:left w:val="none" w:sz="0" w:space="0" w:color="auto"/>
        <w:bottom w:val="none" w:sz="0" w:space="0" w:color="auto"/>
        <w:right w:val="none" w:sz="0" w:space="0" w:color="auto"/>
      </w:divBdr>
    </w:div>
    <w:div w:id="805241448">
      <w:marLeft w:val="480"/>
      <w:marRight w:val="0"/>
      <w:marTop w:val="0"/>
      <w:marBottom w:val="0"/>
      <w:divBdr>
        <w:top w:val="none" w:sz="0" w:space="0" w:color="auto"/>
        <w:left w:val="none" w:sz="0" w:space="0" w:color="auto"/>
        <w:bottom w:val="none" w:sz="0" w:space="0" w:color="auto"/>
        <w:right w:val="none" w:sz="0" w:space="0" w:color="auto"/>
      </w:divBdr>
    </w:div>
    <w:div w:id="805313226">
      <w:marLeft w:val="480"/>
      <w:marRight w:val="0"/>
      <w:marTop w:val="0"/>
      <w:marBottom w:val="0"/>
      <w:divBdr>
        <w:top w:val="none" w:sz="0" w:space="0" w:color="auto"/>
        <w:left w:val="none" w:sz="0" w:space="0" w:color="auto"/>
        <w:bottom w:val="none" w:sz="0" w:space="0" w:color="auto"/>
        <w:right w:val="none" w:sz="0" w:space="0" w:color="auto"/>
      </w:divBdr>
    </w:div>
    <w:div w:id="805313902">
      <w:marLeft w:val="480"/>
      <w:marRight w:val="0"/>
      <w:marTop w:val="0"/>
      <w:marBottom w:val="0"/>
      <w:divBdr>
        <w:top w:val="none" w:sz="0" w:space="0" w:color="auto"/>
        <w:left w:val="none" w:sz="0" w:space="0" w:color="auto"/>
        <w:bottom w:val="none" w:sz="0" w:space="0" w:color="auto"/>
        <w:right w:val="none" w:sz="0" w:space="0" w:color="auto"/>
      </w:divBdr>
    </w:div>
    <w:div w:id="805317120">
      <w:marLeft w:val="480"/>
      <w:marRight w:val="0"/>
      <w:marTop w:val="0"/>
      <w:marBottom w:val="0"/>
      <w:divBdr>
        <w:top w:val="none" w:sz="0" w:space="0" w:color="auto"/>
        <w:left w:val="none" w:sz="0" w:space="0" w:color="auto"/>
        <w:bottom w:val="none" w:sz="0" w:space="0" w:color="auto"/>
        <w:right w:val="none" w:sz="0" w:space="0" w:color="auto"/>
      </w:divBdr>
    </w:div>
    <w:div w:id="805319870">
      <w:marLeft w:val="480"/>
      <w:marRight w:val="0"/>
      <w:marTop w:val="0"/>
      <w:marBottom w:val="0"/>
      <w:divBdr>
        <w:top w:val="none" w:sz="0" w:space="0" w:color="auto"/>
        <w:left w:val="none" w:sz="0" w:space="0" w:color="auto"/>
        <w:bottom w:val="none" w:sz="0" w:space="0" w:color="auto"/>
        <w:right w:val="none" w:sz="0" w:space="0" w:color="auto"/>
      </w:divBdr>
    </w:div>
    <w:div w:id="805389681">
      <w:marLeft w:val="480"/>
      <w:marRight w:val="0"/>
      <w:marTop w:val="0"/>
      <w:marBottom w:val="0"/>
      <w:divBdr>
        <w:top w:val="none" w:sz="0" w:space="0" w:color="auto"/>
        <w:left w:val="none" w:sz="0" w:space="0" w:color="auto"/>
        <w:bottom w:val="none" w:sz="0" w:space="0" w:color="auto"/>
        <w:right w:val="none" w:sz="0" w:space="0" w:color="auto"/>
      </w:divBdr>
    </w:div>
    <w:div w:id="805394424">
      <w:marLeft w:val="480"/>
      <w:marRight w:val="0"/>
      <w:marTop w:val="0"/>
      <w:marBottom w:val="0"/>
      <w:divBdr>
        <w:top w:val="none" w:sz="0" w:space="0" w:color="auto"/>
        <w:left w:val="none" w:sz="0" w:space="0" w:color="auto"/>
        <w:bottom w:val="none" w:sz="0" w:space="0" w:color="auto"/>
        <w:right w:val="none" w:sz="0" w:space="0" w:color="auto"/>
      </w:divBdr>
    </w:div>
    <w:div w:id="805395047">
      <w:marLeft w:val="480"/>
      <w:marRight w:val="0"/>
      <w:marTop w:val="0"/>
      <w:marBottom w:val="0"/>
      <w:divBdr>
        <w:top w:val="none" w:sz="0" w:space="0" w:color="auto"/>
        <w:left w:val="none" w:sz="0" w:space="0" w:color="auto"/>
        <w:bottom w:val="none" w:sz="0" w:space="0" w:color="auto"/>
        <w:right w:val="none" w:sz="0" w:space="0" w:color="auto"/>
      </w:divBdr>
    </w:div>
    <w:div w:id="805439582">
      <w:marLeft w:val="480"/>
      <w:marRight w:val="0"/>
      <w:marTop w:val="0"/>
      <w:marBottom w:val="0"/>
      <w:divBdr>
        <w:top w:val="none" w:sz="0" w:space="0" w:color="auto"/>
        <w:left w:val="none" w:sz="0" w:space="0" w:color="auto"/>
        <w:bottom w:val="none" w:sz="0" w:space="0" w:color="auto"/>
        <w:right w:val="none" w:sz="0" w:space="0" w:color="auto"/>
      </w:divBdr>
    </w:div>
    <w:div w:id="805464262">
      <w:marLeft w:val="480"/>
      <w:marRight w:val="0"/>
      <w:marTop w:val="0"/>
      <w:marBottom w:val="0"/>
      <w:divBdr>
        <w:top w:val="none" w:sz="0" w:space="0" w:color="auto"/>
        <w:left w:val="none" w:sz="0" w:space="0" w:color="auto"/>
        <w:bottom w:val="none" w:sz="0" w:space="0" w:color="auto"/>
        <w:right w:val="none" w:sz="0" w:space="0" w:color="auto"/>
      </w:divBdr>
    </w:div>
    <w:div w:id="805469992">
      <w:marLeft w:val="480"/>
      <w:marRight w:val="0"/>
      <w:marTop w:val="0"/>
      <w:marBottom w:val="0"/>
      <w:divBdr>
        <w:top w:val="none" w:sz="0" w:space="0" w:color="auto"/>
        <w:left w:val="none" w:sz="0" w:space="0" w:color="auto"/>
        <w:bottom w:val="none" w:sz="0" w:space="0" w:color="auto"/>
        <w:right w:val="none" w:sz="0" w:space="0" w:color="auto"/>
      </w:divBdr>
    </w:div>
    <w:div w:id="805506743">
      <w:marLeft w:val="480"/>
      <w:marRight w:val="0"/>
      <w:marTop w:val="0"/>
      <w:marBottom w:val="0"/>
      <w:divBdr>
        <w:top w:val="none" w:sz="0" w:space="0" w:color="auto"/>
        <w:left w:val="none" w:sz="0" w:space="0" w:color="auto"/>
        <w:bottom w:val="none" w:sz="0" w:space="0" w:color="auto"/>
        <w:right w:val="none" w:sz="0" w:space="0" w:color="auto"/>
      </w:divBdr>
    </w:div>
    <w:div w:id="805508686">
      <w:marLeft w:val="480"/>
      <w:marRight w:val="0"/>
      <w:marTop w:val="0"/>
      <w:marBottom w:val="0"/>
      <w:divBdr>
        <w:top w:val="none" w:sz="0" w:space="0" w:color="auto"/>
        <w:left w:val="none" w:sz="0" w:space="0" w:color="auto"/>
        <w:bottom w:val="none" w:sz="0" w:space="0" w:color="auto"/>
        <w:right w:val="none" w:sz="0" w:space="0" w:color="auto"/>
      </w:divBdr>
    </w:div>
    <w:div w:id="805511197">
      <w:marLeft w:val="480"/>
      <w:marRight w:val="0"/>
      <w:marTop w:val="0"/>
      <w:marBottom w:val="0"/>
      <w:divBdr>
        <w:top w:val="none" w:sz="0" w:space="0" w:color="auto"/>
        <w:left w:val="none" w:sz="0" w:space="0" w:color="auto"/>
        <w:bottom w:val="none" w:sz="0" w:space="0" w:color="auto"/>
        <w:right w:val="none" w:sz="0" w:space="0" w:color="auto"/>
      </w:divBdr>
    </w:div>
    <w:div w:id="805513920">
      <w:marLeft w:val="480"/>
      <w:marRight w:val="0"/>
      <w:marTop w:val="0"/>
      <w:marBottom w:val="0"/>
      <w:divBdr>
        <w:top w:val="none" w:sz="0" w:space="0" w:color="auto"/>
        <w:left w:val="none" w:sz="0" w:space="0" w:color="auto"/>
        <w:bottom w:val="none" w:sz="0" w:space="0" w:color="auto"/>
        <w:right w:val="none" w:sz="0" w:space="0" w:color="auto"/>
      </w:divBdr>
    </w:div>
    <w:div w:id="805588476">
      <w:marLeft w:val="480"/>
      <w:marRight w:val="0"/>
      <w:marTop w:val="0"/>
      <w:marBottom w:val="0"/>
      <w:divBdr>
        <w:top w:val="none" w:sz="0" w:space="0" w:color="auto"/>
        <w:left w:val="none" w:sz="0" w:space="0" w:color="auto"/>
        <w:bottom w:val="none" w:sz="0" w:space="0" w:color="auto"/>
        <w:right w:val="none" w:sz="0" w:space="0" w:color="auto"/>
      </w:divBdr>
    </w:div>
    <w:div w:id="805659222">
      <w:marLeft w:val="480"/>
      <w:marRight w:val="0"/>
      <w:marTop w:val="0"/>
      <w:marBottom w:val="0"/>
      <w:divBdr>
        <w:top w:val="none" w:sz="0" w:space="0" w:color="auto"/>
        <w:left w:val="none" w:sz="0" w:space="0" w:color="auto"/>
        <w:bottom w:val="none" w:sz="0" w:space="0" w:color="auto"/>
        <w:right w:val="none" w:sz="0" w:space="0" w:color="auto"/>
      </w:divBdr>
    </w:div>
    <w:div w:id="805665199">
      <w:marLeft w:val="480"/>
      <w:marRight w:val="0"/>
      <w:marTop w:val="0"/>
      <w:marBottom w:val="0"/>
      <w:divBdr>
        <w:top w:val="none" w:sz="0" w:space="0" w:color="auto"/>
        <w:left w:val="none" w:sz="0" w:space="0" w:color="auto"/>
        <w:bottom w:val="none" w:sz="0" w:space="0" w:color="auto"/>
        <w:right w:val="none" w:sz="0" w:space="0" w:color="auto"/>
      </w:divBdr>
    </w:div>
    <w:div w:id="805777534">
      <w:marLeft w:val="480"/>
      <w:marRight w:val="0"/>
      <w:marTop w:val="0"/>
      <w:marBottom w:val="0"/>
      <w:divBdr>
        <w:top w:val="none" w:sz="0" w:space="0" w:color="auto"/>
        <w:left w:val="none" w:sz="0" w:space="0" w:color="auto"/>
        <w:bottom w:val="none" w:sz="0" w:space="0" w:color="auto"/>
        <w:right w:val="none" w:sz="0" w:space="0" w:color="auto"/>
      </w:divBdr>
    </w:div>
    <w:div w:id="805857280">
      <w:marLeft w:val="480"/>
      <w:marRight w:val="0"/>
      <w:marTop w:val="0"/>
      <w:marBottom w:val="0"/>
      <w:divBdr>
        <w:top w:val="none" w:sz="0" w:space="0" w:color="auto"/>
        <w:left w:val="none" w:sz="0" w:space="0" w:color="auto"/>
        <w:bottom w:val="none" w:sz="0" w:space="0" w:color="auto"/>
        <w:right w:val="none" w:sz="0" w:space="0" w:color="auto"/>
      </w:divBdr>
    </w:div>
    <w:div w:id="805858745">
      <w:marLeft w:val="480"/>
      <w:marRight w:val="0"/>
      <w:marTop w:val="0"/>
      <w:marBottom w:val="0"/>
      <w:divBdr>
        <w:top w:val="none" w:sz="0" w:space="0" w:color="auto"/>
        <w:left w:val="none" w:sz="0" w:space="0" w:color="auto"/>
        <w:bottom w:val="none" w:sz="0" w:space="0" w:color="auto"/>
        <w:right w:val="none" w:sz="0" w:space="0" w:color="auto"/>
      </w:divBdr>
    </w:div>
    <w:div w:id="805859205">
      <w:marLeft w:val="480"/>
      <w:marRight w:val="0"/>
      <w:marTop w:val="0"/>
      <w:marBottom w:val="0"/>
      <w:divBdr>
        <w:top w:val="none" w:sz="0" w:space="0" w:color="auto"/>
        <w:left w:val="none" w:sz="0" w:space="0" w:color="auto"/>
        <w:bottom w:val="none" w:sz="0" w:space="0" w:color="auto"/>
        <w:right w:val="none" w:sz="0" w:space="0" w:color="auto"/>
      </w:divBdr>
    </w:div>
    <w:div w:id="805899547">
      <w:marLeft w:val="480"/>
      <w:marRight w:val="0"/>
      <w:marTop w:val="0"/>
      <w:marBottom w:val="0"/>
      <w:divBdr>
        <w:top w:val="none" w:sz="0" w:space="0" w:color="auto"/>
        <w:left w:val="none" w:sz="0" w:space="0" w:color="auto"/>
        <w:bottom w:val="none" w:sz="0" w:space="0" w:color="auto"/>
        <w:right w:val="none" w:sz="0" w:space="0" w:color="auto"/>
      </w:divBdr>
    </w:div>
    <w:div w:id="805900175">
      <w:marLeft w:val="480"/>
      <w:marRight w:val="0"/>
      <w:marTop w:val="0"/>
      <w:marBottom w:val="0"/>
      <w:divBdr>
        <w:top w:val="none" w:sz="0" w:space="0" w:color="auto"/>
        <w:left w:val="none" w:sz="0" w:space="0" w:color="auto"/>
        <w:bottom w:val="none" w:sz="0" w:space="0" w:color="auto"/>
        <w:right w:val="none" w:sz="0" w:space="0" w:color="auto"/>
      </w:divBdr>
    </w:div>
    <w:div w:id="805900810">
      <w:marLeft w:val="480"/>
      <w:marRight w:val="0"/>
      <w:marTop w:val="0"/>
      <w:marBottom w:val="0"/>
      <w:divBdr>
        <w:top w:val="none" w:sz="0" w:space="0" w:color="auto"/>
        <w:left w:val="none" w:sz="0" w:space="0" w:color="auto"/>
        <w:bottom w:val="none" w:sz="0" w:space="0" w:color="auto"/>
        <w:right w:val="none" w:sz="0" w:space="0" w:color="auto"/>
      </w:divBdr>
    </w:div>
    <w:div w:id="805926577">
      <w:marLeft w:val="480"/>
      <w:marRight w:val="0"/>
      <w:marTop w:val="0"/>
      <w:marBottom w:val="0"/>
      <w:divBdr>
        <w:top w:val="none" w:sz="0" w:space="0" w:color="auto"/>
        <w:left w:val="none" w:sz="0" w:space="0" w:color="auto"/>
        <w:bottom w:val="none" w:sz="0" w:space="0" w:color="auto"/>
        <w:right w:val="none" w:sz="0" w:space="0" w:color="auto"/>
      </w:divBdr>
    </w:div>
    <w:div w:id="805927420">
      <w:marLeft w:val="480"/>
      <w:marRight w:val="0"/>
      <w:marTop w:val="0"/>
      <w:marBottom w:val="0"/>
      <w:divBdr>
        <w:top w:val="none" w:sz="0" w:space="0" w:color="auto"/>
        <w:left w:val="none" w:sz="0" w:space="0" w:color="auto"/>
        <w:bottom w:val="none" w:sz="0" w:space="0" w:color="auto"/>
        <w:right w:val="none" w:sz="0" w:space="0" w:color="auto"/>
      </w:divBdr>
    </w:div>
    <w:div w:id="806050858">
      <w:marLeft w:val="480"/>
      <w:marRight w:val="0"/>
      <w:marTop w:val="0"/>
      <w:marBottom w:val="0"/>
      <w:divBdr>
        <w:top w:val="none" w:sz="0" w:space="0" w:color="auto"/>
        <w:left w:val="none" w:sz="0" w:space="0" w:color="auto"/>
        <w:bottom w:val="none" w:sz="0" w:space="0" w:color="auto"/>
        <w:right w:val="none" w:sz="0" w:space="0" w:color="auto"/>
      </w:divBdr>
    </w:div>
    <w:div w:id="806052899">
      <w:marLeft w:val="480"/>
      <w:marRight w:val="0"/>
      <w:marTop w:val="0"/>
      <w:marBottom w:val="0"/>
      <w:divBdr>
        <w:top w:val="none" w:sz="0" w:space="0" w:color="auto"/>
        <w:left w:val="none" w:sz="0" w:space="0" w:color="auto"/>
        <w:bottom w:val="none" w:sz="0" w:space="0" w:color="auto"/>
        <w:right w:val="none" w:sz="0" w:space="0" w:color="auto"/>
      </w:divBdr>
    </w:div>
    <w:div w:id="806167636">
      <w:marLeft w:val="480"/>
      <w:marRight w:val="0"/>
      <w:marTop w:val="0"/>
      <w:marBottom w:val="0"/>
      <w:divBdr>
        <w:top w:val="none" w:sz="0" w:space="0" w:color="auto"/>
        <w:left w:val="none" w:sz="0" w:space="0" w:color="auto"/>
        <w:bottom w:val="none" w:sz="0" w:space="0" w:color="auto"/>
        <w:right w:val="none" w:sz="0" w:space="0" w:color="auto"/>
      </w:divBdr>
    </w:div>
    <w:div w:id="806238689">
      <w:marLeft w:val="480"/>
      <w:marRight w:val="0"/>
      <w:marTop w:val="0"/>
      <w:marBottom w:val="0"/>
      <w:divBdr>
        <w:top w:val="none" w:sz="0" w:space="0" w:color="auto"/>
        <w:left w:val="none" w:sz="0" w:space="0" w:color="auto"/>
        <w:bottom w:val="none" w:sz="0" w:space="0" w:color="auto"/>
        <w:right w:val="none" w:sz="0" w:space="0" w:color="auto"/>
      </w:divBdr>
    </w:div>
    <w:div w:id="806317492">
      <w:marLeft w:val="480"/>
      <w:marRight w:val="0"/>
      <w:marTop w:val="0"/>
      <w:marBottom w:val="0"/>
      <w:divBdr>
        <w:top w:val="none" w:sz="0" w:space="0" w:color="auto"/>
        <w:left w:val="none" w:sz="0" w:space="0" w:color="auto"/>
        <w:bottom w:val="none" w:sz="0" w:space="0" w:color="auto"/>
        <w:right w:val="none" w:sz="0" w:space="0" w:color="auto"/>
      </w:divBdr>
    </w:div>
    <w:div w:id="806321804">
      <w:marLeft w:val="480"/>
      <w:marRight w:val="0"/>
      <w:marTop w:val="0"/>
      <w:marBottom w:val="0"/>
      <w:divBdr>
        <w:top w:val="none" w:sz="0" w:space="0" w:color="auto"/>
        <w:left w:val="none" w:sz="0" w:space="0" w:color="auto"/>
        <w:bottom w:val="none" w:sz="0" w:space="0" w:color="auto"/>
        <w:right w:val="none" w:sz="0" w:space="0" w:color="auto"/>
      </w:divBdr>
    </w:div>
    <w:div w:id="806433751">
      <w:marLeft w:val="480"/>
      <w:marRight w:val="0"/>
      <w:marTop w:val="0"/>
      <w:marBottom w:val="0"/>
      <w:divBdr>
        <w:top w:val="none" w:sz="0" w:space="0" w:color="auto"/>
        <w:left w:val="none" w:sz="0" w:space="0" w:color="auto"/>
        <w:bottom w:val="none" w:sz="0" w:space="0" w:color="auto"/>
        <w:right w:val="none" w:sz="0" w:space="0" w:color="auto"/>
      </w:divBdr>
    </w:div>
    <w:div w:id="806625560">
      <w:marLeft w:val="480"/>
      <w:marRight w:val="0"/>
      <w:marTop w:val="0"/>
      <w:marBottom w:val="0"/>
      <w:divBdr>
        <w:top w:val="none" w:sz="0" w:space="0" w:color="auto"/>
        <w:left w:val="none" w:sz="0" w:space="0" w:color="auto"/>
        <w:bottom w:val="none" w:sz="0" w:space="0" w:color="auto"/>
        <w:right w:val="none" w:sz="0" w:space="0" w:color="auto"/>
      </w:divBdr>
    </w:div>
    <w:div w:id="806700980">
      <w:marLeft w:val="480"/>
      <w:marRight w:val="0"/>
      <w:marTop w:val="0"/>
      <w:marBottom w:val="0"/>
      <w:divBdr>
        <w:top w:val="none" w:sz="0" w:space="0" w:color="auto"/>
        <w:left w:val="none" w:sz="0" w:space="0" w:color="auto"/>
        <w:bottom w:val="none" w:sz="0" w:space="0" w:color="auto"/>
        <w:right w:val="none" w:sz="0" w:space="0" w:color="auto"/>
      </w:divBdr>
    </w:div>
    <w:div w:id="806701589">
      <w:marLeft w:val="480"/>
      <w:marRight w:val="0"/>
      <w:marTop w:val="0"/>
      <w:marBottom w:val="0"/>
      <w:divBdr>
        <w:top w:val="none" w:sz="0" w:space="0" w:color="auto"/>
        <w:left w:val="none" w:sz="0" w:space="0" w:color="auto"/>
        <w:bottom w:val="none" w:sz="0" w:space="0" w:color="auto"/>
        <w:right w:val="none" w:sz="0" w:space="0" w:color="auto"/>
      </w:divBdr>
    </w:div>
    <w:div w:id="806701848">
      <w:marLeft w:val="480"/>
      <w:marRight w:val="0"/>
      <w:marTop w:val="0"/>
      <w:marBottom w:val="0"/>
      <w:divBdr>
        <w:top w:val="none" w:sz="0" w:space="0" w:color="auto"/>
        <w:left w:val="none" w:sz="0" w:space="0" w:color="auto"/>
        <w:bottom w:val="none" w:sz="0" w:space="0" w:color="auto"/>
        <w:right w:val="none" w:sz="0" w:space="0" w:color="auto"/>
      </w:divBdr>
    </w:div>
    <w:div w:id="806707706">
      <w:marLeft w:val="480"/>
      <w:marRight w:val="0"/>
      <w:marTop w:val="0"/>
      <w:marBottom w:val="0"/>
      <w:divBdr>
        <w:top w:val="none" w:sz="0" w:space="0" w:color="auto"/>
        <w:left w:val="none" w:sz="0" w:space="0" w:color="auto"/>
        <w:bottom w:val="none" w:sz="0" w:space="0" w:color="auto"/>
        <w:right w:val="none" w:sz="0" w:space="0" w:color="auto"/>
      </w:divBdr>
    </w:div>
    <w:div w:id="806780485">
      <w:marLeft w:val="480"/>
      <w:marRight w:val="0"/>
      <w:marTop w:val="0"/>
      <w:marBottom w:val="0"/>
      <w:divBdr>
        <w:top w:val="none" w:sz="0" w:space="0" w:color="auto"/>
        <w:left w:val="none" w:sz="0" w:space="0" w:color="auto"/>
        <w:bottom w:val="none" w:sz="0" w:space="0" w:color="auto"/>
        <w:right w:val="none" w:sz="0" w:space="0" w:color="auto"/>
      </w:divBdr>
    </w:div>
    <w:div w:id="806817619">
      <w:marLeft w:val="480"/>
      <w:marRight w:val="0"/>
      <w:marTop w:val="0"/>
      <w:marBottom w:val="0"/>
      <w:divBdr>
        <w:top w:val="none" w:sz="0" w:space="0" w:color="auto"/>
        <w:left w:val="none" w:sz="0" w:space="0" w:color="auto"/>
        <w:bottom w:val="none" w:sz="0" w:space="0" w:color="auto"/>
        <w:right w:val="none" w:sz="0" w:space="0" w:color="auto"/>
      </w:divBdr>
    </w:div>
    <w:div w:id="806897314">
      <w:marLeft w:val="480"/>
      <w:marRight w:val="0"/>
      <w:marTop w:val="0"/>
      <w:marBottom w:val="0"/>
      <w:divBdr>
        <w:top w:val="none" w:sz="0" w:space="0" w:color="auto"/>
        <w:left w:val="none" w:sz="0" w:space="0" w:color="auto"/>
        <w:bottom w:val="none" w:sz="0" w:space="0" w:color="auto"/>
        <w:right w:val="none" w:sz="0" w:space="0" w:color="auto"/>
      </w:divBdr>
    </w:div>
    <w:div w:id="806973305">
      <w:marLeft w:val="480"/>
      <w:marRight w:val="0"/>
      <w:marTop w:val="0"/>
      <w:marBottom w:val="0"/>
      <w:divBdr>
        <w:top w:val="none" w:sz="0" w:space="0" w:color="auto"/>
        <w:left w:val="none" w:sz="0" w:space="0" w:color="auto"/>
        <w:bottom w:val="none" w:sz="0" w:space="0" w:color="auto"/>
        <w:right w:val="none" w:sz="0" w:space="0" w:color="auto"/>
      </w:divBdr>
    </w:div>
    <w:div w:id="806974644">
      <w:marLeft w:val="480"/>
      <w:marRight w:val="0"/>
      <w:marTop w:val="0"/>
      <w:marBottom w:val="0"/>
      <w:divBdr>
        <w:top w:val="none" w:sz="0" w:space="0" w:color="auto"/>
        <w:left w:val="none" w:sz="0" w:space="0" w:color="auto"/>
        <w:bottom w:val="none" w:sz="0" w:space="0" w:color="auto"/>
        <w:right w:val="none" w:sz="0" w:space="0" w:color="auto"/>
      </w:divBdr>
    </w:div>
    <w:div w:id="807018093">
      <w:marLeft w:val="480"/>
      <w:marRight w:val="0"/>
      <w:marTop w:val="0"/>
      <w:marBottom w:val="0"/>
      <w:divBdr>
        <w:top w:val="none" w:sz="0" w:space="0" w:color="auto"/>
        <w:left w:val="none" w:sz="0" w:space="0" w:color="auto"/>
        <w:bottom w:val="none" w:sz="0" w:space="0" w:color="auto"/>
        <w:right w:val="none" w:sz="0" w:space="0" w:color="auto"/>
      </w:divBdr>
    </w:div>
    <w:div w:id="807085954">
      <w:marLeft w:val="480"/>
      <w:marRight w:val="0"/>
      <w:marTop w:val="0"/>
      <w:marBottom w:val="0"/>
      <w:divBdr>
        <w:top w:val="none" w:sz="0" w:space="0" w:color="auto"/>
        <w:left w:val="none" w:sz="0" w:space="0" w:color="auto"/>
        <w:bottom w:val="none" w:sz="0" w:space="0" w:color="auto"/>
        <w:right w:val="none" w:sz="0" w:space="0" w:color="auto"/>
      </w:divBdr>
    </w:div>
    <w:div w:id="807089083">
      <w:marLeft w:val="480"/>
      <w:marRight w:val="0"/>
      <w:marTop w:val="0"/>
      <w:marBottom w:val="0"/>
      <w:divBdr>
        <w:top w:val="none" w:sz="0" w:space="0" w:color="auto"/>
        <w:left w:val="none" w:sz="0" w:space="0" w:color="auto"/>
        <w:bottom w:val="none" w:sz="0" w:space="0" w:color="auto"/>
        <w:right w:val="none" w:sz="0" w:space="0" w:color="auto"/>
      </w:divBdr>
    </w:div>
    <w:div w:id="807238978">
      <w:marLeft w:val="480"/>
      <w:marRight w:val="0"/>
      <w:marTop w:val="0"/>
      <w:marBottom w:val="0"/>
      <w:divBdr>
        <w:top w:val="none" w:sz="0" w:space="0" w:color="auto"/>
        <w:left w:val="none" w:sz="0" w:space="0" w:color="auto"/>
        <w:bottom w:val="none" w:sz="0" w:space="0" w:color="auto"/>
        <w:right w:val="none" w:sz="0" w:space="0" w:color="auto"/>
      </w:divBdr>
    </w:div>
    <w:div w:id="807285107">
      <w:marLeft w:val="480"/>
      <w:marRight w:val="0"/>
      <w:marTop w:val="0"/>
      <w:marBottom w:val="0"/>
      <w:divBdr>
        <w:top w:val="none" w:sz="0" w:space="0" w:color="auto"/>
        <w:left w:val="none" w:sz="0" w:space="0" w:color="auto"/>
        <w:bottom w:val="none" w:sz="0" w:space="0" w:color="auto"/>
        <w:right w:val="none" w:sz="0" w:space="0" w:color="auto"/>
      </w:divBdr>
    </w:div>
    <w:div w:id="807286282">
      <w:marLeft w:val="480"/>
      <w:marRight w:val="0"/>
      <w:marTop w:val="0"/>
      <w:marBottom w:val="0"/>
      <w:divBdr>
        <w:top w:val="none" w:sz="0" w:space="0" w:color="auto"/>
        <w:left w:val="none" w:sz="0" w:space="0" w:color="auto"/>
        <w:bottom w:val="none" w:sz="0" w:space="0" w:color="auto"/>
        <w:right w:val="none" w:sz="0" w:space="0" w:color="auto"/>
      </w:divBdr>
    </w:div>
    <w:div w:id="807435771">
      <w:marLeft w:val="480"/>
      <w:marRight w:val="0"/>
      <w:marTop w:val="0"/>
      <w:marBottom w:val="0"/>
      <w:divBdr>
        <w:top w:val="none" w:sz="0" w:space="0" w:color="auto"/>
        <w:left w:val="none" w:sz="0" w:space="0" w:color="auto"/>
        <w:bottom w:val="none" w:sz="0" w:space="0" w:color="auto"/>
        <w:right w:val="none" w:sz="0" w:space="0" w:color="auto"/>
      </w:divBdr>
    </w:div>
    <w:div w:id="807474805">
      <w:marLeft w:val="480"/>
      <w:marRight w:val="0"/>
      <w:marTop w:val="0"/>
      <w:marBottom w:val="0"/>
      <w:divBdr>
        <w:top w:val="none" w:sz="0" w:space="0" w:color="auto"/>
        <w:left w:val="none" w:sz="0" w:space="0" w:color="auto"/>
        <w:bottom w:val="none" w:sz="0" w:space="0" w:color="auto"/>
        <w:right w:val="none" w:sz="0" w:space="0" w:color="auto"/>
      </w:divBdr>
    </w:div>
    <w:div w:id="807475825">
      <w:marLeft w:val="480"/>
      <w:marRight w:val="0"/>
      <w:marTop w:val="0"/>
      <w:marBottom w:val="0"/>
      <w:divBdr>
        <w:top w:val="none" w:sz="0" w:space="0" w:color="auto"/>
        <w:left w:val="none" w:sz="0" w:space="0" w:color="auto"/>
        <w:bottom w:val="none" w:sz="0" w:space="0" w:color="auto"/>
        <w:right w:val="none" w:sz="0" w:space="0" w:color="auto"/>
      </w:divBdr>
    </w:div>
    <w:div w:id="807548047">
      <w:marLeft w:val="480"/>
      <w:marRight w:val="0"/>
      <w:marTop w:val="0"/>
      <w:marBottom w:val="0"/>
      <w:divBdr>
        <w:top w:val="none" w:sz="0" w:space="0" w:color="auto"/>
        <w:left w:val="none" w:sz="0" w:space="0" w:color="auto"/>
        <w:bottom w:val="none" w:sz="0" w:space="0" w:color="auto"/>
        <w:right w:val="none" w:sz="0" w:space="0" w:color="auto"/>
      </w:divBdr>
    </w:div>
    <w:div w:id="807628549">
      <w:marLeft w:val="480"/>
      <w:marRight w:val="0"/>
      <w:marTop w:val="0"/>
      <w:marBottom w:val="0"/>
      <w:divBdr>
        <w:top w:val="none" w:sz="0" w:space="0" w:color="auto"/>
        <w:left w:val="none" w:sz="0" w:space="0" w:color="auto"/>
        <w:bottom w:val="none" w:sz="0" w:space="0" w:color="auto"/>
        <w:right w:val="none" w:sz="0" w:space="0" w:color="auto"/>
      </w:divBdr>
    </w:div>
    <w:div w:id="807630245">
      <w:marLeft w:val="480"/>
      <w:marRight w:val="0"/>
      <w:marTop w:val="0"/>
      <w:marBottom w:val="0"/>
      <w:divBdr>
        <w:top w:val="none" w:sz="0" w:space="0" w:color="auto"/>
        <w:left w:val="none" w:sz="0" w:space="0" w:color="auto"/>
        <w:bottom w:val="none" w:sz="0" w:space="0" w:color="auto"/>
        <w:right w:val="none" w:sz="0" w:space="0" w:color="auto"/>
      </w:divBdr>
    </w:div>
    <w:div w:id="807631511">
      <w:marLeft w:val="480"/>
      <w:marRight w:val="0"/>
      <w:marTop w:val="0"/>
      <w:marBottom w:val="0"/>
      <w:divBdr>
        <w:top w:val="none" w:sz="0" w:space="0" w:color="auto"/>
        <w:left w:val="none" w:sz="0" w:space="0" w:color="auto"/>
        <w:bottom w:val="none" w:sz="0" w:space="0" w:color="auto"/>
        <w:right w:val="none" w:sz="0" w:space="0" w:color="auto"/>
      </w:divBdr>
    </w:div>
    <w:div w:id="807670527">
      <w:marLeft w:val="480"/>
      <w:marRight w:val="0"/>
      <w:marTop w:val="0"/>
      <w:marBottom w:val="0"/>
      <w:divBdr>
        <w:top w:val="none" w:sz="0" w:space="0" w:color="auto"/>
        <w:left w:val="none" w:sz="0" w:space="0" w:color="auto"/>
        <w:bottom w:val="none" w:sz="0" w:space="0" w:color="auto"/>
        <w:right w:val="none" w:sz="0" w:space="0" w:color="auto"/>
      </w:divBdr>
    </w:div>
    <w:div w:id="807817492">
      <w:marLeft w:val="480"/>
      <w:marRight w:val="0"/>
      <w:marTop w:val="0"/>
      <w:marBottom w:val="0"/>
      <w:divBdr>
        <w:top w:val="none" w:sz="0" w:space="0" w:color="auto"/>
        <w:left w:val="none" w:sz="0" w:space="0" w:color="auto"/>
        <w:bottom w:val="none" w:sz="0" w:space="0" w:color="auto"/>
        <w:right w:val="none" w:sz="0" w:space="0" w:color="auto"/>
      </w:divBdr>
    </w:div>
    <w:div w:id="808011924">
      <w:marLeft w:val="480"/>
      <w:marRight w:val="0"/>
      <w:marTop w:val="0"/>
      <w:marBottom w:val="0"/>
      <w:divBdr>
        <w:top w:val="none" w:sz="0" w:space="0" w:color="auto"/>
        <w:left w:val="none" w:sz="0" w:space="0" w:color="auto"/>
        <w:bottom w:val="none" w:sz="0" w:space="0" w:color="auto"/>
        <w:right w:val="none" w:sz="0" w:space="0" w:color="auto"/>
      </w:divBdr>
    </w:div>
    <w:div w:id="808014601">
      <w:marLeft w:val="480"/>
      <w:marRight w:val="0"/>
      <w:marTop w:val="0"/>
      <w:marBottom w:val="0"/>
      <w:divBdr>
        <w:top w:val="none" w:sz="0" w:space="0" w:color="auto"/>
        <w:left w:val="none" w:sz="0" w:space="0" w:color="auto"/>
        <w:bottom w:val="none" w:sz="0" w:space="0" w:color="auto"/>
        <w:right w:val="none" w:sz="0" w:space="0" w:color="auto"/>
      </w:divBdr>
    </w:div>
    <w:div w:id="808059990">
      <w:marLeft w:val="480"/>
      <w:marRight w:val="0"/>
      <w:marTop w:val="0"/>
      <w:marBottom w:val="0"/>
      <w:divBdr>
        <w:top w:val="none" w:sz="0" w:space="0" w:color="auto"/>
        <w:left w:val="none" w:sz="0" w:space="0" w:color="auto"/>
        <w:bottom w:val="none" w:sz="0" w:space="0" w:color="auto"/>
        <w:right w:val="none" w:sz="0" w:space="0" w:color="auto"/>
      </w:divBdr>
    </w:div>
    <w:div w:id="808086420">
      <w:marLeft w:val="480"/>
      <w:marRight w:val="0"/>
      <w:marTop w:val="0"/>
      <w:marBottom w:val="0"/>
      <w:divBdr>
        <w:top w:val="none" w:sz="0" w:space="0" w:color="auto"/>
        <w:left w:val="none" w:sz="0" w:space="0" w:color="auto"/>
        <w:bottom w:val="none" w:sz="0" w:space="0" w:color="auto"/>
        <w:right w:val="none" w:sz="0" w:space="0" w:color="auto"/>
      </w:divBdr>
    </w:div>
    <w:div w:id="808089121">
      <w:marLeft w:val="480"/>
      <w:marRight w:val="0"/>
      <w:marTop w:val="0"/>
      <w:marBottom w:val="0"/>
      <w:divBdr>
        <w:top w:val="none" w:sz="0" w:space="0" w:color="auto"/>
        <w:left w:val="none" w:sz="0" w:space="0" w:color="auto"/>
        <w:bottom w:val="none" w:sz="0" w:space="0" w:color="auto"/>
        <w:right w:val="none" w:sz="0" w:space="0" w:color="auto"/>
      </w:divBdr>
    </w:div>
    <w:div w:id="808131155">
      <w:marLeft w:val="480"/>
      <w:marRight w:val="0"/>
      <w:marTop w:val="0"/>
      <w:marBottom w:val="0"/>
      <w:divBdr>
        <w:top w:val="none" w:sz="0" w:space="0" w:color="auto"/>
        <w:left w:val="none" w:sz="0" w:space="0" w:color="auto"/>
        <w:bottom w:val="none" w:sz="0" w:space="0" w:color="auto"/>
        <w:right w:val="none" w:sz="0" w:space="0" w:color="auto"/>
      </w:divBdr>
    </w:div>
    <w:div w:id="808207000">
      <w:marLeft w:val="480"/>
      <w:marRight w:val="0"/>
      <w:marTop w:val="0"/>
      <w:marBottom w:val="0"/>
      <w:divBdr>
        <w:top w:val="none" w:sz="0" w:space="0" w:color="auto"/>
        <w:left w:val="none" w:sz="0" w:space="0" w:color="auto"/>
        <w:bottom w:val="none" w:sz="0" w:space="0" w:color="auto"/>
        <w:right w:val="none" w:sz="0" w:space="0" w:color="auto"/>
      </w:divBdr>
    </w:div>
    <w:div w:id="808324079">
      <w:marLeft w:val="480"/>
      <w:marRight w:val="0"/>
      <w:marTop w:val="0"/>
      <w:marBottom w:val="0"/>
      <w:divBdr>
        <w:top w:val="none" w:sz="0" w:space="0" w:color="auto"/>
        <w:left w:val="none" w:sz="0" w:space="0" w:color="auto"/>
        <w:bottom w:val="none" w:sz="0" w:space="0" w:color="auto"/>
        <w:right w:val="none" w:sz="0" w:space="0" w:color="auto"/>
      </w:divBdr>
    </w:div>
    <w:div w:id="808328123">
      <w:marLeft w:val="480"/>
      <w:marRight w:val="0"/>
      <w:marTop w:val="0"/>
      <w:marBottom w:val="0"/>
      <w:divBdr>
        <w:top w:val="none" w:sz="0" w:space="0" w:color="auto"/>
        <w:left w:val="none" w:sz="0" w:space="0" w:color="auto"/>
        <w:bottom w:val="none" w:sz="0" w:space="0" w:color="auto"/>
        <w:right w:val="none" w:sz="0" w:space="0" w:color="auto"/>
      </w:divBdr>
    </w:div>
    <w:div w:id="808401996">
      <w:marLeft w:val="480"/>
      <w:marRight w:val="0"/>
      <w:marTop w:val="0"/>
      <w:marBottom w:val="0"/>
      <w:divBdr>
        <w:top w:val="none" w:sz="0" w:space="0" w:color="auto"/>
        <w:left w:val="none" w:sz="0" w:space="0" w:color="auto"/>
        <w:bottom w:val="none" w:sz="0" w:space="0" w:color="auto"/>
        <w:right w:val="none" w:sz="0" w:space="0" w:color="auto"/>
      </w:divBdr>
    </w:div>
    <w:div w:id="808471590">
      <w:marLeft w:val="480"/>
      <w:marRight w:val="0"/>
      <w:marTop w:val="0"/>
      <w:marBottom w:val="0"/>
      <w:divBdr>
        <w:top w:val="none" w:sz="0" w:space="0" w:color="auto"/>
        <w:left w:val="none" w:sz="0" w:space="0" w:color="auto"/>
        <w:bottom w:val="none" w:sz="0" w:space="0" w:color="auto"/>
        <w:right w:val="none" w:sz="0" w:space="0" w:color="auto"/>
      </w:divBdr>
    </w:div>
    <w:div w:id="808477184">
      <w:marLeft w:val="480"/>
      <w:marRight w:val="0"/>
      <w:marTop w:val="0"/>
      <w:marBottom w:val="0"/>
      <w:divBdr>
        <w:top w:val="none" w:sz="0" w:space="0" w:color="auto"/>
        <w:left w:val="none" w:sz="0" w:space="0" w:color="auto"/>
        <w:bottom w:val="none" w:sz="0" w:space="0" w:color="auto"/>
        <w:right w:val="none" w:sz="0" w:space="0" w:color="auto"/>
      </w:divBdr>
    </w:div>
    <w:div w:id="808547862">
      <w:marLeft w:val="480"/>
      <w:marRight w:val="0"/>
      <w:marTop w:val="0"/>
      <w:marBottom w:val="0"/>
      <w:divBdr>
        <w:top w:val="none" w:sz="0" w:space="0" w:color="auto"/>
        <w:left w:val="none" w:sz="0" w:space="0" w:color="auto"/>
        <w:bottom w:val="none" w:sz="0" w:space="0" w:color="auto"/>
        <w:right w:val="none" w:sz="0" w:space="0" w:color="auto"/>
      </w:divBdr>
    </w:div>
    <w:div w:id="808548354">
      <w:marLeft w:val="480"/>
      <w:marRight w:val="0"/>
      <w:marTop w:val="0"/>
      <w:marBottom w:val="0"/>
      <w:divBdr>
        <w:top w:val="none" w:sz="0" w:space="0" w:color="auto"/>
        <w:left w:val="none" w:sz="0" w:space="0" w:color="auto"/>
        <w:bottom w:val="none" w:sz="0" w:space="0" w:color="auto"/>
        <w:right w:val="none" w:sz="0" w:space="0" w:color="auto"/>
      </w:divBdr>
    </w:div>
    <w:div w:id="808593741">
      <w:marLeft w:val="480"/>
      <w:marRight w:val="0"/>
      <w:marTop w:val="0"/>
      <w:marBottom w:val="0"/>
      <w:divBdr>
        <w:top w:val="none" w:sz="0" w:space="0" w:color="auto"/>
        <w:left w:val="none" w:sz="0" w:space="0" w:color="auto"/>
        <w:bottom w:val="none" w:sz="0" w:space="0" w:color="auto"/>
        <w:right w:val="none" w:sz="0" w:space="0" w:color="auto"/>
      </w:divBdr>
    </w:div>
    <w:div w:id="808595406">
      <w:marLeft w:val="480"/>
      <w:marRight w:val="0"/>
      <w:marTop w:val="0"/>
      <w:marBottom w:val="0"/>
      <w:divBdr>
        <w:top w:val="none" w:sz="0" w:space="0" w:color="auto"/>
        <w:left w:val="none" w:sz="0" w:space="0" w:color="auto"/>
        <w:bottom w:val="none" w:sz="0" w:space="0" w:color="auto"/>
        <w:right w:val="none" w:sz="0" w:space="0" w:color="auto"/>
      </w:divBdr>
    </w:div>
    <w:div w:id="808665332">
      <w:marLeft w:val="480"/>
      <w:marRight w:val="0"/>
      <w:marTop w:val="0"/>
      <w:marBottom w:val="0"/>
      <w:divBdr>
        <w:top w:val="none" w:sz="0" w:space="0" w:color="auto"/>
        <w:left w:val="none" w:sz="0" w:space="0" w:color="auto"/>
        <w:bottom w:val="none" w:sz="0" w:space="0" w:color="auto"/>
        <w:right w:val="none" w:sz="0" w:space="0" w:color="auto"/>
      </w:divBdr>
    </w:div>
    <w:div w:id="808741698">
      <w:marLeft w:val="480"/>
      <w:marRight w:val="0"/>
      <w:marTop w:val="0"/>
      <w:marBottom w:val="0"/>
      <w:divBdr>
        <w:top w:val="none" w:sz="0" w:space="0" w:color="auto"/>
        <w:left w:val="none" w:sz="0" w:space="0" w:color="auto"/>
        <w:bottom w:val="none" w:sz="0" w:space="0" w:color="auto"/>
        <w:right w:val="none" w:sz="0" w:space="0" w:color="auto"/>
      </w:divBdr>
    </w:div>
    <w:div w:id="808743340">
      <w:marLeft w:val="480"/>
      <w:marRight w:val="0"/>
      <w:marTop w:val="0"/>
      <w:marBottom w:val="0"/>
      <w:divBdr>
        <w:top w:val="none" w:sz="0" w:space="0" w:color="auto"/>
        <w:left w:val="none" w:sz="0" w:space="0" w:color="auto"/>
        <w:bottom w:val="none" w:sz="0" w:space="0" w:color="auto"/>
        <w:right w:val="none" w:sz="0" w:space="0" w:color="auto"/>
      </w:divBdr>
    </w:div>
    <w:div w:id="808745624">
      <w:marLeft w:val="480"/>
      <w:marRight w:val="0"/>
      <w:marTop w:val="0"/>
      <w:marBottom w:val="0"/>
      <w:divBdr>
        <w:top w:val="none" w:sz="0" w:space="0" w:color="auto"/>
        <w:left w:val="none" w:sz="0" w:space="0" w:color="auto"/>
        <w:bottom w:val="none" w:sz="0" w:space="0" w:color="auto"/>
        <w:right w:val="none" w:sz="0" w:space="0" w:color="auto"/>
      </w:divBdr>
    </w:div>
    <w:div w:id="808933644">
      <w:marLeft w:val="480"/>
      <w:marRight w:val="0"/>
      <w:marTop w:val="0"/>
      <w:marBottom w:val="0"/>
      <w:divBdr>
        <w:top w:val="none" w:sz="0" w:space="0" w:color="auto"/>
        <w:left w:val="none" w:sz="0" w:space="0" w:color="auto"/>
        <w:bottom w:val="none" w:sz="0" w:space="0" w:color="auto"/>
        <w:right w:val="none" w:sz="0" w:space="0" w:color="auto"/>
      </w:divBdr>
    </w:div>
    <w:div w:id="808934275">
      <w:marLeft w:val="480"/>
      <w:marRight w:val="0"/>
      <w:marTop w:val="0"/>
      <w:marBottom w:val="0"/>
      <w:divBdr>
        <w:top w:val="none" w:sz="0" w:space="0" w:color="auto"/>
        <w:left w:val="none" w:sz="0" w:space="0" w:color="auto"/>
        <w:bottom w:val="none" w:sz="0" w:space="0" w:color="auto"/>
        <w:right w:val="none" w:sz="0" w:space="0" w:color="auto"/>
      </w:divBdr>
    </w:div>
    <w:div w:id="808939073">
      <w:marLeft w:val="480"/>
      <w:marRight w:val="0"/>
      <w:marTop w:val="0"/>
      <w:marBottom w:val="0"/>
      <w:divBdr>
        <w:top w:val="none" w:sz="0" w:space="0" w:color="auto"/>
        <w:left w:val="none" w:sz="0" w:space="0" w:color="auto"/>
        <w:bottom w:val="none" w:sz="0" w:space="0" w:color="auto"/>
        <w:right w:val="none" w:sz="0" w:space="0" w:color="auto"/>
      </w:divBdr>
    </w:div>
    <w:div w:id="808942648">
      <w:marLeft w:val="480"/>
      <w:marRight w:val="0"/>
      <w:marTop w:val="0"/>
      <w:marBottom w:val="0"/>
      <w:divBdr>
        <w:top w:val="none" w:sz="0" w:space="0" w:color="auto"/>
        <w:left w:val="none" w:sz="0" w:space="0" w:color="auto"/>
        <w:bottom w:val="none" w:sz="0" w:space="0" w:color="auto"/>
        <w:right w:val="none" w:sz="0" w:space="0" w:color="auto"/>
      </w:divBdr>
    </w:div>
    <w:div w:id="808983669">
      <w:marLeft w:val="480"/>
      <w:marRight w:val="0"/>
      <w:marTop w:val="0"/>
      <w:marBottom w:val="0"/>
      <w:divBdr>
        <w:top w:val="none" w:sz="0" w:space="0" w:color="auto"/>
        <w:left w:val="none" w:sz="0" w:space="0" w:color="auto"/>
        <w:bottom w:val="none" w:sz="0" w:space="0" w:color="auto"/>
        <w:right w:val="none" w:sz="0" w:space="0" w:color="auto"/>
      </w:divBdr>
    </w:div>
    <w:div w:id="808984007">
      <w:marLeft w:val="480"/>
      <w:marRight w:val="0"/>
      <w:marTop w:val="0"/>
      <w:marBottom w:val="0"/>
      <w:divBdr>
        <w:top w:val="none" w:sz="0" w:space="0" w:color="auto"/>
        <w:left w:val="none" w:sz="0" w:space="0" w:color="auto"/>
        <w:bottom w:val="none" w:sz="0" w:space="0" w:color="auto"/>
        <w:right w:val="none" w:sz="0" w:space="0" w:color="auto"/>
      </w:divBdr>
    </w:div>
    <w:div w:id="809055685">
      <w:marLeft w:val="480"/>
      <w:marRight w:val="0"/>
      <w:marTop w:val="0"/>
      <w:marBottom w:val="0"/>
      <w:divBdr>
        <w:top w:val="none" w:sz="0" w:space="0" w:color="auto"/>
        <w:left w:val="none" w:sz="0" w:space="0" w:color="auto"/>
        <w:bottom w:val="none" w:sz="0" w:space="0" w:color="auto"/>
        <w:right w:val="none" w:sz="0" w:space="0" w:color="auto"/>
      </w:divBdr>
    </w:div>
    <w:div w:id="809127138">
      <w:marLeft w:val="480"/>
      <w:marRight w:val="0"/>
      <w:marTop w:val="0"/>
      <w:marBottom w:val="0"/>
      <w:divBdr>
        <w:top w:val="none" w:sz="0" w:space="0" w:color="auto"/>
        <w:left w:val="none" w:sz="0" w:space="0" w:color="auto"/>
        <w:bottom w:val="none" w:sz="0" w:space="0" w:color="auto"/>
        <w:right w:val="none" w:sz="0" w:space="0" w:color="auto"/>
      </w:divBdr>
    </w:div>
    <w:div w:id="809127814">
      <w:marLeft w:val="480"/>
      <w:marRight w:val="0"/>
      <w:marTop w:val="0"/>
      <w:marBottom w:val="0"/>
      <w:divBdr>
        <w:top w:val="none" w:sz="0" w:space="0" w:color="auto"/>
        <w:left w:val="none" w:sz="0" w:space="0" w:color="auto"/>
        <w:bottom w:val="none" w:sz="0" w:space="0" w:color="auto"/>
        <w:right w:val="none" w:sz="0" w:space="0" w:color="auto"/>
      </w:divBdr>
    </w:div>
    <w:div w:id="809132600">
      <w:marLeft w:val="480"/>
      <w:marRight w:val="0"/>
      <w:marTop w:val="0"/>
      <w:marBottom w:val="0"/>
      <w:divBdr>
        <w:top w:val="none" w:sz="0" w:space="0" w:color="auto"/>
        <w:left w:val="none" w:sz="0" w:space="0" w:color="auto"/>
        <w:bottom w:val="none" w:sz="0" w:space="0" w:color="auto"/>
        <w:right w:val="none" w:sz="0" w:space="0" w:color="auto"/>
      </w:divBdr>
    </w:div>
    <w:div w:id="809177374">
      <w:marLeft w:val="480"/>
      <w:marRight w:val="0"/>
      <w:marTop w:val="0"/>
      <w:marBottom w:val="0"/>
      <w:divBdr>
        <w:top w:val="none" w:sz="0" w:space="0" w:color="auto"/>
        <w:left w:val="none" w:sz="0" w:space="0" w:color="auto"/>
        <w:bottom w:val="none" w:sz="0" w:space="0" w:color="auto"/>
        <w:right w:val="none" w:sz="0" w:space="0" w:color="auto"/>
      </w:divBdr>
    </w:div>
    <w:div w:id="809202361">
      <w:marLeft w:val="480"/>
      <w:marRight w:val="0"/>
      <w:marTop w:val="0"/>
      <w:marBottom w:val="0"/>
      <w:divBdr>
        <w:top w:val="none" w:sz="0" w:space="0" w:color="auto"/>
        <w:left w:val="none" w:sz="0" w:space="0" w:color="auto"/>
        <w:bottom w:val="none" w:sz="0" w:space="0" w:color="auto"/>
        <w:right w:val="none" w:sz="0" w:space="0" w:color="auto"/>
      </w:divBdr>
    </w:div>
    <w:div w:id="809244831">
      <w:marLeft w:val="480"/>
      <w:marRight w:val="0"/>
      <w:marTop w:val="0"/>
      <w:marBottom w:val="0"/>
      <w:divBdr>
        <w:top w:val="none" w:sz="0" w:space="0" w:color="auto"/>
        <w:left w:val="none" w:sz="0" w:space="0" w:color="auto"/>
        <w:bottom w:val="none" w:sz="0" w:space="0" w:color="auto"/>
        <w:right w:val="none" w:sz="0" w:space="0" w:color="auto"/>
      </w:divBdr>
    </w:div>
    <w:div w:id="809251844">
      <w:marLeft w:val="480"/>
      <w:marRight w:val="0"/>
      <w:marTop w:val="0"/>
      <w:marBottom w:val="0"/>
      <w:divBdr>
        <w:top w:val="none" w:sz="0" w:space="0" w:color="auto"/>
        <w:left w:val="none" w:sz="0" w:space="0" w:color="auto"/>
        <w:bottom w:val="none" w:sz="0" w:space="0" w:color="auto"/>
        <w:right w:val="none" w:sz="0" w:space="0" w:color="auto"/>
      </w:divBdr>
    </w:div>
    <w:div w:id="809516782">
      <w:marLeft w:val="480"/>
      <w:marRight w:val="0"/>
      <w:marTop w:val="0"/>
      <w:marBottom w:val="0"/>
      <w:divBdr>
        <w:top w:val="none" w:sz="0" w:space="0" w:color="auto"/>
        <w:left w:val="none" w:sz="0" w:space="0" w:color="auto"/>
        <w:bottom w:val="none" w:sz="0" w:space="0" w:color="auto"/>
        <w:right w:val="none" w:sz="0" w:space="0" w:color="auto"/>
      </w:divBdr>
    </w:div>
    <w:div w:id="809597292">
      <w:marLeft w:val="480"/>
      <w:marRight w:val="0"/>
      <w:marTop w:val="0"/>
      <w:marBottom w:val="0"/>
      <w:divBdr>
        <w:top w:val="none" w:sz="0" w:space="0" w:color="auto"/>
        <w:left w:val="none" w:sz="0" w:space="0" w:color="auto"/>
        <w:bottom w:val="none" w:sz="0" w:space="0" w:color="auto"/>
        <w:right w:val="none" w:sz="0" w:space="0" w:color="auto"/>
      </w:divBdr>
    </w:div>
    <w:div w:id="809598042">
      <w:marLeft w:val="480"/>
      <w:marRight w:val="0"/>
      <w:marTop w:val="0"/>
      <w:marBottom w:val="0"/>
      <w:divBdr>
        <w:top w:val="none" w:sz="0" w:space="0" w:color="auto"/>
        <w:left w:val="none" w:sz="0" w:space="0" w:color="auto"/>
        <w:bottom w:val="none" w:sz="0" w:space="0" w:color="auto"/>
        <w:right w:val="none" w:sz="0" w:space="0" w:color="auto"/>
      </w:divBdr>
    </w:div>
    <w:div w:id="809635589">
      <w:marLeft w:val="480"/>
      <w:marRight w:val="0"/>
      <w:marTop w:val="0"/>
      <w:marBottom w:val="0"/>
      <w:divBdr>
        <w:top w:val="none" w:sz="0" w:space="0" w:color="auto"/>
        <w:left w:val="none" w:sz="0" w:space="0" w:color="auto"/>
        <w:bottom w:val="none" w:sz="0" w:space="0" w:color="auto"/>
        <w:right w:val="none" w:sz="0" w:space="0" w:color="auto"/>
      </w:divBdr>
    </w:div>
    <w:div w:id="809639759">
      <w:marLeft w:val="480"/>
      <w:marRight w:val="0"/>
      <w:marTop w:val="0"/>
      <w:marBottom w:val="0"/>
      <w:divBdr>
        <w:top w:val="none" w:sz="0" w:space="0" w:color="auto"/>
        <w:left w:val="none" w:sz="0" w:space="0" w:color="auto"/>
        <w:bottom w:val="none" w:sz="0" w:space="0" w:color="auto"/>
        <w:right w:val="none" w:sz="0" w:space="0" w:color="auto"/>
      </w:divBdr>
    </w:div>
    <w:div w:id="809709074">
      <w:marLeft w:val="480"/>
      <w:marRight w:val="0"/>
      <w:marTop w:val="0"/>
      <w:marBottom w:val="0"/>
      <w:divBdr>
        <w:top w:val="none" w:sz="0" w:space="0" w:color="auto"/>
        <w:left w:val="none" w:sz="0" w:space="0" w:color="auto"/>
        <w:bottom w:val="none" w:sz="0" w:space="0" w:color="auto"/>
        <w:right w:val="none" w:sz="0" w:space="0" w:color="auto"/>
      </w:divBdr>
    </w:div>
    <w:div w:id="809712760">
      <w:marLeft w:val="480"/>
      <w:marRight w:val="0"/>
      <w:marTop w:val="0"/>
      <w:marBottom w:val="0"/>
      <w:divBdr>
        <w:top w:val="none" w:sz="0" w:space="0" w:color="auto"/>
        <w:left w:val="none" w:sz="0" w:space="0" w:color="auto"/>
        <w:bottom w:val="none" w:sz="0" w:space="0" w:color="auto"/>
        <w:right w:val="none" w:sz="0" w:space="0" w:color="auto"/>
      </w:divBdr>
    </w:div>
    <w:div w:id="809786708">
      <w:marLeft w:val="480"/>
      <w:marRight w:val="0"/>
      <w:marTop w:val="0"/>
      <w:marBottom w:val="0"/>
      <w:divBdr>
        <w:top w:val="none" w:sz="0" w:space="0" w:color="auto"/>
        <w:left w:val="none" w:sz="0" w:space="0" w:color="auto"/>
        <w:bottom w:val="none" w:sz="0" w:space="0" w:color="auto"/>
        <w:right w:val="none" w:sz="0" w:space="0" w:color="auto"/>
      </w:divBdr>
    </w:div>
    <w:div w:id="809790973">
      <w:marLeft w:val="480"/>
      <w:marRight w:val="0"/>
      <w:marTop w:val="0"/>
      <w:marBottom w:val="0"/>
      <w:divBdr>
        <w:top w:val="none" w:sz="0" w:space="0" w:color="auto"/>
        <w:left w:val="none" w:sz="0" w:space="0" w:color="auto"/>
        <w:bottom w:val="none" w:sz="0" w:space="0" w:color="auto"/>
        <w:right w:val="none" w:sz="0" w:space="0" w:color="auto"/>
      </w:divBdr>
    </w:div>
    <w:div w:id="809900257">
      <w:marLeft w:val="480"/>
      <w:marRight w:val="0"/>
      <w:marTop w:val="0"/>
      <w:marBottom w:val="0"/>
      <w:divBdr>
        <w:top w:val="none" w:sz="0" w:space="0" w:color="auto"/>
        <w:left w:val="none" w:sz="0" w:space="0" w:color="auto"/>
        <w:bottom w:val="none" w:sz="0" w:space="0" w:color="auto"/>
        <w:right w:val="none" w:sz="0" w:space="0" w:color="auto"/>
      </w:divBdr>
    </w:div>
    <w:div w:id="809903930">
      <w:marLeft w:val="480"/>
      <w:marRight w:val="0"/>
      <w:marTop w:val="0"/>
      <w:marBottom w:val="0"/>
      <w:divBdr>
        <w:top w:val="none" w:sz="0" w:space="0" w:color="auto"/>
        <w:left w:val="none" w:sz="0" w:space="0" w:color="auto"/>
        <w:bottom w:val="none" w:sz="0" w:space="0" w:color="auto"/>
        <w:right w:val="none" w:sz="0" w:space="0" w:color="auto"/>
      </w:divBdr>
    </w:div>
    <w:div w:id="809904793">
      <w:marLeft w:val="480"/>
      <w:marRight w:val="0"/>
      <w:marTop w:val="0"/>
      <w:marBottom w:val="0"/>
      <w:divBdr>
        <w:top w:val="none" w:sz="0" w:space="0" w:color="auto"/>
        <w:left w:val="none" w:sz="0" w:space="0" w:color="auto"/>
        <w:bottom w:val="none" w:sz="0" w:space="0" w:color="auto"/>
        <w:right w:val="none" w:sz="0" w:space="0" w:color="auto"/>
      </w:divBdr>
    </w:div>
    <w:div w:id="809908799">
      <w:marLeft w:val="480"/>
      <w:marRight w:val="0"/>
      <w:marTop w:val="0"/>
      <w:marBottom w:val="0"/>
      <w:divBdr>
        <w:top w:val="none" w:sz="0" w:space="0" w:color="auto"/>
        <w:left w:val="none" w:sz="0" w:space="0" w:color="auto"/>
        <w:bottom w:val="none" w:sz="0" w:space="0" w:color="auto"/>
        <w:right w:val="none" w:sz="0" w:space="0" w:color="auto"/>
      </w:divBdr>
    </w:div>
    <w:div w:id="809983271">
      <w:marLeft w:val="480"/>
      <w:marRight w:val="0"/>
      <w:marTop w:val="0"/>
      <w:marBottom w:val="0"/>
      <w:divBdr>
        <w:top w:val="none" w:sz="0" w:space="0" w:color="auto"/>
        <w:left w:val="none" w:sz="0" w:space="0" w:color="auto"/>
        <w:bottom w:val="none" w:sz="0" w:space="0" w:color="auto"/>
        <w:right w:val="none" w:sz="0" w:space="0" w:color="auto"/>
      </w:divBdr>
    </w:div>
    <w:div w:id="810054892">
      <w:marLeft w:val="480"/>
      <w:marRight w:val="0"/>
      <w:marTop w:val="0"/>
      <w:marBottom w:val="0"/>
      <w:divBdr>
        <w:top w:val="none" w:sz="0" w:space="0" w:color="auto"/>
        <w:left w:val="none" w:sz="0" w:space="0" w:color="auto"/>
        <w:bottom w:val="none" w:sz="0" w:space="0" w:color="auto"/>
        <w:right w:val="none" w:sz="0" w:space="0" w:color="auto"/>
      </w:divBdr>
    </w:div>
    <w:div w:id="810096861">
      <w:marLeft w:val="480"/>
      <w:marRight w:val="0"/>
      <w:marTop w:val="0"/>
      <w:marBottom w:val="0"/>
      <w:divBdr>
        <w:top w:val="none" w:sz="0" w:space="0" w:color="auto"/>
        <w:left w:val="none" w:sz="0" w:space="0" w:color="auto"/>
        <w:bottom w:val="none" w:sz="0" w:space="0" w:color="auto"/>
        <w:right w:val="none" w:sz="0" w:space="0" w:color="auto"/>
      </w:divBdr>
    </w:div>
    <w:div w:id="810099121">
      <w:marLeft w:val="480"/>
      <w:marRight w:val="0"/>
      <w:marTop w:val="0"/>
      <w:marBottom w:val="0"/>
      <w:divBdr>
        <w:top w:val="none" w:sz="0" w:space="0" w:color="auto"/>
        <w:left w:val="none" w:sz="0" w:space="0" w:color="auto"/>
        <w:bottom w:val="none" w:sz="0" w:space="0" w:color="auto"/>
        <w:right w:val="none" w:sz="0" w:space="0" w:color="auto"/>
      </w:divBdr>
    </w:div>
    <w:div w:id="810099530">
      <w:marLeft w:val="480"/>
      <w:marRight w:val="0"/>
      <w:marTop w:val="0"/>
      <w:marBottom w:val="0"/>
      <w:divBdr>
        <w:top w:val="none" w:sz="0" w:space="0" w:color="auto"/>
        <w:left w:val="none" w:sz="0" w:space="0" w:color="auto"/>
        <w:bottom w:val="none" w:sz="0" w:space="0" w:color="auto"/>
        <w:right w:val="none" w:sz="0" w:space="0" w:color="auto"/>
      </w:divBdr>
    </w:div>
    <w:div w:id="810289748">
      <w:marLeft w:val="480"/>
      <w:marRight w:val="0"/>
      <w:marTop w:val="0"/>
      <w:marBottom w:val="0"/>
      <w:divBdr>
        <w:top w:val="none" w:sz="0" w:space="0" w:color="auto"/>
        <w:left w:val="none" w:sz="0" w:space="0" w:color="auto"/>
        <w:bottom w:val="none" w:sz="0" w:space="0" w:color="auto"/>
        <w:right w:val="none" w:sz="0" w:space="0" w:color="auto"/>
      </w:divBdr>
    </w:div>
    <w:div w:id="810290105">
      <w:marLeft w:val="480"/>
      <w:marRight w:val="0"/>
      <w:marTop w:val="0"/>
      <w:marBottom w:val="0"/>
      <w:divBdr>
        <w:top w:val="none" w:sz="0" w:space="0" w:color="auto"/>
        <w:left w:val="none" w:sz="0" w:space="0" w:color="auto"/>
        <w:bottom w:val="none" w:sz="0" w:space="0" w:color="auto"/>
        <w:right w:val="none" w:sz="0" w:space="0" w:color="auto"/>
      </w:divBdr>
    </w:div>
    <w:div w:id="810290985">
      <w:marLeft w:val="480"/>
      <w:marRight w:val="0"/>
      <w:marTop w:val="0"/>
      <w:marBottom w:val="0"/>
      <w:divBdr>
        <w:top w:val="none" w:sz="0" w:space="0" w:color="auto"/>
        <w:left w:val="none" w:sz="0" w:space="0" w:color="auto"/>
        <w:bottom w:val="none" w:sz="0" w:space="0" w:color="auto"/>
        <w:right w:val="none" w:sz="0" w:space="0" w:color="auto"/>
      </w:divBdr>
    </w:div>
    <w:div w:id="810293406">
      <w:marLeft w:val="480"/>
      <w:marRight w:val="0"/>
      <w:marTop w:val="0"/>
      <w:marBottom w:val="0"/>
      <w:divBdr>
        <w:top w:val="none" w:sz="0" w:space="0" w:color="auto"/>
        <w:left w:val="none" w:sz="0" w:space="0" w:color="auto"/>
        <w:bottom w:val="none" w:sz="0" w:space="0" w:color="auto"/>
        <w:right w:val="none" w:sz="0" w:space="0" w:color="auto"/>
      </w:divBdr>
    </w:div>
    <w:div w:id="810363536">
      <w:marLeft w:val="480"/>
      <w:marRight w:val="0"/>
      <w:marTop w:val="0"/>
      <w:marBottom w:val="0"/>
      <w:divBdr>
        <w:top w:val="none" w:sz="0" w:space="0" w:color="auto"/>
        <w:left w:val="none" w:sz="0" w:space="0" w:color="auto"/>
        <w:bottom w:val="none" w:sz="0" w:space="0" w:color="auto"/>
        <w:right w:val="none" w:sz="0" w:space="0" w:color="auto"/>
      </w:divBdr>
    </w:div>
    <w:div w:id="810438404">
      <w:marLeft w:val="480"/>
      <w:marRight w:val="0"/>
      <w:marTop w:val="0"/>
      <w:marBottom w:val="0"/>
      <w:divBdr>
        <w:top w:val="none" w:sz="0" w:space="0" w:color="auto"/>
        <w:left w:val="none" w:sz="0" w:space="0" w:color="auto"/>
        <w:bottom w:val="none" w:sz="0" w:space="0" w:color="auto"/>
        <w:right w:val="none" w:sz="0" w:space="0" w:color="auto"/>
      </w:divBdr>
    </w:div>
    <w:div w:id="810442440">
      <w:marLeft w:val="480"/>
      <w:marRight w:val="0"/>
      <w:marTop w:val="0"/>
      <w:marBottom w:val="0"/>
      <w:divBdr>
        <w:top w:val="none" w:sz="0" w:space="0" w:color="auto"/>
        <w:left w:val="none" w:sz="0" w:space="0" w:color="auto"/>
        <w:bottom w:val="none" w:sz="0" w:space="0" w:color="auto"/>
        <w:right w:val="none" w:sz="0" w:space="0" w:color="auto"/>
      </w:divBdr>
    </w:div>
    <w:div w:id="810445061">
      <w:marLeft w:val="480"/>
      <w:marRight w:val="0"/>
      <w:marTop w:val="0"/>
      <w:marBottom w:val="0"/>
      <w:divBdr>
        <w:top w:val="none" w:sz="0" w:space="0" w:color="auto"/>
        <w:left w:val="none" w:sz="0" w:space="0" w:color="auto"/>
        <w:bottom w:val="none" w:sz="0" w:space="0" w:color="auto"/>
        <w:right w:val="none" w:sz="0" w:space="0" w:color="auto"/>
      </w:divBdr>
    </w:div>
    <w:div w:id="810489335">
      <w:marLeft w:val="480"/>
      <w:marRight w:val="0"/>
      <w:marTop w:val="0"/>
      <w:marBottom w:val="0"/>
      <w:divBdr>
        <w:top w:val="none" w:sz="0" w:space="0" w:color="auto"/>
        <w:left w:val="none" w:sz="0" w:space="0" w:color="auto"/>
        <w:bottom w:val="none" w:sz="0" w:space="0" w:color="auto"/>
        <w:right w:val="none" w:sz="0" w:space="0" w:color="auto"/>
      </w:divBdr>
    </w:div>
    <w:div w:id="810513013">
      <w:marLeft w:val="480"/>
      <w:marRight w:val="0"/>
      <w:marTop w:val="0"/>
      <w:marBottom w:val="0"/>
      <w:divBdr>
        <w:top w:val="none" w:sz="0" w:space="0" w:color="auto"/>
        <w:left w:val="none" w:sz="0" w:space="0" w:color="auto"/>
        <w:bottom w:val="none" w:sz="0" w:space="0" w:color="auto"/>
        <w:right w:val="none" w:sz="0" w:space="0" w:color="auto"/>
      </w:divBdr>
    </w:div>
    <w:div w:id="810514133">
      <w:marLeft w:val="480"/>
      <w:marRight w:val="0"/>
      <w:marTop w:val="0"/>
      <w:marBottom w:val="0"/>
      <w:divBdr>
        <w:top w:val="none" w:sz="0" w:space="0" w:color="auto"/>
        <w:left w:val="none" w:sz="0" w:space="0" w:color="auto"/>
        <w:bottom w:val="none" w:sz="0" w:space="0" w:color="auto"/>
        <w:right w:val="none" w:sz="0" w:space="0" w:color="auto"/>
      </w:divBdr>
    </w:div>
    <w:div w:id="810557548">
      <w:marLeft w:val="480"/>
      <w:marRight w:val="0"/>
      <w:marTop w:val="0"/>
      <w:marBottom w:val="0"/>
      <w:divBdr>
        <w:top w:val="none" w:sz="0" w:space="0" w:color="auto"/>
        <w:left w:val="none" w:sz="0" w:space="0" w:color="auto"/>
        <w:bottom w:val="none" w:sz="0" w:space="0" w:color="auto"/>
        <w:right w:val="none" w:sz="0" w:space="0" w:color="auto"/>
      </w:divBdr>
    </w:div>
    <w:div w:id="810638015">
      <w:marLeft w:val="480"/>
      <w:marRight w:val="0"/>
      <w:marTop w:val="0"/>
      <w:marBottom w:val="0"/>
      <w:divBdr>
        <w:top w:val="none" w:sz="0" w:space="0" w:color="auto"/>
        <w:left w:val="none" w:sz="0" w:space="0" w:color="auto"/>
        <w:bottom w:val="none" w:sz="0" w:space="0" w:color="auto"/>
        <w:right w:val="none" w:sz="0" w:space="0" w:color="auto"/>
      </w:divBdr>
    </w:div>
    <w:div w:id="810681629">
      <w:marLeft w:val="480"/>
      <w:marRight w:val="0"/>
      <w:marTop w:val="0"/>
      <w:marBottom w:val="0"/>
      <w:divBdr>
        <w:top w:val="none" w:sz="0" w:space="0" w:color="auto"/>
        <w:left w:val="none" w:sz="0" w:space="0" w:color="auto"/>
        <w:bottom w:val="none" w:sz="0" w:space="0" w:color="auto"/>
        <w:right w:val="none" w:sz="0" w:space="0" w:color="auto"/>
      </w:divBdr>
    </w:div>
    <w:div w:id="810682386">
      <w:marLeft w:val="480"/>
      <w:marRight w:val="0"/>
      <w:marTop w:val="0"/>
      <w:marBottom w:val="0"/>
      <w:divBdr>
        <w:top w:val="none" w:sz="0" w:space="0" w:color="auto"/>
        <w:left w:val="none" w:sz="0" w:space="0" w:color="auto"/>
        <w:bottom w:val="none" w:sz="0" w:space="0" w:color="auto"/>
        <w:right w:val="none" w:sz="0" w:space="0" w:color="auto"/>
      </w:divBdr>
    </w:div>
    <w:div w:id="810710727">
      <w:marLeft w:val="480"/>
      <w:marRight w:val="0"/>
      <w:marTop w:val="0"/>
      <w:marBottom w:val="0"/>
      <w:divBdr>
        <w:top w:val="none" w:sz="0" w:space="0" w:color="auto"/>
        <w:left w:val="none" w:sz="0" w:space="0" w:color="auto"/>
        <w:bottom w:val="none" w:sz="0" w:space="0" w:color="auto"/>
        <w:right w:val="none" w:sz="0" w:space="0" w:color="auto"/>
      </w:divBdr>
    </w:div>
    <w:div w:id="810711591">
      <w:marLeft w:val="480"/>
      <w:marRight w:val="0"/>
      <w:marTop w:val="0"/>
      <w:marBottom w:val="0"/>
      <w:divBdr>
        <w:top w:val="none" w:sz="0" w:space="0" w:color="auto"/>
        <w:left w:val="none" w:sz="0" w:space="0" w:color="auto"/>
        <w:bottom w:val="none" w:sz="0" w:space="0" w:color="auto"/>
        <w:right w:val="none" w:sz="0" w:space="0" w:color="auto"/>
      </w:divBdr>
    </w:div>
    <w:div w:id="810750808">
      <w:marLeft w:val="480"/>
      <w:marRight w:val="0"/>
      <w:marTop w:val="0"/>
      <w:marBottom w:val="0"/>
      <w:divBdr>
        <w:top w:val="none" w:sz="0" w:space="0" w:color="auto"/>
        <w:left w:val="none" w:sz="0" w:space="0" w:color="auto"/>
        <w:bottom w:val="none" w:sz="0" w:space="0" w:color="auto"/>
        <w:right w:val="none" w:sz="0" w:space="0" w:color="auto"/>
      </w:divBdr>
    </w:div>
    <w:div w:id="810752001">
      <w:marLeft w:val="480"/>
      <w:marRight w:val="0"/>
      <w:marTop w:val="0"/>
      <w:marBottom w:val="0"/>
      <w:divBdr>
        <w:top w:val="none" w:sz="0" w:space="0" w:color="auto"/>
        <w:left w:val="none" w:sz="0" w:space="0" w:color="auto"/>
        <w:bottom w:val="none" w:sz="0" w:space="0" w:color="auto"/>
        <w:right w:val="none" w:sz="0" w:space="0" w:color="auto"/>
      </w:divBdr>
    </w:div>
    <w:div w:id="810755888">
      <w:marLeft w:val="480"/>
      <w:marRight w:val="0"/>
      <w:marTop w:val="0"/>
      <w:marBottom w:val="0"/>
      <w:divBdr>
        <w:top w:val="none" w:sz="0" w:space="0" w:color="auto"/>
        <w:left w:val="none" w:sz="0" w:space="0" w:color="auto"/>
        <w:bottom w:val="none" w:sz="0" w:space="0" w:color="auto"/>
        <w:right w:val="none" w:sz="0" w:space="0" w:color="auto"/>
      </w:divBdr>
    </w:div>
    <w:div w:id="810757020">
      <w:marLeft w:val="480"/>
      <w:marRight w:val="0"/>
      <w:marTop w:val="0"/>
      <w:marBottom w:val="0"/>
      <w:divBdr>
        <w:top w:val="none" w:sz="0" w:space="0" w:color="auto"/>
        <w:left w:val="none" w:sz="0" w:space="0" w:color="auto"/>
        <w:bottom w:val="none" w:sz="0" w:space="0" w:color="auto"/>
        <w:right w:val="none" w:sz="0" w:space="0" w:color="auto"/>
      </w:divBdr>
    </w:div>
    <w:div w:id="810827374">
      <w:marLeft w:val="480"/>
      <w:marRight w:val="0"/>
      <w:marTop w:val="0"/>
      <w:marBottom w:val="0"/>
      <w:divBdr>
        <w:top w:val="none" w:sz="0" w:space="0" w:color="auto"/>
        <w:left w:val="none" w:sz="0" w:space="0" w:color="auto"/>
        <w:bottom w:val="none" w:sz="0" w:space="0" w:color="auto"/>
        <w:right w:val="none" w:sz="0" w:space="0" w:color="auto"/>
      </w:divBdr>
    </w:div>
    <w:div w:id="810902452">
      <w:marLeft w:val="480"/>
      <w:marRight w:val="0"/>
      <w:marTop w:val="0"/>
      <w:marBottom w:val="0"/>
      <w:divBdr>
        <w:top w:val="none" w:sz="0" w:space="0" w:color="auto"/>
        <w:left w:val="none" w:sz="0" w:space="0" w:color="auto"/>
        <w:bottom w:val="none" w:sz="0" w:space="0" w:color="auto"/>
        <w:right w:val="none" w:sz="0" w:space="0" w:color="auto"/>
      </w:divBdr>
    </w:div>
    <w:div w:id="810904340">
      <w:marLeft w:val="480"/>
      <w:marRight w:val="0"/>
      <w:marTop w:val="0"/>
      <w:marBottom w:val="0"/>
      <w:divBdr>
        <w:top w:val="none" w:sz="0" w:space="0" w:color="auto"/>
        <w:left w:val="none" w:sz="0" w:space="0" w:color="auto"/>
        <w:bottom w:val="none" w:sz="0" w:space="0" w:color="auto"/>
        <w:right w:val="none" w:sz="0" w:space="0" w:color="auto"/>
      </w:divBdr>
    </w:div>
    <w:div w:id="810907892">
      <w:marLeft w:val="480"/>
      <w:marRight w:val="0"/>
      <w:marTop w:val="0"/>
      <w:marBottom w:val="0"/>
      <w:divBdr>
        <w:top w:val="none" w:sz="0" w:space="0" w:color="auto"/>
        <w:left w:val="none" w:sz="0" w:space="0" w:color="auto"/>
        <w:bottom w:val="none" w:sz="0" w:space="0" w:color="auto"/>
        <w:right w:val="none" w:sz="0" w:space="0" w:color="auto"/>
      </w:divBdr>
    </w:div>
    <w:div w:id="810943336">
      <w:marLeft w:val="480"/>
      <w:marRight w:val="0"/>
      <w:marTop w:val="0"/>
      <w:marBottom w:val="0"/>
      <w:divBdr>
        <w:top w:val="none" w:sz="0" w:space="0" w:color="auto"/>
        <w:left w:val="none" w:sz="0" w:space="0" w:color="auto"/>
        <w:bottom w:val="none" w:sz="0" w:space="0" w:color="auto"/>
        <w:right w:val="none" w:sz="0" w:space="0" w:color="auto"/>
      </w:divBdr>
    </w:div>
    <w:div w:id="811023407">
      <w:marLeft w:val="480"/>
      <w:marRight w:val="0"/>
      <w:marTop w:val="0"/>
      <w:marBottom w:val="0"/>
      <w:divBdr>
        <w:top w:val="none" w:sz="0" w:space="0" w:color="auto"/>
        <w:left w:val="none" w:sz="0" w:space="0" w:color="auto"/>
        <w:bottom w:val="none" w:sz="0" w:space="0" w:color="auto"/>
        <w:right w:val="none" w:sz="0" w:space="0" w:color="auto"/>
      </w:divBdr>
    </w:div>
    <w:div w:id="811025673">
      <w:marLeft w:val="480"/>
      <w:marRight w:val="0"/>
      <w:marTop w:val="0"/>
      <w:marBottom w:val="0"/>
      <w:divBdr>
        <w:top w:val="none" w:sz="0" w:space="0" w:color="auto"/>
        <w:left w:val="none" w:sz="0" w:space="0" w:color="auto"/>
        <w:bottom w:val="none" w:sz="0" w:space="0" w:color="auto"/>
        <w:right w:val="none" w:sz="0" w:space="0" w:color="auto"/>
      </w:divBdr>
    </w:div>
    <w:div w:id="811025759">
      <w:marLeft w:val="480"/>
      <w:marRight w:val="0"/>
      <w:marTop w:val="0"/>
      <w:marBottom w:val="0"/>
      <w:divBdr>
        <w:top w:val="none" w:sz="0" w:space="0" w:color="auto"/>
        <w:left w:val="none" w:sz="0" w:space="0" w:color="auto"/>
        <w:bottom w:val="none" w:sz="0" w:space="0" w:color="auto"/>
        <w:right w:val="none" w:sz="0" w:space="0" w:color="auto"/>
      </w:divBdr>
    </w:div>
    <w:div w:id="811094447">
      <w:marLeft w:val="480"/>
      <w:marRight w:val="0"/>
      <w:marTop w:val="0"/>
      <w:marBottom w:val="0"/>
      <w:divBdr>
        <w:top w:val="none" w:sz="0" w:space="0" w:color="auto"/>
        <w:left w:val="none" w:sz="0" w:space="0" w:color="auto"/>
        <w:bottom w:val="none" w:sz="0" w:space="0" w:color="auto"/>
        <w:right w:val="none" w:sz="0" w:space="0" w:color="auto"/>
      </w:divBdr>
    </w:div>
    <w:div w:id="811098572">
      <w:marLeft w:val="480"/>
      <w:marRight w:val="0"/>
      <w:marTop w:val="0"/>
      <w:marBottom w:val="0"/>
      <w:divBdr>
        <w:top w:val="none" w:sz="0" w:space="0" w:color="auto"/>
        <w:left w:val="none" w:sz="0" w:space="0" w:color="auto"/>
        <w:bottom w:val="none" w:sz="0" w:space="0" w:color="auto"/>
        <w:right w:val="none" w:sz="0" w:space="0" w:color="auto"/>
      </w:divBdr>
    </w:div>
    <w:div w:id="811101091">
      <w:marLeft w:val="480"/>
      <w:marRight w:val="0"/>
      <w:marTop w:val="0"/>
      <w:marBottom w:val="0"/>
      <w:divBdr>
        <w:top w:val="none" w:sz="0" w:space="0" w:color="auto"/>
        <w:left w:val="none" w:sz="0" w:space="0" w:color="auto"/>
        <w:bottom w:val="none" w:sz="0" w:space="0" w:color="auto"/>
        <w:right w:val="none" w:sz="0" w:space="0" w:color="auto"/>
      </w:divBdr>
    </w:div>
    <w:div w:id="811139878">
      <w:marLeft w:val="480"/>
      <w:marRight w:val="0"/>
      <w:marTop w:val="0"/>
      <w:marBottom w:val="0"/>
      <w:divBdr>
        <w:top w:val="none" w:sz="0" w:space="0" w:color="auto"/>
        <w:left w:val="none" w:sz="0" w:space="0" w:color="auto"/>
        <w:bottom w:val="none" w:sz="0" w:space="0" w:color="auto"/>
        <w:right w:val="none" w:sz="0" w:space="0" w:color="auto"/>
      </w:divBdr>
    </w:div>
    <w:div w:id="811141570">
      <w:marLeft w:val="480"/>
      <w:marRight w:val="0"/>
      <w:marTop w:val="0"/>
      <w:marBottom w:val="0"/>
      <w:divBdr>
        <w:top w:val="none" w:sz="0" w:space="0" w:color="auto"/>
        <w:left w:val="none" w:sz="0" w:space="0" w:color="auto"/>
        <w:bottom w:val="none" w:sz="0" w:space="0" w:color="auto"/>
        <w:right w:val="none" w:sz="0" w:space="0" w:color="auto"/>
      </w:divBdr>
    </w:div>
    <w:div w:id="811211179">
      <w:marLeft w:val="480"/>
      <w:marRight w:val="0"/>
      <w:marTop w:val="0"/>
      <w:marBottom w:val="0"/>
      <w:divBdr>
        <w:top w:val="none" w:sz="0" w:space="0" w:color="auto"/>
        <w:left w:val="none" w:sz="0" w:space="0" w:color="auto"/>
        <w:bottom w:val="none" w:sz="0" w:space="0" w:color="auto"/>
        <w:right w:val="none" w:sz="0" w:space="0" w:color="auto"/>
      </w:divBdr>
    </w:div>
    <w:div w:id="811211871">
      <w:marLeft w:val="480"/>
      <w:marRight w:val="0"/>
      <w:marTop w:val="0"/>
      <w:marBottom w:val="0"/>
      <w:divBdr>
        <w:top w:val="none" w:sz="0" w:space="0" w:color="auto"/>
        <w:left w:val="none" w:sz="0" w:space="0" w:color="auto"/>
        <w:bottom w:val="none" w:sz="0" w:space="0" w:color="auto"/>
        <w:right w:val="none" w:sz="0" w:space="0" w:color="auto"/>
      </w:divBdr>
    </w:div>
    <w:div w:id="811217547">
      <w:marLeft w:val="480"/>
      <w:marRight w:val="0"/>
      <w:marTop w:val="0"/>
      <w:marBottom w:val="0"/>
      <w:divBdr>
        <w:top w:val="none" w:sz="0" w:space="0" w:color="auto"/>
        <w:left w:val="none" w:sz="0" w:space="0" w:color="auto"/>
        <w:bottom w:val="none" w:sz="0" w:space="0" w:color="auto"/>
        <w:right w:val="none" w:sz="0" w:space="0" w:color="auto"/>
      </w:divBdr>
    </w:div>
    <w:div w:id="811218200">
      <w:marLeft w:val="480"/>
      <w:marRight w:val="0"/>
      <w:marTop w:val="0"/>
      <w:marBottom w:val="0"/>
      <w:divBdr>
        <w:top w:val="none" w:sz="0" w:space="0" w:color="auto"/>
        <w:left w:val="none" w:sz="0" w:space="0" w:color="auto"/>
        <w:bottom w:val="none" w:sz="0" w:space="0" w:color="auto"/>
        <w:right w:val="none" w:sz="0" w:space="0" w:color="auto"/>
      </w:divBdr>
    </w:div>
    <w:div w:id="811291992">
      <w:marLeft w:val="480"/>
      <w:marRight w:val="0"/>
      <w:marTop w:val="0"/>
      <w:marBottom w:val="0"/>
      <w:divBdr>
        <w:top w:val="none" w:sz="0" w:space="0" w:color="auto"/>
        <w:left w:val="none" w:sz="0" w:space="0" w:color="auto"/>
        <w:bottom w:val="none" w:sz="0" w:space="0" w:color="auto"/>
        <w:right w:val="none" w:sz="0" w:space="0" w:color="auto"/>
      </w:divBdr>
    </w:div>
    <w:div w:id="811294902">
      <w:marLeft w:val="480"/>
      <w:marRight w:val="0"/>
      <w:marTop w:val="0"/>
      <w:marBottom w:val="0"/>
      <w:divBdr>
        <w:top w:val="none" w:sz="0" w:space="0" w:color="auto"/>
        <w:left w:val="none" w:sz="0" w:space="0" w:color="auto"/>
        <w:bottom w:val="none" w:sz="0" w:space="0" w:color="auto"/>
        <w:right w:val="none" w:sz="0" w:space="0" w:color="auto"/>
      </w:divBdr>
    </w:div>
    <w:div w:id="811361324">
      <w:marLeft w:val="480"/>
      <w:marRight w:val="0"/>
      <w:marTop w:val="0"/>
      <w:marBottom w:val="0"/>
      <w:divBdr>
        <w:top w:val="none" w:sz="0" w:space="0" w:color="auto"/>
        <w:left w:val="none" w:sz="0" w:space="0" w:color="auto"/>
        <w:bottom w:val="none" w:sz="0" w:space="0" w:color="auto"/>
        <w:right w:val="none" w:sz="0" w:space="0" w:color="auto"/>
      </w:divBdr>
    </w:div>
    <w:div w:id="811364030">
      <w:marLeft w:val="480"/>
      <w:marRight w:val="0"/>
      <w:marTop w:val="0"/>
      <w:marBottom w:val="0"/>
      <w:divBdr>
        <w:top w:val="none" w:sz="0" w:space="0" w:color="auto"/>
        <w:left w:val="none" w:sz="0" w:space="0" w:color="auto"/>
        <w:bottom w:val="none" w:sz="0" w:space="0" w:color="auto"/>
        <w:right w:val="none" w:sz="0" w:space="0" w:color="auto"/>
      </w:divBdr>
    </w:div>
    <w:div w:id="811404200">
      <w:marLeft w:val="480"/>
      <w:marRight w:val="0"/>
      <w:marTop w:val="0"/>
      <w:marBottom w:val="0"/>
      <w:divBdr>
        <w:top w:val="none" w:sz="0" w:space="0" w:color="auto"/>
        <w:left w:val="none" w:sz="0" w:space="0" w:color="auto"/>
        <w:bottom w:val="none" w:sz="0" w:space="0" w:color="auto"/>
        <w:right w:val="none" w:sz="0" w:space="0" w:color="auto"/>
      </w:divBdr>
    </w:div>
    <w:div w:id="811409010">
      <w:marLeft w:val="480"/>
      <w:marRight w:val="0"/>
      <w:marTop w:val="0"/>
      <w:marBottom w:val="0"/>
      <w:divBdr>
        <w:top w:val="none" w:sz="0" w:space="0" w:color="auto"/>
        <w:left w:val="none" w:sz="0" w:space="0" w:color="auto"/>
        <w:bottom w:val="none" w:sz="0" w:space="0" w:color="auto"/>
        <w:right w:val="none" w:sz="0" w:space="0" w:color="auto"/>
      </w:divBdr>
    </w:div>
    <w:div w:id="811410028">
      <w:marLeft w:val="480"/>
      <w:marRight w:val="0"/>
      <w:marTop w:val="0"/>
      <w:marBottom w:val="0"/>
      <w:divBdr>
        <w:top w:val="none" w:sz="0" w:space="0" w:color="auto"/>
        <w:left w:val="none" w:sz="0" w:space="0" w:color="auto"/>
        <w:bottom w:val="none" w:sz="0" w:space="0" w:color="auto"/>
        <w:right w:val="none" w:sz="0" w:space="0" w:color="auto"/>
      </w:divBdr>
    </w:div>
    <w:div w:id="811479485">
      <w:marLeft w:val="480"/>
      <w:marRight w:val="0"/>
      <w:marTop w:val="0"/>
      <w:marBottom w:val="0"/>
      <w:divBdr>
        <w:top w:val="none" w:sz="0" w:space="0" w:color="auto"/>
        <w:left w:val="none" w:sz="0" w:space="0" w:color="auto"/>
        <w:bottom w:val="none" w:sz="0" w:space="0" w:color="auto"/>
        <w:right w:val="none" w:sz="0" w:space="0" w:color="auto"/>
      </w:divBdr>
    </w:div>
    <w:div w:id="811559446">
      <w:marLeft w:val="480"/>
      <w:marRight w:val="0"/>
      <w:marTop w:val="0"/>
      <w:marBottom w:val="0"/>
      <w:divBdr>
        <w:top w:val="none" w:sz="0" w:space="0" w:color="auto"/>
        <w:left w:val="none" w:sz="0" w:space="0" w:color="auto"/>
        <w:bottom w:val="none" w:sz="0" w:space="0" w:color="auto"/>
        <w:right w:val="none" w:sz="0" w:space="0" w:color="auto"/>
      </w:divBdr>
    </w:div>
    <w:div w:id="811561666">
      <w:marLeft w:val="480"/>
      <w:marRight w:val="0"/>
      <w:marTop w:val="0"/>
      <w:marBottom w:val="0"/>
      <w:divBdr>
        <w:top w:val="none" w:sz="0" w:space="0" w:color="auto"/>
        <w:left w:val="none" w:sz="0" w:space="0" w:color="auto"/>
        <w:bottom w:val="none" w:sz="0" w:space="0" w:color="auto"/>
        <w:right w:val="none" w:sz="0" w:space="0" w:color="auto"/>
      </w:divBdr>
    </w:div>
    <w:div w:id="811603815">
      <w:marLeft w:val="480"/>
      <w:marRight w:val="0"/>
      <w:marTop w:val="0"/>
      <w:marBottom w:val="0"/>
      <w:divBdr>
        <w:top w:val="none" w:sz="0" w:space="0" w:color="auto"/>
        <w:left w:val="none" w:sz="0" w:space="0" w:color="auto"/>
        <w:bottom w:val="none" w:sz="0" w:space="0" w:color="auto"/>
        <w:right w:val="none" w:sz="0" w:space="0" w:color="auto"/>
      </w:divBdr>
    </w:div>
    <w:div w:id="811674527">
      <w:marLeft w:val="480"/>
      <w:marRight w:val="0"/>
      <w:marTop w:val="0"/>
      <w:marBottom w:val="0"/>
      <w:divBdr>
        <w:top w:val="none" w:sz="0" w:space="0" w:color="auto"/>
        <w:left w:val="none" w:sz="0" w:space="0" w:color="auto"/>
        <w:bottom w:val="none" w:sz="0" w:space="0" w:color="auto"/>
        <w:right w:val="none" w:sz="0" w:space="0" w:color="auto"/>
      </w:divBdr>
    </w:div>
    <w:div w:id="811676856">
      <w:marLeft w:val="480"/>
      <w:marRight w:val="0"/>
      <w:marTop w:val="0"/>
      <w:marBottom w:val="0"/>
      <w:divBdr>
        <w:top w:val="none" w:sz="0" w:space="0" w:color="auto"/>
        <w:left w:val="none" w:sz="0" w:space="0" w:color="auto"/>
        <w:bottom w:val="none" w:sz="0" w:space="0" w:color="auto"/>
        <w:right w:val="none" w:sz="0" w:space="0" w:color="auto"/>
      </w:divBdr>
    </w:div>
    <w:div w:id="811799868">
      <w:marLeft w:val="480"/>
      <w:marRight w:val="0"/>
      <w:marTop w:val="0"/>
      <w:marBottom w:val="0"/>
      <w:divBdr>
        <w:top w:val="none" w:sz="0" w:space="0" w:color="auto"/>
        <w:left w:val="none" w:sz="0" w:space="0" w:color="auto"/>
        <w:bottom w:val="none" w:sz="0" w:space="0" w:color="auto"/>
        <w:right w:val="none" w:sz="0" w:space="0" w:color="auto"/>
      </w:divBdr>
    </w:div>
    <w:div w:id="811869098">
      <w:marLeft w:val="480"/>
      <w:marRight w:val="0"/>
      <w:marTop w:val="0"/>
      <w:marBottom w:val="0"/>
      <w:divBdr>
        <w:top w:val="none" w:sz="0" w:space="0" w:color="auto"/>
        <w:left w:val="none" w:sz="0" w:space="0" w:color="auto"/>
        <w:bottom w:val="none" w:sz="0" w:space="0" w:color="auto"/>
        <w:right w:val="none" w:sz="0" w:space="0" w:color="auto"/>
      </w:divBdr>
    </w:div>
    <w:div w:id="811872684">
      <w:marLeft w:val="480"/>
      <w:marRight w:val="0"/>
      <w:marTop w:val="0"/>
      <w:marBottom w:val="0"/>
      <w:divBdr>
        <w:top w:val="none" w:sz="0" w:space="0" w:color="auto"/>
        <w:left w:val="none" w:sz="0" w:space="0" w:color="auto"/>
        <w:bottom w:val="none" w:sz="0" w:space="0" w:color="auto"/>
        <w:right w:val="none" w:sz="0" w:space="0" w:color="auto"/>
      </w:divBdr>
    </w:div>
    <w:div w:id="812020879">
      <w:marLeft w:val="480"/>
      <w:marRight w:val="0"/>
      <w:marTop w:val="0"/>
      <w:marBottom w:val="0"/>
      <w:divBdr>
        <w:top w:val="none" w:sz="0" w:space="0" w:color="auto"/>
        <w:left w:val="none" w:sz="0" w:space="0" w:color="auto"/>
        <w:bottom w:val="none" w:sz="0" w:space="0" w:color="auto"/>
        <w:right w:val="none" w:sz="0" w:space="0" w:color="auto"/>
      </w:divBdr>
    </w:div>
    <w:div w:id="812062133">
      <w:marLeft w:val="480"/>
      <w:marRight w:val="0"/>
      <w:marTop w:val="0"/>
      <w:marBottom w:val="0"/>
      <w:divBdr>
        <w:top w:val="none" w:sz="0" w:space="0" w:color="auto"/>
        <w:left w:val="none" w:sz="0" w:space="0" w:color="auto"/>
        <w:bottom w:val="none" w:sz="0" w:space="0" w:color="auto"/>
        <w:right w:val="none" w:sz="0" w:space="0" w:color="auto"/>
      </w:divBdr>
    </w:div>
    <w:div w:id="812136951">
      <w:marLeft w:val="480"/>
      <w:marRight w:val="0"/>
      <w:marTop w:val="0"/>
      <w:marBottom w:val="0"/>
      <w:divBdr>
        <w:top w:val="none" w:sz="0" w:space="0" w:color="auto"/>
        <w:left w:val="none" w:sz="0" w:space="0" w:color="auto"/>
        <w:bottom w:val="none" w:sz="0" w:space="0" w:color="auto"/>
        <w:right w:val="none" w:sz="0" w:space="0" w:color="auto"/>
      </w:divBdr>
    </w:div>
    <w:div w:id="812140636">
      <w:marLeft w:val="480"/>
      <w:marRight w:val="0"/>
      <w:marTop w:val="0"/>
      <w:marBottom w:val="0"/>
      <w:divBdr>
        <w:top w:val="none" w:sz="0" w:space="0" w:color="auto"/>
        <w:left w:val="none" w:sz="0" w:space="0" w:color="auto"/>
        <w:bottom w:val="none" w:sz="0" w:space="0" w:color="auto"/>
        <w:right w:val="none" w:sz="0" w:space="0" w:color="auto"/>
      </w:divBdr>
    </w:div>
    <w:div w:id="812212456">
      <w:marLeft w:val="480"/>
      <w:marRight w:val="0"/>
      <w:marTop w:val="0"/>
      <w:marBottom w:val="0"/>
      <w:divBdr>
        <w:top w:val="none" w:sz="0" w:space="0" w:color="auto"/>
        <w:left w:val="none" w:sz="0" w:space="0" w:color="auto"/>
        <w:bottom w:val="none" w:sz="0" w:space="0" w:color="auto"/>
        <w:right w:val="none" w:sz="0" w:space="0" w:color="auto"/>
      </w:divBdr>
    </w:div>
    <w:div w:id="812215946">
      <w:marLeft w:val="480"/>
      <w:marRight w:val="0"/>
      <w:marTop w:val="0"/>
      <w:marBottom w:val="0"/>
      <w:divBdr>
        <w:top w:val="none" w:sz="0" w:space="0" w:color="auto"/>
        <w:left w:val="none" w:sz="0" w:space="0" w:color="auto"/>
        <w:bottom w:val="none" w:sz="0" w:space="0" w:color="auto"/>
        <w:right w:val="none" w:sz="0" w:space="0" w:color="auto"/>
      </w:divBdr>
    </w:div>
    <w:div w:id="812217175">
      <w:marLeft w:val="480"/>
      <w:marRight w:val="0"/>
      <w:marTop w:val="0"/>
      <w:marBottom w:val="0"/>
      <w:divBdr>
        <w:top w:val="none" w:sz="0" w:space="0" w:color="auto"/>
        <w:left w:val="none" w:sz="0" w:space="0" w:color="auto"/>
        <w:bottom w:val="none" w:sz="0" w:space="0" w:color="auto"/>
        <w:right w:val="none" w:sz="0" w:space="0" w:color="auto"/>
      </w:divBdr>
    </w:div>
    <w:div w:id="812257134">
      <w:marLeft w:val="480"/>
      <w:marRight w:val="0"/>
      <w:marTop w:val="0"/>
      <w:marBottom w:val="0"/>
      <w:divBdr>
        <w:top w:val="none" w:sz="0" w:space="0" w:color="auto"/>
        <w:left w:val="none" w:sz="0" w:space="0" w:color="auto"/>
        <w:bottom w:val="none" w:sz="0" w:space="0" w:color="auto"/>
        <w:right w:val="none" w:sz="0" w:space="0" w:color="auto"/>
      </w:divBdr>
    </w:div>
    <w:div w:id="812330116">
      <w:marLeft w:val="480"/>
      <w:marRight w:val="0"/>
      <w:marTop w:val="0"/>
      <w:marBottom w:val="0"/>
      <w:divBdr>
        <w:top w:val="none" w:sz="0" w:space="0" w:color="auto"/>
        <w:left w:val="none" w:sz="0" w:space="0" w:color="auto"/>
        <w:bottom w:val="none" w:sz="0" w:space="0" w:color="auto"/>
        <w:right w:val="none" w:sz="0" w:space="0" w:color="auto"/>
      </w:divBdr>
    </w:div>
    <w:div w:id="812335269">
      <w:marLeft w:val="480"/>
      <w:marRight w:val="0"/>
      <w:marTop w:val="0"/>
      <w:marBottom w:val="0"/>
      <w:divBdr>
        <w:top w:val="none" w:sz="0" w:space="0" w:color="auto"/>
        <w:left w:val="none" w:sz="0" w:space="0" w:color="auto"/>
        <w:bottom w:val="none" w:sz="0" w:space="0" w:color="auto"/>
        <w:right w:val="none" w:sz="0" w:space="0" w:color="auto"/>
      </w:divBdr>
    </w:div>
    <w:div w:id="812335608">
      <w:marLeft w:val="480"/>
      <w:marRight w:val="0"/>
      <w:marTop w:val="0"/>
      <w:marBottom w:val="0"/>
      <w:divBdr>
        <w:top w:val="none" w:sz="0" w:space="0" w:color="auto"/>
        <w:left w:val="none" w:sz="0" w:space="0" w:color="auto"/>
        <w:bottom w:val="none" w:sz="0" w:space="0" w:color="auto"/>
        <w:right w:val="none" w:sz="0" w:space="0" w:color="auto"/>
      </w:divBdr>
    </w:div>
    <w:div w:id="812336491">
      <w:marLeft w:val="480"/>
      <w:marRight w:val="0"/>
      <w:marTop w:val="0"/>
      <w:marBottom w:val="0"/>
      <w:divBdr>
        <w:top w:val="none" w:sz="0" w:space="0" w:color="auto"/>
        <w:left w:val="none" w:sz="0" w:space="0" w:color="auto"/>
        <w:bottom w:val="none" w:sz="0" w:space="0" w:color="auto"/>
        <w:right w:val="none" w:sz="0" w:space="0" w:color="auto"/>
      </w:divBdr>
    </w:div>
    <w:div w:id="812524187">
      <w:marLeft w:val="480"/>
      <w:marRight w:val="0"/>
      <w:marTop w:val="0"/>
      <w:marBottom w:val="0"/>
      <w:divBdr>
        <w:top w:val="none" w:sz="0" w:space="0" w:color="auto"/>
        <w:left w:val="none" w:sz="0" w:space="0" w:color="auto"/>
        <w:bottom w:val="none" w:sz="0" w:space="0" w:color="auto"/>
        <w:right w:val="none" w:sz="0" w:space="0" w:color="auto"/>
      </w:divBdr>
    </w:div>
    <w:div w:id="812528776">
      <w:marLeft w:val="480"/>
      <w:marRight w:val="0"/>
      <w:marTop w:val="0"/>
      <w:marBottom w:val="0"/>
      <w:divBdr>
        <w:top w:val="none" w:sz="0" w:space="0" w:color="auto"/>
        <w:left w:val="none" w:sz="0" w:space="0" w:color="auto"/>
        <w:bottom w:val="none" w:sz="0" w:space="0" w:color="auto"/>
        <w:right w:val="none" w:sz="0" w:space="0" w:color="auto"/>
      </w:divBdr>
    </w:div>
    <w:div w:id="812673288">
      <w:marLeft w:val="480"/>
      <w:marRight w:val="0"/>
      <w:marTop w:val="0"/>
      <w:marBottom w:val="0"/>
      <w:divBdr>
        <w:top w:val="none" w:sz="0" w:space="0" w:color="auto"/>
        <w:left w:val="none" w:sz="0" w:space="0" w:color="auto"/>
        <w:bottom w:val="none" w:sz="0" w:space="0" w:color="auto"/>
        <w:right w:val="none" w:sz="0" w:space="0" w:color="auto"/>
      </w:divBdr>
    </w:div>
    <w:div w:id="812676796">
      <w:marLeft w:val="480"/>
      <w:marRight w:val="0"/>
      <w:marTop w:val="0"/>
      <w:marBottom w:val="0"/>
      <w:divBdr>
        <w:top w:val="none" w:sz="0" w:space="0" w:color="auto"/>
        <w:left w:val="none" w:sz="0" w:space="0" w:color="auto"/>
        <w:bottom w:val="none" w:sz="0" w:space="0" w:color="auto"/>
        <w:right w:val="none" w:sz="0" w:space="0" w:color="auto"/>
      </w:divBdr>
    </w:div>
    <w:div w:id="812715376">
      <w:marLeft w:val="480"/>
      <w:marRight w:val="0"/>
      <w:marTop w:val="0"/>
      <w:marBottom w:val="0"/>
      <w:divBdr>
        <w:top w:val="none" w:sz="0" w:space="0" w:color="auto"/>
        <w:left w:val="none" w:sz="0" w:space="0" w:color="auto"/>
        <w:bottom w:val="none" w:sz="0" w:space="0" w:color="auto"/>
        <w:right w:val="none" w:sz="0" w:space="0" w:color="auto"/>
      </w:divBdr>
    </w:div>
    <w:div w:id="812868825">
      <w:marLeft w:val="480"/>
      <w:marRight w:val="0"/>
      <w:marTop w:val="0"/>
      <w:marBottom w:val="0"/>
      <w:divBdr>
        <w:top w:val="none" w:sz="0" w:space="0" w:color="auto"/>
        <w:left w:val="none" w:sz="0" w:space="0" w:color="auto"/>
        <w:bottom w:val="none" w:sz="0" w:space="0" w:color="auto"/>
        <w:right w:val="none" w:sz="0" w:space="0" w:color="auto"/>
      </w:divBdr>
    </w:div>
    <w:div w:id="812911633">
      <w:marLeft w:val="480"/>
      <w:marRight w:val="0"/>
      <w:marTop w:val="0"/>
      <w:marBottom w:val="0"/>
      <w:divBdr>
        <w:top w:val="none" w:sz="0" w:space="0" w:color="auto"/>
        <w:left w:val="none" w:sz="0" w:space="0" w:color="auto"/>
        <w:bottom w:val="none" w:sz="0" w:space="0" w:color="auto"/>
        <w:right w:val="none" w:sz="0" w:space="0" w:color="auto"/>
      </w:divBdr>
    </w:div>
    <w:div w:id="812916423">
      <w:marLeft w:val="480"/>
      <w:marRight w:val="0"/>
      <w:marTop w:val="0"/>
      <w:marBottom w:val="0"/>
      <w:divBdr>
        <w:top w:val="none" w:sz="0" w:space="0" w:color="auto"/>
        <w:left w:val="none" w:sz="0" w:space="0" w:color="auto"/>
        <w:bottom w:val="none" w:sz="0" w:space="0" w:color="auto"/>
        <w:right w:val="none" w:sz="0" w:space="0" w:color="auto"/>
      </w:divBdr>
    </w:div>
    <w:div w:id="812985605">
      <w:marLeft w:val="480"/>
      <w:marRight w:val="0"/>
      <w:marTop w:val="0"/>
      <w:marBottom w:val="0"/>
      <w:divBdr>
        <w:top w:val="none" w:sz="0" w:space="0" w:color="auto"/>
        <w:left w:val="none" w:sz="0" w:space="0" w:color="auto"/>
        <w:bottom w:val="none" w:sz="0" w:space="0" w:color="auto"/>
        <w:right w:val="none" w:sz="0" w:space="0" w:color="auto"/>
      </w:divBdr>
    </w:div>
    <w:div w:id="812988277">
      <w:marLeft w:val="480"/>
      <w:marRight w:val="0"/>
      <w:marTop w:val="0"/>
      <w:marBottom w:val="0"/>
      <w:divBdr>
        <w:top w:val="none" w:sz="0" w:space="0" w:color="auto"/>
        <w:left w:val="none" w:sz="0" w:space="0" w:color="auto"/>
        <w:bottom w:val="none" w:sz="0" w:space="0" w:color="auto"/>
        <w:right w:val="none" w:sz="0" w:space="0" w:color="auto"/>
      </w:divBdr>
    </w:div>
    <w:div w:id="813058822">
      <w:marLeft w:val="480"/>
      <w:marRight w:val="0"/>
      <w:marTop w:val="0"/>
      <w:marBottom w:val="0"/>
      <w:divBdr>
        <w:top w:val="none" w:sz="0" w:space="0" w:color="auto"/>
        <w:left w:val="none" w:sz="0" w:space="0" w:color="auto"/>
        <w:bottom w:val="none" w:sz="0" w:space="0" w:color="auto"/>
        <w:right w:val="none" w:sz="0" w:space="0" w:color="auto"/>
      </w:divBdr>
    </w:div>
    <w:div w:id="813067113">
      <w:marLeft w:val="480"/>
      <w:marRight w:val="0"/>
      <w:marTop w:val="0"/>
      <w:marBottom w:val="0"/>
      <w:divBdr>
        <w:top w:val="none" w:sz="0" w:space="0" w:color="auto"/>
        <w:left w:val="none" w:sz="0" w:space="0" w:color="auto"/>
        <w:bottom w:val="none" w:sz="0" w:space="0" w:color="auto"/>
        <w:right w:val="none" w:sz="0" w:space="0" w:color="auto"/>
      </w:divBdr>
    </w:div>
    <w:div w:id="813067589">
      <w:marLeft w:val="480"/>
      <w:marRight w:val="0"/>
      <w:marTop w:val="0"/>
      <w:marBottom w:val="0"/>
      <w:divBdr>
        <w:top w:val="none" w:sz="0" w:space="0" w:color="auto"/>
        <w:left w:val="none" w:sz="0" w:space="0" w:color="auto"/>
        <w:bottom w:val="none" w:sz="0" w:space="0" w:color="auto"/>
        <w:right w:val="none" w:sz="0" w:space="0" w:color="auto"/>
      </w:divBdr>
    </w:div>
    <w:div w:id="813133978">
      <w:marLeft w:val="480"/>
      <w:marRight w:val="0"/>
      <w:marTop w:val="0"/>
      <w:marBottom w:val="0"/>
      <w:divBdr>
        <w:top w:val="none" w:sz="0" w:space="0" w:color="auto"/>
        <w:left w:val="none" w:sz="0" w:space="0" w:color="auto"/>
        <w:bottom w:val="none" w:sz="0" w:space="0" w:color="auto"/>
        <w:right w:val="none" w:sz="0" w:space="0" w:color="auto"/>
      </w:divBdr>
    </w:div>
    <w:div w:id="813137908">
      <w:marLeft w:val="480"/>
      <w:marRight w:val="0"/>
      <w:marTop w:val="0"/>
      <w:marBottom w:val="0"/>
      <w:divBdr>
        <w:top w:val="none" w:sz="0" w:space="0" w:color="auto"/>
        <w:left w:val="none" w:sz="0" w:space="0" w:color="auto"/>
        <w:bottom w:val="none" w:sz="0" w:space="0" w:color="auto"/>
        <w:right w:val="none" w:sz="0" w:space="0" w:color="auto"/>
      </w:divBdr>
    </w:div>
    <w:div w:id="813182138">
      <w:marLeft w:val="480"/>
      <w:marRight w:val="0"/>
      <w:marTop w:val="0"/>
      <w:marBottom w:val="0"/>
      <w:divBdr>
        <w:top w:val="none" w:sz="0" w:space="0" w:color="auto"/>
        <w:left w:val="none" w:sz="0" w:space="0" w:color="auto"/>
        <w:bottom w:val="none" w:sz="0" w:space="0" w:color="auto"/>
        <w:right w:val="none" w:sz="0" w:space="0" w:color="auto"/>
      </w:divBdr>
    </w:div>
    <w:div w:id="813253218">
      <w:marLeft w:val="480"/>
      <w:marRight w:val="0"/>
      <w:marTop w:val="0"/>
      <w:marBottom w:val="0"/>
      <w:divBdr>
        <w:top w:val="none" w:sz="0" w:space="0" w:color="auto"/>
        <w:left w:val="none" w:sz="0" w:space="0" w:color="auto"/>
        <w:bottom w:val="none" w:sz="0" w:space="0" w:color="auto"/>
        <w:right w:val="none" w:sz="0" w:space="0" w:color="auto"/>
      </w:divBdr>
    </w:div>
    <w:div w:id="813259189">
      <w:marLeft w:val="480"/>
      <w:marRight w:val="0"/>
      <w:marTop w:val="0"/>
      <w:marBottom w:val="0"/>
      <w:divBdr>
        <w:top w:val="none" w:sz="0" w:space="0" w:color="auto"/>
        <w:left w:val="none" w:sz="0" w:space="0" w:color="auto"/>
        <w:bottom w:val="none" w:sz="0" w:space="0" w:color="auto"/>
        <w:right w:val="none" w:sz="0" w:space="0" w:color="auto"/>
      </w:divBdr>
    </w:div>
    <w:div w:id="813259298">
      <w:marLeft w:val="480"/>
      <w:marRight w:val="0"/>
      <w:marTop w:val="0"/>
      <w:marBottom w:val="0"/>
      <w:divBdr>
        <w:top w:val="none" w:sz="0" w:space="0" w:color="auto"/>
        <w:left w:val="none" w:sz="0" w:space="0" w:color="auto"/>
        <w:bottom w:val="none" w:sz="0" w:space="0" w:color="auto"/>
        <w:right w:val="none" w:sz="0" w:space="0" w:color="auto"/>
      </w:divBdr>
    </w:div>
    <w:div w:id="813260219">
      <w:marLeft w:val="480"/>
      <w:marRight w:val="0"/>
      <w:marTop w:val="0"/>
      <w:marBottom w:val="0"/>
      <w:divBdr>
        <w:top w:val="none" w:sz="0" w:space="0" w:color="auto"/>
        <w:left w:val="none" w:sz="0" w:space="0" w:color="auto"/>
        <w:bottom w:val="none" w:sz="0" w:space="0" w:color="auto"/>
        <w:right w:val="none" w:sz="0" w:space="0" w:color="auto"/>
      </w:divBdr>
    </w:div>
    <w:div w:id="813370900">
      <w:marLeft w:val="480"/>
      <w:marRight w:val="0"/>
      <w:marTop w:val="0"/>
      <w:marBottom w:val="0"/>
      <w:divBdr>
        <w:top w:val="none" w:sz="0" w:space="0" w:color="auto"/>
        <w:left w:val="none" w:sz="0" w:space="0" w:color="auto"/>
        <w:bottom w:val="none" w:sz="0" w:space="0" w:color="auto"/>
        <w:right w:val="none" w:sz="0" w:space="0" w:color="auto"/>
      </w:divBdr>
    </w:div>
    <w:div w:id="813522512">
      <w:marLeft w:val="480"/>
      <w:marRight w:val="0"/>
      <w:marTop w:val="0"/>
      <w:marBottom w:val="0"/>
      <w:divBdr>
        <w:top w:val="none" w:sz="0" w:space="0" w:color="auto"/>
        <w:left w:val="none" w:sz="0" w:space="0" w:color="auto"/>
        <w:bottom w:val="none" w:sz="0" w:space="0" w:color="auto"/>
        <w:right w:val="none" w:sz="0" w:space="0" w:color="auto"/>
      </w:divBdr>
    </w:div>
    <w:div w:id="813524485">
      <w:marLeft w:val="480"/>
      <w:marRight w:val="0"/>
      <w:marTop w:val="0"/>
      <w:marBottom w:val="0"/>
      <w:divBdr>
        <w:top w:val="none" w:sz="0" w:space="0" w:color="auto"/>
        <w:left w:val="none" w:sz="0" w:space="0" w:color="auto"/>
        <w:bottom w:val="none" w:sz="0" w:space="0" w:color="auto"/>
        <w:right w:val="none" w:sz="0" w:space="0" w:color="auto"/>
      </w:divBdr>
    </w:div>
    <w:div w:id="813527702">
      <w:marLeft w:val="480"/>
      <w:marRight w:val="0"/>
      <w:marTop w:val="0"/>
      <w:marBottom w:val="0"/>
      <w:divBdr>
        <w:top w:val="none" w:sz="0" w:space="0" w:color="auto"/>
        <w:left w:val="none" w:sz="0" w:space="0" w:color="auto"/>
        <w:bottom w:val="none" w:sz="0" w:space="0" w:color="auto"/>
        <w:right w:val="none" w:sz="0" w:space="0" w:color="auto"/>
      </w:divBdr>
    </w:div>
    <w:div w:id="813528671">
      <w:marLeft w:val="480"/>
      <w:marRight w:val="0"/>
      <w:marTop w:val="0"/>
      <w:marBottom w:val="0"/>
      <w:divBdr>
        <w:top w:val="none" w:sz="0" w:space="0" w:color="auto"/>
        <w:left w:val="none" w:sz="0" w:space="0" w:color="auto"/>
        <w:bottom w:val="none" w:sz="0" w:space="0" w:color="auto"/>
        <w:right w:val="none" w:sz="0" w:space="0" w:color="auto"/>
      </w:divBdr>
    </w:div>
    <w:div w:id="813564769">
      <w:marLeft w:val="480"/>
      <w:marRight w:val="0"/>
      <w:marTop w:val="0"/>
      <w:marBottom w:val="0"/>
      <w:divBdr>
        <w:top w:val="none" w:sz="0" w:space="0" w:color="auto"/>
        <w:left w:val="none" w:sz="0" w:space="0" w:color="auto"/>
        <w:bottom w:val="none" w:sz="0" w:space="0" w:color="auto"/>
        <w:right w:val="none" w:sz="0" w:space="0" w:color="auto"/>
      </w:divBdr>
    </w:div>
    <w:div w:id="813566207">
      <w:marLeft w:val="480"/>
      <w:marRight w:val="0"/>
      <w:marTop w:val="0"/>
      <w:marBottom w:val="0"/>
      <w:divBdr>
        <w:top w:val="none" w:sz="0" w:space="0" w:color="auto"/>
        <w:left w:val="none" w:sz="0" w:space="0" w:color="auto"/>
        <w:bottom w:val="none" w:sz="0" w:space="0" w:color="auto"/>
        <w:right w:val="none" w:sz="0" w:space="0" w:color="auto"/>
      </w:divBdr>
    </w:div>
    <w:div w:id="813790862">
      <w:marLeft w:val="480"/>
      <w:marRight w:val="0"/>
      <w:marTop w:val="0"/>
      <w:marBottom w:val="0"/>
      <w:divBdr>
        <w:top w:val="none" w:sz="0" w:space="0" w:color="auto"/>
        <w:left w:val="none" w:sz="0" w:space="0" w:color="auto"/>
        <w:bottom w:val="none" w:sz="0" w:space="0" w:color="auto"/>
        <w:right w:val="none" w:sz="0" w:space="0" w:color="auto"/>
      </w:divBdr>
    </w:div>
    <w:div w:id="813792404">
      <w:marLeft w:val="480"/>
      <w:marRight w:val="0"/>
      <w:marTop w:val="0"/>
      <w:marBottom w:val="0"/>
      <w:divBdr>
        <w:top w:val="none" w:sz="0" w:space="0" w:color="auto"/>
        <w:left w:val="none" w:sz="0" w:space="0" w:color="auto"/>
        <w:bottom w:val="none" w:sz="0" w:space="0" w:color="auto"/>
        <w:right w:val="none" w:sz="0" w:space="0" w:color="auto"/>
      </w:divBdr>
    </w:div>
    <w:div w:id="813837276">
      <w:marLeft w:val="480"/>
      <w:marRight w:val="0"/>
      <w:marTop w:val="0"/>
      <w:marBottom w:val="0"/>
      <w:divBdr>
        <w:top w:val="none" w:sz="0" w:space="0" w:color="auto"/>
        <w:left w:val="none" w:sz="0" w:space="0" w:color="auto"/>
        <w:bottom w:val="none" w:sz="0" w:space="0" w:color="auto"/>
        <w:right w:val="none" w:sz="0" w:space="0" w:color="auto"/>
      </w:divBdr>
    </w:div>
    <w:div w:id="813838374">
      <w:marLeft w:val="480"/>
      <w:marRight w:val="0"/>
      <w:marTop w:val="0"/>
      <w:marBottom w:val="0"/>
      <w:divBdr>
        <w:top w:val="none" w:sz="0" w:space="0" w:color="auto"/>
        <w:left w:val="none" w:sz="0" w:space="0" w:color="auto"/>
        <w:bottom w:val="none" w:sz="0" w:space="0" w:color="auto"/>
        <w:right w:val="none" w:sz="0" w:space="0" w:color="auto"/>
      </w:divBdr>
    </w:div>
    <w:div w:id="813838907">
      <w:marLeft w:val="480"/>
      <w:marRight w:val="0"/>
      <w:marTop w:val="0"/>
      <w:marBottom w:val="0"/>
      <w:divBdr>
        <w:top w:val="none" w:sz="0" w:space="0" w:color="auto"/>
        <w:left w:val="none" w:sz="0" w:space="0" w:color="auto"/>
        <w:bottom w:val="none" w:sz="0" w:space="0" w:color="auto"/>
        <w:right w:val="none" w:sz="0" w:space="0" w:color="auto"/>
      </w:divBdr>
    </w:div>
    <w:div w:id="813839709">
      <w:marLeft w:val="480"/>
      <w:marRight w:val="0"/>
      <w:marTop w:val="0"/>
      <w:marBottom w:val="0"/>
      <w:divBdr>
        <w:top w:val="none" w:sz="0" w:space="0" w:color="auto"/>
        <w:left w:val="none" w:sz="0" w:space="0" w:color="auto"/>
        <w:bottom w:val="none" w:sz="0" w:space="0" w:color="auto"/>
        <w:right w:val="none" w:sz="0" w:space="0" w:color="auto"/>
      </w:divBdr>
    </w:div>
    <w:div w:id="813908637">
      <w:marLeft w:val="480"/>
      <w:marRight w:val="0"/>
      <w:marTop w:val="0"/>
      <w:marBottom w:val="0"/>
      <w:divBdr>
        <w:top w:val="none" w:sz="0" w:space="0" w:color="auto"/>
        <w:left w:val="none" w:sz="0" w:space="0" w:color="auto"/>
        <w:bottom w:val="none" w:sz="0" w:space="0" w:color="auto"/>
        <w:right w:val="none" w:sz="0" w:space="0" w:color="auto"/>
      </w:divBdr>
    </w:div>
    <w:div w:id="813911925">
      <w:marLeft w:val="480"/>
      <w:marRight w:val="0"/>
      <w:marTop w:val="0"/>
      <w:marBottom w:val="0"/>
      <w:divBdr>
        <w:top w:val="none" w:sz="0" w:space="0" w:color="auto"/>
        <w:left w:val="none" w:sz="0" w:space="0" w:color="auto"/>
        <w:bottom w:val="none" w:sz="0" w:space="0" w:color="auto"/>
        <w:right w:val="none" w:sz="0" w:space="0" w:color="auto"/>
      </w:divBdr>
    </w:div>
    <w:div w:id="813912661">
      <w:marLeft w:val="480"/>
      <w:marRight w:val="0"/>
      <w:marTop w:val="0"/>
      <w:marBottom w:val="0"/>
      <w:divBdr>
        <w:top w:val="none" w:sz="0" w:space="0" w:color="auto"/>
        <w:left w:val="none" w:sz="0" w:space="0" w:color="auto"/>
        <w:bottom w:val="none" w:sz="0" w:space="0" w:color="auto"/>
        <w:right w:val="none" w:sz="0" w:space="0" w:color="auto"/>
      </w:divBdr>
    </w:div>
    <w:div w:id="813913757">
      <w:marLeft w:val="480"/>
      <w:marRight w:val="0"/>
      <w:marTop w:val="0"/>
      <w:marBottom w:val="0"/>
      <w:divBdr>
        <w:top w:val="none" w:sz="0" w:space="0" w:color="auto"/>
        <w:left w:val="none" w:sz="0" w:space="0" w:color="auto"/>
        <w:bottom w:val="none" w:sz="0" w:space="0" w:color="auto"/>
        <w:right w:val="none" w:sz="0" w:space="0" w:color="auto"/>
      </w:divBdr>
    </w:div>
    <w:div w:id="813957615">
      <w:marLeft w:val="480"/>
      <w:marRight w:val="0"/>
      <w:marTop w:val="0"/>
      <w:marBottom w:val="0"/>
      <w:divBdr>
        <w:top w:val="none" w:sz="0" w:space="0" w:color="auto"/>
        <w:left w:val="none" w:sz="0" w:space="0" w:color="auto"/>
        <w:bottom w:val="none" w:sz="0" w:space="0" w:color="auto"/>
        <w:right w:val="none" w:sz="0" w:space="0" w:color="auto"/>
      </w:divBdr>
    </w:div>
    <w:div w:id="813957788">
      <w:marLeft w:val="480"/>
      <w:marRight w:val="0"/>
      <w:marTop w:val="0"/>
      <w:marBottom w:val="0"/>
      <w:divBdr>
        <w:top w:val="none" w:sz="0" w:space="0" w:color="auto"/>
        <w:left w:val="none" w:sz="0" w:space="0" w:color="auto"/>
        <w:bottom w:val="none" w:sz="0" w:space="0" w:color="auto"/>
        <w:right w:val="none" w:sz="0" w:space="0" w:color="auto"/>
      </w:divBdr>
    </w:div>
    <w:div w:id="813957793">
      <w:marLeft w:val="480"/>
      <w:marRight w:val="0"/>
      <w:marTop w:val="0"/>
      <w:marBottom w:val="0"/>
      <w:divBdr>
        <w:top w:val="none" w:sz="0" w:space="0" w:color="auto"/>
        <w:left w:val="none" w:sz="0" w:space="0" w:color="auto"/>
        <w:bottom w:val="none" w:sz="0" w:space="0" w:color="auto"/>
        <w:right w:val="none" w:sz="0" w:space="0" w:color="auto"/>
      </w:divBdr>
    </w:div>
    <w:div w:id="813982753">
      <w:marLeft w:val="480"/>
      <w:marRight w:val="0"/>
      <w:marTop w:val="0"/>
      <w:marBottom w:val="0"/>
      <w:divBdr>
        <w:top w:val="none" w:sz="0" w:space="0" w:color="auto"/>
        <w:left w:val="none" w:sz="0" w:space="0" w:color="auto"/>
        <w:bottom w:val="none" w:sz="0" w:space="0" w:color="auto"/>
        <w:right w:val="none" w:sz="0" w:space="0" w:color="auto"/>
      </w:divBdr>
    </w:div>
    <w:div w:id="813983191">
      <w:marLeft w:val="480"/>
      <w:marRight w:val="0"/>
      <w:marTop w:val="0"/>
      <w:marBottom w:val="0"/>
      <w:divBdr>
        <w:top w:val="none" w:sz="0" w:space="0" w:color="auto"/>
        <w:left w:val="none" w:sz="0" w:space="0" w:color="auto"/>
        <w:bottom w:val="none" w:sz="0" w:space="0" w:color="auto"/>
        <w:right w:val="none" w:sz="0" w:space="0" w:color="auto"/>
      </w:divBdr>
    </w:div>
    <w:div w:id="813985030">
      <w:marLeft w:val="480"/>
      <w:marRight w:val="0"/>
      <w:marTop w:val="0"/>
      <w:marBottom w:val="0"/>
      <w:divBdr>
        <w:top w:val="none" w:sz="0" w:space="0" w:color="auto"/>
        <w:left w:val="none" w:sz="0" w:space="0" w:color="auto"/>
        <w:bottom w:val="none" w:sz="0" w:space="0" w:color="auto"/>
        <w:right w:val="none" w:sz="0" w:space="0" w:color="auto"/>
      </w:divBdr>
    </w:div>
    <w:div w:id="813985519">
      <w:marLeft w:val="480"/>
      <w:marRight w:val="0"/>
      <w:marTop w:val="0"/>
      <w:marBottom w:val="0"/>
      <w:divBdr>
        <w:top w:val="none" w:sz="0" w:space="0" w:color="auto"/>
        <w:left w:val="none" w:sz="0" w:space="0" w:color="auto"/>
        <w:bottom w:val="none" w:sz="0" w:space="0" w:color="auto"/>
        <w:right w:val="none" w:sz="0" w:space="0" w:color="auto"/>
      </w:divBdr>
    </w:div>
    <w:div w:id="814100910">
      <w:marLeft w:val="480"/>
      <w:marRight w:val="0"/>
      <w:marTop w:val="0"/>
      <w:marBottom w:val="0"/>
      <w:divBdr>
        <w:top w:val="none" w:sz="0" w:space="0" w:color="auto"/>
        <w:left w:val="none" w:sz="0" w:space="0" w:color="auto"/>
        <w:bottom w:val="none" w:sz="0" w:space="0" w:color="auto"/>
        <w:right w:val="none" w:sz="0" w:space="0" w:color="auto"/>
      </w:divBdr>
    </w:div>
    <w:div w:id="814102169">
      <w:marLeft w:val="480"/>
      <w:marRight w:val="0"/>
      <w:marTop w:val="0"/>
      <w:marBottom w:val="0"/>
      <w:divBdr>
        <w:top w:val="none" w:sz="0" w:space="0" w:color="auto"/>
        <w:left w:val="none" w:sz="0" w:space="0" w:color="auto"/>
        <w:bottom w:val="none" w:sz="0" w:space="0" w:color="auto"/>
        <w:right w:val="none" w:sz="0" w:space="0" w:color="auto"/>
      </w:divBdr>
    </w:div>
    <w:div w:id="814103663">
      <w:marLeft w:val="480"/>
      <w:marRight w:val="0"/>
      <w:marTop w:val="0"/>
      <w:marBottom w:val="0"/>
      <w:divBdr>
        <w:top w:val="none" w:sz="0" w:space="0" w:color="auto"/>
        <w:left w:val="none" w:sz="0" w:space="0" w:color="auto"/>
        <w:bottom w:val="none" w:sz="0" w:space="0" w:color="auto"/>
        <w:right w:val="none" w:sz="0" w:space="0" w:color="auto"/>
      </w:divBdr>
    </w:div>
    <w:div w:id="814106240">
      <w:marLeft w:val="480"/>
      <w:marRight w:val="0"/>
      <w:marTop w:val="0"/>
      <w:marBottom w:val="0"/>
      <w:divBdr>
        <w:top w:val="none" w:sz="0" w:space="0" w:color="auto"/>
        <w:left w:val="none" w:sz="0" w:space="0" w:color="auto"/>
        <w:bottom w:val="none" w:sz="0" w:space="0" w:color="auto"/>
        <w:right w:val="none" w:sz="0" w:space="0" w:color="auto"/>
      </w:divBdr>
    </w:div>
    <w:div w:id="814219504">
      <w:marLeft w:val="480"/>
      <w:marRight w:val="0"/>
      <w:marTop w:val="0"/>
      <w:marBottom w:val="0"/>
      <w:divBdr>
        <w:top w:val="none" w:sz="0" w:space="0" w:color="auto"/>
        <w:left w:val="none" w:sz="0" w:space="0" w:color="auto"/>
        <w:bottom w:val="none" w:sz="0" w:space="0" w:color="auto"/>
        <w:right w:val="none" w:sz="0" w:space="0" w:color="auto"/>
      </w:divBdr>
    </w:div>
    <w:div w:id="814303122">
      <w:marLeft w:val="480"/>
      <w:marRight w:val="0"/>
      <w:marTop w:val="0"/>
      <w:marBottom w:val="0"/>
      <w:divBdr>
        <w:top w:val="none" w:sz="0" w:space="0" w:color="auto"/>
        <w:left w:val="none" w:sz="0" w:space="0" w:color="auto"/>
        <w:bottom w:val="none" w:sz="0" w:space="0" w:color="auto"/>
        <w:right w:val="none" w:sz="0" w:space="0" w:color="auto"/>
      </w:divBdr>
    </w:div>
    <w:div w:id="814448605">
      <w:marLeft w:val="480"/>
      <w:marRight w:val="0"/>
      <w:marTop w:val="0"/>
      <w:marBottom w:val="0"/>
      <w:divBdr>
        <w:top w:val="none" w:sz="0" w:space="0" w:color="auto"/>
        <w:left w:val="none" w:sz="0" w:space="0" w:color="auto"/>
        <w:bottom w:val="none" w:sz="0" w:space="0" w:color="auto"/>
        <w:right w:val="none" w:sz="0" w:space="0" w:color="auto"/>
      </w:divBdr>
    </w:div>
    <w:div w:id="814489527">
      <w:marLeft w:val="480"/>
      <w:marRight w:val="0"/>
      <w:marTop w:val="0"/>
      <w:marBottom w:val="0"/>
      <w:divBdr>
        <w:top w:val="none" w:sz="0" w:space="0" w:color="auto"/>
        <w:left w:val="none" w:sz="0" w:space="0" w:color="auto"/>
        <w:bottom w:val="none" w:sz="0" w:space="0" w:color="auto"/>
        <w:right w:val="none" w:sz="0" w:space="0" w:color="auto"/>
      </w:divBdr>
    </w:div>
    <w:div w:id="814490952">
      <w:marLeft w:val="480"/>
      <w:marRight w:val="0"/>
      <w:marTop w:val="0"/>
      <w:marBottom w:val="0"/>
      <w:divBdr>
        <w:top w:val="none" w:sz="0" w:space="0" w:color="auto"/>
        <w:left w:val="none" w:sz="0" w:space="0" w:color="auto"/>
        <w:bottom w:val="none" w:sz="0" w:space="0" w:color="auto"/>
        <w:right w:val="none" w:sz="0" w:space="0" w:color="auto"/>
      </w:divBdr>
    </w:div>
    <w:div w:id="814491472">
      <w:marLeft w:val="480"/>
      <w:marRight w:val="0"/>
      <w:marTop w:val="0"/>
      <w:marBottom w:val="0"/>
      <w:divBdr>
        <w:top w:val="none" w:sz="0" w:space="0" w:color="auto"/>
        <w:left w:val="none" w:sz="0" w:space="0" w:color="auto"/>
        <w:bottom w:val="none" w:sz="0" w:space="0" w:color="auto"/>
        <w:right w:val="none" w:sz="0" w:space="0" w:color="auto"/>
      </w:divBdr>
    </w:div>
    <w:div w:id="814491610">
      <w:marLeft w:val="480"/>
      <w:marRight w:val="0"/>
      <w:marTop w:val="0"/>
      <w:marBottom w:val="0"/>
      <w:divBdr>
        <w:top w:val="none" w:sz="0" w:space="0" w:color="auto"/>
        <w:left w:val="none" w:sz="0" w:space="0" w:color="auto"/>
        <w:bottom w:val="none" w:sz="0" w:space="0" w:color="auto"/>
        <w:right w:val="none" w:sz="0" w:space="0" w:color="auto"/>
      </w:divBdr>
    </w:div>
    <w:div w:id="814492855">
      <w:marLeft w:val="480"/>
      <w:marRight w:val="0"/>
      <w:marTop w:val="0"/>
      <w:marBottom w:val="0"/>
      <w:divBdr>
        <w:top w:val="none" w:sz="0" w:space="0" w:color="auto"/>
        <w:left w:val="none" w:sz="0" w:space="0" w:color="auto"/>
        <w:bottom w:val="none" w:sz="0" w:space="0" w:color="auto"/>
        <w:right w:val="none" w:sz="0" w:space="0" w:color="auto"/>
      </w:divBdr>
    </w:div>
    <w:div w:id="814493179">
      <w:marLeft w:val="480"/>
      <w:marRight w:val="0"/>
      <w:marTop w:val="0"/>
      <w:marBottom w:val="0"/>
      <w:divBdr>
        <w:top w:val="none" w:sz="0" w:space="0" w:color="auto"/>
        <w:left w:val="none" w:sz="0" w:space="0" w:color="auto"/>
        <w:bottom w:val="none" w:sz="0" w:space="0" w:color="auto"/>
        <w:right w:val="none" w:sz="0" w:space="0" w:color="auto"/>
      </w:divBdr>
    </w:div>
    <w:div w:id="814565298">
      <w:marLeft w:val="480"/>
      <w:marRight w:val="0"/>
      <w:marTop w:val="0"/>
      <w:marBottom w:val="0"/>
      <w:divBdr>
        <w:top w:val="none" w:sz="0" w:space="0" w:color="auto"/>
        <w:left w:val="none" w:sz="0" w:space="0" w:color="auto"/>
        <w:bottom w:val="none" w:sz="0" w:space="0" w:color="auto"/>
        <w:right w:val="none" w:sz="0" w:space="0" w:color="auto"/>
      </w:divBdr>
    </w:div>
    <w:div w:id="814639941">
      <w:marLeft w:val="480"/>
      <w:marRight w:val="0"/>
      <w:marTop w:val="0"/>
      <w:marBottom w:val="0"/>
      <w:divBdr>
        <w:top w:val="none" w:sz="0" w:space="0" w:color="auto"/>
        <w:left w:val="none" w:sz="0" w:space="0" w:color="auto"/>
        <w:bottom w:val="none" w:sz="0" w:space="0" w:color="auto"/>
        <w:right w:val="none" w:sz="0" w:space="0" w:color="auto"/>
      </w:divBdr>
    </w:div>
    <w:div w:id="814641177">
      <w:marLeft w:val="480"/>
      <w:marRight w:val="0"/>
      <w:marTop w:val="0"/>
      <w:marBottom w:val="0"/>
      <w:divBdr>
        <w:top w:val="none" w:sz="0" w:space="0" w:color="auto"/>
        <w:left w:val="none" w:sz="0" w:space="0" w:color="auto"/>
        <w:bottom w:val="none" w:sz="0" w:space="0" w:color="auto"/>
        <w:right w:val="none" w:sz="0" w:space="0" w:color="auto"/>
      </w:divBdr>
    </w:div>
    <w:div w:id="814642397">
      <w:marLeft w:val="480"/>
      <w:marRight w:val="0"/>
      <w:marTop w:val="0"/>
      <w:marBottom w:val="0"/>
      <w:divBdr>
        <w:top w:val="none" w:sz="0" w:space="0" w:color="auto"/>
        <w:left w:val="none" w:sz="0" w:space="0" w:color="auto"/>
        <w:bottom w:val="none" w:sz="0" w:space="0" w:color="auto"/>
        <w:right w:val="none" w:sz="0" w:space="0" w:color="auto"/>
      </w:divBdr>
    </w:div>
    <w:div w:id="814682152">
      <w:marLeft w:val="480"/>
      <w:marRight w:val="0"/>
      <w:marTop w:val="0"/>
      <w:marBottom w:val="0"/>
      <w:divBdr>
        <w:top w:val="none" w:sz="0" w:space="0" w:color="auto"/>
        <w:left w:val="none" w:sz="0" w:space="0" w:color="auto"/>
        <w:bottom w:val="none" w:sz="0" w:space="0" w:color="auto"/>
        <w:right w:val="none" w:sz="0" w:space="0" w:color="auto"/>
      </w:divBdr>
    </w:div>
    <w:div w:id="814683894">
      <w:marLeft w:val="480"/>
      <w:marRight w:val="0"/>
      <w:marTop w:val="0"/>
      <w:marBottom w:val="0"/>
      <w:divBdr>
        <w:top w:val="none" w:sz="0" w:space="0" w:color="auto"/>
        <w:left w:val="none" w:sz="0" w:space="0" w:color="auto"/>
        <w:bottom w:val="none" w:sz="0" w:space="0" w:color="auto"/>
        <w:right w:val="none" w:sz="0" w:space="0" w:color="auto"/>
      </w:divBdr>
    </w:div>
    <w:div w:id="814757236">
      <w:marLeft w:val="480"/>
      <w:marRight w:val="0"/>
      <w:marTop w:val="0"/>
      <w:marBottom w:val="0"/>
      <w:divBdr>
        <w:top w:val="none" w:sz="0" w:space="0" w:color="auto"/>
        <w:left w:val="none" w:sz="0" w:space="0" w:color="auto"/>
        <w:bottom w:val="none" w:sz="0" w:space="0" w:color="auto"/>
        <w:right w:val="none" w:sz="0" w:space="0" w:color="auto"/>
      </w:divBdr>
    </w:div>
    <w:div w:id="814759377">
      <w:marLeft w:val="480"/>
      <w:marRight w:val="0"/>
      <w:marTop w:val="0"/>
      <w:marBottom w:val="0"/>
      <w:divBdr>
        <w:top w:val="none" w:sz="0" w:space="0" w:color="auto"/>
        <w:left w:val="none" w:sz="0" w:space="0" w:color="auto"/>
        <w:bottom w:val="none" w:sz="0" w:space="0" w:color="auto"/>
        <w:right w:val="none" w:sz="0" w:space="0" w:color="auto"/>
      </w:divBdr>
    </w:div>
    <w:div w:id="814832868">
      <w:marLeft w:val="480"/>
      <w:marRight w:val="0"/>
      <w:marTop w:val="0"/>
      <w:marBottom w:val="0"/>
      <w:divBdr>
        <w:top w:val="none" w:sz="0" w:space="0" w:color="auto"/>
        <w:left w:val="none" w:sz="0" w:space="0" w:color="auto"/>
        <w:bottom w:val="none" w:sz="0" w:space="0" w:color="auto"/>
        <w:right w:val="none" w:sz="0" w:space="0" w:color="auto"/>
      </w:divBdr>
    </w:div>
    <w:div w:id="814834574">
      <w:marLeft w:val="480"/>
      <w:marRight w:val="0"/>
      <w:marTop w:val="0"/>
      <w:marBottom w:val="0"/>
      <w:divBdr>
        <w:top w:val="none" w:sz="0" w:space="0" w:color="auto"/>
        <w:left w:val="none" w:sz="0" w:space="0" w:color="auto"/>
        <w:bottom w:val="none" w:sz="0" w:space="0" w:color="auto"/>
        <w:right w:val="none" w:sz="0" w:space="0" w:color="auto"/>
      </w:divBdr>
    </w:div>
    <w:div w:id="814876347">
      <w:marLeft w:val="480"/>
      <w:marRight w:val="0"/>
      <w:marTop w:val="0"/>
      <w:marBottom w:val="0"/>
      <w:divBdr>
        <w:top w:val="none" w:sz="0" w:space="0" w:color="auto"/>
        <w:left w:val="none" w:sz="0" w:space="0" w:color="auto"/>
        <w:bottom w:val="none" w:sz="0" w:space="0" w:color="auto"/>
        <w:right w:val="none" w:sz="0" w:space="0" w:color="auto"/>
      </w:divBdr>
    </w:div>
    <w:div w:id="814950648">
      <w:marLeft w:val="480"/>
      <w:marRight w:val="0"/>
      <w:marTop w:val="0"/>
      <w:marBottom w:val="0"/>
      <w:divBdr>
        <w:top w:val="none" w:sz="0" w:space="0" w:color="auto"/>
        <w:left w:val="none" w:sz="0" w:space="0" w:color="auto"/>
        <w:bottom w:val="none" w:sz="0" w:space="0" w:color="auto"/>
        <w:right w:val="none" w:sz="0" w:space="0" w:color="auto"/>
      </w:divBdr>
    </w:div>
    <w:div w:id="814952742">
      <w:marLeft w:val="480"/>
      <w:marRight w:val="0"/>
      <w:marTop w:val="0"/>
      <w:marBottom w:val="0"/>
      <w:divBdr>
        <w:top w:val="none" w:sz="0" w:space="0" w:color="auto"/>
        <w:left w:val="none" w:sz="0" w:space="0" w:color="auto"/>
        <w:bottom w:val="none" w:sz="0" w:space="0" w:color="auto"/>
        <w:right w:val="none" w:sz="0" w:space="0" w:color="auto"/>
      </w:divBdr>
    </w:div>
    <w:div w:id="815031037">
      <w:marLeft w:val="480"/>
      <w:marRight w:val="0"/>
      <w:marTop w:val="0"/>
      <w:marBottom w:val="0"/>
      <w:divBdr>
        <w:top w:val="none" w:sz="0" w:space="0" w:color="auto"/>
        <w:left w:val="none" w:sz="0" w:space="0" w:color="auto"/>
        <w:bottom w:val="none" w:sz="0" w:space="0" w:color="auto"/>
        <w:right w:val="none" w:sz="0" w:space="0" w:color="auto"/>
      </w:divBdr>
    </w:div>
    <w:div w:id="815073598">
      <w:marLeft w:val="480"/>
      <w:marRight w:val="0"/>
      <w:marTop w:val="0"/>
      <w:marBottom w:val="0"/>
      <w:divBdr>
        <w:top w:val="none" w:sz="0" w:space="0" w:color="auto"/>
        <w:left w:val="none" w:sz="0" w:space="0" w:color="auto"/>
        <w:bottom w:val="none" w:sz="0" w:space="0" w:color="auto"/>
        <w:right w:val="none" w:sz="0" w:space="0" w:color="auto"/>
      </w:divBdr>
    </w:div>
    <w:div w:id="815103567">
      <w:marLeft w:val="480"/>
      <w:marRight w:val="0"/>
      <w:marTop w:val="0"/>
      <w:marBottom w:val="0"/>
      <w:divBdr>
        <w:top w:val="none" w:sz="0" w:space="0" w:color="auto"/>
        <w:left w:val="none" w:sz="0" w:space="0" w:color="auto"/>
        <w:bottom w:val="none" w:sz="0" w:space="0" w:color="auto"/>
        <w:right w:val="none" w:sz="0" w:space="0" w:color="auto"/>
      </w:divBdr>
    </w:div>
    <w:div w:id="815145546">
      <w:marLeft w:val="480"/>
      <w:marRight w:val="0"/>
      <w:marTop w:val="0"/>
      <w:marBottom w:val="0"/>
      <w:divBdr>
        <w:top w:val="none" w:sz="0" w:space="0" w:color="auto"/>
        <w:left w:val="none" w:sz="0" w:space="0" w:color="auto"/>
        <w:bottom w:val="none" w:sz="0" w:space="0" w:color="auto"/>
        <w:right w:val="none" w:sz="0" w:space="0" w:color="auto"/>
      </w:divBdr>
    </w:div>
    <w:div w:id="815145556">
      <w:marLeft w:val="480"/>
      <w:marRight w:val="0"/>
      <w:marTop w:val="0"/>
      <w:marBottom w:val="0"/>
      <w:divBdr>
        <w:top w:val="none" w:sz="0" w:space="0" w:color="auto"/>
        <w:left w:val="none" w:sz="0" w:space="0" w:color="auto"/>
        <w:bottom w:val="none" w:sz="0" w:space="0" w:color="auto"/>
        <w:right w:val="none" w:sz="0" w:space="0" w:color="auto"/>
      </w:divBdr>
    </w:div>
    <w:div w:id="815146577">
      <w:marLeft w:val="480"/>
      <w:marRight w:val="0"/>
      <w:marTop w:val="0"/>
      <w:marBottom w:val="0"/>
      <w:divBdr>
        <w:top w:val="none" w:sz="0" w:space="0" w:color="auto"/>
        <w:left w:val="none" w:sz="0" w:space="0" w:color="auto"/>
        <w:bottom w:val="none" w:sz="0" w:space="0" w:color="auto"/>
        <w:right w:val="none" w:sz="0" w:space="0" w:color="auto"/>
      </w:divBdr>
    </w:div>
    <w:div w:id="815223226">
      <w:marLeft w:val="480"/>
      <w:marRight w:val="0"/>
      <w:marTop w:val="0"/>
      <w:marBottom w:val="0"/>
      <w:divBdr>
        <w:top w:val="none" w:sz="0" w:space="0" w:color="auto"/>
        <w:left w:val="none" w:sz="0" w:space="0" w:color="auto"/>
        <w:bottom w:val="none" w:sz="0" w:space="0" w:color="auto"/>
        <w:right w:val="none" w:sz="0" w:space="0" w:color="auto"/>
      </w:divBdr>
    </w:div>
    <w:div w:id="815224577">
      <w:marLeft w:val="480"/>
      <w:marRight w:val="0"/>
      <w:marTop w:val="0"/>
      <w:marBottom w:val="0"/>
      <w:divBdr>
        <w:top w:val="none" w:sz="0" w:space="0" w:color="auto"/>
        <w:left w:val="none" w:sz="0" w:space="0" w:color="auto"/>
        <w:bottom w:val="none" w:sz="0" w:space="0" w:color="auto"/>
        <w:right w:val="none" w:sz="0" w:space="0" w:color="auto"/>
      </w:divBdr>
    </w:div>
    <w:div w:id="815267908">
      <w:marLeft w:val="480"/>
      <w:marRight w:val="0"/>
      <w:marTop w:val="0"/>
      <w:marBottom w:val="0"/>
      <w:divBdr>
        <w:top w:val="none" w:sz="0" w:space="0" w:color="auto"/>
        <w:left w:val="none" w:sz="0" w:space="0" w:color="auto"/>
        <w:bottom w:val="none" w:sz="0" w:space="0" w:color="auto"/>
        <w:right w:val="none" w:sz="0" w:space="0" w:color="auto"/>
      </w:divBdr>
    </w:div>
    <w:div w:id="815293204">
      <w:marLeft w:val="480"/>
      <w:marRight w:val="0"/>
      <w:marTop w:val="0"/>
      <w:marBottom w:val="0"/>
      <w:divBdr>
        <w:top w:val="none" w:sz="0" w:space="0" w:color="auto"/>
        <w:left w:val="none" w:sz="0" w:space="0" w:color="auto"/>
        <w:bottom w:val="none" w:sz="0" w:space="0" w:color="auto"/>
        <w:right w:val="none" w:sz="0" w:space="0" w:color="auto"/>
      </w:divBdr>
    </w:div>
    <w:div w:id="815337693">
      <w:marLeft w:val="480"/>
      <w:marRight w:val="0"/>
      <w:marTop w:val="0"/>
      <w:marBottom w:val="0"/>
      <w:divBdr>
        <w:top w:val="none" w:sz="0" w:space="0" w:color="auto"/>
        <w:left w:val="none" w:sz="0" w:space="0" w:color="auto"/>
        <w:bottom w:val="none" w:sz="0" w:space="0" w:color="auto"/>
        <w:right w:val="none" w:sz="0" w:space="0" w:color="auto"/>
      </w:divBdr>
    </w:div>
    <w:div w:id="815411384">
      <w:marLeft w:val="480"/>
      <w:marRight w:val="0"/>
      <w:marTop w:val="0"/>
      <w:marBottom w:val="0"/>
      <w:divBdr>
        <w:top w:val="none" w:sz="0" w:space="0" w:color="auto"/>
        <w:left w:val="none" w:sz="0" w:space="0" w:color="auto"/>
        <w:bottom w:val="none" w:sz="0" w:space="0" w:color="auto"/>
        <w:right w:val="none" w:sz="0" w:space="0" w:color="auto"/>
      </w:divBdr>
    </w:div>
    <w:div w:id="815493098">
      <w:marLeft w:val="480"/>
      <w:marRight w:val="0"/>
      <w:marTop w:val="0"/>
      <w:marBottom w:val="0"/>
      <w:divBdr>
        <w:top w:val="none" w:sz="0" w:space="0" w:color="auto"/>
        <w:left w:val="none" w:sz="0" w:space="0" w:color="auto"/>
        <w:bottom w:val="none" w:sz="0" w:space="0" w:color="auto"/>
        <w:right w:val="none" w:sz="0" w:space="0" w:color="auto"/>
      </w:divBdr>
    </w:div>
    <w:div w:id="815495623">
      <w:marLeft w:val="480"/>
      <w:marRight w:val="0"/>
      <w:marTop w:val="0"/>
      <w:marBottom w:val="0"/>
      <w:divBdr>
        <w:top w:val="none" w:sz="0" w:space="0" w:color="auto"/>
        <w:left w:val="none" w:sz="0" w:space="0" w:color="auto"/>
        <w:bottom w:val="none" w:sz="0" w:space="0" w:color="auto"/>
        <w:right w:val="none" w:sz="0" w:space="0" w:color="auto"/>
      </w:divBdr>
    </w:div>
    <w:div w:id="815604024">
      <w:marLeft w:val="480"/>
      <w:marRight w:val="0"/>
      <w:marTop w:val="0"/>
      <w:marBottom w:val="0"/>
      <w:divBdr>
        <w:top w:val="none" w:sz="0" w:space="0" w:color="auto"/>
        <w:left w:val="none" w:sz="0" w:space="0" w:color="auto"/>
        <w:bottom w:val="none" w:sz="0" w:space="0" w:color="auto"/>
        <w:right w:val="none" w:sz="0" w:space="0" w:color="auto"/>
      </w:divBdr>
    </w:div>
    <w:div w:id="815608999">
      <w:marLeft w:val="480"/>
      <w:marRight w:val="0"/>
      <w:marTop w:val="0"/>
      <w:marBottom w:val="0"/>
      <w:divBdr>
        <w:top w:val="none" w:sz="0" w:space="0" w:color="auto"/>
        <w:left w:val="none" w:sz="0" w:space="0" w:color="auto"/>
        <w:bottom w:val="none" w:sz="0" w:space="0" w:color="auto"/>
        <w:right w:val="none" w:sz="0" w:space="0" w:color="auto"/>
      </w:divBdr>
    </w:div>
    <w:div w:id="815688133">
      <w:marLeft w:val="480"/>
      <w:marRight w:val="0"/>
      <w:marTop w:val="0"/>
      <w:marBottom w:val="0"/>
      <w:divBdr>
        <w:top w:val="none" w:sz="0" w:space="0" w:color="auto"/>
        <w:left w:val="none" w:sz="0" w:space="0" w:color="auto"/>
        <w:bottom w:val="none" w:sz="0" w:space="0" w:color="auto"/>
        <w:right w:val="none" w:sz="0" w:space="0" w:color="auto"/>
      </w:divBdr>
    </w:div>
    <w:div w:id="815727195">
      <w:marLeft w:val="480"/>
      <w:marRight w:val="0"/>
      <w:marTop w:val="0"/>
      <w:marBottom w:val="0"/>
      <w:divBdr>
        <w:top w:val="none" w:sz="0" w:space="0" w:color="auto"/>
        <w:left w:val="none" w:sz="0" w:space="0" w:color="auto"/>
        <w:bottom w:val="none" w:sz="0" w:space="0" w:color="auto"/>
        <w:right w:val="none" w:sz="0" w:space="0" w:color="auto"/>
      </w:divBdr>
    </w:div>
    <w:div w:id="815729271">
      <w:marLeft w:val="480"/>
      <w:marRight w:val="0"/>
      <w:marTop w:val="0"/>
      <w:marBottom w:val="0"/>
      <w:divBdr>
        <w:top w:val="none" w:sz="0" w:space="0" w:color="auto"/>
        <w:left w:val="none" w:sz="0" w:space="0" w:color="auto"/>
        <w:bottom w:val="none" w:sz="0" w:space="0" w:color="auto"/>
        <w:right w:val="none" w:sz="0" w:space="0" w:color="auto"/>
      </w:divBdr>
    </w:div>
    <w:div w:id="815730583">
      <w:marLeft w:val="480"/>
      <w:marRight w:val="0"/>
      <w:marTop w:val="0"/>
      <w:marBottom w:val="0"/>
      <w:divBdr>
        <w:top w:val="none" w:sz="0" w:space="0" w:color="auto"/>
        <w:left w:val="none" w:sz="0" w:space="0" w:color="auto"/>
        <w:bottom w:val="none" w:sz="0" w:space="0" w:color="auto"/>
        <w:right w:val="none" w:sz="0" w:space="0" w:color="auto"/>
      </w:divBdr>
    </w:div>
    <w:div w:id="815730942">
      <w:marLeft w:val="480"/>
      <w:marRight w:val="0"/>
      <w:marTop w:val="0"/>
      <w:marBottom w:val="0"/>
      <w:divBdr>
        <w:top w:val="none" w:sz="0" w:space="0" w:color="auto"/>
        <w:left w:val="none" w:sz="0" w:space="0" w:color="auto"/>
        <w:bottom w:val="none" w:sz="0" w:space="0" w:color="auto"/>
        <w:right w:val="none" w:sz="0" w:space="0" w:color="auto"/>
      </w:divBdr>
    </w:div>
    <w:div w:id="815800468">
      <w:marLeft w:val="480"/>
      <w:marRight w:val="0"/>
      <w:marTop w:val="0"/>
      <w:marBottom w:val="0"/>
      <w:divBdr>
        <w:top w:val="none" w:sz="0" w:space="0" w:color="auto"/>
        <w:left w:val="none" w:sz="0" w:space="0" w:color="auto"/>
        <w:bottom w:val="none" w:sz="0" w:space="0" w:color="auto"/>
        <w:right w:val="none" w:sz="0" w:space="0" w:color="auto"/>
      </w:divBdr>
    </w:div>
    <w:div w:id="815801432">
      <w:marLeft w:val="480"/>
      <w:marRight w:val="0"/>
      <w:marTop w:val="0"/>
      <w:marBottom w:val="0"/>
      <w:divBdr>
        <w:top w:val="none" w:sz="0" w:space="0" w:color="auto"/>
        <w:left w:val="none" w:sz="0" w:space="0" w:color="auto"/>
        <w:bottom w:val="none" w:sz="0" w:space="0" w:color="auto"/>
        <w:right w:val="none" w:sz="0" w:space="0" w:color="auto"/>
      </w:divBdr>
    </w:div>
    <w:div w:id="815801450">
      <w:marLeft w:val="480"/>
      <w:marRight w:val="0"/>
      <w:marTop w:val="0"/>
      <w:marBottom w:val="0"/>
      <w:divBdr>
        <w:top w:val="none" w:sz="0" w:space="0" w:color="auto"/>
        <w:left w:val="none" w:sz="0" w:space="0" w:color="auto"/>
        <w:bottom w:val="none" w:sz="0" w:space="0" w:color="auto"/>
        <w:right w:val="none" w:sz="0" w:space="0" w:color="auto"/>
      </w:divBdr>
    </w:div>
    <w:div w:id="815802389">
      <w:marLeft w:val="480"/>
      <w:marRight w:val="0"/>
      <w:marTop w:val="0"/>
      <w:marBottom w:val="0"/>
      <w:divBdr>
        <w:top w:val="none" w:sz="0" w:space="0" w:color="auto"/>
        <w:left w:val="none" w:sz="0" w:space="0" w:color="auto"/>
        <w:bottom w:val="none" w:sz="0" w:space="0" w:color="auto"/>
        <w:right w:val="none" w:sz="0" w:space="0" w:color="auto"/>
      </w:divBdr>
    </w:div>
    <w:div w:id="815805717">
      <w:marLeft w:val="480"/>
      <w:marRight w:val="0"/>
      <w:marTop w:val="0"/>
      <w:marBottom w:val="0"/>
      <w:divBdr>
        <w:top w:val="none" w:sz="0" w:space="0" w:color="auto"/>
        <w:left w:val="none" w:sz="0" w:space="0" w:color="auto"/>
        <w:bottom w:val="none" w:sz="0" w:space="0" w:color="auto"/>
        <w:right w:val="none" w:sz="0" w:space="0" w:color="auto"/>
      </w:divBdr>
    </w:div>
    <w:div w:id="815874605">
      <w:marLeft w:val="480"/>
      <w:marRight w:val="0"/>
      <w:marTop w:val="0"/>
      <w:marBottom w:val="0"/>
      <w:divBdr>
        <w:top w:val="none" w:sz="0" w:space="0" w:color="auto"/>
        <w:left w:val="none" w:sz="0" w:space="0" w:color="auto"/>
        <w:bottom w:val="none" w:sz="0" w:space="0" w:color="auto"/>
        <w:right w:val="none" w:sz="0" w:space="0" w:color="auto"/>
      </w:divBdr>
    </w:div>
    <w:div w:id="815924175">
      <w:marLeft w:val="480"/>
      <w:marRight w:val="0"/>
      <w:marTop w:val="0"/>
      <w:marBottom w:val="0"/>
      <w:divBdr>
        <w:top w:val="none" w:sz="0" w:space="0" w:color="auto"/>
        <w:left w:val="none" w:sz="0" w:space="0" w:color="auto"/>
        <w:bottom w:val="none" w:sz="0" w:space="0" w:color="auto"/>
        <w:right w:val="none" w:sz="0" w:space="0" w:color="auto"/>
      </w:divBdr>
    </w:div>
    <w:div w:id="815992123">
      <w:marLeft w:val="480"/>
      <w:marRight w:val="0"/>
      <w:marTop w:val="0"/>
      <w:marBottom w:val="0"/>
      <w:divBdr>
        <w:top w:val="none" w:sz="0" w:space="0" w:color="auto"/>
        <w:left w:val="none" w:sz="0" w:space="0" w:color="auto"/>
        <w:bottom w:val="none" w:sz="0" w:space="0" w:color="auto"/>
        <w:right w:val="none" w:sz="0" w:space="0" w:color="auto"/>
      </w:divBdr>
    </w:div>
    <w:div w:id="815996760">
      <w:marLeft w:val="480"/>
      <w:marRight w:val="0"/>
      <w:marTop w:val="0"/>
      <w:marBottom w:val="0"/>
      <w:divBdr>
        <w:top w:val="none" w:sz="0" w:space="0" w:color="auto"/>
        <w:left w:val="none" w:sz="0" w:space="0" w:color="auto"/>
        <w:bottom w:val="none" w:sz="0" w:space="0" w:color="auto"/>
        <w:right w:val="none" w:sz="0" w:space="0" w:color="auto"/>
      </w:divBdr>
    </w:div>
    <w:div w:id="816067613">
      <w:marLeft w:val="480"/>
      <w:marRight w:val="0"/>
      <w:marTop w:val="0"/>
      <w:marBottom w:val="0"/>
      <w:divBdr>
        <w:top w:val="none" w:sz="0" w:space="0" w:color="auto"/>
        <w:left w:val="none" w:sz="0" w:space="0" w:color="auto"/>
        <w:bottom w:val="none" w:sz="0" w:space="0" w:color="auto"/>
        <w:right w:val="none" w:sz="0" w:space="0" w:color="auto"/>
      </w:divBdr>
    </w:div>
    <w:div w:id="816070647">
      <w:marLeft w:val="480"/>
      <w:marRight w:val="0"/>
      <w:marTop w:val="0"/>
      <w:marBottom w:val="0"/>
      <w:divBdr>
        <w:top w:val="none" w:sz="0" w:space="0" w:color="auto"/>
        <w:left w:val="none" w:sz="0" w:space="0" w:color="auto"/>
        <w:bottom w:val="none" w:sz="0" w:space="0" w:color="auto"/>
        <w:right w:val="none" w:sz="0" w:space="0" w:color="auto"/>
      </w:divBdr>
    </w:div>
    <w:div w:id="816072224">
      <w:marLeft w:val="480"/>
      <w:marRight w:val="0"/>
      <w:marTop w:val="0"/>
      <w:marBottom w:val="0"/>
      <w:divBdr>
        <w:top w:val="none" w:sz="0" w:space="0" w:color="auto"/>
        <w:left w:val="none" w:sz="0" w:space="0" w:color="auto"/>
        <w:bottom w:val="none" w:sz="0" w:space="0" w:color="auto"/>
        <w:right w:val="none" w:sz="0" w:space="0" w:color="auto"/>
      </w:divBdr>
    </w:div>
    <w:div w:id="816074237">
      <w:marLeft w:val="480"/>
      <w:marRight w:val="0"/>
      <w:marTop w:val="0"/>
      <w:marBottom w:val="0"/>
      <w:divBdr>
        <w:top w:val="none" w:sz="0" w:space="0" w:color="auto"/>
        <w:left w:val="none" w:sz="0" w:space="0" w:color="auto"/>
        <w:bottom w:val="none" w:sz="0" w:space="0" w:color="auto"/>
        <w:right w:val="none" w:sz="0" w:space="0" w:color="auto"/>
      </w:divBdr>
    </w:div>
    <w:div w:id="816142292">
      <w:marLeft w:val="480"/>
      <w:marRight w:val="0"/>
      <w:marTop w:val="0"/>
      <w:marBottom w:val="0"/>
      <w:divBdr>
        <w:top w:val="none" w:sz="0" w:space="0" w:color="auto"/>
        <w:left w:val="none" w:sz="0" w:space="0" w:color="auto"/>
        <w:bottom w:val="none" w:sz="0" w:space="0" w:color="auto"/>
        <w:right w:val="none" w:sz="0" w:space="0" w:color="auto"/>
      </w:divBdr>
    </w:div>
    <w:div w:id="816142755">
      <w:marLeft w:val="480"/>
      <w:marRight w:val="0"/>
      <w:marTop w:val="0"/>
      <w:marBottom w:val="0"/>
      <w:divBdr>
        <w:top w:val="none" w:sz="0" w:space="0" w:color="auto"/>
        <w:left w:val="none" w:sz="0" w:space="0" w:color="auto"/>
        <w:bottom w:val="none" w:sz="0" w:space="0" w:color="auto"/>
        <w:right w:val="none" w:sz="0" w:space="0" w:color="auto"/>
      </w:divBdr>
    </w:div>
    <w:div w:id="816146835">
      <w:marLeft w:val="480"/>
      <w:marRight w:val="0"/>
      <w:marTop w:val="0"/>
      <w:marBottom w:val="0"/>
      <w:divBdr>
        <w:top w:val="none" w:sz="0" w:space="0" w:color="auto"/>
        <w:left w:val="none" w:sz="0" w:space="0" w:color="auto"/>
        <w:bottom w:val="none" w:sz="0" w:space="0" w:color="auto"/>
        <w:right w:val="none" w:sz="0" w:space="0" w:color="auto"/>
      </w:divBdr>
    </w:div>
    <w:div w:id="816148471">
      <w:marLeft w:val="480"/>
      <w:marRight w:val="0"/>
      <w:marTop w:val="0"/>
      <w:marBottom w:val="0"/>
      <w:divBdr>
        <w:top w:val="none" w:sz="0" w:space="0" w:color="auto"/>
        <w:left w:val="none" w:sz="0" w:space="0" w:color="auto"/>
        <w:bottom w:val="none" w:sz="0" w:space="0" w:color="auto"/>
        <w:right w:val="none" w:sz="0" w:space="0" w:color="auto"/>
      </w:divBdr>
    </w:div>
    <w:div w:id="816193131">
      <w:marLeft w:val="480"/>
      <w:marRight w:val="0"/>
      <w:marTop w:val="0"/>
      <w:marBottom w:val="0"/>
      <w:divBdr>
        <w:top w:val="none" w:sz="0" w:space="0" w:color="auto"/>
        <w:left w:val="none" w:sz="0" w:space="0" w:color="auto"/>
        <w:bottom w:val="none" w:sz="0" w:space="0" w:color="auto"/>
        <w:right w:val="none" w:sz="0" w:space="0" w:color="auto"/>
      </w:divBdr>
    </w:div>
    <w:div w:id="816259837">
      <w:marLeft w:val="480"/>
      <w:marRight w:val="0"/>
      <w:marTop w:val="0"/>
      <w:marBottom w:val="0"/>
      <w:divBdr>
        <w:top w:val="none" w:sz="0" w:space="0" w:color="auto"/>
        <w:left w:val="none" w:sz="0" w:space="0" w:color="auto"/>
        <w:bottom w:val="none" w:sz="0" w:space="0" w:color="auto"/>
        <w:right w:val="none" w:sz="0" w:space="0" w:color="auto"/>
      </w:divBdr>
    </w:div>
    <w:div w:id="816260885">
      <w:marLeft w:val="480"/>
      <w:marRight w:val="0"/>
      <w:marTop w:val="0"/>
      <w:marBottom w:val="0"/>
      <w:divBdr>
        <w:top w:val="none" w:sz="0" w:space="0" w:color="auto"/>
        <w:left w:val="none" w:sz="0" w:space="0" w:color="auto"/>
        <w:bottom w:val="none" w:sz="0" w:space="0" w:color="auto"/>
        <w:right w:val="none" w:sz="0" w:space="0" w:color="auto"/>
      </w:divBdr>
    </w:div>
    <w:div w:id="816264994">
      <w:marLeft w:val="480"/>
      <w:marRight w:val="0"/>
      <w:marTop w:val="0"/>
      <w:marBottom w:val="0"/>
      <w:divBdr>
        <w:top w:val="none" w:sz="0" w:space="0" w:color="auto"/>
        <w:left w:val="none" w:sz="0" w:space="0" w:color="auto"/>
        <w:bottom w:val="none" w:sz="0" w:space="0" w:color="auto"/>
        <w:right w:val="none" w:sz="0" w:space="0" w:color="auto"/>
      </w:divBdr>
    </w:div>
    <w:div w:id="816342520">
      <w:marLeft w:val="480"/>
      <w:marRight w:val="0"/>
      <w:marTop w:val="0"/>
      <w:marBottom w:val="0"/>
      <w:divBdr>
        <w:top w:val="none" w:sz="0" w:space="0" w:color="auto"/>
        <w:left w:val="none" w:sz="0" w:space="0" w:color="auto"/>
        <w:bottom w:val="none" w:sz="0" w:space="0" w:color="auto"/>
        <w:right w:val="none" w:sz="0" w:space="0" w:color="auto"/>
      </w:divBdr>
    </w:div>
    <w:div w:id="816343277">
      <w:marLeft w:val="480"/>
      <w:marRight w:val="0"/>
      <w:marTop w:val="0"/>
      <w:marBottom w:val="0"/>
      <w:divBdr>
        <w:top w:val="none" w:sz="0" w:space="0" w:color="auto"/>
        <w:left w:val="none" w:sz="0" w:space="0" w:color="auto"/>
        <w:bottom w:val="none" w:sz="0" w:space="0" w:color="auto"/>
        <w:right w:val="none" w:sz="0" w:space="0" w:color="auto"/>
      </w:divBdr>
    </w:div>
    <w:div w:id="816455075">
      <w:marLeft w:val="480"/>
      <w:marRight w:val="0"/>
      <w:marTop w:val="0"/>
      <w:marBottom w:val="0"/>
      <w:divBdr>
        <w:top w:val="none" w:sz="0" w:space="0" w:color="auto"/>
        <w:left w:val="none" w:sz="0" w:space="0" w:color="auto"/>
        <w:bottom w:val="none" w:sz="0" w:space="0" w:color="auto"/>
        <w:right w:val="none" w:sz="0" w:space="0" w:color="auto"/>
      </w:divBdr>
    </w:div>
    <w:div w:id="816458789">
      <w:marLeft w:val="480"/>
      <w:marRight w:val="0"/>
      <w:marTop w:val="0"/>
      <w:marBottom w:val="0"/>
      <w:divBdr>
        <w:top w:val="none" w:sz="0" w:space="0" w:color="auto"/>
        <w:left w:val="none" w:sz="0" w:space="0" w:color="auto"/>
        <w:bottom w:val="none" w:sz="0" w:space="0" w:color="auto"/>
        <w:right w:val="none" w:sz="0" w:space="0" w:color="auto"/>
      </w:divBdr>
    </w:div>
    <w:div w:id="816459179">
      <w:marLeft w:val="480"/>
      <w:marRight w:val="0"/>
      <w:marTop w:val="0"/>
      <w:marBottom w:val="0"/>
      <w:divBdr>
        <w:top w:val="none" w:sz="0" w:space="0" w:color="auto"/>
        <w:left w:val="none" w:sz="0" w:space="0" w:color="auto"/>
        <w:bottom w:val="none" w:sz="0" w:space="0" w:color="auto"/>
        <w:right w:val="none" w:sz="0" w:space="0" w:color="auto"/>
      </w:divBdr>
    </w:div>
    <w:div w:id="816536984">
      <w:marLeft w:val="480"/>
      <w:marRight w:val="0"/>
      <w:marTop w:val="0"/>
      <w:marBottom w:val="0"/>
      <w:divBdr>
        <w:top w:val="none" w:sz="0" w:space="0" w:color="auto"/>
        <w:left w:val="none" w:sz="0" w:space="0" w:color="auto"/>
        <w:bottom w:val="none" w:sz="0" w:space="0" w:color="auto"/>
        <w:right w:val="none" w:sz="0" w:space="0" w:color="auto"/>
      </w:divBdr>
    </w:div>
    <w:div w:id="816603733">
      <w:marLeft w:val="480"/>
      <w:marRight w:val="0"/>
      <w:marTop w:val="0"/>
      <w:marBottom w:val="0"/>
      <w:divBdr>
        <w:top w:val="none" w:sz="0" w:space="0" w:color="auto"/>
        <w:left w:val="none" w:sz="0" w:space="0" w:color="auto"/>
        <w:bottom w:val="none" w:sz="0" w:space="0" w:color="auto"/>
        <w:right w:val="none" w:sz="0" w:space="0" w:color="auto"/>
      </w:divBdr>
    </w:div>
    <w:div w:id="816645774">
      <w:marLeft w:val="480"/>
      <w:marRight w:val="0"/>
      <w:marTop w:val="0"/>
      <w:marBottom w:val="0"/>
      <w:divBdr>
        <w:top w:val="none" w:sz="0" w:space="0" w:color="auto"/>
        <w:left w:val="none" w:sz="0" w:space="0" w:color="auto"/>
        <w:bottom w:val="none" w:sz="0" w:space="0" w:color="auto"/>
        <w:right w:val="none" w:sz="0" w:space="0" w:color="auto"/>
      </w:divBdr>
    </w:div>
    <w:div w:id="816646590">
      <w:marLeft w:val="480"/>
      <w:marRight w:val="0"/>
      <w:marTop w:val="0"/>
      <w:marBottom w:val="0"/>
      <w:divBdr>
        <w:top w:val="none" w:sz="0" w:space="0" w:color="auto"/>
        <w:left w:val="none" w:sz="0" w:space="0" w:color="auto"/>
        <w:bottom w:val="none" w:sz="0" w:space="0" w:color="auto"/>
        <w:right w:val="none" w:sz="0" w:space="0" w:color="auto"/>
      </w:divBdr>
    </w:div>
    <w:div w:id="816722824">
      <w:marLeft w:val="480"/>
      <w:marRight w:val="0"/>
      <w:marTop w:val="0"/>
      <w:marBottom w:val="0"/>
      <w:divBdr>
        <w:top w:val="none" w:sz="0" w:space="0" w:color="auto"/>
        <w:left w:val="none" w:sz="0" w:space="0" w:color="auto"/>
        <w:bottom w:val="none" w:sz="0" w:space="0" w:color="auto"/>
        <w:right w:val="none" w:sz="0" w:space="0" w:color="auto"/>
      </w:divBdr>
    </w:div>
    <w:div w:id="816727200">
      <w:marLeft w:val="480"/>
      <w:marRight w:val="0"/>
      <w:marTop w:val="0"/>
      <w:marBottom w:val="0"/>
      <w:divBdr>
        <w:top w:val="none" w:sz="0" w:space="0" w:color="auto"/>
        <w:left w:val="none" w:sz="0" w:space="0" w:color="auto"/>
        <w:bottom w:val="none" w:sz="0" w:space="0" w:color="auto"/>
        <w:right w:val="none" w:sz="0" w:space="0" w:color="auto"/>
      </w:divBdr>
    </w:div>
    <w:div w:id="816729369">
      <w:marLeft w:val="480"/>
      <w:marRight w:val="0"/>
      <w:marTop w:val="0"/>
      <w:marBottom w:val="0"/>
      <w:divBdr>
        <w:top w:val="none" w:sz="0" w:space="0" w:color="auto"/>
        <w:left w:val="none" w:sz="0" w:space="0" w:color="auto"/>
        <w:bottom w:val="none" w:sz="0" w:space="0" w:color="auto"/>
        <w:right w:val="none" w:sz="0" w:space="0" w:color="auto"/>
      </w:divBdr>
    </w:div>
    <w:div w:id="816730240">
      <w:marLeft w:val="480"/>
      <w:marRight w:val="0"/>
      <w:marTop w:val="0"/>
      <w:marBottom w:val="0"/>
      <w:divBdr>
        <w:top w:val="none" w:sz="0" w:space="0" w:color="auto"/>
        <w:left w:val="none" w:sz="0" w:space="0" w:color="auto"/>
        <w:bottom w:val="none" w:sz="0" w:space="0" w:color="auto"/>
        <w:right w:val="none" w:sz="0" w:space="0" w:color="auto"/>
      </w:divBdr>
    </w:div>
    <w:div w:id="816800998">
      <w:marLeft w:val="480"/>
      <w:marRight w:val="0"/>
      <w:marTop w:val="0"/>
      <w:marBottom w:val="0"/>
      <w:divBdr>
        <w:top w:val="none" w:sz="0" w:space="0" w:color="auto"/>
        <w:left w:val="none" w:sz="0" w:space="0" w:color="auto"/>
        <w:bottom w:val="none" w:sz="0" w:space="0" w:color="auto"/>
        <w:right w:val="none" w:sz="0" w:space="0" w:color="auto"/>
      </w:divBdr>
    </w:div>
    <w:div w:id="816803996">
      <w:marLeft w:val="480"/>
      <w:marRight w:val="0"/>
      <w:marTop w:val="0"/>
      <w:marBottom w:val="0"/>
      <w:divBdr>
        <w:top w:val="none" w:sz="0" w:space="0" w:color="auto"/>
        <w:left w:val="none" w:sz="0" w:space="0" w:color="auto"/>
        <w:bottom w:val="none" w:sz="0" w:space="0" w:color="auto"/>
        <w:right w:val="none" w:sz="0" w:space="0" w:color="auto"/>
      </w:divBdr>
    </w:div>
    <w:div w:id="816804049">
      <w:marLeft w:val="480"/>
      <w:marRight w:val="0"/>
      <w:marTop w:val="0"/>
      <w:marBottom w:val="0"/>
      <w:divBdr>
        <w:top w:val="none" w:sz="0" w:space="0" w:color="auto"/>
        <w:left w:val="none" w:sz="0" w:space="0" w:color="auto"/>
        <w:bottom w:val="none" w:sz="0" w:space="0" w:color="auto"/>
        <w:right w:val="none" w:sz="0" w:space="0" w:color="auto"/>
      </w:divBdr>
    </w:div>
    <w:div w:id="816841900">
      <w:marLeft w:val="480"/>
      <w:marRight w:val="0"/>
      <w:marTop w:val="0"/>
      <w:marBottom w:val="0"/>
      <w:divBdr>
        <w:top w:val="none" w:sz="0" w:space="0" w:color="auto"/>
        <w:left w:val="none" w:sz="0" w:space="0" w:color="auto"/>
        <w:bottom w:val="none" w:sz="0" w:space="0" w:color="auto"/>
        <w:right w:val="none" w:sz="0" w:space="0" w:color="auto"/>
      </w:divBdr>
    </w:div>
    <w:div w:id="816873217">
      <w:marLeft w:val="480"/>
      <w:marRight w:val="0"/>
      <w:marTop w:val="0"/>
      <w:marBottom w:val="0"/>
      <w:divBdr>
        <w:top w:val="none" w:sz="0" w:space="0" w:color="auto"/>
        <w:left w:val="none" w:sz="0" w:space="0" w:color="auto"/>
        <w:bottom w:val="none" w:sz="0" w:space="0" w:color="auto"/>
        <w:right w:val="none" w:sz="0" w:space="0" w:color="auto"/>
      </w:divBdr>
    </w:div>
    <w:div w:id="816920082">
      <w:marLeft w:val="480"/>
      <w:marRight w:val="0"/>
      <w:marTop w:val="0"/>
      <w:marBottom w:val="0"/>
      <w:divBdr>
        <w:top w:val="none" w:sz="0" w:space="0" w:color="auto"/>
        <w:left w:val="none" w:sz="0" w:space="0" w:color="auto"/>
        <w:bottom w:val="none" w:sz="0" w:space="0" w:color="auto"/>
        <w:right w:val="none" w:sz="0" w:space="0" w:color="auto"/>
      </w:divBdr>
    </w:div>
    <w:div w:id="816990270">
      <w:marLeft w:val="480"/>
      <w:marRight w:val="0"/>
      <w:marTop w:val="0"/>
      <w:marBottom w:val="0"/>
      <w:divBdr>
        <w:top w:val="none" w:sz="0" w:space="0" w:color="auto"/>
        <w:left w:val="none" w:sz="0" w:space="0" w:color="auto"/>
        <w:bottom w:val="none" w:sz="0" w:space="0" w:color="auto"/>
        <w:right w:val="none" w:sz="0" w:space="0" w:color="auto"/>
      </w:divBdr>
    </w:div>
    <w:div w:id="817038941">
      <w:marLeft w:val="480"/>
      <w:marRight w:val="0"/>
      <w:marTop w:val="0"/>
      <w:marBottom w:val="0"/>
      <w:divBdr>
        <w:top w:val="none" w:sz="0" w:space="0" w:color="auto"/>
        <w:left w:val="none" w:sz="0" w:space="0" w:color="auto"/>
        <w:bottom w:val="none" w:sz="0" w:space="0" w:color="auto"/>
        <w:right w:val="none" w:sz="0" w:space="0" w:color="auto"/>
      </w:divBdr>
    </w:div>
    <w:div w:id="817185199">
      <w:marLeft w:val="480"/>
      <w:marRight w:val="0"/>
      <w:marTop w:val="0"/>
      <w:marBottom w:val="0"/>
      <w:divBdr>
        <w:top w:val="none" w:sz="0" w:space="0" w:color="auto"/>
        <w:left w:val="none" w:sz="0" w:space="0" w:color="auto"/>
        <w:bottom w:val="none" w:sz="0" w:space="0" w:color="auto"/>
        <w:right w:val="none" w:sz="0" w:space="0" w:color="auto"/>
      </w:divBdr>
    </w:div>
    <w:div w:id="817185537">
      <w:marLeft w:val="480"/>
      <w:marRight w:val="0"/>
      <w:marTop w:val="0"/>
      <w:marBottom w:val="0"/>
      <w:divBdr>
        <w:top w:val="none" w:sz="0" w:space="0" w:color="auto"/>
        <w:left w:val="none" w:sz="0" w:space="0" w:color="auto"/>
        <w:bottom w:val="none" w:sz="0" w:space="0" w:color="auto"/>
        <w:right w:val="none" w:sz="0" w:space="0" w:color="auto"/>
      </w:divBdr>
    </w:div>
    <w:div w:id="817185683">
      <w:marLeft w:val="480"/>
      <w:marRight w:val="0"/>
      <w:marTop w:val="0"/>
      <w:marBottom w:val="0"/>
      <w:divBdr>
        <w:top w:val="none" w:sz="0" w:space="0" w:color="auto"/>
        <w:left w:val="none" w:sz="0" w:space="0" w:color="auto"/>
        <w:bottom w:val="none" w:sz="0" w:space="0" w:color="auto"/>
        <w:right w:val="none" w:sz="0" w:space="0" w:color="auto"/>
      </w:divBdr>
    </w:div>
    <w:div w:id="817301820">
      <w:marLeft w:val="480"/>
      <w:marRight w:val="0"/>
      <w:marTop w:val="0"/>
      <w:marBottom w:val="0"/>
      <w:divBdr>
        <w:top w:val="none" w:sz="0" w:space="0" w:color="auto"/>
        <w:left w:val="none" w:sz="0" w:space="0" w:color="auto"/>
        <w:bottom w:val="none" w:sz="0" w:space="0" w:color="auto"/>
        <w:right w:val="none" w:sz="0" w:space="0" w:color="auto"/>
      </w:divBdr>
    </w:div>
    <w:div w:id="817309127">
      <w:marLeft w:val="480"/>
      <w:marRight w:val="0"/>
      <w:marTop w:val="0"/>
      <w:marBottom w:val="0"/>
      <w:divBdr>
        <w:top w:val="none" w:sz="0" w:space="0" w:color="auto"/>
        <w:left w:val="none" w:sz="0" w:space="0" w:color="auto"/>
        <w:bottom w:val="none" w:sz="0" w:space="0" w:color="auto"/>
        <w:right w:val="none" w:sz="0" w:space="0" w:color="auto"/>
      </w:divBdr>
    </w:div>
    <w:div w:id="817309764">
      <w:marLeft w:val="480"/>
      <w:marRight w:val="0"/>
      <w:marTop w:val="0"/>
      <w:marBottom w:val="0"/>
      <w:divBdr>
        <w:top w:val="none" w:sz="0" w:space="0" w:color="auto"/>
        <w:left w:val="none" w:sz="0" w:space="0" w:color="auto"/>
        <w:bottom w:val="none" w:sz="0" w:space="0" w:color="auto"/>
        <w:right w:val="none" w:sz="0" w:space="0" w:color="auto"/>
      </w:divBdr>
    </w:div>
    <w:div w:id="817378995">
      <w:marLeft w:val="480"/>
      <w:marRight w:val="0"/>
      <w:marTop w:val="0"/>
      <w:marBottom w:val="0"/>
      <w:divBdr>
        <w:top w:val="none" w:sz="0" w:space="0" w:color="auto"/>
        <w:left w:val="none" w:sz="0" w:space="0" w:color="auto"/>
        <w:bottom w:val="none" w:sz="0" w:space="0" w:color="auto"/>
        <w:right w:val="none" w:sz="0" w:space="0" w:color="auto"/>
      </w:divBdr>
    </w:div>
    <w:div w:id="817382684">
      <w:marLeft w:val="480"/>
      <w:marRight w:val="0"/>
      <w:marTop w:val="0"/>
      <w:marBottom w:val="0"/>
      <w:divBdr>
        <w:top w:val="none" w:sz="0" w:space="0" w:color="auto"/>
        <w:left w:val="none" w:sz="0" w:space="0" w:color="auto"/>
        <w:bottom w:val="none" w:sz="0" w:space="0" w:color="auto"/>
        <w:right w:val="none" w:sz="0" w:space="0" w:color="auto"/>
      </w:divBdr>
    </w:div>
    <w:div w:id="817455791">
      <w:marLeft w:val="480"/>
      <w:marRight w:val="0"/>
      <w:marTop w:val="0"/>
      <w:marBottom w:val="0"/>
      <w:divBdr>
        <w:top w:val="none" w:sz="0" w:space="0" w:color="auto"/>
        <w:left w:val="none" w:sz="0" w:space="0" w:color="auto"/>
        <w:bottom w:val="none" w:sz="0" w:space="0" w:color="auto"/>
        <w:right w:val="none" w:sz="0" w:space="0" w:color="auto"/>
      </w:divBdr>
    </w:div>
    <w:div w:id="817500690">
      <w:marLeft w:val="480"/>
      <w:marRight w:val="0"/>
      <w:marTop w:val="0"/>
      <w:marBottom w:val="0"/>
      <w:divBdr>
        <w:top w:val="none" w:sz="0" w:space="0" w:color="auto"/>
        <w:left w:val="none" w:sz="0" w:space="0" w:color="auto"/>
        <w:bottom w:val="none" w:sz="0" w:space="0" w:color="auto"/>
        <w:right w:val="none" w:sz="0" w:space="0" w:color="auto"/>
      </w:divBdr>
    </w:div>
    <w:div w:id="817575566">
      <w:marLeft w:val="480"/>
      <w:marRight w:val="0"/>
      <w:marTop w:val="0"/>
      <w:marBottom w:val="0"/>
      <w:divBdr>
        <w:top w:val="none" w:sz="0" w:space="0" w:color="auto"/>
        <w:left w:val="none" w:sz="0" w:space="0" w:color="auto"/>
        <w:bottom w:val="none" w:sz="0" w:space="0" w:color="auto"/>
        <w:right w:val="none" w:sz="0" w:space="0" w:color="auto"/>
      </w:divBdr>
    </w:div>
    <w:div w:id="817652414">
      <w:marLeft w:val="480"/>
      <w:marRight w:val="0"/>
      <w:marTop w:val="0"/>
      <w:marBottom w:val="0"/>
      <w:divBdr>
        <w:top w:val="none" w:sz="0" w:space="0" w:color="auto"/>
        <w:left w:val="none" w:sz="0" w:space="0" w:color="auto"/>
        <w:bottom w:val="none" w:sz="0" w:space="0" w:color="auto"/>
        <w:right w:val="none" w:sz="0" w:space="0" w:color="auto"/>
      </w:divBdr>
    </w:div>
    <w:div w:id="817654112">
      <w:marLeft w:val="480"/>
      <w:marRight w:val="0"/>
      <w:marTop w:val="0"/>
      <w:marBottom w:val="0"/>
      <w:divBdr>
        <w:top w:val="none" w:sz="0" w:space="0" w:color="auto"/>
        <w:left w:val="none" w:sz="0" w:space="0" w:color="auto"/>
        <w:bottom w:val="none" w:sz="0" w:space="0" w:color="auto"/>
        <w:right w:val="none" w:sz="0" w:space="0" w:color="auto"/>
      </w:divBdr>
    </w:div>
    <w:div w:id="817697363">
      <w:marLeft w:val="480"/>
      <w:marRight w:val="0"/>
      <w:marTop w:val="0"/>
      <w:marBottom w:val="0"/>
      <w:divBdr>
        <w:top w:val="none" w:sz="0" w:space="0" w:color="auto"/>
        <w:left w:val="none" w:sz="0" w:space="0" w:color="auto"/>
        <w:bottom w:val="none" w:sz="0" w:space="0" w:color="auto"/>
        <w:right w:val="none" w:sz="0" w:space="0" w:color="auto"/>
      </w:divBdr>
    </w:div>
    <w:div w:id="817763428">
      <w:marLeft w:val="480"/>
      <w:marRight w:val="0"/>
      <w:marTop w:val="0"/>
      <w:marBottom w:val="0"/>
      <w:divBdr>
        <w:top w:val="none" w:sz="0" w:space="0" w:color="auto"/>
        <w:left w:val="none" w:sz="0" w:space="0" w:color="auto"/>
        <w:bottom w:val="none" w:sz="0" w:space="0" w:color="auto"/>
        <w:right w:val="none" w:sz="0" w:space="0" w:color="auto"/>
      </w:divBdr>
    </w:div>
    <w:div w:id="817770767">
      <w:marLeft w:val="480"/>
      <w:marRight w:val="0"/>
      <w:marTop w:val="0"/>
      <w:marBottom w:val="0"/>
      <w:divBdr>
        <w:top w:val="none" w:sz="0" w:space="0" w:color="auto"/>
        <w:left w:val="none" w:sz="0" w:space="0" w:color="auto"/>
        <w:bottom w:val="none" w:sz="0" w:space="0" w:color="auto"/>
        <w:right w:val="none" w:sz="0" w:space="0" w:color="auto"/>
      </w:divBdr>
    </w:div>
    <w:div w:id="817914360">
      <w:marLeft w:val="480"/>
      <w:marRight w:val="0"/>
      <w:marTop w:val="0"/>
      <w:marBottom w:val="0"/>
      <w:divBdr>
        <w:top w:val="none" w:sz="0" w:space="0" w:color="auto"/>
        <w:left w:val="none" w:sz="0" w:space="0" w:color="auto"/>
        <w:bottom w:val="none" w:sz="0" w:space="0" w:color="auto"/>
        <w:right w:val="none" w:sz="0" w:space="0" w:color="auto"/>
      </w:divBdr>
    </w:div>
    <w:div w:id="817918055">
      <w:marLeft w:val="480"/>
      <w:marRight w:val="0"/>
      <w:marTop w:val="0"/>
      <w:marBottom w:val="0"/>
      <w:divBdr>
        <w:top w:val="none" w:sz="0" w:space="0" w:color="auto"/>
        <w:left w:val="none" w:sz="0" w:space="0" w:color="auto"/>
        <w:bottom w:val="none" w:sz="0" w:space="0" w:color="auto"/>
        <w:right w:val="none" w:sz="0" w:space="0" w:color="auto"/>
      </w:divBdr>
    </w:div>
    <w:div w:id="818032915">
      <w:marLeft w:val="480"/>
      <w:marRight w:val="0"/>
      <w:marTop w:val="0"/>
      <w:marBottom w:val="0"/>
      <w:divBdr>
        <w:top w:val="none" w:sz="0" w:space="0" w:color="auto"/>
        <w:left w:val="none" w:sz="0" w:space="0" w:color="auto"/>
        <w:bottom w:val="none" w:sz="0" w:space="0" w:color="auto"/>
        <w:right w:val="none" w:sz="0" w:space="0" w:color="auto"/>
      </w:divBdr>
    </w:div>
    <w:div w:id="818107075">
      <w:marLeft w:val="480"/>
      <w:marRight w:val="0"/>
      <w:marTop w:val="0"/>
      <w:marBottom w:val="0"/>
      <w:divBdr>
        <w:top w:val="none" w:sz="0" w:space="0" w:color="auto"/>
        <w:left w:val="none" w:sz="0" w:space="0" w:color="auto"/>
        <w:bottom w:val="none" w:sz="0" w:space="0" w:color="auto"/>
        <w:right w:val="none" w:sz="0" w:space="0" w:color="auto"/>
      </w:divBdr>
    </w:div>
    <w:div w:id="818109223">
      <w:marLeft w:val="480"/>
      <w:marRight w:val="0"/>
      <w:marTop w:val="0"/>
      <w:marBottom w:val="0"/>
      <w:divBdr>
        <w:top w:val="none" w:sz="0" w:space="0" w:color="auto"/>
        <w:left w:val="none" w:sz="0" w:space="0" w:color="auto"/>
        <w:bottom w:val="none" w:sz="0" w:space="0" w:color="auto"/>
        <w:right w:val="none" w:sz="0" w:space="0" w:color="auto"/>
      </w:divBdr>
    </w:div>
    <w:div w:id="818110836">
      <w:marLeft w:val="480"/>
      <w:marRight w:val="0"/>
      <w:marTop w:val="0"/>
      <w:marBottom w:val="0"/>
      <w:divBdr>
        <w:top w:val="none" w:sz="0" w:space="0" w:color="auto"/>
        <w:left w:val="none" w:sz="0" w:space="0" w:color="auto"/>
        <w:bottom w:val="none" w:sz="0" w:space="0" w:color="auto"/>
        <w:right w:val="none" w:sz="0" w:space="0" w:color="auto"/>
      </w:divBdr>
    </w:div>
    <w:div w:id="818228743">
      <w:marLeft w:val="480"/>
      <w:marRight w:val="0"/>
      <w:marTop w:val="0"/>
      <w:marBottom w:val="0"/>
      <w:divBdr>
        <w:top w:val="none" w:sz="0" w:space="0" w:color="auto"/>
        <w:left w:val="none" w:sz="0" w:space="0" w:color="auto"/>
        <w:bottom w:val="none" w:sz="0" w:space="0" w:color="auto"/>
        <w:right w:val="none" w:sz="0" w:space="0" w:color="auto"/>
      </w:divBdr>
    </w:div>
    <w:div w:id="818231167">
      <w:marLeft w:val="480"/>
      <w:marRight w:val="0"/>
      <w:marTop w:val="0"/>
      <w:marBottom w:val="0"/>
      <w:divBdr>
        <w:top w:val="none" w:sz="0" w:space="0" w:color="auto"/>
        <w:left w:val="none" w:sz="0" w:space="0" w:color="auto"/>
        <w:bottom w:val="none" w:sz="0" w:space="0" w:color="auto"/>
        <w:right w:val="none" w:sz="0" w:space="0" w:color="auto"/>
      </w:divBdr>
    </w:div>
    <w:div w:id="818422095">
      <w:marLeft w:val="480"/>
      <w:marRight w:val="0"/>
      <w:marTop w:val="0"/>
      <w:marBottom w:val="0"/>
      <w:divBdr>
        <w:top w:val="none" w:sz="0" w:space="0" w:color="auto"/>
        <w:left w:val="none" w:sz="0" w:space="0" w:color="auto"/>
        <w:bottom w:val="none" w:sz="0" w:space="0" w:color="auto"/>
        <w:right w:val="none" w:sz="0" w:space="0" w:color="auto"/>
      </w:divBdr>
    </w:div>
    <w:div w:id="818424297">
      <w:marLeft w:val="480"/>
      <w:marRight w:val="0"/>
      <w:marTop w:val="0"/>
      <w:marBottom w:val="0"/>
      <w:divBdr>
        <w:top w:val="none" w:sz="0" w:space="0" w:color="auto"/>
        <w:left w:val="none" w:sz="0" w:space="0" w:color="auto"/>
        <w:bottom w:val="none" w:sz="0" w:space="0" w:color="auto"/>
        <w:right w:val="none" w:sz="0" w:space="0" w:color="auto"/>
      </w:divBdr>
    </w:div>
    <w:div w:id="818425482">
      <w:marLeft w:val="480"/>
      <w:marRight w:val="0"/>
      <w:marTop w:val="0"/>
      <w:marBottom w:val="0"/>
      <w:divBdr>
        <w:top w:val="none" w:sz="0" w:space="0" w:color="auto"/>
        <w:left w:val="none" w:sz="0" w:space="0" w:color="auto"/>
        <w:bottom w:val="none" w:sz="0" w:space="0" w:color="auto"/>
        <w:right w:val="none" w:sz="0" w:space="0" w:color="auto"/>
      </w:divBdr>
    </w:div>
    <w:div w:id="818495891">
      <w:marLeft w:val="480"/>
      <w:marRight w:val="0"/>
      <w:marTop w:val="0"/>
      <w:marBottom w:val="0"/>
      <w:divBdr>
        <w:top w:val="none" w:sz="0" w:space="0" w:color="auto"/>
        <w:left w:val="none" w:sz="0" w:space="0" w:color="auto"/>
        <w:bottom w:val="none" w:sz="0" w:space="0" w:color="auto"/>
        <w:right w:val="none" w:sz="0" w:space="0" w:color="auto"/>
      </w:divBdr>
    </w:div>
    <w:div w:id="818615686">
      <w:marLeft w:val="480"/>
      <w:marRight w:val="0"/>
      <w:marTop w:val="0"/>
      <w:marBottom w:val="0"/>
      <w:divBdr>
        <w:top w:val="none" w:sz="0" w:space="0" w:color="auto"/>
        <w:left w:val="none" w:sz="0" w:space="0" w:color="auto"/>
        <w:bottom w:val="none" w:sz="0" w:space="0" w:color="auto"/>
        <w:right w:val="none" w:sz="0" w:space="0" w:color="auto"/>
      </w:divBdr>
    </w:div>
    <w:div w:id="818616194">
      <w:marLeft w:val="480"/>
      <w:marRight w:val="0"/>
      <w:marTop w:val="0"/>
      <w:marBottom w:val="0"/>
      <w:divBdr>
        <w:top w:val="none" w:sz="0" w:space="0" w:color="auto"/>
        <w:left w:val="none" w:sz="0" w:space="0" w:color="auto"/>
        <w:bottom w:val="none" w:sz="0" w:space="0" w:color="auto"/>
        <w:right w:val="none" w:sz="0" w:space="0" w:color="auto"/>
      </w:divBdr>
    </w:div>
    <w:div w:id="818689750">
      <w:marLeft w:val="480"/>
      <w:marRight w:val="0"/>
      <w:marTop w:val="0"/>
      <w:marBottom w:val="0"/>
      <w:divBdr>
        <w:top w:val="none" w:sz="0" w:space="0" w:color="auto"/>
        <w:left w:val="none" w:sz="0" w:space="0" w:color="auto"/>
        <w:bottom w:val="none" w:sz="0" w:space="0" w:color="auto"/>
        <w:right w:val="none" w:sz="0" w:space="0" w:color="auto"/>
      </w:divBdr>
    </w:div>
    <w:div w:id="818767738">
      <w:marLeft w:val="480"/>
      <w:marRight w:val="0"/>
      <w:marTop w:val="0"/>
      <w:marBottom w:val="0"/>
      <w:divBdr>
        <w:top w:val="none" w:sz="0" w:space="0" w:color="auto"/>
        <w:left w:val="none" w:sz="0" w:space="0" w:color="auto"/>
        <w:bottom w:val="none" w:sz="0" w:space="0" w:color="auto"/>
        <w:right w:val="none" w:sz="0" w:space="0" w:color="auto"/>
      </w:divBdr>
    </w:div>
    <w:div w:id="818769996">
      <w:marLeft w:val="480"/>
      <w:marRight w:val="0"/>
      <w:marTop w:val="0"/>
      <w:marBottom w:val="0"/>
      <w:divBdr>
        <w:top w:val="none" w:sz="0" w:space="0" w:color="auto"/>
        <w:left w:val="none" w:sz="0" w:space="0" w:color="auto"/>
        <w:bottom w:val="none" w:sz="0" w:space="0" w:color="auto"/>
        <w:right w:val="none" w:sz="0" w:space="0" w:color="auto"/>
      </w:divBdr>
    </w:div>
    <w:div w:id="818838991">
      <w:marLeft w:val="480"/>
      <w:marRight w:val="0"/>
      <w:marTop w:val="0"/>
      <w:marBottom w:val="0"/>
      <w:divBdr>
        <w:top w:val="none" w:sz="0" w:space="0" w:color="auto"/>
        <w:left w:val="none" w:sz="0" w:space="0" w:color="auto"/>
        <w:bottom w:val="none" w:sz="0" w:space="0" w:color="auto"/>
        <w:right w:val="none" w:sz="0" w:space="0" w:color="auto"/>
      </w:divBdr>
    </w:div>
    <w:div w:id="819003511">
      <w:marLeft w:val="480"/>
      <w:marRight w:val="0"/>
      <w:marTop w:val="0"/>
      <w:marBottom w:val="0"/>
      <w:divBdr>
        <w:top w:val="none" w:sz="0" w:space="0" w:color="auto"/>
        <w:left w:val="none" w:sz="0" w:space="0" w:color="auto"/>
        <w:bottom w:val="none" w:sz="0" w:space="0" w:color="auto"/>
        <w:right w:val="none" w:sz="0" w:space="0" w:color="auto"/>
      </w:divBdr>
    </w:div>
    <w:div w:id="819075333">
      <w:marLeft w:val="480"/>
      <w:marRight w:val="0"/>
      <w:marTop w:val="0"/>
      <w:marBottom w:val="0"/>
      <w:divBdr>
        <w:top w:val="none" w:sz="0" w:space="0" w:color="auto"/>
        <w:left w:val="none" w:sz="0" w:space="0" w:color="auto"/>
        <w:bottom w:val="none" w:sz="0" w:space="0" w:color="auto"/>
        <w:right w:val="none" w:sz="0" w:space="0" w:color="auto"/>
      </w:divBdr>
    </w:div>
    <w:div w:id="819153655">
      <w:marLeft w:val="480"/>
      <w:marRight w:val="0"/>
      <w:marTop w:val="0"/>
      <w:marBottom w:val="0"/>
      <w:divBdr>
        <w:top w:val="none" w:sz="0" w:space="0" w:color="auto"/>
        <w:left w:val="none" w:sz="0" w:space="0" w:color="auto"/>
        <w:bottom w:val="none" w:sz="0" w:space="0" w:color="auto"/>
        <w:right w:val="none" w:sz="0" w:space="0" w:color="auto"/>
      </w:divBdr>
    </w:div>
    <w:div w:id="819156117">
      <w:marLeft w:val="480"/>
      <w:marRight w:val="0"/>
      <w:marTop w:val="0"/>
      <w:marBottom w:val="0"/>
      <w:divBdr>
        <w:top w:val="none" w:sz="0" w:space="0" w:color="auto"/>
        <w:left w:val="none" w:sz="0" w:space="0" w:color="auto"/>
        <w:bottom w:val="none" w:sz="0" w:space="0" w:color="auto"/>
        <w:right w:val="none" w:sz="0" w:space="0" w:color="auto"/>
      </w:divBdr>
    </w:div>
    <w:div w:id="819200492">
      <w:marLeft w:val="480"/>
      <w:marRight w:val="0"/>
      <w:marTop w:val="0"/>
      <w:marBottom w:val="0"/>
      <w:divBdr>
        <w:top w:val="none" w:sz="0" w:space="0" w:color="auto"/>
        <w:left w:val="none" w:sz="0" w:space="0" w:color="auto"/>
        <w:bottom w:val="none" w:sz="0" w:space="0" w:color="auto"/>
        <w:right w:val="none" w:sz="0" w:space="0" w:color="auto"/>
      </w:divBdr>
    </w:div>
    <w:div w:id="819225163">
      <w:marLeft w:val="480"/>
      <w:marRight w:val="0"/>
      <w:marTop w:val="0"/>
      <w:marBottom w:val="0"/>
      <w:divBdr>
        <w:top w:val="none" w:sz="0" w:space="0" w:color="auto"/>
        <w:left w:val="none" w:sz="0" w:space="0" w:color="auto"/>
        <w:bottom w:val="none" w:sz="0" w:space="0" w:color="auto"/>
        <w:right w:val="none" w:sz="0" w:space="0" w:color="auto"/>
      </w:divBdr>
    </w:div>
    <w:div w:id="819225609">
      <w:marLeft w:val="480"/>
      <w:marRight w:val="0"/>
      <w:marTop w:val="0"/>
      <w:marBottom w:val="0"/>
      <w:divBdr>
        <w:top w:val="none" w:sz="0" w:space="0" w:color="auto"/>
        <w:left w:val="none" w:sz="0" w:space="0" w:color="auto"/>
        <w:bottom w:val="none" w:sz="0" w:space="0" w:color="auto"/>
        <w:right w:val="none" w:sz="0" w:space="0" w:color="auto"/>
      </w:divBdr>
    </w:div>
    <w:div w:id="819230271">
      <w:marLeft w:val="480"/>
      <w:marRight w:val="0"/>
      <w:marTop w:val="0"/>
      <w:marBottom w:val="0"/>
      <w:divBdr>
        <w:top w:val="none" w:sz="0" w:space="0" w:color="auto"/>
        <w:left w:val="none" w:sz="0" w:space="0" w:color="auto"/>
        <w:bottom w:val="none" w:sz="0" w:space="0" w:color="auto"/>
        <w:right w:val="none" w:sz="0" w:space="0" w:color="auto"/>
      </w:divBdr>
    </w:div>
    <w:div w:id="819230318">
      <w:marLeft w:val="480"/>
      <w:marRight w:val="0"/>
      <w:marTop w:val="0"/>
      <w:marBottom w:val="0"/>
      <w:divBdr>
        <w:top w:val="none" w:sz="0" w:space="0" w:color="auto"/>
        <w:left w:val="none" w:sz="0" w:space="0" w:color="auto"/>
        <w:bottom w:val="none" w:sz="0" w:space="0" w:color="auto"/>
        <w:right w:val="none" w:sz="0" w:space="0" w:color="auto"/>
      </w:divBdr>
    </w:div>
    <w:div w:id="819231002">
      <w:marLeft w:val="480"/>
      <w:marRight w:val="0"/>
      <w:marTop w:val="0"/>
      <w:marBottom w:val="0"/>
      <w:divBdr>
        <w:top w:val="none" w:sz="0" w:space="0" w:color="auto"/>
        <w:left w:val="none" w:sz="0" w:space="0" w:color="auto"/>
        <w:bottom w:val="none" w:sz="0" w:space="0" w:color="auto"/>
        <w:right w:val="none" w:sz="0" w:space="0" w:color="auto"/>
      </w:divBdr>
    </w:div>
    <w:div w:id="819268771">
      <w:marLeft w:val="480"/>
      <w:marRight w:val="0"/>
      <w:marTop w:val="0"/>
      <w:marBottom w:val="0"/>
      <w:divBdr>
        <w:top w:val="none" w:sz="0" w:space="0" w:color="auto"/>
        <w:left w:val="none" w:sz="0" w:space="0" w:color="auto"/>
        <w:bottom w:val="none" w:sz="0" w:space="0" w:color="auto"/>
        <w:right w:val="none" w:sz="0" w:space="0" w:color="auto"/>
      </w:divBdr>
    </w:div>
    <w:div w:id="819272370">
      <w:marLeft w:val="480"/>
      <w:marRight w:val="0"/>
      <w:marTop w:val="0"/>
      <w:marBottom w:val="0"/>
      <w:divBdr>
        <w:top w:val="none" w:sz="0" w:space="0" w:color="auto"/>
        <w:left w:val="none" w:sz="0" w:space="0" w:color="auto"/>
        <w:bottom w:val="none" w:sz="0" w:space="0" w:color="auto"/>
        <w:right w:val="none" w:sz="0" w:space="0" w:color="auto"/>
      </w:divBdr>
    </w:div>
    <w:div w:id="819342708">
      <w:marLeft w:val="480"/>
      <w:marRight w:val="0"/>
      <w:marTop w:val="0"/>
      <w:marBottom w:val="0"/>
      <w:divBdr>
        <w:top w:val="none" w:sz="0" w:space="0" w:color="auto"/>
        <w:left w:val="none" w:sz="0" w:space="0" w:color="auto"/>
        <w:bottom w:val="none" w:sz="0" w:space="0" w:color="auto"/>
        <w:right w:val="none" w:sz="0" w:space="0" w:color="auto"/>
      </w:divBdr>
    </w:div>
    <w:div w:id="819420999">
      <w:marLeft w:val="480"/>
      <w:marRight w:val="0"/>
      <w:marTop w:val="0"/>
      <w:marBottom w:val="0"/>
      <w:divBdr>
        <w:top w:val="none" w:sz="0" w:space="0" w:color="auto"/>
        <w:left w:val="none" w:sz="0" w:space="0" w:color="auto"/>
        <w:bottom w:val="none" w:sz="0" w:space="0" w:color="auto"/>
        <w:right w:val="none" w:sz="0" w:space="0" w:color="auto"/>
      </w:divBdr>
    </w:div>
    <w:div w:id="819422149">
      <w:marLeft w:val="480"/>
      <w:marRight w:val="0"/>
      <w:marTop w:val="0"/>
      <w:marBottom w:val="0"/>
      <w:divBdr>
        <w:top w:val="none" w:sz="0" w:space="0" w:color="auto"/>
        <w:left w:val="none" w:sz="0" w:space="0" w:color="auto"/>
        <w:bottom w:val="none" w:sz="0" w:space="0" w:color="auto"/>
        <w:right w:val="none" w:sz="0" w:space="0" w:color="auto"/>
      </w:divBdr>
    </w:div>
    <w:div w:id="819426550">
      <w:marLeft w:val="480"/>
      <w:marRight w:val="0"/>
      <w:marTop w:val="0"/>
      <w:marBottom w:val="0"/>
      <w:divBdr>
        <w:top w:val="none" w:sz="0" w:space="0" w:color="auto"/>
        <w:left w:val="none" w:sz="0" w:space="0" w:color="auto"/>
        <w:bottom w:val="none" w:sz="0" w:space="0" w:color="auto"/>
        <w:right w:val="none" w:sz="0" w:space="0" w:color="auto"/>
      </w:divBdr>
    </w:div>
    <w:div w:id="819540079">
      <w:marLeft w:val="480"/>
      <w:marRight w:val="0"/>
      <w:marTop w:val="0"/>
      <w:marBottom w:val="0"/>
      <w:divBdr>
        <w:top w:val="none" w:sz="0" w:space="0" w:color="auto"/>
        <w:left w:val="none" w:sz="0" w:space="0" w:color="auto"/>
        <w:bottom w:val="none" w:sz="0" w:space="0" w:color="auto"/>
        <w:right w:val="none" w:sz="0" w:space="0" w:color="auto"/>
      </w:divBdr>
    </w:div>
    <w:div w:id="819544410">
      <w:marLeft w:val="480"/>
      <w:marRight w:val="0"/>
      <w:marTop w:val="0"/>
      <w:marBottom w:val="0"/>
      <w:divBdr>
        <w:top w:val="none" w:sz="0" w:space="0" w:color="auto"/>
        <w:left w:val="none" w:sz="0" w:space="0" w:color="auto"/>
        <w:bottom w:val="none" w:sz="0" w:space="0" w:color="auto"/>
        <w:right w:val="none" w:sz="0" w:space="0" w:color="auto"/>
      </w:divBdr>
    </w:div>
    <w:div w:id="819544888">
      <w:marLeft w:val="480"/>
      <w:marRight w:val="0"/>
      <w:marTop w:val="0"/>
      <w:marBottom w:val="0"/>
      <w:divBdr>
        <w:top w:val="none" w:sz="0" w:space="0" w:color="auto"/>
        <w:left w:val="none" w:sz="0" w:space="0" w:color="auto"/>
        <w:bottom w:val="none" w:sz="0" w:space="0" w:color="auto"/>
        <w:right w:val="none" w:sz="0" w:space="0" w:color="auto"/>
      </w:divBdr>
    </w:div>
    <w:div w:id="819617396">
      <w:marLeft w:val="480"/>
      <w:marRight w:val="0"/>
      <w:marTop w:val="0"/>
      <w:marBottom w:val="0"/>
      <w:divBdr>
        <w:top w:val="none" w:sz="0" w:space="0" w:color="auto"/>
        <w:left w:val="none" w:sz="0" w:space="0" w:color="auto"/>
        <w:bottom w:val="none" w:sz="0" w:space="0" w:color="auto"/>
        <w:right w:val="none" w:sz="0" w:space="0" w:color="auto"/>
      </w:divBdr>
    </w:div>
    <w:div w:id="819686537">
      <w:marLeft w:val="480"/>
      <w:marRight w:val="0"/>
      <w:marTop w:val="0"/>
      <w:marBottom w:val="0"/>
      <w:divBdr>
        <w:top w:val="none" w:sz="0" w:space="0" w:color="auto"/>
        <w:left w:val="none" w:sz="0" w:space="0" w:color="auto"/>
        <w:bottom w:val="none" w:sz="0" w:space="0" w:color="auto"/>
        <w:right w:val="none" w:sz="0" w:space="0" w:color="auto"/>
      </w:divBdr>
    </w:div>
    <w:div w:id="819732748">
      <w:marLeft w:val="480"/>
      <w:marRight w:val="0"/>
      <w:marTop w:val="0"/>
      <w:marBottom w:val="0"/>
      <w:divBdr>
        <w:top w:val="none" w:sz="0" w:space="0" w:color="auto"/>
        <w:left w:val="none" w:sz="0" w:space="0" w:color="auto"/>
        <w:bottom w:val="none" w:sz="0" w:space="0" w:color="auto"/>
        <w:right w:val="none" w:sz="0" w:space="0" w:color="auto"/>
      </w:divBdr>
    </w:div>
    <w:div w:id="819807575">
      <w:marLeft w:val="480"/>
      <w:marRight w:val="0"/>
      <w:marTop w:val="0"/>
      <w:marBottom w:val="0"/>
      <w:divBdr>
        <w:top w:val="none" w:sz="0" w:space="0" w:color="auto"/>
        <w:left w:val="none" w:sz="0" w:space="0" w:color="auto"/>
        <w:bottom w:val="none" w:sz="0" w:space="0" w:color="auto"/>
        <w:right w:val="none" w:sz="0" w:space="0" w:color="auto"/>
      </w:divBdr>
    </w:div>
    <w:div w:id="819810277">
      <w:marLeft w:val="480"/>
      <w:marRight w:val="0"/>
      <w:marTop w:val="0"/>
      <w:marBottom w:val="0"/>
      <w:divBdr>
        <w:top w:val="none" w:sz="0" w:space="0" w:color="auto"/>
        <w:left w:val="none" w:sz="0" w:space="0" w:color="auto"/>
        <w:bottom w:val="none" w:sz="0" w:space="0" w:color="auto"/>
        <w:right w:val="none" w:sz="0" w:space="0" w:color="auto"/>
      </w:divBdr>
    </w:div>
    <w:div w:id="819881362">
      <w:marLeft w:val="480"/>
      <w:marRight w:val="0"/>
      <w:marTop w:val="0"/>
      <w:marBottom w:val="0"/>
      <w:divBdr>
        <w:top w:val="none" w:sz="0" w:space="0" w:color="auto"/>
        <w:left w:val="none" w:sz="0" w:space="0" w:color="auto"/>
        <w:bottom w:val="none" w:sz="0" w:space="0" w:color="auto"/>
        <w:right w:val="none" w:sz="0" w:space="0" w:color="auto"/>
      </w:divBdr>
    </w:div>
    <w:div w:id="819882845">
      <w:marLeft w:val="480"/>
      <w:marRight w:val="0"/>
      <w:marTop w:val="0"/>
      <w:marBottom w:val="0"/>
      <w:divBdr>
        <w:top w:val="none" w:sz="0" w:space="0" w:color="auto"/>
        <w:left w:val="none" w:sz="0" w:space="0" w:color="auto"/>
        <w:bottom w:val="none" w:sz="0" w:space="0" w:color="auto"/>
        <w:right w:val="none" w:sz="0" w:space="0" w:color="auto"/>
      </w:divBdr>
    </w:div>
    <w:div w:id="819886847">
      <w:marLeft w:val="480"/>
      <w:marRight w:val="0"/>
      <w:marTop w:val="0"/>
      <w:marBottom w:val="0"/>
      <w:divBdr>
        <w:top w:val="none" w:sz="0" w:space="0" w:color="auto"/>
        <w:left w:val="none" w:sz="0" w:space="0" w:color="auto"/>
        <w:bottom w:val="none" w:sz="0" w:space="0" w:color="auto"/>
        <w:right w:val="none" w:sz="0" w:space="0" w:color="auto"/>
      </w:divBdr>
    </w:div>
    <w:div w:id="819925170">
      <w:marLeft w:val="480"/>
      <w:marRight w:val="0"/>
      <w:marTop w:val="0"/>
      <w:marBottom w:val="0"/>
      <w:divBdr>
        <w:top w:val="none" w:sz="0" w:space="0" w:color="auto"/>
        <w:left w:val="none" w:sz="0" w:space="0" w:color="auto"/>
        <w:bottom w:val="none" w:sz="0" w:space="0" w:color="auto"/>
        <w:right w:val="none" w:sz="0" w:space="0" w:color="auto"/>
      </w:divBdr>
    </w:div>
    <w:div w:id="819997461">
      <w:marLeft w:val="480"/>
      <w:marRight w:val="0"/>
      <w:marTop w:val="0"/>
      <w:marBottom w:val="0"/>
      <w:divBdr>
        <w:top w:val="none" w:sz="0" w:space="0" w:color="auto"/>
        <w:left w:val="none" w:sz="0" w:space="0" w:color="auto"/>
        <w:bottom w:val="none" w:sz="0" w:space="0" w:color="auto"/>
        <w:right w:val="none" w:sz="0" w:space="0" w:color="auto"/>
      </w:divBdr>
    </w:div>
    <w:div w:id="819999446">
      <w:marLeft w:val="480"/>
      <w:marRight w:val="0"/>
      <w:marTop w:val="0"/>
      <w:marBottom w:val="0"/>
      <w:divBdr>
        <w:top w:val="none" w:sz="0" w:space="0" w:color="auto"/>
        <w:left w:val="none" w:sz="0" w:space="0" w:color="auto"/>
        <w:bottom w:val="none" w:sz="0" w:space="0" w:color="auto"/>
        <w:right w:val="none" w:sz="0" w:space="0" w:color="auto"/>
      </w:divBdr>
    </w:div>
    <w:div w:id="820000423">
      <w:marLeft w:val="480"/>
      <w:marRight w:val="0"/>
      <w:marTop w:val="0"/>
      <w:marBottom w:val="0"/>
      <w:divBdr>
        <w:top w:val="none" w:sz="0" w:space="0" w:color="auto"/>
        <w:left w:val="none" w:sz="0" w:space="0" w:color="auto"/>
        <w:bottom w:val="none" w:sz="0" w:space="0" w:color="auto"/>
        <w:right w:val="none" w:sz="0" w:space="0" w:color="auto"/>
      </w:divBdr>
    </w:div>
    <w:div w:id="820002590">
      <w:marLeft w:val="480"/>
      <w:marRight w:val="0"/>
      <w:marTop w:val="0"/>
      <w:marBottom w:val="0"/>
      <w:divBdr>
        <w:top w:val="none" w:sz="0" w:space="0" w:color="auto"/>
        <w:left w:val="none" w:sz="0" w:space="0" w:color="auto"/>
        <w:bottom w:val="none" w:sz="0" w:space="0" w:color="auto"/>
        <w:right w:val="none" w:sz="0" w:space="0" w:color="auto"/>
      </w:divBdr>
    </w:div>
    <w:div w:id="820082069">
      <w:marLeft w:val="480"/>
      <w:marRight w:val="0"/>
      <w:marTop w:val="0"/>
      <w:marBottom w:val="0"/>
      <w:divBdr>
        <w:top w:val="none" w:sz="0" w:space="0" w:color="auto"/>
        <w:left w:val="none" w:sz="0" w:space="0" w:color="auto"/>
        <w:bottom w:val="none" w:sz="0" w:space="0" w:color="auto"/>
        <w:right w:val="none" w:sz="0" w:space="0" w:color="auto"/>
      </w:divBdr>
    </w:div>
    <w:div w:id="820199999">
      <w:marLeft w:val="480"/>
      <w:marRight w:val="0"/>
      <w:marTop w:val="0"/>
      <w:marBottom w:val="0"/>
      <w:divBdr>
        <w:top w:val="none" w:sz="0" w:space="0" w:color="auto"/>
        <w:left w:val="none" w:sz="0" w:space="0" w:color="auto"/>
        <w:bottom w:val="none" w:sz="0" w:space="0" w:color="auto"/>
        <w:right w:val="none" w:sz="0" w:space="0" w:color="auto"/>
      </w:divBdr>
    </w:div>
    <w:div w:id="820270274">
      <w:marLeft w:val="480"/>
      <w:marRight w:val="0"/>
      <w:marTop w:val="0"/>
      <w:marBottom w:val="0"/>
      <w:divBdr>
        <w:top w:val="none" w:sz="0" w:space="0" w:color="auto"/>
        <w:left w:val="none" w:sz="0" w:space="0" w:color="auto"/>
        <w:bottom w:val="none" w:sz="0" w:space="0" w:color="auto"/>
        <w:right w:val="none" w:sz="0" w:space="0" w:color="auto"/>
      </w:divBdr>
    </w:div>
    <w:div w:id="820270980">
      <w:marLeft w:val="480"/>
      <w:marRight w:val="0"/>
      <w:marTop w:val="0"/>
      <w:marBottom w:val="0"/>
      <w:divBdr>
        <w:top w:val="none" w:sz="0" w:space="0" w:color="auto"/>
        <w:left w:val="none" w:sz="0" w:space="0" w:color="auto"/>
        <w:bottom w:val="none" w:sz="0" w:space="0" w:color="auto"/>
        <w:right w:val="none" w:sz="0" w:space="0" w:color="auto"/>
      </w:divBdr>
    </w:div>
    <w:div w:id="820271140">
      <w:marLeft w:val="480"/>
      <w:marRight w:val="0"/>
      <w:marTop w:val="0"/>
      <w:marBottom w:val="0"/>
      <w:divBdr>
        <w:top w:val="none" w:sz="0" w:space="0" w:color="auto"/>
        <w:left w:val="none" w:sz="0" w:space="0" w:color="auto"/>
        <w:bottom w:val="none" w:sz="0" w:space="0" w:color="auto"/>
        <w:right w:val="none" w:sz="0" w:space="0" w:color="auto"/>
      </w:divBdr>
    </w:div>
    <w:div w:id="820275079">
      <w:marLeft w:val="480"/>
      <w:marRight w:val="0"/>
      <w:marTop w:val="0"/>
      <w:marBottom w:val="0"/>
      <w:divBdr>
        <w:top w:val="none" w:sz="0" w:space="0" w:color="auto"/>
        <w:left w:val="none" w:sz="0" w:space="0" w:color="auto"/>
        <w:bottom w:val="none" w:sz="0" w:space="0" w:color="auto"/>
        <w:right w:val="none" w:sz="0" w:space="0" w:color="auto"/>
      </w:divBdr>
    </w:div>
    <w:div w:id="820345371">
      <w:marLeft w:val="480"/>
      <w:marRight w:val="0"/>
      <w:marTop w:val="0"/>
      <w:marBottom w:val="0"/>
      <w:divBdr>
        <w:top w:val="none" w:sz="0" w:space="0" w:color="auto"/>
        <w:left w:val="none" w:sz="0" w:space="0" w:color="auto"/>
        <w:bottom w:val="none" w:sz="0" w:space="0" w:color="auto"/>
        <w:right w:val="none" w:sz="0" w:space="0" w:color="auto"/>
      </w:divBdr>
    </w:div>
    <w:div w:id="820346703">
      <w:marLeft w:val="480"/>
      <w:marRight w:val="0"/>
      <w:marTop w:val="0"/>
      <w:marBottom w:val="0"/>
      <w:divBdr>
        <w:top w:val="none" w:sz="0" w:space="0" w:color="auto"/>
        <w:left w:val="none" w:sz="0" w:space="0" w:color="auto"/>
        <w:bottom w:val="none" w:sz="0" w:space="0" w:color="auto"/>
        <w:right w:val="none" w:sz="0" w:space="0" w:color="auto"/>
      </w:divBdr>
    </w:div>
    <w:div w:id="820386676">
      <w:marLeft w:val="480"/>
      <w:marRight w:val="0"/>
      <w:marTop w:val="0"/>
      <w:marBottom w:val="0"/>
      <w:divBdr>
        <w:top w:val="none" w:sz="0" w:space="0" w:color="auto"/>
        <w:left w:val="none" w:sz="0" w:space="0" w:color="auto"/>
        <w:bottom w:val="none" w:sz="0" w:space="0" w:color="auto"/>
        <w:right w:val="none" w:sz="0" w:space="0" w:color="auto"/>
      </w:divBdr>
    </w:div>
    <w:div w:id="820462704">
      <w:marLeft w:val="480"/>
      <w:marRight w:val="0"/>
      <w:marTop w:val="0"/>
      <w:marBottom w:val="0"/>
      <w:divBdr>
        <w:top w:val="none" w:sz="0" w:space="0" w:color="auto"/>
        <w:left w:val="none" w:sz="0" w:space="0" w:color="auto"/>
        <w:bottom w:val="none" w:sz="0" w:space="0" w:color="auto"/>
        <w:right w:val="none" w:sz="0" w:space="0" w:color="auto"/>
      </w:divBdr>
    </w:div>
    <w:div w:id="820462903">
      <w:marLeft w:val="480"/>
      <w:marRight w:val="0"/>
      <w:marTop w:val="0"/>
      <w:marBottom w:val="0"/>
      <w:divBdr>
        <w:top w:val="none" w:sz="0" w:space="0" w:color="auto"/>
        <w:left w:val="none" w:sz="0" w:space="0" w:color="auto"/>
        <w:bottom w:val="none" w:sz="0" w:space="0" w:color="auto"/>
        <w:right w:val="none" w:sz="0" w:space="0" w:color="auto"/>
      </w:divBdr>
    </w:div>
    <w:div w:id="820464517">
      <w:marLeft w:val="480"/>
      <w:marRight w:val="0"/>
      <w:marTop w:val="0"/>
      <w:marBottom w:val="0"/>
      <w:divBdr>
        <w:top w:val="none" w:sz="0" w:space="0" w:color="auto"/>
        <w:left w:val="none" w:sz="0" w:space="0" w:color="auto"/>
        <w:bottom w:val="none" w:sz="0" w:space="0" w:color="auto"/>
        <w:right w:val="none" w:sz="0" w:space="0" w:color="auto"/>
      </w:divBdr>
    </w:div>
    <w:div w:id="820579990">
      <w:marLeft w:val="480"/>
      <w:marRight w:val="0"/>
      <w:marTop w:val="0"/>
      <w:marBottom w:val="0"/>
      <w:divBdr>
        <w:top w:val="none" w:sz="0" w:space="0" w:color="auto"/>
        <w:left w:val="none" w:sz="0" w:space="0" w:color="auto"/>
        <w:bottom w:val="none" w:sz="0" w:space="0" w:color="auto"/>
        <w:right w:val="none" w:sz="0" w:space="0" w:color="auto"/>
      </w:divBdr>
    </w:div>
    <w:div w:id="820581216">
      <w:marLeft w:val="480"/>
      <w:marRight w:val="0"/>
      <w:marTop w:val="0"/>
      <w:marBottom w:val="0"/>
      <w:divBdr>
        <w:top w:val="none" w:sz="0" w:space="0" w:color="auto"/>
        <w:left w:val="none" w:sz="0" w:space="0" w:color="auto"/>
        <w:bottom w:val="none" w:sz="0" w:space="0" w:color="auto"/>
        <w:right w:val="none" w:sz="0" w:space="0" w:color="auto"/>
      </w:divBdr>
    </w:div>
    <w:div w:id="820656231">
      <w:marLeft w:val="480"/>
      <w:marRight w:val="0"/>
      <w:marTop w:val="0"/>
      <w:marBottom w:val="0"/>
      <w:divBdr>
        <w:top w:val="none" w:sz="0" w:space="0" w:color="auto"/>
        <w:left w:val="none" w:sz="0" w:space="0" w:color="auto"/>
        <w:bottom w:val="none" w:sz="0" w:space="0" w:color="auto"/>
        <w:right w:val="none" w:sz="0" w:space="0" w:color="auto"/>
      </w:divBdr>
    </w:div>
    <w:div w:id="820736359">
      <w:marLeft w:val="480"/>
      <w:marRight w:val="0"/>
      <w:marTop w:val="0"/>
      <w:marBottom w:val="0"/>
      <w:divBdr>
        <w:top w:val="none" w:sz="0" w:space="0" w:color="auto"/>
        <w:left w:val="none" w:sz="0" w:space="0" w:color="auto"/>
        <w:bottom w:val="none" w:sz="0" w:space="0" w:color="auto"/>
        <w:right w:val="none" w:sz="0" w:space="0" w:color="auto"/>
      </w:divBdr>
    </w:div>
    <w:div w:id="820773891">
      <w:marLeft w:val="480"/>
      <w:marRight w:val="0"/>
      <w:marTop w:val="0"/>
      <w:marBottom w:val="0"/>
      <w:divBdr>
        <w:top w:val="none" w:sz="0" w:space="0" w:color="auto"/>
        <w:left w:val="none" w:sz="0" w:space="0" w:color="auto"/>
        <w:bottom w:val="none" w:sz="0" w:space="0" w:color="auto"/>
        <w:right w:val="none" w:sz="0" w:space="0" w:color="auto"/>
      </w:divBdr>
    </w:div>
    <w:div w:id="820774623">
      <w:marLeft w:val="480"/>
      <w:marRight w:val="0"/>
      <w:marTop w:val="0"/>
      <w:marBottom w:val="0"/>
      <w:divBdr>
        <w:top w:val="none" w:sz="0" w:space="0" w:color="auto"/>
        <w:left w:val="none" w:sz="0" w:space="0" w:color="auto"/>
        <w:bottom w:val="none" w:sz="0" w:space="0" w:color="auto"/>
        <w:right w:val="none" w:sz="0" w:space="0" w:color="auto"/>
      </w:divBdr>
    </w:div>
    <w:div w:id="820804153">
      <w:marLeft w:val="480"/>
      <w:marRight w:val="0"/>
      <w:marTop w:val="0"/>
      <w:marBottom w:val="0"/>
      <w:divBdr>
        <w:top w:val="none" w:sz="0" w:space="0" w:color="auto"/>
        <w:left w:val="none" w:sz="0" w:space="0" w:color="auto"/>
        <w:bottom w:val="none" w:sz="0" w:space="0" w:color="auto"/>
        <w:right w:val="none" w:sz="0" w:space="0" w:color="auto"/>
      </w:divBdr>
    </w:div>
    <w:div w:id="820923835">
      <w:marLeft w:val="480"/>
      <w:marRight w:val="0"/>
      <w:marTop w:val="0"/>
      <w:marBottom w:val="0"/>
      <w:divBdr>
        <w:top w:val="none" w:sz="0" w:space="0" w:color="auto"/>
        <w:left w:val="none" w:sz="0" w:space="0" w:color="auto"/>
        <w:bottom w:val="none" w:sz="0" w:space="0" w:color="auto"/>
        <w:right w:val="none" w:sz="0" w:space="0" w:color="auto"/>
      </w:divBdr>
    </w:div>
    <w:div w:id="821044034">
      <w:marLeft w:val="480"/>
      <w:marRight w:val="0"/>
      <w:marTop w:val="0"/>
      <w:marBottom w:val="0"/>
      <w:divBdr>
        <w:top w:val="none" w:sz="0" w:space="0" w:color="auto"/>
        <w:left w:val="none" w:sz="0" w:space="0" w:color="auto"/>
        <w:bottom w:val="none" w:sz="0" w:space="0" w:color="auto"/>
        <w:right w:val="none" w:sz="0" w:space="0" w:color="auto"/>
      </w:divBdr>
    </w:div>
    <w:div w:id="821191795">
      <w:marLeft w:val="480"/>
      <w:marRight w:val="0"/>
      <w:marTop w:val="0"/>
      <w:marBottom w:val="0"/>
      <w:divBdr>
        <w:top w:val="none" w:sz="0" w:space="0" w:color="auto"/>
        <w:left w:val="none" w:sz="0" w:space="0" w:color="auto"/>
        <w:bottom w:val="none" w:sz="0" w:space="0" w:color="auto"/>
        <w:right w:val="none" w:sz="0" w:space="0" w:color="auto"/>
      </w:divBdr>
    </w:div>
    <w:div w:id="821193348">
      <w:marLeft w:val="480"/>
      <w:marRight w:val="0"/>
      <w:marTop w:val="0"/>
      <w:marBottom w:val="0"/>
      <w:divBdr>
        <w:top w:val="none" w:sz="0" w:space="0" w:color="auto"/>
        <w:left w:val="none" w:sz="0" w:space="0" w:color="auto"/>
        <w:bottom w:val="none" w:sz="0" w:space="0" w:color="auto"/>
        <w:right w:val="none" w:sz="0" w:space="0" w:color="auto"/>
      </w:divBdr>
    </w:div>
    <w:div w:id="821194699">
      <w:marLeft w:val="480"/>
      <w:marRight w:val="0"/>
      <w:marTop w:val="0"/>
      <w:marBottom w:val="0"/>
      <w:divBdr>
        <w:top w:val="none" w:sz="0" w:space="0" w:color="auto"/>
        <w:left w:val="none" w:sz="0" w:space="0" w:color="auto"/>
        <w:bottom w:val="none" w:sz="0" w:space="0" w:color="auto"/>
        <w:right w:val="none" w:sz="0" w:space="0" w:color="auto"/>
      </w:divBdr>
    </w:div>
    <w:div w:id="821239204">
      <w:marLeft w:val="480"/>
      <w:marRight w:val="0"/>
      <w:marTop w:val="0"/>
      <w:marBottom w:val="0"/>
      <w:divBdr>
        <w:top w:val="none" w:sz="0" w:space="0" w:color="auto"/>
        <w:left w:val="none" w:sz="0" w:space="0" w:color="auto"/>
        <w:bottom w:val="none" w:sz="0" w:space="0" w:color="auto"/>
        <w:right w:val="none" w:sz="0" w:space="0" w:color="auto"/>
      </w:divBdr>
    </w:div>
    <w:div w:id="821242456">
      <w:marLeft w:val="480"/>
      <w:marRight w:val="0"/>
      <w:marTop w:val="0"/>
      <w:marBottom w:val="0"/>
      <w:divBdr>
        <w:top w:val="none" w:sz="0" w:space="0" w:color="auto"/>
        <w:left w:val="none" w:sz="0" w:space="0" w:color="auto"/>
        <w:bottom w:val="none" w:sz="0" w:space="0" w:color="auto"/>
        <w:right w:val="none" w:sz="0" w:space="0" w:color="auto"/>
      </w:divBdr>
    </w:div>
    <w:div w:id="821310353">
      <w:marLeft w:val="480"/>
      <w:marRight w:val="0"/>
      <w:marTop w:val="0"/>
      <w:marBottom w:val="0"/>
      <w:divBdr>
        <w:top w:val="none" w:sz="0" w:space="0" w:color="auto"/>
        <w:left w:val="none" w:sz="0" w:space="0" w:color="auto"/>
        <w:bottom w:val="none" w:sz="0" w:space="0" w:color="auto"/>
        <w:right w:val="none" w:sz="0" w:space="0" w:color="auto"/>
      </w:divBdr>
    </w:div>
    <w:div w:id="821314099">
      <w:marLeft w:val="480"/>
      <w:marRight w:val="0"/>
      <w:marTop w:val="0"/>
      <w:marBottom w:val="0"/>
      <w:divBdr>
        <w:top w:val="none" w:sz="0" w:space="0" w:color="auto"/>
        <w:left w:val="none" w:sz="0" w:space="0" w:color="auto"/>
        <w:bottom w:val="none" w:sz="0" w:space="0" w:color="auto"/>
        <w:right w:val="none" w:sz="0" w:space="0" w:color="auto"/>
      </w:divBdr>
    </w:div>
    <w:div w:id="821383979">
      <w:marLeft w:val="480"/>
      <w:marRight w:val="0"/>
      <w:marTop w:val="0"/>
      <w:marBottom w:val="0"/>
      <w:divBdr>
        <w:top w:val="none" w:sz="0" w:space="0" w:color="auto"/>
        <w:left w:val="none" w:sz="0" w:space="0" w:color="auto"/>
        <w:bottom w:val="none" w:sz="0" w:space="0" w:color="auto"/>
        <w:right w:val="none" w:sz="0" w:space="0" w:color="auto"/>
      </w:divBdr>
    </w:div>
    <w:div w:id="821392875">
      <w:marLeft w:val="480"/>
      <w:marRight w:val="0"/>
      <w:marTop w:val="0"/>
      <w:marBottom w:val="0"/>
      <w:divBdr>
        <w:top w:val="none" w:sz="0" w:space="0" w:color="auto"/>
        <w:left w:val="none" w:sz="0" w:space="0" w:color="auto"/>
        <w:bottom w:val="none" w:sz="0" w:space="0" w:color="auto"/>
        <w:right w:val="none" w:sz="0" w:space="0" w:color="auto"/>
      </w:divBdr>
    </w:div>
    <w:div w:id="821430595">
      <w:marLeft w:val="480"/>
      <w:marRight w:val="0"/>
      <w:marTop w:val="0"/>
      <w:marBottom w:val="0"/>
      <w:divBdr>
        <w:top w:val="none" w:sz="0" w:space="0" w:color="auto"/>
        <w:left w:val="none" w:sz="0" w:space="0" w:color="auto"/>
        <w:bottom w:val="none" w:sz="0" w:space="0" w:color="auto"/>
        <w:right w:val="none" w:sz="0" w:space="0" w:color="auto"/>
      </w:divBdr>
    </w:div>
    <w:div w:id="821432190">
      <w:marLeft w:val="480"/>
      <w:marRight w:val="0"/>
      <w:marTop w:val="0"/>
      <w:marBottom w:val="0"/>
      <w:divBdr>
        <w:top w:val="none" w:sz="0" w:space="0" w:color="auto"/>
        <w:left w:val="none" w:sz="0" w:space="0" w:color="auto"/>
        <w:bottom w:val="none" w:sz="0" w:space="0" w:color="auto"/>
        <w:right w:val="none" w:sz="0" w:space="0" w:color="auto"/>
      </w:divBdr>
    </w:div>
    <w:div w:id="821432623">
      <w:marLeft w:val="480"/>
      <w:marRight w:val="0"/>
      <w:marTop w:val="0"/>
      <w:marBottom w:val="0"/>
      <w:divBdr>
        <w:top w:val="none" w:sz="0" w:space="0" w:color="auto"/>
        <w:left w:val="none" w:sz="0" w:space="0" w:color="auto"/>
        <w:bottom w:val="none" w:sz="0" w:space="0" w:color="auto"/>
        <w:right w:val="none" w:sz="0" w:space="0" w:color="auto"/>
      </w:divBdr>
    </w:div>
    <w:div w:id="821509295">
      <w:marLeft w:val="480"/>
      <w:marRight w:val="0"/>
      <w:marTop w:val="0"/>
      <w:marBottom w:val="0"/>
      <w:divBdr>
        <w:top w:val="none" w:sz="0" w:space="0" w:color="auto"/>
        <w:left w:val="none" w:sz="0" w:space="0" w:color="auto"/>
        <w:bottom w:val="none" w:sz="0" w:space="0" w:color="auto"/>
        <w:right w:val="none" w:sz="0" w:space="0" w:color="auto"/>
      </w:divBdr>
    </w:div>
    <w:div w:id="821580094">
      <w:marLeft w:val="480"/>
      <w:marRight w:val="0"/>
      <w:marTop w:val="0"/>
      <w:marBottom w:val="0"/>
      <w:divBdr>
        <w:top w:val="none" w:sz="0" w:space="0" w:color="auto"/>
        <w:left w:val="none" w:sz="0" w:space="0" w:color="auto"/>
        <w:bottom w:val="none" w:sz="0" w:space="0" w:color="auto"/>
        <w:right w:val="none" w:sz="0" w:space="0" w:color="auto"/>
      </w:divBdr>
    </w:div>
    <w:div w:id="821583153">
      <w:marLeft w:val="480"/>
      <w:marRight w:val="0"/>
      <w:marTop w:val="0"/>
      <w:marBottom w:val="0"/>
      <w:divBdr>
        <w:top w:val="none" w:sz="0" w:space="0" w:color="auto"/>
        <w:left w:val="none" w:sz="0" w:space="0" w:color="auto"/>
        <w:bottom w:val="none" w:sz="0" w:space="0" w:color="auto"/>
        <w:right w:val="none" w:sz="0" w:space="0" w:color="auto"/>
      </w:divBdr>
    </w:div>
    <w:div w:id="821584228">
      <w:marLeft w:val="480"/>
      <w:marRight w:val="0"/>
      <w:marTop w:val="0"/>
      <w:marBottom w:val="0"/>
      <w:divBdr>
        <w:top w:val="none" w:sz="0" w:space="0" w:color="auto"/>
        <w:left w:val="none" w:sz="0" w:space="0" w:color="auto"/>
        <w:bottom w:val="none" w:sz="0" w:space="0" w:color="auto"/>
        <w:right w:val="none" w:sz="0" w:space="0" w:color="auto"/>
      </w:divBdr>
    </w:div>
    <w:div w:id="821626041">
      <w:marLeft w:val="480"/>
      <w:marRight w:val="0"/>
      <w:marTop w:val="0"/>
      <w:marBottom w:val="0"/>
      <w:divBdr>
        <w:top w:val="none" w:sz="0" w:space="0" w:color="auto"/>
        <w:left w:val="none" w:sz="0" w:space="0" w:color="auto"/>
        <w:bottom w:val="none" w:sz="0" w:space="0" w:color="auto"/>
        <w:right w:val="none" w:sz="0" w:space="0" w:color="auto"/>
      </w:divBdr>
    </w:div>
    <w:div w:id="821654253">
      <w:marLeft w:val="480"/>
      <w:marRight w:val="0"/>
      <w:marTop w:val="0"/>
      <w:marBottom w:val="0"/>
      <w:divBdr>
        <w:top w:val="none" w:sz="0" w:space="0" w:color="auto"/>
        <w:left w:val="none" w:sz="0" w:space="0" w:color="auto"/>
        <w:bottom w:val="none" w:sz="0" w:space="0" w:color="auto"/>
        <w:right w:val="none" w:sz="0" w:space="0" w:color="auto"/>
      </w:divBdr>
    </w:div>
    <w:div w:id="821656121">
      <w:marLeft w:val="480"/>
      <w:marRight w:val="0"/>
      <w:marTop w:val="0"/>
      <w:marBottom w:val="0"/>
      <w:divBdr>
        <w:top w:val="none" w:sz="0" w:space="0" w:color="auto"/>
        <w:left w:val="none" w:sz="0" w:space="0" w:color="auto"/>
        <w:bottom w:val="none" w:sz="0" w:space="0" w:color="auto"/>
        <w:right w:val="none" w:sz="0" w:space="0" w:color="auto"/>
      </w:divBdr>
    </w:div>
    <w:div w:id="821657522">
      <w:marLeft w:val="480"/>
      <w:marRight w:val="0"/>
      <w:marTop w:val="0"/>
      <w:marBottom w:val="0"/>
      <w:divBdr>
        <w:top w:val="none" w:sz="0" w:space="0" w:color="auto"/>
        <w:left w:val="none" w:sz="0" w:space="0" w:color="auto"/>
        <w:bottom w:val="none" w:sz="0" w:space="0" w:color="auto"/>
        <w:right w:val="none" w:sz="0" w:space="0" w:color="auto"/>
      </w:divBdr>
    </w:div>
    <w:div w:id="821698737">
      <w:marLeft w:val="480"/>
      <w:marRight w:val="0"/>
      <w:marTop w:val="0"/>
      <w:marBottom w:val="0"/>
      <w:divBdr>
        <w:top w:val="none" w:sz="0" w:space="0" w:color="auto"/>
        <w:left w:val="none" w:sz="0" w:space="0" w:color="auto"/>
        <w:bottom w:val="none" w:sz="0" w:space="0" w:color="auto"/>
        <w:right w:val="none" w:sz="0" w:space="0" w:color="auto"/>
      </w:divBdr>
    </w:div>
    <w:div w:id="821703694">
      <w:marLeft w:val="480"/>
      <w:marRight w:val="0"/>
      <w:marTop w:val="0"/>
      <w:marBottom w:val="0"/>
      <w:divBdr>
        <w:top w:val="none" w:sz="0" w:space="0" w:color="auto"/>
        <w:left w:val="none" w:sz="0" w:space="0" w:color="auto"/>
        <w:bottom w:val="none" w:sz="0" w:space="0" w:color="auto"/>
        <w:right w:val="none" w:sz="0" w:space="0" w:color="auto"/>
      </w:divBdr>
    </w:div>
    <w:div w:id="821775533">
      <w:marLeft w:val="480"/>
      <w:marRight w:val="0"/>
      <w:marTop w:val="0"/>
      <w:marBottom w:val="0"/>
      <w:divBdr>
        <w:top w:val="none" w:sz="0" w:space="0" w:color="auto"/>
        <w:left w:val="none" w:sz="0" w:space="0" w:color="auto"/>
        <w:bottom w:val="none" w:sz="0" w:space="0" w:color="auto"/>
        <w:right w:val="none" w:sz="0" w:space="0" w:color="auto"/>
      </w:divBdr>
    </w:div>
    <w:div w:id="821889551">
      <w:marLeft w:val="480"/>
      <w:marRight w:val="0"/>
      <w:marTop w:val="0"/>
      <w:marBottom w:val="0"/>
      <w:divBdr>
        <w:top w:val="none" w:sz="0" w:space="0" w:color="auto"/>
        <w:left w:val="none" w:sz="0" w:space="0" w:color="auto"/>
        <w:bottom w:val="none" w:sz="0" w:space="0" w:color="auto"/>
        <w:right w:val="none" w:sz="0" w:space="0" w:color="auto"/>
      </w:divBdr>
    </w:div>
    <w:div w:id="821892321">
      <w:marLeft w:val="480"/>
      <w:marRight w:val="0"/>
      <w:marTop w:val="0"/>
      <w:marBottom w:val="0"/>
      <w:divBdr>
        <w:top w:val="none" w:sz="0" w:space="0" w:color="auto"/>
        <w:left w:val="none" w:sz="0" w:space="0" w:color="auto"/>
        <w:bottom w:val="none" w:sz="0" w:space="0" w:color="auto"/>
        <w:right w:val="none" w:sz="0" w:space="0" w:color="auto"/>
      </w:divBdr>
    </w:div>
    <w:div w:id="821896007">
      <w:marLeft w:val="480"/>
      <w:marRight w:val="0"/>
      <w:marTop w:val="0"/>
      <w:marBottom w:val="0"/>
      <w:divBdr>
        <w:top w:val="none" w:sz="0" w:space="0" w:color="auto"/>
        <w:left w:val="none" w:sz="0" w:space="0" w:color="auto"/>
        <w:bottom w:val="none" w:sz="0" w:space="0" w:color="auto"/>
        <w:right w:val="none" w:sz="0" w:space="0" w:color="auto"/>
      </w:divBdr>
    </w:div>
    <w:div w:id="821966467">
      <w:marLeft w:val="480"/>
      <w:marRight w:val="0"/>
      <w:marTop w:val="0"/>
      <w:marBottom w:val="0"/>
      <w:divBdr>
        <w:top w:val="none" w:sz="0" w:space="0" w:color="auto"/>
        <w:left w:val="none" w:sz="0" w:space="0" w:color="auto"/>
        <w:bottom w:val="none" w:sz="0" w:space="0" w:color="auto"/>
        <w:right w:val="none" w:sz="0" w:space="0" w:color="auto"/>
      </w:divBdr>
    </w:div>
    <w:div w:id="821967187">
      <w:marLeft w:val="480"/>
      <w:marRight w:val="0"/>
      <w:marTop w:val="0"/>
      <w:marBottom w:val="0"/>
      <w:divBdr>
        <w:top w:val="none" w:sz="0" w:space="0" w:color="auto"/>
        <w:left w:val="none" w:sz="0" w:space="0" w:color="auto"/>
        <w:bottom w:val="none" w:sz="0" w:space="0" w:color="auto"/>
        <w:right w:val="none" w:sz="0" w:space="0" w:color="auto"/>
      </w:divBdr>
    </w:div>
    <w:div w:id="822040644">
      <w:marLeft w:val="480"/>
      <w:marRight w:val="0"/>
      <w:marTop w:val="0"/>
      <w:marBottom w:val="0"/>
      <w:divBdr>
        <w:top w:val="none" w:sz="0" w:space="0" w:color="auto"/>
        <w:left w:val="none" w:sz="0" w:space="0" w:color="auto"/>
        <w:bottom w:val="none" w:sz="0" w:space="0" w:color="auto"/>
        <w:right w:val="none" w:sz="0" w:space="0" w:color="auto"/>
      </w:divBdr>
    </w:div>
    <w:div w:id="822044264">
      <w:marLeft w:val="480"/>
      <w:marRight w:val="0"/>
      <w:marTop w:val="0"/>
      <w:marBottom w:val="0"/>
      <w:divBdr>
        <w:top w:val="none" w:sz="0" w:space="0" w:color="auto"/>
        <w:left w:val="none" w:sz="0" w:space="0" w:color="auto"/>
        <w:bottom w:val="none" w:sz="0" w:space="0" w:color="auto"/>
        <w:right w:val="none" w:sz="0" w:space="0" w:color="auto"/>
      </w:divBdr>
    </w:div>
    <w:div w:id="822086528">
      <w:marLeft w:val="480"/>
      <w:marRight w:val="0"/>
      <w:marTop w:val="0"/>
      <w:marBottom w:val="0"/>
      <w:divBdr>
        <w:top w:val="none" w:sz="0" w:space="0" w:color="auto"/>
        <w:left w:val="none" w:sz="0" w:space="0" w:color="auto"/>
        <w:bottom w:val="none" w:sz="0" w:space="0" w:color="auto"/>
        <w:right w:val="none" w:sz="0" w:space="0" w:color="auto"/>
      </w:divBdr>
    </w:div>
    <w:div w:id="822090435">
      <w:marLeft w:val="480"/>
      <w:marRight w:val="0"/>
      <w:marTop w:val="0"/>
      <w:marBottom w:val="0"/>
      <w:divBdr>
        <w:top w:val="none" w:sz="0" w:space="0" w:color="auto"/>
        <w:left w:val="none" w:sz="0" w:space="0" w:color="auto"/>
        <w:bottom w:val="none" w:sz="0" w:space="0" w:color="auto"/>
        <w:right w:val="none" w:sz="0" w:space="0" w:color="auto"/>
      </w:divBdr>
    </w:div>
    <w:div w:id="822166352">
      <w:marLeft w:val="480"/>
      <w:marRight w:val="0"/>
      <w:marTop w:val="0"/>
      <w:marBottom w:val="0"/>
      <w:divBdr>
        <w:top w:val="none" w:sz="0" w:space="0" w:color="auto"/>
        <w:left w:val="none" w:sz="0" w:space="0" w:color="auto"/>
        <w:bottom w:val="none" w:sz="0" w:space="0" w:color="auto"/>
        <w:right w:val="none" w:sz="0" w:space="0" w:color="auto"/>
      </w:divBdr>
    </w:div>
    <w:div w:id="822239236">
      <w:marLeft w:val="480"/>
      <w:marRight w:val="0"/>
      <w:marTop w:val="0"/>
      <w:marBottom w:val="0"/>
      <w:divBdr>
        <w:top w:val="none" w:sz="0" w:space="0" w:color="auto"/>
        <w:left w:val="none" w:sz="0" w:space="0" w:color="auto"/>
        <w:bottom w:val="none" w:sz="0" w:space="0" w:color="auto"/>
        <w:right w:val="none" w:sz="0" w:space="0" w:color="auto"/>
      </w:divBdr>
    </w:div>
    <w:div w:id="822240020">
      <w:marLeft w:val="480"/>
      <w:marRight w:val="0"/>
      <w:marTop w:val="0"/>
      <w:marBottom w:val="0"/>
      <w:divBdr>
        <w:top w:val="none" w:sz="0" w:space="0" w:color="auto"/>
        <w:left w:val="none" w:sz="0" w:space="0" w:color="auto"/>
        <w:bottom w:val="none" w:sz="0" w:space="0" w:color="auto"/>
        <w:right w:val="none" w:sz="0" w:space="0" w:color="auto"/>
      </w:divBdr>
    </w:div>
    <w:div w:id="822311532">
      <w:marLeft w:val="480"/>
      <w:marRight w:val="0"/>
      <w:marTop w:val="0"/>
      <w:marBottom w:val="0"/>
      <w:divBdr>
        <w:top w:val="none" w:sz="0" w:space="0" w:color="auto"/>
        <w:left w:val="none" w:sz="0" w:space="0" w:color="auto"/>
        <w:bottom w:val="none" w:sz="0" w:space="0" w:color="auto"/>
        <w:right w:val="none" w:sz="0" w:space="0" w:color="auto"/>
      </w:divBdr>
    </w:div>
    <w:div w:id="822353751">
      <w:marLeft w:val="480"/>
      <w:marRight w:val="0"/>
      <w:marTop w:val="0"/>
      <w:marBottom w:val="0"/>
      <w:divBdr>
        <w:top w:val="none" w:sz="0" w:space="0" w:color="auto"/>
        <w:left w:val="none" w:sz="0" w:space="0" w:color="auto"/>
        <w:bottom w:val="none" w:sz="0" w:space="0" w:color="auto"/>
        <w:right w:val="none" w:sz="0" w:space="0" w:color="auto"/>
      </w:divBdr>
    </w:div>
    <w:div w:id="822355345">
      <w:marLeft w:val="480"/>
      <w:marRight w:val="0"/>
      <w:marTop w:val="0"/>
      <w:marBottom w:val="0"/>
      <w:divBdr>
        <w:top w:val="none" w:sz="0" w:space="0" w:color="auto"/>
        <w:left w:val="none" w:sz="0" w:space="0" w:color="auto"/>
        <w:bottom w:val="none" w:sz="0" w:space="0" w:color="auto"/>
        <w:right w:val="none" w:sz="0" w:space="0" w:color="auto"/>
      </w:divBdr>
    </w:div>
    <w:div w:id="822426868">
      <w:marLeft w:val="480"/>
      <w:marRight w:val="0"/>
      <w:marTop w:val="0"/>
      <w:marBottom w:val="0"/>
      <w:divBdr>
        <w:top w:val="none" w:sz="0" w:space="0" w:color="auto"/>
        <w:left w:val="none" w:sz="0" w:space="0" w:color="auto"/>
        <w:bottom w:val="none" w:sz="0" w:space="0" w:color="auto"/>
        <w:right w:val="none" w:sz="0" w:space="0" w:color="auto"/>
      </w:divBdr>
    </w:div>
    <w:div w:id="822431661">
      <w:marLeft w:val="480"/>
      <w:marRight w:val="0"/>
      <w:marTop w:val="0"/>
      <w:marBottom w:val="0"/>
      <w:divBdr>
        <w:top w:val="none" w:sz="0" w:space="0" w:color="auto"/>
        <w:left w:val="none" w:sz="0" w:space="0" w:color="auto"/>
        <w:bottom w:val="none" w:sz="0" w:space="0" w:color="auto"/>
        <w:right w:val="none" w:sz="0" w:space="0" w:color="auto"/>
      </w:divBdr>
    </w:div>
    <w:div w:id="822432518">
      <w:marLeft w:val="480"/>
      <w:marRight w:val="0"/>
      <w:marTop w:val="0"/>
      <w:marBottom w:val="0"/>
      <w:divBdr>
        <w:top w:val="none" w:sz="0" w:space="0" w:color="auto"/>
        <w:left w:val="none" w:sz="0" w:space="0" w:color="auto"/>
        <w:bottom w:val="none" w:sz="0" w:space="0" w:color="auto"/>
        <w:right w:val="none" w:sz="0" w:space="0" w:color="auto"/>
      </w:divBdr>
    </w:div>
    <w:div w:id="822503062">
      <w:marLeft w:val="480"/>
      <w:marRight w:val="0"/>
      <w:marTop w:val="0"/>
      <w:marBottom w:val="0"/>
      <w:divBdr>
        <w:top w:val="none" w:sz="0" w:space="0" w:color="auto"/>
        <w:left w:val="none" w:sz="0" w:space="0" w:color="auto"/>
        <w:bottom w:val="none" w:sz="0" w:space="0" w:color="auto"/>
        <w:right w:val="none" w:sz="0" w:space="0" w:color="auto"/>
      </w:divBdr>
    </w:div>
    <w:div w:id="822503592">
      <w:marLeft w:val="480"/>
      <w:marRight w:val="0"/>
      <w:marTop w:val="0"/>
      <w:marBottom w:val="0"/>
      <w:divBdr>
        <w:top w:val="none" w:sz="0" w:space="0" w:color="auto"/>
        <w:left w:val="none" w:sz="0" w:space="0" w:color="auto"/>
        <w:bottom w:val="none" w:sz="0" w:space="0" w:color="auto"/>
        <w:right w:val="none" w:sz="0" w:space="0" w:color="auto"/>
      </w:divBdr>
    </w:div>
    <w:div w:id="822619702">
      <w:marLeft w:val="480"/>
      <w:marRight w:val="0"/>
      <w:marTop w:val="0"/>
      <w:marBottom w:val="0"/>
      <w:divBdr>
        <w:top w:val="none" w:sz="0" w:space="0" w:color="auto"/>
        <w:left w:val="none" w:sz="0" w:space="0" w:color="auto"/>
        <w:bottom w:val="none" w:sz="0" w:space="0" w:color="auto"/>
        <w:right w:val="none" w:sz="0" w:space="0" w:color="auto"/>
      </w:divBdr>
    </w:div>
    <w:div w:id="822740769">
      <w:marLeft w:val="480"/>
      <w:marRight w:val="0"/>
      <w:marTop w:val="0"/>
      <w:marBottom w:val="0"/>
      <w:divBdr>
        <w:top w:val="none" w:sz="0" w:space="0" w:color="auto"/>
        <w:left w:val="none" w:sz="0" w:space="0" w:color="auto"/>
        <w:bottom w:val="none" w:sz="0" w:space="0" w:color="auto"/>
        <w:right w:val="none" w:sz="0" w:space="0" w:color="auto"/>
      </w:divBdr>
    </w:div>
    <w:div w:id="822770732">
      <w:marLeft w:val="480"/>
      <w:marRight w:val="0"/>
      <w:marTop w:val="0"/>
      <w:marBottom w:val="0"/>
      <w:divBdr>
        <w:top w:val="none" w:sz="0" w:space="0" w:color="auto"/>
        <w:left w:val="none" w:sz="0" w:space="0" w:color="auto"/>
        <w:bottom w:val="none" w:sz="0" w:space="0" w:color="auto"/>
        <w:right w:val="none" w:sz="0" w:space="0" w:color="auto"/>
      </w:divBdr>
    </w:div>
    <w:div w:id="822939200">
      <w:marLeft w:val="480"/>
      <w:marRight w:val="0"/>
      <w:marTop w:val="0"/>
      <w:marBottom w:val="0"/>
      <w:divBdr>
        <w:top w:val="none" w:sz="0" w:space="0" w:color="auto"/>
        <w:left w:val="none" w:sz="0" w:space="0" w:color="auto"/>
        <w:bottom w:val="none" w:sz="0" w:space="0" w:color="auto"/>
        <w:right w:val="none" w:sz="0" w:space="0" w:color="auto"/>
      </w:divBdr>
    </w:div>
    <w:div w:id="822964260">
      <w:marLeft w:val="480"/>
      <w:marRight w:val="0"/>
      <w:marTop w:val="0"/>
      <w:marBottom w:val="0"/>
      <w:divBdr>
        <w:top w:val="none" w:sz="0" w:space="0" w:color="auto"/>
        <w:left w:val="none" w:sz="0" w:space="0" w:color="auto"/>
        <w:bottom w:val="none" w:sz="0" w:space="0" w:color="auto"/>
        <w:right w:val="none" w:sz="0" w:space="0" w:color="auto"/>
      </w:divBdr>
    </w:div>
    <w:div w:id="823006684">
      <w:marLeft w:val="480"/>
      <w:marRight w:val="0"/>
      <w:marTop w:val="0"/>
      <w:marBottom w:val="0"/>
      <w:divBdr>
        <w:top w:val="none" w:sz="0" w:space="0" w:color="auto"/>
        <w:left w:val="none" w:sz="0" w:space="0" w:color="auto"/>
        <w:bottom w:val="none" w:sz="0" w:space="0" w:color="auto"/>
        <w:right w:val="none" w:sz="0" w:space="0" w:color="auto"/>
      </w:divBdr>
    </w:div>
    <w:div w:id="823010803">
      <w:marLeft w:val="480"/>
      <w:marRight w:val="0"/>
      <w:marTop w:val="0"/>
      <w:marBottom w:val="0"/>
      <w:divBdr>
        <w:top w:val="none" w:sz="0" w:space="0" w:color="auto"/>
        <w:left w:val="none" w:sz="0" w:space="0" w:color="auto"/>
        <w:bottom w:val="none" w:sz="0" w:space="0" w:color="auto"/>
        <w:right w:val="none" w:sz="0" w:space="0" w:color="auto"/>
      </w:divBdr>
    </w:div>
    <w:div w:id="823014493">
      <w:marLeft w:val="480"/>
      <w:marRight w:val="0"/>
      <w:marTop w:val="0"/>
      <w:marBottom w:val="0"/>
      <w:divBdr>
        <w:top w:val="none" w:sz="0" w:space="0" w:color="auto"/>
        <w:left w:val="none" w:sz="0" w:space="0" w:color="auto"/>
        <w:bottom w:val="none" w:sz="0" w:space="0" w:color="auto"/>
        <w:right w:val="none" w:sz="0" w:space="0" w:color="auto"/>
      </w:divBdr>
    </w:div>
    <w:div w:id="823014734">
      <w:marLeft w:val="480"/>
      <w:marRight w:val="0"/>
      <w:marTop w:val="0"/>
      <w:marBottom w:val="0"/>
      <w:divBdr>
        <w:top w:val="none" w:sz="0" w:space="0" w:color="auto"/>
        <w:left w:val="none" w:sz="0" w:space="0" w:color="auto"/>
        <w:bottom w:val="none" w:sz="0" w:space="0" w:color="auto"/>
        <w:right w:val="none" w:sz="0" w:space="0" w:color="auto"/>
      </w:divBdr>
    </w:div>
    <w:div w:id="823087354">
      <w:marLeft w:val="480"/>
      <w:marRight w:val="0"/>
      <w:marTop w:val="0"/>
      <w:marBottom w:val="0"/>
      <w:divBdr>
        <w:top w:val="none" w:sz="0" w:space="0" w:color="auto"/>
        <w:left w:val="none" w:sz="0" w:space="0" w:color="auto"/>
        <w:bottom w:val="none" w:sz="0" w:space="0" w:color="auto"/>
        <w:right w:val="none" w:sz="0" w:space="0" w:color="auto"/>
      </w:divBdr>
    </w:div>
    <w:div w:id="823202039">
      <w:bodyDiv w:val="1"/>
      <w:marLeft w:val="0"/>
      <w:marRight w:val="0"/>
      <w:marTop w:val="0"/>
      <w:marBottom w:val="0"/>
      <w:divBdr>
        <w:top w:val="none" w:sz="0" w:space="0" w:color="auto"/>
        <w:left w:val="none" w:sz="0" w:space="0" w:color="auto"/>
        <w:bottom w:val="none" w:sz="0" w:space="0" w:color="auto"/>
        <w:right w:val="none" w:sz="0" w:space="0" w:color="auto"/>
      </w:divBdr>
    </w:div>
    <w:div w:id="823202294">
      <w:marLeft w:val="480"/>
      <w:marRight w:val="0"/>
      <w:marTop w:val="0"/>
      <w:marBottom w:val="0"/>
      <w:divBdr>
        <w:top w:val="none" w:sz="0" w:space="0" w:color="auto"/>
        <w:left w:val="none" w:sz="0" w:space="0" w:color="auto"/>
        <w:bottom w:val="none" w:sz="0" w:space="0" w:color="auto"/>
        <w:right w:val="none" w:sz="0" w:space="0" w:color="auto"/>
      </w:divBdr>
    </w:div>
    <w:div w:id="823279135">
      <w:marLeft w:val="480"/>
      <w:marRight w:val="0"/>
      <w:marTop w:val="0"/>
      <w:marBottom w:val="0"/>
      <w:divBdr>
        <w:top w:val="none" w:sz="0" w:space="0" w:color="auto"/>
        <w:left w:val="none" w:sz="0" w:space="0" w:color="auto"/>
        <w:bottom w:val="none" w:sz="0" w:space="0" w:color="auto"/>
        <w:right w:val="none" w:sz="0" w:space="0" w:color="auto"/>
      </w:divBdr>
    </w:div>
    <w:div w:id="823282331">
      <w:marLeft w:val="480"/>
      <w:marRight w:val="0"/>
      <w:marTop w:val="0"/>
      <w:marBottom w:val="0"/>
      <w:divBdr>
        <w:top w:val="none" w:sz="0" w:space="0" w:color="auto"/>
        <w:left w:val="none" w:sz="0" w:space="0" w:color="auto"/>
        <w:bottom w:val="none" w:sz="0" w:space="0" w:color="auto"/>
        <w:right w:val="none" w:sz="0" w:space="0" w:color="auto"/>
      </w:divBdr>
    </w:div>
    <w:div w:id="823398492">
      <w:marLeft w:val="480"/>
      <w:marRight w:val="0"/>
      <w:marTop w:val="0"/>
      <w:marBottom w:val="0"/>
      <w:divBdr>
        <w:top w:val="none" w:sz="0" w:space="0" w:color="auto"/>
        <w:left w:val="none" w:sz="0" w:space="0" w:color="auto"/>
        <w:bottom w:val="none" w:sz="0" w:space="0" w:color="auto"/>
        <w:right w:val="none" w:sz="0" w:space="0" w:color="auto"/>
      </w:divBdr>
    </w:div>
    <w:div w:id="823427000">
      <w:marLeft w:val="480"/>
      <w:marRight w:val="0"/>
      <w:marTop w:val="0"/>
      <w:marBottom w:val="0"/>
      <w:divBdr>
        <w:top w:val="none" w:sz="0" w:space="0" w:color="auto"/>
        <w:left w:val="none" w:sz="0" w:space="0" w:color="auto"/>
        <w:bottom w:val="none" w:sz="0" w:space="0" w:color="auto"/>
        <w:right w:val="none" w:sz="0" w:space="0" w:color="auto"/>
      </w:divBdr>
    </w:div>
    <w:div w:id="823468376">
      <w:marLeft w:val="480"/>
      <w:marRight w:val="0"/>
      <w:marTop w:val="0"/>
      <w:marBottom w:val="0"/>
      <w:divBdr>
        <w:top w:val="none" w:sz="0" w:space="0" w:color="auto"/>
        <w:left w:val="none" w:sz="0" w:space="0" w:color="auto"/>
        <w:bottom w:val="none" w:sz="0" w:space="0" w:color="auto"/>
        <w:right w:val="none" w:sz="0" w:space="0" w:color="auto"/>
      </w:divBdr>
    </w:div>
    <w:div w:id="823470597">
      <w:marLeft w:val="480"/>
      <w:marRight w:val="0"/>
      <w:marTop w:val="0"/>
      <w:marBottom w:val="0"/>
      <w:divBdr>
        <w:top w:val="none" w:sz="0" w:space="0" w:color="auto"/>
        <w:left w:val="none" w:sz="0" w:space="0" w:color="auto"/>
        <w:bottom w:val="none" w:sz="0" w:space="0" w:color="auto"/>
        <w:right w:val="none" w:sz="0" w:space="0" w:color="auto"/>
      </w:divBdr>
    </w:div>
    <w:div w:id="823471879">
      <w:marLeft w:val="480"/>
      <w:marRight w:val="0"/>
      <w:marTop w:val="0"/>
      <w:marBottom w:val="0"/>
      <w:divBdr>
        <w:top w:val="none" w:sz="0" w:space="0" w:color="auto"/>
        <w:left w:val="none" w:sz="0" w:space="0" w:color="auto"/>
        <w:bottom w:val="none" w:sz="0" w:space="0" w:color="auto"/>
        <w:right w:val="none" w:sz="0" w:space="0" w:color="auto"/>
      </w:divBdr>
    </w:div>
    <w:div w:id="823542684">
      <w:marLeft w:val="480"/>
      <w:marRight w:val="0"/>
      <w:marTop w:val="0"/>
      <w:marBottom w:val="0"/>
      <w:divBdr>
        <w:top w:val="none" w:sz="0" w:space="0" w:color="auto"/>
        <w:left w:val="none" w:sz="0" w:space="0" w:color="auto"/>
        <w:bottom w:val="none" w:sz="0" w:space="0" w:color="auto"/>
        <w:right w:val="none" w:sz="0" w:space="0" w:color="auto"/>
      </w:divBdr>
    </w:div>
    <w:div w:id="823552100">
      <w:marLeft w:val="480"/>
      <w:marRight w:val="0"/>
      <w:marTop w:val="0"/>
      <w:marBottom w:val="0"/>
      <w:divBdr>
        <w:top w:val="none" w:sz="0" w:space="0" w:color="auto"/>
        <w:left w:val="none" w:sz="0" w:space="0" w:color="auto"/>
        <w:bottom w:val="none" w:sz="0" w:space="0" w:color="auto"/>
        <w:right w:val="none" w:sz="0" w:space="0" w:color="auto"/>
      </w:divBdr>
    </w:div>
    <w:div w:id="823736074">
      <w:marLeft w:val="480"/>
      <w:marRight w:val="0"/>
      <w:marTop w:val="0"/>
      <w:marBottom w:val="0"/>
      <w:divBdr>
        <w:top w:val="none" w:sz="0" w:space="0" w:color="auto"/>
        <w:left w:val="none" w:sz="0" w:space="0" w:color="auto"/>
        <w:bottom w:val="none" w:sz="0" w:space="0" w:color="auto"/>
        <w:right w:val="none" w:sz="0" w:space="0" w:color="auto"/>
      </w:divBdr>
    </w:div>
    <w:div w:id="823745334">
      <w:marLeft w:val="480"/>
      <w:marRight w:val="0"/>
      <w:marTop w:val="0"/>
      <w:marBottom w:val="0"/>
      <w:divBdr>
        <w:top w:val="none" w:sz="0" w:space="0" w:color="auto"/>
        <w:left w:val="none" w:sz="0" w:space="0" w:color="auto"/>
        <w:bottom w:val="none" w:sz="0" w:space="0" w:color="auto"/>
        <w:right w:val="none" w:sz="0" w:space="0" w:color="auto"/>
      </w:divBdr>
    </w:div>
    <w:div w:id="823819695">
      <w:marLeft w:val="480"/>
      <w:marRight w:val="0"/>
      <w:marTop w:val="0"/>
      <w:marBottom w:val="0"/>
      <w:divBdr>
        <w:top w:val="none" w:sz="0" w:space="0" w:color="auto"/>
        <w:left w:val="none" w:sz="0" w:space="0" w:color="auto"/>
        <w:bottom w:val="none" w:sz="0" w:space="0" w:color="auto"/>
        <w:right w:val="none" w:sz="0" w:space="0" w:color="auto"/>
      </w:divBdr>
    </w:div>
    <w:div w:id="823931957">
      <w:marLeft w:val="480"/>
      <w:marRight w:val="0"/>
      <w:marTop w:val="0"/>
      <w:marBottom w:val="0"/>
      <w:divBdr>
        <w:top w:val="none" w:sz="0" w:space="0" w:color="auto"/>
        <w:left w:val="none" w:sz="0" w:space="0" w:color="auto"/>
        <w:bottom w:val="none" w:sz="0" w:space="0" w:color="auto"/>
        <w:right w:val="none" w:sz="0" w:space="0" w:color="auto"/>
      </w:divBdr>
    </w:div>
    <w:div w:id="823931986">
      <w:marLeft w:val="480"/>
      <w:marRight w:val="0"/>
      <w:marTop w:val="0"/>
      <w:marBottom w:val="0"/>
      <w:divBdr>
        <w:top w:val="none" w:sz="0" w:space="0" w:color="auto"/>
        <w:left w:val="none" w:sz="0" w:space="0" w:color="auto"/>
        <w:bottom w:val="none" w:sz="0" w:space="0" w:color="auto"/>
        <w:right w:val="none" w:sz="0" w:space="0" w:color="auto"/>
      </w:divBdr>
    </w:div>
    <w:div w:id="824007755">
      <w:marLeft w:val="480"/>
      <w:marRight w:val="0"/>
      <w:marTop w:val="0"/>
      <w:marBottom w:val="0"/>
      <w:divBdr>
        <w:top w:val="none" w:sz="0" w:space="0" w:color="auto"/>
        <w:left w:val="none" w:sz="0" w:space="0" w:color="auto"/>
        <w:bottom w:val="none" w:sz="0" w:space="0" w:color="auto"/>
        <w:right w:val="none" w:sz="0" w:space="0" w:color="auto"/>
      </w:divBdr>
    </w:div>
    <w:div w:id="824052120">
      <w:marLeft w:val="480"/>
      <w:marRight w:val="0"/>
      <w:marTop w:val="0"/>
      <w:marBottom w:val="0"/>
      <w:divBdr>
        <w:top w:val="none" w:sz="0" w:space="0" w:color="auto"/>
        <w:left w:val="none" w:sz="0" w:space="0" w:color="auto"/>
        <w:bottom w:val="none" w:sz="0" w:space="0" w:color="auto"/>
        <w:right w:val="none" w:sz="0" w:space="0" w:color="auto"/>
      </w:divBdr>
    </w:div>
    <w:div w:id="824052415">
      <w:marLeft w:val="480"/>
      <w:marRight w:val="0"/>
      <w:marTop w:val="0"/>
      <w:marBottom w:val="0"/>
      <w:divBdr>
        <w:top w:val="none" w:sz="0" w:space="0" w:color="auto"/>
        <w:left w:val="none" w:sz="0" w:space="0" w:color="auto"/>
        <w:bottom w:val="none" w:sz="0" w:space="0" w:color="auto"/>
        <w:right w:val="none" w:sz="0" w:space="0" w:color="auto"/>
      </w:divBdr>
    </w:div>
    <w:div w:id="824054219">
      <w:marLeft w:val="480"/>
      <w:marRight w:val="0"/>
      <w:marTop w:val="0"/>
      <w:marBottom w:val="0"/>
      <w:divBdr>
        <w:top w:val="none" w:sz="0" w:space="0" w:color="auto"/>
        <w:left w:val="none" w:sz="0" w:space="0" w:color="auto"/>
        <w:bottom w:val="none" w:sz="0" w:space="0" w:color="auto"/>
        <w:right w:val="none" w:sz="0" w:space="0" w:color="auto"/>
      </w:divBdr>
    </w:div>
    <w:div w:id="824273460">
      <w:marLeft w:val="480"/>
      <w:marRight w:val="0"/>
      <w:marTop w:val="0"/>
      <w:marBottom w:val="0"/>
      <w:divBdr>
        <w:top w:val="none" w:sz="0" w:space="0" w:color="auto"/>
        <w:left w:val="none" w:sz="0" w:space="0" w:color="auto"/>
        <w:bottom w:val="none" w:sz="0" w:space="0" w:color="auto"/>
        <w:right w:val="none" w:sz="0" w:space="0" w:color="auto"/>
      </w:divBdr>
    </w:div>
    <w:div w:id="824324868">
      <w:marLeft w:val="480"/>
      <w:marRight w:val="0"/>
      <w:marTop w:val="0"/>
      <w:marBottom w:val="0"/>
      <w:divBdr>
        <w:top w:val="none" w:sz="0" w:space="0" w:color="auto"/>
        <w:left w:val="none" w:sz="0" w:space="0" w:color="auto"/>
        <w:bottom w:val="none" w:sz="0" w:space="0" w:color="auto"/>
        <w:right w:val="none" w:sz="0" w:space="0" w:color="auto"/>
      </w:divBdr>
    </w:div>
    <w:div w:id="824395225">
      <w:marLeft w:val="480"/>
      <w:marRight w:val="0"/>
      <w:marTop w:val="0"/>
      <w:marBottom w:val="0"/>
      <w:divBdr>
        <w:top w:val="none" w:sz="0" w:space="0" w:color="auto"/>
        <w:left w:val="none" w:sz="0" w:space="0" w:color="auto"/>
        <w:bottom w:val="none" w:sz="0" w:space="0" w:color="auto"/>
        <w:right w:val="none" w:sz="0" w:space="0" w:color="auto"/>
      </w:divBdr>
    </w:div>
    <w:div w:id="824397657">
      <w:marLeft w:val="480"/>
      <w:marRight w:val="0"/>
      <w:marTop w:val="0"/>
      <w:marBottom w:val="0"/>
      <w:divBdr>
        <w:top w:val="none" w:sz="0" w:space="0" w:color="auto"/>
        <w:left w:val="none" w:sz="0" w:space="0" w:color="auto"/>
        <w:bottom w:val="none" w:sz="0" w:space="0" w:color="auto"/>
        <w:right w:val="none" w:sz="0" w:space="0" w:color="auto"/>
      </w:divBdr>
    </w:div>
    <w:div w:id="824466558">
      <w:marLeft w:val="480"/>
      <w:marRight w:val="0"/>
      <w:marTop w:val="0"/>
      <w:marBottom w:val="0"/>
      <w:divBdr>
        <w:top w:val="none" w:sz="0" w:space="0" w:color="auto"/>
        <w:left w:val="none" w:sz="0" w:space="0" w:color="auto"/>
        <w:bottom w:val="none" w:sz="0" w:space="0" w:color="auto"/>
        <w:right w:val="none" w:sz="0" w:space="0" w:color="auto"/>
      </w:divBdr>
    </w:div>
    <w:div w:id="824468295">
      <w:marLeft w:val="480"/>
      <w:marRight w:val="0"/>
      <w:marTop w:val="0"/>
      <w:marBottom w:val="0"/>
      <w:divBdr>
        <w:top w:val="none" w:sz="0" w:space="0" w:color="auto"/>
        <w:left w:val="none" w:sz="0" w:space="0" w:color="auto"/>
        <w:bottom w:val="none" w:sz="0" w:space="0" w:color="auto"/>
        <w:right w:val="none" w:sz="0" w:space="0" w:color="auto"/>
      </w:divBdr>
    </w:div>
    <w:div w:id="824469402">
      <w:marLeft w:val="480"/>
      <w:marRight w:val="0"/>
      <w:marTop w:val="0"/>
      <w:marBottom w:val="0"/>
      <w:divBdr>
        <w:top w:val="none" w:sz="0" w:space="0" w:color="auto"/>
        <w:left w:val="none" w:sz="0" w:space="0" w:color="auto"/>
        <w:bottom w:val="none" w:sz="0" w:space="0" w:color="auto"/>
        <w:right w:val="none" w:sz="0" w:space="0" w:color="auto"/>
      </w:divBdr>
    </w:div>
    <w:div w:id="824469830">
      <w:marLeft w:val="480"/>
      <w:marRight w:val="0"/>
      <w:marTop w:val="0"/>
      <w:marBottom w:val="0"/>
      <w:divBdr>
        <w:top w:val="none" w:sz="0" w:space="0" w:color="auto"/>
        <w:left w:val="none" w:sz="0" w:space="0" w:color="auto"/>
        <w:bottom w:val="none" w:sz="0" w:space="0" w:color="auto"/>
        <w:right w:val="none" w:sz="0" w:space="0" w:color="auto"/>
      </w:divBdr>
    </w:div>
    <w:div w:id="824469996">
      <w:marLeft w:val="480"/>
      <w:marRight w:val="0"/>
      <w:marTop w:val="0"/>
      <w:marBottom w:val="0"/>
      <w:divBdr>
        <w:top w:val="none" w:sz="0" w:space="0" w:color="auto"/>
        <w:left w:val="none" w:sz="0" w:space="0" w:color="auto"/>
        <w:bottom w:val="none" w:sz="0" w:space="0" w:color="auto"/>
        <w:right w:val="none" w:sz="0" w:space="0" w:color="auto"/>
      </w:divBdr>
    </w:div>
    <w:div w:id="824585830">
      <w:marLeft w:val="480"/>
      <w:marRight w:val="0"/>
      <w:marTop w:val="0"/>
      <w:marBottom w:val="0"/>
      <w:divBdr>
        <w:top w:val="none" w:sz="0" w:space="0" w:color="auto"/>
        <w:left w:val="none" w:sz="0" w:space="0" w:color="auto"/>
        <w:bottom w:val="none" w:sz="0" w:space="0" w:color="auto"/>
        <w:right w:val="none" w:sz="0" w:space="0" w:color="auto"/>
      </w:divBdr>
    </w:div>
    <w:div w:id="824590881">
      <w:marLeft w:val="480"/>
      <w:marRight w:val="0"/>
      <w:marTop w:val="0"/>
      <w:marBottom w:val="0"/>
      <w:divBdr>
        <w:top w:val="none" w:sz="0" w:space="0" w:color="auto"/>
        <w:left w:val="none" w:sz="0" w:space="0" w:color="auto"/>
        <w:bottom w:val="none" w:sz="0" w:space="0" w:color="auto"/>
        <w:right w:val="none" w:sz="0" w:space="0" w:color="auto"/>
      </w:divBdr>
    </w:div>
    <w:div w:id="824708724">
      <w:marLeft w:val="480"/>
      <w:marRight w:val="0"/>
      <w:marTop w:val="0"/>
      <w:marBottom w:val="0"/>
      <w:divBdr>
        <w:top w:val="none" w:sz="0" w:space="0" w:color="auto"/>
        <w:left w:val="none" w:sz="0" w:space="0" w:color="auto"/>
        <w:bottom w:val="none" w:sz="0" w:space="0" w:color="auto"/>
        <w:right w:val="none" w:sz="0" w:space="0" w:color="auto"/>
      </w:divBdr>
    </w:div>
    <w:div w:id="824736116">
      <w:marLeft w:val="480"/>
      <w:marRight w:val="0"/>
      <w:marTop w:val="0"/>
      <w:marBottom w:val="0"/>
      <w:divBdr>
        <w:top w:val="none" w:sz="0" w:space="0" w:color="auto"/>
        <w:left w:val="none" w:sz="0" w:space="0" w:color="auto"/>
        <w:bottom w:val="none" w:sz="0" w:space="0" w:color="auto"/>
        <w:right w:val="none" w:sz="0" w:space="0" w:color="auto"/>
      </w:divBdr>
    </w:div>
    <w:div w:id="824736948">
      <w:marLeft w:val="480"/>
      <w:marRight w:val="0"/>
      <w:marTop w:val="0"/>
      <w:marBottom w:val="0"/>
      <w:divBdr>
        <w:top w:val="none" w:sz="0" w:space="0" w:color="auto"/>
        <w:left w:val="none" w:sz="0" w:space="0" w:color="auto"/>
        <w:bottom w:val="none" w:sz="0" w:space="0" w:color="auto"/>
        <w:right w:val="none" w:sz="0" w:space="0" w:color="auto"/>
      </w:divBdr>
    </w:div>
    <w:div w:id="824783140">
      <w:marLeft w:val="480"/>
      <w:marRight w:val="0"/>
      <w:marTop w:val="0"/>
      <w:marBottom w:val="0"/>
      <w:divBdr>
        <w:top w:val="none" w:sz="0" w:space="0" w:color="auto"/>
        <w:left w:val="none" w:sz="0" w:space="0" w:color="auto"/>
        <w:bottom w:val="none" w:sz="0" w:space="0" w:color="auto"/>
        <w:right w:val="none" w:sz="0" w:space="0" w:color="auto"/>
      </w:divBdr>
    </w:div>
    <w:div w:id="824930268">
      <w:marLeft w:val="480"/>
      <w:marRight w:val="0"/>
      <w:marTop w:val="0"/>
      <w:marBottom w:val="0"/>
      <w:divBdr>
        <w:top w:val="none" w:sz="0" w:space="0" w:color="auto"/>
        <w:left w:val="none" w:sz="0" w:space="0" w:color="auto"/>
        <w:bottom w:val="none" w:sz="0" w:space="0" w:color="auto"/>
        <w:right w:val="none" w:sz="0" w:space="0" w:color="auto"/>
      </w:divBdr>
    </w:div>
    <w:div w:id="825053609">
      <w:marLeft w:val="480"/>
      <w:marRight w:val="0"/>
      <w:marTop w:val="0"/>
      <w:marBottom w:val="0"/>
      <w:divBdr>
        <w:top w:val="none" w:sz="0" w:space="0" w:color="auto"/>
        <w:left w:val="none" w:sz="0" w:space="0" w:color="auto"/>
        <w:bottom w:val="none" w:sz="0" w:space="0" w:color="auto"/>
        <w:right w:val="none" w:sz="0" w:space="0" w:color="auto"/>
      </w:divBdr>
    </w:div>
    <w:div w:id="825122528">
      <w:marLeft w:val="480"/>
      <w:marRight w:val="0"/>
      <w:marTop w:val="0"/>
      <w:marBottom w:val="0"/>
      <w:divBdr>
        <w:top w:val="none" w:sz="0" w:space="0" w:color="auto"/>
        <w:left w:val="none" w:sz="0" w:space="0" w:color="auto"/>
        <w:bottom w:val="none" w:sz="0" w:space="0" w:color="auto"/>
        <w:right w:val="none" w:sz="0" w:space="0" w:color="auto"/>
      </w:divBdr>
    </w:div>
    <w:div w:id="825123532">
      <w:marLeft w:val="480"/>
      <w:marRight w:val="0"/>
      <w:marTop w:val="0"/>
      <w:marBottom w:val="0"/>
      <w:divBdr>
        <w:top w:val="none" w:sz="0" w:space="0" w:color="auto"/>
        <w:left w:val="none" w:sz="0" w:space="0" w:color="auto"/>
        <w:bottom w:val="none" w:sz="0" w:space="0" w:color="auto"/>
        <w:right w:val="none" w:sz="0" w:space="0" w:color="auto"/>
      </w:divBdr>
    </w:div>
    <w:div w:id="825128860">
      <w:marLeft w:val="480"/>
      <w:marRight w:val="0"/>
      <w:marTop w:val="0"/>
      <w:marBottom w:val="0"/>
      <w:divBdr>
        <w:top w:val="none" w:sz="0" w:space="0" w:color="auto"/>
        <w:left w:val="none" w:sz="0" w:space="0" w:color="auto"/>
        <w:bottom w:val="none" w:sz="0" w:space="0" w:color="auto"/>
        <w:right w:val="none" w:sz="0" w:space="0" w:color="auto"/>
      </w:divBdr>
    </w:div>
    <w:div w:id="825168838">
      <w:marLeft w:val="480"/>
      <w:marRight w:val="0"/>
      <w:marTop w:val="0"/>
      <w:marBottom w:val="0"/>
      <w:divBdr>
        <w:top w:val="none" w:sz="0" w:space="0" w:color="auto"/>
        <w:left w:val="none" w:sz="0" w:space="0" w:color="auto"/>
        <w:bottom w:val="none" w:sz="0" w:space="0" w:color="auto"/>
        <w:right w:val="none" w:sz="0" w:space="0" w:color="auto"/>
      </w:divBdr>
    </w:div>
    <w:div w:id="825169533">
      <w:marLeft w:val="480"/>
      <w:marRight w:val="0"/>
      <w:marTop w:val="0"/>
      <w:marBottom w:val="0"/>
      <w:divBdr>
        <w:top w:val="none" w:sz="0" w:space="0" w:color="auto"/>
        <w:left w:val="none" w:sz="0" w:space="0" w:color="auto"/>
        <w:bottom w:val="none" w:sz="0" w:space="0" w:color="auto"/>
        <w:right w:val="none" w:sz="0" w:space="0" w:color="auto"/>
      </w:divBdr>
    </w:div>
    <w:div w:id="825240656">
      <w:marLeft w:val="480"/>
      <w:marRight w:val="0"/>
      <w:marTop w:val="0"/>
      <w:marBottom w:val="0"/>
      <w:divBdr>
        <w:top w:val="none" w:sz="0" w:space="0" w:color="auto"/>
        <w:left w:val="none" w:sz="0" w:space="0" w:color="auto"/>
        <w:bottom w:val="none" w:sz="0" w:space="0" w:color="auto"/>
        <w:right w:val="none" w:sz="0" w:space="0" w:color="auto"/>
      </w:divBdr>
    </w:div>
    <w:div w:id="825315963">
      <w:marLeft w:val="480"/>
      <w:marRight w:val="0"/>
      <w:marTop w:val="0"/>
      <w:marBottom w:val="0"/>
      <w:divBdr>
        <w:top w:val="none" w:sz="0" w:space="0" w:color="auto"/>
        <w:left w:val="none" w:sz="0" w:space="0" w:color="auto"/>
        <w:bottom w:val="none" w:sz="0" w:space="0" w:color="auto"/>
        <w:right w:val="none" w:sz="0" w:space="0" w:color="auto"/>
      </w:divBdr>
    </w:div>
    <w:div w:id="825316751">
      <w:marLeft w:val="480"/>
      <w:marRight w:val="0"/>
      <w:marTop w:val="0"/>
      <w:marBottom w:val="0"/>
      <w:divBdr>
        <w:top w:val="none" w:sz="0" w:space="0" w:color="auto"/>
        <w:left w:val="none" w:sz="0" w:space="0" w:color="auto"/>
        <w:bottom w:val="none" w:sz="0" w:space="0" w:color="auto"/>
        <w:right w:val="none" w:sz="0" w:space="0" w:color="auto"/>
      </w:divBdr>
    </w:div>
    <w:div w:id="825320481">
      <w:marLeft w:val="480"/>
      <w:marRight w:val="0"/>
      <w:marTop w:val="0"/>
      <w:marBottom w:val="0"/>
      <w:divBdr>
        <w:top w:val="none" w:sz="0" w:space="0" w:color="auto"/>
        <w:left w:val="none" w:sz="0" w:space="0" w:color="auto"/>
        <w:bottom w:val="none" w:sz="0" w:space="0" w:color="auto"/>
        <w:right w:val="none" w:sz="0" w:space="0" w:color="auto"/>
      </w:divBdr>
    </w:div>
    <w:div w:id="825361864">
      <w:marLeft w:val="480"/>
      <w:marRight w:val="0"/>
      <w:marTop w:val="0"/>
      <w:marBottom w:val="0"/>
      <w:divBdr>
        <w:top w:val="none" w:sz="0" w:space="0" w:color="auto"/>
        <w:left w:val="none" w:sz="0" w:space="0" w:color="auto"/>
        <w:bottom w:val="none" w:sz="0" w:space="0" w:color="auto"/>
        <w:right w:val="none" w:sz="0" w:space="0" w:color="auto"/>
      </w:divBdr>
    </w:div>
    <w:div w:id="825366856">
      <w:marLeft w:val="480"/>
      <w:marRight w:val="0"/>
      <w:marTop w:val="0"/>
      <w:marBottom w:val="0"/>
      <w:divBdr>
        <w:top w:val="none" w:sz="0" w:space="0" w:color="auto"/>
        <w:left w:val="none" w:sz="0" w:space="0" w:color="auto"/>
        <w:bottom w:val="none" w:sz="0" w:space="0" w:color="auto"/>
        <w:right w:val="none" w:sz="0" w:space="0" w:color="auto"/>
      </w:divBdr>
    </w:div>
    <w:div w:id="825509089">
      <w:marLeft w:val="480"/>
      <w:marRight w:val="0"/>
      <w:marTop w:val="0"/>
      <w:marBottom w:val="0"/>
      <w:divBdr>
        <w:top w:val="none" w:sz="0" w:space="0" w:color="auto"/>
        <w:left w:val="none" w:sz="0" w:space="0" w:color="auto"/>
        <w:bottom w:val="none" w:sz="0" w:space="0" w:color="auto"/>
        <w:right w:val="none" w:sz="0" w:space="0" w:color="auto"/>
      </w:divBdr>
    </w:div>
    <w:div w:id="825511679">
      <w:marLeft w:val="480"/>
      <w:marRight w:val="0"/>
      <w:marTop w:val="0"/>
      <w:marBottom w:val="0"/>
      <w:divBdr>
        <w:top w:val="none" w:sz="0" w:space="0" w:color="auto"/>
        <w:left w:val="none" w:sz="0" w:space="0" w:color="auto"/>
        <w:bottom w:val="none" w:sz="0" w:space="0" w:color="auto"/>
        <w:right w:val="none" w:sz="0" w:space="0" w:color="auto"/>
      </w:divBdr>
    </w:div>
    <w:div w:id="825512109">
      <w:marLeft w:val="480"/>
      <w:marRight w:val="0"/>
      <w:marTop w:val="0"/>
      <w:marBottom w:val="0"/>
      <w:divBdr>
        <w:top w:val="none" w:sz="0" w:space="0" w:color="auto"/>
        <w:left w:val="none" w:sz="0" w:space="0" w:color="auto"/>
        <w:bottom w:val="none" w:sz="0" w:space="0" w:color="auto"/>
        <w:right w:val="none" w:sz="0" w:space="0" w:color="auto"/>
      </w:divBdr>
    </w:div>
    <w:div w:id="825515302">
      <w:marLeft w:val="480"/>
      <w:marRight w:val="0"/>
      <w:marTop w:val="0"/>
      <w:marBottom w:val="0"/>
      <w:divBdr>
        <w:top w:val="none" w:sz="0" w:space="0" w:color="auto"/>
        <w:left w:val="none" w:sz="0" w:space="0" w:color="auto"/>
        <w:bottom w:val="none" w:sz="0" w:space="0" w:color="auto"/>
        <w:right w:val="none" w:sz="0" w:space="0" w:color="auto"/>
      </w:divBdr>
    </w:div>
    <w:div w:id="825587576">
      <w:marLeft w:val="480"/>
      <w:marRight w:val="0"/>
      <w:marTop w:val="0"/>
      <w:marBottom w:val="0"/>
      <w:divBdr>
        <w:top w:val="none" w:sz="0" w:space="0" w:color="auto"/>
        <w:left w:val="none" w:sz="0" w:space="0" w:color="auto"/>
        <w:bottom w:val="none" w:sz="0" w:space="0" w:color="auto"/>
        <w:right w:val="none" w:sz="0" w:space="0" w:color="auto"/>
      </w:divBdr>
    </w:div>
    <w:div w:id="825627829">
      <w:marLeft w:val="480"/>
      <w:marRight w:val="0"/>
      <w:marTop w:val="0"/>
      <w:marBottom w:val="0"/>
      <w:divBdr>
        <w:top w:val="none" w:sz="0" w:space="0" w:color="auto"/>
        <w:left w:val="none" w:sz="0" w:space="0" w:color="auto"/>
        <w:bottom w:val="none" w:sz="0" w:space="0" w:color="auto"/>
        <w:right w:val="none" w:sz="0" w:space="0" w:color="auto"/>
      </w:divBdr>
    </w:div>
    <w:div w:id="825628507">
      <w:marLeft w:val="480"/>
      <w:marRight w:val="0"/>
      <w:marTop w:val="0"/>
      <w:marBottom w:val="0"/>
      <w:divBdr>
        <w:top w:val="none" w:sz="0" w:space="0" w:color="auto"/>
        <w:left w:val="none" w:sz="0" w:space="0" w:color="auto"/>
        <w:bottom w:val="none" w:sz="0" w:space="0" w:color="auto"/>
        <w:right w:val="none" w:sz="0" w:space="0" w:color="auto"/>
      </w:divBdr>
    </w:div>
    <w:div w:id="825703217">
      <w:marLeft w:val="480"/>
      <w:marRight w:val="0"/>
      <w:marTop w:val="0"/>
      <w:marBottom w:val="0"/>
      <w:divBdr>
        <w:top w:val="none" w:sz="0" w:space="0" w:color="auto"/>
        <w:left w:val="none" w:sz="0" w:space="0" w:color="auto"/>
        <w:bottom w:val="none" w:sz="0" w:space="0" w:color="auto"/>
        <w:right w:val="none" w:sz="0" w:space="0" w:color="auto"/>
      </w:divBdr>
    </w:div>
    <w:div w:id="825706948">
      <w:marLeft w:val="480"/>
      <w:marRight w:val="0"/>
      <w:marTop w:val="0"/>
      <w:marBottom w:val="0"/>
      <w:divBdr>
        <w:top w:val="none" w:sz="0" w:space="0" w:color="auto"/>
        <w:left w:val="none" w:sz="0" w:space="0" w:color="auto"/>
        <w:bottom w:val="none" w:sz="0" w:space="0" w:color="auto"/>
        <w:right w:val="none" w:sz="0" w:space="0" w:color="auto"/>
      </w:divBdr>
    </w:div>
    <w:div w:id="825711344">
      <w:marLeft w:val="480"/>
      <w:marRight w:val="0"/>
      <w:marTop w:val="0"/>
      <w:marBottom w:val="0"/>
      <w:divBdr>
        <w:top w:val="none" w:sz="0" w:space="0" w:color="auto"/>
        <w:left w:val="none" w:sz="0" w:space="0" w:color="auto"/>
        <w:bottom w:val="none" w:sz="0" w:space="0" w:color="auto"/>
        <w:right w:val="none" w:sz="0" w:space="0" w:color="auto"/>
      </w:divBdr>
    </w:div>
    <w:div w:id="825776948">
      <w:marLeft w:val="480"/>
      <w:marRight w:val="0"/>
      <w:marTop w:val="0"/>
      <w:marBottom w:val="0"/>
      <w:divBdr>
        <w:top w:val="none" w:sz="0" w:space="0" w:color="auto"/>
        <w:left w:val="none" w:sz="0" w:space="0" w:color="auto"/>
        <w:bottom w:val="none" w:sz="0" w:space="0" w:color="auto"/>
        <w:right w:val="none" w:sz="0" w:space="0" w:color="auto"/>
      </w:divBdr>
    </w:div>
    <w:div w:id="825782866">
      <w:marLeft w:val="480"/>
      <w:marRight w:val="0"/>
      <w:marTop w:val="0"/>
      <w:marBottom w:val="0"/>
      <w:divBdr>
        <w:top w:val="none" w:sz="0" w:space="0" w:color="auto"/>
        <w:left w:val="none" w:sz="0" w:space="0" w:color="auto"/>
        <w:bottom w:val="none" w:sz="0" w:space="0" w:color="auto"/>
        <w:right w:val="none" w:sz="0" w:space="0" w:color="auto"/>
      </w:divBdr>
    </w:div>
    <w:div w:id="825822428">
      <w:marLeft w:val="480"/>
      <w:marRight w:val="0"/>
      <w:marTop w:val="0"/>
      <w:marBottom w:val="0"/>
      <w:divBdr>
        <w:top w:val="none" w:sz="0" w:space="0" w:color="auto"/>
        <w:left w:val="none" w:sz="0" w:space="0" w:color="auto"/>
        <w:bottom w:val="none" w:sz="0" w:space="0" w:color="auto"/>
        <w:right w:val="none" w:sz="0" w:space="0" w:color="auto"/>
      </w:divBdr>
    </w:div>
    <w:div w:id="825970818">
      <w:marLeft w:val="480"/>
      <w:marRight w:val="0"/>
      <w:marTop w:val="0"/>
      <w:marBottom w:val="0"/>
      <w:divBdr>
        <w:top w:val="none" w:sz="0" w:space="0" w:color="auto"/>
        <w:left w:val="none" w:sz="0" w:space="0" w:color="auto"/>
        <w:bottom w:val="none" w:sz="0" w:space="0" w:color="auto"/>
        <w:right w:val="none" w:sz="0" w:space="0" w:color="auto"/>
      </w:divBdr>
    </w:div>
    <w:div w:id="825971172">
      <w:marLeft w:val="480"/>
      <w:marRight w:val="0"/>
      <w:marTop w:val="0"/>
      <w:marBottom w:val="0"/>
      <w:divBdr>
        <w:top w:val="none" w:sz="0" w:space="0" w:color="auto"/>
        <w:left w:val="none" w:sz="0" w:space="0" w:color="auto"/>
        <w:bottom w:val="none" w:sz="0" w:space="0" w:color="auto"/>
        <w:right w:val="none" w:sz="0" w:space="0" w:color="auto"/>
      </w:divBdr>
    </w:div>
    <w:div w:id="825979882">
      <w:marLeft w:val="480"/>
      <w:marRight w:val="0"/>
      <w:marTop w:val="0"/>
      <w:marBottom w:val="0"/>
      <w:divBdr>
        <w:top w:val="none" w:sz="0" w:space="0" w:color="auto"/>
        <w:left w:val="none" w:sz="0" w:space="0" w:color="auto"/>
        <w:bottom w:val="none" w:sz="0" w:space="0" w:color="auto"/>
        <w:right w:val="none" w:sz="0" w:space="0" w:color="auto"/>
      </w:divBdr>
    </w:div>
    <w:div w:id="826046831">
      <w:marLeft w:val="480"/>
      <w:marRight w:val="0"/>
      <w:marTop w:val="0"/>
      <w:marBottom w:val="0"/>
      <w:divBdr>
        <w:top w:val="none" w:sz="0" w:space="0" w:color="auto"/>
        <w:left w:val="none" w:sz="0" w:space="0" w:color="auto"/>
        <w:bottom w:val="none" w:sz="0" w:space="0" w:color="auto"/>
        <w:right w:val="none" w:sz="0" w:space="0" w:color="auto"/>
      </w:divBdr>
    </w:div>
    <w:div w:id="826095492">
      <w:marLeft w:val="480"/>
      <w:marRight w:val="0"/>
      <w:marTop w:val="0"/>
      <w:marBottom w:val="0"/>
      <w:divBdr>
        <w:top w:val="none" w:sz="0" w:space="0" w:color="auto"/>
        <w:left w:val="none" w:sz="0" w:space="0" w:color="auto"/>
        <w:bottom w:val="none" w:sz="0" w:space="0" w:color="auto"/>
        <w:right w:val="none" w:sz="0" w:space="0" w:color="auto"/>
      </w:divBdr>
    </w:div>
    <w:div w:id="826095527">
      <w:marLeft w:val="480"/>
      <w:marRight w:val="0"/>
      <w:marTop w:val="0"/>
      <w:marBottom w:val="0"/>
      <w:divBdr>
        <w:top w:val="none" w:sz="0" w:space="0" w:color="auto"/>
        <w:left w:val="none" w:sz="0" w:space="0" w:color="auto"/>
        <w:bottom w:val="none" w:sz="0" w:space="0" w:color="auto"/>
        <w:right w:val="none" w:sz="0" w:space="0" w:color="auto"/>
      </w:divBdr>
    </w:div>
    <w:div w:id="826169697">
      <w:marLeft w:val="480"/>
      <w:marRight w:val="0"/>
      <w:marTop w:val="0"/>
      <w:marBottom w:val="0"/>
      <w:divBdr>
        <w:top w:val="none" w:sz="0" w:space="0" w:color="auto"/>
        <w:left w:val="none" w:sz="0" w:space="0" w:color="auto"/>
        <w:bottom w:val="none" w:sz="0" w:space="0" w:color="auto"/>
        <w:right w:val="none" w:sz="0" w:space="0" w:color="auto"/>
      </w:divBdr>
    </w:div>
    <w:div w:id="826172389">
      <w:marLeft w:val="480"/>
      <w:marRight w:val="0"/>
      <w:marTop w:val="0"/>
      <w:marBottom w:val="0"/>
      <w:divBdr>
        <w:top w:val="none" w:sz="0" w:space="0" w:color="auto"/>
        <w:left w:val="none" w:sz="0" w:space="0" w:color="auto"/>
        <w:bottom w:val="none" w:sz="0" w:space="0" w:color="auto"/>
        <w:right w:val="none" w:sz="0" w:space="0" w:color="auto"/>
      </w:divBdr>
    </w:div>
    <w:div w:id="826212992">
      <w:marLeft w:val="480"/>
      <w:marRight w:val="0"/>
      <w:marTop w:val="0"/>
      <w:marBottom w:val="0"/>
      <w:divBdr>
        <w:top w:val="none" w:sz="0" w:space="0" w:color="auto"/>
        <w:left w:val="none" w:sz="0" w:space="0" w:color="auto"/>
        <w:bottom w:val="none" w:sz="0" w:space="0" w:color="auto"/>
        <w:right w:val="none" w:sz="0" w:space="0" w:color="auto"/>
      </w:divBdr>
    </w:div>
    <w:div w:id="826239822">
      <w:marLeft w:val="480"/>
      <w:marRight w:val="0"/>
      <w:marTop w:val="0"/>
      <w:marBottom w:val="0"/>
      <w:divBdr>
        <w:top w:val="none" w:sz="0" w:space="0" w:color="auto"/>
        <w:left w:val="none" w:sz="0" w:space="0" w:color="auto"/>
        <w:bottom w:val="none" w:sz="0" w:space="0" w:color="auto"/>
        <w:right w:val="none" w:sz="0" w:space="0" w:color="auto"/>
      </w:divBdr>
    </w:div>
    <w:div w:id="826243071">
      <w:marLeft w:val="480"/>
      <w:marRight w:val="0"/>
      <w:marTop w:val="0"/>
      <w:marBottom w:val="0"/>
      <w:divBdr>
        <w:top w:val="none" w:sz="0" w:space="0" w:color="auto"/>
        <w:left w:val="none" w:sz="0" w:space="0" w:color="auto"/>
        <w:bottom w:val="none" w:sz="0" w:space="0" w:color="auto"/>
        <w:right w:val="none" w:sz="0" w:space="0" w:color="auto"/>
      </w:divBdr>
    </w:div>
    <w:div w:id="826244465">
      <w:marLeft w:val="480"/>
      <w:marRight w:val="0"/>
      <w:marTop w:val="0"/>
      <w:marBottom w:val="0"/>
      <w:divBdr>
        <w:top w:val="none" w:sz="0" w:space="0" w:color="auto"/>
        <w:left w:val="none" w:sz="0" w:space="0" w:color="auto"/>
        <w:bottom w:val="none" w:sz="0" w:space="0" w:color="auto"/>
        <w:right w:val="none" w:sz="0" w:space="0" w:color="auto"/>
      </w:divBdr>
    </w:div>
    <w:div w:id="826357109">
      <w:marLeft w:val="480"/>
      <w:marRight w:val="0"/>
      <w:marTop w:val="0"/>
      <w:marBottom w:val="0"/>
      <w:divBdr>
        <w:top w:val="none" w:sz="0" w:space="0" w:color="auto"/>
        <w:left w:val="none" w:sz="0" w:space="0" w:color="auto"/>
        <w:bottom w:val="none" w:sz="0" w:space="0" w:color="auto"/>
        <w:right w:val="none" w:sz="0" w:space="0" w:color="auto"/>
      </w:divBdr>
    </w:div>
    <w:div w:id="826436589">
      <w:marLeft w:val="480"/>
      <w:marRight w:val="0"/>
      <w:marTop w:val="0"/>
      <w:marBottom w:val="0"/>
      <w:divBdr>
        <w:top w:val="none" w:sz="0" w:space="0" w:color="auto"/>
        <w:left w:val="none" w:sz="0" w:space="0" w:color="auto"/>
        <w:bottom w:val="none" w:sz="0" w:space="0" w:color="auto"/>
        <w:right w:val="none" w:sz="0" w:space="0" w:color="auto"/>
      </w:divBdr>
    </w:div>
    <w:div w:id="826440561">
      <w:marLeft w:val="480"/>
      <w:marRight w:val="0"/>
      <w:marTop w:val="0"/>
      <w:marBottom w:val="0"/>
      <w:divBdr>
        <w:top w:val="none" w:sz="0" w:space="0" w:color="auto"/>
        <w:left w:val="none" w:sz="0" w:space="0" w:color="auto"/>
        <w:bottom w:val="none" w:sz="0" w:space="0" w:color="auto"/>
        <w:right w:val="none" w:sz="0" w:space="0" w:color="auto"/>
      </w:divBdr>
    </w:div>
    <w:div w:id="826627639">
      <w:marLeft w:val="480"/>
      <w:marRight w:val="0"/>
      <w:marTop w:val="0"/>
      <w:marBottom w:val="0"/>
      <w:divBdr>
        <w:top w:val="none" w:sz="0" w:space="0" w:color="auto"/>
        <w:left w:val="none" w:sz="0" w:space="0" w:color="auto"/>
        <w:bottom w:val="none" w:sz="0" w:space="0" w:color="auto"/>
        <w:right w:val="none" w:sz="0" w:space="0" w:color="auto"/>
      </w:divBdr>
    </w:div>
    <w:div w:id="826673499">
      <w:marLeft w:val="480"/>
      <w:marRight w:val="0"/>
      <w:marTop w:val="0"/>
      <w:marBottom w:val="0"/>
      <w:divBdr>
        <w:top w:val="none" w:sz="0" w:space="0" w:color="auto"/>
        <w:left w:val="none" w:sz="0" w:space="0" w:color="auto"/>
        <w:bottom w:val="none" w:sz="0" w:space="0" w:color="auto"/>
        <w:right w:val="none" w:sz="0" w:space="0" w:color="auto"/>
      </w:divBdr>
    </w:div>
    <w:div w:id="826673967">
      <w:marLeft w:val="480"/>
      <w:marRight w:val="0"/>
      <w:marTop w:val="0"/>
      <w:marBottom w:val="0"/>
      <w:divBdr>
        <w:top w:val="none" w:sz="0" w:space="0" w:color="auto"/>
        <w:left w:val="none" w:sz="0" w:space="0" w:color="auto"/>
        <w:bottom w:val="none" w:sz="0" w:space="0" w:color="auto"/>
        <w:right w:val="none" w:sz="0" w:space="0" w:color="auto"/>
      </w:divBdr>
    </w:div>
    <w:div w:id="826677686">
      <w:marLeft w:val="480"/>
      <w:marRight w:val="0"/>
      <w:marTop w:val="0"/>
      <w:marBottom w:val="0"/>
      <w:divBdr>
        <w:top w:val="none" w:sz="0" w:space="0" w:color="auto"/>
        <w:left w:val="none" w:sz="0" w:space="0" w:color="auto"/>
        <w:bottom w:val="none" w:sz="0" w:space="0" w:color="auto"/>
        <w:right w:val="none" w:sz="0" w:space="0" w:color="auto"/>
      </w:divBdr>
    </w:div>
    <w:div w:id="826701918">
      <w:marLeft w:val="480"/>
      <w:marRight w:val="0"/>
      <w:marTop w:val="0"/>
      <w:marBottom w:val="0"/>
      <w:divBdr>
        <w:top w:val="none" w:sz="0" w:space="0" w:color="auto"/>
        <w:left w:val="none" w:sz="0" w:space="0" w:color="auto"/>
        <w:bottom w:val="none" w:sz="0" w:space="0" w:color="auto"/>
        <w:right w:val="none" w:sz="0" w:space="0" w:color="auto"/>
      </w:divBdr>
    </w:div>
    <w:div w:id="826702736">
      <w:marLeft w:val="480"/>
      <w:marRight w:val="0"/>
      <w:marTop w:val="0"/>
      <w:marBottom w:val="0"/>
      <w:divBdr>
        <w:top w:val="none" w:sz="0" w:space="0" w:color="auto"/>
        <w:left w:val="none" w:sz="0" w:space="0" w:color="auto"/>
        <w:bottom w:val="none" w:sz="0" w:space="0" w:color="auto"/>
        <w:right w:val="none" w:sz="0" w:space="0" w:color="auto"/>
      </w:divBdr>
    </w:div>
    <w:div w:id="826823477">
      <w:marLeft w:val="480"/>
      <w:marRight w:val="0"/>
      <w:marTop w:val="0"/>
      <w:marBottom w:val="0"/>
      <w:divBdr>
        <w:top w:val="none" w:sz="0" w:space="0" w:color="auto"/>
        <w:left w:val="none" w:sz="0" w:space="0" w:color="auto"/>
        <w:bottom w:val="none" w:sz="0" w:space="0" w:color="auto"/>
        <w:right w:val="none" w:sz="0" w:space="0" w:color="auto"/>
      </w:divBdr>
    </w:div>
    <w:div w:id="826826178">
      <w:marLeft w:val="480"/>
      <w:marRight w:val="0"/>
      <w:marTop w:val="0"/>
      <w:marBottom w:val="0"/>
      <w:divBdr>
        <w:top w:val="none" w:sz="0" w:space="0" w:color="auto"/>
        <w:left w:val="none" w:sz="0" w:space="0" w:color="auto"/>
        <w:bottom w:val="none" w:sz="0" w:space="0" w:color="auto"/>
        <w:right w:val="none" w:sz="0" w:space="0" w:color="auto"/>
      </w:divBdr>
    </w:div>
    <w:div w:id="826894998">
      <w:marLeft w:val="480"/>
      <w:marRight w:val="0"/>
      <w:marTop w:val="0"/>
      <w:marBottom w:val="0"/>
      <w:divBdr>
        <w:top w:val="none" w:sz="0" w:space="0" w:color="auto"/>
        <w:left w:val="none" w:sz="0" w:space="0" w:color="auto"/>
        <w:bottom w:val="none" w:sz="0" w:space="0" w:color="auto"/>
        <w:right w:val="none" w:sz="0" w:space="0" w:color="auto"/>
      </w:divBdr>
    </w:div>
    <w:div w:id="826895322">
      <w:marLeft w:val="480"/>
      <w:marRight w:val="0"/>
      <w:marTop w:val="0"/>
      <w:marBottom w:val="0"/>
      <w:divBdr>
        <w:top w:val="none" w:sz="0" w:space="0" w:color="auto"/>
        <w:left w:val="none" w:sz="0" w:space="0" w:color="auto"/>
        <w:bottom w:val="none" w:sz="0" w:space="0" w:color="auto"/>
        <w:right w:val="none" w:sz="0" w:space="0" w:color="auto"/>
      </w:divBdr>
    </w:div>
    <w:div w:id="826896119">
      <w:marLeft w:val="480"/>
      <w:marRight w:val="0"/>
      <w:marTop w:val="0"/>
      <w:marBottom w:val="0"/>
      <w:divBdr>
        <w:top w:val="none" w:sz="0" w:space="0" w:color="auto"/>
        <w:left w:val="none" w:sz="0" w:space="0" w:color="auto"/>
        <w:bottom w:val="none" w:sz="0" w:space="0" w:color="auto"/>
        <w:right w:val="none" w:sz="0" w:space="0" w:color="auto"/>
      </w:divBdr>
    </w:div>
    <w:div w:id="826937040">
      <w:marLeft w:val="480"/>
      <w:marRight w:val="0"/>
      <w:marTop w:val="0"/>
      <w:marBottom w:val="0"/>
      <w:divBdr>
        <w:top w:val="none" w:sz="0" w:space="0" w:color="auto"/>
        <w:left w:val="none" w:sz="0" w:space="0" w:color="auto"/>
        <w:bottom w:val="none" w:sz="0" w:space="0" w:color="auto"/>
        <w:right w:val="none" w:sz="0" w:space="0" w:color="auto"/>
      </w:divBdr>
    </w:div>
    <w:div w:id="826941608">
      <w:marLeft w:val="480"/>
      <w:marRight w:val="0"/>
      <w:marTop w:val="0"/>
      <w:marBottom w:val="0"/>
      <w:divBdr>
        <w:top w:val="none" w:sz="0" w:space="0" w:color="auto"/>
        <w:left w:val="none" w:sz="0" w:space="0" w:color="auto"/>
        <w:bottom w:val="none" w:sz="0" w:space="0" w:color="auto"/>
        <w:right w:val="none" w:sz="0" w:space="0" w:color="auto"/>
      </w:divBdr>
    </w:div>
    <w:div w:id="827087607">
      <w:marLeft w:val="480"/>
      <w:marRight w:val="0"/>
      <w:marTop w:val="0"/>
      <w:marBottom w:val="0"/>
      <w:divBdr>
        <w:top w:val="none" w:sz="0" w:space="0" w:color="auto"/>
        <w:left w:val="none" w:sz="0" w:space="0" w:color="auto"/>
        <w:bottom w:val="none" w:sz="0" w:space="0" w:color="auto"/>
        <w:right w:val="none" w:sz="0" w:space="0" w:color="auto"/>
      </w:divBdr>
    </w:div>
    <w:div w:id="827088411">
      <w:marLeft w:val="480"/>
      <w:marRight w:val="0"/>
      <w:marTop w:val="0"/>
      <w:marBottom w:val="0"/>
      <w:divBdr>
        <w:top w:val="none" w:sz="0" w:space="0" w:color="auto"/>
        <w:left w:val="none" w:sz="0" w:space="0" w:color="auto"/>
        <w:bottom w:val="none" w:sz="0" w:space="0" w:color="auto"/>
        <w:right w:val="none" w:sz="0" w:space="0" w:color="auto"/>
      </w:divBdr>
    </w:div>
    <w:div w:id="827136687">
      <w:marLeft w:val="480"/>
      <w:marRight w:val="0"/>
      <w:marTop w:val="0"/>
      <w:marBottom w:val="0"/>
      <w:divBdr>
        <w:top w:val="none" w:sz="0" w:space="0" w:color="auto"/>
        <w:left w:val="none" w:sz="0" w:space="0" w:color="auto"/>
        <w:bottom w:val="none" w:sz="0" w:space="0" w:color="auto"/>
        <w:right w:val="none" w:sz="0" w:space="0" w:color="auto"/>
      </w:divBdr>
    </w:div>
    <w:div w:id="827138482">
      <w:marLeft w:val="480"/>
      <w:marRight w:val="0"/>
      <w:marTop w:val="0"/>
      <w:marBottom w:val="0"/>
      <w:divBdr>
        <w:top w:val="none" w:sz="0" w:space="0" w:color="auto"/>
        <w:left w:val="none" w:sz="0" w:space="0" w:color="auto"/>
        <w:bottom w:val="none" w:sz="0" w:space="0" w:color="auto"/>
        <w:right w:val="none" w:sz="0" w:space="0" w:color="auto"/>
      </w:divBdr>
    </w:div>
    <w:div w:id="827206200">
      <w:marLeft w:val="480"/>
      <w:marRight w:val="0"/>
      <w:marTop w:val="0"/>
      <w:marBottom w:val="0"/>
      <w:divBdr>
        <w:top w:val="none" w:sz="0" w:space="0" w:color="auto"/>
        <w:left w:val="none" w:sz="0" w:space="0" w:color="auto"/>
        <w:bottom w:val="none" w:sz="0" w:space="0" w:color="auto"/>
        <w:right w:val="none" w:sz="0" w:space="0" w:color="auto"/>
      </w:divBdr>
    </w:div>
    <w:div w:id="827208123">
      <w:marLeft w:val="480"/>
      <w:marRight w:val="0"/>
      <w:marTop w:val="0"/>
      <w:marBottom w:val="0"/>
      <w:divBdr>
        <w:top w:val="none" w:sz="0" w:space="0" w:color="auto"/>
        <w:left w:val="none" w:sz="0" w:space="0" w:color="auto"/>
        <w:bottom w:val="none" w:sz="0" w:space="0" w:color="auto"/>
        <w:right w:val="none" w:sz="0" w:space="0" w:color="auto"/>
      </w:divBdr>
    </w:div>
    <w:div w:id="827214712">
      <w:marLeft w:val="480"/>
      <w:marRight w:val="0"/>
      <w:marTop w:val="0"/>
      <w:marBottom w:val="0"/>
      <w:divBdr>
        <w:top w:val="none" w:sz="0" w:space="0" w:color="auto"/>
        <w:left w:val="none" w:sz="0" w:space="0" w:color="auto"/>
        <w:bottom w:val="none" w:sz="0" w:space="0" w:color="auto"/>
        <w:right w:val="none" w:sz="0" w:space="0" w:color="auto"/>
      </w:divBdr>
    </w:div>
    <w:div w:id="827281243">
      <w:marLeft w:val="480"/>
      <w:marRight w:val="0"/>
      <w:marTop w:val="0"/>
      <w:marBottom w:val="0"/>
      <w:divBdr>
        <w:top w:val="none" w:sz="0" w:space="0" w:color="auto"/>
        <w:left w:val="none" w:sz="0" w:space="0" w:color="auto"/>
        <w:bottom w:val="none" w:sz="0" w:space="0" w:color="auto"/>
        <w:right w:val="none" w:sz="0" w:space="0" w:color="auto"/>
      </w:divBdr>
    </w:div>
    <w:div w:id="827282290">
      <w:marLeft w:val="480"/>
      <w:marRight w:val="0"/>
      <w:marTop w:val="0"/>
      <w:marBottom w:val="0"/>
      <w:divBdr>
        <w:top w:val="none" w:sz="0" w:space="0" w:color="auto"/>
        <w:left w:val="none" w:sz="0" w:space="0" w:color="auto"/>
        <w:bottom w:val="none" w:sz="0" w:space="0" w:color="auto"/>
        <w:right w:val="none" w:sz="0" w:space="0" w:color="auto"/>
      </w:divBdr>
    </w:div>
    <w:div w:id="827288699">
      <w:marLeft w:val="480"/>
      <w:marRight w:val="0"/>
      <w:marTop w:val="0"/>
      <w:marBottom w:val="0"/>
      <w:divBdr>
        <w:top w:val="none" w:sz="0" w:space="0" w:color="auto"/>
        <w:left w:val="none" w:sz="0" w:space="0" w:color="auto"/>
        <w:bottom w:val="none" w:sz="0" w:space="0" w:color="auto"/>
        <w:right w:val="none" w:sz="0" w:space="0" w:color="auto"/>
      </w:divBdr>
    </w:div>
    <w:div w:id="827331002">
      <w:marLeft w:val="480"/>
      <w:marRight w:val="0"/>
      <w:marTop w:val="0"/>
      <w:marBottom w:val="0"/>
      <w:divBdr>
        <w:top w:val="none" w:sz="0" w:space="0" w:color="auto"/>
        <w:left w:val="none" w:sz="0" w:space="0" w:color="auto"/>
        <w:bottom w:val="none" w:sz="0" w:space="0" w:color="auto"/>
        <w:right w:val="none" w:sz="0" w:space="0" w:color="auto"/>
      </w:divBdr>
    </w:div>
    <w:div w:id="827400908">
      <w:marLeft w:val="480"/>
      <w:marRight w:val="0"/>
      <w:marTop w:val="0"/>
      <w:marBottom w:val="0"/>
      <w:divBdr>
        <w:top w:val="none" w:sz="0" w:space="0" w:color="auto"/>
        <w:left w:val="none" w:sz="0" w:space="0" w:color="auto"/>
        <w:bottom w:val="none" w:sz="0" w:space="0" w:color="auto"/>
        <w:right w:val="none" w:sz="0" w:space="0" w:color="auto"/>
      </w:divBdr>
    </w:div>
    <w:div w:id="827402997">
      <w:marLeft w:val="480"/>
      <w:marRight w:val="0"/>
      <w:marTop w:val="0"/>
      <w:marBottom w:val="0"/>
      <w:divBdr>
        <w:top w:val="none" w:sz="0" w:space="0" w:color="auto"/>
        <w:left w:val="none" w:sz="0" w:space="0" w:color="auto"/>
        <w:bottom w:val="none" w:sz="0" w:space="0" w:color="auto"/>
        <w:right w:val="none" w:sz="0" w:space="0" w:color="auto"/>
      </w:divBdr>
    </w:div>
    <w:div w:id="827404606">
      <w:marLeft w:val="480"/>
      <w:marRight w:val="0"/>
      <w:marTop w:val="0"/>
      <w:marBottom w:val="0"/>
      <w:divBdr>
        <w:top w:val="none" w:sz="0" w:space="0" w:color="auto"/>
        <w:left w:val="none" w:sz="0" w:space="0" w:color="auto"/>
        <w:bottom w:val="none" w:sz="0" w:space="0" w:color="auto"/>
        <w:right w:val="none" w:sz="0" w:space="0" w:color="auto"/>
      </w:divBdr>
    </w:div>
    <w:div w:id="827474733">
      <w:marLeft w:val="480"/>
      <w:marRight w:val="0"/>
      <w:marTop w:val="0"/>
      <w:marBottom w:val="0"/>
      <w:divBdr>
        <w:top w:val="none" w:sz="0" w:space="0" w:color="auto"/>
        <w:left w:val="none" w:sz="0" w:space="0" w:color="auto"/>
        <w:bottom w:val="none" w:sz="0" w:space="0" w:color="auto"/>
        <w:right w:val="none" w:sz="0" w:space="0" w:color="auto"/>
      </w:divBdr>
    </w:div>
    <w:div w:id="827480093">
      <w:marLeft w:val="480"/>
      <w:marRight w:val="0"/>
      <w:marTop w:val="0"/>
      <w:marBottom w:val="0"/>
      <w:divBdr>
        <w:top w:val="none" w:sz="0" w:space="0" w:color="auto"/>
        <w:left w:val="none" w:sz="0" w:space="0" w:color="auto"/>
        <w:bottom w:val="none" w:sz="0" w:space="0" w:color="auto"/>
        <w:right w:val="none" w:sz="0" w:space="0" w:color="auto"/>
      </w:divBdr>
    </w:div>
    <w:div w:id="827598985">
      <w:marLeft w:val="480"/>
      <w:marRight w:val="0"/>
      <w:marTop w:val="0"/>
      <w:marBottom w:val="0"/>
      <w:divBdr>
        <w:top w:val="none" w:sz="0" w:space="0" w:color="auto"/>
        <w:left w:val="none" w:sz="0" w:space="0" w:color="auto"/>
        <w:bottom w:val="none" w:sz="0" w:space="0" w:color="auto"/>
        <w:right w:val="none" w:sz="0" w:space="0" w:color="auto"/>
      </w:divBdr>
    </w:div>
    <w:div w:id="827669131">
      <w:marLeft w:val="480"/>
      <w:marRight w:val="0"/>
      <w:marTop w:val="0"/>
      <w:marBottom w:val="0"/>
      <w:divBdr>
        <w:top w:val="none" w:sz="0" w:space="0" w:color="auto"/>
        <w:left w:val="none" w:sz="0" w:space="0" w:color="auto"/>
        <w:bottom w:val="none" w:sz="0" w:space="0" w:color="auto"/>
        <w:right w:val="none" w:sz="0" w:space="0" w:color="auto"/>
      </w:divBdr>
    </w:div>
    <w:div w:id="827669615">
      <w:marLeft w:val="480"/>
      <w:marRight w:val="0"/>
      <w:marTop w:val="0"/>
      <w:marBottom w:val="0"/>
      <w:divBdr>
        <w:top w:val="none" w:sz="0" w:space="0" w:color="auto"/>
        <w:left w:val="none" w:sz="0" w:space="0" w:color="auto"/>
        <w:bottom w:val="none" w:sz="0" w:space="0" w:color="auto"/>
        <w:right w:val="none" w:sz="0" w:space="0" w:color="auto"/>
      </w:divBdr>
    </w:div>
    <w:div w:id="827676148">
      <w:marLeft w:val="480"/>
      <w:marRight w:val="0"/>
      <w:marTop w:val="0"/>
      <w:marBottom w:val="0"/>
      <w:divBdr>
        <w:top w:val="none" w:sz="0" w:space="0" w:color="auto"/>
        <w:left w:val="none" w:sz="0" w:space="0" w:color="auto"/>
        <w:bottom w:val="none" w:sz="0" w:space="0" w:color="auto"/>
        <w:right w:val="none" w:sz="0" w:space="0" w:color="auto"/>
      </w:divBdr>
    </w:div>
    <w:div w:id="827677099">
      <w:marLeft w:val="480"/>
      <w:marRight w:val="0"/>
      <w:marTop w:val="0"/>
      <w:marBottom w:val="0"/>
      <w:divBdr>
        <w:top w:val="none" w:sz="0" w:space="0" w:color="auto"/>
        <w:left w:val="none" w:sz="0" w:space="0" w:color="auto"/>
        <w:bottom w:val="none" w:sz="0" w:space="0" w:color="auto"/>
        <w:right w:val="none" w:sz="0" w:space="0" w:color="auto"/>
      </w:divBdr>
    </w:div>
    <w:div w:id="827677179">
      <w:marLeft w:val="480"/>
      <w:marRight w:val="0"/>
      <w:marTop w:val="0"/>
      <w:marBottom w:val="0"/>
      <w:divBdr>
        <w:top w:val="none" w:sz="0" w:space="0" w:color="auto"/>
        <w:left w:val="none" w:sz="0" w:space="0" w:color="auto"/>
        <w:bottom w:val="none" w:sz="0" w:space="0" w:color="auto"/>
        <w:right w:val="none" w:sz="0" w:space="0" w:color="auto"/>
      </w:divBdr>
    </w:div>
    <w:div w:id="827746810">
      <w:marLeft w:val="480"/>
      <w:marRight w:val="0"/>
      <w:marTop w:val="0"/>
      <w:marBottom w:val="0"/>
      <w:divBdr>
        <w:top w:val="none" w:sz="0" w:space="0" w:color="auto"/>
        <w:left w:val="none" w:sz="0" w:space="0" w:color="auto"/>
        <w:bottom w:val="none" w:sz="0" w:space="0" w:color="auto"/>
        <w:right w:val="none" w:sz="0" w:space="0" w:color="auto"/>
      </w:divBdr>
    </w:div>
    <w:div w:id="827751737">
      <w:marLeft w:val="480"/>
      <w:marRight w:val="0"/>
      <w:marTop w:val="0"/>
      <w:marBottom w:val="0"/>
      <w:divBdr>
        <w:top w:val="none" w:sz="0" w:space="0" w:color="auto"/>
        <w:left w:val="none" w:sz="0" w:space="0" w:color="auto"/>
        <w:bottom w:val="none" w:sz="0" w:space="0" w:color="auto"/>
        <w:right w:val="none" w:sz="0" w:space="0" w:color="auto"/>
      </w:divBdr>
    </w:div>
    <w:div w:id="827788183">
      <w:marLeft w:val="480"/>
      <w:marRight w:val="0"/>
      <w:marTop w:val="0"/>
      <w:marBottom w:val="0"/>
      <w:divBdr>
        <w:top w:val="none" w:sz="0" w:space="0" w:color="auto"/>
        <w:left w:val="none" w:sz="0" w:space="0" w:color="auto"/>
        <w:bottom w:val="none" w:sz="0" w:space="0" w:color="auto"/>
        <w:right w:val="none" w:sz="0" w:space="0" w:color="auto"/>
      </w:divBdr>
    </w:div>
    <w:div w:id="827791334">
      <w:marLeft w:val="480"/>
      <w:marRight w:val="0"/>
      <w:marTop w:val="0"/>
      <w:marBottom w:val="0"/>
      <w:divBdr>
        <w:top w:val="none" w:sz="0" w:space="0" w:color="auto"/>
        <w:left w:val="none" w:sz="0" w:space="0" w:color="auto"/>
        <w:bottom w:val="none" w:sz="0" w:space="0" w:color="auto"/>
        <w:right w:val="none" w:sz="0" w:space="0" w:color="auto"/>
      </w:divBdr>
    </w:div>
    <w:div w:id="827792675">
      <w:marLeft w:val="480"/>
      <w:marRight w:val="0"/>
      <w:marTop w:val="0"/>
      <w:marBottom w:val="0"/>
      <w:divBdr>
        <w:top w:val="none" w:sz="0" w:space="0" w:color="auto"/>
        <w:left w:val="none" w:sz="0" w:space="0" w:color="auto"/>
        <w:bottom w:val="none" w:sz="0" w:space="0" w:color="auto"/>
        <w:right w:val="none" w:sz="0" w:space="0" w:color="auto"/>
      </w:divBdr>
    </w:div>
    <w:div w:id="827983944">
      <w:marLeft w:val="480"/>
      <w:marRight w:val="0"/>
      <w:marTop w:val="0"/>
      <w:marBottom w:val="0"/>
      <w:divBdr>
        <w:top w:val="none" w:sz="0" w:space="0" w:color="auto"/>
        <w:left w:val="none" w:sz="0" w:space="0" w:color="auto"/>
        <w:bottom w:val="none" w:sz="0" w:space="0" w:color="auto"/>
        <w:right w:val="none" w:sz="0" w:space="0" w:color="auto"/>
      </w:divBdr>
    </w:div>
    <w:div w:id="828054417">
      <w:marLeft w:val="480"/>
      <w:marRight w:val="0"/>
      <w:marTop w:val="0"/>
      <w:marBottom w:val="0"/>
      <w:divBdr>
        <w:top w:val="none" w:sz="0" w:space="0" w:color="auto"/>
        <w:left w:val="none" w:sz="0" w:space="0" w:color="auto"/>
        <w:bottom w:val="none" w:sz="0" w:space="0" w:color="auto"/>
        <w:right w:val="none" w:sz="0" w:space="0" w:color="auto"/>
      </w:divBdr>
    </w:div>
    <w:div w:id="828055029">
      <w:marLeft w:val="480"/>
      <w:marRight w:val="0"/>
      <w:marTop w:val="0"/>
      <w:marBottom w:val="0"/>
      <w:divBdr>
        <w:top w:val="none" w:sz="0" w:space="0" w:color="auto"/>
        <w:left w:val="none" w:sz="0" w:space="0" w:color="auto"/>
        <w:bottom w:val="none" w:sz="0" w:space="0" w:color="auto"/>
        <w:right w:val="none" w:sz="0" w:space="0" w:color="auto"/>
      </w:divBdr>
    </w:div>
    <w:div w:id="828059842">
      <w:marLeft w:val="480"/>
      <w:marRight w:val="0"/>
      <w:marTop w:val="0"/>
      <w:marBottom w:val="0"/>
      <w:divBdr>
        <w:top w:val="none" w:sz="0" w:space="0" w:color="auto"/>
        <w:left w:val="none" w:sz="0" w:space="0" w:color="auto"/>
        <w:bottom w:val="none" w:sz="0" w:space="0" w:color="auto"/>
        <w:right w:val="none" w:sz="0" w:space="0" w:color="auto"/>
      </w:divBdr>
    </w:div>
    <w:div w:id="828063676">
      <w:marLeft w:val="480"/>
      <w:marRight w:val="0"/>
      <w:marTop w:val="0"/>
      <w:marBottom w:val="0"/>
      <w:divBdr>
        <w:top w:val="none" w:sz="0" w:space="0" w:color="auto"/>
        <w:left w:val="none" w:sz="0" w:space="0" w:color="auto"/>
        <w:bottom w:val="none" w:sz="0" w:space="0" w:color="auto"/>
        <w:right w:val="none" w:sz="0" w:space="0" w:color="auto"/>
      </w:divBdr>
    </w:div>
    <w:div w:id="828129933">
      <w:marLeft w:val="480"/>
      <w:marRight w:val="0"/>
      <w:marTop w:val="0"/>
      <w:marBottom w:val="0"/>
      <w:divBdr>
        <w:top w:val="none" w:sz="0" w:space="0" w:color="auto"/>
        <w:left w:val="none" w:sz="0" w:space="0" w:color="auto"/>
        <w:bottom w:val="none" w:sz="0" w:space="0" w:color="auto"/>
        <w:right w:val="none" w:sz="0" w:space="0" w:color="auto"/>
      </w:divBdr>
    </w:div>
    <w:div w:id="828138884">
      <w:marLeft w:val="480"/>
      <w:marRight w:val="0"/>
      <w:marTop w:val="0"/>
      <w:marBottom w:val="0"/>
      <w:divBdr>
        <w:top w:val="none" w:sz="0" w:space="0" w:color="auto"/>
        <w:left w:val="none" w:sz="0" w:space="0" w:color="auto"/>
        <w:bottom w:val="none" w:sz="0" w:space="0" w:color="auto"/>
        <w:right w:val="none" w:sz="0" w:space="0" w:color="auto"/>
      </w:divBdr>
    </w:div>
    <w:div w:id="828205884">
      <w:marLeft w:val="480"/>
      <w:marRight w:val="0"/>
      <w:marTop w:val="0"/>
      <w:marBottom w:val="0"/>
      <w:divBdr>
        <w:top w:val="none" w:sz="0" w:space="0" w:color="auto"/>
        <w:left w:val="none" w:sz="0" w:space="0" w:color="auto"/>
        <w:bottom w:val="none" w:sz="0" w:space="0" w:color="auto"/>
        <w:right w:val="none" w:sz="0" w:space="0" w:color="auto"/>
      </w:divBdr>
    </w:div>
    <w:div w:id="828208234">
      <w:marLeft w:val="480"/>
      <w:marRight w:val="0"/>
      <w:marTop w:val="0"/>
      <w:marBottom w:val="0"/>
      <w:divBdr>
        <w:top w:val="none" w:sz="0" w:space="0" w:color="auto"/>
        <w:left w:val="none" w:sz="0" w:space="0" w:color="auto"/>
        <w:bottom w:val="none" w:sz="0" w:space="0" w:color="auto"/>
        <w:right w:val="none" w:sz="0" w:space="0" w:color="auto"/>
      </w:divBdr>
    </w:div>
    <w:div w:id="828210959">
      <w:marLeft w:val="480"/>
      <w:marRight w:val="0"/>
      <w:marTop w:val="0"/>
      <w:marBottom w:val="0"/>
      <w:divBdr>
        <w:top w:val="none" w:sz="0" w:space="0" w:color="auto"/>
        <w:left w:val="none" w:sz="0" w:space="0" w:color="auto"/>
        <w:bottom w:val="none" w:sz="0" w:space="0" w:color="auto"/>
        <w:right w:val="none" w:sz="0" w:space="0" w:color="auto"/>
      </w:divBdr>
    </w:div>
    <w:div w:id="828249397">
      <w:marLeft w:val="480"/>
      <w:marRight w:val="0"/>
      <w:marTop w:val="0"/>
      <w:marBottom w:val="0"/>
      <w:divBdr>
        <w:top w:val="none" w:sz="0" w:space="0" w:color="auto"/>
        <w:left w:val="none" w:sz="0" w:space="0" w:color="auto"/>
        <w:bottom w:val="none" w:sz="0" w:space="0" w:color="auto"/>
        <w:right w:val="none" w:sz="0" w:space="0" w:color="auto"/>
      </w:divBdr>
    </w:div>
    <w:div w:id="828443543">
      <w:marLeft w:val="480"/>
      <w:marRight w:val="0"/>
      <w:marTop w:val="0"/>
      <w:marBottom w:val="0"/>
      <w:divBdr>
        <w:top w:val="none" w:sz="0" w:space="0" w:color="auto"/>
        <w:left w:val="none" w:sz="0" w:space="0" w:color="auto"/>
        <w:bottom w:val="none" w:sz="0" w:space="0" w:color="auto"/>
        <w:right w:val="none" w:sz="0" w:space="0" w:color="auto"/>
      </w:divBdr>
    </w:div>
    <w:div w:id="828448152">
      <w:marLeft w:val="480"/>
      <w:marRight w:val="0"/>
      <w:marTop w:val="0"/>
      <w:marBottom w:val="0"/>
      <w:divBdr>
        <w:top w:val="none" w:sz="0" w:space="0" w:color="auto"/>
        <w:left w:val="none" w:sz="0" w:space="0" w:color="auto"/>
        <w:bottom w:val="none" w:sz="0" w:space="0" w:color="auto"/>
        <w:right w:val="none" w:sz="0" w:space="0" w:color="auto"/>
      </w:divBdr>
    </w:div>
    <w:div w:id="828519361">
      <w:marLeft w:val="480"/>
      <w:marRight w:val="0"/>
      <w:marTop w:val="0"/>
      <w:marBottom w:val="0"/>
      <w:divBdr>
        <w:top w:val="none" w:sz="0" w:space="0" w:color="auto"/>
        <w:left w:val="none" w:sz="0" w:space="0" w:color="auto"/>
        <w:bottom w:val="none" w:sz="0" w:space="0" w:color="auto"/>
        <w:right w:val="none" w:sz="0" w:space="0" w:color="auto"/>
      </w:divBdr>
    </w:div>
    <w:div w:id="828642213">
      <w:marLeft w:val="480"/>
      <w:marRight w:val="0"/>
      <w:marTop w:val="0"/>
      <w:marBottom w:val="0"/>
      <w:divBdr>
        <w:top w:val="none" w:sz="0" w:space="0" w:color="auto"/>
        <w:left w:val="none" w:sz="0" w:space="0" w:color="auto"/>
        <w:bottom w:val="none" w:sz="0" w:space="0" w:color="auto"/>
        <w:right w:val="none" w:sz="0" w:space="0" w:color="auto"/>
      </w:divBdr>
    </w:div>
    <w:div w:id="828643143">
      <w:marLeft w:val="480"/>
      <w:marRight w:val="0"/>
      <w:marTop w:val="0"/>
      <w:marBottom w:val="0"/>
      <w:divBdr>
        <w:top w:val="none" w:sz="0" w:space="0" w:color="auto"/>
        <w:left w:val="none" w:sz="0" w:space="0" w:color="auto"/>
        <w:bottom w:val="none" w:sz="0" w:space="0" w:color="auto"/>
        <w:right w:val="none" w:sz="0" w:space="0" w:color="auto"/>
      </w:divBdr>
    </w:div>
    <w:div w:id="828711339">
      <w:marLeft w:val="480"/>
      <w:marRight w:val="0"/>
      <w:marTop w:val="0"/>
      <w:marBottom w:val="0"/>
      <w:divBdr>
        <w:top w:val="none" w:sz="0" w:space="0" w:color="auto"/>
        <w:left w:val="none" w:sz="0" w:space="0" w:color="auto"/>
        <w:bottom w:val="none" w:sz="0" w:space="0" w:color="auto"/>
        <w:right w:val="none" w:sz="0" w:space="0" w:color="auto"/>
      </w:divBdr>
    </w:div>
    <w:div w:id="828712440">
      <w:marLeft w:val="480"/>
      <w:marRight w:val="0"/>
      <w:marTop w:val="0"/>
      <w:marBottom w:val="0"/>
      <w:divBdr>
        <w:top w:val="none" w:sz="0" w:space="0" w:color="auto"/>
        <w:left w:val="none" w:sz="0" w:space="0" w:color="auto"/>
        <w:bottom w:val="none" w:sz="0" w:space="0" w:color="auto"/>
        <w:right w:val="none" w:sz="0" w:space="0" w:color="auto"/>
      </w:divBdr>
    </w:div>
    <w:div w:id="828717676">
      <w:marLeft w:val="480"/>
      <w:marRight w:val="0"/>
      <w:marTop w:val="0"/>
      <w:marBottom w:val="0"/>
      <w:divBdr>
        <w:top w:val="none" w:sz="0" w:space="0" w:color="auto"/>
        <w:left w:val="none" w:sz="0" w:space="0" w:color="auto"/>
        <w:bottom w:val="none" w:sz="0" w:space="0" w:color="auto"/>
        <w:right w:val="none" w:sz="0" w:space="0" w:color="auto"/>
      </w:divBdr>
    </w:div>
    <w:div w:id="828785079">
      <w:marLeft w:val="480"/>
      <w:marRight w:val="0"/>
      <w:marTop w:val="0"/>
      <w:marBottom w:val="0"/>
      <w:divBdr>
        <w:top w:val="none" w:sz="0" w:space="0" w:color="auto"/>
        <w:left w:val="none" w:sz="0" w:space="0" w:color="auto"/>
        <w:bottom w:val="none" w:sz="0" w:space="0" w:color="auto"/>
        <w:right w:val="none" w:sz="0" w:space="0" w:color="auto"/>
      </w:divBdr>
    </w:div>
    <w:div w:id="828785132">
      <w:marLeft w:val="480"/>
      <w:marRight w:val="0"/>
      <w:marTop w:val="0"/>
      <w:marBottom w:val="0"/>
      <w:divBdr>
        <w:top w:val="none" w:sz="0" w:space="0" w:color="auto"/>
        <w:left w:val="none" w:sz="0" w:space="0" w:color="auto"/>
        <w:bottom w:val="none" w:sz="0" w:space="0" w:color="auto"/>
        <w:right w:val="none" w:sz="0" w:space="0" w:color="auto"/>
      </w:divBdr>
    </w:div>
    <w:div w:id="828787197">
      <w:marLeft w:val="480"/>
      <w:marRight w:val="0"/>
      <w:marTop w:val="0"/>
      <w:marBottom w:val="0"/>
      <w:divBdr>
        <w:top w:val="none" w:sz="0" w:space="0" w:color="auto"/>
        <w:left w:val="none" w:sz="0" w:space="0" w:color="auto"/>
        <w:bottom w:val="none" w:sz="0" w:space="0" w:color="auto"/>
        <w:right w:val="none" w:sz="0" w:space="0" w:color="auto"/>
      </w:divBdr>
    </w:div>
    <w:div w:id="828793599">
      <w:marLeft w:val="480"/>
      <w:marRight w:val="0"/>
      <w:marTop w:val="0"/>
      <w:marBottom w:val="0"/>
      <w:divBdr>
        <w:top w:val="none" w:sz="0" w:space="0" w:color="auto"/>
        <w:left w:val="none" w:sz="0" w:space="0" w:color="auto"/>
        <w:bottom w:val="none" w:sz="0" w:space="0" w:color="auto"/>
        <w:right w:val="none" w:sz="0" w:space="0" w:color="auto"/>
      </w:divBdr>
    </w:div>
    <w:div w:id="828861510">
      <w:marLeft w:val="480"/>
      <w:marRight w:val="0"/>
      <w:marTop w:val="0"/>
      <w:marBottom w:val="0"/>
      <w:divBdr>
        <w:top w:val="none" w:sz="0" w:space="0" w:color="auto"/>
        <w:left w:val="none" w:sz="0" w:space="0" w:color="auto"/>
        <w:bottom w:val="none" w:sz="0" w:space="0" w:color="auto"/>
        <w:right w:val="none" w:sz="0" w:space="0" w:color="auto"/>
      </w:divBdr>
    </w:div>
    <w:div w:id="828861570">
      <w:marLeft w:val="480"/>
      <w:marRight w:val="0"/>
      <w:marTop w:val="0"/>
      <w:marBottom w:val="0"/>
      <w:divBdr>
        <w:top w:val="none" w:sz="0" w:space="0" w:color="auto"/>
        <w:left w:val="none" w:sz="0" w:space="0" w:color="auto"/>
        <w:bottom w:val="none" w:sz="0" w:space="0" w:color="auto"/>
        <w:right w:val="none" w:sz="0" w:space="0" w:color="auto"/>
      </w:divBdr>
    </w:div>
    <w:div w:id="828865589">
      <w:marLeft w:val="480"/>
      <w:marRight w:val="0"/>
      <w:marTop w:val="0"/>
      <w:marBottom w:val="0"/>
      <w:divBdr>
        <w:top w:val="none" w:sz="0" w:space="0" w:color="auto"/>
        <w:left w:val="none" w:sz="0" w:space="0" w:color="auto"/>
        <w:bottom w:val="none" w:sz="0" w:space="0" w:color="auto"/>
        <w:right w:val="none" w:sz="0" w:space="0" w:color="auto"/>
      </w:divBdr>
    </w:div>
    <w:div w:id="828979514">
      <w:marLeft w:val="480"/>
      <w:marRight w:val="0"/>
      <w:marTop w:val="0"/>
      <w:marBottom w:val="0"/>
      <w:divBdr>
        <w:top w:val="none" w:sz="0" w:space="0" w:color="auto"/>
        <w:left w:val="none" w:sz="0" w:space="0" w:color="auto"/>
        <w:bottom w:val="none" w:sz="0" w:space="0" w:color="auto"/>
        <w:right w:val="none" w:sz="0" w:space="0" w:color="auto"/>
      </w:divBdr>
    </w:div>
    <w:div w:id="829062123">
      <w:marLeft w:val="480"/>
      <w:marRight w:val="0"/>
      <w:marTop w:val="0"/>
      <w:marBottom w:val="0"/>
      <w:divBdr>
        <w:top w:val="none" w:sz="0" w:space="0" w:color="auto"/>
        <w:left w:val="none" w:sz="0" w:space="0" w:color="auto"/>
        <w:bottom w:val="none" w:sz="0" w:space="0" w:color="auto"/>
        <w:right w:val="none" w:sz="0" w:space="0" w:color="auto"/>
      </w:divBdr>
    </w:div>
    <w:div w:id="829062277">
      <w:marLeft w:val="480"/>
      <w:marRight w:val="0"/>
      <w:marTop w:val="0"/>
      <w:marBottom w:val="0"/>
      <w:divBdr>
        <w:top w:val="none" w:sz="0" w:space="0" w:color="auto"/>
        <w:left w:val="none" w:sz="0" w:space="0" w:color="auto"/>
        <w:bottom w:val="none" w:sz="0" w:space="0" w:color="auto"/>
        <w:right w:val="none" w:sz="0" w:space="0" w:color="auto"/>
      </w:divBdr>
    </w:div>
    <w:div w:id="829096184">
      <w:marLeft w:val="480"/>
      <w:marRight w:val="0"/>
      <w:marTop w:val="0"/>
      <w:marBottom w:val="0"/>
      <w:divBdr>
        <w:top w:val="none" w:sz="0" w:space="0" w:color="auto"/>
        <w:left w:val="none" w:sz="0" w:space="0" w:color="auto"/>
        <w:bottom w:val="none" w:sz="0" w:space="0" w:color="auto"/>
        <w:right w:val="none" w:sz="0" w:space="0" w:color="auto"/>
      </w:divBdr>
    </w:div>
    <w:div w:id="829254898">
      <w:marLeft w:val="480"/>
      <w:marRight w:val="0"/>
      <w:marTop w:val="0"/>
      <w:marBottom w:val="0"/>
      <w:divBdr>
        <w:top w:val="none" w:sz="0" w:space="0" w:color="auto"/>
        <w:left w:val="none" w:sz="0" w:space="0" w:color="auto"/>
        <w:bottom w:val="none" w:sz="0" w:space="0" w:color="auto"/>
        <w:right w:val="none" w:sz="0" w:space="0" w:color="auto"/>
      </w:divBdr>
    </w:div>
    <w:div w:id="829293723">
      <w:marLeft w:val="480"/>
      <w:marRight w:val="0"/>
      <w:marTop w:val="0"/>
      <w:marBottom w:val="0"/>
      <w:divBdr>
        <w:top w:val="none" w:sz="0" w:space="0" w:color="auto"/>
        <w:left w:val="none" w:sz="0" w:space="0" w:color="auto"/>
        <w:bottom w:val="none" w:sz="0" w:space="0" w:color="auto"/>
        <w:right w:val="none" w:sz="0" w:space="0" w:color="auto"/>
      </w:divBdr>
    </w:div>
    <w:div w:id="829298088">
      <w:marLeft w:val="480"/>
      <w:marRight w:val="0"/>
      <w:marTop w:val="0"/>
      <w:marBottom w:val="0"/>
      <w:divBdr>
        <w:top w:val="none" w:sz="0" w:space="0" w:color="auto"/>
        <w:left w:val="none" w:sz="0" w:space="0" w:color="auto"/>
        <w:bottom w:val="none" w:sz="0" w:space="0" w:color="auto"/>
        <w:right w:val="none" w:sz="0" w:space="0" w:color="auto"/>
      </w:divBdr>
    </w:div>
    <w:div w:id="829298714">
      <w:marLeft w:val="480"/>
      <w:marRight w:val="0"/>
      <w:marTop w:val="0"/>
      <w:marBottom w:val="0"/>
      <w:divBdr>
        <w:top w:val="none" w:sz="0" w:space="0" w:color="auto"/>
        <w:left w:val="none" w:sz="0" w:space="0" w:color="auto"/>
        <w:bottom w:val="none" w:sz="0" w:space="0" w:color="auto"/>
        <w:right w:val="none" w:sz="0" w:space="0" w:color="auto"/>
      </w:divBdr>
    </w:div>
    <w:div w:id="829365360">
      <w:marLeft w:val="480"/>
      <w:marRight w:val="0"/>
      <w:marTop w:val="0"/>
      <w:marBottom w:val="0"/>
      <w:divBdr>
        <w:top w:val="none" w:sz="0" w:space="0" w:color="auto"/>
        <w:left w:val="none" w:sz="0" w:space="0" w:color="auto"/>
        <w:bottom w:val="none" w:sz="0" w:space="0" w:color="auto"/>
        <w:right w:val="none" w:sz="0" w:space="0" w:color="auto"/>
      </w:divBdr>
    </w:div>
    <w:div w:id="829368499">
      <w:marLeft w:val="480"/>
      <w:marRight w:val="0"/>
      <w:marTop w:val="0"/>
      <w:marBottom w:val="0"/>
      <w:divBdr>
        <w:top w:val="none" w:sz="0" w:space="0" w:color="auto"/>
        <w:left w:val="none" w:sz="0" w:space="0" w:color="auto"/>
        <w:bottom w:val="none" w:sz="0" w:space="0" w:color="auto"/>
        <w:right w:val="none" w:sz="0" w:space="0" w:color="auto"/>
      </w:divBdr>
    </w:div>
    <w:div w:id="829439958">
      <w:marLeft w:val="480"/>
      <w:marRight w:val="0"/>
      <w:marTop w:val="0"/>
      <w:marBottom w:val="0"/>
      <w:divBdr>
        <w:top w:val="none" w:sz="0" w:space="0" w:color="auto"/>
        <w:left w:val="none" w:sz="0" w:space="0" w:color="auto"/>
        <w:bottom w:val="none" w:sz="0" w:space="0" w:color="auto"/>
        <w:right w:val="none" w:sz="0" w:space="0" w:color="auto"/>
      </w:divBdr>
    </w:div>
    <w:div w:id="829440920">
      <w:marLeft w:val="480"/>
      <w:marRight w:val="0"/>
      <w:marTop w:val="0"/>
      <w:marBottom w:val="0"/>
      <w:divBdr>
        <w:top w:val="none" w:sz="0" w:space="0" w:color="auto"/>
        <w:left w:val="none" w:sz="0" w:space="0" w:color="auto"/>
        <w:bottom w:val="none" w:sz="0" w:space="0" w:color="auto"/>
        <w:right w:val="none" w:sz="0" w:space="0" w:color="auto"/>
      </w:divBdr>
    </w:div>
    <w:div w:id="829444443">
      <w:marLeft w:val="480"/>
      <w:marRight w:val="0"/>
      <w:marTop w:val="0"/>
      <w:marBottom w:val="0"/>
      <w:divBdr>
        <w:top w:val="none" w:sz="0" w:space="0" w:color="auto"/>
        <w:left w:val="none" w:sz="0" w:space="0" w:color="auto"/>
        <w:bottom w:val="none" w:sz="0" w:space="0" w:color="auto"/>
        <w:right w:val="none" w:sz="0" w:space="0" w:color="auto"/>
      </w:divBdr>
    </w:div>
    <w:div w:id="829447885">
      <w:marLeft w:val="480"/>
      <w:marRight w:val="0"/>
      <w:marTop w:val="0"/>
      <w:marBottom w:val="0"/>
      <w:divBdr>
        <w:top w:val="none" w:sz="0" w:space="0" w:color="auto"/>
        <w:left w:val="none" w:sz="0" w:space="0" w:color="auto"/>
        <w:bottom w:val="none" w:sz="0" w:space="0" w:color="auto"/>
        <w:right w:val="none" w:sz="0" w:space="0" w:color="auto"/>
      </w:divBdr>
    </w:div>
    <w:div w:id="829515508">
      <w:marLeft w:val="480"/>
      <w:marRight w:val="0"/>
      <w:marTop w:val="0"/>
      <w:marBottom w:val="0"/>
      <w:divBdr>
        <w:top w:val="none" w:sz="0" w:space="0" w:color="auto"/>
        <w:left w:val="none" w:sz="0" w:space="0" w:color="auto"/>
        <w:bottom w:val="none" w:sz="0" w:space="0" w:color="auto"/>
        <w:right w:val="none" w:sz="0" w:space="0" w:color="auto"/>
      </w:divBdr>
    </w:div>
    <w:div w:id="829519545">
      <w:bodyDiv w:val="1"/>
      <w:marLeft w:val="0"/>
      <w:marRight w:val="0"/>
      <w:marTop w:val="0"/>
      <w:marBottom w:val="0"/>
      <w:divBdr>
        <w:top w:val="none" w:sz="0" w:space="0" w:color="auto"/>
        <w:left w:val="none" w:sz="0" w:space="0" w:color="auto"/>
        <w:bottom w:val="none" w:sz="0" w:space="0" w:color="auto"/>
        <w:right w:val="none" w:sz="0" w:space="0" w:color="auto"/>
      </w:divBdr>
      <w:divsChild>
        <w:div w:id="2035038968">
          <w:marLeft w:val="480"/>
          <w:marRight w:val="0"/>
          <w:marTop w:val="0"/>
          <w:marBottom w:val="0"/>
          <w:divBdr>
            <w:top w:val="none" w:sz="0" w:space="0" w:color="auto"/>
            <w:left w:val="none" w:sz="0" w:space="0" w:color="auto"/>
            <w:bottom w:val="none" w:sz="0" w:space="0" w:color="auto"/>
            <w:right w:val="none" w:sz="0" w:space="0" w:color="auto"/>
          </w:divBdr>
        </w:div>
        <w:div w:id="1384017052">
          <w:marLeft w:val="480"/>
          <w:marRight w:val="0"/>
          <w:marTop w:val="0"/>
          <w:marBottom w:val="0"/>
          <w:divBdr>
            <w:top w:val="none" w:sz="0" w:space="0" w:color="auto"/>
            <w:left w:val="none" w:sz="0" w:space="0" w:color="auto"/>
            <w:bottom w:val="none" w:sz="0" w:space="0" w:color="auto"/>
            <w:right w:val="none" w:sz="0" w:space="0" w:color="auto"/>
          </w:divBdr>
        </w:div>
        <w:div w:id="1537890863">
          <w:marLeft w:val="480"/>
          <w:marRight w:val="0"/>
          <w:marTop w:val="0"/>
          <w:marBottom w:val="0"/>
          <w:divBdr>
            <w:top w:val="none" w:sz="0" w:space="0" w:color="auto"/>
            <w:left w:val="none" w:sz="0" w:space="0" w:color="auto"/>
            <w:bottom w:val="none" w:sz="0" w:space="0" w:color="auto"/>
            <w:right w:val="none" w:sz="0" w:space="0" w:color="auto"/>
          </w:divBdr>
        </w:div>
        <w:div w:id="149298172">
          <w:marLeft w:val="480"/>
          <w:marRight w:val="0"/>
          <w:marTop w:val="0"/>
          <w:marBottom w:val="0"/>
          <w:divBdr>
            <w:top w:val="none" w:sz="0" w:space="0" w:color="auto"/>
            <w:left w:val="none" w:sz="0" w:space="0" w:color="auto"/>
            <w:bottom w:val="none" w:sz="0" w:space="0" w:color="auto"/>
            <w:right w:val="none" w:sz="0" w:space="0" w:color="auto"/>
          </w:divBdr>
        </w:div>
        <w:div w:id="152112071">
          <w:marLeft w:val="480"/>
          <w:marRight w:val="0"/>
          <w:marTop w:val="0"/>
          <w:marBottom w:val="0"/>
          <w:divBdr>
            <w:top w:val="none" w:sz="0" w:space="0" w:color="auto"/>
            <w:left w:val="none" w:sz="0" w:space="0" w:color="auto"/>
            <w:bottom w:val="none" w:sz="0" w:space="0" w:color="auto"/>
            <w:right w:val="none" w:sz="0" w:space="0" w:color="auto"/>
          </w:divBdr>
        </w:div>
        <w:div w:id="1049574058">
          <w:marLeft w:val="480"/>
          <w:marRight w:val="0"/>
          <w:marTop w:val="0"/>
          <w:marBottom w:val="0"/>
          <w:divBdr>
            <w:top w:val="none" w:sz="0" w:space="0" w:color="auto"/>
            <w:left w:val="none" w:sz="0" w:space="0" w:color="auto"/>
            <w:bottom w:val="none" w:sz="0" w:space="0" w:color="auto"/>
            <w:right w:val="none" w:sz="0" w:space="0" w:color="auto"/>
          </w:divBdr>
        </w:div>
        <w:div w:id="2021081814">
          <w:marLeft w:val="480"/>
          <w:marRight w:val="0"/>
          <w:marTop w:val="0"/>
          <w:marBottom w:val="0"/>
          <w:divBdr>
            <w:top w:val="none" w:sz="0" w:space="0" w:color="auto"/>
            <w:left w:val="none" w:sz="0" w:space="0" w:color="auto"/>
            <w:bottom w:val="none" w:sz="0" w:space="0" w:color="auto"/>
            <w:right w:val="none" w:sz="0" w:space="0" w:color="auto"/>
          </w:divBdr>
        </w:div>
        <w:div w:id="528954913">
          <w:marLeft w:val="480"/>
          <w:marRight w:val="0"/>
          <w:marTop w:val="0"/>
          <w:marBottom w:val="0"/>
          <w:divBdr>
            <w:top w:val="none" w:sz="0" w:space="0" w:color="auto"/>
            <w:left w:val="none" w:sz="0" w:space="0" w:color="auto"/>
            <w:bottom w:val="none" w:sz="0" w:space="0" w:color="auto"/>
            <w:right w:val="none" w:sz="0" w:space="0" w:color="auto"/>
          </w:divBdr>
        </w:div>
        <w:div w:id="1750493688">
          <w:marLeft w:val="480"/>
          <w:marRight w:val="0"/>
          <w:marTop w:val="0"/>
          <w:marBottom w:val="0"/>
          <w:divBdr>
            <w:top w:val="none" w:sz="0" w:space="0" w:color="auto"/>
            <w:left w:val="none" w:sz="0" w:space="0" w:color="auto"/>
            <w:bottom w:val="none" w:sz="0" w:space="0" w:color="auto"/>
            <w:right w:val="none" w:sz="0" w:space="0" w:color="auto"/>
          </w:divBdr>
        </w:div>
        <w:div w:id="1389762551">
          <w:marLeft w:val="480"/>
          <w:marRight w:val="0"/>
          <w:marTop w:val="0"/>
          <w:marBottom w:val="0"/>
          <w:divBdr>
            <w:top w:val="none" w:sz="0" w:space="0" w:color="auto"/>
            <w:left w:val="none" w:sz="0" w:space="0" w:color="auto"/>
            <w:bottom w:val="none" w:sz="0" w:space="0" w:color="auto"/>
            <w:right w:val="none" w:sz="0" w:space="0" w:color="auto"/>
          </w:divBdr>
        </w:div>
        <w:div w:id="396055844">
          <w:marLeft w:val="480"/>
          <w:marRight w:val="0"/>
          <w:marTop w:val="0"/>
          <w:marBottom w:val="0"/>
          <w:divBdr>
            <w:top w:val="none" w:sz="0" w:space="0" w:color="auto"/>
            <w:left w:val="none" w:sz="0" w:space="0" w:color="auto"/>
            <w:bottom w:val="none" w:sz="0" w:space="0" w:color="auto"/>
            <w:right w:val="none" w:sz="0" w:space="0" w:color="auto"/>
          </w:divBdr>
        </w:div>
        <w:div w:id="1291740975">
          <w:marLeft w:val="480"/>
          <w:marRight w:val="0"/>
          <w:marTop w:val="0"/>
          <w:marBottom w:val="0"/>
          <w:divBdr>
            <w:top w:val="none" w:sz="0" w:space="0" w:color="auto"/>
            <w:left w:val="none" w:sz="0" w:space="0" w:color="auto"/>
            <w:bottom w:val="none" w:sz="0" w:space="0" w:color="auto"/>
            <w:right w:val="none" w:sz="0" w:space="0" w:color="auto"/>
          </w:divBdr>
        </w:div>
      </w:divsChild>
    </w:div>
    <w:div w:id="829557881">
      <w:marLeft w:val="480"/>
      <w:marRight w:val="0"/>
      <w:marTop w:val="0"/>
      <w:marBottom w:val="0"/>
      <w:divBdr>
        <w:top w:val="none" w:sz="0" w:space="0" w:color="auto"/>
        <w:left w:val="none" w:sz="0" w:space="0" w:color="auto"/>
        <w:bottom w:val="none" w:sz="0" w:space="0" w:color="auto"/>
        <w:right w:val="none" w:sz="0" w:space="0" w:color="auto"/>
      </w:divBdr>
    </w:div>
    <w:div w:id="829559733">
      <w:marLeft w:val="480"/>
      <w:marRight w:val="0"/>
      <w:marTop w:val="0"/>
      <w:marBottom w:val="0"/>
      <w:divBdr>
        <w:top w:val="none" w:sz="0" w:space="0" w:color="auto"/>
        <w:left w:val="none" w:sz="0" w:space="0" w:color="auto"/>
        <w:bottom w:val="none" w:sz="0" w:space="0" w:color="auto"/>
        <w:right w:val="none" w:sz="0" w:space="0" w:color="auto"/>
      </w:divBdr>
    </w:div>
    <w:div w:id="829710598">
      <w:marLeft w:val="480"/>
      <w:marRight w:val="0"/>
      <w:marTop w:val="0"/>
      <w:marBottom w:val="0"/>
      <w:divBdr>
        <w:top w:val="none" w:sz="0" w:space="0" w:color="auto"/>
        <w:left w:val="none" w:sz="0" w:space="0" w:color="auto"/>
        <w:bottom w:val="none" w:sz="0" w:space="0" w:color="auto"/>
        <w:right w:val="none" w:sz="0" w:space="0" w:color="auto"/>
      </w:divBdr>
    </w:div>
    <w:div w:id="829716404">
      <w:marLeft w:val="480"/>
      <w:marRight w:val="0"/>
      <w:marTop w:val="0"/>
      <w:marBottom w:val="0"/>
      <w:divBdr>
        <w:top w:val="none" w:sz="0" w:space="0" w:color="auto"/>
        <w:left w:val="none" w:sz="0" w:space="0" w:color="auto"/>
        <w:bottom w:val="none" w:sz="0" w:space="0" w:color="auto"/>
        <w:right w:val="none" w:sz="0" w:space="0" w:color="auto"/>
      </w:divBdr>
    </w:div>
    <w:div w:id="829827919">
      <w:marLeft w:val="480"/>
      <w:marRight w:val="0"/>
      <w:marTop w:val="0"/>
      <w:marBottom w:val="0"/>
      <w:divBdr>
        <w:top w:val="none" w:sz="0" w:space="0" w:color="auto"/>
        <w:left w:val="none" w:sz="0" w:space="0" w:color="auto"/>
        <w:bottom w:val="none" w:sz="0" w:space="0" w:color="auto"/>
        <w:right w:val="none" w:sz="0" w:space="0" w:color="auto"/>
      </w:divBdr>
    </w:div>
    <w:div w:id="829835935">
      <w:marLeft w:val="480"/>
      <w:marRight w:val="0"/>
      <w:marTop w:val="0"/>
      <w:marBottom w:val="0"/>
      <w:divBdr>
        <w:top w:val="none" w:sz="0" w:space="0" w:color="auto"/>
        <w:left w:val="none" w:sz="0" w:space="0" w:color="auto"/>
        <w:bottom w:val="none" w:sz="0" w:space="0" w:color="auto"/>
        <w:right w:val="none" w:sz="0" w:space="0" w:color="auto"/>
      </w:divBdr>
    </w:div>
    <w:div w:id="829903882">
      <w:marLeft w:val="480"/>
      <w:marRight w:val="0"/>
      <w:marTop w:val="0"/>
      <w:marBottom w:val="0"/>
      <w:divBdr>
        <w:top w:val="none" w:sz="0" w:space="0" w:color="auto"/>
        <w:left w:val="none" w:sz="0" w:space="0" w:color="auto"/>
        <w:bottom w:val="none" w:sz="0" w:space="0" w:color="auto"/>
        <w:right w:val="none" w:sz="0" w:space="0" w:color="auto"/>
      </w:divBdr>
    </w:div>
    <w:div w:id="829909067">
      <w:marLeft w:val="480"/>
      <w:marRight w:val="0"/>
      <w:marTop w:val="0"/>
      <w:marBottom w:val="0"/>
      <w:divBdr>
        <w:top w:val="none" w:sz="0" w:space="0" w:color="auto"/>
        <w:left w:val="none" w:sz="0" w:space="0" w:color="auto"/>
        <w:bottom w:val="none" w:sz="0" w:space="0" w:color="auto"/>
        <w:right w:val="none" w:sz="0" w:space="0" w:color="auto"/>
      </w:divBdr>
    </w:div>
    <w:div w:id="829952288">
      <w:marLeft w:val="480"/>
      <w:marRight w:val="0"/>
      <w:marTop w:val="0"/>
      <w:marBottom w:val="0"/>
      <w:divBdr>
        <w:top w:val="none" w:sz="0" w:space="0" w:color="auto"/>
        <w:left w:val="none" w:sz="0" w:space="0" w:color="auto"/>
        <w:bottom w:val="none" w:sz="0" w:space="0" w:color="auto"/>
        <w:right w:val="none" w:sz="0" w:space="0" w:color="auto"/>
      </w:divBdr>
    </w:div>
    <w:div w:id="830028357">
      <w:marLeft w:val="480"/>
      <w:marRight w:val="0"/>
      <w:marTop w:val="0"/>
      <w:marBottom w:val="0"/>
      <w:divBdr>
        <w:top w:val="none" w:sz="0" w:space="0" w:color="auto"/>
        <w:left w:val="none" w:sz="0" w:space="0" w:color="auto"/>
        <w:bottom w:val="none" w:sz="0" w:space="0" w:color="auto"/>
        <w:right w:val="none" w:sz="0" w:space="0" w:color="auto"/>
      </w:divBdr>
    </w:div>
    <w:div w:id="830029158">
      <w:marLeft w:val="480"/>
      <w:marRight w:val="0"/>
      <w:marTop w:val="0"/>
      <w:marBottom w:val="0"/>
      <w:divBdr>
        <w:top w:val="none" w:sz="0" w:space="0" w:color="auto"/>
        <w:left w:val="none" w:sz="0" w:space="0" w:color="auto"/>
        <w:bottom w:val="none" w:sz="0" w:space="0" w:color="auto"/>
        <w:right w:val="none" w:sz="0" w:space="0" w:color="auto"/>
      </w:divBdr>
    </w:div>
    <w:div w:id="830096893">
      <w:marLeft w:val="480"/>
      <w:marRight w:val="0"/>
      <w:marTop w:val="0"/>
      <w:marBottom w:val="0"/>
      <w:divBdr>
        <w:top w:val="none" w:sz="0" w:space="0" w:color="auto"/>
        <w:left w:val="none" w:sz="0" w:space="0" w:color="auto"/>
        <w:bottom w:val="none" w:sz="0" w:space="0" w:color="auto"/>
        <w:right w:val="none" w:sz="0" w:space="0" w:color="auto"/>
      </w:divBdr>
    </w:div>
    <w:div w:id="830099303">
      <w:marLeft w:val="480"/>
      <w:marRight w:val="0"/>
      <w:marTop w:val="0"/>
      <w:marBottom w:val="0"/>
      <w:divBdr>
        <w:top w:val="none" w:sz="0" w:space="0" w:color="auto"/>
        <w:left w:val="none" w:sz="0" w:space="0" w:color="auto"/>
        <w:bottom w:val="none" w:sz="0" w:space="0" w:color="auto"/>
        <w:right w:val="none" w:sz="0" w:space="0" w:color="auto"/>
      </w:divBdr>
    </w:div>
    <w:div w:id="830103406">
      <w:marLeft w:val="480"/>
      <w:marRight w:val="0"/>
      <w:marTop w:val="0"/>
      <w:marBottom w:val="0"/>
      <w:divBdr>
        <w:top w:val="none" w:sz="0" w:space="0" w:color="auto"/>
        <w:left w:val="none" w:sz="0" w:space="0" w:color="auto"/>
        <w:bottom w:val="none" w:sz="0" w:space="0" w:color="auto"/>
        <w:right w:val="none" w:sz="0" w:space="0" w:color="auto"/>
      </w:divBdr>
    </w:div>
    <w:div w:id="830104038">
      <w:marLeft w:val="480"/>
      <w:marRight w:val="0"/>
      <w:marTop w:val="0"/>
      <w:marBottom w:val="0"/>
      <w:divBdr>
        <w:top w:val="none" w:sz="0" w:space="0" w:color="auto"/>
        <w:left w:val="none" w:sz="0" w:space="0" w:color="auto"/>
        <w:bottom w:val="none" w:sz="0" w:space="0" w:color="auto"/>
        <w:right w:val="none" w:sz="0" w:space="0" w:color="auto"/>
      </w:divBdr>
    </w:div>
    <w:div w:id="830213642">
      <w:marLeft w:val="480"/>
      <w:marRight w:val="0"/>
      <w:marTop w:val="0"/>
      <w:marBottom w:val="0"/>
      <w:divBdr>
        <w:top w:val="none" w:sz="0" w:space="0" w:color="auto"/>
        <w:left w:val="none" w:sz="0" w:space="0" w:color="auto"/>
        <w:bottom w:val="none" w:sz="0" w:space="0" w:color="auto"/>
        <w:right w:val="none" w:sz="0" w:space="0" w:color="auto"/>
      </w:divBdr>
    </w:div>
    <w:div w:id="830222837">
      <w:marLeft w:val="480"/>
      <w:marRight w:val="0"/>
      <w:marTop w:val="0"/>
      <w:marBottom w:val="0"/>
      <w:divBdr>
        <w:top w:val="none" w:sz="0" w:space="0" w:color="auto"/>
        <w:left w:val="none" w:sz="0" w:space="0" w:color="auto"/>
        <w:bottom w:val="none" w:sz="0" w:space="0" w:color="auto"/>
        <w:right w:val="none" w:sz="0" w:space="0" w:color="auto"/>
      </w:divBdr>
    </w:div>
    <w:div w:id="830288645">
      <w:marLeft w:val="480"/>
      <w:marRight w:val="0"/>
      <w:marTop w:val="0"/>
      <w:marBottom w:val="0"/>
      <w:divBdr>
        <w:top w:val="none" w:sz="0" w:space="0" w:color="auto"/>
        <w:left w:val="none" w:sz="0" w:space="0" w:color="auto"/>
        <w:bottom w:val="none" w:sz="0" w:space="0" w:color="auto"/>
        <w:right w:val="none" w:sz="0" w:space="0" w:color="auto"/>
      </w:divBdr>
    </w:div>
    <w:div w:id="830291580">
      <w:marLeft w:val="480"/>
      <w:marRight w:val="0"/>
      <w:marTop w:val="0"/>
      <w:marBottom w:val="0"/>
      <w:divBdr>
        <w:top w:val="none" w:sz="0" w:space="0" w:color="auto"/>
        <w:left w:val="none" w:sz="0" w:space="0" w:color="auto"/>
        <w:bottom w:val="none" w:sz="0" w:space="0" w:color="auto"/>
        <w:right w:val="none" w:sz="0" w:space="0" w:color="auto"/>
      </w:divBdr>
    </w:div>
    <w:div w:id="830407880">
      <w:marLeft w:val="480"/>
      <w:marRight w:val="0"/>
      <w:marTop w:val="0"/>
      <w:marBottom w:val="0"/>
      <w:divBdr>
        <w:top w:val="none" w:sz="0" w:space="0" w:color="auto"/>
        <w:left w:val="none" w:sz="0" w:space="0" w:color="auto"/>
        <w:bottom w:val="none" w:sz="0" w:space="0" w:color="auto"/>
        <w:right w:val="none" w:sz="0" w:space="0" w:color="auto"/>
      </w:divBdr>
    </w:div>
    <w:div w:id="830411507">
      <w:marLeft w:val="480"/>
      <w:marRight w:val="0"/>
      <w:marTop w:val="0"/>
      <w:marBottom w:val="0"/>
      <w:divBdr>
        <w:top w:val="none" w:sz="0" w:space="0" w:color="auto"/>
        <w:left w:val="none" w:sz="0" w:space="0" w:color="auto"/>
        <w:bottom w:val="none" w:sz="0" w:space="0" w:color="auto"/>
        <w:right w:val="none" w:sz="0" w:space="0" w:color="auto"/>
      </w:divBdr>
    </w:div>
    <w:div w:id="830412528">
      <w:marLeft w:val="480"/>
      <w:marRight w:val="0"/>
      <w:marTop w:val="0"/>
      <w:marBottom w:val="0"/>
      <w:divBdr>
        <w:top w:val="none" w:sz="0" w:space="0" w:color="auto"/>
        <w:left w:val="none" w:sz="0" w:space="0" w:color="auto"/>
        <w:bottom w:val="none" w:sz="0" w:space="0" w:color="auto"/>
        <w:right w:val="none" w:sz="0" w:space="0" w:color="auto"/>
      </w:divBdr>
    </w:div>
    <w:div w:id="830415564">
      <w:marLeft w:val="480"/>
      <w:marRight w:val="0"/>
      <w:marTop w:val="0"/>
      <w:marBottom w:val="0"/>
      <w:divBdr>
        <w:top w:val="none" w:sz="0" w:space="0" w:color="auto"/>
        <w:left w:val="none" w:sz="0" w:space="0" w:color="auto"/>
        <w:bottom w:val="none" w:sz="0" w:space="0" w:color="auto"/>
        <w:right w:val="none" w:sz="0" w:space="0" w:color="auto"/>
      </w:divBdr>
    </w:div>
    <w:div w:id="830488295">
      <w:marLeft w:val="480"/>
      <w:marRight w:val="0"/>
      <w:marTop w:val="0"/>
      <w:marBottom w:val="0"/>
      <w:divBdr>
        <w:top w:val="none" w:sz="0" w:space="0" w:color="auto"/>
        <w:left w:val="none" w:sz="0" w:space="0" w:color="auto"/>
        <w:bottom w:val="none" w:sz="0" w:space="0" w:color="auto"/>
        <w:right w:val="none" w:sz="0" w:space="0" w:color="auto"/>
      </w:divBdr>
    </w:div>
    <w:div w:id="830488535">
      <w:marLeft w:val="480"/>
      <w:marRight w:val="0"/>
      <w:marTop w:val="0"/>
      <w:marBottom w:val="0"/>
      <w:divBdr>
        <w:top w:val="none" w:sz="0" w:space="0" w:color="auto"/>
        <w:left w:val="none" w:sz="0" w:space="0" w:color="auto"/>
        <w:bottom w:val="none" w:sz="0" w:space="0" w:color="auto"/>
        <w:right w:val="none" w:sz="0" w:space="0" w:color="auto"/>
      </w:divBdr>
    </w:div>
    <w:div w:id="830604733">
      <w:marLeft w:val="480"/>
      <w:marRight w:val="0"/>
      <w:marTop w:val="0"/>
      <w:marBottom w:val="0"/>
      <w:divBdr>
        <w:top w:val="none" w:sz="0" w:space="0" w:color="auto"/>
        <w:left w:val="none" w:sz="0" w:space="0" w:color="auto"/>
        <w:bottom w:val="none" w:sz="0" w:space="0" w:color="auto"/>
        <w:right w:val="none" w:sz="0" w:space="0" w:color="auto"/>
      </w:divBdr>
    </w:div>
    <w:div w:id="830606119">
      <w:marLeft w:val="480"/>
      <w:marRight w:val="0"/>
      <w:marTop w:val="0"/>
      <w:marBottom w:val="0"/>
      <w:divBdr>
        <w:top w:val="none" w:sz="0" w:space="0" w:color="auto"/>
        <w:left w:val="none" w:sz="0" w:space="0" w:color="auto"/>
        <w:bottom w:val="none" w:sz="0" w:space="0" w:color="auto"/>
        <w:right w:val="none" w:sz="0" w:space="0" w:color="auto"/>
      </w:divBdr>
    </w:div>
    <w:div w:id="830633157">
      <w:marLeft w:val="480"/>
      <w:marRight w:val="0"/>
      <w:marTop w:val="0"/>
      <w:marBottom w:val="0"/>
      <w:divBdr>
        <w:top w:val="none" w:sz="0" w:space="0" w:color="auto"/>
        <w:left w:val="none" w:sz="0" w:space="0" w:color="auto"/>
        <w:bottom w:val="none" w:sz="0" w:space="0" w:color="auto"/>
        <w:right w:val="none" w:sz="0" w:space="0" w:color="auto"/>
      </w:divBdr>
    </w:div>
    <w:div w:id="830752062">
      <w:marLeft w:val="480"/>
      <w:marRight w:val="0"/>
      <w:marTop w:val="0"/>
      <w:marBottom w:val="0"/>
      <w:divBdr>
        <w:top w:val="none" w:sz="0" w:space="0" w:color="auto"/>
        <w:left w:val="none" w:sz="0" w:space="0" w:color="auto"/>
        <w:bottom w:val="none" w:sz="0" w:space="0" w:color="auto"/>
        <w:right w:val="none" w:sz="0" w:space="0" w:color="auto"/>
      </w:divBdr>
    </w:div>
    <w:div w:id="830802567">
      <w:marLeft w:val="480"/>
      <w:marRight w:val="0"/>
      <w:marTop w:val="0"/>
      <w:marBottom w:val="0"/>
      <w:divBdr>
        <w:top w:val="none" w:sz="0" w:space="0" w:color="auto"/>
        <w:left w:val="none" w:sz="0" w:space="0" w:color="auto"/>
        <w:bottom w:val="none" w:sz="0" w:space="0" w:color="auto"/>
        <w:right w:val="none" w:sz="0" w:space="0" w:color="auto"/>
      </w:divBdr>
    </w:div>
    <w:div w:id="830870836">
      <w:marLeft w:val="480"/>
      <w:marRight w:val="0"/>
      <w:marTop w:val="0"/>
      <w:marBottom w:val="0"/>
      <w:divBdr>
        <w:top w:val="none" w:sz="0" w:space="0" w:color="auto"/>
        <w:left w:val="none" w:sz="0" w:space="0" w:color="auto"/>
        <w:bottom w:val="none" w:sz="0" w:space="0" w:color="auto"/>
        <w:right w:val="none" w:sz="0" w:space="0" w:color="auto"/>
      </w:divBdr>
    </w:div>
    <w:div w:id="830872439">
      <w:marLeft w:val="480"/>
      <w:marRight w:val="0"/>
      <w:marTop w:val="0"/>
      <w:marBottom w:val="0"/>
      <w:divBdr>
        <w:top w:val="none" w:sz="0" w:space="0" w:color="auto"/>
        <w:left w:val="none" w:sz="0" w:space="0" w:color="auto"/>
        <w:bottom w:val="none" w:sz="0" w:space="0" w:color="auto"/>
        <w:right w:val="none" w:sz="0" w:space="0" w:color="auto"/>
      </w:divBdr>
    </w:div>
    <w:div w:id="830875441">
      <w:marLeft w:val="480"/>
      <w:marRight w:val="0"/>
      <w:marTop w:val="0"/>
      <w:marBottom w:val="0"/>
      <w:divBdr>
        <w:top w:val="none" w:sz="0" w:space="0" w:color="auto"/>
        <w:left w:val="none" w:sz="0" w:space="0" w:color="auto"/>
        <w:bottom w:val="none" w:sz="0" w:space="0" w:color="auto"/>
        <w:right w:val="none" w:sz="0" w:space="0" w:color="auto"/>
      </w:divBdr>
    </w:div>
    <w:div w:id="831026343">
      <w:marLeft w:val="480"/>
      <w:marRight w:val="0"/>
      <w:marTop w:val="0"/>
      <w:marBottom w:val="0"/>
      <w:divBdr>
        <w:top w:val="none" w:sz="0" w:space="0" w:color="auto"/>
        <w:left w:val="none" w:sz="0" w:space="0" w:color="auto"/>
        <w:bottom w:val="none" w:sz="0" w:space="0" w:color="auto"/>
        <w:right w:val="none" w:sz="0" w:space="0" w:color="auto"/>
      </w:divBdr>
    </w:div>
    <w:div w:id="831063345">
      <w:marLeft w:val="480"/>
      <w:marRight w:val="0"/>
      <w:marTop w:val="0"/>
      <w:marBottom w:val="0"/>
      <w:divBdr>
        <w:top w:val="none" w:sz="0" w:space="0" w:color="auto"/>
        <w:left w:val="none" w:sz="0" w:space="0" w:color="auto"/>
        <w:bottom w:val="none" w:sz="0" w:space="0" w:color="auto"/>
        <w:right w:val="none" w:sz="0" w:space="0" w:color="auto"/>
      </w:divBdr>
    </w:div>
    <w:div w:id="831218958">
      <w:marLeft w:val="480"/>
      <w:marRight w:val="0"/>
      <w:marTop w:val="0"/>
      <w:marBottom w:val="0"/>
      <w:divBdr>
        <w:top w:val="none" w:sz="0" w:space="0" w:color="auto"/>
        <w:left w:val="none" w:sz="0" w:space="0" w:color="auto"/>
        <w:bottom w:val="none" w:sz="0" w:space="0" w:color="auto"/>
        <w:right w:val="none" w:sz="0" w:space="0" w:color="auto"/>
      </w:divBdr>
    </w:div>
    <w:div w:id="831290303">
      <w:marLeft w:val="480"/>
      <w:marRight w:val="0"/>
      <w:marTop w:val="0"/>
      <w:marBottom w:val="0"/>
      <w:divBdr>
        <w:top w:val="none" w:sz="0" w:space="0" w:color="auto"/>
        <w:left w:val="none" w:sz="0" w:space="0" w:color="auto"/>
        <w:bottom w:val="none" w:sz="0" w:space="0" w:color="auto"/>
        <w:right w:val="none" w:sz="0" w:space="0" w:color="auto"/>
      </w:divBdr>
    </w:div>
    <w:div w:id="831336506">
      <w:marLeft w:val="480"/>
      <w:marRight w:val="0"/>
      <w:marTop w:val="0"/>
      <w:marBottom w:val="0"/>
      <w:divBdr>
        <w:top w:val="none" w:sz="0" w:space="0" w:color="auto"/>
        <w:left w:val="none" w:sz="0" w:space="0" w:color="auto"/>
        <w:bottom w:val="none" w:sz="0" w:space="0" w:color="auto"/>
        <w:right w:val="none" w:sz="0" w:space="0" w:color="auto"/>
      </w:divBdr>
    </w:div>
    <w:div w:id="831337098">
      <w:marLeft w:val="480"/>
      <w:marRight w:val="0"/>
      <w:marTop w:val="0"/>
      <w:marBottom w:val="0"/>
      <w:divBdr>
        <w:top w:val="none" w:sz="0" w:space="0" w:color="auto"/>
        <w:left w:val="none" w:sz="0" w:space="0" w:color="auto"/>
        <w:bottom w:val="none" w:sz="0" w:space="0" w:color="auto"/>
        <w:right w:val="none" w:sz="0" w:space="0" w:color="auto"/>
      </w:divBdr>
    </w:div>
    <w:div w:id="831408051">
      <w:marLeft w:val="480"/>
      <w:marRight w:val="0"/>
      <w:marTop w:val="0"/>
      <w:marBottom w:val="0"/>
      <w:divBdr>
        <w:top w:val="none" w:sz="0" w:space="0" w:color="auto"/>
        <w:left w:val="none" w:sz="0" w:space="0" w:color="auto"/>
        <w:bottom w:val="none" w:sz="0" w:space="0" w:color="auto"/>
        <w:right w:val="none" w:sz="0" w:space="0" w:color="auto"/>
      </w:divBdr>
    </w:div>
    <w:div w:id="831414189">
      <w:marLeft w:val="480"/>
      <w:marRight w:val="0"/>
      <w:marTop w:val="0"/>
      <w:marBottom w:val="0"/>
      <w:divBdr>
        <w:top w:val="none" w:sz="0" w:space="0" w:color="auto"/>
        <w:left w:val="none" w:sz="0" w:space="0" w:color="auto"/>
        <w:bottom w:val="none" w:sz="0" w:space="0" w:color="auto"/>
        <w:right w:val="none" w:sz="0" w:space="0" w:color="auto"/>
      </w:divBdr>
    </w:div>
    <w:div w:id="831455903">
      <w:marLeft w:val="480"/>
      <w:marRight w:val="0"/>
      <w:marTop w:val="0"/>
      <w:marBottom w:val="0"/>
      <w:divBdr>
        <w:top w:val="none" w:sz="0" w:space="0" w:color="auto"/>
        <w:left w:val="none" w:sz="0" w:space="0" w:color="auto"/>
        <w:bottom w:val="none" w:sz="0" w:space="0" w:color="auto"/>
        <w:right w:val="none" w:sz="0" w:space="0" w:color="auto"/>
      </w:divBdr>
    </w:div>
    <w:div w:id="831527983">
      <w:marLeft w:val="480"/>
      <w:marRight w:val="0"/>
      <w:marTop w:val="0"/>
      <w:marBottom w:val="0"/>
      <w:divBdr>
        <w:top w:val="none" w:sz="0" w:space="0" w:color="auto"/>
        <w:left w:val="none" w:sz="0" w:space="0" w:color="auto"/>
        <w:bottom w:val="none" w:sz="0" w:space="0" w:color="auto"/>
        <w:right w:val="none" w:sz="0" w:space="0" w:color="auto"/>
      </w:divBdr>
    </w:div>
    <w:div w:id="831533234">
      <w:marLeft w:val="480"/>
      <w:marRight w:val="0"/>
      <w:marTop w:val="0"/>
      <w:marBottom w:val="0"/>
      <w:divBdr>
        <w:top w:val="none" w:sz="0" w:space="0" w:color="auto"/>
        <w:left w:val="none" w:sz="0" w:space="0" w:color="auto"/>
        <w:bottom w:val="none" w:sz="0" w:space="0" w:color="auto"/>
        <w:right w:val="none" w:sz="0" w:space="0" w:color="auto"/>
      </w:divBdr>
    </w:div>
    <w:div w:id="831602855">
      <w:marLeft w:val="480"/>
      <w:marRight w:val="0"/>
      <w:marTop w:val="0"/>
      <w:marBottom w:val="0"/>
      <w:divBdr>
        <w:top w:val="none" w:sz="0" w:space="0" w:color="auto"/>
        <w:left w:val="none" w:sz="0" w:space="0" w:color="auto"/>
        <w:bottom w:val="none" w:sz="0" w:space="0" w:color="auto"/>
        <w:right w:val="none" w:sz="0" w:space="0" w:color="auto"/>
      </w:divBdr>
    </w:div>
    <w:div w:id="831721134">
      <w:marLeft w:val="480"/>
      <w:marRight w:val="0"/>
      <w:marTop w:val="0"/>
      <w:marBottom w:val="0"/>
      <w:divBdr>
        <w:top w:val="none" w:sz="0" w:space="0" w:color="auto"/>
        <w:left w:val="none" w:sz="0" w:space="0" w:color="auto"/>
        <w:bottom w:val="none" w:sz="0" w:space="0" w:color="auto"/>
        <w:right w:val="none" w:sz="0" w:space="0" w:color="auto"/>
      </w:divBdr>
    </w:div>
    <w:div w:id="831721812">
      <w:marLeft w:val="480"/>
      <w:marRight w:val="0"/>
      <w:marTop w:val="0"/>
      <w:marBottom w:val="0"/>
      <w:divBdr>
        <w:top w:val="none" w:sz="0" w:space="0" w:color="auto"/>
        <w:left w:val="none" w:sz="0" w:space="0" w:color="auto"/>
        <w:bottom w:val="none" w:sz="0" w:space="0" w:color="auto"/>
        <w:right w:val="none" w:sz="0" w:space="0" w:color="auto"/>
      </w:divBdr>
    </w:div>
    <w:div w:id="831726266">
      <w:marLeft w:val="480"/>
      <w:marRight w:val="0"/>
      <w:marTop w:val="0"/>
      <w:marBottom w:val="0"/>
      <w:divBdr>
        <w:top w:val="none" w:sz="0" w:space="0" w:color="auto"/>
        <w:left w:val="none" w:sz="0" w:space="0" w:color="auto"/>
        <w:bottom w:val="none" w:sz="0" w:space="0" w:color="auto"/>
        <w:right w:val="none" w:sz="0" w:space="0" w:color="auto"/>
      </w:divBdr>
    </w:div>
    <w:div w:id="831794804">
      <w:marLeft w:val="480"/>
      <w:marRight w:val="0"/>
      <w:marTop w:val="0"/>
      <w:marBottom w:val="0"/>
      <w:divBdr>
        <w:top w:val="none" w:sz="0" w:space="0" w:color="auto"/>
        <w:left w:val="none" w:sz="0" w:space="0" w:color="auto"/>
        <w:bottom w:val="none" w:sz="0" w:space="0" w:color="auto"/>
        <w:right w:val="none" w:sz="0" w:space="0" w:color="auto"/>
      </w:divBdr>
    </w:div>
    <w:div w:id="831795775">
      <w:marLeft w:val="480"/>
      <w:marRight w:val="0"/>
      <w:marTop w:val="0"/>
      <w:marBottom w:val="0"/>
      <w:divBdr>
        <w:top w:val="none" w:sz="0" w:space="0" w:color="auto"/>
        <w:left w:val="none" w:sz="0" w:space="0" w:color="auto"/>
        <w:bottom w:val="none" w:sz="0" w:space="0" w:color="auto"/>
        <w:right w:val="none" w:sz="0" w:space="0" w:color="auto"/>
      </w:divBdr>
    </w:div>
    <w:div w:id="831916416">
      <w:marLeft w:val="480"/>
      <w:marRight w:val="0"/>
      <w:marTop w:val="0"/>
      <w:marBottom w:val="0"/>
      <w:divBdr>
        <w:top w:val="none" w:sz="0" w:space="0" w:color="auto"/>
        <w:left w:val="none" w:sz="0" w:space="0" w:color="auto"/>
        <w:bottom w:val="none" w:sz="0" w:space="0" w:color="auto"/>
        <w:right w:val="none" w:sz="0" w:space="0" w:color="auto"/>
      </w:divBdr>
    </w:div>
    <w:div w:id="831989272">
      <w:marLeft w:val="480"/>
      <w:marRight w:val="0"/>
      <w:marTop w:val="0"/>
      <w:marBottom w:val="0"/>
      <w:divBdr>
        <w:top w:val="none" w:sz="0" w:space="0" w:color="auto"/>
        <w:left w:val="none" w:sz="0" w:space="0" w:color="auto"/>
        <w:bottom w:val="none" w:sz="0" w:space="0" w:color="auto"/>
        <w:right w:val="none" w:sz="0" w:space="0" w:color="auto"/>
      </w:divBdr>
    </w:div>
    <w:div w:id="831990627">
      <w:marLeft w:val="480"/>
      <w:marRight w:val="0"/>
      <w:marTop w:val="0"/>
      <w:marBottom w:val="0"/>
      <w:divBdr>
        <w:top w:val="none" w:sz="0" w:space="0" w:color="auto"/>
        <w:left w:val="none" w:sz="0" w:space="0" w:color="auto"/>
        <w:bottom w:val="none" w:sz="0" w:space="0" w:color="auto"/>
        <w:right w:val="none" w:sz="0" w:space="0" w:color="auto"/>
      </w:divBdr>
    </w:div>
    <w:div w:id="832069705">
      <w:marLeft w:val="480"/>
      <w:marRight w:val="0"/>
      <w:marTop w:val="0"/>
      <w:marBottom w:val="0"/>
      <w:divBdr>
        <w:top w:val="none" w:sz="0" w:space="0" w:color="auto"/>
        <w:left w:val="none" w:sz="0" w:space="0" w:color="auto"/>
        <w:bottom w:val="none" w:sz="0" w:space="0" w:color="auto"/>
        <w:right w:val="none" w:sz="0" w:space="0" w:color="auto"/>
      </w:divBdr>
    </w:div>
    <w:div w:id="832137104">
      <w:marLeft w:val="480"/>
      <w:marRight w:val="0"/>
      <w:marTop w:val="0"/>
      <w:marBottom w:val="0"/>
      <w:divBdr>
        <w:top w:val="none" w:sz="0" w:space="0" w:color="auto"/>
        <w:left w:val="none" w:sz="0" w:space="0" w:color="auto"/>
        <w:bottom w:val="none" w:sz="0" w:space="0" w:color="auto"/>
        <w:right w:val="none" w:sz="0" w:space="0" w:color="auto"/>
      </w:divBdr>
    </w:div>
    <w:div w:id="832179485">
      <w:marLeft w:val="480"/>
      <w:marRight w:val="0"/>
      <w:marTop w:val="0"/>
      <w:marBottom w:val="0"/>
      <w:divBdr>
        <w:top w:val="none" w:sz="0" w:space="0" w:color="auto"/>
        <w:left w:val="none" w:sz="0" w:space="0" w:color="auto"/>
        <w:bottom w:val="none" w:sz="0" w:space="0" w:color="auto"/>
        <w:right w:val="none" w:sz="0" w:space="0" w:color="auto"/>
      </w:divBdr>
    </w:div>
    <w:div w:id="832262541">
      <w:marLeft w:val="480"/>
      <w:marRight w:val="0"/>
      <w:marTop w:val="0"/>
      <w:marBottom w:val="0"/>
      <w:divBdr>
        <w:top w:val="none" w:sz="0" w:space="0" w:color="auto"/>
        <w:left w:val="none" w:sz="0" w:space="0" w:color="auto"/>
        <w:bottom w:val="none" w:sz="0" w:space="0" w:color="auto"/>
        <w:right w:val="none" w:sz="0" w:space="0" w:color="auto"/>
      </w:divBdr>
    </w:div>
    <w:div w:id="832380565">
      <w:marLeft w:val="480"/>
      <w:marRight w:val="0"/>
      <w:marTop w:val="0"/>
      <w:marBottom w:val="0"/>
      <w:divBdr>
        <w:top w:val="none" w:sz="0" w:space="0" w:color="auto"/>
        <w:left w:val="none" w:sz="0" w:space="0" w:color="auto"/>
        <w:bottom w:val="none" w:sz="0" w:space="0" w:color="auto"/>
        <w:right w:val="none" w:sz="0" w:space="0" w:color="auto"/>
      </w:divBdr>
    </w:div>
    <w:div w:id="832381054">
      <w:marLeft w:val="480"/>
      <w:marRight w:val="0"/>
      <w:marTop w:val="0"/>
      <w:marBottom w:val="0"/>
      <w:divBdr>
        <w:top w:val="none" w:sz="0" w:space="0" w:color="auto"/>
        <w:left w:val="none" w:sz="0" w:space="0" w:color="auto"/>
        <w:bottom w:val="none" w:sz="0" w:space="0" w:color="auto"/>
        <w:right w:val="none" w:sz="0" w:space="0" w:color="auto"/>
      </w:divBdr>
    </w:div>
    <w:div w:id="832450148">
      <w:marLeft w:val="480"/>
      <w:marRight w:val="0"/>
      <w:marTop w:val="0"/>
      <w:marBottom w:val="0"/>
      <w:divBdr>
        <w:top w:val="none" w:sz="0" w:space="0" w:color="auto"/>
        <w:left w:val="none" w:sz="0" w:space="0" w:color="auto"/>
        <w:bottom w:val="none" w:sz="0" w:space="0" w:color="auto"/>
        <w:right w:val="none" w:sz="0" w:space="0" w:color="auto"/>
      </w:divBdr>
    </w:div>
    <w:div w:id="832456662">
      <w:marLeft w:val="480"/>
      <w:marRight w:val="0"/>
      <w:marTop w:val="0"/>
      <w:marBottom w:val="0"/>
      <w:divBdr>
        <w:top w:val="none" w:sz="0" w:space="0" w:color="auto"/>
        <w:left w:val="none" w:sz="0" w:space="0" w:color="auto"/>
        <w:bottom w:val="none" w:sz="0" w:space="0" w:color="auto"/>
        <w:right w:val="none" w:sz="0" w:space="0" w:color="auto"/>
      </w:divBdr>
    </w:div>
    <w:div w:id="832573428">
      <w:marLeft w:val="480"/>
      <w:marRight w:val="0"/>
      <w:marTop w:val="0"/>
      <w:marBottom w:val="0"/>
      <w:divBdr>
        <w:top w:val="none" w:sz="0" w:space="0" w:color="auto"/>
        <w:left w:val="none" w:sz="0" w:space="0" w:color="auto"/>
        <w:bottom w:val="none" w:sz="0" w:space="0" w:color="auto"/>
        <w:right w:val="none" w:sz="0" w:space="0" w:color="auto"/>
      </w:divBdr>
    </w:div>
    <w:div w:id="832644655">
      <w:marLeft w:val="480"/>
      <w:marRight w:val="0"/>
      <w:marTop w:val="0"/>
      <w:marBottom w:val="0"/>
      <w:divBdr>
        <w:top w:val="none" w:sz="0" w:space="0" w:color="auto"/>
        <w:left w:val="none" w:sz="0" w:space="0" w:color="auto"/>
        <w:bottom w:val="none" w:sz="0" w:space="0" w:color="auto"/>
        <w:right w:val="none" w:sz="0" w:space="0" w:color="auto"/>
      </w:divBdr>
    </w:div>
    <w:div w:id="832645807">
      <w:marLeft w:val="480"/>
      <w:marRight w:val="0"/>
      <w:marTop w:val="0"/>
      <w:marBottom w:val="0"/>
      <w:divBdr>
        <w:top w:val="none" w:sz="0" w:space="0" w:color="auto"/>
        <w:left w:val="none" w:sz="0" w:space="0" w:color="auto"/>
        <w:bottom w:val="none" w:sz="0" w:space="0" w:color="auto"/>
        <w:right w:val="none" w:sz="0" w:space="0" w:color="auto"/>
      </w:divBdr>
    </w:div>
    <w:div w:id="832720119">
      <w:marLeft w:val="480"/>
      <w:marRight w:val="0"/>
      <w:marTop w:val="0"/>
      <w:marBottom w:val="0"/>
      <w:divBdr>
        <w:top w:val="none" w:sz="0" w:space="0" w:color="auto"/>
        <w:left w:val="none" w:sz="0" w:space="0" w:color="auto"/>
        <w:bottom w:val="none" w:sz="0" w:space="0" w:color="auto"/>
        <w:right w:val="none" w:sz="0" w:space="0" w:color="auto"/>
      </w:divBdr>
    </w:div>
    <w:div w:id="832842830">
      <w:marLeft w:val="480"/>
      <w:marRight w:val="0"/>
      <w:marTop w:val="0"/>
      <w:marBottom w:val="0"/>
      <w:divBdr>
        <w:top w:val="none" w:sz="0" w:space="0" w:color="auto"/>
        <w:left w:val="none" w:sz="0" w:space="0" w:color="auto"/>
        <w:bottom w:val="none" w:sz="0" w:space="0" w:color="auto"/>
        <w:right w:val="none" w:sz="0" w:space="0" w:color="auto"/>
      </w:divBdr>
    </w:div>
    <w:div w:id="832912450">
      <w:marLeft w:val="480"/>
      <w:marRight w:val="0"/>
      <w:marTop w:val="0"/>
      <w:marBottom w:val="0"/>
      <w:divBdr>
        <w:top w:val="none" w:sz="0" w:space="0" w:color="auto"/>
        <w:left w:val="none" w:sz="0" w:space="0" w:color="auto"/>
        <w:bottom w:val="none" w:sz="0" w:space="0" w:color="auto"/>
        <w:right w:val="none" w:sz="0" w:space="0" w:color="auto"/>
      </w:divBdr>
    </w:div>
    <w:div w:id="832913954">
      <w:marLeft w:val="480"/>
      <w:marRight w:val="0"/>
      <w:marTop w:val="0"/>
      <w:marBottom w:val="0"/>
      <w:divBdr>
        <w:top w:val="none" w:sz="0" w:space="0" w:color="auto"/>
        <w:left w:val="none" w:sz="0" w:space="0" w:color="auto"/>
        <w:bottom w:val="none" w:sz="0" w:space="0" w:color="auto"/>
        <w:right w:val="none" w:sz="0" w:space="0" w:color="auto"/>
      </w:divBdr>
    </w:div>
    <w:div w:id="832994646">
      <w:marLeft w:val="480"/>
      <w:marRight w:val="0"/>
      <w:marTop w:val="0"/>
      <w:marBottom w:val="0"/>
      <w:divBdr>
        <w:top w:val="none" w:sz="0" w:space="0" w:color="auto"/>
        <w:left w:val="none" w:sz="0" w:space="0" w:color="auto"/>
        <w:bottom w:val="none" w:sz="0" w:space="0" w:color="auto"/>
        <w:right w:val="none" w:sz="0" w:space="0" w:color="auto"/>
      </w:divBdr>
    </w:div>
    <w:div w:id="833030825">
      <w:marLeft w:val="480"/>
      <w:marRight w:val="0"/>
      <w:marTop w:val="0"/>
      <w:marBottom w:val="0"/>
      <w:divBdr>
        <w:top w:val="none" w:sz="0" w:space="0" w:color="auto"/>
        <w:left w:val="none" w:sz="0" w:space="0" w:color="auto"/>
        <w:bottom w:val="none" w:sz="0" w:space="0" w:color="auto"/>
        <w:right w:val="none" w:sz="0" w:space="0" w:color="auto"/>
      </w:divBdr>
    </w:div>
    <w:div w:id="833103890">
      <w:marLeft w:val="480"/>
      <w:marRight w:val="0"/>
      <w:marTop w:val="0"/>
      <w:marBottom w:val="0"/>
      <w:divBdr>
        <w:top w:val="none" w:sz="0" w:space="0" w:color="auto"/>
        <w:left w:val="none" w:sz="0" w:space="0" w:color="auto"/>
        <w:bottom w:val="none" w:sz="0" w:space="0" w:color="auto"/>
        <w:right w:val="none" w:sz="0" w:space="0" w:color="auto"/>
      </w:divBdr>
    </w:div>
    <w:div w:id="833182308">
      <w:marLeft w:val="480"/>
      <w:marRight w:val="0"/>
      <w:marTop w:val="0"/>
      <w:marBottom w:val="0"/>
      <w:divBdr>
        <w:top w:val="none" w:sz="0" w:space="0" w:color="auto"/>
        <w:left w:val="none" w:sz="0" w:space="0" w:color="auto"/>
        <w:bottom w:val="none" w:sz="0" w:space="0" w:color="auto"/>
        <w:right w:val="none" w:sz="0" w:space="0" w:color="auto"/>
      </w:divBdr>
    </w:div>
    <w:div w:id="833182315">
      <w:marLeft w:val="480"/>
      <w:marRight w:val="0"/>
      <w:marTop w:val="0"/>
      <w:marBottom w:val="0"/>
      <w:divBdr>
        <w:top w:val="none" w:sz="0" w:space="0" w:color="auto"/>
        <w:left w:val="none" w:sz="0" w:space="0" w:color="auto"/>
        <w:bottom w:val="none" w:sz="0" w:space="0" w:color="auto"/>
        <w:right w:val="none" w:sz="0" w:space="0" w:color="auto"/>
      </w:divBdr>
    </w:div>
    <w:div w:id="833184656">
      <w:marLeft w:val="480"/>
      <w:marRight w:val="0"/>
      <w:marTop w:val="0"/>
      <w:marBottom w:val="0"/>
      <w:divBdr>
        <w:top w:val="none" w:sz="0" w:space="0" w:color="auto"/>
        <w:left w:val="none" w:sz="0" w:space="0" w:color="auto"/>
        <w:bottom w:val="none" w:sz="0" w:space="0" w:color="auto"/>
        <w:right w:val="none" w:sz="0" w:space="0" w:color="auto"/>
      </w:divBdr>
    </w:div>
    <w:div w:id="833186109">
      <w:marLeft w:val="480"/>
      <w:marRight w:val="0"/>
      <w:marTop w:val="0"/>
      <w:marBottom w:val="0"/>
      <w:divBdr>
        <w:top w:val="none" w:sz="0" w:space="0" w:color="auto"/>
        <w:left w:val="none" w:sz="0" w:space="0" w:color="auto"/>
        <w:bottom w:val="none" w:sz="0" w:space="0" w:color="auto"/>
        <w:right w:val="none" w:sz="0" w:space="0" w:color="auto"/>
      </w:divBdr>
    </w:div>
    <w:div w:id="833187530">
      <w:marLeft w:val="480"/>
      <w:marRight w:val="0"/>
      <w:marTop w:val="0"/>
      <w:marBottom w:val="0"/>
      <w:divBdr>
        <w:top w:val="none" w:sz="0" w:space="0" w:color="auto"/>
        <w:left w:val="none" w:sz="0" w:space="0" w:color="auto"/>
        <w:bottom w:val="none" w:sz="0" w:space="0" w:color="auto"/>
        <w:right w:val="none" w:sz="0" w:space="0" w:color="auto"/>
      </w:divBdr>
    </w:div>
    <w:div w:id="833228421">
      <w:marLeft w:val="480"/>
      <w:marRight w:val="0"/>
      <w:marTop w:val="0"/>
      <w:marBottom w:val="0"/>
      <w:divBdr>
        <w:top w:val="none" w:sz="0" w:space="0" w:color="auto"/>
        <w:left w:val="none" w:sz="0" w:space="0" w:color="auto"/>
        <w:bottom w:val="none" w:sz="0" w:space="0" w:color="auto"/>
        <w:right w:val="none" w:sz="0" w:space="0" w:color="auto"/>
      </w:divBdr>
    </w:div>
    <w:div w:id="833228779">
      <w:marLeft w:val="480"/>
      <w:marRight w:val="0"/>
      <w:marTop w:val="0"/>
      <w:marBottom w:val="0"/>
      <w:divBdr>
        <w:top w:val="none" w:sz="0" w:space="0" w:color="auto"/>
        <w:left w:val="none" w:sz="0" w:space="0" w:color="auto"/>
        <w:bottom w:val="none" w:sz="0" w:space="0" w:color="auto"/>
        <w:right w:val="none" w:sz="0" w:space="0" w:color="auto"/>
      </w:divBdr>
    </w:div>
    <w:div w:id="833256126">
      <w:marLeft w:val="480"/>
      <w:marRight w:val="0"/>
      <w:marTop w:val="0"/>
      <w:marBottom w:val="0"/>
      <w:divBdr>
        <w:top w:val="none" w:sz="0" w:space="0" w:color="auto"/>
        <w:left w:val="none" w:sz="0" w:space="0" w:color="auto"/>
        <w:bottom w:val="none" w:sz="0" w:space="0" w:color="auto"/>
        <w:right w:val="none" w:sz="0" w:space="0" w:color="auto"/>
      </w:divBdr>
    </w:div>
    <w:div w:id="833297360">
      <w:marLeft w:val="480"/>
      <w:marRight w:val="0"/>
      <w:marTop w:val="0"/>
      <w:marBottom w:val="0"/>
      <w:divBdr>
        <w:top w:val="none" w:sz="0" w:space="0" w:color="auto"/>
        <w:left w:val="none" w:sz="0" w:space="0" w:color="auto"/>
        <w:bottom w:val="none" w:sz="0" w:space="0" w:color="auto"/>
        <w:right w:val="none" w:sz="0" w:space="0" w:color="auto"/>
      </w:divBdr>
    </w:div>
    <w:div w:id="833299812">
      <w:marLeft w:val="480"/>
      <w:marRight w:val="0"/>
      <w:marTop w:val="0"/>
      <w:marBottom w:val="0"/>
      <w:divBdr>
        <w:top w:val="none" w:sz="0" w:space="0" w:color="auto"/>
        <w:left w:val="none" w:sz="0" w:space="0" w:color="auto"/>
        <w:bottom w:val="none" w:sz="0" w:space="0" w:color="auto"/>
        <w:right w:val="none" w:sz="0" w:space="0" w:color="auto"/>
      </w:divBdr>
    </w:div>
    <w:div w:id="833301399">
      <w:marLeft w:val="480"/>
      <w:marRight w:val="0"/>
      <w:marTop w:val="0"/>
      <w:marBottom w:val="0"/>
      <w:divBdr>
        <w:top w:val="none" w:sz="0" w:space="0" w:color="auto"/>
        <w:left w:val="none" w:sz="0" w:space="0" w:color="auto"/>
        <w:bottom w:val="none" w:sz="0" w:space="0" w:color="auto"/>
        <w:right w:val="none" w:sz="0" w:space="0" w:color="auto"/>
      </w:divBdr>
    </w:div>
    <w:div w:id="833303696">
      <w:marLeft w:val="480"/>
      <w:marRight w:val="0"/>
      <w:marTop w:val="0"/>
      <w:marBottom w:val="0"/>
      <w:divBdr>
        <w:top w:val="none" w:sz="0" w:space="0" w:color="auto"/>
        <w:left w:val="none" w:sz="0" w:space="0" w:color="auto"/>
        <w:bottom w:val="none" w:sz="0" w:space="0" w:color="auto"/>
        <w:right w:val="none" w:sz="0" w:space="0" w:color="auto"/>
      </w:divBdr>
    </w:div>
    <w:div w:id="833303699">
      <w:marLeft w:val="480"/>
      <w:marRight w:val="0"/>
      <w:marTop w:val="0"/>
      <w:marBottom w:val="0"/>
      <w:divBdr>
        <w:top w:val="none" w:sz="0" w:space="0" w:color="auto"/>
        <w:left w:val="none" w:sz="0" w:space="0" w:color="auto"/>
        <w:bottom w:val="none" w:sz="0" w:space="0" w:color="auto"/>
        <w:right w:val="none" w:sz="0" w:space="0" w:color="auto"/>
      </w:divBdr>
    </w:div>
    <w:div w:id="833375448">
      <w:marLeft w:val="480"/>
      <w:marRight w:val="0"/>
      <w:marTop w:val="0"/>
      <w:marBottom w:val="0"/>
      <w:divBdr>
        <w:top w:val="none" w:sz="0" w:space="0" w:color="auto"/>
        <w:left w:val="none" w:sz="0" w:space="0" w:color="auto"/>
        <w:bottom w:val="none" w:sz="0" w:space="0" w:color="auto"/>
        <w:right w:val="none" w:sz="0" w:space="0" w:color="auto"/>
      </w:divBdr>
    </w:div>
    <w:div w:id="833376080">
      <w:marLeft w:val="480"/>
      <w:marRight w:val="0"/>
      <w:marTop w:val="0"/>
      <w:marBottom w:val="0"/>
      <w:divBdr>
        <w:top w:val="none" w:sz="0" w:space="0" w:color="auto"/>
        <w:left w:val="none" w:sz="0" w:space="0" w:color="auto"/>
        <w:bottom w:val="none" w:sz="0" w:space="0" w:color="auto"/>
        <w:right w:val="none" w:sz="0" w:space="0" w:color="auto"/>
      </w:divBdr>
    </w:div>
    <w:div w:id="833379317">
      <w:marLeft w:val="480"/>
      <w:marRight w:val="0"/>
      <w:marTop w:val="0"/>
      <w:marBottom w:val="0"/>
      <w:divBdr>
        <w:top w:val="none" w:sz="0" w:space="0" w:color="auto"/>
        <w:left w:val="none" w:sz="0" w:space="0" w:color="auto"/>
        <w:bottom w:val="none" w:sz="0" w:space="0" w:color="auto"/>
        <w:right w:val="none" w:sz="0" w:space="0" w:color="auto"/>
      </w:divBdr>
    </w:div>
    <w:div w:id="833421731">
      <w:marLeft w:val="480"/>
      <w:marRight w:val="0"/>
      <w:marTop w:val="0"/>
      <w:marBottom w:val="0"/>
      <w:divBdr>
        <w:top w:val="none" w:sz="0" w:space="0" w:color="auto"/>
        <w:left w:val="none" w:sz="0" w:space="0" w:color="auto"/>
        <w:bottom w:val="none" w:sz="0" w:space="0" w:color="auto"/>
        <w:right w:val="none" w:sz="0" w:space="0" w:color="auto"/>
      </w:divBdr>
    </w:div>
    <w:div w:id="833423112">
      <w:marLeft w:val="480"/>
      <w:marRight w:val="0"/>
      <w:marTop w:val="0"/>
      <w:marBottom w:val="0"/>
      <w:divBdr>
        <w:top w:val="none" w:sz="0" w:space="0" w:color="auto"/>
        <w:left w:val="none" w:sz="0" w:space="0" w:color="auto"/>
        <w:bottom w:val="none" w:sz="0" w:space="0" w:color="auto"/>
        <w:right w:val="none" w:sz="0" w:space="0" w:color="auto"/>
      </w:divBdr>
    </w:div>
    <w:div w:id="833423322">
      <w:marLeft w:val="480"/>
      <w:marRight w:val="0"/>
      <w:marTop w:val="0"/>
      <w:marBottom w:val="0"/>
      <w:divBdr>
        <w:top w:val="none" w:sz="0" w:space="0" w:color="auto"/>
        <w:left w:val="none" w:sz="0" w:space="0" w:color="auto"/>
        <w:bottom w:val="none" w:sz="0" w:space="0" w:color="auto"/>
        <w:right w:val="none" w:sz="0" w:space="0" w:color="auto"/>
      </w:divBdr>
    </w:div>
    <w:div w:id="833447455">
      <w:marLeft w:val="480"/>
      <w:marRight w:val="0"/>
      <w:marTop w:val="0"/>
      <w:marBottom w:val="0"/>
      <w:divBdr>
        <w:top w:val="none" w:sz="0" w:space="0" w:color="auto"/>
        <w:left w:val="none" w:sz="0" w:space="0" w:color="auto"/>
        <w:bottom w:val="none" w:sz="0" w:space="0" w:color="auto"/>
        <w:right w:val="none" w:sz="0" w:space="0" w:color="auto"/>
      </w:divBdr>
    </w:div>
    <w:div w:id="833450445">
      <w:marLeft w:val="480"/>
      <w:marRight w:val="0"/>
      <w:marTop w:val="0"/>
      <w:marBottom w:val="0"/>
      <w:divBdr>
        <w:top w:val="none" w:sz="0" w:space="0" w:color="auto"/>
        <w:left w:val="none" w:sz="0" w:space="0" w:color="auto"/>
        <w:bottom w:val="none" w:sz="0" w:space="0" w:color="auto"/>
        <w:right w:val="none" w:sz="0" w:space="0" w:color="auto"/>
      </w:divBdr>
    </w:div>
    <w:div w:id="833450706">
      <w:marLeft w:val="480"/>
      <w:marRight w:val="0"/>
      <w:marTop w:val="0"/>
      <w:marBottom w:val="0"/>
      <w:divBdr>
        <w:top w:val="none" w:sz="0" w:space="0" w:color="auto"/>
        <w:left w:val="none" w:sz="0" w:space="0" w:color="auto"/>
        <w:bottom w:val="none" w:sz="0" w:space="0" w:color="auto"/>
        <w:right w:val="none" w:sz="0" w:space="0" w:color="auto"/>
      </w:divBdr>
    </w:div>
    <w:div w:id="833494052">
      <w:marLeft w:val="480"/>
      <w:marRight w:val="0"/>
      <w:marTop w:val="0"/>
      <w:marBottom w:val="0"/>
      <w:divBdr>
        <w:top w:val="none" w:sz="0" w:space="0" w:color="auto"/>
        <w:left w:val="none" w:sz="0" w:space="0" w:color="auto"/>
        <w:bottom w:val="none" w:sz="0" w:space="0" w:color="auto"/>
        <w:right w:val="none" w:sz="0" w:space="0" w:color="auto"/>
      </w:divBdr>
    </w:div>
    <w:div w:id="833494208">
      <w:marLeft w:val="480"/>
      <w:marRight w:val="0"/>
      <w:marTop w:val="0"/>
      <w:marBottom w:val="0"/>
      <w:divBdr>
        <w:top w:val="none" w:sz="0" w:space="0" w:color="auto"/>
        <w:left w:val="none" w:sz="0" w:space="0" w:color="auto"/>
        <w:bottom w:val="none" w:sz="0" w:space="0" w:color="auto"/>
        <w:right w:val="none" w:sz="0" w:space="0" w:color="auto"/>
      </w:divBdr>
    </w:div>
    <w:div w:id="833567038">
      <w:marLeft w:val="480"/>
      <w:marRight w:val="0"/>
      <w:marTop w:val="0"/>
      <w:marBottom w:val="0"/>
      <w:divBdr>
        <w:top w:val="none" w:sz="0" w:space="0" w:color="auto"/>
        <w:left w:val="none" w:sz="0" w:space="0" w:color="auto"/>
        <w:bottom w:val="none" w:sz="0" w:space="0" w:color="auto"/>
        <w:right w:val="none" w:sz="0" w:space="0" w:color="auto"/>
      </w:divBdr>
    </w:div>
    <w:div w:id="833683490">
      <w:marLeft w:val="480"/>
      <w:marRight w:val="0"/>
      <w:marTop w:val="0"/>
      <w:marBottom w:val="0"/>
      <w:divBdr>
        <w:top w:val="none" w:sz="0" w:space="0" w:color="auto"/>
        <w:left w:val="none" w:sz="0" w:space="0" w:color="auto"/>
        <w:bottom w:val="none" w:sz="0" w:space="0" w:color="auto"/>
        <w:right w:val="none" w:sz="0" w:space="0" w:color="auto"/>
      </w:divBdr>
    </w:div>
    <w:div w:id="833687375">
      <w:marLeft w:val="480"/>
      <w:marRight w:val="0"/>
      <w:marTop w:val="0"/>
      <w:marBottom w:val="0"/>
      <w:divBdr>
        <w:top w:val="none" w:sz="0" w:space="0" w:color="auto"/>
        <w:left w:val="none" w:sz="0" w:space="0" w:color="auto"/>
        <w:bottom w:val="none" w:sz="0" w:space="0" w:color="auto"/>
        <w:right w:val="none" w:sz="0" w:space="0" w:color="auto"/>
      </w:divBdr>
    </w:div>
    <w:div w:id="833758949">
      <w:marLeft w:val="480"/>
      <w:marRight w:val="0"/>
      <w:marTop w:val="0"/>
      <w:marBottom w:val="0"/>
      <w:divBdr>
        <w:top w:val="none" w:sz="0" w:space="0" w:color="auto"/>
        <w:left w:val="none" w:sz="0" w:space="0" w:color="auto"/>
        <w:bottom w:val="none" w:sz="0" w:space="0" w:color="auto"/>
        <w:right w:val="none" w:sz="0" w:space="0" w:color="auto"/>
      </w:divBdr>
    </w:div>
    <w:div w:id="833762272">
      <w:marLeft w:val="480"/>
      <w:marRight w:val="0"/>
      <w:marTop w:val="0"/>
      <w:marBottom w:val="0"/>
      <w:divBdr>
        <w:top w:val="none" w:sz="0" w:space="0" w:color="auto"/>
        <w:left w:val="none" w:sz="0" w:space="0" w:color="auto"/>
        <w:bottom w:val="none" w:sz="0" w:space="0" w:color="auto"/>
        <w:right w:val="none" w:sz="0" w:space="0" w:color="auto"/>
      </w:divBdr>
    </w:div>
    <w:div w:id="833762740">
      <w:marLeft w:val="480"/>
      <w:marRight w:val="0"/>
      <w:marTop w:val="0"/>
      <w:marBottom w:val="0"/>
      <w:divBdr>
        <w:top w:val="none" w:sz="0" w:space="0" w:color="auto"/>
        <w:left w:val="none" w:sz="0" w:space="0" w:color="auto"/>
        <w:bottom w:val="none" w:sz="0" w:space="0" w:color="auto"/>
        <w:right w:val="none" w:sz="0" w:space="0" w:color="auto"/>
      </w:divBdr>
    </w:div>
    <w:div w:id="833883413">
      <w:marLeft w:val="480"/>
      <w:marRight w:val="0"/>
      <w:marTop w:val="0"/>
      <w:marBottom w:val="0"/>
      <w:divBdr>
        <w:top w:val="none" w:sz="0" w:space="0" w:color="auto"/>
        <w:left w:val="none" w:sz="0" w:space="0" w:color="auto"/>
        <w:bottom w:val="none" w:sz="0" w:space="0" w:color="auto"/>
        <w:right w:val="none" w:sz="0" w:space="0" w:color="auto"/>
      </w:divBdr>
    </w:div>
    <w:div w:id="833885292">
      <w:marLeft w:val="480"/>
      <w:marRight w:val="0"/>
      <w:marTop w:val="0"/>
      <w:marBottom w:val="0"/>
      <w:divBdr>
        <w:top w:val="none" w:sz="0" w:space="0" w:color="auto"/>
        <w:left w:val="none" w:sz="0" w:space="0" w:color="auto"/>
        <w:bottom w:val="none" w:sz="0" w:space="0" w:color="auto"/>
        <w:right w:val="none" w:sz="0" w:space="0" w:color="auto"/>
      </w:divBdr>
    </w:div>
    <w:div w:id="833909558">
      <w:marLeft w:val="480"/>
      <w:marRight w:val="0"/>
      <w:marTop w:val="0"/>
      <w:marBottom w:val="0"/>
      <w:divBdr>
        <w:top w:val="none" w:sz="0" w:space="0" w:color="auto"/>
        <w:left w:val="none" w:sz="0" w:space="0" w:color="auto"/>
        <w:bottom w:val="none" w:sz="0" w:space="0" w:color="auto"/>
        <w:right w:val="none" w:sz="0" w:space="0" w:color="auto"/>
      </w:divBdr>
    </w:div>
    <w:div w:id="834105410">
      <w:marLeft w:val="480"/>
      <w:marRight w:val="0"/>
      <w:marTop w:val="0"/>
      <w:marBottom w:val="0"/>
      <w:divBdr>
        <w:top w:val="none" w:sz="0" w:space="0" w:color="auto"/>
        <w:left w:val="none" w:sz="0" w:space="0" w:color="auto"/>
        <w:bottom w:val="none" w:sz="0" w:space="0" w:color="auto"/>
        <w:right w:val="none" w:sz="0" w:space="0" w:color="auto"/>
      </w:divBdr>
    </w:div>
    <w:div w:id="834106773">
      <w:marLeft w:val="480"/>
      <w:marRight w:val="0"/>
      <w:marTop w:val="0"/>
      <w:marBottom w:val="0"/>
      <w:divBdr>
        <w:top w:val="none" w:sz="0" w:space="0" w:color="auto"/>
        <w:left w:val="none" w:sz="0" w:space="0" w:color="auto"/>
        <w:bottom w:val="none" w:sz="0" w:space="0" w:color="auto"/>
        <w:right w:val="none" w:sz="0" w:space="0" w:color="auto"/>
      </w:divBdr>
    </w:div>
    <w:div w:id="834109255">
      <w:marLeft w:val="480"/>
      <w:marRight w:val="0"/>
      <w:marTop w:val="0"/>
      <w:marBottom w:val="0"/>
      <w:divBdr>
        <w:top w:val="none" w:sz="0" w:space="0" w:color="auto"/>
        <w:left w:val="none" w:sz="0" w:space="0" w:color="auto"/>
        <w:bottom w:val="none" w:sz="0" w:space="0" w:color="auto"/>
        <w:right w:val="none" w:sz="0" w:space="0" w:color="auto"/>
      </w:divBdr>
    </w:div>
    <w:div w:id="834151270">
      <w:marLeft w:val="480"/>
      <w:marRight w:val="0"/>
      <w:marTop w:val="0"/>
      <w:marBottom w:val="0"/>
      <w:divBdr>
        <w:top w:val="none" w:sz="0" w:space="0" w:color="auto"/>
        <w:left w:val="none" w:sz="0" w:space="0" w:color="auto"/>
        <w:bottom w:val="none" w:sz="0" w:space="0" w:color="auto"/>
        <w:right w:val="none" w:sz="0" w:space="0" w:color="auto"/>
      </w:divBdr>
    </w:div>
    <w:div w:id="834299049">
      <w:marLeft w:val="480"/>
      <w:marRight w:val="0"/>
      <w:marTop w:val="0"/>
      <w:marBottom w:val="0"/>
      <w:divBdr>
        <w:top w:val="none" w:sz="0" w:space="0" w:color="auto"/>
        <w:left w:val="none" w:sz="0" w:space="0" w:color="auto"/>
        <w:bottom w:val="none" w:sz="0" w:space="0" w:color="auto"/>
        <w:right w:val="none" w:sz="0" w:space="0" w:color="auto"/>
      </w:divBdr>
    </w:div>
    <w:div w:id="834302918">
      <w:marLeft w:val="480"/>
      <w:marRight w:val="0"/>
      <w:marTop w:val="0"/>
      <w:marBottom w:val="0"/>
      <w:divBdr>
        <w:top w:val="none" w:sz="0" w:space="0" w:color="auto"/>
        <w:left w:val="none" w:sz="0" w:space="0" w:color="auto"/>
        <w:bottom w:val="none" w:sz="0" w:space="0" w:color="auto"/>
        <w:right w:val="none" w:sz="0" w:space="0" w:color="auto"/>
      </w:divBdr>
    </w:div>
    <w:div w:id="834340380">
      <w:marLeft w:val="480"/>
      <w:marRight w:val="0"/>
      <w:marTop w:val="0"/>
      <w:marBottom w:val="0"/>
      <w:divBdr>
        <w:top w:val="none" w:sz="0" w:space="0" w:color="auto"/>
        <w:left w:val="none" w:sz="0" w:space="0" w:color="auto"/>
        <w:bottom w:val="none" w:sz="0" w:space="0" w:color="auto"/>
        <w:right w:val="none" w:sz="0" w:space="0" w:color="auto"/>
      </w:divBdr>
    </w:div>
    <w:div w:id="834345593">
      <w:marLeft w:val="480"/>
      <w:marRight w:val="0"/>
      <w:marTop w:val="0"/>
      <w:marBottom w:val="0"/>
      <w:divBdr>
        <w:top w:val="none" w:sz="0" w:space="0" w:color="auto"/>
        <w:left w:val="none" w:sz="0" w:space="0" w:color="auto"/>
        <w:bottom w:val="none" w:sz="0" w:space="0" w:color="auto"/>
        <w:right w:val="none" w:sz="0" w:space="0" w:color="auto"/>
      </w:divBdr>
    </w:div>
    <w:div w:id="834683741">
      <w:marLeft w:val="480"/>
      <w:marRight w:val="0"/>
      <w:marTop w:val="0"/>
      <w:marBottom w:val="0"/>
      <w:divBdr>
        <w:top w:val="none" w:sz="0" w:space="0" w:color="auto"/>
        <w:left w:val="none" w:sz="0" w:space="0" w:color="auto"/>
        <w:bottom w:val="none" w:sz="0" w:space="0" w:color="auto"/>
        <w:right w:val="none" w:sz="0" w:space="0" w:color="auto"/>
      </w:divBdr>
    </w:div>
    <w:div w:id="834691510">
      <w:marLeft w:val="480"/>
      <w:marRight w:val="0"/>
      <w:marTop w:val="0"/>
      <w:marBottom w:val="0"/>
      <w:divBdr>
        <w:top w:val="none" w:sz="0" w:space="0" w:color="auto"/>
        <w:left w:val="none" w:sz="0" w:space="0" w:color="auto"/>
        <w:bottom w:val="none" w:sz="0" w:space="0" w:color="auto"/>
        <w:right w:val="none" w:sz="0" w:space="0" w:color="auto"/>
      </w:divBdr>
    </w:div>
    <w:div w:id="834758063">
      <w:marLeft w:val="480"/>
      <w:marRight w:val="0"/>
      <w:marTop w:val="0"/>
      <w:marBottom w:val="0"/>
      <w:divBdr>
        <w:top w:val="none" w:sz="0" w:space="0" w:color="auto"/>
        <w:left w:val="none" w:sz="0" w:space="0" w:color="auto"/>
        <w:bottom w:val="none" w:sz="0" w:space="0" w:color="auto"/>
        <w:right w:val="none" w:sz="0" w:space="0" w:color="auto"/>
      </w:divBdr>
    </w:div>
    <w:div w:id="834763276">
      <w:marLeft w:val="480"/>
      <w:marRight w:val="0"/>
      <w:marTop w:val="0"/>
      <w:marBottom w:val="0"/>
      <w:divBdr>
        <w:top w:val="none" w:sz="0" w:space="0" w:color="auto"/>
        <w:left w:val="none" w:sz="0" w:space="0" w:color="auto"/>
        <w:bottom w:val="none" w:sz="0" w:space="0" w:color="auto"/>
        <w:right w:val="none" w:sz="0" w:space="0" w:color="auto"/>
      </w:divBdr>
    </w:div>
    <w:div w:id="834877355">
      <w:marLeft w:val="480"/>
      <w:marRight w:val="0"/>
      <w:marTop w:val="0"/>
      <w:marBottom w:val="0"/>
      <w:divBdr>
        <w:top w:val="none" w:sz="0" w:space="0" w:color="auto"/>
        <w:left w:val="none" w:sz="0" w:space="0" w:color="auto"/>
        <w:bottom w:val="none" w:sz="0" w:space="0" w:color="auto"/>
        <w:right w:val="none" w:sz="0" w:space="0" w:color="auto"/>
      </w:divBdr>
    </w:div>
    <w:div w:id="834882293">
      <w:marLeft w:val="480"/>
      <w:marRight w:val="0"/>
      <w:marTop w:val="0"/>
      <w:marBottom w:val="0"/>
      <w:divBdr>
        <w:top w:val="none" w:sz="0" w:space="0" w:color="auto"/>
        <w:left w:val="none" w:sz="0" w:space="0" w:color="auto"/>
        <w:bottom w:val="none" w:sz="0" w:space="0" w:color="auto"/>
        <w:right w:val="none" w:sz="0" w:space="0" w:color="auto"/>
      </w:divBdr>
    </w:div>
    <w:div w:id="834956517">
      <w:marLeft w:val="480"/>
      <w:marRight w:val="0"/>
      <w:marTop w:val="0"/>
      <w:marBottom w:val="0"/>
      <w:divBdr>
        <w:top w:val="none" w:sz="0" w:space="0" w:color="auto"/>
        <w:left w:val="none" w:sz="0" w:space="0" w:color="auto"/>
        <w:bottom w:val="none" w:sz="0" w:space="0" w:color="auto"/>
        <w:right w:val="none" w:sz="0" w:space="0" w:color="auto"/>
      </w:divBdr>
    </w:div>
    <w:div w:id="834995662">
      <w:marLeft w:val="480"/>
      <w:marRight w:val="0"/>
      <w:marTop w:val="0"/>
      <w:marBottom w:val="0"/>
      <w:divBdr>
        <w:top w:val="none" w:sz="0" w:space="0" w:color="auto"/>
        <w:left w:val="none" w:sz="0" w:space="0" w:color="auto"/>
        <w:bottom w:val="none" w:sz="0" w:space="0" w:color="auto"/>
        <w:right w:val="none" w:sz="0" w:space="0" w:color="auto"/>
      </w:divBdr>
    </w:div>
    <w:div w:id="834997426">
      <w:marLeft w:val="480"/>
      <w:marRight w:val="0"/>
      <w:marTop w:val="0"/>
      <w:marBottom w:val="0"/>
      <w:divBdr>
        <w:top w:val="none" w:sz="0" w:space="0" w:color="auto"/>
        <w:left w:val="none" w:sz="0" w:space="0" w:color="auto"/>
        <w:bottom w:val="none" w:sz="0" w:space="0" w:color="auto"/>
        <w:right w:val="none" w:sz="0" w:space="0" w:color="auto"/>
      </w:divBdr>
    </w:div>
    <w:div w:id="834999142">
      <w:marLeft w:val="480"/>
      <w:marRight w:val="0"/>
      <w:marTop w:val="0"/>
      <w:marBottom w:val="0"/>
      <w:divBdr>
        <w:top w:val="none" w:sz="0" w:space="0" w:color="auto"/>
        <w:left w:val="none" w:sz="0" w:space="0" w:color="auto"/>
        <w:bottom w:val="none" w:sz="0" w:space="0" w:color="auto"/>
        <w:right w:val="none" w:sz="0" w:space="0" w:color="auto"/>
      </w:divBdr>
    </w:div>
    <w:div w:id="835001849">
      <w:marLeft w:val="480"/>
      <w:marRight w:val="0"/>
      <w:marTop w:val="0"/>
      <w:marBottom w:val="0"/>
      <w:divBdr>
        <w:top w:val="none" w:sz="0" w:space="0" w:color="auto"/>
        <w:left w:val="none" w:sz="0" w:space="0" w:color="auto"/>
        <w:bottom w:val="none" w:sz="0" w:space="0" w:color="auto"/>
        <w:right w:val="none" w:sz="0" w:space="0" w:color="auto"/>
      </w:divBdr>
    </w:div>
    <w:div w:id="835148897">
      <w:marLeft w:val="480"/>
      <w:marRight w:val="0"/>
      <w:marTop w:val="0"/>
      <w:marBottom w:val="0"/>
      <w:divBdr>
        <w:top w:val="none" w:sz="0" w:space="0" w:color="auto"/>
        <w:left w:val="none" w:sz="0" w:space="0" w:color="auto"/>
        <w:bottom w:val="none" w:sz="0" w:space="0" w:color="auto"/>
        <w:right w:val="none" w:sz="0" w:space="0" w:color="auto"/>
      </w:divBdr>
    </w:div>
    <w:div w:id="835152015">
      <w:marLeft w:val="480"/>
      <w:marRight w:val="0"/>
      <w:marTop w:val="0"/>
      <w:marBottom w:val="0"/>
      <w:divBdr>
        <w:top w:val="none" w:sz="0" w:space="0" w:color="auto"/>
        <w:left w:val="none" w:sz="0" w:space="0" w:color="auto"/>
        <w:bottom w:val="none" w:sz="0" w:space="0" w:color="auto"/>
        <w:right w:val="none" w:sz="0" w:space="0" w:color="auto"/>
      </w:divBdr>
    </w:div>
    <w:div w:id="835152982">
      <w:marLeft w:val="480"/>
      <w:marRight w:val="0"/>
      <w:marTop w:val="0"/>
      <w:marBottom w:val="0"/>
      <w:divBdr>
        <w:top w:val="none" w:sz="0" w:space="0" w:color="auto"/>
        <w:left w:val="none" w:sz="0" w:space="0" w:color="auto"/>
        <w:bottom w:val="none" w:sz="0" w:space="0" w:color="auto"/>
        <w:right w:val="none" w:sz="0" w:space="0" w:color="auto"/>
      </w:divBdr>
    </w:div>
    <w:div w:id="835223102">
      <w:marLeft w:val="480"/>
      <w:marRight w:val="0"/>
      <w:marTop w:val="0"/>
      <w:marBottom w:val="0"/>
      <w:divBdr>
        <w:top w:val="none" w:sz="0" w:space="0" w:color="auto"/>
        <w:left w:val="none" w:sz="0" w:space="0" w:color="auto"/>
        <w:bottom w:val="none" w:sz="0" w:space="0" w:color="auto"/>
        <w:right w:val="none" w:sz="0" w:space="0" w:color="auto"/>
      </w:divBdr>
    </w:div>
    <w:div w:id="835263399">
      <w:marLeft w:val="480"/>
      <w:marRight w:val="0"/>
      <w:marTop w:val="0"/>
      <w:marBottom w:val="0"/>
      <w:divBdr>
        <w:top w:val="none" w:sz="0" w:space="0" w:color="auto"/>
        <w:left w:val="none" w:sz="0" w:space="0" w:color="auto"/>
        <w:bottom w:val="none" w:sz="0" w:space="0" w:color="auto"/>
        <w:right w:val="none" w:sz="0" w:space="0" w:color="auto"/>
      </w:divBdr>
    </w:div>
    <w:div w:id="835264939">
      <w:marLeft w:val="480"/>
      <w:marRight w:val="0"/>
      <w:marTop w:val="0"/>
      <w:marBottom w:val="0"/>
      <w:divBdr>
        <w:top w:val="none" w:sz="0" w:space="0" w:color="auto"/>
        <w:left w:val="none" w:sz="0" w:space="0" w:color="auto"/>
        <w:bottom w:val="none" w:sz="0" w:space="0" w:color="auto"/>
        <w:right w:val="none" w:sz="0" w:space="0" w:color="auto"/>
      </w:divBdr>
    </w:div>
    <w:div w:id="835271433">
      <w:marLeft w:val="480"/>
      <w:marRight w:val="0"/>
      <w:marTop w:val="0"/>
      <w:marBottom w:val="0"/>
      <w:divBdr>
        <w:top w:val="none" w:sz="0" w:space="0" w:color="auto"/>
        <w:left w:val="none" w:sz="0" w:space="0" w:color="auto"/>
        <w:bottom w:val="none" w:sz="0" w:space="0" w:color="auto"/>
        <w:right w:val="none" w:sz="0" w:space="0" w:color="auto"/>
      </w:divBdr>
    </w:div>
    <w:div w:id="835341304">
      <w:marLeft w:val="480"/>
      <w:marRight w:val="0"/>
      <w:marTop w:val="0"/>
      <w:marBottom w:val="0"/>
      <w:divBdr>
        <w:top w:val="none" w:sz="0" w:space="0" w:color="auto"/>
        <w:left w:val="none" w:sz="0" w:space="0" w:color="auto"/>
        <w:bottom w:val="none" w:sz="0" w:space="0" w:color="auto"/>
        <w:right w:val="none" w:sz="0" w:space="0" w:color="auto"/>
      </w:divBdr>
    </w:div>
    <w:div w:id="835346448">
      <w:marLeft w:val="480"/>
      <w:marRight w:val="0"/>
      <w:marTop w:val="0"/>
      <w:marBottom w:val="0"/>
      <w:divBdr>
        <w:top w:val="none" w:sz="0" w:space="0" w:color="auto"/>
        <w:left w:val="none" w:sz="0" w:space="0" w:color="auto"/>
        <w:bottom w:val="none" w:sz="0" w:space="0" w:color="auto"/>
        <w:right w:val="none" w:sz="0" w:space="0" w:color="auto"/>
      </w:divBdr>
    </w:div>
    <w:div w:id="835456213">
      <w:marLeft w:val="480"/>
      <w:marRight w:val="0"/>
      <w:marTop w:val="0"/>
      <w:marBottom w:val="0"/>
      <w:divBdr>
        <w:top w:val="none" w:sz="0" w:space="0" w:color="auto"/>
        <w:left w:val="none" w:sz="0" w:space="0" w:color="auto"/>
        <w:bottom w:val="none" w:sz="0" w:space="0" w:color="auto"/>
        <w:right w:val="none" w:sz="0" w:space="0" w:color="auto"/>
      </w:divBdr>
    </w:div>
    <w:div w:id="835457373">
      <w:marLeft w:val="480"/>
      <w:marRight w:val="0"/>
      <w:marTop w:val="0"/>
      <w:marBottom w:val="0"/>
      <w:divBdr>
        <w:top w:val="none" w:sz="0" w:space="0" w:color="auto"/>
        <w:left w:val="none" w:sz="0" w:space="0" w:color="auto"/>
        <w:bottom w:val="none" w:sz="0" w:space="0" w:color="auto"/>
        <w:right w:val="none" w:sz="0" w:space="0" w:color="auto"/>
      </w:divBdr>
    </w:div>
    <w:div w:id="835457902">
      <w:marLeft w:val="480"/>
      <w:marRight w:val="0"/>
      <w:marTop w:val="0"/>
      <w:marBottom w:val="0"/>
      <w:divBdr>
        <w:top w:val="none" w:sz="0" w:space="0" w:color="auto"/>
        <w:left w:val="none" w:sz="0" w:space="0" w:color="auto"/>
        <w:bottom w:val="none" w:sz="0" w:space="0" w:color="auto"/>
        <w:right w:val="none" w:sz="0" w:space="0" w:color="auto"/>
      </w:divBdr>
    </w:div>
    <w:div w:id="835458643">
      <w:bodyDiv w:val="1"/>
      <w:marLeft w:val="0"/>
      <w:marRight w:val="0"/>
      <w:marTop w:val="0"/>
      <w:marBottom w:val="0"/>
      <w:divBdr>
        <w:top w:val="none" w:sz="0" w:space="0" w:color="auto"/>
        <w:left w:val="none" w:sz="0" w:space="0" w:color="auto"/>
        <w:bottom w:val="none" w:sz="0" w:space="0" w:color="auto"/>
        <w:right w:val="none" w:sz="0" w:space="0" w:color="auto"/>
      </w:divBdr>
    </w:div>
    <w:div w:id="835459719">
      <w:marLeft w:val="480"/>
      <w:marRight w:val="0"/>
      <w:marTop w:val="0"/>
      <w:marBottom w:val="0"/>
      <w:divBdr>
        <w:top w:val="none" w:sz="0" w:space="0" w:color="auto"/>
        <w:left w:val="none" w:sz="0" w:space="0" w:color="auto"/>
        <w:bottom w:val="none" w:sz="0" w:space="0" w:color="auto"/>
        <w:right w:val="none" w:sz="0" w:space="0" w:color="auto"/>
      </w:divBdr>
    </w:div>
    <w:div w:id="835462136">
      <w:marLeft w:val="480"/>
      <w:marRight w:val="0"/>
      <w:marTop w:val="0"/>
      <w:marBottom w:val="0"/>
      <w:divBdr>
        <w:top w:val="none" w:sz="0" w:space="0" w:color="auto"/>
        <w:left w:val="none" w:sz="0" w:space="0" w:color="auto"/>
        <w:bottom w:val="none" w:sz="0" w:space="0" w:color="auto"/>
        <w:right w:val="none" w:sz="0" w:space="0" w:color="auto"/>
      </w:divBdr>
    </w:div>
    <w:div w:id="835462229">
      <w:marLeft w:val="480"/>
      <w:marRight w:val="0"/>
      <w:marTop w:val="0"/>
      <w:marBottom w:val="0"/>
      <w:divBdr>
        <w:top w:val="none" w:sz="0" w:space="0" w:color="auto"/>
        <w:left w:val="none" w:sz="0" w:space="0" w:color="auto"/>
        <w:bottom w:val="none" w:sz="0" w:space="0" w:color="auto"/>
        <w:right w:val="none" w:sz="0" w:space="0" w:color="auto"/>
      </w:divBdr>
    </w:div>
    <w:div w:id="835531130">
      <w:marLeft w:val="480"/>
      <w:marRight w:val="0"/>
      <w:marTop w:val="0"/>
      <w:marBottom w:val="0"/>
      <w:divBdr>
        <w:top w:val="none" w:sz="0" w:space="0" w:color="auto"/>
        <w:left w:val="none" w:sz="0" w:space="0" w:color="auto"/>
        <w:bottom w:val="none" w:sz="0" w:space="0" w:color="auto"/>
        <w:right w:val="none" w:sz="0" w:space="0" w:color="auto"/>
      </w:divBdr>
    </w:div>
    <w:div w:id="835534252">
      <w:marLeft w:val="480"/>
      <w:marRight w:val="0"/>
      <w:marTop w:val="0"/>
      <w:marBottom w:val="0"/>
      <w:divBdr>
        <w:top w:val="none" w:sz="0" w:space="0" w:color="auto"/>
        <w:left w:val="none" w:sz="0" w:space="0" w:color="auto"/>
        <w:bottom w:val="none" w:sz="0" w:space="0" w:color="auto"/>
        <w:right w:val="none" w:sz="0" w:space="0" w:color="auto"/>
      </w:divBdr>
    </w:div>
    <w:div w:id="835536621">
      <w:marLeft w:val="480"/>
      <w:marRight w:val="0"/>
      <w:marTop w:val="0"/>
      <w:marBottom w:val="0"/>
      <w:divBdr>
        <w:top w:val="none" w:sz="0" w:space="0" w:color="auto"/>
        <w:left w:val="none" w:sz="0" w:space="0" w:color="auto"/>
        <w:bottom w:val="none" w:sz="0" w:space="0" w:color="auto"/>
        <w:right w:val="none" w:sz="0" w:space="0" w:color="auto"/>
      </w:divBdr>
    </w:div>
    <w:div w:id="835538197">
      <w:marLeft w:val="480"/>
      <w:marRight w:val="0"/>
      <w:marTop w:val="0"/>
      <w:marBottom w:val="0"/>
      <w:divBdr>
        <w:top w:val="none" w:sz="0" w:space="0" w:color="auto"/>
        <w:left w:val="none" w:sz="0" w:space="0" w:color="auto"/>
        <w:bottom w:val="none" w:sz="0" w:space="0" w:color="auto"/>
        <w:right w:val="none" w:sz="0" w:space="0" w:color="auto"/>
      </w:divBdr>
    </w:div>
    <w:div w:id="835609058">
      <w:marLeft w:val="480"/>
      <w:marRight w:val="0"/>
      <w:marTop w:val="0"/>
      <w:marBottom w:val="0"/>
      <w:divBdr>
        <w:top w:val="none" w:sz="0" w:space="0" w:color="auto"/>
        <w:left w:val="none" w:sz="0" w:space="0" w:color="auto"/>
        <w:bottom w:val="none" w:sz="0" w:space="0" w:color="auto"/>
        <w:right w:val="none" w:sz="0" w:space="0" w:color="auto"/>
      </w:divBdr>
    </w:div>
    <w:div w:id="835609701">
      <w:marLeft w:val="480"/>
      <w:marRight w:val="0"/>
      <w:marTop w:val="0"/>
      <w:marBottom w:val="0"/>
      <w:divBdr>
        <w:top w:val="none" w:sz="0" w:space="0" w:color="auto"/>
        <w:left w:val="none" w:sz="0" w:space="0" w:color="auto"/>
        <w:bottom w:val="none" w:sz="0" w:space="0" w:color="auto"/>
        <w:right w:val="none" w:sz="0" w:space="0" w:color="auto"/>
      </w:divBdr>
    </w:div>
    <w:div w:id="835653402">
      <w:marLeft w:val="480"/>
      <w:marRight w:val="0"/>
      <w:marTop w:val="0"/>
      <w:marBottom w:val="0"/>
      <w:divBdr>
        <w:top w:val="none" w:sz="0" w:space="0" w:color="auto"/>
        <w:left w:val="none" w:sz="0" w:space="0" w:color="auto"/>
        <w:bottom w:val="none" w:sz="0" w:space="0" w:color="auto"/>
        <w:right w:val="none" w:sz="0" w:space="0" w:color="auto"/>
      </w:divBdr>
    </w:div>
    <w:div w:id="835682213">
      <w:marLeft w:val="480"/>
      <w:marRight w:val="0"/>
      <w:marTop w:val="0"/>
      <w:marBottom w:val="0"/>
      <w:divBdr>
        <w:top w:val="none" w:sz="0" w:space="0" w:color="auto"/>
        <w:left w:val="none" w:sz="0" w:space="0" w:color="auto"/>
        <w:bottom w:val="none" w:sz="0" w:space="0" w:color="auto"/>
        <w:right w:val="none" w:sz="0" w:space="0" w:color="auto"/>
      </w:divBdr>
    </w:div>
    <w:div w:id="835725248">
      <w:marLeft w:val="480"/>
      <w:marRight w:val="0"/>
      <w:marTop w:val="0"/>
      <w:marBottom w:val="0"/>
      <w:divBdr>
        <w:top w:val="none" w:sz="0" w:space="0" w:color="auto"/>
        <w:left w:val="none" w:sz="0" w:space="0" w:color="auto"/>
        <w:bottom w:val="none" w:sz="0" w:space="0" w:color="auto"/>
        <w:right w:val="none" w:sz="0" w:space="0" w:color="auto"/>
      </w:divBdr>
    </w:div>
    <w:div w:id="835727736">
      <w:marLeft w:val="480"/>
      <w:marRight w:val="0"/>
      <w:marTop w:val="0"/>
      <w:marBottom w:val="0"/>
      <w:divBdr>
        <w:top w:val="none" w:sz="0" w:space="0" w:color="auto"/>
        <w:left w:val="none" w:sz="0" w:space="0" w:color="auto"/>
        <w:bottom w:val="none" w:sz="0" w:space="0" w:color="auto"/>
        <w:right w:val="none" w:sz="0" w:space="0" w:color="auto"/>
      </w:divBdr>
    </w:div>
    <w:div w:id="835730908">
      <w:marLeft w:val="480"/>
      <w:marRight w:val="0"/>
      <w:marTop w:val="0"/>
      <w:marBottom w:val="0"/>
      <w:divBdr>
        <w:top w:val="none" w:sz="0" w:space="0" w:color="auto"/>
        <w:left w:val="none" w:sz="0" w:space="0" w:color="auto"/>
        <w:bottom w:val="none" w:sz="0" w:space="0" w:color="auto"/>
        <w:right w:val="none" w:sz="0" w:space="0" w:color="auto"/>
      </w:divBdr>
    </w:div>
    <w:div w:id="835803367">
      <w:marLeft w:val="480"/>
      <w:marRight w:val="0"/>
      <w:marTop w:val="0"/>
      <w:marBottom w:val="0"/>
      <w:divBdr>
        <w:top w:val="none" w:sz="0" w:space="0" w:color="auto"/>
        <w:left w:val="none" w:sz="0" w:space="0" w:color="auto"/>
        <w:bottom w:val="none" w:sz="0" w:space="0" w:color="auto"/>
        <w:right w:val="none" w:sz="0" w:space="0" w:color="auto"/>
      </w:divBdr>
    </w:div>
    <w:div w:id="835876631">
      <w:marLeft w:val="480"/>
      <w:marRight w:val="0"/>
      <w:marTop w:val="0"/>
      <w:marBottom w:val="0"/>
      <w:divBdr>
        <w:top w:val="none" w:sz="0" w:space="0" w:color="auto"/>
        <w:left w:val="none" w:sz="0" w:space="0" w:color="auto"/>
        <w:bottom w:val="none" w:sz="0" w:space="0" w:color="auto"/>
        <w:right w:val="none" w:sz="0" w:space="0" w:color="auto"/>
      </w:divBdr>
    </w:div>
    <w:div w:id="835921157">
      <w:marLeft w:val="480"/>
      <w:marRight w:val="0"/>
      <w:marTop w:val="0"/>
      <w:marBottom w:val="0"/>
      <w:divBdr>
        <w:top w:val="none" w:sz="0" w:space="0" w:color="auto"/>
        <w:left w:val="none" w:sz="0" w:space="0" w:color="auto"/>
        <w:bottom w:val="none" w:sz="0" w:space="0" w:color="auto"/>
        <w:right w:val="none" w:sz="0" w:space="0" w:color="auto"/>
      </w:divBdr>
    </w:div>
    <w:div w:id="835997565">
      <w:marLeft w:val="480"/>
      <w:marRight w:val="0"/>
      <w:marTop w:val="0"/>
      <w:marBottom w:val="0"/>
      <w:divBdr>
        <w:top w:val="none" w:sz="0" w:space="0" w:color="auto"/>
        <w:left w:val="none" w:sz="0" w:space="0" w:color="auto"/>
        <w:bottom w:val="none" w:sz="0" w:space="0" w:color="auto"/>
        <w:right w:val="none" w:sz="0" w:space="0" w:color="auto"/>
      </w:divBdr>
    </w:div>
    <w:div w:id="835998046">
      <w:marLeft w:val="480"/>
      <w:marRight w:val="0"/>
      <w:marTop w:val="0"/>
      <w:marBottom w:val="0"/>
      <w:divBdr>
        <w:top w:val="none" w:sz="0" w:space="0" w:color="auto"/>
        <w:left w:val="none" w:sz="0" w:space="0" w:color="auto"/>
        <w:bottom w:val="none" w:sz="0" w:space="0" w:color="auto"/>
        <w:right w:val="none" w:sz="0" w:space="0" w:color="auto"/>
      </w:divBdr>
    </w:div>
    <w:div w:id="836267040">
      <w:marLeft w:val="480"/>
      <w:marRight w:val="0"/>
      <w:marTop w:val="0"/>
      <w:marBottom w:val="0"/>
      <w:divBdr>
        <w:top w:val="none" w:sz="0" w:space="0" w:color="auto"/>
        <w:left w:val="none" w:sz="0" w:space="0" w:color="auto"/>
        <w:bottom w:val="none" w:sz="0" w:space="0" w:color="auto"/>
        <w:right w:val="none" w:sz="0" w:space="0" w:color="auto"/>
      </w:divBdr>
    </w:div>
    <w:div w:id="836270174">
      <w:marLeft w:val="480"/>
      <w:marRight w:val="0"/>
      <w:marTop w:val="0"/>
      <w:marBottom w:val="0"/>
      <w:divBdr>
        <w:top w:val="none" w:sz="0" w:space="0" w:color="auto"/>
        <w:left w:val="none" w:sz="0" w:space="0" w:color="auto"/>
        <w:bottom w:val="none" w:sz="0" w:space="0" w:color="auto"/>
        <w:right w:val="none" w:sz="0" w:space="0" w:color="auto"/>
      </w:divBdr>
    </w:div>
    <w:div w:id="836305579">
      <w:marLeft w:val="480"/>
      <w:marRight w:val="0"/>
      <w:marTop w:val="0"/>
      <w:marBottom w:val="0"/>
      <w:divBdr>
        <w:top w:val="none" w:sz="0" w:space="0" w:color="auto"/>
        <w:left w:val="none" w:sz="0" w:space="0" w:color="auto"/>
        <w:bottom w:val="none" w:sz="0" w:space="0" w:color="auto"/>
        <w:right w:val="none" w:sz="0" w:space="0" w:color="auto"/>
      </w:divBdr>
    </w:div>
    <w:div w:id="836306359">
      <w:marLeft w:val="480"/>
      <w:marRight w:val="0"/>
      <w:marTop w:val="0"/>
      <w:marBottom w:val="0"/>
      <w:divBdr>
        <w:top w:val="none" w:sz="0" w:space="0" w:color="auto"/>
        <w:left w:val="none" w:sz="0" w:space="0" w:color="auto"/>
        <w:bottom w:val="none" w:sz="0" w:space="0" w:color="auto"/>
        <w:right w:val="none" w:sz="0" w:space="0" w:color="auto"/>
      </w:divBdr>
    </w:div>
    <w:div w:id="836307960">
      <w:marLeft w:val="480"/>
      <w:marRight w:val="0"/>
      <w:marTop w:val="0"/>
      <w:marBottom w:val="0"/>
      <w:divBdr>
        <w:top w:val="none" w:sz="0" w:space="0" w:color="auto"/>
        <w:left w:val="none" w:sz="0" w:space="0" w:color="auto"/>
        <w:bottom w:val="none" w:sz="0" w:space="0" w:color="auto"/>
        <w:right w:val="none" w:sz="0" w:space="0" w:color="auto"/>
      </w:divBdr>
    </w:div>
    <w:div w:id="836311835">
      <w:marLeft w:val="480"/>
      <w:marRight w:val="0"/>
      <w:marTop w:val="0"/>
      <w:marBottom w:val="0"/>
      <w:divBdr>
        <w:top w:val="none" w:sz="0" w:space="0" w:color="auto"/>
        <w:left w:val="none" w:sz="0" w:space="0" w:color="auto"/>
        <w:bottom w:val="none" w:sz="0" w:space="0" w:color="auto"/>
        <w:right w:val="none" w:sz="0" w:space="0" w:color="auto"/>
      </w:divBdr>
    </w:div>
    <w:div w:id="836337089">
      <w:marLeft w:val="480"/>
      <w:marRight w:val="0"/>
      <w:marTop w:val="0"/>
      <w:marBottom w:val="0"/>
      <w:divBdr>
        <w:top w:val="none" w:sz="0" w:space="0" w:color="auto"/>
        <w:left w:val="none" w:sz="0" w:space="0" w:color="auto"/>
        <w:bottom w:val="none" w:sz="0" w:space="0" w:color="auto"/>
        <w:right w:val="none" w:sz="0" w:space="0" w:color="auto"/>
      </w:divBdr>
    </w:div>
    <w:div w:id="836337445">
      <w:marLeft w:val="480"/>
      <w:marRight w:val="0"/>
      <w:marTop w:val="0"/>
      <w:marBottom w:val="0"/>
      <w:divBdr>
        <w:top w:val="none" w:sz="0" w:space="0" w:color="auto"/>
        <w:left w:val="none" w:sz="0" w:space="0" w:color="auto"/>
        <w:bottom w:val="none" w:sz="0" w:space="0" w:color="auto"/>
        <w:right w:val="none" w:sz="0" w:space="0" w:color="auto"/>
      </w:divBdr>
    </w:div>
    <w:div w:id="836381223">
      <w:marLeft w:val="480"/>
      <w:marRight w:val="0"/>
      <w:marTop w:val="0"/>
      <w:marBottom w:val="0"/>
      <w:divBdr>
        <w:top w:val="none" w:sz="0" w:space="0" w:color="auto"/>
        <w:left w:val="none" w:sz="0" w:space="0" w:color="auto"/>
        <w:bottom w:val="none" w:sz="0" w:space="0" w:color="auto"/>
        <w:right w:val="none" w:sz="0" w:space="0" w:color="auto"/>
      </w:divBdr>
    </w:div>
    <w:div w:id="836386407">
      <w:marLeft w:val="480"/>
      <w:marRight w:val="0"/>
      <w:marTop w:val="0"/>
      <w:marBottom w:val="0"/>
      <w:divBdr>
        <w:top w:val="none" w:sz="0" w:space="0" w:color="auto"/>
        <w:left w:val="none" w:sz="0" w:space="0" w:color="auto"/>
        <w:bottom w:val="none" w:sz="0" w:space="0" w:color="auto"/>
        <w:right w:val="none" w:sz="0" w:space="0" w:color="auto"/>
      </w:divBdr>
    </w:div>
    <w:div w:id="836461692">
      <w:marLeft w:val="480"/>
      <w:marRight w:val="0"/>
      <w:marTop w:val="0"/>
      <w:marBottom w:val="0"/>
      <w:divBdr>
        <w:top w:val="none" w:sz="0" w:space="0" w:color="auto"/>
        <w:left w:val="none" w:sz="0" w:space="0" w:color="auto"/>
        <w:bottom w:val="none" w:sz="0" w:space="0" w:color="auto"/>
        <w:right w:val="none" w:sz="0" w:space="0" w:color="auto"/>
      </w:divBdr>
    </w:div>
    <w:div w:id="836577138">
      <w:marLeft w:val="480"/>
      <w:marRight w:val="0"/>
      <w:marTop w:val="0"/>
      <w:marBottom w:val="0"/>
      <w:divBdr>
        <w:top w:val="none" w:sz="0" w:space="0" w:color="auto"/>
        <w:left w:val="none" w:sz="0" w:space="0" w:color="auto"/>
        <w:bottom w:val="none" w:sz="0" w:space="0" w:color="auto"/>
        <w:right w:val="none" w:sz="0" w:space="0" w:color="auto"/>
      </w:divBdr>
    </w:div>
    <w:div w:id="836650170">
      <w:marLeft w:val="480"/>
      <w:marRight w:val="0"/>
      <w:marTop w:val="0"/>
      <w:marBottom w:val="0"/>
      <w:divBdr>
        <w:top w:val="none" w:sz="0" w:space="0" w:color="auto"/>
        <w:left w:val="none" w:sz="0" w:space="0" w:color="auto"/>
        <w:bottom w:val="none" w:sz="0" w:space="0" w:color="auto"/>
        <w:right w:val="none" w:sz="0" w:space="0" w:color="auto"/>
      </w:divBdr>
    </w:div>
    <w:div w:id="836726497">
      <w:marLeft w:val="480"/>
      <w:marRight w:val="0"/>
      <w:marTop w:val="0"/>
      <w:marBottom w:val="0"/>
      <w:divBdr>
        <w:top w:val="none" w:sz="0" w:space="0" w:color="auto"/>
        <w:left w:val="none" w:sz="0" w:space="0" w:color="auto"/>
        <w:bottom w:val="none" w:sz="0" w:space="0" w:color="auto"/>
        <w:right w:val="none" w:sz="0" w:space="0" w:color="auto"/>
      </w:divBdr>
    </w:div>
    <w:div w:id="836771281">
      <w:marLeft w:val="480"/>
      <w:marRight w:val="0"/>
      <w:marTop w:val="0"/>
      <w:marBottom w:val="0"/>
      <w:divBdr>
        <w:top w:val="none" w:sz="0" w:space="0" w:color="auto"/>
        <w:left w:val="none" w:sz="0" w:space="0" w:color="auto"/>
        <w:bottom w:val="none" w:sz="0" w:space="0" w:color="auto"/>
        <w:right w:val="none" w:sz="0" w:space="0" w:color="auto"/>
      </w:divBdr>
    </w:div>
    <w:div w:id="836772129">
      <w:marLeft w:val="480"/>
      <w:marRight w:val="0"/>
      <w:marTop w:val="0"/>
      <w:marBottom w:val="0"/>
      <w:divBdr>
        <w:top w:val="none" w:sz="0" w:space="0" w:color="auto"/>
        <w:left w:val="none" w:sz="0" w:space="0" w:color="auto"/>
        <w:bottom w:val="none" w:sz="0" w:space="0" w:color="auto"/>
        <w:right w:val="none" w:sz="0" w:space="0" w:color="auto"/>
      </w:divBdr>
    </w:div>
    <w:div w:id="836772230">
      <w:marLeft w:val="480"/>
      <w:marRight w:val="0"/>
      <w:marTop w:val="0"/>
      <w:marBottom w:val="0"/>
      <w:divBdr>
        <w:top w:val="none" w:sz="0" w:space="0" w:color="auto"/>
        <w:left w:val="none" w:sz="0" w:space="0" w:color="auto"/>
        <w:bottom w:val="none" w:sz="0" w:space="0" w:color="auto"/>
        <w:right w:val="none" w:sz="0" w:space="0" w:color="auto"/>
      </w:divBdr>
    </w:div>
    <w:div w:id="836960980">
      <w:marLeft w:val="480"/>
      <w:marRight w:val="0"/>
      <w:marTop w:val="0"/>
      <w:marBottom w:val="0"/>
      <w:divBdr>
        <w:top w:val="none" w:sz="0" w:space="0" w:color="auto"/>
        <w:left w:val="none" w:sz="0" w:space="0" w:color="auto"/>
        <w:bottom w:val="none" w:sz="0" w:space="0" w:color="auto"/>
        <w:right w:val="none" w:sz="0" w:space="0" w:color="auto"/>
      </w:divBdr>
    </w:div>
    <w:div w:id="837036849">
      <w:marLeft w:val="480"/>
      <w:marRight w:val="0"/>
      <w:marTop w:val="0"/>
      <w:marBottom w:val="0"/>
      <w:divBdr>
        <w:top w:val="none" w:sz="0" w:space="0" w:color="auto"/>
        <w:left w:val="none" w:sz="0" w:space="0" w:color="auto"/>
        <w:bottom w:val="none" w:sz="0" w:space="0" w:color="auto"/>
        <w:right w:val="none" w:sz="0" w:space="0" w:color="auto"/>
      </w:divBdr>
    </w:div>
    <w:div w:id="837110511">
      <w:marLeft w:val="480"/>
      <w:marRight w:val="0"/>
      <w:marTop w:val="0"/>
      <w:marBottom w:val="0"/>
      <w:divBdr>
        <w:top w:val="none" w:sz="0" w:space="0" w:color="auto"/>
        <w:left w:val="none" w:sz="0" w:space="0" w:color="auto"/>
        <w:bottom w:val="none" w:sz="0" w:space="0" w:color="auto"/>
        <w:right w:val="none" w:sz="0" w:space="0" w:color="auto"/>
      </w:divBdr>
    </w:div>
    <w:div w:id="837110774">
      <w:marLeft w:val="480"/>
      <w:marRight w:val="0"/>
      <w:marTop w:val="0"/>
      <w:marBottom w:val="0"/>
      <w:divBdr>
        <w:top w:val="none" w:sz="0" w:space="0" w:color="auto"/>
        <w:left w:val="none" w:sz="0" w:space="0" w:color="auto"/>
        <w:bottom w:val="none" w:sz="0" w:space="0" w:color="auto"/>
        <w:right w:val="none" w:sz="0" w:space="0" w:color="auto"/>
      </w:divBdr>
    </w:div>
    <w:div w:id="837113754">
      <w:marLeft w:val="480"/>
      <w:marRight w:val="0"/>
      <w:marTop w:val="0"/>
      <w:marBottom w:val="0"/>
      <w:divBdr>
        <w:top w:val="none" w:sz="0" w:space="0" w:color="auto"/>
        <w:left w:val="none" w:sz="0" w:space="0" w:color="auto"/>
        <w:bottom w:val="none" w:sz="0" w:space="0" w:color="auto"/>
        <w:right w:val="none" w:sz="0" w:space="0" w:color="auto"/>
      </w:divBdr>
    </w:div>
    <w:div w:id="837116531">
      <w:marLeft w:val="480"/>
      <w:marRight w:val="0"/>
      <w:marTop w:val="0"/>
      <w:marBottom w:val="0"/>
      <w:divBdr>
        <w:top w:val="none" w:sz="0" w:space="0" w:color="auto"/>
        <w:left w:val="none" w:sz="0" w:space="0" w:color="auto"/>
        <w:bottom w:val="none" w:sz="0" w:space="0" w:color="auto"/>
        <w:right w:val="none" w:sz="0" w:space="0" w:color="auto"/>
      </w:divBdr>
    </w:div>
    <w:div w:id="837118119">
      <w:marLeft w:val="480"/>
      <w:marRight w:val="0"/>
      <w:marTop w:val="0"/>
      <w:marBottom w:val="0"/>
      <w:divBdr>
        <w:top w:val="none" w:sz="0" w:space="0" w:color="auto"/>
        <w:left w:val="none" w:sz="0" w:space="0" w:color="auto"/>
        <w:bottom w:val="none" w:sz="0" w:space="0" w:color="auto"/>
        <w:right w:val="none" w:sz="0" w:space="0" w:color="auto"/>
      </w:divBdr>
    </w:div>
    <w:div w:id="837236858">
      <w:marLeft w:val="480"/>
      <w:marRight w:val="0"/>
      <w:marTop w:val="0"/>
      <w:marBottom w:val="0"/>
      <w:divBdr>
        <w:top w:val="none" w:sz="0" w:space="0" w:color="auto"/>
        <w:left w:val="none" w:sz="0" w:space="0" w:color="auto"/>
        <w:bottom w:val="none" w:sz="0" w:space="0" w:color="auto"/>
        <w:right w:val="none" w:sz="0" w:space="0" w:color="auto"/>
      </w:divBdr>
    </w:div>
    <w:div w:id="837305762">
      <w:marLeft w:val="480"/>
      <w:marRight w:val="0"/>
      <w:marTop w:val="0"/>
      <w:marBottom w:val="0"/>
      <w:divBdr>
        <w:top w:val="none" w:sz="0" w:space="0" w:color="auto"/>
        <w:left w:val="none" w:sz="0" w:space="0" w:color="auto"/>
        <w:bottom w:val="none" w:sz="0" w:space="0" w:color="auto"/>
        <w:right w:val="none" w:sz="0" w:space="0" w:color="auto"/>
      </w:divBdr>
    </w:div>
    <w:div w:id="837307311">
      <w:marLeft w:val="480"/>
      <w:marRight w:val="0"/>
      <w:marTop w:val="0"/>
      <w:marBottom w:val="0"/>
      <w:divBdr>
        <w:top w:val="none" w:sz="0" w:space="0" w:color="auto"/>
        <w:left w:val="none" w:sz="0" w:space="0" w:color="auto"/>
        <w:bottom w:val="none" w:sz="0" w:space="0" w:color="auto"/>
        <w:right w:val="none" w:sz="0" w:space="0" w:color="auto"/>
      </w:divBdr>
    </w:div>
    <w:div w:id="837380204">
      <w:marLeft w:val="480"/>
      <w:marRight w:val="0"/>
      <w:marTop w:val="0"/>
      <w:marBottom w:val="0"/>
      <w:divBdr>
        <w:top w:val="none" w:sz="0" w:space="0" w:color="auto"/>
        <w:left w:val="none" w:sz="0" w:space="0" w:color="auto"/>
        <w:bottom w:val="none" w:sz="0" w:space="0" w:color="auto"/>
        <w:right w:val="none" w:sz="0" w:space="0" w:color="auto"/>
      </w:divBdr>
    </w:div>
    <w:div w:id="837425487">
      <w:marLeft w:val="480"/>
      <w:marRight w:val="0"/>
      <w:marTop w:val="0"/>
      <w:marBottom w:val="0"/>
      <w:divBdr>
        <w:top w:val="none" w:sz="0" w:space="0" w:color="auto"/>
        <w:left w:val="none" w:sz="0" w:space="0" w:color="auto"/>
        <w:bottom w:val="none" w:sz="0" w:space="0" w:color="auto"/>
        <w:right w:val="none" w:sz="0" w:space="0" w:color="auto"/>
      </w:divBdr>
    </w:div>
    <w:div w:id="837426382">
      <w:marLeft w:val="480"/>
      <w:marRight w:val="0"/>
      <w:marTop w:val="0"/>
      <w:marBottom w:val="0"/>
      <w:divBdr>
        <w:top w:val="none" w:sz="0" w:space="0" w:color="auto"/>
        <w:left w:val="none" w:sz="0" w:space="0" w:color="auto"/>
        <w:bottom w:val="none" w:sz="0" w:space="0" w:color="auto"/>
        <w:right w:val="none" w:sz="0" w:space="0" w:color="auto"/>
      </w:divBdr>
    </w:div>
    <w:div w:id="837499887">
      <w:marLeft w:val="480"/>
      <w:marRight w:val="0"/>
      <w:marTop w:val="0"/>
      <w:marBottom w:val="0"/>
      <w:divBdr>
        <w:top w:val="none" w:sz="0" w:space="0" w:color="auto"/>
        <w:left w:val="none" w:sz="0" w:space="0" w:color="auto"/>
        <w:bottom w:val="none" w:sz="0" w:space="0" w:color="auto"/>
        <w:right w:val="none" w:sz="0" w:space="0" w:color="auto"/>
      </w:divBdr>
    </w:div>
    <w:div w:id="837501993">
      <w:marLeft w:val="480"/>
      <w:marRight w:val="0"/>
      <w:marTop w:val="0"/>
      <w:marBottom w:val="0"/>
      <w:divBdr>
        <w:top w:val="none" w:sz="0" w:space="0" w:color="auto"/>
        <w:left w:val="none" w:sz="0" w:space="0" w:color="auto"/>
        <w:bottom w:val="none" w:sz="0" w:space="0" w:color="auto"/>
        <w:right w:val="none" w:sz="0" w:space="0" w:color="auto"/>
      </w:divBdr>
    </w:div>
    <w:div w:id="837502938">
      <w:marLeft w:val="480"/>
      <w:marRight w:val="0"/>
      <w:marTop w:val="0"/>
      <w:marBottom w:val="0"/>
      <w:divBdr>
        <w:top w:val="none" w:sz="0" w:space="0" w:color="auto"/>
        <w:left w:val="none" w:sz="0" w:space="0" w:color="auto"/>
        <w:bottom w:val="none" w:sz="0" w:space="0" w:color="auto"/>
        <w:right w:val="none" w:sz="0" w:space="0" w:color="auto"/>
      </w:divBdr>
    </w:div>
    <w:div w:id="837689959">
      <w:marLeft w:val="480"/>
      <w:marRight w:val="0"/>
      <w:marTop w:val="0"/>
      <w:marBottom w:val="0"/>
      <w:divBdr>
        <w:top w:val="none" w:sz="0" w:space="0" w:color="auto"/>
        <w:left w:val="none" w:sz="0" w:space="0" w:color="auto"/>
        <w:bottom w:val="none" w:sz="0" w:space="0" w:color="auto"/>
        <w:right w:val="none" w:sz="0" w:space="0" w:color="auto"/>
      </w:divBdr>
    </w:div>
    <w:div w:id="837766739">
      <w:marLeft w:val="480"/>
      <w:marRight w:val="0"/>
      <w:marTop w:val="0"/>
      <w:marBottom w:val="0"/>
      <w:divBdr>
        <w:top w:val="none" w:sz="0" w:space="0" w:color="auto"/>
        <w:left w:val="none" w:sz="0" w:space="0" w:color="auto"/>
        <w:bottom w:val="none" w:sz="0" w:space="0" w:color="auto"/>
        <w:right w:val="none" w:sz="0" w:space="0" w:color="auto"/>
      </w:divBdr>
    </w:div>
    <w:div w:id="837769178">
      <w:marLeft w:val="480"/>
      <w:marRight w:val="0"/>
      <w:marTop w:val="0"/>
      <w:marBottom w:val="0"/>
      <w:divBdr>
        <w:top w:val="none" w:sz="0" w:space="0" w:color="auto"/>
        <w:left w:val="none" w:sz="0" w:space="0" w:color="auto"/>
        <w:bottom w:val="none" w:sz="0" w:space="0" w:color="auto"/>
        <w:right w:val="none" w:sz="0" w:space="0" w:color="auto"/>
      </w:divBdr>
    </w:div>
    <w:div w:id="837842427">
      <w:marLeft w:val="480"/>
      <w:marRight w:val="0"/>
      <w:marTop w:val="0"/>
      <w:marBottom w:val="0"/>
      <w:divBdr>
        <w:top w:val="none" w:sz="0" w:space="0" w:color="auto"/>
        <w:left w:val="none" w:sz="0" w:space="0" w:color="auto"/>
        <w:bottom w:val="none" w:sz="0" w:space="0" w:color="auto"/>
        <w:right w:val="none" w:sz="0" w:space="0" w:color="auto"/>
      </w:divBdr>
    </w:div>
    <w:div w:id="837843937">
      <w:marLeft w:val="480"/>
      <w:marRight w:val="0"/>
      <w:marTop w:val="0"/>
      <w:marBottom w:val="0"/>
      <w:divBdr>
        <w:top w:val="none" w:sz="0" w:space="0" w:color="auto"/>
        <w:left w:val="none" w:sz="0" w:space="0" w:color="auto"/>
        <w:bottom w:val="none" w:sz="0" w:space="0" w:color="auto"/>
        <w:right w:val="none" w:sz="0" w:space="0" w:color="auto"/>
      </w:divBdr>
    </w:div>
    <w:div w:id="837887273">
      <w:marLeft w:val="480"/>
      <w:marRight w:val="0"/>
      <w:marTop w:val="0"/>
      <w:marBottom w:val="0"/>
      <w:divBdr>
        <w:top w:val="none" w:sz="0" w:space="0" w:color="auto"/>
        <w:left w:val="none" w:sz="0" w:space="0" w:color="auto"/>
        <w:bottom w:val="none" w:sz="0" w:space="0" w:color="auto"/>
        <w:right w:val="none" w:sz="0" w:space="0" w:color="auto"/>
      </w:divBdr>
    </w:div>
    <w:div w:id="837961069">
      <w:marLeft w:val="480"/>
      <w:marRight w:val="0"/>
      <w:marTop w:val="0"/>
      <w:marBottom w:val="0"/>
      <w:divBdr>
        <w:top w:val="none" w:sz="0" w:space="0" w:color="auto"/>
        <w:left w:val="none" w:sz="0" w:space="0" w:color="auto"/>
        <w:bottom w:val="none" w:sz="0" w:space="0" w:color="auto"/>
        <w:right w:val="none" w:sz="0" w:space="0" w:color="auto"/>
      </w:divBdr>
    </w:div>
    <w:div w:id="838036582">
      <w:marLeft w:val="480"/>
      <w:marRight w:val="0"/>
      <w:marTop w:val="0"/>
      <w:marBottom w:val="0"/>
      <w:divBdr>
        <w:top w:val="none" w:sz="0" w:space="0" w:color="auto"/>
        <w:left w:val="none" w:sz="0" w:space="0" w:color="auto"/>
        <w:bottom w:val="none" w:sz="0" w:space="0" w:color="auto"/>
        <w:right w:val="none" w:sz="0" w:space="0" w:color="auto"/>
      </w:divBdr>
    </w:div>
    <w:div w:id="838038406">
      <w:marLeft w:val="480"/>
      <w:marRight w:val="0"/>
      <w:marTop w:val="0"/>
      <w:marBottom w:val="0"/>
      <w:divBdr>
        <w:top w:val="none" w:sz="0" w:space="0" w:color="auto"/>
        <w:left w:val="none" w:sz="0" w:space="0" w:color="auto"/>
        <w:bottom w:val="none" w:sz="0" w:space="0" w:color="auto"/>
        <w:right w:val="none" w:sz="0" w:space="0" w:color="auto"/>
      </w:divBdr>
    </w:div>
    <w:div w:id="838154110">
      <w:marLeft w:val="480"/>
      <w:marRight w:val="0"/>
      <w:marTop w:val="0"/>
      <w:marBottom w:val="0"/>
      <w:divBdr>
        <w:top w:val="none" w:sz="0" w:space="0" w:color="auto"/>
        <w:left w:val="none" w:sz="0" w:space="0" w:color="auto"/>
        <w:bottom w:val="none" w:sz="0" w:space="0" w:color="auto"/>
        <w:right w:val="none" w:sz="0" w:space="0" w:color="auto"/>
      </w:divBdr>
    </w:div>
    <w:div w:id="838158374">
      <w:marLeft w:val="480"/>
      <w:marRight w:val="0"/>
      <w:marTop w:val="0"/>
      <w:marBottom w:val="0"/>
      <w:divBdr>
        <w:top w:val="none" w:sz="0" w:space="0" w:color="auto"/>
        <w:left w:val="none" w:sz="0" w:space="0" w:color="auto"/>
        <w:bottom w:val="none" w:sz="0" w:space="0" w:color="auto"/>
        <w:right w:val="none" w:sz="0" w:space="0" w:color="auto"/>
      </w:divBdr>
    </w:div>
    <w:div w:id="838159433">
      <w:marLeft w:val="480"/>
      <w:marRight w:val="0"/>
      <w:marTop w:val="0"/>
      <w:marBottom w:val="0"/>
      <w:divBdr>
        <w:top w:val="none" w:sz="0" w:space="0" w:color="auto"/>
        <w:left w:val="none" w:sz="0" w:space="0" w:color="auto"/>
        <w:bottom w:val="none" w:sz="0" w:space="0" w:color="auto"/>
        <w:right w:val="none" w:sz="0" w:space="0" w:color="auto"/>
      </w:divBdr>
    </w:div>
    <w:div w:id="838227768">
      <w:marLeft w:val="480"/>
      <w:marRight w:val="0"/>
      <w:marTop w:val="0"/>
      <w:marBottom w:val="0"/>
      <w:divBdr>
        <w:top w:val="none" w:sz="0" w:space="0" w:color="auto"/>
        <w:left w:val="none" w:sz="0" w:space="0" w:color="auto"/>
        <w:bottom w:val="none" w:sz="0" w:space="0" w:color="auto"/>
        <w:right w:val="none" w:sz="0" w:space="0" w:color="auto"/>
      </w:divBdr>
    </w:div>
    <w:div w:id="838275692">
      <w:marLeft w:val="480"/>
      <w:marRight w:val="0"/>
      <w:marTop w:val="0"/>
      <w:marBottom w:val="0"/>
      <w:divBdr>
        <w:top w:val="none" w:sz="0" w:space="0" w:color="auto"/>
        <w:left w:val="none" w:sz="0" w:space="0" w:color="auto"/>
        <w:bottom w:val="none" w:sz="0" w:space="0" w:color="auto"/>
        <w:right w:val="none" w:sz="0" w:space="0" w:color="auto"/>
      </w:divBdr>
    </w:div>
    <w:div w:id="838422520">
      <w:marLeft w:val="480"/>
      <w:marRight w:val="0"/>
      <w:marTop w:val="0"/>
      <w:marBottom w:val="0"/>
      <w:divBdr>
        <w:top w:val="none" w:sz="0" w:space="0" w:color="auto"/>
        <w:left w:val="none" w:sz="0" w:space="0" w:color="auto"/>
        <w:bottom w:val="none" w:sz="0" w:space="0" w:color="auto"/>
        <w:right w:val="none" w:sz="0" w:space="0" w:color="auto"/>
      </w:divBdr>
    </w:div>
    <w:div w:id="838425416">
      <w:marLeft w:val="480"/>
      <w:marRight w:val="0"/>
      <w:marTop w:val="0"/>
      <w:marBottom w:val="0"/>
      <w:divBdr>
        <w:top w:val="none" w:sz="0" w:space="0" w:color="auto"/>
        <w:left w:val="none" w:sz="0" w:space="0" w:color="auto"/>
        <w:bottom w:val="none" w:sz="0" w:space="0" w:color="auto"/>
        <w:right w:val="none" w:sz="0" w:space="0" w:color="auto"/>
      </w:divBdr>
    </w:div>
    <w:div w:id="838426866">
      <w:marLeft w:val="480"/>
      <w:marRight w:val="0"/>
      <w:marTop w:val="0"/>
      <w:marBottom w:val="0"/>
      <w:divBdr>
        <w:top w:val="none" w:sz="0" w:space="0" w:color="auto"/>
        <w:left w:val="none" w:sz="0" w:space="0" w:color="auto"/>
        <w:bottom w:val="none" w:sz="0" w:space="0" w:color="auto"/>
        <w:right w:val="none" w:sz="0" w:space="0" w:color="auto"/>
      </w:divBdr>
    </w:div>
    <w:div w:id="838429019">
      <w:marLeft w:val="480"/>
      <w:marRight w:val="0"/>
      <w:marTop w:val="0"/>
      <w:marBottom w:val="0"/>
      <w:divBdr>
        <w:top w:val="none" w:sz="0" w:space="0" w:color="auto"/>
        <w:left w:val="none" w:sz="0" w:space="0" w:color="auto"/>
        <w:bottom w:val="none" w:sz="0" w:space="0" w:color="auto"/>
        <w:right w:val="none" w:sz="0" w:space="0" w:color="auto"/>
      </w:divBdr>
    </w:div>
    <w:div w:id="838467966">
      <w:marLeft w:val="480"/>
      <w:marRight w:val="0"/>
      <w:marTop w:val="0"/>
      <w:marBottom w:val="0"/>
      <w:divBdr>
        <w:top w:val="none" w:sz="0" w:space="0" w:color="auto"/>
        <w:left w:val="none" w:sz="0" w:space="0" w:color="auto"/>
        <w:bottom w:val="none" w:sz="0" w:space="0" w:color="auto"/>
        <w:right w:val="none" w:sz="0" w:space="0" w:color="auto"/>
      </w:divBdr>
    </w:div>
    <w:div w:id="838470204">
      <w:marLeft w:val="480"/>
      <w:marRight w:val="0"/>
      <w:marTop w:val="0"/>
      <w:marBottom w:val="0"/>
      <w:divBdr>
        <w:top w:val="none" w:sz="0" w:space="0" w:color="auto"/>
        <w:left w:val="none" w:sz="0" w:space="0" w:color="auto"/>
        <w:bottom w:val="none" w:sz="0" w:space="0" w:color="auto"/>
        <w:right w:val="none" w:sz="0" w:space="0" w:color="auto"/>
      </w:divBdr>
    </w:div>
    <w:div w:id="838541491">
      <w:marLeft w:val="480"/>
      <w:marRight w:val="0"/>
      <w:marTop w:val="0"/>
      <w:marBottom w:val="0"/>
      <w:divBdr>
        <w:top w:val="none" w:sz="0" w:space="0" w:color="auto"/>
        <w:left w:val="none" w:sz="0" w:space="0" w:color="auto"/>
        <w:bottom w:val="none" w:sz="0" w:space="0" w:color="auto"/>
        <w:right w:val="none" w:sz="0" w:space="0" w:color="auto"/>
      </w:divBdr>
    </w:div>
    <w:div w:id="838547683">
      <w:marLeft w:val="480"/>
      <w:marRight w:val="0"/>
      <w:marTop w:val="0"/>
      <w:marBottom w:val="0"/>
      <w:divBdr>
        <w:top w:val="none" w:sz="0" w:space="0" w:color="auto"/>
        <w:left w:val="none" w:sz="0" w:space="0" w:color="auto"/>
        <w:bottom w:val="none" w:sz="0" w:space="0" w:color="auto"/>
        <w:right w:val="none" w:sz="0" w:space="0" w:color="auto"/>
      </w:divBdr>
    </w:div>
    <w:div w:id="838614870">
      <w:marLeft w:val="480"/>
      <w:marRight w:val="0"/>
      <w:marTop w:val="0"/>
      <w:marBottom w:val="0"/>
      <w:divBdr>
        <w:top w:val="none" w:sz="0" w:space="0" w:color="auto"/>
        <w:left w:val="none" w:sz="0" w:space="0" w:color="auto"/>
        <w:bottom w:val="none" w:sz="0" w:space="0" w:color="auto"/>
        <w:right w:val="none" w:sz="0" w:space="0" w:color="auto"/>
      </w:divBdr>
    </w:div>
    <w:div w:id="838618865">
      <w:marLeft w:val="480"/>
      <w:marRight w:val="0"/>
      <w:marTop w:val="0"/>
      <w:marBottom w:val="0"/>
      <w:divBdr>
        <w:top w:val="none" w:sz="0" w:space="0" w:color="auto"/>
        <w:left w:val="none" w:sz="0" w:space="0" w:color="auto"/>
        <w:bottom w:val="none" w:sz="0" w:space="0" w:color="auto"/>
        <w:right w:val="none" w:sz="0" w:space="0" w:color="auto"/>
      </w:divBdr>
    </w:div>
    <w:div w:id="838620370">
      <w:marLeft w:val="480"/>
      <w:marRight w:val="0"/>
      <w:marTop w:val="0"/>
      <w:marBottom w:val="0"/>
      <w:divBdr>
        <w:top w:val="none" w:sz="0" w:space="0" w:color="auto"/>
        <w:left w:val="none" w:sz="0" w:space="0" w:color="auto"/>
        <w:bottom w:val="none" w:sz="0" w:space="0" w:color="auto"/>
        <w:right w:val="none" w:sz="0" w:space="0" w:color="auto"/>
      </w:divBdr>
    </w:div>
    <w:div w:id="838692845">
      <w:marLeft w:val="480"/>
      <w:marRight w:val="0"/>
      <w:marTop w:val="0"/>
      <w:marBottom w:val="0"/>
      <w:divBdr>
        <w:top w:val="none" w:sz="0" w:space="0" w:color="auto"/>
        <w:left w:val="none" w:sz="0" w:space="0" w:color="auto"/>
        <w:bottom w:val="none" w:sz="0" w:space="0" w:color="auto"/>
        <w:right w:val="none" w:sz="0" w:space="0" w:color="auto"/>
      </w:divBdr>
    </w:div>
    <w:div w:id="838696766">
      <w:marLeft w:val="480"/>
      <w:marRight w:val="0"/>
      <w:marTop w:val="0"/>
      <w:marBottom w:val="0"/>
      <w:divBdr>
        <w:top w:val="none" w:sz="0" w:space="0" w:color="auto"/>
        <w:left w:val="none" w:sz="0" w:space="0" w:color="auto"/>
        <w:bottom w:val="none" w:sz="0" w:space="0" w:color="auto"/>
        <w:right w:val="none" w:sz="0" w:space="0" w:color="auto"/>
      </w:divBdr>
    </w:div>
    <w:div w:id="838734500">
      <w:marLeft w:val="480"/>
      <w:marRight w:val="0"/>
      <w:marTop w:val="0"/>
      <w:marBottom w:val="0"/>
      <w:divBdr>
        <w:top w:val="none" w:sz="0" w:space="0" w:color="auto"/>
        <w:left w:val="none" w:sz="0" w:space="0" w:color="auto"/>
        <w:bottom w:val="none" w:sz="0" w:space="0" w:color="auto"/>
        <w:right w:val="none" w:sz="0" w:space="0" w:color="auto"/>
      </w:divBdr>
    </w:div>
    <w:div w:id="838738466">
      <w:marLeft w:val="480"/>
      <w:marRight w:val="0"/>
      <w:marTop w:val="0"/>
      <w:marBottom w:val="0"/>
      <w:divBdr>
        <w:top w:val="none" w:sz="0" w:space="0" w:color="auto"/>
        <w:left w:val="none" w:sz="0" w:space="0" w:color="auto"/>
        <w:bottom w:val="none" w:sz="0" w:space="0" w:color="auto"/>
        <w:right w:val="none" w:sz="0" w:space="0" w:color="auto"/>
      </w:divBdr>
    </w:div>
    <w:div w:id="838807676">
      <w:marLeft w:val="480"/>
      <w:marRight w:val="0"/>
      <w:marTop w:val="0"/>
      <w:marBottom w:val="0"/>
      <w:divBdr>
        <w:top w:val="none" w:sz="0" w:space="0" w:color="auto"/>
        <w:left w:val="none" w:sz="0" w:space="0" w:color="auto"/>
        <w:bottom w:val="none" w:sz="0" w:space="0" w:color="auto"/>
        <w:right w:val="none" w:sz="0" w:space="0" w:color="auto"/>
      </w:divBdr>
    </w:div>
    <w:div w:id="838808718">
      <w:marLeft w:val="480"/>
      <w:marRight w:val="0"/>
      <w:marTop w:val="0"/>
      <w:marBottom w:val="0"/>
      <w:divBdr>
        <w:top w:val="none" w:sz="0" w:space="0" w:color="auto"/>
        <w:left w:val="none" w:sz="0" w:space="0" w:color="auto"/>
        <w:bottom w:val="none" w:sz="0" w:space="0" w:color="auto"/>
        <w:right w:val="none" w:sz="0" w:space="0" w:color="auto"/>
      </w:divBdr>
    </w:div>
    <w:div w:id="838810470">
      <w:marLeft w:val="480"/>
      <w:marRight w:val="0"/>
      <w:marTop w:val="0"/>
      <w:marBottom w:val="0"/>
      <w:divBdr>
        <w:top w:val="none" w:sz="0" w:space="0" w:color="auto"/>
        <w:left w:val="none" w:sz="0" w:space="0" w:color="auto"/>
        <w:bottom w:val="none" w:sz="0" w:space="0" w:color="auto"/>
        <w:right w:val="none" w:sz="0" w:space="0" w:color="auto"/>
      </w:divBdr>
    </w:div>
    <w:div w:id="838890887">
      <w:marLeft w:val="480"/>
      <w:marRight w:val="0"/>
      <w:marTop w:val="0"/>
      <w:marBottom w:val="0"/>
      <w:divBdr>
        <w:top w:val="none" w:sz="0" w:space="0" w:color="auto"/>
        <w:left w:val="none" w:sz="0" w:space="0" w:color="auto"/>
        <w:bottom w:val="none" w:sz="0" w:space="0" w:color="auto"/>
        <w:right w:val="none" w:sz="0" w:space="0" w:color="auto"/>
      </w:divBdr>
    </w:div>
    <w:div w:id="838926836">
      <w:marLeft w:val="480"/>
      <w:marRight w:val="0"/>
      <w:marTop w:val="0"/>
      <w:marBottom w:val="0"/>
      <w:divBdr>
        <w:top w:val="none" w:sz="0" w:space="0" w:color="auto"/>
        <w:left w:val="none" w:sz="0" w:space="0" w:color="auto"/>
        <w:bottom w:val="none" w:sz="0" w:space="0" w:color="auto"/>
        <w:right w:val="none" w:sz="0" w:space="0" w:color="auto"/>
      </w:divBdr>
    </w:div>
    <w:div w:id="838928173">
      <w:marLeft w:val="480"/>
      <w:marRight w:val="0"/>
      <w:marTop w:val="0"/>
      <w:marBottom w:val="0"/>
      <w:divBdr>
        <w:top w:val="none" w:sz="0" w:space="0" w:color="auto"/>
        <w:left w:val="none" w:sz="0" w:space="0" w:color="auto"/>
        <w:bottom w:val="none" w:sz="0" w:space="0" w:color="auto"/>
        <w:right w:val="none" w:sz="0" w:space="0" w:color="auto"/>
      </w:divBdr>
    </w:div>
    <w:div w:id="838932001">
      <w:marLeft w:val="480"/>
      <w:marRight w:val="0"/>
      <w:marTop w:val="0"/>
      <w:marBottom w:val="0"/>
      <w:divBdr>
        <w:top w:val="none" w:sz="0" w:space="0" w:color="auto"/>
        <w:left w:val="none" w:sz="0" w:space="0" w:color="auto"/>
        <w:bottom w:val="none" w:sz="0" w:space="0" w:color="auto"/>
        <w:right w:val="none" w:sz="0" w:space="0" w:color="auto"/>
      </w:divBdr>
    </w:div>
    <w:div w:id="839002742">
      <w:marLeft w:val="480"/>
      <w:marRight w:val="0"/>
      <w:marTop w:val="0"/>
      <w:marBottom w:val="0"/>
      <w:divBdr>
        <w:top w:val="none" w:sz="0" w:space="0" w:color="auto"/>
        <w:left w:val="none" w:sz="0" w:space="0" w:color="auto"/>
        <w:bottom w:val="none" w:sz="0" w:space="0" w:color="auto"/>
        <w:right w:val="none" w:sz="0" w:space="0" w:color="auto"/>
      </w:divBdr>
    </w:div>
    <w:div w:id="839083858">
      <w:marLeft w:val="480"/>
      <w:marRight w:val="0"/>
      <w:marTop w:val="0"/>
      <w:marBottom w:val="0"/>
      <w:divBdr>
        <w:top w:val="none" w:sz="0" w:space="0" w:color="auto"/>
        <w:left w:val="none" w:sz="0" w:space="0" w:color="auto"/>
        <w:bottom w:val="none" w:sz="0" w:space="0" w:color="auto"/>
        <w:right w:val="none" w:sz="0" w:space="0" w:color="auto"/>
      </w:divBdr>
    </w:div>
    <w:div w:id="839125168">
      <w:marLeft w:val="480"/>
      <w:marRight w:val="0"/>
      <w:marTop w:val="0"/>
      <w:marBottom w:val="0"/>
      <w:divBdr>
        <w:top w:val="none" w:sz="0" w:space="0" w:color="auto"/>
        <w:left w:val="none" w:sz="0" w:space="0" w:color="auto"/>
        <w:bottom w:val="none" w:sz="0" w:space="0" w:color="auto"/>
        <w:right w:val="none" w:sz="0" w:space="0" w:color="auto"/>
      </w:divBdr>
    </w:div>
    <w:div w:id="839269846">
      <w:marLeft w:val="480"/>
      <w:marRight w:val="0"/>
      <w:marTop w:val="0"/>
      <w:marBottom w:val="0"/>
      <w:divBdr>
        <w:top w:val="none" w:sz="0" w:space="0" w:color="auto"/>
        <w:left w:val="none" w:sz="0" w:space="0" w:color="auto"/>
        <w:bottom w:val="none" w:sz="0" w:space="0" w:color="auto"/>
        <w:right w:val="none" w:sz="0" w:space="0" w:color="auto"/>
      </w:divBdr>
    </w:div>
    <w:div w:id="839275207">
      <w:marLeft w:val="480"/>
      <w:marRight w:val="0"/>
      <w:marTop w:val="0"/>
      <w:marBottom w:val="0"/>
      <w:divBdr>
        <w:top w:val="none" w:sz="0" w:space="0" w:color="auto"/>
        <w:left w:val="none" w:sz="0" w:space="0" w:color="auto"/>
        <w:bottom w:val="none" w:sz="0" w:space="0" w:color="auto"/>
        <w:right w:val="none" w:sz="0" w:space="0" w:color="auto"/>
      </w:divBdr>
    </w:div>
    <w:div w:id="839320045">
      <w:marLeft w:val="480"/>
      <w:marRight w:val="0"/>
      <w:marTop w:val="0"/>
      <w:marBottom w:val="0"/>
      <w:divBdr>
        <w:top w:val="none" w:sz="0" w:space="0" w:color="auto"/>
        <w:left w:val="none" w:sz="0" w:space="0" w:color="auto"/>
        <w:bottom w:val="none" w:sz="0" w:space="0" w:color="auto"/>
        <w:right w:val="none" w:sz="0" w:space="0" w:color="auto"/>
      </w:divBdr>
    </w:div>
    <w:div w:id="839389961">
      <w:marLeft w:val="480"/>
      <w:marRight w:val="0"/>
      <w:marTop w:val="0"/>
      <w:marBottom w:val="0"/>
      <w:divBdr>
        <w:top w:val="none" w:sz="0" w:space="0" w:color="auto"/>
        <w:left w:val="none" w:sz="0" w:space="0" w:color="auto"/>
        <w:bottom w:val="none" w:sz="0" w:space="0" w:color="auto"/>
        <w:right w:val="none" w:sz="0" w:space="0" w:color="auto"/>
      </w:divBdr>
    </w:div>
    <w:div w:id="839394046">
      <w:marLeft w:val="480"/>
      <w:marRight w:val="0"/>
      <w:marTop w:val="0"/>
      <w:marBottom w:val="0"/>
      <w:divBdr>
        <w:top w:val="none" w:sz="0" w:space="0" w:color="auto"/>
        <w:left w:val="none" w:sz="0" w:space="0" w:color="auto"/>
        <w:bottom w:val="none" w:sz="0" w:space="0" w:color="auto"/>
        <w:right w:val="none" w:sz="0" w:space="0" w:color="auto"/>
      </w:divBdr>
    </w:div>
    <w:div w:id="839468282">
      <w:marLeft w:val="480"/>
      <w:marRight w:val="0"/>
      <w:marTop w:val="0"/>
      <w:marBottom w:val="0"/>
      <w:divBdr>
        <w:top w:val="none" w:sz="0" w:space="0" w:color="auto"/>
        <w:left w:val="none" w:sz="0" w:space="0" w:color="auto"/>
        <w:bottom w:val="none" w:sz="0" w:space="0" w:color="auto"/>
        <w:right w:val="none" w:sz="0" w:space="0" w:color="auto"/>
      </w:divBdr>
    </w:div>
    <w:div w:id="839589336">
      <w:marLeft w:val="480"/>
      <w:marRight w:val="0"/>
      <w:marTop w:val="0"/>
      <w:marBottom w:val="0"/>
      <w:divBdr>
        <w:top w:val="none" w:sz="0" w:space="0" w:color="auto"/>
        <w:left w:val="none" w:sz="0" w:space="0" w:color="auto"/>
        <w:bottom w:val="none" w:sz="0" w:space="0" w:color="auto"/>
        <w:right w:val="none" w:sz="0" w:space="0" w:color="auto"/>
      </w:divBdr>
    </w:div>
    <w:div w:id="839613836">
      <w:marLeft w:val="480"/>
      <w:marRight w:val="0"/>
      <w:marTop w:val="0"/>
      <w:marBottom w:val="0"/>
      <w:divBdr>
        <w:top w:val="none" w:sz="0" w:space="0" w:color="auto"/>
        <w:left w:val="none" w:sz="0" w:space="0" w:color="auto"/>
        <w:bottom w:val="none" w:sz="0" w:space="0" w:color="auto"/>
        <w:right w:val="none" w:sz="0" w:space="0" w:color="auto"/>
      </w:divBdr>
    </w:div>
    <w:div w:id="839662484">
      <w:marLeft w:val="480"/>
      <w:marRight w:val="0"/>
      <w:marTop w:val="0"/>
      <w:marBottom w:val="0"/>
      <w:divBdr>
        <w:top w:val="none" w:sz="0" w:space="0" w:color="auto"/>
        <w:left w:val="none" w:sz="0" w:space="0" w:color="auto"/>
        <w:bottom w:val="none" w:sz="0" w:space="0" w:color="auto"/>
        <w:right w:val="none" w:sz="0" w:space="0" w:color="auto"/>
      </w:divBdr>
    </w:div>
    <w:div w:id="839662674">
      <w:marLeft w:val="480"/>
      <w:marRight w:val="0"/>
      <w:marTop w:val="0"/>
      <w:marBottom w:val="0"/>
      <w:divBdr>
        <w:top w:val="none" w:sz="0" w:space="0" w:color="auto"/>
        <w:left w:val="none" w:sz="0" w:space="0" w:color="auto"/>
        <w:bottom w:val="none" w:sz="0" w:space="0" w:color="auto"/>
        <w:right w:val="none" w:sz="0" w:space="0" w:color="auto"/>
      </w:divBdr>
    </w:div>
    <w:div w:id="839778366">
      <w:marLeft w:val="480"/>
      <w:marRight w:val="0"/>
      <w:marTop w:val="0"/>
      <w:marBottom w:val="0"/>
      <w:divBdr>
        <w:top w:val="none" w:sz="0" w:space="0" w:color="auto"/>
        <w:left w:val="none" w:sz="0" w:space="0" w:color="auto"/>
        <w:bottom w:val="none" w:sz="0" w:space="0" w:color="auto"/>
        <w:right w:val="none" w:sz="0" w:space="0" w:color="auto"/>
      </w:divBdr>
    </w:div>
    <w:div w:id="839778493">
      <w:marLeft w:val="480"/>
      <w:marRight w:val="0"/>
      <w:marTop w:val="0"/>
      <w:marBottom w:val="0"/>
      <w:divBdr>
        <w:top w:val="none" w:sz="0" w:space="0" w:color="auto"/>
        <w:left w:val="none" w:sz="0" w:space="0" w:color="auto"/>
        <w:bottom w:val="none" w:sz="0" w:space="0" w:color="auto"/>
        <w:right w:val="none" w:sz="0" w:space="0" w:color="auto"/>
      </w:divBdr>
    </w:div>
    <w:div w:id="839925983">
      <w:marLeft w:val="480"/>
      <w:marRight w:val="0"/>
      <w:marTop w:val="0"/>
      <w:marBottom w:val="0"/>
      <w:divBdr>
        <w:top w:val="none" w:sz="0" w:space="0" w:color="auto"/>
        <w:left w:val="none" w:sz="0" w:space="0" w:color="auto"/>
        <w:bottom w:val="none" w:sz="0" w:space="0" w:color="auto"/>
        <w:right w:val="none" w:sz="0" w:space="0" w:color="auto"/>
      </w:divBdr>
    </w:div>
    <w:div w:id="839926186">
      <w:marLeft w:val="480"/>
      <w:marRight w:val="0"/>
      <w:marTop w:val="0"/>
      <w:marBottom w:val="0"/>
      <w:divBdr>
        <w:top w:val="none" w:sz="0" w:space="0" w:color="auto"/>
        <w:left w:val="none" w:sz="0" w:space="0" w:color="auto"/>
        <w:bottom w:val="none" w:sz="0" w:space="0" w:color="auto"/>
        <w:right w:val="none" w:sz="0" w:space="0" w:color="auto"/>
      </w:divBdr>
    </w:div>
    <w:div w:id="839931606">
      <w:marLeft w:val="480"/>
      <w:marRight w:val="0"/>
      <w:marTop w:val="0"/>
      <w:marBottom w:val="0"/>
      <w:divBdr>
        <w:top w:val="none" w:sz="0" w:space="0" w:color="auto"/>
        <w:left w:val="none" w:sz="0" w:space="0" w:color="auto"/>
        <w:bottom w:val="none" w:sz="0" w:space="0" w:color="auto"/>
        <w:right w:val="none" w:sz="0" w:space="0" w:color="auto"/>
      </w:divBdr>
    </w:div>
    <w:div w:id="840043835">
      <w:marLeft w:val="480"/>
      <w:marRight w:val="0"/>
      <w:marTop w:val="0"/>
      <w:marBottom w:val="0"/>
      <w:divBdr>
        <w:top w:val="none" w:sz="0" w:space="0" w:color="auto"/>
        <w:left w:val="none" w:sz="0" w:space="0" w:color="auto"/>
        <w:bottom w:val="none" w:sz="0" w:space="0" w:color="auto"/>
        <w:right w:val="none" w:sz="0" w:space="0" w:color="auto"/>
      </w:divBdr>
    </w:div>
    <w:div w:id="840048512">
      <w:marLeft w:val="480"/>
      <w:marRight w:val="0"/>
      <w:marTop w:val="0"/>
      <w:marBottom w:val="0"/>
      <w:divBdr>
        <w:top w:val="none" w:sz="0" w:space="0" w:color="auto"/>
        <w:left w:val="none" w:sz="0" w:space="0" w:color="auto"/>
        <w:bottom w:val="none" w:sz="0" w:space="0" w:color="auto"/>
        <w:right w:val="none" w:sz="0" w:space="0" w:color="auto"/>
      </w:divBdr>
    </w:div>
    <w:div w:id="840198056">
      <w:bodyDiv w:val="1"/>
      <w:marLeft w:val="0"/>
      <w:marRight w:val="0"/>
      <w:marTop w:val="0"/>
      <w:marBottom w:val="0"/>
      <w:divBdr>
        <w:top w:val="none" w:sz="0" w:space="0" w:color="auto"/>
        <w:left w:val="none" w:sz="0" w:space="0" w:color="auto"/>
        <w:bottom w:val="none" w:sz="0" w:space="0" w:color="auto"/>
        <w:right w:val="none" w:sz="0" w:space="0" w:color="auto"/>
      </w:divBdr>
    </w:div>
    <w:div w:id="840198060">
      <w:marLeft w:val="480"/>
      <w:marRight w:val="0"/>
      <w:marTop w:val="0"/>
      <w:marBottom w:val="0"/>
      <w:divBdr>
        <w:top w:val="none" w:sz="0" w:space="0" w:color="auto"/>
        <w:left w:val="none" w:sz="0" w:space="0" w:color="auto"/>
        <w:bottom w:val="none" w:sz="0" w:space="0" w:color="auto"/>
        <w:right w:val="none" w:sz="0" w:space="0" w:color="auto"/>
      </w:divBdr>
    </w:div>
    <w:div w:id="840240472">
      <w:marLeft w:val="480"/>
      <w:marRight w:val="0"/>
      <w:marTop w:val="0"/>
      <w:marBottom w:val="0"/>
      <w:divBdr>
        <w:top w:val="none" w:sz="0" w:space="0" w:color="auto"/>
        <w:left w:val="none" w:sz="0" w:space="0" w:color="auto"/>
        <w:bottom w:val="none" w:sz="0" w:space="0" w:color="auto"/>
        <w:right w:val="none" w:sz="0" w:space="0" w:color="auto"/>
      </w:divBdr>
    </w:div>
    <w:div w:id="840241240">
      <w:marLeft w:val="480"/>
      <w:marRight w:val="0"/>
      <w:marTop w:val="0"/>
      <w:marBottom w:val="0"/>
      <w:divBdr>
        <w:top w:val="none" w:sz="0" w:space="0" w:color="auto"/>
        <w:left w:val="none" w:sz="0" w:space="0" w:color="auto"/>
        <w:bottom w:val="none" w:sz="0" w:space="0" w:color="auto"/>
        <w:right w:val="none" w:sz="0" w:space="0" w:color="auto"/>
      </w:divBdr>
    </w:div>
    <w:div w:id="840268848">
      <w:marLeft w:val="480"/>
      <w:marRight w:val="0"/>
      <w:marTop w:val="0"/>
      <w:marBottom w:val="0"/>
      <w:divBdr>
        <w:top w:val="none" w:sz="0" w:space="0" w:color="auto"/>
        <w:left w:val="none" w:sz="0" w:space="0" w:color="auto"/>
        <w:bottom w:val="none" w:sz="0" w:space="0" w:color="auto"/>
        <w:right w:val="none" w:sz="0" w:space="0" w:color="auto"/>
      </w:divBdr>
    </w:div>
    <w:div w:id="840269734">
      <w:marLeft w:val="480"/>
      <w:marRight w:val="0"/>
      <w:marTop w:val="0"/>
      <w:marBottom w:val="0"/>
      <w:divBdr>
        <w:top w:val="none" w:sz="0" w:space="0" w:color="auto"/>
        <w:left w:val="none" w:sz="0" w:space="0" w:color="auto"/>
        <w:bottom w:val="none" w:sz="0" w:space="0" w:color="auto"/>
        <w:right w:val="none" w:sz="0" w:space="0" w:color="auto"/>
      </w:divBdr>
    </w:div>
    <w:div w:id="840313207">
      <w:marLeft w:val="480"/>
      <w:marRight w:val="0"/>
      <w:marTop w:val="0"/>
      <w:marBottom w:val="0"/>
      <w:divBdr>
        <w:top w:val="none" w:sz="0" w:space="0" w:color="auto"/>
        <w:left w:val="none" w:sz="0" w:space="0" w:color="auto"/>
        <w:bottom w:val="none" w:sz="0" w:space="0" w:color="auto"/>
        <w:right w:val="none" w:sz="0" w:space="0" w:color="auto"/>
      </w:divBdr>
    </w:div>
    <w:div w:id="840316816">
      <w:marLeft w:val="480"/>
      <w:marRight w:val="0"/>
      <w:marTop w:val="0"/>
      <w:marBottom w:val="0"/>
      <w:divBdr>
        <w:top w:val="none" w:sz="0" w:space="0" w:color="auto"/>
        <w:left w:val="none" w:sz="0" w:space="0" w:color="auto"/>
        <w:bottom w:val="none" w:sz="0" w:space="0" w:color="auto"/>
        <w:right w:val="none" w:sz="0" w:space="0" w:color="auto"/>
      </w:divBdr>
    </w:div>
    <w:div w:id="840318763">
      <w:marLeft w:val="480"/>
      <w:marRight w:val="0"/>
      <w:marTop w:val="0"/>
      <w:marBottom w:val="0"/>
      <w:divBdr>
        <w:top w:val="none" w:sz="0" w:space="0" w:color="auto"/>
        <w:left w:val="none" w:sz="0" w:space="0" w:color="auto"/>
        <w:bottom w:val="none" w:sz="0" w:space="0" w:color="auto"/>
        <w:right w:val="none" w:sz="0" w:space="0" w:color="auto"/>
      </w:divBdr>
    </w:div>
    <w:div w:id="840388454">
      <w:marLeft w:val="480"/>
      <w:marRight w:val="0"/>
      <w:marTop w:val="0"/>
      <w:marBottom w:val="0"/>
      <w:divBdr>
        <w:top w:val="none" w:sz="0" w:space="0" w:color="auto"/>
        <w:left w:val="none" w:sz="0" w:space="0" w:color="auto"/>
        <w:bottom w:val="none" w:sz="0" w:space="0" w:color="auto"/>
        <w:right w:val="none" w:sz="0" w:space="0" w:color="auto"/>
      </w:divBdr>
    </w:div>
    <w:div w:id="840394596">
      <w:marLeft w:val="480"/>
      <w:marRight w:val="0"/>
      <w:marTop w:val="0"/>
      <w:marBottom w:val="0"/>
      <w:divBdr>
        <w:top w:val="none" w:sz="0" w:space="0" w:color="auto"/>
        <w:left w:val="none" w:sz="0" w:space="0" w:color="auto"/>
        <w:bottom w:val="none" w:sz="0" w:space="0" w:color="auto"/>
        <w:right w:val="none" w:sz="0" w:space="0" w:color="auto"/>
      </w:divBdr>
    </w:div>
    <w:div w:id="840437529">
      <w:marLeft w:val="480"/>
      <w:marRight w:val="0"/>
      <w:marTop w:val="0"/>
      <w:marBottom w:val="0"/>
      <w:divBdr>
        <w:top w:val="none" w:sz="0" w:space="0" w:color="auto"/>
        <w:left w:val="none" w:sz="0" w:space="0" w:color="auto"/>
        <w:bottom w:val="none" w:sz="0" w:space="0" w:color="auto"/>
        <w:right w:val="none" w:sz="0" w:space="0" w:color="auto"/>
      </w:divBdr>
    </w:div>
    <w:div w:id="840438312">
      <w:marLeft w:val="480"/>
      <w:marRight w:val="0"/>
      <w:marTop w:val="0"/>
      <w:marBottom w:val="0"/>
      <w:divBdr>
        <w:top w:val="none" w:sz="0" w:space="0" w:color="auto"/>
        <w:left w:val="none" w:sz="0" w:space="0" w:color="auto"/>
        <w:bottom w:val="none" w:sz="0" w:space="0" w:color="auto"/>
        <w:right w:val="none" w:sz="0" w:space="0" w:color="auto"/>
      </w:divBdr>
    </w:div>
    <w:div w:id="840505684">
      <w:marLeft w:val="480"/>
      <w:marRight w:val="0"/>
      <w:marTop w:val="0"/>
      <w:marBottom w:val="0"/>
      <w:divBdr>
        <w:top w:val="none" w:sz="0" w:space="0" w:color="auto"/>
        <w:left w:val="none" w:sz="0" w:space="0" w:color="auto"/>
        <w:bottom w:val="none" w:sz="0" w:space="0" w:color="auto"/>
        <w:right w:val="none" w:sz="0" w:space="0" w:color="auto"/>
      </w:divBdr>
    </w:div>
    <w:div w:id="840509353">
      <w:marLeft w:val="480"/>
      <w:marRight w:val="0"/>
      <w:marTop w:val="0"/>
      <w:marBottom w:val="0"/>
      <w:divBdr>
        <w:top w:val="none" w:sz="0" w:space="0" w:color="auto"/>
        <w:left w:val="none" w:sz="0" w:space="0" w:color="auto"/>
        <w:bottom w:val="none" w:sz="0" w:space="0" w:color="auto"/>
        <w:right w:val="none" w:sz="0" w:space="0" w:color="auto"/>
      </w:divBdr>
    </w:div>
    <w:div w:id="840510199">
      <w:marLeft w:val="480"/>
      <w:marRight w:val="0"/>
      <w:marTop w:val="0"/>
      <w:marBottom w:val="0"/>
      <w:divBdr>
        <w:top w:val="none" w:sz="0" w:space="0" w:color="auto"/>
        <w:left w:val="none" w:sz="0" w:space="0" w:color="auto"/>
        <w:bottom w:val="none" w:sz="0" w:space="0" w:color="auto"/>
        <w:right w:val="none" w:sz="0" w:space="0" w:color="auto"/>
      </w:divBdr>
    </w:div>
    <w:div w:id="840580926">
      <w:marLeft w:val="480"/>
      <w:marRight w:val="0"/>
      <w:marTop w:val="0"/>
      <w:marBottom w:val="0"/>
      <w:divBdr>
        <w:top w:val="none" w:sz="0" w:space="0" w:color="auto"/>
        <w:left w:val="none" w:sz="0" w:space="0" w:color="auto"/>
        <w:bottom w:val="none" w:sz="0" w:space="0" w:color="auto"/>
        <w:right w:val="none" w:sz="0" w:space="0" w:color="auto"/>
      </w:divBdr>
    </w:div>
    <w:div w:id="840585584">
      <w:marLeft w:val="480"/>
      <w:marRight w:val="0"/>
      <w:marTop w:val="0"/>
      <w:marBottom w:val="0"/>
      <w:divBdr>
        <w:top w:val="none" w:sz="0" w:space="0" w:color="auto"/>
        <w:left w:val="none" w:sz="0" w:space="0" w:color="auto"/>
        <w:bottom w:val="none" w:sz="0" w:space="0" w:color="auto"/>
        <w:right w:val="none" w:sz="0" w:space="0" w:color="auto"/>
      </w:divBdr>
    </w:div>
    <w:div w:id="840631610">
      <w:marLeft w:val="480"/>
      <w:marRight w:val="0"/>
      <w:marTop w:val="0"/>
      <w:marBottom w:val="0"/>
      <w:divBdr>
        <w:top w:val="none" w:sz="0" w:space="0" w:color="auto"/>
        <w:left w:val="none" w:sz="0" w:space="0" w:color="auto"/>
        <w:bottom w:val="none" w:sz="0" w:space="0" w:color="auto"/>
        <w:right w:val="none" w:sz="0" w:space="0" w:color="auto"/>
      </w:divBdr>
    </w:div>
    <w:div w:id="840656842">
      <w:marLeft w:val="480"/>
      <w:marRight w:val="0"/>
      <w:marTop w:val="0"/>
      <w:marBottom w:val="0"/>
      <w:divBdr>
        <w:top w:val="none" w:sz="0" w:space="0" w:color="auto"/>
        <w:left w:val="none" w:sz="0" w:space="0" w:color="auto"/>
        <w:bottom w:val="none" w:sz="0" w:space="0" w:color="auto"/>
        <w:right w:val="none" w:sz="0" w:space="0" w:color="auto"/>
      </w:divBdr>
    </w:div>
    <w:div w:id="840658240">
      <w:marLeft w:val="480"/>
      <w:marRight w:val="0"/>
      <w:marTop w:val="0"/>
      <w:marBottom w:val="0"/>
      <w:divBdr>
        <w:top w:val="none" w:sz="0" w:space="0" w:color="auto"/>
        <w:left w:val="none" w:sz="0" w:space="0" w:color="auto"/>
        <w:bottom w:val="none" w:sz="0" w:space="0" w:color="auto"/>
        <w:right w:val="none" w:sz="0" w:space="0" w:color="auto"/>
      </w:divBdr>
    </w:div>
    <w:div w:id="840662987">
      <w:marLeft w:val="480"/>
      <w:marRight w:val="0"/>
      <w:marTop w:val="0"/>
      <w:marBottom w:val="0"/>
      <w:divBdr>
        <w:top w:val="none" w:sz="0" w:space="0" w:color="auto"/>
        <w:left w:val="none" w:sz="0" w:space="0" w:color="auto"/>
        <w:bottom w:val="none" w:sz="0" w:space="0" w:color="auto"/>
        <w:right w:val="none" w:sz="0" w:space="0" w:color="auto"/>
      </w:divBdr>
    </w:div>
    <w:div w:id="840779910">
      <w:marLeft w:val="480"/>
      <w:marRight w:val="0"/>
      <w:marTop w:val="0"/>
      <w:marBottom w:val="0"/>
      <w:divBdr>
        <w:top w:val="none" w:sz="0" w:space="0" w:color="auto"/>
        <w:left w:val="none" w:sz="0" w:space="0" w:color="auto"/>
        <w:bottom w:val="none" w:sz="0" w:space="0" w:color="auto"/>
        <w:right w:val="none" w:sz="0" w:space="0" w:color="auto"/>
      </w:divBdr>
    </w:div>
    <w:div w:id="840781882">
      <w:marLeft w:val="480"/>
      <w:marRight w:val="0"/>
      <w:marTop w:val="0"/>
      <w:marBottom w:val="0"/>
      <w:divBdr>
        <w:top w:val="none" w:sz="0" w:space="0" w:color="auto"/>
        <w:left w:val="none" w:sz="0" w:space="0" w:color="auto"/>
        <w:bottom w:val="none" w:sz="0" w:space="0" w:color="auto"/>
        <w:right w:val="none" w:sz="0" w:space="0" w:color="auto"/>
      </w:divBdr>
    </w:div>
    <w:div w:id="840781918">
      <w:marLeft w:val="480"/>
      <w:marRight w:val="0"/>
      <w:marTop w:val="0"/>
      <w:marBottom w:val="0"/>
      <w:divBdr>
        <w:top w:val="none" w:sz="0" w:space="0" w:color="auto"/>
        <w:left w:val="none" w:sz="0" w:space="0" w:color="auto"/>
        <w:bottom w:val="none" w:sz="0" w:space="0" w:color="auto"/>
        <w:right w:val="none" w:sz="0" w:space="0" w:color="auto"/>
      </w:divBdr>
    </w:div>
    <w:div w:id="840856946">
      <w:marLeft w:val="480"/>
      <w:marRight w:val="0"/>
      <w:marTop w:val="0"/>
      <w:marBottom w:val="0"/>
      <w:divBdr>
        <w:top w:val="none" w:sz="0" w:space="0" w:color="auto"/>
        <w:left w:val="none" w:sz="0" w:space="0" w:color="auto"/>
        <w:bottom w:val="none" w:sz="0" w:space="0" w:color="auto"/>
        <w:right w:val="none" w:sz="0" w:space="0" w:color="auto"/>
      </w:divBdr>
    </w:div>
    <w:div w:id="840857528">
      <w:marLeft w:val="480"/>
      <w:marRight w:val="0"/>
      <w:marTop w:val="0"/>
      <w:marBottom w:val="0"/>
      <w:divBdr>
        <w:top w:val="none" w:sz="0" w:space="0" w:color="auto"/>
        <w:left w:val="none" w:sz="0" w:space="0" w:color="auto"/>
        <w:bottom w:val="none" w:sz="0" w:space="0" w:color="auto"/>
        <w:right w:val="none" w:sz="0" w:space="0" w:color="auto"/>
      </w:divBdr>
    </w:div>
    <w:div w:id="840966155">
      <w:marLeft w:val="480"/>
      <w:marRight w:val="0"/>
      <w:marTop w:val="0"/>
      <w:marBottom w:val="0"/>
      <w:divBdr>
        <w:top w:val="none" w:sz="0" w:space="0" w:color="auto"/>
        <w:left w:val="none" w:sz="0" w:space="0" w:color="auto"/>
        <w:bottom w:val="none" w:sz="0" w:space="0" w:color="auto"/>
        <w:right w:val="none" w:sz="0" w:space="0" w:color="auto"/>
      </w:divBdr>
    </w:div>
    <w:div w:id="841044244">
      <w:marLeft w:val="480"/>
      <w:marRight w:val="0"/>
      <w:marTop w:val="0"/>
      <w:marBottom w:val="0"/>
      <w:divBdr>
        <w:top w:val="none" w:sz="0" w:space="0" w:color="auto"/>
        <w:left w:val="none" w:sz="0" w:space="0" w:color="auto"/>
        <w:bottom w:val="none" w:sz="0" w:space="0" w:color="auto"/>
        <w:right w:val="none" w:sz="0" w:space="0" w:color="auto"/>
      </w:divBdr>
    </w:div>
    <w:div w:id="841049082">
      <w:marLeft w:val="480"/>
      <w:marRight w:val="0"/>
      <w:marTop w:val="0"/>
      <w:marBottom w:val="0"/>
      <w:divBdr>
        <w:top w:val="none" w:sz="0" w:space="0" w:color="auto"/>
        <w:left w:val="none" w:sz="0" w:space="0" w:color="auto"/>
        <w:bottom w:val="none" w:sz="0" w:space="0" w:color="auto"/>
        <w:right w:val="none" w:sz="0" w:space="0" w:color="auto"/>
      </w:divBdr>
    </w:div>
    <w:div w:id="841049213">
      <w:marLeft w:val="480"/>
      <w:marRight w:val="0"/>
      <w:marTop w:val="0"/>
      <w:marBottom w:val="0"/>
      <w:divBdr>
        <w:top w:val="none" w:sz="0" w:space="0" w:color="auto"/>
        <w:left w:val="none" w:sz="0" w:space="0" w:color="auto"/>
        <w:bottom w:val="none" w:sz="0" w:space="0" w:color="auto"/>
        <w:right w:val="none" w:sz="0" w:space="0" w:color="auto"/>
      </w:divBdr>
    </w:div>
    <w:div w:id="841160241">
      <w:marLeft w:val="480"/>
      <w:marRight w:val="0"/>
      <w:marTop w:val="0"/>
      <w:marBottom w:val="0"/>
      <w:divBdr>
        <w:top w:val="none" w:sz="0" w:space="0" w:color="auto"/>
        <w:left w:val="none" w:sz="0" w:space="0" w:color="auto"/>
        <w:bottom w:val="none" w:sz="0" w:space="0" w:color="auto"/>
        <w:right w:val="none" w:sz="0" w:space="0" w:color="auto"/>
      </w:divBdr>
    </w:div>
    <w:div w:id="841238148">
      <w:marLeft w:val="480"/>
      <w:marRight w:val="0"/>
      <w:marTop w:val="0"/>
      <w:marBottom w:val="0"/>
      <w:divBdr>
        <w:top w:val="none" w:sz="0" w:space="0" w:color="auto"/>
        <w:left w:val="none" w:sz="0" w:space="0" w:color="auto"/>
        <w:bottom w:val="none" w:sz="0" w:space="0" w:color="auto"/>
        <w:right w:val="none" w:sz="0" w:space="0" w:color="auto"/>
      </w:divBdr>
    </w:div>
    <w:div w:id="841240791">
      <w:marLeft w:val="480"/>
      <w:marRight w:val="0"/>
      <w:marTop w:val="0"/>
      <w:marBottom w:val="0"/>
      <w:divBdr>
        <w:top w:val="none" w:sz="0" w:space="0" w:color="auto"/>
        <w:left w:val="none" w:sz="0" w:space="0" w:color="auto"/>
        <w:bottom w:val="none" w:sz="0" w:space="0" w:color="auto"/>
        <w:right w:val="none" w:sz="0" w:space="0" w:color="auto"/>
      </w:divBdr>
    </w:div>
    <w:div w:id="841314182">
      <w:marLeft w:val="480"/>
      <w:marRight w:val="0"/>
      <w:marTop w:val="0"/>
      <w:marBottom w:val="0"/>
      <w:divBdr>
        <w:top w:val="none" w:sz="0" w:space="0" w:color="auto"/>
        <w:left w:val="none" w:sz="0" w:space="0" w:color="auto"/>
        <w:bottom w:val="none" w:sz="0" w:space="0" w:color="auto"/>
        <w:right w:val="none" w:sz="0" w:space="0" w:color="auto"/>
      </w:divBdr>
    </w:div>
    <w:div w:id="841357594">
      <w:marLeft w:val="480"/>
      <w:marRight w:val="0"/>
      <w:marTop w:val="0"/>
      <w:marBottom w:val="0"/>
      <w:divBdr>
        <w:top w:val="none" w:sz="0" w:space="0" w:color="auto"/>
        <w:left w:val="none" w:sz="0" w:space="0" w:color="auto"/>
        <w:bottom w:val="none" w:sz="0" w:space="0" w:color="auto"/>
        <w:right w:val="none" w:sz="0" w:space="0" w:color="auto"/>
      </w:divBdr>
    </w:div>
    <w:div w:id="841435005">
      <w:marLeft w:val="480"/>
      <w:marRight w:val="0"/>
      <w:marTop w:val="0"/>
      <w:marBottom w:val="0"/>
      <w:divBdr>
        <w:top w:val="none" w:sz="0" w:space="0" w:color="auto"/>
        <w:left w:val="none" w:sz="0" w:space="0" w:color="auto"/>
        <w:bottom w:val="none" w:sz="0" w:space="0" w:color="auto"/>
        <w:right w:val="none" w:sz="0" w:space="0" w:color="auto"/>
      </w:divBdr>
    </w:div>
    <w:div w:id="841504623">
      <w:marLeft w:val="480"/>
      <w:marRight w:val="0"/>
      <w:marTop w:val="0"/>
      <w:marBottom w:val="0"/>
      <w:divBdr>
        <w:top w:val="none" w:sz="0" w:space="0" w:color="auto"/>
        <w:left w:val="none" w:sz="0" w:space="0" w:color="auto"/>
        <w:bottom w:val="none" w:sz="0" w:space="0" w:color="auto"/>
        <w:right w:val="none" w:sz="0" w:space="0" w:color="auto"/>
      </w:divBdr>
    </w:div>
    <w:div w:id="841627441">
      <w:marLeft w:val="480"/>
      <w:marRight w:val="0"/>
      <w:marTop w:val="0"/>
      <w:marBottom w:val="0"/>
      <w:divBdr>
        <w:top w:val="none" w:sz="0" w:space="0" w:color="auto"/>
        <w:left w:val="none" w:sz="0" w:space="0" w:color="auto"/>
        <w:bottom w:val="none" w:sz="0" w:space="0" w:color="auto"/>
        <w:right w:val="none" w:sz="0" w:space="0" w:color="auto"/>
      </w:divBdr>
    </w:div>
    <w:div w:id="841697501">
      <w:marLeft w:val="480"/>
      <w:marRight w:val="0"/>
      <w:marTop w:val="0"/>
      <w:marBottom w:val="0"/>
      <w:divBdr>
        <w:top w:val="none" w:sz="0" w:space="0" w:color="auto"/>
        <w:left w:val="none" w:sz="0" w:space="0" w:color="auto"/>
        <w:bottom w:val="none" w:sz="0" w:space="0" w:color="auto"/>
        <w:right w:val="none" w:sz="0" w:space="0" w:color="auto"/>
      </w:divBdr>
    </w:div>
    <w:div w:id="841704422">
      <w:marLeft w:val="480"/>
      <w:marRight w:val="0"/>
      <w:marTop w:val="0"/>
      <w:marBottom w:val="0"/>
      <w:divBdr>
        <w:top w:val="none" w:sz="0" w:space="0" w:color="auto"/>
        <w:left w:val="none" w:sz="0" w:space="0" w:color="auto"/>
        <w:bottom w:val="none" w:sz="0" w:space="0" w:color="auto"/>
        <w:right w:val="none" w:sz="0" w:space="0" w:color="auto"/>
      </w:divBdr>
    </w:div>
    <w:div w:id="841705828">
      <w:marLeft w:val="480"/>
      <w:marRight w:val="0"/>
      <w:marTop w:val="0"/>
      <w:marBottom w:val="0"/>
      <w:divBdr>
        <w:top w:val="none" w:sz="0" w:space="0" w:color="auto"/>
        <w:left w:val="none" w:sz="0" w:space="0" w:color="auto"/>
        <w:bottom w:val="none" w:sz="0" w:space="0" w:color="auto"/>
        <w:right w:val="none" w:sz="0" w:space="0" w:color="auto"/>
      </w:divBdr>
    </w:div>
    <w:div w:id="841773318">
      <w:marLeft w:val="480"/>
      <w:marRight w:val="0"/>
      <w:marTop w:val="0"/>
      <w:marBottom w:val="0"/>
      <w:divBdr>
        <w:top w:val="none" w:sz="0" w:space="0" w:color="auto"/>
        <w:left w:val="none" w:sz="0" w:space="0" w:color="auto"/>
        <w:bottom w:val="none" w:sz="0" w:space="0" w:color="auto"/>
        <w:right w:val="none" w:sz="0" w:space="0" w:color="auto"/>
      </w:divBdr>
    </w:div>
    <w:div w:id="841816610">
      <w:marLeft w:val="480"/>
      <w:marRight w:val="0"/>
      <w:marTop w:val="0"/>
      <w:marBottom w:val="0"/>
      <w:divBdr>
        <w:top w:val="none" w:sz="0" w:space="0" w:color="auto"/>
        <w:left w:val="none" w:sz="0" w:space="0" w:color="auto"/>
        <w:bottom w:val="none" w:sz="0" w:space="0" w:color="auto"/>
        <w:right w:val="none" w:sz="0" w:space="0" w:color="auto"/>
      </w:divBdr>
    </w:div>
    <w:div w:id="841823735">
      <w:marLeft w:val="480"/>
      <w:marRight w:val="0"/>
      <w:marTop w:val="0"/>
      <w:marBottom w:val="0"/>
      <w:divBdr>
        <w:top w:val="none" w:sz="0" w:space="0" w:color="auto"/>
        <w:left w:val="none" w:sz="0" w:space="0" w:color="auto"/>
        <w:bottom w:val="none" w:sz="0" w:space="0" w:color="auto"/>
        <w:right w:val="none" w:sz="0" w:space="0" w:color="auto"/>
      </w:divBdr>
    </w:div>
    <w:div w:id="841891159">
      <w:marLeft w:val="480"/>
      <w:marRight w:val="0"/>
      <w:marTop w:val="0"/>
      <w:marBottom w:val="0"/>
      <w:divBdr>
        <w:top w:val="none" w:sz="0" w:space="0" w:color="auto"/>
        <w:left w:val="none" w:sz="0" w:space="0" w:color="auto"/>
        <w:bottom w:val="none" w:sz="0" w:space="0" w:color="auto"/>
        <w:right w:val="none" w:sz="0" w:space="0" w:color="auto"/>
      </w:divBdr>
    </w:div>
    <w:div w:id="841965388">
      <w:marLeft w:val="480"/>
      <w:marRight w:val="0"/>
      <w:marTop w:val="0"/>
      <w:marBottom w:val="0"/>
      <w:divBdr>
        <w:top w:val="none" w:sz="0" w:space="0" w:color="auto"/>
        <w:left w:val="none" w:sz="0" w:space="0" w:color="auto"/>
        <w:bottom w:val="none" w:sz="0" w:space="0" w:color="auto"/>
        <w:right w:val="none" w:sz="0" w:space="0" w:color="auto"/>
      </w:divBdr>
    </w:div>
    <w:div w:id="842159604">
      <w:marLeft w:val="480"/>
      <w:marRight w:val="0"/>
      <w:marTop w:val="0"/>
      <w:marBottom w:val="0"/>
      <w:divBdr>
        <w:top w:val="none" w:sz="0" w:space="0" w:color="auto"/>
        <w:left w:val="none" w:sz="0" w:space="0" w:color="auto"/>
        <w:bottom w:val="none" w:sz="0" w:space="0" w:color="auto"/>
        <w:right w:val="none" w:sz="0" w:space="0" w:color="auto"/>
      </w:divBdr>
    </w:div>
    <w:div w:id="842163972">
      <w:marLeft w:val="480"/>
      <w:marRight w:val="0"/>
      <w:marTop w:val="0"/>
      <w:marBottom w:val="0"/>
      <w:divBdr>
        <w:top w:val="none" w:sz="0" w:space="0" w:color="auto"/>
        <w:left w:val="none" w:sz="0" w:space="0" w:color="auto"/>
        <w:bottom w:val="none" w:sz="0" w:space="0" w:color="auto"/>
        <w:right w:val="none" w:sz="0" w:space="0" w:color="auto"/>
      </w:divBdr>
    </w:div>
    <w:div w:id="842206455">
      <w:marLeft w:val="480"/>
      <w:marRight w:val="0"/>
      <w:marTop w:val="0"/>
      <w:marBottom w:val="0"/>
      <w:divBdr>
        <w:top w:val="none" w:sz="0" w:space="0" w:color="auto"/>
        <w:left w:val="none" w:sz="0" w:space="0" w:color="auto"/>
        <w:bottom w:val="none" w:sz="0" w:space="0" w:color="auto"/>
        <w:right w:val="none" w:sz="0" w:space="0" w:color="auto"/>
      </w:divBdr>
    </w:div>
    <w:div w:id="842277685">
      <w:marLeft w:val="480"/>
      <w:marRight w:val="0"/>
      <w:marTop w:val="0"/>
      <w:marBottom w:val="0"/>
      <w:divBdr>
        <w:top w:val="none" w:sz="0" w:space="0" w:color="auto"/>
        <w:left w:val="none" w:sz="0" w:space="0" w:color="auto"/>
        <w:bottom w:val="none" w:sz="0" w:space="0" w:color="auto"/>
        <w:right w:val="none" w:sz="0" w:space="0" w:color="auto"/>
      </w:divBdr>
    </w:div>
    <w:div w:id="842359871">
      <w:marLeft w:val="480"/>
      <w:marRight w:val="0"/>
      <w:marTop w:val="0"/>
      <w:marBottom w:val="0"/>
      <w:divBdr>
        <w:top w:val="none" w:sz="0" w:space="0" w:color="auto"/>
        <w:left w:val="none" w:sz="0" w:space="0" w:color="auto"/>
        <w:bottom w:val="none" w:sz="0" w:space="0" w:color="auto"/>
        <w:right w:val="none" w:sz="0" w:space="0" w:color="auto"/>
      </w:divBdr>
    </w:div>
    <w:div w:id="842429424">
      <w:marLeft w:val="480"/>
      <w:marRight w:val="0"/>
      <w:marTop w:val="0"/>
      <w:marBottom w:val="0"/>
      <w:divBdr>
        <w:top w:val="none" w:sz="0" w:space="0" w:color="auto"/>
        <w:left w:val="none" w:sz="0" w:space="0" w:color="auto"/>
        <w:bottom w:val="none" w:sz="0" w:space="0" w:color="auto"/>
        <w:right w:val="none" w:sz="0" w:space="0" w:color="auto"/>
      </w:divBdr>
    </w:div>
    <w:div w:id="842431659">
      <w:marLeft w:val="480"/>
      <w:marRight w:val="0"/>
      <w:marTop w:val="0"/>
      <w:marBottom w:val="0"/>
      <w:divBdr>
        <w:top w:val="none" w:sz="0" w:space="0" w:color="auto"/>
        <w:left w:val="none" w:sz="0" w:space="0" w:color="auto"/>
        <w:bottom w:val="none" w:sz="0" w:space="0" w:color="auto"/>
        <w:right w:val="none" w:sz="0" w:space="0" w:color="auto"/>
      </w:divBdr>
    </w:div>
    <w:div w:id="842471363">
      <w:marLeft w:val="480"/>
      <w:marRight w:val="0"/>
      <w:marTop w:val="0"/>
      <w:marBottom w:val="0"/>
      <w:divBdr>
        <w:top w:val="none" w:sz="0" w:space="0" w:color="auto"/>
        <w:left w:val="none" w:sz="0" w:space="0" w:color="auto"/>
        <w:bottom w:val="none" w:sz="0" w:space="0" w:color="auto"/>
        <w:right w:val="none" w:sz="0" w:space="0" w:color="auto"/>
      </w:divBdr>
    </w:div>
    <w:div w:id="842545542">
      <w:marLeft w:val="480"/>
      <w:marRight w:val="0"/>
      <w:marTop w:val="0"/>
      <w:marBottom w:val="0"/>
      <w:divBdr>
        <w:top w:val="none" w:sz="0" w:space="0" w:color="auto"/>
        <w:left w:val="none" w:sz="0" w:space="0" w:color="auto"/>
        <w:bottom w:val="none" w:sz="0" w:space="0" w:color="auto"/>
        <w:right w:val="none" w:sz="0" w:space="0" w:color="auto"/>
      </w:divBdr>
    </w:div>
    <w:div w:id="842621621">
      <w:marLeft w:val="480"/>
      <w:marRight w:val="0"/>
      <w:marTop w:val="0"/>
      <w:marBottom w:val="0"/>
      <w:divBdr>
        <w:top w:val="none" w:sz="0" w:space="0" w:color="auto"/>
        <w:left w:val="none" w:sz="0" w:space="0" w:color="auto"/>
        <w:bottom w:val="none" w:sz="0" w:space="0" w:color="auto"/>
        <w:right w:val="none" w:sz="0" w:space="0" w:color="auto"/>
      </w:divBdr>
    </w:div>
    <w:div w:id="842670951">
      <w:marLeft w:val="480"/>
      <w:marRight w:val="0"/>
      <w:marTop w:val="0"/>
      <w:marBottom w:val="0"/>
      <w:divBdr>
        <w:top w:val="none" w:sz="0" w:space="0" w:color="auto"/>
        <w:left w:val="none" w:sz="0" w:space="0" w:color="auto"/>
        <w:bottom w:val="none" w:sz="0" w:space="0" w:color="auto"/>
        <w:right w:val="none" w:sz="0" w:space="0" w:color="auto"/>
      </w:divBdr>
    </w:div>
    <w:div w:id="842740199">
      <w:marLeft w:val="480"/>
      <w:marRight w:val="0"/>
      <w:marTop w:val="0"/>
      <w:marBottom w:val="0"/>
      <w:divBdr>
        <w:top w:val="none" w:sz="0" w:space="0" w:color="auto"/>
        <w:left w:val="none" w:sz="0" w:space="0" w:color="auto"/>
        <w:bottom w:val="none" w:sz="0" w:space="0" w:color="auto"/>
        <w:right w:val="none" w:sz="0" w:space="0" w:color="auto"/>
      </w:divBdr>
    </w:div>
    <w:div w:id="842745755">
      <w:marLeft w:val="480"/>
      <w:marRight w:val="0"/>
      <w:marTop w:val="0"/>
      <w:marBottom w:val="0"/>
      <w:divBdr>
        <w:top w:val="none" w:sz="0" w:space="0" w:color="auto"/>
        <w:left w:val="none" w:sz="0" w:space="0" w:color="auto"/>
        <w:bottom w:val="none" w:sz="0" w:space="0" w:color="auto"/>
        <w:right w:val="none" w:sz="0" w:space="0" w:color="auto"/>
      </w:divBdr>
    </w:div>
    <w:div w:id="842818894">
      <w:marLeft w:val="480"/>
      <w:marRight w:val="0"/>
      <w:marTop w:val="0"/>
      <w:marBottom w:val="0"/>
      <w:divBdr>
        <w:top w:val="none" w:sz="0" w:space="0" w:color="auto"/>
        <w:left w:val="none" w:sz="0" w:space="0" w:color="auto"/>
        <w:bottom w:val="none" w:sz="0" w:space="0" w:color="auto"/>
        <w:right w:val="none" w:sz="0" w:space="0" w:color="auto"/>
      </w:divBdr>
    </w:div>
    <w:div w:id="842823285">
      <w:marLeft w:val="480"/>
      <w:marRight w:val="0"/>
      <w:marTop w:val="0"/>
      <w:marBottom w:val="0"/>
      <w:divBdr>
        <w:top w:val="none" w:sz="0" w:space="0" w:color="auto"/>
        <w:left w:val="none" w:sz="0" w:space="0" w:color="auto"/>
        <w:bottom w:val="none" w:sz="0" w:space="0" w:color="auto"/>
        <w:right w:val="none" w:sz="0" w:space="0" w:color="auto"/>
      </w:divBdr>
    </w:div>
    <w:div w:id="842860954">
      <w:marLeft w:val="480"/>
      <w:marRight w:val="0"/>
      <w:marTop w:val="0"/>
      <w:marBottom w:val="0"/>
      <w:divBdr>
        <w:top w:val="none" w:sz="0" w:space="0" w:color="auto"/>
        <w:left w:val="none" w:sz="0" w:space="0" w:color="auto"/>
        <w:bottom w:val="none" w:sz="0" w:space="0" w:color="auto"/>
        <w:right w:val="none" w:sz="0" w:space="0" w:color="auto"/>
      </w:divBdr>
    </w:div>
    <w:div w:id="842939795">
      <w:marLeft w:val="480"/>
      <w:marRight w:val="0"/>
      <w:marTop w:val="0"/>
      <w:marBottom w:val="0"/>
      <w:divBdr>
        <w:top w:val="none" w:sz="0" w:space="0" w:color="auto"/>
        <w:left w:val="none" w:sz="0" w:space="0" w:color="auto"/>
        <w:bottom w:val="none" w:sz="0" w:space="0" w:color="auto"/>
        <w:right w:val="none" w:sz="0" w:space="0" w:color="auto"/>
      </w:divBdr>
    </w:div>
    <w:div w:id="843007416">
      <w:marLeft w:val="480"/>
      <w:marRight w:val="0"/>
      <w:marTop w:val="0"/>
      <w:marBottom w:val="0"/>
      <w:divBdr>
        <w:top w:val="none" w:sz="0" w:space="0" w:color="auto"/>
        <w:left w:val="none" w:sz="0" w:space="0" w:color="auto"/>
        <w:bottom w:val="none" w:sz="0" w:space="0" w:color="auto"/>
        <w:right w:val="none" w:sz="0" w:space="0" w:color="auto"/>
      </w:divBdr>
    </w:div>
    <w:div w:id="843009449">
      <w:marLeft w:val="480"/>
      <w:marRight w:val="0"/>
      <w:marTop w:val="0"/>
      <w:marBottom w:val="0"/>
      <w:divBdr>
        <w:top w:val="none" w:sz="0" w:space="0" w:color="auto"/>
        <w:left w:val="none" w:sz="0" w:space="0" w:color="auto"/>
        <w:bottom w:val="none" w:sz="0" w:space="0" w:color="auto"/>
        <w:right w:val="none" w:sz="0" w:space="0" w:color="auto"/>
      </w:divBdr>
    </w:div>
    <w:div w:id="843016259">
      <w:marLeft w:val="480"/>
      <w:marRight w:val="0"/>
      <w:marTop w:val="0"/>
      <w:marBottom w:val="0"/>
      <w:divBdr>
        <w:top w:val="none" w:sz="0" w:space="0" w:color="auto"/>
        <w:left w:val="none" w:sz="0" w:space="0" w:color="auto"/>
        <w:bottom w:val="none" w:sz="0" w:space="0" w:color="auto"/>
        <w:right w:val="none" w:sz="0" w:space="0" w:color="auto"/>
      </w:divBdr>
    </w:div>
    <w:div w:id="843055467">
      <w:marLeft w:val="480"/>
      <w:marRight w:val="0"/>
      <w:marTop w:val="0"/>
      <w:marBottom w:val="0"/>
      <w:divBdr>
        <w:top w:val="none" w:sz="0" w:space="0" w:color="auto"/>
        <w:left w:val="none" w:sz="0" w:space="0" w:color="auto"/>
        <w:bottom w:val="none" w:sz="0" w:space="0" w:color="auto"/>
        <w:right w:val="none" w:sz="0" w:space="0" w:color="auto"/>
      </w:divBdr>
    </w:div>
    <w:div w:id="843084806">
      <w:marLeft w:val="480"/>
      <w:marRight w:val="0"/>
      <w:marTop w:val="0"/>
      <w:marBottom w:val="0"/>
      <w:divBdr>
        <w:top w:val="none" w:sz="0" w:space="0" w:color="auto"/>
        <w:left w:val="none" w:sz="0" w:space="0" w:color="auto"/>
        <w:bottom w:val="none" w:sz="0" w:space="0" w:color="auto"/>
        <w:right w:val="none" w:sz="0" w:space="0" w:color="auto"/>
      </w:divBdr>
    </w:div>
    <w:div w:id="843132697">
      <w:marLeft w:val="480"/>
      <w:marRight w:val="0"/>
      <w:marTop w:val="0"/>
      <w:marBottom w:val="0"/>
      <w:divBdr>
        <w:top w:val="none" w:sz="0" w:space="0" w:color="auto"/>
        <w:left w:val="none" w:sz="0" w:space="0" w:color="auto"/>
        <w:bottom w:val="none" w:sz="0" w:space="0" w:color="auto"/>
        <w:right w:val="none" w:sz="0" w:space="0" w:color="auto"/>
      </w:divBdr>
    </w:div>
    <w:div w:id="843204504">
      <w:marLeft w:val="480"/>
      <w:marRight w:val="0"/>
      <w:marTop w:val="0"/>
      <w:marBottom w:val="0"/>
      <w:divBdr>
        <w:top w:val="none" w:sz="0" w:space="0" w:color="auto"/>
        <w:left w:val="none" w:sz="0" w:space="0" w:color="auto"/>
        <w:bottom w:val="none" w:sz="0" w:space="0" w:color="auto"/>
        <w:right w:val="none" w:sz="0" w:space="0" w:color="auto"/>
      </w:divBdr>
    </w:div>
    <w:div w:id="843282985">
      <w:marLeft w:val="480"/>
      <w:marRight w:val="0"/>
      <w:marTop w:val="0"/>
      <w:marBottom w:val="0"/>
      <w:divBdr>
        <w:top w:val="none" w:sz="0" w:space="0" w:color="auto"/>
        <w:left w:val="none" w:sz="0" w:space="0" w:color="auto"/>
        <w:bottom w:val="none" w:sz="0" w:space="0" w:color="auto"/>
        <w:right w:val="none" w:sz="0" w:space="0" w:color="auto"/>
      </w:divBdr>
    </w:div>
    <w:div w:id="843323185">
      <w:marLeft w:val="480"/>
      <w:marRight w:val="0"/>
      <w:marTop w:val="0"/>
      <w:marBottom w:val="0"/>
      <w:divBdr>
        <w:top w:val="none" w:sz="0" w:space="0" w:color="auto"/>
        <w:left w:val="none" w:sz="0" w:space="0" w:color="auto"/>
        <w:bottom w:val="none" w:sz="0" w:space="0" w:color="auto"/>
        <w:right w:val="none" w:sz="0" w:space="0" w:color="auto"/>
      </w:divBdr>
    </w:div>
    <w:div w:id="843516578">
      <w:marLeft w:val="480"/>
      <w:marRight w:val="0"/>
      <w:marTop w:val="0"/>
      <w:marBottom w:val="0"/>
      <w:divBdr>
        <w:top w:val="none" w:sz="0" w:space="0" w:color="auto"/>
        <w:left w:val="none" w:sz="0" w:space="0" w:color="auto"/>
        <w:bottom w:val="none" w:sz="0" w:space="0" w:color="auto"/>
        <w:right w:val="none" w:sz="0" w:space="0" w:color="auto"/>
      </w:divBdr>
    </w:div>
    <w:div w:id="843516947">
      <w:marLeft w:val="480"/>
      <w:marRight w:val="0"/>
      <w:marTop w:val="0"/>
      <w:marBottom w:val="0"/>
      <w:divBdr>
        <w:top w:val="none" w:sz="0" w:space="0" w:color="auto"/>
        <w:left w:val="none" w:sz="0" w:space="0" w:color="auto"/>
        <w:bottom w:val="none" w:sz="0" w:space="0" w:color="auto"/>
        <w:right w:val="none" w:sz="0" w:space="0" w:color="auto"/>
      </w:divBdr>
    </w:div>
    <w:div w:id="843517146">
      <w:marLeft w:val="480"/>
      <w:marRight w:val="0"/>
      <w:marTop w:val="0"/>
      <w:marBottom w:val="0"/>
      <w:divBdr>
        <w:top w:val="none" w:sz="0" w:space="0" w:color="auto"/>
        <w:left w:val="none" w:sz="0" w:space="0" w:color="auto"/>
        <w:bottom w:val="none" w:sz="0" w:space="0" w:color="auto"/>
        <w:right w:val="none" w:sz="0" w:space="0" w:color="auto"/>
      </w:divBdr>
    </w:div>
    <w:div w:id="843521491">
      <w:marLeft w:val="480"/>
      <w:marRight w:val="0"/>
      <w:marTop w:val="0"/>
      <w:marBottom w:val="0"/>
      <w:divBdr>
        <w:top w:val="none" w:sz="0" w:space="0" w:color="auto"/>
        <w:left w:val="none" w:sz="0" w:space="0" w:color="auto"/>
        <w:bottom w:val="none" w:sz="0" w:space="0" w:color="auto"/>
        <w:right w:val="none" w:sz="0" w:space="0" w:color="auto"/>
      </w:divBdr>
    </w:div>
    <w:div w:id="843589024">
      <w:marLeft w:val="480"/>
      <w:marRight w:val="0"/>
      <w:marTop w:val="0"/>
      <w:marBottom w:val="0"/>
      <w:divBdr>
        <w:top w:val="none" w:sz="0" w:space="0" w:color="auto"/>
        <w:left w:val="none" w:sz="0" w:space="0" w:color="auto"/>
        <w:bottom w:val="none" w:sz="0" w:space="0" w:color="auto"/>
        <w:right w:val="none" w:sz="0" w:space="0" w:color="auto"/>
      </w:divBdr>
    </w:div>
    <w:div w:id="843589765">
      <w:marLeft w:val="480"/>
      <w:marRight w:val="0"/>
      <w:marTop w:val="0"/>
      <w:marBottom w:val="0"/>
      <w:divBdr>
        <w:top w:val="none" w:sz="0" w:space="0" w:color="auto"/>
        <w:left w:val="none" w:sz="0" w:space="0" w:color="auto"/>
        <w:bottom w:val="none" w:sz="0" w:space="0" w:color="auto"/>
        <w:right w:val="none" w:sz="0" w:space="0" w:color="auto"/>
      </w:divBdr>
    </w:div>
    <w:div w:id="843590108">
      <w:marLeft w:val="480"/>
      <w:marRight w:val="0"/>
      <w:marTop w:val="0"/>
      <w:marBottom w:val="0"/>
      <w:divBdr>
        <w:top w:val="none" w:sz="0" w:space="0" w:color="auto"/>
        <w:left w:val="none" w:sz="0" w:space="0" w:color="auto"/>
        <w:bottom w:val="none" w:sz="0" w:space="0" w:color="auto"/>
        <w:right w:val="none" w:sz="0" w:space="0" w:color="auto"/>
      </w:divBdr>
    </w:div>
    <w:div w:id="843596544">
      <w:marLeft w:val="480"/>
      <w:marRight w:val="0"/>
      <w:marTop w:val="0"/>
      <w:marBottom w:val="0"/>
      <w:divBdr>
        <w:top w:val="none" w:sz="0" w:space="0" w:color="auto"/>
        <w:left w:val="none" w:sz="0" w:space="0" w:color="auto"/>
        <w:bottom w:val="none" w:sz="0" w:space="0" w:color="auto"/>
        <w:right w:val="none" w:sz="0" w:space="0" w:color="auto"/>
      </w:divBdr>
    </w:div>
    <w:div w:id="843671751">
      <w:marLeft w:val="480"/>
      <w:marRight w:val="0"/>
      <w:marTop w:val="0"/>
      <w:marBottom w:val="0"/>
      <w:divBdr>
        <w:top w:val="none" w:sz="0" w:space="0" w:color="auto"/>
        <w:left w:val="none" w:sz="0" w:space="0" w:color="auto"/>
        <w:bottom w:val="none" w:sz="0" w:space="0" w:color="auto"/>
        <w:right w:val="none" w:sz="0" w:space="0" w:color="auto"/>
      </w:divBdr>
    </w:div>
    <w:div w:id="843742209">
      <w:marLeft w:val="480"/>
      <w:marRight w:val="0"/>
      <w:marTop w:val="0"/>
      <w:marBottom w:val="0"/>
      <w:divBdr>
        <w:top w:val="none" w:sz="0" w:space="0" w:color="auto"/>
        <w:left w:val="none" w:sz="0" w:space="0" w:color="auto"/>
        <w:bottom w:val="none" w:sz="0" w:space="0" w:color="auto"/>
        <w:right w:val="none" w:sz="0" w:space="0" w:color="auto"/>
      </w:divBdr>
    </w:div>
    <w:div w:id="843783136">
      <w:marLeft w:val="480"/>
      <w:marRight w:val="0"/>
      <w:marTop w:val="0"/>
      <w:marBottom w:val="0"/>
      <w:divBdr>
        <w:top w:val="none" w:sz="0" w:space="0" w:color="auto"/>
        <w:left w:val="none" w:sz="0" w:space="0" w:color="auto"/>
        <w:bottom w:val="none" w:sz="0" w:space="0" w:color="auto"/>
        <w:right w:val="none" w:sz="0" w:space="0" w:color="auto"/>
      </w:divBdr>
    </w:div>
    <w:div w:id="843786083">
      <w:marLeft w:val="480"/>
      <w:marRight w:val="0"/>
      <w:marTop w:val="0"/>
      <w:marBottom w:val="0"/>
      <w:divBdr>
        <w:top w:val="none" w:sz="0" w:space="0" w:color="auto"/>
        <w:left w:val="none" w:sz="0" w:space="0" w:color="auto"/>
        <w:bottom w:val="none" w:sz="0" w:space="0" w:color="auto"/>
        <w:right w:val="none" w:sz="0" w:space="0" w:color="auto"/>
      </w:divBdr>
    </w:div>
    <w:div w:id="843786114">
      <w:marLeft w:val="480"/>
      <w:marRight w:val="0"/>
      <w:marTop w:val="0"/>
      <w:marBottom w:val="0"/>
      <w:divBdr>
        <w:top w:val="none" w:sz="0" w:space="0" w:color="auto"/>
        <w:left w:val="none" w:sz="0" w:space="0" w:color="auto"/>
        <w:bottom w:val="none" w:sz="0" w:space="0" w:color="auto"/>
        <w:right w:val="none" w:sz="0" w:space="0" w:color="auto"/>
      </w:divBdr>
    </w:div>
    <w:div w:id="843907769">
      <w:marLeft w:val="480"/>
      <w:marRight w:val="0"/>
      <w:marTop w:val="0"/>
      <w:marBottom w:val="0"/>
      <w:divBdr>
        <w:top w:val="none" w:sz="0" w:space="0" w:color="auto"/>
        <w:left w:val="none" w:sz="0" w:space="0" w:color="auto"/>
        <w:bottom w:val="none" w:sz="0" w:space="0" w:color="auto"/>
        <w:right w:val="none" w:sz="0" w:space="0" w:color="auto"/>
      </w:divBdr>
    </w:div>
    <w:div w:id="843978825">
      <w:marLeft w:val="480"/>
      <w:marRight w:val="0"/>
      <w:marTop w:val="0"/>
      <w:marBottom w:val="0"/>
      <w:divBdr>
        <w:top w:val="none" w:sz="0" w:space="0" w:color="auto"/>
        <w:left w:val="none" w:sz="0" w:space="0" w:color="auto"/>
        <w:bottom w:val="none" w:sz="0" w:space="0" w:color="auto"/>
        <w:right w:val="none" w:sz="0" w:space="0" w:color="auto"/>
      </w:divBdr>
    </w:div>
    <w:div w:id="843980975">
      <w:marLeft w:val="480"/>
      <w:marRight w:val="0"/>
      <w:marTop w:val="0"/>
      <w:marBottom w:val="0"/>
      <w:divBdr>
        <w:top w:val="none" w:sz="0" w:space="0" w:color="auto"/>
        <w:left w:val="none" w:sz="0" w:space="0" w:color="auto"/>
        <w:bottom w:val="none" w:sz="0" w:space="0" w:color="auto"/>
        <w:right w:val="none" w:sz="0" w:space="0" w:color="auto"/>
      </w:divBdr>
    </w:div>
    <w:div w:id="844056306">
      <w:marLeft w:val="480"/>
      <w:marRight w:val="0"/>
      <w:marTop w:val="0"/>
      <w:marBottom w:val="0"/>
      <w:divBdr>
        <w:top w:val="none" w:sz="0" w:space="0" w:color="auto"/>
        <w:left w:val="none" w:sz="0" w:space="0" w:color="auto"/>
        <w:bottom w:val="none" w:sz="0" w:space="0" w:color="auto"/>
        <w:right w:val="none" w:sz="0" w:space="0" w:color="auto"/>
      </w:divBdr>
    </w:div>
    <w:div w:id="844057920">
      <w:marLeft w:val="480"/>
      <w:marRight w:val="0"/>
      <w:marTop w:val="0"/>
      <w:marBottom w:val="0"/>
      <w:divBdr>
        <w:top w:val="none" w:sz="0" w:space="0" w:color="auto"/>
        <w:left w:val="none" w:sz="0" w:space="0" w:color="auto"/>
        <w:bottom w:val="none" w:sz="0" w:space="0" w:color="auto"/>
        <w:right w:val="none" w:sz="0" w:space="0" w:color="auto"/>
      </w:divBdr>
    </w:div>
    <w:div w:id="844170830">
      <w:marLeft w:val="480"/>
      <w:marRight w:val="0"/>
      <w:marTop w:val="0"/>
      <w:marBottom w:val="0"/>
      <w:divBdr>
        <w:top w:val="none" w:sz="0" w:space="0" w:color="auto"/>
        <w:left w:val="none" w:sz="0" w:space="0" w:color="auto"/>
        <w:bottom w:val="none" w:sz="0" w:space="0" w:color="auto"/>
        <w:right w:val="none" w:sz="0" w:space="0" w:color="auto"/>
      </w:divBdr>
    </w:div>
    <w:div w:id="844201227">
      <w:marLeft w:val="480"/>
      <w:marRight w:val="0"/>
      <w:marTop w:val="0"/>
      <w:marBottom w:val="0"/>
      <w:divBdr>
        <w:top w:val="none" w:sz="0" w:space="0" w:color="auto"/>
        <w:left w:val="none" w:sz="0" w:space="0" w:color="auto"/>
        <w:bottom w:val="none" w:sz="0" w:space="0" w:color="auto"/>
        <w:right w:val="none" w:sz="0" w:space="0" w:color="auto"/>
      </w:divBdr>
    </w:div>
    <w:div w:id="844244256">
      <w:marLeft w:val="480"/>
      <w:marRight w:val="0"/>
      <w:marTop w:val="0"/>
      <w:marBottom w:val="0"/>
      <w:divBdr>
        <w:top w:val="none" w:sz="0" w:space="0" w:color="auto"/>
        <w:left w:val="none" w:sz="0" w:space="0" w:color="auto"/>
        <w:bottom w:val="none" w:sz="0" w:space="0" w:color="auto"/>
        <w:right w:val="none" w:sz="0" w:space="0" w:color="auto"/>
      </w:divBdr>
    </w:div>
    <w:div w:id="844251746">
      <w:marLeft w:val="480"/>
      <w:marRight w:val="0"/>
      <w:marTop w:val="0"/>
      <w:marBottom w:val="0"/>
      <w:divBdr>
        <w:top w:val="none" w:sz="0" w:space="0" w:color="auto"/>
        <w:left w:val="none" w:sz="0" w:space="0" w:color="auto"/>
        <w:bottom w:val="none" w:sz="0" w:space="0" w:color="auto"/>
        <w:right w:val="none" w:sz="0" w:space="0" w:color="auto"/>
      </w:divBdr>
    </w:div>
    <w:div w:id="844322479">
      <w:marLeft w:val="480"/>
      <w:marRight w:val="0"/>
      <w:marTop w:val="0"/>
      <w:marBottom w:val="0"/>
      <w:divBdr>
        <w:top w:val="none" w:sz="0" w:space="0" w:color="auto"/>
        <w:left w:val="none" w:sz="0" w:space="0" w:color="auto"/>
        <w:bottom w:val="none" w:sz="0" w:space="0" w:color="auto"/>
        <w:right w:val="none" w:sz="0" w:space="0" w:color="auto"/>
      </w:divBdr>
    </w:div>
    <w:div w:id="844323458">
      <w:marLeft w:val="480"/>
      <w:marRight w:val="0"/>
      <w:marTop w:val="0"/>
      <w:marBottom w:val="0"/>
      <w:divBdr>
        <w:top w:val="none" w:sz="0" w:space="0" w:color="auto"/>
        <w:left w:val="none" w:sz="0" w:space="0" w:color="auto"/>
        <w:bottom w:val="none" w:sz="0" w:space="0" w:color="auto"/>
        <w:right w:val="none" w:sz="0" w:space="0" w:color="auto"/>
      </w:divBdr>
    </w:div>
    <w:div w:id="844444972">
      <w:marLeft w:val="480"/>
      <w:marRight w:val="0"/>
      <w:marTop w:val="0"/>
      <w:marBottom w:val="0"/>
      <w:divBdr>
        <w:top w:val="none" w:sz="0" w:space="0" w:color="auto"/>
        <w:left w:val="none" w:sz="0" w:space="0" w:color="auto"/>
        <w:bottom w:val="none" w:sz="0" w:space="0" w:color="auto"/>
        <w:right w:val="none" w:sz="0" w:space="0" w:color="auto"/>
      </w:divBdr>
    </w:div>
    <w:div w:id="844515714">
      <w:marLeft w:val="480"/>
      <w:marRight w:val="0"/>
      <w:marTop w:val="0"/>
      <w:marBottom w:val="0"/>
      <w:divBdr>
        <w:top w:val="none" w:sz="0" w:space="0" w:color="auto"/>
        <w:left w:val="none" w:sz="0" w:space="0" w:color="auto"/>
        <w:bottom w:val="none" w:sz="0" w:space="0" w:color="auto"/>
        <w:right w:val="none" w:sz="0" w:space="0" w:color="auto"/>
      </w:divBdr>
    </w:div>
    <w:div w:id="844588787">
      <w:marLeft w:val="480"/>
      <w:marRight w:val="0"/>
      <w:marTop w:val="0"/>
      <w:marBottom w:val="0"/>
      <w:divBdr>
        <w:top w:val="none" w:sz="0" w:space="0" w:color="auto"/>
        <w:left w:val="none" w:sz="0" w:space="0" w:color="auto"/>
        <w:bottom w:val="none" w:sz="0" w:space="0" w:color="auto"/>
        <w:right w:val="none" w:sz="0" w:space="0" w:color="auto"/>
      </w:divBdr>
    </w:div>
    <w:div w:id="844592176">
      <w:marLeft w:val="480"/>
      <w:marRight w:val="0"/>
      <w:marTop w:val="0"/>
      <w:marBottom w:val="0"/>
      <w:divBdr>
        <w:top w:val="none" w:sz="0" w:space="0" w:color="auto"/>
        <w:left w:val="none" w:sz="0" w:space="0" w:color="auto"/>
        <w:bottom w:val="none" w:sz="0" w:space="0" w:color="auto"/>
        <w:right w:val="none" w:sz="0" w:space="0" w:color="auto"/>
      </w:divBdr>
    </w:div>
    <w:div w:id="844631100">
      <w:marLeft w:val="480"/>
      <w:marRight w:val="0"/>
      <w:marTop w:val="0"/>
      <w:marBottom w:val="0"/>
      <w:divBdr>
        <w:top w:val="none" w:sz="0" w:space="0" w:color="auto"/>
        <w:left w:val="none" w:sz="0" w:space="0" w:color="auto"/>
        <w:bottom w:val="none" w:sz="0" w:space="0" w:color="auto"/>
        <w:right w:val="none" w:sz="0" w:space="0" w:color="auto"/>
      </w:divBdr>
    </w:div>
    <w:div w:id="844637349">
      <w:marLeft w:val="480"/>
      <w:marRight w:val="0"/>
      <w:marTop w:val="0"/>
      <w:marBottom w:val="0"/>
      <w:divBdr>
        <w:top w:val="none" w:sz="0" w:space="0" w:color="auto"/>
        <w:left w:val="none" w:sz="0" w:space="0" w:color="auto"/>
        <w:bottom w:val="none" w:sz="0" w:space="0" w:color="auto"/>
        <w:right w:val="none" w:sz="0" w:space="0" w:color="auto"/>
      </w:divBdr>
    </w:div>
    <w:div w:id="844637933">
      <w:marLeft w:val="480"/>
      <w:marRight w:val="0"/>
      <w:marTop w:val="0"/>
      <w:marBottom w:val="0"/>
      <w:divBdr>
        <w:top w:val="none" w:sz="0" w:space="0" w:color="auto"/>
        <w:left w:val="none" w:sz="0" w:space="0" w:color="auto"/>
        <w:bottom w:val="none" w:sz="0" w:space="0" w:color="auto"/>
        <w:right w:val="none" w:sz="0" w:space="0" w:color="auto"/>
      </w:divBdr>
    </w:div>
    <w:div w:id="844707209">
      <w:marLeft w:val="480"/>
      <w:marRight w:val="0"/>
      <w:marTop w:val="0"/>
      <w:marBottom w:val="0"/>
      <w:divBdr>
        <w:top w:val="none" w:sz="0" w:space="0" w:color="auto"/>
        <w:left w:val="none" w:sz="0" w:space="0" w:color="auto"/>
        <w:bottom w:val="none" w:sz="0" w:space="0" w:color="auto"/>
        <w:right w:val="none" w:sz="0" w:space="0" w:color="auto"/>
      </w:divBdr>
    </w:div>
    <w:div w:id="844709761">
      <w:marLeft w:val="480"/>
      <w:marRight w:val="0"/>
      <w:marTop w:val="0"/>
      <w:marBottom w:val="0"/>
      <w:divBdr>
        <w:top w:val="none" w:sz="0" w:space="0" w:color="auto"/>
        <w:left w:val="none" w:sz="0" w:space="0" w:color="auto"/>
        <w:bottom w:val="none" w:sz="0" w:space="0" w:color="auto"/>
        <w:right w:val="none" w:sz="0" w:space="0" w:color="auto"/>
      </w:divBdr>
    </w:div>
    <w:div w:id="844714106">
      <w:marLeft w:val="480"/>
      <w:marRight w:val="0"/>
      <w:marTop w:val="0"/>
      <w:marBottom w:val="0"/>
      <w:divBdr>
        <w:top w:val="none" w:sz="0" w:space="0" w:color="auto"/>
        <w:left w:val="none" w:sz="0" w:space="0" w:color="auto"/>
        <w:bottom w:val="none" w:sz="0" w:space="0" w:color="auto"/>
        <w:right w:val="none" w:sz="0" w:space="0" w:color="auto"/>
      </w:divBdr>
    </w:div>
    <w:div w:id="844827211">
      <w:marLeft w:val="480"/>
      <w:marRight w:val="0"/>
      <w:marTop w:val="0"/>
      <w:marBottom w:val="0"/>
      <w:divBdr>
        <w:top w:val="none" w:sz="0" w:space="0" w:color="auto"/>
        <w:left w:val="none" w:sz="0" w:space="0" w:color="auto"/>
        <w:bottom w:val="none" w:sz="0" w:space="0" w:color="auto"/>
        <w:right w:val="none" w:sz="0" w:space="0" w:color="auto"/>
      </w:divBdr>
    </w:div>
    <w:div w:id="844903941">
      <w:marLeft w:val="480"/>
      <w:marRight w:val="0"/>
      <w:marTop w:val="0"/>
      <w:marBottom w:val="0"/>
      <w:divBdr>
        <w:top w:val="none" w:sz="0" w:space="0" w:color="auto"/>
        <w:left w:val="none" w:sz="0" w:space="0" w:color="auto"/>
        <w:bottom w:val="none" w:sz="0" w:space="0" w:color="auto"/>
        <w:right w:val="none" w:sz="0" w:space="0" w:color="auto"/>
      </w:divBdr>
    </w:div>
    <w:div w:id="844905848">
      <w:marLeft w:val="480"/>
      <w:marRight w:val="0"/>
      <w:marTop w:val="0"/>
      <w:marBottom w:val="0"/>
      <w:divBdr>
        <w:top w:val="none" w:sz="0" w:space="0" w:color="auto"/>
        <w:left w:val="none" w:sz="0" w:space="0" w:color="auto"/>
        <w:bottom w:val="none" w:sz="0" w:space="0" w:color="auto"/>
        <w:right w:val="none" w:sz="0" w:space="0" w:color="auto"/>
      </w:divBdr>
    </w:div>
    <w:div w:id="844975944">
      <w:marLeft w:val="480"/>
      <w:marRight w:val="0"/>
      <w:marTop w:val="0"/>
      <w:marBottom w:val="0"/>
      <w:divBdr>
        <w:top w:val="none" w:sz="0" w:space="0" w:color="auto"/>
        <w:left w:val="none" w:sz="0" w:space="0" w:color="auto"/>
        <w:bottom w:val="none" w:sz="0" w:space="0" w:color="auto"/>
        <w:right w:val="none" w:sz="0" w:space="0" w:color="auto"/>
      </w:divBdr>
    </w:div>
    <w:div w:id="844977261">
      <w:marLeft w:val="480"/>
      <w:marRight w:val="0"/>
      <w:marTop w:val="0"/>
      <w:marBottom w:val="0"/>
      <w:divBdr>
        <w:top w:val="none" w:sz="0" w:space="0" w:color="auto"/>
        <w:left w:val="none" w:sz="0" w:space="0" w:color="auto"/>
        <w:bottom w:val="none" w:sz="0" w:space="0" w:color="auto"/>
        <w:right w:val="none" w:sz="0" w:space="0" w:color="auto"/>
      </w:divBdr>
    </w:div>
    <w:div w:id="844981059">
      <w:marLeft w:val="480"/>
      <w:marRight w:val="0"/>
      <w:marTop w:val="0"/>
      <w:marBottom w:val="0"/>
      <w:divBdr>
        <w:top w:val="none" w:sz="0" w:space="0" w:color="auto"/>
        <w:left w:val="none" w:sz="0" w:space="0" w:color="auto"/>
        <w:bottom w:val="none" w:sz="0" w:space="0" w:color="auto"/>
        <w:right w:val="none" w:sz="0" w:space="0" w:color="auto"/>
      </w:divBdr>
    </w:div>
    <w:div w:id="845022932">
      <w:marLeft w:val="480"/>
      <w:marRight w:val="0"/>
      <w:marTop w:val="0"/>
      <w:marBottom w:val="0"/>
      <w:divBdr>
        <w:top w:val="none" w:sz="0" w:space="0" w:color="auto"/>
        <w:left w:val="none" w:sz="0" w:space="0" w:color="auto"/>
        <w:bottom w:val="none" w:sz="0" w:space="0" w:color="auto"/>
        <w:right w:val="none" w:sz="0" w:space="0" w:color="auto"/>
      </w:divBdr>
    </w:div>
    <w:div w:id="845025048">
      <w:marLeft w:val="480"/>
      <w:marRight w:val="0"/>
      <w:marTop w:val="0"/>
      <w:marBottom w:val="0"/>
      <w:divBdr>
        <w:top w:val="none" w:sz="0" w:space="0" w:color="auto"/>
        <w:left w:val="none" w:sz="0" w:space="0" w:color="auto"/>
        <w:bottom w:val="none" w:sz="0" w:space="0" w:color="auto"/>
        <w:right w:val="none" w:sz="0" w:space="0" w:color="auto"/>
      </w:divBdr>
    </w:div>
    <w:div w:id="845048854">
      <w:marLeft w:val="480"/>
      <w:marRight w:val="0"/>
      <w:marTop w:val="0"/>
      <w:marBottom w:val="0"/>
      <w:divBdr>
        <w:top w:val="none" w:sz="0" w:space="0" w:color="auto"/>
        <w:left w:val="none" w:sz="0" w:space="0" w:color="auto"/>
        <w:bottom w:val="none" w:sz="0" w:space="0" w:color="auto"/>
        <w:right w:val="none" w:sz="0" w:space="0" w:color="auto"/>
      </w:divBdr>
    </w:div>
    <w:div w:id="845050738">
      <w:marLeft w:val="480"/>
      <w:marRight w:val="0"/>
      <w:marTop w:val="0"/>
      <w:marBottom w:val="0"/>
      <w:divBdr>
        <w:top w:val="none" w:sz="0" w:space="0" w:color="auto"/>
        <w:left w:val="none" w:sz="0" w:space="0" w:color="auto"/>
        <w:bottom w:val="none" w:sz="0" w:space="0" w:color="auto"/>
        <w:right w:val="none" w:sz="0" w:space="0" w:color="auto"/>
      </w:divBdr>
    </w:div>
    <w:div w:id="845093890">
      <w:marLeft w:val="480"/>
      <w:marRight w:val="0"/>
      <w:marTop w:val="0"/>
      <w:marBottom w:val="0"/>
      <w:divBdr>
        <w:top w:val="none" w:sz="0" w:space="0" w:color="auto"/>
        <w:left w:val="none" w:sz="0" w:space="0" w:color="auto"/>
        <w:bottom w:val="none" w:sz="0" w:space="0" w:color="auto"/>
        <w:right w:val="none" w:sz="0" w:space="0" w:color="auto"/>
      </w:divBdr>
    </w:div>
    <w:div w:id="845096380">
      <w:marLeft w:val="480"/>
      <w:marRight w:val="0"/>
      <w:marTop w:val="0"/>
      <w:marBottom w:val="0"/>
      <w:divBdr>
        <w:top w:val="none" w:sz="0" w:space="0" w:color="auto"/>
        <w:left w:val="none" w:sz="0" w:space="0" w:color="auto"/>
        <w:bottom w:val="none" w:sz="0" w:space="0" w:color="auto"/>
        <w:right w:val="none" w:sz="0" w:space="0" w:color="auto"/>
      </w:divBdr>
    </w:div>
    <w:div w:id="845166754">
      <w:marLeft w:val="480"/>
      <w:marRight w:val="0"/>
      <w:marTop w:val="0"/>
      <w:marBottom w:val="0"/>
      <w:divBdr>
        <w:top w:val="none" w:sz="0" w:space="0" w:color="auto"/>
        <w:left w:val="none" w:sz="0" w:space="0" w:color="auto"/>
        <w:bottom w:val="none" w:sz="0" w:space="0" w:color="auto"/>
        <w:right w:val="none" w:sz="0" w:space="0" w:color="auto"/>
      </w:divBdr>
    </w:div>
    <w:div w:id="845169153">
      <w:marLeft w:val="480"/>
      <w:marRight w:val="0"/>
      <w:marTop w:val="0"/>
      <w:marBottom w:val="0"/>
      <w:divBdr>
        <w:top w:val="none" w:sz="0" w:space="0" w:color="auto"/>
        <w:left w:val="none" w:sz="0" w:space="0" w:color="auto"/>
        <w:bottom w:val="none" w:sz="0" w:space="0" w:color="auto"/>
        <w:right w:val="none" w:sz="0" w:space="0" w:color="auto"/>
      </w:divBdr>
    </w:div>
    <w:div w:id="845170139">
      <w:marLeft w:val="480"/>
      <w:marRight w:val="0"/>
      <w:marTop w:val="0"/>
      <w:marBottom w:val="0"/>
      <w:divBdr>
        <w:top w:val="none" w:sz="0" w:space="0" w:color="auto"/>
        <w:left w:val="none" w:sz="0" w:space="0" w:color="auto"/>
        <w:bottom w:val="none" w:sz="0" w:space="0" w:color="auto"/>
        <w:right w:val="none" w:sz="0" w:space="0" w:color="auto"/>
      </w:divBdr>
    </w:div>
    <w:div w:id="845218340">
      <w:marLeft w:val="480"/>
      <w:marRight w:val="0"/>
      <w:marTop w:val="0"/>
      <w:marBottom w:val="0"/>
      <w:divBdr>
        <w:top w:val="none" w:sz="0" w:space="0" w:color="auto"/>
        <w:left w:val="none" w:sz="0" w:space="0" w:color="auto"/>
        <w:bottom w:val="none" w:sz="0" w:space="0" w:color="auto"/>
        <w:right w:val="none" w:sz="0" w:space="0" w:color="auto"/>
      </w:divBdr>
    </w:div>
    <w:div w:id="845247722">
      <w:marLeft w:val="480"/>
      <w:marRight w:val="0"/>
      <w:marTop w:val="0"/>
      <w:marBottom w:val="0"/>
      <w:divBdr>
        <w:top w:val="none" w:sz="0" w:space="0" w:color="auto"/>
        <w:left w:val="none" w:sz="0" w:space="0" w:color="auto"/>
        <w:bottom w:val="none" w:sz="0" w:space="0" w:color="auto"/>
        <w:right w:val="none" w:sz="0" w:space="0" w:color="auto"/>
      </w:divBdr>
    </w:div>
    <w:div w:id="845360918">
      <w:marLeft w:val="480"/>
      <w:marRight w:val="0"/>
      <w:marTop w:val="0"/>
      <w:marBottom w:val="0"/>
      <w:divBdr>
        <w:top w:val="none" w:sz="0" w:space="0" w:color="auto"/>
        <w:left w:val="none" w:sz="0" w:space="0" w:color="auto"/>
        <w:bottom w:val="none" w:sz="0" w:space="0" w:color="auto"/>
        <w:right w:val="none" w:sz="0" w:space="0" w:color="auto"/>
      </w:divBdr>
    </w:div>
    <w:div w:id="845362450">
      <w:marLeft w:val="480"/>
      <w:marRight w:val="0"/>
      <w:marTop w:val="0"/>
      <w:marBottom w:val="0"/>
      <w:divBdr>
        <w:top w:val="none" w:sz="0" w:space="0" w:color="auto"/>
        <w:left w:val="none" w:sz="0" w:space="0" w:color="auto"/>
        <w:bottom w:val="none" w:sz="0" w:space="0" w:color="auto"/>
        <w:right w:val="none" w:sz="0" w:space="0" w:color="auto"/>
      </w:divBdr>
    </w:div>
    <w:div w:id="845366739">
      <w:marLeft w:val="480"/>
      <w:marRight w:val="0"/>
      <w:marTop w:val="0"/>
      <w:marBottom w:val="0"/>
      <w:divBdr>
        <w:top w:val="none" w:sz="0" w:space="0" w:color="auto"/>
        <w:left w:val="none" w:sz="0" w:space="0" w:color="auto"/>
        <w:bottom w:val="none" w:sz="0" w:space="0" w:color="auto"/>
        <w:right w:val="none" w:sz="0" w:space="0" w:color="auto"/>
      </w:divBdr>
    </w:div>
    <w:div w:id="845444736">
      <w:marLeft w:val="480"/>
      <w:marRight w:val="0"/>
      <w:marTop w:val="0"/>
      <w:marBottom w:val="0"/>
      <w:divBdr>
        <w:top w:val="none" w:sz="0" w:space="0" w:color="auto"/>
        <w:left w:val="none" w:sz="0" w:space="0" w:color="auto"/>
        <w:bottom w:val="none" w:sz="0" w:space="0" w:color="auto"/>
        <w:right w:val="none" w:sz="0" w:space="0" w:color="auto"/>
      </w:divBdr>
    </w:div>
    <w:div w:id="845558830">
      <w:marLeft w:val="480"/>
      <w:marRight w:val="0"/>
      <w:marTop w:val="0"/>
      <w:marBottom w:val="0"/>
      <w:divBdr>
        <w:top w:val="none" w:sz="0" w:space="0" w:color="auto"/>
        <w:left w:val="none" w:sz="0" w:space="0" w:color="auto"/>
        <w:bottom w:val="none" w:sz="0" w:space="0" w:color="auto"/>
        <w:right w:val="none" w:sz="0" w:space="0" w:color="auto"/>
      </w:divBdr>
    </w:div>
    <w:div w:id="845629269">
      <w:marLeft w:val="480"/>
      <w:marRight w:val="0"/>
      <w:marTop w:val="0"/>
      <w:marBottom w:val="0"/>
      <w:divBdr>
        <w:top w:val="none" w:sz="0" w:space="0" w:color="auto"/>
        <w:left w:val="none" w:sz="0" w:space="0" w:color="auto"/>
        <w:bottom w:val="none" w:sz="0" w:space="0" w:color="auto"/>
        <w:right w:val="none" w:sz="0" w:space="0" w:color="auto"/>
      </w:divBdr>
    </w:div>
    <w:div w:id="845632256">
      <w:marLeft w:val="480"/>
      <w:marRight w:val="0"/>
      <w:marTop w:val="0"/>
      <w:marBottom w:val="0"/>
      <w:divBdr>
        <w:top w:val="none" w:sz="0" w:space="0" w:color="auto"/>
        <w:left w:val="none" w:sz="0" w:space="0" w:color="auto"/>
        <w:bottom w:val="none" w:sz="0" w:space="0" w:color="auto"/>
        <w:right w:val="none" w:sz="0" w:space="0" w:color="auto"/>
      </w:divBdr>
    </w:div>
    <w:div w:id="845634680">
      <w:marLeft w:val="480"/>
      <w:marRight w:val="0"/>
      <w:marTop w:val="0"/>
      <w:marBottom w:val="0"/>
      <w:divBdr>
        <w:top w:val="none" w:sz="0" w:space="0" w:color="auto"/>
        <w:left w:val="none" w:sz="0" w:space="0" w:color="auto"/>
        <w:bottom w:val="none" w:sz="0" w:space="0" w:color="auto"/>
        <w:right w:val="none" w:sz="0" w:space="0" w:color="auto"/>
      </w:divBdr>
    </w:div>
    <w:div w:id="845635192">
      <w:marLeft w:val="480"/>
      <w:marRight w:val="0"/>
      <w:marTop w:val="0"/>
      <w:marBottom w:val="0"/>
      <w:divBdr>
        <w:top w:val="none" w:sz="0" w:space="0" w:color="auto"/>
        <w:left w:val="none" w:sz="0" w:space="0" w:color="auto"/>
        <w:bottom w:val="none" w:sz="0" w:space="0" w:color="auto"/>
        <w:right w:val="none" w:sz="0" w:space="0" w:color="auto"/>
      </w:divBdr>
    </w:div>
    <w:div w:id="845636285">
      <w:marLeft w:val="480"/>
      <w:marRight w:val="0"/>
      <w:marTop w:val="0"/>
      <w:marBottom w:val="0"/>
      <w:divBdr>
        <w:top w:val="none" w:sz="0" w:space="0" w:color="auto"/>
        <w:left w:val="none" w:sz="0" w:space="0" w:color="auto"/>
        <w:bottom w:val="none" w:sz="0" w:space="0" w:color="auto"/>
        <w:right w:val="none" w:sz="0" w:space="0" w:color="auto"/>
      </w:divBdr>
    </w:div>
    <w:div w:id="845677293">
      <w:marLeft w:val="480"/>
      <w:marRight w:val="0"/>
      <w:marTop w:val="0"/>
      <w:marBottom w:val="0"/>
      <w:divBdr>
        <w:top w:val="none" w:sz="0" w:space="0" w:color="auto"/>
        <w:left w:val="none" w:sz="0" w:space="0" w:color="auto"/>
        <w:bottom w:val="none" w:sz="0" w:space="0" w:color="auto"/>
        <w:right w:val="none" w:sz="0" w:space="0" w:color="auto"/>
      </w:divBdr>
    </w:div>
    <w:div w:id="845825181">
      <w:marLeft w:val="480"/>
      <w:marRight w:val="0"/>
      <w:marTop w:val="0"/>
      <w:marBottom w:val="0"/>
      <w:divBdr>
        <w:top w:val="none" w:sz="0" w:space="0" w:color="auto"/>
        <w:left w:val="none" w:sz="0" w:space="0" w:color="auto"/>
        <w:bottom w:val="none" w:sz="0" w:space="0" w:color="auto"/>
        <w:right w:val="none" w:sz="0" w:space="0" w:color="auto"/>
      </w:divBdr>
    </w:div>
    <w:div w:id="845898159">
      <w:marLeft w:val="480"/>
      <w:marRight w:val="0"/>
      <w:marTop w:val="0"/>
      <w:marBottom w:val="0"/>
      <w:divBdr>
        <w:top w:val="none" w:sz="0" w:space="0" w:color="auto"/>
        <w:left w:val="none" w:sz="0" w:space="0" w:color="auto"/>
        <w:bottom w:val="none" w:sz="0" w:space="0" w:color="auto"/>
        <w:right w:val="none" w:sz="0" w:space="0" w:color="auto"/>
      </w:divBdr>
    </w:div>
    <w:div w:id="846015379">
      <w:marLeft w:val="480"/>
      <w:marRight w:val="0"/>
      <w:marTop w:val="0"/>
      <w:marBottom w:val="0"/>
      <w:divBdr>
        <w:top w:val="none" w:sz="0" w:space="0" w:color="auto"/>
        <w:left w:val="none" w:sz="0" w:space="0" w:color="auto"/>
        <w:bottom w:val="none" w:sz="0" w:space="0" w:color="auto"/>
        <w:right w:val="none" w:sz="0" w:space="0" w:color="auto"/>
      </w:divBdr>
    </w:div>
    <w:div w:id="846019384">
      <w:marLeft w:val="480"/>
      <w:marRight w:val="0"/>
      <w:marTop w:val="0"/>
      <w:marBottom w:val="0"/>
      <w:divBdr>
        <w:top w:val="none" w:sz="0" w:space="0" w:color="auto"/>
        <w:left w:val="none" w:sz="0" w:space="0" w:color="auto"/>
        <w:bottom w:val="none" w:sz="0" w:space="0" w:color="auto"/>
        <w:right w:val="none" w:sz="0" w:space="0" w:color="auto"/>
      </w:divBdr>
    </w:div>
    <w:div w:id="846022842">
      <w:marLeft w:val="480"/>
      <w:marRight w:val="0"/>
      <w:marTop w:val="0"/>
      <w:marBottom w:val="0"/>
      <w:divBdr>
        <w:top w:val="none" w:sz="0" w:space="0" w:color="auto"/>
        <w:left w:val="none" w:sz="0" w:space="0" w:color="auto"/>
        <w:bottom w:val="none" w:sz="0" w:space="0" w:color="auto"/>
        <w:right w:val="none" w:sz="0" w:space="0" w:color="auto"/>
      </w:divBdr>
    </w:div>
    <w:div w:id="846096660">
      <w:marLeft w:val="480"/>
      <w:marRight w:val="0"/>
      <w:marTop w:val="0"/>
      <w:marBottom w:val="0"/>
      <w:divBdr>
        <w:top w:val="none" w:sz="0" w:space="0" w:color="auto"/>
        <w:left w:val="none" w:sz="0" w:space="0" w:color="auto"/>
        <w:bottom w:val="none" w:sz="0" w:space="0" w:color="auto"/>
        <w:right w:val="none" w:sz="0" w:space="0" w:color="auto"/>
      </w:divBdr>
    </w:div>
    <w:div w:id="846096861">
      <w:marLeft w:val="480"/>
      <w:marRight w:val="0"/>
      <w:marTop w:val="0"/>
      <w:marBottom w:val="0"/>
      <w:divBdr>
        <w:top w:val="none" w:sz="0" w:space="0" w:color="auto"/>
        <w:left w:val="none" w:sz="0" w:space="0" w:color="auto"/>
        <w:bottom w:val="none" w:sz="0" w:space="0" w:color="auto"/>
        <w:right w:val="none" w:sz="0" w:space="0" w:color="auto"/>
      </w:divBdr>
    </w:div>
    <w:div w:id="846099108">
      <w:marLeft w:val="480"/>
      <w:marRight w:val="0"/>
      <w:marTop w:val="0"/>
      <w:marBottom w:val="0"/>
      <w:divBdr>
        <w:top w:val="none" w:sz="0" w:space="0" w:color="auto"/>
        <w:left w:val="none" w:sz="0" w:space="0" w:color="auto"/>
        <w:bottom w:val="none" w:sz="0" w:space="0" w:color="auto"/>
        <w:right w:val="none" w:sz="0" w:space="0" w:color="auto"/>
      </w:divBdr>
    </w:div>
    <w:div w:id="846137330">
      <w:marLeft w:val="480"/>
      <w:marRight w:val="0"/>
      <w:marTop w:val="0"/>
      <w:marBottom w:val="0"/>
      <w:divBdr>
        <w:top w:val="none" w:sz="0" w:space="0" w:color="auto"/>
        <w:left w:val="none" w:sz="0" w:space="0" w:color="auto"/>
        <w:bottom w:val="none" w:sz="0" w:space="0" w:color="auto"/>
        <w:right w:val="none" w:sz="0" w:space="0" w:color="auto"/>
      </w:divBdr>
    </w:div>
    <w:div w:id="846137339">
      <w:marLeft w:val="480"/>
      <w:marRight w:val="0"/>
      <w:marTop w:val="0"/>
      <w:marBottom w:val="0"/>
      <w:divBdr>
        <w:top w:val="none" w:sz="0" w:space="0" w:color="auto"/>
        <w:left w:val="none" w:sz="0" w:space="0" w:color="auto"/>
        <w:bottom w:val="none" w:sz="0" w:space="0" w:color="auto"/>
        <w:right w:val="none" w:sz="0" w:space="0" w:color="auto"/>
      </w:divBdr>
    </w:div>
    <w:div w:id="846140293">
      <w:marLeft w:val="480"/>
      <w:marRight w:val="0"/>
      <w:marTop w:val="0"/>
      <w:marBottom w:val="0"/>
      <w:divBdr>
        <w:top w:val="none" w:sz="0" w:space="0" w:color="auto"/>
        <w:left w:val="none" w:sz="0" w:space="0" w:color="auto"/>
        <w:bottom w:val="none" w:sz="0" w:space="0" w:color="auto"/>
        <w:right w:val="none" w:sz="0" w:space="0" w:color="auto"/>
      </w:divBdr>
    </w:div>
    <w:div w:id="846216338">
      <w:marLeft w:val="480"/>
      <w:marRight w:val="0"/>
      <w:marTop w:val="0"/>
      <w:marBottom w:val="0"/>
      <w:divBdr>
        <w:top w:val="none" w:sz="0" w:space="0" w:color="auto"/>
        <w:left w:val="none" w:sz="0" w:space="0" w:color="auto"/>
        <w:bottom w:val="none" w:sz="0" w:space="0" w:color="auto"/>
        <w:right w:val="none" w:sz="0" w:space="0" w:color="auto"/>
      </w:divBdr>
    </w:div>
    <w:div w:id="846292959">
      <w:marLeft w:val="480"/>
      <w:marRight w:val="0"/>
      <w:marTop w:val="0"/>
      <w:marBottom w:val="0"/>
      <w:divBdr>
        <w:top w:val="none" w:sz="0" w:space="0" w:color="auto"/>
        <w:left w:val="none" w:sz="0" w:space="0" w:color="auto"/>
        <w:bottom w:val="none" w:sz="0" w:space="0" w:color="auto"/>
        <w:right w:val="none" w:sz="0" w:space="0" w:color="auto"/>
      </w:divBdr>
    </w:div>
    <w:div w:id="846484306">
      <w:marLeft w:val="480"/>
      <w:marRight w:val="0"/>
      <w:marTop w:val="0"/>
      <w:marBottom w:val="0"/>
      <w:divBdr>
        <w:top w:val="none" w:sz="0" w:space="0" w:color="auto"/>
        <w:left w:val="none" w:sz="0" w:space="0" w:color="auto"/>
        <w:bottom w:val="none" w:sz="0" w:space="0" w:color="auto"/>
        <w:right w:val="none" w:sz="0" w:space="0" w:color="auto"/>
      </w:divBdr>
    </w:div>
    <w:div w:id="846485505">
      <w:marLeft w:val="480"/>
      <w:marRight w:val="0"/>
      <w:marTop w:val="0"/>
      <w:marBottom w:val="0"/>
      <w:divBdr>
        <w:top w:val="none" w:sz="0" w:space="0" w:color="auto"/>
        <w:left w:val="none" w:sz="0" w:space="0" w:color="auto"/>
        <w:bottom w:val="none" w:sz="0" w:space="0" w:color="auto"/>
        <w:right w:val="none" w:sz="0" w:space="0" w:color="auto"/>
      </w:divBdr>
    </w:div>
    <w:div w:id="846485822">
      <w:marLeft w:val="480"/>
      <w:marRight w:val="0"/>
      <w:marTop w:val="0"/>
      <w:marBottom w:val="0"/>
      <w:divBdr>
        <w:top w:val="none" w:sz="0" w:space="0" w:color="auto"/>
        <w:left w:val="none" w:sz="0" w:space="0" w:color="auto"/>
        <w:bottom w:val="none" w:sz="0" w:space="0" w:color="auto"/>
        <w:right w:val="none" w:sz="0" w:space="0" w:color="auto"/>
      </w:divBdr>
    </w:div>
    <w:div w:id="846552384">
      <w:marLeft w:val="480"/>
      <w:marRight w:val="0"/>
      <w:marTop w:val="0"/>
      <w:marBottom w:val="0"/>
      <w:divBdr>
        <w:top w:val="none" w:sz="0" w:space="0" w:color="auto"/>
        <w:left w:val="none" w:sz="0" w:space="0" w:color="auto"/>
        <w:bottom w:val="none" w:sz="0" w:space="0" w:color="auto"/>
        <w:right w:val="none" w:sz="0" w:space="0" w:color="auto"/>
      </w:divBdr>
    </w:div>
    <w:div w:id="846553719">
      <w:marLeft w:val="480"/>
      <w:marRight w:val="0"/>
      <w:marTop w:val="0"/>
      <w:marBottom w:val="0"/>
      <w:divBdr>
        <w:top w:val="none" w:sz="0" w:space="0" w:color="auto"/>
        <w:left w:val="none" w:sz="0" w:space="0" w:color="auto"/>
        <w:bottom w:val="none" w:sz="0" w:space="0" w:color="auto"/>
        <w:right w:val="none" w:sz="0" w:space="0" w:color="auto"/>
      </w:divBdr>
    </w:div>
    <w:div w:id="846595904">
      <w:marLeft w:val="480"/>
      <w:marRight w:val="0"/>
      <w:marTop w:val="0"/>
      <w:marBottom w:val="0"/>
      <w:divBdr>
        <w:top w:val="none" w:sz="0" w:space="0" w:color="auto"/>
        <w:left w:val="none" w:sz="0" w:space="0" w:color="auto"/>
        <w:bottom w:val="none" w:sz="0" w:space="0" w:color="auto"/>
        <w:right w:val="none" w:sz="0" w:space="0" w:color="auto"/>
      </w:divBdr>
    </w:div>
    <w:div w:id="846596930">
      <w:marLeft w:val="480"/>
      <w:marRight w:val="0"/>
      <w:marTop w:val="0"/>
      <w:marBottom w:val="0"/>
      <w:divBdr>
        <w:top w:val="none" w:sz="0" w:space="0" w:color="auto"/>
        <w:left w:val="none" w:sz="0" w:space="0" w:color="auto"/>
        <w:bottom w:val="none" w:sz="0" w:space="0" w:color="auto"/>
        <w:right w:val="none" w:sz="0" w:space="0" w:color="auto"/>
      </w:divBdr>
    </w:div>
    <w:div w:id="846599077">
      <w:marLeft w:val="480"/>
      <w:marRight w:val="0"/>
      <w:marTop w:val="0"/>
      <w:marBottom w:val="0"/>
      <w:divBdr>
        <w:top w:val="none" w:sz="0" w:space="0" w:color="auto"/>
        <w:left w:val="none" w:sz="0" w:space="0" w:color="auto"/>
        <w:bottom w:val="none" w:sz="0" w:space="0" w:color="auto"/>
        <w:right w:val="none" w:sz="0" w:space="0" w:color="auto"/>
      </w:divBdr>
    </w:div>
    <w:div w:id="846599243">
      <w:marLeft w:val="480"/>
      <w:marRight w:val="0"/>
      <w:marTop w:val="0"/>
      <w:marBottom w:val="0"/>
      <w:divBdr>
        <w:top w:val="none" w:sz="0" w:space="0" w:color="auto"/>
        <w:left w:val="none" w:sz="0" w:space="0" w:color="auto"/>
        <w:bottom w:val="none" w:sz="0" w:space="0" w:color="auto"/>
        <w:right w:val="none" w:sz="0" w:space="0" w:color="auto"/>
      </w:divBdr>
    </w:div>
    <w:div w:id="846677872">
      <w:marLeft w:val="480"/>
      <w:marRight w:val="0"/>
      <w:marTop w:val="0"/>
      <w:marBottom w:val="0"/>
      <w:divBdr>
        <w:top w:val="none" w:sz="0" w:space="0" w:color="auto"/>
        <w:left w:val="none" w:sz="0" w:space="0" w:color="auto"/>
        <w:bottom w:val="none" w:sz="0" w:space="0" w:color="auto"/>
        <w:right w:val="none" w:sz="0" w:space="0" w:color="auto"/>
      </w:divBdr>
    </w:div>
    <w:div w:id="846794487">
      <w:marLeft w:val="480"/>
      <w:marRight w:val="0"/>
      <w:marTop w:val="0"/>
      <w:marBottom w:val="0"/>
      <w:divBdr>
        <w:top w:val="none" w:sz="0" w:space="0" w:color="auto"/>
        <w:left w:val="none" w:sz="0" w:space="0" w:color="auto"/>
        <w:bottom w:val="none" w:sz="0" w:space="0" w:color="auto"/>
        <w:right w:val="none" w:sz="0" w:space="0" w:color="auto"/>
      </w:divBdr>
    </w:div>
    <w:div w:id="846942401">
      <w:marLeft w:val="480"/>
      <w:marRight w:val="0"/>
      <w:marTop w:val="0"/>
      <w:marBottom w:val="0"/>
      <w:divBdr>
        <w:top w:val="none" w:sz="0" w:space="0" w:color="auto"/>
        <w:left w:val="none" w:sz="0" w:space="0" w:color="auto"/>
        <w:bottom w:val="none" w:sz="0" w:space="0" w:color="auto"/>
        <w:right w:val="none" w:sz="0" w:space="0" w:color="auto"/>
      </w:divBdr>
    </w:div>
    <w:div w:id="846945475">
      <w:marLeft w:val="480"/>
      <w:marRight w:val="0"/>
      <w:marTop w:val="0"/>
      <w:marBottom w:val="0"/>
      <w:divBdr>
        <w:top w:val="none" w:sz="0" w:space="0" w:color="auto"/>
        <w:left w:val="none" w:sz="0" w:space="0" w:color="auto"/>
        <w:bottom w:val="none" w:sz="0" w:space="0" w:color="auto"/>
        <w:right w:val="none" w:sz="0" w:space="0" w:color="auto"/>
      </w:divBdr>
    </w:div>
    <w:div w:id="846990335">
      <w:marLeft w:val="480"/>
      <w:marRight w:val="0"/>
      <w:marTop w:val="0"/>
      <w:marBottom w:val="0"/>
      <w:divBdr>
        <w:top w:val="none" w:sz="0" w:space="0" w:color="auto"/>
        <w:left w:val="none" w:sz="0" w:space="0" w:color="auto"/>
        <w:bottom w:val="none" w:sz="0" w:space="0" w:color="auto"/>
        <w:right w:val="none" w:sz="0" w:space="0" w:color="auto"/>
      </w:divBdr>
    </w:div>
    <w:div w:id="847060164">
      <w:marLeft w:val="480"/>
      <w:marRight w:val="0"/>
      <w:marTop w:val="0"/>
      <w:marBottom w:val="0"/>
      <w:divBdr>
        <w:top w:val="none" w:sz="0" w:space="0" w:color="auto"/>
        <w:left w:val="none" w:sz="0" w:space="0" w:color="auto"/>
        <w:bottom w:val="none" w:sz="0" w:space="0" w:color="auto"/>
        <w:right w:val="none" w:sz="0" w:space="0" w:color="auto"/>
      </w:divBdr>
    </w:div>
    <w:div w:id="847062289">
      <w:bodyDiv w:val="1"/>
      <w:marLeft w:val="0"/>
      <w:marRight w:val="0"/>
      <w:marTop w:val="0"/>
      <w:marBottom w:val="0"/>
      <w:divBdr>
        <w:top w:val="none" w:sz="0" w:space="0" w:color="auto"/>
        <w:left w:val="none" w:sz="0" w:space="0" w:color="auto"/>
        <w:bottom w:val="none" w:sz="0" w:space="0" w:color="auto"/>
        <w:right w:val="none" w:sz="0" w:space="0" w:color="auto"/>
      </w:divBdr>
    </w:div>
    <w:div w:id="847215503">
      <w:marLeft w:val="480"/>
      <w:marRight w:val="0"/>
      <w:marTop w:val="0"/>
      <w:marBottom w:val="0"/>
      <w:divBdr>
        <w:top w:val="none" w:sz="0" w:space="0" w:color="auto"/>
        <w:left w:val="none" w:sz="0" w:space="0" w:color="auto"/>
        <w:bottom w:val="none" w:sz="0" w:space="0" w:color="auto"/>
        <w:right w:val="none" w:sz="0" w:space="0" w:color="auto"/>
      </w:divBdr>
    </w:div>
    <w:div w:id="847215624">
      <w:marLeft w:val="480"/>
      <w:marRight w:val="0"/>
      <w:marTop w:val="0"/>
      <w:marBottom w:val="0"/>
      <w:divBdr>
        <w:top w:val="none" w:sz="0" w:space="0" w:color="auto"/>
        <w:left w:val="none" w:sz="0" w:space="0" w:color="auto"/>
        <w:bottom w:val="none" w:sz="0" w:space="0" w:color="auto"/>
        <w:right w:val="none" w:sz="0" w:space="0" w:color="auto"/>
      </w:divBdr>
    </w:div>
    <w:div w:id="847259743">
      <w:marLeft w:val="480"/>
      <w:marRight w:val="0"/>
      <w:marTop w:val="0"/>
      <w:marBottom w:val="0"/>
      <w:divBdr>
        <w:top w:val="none" w:sz="0" w:space="0" w:color="auto"/>
        <w:left w:val="none" w:sz="0" w:space="0" w:color="auto"/>
        <w:bottom w:val="none" w:sz="0" w:space="0" w:color="auto"/>
        <w:right w:val="none" w:sz="0" w:space="0" w:color="auto"/>
      </w:divBdr>
    </w:div>
    <w:div w:id="847328511">
      <w:marLeft w:val="480"/>
      <w:marRight w:val="0"/>
      <w:marTop w:val="0"/>
      <w:marBottom w:val="0"/>
      <w:divBdr>
        <w:top w:val="none" w:sz="0" w:space="0" w:color="auto"/>
        <w:left w:val="none" w:sz="0" w:space="0" w:color="auto"/>
        <w:bottom w:val="none" w:sz="0" w:space="0" w:color="auto"/>
        <w:right w:val="none" w:sz="0" w:space="0" w:color="auto"/>
      </w:divBdr>
    </w:div>
    <w:div w:id="847332236">
      <w:marLeft w:val="480"/>
      <w:marRight w:val="0"/>
      <w:marTop w:val="0"/>
      <w:marBottom w:val="0"/>
      <w:divBdr>
        <w:top w:val="none" w:sz="0" w:space="0" w:color="auto"/>
        <w:left w:val="none" w:sz="0" w:space="0" w:color="auto"/>
        <w:bottom w:val="none" w:sz="0" w:space="0" w:color="auto"/>
        <w:right w:val="none" w:sz="0" w:space="0" w:color="auto"/>
      </w:divBdr>
    </w:div>
    <w:div w:id="847404000">
      <w:marLeft w:val="480"/>
      <w:marRight w:val="0"/>
      <w:marTop w:val="0"/>
      <w:marBottom w:val="0"/>
      <w:divBdr>
        <w:top w:val="none" w:sz="0" w:space="0" w:color="auto"/>
        <w:left w:val="none" w:sz="0" w:space="0" w:color="auto"/>
        <w:bottom w:val="none" w:sz="0" w:space="0" w:color="auto"/>
        <w:right w:val="none" w:sz="0" w:space="0" w:color="auto"/>
      </w:divBdr>
    </w:div>
    <w:div w:id="847409076">
      <w:marLeft w:val="480"/>
      <w:marRight w:val="0"/>
      <w:marTop w:val="0"/>
      <w:marBottom w:val="0"/>
      <w:divBdr>
        <w:top w:val="none" w:sz="0" w:space="0" w:color="auto"/>
        <w:left w:val="none" w:sz="0" w:space="0" w:color="auto"/>
        <w:bottom w:val="none" w:sz="0" w:space="0" w:color="auto"/>
        <w:right w:val="none" w:sz="0" w:space="0" w:color="auto"/>
      </w:divBdr>
    </w:div>
    <w:div w:id="847448815">
      <w:marLeft w:val="480"/>
      <w:marRight w:val="0"/>
      <w:marTop w:val="0"/>
      <w:marBottom w:val="0"/>
      <w:divBdr>
        <w:top w:val="none" w:sz="0" w:space="0" w:color="auto"/>
        <w:left w:val="none" w:sz="0" w:space="0" w:color="auto"/>
        <w:bottom w:val="none" w:sz="0" w:space="0" w:color="auto"/>
        <w:right w:val="none" w:sz="0" w:space="0" w:color="auto"/>
      </w:divBdr>
    </w:div>
    <w:div w:id="847452814">
      <w:marLeft w:val="480"/>
      <w:marRight w:val="0"/>
      <w:marTop w:val="0"/>
      <w:marBottom w:val="0"/>
      <w:divBdr>
        <w:top w:val="none" w:sz="0" w:space="0" w:color="auto"/>
        <w:left w:val="none" w:sz="0" w:space="0" w:color="auto"/>
        <w:bottom w:val="none" w:sz="0" w:space="0" w:color="auto"/>
        <w:right w:val="none" w:sz="0" w:space="0" w:color="auto"/>
      </w:divBdr>
    </w:div>
    <w:div w:id="847476698">
      <w:marLeft w:val="480"/>
      <w:marRight w:val="0"/>
      <w:marTop w:val="0"/>
      <w:marBottom w:val="0"/>
      <w:divBdr>
        <w:top w:val="none" w:sz="0" w:space="0" w:color="auto"/>
        <w:left w:val="none" w:sz="0" w:space="0" w:color="auto"/>
        <w:bottom w:val="none" w:sz="0" w:space="0" w:color="auto"/>
        <w:right w:val="none" w:sz="0" w:space="0" w:color="auto"/>
      </w:divBdr>
    </w:div>
    <w:div w:id="847521894">
      <w:marLeft w:val="480"/>
      <w:marRight w:val="0"/>
      <w:marTop w:val="0"/>
      <w:marBottom w:val="0"/>
      <w:divBdr>
        <w:top w:val="none" w:sz="0" w:space="0" w:color="auto"/>
        <w:left w:val="none" w:sz="0" w:space="0" w:color="auto"/>
        <w:bottom w:val="none" w:sz="0" w:space="0" w:color="auto"/>
        <w:right w:val="none" w:sz="0" w:space="0" w:color="auto"/>
      </w:divBdr>
    </w:div>
    <w:div w:id="847523273">
      <w:marLeft w:val="480"/>
      <w:marRight w:val="0"/>
      <w:marTop w:val="0"/>
      <w:marBottom w:val="0"/>
      <w:divBdr>
        <w:top w:val="none" w:sz="0" w:space="0" w:color="auto"/>
        <w:left w:val="none" w:sz="0" w:space="0" w:color="auto"/>
        <w:bottom w:val="none" w:sz="0" w:space="0" w:color="auto"/>
        <w:right w:val="none" w:sz="0" w:space="0" w:color="auto"/>
      </w:divBdr>
    </w:div>
    <w:div w:id="847526299">
      <w:marLeft w:val="480"/>
      <w:marRight w:val="0"/>
      <w:marTop w:val="0"/>
      <w:marBottom w:val="0"/>
      <w:divBdr>
        <w:top w:val="none" w:sz="0" w:space="0" w:color="auto"/>
        <w:left w:val="none" w:sz="0" w:space="0" w:color="auto"/>
        <w:bottom w:val="none" w:sz="0" w:space="0" w:color="auto"/>
        <w:right w:val="none" w:sz="0" w:space="0" w:color="auto"/>
      </w:divBdr>
    </w:div>
    <w:div w:id="847644538">
      <w:marLeft w:val="480"/>
      <w:marRight w:val="0"/>
      <w:marTop w:val="0"/>
      <w:marBottom w:val="0"/>
      <w:divBdr>
        <w:top w:val="none" w:sz="0" w:space="0" w:color="auto"/>
        <w:left w:val="none" w:sz="0" w:space="0" w:color="auto"/>
        <w:bottom w:val="none" w:sz="0" w:space="0" w:color="auto"/>
        <w:right w:val="none" w:sz="0" w:space="0" w:color="auto"/>
      </w:divBdr>
    </w:div>
    <w:div w:id="847646357">
      <w:marLeft w:val="480"/>
      <w:marRight w:val="0"/>
      <w:marTop w:val="0"/>
      <w:marBottom w:val="0"/>
      <w:divBdr>
        <w:top w:val="none" w:sz="0" w:space="0" w:color="auto"/>
        <w:left w:val="none" w:sz="0" w:space="0" w:color="auto"/>
        <w:bottom w:val="none" w:sz="0" w:space="0" w:color="auto"/>
        <w:right w:val="none" w:sz="0" w:space="0" w:color="auto"/>
      </w:divBdr>
    </w:div>
    <w:div w:id="847671951">
      <w:marLeft w:val="480"/>
      <w:marRight w:val="0"/>
      <w:marTop w:val="0"/>
      <w:marBottom w:val="0"/>
      <w:divBdr>
        <w:top w:val="none" w:sz="0" w:space="0" w:color="auto"/>
        <w:left w:val="none" w:sz="0" w:space="0" w:color="auto"/>
        <w:bottom w:val="none" w:sz="0" w:space="0" w:color="auto"/>
        <w:right w:val="none" w:sz="0" w:space="0" w:color="auto"/>
      </w:divBdr>
    </w:div>
    <w:div w:id="847674293">
      <w:marLeft w:val="480"/>
      <w:marRight w:val="0"/>
      <w:marTop w:val="0"/>
      <w:marBottom w:val="0"/>
      <w:divBdr>
        <w:top w:val="none" w:sz="0" w:space="0" w:color="auto"/>
        <w:left w:val="none" w:sz="0" w:space="0" w:color="auto"/>
        <w:bottom w:val="none" w:sz="0" w:space="0" w:color="auto"/>
        <w:right w:val="none" w:sz="0" w:space="0" w:color="auto"/>
      </w:divBdr>
    </w:div>
    <w:div w:id="847787555">
      <w:marLeft w:val="480"/>
      <w:marRight w:val="0"/>
      <w:marTop w:val="0"/>
      <w:marBottom w:val="0"/>
      <w:divBdr>
        <w:top w:val="none" w:sz="0" w:space="0" w:color="auto"/>
        <w:left w:val="none" w:sz="0" w:space="0" w:color="auto"/>
        <w:bottom w:val="none" w:sz="0" w:space="0" w:color="auto"/>
        <w:right w:val="none" w:sz="0" w:space="0" w:color="auto"/>
      </w:divBdr>
    </w:div>
    <w:div w:id="847789458">
      <w:marLeft w:val="480"/>
      <w:marRight w:val="0"/>
      <w:marTop w:val="0"/>
      <w:marBottom w:val="0"/>
      <w:divBdr>
        <w:top w:val="none" w:sz="0" w:space="0" w:color="auto"/>
        <w:left w:val="none" w:sz="0" w:space="0" w:color="auto"/>
        <w:bottom w:val="none" w:sz="0" w:space="0" w:color="auto"/>
        <w:right w:val="none" w:sz="0" w:space="0" w:color="auto"/>
      </w:divBdr>
    </w:div>
    <w:div w:id="847796896">
      <w:marLeft w:val="480"/>
      <w:marRight w:val="0"/>
      <w:marTop w:val="0"/>
      <w:marBottom w:val="0"/>
      <w:divBdr>
        <w:top w:val="none" w:sz="0" w:space="0" w:color="auto"/>
        <w:left w:val="none" w:sz="0" w:space="0" w:color="auto"/>
        <w:bottom w:val="none" w:sz="0" w:space="0" w:color="auto"/>
        <w:right w:val="none" w:sz="0" w:space="0" w:color="auto"/>
      </w:divBdr>
    </w:div>
    <w:div w:id="847863425">
      <w:marLeft w:val="480"/>
      <w:marRight w:val="0"/>
      <w:marTop w:val="0"/>
      <w:marBottom w:val="0"/>
      <w:divBdr>
        <w:top w:val="none" w:sz="0" w:space="0" w:color="auto"/>
        <w:left w:val="none" w:sz="0" w:space="0" w:color="auto"/>
        <w:bottom w:val="none" w:sz="0" w:space="0" w:color="auto"/>
        <w:right w:val="none" w:sz="0" w:space="0" w:color="auto"/>
      </w:divBdr>
    </w:div>
    <w:div w:id="847863623">
      <w:marLeft w:val="480"/>
      <w:marRight w:val="0"/>
      <w:marTop w:val="0"/>
      <w:marBottom w:val="0"/>
      <w:divBdr>
        <w:top w:val="none" w:sz="0" w:space="0" w:color="auto"/>
        <w:left w:val="none" w:sz="0" w:space="0" w:color="auto"/>
        <w:bottom w:val="none" w:sz="0" w:space="0" w:color="auto"/>
        <w:right w:val="none" w:sz="0" w:space="0" w:color="auto"/>
      </w:divBdr>
    </w:div>
    <w:div w:id="847865015">
      <w:marLeft w:val="480"/>
      <w:marRight w:val="0"/>
      <w:marTop w:val="0"/>
      <w:marBottom w:val="0"/>
      <w:divBdr>
        <w:top w:val="none" w:sz="0" w:space="0" w:color="auto"/>
        <w:left w:val="none" w:sz="0" w:space="0" w:color="auto"/>
        <w:bottom w:val="none" w:sz="0" w:space="0" w:color="auto"/>
        <w:right w:val="none" w:sz="0" w:space="0" w:color="auto"/>
      </w:divBdr>
    </w:div>
    <w:div w:id="847866842">
      <w:marLeft w:val="480"/>
      <w:marRight w:val="0"/>
      <w:marTop w:val="0"/>
      <w:marBottom w:val="0"/>
      <w:divBdr>
        <w:top w:val="none" w:sz="0" w:space="0" w:color="auto"/>
        <w:left w:val="none" w:sz="0" w:space="0" w:color="auto"/>
        <w:bottom w:val="none" w:sz="0" w:space="0" w:color="auto"/>
        <w:right w:val="none" w:sz="0" w:space="0" w:color="auto"/>
      </w:divBdr>
    </w:div>
    <w:div w:id="847869171">
      <w:marLeft w:val="480"/>
      <w:marRight w:val="0"/>
      <w:marTop w:val="0"/>
      <w:marBottom w:val="0"/>
      <w:divBdr>
        <w:top w:val="none" w:sz="0" w:space="0" w:color="auto"/>
        <w:left w:val="none" w:sz="0" w:space="0" w:color="auto"/>
        <w:bottom w:val="none" w:sz="0" w:space="0" w:color="auto"/>
        <w:right w:val="none" w:sz="0" w:space="0" w:color="auto"/>
      </w:divBdr>
    </w:div>
    <w:div w:id="847910586">
      <w:marLeft w:val="480"/>
      <w:marRight w:val="0"/>
      <w:marTop w:val="0"/>
      <w:marBottom w:val="0"/>
      <w:divBdr>
        <w:top w:val="none" w:sz="0" w:space="0" w:color="auto"/>
        <w:left w:val="none" w:sz="0" w:space="0" w:color="auto"/>
        <w:bottom w:val="none" w:sz="0" w:space="0" w:color="auto"/>
        <w:right w:val="none" w:sz="0" w:space="0" w:color="auto"/>
      </w:divBdr>
    </w:div>
    <w:div w:id="847911927">
      <w:marLeft w:val="480"/>
      <w:marRight w:val="0"/>
      <w:marTop w:val="0"/>
      <w:marBottom w:val="0"/>
      <w:divBdr>
        <w:top w:val="none" w:sz="0" w:space="0" w:color="auto"/>
        <w:left w:val="none" w:sz="0" w:space="0" w:color="auto"/>
        <w:bottom w:val="none" w:sz="0" w:space="0" w:color="auto"/>
        <w:right w:val="none" w:sz="0" w:space="0" w:color="auto"/>
      </w:divBdr>
    </w:div>
    <w:div w:id="847986775">
      <w:marLeft w:val="480"/>
      <w:marRight w:val="0"/>
      <w:marTop w:val="0"/>
      <w:marBottom w:val="0"/>
      <w:divBdr>
        <w:top w:val="none" w:sz="0" w:space="0" w:color="auto"/>
        <w:left w:val="none" w:sz="0" w:space="0" w:color="auto"/>
        <w:bottom w:val="none" w:sz="0" w:space="0" w:color="auto"/>
        <w:right w:val="none" w:sz="0" w:space="0" w:color="auto"/>
      </w:divBdr>
    </w:div>
    <w:div w:id="847989639">
      <w:marLeft w:val="480"/>
      <w:marRight w:val="0"/>
      <w:marTop w:val="0"/>
      <w:marBottom w:val="0"/>
      <w:divBdr>
        <w:top w:val="none" w:sz="0" w:space="0" w:color="auto"/>
        <w:left w:val="none" w:sz="0" w:space="0" w:color="auto"/>
        <w:bottom w:val="none" w:sz="0" w:space="0" w:color="auto"/>
        <w:right w:val="none" w:sz="0" w:space="0" w:color="auto"/>
      </w:divBdr>
    </w:div>
    <w:div w:id="848102846">
      <w:marLeft w:val="480"/>
      <w:marRight w:val="0"/>
      <w:marTop w:val="0"/>
      <w:marBottom w:val="0"/>
      <w:divBdr>
        <w:top w:val="none" w:sz="0" w:space="0" w:color="auto"/>
        <w:left w:val="none" w:sz="0" w:space="0" w:color="auto"/>
        <w:bottom w:val="none" w:sz="0" w:space="0" w:color="auto"/>
        <w:right w:val="none" w:sz="0" w:space="0" w:color="auto"/>
      </w:divBdr>
    </w:div>
    <w:div w:id="848106467">
      <w:marLeft w:val="480"/>
      <w:marRight w:val="0"/>
      <w:marTop w:val="0"/>
      <w:marBottom w:val="0"/>
      <w:divBdr>
        <w:top w:val="none" w:sz="0" w:space="0" w:color="auto"/>
        <w:left w:val="none" w:sz="0" w:space="0" w:color="auto"/>
        <w:bottom w:val="none" w:sz="0" w:space="0" w:color="auto"/>
        <w:right w:val="none" w:sz="0" w:space="0" w:color="auto"/>
      </w:divBdr>
    </w:div>
    <w:div w:id="848108399">
      <w:marLeft w:val="480"/>
      <w:marRight w:val="0"/>
      <w:marTop w:val="0"/>
      <w:marBottom w:val="0"/>
      <w:divBdr>
        <w:top w:val="none" w:sz="0" w:space="0" w:color="auto"/>
        <w:left w:val="none" w:sz="0" w:space="0" w:color="auto"/>
        <w:bottom w:val="none" w:sz="0" w:space="0" w:color="auto"/>
        <w:right w:val="none" w:sz="0" w:space="0" w:color="auto"/>
      </w:divBdr>
    </w:div>
    <w:div w:id="848179341">
      <w:marLeft w:val="480"/>
      <w:marRight w:val="0"/>
      <w:marTop w:val="0"/>
      <w:marBottom w:val="0"/>
      <w:divBdr>
        <w:top w:val="none" w:sz="0" w:space="0" w:color="auto"/>
        <w:left w:val="none" w:sz="0" w:space="0" w:color="auto"/>
        <w:bottom w:val="none" w:sz="0" w:space="0" w:color="auto"/>
        <w:right w:val="none" w:sz="0" w:space="0" w:color="auto"/>
      </w:divBdr>
    </w:div>
    <w:div w:id="848249503">
      <w:marLeft w:val="480"/>
      <w:marRight w:val="0"/>
      <w:marTop w:val="0"/>
      <w:marBottom w:val="0"/>
      <w:divBdr>
        <w:top w:val="none" w:sz="0" w:space="0" w:color="auto"/>
        <w:left w:val="none" w:sz="0" w:space="0" w:color="auto"/>
        <w:bottom w:val="none" w:sz="0" w:space="0" w:color="auto"/>
        <w:right w:val="none" w:sz="0" w:space="0" w:color="auto"/>
      </w:divBdr>
    </w:div>
    <w:div w:id="848250976">
      <w:marLeft w:val="480"/>
      <w:marRight w:val="0"/>
      <w:marTop w:val="0"/>
      <w:marBottom w:val="0"/>
      <w:divBdr>
        <w:top w:val="none" w:sz="0" w:space="0" w:color="auto"/>
        <w:left w:val="none" w:sz="0" w:space="0" w:color="auto"/>
        <w:bottom w:val="none" w:sz="0" w:space="0" w:color="auto"/>
        <w:right w:val="none" w:sz="0" w:space="0" w:color="auto"/>
      </w:divBdr>
    </w:div>
    <w:div w:id="848251233">
      <w:marLeft w:val="480"/>
      <w:marRight w:val="0"/>
      <w:marTop w:val="0"/>
      <w:marBottom w:val="0"/>
      <w:divBdr>
        <w:top w:val="none" w:sz="0" w:space="0" w:color="auto"/>
        <w:left w:val="none" w:sz="0" w:space="0" w:color="auto"/>
        <w:bottom w:val="none" w:sz="0" w:space="0" w:color="auto"/>
        <w:right w:val="none" w:sz="0" w:space="0" w:color="auto"/>
      </w:divBdr>
    </w:div>
    <w:div w:id="848255607">
      <w:marLeft w:val="480"/>
      <w:marRight w:val="0"/>
      <w:marTop w:val="0"/>
      <w:marBottom w:val="0"/>
      <w:divBdr>
        <w:top w:val="none" w:sz="0" w:space="0" w:color="auto"/>
        <w:left w:val="none" w:sz="0" w:space="0" w:color="auto"/>
        <w:bottom w:val="none" w:sz="0" w:space="0" w:color="auto"/>
        <w:right w:val="none" w:sz="0" w:space="0" w:color="auto"/>
      </w:divBdr>
    </w:div>
    <w:div w:id="848328715">
      <w:marLeft w:val="480"/>
      <w:marRight w:val="0"/>
      <w:marTop w:val="0"/>
      <w:marBottom w:val="0"/>
      <w:divBdr>
        <w:top w:val="none" w:sz="0" w:space="0" w:color="auto"/>
        <w:left w:val="none" w:sz="0" w:space="0" w:color="auto"/>
        <w:bottom w:val="none" w:sz="0" w:space="0" w:color="auto"/>
        <w:right w:val="none" w:sz="0" w:space="0" w:color="auto"/>
      </w:divBdr>
    </w:div>
    <w:div w:id="848371946">
      <w:marLeft w:val="480"/>
      <w:marRight w:val="0"/>
      <w:marTop w:val="0"/>
      <w:marBottom w:val="0"/>
      <w:divBdr>
        <w:top w:val="none" w:sz="0" w:space="0" w:color="auto"/>
        <w:left w:val="none" w:sz="0" w:space="0" w:color="auto"/>
        <w:bottom w:val="none" w:sz="0" w:space="0" w:color="auto"/>
        <w:right w:val="none" w:sz="0" w:space="0" w:color="auto"/>
      </w:divBdr>
    </w:div>
    <w:div w:id="848373660">
      <w:marLeft w:val="480"/>
      <w:marRight w:val="0"/>
      <w:marTop w:val="0"/>
      <w:marBottom w:val="0"/>
      <w:divBdr>
        <w:top w:val="none" w:sz="0" w:space="0" w:color="auto"/>
        <w:left w:val="none" w:sz="0" w:space="0" w:color="auto"/>
        <w:bottom w:val="none" w:sz="0" w:space="0" w:color="auto"/>
        <w:right w:val="none" w:sz="0" w:space="0" w:color="auto"/>
      </w:divBdr>
    </w:div>
    <w:div w:id="848451384">
      <w:marLeft w:val="480"/>
      <w:marRight w:val="0"/>
      <w:marTop w:val="0"/>
      <w:marBottom w:val="0"/>
      <w:divBdr>
        <w:top w:val="none" w:sz="0" w:space="0" w:color="auto"/>
        <w:left w:val="none" w:sz="0" w:space="0" w:color="auto"/>
        <w:bottom w:val="none" w:sz="0" w:space="0" w:color="auto"/>
        <w:right w:val="none" w:sz="0" w:space="0" w:color="auto"/>
      </w:divBdr>
    </w:div>
    <w:div w:id="848518890">
      <w:marLeft w:val="480"/>
      <w:marRight w:val="0"/>
      <w:marTop w:val="0"/>
      <w:marBottom w:val="0"/>
      <w:divBdr>
        <w:top w:val="none" w:sz="0" w:space="0" w:color="auto"/>
        <w:left w:val="none" w:sz="0" w:space="0" w:color="auto"/>
        <w:bottom w:val="none" w:sz="0" w:space="0" w:color="auto"/>
        <w:right w:val="none" w:sz="0" w:space="0" w:color="auto"/>
      </w:divBdr>
    </w:div>
    <w:div w:id="848525150">
      <w:marLeft w:val="480"/>
      <w:marRight w:val="0"/>
      <w:marTop w:val="0"/>
      <w:marBottom w:val="0"/>
      <w:divBdr>
        <w:top w:val="none" w:sz="0" w:space="0" w:color="auto"/>
        <w:left w:val="none" w:sz="0" w:space="0" w:color="auto"/>
        <w:bottom w:val="none" w:sz="0" w:space="0" w:color="auto"/>
        <w:right w:val="none" w:sz="0" w:space="0" w:color="auto"/>
      </w:divBdr>
    </w:div>
    <w:div w:id="848564783">
      <w:marLeft w:val="480"/>
      <w:marRight w:val="0"/>
      <w:marTop w:val="0"/>
      <w:marBottom w:val="0"/>
      <w:divBdr>
        <w:top w:val="none" w:sz="0" w:space="0" w:color="auto"/>
        <w:left w:val="none" w:sz="0" w:space="0" w:color="auto"/>
        <w:bottom w:val="none" w:sz="0" w:space="0" w:color="auto"/>
        <w:right w:val="none" w:sz="0" w:space="0" w:color="auto"/>
      </w:divBdr>
    </w:div>
    <w:div w:id="848568994">
      <w:marLeft w:val="480"/>
      <w:marRight w:val="0"/>
      <w:marTop w:val="0"/>
      <w:marBottom w:val="0"/>
      <w:divBdr>
        <w:top w:val="none" w:sz="0" w:space="0" w:color="auto"/>
        <w:left w:val="none" w:sz="0" w:space="0" w:color="auto"/>
        <w:bottom w:val="none" w:sz="0" w:space="0" w:color="auto"/>
        <w:right w:val="none" w:sz="0" w:space="0" w:color="auto"/>
      </w:divBdr>
    </w:div>
    <w:div w:id="848718762">
      <w:marLeft w:val="480"/>
      <w:marRight w:val="0"/>
      <w:marTop w:val="0"/>
      <w:marBottom w:val="0"/>
      <w:divBdr>
        <w:top w:val="none" w:sz="0" w:space="0" w:color="auto"/>
        <w:left w:val="none" w:sz="0" w:space="0" w:color="auto"/>
        <w:bottom w:val="none" w:sz="0" w:space="0" w:color="auto"/>
        <w:right w:val="none" w:sz="0" w:space="0" w:color="auto"/>
      </w:divBdr>
    </w:div>
    <w:div w:id="848757556">
      <w:marLeft w:val="480"/>
      <w:marRight w:val="0"/>
      <w:marTop w:val="0"/>
      <w:marBottom w:val="0"/>
      <w:divBdr>
        <w:top w:val="none" w:sz="0" w:space="0" w:color="auto"/>
        <w:left w:val="none" w:sz="0" w:space="0" w:color="auto"/>
        <w:bottom w:val="none" w:sz="0" w:space="0" w:color="auto"/>
        <w:right w:val="none" w:sz="0" w:space="0" w:color="auto"/>
      </w:divBdr>
    </w:div>
    <w:div w:id="848829754">
      <w:marLeft w:val="480"/>
      <w:marRight w:val="0"/>
      <w:marTop w:val="0"/>
      <w:marBottom w:val="0"/>
      <w:divBdr>
        <w:top w:val="none" w:sz="0" w:space="0" w:color="auto"/>
        <w:left w:val="none" w:sz="0" w:space="0" w:color="auto"/>
        <w:bottom w:val="none" w:sz="0" w:space="0" w:color="auto"/>
        <w:right w:val="none" w:sz="0" w:space="0" w:color="auto"/>
      </w:divBdr>
    </w:div>
    <w:div w:id="848835077">
      <w:marLeft w:val="480"/>
      <w:marRight w:val="0"/>
      <w:marTop w:val="0"/>
      <w:marBottom w:val="0"/>
      <w:divBdr>
        <w:top w:val="none" w:sz="0" w:space="0" w:color="auto"/>
        <w:left w:val="none" w:sz="0" w:space="0" w:color="auto"/>
        <w:bottom w:val="none" w:sz="0" w:space="0" w:color="auto"/>
        <w:right w:val="none" w:sz="0" w:space="0" w:color="auto"/>
      </w:divBdr>
    </w:div>
    <w:div w:id="848904957">
      <w:marLeft w:val="480"/>
      <w:marRight w:val="0"/>
      <w:marTop w:val="0"/>
      <w:marBottom w:val="0"/>
      <w:divBdr>
        <w:top w:val="none" w:sz="0" w:space="0" w:color="auto"/>
        <w:left w:val="none" w:sz="0" w:space="0" w:color="auto"/>
        <w:bottom w:val="none" w:sz="0" w:space="0" w:color="auto"/>
        <w:right w:val="none" w:sz="0" w:space="0" w:color="auto"/>
      </w:divBdr>
    </w:div>
    <w:div w:id="848913078">
      <w:marLeft w:val="480"/>
      <w:marRight w:val="0"/>
      <w:marTop w:val="0"/>
      <w:marBottom w:val="0"/>
      <w:divBdr>
        <w:top w:val="none" w:sz="0" w:space="0" w:color="auto"/>
        <w:left w:val="none" w:sz="0" w:space="0" w:color="auto"/>
        <w:bottom w:val="none" w:sz="0" w:space="0" w:color="auto"/>
        <w:right w:val="none" w:sz="0" w:space="0" w:color="auto"/>
      </w:divBdr>
    </w:div>
    <w:div w:id="848955189">
      <w:marLeft w:val="480"/>
      <w:marRight w:val="0"/>
      <w:marTop w:val="0"/>
      <w:marBottom w:val="0"/>
      <w:divBdr>
        <w:top w:val="none" w:sz="0" w:space="0" w:color="auto"/>
        <w:left w:val="none" w:sz="0" w:space="0" w:color="auto"/>
        <w:bottom w:val="none" w:sz="0" w:space="0" w:color="auto"/>
        <w:right w:val="none" w:sz="0" w:space="0" w:color="auto"/>
      </w:divBdr>
    </w:div>
    <w:div w:id="848956493">
      <w:marLeft w:val="480"/>
      <w:marRight w:val="0"/>
      <w:marTop w:val="0"/>
      <w:marBottom w:val="0"/>
      <w:divBdr>
        <w:top w:val="none" w:sz="0" w:space="0" w:color="auto"/>
        <w:left w:val="none" w:sz="0" w:space="0" w:color="auto"/>
        <w:bottom w:val="none" w:sz="0" w:space="0" w:color="auto"/>
        <w:right w:val="none" w:sz="0" w:space="0" w:color="auto"/>
      </w:divBdr>
    </w:div>
    <w:div w:id="849025082">
      <w:marLeft w:val="480"/>
      <w:marRight w:val="0"/>
      <w:marTop w:val="0"/>
      <w:marBottom w:val="0"/>
      <w:divBdr>
        <w:top w:val="none" w:sz="0" w:space="0" w:color="auto"/>
        <w:left w:val="none" w:sz="0" w:space="0" w:color="auto"/>
        <w:bottom w:val="none" w:sz="0" w:space="0" w:color="auto"/>
        <w:right w:val="none" w:sz="0" w:space="0" w:color="auto"/>
      </w:divBdr>
    </w:div>
    <w:div w:id="849027408">
      <w:marLeft w:val="480"/>
      <w:marRight w:val="0"/>
      <w:marTop w:val="0"/>
      <w:marBottom w:val="0"/>
      <w:divBdr>
        <w:top w:val="none" w:sz="0" w:space="0" w:color="auto"/>
        <w:left w:val="none" w:sz="0" w:space="0" w:color="auto"/>
        <w:bottom w:val="none" w:sz="0" w:space="0" w:color="auto"/>
        <w:right w:val="none" w:sz="0" w:space="0" w:color="auto"/>
      </w:divBdr>
    </w:div>
    <w:div w:id="849027420">
      <w:marLeft w:val="480"/>
      <w:marRight w:val="0"/>
      <w:marTop w:val="0"/>
      <w:marBottom w:val="0"/>
      <w:divBdr>
        <w:top w:val="none" w:sz="0" w:space="0" w:color="auto"/>
        <w:left w:val="none" w:sz="0" w:space="0" w:color="auto"/>
        <w:bottom w:val="none" w:sz="0" w:space="0" w:color="auto"/>
        <w:right w:val="none" w:sz="0" w:space="0" w:color="auto"/>
      </w:divBdr>
    </w:div>
    <w:div w:id="849028687">
      <w:marLeft w:val="480"/>
      <w:marRight w:val="0"/>
      <w:marTop w:val="0"/>
      <w:marBottom w:val="0"/>
      <w:divBdr>
        <w:top w:val="none" w:sz="0" w:space="0" w:color="auto"/>
        <w:left w:val="none" w:sz="0" w:space="0" w:color="auto"/>
        <w:bottom w:val="none" w:sz="0" w:space="0" w:color="auto"/>
        <w:right w:val="none" w:sz="0" w:space="0" w:color="auto"/>
      </w:divBdr>
    </w:div>
    <w:div w:id="849222487">
      <w:marLeft w:val="480"/>
      <w:marRight w:val="0"/>
      <w:marTop w:val="0"/>
      <w:marBottom w:val="0"/>
      <w:divBdr>
        <w:top w:val="none" w:sz="0" w:space="0" w:color="auto"/>
        <w:left w:val="none" w:sz="0" w:space="0" w:color="auto"/>
        <w:bottom w:val="none" w:sz="0" w:space="0" w:color="auto"/>
        <w:right w:val="none" w:sz="0" w:space="0" w:color="auto"/>
      </w:divBdr>
    </w:div>
    <w:div w:id="849291935">
      <w:marLeft w:val="480"/>
      <w:marRight w:val="0"/>
      <w:marTop w:val="0"/>
      <w:marBottom w:val="0"/>
      <w:divBdr>
        <w:top w:val="none" w:sz="0" w:space="0" w:color="auto"/>
        <w:left w:val="none" w:sz="0" w:space="0" w:color="auto"/>
        <w:bottom w:val="none" w:sz="0" w:space="0" w:color="auto"/>
        <w:right w:val="none" w:sz="0" w:space="0" w:color="auto"/>
      </w:divBdr>
    </w:div>
    <w:div w:id="849367418">
      <w:marLeft w:val="480"/>
      <w:marRight w:val="0"/>
      <w:marTop w:val="0"/>
      <w:marBottom w:val="0"/>
      <w:divBdr>
        <w:top w:val="none" w:sz="0" w:space="0" w:color="auto"/>
        <w:left w:val="none" w:sz="0" w:space="0" w:color="auto"/>
        <w:bottom w:val="none" w:sz="0" w:space="0" w:color="auto"/>
        <w:right w:val="none" w:sz="0" w:space="0" w:color="auto"/>
      </w:divBdr>
    </w:div>
    <w:div w:id="849371981">
      <w:marLeft w:val="480"/>
      <w:marRight w:val="0"/>
      <w:marTop w:val="0"/>
      <w:marBottom w:val="0"/>
      <w:divBdr>
        <w:top w:val="none" w:sz="0" w:space="0" w:color="auto"/>
        <w:left w:val="none" w:sz="0" w:space="0" w:color="auto"/>
        <w:bottom w:val="none" w:sz="0" w:space="0" w:color="auto"/>
        <w:right w:val="none" w:sz="0" w:space="0" w:color="auto"/>
      </w:divBdr>
    </w:div>
    <w:div w:id="849374112">
      <w:marLeft w:val="480"/>
      <w:marRight w:val="0"/>
      <w:marTop w:val="0"/>
      <w:marBottom w:val="0"/>
      <w:divBdr>
        <w:top w:val="none" w:sz="0" w:space="0" w:color="auto"/>
        <w:left w:val="none" w:sz="0" w:space="0" w:color="auto"/>
        <w:bottom w:val="none" w:sz="0" w:space="0" w:color="auto"/>
        <w:right w:val="none" w:sz="0" w:space="0" w:color="auto"/>
      </w:divBdr>
    </w:div>
    <w:div w:id="849375329">
      <w:marLeft w:val="480"/>
      <w:marRight w:val="0"/>
      <w:marTop w:val="0"/>
      <w:marBottom w:val="0"/>
      <w:divBdr>
        <w:top w:val="none" w:sz="0" w:space="0" w:color="auto"/>
        <w:left w:val="none" w:sz="0" w:space="0" w:color="auto"/>
        <w:bottom w:val="none" w:sz="0" w:space="0" w:color="auto"/>
        <w:right w:val="none" w:sz="0" w:space="0" w:color="auto"/>
      </w:divBdr>
    </w:div>
    <w:div w:id="849412570">
      <w:marLeft w:val="480"/>
      <w:marRight w:val="0"/>
      <w:marTop w:val="0"/>
      <w:marBottom w:val="0"/>
      <w:divBdr>
        <w:top w:val="none" w:sz="0" w:space="0" w:color="auto"/>
        <w:left w:val="none" w:sz="0" w:space="0" w:color="auto"/>
        <w:bottom w:val="none" w:sz="0" w:space="0" w:color="auto"/>
        <w:right w:val="none" w:sz="0" w:space="0" w:color="auto"/>
      </w:divBdr>
    </w:div>
    <w:div w:id="849415731">
      <w:marLeft w:val="480"/>
      <w:marRight w:val="0"/>
      <w:marTop w:val="0"/>
      <w:marBottom w:val="0"/>
      <w:divBdr>
        <w:top w:val="none" w:sz="0" w:space="0" w:color="auto"/>
        <w:left w:val="none" w:sz="0" w:space="0" w:color="auto"/>
        <w:bottom w:val="none" w:sz="0" w:space="0" w:color="auto"/>
        <w:right w:val="none" w:sz="0" w:space="0" w:color="auto"/>
      </w:divBdr>
    </w:div>
    <w:div w:id="849443438">
      <w:marLeft w:val="480"/>
      <w:marRight w:val="0"/>
      <w:marTop w:val="0"/>
      <w:marBottom w:val="0"/>
      <w:divBdr>
        <w:top w:val="none" w:sz="0" w:space="0" w:color="auto"/>
        <w:left w:val="none" w:sz="0" w:space="0" w:color="auto"/>
        <w:bottom w:val="none" w:sz="0" w:space="0" w:color="auto"/>
        <w:right w:val="none" w:sz="0" w:space="0" w:color="auto"/>
      </w:divBdr>
    </w:div>
    <w:div w:id="849486086">
      <w:marLeft w:val="480"/>
      <w:marRight w:val="0"/>
      <w:marTop w:val="0"/>
      <w:marBottom w:val="0"/>
      <w:divBdr>
        <w:top w:val="none" w:sz="0" w:space="0" w:color="auto"/>
        <w:left w:val="none" w:sz="0" w:space="0" w:color="auto"/>
        <w:bottom w:val="none" w:sz="0" w:space="0" w:color="auto"/>
        <w:right w:val="none" w:sz="0" w:space="0" w:color="auto"/>
      </w:divBdr>
    </w:div>
    <w:div w:id="849560677">
      <w:marLeft w:val="480"/>
      <w:marRight w:val="0"/>
      <w:marTop w:val="0"/>
      <w:marBottom w:val="0"/>
      <w:divBdr>
        <w:top w:val="none" w:sz="0" w:space="0" w:color="auto"/>
        <w:left w:val="none" w:sz="0" w:space="0" w:color="auto"/>
        <w:bottom w:val="none" w:sz="0" w:space="0" w:color="auto"/>
        <w:right w:val="none" w:sz="0" w:space="0" w:color="auto"/>
      </w:divBdr>
    </w:div>
    <w:div w:id="849564644">
      <w:marLeft w:val="480"/>
      <w:marRight w:val="0"/>
      <w:marTop w:val="0"/>
      <w:marBottom w:val="0"/>
      <w:divBdr>
        <w:top w:val="none" w:sz="0" w:space="0" w:color="auto"/>
        <w:left w:val="none" w:sz="0" w:space="0" w:color="auto"/>
        <w:bottom w:val="none" w:sz="0" w:space="0" w:color="auto"/>
        <w:right w:val="none" w:sz="0" w:space="0" w:color="auto"/>
      </w:divBdr>
    </w:div>
    <w:div w:id="849610286">
      <w:marLeft w:val="480"/>
      <w:marRight w:val="0"/>
      <w:marTop w:val="0"/>
      <w:marBottom w:val="0"/>
      <w:divBdr>
        <w:top w:val="none" w:sz="0" w:space="0" w:color="auto"/>
        <w:left w:val="none" w:sz="0" w:space="0" w:color="auto"/>
        <w:bottom w:val="none" w:sz="0" w:space="0" w:color="auto"/>
        <w:right w:val="none" w:sz="0" w:space="0" w:color="auto"/>
      </w:divBdr>
    </w:div>
    <w:div w:id="849612287">
      <w:marLeft w:val="480"/>
      <w:marRight w:val="0"/>
      <w:marTop w:val="0"/>
      <w:marBottom w:val="0"/>
      <w:divBdr>
        <w:top w:val="none" w:sz="0" w:space="0" w:color="auto"/>
        <w:left w:val="none" w:sz="0" w:space="0" w:color="auto"/>
        <w:bottom w:val="none" w:sz="0" w:space="0" w:color="auto"/>
        <w:right w:val="none" w:sz="0" w:space="0" w:color="auto"/>
      </w:divBdr>
    </w:div>
    <w:div w:id="849635735">
      <w:marLeft w:val="480"/>
      <w:marRight w:val="0"/>
      <w:marTop w:val="0"/>
      <w:marBottom w:val="0"/>
      <w:divBdr>
        <w:top w:val="none" w:sz="0" w:space="0" w:color="auto"/>
        <w:left w:val="none" w:sz="0" w:space="0" w:color="auto"/>
        <w:bottom w:val="none" w:sz="0" w:space="0" w:color="auto"/>
        <w:right w:val="none" w:sz="0" w:space="0" w:color="auto"/>
      </w:divBdr>
    </w:div>
    <w:div w:id="849639540">
      <w:marLeft w:val="480"/>
      <w:marRight w:val="0"/>
      <w:marTop w:val="0"/>
      <w:marBottom w:val="0"/>
      <w:divBdr>
        <w:top w:val="none" w:sz="0" w:space="0" w:color="auto"/>
        <w:left w:val="none" w:sz="0" w:space="0" w:color="auto"/>
        <w:bottom w:val="none" w:sz="0" w:space="0" w:color="auto"/>
        <w:right w:val="none" w:sz="0" w:space="0" w:color="auto"/>
      </w:divBdr>
    </w:div>
    <w:div w:id="849640291">
      <w:marLeft w:val="480"/>
      <w:marRight w:val="0"/>
      <w:marTop w:val="0"/>
      <w:marBottom w:val="0"/>
      <w:divBdr>
        <w:top w:val="none" w:sz="0" w:space="0" w:color="auto"/>
        <w:left w:val="none" w:sz="0" w:space="0" w:color="auto"/>
        <w:bottom w:val="none" w:sz="0" w:space="0" w:color="auto"/>
        <w:right w:val="none" w:sz="0" w:space="0" w:color="auto"/>
      </w:divBdr>
    </w:div>
    <w:div w:id="849679194">
      <w:marLeft w:val="480"/>
      <w:marRight w:val="0"/>
      <w:marTop w:val="0"/>
      <w:marBottom w:val="0"/>
      <w:divBdr>
        <w:top w:val="none" w:sz="0" w:space="0" w:color="auto"/>
        <w:left w:val="none" w:sz="0" w:space="0" w:color="auto"/>
        <w:bottom w:val="none" w:sz="0" w:space="0" w:color="auto"/>
        <w:right w:val="none" w:sz="0" w:space="0" w:color="auto"/>
      </w:divBdr>
    </w:div>
    <w:div w:id="849682006">
      <w:marLeft w:val="480"/>
      <w:marRight w:val="0"/>
      <w:marTop w:val="0"/>
      <w:marBottom w:val="0"/>
      <w:divBdr>
        <w:top w:val="none" w:sz="0" w:space="0" w:color="auto"/>
        <w:left w:val="none" w:sz="0" w:space="0" w:color="auto"/>
        <w:bottom w:val="none" w:sz="0" w:space="0" w:color="auto"/>
        <w:right w:val="none" w:sz="0" w:space="0" w:color="auto"/>
      </w:divBdr>
    </w:div>
    <w:div w:id="849686679">
      <w:marLeft w:val="480"/>
      <w:marRight w:val="0"/>
      <w:marTop w:val="0"/>
      <w:marBottom w:val="0"/>
      <w:divBdr>
        <w:top w:val="none" w:sz="0" w:space="0" w:color="auto"/>
        <w:left w:val="none" w:sz="0" w:space="0" w:color="auto"/>
        <w:bottom w:val="none" w:sz="0" w:space="0" w:color="auto"/>
        <w:right w:val="none" w:sz="0" w:space="0" w:color="auto"/>
      </w:divBdr>
    </w:div>
    <w:div w:id="849760012">
      <w:marLeft w:val="480"/>
      <w:marRight w:val="0"/>
      <w:marTop w:val="0"/>
      <w:marBottom w:val="0"/>
      <w:divBdr>
        <w:top w:val="none" w:sz="0" w:space="0" w:color="auto"/>
        <w:left w:val="none" w:sz="0" w:space="0" w:color="auto"/>
        <w:bottom w:val="none" w:sz="0" w:space="0" w:color="auto"/>
        <w:right w:val="none" w:sz="0" w:space="0" w:color="auto"/>
      </w:divBdr>
    </w:div>
    <w:div w:id="849760128">
      <w:marLeft w:val="480"/>
      <w:marRight w:val="0"/>
      <w:marTop w:val="0"/>
      <w:marBottom w:val="0"/>
      <w:divBdr>
        <w:top w:val="none" w:sz="0" w:space="0" w:color="auto"/>
        <w:left w:val="none" w:sz="0" w:space="0" w:color="auto"/>
        <w:bottom w:val="none" w:sz="0" w:space="0" w:color="auto"/>
        <w:right w:val="none" w:sz="0" w:space="0" w:color="auto"/>
      </w:divBdr>
    </w:div>
    <w:div w:id="849832945">
      <w:marLeft w:val="480"/>
      <w:marRight w:val="0"/>
      <w:marTop w:val="0"/>
      <w:marBottom w:val="0"/>
      <w:divBdr>
        <w:top w:val="none" w:sz="0" w:space="0" w:color="auto"/>
        <w:left w:val="none" w:sz="0" w:space="0" w:color="auto"/>
        <w:bottom w:val="none" w:sz="0" w:space="0" w:color="auto"/>
        <w:right w:val="none" w:sz="0" w:space="0" w:color="auto"/>
      </w:divBdr>
    </w:div>
    <w:div w:id="849836090">
      <w:marLeft w:val="480"/>
      <w:marRight w:val="0"/>
      <w:marTop w:val="0"/>
      <w:marBottom w:val="0"/>
      <w:divBdr>
        <w:top w:val="none" w:sz="0" w:space="0" w:color="auto"/>
        <w:left w:val="none" w:sz="0" w:space="0" w:color="auto"/>
        <w:bottom w:val="none" w:sz="0" w:space="0" w:color="auto"/>
        <w:right w:val="none" w:sz="0" w:space="0" w:color="auto"/>
      </w:divBdr>
    </w:div>
    <w:div w:id="849876963">
      <w:marLeft w:val="480"/>
      <w:marRight w:val="0"/>
      <w:marTop w:val="0"/>
      <w:marBottom w:val="0"/>
      <w:divBdr>
        <w:top w:val="none" w:sz="0" w:space="0" w:color="auto"/>
        <w:left w:val="none" w:sz="0" w:space="0" w:color="auto"/>
        <w:bottom w:val="none" w:sz="0" w:space="0" w:color="auto"/>
        <w:right w:val="none" w:sz="0" w:space="0" w:color="auto"/>
      </w:divBdr>
    </w:div>
    <w:div w:id="849877166">
      <w:marLeft w:val="480"/>
      <w:marRight w:val="0"/>
      <w:marTop w:val="0"/>
      <w:marBottom w:val="0"/>
      <w:divBdr>
        <w:top w:val="none" w:sz="0" w:space="0" w:color="auto"/>
        <w:left w:val="none" w:sz="0" w:space="0" w:color="auto"/>
        <w:bottom w:val="none" w:sz="0" w:space="0" w:color="auto"/>
        <w:right w:val="none" w:sz="0" w:space="0" w:color="auto"/>
      </w:divBdr>
    </w:div>
    <w:div w:id="850072903">
      <w:marLeft w:val="480"/>
      <w:marRight w:val="0"/>
      <w:marTop w:val="0"/>
      <w:marBottom w:val="0"/>
      <w:divBdr>
        <w:top w:val="none" w:sz="0" w:space="0" w:color="auto"/>
        <w:left w:val="none" w:sz="0" w:space="0" w:color="auto"/>
        <w:bottom w:val="none" w:sz="0" w:space="0" w:color="auto"/>
        <w:right w:val="none" w:sz="0" w:space="0" w:color="auto"/>
      </w:divBdr>
    </w:div>
    <w:div w:id="850098004">
      <w:marLeft w:val="480"/>
      <w:marRight w:val="0"/>
      <w:marTop w:val="0"/>
      <w:marBottom w:val="0"/>
      <w:divBdr>
        <w:top w:val="none" w:sz="0" w:space="0" w:color="auto"/>
        <w:left w:val="none" w:sz="0" w:space="0" w:color="auto"/>
        <w:bottom w:val="none" w:sz="0" w:space="0" w:color="auto"/>
        <w:right w:val="none" w:sz="0" w:space="0" w:color="auto"/>
      </w:divBdr>
    </w:div>
    <w:div w:id="850220822">
      <w:marLeft w:val="480"/>
      <w:marRight w:val="0"/>
      <w:marTop w:val="0"/>
      <w:marBottom w:val="0"/>
      <w:divBdr>
        <w:top w:val="none" w:sz="0" w:space="0" w:color="auto"/>
        <w:left w:val="none" w:sz="0" w:space="0" w:color="auto"/>
        <w:bottom w:val="none" w:sz="0" w:space="0" w:color="auto"/>
        <w:right w:val="none" w:sz="0" w:space="0" w:color="auto"/>
      </w:divBdr>
    </w:div>
    <w:div w:id="850291381">
      <w:marLeft w:val="480"/>
      <w:marRight w:val="0"/>
      <w:marTop w:val="0"/>
      <w:marBottom w:val="0"/>
      <w:divBdr>
        <w:top w:val="none" w:sz="0" w:space="0" w:color="auto"/>
        <w:left w:val="none" w:sz="0" w:space="0" w:color="auto"/>
        <w:bottom w:val="none" w:sz="0" w:space="0" w:color="auto"/>
        <w:right w:val="none" w:sz="0" w:space="0" w:color="auto"/>
      </w:divBdr>
    </w:div>
    <w:div w:id="850291509">
      <w:marLeft w:val="480"/>
      <w:marRight w:val="0"/>
      <w:marTop w:val="0"/>
      <w:marBottom w:val="0"/>
      <w:divBdr>
        <w:top w:val="none" w:sz="0" w:space="0" w:color="auto"/>
        <w:left w:val="none" w:sz="0" w:space="0" w:color="auto"/>
        <w:bottom w:val="none" w:sz="0" w:space="0" w:color="auto"/>
        <w:right w:val="none" w:sz="0" w:space="0" w:color="auto"/>
      </w:divBdr>
    </w:div>
    <w:div w:id="850291780">
      <w:marLeft w:val="480"/>
      <w:marRight w:val="0"/>
      <w:marTop w:val="0"/>
      <w:marBottom w:val="0"/>
      <w:divBdr>
        <w:top w:val="none" w:sz="0" w:space="0" w:color="auto"/>
        <w:left w:val="none" w:sz="0" w:space="0" w:color="auto"/>
        <w:bottom w:val="none" w:sz="0" w:space="0" w:color="auto"/>
        <w:right w:val="none" w:sz="0" w:space="0" w:color="auto"/>
      </w:divBdr>
    </w:div>
    <w:div w:id="850295136">
      <w:marLeft w:val="480"/>
      <w:marRight w:val="0"/>
      <w:marTop w:val="0"/>
      <w:marBottom w:val="0"/>
      <w:divBdr>
        <w:top w:val="none" w:sz="0" w:space="0" w:color="auto"/>
        <w:left w:val="none" w:sz="0" w:space="0" w:color="auto"/>
        <w:bottom w:val="none" w:sz="0" w:space="0" w:color="auto"/>
        <w:right w:val="none" w:sz="0" w:space="0" w:color="auto"/>
      </w:divBdr>
    </w:div>
    <w:div w:id="850339492">
      <w:marLeft w:val="480"/>
      <w:marRight w:val="0"/>
      <w:marTop w:val="0"/>
      <w:marBottom w:val="0"/>
      <w:divBdr>
        <w:top w:val="none" w:sz="0" w:space="0" w:color="auto"/>
        <w:left w:val="none" w:sz="0" w:space="0" w:color="auto"/>
        <w:bottom w:val="none" w:sz="0" w:space="0" w:color="auto"/>
        <w:right w:val="none" w:sz="0" w:space="0" w:color="auto"/>
      </w:divBdr>
    </w:div>
    <w:div w:id="850339675">
      <w:marLeft w:val="480"/>
      <w:marRight w:val="0"/>
      <w:marTop w:val="0"/>
      <w:marBottom w:val="0"/>
      <w:divBdr>
        <w:top w:val="none" w:sz="0" w:space="0" w:color="auto"/>
        <w:left w:val="none" w:sz="0" w:space="0" w:color="auto"/>
        <w:bottom w:val="none" w:sz="0" w:space="0" w:color="auto"/>
        <w:right w:val="none" w:sz="0" w:space="0" w:color="auto"/>
      </w:divBdr>
    </w:div>
    <w:div w:id="850417584">
      <w:marLeft w:val="480"/>
      <w:marRight w:val="0"/>
      <w:marTop w:val="0"/>
      <w:marBottom w:val="0"/>
      <w:divBdr>
        <w:top w:val="none" w:sz="0" w:space="0" w:color="auto"/>
        <w:left w:val="none" w:sz="0" w:space="0" w:color="auto"/>
        <w:bottom w:val="none" w:sz="0" w:space="0" w:color="auto"/>
        <w:right w:val="none" w:sz="0" w:space="0" w:color="auto"/>
      </w:divBdr>
    </w:div>
    <w:div w:id="850417654">
      <w:marLeft w:val="480"/>
      <w:marRight w:val="0"/>
      <w:marTop w:val="0"/>
      <w:marBottom w:val="0"/>
      <w:divBdr>
        <w:top w:val="none" w:sz="0" w:space="0" w:color="auto"/>
        <w:left w:val="none" w:sz="0" w:space="0" w:color="auto"/>
        <w:bottom w:val="none" w:sz="0" w:space="0" w:color="auto"/>
        <w:right w:val="none" w:sz="0" w:space="0" w:color="auto"/>
      </w:divBdr>
    </w:div>
    <w:div w:id="850485479">
      <w:marLeft w:val="480"/>
      <w:marRight w:val="0"/>
      <w:marTop w:val="0"/>
      <w:marBottom w:val="0"/>
      <w:divBdr>
        <w:top w:val="none" w:sz="0" w:space="0" w:color="auto"/>
        <w:left w:val="none" w:sz="0" w:space="0" w:color="auto"/>
        <w:bottom w:val="none" w:sz="0" w:space="0" w:color="auto"/>
        <w:right w:val="none" w:sz="0" w:space="0" w:color="auto"/>
      </w:divBdr>
    </w:div>
    <w:div w:id="850486689">
      <w:marLeft w:val="480"/>
      <w:marRight w:val="0"/>
      <w:marTop w:val="0"/>
      <w:marBottom w:val="0"/>
      <w:divBdr>
        <w:top w:val="none" w:sz="0" w:space="0" w:color="auto"/>
        <w:left w:val="none" w:sz="0" w:space="0" w:color="auto"/>
        <w:bottom w:val="none" w:sz="0" w:space="0" w:color="auto"/>
        <w:right w:val="none" w:sz="0" w:space="0" w:color="auto"/>
      </w:divBdr>
    </w:div>
    <w:div w:id="850489500">
      <w:marLeft w:val="480"/>
      <w:marRight w:val="0"/>
      <w:marTop w:val="0"/>
      <w:marBottom w:val="0"/>
      <w:divBdr>
        <w:top w:val="none" w:sz="0" w:space="0" w:color="auto"/>
        <w:left w:val="none" w:sz="0" w:space="0" w:color="auto"/>
        <w:bottom w:val="none" w:sz="0" w:space="0" w:color="auto"/>
        <w:right w:val="none" w:sz="0" w:space="0" w:color="auto"/>
      </w:divBdr>
    </w:div>
    <w:div w:id="850489508">
      <w:marLeft w:val="480"/>
      <w:marRight w:val="0"/>
      <w:marTop w:val="0"/>
      <w:marBottom w:val="0"/>
      <w:divBdr>
        <w:top w:val="none" w:sz="0" w:space="0" w:color="auto"/>
        <w:left w:val="none" w:sz="0" w:space="0" w:color="auto"/>
        <w:bottom w:val="none" w:sz="0" w:space="0" w:color="auto"/>
        <w:right w:val="none" w:sz="0" w:space="0" w:color="auto"/>
      </w:divBdr>
    </w:div>
    <w:div w:id="850490260">
      <w:marLeft w:val="480"/>
      <w:marRight w:val="0"/>
      <w:marTop w:val="0"/>
      <w:marBottom w:val="0"/>
      <w:divBdr>
        <w:top w:val="none" w:sz="0" w:space="0" w:color="auto"/>
        <w:left w:val="none" w:sz="0" w:space="0" w:color="auto"/>
        <w:bottom w:val="none" w:sz="0" w:space="0" w:color="auto"/>
        <w:right w:val="none" w:sz="0" w:space="0" w:color="auto"/>
      </w:divBdr>
    </w:div>
    <w:div w:id="850604033">
      <w:marLeft w:val="480"/>
      <w:marRight w:val="0"/>
      <w:marTop w:val="0"/>
      <w:marBottom w:val="0"/>
      <w:divBdr>
        <w:top w:val="none" w:sz="0" w:space="0" w:color="auto"/>
        <w:left w:val="none" w:sz="0" w:space="0" w:color="auto"/>
        <w:bottom w:val="none" w:sz="0" w:space="0" w:color="auto"/>
        <w:right w:val="none" w:sz="0" w:space="0" w:color="auto"/>
      </w:divBdr>
    </w:div>
    <w:div w:id="850604407">
      <w:marLeft w:val="480"/>
      <w:marRight w:val="0"/>
      <w:marTop w:val="0"/>
      <w:marBottom w:val="0"/>
      <w:divBdr>
        <w:top w:val="none" w:sz="0" w:space="0" w:color="auto"/>
        <w:left w:val="none" w:sz="0" w:space="0" w:color="auto"/>
        <w:bottom w:val="none" w:sz="0" w:space="0" w:color="auto"/>
        <w:right w:val="none" w:sz="0" w:space="0" w:color="auto"/>
      </w:divBdr>
    </w:div>
    <w:div w:id="850678378">
      <w:marLeft w:val="480"/>
      <w:marRight w:val="0"/>
      <w:marTop w:val="0"/>
      <w:marBottom w:val="0"/>
      <w:divBdr>
        <w:top w:val="none" w:sz="0" w:space="0" w:color="auto"/>
        <w:left w:val="none" w:sz="0" w:space="0" w:color="auto"/>
        <w:bottom w:val="none" w:sz="0" w:space="0" w:color="auto"/>
        <w:right w:val="none" w:sz="0" w:space="0" w:color="auto"/>
      </w:divBdr>
    </w:div>
    <w:div w:id="850678480">
      <w:marLeft w:val="480"/>
      <w:marRight w:val="0"/>
      <w:marTop w:val="0"/>
      <w:marBottom w:val="0"/>
      <w:divBdr>
        <w:top w:val="none" w:sz="0" w:space="0" w:color="auto"/>
        <w:left w:val="none" w:sz="0" w:space="0" w:color="auto"/>
        <w:bottom w:val="none" w:sz="0" w:space="0" w:color="auto"/>
        <w:right w:val="none" w:sz="0" w:space="0" w:color="auto"/>
      </w:divBdr>
    </w:div>
    <w:div w:id="850683548">
      <w:marLeft w:val="480"/>
      <w:marRight w:val="0"/>
      <w:marTop w:val="0"/>
      <w:marBottom w:val="0"/>
      <w:divBdr>
        <w:top w:val="none" w:sz="0" w:space="0" w:color="auto"/>
        <w:left w:val="none" w:sz="0" w:space="0" w:color="auto"/>
        <w:bottom w:val="none" w:sz="0" w:space="0" w:color="auto"/>
        <w:right w:val="none" w:sz="0" w:space="0" w:color="auto"/>
      </w:divBdr>
    </w:div>
    <w:div w:id="850686062">
      <w:marLeft w:val="480"/>
      <w:marRight w:val="0"/>
      <w:marTop w:val="0"/>
      <w:marBottom w:val="0"/>
      <w:divBdr>
        <w:top w:val="none" w:sz="0" w:space="0" w:color="auto"/>
        <w:left w:val="none" w:sz="0" w:space="0" w:color="auto"/>
        <w:bottom w:val="none" w:sz="0" w:space="0" w:color="auto"/>
        <w:right w:val="none" w:sz="0" w:space="0" w:color="auto"/>
      </w:divBdr>
    </w:div>
    <w:div w:id="850870612">
      <w:marLeft w:val="480"/>
      <w:marRight w:val="0"/>
      <w:marTop w:val="0"/>
      <w:marBottom w:val="0"/>
      <w:divBdr>
        <w:top w:val="none" w:sz="0" w:space="0" w:color="auto"/>
        <w:left w:val="none" w:sz="0" w:space="0" w:color="auto"/>
        <w:bottom w:val="none" w:sz="0" w:space="0" w:color="auto"/>
        <w:right w:val="none" w:sz="0" w:space="0" w:color="auto"/>
      </w:divBdr>
    </w:div>
    <w:div w:id="850871656">
      <w:marLeft w:val="480"/>
      <w:marRight w:val="0"/>
      <w:marTop w:val="0"/>
      <w:marBottom w:val="0"/>
      <w:divBdr>
        <w:top w:val="none" w:sz="0" w:space="0" w:color="auto"/>
        <w:left w:val="none" w:sz="0" w:space="0" w:color="auto"/>
        <w:bottom w:val="none" w:sz="0" w:space="0" w:color="auto"/>
        <w:right w:val="none" w:sz="0" w:space="0" w:color="auto"/>
      </w:divBdr>
    </w:div>
    <w:div w:id="850880245">
      <w:marLeft w:val="480"/>
      <w:marRight w:val="0"/>
      <w:marTop w:val="0"/>
      <w:marBottom w:val="0"/>
      <w:divBdr>
        <w:top w:val="none" w:sz="0" w:space="0" w:color="auto"/>
        <w:left w:val="none" w:sz="0" w:space="0" w:color="auto"/>
        <w:bottom w:val="none" w:sz="0" w:space="0" w:color="auto"/>
        <w:right w:val="none" w:sz="0" w:space="0" w:color="auto"/>
      </w:divBdr>
    </w:div>
    <w:div w:id="850921198">
      <w:marLeft w:val="480"/>
      <w:marRight w:val="0"/>
      <w:marTop w:val="0"/>
      <w:marBottom w:val="0"/>
      <w:divBdr>
        <w:top w:val="none" w:sz="0" w:space="0" w:color="auto"/>
        <w:left w:val="none" w:sz="0" w:space="0" w:color="auto"/>
        <w:bottom w:val="none" w:sz="0" w:space="0" w:color="auto"/>
        <w:right w:val="none" w:sz="0" w:space="0" w:color="auto"/>
      </w:divBdr>
    </w:div>
    <w:div w:id="850946444">
      <w:marLeft w:val="480"/>
      <w:marRight w:val="0"/>
      <w:marTop w:val="0"/>
      <w:marBottom w:val="0"/>
      <w:divBdr>
        <w:top w:val="none" w:sz="0" w:space="0" w:color="auto"/>
        <w:left w:val="none" w:sz="0" w:space="0" w:color="auto"/>
        <w:bottom w:val="none" w:sz="0" w:space="0" w:color="auto"/>
        <w:right w:val="none" w:sz="0" w:space="0" w:color="auto"/>
      </w:divBdr>
    </w:div>
    <w:div w:id="850947689">
      <w:marLeft w:val="480"/>
      <w:marRight w:val="0"/>
      <w:marTop w:val="0"/>
      <w:marBottom w:val="0"/>
      <w:divBdr>
        <w:top w:val="none" w:sz="0" w:space="0" w:color="auto"/>
        <w:left w:val="none" w:sz="0" w:space="0" w:color="auto"/>
        <w:bottom w:val="none" w:sz="0" w:space="0" w:color="auto"/>
        <w:right w:val="none" w:sz="0" w:space="0" w:color="auto"/>
      </w:divBdr>
    </w:div>
    <w:div w:id="850951140">
      <w:marLeft w:val="480"/>
      <w:marRight w:val="0"/>
      <w:marTop w:val="0"/>
      <w:marBottom w:val="0"/>
      <w:divBdr>
        <w:top w:val="none" w:sz="0" w:space="0" w:color="auto"/>
        <w:left w:val="none" w:sz="0" w:space="0" w:color="auto"/>
        <w:bottom w:val="none" w:sz="0" w:space="0" w:color="auto"/>
        <w:right w:val="none" w:sz="0" w:space="0" w:color="auto"/>
      </w:divBdr>
    </w:div>
    <w:div w:id="851065661">
      <w:marLeft w:val="480"/>
      <w:marRight w:val="0"/>
      <w:marTop w:val="0"/>
      <w:marBottom w:val="0"/>
      <w:divBdr>
        <w:top w:val="none" w:sz="0" w:space="0" w:color="auto"/>
        <w:left w:val="none" w:sz="0" w:space="0" w:color="auto"/>
        <w:bottom w:val="none" w:sz="0" w:space="0" w:color="auto"/>
        <w:right w:val="none" w:sz="0" w:space="0" w:color="auto"/>
      </w:divBdr>
    </w:div>
    <w:div w:id="851139547">
      <w:marLeft w:val="480"/>
      <w:marRight w:val="0"/>
      <w:marTop w:val="0"/>
      <w:marBottom w:val="0"/>
      <w:divBdr>
        <w:top w:val="none" w:sz="0" w:space="0" w:color="auto"/>
        <w:left w:val="none" w:sz="0" w:space="0" w:color="auto"/>
        <w:bottom w:val="none" w:sz="0" w:space="0" w:color="auto"/>
        <w:right w:val="none" w:sz="0" w:space="0" w:color="auto"/>
      </w:divBdr>
    </w:div>
    <w:div w:id="851140835">
      <w:marLeft w:val="480"/>
      <w:marRight w:val="0"/>
      <w:marTop w:val="0"/>
      <w:marBottom w:val="0"/>
      <w:divBdr>
        <w:top w:val="none" w:sz="0" w:space="0" w:color="auto"/>
        <w:left w:val="none" w:sz="0" w:space="0" w:color="auto"/>
        <w:bottom w:val="none" w:sz="0" w:space="0" w:color="auto"/>
        <w:right w:val="none" w:sz="0" w:space="0" w:color="auto"/>
      </w:divBdr>
    </w:div>
    <w:div w:id="851142826">
      <w:marLeft w:val="480"/>
      <w:marRight w:val="0"/>
      <w:marTop w:val="0"/>
      <w:marBottom w:val="0"/>
      <w:divBdr>
        <w:top w:val="none" w:sz="0" w:space="0" w:color="auto"/>
        <w:left w:val="none" w:sz="0" w:space="0" w:color="auto"/>
        <w:bottom w:val="none" w:sz="0" w:space="0" w:color="auto"/>
        <w:right w:val="none" w:sz="0" w:space="0" w:color="auto"/>
      </w:divBdr>
    </w:div>
    <w:div w:id="851144361">
      <w:marLeft w:val="480"/>
      <w:marRight w:val="0"/>
      <w:marTop w:val="0"/>
      <w:marBottom w:val="0"/>
      <w:divBdr>
        <w:top w:val="none" w:sz="0" w:space="0" w:color="auto"/>
        <w:left w:val="none" w:sz="0" w:space="0" w:color="auto"/>
        <w:bottom w:val="none" w:sz="0" w:space="0" w:color="auto"/>
        <w:right w:val="none" w:sz="0" w:space="0" w:color="auto"/>
      </w:divBdr>
    </w:div>
    <w:div w:id="851145371">
      <w:marLeft w:val="480"/>
      <w:marRight w:val="0"/>
      <w:marTop w:val="0"/>
      <w:marBottom w:val="0"/>
      <w:divBdr>
        <w:top w:val="none" w:sz="0" w:space="0" w:color="auto"/>
        <w:left w:val="none" w:sz="0" w:space="0" w:color="auto"/>
        <w:bottom w:val="none" w:sz="0" w:space="0" w:color="auto"/>
        <w:right w:val="none" w:sz="0" w:space="0" w:color="auto"/>
      </w:divBdr>
    </w:div>
    <w:div w:id="851186927">
      <w:marLeft w:val="480"/>
      <w:marRight w:val="0"/>
      <w:marTop w:val="0"/>
      <w:marBottom w:val="0"/>
      <w:divBdr>
        <w:top w:val="none" w:sz="0" w:space="0" w:color="auto"/>
        <w:left w:val="none" w:sz="0" w:space="0" w:color="auto"/>
        <w:bottom w:val="none" w:sz="0" w:space="0" w:color="auto"/>
        <w:right w:val="none" w:sz="0" w:space="0" w:color="auto"/>
      </w:divBdr>
    </w:div>
    <w:div w:id="851335118">
      <w:marLeft w:val="480"/>
      <w:marRight w:val="0"/>
      <w:marTop w:val="0"/>
      <w:marBottom w:val="0"/>
      <w:divBdr>
        <w:top w:val="none" w:sz="0" w:space="0" w:color="auto"/>
        <w:left w:val="none" w:sz="0" w:space="0" w:color="auto"/>
        <w:bottom w:val="none" w:sz="0" w:space="0" w:color="auto"/>
        <w:right w:val="none" w:sz="0" w:space="0" w:color="auto"/>
      </w:divBdr>
    </w:div>
    <w:div w:id="851338578">
      <w:marLeft w:val="480"/>
      <w:marRight w:val="0"/>
      <w:marTop w:val="0"/>
      <w:marBottom w:val="0"/>
      <w:divBdr>
        <w:top w:val="none" w:sz="0" w:space="0" w:color="auto"/>
        <w:left w:val="none" w:sz="0" w:space="0" w:color="auto"/>
        <w:bottom w:val="none" w:sz="0" w:space="0" w:color="auto"/>
        <w:right w:val="none" w:sz="0" w:space="0" w:color="auto"/>
      </w:divBdr>
    </w:div>
    <w:div w:id="851382418">
      <w:marLeft w:val="480"/>
      <w:marRight w:val="0"/>
      <w:marTop w:val="0"/>
      <w:marBottom w:val="0"/>
      <w:divBdr>
        <w:top w:val="none" w:sz="0" w:space="0" w:color="auto"/>
        <w:left w:val="none" w:sz="0" w:space="0" w:color="auto"/>
        <w:bottom w:val="none" w:sz="0" w:space="0" w:color="auto"/>
        <w:right w:val="none" w:sz="0" w:space="0" w:color="auto"/>
      </w:divBdr>
    </w:div>
    <w:div w:id="851409428">
      <w:marLeft w:val="480"/>
      <w:marRight w:val="0"/>
      <w:marTop w:val="0"/>
      <w:marBottom w:val="0"/>
      <w:divBdr>
        <w:top w:val="none" w:sz="0" w:space="0" w:color="auto"/>
        <w:left w:val="none" w:sz="0" w:space="0" w:color="auto"/>
        <w:bottom w:val="none" w:sz="0" w:space="0" w:color="auto"/>
        <w:right w:val="none" w:sz="0" w:space="0" w:color="auto"/>
      </w:divBdr>
    </w:div>
    <w:div w:id="851409904">
      <w:marLeft w:val="480"/>
      <w:marRight w:val="0"/>
      <w:marTop w:val="0"/>
      <w:marBottom w:val="0"/>
      <w:divBdr>
        <w:top w:val="none" w:sz="0" w:space="0" w:color="auto"/>
        <w:left w:val="none" w:sz="0" w:space="0" w:color="auto"/>
        <w:bottom w:val="none" w:sz="0" w:space="0" w:color="auto"/>
        <w:right w:val="none" w:sz="0" w:space="0" w:color="auto"/>
      </w:divBdr>
    </w:div>
    <w:div w:id="851525994">
      <w:marLeft w:val="480"/>
      <w:marRight w:val="0"/>
      <w:marTop w:val="0"/>
      <w:marBottom w:val="0"/>
      <w:divBdr>
        <w:top w:val="none" w:sz="0" w:space="0" w:color="auto"/>
        <w:left w:val="none" w:sz="0" w:space="0" w:color="auto"/>
        <w:bottom w:val="none" w:sz="0" w:space="0" w:color="auto"/>
        <w:right w:val="none" w:sz="0" w:space="0" w:color="auto"/>
      </w:divBdr>
    </w:div>
    <w:div w:id="851528130">
      <w:marLeft w:val="480"/>
      <w:marRight w:val="0"/>
      <w:marTop w:val="0"/>
      <w:marBottom w:val="0"/>
      <w:divBdr>
        <w:top w:val="none" w:sz="0" w:space="0" w:color="auto"/>
        <w:left w:val="none" w:sz="0" w:space="0" w:color="auto"/>
        <w:bottom w:val="none" w:sz="0" w:space="0" w:color="auto"/>
        <w:right w:val="none" w:sz="0" w:space="0" w:color="auto"/>
      </w:divBdr>
    </w:div>
    <w:div w:id="851534797">
      <w:marLeft w:val="480"/>
      <w:marRight w:val="0"/>
      <w:marTop w:val="0"/>
      <w:marBottom w:val="0"/>
      <w:divBdr>
        <w:top w:val="none" w:sz="0" w:space="0" w:color="auto"/>
        <w:left w:val="none" w:sz="0" w:space="0" w:color="auto"/>
        <w:bottom w:val="none" w:sz="0" w:space="0" w:color="auto"/>
        <w:right w:val="none" w:sz="0" w:space="0" w:color="auto"/>
      </w:divBdr>
    </w:div>
    <w:div w:id="851576276">
      <w:marLeft w:val="480"/>
      <w:marRight w:val="0"/>
      <w:marTop w:val="0"/>
      <w:marBottom w:val="0"/>
      <w:divBdr>
        <w:top w:val="none" w:sz="0" w:space="0" w:color="auto"/>
        <w:left w:val="none" w:sz="0" w:space="0" w:color="auto"/>
        <w:bottom w:val="none" w:sz="0" w:space="0" w:color="auto"/>
        <w:right w:val="none" w:sz="0" w:space="0" w:color="auto"/>
      </w:divBdr>
    </w:div>
    <w:div w:id="851576301">
      <w:marLeft w:val="480"/>
      <w:marRight w:val="0"/>
      <w:marTop w:val="0"/>
      <w:marBottom w:val="0"/>
      <w:divBdr>
        <w:top w:val="none" w:sz="0" w:space="0" w:color="auto"/>
        <w:left w:val="none" w:sz="0" w:space="0" w:color="auto"/>
        <w:bottom w:val="none" w:sz="0" w:space="0" w:color="auto"/>
        <w:right w:val="none" w:sz="0" w:space="0" w:color="auto"/>
      </w:divBdr>
    </w:div>
    <w:div w:id="851722672">
      <w:marLeft w:val="480"/>
      <w:marRight w:val="0"/>
      <w:marTop w:val="0"/>
      <w:marBottom w:val="0"/>
      <w:divBdr>
        <w:top w:val="none" w:sz="0" w:space="0" w:color="auto"/>
        <w:left w:val="none" w:sz="0" w:space="0" w:color="auto"/>
        <w:bottom w:val="none" w:sz="0" w:space="0" w:color="auto"/>
        <w:right w:val="none" w:sz="0" w:space="0" w:color="auto"/>
      </w:divBdr>
    </w:div>
    <w:div w:id="851800993">
      <w:marLeft w:val="480"/>
      <w:marRight w:val="0"/>
      <w:marTop w:val="0"/>
      <w:marBottom w:val="0"/>
      <w:divBdr>
        <w:top w:val="none" w:sz="0" w:space="0" w:color="auto"/>
        <w:left w:val="none" w:sz="0" w:space="0" w:color="auto"/>
        <w:bottom w:val="none" w:sz="0" w:space="0" w:color="auto"/>
        <w:right w:val="none" w:sz="0" w:space="0" w:color="auto"/>
      </w:divBdr>
    </w:div>
    <w:div w:id="851800996">
      <w:marLeft w:val="480"/>
      <w:marRight w:val="0"/>
      <w:marTop w:val="0"/>
      <w:marBottom w:val="0"/>
      <w:divBdr>
        <w:top w:val="none" w:sz="0" w:space="0" w:color="auto"/>
        <w:left w:val="none" w:sz="0" w:space="0" w:color="auto"/>
        <w:bottom w:val="none" w:sz="0" w:space="0" w:color="auto"/>
        <w:right w:val="none" w:sz="0" w:space="0" w:color="auto"/>
      </w:divBdr>
    </w:div>
    <w:div w:id="851841045">
      <w:marLeft w:val="480"/>
      <w:marRight w:val="0"/>
      <w:marTop w:val="0"/>
      <w:marBottom w:val="0"/>
      <w:divBdr>
        <w:top w:val="none" w:sz="0" w:space="0" w:color="auto"/>
        <w:left w:val="none" w:sz="0" w:space="0" w:color="auto"/>
        <w:bottom w:val="none" w:sz="0" w:space="0" w:color="auto"/>
        <w:right w:val="none" w:sz="0" w:space="0" w:color="auto"/>
      </w:divBdr>
    </w:div>
    <w:div w:id="851844512">
      <w:marLeft w:val="480"/>
      <w:marRight w:val="0"/>
      <w:marTop w:val="0"/>
      <w:marBottom w:val="0"/>
      <w:divBdr>
        <w:top w:val="none" w:sz="0" w:space="0" w:color="auto"/>
        <w:left w:val="none" w:sz="0" w:space="0" w:color="auto"/>
        <w:bottom w:val="none" w:sz="0" w:space="0" w:color="auto"/>
        <w:right w:val="none" w:sz="0" w:space="0" w:color="auto"/>
      </w:divBdr>
    </w:div>
    <w:div w:id="851845444">
      <w:marLeft w:val="480"/>
      <w:marRight w:val="0"/>
      <w:marTop w:val="0"/>
      <w:marBottom w:val="0"/>
      <w:divBdr>
        <w:top w:val="none" w:sz="0" w:space="0" w:color="auto"/>
        <w:left w:val="none" w:sz="0" w:space="0" w:color="auto"/>
        <w:bottom w:val="none" w:sz="0" w:space="0" w:color="auto"/>
        <w:right w:val="none" w:sz="0" w:space="0" w:color="auto"/>
      </w:divBdr>
    </w:div>
    <w:div w:id="851913833">
      <w:marLeft w:val="480"/>
      <w:marRight w:val="0"/>
      <w:marTop w:val="0"/>
      <w:marBottom w:val="0"/>
      <w:divBdr>
        <w:top w:val="none" w:sz="0" w:space="0" w:color="auto"/>
        <w:left w:val="none" w:sz="0" w:space="0" w:color="auto"/>
        <w:bottom w:val="none" w:sz="0" w:space="0" w:color="auto"/>
        <w:right w:val="none" w:sz="0" w:space="0" w:color="auto"/>
      </w:divBdr>
    </w:div>
    <w:div w:id="851994668">
      <w:marLeft w:val="480"/>
      <w:marRight w:val="0"/>
      <w:marTop w:val="0"/>
      <w:marBottom w:val="0"/>
      <w:divBdr>
        <w:top w:val="none" w:sz="0" w:space="0" w:color="auto"/>
        <w:left w:val="none" w:sz="0" w:space="0" w:color="auto"/>
        <w:bottom w:val="none" w:sz="0" w:space="0" w:color="auto"/>
        <w:right w:val="none" w:sz="0" w:space="0" w:color="auto"/>
      </w:divBdr>
    </w:div>
    <w:div w:id="852038403">
      <w:marLeft w:val="480"/>
      <w:marRight w:val="0"/>
      <w:marTop w:val="0"/>
      <w:marBottom w:val="0"/>
      <w:divBdr>
        <w:top w:val="none" w:sz="0" w:space="0" w:color="auto"/>
        <w:left w:val="none" w:sz="0" w:space="0" w:color="auto"/>
        <w:bottom w:val="none" w:sz="0" w:space="0" w:color="auto"/>
        <w:right w:val="none" w:sz="0" w:space="0" w:color="auto"/>
      </w:divBdr>
    </w:div>
    <w:div w:id="852039188">
      <w:marLeft w:val="480"/>
      <w:marRight w:val="0"/>
      <w:marTop w:val="0"/>
      <w:marBottom w:val="0"/>
      <w:divBdr>
        <w:top w:val="none" w:sz="0" w:space="0" w:color="auto"/>
        <w:left w:val="none" w:sz="0" w:space="0" w:color="auto"/>
        <w:bottom w:val="none" w:sz="0" w:space="0" w:color="auto"/>
        <w:right w:val="none" w:sz="0" w:space="0" w:color="auto"/>
      </w:divBdr>
    </w:div>
    <w:div w:id="852039885">
      <w:marLeft w:val="480"/>
      <w:marRight w:val="0"/>
      <w:marTop w:val="0"/>
      <w:marBottom w:val="0"/>
      <w:divBdr>
        <w:top w:val="none" w:sz="0" w:space="0" w:color="auto"/>
        <w:left w:val="none" w:sz="0" w:space="0" w:color="auto"/>
        <w:bottom w:val="none" w:sz="0" w:space="0" w:color="auto"/>
        <w:right w:val="none" w:sz="0" w:space="0" w:color="auto"/>
      </w:divBdr>
    </w:div>
    <w:div w:id="852065119">
      <w:marLeft w:val="480"/>
      <w:marRight w:val="0"/>
      <w:marTop w:val="0"/>
      <w:marBottom w:val="0"/>
      <w:divBdr>
        <w:top w:val="none" w:sz="0" w:space="0" w:color="auto"/>
        <w:left w:val="none" w:sz="0" w:space="0" w:color="auto"/>
        <w:bottom w:val="none" w:sz="0" w:space="0" w:color="auto"/>
        <w:right w:val="none" w:sz="0" w:space="0" w:color="auto"/>
      </w:divBdr>
    </w:div>
    <w:div w:id="852106068">
      <w:marLeft w:val="480"/>
      <w:marRight w:val="0"/>
      <w:marTop w:val="0"/>
      <w:marBottom w:val="0"/>
      <w:divBdr>
        <w:top w:val="none" w:sz="0" w:space="0" w:color="auto"/>
        <w:left w:val="none" w:sz="0" w:space="0" w:color="auto"/>
        <w:bottom w:val="none" w:sz="0" w:space="0" w:color="auto"/>
        <w:right w:val="none" w:sz="0" w:space="0" w:color="auto"/>
      </w:divBdr>
    </w:div>
    <w:div w:id="852107827">
      <w:marLeft w:val="480"/>
      <w:marRight w:val="0"/>
      <w:marTop w:val="0"/>
      <w:marBottom w:val="0"/>
      <w:divBdr>
        <w:top w:val="none" w:sz="0" w:space="0" w:color="auto"/>
        <w:left w:val="none" w:sz="0" w:space="0" w:color="auto"/>
        <w:bottom w:val="none" w:sz="0" w:space="0" w:color="auto"/>
        <w:right w:val="none" w:sz="0" w:space="0" w:color="auto"/>
      </w:divBdr>
    </w:div>
    <w:div w:id="852114988">
      <w:marLeft w:val="480"/>
      <w:marRight w:val="0"/>
      <w:marTop w:val="0"/>
      <w:marBottom w:val="0"/>
      <w:divBdr>
        <w:top w:val="none" w:sz="0" w:space="0" w:color="auto"/>
        <w:left w:val="none" w:sz="0" w:space="0" w:color="auto"/>
        <w:bottom w:val="none" w:sz="0" w:space="0" w:color="auto"/>
        <w:right w:val="none" w:sz="0" w:space="0" w:color="auto"/>
      </w:divBdr>
    </w:div>
    <w:div w:id="852188416">
      <w:marLeft w:val="480"/>
      <w:marRight w:val="0"/>
      <w:marTop w:val="0"/>
      <w:marBottom w:val="0"/>
      <w:divBdr>
        <w:top w:val="none" w:sz="0" w:space="0" w:color="auto"/>
        <w:left w:val="none" w:sz="0" w:space="0" w:color="auto"/>
        <w:bottom w:val="none" w:sz="0" w:space="0" w:color="auto"/>
        <w:right w:val="none" w:sz="0" w:space="0" w:color="auto"/>
      </w:divBdr>
    </w:div>
    <w:div w:id="852230676">
      <w:marLeft w:val="480"/>
      <w:marRight w:val="0"/>
      <w:marTop w:val="0"/>
      <w:marBottom w:val="0"/>
      <w:divBdr>
        <w:top w:val="none" w:sz="0" w:space="0" w:color="auto"/>
        <w:left w:val="none" w:sz="0" w:space="0" w:color="auto"/>
        <w:bottom w:val="none" w:sz="0" w:space="0" w:color="auto"/>
        <w:right w:val="none" w:sz="0" w:space="0" w:color="auto"/>
      </w:divBdr>
    </w:div>
    <w:div w:id="852231748">
      <w:marLeft w:val="480"/>
      <w:marRight w:val="0"/>
      <w:marTop w:val="0"/>
      <w:marBottom w:val="0"/>
      <w:divBdr>
        <w:top w:val="none" w:sz="0" w:space="0" w:color="auto"/>
        <w:left w:val="none" w:sz="0" w:space="0" w:color="auto"/>
        <w:bottom w:val="none" w:sz="0" w:space="0" w:color="auto"/>
        <w:right w:val="none" w:sz="0" w:space="0" w:color="auto"/>
      </w:divBdr>
    </w:div>
    <w:div w:id="852260090">
      <w:marLeft w:val="480"/>
      <w:marRight w:val="0"/>
      <w:marTop w:val="0"/>
      <w:marBottom w:val="0"/>
      <w:divBdr>
        <w:top w:val="none" w:sz="0" w:space="0" w:color="auto"/>
        <w:left w:val="none" w:sz="0" w:space="0" w:color="auto"/>
        <w:bottom w:val="none" w:sz="0" w:space="0" w:color="auto"/>
        <w:right w:val="none" w:sz="0" w:space="0" w:color="auto"/>
      </w:divBdr>
    </w:div>
    <w:div w:id="852303269">
      <w:marLeft w:val="480"/>
      <w:marRight w:val="0"/>
      <w:marTop w:val="0"/>
      <w:marBottom w:val="0"/>
      <w:divBdr>
        <w:top w:val="none" w:sz="0" w:space="0" w:color="auto"/>
        <w:left w:val="none" w:sz="0" w:space="0" w:color="auto"/>
        <w:bottom w:val="none" w:sz="0" w:space="0" w:color="auto"/>
        <w:right w:val="none" w:sz="0" w:space="0" w:color="auto"/>
      </w:divBdr>
    </w:div>
    <w:div w:id="852458604">
      <w:marLeft w:val="480"/>
      <w:marRight w:val="0"/>
      <w:marTop w:val="0"/>
      <w:marBottom w:val="0"/>
      <w:divBdr>
        <w:top w:val="none" w:sz="0" w:space="0" w:color="auto"/>
        <w:left w:val="none" w:sz="0" w:space="0" w:color="auto"/>
        <w:bottom w:val="none" w:sz="0" w:space="0" w:color="auto"/>
        <w:right w:val="none" w:sz="0" w:space="0" w:color="auto"/>
      </w:divBdr>
    </w:div>
    <w:div w:id="852498187">
      <w:marLeft w:val="480"/>
      <w:marRight w:val="0"/>
      <w:marTop w:val="0"/>
      <w:marBottom w:val="0"/>
      <w:divBdr>
        <w:top w:val="none" w:sz="0" w:space="0" w:color="auto"/>
        <w:left w:val="none" w:sz="0" w:space="0" w:color="auto"/>
        <w:bottom w:val="none" w:sz="0" w:space="0" w:color="auto"/>
        <w:right w:val="none" w:sz="0" w:space="0" w:color="auto"/>
      </w:divBdr>
    </w:div>
    <w:div w:id="852689115">
      <w:marLeft w:val="480"/>
      <w:marRight w:val="0"/>
      <w:marTop w:val="0"/>
      <w:marBottom w:val="0"/>
      <w:divBdr>
        <w:top w:val="none" w:sz="0" w:space="0" w:color="auto"/>
        <w:left w:val="none" w:sz="0" w:space="0" w:color="auto"/>
        <w:bottom w:val="none" w:sz="0" w:space="0" w:color="auto"/>
        <w:right w:val="none" w:sz="0" w:space="0" w:color="auto"/>
      </w:divBdr>
    </w:div>
    <w:div w:id="852763329">
      <w:marLeft w:val="480"/>
      <w:marRight w:val="0"/>
      <w:marTop w:val="0"/>
      <w:marBottom w:val="0"/>
      <w:divBdr>
        <w:top w:val="none" w:sz="0" w:space="0" w:color="auto"/>
        <w:left w:val="none" w:sz="0" w:space="0" w:color="auto"/>
        <w:bottom w:val="none" w:sz="0" w:space="0" w:color="auto"/>
        <w:right w:val="none" w:sz="0" w:space="0" w:color="auto"/>
      </w:divBdr>
    </w:div>
    <w:div w:id="852845384">
      <w:marLeft w:val="480"/>
      <w:marRight w:val="0"/>
      <w:marTop w:val="0"/>
      <w:marBottom w:val="0"/>
      <w:divBdr>
        <w:top w:val="none" w:sz="0" w:space="0" w:color="auto"/>
        <w:left w:val="none" w:sz="0" w:space="0" w:color="auto"/>
        <w:bottom w:val="none" w:sz="0" w:space="0" w:color="auto"/>
        <w:right w:val="none" w:sz="0" w:space="0" w:color="auto"/>
      </w:divBdr>
    </w:div>
    <w:div w:id="852886255">
      <w:marLeft w:val="480"/>
      <w:marRight w:val="0"/>
      <w:marTop w:val="0"/>
      <w:marBottom w:val="0"/>
      <w:divBdr>
        <w:top w:val="none" w:sz="0" w:space="0" w:color="auto"/>
        <w:left w:val="none" w:sz="0" w:space="0" w:color="auto"/>
        <w:bottom w:val="none" w:sz="0" w:space="0" w:color="auto"/>
        <w:right w:val="none" w:sz="0" w:space="0" w:color="auto"/>
      </w:divBdr>
    </w:div>
    <w:div w:id="852960374">
      <w:marLeft w:val="480"/>
      <w:marRight w:val="0"/>
      <w:marTop w:val="0"/>
      <w:marBottom w:val="0"/>
      <w:divBdr>
        <w:top w:val="none" w:sz="0" w:space="0" w:color="auto"/>
        <w:left w:val="none" w:sz="0" w:space="0" w:color="auto"/>
        <w:bottom w:val="none" w:sz="0" w:space="0" w:color="auto"/>
        <w:right w:val="none" w:sz="0" w:space="0" w:color="auto"/>
      </w:divBdr>
    </w:div>
    <w:div w:id="853036408">
      <w:marLeft w:val="480"/>
      <w:marRight w:val="0"/>
      <w:marTop w:val="0"/>
      <w:marBottom w:val="0"/>
      <w:divBdr>
        <w:top w:val="none" w:sz="0" w:space="0" w:color="auto"/>
        <w:left w:val="none" w:sz="0" w:space="0" w:color="auto"/>
        <w:bottom w:val="none" w:sz="0" w:space="0" w:color="auto"/>
        <w:right w:val="none" w:sz="0" w:space="0" w:color="auto"/>
      </w:divBdr>
    </w:div>
    <w:div w:id="853112559">
      <w:marLeft w:val="480"/>
      <w:marRight w:val="0"/>
      <w:marTop w:val="0"/>
      <w:marBottom w:val="0"/>
      <w:divBdr>
        <w:top w:val="none" w:sz="0" w:space="0" w:color="auto"/>
        <w:left w:val="none" w:sz="0" w:space="0" w:color="auto"/>
        <w:bottom w:val="none" w:sz="0" w:space="0" w:color="auto"/>
        <w:right w:val="none" w:sz="0" w:space="0" w:color="auto"/>
      </w:divBdr>
    </w:div>
    <w:div w:id="853149561">
      <w:marLeft w:val="480"/>
      <w:marRight w:val="0"/>
      <w:marTop w:val="0"/>
      <w:marBottom w:val="0"/>
      <w:divBdr>
        <w:top w:val="none" w:sz="0" w:space="0" w:color="auto"/>
        <w:left w:val="none" w:sz="0" w:space="0" w:color="auto"/>
        <w:bottom w:val="none" w:sz="0" w:space="0" w:color="auto"/>
        <w:right w:val="none" w:sz="0" w:space="0" w:color="auto"/>
      </w:divBdr>
    </w:div>
    <w:div w:id="853151230">
      <w:marLeft w:val="480"/>
      <w:marRight w:val="0"/>
      <w:marTop w:val="0"/>
      <w:marBottom w:val="0"/>
      <w:divBdr>
        <w:top w:val="none" w:sz="0" w:space="0" w:color="auto"/>
        <w:left w:val="none" w:sz="0" w:space="0" w:color="auto"/>
        <w:bottom w:val="none" w:sz="0" w:space="0" w:color="auto"/>
        <w:right w:val="none" w:sz="0" w:space="0" w:color="auto"/>
      </w:divBdr>
    </w:div>
    <w:div w:id="853151468">
      <w:marLeft w:val="480"/>
      <w:marRight w:val="0"/>
      <w:marTop w:val="0"/>
      <w:marBottom w:val="0"/>
      <w:divBdr>
        <w:top w:val="none" w:sz="0" w:space="0" w:color="auto"/>
        <w:left w:val="none" w:sz="0" w:space="0" w:color="auto"/>
        <w:bottom w:val="none" w:sz="0" w:space="0" w:color="auto"/>
        <w:right w:val="none" w:sz="0" w:space="0" w:color="auto"/>
      </w:divBdr>
    </w:div>
    <w:div w:id="853152349">
      <w:marLeft w:val="480"/>
      <w:marRight w:val="0"/>
      <w:marTop w:val="0"/>
      <w:marBottom w:val="0"/>
      <w:divBdr>
        <w:top w:val="none" w:sz="0" w:space="0" w:color="auto"/>
        <w:left w:val="none" w:sz="0" w:space="0" w:color="auto"/>
        <w:bottom w:val="none" w:sz="0" w:space="0" w:color="auto"/>
        <w:right w:val="none" w:sz="0" w:space="0" w:color="auto"/>
      </w:divBdr>
    </w:div>
    <w:div w:id="853154221">
      <w:marLeft w:val="480"/>
      <w:marRight w:val="0"/>
      <w:marTop w:val="0"/>
      <w:marBottom w:val="0"/>
      <w:divBdr>
        <w:top w:val="none" w:sz="0" w:space="0" w:color="auto"/>
        <w:left w:val="none" w:sz="0" w:space="0" w:color="auto"/>
        <w:bottom w:val="none" w:sz="0" w:space="0" w:color="auto"/>
        <w:right w:val="none" w:sz="0" w:space="0" w:color="auto"/>
      </w:divBdr>
    </w:div>
    <w:div w:id="853223811">
      <w:marLeft w:val="480"/>
      <w:marRight w:val="0"/>
      <w:marTop w:val="0"/>
      <w:marBottom w:val="0"/>
      <w:divBdr>
        <w:top w:val="none" w:sz="0" w:space="0" w:color="auto"/>
        <w:left w:val="none" w:sz="0" w:space="0" w:color="auto"/>
        <w:bottom w:val="none" w:sz="0" w:space="0" w:color="auto"/>
        <w:right w:val="none" w:sz="0" w:space="0" w:color="auto"/>
      </w:divBdr>
    </w:div>
    <w:div w:id="853228189">
      <w:marLeft w:val="480"/>
      <w:marRight w:val="0"/>
      <w:marTop w:val="0"/>
      <w:marBottom w:val="0"/>
      <w:divBdr>
        <w:top w:val="none" w:sz="0" w:space="0" w:color="auto"/>
        <w:left w:val="none" w:sz="0" w:space="0" w:color="auto"/>
        <w:bottom w:val="none" w:sz="0" w:space="0" w:color="auto"/>
        <w:right w:val="none" w:sz="0" w:space="0" w:color="auto"/>
      </w:divBdr>
    </w:div>
    <w:div w:id="853229025">
      <w:marLeft w:val="480"/>
      <w:marRight w:val="0"/>
      <w:marTop w:val="0"/>
      <w:marBottom w:val="0"/>
      <w:divBdr>
        <w:top w:val="none" w:sz="0" w:space="0" w:color="auto"/>
        <w:left w:val="none" w:sz="0" w:space="0" w:color="auto"/>
        <w:bottom w:val="none" w:sz="0" w:space="0" w:color="auto"/>
        <w:right w:val="none" w:sz="0" w:space="0" w:color="auto"/>
      </w:divBdr>
    </w:div>
    <w:div w:id="853230601">
      <w:marLeft w:val="480"/>
      <w:marRight w:val="0"/>
      <w:marTop w:val="0"/>
      <w:marBottom w:val="0"/>
      <w:divBdr>
        <w:top w:val="none" w:sz="0" w:space="0" w:color="auto"/>
        <w:left w:val="none" w:sz="0" w:space="0" w:color="auto"/>
        <w:bottom w:val="none" w:sz="0" w:space="0" w:color="auto"/>
        <w:right w:val="none" w:sz="0" w:space="0" w:color="auto"/>
      </w:divBdr>
    </w:div>
    <w:div w:id="853345164">
      <w:marLeft w:val="480"/>
      <w:marRight w:val="0"/>
      <w:marTop w:val="0"/>
      <w:marBottom w:val="0"/>
      <w:divBdr>
        <w:top w:val="none" w:sz="0" w:space="0" w:color="auto"/>
        <w:left w:val="none" w:sz="0" w:space="0" w:color="auto"/>
        <w:bottom w:val="none" w:sz="0" w:space="0" w:color="auto"/>
        <w:right w:val="none" w:sz="0" w:space="0" w:color="auto"/>
      </w:divBdr>
    </w:div>
    <w:div w:id="853346473">
      <w:marLeft w:val="480"/>
      <w:marRight w:val="0"/>
      <w:marTop w:val="0"/>
      <w:marBottom w:val="0"/>
      <w:divBdr>
        <w:top w:val="none" w:sz="0" w:space="0" w:color="auto"/>
        <w:left w:val="none" w:sz="0" w:space="0" w:color="auto"/>
        <w:bottom w:val="none" w:sz="0" w:space="0" w:color="auto"/>
        <w:right w:val="none" w:sz="0" w:space="0" w:color="auto"/>
      </w:divBdr>
    </w:div>
    <w:div w:id="853375946">
      <w:marLeft w:val="480"/>
      <w:marRight w:val="0"/>
      <w:marTop w:val="0"/>
      <w:marBottom w:val="0"/>
      <w:divBdr>
        <w:top w:val="none" w:sz="0" w:space="0" w:color="auto"/>
        <w:left w:val="none" w:sz="0" w:space="0" w:color="auto"/>
        <w:bottom w:val="none" w:sz="0" w:space="0" w:color="auto"/>
        <w:right w:val="none" w:sz="0" w:space="0" w:color="auto"/>
      </w:divBdr>
    </w:div>
    <w:div w:id="853541845">
      <w:marLeft w:val="480"/>
      <w:marRight w:val="0"/>
      <w:marTop w:val="0"/>
      <w:marBottom w:val="0"/>
      <w:divBdr>
        <w:top w:val="none" w:sz="0" w:space="0" w:color="auto"/>
        <w:left w:val="none" w:sz="0" w:space="0" w:color="auto"/>
        <w:bottom w:val="none" w:sz="0" w:space="0" w:color="auto"/>
        <w:right w:val="none" w:sz="0" w:space="0" w:color="auto"/>
      </w:divBdr>
    </w:div>
    <w:div w:id="853542764">
      <w:marLeft w:val="480"/>
      <w:marRight w:val="0"/>
      <w:marTop w:val="0"/>
      <w:marBottom w:val="0"/>
      <w:divBdr>
        <w:top w:val="none" w:sz="0" w:space="0" w:color="auto"/>
        <w:left w:val="none" w:sz="0" w:space="0" w:color="auto"/>
        <w:bottom w:val="none" w:sz="0" w:space="0" w:color="auto"/>
        <w:right w:val="none" w:sz="0" w:space="0" w:color="auto"/>
      </w:divBdr>
    </w:div>
    <w:div w:id="853567611">
      <w:marLeft w:val="480"/>
      <w:marRight w:val="0"/>
      <w:marTop w:val="0"/>
      <w:marBottom w:val="0"/>
      <w:divBdr>
        <w:top w:val="none" w:sz="0" w:space="0" w:color="auto"/>
        <w:left w:val="none" w:sz="0" w:space="0" w:color="auto"/>
        <w:bottom w:val="none" w:sz="0" w:space="0" w:color="auto"/>
        <w:right w:val="none" w:sz="0" w:space="0" w:color="auto"/>
      </w:divBdr>
    </w:div>
    <w:div w:id="853610407">
      <w:marLeft w:val="480"/>
      <w:marRight w:val="0"/>
      <w:marTop w:val="0"/>
      <w:marBottom w:val="0"/>
      <w:divBdr>
        <w:top w:val="none" w:sz="0" w:space="0" w:color="auto"/>
        <w:left w:val="none" w:sz="0" w:space="0" w:color="auto"/>
        <w:bottom w:val="none" w:sz="0" w:space="0" w:color="auto"/>
        <w:right w:val="none" w:sz="0" w:space="0" w:color="auto"/>
      </w:divBdr>
    </w:div>
    <w:div w:id="853611120">
      <w:marLeft w:val="480"/>
      <w:marRight w:val="0"/>
      <w:marTop w:val="0"/>
      <w:marBottom w:val="0"/>
      <w:divBdr>
        <w:top w:val="none" w:sz="0" w:space="0" w:color="auto"/>
        <w:left w:val="none" w:sz="0" w:space="0" w:color="auto"/>
        <w:bottom w:val="none" w:sz="0" w:space="0" w:color="auto"/>
        <w:right w:val="none" w:sz="0" w:space="0" w:color="auto"/>
      </w:divBdr>
    </w:div>
    <w:div w:id="853614899">
      <w:marLeft w:val="480"/>
      <w:marRight w:val="0"/>
      <w:marTop w:val="0"/>
      <w:marBottom w:val="0"/>
      <w:divBdr>
        <w:top w:val="none" w:sz="0" w:space="0" w:color="auto"/>
        <w:left w:val="none" w:sz="0" w:space="0" w:color="auto"/>
        <w:bottom w:val="none" w:sz="0" w:space="0" w:color="auto"/>
        <w:right w:val="none" w:sz="0" w:space="0" w:color="auto"/>
      </w:divBdr>
    </w:div>
    <w:div w:id="853685813">
      <w:marLeft w:val="480"/>
      <w:marRight w:val="0"/>
      <w:marTop w:val="0"/>
      <w:marBottom w:val="0"/>
      <w:divBdr>
        <w:top w:val="none" w:sz="0" w:space="0" w:color="auto"/>
        <w:left w:val="none" w:sz="0" w:space="0" w:color="auto"/>
        <w:bottom w:val="none" w:sz="0" w:space="0" w:color="auto"/>
        <w:right w:val="none" w:sz="0" w:space="0" w:color="auto"/>
      </w:divBdr>
    </w:div>
    <w:div w:id="853686680">
      <w:marLeft w:val="480"/>
      <w:marRight w:val="0"/>
      <w:marTop w:val="0"/>
      <w:marBottom w:val="0"/>
      <w:divBdr>
        <w:top w:val="none" w:sz="0" w:space="0" w:color="auto"/>
        <w:left w:val="none" w:sz="0" w:space="0" w:color="auto"/>
        <w:bottom w:val="none" w:sz="0" w:space="0" w:color="auto"/>
        <w:right w:val="none" w:sz="0" w:space="0" w:color="auto"/>
      </w:divBdr>
    </w:div>
    <w:div w:id="853768022">
      <w:marLeft w:val="480"/>
      <w:marRight w:val="0"/>
      <w:marTop w:val="0"/>
      <w:marBottom w:val="0"/>
      <w:divBdr>
        <w:top w:val="none" w:sz="0" w:space="0" w:color="auto"/>
        <w:left w:val="none" w:sz="0" w:space="0" w:color="auto"/>
        <w:bottom w:val="none" w:sz="0" w:space="0" w:color="auto"/>
        <w:right w:val="none" w:sz="0" w:space="0" w:color="auto"/>
      </w:divBdr>
    </w:div>
    <w:div w:id="853803541">
      <w:marLeft w:val="480"/>
      <w:marRight w:val="0"/>
      <w:marTop w:val="0"/>
      <w:marBottom w:val="0"/>
      <w:divBdr>
        <w:top w:val="none" w:sz="0" w:space="0" w:color="auto"/>
        <w:left w:val="none" w:sz="0" w:space="0" w:color="auto"/>
        <w:bottom w:val="none" w:sz="0" w:space="0" w:color="auto"/>
        <w:right w:val="none" w:sz="0" w:space="0" w:color="auto"/>
      </w:divBdr>
    </w:div>
    <w:div w:id="853807672">
      <w:marLeft w:val="480"/>
      <w:marRight w:val="0"/>
      <w:marTop w:val="0"/>
      <w:marBottom w:val="0"/>
      <w:divBdr>
        <w:top w:val="none" w:sz="0" w:space="0" w:color="auto"/>
        <w:left w:val="none" w:sz="0" w:space="0" w:color="auto"/>
        <w:bottom w:val="none" w:sz="0" w:space="0" w:color="auto"/>
        <w:right w:val="none" w:sz="0" w:space="0" w:color="auto"/>
      </w:divBdr>
    </w:div>
    <w:div w:id="853878980">
      <w:marLeft w:val="480"/>
      <w:marRight w:val="0"/>
      <w:marTop w:val="0"/>
      <w:marBottom w:val="0"/>
      <w:divBdr>
        <w:top w:val="none" w:sz="0" w:space="0" w:color="auto"/>
        <w:left w:val="none" w:sz="0" w:space="0" w:color="auto"/>
        <w:bottom w:val="none" w:sz="0" w:space="0" w:color="auto"/>
        <w:right w:val="none" w:sz="0" w:space="0" w:color="auto"/>
      </w:divBdr>
    </w:div>
    <w:div w:id="853881850">
      <w:marLeft w:val="480"/>
      <w:marRight w:val="0"/>
      <w:marTop w:val="0"/>
      <w:marBottom w:val="0"/>
      <w:divBdr>
        <w:top w:val="none" w:sz="0" w:space="0" w:color="auto"/>
        <w:left w:val="none" w:sz="0" w:space="0" w:color="auto"/>
        <w:bottom w:val="none" w:sz="0" w:space="0" w:color="auto"/>
        <w:right w:val="none" w:sz="0" w:space="0" w:color="auto"/>
      </w:divBdr>
    </w:div>
    <w:div w:id="853885244">
      <w:marLeft w:val="480"/>
      <w:marRight w:val="0"/>
      <w:marTop w:val="0"/>
      <w:marBottom w:val="0"/>
      <w:divBdr>
        <w:top w:val="none" w:sz="0" w:space="0" w:color="auto"/>
        <w:left w:val="none" w:sz="0" w:space="0" w:color="auto"/>
        <w:bottom w:val="none" w:sz="0" w:space="0" w:color="auto"/>
        <w:right w:val="none" w:sz="0" w:space="0" w:color="auto"/>
      </w:divBdr>
    </w:div>
    <w:div w:id="853961752">
      <w:marLeft w:val="480"/>
      <w:marRight w:val="0"/>
      <w:marTop w:val="0"/>
      <w:marBottom w:val="0"/>
      <w:divBdr>
        <w:top w:val="none" w:sz="0" w:space="0" w:color="auto"/>
        <w:left w:val="none" w:sz="0" w:space="0" w:color="auto"/>
        <w:bottom w:val="none" w:sz="0" w:space="0" w:color="auto"/>
        <w:right w:val="none" w:sz="0" w:space="0" w:color="auto"/>
      </w:divBdr>
    </w:div>
    <w:div w:id="853963177">
      <w:marLeft w:val="480"/>
      <w:marRight w:val="0"/>
      <w:marTop w:val="0"/>
      <w:marBottom w:val="0"/>
      <w:divBdr>
        <w:top w:val="none" w:sz="0" w:space="0" w:color="auto"/>
        <w:left w:val="none" w:sz="0" w:space="0" w:color="auto"/>
        <w:bottom w:val="none" w:sz="0" w:space="0" w:color="auto"/>
        <w:right w:val="none" w:sz="0" w:space="0" w:color="auto"/>
      </w:divBdr>
    </w:div>
    <w:div w:id="854000519">
      <w:marLeft w:val="480"/>
      <w:marRight w:val="0"/>
      <w:marTop w:val="0"/>
      <w:marBottom w:val="0"/>
      <w:divBdr>
        <w:top w:val="none" w:sz="0" w:space="0" w:color="auto"/>
        <w:left w:val="none" w:sz="0" w:space="0" w:color="auto"/>
        <w:bottom w:val="none" w:sz="0" w:space="0" w:color="auto"/>
        <w:right w:val="none" w:sz="0" w:space="0" w:color="auto"/>
      </w:divBdr>
    </w:div>
    <w:div w:id="854005389">
      <w:marLeft w:val="480"/>
      <w:marRight w:val="0"/>
      <w:marTop w:val="0"/>
      <w:marBottom w:val="0"/>
      <w:divBdr>
        <w:top w:val="none" w:sz="0" w:space="0" w:color="auto"/>
        <w:left w:val="none" w:sz="0" w:space="0" w:color="auto"/>
        <w:bottom w:val="none" w:sz="0" w:space="0" w:color="auto"/>
        <w:right w:val="none" w:sz="0" w:space="0" w:color="auto"/>
      </w:divBdr>
    </w:div>
    <w:div w:id="854197272">
      <w:marLeft w:val="480"/>
      <w:marRight w:val="0"/>
      <w:marTop w:val="0"/>
      <w:marBottom w:val="0"/>
      <w:divBdr>
        <w:top w:val="none" w:sz="0" w:space="0" w:color="auto"/>
        <w:left w:val="none" w:sz="0" w:space="0" w:color="auto"/>
        <w:bottom w:val="none" w:sz="0" w:space="0" w:color="auto"/>
        <w:right w:val="none" w:sz="0" w:space="0" w:color="auto"/>
      </w:divBdr>
    </w:div>
    <w:div w:id="854227690">
      <w:marLeft w:val="480"/>
      <w:marRight w:val="0"/>
      <w:marTop w:val="0"/>
      <w:marBottom w:val="0"/>
      <w:divBdr>
        <w:top w:val="none" w:sz="0" w:space="0" w:color="auto"/>
        <w:left w:val="none" w:sz="0" w:space="0" w:color="auto"/>
        <w:bottom w:val="none" w:sz="0" w:space="0" w:color="auto"/>
        <w:right w:val="none" w:sz="0" w:space="0" w:color="auto"/>
      </w:divBdr>
    </w:div>
    <w:div w:id="854268474">
      <w:marLeft w:val="480"/>
      <w:marRight w:val="0"/>
      <w:marTop w:val="0"/>
      <w:marBottom w:val="0"/>
      <w:divBdr>
        <w:top w:val="none" w:sz="0" w:space="0" w:color="auto"/>
        <w:left w:val="none" w:sz="0" w:space="0" w:color="auto"/>
        <w:bottom w:val="none" w:sz="0" w:space="0" w:color="auto"/>
        <w:right w:val="none" w:sz="0" w:space="0" w:color="auto"/>
      </w:divBdr>
    </w:div>
    <w:div w:id="854340498">
      <w:marLeft w:val="480"/>
      <w:marRight w:val="0"/>
      <w:marTop w:val="0"/>
      <w:marBottom w:val="0"/>
      <w:divBdr>
        <w:top w:val="none" w:sz="0" w:space="0" w:color="auto"/>
        <w:left w:val="none" w:sz="0" w:space="0" w:color="auto"/>
        <w:bottom w:val="none" w:sz="0" w:space="0" w:color="auto"/>
        <w:right w:val="none" w:sz="0" w:space="0" w:color="auto"/>
      </w:divBdr>
    </w:div>
    <w:div w:id="854348918">
      <w:marLeft w:val="480"/>
      <w:marRight w:val="0"/>
      <w:marTop w:val="0"/>
      <w:marBottom w:val="0"/>
      <w:divBdr>
        <w:top w:val="none" w:sz="0" w:space="0" w:color="auto"/>
        <w:left w:val="none" w:sz="0" w:space="0" w:color="auto"/>
        <w:bottom w:val="none" w:sz="0" w:space="0" w:color="auto"/>
        <w:right w:val="none" w:sz="0" w:space="0" w:color="auto"/>
      </w:divBdr>
    </w:div>
    <w:div w:id="854423247">
      <w:marLeft w:val="480"/>
      <w:marRight w:val="0"/>
      <w:marTop w:val="0"/>
      <w:marBottom w:val="0"/>
      <w:divBdr>
        <w:top w:val="none" w:sz="0" w:space="0" w:color="auto"/>
        <w:left w:val="none" w:sz="0" w:space="0" w:color="auto"/>
        <w:bottom w:val="none" w:sz="0" w:space="0" w:color="auto"/>
        <w:right w:val="none" w:sz="0" w:space="0" w:color="auto"/>
      </w:divBdr>
    </w:div>
    <w:div w:id="854425185">
      <w:marLeft w:val="480"/>
      <w:marRight w:val="0"/>
      <w:marTop w:val="0"/>
      <w:marBottom w:val="0"/>
      <w:divBdr>
        <w:top w:val="none" w:sz="0" w:space="0" w:color="auto"/>
        <w:left w:val="none" w:sz="0" w:space="0" w:color="auto"/>
        <w:bottom w:val="none" w:sz="0" w:space="0" w:color="auto"/>
        <w:right w:val="none" w:sz="0" w:space="0" w:color="auto"/>
      </w:divBdr>
    </w:div>
    <w:div w:id="854464028">
      <w:marLeft w:val="480"/>
      <w:marRight w:val="0"/>
      <w:marTop w:val="0"/>
      <w:marBottom w:val="0"/>
      <w:divBdr>
        <w:top w:val="none" w:sz="0" w:space="0" w:color="auto"/>
        <w:left w:val="none" w:sz="0" w:space="0" w:color="auto"/>
        <w:bottom w:val="none" w:sz="0" w:space="0" w:color="auto"/>
        <w:right w:val="none" w:sz="0" w:space="0" w:color="auto"/>
      </w:divBdr>
    </w:div>
    <w:div w:id="854465447">
      <w:marLeft w:val="480"/>
      <w:marRight w:val="0"/>
      <w:marTop w:val="0"/>
      <w:marBottom w:val="0"/>
      <w:divBdr>
        <w:top w:val="none" w:sz="0" w:space="0" w:color="auto"/>
        <w:left w:val="none" w:sz="0" w:space="0" w:color="auto"/>
        <w:bottom w:val="none" w:sz="0" w:space="0" w:color="auto"/>
        <w:right w:val="none" w:sz="0" w:space="0" w:color="auto"/>
      </w:divBdr>
    </w:div>
    <w:div w:id="854466166">
      <w:marLeft w:val="480"/>
      <w:marRight w:val="0"/>
      <w:marTop w:val="0"/>
      <w:marBottom w:val="0"/>
      <w:divBdr>
        <w:top w:val="none" w:sz="0" w:space="0" w:color="auto"/>
        <w:left w:val="none" w:sz="0" w:space="0" w:color="auto"/>
        <w:bottom w:val="none" w:sz="0" w:space="0" w:color="auto"/>
        <w:right w:val="none" w:sz="0" w:space="0" w:color="auto"/>
      </w:divBdr>
    </w:div>
    <w:div w:id="854466296">
      <w:marLeft w:val="480"/>
      <w:marRight w:val="0"/>
      <w:marTop w:val="0"/>
      <w:marBottom w:val="0"/>
      <w:divBdr>
        <w:top w:val="none" w:sz="0" w:space="0" w:color="auto"/>
        <w:left w:val="none" w:sz="0" w:space="0" w:color="auto"/>
        <w:bottom w:val="none" w:sz="0" w:space="0" w:color="auto"/>
        <w:right w:val="none" w:sz="0" w:space="0" w:color="auto"/>
      </w:divBdr>
    </w:div>
    <w:div w:id="854541141">
      <w:marLeft w:val="480"/>
      <w:marRight w:val="0"/>
      <w:marTop w:val="0"/>
      <w:marBottom w:val="0"/>
      <w:divBdr>
        <w:top w:val="none" w:sz="0" w:space="0" w:color="auto"/>
        <w:left w:val="none" w:sz="0" w:space="0" w:color="auto"/>
        <w:bottom w:val="none" w:sz="0" w:space="0" w:color="auto"/>
        <w:right w:val="none" w:sz="0" w:space="0" w:color="auto"/>
      </w:divBdr>
    </w:div>
    <w:div w:id="854655202">
      <w:marLeft w:val="480"/>
      <w:marRight w:val="0"/>
      <w:marTop w:val="0"/>
      <w:marBottom w:val="0"/>
      <w:divBdr>
        <w:top w:val="none" w:sz="0" w:space="0" w:color="auto"/>
        <w:left w:val="none" w:sz="0" w:space="0" w:color="auto"/>
        <w:bottom w:val="none" w:sz="0" w:space="0" w:color="auto"/>
        <w:right w:val="none" w:sz="0" w:space="0" w:color="auto"/>
      </w:divBdr>
    </w:div>
    <w:div w:id="854659477">
      <w:marLeft w:val="480"/>
      <w:marRight w:val="0"/>
      <w:marTop w:val="0"/>
      <w:marBottom w:val="0"/>
      <w:divBdr>
        <w:top w:val="none" w:sz="0" w:space="0" w:color="auto"/>
        <w:left w:val="none" w:sz="0" w:space="0" w:color="auto"/>
        <w:bottom w:val="none" w:sz="0" w:space="0" w:color="auto"/>
        <w:right w:val="none" w:sz="0" w:space="0" w:color="auto"/>
      </w:divBdr>
    </w:div>
    <w:div w:id="854730127">
      <w:marLeft w:val="480"/>
      <w:marRight w:val="0"/>
      <w:marTop w:val="0"/>
      <w:marBottom w:val="0"/>
      <w:divBdr>
        <w:top w:val="none" w:sz="0" w:space="0" w:color="auto"/>
        <w:left w:val="none" w:sz="0" w:space="0" w:color="auto"/>
        <w:bottom w:val="none" w:sz="0" w:space="0" w:color="auto"/>
        <w:right w:val="none" w:sz="0" w:space="0" w:color="auto"/>
      </w:divBdr>
    </w:div>
    <w:div w:id="854736308">
      <w:marLeft w:val="480"/>
      <w:marRight w:val="0"/>
      <w:marTop w:val="0"/>
      <w:marBottom w:val="0"/>
      <w:divBdr>
        <w:top w:val="none" w:sz="0" w:space="0" w:color="auto"/>
        <w:left w:val="none" w:sz="0" w:space="0" w:color="auto"/>
        <w:bottom w:val="none" w:sz="0" w:space="0" w:color="auto"/>
        <w:right w:val="none" w:sz="0" w:space="0" w:color="auto"/>
      </w:divBdr>
    </w:div>
    <w:div w:id="854806229">
      <w:marLeft w:val="480"/>
      <w:marRight w:val="0"/>
      <w:marTop w:val="0"/>
      <w:marBottom w:val="0"/>
      <w:divBdr>
        <w:top w:val="none" w:sz="0" w:space="0" w:color="auto"/>
        <w:left w:val="none" w:sz="0" w:space="0" w:color="auto"/>
        <w:bottom w:val="none" w:sz="0" w:space="0" w:color="auto"/>
        <w:right w:val="none" w:sz="0" w:space="0" w:color="auto"/>
      </w:divBdr>
    </w:div>
    <w:div w:id="854882666">
      <w:marLeft w:val="480"/>
      <w:marRight w:val="0"/>
      <w:marTop w:val="0"/>
      <w:marBottom w:val="0"/>
      <w:divBdr>
        <w:top w:val="none" w:sz="0" w:space="0" w:color="auto"/>
        <w:left w:val="none" w:sz="0" w:space="0" w:color="auto"/>
        <w:bottom w:val="none" w:sz="0" w:space="0" w:color="auto"/>
        <w:right w:val="none" w:sz="0" w:space="0" w:color="auto"/>
      </w:divBdr>
    </w:div>
    <w:div w:id="854883748">
      <w:marLeft w:val="480"/>
      <w:marRight w:val="0"/>
      <w:marTop w:val="0"/>
      <w:marBottom w:val="0"/>
      <w:divBdr>
        <w:top w:val="none" w:sz="0" w:space="0" w:color="auto"/>
        <w:left w:val="none" w:sz="0" w:space="0" w:color="auto"/>
        <w:bottom w:val="none" w:sz="0" w:space="0" w:color="auto"/>
        <w:right w:val="none" w:sz="0" w:space="0" w:color="auto"/>
      </w:divBdr>
    </w:div>
    <w:div w:id="854924991">
      <w:marLeft w:val="480"/>
      <w:marRight w:val="0"/>
      <w:marTop w:val="0"/>
      <w:marBottom w:val="0"/>
      <w:divBdr>
        <w:top w:val="none" w:sz="0" w:space="0" w:color="auto"/>
        <w:left w:val="none" w:sz="0" w:space="0" w:color="auto"/>
        <w:bottom w:val="none" w:sz="0" w:space="0" w:color="auto"/>
        <w:right w:val="none" w:sz="0" w:space="0" w:color="auto"/>
      </w:divBdr>
    </w:div>
    <w:div w:id="854995388">
      <w:marLeft w:val="480"/>
      <w:marRight w:val="0"/>
      <w:marTop w:val="0"/>
      <w:marBottom w:val="0"/>
      <w:divBdr>
        <w:top w:val="none" w:sz="0" w:space="0" w:color="auto"/>
        <w:left w:val="none" w:sz="0" w:space="0" w:color="auto"/>
        <w:bottom w:val="none" w:sz="0" w:space="0" w:color="auto"/>
        <w:right w:val="none" w:sz="0" w:space="0" w:color="auto"/>
      </w:divBdr>
    </w:div>
    <w:div w:id="855002158">
      <w:marLeft w:val="480"/>
      <w:marRight w:val="0"/>
      <w:marTop w:val="0"/>
      <w:marBottom w:val="0"/>
      <w:divBdr>
        <w:top w:val="none" w:sz="0" w:space="0" w:color="auto"/>
        <w:left w:val="none" w:sz="0" w:space="0" w:color="auto"/>
        <w:bottom w:val="none" w:sz="0" w:space="0" w:color="auto"/>
        <w:right w:val="none" w:sz="0" w:space="0" w:color="auto"/>
      </w:divBdr>
    </w:div>
    <w:div w:id="855002733">
      <w:marLeft w:val="480"/>
      <w:marRight w:val="0"/>
      <w:marTop w:val="0"/>
      <w:marBottom w:val="0"/>
      <w:divBdr>
        <w:top w:val="none" w:sz="0" w:space="0" w:color="auto"/>
        <w:left w:val="none" w:sz="0" w:space="0" w:color="auto"/>
        <w:bottom w:val="none" w:sz="0" w:space="0" w:color="auto"/>
        <w:right w:val="none" w:sz="0" w:space="0" w:color="auto"/>
      </w:divBdr>
    </w:div>
    <w:div w:id="855072121">
      <w:marLeft w:val="480"/>
      <w:marRight w:val="0"/>
      <w:marTop w:val="0"/>
      <w:marBottom w:val="0"/>
      <w:divBdr>
        <w:top w:val="none" w:sz="0" w:space="0" w:color="auto"/>
        <w:left w:val="none" w:sz="0" w:space="0" w:color="auto"/>
        <w:bottom w:val="none" w:sz="0" w:space="0" w:color="auto"/>
        <w:right w:val="none" w:sz="0" w:space="0" w:color="auto"/>
      </w:divBdr>
    </w:div>
    <w:div w:id="855080191">
      <w:marLeft w:val="480"/>
      <w:marRight w:val="0"/>
      <w:marTop w:val="0"/>
      <w:marBottom w:val="0"/>
      <w:divBdr>
        <w:top w:val="none" w:sz="0" w:space="0" w:color="auto"/>
        <w:left w:val="none" w:sz="0" w:space="0" w:color="auto"/>
        <w:bottom w:val="none" w:sz="0" w:space="0" w:color="auto"/>
        <w:right w:val="none" w:sz="0" w:space="0" w:color="auto"/>
      </w:divBdr>
    </w:div>
    <w:div w:id="855191411">
      <w:marLeft w:val="480"/>
      <w:marRight w:val="0"/>
      <w:marTop w:val="0"/>
      <w:marBottom w:val="0"/>
      <w:divBdr>
        <w:top w:val="none" w:sz="0" w:space="0" w:color="auto"/>
        <w:left w:val="none" w:sz="0" w:space="0" w:color="auto"/>
        <w:bottom w:val="none" w:sz="0" w:space="0" w:color="auto"/>
        <w:right w:val="none" w:sz="0" w:space="0" w:color="auto"/>
      </w:divBdr>
    </w:div>
    <w:div w:id="855269132">
      <w:marLeft w:val="480"/>
      <w:marRight w:val="0"/>
      <w:marTop w:val="0"/>
      <w:marBottom w:val="0"/>
      <w:divBdr>
        <w:top w:val="none" w:sz="0" w:space="0" w:color="auto"/>
        <w:left w:val="none" w:sz="0" w:space="0" w:color="auto"/>
        <w:bottom w:val="none" w:sz="0" w:space="0" w:color="auto"/>
        <w:right w:val="none" w:sz="0" w:space="0" w:color="auto"/>
      </w:divBdr>
    </w:div>
    <w:div w:id="855272943">
      <w:marLeft w:val="480"/>
      <w:marRight w:val="0"/>
      <w:marTop w:val="0"/>
      <w:marBottom w:val="0"/>
      <w:divBdr>
        <w:top w:val="none" w:sz="0" w:space="0" w:color="auto"/>
        <w:left w:val="none" w:sz="0" w:space="0" w:color="auto"/>
        <w:bottom w:val="none" w:sz="0" w:space="0" w:color="auto"/>
        <w:right w:val="none" w:sz="0" w:space="0" w:color="auto"/>
      </w:divBdr>
    </w:div>
    <w:div w:id="855386771">
      <w:marLeft w:val="480"/>
      <w:marRight w:val="0"/>
      <w:marTop w:val="0"/>
      <w:marBottom w:val="0"/>
      <w:divBdr>
        <w:top w:val="none" w:sz="0" w:space="0" w:color="auto"/>
        <w:left w:val="none" w:sz="0" w:space="0" w:color="auto"/>
        <w:bottom w:val="none" w:sz="0" w:space="0" w:color="auto"/>
        <w:right w:val="none" w:sz="0" w:space="0" w:color="auto"/>
      </w:divBdr>
    </w:div>
    <w:div w:id="855461340">
      <w:marLeft w:val="480"/>
      <w:marRight w:val="0"/>
      <w:marTop w:val="0"/>
      <w:marBottom w:val="0"/>
      <w:divBdr>
        <w:top w:val="none" w:sz="0" w:space="0" w:color="auto"/>
        <w:left w:val="none" w:sz="0" w:space="0" w:color="auto"/>
        <w:bottom w:val="none" w:sz="0" w:space="0" w:color="auto"/>
        <w:right w:val="none" w:sz="0" w:space="0" w:color="auto"/>
      </w:divBdr>
    </w:div>
    <w:div w:id="855462307">
      <w:marLeft w:val="480"/>
      <w:marRight w:val="0"/>
      <w:marTop w:val="0"/>
      <w:marBottom w:val="0"/>
      <w:divBdr>
        <w:top w:val="none" w:sz="0" w:space="0" w:color="auto"/>
        <w:left w:val="none" w:sz="0" w:space="0" w:color="auto"/>
        <w:bottom w:val="none" w:sz="0" w:space="0" w:color="auto"/>
        <w:right w:val="none" w:sz="0" w:space="0" w:color="auto"/>
      </w:divBdr>
    </w:div>
    <w:div w:id="855463122">
      <w:marLeft w:val="480"/>
      <w:marRight w:val="0"/>
      <w:marTop w:val="0"/>
      <w:marBottom w:val="0"/>
      <w:divBdr>
        <w:top w:val="none" w:sz="0" w:space="0" w:color="auto"/>
        <w:left w:val="none" w:sz="0" w:space="0" w:color="auto"/>
        <w:bottom w:val="none" w:sz="0" w:space="0" w:color="auto"/>
        <w:right w:val="none" w:sz="0" w:space="0" w:color="auto"/>
      </w:divBdr>
    </w:div>
    <w:div w:id="855463167">
      <w:marLeft w:val="480"/>
      <w:marRight w:val="0"/>
      <w:marTop w:val="0"/>
      <w:marBottom w:val="0"/>
      <w:divBdr>
        <w:top w:val="none" w:sz="0" w:space="0" w:color="auto"/>
        <w:left w:val="none" w:sz="0" w:space="0" w:color="auto"/>
        <w:bottom w:val="none" w:sz="0" w:space="0" w:color="auto"/>
        <w:right w:val="none" w:sz="0" w:space="0" w:color="auto"/>
      </w:divBdr>
    </w:div>
    <w:div w:id="855466505">
      <w:marLeft w:val="480"/>
      <w:marRight w:val="0"/>
      <w:marTop w:val="0"/>
      <w:marBottom w:val="0"/>
      <w:divBdr>
        <w:top w:val="none" w:sz="0" w:space="0" w:color="auto"/>
        <w:left w:val="none" w:sz="0" w:space="0" w:color="auto"/>
        <w:bottom w:val="none" w:sz="0" w:space="0" w:color="auto"/>
        <w:right w:val="none" w:sz="0" w:space="0" w:color="auto"/>
      </w:divBdr>
    </w:div>
    <w:div w:id="855508571">
      <w:marLeft w:val="480"/>
      <w:marRight w:val="0"/>
      <w:marTop w:val="0"/>
      <w:marBottom w:val="0"/>
      <w:divBdr>
        <w:top w:val="none" w:sz="0" w:space="0" w:color="auto"/>
        <w:left w:val="none" w:sz="0" w:space="0" w:color="auto"/>
        <w:bottom w:val="none" w:sz="0" w:space="0" w:color="auto"/>
        <w:right w:val="none" w:sz="0" w:space="0" w:color="auto"/>
      </w:divBdr>
    </w:div>
    <w:div w:id="855535335">
      <w:marLeft w:val="480"/>
      <w:marRight w:val="0"/>
      <w:marTop w:val="0"/>
      <w:marBottom w:val="0"/>
      <w:divBdr>
        <w:top w:val="none" w:sz="0" w:space="0" w:color="auto"/>
        <w:left w:val="none" w:sz="0" w:space="0" w:color="auto"/>
        <w:bottom w:val="none" w:sz="0" w:space="0" w:color="auto"/>
        <w:right w:val="none" w:sz="0" w:space="0" w:color="auto"/>
      </w:divBdr>
    </w:div>
    <w:div w:id="855539205">
      <w:marLeft w:val="480"/>
      <w:marRight w:val="0"/>
      <w:marTop w:val="0"/>
      <w:marBottom w:val="0"/>
      <w:divBdr>
        <w:top w:val="none" w:sz="0" w:space="0" w:color="auto"/>
        <w:left w:val="none" w:sz="0" w:space="0" w:color="auto"/>
        <w:bottom w:val="none" w:sz="0" w:space="0" w:color="auto"/>
        <w:right w:val="none" w:sz="0" w:space="0" w:color="auto"/>
      </w:divBdr>
    </w:div>
    <w:div w:id="855575363">
      <w:marLeft w:val="480"/>
      <w:marRight w:val="0"/>
      <w:marTop w:val="0"/>
      <w:marBottom w:val="0"/>
      <w:divBdr>
        <w:top w:val="none" w:sz="0" w:space="0" w:color="auto"/>
        <w:left w:val="none" w:sz="0" w:space="0" w:color="auto"/>
        <w:bottom w:val="none" w:sz="0" w:space="0" w:color="auto"/>
        <w:right w:val="none" w:sz="0" w:space="0" w:color="auto"/>
      </w:divBdr>
    </w:div>
    <w:div w:id="855575505">
      <w:marLeft w:val="480"/>
      <w:marRight w:val="0"/>
      <w:marTop w:val="0"/>
      <w:marBottom w:val="0"/>
      <w:divBdr>
        <w:top w:val="none" w:sz="0" w:space="0" w:color="auto"/>
        <w:left w:val="none" w:sz="0" w:space="0" w:color="auto"/>
        <w:bottom w:val="none" w:sz="0" w:space="0" w:color="auto"/>
        <w:right w:val="none" w:sz="0" w:space="0" w:color="auto"/>
      </w:divBdr>
    </w:div>
    <w:div w:id="855652515">
      <w:marLeft w:val="480"/>
      <w:marRight w:val="0"/>
      <w:marTop w:val="0"/>
      <w:marBottom w:val="0"/>
      <w:divBdr>
        <w:top w:val="none" w:sz="0" w:space="0" w:color="auto"/>
        <w:left w:val="none" w:sz="0" w:space="0" w:color="auto"/>
        <w:bottom w:val="none" w:sz="0" w:space="0" w:color="auto"/>
        <w:right w:val="none" w:sz="0" w:space="0" w:color="auto"/>
      </w:divBdr>
    </w:div>
    <w:div w:id="855653864">
      <w:marLeft w:val="480"/>
      <w:marRight w:val="0"/>
      <w:marTop w:val="0"/>
      <w:marBottom w:val="0"/>
      <w:divBdr>
        <w:top w:val="none" w:sz="0" w:space="0" w:color="auto"/>
        <w:left w:val="none" w:sz="0" w:space="0" w:color="auto"/>
        <w:bottom w:val="none" w:sz="0" w:space="0" w:color="auto"/>
        <w:right w:val="none" w:sz="0" w:space="0" w:color="auto"/>
      </w:divBdr>
    </w:div>
    <w:div w:id="855659385">
      <w:marLeft w:val="480"/>
      <w:marRight w:val="0"/>
      <w:marTop w:val="0"/>
      <w:marBottom w:val="0"/>
      <w:divBdr>
        <w:top w:val="none" w:sz="0" w:space="0" w:color="auto"/>
        <w:left w:val="none" w:sz="0" w:space="0" w:color="auto"/>
        <w:bottom w:val="none" w:sz="0" w:space="0" w:color="auto"/>
        <w:right w:val="none" w:sz="0" w:space="0" w:color="auto"/>
      </w:divBdr>
    </w:div>
    <w:div w:id="855773315">
      <w:marLeft w:val="480"/>
      <w:marRight w:val="0"/>
      <w:marTop w:val="0"/>
      <w:marBottom w:val="0"/>
      <w:divBdr>
        <w:top w:val="none" w:sz="0" w:space="0" w:color="auto"/>
        <w:left w:val="none" w:sz="0" w:space="0" w:color="auto"/>
        <w:bottom w:val="none" w:sz="0" w:space="0" w:color="auto"/>
        <w:right w:val="none" w:sz="0" w:space="0" w:color="auto"/>
      </w:divBdr>
    </w:div>
    <w:div w:id="855775507">
      <w:marLeft w:val="480"/>
      <w:marRight w:val="0"/>
      <w:marTop w:val="0"/>
      <w:marBottom w:val="0"/>
      <w:divBdr>
        <w:top w:val="none" w:sz="0" w:space="0" w:color="auto"/>
        <w:left w:val="none" w:sz="0" w:space="0" w:color="auto"/>
        <w:bottom w:val="none" w:sz="0" w:space="0" w:color="auto"/>
        <w:right w:val="none" w:sz="0" w:space="0" w:color="auto"/>
      </w:divBdr>
    </w:div>
    <w:div w:id="855924216">
      <w:marLeft w:val="480"/>
      <w:marRight w:val="0"/>
      <w:marTop w:val="0"/>
      <w:marBottom w:val="0"/>
      <w:divBdr>
        <w:top w:val="none" w:sz="0" w:space="0" w:color="auto"/>
        <w:left w:val="none" w:sz="0" w:space="0" w:color="auto"/>
        <w:bottom w:val="none" w:sz="0" w:space="0" w:color="auto"/>
        <w:right w:val="none" w:sz="0" w:space="0" w:color="auto"/>
      </w:divBdr>
    </w:div>
    <w:div w:id="856112658">
      <w:marLeft w:val="480"/>
      <w:marRight w:val="0"/>
      <w:marTop w:val="0"/>
      <w:marBottom w:val="0"/>
      <w:divBdr>
        <w:top w:val="none" w:sz="0" w:space="0" w:color="auto"/>
        <w:left w:val="none" w:sz="0" w:space="0" w:color="auto"/>
        <w:bottom w:val="none" w:sz="0" w:space="0" w:color="auto"/>
        <w:right w:val="none" w:sz="0" w:space="0" w:color="auto"/>
      </w:divBdr>
    </w:div>
    <w:div w:id="856113293">
      <w:marLeft w:val="480"/>
      <w:marRight w:val="0"/>
      <w:marTop w:val="0"/>
      <w:marBottom w:val="0"/>
      <w:divBdr>
        <w:top w:val="none" w:sz="0" w:space="0" w:color="auto"/>
        <w:left w:val="none" w:sz="0" w:space="0" w:color="auto"/>
        <w:bottom w:val="none" w:sz="0" w:space="0" w:color="auto"/>
        <w:right w:val="none" w:sz="0" w:space="0" w:color="auto"/>
      </w:divBdr>
    </w:div>
    <w:div w:id="856114604">
      <w:marLeft w:val="480"/>
      <w:marRight w:val="0"/>
      <w:marTop w:val="0"/>
      <w:marBottom w:val="0"/>
      <w:divBdr>
        <w:top w:val="none" w:sz="0" w:space="0" w:color="auto"/>
        <w:left w:val="none" w:sz="0" w:space="0" w:color="auto"/>
        <w:bottom w:val="none" w:sz="0" w:space="0" w:color="auto"/>
        <w:right w:val="none" w:sz="0" w:space="0" w:color="auto"/>
      </w:divBdr>
    </w:div>
    <w:div w:id="856119293">
      <w:bodyDiv w:val="1"/>
      <w:marLeft w:val="0"/>
      <w:marRight w:val="0"/>
      <w:marTop w:val="0"/>
      <w:marBottom w:val="0"/>
      <w:divBdr>
        <w:top w:val="none" w:sz="0" w:space="0" w:color="auto"/>
        <w:left w:val="none" w:sz="0" w:space="0" w:color="auto"/>
        <w:bottom w:val="none" w:sz="0" w:space="0" w:color="auto"/>
        <w:right w:val="none" w:sz="0" w:space="0" w:color="auto"/>
      </w:divBdr>
    </w:div>
    <w:div w:id="856120893">
      <w:marLeft w:val="480"/>
      <w:marRight w:val="0"/>
      <w:marTop w:val="0"/>
      <w:marBottom w:val="0"/>
      <w:divBdr>
        <w:top w:val="none" w:sz="0" w:space="0" w:color="auto"/>
        <w:left w:val="none" w:sz="0" w:space="0" w:color="auto"/>
        <w:bottom w:val="none" w:sz="0" w:space="0" w:color="auto"/>
        <w:right w:val="none" w:sz="0" w:space="0" w:color="auto"/>
      </w:divBdr>
    </w:div>
    <w:div w:id="856233534">
      <w:marLeft w:val="480"/>
      <w:marRight w:val="0"/>
      <w:marTop w:val="0"/>
      <w:marBottom w:val="0"/>
      <w:divBdr>
        <w:top w:val="none" w:sz="0" w:space="0" w:color="auto"/>
        <w:left w:val="none" w:sz="0" w:space="0" w:color="auto"/>
        <w:bottom w:val="none" w:sz="0" w:space="0" w:color="auto"/>
        <w:right w:val="none" w:sz="0" w:space="0" w:color="auto"/>
      </w:divBdr>
    </w:div>
    <w:div w:id="856238010">
      <w:marLeft w:val="480"/>
      <w:marRight w:val="0"/>
      <w:marTop w:val="0"/>
      <w:marBottom w:val="0"/>
      <w:divBdr>
        <w:top w:val="none" w:sz="0" w:space="0" w:color="auto"/>
        <w:left w:val="none" w:sz="0" w:space="0" w:color="auto"/>
        <w:bottom w:val="none" w:sz="0" w:space="0" w:color="auto"/>
        <w:right w:val="none" w:sz="0" w:space="0" w:color="auto"/>
      </w:divBdr>
    </w:div>
    <w:div w:id="856238824">
      <w:marLeft w:val="480"/>
      <w:marRight w:val="0"/>
      <w:marTop w:val="0"/>
      <w:marBottom w:val="0"/>
      <w:divBdr>
        <w:top w:val="none" w:sz="0" w:space="0" w:color="auto"/>
        <w:left w:val="none" w:sz="0" w:space="0" w:color="auto"/>
        <w:bottom w:val="none" w:sz="0" w:space="0" w:color="auto"/>
        <w:right w:val="none" w:sz="0" w:space="0" w:color="auto"/>
      </w:divBdr>
    </w:div>
    <w:div w:id="856306248">
      <w:marLeft w:val="480"/>
      <w:marRight w:val="0"/>
      <w:marTop w:val="0"/>
      <w:marBottom w:val="0"/>
      <w:divBdr>
        <w:top w:val="none" w:sz="0" w:space="0" w:color="auto"/>
        <w:left w:val="none" w:sz="0" w:space="0" w:color="auto"/>
        <w:bottom w:val="none" w:sz="0" w:space="0" w:color="auto"/>
        <w:right w:val="none" w:sz="0" w:space="0" w:color="auto"/>
      </w:divBdr>
    </w:div>
    <w:div w:id="856306914">
      <w:marLeft w:val="480"/>
      <w:marRight w:val="0"/>
      <w:marTop w:val="0"/>
      <w:marBottom w:val="0"/>
      <w:divBdr>
        <w:top w:val="none" w:sz="0" w:space="0" w:color="auto"/>
        <w:left w:val="none" w:sz="0" w:space="0" w:color="auto"/>
        <w:bottom w:val="none" w:sz="0" w:space="0" w:color="auto"/>
        <w:right w:val="none" w:sz="0" w:space="0" w:color="auto"/>
      </w:divBdr>
    </w:div>
    <w:div w:id="856387041">
      <w:marLeft w:val="480"/>
      <w:marRight w:val="0"/>
      <w:marTop w:val="0"/>
      <w:marBottom w:val="0"/>
      <w:divBdr>
        <w:top w:val="none" w:sz="0" w:space="0" w:color="auto"/>
        <w:left w:val="none" w:sz="0" w:space="0" w:color="auto"/>
        <w:bottom w:val="none" w:sz="0" w:space="0" w:color="auto"/>
        <w:right w:val="none" w:sz="0" w:space="0" w:color="auto"/>
      </w:divBdr>
    </w:div>
    <w:div w:id="856390523">
      <w:marLeft w:val="480"/>
      <w:marRight w:val="0"/>
      <w:marTop w:val="0"/>
      <w:marBottom w:val="0"/>
      <w:divBdr>
        <w:top w:val="none" w:sz="0" w:space="0" w:color="auto"/>
        <w:left w:val="none" w:sz="0" w:space="0" w:color="auto"/>
        <w:bottom w:val="none" w:sz="0" w:space="0" w:color="auto"/>
        <w:right w:val="none" w:sz="0" w:space="0" w:color="auto"/>
      </w:divBdr>
    </w:div>
    <w:div w:id="856390563">
      <w:marLeft w:val="480"/>
      <w:marRight w:val="0"/>
      <w:marTop w:val="0"/>
      <w:marBottom w:val="0"/>
      <w:divBdr>
        <w:top w:val="none" w:sz="0" w:space="0" w:color="auto"/>
        <w:left w:val="none" w:sz="0" w:space="0" w:color="auto"/>
        <w:bottom w:val="none" w:sz="0" w:space="0" w:color="auto"/>
        <w:right w:val="none" w:sz="0" w:space="0" w:color="auto"/>
      </w:divBdr>
    </w:div>
    <w:div w:id="856432809">
      <w:marLeft w:val="480"/>
      <w:marRight w:val="0"/>
      <w:marTop w:val="0"/>
      <w:marBottom w:val="0"/>
      <w:divBdr>
        <w:top w:val="none" w:sz="0" w:space="0" w:color="auto"/>
        <w:left w:val="none" w:sz="0" w:space="0" w:color="auto"/>
        <w:bottom w:val="none" w:sz="0" w:space="0" w:color="auto"/>
        <w:right w:val="none" w:sz="0" w:space="0" w:color="auto"/>
      </w:divBdr>
    </w:div>
    <w:div w:id="856578073">
      <w:marLeft w:val="480"/>
      <w:marRight w:val="0"/>
      <w:marTop w:val="0"/>
      <w:marBottom w:val="0"/>
      <w:divBdr>
        <w:top w:val="none" w:sz="0" w:space="0" w:color="auto"/>
        <w:left w:val="none" w:sz="0" w:space="0" w:color="auto"/>
        <w:bottom w:val="none" w:sz="0" w:space="0" w:color="auto"/>
        <w:right w:val="none" w:sz="0" w:space="0" w:color="auto"/>
      </w:divBdr>
    </w:div>
    <w:div w:id="856578712">
      <w:marLeft w:val="480"/>
      <w:marRight w:val="0"/>
      <w:marTop w:val="0"/>
      <w:marBottom w:val="0"/>
      <w:divBdr>
        <w:top w:val="none" w:sz="0" w:space="0" w:color="auto"/>
        <w:left w:val="none" w:sz="0" w:space="0" w:color="auto"/>
        <w:bottom w:val="none" w:sz="0" w:space="0" w:color="auto"/>
        <w:right w:val="none" w:sz="0" w:space="0" w:color="auto"/>
      </w:divBdr>
    </w:div>
    <w:div w:id="856579409">
      <w:marLeft w:val="480"/>
      <w:marRight w:val="0"/>
      <w:marTop w:val="0"/>
      <w:marBottom w:val="0"/>
      <w:divBdr>
        <w:top w:val="none" w:sz="0" w:space="0" w:color="auto"/>
        <w:left w:val="none" w:sz="0" w:space="0" w:color="auto"/>
        <w:bottom w:val="none" w:sz="0" w:space="0" w:color="auto"/>
        <w:right w:val="none" w:sz="0" w:space="0" w:color="auto"/>
      </w:divBdr>
    </w:div>
    <w:div w:id="856582500">
      <w:marLeft w:val="480"/>
      <w:marRight w:val="0"/>
      <w:marTop w:val="0"/>
      <w:marBottom w:val="0"/>
      <w:divBdr>
        <w:top w:val="none" w:sz="0" w:space="0" w:color="auto"/>
        <w:left w:val="none" w:sz="0" w:space="0" w:color="auto"/>
        <w:bottom w:val="none" w:sz="0" w:space="0" w:color="auto"/>
        <w:right w:val="none" w:sz="0" w:space="0" w:color="auto"/>
      </w:divBdr>
    </w:div>
    <w:div w:id="856584280">
      <w:marLeft w:val="480"/>
      <w:marRight w:val="0"/>
      <w:marTop w:val="0"/>
      <w:marBottom w:val="0"/>
      <w:divBdr>
        <w:top w:val="none" w:sz="0" w:space="0" w:color="auto"/>
        <w:left w:val="none" w:sz="0" w:space="0" w:color="auto"/>
        <w:bottom w:val="none" w:sz="0" w:space="0" w:color="auto"/>
        <w:right w:val="none" w:sz="0" w:space="0" w:color="auto"/>
      </w:divBdr>
    </w:div>
    <w:div w:id="856625627">
      <w:marLeft w:val="480"/>
      <w:marRight w:val="0"/>
      <w:marTop w:val="0"/>
      <w:marBottom w:val="0"/>
      <w:divBdr>
        <w:top w:val="none" w:sz="0" w:space="0" w:color="auto"/>
        <w:left w:val="none" w:sz="0" w:space="0" w:color="auto"/>
        <w:bottom w:val="none" w:sz="0" w:space="0" w:color="auto"/>
        <w:right w:val="none" w:sz="0" w:space="0" w:color="auto"/>
      </w:divBdr>
    </w:div>
    <w:div w:id="856651921">
      <w:marLeft w:val="480"/>
      <w:marRight w:val="0"/>
      <w:marTop w:val="0"/>
      <w:marBottom w:val="0"/>
      <w:divBdr>
        <w:top w:val="none" w:sz="0" w:space="0" w:color="auto"/>
        <w:left w:val="none" w:sz="0" w:space="0" w:color="auto"/>
        <w:bottom w:val="none" w:sz="0" w:space="0" w:color="auto"/>
        <w:right w:val="none" w:sz="0" w:space="0" w:color="auto"/>
      </w:divBdr>
    </w:div>
    <w:div w:id="856693259">
      <w:marLeft w:val="480"/>
      <w:marRight w:val="0"/>
      <w:marTop w:val="0"/>
      <w:marBottom w:val="0"/>
      <w:divBdr>
        <w:top w:val="none" w:sz="0" w:space="0" w:color="auto"/>
        <w:left w:val="none" w:sz="0" w:space="0" w:color="auto"/>
        <w:bottom w:val="none" w:sz="0" w:space="0" w:color="auto"/>
        <w:right w:val="none" w:sz="0" w:space="0" w:color="auto"/>
      </w:divBdr>
    </w:div>
    <w:div w:id="856695608">
      <w:marLeft w:val="480"/>
      <w:marRight w:val="0"/>
      <w:marTop w:val="0"/>
      <w:marBottom w:val="0"/>
      <w:divBdr>
        <w:top w:val="none" w:sz="0" w:space="0" w:color="auto"/>
        <w:left w:val="none" w:sz="0" w:space="0" w:color="auto"/>
        <w:bottom w:val="none" w:sz="0" w:space="0" w:color="auto"/>
        <w:right w:val="none" w:sz="0" w:space="0" w:color="auto"/>
      </w:divBdr>
    </w:div>
    <w:div w:id="856768467">
      <w:marLeft w:val="480"/>
      <w:marRight w:val="0"/>
      <w:marTop w:val="0"/>
      <w:marBottom w:val="0"/>
      <w:divBdr>
        <w:top w:val="none" w:sz="0" w:space="0" w:color="auto"/>
        <w:left w:val="none" w:sz="0" w:space="0" w:color="auto"/>
        <w:bottom w:val="none" w:sz="0" w:space="0" w:color="auto"/>
        <w:right w:val="none" w:sz="0" w:space="0" w:color="auto"/>
      </w:divBdr>
    </w:div>
    <w:div w:id="856773554">
      <w:marLeft w:val="480"/>
      <w:marRight w:val="0"/>
      <w:marTop w:val="0"/>
      <w:marBottom w:val="0"/>
      <w:divBdr>
        <w:top w:val="none" w:sz="0" w:space="0" w:color="auto"/>
        <w:left w:val="none" w:sz="0" w:space="0" w:color="auto"/>
        <w:bottom w:val="none" w:sz="0" w:space="0" w:color="auto"/>
        <w:right w:val="none" w:sz="0" w:space="0" w:color="auto"/>
      </w:divBdr>
    </w:div>
    <w:div w:id="856775538">
      <w:marLeft w:val="480"/>
      <w:marRight w:val="0"/>
      <w:marTop w:val="0"/>
      <w:marBottom w:val="0"/>
      <w:divBdr>
        <w:top w:val="none" w:sz="0" w:space="0" w:color="auto"/>
        <w:left w:val="none" w:sz="0" w:space="0" w:color="auto"/>
        <w:bottom w:val="none" w:sz="0" w:space="0" w:color="auto"/>
        <w:right w:val="none" w:sz="0" w:space="0" w:color="auto"/>
      </w:divBdr>
    </w:div>
    <w:div w:id="856819629">
      <w:marLeft w:val="480"/>
      <w:marRight w:val="0"/>
      <w:marTop w:val="0"/>
      <w:marBottom w:val="0"/>
      <w:divBdr>
        <w:top w:val="none" w:sz="0" w:space="0" w:color="auto"/>
        <w:left w:val="none" w:sz="0" w:space="0" w:color="auto"/>
        <w:bottom w:val="none" w:sz="0" w:space="0" w:color="auto"/>
        <w:right w:val="none" w:sz="0" w:space="0" w:color="auto"/>
      </w:divBdr>
    </w:div>
    <w:div w:id="856850342">
      <w:marLeft w:val="480"/>
      <w:marRight w:val="0"/>
      <w:marTop w:val="0"/>
      <w:marBottom w:val="0"/>
      <w:divBdr>
        <w:top w:val="none" w:sz="0" w:space="0" w:color="auto"/>
        <w:left w:val="none" w:sz="0" w:space="0" w:color="auto"/>
        <w:bottom w:val="none" w:sz="0" w:space="0" w:color="auto"/>
        <w:right w:val="none" w:sz="0" w:space="0" w:color="auto"/>
      </w:divBdr>
    </w:div>
    <w:div w:id="856962708">
      <w:marLeft w:val="480"/>
      <w:marRight w:val="0"/>
      <w:marTop w:val="0"/>
      <w:marBottom w:val="0"/>
      <w:divBdr>
        <w:top w:val="none" w:sz="0" w:space="0" w:color="auto"/>
        <w:left w:val="none" w:sz="0" w:space="0" w:color="auto"/>
        <w:bottom w:val="none" w:sz="0" w:space="0" w:color="auto"/>
        <w:right w:val="none" w:sz="0" w:space="0" w:color="auto"/>
      </w:divBdr>
    </w:div>
    <w:div w:id="856965856">
      <w:marLeft w:val="480"/>
      <w:marRight w:val="0"/>
      <w:marTop w:val="0"/>
      <w:marBottom w:val="0"/>
      <w:divBdr>
        <w:top w:val="none" w:sz="0" w:space="0" w:color="auto"/>
        <w:left w:val="none" w:sz="0" w:space="0" w:color="auto"/>
        <w:bottom w:val="none" w:sz="0" w:space="0" w:color="auto"/>
        <w:right w:val="none" w:sz="0" w:space="0" w:color="auto"/>
      </w:divBdr>
    </w:div>
    <w:div w:id="856970574">
      <w:marLeft w:val="480"/>
      <w:marRight w:val="0"/>
      <w:marTop w:val="0"/>
      <w:marBottom w:val="0"/>
      <w:divBdr>
        <w:top w:val="none" w:sz="0" w:space="0" w:color="auto"/>
        <w:left w:val="none" w:sz="0" w:space="0" w:color="auto"/>
        <w:bottom w:val="none" w:sz="0" w:space="0" w:color="auto"/>
        <w:right w:val="none" w:sz="0" w:space="0" w:color="auto"/>
      </w:divBdr>
    </w:div>
    <w:div w:id="857039278">
      <w:marLeft w:val="480"/>
      <w:marRight w:val="0"/>
      <w:marTop w:val="0"/>
      <w:marBottom w:val="0"/>
      <w:divBdr>
        <w:top w:val="none" w:sz="0" w:space="0" w:color="auto"/>
        <w:left w:val="none" w:sz="0" w:space="0" w:color="auto"/>
        <w:bottom w:val="none" w:sz="0" w:space="0" w:color="auto"/>
        <w:right w:val="none" w:sz="0" w:space="0" w:color="auto"/>
      </w:divBdr>
    </w:div>
    <w:div w:id="857043165">
      <w:marLeft w:val="480"/>
      <w:marRight w:val="0"/>
      <w:marTop w:val="0"/>
      <w:marBottom w:val="0"/>
      <w:divBdr>
        <w:top w:val="none" w:sz="0" w:space="0" w:color="auto"/>
        <w:left w:val="none" w:sz="0" w:space="0" w:color="auto"/>
        <w:bottom w:val="none" w:sz="0" w:space="0" w:color="auto"/>
        <w:right w:val="none" w:sz="0" w:space="0" w:color="auto"/>
      </w:divBdr>
    </w:div>
    <w:div w:id="857043847">
      <w:marLeft w:val="480"/>
      <w:marRight w:val="0"/>
      <w:marTop w:val="0"/>
      <w:marBottom w:val="0"/>
      <w:divBdr>
        <w:top w:val="none" w:sz="0" w:space="0" w:color="auto"/>
        <w:left w:val="none" w:sz="0" w:space="0" w:color="auto"/>
        <w:bottom w:val="none" w:sz="0" w:space="0" w:color="auto"/>
        <w:right w:val="none" w:sz="0" w:space="0" w:color="auto"/>
      </w:divBdr>
    </w:div>
    <w:div w:id="857044554">
      <w:marLeft w:val="480"/>
      <w:marRight w:val="0"/>
      <w:marTop w:val="0"/>
      <w:marBottom w:val="0"/>
      <w:divBdr>
        <w:top w:val="none" w:sz="0" w:space="0" w:color="auto"/>
        <w:left w:val="none" w:sz="0" w:space="0" w:color="auto"/>
        <w:bottom w:val="none" w:sz="0" w:space="0" w:color="auto"/>
        <w:right w:val="none" w:sz="0" w:space="0" w:color="auto"/>
      </w:divBdr>
    </w:div>
    <w:div w:id="857045297">
      <w:bodyDiv w:val="1"/>
      <w:marLeft w:val="0"/>
      <w:marRight w:val="0"/>
      <w:marTop w:val="0"/>
      <w:marBottom w:val="0"/>
      <w:divBdr>
        <w:top w:val="none" w:sz="0" w:space="0" w:color="auto"/>
        <w:left w:val="none" w:sz="0" w:space="0" w:color="auto"/>
        <w:bottom w:val="none" w:sz="0" w:space="0" w:color="auto"/>
        <w:right w:val="none" w:sz="0" w:space="0" w:color="auto"/>
      </w:divBdr>
    </w:div>
    <w:div w:id="857086492">
      <w:marLeft w:val="480"/>
      <w:marRight w:val="0"/>
      <w:marTop w:val="0"/>
      <w:marBottom w:val="0"/>
      <w:divBdr>
        <w:top w:val="none" w:sz="0" w:space="0" w:color="auto"/>
        <w:left w:val="none" w:sz="0" w:space="0" w:color="auto"/>
        <w:bottom w:val="none" w:sz="0" w:space="0" w:color="auto"/>
        <w:right w:val="none" w:sz="0" w:space="0" w:color="auto"/>
      </w:divBdr>
    </w:div>
    <w:div w:id="857086811">
      <w:marLeft w:val="480"/>
      <w:marRight w:val="0"/>
      <w:marTop w:val="0"/>
      <w:marBottom w:val="0"/>
      <w:divBdr>
        <w:top w:val="none" w:sz="0" w:space="0" w:color="auto"/>
        <w:left w:val="none" w:sz="0" w:space="0" w:color="auto"/>
        <w:bottom w:val="none" w:sz="0" w:space="0" w:color="auto"/>
        <w:right w:val="none" w:sz="0" w:space="0" w:color="auto"/>
      </w:divBdr>
    </w:div>
    <w:div w:id="857087074">
      <w:marLeft w:val="480"/>
      <w:marRight w:val="0"/>
      <w:marTop w:val="0"/>
      <w:marBottom w:val="0"/>
      <w:divBdr>
        <w:top w:val="none" w:sz="0" w:space="0" w:color="auto"/>
        <w:left w:val="none" w:sz="0" w:space="0" w:color="auto"/>
        <w:bottom w:val="none" w:sz="0" w:space="0" w:color="auto"/>
        <w:right w:val="none" w:sz="0" w:space="0" w:color="auto"/>
      </w:divBdr>
    </w:div>
    <w:div w:id="857088490">
      <w:marLeft w:val="480"/>
      <w:marRight w:val="0"/>
      <w:marTop w:val="0"/>
      <w:marBottom w:val="0"/>
      <w:divBdr>
        <w:top w:val="none" w:sz="0" w:space="0" w:color="auto"/>
        <w:left w:val="none" w:sz="0" w:space="0" w:color="auto"/>
        <w:bottom w:val="none" w:sz="0" w:space="0" w:color="auto"/>
        <w:right w:val="none" w:sz="0" w:space="0" w:color="auto"/>
      </w:divBdr>
    </w:div>
    <w:div w:id="857162945">
      <w:marLeft w:val="480"/>
      <w:marRight w:val="0"/>
      <w:marTop w:val="0"/>
      <w:marBottom w:val="0"/>
      <w:divBdr>
        <w:top w:val="none" w:sz="0" w:space="0" w:color="auto"/>
        <w:left w:val="none" w:sz="0" w:space="0" w:color="auto"/>
        <w:bottom w:val="none" w:sz="0" w:space="0" w:color="auto"/>
        <w:right w:val="none" w:sz="0" w:space="0" w:color="auto"/>
      </w:divBdr>
    </w:div>
    <w:div w:id="857277927">
      <w:marLeft w:val="480"/>
      <w:marRight w:val="0"/>
      <w:marTop w:val="0"/>
      <w:marBottom w:val="0"/>
      <w:divBdr>
        <w:top w:val="none" w:sz="0" w:space="0" w:color="auto"/>
        <w:left w:val="none" w:sz="0" w:space="0" w:color="auto"/>
        <w:bottom w:val="none" w:sz="0" w:space="0" w:color="auto"/>
        <w:right w:val="none" w:sz="0" w:space="0" w:color="auto"/>
      </w:divBdr>
    </w:div>
    <w:div w:id="857278429">
      <w:marLeft w:val="480"/>
      <w:marRight w:val="0"/>
      <w:marTop w:val="0"/>
      <w:marBottom w:val="0"/>
      <w:divBdr>
        <w:top w:val="none" w:sz="0" w:space="0" w:color="auto"/>
        <w:left w:val="none" w:sz="0" w:space="0" w:color="auto"/>
        <w:bottom w:val="none" w:sz="0" w:space="0" w:color="auto"/>
        <w:right w:val="none" w:sz="0" w:space="0" w:color="auto"/>
      </w:divBdr>
    </w:div>
    <w:div w:id="857308603">
      <w:marLeft w:val="480"/>
      <w:marRight w:val="0"/>
      <w:marTop w:val="0"/>
      <w:marBottom w:val="0"/>
      <w:divBdr>
        <w:top w:val="none" w:sz="0" w:space="0" w:color="auto"/>
        <w:left w:val="none" w:sz="0" w:space="0" w:color="auto"/>
        <w:bottom w:val="none" w:sz="0" w:space="0" w:color="auto"/>
        <w:right w:val="none" w:sz="0" w:space="0" w:color="auto"/>
      </w:divBdr>
    </w:div>
    <w:div w:id="857348106">
      <w:marLeft w:val="480"/>
      <w:marRight w:val="0"/>
      <w:marTop w:val="0"/>
      <w:marBottom w:val="0"/>
      <w:divBdr>
        <w:top w:val="none" w:sz="0" w:space="0" w:color="auto"/>
        <w:left w:val="none" w:sz="0" w:space="0" w:color="auto"/>
        <w:bottom w:val="none" w:sz="0" w:space="0" w:color="auto"/>
        <w:right w:val="none" w:sz="0" w:space="0" w:color="auto"/>
      </w:divBdr>
    </w:div>
    <w:div w:id="857349105">
      <w:marLeft w:val="480"/>
      <w:marRight w:val="0"/>
      <w:marTop w:val="0"/>
      <w:marBottom w:val="0"/>
      <w:divBdr>
        <w:top w:val="none" w:sz="0" w:space="0" w:color="auto"/>
        <w:left w:val="none" w:sz="0" w:space="0" w:color="auto"/>
        <w:bottom w:val="none" w:sz="0" w:space="0" w:color="auto"/>
        <w:right w:val="none" w:sz="0" w:space="0" w:color="auto"/>
      </w:divBdr>
    </w:div>
    <w:div w:id="857351707">
      <w:marLeft w:val="480"/>
      <w:marRight w:val="0"/>
      <w:marTop w:val="0"/>
      <w:marBottom w:val="0"/>
      <w:divBdr>
        <w:top w:val="none" w:sz="0" w:space="0" w:color="auto"/>
        <w:left w:val="none" w:sz="0" w:space="0" w:color="auto"/>
        <w:bottom w:val="none" w:sz="0" w:space="0" w:color="auto"/>
        <w:right w:val="none" w:sz="0" w:space="0" w:color="auto"/>
      </w:divBdr>
    </w:div>
    <w:div w:id="857353522">
      <w:marLeft w:val="480"/>
      <w:marRight w:val="0"/>
      <w:marTop w:val="0"/>
      <w:marBottom w:val="0"/>
      <w:divBdr>
        <w:top w:val="none" w:sz="0" w:space="0" w:color="auto"/>
        <w:left w:val="none" w:sz="0" w:space="0" w:color="auto"/>
        <w:bottom w:val="none" w:sz="0" w:space="0" w:color="auto"/>
        <w:right w:val="none" w:sz="0" w:space="0" w:color="auto"/>
      </w:divBdr>
    </w:div>
    <w:div w:id="857353795">
      <w:marLeft w:val="480"/>
      <w:marRight w:val="0"/>
      <w:marTop w:val="0"/>
      <w:marBottom w:val="0"/>
      <w:divBdr>
        <w:top w:val="none" w:sz="0" w:space="0" w:color="auto"/>
        <w:left w:val="none" w:sz="0" w:space="0" w:color="auto"/>
        <w:bottom w:val="none" w:sz="0" w:space="0" w:color="auto"/>
        <w:right w:val="none" w:sz="0" w:space="0" w:color="auto"/>
      </w:divBdr>
    </w:div>
    <w:div w:id="857356212">
      <w:marLeft w:val="480"/>
      <w:marRight w:val="0"/>
      <w:marTop w:val="0"/>
      <w:marBottom w:val="0"/>
      <w:divBdr>
        <w:top w:val="none" w:sz="0" w:space="0" w:color="auto"/>
        <w:left w:val="none" w:sz="0" w:space="0" w:color="auto"/>
        <w:bottom w:val="none" w:sz="0" w:space="0" w:color="auto"/>
        <w:right w:val="none" w:sz="0" w:space="0" w:color="auto"/>
      </w:divBdr>
    </w:div>
    <w:div w:id="857424419">
      <w:marLeft w:val="480"/>
      <w:marRight w:val="0"/>
      <w:marTop w:val="0"/>
      <w:marBottom w:val="0"/>
      <w:divBdr>
        <w:top w:val="none" w:sz="0" w:space="0" w:color="auto"/>
        <w:left w:val="none" w:sz="0" w:space="0" w:color="auto"/>
        <w:bottom w:val="none" w:sz="0" w:space="0" w:color="auto"/>
        <w:right w:val="none" w:sz="0" w:space="0" w:color="auto"/>
      </w:divBdr>
    </w:div>
    <w:div w:id="857426459">
      <w:marLeft w:val="480"/>
      <w:marRight w:val="0"/>
      <w:marTop w:val="0"/>
      <w:marBottom w:val="0"/>
      <w:divBdr>
        <w:top w:val="none" w:sz="0" w:space="0" w:color="auto"/>
        <w:left w:val="none" w:sz="0" w:space="0" w:color="auto"/>
        <w:bottom w:val="none" w:sz="0" w:space="0" w:color="auto"/>
        <w:right w:val="none" w:sz="0" w:space="0" w:color="auto"/>
      </w:divBdr>
    </w:div>
    <w:div w:id="857428475">
      <w:marLeft w:val="480"/>
      <w:marRight w:val="0"/>
      <w:marTop w:val="0"/>
      <w:marBottom w:val="0"/>
      <w:divBdr>
        <w:top w:val="none" w:sz="0" w:space="0" w:color="auto"/>
        <w:left w:val="none" w:sz="0" w:space="0" w:color="auto"/>
        <w:bottom w:val="none" w:sz="0" w:space="0" w:color="auto"/>
        <w:right w:val="none" w:sz="0" w:space="0" w:color="auto"/>
      </w:divBdr>
    </w:div>
    <w:div w:id="857501275">
      <w:marLeft w:val="480"/>
      <w:marRight w:val="0"/>
      <w:marTop w:val="0"/>
      <w:marBottom w:val="0"/>
      <w:divBdr>
        <w:top w:val="none" w:sz="0" w:space="0" w:color="auto"/>
        <w:left w:val="none" w:sz="0" w:space="0" w:color="auto"/>
        <w:bottom w:val="none" w:sz="0" w:space="0" w:color="auto"/>
        <w:right w:val="none" w:sz="0" w:space="0" w:color="auto"/>
      </w:divBdr>
    </w:div>
    <w:div w:id="857698998">
      <w:marLeft w:val="480"/>
      <w:marRight w:val="0"/>
      <w:marTop w:val="0"/>
      <w:marBottom w:val="0"/>
      <w:divBdr>
        <w:top w:val="none" w:sz="0" w:space="0" w:color="auto"/>
        <w:left w:val="none" w:sz="0" w:space="0" w:color="auto"/>
        <w:bottom w:val="none" w:sz="0" w:space="0" w:color="auto"/>
        <w:right w:val="none" w:sz="0" w:space="0" w:color="auto"/>
      </w:divBdr>
    </w:div>
    <w:div w:id="857743416">
      <w:marLeft w:val="480"/>
      <w:marRight w:val="0"/>
      <w:marTop w:val="0"/>
      <w:marBottom w:val="0"/>
      <w:divBdr>
        <w:top w:val="none" w:sz="0" w:space="0" w:color="auto"/>
        <w:left w:val="none" w:sz="0" w:space="0" w:color="auto"/>
        <w:bottom w:val="none" w:sz="0" w:space="0" w:color="auto"/>
        <w:right w:val="none" w:sz="0" w:space="0" w:color="auto"/>
      </w:divBdr>
    </w:div>
    <w:div w:id="857813642">
      <w:marLeft w:val="480"/>
      <w:marRight w:val="0"/>
      <w:marTop w:val="0"/>
      <w:marBottom w:val="0"/>
      <w:divBdr>
        <w:top w:val="none" w:sz="0" w:space="0" w:color="auto"/>
        <w:left w:val="none" w:sz="0" w:space="0" w:color="auto"/>
        <w:bottom w:val="none" w:sz="0" w:space="0" w:color="auto"/>
        <w:right w:val="none" w:sz="0" w:space="0" w:color="auto"/>
      </w:divBdr>
    </w:div>
    <w:div w:id="857894711">
      <w:marLeft w:val="480"/>
      <w:marRight w:val="0"/>
      <w:marTop w:val="0"/>
      <w:marBottom w:val="0"/>
      <w:divBdr>
        <w:top w:val="none" w:sz="0" w:space="0" w:color="auto"/>
        <w:left w:val="none" w:sz="0" w:space="0" w:color="auto"/>
        <w:bottom w:val="none" w:sz="0" w:space="0" w:color="auto"/>
        <w:right w:val="none" w:sz="0" w:space="0" w:color="auto"/>
      </w:divBdr>
    </w:div>
    <w:div w:id="857934653">
      <w:marLeft w:val="480"/>
      <w:marRight w:val="0"/>
      <w:marTop w:val="0"/>
      <w:marBottom w:val="0"/>
      <w:divBdr>
        <w:top w:val="none" w:sz="0" w:space="0" w:color="auto"/>
        <w:left w:val="none" w:sz="0" w:space="0" w:color="auto"/>
        <w:bottom w:val="none" w:sz="0" w:space="0" w:color="auto"/>
        <w:right w:val="none" w:sz="0" w:space="0" w:color="auto"/>
      </w:divBdr>
    </w:div>
    <w:div w:id="857936191">
      <w:marLeft w:val="480"/>
      <w:marRight w:val="0"/>
      <w:marTop w:val="0"/>
      <w:marBottom w:val="0"/>
      <w:divBdr>
        <w:top w:val="none" w:sz="0" w:space="0" w:color="auto"/>
        <w:left w:val="none" w:sz="0" w:space="0" w:color="auto"/>
        <w:bottom w:val="none" w:sz="0" w:space="0" w:color="auto"/>
        <w:right w:val="none" w:sz="0" w:space="0" w:color="auto"/>
      </w:divBdr>
    </w:div>
    <w:div w:id="858087933">
      <w:marLeft w:val="480"/>
      <w:marRight w:val="0"/>
      <w:marTop w:val="0"/>
      <w:marBottom w:val="0"/>
      <w:divBdr>
        <w:top w:val="none" w:sz="0" w:space="0" w:color="auto"/>
        <w:left w:val="none" w:sz="0" w:space="0" w:color="auto"/>
        <w:bottom w:val="none" w:sz="0" w:space="0" w:color="auto"/>
        <w:right w:val="none" w:sz="0" w:space="0" w:color="auto"/>
      </w:divBdr>
    </w:div>
    <w:div w:id="858198774">
      <w:marLeft w:val="480"/>
      <w:marRight w:val="0"/>
      <w:marTop w:val="0"/>
      <w:marBottom w:val="0"/>
      <w:divBdr>
        <w:top w:val="none" w:sz="0" w:space="0" w:color="auto"/>
        <w:left w:val="none" w:sz="0" w:space="0" w:color="auto"/>
        <w:bottom w:val="none" w:sz="0" w:space="0" w:color="auto"/>
        <w:right w:val="none" w:sz="0" w:space="0" w:color="auto"/>
      </w:divBdr>
    </w:div>
    <w:div w:id="858273234">
      <w:marLeft w:val="480"/>
      <w:marRight w:val="0"/>
      <w:marTop w:val="0"/>
      <w:marBottom w:val="0"/>
      <w:divBdr>
        <w:top w:val="none" w:sz="0" w:space="0" w:color="auto"/>
        <w:left w:val="none" w:sz="0" w:space="0" w:color="auto"/>
        <w:bottom w:val="none" w:sz="0" w:space="0" w:color="auto"/>
        <w:right w:val="none" w:sz="0" w:space="0" w:color="auto"/>
      </w:divBdr>
    </w:div>
    <w:div w:id="858393002">
      <w:marLeft w:val="480"/>
      <w:marRight w:val="0"/>
      <w:marTop w:val="0"/>
      <w:marBottom w:val="0"/>
      <w:divBdr>
        <w:top w:val="none" w:sz="0" w:space="0" w:color="auto"/>
        <w:left w:val="none" w:sz="0" w:space="0" w:color="auto"/>
        <w:bottom w:val="none" w:sz="0" w:space="0" w:color="auto"/>
        <w:right w:val="none" w:sz="0" w:space="0" w:color="auto"/>
      </w:divBdr>
    </w:div>
    <w:div w:id="858661133">
      <w:marLeft w:val="480"/>
      <w:marRight w:val="0"/>
      <w:marTop w:val="0"/>
      <w:marBottom w:val="0"/>
      <w:divBdr>
        <w:top w:val="none" w:sz="0" w:space="0" w:color="auto"/>
        <w:left w:val="none" w:sz="0" w:space="0" w:color="auto"/>
        <w:bottom w:val="none" w:sz="0" w:space="0" w:color="auto"/>
        <w:right w:val="none" w:sz="0" w:space="0" w:color="auto"/>
      </w:divBdr>
    </w:div>
    <w:div w:id="858784998">
      <w:marLeft w:val="480"/>
      <w:marRight w:val="0"/>
      <w:marTop w:val="0"/>
      <w:marBottom w:val="0"/>
      <w:divBdr>
        <w:top w:val="none" w:sz="0" w:space="0" w:color="auto"/>
        <w:left w:val="none" w:sz="0" w:space="0" w:color="auto"/>
        <w:bottom w:val="none" w:sz="0" w:space="0" w:color="auto"/>
        <w:right w:val="none" w:sz="0" w:space="0" w:color="auto"/>
      </w:divBdr>
    </w:div>
    <w:div w:id="858812349">
      <w:marLeft w:val="480"/>
      <w:marRight w:val="0"/>
      <w:marTop w:val="0"/>
      <w:marBottom w:val="0"/>
      <w:divBdr>
        <w:top w:val="none" w:sz="0" w:space="0" w:color="auto"/>
        <w:left w:val="none" w:sz="0" w:space="0" w:color="auto"/>
        <w:bottom w:val="none" w:sz="0" w:space="0" w:color="auto"/>
        <w:right w:val="none" w:sz="0" w:space="0" w:color="auto"/>
      </w:divBdr>
    </w:div>
    <w:div w:id="858813875">
      <w:marLeft w:val="480"/>
      <w:marRight w:val="0"/>
      <w:marTop w:val="0"/>
      <w:marBottom w:val="0"/>
      <w:divBdr>
        <w:top w:val="none" w:sz="0" w:space="0" w:color="auto"/>
        <w:left w:val="none" w:sz="0" w:space="0" w:color="auto"/>
        <w:bottom w:val="none" w:sz="0" w:space="0" w:color="auto"/>
        <w:right w:val="none" w:sz="0" w:space="0" w:color="auto"/>
      </w:divBdr>
    </w:div>
    <w:div w:id="858858213">
      <w:marLeft w:val="480"/>
      <w:marRight w:val="0"/>
      <w:marTop w:val="0"/>
      <w:marBottom w:val="0"/>
      <w:divBdr>
        <w:top w:val="none" w:sz="0" w:space="0" w:color="auto"/>
        <w:left w:val="none" w:sz="0" w:space="0" w:color="auto"/>
        <w:bottom w:val="none" w:sz="0" w:space="0" w:color="auto"/>
        <w:right w:val="none" w:sz="0" w:space="0" w:color="auto"/>
      </w:divBdr>
    </w:div>
    <w:div w:id="858858643">
      <w:marLeft w:val="480"/>
      <w:marRight w:val="0"/>
      <w:marTop w:val="0"/>
      <w:marBottom w:val="0"/>
      <w:divBdr>
        <w:top w:val="none" w:sz="0" w:space="0" w:color="auto"/>
        <w:left w:val="none" w:sz="0" w:space="0" w:color="auto"/>
        <w:bottom w:val="none" w:sz="0" w:space="0" w:color="auto"/>
        <w:right w:val="none" w:sz="0" w:space="0" w:color="auto"/>
      </w:divBdr>
    </w:div>
    <w:div w:id="858931024">
      <w:marLeft w:val="480"/>
      <w:marRight w:val="0"/>
      <w:marTop w:val="0"/>
      <w:marBottom w:val="0"/>
      <w:divBdr>
        <w:top w:val="none" w:sz="0" w:space="0" w:color="auto"/>
        <w:left w:val="none" w:sz="0" w:space="0" w:color="auto"/>
        <w:bottom w:val="none" w:sz="0" w:space="0" w:color="auto"/>
        <w:right w:val="none" w:sz="0" w:space="0" w:color="auto"/>
      </w:divBdr>
    </w:div>
    <w:div w:id="858931534">
      <w:marLeft w:val="480"/>
      <w:marRight w:val="0"/>
      <w:marTop w:val="0"/>
      <w:marBottom w:val="0"/>
      <w:divBdr>
        <w:top w:val="none" w:sz="0" w:space="0" w:color="auto"/>
        <w:left w:val="none" w:sz="0" w:space="0" w:color="auto"/>
        <w:bottom w:val="none" w:sz="0" w:space="0" w:color="auto"/>
        <w:right w:val="none" w:sz="0" w:space="0" w:color="auto"/>
      </w:divBdr>
    </w:div>
    <w:div w:id="859047132">
      <w:marLeft w:val="480"/>
      <w:marRight w:val="0"/>
      <w:marTop w:val="0"/>
      <w:marBottom w:val="0"/>
      <w:divBdr>
        <w:top w:val="none" w:sz="0" w:space="0" w:color="auto"/>
        <w:left w:val="none" w:sz="0" w:space="0" w:color="auto"/>
        <w:bottom w:val="none" w:sz="0" w:space="0" w:color="auto"/>
        <w:right w:val="none" w:sz="0" w:space="0" w:color="auto"/>
      </w:divBdr>
    </w:div>
    <w:div w:id="859077944">
      <w:marLeft w:val="480"/>
      <w:marRight w:val="0"/>
      <w:marTop w:val="0"/>
      <w:marBottom w:val="0"/>
      <w:divBdr>
        <w:top w:val="none" w:sz="0" w:space="0" w:color="auto"/>
        <w:left w:val="none" w:sz="0" w:space="0" w:color="auto"/>
        <w:bottom w:val="none" w:sz="0" w:space="0" w:color="auto"/>
        <w:right w:val="none" w:sz="0" w:space="0" w:color="auto"/>
      </w:divBdr>
    </w:div>
    <w:div w:id="859121130">
      <w:marLeft w:val="480"/>
      <w:marRight w:val="0"/>
      <w:marTop w:val="0"/>
      <w:marBottom w:val="0"/>
      <w:divBdr>
        <w:top w:val="none" w:sz="0" w:space="0" w:color="auto"/>
        <w:left w:val="none" w:sz="0" w:space="0" w:color="auto"/>
        <w:bottom w:val="none" w:sz="0" w:space="0" w:color="auto"/>
        <w:right w:val="none" w:sz="0" w:space="0" w:color="auto"/>
      </w:divBdr>
    </w:div>
    <w:div w:id="859125301">
      <w:marLeft w:val="480"/>
      <w:marRight w:val="0"/>
      <w:marTop w:val="0"/>
      <w:marBottom w:val="0"/>
      <w:divBdr>
        <w:top w:val="none" w:sz="0" w:space="0" w:color="auto"/>
        <w:left w:val="none" w:sz="0" w:space="0" w:color="auto"/>
        <w:bottom w:val="none" w:sz="0" w:space="0" w:color="auto"/>
        <w:right w:val="none" w:sz="0" w:space="0" w:color="auto"/>
      </w:divBdr>
    </w:div>
    <w:div w:id="859126383">
      <w:marLeft w:val="480"/>
      <w:marRight w:val="0"/>
      <w:marTop w:val="0"/>
      <w:marBottom w:val="0"/>
      <w:divBdr>
        <w:top w:val="none" w:sz="0" w:space="0" w:color="auto"/>
        <w:left w:val="none" w:sz="0" w:space="0" w:color="auto"/>
        <w:bottom w:val="none" w:sz="0" w:space="0" w:color="auto"/>
        <w:right w:val="none" w:sz="0" w:space="0" w:color="auto"/>
      </w:divBdr>
    </w:div>
    <w:div w:id="859200193">
      <w:marLeft w:val="480"/>
      <w:marRight w:val="0"/>
      <w:marTop w:val="0"/>
      <w:marBottom w:val="0"/>
      <w:divBdr>
        <w:top w:val="none" w:sz="0" w:space="0" w:color="auto"/>
        <w:left w:val="none" w:sz="0" w:space="0" w:color="auto"/>
        <w:bottom w:val="none" w:sz="0" w:space="0" w:color="auto"/>
        <w:right w:val="none" w:sz="0" w:space="0" w:color="auto"/>
      </w:divBdr>
    </w:div>
    <w:div w:id="859271451">
      <w:marLeft w:val="480"/>
      <w:marRight w:val="0"/>
      <w:marTop w:val="0"/>
      <w:marBottom w:val="0"/>
      <w:divBdr>
        <w:top w:val="none" w:sz="0" w:space="0" w:color="auto"/>
        <w:left w:val="none" w:sz="0" w:space="0" w:color="auto"/>
        <w:bottom w:val="none" w:sz="0" w:space="0" w:color="auto"/>
        <w:right w:val="none" w:sz="0" w:space="0" w:color="auto"/>
      </w:divBdr>
    </w:div>
    <w:div w:id="859318114">
      <w:marLeft w:val="480"/>
      <w:marRight w:val="0"/>
      <w:marTop w:val="0"/>
      <w:marBottom w:val="0"/>
      <w:divBdr>
        <w:top w:val="none" w:sz="0" w:space="0" w:color="auto"/>
        <w:left w:val="none" w:sz="0" w:space="0" w:color="auto"/>
        <w:bottom w:val="none" w:sz="0" w:space="0" w:color="auto"/>
        <w:right w:val="none" w:sz="0" w:space="0" w:color="auto"/>
      </w:divBdr>
    </w:div>
    <w:div w:id="859319551">
      <w:marLeft w:val="480"/>
      <w:marRight w:val="0"/>
      <w:marTop w:val="0"/>
      <w:marBottom w:val="0"/>
      <w:divBdr>
        <w:top w:val="none" w:sz="0" w:space="0" w:color="auto"/>
        <w:left w:val="none" w:sz="0" w:space="0" w:color="auto"/>
        <w:bottom w:val="none" w:sz="0" w:space="0" w:color="auto"/>
        <w:right w:val="none" w:sz="0" w:space="0" w:color="auto"/>
      </w:divBdr>
    </w:div>
    <w:div w:id="859321669">
      <w:marLeft w:val="480"/>
      <w:marRight w:val="0"/>
      <w:marTop w:val="0"/>
      <w:marBottom w:val="0"/>
      <w:divBdr>
        <w:top w:val="none" w:sz="0" w:space="0" w:color="auto"/>
        <w:left w:val="none" w:sz="0" w:space="0" w:color="auto"/>
        <w:bottom w:val="none" w:sz="0" w:space="0" w:color="auto"/>
        <w:right w:val="none" w:sz="0" w:space="0" w:color="auto"/>
      </w:divBdr>
    </w:div>
    <w:div w:id="859441219">
      <w:marLeft w:val="480"/>
      <w:marRight w:val="0"/>
      <w:marTop w:val="0"/>
      <w:marBottom w:val="0"/>
      <w:divBdr>
        <w:top w:val="none" w:sz="0" w:space="0" w:color="auto"/>
        <w:left w:val="none" w:sz="0" w:space="0" w:color="auto"/>
        <w:bottom w:val="none" w:sz="0" w:space="0" w:color="auto"/>
        <w:right w:val="none" w:sz="0" w:space="0" w:color="auto"/>
      </w:divBdr>
    </w:div>
    <w:div w:id="859467006">
      <w:marLeft w:val="480"/>
      <w:marRight w:val="0"/>
      <w:marTop w:val="0"/>
      <w:marBottom w:val="0"/>
      <w:divBdr>
        <w:top w:val="none" w:sz="0" w:space="0" w:color="auto"/>
        <w:left w:val="none" w:sz="0" w:space="0" w:color="auto"/>
        <w:bottom w:val="none" w:sz="0" w:space="0" w:color="auto"/>
        <w:right w:val="none" w:sz="0" w:space="0" w:color="auto"/>
      </w:divBdr>
    </w:div>
    <w:div w:id="859586635">
      <w:marLeft w:val="480"/>
      <w:marRight w:val="0"/>
      <w:marTop w:val="0"/>
      <w:marBottom w:val="0"/>
      <w:divBdr>
        <w:top w:val="none" w:sz="0" w:space="0" w:color="auto"/>
        <w:left w:val="none" w:sz="0" w:space="0" w:color="auto"/>
        <w:bottom w:val="none" w:sz="0" w:space="0" w:color="auto"/>
        <w:right w:val="none" w:sz="0" w:space="0" w:color="auto"/>
      </w:divBdr>
    </w:div>
    <w:div w:id="859703277">
      <w:marLeft w:val="480"/>
      <w:marRight w:val="0"/>
      <w:marTop w:val="0"/>
      <w:marBottom w:val="0"/>
      <w:divBdr>
        <w:top w:val="none" w:sz="0" w:space="0" w:color="auto"/>
        <w:left w:val="none" w:sz="0" w:space="0" w:color="auto"/>
        <w:bottom w:val="none" w:sz="0" w:space="0" w:color="auto"/>
        <w:right w:val="none" w:sz="0" w:space="0" w:color="auto"/>
      </w:divBdr>
    </w:div>
    <w:div w:id="859706809">
      <w:marLeft w:val="480"/>
      <w:marRight w:val="0"/>
      <w:marTop w:val="0"/>
      <w:marBottom w:val="0"/>
      <w:divBdr>
        <w:top w:val="none" w:sz="0" w:space="0" w:color="auto"/>
        <w:left w:val="none" w:sz="0" w:space="0" w:color="auto"/>
        <w:bottom w:val="none" w:sz="0" w:space="0" w:color="auto"/>
        <w:right w:val="none" w:sz="0" w:space="0" w:color="auto"/>
      </w:divBdr>
    </w:div>
    <w:div w:id="859781348">
      <w:marLeft w:val="480"/>
      <w:marRight w:val="0"/>
      <w:marTop w:val="0"/>
      <w:marBottom w:val="0"/>
      <w:divBdr>
        <w:top w:val="none" w:sz="0" w:space="0" w:color="auto"/>
        <w:left w:val="none" w:sz="0" w:space="0" w:color="auto"/>
        <w:bottom w:val="none" w:sz="0" w:space="0" w:color="auto"/>
        <w:right w:val="none" w:sz="0" w:space="0" w:color="auto"/>
      </w:divBdr>
    </w:div>
    <w:div w:id="859854334">
      <w:marLeft w:val="480"/>
      <w:marRight w:val="0"/>
      <w:marTop w:val="0"/>
      <w:marBottom w:val="0"/>
      <w:divBdr>
        <w:top w:val="none" w:sz="0" w:space="0" w:color="auto"/>
        <w:left w:val="none" w:sz="0" w:space="0" w:color="auto"/>
        <w:bottom w:val="none" w:sz="0" w:space="0" w:color="auto"/>
        <w:right w:val="none" w:sz="0" w:space="0" w:color="auto"/>
      </w:divBdr>
    </w:div>
    <w:div w:id="860047736">
      <w:marLeft w:val="480"/>
      <w:marRight w:val="0"/>
      <w:marTop w:val="0"/>
      <w:marBottom w:val="0"/>
      <w:divBdr>
        <w:top w:val="none" w:sz="0" w:space="0" w:color="auto"/>
        <w:left w:val="none" w:sz="0" w:space="0" w:color="auto"/>
        <w:bottom w:val="none" w:sz="0" w:space="0" w:color="auto"/>
        <w:right w:val="none" w:sz="0" w:space="0" w:color="auto"/>
      </w:divBdr>
    </w:div>
    <w:div w:id="860047912">
      <w:marLeft w:val="480"/>
      <w:marRight w:val="0"/>
      <w:marTop w:val="0"/>
      <w:marBottom w:val="0"/>
      <w:divBdr>
        <w:top w:val="none" w:sz="0" w:space="0" w:color="auto"/>
        <w:left w:val="none" w:sz="0" w:space="0" w:color="auto"/>
        <w:bottom w:val="none" w:sz="0" w:space="0" w:color="auto"/>
        <w:right w:val="none" w:sz="0" w:space="0" w:color="auto"/>
      </w:divBdr>
    </w:div>
    <w:div w:id="860096563">
      <w:marLeft w:val="480"/>
      <w:marRight w:val="0"/>
      <w:marTop w:val="0"/>
      <w:marBottom w:val="0"/>
      <w:divBdr>
        <w:top w:val="none" w:sz="0" w:space="0" w:color="auto"/>
        <w:left w:val="none" w:sz="0" w:space="0" w:color="auto"/>
        <w:bottom w:val="none" w:sz="0" w:space="0" w:color="auto"/>
        <w:right w:val="none" w:sz="0" w:space="0" w:color="auto"/>
      </w:divBdr>
    </w:div>
    <w:div w:id="860121698">
      <w:marLeft w:val="480"/>
      <w:marRight w:val="0"/>
      <w:marTop w:val="0"/>
      <w:marBottom w:val="0"/>
      <w:divBdr>
        <w:top w:val="none" w:sz="0" w:space="0" w:color="auto"/>
        <w:left w:val="none" w:sz="0" w:space="0" w:color="auto"/>
        <w:bottom w:val="none" w:sz="0" w:space="0" w:color="auto"/>
        <w:right w:val="none" w:sz="0" w:space="0" w:color="auto"/>
      </w:divBdr>
    </w:div>
    <w:div w:id="860126337">
      <w:marLeft w:val="480"/>
      <w:marRight w:val="0"/>
      <w:marTop w:val="0"/>
      <w:marBottom w:val="0"/>
      <w:divBdr>
        <w:top w:val="none" w:sz="0" w:space="0" w:color="auto"/>
        <w:left w:val="none" w:sz="0" w:space="0" w:color="auto"/>
        <w:bottom w:val="none" w:sz="0" w:space="0" w:color="auto"/>
        <w:right w:val="none" w:sz="0" w:space="0" w:color="auto"/>
      </w:divBdr>
    </w:div>
    <w:div w:id="860164089">
      <w:marLeft w:val="480"/>
      <w:marRight w:val="0"/>
      <w:marTop w:val="0"/>
      <w:marBottom w:val="0"/>
      <w:divBdr>
        <w:top w:val="none" w:sz="0" w:space="0" w:color="auto"/>
        <w:left w:val="none" w:sz="0" w:space="0" w:color="auto"/>
        <w:bottom w:val="none" w:sz="0" w:space="0" w:color="auto"/>
        <w:right w:val="none" w:sz="0" w:space="0" w:color="auto"/>
      </w:divBdr>
    </w:div>
    <w:div w:id="860165180">
      <w:marLeft w:val="480"/>
      <w:marRight w:val="0"/>
      <w:marTop w:val="0"/>
      <w:marBottom w:val="0"/>
      <w:divBdr>
        <w:top w:val="none" w:sz="0" w:space="0" w:color="auto"/>
        <w:left w:val="none" w:sz="0" w:space="0" w:color="auto"/>
        <w:bottom w:val="none" w:sz="0" w:space="0" w:color="auto"/>
        <w:right w:val="none" w:sz="0" w:space="0" w:color="auto"/>
      </w:divBdr>
    </w:div>
    <w:div w:id="860167614">
      <w:marLeft w:val="480"/>
      <w:marRight w:val="0"/>
      <w:marTop w:val="0"/>
      <w:marBottom w:val="0"/>
      <w:divBdr>
        <w:top w:val="none" w:sz="0" w:space="0" w:color="auto"/>
        <w:left w:val="none" w:sz="0" w:space="0" w:color="auto"/>
        <w:bottom w:val="none" w:sz="0" w:space="0" w:color="auto"/>
        <w:right w:val="none" w:sz="0" w:space="0" w:color="auto"/>
      </w:divBdr>
    </w:div>
    <w:div w:id="860246113">
      <w:marLeft w:val="480"/>
      <w:marRight w:val="0"/>
      <w:marTop w:val="0"/>
      <w:marBottom w:val="0"/>
      <w:divBdr>
        <w:top w:val="none" w:sz="0" w:space="0" w:color="auto"/>
        <w:left w:val="none" w:sz="0" w:space="0" w:color="auto"/>
        <w:bottom w:val="none" w:sz="0" w:space="0" w:color="auto"/>
        <w:right w:val="none" w:sz="0" w:space="0" w:color="auto"/>
      </w:divBdr>
    </w:div>
    <w:div w:id="860247101">
      <w:marLeft w:val="480"/>
      <w:marRight w:val="0"/>
      <w:marTop w:val="0"/>
      <w:marBottom w:val="0"/>
      <w:divBdr>
        <w:top w:val="none" w:sz="0" w:space="0" w:color="auto"/>
        <w:left w:val="none" w:sz="0" w:space="0" w:color="auto"/>
        <w:bottom w:val="none" w:sz="0" w:space="0" w:color="auto"/>
        <w:right w:val="none" w:sz="0" w:space="0" w:color="auto"/>
      </w:divBdr>
    </w:div>
    <w:div w:id="860362670">
      <w:marLeft w:val="480"/>
      <w:marRight w:val="0"/>
      <w:marTop w:val="0"/>
      <w:marBottom w:val="0"/>
      <w:divBdr>
        <w:top w:val="none" w:sz="0" w:space="0" w:color="auto"/>
        <w:left w:val="none" w:sz="0" w:space="0" w:color="auto"/>
        <w:bottom w:val="none" w:sz="0" w:space="0" w:color="auto"/>
        <w:right w:val="none" w:sz="0" w:space="0" w:color="auto"/>
      </w:divBdr>
    </w:div>
    <w:div w:id="860388445">
      <w:marLeft w:val="480"/>
      <w:marRight w:val="0"/>
      <w:marTop w:val="0"/>
      <w:marBottom w:val="0"/>
      <w:divBdr>
        <w:top w:val="none" w:sz="0" w:space="0" w:color="auto"/>
        <w:left w:val="none" w:sz="0" w:space="0" w:color="auto"/>
        <w:bottom w:val="none" w:sz="0" w:space="0" w:color="auto"/>
        <w:right w:val="none" w:sz="0" w:space="0" w:color="auto"/>
      </w:divBdr>
    </w:div>
    <w:div w:id="860389002">
      <w:marLeft w:val="480"/>
      <w:marRight w:val="0"/>
      <w:marTop w:val="0"/>
      <w:marBottom w:val="0"/>
      <w:divBdr>
        <w:top w:val="none" w:sz="0" w:space="0" w:color="auto"/>
        <w:left w:val="none" w:sz="0" w:space="0" w:color="auto"/>
        <w:bottom w:val="none" w:sz="0" w:space="0" w:color="auto"/>
        <w:right w:val="none" w:sz="0" w:space="0" w:color="auto"/>
      </w:divBdr>
    </w:div>
    <w:div w:id="860432909">
      <w:marLeft w:val="480"/>
      <w:marRight w:val="0"/>
      <w:marTop w:val="0"/>
      <w:marBottom w:val="0"/>
      <w:divBdr>
        <w:top w:val="none" w:sz="0" w:space="0" w:color="auto"/>
        <w:left w:val="none" w:sz="0" w:space="0" w:color="auto"/>
        <w:bottom w:val="none" w:sz="0" w:space="0" w:color="auto"/>
        <w:right w:val="none" w:sz="0" w:space="0" w:color="auto"/>
      </w:divBdr>
    </w:div>
    <w:div w:id="860506470">
      <w:marLeft w:val="480"/>
      <w:marRight w:val="0"/>
      <w:marTop w:val="0"/>
      <w:marBottom w:val="0"/>
      <w:divBdr>
        <w:top w:val="none" w:sz="0" w:space="0" w:color="auto"/>
        <w:left w:val="none" w:sz="0" w:space="0" w:color="auto"/>
        <w:bottom w:val="none" w:sz="0" w:space="0" w:color="auto"/>
        <w:right w:val="none" w:sz="0" w:space="0" w:color="auto"/>
      </w:divBdr>
    </w:div>
    <w:div w:id="860507519">
      <w:marLeft w:val="480"/>
      <w:marRight w:val="0"/>
      <w:marTop w:val="0"/>
      <w:marBottom w:val="0"/>
      <w:divBdr>
        <w:top w:val="none" w:sz="0" w:space="0" w:color="auto"/>
        <w:left w:val="none" w:sz="0" w:space="0" w:color="auto"/>
        <w:bottom w:val="none" w:sz="0" w:space="0" w:color="auto"/>
        <w:right w:val="none" w:sz="0" w:space="0" w:color="auto"/>
      </w:divBdr>
    </w:div>
    <w:div w:id="860508700">
      <w:marLeft w:val="480"/>
      <w:marRight w:val="0"/>
      <w:marTop w:val="0"/>
      <w:marBottom w:val="0"/>
      <w:divBdr>
        <w:top w:val="none" w:sz="0" w:space="0" w:color="auto"/>
        <w:left w:val="none" w:sz="0" w:space="0" w:color="auto"/>
        <w:bottom w:val="none" w:sz="0" w:space="0" w:color="auto"/>
        <w:right w:val="none" w:sz="0" w:space="0" w:color="auto"/>
      </w:divBdr>
    </w:div>
    <w:div w:id="860512143">
      <w:marLeft w:val="480"/>
      <w:marRight w:val="0"/>
      <w:marTop w:val="0"/>
      <w:marBottom w:val="0"/>
      <w:divBdr>
        <w:top w:val="none" w:sz="0" w:space="0" w:color="auto"/>
        <w:left w:val="none" w:sz="0" w:space="0" w:color="auto"/>
        <w:bottom w:val="none" w:sz="0" w:space="0" w:color="auto"/>
        <w:right w:val="none" w:sz="0" w:space="0" w:color="auto"/>
      </w:divBdr>
    </w:div>
    <w:div w:id="860512528">
      <w:marLeft w:val="480"/>
      <w:marRight w:val="0"/>
      <w:marTop w:val="0"/>
      <w:marBottom w:val="0"/>
      <w:divBdr>
        <w:top w:val="none" w:sz="0" w:space="0" w:color="auto"/>
        <w:left w:val="none" w:sz="0" w:space="0" w:color="auto"/>
        <w:bottom w:val="none" w:sz="0" w:space="0" w:color="auto"/>
        <w:right w:val="none" w:sz="0" w:space="0" w:color="auto"/>
      </w:divBdr>
    </w:div>
    <w:div w:id="860555279">
      <w:marLeft w:val="480"/>
      <w:marRight w:val="0"/>
      <w:marTop w:val="0"/>
      <w:marBottom w:val="0"/>
      <w:divBdr>
        <w:top w:val="none" w:sz="0" w:space="0" w:color="auto"/>
        <w:left w:val="none" w:sz="0" w:space="0" w:color="auto"/>
        <w:bottom w:val="none" w:sz="0" w:space="0" w:color="auto"/>
        <w:right w:val="none" w:sz="0" w:space="0" w:color="auto"/>
      </w:divBdr>
    </w:div>
    <w:div w:id="860556843">
      <w:marLeft w:val="480"/>
      <w:marRight w:val="0"/>
      <w:marTop w:val="0"/>
      <w:marBottom w:val="0"/>
      <w:divBdr>
        <w:top w:val="none" w:sz="0" w:space="0" w:color="auto"/>
        <w:left w:val="none" w:sz="0" w:space="0" w:color="auto"/>
        <w:bottom w:val="none" w:sz="0" w:space="0" w:color="auto"/>
        <w:right w:val="none" w:sz="0" w:space="0" w:color="auto"/>
      </w:divBdr>
    </w:div>
    <w:div w:id="860627751">
      <w:marLeft w:val="480"/>
      <w:marRight w:val="0"/>
      <w:marTop w:val="0"/>
      <w:marBottom w:val="0"/>
      <w:divBdr>
        <w:top w:val="none" w:sz="0" w:space="0" w:color="auto"/>
        <w:left w:val="none" w:sz="0" w:space="0" w:color="auto"/>
        <w:bottom w:val="none" w:sz="0" w:space="0" w:color="auto"/>
        <w:right w:val="none" w:sz="0" w:space="0" w:color="auto"/>
      </w:divBdr>
    </w:div>
    <w:div w:id="860632451">
      <w:marLeft w:val="480"/>
      <w:marRight w:val="0"/>
      <w:marTop w:val="0"/>
      <w:marBottom w:val="0"/>
      <w:divBdr>
        <w:top w:val="none" w:sz="0" w:space="0" w:color="auto"/>
        <w:left w:val="none" w:sz="0" w:space="0" w:color="auto"/>
        <w:bottom w:val="none" w:sz="0" w:space="0" w:color="auto"/>
        <w:right w:val="none" w:sz="0" w:space="0" w:color="auto"/>
      </w:divBdr>
    </w:div>
    <w:div w:id="860703624">
      <w:marLeft w:val="480"/>
      <w:marRight w:val="0"/>
      <w:marTop w:val="0"/>
      <w:marBottom w:val="0"/>
      <w:divBdr>
        <w:top w:val="none" w:sz="0" w:space="0" w:color="auto"/>
        <w:left w:val="none" w:sz="0" w:space="0" w:color="auto"/>
        <w:bottom w:val="none" w:sz="0" w:space="0" w:color="auto"/>
        <w:right w:val="none" w:sz="0" w:space="0" w:color="auto"/>
      </w:divBdr>
    </w:div>
    <w:div w:id="860704761">
      <w:marLeft w:val="480"/>
      <w:marRight w:val="0"/>
      <w:marTop w:val="0"/>
      <w:marBottom w:val="0"/>
      <w:divBdr>
        <w:top w:val="none" w:sz="0" w:space="0" w:color="auto"/>
        <w:left w:val="none" w:sz="0" w:space="0" w:color="auto"/>
        <w:bottom w:val="none" w:sz="0" w:space="0" w:color="auto"/>
        <w:right w:val="none" w:sz="0" w:space="0" w:color="auto"/>
      </w:divBdr>
    </w:div>
    <w:div w:id="860708362">
      <w:marLeft w:val="480"/>
      <w:marRight w:val="0"/>
      <w:marTop w:val="0"/>
      <w:marBottom w:val="0"/>
      <w:divBdr>
        <w:top w:val="none" w:sz="0" w:space="0" w:color="auto"/>
        <w:left w:val="none" w:sz="0" w:space="0" w:color="auto"/>
        <w:bottom w:val="none" w:sz="0" w:space="0" w:color="auto"/>
        <w:right w:val="none" w:sz="0" w:space="0" w:color="auto"/>
      </w:divBdr>
    </w:div>
    <w:div w:id="860893821">
      <w:marLeft w:val="480"/>
      <w:marRight w:val="0"/>
      <w:marTop w:val="0"/>
      <w:marBottom w:val="0"/>
      <w:divBdr>
        <w:top w:val="none" w:sz="0" w:space="0" w:color="auto"/>
        <w:left w:val="none" w:sz="0" w:space="0" w:color="auto"/>
        <w:bottom w:val="none" w:sz="0" w:space="0" w:color="auto"/>
        <w:right w:val="none" w:sz="0" w:space="0" w:color="auto"/>
      </w:divBdr>
    </w:div>
    <w:div w:id="860896763">
      <w:marLeft w:val="480"/>
      <w:marRight w:val="0"/>
      <w:marTop w:val="0"/>
      <w:marBottom w:val="0"/>
      <w:divBdr>
        <w:top w:val="none" w:sz="0" w:space="0" w:color="auto"/>
        <w:left w:val="none" w:sz="0" w:space="0" w:color="auto"/>
        <w:bottom w:val="none" w:sz="0" w:space="0" w:color="auto"/>
        <w:right w:val="none" w:sz="0" w:space="0" w:color="auto"/>
      </w:divBdr>
    </w:div>
    <w:div w:id="860898542">
      <w:marLeft w:val="480"/>
      <w:marRight w:val="0"/>
      <w:marTop w:val="0"/>
      <w:marBottom w:val="0"/>
      <w:divBdr>
        <w:top w:val="none" w:sz="0" w:space="0" w:color="auto"/>
        <w:left w:val="none" w:sz="0" w:space="0" w:color="auto"/>
        <w:bottom w:val="none" w:sz="0" w:space="0" w:color="auto"/>
        <w:right w:val="none" w:sz="0" w:space="0" w:color="auto"/>
      </w:divBdr>
    </w:div>
    <w:div w:id="860899913">
      <w:marLeft w:val="480"/>
      <w:marRight w:val="0"/>
      <w:marTop w:val="0"/>
      <w:marBottom w:val="0"/>
      <w:divBdr>
        <w:top w:val="none" w:sz="0" w:space="0" w:color="auto"/>
        <w:left w:val="none" w:sz="0" w:space="0" w:color="auto"/>
        <w:bottom w:val="none" w:sz="0" w:space="0" w:color="auto"/>
        <w:right w:val="none" w:sz="0" w:space="0" w:color="auto"/>
      </w:divBdr>
    </w:div>
    <w:div w:id="861015432">
      <w:marLeft w:val="480"/>
      <w:marRight w:val="0"/>
      <w:marTop w:val="0"/>
      <w:marBottom w:val="0"/>
      <w:divBdr>
        <w:top w:val="none" w:sz="0" w:space="0" w:color="auto"/>
        <w:left w:val="none" w:sz="0" w:space="0" w:color="auto"/>
        <w:bottom w:val="none" w:sz="0" w:space="0" w:color="auto"/>
        <w:right w:val="none" w:sz="0" w:space="0" w:color="auto"/>
      </w:divBdr>
    </w:div>
    <w:div w:id="861016620">
      <w:marLeft w:val="480"/>
      <w:marRight w:val="0"/>
      <w:marTop w:val="0"/>
      <w:marBottom w:val="0"/>
      <w:divBdr>
        <w:top w:val="none" w:sz="0" w:space="0" w:color="auto"/>
        <w:left w:val="none" w:sz="0" w:space="0" w:color="auto"/>
        <w:bottom w:val="none" w:sz="0" w:space="0" w:color="auto"/>
        <w:right w:val="none" w:sz="0" w:space="0" w:color="auto"/>
      </w:divBdr>
    </w:div>
    <w:div w:id="861167683">
      <w:marLeft w:val="480"/>
      <w:marRight w:val="0"/>
      <w:marTop w:val="0"/>
      <w:marBottom w:val="0"/>
      <w:divBdr>
        <w:top w:val="none" w:sz="0" w:space="0" w:color="auto"/>
        <w:left w:val="none" w:sz="0" w:space="0" w:color="auto"/>
        <w:bottom w:val="none" w:sz="0" w:space="0" w:color="auto"/>
        <w:right w:val="none" w:sz="0" w:space="0" w:color="auto"/>
      </w:divBdr>
    </w:div>
    <w:div w:id="861169600">
      <w:marLeft w:val="480"/>
      <w:marRight w:val="0"/>
      <w:marTop w:val="0"/>
      <w:marBottom w:val="0"/>
      <w:divBdr>
        <w:top w:val="none" w:sz="0" w:space="0" w:color="auto"/>
        <w:left w:val="none" w:sz="0" w:space="0" w:color="auto"/>
        <w:bottom w:val="none" w:sz="0" w:space="0" w:color="auto"/>
        <w:right w:val="none" w:sz="0" w:space="0" w:color="auto"/>
      </w:divBdr>
    </w:div>
    <w:div w:id="861237796">
      <w:marLeft w:val="480"/>
      <w:marRight w:val="0"/>
      <w:marTop w:val="0"/>
      <w:marBottom w:val="0"/>
      <w:divBdr>
        <w:top w:val="none" w:sz="0" w:space="0" w:color="auto"/>
        <w:left w:val="none" w:sz="0" w:space="0" w:color="auto"/>
        <w:bottom w:val="none" w:sz="0" w:space="0" w:color="auto"/>
        <w:right w:val="none" w:sz="0" w:space="0" w:color="auto"/>
      </w:divBdr>
    </w:div>
    <w:div w:id="861356344">
      <w:marLeft w:val="480"/>
      <w:marRight w:val="0"/>
      <w:marTop w:val="0"/>
      <w:marBottom w:val="0"/>
      <w:divBdr>
        <w:top w:val="none" w:sz="0" w:space="0" w:color="auto"/>
        <w:left w:val="none" w:sz="0" w:space="0" w:color="auto"/>
        <w:bottom w:val="none" w:sz="0" w:space="0" w:color="auto"/>
        <w:right w:val="none" w:sz="0" w:space="0" w:color="auto"/>
      </w:divBdr>
    </w:div>
    <w:div w:id="861435663">
      <w:marLeft w:val="480"/>
      <w:marRight w:val="0"/>
      <w:marTop w:val="0"/>
      <w:marBottom w:val="0"/>
      <w:divBdr>
        <w:top w:val="none" w:sz="0" w:space="0" w:color="auto"/>
        <w:left w:val="none" w:sz="0" w:space="0" w:color="auto"/>
        <w:bottom w:val="none" w:sz="0" w:space="0" w:color="auto"/>
        <w:right w:val="none" w:sz="0" w:space="0" w:color="auto"/>
      </w:divBdr>
    </w:div>
    <w:div w:id="861475853">
      <w:marLeft w:val="480"/>
      <w:marRight w:val="0"/>
      <w:marTop w:val="0"/>
      <w:marBottom w:val="0"/>
      <w:divBdr>
        <w:top w:val="none" w:sz="0" w:space="0" w:color="auto"/>
        <w:left w:val="none" w:sz="0" w:space="0" w:color="auto"/>
        <w:bottom w:val="none" w:sz="0" w:space="0" w:color="auto"/>
        <w:right w:val="none" w:sz="0" w:space="0" w:color="auto"/>
      </w:divBdr>
    </w:div>
    <w:div w:id="861476686">
      <w:marLeft w:val="480"/>
      <w:marRight w:val="0"/>
      <w:marTop w:val="0"/>
      <w:marBottom w:val="0"/>
      <w:divBdr>
        <w:top w:val="none" w:sz="0" w:space="0" w:color="auto"/>
        <w:left w:val="none" w:sz="0" w:space="0" w:color="auto"/>
        <w:bottom w:val="none" w:sz="0" w:space="0" w:color="auto"/>
        <w:right w:val="none" w:sz="0" w:space="0" w:color="auto"/>
      </w:divBdr>
    </w:div>
    <w:div w:id="861557260">
      <w:marLeft w:val="480"/>
      <w:marRight w:val="0"/>
      <w:marTop w:val="0"/>
      <w:marBottom w:val="0"/>
      <w:divBdr>
        <w:top w:val="none" w:sz="0" w:space="0" w:color="auto"/>
        <w:left w:val="none" w:sz="0" w:space="0" w:color="auto"/>
        <w:bottom w:val="none" w:sz="0" w:space="0" w:color="auto"/>
        <w:right w:val="none" w:sz="0" w:space="0" w:color="auto"/>
      </w:divBdr>
    </w:div>
    <w:div w:id="861627076">
      <w:marLeft w:val="480"/>
      <w:marRight w:val="0"/>
      <w:marTop w:val="0"/>
      <w:marBottom w:val="0"/>
      <w:divBdr>
        <w:top w:val="none" w:sz="0" w:space="0" w:color="auto"/>
        <w:left w:val="none" w:sz="0" w:space="0" w:color="auto"/>
        <w:bottom w:val="none" w:sz="0" w:space="0" w:color="auto"/>
        <w:right w:val="none" w:sz="0" w:space="0" w:color="auto"/>
      </w:divBdr>
    </w:div>
    <w:div w:id="861629258">
      <w:marLeft w:val="480"/>
      <w:marRight w:val="0"/>
      <w:marTop w:val="0"/>
      <w:marBottom w:val="0"/>
      <w:divBdr>
        <w:top w:val="none" w:sz="0" w:space="0" w:color="auto"/>
        <w:left w:val="none" w:sz="0" w:space="0" w:color="auto"/>
        <w:bottom w:val="none" w:sz="0" w:space="0" w:color="auto"/>
        <w:right w:val="none" w:sz="0" w:space="0" w:color="auto"/>
      </w:divBdr>
    </w:div>
    <w:div w:id="861699971">
      <w:marLeft w:val="480"/>
      <w:marRight w:val="0"/>
      <w:marTop w:val="0"/>
      <w:marBottom w:val="0"/>
      <w:divBdr>
        <w:top w:val="none" w:sz="0" w:space="0" w:color="auto"/>
        <w:left w:val="none" w:sz="0" w:space="0" w:color="auto"/>
        <w:bottom w:val="none" w:sz="0" w:space="0" w:color="auto"/>
        <w:right w:val="none" w:sz="0" w:space="0" w:color="auto"/>
      </w:divBdr>
    </w:div>
    <w:div w:id="861745927">
      <w:marLeft w:val="480"/>
      <w:marRight w:val="0"/>
      <w:marTop w:val="0"/>
      <w:marBottom w:val="0"/>
      <w:divBdr>
        <w:top w:val="none" w:sz="0" w:space="0" w:color="auto"/>
        <w:left w:val="none" w:sz="0" w:space="0" w:color="auto"/>
        <w:bottom w:val="none" w:sz="0" w:space="0" w:color="auto"/>
        <w:right w:val="none" w:sz="0" w:space="0" w:color="auto"/>
      </w:divBdr>
    </w:div>
    <w:div w:id="861816940">
      <w:marLeft w:val="480"/>
      <w:marRight w:val="0"/>
      <w:marTop w:val="0"/>
      <w:marBottom w:val="0"/>
      <w:divBdr>
        <w:top w:val="none" w:sz="0" w:space="0" w:color="auto"/>
        <w:left w:val="none" w:sz="0" w:space="0" w:color="auto"/>
        <w:bottom w:val="none" w:sz="0" w:space="0" w:color="auto"/>
        <w:right w:val="none" w:sz="0" w:space="0" w:color="auto"/>
      </w:divBdr>
    </w:div>
    <w:div w:id="861822980">
      <w:marLeft w:val="480"/>
      <w:marRight w:val="0"/>
      <w:marTop w:val="0"/>
      <w:marBottom w:val="0"/>
      <w:divBdr>
        <w:top w:val="none" w:sz="0" w:space="0" w:color="auto"/>
        <w:left w:val="none" w:sz="0" w:space="0" w:color="auto"/>
        <w:bottom w:val="none" w:sz="0" w:space="0" w:color="auto"/>
        <w:right w:val="none" w:sz="0" w:space="0" w:color="auto"/>
      </w:divBdr>
    </w:div>
    <w:div w:id="861824214">
      <w:marLeft w:val="480"/>
      <w:marRight w:val="0"/>
      <w:marTop w:val="0"/>
      <w:marBottom w:val="0"/>
      <w:divBdr>
        <w:top w:val="none" w:sz="0" w:space="0" w:color="auto"/>
        <w:left w:val="none" w:sz="0" w:space="0" w:color="auto"/>
        <w:bottom w:val="none" w:sz="0" w:space="0" w:color="auto"/>
        <w:right w:val="none" w:sz="0" w:space="0" w:color="auto"/>
      </w:divBdr>
    </w:div>
    <w:div w:id="861865011">
      <w:marLeft w:val="480"/>
      <w:marRight w:val="0"/>
      <w:marTop w:val="0"/>
      <w:marBottom w:val="0"/>
      <w:divBdr>
        <w:top w:val="none" w:sz="0" w:space="0" w:color="auto"/>
        <w:left w:val="none" w:sz="0" w:space="0" w:color="auto"/>
        <w:bottom w:val="none" w:sz="0" w:space="0" w:color="auto"/>
        <w:right w:val="none" w:sz="0" w:space="0" w:color="auto"/>
      </w:divBdr>
    </w:div>
    <w:div w:id="861942568">
      <w:marLeft w:val="480"/>
      <w:marRight w:val="0"/>
      <w:marTop w:val="0"/>
      <w:marBottom w:val="0"/>
      <w:divBdr>
        <w:top w:val="none" w:sz="0" w:space="0" w:color="auto"/>
        <w:left w:val="none" w:sz="0" w:space="0" w:color="auto"/>
        <w:bottom w:val="none" w:sz="0" w:space="0" w:color="auto"/>
        <w:right w:val="none" w:sz="0" w:space="0" w:color="auto"/>
      </w:divBdr>
    </w:div>
    <w:div w:id="861944419">
      <w:marLeft w:val="480"/>
      <w:marRight w:val="0"/>
      <w:marTop w:val="0"/>
      <w:marBottom w:val="0"/>
      <w:divBdr>
        <w:top w:val="none" w:sz="0" w:space="0" w:color="auto"/>
        <w:left w:val="none" w:sz="0" w:space="0" w:color="auto"/>
        <w:bottom w:val="none" w:sz="0" w:space="0" w:color="auto"/>
        <w:right w:val="none" w:sz="0" w:space="0" w:color="auto"/>
      </w:divBdr>
    </w:div>
    <w:div w:id="862013327">
      <w:marLeft w:val="480"/>
      <w:marRight w:val="0"/>
      <w:marTop w:val="0"/>
      <w:marBottom w:val="0"/>
      <w:divBdr>
        <w:top w:val="none" w:sz="0" w:space="0" w:color="auto"/>
        <w:left w:val="none" w:sz="0" w:space="0" w:color="auto"/>
        <w:bottom w:val="none" w:sz="0" w:space="0" w:color="auto"/>
        <w:right w:val="none" w:sz="0" w:space="0" w:color="auto"/>
      </w:divBdr>
    </w:div>
    <w:div w:id="862019561">
      <w:marLeft w:val="480"/>
      <w:marRight w:val="0"/>
      <w:marTop w:val="0"/>
      <w:marBottom w:val="0"/>
      <w:divBdr>
        <w:top w:val="none" w:sz="0" w:space="0" w:color="auto"/>
        <w:left w:val="none" w:sz="0" w:space="0" w:color="auto"/>
        <w:bottom w:val="none" w:sz="0" w:space="0" w:color="auto"/>
        <w:right w:val="none" w:sz="0" w:space="0" w:color="auto"/>
      </w:divBdr>
    </w:div>
    <w:div w:id="862087914">
      <w:marLeft w:val="480"/>
      <w:marRight w:val="0"/>
      <w:marTop w:val="0"/>
      <w:marBottom w:val="0"/>
      <w:divBdr>
        <w:top w:val="none" w:sz="0" w:space="0" w:color="auto"/>
        <w:left w:val="none" w:sz="0" w:space="0" w:color="auto"/>
        <w:bottom w:val="none" w:sz="0" w:space="0" w:color="auto"/>
        <w:right w:val="none" w:sz="0" w:space="0" w:color="auto"/>
      </w:divBdr>
    </w:div>
    <w:div w:id="862204779">
      <w:marLeft w:val="480"/>
      <w:marRight w:val="0"/>
      <w:marTop w:val="0"/>
      <w:marBottom w:val="0"/>
      <w:divBdr>
        <w:top w:val="none" w:sz="0" w:space="0" w:color="auto"/>
        <w:left w:val="none" w:sz="0" w:space="0" w:color="auto"/>
        <w:bottom w:val="none" w:sz="0" w:space="0" w:color="auto"/>
        <w:right w:val="none" w:sz="0" w:space="0" w:color="auto"/>
      </w:divBdr>
    </w:div>
    <w:div w:id="862281921">
      <w:marLeft w:val="480"/>
      <w:marRight w:val="0"/>
      <w:marTop w:val="0"/>
      <w:marBottom w:val="0"/>
      <w:divBdr>
        <w:top w:val="none" w:sz="0" w:space="0" w:color="auto"/>
        <w:left w:val="none" w:sz="0" w:space="0" w:color="auto"/>
        <w:bottom w:val="none" w:sz="0" w:space="0" w:color="auto"/>
        <w:right w:val="none" w:sz="0" w:space="0" w:color="auto"/>
      </w:divBdr>
    </w:div>
    <w:div w:id="862323403">
      <w:marLeft w:val="480"/>
      <w:marRight w:val="0"/>
      <w:marTop w:val="0"/>
      <w:marBottom w:val="0"/>
      <w:divBdr>
        <w:top w:val="none" w:sz="0" w:space="0" w:color="auto"/>
        <w:left w:val="none" w:sz="0" w:space="0" w:color="auto"/>
        <w:bottom w:val="none" w:sz="0" w:space="0" w:color="auto"/>
        <w:right w:val="none" w:sz="0" w:space="0" w:color="auto"/>
      </w:divBdr>
    </w:div>
    <w:div w:id="862324119">
      <w:marLeft w:val="480"/>
      <w:marRight w:val="0"/>
      <w:marTop w:val="0"/>
      <w:marBottom w:val="0"/>
      <w:divBdr>
        <w:top w:val="none" w:sz="0" w:space="0" w:color="auto"/>
        <w:left w:val="none" w:sz="0" w:space="0" w:color="auto"/>
        <w:bottom w:val="none" w:sz="0" w:space="0" w:color="auto"/>
        <w:right w:val="none" w:sz="0" w:space="0" w:color="auto"/>
      </w:divBdr>
    </w:div>
    <w:div w:id="862325342">
      <w:marLeft w:val="480"/>
      <w:marRight w:val="0"/>
      <w:marTop w:val="0"/>
      <w:marBottom w:val="0"/>
      <w:divBdr>
        <w:top w:val="none" w:sz="0" w:space="0" w:color="auto"/>
        <w:left w:val="none" w:sz="0" w:space="0" w:color="auto"/>
        <w:bottom w:val="none" w:sz="0" w:space="0" w:color="auto"/>
        <w:right w:val="none" w:sz="0" w:space="0" w:color="auto"/>
      </w:divBdr>
    </w:div>
    <w:div w:id="862325767">
      <w:marLeft w:val="480"/>
      <w:marRight w:val="0"/>
      <w:marTop w:val="0"/>
      <w:marBottom w:val="0"/>
      <w:divBdr>
        <w:top w:val="none" w:sz="0" w:space="0" w:color="auto"/>
        <w:left w:val="none" w:sz="0" w:space="0" w:color="auto"/>
        <w:bottom w:val="none" w:sz="0" w:space="0" w:color="auto"/>
        <w:right w:val="none" w:sz="0" w:space="0" w:color="auto"/>
      </w:divBdr>
    </w:div>
    <w:div w:id="862472133">
      <w:marLeft w:val="480"/>
      <w:marRight w:val="0"/>
      <w:marTop w:val="0"/>
      <w:marBottom w:val="0"/>
      <w:divBdr>
        <w:top w:val="none" w:sz="0" w:space="0" w:color="auto"/>
        <w:left w:val="none" w:sz="0" w:space="0" w:color="auto"/>
        <w:bottom w:val="none" w:sz="0" w:space="0" w:color="auto"/>
        <w:right w:val="none" w:sz="0" w:space="0" w:color="auto"/>
      </w:divBdr>
    </w:div>
    <w:div w:id="862472661">
      <w:marLeft w:val="480"/>
      <w:marRight w:val="0"/>
      <w:marTop w:val="0"/>
      <w:marBottom w:val="0"/>
      <w:divBdr>
        <w:top w:val="none" w:sz="0" w:space="0" w:color="auto"/>
        <w:left w:val="none" w:sz="0" w:space="0" w:color="auto"/>
        <w:bottom w:val="none" w:sz="0" w:space="0" w:color="auto"/>
        <w:right w:val="none" w:sz="0" w:space="0" w:color="auto"/>
      </w:divBdr>
    </w:div>
    <w:div w:id="862481228">
      <w:marLeft w:val="480"/>
      <w:marRight w:val="0"/>
      <w:marTop w:val="0"/>
      <w:marBottom w:val="0"/>
      <w:divBdr>
        <w:top w:val="none" w:sz="0" w:space="0" w:color="auto"/>
        <w:left w:val="none" w:sz="0" w:space="0" w:color="auto"/>
        <w:bottom w:val="none" w:sz="0" w:space="0" w:color="auto"/>
        <w:right w:val="none" w:sz="0" w:space="0" w:color="auto"/>
      </w:divBdr>
    </w:div>
    <w:div w:id="862519978">
      <w:marLeft w:val="480"/>
      <w:marRight w:val="0"/>
      <w:marTop w:val="0"/>
      <w:marBottom w:val="0"/>
      <w:divBdr>
        <w:top w:val="none" w:sz="0" w:space="0" w:color="auto"/>
        <w:left w:val="none" w:sz="0" w:space="0" w:color="auto"/>
        <w:bottom w:val="none" w:sz="0" w:space="0" w:color="auto"/>
        <w:right w:val="none" w:sz="0" w:space="0" w:color="auto"/>
      </w:divBdr>
    </w:div>
    <w:div w:id="862548324">
      <w:marLeft w:val="480"/>
      <w:marRight w:val="0"/>
      <w:marTop w:val="0"/>
      <w:marBottom w:val="0"/>
      <w:divBdr>
        <w:top w:val="none" w:sz="0" w:space="0" w:color="auto"/>
        <w:left w:val="none" w:sz="0" w:space="0" w:color="auto"/>
        <w:bottom w:val="none" w:sz="0" w:space="0" w:color="auto"/>
        <w:right w:val="none" w:sz="0" w:space="0" w:color="auto"/>
      </w:divBdr>
    </w:div>
    <w:div w:id="862549701">
      <w:marLeft w:val="480"/>
      <w:marRight w:val="0"/>
      <w:marTop w:val="0"/>
      <w:marBottom w:val="0"/>
      <w:divBdr>
        <w:top w:val="none" w:sz="0" w:space="0" w:color="auto"/>
        <w:left w:val="none" w:sz="0" w:space="0" w:color="auto"/>
        <w:bottom w:val="none" w:sz="0" w:space="0" w:color="auto"/>
        <w:right w:val="none" w:sz="0" w:space="0" w:color="auto"/>
      </w:divBdr>
    </w:div>
    <w:div w:id="862742099">
      <w:marLeft w:val="480"/>
      <w:marRight w:val="0"/>
      <w:marTop w:val="0"/>
      <w:marBottom w:val="0"/>
      <w:divBdr>
        <w:top w:val="none" w:sz="0" w:space="0" w:color="auto"/>
        <w:left w:val="none" w:sz="0" w:space="0" w:color="auto"/>
        <w:bottom w:val="none" w:sz="0" w:space="0" w:color="auto"/>
        <w:right w:val="none" w:sz="0" w:space="0" w:color="auto"/>
      </w:divBdr>
    </w:div>
    <w:div w:id="862783796">
      <w:marLeft w:val="480"/>
      <w:marRight w:val="0"/>
      <w:marTop w:val="0"/>
      <w:marBottom w:val="0"/>
      <w:divBdr>
        <w:top w:val="none" w:sz="0" w:space="0" w:color="auto"/>
        <w:left w:val="none" w:sz="0" w:space="0" w:color="auto"/>
        <w:bottom w:val="none" w:sz="0" w:space="0" w:color="auto"/>
        <w:right w:val="none" w:sz="0" w:space="0" w:color="auto"/>
      </w:divBdr>
    </w:div>
    <w:div w:id="862784117">
      <w:marLeft w:val="480"/>
      <w:marRight w:val="0"/>
      <w:marTop w:val="0"/>
      <w:marBottom w:val="0"/>
      <w:divBdr>
        <w:top w:val="none" w:sz="0" w:space="0" w:color="auto"/>
        <w:left w:val="none" w:sz="0" w:space="0" w:color="auto"/>
        <w:bottom w:val="none" w:sz="0" w:space="0" w:color="auto"/>
        <w:right w:val="none" w:sz="0" w:space="0" w:color="auto"/>
      </w:divBdr>
    </w:div>
    <w:div w:id="862792930">
      <w:marLeft w:val="480"/>
      <w:marRight w:val="0"/>
      <w:marTop w:val="0"/>
      <w:marBottom w:val="0"/>
      <w:divBdr>
        <w:top w:val="none" w:sz="0" w:space="0" w:color="auto"/>
        <w:left w:val="none" w:sz="0" w:space="0" w:color="auto"/>
        <w:bottom w:val="none" w:sz="0" w:space="0" w:color="auto"/>
        <w:right w:val="none" w:sz="0" w:space="0" w:color="auto"/>
      </w:divBdr>
    </w:div>
    <w:div w:id="862861641">
      <w:marLeft w:val="480"/>
      <w:marRight w:val="0"/>
      <w:marTop w:val="0"/>
      <w:marBottom w:val="0"/>
      <w:divBdr>
        <w:top w:val="none" w:sz="0" w:space="0" w:color="auto"/>
        <w:left w:val="none" w:sz="0" w:space="0" w:color="auto"/>
        <w:bottom w:val="none" w:sz="0" w:space="0" w:color="auto"/>
        <w:right w:val="none" w:sz="0" w:space="0" w:color="auto"/>
      </w:divBdr>
    </w:div>
    <w:div w:id="862862514">
      <w:marLeft w:val="480"/>
      <w:marRight w:val="0"/>
      <w:marTop w:val="0"/>
      <w:marBottom w:val="0"/>
      <w:divBdr>
        <w:top w:val="none" w:sz="0" w:space="0" w:color="auto"/>
        <w:left w:val="none" w:sz="0" w:space="0" w:color="auto"/>
        <w:bottom w:val="none" w:sz="0" w:space="0" w:color="auto"/>
        <w:right w:val="none" w:sz="0" w:space="0" w:color="auto"/>
      </w:divBdr>
    </w:div>
    <w:div w:id="862865015">
      <w:marLeft w:val="480"/>
      <w:marRight w:val="0"/>
      <w:marTop w:val="0"/>
      <w:marBottom w:val="0"/>
      <w:divBdr>
        <w:top w:val="none" w:sz="0" w:space="0" w:color="auto"/>
        <w:left w:val="none" w:sz="0" w:space="0" w:color="auto"/>
        <w:bottom w:val="none" w:sz="0" w:space="0" w:color="auto"/>
        <w:right w:val="none" w:sz="0" w:space="0" w:color="auto"/>
      </w:divBdr>
    </w:div>
    <w:div w:id="862865864">
      <w:marLeft w:val="480"/>
      <w:marRight w:val="0"/>
      <w:marTop w:val="0"/>
      <w:marBottom w:val="0"/>
      <w:divBdr>
        <w:top w:val="none" w:sz="0" w:space="0" w:color="auto"/>
        <w:left w:val="none" w:sz="0" w:space="0" w:color="auto"/>
        <w:bottom w:val="none" w:sz="0" w:space="0" w:color="auto"/>
        <w:right w:val="none" w:sz="0" w:space="0" w:color="auto"/>
      </w:divBdr>
    </w:div>
    <w:div w:id="862867138">
      <w:marLeft w:val="480"/>
      <w:marRight w:val="0"/>
      <w:marTop w:val="0"/>
      <w:marBottom w:val="0"/>
      <w:divBdr>
        <w:top w:val="none" w:sz="0" w:space="0" w:color="auto"/>
        <w:left w:val="none" w:sz="0" w:space="0" w:color="auto"/>
        <w:bottom w:val="none" w:sz="0" w:space="0" w:color="auto"/>
        <w:right w:val="none" w:sz="0" w:space="0" w:color="auto"/>
      </w:divBdr>
    </w:div>
    <w:div w:id="862868152">
      <w:marLeft w:val="480"/>
      <w:marRight w:val="0"/>
      <w:marTop w:val="0"/>
      <w:marBottom w:val="0"/>
      <w:divBdr>
        <w:top w:val="none" w:sz="0" w:space="0" w:color="auto"/>
        <w:left w:val="none" w:sz="0" w:space="0" w:color="auto"/>
        <w:bottom w:val="none" w:sz="0" w:space="0" w:color="auto"/>
        <w:right w:val="none" w:sz="0" w:space="0" w:color="auto"/>
      </w:divBdr>
    </w:div>
    <w:div w:id="862978489">
      <w:marLeft w:val="480"/>
      <w:marRight w:val="0"/>
      <w:marTop w:val="0"/>
      <w:marBottom w:val="0"/>
      <w:divBdr>
        <w:top w:val="none" w:sz="0" w:space="0" w:color="auto"/>
        <w:left w:val="none" w:sz="0" w:space="0" w:color="auto"/>
        <w:bottom w:val="none" w:sz="0" w:space="0" w:color="auto"/>
        <w:right w:val="none" w:sz="0" w:space="0" w:color="auto"/>
      </w:divBdr>
    </w:div>
    <w:div w:id="862979260">
      <w:marLeft w:val="480"/>
      <w:marRight w:val="0"/>
      <w:marTop w:val="0"/>
      <w:marBottom w:val="0"/>
      <w:divBdr>
        <w:top w:val="none" w:sz="0" w:space="0" w:color="auto"/>
        <w:left w:val="none" w:sz="0" w:space="0" w:color="auto"/>
        <w:bottom w:val="none" w:sz="0" w:space="0" w:color="auto"/>
        <w:right w:val="none" w:sz="0" w:space="0" w:color="auto"/>
      </w:divBdr>
    </w:div>
    <w:div w:id="863010773">
      <w:marLeft w:val="480"/>
      <w:marRight w:val="0"/>
      <w:marTop w:val="0"/>
      <w:marBottom w:val="0"/>
      <w:divBdr>
        <w:top w:val="none" w:sz="0" w:space="0" w:color="auto"/>
        <w:left w:val="none" w:sz="0" w:space="0" w:color="auto"/>
        <w:bottom w:val="none" w:sz="0" w:space="0" w:color="auto"/>
        <w:right w:val="none" w:sz="0" w:space="0" w:color="auto"/>
      </w:divBdr>
    </w:div>
    <w:div w:id="863052951">
      <w:marLeft w:val="480"/>
      <w:marRight w:val="0"/>
      <w:marTop w:val="0"/>
      <w:marBottom w:val="0"/>
      <w:divBdr>
        <w:top w:val="none" w:sz="0" w:space="0" w:color="auto"/>
        <w:left w:val="none" w:sz="0" w:space="0" w:color="auto"/>
        <w:bottom w:val="none" w:sz="0" w:space="0" w:color="auto"/>
        <w:right w:val="none" w:sz="0" w:space="0" w:color="auto"/>
      </w:divBdr>
    </w:div>
    <w:div w:id="863055873">
      <w:marLeft w:val="480"/>
      <w:marRight w:val="0"/>
      <w:marTop w:val="0"/>
      <w:marBottom w:val="0"/>
      <w:divBdr>
        <w:top w:val="none" w:sz="0" w:space="0" w:color="auto"/>
        <w:left w:val="none" w:sz="0" w:space="0" w:color="auto"/>
        <w:bottom w:val="none" w:sz="0" w:space="0" w:color="auto"/>
        <w:right w:val="none" w:sz="0" w:space="0" w:color="auto"/>
      </w:divBdr>
    </w:div>
    <w:div w:id="863058416">
      <w:marLeft w:val="480"/>
      <w:marRight w:val="0"/>
      <w:marTop w:val="0"/>
      <w:marBottom w:val="0"/>
      <w:divBdr>
        <w:top w:val="none" w:sz="0" w:space="0" w:color="auto"/>
        <w:left w:val="none" w:sz="0" w:space="0" w:color="auto"/>
        <w:bottom w:val="none" w:sz="0" w:space="0" w:color="auto"/>
        <w:right w:val="none" w:sz="0" w:space="0" w:color="auto"/>
      </w:divBdr>
    </w:div>
    <w:div w:id="863133997">
      <w:marLeft w:val="480"/>
      <w:marRight w:val="0"/>
      <w:marTop w:val="0"/>
      <w:marBottom w:val="0"/>
      <w:divBdr>
        <w:top w:val="none" w:sz="0" w:space="0" w:color="auto"/>
        <w:left w:val="none" w:sz="0" w:space="0" w:color="auto"/>
        <w:bottom w:val="none" w:sz="0" w:space="0" w:color="auto"/>
        <w:right w:val="none" w:sz="0" w:space="0" w:color="auto"/>
      </w:divBdr>
    </w:div>
    <w:div w:id="863174973">
      <w:marLeft w:val="480"/>
      <w:marRight w:val="0"/>
      <w:marTop w:val="0"/>
      <w:marBottom w:val="0"/>
      <w:divBdr>
        <w:top w:val="none" w:sz="0" w:space="0" w:color="auto"/>
        <w:left w:val="none" w:sz="0" w:space="0" w:color="auto"/>
        <w:bottom w:val="none" w:sz="0" w:space="0" w:color="auto"/>
        <w:right w:val="none" w:sz="0" w:space="0" w:color="auto"/>
      </w:divBdr>
    </w:div>
    <w:div w:id="863204222">
      <w:marLeft w:val="480"/>
      <w:marRight w:val="0"/>
      <w:marTop w:val="0"/>
      <w:marBottom w:val="0"/>
      <w:divBdr>
        <w:top w:val="none" w:sz="0" w:space="0" w:color="auto"/>
        <w:left w:val="none" w:sz="0" w:space="0" w:color="auto"/>
        <w:bottom w:val="none" w:sz="0" w:space="0" w:color="auto"/>
        <w:right w:val="none" w:sz="0" w:space="0" w:color="auto"/>
      </w:divBdr>
    </w:div>
    <w:div w:id="863204450">
      <w:marLeft w:val="480"/>
      <w:marRight w:val="0"/>
      <w:marTop w:val="0"/>
      <w:marBottom w:val="0"/>
      <w:divBdr>
        <w:top w:val="none" w:sz="0" w:space="0" w:color="auto"/>
        <w:left w:val="none" w:sz="0" w:space="0" w:color="auto"/>
        <w:bottom w:val="none" w:sz="0" w:space="0" w:color="auto"/>
        <w:right w:val="none" w:sz="0" w:space="0" w:color="auto"/>
      </w:divBdr>
    </w:div>
    <w:div w:id="863245397">
      <w:marLeft w:val="480"/>
      <w:marRight w:val="0"/>
      <w:marTop w:val="0"/>
      <w:marBottom w:val="0"/>
      <w:divBdr>
        <w:top w:val="none" w:sz="0" w:space="0" w:color="auto"/>
        <w:left w:val="none" w:sz="0" w:space="0" w:color="auto"/>
        <w:bottom w:val="none" w:sz="0" w:space="0" w:color="auto"/>
        <w:right w:val="none" w:sz="0" w:space="0" w:color="auto"/>
      </w:divBdr>
    </w:div>
    <w:div w:id="863328776">
      <w:marLeft w:val="480"/>
      <w:marRight w:val="0"/>
      <w:marTop w:val="0"/>
      <w:marBottom w:val="0"/>
      <w:divBdr>
        <w:top w:val="none" w:sz="0" w:space="0" w:color="auto"/>
        <w:left w:val="none" w:sz="0" w:space="0" w:color="auto"/>
        <w:bottom w:val="none" w:sz="0" w:space="0" w:color="auto"/>
        <w:right w:val="none" w:sz="0" w:space="0" w:color="auto"/>
      </w:divBdr>
    </w:div>
    <w:div w:id="863372970">
      <w:marLeft w:val="480"/>
      <w:marRight w:val="0"/>
      <w:marTop w:val="0"/>
      <w:marBottom w:val="0"/>
      <w:divBdr>
        <w:top w:val="none" w:sz="0" w:space="0" w:color="auto"/>
        <w:left w:val="none" w:sz="0" w:space="0" w:color="auto"/>
        <w:bottom w:val="none" w:sz="0" w:space="0" w:color="auto"/>
        <w:right w:val="none" w:sz="0" w:space="0" w:color="auto"/>
      </w:divBdr>
    </w:div>
    <w:div w:id="863396222">
      <w:marLeft w:val="480"/>
      <w:marRight w:val="0"/>
      <w:marTop w:val="0"/>
      <w:marBottom w:val="0"/>
      <w:divBdr>
        <w:top w:val="none" w:sz="0" w:space="0" w:color="auto"/>
        <w:left w:val="none" w:sz="0" w:space="0" w:color="auto"/>
        <w:bottom w:val="none" w:sz="0" w:space="0" w:color="auto"/>
        <w:right w:val="none" w:sz="0" w:space="0" w:color="auto"/>
      </w:divBdr>
    </w:div>
    <w:div w:id="863396339">
      <w:marLeft w:val="480"/>
      <w:marRight w:val="0"/>
      <w:marTop w:val="0"/>
      <w:marBottom w:val="0"/>
      <w:divBdr>
        <w:top w:val="none" w:sz="0" w:space="0" w:color="auto"/>
        <w:left w:val="none" w:sz="0" w:space="0" w:color="auto"/>
        <w:bottom w:val="none" w:sz="0" w:space="0" w:color="auto"/>
        <w:right w:val="none" w:sz="0" w:space="0" w:color="auto"/>
      </w:divBdr>
    </w:div>
    <w:div w:id="863398624">
      <w:marLeft w:val="480"/>
      <w:marRight w:val="0"/>
      <w:marTop w:val="0"/>
      <w:marBottom w:val="0"/>
      <w:divBdr>
        <w:top w:val="none" w:sz="0" w:space="0" w:color="auto"/>
        <w:left w:val="none" w:sz="0" w:space="0" w:color="auto"/>
        <w:bottom w:val="none" w:sz="0" w:space="0" w:color="auto"/>
        <w:right w:val="none" w:sz="0" w:space="0" w:color="auto"/>
      </w:divBdr>
    </w:div>
    <w:div w:id="863441521">
      <w:marLeft w:val="480"/>
      <w:marRight w:val="0"/>
      <w:marTop w:val="0"/>
      <w:marBottom w:val="0"/>
      <w:divBdr>
        <w:top w:val="none" w:sz="0" w:space="0" w:color="auto"/>
        <w:left w:val="none" w:sz="0" w:space="0" w:color="auto"/>
        <w:bottom w:val="none" w:sz="0" w:space="0" w:color="auto"/>
        <w:right w:val="none" w:sz="0" w:space="0" w:color="auto"/>
      </w:divBdr>
    </w:div>
    <w:div w:id="863516225">
      <w:marLeft w:val="480"/>
      <w:marRight w:val="0"/>
      <w:marTop w:val="0"/>
      <w:marBottom w:val="0"/>
      <w:divBdr>
        <w:top w:val="none" w:sz="0" w:space="0" w:color="auto"/>
        <w:left w:val="none" w:sz="0" w:space="0" w:color="auto"/>
        <w:bottom w:val="none" w:sz="0" w:space="0" w:color="auto"/>
        <w:right w:val="none" w:sz="0" w:space="0" w:color="auto"/>
      </w:divBdr>
    </w:div>
    <w:div w:id="863590075">
      <w:marLeft w:val="480"/>
      <w:marRight w:val="0"/>
      <w:marTop w:val="0"/>
      <w:marBottom w:val="0"/>
      <w:divBdr>
        <w:top w:val="none" w:sz="0" w:space="0" w:color="auto"/>
        <w:left w:val="none" w:sz="0" w:space="0" w:color="auto"/>
        <w:bottom w:val="none" w:sz="0" w:space="0" w:color="auto"/>
        <w:right w:val="none" w:sz="0" w:space="0" w:color="auto"/>
      </w:divBdr>
    </w:div>
    <w:div w:id="863634954">
      <w:marLeft w:val="480"/>
      <w:marRight w:val="0"/>
      <w:marTop w:val="0"/>
      <w:marBottom w:val="0"/>
      <w:divBdr>
        <w:top w:val="none" w:sz="0" w:space="0" w:color="auto"/>
        <w:left w:val="none" w:sz="0" w:space="0" w:color="auto"/>
        <w:bottom w:val="none" w:sz="0" w:space="0" w:color="auto"/>
        <w:right w:val="none" w:sz="0" w:space="0" w:color="auto"/>
      </w:divBdr>
    </w:div>
    <w:div w:id="863665628">
      <w:marLeft w:val="480"/>
      <w:marRight w:val="0"/>
      <w:marTop w:val="0"/>
      <w:marBottom w:val="0"/>
      <w:divBdr>
        <w:top w:val="none" w:sz="0" w:space="0" w:color="auto"/>
        <w:left w:val="none" w:sz="0" w:space="0" w:color="auto"/>
        <w:bottom w:val="none" w:sz="0" w:space="0" w:color="auto"/>
        <w:right w:val="none" w:sz="0" w:space="0" w:color="auto"/>
      </w:divBdr>
    </w:div>
    <w:div w:id="863710796">
      <w:marLeft w:val="480"/>
      <w:marRight w:val="0"/>
      <w:marTop w:val="0"/>
      <w:marBottom w:val="0"/>
      <w:divBdr>
        <w:top w:val="none" w:sz="0" w:space="0" w:color="auto"/>
        <w:left w:val="none" w:sz="0" w:space="0" w:color="auto"/>
        <w:bottom w:val="none" w:sz="0" w:space="0" w:color="auto"/>
        <w:right w:val="none" w:sz="0" w:space="0" w:color="auto"/>
      </w:divBdr>
    </w:div>
    <w:div w:id="863712260">
      <w:marLeft w:val="480"/>
      <w:marRight w:val="0"/>
      <w:marTop w:val="0"/>
      <w:marBottom w:val="0"/>
      <w:divBdr>
        <w:top w:val="none" w:sz="0" w:space="0" w:color="auto"/>
        <w:left w:val="none" w:sz="0" w:space="0" w:color="auto"/>
        <w:bottom w:val="none" w:sz="0" w:space="0" w:color="auto"/>
        <w:right w:val="none" w:sz="0" w:space="0" w:color="auto"/>
      </w:divBdr>
    </w:div>
    <w:div w:id="863977888">
      <w:marLeft w:val="480"/>
      <w:marRight w:val="0"/>
      <w:marTop w:val="0"/>
      <w:marBottom w:val="0"/>
      <w:divBdr>
        <w:top w:val="none" w:sz="0" w:space="0" w:color="auto"/>
        <w:left w:val="none" w:sz="0" w:space="0" w:color="auto"/>
        <w:bottom w:val="none" w:sz="0" w:space="0" w:color="auto"/>
        <w:right w:val="none" w:sz="0" w:space="0" w:color="auto"/>
      </w:divBdr>
    </w:div>
    <w:div w:id="864051633">
      <w:marLeft w:val="480"/>
      <w:marRight w:val="0"/>
      <w:marTop w:val="0"/>
      <w:marBottom w:val="0"/>
      <w:divBdr>
        <w:top w:val="none" w:sz="0" w:space="0" w:color="auto"/>
        <w:left w:val="none" w:sz="0" w:space="0" w:color="auto"/>
        <w:bottom w:val="none" w:sz="0" w:space="0" w:color="auto"/>
        <w:right w:val="none" w:sz="0" w:space="0" w:color="auto"/>
      </w:divBdr>
    </w:div>
    <w:div w:id="864094511">
      <w:marLeft w:val="480"/>
      <w:marRight w:val="0"/>
      <w:marTop w:val="0"/>
      <w:marBottom w:val="0"/>
      <w:divBdr>
        <w:top w:val="none" w:sz="0" w:space="0" w:color="auto"/>
        <w:left w:val="none" w:sz="0" w:space="0" w:color="auto"/>
        <w:bottom w:val="none" w:sz="0" w:space="0" w:color="auto"/>
        <w:right w:val="none" w:sz="0" w:space="0" w:color="auto"/>
      </w:divBdr>
    </w:div>
    <w:div w:id="864097199">
      <w:marLeft w:val="480"/>
      <w:marRight w:val="0"/>
      <w:marTop w:val="0"/>
      <w:marBottom w:val="0"/>
      <w:divBdr>
        <w:top w:val="none" w:sz="0" w:space="0" w:color="auto"/>
        <w:left w:val="none" w:sz="0" w:space="0" w:color="auto"/>
        <w:bottom w:val="none" w:sz="0" w:space="0" w:color="auto"/>
        <w:right w:val="none" w:sz="0" w:space="0" w:color="auto"/>
      </w:divBdr>
    </w:div>
    <w:div w:id="864102868">
      <w:marLeft w:val="480"/>
      <w:marRight w:val="0"/>
      <w:marTop w:val="0"/>
      <w:marBottom w:val="0"/>
      <w:divBdr>
        <w:top w:val="none" w:sz="0" w:space="0" w:color="auto"/>
        <w:left w:val="none" w:sz="0" w:space="0" w:color="auto"/>
        <w:bottom w:val="none" w:sz="0" w:space="0" w:color="auto"/>
        <w:right w:val="none" w:sz="0" w:space="0" w:color="auto"/>
      </w:divBdr>
    </w:div>
    <w:div w:id="864246781">
      <w:marLeft w:val="480"/>
      <w:marRight w:val="0"/>
      <w:marTop w:val="0"/>
      <w:marBottom w:val="0"/>
      <w:divBdr>
        <w:top w:val="none" w:sz="0" w:space="0" w:color="auto"/>
        <w:left w:val="none" w:sz="0" w:space="0" w:color="auto"/>
        <w:bottom w:val="none" w:sz="0" w:space="0" w:color="auto"/>
        <w:right w:val="none" w:sz="0" w:space="0" w:color="auto"/>
      </w:divBdr>
    </w:div>
    <w:div w:id="864247056">
      <w:marLeft w:val="480"/>
      <w:marRight w:val="0"/>
      <w:marTop w:val="0"/>
      <w:marBottom w:val="0"/>
      <w:divBdr>
        <w:top w:val="none" w:sz="0" w:space="0" w:color="auto"/>
        <w:left w:val="none" w:sz="0" w:space="0" w:color="auto"/>
        <w:bottom w:val="none" w:sz="0" w:space="0" w:color="auto"/>
        <w:right w:val="none" w:sz="0" w:space="0" w:color="auto"/>
      </w:divBdr>
    </w:div>
    <w:div w:id="864320208">
      <w:marLeft w:val="480"/>
      <w:marRight w:val="0"/>
      <w:marTop w:val="0"/>
      <w:marBottom w:val="0"/>
      <w:divBdr>
        <w:top w:val="none" w:sz="0" w:space="0" w:color="auto"/>
        <w:left w:val="none" w:sz="0" w:space="0" w:color="auto"/>
        <w:bottom w:val="none" w:sz="0" w:space="0" w:color="auto"/>
        <w:right w:val="none" w:sz="0" w:space="0" w:color="auto"/>
      </w:divBdr>
    </w:div>
    <w:div w:id="864364606">
      <w:marLeft w:val="480"/>
      <w:marRight w:val="0"/>
      <w:marTop w:val="0"/>
      <w:marBottom w:val="0"/>
      <w:divBdr>
        <w:top w:val="none" w:sz="0" w:space="0" w:color="auto"/>
        <w:left w:val="none" w:sz="0" w:space="0" w:color="auto"/>
        <w:bottom w:val="none" w:sz="0" w:space="0" w:color="auto"/>
        <w:right w:val="none" w:sz="0" w:space="0" w:color="auto"/>
      </w:divBdr>
    </w:div>
    <w:div w:id="864446667">
      <w:marLeft w:val="480"/>
      <w:marRight w:val="0"/>
      <w:marTop w:val="0"/>
      <w:marBottom w:val="0"/>
      <w:divBdr>
        <w:top w:val="none" w:sz="0" w:space="0" w:color="auto"/>
        <w:left w:val="none" w:sz="0" w:space="0" w:color="auto"/>
        <w:bottom w:val="none" w:sz="0" w:space="0" w:color="auto"/>
        <w:right w:val="none" w:sz="0" w:space="0" w:color="auto"/>
      </w:divBdr>
    </w:div>
    <w:div w:id="864486501">
      <w:marLeft w:val="480"/>
      <w:marRight w:val="0"/>
      <w:marTop w:val="0"/>
      <w:marBottom w:val="0"/>
      <w:divBdr>
        <w:top w:val="none" w:sz="0" w:space="0" w:color="auto"/>
        <w:left w:val="none" w:sz="0" w:space="0" w:color="auto"/>
        <w:bottom w:val="none" w:sz="0" w:space="0" w:color="auto"/>
        <w:right w:val="none" w:sz="0" w:space="0" w:color="auto"/>
      </w:divBdr>
    </w:div>
    <w:div w:id="864638599">
      <w:marLeft w:val="480"/>
      <w:marRight w:val="0"/>
      <w:marTop w:val="0"/>
      <w:marBottom w:val="0"/>
      <w:divBdr>
        <w:top w:val="none" w:sz="0" w:space="0" w:color="auto"/>
        <w:left w:val="none" w:sz="0" w:space="0" w:color="auto"/>
        <w:bottom w:val="none" w:sz="0" w:space="0" w:color="auto"/>
        <w:right w:val="none" w:sz="0" w:space="0" w:color="auto"/>
      </w:divBdr>
    </w:div>
    <w:div w:id="864707392">
      <w:marLeft w:val="480"/>
      <w:marRight w:val="0"/>
      <w:marTop w:val="0"/>
      <w:marBottom w:val="0"/>
      <w:divBdr>
        <w:top w:val="none" w:sz="0" w:space="0" w:color="auto"/>
        <w:left w:val="none" w:sz="0" w:space="0" w:color="auto"/>
        <w:bottom w:val="none" w:sz="0" w:space="0" w:color="auto"/>
        <w:right w:val="none" w:sz="0" w:space="0" w:color="auto"/>
      </w:divBdr>
    </w:div>
    <w:div w:id="864714392">
      <w:marLeft w:val="480"/>
      <w:marRight w:val="0"/>
      <w:marTop w:val="0"/>
      <w:marBottom w:val="0"/>
      <w:divBdr>
        <w:top w:val="none" w:sz="0" w:space="0" w:color="auto"/>
        <w:left w:val="none" w:sz="0" w:space="0" w:color="auto"/>
        <w:bottom w:val="none" w:sz="0" w:space="0" w:color="auto"/>
        <w:right w:val="none" w:sz="0" w:space="0" w:color="auto"/>
      </w:divBdr>
    </w:div>
    <w:div w:id="864750367">
      <w:marLeft w:val="480"/>
      <w:marRight w:val="0"/>
      <w:marTop w:val="0"/>
      <w:marBottom w:val="0"/>
      <w:divBdr>
        <w:top w:val="none" w:sz="0" w:space="0" w:color="auto"/>
        <w:left w:val="none" w:sz="0" w:space="0" w:color="auto"/>
        <w:bottom w:val="none" w:sz="0" w:space="0" w:color="auto"/>
        <w:right w:val="none" w:sz="0" w:space="0" w:color="auto"/>
      </w:divBdr>
    </w:div>
    <w:div w:id="864755690">
      <w:marLeft w:val="480"/>
      <w:marRight w:val="0"/>
      <w:marTop w:val="0"/>
      <w:marBottom w:val="0"/>
      <w:divBdr>
        <w:top w:val="none" w:sz="0" w:space="0" w:color="auto"/>
        <w:left w:val="none" w:sz="0" w:space="0" w:color="auto"/>
        <w:bottom w:val="none" w:sz="0" w:space="0" w:color="auto"/>
        <w:right w:val="none" w:sz="0" w:space="0" w:color="auto"/>
      </w:divBdr>
    </w:div>
    <w:div w:id="864756019">
      <w:marLeft w:val="480"/>
      <w:marRight w:val="0"/>
      <w:marTop w:val="0"/>
      <w:marBottom w:val="0"/>
      <w:divBdr>
        <w:top w:val="none" w:sz="0" w:space="0" w:color="auto"/>
        <w:left w:val="none" w:sz="0" w:space="0" w:color="auto"/>
        <w:bottom w:val="none" w:sz="0" w:space="0" w:color="auto"/>
        <w:right w:val="none" w:sz="0" w:space="0" w:color="auto"/>
      </w:divBdr>
    </w:div>
    <w:div w:id="864757144">
      <w:marLeft w:val="480"/>
      <w:marRight w:val="0"/>
      <w:marTop w:val="0"/>
      <w:marBottom w:val="0"/>
      <w:divBdr>
        <w:top w:val="none" w:sz="0" w:space="0" w:color="auto"/>
        <w:left w:val="none" w:sz="0" w:space="0" w:color="auto"/>
        <w:bottom w:val="none" w:sz="0" w:space="0" w:color="auto"/>
        <w:right w:val="none" w:sz="0" w:space="0" w:color="auto"/>
      </w:divBdr>
    </w:div>
    <w:div w:id="864825439">
      <w:marLeft w:val="480"/>
      <w:marRight w:val="0"/>
      <w:marTop w:val="0"/>
      <w:marBottom w:val="0"/>
      <w:divBdr>
        <w:top w:val="none" w:sz="0" w:space="0" w:color="auto"/>
        <w:left w:val="none" w:sz="0" w:space="0" w:color="auto"/>
        <w:bottom w:val="none" w:sz="0" w:space="0" w:color="auto"/>
        <w:right w:val="none" w:sz="0" w:space="0" w:color="auto"/>
      </w:divBdr>
    </w:div>
    <w:div w:id="864831160">
      <w:marLeft w:val="480"/>
      <w:marRight w:val="0"/>
      <w:marTop w:val="0"/>
      <w:marBottom w:val="0"/>
      <w:divBdr>
        <w:top w:val="none" w:sz="0" w:space="0" w:color="auto"/>
        <w:left w:val="none" w:sz="0" w:space="0" w:color="auto"/>
        <w:bottom w:val="none" w:sz="0" w:space="0" w:color="auto"/>
        <w:right w:val="none" w:sz="0" w:space="0" w:color="auto"/>
      </w:divBdr>
    </w:div>
    <w:div w:id="864900103">
      <w:marLeft w:val="480"/>
      <w:marRight w:val="0"/>
      <w:marTop w:val="0"/>
      <w:marBottom w:val="0"/>
      <w:divBdr>
        <w:top w:val="none" w:sz="0" w:space="0" w:color="auto"/>
        <w:left w:val="none" w:sz="0" w:space="0" w:color="auto"/>
        <w:bottom w:val="none" w:sz="0" w:space="0" w:color="auto"/>
        <w:right w:val="none" w:sz="0" w:space="0" w:color="auto"/>
      </w:divBdr>
    </w:div>
    <w:div w:id="864901513">
      <w:marLeft w:val="480"/>
      <w:marRight w:val="0"/>
      <w:marTop w:val="0"/>
      <w:marBottom w:val="0"/>
      <w:divBdr>
        <w:top w:val="none" w:sz="0" w:space="0" w:color="auto"/>
        <w:left w:val="none" w:sz="0" w:space="0" w:color="auto"/>
        <w:bottom w:val="none" w:sz="0" w:space="0" w:color="auto"/>
        <w:right w:val="none" w:sz="0" w:space="0" w:color="auto"/>
      </w:divBdr>
    </w:div>
    <w:div w:id="864902392">
      <w:marLeft w:val="480"/>
      <w:marRight w:val="0"/>
      <w:marTop w:val="0"/>
      <w:marBottom w:val="0"/>
      <w:divBdr>
        <w:top w:val="none" w:sz="0" w:space="0" w:color="auto"/>
        <w:left w:val="none" w:sz="0" w:space="0" w:color="auto"/>
        <w:bottom w:val="none" w:sz="0" w:space="0" w:color="auto"/>
        <w:right w:val="none" w:sz="0" w:space="0" w:color="auto"/>
      </w:divBdr>
    </w:div>
    <w:div w:id="864948846">
      <w:marLeft w:val="480"/>
      <w:marRight w:val="0"/>
      <w:marTop w:val="0"/>
      <w:marBottom w:val="0"/>
      <w:divBdr>
        <w:top w:val="none" w:sz="0" w:space="0" w:color="auto"/>
        <w:left w:val="none" w:sz="0" w:space="0" w:color="auto"/>
        <w:bottom w:val="none" w:sz="0" w:space="0" w:color="auto"/>
        <w:right w:val="none" w:sz="0" w:space="0" w:color="auto"/>
      </w:divBdr>
    </w:div>
    <w:div w:id="864951483">
      <w:marLeft w:val="480"/>
      <w:marRight w:val="0"/>
      <w:marTop w:val="0"/>
      <w:marBottom w:val="0"/>
      <w:divBdr>
        <w:top w:val="none" w:sz="0" w:space="0" w:color="auto"/>
        <w:left w:val="none" w:sz="0" w:space="0" w:color="auto"/>
        <w:bottom w:val="none" w:sz="0" w:space="0" w:color="auto"/>
        <w:right w:val="none" w:sz="0" w:space="0" w:color="auto"/>
      </w:divBdr>
    </w:div>
    <w:div w:id="865021257">
      <w:marLeft w:val="480"/>
      <w:marRight w:val="0"/>
      <w:marTop w:val="0"/>
      <w:marBottom w:val="0"/>
      <w:divBdr>
        <w:top w:val="none" w:sz="0" w:space="0" w:color="auto"/>
        <w:left w:val="none" w:sz="0" w:space="0" w:color="auto"/>
        <w:bottom w:val="none" w:sz="0" w:space="0" w:color="auto"/>
        <w:right w:val="none" w:sz="0" w:space="0" w:color="auto"/>
      </w:divBdr>
    </w:div>
    <w:div w:id="865022457">
      <w:marLeft w:val="480"/>
      <w:marRight w:val="0"/>
      <w:marTop w:val="0"/>
      <w:marBottom w:val="0"/>
      <w:divBdr>
        <w:top w:val="none" w:sz="0" w:space="0" w:color="auto"/>
        <w:left w:val="none" w:sz="0" w:space="0" w:color="auto"/>
        <w:bottom w:val="none" w:sz="0" w:space="0" w:color="auto"/>
        <w:right w:val="none" w:sz="0" w:space="0" w:color="auto"/>
      </w:divBdr>
    </w:div>
    <w:div w:id="865286665">
      <w:marLeft w:val="480"/>
      <w:marRight w:val="0"/>
      <w:marTop w:val="0"/>
      <w:marBottom w:val="0"/>
      <w:divBdr>
        <w:top w:val="none" w:sz="0" w:space="0" w:color="auto"/>
        <w:left w:val="none" w:sz="0" w:space="0" w:color="auto"/>
        <w:bottom w:val="none" w:sz="0" w:space="0" w:color="auto"/>
        <w:right w:val="none" w:sz="0" w:space="0" w:color="auto"/>
      </w:divBdr>
    </w:div>
    <w:div w:id="865287583">
      <w:marLeft w:val="480"/>
      <w:marRight w:val="0"/>
      <w:marTop w:val="0"/>
      <w:marBottom w:val="0"/>
      <w:divBdr>
        <w:top w:val="none" w:sz="0" w:space="0" w:color="auto"/>
        <w:left w:val="none" w:sz="0" w:space="0" w:color="auto"/>
        <w:bottom w:val="none" w:sz="0" w:space="0" w:color="auto"/>
        <w:right w:val="none" w:sz="0" w:space="0" w:color="auto"/>
      </w:divBdr>
    </w:div>
    <w:div w:id="865292311">
      <w:marLeft w:val="480"/>
      <w:marRight w:val="0"/>
      <w:marTop w:val="0"/>
      <w:marBottom w:val="0"/>
      <w:divBdr>
        <w:top w:val="none" w:sz="0" w:space="0" w:color="auto"/>
        <w:left w:val="none" w:sz="0" w:space="0" w:color="auto"/>
        <w:bottom w:val="none" w:sz="0" w:space="0" w:color="auto"/>
        <w:right w:val="none" w:sz="0" w:space="0" w:color="auto"/>
      </w:divBdr>
    </w:div>
    <w:div w:id="865362114">
      <w:marLeft w:val="480"/>
      <w:marRight w:val="0"/>
      <w:marTop w:val="0"/>
      <w:marBottom w:val="0"/>
      <w:divBdr>
        <w:top w:val="none" w:sz="0" w:space="0" w:color="auto"/>
        <w:left w:val="none" w:sz="0" w:space="0" w:color="auto"/>
        <w:bottom w:val="none" w:sz="0" w:space="0" w:color="auto"/>
        <w:right w:val="none" w:sz="0" w:space="0" w:color="auto"/>
      </w:divBdr>
    </w:div>
    <w:div w:id="865363493">
      <w:marLeft w:val="480"/>
      <w:marRight w:val="0"/>
      <w:marTop w:val="0"/>
      <w:marBottom w:val="0"/>
      <w:divBdr>
        <w:top w:val="none" w:sz="0" w:space="0" w:color="auto"/>
        <w:left w:val="none" w:sz="0" w:space="0" w:color="auto"/>
        <w:bottom w:val="none" w:sz="0" w:space="0" w:color="auto"/>
        <w:right w:val="none" w:sz="0" w:space="0" w:color="auto"/>
      </w:divBdr>
    </w:div>
    <w:div w:id="865407026">
      <w:marLeft w:val="480"/>
      <w:marRight w:val="0"/>
      <w:marTop w:val="0"/>
      <w:marBottom w:val="0"/>
      <w:divBdr>
        <w:top w:val="none" w:sz="0" w:space="0" w:color="auto"/>
        <w:left w:val="none" w:sz="0" w:space="0" w:color="auto"/>
        <w:bottom w:val="none" w:sz="0" w:space="0" w:color="auto"/>
        <w:right w:val="none" w:sz="0" w:space="0" w:color="auto"/>
      </w:divBdr>
    </w:div>
    <w:div w:id="865480316">
      <w:marLeft w:val="480"/>
      <w:marRight w:val="0"/>
      <w:marTop w:val="0"/>
      <w:marBottom w:val="0"/>
      <w:divBdr>
        <w:top w:val="none" w:sz="0" w:space="0" w:color="auto"/>
        <w:left w:val="none" w:sz="0" w:space="0" w:color="auto"/>
        <w:bottom w:val="none" w:sz="0" w:space="0" w:color="auto"/>
        <w:right w:val="none" w:sz="0" w:space="0" w:color="auto"/>
      </w:divBdr>
    </w:div>
    <w:div w:id="865555201">
      <w:marLeft w:val="480"/>
      <w:marRight w:val="0"/>
      <w:marTop w:val="0"/>
      <w:marBottom w:val="0"/>
      <w:divBdr>
        <w:top w:val="none" w:sz="0" w:space="0" w:color="auto"/>
        <w:left w:val="none" w:sz="0" w:space="0" w:color="auto"/>
        <w:bottom w:val="none" w:sz="0" w:space="0" w:color="auto"/>
        <w:right w:val="none" w:sz="0" w:space="0" w:color="auto"/>
      </w:divBdr>
    </w:div>
    <w:div w:id="865562771">
      <w:marLeft w:val="480"/>
      <w:marRight w:val="0"/>
      <w:marTop w:val="0"/>
      <w:marBottom w:val="0"/>
      <w:divBdr>
        <w:top w:val="none" w:sz="0" w:space="0" w:color="auto"/>
        <w:left w:val="none" w:sz="0" w:space="0" w:color="auto"/>
        <w:bottom w:val="none" w:sz="0" w:space="0" w:color="auto"/>
        <w:right w:val="none" w:sz="0" w:space="0" w:color="auto"/>
      </w:divBdr>
    </w:div>
    <w:div w:id="865563320">
      <w:marLeft w:val="480"/>
      <w:marRight w:val="0"/>
      <w:marTop w:val="0"/>
      <w:marBottom w:val="0"/>
      <w:divBdr>
        <w:top w:val="none" w:sz="0" w:space="0" w:color="auto"/>
        <w:left w:val="none" w:sz="0" w:space="0" w:color="auto"/>
        <w:bottom w:val="none" w:sz="0" w:space="0" w:color="auto"/>
        <w:right w:val="none" w:sz="0" w:space="0" w:color="auto"/>
      </w:divBdr>
    </w:div>
    <w:div w:id="865603105">
      <w:marLeft w:val="480"/>
      <w:marRight w:val="0"/>
      <w:marTop w:val="0"/>
      <w:marBottom w:val="0"/>
      <w:divBdr>
        <w:top w:val="none" w:sz="0" w:space="0" w:color="auto"/>
        <w:left w:val="none" w:sz="0" w:space="0" w:color="auto"/>
        <w:bottom w:val="none" w:sz="0" w:space="0" w:color="auto"/>
        <w:right w:val="none" w:sz="0" w:space="0" w:color="auto"/>
      </w:divBdr>
    </w:div>
    <w:div w:id="865606123">
      <w:marLeft w:val="480"/>
      <w:marRight w:val="0"/>
      <w:marTop w:val="0"/>
      <w:marBottom w:val="0"/>
      <w:divBdr>
        <w:top w:val="none" w:sz="0" w:space="0" w:color="auto"/>
        <w:left w:val="none" w:sz="0" w:space="0" w:color="auto"/>
        <w:bottom w:val="none" w:sz="0" w:space="0" w:color="auto"/>
        <w:right w:val="none" w:sz="0" w:space="0" w:color="auto"/>
      </w:divBdr>
    </w:div>
    <w:div w:id="865674596">
      <w:marLeft w:val="480"/>
      <w:marRight w:val="0"/>
      <w:marTop w:val="0"/>
      <w:marBottom w:val="0"/>
      <w:divBdr>
        <w:top w:val="none" w:sz="0" w:space="0" w:color="auto"/>
        <w:left w:val="none" w:sz="0" w:space="0" w:color="auto"/>
        <w:bottom w:val="none" w:sz="0" w:space="0" w:color="auto"/>
        <w:right w:val="none" w:sz="0" w:space="0" w:color="auto"/>
      </w:divBdr>
    </w:div>
    <w:div w:id="865678048">
      <w:marLeft w:val="480"/>
      <w:marRight w:val="0"/>
      <w:marTop w:val="0"/>
      <w:marBottom w:val="0"/>
      <w:divBdr>
        <w:top w:val="none" w:sz="0" w:space="0" w:color="auto"/>
        <w:left w:val="none" w:sz="0" w:space="0" w:color="auto"/>
        <w:bottom w:val="none" w:sz="0" w:space="0" w:color="auto"/>
        <w:right w:val="none" w:sz="0" w:space="0" w:color="auto"/>
      </w:divBdr>
    </w:div>
    <w:div w:id="865678456">
      <w:marLeft w:val="480"/>
      <w:marRight w:val="0"/>
      <w:marTop w:val="0"/>
      <w:marBottom w:val="0"/>
      <w:divBdr>
        <w:top w:val="none" w:sz="0" w:space="0" w:color="auto"/>
        <w:left w:val="none" w:sz="0" w:space="0" w:color="auto"/>
        <w:bottom w:val="none" w:sz="0" w:space="0" w:color="auto"/>
        <w:right w:val="none" w:sz="0" w:space="0" w:color="auto"/>
      </w:divBdr>
    </w:div>
    <w:div w:id="865680167">
      <w:marLeft w:val="480"/>
      <w:marRight w:val="0"/>
      <w:marTop w:val="0"/>
      <w:marBottom w:val="0"/>
      <w:divBdr>
        <w:top w:val="none" w:sz="0" w:space="0" w:color="auto"/>
        <w:left w:val="none" w:sz="0" w:space="0" w:color="auto"/>
        <w:bottom w:val="none" w:sz="0" w:space="0" w:color="auto"/>
        <w:right w:val="none" w:sz="0" w:space="0" w:color="auto"/>
      </w:divBdr>
    </w:div>
    <w:div w:id="865682456">
      <w:marLeft w:val="480"/>
      <w:marRight w:val="0"/>
      <w:marTop w:val="0"/>
      <w:marBottom w:val="0"/>
      <w:divBdr>
        <w:top w:val="none" w:sz="0" w:space="0" w:color="auto"/>
        <w:left w:val="none" w:sz="0" w:space="0" w:color="auto"/>
        <w:bottom w:val="none" w:sz="0" w:space="0" w:color="auto"/>
        <w:right w:val="none" w:sz="0" w:space="0" w:color="auto"/>
      </w:divBdr>
    </w:div>
    <w:div w:id="865750822">
      <w:marLeft w:val="480"/>
      <w:marRight w:val="0"/>
      <w:marTop w:val="0"/>
      <w:marBottom w:val="0"/>
      <w:divBdr>
        <w:top w:val="none" w:sz="0" w:space="0" w:color="auto"/>
        <w:left w:val="none" w:sz="0" w:space="0" w:color="auto"/>
        <w:bottom w:val="none" w:sz="0" w:space="0" w:color="auto"/>
        <w:right w:val="none" w:sz="0" w:space="0" w:color="auto"/>
      </w:divBdr>
    </w:div>
    <w:div w:id="865751110">
      <w:marLeft w:val="480"/>
      <w:marRight w:val="0"/>
      <w:marTop w:val="0"/>
      <w:marBottom w:val="0"/>
      <w:divBdr>
        <w:top w:val="none" w:sz="0" w:space="0" w:color="auto"/>
        <w:left w:val="none" w:sz="0" w:space="0" w:color="auto"/>
        <w:bottom w:val="none" w:sz="0" w:space="0" w:color="auto"/>
        <w:right w:val="none" w:sz="0" w:space="0" w:color="auto"/>
      </w:divBdr>
    </w:div>
    <w:div w:id="865753181">
      <w:marLeft w:val="480"/>
      <w:marRight w:val="0"/>
      <w:marTop w:val="0"/>
      <w:marBottom w:val="0"/>
      <w:divBdr>
        <w:top w:val="none" w:sz="0" w:space="0" w:color="auto"/>
        <w:left w:val="none" w:sz="0" w:space="0" w:color="auto"/>
        <w:bottom w:val="none" w:sz="0" w:space="0" w:color="auto"/>
        <w:right w:val="none" w:sz="0" w:space="0" w:color="auto"/>
      </w:divBdr>
    </w:div>
    <w:div w:id="865823721">
      <w:marLeft w:val="480"/>
      <w:marRight w:val="0"/>
      <w:marTop w:val="0"/>
      <w:marBottom w:val="0"/>
      <w:divBdr>
        <w:top w:val="none" w:sz="0" w:space="0" w:color="auto"/>
        <w:left w:val="none" w:sz="0" w:space="0" w:color="auto"/>
        <w:bottom w:val="none" w:sz="0" w:space="0" w:color="auto"/>
        <w:right w:val="none" w:sz="0" w:space="0" w:color="auto"/>
      </w:divBdr>
    </w:div>
    <w:div w:id="865869805">
      <w:marLeft w:val="480"/>
      <w:marRight w:val="0"/>
      <w:marTop w:val="0"/>
      <w:marBottom w:val="0"/>
      <w:divBdr>
        <w:top w:val="none" w:sz="0" w:space="0" w:color="auto"/>
        <w:left w:val="none" w:sz="0" w:space="0" w:color="auto"/>
        <w:bottom w:val="none" w:sz="0" w:space="0" w:color="auto"/>
        <w:right w:val="none" w:sz="0" w:space="0" w:color="auto"/>
      </w:divBdr>
    </w:div>
    <w:div w:id="865872241">
      <w:marLeft w:val="480"/>
      <w:marRight w:val="0"/>
      <w:marTop w:val="0"/>
      <w:marBottom w:val="0"/>
      <w:divBdr>
        <w:top w:val="none" w:sz="0" w:space="0" w:color="auto"/>
        <w:left w:val="none" w:sz="0" w:space="0" w:color="auto"/>
        <w:bottom w:val="none" w:sz="0" w:space="0" w:color="auto"/>
        <w:right w:val="none" w:sz="0" w:space="0" w:color="auto"/>
      </w:divBdr>
    </w:div>
    <w:div w:id="865945707">
      <w:marLeft w:val="480"/>
      <w:marRight w:val="0"/>
      <w:marTop w:val="0"/>
      <w:marBottom w:val="0"/>
      <w:divBdr>
        <w:top w:val="none" w:sz="0" w:space="0" w:color="auto"/>
        <w:left w:val="none" w:sz="0" w:space="0" w:color="auto"/>
        <w:bottom w:val="none" w:sz="0" w:space="0" w:color="auto"/>
        <w:right w:val="none" w:sz="0" w:space="0" w:color="auto"/>
      </w:divBdr>
    </w:div>
    <w:div w:id="865946085">
      <w:marLeft w:val="480"/>
      <w:marRight w:val="0"/>
      <w:marTop w:val="0"/>
      <w:marBottom w:val="0"/>
      <w:divBdr>
        <w:top w:val="none" w:sz="0" w:space="0" w:color="auto"/>
        <w:left w:val="none" w:sz="0" w:space="0" w:color="auto"/>
        <w:bottom w:val="none" w:sz="0" w:space="0" w:color="auto"/>
        <w:right w:val="none" w:sz="0" w:space="0" w:color="auto"/>
      </w:divBdr>
    </w:div>
    <w:div w:id="865949583">
      <w:marLeft w:val="480"/>
      <w:marRight w:val="0"/>
      <w:marTop w:val="0"/>
      <w:marBottom w:val="0"/>
      <w:divBdr>
        <w:top w:val="none" w:sz="0" w:space="0" w:color="auto"/>
        <w:left w:val="none" w:sz="0" w:space="0" w:color="auto"/>
        <w:bottom w:val="none" w:sz="0" w:space="0" w:color="auto"/>
        <w:right w:val="none" w:sz="0" w:space="0" w:color="auto"/>
      </w:divBdr>
    </w:div>
    <w:div w:id="866218400">
      <w:marLeft w:val="480"/>
      <w:marRight w:val="0"/>
      <w:marTop w:val="0"/>
      <w:marBottom w:val="0"/>
      <w:divBdr>
        <w:top w:val="none" w:sz="0" w:space="0" w:color="auto"/>
        <w:left w:val="none" w:sz="0" w:space="0" w:color="auto"/>
        <w:bottom w:val="none" w:sz="0" w:space="0" w:color="auto"/>
        <w:right w:val="none" w:sz="0" w:space="0" w:color="auto"/>
      </w:divBdr>
    </w:div>
    <w:div w:id="866218476">
      <w:marLeft w:val="480"/>
      <w:marRight w:val="0"/>
      <w:marTop w:val="0"/>
      <w:marBottom w:val="0"/>
      <w:divBdr>
        <w:top w:val="none" w:sz="0" w:space="0" w:color="auto"/>
        <w:left w:val="none" w:sz="0" w:space="0" w:color="auto"/>
        <w:bottom w:val="none" w:sz="0" w:space="0" w:color="auto"/>
        <w:right w:val="none" w:sz="0" w:space="0" w:color="auto"/>
      </w:divBdr>
    </w:div>
    <w:div w:id="866260446">
      <w:marLeft w:val="480"/>
      <w:marRight w:val="0"/>
      <w:marTop w:val="0"/>
      <w:marBottom w:val="0"/>
      <w:divBdr>
        <w:top w:val="none" w:sz="0" w:space="0" w:color="auto"/>
        <w:left w:val="none" w:sz="0" w:space="0" w:color="auto"/>
        <w:bottom w:val="none" w:sz="0" w:space="0" w:color="auto"/>
        <w:right w:val="none" w:sz="0" w:space="0" w:color="auto"/>
      </w:divBdr>
    </w:div>
    <w:div w:id="866333865">
      <w:marLeft w:val="480"/>
      <w:marRight w:val="0"/>
      <w:marTop w:val="0"/>
      <w:marBottom w:val="0"/>
      <w:divBdr>
        <w:top w:val="none" w:sz="0" w:space="0" w:color="auto"/>
        <w:left w:val="none" w:sz="0" w:space="0" w:color="auto"/>
        <w:bottom w:val="none" w:sz="0" w:space="0" w:color="auto"/>
        <w:right w:val="none" w:sz="0" w:space="0" w:color="auto"/>
      </w:divBdr>
    </w:div>
    <w:div w:id="866335443">
      <w:marLeft w:val="480"/>
      <w:marRight w:val="0"/>
      <w:marTop w:val="0"/>
      <w:marBottom w:val="0"/>
      <w:divBdr>
        <w:top w:val="none" w:sz="0" w:space="0" w:color="auto"/>
        <w:left w:val="none" w:sz="0" w:space="0" w:color="auto"/>
        <w:bottom w:val="none" w:sz="0" w:space="0" w:color="auto"/>
        <w:right w:val="none" w:sz="0" w:space="0" w:color="auto"/>
      </w:divBdr>
    </w:div>
    <w:div w:id="866451698">
      <w:marLeft w:val="480"/>
      <w:marRight w:val="0"/>
      <w:marTop w:val="0"/>
      <w:marBottom w:val="0"/>
      <w:divBdr>
        <w:top w:val="none" w:sz="0" w:space="0" w:color="auto"/>
        <w:left w:val="none" w:sz="0" w:space="0" w:color="auto"/>
        <w:bottom w:val="none" w:sz="0" w:space="0" w:color="auto"/>
        <w:right w:val="none" w:sz="0" w:space="0" w:color="auto"/>
      </w:divBdr>
    </w:div>
    <w:div w:id="866454092">
      <w:marLeft w:val="480"/>
      <w:marRight w:val="0"/>
      <w:marTop w:val="0"/>
      <w:marBottom w:val="0"/>
      <w:divBdr>
        <w:top w:val="none" w:sz="0" w:space="0" w:color="auto"/>
        <w:left w:val="none" w:sz="0" w:space="0" w:color="auto"/>
        <w:bottom w:val="none" w:sz="0" w:space="0" w:color="auto"/>
        <w:right w:val="none" w:sz="0" w:space="0" w:color="auto"/>
      </w:divBdr>
    </w:div>
    <w:div w:id="866455210">
      <w:marLeft w:val="480"/>
      <w:marRight w:val="0"/>
      <w:marTop w:val="0"/>
      <w:marBottom w:val="0"/>
      <w:divBdr>
        <w:top w:val="none" w:sz="0" w:space="0" w:color="auto"/>
        <w:left w:val="none" w:sz="0" w:space="0" w:color="auto"/>
        <w:bottom w:val="none" w:sz="0" w:space="0" w:color="auto"/>
        <w:right w:val="none" w:sz="0" w:space="0" w:color="auto"/>
      </w:divBdr>
    </w:div>
    <w:div w:id="866480272">
      <w:marLeft w:val="480"/>
      <w:marRight w:val="0"/>
      <w:marTop w:val="0"/>
      <w:marBottom w:val="0"/>
      <w:divBdr>
        <w:top w:val="none" w:sz="0" w:space="0" w:color="auto"/>
        <w:left w:val="none" w:sz="0" w:space="0" w:color="auto"/>
        <w:bottom w:val="none" w:sz="0" w:space="0" w:color="auto"/>
        <w:right w:val="none" w:sz="0" w:space="0" w:color="auto"/>
      </w:divBdr>
    </w:div>
    <w:div w:id="866483739">
      <w:marLeft w:val="480"/>
      <w:marRight w:val="0"/>
      <w:marTop w:val="0"/>
      <w:marBottom w:val="0"/>
      <w:divBdr>
        <w:top w:val="none" w:sz="0" w:space="0" w:color="auto"/>
        <w:left w:val="none" w:sz="0" w:space="0" w:color="auto"/>
        <w:bottom w:val="none" w:sz="0" w:space="0" w:color="auto"/>
        <w:right w:val="none" w:sz="0" w:space="0" w:color="auto"/>
      </w:divBdr>
    </w:div>
    <w:div w:id="866525657">
      <w:marLeft w:val="480"/>
      <w:marRight w:val="0"/>
      <w:marTop w:val="0"/>
      <w:marBottom w:val="0"/>
      <w:divBdr>
        <w:top w:val="none" w:sz="0" w:space="0" w:color="auto"/>
        <w:left w:val="none" w:sz="0" w:space="0" w:color="auto"/>
        <w:bottom w:val="none" w:sz="0" w:space="0" w:color="auto"/>
        <w:right w:val="none" w:sz="0" w:space="0" w:color="auto"/>
      </w:divBdr>
    </w:div>
    <w:div w:id="866531128">
      <w:marLeft w:val="480"/>
      <w:marRight w:val="0"/>
      <w:marTop w:val="0"/>
      <w:marBottom w:val="0"/>
      <w:divBdr>
        <w:top w:val="none" w:sz="0" w:space="0" w:color="auto"/>
        <w:left w:val="none" w:sz="0" w:space="0" w:color="auto"/>
        <w:bottom w:val="none" w:sz="0" w:space="0" w:color="auto"/>
        <w:right w:val="none" w:sz="0" w:space="0" w:color="auto"/>
      </w:divBdr>
    </w:div>
    <w:div w:id="866600664">
      <w:marLeft w:val="480"/>
      <w:marRight w:val="0"/>
      <w:marTop w:val="0"/>
      <w:marBottom w:val="0"/>
      <w:divBdr>
        <w:top w:val="none" w:sz="0" w:space="0" w:color="auto"/>
        <w:left w:val="none" w:sz="0" w:space="0" w:color="auto"/>
        <w:bottom w:val="none" w:sz="0" w:space="0" w:color="auto"/>
        <w:right w:val="none" w:sz="0" w:space="0" w:color="auto"/>
      </w:divBdr>
    </w:div>
    <w:div w:id="866602964">
      <w:marLeft w:val="480"/>
      <w:marRight w:val="0"/>
      <w:marTop w:val="0"/>
      <w:marBottom w:val="0"/>
      <w:divBdr>
        <w:top w:val="none" w:sz="0" w:space="0" w:color="auto"/>
        <w:left w:val="none" w:sz="0" w:space="0" w:color="auto"/>
        <w:bottom w:val="none" w:sz="0" w:space="0" w:color="auto"/>
        <w:right w:val="none" w:sz="0" w:space="0" w:color="auto"/>
      </w:divBdr>
    </w:div>
    <w:div w:id="866679346">
      <w:marLeft w:val="480"/>
      <w:marRight w:val="0"/>
      <w:marTop w:val="0"/>
      <w:marBottom w:val="0"/>
      <w:divBdr>
        <w:top w:val="none" w:sz="0" w:space="0" w:color="auto"/>
        <w:left w:val="none" w:sz="0" w:space="0" w:color="auto"/>
        <w:bottom w:val="none" w:sz="0" w:space="0" w:color="auto"/>
        <w:right w:val="none" w:sz="0" w:space="0" w:color="auto"/>
      </w:divBdr>
    </w:div>
    <w:div w:id="866721413">
      <w:marLeft w:val="480"/>
      <w:marRight w:val="0"/>
      <w:marTop w:val="0"/>
      <w:marBottom w:val="0"/>
      <w:divBdr>
        <w:top w:val="none" w:sz="0" w:space="0" w:color="auto"/>
        <w:left w:val="none" w:sz="0" w:space="0" w:color="auto"/>
        <w:bottom w:val="none" w:sz="0" w:space="0" w:color="auto"/>
        <w:right w:val="none" w:sz="0" w:space="0" w:color="auto"/>
      </w:divBdr>
    </w:div>
    <w:div w:id="866793359">
      <w:marLeft w:val="480"/>
      <w:marRight w:val="0"/>
      <w:marTop w:val="0"/>
      <w:marBottom w:val="0"/>
      <w:divBdr>
        <w:top w:val="none" w:sz="0" w:space="0" w:color="auto"/>
        <w:left w:val="none" w:sz="0" w:space="0" w:color="auto"/>
        <w:bottom w:val="none" w:sz="0" w:space="0" w:color="auto"/>
        <w:right w:val="none" w:sz="0" w:space="0" w:color="auto"/>
      </w:divBdr>
    </w:div>
    <w:div w:id="866796008">
      <w:marLeft w:val="480"/>
      <w:marRight w:val="0"/>
      <w:marTop w:val="0"/>
      <w:marBottom w:val="0"/>
      <w:divBdr>
        <w:top w:val="none" w:sz="0" w:space="0" w:color="auto"/>
        <w:left w:val="none" w:sz="0" w:space="0" w:color="auto"/>
        <w:bottom w:val="none" w:sz="0" w:space="0" w:color="auto"/>
        <w:right w:val="none" w:sz="0" w:space="0" w:color="auto"/>
      </w:divBdr>
    </w:div>
    <w:div w:id="866870048">
      <w:marLeft w:val="480"/>
      <w:marRight w:val="0"/>
      <w:marTop w:val="0"/>
      <w:marBottom w:val="0"/>
      <w:divBdr>
        <w:top w:val="none" w:sz="0" w:space="0" w:color="auto"/>
        <w:left w:val="none" w:sz="0" w:space="0" w:color="auto"/>
        <w:bottom w:val="none" w:sz="0" w:space="0" w:color="auto"/>
        <w:right w:val="none" w:sz="0" w:space="0" w:color="auto"/>
      </w:divBdr>
    </w:div>
    <w:div w:id="866871472">
      <w:marLeft w:val="480"/>
      <w:marRight w:val="0"/>
      <w:marTop w:val="0"/>
      <w:marBottom w:val="0"/>
      <w:divBdr>
        <w:top w:val="none" w:sz="0" w:space="0" w:color="auto"/>
        <w:left w:val="none" w:sz="0" w:space="0" w:color="auto"/>
        <w:bottom w:val="none" w:sz="0" w:space="0" w:color="auto"/>
        <w:right w:val="none" w:sz="0" w:space="0" w:color="auto"/>
      </w:divBdr>
    </w:div>
    <w:div w:id="866911265">
      <w:marLeft w:val="480"/>
      <w:marRight w:val="0"/>
      <w:marTop w:val="0"/>
      <w:marBottom w:val="0"/>
      <w:divBdr>
        <w:top w:val="none" w:sz="0" w:space="0" w:color="auto"/>
        <w:left w:val="none" w:sz="0" w:space="0" w:color="auto"/>
        <w:bottom w:val="none" w:sz="0" w:space="0" w:color="auto"/>
        <w:right w:val="none" w:sz="0" w:space="0" w:color="auto"/>
      </w:divBdr>
    </w:div>
    <w:div w:id="866913507">
      <w:marLeft w:val="480"/>
      <w:marRight w:val="0"/>
      <w:marTop w:val="0"/>
      <w:marBottom w:val="0"/>
      <w:divBdr>
        <w:top w:val="none" w:sz="0" w:space="0" w:color="auto"/>
        <w:left w:val="none" w:sz="0" w:space="0" w:color="auto"/>
        <w:bottom w:val="none" w:sz="0" w:space="0" w:color="auto"/>
        <w:right w:val="none" w:sz="0" w:space="0" w:color="auto"/>
      </w:divBdr>
    </w:div>
    <w:div w:id="866914726">
      <w:marLeft w:val="480"/>
      <w:marRight w:val="0"/>
      <w:marTop w:val="0"/>
      <w:marBottom w:val="0"/>
      <w:divBdr>
        <w:top w:val="none" w:sz="0" w:space="0" w:color="auto"/>
        <w:left w:val="none" w:sz="0" w:space="0" w:color="auto"/>
        <w:bottom w:val="none" w:sz="0" w:space="0" w:color="auto"/>
        <w:right w:val="none" w:sz="0" w:space="0" w:color="auto"/>
      </w:divBdr>
    </w:div>
    <w:div w:id="866916601">
      <w:marLeft w:val="480"/>
      <w:marRight w:val="0"/>
      <w:marTop w:val="0"/>
      <w:marBottom w:val="0"/>
      <w:divBdr>
        <w:top w:val="none" w:sz="0" w:space="0" w:color="auto"/>
        <w:left w:val="none" w:sz="0" w:space="0" w:color="auto"/>
        <w:bottom w:val="none" w:sz="0" w:space="0" w:color="auto"/>
        <w:right w:val="none" w:sz="0" w:space="0" w:color="auto"/>
      </w:divBdr>
    </w:div>
    <w:div w:id="866941216">
      <w:marLeft w:val="480"/>
      <w:marRight w:val="0"/>
      <w:marTop w:val="0"/>
      <w:marBottom w:val="0"/>
      <w:divBdr>
        <w:top w:val="none" w:sz="0" w:space="0" w:color="auto"/>
        <w:left w:val="none" w:sz="0" w:space="0" w:color="auto"/>
        <w:bottom w:val="none" w:sz="0" w:space="0" w:color="auto"/>
        <w:right w:val="none" w:sz="0" w:space="0" w:color="auto"/>
      </w:divBdr>
    </w:div>
    <w:div w:id="866985552">
      <w:marLeft w:val="480"/>
      <w:marRight w:val="0"/>
      <w:marTop w:val="0"/>
      <w:marBottom w:val="0"/>
      <w:divBdr>
        <w:top w:val="none" w:sz="0" w:space="0" w:color="auto"/>
        <w:left w:val="none" w:sz="0" w:space="0" w:color="auto"/>
        <w:bottom w:val="none" w:sz="0" w:space="0" w:color="auto"/>
        <w:right w:val="none" w:sz="0" w:space="0" w:color="auto"/>
      </w:divBdr>
    </w:div>
    <w:div w:id="866991640">
      <w:marLeft w:val="480"/>
      <w:marRight w:val="0"/>
      <w:marTop w:val="0"/>
      <w:marBottom w:val="0"/>
      <w:divBdr>
        <w:top w:val="none" w:sz="0" w:space="0" w:color="auto"/>
        <w:left w:val="none" w:sz="0" w:space="0" w:color="auto"/>
        <w:bottom w:val="none" w:sz="0" w:space="0" w:color="auto"/>
        <w:right w:val="none" w:sz="0" w:space="0" w:color="auto"/>
      </w:divBdr>
    </w:div>
    <w:div w:id="867066113">
      <w:marLeft w:val="480"/>
      <w:marRight w:val="0"/>
      <w:marTop w:val="0"/>
      <w:marBottom w:val="0"/>
      <w:divBdr>
        <w:top w:val="none" w:sz="0" w:space="0" w:color="auto"/>
        <w:left w:val="none" w:sz="0" w:space="0" w:color="auto"/>
        <w:bottom w:val="none" w:sz="0" w:space="0" w:color="auto"/>
        <w:right w:val="none" w:sz="0" w:space="0" w:color="auto"/>
      </w:divBdr>
    </w:div>
    <w:div w:id="867134871">
      <w:marLeft w:val="480"/>
      <w:marRight w:val="0"/>
      <w:marTop w:val="0"/>
      <w:marBottom w:val="0"/>
      <w:divBdr>
        <w:top w:val="none" w:sz="0" w:space="0" w:color="auto"/>
        <w:left w:val="none" w:sz="0" w:space="0" w:color="auto"/>
        <w:bottom w:val="none" w:sz="0" w:space="0" w:color="auto"/>
        <w:right w:val="none" w:sz="0" w:space="0" w:color="auto"/>
      </w:divBdr>
    </w:div>
    <w:div w:id="867183155">
      <w:marLeft w:val="480"/>
      <w:marRight w:val="0"/>
      <w:marTop w:val="0"/>
      <w:marBottom w:val="0"/>
      <w:divBdr>
        <w:top w:val="none" w:sz="0" w:space="0" w:color="auto"/>
        <w:left w:val="none" w:sz="0" w:space="0" w:color="auto"/>
        <w:bottom w:val="none" w:sz="0" w:space="0" w:color="auto"/>
        <w:right w:val="none" w:sz="0" w:space="0" w:color="auto"/>
      </w:divBdr>
    </w:div>
    <w:div w:id="867258183">
      <w:marLeft w:val="480"/>
      <w:marRight w:val="0"/>
      <w:marTop w:val="0"/>
      <w:marBottom w:val="0"/>
      <w:divBdr>
        <w:top w:val="none" w:sz="0" w:space="0" w:color="auto"/>
        <w:left w:val="none" w:sz="0" w:space="0" w:color="auto"/>
        <w:bottom w:val="none" w:sz="0" w:space="0" w:color="auto"/>
        <w:right w:val="none" w:sz="0" w:space="0" w:color="auto"/>
      </w:divBdr>
    </w:div>
    <w:div w:id="867330676">
      <w:marLeft w:val="480"/>
      <w:marRight w:val="0"/>
      <w:marTop w:val="0"/>
      <w:marBottom w:val="0"/>
      <w:divBdr>
        <w:top w:val="none" w:sz="0" w:space="0" w:color="auto"/>
        <w:left w:val="none" w:sz="0" w:space="0" w:color="auto"/>
        <w:bottom w:val="none" w:sz="0" w:space="0" w:color="auto"/>
        <w:right w:val="none" w:sz="0" w:space="0" w:color="auto"/>
      </w:divBdr>
    </w:div>
    <w:div w:id="867372375">
      <w:marLeft w:val="480"/>
      <w:marRight w:val="0"/>
      <w:marTop w:val="0"/>
      <w:marBottom w:val="0"/>
      <w:divBdr>
        <w:top w:val="none" w:sz="0" w:space="0" w:color="auto"/>
        <w:left w:val="none" w:sz="0" w:space="0" w:color="auto"/>
        <w:bottom w:val="none" w:sz="0" w:space="0" w:color="auto"/>
        <w:right w:val="none" w:sz="0" w:space="0" w:color="auto"/>
      </w:divBdr>
    </w:div>
    <w:div w:id="867373423">
      <w:marLeft w:val="480"/>
      <w:marRight w:val="0"/>
      <w:marTop w:val="0"/>
      <w:marBottom w:val="0"/>
      <w:divBdr>
        <w:top w:val="none" w:sz="0" w:space="0" w:color="auto"/>
        <w:left w:val="none" w:sz="0" w:space="0" w:color="auto"/>
        <w:bottom w:val="none" w:sz="0" w:space="0" w:color="auto"/>
        <w:right w:val="none" w:sz="0" w:space="0" w:color="auto"/>
      </w:divBdr>
    </w:div>
    <w:div w:id="867447062">
      <w:marLeft w:val="480"/>
      <w:marRight w:val="0"/>
      <w:marTop w:val="0"/>
      <w:marBottom w:val="0"/>
      <w:divBdr>
        <w:top w:val="none" w:sz="0" w:space="0" w:color="auto"/>
        <w:left w:val="none" w:sz="0" w:space="0" w:color="auto"/>
        <w:bottom w:val="none" w:sz="0" w:space="0" w:color="auto"/>
        <w:right w:val="none" w:sz="0" w:space="0" w:color="auto"/>
      </w:divBdr>
    </w:div>
    <w:div w:id="867450240">
      <w:marLeft w:val="480"/>
      <w:marRight w:val="0"/>
      <w:marTop w:val="0"/>
      <w:marBottom w:val="0"/>
      <w:divBdr>
        <w:top w:val="none" w:sz="0" w:space="0" w:color="auto"/>
        <w:left w:val="none" w:sz="0" w:space="0" w:color="auto"/>
        <w:bottom w:val="none" w:sz="0" w:space="0" w:color="auto"/>
        <w:right w:val="none" w:sz="0" w:space="0" w:color="auto"/>
      </w:divBdr>
    </w:div>
    <w:div w:id="867525386">
      <w:marLeft w:val="480"/>
      <w:marRight w:val="0"/>
      <w:marTop w:val="0"/>
      <w:marBottom w:val="0"/>
      <w:divBdr>
        <w:top w:val="none" w:sz="0" w:space="0" w:color="auto"/>
        <w:left w:val="none" w:sz="0" w:space="0" w:color="auto"/>
        <w:bottom w:val="none" w:sz="0" w:space="0" w:color="auto"/>
        <w:right w:val="none" w:sz="0" w:space="0" w:color="auto"/>
      </w:divBdr>
    </w:div>
    <w:div w:id="867529644">
      <w:bodyDiv w:val="1"/>
      <w:marLeft w:val="0"/>
      <w:marRight w:val="0"/>
      <w:marTop w:val="0"/>
      <w:marBottom w:val="0"/>
      <w:divBdr>
        <w:top w:val="none" w:sz="0" w:space="0" w:color="auto"/>
        <w:left w:val="none" w:sz="0" w:space="0" w:color="auto"/>
        <w:bottom w:val="none" w:sz="0" w:space="0" w:color="auto"/>
        <w:right w:val="none" w:sz="0" w:space="0" w:color="auto"/>
      </w:divBdr>
    </w:div>
    <w:div w:id="867530493">
      <w:marLeft w:val="480"/>
      <w:marRight w:val="0"/>
      <w:marTop w:val="0"/>
      <w:marBottom w:val="0"/>
      <w:divBdr>
        <w:top w:val="none" w:sz="0" w:space="0" w:color="auto"/>
        <w:left w:val="none" w:sz="0" w:space="0" w:color="auto"/>
        <w:bottom w:val="none" w:sz="0" w:space="0" w:color="auto"/>
        <w:right w:val="none" w:sz="0" w:space="0" w:color="auto"/>
      </w:divBdr>
    </w:div>
    <w:div w:id="867569918">
      <w:marLeft w:val="480"/>
      <w:marRight w:val="0"/>
      <w:marTop w:val="0"/>
      <w:marBottom w:val="0"/>
      <w:divBdr>
        <w:top w:val="none" w:sz="0" w:space="0" w:color="auto"/>
        <w:left w:val="none" w:sz="0" w:space="0" w:color="auto"/>
        <w:bottom w:val="none" w:sz="0" w:space="0" w:color="auto"/>
        <w:right w:val="none" w:sz="0" w:space="0" w:color="auto"/>
      </w:divBdr>
    </w:div>
    <w:div w:id="867572171">
      <w:marLeft w:val="480"/>
      <w:marRight w:val="0"/>
      <w:marTop w:val="0"/>
      <w:marBottom w:val="0"/>
      <w:divBdr>
        <w:top w:val="none" w:sz="0" w:space="0" w:color="auto"/>
        <w:left w:val="none" w:sz="0" w:space="0" w:color="auto"/>
        <w:bottom w:val="none" w:sz="0" w:space="0" w:color="auto"/>
        <w:right w:val="none" w:sz="0" w:space="0" w:color="auto"/>
      </w:divBdr>
    </w:div>
    <w:div w:id="867640855">
      <w:marLeft w:val="480"/>
      <w:marRight w:val="0"/>
      <w:marTop w:val="0"/>
      <w:marBottom w:val="0"/>
      <w:divBdr>
        <w:top w:val="none" w:sz="0" w:space="0" w:color="auto"/>
        <w:left w:val="none" w:sz="0" w:space="0" w:color="auto"/>
        <w:bottom w:val="none" w:sz="0" w:space="0" w:color="auto"/>
        <w:right w:val="none" w:sz="0" w:space="0" w:color="auto"/>
      </w:divBdr>
    </w:div>
    <w:div w:id="867646709">
      <w:marLeft w:val="480"/>
      <w:marRight w:val="0"/>
      <w:marTop w:val="0"/>
      <w:marBottom w:val="0"/>
      <w:divBdr>
        <w:top w:val="none" w:sz="0" w:space="0" w:color="auto"/>
        <w:left w:val="none" w:sz="0" w:space="0" w:color="auto"/>
        <w:bottom w:val="none" w:sz="0" w:space="0" w:color="auto"/>
        <w:right w:val="none" w:sz="0" w:space="0" w:color="auto"/>
      </w:divBdr>
    </w:div>
    <w:div w:id="867722040">
      <w:marLeft w:val="480"/>
      <w:marRight w:val="0"/>
      <w:marTop w:val="0"/>
      <w:marBottom w:val="0"/>
      <w:divBdr>
        <w:top w:val="none" w:sz="0" w:space="0" w:color="auto"/>
        <w:left w:val="none" w:sz="0" w:space="0" w:color="auto"/>
        <w:bottom w:val="none" w:sz="0" w:space="0" w:color="auto"/>
        <w:right w:val="none" w:sz="0" w:space="0" w:color="auto"/>
      </w:divBdr>
    </w:div>
    <w:div w:id="867766392">
      <w:marLeft w:val="480"/>
      <w:marRight w:val="0"/>
      <w:marTop w:val="0"/>
      <w:marBottom w:val="0"/>
      <w:divBdr>
        <w:top w:val="none" w:sz="0" w:space="0" w:color="auto"/>
        <w:left w:val="none" w:sz="0" w:space="0" w:color="auto"/>
        <w:bottom w:val="none" w:sz="0" w:space="0" w:color="auto"/>
        <w:right w:val="none" w:sz="0" w:space="0" w:color="auto"/>
      </w:divBdr>
    </w:div>
    <w:div w:id="867910255">
      <w:marLeft w:val="480"/>
      <w:marRight w:val="0"/>
      <w:marTop w:val="0"/>
      <w:marBottom w:val="0"/>
      <w:divBdr>
        <w:top w:val="none" w:sz="0" w:space="0" w:color="auto"/>
        <w:left w:val="none" w:sz="0" w:space="0" w:color="auto"/>
        <w:bottom w:val="none" w:sz="0" w:space="0" w:color="auto"/>
        <w:right w:val="none" w:sz="0" w:space="0" w:color="auto"/>
      </w:divBdr>
    </w:div>
    <w:div w:id="867911961">
      <w:marLeft w:val="480"/>
      <w:marRight w:val="0"/>
      <w:marTop w:val="0"/>
      <w:marBottom w:val="0"/>
      <w:divBdr>
        <w:top w:val="none" w:sz="0" w:space="0" w:color="auto"/>
        <w:left w:val="none" w:sz="0" w:space="0" w:color="auto"/>
        <w:bottom w:val="none" w:sz="0" w:space="0" w:color="auto"/>
        <w:right w:val="none" w:sz="0" w:space="0" w:color="auto"/>
      </w:divBdr>
    </w:div>
    <w:div w:id="867912026">
      <w:marLeft w:val="480"/>
      <w:marRight w:val="0"/>
      <w:marTop w:val="0"/>
      <w:marBottom w:val="0"/>
      <w:divBdr>
        <w:top w:val="none" w:sz="0" w:space="0" w:color="auto"/>
        <w:left w:val="none" w:sz="0" w:space="0" w:color="auto"/>
        <w:bottom w:val="none" w:sz="0" w:space="0" w:color="auto"/>
        <w:right w:val="none" w:sz="0" w:space="0" w:color="auto"/>
      </w:divBdr>
    </w:div>
    <w:div w:id="867982989">
      <w:marLeft w:val="480"/>
      <w:marRight w:val="0"/>
      <w:marTop w:val="0"/>
      <w:marBottom w:val="0"/>
      <w:divBdr>
        <w:top w:val="none" w:sz="0" w:space="0" w:color="auto"/>
        <w:left w:val="none" w:sz="0" w:space="0" w:color="auto"/>
        <w:bottom w:val="none" w:sz="0" w:space="0" w:color="auto"/>
        <w:right w:val="none" w:sz="0" w:space="0" w:color="auto"/>
      </w:divBdr>
    </w:div>
    <w:div w:id="868106298">
      <w:marLeft w:val="480"/>
      <w:marRight w:val="0"/>
      <w:marTop w:val="0"/>
      <w:marBottom w:val="0"/>
      <w:divBdr>
        <w:top w:val="none" w:sz="0" w:space="0" w:color="auto"/>
        <w:left w:val="none" w:sz="0" w:space="0" w:color="auto"/>
        <w:bottom w:val="none" w:sz="0" w:space="0" w:color="auto"/>
        <w:right w:val="none" w:sz="0" w:space="0" w:color="auto"/>
      </w:divBdr>
    </w:div>
    <w:div w:id="868178223">
      <w:marLeft w:val="480"/>
      <w:marRight w:val="0"/>
      <w:marTop w:val="0"/>
      <w:marBottom w:val="0"/>
      <w:divBdr>
        <w:top w:val="none" w:sz="0" w:space="0" w:color="auto"/>
        <w:left w:val="none" w:sz="0" w:space="0" w:color="auto"/>
        <w:bottom w:val="none" w:sz="0" w:space="0" w:color="auto"/>
        <w:right w:val="none" w:sz="0" w:space="0" w:color="auto"/>
      </w:divBdr>
    </w:div>
    <w:div w:id="868180836">
      <w:marLeft w:val="480"/>
      <w:marRight w:val="0"/>
      <w:marTop w:val="0"/>
      <w:marBottom w:val="0"/>
      <w:divBdr>
        <w:top w:val="none" w:sz="0" w:space="0" w:color="auto"/>
        <w:left w:val="none" w:sz="0" w:space="0" w:color="auto"/>
        <w:bottom w:val="none" w:sz="0" w:space="0" w:color="auto"/>
        <w:right w:val="none" w:sz="0" w:space="0" w:color="auto"/>
      </w:divBdr>
    </w:div>
    <w:div w:id="868181450">
      <w:marLeft w:val="480"/>
      <w:marRight w:val="0"/>
      <w:marTop w:val="0"/>
      <w:marBottom w:val="0"/>
      <w:divBdr>
        <w:top w:val="none" w:sz="0" w:space="0" w:color="auto"/>
        <w:left w:val="none" w:sz="0" w:space="0" w:color="auto"/>
        <w:bottom w:val="none" w:sz="0" w:space="0" w:color="auto"/>
        <w:right w:val="none" w:sz="0" w:space="0" w:color="auto"/>
      </w:divBdr>
    </w:div>
    <w:div w:id="868181840">
      <w:marLeft w:val="480"/>
      <w:marRight w:val="0"/>
      <w:marTop w:val="0"/>
      <w:marBottom w:val="0"/>
      <w:divBdr>
        <w:top w:val="none" w:sz="0" w:space="0" w:color="auto"/>
        <w:left w:val="none" w:sz="0" w:space="0" w:color="auto"/>
        <w:bottom w:val="none" w:sz="0" w:space="0" w:color="auto"/>
        <w:right w:val="none" w:sz="0" w:space="0" w:color="auto"/>
      </w:divBdr>
    </w:div>
    <w:div w:id="868225254">
      <w:marLeft w:val="480"/>
      <w:marRight w:val="0"/>
      <w:marTop w:val="0"/>
      <w:marBottom w:val="0"/>
      <w:divBdr>
        <w:top w:val="none" w:sz="0" w:space="0" w:color="auto"/>
        <w:left w:val="none" w:sz="0" w:space="0" w:color="auto"/>
        <w:bottom w:val="none" w:sz="0" w:space="0" w:color="auto"/>
        <w:right w:val="none" w:sz="0" w:space="0" w:color="auto"/>
      </w:divBdr>
    </w:div>
    <w:div w:id="868296822">
      <w:marLeft w:val="480"/>
      <w:marRight w:val="0"/>
      <w:marTop w:val="0"/>
      <w:marBottom w:val="0"/>
      <w:divBdr>
        <w:top w:val="none" w:sz="0" w:space="0" w:color="auto"/>
        <w:left w:val="none" w:sz="0" w:space="0" w:color="auto"/>
        <w:bottom w:val="none" w:sz="0" w:space="0" w:color="auto"/>
        <w:right w:val="none" w:sz="0" w:space="0" w:color="auto"/>
      </w:divBdr>
    </w:div>
    <w:div w:id="868301709">
      <w:marLeft w:val="480"/>
      <w:marRight w:val="0"/>
      <w:marTop w:val="0"/>
      <w:marBottom w:val="0"/>
      <w:divBdr>
        <w:top w:val="none" w:sz="0" w:space="0" w:color="auto"/>
        <w:left w:val="none" w:sz="0" w:space="0" w:color="auto"/>
        <w:bottom w:val="none" w:sz="0" w:space="0" w:color="auto"/>
        <w:right w:val="none" w:sz="0" w:space="0" w:color="auto"/>
      </w:divBdr>
    </w:div>
    <w:div w:id="868302195">
      <w:marLeft w:val="480"/>
      <w:marRight w:val="0"/>
      <w:marTop w:val="0"/>
      <w:marBottom w:val="0"/>
      <w:divBdr>
        <w:top w:val="none" w:sz="0" w:space="0" w:color="auto"/>
        <w:left w:val="none" w:sz="0" w:space="0" w:color="auto"/>
        <w:bottom w:val="none" w:sz="0" w:space="0" w:color="auto"/>
        <w:right w:val="none" w:sz="0" w:space="0" w:color="auto"/>
      </w:divBdr>
    </w:div>
    <w:div w:id="868377186">
      <w:marLeft w:val="480"/>
      <w:marRight w:val="0"/>
      <w:marTop w:val="0"/>
      <w:marBottom w:val="0"/>
      <w:divBdr>
        <w:top w:val="none" w:sz="0" w:space="0" w:color="auto"/>
        <w:left w:val="none" w:sz="0" w:space="0" w:color="auto"/>
        <w:bottom w:val="none" w:sz="0" w:space="0" w:color="auto"/>
        <w:right w:val="none" w:sz="0" w:space="0" w:color="auto"/>
      </w:divBdr>
    </w:div>
    <w:div w:id="868379039">
      <w:marLeft w:val="480"/>
      <w:marRight w:val="0"/>
      <w:marTop w:val="0"/>
      <w:marBottom w:val="0"/>
      <w:divBdr>
        <w:top w:val="none" w:sz="0" w:space="0" w:color="auto"/>
        <w:left w:val="none" w:sz="0" w:space="0" w:color="auto"/>
        <w:bottom w:val="none" w:sz="0" w:space="0" w:color="auto"/>
        <w:right w:val="none" w:sz="0" w:space="0" w:color="auto"/>
      </w:divBdr>
    </w:div>
    <w:div w:id="868444975">
      <w:marLeft w:val="480"/>
      <w:marRight w:val="0"/>
      <w:marTop w:val="0"/>
      <w:marBottom w:val="0"/>
      <w:divBdr>
        <w:top w:val="none" w:sz="0" w:space="0" w:color="auto"/>
        <w:left w:val="none" w:sz="0" w:space="0" w:color="auto"/>
        <w:bottom w:val="none" w:sz="0" w:space="0" w:color="auto"/>
        <w:right w:val="none" w:sz="0" w:space="0" w:color="auto"/>
      </w:divBdr>
    </w:div>
    <w:div w:id="868494797">
      <w:marLeft w:val="480"/>
      <w:marRight w:val="0"/>
      <w:marTop w:val="0"/>
      <w:marBottom w:val="0"/>
      <w:divBdr>
        <w:top w:val="none" w:sz="0" w:space="0" w:color="auto"/>
        <w:left w:val="none" w:sz="0" w:space="0" w:color="auto"/>
        <w:bottom w:val="none" w:sz="0" w:space="0" w:color="auto"/>
        <w:right w:val="none" w:sz="0" w:space="0" w:color="auto"/>
      </w:divBdr>
    </w:div>
    <w:div w:id="868680950">
      <w:marLeft w:val="480"/>
      <w:marRight w:val="0"/>
      <w:marTop w:val="0"/>
      <w:marBottom w:val="0"/>
      <w:divBdr>
        <w:top w:val="none" w:sz="0" w:space="0" w:color="auto"/>
        <w:left w:val="none" w:sz="0" w:space="0" w:color="auto"/>
        <w:bottom w:val="none" w:sz="0" w:space="0" w:color="auto"/>
        <w:right w:val="none" w:sz="0" w:space="0" w:color="auto"/>
      </w:divBdr>
    </w:div>
    <w:div w:id="868684647">
      <w:marLeft w:val="480"/>
      <w:marRight w:val="0"/>
      <w:marTop w:val="0"/>
      <w:marBottom w:val="0"/>
      <w:divBdr>
        <w:top w:val="none" w:sz="0" w:space="0" w:color="auto"/>
        <w:left w:val="none" w:sz="0" w:space="0" w:color="auto"/>
        <w:bottom w:val="none" w:sz="0" w:space="0" w:color="auto"/>
        <w:right w:val="none" w:sz="0" w:space="0" w:color="auto"/>
      </w:divBdr>
    </w:div>
    <w:div w:id="868758631">
      <w:marLeft w:val="480"/>
      <w:marRight w:val="0"/>
      <w:marTop w:val="0"/>
      <w:marBottom w:val="0"/>
      <w:divBdr>
        <w:top w:val="none" w:sz="0" w:space="0" w:color="auto"/>
        <w:left w:val="none" w:sz="0" w:space="0" w:color="auto"/>
        <w:bottom w:val="none" w:sz="0" w:space="0" w:color="auto"/>
        <w:right w:val="none" w:sz="0" w:space="0" w:color="auto"/>
      </w:divBdr>
    </w:div>
    <w:div w:id="868837675">
      <w:marLeft w:val="480"/>
      <w:marRight w:val="0"/>
      <w:marTop w:val="0"/>
      <w:marBottom w:val="0"/>
      <w:divBdr>
        <w:top w:val="none" w:sz="0" w:space="0" w:color="auto"/>
        <w:left w:val="none" w:sz="0" w:space="0" w:color="auto"/>
        <w:bottom w:val="none" w:sz="0" w:space="0" w:color="auto"/>
        <w:right w:val="none" w:sz="0" w:space="0" w:color="auto"/>
      </w:divBdr>
    </w:div>
    <w:div w:id="868837914">
      <w:marLeft w:val="480"/>
      <w:marRight w:val="0"/>
      <w:marTop w:val="0"/>
      <w:marBottom w:val="0"/>
      <w:divBdr>
        <w:top w:val="none" w:sz="0" w:space="0" w:color="auto"/>
        <w:left w:val="none" w:sz="0" w:space="0" w:color="auto"/>
        <w:bottom w:val="none" w:sz="0" w:space="0" w:color="auto"/>
        <w:right w:val="none" w:sz="0" w:space="0" w:color="auto"/>
      </w:divBdr>
    </w:div>
    <w:div w:id="868840200">
      <w:marLeft w:val="480"/>
      <w:marRight w:val="0"/>
      <w:marTop w:val="0"/>
      <w:marBottom w:val="0"/>
      <w:divBdr>
        <w:top w:val="none" w:sz="0" w:space="0" w:color="auto"/>
        <w:left w:val="none" w:sz="0" w:space="0" w:color="auto"/>
        <w:bottom w:val="none" w:sz="0" w:space="0" w:color="auto"/>
        <w:right w:val="none" w:sz="0" w:space="0" w:color="auto"/>
      </w:divBdr>
    </w:div>
    <w:div w:id="868876967">
      <w:marLeft w:val="480"/>
      <w:marRight w:val="0"/>
      <w:marTop w:val="0"/>
      <w:marBottom w:val="0"/>
      <w:divBdr>
        <w:top w:val="none" w:sz="0" w:space="0" w:color="auto"/>
        <w:left w:val="none" w:sz="0" w:space="0" w:color="auto"/>
        <w:bottom w:val="none" w:sz="0" w:space="0" w:color="auto"/>
        <w:right w:val="none" w:sz="0" w:space="0" w:color="auto"/>
      </w:divBdr>
    </w:div>
    <w:div w:id="868878346">
      <w:marLeft w:val="480"/>
      <w:marRight w:val="0"/>
      <w:marTop w:val="0"/>
      <w:marBottom w:val="0"/>
      <w:divBdr>
        <w:top w:val="none" w:sz="0" w:space="0" w:color="auto"/>
        <w:left w:val="none" w:sz="0" w:space="0" w:color="auto"/>
        <w:bottom w:val="none" w:sz="0" w:space="0" w:color="auto"/>
        <w:right w:val="none" w:sz="0" w:space="0" w:color="auto"/>
      </w:divBdr>
    </w:div>
    <w:div w:id="868878850">
      <w:marLeft w:val="480"/>
      <w:marRight w:val="0"/>
      <w:marTop w:val="0"/>
      <w:marBottom w:val="0"/>
      <w:divBdr>
        <w:top w:val="none" w:sz="0" w:space="0" w:color="auto"/>
        <w:left w:val="none" w:sz="0" w:space="0" w:color="auto"/>
        <w:bottom w:val="none" w:sz="0" w:space="0" w:color="auto"/>
        <w:right w:val="none" w:sz="0" w:space="0" w:color="auto"/>
      </w:divBdr>
    </w:div>
    <w:div w:id="868954864">
      <w:marLeft w:val="480"/>
      <w:marRight w:val="0"/>
      <w:marTop w:val="0"/>
      <w:marBottom w:val="0"/>
      <w:divBdr>
        <w:top w:val="none" w:sz="0" w:space="0" w:color="auto"/>
        <w:left w:val="none" w:sz="0" w:space="0" w:color="auto"/>
        <w:bottom w:val="none" w:sz="0" w:space="0" w:color="auto"/>
        <w:right w:val="none" w:sz="0" w:space="0" w:color="auto"/>
      </w:divBdr>
    </w:div>
    <w:div w:id="868955253">
      <w:marLeft w:val="480"/>
      <w:marRight w:val="0"/>
      <w:marTop w:val="0"/>
      <w:marBottom w:val="0"/>
      <w:divBdr>
        <w:top w:val="none" w:sz="0" w:space="0" w:color="auto"/>
        <w:left w:val="none" w:sz="0" w:space="0" w:color="auto"/>
        <w:bottom w:val="none" w:sz="0" w:space="0" w:color="auto"/>
        <w:right w:val="none" w:sz="0" w:space="0" w:color="auto"/>
      </w:divBdr>
    </w:div>
    <w:div w:id="869026108">
      <w:marLeft w:val="480"/>
      <w:marRight w:val="0"/>
      <w:marTop w:val="0"/>
      <w:marBottom w:val="0"/>
      <w:divBdr>
        <w:top w:val="none" w:sz="0" w:space="0" w:color="auto"/>
        <w:left w:val="none" w:sz="0" w:space="0" w:color="auto"/>
        <w:bottom w:val="none" w:sz="0" w:space="0" w:color="auto"/>
        <w:right w:val="none" w:sz="0" w:space="0" w:color="auto"/>
      </w:divBdr>
    </w:div>
    <w:div w:id="869030668">
      <w:marLeft w:val="480"/>
      <w:marRight w:val="0"/>
      <w:marTop w:val="0"/>
      <w:marBottom w:val="0"/>
      <w:divBdr>
        <w:top w:val="none" w:sz="0" w:space="0" w:color="auto"/>
        <w:left w:val="none" w:sz="0" w:space="0" w:color="auto"/>
        <w:bottom w:val="none" w:sz="0" w:space="0" w:color="auto"/>
        <w:right w:val="none" w:sz="0" w:space="0" w:color="auto"/>
      </w:divBdr>
    </w:div>
    <w:div w:id="869076843">
      <w:marLeft w:val="480"/>
      <w:marRight w:val="0"/>
      <w:marTop w:val="0"/>
      <w:marBottom w:val="0"/>
      <w:divBdr>
        <w:top w:val="none" w:sz="0" w:space="0" w:color="auto"/>
        <w:left w:val="none" w:sz="0" w:space="0" w:color="auto"/>
        <w:bottom w:val="none" w:sz="0" w:space="0" w:color="auto"/>
        <w:right w:val="none" w:sz="0" w:space="0" w:color="auto"/>
      </w:divBdr>
    </w:div>
    <w:div w:id="869103813">
      <w:marLeft w:val="480"/>
      <w:marRight w:val="0"/>
      <w:marTop w:val="0"/>
      <w:marBottom w:val="0"/>
      <w:divBdr>
        <w:top w:val="none" w:sz="0" w:space="0" w:color="auto"/>
        <w:left w:val="none" w:sz="0" w:space="0" w:color="auto"/>
        <w:bottom w:val="none" w:sz="0" w:space="0" w:color="auto"/>
        <w:right w:val="none" w:sz="0" w:space="0" w:color="auto"/>
      </w:divBdr>
    </w:div>
    <w:div w:id="869145729">
      <w:marLeft w:val="480"/>
      <w:marRight w:val="0"/>
      <w:marTop w:val="0"/>
      <w:marBottom w:val="0"/>
      <w:divBdr>
        <w:top w:val="none" w:sz="0" w:space="0" w:color="auto"/>
        <w:left w:val="none" w:sz="0" w:space="0" w:color="auto"/>
        <w:bottom w:val="none" w:sz="0" w:space="0" w:color="auto"/>
        <w:right w:val="none" w:sz="0" w:space="0" w:color="auto"/>
      </w:divBdr>
    </w:div>
    <w:div w:id="869145981">
      <w:marLeft w:val="480"/>
      <w:marRight w:val="0"/>
      <w:marTop w:val="0"/>
      <w:marBottom w:val="0"/>
      <w:divBdr>
        <w:top w:val="none" w:sz="0" w:space="0" w:color="auto"/>
        <w:left w:val="none" w:sz="0" w:space="0" w:color="auto"/>
        <w:bottom w:val="none" w:sz="0" w:space="0" w:color="auto"/>
        <w:right w:val="none" w:sz="0" w:space="0" w:color="auto"/>
      </w:divBdr>
    </w:div>
    <w:div w:id="869224736">
      <w:marLeft w:val="480"/>
      <w:marRight w:val="0"/>
      <w:marTop w:val="0"/>
      <w:marBottom w:val="0"/>
      <w:divBdr>
        <w:top w:val="none" w:sz="0" w:space="0" w:color="auto"/>
        <w:left w:val="none" w:sz="0" w:space="0" w:color="auto"/>
        <w:bottom w:val="none" w:sz="0" w:space="0" w:color="auto"/>
        <w:right w:val="none" w:sz="0" w:space="0" w:color="auto"/>
      </w:divBdr>
    </w:div>
    <w:div w:id="869341761">
      <w:marLeft w:val="480"/>
      <w:marRight w:val="0"/>
      <w:marTop w:val="0"/>
      <w:marBottom w:val="0"/>
      <w:divBdr>
        <w:top w:val="none" w:sz="0" w:space="0" w:color="auto"/>
        <w:left w:val="none" w:sz="0" w:space="0" w:color="auto"/>
        <w:bottom w:val="none" w:sz="0" w:space="0" w:color="auto"/>
        <w:right w:val="none" w:sz="0" w:space="0" w:color="auto"/>
      </w:divBdr>
    </w:div>
    <w:div w:id="869491052">
      <w:marLeft w:val="480"/>
      <w:marRight w:val="0"/>
      <w:marTop w:val="0"/>
      <w:marBottom w:val="0"/>
      <w:divBdr>
        <w:top w:val="none" w:sz="0" w:space="0" w:color="auto"/>
        <w:left w:val="none" w:sz="0" w:space="0" w:color="auto"/>
        <w:bottom w:val="none" w:sz="0" w:space="0" w:color="auto"/>
        <w:right w:val="none" w:sz="0" w:space="0" w:color="auto"/>
      </w:divBdr>
    </w:div>
    <w:div w:id="869535140">
      <w:marLeft w:val="480"/>
      <w:marRight w:val="0"/>
      <w:marTop w:val="0"/>
      <w:marBottom w:val="0"/>
      <w:divBdr>
        <w:top w:val="none" w:sz="0" w:space="0" w:color="auto"/>
        <w:left w:val="none" w:sz="0" w:space="0" w:color="auto"/>
        <w:bottom w:val="none" w:sz="0" w:space="0" w:color="auto"/>
        <w:right w:val="none" w:sz="0" w:space="0" w:color="auto"/>
      </w:divBdr>
    </w:div>
    <w:div w:id="869607658">
      <w:marLeft w:val="480"/>
      <w:marRight w:val="0"/>
      <w:marTop w:val="0"/>
      <w:marBottom w:val="0"/>
      <w:divBdr>
        <w:top w:val="none" w:sz="0" w:space="0" w:color="auto"/>
        <w:left w:val="none" w:sz="0" w:space="0" w:color="auto"/>
        <w:bottom w:val="none" w:sz="0" w:space="0" w:color="auto"/>
        <w:right w:val="none" w:sz="0" w:space="0" w:color="auto"/>
      </w:divBdr>
    </w:div>
    <w:div w:id="869689508">
      <w:marLeft w:val="480"/>
      <w:marRight w:val="0"/>
      <w:marTop w:val="0"/>
      <w:marBottom w:val="0"/>
      <w:divBdr>
        <w:top w:val="none" w:sz="0" w:space="0" w:color="auto"/>
        <w:left w:val="none" w:sz="0" w:space="0" w:color="auto"/>
        <w:bottom w:val="none" w:sz="0" w:space="0" w:color="auto"/>
        <w:right w:val="none" w:sz="0" w:space="0" w:color="auto"/>
      </w:divBdr>
    </w:div>
    <w:div w:id="869728499">
      <w:marLeft w:val="480"/>
      <w:marRight w:val="0"/>
      <w:marTop w:val="0"/>
      <w:marBottom w:val="0"/>
      <w:divBdr>
        <w:top w:val="none" w:sz="0" w:space="0" w:color="auto"/>
        <w:left w:val="none" w:sz="0" w:space="0" w:color="auto"/>
        <w:bottom w:val="none" w:sz="0" w:space="0" w:color="auto"/>
        <w:right w:val="none" w:sz="0" w:space="0" w:color="auto"/>
      </w:divBdr>
    </w:div>
    <w:div w:id="869756941">
      <w:marLeft w:val="480"/>
      <w:marRight w:val="0"/>
      <w:marTop w:val="0"/>
      <w:marBottom w:val="0"/>
      <w:divBdr>
        <w:top w:val="none" w:sz="0" w:space="0" w:color="auto"/>
        <w:left w:val="none" w:sz="0" w:space="0" w:color="auto"/>
        <w:bottom w:val="none" w:sz="0" w:space="0" w:color="auto"/>
        <w:right w:val="none" w:sz="0" w:space="0" w:color="auto"/>
      </w:divBdr>
    </w:div>
    <w:div w:id="869801997">
      <w:marLeft w:val="480"/>
      <w:marRight w:val="0"/>
      <w:marTop w:val="0"/>
      <w:marBottom w:val="0"/>
      <w:divBdr>
        <w:top w:val="none" w:sz="0" w:space="0" w:color="auto"/>
        <w:left w:val="none" w:sz="0" w:space="0" w:color="auto"/>
        <w:bottom w:val="none" w:sz="0" w:space="0" w:color="auto"/>
        <w:right w:val="none" w:sz="0" w:space="0" w:color="auto"/>
      </w:divBdr>
    </w:div>
    <w:div w:id="869804854">
      <w:marLeft w:val="480"/>
      <w:marRight w:val="0"/>
      <w:marTop w:val="0"/>
      <w:marBottom w:val="0"/>
      <w:divBdr>
        <w:top w:val="none" w:sz="0" w:space="0" w:color="auto"/>
        <w:left w:val="none" w:sz="0" w:space="0" w:color="auto"/>
        <w:bottom w:val="none" w:sz="0" w:space="0" w:color="auto"/>
        <w:right w:val="none" w:sz="0" w:space="0" w:color="auto"/>
      </w:divBdr>
    </w:div>
    <w:div w:id="869806171">
      <w:marLeft w:val="480"/>
      <w:marRight w:val="0"/>
      <w:marTop w:val="0"/>
      <w:marBottom w:val="0"/>
      <w:divBdr>
        <w:top w:val="none" w:sz="0" w:space="0" w:color="auto"/>
        <w:left w:val="none" w:sz="0" w:space="0" w:color="auto"/>
        <w:bottom w:val="none" w:sz="0" w:space="0" w:color="auto"/>
        <w:right w:val="none" w:sz="0" w:space="0" w:color="auto"/>
      </w:divBdr>
    </w:div>
    <w:div w:id="869873699">
      <w:marLeft w:val="480"/>
      <w:marRight w:val="0"/>
      <w:marTop w:val="0"/>
      <w:marBottom w:val="0"/>
      <w:divBdr>
        <w:top w:val="none" w:sz="0" w:space="0" w:color="auto"/>
        <w:left w:val="none" w:sz="0" w:space="0" w:color="auto"/>
        <w:bottom w:val="none" w:sz="0" w:space="0" w:color="auto"/>
        <w:right w:val="none" w:sz="0" w:space="0" w:color="auto"/>
      </w:divBdr>
    </w:div>
    <w:div w:id="869951121">
      <w:marLeft w:val="480"/>
      <w:marRight w:val="0"/>
      <w:marTop w:val="0"/>
      <w:marBottom w:val="0"/>
      <w:divBdr>
        <w:top w:val="none" w:sz="0" w:space="0" w:color="auto"/>
        <w:left w:val="none" w:sz="0" w:space="0" w:color="auto"/>
        <w:bottom w:val="none" w:sz="0" w:space="0" w:color="auto"/>
        <w:right w:val="none" w:sz="0" w:space="0" w:color="auto"/>
      </w:divBdr>
    </w:div>
    <w:div w:id="869955711">
      <w:marLeft w:val="480"/>
      <w:marRight w:val="0"/>
      <w:marTop w:val="0"/>
      <w:marBottom w:val="0"/>
      <w:divBdr>
        <w:top w:val="none" w:sz="0" w:space="0" w:color="auto"/>
        <w:left w:val="none" w:sz="0" w:space="0" w:color="auto"/>
        <w:bottom w:val="none" w:sz="0" w:space="0" w:color="auto"/>
        <w:right w:val="none" w:sz="0" w:space="0" w:color="auto"/>
      </w:divBdr>
    </w:div>
    <w:div w:id="869998739">
      <w:marLeft w:val="480"/>
      <w:marRight w:val="0"/>
      <w:marTop w:val="0"/>
      <w:marBottom w:val="0"/>
      <w:divBdr>
        <w:top w:val="none" w:sz="0" w:space="0" w:color="auto"/>
        <w:left w:val="none" w:sz="0" w:space="0" w:color="auto"/>
        <w:bottom w:val="none" w:sz="0" w:space="0" w:color="auto"/>
        <w:right w:val="none" w:sz="0" w:space="0" w:color="auto"/>
      </w:divBdr>
    </w:div>
    <w:div w:id="870000396">
      <w:marLeft w:val="480"/>
      <w:marRight w:val="0"/>
      <w:marTop w:val="0"/>
      <w:marBottom w:val="0"/>
      <w:divBdr>
        <w:top w:val="none" w:sz="0" w:space="0" w:color="auto"/>
        <w:left w:val="none" w:sz="0" w:space="0" w:color="auto"/>
        <w:bottom w:val="none" w:sz="0" w:space="0" w:color="auto"/>
        <w:right w:val="none" w:sz="0" w:space="0" w:color="auto"/>
      </w:divBdr>
    </w:div>
    <w:div w:id="870219145">
      <w:marLeft w:val="480"/>
      <w:marRight w:val="0"/>
      <w:marTop w:val="0"/>
      <w:marBottom w:val="0"/>
      <w:divBdr>
        <w:top w:val="none" w:sz="0" w:space="0" w:color="auto"/>
        <w:left w:val="none" w:sz="0" w:space="0" w:color="auto"/>
        <w:bottom w:val="none" w:sz="0" w:space="0" w:color="auto"/>
        <w:right w:val="none" w:sz="0" w:space="0" w:color="auto"/>
      </w:divBdr>
    </w:div>
    <w:div w:id="870261658">
      <w:marLeft w:val="480"/>
      <w:marRight w:val="0"/>
      <w:marTop w:val="0"/>
      <w:marBottom w:val="0"/>
      <w:divBdr>
        <w:top w:val="none" w:sz="0" w:space="0" w:color="auto"/>
        <w:left w:val="none" w:sz="0" w:space="0" w:color="auto"/>
        <w:bottom w:val="none" w:sz="0" w:space="0" w:color="auto"/>
        <w:right w:val="none" w:sz="0" w:space="0" w:color="auto"/>
      </w:divBdr>
    </w:div>
    <w:div w:id="870267148">
      <w:marLeft w:val="480"/>
      <w:marRight w:val="0"/>
      <w:marTop w:val="0"/>
      <w:marBottom w:val="0"/>
      <w:divBdr>
        <w:top w:val="none" w:sz="0" w:space="0" w:color="auto"/>
        <w:left w:val="none" w:sz="0" w:space="0" w:color="auto"/>
        <w:bottom w:val="none" w:sz="0" w:space="0" w:color="auto"/>
        <w:right w:val="none" w:sz="0" w:space="0" w:color="auto"/>
      </w:divBdr>
    </w:div>
    <w:div w:id="870383913">
      <w:marLeft w:val="480"/>
      <w:marRight w:val="0"/>
      <w:marTop w:val="0"/>
      <w:marBottom w:val="0"/>
      <w:divBdr>
        <w:top w:val="none" w:sz="0" w:space="0" w:color="auto"/>
        <w:left w:val="none" w:sz="0" w:space="0" w:color="auto"/>
        <w:bottom w:val="none" w:sz="0" w:space="0" w:color="auto"/>
        <w:right w:val="none" w:sz="0" w:space="0" w:color="auto"/>
      </w:divBdr>
    </w:div>
    <w:div w:id="870386474">
      <w:marLeft w:val="480"/>
      <w:marRight w:val="0"/>
      <w:marTop w:val="0"/>
      <w:marBottom w:val="0"/>
      <w:divBdr>
        <w:top w:val="none" w:sz="0" w:space="0" w:color="auto"/>
        <w:left w:val="none" w:sz="0" w:space="0" w:color="auto"/>
        <w:bottom w:val="none" w:sz="0" w:space="0" w:color="auto"/>
        <w:right w:val="none" w:sz="0" w:space="0" w:color="auto"/>
      </w:divBdr>
    </w:div>
    <w:div w:id="870411144">
      <w:marLeft w:val="480"/>
      <w:marRight w:val="0"/>
      <w:marTop w:val="0"/>
      <w:marBottom w:val="0"/>
      <w:divBdr>
        <w:top w:val="none" w:sz="0" w:space="0" w:color="auto"/>
        <w:left w:val="none" w:sz="0" w:space="0" w:color="auto"/>
        <w:bottom w:val="none" w:sz="0" w:space="0" w:color="auto"/>
        <w:right w:val="none" w:sz="0" w:space="0" w:color="auto"/>
      </w:divBdr>
    </w:div>
    <w:div w:id="870412217">
      <w:marLeft w:val="480"/>
      <w:marRight w:val="0"/>
      <w:marTop w:val="0"/>
      <w:marBottom w:val="0"/>
      <w:divBdr>
        <w:top w:val="none" w:sz="0" w:space="0" w:color="auto"/>
        <w:left w:val="none" w:sz="0" w:space="0" w:color="auto"/>
        <w:bottom w:val="none" w:sz="0" w:space="0" w:color="auto"/>
        <w:right w:val="none" w:sz="0" w:space="0" w:color="auto"/>
      </w:divBdr>
    </w:div>
    <w:div w:id="870413360">
      <w:marLeft w:val="480"/>
      <w:marRight w:val="0"/>
      <w:marTop w:val="0"/>
      <w:marBottom w:val="0"/>
      <w:divBdr>
        <w:top w:val="none" w:sz="0" w:space="0" w:color="auto"/>
        <w:left w:val="none" w:sz="0" w:space="0" w:color="auto"/>
        <w:bottom w:val="none" w:sz="0" w:space="0" w:color="auto"/>
        <w:right w:val="none" w:sz="0" w:space="0" w:color="auto"/>
      </w:divBdr>
    </w:div>
    <w:div w:id="870413761">
      <w:marLeft w:val="480"/>
      <w:marRight w:val="0"/>
      <w:marTop w:val="0"/>
      <w:marBottom w:val="0"/>
      <w:divBdr>
        <w:top w:val="none" w:sz="0" w:space="0" w:color="auto"/>
        <w:left w:val="none" w:sz="0" w:space="0" w:color="auto"/>
        <w:bottom w:val="none" w:sz="0" w:space="0" w:color="auto"/>
        <w:right w:val="none" w:sz="0" w:space="0" w:color="auto"/>
      </w:divBdr>
    </w:div>
    <w:div w:id="870414381">
      <w:marLeft w:val="480"/>
      <w:marRight w:val="0"/>
      <w:marTop w:val="0"/>
      <w:marBottom w:val="0"/>
      <w:divBdr>
        <w:top w:val="none" w:sz="0" w:space="0" w:color="auto"/>
        <w:left w:val="none" w:sz="0" w:space="0" w:color="auto"/>
        <w:bottom w:val="none" w:sz="0" w:space="0" w:color="auto"/>
        <w:right w:val="none" w:sz="0" w:space="0" w:color="auto"/>
      </w:divBdr>
    </w:div>
    <w:div w:id="870461375">
      <w:marLeft w:val="480"/>
      <w:marRight w:val="0"/>
      <w:marTop w:val="0"/>
      <w:marBottom w:val="0"/>
      <w:divBdr>
        <w:top w:val="none" w:sz="0" w:space="0" w:color="auto"/>
        <w:left w:val="none" w:sz="0" w:space="0" w:color="auto"/>
        <w:bottom w:val="none" w:sz="0" w:space="0" w:color="auto"/>
        <w:right w:val="none" w:sz="0" w:space="0" w:color="auto"/>
      </w:divBdr>
    </w:div>
    <w:div w:id="870604942">
      <w:marLeft w:val="480"/>
      <w:marRight w:val="0"/>
      <w:marTop w:val="0"/>
      <w:marBottom w:val="0"/>
      <w:divBdr>
        <w:top w:val="none" w:sz="0" w:space="0" w:color="auto"/>
        <w:left w:val="none" w:sz="0" w:space="0" w:color="auto"/>
        <w:bottom w:val="none" w:sz="0" w:space="0" w:color="auto"/>
        <w:right w:val="none" w:sz="0" w:space="0" w:color="auto"/>
      </w:divBdr>
    </w:div>
    <w:div w:id="870723638">
      <w:marLeft w:val="480"/>
      <w:marRight w:val="0"/>
      <w:marTop w:val="0"/>
      <w:marBottom w:val="0"/>
      <w:divBdr>
        <w:top w:val="none" w:sz="0" w:space="0" w:color="auto"/>
        <w:left w:val="none" w:sz="0" w:space="0" w:color="auto"/>
        <w:bottom w:val="none" w:sz="0" w:space="0" w:color="auto"/>
        <w:right w:val="none" w:sz="0" w:space="0" w:color="auto"/>
      </w:divBdr>
    </w:div>
    <w:div w:id="870730866">
      <w:marLeft w:val="480"/>
      <w:marRight w:val="0"/>
      <w:marTop w:val="0"/>
      <w:marBottom w:val="0"/>
      <w:divBdr>
        <w:top w:val="none" w:sz="0" w:space="0" w:color="auto"/>
        <w:left w:val="none" w:sz="0" w:space="0" w:color="auto"/>
        <w:bottom w:val="none" w:sz="0" w:space="0" w:color="auto"/>
        <w:right w:val="none" w:sz="0" w:space="0" w:color="auto"/>
      </w:divBdr>
    </w:div>
    <w:div w:id="870799155">
      <w:marLeft w:val="480"/>
      <w:marRight w:val="0"/>
      <w:marTop w:val="0"/>
      <w:marBottom w:val="0"/>
      <w:divBdr>
        <w:top w:val="none" w:sz="0" w:space="0" w:color="auto"/>
        <w:left w:val="none" w:sz="0" w:space="0" w:color="auto"/>
        <w:bottom w:val="none" w:sz="0" w:space="0" w:color="auto"/>
        <w:right w:val="none" w:sz="0" w:space="0" w:color="auto"/>
      </w:divBdr>
    </w:div>
    <w:div w:id="870799195">
      <w:marLeft w:val="480"/>
      <w:marRight w:val="0"/>
      <w:marTop w:val="0"/>
      <w:marBottom w:val="0"/>
      <w:divBdr>
        <w:top w:val="none" w:sz="0" w:space="0" w:color="auto"/>
        <w:left w:val="none" w:sz="0" w:space="0" w:color="auto"/>
        <w:bottom w:val="none" w:sz="0" w:space="0" w:color="auto"/>
        <w:right w:val="none" w:sz="0" w:space="0" w:color="auto"/>
      </w:divBdr>
    </w:div>
    <w:div w:id="870805290">
      <w:marLeft w:val="480"/>
      <w:marRight w:val="0"/>
      <w:marTop w:val="0"/>
      <w:marBottom w:val="0"/>
      <w:divBdr>
        <w:top w:val="none" w:sz="0" w:space="0" w:color="auto"/>
        <w:left w:val="none" w:sz="0" w:space="0" w:color="auto"/>
        <w:bottom w:val="none" w:sz="0" w:space="0" w:color="auto"/>
        <w:right w:val="none" w:sz="0" w:space="0" w:color="auto"/>
      </w:divBdr>
    </w:div>
    <w:div w:id="870806476">
      <w:marLeft w:val="480"/>
      <w:marRight w:val="0"/>
      <w:marTop w:val="0"/>
      <w:marBottom w:val="0"/>
      <w:divBdr>
        <w:top w:val="none" w:sz="0" w:space="0" w:color="auto"/>
        <w:left w:val="none" w:sz="0" w:space="0" w:color="auto"/>
        <w:bottom w:val="none" w:sz="0" w:space="0" w:color="auto"/>
        <w:right w:val="none" w:sz="0" w:space="0" w:color="auto"/>
      </w:divBdr>
    </w:div>
    <w:div w:id="870844455">
      <w:marLeft w:val="480"/>
      <w:marRight w:val="0"/>
      <w:marTop w:val="0"/>
      <w:marBottom w:val="0"/>
      <w:divBdr>
        <w:top w:val="none" w:sz="0" w:space="0" w:color="auto"/>
        <w:left w:val="none" w:sz="0" w:space="0" w:color="auto"/>
        <w:bottom w:val="none" w:sz="0" w:space="0" w:color="auto"/>
        <w:right w:val="none" w:sz="0" w:space="0" w:color="auto"/>
      </w:divBdr>
    </w:div>
    <w:div w:id="870849548">
      <w:marLeft w:val="480"/>
      <w:marRight w:val="0"/>
      <w:marTop w:val="0"/>
      <w:marBottom w:val="0"/>
      <w:divBdr>
        <w:top w:val="none" w:sz="0" w:space="0" w:color="auto"/>
        <w:left w:val="none" w:sz="0" w:space="0" w:color="auto"/>
        <w:bottom w:val="none" w:sz="0" w:space="0" w:color="auto"/>
        <w:right w:val="none" w:sz="0" w:space="0" w:color="auto"/>
      </w:divBdr>
    </w:div>
    <w:div w:id="871042610">
      <w:marLeft w:val="480"/>
      <w:marRight w:val="0"/>
      <w:marTop w:val="0"/>
      <w:marBottom w:val="0"/>
      <w:divBdr>
        <w:top w:val="none" w:sz="0" w:space="0" w:color="auto"/>
        <w:left w:val="none" w:sz="0" w:space="0" w:color="auto"/>
        <w:bottom w:val="none" w:sz="0" w:space="0" w:color="auto"/>
        <w:right w:val="none" w:sz="0" w:space="0" w:color="auto"/>
      </w:divBdr>
    </w:div>
    <w:div w:id="871109645">
      <w:marLeft w:val="480"/>
      <w:marRight w:val="0"/>
      <w:marTop w:val="0"/>
      <w:marBottom w:val="0"/>
      <w:divBdr>
        <w:top w:val="none" w:sz="0" w:space="0" w:color="auto"/>
        <w:left w:val="none" w:sz="0" w:space="0" w:color="auto"/>
        <w:bottom w:val="none" w:sz="0" w:space="0" w:color="auto"/>
        <w:right w:val="none" w:sz="0" w:space="0" w:color="auto"/>
      </w:divBdr>
    </w:div>
    <w:div w:id="871112701">
      <w:marLeft w:val="480"/>
      <w:marRight w:val="0"/>
      <w:marTop w:val="0"/>
      <w:marBottom w:val="0"/>
      <w:divBdr>
        <w:top w:val="none" w:sz="0" w:space="0" w:color="auto"/>
        <w:left w:val="none" w:sz="0" w:space="0" w:color="auto"/>
        <w:bottom w:val="none" w:sz="0" w:space="0" w:color="auto"/>
        <w:right w:val="none" w:sz="0" w:space="0" w:color="auto"/>
      </w:divBdr>
    </w:div>
    <w:div w:id="871113780">
      <w:marLeft w:val="480"/>
      <w:marRight w:val="0"/>
      <w:marTop w:val="0"/>
      <w:marBottom w:val="0"/>
      <w:divBdr>
        <w:top w:val="none" w:sz="0" w:space="0" w:color="auto"/>
        <w:left w:val="none" w:sz="0" w:space="0" w:color="auto"/>
        <w:bottom w:val="none" w:sz="0" w:space="0" w:color="auto"/>
        <w:right w:val="none" w:sz="0" w:space="0" w:color="auto"/>
      </w:divBdr>
    </w:div>
    <w:div w:id="871114460">
      <w:marLeft w:val="480"/>
      <w:marRight w:val="0"/>
      <w:marTop w:val="0"/>
      <w:marBottom w:val="0"/>
      <w:divBdr>
        <w:top w:val="none" w:sz="0" w:space="0" w:color="auto"/>
        <w:left w:val="none" w:sz="0" w:space="0" w:color="auto"/>
        <w:bottom w:val="none" w:sz="0" w:space="0" w:color="auto"/>
        <w:right w:val="none" w:sz="0" w:space="0" w:color="auto"/>
      </w:divBdr>
    </w:div>
    <w:div w:id="871114678">
      <w:marLeft w:val="480"/>
      <w:marRight w:val="0"/>
      <w:marTop w:val="0"/>
      <w:marBottom w:val="0"/>
      <w:divBdr>
        <w:top w:val="none" w:sz="0" w:space="0" w:color="auto"/>
        <w:left w:val="none" w:sz="0" w:space="0" w:color="auto"/>
        <w:bottom w:val="none" w:sz="0" w:space="0" w:color="auto"/>
        <w:right w:val="none" w:sz="0" w:space="0" w:color="auto"/>
      </w:divBdr>
    </w:div>
    <w:div w:id="871266484">
      <w:marLeft w:val="480"/>
      <w:marRight w:val="0"/>
      <w:marTop w:val="0"/>
      <w:marBottom w:val="0"/>
      <w:divBdr>
        <w:top w:val="none" w:sz="0" w:space="0" w:color="auto"/>
        <w:left w:val="none" w:sz="0" w:space="0" w:color="auto"/>
        <w:bottom w:val="none" w:sz="0" w:space="0" w:color="auto"/>
        <w:right w:val="none" w:sz="0" w:space="0" w:color="auto"/>
      </w:divBdr>
    </w:div>
    <w:div w:id="871310306">
      <w:marLeft w:val="480"/>
      <w:marRight w:val="0"/>
      <w:marTop w:val="0"/>
      <w:marBottom w:val="0"/>
      <w:divBdr>
        <w:top w:val="none" w:sz="0" w:space="0" w:color="auto"/>
        <w:left w:val="none" w:sz="0" w:space="0" w:color="auto"/>
        <w:bottom w:val="none" w:sz="0" w:space="0" w:color="auto"/>
        <w:right w:val="none" w:sz="0" w:space="0" w:color="auto"/>
      </w:divBdr>
    </w:div>
    <w:div w:id="871311501">
      <w:marLeft w:val="480"/>
      <w:marRight w:val="0"/>
      <w:marTop w:val="0"/>
      <w:marBottom w:val="0"/>
      <w:divBdr>
        <w:top w:val="none" w:sz="0" w:space="0" w:color="auto"/>
        <w:left w:val="none" w:sz="0" w:space="0" w:color="auto"/>
        <w:bottom w:val="none" w:sz="0" w:space="0" w:color="auto"/>
        <w:right w:val="none" w:sz="0" w:space="0" w:color="auto"/>
      </w:divBdr>
    </w:div>
    <w:div w:id="871378377">
      <w:marLeft w:val="480"/>
      <w:marRight w:val="0"/>
      <w:marTop w:val="0"/>
      <w:marBottom w:val="0"/>
      <w:divBdr>
        <w:top w:val="none" w:sz="0" w:space="0" w:color="auto"/>
        <w:left w:val="none" w:sz="0" w:space="0" w:color="auto"/>
        <w:bottom w:val="none" w:sz="0" w:space="0" w:color="auto"/>
        <w:right w:val="none" w:sz="0" w:space="0" w:color="auto"/>
      </w:divBdr>
    </w:div>
    <w:div w:id="871461079">
      <w:marLeft w:val="480"/>
      <w:marRight w:val="0"/>
      <w:marTop w:val="0"/>
      <w:marBottom w:val="0"/>
      <w:divBdr>
        <w:top w:val="none" w:sz="0" w:space="0" w:color="auto"/>
        <w:left w:val="none" w:sz="0" w:space="0" w:color="auto"/>
        <w:bottom w:val="none" w:sz="0" w:space="0" w:color="auto"/>
        <w:right w:val="none" w:sz="0" w:space="0" w:color="auto"/>
      </w:divBdr>
    </w:div>
    <w:div w:id="871650762">
      <w:marLeft w:val="480"/>
      <w:marRight w:val="0"/>
      <w:marTop w:val="0"/>
      <w:marBottom w:val="0"/>
      <w:divBdr>
        <w:top w:val="none" w:sz="0" w:space="0" w:color="auto"/>
        <w:left w:val="none" w:sz="0" w:space="0" w:color="auto"/>
        <w:bottom w:val="none" w:sz="0" w:space="0" w:color="auto"/>
        <w:right w:val="none" w:sz="0" w:space="0" w:color="auto"/>
      </w:divBdr>
    </w:div>
    <w:div w:id="871652450">
      <w:marLeft w:val="480"/>
      <w:marRight w:val="0"/>
      <w:marTop w:val="0"/>
      <w:marBottom w:val="0"/>
      <w:divBdr>
        <w:top w:val="none" w:sz="0" w:space="0" w:color="auto"/>
        <w:left w:val="none" w:sz="0" w:space="0" w:color="auto"/>
        <w:bottom w:val="none" w:sz="0" w:space="0" w:color="auto"/>
        <w:right w:val="none" w:sz="0" w:space="0" w:color="auto"/>
      </w:divBdr>
    </w:div>
    <w:div w:id="871721781">
      <w:marLeft w:val="480"/>
      <w:marRight w:val="0"/>
      <w:marTop w:val="0"/>
      <w:marBottom w:val="0"/>
      <w:divBdr>
        <w:top w:val="none" w:sz="0" w:space="0" w:color="auto"/>
        <w:left w:val="none" w:sz="0" w:space="0" w:color="auto"/>
        <w:bottom w:val="none" w:sz="0" w:space="0" w:color="auto"/>
        <w:right w:val="none" w:sz="0" w:space="0" w:color="auto"/>
      </w:divBdr>
    </w:div>
    <w:div w:id="871725612">
      <w:marLeft w:val="480"/>
      <w:marRight w:val="0"/>
      <w:marTop w:val="0"/>
      <w:marBottom w:val="0"/>
      <w:divBdr>
        <w:top w:val="none" w:sz="0" w:space="0" w:color="auto"/>
        <w:left w:val="none" w:sz="0" w:space="0" w:color="auto"/>
        <w:bottom w:val="none" w:sz="0" w:space="0" w:color="auto"/>
        <w:right w:val="none" w:sz="0" w:space="0" w:color="auto"/>
      </w:divBdr>
    </w:div>
    <w:div w:id="871769160">
      <w:marLeft w:val="480"/>
      <w:marRight w:val="0"/>
      <w:marTop w:val="0"/>
      <w:marBottom w:val="0"/>
      <w:divBdr>
        <w:top w:val="none" w:sz="0" w:space="0" w:color="auto"/>
        <w:left w:val="none" w:sz="0" w:space="0" w:color="auto"/>
        <w:bottom w:val="none" w:sz="0" w:space="0" w:color="auto"/>
        <w:right w:val="none" w:sz="0" w:space="0" w:color="auto"/>
      </w:divBdr>
    </w:div>
    <w:div w:id="871770214">
      <w:marLeft w:val="480"/>
      <w:marRight w:val="0"/>
      <w:marTop w:val="0"/>
      <w:marBottom w:val="0"/>
      <w:divBdr>
        <w:top w:val="none" w:sz="0" w:space="0" w:color="auto"/>
        <w:left w:val="none" w:sz="0" w:space="0" w:color="auto"/>
        <w:bottom w:val="none" w:sz="0" w:space="0" w:color="auto"/>
        <w:right w:val="none" w:sz="0" w:space="0" w:color="auto"/>
      </w:divBdr>
    </w:div>
    <w:div w:id="871840842">
      <w:marLeft w:val="480"/>
      <w:marRight w:val="0"/>
      <w:marTop w:val="0"/>
      <w:marBottom w:val="0"/>
      <w:divBdr>
        <w:top w:val="none" w:sz="0" w:space="0" w:color="auto"/>
        <w:left w:val="none" w:sz="0" w:space="0" w:color="auto"/>
        <w:bottom w:val="none" w:sz="0" w:space="0" w:color="auto"/>
        <w:right w:val="none" w:sz="0" w:space="0" w:color="auto"/>
      </w:divBdr>
    </w:div>
    <w:div w:id="871918349">
      <w:marLeft w:val="480"/>
      <w:marRight w:val="0"/>
      <w:marTop w:val="0"/>
      <w:marBottom w:val="0"/>
      <w:divBdr>
        <w:top w:val="none" w:sz="0" w:space="0" w:color="auto"/>
        <w:left w:val="none" w:sz="0" w:space="0" w:color="auto"/>
        <w:bottom w:val="none" w:sz="0" w:space="0" w:color="auto"/>
        <w:right w:val="none" w:sz="0" w:space="0" w:color="auto"/>
      </w:divBdr>
    </w:div>
    <w:div w:id="871957040">
      <w:marLeft w:val="480"/>
      <w:marRight w:val="0"/>
      <w:marTop w:val="0"/>
      <w:marBottom w:val="0"/>
      <w:divBdr>
        <w:top w:val="none" w:sz="0" w:space="0" w:color="auto"/>
        <w:left w:val="none" w:sz="0" w:space="0" w:color="auto"/>
        <w:bottom w:val="none" w:sz="0" w:space="0" w:color="auto"/>
        <w:right w:val="none" w:sz="0" w:space="0" w:color="auto"/>
      </w:divBdr>
    </w:div>
    <w:div w:id="872034198">
      <w:marLeft w:val="480"/>
      <w:marRight w:val="0"/>
      <w:marTop w:val="0"/>
      <w:marBottom w:val="0"/>
      <w:divBdr>
        <w:top w:val="none" w:sz="0" w:space="0" w:color="auto"/>
        <w:left w:val="none" w:sz="0" w:space="0" w:color="auto"/>
        <w:bottom w:val="none" w:sz="0" w:space="0" w:color="auto"/>
        <w:right w:val="none" w:sz="0" w:space="0" w:color="auto"/>
      </w:divBdr>
    </w:div>
    <w:div w:id="872036312">
      <w:marLeft w:val="480"/>
      <w:marRight w:val="0"/>
      <w:marTop w:val="0"/>
      <w:marBottom w:val="0"/>
      <w:divBdr>
        <w:top w:val="none" w:sz="0" w:space="0" w:color="auto"/>
        <w:left w:val="none" w:sz="0" w:space="0" w:color="auto"/>
        <w:bottom w:val="none" w:sz="0" w:space="0" w:color="auto"/>
        <w:right w:val="none" w:sz="0" w:space="0" w:color="auto"/>
      </w:divBdr>
    </w:div>
    <w:div w:id="872154134">
      <w:marLeft w:val="480"/>
      <w:marRight w:val="0"/>
      <w:marTop w:val="0"/>
      <w:marBottom w:val="0"/>
      <w:divBdr>
        <w:top w:val="none" w:sz="0" w:space="0" w:color="auto"/>
        <w:left w:val="none" w:sz="0" w:space="0" w:color="auto"/>
        <w:bottom w:val="none" w:sz="0" w:space="0" w:color="auto"/>
        <w:right w:val="none" w:sz="0" w:space="0" w:color="auto"/>
      </w:divBdr>
    </w:div>
    <w:div w:id="872154707">
      <w:marLeft w:val="480"/>
      <w:marRight w:val="0"/>
      <w:marTop w:val="0"/>
      <w:marBottom w:val="0"/>
      <w:divBdr>
        <w:top w:val="none" w:sz="0" w:space="0" w:color="auto"/>
        <w:left w:val="none" w:sz="0" w:space="0" w:color="auto"/>
        <w:bottom w:val="none" w:sz="0" w:space="0" w:color="auto"/>
        <w:right w:val="none" w:sz="0" w:space="0" w:color="auto"/>
      </w:divBdr>
    </w:div>
    <w:div w:id="872184380">
      <w:marLeft w:val="480"/>
      <w:marRight w:val="0"/>
      <w:marTop w:val="0"/>
      <w:marBottom w:val="0"/>
      <w:divBdr>
        <w:top w:val="none" w:sz="0" w:space="0" w:color="auto"/>
        <w:left w:val="none" w:sz="0" w:space="0" w:color="auto"/>
        <w:bottom w:val="none" w:sz="0" w:space="0" w:color="auto"/>
        <w:right w:val="none" w:sz="0" w:space="0" w:color="auto"/>
      </w:divBdr>
    </w:div>
    <w:div w:id="872305350">
      <w:marLeft w:val="480"/>
      <w:marRight w:val="0"/>
      <w:marTop w:val="0"/>
      <w:marBottom w:val="0"/>
      <w:divBdr>
        <w:top w:val="none" w:sz="0" w:space="0" w:color="auto"/>
        <w:left w:val="none" w:sz="0" w:space="0" w:color="auto"/>
        <w:bottom w:val="none" w:sz="0" w:space="0" w:color="auto"/>
        <w:right w:val="none" w:sz="0" w:space="0" w:color="auto"/>
      </w:divBdr>
    </w:div>
    <w:div w:id="872353394">
      <w:marLeft w:val="480"/>
      <w:marRight w:val="0"/>
      <w:marTop w:val="0"/>
      <w:marBottom w:val="0"/>
      <w:divBdr>
        <w:top w:val="none" w:sz="0" w:space="0" w:color="auto"/>
        <w:left w:val="none" w:sz="0" w:space="0" w:color="auto"/>
        <w:bottom w:val="none" w:sz="0" w:space="0" w:color="auto"/>
        <w:right w:val="none" w:sz="0" w:space="0" w:color="auto"/>
      </w:divBdr>
    </w:div>
    <w:div w:id="872378089">
      <w:marLeft w:val="480"/>
      <w:marRight w:val="0"/>
      <w:marTop w:val="0"/>
      <w:marBottom w:val="0"/>
      <w:divBdr>
        <w:top w:val="none" w:sz="0" w:space="0" w:color="auto"/>
        <w:left w:val="none" w:sz="0" w:space="0" w:color="auto"/>
        <w:bottom w:val="none" w:sz="0" w:space="0" w:color="auto"/>
        <w:right w:val="none" w:sz="0" w:space="0" w:color="auto"/>
      </w:divBdr>
    </w:div>
    <w:div w:id="872425163">
      <w:marLeft w:val="480"/>
      <w:marRight w:val="0"/>
      <w:marTop w:val="0"/>
      <w:marBottom w:val="0"/>
      <w:divBdr>
        <w:top w:val="none" w:sz="0" w:space="0" w:color="auto"/>
        <w:left w:val="none" w:sz="0" w:space="0" w:color="auto"/>
        <w:bottom w:val="none" w:sz="0" w:space="0" w:color="auto"/>
        <w:right w:val="none" w:sz="0" w:space="0" w:color="auto"/>
      </w:divBdr>
    </w:div>
    <w:div w:id="872427332">
      <w:marLeft w:val="480"/>
      <w:marRight w:val="0"/>
      <w:marTop w:val="0"/>
      <w:marBottom w:val="0"/>
      <w:divBdr>
        <w:top w:val="none" w:sz="0" w:space="0" w:color="auto"/>
        <w:left w:val="none" w:sz="0" w:space="0" w:color="auto"/>
        <w:bottom w:val="none" w:sz="0" w:space="0" w:color="auto"/>
        <w:right w:val="none" w:sz="0" w:space="0" w:color="auto"/>
      </w:divBdr>
    </w:div>
    <w:div w:id="872428036">
      <w:marLeft w:val="480"/>
      <w:marRight w:val="0"/>
      <w:marTop w:val="0"/>
      <w:marBottom w:val="0"/>
      <w:divBdr>
        <w:top w:val="none" w:sz="0" w:space="0" w:color="auto"/>
        <w:left w:val="none" w:sz="0" w:space="0" w:color="auto"/>
        <w:bottom w:val="none" w:sz="0" w:space="0" w:color="auto"/>
        <w:right w:val="none" w:sz="0" w:space="0" w:color="auto"/>
      </w:divBdr>
    </w:div>
    <w:div w:id="872498230">
      <w:marLeft w:val="480"/>
      <w:marRight w:val="0"/>
      <w:marTop w:val="0"/>
      <w:marBottom w:val="0"/>
      <w:divBdr>
        <w:top w:val="none" w:sz="0" w:space="0" w:color="auto"/>
        <w:left w:val="none" w:sz="0" w:space="0" w:color="auto"/>
        <w:bottom w:val="none" w:sz="0" w:space="0" w:color="auto"/>
        <w:right w:val="none" w:sz="0" w:space="0" w:color="auto"/>
      </w:divBdr>
    </w:div>
    <w:div w:id="872501243">
      <w:marLeft w:val="480"/>
      <w:marRight w:val="0"/>
      <w:marTop w:val="0"/>
      <w:marBottom w:val="0"/>
      <w:divBdr>
        <w:top w:val="none" w:sz="0" w:space="0" w:color="auto"/>
        <w:left w:val="none" w:sz="0" w:space="0" w:color="auto"/>
        <w:bottom w:val="none" w:sz="0" w:space="0" w:color="auto"/>
        <w:right w:val="none" w:sz="0" w:space="0" w:color="auto"/>
      </w:divBdr>
    </w:div>
    <w:div w:id="872501497">
      <w:marLeft w:val="480"/>
      <w:marRight w:val="0"/>
      <w:marTop w:val="0"/>
      <w:marBottom w:val="0"/>
      <w:divBdr>
        <w:top w:val="none" w:sz="0" w:space="0" w:color="auto"/>
        <w:left w:val="none" w:sz="0" w:space="0" w:color="auto"/>
        <w:bottom w:val="none" w:sz="0" w:space="0" w:color="auto"/>
        <w:right w:val="none" w:sz="0" w:space="0" w:color="auto"/>
      </w:divBdr>
    </w:div>
    <w:div w:id="872503899">
      <w:marLeft w:val="480"/>
      <w:marRight w:val="0"/>
      <w:marTop w:val="0"/>
      <w:marBottom w:val="0"/>
      <w:divBdr>
        <w:top w:val="none" w:sz="0" w:space="0" w:color="auto"/>
        <w:left w:val="none" w:sz="0" w:space="0" w:color="auto"/>
        <w:bottom w:val="none" w:sz="0" w:space="0" w:color="auto"/>
        <w:right w:val="none" w:sz="0" w:space="0" w:color="auto"/>
      </w:divBdr>
    </w:div>
    <w:div w:id="872616786">
      <w:marLeft w:val="480"/>
      <w:marRight w:val="0"/>
      <w:marTop w:val="0"/>
      <w:marBottom w:val="0"/>
      <w:divBdr>
        <w:top w:val="none" w:sz="0" w:space="0" w:color="auto"/>
        <w:left w:val="none" w:sz="0" w:space="0" w:color="auto"/>
        <w:bottom w:val="none" w:sz="0" w:space="0" w:color="auto"/>
        <w:right w:val="none" w:sz="0" w:space="0" w:color="auto"/>
      </w:divBdr>
    </w:div>
    <w:div w:id="872696270">
      <w:marLeft w:val="480"/>
      <w:marRight w:val="0"/>
      <w:marTop w:val="0"/>
      <w:marBottom w:val="0"/>
      <w:divBdr>
        <w:top w:val="none" w:sz="0" w:space="0" w:color="auto"/>
        <w:left w:val="none" w:sz="0" w:space="0" w:color="auto"/>
        <w:bottom w:val="none" w:sz="0" w:space="0" w:color="auto"/>
        <w:right w:val="none" w:sz="0" w:space="0" w:color="auto"/>
      </w:divBdr>
    </w:div>
    <w:div w:id="872812410">
      <w:marLeft w:val="480"/>
      <w:marRight w:val="0"/>
      <w:marTop w:val="0"/>
      <w:marBottom w:val="0"/>
      <w:divBdr>
        <w:top w:val="none" w:sz="0" w:space="0" w:color="auto"/>
        <w:left w:val="none" w:sz="0" w:space="0" w:color="auto"/>
        <w:bottom w:val="none" w:sz="0" w:space="0" w:color="auto"/>
        <w:right w:val="none" w:sz="0" w:space="0" w:color="auto"/>
      </w:divBdr>
    </w:div>
    <w:div w:id="872883426">
      <w:marLeft w:val="480"/>
      <w:marRight w:val="0"/>
      <w:marTop w:val="0"/>
      <w:marBottom w:val="0"/>
      <w:divBdr>
        <w:top w:val="none" w:sz="0" w:space="0" w:color="auto"/>
        <w:left w:val="none" w:sz="0" w:space="0" w:color="auto"/>
        <w:bottom w:val="none" w:sz="0" w:space="0" w:color="auto"/>
        <w:right w:val="none" w:sz="0" w:space="0" w:color="auto"/>
      </w:divBdr>
    </w:div>
    <w:div w:id="872885818">
      <w:marLeft w:val="480"/>
      <w:marRight w:val="0"/>
      <w:marTop w:val="0"/>
      <w:marBottom w:val="0"/>
      <w:divBdr>
        <w:top w:val="none" w:sz="0" w:space="0" w:color="auto"/>
        <w:left w:val="none" w:sz="0" w:space="0" w:color="auto"/>
        <w:bottom w:val="none" w:sz="0" w:space="0" w:color="auto"/>
        <w:right w:val="none" w:sz="0" w:space="0" w:color="auto"/>
      </w:divBdr>
    </w:div>
    <w:div w:id="872963488">
      <w:marLeft w:val="480"/>
      <w:marRight w:val="0"/>
      <w:marTop w:val="0"/>
      <w:marBottom w:val="0"/>
      <w:divBdr>
        <w:top w:val="none" w:sz="0" w:space="0" w:color="auto"/>
        <w:left w:val="none" w:sz="0" w:space="0" w:color="auto"/>
        <w:bottom w:val="none" w:sz="0" w:space="0" w:color="auto"/>
        <w:right w:val="none" w:sz="0" w:space="0" w:color="auto"/>
      </w:divBdr>
    </w:div>
    <w:div w:id="873008318">
      <w:marLeft w:val="480"/>
      <w:marRight w:val="0"/>
      <w:marTop w:val="0"/>
      <w:marBottom w:val="0"/>
      <w:divBdr>
        <w:top w:val="none" w:sz="0" w:space="0" w:color="auto"/>
        <w:left w:val="none" w:sz="0" w:space="0" w:color="auto"/>
        <w:bottom w:val="none" w:sz="0" w:space="0" w:color="auto"/>
        <w:right w:val="none" w:sz="0" w:space="0" w:color="auto"/>
      </w:divBdr>
    </w:div>
    <w:div w:id="873033300">
      <w:marLeft w:val="480"/>
      <w:marRight w:val="0"/>
      <w:marTop w:val="0"/>
      <w:marBottom w:val="0"/>
      <w:divBdr>
        <w:top w:val="none" w:sz="0" w:space="0" w:color="auto"/>
        <w:left w:val="none" w:sz="0" w:space="0" w:color="auto"/>
        <w:bottom w:val="none" w:sz="0" w:space="0" w:color="auto"/>
        <w:right w:val="none" w:sz="0" w:space="0" w:color="auto"/>
      </w:divBdr>
    </w:div>
    <w:div w:id="873035338">
      <w:marLeft w:val="480"/>
      <w:marRight w:val="0"/>
      <w:marTop w:val="0"/>
      <w:marBottom w:val="0"/>
      <w:divBdr>
        <w:top w:val="none" w:sz="0" w:space="0" w:color="auto"/>
        <w:left w:val="none" w:sz="0" w:space="0" w:color="auto"/>
        <w:bottom w:val="none" w:sz="0" w:space="0" w:color="auto"/>
        <w:right w:val="none" w:sz="0" w:space="0" w:color="auto"/>
      </w:divBdr>
    </w:div>
    <w:div w:id="873037203">
      <w:marLeft w:val="480"/>
      <w:marRight w:val="0"/>
      <w:marTop w:val="0"/>
      <w:marBottom w:val="0"/>
      <w:divBdr>
        <w:top w:val="none" w:sz="0" w:space="0" w:color="auto"/>
        <w:left w:val="none" w:sz="0" w:space="0" w:color="auto"/>
        <w:bottom w:val="none" w:sz="0" w:space="0" w:color="auto"/>
        <w:right w:val="none" w:sz="0" w:space="0" w:color="auto"/>
      </w:divBdr>
    </w:div>
    <w:div w:id="873149980">
      <w:marLeft w:val="480"/>
      <w:marRight w:val="0"/>
      <w:marTop w:val="0"/>
      <w:marBottom w:val="0"/>
      <w:divBdr>
        <w:top w:val="none" w:sz="0" w:space="0" w:color="auto"/>
        <w:left w:val="none" w:sz="0" w:space="0" w:color="auto"/>
        <w:bottom w:val="none" w:sz="0" w:space="0" w:color="auto"/>
        <w:right w:val="none" w:sz="0" w:space="0" w:color="auto"/>
      </w:divBdr>
    </w:div>
    <w:div w:id="873155460">
      <w:marLeft w:val="480"/>
      <w:marRight w:val="0"/>
      <w:marTop w:val="0"/>
      <w:marBottom w:val="0"/>
      <w:divBdr>
        <w:top w:val="none" w:sz="0" w:space="0" w:color="auto"/>
        <w:left w:val="none" w:sz="0" w:space="0" w:color="auto"/>
        <w:bottom w:val="none" w:sz="0" w:space="0" w:color="auto"/>
        <w:right w:val="none" w:sz="0" w:space="0" w:color="auto"/>
      </w:divBdr>
    </w:div>
    <w:div w:id="873233946">
      <w:marLeft w:val="480"/>
      <w:marRight w:val="0"/>
      <w:marTop w:val="0"/>
      <w:marBottom w:val="0"/>
      <w:divBdr>
        <w:top w:val="none" w:sz="0" w:space="0" w:color="auto"/>
        <w:left w:val="none" w:sz="0" w:space="0" w:color="auto"/>
        <w:bottom w:val="none" w:sz="0" w:space="0" w:color="auto"/>
        <w:right w:val="none" w:sz="0" w:space="0" w:color="auto"/>
      </w:divBdr>
    </w:div>
    <w:div w:id="873347961">
      <w:marLeft w:val="480"/>
      <w:marRight w:val="0"/>
      <w:marTop w:val="0"/>
      <w:marBottom w:val="0"/>
      <w:divBdr>
        <w:top w:val="none" w:sz="0" w:space="0" w:color="auto"/>
        <w:left w:val="none" w:sz="0" w:space="0" w:color="auto"/>
        <w:bottom w:val="none" w:sz="0" w:space="0" w:color="auto"/>
        <w:right w:val="none" w:sz="0" w:space="0" w:color="auto"/>
      </w:divBdr>
    </w:div>
    <w:div w:id="873419070">
      <w:marLeft w:val="480"/>
      <w:marRight w:val="0"/>
      <w:marTop w:val="0"/>
      <w:marBottom w:val="0"/>
      <w:divBdr>
        <w:top w:val="none" w:sz="0" w:space="0" w:color="auto"/>
        <w:left w:val="none" w:sz="0" w:space="0" w:color="auto"/>
        <w:bottom w:val="none" w:sz="0" w:space="0" w:color="auto"/>
        <w:right w:val="none" w:sz="0" w:space="0" w:color="auto"/>
      </w:divBdr>
    </w:div>
    <w:div w:id="873465459">
      <w:marLeft w:val="480"/>
      <w:marRight w:val="0"/>
      <w:marTop w:val="0"/>
      <w:marBottom w:val="0"/>
      <w:divBdr>
        <w:top w:val="none" w:sz="0" w:space="0" w:color="auto"/>
        <w:left w:val="none" w:sz="0" w:space="0" w:color="auto"/>
        <w:bottom w:val="none" w:sz="0" w:space="0" w:color="auto"/>
        <w:right w:val="none" w:sz="0" w:space="0" w:color="auto"/>
      </w:divBdr>
    </w:div>
    <w:div w:id="873541439">
      <w:marLeft w:val="480"/>
      <w:marRight w:val="0"/>
      <w:marTop w:val="0"/>
      <w:marBottom w:val="0"/>
      <w:divBdr>
        <w:top w:val="none" w:sz="0" w:space="0" w:color="auto"/>
        <w:left w:val="none" w:sz="0" w:space="0" w:color="auto"/>
        <w:bottom w:val="none" w:sz="0" w:space="0" w:color="auto"/>
        <w:right w:val="none" w:sz="0" w:space="0" w:color="auto"/>
      </w:divBdr>
    </w:div>
    <w:div w:id="873544367">
      <w:marLeft w:val="480"/>
      <w:marRight w:val="0"/>
      <w:marTop w:val="0"/>
      <w:marBottom w:val="0"/>
      <w:divBdr>
        <w:top w:val="none" w:sz="0" w:space="0" w:color="auto"/>
        <w:left w:val="none" w:sz="0" w:space="0" w:color="auto"/>
        <w:bottom w:val="none" w:sz="0" w:space="0" w:color="auto"/>
        <w:right w:val="none" w:sz="0" w:space="0" w:color="auto"/>
      </w:divBdr>
    </w:div>
    <w:div w:id="873614693">
      <w:marLeft w:val="480"/>
      <w:marRight w:val="0"/>
      <w:marTop w:val="0"/>
      <w:marBottom w:val="0"/>
      <w:divBdr>
        <w:top w:val="none" w:sz="0" w:space="0" w:color="auto"/>
        <w:left w:val="none" w:sz="0" w:space="0" w:color="auto"/>
        <w:bottom w:val="none" w:sz="0" w:space="0" w:color="auto"/>
        <w:right w:val="none" w:sz="0" w:space="0" w:color="auto"/>
      </w:divBdr>
    </w:div>
    <w:div w:id="873616103">
      <w:marLeft w:val="480"/>
      <w:marRight w:val="0"/>
      <w:marTop w:val="0"/>
      <w:marBottom w:val="0"/>
      <w:divBdr>
        <w:top w:val="none" w:sz="0" w:space="0" w:color="auto"/>
        <w:left w:val="none" w:sz="0" w:space="0" w:color="auto"/>
        <w:bottom w:val="none" w:sz="0" w:space="0" w:color="auto"/>
        <w:right w:val="none" w:sz="0" w:space="0" w:color="auto"/>
      </w:divBdr>
    </w:div>
    <w:div w:id="873730639">
      <w:marLeft w:val="480"/>
      <w:marRight w:val="0"/>
      <w:marTop w:val="0"/>
      <w:marBottom w:val="0"/>
      <w:divBdr>
        <w:top w:val="none" w:sz="0" w:space="0" w:color="auto"/>
        <w:left w:val="none" w:sz="0" w:space="0" w:color="auto"/>
        <w:bottom w:val="none" w:sz="0" w:space="0" w:color="auto"/>
        <w:right w:val="none" w:sz="0" w:space="0" w:color="auto"/>
      </w:divBdr>
    </w:div>
    <w:div w:id="873732481">
      <w:marLeft w:val="480"/>
      <w:marRight w:val="0"/>
      <w:marTop w:val="0"/>
      <w:marBottom w:val="0"/>
      <w:divBdr>
        <w:top w:val="none" w:sz="0" w:space="0" w:color="auto"/>
        <w:left w:val="none" w:sz="0" w:space="0" w:color="auto"/>
        <w:bottom w:val="none" w:sz="0" w:space="0" w:color="auto"/>
        <w:right w:val="none" w:sz="0" w:space="0" w:color="auto"/>
      </w:divBdr>
    </w:div>
    <w:div w:id="873735668">
      <w:marLeft w:val="480"/>
      <w:marRight w:val="0"/>
      <w:marTop w:val="0"/>
      <w:marBottom w:val="0"/>
      <w:divBdr>
        <w:top w:val="none" w:sz="0" w:space="0" w:color="auto"/>
        <w:left w:val="none" w:sz="0" w:space="0" w:color="auto"/>
        <w:bottom w:val="none" w:sz="0" w:space="0" w:color="auto"/>
        <w:right w:val="none" w:sz="0" w:space="0" w:color="auto"/>
      </w:divBdr>
    </w:div>
    <w:div w:id="873738137">
      <w:marLeft w:val="480"/>
      <w:marRight w:val="0"/>
      <w:marTop w:val="0"/>
      <w:marBottom w:val="0"/>
      <w:divBdr>
        <w:top w:val="none" w:sz="0" w:space="0" w:color="auto"/>
        <w:left w:val="none" w:sz="0" w:space="0" w:color="auto"/>
        <w:bottom w:val="none" w:sz="0" w:space="0" w:color="auto"/>
        <w:right w:val="none" w:sz="0" w:space="0" w:color="auto"/>
      </w:divBdr>
    </w:div>
    <w:div w:id="873807108">
      <w:marLeft w:val="480"/>
      <w:marRight w:val="0"/>
      <w:marTop w:val="0"/>
      <w:marBottom w:val="0"/>
      <w:divBdr>
        <w:top w:val="none" w:sz="0" w:space="0" w:color="auto"/>
        <w:left w:val="none" w:sz="0" w:space="0" w:color="auto"/>
        <w:bottom w:val="none" w:sz="0" w:space="0" w:color="auto"/>
        <w:right w:val="none" w:sz="0" w:space="0" w:color="auto"/>
      </w:divBdr>
    </w:div>
    <w:div w:id="873808692">
      <w:marLeft w:val="480"/>
      <w:marRight w:val="0"/>
      <w:marTop w:val="0"/>
      <w:marBottom w:val="0"/>
      <w:divBdr>
        <w:top w:val="none" w:sz="0" w:space="0" w:color="auto"/>
        <w:left w:val="none" w:sz="0" w:space="0" w:color="auto"/>
        <w:bottom w:val="none" w:sz="0" w:space="0" w:color="auto"/>
        <w:right w:val="none" w:sz="0" w:space="0" w:color="auto"/>
      </w:divBdr>
    </w:div>
    <w:div w:id="873881664">
      <w:marLeft w:val="480"/>
      <w:marRight w:val="0"/>
      <w:marTop w:val="0"/>
      <w:marBottom w:val="0"/>
      <w:divBdr>
        <w:top w:val="none" w:sz="0" w:space="0" w:color="auto"/>
        <w:left w:val="none" w:sz="0" w:space="0" w:color="auto"/>
        <w:bottom w:val="none" w:sz="0" w:space="0" w:color="auto"/>
        <w:right w:val="none" w:sz="0" w:space="0" w:color="auto"/>
      </w:divBdr>
    </w:div>
    <w:div w:id="873885039">
      <w:marLeft w:val="480"/>
      <w:marRight w:val="0"/>
      <w:marTop w:val="0"/>
      <w:marBottom w:val="0"/>
      <w:divBdr>
        <w:top w:val="none" w:sz="0" w:space="0" w:color="auto"/>
        <w:left w:val="none" w:sz="0" w:space="0" w:color="auto"/>
        <w:bottom w:val="none" w:sz="0" w:space="0" w:color="auto"/>
        <w:right w:val="none" w:sz="0" w:space="0" w:color="auto"/>
      </w:divBdr>
    </w:div>
    <w:div w:id="873885843">
      <w:marLeft w:val="480"/>
      <w:marRight w:val="0"/>
      <w:marTop w:val="0"/>
      <w:marBottom w:val="0"/>
      <w:divBdr>
        <w:top w:val="none" w:sz="0" w:space="0" w:color="auto"/>
        <w:left w:val="none" w:sz="0" w:space="0" w:color="auto"/>
        <w:bottom w:val="none" w:sz="0" w:space="0" w:color="auto"/>
        <w:right w:val="none" w:sz="0" w:space="0" w:color="auto"/>
      </w:divBdr>
    </w:div>
    <w:div w:id="873925456">
      <w:marLeft w:val="480"/>
      <w:marRight w:val="0"/>
      <w:marTop w:val="0"/>
      <w:marBottom w:val="0"/>
      <w:divBdr>
        <w:top w:val="none" w:sz="0" w:space="0" w:color="auto"/>
        <w:left w:val="none" w:sz="0" w:space="0" w:color="auto"/>
        <w:bottom w:val="none" w:sz="0" w:space="0" w:color="auto"/>
        <w:right w:val="none" w:sz="0" w:space="0" w:color="auto"/>
      </w:divBdr>
    </w:div>
    <w:div w:id="873931301">
      <w:marLeft w:val="480"/>
      <w:marRight w:val="0"/>
      <w:marTop w:val="0"/>
      <w:marBottom w:val="0"/>
      <w:divBdr>
        <w:top w:val="none" w:sz="0" w:space="0" w:color="auto"/>
        <w:left w:val="none" w:sz="0" w:space="0" w:color="auto"/>
        <w:bottom w:val="none" w:sz="0" w:space="0" w:color="auto"/>
        <w:right w:val="none" w:sz="0" w:space="0" w:color="auto"/>
      </w:divBdr>
    </w:div>
    <w:div w:id="873932092">
      <w:marLeft w:val="480"/>
      <w:marRight w:val="0"/>
      <w:marTop w:val="0"/>
      <w:marBottom w:val="0"/>
      <w:divBdr>
        <w:top w:val="none" w:sz="0" w:space="0" w:color="auto"/>
        <w:left w:val="none" w:sz="0" w:space="0" w:color="auto"/>
        <w:bottom w:val="none" w:sz="0" w:space="0" w:color="auto"/>
        <w:right w:val="none" w:sz="0" w:space="0" w:color="auto"/>
      </w:divBdr>
    </w:div>
    <w:div w:id="873998413">
      <w:marLeft w:val="480"/>
      <w:marRight w:val="0"/>
      <w:marTop w:val="0"/>
      <w:marBottom w:val="0"/>
      <w:divBdr>
        <w:top w:val="none" w:sz="0" w:space="0" w:color="auto"/>
        <w:left w:val="none" w:sz="0" w:space="0" w:color="auto"/>
        <w:bottom w:val="none" w:sz="0" w:space="0" w:color="auto"/>
        <w:right w:val="none" w:sz="0" w:space="0" w:color="auto"/>
      </w:divBdr>
    </w:div>
    <w:div w:id="874083116">
      <w:marLeft w:val="480"/>
      <w:marRight w:val="0"/>
      <w:marTop w:val="0"/>
      <w:marBottom w:val="0"/>
      <w:divBdr>
        <w:top w:val="none" w:sz="0" w:space="0" w:color="auto"/>
        <w:left w:val="none" w:sz="0" w:space="0" w:color="auto"/>
        <w:bottom w:val="none" w:sz="0" w:space="0" w:color="auto"/>
        <w:right w:val="none" w:sz="0" w:space="0" w:color="auto"/>
      </w:divBdr>
    </w:div>
    <w:div w:id="874193182">
      <w:marLeft w:val="480"/>
      <w:marRight w:val="0"/>
      <w:marTop w:val="0"/>
      <w:marBottom w:val="0"/>
      <w:divBdr>
        <w:top w:val="none" w:sz="0" w:space="0" w:color="auto"/>
        <w:left w:val="none" w:sz="0" w:space="0" w:color="auto"/>
        <w:bottom w:val="none" w:sz="0" w:space="0" w:color="auto"/>
        <w:right w:val="none" w:sz="0" w:space="0" w:color="auto"/>
      </w:divBdr>
    </w:div>
    <w:div w:id="874195097">
      <w:marLeft w:val="480"/>
      <w:marRight w:val="0"/>
      <w:marTop w:val="0"/>
      <w:marBottom w:val="0"/>
      <w:divBdr>
        <w:top w:val="none" w:sz="0" w:space="0" w:color="auto"/>
        <w:left w:val="none" w:sz="0" w:space="0" w:color="auto"/>
        <w:bottom w:val="none" w:sz="0" w:space="0" w:color="auto"/>
        <w:right w:val="none" w:sz="0" w:space="0" w:color="auto"/>
      </w:divBdr>
    </w:div>
    <w:div w:id="874267551">
      <w:marLeft w:val="480"/>
      <w:marRight w:val="0"/>
      <w:marTop w:val="0"/>
      <w:marBottom w:val="0"/>
      <w:divBdr>
        <w:top w:val="none" w:sz="0" w:space="0" w:color="auto"/>
        <w:left w:val="none" w:sz="0" w:space="0" w:color="auto"/>
        <w:bottom w:val="none" w:sz="0" w:space="0" w:color="auto"/>
        <w:right w:val="none" w:sz="0" w:space="0" w:color="auto"/>
      </w:divBdr>
    </w:div>
    <w:div w:id="874271220">
      <w:marLeft w:val="480"/>
      <w:marRight w:val="0"/>
      <w:marTop w:val="0"/>
      <w:marBottom w:val="0"/>
      <w:divBdr>
        <w:top w:val="none" w:sz="0" w:space="0" w:color="auto"/>
        <w:left w:val="none" w:sz="0" w:space="0" w:color="auto"/>
        <w:bottom w:val="none" w:sz="0" w:space="0" w:color="auto"/>
        <w:right w:val="none" w:sz="0" w:space="0" w:color="auto"/>
      </w:divBdr>
    </w:div>
    <w:div w:id="874276256">
      <w:marLeft w:val="480"/>
      <w:marRight w:val="0"/>
      <w:marTop w:val="0"/>
      <w:marBottom w:val="0"/>
      <w:divBdr>
        <w:top w:val="none" w:sz="0" w:space="0" w:color="auto"/>
        <w:left w:val="none" w:sz="0" w:space="0" w:color="auto"/>
        <w:bottom w:val="none" w:sz="0" w:space="0" w:color="auto"/>
        <w:right w:val="none" w:sz="0" w:space="0" w:color="auto"/>
      </w:divBdr>
    </w:div>
    <w:div w:id="874384907">
      <w:marLeft w:val="480"/>
      <w:marRight w:val="0"/>
      <w:marTop w:val="0"/>
      <w:marBottom w:val="0"/>
      <w:divBdr>
        <w:top w:val="none" w:sz="0" w:space="0" w:color="auto"/>
        <w:left w:val="none" w:sz="0" w:space="0" w:color="auto"/>
        <w:bottom w:val="none" w:sz="0" w:space="0" w:color="auto"/>
        <w:right w:val="none" w:sz="0" w:space="0" w:color="auto"/>
      </w:divBdr>
    </w:div>
    <w:div w:id="874387826">
      <w:marLeft w:val="480"/>
      <w:marRight w:val="0"/>
      <w:marTop w:val="0"/>
      <w:marBottom w:val="0"/>
      <w:divBdr>
        <w:top w:val="none" w:sz="0" w:space="0" w:color="auto"/>
        <w:left w:val="none" w:sz="0" w:space="0" w:color="auto"/>
        <w:bottom w:val="none" w:sz="0" w:space="0" w:color="auto"/>
        <w:right w:val="none" w:sz="0" w:space="0" w:color="auto"/>
      </w:divBdr>
    </w:div>
    <w:div w:id="874389126">
      <w:marLeft w:val="480"/>
      <w:marRight w:val="0"/>
      <w:marTop w:val="0"/>
      <w:marBottom w:val="0"/>
      <w:divBdr>
        <w:top w:val="none" w:sz="0" w:space="0" w:color="auto"/>
        <w:left w:val="none" w:sz="0" w:space="0" w:color="auto"/>
        <w:bottom w:val="none" w:sz="0" w:space="0" w:color="auto"/>
        <w:right w:val="none" w:sz="0" w:space="0" w:color="auto"/>
      </w:divBdr>
    </w:div>
    <w:div w:id="874389994">
      <w:marLeft w:val="480"/>
      <w:marRight w:val="0"/>
      <w:marTop w:val="0"/>
      <w:marBottom w:val="0"/>
      <w:divBdr>
        <w:top w:val="none" w:sz="0" w:space="0" w:color="auto"/>
        <w:left w:val="none" w:sz="0" w:space="0" w:color="auto"/>
        <w:bottom w:val="none" w:sz="0" w:space="0" w:color="auto"/>
        <w:right w:val="none" w:sz="0" w:space="0" w:color="auto"/>
      </w:divBdr>
    </w:div>
    <w:div w:id="874467169">
      <w:marLeft w:val="480"/>
      <w:marRight w:val="0"/>
      <w:marTop w:val="0"/>
      <w:marBottom w:val="0"/>
      <w:divBdr>
        <w:top w:val="none" w:sz="0" w:space="0" w:color="auto"/>
        <w:left w:val="none" w:sz="0" w:space="0" w:color="auto"/>
        <w:bottom w:val="none" w:sz="0" w:space="0" w:color="auto"/>
        <w:right w:val="none" w:sz="0" w:space="0" w:color="auto"/>
      </w:divBdr>
    </w:div>
    <w:div w:id="874542696">
      <w:marLeft w:val="480"/>
      <w:marRight w:val="0"/>
      <w:marTop w:val="0"/>
      <w:marBottom w:val="0"/>
      <w:divBdr>
        <w:top w:val="none" w:sz="0" w:space="0" w:color="auto"/>
        <w:left w:val="none" w:sz="0" w:space="0" w:color="auto"/>
        <w:bottom w:val="none" w:sz="0" w:space="0" w:color="auto"/>
        <w:right w:val="none" w:sz="0" w:space="0" w:color="auto"/>
      </w:divBdr>
    </w:div>
    <w:div w:id="874542853">
      <w:marLeft w:val="480"/>
      <w:marRight w:val="0"/>
      <w:marTop w:val="0"/>
      <w:marBottom w:val="0"/>
      <w:divBdr>
        <w:top w:val="none" w:sz="0" w:space="0" w:color="auto"/>
        <w:left w:val="none" w:sz="0" w:space="0" w:color="auto"/>
        <w:bottom w:val="none" w:sz="0" w:space="0" w:color="auto"/>
        <w:right w:val="none" w:sz="0" w:space="0" w:color="auto"/>
      </w:divBdr>
    </w:div>
    <w:div w:id="874581370">
      <w:marLeft w:val="480"/>
      <w:marRight w:val="0"/>
      <w:marTop w:val="0"/>
      <w:marBottom w:val="0"/>
      <w:divBdr>
        <w:top w:val="none" w:sz="0" w:space="0" w:color="auto"/>
        <w:left w:val="none" w:sz="0" w:space="0" w:color="auto"/>
        <w:bottom w:val="none" w:sz="0" w:space="0" w:color="auto"/>
        <w:right w:val="none" w:sz="0" w:space="0" w:color="auto"/>
      </w:divBdr>
    </w:div>
    <w:div w:id="874587203">
      <w:marLeft w:val="480"/>
      <w:marRight w:val="0"/>
      <w:marTop w:val="0"/>
      <w:marBottom w:val="0"/>
      <w:divBdr>
        <w:top w:val="none" w:sz="0" w:space="0" w:color="auto"/>
        <w:left w:val="none" w:sz="0" w:space="0" w:color="auto"/>
        <w:bottom w:val="none" w:sz="0" w:space="0" w:color="auto"/>
        <w:right w:val="none" w:sz="0" w:space="0" w:color="auto"/>
      </w:divBdr>
    </w:div>
    <w:div w:id="874654595">
      <w:marLeft w:val="480"/>
      <w:marRight w:val="0"/>
      <w:marTop w:val="0"/>
      <w:marBottom w:val="0"/>
      <w:divBdr>
        <w:top w:val="none" w:sz="0" w:space="0" w:color="auto"/>
        <w:left w:val="none" w:sz="0" w:space="0" w:color="auto"/>
        <w:bottom w:val="none" w:sz="0" w:space="0" w:color="auto"/>
        <w:right w:val="none" w:sz="0" w:space="0" w:color="auto"/>
      </w:divBdr>
    </w:div>
    <w:div w:id="874661608">
      <w:marLeft w:val="480"/>
      <w:marRight w:val="0"/>
      <w:marTop w:val="0"/>
      <w:marBottom w:val="0"/>
      <w:divBdr>
        <w:top w:val="none" w:sz="0" w:space="0" w:color="auto"/>
        <w:left w:val="none" w:sz="0" w:space="0" w:color="auto"/>
        <w:bottom w:val="none" w:sz="0" w:space="0" w:color="auto"/>
        <w:right w:val="none" w:sz="0" w:space="0" w:color="auto"/>
      </w:divBdr>
    </w:div>
    <w:div w:id="874736011">
      <w:marLeft w:val="480"/>
      <w:marRight w:val="0"/>
      <w:marTop w:val="0"/>
      <w:marBottom w:val="0"/>
      <w:divBdr>
        <w:top w:val="none" w:sz="0" w:space="0" w:color="auto"/>
        <w:left w:val="none" w:sz="0" w:space="0" w:color="auto"/>
        <w:bottom w:val="none" w:sz="0" w:space="0" w:color="auto"/>
        <w:right w:val="none" w:sz="0" w:space="0" w:color="auto"/>
      </w:divBdr>
    </w:div>
    <w:div w:id="874922364">
      <w:marLeft w:val="480"/>
      <w:marRight w:val="0"/>
      <w:marTop w:val="0"/>
      <w:marBottom w:val="0"/>
      <w:divBdr>
        <w:top w:val="none" w:sz="0" w:space="0" w:color="auto"/>
        <w:left w:val="none" w:sz="0" w:space="0" w:color="auto"/>
        <w:bottom w:val="none" w:sz="0" w:space="0" w:color="auto"/>
        <w:right w:val="none" w:sz="0" w:space="0" w:color="auto"/>
      </w:divBdr>
    </w:div>
    <w:div w:id="874923565">
      <w:marLeft w:val="480"/>
      <w:marRight w:val="0"/>
      <w:marTop w:val="0"/>
      <w:marBottom w:val="0"/>
      <w:divBdr>
        <w:top w:val="none" w:sz="0" w:space="0" w:color="auto"/>
        <w:left w:val="none" w:sz="0" w:space="0" w:color="auto"/>
        <w:bottom w:val="none" w:sz="0" w:space="0" w:color="auto"/>
        <w:right w:val="none" w:sz="0" w:space="0" w:color="auto"/>
      </w:divBdr>
    </w:div>
    <w:div w:id="874930506">
      <w:marLeft w:val="480"/>
      <w:marRight w:val="0"/>
      <w:marTop w:val="0"/>
      <w:marBottom w:val="0"/>
      <w:divBdr>
        <w:top w:val="none" w:sz="0" w:space="0" w:color="auto"/>
        <w:left w:val="none" w:sz="0" w:space="0" w:color="auto"/>
        <w:bottom w:val="none" w:sz="0" w:space="0" w:color="auto"/>
        <w:right w:val="none" w:sz="0" w:space="0" w:color="auto"/>
      </w:divBdr>
    </w:div>
    <w:div w:id="874971512">
      <w:marLeft w:val="480"/>
      <w:marRight w:val="0"/>
      <w:marTop w:val="0"/>
      <w:marBottom w:val="0"/>
      <w:divBdr>
        <w:top w:val="none" w:sz="0" w:space="0" w:color="auto"/>
        <w:left w:val="none" w:sz="0" w:space="0" w:color="auto"/>
        <w:bottom w:val="none" w:sz="0" w:space="0" w:color="auto"/>
        <w:right w:val="none" w:sz="0" w:space="0" w:color="auto"/>
      </w:divBdr>
    </w:div>
    <w:div w:id="875003688">
      <w:marLeft w:val="480"/>
      <w:marRight w:val="0"/>
      <w:marTop w:val="0"/>
      <w:marBottom w:val="0"/>
      <w:divBdr>
        <w:top w:val="none" w:sz="0" w:space="0" w:color="auto"/>
        <w:left w:val="none" w:sz="0" w:space="0" w:color="auto"/>
        <w:bottom w:val="none" w:sz="0" w:space="0" w:color="auto"/>
        <w:right w:val="none" w:sz="0" w:space="0" w:color="auto"/>
      </w:divBdr>
    </w:div>
    <w:div w:id="875045889">
      <w:marLeft w:val="480"/>
      <w:marRight w:val="0"/>
      <w:marTop w:val="0"/>
      <w:marBottom w:val="0"/>
      <w:divBdr>
        <w:top w:val="none" w:sz="0" w:space="0" w:color="auto"/>
        <w:left w:val="none" w:sz="0" w:space="0" w:color="auto"/>
        <w:bottom w:val="none" w:sz="0" w:space="0" w:color="auto"/>
        <w:right w:val="none" w:sz="0" w:space="0" w:color="auto"/>
      </w:divBdr>
    </w:div>
    <w:div w:id="875121110">
      <w:marLeft w:val="480"/>
      <w:marRight w:val="0"/>
      <w:marTop w:val="0"/>
      <w:marBottom w:val="0"/>
      <w:divBdr>
        <w:top w:val="none" w:sz="0" w:space="0" w:color="auto"/>
        <w:left w:val="none" w:sz="0" w:space="0" w:color="auto"/>
        <w:bottom w:val="none" w:sz="0" w:space="0" w:color="auto"/>
        <w:right w:val="none" w:sz="0" w:space="0" w:color="auto"/>
      </w:divBdr>
    </w:div>
    <w:div w:id="875122077">
      <w:marLeft w:val="480"/>
      <w:marRight w:val="0"/>
      <w:marTop w:val="0"/>
      <w:marBottom w:val="0"/>
      <w:divBdr>
        <w:top w:val="none" w:sz="0" w:space="0" w:color="auto"/>
        <w:left w:val="none" w:sz="0" w:space="0" w:color="auto"/>
        <w:bottom w:val="none" w:sz="0" w:space="0" w:color="auto"/>
        <w:right w:val="none" w:sz="0" w:space="0" w:color="auto"/>
      </w:divBdr>
    </w:div>
    <w:div w:id="875122223">
      <w:marLeft w:val="480"/>
      <w:marRight w:val="0"/>
      <w:marTop w:val="0"/>
      <w:marBottom w:val="0"/>
      <w:divBdr>
        <w:top w:val="none" w:sz="0" w:space="0" w:color="auto"/>
        <w:left w:val="none" w:sz="0" w:space="0" w:color="auto"/>
        <w:bottom w:val="none" w:sz="0" w:space="0" w:color="auto"/>
        <w:right w:val="none" w:sz="0" w:space="0" w:color="auto"/>
      </w:divBdr>
    </w:div>
    <w:div w:id="875124749">
      <w:marLeft w:val="480"/>
      <w:marRight w:val="0"/>
      <w:marTop w:val="0"/>
      <w:marBottom w:val="0"/>
      <w:divBdr>
        <w:top w:val="none" w:sz="0" w:space="0" w:color="auto"/>
        <w:left w:val="none" w:sz="0" w:space="0" w:color="auto"/>
        <w:bottom w:val="none" w:sz="0" w:space="0" w:color="auto"/>
        <w:right w:val="none" w:sz="0" w:space="0" w:color="auto"/>
      </w:divBdr>
    </w:div>
    <w:div w:id="875235086">
      <w:marLeft w:val="480"/>
      <w:marRight w:val="0"/>
      <w:marTop w:val="0"/>
      <w:marBottom w:val="0"/>
      <w:divBdr>
        <w:top w:val="none" w:sz="0" w:space="0" w:color="auto"/>
        <w:left w:val="none" w:sz="0" w:space="0" w:color="auto"/>
        <w:bottom w:val="none" w:sz="0" w:space="0" w:color="auto"/>
        <w:right w:val="none" w:sz="0" w:space="0" w:color="auto"/>
      </w:divBdr>
    </w:div>
    <w:div w:id="875236970">
      <w:marLeft w:val="480"/>
      <w:marRight w:val="0"/>
      <w:marTop w:val="0"/>
      <w:marBottom w:val="0"/>
      <w:divBdr>
        <w:top w:val="none" w:sz="0" w:space="0" w:color="auto"/>
        <w:left w:val="none" w:sz="0" w:space="0" w:color="auto"/>
        <w:bottom w:val="none" w:sz="0" w:space="0" w:color="auto"/>
        <w:right w:val="none" w:sz="0" w:space="0" w:color="auto"/>
      </w:divBdr>
    </w:div>
    <w:div w:id="875240943">
      <w:marLeft w:val="480"/>
      <w:marRight w:val="0"/>
      <w:marTop w:val="0"/>
      <w:marBottom w:val="0"/>
      <w:divBdr>
        <w:top w:val="none" w:sz="0" w:space="0" w:color="auto"/>
        <w:left w:val="none" w:sz="0" w:space="0" w:color="auto"/>
        <w:bottom w:val="none" w:sz="0" w:space="0" w:color="auto"/>
        <w:right w:val="none" w:sz="0" w:space="0" w:color="auto"/>
      </w:divBdr>
    </w:div>
    <w:div w:id="875309877">
      <w:marLeft w:val="480"/>
      <w:marRight w:val="0"/>
      <w:marTop w:val="0"/>
      <w:marBottom w:val="0"/>
      <w:divBdr>
        <w:top w:val="none" w:sz="0" w:space="0" w:color="auto"/>
        <w:left w:val="none" w:sz="0" w:space="0" w:color="auto"/>
        <w:bottom w:val="none" w:sz="0" w:space="0" w:color="auto"/>
        <w:right w:val="none" w:sz="0" w:space="0" w:color="auto"/>
      </w:divBdr>
    </w:div>
    <w:div w:id="875312769">
      <w:marLeft w:val="480"/>
      <w:marRight w:val="0"/>
      <w:marTop w:val="0"/>
      <w:marBottom w:val="0"/>
      <w:divBdr>
        <w:top w:val="none" w:sz="0" w:space="0" w:color="auto"/>
        <w:left w:val="none" w:sz="0" w:space="0" w:color="auto"/>
        <w:bottom w:val="none" w:sz="0" w:space="0" w:color="auto"/>
        <w:right w:val="none" w:sz="0" w:space="0" w:color="auto"/>
      </w:divBdr>
    </w:div>
    <w:div w:id="875316608">
      <w:marLeft w:val="480"/>
      <w:marRight w:val="0"/>
      <w:marTop w:val="0"/>
      <w:marBottom w:val="0"/>
      <w:divBdr>
        <w:top w:val="none" w:sz="0" w:space="0" w:color="auto"/>
        <w:left w:val="none" w:sz="0" w:space="0" w:color="auto"/>
        <w:bottom w:val="none" w:sz="0" w:space="0" w:color="auto"/>
        <w:right w:val="none" w:sz="0" w:space="0" w:color="auto"/>
      </w:divBdr>
    </w:div>
    <w:div w:id="875317600">
      <w:marLeft w:val="480"/>
      <w:marRight w:val="0"/>
      <w:marTop w:val="0"/>
      <w:marBottom w:val="0"/>
      <w:divBdr>
        <w:top w:val="none" w:sz="0" w:space="0" w:color="auto"/>
        <w:left w:val="none" w:sz="0" w:space="0" w:color="auto"/>
        <w:bottom w:val="none" w:sz="0" w:space="0" w:color="auto"/>
        <w:right w:val="none" w:sz="0" w:space="0" w:color="auto"/>
      </w:divBdr>
    </w:div>
    <w:div w:id="875385893">
      <w:marLeft w:val="480"/>
      <w:marRight w:val="0"/>
      <w:marTop w:val="0"/>
      <w:marBottom w:val="0"/>
      <w:divBdr>
        <w:top w:val="none" w:sz="0" w:space="0" w:color="auto"/>
        <w:left w:val="none" w:sz="0" w:space="0" w:color="auto"/>
        <w:bottom w:val="none" w:sz="0" w:space="0" w:color="auto"/>
        <w:right w:val="none" w:sz="0" w:space="0" w:color="auto"/>
      </w:divBdr>
    </w:div>
    <w:div w:id="875388240">
      <w:marLeft w:val="480"/>
      <w:marRight w:val="0"/>
      <w:marTop w:val="0"/>
      <w:marBottom w:val="0"/>
      <w:divBdr>
        <w:top w:val="none" w:sz="0" w:space="0" w:color="auto"/>
        <w:left w:val="none" w:sz="0" w:space="0" w:color="auto"/>
        <w:bottom w:val="none" w:sz="0" w:space="0" w:color="auto"/>
        <w:right w:val="none" w:sz="0" w:space="0" w:color="auto"/>
      </w:divBdr>
    </w:div>
    <w:div w:id="875390377">
      <w:marLeft w:val="480"/>
      <w:marRight w:val="0"/>
      <w:marTop w:val="0"/>
      <w:marBottom w:val="0"/>
      <w:divBdr>
        <w:top w:val="none" w:sz="0" w:space="0" w:color="auto"/>
        <w:left w:val="none" w:sz="0" w:space="0" w:color="auto"/>
        <w:bottom w:val="none" w:sz="0" w:space="0" w:color="auto"/>
        <w:right w:val="none" w:sz="0" w:space="0" w:color="auto"/>
      </w:divBdr>
    </w:div>
    <w:div w:id="875391876">
      <w:marLeft w:val="480"/>
      <w:marRight w:val="0"/>
      <w:marTop w:val="0"/>
      <w:marBottom w:val="0"/>
      <w:divBdr>
        <w:top w:val="none" w:sz="0" w:space="0" w:color="auto"/>
        <w:left w:val="none" w:sz="0" w:space="0" w:color="auto"/>
        <w:bottom w:val="none" w:sz="0" w:space="0" w:color="auto"/>
        <w:right w:val="none" w:sz="0" w:space="0" w:color="auto"/>
      </w:divBdr>
    </w:div>
    <w:div w:id="875392686">
      <w:marLeft w:val="480"/>
      <w:marRight w:val="0"/>
      <w:marTop w:val="0"/>
      <w:marBottom w:val="0"/>
      <w:divBdr>
        <w:top w:val="none" w:sz="0" w:space="0" w:color="auto"/>
        <w:left w:val="none" w:sz="0" w:space="0" w:color="auto"/>
        <w:bottom w:val="none" w:sz="0" w:space="0" w:color="auto"/>
        <w:right w:val="none" w:sz="0" w:space="0" w:color="auto"/>
      </w:divBdr>
    </w:div>
    <w:div w:id="875505846">
      <w:marLeft w:val="480"/>
      <w:marRight w:val="0"/>
      <w:marTop w:val="0"/>
      <w:marBottom w:val="0"/>
      <w:divBdr>
        <w:top w:val="none" w:sz="0" w:space="0" w:color="auto"/>
        <w:left w:val="none" w:sz="0" w:space="0" w:color="auto"/>
        <w:bottom w:val="none" w:sz="0" w:space="0" w:color="auto"/>
        <w:right w:val="none" w:sz="0" w:space="0" w:color="auto"/>
      </w:divBdr>
    </w:div>
    <w:div w:id="875511792">
      <w:marLeft w:val="480"/>
      <w:marRight w:val="0"/>
      <w:marTop w:val="0"/>
      <w:marBottom w:val="0"/>
      <w:divBdr>
        <w:top w:val="none" w:sz="0" w:space="0" w:color="auto"/>
        <w:left w:val="none" w:sz="0" w:space="0" w:color="auto"/>
        <w:bottom w:val="none" w:sz="0" w:space="0" w:color="auto"/>
        <w:right w:val="none" w:sz="0" w:space="0" w:color="auto"/>
      </w:divBdr>
    </w:div>
    <w:div w:id="875698499">
      <w:marLeft w:val="480"/>
      <w:marRight w:val="0"/>
      <w:marTop w:val="0"/>
      <w:marBottom w:val="0"/>
      <w:divBdr>
        <w:top w:val="none" w:sz="0" w:space="0" w:color="auto"/>
        <w:left w:val="none" w:sz="0" w:space="0" w:color="auto"/>
        <w:bottom w:val="none" w:sz="0" w:space="0" w:color="auto"/>
        <w:right w:val="none" w:sz="0" w:space="0" w:color="auto"/>
      </w:divBdr>
    </w:div>
    <w:div w:id="875778150">
      <w:marLeft w:val="480"/>
      <w:marRight w:val="0"/>
      <w:marTop w:val="0"/>
      <w:marBottom w:val="0"/>
      <w:divBdr>
        <w:top w:val="none" w:sz="0" w:space="0" w:color="auto"/>
        <w:left w:val="none" w:sz="0" w:space="0" w:color="auto"/>
        <w:bottom w:val="none" w:sz="0" w:space="0" w:color="auto"/>
        <w:right w:val="none" w:sz="0" w:space="0" w:color="auto"/>
      </w:divBdr>
    </w:div>
    <w:div w:id="875778212">
      <w:marLeft w:val="480"/>
      <w:marRight w:val="0"/>
      <w:marTop w:val="0"/>
      <w:marBottom w:val="0"/>
      <w:divBdr>
        <w:top w:val="none" w:sz="0" w:space="0" w:color="auto"/>
        <w:left w:val="none" w:sz="0" w:space="0" w:color="auto"/>
        <w:bottom w:val="none" w:sz="0" w:space="0" w:color="auto"/>
        <w:right w:val="none" w:sz="0" w:space="0" w:color="auto"/>
      </w:divBdr>
    </w:div>
    <w:div w:id="875849302">
      <w:marLeft w:val="480"/>
      <w:marRight w:val="0"/>
      <w:marTop w:val="0"/>
      <w:marBottom w:val="0"/>
      <w:divBdr>
        <w:top w:val="none" w:sz="0" w:space="0" w:color="auto"/>
        <w:left w:val="none" w:sz="0" w:space="0" w:color="auto"/>
        <w:bottom w:val="none" w:sz="0" w:space="0" w:color="auto"/>
        <w:right w:val="none" w:sz="0" w:space="0" w:color="auto"/>
      </w:divBdr>
    </w:div>
    <w:div w:id="875891384">
      <w:marLeft w:val="480"/>
      <w:marRight w:val="0"/>
      <w:marTop w:val="0"/>
      <w:marBottom w:val="0"/>
      <w:divBdr>
        <w:top w:val="none" w:sz="0" w:space="0" w:color="auto"/>
        <w:left w:val="none" w:sz="0" w:space="0" w:color="auto"/>
        <w:bottom w:val="none" w:sz="0" w:space="0" w:color="auto"/>
        <w:right w:val="none" w:sz="0" w:space="0" w:color="auto"/>
      </w:divBdr>
    </w:div>
    <w:div w:id="875968910">
      <w:marLeft w:val="480"/>
      <w:marRight w:val="0"/>
      <w:marTop w:val="0"/>
      <w:marBottom w:val="0"/>
      <w:divBdr>
        <w:top w:val="none" w:sz="0" w:space="0" w:color="auto"/>
        <w:left w:val="none" w:sz="0" w:space="0" w:color="auto"/>
        <w:bottom w:val="none" w:sz="0" w:space="0" w:color="auto"/>
        <w:right w:val="none" w:sz="0" w:space="0" w:color="auto"/>
      </w:divBdr>
    </w:div>
    <w:div w:id="876039662">
      <w:marLeft w:val="480"/>
      <w:marRight w:val="0"/>
      <w:marTop w:val="0"/>
      <w:marBottom w:val="0"/>
      <w:divBdr>
        <w:top w:val="none" w:sz="0" w:space="0" w:color="auto"/>
        <w:left w:val="none" w:sz="0" w:space="0" w:color="auto"/>
        <w:bottom w:val="none" w:sz="0" w:space="0" w:color="auto"/>
        <w:right w:val="none" w:sz="0" w:space="0" w:color="auto"/>
      </w:divBdr>
    </w:div>
    <w:div w:id="876044297">
      <w:marLeft w:val="480"/>
      <w:marRight w:val="0"/>
      <w:marTop w:val="0"/>
      <w:marBottom w:val="0"/>
      <w:divBdr>
        <w:top w:val="none" w:sz="0" w:space="0" w:color="auto"/>
        <w:left w:val="none" w:sz="0" w:space="0" w:color="auto"/>
        <w:bottom w:val="none" w:sz="0" w:space="0" w:color="auto"/>
        <w:right w:val="none" w:sz="0" w:space="0" w:color="auto"/>
      </w:divBdr>
    </w:div>
    <w:div w:id="876046712">
      <w:marLeft w:val="480"/>
      <w:marRight w:val="0"/>
      <w:marTop w:val="0"/>
      <w:marBottom w:val="0"/>
      <w:divBdr>
        <w:top w:val="none" w:sz="0" w:space="0" w:color="auto"/>
        <w:left w:val="none" w:sz="0" w:space="0" w:color="auto"/>
        <w:bottom w:val="none" w:sz="0" w:space="0" w:color="auto"/>
        <w:right w:val="none" w:sz="0" w:space="0" w:color="auto"/>
      </w:divBdr>
    </w:div>
    <w:div w:id="876089512">
      <w:marLeft w:val="480"/>
      <w:marRight w:val="0"/>
      <w:marTop w:val="0"/>
      <w:marBottom w:val="0"/>
      <w:divBdr>
        <w:top w:val="none" w:sz="0" w:space="0" w:color="auto"/>
        <w:left w:val="none" w:sz="0" w:space="0" w:color="auto"/>
        <w:bottom w:val="none" w:sz="0" w:space="0" w:color="auto"/>
        <w:right w:val="none" w:sz="0" w:space="0" w:color="auto"/>
      </w:divBdr>
    </w:div>
    <w:div w:id="876157427">
      <w:marLeft w:val="480"/>
      <w:marRight w:val="0"/>
      <w:marTop w:val="0"/>
      <w:marBottom w:val="0"/>
      <w:divBdr>
        <w:top w:val="none" w:sz="0" w:space="0" w:color="auto"/>
        <w:left w:val="none" w:sz="0" w:space="0" w:color="auto"/>
        <w:bottom w:val="none" w:sz="0" w:space="0" w:color="auto"/>
        <w:right w:val="none" w:sz="0" w:space="0" w:color="auto"/>
      </w:divBdr>
    </w:div>
    <w:div w:id="876158934">
      <w:marLeft w:val="480"/>
      <w:marRight w:val="0"/>
      <w:marTop w:val="0"/>
      <w:marBottom w:val="0"/>
      <w:divBdr>
        <w:top w:val="none" w:sz="0" w:space="0" w:color="auto"/>
        <w:left w:val="none" w:sz="0" w:space="0" w:color="auto"/>
        <w:bottom w:val="none" w:sz="0" w:space="0" w:color="auto"/>
        <w:right w:val="none" w:sz="0" w:space="0" w:color="auto"/>
      </w:divBdr>
    </w:div>
    <w:div w:id="876162887">
      <w:marLeft w:val="480"/>
      <w:marRight w:val="0"/>
      <w:marTop w:val="0"/>
      <w:marBottom w:val="0"/>
      <w:divBdr>
        <w:top w:val="none" w:sz="0" w:space="0" w:color="auto"/>
        <w:left w:val="none" w:sz="0" w:space="0" w:color="auto"/>
        <w:bottom w:val="none" w:sz="0" w:space="0" w:color="auto"/>
        <w:right w:val="none" w:sz="0" w:space="0" w:color="auto"/>
      </w:divBdr>
    </w:div>
    <w:div w:id="876163680">
      <w:marLeft w:val="480"/>
      <w:marRight w:val="0"/>
      <w:marTop w:val="0"/>
      <w:marBottom w:val="0"/>
      <w:divBdr>
        <w:top w:val="none" w:sz="0" w:space="0" w:color="auto"/>
        <w:left w:val="none" w:sz="0" w:space="0" w:color="auto"/>
        <w:bottom w:val="none" w:sz="0" w:space="0" w:color="auto"/>
        <w:right w:val="none" w:sz="0" w:space="0" w:color="auto"/>
      </w:divBdr>
    </w:div>
    <w:div w:id="876239604">
      <w:marLeft w:val="480"/>
      <w:marRight w:val="0"/>
      <w:marTop w:val="0"/>
      <w:marBottom w:val="0"/>
      <w:divBdr>
        <w:top w:val="none" w:sz="0" w:space="0" w:color="auto"/>
        <w:left w:val="none" w:sz="0" w:space="0" w:color="auto"/>
        <w:bottom w:val="none" w:sz="0" w:space="0" w:color="auto"/>
        <w:right w:val="none" w:sz="0" w:space="0" w:color="auto"/>
      </w:divBdr>
    </w:div>
    <w:div w:id="876310789">
      <w:marLeft w:val="480"/>
      <w:marRight w:val="0"/>
      <w:marTop w:val="0"/>
      <w:marBottom w:val="0"/>
      <w:divBdr>
        <w:top w:val="none" w:sz="0" w:space="0" w:color="auto"/>
        <w:left w:val="none" w:sz="0" w:space="0" w:color="auto"/>
        <w:bottom w:val="none" w:sz="0" w:space="0" w:color="auto"/>
        <w:right w:val="none" w:sz="0" w:space="0" w:color="auto"/>
      </w:divBdr>
    </w:div>
    <w:div w:id="876310806">
      <w:marLeft w:val="480"/>
      <w:marRight w:val="0"/>
      <w:marTop w:val="0"/>
      <w:marBottom w:val="0"/>
      <w:divBdr>
        <w:top w:val="none" w:sz="0" w:space="0" w:color="auto"/>
        <w:left w:val="none" w:sz="0" w:space="0" w:color="auto"/>
        <w:bottom w:val="none" w:sz="0" w:space="0" w:color="auto"/>
        <w:right w:val="none" w:sz="0" w:space="0" w:color="auto"/>
      </w:divBdr>
    </w:div>
    <w:div w:id="876356841">
      <w:marLeft w:val="480"/>
      <w:marRight w:val="0"/>
      <w:marTop w:val="0"/>
      <w:marBottom w:val="0"/>
      <w:divBdr>
        <w:top w:val="none" w:sz="0" w:space="0" w:color="auto"/>
        <w:left w:val="none" w:sz="0" w:space="0" w:color="auto"/>
        <w:bottom w:val="none" w:sz="0" w:space="0" w:color="auto"/>
        <w:right w:val="none" w:sz="0" w:space="0" w:color="auto"/>
      </w:divBdr>
    </w:div>
    <w:div w:id="876428155">
      <w:marLeft w:val="480"/>
      <w:marRight w:val="0"/>
      <w:marTop w:val="0"/>
      <w:marBottom w:val="0"/>
      <w:divBdr>
        <w:top w:val="none" w:sz="0" w:space="0" w:color="auto"/>
        <w:left w:val="none" w:sz="0" w:space="0" w:color="auto"/>
        <w:bottom w:val="none" w:sz="0" w:space="0" w:color="auto"/>
        <w:right w:val="none" w:sz="0" w:space="0" w:color="auto"/>
      </w:divBdr>
    </w:div>
    <w:div w:id="876507209">
      <w:marLeft w:val="480"/>
      <w:marRight w:val="0"/>
      <w:marTop w:val="0"/>
      <w:marBottom w:val="0"/>
      <w:divBdr>
        <w:top w:val="none" w:sz="0" w:space="0" w:color="auto"/>
        <w:left w:val="none" w:sz="0" w:space="0" w:color="auto"/>
        <w:bottom w:val="none" w:sz="0" w:space="0" w:color="auto"/>
        <w:right w:val="none" w:sz="0" w:space="0" w:color="auto"/>
      </w:divBdr>
    </w:div>
    <w:div w:id="876507572">
      <w:marLeft w:val="480"/>
      <w:marRight w:val="0"/>
      <w:marTop w:val="0"/>
      <w:marBottom w:val="0"/>
      <w:divBdr>
        <w:top w:val="none" w:sz="0" w:space="0" w:color="auto"/>
        <w:left w:val="none" w:sz="0" w:space="0" w:color="auto"/>
        <w:bottom w:val="none" w:sz="0" w:space="0" w:color="auto"/>
        <w:right w:val="none" w:sz="0" w:space="0" w:color="auto"/>
      </w:divBdr>
    </w:div>
    <w:div w:id="876508753">
      <w:marLeft w:val="480"/>
      <w:marRight w:val="0"/>
      <w:marTop w:val="0"/>
      <w:marBottom w:val="0"/>
      <w:divBdr>
        <w:top w:val="none" w:sz="0" w:space="0" w:color="auto"/>
        <w:left w:val="none" w:sz="0" w:space="0" w:color="auto"/>
        <w:bottom w:val="none" w:sz="0" w:space="0" w:color="auto"/>
        <w:right w:val="none" w:sz="0" w:space="0" w:color="auto"/>
      </w:divBdr>
    </w:div>
    <w:div w:id="876545080">
      <w:marLeft w:val="480"/>
      <w:marRight w:val="0"/>
      <w:marTop w:val="0"/>
      <w:marBottom w:val="0"/>
      <w:divBdr>
        <w:top w:val="none" w:sz="0" w:space="0" w:color="auto"/>
        <w:left w:val="none" w:sz="0" w:space="0" w:color="auto"/>
        <w:bottom w:val="none" w:sz="0" w:space="0" w:color="auto"/>
        <w:right w:val="none" w:sz="0" w:space="0" w:color="auto"/>
      </w:divBdr>
    </w:div>
    <w:div w:id="876548245">
      <w:marLeft w:val="480"/>
      <w:marRight w:val="0"/>
      <w:marTop w:val="0"/>
      <w:marBottom w:val="0"/>
      <w:divBdr>
        <w:top w:val="none" w:sz="0" w:space="0" w:color="auto"/>
        <w:left w:val="none" w:sz="0" w:space="0" w:color="auto"/>
        <w:bottom w:val="none" w:sz="0" w:space="0" w:color="auto"/>
        <w:right w:val="none" w:sz="0" w:space="0" w:color="auto"/>
      </w:divBdr>
    </w:div>
    <w:div w:id="876622525">
      <w:marLeft w:val="480"/>
      <w:marRight w:val="0"/>
      <w:marTop w:val="0"/>
      <w:marBottom w:val="0"/>
      <w:divBdr>
        <w:top w:val="none" w:sz="0" w:space="0" w:color="auto"/>
        <w:left w:val="none" w:sz="0" w:space="0" w:color="auto"/>
        <w:bottom w:val="none" w:sz="0" w:space="0" w:color="auto"/>
        <w:right w:val="none" w:sz="0" w:space="0" w:color="auto"/>
      </w:divBdr>
    </w:div>
    <w:div w:id="876622752">
      <w:marLeft w:val="480"/>
      <w:marRight w:val="0"/>
      <w:marTop w:val="0"/>
      <w:marBottom w:val="0"/>
      <w:divBdr>
        <w:top w:val="none" w:sz="0" w:space="0" w:color="auto"/>
        <w:left w:val="none" w:sz="0" w:space="0" w:color="auto"/>
        <w:bottom w:val="none" w:sz="0" w:space="0" w:color="auto"/>
        <w:right w:val="none" w:sz="0" w:space="0" w:color="auto"/>
      </w:divBdr>
    </w:div>
    <w:div w:id="876623602">
      <w:marLeft w:val="480"/>
      <w:marRight w:val="0"/>
      <w:marTop w:val="0"/>
      <w:marBottom w:val="0"/>
      <w:divBdr>
        <w:top w:val="none" w:sz="0" w:space="0" w:color="auto"/>
        <w:left w:val="none" w:sz="0" w:space="0" w:color="auto"/>
        <w:bottom w:val="none" w:sz="0" w:space="0" w:color="auto"/>
        <w:right w:val="none" w:sz="0" w:space="0" w:color="auto"/>
      </w:divBdr>
    </w:div>
    <w:div w:id="876695383">
      <w:marLeft w:val="480"/>
      <w:marRight w:val="0"/>
      <w:marTop w:val="0"/>
      <w:marBottom w:val="0"/>
      <w:divBdr>
        <w:top w:val="none" w:sz="0" w:space="0" w:color="auto"/>
        <w:left w:val="none" w:sz="0" w:space="0" w:color="auto"/>
        <w:bottom w:val="none" w:sz="0" w:space="0" w:color="auto"/>
        <w:right w:val="none" w:sz="0" w:space="0" w:color="auto"/>
      </w:divBdr>
    </w:div>
    <w:div w:id="876745237">
      <w:marLeft w:val="480"/>
      <w:marRight w:val="0"/>
      <w:marTop w:val="0"/>
      <w:marBottom w:val="0"/>
      <w:divBdr>
        <w:top w:val="none" w:sz="0" w:space="0" w:color="auto"/>
        <w:left w:val="none" w:sz="0" w:space="0" w:color="auto"/>
        <w:bottom w:val="none" w:sz="0" w:space="0" w:color="auto"/>
        <w:right w:val="none" w:sz="0" w:space="0" w:color="auto"/>
      </w:divBdr>
    </w:div>
    <w:div w:id="876772167">
      <w:marLeft w:val="480"/>
      <w:marRight w:val="0"/>
      <w:marTop w:val="0"/>
      <w:marBottom w:val="0"/>
      <w:divBdr>
        <w:top w:val="none" w:sz="0" w:space="0" w:color="auto"/>
        <w:left w:val="none" w:sz="0" w:space="0" w:color="auto"/>
        <w:bottom w:val="none" w:sz="0" w:space="0" w:color="auto"/>
        <w:right w:val="none" w:sz="0" w:space="0" w:color="auto"/>
      </w:divBdr>
    </w:div>
    <w:div w:id="876814383">
      <w:marLeft w:val="480"/>
      <w:marRight w:val="0"/>
      <w:marTop w:val="0"/>
      <w:marBottom w:val="0"/>
      <w:divBdr>
        <w:top w:val="none" w:sz="0" w:space="0" w:color="auto"/>
        <w:left w:val="none" w:sz="0" w:space="0" w:color="auto"/>
        <w:bottom w:val="none" w:sz="0" w:space="0" w:color="auto"/>
        <w:right w:val="none" w:sz="0" w:space="0" w:color="auto"/>
      </w:divBdr>
    </w:div>
    <w:div w:id="876815407">
      <w:marLeft w:val="480"/>
      <w:marRight w:val="0"/>
      <w:marTop w:val="0"/>
      <w:marBottom w:val="0"/>
      <w:divBdr>
        <w:top w:val="none" w:sz="0" w:space="0" w:color="auto"/>
        <w:left w:val="none" w:sz="0" w:space="0" w:color="auto"/>
        <w:bottom w:val="none" w:sz="0" w:space="0" w:color="auto"/>
        <w:right w:val="none" w:sz="0" w:space="0" w:color="auto"/>
      </w:divBdr>
    </w:div>
    <w:div w:id="876815526">
      <w:marLeft w:val="480"/>
      <w:marRight w:val="0"/>
      <w:marTop w:val="0"/>
      <w:marBottom w:val="0"/>
      <w:divBdr>
        <w:top w:val="none" w:sz="0" w:space="0" w:color="auto"/>
        <w:left w:val="none" w:sz="0" w:space="0" w:color="auto"/>
        <w:bottom w:val="none" w:sz="0" w:space="0" w:color="auto"/>
        <w:right w:val="none" w:sz="0" w:space="0" w:color="auto"/>
      </w:divBdr>
    </w:div>
    <w:div w:id="876820689">
      <w:marLeft w:val="480"/>
      <w:marRight w:val="0"/>
      <w:marTop w:val="0"/>
      <w:marBottom w:val="0"/>
      <w:divBdr>
        <w:top w:val="none" w:sz="0" w:space="0" w:color="auto"/>
        <w:left w:val="none" w:sz="0" w:space="0" w:color="auto"/>
        <w:bottom w:val="none" w:sz="0" w:space="0" w:color="auto"/>
        <w:right w:val="none" w:sz="0" w:space="0" w:color="auto"/>
      </w:divBdr>
    </w:div>
    <w:div w:id="876888337">
      <w:marLeft w:val="480"/>
      <w:marRight w:val="0"/>
      <w:marTop w:val="0"/>
      <w:marBottom w:val="0"/>
      <w:divBdr>
        <w:top w:val="none" w:sz="0" w:space="0" w:color="auto"/>
        <w:left w:val="none" w:sz="0" w:space="0" w:color="auto"/>
        <w:bottom w:val="none" w:sz="0" w:space="0" w:color="auto"/>
        <w:right w:val="none" w:sz="0" w:space="0" w:color="auto"/>
      </w:divBdr>
    </w:div>
    <w:div w:id="876889067">
      <w:marLeft w:val="480"/>
      <w:marRight w:val="0"/>
      <w:marTop w:val="0"/>
      <w:marBottom w:val="0"/>
      <w:divBdr>
        <w:top w:val="none" w:sz="0" w:space="0" w:color="auto"/>
        <w:left w:val="none" w:sz="0" w:space="0" w:color="auto"/>
        <w:bottom w:val="none" w:sz="0" w:space="0" w:color="auto"/>
        <w:right w:val="none" w:sz="0" w:space="0" w:color="auto"/>
      </w:divBdr>
    </w:div>
    <w:div w:id="876895452">
      <w:marLeft w:val="480"/>
      <w:marRight w:val="0"/>
      <w:marTop w:val="0"/>
      <w:marBottom w:val="0"/>
      <w:divBdr>
        <w:top w:val="none" w:sz="0" w:space="0" w:color="auto"/>
        <w:left w:val="none" w:sz="0" w:space="0" w:color="auto"/>
        <w:bottom w:val="none" w:sz="0" w:space="0" w:color="auto"/>
        <w:right w:val="none" w:sz="0" w:space="0" w:color="auto"/>
      </w:divBdr>
    </w:div>
    <w:div w:id="876896898">
      <w:marLeft w:val="480"/>
      <w:marRight w:val="0"/>
      <w:marTop w:val="0"/>
      <w:marBottom w:val="0"/>
      <w:divBdr>
        <w:top w:val="none" w:sz="0" w:space="0" w:color="auto"/>
        <w:left w:val="none" w:sz="0" w:space="0" w:color="auto"/>
        <w:bottom w:val="none" w:sz="0" w:space="0" w:color="auto"/>
        <w:right w:val="none" w:sz="0" w:space="0" w:color="auto"/>
      </w:divBdr>
    </w:div>
    <w:div w:id="876937813">
      <w:marLeft w:val="480"/>
      <w:marRight w:val="0"/>
      <w:marTop w:val="0"/>
      <w:marBottom w:val="0"/>
      <w:divBdr>
        <w:top w:val="none" w:sz="0" w:space="0" w:color="auto"/>
        <w:left w:val="none" w:sz="0" w:space="0" w:color="auto"/>
        <w:bottom w:val="none" w:sz="0" w:space="0" w:color="auto"/>
        <w:right w:val="none" w:sz="0" w:space="0" w:color="auto"/>
      </w:divBdr>
    </w:div>
    <w:div w:id="876937932">
      <w:marLeft w:val="480"/>
      <w:marRight w:val="0"/>
      <w:marTop w:val="0"/>
      <w:marBottom w:val="0"/>
      <w:divBdr>
        <w:top w:val="none" w:sz="0" w:space="0" w:color="auto"/>
        <w:left w:val="none" w:sz="0" w:space="0" w:color="auto"/>
        <w:bottom w:val="none" w:sz="0" w:space="0" w:color="auto"/>
        <w:right w:val="none" w:sz="0" w:space="0" w:color="auto"/>
      </w:divBdr>
    </w:div>
    <w:div w:id="876963995">
      <w:marLeft w:val="480"/>
      <w:marRight w:val="0"/>
      <w:marTop w:val="0"/>
      <w:marBottom w:val="0"/>
      <w:divBdr>
        <w:top w:val="none" w:sz="0" w:space="0" w:color="auto"/>
        <w:left w:val="none" w:sz="0" w:space="0" w:color="auto"/>
        <w:bottom w:val="none" w:sz="0" w:space="0" w:color="auto"/>
        <w:right w:val="none" w:sz="0" w:space="0" w:color="auto"/>
      </w:divBdr>
    </w:div>
    <w:div w:id="877013802">
      <w:marLeft w:val="480"/>
      <w:marRight w:val="0"/>
      <w:marTop w:val="0"/>
      <w:marBottom w:val="0"/>
      <w:divBdr>
        <w:top w:val="none" w:sz="0" w:space="0" w:color="auto"/>
        <w:left w:val="none" w:sz="0" w:space="0" w:color="auto"/>
        <w:bottom w:val="none" w:sz="0" w:space="0" w:color="auto"/>
        <w:right w:val="none" w:sz="0" w:space="0" w:color="auto"/>
      </w:divBdr>
    </w:div>
    <w:div w:id="877087739">
      <w:marLeft w:val="480"/>
      <w:marRight w:val="0"/>
      <w:marTop w:val="0"/>
      <w:marBottom w:val="0"/>
      <w:divBdr>
        <w:top w:val="none" w:sz="0" w:space="0" w:color="auto"/>
        <w:left w:val="none" w:sz="0" w:space="0" w:color="auto"/>
        <w:bottom w:val="none" w:sz="0" w:space="0" w:color="auto"/>
        <w:right w:val="none" w:sz="0" w:space="0" w:color="auto"/>
      </w:divBdr>
    </w:div>
    <w:div w:id="877157755">
      <w:marLeft w:val="480"/>
      <w:marRight w:val="0"/>
      <w:marTop w:val="0"/>
      <w:marBottom w:val="0"/>
      <w:divBdr>
        <w:top w:val="none" w:sz="0" w:space="0" w:color="auto"/>
        <w:left w:val="none" w:sz="0" w:space="0" w:color="auto"/>
        <w:bottom w:val="none" w:sz="0" w:space="0" w:color="auto"/>
        <w:right w:val="none" w:sz="0" w:space="0" w:color="auto"/>
      </w:divBdr>
    </w:div>
    <w:div w:id="877163362">
      <w:marLeft w:val="480"/>
      <w:marRight w:val="0"/>
      <w:marTop w:val="0"/>
      <w:marBottom w:val="0"/>
      <w:divBdr>
        <w:top w:val="none" w:sz="0" w:space="0" w:color="auto"/>
        <w:left w:val="none" w:sz="0" w:space="0" w:color="auto"/>
        <w:bottom w:val="none" w:sz="0" w:space="0" w:color="auto"/>
        <w:right w:val="none" w:sz="0" w:space="0" w:color="auto"/>
      </w:divBdr>
    </w:div>
    <w:div w:id="877164419">
      <w:marLeft w:val="480"/>
      <w:marRight w:val="0"/>
      <w:marTop w:val="0"/>
      <w:marBottom w:val="0"/>
      <w:divBdr>
        <w:top w:val="none" w:sz="0" w:space="0" w:color="auto"/>
        <w:left w:val="none" w:sz="0" w:space="0" w:color="auto"/>
        <w:bottom w:val="none" w:sz="0" w:space="0" w:color="auto"/>
        <w:right w:val="none" w:sz="0" w:space="0" w:color="auto"/>
      </w:divBdr>
    </w:div>
    <w:div w:id="877164702">
      <w:marLeft w:val="480"/>
      <w:marRight w:val="0"/>
      <w:marTop w:val="0"/>
      <w:marBottom w:val="0"/>
      <w:divBdr>
        <w:top w:val="none" w:sz="0" w:space="0" w:color="auto"/>
        <w:left w:val="none" w:sz="0" w:space="0" w:color="auto"/>
        <w:bottom w:val="none" w:sz="0" w:space="0" w:color="auto"/>
        <w:right w:val="none" w:sz="0" w:space="0" w:color="auto"/>
      </w:divBdr>
    </w:div>
    <w:div w:id="877165888">
      <w:marLeft w:val="480"/>
      <w:marRight w:val="0"/>
      <w:marTop w:val="0"/>
      <w:marBottom w:val="0"/>
      <w:divBdr>
        <w:top w:val="none" w:sz="0" w:space="0" w:color="auto"/>
        <w:left w:val="none" w:sz="0" w:space="0" w:color="auto"/>
        <w:bottom w:val="none" w:sz="0" w:space="0" w:color="auto"/>
        <w:right w:val="none" w:sz="0" w:space="0" w:color="auto"/>
      </w:divBdr>
    </w:div>
    <w:div w:id="877207867">
      <w:marLeft w:val="480"/>
      <w:marRight w:val="0"/>
      <w:marTop w:val="0"/>
      <w:marBottom w:val="0"/>
      <w:divBdr>
        <w:top w:val="none" w:sz="0" w:space="0" w:color="auto"/>
        <w:left w:val="none" w:sz="0" w:space="0" w:color="auto"/>
        <w:bottom w:val="none" w:sz="0" w:space="0" w:color="auto"/>
        <w:right w:val="none" w:sz="0" w:space="0" w:color="auto"/>
      </w:divBdr>
    </w:div>
    <w:div w:id="877277180">
      <w:marLeft w:val="480"/>
      <w:marRight w:val="0"/>
      <w:marTop w:val="0"/>
      <w:marBottom w:val="0"/>
      <w:divBdr>
        <w:top w:val="none" w:sz="0" w:space="0" w:color="auto"/>
        <w:left w:val="none" w:sz="0" w:space="0" w:color="auto"/>
        <w:bottom w:val="none" w:sz="0" w:space="0" w:color="auto"/>
        <w:right w:val="none" w:sz="0" w:space="0" w:color="auto"/>
      </w:divBdr>
    </w:div>
    <w:div w:id="877353929">
      <w:marLeft w:val="480"/>
      <w:marRight w:val="0"/>
      <w:marTop w:val="0"/>
      <w:marBottom w:val="0"/>
      <w:divBdr>
        <w:top w:val="none" w:sz="0" w:space="0" w:color="auto"/>
        <w:left w:val="none" w:sz="0" w:space="0" w:color="auto"/>
        <w:bottom w:val="none" w:sz="0" w:space="0" w:color="auto"/>
        <w:right w:val="none" w:sz="0" w:space="0" w:color="auto"/>
      </w:divBdr>
    </w:div>
    <w:div w:id="877397111">
      <w:marLeft w:val="480"/>
      <w:marRight w:val="0"/>
      <w:marTop w:val="0"/>
      <w:marBottom w:val="0"/>
      <w:divBdr>
        <w:top w:val="none" w:sz="0" w:space="0" w:color="auto"/>
        <w:left w:val="none" w:sz="0" w:space="0" w:color="auto"/>
        <w:bottom w:val="none" w:sz="0" w:space="0" w:color="auto"/>
        <w:right w:val="none" w:sz="0" w:space="0" w:color="auto"/>
      </w:divBdr>
    </w:div>
    <w:div w:id="877399170">
      <w:marLeft w:val="480"/>
      <w:marRight w:val="0"/>
      <w:marTop w:val="0"/>
      <w:marBottom w:val="0"/>
      <w:divBdr>
        <w:top w:val="none" w:sz="0" w:space="0" w:color="auto"/>
        <w:left w:val="none" w:sz="0" w:space="0" w:color="auto"/>
        <w:bottom w:val="none" w:sz="0" w:space="0" w:color="auto"/>
        <w:right w:val="none" w:sz="0" w:space="0" w:color="auto"/>
      </w:divBdr>
    </w:div>
    <w:div w:id="877426523">
      <w:marLeft w:val="480"/>
      <w:marRight w:val="0"/>
      <w:marTop w:val="0"/>
      <w:marBottom w:val="0"/>
      <w:divBdr>
        <w:top w:val="none" w:sz="0" w:space="0" w:color="auto"/>
        <w:left w:val="none" w:sz="0" w:space="0" w:color="auto"/>
        <w:bottom w:val="none" w:sz="0" w:space="0" w:color="auto"/>
        <w:right w:val="none" w:sz="0" w:space="0" w:color="auto"/>
      </w:divBdr>
    </w:div>
    <w:div w:id="877477029">
      <w:marLeft w:val="480"/>
      <w:marRight w:val="0"/>
      <w:marTop w:val="0"/>
      <w:marBottom w:val="0"/>
      <w:divBdr>
        <w:top w:val="none" w:sz="0" w:space="0" w:color="auto"/>
        <w:left w:val="none" w:sz="0" w:space="0" w:color="auto"/>
        <w:bottom w:val="none" w:sz="0" w:space="0" w:color="auto"/>
        <w:right w:val="none" w:sz="0" w:space="0" w:color="auto"/>
      </w:divBdr>
    </w:div>
    <w:div w:id="877548855">
      <w:marLeft w:val="480"/>
      <w:marRight w:val="0"/>
      <w:marTop w:val="0"/>
      <w:marBottom w:val="0"/>
      <w:divBdr>
        <w:top w:val="none" w:sz="0" w:space="0" w:color="auto"/>
        <w:left w:val="none" w:sz="0" w:space="0" w:color="auto"/>
        <w:bottom w:val="none" w:sz="0" w:space="0" w:color="auto"/>
        <w:right w:val="none" w:sz="0" w:space="0" w:color="auto"/>
      </w:divBdr>
    </w:div>
    <w:div w:id="877552536">
      <w:marLeft w:val="480"/>
      <w:marRight w:val="0"/>
      <w:marTop w:val="0"/>
      <w:marBottom w:val="0"/>
      <w:divBdr>
        <w:top w:val="none" w:sz="0" w:space="0" w:color="auto"/>
        <w:left w:val="none" w:sz="0" w:space="0" w:color="auto"/>
        <w:bottom w:val="none" w:sz="0" w:space="0" w:color="auto"/>
        <w:right w:val="none" w:sz="0" w:space="0" w:color="auto"/>
      </w:divBdr>
    </w:div>
    <w:div w:id="877620969">
      <w:marLeft w:val="480"/>
      <w:marRight w:val="0"/>
      <w:marTop w:val="0"/>
      <w:marBottom w:val="0"/>
      <w:divBdr>
        <w:top w:val="none" w:sz="0" w:space="0" w:color="auto"/>
        <w:left w:val="none" w:sz="0" w:space="0" w:color="auto"/>
        <w:bottom w:val="none" w:sz="0" w:space="0" w:color="auto"/>
        <w:right w:val="none" w:sz="0" w:space="0" w:color="auto"/>
      </w:divBdr>
    </w:div>
    <w:div w:id="877741487">
      <w:marLeft w:val="480"/>
      <w:marRight w:val="0"/>
      <w:marTop w:val="0"/>
      <w:marBottom w:val="0"/>
      <w:divBdr>
        <w:top w:val="none" w:sz="0" w:space="0" w:color="auto"/>
        <w:left w:val="none" w:sz="0" w:space="0" w:color="auto"/>
        <w:bottom w:val="none" w:sz="0" w:space="0" w:color="auto"/>
        <w:right w:val="none" w:sz="0" w:space="0" w:color="auto"/>
      </w:divBdr>
    </w:div>
    <w:div w:id="877744009">
      <w:marLeft w:val="480"/>
      <w:marRight w:val="0"/>
      <w:marTop w:val="0"/>
      <w:marBottom w:val="0"/>
      <w:divBdr>
        <w:top w:val="none" w:sz="0" w:space="0" w:color="auto"/>
        <w:left w:val="none" w:sz="0" w:space="0" w:color="auto"/>
        <w:bottom w:val="none" w:sz="0" w:space="0" w:color="auto"/>
        <w:right w:val="none" w:sz="0" w:space="0" w:color="auto"/>
      </w:divBdr>
    </w:div>
    <w:div w:id="877812049">
      <w:marLeft w:val="480"/>
      <w:marRight w:val="0"/>
      <w:marTop w:val="0"/>
      <w:marBottom w:val="0"/>
      <w:divBdr>
        <w:top w:val="none" w:sz="0" w:space="0" w:color="auto"/>
        <w:left w:val="none" w:sz="0" w:space="0" w:color="auto"/>
        <w:bottom w:val="none" w:sz="0" w:space="0" w:color="auto"/>
        <w:right w:val="none" w:sz="0" w:space="0" w:color="auto"/>
      </w:divBdr>
    </w:div>
    <w:div w:id="877858468">
      <w:marLeft w:val="480"/>
      <w:marRight w:val="0"/>
      <w:marTop w:val="0"/>
      <w:marBottom w:val="0"/>
      <w:divBdr>
        <w:top w:val="none" w:sz="0" w:space="0" w:color="auto"/>
        <w:left w:val="none" w:sz="0" w:space="0" w:color="auto"/>
        <w:bottom w:val="none" w:sz="0" w:space="0" w:color="auto"/>
        <w:right w:val="none" w:sz="0" w:space="0" w:color="auto"/>
      </w:divBdr>
    </w:div>
    <w:div w:id="877930461">
      <w:marLeft w:val="480"/>
      <w:marRight w:val="0"/>
      <w:marTop w:val="0"/>
      <w:marBottom w:val="0"/>
      <w:divBdr>
        <w:top w:val="none" w:sz="0" w:space="0" w:color="auto"/>
        <w:left w:val="none" w:sz="0" w:space="0" w:color="auto"/>
        <w:bottom w:val="none" w:sz="0" w:space="0" w:color="auto"/>
        <w:right w:val="none" w:sz="0" w:space="0" w:color="auto"/>
      </w:divBdr>
    </w:div>
    <w:div w:id="877934727">
      <w:marLeft w:val="480"/>
      <w:marRight w:val="0"/>
      <w:marTop w:val="0"/>
      <w:marBottom w:val="0"/>
      <w:divBdr>
        <w:top w:val="none" w:sz="0" w:space="0" w:color="auto"/>
        <w:left w:val="none" w:sz="0" w:space="0" w:color="auto"/>
        <w:bottom w:val="none" w:sz="0" w:space="0" w:color="auto"/>
        <w:right w:val="none" w:sz="0" w:space="0" w:color="auto"/>
      </w:divBdr>
    </w:div>
    <w:div w:id="878005357">
      <w:marLeft w:val="480"/>
      <w:marRight w:val="0"/>
      <w:marTop w:val="0"/>
      <w:marBottom w:val="0"/>
      <w:divBdr>
        <w:top w:val="none" w:sz="0" w:space="0" w:color="auto"/>
        <w:left w:val="none" w:sz="0" w:space="0" w:color="auto"/>
        <w:bottom w:val="none" w:sz="0" w:space="0" w:color="auto"/>
        <w:right w:val="none" w:sz="0" w:space="0" w:color="auto"/>
      </w:divBdr>
    </w:div>
    <w:div w:id="878052893">
      <w:marLeft w:val="480"/>
      <w:marRight w:val="0"/>
      <w:marTop w:val="0"/>
      <w:marBottom w:val="0"/>
      <w:divBdr>
        <w:top w:val="none" w:sz="0" w:space="0" w:color="auto"/>
        <w:left w:val="none" w:sz="0" w:space="0" w:color="auto"/>
        <w:bottom w:val="none" w:sz="0" w:space="0" w:color="auto"/>
        <w:right w:val="none" w:sz="0" w:space="0" w:color="auto"/>
      </w:divBdr>
    </w:div>
    <w:div w:id="878082624">
      <w:marLeft w:val="480"/>
      <w:marRight w:val="0"/>
      <w:marTop w:val="0"/>
      <w:marBottom w:val="0"/>
      <w:divBdr>
        <w:top w:val="none" w:sz="0" w:space="0" w:color="auto"/>
        <w:left w:val="none" w:sz="0" w:space="0" w:color="auto"/>
        <w:bottom w:val="none" w:sz="0" w:space="0" w:color="auto"/>
        <w:right w:val="none" w:sz="0" w:space="0" w:color="auto"/>
      </w:divBdr>
    </w:div>
    <w:div w:id="878123168">
      <w:marLeft w:val="480"/>
      <w:marRight w:val="0"/>
      <w:marTop w:val="0"/>
      <w:marBottom w:val="0"/>
      <w:divBdr>
        <w:top w:val="none" w:sz="0" w:space="0" w:color="auto"/>
        <w:left w:val="none" w:sz="0" w:space="0" w:color="auto"/>
        <w:bottom w:val="none" w:sz="0" w:space="0" w:color="auto"/>
        <w:right w:val="none" w:sz="0" w:space="0" w:color="auto"/>
      </w:divBdr>
    </w:div>
    <w:div w:id="878124530">
      <w:marLeft w:val="480"/>
      <w:marRight w:val="0"/>
      <w:marTop w:val="0"/>
      <w:marBottom w:val="0"/>
      <w:divBdr>
        <w:top w:val="none" w:sz="0" w:space="0" w:color="auto"/>
        <w:left w:val="none" w:sz="0" w:space="0" w:color="auto"/>
        <w:bottom w:val="none" w:sz="0" w:space="0" w:color="auto"/>
        <w:right w:val="none" w:sz="0" w:space="0" w:color="auto"/>
      </w:divBdr>
    </w:div>
    <w:div w:id="878124613">
      <w:marLeft w:val="480"/>
      <w:marRight w:val="0"/>
      <w:marTop w:val="0"/>
      <w:marBottom w:val="0"/>
      <w:divBdr>
        <w:top w:val="none" w:sz="0" w:space="0" w:color="auto"/>
        <w:left w:val="none" w:sz="0" w:space="0" w:color="auto"/>
        <w:bottom w:val="none" w:sz="0" w:space="0" w:color="auto"/>
        <w:right w:val="none" w:sz="0" w:space="0" w:color="auto"/>
      </w:divBdr>
    </w:div>
    <w:div w:id="878126248">
      <w:marLeft w:val="480"/>
      <w:marRight w:val="0"/>
      <w:marTop w:val="0"/>
      <w:marBottom w:val="0"/>
      <w:divBdr>
        <w:top w:val="none" w:sz="0" w:space="0" w:color="auto"/>
        <w:left w:val="none" w:sz="0" w:space="0" w:color="auto"/>
        <w:bottom w:val="none" w:sz="0" w:space="0" w:color="auto"/>
        <w:right w:val="none" w:sz="0" w:space="0" w:color="auto"/>
      </w:divBdr>
    </w:div>
    <w:div w:id="878130096">
      <w:marLeft w:val="480"/>
      <w:marRight w:val="0"/>
      <w:marTop w:val="0"/>
      <w:marBottom w:val="0"/>
      <w:divBdr>
        <w:top w:val="none" w:sz="0" w:space="0" w:color="auto"/>
        <w:left w:val="none" w:sz="0" w:space="0" w:color="auto"/>
        <w:bottom w:val="none" w:sz="0" w:space="0" w:color="auto"/>
        <w:right w:val="none" w:sz="0" w:space="0" w:color="auto"/>
      </w:divBdr>
    </w:div>
    <w:div w:id="878207787">
      <w:marLeft w:val="480"/>
      <w:marRight w:val="0"/>
      <w:marTop w:val="0"/>
      <w:marBottom w:val="0"/>
      <w:divBdr>
        <w:top w:val="none" w:sz="0" w:space="0" w:color="auto"/>
        <w:left w:val="none" w:sz="0" w:space="0" w:color="auto"/>
        <w:bottom w:val="none" w:sz="0" w:space="0" w:color="auto"/>
        <w:right w:val="none" w:sz="0" w:space="0" w:color="auto"/>
      </w:divBdr>
    </w:div>
    <w:div w:id="878248203">
      <w:marLeft w:val="480"/>
      <w:marRight w:val="0"/>
      <w:marTop w:val="0"/>
      <w:marBottom w:val="0"/>
      <w:divBdr>
        <w:top w:val="none" w:sz="0" w:space="0" w:color="auto"/>
        <w:left w:val="none" w:sz="0" w:space="0" w:color="auto"/>
        <w:bottom w:val="none" w:sz="0" w:space="0" w:color="auto"/>
        <w:right w:val="none" w:sz="0" w:space="0" w:color="auto"/>
      </w:divBdr>
    </w:div>
    <w:div w:id="878275358">
      <w:marLeft w:val="480"/>
      <w:marRight w:val="0"/>
      <w:marTop w:val="0"/>
      <w:marBottom w:val="0"/>
      <w:divBdr>
        <w:top w:val="none" w:sz="0" w:space="0" w:color="auto"/>
        <w:left w:val="none" w:sz="0" w:space="0" w:color="auto"/>
        <w:bottom w:val="none" w:sz="0" w:space="0" w:color="auto"/>
        <w:right w:val="none" w:sz="0" w:space="0" w:color="auto"/>
      </w:divBdr>
    </w:div>
    <w:div w:id="878279298">
      <w:marLeft w:val="480"/>
      <w:marRight w:val="0"/>
      <w:marTop w:val="0"/>
      <w:marBottom w:val="0"/>
      <w:divBdr>
        <w:top w:val="none" w:sz="0" w:space="0" w:color="auto"/>
        <w:left w:val="none" w:sz="0" w:space="0" w:color="auto"/>
        <w:bottom w:val="none" w:sz="0" w:space="0" w:color="auto"/>
        <w:right w:val="none" w:sz="0" w:space="0" w:color="auto"/>
      </w:divBdr>
    </w:div>
    <w:div w:id="878400764">
      <w:marLeft w:val="480"/>
      <w:marRight w:val="0"/>
      <w:marTop w:val="0"/>
      <w:marBottom w:val="0"/>
      <w:divBdr>
        <w:top w:val="none" w:sz="0" w:space="0" w:color="auto"/>
        <w:left w:val="none" w:sz="0" w:space="0" w:color="auto"/>
        <w:bottom w:val="none" w:sz="0" w:space="0" w:color="auto"/>
        <w:right w:val="none" w:sz="0" w:space="0" w:color="auto"/>
      </w:divBdr>
    </w:div>
    <w:div w:id="878468361">
      <w:marLeft w:val="480"/>
      <w:marRight w:val="0"/>
      <w:marTop w:val="0"/>
      <w:marBottom w:val="0"/>
      <w:divBdr>
        <w:top w:val="none" w:sz="0" w:space="0" w:color="auto"/>
        <w:left w:val="none" w:sz="0" w:space="0" w:color="auto"/>
        <w:bottom w:val="none" w:sz="0" w:space="0" w:color="auto"/>
        <w:right w:val="none" w:sz="0" w:space="0" w:color="auto"/>
      </w:divBdr>
    </w:div>
    <w:div w:id="878513916">
      <w:marLeft w:val="480"/>
      <w:marRight w:val="0"/>
      <w:marTop w:val="0"/>
      <w:marBottom w:val="0"/>
      <w:divBdr>
        <w:top w:val="none" w:sz="0" w:space="0" w:color="auto"/>
        <w:left w:val="none" w:sz="0" w:space="0" w:color="auto"/>
        <w:bottom w:val="none" w:sz="0" w:space="0" w:color="auto"/>
        <w:right w:val="none" w:sz="0" w:space="0" w:color="auto"/>
      </w:divBdr>
    </w:div>
    <w:div w:id="878517396">
      <w:marLeft w:val="480"/>
      <w:marRight w:val="0"/>
      <w:marTop w:val="0"/>
      <w:marBottom w:val="0"/>
      <w:divBdr>
        <w:top w:val="none" w:sz="0" w:space="0" w:color="auto"/>
        <w:left w:val="none" w:sz="0" w:space="0" w:color="auto"/>
        <w:bottom w:val="none" w:sz="0" w:space="0" w:color="auto"/>
        <w:right w:val="none" w:sz="0" w:space="0" w:color="auto"/>
      </w:divBdr>
    </w:div>
    <w:div w:id="878593935">
      <w:marLeft w:val="480"/>
      <w:marRight w:val="0"/>
      <w:marTop w:val="0"/>
      <w:marBottom w:val="0"/>
      <w:divBdr>
        <w:top w:val="none" w:sz="0" w:space="0" w:color="auto"/>
        <w:left w:val="none" w:sz="0" w:space="0" w:color="auto"/>
        <w:bottom w:val="none" w:sz="0" w:space="0" w:color="auto"/>
        <w:right w:val="none" w:sz="0" w:space="0" w:color="auto"/>
      </w:divBdr>
    </w:div>
    <w:div w:id="878661146">
      <w:marLeft w:val="480"/>
      <w:marRight w:val="0"/>
      <w:marTop w:val="0"/>
      <w:marBottom w:val="0"/>
      <w:divBdr>
        <w:top w:val="none" w:sz="0" w:space="0" w:color="auto"/>
        <w:left w:val="none" w:sz="0" w:space="0" w:color="auto"/>
        <w:bottom w:val="none" w:sz="0" w:space="0" w:color="auto"/>
        <w:right w:val="none" w:sz="0" w:space="0" w:color="auto"/>
      </w:divBdr>
    </w:div>
    <w:div w:id="878707007">
      <w:marLeft w:val="480"/>
      <w:marRight w:val="0"/>
      <w:marTop w:val="0"/>
      <w:marBottom w:val="0"/>
      <w:divBdr>
        <w:top w:val="none" w:sz="0" w:space="0" w:color="auto"/>
        <w:left w:val="none" w:sz="0" w:space="0" w:color="auto"/>
        <w:bottom w:val="none" w:sz="0" w:space="0" w:color="auto"/>
        <w:right w:val="none" w:sz="0" w:space="0" w:color="auto"/>
      </w:divBdr>
    </w:div>
    <w:div w:id="878738250">
      <w:marLeft w:val="480"/>
      <w:marRight w:val="0"/>
      <w:marTop w:val="0"/>
      <w:marBottom w:val="0"/>
      <w:divBdr>
        <w:top w:val="none" w:sz="0" w:space="0" w:color="auto"/>
        <w:left w:val="none" w:sz="0" w:space="0" w:color="auto"/>
        <w:bottom w:val="none" w:sz="0" w:space="0" w:color="auto"/>
        <w:right w:val="none" w:sz="0" w:space="0" w:color="auto"/>
      </w:divBdr>
    </w:div>
    <w:div w:id="878929505">
      <w:marLeft w:val="480"/>
      <w:marRight w:val="0"/>
      <w:marTop w:val="0"/>
      <w:marBottom w:val="0"/>
      <w:divBdr>
        <w:top w:val="none" w:sz="0" w:space="0" w:color="auto"/>
        <w:left w:val="none" w:sz="0" w:space="0" w:color="auto"/>
        <w:bottom w:val="none" w:sz="0" w:space="0" w:color="auto"/>
        <w:right w:val="none" w:sz="0" w:space="0" w:color="auto"/>
      </w:divBdr>
    </w:div>
    <w:div w:id="878972128">
      <w:marLeft w:val="480"/>
      <w:marRight w:val="0"/>
      <w:marTop w:val="0"/>
      <w:marBottom w:val="0"/>
      <w:divBdr>
        <w:top w:val="none" w:sz="0" w:space="0" w:color="auto"/>
        <w:left w:val="none" w:sz="0" w:space="0" w:color="auto"/>
        <w:bottom w:val="none" w:sz="0" w:space="0" w:color="auto"/>
        <w:right w:val="none" w:sz="0" w:space="0" w:color="auto"/>
      </w:divBdr>
    </w:div>
    <w:div w:id="878978705">
      <w:marLeft w:val="480"/>
      <w:marRight w:val="0"/>
      <w:marTop w:val="0"/>
      <w:marBottom w:val="0"/>
      <w:divBdr>
        <w:top w:val="none" w:sz="0" w:space="0" w:color="auto"/>
        <w:left w:val="none" w:sz="0" w:space="0" w:color="auto"/>
        <w:bottom w:val="none" w:sz="0" w:space="0" w:color="auto"/>
        <w:right w:val="none" w:sz="0" w:space="0" w:color="auto"/>
      </w:divBdr>
    </w:div>
    <w:div w:id="879050881">
      <w:marLeft w:val="480"/>
      <w:marRight w:val="0"/>
      <w:marTop w:val="0"/>
      <w:marBottom w:val="0"/>
      <w:divBdr>
        <w:top w:val="none" w:sz="0" w:space="0" w:color="auto"/>
        <w:left w:val="none" w:sz="0" w:space="0" w:color="auto"/>
        <w:bottom w:val="none" w:sz="0" w:space="0" w:color="auto"/>
        <w:right w:val="none" w:sz="0" w:space="0" w:color="auto"/>
      </w:divBdr>
    </w:div>
    <w:div w:id="879053326">
      <w:marLeft w:val="480"/>
      <w:marRight w:val="0"/>
      <w:marTop w:val="0"/>
      <w:marBottom w:val="0"/>
      <w:divBdr>
        <w:top w:val="none" w:sz="0" w:space="0" w:color="auto"/>
        <w:left w:val="none" w:sz="0" w:space="0" w:color="auto"/>
        <w:bottom w:val="none" w:sz="0" w:space="0" w:color="auto"/>
        <w:right w:val="none" w:sz="0" w:space="0" w:color="auto"/>
      </w:divBdr>
    </w:div>
    <w:div w:id="879124718">
      <w:marLeft w:val="480"/>
      <w:marRight w:val="0"/>
      <w:marTop w:val="0"/>
      <w:marBottom w:val="0"/>
      <w:divBdr>
        <w:top w:val="none" w:sz="0" w:space="0" w:color="auto"/>
        <w:left w:val="none" w:sz="0" w:space="0" w:color="auto"/>
        <w:bottom w:val="none" w:sz="0" w:space="0" w:color="auto"/>
        <w:right w:val="none" w:sz="0" w:space="0" w:color="auto"/>
      </w:divBdr>
    </w:div>
    <w:div w:id="879127250">
      <w:marLeft w:val="480"/>
      <w:marRight w:val="0"/>
      <w:marTop w:val="0"/>
      <w:marBottom w:val="0"/>
      <w:divBdr>
        <w:top w:val="none" w:sz="0" w:space="0" w:color="auto"/>
        <w:left w:val="none" w:sz="0" w:space="0" w:color="auto"/>
        <w:bottom w:val="none" w:sz="0" w:space="0" w:color="auto"/>
        <w:right w:val="none" w:sz="0" w:space="0" w:color="auto"/>
      </w:divBdr>
    </w:div>
    <w:div w:id="879247086">
      <w:marLeft w:val="480"/>
      <w:marRight w:val="0"/>
      <w:marTop w:val="0"/>
      <w:marBottom w:val="0"/>
      <w:divBdr>
        <w:top w:val="none" w:sz="0" w:space="0" w:color="auto"/>
        <w:left w:val="none" w:sz="0" w:space="0" w:color="auto"/>
        <w:bottom w:val="none" w:sz="0" w:space="0" w:color="auto"/>
        <w:right w:val="none" w:sz="0" w:space="0" w:color="auto"/>
      </w:divBdr>
    </w:div>
    <w:div w:id="879393852">
      <w:marLeft w:val="480"/>
      <w:marRight w:val="0"/>
      <w:marTop w:val="0"/>
      <w:marBottom w:val="0"/>
      <w:divBdr>
        <w:top w:val="none" w:sz="0" w:space="0" w:color="auto"/>
        <w:left w:val="none" w:sz="0" w:space="0" w:color="auto"/>
        <w:bottom w:val="none" w:sz="0" w:space="0" w:color="auto"/>
        <w:right w:val="none" w:sz="0" w:space="0" w:color="auto"/>
      </w:divBdr>
    </w:div>
    <w:div w:id="879434365">
      <w:marLeft w:val="480"/>
      <w:marRight w:val="0"/>
      <w:marTop w:val="0"/>
      <w:marBottom w:val="0"/>
      <w:divBdr>
        <w:top w:val="none" w:sz="0" w:space="0" w:color="auto"/>
        <w:left w:val="none" w:sz="0" w:space="0" w:color="auto"/>
        <w:bottom w:val="none" w:sz="0" w:space="0" w:color="auto"/>
        <w:right w:val="none" w:sz="0" w:space="0" w:color="auto"/>
      </w:divBdr>
    </w:div>
    <w:div w:id="879434480">
      <w:marLeft w:val="480"/>
      <w:marRight w:val="0"/>
      <w:marTop w:val="0"/>
      <w:marBottom w:val="0"/>
      <w:divBdr>
        <w:top w:val="none" w:sz="0" w:space="0" w:color="auto"/>
        <w:left w:val="none" w:sz="0" w:space="0" w:color="auto"/>
        <w:bottom w:val="none" w:sz="0" w:space="0" w:color="auto"/>
        <w:right w:val="none" w:sz="0" w:space="0" w:color="auto"/>
      </w:divBdr>
    </w:div>
    <w:div w:id="879437664">
      <w:marLeft w:val="480"/>
      <w:marRight w:val="0"/>
      <w:marTop w:val="0"/>
      <w:marBottom w:val="0"/>
      <w:divBdr>
        <w:top w:val="none" w:sz="0" w:space="0" w:color="auto"/>
        <w:left w:val="none" w:sz="0" w:space="0" w:color="auto"/>
        <w:bottom w:val="none" w:sz="0" w:space="0" w:color="auto"/>
        <w:right w:val="none" w:sz="0" w:space="0" w:color="auto"/>
      </w:divBdr>
    </w:div>
    <w:div w:id="879511155">
      <w:marLeft w:val="480"/>
      <w:marRight w:val="0"/>
      <w:marTop w:val="0"/>
      <w:marBottom w:val="0"/>
      <w:divBdr>
        <w:top w:val="none" w:sz="0" w:space="0" w:color="auto"/>
        <w:left w:val="none" w:sz="0" w:space="0" w:color="auto"/>
        <w:bottom w:val="none" w:sz="0" w:space="0" w:color="auto"/>
        <w:right w:val="none" w:sz="0" w:space="0" w:color="auto"/>
      </w:divBdr>
    </w:div>
    <w:div w:id="879514684">
      <w:marLeft w:val="480"/>
      <w:marRight w:val="0"/>
      <w:marTop w:val="0"/>
      <w:marBottom w:val="0"/>
      <w:divBdr>
        <w:top w:val="none" w:sz="0" w:space="0" w:color="auto"/>
        <w:left w:val="none" w:sz="0" w:space="0" w:color="auto"/>
        <w:bottom w:val="none" w:sz="0" w:space="0" w:color="auto"/>
        <w:right w:val="none" w:sz="0" w:space="0" w:color="auto"/>
      </w:divBdr>
    </w:div>
    <w:div w:id="879517196">
      <w:marLeft w:val="480"/>
      <w:marRight w:val="0"/>
      <w:marTop w:val="0"/>
      <w:marBottom w:val="0"/>
      <w:divBdr>
        <w:top w:val="none" w:sz="0" w:space="0" w:color="auto"/>
        <w:left w:val="none" w:sz="0" w:space="0" w:color="auto"/>
        <w:bottom w:val="none" w:sz="0" w:space="0" w:color="auto"/>
        <w:right w:val="none" w:sz="0" w:space="0" w:color="auto"/>
      </w:divBdr>
    </w:div>
    <w:div w:id="879590909">
      <w:marLeft w:val="480"/>
      <w:marRight w:val="0"/>
      <w:marTop w:val="0"/>
      <w:marBottom w:val="0"/>
      <w:divBdr>
        <w:top w:val="none" w:sz="0" w:space="0" w:color="auto"/>
        <w:left w:val="none" w:sz="0" w:space="0" w:color="auto"/>
        <w:bottom w:val="none" w:sz="0" w:space="0" w:color="auto"/>
        <w:right w:val="none" w:sz="0" w:space="0" w:color="auto"/>
      </w:divBdr>
    </w:div>
    <w:div w:id="879628731">
      <w:marLeft w:val="480"/>
      <w:marRight w:val="0"/>
      <w:marTop w:val="0"/>
      <w:marBottom w:val="0"/>
      <w:divBdr>
        <w:top w:val="none" w:sz="0" w:space="0" w:color="auto"/>
        <w:left w:val="none" w:sz="0" w:space="0" w:color="auto"/>
        <w:bottom w:val="none" w:sz="0" w:space="0" w:color="auto"/>
        <w:right w:val="none" w:sz="0" w:space="0" w:color="auto"/>
      </w:divBdr>
    </w:div>
    <w:div w:id="879629024">
      <w:marLeft w:val="480"/>
      <w:marRight w:val="0"/>
      <w:marTop w:val="0"/>
      <w:marBottom w:val="0"/>
      <w:divBdr>
        <w:top w:val="none" w:sz="0" w:space="0" w:color="auto"/>
        <w:left w:val="none" w:sz="0" w:space="0" w:color="auto"/>
        <w:bottom w:val="none" w:sz="0" w:space="0" w:color="auto"/>
        <w:right w:val="none" w:sz="0" w:space="0" w:color="auto"/>
      </w:divBdr>
    </w:div>
    <w:div w:id="879629165">
      <w:marLeft w:val="480"/>
      <w:marRight w:val="0"/>
      <w:marTop w:val="0"/>
      <w:marBottom w:val="0"/>
      <w:divBdr>
        <w:top w:val="none" w:sz="0" w:space="0" w:color="auto"/>
        <w:left w:val="none" w:sz="0" w:space="0" w:color="auto"/>
        <w:bottom w:val="none" w:sz="0" w:space="0" w:color="auto"/>
        <w:right w:val="none" w:sz="0" w:space="0" w:color="auto"/>
      </w:divBdr>
    </w:div>
    <w:div w:id="879631482">
      <w:marLeft w:val="480"/>
      <w:marRight w:val="0"/>
      <w:marTop w:val="0"/>
      <w:marBottom w:val="0"/>
      <w:divBdr>
        <w:top w:val="none" w:sz="0" w:space="0" w:color="auto"/>
        <w:left w:val="none" w:sz="0" w:space="0" w:color="auto"/>
        <w:bottom w:val="none" w:sz="0" w:space="0" w:color="auto"/>
        <w:right w:val="none" w:sz="0" w:space="0" w:color="auto"/>
      </w:divBdr>
    </w:div>
    <w:div w:id="879711110">
      <w:marLeft w:val="480"/>
      <w:marRight w:val="0"/>
      <w:marTop w:val="0"/>
      <w:marBottom w:val="0"/>
      <w:divBdr>
        <w:top w:val="none" w:sz="0" w:space="0" w:color="auto"/>
        <w:left w:val="none" w:sz="0" w:space="0" w:color="auto"/>
        <w:bottom w:val="none" w:sz="0" w:space="0" w:color="auto"/>
        <w:right w:val="none" w:sz="0" w:space="0" w:color="auto"/>
      </w:divBdr>
    </w:div>
    <w:div w:id="879822862">
      <w:marLeft w:val="480"/>
      <w:marRight w:val="0"/>
      <w:marTop w:val="0"/>
      <w:marBottom w:val="0"/>
      <w:divBdr>
        <w:top w:val="none" w:sz="0" w:space="0" w:color="auto"/>
        <w:left w:val="none" w:sz="0" w:space="0" w:color="auto"/>
        <w:bottom w:val="none" w:sz="0" w:space="0" w:color="auto"/>
        <w:right w:val="none" w:sz="0" w:space="0" w:color="auto"/>
      </w:divBdr>
    </w:div>
    <w:div w:id="879897435">
      <w:marLeft w:val="480"/>
      <w:marRight w:val="0"/>
      <w:marTop w:val="0"/>
      <w:marBottom w:val="0"/>
      <w:divBdr>
        <w:top w:val="none" w:sz="0" w:space="0" w:color="auto"/>
        <w:left w:val="none" w:sz="0" w:space="0" w:color="auto"/>
        <w:bottom w:val="none" w:sz="0" w:space="0" w:color="auto"/>
        <w:right w:val="none" w:sz="0" w:space="0" w:color="auto"/>
      </w:divBdr>
    </w:div>
    <w:div w:id="879902119">
      <w:marLeft w:val="480"/>
      <w:marRight w:val="0"/>
      <w:marTop w:val="0"/>
      <w:marBottom w:val="0"/>
      <w:divBdr>
        <w:top w:val="none" w:sz="0" w:space="0" w:color="auto"/>
        <w:left w:val="none" w:sz="0" w:space="0" w:color="auto"/>
        <w:bottom w:val="none" w:sz="0" w:space="0" w:color="auto"/>
        <w:right w:val="none" w:sz="0" w:space="0" w:color="auto"/>
      </w:divBdr>
    </w:div>
    <w:div w:id="880021043">
      <w:marLeft w:val="480"/>
      <w:marRight w:val="0"/>
      <w:marTop w:val="0"/>
      <w:marBottom w:val="0"/>
      <w:divBdr>
        <w:top w:val="none" w:sz="0" w:space="0" w:color="auto"/>
        <w:left w:val="none" w:sz="0" w:space="0" w:color="auto"/>
        <w:bottom w:val="none" w:sz="0" w:space="0" w:color="auto"/>
        <w:right w:val="none" w:sz="0" w:space="0" w:color="auto"/>
      </w:divBdr>
    </w:div>
    <w:div w:id="880021880">
      <w:marLeft w:val="480"/>
      <w:marRight w:val="0"/>
      <w:marTop w:val="0"/>
      <w:marBottom w:val="0"/>
      <w:divBdr>
        <w:top w:val="none" w:sz="0" w:space="0" w:color="auto"/>
        <w:left w:val="none" w:sz="0" w:space="0" w:color="auto"/>
        <w:bottom w:val="none" w:sz="0" w:space="0" w:color="auto"/>
        <w:right w:val="none" w:sz="0" w:space="0" w:color="auto"/>
      </w:divBdr>
    </w:div>
    <w:div w:id="880022820">
      <w:marLeft w:val="480"/>
      <w:marRight w:val="0"/>
      <w:marTop w:val="0"/>
      <w:marBottom w:val="0"/>
      <w:divBdr>
        <w:top w:val="none" w:sz="0" w:space="0" w:color="auto"/>
        <w:left w:val="none" w:sz="0" w:space="0" w:color="auto"/>
        <w:bottom w:val="none" w:sz="0" w:space="0" w:color="auto"/>
        <w:right w:val="none" w:sz="0" w:space="0" w:color="auto"/>
      </w:divBdr>
    </w:div>
    <w:div w:id="880090761">
      <w:marLeft w:val="480"/>
      <w:marRight w:val="0"/>
      <w:marTop w:val="0"/>
      <w:marBottom w:val="0"/>
      <w:divBdr>
        <w:top w:val="none" w:sz="0" w:space="0" w:color="auto"/>
        <w:left w:val="none" w:sz="0" w:space="0" w:color="auto"/>
        <w:bottom w:val="none" w:sz="0" w:space="0" w:color="auto"/>
        <w:right w:val="none" w:sz="0" w:space="0" w:color="auto"/>
      </w:divBdr>
    </w:div>
    <w:div w:id="880098519">
      <w:marLeft w:val="480"/>
      <w:marRight w:val="0"/>
      <w:marTop w:val="0"/>
      <w:marBottom w:val="0"/>
      <w:divBdr>
        <w:top w:val="none" w:sz="0" w:space="0" w:color="auto"/>
        <w:left w:val="none" w:sz="0" w:space="0" w:color="auto"/>
        <w:bottom w:val="none" w:sz="0" w:space="0" w:color="auto"/>
        <w:right w:val="none" w:sz="0" w:space="0" w:color="auto"/>
      </w:divBdr>
    </w:div>
    <w:div w:id="880165004">
      <w:marLeft w:val="480"/>
      <w:marRight w:val="0"/>
      <w:marTop w:val="0"/>
      <w:marBottom w:val="0"/>
      <w:divBdr>
        <w:top w:val="none" w:sz="0" w:space="0" w:color="auto"/>
        <w:left w:val="none" w:sz="0" w:space="0" w:color="auto"/>
        <w:bottom w:val="none" w:sz="0" w:space="0" w:color="auto"/>
        <w:right w:val="none" w:sz="0" w:space="0" w:color="auto"/>
      </w:divBdr>
    </w:div>
    <w:div w:id="880169551">
      <w:marLeft w:val="480"/>
      <w:marRight w:val="0"/>
      <w:marTop w:val="0"/>
      <w:marBottom w:val="0"/>
      <w:divBdr>
        <w:top w:val="none" w:sz="0" w:space="0" w:color="auto"/>
        <w:left w:val="none" w:sz="0" w:space="0" w:color="auto"/>
        <w:bottom w:val="none" w:sz="0" w:space="0" w:color="auto"/>
        <w:right w:val="none" w:sz="0" w:space="0" w:color="auto"/>
      </w:divBdr>
    </w:div>
    <w:div w:id="880216344">
      <w:marLeft w:val="480"/>
      <w:marRight w:val="0"/>
      <w:marTop w:val="0"/>
      <w:marBottom w:val="0"/>
      <w:divBdr>
        <w:top w:val="none" w:sz="0" w:space="0" w:color="auto"/>
        <w:left w:val="none" w:sz="0" w:space="0" w:color="auto"/>
        <w:bottom w:val="none" w:sz="0" w:space="0" w:color="auto"/>
        <w:right w:val="none" w:sz="0" w:space="0" w:color="auto"/>
      </w:divBdr>
    </w:div>
    <w:div w:id="880239917">
      <w:marLeft w:val="480"/>
      <w:marRight w:val="0"/>
      <w:marTop w:val="0"/>
      <w:marBottom w:val="0"/>
      <w:divBdr>
        <w:top w:val="none" w:sz="0" w:space="0" w:color="auto"/>
        <w:left w:val="none" w:sz="0" w:space="0" w:color="auto"/>
        <w:bottom w:val="none" w:sz="0" w:space="0" w:color="auto"/>
        <w:right w:val="none" w:sz="0" w:space="0" w:color="auto"/>
      </w:divBdr>
    </w:div>
    <w:div w:id="880242211">
      <w:marLeft w:val="480"/>
      <w:marRight w:val="0"/>
      <w:marTop w:val="0"/>
      <w:marBottom w:val="0"/>
      <w:divBdr>
        <w:top w:val="none" w:sz="0" w:space="0" w:color="auto"/>
        <w:left w:val="none" w:sz="0" w:space="0" w:color="auto"/>
        <w:bottom w:val="none" w:sz="0" w:space="0" w:color="auto"/>
        <w:right w:val="none" w:sz="0" w:space="0" w:color="auto"/>
      </w:divBdr>
    </w:div>
    <w:div w:id="880286248">
      <w:marLeft w:val="480"/>
      <w:marRight w:val="0"/>
      <w:marTop w:val="0"/>
      <w:marBottom w:val="0"/>
      <w:divBdr>
        <w:top w:val="none" w:sz="0" w:space="0" w:color="auto"/>
        <w:left w:val="none" w:sz="0" w:space="0" w:color="auto"/>
        <w:bottom w:val="none" w:sz="0" w:space="0" w:color="auto"/>
        <w:right w:val="none" w:sz="0" w:space="0" w:color="auto"/>
      </w:divBdr>
    </w:div>
    <w:div w:id="880286313">
      <w:marLeft w:val="480"/>
      <w:marRight w:val="0"/>
      <w:marTop w:val="0"/>
      <w:marBottom w:val="0"/>
      <w:divBdr>
        <w:top w:val="none" w:sz="0" w:space="0" w:color="auto"/>
        <w:left w:val="none" w:sz="0" w:space="0" w:color="auto"/>
        <w:bottom w:val="none" w:sz="0" w:space="0" w:color="auto"/>
        <w:right w:val="none" w:sz="0" w:space="0" w:color="auto"/>
      </w:divBdr>
    </w:div>
    <w:div w:id="880367288">
      <w:marLeft w:val="480"/>
      <w:marRight w:val="0"/>
      <w:marTop w:val="0"/>
      <w:marBottom w:val="0"/>
      <w:divBdr>
        <w:top w:val="none" w:sz="0" w:space="0" w:color="auto"/>
        <w:left w:val="none" w:sz="0" w:space="0" w:color="auto"/>
        <w:bottom w:val="none" w:sz="0" w:space="0" w:color="auto"/>
        <w:right w:val="none" w:sz="0" w:space="0" w:color="auto"/>
      </w:divBdr>
    </w:div>
    <w:div w:id="880438010">
      <w:marLeft w:val="480"/>
      <w:marRight w:val="0"/>
      <w:marTop w:val="0"/>
      <w:marBottom w:val="0"/>
      <w:divBdr>
        <w:top w:val="none" w:sz="0" w:space="0" w:color="auto"/>
        <w:left w:val="none" w:sz="0" w:space="0" w:color="auto"/>
        <w:bottom w:val="none" w:sz="0" w:space="0" w:color="auto"/>
        <w:right w:val="none" w:sz="0" w:space="0" w:color="auto"/>
      </w:divBdr>
    </w:div>
    <w:div w:id="880478446">
      <w:marLeft w:val="480"/>
      <w:marRight w:val="0"/>
      <w:marTop w:val="0"/>
      <w:marBottom w:val="0"/>
      <w:divBdr>
        <w:top w:val="none" w:sz="0" w:space="0" w:color="auto"/>
        <w:left w:val="none" w:sz="0" w:space="0" w:color="auto"/>
        <w:bottom w:val="none" w:sz="0" w:space="0" w:color="auto"/>
        <w:right w:val="none" w:sz="0" w:space="0" w:color="auto"/>
      </w:divBdr>
    </w:div>
    <w:div w:id="880479267">
      <w:marLeft w:val="480"/>
      <w:marRight w:val="0"/>
      <w:marTop w:val="0"/>
      <w:marBottom w:val="0"/>
      <w:divBdr>
        <w:top w:val="none" w:sz="0" w:space="0" w:color="auto"/>
        <w:left w:val="none" w:sz="0" w:space="0" w:color="auto"/>
        <w:bottom w:val="none" w:sz="0" w:space="0" w:color="auto"/>
        <w:right w:val="none" w:sz="0" w:space="0" w:color="auto"/>
      </w:divBdr>
    </w:div>
    <w:div w:id="880553346">
      <w:marLeft w:val="480"/>
      <w:marRight w:val="0"/>
      <w:marTop w:val="0"/>
      <w:marBottom w:val="0"/>
      <w:divBdr>
        <w:top w:val="none" w:sz="0" w:space="0" w:color="auto"/>
        <w:left w:val="none" w:sz="0" w:space="0" w:color="auto"/>
        <w:bottom w:val="none" w:sz="0" w:space="0" w:color="auto"/>
        <w:right w:val="none" w:sz="0" w:space="0" w:color="auto"/>
      </w:divBdr>
    </w:div>
    <w:div w:id="880560009">
      <w:marLeft w:val="480"/>
      <w:marRight w:val="0"/>
      <w:marTop w:val="0"/>
      <w:marBottom w:val="0"/>
      <w:divBdr>
        <w:top w:val="none" w:sz="0" w:space="0" w:color="auto"/>
        <w:left w:val="none" w:sz="0" w:space="0" w:color="auto"/>
        <w:bottom w:val="none" w:sz="0" w:space="0" w:color="auto"/>
        <w:right w:val="none" w:sz="0" w:space="0" w:color="auto"/>
      </w:divBdr>
    </w:div>
    <w:div w:id="880560249">
      <w:marLeft w:val="480"/>
      <w:marRight w:val="0"/>
      <w:marTop w:val="0"/>
      <w:marBottom w:val="0"/>
      <w:divBdr>
        <w:top w:val="none" w:sz="0" w:space="0" w:color="auto"/>
        <w:left w:val="none" w:sz="0" w:space="0" w:color="auto"/>
        <w:bottom w:val="none" w:sz="0" w:space="0" w:color="auto"/>
        <w:right w:val="none" w:sz="0" w:space="0" w:color="auto"/>
      </w:divBdr>
    </w:div>
    <w:div w:id="880630162">
      <w:marLeft w:val="480"/>
      <w:marRight w:val="0"/>
      <w:marTop w:val="0"/>
      <w:marBottom w:val="0"/>
      <w:divBdr>
        <w:top w:val="none" w:sz="0" w:space="0" w:color="auto"/>
        <w:left w:val="none" w:sz="0" w:space="0" w:color="auto"/>
        <w:bottom w:val="none" w:sz="0" w:space="0" w:color="auto"/>
        <w:right w:val="none" w:sz="0" w:space="0" w:color="auto"/>
      </w:divBdr>
    </w:div>
    <w:div w:id="880630273">
      <w:marLeft w:val="480"/>
      <w:marRight w:val="0"/>
      <w:marTop w:val="0"/>
      <w:marBottom w:val="0"/>
      <w:divBdr>
        <w:top w:val="none" w:sz="0" w:space="0" w:color="auto"/>
        <w:left w:val="none" w:sz="0" w:space="0" w:color="auto"/>
        <w:bottom w:val="none" w:sz="0" w:space="0" w:color="auto"/>
        <w:right w:val="none" w:sz="0" w:space="0" w:color="auto"/>
      </w:divBdr>
    </w:div>
    <w:div w:id="880677572">
      <w:marLeft w:val="480"/>
      <w:marRight w:val="0"/>
      <w:marTop w:val="0"/>
      <w:marBottom w:val="0"/>
      <w:divBdr>
        <w:top w:val="none" w:sz="0" w:space="0" w:color="auto"/>
        <w:left w:val="none" w:sz="0" w:space="0" w:color="auto"/>
        <w:bottom w:val="none" w:sz="0" w:space="0" w:color="auto"/>
        <w:right w:val="none" w:sz="0" w:space="0" w:color="auto"/>
      </w:divBdr>
    </w:div>
    <w:div w:id="880746870">
      <w:marLeft w:val="480"/>
      <w:marRight w:val="0"/>
      <w:marTop w:val="0"/>
      <w:marBottom w:val="0"/>
      <w:divBdr>
        <w:top w:val="none" w:sz="0" w:space="0" w:color="auto"/>
        <w:left w:val="none" w:sz="0" w:space="0" w:color="auto"/>
        <w:bottom w:val="none" w:sz="0" w:space="0" w:color="auto"/>
        <w:right w:val="none" w:sz="0" w:space="0" w:color="auto"/>
      </w:divBdr>
    </w:div>
    <w:div w:id="880753137">
      <w:marLeft w:val="480"/>
      <w:marRight w:val="0"/>
      <w:marTop w:val="0"/>
      <w:marBottom w:val="0"/>
      <w:divBdr>
        <w:top w:val="none" w:sz="0" w:space="0" w:color="auto"/>
        <w:left w:val="none" w:sz="0" w:space="0" w:color="auto"/>
        <w:bottom w:val="none" w:sz="0" w:space="0" w:color="auto"/>
        <w:right w:val="none" w:sz="0" w:space="0" w:color="auto"/>
      </w:divBdr>
    </w:div>
    <w:div w:id="880826579">
      <w:marLeft w:val="480"/>
      <w:marRight w:val="0"/>
      <w:marTop w:val="0"/>
      <w:marBottom w:val="0"/>
      <w:divBdr>
        <w:top w:val="none" w:sz="0" w:space="0" w:color="auto"/>
        <w:left w:val="none" w:sz="0" w:space="0" w:color="auto"/>
        <w:bottom w:val="none" w:sz="0" w:space="0" w:color="auto"/>
        <w:right w:val="none" w:sz="0" w:space="0" w:color="auto"/>
      </w:divBdr>
    </w:div>
    <w:div w:id="880898683">
      <w:marLeft w:val="480"/>
      <w:marRight w:val="0"/>
      <w:marTop w:val="0"/>
      <w:marBottom w:val="0"/>
      <w:divBdr>
        <w:top w:val="none" w:sz="0" w:space="0" w:color="auto"/>
        <w:left w:val="none" w:sz="0" w:space="0" w:color="auto"/>
        <w:bottom w:val="none" w:sz="0" w:space="0" w:color="auto"/>
        <w:right w:val="none" w:sz="0" w:space="0" w:color="auto"/>
      </w:divBdr>
    </w:div>
    <w:div w:id="880943969">
      <w:marLeft w:val="480"/>
      <w:marRight w:val="0"/>
      <w:marTop w:val="0"/>
      <w:marBottom w:val="0"/>
      <w:divBdr>
        <w:top w:val="none" w:sz="0" w:space="0" w:color="auto"/>
        <w:left w:val="none" w:sz="0" w:space="0" w:color="auto"/>
        <w:bottom w:val="none" w:sz="0" w:space="0" w:color="auto"/>
        <w:right w:val="none" w:sz="0" w:space="0" w:color="auto"/>
      </w:divBdr>
    </w:div>
    <w:div w:id="881016253">
      <w:marLeft w:val="480"/>
      <w:marRight w:val="0"/>
      <w:marTop w:val="0"/>
      <w:marBottom w:val="0"/>
      <w:divBdr>
        <w:top w:val="none" w:sz="0" w:space="0" w:color="auto"/>
        <w:left w:val="none" w:sz="0" w:space="0" w:color="auto"/>
        <w:bottom w:val="none" w:sz="0" w:space="0" w:color="auto"/>
        <w:right w:val="none" w:sz="0" w:space="0" w:color="auto"/>
      </w:divBdr>
    </w:div>
    <w:div w:id="881017794">
      <w:marLeft w:val="480"/>
      <w:marRight w:val="0"/>
      <w:marTop w:val="0"/>
      <w:marBottom w:val="0"/>
      <w:divBdr>
        <w:top w:val="none" w:sz="0" w:space="0" w:color="auto"/>
        <w:left w:val="none" w:sz="0" w:space="0" w:color="auto"/>
        <w:bottom w:val="none" w:sz="0" w:space="0" w:color="auto"/>
        <w:right w:val="none" w:sz="0" w:space="0" w:color="auto"/>
      </w:divBdr>
    </w:div>
    <w:div w:id="881088374">
      <w:marLeft w:val="480"/>
      <w:marRight w:val="0"/>
      <w:marTop w:val="0"/>
      <w:marBottom w:val="0"/>
      <w:divBdr>
        <w:top w:val="none" w:sz="0" w:space="0" w:color="auto"/>
        <w:left w:val="none" w:sz="0" w:space="0" w:color="auto"/>
        <w:bottom w:val="none" w:sz="0" w:space="0" w:color="auto"/>
        <w:right w:val="none" w:sz="0" w:space="0" w:color="auto"/>
      </w:divBdr>
    </w:div>
    <w:div w:id="881091101">
      <w:marLeft w:val="480"/>
      <w:marRight w:val="0"/>
      <w:marTop w:val="0"/>
      <w:marBottom w:val="0"/>
      <w:divBdr>
        <w:top w:val="none" w:sz="0" w:space="0" w:color="auto"/>
        <w:left w:val="none" w:sz="0" w:space="0" w:color="auto"/>
        <w:bottom w:val="none" w:sz="0" w:space="0" w:color="auto"/>
        <w:right w:val="none" w:sz="0" w:space="0" w:color="auto"/>
      </w:divBdr>
    </w:div>
    <w:div w:id="881091130">
      <w:marLeft w:val="480"/>
      <w:marRight w:val="0"/>
      <w:marTop w:val="0"/>
      <w:marBottom w:val="0"/>
      <w:divBdr>
        <w:top w:val="none" w:sz="0" w:space="0" w:color="auto"/>
        <w:left w:val="none" w:sz="0" w:space="0" w:color="auto"/>
        <w:bottom w:val="none" w:sz="0" w:space="0" w:color="auto"/>
        <w:right w:val="none" w:sz="0" w:space="0" w:color="auto"/>
      </w:divBdr>
    </w:div>
    <w:div w:id="881095358">
      <w:marLeft w:val="480"/>
      <w:marRight w:val="0"/>
      <w:marTop w:val="0"/>
      <w:marBottom w:val="0"/>
      <w:divBdr>
        <w:top w:val="none" w:sz="0" w:space="0" w:color="auto"/>
        <w:left w:val="none" w:sz="0" w:space="0" w:color="auto"/>
        <w:bottom w:val="none" w:sz="0" w:space="0" w:color="auto"/>
        <w:right w:val="none" w:sz="0" w:space="0" w:color="auto"/>
      </w:divBdr>
    </w:div>
    <w:div w:id="881136574">
      <w:marLeft w:val="480"/>
      <w:marRight w:val="0"/>
      <w:marTop w:val="0"/>
      <w:marBottom w:val="0"/>
      <w:divBdr>
        <w:top w:val="none" w:sz="0" w:space="0" w:color="auto"/>
        <w:left w:val="none" w:sz="0" w:space="0" w:color="auto"/>
        <w:bottom w:val="none" w:sz="0" w:space="0" w:color="auto"/>
        <w:right w:val="none" w:sz="0" w:space="0" w:color="auto"/>
      </w:divBdr>
    </w:div>
    <w:div w:id="881207074">
      <w:marLeft w:val="480"/>
      <w:marRight w:val="0"/>
      <w:marTop w:val="0"/>
      <w:marBottom w:val="0"/>
      <w:divBdr>
        <w:top w:val="none" w:sz="0" w:space="0" w:color="auto"/>
        <w:left w:val="none" w:sz="0" w:space="0" w:color="auto"/>
        <w:bottom w:val="none" w:sz="0" w:space="0" w:color="auto"/>
        <w:right w:val="none" w:sz="0" w:space="0" w:color="auto"/>
      </w:divBdr>
    </w:div>
    <w:div w:id="881289535">
      <w:marLeft w:val="480"/>
      <w:marRight w:val="0"/>
      <w:marTop w:val="0"/>
      <w:marBottom w:val="0"/>
      <w:divBdr>
        <w:top w:val="none" w:sz="0" w:space="0" w:color="auto"/>
        <w:left w:val="none" w:sz="0" w:space="0" w:color="auto"/>
        <w:bottom w:val="none" w:sz="0" w:space="0" w:color="auto"/>
        <w:right w:val="none" w:sz="0" w:space="0" w:color="auto"/>
      </w:divBdr>
    </w:div>
    <w:div w:id="881330826">
      <w:marLeft w:val="480"/>
      <w:marRight w:val="0"/>
      <w:marTop w:val="0"/>
      <w:marBottom w:val="0"/>
      <w:divBdr>
        <w:top w:val="none" w:sz="0" w:space="0" w:color="auto"/>
        <w:left w:val="none" w:sz="0" w:space="0" w:color="auto"/>
        <w:bottom w:val="none" w:sz="0" w:space="0" w:color="auto"/>
        <w:right w:val="none" w:sz="0" w:space="0" w:color="auto"/>
      </w:divBdr>
    </w:div>
    <w:div w:id="881332376">
      <w:marLeft w:val="480"/>
      <w:marRight w:val="0"/>
      <w:marTop w:val="0"/>
      <w:marBottom w:val="0"/>
      <w:divBdr>
        <w:top w:val="none" w:sz="0" w:space="0" w:color="auto"/>
        <w:left w:val="none" w:sz="0" w:space="0" w:color="auto"/>
        <w:bottom w:val="none" w:sz="0" w:space="0" w:color="auto"/>
        <w:right w:val="none" w:sz="0" w:space="0" w:color="auto"/>
      </w:divBdr>
    </w:div>
    <w:div w:id="881332873">
      <w:marLeft w:val="480"/>
      <w:marRight w:val="0"/>
      <w:marTop w:val="0"/>
      <w:marBottom w:val="0"/>
      <w:divBdr>
        <w:top w:val="none" w:sz="0" w:space="0" w:color="auto"/>
        <w:left w:val="none" w:sz="0" w:space="0" w:color="auto"/>
        <w:bottom w:val="none" w:sz="0" w:space="0" w:color="auto"/>
        <w:right w:val="none" w:sz="0" w:space="0" w:color="auto"/>
      </w:divBdr>
    </w:div>
    <w:div w:id="881360223">
      <w:marLeft w:val="480"/>
      <w:marRight w:val="0"/>
      <w:marTop w:val="0"/>
      <w:marBottom w:val="0"/>
      <w:divBdr>
        <w:top w:val="none" w:sz="0" w:space="0" w:color="auto"/>
        <w:left w:val="none" w:sz="0" w:space="0" w:color="auto"/>
        <w:bottom w:val="none" w:sz="0" w:space="0" w:color="auto"/>
        <w:right w:val="none" w:sz="0" w:space="0" w:color="auto"/>
      </w:divBdr>
    </w:div>
    <w:div w:id="881400244">
      <w:marLeft w:val="480"/>
      <w:marRight w:val="0"/>
      <w:marTop w:val="0"/>
      <w:marBottom w:val="0"/>
      <w:divBdr>
        <w:top w:val="none" w:sz="0" w:space="0" w:color="auto"/>
        <w:left w:val="none" w:sz="0" w:space="0" w:color="auto"/>
        <w:bottom w:val="none" w:sz="0" w:space="0" w:color="auto"/>
        <w:right w:val="none" w:sz="0" w:space="0" w:color="auto"/>
      </w:divBdr>
    </w:div>
    <w:div w:id="881403512">
      <w:marLeft w:val="480"/>
      <w:marRight w:val="0"/>
      <w:marTop w:val="0"/>
      <w:marBottom w:val="0"/>
      <w:divBdr>
        <w:top w:val="none" w:sz="0" w:space="0" w:color="auto"/>
        <w:left w:val="none" w:sz="0" w:space="0" w:color="auto"/>
        <w:bottom w:val="none" w:sz="0" w:space="0" w:color="auto"/>
        <w:right w:val="none" w:sz="0" w:space="0" w:color="auto"/>
      </w:divBdr>
    </w:div>
    <w:div w:id="881481016">
      <w:marLeft w:val="480"/>
      <w:marRight w:val="0"/>
      <w:marTop w:val="0"/>
      <w:marBottom w:val="0"/>
      <w:divBdr>
        <w:top w:val="none" w:sz="0" w:space="0" w:color="auto"/>
        <w:left w:val="none" w:sz="0" w:space="0" w:color="auto"/>
        <w:bottom w:val="none" w:sz="0" w:space="0" w:color="auto"/>
        <w:right w:val="none" w:sz="0" w:space="0" w:color="auto"/>
      </w:divBdr>
    </w:div>
    <w:div w:id="881553682">
      <w:marLeft w:val="480"/>
      <w:marRight w:val="0"/>
      <w:marTop w:val="0"/>
      <w:marBottom w:val="0"/>
      <w:divBdr>
        <w:top w:val="none" w:sz="0" w:space="0" w:color="auto"/>
        <w:left w:val="none" w:sz="0" w:space="0" w:color="auto"/>
        <w:bottom w:val="none" w:sz="0" w:space="0" w:color="auto"/>
        <w:right w:val="none" w:sz="0" w:space="0" w:color="auto"/>
      </w:divBdr>
    </w:div>
    <w:div w:id="881598553">
      <w:marLeft w:val="480"/>
      <w:marRight w:val="0"/>
      <w:marTop w:val="0"/>
      <w:marBottom w:val="0"/>
      <w:divBdr>
        <w:top w:val="none" w:sz="0" w:space="0" w:color="auto"/>
        <w:left w:val="none" w:sz="0" w:space="0" w:color="auto"/>
        <w:bottom w:val="none" w:sz="0" w:space="0" w:color="auto"/>
        <w:right w:val="none" w:sz="0" w:space="0" w:color="auto"/>
      </w:divBdr>
    </w:div>
    <w:div w:id="881601491">
      <w:marLeft w:val="480"/>
      <w:marRight w:val="0"/>
      <w:marTop w:val="0"/>
      <w:marBottom w:val="0"/>
      <w:divBdr>
        <w:top w:val="none" w:sz="0" w:space="0" w:color="auto"/>
        <w:left w:val="none" w:sz="0" w:space="0" w:color="auto"/>
        <w:bottom w:val="none" w:sz="0" w:space="0" w:color="auto"/>
        <w:right w:val="none" w:sz="0" w:space="0" w:color="auto"/>
      </w:divBdr>
    </w:div>
    <w:div w:id="881670230">
      <w:marLeft w:val="480"/>
      <w:marRight w:val="0"/>
      <w:marTop w:val="0"/>
      <w:marBottom w:val="0"/>
      <w:divBdr>
        <w:top w:val="none" w:sz="0" w:space="0" w:color="auto"/>
        <w:left w:val="none" w:sz="0" w:space="0" w:color="auto"/>
        <w:bottom w:val="none" w:sz="0" w:space="0" w:color="auto"/>
        <w:right w:val="none" w:sz="0" w:space="0" w:color="auto"/>
      </w:divBdr>
    </w:div>
    <w:div w:id="881677316">
      <w:marLeft w:val="480"/>
      <w:marRight w:val="0"/>
      <w:marTop w:val="0"/>
      <w:marBottom w:val="0"/>
      <w:divBdr>
        <w:top w:val="none" w:sz="0" w:space="0" w:color="auto"/>
        <w:left w:val="none" w:sz="0" w:space="0" w:color="auto"/>
        <w:bottom w:val="none" w:sz="0" w:space="0" w:color="auto"/>
        <w:right w:val="none" w:sz="0" w:space="0" w:color="auto"/>
      </w:divBdr>
    </w:div>
    <w:div w:id="881745897">
      <w:marLeft w:val="480"/>
      <w:marRight w:val="0"/>
      <w:marTop w:val="0"/>
      <w:marBottom w:val="0"/>
      <w:divBdr>
        <w:top w:val="none" w:sz="0" w:space="0" w:color="auto"/>
        <w:left w:val="none" w:sz="0" w:space="0" w:color="auto"/>
        <w:bottom w:val="none" w:sz="0" w:space="0" w:color="auto"/>
        <w:right w:val="none" w:sz="0" w:space="0" w:color="auto"/>
      </w:divBdr>
    </w:div>
    <w:div w:id="881750272">
      <w:marLeft w:val="480"/>
      <w:marRight w:val="0"/>
      <w:marTop w:val="0"/>
      <w:marBottom w:val="0"/>
      <w:divBdr>
        <w:top w:val="none" w:sz="0" w:space="0" w:color="auto"/>
        <w:left w:val="none" w:sz="0" w:space="0" w:color="auto"/>
        <w:bottom w:val="none" w:sz="0" w:space="0" w:color="auto"/>
        <w:right w:val="none" w:sz="0" w:space="0" w:color="auto"/>
      </w:divBdr>
    </w:div>
    <w:div w:id="881752301">
      <w:marLeft w:val="480"/>
      <w:marRight w:val="0"/>
      <w:marTop w:val="0"/>
      <w:marBottom w:val="0"/>
      <w:divBdr>
        <w:top w:val="none" w:sz="0" w:space="0" w:color="auto"/>
        <w:left w:val="none" w:sz="0" w:space="0" w:color="auto"/>
        <w:bottom w:val="none" w:sz="0" w:space="0" w:color="auto"/>
        <w:right w:val="none" w:sz="0" w:space="0" w:color="auto"/>
      </w:divBdr>
    </w:div>
    <w:div w:id="881790163">
      <w:marLeft w:val="480"/>
      <w:marRight w:val="0"/>
      <w:marTop w:val="0"/>
      <w:marBottom w:val="0"/>
      <w:divBdr>
        <w:top w:val="none" w:sz="0" w:space="0" w:color="auto"/>
        <w:left w:val="none" w:sz="0" w:space="0" w:color="auto"/>
        <w:bottom w:val="none" w:sz="0" w:space="0" w:color="auto"/>
        <w:right w:val="none" w:sz="0" w:space="0" w:color="auto"/>
      </w:divBdr>
    </w:div>
    <w:div w:id="881795826">
      <w:marLeft w:val="480"/>
      <w:marRight w:val="0"/>
      <w:marTop w:val="0"/>
      <w:marBottom w:val="0"/>
      <w:divBdr>
        <w:top w:val="none" w:sz="0" w:space="0" w:color="auto"/>
        <w:left w:val="none" w:sz="0" w:space="0" w:color="auto"/>
        <w:bottom w:val="none" w:sz="0" w:space="0" w:color="auto"/>
        <w:right w:val="none" w:sz="0" w:space="0" w:color="auto"/>
      </w:divBdr>
    </w:div>
    <w:div w:id="881941127">
      <w:marLeft w:val="480"/>
      <w:marRight w:val="0"/>
      <w:marTop w:val="0"/>
      <w:marBottom w:val="0"/>
      <w:divBdr>
        <w:top w:val="none" w:sz="0" w:space="0" w:color="auto"/>
        <w:left w:val="none" w:sz="0" w:space="0" w:color="auto"/>
        <w:bottom w:val="none" w:sz="0" w:space="0" w:color="auto"/>
        <w:right w:val="none" w:sz="0" w:space="0" w:color="auto"/>
      </w:divBdr>
    </w:div>
    <w:div w:id="881943743">
      <w:marLeft w:val="480"/>
      <w:marRight w:val="0"/>
      <w:marTop w:val="0"/>
      <w:marBottom w:val="0"/>
      <w:divBdr>
        <w:top w:val="none" w:sz="0" w:space="0" w:color="auto"/>
        <w:left w:val="none" w:sz="0" w:space="0" w:color="auto"/>
        <w:bottom w:val="none" w:sz="0" w:space="0" w:color="auto"/>
        <w:right w:val="none" w:sz="0" w:space="0" w:color="auto"/>
      </w:divBdr>
    </w:div>
    <w:div w:id="882012838">
      <w:marLeft w:val="480"/>
      <w:marRight w:val="0"/>
      <w:marTop w:val="0"/>
      <w:marBottom w:val="0"/>
      <w:divBdr>
        <w:top w:val="none" w:sz="0" w:space="0" w:color="auto"/>
        <w:left w:val="none" w:sz="0" w:space="0" w:color="auto"/>
        <w:bottom w:val="none" w:sz="0" w:space="0" w:color="auto"/>
        <w:right w:val="none" w:sz="0" w:space="0" w:color="auto"/>
      </w:divBdr>
    </w:div>
    <w:div w:id="882062277">
      <w:marLeft w:val="480"/>
      <w:marRight w:val="0"/>
      <w:marTop w:val="0"/>
      <w:marBottom w:val="0"/>
      <w:divBdr>
        <w:top w:val="none" w:sz="0" w:space="0" w:color="auto"/>
        <w:left w:val="none" w:sz="0" w:space="0" w:color="auto"/>
        <w:bottom w:val="none" w:sz="0" w:space="0" w:color="auto"/>
        <w:right w:val="none" w:sz="0" w:space="0" w:color="auto"/>
      </w:divBdr>
    </w:div>
    <w:div w:id="882063128">
      <w:marLeft w:val="480"/>
      <w:marRight w:val="0"/>
      <w:marTop w:val="0"/>
      <w:marBottom w:val="0"/>
      <w:divBdr>
        <w:top w:val="none" w:sz="0" w:space="0" w:color="auto"/>
        <w:left w:val="none" w:sz="0" w:space="0" w:color="auto"/>
        <w:bottom w:val="none" w:sz="0" w:space="0" w:color="auto"/>
        <w:right w:val="none" w:sz="0" w:space="0" w:color="auto"/>
      </w:divBdr>
    </w:div>
    <w:div w:id="882139080">
      <w:marLeft w:val="480"/>
      <w:marRight w:val="0"/>
      <w:marTop w:val="0"/>
      <w:marBottom w:val="0"/>
      <w:divBdr>
        <w:top w:val="none" w:sz="0" w:space="0" w:color="auto"/>
        <w:left w:val="none" w:sz="0" w:space="0" w:color="auto"/>
        <w:bottom w:val="none" w:sz="0" w:space="0" w:color="auto"/>
        <w:right w:val="none" w:sz="0" w:space="0" w:color="auto"/>
      </w:divBdr>
    </w:div>
    <w:div w:id="882251616">
      <w:marLeft w:val="480"/>
      <w:marRight w:val="0"/>
      <w:marTop w:val="0"/>
      <w:marBottom w:val="0"/>
      <w:divBdr>
        <w:top w:val="none" w:sz="0" w:space="0" w:color="auto"/>
        <w:left w:val="none" w:sz="0" w:space="0" w:color="auto"/>
        <w:bottom w:val="none" w:sz="0" w:space="0" w:color="auto"/>
        <w:right w:val="none" w:sz="0" w:space="0" w:color="auto"/>
      </w:divBdr>
    </w:div>
    <w:div w:id="882327939">
      <w:marLeft w:val="480"/>
      <w:marRight w:val="0"/>
      <w:marTop w:val="0"/>
      <w:marBottom w:val="0"/>
      <w:divBdr>
        <w:top w:val="none" w:sz="0" w:space="0" w:color="auto"/>
        <w:left w:val="none" w:sz="0" w:space="0" w:color="auto"/>
        <w:bottom w:val="none" w:sz="0" w:space="0" w:color="auto"/>
        <w:right w:val="none" w:sz="0" w:space="0" w:color="auto"/>
      </w:divBdr>
    </w:div>
    <w:div w:id="882331883">
      <w:marLeft w:val="480"/>
      <w:marRight w:val="0"/>
      <w:marTop w:val="0"/>
      <w:marBottom w:val="0"/>
      <w:divBdr>
        <w:top w:val="none" w:sz="0" w:space="0" w:color="auto"/>
        <w:left w:val="none" w:sz="0" w:space="0" w:color="auto"/>
        <w:bottom w:val="none" w:sz="0" w:space="0" w:color="auto"/>
        <w:right w:val="none" w:sz="0" w:space="0" w:color="auto"/>
      </w:divBdr>
    </w:div>
    <w:div w:id="882401994">
      <w:marLeft w:val="480"/>
      <w:marRight w:val="0"/>
      <w:marTop w:val="0"/>
      <w:marBottom w:val="0"/>
      <w:divBdr>
        <w:top w:val="none" w:sz="0" w:space="0" w:color="auto"/>
        <w:left w:val="none" w:sz="0" w:space="0" w:color="auto"/>
        <w:bottom w:val="none" w:sz="0" w:space="0" w:color="auto"/>
        <w:right w:val="none" w:sz="0" w:space="0" w:color="auto"/>
      </w:divBdr>
    </w:div>
    <w:div w:id="882406072">
      <w:marLeft w:val="480"/>
      <w:marRight w:val="0"/>
      <w:marTop w:val="0"/>
      <w:marBottom w:val="0"/>
      <w:divBdr>
        <w:top w:val="none" w:sz="0" w:space="0" w:color="auto"/>
        <w:left w:val="none" w:sz="0" w:space="0" w:color="auto"/>
        <w:bottom w:val="none" w:sz="0" w:space="0" w:color="auto"/>
        <w:right w:val="none" w:sz="0" w:space="0" w:color="auto"/>
      </w:divBdr>
    </w:div>
    <w:div w:id="882447067">
      <w:marLeft w:val="480"/>
      <w:marRight w:val="0"/>
      <w:marTop w:val="0"/>
      <w:marBottom w:val="0"/>
      <w:divBdr>
        <w:top w:val="none" w:sz="0" w:space="0" w:color="auto"/>
        <w:left w:val="none" w:sz="0" w:space="0" w:color="auto"/>
        <w:bottom w:val="none" w:sz="0" w:space="0" w:color="auto"/>
        <w:right w:val="none" w:sz="0" w:space="0" w:color="auto"/>
      </w:divBdr>
    </w:div>
    <w:div w:id="882447327">
      <w:marLeft w:val="480"/>
      <w:marRight w:val="0"/>
      <w:marTop w:val="0"/>
      <w:marBottom w:val="0"/>
      <w:divBdr>
        <w:top w:val="none" w:sz="0" w:space="0" w:color="auto"/>
        <w:left w:val="none" w:sz="0" w:space="0" w:color="auto"/>
        <w:bottom w:val="none" w:sz="0" w:space="0" w:color="auto"/>
        <w:right w:val="none" w:sz="0" w:space="0" w:color="auto"/>
      </w:divBdr>
    </w:div>
    <w:div w:id="882520676">
      <w:marLeft w:val="480"/>
      <w:marRight w:val="0"/>
      <w:marTop w:val="0"/>
      <w:marBottom w:val="0"/>
      <w:divBdr>
        <w:top w:val="none" w:sz="0" w:space="0" w:color="auto"/>
        <w:left w:val="none" w:sz="0" w:space="0" w:color="auto"/>
        <w:bottom w:val="none" w:sz="0" w:space="0" w:color="auto"/>
        <w:right w:val="none" w:sz="0" w:space="0" w:color="auto"/>
      </w:divBdr>
    </w:div>
    <w:div w:id="882641558">
      <w:marLeft w:val="480"/>
      <w:marRight w:val="0"/>
      <w:marTop w:val="0"/>
      <w:marBottom w:val="0"/>
      <w:divBdr>
        <w:top w:val="none" w:sz="0" w:space="0" w:color="auto"/>
        <w:left w:val="none" w:sz="0" w:space="0" w:color="auto"/>
        <w:bottom w:val="none" w:sz="0" w:space="0" w:color="auto"/>
        <w:right w:val="none" w:sz="0" w:space="0" w:color="auto"/>
      </w:divBdr>
    </w:div>
    <w:div w:id="882641908">
      <w:marLeft w:val="480"/>
      <w:marRight w:val="0"/>
      <w:marTop w:val="0"/>
      <w:marBottom w:val="0"/>
      <w:divBdr>
        <w:top w:val="none" w:sz="0" w:space="0" w:color="auto"/>
        <w:left w:val="none" w:sz="0" w:space="0" w:color="auto"/>
        <w:bottom w:val="none" w:sz="0" w:space="0" w:color="auto"/>
        <w:right w:val="none" w:sz="0" w:space="0" w:color="auto"/>
      </w:divBdr>
    </w:div>
    <w:div w:id="882642249">
      <w:marLeft w:val="480"/>
      <w:marRight w:val="0"/>
      <w:marTop w:val="0"/>
      <w:marBottom w:val="0"/>
      <w:divBdr>
        <w:top w:val="none" w:sz="0" w:space="0" w:color="auto"/>
        <w:left w:val="none" w:sz="0" w:space="0" w:color="auto"/>
        <w:bottom w:val="none" w:sz="0" w:space="0" w:color="auto"/>
        <w:right w:val="none" w:sz="0" w:space="0" w:color="auto"/>
      </w:divBdr>
    </w:div>
    <w:div w:id="882668862">
      <w:marLeft w:val="480"/>
      <w:marRight w:val="0"/>
      <w:marTop w:val="0"/>
      <w:marBottom w:val="0"/>
      <w:divBdr>
        <w:top w:val="none" w:sz="0" w:space="0" w:color="auto"/>
        <w:left w:val="none" w:sz="0" w:space="0" w:color="auto"/>
        <w:bottom w:val="none" w:sz="0" w:space="0" w:color="auto"/>
        <w:right w:val="none" w:sz="0" w:space="0" w:color="auto"/>
      </w:divBdr>
    </w:div>
    <w:div w:id="882713510">
      <w:marLeft w:val="480"/>
      <w:marRight w:val="0"/>
      <w:marTop w:val="0"/>
      <w:marBottom w:val="0"/>
      <w:divBdr>
        <w:top w:val="none" w:sz="0" w:space="0" w:color="auto"/>
        <w:left w:val="none" w:sz="0" w:space="0" w:color="auto"/>
        <w:bottom w:val="none" w:sz="0" w:space="0" w:color="auto"/>
        <w:right w:val="none" w:sz="0" w:space="0" w:color="auto"/>
      </w:divBdr>
    </w:div>
    <w:div w:id="882788877">
      <w:marLeft w:val="480"/>
      <w:marRight w:val="0"/>
      <w:marTop w:val="0"/>
      <w:marBottom w:val="0"/>
      <w:divBdr>
        <w:top w:val="none" w:sz="0" w:space="0" w:color="auto"/>
        <w:left w:val="none" w:sz="0" w:space="0" w:color="auto"/>
        <w:bottom w:val="none" w:sz="0" w:space="0" w:color="auto"/>
        <w:right w:val="none" w:sz="0" w:space="0" w:color="auto"/>
      </w:divBdr>
    </w:div>
    <w:div w:id="882789341">
      <w:marLeft w:val="480"/>
      <w:marRight w:val="0"/>
      <w:marTop w:val="0"/>
      <w:marBottom w:val="0"/>
      <w:divBdr>
        <w:top w:val="none" w:sz="0" w:space="0" w:color="auto"/>
        <w:left w:val="none" w:sz="0" w:space="0" w:color="auto"/>
        <w:bottom w:val="none" w:sz="0" w:space="0" w:color="auto"/>
        <w:right w:val="none" w:sz="0" w:space="0" w:color="auto"/>
      </w:divBdr>
    </w:div>
    <w:div w:id="882790809">
      <w:marLeft w:val="480"/>
      <w:marRight w:val="0"/>
      <w:marTop w:val="0"/>
      <w:marBottom w:val="0"/>
      <w:divBdr>
        <w:top w:val="none" w:sz="0" w:space="0" w:color="auto"/>
        <w:left w:val="none" w:sz="0" w:space="0" w:color="auto"/>
        <w:bottom w:val="none" w:sz="0" w:space="0" w:color="auto"/>
        <w:right w:val="none" w:sz="0" w:space="0" w:color="auto"/>
      </w:divBdr>
    </w:div>
    <w:div w:id="882792189">
      <w:marLeft w:val="480"/>
      <w:marRight w:val="0"/>
      <w:marTop w:val="0"/>
      <w:marBottom w:val="0"/>
      <w:divBdr>
        <w:top w:val="none" w:sz="0" w:space="0" w:color="auto"/>
        <w:left w:val="none" w:sz="0" w:space="0" w:color="auto"/>
        <w:bottom w:val="none" w:sz="0" w:space="0" w:color="auto"/>
        <w:right w:val="none" w:sz="0" w:space="0" w:color="auto"/>
      </w:divBdr>
    </w:div>
    <w:div w:id="882905126">
      <w:marLeft w:val="480"/>
      <w:marRight w:val="0"/>
      <w:marTop w:val="0"/>
      <w:marBottom w:val="0"/>
      <w:divBdr>
        <w:top w:val="none" w:sz="0" w:space="0" w:color="auto"/>
        <w:left w:val="none" w:sz="0" w:space="0" w:color="auto"/>
        <w:bottom w:val="none" w:sz="0" w:space="0" w:color="auto"/>
        <w:right w:val="none" w:sz="0" w:space="0" w:color="auto"/>
      </w:divBdr>
    </w:div>
    <w:div w:id="882911404">
      <w:marLeft w:val="480"/>
      <w:marRight w:val="0"/>
      <w:marTop w:val="0"/>
      <w:marBottom w:val="0"/>
      <w:divBdr>
        <w:top w:val="none" w:sz="0" w:space="0" w:color="auto"/>
        <w:left w:val="none" w:sz="0" w:space="0" w:color="auto"/>
        <w:bottom w:val="none" w:sz="0" w:space="0" w:color="auto"/>
        <w:right w:val="none" w:sz="0" w:space="0" w:color="auto"/>
      </w:divBdr>
    </w:div>
    <w:div w:id="882980023">
      <w:marLeft w:val="480"/>
      <w:marRight w:val="0"/>
      <w:marTop w:val="0"/>
      <w:marBottom w:val="0"/>
      <w:divBdr>
        <w:top w:val="none" w:sz="0" w:space="0" w:color="auto"/>
        <w:left w:val="none" w:sz="0" w:space="0" w:color="auto"/>
        <w:bottom w:val="none" w:sz="0" w:space="0" w:color="auto"/>
        <w:right w:val="none" w:sz="0" w:space="0" w:color="auto"/>
      </w:divBdr>
    </w:div>
    <w:div w:id="883101790">
      <w:marLeft w:val="480"/>
      <w:marRight w:val="0"/>
      <w:marTop w:val="0"/>
      <w:marBottom w:val="0"/>
      <w:divBdr>
        <w:top w:val="none" w:sz="0" w:space="0" w:color="auto"/>
        <w:left w:val="none" w:sz="0" w:space="0" w:color="auto"/>
        <w:bottom w:val="none" w:sz="0" w:space="0" w:color="auto"/>
        <w:right w:val="none" w:sz="0" w:space="0" w:color="auto"/>
      </w:divBdr>
    </w:div>
    <w:div w:id="883129366">
      <w:marLeft w:val="480"/>
      <w:marRight w:val="0"/>
      <w:marTop w:val="0"/>
      <w:marBottom w:val="0"/>
      <w:divBdr>
        <w:top w:val="none" w:sz="0" w:space="0" w:color="auto"/>
        <w:left w:val="none" w:sz="0" w:space="0" w:color="auto"/>
        <w:bottom w:val="none" w:sz="0" w:space="0" w:color="auto"/>
        <w:right w:val="none" w:sz="0" w:space="0" w:color="auto"/>
      </w:divBdr>
    </w:div>
    <w:div w:id="883248287">
      <w:marLeft w:val="480"/>
      <w:marRight w:val="0"/>
      <w:marTop w:val="0"/>
      <w:marBottom w:val="0"/>
      <w:divBdr>
        <w:top w:val="none" w:sz="0" w:space="0" w:color="auto"/>
        <w:left w:val="none" w:sz="0" w:space="0" w:color="auto"/>
        <w:bottom w:val="none" w:sz="0" w:space="0" w:color="auto"/>
        <w:right w:val="none" w:sz="0" w:space="0" w:color="auto"/>
      </w:divBdr>
    </w:div>
    <w:div w:id="883249502">
      <w:marLeft w:val="480"/>
      <w:marRight w:val="0"/>
      <w:marTop w:val="0"/>
      <w:marBottom w:val="0"/>
      <w:divBdr>
        <w:top w:val="none" w:sz="0" w:space="0" w:color="auto"/>
        <w:left w:val="none" w:sz="0" w:space="0" w:color="auto"/>
        <w:bottom w:val="none" w:sz="0" w:space="0" w:color="auto"/>
        <w:right w:val="none" w:sz="0" w:space="0" w:color="auto"/>
      </w:divBdr>
    </w:div>
    <w:div w:id="883294717">
      <w:marLeft w:val="480"/>
      <w:marRight w:val="0"/>
      <w:marTop w:val="0"/>
      <w:marBottom w:val="0"/>
      <w:divBdr>
        <w:top w:val="none" w:sz="0" w:space="0" w:color="auto"/>
        <w:left w:val="none" w:sz="0" w:space="0" w:color="auto"/>
        <w:bottom w:val="none" w:sz="0" w:space="0" w:color="auto"/>
        <w:right w:val="none" w:sz="0" w:space="0" w:color="auto"/>
      </w:divBdr>
    </w:div>
    <w:div w:id="883324317">
      <w:marLeft w:val="480"/>
      <w:marRight w:val="0"/>
      <w:marTop w:val="0"/>
      <w:marBottom w:val="0"/>
      <w:divBdr>
        <w:top w:val="none" w:sz="0" w:space="0" w:color="auto"/>
        <w:left w:val="none" w:sz="0" w:space="0" w:color="auto"/>
        <w:bottom w:val="none" w:sz="0" w:space="0" w:color="auto"/>
        <w:right w:val="none" w:sz="0" w:space="0" w:color="auto"/>
      </w:divBdr>
    </w:div>
    <w:div w:id="883324727">
      <w:marLeft w:val="480"/>
      <w:marRight w:val="0"/>
      <w:marTop w:val="0"/>
      <w:marBottom w:val="0"/>
      <w:divBdr>
        <w:top w:val="none" w:sz="0" w:space="0" w:color="auto"/>
        <w:left w:val="none" w:sz="0" w:space="0" w:color="auto"/>
        <w:bottom w:val="none" w:sz="0" w:space="0" w:color="auto"/>
        <w:right w:val="none" w:sz="0" w:space="0" w:color="auto"/>
      </w:divBdr>
    </w:div>
    <w:div w:id="883366500">
      <w:marLeft w:val="480"/>
      <w:marRight w:val="0"/>
      <w:marTop w:val="0"/>
      <w:marBottom w:val="0"/>
      <w:divBdr>
        <w:top w:val="none" w:sz="0" w:space="0" w:color="auto"/>
        <w:left w:val="none" w:sz="0" w:space="0" w:color="auto"/>
        <w:bottom w:val="none" w:sz="0" w:space="0" w:color="auto"/>
        <w:right w:val="none" w:sz="0" w:space="0" w:color="auto"/>
      </w:divBdr>
    </w:div>
    <w:div w:id="883367074">
      <w:marLeft w:val="480"/>
      <w:marRight w:val="0"/>
      <w:marTop w:val="0"/>
      <w:marBottom w:val="0"/>
      <w:divBdr>
        <w:top w:val="none" w:sz="0" w:space="0" w:color="auto"/>
        <w:left w:val="none" w:sz="0" w:space="0" w:color="auto"/>
        <w:bottom w:val="none" w:sz="0" w:space="0" w:color="auto"/>
        <w:right w:val="none" w:sz="0" w:space="0" w:color="auto"/>
      </w:divBdr>
    </w:div>
    <w:div w:id="883369985">
      <w:marLeft w:val="480"/>
      <w:marRight w:val="0"/>
      <w:marTop w:val="0"/>
      <w:marBottom w:val="0"/>
      <w:divBdr>
        <w:top w:val="none" w:sz="0" w:space="0" w:color="auto"/>
        <w:left w:val="none" w:sz="0" w:space="0" w:color="auto"/>
        <w:bottom w:val="none" w:sz="0" w:space="0" w:color="auto"/>
        <w:right w:val="none" w:sz="0" w:space="0" w:color="auto"/>
      </w:divBdr>
    </w:div>
    <w:div w:id="883374038">
      <w:marLeft w:val="480"/>
      <w:marRight w:val="0"/>
      <w:marTop w:val="0"/>
      <w:marBottom w:val="0"/>
      <w:divBdr>
        <w:top w:val="none" w:sz="0" w:space="0" w:color="auto"/>
        <w:left w:val="none" w:sz="0" w:space="0" w:color="auto"/>
        <w:bottom w:val="none" w:sz="0" w:space="0" w:color="auto"/>
        <w:right w:val="none" w:sz="0" w:space="0" w:color="auto"/>
      </w:divBdr>
    </w:div>
    <w:div w:id="883374336">
      <w:marLeft w:val="480"/>
      <w:marRight w:val="0"/>
      <w:marTop w:val="0"/>
      <w:marBottom w:val="0"/>
      <w:divBdr>
        <w:top w:val="none" w:sz="0" w:space="0" w:color="auto"/>
        <w:left w:val="none" w:sz="0" w:space="0" w:color="auto"/>
        <w:bottom w:val="none" w:sz="0" w:space="0" w:color="auto"/>
        <w:right w:val="none" w:sz="0" w:space="0" w:color="auto"/>
      </w:divBdr>
    </w:div>
    <w:div w:id="883374761">
      <w:marLeft w:val="480"/>
      <w:marRight w:val="0"/>
      <w:marTop w:val="0"/>
      <w:marBottom w:val="0"/>
      <w:divBdr>
        <w:top w:val="none" w:sz="0" w:space="0" w:color="auto"/>
        <w:left w:val="none" w:sz="0" w:space="0" w:color="auto"/>
        <w:bottom w:val="none" w:sz="0" w:space="0" w:color="auto"/>
        <w:right w:val="none" w:sz="0" w:space="0" w:color="auto"/>
      </w:divBdr>
    </w:div>
    <w:div w:id="883441342">
      <w:marLeft w:val="480"/>
      <w:marRight w:val="0"/>
      <w:marTop w:val="0"/>
      <w:marBottom w:val="0"/>
      <w:divBdr>
        <w:top w:val="none" w:sz="0" w:space="0" w:color="auto"/>
        <w:left w:val="none" w:sz="0" w:space="0" w:color="auto"/>
        <w:bottom w:val="none" w:sz="0" w:space="0" w:color="auto"/>
        <w:right w:val="none" w:sz="0" w:space="0" w:color="auto"/>
      </w:divBdr>
    </w:div>
    <w:div w:id="883562525">
      <w:marLeft w:val="480"/>
      <w:marRight w:val="0"/>
      <w:marTop w:val="0"/>
      <w:marBottom w:val="0"/>
      <w:divBdr>
        <w:top w:val="none" w:sz="0" w:space="0" w:color="auto"/>
        <w:left w:val="none" w:sz="0" w:space="0" w:color="auto"/>
        <w:bottom w:val="none" w:sz="0" w:space="0" w:color="auto"/>
        <w:right w:val="none" w:sz="0" w:space="0" w:color="auto"/>
      </w:divBdr>
    </w:div>
    <w:div w:id="883566529">
      <w:marLeft w:val="480"/>
      <w:marRight w:val="0"/>
      <w:marTop w:val="0"/>
      <w:marBottom w:val="0"/>
      <w:divBdr>
        <w:top w:val="none" w:sz="0" w:space="0" w:color="auto"/>
        <w:left w:val="none" w:sz="0" w:space="0" w:color="auto"/>
        <w:bottom w:val="none" w:sz="0" w:space="0" w:color="auto"/>
        <w:right w:val="none" w:sz="0" w:space="0" w:color="auto"/>
      </w:divBdr>
    </w:div>
    <w:div w:id="883642908">
      <w:marLeft w:val="480"/>
      <w:marRight w:val="0"/>
      <w:marTop w:val="0"/>
      <w:marBottom w:val="0"/>
      <w:divBdr>
        <w:top w:val="none" w:sz="0" w:space="0" w:color="auto"/>
        <w:left w:val="none" w:sz="0" w:space="0" w:color="auto"/>
        <w:bottom w:val="none" w:sz="0" w:space="0" w:color="auto"/>
        <w:right w:val="none" w:sz="0" w:space="0" w:color="auto"/>
      </w:divBdr>
    </w:div>
    <w:div w:id="883642989">
      <w:marLeft w:val="480"/>
      <w:marRight w:val="0"/>
      <w:marTop w:val="0"/>
      <w:marBottom w:val="0"/>
      <w:divBdr>
        <w:top w:val="none" w:sz="0" w:space="0" w:color="auto"/>
        <w:left w:val="none" w:sz="0" w:space="0" w:color="auto"/>
        <w:bottom w:val="none" w:sz="0" w:space="0" w:color="auto"/>
        <w:right w:val="none" w:sz="0" w:space="0" w:color="auto"/>
      </w:divBdr>
    </w:div>
    <w:div w:id="883710223">
      <w:marLeft w:val="480"/>
      <w:marRight w:val="0"/>
      <w:marTop w:val="0"/>
      <w:marBottom w:val="0"/>
      <w:divBdr>
        <w:top w:val="none" w:sz="0" w:space="0" w:color="auto"/>
        <w:left w:val="none" w:sz="0" w:space="0" w:color="auto"/>
        <w:bottom w:val="none" w:sz="0" w:space="0" w:color="auto"/>
        <w:right w:val="none" w:sz="0" w:space="0" w:color="auto"/>
      </w:divBdr>
    </w:div>
    <w:div w:id="883711263">
      <w:bodyDiv w:val="1"/>
      <w:marLeft w:val="0"/>
      <w:marRight w:val="0"/>
      <w:marTop w:val="0"/>
      <w:marBottom w:val="0"/>
      <w:divBdr>
        <w:top w:val="none" w:sz="0" w:space="0" w:color="auto"/>
        <w:left w:val="none" w:sz="0" w:space="0" w:color="auto"/>
        <w:bottom w:val="none" w:sz="0" w:space="0" w:color="auto"/>
        <w:right w:val="none" w:sz="0" w:space="0" w:color="auto"/>
      </w:divBdr>
      <w:divsChild>
        <w:div w:id="1922907702">
          <w:marLeft w:val="480"/>
          <w:marRight w:val="0"/>
          <w:marTop w:val="0"/>
          <w:marBottom w:val="0"/>
          <w:divBdr>
            <w:top w:val="none" w:sz="0" w:space="0" w:color="auto"/>
            <w:left w:val="none" w:sz="0" w:space="0" w:color="auto"/>
            <w:bottom w:val="none" w:sz="0" w:space="0" w:color="auto"/>
            <w:right w:val="none" w:sz="0" w:space="0" w:color="auto"/>
          </w:divBdr>
        </w:div>
        <w:div w:id="1713581191">
          <w:marLeft w:val="480"/>
          <w:marRight w:val="0"/>
          <w:marTop w:val="0"/>
          <w:marBottom w:val="0"/>
          <w:divBdr>
            <w:top w:val="none" w:sz="0" w:space="0" w:color="auto"/>
            <w:left w:val="none" w:sz="0" w:space="0" w:color="auto"/>
            <w:bottom w:val="none" w:sz="0" w:space="0" w:color="auto"/>
            <w:right w:val="none" w:sz="0" w:space="0" w:color="auto"/>
          </w:divBdr>
        </w:div>
        <w:div w:id="840318238">
          <w:marLeft w:val="480"/>
          <w:marRight w:val="0"/>
          <w:marTop w:val="0"/>
          <w:marBottom w:val="0"/>
          <w:divBdr>
            <w:top w:val="none" w:sz="0" w:space="0" w:color="auto"/>
            <w:left w:val="none" w:sz="0" w:space="0" w:color="auto"/>
            <w:bottom w:val="none" w:sz="0" w:space="0" w:color="auto"/>
            <w:right w:val="none" w:sz="0" w:space="0" w:color="auto"/>
          </w:divBdr>
        </w:div>
        <w:div w:id="1422987152">
          <w:marLeft w:val="480"/>
          <w:marRight w:val="0"/>
          <w:marTop w:val="0"/>
          <w:marBottom w:val="0"/>
          <w:divBdr>
            <w:top w:val="none" w:sz="0" w:space="0" w:color="auto"/>
            <w:left w:val="none" w:sz="0" w:space="0" w:color="auto"/>
            <w:bottom w:val="none" w:sz="0" w:space="0" w:color="auto"/>
            <w:right w:val="none" w:sz="0" w:space="0" w:color="auto"/>
          </w:divBdr>
        </w:div>
        <w:div w:id="1961835230">
          <w:marLeft w:val="480"/>
          <w:marRight w:val="0"/>
          <w:marTop w:val="0"/>
          <w:marBottom w:val="0"/>
          <w:divBdr>
            <w:top w:val="none" w:sz="0" w:space="0" w:color="auto"/>
            <w:left w:val="none" w:sz="0" w:space="0" w:color="auto"/>
            <w:bottom w:val="none" w:sz="0" w:space="0" w:color="auto"/>
            <w:right w:val="none" w:sz="0" w:space="0" w:color="auto"/>
          </w:divBdr>
        </w:div>
        <w:div w:id="1029841730">
          <w:marLeft w:val="480"/>
          <w:marRight w:val="0"/>
          <w:marTop w:val="0"/>
          <w:marBottom w:val="0"/>
          <w:divBdr>
            <w:top w:val="none" w:sz="0" w:space="0" w:color="auto"/>
            <w:left w:val="none" w:sz="0" w:space="0" w:color="auto"/>
            <w:bottom w:val="none" w:sz="0" w:space="0" w:color="auto"/>
            <w:right w:val="none" w:sz="0" w:space="0" w:color="auto"/>
          </w:divBdr>
        </w:div>
        <w:div w:id="1791433823">
          <w:marLeft w:val="480"/>
          <w:marRight w:val="0"/>
          <w:marTop w:val="0"/>
          <w:marBottom w:val="0"/>
          <w:divBdr>
            <w:top w:val="none" w:sz="0" w:space="0" w:color="auto"/>
            <w:left w:val="none" w:sz="0" w:space="0" w:color="auto"/>
            <w:bottom w:val="none" w:sz="0" w:space="0" w:color="auto"/>
            <w:right w:val="none" w:sz="0" w:space="0" w:color="auto"/>
          </w:divBdr>
        </w:div>
        <w:div w:id="422379672">
          <w:marLeft w:val="480"/>
          <w:marRight w:val="0"/>
          <w:marTop w:val="0"/>
          <w:marBottom w:val="0"/>
          <w:divBdr>
            <w:top w:val="none" w:sz="0" w:space="0" w:color="auto"/>
            <w:left w:val="none" w:sz="0" w:space="0" w:color="auto"/>
            <w:bottom w:val="none" w:sz="0" w:space="0" w:color="auto"/>
            <w:right w:val="none" w:sz="0" w:space="0" w:color="auto"/>
          </w:divBdr>
        </w:div>
        <w:div w:id="1598173731">
          <w:marLeft w:val="480"/>
          <w:marRight w:val="0"/>
          <w:marTop w:val="0"/>
          <w:marBottom w:val="0"/>
          <w:divBdr>
            <w:top w:val="none" w:sz="0" w:space="0" w:color="auto"/>
            <w:left w:val="none" w:sz="0" w:space="0" w:color="auto"/>
            <w:bottom w:val="none" w:sz="0" w:space="0" w:color="auto"/>
            <w:right w:val="none" w:sz="0" w:space="0" w:color="auto"/>
          </w:divBdr>
        </w:div>
        <w:div w:id="1223561698">
          <w:marLeft w:val="480"/>
          <w:marRight w:val="0"/>
          <w:marTop w:val="0"/>
          <w:marBottom w:val="0"/>
          <w:divBdr>
            <w:top w:val="none" w:sz="0" w:space="0" w:color="auto"/>
            <w:left w:val="none" w:sz="0" w:space="0" w:color="auto"/>
            <w:bottom w:val="none" w:sz="0" w:space="0" w:color="auto"/>
            <w:right w:val="none" w:sz="0" w:space="0" w:color="auto"/>
          </w:divBdr>
        </w:div>
        <w:div w:id="1739597746">
          <w:marLeft w:val="480"/>
          <w:marRight w:val="0"/>
          <w:marTop w:val="0"/>
          <w:marBottom w:val="0"/>
          <w:divBdr>
            <w:top w:val="none" w:sz="0" w:space="0" w:color="auto"/>
            <w:left w:val="none" w:sz="0" w:space="0" w:color="auto"/>
            <w:bottom w:val="none" w:sz="0" w:space="0" w:color="auto"/>
            <w:right w:val="none" w:sz="0" w:space="0" w:color="auto"/>
          </w:divBdr>
        </w:div>
        <w:div w:id="1982230084">
          <w:marLeft w:val="480"/>
          <w:marRight w:val="0"/>
          <w:marTop w:val="0"/>
          <w:marBottom w:val="0"/>
          <w:divBdr>
            <w:top w:val="none" w:sz="0" w:space="0" w:color="auto"/>
            <w:left w:val="none" w:sz="0" w:space="0" w:color="auto"/>
            <w:bottom w:val="none" w:sz="0" w:space="0" w:color="auto"/>
            <w:right w:val="none" w:sz="0" w:space="0" w:color="auto"/>
          </w:divBdr>
        </w:div>
      </w:divsChild>
    </w:div>
    <w:div w:id="883756444">
      <w:marLeft w:val="480"/>
      <w:marRight w:val="0"/>
      <w:marTop w:val="0"/>
      <w:marBottom w:val="0"/>
      <w:divBdr>
        <w:top w:val="none" w:sz="0" w:space="0" w:color="auto"/>
        <w:left w:val="none" w:sz="0" w:space="0" w:color="auto"/>
        <w:bottom w:val="none" w:sz="0" w:space="0" w:color="auto"/>
        <w:right w:val="none" w:sz="0" w:space="0" w:color="auto"/>
      </w:divBdr>
    </w:div>
    <w:div w:id="883784945">
      <w:marLeft w:val="480"/>
      <w:marRight w:val="0"/>
      <w:marTop w:val="0"/>
      <w:marBottom w:val="0"/>
      <w:divBdr>
        <w:top w:val="none" w:sz="0" w:space="0" w:color="auto"/>
        <w:left w:val="none" w:sz="0" w:space="0" w:color="auto"/>
        <w:bottom w:val="none" w:sz="0" w:space="0" w:color="auto"/>
        <w:right w:val="none" w:sz="0" w:space="0" w:color="auto"/>
      </w:divBdr>
    </w:div>
    <w:div w:id="883784946">
      <w:marLeft w:val="480"/>
      <w:marRight w:val="0"/>
      <w:marTop w:val="0"/>
      <w:marBottom w:val="0"/>
      <w:divBdr>
        <w:top w:val="none" w:sz="0" w:space="0" w:color="auto"/>
        <w:left w:val="none" w:sz="0" w:space="0" w:color="auto"/>
        <w:bottom w:val="none" w:sz="0" w:space="0" w:color="auto"/>
        <w:right w:val="none" w:sz="0" w:space="0" w:color="auto"/>
      </w:divBdr>
    </w:div>
    <w:div w:id="883829090">
      <w:marLeft w:val="480"/>
      <w:marRight w:val="0"/>
      <w:marTop w:val="0"/>
      <w:marBottom w:val="0"/>
      <w:divBdr>
        <w:top w:val="none" w:sz="0" w:space="0" w:color="auto"/>
        <w:left w:val="none" w:sz="0" w:space="0" w:color="auto"/>
        <w:bottom w:val="none" w:sz="0" w:space="0" w:color="auto"/>
        <w:right w:val="none" w:sz="0" w:space="0" w:color="auto"/>
      </w:divBdr>
    </w:div>
    <w:div w:id="883833675">
      <w:marLeft w:val="480"/>
      <w:marRight w:val="0"/>
      <w:marTop w:val="0"/>
      <w:marBottom w:val="0"/>
      <w:divBdr>
        <w:top w:val="none" w:sz="0" w:space="0" w:color="auto"/>
        <w:left w:val="none" w:sz="0" w:space="0" w:color="auto"/>
        <w:bottom w:val="none" w:sz="0" w:space="0" w:color="auto"/>
        <w:right w:val="none" w:sz="0" w:space="0" w:color="auto"/>
      </w:divBdr>
    </w:div>
    <w:div w:id="883836830">
      <w:marLeft w:val="480"/>
      <w:marRight w:val="0"/>
      <w:marTop w:val="0"/>
      <w:marBottom w:val="0"/>
      <w:divBdr>
        <w:top w:val="none" w:sz="0" w:space="0" w:color="auto"/>
        <w:left w:val="none" w:sz="0" w:space="0" w:color="auto"/>
        <w:bottom w:val="none" w:sz="0" w:space="0" w:color="auto"/>
        <w:right w:val="none" w:sz="0" w:space="0" w:color="auto"/>
      </w:divBdr>
    </w:div>
    <w:div w:id="883904390">
      <w:marLeft w:val="480"/>
      <w:marRight w:val="0"/>
      <w:marTop w:val="0"/>
      <w:marBottom w:val="0"/>
      <w:divBdr>
        <w:top w:val="none" w:sz="0" w:space="0" w:color="auto"/>
        <w:left w:val="none" w:sz="0" w:space="0" w:color="auto"/>
        <w:bottom w:val="none" w:sz="0" w:space="0" w:color="auto"/>
        <w:right w:val="none" w:sz="0" w:space="0" w:color="auto"/>
      </w:divBdr>
    </w:div>
    <w:div w:id="883910928">
      <w:marLeft w:val="480"/>
      <w:marRight w:val="0"/>
      <w:marTop w:val="0"/>
      <w:marBottom w:val="0"/>
      <w:divBdr>
        <w:top w:val="none" w:sz="0" w:space="0" w:color="auto"/>
        <w:left w:val="none" w:sz="0" w:space="0" w:color="auto"/>
        <w:bottom w:val="none" w:sz="0" w:space="0" w:color="auto"/>
        <w:right w:val="none" w:sz="0" w:space="0" w:color="auto"/>
      </w:divBdr>
    </w:div>
    <w:div w:id="883980930">
      <w:marLeft w:val="480"/>
      <w:marRight w:val="0"/>
      <w:marTop w:val="0"/>
      <w:marBottom w:val="0"/>
      <w:divBdr>
        <w:top w:val="none" w:sz="0" w:space="0" w:color="auto"/>
        <w:left w:val="none" w:sz="0" w:space="0" w:color="auto"/>
        <w:bottom w:val="none" w:sz="0" w:space="0" w:color="auto"/>
        <w:right w:val="none" w:sz="0" w:space="0" w:color="auto"/>
      </w:divBdr>
    </w:div>
    <w:div w:id="884026559">
      <w:marLeft w:val="480"/>
      <w:marRight w:val="0"/>
      <w:marTop w:val="0"/>
      <w:marBottom w:val="0"/>
      <w:divBdr>
        <w:top w:val="none" w:sz="0" w:space="0" w:color="auto"/>
        <w:left w:val="none" w:sz="0" w:space="0" w:color="auto"/>
        <w:bottom w:val="none" w:sz="0" w:space="0" w:color="auto"/>
        <w:right w:val="none" w:sz="0" w:space="0" w:color="auto"/>
      </w:divBdr>
    </w:div>
    <w:div w:id="884412677">
      <w:marLeft w:val="480"/>
      <w:marRight w:val="0"/>
      <w:marTop w:val="0"/>
      <w:marBottom w:val="0"/>
      <w:divBdr>
        <w:top w:val="none" w:sz="0" w:space="0" w:color="auto"/>
        <w:left w:val="none" w:sz="0" w:space="0" w:color="auto"/>
        <w:bottom w:val="none" w:sz="0" w:space="0" w:color="auto"/>
        <w:right w:val="none" w:sz="0" w:space="0" w:color="auto"/>
      </w:divBdr>
    </w:div>
    <w:div w:id="884486899">
      <w:marLeft w:val="480"/>
      <w:marRight w:val="0"/>
      <w:marTop w:val="0"/>
      <w:marBottom w:val="0"/>
      <w:divBdr>
        <w:top w:val="none" w:sz="0" w:space="0" w:color="auto"/>
        <w:left w:val="none" w:sz="0" w:space="0" w:color="auto"/>
        <w:bottom w:val="none" w:sz="0" w:space="0" w:color="auto"/>
        <w:right w:val="none" w:sz="0" w:space="0" w:color="auto"/>
      </w:divBdr>
    </w:div>
    <w:div w:id="884487818">
      <w:marLeft w:val="480"/>
      <w:marRight w:val="0"/>
      <w:marTop w:val="0"/>
      <w:marBottom w:val="0"/>
      <w:divBdr>
        <w:top w:val="none" w:sz="0" w:space="0" w:color="auto"/>
        <w:left w:val="none" w:sz="0" w:space="0" w:color="auto"/>
        <w:bottom w:val="none" w:sz="0" w:space="0" w:color="auto"/>
        <w:right w:val="none" w:sz="0" w:space="0" w:color="auto"/>
      </w:divBdr>
    </w:div>
    <w:div w:id="884490714">
      <w:marLeft w:val="480"/>
      <w:marRight w:val="0"/>
      <w:marTop w:val="0"/>
      <w:marBottom w:val="0"/>
      <w:divBdr>
        <w:top w:val="none" w:sz="0" w:space="0" w:color="auto"/>
        <w:left w:val="none" w:sz="0" w:space="0" w:color="auto"/>
        <w:bottom w:val="none" w:sz="0" w:space="0" w:color="auto"/>
        <w:right w:val="none" w:sz="0" w:space="0" w:color="auto"/>
      </w:divBdr>
    </w:div>
    <w:div w:id="884752750">
      <w:marLeft w:val="480"/>
      <w:marRight w:val="0"/>
      <w:marTop w:val="0"/>
      <w:marBottom w:val="0"/>
      <w:divBdr>
        <w:top w:val="none" w:sz="0" w:space="0" w:color="auto"/>
        <w:left w:val="none" w:sz="0" w:space="0" w:color="auto"/>
        <w:bottom w:val="none" w:sz="0" w:space="0" w:color="auto"/>
        <w:right w:val="none" w:sz="0" w:space="0" w:color="auto"/>
      </w:divBdr>
    </w:div>
    <w:div w:id="884869533">
      <w:marLeft w:val="480"/>
      <w:marRight w:val="0"/>
      <w:marTop w:val="0"/>
      <w:marBottom w:val="0"/>
      <w:divBdr>
        <w:top w:val="none" w:sz="0" w:space="0" w:color="auto"/>
        <w:left w:val="none" w:sz="0" w:space="0" w:color="auto"/>
        <w:bottom w:val="none" w:sz="0" w:space="0" w:color="auto"/>
        <w:right w:val="none" w:sz="0" w:space="0" w:color="auto"/>
      </w:divBdr>
    </w:div>
    <w:div w:id="884870834">
      <w:marLeft w:val="480"/>
      <w:marRight w:val="0"/>
      <w:marTop w:val="0"/>
      <w:marBottom w:val="0"/>
      <w:divBdr>
        <w:top w:val="none" w:sz="0" w:space="0" w:color="auto"/>
        <w:left w:val="none" w:sz="0" w:space="0" w:color="auto"/>
        <w:bottom w:val="none" w:sz="0" w:space="0" w:color="auto"/>
        <w:right w:val="none" w:sz="0" w:space="0" w:color="auto"/>
      </w:divBdr>
    </w:div>
    <w:div w:id="884876522">
      <w:marLeft w:val="480"/>
      <w:marRight w:val="0"/>
      <w:marTop w:val="0"/>
      <w:marBottom w:val="0"/>
      <w:divBdr>
        <w:top w:val="none" w:sz="0" w:space="0" w:color="auto"/>
        <w:left w:val="none" w:sz="0" w:space="0" w:color="auto"/>
        <w:bottom w:val="none" w:sz="0" w:space="0" w:color="auto"/>
        <w:right w:val="none" w:sz="0" w:space="0" w:color="auto"/>
      </w:divBdr>
    </w:div>
    <w:div w:id="884947828">
      <w:marLeft w:val="480"/>
      <w:marRight w:val="0"/>
      <w:marTop w:val="0"/>
      <w:marBottom w:val="0"/>
      <w:divBdr>
        <w:top w:val="none" w:sz="0" w:space="0" w:color="auto"/>
        <w:left w:val="none" w:sz="0" w:space="0" w:color="auto"/>
        <w:bottom w:val="none" w:sz="0" w:space="0" w:color="auto"/>
        <w:right w:val="none" w:sz="0" w:space="0" w:color="auto"/>
      </w:divBdr>
    </w:div>
    <w:div w:id="884948674">
      <w:marLeft w:val="480"/>
      <w:marRight w:val="0"/>
      <w:marTop w:val="0"/>
      <w:marBottom w:val="0"/>
      <w:divBdr>
        <w:top w:val="none" w:sz="0" w:space="0" w:color="auto"/>
        <w:left w:val="none" w:sz="0" w:space="0" w:color="auto"/>
        <w:bottom w:val="none" w:sz="0" w:space="0" w:color="auto"/>
        <w:right w:val="none" w:sz="0" w:space="0" w:color="auto"/>
      </w:divBdr>
    </w:div>
    <w:div w:id="884950327">
      <w:marLeft w:val="480"/>
      <w:marRight w:val="0"/>
      <w:marTop w:val="0"/>
      <w:marBottom w:val="0"/>
      <w:divBdr>
        <w:top w:val="none" w:sz="0" w:space="0" w:color="auto"/>
        <w:left w:val="none" w:sz="0" w:space="0" w:color="auto"/>
        <w:bottom w:val="none" w:sz="0" w:space="0" w:color="auto"/>
        <w:right w:val="none" w:sz="0" w:space="0" w:color="auto"/>
      </w:divBdr>
    </w:div>
    <w:div w:id="885022173">
      <w:marLeft w:val="480"/>
      <w:marRight w:val="0"/>
      <w:marTop w:val="0"/>
      <w:marBottom w:val="0"/>
      <w:divBdr>
        <w:top w:val="none" w:sz="0" w:space="0" w:color="auto"/>
        <w:left w:val="none" w:sz="0" w:space="0" w:color="auto"/>
        <w:bottom w:val="none" w:sz="0" w:space="0" w:color="auto"/>
        <w:right w:val="none" w:sz="0" w:space="0" w:color="auto"/>
      </w:divBdr>
    </w:div>
    <w:div w:id="885028293">
      <w:marLeft w:val="480"/>
      <w:marRight w:val="0"/>
      <w:marTop w:val="0"/>
      <w:marBottom w:val="0"/>
      <w:divBdr>
        <w:top w:val="none" w:sz="0" w:space="0" w:color="auto"/>
        <w:left w:val="none" w:sz="0" w:space="0" w:color="auto"/>
        <w:bottom w:val="none" w:sz="0" w:space="0" w:color="auto"/>
        <w:right w:val="none" w:sz="0" w:space="0" w:color="auto"/>
      </w:divBdr>
    </w:div>
    <w:div w:id="885071007">
      <w:marLeft w:val="480"/>
      <w:marRight w:val="0"/>
      <w:marTop w:val="0"/>
      <w:marBottom w:val="0"/>
      <w:divBdr>
        <w:top w:val="none" w:sz="0" w:space="0" w:color="auto"/>
        <w:left w:val="none" w:sz="0" w:space="0" w:color="auto"/>
        <w:bottom w:val="none" w:sz="0" w:space="0" w:color="auto"/>
        <w:right w:val="none" w:sz="0" w:space="0" w:color="auto"/>
      </w:divBdr>
    </w:div>
    <w:div w:id="885141542">
      <w:marLeft w:val="480"/>
      <w:marRight w:val="0"/>
      <w:marTop w:val="0"/>
      <w:marBottom w:val="0"/>
      <w:divBdr>
        <w:top w:val="none" w:sz="0" w:space="0" w:color="auto"/>
        <w:left w:val="none" w:sz="0" w:space="0" w:color="auto"/>
        <w:bottom w:val="none" w:sz="0" w:space="0" w:color="auto"/>
        <w:right w:val="none" w:sz="0" w:space="0" w:color="auto"/>
      </w:divBdr>
    </w:div>
    <w:div w:id="885214084">
      <w:marLeft w:val="480"/>
      <w:marRight w:val="0"/>
      <w:marTop w:val="0"/>
      <w:marBottom w:val="0"/>
      <w:divBdr>
        <w:top w:val="none" w:sz="0" w:space="0" w:color="auto"/>
        <w:left w:val="none" w:sz="0" w:space="0" w:color="auto"/>
        <w:bottom w:val="none" w:sz="0" w:space="0" w:color="auto"/>
        <w:right w:val="none" w:sz="0" w:space="0" w:color="auto"/>
      </w:divBdr>
    </w:div>
    <w:div w:id="885214384">
      <w:marLeft w:val="480"/>
      <w:marRight w:val="0"/>
      <w:marTop w:val="0"/>
      <w:marBottom w:val="0"/>
      <w:divBdr>
        <w:top w:val="none" w:sz="0" w:space="0" w:color="auto"/>
        <w:left w:val="none" w:sz="0" w:space="0" w:color="auto"/>
        <w:bottom w:val="none" w:sz="0" w:space="0" w:color="auto"/>
        <w:right w:val="none" w:sz="0" w:space="0" w:color="auto"/>
      </w:divBdr>
    </w:div>
    <w:div w:id="885216792">
      <w:marLeft w:val="480"/>
      <w:marRight w:val="0"/>
      <w:marTop w:val="0"/>
      <w:marBottom w:val="0"/>
      <w:divBdr>
        <w:top w:val="none" w:sz="0" w:space="0" w:color="auto"/>
        <w:left w:val="none" w:sz="0" w:space="0" w:color="auto"/>
        <w:bottom w:val="none" w:sz="0" w:space="0" w:color="auto"/>
        <w:right w:val="none" w:sz="0" w:space="0" w:color="auto"/>
      </w:divBdr>
    </w:div>
    <w:div w:id="885218564">
      <w:marLeft w:val="480"/>
      <w:marRight w:val="0"/>
      <w:marTop w:val="0"/>
      <w:marBottom w:val="0"/>
      <w:divBdr>
        <w:top w:val="none" w:sz="0" w:space="0" w:color="auto"/>
        <w:left w:val="none" w:sz="0" w:space="0" w:color="auto"/>
        <w:bottom w:val="none" w:sz="0" w:space="0" w:color="auto"/>
        <w:right w:val="none" w:sz="0" w:space="0" w:color="auto"/>
      </w:divBdr>
    </w:div>
    <w:div w:id="885413007">
      <w:marLeft w:val="480"/>
      <w:marRight w:val="0"/>
      <w:marTop w:val="0"/>
      <w:marBottom w:val="0"/>
      <w:divBdr>
        <w:top w:val="none" w:sz="0" w:space="0" w:color="auto"/>
        <w:left w:val="none" w:sz="0" w:space="0" w:color="auto"/>
        <w:bottom w:val="none" w:sz="0" w:space="0" w:color="auto"/>
        <w:right w:val="none" w:sz="0" w:space="0" w:color="auto"/>
      </w:divBdr>
    </w:div>
    <w:div w:id="885415701">
      <w:marLeft w:val="480"/>
      <w:marRight w:val="0"/>
      <w:marTop w:val="0"/>
      <w:marBottom w:val="0"/>
      <w:divBdr>
        <w:top w:val="none" w:sz="0" w:space="0" w:color="auto"/>
        <w:left w:val="none" w:sz="0" w:space="0" w:color="auto"/>
        <w:bottom w:val="none" w:sz="0" w:space="0" w:color="auto"/>
        <w:right w:val="none" w:sz="0" w:space="0" w:color="auto"/>
      </w:divBdr>
    </w:div>
    <w:div w:id="885415825">
      <w:marLeft w:val="480"/>
      <w:marRight w:val="0"/>
      <w:marTop w:val="0"/>
      <w:marBottom w:val="0"/>
      <w:divBdr>
        <w:top w:val="none" w:sz="0" w:space="0" w:color="auto"/>
        <w:left w:val="none" w:sz="0" w:space="0" w:color="auto"/>
        <w:bottom w:val="none" w:sz="0" w:space="0" w:color="auto"/>
        <w:right w:val="none" w:sz="0" w:space="0" w:color="auto"/>
      </w:divBdr>
    </w:div>
    <w:div w:id="885457032">
      <w:marLeft w:val="480"/>
      <w:marRight w:val="0"/>
      <w:marTop w:val="0"/>
      <w:marBottom w:val="0"/>
      <w:divBdr>
        <w:top w:val="none" w:sz="0" w:space="0" w:color="auto"/>
        <w:left w:val="none" w:sz="0" w:space="0" w:color="auto"/>
        <w:bottom w:val="none" w:sz="0" w:space="0" w:color="auto"/>
        <w:right w:val="none" w:sz="0" w:space="0" w:color="auto"/>
      </w:divBdr>
    </w:div>
    <w:div w:id="885483530">
      <w:marLeft w:val="480"/>
      <w:marRight w:val="0"/>
      <w:marTop w:val="0"/>
      <w:marBottom w:val="0"/>
      <w:divBdr>
        <w:top w:val="none" w:sz="0" w:space="0" w:color="auto"/>
        <w:left w:val="none" w:sz="0" w:space="0" w:color="auto"/>
        <w:bottom w:val="none" w:sz="0" w:space="0" w:color="auto"/>
        <w:right w:val="none" w:sz="0" w:space="0" w:color="auto"/>
      </w:divBdr>
    </w:div>
    <w:div w:id="885486537">
      <w:marLeft w:val="480"/>
      <w:marRight w:val="0"/>
      <w:marTop w:val="0"/>
      <w:marBottom w:val="0"/>
      <w:divBdr>
        <w:top w:val="none" w:sz="0" w:space="0" w:color="auto"/>
        <w:left w:val="none" w:sz="0" w:space="0" w:color="auto"/>
        <w:bottom w:val="none" w:sz="0" w:space="0" w:color="auto"/>
        <w:right w:val="none" w:sz="0" w:space="0" w:color="auto"/>
      </w:divBdr>
    </w:div>
    <w:div w:id="885487082">
      <w:marLeft w:val="480"/>
      <w:marRight w:val="0"/>
      <w:marTop w:val="0"/>
      <w:marBottom w:val="0"/>
      <w:divBdr>
        <w:top w:val="none" w:sz="0" w:space="0" w:color="auto"/>
        <w:left w:val="none" w:sz="0" w:space="0" w:color="auto"/>
        <w:bottom w:val="none" w:sz="0" w:space="0" w:color="auto"/>
        <w:right w:val="none" w:sz="0" w:space="0" w:color="auto"/>
      </w:divBdr>
    </w:div>
    <w:div w:id="885489027">
      <w:marLeft w:val="480"/>
      <w:marRight w:val="0"/>
      <w:marTop w:val="0"/>
      <w:marBottom w:val="0"/>
      <w:divBdr>
        <w:top w:val="none" w:sz="0" w:space="0" w:color="auto"/>
        <w:left w:val="none" w:sz="0" w:space="0" w:color="auto"/>
        <w:bottom w:val="none" w:sz="0" w:space="0" w:color="auto"/>
        <w:right w:val="none" w:sz="0" w:space="0" w:color="auto"/>
      </w:divBdr>
    </w:div>
    <w:div w:id="885531691">
      <w:marLeft w:val="480"/>
      <w:marRight w:val="0"/>
      <w:marTop w:val="0"/>
      <w:marBottom w:val="0"/>
      <w:divBdr>
        <w:top w:val="none" w:sz="0" w:space="0" w:color="auto"/>
        <w:left w:val="none" w:sz="0" w:space="0" w:color="auto"/>
        <w:bottom w:val="none" w:sz="0" w:space="0" w:color="auto"/>
        <w:right w:val="none" w:sz="0" w:space="0" w:color="auto"/>
      </w:divBdr>
    </w:div>
    <w:div w:id="885607625">
      <w:marLeft w:val="480"/>
      <w:marRight w:val="0"/>
      <w:marTop w:val="0"/>
      <w:marBottom w:val="0"/>
      <w:divBdr>
        <w:top w:val="none" w:sz="0" w:space="0" w:color="auto"/>
        <w:left w:val="none" w:sz="0" w:space="0" w:color="auto"/>
        <w:bottom w:val="none" w:sz="0" w:space="0" w:color="auto"/>
        <w:right w:val="none" w:sz="0" w:space="0" w:color="auto"/>
      </w:divBdr>
    </w:div>
    <w:div w:id="885679777">
      <w:marLeft w:val="480"/>
      <w:marRight w:val="0"/>
      <w:marTop w:val="0"/>
      <w:marBottom w:val="0"/>
      <w:divBdr>
        <w:top w:val="none" w:sz="0" w:space="0" w:color="auto"/>
        <w:left w:val="none" w:sz="0" w:space="0" w:color="auto"/>
        <w:bottom w:val="none" w:sz="0" w:space="0" w:color="auto"/>
        <w:right w:val="none" w:sz="0" w:space="0" w:color="auto"/>
      </w:divBdr>
    </w:div>
    <w:div w:id="885681112">
      <w:marLeft w:val="480"/>
      <w:marRight w:val="0"/>
      <w:marTop w:val="0"/>
      <w:marBottom w:val="0"/>
      <w:divBdr>
        <w:top w:val="none" w:sz="0" w:space="0" w:color="auto"/>
        <w:left w:val="none" w:sz="0" w:space="0" w:color="auto"/>
        <w:bottom w:val="none" w:sz="0" w:space="0" w:color="auto"/>
        <w:right w:val="none" w:sz="0" w:space="0" w:color="auto"/>
      </w:divBdr>
    </w:div>
    <w:div w:id="885724777">
      <w:marLeft w:val="480"/>
      <w:marRight w:val="0"/>
      <w:marTop w:val="0"/>
      <w:marBottom w:val="0"/>
      <w:divBdr>
        <w:top w:val="none" w:sz="0" w:space="0" w:color="auto"/>
        <w:left w:val="none" w:sz="0" w:space="0" w:color="auto"/>
        <w:bottom w:val="none" w:sz="0" w:space="0" w:color="auto"/>
        <w:right w:val="none" w:sz="0" w:space="0" w:color="auto"/>
      </w:divBdr>
    </w:div>
    <w:div w:id="885799809">
      <w:marLeft w:val="480"/>
      <w:marRight w:val="0"/>
      <w:marTop w:val="0"/>
      <w:marBottom w:val="0"/>
      <w:divBdr>
        <w:top w:val="none" w:sz="0" w:space="0" w:color="auto"/>
        <w:left w:val="none" w:sz="0" w:space="0" w:color="auto"/>
        <w:bottom w:val="none" w:sz="0" w:space="0" w:color="auto"/>
        <w:right w:val="none" w:sz="0" w:space="0" w:color="auto"/>
      </w:divBdr>
    </w:div>
    <w:div w:id="885802089">
      <w:marLeft w:val="480"/>
      <w:marRight w:val="0"/>
      <w:marTop w:val="0"/>
      <w:marBottom w:val="0"/>
      <w:divBdr>
        <w:top w:val="none" w:sz="0" w:space="0" w:color="auto"/>
        <w:left w:val="none" w:sz="0" w:space="0" w:color="auto"/>
        <w:bottom w:val="none" w:sz="0" w:space="0" w:color="auto"/>
        <w:right w:val="none" w:sz="0" w:space="0" w:color="auto"/>
      </w:divBdr>
    </w:div>
    <w:div w:id="885868883">
      <w:bodyDiv w:val="1"/>
      <w:marLeft w:val="0"/>
      <w:marRight w:val="0"/>
      <w:marTop w:val="0"/>
      <w:marBottom w:val="0"/>
      <w:divBdr>
        <w:top w:val="none" w:sz="0" w:space="0" w:color="auto"/>
        <w:left w:val="none" w:sz="0" w:space="0" w:color="auto"/>
        <w:bottom w:val="none" w:sz="0" w:space="0" w:color="auto"/>
        <w:right w:val="none" w:sz="0" w:space="0" w:color="auto"/>
      </w:divBdr>
    </w:div>
    <w:div w:id="885869249">
      <w:marLeft w:val="480"/>
      <w:marRight w:val="0"/>
      <w:marTop w:val="0"/>
      <w:marBottom w:val="0"/>
      <w:divBdr>
        <w:top w:val="none" w:sz="0" w:space="0" w:color="auto"/>
        <w:left w:val="none" w:sz="0" w:space="0" w:color="auto"/>
        <w:bottom w:val="none" w:sz="0" w:space="0" w:color="auto"/>
        <w:right w:val="none" w:sz="0" w:space="0" w:color="auto"/>
      </w:divBdr>
    </w:div>
    <w:div w:id="885987023">
      <w:marLeft w:val="480"/>
      <w:marRight w:val="0"/>
      <w:marTop w:val="0"/>
      <w:marBottom w:val="0"/>
      <w:divBdr>
        <w:top w:val="none" w:sz="0" w:space="0" w:color="auto"/>
        <w:left w:val="none" w:sz="0" w:space="0" w:color="auto"/>
        <w:bottom w:val="none" w:sz="0" w:space="0" w:color="auto"/>
        <w:right w:val="none" w:sz="0" w:space="0" w:color="auto"/>
      </w:divBdr>
    </w:div>
    <w:div w:id="885992643">
      <w:marLeft w:val="480"/>
      <w:marRight w:val="0"/>
      <w:marTop w:val="0"/>
      <w:marBottom w:val="0"/>
      <w:divBdr>
        <w:top w:val="none" w:sz="0" w:space="0" w:color="auto"/>
        <w:left w:val="none" w:sz="0" w:space="0" w:color="auto"/>
        <w:bottom w:val="none" w:sz="0" w:space="0" w:color="auto"/>
        <w:right w:val="none" w:sz="0" w:space="0" w:color="auto"/>
      </w:divBdr>
    </w:div>
    <w:div w:id="886061999">
      <w:marLeft w:val="480"/>
      <w:marRight w:val="0"/>
      <w:marTop w:val="0"/>
      <w:marBottom w:val="0"/>
      <w:divBdr>
        <w:top w:val="none" w:sz="0" w:space="0" w:color="auto"/>
        <w:left w:val="none" w:sz="0" w:space="0" w:color="auto"/>
        <w:bottom w:val="none" w:sz="0" w:space="0" w:color="auto"/>
        <w:right w:val="none" w:sz="0" w:space="0" w:color="auto"/>
      </w:divBdr>
    </w:div>
    <w:div w:id="886066707">
      <w:marLeft w:val="480"/>
      <w:marRight w:val="0"/>
      <w:marTop w:val="0"/>
      <w:marBottom w:val="0"/>
      <w:divBdr>
        <w:top w:val="none" w:sz="0" w:space="0" w:color="auto"/>
        <w:left w:val="none" w:sz="0" w:space="0" w:color="auto"/>
        <w:bottom w:val="none" w:sz="0" w:space="0" w:color="auto"/>
        <w:right w:val="none" w:sz="0" w:space="0" w:color="auto"/>
      </w:divBdr>
    </w:div>
    <w:div w:id="886144240">
      <w:marLeft w:val="480"/>
      <w:marRight w:val="0"/>
      <w:marTop w:val="0"/>
      <w:marBottom w:val="0"/>
      <w:divBdr>
        <w:top w:val="none" w:sz="0" w:space="0" w:color="auto"/>
        <w:left w:val="none" w:sz="0" w:space="0" w:color="auto"/>
        <w:bottom w:val="none" w:sz="0" w:space="0" w:color="auto"/>
        <w:right w:val="none" w:sz="0" w:space="0" w:color="auto"/>
      </w:divBdr>
    </w:div>
    <w:div w:id="886180563">
      <w:marLeft w:val="480"/>
      <w:marRight w:val="0"/>
      <w:marTop w:val="0"/>
      <w:marBottom w:val="0"/>
      <w:divBdr>
        <w:top w:val="none" w:sz="0" w:space="0" w:color="auto"/>
        <w:left w:val="none" w:sz="0" w:space="0" w:color="auto"/>
        <w:bottom w:val="none" w:sz="0" w:space="0" w:color="auto"/>
        <w:right w:val="none" w:sz="0" w:space="0" w:color="auto"/>
      </w:divBdr>
    </w:div>
    <w:div w:id="886187216">
      <w:marLeft w:val="480"/>
      <w:marRight w:val="0"/>
      <w:marTop w:val="0"/>
      <w:marBottom w:val="0"/>
      <w:divBdr>
        <w:top w:val="none" w:sz="0" w:space="0" w:color="auto"/>
        <w:left w:val="none" w:sz="0" w:space="0" w:color="auto"/>
        <w:bottom w:val="none" w:sz="0" w:space="0" w:color="auto"/>
        <w:right w:val="none" w:sz="0" w:space="0" w:color="auto"/>
      </w:divBdr>
    </w:div>
    <w:div w:id="886257779">
      <w:marLeft w:val="480"/>
      <w:marRight w:val="0"/>
      <w:marTop w:val="0"/>
      <w:marBottom w:val="0"/>
      <w:divBdr>
        <w:top w:val="none" w:sz="0" w:space="0" w:color="auto"/>
        <w:left w:val="none" w:sz="0" w:space="0" w:color="auto"/>
        <w:bottom w:val="none" w:sz="0" w:space="0" w:color="auto"/>
        <w:right w:val="none" w:sz="0" w:space="0" w:color="auto"/>
      </w:divBdr>
    </w:div>
    <w:div w:id="886333833">
      <w:marLeft w:val="480"/>
      <w:marRight w:val="0"/>
      <w:marTop w:val="0"/>
      <w:marBottom w:val="0"/>
      <w:divBdr>
        <w:top w:val="none" w:sz="0" w:space="0" w:color="auto"/>
        <w:left w:val="none" w:sz="0" w:space="0" w:color="auto"/>
        <w:bottom w:val="none" w:sz="0" w:space="0" w:color="auto"/>
        <w:right w:val="none" w:sz="0" w:space="0" w:color="auto"/>
      </w:divBdr>
    </w:div>
    <w:div w:id="886337597">
      <w:marLeft w:val="480"/>
      <w:marRight w:val="0"/>
      <w:marTop w:val="0"/>
      <w:marBottom w:val="0"/>
      <w:divBdr>
        <w:top w:val="none" w:sz="0" w:space="0" w:color="auto"/>
        <w:left w:val="none" w:sz="0" w:space="0" w:color="auto"/>
        <w:bottom w:val="none" w:sz="0" w:space="0" w:color="auto"/>
        <w:right w:val="none" w:sz="0" w:space="0" w:color="auto"/>
      </w:divBdr>
    </w:div>
    <w:div w:id="886378371">
      <w:marLeft w:val="480"/>
      <w:marRight w:val="0"/>
      <w:marTop w:val="0"/>
      <w:marBottom w:val="0"/>
      <w:divBdr>
        <w:top w:val="none" w:sz="0" w:space="0" w:color="auto"/>
        <w:left w:val="none" w:sz="0" w:space="0" w:color="auto"/>
        <w:bottom w:val="none" w:sz="0" w:space="0" w:color="auto"/>
        <w:right w:val="none" w:sz="0" w:space="0" w:color="auto"/>
      </w:divBdr>
    </w:div>
    <w:div w:id="886455513">
      <w:marLeft w:val="480"/>
      <w:marRight w:val="0"/>
      <w:marTop w:val="0"/>
      <w:marBottom w:val="0"/>
      <w:divBdr>
        <w:top w:val="none" w:sz="0" w:space="0" w:color="auto"/>
        <w:left w:val="none" w:sz="0" w:space="0" w:color="auto"/>
        <w:bottom w:val="none" w:sz="0" w:space="0" w:color="auto"/>
        <w:right w:val="none" w:sz="0" w:space="0" w:color="auto"/>
      </w:divBdr>
    </w:div>
    <w:div w:id="886530189">
      <w:marLeft w:val="480"/>
      <w:marRight w:val="0"/>
      <w:marTop w:val="0"/>
      <w:marBottom w:val="0"/>
      <w:divBdr>
        <w:top w:val="none" w:sz="0" w:space="0" w:color="auto"/>
        <w:left w:val="none" w:sz="0" w:space="0" w:color="auto"/>
        <w:bottom w:val="none" w:sz="0" w:space="0" w:color="auto"/>
        <w:right w:val="none" w:sz="0" w:space="0" w:color="auto"/>
      </w:divBdr>
    </w:div>
    <w:div w:id="886648033">
      <w:marLeft w:val="480"/>
      <w:marRight w:val="0"/>
      <w:marTop w:val="0"/>
      <w:marBottom w:val="0"/>
      <w:divBdr>
        <w:top w:val="none" w:sz="0" w:space="0" w:color="auto"/>
        <w:left w:val="none" w:sz="0" w:space="0" w:color="auto"/>
        <w:bottom w:val="none" w:sz="0" w:space="0" w:color="auto"/>
        <w:right w:val="none" w:sz="0" w:space="0" w:color="auto"/>
      </w:divBdr>
    </w:div>
    <w:div w:id="886768069">
      <w:marLeft w:val="480"/>
      <w:marRight w:val="0"/>
      <w:marTop w:val="0"/>
      <w:marBottom w:val="0"/>
      <w:divBdr>
        <w:top w:val="none" w:sz="0" w:space="0" w:color="auto"/>
        <w:left w:val="none" w:sz="0" w:space="0" w:color="auto"/>
        <w:bottom w:val="none" w:sz="0" w:space="0" w:color="auto"/>
        <w:right w:val="none" w:sz="0" w:space="0" w:color="auto"/>
      </w:divBdr>
    </w:div>
    <w:div w:id="886799584">
      <w:marLeft w:val="480"/>
      <w:marRight w:val="0"/>
      <w:marTop w:val="0"/>
      <w:marBottom w:val="0"/>
      <w:divBdr>
        <w:top w:val="none" w:sz="0" w:space="0" w:color="auto"/>
        <w:left w:val="none" w:sz="0" w:space="0" w:color="auto"/>
        <w:bottom w:val="none" w:sz="0" w:space="0" w:color="auto"/>
        <w:right w:val="none" w:sz="0" w:space="0" w:color="auto"/>
      </w:divBdr>
    </w:div>
    <w:div w:id="886799923">
      <w:marLeft w:val="480"/>
      <w:marRight w:val="0"/>
      <w:marTop w:val="0"/>
      <w:marBottom w:val="0"/>
      <w:divBdr>
        <w:top w:val="none" w:sz="0" w:space="0" w:color="auto"/>
        <w:left w:val="none" w:sz="0" w:space="0" w:color="auto"/>
        <w:bottom w:val="none" w:sz="0" w:space="0" w:color="auto"/>
        <w:right w:val="none" w:sz="0" w:space="0" w:color="auto"/>
      </w:divBdr>
    </w:div>
    <w:div w:id="886835736">
      <w:marLeft w:val="480"/>
      <w:marRight w:val="0"/>
      <w:marTop w:val="0"/>
      <w:marBottom w:val="0"/>
      <w:divBdr>
        <w:top w:val="none" w:sz="0" w:space="0" w:color="auto"/>
        <w:left w:val="none" w:sz="0" w:space="0" w:color="auto"/>
        <w:bottom w:val="none" w:sz="0" w:space="0" w:color="auto"/>
        <w:right w:val="none" w:sz="0" w:space="0" w:color="auto"/>
      </w:divBdr>
    </w:div>
    <w:div w:id="886910768">
      <w:marLeft w:val="480"/>
      <w:marRight w:val="0"/>
      <w:marTop w:val="0"/>
      <w:marBottom w:val="0"/>
      <w:divBdr>
        <w:top w:val="none" w:sz="0" w:space="0" w:color="auto"/>
        <w:left w:val="none" w:sz="0" w:space="0" w:color="auto"/>
        <w:bottom w:val="none" w:sz="0" w:space="0" w:color="auto"/>
        <w:right w:val="none" w:sz="0" w:space="0" w:color="auto"/>
      </w:divBdr>
    </w:div>
    <w:div w:id="886911708">
      <w:marLeft w:val="480"/>
      <w:marRight w:val="0"/>
      <w:marTop w:val="0"/>
      <w:marBottom w:val="0"/>
      <w:divBdr>
        <w:top w:val="none" w:sz="0" w:space="0" w:color="auto"/>
        <w:left w:val="none" w:sz="0" w:space="0" w:color="auto"/>
        <w:bottom w:val="none" w:sz="0" w:space="0" w:color="auto"/>
        <w:right w:val="none" w:sz="0" w:space="0" w:color="auto"/>
      </w:divBdr>
    </w:div>
    <w:div w:id="886913260">
      <w:marLeft w:val="480"/>
      <w:marRight w:val="0"/>
      <w:marTop w:val="0"/>
      <w:marBottom w:val="0"/>
      <w:divBdr>
        <w:top w:val="none" w:sz="0" w:space="0" w:color="auto"/>
        <w:left w:val="none" w:sz="0" w:space="0" w:color="auto"/>
        <w:bottom w:val="none" w:sz="0" w:space="0" w:color="auto"/>
        <w:right w:val="none" w:sz="0" w:space="0" w:color="auto"/>
      </w:divBdr>
    </w:div>
    <w:div w:id="886913869">
      <w:marLeft w:val="480"/>
      <w:marRight w:val="0"/>
      <w:marTop w:val="0"/>
      <w:marBottom w:val="0"/>
      <w:divBdr>
        <w:top w:val="none" w:sz="0" w:space="0" w:color="auto"/>
        <w:left w:val="none" w:sz="0" w:space="0" w:color="auto"/>
        <w:bottom w:val="none" w:sz="0" w:space="0" w:color="auto"/>
        <w:right w:val="none" w:sz="0" w:space="0" w:color="auto"/>
      </w:divBdr>
    </w:div>
    <w:div w:id="886914454">
      <w:marLeft w:val="480"/>
      <w:marRight w:val="0"/>
      <w:marTop w:val="0"/>
      <w:marBottom w:val="0"/>
      <w:divBdr>
        <w:top w:val="none" w:sz="0" w:space="0" w:color="auto"/>
        <w:left w:val="none" w:sz="0" w:space="0" w:color="auto"/>
        <w:bottom w:val="none" w:sz="0" w:space="0" w:color="auto"/>
        <w:right w:val="none" w:sz="0" w:space="0" w:color="auto"/>
      </w:divBdr>
    </w:div>
    <w:div w:id="886989377">
      <w:marLeft w:val="480"/>
      <w:marRight w:val="0"/>
      <w:marTop w:val="0"/>
      <w:marBottom w:val="0"/>
      <w:divBdr>
        <w:top w:val="none" w:sz="0" w:space="0" w:color="auto"/>
        <w:left w:val="none" w:sz="0" w:space="0" w:color="auto"/>
        <w:bottom w:val="none" w:sz="0" w:space="0" w:color="auto"/>
        <w:right w:val="none" w:sz="0" w:space="0" w:color="auto"/>
      </w:divBdr>
    </w:div>
    <w:div w:id="887035060">
      <w:marLeft w:val="480"/>
      <w:marRight w:val="0"/>
      <w:marTop w:val="0"/>
      <w:marBottom w:val="0"/>
      <w:divBdr>
        <w:top w:val="none" w:sz="0" w:space="0" w:color="auto"/>
        <w:left w:val="none" w:sz="0" w:space="0" w:color="auto"/>
        <w:bottom w:val="none" w:sz="0" w:space="0" w:color="auto"/>
        <w:right w:val="none" w:sz="0" w:space="0" w:color="auto"/>
      </w:divBdr>
    </w:div>
    <w:div w:id="887107172">
      <w:marLeft w:val="480"/>
      <w:marRight w:val="0"/>
      <w:marTop w:val="0"/>
      <w:marBottom w:val="0"/>
      <w:divBdr>
        <w:top w:val="none" w:sz="0" w:space="0" w:color="auto"/>
        <w:left w:val="none" w:sz="0" w:space="0" w:color="auto"/>
        <w:bottom w:val="none" w:sz="0" w:space="0" w:color="auto"/>
        <w:right w:val="none" w:sz="0" w:space="0" w:color="auto"/>
      </w:divBdr>
    </w:div>
    <w:div w:id="887109751">
      <w:marLeft w:val="480"/>
      <w:marRight w:val="0"/>
      <w:marTop w:val="0"/>
      <w:marBottom w:val="0"/>
      <w:divBdr>
        <w:top w:val="none" w:sz="0" w:space="0" w:color="auto"/>
        <w:left w:val="none" w:sz="0" w:space="0" w:color="auto"/>
        <w:bottom w:val="none" w:sz="0" w:space="0" w:color="auto"/>
        <w:right w:val="none" w:sz="0" w:space="0" w:color="auto"/>
      </w:divBdr>
    </w:div>
    <w:div w:id="887185060">
      <w:marLeft w:val="480"/>
      <w:marRight w:val="0"/>
      <w:marTop w:val="0"/>
      <w:marBottom w:val="0"/>
      <w:divBdr>
        <w:top w:val="none" w:sz="0" w:space="0" w:color="auto"/>
        <w:left w:val="none" w:sz="0" w:space="0" w:color="auto"/>
        <w:bottom w:val="none" w:sz="0" w:space="0" w:color="auto"/>
        <w:right w:val="none" w:sz="0" w:space="0" w:color="auto"/>
      </w:divBdr>
    </w:div>
    <w:div w:id="887226442">
      <w:marLeft w:val="480"/>
      <w:marRight w:val="0"/>
      <w:marTop w:val="0"/>
      <w:marBottom w:val="0"/>
      <w:divBdr>
        <w:top w:val="none" w:sz="0" w:space="0" w:color="auto"/>
        <w:left w:val="none" w:sz="0" w:space="0" w:color="auto"/>
        <w:bottom w:val="none" w:sz="0" w:space="0" w:color="auto"/>
        <w:right w:val="none" w:sz="0" w:space="0" w:color="auto"/>
      </w:divBdr>
    </w:div>
    <w:div w:id="887257340">
      <w:marLeft w:val="480"/>
      <w:marRight w:val="0"/>
      <w:marTop w:val="0"/>
      <w:marBottom w:val="0"/>
      <w:divBdr>
        <w:top w:val="none" w:sz="0" w:space="0" w:color="auto"/>
        <w:left w:val="none" w:sz="0" w:space="0" w:color="auto"/>
        <w:bottom w:val="none" w:sz="0" w:space="0" w:color="auto"/>
        <w:right w:val="none" w:sz="0" w:space="0" w:color="auto"/>
      </w:divBdr>
    </w:div>
    <w:div w:id="887298642">
      <w:marLeft w:val="480"/>
      <w:marRight w:val="0"/>
      <w:marTop w:val="0"/>
      <w:marBottom w:val="0"/>
      <w:divBdr>
        <w:top w:val="none" w:sz="0" w:space="0" w:color="auto"/>
        <w:left w:val="none" w:sz="0" w:space="0" w:color="auto"/>
        <w:bottom w:val="none" w:sz="0" w:space="0" w:color="auto"/>
        <w:right w:val="none" w:sz="0" w:space="0" w:color="auto"/>
      </w:divBdr>
    </w:div>
    <w:div w:id="887299758">
      <w:marLeft w:val="480"/>
      <w:marRight w:val="0"/>
      <w:marTop w:val="0"/>
      <w:marBottom w:val="0"/>
      <w:divBdr>
        <w:top w:val="none" w:sz="0" w:space="0" w:color="auto"/>
        <w:left w:val="none" w:sz="0" w:space="0" w:color="auto"/>
        <w:bottom w:val="none" w:sz="0" w:space="0" w:color="auto"/>
        <w:right w:val="none" w:sz="0" w:space="0" w:color="auto"/>
      </w:divBdr>
    </w:div>
    <w:div w:id="887301998">
      <w:marLeft w:val="480"/>
      <w:marRight w:val="0"/>
      <w:marTop w:val="0"/>
      <w:marBottom w:val="0"/>
      <w:divBdr>
        <w:top w:val="none" w:sz="0" w:space="0" w:color="auto"/>
        <w:left w:val="none" w:sz="0" w:space="0" w:color="auto"/>
        <w:bottom w:val="none" w:sz="0" w:space="0" w:color="auto"/>
        <w:right w:val="none" w:sz="0" w:space="0" w:color="auto"/>
      </w:divBdr>
    </w:div>
    <w:div w:id="887374711">
      <w:marLeft w:val="480"/>
      <w:marRight w:val="0"/>
      <w:marTop w:val="0"/>
      <w:marBottom w:val="0"/>
      <w:divBdr>
        <w:top w:val="none" w:sz="0" w:space="0" w:color="auto"/>
        <w:left w:val="none" w:sz="0" w:space="0" w:color="auto"/>
        <w:bottom w:val="none" w:sz="0" w:space="0" w:color="auto"/>
        <w:right w:val="none" w:sz="0" w:space="0" w:color="auto"/>
      </w:divBdr>
    </w:div>
    <w:div w:id="887423096">
      <w:marLeft w:val="480"/>
      <w:marRight w:val="0"/>
      <w:marTop w:val="0"/>
      <w:marBottom w:val="0"/>
      <w:divBdr>
        <w:top w:val="none" w:sz="0" w:space="0" w:color="auto"/>
        <w:left w:val="none" w:sz="0" w:space="0" w:color="auto"/>
        <w:bottom w:val="none" w:sz="0" w:space="0" w:color="auto"/>
        <w:right w:val="none" w:sz="0" w:space="0" w:color="auto"/>
      </w:divBdr>
    </w:div>
    <w:div w:id="887449227">
      <w:marLeft w:val="480"/>
      <w:marRight w:val="0"/>
      <w:marTop w:val="0"/>
      <w:marBottom w:val="0"/>
      <w:divBdr>
        <w:top w:val="none" w:sz="0" w:space="0" w:color="auto"/>
        <w:left w:val="none" w:sz="0" w:space="0" w:color="auto"/>
        <w:bottom w:val="none" w:sz="0" w:space="0" w:color="auto"/>
        <w:right w:val="none" w:sz="0" w:space="0" w:color="auto"/>
      </w:divBdr>
    </w:div>
    <w:div w:id="887452254">
      <w:marLeft w:val="480"/>
      <w:marRight w:val="0"/>
      <w:marTop w:val="0"/>
      <w:marBottom w:val="0"/>
      <w:divBdr>
        <w:top w:val="none" w:sz="0" w:space="0" w:color="auto"/>
        <w:left w:val="none" w:sz="0" w:space="0" w:color="auto"/>
        <w:bottom w:val="none" w:sz="0" w:space="0" w:color="auto"/>
        <w:right w:val="none" w:sz="0" w:space="0" w:color="auto"/>
      </w:divBdr>
    </w:div>
    <w:div w:id="887455526">
      <w:marLeft w:val="480"/>
      <w:marRight w:val="0"/>
      <w:marTop w:val="0"/>
      <w:marBottom w:val="0"/>
      <w:divBdr>
        <w:top w:val="none" w:sz="0" w:space="0" w:color="auto"/>
        <w:left w:val="none" w:sz="0" w:space="0" w:color="auto"/>
        <w:bottom w:val="none" w:sz="0" w:space="0" w:color="auto"/>
        <w:right w:val="none" w:sz="0" w:space="0" w:color="auto"/>
      </w:divBdr>
    </w:div>
    <w:div w:id="887490185">
      <w:marLeft w:val="480"/>
      <w:marRight w:val="0"/>
      <w:marTop w:val="0"/>
      <w:marBottom w:val="0"/>
      <w:divBdr>
        <w:top w:val="none" w:sz="0" w:space="0" w:color="auto"/>
        <w:left w:val="none" w:sz="0" w:space="0" w:color="auto"/>
        <w:bottom w:val="none" w:sz="0" w:space="0" w:color="auto"/>
        <w:right w:val="none" w:sz="0" w:space="0" w:color="auto"/>
      </w:divBdr>
    </w:div>
    <w:div w:id="887499305">
      <w:marLeft w:val="480"/>
      <w:marRight w:val="0"/>
      <w:marTop w:val="0"/>
      <w:marBottom w:val="0"/>
      <w:divBdr>
        <w:top w:val="none" w:sz="0" w:space="0" w:color="auto"/>
        <w:left w:val="none" w:sz="0" w:space="0" w:color="auto"/>
        <w:bottom w:val="none" w:sz="0" w:space="0" w:color="auto"/>
        <w:right w:val="none" w:sz="0" w:space="0" w:color="auto"/>
      </w:divBdr>
    </w:div>
    <w:div w:id="887568648">
      <w:marLeft w:val="480"/>
      <w:marRight w:val="0"/>
      <w:marTop w:val="0"/>
      <w:marBottom w:val="0"/>
      <w:divBdr>
        <w:top w:val="none" w:sz="0" w:space="0" w:color="auto"/>
        <w:left w:val="none" w:sz="0" w:space="0" w:color="auto"/>
        <w:bottom w:val="none" w:sz="0" w:space="0" w:color="auto"/>
        <w:right w:val="none" w:sz="0" w:space="0" w:color="auto"/>
      </w:divBdr>
    </w:div>
    <w:div w:id="887646548">
      <w:marLeft w:val="480"/>
      <w:marRight w:val="0"/>
      <w:marTop w:val="0"/>
      <w:marBottom w:val="0"/>
      <w:divBdr>
        <w:top w:val="none" w:sz="0" w:space="0" w:color="auto"/>
        <w:left w:val="none" w:sz="0" w:space="0" w:color="auto"/>
        <w:bottom w:val="none" w:sz="0" w:space="0" w:color="auto"/>
        <w:right w:val="none" w:sz="0" w:space="0" w:color="auto"/>
      </w:divBdr>
    </w:div>
    <w:div w:id="887647874">
      <w:marLeft w:val="480"/>
      <w:marRight w:val="0"/>
      <w:marTop w:val="0"/>
      <w:marBottom w:val="0"/>
      <w:divBdr>
        <w:top w:val="none" w:sz="0" w:space="0" w:color="auto"/>
        <w:left w:val="none" w:sz="0" w:space="0" w:color="auto"/>
        <w:bottom w:val="none" w:sz="0" w:space="0" w:color="auto"/>
        <w:right w:val="none" w:sz="0" w:space="0" w:color="auto"/>
      </w:divBdr>
    </w:div>
    <w:div w:id="887686236">
      <w:marLeft w:val="480"/>
      <w:marRight w:val="0"/>
      <w:marTop w:val="0"/>
      <w:marBottom w:val="0"/>
      <w:divBdr>
        <w:top w:val="none" w:sz="0" w:space="0" w:color="auto"/>
        <w:left w:val="none" w:sz="0" w:space="0" w:color="auto"/>
        <w:bottom w:val="none" w:sz="0" w:space="0" w:color="auto"/>
        <w:right w:val="none" w:sz="0" w:space="0" w:color="auto"/>
      </w:divBdr>
    </w:div>
    <w:div w:id="887688015">
      <w:marLeft w:val="480"/>
      <w:marRight w:val="0"/>
      <w:marTop w:val="0"/>
      <w:marBottom w:val="0"/>
      <w:divBdr>
        <w:top w:val="none" w:sz="0" w:space="0" w:color="auto"/>
        <w:left w:val="none" w:sz="0" w:space="0" w:color="auto"/>
        <w:bottom w:val="none" w:sz="0" w:space="0" w:color="auto"/>
        <w:right w:val="none" w:sz="0" w:space="0" w:color="auto"/>
      </w:divBdr>
    </w:div>
    <w:div w:id="887688843">
      <w:marLeft w:val="480"/>
      <w:marRight w:val="0"/>
      <w:marTop w:val="0"/>
      <w:marBottom w:val="0"/>
      <w:divBdr>
        <w:top w:val="none" w:sz="0" w:space="0" w:color="auto"/>
        <w:left w:val="none" w:sz="0" w:space="0" w:color="auto"/>
        <w:bottom w:val="none" w:sz="0" w:space="0" w:color="auto"/>
        <w:right w:val="none" w:sz="0" w:space="0" w:color="auto"/>
      </w:divBdr>
    </w:div>
    <w:div w:id="887759246">
      <w:marLeft w:val="480"/>
      <w:marRight w:val="0"/>
      <w:marTop w:val="0"/>
      <w:marBottom w:val="0"/>
      <w:divBdr>
        <w:top w:val="none" w:sz="0" w:space="0" w:color="auto"/>
        <w:left w:val="none" w:sz="0" w:space="0" w:color="auto"/>
        <w:bottom w:val="none" w:sz="0" w:space="0" w:color="auto"/>
        <w:right w:val="none" w:sz="0" w:space="0" w:color="auto"/>
      </w:divBdr>
    </w:div>
    <w:div w:id="887762916">
      <w:marLeft w:val="480"/>
      <w:marRight w:val="0"/>
      <w:marTop w:val="0"/>
      <w:marBottom w:val="0"/>
      <w:divBdr>
        <w:top w:val="none" w:sz="0" w:space="0" w:color="auto"/>
        <w:left w:val="none" w:sz="0" w:space="0" w:color="auto"/>
        <w:bottom w:val="none" w:sz="0" w:space="0" w:color="auto"/>
        <w:right w:val="none" w:sz="0" w:space="0" w:color="auto"/>
      </w:divBdr>
    </w:div>
    <w:div w:id="887836013">
      <w:marLeft w:val="480"/>
      <w:marRight w:val="0"/>
      <w:marTop w:val="0"/>
      <w:marBottom w:val="0"/>
      <w:divBdr>
        <w:top w:val="none" w:sz="0" w:space="0" w:color="auto"/>
        <w:left w:val="none" w:sz="0" w:space="0" w:color="auto"/>
        <w:bottom w:val="none" w:sz="0" w:space="0" w:color="auto"/>
        <w:right w:val="none" w:sz="0" w:space="0" w:color="auto"/>
      </w:divBdr>
    </w:div>
    <w:div w:id="887885184">
      <w:marLeft w:val="480"/>
      <w:marRight w:val="0"/>
      <w:marTop w:val="0"/>
      <w:marBottom w:val="0"/>
      <w:divBdr>
        <w:top w:val="none" w:sz="0" w:space="0" w:color="auto"/>
        <w:left w:val="none" w:sz="0" w:space="0" w:color="auto"/>
        <w:bottom w:val="none" w:sz="0" w:space="0" w:color="auto"/>
        <w:right w:val="none" w:sz="0" w:space="0" w:color="auto"/>
      </w:divBdr>
    </w:div>
    <w:div w:id="887910421">
      <w:marLeft w:val="480"/>
      <w:marRight w:val="0"/>
      <w:marTop w:val="0"/>
      <w:marBottom w:val="0"/>
      <w:divBdr>
        <w:top w:val="none" w:sz="0" w:space="0" w:color="auto"/>
        <w:left w:val="none" w:sz="0" w:space="0" w:color="auto"/>
        <w:bottom w:val="none" w:sz="0" w:space="0" w:color="auto"/>
        <w:right w:val="none" w:sz="0" w:space="0" w:color="auto"/>
      </w:divBdr>
    </w:div>
    <w:div w:id="887913411">
      <w:marLeft w:val="480"/>
      <w:marRight w:val="0"/>
      <w:marTop w:val="0"/>
      <w:marBottom w:val="0"/>
      <w:divBdr>
        <w:top w:val="none" w:sz="0" w:space="0" w:color="auto"/>
        <w:left w:val="none" w:sz="0" w:space="0" w:color="auto"/>
        <w:bottom w:val="none" w:sz="0" w:space="0" w:color="auto"/>
        <w:right w:val="none" w:sz="0" w:space="0" w:color="auto"/>
      </w:divBdr>
    </w:div>
    <w:div w:id="888031183">
      <w:marLeft w:val="480"/>
      <w:marRight w:val="0"/>
      <w:marTop w:val="0"/>
      <w:marBottom w:val="0"/>
      <w:divBdr>
        <w:top w:val="none" w:sz="0" w:space="0" w:color="auto"/>
        <w:left w:val="none" w:sz="0" w:space="0" w:color="auto"/>
        <w:bottom w:val="none" w:sz="0" w:space="0" w:color="auto"/>
        <w:right w:val="none" w:sz="0" w:space="0" w:color="auto"/>
      </w:divBdr>
    </w:div>
    <w:div w:id="888034815">
      <w:marLeft w:val="480"/>
      <w:marRight w:val="0"/>
      <w:marTop w:val="0"/>
      <w:marBottom w:val="0"/>
      <w:divBdr>
        <w:top w:val="none" w:sz="0" w:space="0" w:color="auto"/>
        <w:left w:val="none" w:sz="0" w:space="0" w:color="auto"/>
        <w:bottom w:val="none" w:sz="0" w:space="0" w:color="auto"/>
        <w:right w:val="none" w:sz="0" w:space="0" w:color="auto"/>
      </w:divBdr>
    </w:div>
    <w:div w:id="888104708">
      <w:marLeft w:val="480"/>
      <w:marRight w:val="0"/>
      <w:marTop w:val="0"/>
      <w:marBottom w:val="0"/>
      <w:divBdr>
        <w:top w:val="none" w:sz="0" w:space="0" w:color="auto"/>
        <w:left w:val="none" w:sz="0" w:space="0" w:color="auto"/>
        <w:bottom w:val="none" w:sz="0" w:space="0" w:color="auto"/>
        <w:right w:val="none" w:sz="0" w:space="0" w:color="auto"/>
      </w:divBdr>
    </w:div>
    <w:div w:id="888108064">
      <w:marLeft w:val="480"/>
      <w:marRight w:val="0"/>
      <w:marTop w:val="0"/>
      <w:marBottom w:val="0"/>
      <w:divBdr>
        <w:top w:val="none" w:sz="0" w:space="0" w:color="auto"/>
        <w:left w:val="none" w:sz="0" w:space="0" w:color="auto"/>
        <w:bottom w:val="none" w:sz="0" w:space="0" w:color="auto"/>
        <w:right w:val="none" w:sz="0" w:space="0" w:color="auto"/>
      </w:divBdr>
    </w:div>
    <w:div w:id="888147751">
      <w:marLeft w:val="480"/>
      <w:marRight w:val="0"/>
      <w:marTop w:val="0"/>
      <w:marBottom w:val="0"/>
      <w:divBdr>
        <w:top w:val="none" w:sz="0" w:space="0" w:color="auto"/>
        <w:left w:val="none" w:sz="0" w:space="0" w:color="auto"/>
        <w:bottom w:val="none" w:sz="0" w:space="0" w:color="auto"/>
        <w:right w:val="none" w:sz="0" w:space="0" w:color="auto"/>
      </w:divBdr>
    </w:div>
    <w:div w:id="888149313">
      <w:marLeft w:val="480"/>
      <w:marRight w:val="0"/>
      <w:marTop w:val="0"/>
      <w:marBottom w:val="0"/>
      <w:divBdr>
        <w:top w:val="none" w:sz="0" w:space="0" w:color="auto"/>
        <w:left w:val="none" w:sz="0" w:space="0" w:color="auto"/>
        <w:bottom w:val="none" w:sz="0" w:space="0" w:color="auto"/>
        <w:right w:val="none" w:sz="0" w:space="0" w:color="auto"/>
      </w:divBdr>
    </w:div>
    <w:div w:id="888221282">
      <w:marLeft w:val="480"/>
      <w:marRight w:val="0"/>
      <w:marTop w:val="0"/>
      <w:marBottom w:val="0"/>
      <w:divBdr>
        <w:top w:val="none" w:sz="0" w:space="0" w:color="auto"/>
        <w:left w:val="none" w:sz="0" w:space="0" w:color="auto"/>
        <w:bottom w:val="none" w:sz="0" w:space="0" w:color="auto"/>
        <w:right w:val="none" w:sz="0" w:space="0" w:color="auto"/>
      </w:divBdr>
    </w:div>
    <w:div w:id="888222807">
      <w:marLeft w:val="480"/>
      <w:marRight w:val="0"/>
      <w:marTop w:val="0"/>
      <w:marBottom w:val="0"/>
      <w:divBdr>
        <w:top w:val="none" w:sz="0" w:space="0" w:color="auto"/>
        <w:left w:val="none" w:sz="0" w:space="0" w:color="auto"/>
        <w:bottom w:val="none" w:sz="0" w:space="0" w:color="auto"/>
        <w:right w:val="none" w:sz="0" w:space="0" w:color="auto"/>
      </w:divBdr>
    </w:div>
    <w:div w:id="888225873">
      <w:marLeft w:val="480"/>
      <w:marRight w:val="0"/>
      <w:marTop w:val="0"/>
      <w:marBottom w:val="0"/>
      <w:divBdr>
        <w:top w:val="none" w:sz="0" w:space="0" w:color="auto"/>
        <w:left w:val="none" w:sz="0" w:space="0" w:color="auto"/>
        <w:bottom w:val="none" w:sz="0" w:space="0" w:color="auto"/>
        <w:right w:val="none" w:sz="0" w:space="0" w:color="auto"/>
      </w:divBdr>
    </w:div>
    <w:div w:id="888344699">
      <w:marLeft w:val="480"/>
      <w:marRight w:val="0"/>
      <w:marTop w:val="0"/>
      <w:marBottom w:val="0"/>
      <w:divBdr>
        <w:top w:val="none" w:sz="0" w:space="0" w:color="auto"/>
        <w:left w:val="none" w:sz="0" w:space="0" w:color="auto"/>
        <w:bottom w:val="none" w:sz="0" w:space="0" w:color="auto"/>
        <w:right w:val="none" w:sz="0" w:space="0" w:color="auto"/>
      </w:divBdr>
    </w:div>
    <w:div w:id="888538653">
      <w:marLeft w:val="480"/>
      <w:marRight w:val="0"/>
      <w:marTop w:val="0"/>
      <w:marBottom w:val="0"/>
      <w:divBdr>
        <w:top w:val="none" w:sz="0" w:space="0" w:color="auto"/>
        <w:left w:val="none" w:sz="0" w:space="0" w:color="auto"/>
        <w:bottom w:val="none" w:sz="0" w:space="0" w:color="auto"/>
        <w:right w:val="none" w:sz="0" w:space="0" w:color="auto"/>
      </w:divBdr>
    </w:div>
    <w:div w:id="888566062">
      <w:marLeft w:val="480"/>
      <w:marRight w:val="0"/>
      <w:marTop w:val="0"/>
      <w:marBottom w:val="0"/>
      <w:divBdr>
        <w:top w:val="none" w:sz="0" w:space="0" w:color="auto"/>
        <w:left w:val="none" w:sz="0" w:space="0" w:color="auto"/>
        <w:bottom w:val="none" w:sz="0" w:space="0" w:color="auto"/>
        <w:right w:val="none" w:sz="0" w:space="0" w:color="auto"/>
      </w:divBdr>
    </w:div>
    <w:div w:id="888567295">
      <w:marLeft w:val="480"/>
      <w:marRight w:val="0"/>
      <w:marTop w:val="0"/>
      <w:marBottom w:val="0"/>
      <w:divBdr>
        <w:top w:val="none" w:sz="0" w:space="0" w:color="auto"/>
        <w:left w:val="none" w:sz="0" w:space="0" w:color="auto"/>
        <w:bottom w:val="none" w:sz="0" w:space="0" w:color="auto"/>
        <w:right w:val="none" w:sz="0" w:space="0" w:color="auto"/>
      </w:divBdr>
    </w:div>
    <w:div w:id="888608788">
      <w:marLeft w:val="480"/>
      <w:marRight w:val="0"/>
      <w:marTop w:val="0"/>
      <w:marBottom w:val="0"/>
      <w:divBdr>
        <w:top w:val="none" w:sz="0" w:space="0" w:color="auto"/>
        <w:left w:val="none" w:sz="0" w:space="0" w:color="auto"/>
        <w:bottom w:val="none" w:sz="0" w:space="0" w:color="auto"/>
        <w:right w:val="none" w:sz="0" w:space="0" w:color="auto"/>
      </w:divBdr>
    </w:div>
    <w:div w:id="888610585">
      <w:marLeft w:val="480"/>
      <w:marRight w:val="0"/>
      <w:marTop w:val="0"/>
      <w:marBottom w:val="0"/>
      <w:divBdr>
        <w:top w:val="none" w:sz="0" w:space="0" w:color="auto"/>
        <w:left w:val="none" w:sz="0" w:space="0" w:color="auto"/>
        <w:bottom w:val="none" w:sz="0" w:space="0" w:color="auto"/>
        <w:right w:val="none" w:sz="0" w:space="0" w:color="auto"/>
      </w:divBdr>
    </w:div>
    <w:div w:id="888617049">
      <w:marLeft w:val="480"/>
      <w:marRight w:val="0"/>
      <w:marTop w:val="0"/>
      <w:marBottom w:val="0"/>
      <w:divBdr>
        <w:top w:val="none" w:sz="0" w:space="0" w:color="auto"/>
        <w:left w:val="none" w:sz="0" w:space="0" w:color="auto"/>
        <w:bottom w:val="none" w:sz="0" w:space="0" w:color="auto"/>
        <w:right w:val="none" w:sz="0" w:space="0" w:color="auto"/>
      </w:divBdr>
    </w:div>
    <w:div w:id="888687692">
      <w:marLeft w:val="480"/>
      <w:marRight w:val="0"/>
      <w:marTop w:val="0"/>
      <w:marBottom w:val="0"/>
      <w:divBdr>
        <w:top w:val="none" w:sz="0" w:space="0" w:color="auto"/>
        <w:left w:val="none" w:sz="0" w:space="0" w:color="auto"/>
        <w:bottom w:val="none" w:sz="0" w:space="0" w:color="auto"/>
        <w:right w:val="none" w:sz="0" w:space="0" w:color="auto"/>
      </w:divBdr>
    </w:div>
    <w:div w:id="888691858">
      <w:marLeft w:val="480"/>
      <w:marRight w:val="0"/>
      <w:marTop w:val="0"/>
      <w:marBottom w:val="0"/>
      <w:divBdr>
        <w:top w:val="none" w:sz="0" w:space="0" w:color="auto"/>
        <w:left w:val="none" w:sz="0" w:space="0" w:color="auto"/>
        <w:bottom w:val="none" w:sz="0" w:space="0" w:color="auto"/>
        <w:right w:val="none" w:sz="0" w:space="0" w:color="auto"/>
      </w:divBdr>
    </w:div>
    <w:div w:id="888955844">
      <w:marLeft w:val="480"/>
      <w:marRight w:val="0"/>
      <w:marTop w:val="0"/>
      <w:marBottom w:val="0"/>
      <w:divBdr>
        <w:top w:val="none" w:sz="0" w:space="0" w:color="auto"/>
        <w:left w:val="none" w:sz="0" w:space="0" w:color="auto"/>
        <w:bottom w:val="none" w:sz="0" w:space="0" w:color="auto"/>
        <w:right w:val="none" w:sz="0" w:space="0" w:color="auto"/>
      </w:divBdr>
    </w:div>
    <w:div w:id="888960209">
      <w:marLeft w:val="480"/>
      <w:marRight w:val="0"/>
      <w:marTop w:val="0"/>
      <w:marBottom w:val="0"/>
      <w:divBdr>
        <w:top w:val="none" w:sz="0" w:space="0" w:color="auto"/>
        <w:left w:val="none" w:sz="0" w:space="0" w:color="auto"/>
        <w:bottom w:val="none" w:sz="0" w:space="0" w:color="auto"/>
        <w:right w:val="none" w:sz="0" w:space="0" w:color="auto"/>
      </w:divBdr>
    </w:div>
    <w:div w:id="889074159">
      <w:marLeft w:val="480"/>
      <w:marRight w:val="0"/>
      <w:marTop w:val="0"/>
      <w:marBottom w:val="0"/>
      <w:divBdr>
        <w:top w:val="none" w:sz="0" w:space="0" w:color="auto"/>
        <w:left w:val="none" w:sz="0" w:space="0" w:color="auto"/>
        <w:bottom w:val="none" w:sz="0" w:space="0" w:color="auto"/>
        <w:right w:val="none" w:sz="0" w:space="0" w:color="auto"/>
      </w:divBdr>
    </w:div>
    <w:div w:id="889146107">
      <w:marLeft w:val="480"/>
      <w:marRight w:val="0"/>
      <w:marTop w:val="0"/>
      <w:marBottom w:val="0"/>
      <w:divBdr>
        <w:top w:val="none" w:sz="0" w:space="0" w:color="auto"/>
        <w:left w:val="none" w:sz="0" w:space="0" w:color="auto"/>
        <w:bottom w:val="none" w:sz="0" w:space="0" w:color="auto"/>
        <w:right w:val="none" w:sz="0" w:space="0" w:color="auto"/>
      </w:divBdr>
    </w:div>
    <w:div w:id="889146117">
      <w:marLeft w:val="480"/>
      <w:marRight w:val="0"/>
      <w:marTop w:val="0"/>
      <w:marBottom w:val="0"/>
      <w:divBdr>
        <w:top w:val="none" w:sz="0" w:space="0" w:color="auto"/>
        <w:left w:val="none" w:sz="0" w:space="0" w:color="auto"/>
        <w:bottom w:val="none" w:sz="0" w:space="0" w:color="auto"/>
        <w:right w:val="none" w:sz="0" w:space="0" w:color="auto"/>
      </w:divBdr>
    </w:div>
    <w:div w:id="889148005">
      <w:marLeft w:val="480"/>
      <w:marRight w:val="0"/>
      <w:marTop w:val="0"/>
      <w:marBottom w:val="0"/>
      <w:divBdr>
        <w:top w:val="none" w:sz="0" w:space="0" w:color="auto"/>
        <w:left w:val="none" w:sz="0" w:space="0" w:color="auto"/>
        <w:bottom w:val="none" w:sz="0" w:space="0" w:color="auto"/>
        <w:right w:val="none" w:sz="0" w:space="0" w:color="auto"/>
      </w:divBdr>
    </w:div>
    <w:div w:id="889152528">
      <w:marLeft w:val="480"/>
      <w:marRight w:val="0"/>
      <w:marTop w:val="0"/>
      <w:marBottom w:val="0"/>
      <w:divBdr>
        <w:top w:val="none" w:sz="0" w:space="0" w:color="auto"/>
        <w:left w:val="none" w:sz="0" w:space="0" w:color="auto"/>
        <w:bottom w:val="none" w:sz="0" w:space="0" w:color="auto"/>
        <w:right w:val="none" w:sz="0" w:space="0" w:color="auto"/>
      </w:divBdr>
    </w:div>
    <w:div w:id="889193022">
      <w:marLeft w:val="480"/>
      <w:marRight w:val="0"/>
      <w:marTop w:val="0"/>
      <w:marBottom w:val="0"/>
      <w:divBdr>
        <w:top w:val="none" w:sz="0" w:space="0" w:color="auto"/>
        <w:left w:val="none" w:sz="0" w:space="0" w:color="auto"/>
        <w:bottom w:val="none" w:sz="0" w:space="0" w:color="auto"/>
        <w:right w:val="none" w:sz="0" w:space="0" w:color="auto"/>
      </w:divBdr>
    </w:div>
    <w:div w:id="889193346">
      <w:marLeft w:val="480"/>
      <w:marRight w:val="0"/>
      <w:marTop w:val="0"/>
      <w:marBottom w:val="0"/>
      <w:divBdr>
        <w:top w:val="none" w:sz="0" w:space="0" w:color="auto"/>
        <w:left w:val="none" w:sz="0" w:space="0" w:color="auto"/>
        <w:bottom w:val="none" w:sz="0" w:space="0" w:color="auto"/>
        <w:right w:val="none" w:sz="0" w:space="0" w:color="auto"/>
      </w:divBdr>
    </w:div>
    <w:div w:id="889221222">
      <w:marLeft w:val="480"/>
      <w:marRight w:val="0"/>
      <w:marTop w:val="0"/>
      <w:marBottom w:val="0"/>
      <w:divBdr>
        <w:top w:val="none" w:sz="0" w:space="0" w:color="auto"/>
        <w:left w:val="none" w:sz="0" w:space="0" w:color="auto"/>
        <w:bottom w:val="none" w:sz="0" w:space="0" w:color="auto"/>
        <w:right w:val="none" w:sz="0" w:space="0" w:color="auto"/>
      </w:divBdr>
    </w:div>
    <w:div w:id="889222306">
      <w:marLeft w:val="480"/>
      <w:marRight w:val="0"/>
      <w:marTop w:val="0"/>
      <w:marBottom w:val="0"/>
      <w:divBdr>
        <w:top w:val="none" w:sz="0" w:space="0" w:color="auto"/>
        <w:left w:val="none" w:sz="0" w:space="0" w:color="auto"/>
        <w:bottom w:val="none" w:sz="0" w:space="0" w:color="auto"/>
        <w:right w:val="none" w:sz="0" w:space="0" w:color="auto"/>
      </w:divBdr>
    </w:div>
    <w:div w:id="889262688">
      <w:marLeft w:val="480"/>
      <w:marRight w:val="0"/>
      <w:marTop w:val="0"/>
      <w:marBottom w:val="0"/>
      <w:divBdr>
        <w:top w:val="none" w:sz="0" w:space="0" w:color="auto"/>
        <w:left w:val="none" w:sz="0" w:space="0" w:color="auto"/>
        <w:bottom w:val="none" w:sz="0" w:space="0" w:color="auto"/>
        <w:right w:val="none" w:sz="0" w:space="0" w:color="auto"/>
      </w:divBdr>
    </w:div>
    <w:div w:id="889263364">
      <w:marLeft w:val="480"/>
      <w:marRight w:val="0"/>
      <w:marTop w:val="0"/>
      <w:marBottom w:val="0"/>
      <w:divBdr>
        <w:top w:val="none" w:sz="0" w:space="0" w:color="auto"/>
        <w:left w:val="none" w:sz="0" w:space="0" w:color="auto"/>
        <w:bottom w:val="none" w:sz="0" w:space="0" w:color="auto"/>
        <w:right w:val="none" w:sz="0" w:space="0" w:color="auto"/>
      </w:divBdr>
    </w:div>
    <w:div w:id="889265218">
      <w:marLeft w:val="480"/>
      <w:marRight w:val="0"/>
      <w:marTop w:val="0"/>
      <w:marBottom w:val="0"/>
      <w:divBdr>
        <w:top w:val="none" w:sz="0" w:space="0" w:color="auto"/>
        <w:left w:val="none" w:sz="0" w:space="0" w:color="auto"/>
        <w:bottom w:val="none" w:sz="0" w:space="0" w:color="auto"/>
        <w:right w:val="none" w:sz="0" w:space="0" w:color="auto"/>
      </w:divBdr>
    </w:div>
    <w:div w:id="889270654">
      <w:marLeft w:val="480"/>
      <w:marRight w:val="0"/>
      <w:marTop w:val="0"/>
      <w:marBottom w:val="0"/>
      <w:divBdr>
        <w:top w:val="none" w:sz="0" w:space="0" w:color="auto"/>
        <w:left w:val="none" w:sz="0" w:space="0" w:color="auto"/>
        <w:bottom w:val="none" w:sz="0" w:space="0" w:color="auto"/>
        <w:right w:val="none" w:sz="0" w:space="0" w:color="auto"/>
      </w:divBdr>
    </w:div>
    <w:div w:id="889343190">
      <w:marLeft w:val="480"/>
      <w:marRight w:val="0"/>
      <w:marTop w:val="0"/>
      <w:marBottom w:val="0"/>
      <w:divBdr>
        <w:top w:val="none" w:sz="0" w:space="0" w:color="auto"/>
        <w:left w:val="none" w:sz="0" w:space="0" w:color="auto"/>
        <w:bottom w:val="none" w:sz="0" w:space="0" w:color="auto"/>
        <w:right w:val="none" w:sz="0" w:space="0" w:color="auto"/>
      </w:divBdr>
    </w:div>
    <w:div w:id="889389421">
      <w:marLeft w:val="480"/>
      <w:marRight w:val="0"/>
      <w:marTop w:val="0"/>
      <w:marBottom w:val="0"/>
      <w:divBdr>
        <w:top w:val="none" w:sz="0" w:space="0" w:color="auto"/>
        <w:left w:val="none" w:sz="0" w:space="0" w:color="auto"/>
        <w:bottom w:val="none" w:sz="0" w:space="0" w:color="auto"/>
        <w:right w:val="none" w:sz="0" w:space="0" w:color="auto"/>
      </w:divBdr>
    </w:div>
    <w:div w:id="889533672">
      <w:marLeft w:val="480"/>
      <w:marRight w:val="0"/>
      <w:marTop w:val="0"/>
      <w:marBottom w:val="0"/>
      <w:divBdr>
        <w:top w:val="none" w:sz="0" w:space="0" w:color="auto"/>
        <w:left w:val="none" w:sz="0" w:space="0" w:color="auto"/>
        <w:bottom w:val="none" w:sz="0" w:space="0" w:color="auto"/>
        <w:right w:val="none" w:sz="0" w:space="0" w:color="auto"/>
      </w:divBdr>
    </w:div>
    <w:div w:id="889654200">
      <w:marLeft w:val="480"/>
      <w:marRight w:val="0"/>
      <w:marTop w:val="0"/>
      <w:marBottom w:val="0"/>
      <w:divBdr>
        <w:top w:val="none" w:sz="0" w:space="0" w:color="auto"/>
        <w:left w:val="none" w:sz="0" w:space="0" w:color="auto"/>
        <w:bottom w:val="none" w:sz="0" w:space="0" w:color="auto"/>
        <w:right w:val="none" w:sz="0" w:space="0" w:color="auto"/>
      </w:divBdr>
    </w:div>
    <w:div w:id="889654266">
      <w:marLeft w:val="480"/>
      <w:marRight w:val="0"/>
      <w:marTop w:val="0"/>
      <w:marBottom w:val="0"/>
      <w:divBdr>
        <w:top w:val="none" w:sz="0" w:space="0" w:color="auto"/>
        <w:left w:val="none" w:sz="0" w:space="0" w:color="auto"/>
        <w:bottom w:val="none" w:sz="0" w:space="0" w:color="auto"/>
        <w:right w:val="none" w:sz="0" w:space="0" w:color="auto"/>
      </w:divBdr>
    </w:div>
    <w:div w:id="889734256">
      <w:marLeft w:val="480"/>
      <w:marRight w:val="0"/>
      <w:marTop w:val="0"/>
      <w:marBottom w:val="0"/>
      <w:divBdr>
        <w:top w:val="none" w:sz="0" w:space="0" w:color="auto"/>
        <w:left w:val="none" w:sz="0" w:space="0" w:color="auto"/>
        <w:bottom w:val="none" w:sz="0" w:space="0" w:color="auto"/>
        <w:right w:val="none" w:sz="0" w:space="0" w:color="auto"/>
      </w:divBdr>
    </w:div>
    <w:div w:id="889806607">
      <w:marLeft w:val="480"/>
      <w:marRight w:val="0"/>
      <w:marTop w:val="0"/>
      <w:marBottom w:val="0"/>
      <w:divBdr>
        <w:top w:val="none" w:sz="0" w:space="0" w:color="auto"/>
        <w:left w:val="none" w:sz="0" w:space="0" w:color="auto"/>
        <w:bottom w:val="none" w:sz="0" w:space="0" w:color="auto"/>
        <w:right w:val="none" w:sz="0" w:space="0" w:color="auto"/>
      </w:divBdr>
    </w:div>
    <w:div w:id="889877142">
      <w:marLeft w:val="480"/>
      <w:marRight w:val="0"/>
      <w:marTop w:val="0"/>
      <w:marBottom w:val="0"/>
      <w:divBdr>
        <w:top w:val="none" w:sz="0" w:space="0" w:color="auto"/>
        <w:left w:val="none" w:sz="0" w:space="0" w:color="auto"/>
        <w:bottom w:val="none" w:sz="0" w:space="0" w:color="auto"/>
        <w:right w:val="none" w:sz="0" w:space="0" w:color="auto"/>
      </w:divBdr>
    </w:div>
    <w:div w:id="889993778">
      <w:marLeft w:val="480"/>
      <w:marRight w:val="0"/>
      <w:marTop w:val="0"/>
      <w:marBottom w:val="0"/>
      <w:divBdr>
        <w:top w:val="none" w:sz="0" w:space="0" w:color="auto"/>
        <w:left w:val="none" w:sz="0" w:space="0" w:color="auto"/>
        <w:bottom w:val="none" w:sz="0" w:space="0" w:color="auto"/>
        <w:right w:val="none" w:sz="0" w:space="0" w:color="auto"/>
      </w:divBdr>
    </w:div>
    <w:div w:id="889995282">
      <w:marLeft w:val="480"/>
      <w:marRight w:val="0"/>
      <w:marTop w:val="0"/>
      <w:marBottom w:val="0"/>
      <w:divBdr>
        <w:top w:val="none" w:sz="0" w:space="0" w:color="auto"/>
        <w:left w:val="none" w:sz="0" w:space="0" w:color="auto"/>
        <w:bottom w:val="none" w:sz="0" w:space="0" w:color="auto"/>
        <w:right w:val="none" w:sz="0" w:space="0" w:color="auto"/>
      </w:divBdr>
    </w:div>
    <w:div w:id="889995526">
      <w:marLeft w:val="480"/>
      <w:marRight w:val="0"/>
      <w:marTop w:val="0"/>
      <w:marBottom w:val="0"/>
      <w:divBdr>
        <w:top w:val="none" w:sz="0" w:space="0" w:color="auto"/>
        <w:left w:val="none" w:sz="0" w:space="0" w:color="auto"/>
        <w:bottom w:val="none" w:sz="0" w:space="0" w:color="auto"/>
        <w:right w:val="none" w:sz="0" w:space="0" w:color="auto"/>
      </w:divBdr>
    </w:div>
    <w:div w:id="890045666">
      <w:marLeft w:val="480"/>
      <w:marRight w:val="0"/>
      <w:marTop w:val="0"/>
      <w:marBottom w:val="0"/>
      <w:divBdr>
        <w:top w:val="none" w:sz="0" w:space="0" w:color="auto"/>
        <w:left w:val="none" w:sz="0" w:space="0" w:color="auto"/>
        <w:bottom w:val="none" w:sz="0" w:space="0" w:color="auto"/>
        <w:right w:val="none" w:sz="0" w:space="0" w:color="auto"/>
      </w:divBdr>
    </w:div>
    <w:div w:id="890068684">
      <w:marLeft w:val="480"/>
      <w:marRight w:val="0"/>
      <w:marTop w:val="0"/>
      <w:marBottom w:val="0"/>
      <w:divBdr>
        <w:top w:val="none" w:sz="0" w:space="0" w:color="auto"/>
        <w:left w:val="none" w:sz="0" w:space="0" w:color="auto"/>
        <w:bottom w:val="none" w:sz="0" w:space="0" w:color="auto"/>
        <w:right w:val="none" w:sz="0" w:space="0" w:color="auto"/>
      </w:divBdr>
    </w:div>
    <w:div w:id="890074902">
      <w:marLeft w:val="480"/>
      <w:marRight w:val="0"/>
      <w:marTop w:val="0"/>
      <w:marBottom w:val="0"/>
      <w:divBdr>
        <w:top w:val="none" w:sz="0" w:space="0" w:color="auto"/>
        <w:left w:val="none" w:sz="0" w:space="0" w:color="auto"/>
        <w:bottom w:val="none" w:sz="0" w:space="0" w:color="auto"/>
        <w:right w:val="none" w:sz="0" w:space="0" w:color="auto"/>
      </w:divBdr>
    </w:div>
    <w:div w:id="890188507">
      <w:marLeft w:val="480"/>
      <w:marRight w:val="0"/>
      <w:marTop w:val="0"/>
      <w:marBottom w:val="0"/>
      <w:divBdr>
        <w:top w:val="none" w:sz="0" w:space="0" w:color="auto"/>
        <w:left w:val="none" w:sz="0" w:space="0" w:color="auto"/>
        <w:bottom w:val="none" w:sz="0" w:space="0" w:color="auto"/>
        <w:right w:val="none" w:sz="0" w:space="0" w:color="auto"/>
      </w:divBdr>
    </w:div>
    <w:div w:id="890192680">
      <w:marLeft w:val="480"/>
      <w:marRight w:val="0"/>
      <w:marTop w:val="0"/>
      <w:marBottom w:val="0"/>
      <w:divBdr>
        <w:top w:val="none" w:sz="0" w:space="0" w:color="auto"/>
        <w:left w:val="none" w:sz="0" w:space="0" w:color="auto"/>
        <w:bottom w:val="none" w:sz="0" w:space="0" w:color="auto"/>
        <w:right w:val="none" w:sz="0" w:space="0" w:color="auto"/>
      </w:divBdr>
    </w:div>
    <w:div w:id="890196002">
      <w:marLeft w:val="480"/>
      <w:marRight w:val="0"/>
      <w:marTop w:val="0"/>
      <w:marBottom w:val="0"/>
      <w:divBdr>
        <w:top w:val="none" w:sz="0" w:space="0" w:color="auto"/>
        <w:left w:val="none" w:sz="0" w:space="0" w:color="auto"/>
        <w:bottom w:val="none" w:sz="0" w:space="0" w:color="auto"/>
        <w:right w:val="none" w:sz="0" w:space="0" w:color="auto"/>
      </w:divBdr>
    </w:div>
    <w:div w:id="890262076">
      <w:marLeft w:val="480"/>
      <w:marRight w:val="0"/>
      <w:marTop w:val="0"/>
      <w:marBottom w:val="0"/>
      <w:divBdr>
        <w:top w:val="none" w:sz="0" w:space="0" w:color="auto"/>
        <w:left w:val="none" w:sz="0" w:space="0" w:color="auto"/>
        <w:bottom w:val="none" w:sz="0" w:space="0" w:color="auto"/>
        <w:right w:val="none" w:sz="0" w:space="0" w:color="auto"/>
      </w:divBdr>
    </w:div>
    <w:div w:id="890264394">
      <w:marLeft w:val="480"/>
      <w:marRight w:val="0"/>
      <w:marTop w:val="0"/>
      <w:marBottom w:val="0"/>
      <w:divBdr>
        <w:top w:val="none" w:sz="0" w:space="0" w:color="auto"/>
        <w:left w:val="none" w:sz="0" w:space="0" w:color="auto"/>
        <w:bottom w:val="none" w:sz="0" w:space="0" w:color="auto"/>
        <w:right w:val="none" w:sz="0" w:space="0" w:color="auto"/>
      </w:divBdr>
    </w:div>
    <w:div w:id="890271056">
      <w:marLeft w:val="480"/>
      <w:marRight w:val="0"/>
      <w:marTop w:val="0"/>
      <w:marBottom w:val="0"/>
      <w:divBdr>
        <w:top w:val="none" w:sz="0" w:space="0" w:color="auto"/>
        <w:left w:val="none" w:sz="0" w:space="0" w:color="auto"/>
        <w:bottom w:val="none" w:sz="0" w:space="0" w:color="auto"/>
        <w:right w:val="none" w:sz="0" w:space="0" w:color="auto"/>
      </w:divBdr>
    </w:div>
    <w:div w:id="890339298">
      <w:marLeft w:val="480"/>
      <w:marRight w:val="0"/>
      <w:marTop w:val="0"/>
      <w:marBottom w:val="0"/>
      <w:divBdr>
        <w:top w:val="none" w:sz="0" w:space="0" w:color="auto"/>
        <w:left w:val="none" w:sz="0" w:space="0" w:color="auto"/>
        <w:bottom w:val="none" w:sz="0" w:space="0" w:color="auto"/>
        <w:right w:val="none" w:sz="0" w:space="0" w:color="auto"/>
      </w:divBdr>
    </w:div>
    <w:div w:id="890386667">
      <w:marLeft w:val="480"/>
      <w:marRight w:val="0"/>
      <w:marTop w:val="0"/>
      <w:marBottom w:val="0"/>
      <w:divBdr>
        <w:top w:val="none" w:sz="0" w:space="0" w:color="auto"/>
        <w:left w:val="none" w:sz="0" w:space="0" w:color="auto"/>
        <w:bottom w:val="none" w:sz="0" w:space="0" w:color="auto"/>
        <w:right w:val="none" w:sz="0" w:space="0" w:color="auto"/>
      </w:divBdr>
    </w:div>
    <w:div w:id="890386718">
      <w:marLeft w:val="480"/>
      <w:marRight w:val="0"/>
      <w:marTop w:val="0"/>
      <w:marBottom w:val="0"/>
      <w:divBdr>
        <w:top w:val="none" w:sz="0" w:space="0" w:color="auto"/>
        <w:left w:val="none" w:sz="0" w:space="0" w:color="auto"/>
        <w:bottom w:val="none" w:sz="0" w:space="0" w:color="auto"/>
        <w:right w:val="none" w:sz="0" w:space="0" w:color="auto"/>
      </w:divBdr>
    </w:div>
    <w:div w:id="890458463">
      <w:marLeft w:val="480"/>
      <w:marRight w:val="0"/>
      <w:marTop w:val="0"/>
      <w:marBottom w:val="0"/>
      <w:divBdr>
        <w:top w:val="none" w:sz="0" w:space="0" w:color="auto"/>
        <w:left w:val="none" w:sz="0" w:space="0" w:color="auto"/>
        <w:bottom w:val="none" w:sz="0" w:space="0" w:color="auto"/>
        <w:right w:val="none" w:sz="0" w:space="0" w:color="auto"/>
      </w:divBdr>
    </w:div>
    <w:div w:id="890462679">
      <w:marLeft w:val="480"/>
      <w:marRight w:val="0"/>
      <w:marTop w:val="0"/>
      <w:marBottom w:val="0"/>
      <w:divBdr>
        <w:top w:val="none" w:sz="0" w:space="0" w:color="auto"/>
        <w:left w:val="none" w:sz="0" w:space="0" w:color="auto"/>
        <w:bottom w:val="none" w:sz="0" w:space="0" w:color="auto"/>
        <w:right w:val="none" w:sz="0" w:space="0" w:color="auto"/>
      </w:divBdr>
    </w:div>
    <w:div w:id="890506583">
      <w:marLeft w:val="480"/>
      <w:marRight w:val="0"/>
      <w:marTop w:val="0"/>
      <w:marBottom w:val="0"/>
      <w:divBdr>
        <w:top w:val="none" w:sz="0" w:space="0" w:color="auto"/>
        <w:left w:val="none" w:sz="0" w:space="0" w:color="auto"/>
        <w:bottom w:val="none" w:sz="0" w:space="0" w:color="auto"/>
        <w:right w:val="none" w:sz="0" w:space="0" w:color="auto"/>
      </w:divBdr>
    </w:div>
    <w:div w:id="890533114">
      <w:marLeft w:val="480"/>
      <w:marRight w:val="0"/>
      <w:marTop w:val="0"/>
      <w:marBottom w:val="0"/>
      <w:divBdr>
        <w:top w:val="none" w:sz="0" w:space="0" w:color="auto"/>
        <w:left w:val="none" w:sz="0" w:space="0" w:color="auto"/>
        <w:bottom w:val="none" w:sz="0" w:space="0" w:color="auto"/>
        <w:right w:val="none" w:sz="0" w:space="0" w:color="auto"/>
      </w:divBdr>
    </w:div>
    <w:div w:id="890580033">
      <w:marLeft w:val="480"/>
      <w:marRight w:val="0"/>
      <w:marTop w:val="0"/>
      <w:marBottom w:val="0"/>
      <w:divBdr>
        <w:top w:val="none" w:sz="0" w:space="0" w:color="auto"/>
        <w:left w:val="none" w:sz="0" w:space="0" w:color="auto"/>
        <w:bottom w:val="none" w:sz="0" w:space="0" w:color="auto"/>
        <w:right w:val="none" w:sz="0" w:space="0" w:color="auto"/>
      </w:divBdr>
    </w:div>
    <w:div w:id="890767711">
      <w:marLeft w:val="480"/>
      <w:marRight w:val="0"/>
      <w:marTop w:val="0"/>
      <w:marBottom w:val="0"/>
      <w:divBdr>
        <w:top w:val="none" w:sz="0" w:space="0" w:color="auto"/>
        <w:left w:val="none" w:sz="0" w:space="0" w:color="auto"/>
        <w:bottom w:val="none" w:sz="0" w:space="0" w:color="auto"/>
        <w:right w:val="none" w:sz="0" w:space="0" w:color="auto"/>
      </w:divBdr>
    </w:div>
    <w:div w:id="890925844">
      <w:marLeft w:val="480"/>
      <w:marRight w:val="0"/>
      <w:marTop w:val="0"/>
      <w:marBottom w:val="0"/>
      <w:divBdr>
        <w:top w:val="none" w:sz="0" w:space="0" w:color="auto"/>
        <w:left w:val="none" w:sz="0" w:space="0" w:color="auto"/>
        <w:bottom w:val="none" w:sz="0" w:space="0" w:color="auto"/>
        <w:right w:val="none" w:sz="0" w:space="0" w:color="auto"/>
      </w:divBdr>
    </w:div>
    <w:div w:id="890961973">
      <w:marLeft w:val="480"/>
      <w:marRight w:val="0"/>
      <w:marTop w:val="0"/>
      <w:marBottom w:val="0"/>
      <w:divBdr>
        <w:top w:val="none" w:sz="0" w:space="0" w:color="auto"/>
        <w:left w:val="none" w:sz="0" w:space="0" w:color="auto"/>
        <w:bottom w:val="none" w:sz="0" w:space="0" w:color="auto"/>
        <w:right w:val="none" w:sz="0" w:space="0" w:color="auto"/>
      </w:divBdr>
    </w:div>
    <w:div w:id="890966084">
      <w:marLeft w:val="480"/>
      <w:marRight w:val="0"/>
      <w:marTop w:val="0"/>
      <w:marBottom w:val="0"/>
      <w:divBdr>
        <w:top w:val="none" w:sz="0" w:space="0" w:color="auto"/>
        <w:left w:val="none" w:sz="0" w:space="0" w:color="auto"/>
        <w:bottom w:val="none" w:sz="0" w:space="0" w:color="auto"/>
        <w:right w:val="none" w:sz="0" w:space="0" w:color="auto"/>
      </w:divBdr>
    </w:div>
    <w:div w:id="890966208">
      <w:marLeft w:val="480"/>
      <w:marRight w:val="0"/>
      <w:marTop w:val="0"/>
      <w:marBottom w:val="0"/>
      <w:divBdr>
        <w:top w:val="none" w:sz="0" w:space="0" w:color="auto"/>
        <w:left w:val="none" w:sz="0" w:space="0" w:color="auto"/>
        <w:bottom w:val="none" w:sz="0" w:space="0" w:color="auto"/>
        <w:right w:val="none" w:sz="0" w:space="0" w:color="auto"/>
      </w:divBdr>
    </w:div>
    <w:div w:id="890967683">
      <w:marLeft w:val="480"/>
      <w:marRight w:val="0"/>
      <w:marTop w:val="0"/>
      <w:marBottom w:val="0"/>
      <w:divBdr>
        <w:top w:val="none" w:sz="0" w:space="0" w:color="auto"/>
        <w:left w:val="none" w:sz="0" w:space="0" w:color="auto"/>
        <w:bottom w:val="none" w:sz="0" w:space="0" w:color="auto"/>
        <w:right w:val="none" w:sz="0" w:space="0" w:color="auto"/>
      </w:divBdr>
    </w:div>
    <w:div w:id="891038395">
      <w:marLeft w:val="480"/>
      <w:marRight w:val="0"/>
      <w:marTop w:val="0"/>
      <w:marBottom w:val="0"/>
      <w:divBdr>
        <w:top w:val="none" w:sz="0" w:space="0" w:color="auto"/>
        <w:left w:val="none" w:sz="0" w:space="0" w:color="auto"/>
        <w:bottom w:val="none" w:sz="0" w:space="0" w:color="auto"/>
        <w:right w:val="none" w:sz="0" w:space="0" w:color="auto"/>
      </w:divBdr>
    </w:div>
    <w:div w:id="891041868">
      <w:marLeft w:val="480"/>
      <w:marRight w:val="0"/>
      <w:marTop w:val="0"/>
      <w:marBottom w:val="0"/>
      <w:divBdr>
        <w:top w:val="none" w:sz="0" w:space="0" w:color="auto"/>
        <w:left w:val="none" w:sz="0" w:space="0" w:color="auto"/>
        <w:bottom w:val="none" w:sz="0" w:space="0" w:color="auto"/>
        <w:right w:val="none" w:sz="0" w:space="0" w:color="auto"/>
      </w:divBdr>
    </w:div>
    <w:div w:id="891044322">
      <w:marLeft w:val="480"/>
      <w:marRight w:val="0"/>
      <w:marTop w:val="0"/>
      <w:marBottom w:val="0"/>
      <w:divBdr>
        <w:top w:val="none" w:sz="0" w:space="0" w:color="auto"/>
        <w:left w:val="none" w:sz="0" w:space="0" w:color="auto"/>
        <w:bottom w:val="none" w:sz="0" w:space="0" w:color="auto"/>
        <w:right w:val="none" w:sz="0" w:space="0" w:color="auto"/>
      </w:divBdr>
    </w:div>
    <w:div w:id="891115709">
      <w:marLeft w:val="480"/>
      <w:marRight w:val="0"/>
      <w:marTop w:val="0"/>
      <w:marBottom w:val="0"/>
      <w:divBdr>
        <w:top w:val="none" w:sz="0" w:space="0" w:color="auto"/>
        <w:left w:val="none" w:sz="0" w:space="0" w:color="auto"/>
        <w:bottom w:val="none" w:sz="0" w:space="0" w:color="auto"/>
        <w:right w:val="none" w:sz="0" w:space="0" w:color="auto"/>
      </w:divBdr>
    </w:div>
    <w:div w:id="891116776">
      <w:marLeft w:val="480"/>
      <w:marRight w:val="0"/>
      <w:marTop w:val="0"/>
      <w:marBottom w:val="0"/>
      <w:divBdr>
        <w:top w:val="none" w:sz="0" w:space="0" w:color="auto"/>
        <w:left w:val="none" w:sz="0" w:space="0" w:color="auto"/>
        <w:bottom w:val="none" w:sz="0" w:space="0" w:color="auto"/>
        <w:right w:val="none" w:sz="0" w:space="0" w:color="auto"/>
      </w:divBdr>
    </w:div>
    <w:div w:id="891235443">
      <w:marLeft w:val="480"/>
      <w:marRight w:val="0"/>
      <w:marTop w:val="0"/>
      <w:marBottom w:val="0"/>
      <w:divBdr>
        <w:top w:val="none" w:sz="0" w:space="0" w:color="auto"/>
        <w:left w:val="none" w:sz="0" w:space="0" w:color="auto"/>
        <w:bottom w:val="none" w:sz="0" w:space="0" w:color="auto"/>
        <w:right w:val="none" w:sz="0" w:space="0" w:color="auto"/>
      </w:divBdr>
    </w:div>
    <w:div w:id="891235866">
      <w:marLeft w:val="480"/>
      <w:marRight w:val="0"/>
      <w:marTop w:val="0"/>
      <w:marBottom w:val="0"/>
      <w:divBdr>
        <w:top w:val="none" w:sz="0" w:space="0" w:color="auto"/>
        <w:left w:val="none" w:sz="0" w:space="0" w:color="auto"/>
        <w:bottom w:val="none" w:sz="0" w:space="0" w:color="auto"/>
        <w:right w:val="none" w:sz="0" w:space="0" w:color="auto"/>
      </w:divBdr>
    </w:div>
    <w:div w:id="891304083">
      <w:marLeft w:val="480"/>
      <w:marRight w:val="0"/>
      <w:marTop w:val="0"/>
      <w:marBottom w:val="0"/>
      <w:divBdr>
        <w:top w:val="none" w:sz="0" w:space="0" w:color="auto"/>
        <w:left w:val="none" w:sz="0" w:space="0" w:color="auto"/>
        <w:bottom w:val="none" w:sz="0" w:space="0" w:color="auto"/>
        <w:right w:val="none" w:sz="0" w:space="0" w:color="auto"/>
      </w:divBdr>
    </w:div>
    <w:div w:id="891305192">
      <w:marLeft w:val="480"/>
      <w:marRight w:val="0"/>
      <w:marTop w:val="0"/>
      <w:marBottom w:val="0"/>
      <w:divBdr>
        <w:top w:val="none" w:sz="0" w:space="0" w:color="auto"/>
        <w:left w:val="none" w:sz="0" w:space="0" w:color="auto"/>
        <w:bottom w:val="none" w:sz="0" w:space="0" w:color="auto"/>
        <w:right w:val="none" w:sz="0" w:space="0" w:color="auto"/>
      </w:divBdr>
    </w:div>
    <w:div w:id="891308763">
      <w:marLeft w:val="480"/>
      <w:marRight w:val="0"/>
      <w:marTop w:val="0"/>
      <w:marBottom w:val="0"/>
      <w:divBdr>
        <w:top w:val="none" w:sz="0" w:space="0" w:color="auto"/>
        <w:left w:val="none" w:sz="0" w:space="0" w:color="auto"/>
        <w:bottom w:val="none" w:sz="0" w:space="0" w:color="auto"/>
        <w:right w:val="none" w:sz="0" w:space="0" w:color="auto"/>
      </w:divBdr>
    </w:div>
    <w:div w:id="891309639">
      <w:marLeft w:val="480"/>
      <w:marRight w:val="0"/>
      <w:marTop w:val="0"/>
      <w:marBottom w:val="0"/>
      <w:divBdr>
        <w:top w:val="none" w:sz="0" w:space="0" w:color="auto"/>
        <w:left w:val="none" w:sz="0" w:space="0" w:color="auto"/>
        <w:bottom w:val="none" w:sz="0" w:space="0" w:color="auto"/>
        <w:right w:val="none" w:sz="0" w:space="0" w:color="auto"/>
      </w:divBdr>
    </w:div>
    <w:div w:id="891355565">
      <w:marLeft w:val="480"/>
      <w:marRight w:val="0"/>
      <w:marTop w:val="0"/>
      <w:marBottom w:val="0"/>
      <w:divBdr>
        <w:top w:val="none" w:sz="0" w:space="0" w:color="auto"/>
        <w:left w:val="none" w:sz="0" w:space="0" w:color="auto"/>
        <w:bottom w:val="none" w:sz="0" w:space="0" w:color="auto"/>
        <w:right w:val="none" w:sz="0" w:space="0" w:color="auto"/>
      </w:divBdr>
    </w:div>
    <w:div w:id="891381865">
      <w:marLeft w:val="480"/>
      <w:marRight w:val="0"/>
      <w:marTop w:val="0"/>
      <w:marBottom w:val="0"/>
      <w:divBdr>
        <w:top w:val="none" w:sz="0" w:space="0" w:color="auto"/>
        <w:left w:val="none" w:sz="0" w:space="0" w:color="auto"/>
        <w:bottom w:val="none" w:sz="0" w:space="0" w:color="auto"/>
        <w:right w:val="none" w:sz="0" w:space="0" w:color="auto"/>
      </w:divBdr>
    </w:div>
    <w:div w:id="891384767">
      <w:marLeft w:val="480"/>
      <w:marRight w:val="0"/>
      <w:marTop w:val="0"/>
      <w:marBottom w:val="0"/>
      <w:divBdr>
        <w:top w:val="none" w:sz="0" w:space="0" w:color="auto"/>
        <w:left w:val="none" w:sz="0" w:space="0" w:color="auto"/>
        <w:bottom w:val="none" w:sz="0" w:space="0" w:color="auto"/>
        <w:right w:val="none" w:sz="0" w:space="0" w:color="auto"/>
      </w:divBdr>
    </w:div>
    <w:div w:id="891387271">
      <w:marLeft w:val="480"/>
      <w:marRight w:val="0"/>
      <w:marTop w:val="0"/>
      <w:marBottom w:val="0"/>
      <w:divBdr>
        <w:top w:val="none" w:sz="0" w:space="0" w:color="auto"/>
        <w:left w:val="none" w:sz="0" w:space="0" w:color="auto"/>
        <w:bottom w:val="none" w:sz="0" w:space="0" w:color="auto"/>
        <w:right w:val="none" w:sz="0" w:space="0" w:color="auto"/>
      </w:divBdr>
    </w:div>
    <w:div w:id="891427148">
      <w:marLeft w:val="480"/>
      <w:marRight w:val="0"/>
      <w:marTop w:val="0"/>
      <w:marBottom w:val="0"/>
      <w:divBdr>
        <w:top w:val="none" w:sz="0" w:space="0" w:color="auto"/>
        <w:left w:val="none" w:sz="0" w:space="0" w:color="auto"/>
        <w:bottom w:val="none" w:sz="0" w:space="0" w:color="auto"/>
        <w:right w:val="none" w:sz="0" w:space="0" w:color="auto"/>
      </w:divBdr>
    </w:div>
    <w:div w:id="891430512">
      <w:marLeft w:val="480"/>
      <w:marRight w:val="0"/>
      <w:marTop w:val="0"/>
      <w:marBottom w:val="0"/>
      <w:divBdr>
        <w:top w:val="none" w:sz="0" w:space="0" w:color="auto"/>
        <w:left w:val="none" w:sz="0" w:space="0" w:color="auto"/>
        <w:bottom w:val="none" w:sz="0" w:space="0" w:color="auto"/>
        <w:right w:val="none" w:sz="0" w:space="0" w:color="auto"/>
      </w:divBdr>
    </w:div>
    <w:div w:id="891502544">
      <w:marLeft w:val="480"/>
      <w:marRight w:val="0"/>
      <w:marTop w:val="0"/>
      <w:marBottom w:val="0"/>
      <w:divBdr>
        <w:top w:val="none" w:sz="0" w:space="0" w:color="auto"/>
        <w:left w:val="none" w:sz="0" w:space="0" w:color="auto"/>
        <w:bottom w:val="none" w:sz="0" w:space="0" w:color="auto"/>
        <w:right w:val="none" w:sz="0" w:space="0" w:color="auto"/>
      </w:divBdr>
    </w:div>
    <w:div w:id="891504151">
      <w:marLeft w:val="480"/>
      <w:marRight w:val="0"/>
      <w:marTop w:val="0"/>
      <w:marBottom w:val="0"/>
      <w:divBdr>
        <w:top w:val="none" w:sz="0" w:space="0" w:color="auto"/>
        <w:left w:val="none" w:sz="0" w:space="0" w:color="auto"/>
        <w:bottom w:val="none" w:sz="0" w:space="0" w:color="auto"/>
        <w:right w:val="none" w:sz="0" w:space="0" w:color="auto"/>
      </w:divBdr>
    </w:div>
    <w:div w:id="891579696">
      <w:marLeft w:val="480"/>
      <w:marRight w:val="0"/>
      <w:marTop w:val="0"/>
      <w:marBottom w:val="0"/>
      <w:divBdr>
        <w:top w:val="none" w:sz="0" w:space="0" w:color="auto"/>
        <w:left w:val="none" w:sz="0" w:space="0" w:color="auto"/>
        <w:bottom w:val="none" w:sz="0" w:space="0" w:color="auto"/>
        <w:right w:val="none" w:sz="0" w:space="0" w:color="auto"/>
      </w:divBdr>
    </w:div>
    <w:div w:id="891622217">
      <w:marLeft w:val="480"/>
      <w:marRight w:val="0"/>
      <w:marTop w:val="0"/>
      <w:marBottom w:val="0"/>
      <w:divBdr>
        <w:top w:val="none" w:sz="0" w:space="0" w:color="auto"/>
        <w:left w:val="none" w:sz="0" w:space="0" w:color="auto"/>
        <w:bottom w:val="none" w:sz="0" w:space="0" w:color="auto"/>
        <w:right w:val="none" w:sz="0" w:space="0" w:color="auto"/>
      </w:divBdr>
    </w:div>
    <w:div w:id="891690449">
      <w:marLeft w:val="480"/>
      <w:marRight w:val="0"/>
      <w:marTop w:val="0"/>
      <w:marBottom w:val="0"/>
      <w:divBdr>
        <w:top w:val="none" w:sz="0" w:space="0" w:color="auto"/>
        <w:left w:val="none" w:sz="0" w:space="0" w:color="auto"/>
        <w:bottom w:val="none" w:sz="0" w:space="0" w:color="auto"/>
        <w:right w:val="none" w:sz="0" w:space="0" w:color="auto"/>
      </w:divBdr>
    </w:div>
    <w:div w:id="891775269">
      <w:marLeft w:val="480"/>
      <w:marRight w:val="0"/>
      <w:marTop w:val="0"/>
      <w:marBottom w:val="0"/>
      <w:divBdr>
        <w:top w:val="none" w:sz="0" w:space="0" w:color="auto"/>
        <w:left w:val="none" w:sz="0" w:space="0" w:color="auto"/>
        <w:bottom w:val="none" w:sz="0" w:space="0" w:color="auto"/>
        <w:right w:val="none" w:sz="0" w:space="0" w:color="auto"/>
      </w:divBdr>
    </w:div>
    <w:div w:id="891844069">
      <w:marLeft w:val="480"/>
      <w:marRight w:val="0"/>
      <w:marTop w:val="0"/>
      <w:marBottom w:val="0"/>
      <w:divBdr>
        <w:top w:val="none" w:sz="0" w:space="0" w:color="auto"/>
        <w:left w:val="none" w:sz="0" w:space="0" w:color="auto"/>
        <w:bottom w:val="none" w:sz="0" w:space="0" w:color="auto"/>
        <w:right w:val="none" w:sz="0" w:space="0" w:color="auto"/>
      </w:divBdr>
    </w:div>
    <w:div w:id="891886181">
      <w:marLeft w:val="480"/>
      <w:marRight w:val="0"/>
      <w:marTop w:val="0"/>
      <w:marBottom w:val="0"/>
      <w:divBdr>
        <w:top w:val="none" w:sz="0" w:space="0" w:color="auto"/>
        <w:left w:val="none" w:sz="0" w:space="0" w:color="auto"/>
        <w:bottom w:val="none" w:sz="0" w:space="0" w:color="auto"/>
        <w:right w:val="none" w:sz="0" w:space="0" w:color="auto"/>
      </w:divBdr>
    </w:div>
    <w:div w:id="891886199">
      <w:marLeft w:val="480"/>
      <w:marRight w:val="0"/>
      <w:marTop w:val="0"/>
      <w:marBottom w:val="0"/>
      <w:divBdr>
        <w:top w:val="none" w:sz="0" w:space="0" w:color="auto"/>
        <w:left w:val="none" w:sz="0" w:space="0" w:color="auto"/>
        <w:bottom w:val="none" w:sz="0" w:space="0" w:color="auto"/>
        <w:right w:val="none" w:sz="0" w:space="0" w:color="auto"/>
      </w:divBdr>
    </w:div>
    <w:div w:id="891960385">
      <w:marLeft w:val="480"/>
      <w:marRight w:val="0"/>
      <w:marTop w:val="0"/>
      <w:marBottom w:val="0"/>
      <w:divBdr>
        <w:top w:val="none" w:sz="0" w:space="0" w:color="auto"/>
        <w:left w:val="none" w:sz="0" w:space="0" w:color="auto"/>
        <w:bottom w:val="none" w:sz="0" w:space="0" w:color="auto"/>
        <w:right w:val="none" w:sz="0" w:space="0" w:color="auto"/>
      </w:divBdr>
    </w:div>
    <w:div w:id="891965271">
      <w:marLeft w:val="480"/>
      <w:marRight w:val="0"/>
      <w:marTop w:val="0"/>
      <w:marBottom w:val="0"/>
      <w:divBdr>
        <w:top w:val="none" w:sz="0" w:space="0" w:color="auto"/>
        <w:left w:val="none" w:sz="0" w:space="0" w:color="auto"/>
        <w:bottom w:val="none" w:sz="0" w:space="0" w:color="auto"/>
        <w:right w:val="none" w:sz="0" w:space="0" w:color="auto"/>
      </w:divBdr>
    </w:div>
    <w:div w:id="891967343">
      <w:marLeft w:val="480"/>
      <w:marRight w:val="0"/>
      <w:marTop w:val="0"/>
      <w:marBottom w:val="0"/>
      <w:divBdr>
        <w:top w:val="none" w:sz="0" w:space="0" w:color="auto"/>
        <w:left w:val="none" w:sz="0" w:space="0" w:color="auto"/>
        <w:bottom w:val="none" w:sz="0" w:space="0" w:color="auto"/>
        <w:right w:val="none" w:sz="0" w:space="0" w:color="auto"/>
      </w:divBdr>
    </w:div>
    <w:div w:id="892043156">
      <w:marLeft w:val="480"/>
      <w:marRight w:val="0"/>
      <w:marTop w:val="0"/>
      <w:marBottom w:val="0"/>
      <w:divBdr>
        <w:top w:val="none" w:sz="0" w:space="0" w:color="auto"/>
        <w:left w:val="none" w:sz="0" w:space="0" w:color="auto"/>
        <w:bottom w:val="none" w:sz="0" w:space="0" w:color="auto"/>
        <w:right w:val="none" w:sz="0" w:space="0" w:color="auto"/>
      </w:divBdr>
    </w:div>
    <w:div w:id="892080758">
      <w:marLeft w:val="480"/>
      <w:marRight w:val="0"/>
      <w:marTop w:val="0"/>
      <w:marBottom w:val="0"/>
      <w:divBdr>
        <w:top w:val="none" w:sz="0" w:space="0" w:color="auto"/>
        <w:left w:val="none" w:sz="0" w:space="0" w:color="auto"/>
        <w:bottom w:val="none" w:sz="0" w:space="0" w:color="auto"/>
        <w:right w:val="none" w:sz="0" w:space="0" w:color="auto"/>
      </w:divBdr>
    </w:div>
    <w:div w:id="892086731">
      <w:marLeft w:val="480"/>
      <w:marRight w:val="0"/>
      <w:marTop w:val="0"/>
      <w:marBottom w:val="0"/>
      <w:divBdr>
        <w:top w:val="none" w:sz="0" w:space="0" w:color="auto"/>
        <w:left w:val="none" w:sz="0" w:space="0" w:color="auto"/>
        <w:bottom w:val="none" w:sz="0" w:space="0" w:color="auto"/>
        <w:right w:val="none" w:sz="0" w:space="0" w:color="auto"/>
      </w:divBdr>
    </w:div>
    <w:div w:id="892154064">
      <w:marLeft w:val="480"/>
      <w:marRight w:val="0"/>
      <w:marTop w:val="0"/>
      <w:marBottom w:val="0"/>
      <w:divBdr>
        <w:top w:val="none" w:sz="0" w:space="0" w:color="auto"/>
        <w:left w:val="none" w:sz="0" w:space="0" w:color="auto"/>
        <w:bottom w:val="none" w:sz="0" w:space="0" w:color="auto"/>
        <w:right w:val="none" w:sz="0" w:space="0" w:color="auto"/>
      </w:divBdr>
    </w:div>
    <w:div w:id="892227836">
      <w:marLeft w:val="480"/>
      <w:marRight w:val="0"/>
      <w:marTop w:val="0"/>
      <w:marBottom w:val="0"/>
      <w:divBdr>
        <w:top w:val="none" w:sz="0" w:space="0" w:color="auto"/>
        <w:left w:val="none" w:sz="0" w:space="0" w:color="auto"/>
        <w:bottom w:val="none" w:sz="0" w:space="0" w:color="auto"/>
        <w:right w:val="none" w:sz="0" w:space="0" w:color="auto"/>
      </w:divBdr>
    </w:div>
    <w:div w:id="892303398">
      <w:marLeft w:val="480"/>
      <w:marRight w:val="0"/>
      <w:marTop w:val="0"/>
      <w:marBottom w:val="0"/>
      <w:divBdr>
        <w:top w:val="none" w:sz="0" w:space="0" w:color="auto"/>
        <w:left w:val="none" w:sz="0" w:space="0" w:color="auto"/>
        <w:bottom w:val="none" w:sz="0" w:space="0" w:color="auto"/>
        <w:right w:val="none" w:sz="0" w:space="0" w:color="auto"/>
      </w:divBdr>
    </w:div>
    <w:div w:id="892353842">
      <w:marLeft w:val="480"/>
      <w:marRight w:val="0"/>
      <w:marTop w:val="0"/>
      <w:marBottom w:val="0"/>
      <w:divBdr>
        <w:top w:val="none" w:sz="0" w:space="0" w:color="auto"/>
        <w:left w:val="none" w:sz="0" w:space="0" w:color="auto"/>
        <w:bottom w:val="none" w:sz="0" w:space="0" w:color="auto"/>
        <w:right w:val="none" w:sz="0" w:space="0" w:color="auto"/>
      </w:divBdr>
    </w:div>
    <w:div w:id="892616559">
      <w:marLeft w:val="480"/>
      <w:marRight w:val="0"/>
      <w:marTop w:val="0"/>
      <w:marBottom w:val="0"/>
      <w:divBdr>
        <w:top w:val="none" w:sz="0" w:space="0" w:color="auto"/>
        <w:left w:val="none" w:sz="0" w:space="0" w:color="auto"/>
        <w:bottom w:val="none" w:sz="0" w:space="0" w:color="auto"/>
        <w:right w:val="none" w:sz="0" w:space="0" w:color="auto"/>
      </w:divBdr>
    </w:div>
    <w:div w:id="892619667">
      <w:marLeft w:val="480"/>
      <w:marRight w:val="0"/>
      <w:marTop w:val="0"/>
      <w:marBottom w:val="0"/>
      <w:divBdr>
        <w:top w:val="none" w:sz="0" w:space="0" w:color="auto"/>
        <w:left w:val="none" w:sz="0" w:space="0" w:color="auto"/>
        <w:bottom w:val="none" w:sz="0" w:space="0" w:color="auto"/>
        <w:right w:val="none" w:sz="0" w:space="0" w:color="auto"/>
      </w:divBdr>
    </w:div>
    <w:div w:id="892691031">
      <w:marLeft w:val="480"/>
      <w:marRight w:val="0"/>
      <w:marTop w:val="0"/>
      <w:marBottom w:val="0"/>
      <w:divBdr>
        <w:top w:val="none" w:sz="0" w:space="0" w:color="auto"/>
        <w:left w:val="none" w:sz="0" w:space="0" w:color="auto"/>
        <w:bottom w:val="none" w:sz="0" w:space="0" w:color="auto"/>
        <w:right w:val="none" w:sz="0" w:space="0" w:color="auto"/>
      </w:divBdr>
    </w:div>
    <w:div w:id="892695987">
      <w:marLeft w:val="480"/>
      <w:marRight w:val="0"/>
      <w:marTop w:val="0"/>
      <w:marBottom w:val="0"/>
      <w:divBdr>
        <w:top w:val="none" w:sz="0" w:space="0" w:color="auto"/>
        <w:left w:val="none" w:sz="0" w:space="0" w:color="auto"/>
        <w:bottom w:val="none" w:sz="0" w:space="0" w:color="auto"/>
        <w:right w:val="none" w:sz="0" w:space="0" w:color="auto"/>
      </w:divBdr>
    </w:div>
    <w:div w:id="892736133">
      <w:marLeft w:val="480"/>
      <w:marRight w:val="0"/>
      <w:marTop w:val="0"/>
      <w:marBottom w:val="0"/>
      <w:divBdr>
        <w:top w:val="none" w:sz="0" w:space="0" w:color="auto"/>
        <w:left w:val="none" w:sz="0" w:space="0" w:color="auto"/>
        <w:bottom w:val="none" w:sz="0" w:space="0" w:color="auto"/>
        <w:right w:val="none" w:sz="0" w:space="0" w:color="auto"/>
      </w:divBdr>
    </w:div>
    <w:div w:id="892888574">
      <w:marLeft w:val="480"/>
      <w:marRight w:val="0"/>
      <w:marTop w:val="0"/>
      <w:marBottom w:val="0"/>
      <w:divBdr>
        <w:top w:val="none" w:sz="0" w:space="0" w:color="auto"/>
        <w:left w:val="none" w:sz="0" w:space="0" w:color="auto"/>
        <w:bottom w:val="none" w:sz="0" w:space="0" w:color="auto"/>
        <w:right w:val="none" w:sz="0" w:space="0" w:color="auto"/>
      </w:divBdr>
    </w:div>
    <w:div w:id="892890499">
      <w:marLeft w:val="480"/>
      <w:marRight w:val="0"/>
      <w:marTop w:val="0"/>
      <w:marBottom w:val="0"/>
      <w:divBdr>
        <w:top w:val="none" w:sz="0" w:space="0" w:color="auto"/>
        <w:left w:val="none" w:sz="0" w:space="0" w:color="auto"/>
        <w:bottom w:val="none" w:sz="0" w:space="0" w:color="auto"/>
        <w:right w:val="none" w:sz="0" w:space="0" w:color="auto"/>
      </w:divBdr>
    </w:div>
    <w:div w:id="892959597">
      <w:marLeft w:val="480"/>
      <w:marRight w:val="0"/>
      <w:marTop w:val="0"/>
      <w:marBottom w:val="0"/>
      <w:divBdr>
        <w:top w:val="none" w:sz="0" w:space="0" w:color="auto"/>
        <w:left w:val="none" w:sz="0" w:space="0" w:color="auto"/>
        <w:bottom w:val="none" w:sz="0" w:space="0" w:color="auto"/>
        <w:right w:val="none" w:sz="0" w:space="0" w:color="auto"/>
      </w:divBdr>
    </w:div>
    <w:div w:id="893076838">
      <w:marLeft w:val="480"/>
      <w:marRight w:val="0"/>
      <w:marTop w:val="0"/>
      <w:marBottom w:val="0"/>
      <w:divBdr>
        <w:top w:val="none" w:sz="0" w:space="0" w:color="auto"/>
        <w:left w:val="none" w:sz="0" w:space="0" w:color="auto"/>
        <w:bottom w:val="none" w:sz="0" w:space="0" w:color="auto"/>
        <w:right w:val="none" w:sz="0" w:space="0" w:color="auto"/>
      </w:divBdr>
    </w:div>
    <w:div w:id="893078242">
      <w:marLeft w:val="480"/>
      <w:marRight w:val="0"/>
      <w:marTop w:val="0"/>
      <w:marBottom w:val="0"/>
      <w:divBdr>
        <w:top w:val="none" w:sz="0" w:space="0" w:color="auto"/>
        <w:left w:val="none" w:sz="0" w:space="0" w:color="auto"/>
        <w:bottom w:val="none" w:sz="0" w:space="0" w:color="auto"/>
        <w:right w:val="none" w:sz="0" w:space="0" w:color="auto"/>
      </w:divBdr>
    </w:div>
    <w:div w:id="893082765">
      <w:marLeft w:val="480"/>
      <w:marRight w:val="0"/>
      <w:marTop w:val="0"/>
      <w:marBottom w:val="0"/>
      <w:divBdr>
        <w:top w:val="none" w:sz="0" w:space="0" w:color="auto"/>
        <w:left w:val="none" w:sz="0" w:space="0" w:color="auto"/>
        <w:bottom w:val="none" w:sz="0" w:space="0" w:color="auto"/>
        <w:right w:val="none" w:sz="0" w:space="0" w:color="auto"/>
      </w:divBdr>
    </w:div>
    <w:div w:id="893128387">
      <w:marLeft w:val="480"/>
      <w:marRight w:val="0"/>
      <w:marTop w:val="0"/>
      <w:marBottom w:val="0"/>
      <w:divBdr>
        <w:top w:val="none" w:sz="0" w:space="0" w:color="auto"/>
        <w:left w:val="none" w:sz="0" w:space="0" w:color="auto"/>
        <w:bottom w:val="none" w:sz="0" w:space="0" w:color="auto"/>
        <w:right w:val="none" w:sz="0" w:space="0" w:color="auto"/>
      </w:divBdr>
    </w:div>
    <w:div w:id="893152573">
      <w:marLeft w:val="480"/>
      <w:marRight w:val="0"/>
      <w:marTop w:val="0"/>
      <w:marBottom w:val="0"/>
      <w:divBdr>
        <w:top w:val="none" w:sz="0" w:space="0" w:color="auto"/>
        <w:left w:val="none" w:sz="0" w:space="0" w:color="auto"/>
        <w:bottom w:val="none" w:sz="0" w:space="0" w:color="auto"/>
        <w:right w:val="none" w:sz="0" w:space="0" w:color="auto"/>
      </w:divBdr>
    </w:div>
    <w:div w:id="893194812">
      <w:marLeft w:val="480"/>
      <w:marRight w:val="0"/>
      <w:marTop w:val="0"/>
      <w:marBottom w:val="0"/>
      <w:divBdr>
        <w:top w:val="none" w:sz="0" w:space="0" w:color="auto"/>
        <w:left w:val="none" w:sz="0" w:space="0" w:color="auto"/>
        <w:bottom w:val="none" w:sz="0" w:space="0" w:color="auto"/>
        <w:right w:val="none" w:sz="0" w:space="0" w:color="auto"/>
      </w:divBdr>
    </w:div>
    <w:div w:id="893199056">
      <w:marLeft w:val="480"/>
      <w:marRight w:val="0"/>
      <w:marTop w:val="0"/>
      <w:marBottom w:val="0"/>
      <w:divBdr>
        <w:top w:val="none" w:sz="0" w:space="0" w:color="auto"/>
        <w:left w:val="none" w:sz="0" w:space="0" w:color="auto"/>
        <w:bottom w:val="none" w:sz="0" w:space="0" w:color="auto"/>
        <w:right w:val="none" w:sz="0" w:space="0" w:color="auto"/>
      </w:divBdr>
    </w:div>
    <w:div w:id="893201275">
      <w:marLeft w:val="480"/>
      <w:marRight w:val="0"/>
      <w:marTop w:val="0"/>
      <w:marBottom w:val="0"/>
      <w:divBdr>
        <w:top w:val="none" w:sz="0" w:space="0" w:color="auto"/>
        <w:left w:val="none" w:sz="0" w:space="0" w:color="auto"/>
        <w:bottom w:val="none" w:sz="0" w:space="0" w:color="auto"/>
        <w:right w:val="none" w:sz="0" w:space="0" w:color="auto"/>
      </w:divBdr>
    </w:div>
    <w:div w:id="893271912">
      <w:marLeft w:val="480"/>
      <w:marRight w:val="0"/>
      <w:marTop w:val="0"/>
      <w:marBottom w:val="0"/>
      <w:divBdr>
        <w:top w:val="none" w:sz="0" w:space="0" w:color="auto"/>
        <w:left w:val="none" w:sz="0" w:space="0" w:color="auto"/>
        <w:bottom w:val="none" w:sz="0" w:space="0" w:color="auto"/>
        <w:right w:val="none" w:sz="0" w:space="0" w:color="auto"/>
      </w:divBdr>
    </w:div>
    <w:div w:id="893272508">
      <w:marLeft w:val="480"/>
      <w:marRight w:val="0"/>
      <w:marTop w:val="0"/>
      <w:marBottom w:val="0"/>
      <w:divBdr>
        <w:top w:val="none" w:sz="0" w:space="0" w:color="auto"/>
        <w:left w:val="none" w:sz="0" w:space="0" w:color="auto"/>
        <w:bottom w:val="none" w:sz="0" w:space="0" w:color="auto"/>
        <w:right w:val="none" w:sz="0" w:space="0" w:color="auto"/>
      </w:divBdr>
    </w:div>
    <w:div w:id="893274506">
      <w:marLeft w:val="480"/>
      <w:marRight w:val="0"/>
      <w:marTop w:val="0"/>
      <w:marBottom w:val="0"/>
      <w:divBdr>
        <w:top w:val="none" w:sz="0" w:space="0" w:color="auto"/>
        <w:left w:val="none" w:sz="0" w:space="0" w:color="auto"/>
        <w:bottom w:val="none" w:sz="0" w:space="0" w:color="auto"/>
        <w:right w:val="none" w:sz="0" w:space="0" w:color="auto"/>
      </w:divBdr>
    </w:div>
    <w:div w:id="893350904">
      <w:marLeft w:val="480"/>
      <w:marRight w:val="0"/>
      <w:marTop w:val="0"/>
      <w:marBottom w:val="0"/>
      <w:divBdr>
        <w:top w:val="none" w:sz="0" w:space="0" w:color="auto"/>
        <w:left w:val="none" w:sz="0" w:space="0" w:color="auto"/>
        <w:bottom w:val="none" w:sz="0" w:space="0" w:color="auto"/>
        <w:right w:val="none" w:sz="0" w:space="0" w:color="auto"/>
      </w:divBdr>
    </w:div>
    <w:div w:id="893588063">
      <w:marLeft w:val="480"/>
      <w:marRight w:val="0"/>
      <w:marTop w:val="0"/>
      <w:marBottom w:val="0"/>
      <w:divBdr>
        <w:top w:val="none" w:sz="0" w:space="0" w:color="auto"/>
        <w:left w:val="none" w:sz="0" w:space="0" w:color="auto"/>
        <w:bottom w:val="none" w:sz="0" w:space="0" w:color="auto"/>
        <w:right w:val="none" w:sz="0" w:space="0" w:color="auto"/>
      </w:divBdr>
    </w:div>
    <w:div w:id="893732234">
      <w:marLeft w:val="480"/>
      <w:marRight w:val="0"/>
      <w:marTop w:val="0"/>
      <w:marBottom w:val="0"/>
      <w:divBdr>
        <w:top w:val="none" w:sz="0" w:space="0" w:color="auto"/>
        <w:left w:val="none" w:sz="0" w:space="0" w:color="auto"/>
        <w:bottom w:val="none" w:sz="0" w:space="0" w:color="auto"/>
        <w:right w:val="none" w:sz="0" w:space="0" w:color="auto"/>
      </w:divBdr>
    </w:div>
    <w:div w:id="893733685">
      <w:marLeft w:val="480"/>
      <w:marRight w:val="0"/>
      <w:marTop w:val="0"/>
      <w:marBottom w:val="0"/>
      <w:divBdr>
        <w:top w:val="none" w:sz="0" w:space="0" w:color="auto"/>
        <w:left w:val="none" w:sz="0" w:space="0" w:color="auto"/>
        <w:bottom w:val="none" w:sz="0" w:space="0" w:color="auto"/>
        <w:right w:val="none" w:sz="0" w:space="0" w:color="auto"/>
      </w:divBdr>
    </w:div>
    <w:div w:id="893855039">
      <w:marLeft w:val="480"/>
      <w:marRight w:val="0"/>
      <w:marTop w:val="0"/>
      <w:marBottom w:val="0"/>
      <w:divBdr>
        <w:top w:val="none" w:sz="0" w:space="0" w:color="auto"/>
        <w:left w:val="none" w:sz="0" w:space="0" w:color="auto"/>
        <w:bottom w:val="none" w:sz="0" w:space="0" w:color="auto"/>
        <w:right w:val="none" w:sz="0" w:space="0" w:color="auto"/>
      </w:divBdr>
    </w:div>
    <w:div w:id="893857387">
      <w:marLeft w:val="480"/>
      <w:marRight w:val="0"/>
      <w:marTop w:val="0"/>
      <w:marBottom w:val="0"/>
      <w:divBdr>
        <w:top w:val="none" w:sz="0" w:space="0" w:color="auto"/>
        <w:left w:val="none" w:sz="0" w:space="0" w:color="auto"/>
        <w:bottom w:val="none" w:sz="0" w:space="0" w:color="auto"/>
        <w:right w:val="none" w:sz="0" w:space="0" w:color="auto"/>
      </w:divBdr>
    </w:div>
    <w:div w:id="894002318">
      <w:marLeft w:val="480"/>
      <w:marRight w:val="0"/>
      <w:marTop w:val="0"/>
      <w:marBottom w:val="0"/>
      <w:divBdr>
        <w:top w:val="none" w:sz="0" w:space="0" w:color="auto"/>
        <w:left w:val="none" w:sz="0" w:space="0" w:color="auto"/>
        <w:bottom w:val="none" w:sz="0" w:space="0" w:color="auto"/>
        <w:right w:val="none" w:sz="0" w:space="0" w:color="auto"/>
      </w:divBdr>
    </w:div>
    <w:div w:id="894005276">
      <w:marLeft w:val="480"/>
      <w:marRight w:val="0"/>
      <w:marTop w:val="0"/>
      <w:marBottom w:val="0"/>
      <w:divBdr>
        <w:top w:val="none" w:sz="0" w:space="0" w:color="auto"/>
        <w:left w:val="none" w:sz="0" w:space="0" w:color="auto"/>
        <w:bottom w:val="none" w:sz="0" w:space="0" w:color="auto"/>
        <w:right w:val="none" w:sz="0" w:space="0" w:color="auto"/>
      </w:divBdr>
    </w:div>
    <w:div w:id="894043768">
      <w:marLeft w:val="480"/>
      <w:marRight w:val="0"/>
      <w:marTop w:val="0"/>
      <w:marBottom w:val="0"/>
      <w:divBdr>
        <w:top w:val="none" w:sz="0" w:space="0" w:color="auto"/>
        <w:left w:val="none" w:sz="0" w:space="0" w:color="auto"/>
        <w:bottom w:val="none" w:sz="0" w:space="0" w:color="auto"/>
        <w:right w:val="none" w:sz="0" w:space="0" w:color="auto"/>
      </w:divBdr>
    </w:div>
    <w:div w:id="894046286">
      <w:marLeft w:val="480"/>
      <w:marRight w:val="0"/>
      <w:marTop w:val="0"/>
      <w:marBottom w:val="0"/>
      <w:divBdr>
        <w:top w:val="none" w:sz="0" w:space="0" w:color="auto"/>
        <w:left w:val="none" w:sz="0" w:space="0" w:color="auto"/>
        <w:bottom w:val="none" w:sz="0" w:space="0" w:color="auto"/>
        <w:right w:val="none" w:sz="0" w:space="0" w:color="auto"/>
      </w:divBdr>
    </w:div>
    <w:div w:id="894120139">
      <w:marLeft w:val="480"/>
      <w:marRight w:val="0"/>
      <w:marTop w:val="0"/>
      <w:marBottom w:val="0"/>
      <w:divBdr>
        <w:top w:val="none" w:sz="0" w:space="0" w:color="auto"/>
        <w:left w:val="none" w:sz="0" w:space="0" w:color="auto"/>
        <w:bottom w:val="none" w:sz="0" w:space="0" w:color="auto"/>
        <w:right w:val="none" w:sz="0" w:space="0" w:color="auto"/>
      </w:divBdr>
    </w:div>
    <w:div w:id="894124919">
      <w:marLeft w:val="480"/>
      <w:marRight w:val="0"/>
      <w:marTop w:val="0"/>
      <w:marBottom w:val="0"/>
      <w:divBdr>
        <w:top w:val="none" w:sz="0" w:space="0" w:color="auto"/>
        <w:left w:val="none" w:sz="0" w:space="0" w:color="auto"/>
        <w:bottom w:val="none" w:sz="0" w:space="0" w:color="auto"/>
        <w:right w:val="none" w:sz="0" w:space="0" w:color="auto"/>
      </w:divBdr>
    </w:div>
    <w:div w:id="894198193">
      <w:marLeft w:val="480"/>
      <w:marRight w:val="0"/>
      <w:marTop w:val="0"/>
      <w:marBottom w:val="0"/>
      <w:divBdr>
        <w:top w:val="none" w:sz="0" w:space="0" w:color="auto"/>
        <w:left w:val="none" w:sz="0" w:space="0" w:color="auto"/>
        <w:bottom w:val="none" w:sz="0" w:space="0" w:color="auto"/>
        <w:right w:val="none" w:sz="0" w:space="0" w:color="auto"/>
      </w:divBdr>
    </w:div>
    <w:div w:id="894243732">
      <w:marLeft w:val="480"/>
      <w:marRight w:val="0"/>
      <w:marTop w:val="0"/>
      <w:marBottom w:val="0"/>
      <w:divBdr>
        <w:top w:val="none" w:sz="0" w:space="0" w:color="auto"/>
        <w:left w:val="none" w:sz="0" w:space="0" w:color="auto"/>
        <w:bottom w:val="none" w:sz="0" w:space="0" w:color="auto"/>
        <w:right w:val="none" w:sz="0" w:space="0" w:color="auto"/>
      </w:divBdr>
    </w:div>
    <w:div w:id="894269471">
      <w:marLeft w:val="480"/>
      <w:marRight w:val="0"/>
      <w:marTop w:val="0"/>
      <w:marBottom w:val="0"/>
      <w:divBdr>
        <w:top w:val="none" w:sz="0" w:space="0" w:color="auto"/>
        <w:left w:val="none" w:sz="0" w:space="0" w:color="auto"/>
        <w:bottom w:val="none" w:sz="0" w:space="0" w:color="auto"/>
        <w:right w:val="none" w:sz="0" w:space="0" w:color="auto"/>
      </w:divBdr>
    </w:div>
    <w:div w:id="894269997">
      <w:marLeft w:val="480"/>
      <w:marRight w:val="0"/>
      <w:marTop w:val="0"/>
      <w:marBottom w:val="0"/>
      <w:divBdr>
        <w:top w:val="none" w:sz="0" w:space="0" w:color="auto"/>
        <w:left w:val="none" w:sz="0" w:space="0" w:color="auto"/>
        <w:bottom w:val="none" w:sz="0" w:space="0" w:color="auto"/>
        <w:right w:val="none" w:sz="0" w:space="0" w:color="auto"/>
      </w:divBdr>
    </w:div>
    <w:div w:id="894391499">
      <w:marLeft w:val="480"/>
      <w:marRight w:val="0"/>
      <w:marTop w:val="0"/>
      <w:marBottom w:val="0"/>
      <w:divBdr>
        <w:top w:val="none" w:sz="0" w:space="0" w:color="auto"/>
        <w:left w:val="none" w:sz="0" w:space="0" w:color="auto"/>
        <w:bottom w:val="none" w:sz="0" w:space="0" w:color="auto"/>
        <w:right w:val="none" w:sz="0" w:space="0" w:color="auto"/>
      </w:divBdr>
    </w:div>
    <w:div w:id="894437402">
      <w:marLeft w:val="480"/>
      <w:marRight w:val="0"/>
      <w:marTop w:val="0"/>
      <w:marBottom w:val="0"/>
      <w:divBdr>
        <w:top w:val="none" w:sz="0" w:space="0" w:color="auto"/>
        <w:left w:val="none" w:sz="0" w:space="0" w:color="auto"/>
        <w:bottom w:val="none" w:sz="0" w:space="0" w:color="auto"/>
        <w:right w:val="none" w:sz="0" w:space="0" w:color="auto"/>
      </w:divBdr>
    </w:div>
    <w:div w:id="894438089">
      <w:marLeft w:val="480"/>
      <w:marRight w:val="0"/>
      <w:marTop w:val="0"/>
      <w:marBottom w:val="0"/>
      <w:divBdr>
        <w:top w:val="none" w:sz="0" w:space="0" w:color="auto"/>
        <w:left w:val="none" w:sz="0" w:space="0" w:color="auto"/>
        <w:bottom w:val="none" w:sz="0" w:space="0" w:color="auto"/>
        <w:right w:val="none" w:sz="0" w:space="0" w:color="auto"/>
      </w:divBdr>
    </w:div>
    <w:div w:id="894464960">
      <w:marLeft w:val="480"/>
      <w:marRight w:val="0"/>
      <w:marTop w:val="0"/>
      <w:marBottom w:val="0"/>
      <w:divBdr>
        <w:top w:val="none" w:sz="0" w:space="0" w:color="auto"/>
        <w:left w:val="none" w:sz="0" w:space="0" w:color="auto"/>
        <w:bottom w:val="none" w:sz="0" w:space="0" w:color="auto"/>
        <w:right w:val="none" w:sz="0" w:space="0" w:color="auto"/>
      </w:divBdr>
    </w:div>
    <w:div w:id="894465314">
      <w:marLeft w:val="480"/>
      <w:marRight w:val="0"/>
      <w:marTop w:val="0"/>
      <w:marBottom w:val="0"/>
      <w:divBdr>
        <w:top w:val="none" w:sz="0" w:space="0" w:color="auto"/>
        <w:left w:val="none" w:sz="0" w:space="0" w:color="auto"/>
        <w:bottom w:val="none" w:sz="0" w:space="0" w:color="auto"/>
        <w:right w:val="none" w:sz="0" w:space="0" w:color="auto"/>
      </w:divBdr>
    </w:div>
    <w:div w:id="894510982">
      <w:marLeft w:val="480"/>
      <w:marRight w:val="0"/>
      <w:marTop w:val="0"/>
      <w:marBottom w:val="0"/>
      <w:divBdr>
        <w:top w:val="none" w:sz="0" w:space="0" w:color="auto"/>
        <w:left w:val="none" w:sz="0" w:space="0" w:color="auto"/>
        <w:bottom w:val="none" w:sz="0" w:space="0" w:color="auto"/>
        <w:right w:val="none" w:sz="0" w:space="0" w:color="auto"/>
      </w:divBdr>
    </w:div>
    <w:div w:id="894514571">
      <w:marLeft w:val="480"/>
      <w:marRight w:val="0"/>
      <w:marTop w:val="0"/>
      <w:marBottom w:val="0"/>
      <w:divBdr>
        <w:top w:val="none" w:sz="0" w:space="0" w:color="auto"/>
        <w:left w:val="none" w:sz="0" w:space="0" w:color="auto"/>
        <w:bottom w:val="none" w:sz="0" w:space="0" w:color="auto"/>
        <w:right w:val="none" w:sz="0" w:space="0" w:color="auto"/>
      </w:divBdr>
    </w:div>
    <w:div w:id="894584104">
      <w:marLeft w:val="480"/>
      <w:marRight w:val="0"/>
      <w:marTop w:val="0"/>
      <w:marBottom w:val="0"/>
      <w:divBdr>
        <w:top w:val="none" w:sz="0" w:space="0" w:color="auto"/>
        <w:left w:val="none" w:sz="0" w:space="0" w:color="auto"/>
        <w:bottom w:val="none" w:sz="0" w:space="0" w:color="auto"/>
        <w:right w:val="none" w:sz="0" w:space="0" w:color="auto"/>
      </w:divBdr>
    </w:div>
    <w:div w:id="894584225">
      <w:marLeft w:val="480"/>
      <w:marRight w:val="0"/>
      <w:marTop w:val="0"/>
      <w:marBottom w:val="0"/>
      <w:divBdr>
        <w:top w:val="none" w:sz="0" w:space="0" w:color="auto"/>
        <w:left w:val="none" w:sz="0" w:space="0" w:color="auto"/>
        <w:bottom w:val="none" w:sz="0" w:space="0" w:color="auto"/>
        <w:right w:val="none" w:sz="0" w:space="0" w:color="auto"/>
      </w:divBdr>
    </w:div>
    <w:div w:id="894584714">
      <w:marLeft w:val="480"/>
      <w:marRight w:val="0"/>
      <w:marTop w:val="0"/>
      <w:marBottom w:val="0"/>
      <w:divBdr>
        <w:top w:val="none" w:sz="0" w:space="0" w:color="auto"/>
        <w:left w:val="none" w:sz="0" w:space="0" w:color="auto"/>
        <w:bottom w:val="none" w:sz="0" w:space="0" w:color="auto"/>
        <w:right w:val="none" w:sz="0" w:space="0" w:color="auto"/>
      </w:divBdr>
    </w:div>
    <w:div w:id="894664601">
      <w:marLeft w:val="480"/>
      <w:marRight w:val="0"/>
      <w:marTop w:val="0"/>
      <w:marBottom w:val="0"/>
      <w:divBdr>
        <w:top w:val="none" w:sz="0" w:space="0" w:color="auto"/>
        <w:left w:val="none" w:sz="0" w:space="0" w:color="auto"/>
        <w:bottom w:val="none" w:sz="0" w:space="0" w:color="auto"/>
        <w:right w:val="none" w:sz="0" w:space="0" w:color="auto"/>
      </w:divBdr>
    </w:div>
    <w:div w:id="894698484">
      <w:marLeft w:val="480"/>
      <w:marRight w:val="0"/>
      <w:marTop w:val="0"/>
      <w:marBottom w:val="0"/>
      <w:divBdr>
        <w:top w:val="none" w:sz="0" w:space="0" w:color="auto"/>
        <w:left w:val="none" w:sz="0" w:space="0" w:color="auto"/>
        <w:bottom w:val="none" w:sz="0" w:space="0" w:color="auto"/>
        <w:right w:val="none" w:sz="0" w:space="0" w:color="auto"/>
      </w:divBdr>
    </w:div>
    <w:div w:id="894777385">
      <w:marLeft w:val="480"/>
      <w:marRight w:val="0"/>
      <w:marTop w:val="0"/>
      <w:marBottom w:val="0"/>
      <w:divBdr>
        <w:top w:val="none" w:sz="0" w:space="0" w:color="auto"/>
        <w:left w:val="none" w:sz="0" w:space="0" w:color="auto"/>
        <w:bottom w:val="none" w:sz="0" w:space="0" w:color="auto"/>
        <w:right w:val="none" w:sz="0" w:space="0" w:color="auto"/>
      </w:divBdr>
    </w:div>
    <w:div w:id="894778596">
      <w:marLeft w:val="480"/>
      <w:marRight w:val="0"/>
      <w:marTop w:val="0"/>
      <w:marBottom w:val="0"/>
      <w:divBdr>
        <w:top w:val="none" w:sz="0" w:space="0" w:color="auto"/>
        <w:left w:val="none" w:sz="0" w:space="0" w:color="auto"/>
        <w:bottom w:val="none" w:sz="0" w:space="0" w:color="auto"/>
        <w:right w:val="none" w:sz="0" w:space="0" w:color="auto"/>
      </w:divBdr>
    </w:div>
    <w:div w:id="894853158">
      <w:marLeft w:val="480"/>
      <w:marRight w:val="0"/>
      <w:marTop w:val="0"/>
      <w:marBottom w:val="0"/>
      <w:divBdr>
        <w:top w:val="none" w:sz="0" w:space="0" w:color="auto"/>
        <w:left w:val="none" w:sz="0" w:space="0" w:color="auto"/>
        <w:bottom w:val="none" w:sz="0" w:space="0" w:color="auto"/>
        <w:right w:val="none" w:sz="0" w:space="0" w:color="auto"/>
      </w:divBdr>
    </w:div>
    <w:div w:id="894857099">
      <w:marLeft w:val="480"/>
      <w:marRight w:val="0"/>
      <w:marTop w:val="0"/>
      <w:marBottom w:val="0"/>
      <w:divBdr>
        <w:top w:val="none" w:sz="0" w:space="0" w:color="auto"/>
        <w:left w:val="none" w:sz="0" w:space="0" w:color="auto"/>
        <w:bottom w:val="none" w:sz="0" w:space="0" w:color="auto"/>
        <w:right w:val="none" w:sz="0" w:space="0" w:color="auto"/>
      </w:divBdr>
    </w:div>
    <w:div w:id="894857234">
      <w:marLeft w:val="480"/>
      <w:marRight w:val="0"/>
      <w:marTop w:val="0"/>
      <w:marBottom w:val="0"/>
      <w:divBdr>
        <w:top w:val="none" w:sz="0" w:space="0" w:color="auto"/>
        <w:left w:val="none" w:sz="0" w:space="0" w:color="auto"/>
        <w:bottom w:val="none" w:sz="0" w:space="0" w:color="auto"/>
        <w:right w:val="none" w:sz="0" w:space="0" w:color="auto"/>
      </w:divBdr>
    </w:div>
    <w:div w:id="894858296">
      <w:marLeft w:val="480"/>
      <w:marRight w:val="0"/>
      <w:marTop w:val="0"/>
      <w:marBottom w:val="0"/>
      <w:divBdr>
        <w:top w:val="none" w:sz="0" w:space="0" w:color="auto"/>
        <w:left w:val="none" w:sz="0" w:space="0" w:color="auto"/>
        <w:bottom w:val="none" w:sz="0" w:space="0" w:color="auto"/>
        <w:right w:val="none" w:sz="0" w:space="0" w:color="auto"/>
      </w:divBdr>
    </w:div>
    <w:div w:id="894896791">
      <w:marLeft w:val="480"/>
      <w:marRight w:val="0"/>
      <w:marTop w:val="0"/>
      <w:marBottom w:val="0"/>
      <w:divBdr>
        <w:top w:val="none" w:sz="0" w:space="0" w:color="auto"/>
        <w:left w:val="none" w:sz="0" w:space="0" w:color="auto"/>
        <w:bottom w:val="none" w:sz="0" w:space="0" w:color="auto"/>
        <w:right w:val="none" w:sz="0" w:space="0" w:color="auto"/>
      </w:divBdr>
    </w:div>
    <w:div w:id="894897845">
      <w:marLeft w:val="480"/>
      <w:marRight w:val="0"/>
      <w:marTop w:val="0"/>
      <w:marBottom w:val="0"/>
      <w:divBdr>
        <w:top w:val="none" w:sz="0" w:space="0" w:color="auto"/>
        <w:left w:val="none" w:sz="0" w:space="0" w:color="auto"/>
        <w:bottom w:val="none" w:sz="0" w:space="0" w:color="auto"/>
        <w:right w:val="none" w:sz="0" w:space="0" w:color="auto"/>
      </w:divBdr>
    </w:div>
    <w:div w:id="894969725">
      <w:marLeft w:val="480"/>
      <w:marRight w:val="0"/>
      <w:marTop w:val="0"/>
      <w:marBottom w:val="0"/>
      <w:divBdr>
        <w:top w:val="none" w:sz="0" w:space="0" w:color="auto"/>
        <w:left w:val="none" w:sz="0" w:space="0" w:color="auto"/>
        <w:bottom w:val="none" w:sz="0" w:space="0" w:color="auto"/>
        <w:right w:val="none" w:sz="0" w:space="0" w:color="auto"/>
      </w:divBdr>
    </w:div>
    <w:div w:id="894971912">
      <w:marLeft w:val="480"/>
      <w:marRight w:val="0"/>
      <w:marTop w:val="0"/>
      <w:marBottom w:val="0"/>
      <w:divBdr>
        <w:top w:val="none" w:sz="0" w:space="0" w:color="auto"/>
        <w:left w:val="none" w:sz="0" w:space="0" w:color="auto"/>
        <w:bottom w:val="none" w:sz="0" w:space="0" w:color="auto"/>
        <w:right w:val="none" w:sz="0" w:space="0" w:color="auto"/>
      </w:divBdr>
    </w:div>
    <w:div w:id="895051623">
      <w:marLeft w:val="480"/>
      <w:marRight w:val="0"/>
      <w:marTop w:val="0"/>
      <w:marBottom w:val="0"/>
      <w:divBdr>
        <w:top w:val="none" w:sz="0" w:space="0" w:color="auto"/>
        <w:left w:val="none" w:sz="0" w:space="0" w:color="auto"/>
        <w:bottom w:val="none" w:sz="0" w:space="0" w:color="auto"/>
        <w:right w:val="none" w:sz="0" w:space="0" w:color="auto"/>
      </w:divBdr>
    </w:div>
    <w:div w:id="895163386">
      <w:marLeft w:val="480"/>
      <w:marRight w:val="0"/>
      <w:marTop w:val="0"/>
      <w:marBottom w:val="0"/>
      <w:divBdr>
        <w:top w:val="none" w:sz="0" w:space="0" w:color="auto"/>
        <w:left w:val="none" w:sz="0" w:space="0" w:color="auto"/>
        <w:bottom w:val="none" w:sz="0" w:space="0" w:color="auto"/>
        <w:right w:val="none" w:sz="0" w:space="0" w:color="auto"/>
      </w:divBdr>
    </w:div>
    <w:div w:id="895164185">
      <w:marLeft w:val="480"/>
      <w:marRight w:val="0"/>
      <w:marTop w:val="0"/>
      <w:marBottom w:val="0"/>
      <w:divBdr>
        <w:top w:val="none" w:sz="0" w:space="0" w:color="auto"/>
        <w:left w:val="none" w:sz="0" w:space="0" w:color="auto"/>
        <w:bottom w:val="none" w:sz="0" w:space="0" w:color="auto"/>
        <w:right w:val="none" w:sz="0" w:space="0" w:color="auto"/>
      </w:divBdr>
    </w:div>
    <w:div w:id="895239289">
      <w:marLeft w:val="480"/>
      <w:marRight w:val="0"/>
      <w:marTop w:val="0"/>
      <w:marBottom w:val="0"/>
      <w:divBdr>
        <w:top w:val="none" w:sz="0" w:space="0" w:color="auto"/>
        <w:left w:val="none" w:sz="0" w:space="0" w:color="auto"/>
        <w:bottom w:val="none" w:sz="0" w:space="0" w:color="auto"/>
        <w:right w:val="none" w:sz="0" w:space="0" w:color="auto"/>
      </w:divBdr>
    </w:div>
    <w:div w:id="895239612">
      <w:marLeft w:val="480"/>
      <w:marRight w:val="0"/>
      <w:marTop w:val="0"/>
      <w:marBottom w:val="0"/>
      <w:divBdr>
        <w:top w:val="none" w:sz="0" w:space="0" w:color="auto"/>
        <w:left w:val="none" w:sz="0" w:space="0" w:color="auto"/>
        <w:bottom w:val="none" w:sz="0" w:space="0" w:color="auto"/>
        <w:right w:val="none" w:sz="0" w:space="0" w:color="auto"/>
      </w:divBdr>
    </w:div>
    <w:div w:id="895314750">
      <w:marLeft w:val="480"/>
      <w:marRight w:val="0"/>
      <w:marTop w:val="0"/>
      <w:marBottom w:val="0"/>
      <w:divBdr>
        <w:top w:val="none" w:sz="0" w:space="0" w:color="auto"/>
        <w:left w:val="none" w:sz="0" w:space="0" w:color="auto"/>
        <w:bottom w:val="none" w:sz="0" w:space="0" w:color="auto"/>
        <w:right w:val="none" w:sz="0" w:space="0" w:color="auto"/>
      </w:divBdr>
    </w:div>
    <w:div w:id="895360383">
      <w:marLeft w:val="480"/>
      <w:marRight w:val="0"/>
      <w:marTop w:val="0"/>
      <w:marBottom w:val="0"/>
      <w:divBdr>
        <w:top w:val="none" w:sz="0" w:space="0" w:color="auto"/>
        <w:left w:val="none" w:sz="0" w:space="0" w:color="auto"/>
        <w:bottom w:val="none" w:sz="0" w:space="0" w:color="auto"/>
        <w:right w:val="none" w:sz="0" w:space="0" w:color="auto"/>
      </w:divBdr>
    </w:div>
    <w:div w:id="895429582">
      <w:marLeft w:val="480"/>
      <w:marRight w:val="0"/>
      <w:marTop w:val="0"/>
      <w:marBottom w:val="0"/>
      <w:divBdr>
        <w:top w:val="none" w:sz="0" w:space="0" w:color="auto"/>
        <w:left w:val="none" w:sz="0" w:space="0" w:color="auto"/>
        <w:bottom w:val="none" w:sz="0" w:space="0" w:color="auto"/>
        <w:right w:val="none" w:sz="0" w:space="0" w:color="auto"/>
      </w:divBdr>
    </w:div>
    <w:div w:id="895432135">
      <w:marLeft w:val="480"/>
      <w:marRight w:val="0"/>
      <w:marTop w:val="0"/>
      <w:marBottom w:val="0"/>
      <w:divBdr>
        <w:top w:val="none" w:sz="0" w:space="0" w:color="auto"/>
        <w:left w:val="none" w:sz="0" w:space="0" w:color="auto"/>
        <w:bottom w:val="none" w:sz="0" w:space="0" w:color="auto"/>
        <w:right w:val="none" w:sz="0" w:space="0" w:color="auto"/>
      </w:divBdr>
    </w:div>
    <w:div w:id="895438223">
      <w:marLeft w:val="480"/>
      <w:marRight w:val="0"/>
      <w:marTop w:val="0"/>
      <w:marBottom w:val="0"/>
      <w:divBdr>
        <w:top w:val="none" w:sz="0" w:space="0" w:color="auto"/>
        <w:left w:val="none" w:sz="0" w:space="0" w:color="auto"/>
        <w:bottom w:val="none" w:sz="0" w:space="0" w:color="auto"/>
        <w:right w:val="none" w:sz="0" w:space="0" w:color="auto"/>
      </w:divBdr>
    </w:div>
    <w:div w:id="895506140">
      <w:marLeft w:val="480"/>
      <w:marRight w:val="0"/>
      <w:marTop w:val="0"/>
      <w:marBottom w:val="0"/>
      <w:divBdr>
        <w:top w:val="none" w:sz="0" w:space="0" w:color="auto"/>
        <w:left w:val="none" w:sz="0" w:space="0" w:color="auto"/>
        <w:bottom w:val="none" w:sz="0" w:space="0" w:color="auto"/>
        <w:right w:val="none" w:sz="0" w:space="0" w:color="auto"/>
      </w:divBdr>
    </w:div>
    <w:div w:id="895509136">
      <w:marLeft w:val="480"/>
      <w:marRight w:val="0"/>
      <w:marTop w:val="0"/>
      <w:marBottom w:val="0"/>
      <w:divBdr>
        <w:top w:val="none" w:sz="0" w:space="0" w:color="auto"/>
        <w:left w:val="none" w:sz="0" w:space="0" w:color="auto"/>
        <w:bottom w:val="none" w:sz="0" w:space="0" w:color="auto"/>
        <w:right w:val="none" w:sz="0" w:space="0" w:color="auto"/>
      </w:divBdr>
    </w:div>
    <w:div w:id="895551868">
      <w:marLeft w:val="480"/>
      <w:marRight w:val="0"/>
      <w:marTop w:val="0"/>
      <w:marBottom w:val="0"/>
      <w:divBdr>
        <w:top w:val="none" w:sz="0" w:space="0" w:color="auto"/>
        <w:left w:val="none" w:sz="0" w:space="0" w:color="auto"/>
        <w:bottom w:val="none" w:sz="0" w:space="0" w:color="auto"/>
        <w:right w:val="none" w:sz="0" w:space="0" w:color="auto"/>
      </w:divBdr>
    </w:div>
    <w:div w:id="895706552">
      <w:marLeft w:val="480"/>
      <w:marRight w:val="0"/>
      <w:marTop w:val="0"/>
      <w:marBottom w:val="0"/>
      <w:divBdr>
        <w:top w:val="none" w:sz="0" w:space="0" w:color="auto"/>
        <w:left w:val="none" w:sz="0" w:space="0" w:color="auto"/>
        <w:bottom w:val="none" w:sz="0" w:space="0" w:color="auto"/>
        <w:right w:val="none" w:sz="0" w:space="0" w:color="auto"/>
      </w:divBdr>
    </w:div>
    <w:div w:id="895706878">
      <w:marLeft w:val="480"/>
      <w:marRight w:val="0"/>
      <w:marTop w:val="0"/>
      <w:marBottom w:val="0"/>
      <w:divBdr>
        <w:top w:val="none" w:sz="0" w:space="0" w:color="auto"/>
        <w:left w:val="none" w:sz="0" w:space="0" w:color="auto"/>
        <w:bottom w:val="none" w:sz="0" w:space="0" w:color="auto"/>
        <w:right w:val="none" w:sz="0" w:space="0" w:color="auto"/>
      </w:divBdr>
    </w:div>
    <w:div w:id="895775519">
      <w:marLeft w:val="480"/>
      <w:marRight w:val="0"/>
      <w:marTop w:val="0"/>
      <w:marBottom w:val="0"/>
      <w:divBdr>
        <w:top w:val="none" w:sz="0" w:space="0" w:color="auto"/>
        <w:left w:val="none" w:sz="0" w:space="0" w:color="auto"/>
        <w:bottom w:val="none" w:sz="0" w:space="0" w:color="auto"/>
        <w:right w:val="none" w:sz="0" w:space="0" w:color="auto"/>
      </w:divBdr>
    </w:div>
    <w:div w:id="895821874">
      <w:marLeft w:val="480"/>
      <w:marRight w:val="0"/>
      <w:marTop w:val="0"/>
      <w:marBottom w:val="0"/>
      <w:divBdr>
        <w:top w:val="none" w:sz="0" w:space="0" w:color="auto"/>
        <w:left w:val="none" w:sz="0" w:space="0" w:color="auto"/>
        <w:bottom w:val="none" w:sz="0" w:space="0" w:color="auto"/>
        <w:right w:val="none" w:sz="0" w:space="0" w:color="auto"/>
      </w:divBdr>
    </w:div>
    <w:div w:id="895893512">
      <w:marLeft w:val="480"/>
      <w:marRight w:val="0"/>
      <w:marTop w:val="0"/>
      <w:marBottom w:val="0"/>
      <w:divBdr>
        <w:top w:val="none" w:sz="0" w:space="0" w:color="auto"/>
        <w:left w:val="none" w:sz="0" w:space="0" w:color="auto"/>
        <w:bottom w:val="none" w:sz="0" w:space="0" w:color="auto"/>
        <w:right w:val="none" w:sz="0" w:space="0" w:color="auto"/>
      </w:divBdr>
    </w:div>
    <w:div w:id="895968277">
      <w:marLeft w:val="480"/>
      <w:marRight w:val="0"/>
      <w:marTop w:val="0"/>
      <w:marBottom w:val="0"/>
      <w:divBdr>
        <w:top w:val="none" w:sz="0" w:space="0" w:color="auto"/>
        <w:left w:val="none" w:sz="0" w:space="0" w:color="auto"/>
        <w:bottom w:val="none" w:sz="0" w:space="0" w:color="auto"/>
        <w:right w:val="none" w:sz="0" w:space="0" w:color="auto"/>
      </w:divBdr>
    </w:div>
    <w:div w:id="896014167">
      <w:marLeft w:val="480"/>
      <w:marRight w:val="0"/>
      <w:marTop w:val="0"/>
      <w:marBottom w:val="0"/>
      <w:divBdr>
        <w:top w:val="none" w:sz="0" w:space="0" w:color="auto"/>
        <w:left w:val="none" w:sz="0" w:space="0" w:color="auto"/>
        <w:bottom w:val="none" w:sz="0" w:space="0" w:color="auto"/>
        <w:right w:val="none" w:sz="0" w:space="0" w:color="auto"/>
      </w:divBdr>
    </w:div>
    <w:div w:id="896086597">
      <w:marLeft w:val="480"/>
      <w:marRight w:val="0"/>
      <w:marTop w:val="0"/>
      <w:marBottom w:val="0"/>
      <w:divBdr>
        <w:top w:val="none" w:sz="0" w:space="0" w:color="auto"/>
        <w:left w:val="none" w:sz="0" w:space="0" w:color="auto"/>
        <w:bottom w:val="none" w:sz="0" w:space="0" w:color="auto"/>
        <w:right w:val="none" w:sz="0" w:space="0" w:color="auto"/>
      </w:divBdr>
    </w:div>
    <w:div w:id="896160494">
      <w:marLeft w:val="480"/>
      <w:marRight w:val="0"/>
      <w:marTop w:val="0"/>
      <w:marBottom w:val="0"/>
      <w:divBdr>
        <w:top w:val="none" w:sz="0" w:space="0" w:color="auto"/>
        <w:left w:val="none" w:sz="0" w:space="0" w:color="auto"/>
        <w:bottom w:val="none" w:sz="0" w:space="0" w:color="auto"/>
        <w:right w:val="none" w:sz="0" w:space="0" w:color="auto"/>
      </w:divBdr>
    </w:div>
    <w:div w:id="896164520">
      <w:marLeft w:val="480"/>
      <w:marRight w:val="0"/>
      <w:marTop w:val="0"/>
      <w:marBottom w:val="0"/>
      <w:divBdr>
        <w:top w:val="none" w:sz="0" w:space="0" w:color="auto"/>
        <w:left w:val="none" w:sz="0" w:space="0" w:color="auto"/>
        <w:bottom w:val="none" w:sz="0" w:space="0" w:color="auto"/>
        <w:right w:val="none" w:sz="0" w:space="0" w:color="auto"/>
      </w:divBdr>
    </w:div>
    <w:div w:id="896165700">
      <w:marLeft w:val="480"/>
      <w:marRight w:val="0"/>
      <w:marTop w:val="0"/>
      <w:marBottom w:val="0"/>
      <w:divBdr>
        <w:top w:val="none" w:sz="0" w:space="0" w:color="auto"/>
        <w:left w:val="none" w:sz="0" w:space="0" w:color="auto"/>
        <w:bottom w:val="none" w:sz="0" w:space="0" w:color="auto"/>
        <w:right w:val="none" w:sz="0" w:space="0" w:color="auto"/>
      </w:divBdr>
    </w:div>
    <w:div w:id="896208725">
      <w:marLeft w:val="480"/>
      <w:marRight w:val="0"/>
      <w:marTop w:val="0"/>
      <w:marBottom w:val="0"/>
      <w:divBdr>
        <w:top w:val="none" w:sz="0" w:space="0" w:color="auto"/>
        <w:left w:val="none" w:sz="0" w:space="0" w:color="auto"/>
        <w:bottom w:val="none" w:sz="0" w:space="0" w:color="auto"/>
        <w:right w:val="none" w:sz="0" w:space="0" w:color="auto"/>
      </w:divBdr>
    </w:div>
    <w:div w:id="896282393">
      <w:marLeft w:val="480"/>
      <w:marRight w:val="0"/>
      <w:marTop w:val="0"/>
      <w:marBottom w:val="0"/>
      <w:divBdr>
        <w:top w:val="none" w:sz="0" w:space="0" w:color="auto"/>
        <w:left w:val="none" w:sz="0" w:space="0" w:color="auto"/>
        <w:bottom w:val="none" w:sz="0" w:space="0" w:color="auto"/>
        <w:right w:val="none" w:sz="0" w:space="0" w:color="auto"/>
      </w:divBdr>
    </w:div>
    <w:div w:id="896355270">
      <w:marLeft w:val="480"/>
      <w:marRight w:val="0"/>
      <w:marTop w:val="0"/>
      <w:marBottom w:val="0"/>
      <w:divBdr>
        <w:top w:val="none" w:sz="0" w:space="0" w:color="auto"/>
        <w:left w:val="none" w:sz="0" w:space="0" w:color="auto"/>
        <w:bottom w:val="none" w:sz="0" w:space="0" w:color="auto"/>
        <w:right w:val="none" w:sz="0" w:space="0" w:color="auto"/>
      </w:divBdr>
    </w:div>
    <w:div w:id="896356065">
      <w:marLeft w:val="480"/>
      <w:marRight w:val="0"/>
      <w:marTop w:val="0"/>
      <w:marBottom w:val="0"/>
      <w:divBdr>
        <w:top w:val="none" w:sz="0" w:space="0" w:color="auto"/>
        <w:left w:val="none" w:sz="0" w:space="0" w:color="auto"/>
        <w:bottom w:val="none" w:sz="0" w:space="0" w:color="auto"/>
        <w:right w:val="none" w:sz="0" w:space="0" w:color="auto"/>
      </w:divBdr>
    </w:div>
    <w:div w:id="896401582">
      <w:marLeft w:val="480"/>
      <w:marRight w:val="0"/>
      <w:marTop w:val="0"/>
      <w:marBottom w:val="0"/>
      <w:divBdr>
        <w:top w:val="none" w:sz="0" w:space="0" w:color="auto"/>
        <w:left w:val="none" w:sz="0" w:space="0" w:color="auto"/>
        <w:bottom w:val="none" w:sz="0" w:space="0" w:color="auto"/>
        <w:right w:val="none" w:sz="0" w:space="0" w:color="auto"/>
      </w:divBdr>
    </w:div>
    <w:div w:id="896428362">
      <w:marLeft w:val="480"/>
      <w:marRight w:val="0"/>
      <w:marTop w:val="0"/>
      <w:marBottom w:val="0"/>
      <w:divBdr>
        <w:top w:val="none" w:sz="0" w:space="0" w:color="auto"/>
        <w:left w:val="none" w:sz="0" w:space="0" w:color="auto"/>
        <w:bottom w:val="none" w:sz="0" w:space="0" w:color="auto"/>
        <w:right w:val="none" w:sz="0" w:space="0" w:color="auto"/>
      </w:divBdr>
    </w:div>
    <w:div w:id="896629568">
      <w:marLeft w:val="480"/>
      <w:marRight w:val="0"/>
      <w:marTop w:val="0"/>
      <w:marBottom w:val="0"/>
      <w:divBdr>
        <w:top w:val="none" w:sz="0" w:space="0" w:color="auto"/>
        <w:left w:val="none" w:sz="0" w:space="0" w:color="auto"/>
        <w:bottom w:val="none" w:sz="0" w:space="0" w:color="auto"/>
        <w:right w:val="none" w:sz="0" w:space="0" w:color="auto"/>
      </w:divBdr>
    </w:div>
    <w:div w:id="896745913">
      <w:marLeft w:val="480"/>
      <w:marRight w:val="0"/>
      <w:marTop w:val="0"/>
      <w:marBottom w:val="0"/>
      <w:divBdr>
        <w:top w:val="none" w:sz="0" w:space="0" w:color="auto"/>
        <w:left w:val="none" w:sz="0" w:space="0" w:color="auto"/>
        <w:bottom w:val="none" w:sz="0" w:space="0" w:color="auto"/>
        <w:right w:val="none" w:sz="0" w:space="0" w:color="auto"/>
      </w:divBdr>
    </w:div>
    <w:div w:id="896939932">
      <w:marLeft w:val="480"/>
      <w:marRight w:val="0"/>
      <w:marTop w:val="0"/>
      <w:marBottom w:val="0"/>
      <w:divBdr>
        <w:top w:val="none" w:sz="0" w:space="0" w:color="auto"/>
        <w:left w:val="none" w:sz="0" w:space="0" w:color="auto"/>
        <w:bottom w:val="none" w:sz="0" w:space="0" w:color="auto"/>
        <w:right w:val="none" w:sz="0" w:space="0" w:color="auto"/>
      </w:divBdr>
    </w:div>
    <w:div w:id="897011023">
      <w:marLeft w:val="480"/>
      <w:marRight w:val="0"/>
      <w:marTop w:val="0"/>
      <w:marBottom w:val="0"/>
      <w:divBdr>
        <w:top w:val="none" w:sz="0" w:space="0" w:color="auto"/>
        <w:left w:val="none" w:sz="0" w:space="0" w:color="auto"/>
        <w:bottom w:val="none" w:sz="0" w:space="0" w:color="auto"/>
        <w:right w:val="none" w:sz="0" w:space="0" w:color="auto"/>
      </w:divBdr>
    </w:div>
    <w:div w:id="897013160">
      <w:marLeft w:val="480"/>
      <w:marRight w:val="0"/>
      <w:marTop w:val="0"/>
      <w:marBottom w:val="0"/>
      <w:divBdr>
        <w:top w:val="none" w:sz="0" w:space="0" w:color="auto"/>
        <w:left w:val="none" w:sz="0" w:space="0" w:color="auto"/>
        <w:bottom w:val="none" w:sz="0" w:space="0" w:color="auto"/>
        <w:right w:val="none" w:sz="0" w:space="0" w:color="auto"/>
      </w:divBdr>
    </w:div>
    <w:div w:id="897086710">
      <w:marLeft w:val="480"/>
      <w:marRight w:val="0"/>
      <w:marTop w:val="0"/>
      <w:marBottom w:val="0"/>
      <w:divBdr>
        <w:top w:val="none" w:sz="0" w:space="0" w:color="auto"/>
        <w:left w:val="none" w:sz="0" w:space="0" w:color="auto"/>
        <w:bottom w:val="none" w:sz="0" w:space="0" w:color="auto"/>
        <w:right w:val="none" w:sz="0" w:space="0" w:color="auto"/>
      </w:divBdr>
    </w:div>
    <w:div w:id="897126820">
      <w:marLeft w:val="480"/>
      <w:marRight w:val="0"/>
      <w:marTop w:val="0"/>
      <w:marBottom w:val="0"/>
      <w:divBdr>
        <w:top w:val="none" w:sz="0" w:space="0" w:color="auto"/>
        <w:left w:val="none" w:sz="0" w:space="0" w:color="auto"/>
        <w:bottom w:val="none" w:sz="0" w:space="0" w:color="auto"/>
        <w:right w:val="none" w:sz="0" w:space="0" w:color="auto"/>
      </w:divBdr>
    </w:div>
    <w:div w:id="897128244">
      <w:marLeft w:val="480"/>
      <w:marRight w:val="0"/>
      <w:marTop w:val="0"/>
      <w:marBottom w:val="0"/>
      <w:divBdr>
        <w:top w:val="none" w:sz="0" w:space="0" w:color="auto"/>
        <w:left w:val="none" w:sz="0" w:space="0" w:color="auto"/>
        <w:bottom w:val="none" w:sz="0" w:space="0" w:color="auto"/>
        <w:right w:val="none" w:sz="0" w:space="0" w:color="auto"/>
      </w:divBdr>
    </w:div>
    <w:div w:id="897128508">
      <w:marLeft w:val="480"/>
      <w:marRight w:val="0"/>
      <w:marTop w:val="0"/>
      <w:marBottom w:val="0"/>
      <w:divBdr>
        <w:top w:val="none" w:sz="0" w:space="0" w:color="auto"/>
        <w:left w:val="none" w:sz="0" w:space="0" w:color="auto"/>
        <w:bottom w:val="none" w:sz="0" w:space="0" w:color="auto"/>
        <w:right w:val="none" w:sz="0" w:space="0" w:color="auto"/>
      </w:divBdr>
    </w:div>
    <w:div w:id="897280625">
      <w:marLeft w:val="480"/>
      <w:marRight w:val="0"/>
      <w:marTop w:val="0"/>
      <w:marBottom w:val="0"/>
      <w:divBdr>
        <w:top w:val="none" w:sz="0" w:space="0" w:color="auto"/>
        <w:left w:val="none" w:sz="0" w:space="0" w:color="auto"/>
        <w:bottom w:val="none" w:sz="0" w:space="0" w:color="auto"/>
        <w:right w:val="none" w:sz="0" w:space="0" w:color="auto"/>
      </w:divBdr>
    </w:div>
    <w:div w:id="897280785">
      <w:marLeft w:val="480"/>
      <w:marRight w:val="0"/>
      <w:marTop w:val="0"/>
      <w:marBottom w:val="0"/>
      <w:divBdr>
        <w:top w:val="none" w:sz="0" w:space="0" w:color="auto"/>
        <w:left w:val="none" w:sz="0" w:space="0" w:color="auto"/>
        <w:bottom w:val="none" w:sz="0" w:space="0" w:color="auto"/>
        <w:right w:val="none" w:sz="0" w:space="0" w:color="auto"/>
      </w:divBdr>
    </w:div>
    <w:div w:id="897285445">
      <w:marLeft w:val="480"/>
      <w:marRight w:val="0"/>
      <w:marTop w:val="0"/>
      <w:marBottom w:val="0"/>
      <w:divBdr>
        <w:top w:val="none" w:sz="0" w:space="0" w:color="auto"/>
        <w:left w:val="none" w:sz="0" w:space="0" w:color="auto"/>
        <w:bottom w:val="none" w:sz="0" w:space="0" w:color="auto"/>
        <w:right w:val="none" w:sz="0" w:space="0" w:color="auto"/>
      </w:divBdr>
    </w:div>
    <w:div w:id="897323104">
      <w:marLeft w:val="480"/>
      <w:marRight w:val="0"/>
      <w:marTop w:val="0"/>
      <w:marBottom w:val="0"/>
      <w:divBdr>
        <w:top w:val="none" w:sz="0" w:space="0" w:color="auto"/>
        <w:left w:val="none" w:sz="0" w:space="0" w:color="auto"/>
        <w:bottom w:val="none" w:sz="0" w:space="0" w:color="auto"/>
        <w:right w:val="none" w:sz="0" w:space="0" w:color="auto"/>
      </w:divBdr>
    </w:div>
    <w:div w:id="897324137">
      <w:marLeft w:val="480"/>
      <w:marRight w:val="0"/>
      <w:marTop w:val="0"/>
      <w:marBottom w:val="0"/>
      <w:divBdr>
        <w:top w:val="none" w:sz="0" w:space="0" w:color="auto"/>
        <w:left w:val="none" w:sz="0" w:space="0" w:color="auto"/>
        <w:bottom w:val="none" w:sz="0" w:space="0" w:color="auto"/>
        <w:right w:val="none" w:sz="0" w:space="0" w:color="auto"/>
      </w:divBdr>
    </w:div>
    <w:div w:id="897325083">
      <w:marLeft w:val="480"/>
      <w:marRight w:val="0"/>
      <w:marTop w:val="0"/>
      <w:marBottom w:val="0"/>
      <w:divBdr>
        <w:top w:val="none" w:sz="0" w:space="0" w:color="auto"/>
        <w:left w:val="none" w:sz="0" w:space="0" w:color="auto"/>
        <w:bottom w:val="none" w:sz="0" w:space="0" w:color="auto"/>
        <w:right w:val="none" w:sz="0" w:space="0" w:color="auto"/>
      </w:divBdr>
    </w:div>
    <w:div w:id="897404350">
      <w:marLeft w:val="480"/>
      <w:marRight w:val="0"/>
      <w:marTop w:val="0"/>
      <w:marBottom w:val="0"/>
      <w:divBdr>
        <w:top w:val="none" w:sz="0" w:space="0" w:color="auto"/>
        <w:left w:val="none" w:sz="0" w:space="0" w:color="auto"/>
        <w:bottom w:val="none" w:sz="0" w:space="0" w:color="auto"/>
        <w:right w:val="none" w:sz="0" w:space="0" w:color="auto"/>
      </w:divBdr>
    </w:div>
    <w:div w:id="897475654">
      <w:marLeft w:val="480"/>
      <w:marRight w:val="0"/>
      <w:marTop w:val="0"/>
      <w:marBottom w:val="0"/>
      <w:divBdr>
        <w:top w:val="none" w:sz="0" w:space="0" w:color="auto"/>
        <w:left w:val="none" w:sz="0" w:space="0" w:color="auto"/>
        <w:bottom w:val="none" w:sz="0" w:space="0" w:color="auto"/>
        <w:right w:val="none" w:sz="0" w:space="0" w:color="auto"/>
      </w:divBdr>
    </w:div>
    <w:div w:id="897476565">
      <w:marLeft w:val="480"/>
      <w:marRight w:val="0"/>
      <w:marTop w:val="0"/>
      <w:marBottom w:val="0"/>
      <w:divBdr>
        <w:top w:val="none" w:sz="0" w:space="0" w:color="auto"/>
        <w:left w:val="none" w:sz="0" w:space="0" w:color="auto"/>
        <w:bottom w:val="none" w:sz="0" w:space="0" w:color="auto"/>
        <w:right w:val="none" w:sz="0" w:space="0" w:color="auto"/>
      </w:divBdr>
    </w:div>
    <w:div w:id="897516394">
      <w:marLeft w:val="480"/>
      <w:marRight w:val="0"/>
      <w:marTop w:val="0"/>
      <w:marBottom w:val="0"/>
      <w:divBdr>
        <w:top w:val="none" w:sz="0" w:space="0" w:color="auto"/>
        <w:left w:val="none" w:sz="0" w:space="0" w:color="auto"/>
        <w:bottom w:val="none" w:sz="0" w:space="0" w:color="auto"/>
        <w:right w:val="none" w:sz="0" w:space="0" w:color="auto"/>
      </w:divBdr>
    </w:div>
    <w:div w:id="897519220">
      <w:marLeft w:val="480"/>
      <w:marRight w:val="0"/>
      <w:marTop w:val="0"/>
      <w:marBottom w:val="0"/>
      <w:divBdr>
        <w:top w:val="none" w:sz="0" w:space="0" w:color="auto"/>
        <w:left w:val="none" w:sz="0" w:space="0" w:color="auto"/>
        <w:bottom w:val="none" w:sz="0" w:space="0" w:color="auto"/>
        <w:right w:val="none" w:sz="0" w:space="0" w:color="auto"/>
      </w:divBdr>
    </w:div>
    <w:div w:id="897546623">
      <w:marLeft w:val="480"/>
      <w:marRight w:val="0"/>
      <w:marTop w:val="0"/>
      <w:marBottom w:val="0"/>
      <w:divBdr>
        <w:top w:val="none" w:sz="0" w:space="0" w:color="auto"/>
        <w:left w:val="none" w:sz="0" w:space="0" w:color="auto"/>
        <w:bottom w:val="none" w:sz="0" w:space="0" w:color="auto"/>
        <w:right w:val="none" w:sz="0" w:space="0" w:color="auto"/>
      </w:divBdr>
    </w:div>
    <w:div w:id="897588432">
      <w:marLeft w:val="480"/>
      <w:marRight w:val="0"/>
      <w:marTop w:val="0"/>
      <w:marBottom w:val="0"/>
      <w:divBdr>
        <w:top w:val="none" w:sz="0" w:space="0" w:color="auto"/>
        <w:left w:val="none" w:sz="0" w:space="0" w:color="auto"/>
        <w:bottom w:val="none" w:sz="0" w:space="0" w:color="auto"/>
        <w:right w:val="none" w:sz="0" w:space="0" w:color="auto"/>
      </w:divBdr>
    </w:div>
    <w:div w:id="897591088">
      <w:marLeft w:val="480"/>
      <w:marRight w:val="0"/>
      <w:marTop w:val="0"/>
      <w:marBottom w:val="0"/>
      <w:divBdr>
        <w:top w:val="none" w:sz="0" w:space="0" w:color="auto"/>
        <w:left w:val="none" w:sz="0" w:space="0" w:color="auto"/>
        <w:bottom w:val="none" w:sz="0" w:space="0" w:color="auto"/>
        <w:right w:val="none" w:sz="0" w:space="0" w:color="auto"/>
      </w:divBdr>
    </w:div>
    <w:div w:id="897594860">
      <w:marLeft w:val="480"/>
      <w:marRight w:val="0"/>
      <w:marTop w:val="0"/>
      <w:marBottom w:val="0"/>
      <w:divBdr>
        <w:top w:val="none" w:sz="0" w:space="0" w:color="auto"/>
        <w:left w:val="none" w:sz="0" w:space="0" w:color="auto"/>
        <w:bottom w:val="none" w:sz="0" w:space="0" w:color="auto"/>
        <w:right w:val="none" w:sz="0" w:space="0" w:color="auto"/>
      </w:divBdr>
    </w:div>
    <w:div w:id="897667130">
      <w:marLeft w:val="480"/>
      <w:marRight w:val="0"/>
      <w:marTop w:val="0"/>
      <w:marBottom w:val="0"/>
      <w:divBdr>
        <w:top w:val="none" w:sz="0" w:space="0" w:color="auto"/>
        <w:left w:val="none" w:sz="0" w:space="0" w:color="auto"/>
        <w:bottom w:val="none" w:sz="0" w:space="0" w:color="auto"/>
        <w:right w:val="none" w:sz="0" w:space="0" w:color="auto"/>
      </w:divBdr>
    </w:div>
    <w:div w:id="897668536">
      <w:marLeft w:val="480"/>
      <w:marRight w:val="0"/>
      <w:marTop w:val="0"/>
      <w:marBottom w:val="0"/>
      <w:divBdr>
        <w:top w:val="none" w:sz="0" w:space="0" w:color="auto"/>
        <w:left w:val="none" w:sz="0" w:space="0" w:color="auto"/>
        <w:bottom w:val="none" w:sz="0" w:space="0" w:color="auto"/>
        <w:right w:val="none" w:sz="0" w:space="0" w:color="auto"/>
      </w:divBdr>
    </w:div>
    <w:div w:id="897672998">
      <w:marLeft w:val="480"/>
      <w:marRight w:val="0"/>
      <w:marTop w:val="0"/>
      <w:marBottom w:val="0"/>
      <w:divBdr>
        <w:top w:val="none" w:sz="0" w:space="0" w:color="auto"/>
        <w:left w:val="none" w:sz="0" w:space="0" w:color="auto"/>
        <w:bottom w:val="none" w:sz="0" w:space="0" w:color="auto"/>
        <w:right w:val="none" w:sz="0" w:space="0" w:color="auto"/>
      </w:divBdr>
    </w:div>
    <w:div w:id="897741542">
      <w:marLeft w:val="480"/>
      <w:marRight w:val="0"/>
      <w:marTop w:val="0"/>
      <w:marBottom w:val="0"/>
      <w:divBdr>
        <w:top w:val="none" w:sz="0" w:space="0" w:color="auto"/>
        <w:left w:val="none" w:sz="0" w:space="0" w:color="auto"/>
        <w:bottom w:val="none" w:sz="0" w:space="0" w:color="auto"/>
        <w:right w:val="none" w:sz="0" w:space="0" w:color="auto"/>
      </w:divBdr>
    </w:div>
    <w:div w:id="897784694">
      <w:marLeft w:val="480"/>
      <w:marRight w:val="0"/>
      <w:marTop w:val="0"/>
      <w:marBottom w:val="0"/>
      <w:divBdr>
        <w:top w:val="none" w:sz="0" w:space="0" w:color="auto"/>
        <w:left w:val="none" w:sz="0" w:space="0" w:color="auto"/>
        <w:bottom w:val="none" w:sz="0" w:space="0" w:color="auto"/>
        <w:right w:val="none" w:sz="0" w:space="0" w:color="auto"/>
      </w:divBdr>
    </w:div>
    <w:div w:id="897786291">
      <w:bodyDiv w:val="1"/>
      <w:marLeft w:val="0"/>
      <w:marRight w:val="0"/>
      <w:marTop w:val="0"/>
      <w:marBottom w:val="0"/>
      <w:divBdr>
        <w:top w:val="none" w:sz="0" w:space="0" w:color="auto"/>
        <w:left w:val="none" w:sz="0" w:space="0" w:color="auto"/>
        <w:bottom w:val="none" w:sz="0" w:space="0" w:color="auto"/>
        <w:right w:val="none" w:sz="0" w:space="0" w:color="auto"/>
      </w:divBdr>
    </w:div>
    <w:div w:id="897857348">
      <w:marLeft w:val="480"/>
      <w:marRight w:val="0"/>
      <w:marTop w:val="0"/>
      <w:marBottom w:val="0"/>
      <w:divBdr>
        <w:top w:val="none" w:sz="0" w:space="0" w:color="auto"/>
        <w:left w:val="none" w:sz="0" w:space="0" w:color="auto"/>
        <w:bottom w:val="none" w:sz="0" w:space="0" w:color="auto"/>
        <w:right w:val="none" w:sz="0" w:space="0" w:color="auto"/>
      </w:divBdr>
    </w:div>
    <w:div w:id="897859097">
      <w:marLeft w:val="480"/>
      <w:marRight w:val="0"/>
      <w:marTop w:val="0"/>
      <w:marBottom w:val="0"/>
      <w:divBdr>
        <w:top w:val="none" w:sz="0" w:space="0" w:color="auto"/>
        <w:left w:val="none" w:sz="0" w:space="0" w:color="auto"/>
        <w:bottom w:val="none" w:sz="0" w:space="0" w:color="auto"/>
        <w:right w:val="none" w:sz="0" w:space="0" w:color="auto"/>
      </w:divBdr>
    </w:div>
    <w:div w:id="897865428">
      <w:marLeft w:val="480"/>
      <w:marRight w:val="0"/>
      <w:marTop w:val="0"/>
      <w:marBottom w:val="0"/>
      <w:divBdr>
        <w:top w:val="none" w:sz="0" w:space="0" w:color="auto"/>
        <w:left w:val="none" w:sz="0" w:space="0" w:color="auto"/>
        <w:bottom w:val="none" w:sz="0" w:space="0" w:color="auto"/>
        <w:right w:val="none" w:sz="0" w:space="0" w:color="auto"/>
      </w:divBdr>
    </w:div>
    <w:div w:id="898128806">
      <w:marLeft w:val="480"/>
      <w:marRight w:val="0"/>
      <w:marTop w:val="0"/>
      <w:marBottom w:val="0"/>
      <w:divBdr>
        <w:top w:val="none" w:sz="0" w:space="0" w:color="auto"/>
        <w:left w:val="none" w:sz="0" w:space="0" w:color="auto"/>
        <w:bottom w:val="none" w:sz="0" w:space="0" w:color="auto"/>
        <w:right w:val="none" w:sz="0" w:space="0" w:color="auto"/>
      </w:divBdr>
    </w:div>
    <w:div w:id="898245064">
      <w:marLeft w:val="480"/>
      <w:marRight w:val="0"/>
      <w:marTop w:val="0"/>
      <w:marBottom w:val="0"/>
      <w:divBdr>
        <w:top w:val="none" w:sz="0" w:space="0" w:color="auto"/>
        <w:left w:val="none" w:sz="0" w:space="0" w:color="auto"/>
        <w:bottom w:val="none" w:sz="0" w:space="0" w:color="auto"/>
        <w:right w:val="none" w:sz="0" w:space="0" w:color="auto"/>
      </w:divBdr>
    </w:div>
    <w:div w:id="898249174">
      <w:marLeft w:val="480"/>
      <w:marRight w:val="0"/>
      <w:marTop w:val="0"/>
      <w:marBottom w:val="0"/>
      <w:divBdr>
        <w:top w:val="none" w:sz="0" w:space="0" w:color="auto"/>
        <w:left w:val="none" w:sz="0" w:space="0" w:color="auto"/>
        <w:bottom w:val="none" w:sz="0" w:space="0" w:color="auto"/>
        <w:right w:val="none" w:sz="0" w:space="0" w:color="auto"/>
      </w:divBdr>
    </w:div>
    <w:div w:id="898251337">
      <w:marLeft w:val="480"/>
      <w:marRight w:val="0"/>
      <w:marTop w:val="0"/>
      <w:marBottom w:val="0"/>
      <w:divBdr>
        <w:top w:val="none" w:sz="0" w:space="0" w:color="auto"/>
        <w:left w:val="none" w:sz="0" w:space="0" w:color="auto"/>
        <w:bottom w:val="none" w:sz="0" w:space="0" w:color="auto"/>
        <w:right w:val="none" w:sz="0" w:space="0" w:color="auto"/>
      </w:divBdr>
    </w:div>
    <w:div w:id="898319871">
      <w:marLeft w:val="480"/>
      <w:marRight w:val="0"/>
      <w:marTop w:val="0"/>
      <w:marBottom w:val="0"/>
      <w:divBdr>
        <w:top w:val="none" w:sz="0" w:space="0" w:color="auto"/>
        <w:left w:val="none" w:sz="0" w:space="0" w:color="auto"/>
        <w:bottom w:val="none" w:sz="0" w:space="0" w:color="auto"/>
        <w:right w:val="none" w:sz="0" w:space="0" w:color="auto"/>
      </w:divBdr>
    </w:div>
    <w:div w:id="898323243">
      <w:marLeft w:val="480"/>
      <w:marRight w:val="0"/>
      <w:marTop w:val="0"/>
      <w:marBottom w:val="0"/>
      <w:divBdr>
        <w:top w:val="none" w:sz="0" w:space="0" w:color="auto"/>
        <w:left w:val="none" w:sz="0" w:space="0" w:color="auto"/>
        <w:bottom w:val="none" w:sz="0" w:space="0" w:color="auto"/>
        <w:right w:val="none" w:sz="0" w:space="0" w:color="auto"/>
      </w:divBdr>
    </w:div>
    <w:div w:id="898327206">
      <w:marLeft w:val="480"/>
      <w:marRight w:val="0"/>
      <w:marTop w:val="0"/>
      <w:marBottom w:val="0"/>
      <w:divBdr>
        <w:top w:val="none" w:sz="0" w:space="0" w:color="auto"/>
        <w:left w:val="none" w:sz="0" w:space="0" w:color="auto"/>
        <w:bottom w:val="none" w:sz="0" w:space="0" w:color="auto"/>
        <w:right w:val="none" w:sz="0" w:space="0" w:color="auto"/>
      </w:divBdr>
    </w:div>
    <w:div w:id="898437385">
      <w:marLeft w:val="480"/>
      <w:marRight w:val="0"/>
      <w:marTop w:val="0"/>
      <w:marBottom w:val="0"/>
      <w:divBdr>
        <w:top w:val="none" w:sz="0" w:space="0" w:color="auto"/>
        <w:left w:val="none" w:sz="0" w:space="0" w:color="auto"/>
        <w:bottom w:val="none" w:sz="0" w:space="0" w:color="auto"/>
        <w:right w:val="none" w:sz="0" w:space="0" w:color="auto"/>
      </w:divBdr>
    </w:div>
    <w:div w:id="898437925">
      <w:marLeft w:val="480"/>
      <w:marRight w:val="0"/>
      <w:marTop w:val="0"/>
      <w:marBottom w:val="0"/>
      <w:divBdr>
        <w:top w:val="none" w:sz="0" w:space="0" w:color="auto"/>
        <w:left w:val="none" w:sz="0" w:space="0" w:color="auto"/>
        <w:bottom w:val="none" w:sz="0" w:space="0" w:color="auto"/>
        <w:right w:val="none" w:sz="0" w:space="0" w:color="auto"/>
      </w:divBdr>
    </w:div>
    <w:div w:id="898440536">
      <w:marLeft w:val="480"/>
      <w:marRight w:val="0"/>
      <w:marTop w:val="0"/>
      <w:marBottom w:val="0"/>
      <w:divBdr>
        <w:top w:val="none" w:sz="0" w:space="0" w:color="auto"/>
        <w:left w:val="none" w:sz="0" w:space="0" w:color="auto"/>
        <w:bottom w:val="none" w:sz="0" w:space="0" w:color="auto"/>
        <w:right w:val="none" w:sz="0" w:space="0" w:color="auto"/>
      </w:divBdr>
    </w:div>
    <w:div w:id="898441974">
      <w:marLeft w:val="480"/>
      <w:marRight w:val="0"/>
      <w:marTop w:val="0"/>
      <w:marBottom w:val="0"/>
      <w:divBdr>
        <w:top w:val="none" w:sz="0" w:space="0" w:color="auto"/>
        <w:left w:val="none" w:sz="0" w:space="0" w:color="auto"/>
        <w:bottom w:val="none" w:sz="0" w:space="0" w:color="auto"/>
        <w:right w:val="none" w:sz="0" w:space="0" w:color="auto"/>
      </w:divBdr>
    </w:div>
    <w:div w:id="898517064">
      <w:marLeft w:val="480"/>
      <w:marRight w:val="0"/>
      <w:marTop w:val="0"/>
      <w:marBottom w:val="0"/>
      <w:divBdr>
        <w:top w:val="none" w:sz="0" w:space="0" w:color="auto"/>
        <w:left w:val="none" w:sz="0" w:space="0" w:color="auto"/>
        <w:bottom w:val="none" w:sz="0" w:space="0" w:color="auto"/>
        <w:right w:val="none" w:sz="0" w:space="0" w:color="auto"/>
      </w:divBdr>
    </w:div>
    <w:div w:id="898517137">
      <w:marLeft w:val="480"/>
      <w:marRight w:val="0"/>
      <w:marTop w:val="0"/>
      <w:marBottom w:val="0"/>
      <w:divBdr>
        <w:top w:val="none" w:sz="0" w:space="0" w:color="auto"/>
        <w:left w:val="none" w:sz="0" w:space="0" w:color="auto"/>
        <w:bottom w:val="none" w:sz="0" w:space="0" w:color="auto"/>
        <w:right w:val="none" w:sz="0" w:space="0" w:color="auto"/>
      </w:divBdr>
    </w:div>
    <w:div w:id="898519444">
      <w:marLeft w:val="480"/>
      <w:marRight w:val="0"/>
      <w:marTop w:val="0"/>
      <w:marBottom w:val="0"/>
      <w:divBdr>
        <w:top w:val="none" w:sz="0" w:space="0" w:color="auto"/>
        <w:left w:val="none" w:sz="0" w:space="0" w:color="auto"/>
        <w:bottom w:val="none" w:sz="0" w:space="0" w:color="auto"/>
        <w:right w:val="none" w:sz="0" w:space="0" w:color="auto"/>
      </w:divBdr>
    </w:div>
    <w:div w:id="898590346">
      <w:marLeft w:val="480"/>
      <w:marRight w:val="0"/>
      <w:marTop w:val="0"/>
      <w:marBottom w:val="0"/>
      <w:divBdr>
        <w:top w:val="none" w:sz="0" w:space="0" w:color="auto"/>
        <w:left w:val="none" w:sz="0" w:space="0" w:color="auto"/>
        <w:bottom w:val="none" w:sz="0" w:space="0" w:color="auto"/>
        <w:right w:val="none" w:sz="0" w:space="0" w:color="auto"/>
      </w:divBdr>
    </w:div>
    <w:div w:id="898593768">
      <w:marLeft w:val="480"/>
      <w:marRight w:val="0"/>
      <w:marTop w:val="0"/>
      <w:marBottom w:val="0"/>
      <w:divBdr>
        <w:top w:val="none" w:sz="0" w:space="0" w:color="auto"/>
        <w:left w:val="none" w:sz="0" w:space="0" w:color="auto"/>
        <w:bottom w:val="none" w:sz="0" w:space="0" w:color="auto"/>
        <w:right w:val="none" w:sz="0" w:space="0" w:color="auto"/>
      </w:divBdr>
    </w:div>
    <w:div w:id="898630010">
      <w:marLeft w:val="480"/>
      <w:marRight w:val="0"/>
      <w:marTop w:val="0"/>
      <w:marBottom w:val="0"/>
      <w:divBdr>
        <w:top w:val="none" w:sz="0" w:space="0" w:color="auto"/>
        <w:left w:val="none" w:sz="0" w:space="0" w:color="auto"/>
        <w:bottom w:val="none" w:sz="0" w:space="0" w:color="auto"/>
        <w:right w:val="none" w:sz="0" w:space="0" w:color="auto"/>
      </w:divBdr>
    </w:div>
    <w:div w:id="898706453">
      <w:marLeft w:val="480"/>
      <w:marRight w:val="0"/>
      <w:marTop w:val="0"/>
      <w:marBottom w:val="0"/>
      <w:divBdr>
        <w:top w:val="none" w:sz="0" w:space="0" w:color="auto"/>
        <w:left w:val="none" w:sz="0" w:space="0" w:color="auto"/>
        <w:bottom w:val="none" w:sz="0" w:space="0" w:color="auto"/>
        <w:right w:val="none" w:sz="0" w:space="0" w:color="auto"/>
      </w:divBdr>
    </w:div>
    <w:div w:id="898708971">
      <w:marLeft w:val="480"/>
      <w:marRight w:val="0"/>
      <w:marTop w:val="0"/>
      <w:marBottom w:val="0"/>
      <w:divBdr>
        <w:top w:val="none" w:sz="0" w:space="0" w:color="auto"/>
        <w:left w:val="none" w:sz="0" w:space="0" w:color="auto"/>
        <w:bottom w:val="none" w:sz="0" w:space="0" w:color="auto"/>
        <w:right w:val="none" w:sz="0" w:space="0" w:color="auto"/>
      </w:divBdr>
    </w:div>
    <w:div w:id="898787614">
      <w:marLeft w:val="480"/>
      <w:marRight w:val="0"/>
      <w:marTop w:val="0"/>
      <w:marBottom w:val="0"/>
      <w:divBdr>
        <w:top w:val="none" w:sz="0" w:space="0" w:color="auto"/>
        <w:left w:val="none" w:sz="0" w:space="0" w:color="auto"/>
        <w:bottom w:val="none" w:sz="0" w:space="0" w:color="auto"/>
        <w:right w:val="none" w:sz="0" w:space="0" w:color="auto"/>
      </w:divBdr>
    </w:div>
    <w:div w:id="898907467">
      <w:marLeft w:val="480"/>
      <w:marRight w:val="0"/>
      <w:marTop w:val="0"/>
      <w:marBottom w:val="0"/>
      <w:divBdr>
        <w:top w:val="none" w:sz="0" w:space="0" w:color="auto"/>
        <w:left w:val="none" w:sz="0" w:space="0" w:color="auto"/>
        <w:bottom w:val="none" w:sz="0" w:space="0" w:color="auto"/>
        <w:right w:val="none" w:sz="0" w:space="0" w:color="auto"/>
      </w:divBdr>
    </w:div>
    <w:div w:id="898976570">
      <w:marLeft w:val="480"/>
      <w:marRight w:val="0"/>
      <w:marTop w:val="0"/>
      <w:marBottom w:val="0"/>
      <w:divBdr>
        <w:top w:val="none" w:sz="0" w:space="0" w:color="auto"/>
        <w:left w:val="none" w:sz="0" w:space="0" w:color="auto"/>
        <w:bottom w:val="none" w:sz="0" w:space="0" w:color="auto"/>
        <w:right w:val="none" w:sz="0" w:space="0" w:color="auto"/>
      </w:divBdr>
    </w:div>
    <w:div w:id="898981482">
      <w:marLeft w:val="480"/>
      <w:marRight w:val="0"/>
      <w:marTop w:val="0"/>
      <w:marBottom w:val="0"/>
      <w:divBdr>
        <w:top w:val="none" w:sz="0" w:space="0" w:color="auto"/>
        <w:left w:val="none" w:sz="0" w:space="0" w:color="auto"/>
        <w:bottom w:val="none" w:sz="0" w:space="0" w:color="auto"/>
        <w:right w:val="none" w:sz="0" w:space="0" w:color="auto"/>
      </w:divBdr>
    </w:div>
    <w:div w:id="898982065">
      <w:marLeft w:val="480"/>
      <w:marRight w:val="0"/>
      <w:marTop w:val="0"/>
      <w:marBottom w:val="0"/>
      <w:divBdr>
        <w:top w:val="none" w:sz="0" w:space="0" w:color="auto"/>
        <w:left w:val="none" w:sz="0" w:space="0" w:color="auto"/>
        <w:bottom w:val="none" w:sz="0" w:space="0" w:color="auto"/>
        <w:right w:val="none" w:sz="0" w:space="0" w:color="auto"/>
      </w:divBdr>
    </w:div>
    <w:div w:id="899050844">
      <w:marLeft w:val="480"/>
      <w:marRight w:val="0"/>
      <w:marTop w:val="0"/>
      <w:marBottom w:val="0"/>
      <w:divBdr>
        <w:top w:val="none" w:sz="0" w:space="0" w:color="auto"/>
        <w:left w:val="none" w:sz="0" w:space="0" w:color="auto"/>
        <w:bottom w:val="none" w:sz="0" w:space="0" w:color="auto"/>
        <w:right w:val="none" w:sz="0" w:space="0" w:color="auto"/>
      </w:divBdr>
    </w:div>
    <w:div w:id="899054446">
      <w:marLeft w:val="480"/>
      <w:marRight w:val="0"/>
      <w:marTop w:val="0"/>
      <w:marBottom w:val="0"/>
      <w:divBdr>
        <w:top w:val="none" w:sz="0" w:space="0" w:color="auto"/>
        <w:left w:val="none" w:sz="0" w:space="0" w:color="auto"/>
        <w:bottom w:val="none" w:sz="0" w:space="0" w:color="auto"/>
        <w:right w:val="none" w:sz="0" w:space="0" w:color="auto"/>
      </w:divBdr>
    </w:div>
    <w:div w:id="899172061">
      <w:marLeft w:val="480"/>
      <w:marRight w:val="0"/>
      <w:marTop w:val="0"/>
      <w:marBottom w:val="0"/>
      <w:divBdr>
        <w:top w:val="none" w:sz="0" w:space="0" w:color="auto"/>
        <w:left w:val="none" w:sz="0" w:space="0" w:color="auto"/>
        <w:bottom w:val="none" w:sz="0" w:space="0" w:color="auto"/>
        <w:right w:val="none" w:sz="0" w:space="0" w:color="auto"/>
      </w:divBdr>
    </w:div>
    <w:div w:id="899175445">
      <w:marLeft w:val="480"/>
      <w:marRight w:val="0"/>
      <w:marTop w:val="0"/>
      <w:marBottom w:val="0"/>
      <w:divBdr>
        <w:top w:val="none" w:sz="0" w:space="0" w:color="auto"/>
        <w:left w:val="none" w:sz="0" w:space="0" w:color="auto"/>
        <w:bottom w:val="none" w:sz="0" w:space="0" w:color="auto"/>
        <w:right w:val="none" w:sz="0" w:space="0" w:color="auto"/>
      </w:divBdr>
    </w:div>
    <w:div w:id="899365412">
      <w:marLeft w:val="480"/>
      <w:marRight w:val="0"/>
      <w:marTop w:val="0"/>
      <w:marBottom w:val="0"/>
      <w:divBdr>
        <w:top w:val="none" w:sz="0" w:space="0" w:color="auto"/>
        <w:left w:val="none" w:sz="0" w:space="0" w:color="auto"/>
        <w:bottom w:val="none" w:sz="0" w:space="0" w:color="auto"/>
        <w:right w:val="none" w:sz="0" w:space="0" w:color="auto"/>
      </w:divBdr>
    </w:div>
    <w:div w:id="899366015">
      <w:marLeft w:val="480"/>
      <w:marRight w:val="0"/>
      <w:marTop w:val="0"/>
      <w:marBottom w:val="0"/>
      <w:divBdr>
        <w:top w:val="none" w:sz="0" w:space="0" w:color="auto"/>
        <w:left w:val="none" w:sz="0" w:space="0" w:color="auto"/>
        <w:bottom w:val="none" w:sz="0" w:space="0" w:color="auto"/>
        <w:right w:val="none" w:sz="0" w:space="0" w:color="auto"/>
      </w:divBdr>
    </w:div>
    <w:div w:id="899367543">
      <w:marLeft w:val="480"/>
      <w:marRight w:val="0"/>
      <w:marTop w:val="0"/>
      <w:marBottom w:val="0"/>
      <w:divBdr>
        <w:top w:val="none" w:sz="0" w:space="0" w:color="auto"/>
        <w:left w:val="none" w:sz="0" w:space="0" w:color="auto"/>
        <w:bottom w:val="none" w:sz="0" w:space="0" w:color="auto"/>
        <w:right w:val="none" w:sz="0" w:space="0" w:color="auto"/>
      </w:divBdr>
    </w:div>
    <w:div w:id="899368408">
      <w:marLeft w:val="480"/>
      <w:marRight w:val="0"/>
      <w:marTop w:val="0"/>
      <w:marBottom w:val="0"/>
      <w:divBdr>
        <w:top w:val="none" w:sz="0" w:space="0" w:color="auto"/>
        <w:left w:val="none" w:sz="0" w:space="0" w:color="auto"/>
        <w:bottom w:val="none" w:sz="0" w:space="0" w:color="auto"/>
        <w:right w:val="none" w:sz="0" w:space="0" w:color="auto"/>
      </w:divBdr>
    </w:div>
    <w:div w:id="899436579">
      <w:marLeft w:val="480"/>
      <w:marRight w:val="0"/>
      <w:marTop w:val="0"/>
      <w:marBottom w:val="0"/>
      <w:divBdr>
        <w:top w:val="none" w:sz="0" w:space="0" w:color="auto"/>
        <w:left w:val="none" w:sz="0" w:space="0" w:color="auto"/>
        <w:bottom w:val="none" w:sz="0" w:space="0" w:color="auto"/>
        <w:right w:val="none" w:sz="0" w:space="0" w:color="auto"/>
      </w:divBdr>
    </w:div>
    <w:div w:id="899444681">
      <w:marLeft w:val="480"/>
      <w:marRight w:val="0"/>
      <w:marTop w:val="0"/>
      <w:marBottom w:val="0"/>
      <w:divBdr>
        <w:top w:val="none" w:sz="0" w:space="0" w:color="auto"/>
        <w:left w:val="none" w:sz="0" w:space="0" w:color="auto"/>
        <w:bottom w:val="none" w:sz="0" w:space="0" w:color="auto"/>
        <w:right w:val="none" w:sz="0" w:space="0" w:color="auto"/>
      </w:divBdr>
    </w:div>
    <w:div w:id="899486588">
      <w:marLeft w:val="480"/>
      <w:marRight w:val="0"/>
      <w:marTop w:val="0"/>
      <w:marBottom w:val="0"/>
      <w:divBdr>
        <w:top w:val="none" w:sz="0" w:space="0" w:color="auto"/>
        <w:left w:val="none" w:sz="0" w:space="0" w:color="auto"/>
        <w:bottom w:val="none" w:sz="0" w:space="0" w:color="auto"/>
        <w:right w:val="none" w:sz="0" w:space="0" w:color="auto"/>
      </w:divBdr>
    </w:div>
    <w:div w:id="899511556">
      <w:marLeft w:val="480"/>
      <w:marRight w:val="0"/>
      <w:marTop w:val="0"/>
      <w:marBottom w:val="0"/>
      <w:divBdr>
        <w:top w:val="none" w:sz="0" w:space="0" w:color="auto"/>
        <w:left w:val="none" w:sz="0" w:space="0" w:color="auto"/>
        <w:bottom w:val="none" w:sz="0" w:space="0" w:color="auto"/>
        <w:right w:val="none" w:sz="0" w:space="0" w:color="auto"/>
      </w:divBdr>
    </w:div>
    <w:div w:id="899512001">
      <w:marLeft w:val="480"/>
      <w:marRight w:val="0"/>
      <w:marTop w:val="0"/>
      <w:marBottom w:val="0"/>
      <w:divBdr>
        <w:top w:val="none" w:sz="0" w:space="0" w:color="auto"/>
        <w:left w:val="none" w:sz="0" w:space="0" w:color="auto"/>
        <w:bottom w:val="none" w:sz="0" w:space="0" w:color="auto"/>
        <w:right w:val="none" w:sz="0" w:space="0" w:color="auto"/>
      </w:divBdr>
    </w:div>
    <w:div w:id="899633303">
      <w:marLeft w:val="480"/>
      <w:marRight w:val="0"/>
      <w:marTop w:val="0"/>
      <w:marBottom w:val="0"/>
      <w:divBdr>
        <w:top w:val="none" w:sz="0" w:space="0" w:color="auto"/>
        <w:left w:val="none" w:sz="0" w:space="0" w:color="auto"/>
        <w:bottom w:val="none" w:sz="0" w:space="0" w:color="auto"/>
        <w:right w:val="none" w:sz="0" w:space="0" w:color="auto"/>
      </w:divBdr>
    </w:div>
    <w:div w:id="899679151">
      <w:marLeft w:val="480"/>
      <w:marRight w:val="0"/>
      <w:marTop w:val="0"/>
      <w:marBottom w:val="0"/>
      <w:divBdr>
        <w:top w:val="none" w:sz="0" w:space="0" w:color="auto"/>
        <w:left w:val="none" w:sz="0" w:space="0" w:color="auto"/>
        <w:bottom w:val="none" w:sz="0" w:space="0" w:color="auto"/>
        <w:right w:val="none" w:sz="0" w:space="0" w:color="auto"/>
      </w:divBdr>
    </w:div>
    <w:div w:id="899706552">
      <w:marLeft w:val="480"/>
      <w:marRight w:val="0"/>
      <w:marTop w:val="0"/>
      <w:marBottom w:val="0"/>
      <w:divBdr>
        <w:top w:val="none" w:sz="0" w:space="0" w:color="auto"/>
        <w:left w:val="none" w:sz="0" w:space="0" w:color="auto"/>
        <w:bottom w:val="none" w:sz="0" w:space="0" w:color="auto"/>
        <w:right w:val="none" w:sz="0" w:space="0" w:color="auto"/>
      </w:divBdr>
    </w:div>
    <w:div w:id="899708925">
      <w:marLeft w:val="480"/>
      <w:marRight w:val="0"/>
      <w:marTop w:val="0"/>
      <w:marBottom w:val="0"/>
      <w:divBdr>
        <w:top w:val="none" w:sz="0" w:space="0" w:color="auto"/>
        <w:left w:val="none" w:sz="0" w:space="0" w:color="auto"/>
        <w:bottom w:val="none" w:sz="0" w:space="0" w:color="auto"/>
        <w:right w:val="none" w:sz="0" w:space="0" w:color="auto"/>
      </w:divBdr>
    </w:div>
    <w:div w:id="899709655">
      <w:marLeft w:val="480"/>
      <w:marRight w:val="0"/>
      <w:marTop w:val="0"/>
      <w:marBottom w:val="0"/>
      <w:divBdr>
        <w:top w:val="none" w:sz="0" w:space="0" w:color="auto"/>
        <w:left w:val="none" w:sz="0" w:space="0" w:color="auto"/>
        <w:bottom w:val="none" w:sz="0" w:space="0" w:color="auto"/>
        <w:right w:val="none" w:sz="0" w:space="0" w:color="auto"/>
      </w:divBdr>
    </w:div>
    <w:div w:id="899748594">
      <w:marLeft w:val="480"/>
      <w:marRight w:val="0"/>
      <w:marTop w:val="0"/>
      <w:marBottom w:val="0"/>
      <w:divBdr>
        <w:top w:val="none" w:sz="0" w:space="0" w:color="auto"/>
        <w:left w:val="none" w:sz="0" w:space="0" w:color="auto"/>
        <w:bottom w:val="none" w:sz="0" w:space="0" w:color="auto"/>
        <w:right w:val="none" w:sz="0" w:space="0" w:color="auto"/>
      </w:divBdr>
    </w:div>
    <w:div w:id="899749263">
      <w:marLeft w:val="480"/>
      <w:marRight w:val="0"/>
      <w:marTop w:val="0"/>
      <w:marBottom w:val="0"/>
      <w:divBdr>
        <w:top w:val="none" w:sz="0" w:space="0" w:color="auto"/>
        <w:left w:val="none" w:sz="0" w:space="0" w:color="auto"/>
        <w:bottom w:val="none" w:sz="0" w:space="0" w:color="auto"/>
        <w:right w:val="none" w:sz="0" w:space="0" w:color="auto"/>
      </w:divBdr>
    </w:div>
    <w:div w:id="899749908">
      <w:marLeft w:val="480"/>
      <w:marRight w:val="0"/>
      <w:marTop w:val="0"/>
      <w:marBottom w:val="0"/>
      <w:divBdr>
        <w:top w:val="none" w:sz="0" w:space="0" w:color="auto"/>
        <w:left w:val="none" w:sz="0" w:space="0" w:color="auto"/>
        <w:bottom w:val="none" w:sz="0" w:space="0" w:color="auto"/>
        <w:right w:val="none" w:sz="0" w:space="0" w:color="auto"/>
      </w:divBdr>
    </w:div>
    <w:div w:id="899752154">
      <w:marLeft w:val="480"/>
      <w:marRight w:val="0"/>
      <w:marTop w:val="0"/>
      <w:marBottom w:val="0"/>
      <w:divBdr>
        <w:top w:val="none" w:sz="0" w:space="0" w:color="auto"/>
        <w:left w:val="none" w:sz="0" w:space="0" w:color="auto"/>
        <w:bottom w:val="none" w:sz="0" w:space="0" w:color="auto"/>
        <w:right w:val="none" w:sz="0" w:space="0" w:color="auto"/>
      </w:divBdr>
    </w:div>
    <w:div w:id="899825455">
      <w:marLeft w:val="480"/>
      <w:marRight w:val="0"/>
      <w:marTop w:val="0"/>
      <w:marBottom w:val="0"/>
      <w:divBdr>
        <w:top w:val="none" w:sz="0" w:space="0" w:color="auto"/>
        <w:left w:val="none" w:sz="0" w:space="0" w:color="auto"/>
        <w:bottom w:val="none" w:sz="0" w:space="0" w:color="auto"/>
        <w:right w:val="none" w:sz="0" w:space="0" w:color="auto"/>
      </w:divBdr>
    </w:div>
    <w:div w:id="899906988">
      <w:marLeft w:val="480"/>
      <w:marRight w:val="0"/>
      <w:marTop w:val="0"/>
      <w:marBottom w:val="0"/>
      <w:divBdr>
        <w:top w:val="none" w:sz="0" w:space="0" w:color="auto"/>
        <w:left w:val="none" w:sz="0" w:space="0" w:color="auto"/>
        <w:bottom w:val="none" w:sz="0" w:space="0" w:color="auto"/>
        <w:right w:val="none" w:sz="0" w:space="0" w:color="auto"/>
      </w:divBdr>
    </w:div>
    <w:div w:id="899940912">
      <w:marLeft w:val="480"/>
      <w:marRight w:val="0"/>
      <w:marTop w:val="0"/>
      <w:marBottom w:val="0"/>
      <w:divBdr>
        <w:top w:val="none" w:sz="0" w:space="0" w:color="auto"/>
        <w:left w:val="none" w:sz="0" w:space="0" w:color="auto"/>
        <w:bottom w:val="none" w:sz="0" w:space="0" w:color="auto"/>
        <w:right w:val="none" w:sz="0" w:space="0" w:color="auto"/>
      </w:divBdr>
    </w:div>
    <w:div w:id="899943730">
      <w:marLeft w:val="480"/>
      <w:marRight w:val="0"/>
      <w:marTop w:val="0"/>
      <w:marBottom w:val="0"/>
      <w:divBdr>
        <w:top w:val="none" w:sz="0" w:space="0" w:color="auto"/>
        <w:left w:val="none" w:sz="0" w:space="0" w:color="auto"/>
        <w:bottom w:val="none" w:sz="0" w:space="0" w:color="auto"/>
        <w:right w:val="none" w:sz="0" w:space="0" w:color="auto"/>
      </w:divBdr>
    </w:div>
    <w:div w:id="899950095">
      <w:marLeft w:val="480"/>
      <w:marRight w:val="0"/>
      <w:marTop w:val="0"/>
      <w:marBottom w:val="0"/>
      <w:divBdr>
        <w:top w:val="none" w:sz="0" w:space="0" w:color="auto"/>
        <w:left w:val="none" w:sz="0" w:space="0" w:color="auto"/>
        <w:bottom w:val="none" w:sz="0" w:space="0" w:color="auto"/>
        <w:right w:val="none" w:sz="0" w:space="0" w:color="auto"/>
      </w:divBdr>
    </w:div>
    <w:div w:id="900017197">
      <w:marLeft w:val="480"/>
      <w:marRight w:val="0"/>
      <w:marTop w:val="0"/>
      <w:marBottom w:val="0"/>
      <w:divBdr>
        <w:top w:val="none" w:sz="0" w:space="0" w:color="auto"/>
        <w:left w:val="none" w:sz="0" w:space="0" w:color="auto"/>
        <w:bottom w:val="none" w:sz="0" w:space="0" w:color="auto"/>
        <w:right w:val="none" w:sz="0" w:space="0" w:color="auto"/>
      </w:divBdr>
    </w:div>
    <w:div w:id="900092517">
      <w:marLeft w:val="480"/>
      <w:marRight w:val="0"/>
      <w:marTop w:val="0"/>
      <w:marBottom w:val="0"/>
      <w:divBdr>
        <w:top w:val="none" w:sz="0" w:space="0" w:color="auto"/>
        <w:left w:val="none" w:sz="0" w:space="0" w:color="auto"/>
        <w:bottom w:val="none" w:sz="0" w:space="0" w:color="auto"/>
        <w:right w:val="none" w:sz="0" w:space="0" w:color="auto"/>
      </w:divBdr>
    </w:div>
    <w:div w:id="900093827">
      <w:marLeft w:val="480"/>
      <w:marRight w:val="0"/>
      <w:marTop w:val="0"/>
      <w:marBottom w:val="0"/>
      <w:divBdr>
        <w:top w:val="none" w:sz="0" w:space="0" w:color="auto"/>
        <w:left w:val="none" w:sz="0" w:space="0" w:color="auto"/>
        <w:bottom w:val="none" w:sz="0" w:space="0" w:color="auto"/>
        <w:right w:val="none" w:sz="0" w:space="0" w:color="auto"/>
      </w:divBdr>
    </w:div>
    <w:div w:id="900097107">
      <w:marLeft w:val="480"/>
      <w:marRight w:val="0"/>
      <w:marTop w:val="0"/>
      <w:marBottom w:val="0"/>
      <w:divBdr>
        <w:top w:val="none" w:sz="0" w:space="0" w:color="auto"/>
        <w:left w:val="none" w:sz="0" w:space="0" w:color="auto"/>
        <w:bottom w:val="none" w:sz="0" w:space="0" w:color="auto"/>
        <w:right w:val="none" w:sz="0" w:space="0" w:color="auto"/>
      </w:divBdr>
    </w:div>
    <w:div w:id="900141505">
      <w:marLeft w:val="480"/>
      <w:marRight w:val="0"/>
      <w:marTop w:val="0"/>
      <w:marBottom w:val="0"/>
      <w:divBdr>
        <w:top w:val="none" w:sz="0" w:space="0" w:color="auto"/>
        <w:left w:val="none" w:sz="0" w:space="0" w:color="auto"/>
        <w:bottom w:val="none" w:sz="0" w:space="0" w:color="auto"/>
        <w:right w:val="none" w:sz="0" w:space="0" w:color="auto"/>
      </w:divBdr>
    </w:div>
    <w:div w:id="900212279">
      <w:marLeft w:val="480"/>
      <w:marRight w:val="0"/>
      <w:marTop w:val="0"/>
      <w:marBottom w:val="0"/>
      <w:divBdr>
        <w:top w:val="none" w:sz="0" w:space="0" w:color="auto"/>
        <w:left w:val="none" w:sz="0" w:space="0" w:color="auto"/>
        <w:bottom w:val="none" w:sz="0" w:space="0" w:color="auto"/>
        <w:right w:val="none" w:sz="0" w:space="0" w:color="auto"/>
      </w:divBdr>
    </w:div>
    <w:div w:id="900287525">
      <w:marLeft w:val="480"/>
      <w:marRight w:val="0"/>
      <w:marTop w:val="0"/>
      <w:marBottom w:val="0"/>
      <w:divBdr>
        <w:top w:val="none" w:sz="0" w:space="0" w:color="auto"/>
        <w:left w:val="none" w:sz="0" w:space="0" w:color="auto"/>
        <w:bottom w:val="none" w:sz="0" w:space="0" w:color="auto"/>
        <w:right w:val="none" w:sz="0" w:space="0" w:color="auto"/>
      </w:divBdr>
    </w:div>
    <w:div w:id="900289682">
      <w:marLeft w:val="480"/>
      <w:marRight w:val="0"/>
      <w:marTop w:val="0"/>
      <w:marBottom w:val="0"/>
      <w:divBdr>
        <w:top w:val="none" w:sz="0" w:space="0" w:color="auto"/>
        <w:left w:val="none" w:sz="0" w:space="0" w:color="auto"/>
        <w:bottom w:val="none" w:sz="0" w:space="0" w:color="auto"/>
        <w:right w:val="none" w:sz="0" w:space="0" w:color="auto"/>
      </w:divBdr>
    </w:div>
    <w:div w:id="900291657">
      <w:marLeft w:val="480"/>
      <w:marRight w:val="0"/>
      <w:marTop w:val="0"/>
      <w:marBottom w:val="0"/>
      <w:divBdr>
        <w:top w:val="none" w:sz="0" w:space="0" w:color="auto"/>
        <w:left w:val="none" w:sz="0" w:space="0" w:color="auto"/>
        <w:bottom w:val="none" w:sz="0" w:space="0" w:color="auto"/>
        <w:right w:val="none" w:sz="0" w:space="0" w:color="auto"/>
      </w:divBdr>
    </w:div>
    <w:div w:id="900361211">
      <w:marLeft w:val="480"/>
      <w:marRight w:val="0"/>
      <w:marTop w:val="0"/>
      <w:marBottom w:val="0"/>
      <w:divBdr>
        <w:top w:val="none" w:sz="0" w:space="0" w:color="auto"/>
        <w:left w:val="none" w:sz="0" w:space="0" w:color="auto"/>
        <w:bottom w:val="none" w:sz="0" w:space="0" w:color="auto"/>
        <w:right w:val="none" w:sz="0" w:space="0" w:color="auto"/>
      </w:divBdr>
    </w:div>
    <w:div w:id="900363282">
      <w:marLeft w:val="480"/>
      <w:marRight w:val="0"/>
      <w:marTop w:val="0"/>
      <w:marBottom w:val="0"/>
      <w:divBdr>
        <w:top w:val="none" w:sz="0" w:space="0" w:color="auto"/>
        <w:left w:val="none" w:sz="0" w:space="0" w:color="auto"/>
        <w:bottom w:val="none" w:sz="0" w:space="0" w:color="auto"/>
        <w:right w:val="none" w:sz="0" w:space="0" w:color="auto"/>
      </w:divBdr>
    </w:div>
    <w:div w:id="900482996">
      <w:marLeft w:val="480"/>
      <w:marRight w:val="0"/>
      <w:marTop w:val="0"/>
      <w:marBottom w:val="0"/>
      <w:divBdr>
        <w:top w:val="none" w:sz="0" w:space="0" w:color="auto"/>
        <w:left w:val="none" w:sz="0" w:space="0" w:color="auto"/>
        <w:bottom w:val="none" w:sz="0" w:space="0" w:color="auto"/>
        <w:right w:val="none" w:sz="0" w:space="0" w:color="auto"/>
      </w:divBdr>
    </w:div>
    <w:div w:id="900486396">
      <w:marLeft w:val="480"/>
      <w:marRight w:val="0"/>
      <w:marTop w:val="0"/>
      <w:marBottom w:val="0"/>
      <w:divBdr>
        <w:top w:val="none" w:sz="0" w:space="0" w:color="auto"/>
        <w:left w:val="none" w:sz="0" w:space="0" w:color="auto"/>
        <w:bottom w:val="none" w:sz="0" w:space="0" w:color="auto"/>
        <w:right w:val="none" w:sz="0" w:space="0" w:color="auto"/>
      </w:divBdr>
    </w:div>
    <w:div w:id="900552980">
      <w:marLeft w:val="480"/>
      <w:marRight w:val="0"/>
      <w:marTop w:val="0"/>
      <w:marBottom w:val="0"/>
      <w:divBdr>
        <w:top w:val="none" w:sz="0" w:space="0" w:color="auto"/>
        <w:left w:val="none" w:sz="0" w:space="0" w:color="auto"/>
        <w:bottom w:val="none" w:sz="0" w:space="0" w:color="auto"/>
        <w:right w:val="none" w:sz="0" w:space="0" w:color="auto"/>
      </w:divBdr>
    </w:div>
    <w:div w:id="900596036">
      <w:marLeft w:val="480"/>
      <w:marRight w:val="0"/>
      <w:marTop w:val="0"/>
      <w:marBottom w:val="0"/>
      <w:divBdr>
        <w:top w:val="none" w:sz="0" w:space="0" w:color="auto"/>
        <w:left w:val="none" w:sz="0" w:space="0" w:color="auto"/>
        <w:bottom w:val="none" w:sz="0" w:space="0" w:color="auto"/>
        <w:right w:val="none" w:sz="0" w:space="0" w:color="auto"/>
      </w:divBdr>
    </w:div>
    <w:div w:id="900597138">
      <w:marLeft w:val="480"/>
      <w:marRight w:val="0"/>
      <w:marTop w:val="0"/>
      <w:marBottom w:val="0"/>
      <w:divBdr>
        <w:top w:val="none" w:sz="0" w:space="0" w:color="auto"/>
        <w:left w:val="none" w:sz="0" w:space="0" w:color="auto"/>
        <w:bottom w:val="none" w:sz="0" w:space="0" w:color="auto"/>
        <w:right w:val="none" w:sz="0" w:space="0" w:color="auto"/>
      </w:divBdr>
    </w:div>
    <w:div w:id="900673728">
      <w:marLeft w:val="480"/>
      <w:marRight w:val="0"/>
      <w:marTop w:val="0"/>
      <w:marBottom w:val="0"/>
      <w:divBdr>
        <w:top w:val="none" w:sz="0" w:space="0" w:color="auto"/>
        <w:left w:val="none" w:sz="0" w:space="0" w:color="auto"/>
        <w:bottom w:val="none" w:sz="0" w:space="0" w:color="auto"/>
        <w:right w:val="none" w:sz="0" w:space="0" w:color="auto"/>
      </w:divBdr>
    </w:div>
    <w:div w:id="900678871">
      <w:marLeft w:val="480"/>
      <w:marRight w:val="0"/>
      <w:marTop w:val="0"/>
      <w:marBottom w:val="0"/>
      <w:divBdr>
        <w:top w:val="none" w:sz="0" w:space="0" w:color="auto"/>
        <w:left w:val="none" w:sz="0" w:space="0" w:color="auto"/>
        <w:bottom w:val="none" w:sz="0" w:space="0" w:color="auto"/>
        <w:right w:val="none" w:sz="0" w:space="0" w:color="auto"/>
      </w:divBdr>
    </w:div>
    <w:div w:id="900679240">
      <w:marLeft w:val="480"/>
      <w:marRight w:val="0"/>
      <w:marTop w:val="0"/>
      <w:marBottom w:val="0"/>
      <w:divBdr>
        <w:top w:val="none" w:sz="0" w:space="0" w:color="auto"/>
        <w:left w:val="none" w:sz="0" w:space="0" w:color="auto"/>
        <w:bottom w:val="none" w:sz="0" w:space="0" w:color="auto"/>
        <w:right w:val="none" w:sz="0" w:space="0" w:color="auto"/>
      </w:divBdr>
    </w:div>
    <w:div w:id="900822601">
      <w:marLeft w:val="480"/>
      <w:marRight w:val="0"/>
      <w:marTop w:val="0"/>
      <w:marBottom w:val="0"/>
      <w:divBdr>
        <w:top w:val="none" w:sz="0" w:space="0" w:color="auto"/>
        <w:left w:val="none" w:sz="0" w:space="0" w:color="auto"/>
        <w:bottom w:val="none" w:sz="0" w:space="0" w:color="auto"/>
        <w:right w:val="none" w:sz="0" w:space="0" w:color="auto"/>
      </w:divBdr>
    </w:div>
    <w:div w:id="900871147">
      <w:marLeft w:val="480"/>
      <w:marRight w:val="0"/>
      <w:marTop w:val="0"/>
      <w:marBottom w:val="0"/>
      <w:divBdr>
        <w:top w:val="none" w:sz="0" w:space="0" w:color="auto"/>
        <w:left w:val="none" w:sz="0" w:space="0" w:color="auto"/>
        <w:bottom w:val="none" w:sz="0" w:space="0" w:color="auto"/>
        <w:right w:val="none" w:sz="0" w:space="0" w:color="auto"/>
      </w:divBdr>
    </w:div>
    <w:div w:id="900940045">
      <w:marLeft w:val="480"/>
      <w:marRight w:val="0"/>
      <w:marTop w:val="0"/>
      <w:marBottom w:val="0"/>
      <w:divBdr>
        <w:top w:val="none" w:sz="0" w:space="0" w:color="auto"/>
        <w:left w:val="none" w:sz="0" w:space="0" w:color="auto"/>
        <w:bottom w:val="none" w:sz="0" w:space="0" w:color="auto"/>
        <w:right w:val="none" w:sz="0" w:space="0" w:color="auto"/>
      </w:divBdr>
    </w:div>
    <w:div w:id="900943953">
      <w:marLeft w:val="480"/>
      <w:marRight w:val="0"/>
      <w:marTop w:val="0"/>
      <w:marBottom w:val="0"/>
      <w:divBdr>
        <w:top w:val="none" w:sz="0" w:space="0" w:color="auto"/>
        <w:left w:val="none" w:sz="0" w:space="0" w:color="auto"/>
        <w:bottom w:val="none" w:sz="0" w:space="0" w:color="auto"/>
        <w:right w:val="none" w:sz="0" w:space="0" w:color="auto"/>
      </w:divBdr>
    </w:div>
    <w:div w:id="900948435">
      <w:marLeft w:val="480"/>
      <w:marRight w:val="0"/>
      <w:marTop w:val="0"/>
      <w:marBottom w:val="0"/>
      <w:divBdr>
        <w:top w:val="none" w:sz="0" w:space="0" w:color="auto"/>
        <w:left w:val="none" w:sz="0" w:space="0" w:color="auto"/>
        <w:bottom w:val="none" w:sz="0" w:space="0" w:color="auto"/>
        <w:right w:val="none" w:sz="0" w:space="0" w:color="auto"/>
      </w:divBdr>
    </w:div>
    <w:div w:id="900988951">
      <w:marLeft w:val="480"/>
      <w:marRight w:val="0"/>
      <w:marTop w:val="0"/>
      <w:marBottom w:val="0"/>
      <w:divBdr>
        <w:top w:val="none" w:sz="0" w:space="0" w:color="auto"/>
        <w:left w:val="none" w:sz="0" w:space="0" w:color="auto"/>
        <w:bottom w:val="none" w:sz="0" w:space="0" w:color="auto"/>
        <w:right w:val="none" w:sz="0" w:space="0" w:color="auto"/>
      </w:divBdr>
    </w:div>
    <w:div w:id="901015023">
      <w:marLeft w:val="480"/>
      <w:marRight w:val="0"/>
      <w:marTop w:val="0"/>
      <w:marBottom w:val="0"/>
      <w:divBdr>
        <w:top w:val="none" w:sz="0" w:space="0" w:color="auto"/>
        <w:left w:val="none" w:sz="0" w:space="0" w:color="auto"/>
        <w:bottom w:val="none" w:sz="0" w:space="0" w:color="auto"/>
        <w:right w:val="none" w:sz="0" w:space="0" w:color="auto"/>
      </w:divBdr>
    </w:div>
    <w:div w:id="901134046">
      <w:marLeft w:val="480"/>
      <w:marRight w:val="0"/>
      <w:marTop w:val="0"/>
      <w:marBottom w:val="0"/>
      <w:divBdr>
        <w:top w:val="none" w:sz="0" w:space="0" w:color="auto"/>
        <w:left w:val="none" w:sz="0" w:space="0" w:color="auto"/>
        <w:bottom w:val="none" w:sz="0" w:space="0" w:color="auto"/>
        <w:right w:val="none" w:sz="0" w:space="0" w:color="auto"/>
      </w:divBdr>
    </w:div>
    <w:div w:id="901212019">
      <w:marLeft w:val="480"/>
      <w:marRight w:val="0"/>
      <w:marTop w:val="0"/>
      <w:marBottom w:val="0"/>
      <w:divBdr>
        <w:top w:val="none" w:sz="0" w:space="0" w:color="auto"/>
        <w:left w:val="none" w:sz="0" w:space="0" w:color="auto"/>
        <w:bottom w:val="none" w:sz="0" w:space="0" w:color="auto"/>
        <w:right w:val="none" w:sz="0" w:space="0" w:color="auto"/>
      </w:divBdr>
    </w:div>
    <w:div w:id="901216268">
      <w:marLeft w:val="480"/>
      <w:marRight w:val="0"/>
      <w:marTop w:val="0"/>
      <w:marBottom w:val="0"/>
      <w:divBdr>
        <w:top w:val="none" w:sz="0" w:space="0" w:color="auto"/>
        <w:left w:val="none" w:sz="0" w:space="0" w:color="auto"/>
        <w:bottom w:val="none" w:sz="0" w:space="0" w:color="auto"/>
        <w:right w:val="none" w:sz="0" w:space="0" w:color="auto"/>
      </w:divBdr>
    </w:div>
    <w:div w:id="901327994">
      <w:marLeft w:val="480"/>
      <w:marRight w:val="0"/>
      <w:marTop w:val="0"/>
      <w:marBottom w:val="0"/>
      <w:divBdr>
        <w:top w:val="none" w:sz="0" w:space="0" w:color="auto"/>
        <w:left w:val="none" w:sz="0" w:space="0" w:color="auto"/>
        <w:bottom w:val="none" w:sz="0" w:space="0" w:color="auto"/>
        <w:right w:val="none" w:sz="0" w:space="0" w:color="auto"/>
      </w:divBdr>
    </w:div>
    <w:div w:id="901333197">
      <w:marLeft w:val="480"/>
      <w:marRight w:val="0"/>
      <w:marTop w:val="0"/>
      <w:marBottom w:val="0"/>
      <w:divBdr>
        <w:top w:val="none" w:sz="0" w:space="0" w:color="auto"/>
        <w:left w:val="none" w:sz="0" w:space="0" w:color="auto"/>
        <w:bottom w:val="none" w:sz="0" w:space="0" w:color="auto"/>
        <w:right w:val="none" w:sz="0" w:space="0" w:color="auto"/>
      </w:divBdr>
    </w:div>
    <w:div w:id="901334097">
      <w:marLeft w:val="480"/>
      <w:marRight w:val="0"/>
      <w:marTop w:val="0"/>
      <w:marBottom w:val="0"/>
      <w:divBdr>
        <w:top w:val="none" w:sz="0" w:space="0" w:color="auto"/>
        <w:left w:val="none" w:sz="0" w:space="0" w:color="auto"/>
        <w:bottom w:val="none" w:sz="0" w:space="0" w:color="auto"/>
        <w:right w:val="none" w:sz="0" w:space="0" w:color="auto"/>
      </w:divBdr>
    </w:div>
    <w:div w:id="901407909">
      <w:marLeft w:val="480"/>
      <w:marRight w:val="0"/>
      <w:marTop w:val="0"/>
      <w:marBottom w:val="0"/>
      <w:divBdr>
        <w:top w:val="none" w:sz="0" w:space="0" w:color="auto"/>
        <w:left w:val="none" w:sz="0" w:space="0" w:color="auto"/>
        <w:bottom w:val="none" w:sz="0" w:space="0" w:color="auto"/>
        <w:right w:val="none" w:sz="0" w:space="0" w:color="auto"/>
      </w:divBdr>
    </w:div>
    <w:div w:id="901408474">
      <w:marLeft w:val="480"/>
      <w:marRight w:val="0"/>
      <w:marTop w:val="0"/>
      <w:marBottom w:val="0"/>
      <w:divBdr>
        <w:top w:val="none" w:sz="0" w:space="0" w:color="auto"/>
        <w:left w:val="none" w:sz="0" w:space="0" w:color="auto"/>
        <w:bottom w:val="none" w:sz="0" w:space="0" w:color="auto"/>
        <w:right w:val="none" w:sz="0" w:space="0" w:color="auto"/>
      </w:divBdr>
    </w:div>
    <w:div w:id="901447879">
      <w:marLeft w:val="480"/>
      <w:marRight w:val="0"/>
      <w:marTop w:val="0"/>
      <w:marBottom w:val="0"/>
      <w:divBdr>
        <w:top w:val="none" w:sz="0" w:space="0" w:color="auto"/>
        <w:left w:val="none" w:sz="0" w:space="0" w:color="auto"/>
        <w:bottom w:val="none" w:sz="0" w:space="0" w:color="auto"/>
        <w:right w:val="none" w:sz="0" w:space="0" w:color="auto"/>
      </w:divBdr>
    </w:div>
    <w:div w:id="901479166">
      <w:marLeft w:val="480"/>
      <w:marRight w:val="0"/>
      <w:marTop w:val="0"/>
      <w:marBottom w:val="0"/>
      <w:divBdr>
        <w:top w:val="none" w:sz="0" w:space="0" w:color="auto"/>
        <w:left w:val="none" w:sz="0" w:space="0" w:color="auto"/>
        <w:bottom w:val="none" w:sz="0" w:space="0" w:color="auto"/>
        <w:right w:val="none" w:sz="0" w:space="0" w:color="auto"/>
      </w:divBdr>
    </w:div>
    <w:div w:id="901524026">
      <w:marLeft w:val="480"/>
      <w:marRight w:val="0"/>
      <w:marTop w:val="0"/>
      <w:marBottom w:val="0"/>
      <w:divBdr>
        <w:top w:val="none" w:sz="0" w:space="0" w:color="auto"/>
        <w:left w:val="none" w:sz="0" w:space="0" w:color="auto"/>
        <w:bottom w:val="none" w:sz="0" w:space="0" w:color="auto"/>
        <w:right w:val="none" w:sz="0" w:space="0" w:color="auto"/>
      </w:divBdr>
    </w:div>
    <w:div w:id="901526421">
      <w:marLeft w:val="480"/>
      <w:marRight w:val="0"/>
      <w:marTop w:val="0"/>
      <w:marBottom w:val="0"/>
      <w:divBdr>
        <w:top w:val="none" w:sz="0" w:space="0" w:color="auto"/>
        <w:left w:val="none" w:sz="0" w:space="0" w:color="auto"/>
        <w:bottom w:val="none" w:sz="0" w:space="0" w:color="auto"/>
        <w:right w:val="none" w:sz="0" w:space="0" w:color="auto"/>
      </w:divBdr>
    </w:div>
    <w:div w:id="901527966">
      <w:marLeft w:val="480"/>
      <w:marRight w:val="0"/>
      <w:marTop w:val="0"/>
      <w:marBottom w:val="0"/>
      <w:divBdr>
        <w:top w:val="none" w:sz="0" w:space="0" w:color="auto"/>
        <w:left w:val="none" w:sz="0" w:space="0" w:color="auto"/>
        <w:bottom w:val="none" w:sz="0" w:space="0" w:color="auto"/>
        <w:right w:val="none" w:sz="0" w:space="0" w:color="auto"/>
      </w:divBdr>
    </w:div>
    <w:div w:id="901528362">
      <w:marLeft w:val="480"/>
      <w:marRight w:val="0"/>
      <w:marTop w:val="0"/>
      <w:marBottom w:val="0"/>
      <w:divBdr>
        <w:top w:val="none" w:sz="0" w:space="0" w:color="auto"/>
        <w:left w:val="none" w:sz="0" w:space="0" w:color="auto"/>
        <w:bottom w:val="none" w:sz="0" w:space="0" w:color="auto"/>
        <w:right w:val="none" w:sz="0" w:space="0" w:color="auto"/>
      </w:divBdr>
    </w:div>
    <w:div w:id="901528673">
      <w:marLeft w:val="480"/>
      <w:marRight w:val="0"/>
      <w:marTop w:val="0"/>
      <w:marBottom w:val="0"/>
      <w:divBdr>
        <w:top w:val="none" w:sz="0" w:space="0" w:color="auto"/>
        <w:left w:val="none" w:sz="0" w:space="0" w:color="auto"/>
        <w:bottom w:val="none" w:sz="0" w:space="0" w:color="auto"/>
        <w:right w:val="none" w:sz="0" w:space="0" w:color="auto"/>
      </w:divBdr>
    </w:div>
    <w:div w:id="901598336">
      <w:marLeft w:val="480"/>
      <w:marRight w:val="0"/>
      <w:marTop w:val="0"/>
      <w:marBottom w:val="0"/>
      <w:divBdr>
        <w:top w:val="none" w:sz="0" w:space="0" w:color="auto"/>
        <w:left w:val="none" w:sz="0" w:space="0" w:color="auto"/>
        <w:bottom w:val="none" w:sz="0" w:space="0" w:color="auto"/>
        <w:right w:val="none" w:sz="0" w:space="0" w:color="auto"/>
      </w:divBdr>
    </w:div>
    <w:div w:id="901601246">
      <w:marLeft w:val="480"/>
      <w:marRight w:val="0"/>
      <w:marTop w:val="0"/>
      <w:marBottom w:val="0"/>
      <w:divBdr>
        <w:top w:val="none" w:sz="0" w:space="0" w:color="auto"/>
        <w:left w:val="none" w:sz="0" w:space="0" w:color="auto"/>
        <w:bottom w:val="none" w:sz="0" w:space="0" w:color="auto"/>
        <w:right w:val="none" w:sz="0" w:space="0" w:color="auto"/>
      </w:divBdr>
    </w:div>
    <w:div w:id="901717622">
      <w:marLeft w:val="480"/>
      <w:marRight w:val="0"/>
      <w:marTop w:val="0"/>
      <w:marBottom w:val="0"/>
      <w:divBdr>
        <w:top w:val="none" w:sz="0" w:space="0" w:color="auto"/>
        <w:left w:val="none" w:sz="0" w:space="0" w:color="auto"/>
        <w:bottom w:val="none" w:sz="0" w:space="0" w:color="auto"/>
        <w:right w:val="none" w:sz="0" w:space="0" w:color="auto"/>
      </w:divBdr>
    </w:div>
    <w:div w:id="901791083">
      <w:marLeft w:val="480"/>
      <w:marRight w:val="0"/>
      <w:marTop w:val="0"/>
      <w:marBottom w:val="0"/>
      <w:divBdr>
        <w:top w:val="none" w:sz="0" w:space="0" w:color="auto"/>
        <w:left w:val="none" w:sz="0" w:space="0" w:color="auto"/>
        <w:bottom w:val="none" w:sz="0" w:space="0" w:color="auto"/>
        <w:right w:val="none" w:sz="0" w:space="0" w:color="auto"/>
      </w:divBdr>
    </w:div>
    <w:div w:id="901797359">
      <w:marLeft w:val="480"/>
      <w:marRight w:val="0"/>
      <w:marTop w:val="0"/>
      <w:marBottom w:val="0"/>
      <w:divBdr>
        <w:top w:val="none" w:sz="0" w:space="0" w:color="auto"/>
        <w:left w:val="none" w:sz="0" w:space="0" w:color="auto"/>
        <w:bottom w:val="none" w:sz="0" w:space="0" w:color="auto"/>
        <w:right w:val="none" w:sz="0" w:space="0" w:color="auto"/>
      </w:divBdr>
    </w:div>
    <w:div w:id="901914510">
      <w:marLeft w:val="480"/>
      <w:marRight w:val="0"/>
      <w:marTop w:val="0"/>
      <w:marBottom w:val="0"/>
      <w:divBdr>
        <w:top w:val="none" w:sz="0" w:space="0" w:color="auto"/>
        <w:left w:val="none" w:sz="0" w:space="0" w:color="auto"/>
        <w:bottom w:val="none" w:sz="0" w:space="0" w:color="auto"/>
        <w:right w:val="none" w:sz="0" w:space="0" w:color="auto"/>
      </w:divBdr>
    </w:div>
    <w:div w:id="901981620">
      <w:marLeft w:val="480"/>
      <w:marRight w:val="0"/>
      <w:marTop w:val="0"/>
      <w:marBottom w:val="0"/>
      <w:divBdr>
        <w:top w:val="none" w:sz="0" w:space="0" w:color="auto"/>
        <w:left w:val="none" w:sz="0" w:space="0" w:color="auto"/>
        <w:bottom w:val="none" w:sz="0" w:space="0" w:color="auto"/>
        <w:right w:val="none" w:sz="0" w:space="0" w:color="auto"/>
      </w:divBdr>
    </w:div>
    <w:div w:id="901990026">
      <w:marLeft w:val="480"/>
      <w:marRight w:val="0"/>
      <w:marTop w:val="0"/>
      <w:marBottom w:val="0"/>
      <w:divBdr>
        <w:top w:val="none" w:sz="0" w:space="0" w:color="auto"/>
        <w:left w:val="none" w:sz="0" w:space="0" w:color="auto"/>
        <w:bottom w:val="none" w:sz="0" w:space="0" w:color="auto"/>
        <w:right w:val="none" w:sz="0" w:space="0" w:color="auto"/>
      </w:divBdr>
    </w:div>
    <w:div w:id="902060282">
      <w:marLeft w:val="480"/>
      <w:marRight w:val="0"/>
      <w:marTop w:val="0"/>
      <w:marBottom w:val="0"/>
      <w:divBdr>
        <w:top w:val="none" w:sz="0" w:space="0" w:color="auto"/>
        <w:left w:val="none" w:sz="0" w:space="0" w:color="auto"/>
        <w:bottom w:val="none" w:sz="0" w:space="0" w:color="auto"/>
        <w:right w:val="none" w:sz="0" w:space="0" w:color="auto"/>
      </w:divBdr>
    </w:div>
    <w:div w:id="902061305">
      <w:marLeft w:val="480"/>
      <w:marRight w:val="0"/>
      <w:marTop w:val="0"/>
      <w:marBottom w:val="0"/>
      <w:divBdr>
        <w:top w:val="none" w:sz="0" w:space="0" w:color="auto"/>
        <w:left w:val="none" w:sz="0" w:space="0" w:color="auto"/>
        <w:bottom w:val="none" w:sz="0" w:space="0" w:color="auto"/>
        <w:right w:val="none" w:sz="0" w:space="0" w:color="auto"/>
      </w:divBdr>
    </w:div>
    <w:div w:id="902105411">
      <w:marLeft w:val="480"/>
      <w:marRight w:val="0"/>
      <w:marTop w:val="0"/>
      <w:marBottom w:val="0"/>
      <w:divBdr>
        <w:top w:val="none" w:sz="0" w:space="0" w:color="auto"/>
        <w:left w:val="none" w:sz="0" w:space="0" w:color="auto"/>
        <w:bottom w:val="none" w:sz="0" w:space="0" w:color="auto"/>
        <w:right w:val="none" w:sz="0" w:space="0" w:color="auto"/>
      </w:divBdr>
    </w:div>
    <w:div w:id="902108058">
      <w:marLeft w:val="480"/>
      <w:marRight w:val="0"/>
      <w:marTop w:val="0"/>
      <w:marBottom w:val="0"/>
      <w:divBdr>
        <w:top w:val="none" w:sz="0" w:space="0" w:color="auto"/>
        <w:left w:val="none" w:sz="0" w:space="0" w:color="auto"/>
        <w:bottom w:val="none" w:sz="0" w:space="0" w:color="auto"/>
        <w:right w:val="none" w:sz="0" w:space="0" w:color="auto"/>
      </w:divBdr>
    </w:div>
    <w:div w:id="902132334">
      <w:marLeft w:val="480"/>
      <w:marRight w:val="0"/>
      <w:marTop w:val="0"/>
      <w:marBottom w:val="0"/>
      <w:divBdr>
        <w:top w:val="none" w:sz="0" w:space="0" w:color="auto"/>
        <w:left w:val="none" w:sz="0" w:space="0" w:color="auto"/>
        <w:bottom w:val="none" w:sz="0" w:space="0" w:color="auto"/>
        <w:right w:val="none" w:sz="0" w:space="0" w:color="auto"/>
      </w:divBdr>
    </w:div>
    <w:div w:id="902133542">
      <w:marLeft w:val="480"/>
      <w:marRight w:val="0"/>
      <w:marTop w:val="0"/>
      <w:marBottom w:val="0"/>
      <w:divBdr>
        <w:top w:val="none" w:sz="0" w:space="0" w:color="auto"/>
        <w:left w:val="none" w:sz="0" w:space="0" w:color="auto"/>
        <w:bottom w:val="none" w:sz="0" w:space="0" w:color="auto"/>
        <w:right w:val="none" w:sz="0" w:space="0" w:color="auto"/>
      </w:divBdr>
    </w:div>
    <w:div w:id="902250450">
      <w:marLeft w:val="480"/>
      <w:marRight w:val="0"/>
      <w:marTop w:val="0"/>
      <w:marBottom w:val="0"/>
      <w:divBdr>
        <w:top w:val="none" w:sz="0" w:space="0" w:color="auto"/>
        <w:left w:val="none" w:sz="0" w:space="0" w:color="auto"/>
        <w:bottom w:val="none" w:sz="0" w:space="0" w:color="auto"/>
        <w:right w:val="none" w:sz="0" w:space="0" w:color="auto"/>
      </w:divBdr>
    </w:div>
    <w:div w:id="902250921">
      <w:marLeft w:val="480"/>
      <w:marRight w:val="0"/>
      <w:marTop w:val="0"/>
      <w:marBottom w:val="0"/>
      <w:divBdr>
        <w:top w:val="none" w:sz="0" w:space="0" w:color="auto"/>
        <w:left w:val="none" w:sz="0" w:space="0" w:color="auto"/>
        <w:bottom w:val="none" w:sz="0" w:space="0" w:color="auto"/>
        <w:right w:val="none" w:sz="0" w:space="0" w:color="auto"/>
      </w:divBdr>
    </w:div>
    <w:div w:id="902371897">
      <w:marLeft w:val="480"/>
      <w:marRight w:val="0"/>
      <w:marTop w:val="0"/>
      <w:marBottom w:val="0"/>
      <w:divBdr>
        <w:top w:val="none" w:sz="0" w:space="0" w:color="auto"/>
        <w:left w:val="none" w:sz="0" w:space="0" w:color="auto"/>
        <w:bottom w:val="none" w:sz="0" w:space="0" w:color="auto"/>
        <w:right w:val="none" w:sz="0" w:space="0" w:color="auto"/>
      </w:divBdr>
    </w:div>
    <w:div w:id="902444010">
      <w:marLeft w:val="480"/>
      <w:marRight w:val="0"/>
      <w:marTop w:val="0"/>
      <w:marBottom w:val="0"/>
      <w:divBdr>
        <w:top w:val="none" w:sz="0" w:space="0" w:color="auto"/>
        <w:left w:val="none" w:sz="0" w:space="0" w:color="auto"/>
        <w:bottom w:val="none" w:sz="0" w:space="0" w:color="auto"/>
        <w:right w:val="none" w:sz="0" w:space="0" w:color="auto"/>
      </w:divBdr>
    </w:div>
    <w:div w:id="902451589">
      <w:marLeft w:val="480"/>
      <w:marRight w:val="0"/>
      <w:marTop w:val="0"/>
      <w:marBottom w:val="0"/>
      <w:divBdr>
        <w:top w:val="none" w:sz="0" w:space="0" w:color="auto"/>
        <w:left w:val="none" w:sz="0" w:space="0" w:color="auto"/>
        <w:bottom w:val="none" w:sz="0" w:space="0" w:color="auto"/>
        <w:right w:val="none" w:sz="0" w:space="0" w:color="auto"/>
      </w:divBdr>
    </w:div>
    <w:div w:id="902567365">
      <w:marLeft w:val="480"/>
      <w:marRight w:val="0"/>
      <w:marTop w:val="0"/>
      <w:marBottom w:val="0"/>
      <w:divBdr>
        <w:top w:val="none" w:sz="0" w:space="0" w:color="auto"/>
        <w:left w:val="none" w:sz="0" w:space="0" w:color="auto"/>
        <w:bottom w:val="none" w:sz="0" w:space="0" w:color="auto"/>
        <w:right w:val="none" w:sz="0" w:space="0" w:color="auto"/>
      </w:divBdr>
    </w:div>
    <w:div w:id="902639423">
      <w:marLeft w:val="480"/>
      <w:marRight w:val="0"/>
      <w:marTop w:val="0"/>
      <w:marBottom w:val="0"/>
      <w:divBdr>
        <w:top w:val="none" w:sz="0" w:space="0" w:color="auto"/>
        <w:left w:val="none" w:sz="0" w:space="0" w:color="auto"/>
        <w:bottom w:val="none" w:sz="0" w:space="0" w:color="auto"/>
        <w:right w:val="none" w:sz="0" w:space="0" w:color="auto"/>
      </w:divBdr>
    </w:div>
    <w:div w:id="902718420">
      <w:marLeft w:val="480"/>
      <w:marRight w:val="0"/>
      <w:marTop w:val="0"/>
      <w:marBottom w:val="0"/>
      <w:divBdr>
        <w:top w:val="none" w:sz="0" w:space="0" w:color="auto"/>
        <w:left w:val="none" w:sz="0" w:space="0" w:color="auto"/>
        <w:bottom w:val="none" w:sz="0" w:space="0" w:color="auto"/>
        <w:right w:val="none" w:sz="0" w:space="0" w:color="auto"/>
      </w:divBdr>
    </w:div>
    <w:div w:id="902834953">
      <w:marLeft w:val="480"/>
      <w:marRight w:val="0"/>
      <w:marTop w:val="0"/>
      <w:marBottom w:val="0"/>
      <w:divBdr>
        <w:top w:val="none" w:sz="0" w:space="0" w:color="auto"/>
        <w:left w:val="none" w:sz="0" w:space="0" w:color="auto"/>
        <w:bottom w:val="none" w:sz="0" w:space="0" w:color="auto"/>
        <w:right w:val="none" w:sz="0" w:space="0" w:color="auto"/>
      </w:divBdr>
    </w:div>
    <w:div w:id="902836956">
      <w:marLeft w:val="480"/>
      <w:marRight w:val="0"/>
      <w:marTop w:val="0"/>
      <w:marBottom w:val="0"/>
      <w:divBdr>
        <w:top w:val="none" w:sz="0" w:space="0" w:color="auto"/>
        <w:left w:val="none" w:sz="0" w:space="0" w:color="auto"/>
        <w:bottom w:val="none" w:sz="0" w:space="0" w:color="auto"/>
        <w:right w:val="none" w:sz="0" w:space="0" w:color="auto"/>
      </w:divBdr>
    </w:div>
    <w:div w:id="902838451">
      <w:marLeft w:val="480"/>
      <w:marRight w:val="0"/>
      <w:marTop w:val="0"/>
      <w:marBottom w:val="0"/>
      <w:divBdr>
        <w:top w:val="none" w:sz="0" w:space="0" w:color="auto"/>
        <w:left w:val="none" w:sz="0" w:space="0" w:color="auto"/>
        <w:bottom w:val="none" w:sz="0" w:space="0" w:color="auto"/>
        <w:right w:val="none" w:sz="0" w:space="0" w:color="auto"/>
      </w:divBdr>
    </w:div>
    <w:div w:id="902838465">
      <w:bodyDiv w:val="1"/>
      <w:marLeft w:val="0"/>
      <w:marRight w:val="0"/>
      <w:marTop w:val="0"/>
      <w:marBottom w:val="0"/>
      <w:divBdr>
        <w:top w:val="none" w:sz="0" w:space="0" w:color="auto"/>
        <w:left w:val="none" w:sz="0" w:space="0" w:color="auto"/>
        <w:bottom w:val="none" w:sz="0" w:space="0" w:color="auto"/>
        <w:right w:val="none" w:sz="0" w:space="0" w:color="auto"/>
      </w:divBdr>
    </w:div>
    <w:div w:id="902957209">
      <w:marLeft w:val="480"/>
      <w:marRight w:val="0"/>
      <w:marTop w:val="0"/>
      <w:marBottom w:val="0"/>
      <w:divBdr>
        <w:top w:val="none" w:sz="0" w:space="0" w:color="auto"/>
        <w:left w:val="none" w:sz="0" w:space="0" w:color="auto"/>
        <w:bottom w:val="none" w:sz="0" w:space="0" w:color="auto"/>
        <w:right w:val="none" w:sz="0" w:space="0" w:color="auto"/>
      </w:divBdr>
    </w:div>
    <w:div w:id="902986145">
      <w:marLeft w:val="480"/>
      <w:marRight w:val="0"/>
      <w:marTop w:val="0"/>
      <w:marBottom w:val="0"/>
      <w:divBdr>
        <w:top w:val="none" w:sz="0" w:space="0" w:color="auto"/>
        <w:left w:val="none" w:sz="0" w:space="0" w:color="auto"/>
        <w:bottom w:val="none" w:sz="0" w:space="0" w:color="auto"/>
        <w:right w:val="none" w:sz="0" w:space="0" w:color="auto"/>
      </w:divBdr>
    </w:div>
    <w:div w:id="903030179">
      <w:marLeft w:val="480"/>
      <w:marRight w:val="0"/>
      <w:marTop w:val="0"/>
      <w:marBottom w:val="0"/>
      <w:divBdr>
        <w:top w:val="none" w:sz="0" w:space="0" w:color="auto"/>
        <w:left w:val="none" w:sz="0" w:space="0" w:color="auto"/>
        <w:bottom w:val="none" w:sz="0" w:space="0" w:color="auto"/>
        <w:right w:val="none" w:sz="0" w:space="0" w:color="auto"/>
      </w:divBdr>
    </w:div>
    <w:div w:id="903181968">
      <w:marLeft w:val="480"/>
      <w:marRight w:val="0"/>
      <w:marTop w:val="0"/>
      <w:marBottom w:val="0"/>
      <w:divBdr>
        <w:top w:val="none" w:sz="0" w:space="0" w:color="auto"/>
        <w:left w:val="none" w:sz="0" w:space="0" w:color="auto"/>
        <w:bottom w:val="none" w:sz="0" w:space="0" w:color="auto"/>
        <w:right w:val="none" w:sz="0" w:space="0" w:color="auto"/>
      </w:divBdr>
    </w:div>
    <w:div w:id="903223944">
      <w:marLeft w:val="480"/>
      <w:marRight w:val="0"/>
      <w:marTop w:val="0"/>
      <w:marBottom w:val="0"/>
      <w:divBdr>
        <w:top w:val="none" w:sz="0" w:space="0" w:color="auto"/>
        <w:left w:val="none" w:sz="0" w:space="0" w:color="auto"/>
        <w:bottom w:val="none" w:sz="0" w:space="0" w:color="auto"/>
        <w:right w:val="none" w:sz="0" w:space="0" w:color="auto"/>
      </w:divBdr>
    </w:div>
    <w:div w:id="903295718">
      <w:marLeft w:val="480"/>
      <w:marRight w:val="0"/>
      <w:marTop w:val="0"/>
      <w:marBottom w:val="0"/>
      <w:divBdr>
        <w:top w:val="none" w:sz="0" w:space="0" w:color="auto"/>
        <w:left w:val="none" w:sz="0" w:space="0" w:color="auto"/>
        <w:bottom w:val="none" w:sz="0" w:space="0" w:color="auto"/>
        <w:right w:val="none" w:sz="0" w:space="0" w:color="auto"/>
      </w:divBdr>
    </w:div>
    <w:div w:id="903369666">
      <w:marLeft w:val="480"/>
      <w:marRight w:val="0"/>
      <w:marTop w:val="0"/>
      <w:marBottom w:val="0"/>
      <w:divBdr>
        <w:top w:val="none" w:sz="0" w:space="0" w:color="auto"/>
        <w:left w:val="none" w:sz="0" w:space="0" w:color="auto"/>
        <w:bottom w:val="none" w:sz="0" w:space="0" w:color="auto"/>
        <w:right w:val="none" w:sz="0" w:space="0" w:color="auto"/>
      </w:divBdr>
    </w:div>
    <w:div w:id="903372785">
      <w:marLeft w:val="480"/>
      <w:marRight w:val="0"/>
      <w:marTop w:val="0"/>
      <w:marBottom w:val="0"/>
      <w:divBdr>
        <w:top w:val="none" w:sz="0" w:space="0" w:color="auto"/>
        <w:left w:val="none" w:sz="0" w:space="0" w:color="auto"/>
        <w:bottom w:val="none" w:sz="0" w:space="0" w:color="auto"/>
        <w:right w:val="none" w:sz="0" w:space="0" w:color="auto"/>
      </w:divBdr>
    </w:div>
    <w:div w:id="903373177">
      <w:marLeft w:val="480"/>
      <w:marRight w:val="0"/>
      <w:marTop w:val="0"/>
      <w:marBottom w:val="0"/>
      <w:divBdr>
        <w:top w:val="none" w:sz="0" w:space="0" w:color="auto"/>
        <w:left w:val="none" w:sz="0" w:space="0" w:color="auto"/>
        <w:bottom w:val="none" w:sz="0" w:space="0" w:color="auto"/>
        <w:right w:val="none" w:sz="0" w:space="0" w:color="auto"/>
      </w:divBdr>
    </w:div>
    <w:div w:id="903414779">
      <w:marLeft w:val="480"/>
      <w:marRight w:val="0"/>
      <w:marTop w:val="0"/>
      <w:marBottom w:val="0"/>
      <w:divBdr>
        <w:top w:val="none" w:sz="0" w:space="0" w:color="auto"/>
        <w:left w:val="none" w:sz="0" w:space="0" w:color="auto"/>
        <w:bottom w:val="none" w:sz="0" w:space="0" w:color="auto"/>
        <w:right w:val="none" w:sz="0" w:space="0" w:color="auto"/>
      </w:divBdr>
    </w:div>
    <w:div w:id="903415968">
      <w:marLeft w:val="480"/>
      <w:marRight w:val="0"/>
      <w:marTop w:val="0"/>
      <w:marBottom w:val="0"/>
      <w:divBdr>
        <w:top w:val="none" w:sz="0" w:space="0" w:color="auto"/>
        <w:left w:val="none" w:sz="0" w:space="0" w:color="auto"/>
        <w:bottom w:val="none" w:sz="0" w:space="0" w:color="auto"/>
        <w:right w:val="none" w:sz="0" w:space="0" w:color="auto"/>
      </w:divBdr>
    </w:div>
    <w:div w:id="903443176">
      <w:marLeft w:val="480"/>
      <w:marRight w:val="0"/>
      <w:marTop w:val="0"/>
      <w:marBottom w:val="0"/>
      <w:divBdr>
        <w:top w:val="none" w:sz="0" w:space="0" w:color="auto"/>
        <w:left w:val="none" w:sz="0" w:space="0" w:color="auto"/>
        <w:bottom w:val="none" w:sz="0" w:space="0" w:color="auto"/>
        <w:right w:val="none" w:sz="0" w:space="0" w:color="auto"/>
      </w:divBdr>
    </w:div>
    <w:div w:id="903489223">
      <w:marLeft w:val="480"/>
      <w:marRight w:val="0"/>
      <w:marTop w:val="0"/>
      <w:marBottom w:val="0"/>
      <w:divBdr>
        <w:top w:val="none" w:sz="0" w:space="0" w:color="auto"/>
        <w:left w:val="none" w:sz="0" w:space="0" w:color="auto"/>
        <w:bottom w:val="none" w:sz="0" w:space="0" w:color="auto"/>
        <w:right w:val="none" w:sz="0" w:space="0" w:color="auto"/>
      </w:divBdr>
    </w:div>
    <w:div w:id="903494649">
      <w:marLeft w:val="480"/>
      <w:marRight w:val="0"/>
      <w:marTop w:val="0"/>
      <w:marBottom w:val="0"/>
      <w:divBdr>
        <w:top w:val="none" w:sz="0" w:space="0" w:color="auto"/>
        <w:left w:val="none" w:sz="0" w:space="0" w:color="auto"/>
        <w:bottom w:val="none" w:sz="0" w:space="0" w:color="auto"/>
        <w:right w:val="none" w:sz="0" w:space="0" w:color="auto"/>
      </w:divBdr>
    </w:div>
    <w:div w:id="903569429">
      <w:marLeft w:val="480"/>
      <w:marRight w:val="0"/>
      <w:marTop w:val="0"/>
      <w:marBottom w:val="0"/>
      <w:divBdr>
        <w:top w:val="none" w:sz="0" w:space="0" w:color="auto"/>
        <w:left w:val="none" w:sz="0" w:space="0" w:color="auto"/>
        <w:bottom w:val="none" w:sz="0" w:space="0" w:color="auto"/>
        <w:right w:val="none" w:sz="0" w:space="0" w:color="auto"/>
      </w:divBdr>
    </w:div>
    <w:div w:id="903682988">
      <w:marLeft w:val="480"/>
      <w:marRight w:val="0"/>
      <w:marTop w:val="0"/>
      <w:marBottom w:val="0"/>
      <w:divBdr>
        <w:top w:val="none" w:sz="0" w:space="0" w:color="auto"/>
        <w:left w:val="none" w:sz="0" w:space="0" w:color="auto"/>
        <w:bottom w:val="none" w:sz="0" w:space="0" w:color="auto"/>
        <w:right w:val="none" w:sz="0" w:space="0" w:color="auto"/>
      </w:divBdr>
    </w:div>
    <w:div w:id="903684552">
      <w:marLeft w:val="480"/>
      <w:marRight w:val="0"/>
      <w:marTop w:val="0"/>
      <w:marBottom w:val="0"/>
      <w:divBdr>
        <w:top w:val="none" w:sz="0" w:space="0" w:color="auto"/>
        <w:left w:val="none" w:sz="0" w:space="0" w:color="auto"/>
        <w:bottom w:val="none" w:sz="0" w:space="0" w:color="auto"/>
        <w:right w:val="none" w:sz="0" w:space="0" w:color="auto"/>
      </w:divBdr>
    </w:div>
    <w:div w:id="903761310">
      <w:marLeft w:val="480"/>
      <w:marRight w:val="0"/>
      <w:marTop w:val="0"/>
      <w:marBottom w:val="0"/>
      <w:divBdr>
        <w:top w:val="none" w:sz="0" w:space="0" w:color="auto"/>
        <w:left w:val="none" w:sz="0" w:space="0" w:color="auto"/>
        <w:bottom w:val="none" w:sz="0" w:space="0" w:color="auto"/>
        <w:right w:val="none" w:sz="0" w:space="0" w:color="auto"/>
      </w:divBdr>
    </w:div>
    <w:div w:id="903831475">
      <w:marLeft w:val="480"/>
      <w:marRight w:val="0"/>
      <w:marTop w:val="0"/>
      <w:marBottom w:val="0"/>
      <w:divBdr>
        <w:top w:val="none" w:sz="0" w:space="0" w:color="auto"/>
        <w:left w:val="none" w:sz="0" w:space="0" w:color="auto"/>
        <w:bottom w:val="none" w:sz="0" w:space="0" w:color="auto"/>
        <w:right w:val="none" w:sz="0" w:space="0" w:color="auto"/>
      </w:divBdr>
    </w:div>
    <w:div w:id="903831990">
      <w:marLeft w:val="480"/>
      <w:marRight w:val="0"/>
      <w:marTop w:val="0"/>
      <w:marBottom w:val="0"/>
      <w:divBdr>
        <w:top w:val="none" w:sz="0" w:space="0" w:color="auto"/>
        <w:left w:val="none" w:sz="0" w:space="0" w:color="auto"/>
        <w:bottom w:val="none" w:sz="0" w:space="0" w:color="auto"/>
        <w:right w:val="none" w:sz="0" w:space="0" w:color="auto"/>
      </w:divBdr>
    </w:div>
    <w:div w:id="903835300">
      <w:marLeft w:val="480"/>
      <w:marRight w:val="0"/>
      <w:marTop w:val="0"/>
      <w:marBottom w:val="0"/>
      <w:divBdr>
        <w:top w:val="none" w:sz="0" w:space="0" w:color="auto"/>
        <w:left w:val="none" w:sz="0" w:space="0" w:color="auto"/>
        <w:bottom w:val="none" w:sz="0" w:space="0" w:color="auto"/>
        <w:right w:val="none" w:sz="0" w:space="0" w:color="auto"/>
      </w:divBdr>
    </w:div>
    <w:div w:id="903836962">
      <w:marLeft w:val="480"/>
      <w:marRight w:val="0"/>
      <w:marTop w:val="0"/>
      <w:marBottom w:val="0"/>
      <w:divBdr>
        <w:top w:val="none" w:sz="0" w:space="0" w:color="auto"/>
        <w:left w:val="none" w:sz="0" w:space="0" w:color="auto"/>
        <w:bottom w:val="none" w:sz="0" w:space="0" w:color="auto"/>
        <w:right w:val="none" w:sz="0" w:space="0" w:color="auto"/>
      </w:divBdr>
    </w:div>
    <w:div w:id="903880037">
      <w:marLeft w:val="480"/>
      <w:marRight w:val="0"/>
      <w:marTop w:val="0"/>
      <w:marBottom w:val="0"/>
      <w:divBdr>
        <w:top w:val="none" w:sz="0" w:space="0" w:color="auto"/>
        <w:left w:val="none" w:sz="0" w:space="0" w:color="auto"/>
        <w:bottom w:val="none" w:sz="0" w:space="0" w:color="auto"/>
        <w:right w:val="none" w:sz="0" w:space="0" w:color="auto"/>
      </w:divBdr>
    </w:div>
    <w:div w:id="903905150">
      <w:marLeft w:val="480"/>
      <w:marRight w:val="0"/>
      <w:marTop w:val="0"/>
      <w:marBottom w:val="0"/>
      <w:divBdr>
        <w:top w:val="none" w:sz="0" w:space="0" w:color="auto"/>
        <w:left w:val="none" w:sz="0" w:space="0" w:color="auto"/>
        <w:bottom w:val="none" w:sz="0" w:space="0" w:color="auto"/>
        <w:right w:val="none" w:sz="0" w:space="0" w:color="auto"/>
      </w:divBdr>
    </w:div>
    <w:div w:id="903947313">
      <w:marLeft w:val="480"/>
      <w:marRight w:val="0"/>
      <w:marTop w:val="0"/>
      <w:marBottom w:val="0"/>
      <w:divBdr>
        <w:top w:val="none" w:sz="0" w:space="0" w:color="auto"/>
        <w:left w:val="none" w:sz="0" w:space="0" w:color="auto"/>
        <w:bottom w:val="none" w:sz="0" w:space="0" w:color="auto"/>
        <w:right w:val="none" w:sz="0" w:space="0" w:color="auto"/>
      </w:divBdr>
    </w:div>
    <w:div w:id="903953225">
      <w:marLeft w:val="480"/>
      <w:marRight w:val="0"/>
      <w:marTop w:val="0"/>
      <w:marBottom w:val="0"/>
      <w:divBdr>
        <w:top w:val="none" w:sz="0" w:space="0" w:color="auto"/>
        <w:left w:val="none" w:sz="0" w:space="0" w:color="auto"/>
        <w:bottom w:val="none" w:sz="0" w:space="0" w:color="auto"/>
        <w:right w:val="none" w:sz="0" w:space="0" w:color="auto"/>
      </w:divBdr>
    </w:div>
    <w:div w:id="904023428">
      <w:marLeft w:val="480"/>
      <w:marRight w:val="0"/>
      <w:marTop w:val="0"/>
      <w:marBottom w:val="0"/>
      <w:divBdr>
        <w:top w:val="none" w:sz="0" w:space="0" w:color="auto"/>
        <w:left w:val="none" w:sz="0" w:space="0" w:color="auto"/>
        <w:bottom w:val="none" w:sz="0" w:space="0" w:color="auto"/>
        <w:right w:val="none" w:sz="0" w:space="0" w:color="auto"/>
      </w:divBdr>
    </w:div>
    <w:div w:id="904028607">
      <w:marLeft w:val="480"/>
      <w:marRight w:val="0"/>
      <w:marTop w:val="0"/>
      <w:marBottom w:val="0"/>
      <w:divBdr>
        <w:top w:val="none" w:sz="0" w:space="0" w:color="auto"/>
        <w:left w:val="none" w:sz="0" w:space="0" w:color="auto"/>
        <w:bottom w:val="none" w:sz="0" w:space="0" w:color="auto"/>
        <w:right w:val="none" w:sz="0" w:space="0" w:color="auto"/>
      </w:divBdr>
    </w:div>
    <w:div w:id="904071321">
      <w:marLeft w:val="480"/>
      <w:marRight w:val="0"/>
      <w:marTop w:val="0"/>
      <w:marBottom w:val="0"/>
      <w:divBdr>
        <w:top w:val="none" w:sz="0" w:space="0" w:color="auto"/>
        <w:left w:val="none" w:sz="0" w:space="0" w:color="auto"/>
        <w:bottom w:val="none" w:sz="0" w:space="0" w:color="auto"/>
        <w:right w:val="none" w:sz="0" w:space="0" w:color="auto"/>
      </w:divBdr>
    </w:div>
    <w:div w:id="904100519">
      <w:marLeft w:val="480"/>
      <w:marRight w:val="0"/>
      <w:marTop w:val="0"/>
      <w:marBottom w:val="0"/>
      <w:divBdr>
        <w:top w:val="none" w:sz="0" w:space="0" w:color="auto"/>
        <w:left w:val="none" w:sz="0" w:space="0" w:color="auto"/>
        <w:bottom w:val="none" w:sz="0" w:space="0" w:color="auto"/>
        <w:right w:val="none" w:sz="0" w:space="0" w:color="auto"/>
      </w:divBdr>
    </w:div>
    <w:div w:id="904143356">
      <w:marLeft w:val="480"/>
      <w:marRight w:val="0"/>
      <w:marTop w:val="0"/>
      <w:marBottom w:val="0"/>
      <w:divBdr>
        <w:top w:val="none" w:sz="0" w:space="0" w:color="auto"/>
        <w:left w:val="none" w:sz="0" w:space="0" w:color="auto"/>
        <w:bottom w:val="none" w:sz="0" w:space="0" w:color="auto"/>
        <w:right w:val="none" w:sz="0" w:space="0" w:color="auto"/>
      </w:divBdr>
    </w:div>
    <w:div w:id="904143778">
      <w:marLeft w:val="480"/>
      <w:marRight w:val="0"/>
      <w:marTop w:val="0"/>
      <w:marBottom w:val="0"/>
      <w:divBdr>
        <w:top w:val="none" w:sz="0" w:space="0" w:color="auto"/>
        <w:left w:val="none" w:sz="0" w:space="0" w:color="auto"/>
        <w:bottom w:val="none" w:sz="0" w:space="0" w:color="auto"/>
        <w:right w:val="none" w:sz="0" w:space="0" w:color="auto"/>
      </w:divBdr>
    </w:div>
    <w:div w:id="904147081">
      <w:marLeft w:val="480"/>
      <w:marRight w:val="0"/>
      <w:marTop w:val="0"/>
      <w:marBottom w:val="0"/>
      <w:divBdr>
        <w:top w:val="none" w:sz="0" w:space="0" w:color="auto"/>
        <w:left w:val="none" w:sz="0" w:space="0" w:color="auto"/>
        <w:bottom w:val="none" w:sz="0" w:space="0" w:color="auto"/>
        <w:right w:val="none" w:sz="0" w:space="0" w:color="auto"/>
      </w:divBdr>
    </w:div>
    <w:div w:id="904223027">
      <w:marLeft w:val="480"/>
      <w:marRight w:val="0"/>
      <w:marTop w:val="0"/>
      <w:marBottom w:val="0"/>
      <w:divBdr>
        <w:top w:val="none" w:sz="0" w:space="0" w:color="auto"/>
        <w:left w:val="none" w:sz="0" w:space="0" w:color="auto"/>
        <w:bottom w:val="none" w:sz="0" w:space="0" w:color="auto"/>
        <w:right w:val="none" w:sz="0" w:space="0" w:color="auto"/>
      </w:divBdr>
    </w:div>
    <w:div w:id="904292812">
      <w:marLeft w:val="480"/>
      <w:marRight w:val="0"/>
      <w:marTop w:val="0"/>
      <w:marBottom w:val="0"/>
      <w:divBdr>
        <w:top w:val="none" w:sz="0" w:space="0" w:color="auto"/>
        <w:left w:val="none" w:sz="0" w:space="0" w:color="auto"/>
        <w:bottom w:val="none" w:sz="0" w:space="0" w:color="auto"/>
        <w:right w:val="none" w:sz="0" w:space="0" w:color="auto"/>
      </w:divBdr>
    </w:div>
    <w:div w:id="904340142">
      <w:marLeft w:val="480"/>
      <w:marRight w:val="0"/>
      <w:marTop w:val="0"/>
      <w:marBottom w:val="0"/>
      <w:divBdr>
        <w:top w:val="none" w:sz="0" w:space="0" w:color="auto"/>
        <w:left w:val="none" w:sz="0" w:space="0" w:color="auto"/>
        <w:bottom w:val="none" w:sz="0" w:space="0" w:color="auto"/>
        <w:right w:val="none" w:sz="0" w:space="0" w:color="auto"/>
      </w:divBdr>
    </w:div>
    <w:div w:id="904341651">
      <w:marLeft w:val="480"/>
      <w:marRight w:val="0"/>
      <w:marTop w:val="0"/>
      <w:marBottom w:val="0"/>
      <w:divBdr>
        <w:top w:val="none" w:sz="0" w:space="0" w:color="auto"/>
        <w:left w:val="none" w:sz="0" w:space="0" w:color="auto"/>
        <w:bottom w:val="none" w:sz="0" w:space="0" w:color="auto"/>
        <w:right w:val="none" w:sz="0" w:space="0" w:color="auto"/>
      </w:divBdr>
    </w:div>
    <w:div w:id="904343282">
      <w:marLeft w:val="480"/>
      <w:marRight w:val="0"/>
      <w:marTop w:val="0"/>
      <w:marBottom w:val="0"/>
      <w:divBdr>
        <w:top w:val="none" w:sz="0" w:space="0" w:color="auto"/>
        <w:left w:val="none" w:sz="0" w:space="0" w:color="auto"/>
        <w:bottom w:val="none" w:sz="0" w:space="0" w:color="auto"/>
        <w:right w:val="none" w:sz="0" w:space="0" w:color="auto"/>
      </w:divBdr>
    </w:div>
    <w:div w:id="904487655">
      <w:marLeft w:val="480"/>
      <w:marRight w:val="0"/>
      <w:marTop w:val="0"/>
      <w:marBottom w:val="0"/>
      <w:divBdr>
        <w:top w:val="none" w:sz="0" w:space="0" w:color="auto"/>
        <w:left w:val="none" w:sz="0" w:space="0" w:color="auto"/>
        <w:bottom w:val="none" w:sz="0" w:space="0" w:color="auto"/>
        <w:right w:val="none" w:sz="0" w:space="0" w:color="auto"/>
      </w:divBdr>
    </w:div>
    <w:div w:id="904532730">
      <w:marLeft w:val="480"/>
      <w:marRight w:val="0"/>
      <w:marTop w:val="0"/>
      <w:marBottom w:val="0"/>
      <w:divBdr>
        <w:top w:val="none" w:sz="0" w:space="0" w:color="auto"/>
        <w:left w:val="none" w:sz="0" w:space="0" w:color="auto"/>
        <w:bottom w:val="none" w:sz="0" w:space="0" w:color="auto"/>
        <w:right w:val="none" w:sz="0" w:space="0" w:color="auto"/>
      </w:divBdr>
    </w:div>
    <w:div w:id="904604161">
      <w:marLeft w:val="480"/>
      <w:marRight w:val="0"/>
      <w:marTop w:val="0"/>
      <w:marBottom w:val="0"/>
      <w:divBdr>
        <w:top w:val="none" w:sz="0" w:space="0" w:color="auto"/>
        <w:left w:val="none" w:sz="0" w:space="0" w:color="auto"/>
        <w:bottom w:val="none" w:sz="0" w:space="0" w:color="auto"/>
        <w:right w:val="none" w:sz="0" w:space="0" w:color="auto"/>
      </w:divBdr>
    </w:div>
    <w:div w:id="904685829">
      <w:marLeft w:val="480"/>
      <w:marRight w:val="0"/>
      <w:marTop w:val="0"/>
      <w:marBottom w:val="0"/>
      <w:divBdr>
        <w:top w:val="none" w:sz="0" w:space="0" w:color="auto"/>
        <w:left w:val="none" w:sz="0" w:space="0" w:color="auto"/>
        <w:bottom w:val="none" w:sz="0" w:space="0" w:color="auto"/>
        <w:right w:val="none" w:sz="0" w:space="0" w:color="auto"/>
      </w:divBdr>
    </w:div>
    <w:div w:id="904727945">
      <w:marLeft w:val="480"/>
      <w:marRight w:val="0"/>
      <w:marTop w:val="0"/>
      <w:marBottom w:val="0"/>
      <w:divBdr>
        <w:top w:val="none" w:sz="0" w:space="0" w:color="auto"/>
        <w:left w:val="none" w:sz="0" w:space="0" w:color="auto"/>
        <w:bottom w:val="none" w:sz="0" w:space="0" w:color="auto"/>
        <w:right w:val="none" w:sz="0" w:space="0" w:color="auto"/>
      </w:divBdr>
    </w:div>
    <w:div w:id="904800562">
      <w:marLeft w:val="480"/>
      <w:marRight w:val="0"/>
      <w:marTop w:val="0"/>
      <w:marBottom w:val="0"/>
      <w:divBdr>
        <w:top w:val="none" w:sz="0" w:space="0" w:color="auto"/>
        <w:left w:val="none" w:sz="0" w:space="0" w:color="auto"/>
        <w:bottom w:val="none" w:sz="0" w:space="0" w:color="auto"/>
        <w:right w:val="none" w:sz="0" w:space="0" w:color="auto"/>
      </w:divBdr>
    </w:div>
    <w:div w:id="904950566">
      <w:marLeft w:val="480"/>
      <w:marRight w:val="0"/>
      <w:marTop w:val="0"/>
      <w:marBottom w:val="0"/>
      <w:divBdr>
        <w:top w:val="none" w:sz="0" w:space="0" w:color="auto"/>
        <w:left w:val="none" w:sz="0" w:space="0" w:color="auto"/>
        <w:bottom w:val="none" w:sz="0" w:space="0" w:color="auto"/>
        <w:right w:val="none" w:sz="0" w:space="0" w:color="auto"/>
      </w:divBdr>
    </w:div>
    <w:div w:id="904952135">
      <w:marLeft w:val="480"/>
      <w:marRight w:val="0"/>
      <w:marTop w:val="0"/>
      <w:marBottom w:val="0"/>
      <w:divBdr>
        <w:top w:val="none" w:sz="0" w:space="0" w:color="auto"/>
        <w:left w:val="none" w:sz="0" w:space="0" w:color="auto"/>
        <w:bottom w:val="none" w:sz="0" w:space="0" w:color="auto"/>
        <w:right w:val="none" w:sz="0" w:space="0" w:color="auto"/>
      </w:divBdr>
    </w:div>
    <w:div w:id="904990335">
      <w:marLeft w:val="480"/>
      <w:marRight w:val="0"/>
      <w:marTop w:val="0"/>
      <w:marBottom w:val="0"/>
      <w:divBdr>
        <w:top w:val="none" w:sz="0" w:space="0" w:color="auto"/>
        <w:left w:val="none" w:sz="0" w:space="0" w:color="auto"/>
        <w:bottom w:val="none" w:sz="0" w:space="0" w:color="auto"/>
        <w:right w:val="none" w:sz="0" w:space="0" w:color="auto"/>
      </w:divBdr>
    </w:div>
    <w:div w:id="905072114">
      <w:marLeft w:val="480"/>
      <w:marRight w:val="0"/>
      <w:marTop w:val="0"/>
      <w:marBottom w:val="0"/>
      <w:divBdr>
        <w:top w:val="none" w:sz="0" w:space="0" w:color="auto"/>
        <w:left w:val="none" w:sz="0" w:space="0" w:color="auto"/>
        <w:bottom w:val="none" w:sz="0" w:space="0" w:color="auto"/>
        <w:right w:val="none" w:sz="0" w:space="0" w:color="auto"/>
      </w:divBdr>
    </w:div>
    <w:div w:id="905188479">
      <w:marLeft w:val="480"/>
      <w:marRight w:val="0"/>
      <w:marTop w:val="0"/>
      <w:marBottom w:val="0"/>
      <w:divBdr>
        <w:top w:val="none" w:sz="0" w:space="0" w:color="auto"/>
        <w:left w:val="none" w:sz="0" w:space="0" w:color="auto"/>
        <w:bottom w:val="none" w:sz="0" w:space="0" w:color="auto"/>
        <w:right w:val="none" w:sz="0" w:space="0" w:color="auto"/>
      </w:divBdr>
    </w:div>
    <w:div w:id="905190245">
      <w:marLeft w:val="480"/>
      <w:marRight w:val="0"/>
      <w:marTop w:val="0"/>
      <w:marBottom w:val="0"/>
      <w:divBdr>
        <w:top w:val="none" w:sz="0" w:space="0" w:color="auto"/>
        <w:left w:val="none" w:sz="0" w:space="0" w:color="auto"/>
        <w:bottom w:val="none" w:sz="0" w:space="0" w:color="auto"/>
        <w:right w:val="none" w:sz="0" w:space="0" w:color="auto"/>
      </w:divBdr>
    </w:div>
    <w:div w:id="905260601">
      <w:marLeft w:val="480"/>
      <w:marRight w:val="0"/>
      <w:marTop w:val="0"/>
      <w:marBottom w:val="0"/>
      <w:divBdr>
        <w:top w:val="none" w:sz="0" w:space="0" w:color="auto"/>
        <w:left w:val="none" w:sz="0" w:space="0" w:color="auto"/>
        <w:bottom w:val="none" w:sz="0" w:space="0" w:color="auto"/>
        <w:right w:val="none" w:sz="0" w:space="0" w:color="auto"/>
      </w:divBdr>
    </w:div>
    <w:div w:id="905261449">
      <w:marLeft w:val="480"/>
      <w:marRight w:val="0"/>
      <w:marTop w:val="0"/>
      <w:marBottom w:val="0"/>
      <w:divBdr>
        <w:top w:val="none" w:sz="0" w:space="0" w:color="auto"/>
        <w:left w:val="none" w:sz="0" w:space="0" w:color="auto"/>
        <w:bottom w:val="none" w:sz="0" w:space="0" w:color="auto"/>
        <w:right w:val="none" w:sz="0" w:space="0" w:color="auto"/>
      </w:divBdr>
    </w:div>
    <w:div w:id="905261480">
      <w:marLeft w:val="480"/>
      <w:marRight w:val="0"/>
      <w:marTop w:val="0"/>
      <w:marBottom w:val="0"/>
      <w:divBdr>
        <w:top w:val="none" w:sz="0" w:space="0" w:color="auto"/>
        <w:left w:val="none" w:sz="0" w:space="0" w:color="auto"/>
        <w:bottom w:val="none" w:sz="0" w:space="0" w:color="auto"/>
        <w:right w:val="none" w:sz="0" w:space="0" w:color="auto"/>
      </w:divBdr>
    </w:div>
    <w:div w:id="905266882">
      <w:marLeft w:val="480"/>
      <w:marRight w:val="0"/>
      <w:marTop w:val="0"/>
      <w:marBottom w:val="0"/>
      <w:divBdr>
        <w:top w:val="none" w:sz="0" w:space="0" w:color="auto"/>
        <w:left w:val="none" w:sz="0" w:space="0" w:color="auto"/>
        <w:bottom w:val="none" w:sz="0" w:space="0" w:color="auto"/>
        <w:right w:val="none" w:sz="0" w:space="0" w:color="auto"/>
      </w:divBdr>
    </w:div>
    <w:div w:id="905342533">
      <w:marLeft w:val="480"/>
      <w:marRight w:val="0"/>
      <w:marTop w:val="0"/>
      <w:marBottom w:val="0"/>
      <w:divBdr>
        <w:top w:val="none" w:sz="0" w:space="0" w:color="auto"/>
        <w:left w:val="none" w:sz="0" w:space="0" w:color="auto"/>
        <w:bottom w:val="none" w:sz="0" w:space="0" w:color="auto"/>
        <w:right w:val="none" w:sz="0" w:space="0" w:color="auto"/>
      </w:divBdr>
    </w:div>
    <w:div w:id="905381368">
      <w:marLeft w:val="480"/>
      <w:marRight w:val="0"/>
      <w:marTop w:val="0"/>
      <w:marBottom w:val="0"/>
      <w:divBdr>
        <w:top w:val="none" w:sz="0" w:space="0" w:color="auto"/>
        <w:left w:val="none" w:sz="0" w:space="0" w:color="auto"/>
        <w:bottom w:val="none" w:sz="0" w:space="0" w:color="auto"/>
        <w:right w:val="none" w:sz="0" w:space="0" w:color="auto"/>
      </w:divBdr>
    </w:div>
    <w:div w:id="905381963">
      <w:marLeft w:val="480"/>
      <w:marRight w:val="0"/>
      <w:marTop w:val="0"/>
      <w:marBottom w:val="0"/>
      <w:divBdr>
        <w:top w:val="none" w:sz="0" w:space="0" w:color="auto"/>
        <w:left w:val="none" w:sz="0" w:space="0" w:color="auto"/>
        <w:bottom w:val="none" w:sz="0" w:space="0" w:color="auto"/>
        <w:right w:val="none" w:sz="0" w:space="0" w:color="auto"/>
      </w:divBdr>
    </w:div>
    <w:div w:id="905526755">
      <w:marLeft w:val="480"/>
      <w:marRight w:val="0"/>
      <w:marTop w:val="0"/>
      <w:marBottom w:val="0"/>
      <w:divBdr>
        <w:top w:val="none" w:sz="0" w:space="0" w:color="auto"/>
        <w:left w:val="none" w:sz="0" w:space="0" w:color="auto"/>
        <w:bottom w:val="none" w:sz="0" w:space="0" w:color="auto"/>
        <w:right w:val="none" w:sz="0" w:space="0" w:color="auto"/>
      </w:divBdr>
    </w:div>
    <w:div w:id="905527898">
      <w:marLeft w:val="480"/>
      <w:marRight w:val="0"/>
      <w:marTop w:val="0"/>
      <w:marBottom w:val="0"/>
      <w:divBdr>
        <w:top w:val="none" w:sz="0" w:space="0" w:color="auto"/>
        <w:left w:val="none" w:sz="0" w:space="0" w:color="auto"/>
        <w:bottom w:val="none" w:sz="0" w:space="0" w:color="auto"/>
        <w:right w:val="none" w:sz="0" w:space="0" w:color="auto"/>
      </w:divBdr>
    </w:div>
    <w:div w:id="905532597">
      <w:marLeft w:val="480"/>
      <w:marRight w:val="0"/>
      <w:marTop w:val="0"/>
      <w:marBottom w:val="0"/>
      <w:divBdr>
        <w:top w:val="none" w:sz="0" w:space="0" w:color="auto"/>
        <w:left w:val="none" w:sz="0" w:space="0" w:color="auto"/>
        <w:bottom w:val="none" w:sz="0" w:space="0" w:color="auto"/>
        <w:right w:val="none" w:sz="0" w:space="0" w:color="auto"/>
      </w:divBdr>
    </w:div>
    <w:div w:id="905577435">
      <w:marLeft w:val="480"/>
      <w:marRight w:val="0"/>
      <w:marTop w:val="0"/>
      <w:marBottom w:val="0"/>
      <w:divBdr>
        <w:top w:val="none" w:sz="0" w:space="0" w:color="auto"/>
        <w:left w:val="none" w:sz="0" w:space="0" w:color="auto"/>
        <w:bottom w:val="none" w:sz="0" w:space="0" w:color="auto"/>
        <w:right w:val="none" w:sz="0" w:space="0" w:color="auto"/>
      </w:divBdr>
    </w:div>
    <w:div w:id="905605975">
      <w:bodyDiv w:val="1"/>
      <w:marLeft w:val="0"/>
      <w:marRight w:val="0"/>
      <w:marTop w:val="0"/>
      <w:marBottom w:val="0"/>
      <w:divBdr>
        <w:top w:val="none" w:sz="0" w:space="0" w:color="auto"/>
        <w:left w:val="none" w:sz="0" w:space="0" w:color="auto"/>
        <w:bottom w:val="none" w:sz="0" w:space="0" w:color="auto"/>
        <w:right w:val="none" w:sz="0" w:space="0" w:color="auto"/>
      </w:divBdr>
    </w:div>
    <w:div w:id="905721378">
      <w:marLeft w:val="480"/>
      <w:marRight w:val="0"/>
      <w:marTop w:val="0"/>
      <w:marBottom w:val="0"/>
      <w:divBdr>
        <w:top w:val="none" w:sz="0" w:space="0" w:color="auto"/>
        <w:left w:val="none" w:sz="0" w:space="0" w:color="auto"/>
        <w:bottom w:val="none" w:sz="0" w:space="0" w:color="auto"/>
        <w:right w:val="none" w:sz="0" w:space="0" w:color="auto"/>
      </w:divBdr>
    </w:div>
    <w:div w:id="905797077">
      <w:marLeft w:val="480"/>
      <w:marRight w:val="0"/>
      <w:marTop w:val="0"/>
      <w:marBottom w:val="0"/>
      <w:divBdr>
        <w:top w:val="none" w:sz="0" w:space="0" w:color="auto"/>
        <w:left w:val="none" w:sz="0" w:space="0" w:color="auto"/>
        <w:bottom w:val="none" w:sz="0" w:space="0" w:color="auto"/>
        <w:right w:val="none" w:sz="0" w:space="0" w:color="auto"/>
      </w:divBdr>
    </w:div>
    <w:div w:id="905797109">
      <w:marLeft w:val="480"/>
      <w:marRight w:val="0"/>
      <w:marTop w:val="0"/>
      <w:marBottom w:val="0"/>
      <w:divBdr>
        <w:top w:val="none" w:sz="0" w:space="0" w:color="auto"/>
        <w:left w:val="none" w:sz="0" w:space="0" w:color="auto"/>
        <w:bottom w:val="none" w:sz="0" w:space="0" w:color="auto"/>
        <w:right w:val="none" w:sz="0" w:space="0" w:color="auto"/>
      </w:divBdr>
    </w:div>
    <w:div w:id="905797118">
      <w:marLeft w:val="480"/>
      <w:marRight w:val="0"/>
      <w:marTop w:val="0"/>
      <w:marBottom w:val="0"/>
      <w:divBdr>
        <w:top w:val="none" w:sz="0" w:space="0" w:color="auto"/>
        <w:left w:val="none" w:sz="0" w:space="0" w:color="auto"/>
        <w:bottom w:val="none" w:sz="0" w:space="0" w:color="auto"/>
        <w:right w:val="none" w:sz="0" w:space="0" w:color="auto"/>
      </w:divBdr>
    </w:div>
    <w:div w:id="905803493">
      <w:marLeft w:val="480"/>
      <w:marRight w:val="0"/>
      <w:marTop w:val="0"/>
      <w:marBottom w:val="0"/>
      <w:divBdr>
        <w:top w:val="none" w:sz="0" w:space="0" w:color="auto"/>
        <w:left w:val="none" w:sz="0" w:space="0" w:color="auto"/>
        <w:bottom w:val="none" w:sz="0" w:space="0" w:color="auto"/>
        <w:right w:val="none" w:sz="0" w:space="0" w:color="auto"/>
      </w:divBdr>
    </w:div>
    <w:div w:id="905841675">
      <w:marLeft w:val="480"/>
      <w:marRight w:val="0"/>
      <w:marTop w:val="0"/>
      <w:marBottom w:val="0"/>
      <w:divBdr>
        <w:top w:val="none" w:sz="0" w:space="0" w:color="auto"/>
        <w:left w:val="none" w:sz="0" w:space="0" w:color="auto"/>
        <w:bottom w:val="none" w:sz="0" w:space="0" w:color="auto"/>
        <w:right w:val="none" w:sz="0" w:space="0" w:color="auto"/>
      </w:divBdr>
    </w:div>
    <w:div w:id="905847300">
      <w:marLeft w:val="480"/>
      <w:marRight w:val="0"/>
      <w:marTop w:val="0"/>
      <w:marBottom w:val="0"/>
      <w:divBdr>
        <w:top w:val="none" w:sz="0" w:space="0" w:color="auto"/>
        <w:left w:val="none" w:sz="0" w:space="0" w:color="auto"/>
        <w:bottom w:val="none" w:sz="0" w:space="0" w:color="auto"/>
        <w:right w:val="none" w:sz="0" w:space="0" w:color="auto"/>
      </w:divBdr>
    </w:div>
    <w:div w:id="905919171">
      <w:marLeft w:val="480"/>
      <w:marRight w:val="0"/>
      <w:marTop w:val="0"/>
      <w:marBottom w:val="0"/>
      <w:divBdr>
        <w:top w:val="none" w:sz="0" w:space="0" w:color="auto"/>
        <w:left w:val="none" w:sz="0" w:space="0" w:color="auto"/>
        <w:bottom w:val="none" w:sz="0" w:space="0" w:color="auto"/>
        <w:right w:val="none" w:sz="0" w:space="0" w:color="auto"/>
      </w:divBdr>
    </w:div>
    <w:div w:id="905994648">
      <w:marLeft w:val="480"/>
      <w:marRight w:val="0"/>
      <w:marTop w:val="0"/>
      <w:marBottom w:val="0"/>
      <w:divBdr>
        <w:top w:val="none" w:sz="0" w:space="0" w:color="auto"/>
        <w:left w:val="none" w:sz="0" w:space="0" w:color="auto"/>
        <w:bottom w:val="none" w:sz="0" w:space="0" w:color="auto"/>
        <w:right w:val="none" w:sz="0" w:space="0" w:color="auto"/>
      </w:divBdr>
    </w:div>
    <w:div w:id="905994792">
      <w:marLeft w:val="480"/>
      <w:marRight w:val="0"/>
      <w:marTop w:val="0"/>
      <w:marBottom w:val="0"/>
      <w:divBdr>
        <w:top w:val="none" w:sz="0" w:space="0" w:color="auto"/>
        <w:left w:val="none" w:sz="0" w:space="0" w:color="auto"/>
        <w:bottom w:val="none" w:sz="0" w:space="0" w:color="auto"/>
        <w:right w:val="none" w:sz="0" w:space="0" w:color="auto"/>
      </w:divBdr>
    </w:div>
    <w:div w:id="906064649">
      <w:marLeft w:val="480"/>
      <w:marRight w:val="0"/>
      <w:marTop w:val="0"/>
      <w:marBottom w:val="0"/>
      <w:divBdr>
        <w:top w:val="none" w:sz="0" w:space="0" w:color="auto"/>
        <w:left w:val="none" w:sz="0" w:space="0" w:color="auto"/>
        <w:bottom w:val="none" w:sz="0" w:space="0" w:color="auto"/>
        <w:right w:val="none" w:sz="0" w:space="0" w:color="auto"/>
      </w:divBdr>
    </w:div>
    <w:div w:id="906067085">
      <w:marLeft w:val="480"/>
      <w:marRight w:val="0"/>
      <w:marTop w:val="0"/>
      <w:marBottom w:val="0"/>
      <w:divBdr>
        <w:top w:val="none" w:sz="0" w:space="0" w:color="auto"/>
        <w:left w:val="none" w:sz="0" w:space="0" w:color="auto"/>
        <w:bottom w:val="none" w:sz="0" w:space="0" w:color="auto"/>
        <w:right w:val="none" w:sz="0" w:space="0" w:color="auto"/>
      </w:divBdr>
    </w:div>
    <w:div w:id="906107016">
      <w:marLeft w:val="480"/>
      <w:marRight w:val="0"/>
      <w:marTop w:val="0"/>
      <w:marBottom w:val="0"/>
      <w:divBdr>
        <w:top w:val="none" w:sz="0" w:space="0" w:color="auto"/>
        <w:left w:val="none" w:sz="0" w:space="0" w:color="auto"/>
        <w:bottom w:val="none" w:sz="0" w:space="0" w:color="auto"/>
        <w:right w:val="none" w:sz="0" w:space="0" w:color="auto"/>
      </w:divBdr>
    </w:div>
    <w:div w:id="906188742">
      <w:marLeft w:val="480"/>
      <w:marRight w:val="0"/>
      <w:marTop w:val="0"/>
      <w:marBottom w:val="0"/>
      <w:divBdr>
        <w:top w:val="none" w:sz="0" w:space="0" w:color="auto"/>
        <w:left w:val="none" w:sz="0" w:space="0" w:color="auto"/>
        <w:bottom w:val="none" w:sz="0" w:space="0" w:color="auto"/>
        <w:right w:val="none" w:sz="0" w:space="0" w:color="auto"/>
      </w:divBdr>
    </w:div>
    <w:div w:id="906260816">
      <w:marLeft w:val="480"/>
      <w:marRight w:val="0"/>
      <w:marTop w:val="0"/>
      <w:marBottom w:val="0"/>
      <w:divBdr>
        <w:top w:val="none" w:sz="0" w:space="0" w:color="auto"/>
        <w:left w:val="none" w:sz="0" w:space="0" w:color="auto"/>
        <w:bottom w:val="none" w:sz="0" w:space="0" w:color="auto"/>
        <w:right w:val="none" w:sz="0" w:space="0" w:color="auto"/>
      </w:divBdr>
    </w:div>
    <w:div w:id="906261934">
      <w:marLeft w:val="480"/>
      <w:marRight w:val="0"/>
      <w:marTop w:val="0"/>
      <w:marBottom w:val="0"/>
      <w:divBdr>
        <w:top w:val="none" w:sz="0" w:space="0" w:color="auto"/>
        <w:left w:val="none" w:sz="0" w:space="0" w:color="auto"/>
        <w:bottom w:val="none" w:sz="0" w:space="0" w:color="auto"/>
        <w:right w:val="none" w:sz="0" w:space="0" w:color="auto"/>
      </w:divBdr>
    </w:div>
    <w:div w:id="906300433">
      <w:marLeft w:val="480"/>
      <w:marRight w:val="0"/>
      <w:marTop w:val="0"/>
      <w:marBottom w:val="0"/>
      <w:divBdr>
        <w:top w:val="none" w:sz="0" w:space="0" w:color="auto"/>
        <w:left w:val="none" w:sz="0" w:space="0" w:color="auto"/>
        <w:bottom w:val="none" w:sz="0" w:space="0" w:color="auto"/>
        <w:right w:val="none" w:sz="0" w:space="0" w:color="auto"/>
      </w:divBdr>
    </w:div>
    <w:div w:id="906301576">
      <w:marLeft w:val="480"/>
      <w:marRight w:val="0"/>
      <w:marTop w:val="0"/>
      <w:marBottom w:val="0"/>
      <w:divBdr>
        <w:top w:val="none" w:sz="0" w:space="0" w:color="auto"/>
        <w:left w:val="none" w:sz="0" w:space="0" w:color="auto"/>
        <w:bottom w:val="none" w:sz="0" w:space="0" w:color="auto"/>
        <w:right w:val="none" w:sz="0" w:space="0" w:color="auto"/>
      </w:divBdr>
    </w:div>
    <w:div w:id="906303053">
      <w:marLeft w:val="480"/>
      <w:marRight w:val="0"/>
      <w:marTop w:val="0"/>
      <w:marBottom w:val="0"/>
      <w:divBdr>
        <w:top w:val="none" w:sz="0" w:space="0" w:color="auto"/>
        <w:left w:val="none" w:sz="0" w:space="0" w:color="auto"/>
        <w:bottom w:val="none" w:sz="0" w:space="0" w:color="auto"/>
        <w:right w:val="none" w:sz="0" w:space="0" w:color="auto"/>
      </w:divBdr>
    </w:div>
    <w:div w:id="906304356">
      <w:marLeft w:val="480"/>
      <w:marRight w:val="0"/>
      <w:marTop w:val="0"/>
      <w:marBottom w:val="0"/>
      <w:divBdr>
        <w:top w:val="none" w:sz="0" w:space="0" w:color="auto"/>
        <w:left w:val="none" w:sz="0" w:space="0" w:color="auto"/>
        <w:bottom w:val="none" w:sz="0" w:space="0" w:color="auto"/>
        <w:right w:val="none" w:sz="0" w:space="0" w:color="auto"/>
      </w:divBdr>
    </w:div>
    <w:div w:id="906306160">
      <w:marLeft w:val="480"/>
      <w:marRight w:val="0"/>
      <w:marTop w:val="0"/>
      <w:marBottom w:val="0"/>
      <w:divBdr>
        <w:top w:val="none" w:sz="0" w:space="0" w:color="auto"/>
        <w:left w:val="none" w:sz="0" w:space="0" w:color="auto"/>
        <w:bottom w:val="none" w:sz="0" w:space="0" w:color="auto"/>
        <w:right w:val="none" w:sz="0" w:space="0" w:color="auto"/>
      </w:divBdr>
    </w:div>
    <w:div w:id="906307832">
      <w:marLeft w:val="480"/>
      <w:marRight w:val="0"/>
      <w:marTop w:val="0"/>
      <w:marBottom w:val="0"/>
      <w:divBdr>
        <w:top w:val="none" w:sz="0" w:space="0" w:color="auto"/>
        <w:left w:val="none" w:sz="0" w:space="0" w:color="auto"/>
        <w:bottom w:val="none" w:sz="0" w:space="0" w:color="auto"/>
        <w:right w:val="none" w:sz="0" w:space="0" w:color="auto"/>
      </w:divBdr>
    </w:div>
    <w:div w:id="906379423">
      <w:marLeft w:val="480"/>
      <w:marRight w:val="0"/>
      <w:marTop w:val="0"/>
      <w:marBottom w:val="0"/>
      <w:divBdr>
        <w:top w:val="none" w:sz="0" w:space="0" w:color="auto"/>
        <w:left w:val="none" w:sz="0" w:space="0" w:color="auto"/>
        <w:bottom w:val="none" w:sz="0" w:space="0" w:color="auto"/>
        <w:right w:val="none" w:sz="0" w:space="0" w:color="auto"/>
      </w:divBdr>
    </w:div>
    <w:div w:id="906495780">
      <w:marLeft w:val="480"/>
      <w:marRight w:val="0"/>
      <w:marTop w:val="0"/>
      <w:marBottom w:val="0"/>
      <w:divBdr>
        <w:top w:val="none" w:sz="0" w:space="0" w:color="auto"/>
        <w:left w:val="none" w:sz="0" w:space="0" w:color="auto"/>
        <w:bottom w:val="none" w:sz="0" w:space="0" w:color="auto"/>
        <w:right w:val="none" w:sz="0" w:space="0" w:color="auto"/>
      </w:divBdr>
    </w:div>
    <w:div w:id="906498314">
      <w:marLeft w:val="480"/>
      <w:marRight w:val="0"/>
      <w:marTop w:val="0"/>
      <w:marBottom w:val="0"/>
      <w:divBdr>
        <w:top w:val="none" w:sz="0" w:space="0" w:color="auto"/>
        <w:left w:val="none" w:sz="0" w:space="0" w:color="auto"/>
        <w:bottom w:val="none" w:sz="0" w:space="0" w:color="auto"/>
        <w:right w:val="none" w:sz="0" w:space="0" w:color="auto"/>
      </w:divBdr>
    </w:div>
    <w:div w:id="906501248">
      <w:marLeft w:val="480"/>
      <w:marRight w:val="0"/>
      <w:marTop w:val="0"/>
      <w:marBottom w:val="0"/>
      <w:divBdr>
        <w:top w:val="none" w:sz="0" w:space="0" w:color="auto"/>
        <w:left w:val="none" w:sz="0" w:space="0" w:color="auto"/>
        <w:bottom w:val="none" w:sz="0" w:space="0" w:color="auto"/>
        <w:right w:val="none" w:sz="0" w:space="0" w:color="auto"/>
      </w:divBdr>
    </w:div>
    <w:div w:id="906525983">
      <w:marLeft w:val="480"/>
      <w:marRight w:val="0"/>
      <w:marTop w:val="0"/>
      <w:marBottom w:val="0"/>
      <w:divBdr>
        <w:top w:val="none" w:sz="0" w:space="0" w:color="auto"/>
        <w:left w:val="none" w:sz="0" w:space="0" w:color="auto"/>
        <w:bottom w:val="none" w:sz="0" w:space="0" w:color="auto"/>
        <w:right w:val="none" w:sz="0" w:space="0" w:color="auto"/>
      </w:divBdr>
    </w:div>
    <w:div w:id="906646241">
      <w:marLeft w:val="480"/>
      <w:marRight w:val="0"/>
      <w:marTop w:val="0"/>
      <w:marBottom w:val="0"/>
      <w:divBdr>
        <w:top w:val="none" w:sz="0" w:space="0" w:color="auto"/>
        <w:left w:val="none" w:sz="0" w:space="0" w:color="auto"/>
        <w:bottom w:val="none" w:sz="0" w:space="0" w:color="auto"/>
        <w:right w:val="none" w:sz="0" w:space="0" w:color="auto"/>
      </w:divBdr>
    </w:div>
    <w:div w:id="906651013">
      <w:marLeft w:val="480"/>
      <w:marRight w:val="0"/>
      <w:marTop w:val="0"/>
      <w:marBottom w:val="0"/>
      <w:divBdr>
        <w:top w:val="none" w:sz="0" w:space="0" w:color="auto"/>
        <w:left w:val="none" w:sz="0" w:space="0" w:color="auto"/>
        <w:bottom w:val="none" w:sz="0" w:space="0" w:color="auto"/>
        <w:right w:val="none" w:sz="0" w:space="0" w:color="auto"/>
      </w:divBdr>
    </w:div>
    <w:div w:id="906651476">
      <w:marLeft w:val="480"/>
      <w:marRight w:val="0"/>
      <w:marTop w:val="0"/>
      <w:marBottom w:val="0"/>
      <w:divBdr>
        <w:top w:val="none" w:sz="0" w:space="0" w:color="auto"/>
        <w:left w:val="none" w:sz="0" w:space="0" w:color="auto"/>
        <w:bottom w:val="none" w:sz="0" w:space="0" w:color="auto"/>
        <w:right w:val="none" w:sz="0" w:space="0" w:color="auto"/>
      </w:divBdr>
    </w:div>
    <w:div w:id="906651611">
      <w:marLeft w:val="480"/>
      <w:marRight w:val="0"/>
      <w:marTop w:val="0"/>
      <w:marBottom w:val="0"/>
      <w:divBdr>
        <w:top w:val="none" w:sz="0" w:space="0" w:color="auto"/>
        <w:left w:val="none" w:sz="0" w:space="0" w:color="auto"/>
        <w:bottom w:val="none" w:sz="0" w:space="0" w:color="auto"/>
        <w:right w:val="none" w:sz="0" w:space="0" w:color="auto"/>
      </w:divBdr>
    </w:div>
    <w:div w:id="906840632">
      <w:marLeft w:val="480"/>
      <w:marRight w:val="0"/>
      <w:marTop w:val="0"/>
      <w:marBottom w:val="0"/>
      <w:divBdr>
        <w:top w:val="none" w:sz="0" w:space="0" w:color="auto"/>
        <w:left w:val="none" w:sz="0" w:space="0" w:color="auto"/>
        <w:bottom w:val="none" w:sz="0" w:space="0" w:color="auto"/>
        <w:right w:val="none" w:sz="0" w:space="0" w:color="auto"/>
      </w:divBdr>
    </w:div>
    <w:div w:id="906840760">
      <w:marLeft w:val="480"/>
      <w:marRight w:val="0"/>
      <w:marTop w:val="0"/>
      <w:marBottom w:val="0"/>
      <w:divBdr>
        <w:top w:val="none" w:sz="0" w:space="0" w:color="auto"/>
        <w:left w:val="none" w:sz="0" w:space="0" w:color="auto"/>
        <w:bottom w:val="none" w:sz="0" w:space="0" w:color="auto"/>
        <w:right w:val="none" w:sz="0" w:space="0" w:color="auto"/>
      </w:divBdr>
    </w:div>
    <w:div w:id="906842122">
      <w:marLeft w:val="480"/>
      <w:marRight w:val="0"/>
      <w:marTop w:val="0"/>
      <w:marBottom w:val="0"/>
      <w:divBdr>
        <w:top w:val="none" w:sz="0" w:space="0" w:color="auto"/>
        <w:left w:val="none" w:sz="0" w:space="0" w:color="auto"/>
        <w:bottom w:val="none" w:sz="0" w:space="0" w:color="auto"/>
        <w:right w:val="none" w:sz="0" w:space="0" w:color="auto"/>
      </w:divBdr>
    </w:div>
    <w:div w:id="906887930">
      <w:marLeft w:val="480"/>
      <w:marRight w:val="0"/>
      <w:marTop w:val="0"/>
      <w:marBottom w:val="0"/>
      <w:divBdr>
        <w:top w:val="none" w:sz="0" w:space="0" w:color="auto"/>
        <w:left w:val="none" w:sz="0" w:space="0" w:color="auto"/>
        <w:bottom w:val="none" w:sz="0" w:space="0" w:color="auto"/>
        <w:right w:val="none" w:sz="0" w:space="0" w:color="auto"/>
      </w:divBdr>
    </w:div>
    <w:div w:id="906962266">
      <w:marLeft w:val="480"/>
      <w:marRight w:val="0"/>
      <w:marTop w:val="0"/>
      <w:marBottom w:val="0"/>
      <w:divBdr>
        <w:top w:val="none" w:sz="0" w:space="0" w:color="auto"/>
        <w:left w:val="none" w:sz="0" w:space="0" w:color="auto"/>
        <w:bottom w:val="none" w:sz="0" w:space="0" w:color="auto"/>
        <w:right w:val="none" w:sz="0" w:space="0" w:color="auto"/>
      </w:divBdr>
    </w:div>
    <w:div w:id="906963235">
      <w:marLeft w:val="480"/>
      <w:marRight w:val="0"/>
      <w:marTop w:val="0"/>
      <w:marBottom w:val="0"/>
      <w:divBdr>
        <w:top w:val="none" w:sz="0" w:space="0" w:color="auto"/>
        <w:left w:val="none" w:sz="0" w:space="0" w:color="auto"/>
        <w:bottom w:val="none" w:sz="0" w:space="0" w:color="auto"/>
        <w:right w:val="none" w:sz="0" w:space="0" w:color="auto"/>
      </w:divBdr>
    </w:div>
    <w:div w:id="906963588">
      <w:marLeft w:val="480"/>
      <w:marRight w:val="0"/>
      <w:marTop w:val="0"/>
      <w:marBottom w:val="0"/>
      <w:divBdr>
        <w:top w:val="none" w:sz="0" w:space="0" w:color="auto"/>
        <w:left w:val="none" w:sz="0" w:space="0" w:color="auto"/>
        <w:bottom w:val="none" w:sz="0" w:space="0" w:color="auto"/>
        <w:right w:val="none" w:sz="0" w:space="0" w:color="auto"/>
      </w:divBdr>
    </w:div>
    <w:div w:id="907031074">
      <w:marLeft w:val="480"/>
      <w:marRight w:val="0"/>
      <w:marTop w:val="0"/>
      <w:marBottom w:val="0"/>
      <w:divBdr>
        <w:top w:val="none" w:sz="0" w:space="0" w:color="auto"/>
        <w:left w:val="none" w:sz="0" w:space="0" w:color="auto"/>
        <w:bottom w:val="none" w:sz="0" w:space="0" w:color="auto"/>
        <w:right w:val="none" w:sz="0" w:space="0" w:color="auto"/>
      </w:divBdr>
    </w:div>
    <w:div w:id="907033044">
      <w:marLeft w:val="480"/>
      <w:marRight w:val="0"/>
      <w:marTop w:val="0"/>
      <w:marBottom w:val="0"/>
      <w:divBdr>
        <w:top w:val="none" w:sz="0" w:space="0" w:color="auto"/>
        <w:left w:val="none" w:sz="0" w:space="0" w:color="auto"/>
        <w:bottom w:val="none" w:sz="0" w:space="0" w:color="auto"/>
        <w:right w:val="none" w:sz="0" w:space="0" w:color="auto"/>
      </w:divBdr>
    </w:div>
    <w:div w:id="907035002">
      <w:marLeft w:val="480"/>
      <w:marRight w:val="0"/>
      <w:marTop w:val="0"/>
      <w:marBottom w:val="0"/>
      <w:divBdr>
        <w:top w:val="none" w:sz="0" w:space="0" w:color="auto"/>
        <w:left w:val="none" w:sz="0" w:space="0" w:color="auto"/>
        <w:bottom w:val="none" w:sz="0" w:space="0" w:color="auto"/>
        <w:right w:val="none" w:sz="0" w:space="0" w:color="auto"/>
      </w:divBdr>
    </w:div>
    <w:div w:id="907035024">
      <w:marLeft w:val="480"/>
      <w:marRight w:val="0"/>
      <w:marTop w:val="0"/>
      <w:marBottom w:val="0"/>
      <w:divBdr>
        <w:top w:val="none" w:sz="0" w:space="0" w:color="auto"/>
        <w:left w:val="none" w:sz="0" w:space="0" w:color="auto"/>
        <w:bottom w:val="none" w:sz="0" w:space="0" w:color="auto"/>
        <w:right w:val="none" w:sz="0" w:space="0" w:color="auto"/>
      </w:divBdr>
    </w:div>
    <w:div w:id="907038234">
      <w:marLeft w:val="480"/>
      <w:marRight w:val="0"/>
      <w:marTop w:val="0"/>
      <w:marBottom w:val="0"/>
      <w:divBdr>
        <w:top w:val="none" w:sz="0" w:space="0" w:color="auto"/>
        <w:left w:val="none" w:sz="0" w:space="0" w:color="auto"/>
        <w:bottom w:val="none" w:sz="0" w:space="0" w:color="auto"/>
        <w:right w:val="none" w:sz="0" w:space="0" w:color="auto"/>
      </w:divBdr>
    </w:div>
    <w:div w:id="907038586">
      <w:marLeft w:val="480"/>
      <w:marRight w:val="0"/>
      <w:marTop w:val="0"/>
      <w:marBottom w:val="0"/>
      <w:divBdr>
        <w:top w:val="none" w:sz="0" w:space="0" w:color="auto"/>
        <w:left w:val="none" w:sz="0" w:space="0" w:color="auto"/>
        <w:bottom w:val="none" w:sz="0" w:space="0" w:color="auto"/>
        <w:right w:val="none" w:sz="0" w:space="0" w:color="auto"/>
      </w:divBdr>
    </w:div>
    <w:div w:id="907111067">
      <w:marLeft w:val="480"/>
      <w:marRight w:val="0"/>
      <w:marTop w:val="0"/>
      <w:marBottom w:val="0"/>
      <w:divBdr>
        <w:top w:val="none" w:sz="0" w:space="0" w:color="auto"/>
        <w:left w:val="none" w:sz="0" w:space="0" w:color="auto"/>
        <w:bottom w:val="none" w:sz="0" w:space="0" w:color="auto"/>
        <w:right w:val="none" w:sz="0" w:space="0" w:color="auto"/>
      </w:divBdr>
    </w:div>
    <w:div w:id="907152134">
      <w:marLeft w:val="480"/>
      <w:marRight w:val="0"/>
      <w:marTop w:val="0"/>
      <w:marBottom w:val="0"/>
      <w:divBdr>
        <w:top w:val="none" w:sz="0" w:space="0" w:color="auto"/>
        <w:left w:val="none" w:sz="0" w:space="0" w:color="auto"/>
        <w:bottom w:val="none" w:sz="0" w:space="0" w:color="auto"/>
        <w:right w:val="none" w:sz="0" w:space="0" w:color="auto"/>
      </w:divBdr>
    </w:div>
    <w:div w:id="907155076">
      <w:marLeft w:val="480"/>
      <w:marRight w:val="0"/>
      <w:marTop w:val="0"/>
      <w:marBottom w:val="0"/>
      <w:divBdr>
        <w:top w:val="none" w:sz="0" w:space="0" w:color="auto"/>
        <w:left w:val="none" w:sz="0" w:space="0" w:color="auto"/>
        <w:bottom w:val="none" w:sz="0" w:space="0" w:color="auto"/>
        <w:right w:val="none" w:sz="0" w:space="0" w:color="auto"/>
      </w:divBdr>
    </w:div>
    <w:div w:id="907225216">
      <w:marLeft w:val="480"/>
      <w:marRight w:val="0"/>
      <w:marTop w:val="0"/>
      <w:marBottom w:val="0"/>
      <w:divBdr>
        <w:top w:val="none" w:sz="0" w:space="0" w:color="auto"/>
        <w:left w:val="none" w:sz="0" w:space="0" w:color="auto"/>
        <w:bottom w:val="none" w:sz="0" w:space="0" w:color="auto"/>
        <w:right w:val="none" w:sz="0" w:space="0" w:color="auto"/>
      </w:divBdr>
    </w:div>
    <w:div w:id="907230958">
      <w:marLeft w:val="480"/>
      <w:marRight w:val="0"/>
      <w:marTop w:val="0"/>
      <w:marBottom w:val="0"/>
      <w:divBdr>
        <w:top w:val="none" w:sz="0" w:space="0" w:color="auto"/>
        <w:left w:val="none" w:sz="0" w:space="0" w:color="auto"/>
        <w:bottom w:val="none" w:sz="0" w:space="0" w:color="auto"/>
        <w:right w:val="none" w:sz="0" w:space="0" w:color="auto"/>
      </w:divBdr>
    </w:div>
    <w:div w:id="907232525">
      <w:marLeft w:val="480"/>
      <w:marRight w:val="0"/>
      <w:marTop w:val="0"/>
      <w:marBottom w:val="0"/>
      <w:divBdr>
        <w:top w:val="none" w:sz="0" w:space="0" w:color="auto"/>
        <w:left w:val="none" w:sz="0" w:space="0" w:color="auto"/>
        <w:bottom w:val="none" w:sz="0" w:space="0" w:color="auto"/>
        <w:right w:val="none" w:sz="0" w:space="0" w:color="auto"/>
      </w:divBdr>
    </w:div>
    <w:div w:id="907300391">
      <w:marLeft w:val="480"/>
      <w:marRight w:val="0"/>
      <w:marTop w:val="0"/>
      <w:marBottom w:val="0"/>
      <w:divBdr>
        <w:top w:val="none" w:sz="0" w:space="0" w:color="auto"/>
        <w:left w:val="none" w:sz="0" w:space="0" w:color="auto"/>
        <w:bottom w:val="none" w:sz="0" w:space="0" w:color="auto"/>
        <w:right w:val="none" w:sz="0" w:space="0" w:color="auto"/>
      </w:divBdr>
    </w:div>
    <w:div w:id="907301621">
      <w:marLeft w:val="480"/>
      <w:marRight w:val="0"/>
      <w:marTop w:val="0"/>
      <w:marBottom w:val="0"/>
      <w:divBdr>
        <w:top w:val="none" w:sz="0" w:space="0" w:color="auto"/>
        <w:left w:val="none" w:sz="0" w:space="0" w:color="auto"/>
        <w:bottom w:val="none" w:sz="0" w:space="0" w:color="auto"/>
        <w:right w:val="none" w:sz="0" w:space="0" w:color="auto"/>
      </w:divBdr>
    </w:div>
    <w:div w:id="907302953">
      <w:marLeft w:val="480"/>
      <w:marRight w:val="0"/>
      <w:marTop w:val="0"/>
      <w:marBottom w:val="0"/>
      <w:divBdr>
        <w:top w:val="none" w:sz="0" w:space="0" w:color="auto"/>
        <w:left w:val="none" w:sz="0" w:space="0" w:color="auto"/>
        <w:bottom w:val="none" w:sz="0" w:space="0" w:color="auto"/>
        <w:right w:val="none" w:sz="0" w:space="0" w:color="auto"/>
      </w:divBdr>
    </w:div>
    <w:div w:id="907306347">
      <w:marLeft w:val="480"/>
      <w:marRight w:val="0"/>
      <w:marTop w:val="0"/>
      <w:marBottom w:val="0"/>
      <w:divBdr>
        <w:top w:val="none" w:sz="0" w:space="0" w:color="auto"/>
        <w:left w:val="none" w:sz="0" w:space="0" w:color="auto"/>
        <w:bottom w:val="none" w:sz="0" w:space="0" w:color="auto"/>
        <w:right w:val="none" w:sz="0" w:space="0" w:color="auto"/>
      </w:divBdr>
    </w:div>
    <w:div w:id="907307212">
      <w:marLeft w:val="480"/>
      <w:marRight w:val="0"/>
      <w:marTop w:val="0"/>
      <w:marBottom w:val="0"/>
      <w:divBdr>
        <w:top w:val="none" w:sz="0" w:space="0" w:color="auto"/>
        <w:left w:val="none" w:sz="0" w:space="0" w:color="auto"/>
        <w:bottom w:val="none" w:sz="0" w:space="0" w:color="auto"/>
        <w:right w:val="none" w:sz="0" w:space="0" w:color="auto"/>
      </w:divBdr>
    </w:div>
    <w:div w:id="907349742">
      <w:marLeft w:val="480"/>
      <w:marRight w:val="0"/>
      <w:marTop w:val="0"/>
      <w:marBottom w:val="0"/>
      <w:divBdr>
        <w:top w:val="none" w:sz="0" w:space="0" w:color="auto"/>
        <w:left w:val="none" w:sz="0" w:space="0" w:color="auto"/>
        <w:bottom w:val="none" w:sz="0" w:space="0" w:color="auto"/>
        <w:right w:val="none" w:sz="0" w:space="0" w:color="auto"/>
      </w:divBdr>
    </w:div>
    <w:div w:id="907351233">
      <w:marLeft w:val="480"/>
      <w:marRight w:val="0"/>
      <w:marTop w:val="0"/>
      <w:marBottom w:val="0"/>
      <w:divBdr>
        <w:top w:val="none" w:sz="0" w:space="0" w:color="auto"/>
        <w:left w:val="none" w:sz="0" w:space="0" w:color="auto"/>
        <w:bottom w:val="none" w:sz="0" w:space="0" w:color="auto"/>
        <w:right w:val="none" w:sz="0" w:space="0" w:color="auto"/>
      </w:divBdr>
    </w:div>
    <w:div w:id="907375782">
      <w:marLeft w:val="480"/>
      <w:marRight w:val="0"/>
      <w:marTop w:val="0"/>
      <w:marBottom w:val="0"/>
      <w:divBdr>
        <w:top w:val="none" w:sz="0" w:space="0" w:color="auto"/>
        <w:left w:val="none" w:sz="0" w:space="0" w:color="auto"/>
        <w:bottom w:val="none" w:sz="0" w:space="0" w:color="auto"/>
        <w:right w:val="none" w:sz="0" w:space="0" w:color="auto"/>
      </w:divBdr>
    </w:div>
    <w:div w:id="907419700">
      <w:marLeft w:val="480"/>
      <w:marRight w:val="0"/>
      <w:marTop w:val="0"/>
      <w:marBottom w:val="0"/>
      <w:divBdr>
        <w:top w:val="none" w:sz="0" w:space="0" w:color="auto"/>
        <w:left w:val="none" w:sz="0" w:space="0" w:color="auto"/>
        <w:bottom w:val="none" w:sz="0" w:space="0" w:color="auto"/>
        <w:right w:val="none" w:sz="0" w:space="0" w:color="auto"/>
      </w:divBdr>
    </w:div>
    <w:div w:id="907544534">
      <w:marLeft w:val="480"/>
      <w:marRight w:val="0"/>
      <w:marTop w:val="0"/>
      <w:marBottom w:val="0"/>
      <w:divBdr>
        <w:top w:val="none" w:sz="0" w:space="0" w:color="auto"/>
        <w:left w:val="none" w:sz="0" w:space="0" w:color="auto"/>
        <w:bottom w:val="none" w:sz="0" w:space="0" w:color="auto"/>
        <w:right w:val="none" w:sz="0" w:space="0" w:color="auto"/>
      </w:divBdr>
    </w:div>
    <w:div w:id="907568250">
      <w:marLeft w:val="480"/>
      <w:marRight w:val="0"/>
      <w:marTop w:val="0"/>
      <w:marBottom w:val="0"/>
      <w:divBdr>
        <w:top w:val="none" w:sz="0" w:space="0" w:color="auto"/>
        <w:left w:val="none" w:sz="0" w:space="0" w:color="auto"/>
        <w:bottom w:val="none" w:sz="0" w:space="0" w:color="auto"/>
        <w:right w:val="none" w:sz="0" w:space="0" w:color="auto"/>
      </w:divBdr>
    </w:div>
    <w:div w:id="907573867">
      <w:marLeft w:val="480"/>
      <w:marRight w:val="0"/>
      <w:marTop w:val="0"/>
      <w:marBottom w:val="0"/>
      <w:divBdr>
        <w:top w:val="none" w:sz="0" w:space="0" w:color="auto"/>
        <w:left w:val="none" w:sz="0" w:space="0" w:color="auto"/>
        <w:bottom w:val="none" w:sz="0" w:space="0" w:color="auto"/>
        <w:right w:val="none" w:sz="0" w:space="0" w:color="auto"/>
      </w:divBdr>
    </w:div>
    <w:div w:id="907611028">
      <w:marLeft w:val="480"/>
      <w:marRight w:val="0"/>
      <w:marTop w:val="0"/>
      <w:marBottom w:val="0"/>
      <w:divBdr>
        <w:top w:val="none" w:sz="0" w:space="0" w:color="auto"/>
        <w:left w:val="none" w:sz="0" w:space="0" w:color="auto"/>
        <w:bottom w:val="none" w:sz="0" w:space="0" w:color="auto"/>
        <w:right w:val="none" w:sz="0" w:space="0" w:color="auto"/>
      </w:divBdr>
    </w:div>
    <w:div w:id="907689462">
      <w:marLeft w:val="480"/>
      <w:marRight w:val="0"/>
      <w:marTop w:val="0"/>
      <w:marBottom w:val="0"/>
      <w:divBdr>
        <w:top w:val="none" w:sz="0" w:space="0" w:color="auto"/>
        <w:left w:val="none" w:sz="0" w:space="0" w:color="auto"/>
        <w:bottom w:val="none" w:sz="0" w:space="0" w:color="auto"/>
        <w:right w:val="none" w:sz="0" w:space="0" w:color="auto"/>
      </w:divBdr>
    </w:div>
    <w:div w:id="907690804">
      <w:marLeft w:val="480"/>
      <w:marRight w:val="0"/>
      <w:marTop w:val="0"/>
      <w:marBottom w:val="0"/>
      <w:divBdr>
        <w:top w:val="none" w:sz="0" w:space="0" w:color="auto"/>
        <w:left w:val="none" w:sz="0" w:space="0" w:color="auto"/>
        <w:bottom w:val="none" w:sz="0" w:space="0" w:color="auto"/>
        <w:right w:val="none" w:sz="0" w:space="0" w:color="auto"/>
      </w:divBdr>
    </w:div>
    <w:div w:id="907694377">
      <w:marLeft w:val="480"/>
      <w:marRight w:val="0"/>
      <w:marTop w:val="0"/>
      <w:marBottom w:val="0"/>
      <w:divBdr>
        <w:top w:val="none" w:sz="0" w:space="0" w:color="auto"/>
        <w:left w:val="none" w:sz="0" w:space="0" w:color="auto"/>
        <w:bottom w:val="none" w:sz="0" w:space="0" w:color="auto"/>
        <w:right w:val="none" w:sz="0" w:space="0" w:color="auto"/>
      </w:divBdr>
    </w:div>
    <w:div w:id="907694610">
      <w:marLeft w:val="480"/>
      <w:marRight w:val="0"/>
      <w:marTop w:val="0"/>
      <w:marBottom w:val="0"/>
      <w:divBdr>
        <w:top w:val="none" w:sz="0" w:space="0" w:color="auto"/>
        <w:left w:val="none" w:sz="0" w:space="0" w:color="auto"/>
        <w:bottom w:val="none" w:sz="0" w:space="0" w:color="auto"/>
        <w:right w:val="none" w:sz="0" w:space="0" w:color="auto"/>
      </w:divBdr>
    </w:div>
    <w:div w:id="907694643">
      <w:marLeft w:val="480"/>
      <w:marRight w:val="0"/>
      <w:marTop w:val="0"/>
      <w:marBottom w:val="0"/>
      <w:divBdr>
        <w:top w:val="none" w:sz="0" w:space="0" w:color="auto"/>
        <w:left w:val="none" w:sz="0" w:space="0" w:color="auto"/>
        <w:bottom w:val="none" w:sz="0" w:space="0" w:color="auto"/>
        <w:right w:val="none" w:sz="0" w:space="0" w:color="auto"/>
      </w:divBdr>
    </w:div>
    <w:div w:id="907766790">
      <w:marLeft w:val="480"/>
      <w:marRight w:val="0"/>
      <w:marTop w:val="0"/>
      <w:marBottom w:val="0"/>
      <w:divBdr>
        <w:top w:val="none" w:sz="0" w:space="0" w:color="auto"/>
        <w:left w:val="none" w:sz="0" w:space="0" w:color="auto"/>
        <w:bottom w:val="none" w:sz="0" w:space="0" w:color="auto"/>
        <w:right w:val="none" w:sz="0" w:space="0" w:color="auto"/>
      </w:divBdr>
    </w:div>
    <w:div w:id="907805193">
      <w:marLeft w:val="480"/>
      <w:marRight w:val="0"/>
      <w:marTop w:val="0"/>
      <w:marBottom w:val="0"/>
      <w:divBdr>
        <w:top w:val="none" w:sz="0" w:space="0" w:color="auto"/>
        <w:left w:val="none" w:sz="0" w:space="0" w:color="auto"/>
        <w:bottom w:val="none" w:sz="0" w:space="0" w:color="auto"/>
        <w:right w:val="none" w:sz="0" w:space="0" w:color="auto"/>
      </w:divBdr>
    </w:div>
    <w:div w:id="907807624">
      <w:marLeft w:val="480"/>
      <w:marRight w:val="0"/>
      <w:marTop w:val="0"/>
      <w:marBottom w:val="0"/>
      <w:divBdr>
        <w:top w:val="none" w:sz="0" w:space="0" w:color="auto"/>
        <w:left w:val="none" w:sz="0" w:space="0" w:color="auto"/>
        <w:bottom w:val="none" w:sz="0" w:space="0" w:color="auto"/>
        <w:right w:val="none" w:sz="0" w:space="0" w:color="auto"/>
      </w:divBdr>
    </w:div>
    <w:div w:id="907810163">
      <w:marLeft w:val="480"/>
      <w:marRight w:val="0"/>
      <w:marTop w:val="0"/>
      <w:marBottom w:val="0"/>
      <w:divBdr>
        <w:top w:val="none" w:sz="0" w:space="0" w:color="auto"/>
        <w:left w:val="none" w:sz="0" w:space="0" w:color="auto"/>
        <w:bottom w:val="none" w:sz="0" w:space="0" w:color="auto"/>
        <w:right w:val="none" w:sz="0" w:space="0" w:color="auto"/>
      </w:divBdr>
    </w:div>
    <w:div w:id="907883815">
      <w:marLeft w:val="480"/>
      <w:marRight w:val="0"/>
      <w:marTop w:val="0"/>
      <w:marBottom w:val="0"/>
      <w:divBdr>
        <w:top w:val="none" w:sz="0" w:space="0" w:color="auto"/>
        <w:left w:val="none" w:sz="0" w:space="0" w:color="auto"/>
        <w:bottom w:val="none" w:sz="0" w:space="0" w:color="auto"/>
        <w:right w:val="none" w:sz="0" w:space="0" w:color="auto"/>
      </w:divBdr>
    </w:div>
    <w:div w:id="907954910">
      <w:marLeft w:val="480"/>
      <w:marRight w:val="0"/>
      <w:marTop w:val="0"/>
      <w:marBottom w:val="0"/>
      <w:divBdr>
        <w:top w:val="none" w:sz="0" w:space="0" w:color="auto"/>
        <w:left w:val="none" w:sz="0" w:space="0" w:color="auto"/>
        <w:bottom w:val="none" w:sz="0" w:space="0" w:color="auto"/>
        <w:right w:val="none" w:sz="0" w:space="0" w:color="auto"/>
      </w:divBdr>
    </w:div>
    <w:div w:id="907958239">
      <w:marLeft w:val="480"/>
      <w:marRight w:val="0"/>
      <w:marTop w:val="0"/>
      <w:marBottom w:val="0"/>
      <w:divBdr>
        <w:top w:val="none" w:sz="0" w:space="0" w:color="auto"/>
        <w:left w:val="none" w:sz="0" w:space="0" w:color="auto"/>
        <w:bottom w:val="none" w:sz="0" w:space="0" w:color="auto"/>
        <w:right w:val="none" w:sz="0" w:space="0" w:color="auto"/>
      </w:divBdr>
    </w:div>
    <w:div w:id="908029869">
      <w:marLeft w:val="480"/>
      <w:marRight w:val="0"/>
      <w:marTop w:val="0"/>
      <w:marBottom w:val="0"/>
      <w:divBdr>
        <w:top w:val="none" w:sz="0" w:space="0" w:color="auto"/>
        <w:left w:val="none" w:sz="0" w:space="0" w:color="auto"/>
        <w:bottom w:val="none" w:sz="0" w:space="0" w:color="auto"/>
        <w:right w:val="none" w:sz="0" w:space="0" w:color="auto"/>
      </w:divBdr>
    </w:div>
    <w:div w:id="908074675">
      <w:marLeft w:val="480"/>
      <w:marRight w:val="0"/>
      <w:marTop w:val="0"/>
      <w:marBottom w:val="0"/>
      <w:divBdr>
        <w:top w:val="none" w:sz="0" w:space="0" w:color="auto"/>
        <w:left w:val="none" w:sz="0" w:space="0" w:color="auto"/>
        <w:bottom w:val="none" w:sz="0" w:space="0" w:color="auto"/>
        <w:right w:val="none" w:sz="0" w:space="0" w:color="auto"/>
      </w:divBdr>
    </w:div>
    <w:div w:id="908076282">
      <w:marLeft w:val="480"/>
      <w:marRight w:val="0"/>
      <w:marTop w:val="0"/>
      <w:marBottom w:val="0"/>
      <w:divBdr>
        <w:top w:val="none" w:sz="0" w:space="0" w:color="auto"/>
        <w:left w:val="none" w:sz="0" w:space="0" w:color="auto"/>
        <w:bottom w:val="none" w:sz="0" w:space="0" w:color="auto"/>
        <w:right w:val="none" w:sz="0" w:space="0" w:color="auto"/>
      </w:divBdr>
    </w:div>
    <w:div w:id="908077837">
      <w:marLeft w:val="480"/>
      <w:marRight w:val="0"/>
      <w:marTop w:val="0"/>
      <w:marBottom w:val="0"/>
      <w:divBdr>
        <w:top w:val="none" w:sz="0" w:space="0" w:color="auto"/>
        <w:left w:val="none" w:sz="0" w:space="0" w:color="auto"/>
        <w:bottom w:val="none" w:sz="0" w:space="0" w:color="auto"/>
        <w:right w:val="none" w:sz="0" w:space="0" w:color="auto"/>
      </w:divBdr>
    </w:div>
    <w:div w:id="908147946">
      <w:marLeft w:val="480"/>
      <w:marRight w:val="0"/>
      <w:marTop w:val="0"/>
      <w:marBottom w:val="0"/>
      <w:divBdr>
        <w:top w:val="none" w:sz="0" w:space="0" w:color="auto"/>
        <w:left w:val="none" w:sz="0" w:space="0" w:color="auto"/>
        <w:bottom w:val="none" w:sz="0" w:space="0" w:color="auto"/>
        <w:right w:val="none" w:sz="0" w:space="0" w:color="auto"/>
      </w:divBdr>
    </w:div>
    <w:div w:id="908155235">
      <w:marLeft w:val="480"/>
      <w:marRight w:val="0"/>
      <w:marTop w:val="0"/>
      <w:marBottom w:val="0"/>
      <w:divBdr>
        <w:top w:val="none" w:sz="0" w:space="0" w:color="auto"/>
        <w:left w:val="none" w:sz="0" w:space="0" w:color="auto"/>
        <w:bottom w:val="none" w:sz="0" w:space="0" w:color="auto"/>
        <w:right w:val="none" w:sz="0" w:space="0" w:color="auto"/>
      </w:divBdr>
    </w:div>
    <w:div w:id="908223647">
      <w:marLeft w:val="480"/>
      <w:marRight w:val="0"/>
      <w:marTop w:val="0"/>
      <w:marBottom w:val="0"/>
      <w:divBdr>
        <w:top w:val="none" w:sz="0" w:space="0" w:color="auto"/>
        <w:left w:val="none" w:sz="0" w:space="0" w:color="auto"/>
        <w:bottom w:val="none" w:sz="0" w:space="0" w:color="auto"/>
        <w:right w:val="none" w:sz="0" w:space="0" w:color="auto"/>
      </w:divBdr>
    </w:div>
    <w:div w:id="908269104">
      <w:marLeft w:val="480"/>
      <w:marRight w:val="0"/>
      <w:marTop w:val="0"/>
      <w:marBottom w:val="0"/>
      <w:divBdr>
        <w:top w:val="none" w:sz="0" w:space="0" w:color="auto"/>
        <w:left w:val="none" w:sz="0" w:space="0" w:color="auto"/>
        <w:bottom w:val="none" w:sz="0" w:space="0" w:color="auto"/>
        <w:right w:val="none" w:sz="0" w:space="0" w:color="auto"/>
      </w:divBdr>
    </w:div>
    <w:div w:id="908343643">
      <w:marLeft w:val="480"/>
      <w:marRight w:val="0"/>
      <w:marTop w:val="0"/>
      <w:marBottom w:val="0"/>
      <w:divBdr>
        <w:top w:val="none" w:sz="0" w:space="0" w:color="auto"/>
        <w:left w:val="none" w:sz="0" w:space="0" w:color="auto"/>
        <w:bottom w:val="none" w:sz="0" w:space="0" w:color="auto"/>
        <w:right w:val="none" w:sz="0" w:space="0" w:color="auto"/>
      </w:divBdr>
    </w:div>
    <w:div w:id="908348226">
      <w:marLeft w:val="480"/>
      <w:marRight w:val="0"/>
      <w:marTop w:val="0"/>
      <w:marBottom w:val="0"/>
      <w:divBdr>
        <w:top w:val="none" w:sz="0" w:space="0" w:color="auto"/>
        <w:left w:val="none" w:sz="0" w:space="0" w:color="auto"/>
        <w:bottom w:val="none" w:sz="0" w:space="0" w:color="auto"/>
        <w:right w:val="none" w:sz="0" w:space="0" w:color="auto"/>
      </w:divBdr>
    </w:div>
    <w:div w:id="908420605">
      <w:marLeft w:val="480"/>
      <w:marRight w:val="0"/>
      <w:marTop w:val="0"/>
      <w:marBottom w:val="0"/>
      <w:divBdr>
        <w:top w:val="none" w:sz="0" w:space="0" w:color="auto"/>
        <w:left w:val="none" w:sz="0" w:space="0" w:color="auto"/>
        <w:bottom w:val="none" w:sz="0" w:space="0" w:color="auto"/>
        <w:right w:val="none" w:sz="0" w:space="0" w:color="auto"/>
      </w:divBdr>
    </w:div>
    <w:div w:id="908462357">
      <w:marLeft w:val="480"/>
      <w:marRight w:val="0"/>
      <w:marTop w:val="0"/>
      <w:marBottom w:val="0"/>
      <w:divBdr>
        <w:top w:val="none" w:sz="0" w:space="0" w:color="auto"/>
        <w:left w:val="none" w:sz="0" w:space="0" w:color="auto"/>
        <w:bottom w:val="none" w:sz="0" w:space="0" w:color="auto"/>
        <w:right w:val="none" w:sz="0" w:space="0" w:color="auto"/>
      </w:divBdr>
    </w:div>
    <w:div w:id="908466161">
      <w:marLeft w:val="480"/>
      <w:marRight w:val="0"/>
      <w:marTop w:val="0"/>
      <w:marBottom w:val="0"/>
      <w:divBdr>
        <w:top w:val="none" w:sz="0" w:space="0" w:color="auto"/>
        <w:left w:val="none" w:sz="0" w:space="0" w:color="auto"/>
        <w:bottom w:val="none" w:sz="0" w:space="0" w:color="auto"/>
        <w:right w:val="none" w:sz="0" w:space="0" w:color="auto"/>
      </w:divBdr>
    </w:div>
    <w:div w:id="908492223">
      <w:marLeft w:val="480"/>
      <w:marRight w:val="0"/>
      <w:marTop w:val="0"/>
      <w:marBottom w:val="0"/>
      <w:divBdr>
        <w:top w:val="none" w:sz="0" w:space="0" w:color="auto"/>
        <w:left w:val="none" w:sz="0" w:space="0" w:color="auto"/>
        <w:bottom w:val="none" w:sz="0" w:space="0" w:color="auto"/>
        <w:right w:val="none" w:sz="0" w:space="0" w:color="auto"/>
      </w:divBdr>
    </w:div>
    <w:div w:id="908538449">
      <w:marLeft w:val="480"/>
      <w:marRight w:val="0"/>
      <w:marTop w:val="0"/>
      <w:marBottom w:val="0"/>
      <w:divBdr>
        <w:top w:val="none" w:sz="0" w:space="0" w:color="auto"/>
        <w:left w:val="none" w:sz="0" w:space="0" w:color="auto"/>
        <w:bottom w:val="none" w:sz="0" w:space="0" w:color="auto"/>
        <w:right w:val="none" w:sz="0" w:space="0" w:color="auto"/>
      </w:divBdr>
    </w:div>
    <w:div w:id="908610522">
      <w:marLeft w:val="480"/>
      <w:marRight w:val="0"/>
      <w:marTop w:val="0"/>
      <w:marBottom w:val="0"/>
      <w:divBdr>
        <w:top w:val="none" w:sz="0" w:space="0" w:color="auto"/>
        <w:left w:val="none" w:sz="0" w:space="0" w:color="auto"/>
        <w:bottom w:val="none" w:sz="0" w:space="0" w:color="auto"/>
        <w:right w:val="none" w:sz="0" w:space="0" w:color="auto"/>
      </w:divBdr>
    </w:div>
    <w:div w:id="908657542">
      <w:marLeft w:val="480"/>
      <w:marRight w:val="0"/>
      <w:marTop w:val="0"/>
      <w:marBottom w:val="0"/>
      <w:divBdr>
        <w:top w:val="none" w:sz="0" w:space="0" w:color="auto"/>
        <w:left w:val="none" w:sz="0" w:space="0" w:color="auto"/>
        <w:bottom w:val="none" w:sz="0" w:space="0" w:color="auto"/>
        <w:right w:val="none" w:sz="0" w:space="0" w:color="auto"/>
      </w:divBdr>
    </w:div>
    <w:div w:id="908657758">
      <w:marLeft w:val="480"/>
      <w:marRight w:val="0"/>
      <w:marTop w:val="0"/>
      <w:marBottom w:val="0"/>
      <w:divBdr>
        <w:top w:val="none" w:sz="0" w:space="0" w:color="auto"/>
        <w:left w:val="none" w:sz="0" w:space="0" w:color="auto"/>
        <w:bottom w:val="none" w:sz="0" w:space="0" w:color="auto"/>
        <w:right w:val="none" w:sz="0" w:space="0" w:color="auto"/>
      </w:divBdr>
    </w:div>
    <w:div w:id="908658348">
      <w:marLeft w:val="480"/>
      <w:marRight w:val="0"/>
      <w:marTop w:val="0"/>
      <w:marBottom w:val="0"/>
      <w:divBdr>
        <w:top w:val="none" w:sz="0" w:space="0" w:color="auto"/>
        <w:left w:val="none" w:sz="0" w:space="0" w:color="auto"/>
        <w:bottom w:val="none" w:sz="0" w:space="0" w:color="auto"/>
        <w:right w:val="none" w:sz="0" w:space="0" w:color="auto"/>
      </w:divBdr>
    </w:div>
    <w:div w:id="908687447">
      <w:marLeft w:val="480"/>
      <w:marRight w:val="0"/>
      <w:marTop w:val="0"/>
      <w:marBottom w:val="0"/>
      <w:divBdr>
        <w:top w:val="none" w:sz="0" w:space="0" w:color="auto"/>
        <w:left w:val="none" w:sz="0" w:space="0" w:color="auto"/>
        <w:bottom w:val="none" w:sz="0" w:space="0" w:color="auto"/>
        <w:right w:val="none" w:sz="0" w:space="0" w:color="auto"/>
      </w:divBdr>
    </w:div>
    <w:div w:id="908727550">
      <w:marLeft w:val="480"/>
      <w:marRight w:val="0"/>
      <w:marTop w:val="0"/>
      <w:marBottom w:val="0"/>
      <w:divBdr>
        <w:top w:val="none" w:sz="0" w:space="0" w:color="auto"/>
        <w:left w:val="none" w:sz="0" w:space="0" w:color="auto"/>
        <w:bottom w:val="none" w:sz="0" w:space="0" w:color="auto"/>
        <w:right w:val="none" w:sz="0" w:space="0" w:color="auto"/>
      </w:divBdr>
    </w:div>
    <w:div w:id="908804122">
      <w:marLeft w:val="480"/>
      <w:marRight w:val="0"/>
      <w:marTop w:val="0"/>
      <w:marBottom w:val="0"/>
      <w:divBdr>
        <w:top w:val="none" w:sz="0" w:space="0" w:color="auto"/>
        <w:left w:val="none" w:sz="0" w:space="0" w:color="auto"/>
        <w:bottom w:val="none" w:sz="0" w:space="0" w:color="auto"/>
        <w:right w:val="none" w:sz="0" w:space="0" w:color="auto"/>
      </w:divBdr>
    </w:div>
    <w:div w:id="909078922">
      <w:marLeft w:val="480"/>
      <w:marRight w:val="0"/>
      <w:marTop w:val="0"/>
      <w:marBottom w:val="0"/>
      <w:divBdr>
        <w:top w:val="none" w:sz="0" w:space="0" w:color="auto"/>
        <w:left w:val="none" w:sz="0" w:space="0" w:color="auto"/>
        <w:bottom w:val="none" w:sz="0" w:space="0" w:color="auto"/>
        <w:right w:val="none" w:sz="0" w:space="0" w:color="auto"/>
      </w:divBdr>
    </w:div>
    <w:div w:id="909115807">
      <w:marLeft w:val="480"/>
      <w:marRight w:val="0"/>
      <w:marTop w:val="0"/>
      <w:marBottom w:val="0"/>
      <w:divBdr>
        <w:top w:val="none" w:sz="0" w:space="0" w:color="auto"/>
        <w:left w:val="none" w:sz="0" w:space="0" w:color="auto"/>
        <w:bottom w:val="none" w:sz="0" w:space="0" w:color="auto"/>
        <w:right w:val="none" w:sz="0" w:space="0" w:color="auto"/>
      </w:divBdr>
    </w:div>
    <w:div w:id="909190082">
      <w:marLeft w:val="480"/>
      <w:marRight w:val="0"/>
      <w:marTop w:val="0"/>
      <w:marBottom w:val="0"/>
      <w:divBdr>
        <w:top w:val="none" w:sz="0" w:space="0" w:color="auto"/>
        <w:left w:val="none" w:sz="0" w:space="0" w:color="auto"/>
        <w:bottom w:val="none" w:sz="0" w:space="0" w:color="auto"/>
        <w:right w:val="none" w:sz="0" w:space="0" w:color="auto"/>
      </w:divBdr>
    </w:div>
    <w:div w:id="909270435">
      <w:marLeft w:val="480"/>
      <w:marRight w:val="0"/>
      <w:marTop w:val="0"/>
      <w:marBottom w:val="0"/>
      <w:divBdr>
        <w:top w:val="none" w:sz="0" w:space="0" w:color="auto"/>
        <w:left w:val="none" w:sz="0" w:space="0" w:color="auto"/>
        <w:bottom w:val="none" w:sz="0" w:space="0" w:color="auto"/>
        <w:right w:val="none" w:sz="0" w:space="0" w:color="auto"/>
      </w:divBdr>
    </w:div>
    <w:div w:id="909270777">
      <w:marLeft w:val="480"/>
      <w:marRight w:val="0"/>
      <w:marTop w:val="0"/>
      <w:marBottom w:val="0"/>
      <w:divBdr>
        <w:top w:val="none" w:sz="0" w:space="0" w:color="auto"/>
        <w:left w:val="none" w:sz="0" w:space="0" w:color="auto"/>
        <w:bottom w:val="none" w:sz="0" w:space="0" w:color="auto"/>
        <w:right w:val="none" w:sz="0" w:space="0" w:color="auto"/>
      </w:divBdr>
    </w:div>
    <w:div w:id="909315374">
      <w:marLeft w:val="480"/>
      <w:marRight w:val="0"/>
      <w:marTop w:val="0"/>
      <w:marBottom w:val="0"/>
      <w:divBdr>
        <w:top w:val="none" w:sz="0" w:space="0" w:color="auto"/>
        <w:left w:val="none" w:sz="0" w:space="0" w:color="auto"/>
        <w:bottom w:val="none" w:sz="0" w:space="0" w:color="auto"/>
        <w:right w:val="none" w:sz="0" w:space="0" w:color="auto"/>
      </w:divBdr>
    </w:div>
    <w:div w:id="909384436">
      <w:marLeft w:val="480"/>
      <w:marRight w:val="0"/>
      <w:marTop w:val="0"/>
      <w:marBottom w:val="0"/>
      <w:divBdr>
        <w:top w:val="none" w:sz="0" w:space="0" w:color="auto"/>
        <w:left w:val="none" w:sz="0" w:space="0" w:color="auto"/>
        <w:bottom w:val="none" w:sz="0" w:space="0" w:color="auto"/>
        <w:right w:val="none" w:sz="0" w:space="0" w:color="auto"/>
      </w:divBdr>
    </w:div>
    <w:div w:id="909385791">
      <w:marLeft w:val="480"/>
      <w:marRight w:val="0"/>
      <w:marTop w:val="0"/>
      <w:marBottom w:val="0"/>
      <w:divBdr>
        <w:top w:val="none" w:sz="0" w:space="0" w:color="auto"/>
        <w:left w:val="none" w:sz="0" w:space="0" w:color="auto"/>
        <w:bottom w:val="none" w:sz="0" w:space="0" w:color="auto"/>
        <w:right w:val="none" w:sz="0" w:space="0" w:color="auto"/>
      </w:divBdr>
    </w:div>
    <w:div w:id="909385982">
      <w:marLeft w:val="480"/>
      <w:marRight w:val="0"/>
      <w:marTop w:val="0"/>
      <w:marBottom w:val="0"/>
      <w:divBdr>
        <w:top w:val="none" w:sz="0" w:space="0" w:color="auto"/>
        <w:left w:val="none" w:sz="0" w:space="0" w:color="auto"/>
        <w:bottom w:val="none" w:sz="0" w:space="0" w:color="auto"/>
        <w:right w:val="none" w:sz="0" w:space="0" w:color="auto"/>
      </w:divBdr>
    </w:div>
    <w:div w:id="909461816">
      <w:marLeft w:val="480"/>
      <w:marRight w:val="0"/>
      <w:marTop w:val="0"/>
      <w:marBottom w:val="0"/>
      <w:divBdr>
        <w:top w:val="none" w:sz="0" w:space="0" w:color="auto"/>
        <w:left w:val="none" w:sz="0" w:space="0" w:color="auto"/>
        <w:bottom w:val="none" w:sz="0" w:space="0" w:color="auto"/>
        <w:right w:val="none" w:sz="0" w:space="0" w:color="auto"/>
      </w:divBdr>
    </w:div>
    <w:div w:id="909461915">
      <w:marLeft w:val="480"/>
      <w:marRight w:val="0"/>
      <w:marTop w:val="0"/>
      <w:marBottom w:val="0"/>
      <w:divBdr>
        <w:top w:val="none" w:sz="0" w:space="0" w:color="auto"/>
        <w:left w:val="none" w:sz="0" w:space="0" w:color="auto"/>
        <w:bottom w:val="none" w:sz="0" w:space="0" w:color="auto"/>
        <w:right w:val="none" w:sz="0" w:space="0" w:color="auto"/>
      </w:divBdr>
    </w:div>
    <w:div w:id="909467876">
      <w:marLeft w:val="480"/>
      <w:marRight w:val="0"/>
      <w:marTop w:val="0"/>
      <w:marBottom w:val="0"/>
      <w:divBdr>
        <w:top w:val="none" w:sz="0" w:space="0" w:color="auto"/>
        <w:left w:val="none" w:sz="0" w:space="0" w:color="auto"/>
        <w:bottom w:val="none" w:sz="0" w:space="0" w:color="auto"/>
        <w:right w:val="none" w:sz="0" w:space="0" w:color="auto"/>
      </w:divBdr>
    </w:div>
    <w:div w:id="909536667">
      <w:marLeft w:val="480"/>
      <w:marRight w:val="0"/>
      <w:marTop w:val="0"/>
      <w:marBottom w:val="0"/>
      <w:divBdr>
        <w:top w:val="none" w:sz="0" w:space="0" w:color="auto"/>
        <w:left w:val="none" w:sz="0" w:space="0" w:color="auto"/>
        <w:bottom w:val="none" w:sz="0" w:space="0" w:color="auto"/>
        <w:right w:val="none" w:sz="0" w:space="0" w:color="auto"/>
      </w:divBdr>
    </w:div>
    <w:div w:id="909540768">
      <w:marLeft w:val="480"/>
      <w:marRight w:val="0"/>
      <w:marTop w:val="0"/>
      <w:marBottom w:val="0"/>
      <w:divBdr>
        <w:top w:val="none" w:sz="0" w:space="0" w:color="auto"/>
        <w:left w:val="none" w:sz="0" w:space="0" w:color="auto"/>
        <w:bottom w:val="none" w:sz="0" w:space="0" w:color="auto"/>
        <w:right w:val="none" w:sz="0" w:space="0" w:color="auto"/>
      </w:divBdr>
    </w:div>
    <w:div w:id="909541251">
      <w:marLeft w:val="480"/>
      <w:marRight w:val="0"/>
      <w:marTop w:val="0"/>
      <w:marBottom w:val="0"/>
      <w:divBdr>
        <w:top w:val="none" w:sz="0" w:space="0" w:color="auto"/>
        <w:left w:val="none" w:sz="0" w:space="0" w:color="auto"/>
        <w:bottom w:val="none" w:sz="0" w:space="0" w:color="auto"/>
        <w:right w:val="none" w:sz="0" w:space="0" w:color="auto"/>
      </w:divBdr>
    </w:div>
    <w:div w:id="909580389">
      <w:marLeft w:val="480"/>
      <w:marRight w:val="0"/>
      <w:marTop w:val="0"/>
      <w:marBottom w:val="0"/>
      <w:divBdr>
        <w:top w:val="none" w:sz="0" w:space="0" w:color="auto"/>
        <w:left w:val="none" w:sz="0" w:space="0" w:color="auto"/>
        <w:bottom w:val="none" w:sz="0" w:space="0" w:color="auto"/>
        <w:right w:val="none" w:sz="0" w:space="0" w:color="auto"/>
      </w:divBdr>
    </w:div>
    <w:div w:id="909652189">
      <w:marLeft w:val="480"/>
      <w:marRight w:val="0"/>
      <w:marTop w:val="0"/>
      <w:marBottom w:val="0"/>
      <w:divBdr>
        <w:top w:val="none" w:sz="0" w:space="0" w:color="auto"/>
        <w:left w:val="none" w:sz="0" w:space="0" w:color="auto"/>
        <w:bottom w:val="none" w:sz="0" w:space="0" w:color="auto"/>
        <w:right w:val="none" w:sz="0" w:space="0" w:color="auto"/>
      </w:divBdr>
    </w:div>
    <w:div w:id="909655615">
      <w:marLeft w:val="480"/>
      <w:marRight w:val="0"/>
      <w:marTop w:val="0"/>
      <w:marBottom w:val="0"/>
      <w:divBdr>
        <w:top w:val="none" w:sz="0" w:space="0" w:color="auto"/>
        <w:left w:val="none" w:sz="0" w:space="0" w:color="auto"/>
        <w:bottom w:val="none" w:sz="0" w:space="0" w:color="auto"/>
        <w:right w:val="none" w:sz="0" w:space="0" w:color="auto"/>
      </w:divBdr>
    </w:div>
    <w:div w:id="909658046">
      <w:marLeft w:val="480"/>
      <w:marRight w:val="0"/>
      <w:marTop w:val="0"/>
      <w:marBottom w:val="0"/>
      <w:divBdr>
        <w:top w:val="none" w:sz="0" w:space="0" w:color="auto"/>
        <w:left w:val="none" w:sz="0" w:space="0" w:color="auto"/>
        <w:bottom w:val="none" w:sz="0" w:space="0" w:color="auto"/>
        <w:right w:val="none" w:sz="0" w:space="0" w:color="auto"/>
      </w:divBdr>
    </w:div>
    <w:div w:id="909660861">
      <w:marLeft w:val="480"/>
      <w:marRight w:val="0"/>
      <w:marTop w:val="0"/>
      <w:marBottom w:val="0"/>
      <w:divBdr>
        <w:top w:val="none" w:sz="0" w:space="0" w:color="auto"/>
        <w:left w:val="none" w:sz="0" w:space="0" w:color="auto"/>
        <w:bottom w:val="none" w:sz="0" w:space="0" w:color="auto"/>
        <w:right w:val="none" w:sz="0" w:space="0" w:color="auto"/>
      </w:divBdr>
    </w:div>
    <w:div w:id="909727275">
      <w:marLeft w:val="480"/>
      <w:marRight w:val="0"/>
      <w:marTop w:val="0"/>
      <w:marBottom w:val="0"/>
      <w:divBdr>
        <w:top w:val="none" w:sz="0" w:space="0" w:color="auto"/>
        <w:left w:val="none" w:sz="0" w:space="0" w:color="auto"/>
        <w:bottom w:val="none" w:sz="0" w:space="0" w:color="auto"/>
        <w:right w:val="none" w:sz="0" w:space="0" w:color="auto"/>
      </w:divBdr>
    </w:div>
    <w:div w:id="909851135">
      <w:marLeft w:val="480"/>
      <w:marRight w:val="0"/>
      <w:marTop w:val="0"/>
      <w:marBottom w:val="0"/>
      <w:divBdr>
        <w:top w:val="none" w:sz="0" w:space="0" w:color="auto"/>
        <w:left w:val="none" w:sz="0" w:space="0" w:color="auto"/>
        <w:bottom w:val="none" w:sz="0" w:space="0" w:color="auto"/>
        <w:right w:val="none" w:sz="0" w:space="0" w:color="auto"/>
      </w:divBdr>
    </w:div>
    <w:div w:id="909923910">
      <w:marLeft w:val="480"/>
      <w:marRight w:val="0"/>
      <w:marTop w:val="0"/>
      <w:marBottom w:val="0"/>
      <w:divBdr>
        <w:top w:val="none" w:sz="0" w:space="0" w:color="auto"/>
        <w:left w:val="none" w:sz="0" w:space="0" w:color="auto"/>
        <w:bottom w:val="none" w:sz="0" w:space="0" w:color="auto"/>
        <w:right w:val="none" w:sz="0" w:space="0" w:color="auto"/>
      </w:divBdr>
    </w:div>
    <w:div w:id="909925150">
      <w:marLeft w:val="480"/>
      <w:marRight w:val="0"/>
      <w:marTop w:val="0"/>
      <w:marBottom w:val="0"/>
      <w:divBdr>
        <w:top w:val="none" w:sz="0" w:space="0" w:color="auto"/>
        <w:left w:val="none" w:sz="0" w:space="0" w:color="auto"/>
        <w:bottom w:val="none" w:sz="0" w:space="0" w:color="auto"/>
        <w:right w:val="none" w:sz="0" w:space="0" w:color="auto"/>
      </w:divBdr>
    </w:div>
    <w:div w:id="909927821">
      <w:marLeft w:val="480"/>
      <w:marRight w:val="0"/>
      <w:marTop w:val="0"/>
      <w:marBottom w:val="0"/>
      <w:divBdr>
        <w:top w:val="none" w:sz="0" w:space="0" w:color="auto"/>
        <w:left w:val="none" w:sz="0" w:space="0" w:color="auto"/>
        <w:bottom w:val="none" w:sz="0" w:space="0" w:color="auto"/>
        <w:right w:val="none" w:sz="0" w:space="0" w:color="auto"/>
      </w:divBdr>
    </w:div>
    <w:div w:id="909928283">
      <w:marLeft w:val="480"/>
      <w:marRight w:val="0"/>
      <w:marTop w:val="0"/>
      <w:marBottom w:val="0"/>
      <w:divBdr>
        <w:top w:val="none" w:sz="0" w:space="0" w:color="auto"/>
        <w:left w:val="none" w:sz="0" w:space="0" w:color="auto"/>
        <w:bottom w:val="none" w:sz="0" w:space="0" w:color="auto"/>
        <w:right w:val="none" w:sz="0" w:space="0" w:color="auto"/>
      </w:divBdr>
    </w:div>
    <w:div w:id="909928392">
      <w:marLeft w:val="480"/>
      <w:marRight w:val="0"/>
      <w:marTop w:val="0"/>
      <w:marBottom w:val="0"/>
      <w:divBdr>
        <w:top w:val="none" w:sz="0" w:space="0" w:color="auto"/>
        <w:left w:val="none" w:sz="0" w:space="0" w:color="auto"/>
        <w:bottom w:val="none" w:sz="0" w:space="0" w:color="auto"/>
        <w:right w:val="none" w:sz="0" w:space="0" w:color="auto"/>
      </w:divBdr>
    </w:div>
    <w:div w:id="909971533">
      <w:marLeft w:val="480"/>
      <w:marRight w:val="0"/>
      <w:marTop w:val="0"/>
      <w:marBottom w:val="0"/>
      <w:divBdr>
        <w:top w:val="none" w:sz="0" w:space="0" w:color="auto"/>
        <w:left w:val="none" w:sz="0" w:space="0" w:color="auto"/>
        <w:bottom w:val="none" w:sz="0" w:space="0" w:color="auto"/>
        <w:right w:val="none" w:sz="0" w:space="0" w:color="auto"/>
      </w:divBdr>
    </w:div>
    <w:div w:id="909999002">
      <w:marLeft w:val="480"/>
      <w:marRight w:val="0"/>
      <w:marTop w:val="0"/>
      <w:marBottom w:val="0"/>
      <w:divBdr>
        <w:top w:val="none" w:sz="0" w:space="0" w:color="auto"/>
        <w:left w:val="none" w:sz="0" w:space="0" w:color="auto"/>
        <w:bottom w:val="none" w:sz="0" w:space="0" w:color="auto"/>
        <w:right w:val="none" w:sz="0" w:space="0" w:color="auto"/>
      </w:divBdr>
    </w:div>
    <w:div w:id="909999146">
      <w:marLeft w:val="480"/>
      <w:marRight w:val="0"/>
      <w:marTop w:val="0"/>
      <w:marBottom w:val="0"/>
      <w:divBdr>
        <w:top w:val="none" w:sz="0" w:space="0" w:color="auto"/>
        <w:left w:val="none" w:sz="0" w:space="0" w:color="auto"/>
        <w:bottom w:val="none" w:sz="0" w:space="0" w:color="auto"/>
        <w:right w:val="none" w:sz="0" w:space="0" w:color="auto"/>
      </w:divBdr>
    </w:div>
    <w:div w:id="910038326">
      <w:marLeft w:val="480"/>
      <w:marRight w:val="0"/>
      <w:marTop w:val="0"/>
      <w:marBottom w:val="0"/>
      <w:divBdr>
        <w:top w:val="none" w:sz="0" w:space="0" w:color="auto"/>
        <w:left w:val="none" w:sz="0" w:space="0" w:color="auto"/>
        <w:bottom w:val="none" w:sz="0" w:space="0" w:color="auto"/>
        <w:right w:val="none" w:sz="0" w:space="0" w:color="auto"/>
      </w:divBdr>
    </w:div>
    <w:div w:id="910045976">
      <w:marLeft w:val="480"/>
      <w:marRight w:val="0"/>
      <w:marTop w:val="0"/>
      <w:marBottom w:val="0"/>
      <w:divBdr>
        <w:top w:val="none" w:sz="0" w:space="0" w:color="auto"/>
        <w:left w:val="none" w:sz="0" w:space="0" w:color="auto"/>
        <w:bottom w:val="none" w:sz="0" w:space="0" w:color="auto"/>
        <w:right w:val="none" w:sz="0" w:space="0" w:color="auto"/>
      </w:divBdr>
    </w:div>
    <w:div w:id="910046856">
      <w:marLeft w:val="480"/>
      <w:marRight w:val="0"/>
      <w:marTop w:val="0"/>
      <w:marBottom w:val="0"/>
      <w:divBdr>
        <w:top w:val="none" w:sz="0" w:space="0" w:color="auto"/>
        <w:left w:val="none" w:sz="0" w:space="0" w:color="auto"/>
        <w:bottom w:val="none" w:sz="0" w:space="0" w:color="auto"/>
        <w:right w:val="none" w:sz="0" w:space="0" w:color="auto"/>
      </w:divBdr>
    </w:div>
    <w:div w:id="910164161">
      <w:marLeft w:val="480"/>
      <w:marRight w:val="0"/>
      <w:marTop w:val="0"/>
      <w:marBottom w:val="0"/>
      <w:divBdr>
        <w:top w:val="none" w:sz="0" w:space="0" w:color="auto"/>
        <w:left w:val="none" w:sz="0" w:space="0" w:color="auto"/>
        <w:bottom w:val="none" w:sz="0" w:space="0" w:color="auto"/>
        <w:right w:val="none" w:sz="0" w:space="0" w:color="auto"/>
      </w:divBdr>
    </w:div>
    <w:div w:id="910189513">
      <w:marLeft w:val="480"/>
      <w:marRight w:val="0"/>
      <w:marTop w:val="0"/>
      <w:marBottom w:val="0"/>
      <w:divBdr>
        <w:top w:val="none" w:sz="0" w:space="0" w:color="auto"/>
        <w:left w:val="none" w:sz="0" w:space="0" w:color="auto"/>
        <w:bottom w:val="none" w:sz="0" w:space="0" w:color="auto"/>
        <w:right w:val="none" w:sz="0" w:space="0" w:color="auto"/>
      </w:divBdr>
    </w:div>
    <w:div w:id="910232147">
      <w:marLeft w:val="480"/>
      <w:marRight w:val="0"/>
      <w:marTop w:val="0"/>
      <w:marBottom w:val="0"/>
      <w:divBdr>
        <w:top w:val="none" w:sz="0" w:space="0" w:color="auto"/>
        <w:left w:val="none" w:sz="0" w:space="0" w:color="auto"/>
        <w:bottom w:val="none" w:sz="0" w:space="0" w:color="auto"/>
        <w:right w:val="none" w:sz="0" w:space="0" w:color="auto"/>
      </w:divBdr>
    </w:div>
    <w:div w:id="910236827">
      <w:marLeft w:val="480"/>
      <w:marRight w:val="0"/>
      <w:marTop w:val="0"/>
      <w:marBottom w:val="0"/>
      <w:divBdr>
        <w:top w:val="none" w:sz="0" w:space="0" w:color="auto"/>
        <w:left w:val="none" w:sz="0" w:space="0" w:color="auto"/>
        <w:bottom w:val="none" w:sz="0" w:space="0" w:color="auto"/>
        <w:right w:val="none" w:sz="0" w:space="0" w:color="auto"/>
      </w:divBdr>
    </w:div>
    <w:div w:id="910239230">
      <w:marLeft w:val="480"/>
      <w:marRight w:val="0"/>
      <w:marTop w:val="0"/>
      <w:marBottom w:val="0"/>
      <w:divBdr>
        <w:top w:val="none" w:sz="0" w:space="0" w:color="auto"/>
        <w:left w:val="none" w:sz="0" w:space="0" w:color="auto"/>
        <w:bottom w:val="none" w:sz="0" w:space="0" w:color="auto"/>
        <w:right w:val="none" w:sz="0" w:space="0" w:color="auto"/>
      </w:divBdr>
    </w:div>
    <w:div w:id="910308333">
      <w:marLeft w:val="480"/>
      <w:marRight w:val="0"/>
      <w:marTop w:val="0"/>
      <w:marBottom w:val="0"/>
      <w:divBdr>
        <w:top w:val="none" w:sz="0" w:space="0" w:color="auto"/>
        <w:left w:val="none" w:sz="0" w:space="0" w:color="auto"/>
        <w:bottom w:val="none" w:sz="0" w:space="0" w:color="auto"/>
        <w:right w:val="none" w:sz="0" w:space="0" w:color="auto"/>
      </w:divBdr>
    </w:div>
    <w:div w:id="910390212">
      <w:marLeft w:val="480"/>
      <w:marRight w:val="0"/>
      <w:marTop w:val="0"/>
      <w:marBottom w:val="0"/>
      <w:divBdr>
        <w:top w:val="none" w:sz="0" w:space="0" w:color="auto"/>
        <w:left w:val="none" w:sz="0" w:space="0" w:color="auto"/>
        <w:bottom w:val="none" w:sz="0" w:space="0" w:color="auto"/>
        <w:right w:val="none" w:sz="0" w:space="0" w:color="auto"/>
      </w:divBdr>
    </w:div>
    <w:div w:id="910430391">
      <w:marLeft w:val="480"/>
      <w:marRight w:val="0"/>
      <w:marTop w:val="0"/>
      <w:marBottom w:val="0"/>
      <w:divBdr>
        <w:top w:val="none" w:sz="0" w:space="0" w:color="auto"/>
        <w:left w:val="none" w:sz="0" w:space="0" w:color="auto"/>
        <w:bottom w:val="none" w:sz="0" w:space="0" w:color="auto"/>
        <w:right w:val="none" w:sz="0" w:space="0" w:color="auto"/>
      </w:divBdr>
    </w:div>
    <w:div w:id="910432568">
      <w:marLeft w:val="480"/>
      <w:marRight w:val="0"/>
      <w:marTop w:val="0"/>
      <w:marBottom w:val="0"/>
      <w:divBdr>
        <w:top w:val="none" w:sz="0" w:space="0" w:color="auto"/>
        <w:left w:val="none" w:sz="0" w:space="0" w:color="auto"/>
        <w:bottom w:val="none" w:sz="0" w:space="0" w:color="auto"/>
        <w:right w:val="none" w:sz="0" w:space="0" w:color="auto"/>
      </w:divBdr>
    </w:div>
    <w:div w:id="910502518">
      <w:marLeft w:val="480"/>
      <w:marRight w:val="0"/>
      <w:marTop w:val="0"/>
      <w:marBottom w:val="0"/>
      <w:divBdr>
        <w:top w:val="none" w:sz="0" w:space="0" w:color="auto"/>
        <w:left w:val="none" w:sz="0" w:space="0" w:color="auto"/>
        <w:bottom w:val="none" w:sz="0" w:space="0" w:color="auto"/>
        <w:right w:val="none" w:sz="0" w:space="0" w:color="auto"/>
      </w:divBdr>
    </w:div>
    <w:div w:id="910504360">
      <w:marLeft w:val="480"/>
      <w:marRight w:val="0"/>
      <w:marTop w:val="0"/>
      <w:marBottom w:val="0"/>
      <w:divBdr>
        <w:top w:val="none" w:sz="0" w:space="0" w:color="auto"/>
        <w:left w:val="none" w:sz="0" w:space="0" w:color="auto"/>
        <w:bottom w:val="none" w:sz="0" w:space="0" w:color="auto"/>
        <w:right w:val="none" w:sz="0" w:space="0" w:color="auto"/>
      </w:divBdr>
    </w:div>
    <w:div w:id="910581018">
      <w:marLeft w:val="480"/>
      <w:marRight w:val="0"/>
      <w:marTop w:val="0"/>
      <w:marBottom w:val="0"/>
      <w:divBdr>
        <w:top w:val="none" w:sz="0" w:space="0" w:color="auto"/>
        <w:left w:val="none" w:sz="0" w:space="0" w:color="auto"/>
        <w:bottom w:val="none" w:sz="0" w:space="0" w:color="auto"/>
        <w:right w:val="none" w:sz="0" w:space="0" w:color="auto"/>
      </w:divBdr>
    </w:div>
    <w:div w:id="910651078">
      <w:marLeft w:val="480"/>
      <w:marRight w:val="0"/>
      <w:marTop w:val="0"/>
      <w:marBottom w:val="0"/>
      <w:divBdr>
        <w:top w:val="none" w:sz="0" w:space="0" w:color="auto"/>
        <w:left w:val="none" w:sz="0" w:space="0" w:color="auto"/>
        <w:bottom w:val="none" w:sz="0" w:space="0" w:color="auto"/>
        <w:right w:val="none" w:sz="0" w:space="0" w:color="auto"/>
      </w:divBdr>
    </w:div>
    <w:div w:id="910651322">
      <w:marLeft w:val="480"/>
      <w:marRight w:val="0"/>
      <w:marTop w:val="0"/>
      <w:marBottom w:val="0"/>
      <w:divBdr>
        <w:top w:val="none" w:sz="0" w:space="0" w:color="auto"/>
        <w:left w:val="none" w:sz="0" w:space="0" w:color="auto"/>
        <w:bottom w:val="none" w:sz="0" w:space="0" w:color="auto"/>
        <w:right w:val="none" w:sz="0" w:space="0" w:color="auto"/>
      </w:divBdr>
    </w:div>
    <w:div w:id="910699609">
      <w:marLeft w:val="480"/>
      <w:marRight w:val="0"/>
      <w:marTop w:val="0"/>
      <w:marBottom w:val="0"/>
      <w:divBdr>
        <w:top w:val="none" w:sz="0" w:space="0" w:color="auto"/>
        <w:left w:val="none" w:sz="0" w:space="0" w:color="auto"/>
        <w:bottom w:val="none" w:sz="0" w:space="0" w:color="auto"/>
        <w:right w:val="none" w:sz="0" w:space="0" w:color="auto"/>
      </w:divBdr>
    </w:div>
    <w:div w:id="910700748">
      <w:marLeft w:val="480"/>
      <w:marRight w:val="0"/>
      <w:marTop w:val="0"/>
      <w:marBottom w:val="0"/>
      <w:divBdr>
        <w:top w:val="none" w:sz="0" w:space="0" w:color="auto"/>
        <w:left w:val="none" w:sz="0" w:space="0" w:color="auto"/>
        <w:bottom w:val="none" w:sz="0" w:space="0" w:color="auto"/>
        <w:right w:val="none" w:sz="0" w:space="0" w:color="auto"/>
      </w:divBdr>
    </w:div>
    <w:div w:id="910772310">
      <w:marLeft w:val="480"/>
      <w:marRight w:val="0"/>
      <w:marTop w:val="0"/>
      <w:marBottom w:val="0"/>
      <w:divBdr>
        <w:top w:val="none" w:sz="0" w:space="0" w:color="auto"/>
        <w:left w:val="none" w:sz="0" w:space="0" w:color="auto"/>
        <w:bottom w:val="none" w:sz="0" w:space="0" w:color="auto"/>
        <w:right w:val="none" w:sz="0" w:space="0" w:color="auto"/>
      </w:divBdr>
    </w:div>
    <w:div w:id="910772578">
      <w:marLeft w:val="480"/>
      <w:marRight w:val="0"/>
      <w:marTop w:val="0"/>
      <w:marBottom w:val="0"/>
      <w:divBdr>
        <w:top w:val="none" w:sz="0" w:space="0" w:color="auto"/>
        <w:left w:val="none" w:sz="0" w:space="0" w:color="auto"/>
        <w:bottom w:val="none" w:sz="0" w:space="0" w:color="auto"/>
        <w:right w:val="none" w:sz="0" w:space="0" w:color="auto"/>
      </w:divBdr>
    </w:div>
    <w:div w:id="910775838">
      <w:marLeft w:val="480"/>
      <w:marRight w:val="0"/>
      <w:marTop w:val="0"/>
      <w:marBottom w:val="0"/>
      <w:divBdr>
        <w:top w:val="none" w:sz="0" w:space="0" w:color="auto"/>
        <w:left w:val="none" w:sz="0" w:space="0" w:color="auto"/>
        <w:bottom w:val="none" w:sz="0" w:space="0" w:color="auto"/>
        <w:right w:val="none" w:sz="0" w:space="0" w:color="auto"/>
      </w:divBdr>
    </w:div>
    <w:div w:id="910776895">
      <w:marLeft w:val="480"/>
      <w:marRight w:val="0"/>
      <w:marTop w:val="0"/>
      <w:marBottom w:val="0"/>
      <w:divBdr>
        <w:top w:val="none" w:sz="0" w:space="0" w:color="auto"/>
        <w:left w:val="none" w:sz="0" w:space="0" w:color="auto"/>
        <w:bottom w:val="none" w:sz="0" w:space="0" w:color="auto"/>
        <w:right w:val="none" w:sz="0" w:space="0" w:color="auto"/>
      </w:divBdr>
    </w:div>
    <w:div w:id="910819703">
      <w:marLeft w:val="480"/>
      <w:marRight w:val="0"/>
      <w:marTop w:val="0"/>
      <w:marBottom w:val="0"/>
      <w:divBdr>
        <w:top w:val="none" w:sz="0" w:space="0" w:color="auto"/>
        <w:left w:val="none" w:sz="0" w:space="0" w:color="auto"/>
        <w:bottom w:val="none" w:sz="0" w:space="0" w:color="auto"/>
        <w:right w:val="none" w:sz="0" w:space="0" w:color="auto"/>
      </w:divBdr>
    </w:div>
    <w:div w:id="910849382">
      <w:marLeft w:val="480"/>
      <w:marRight w:val="0"/>
      <w:marTop w:val="0"/>
      <w:marBottom w:val="0"/>
      <w:divBdr>
        <w:top w:val="none" w:sz="0" w:space="0" w:color="auto"/>
        <w:left w:val="none" w:sz="0" w:space="0" w:color="auto"/>
        <w:bottom w:val="none" w:sz="0" w:space="0" w:color="auto"/>
        <w:right w:val="none" w:sz="0" w:space="0" w:color="auto"/>
      </w:divBdr>
    </w:div>
    <w:div w:id="910895656">
      <w:marLeft w:val="480"/>
      <w:marRight w:val="0"/>
      <w:marTop w:val="0"/>
      <w:marBottom w:val="0"/>
      <w:divBdr>
        <w:top w:val="none" w:sz="0" w:space="0" w:color="auto"/>
        <w:left w:val="none" w:sz="0" w:space="0" w:color="auto"/>
        <w:bottom w:val="none" w:sz="0" w:space="0" w:color="auto"/>
        <w:right w:val="none" w:sz="0" w:space="0" w:color="auto"/>
      </w:divBdr>
    </w:div>
    <w:div w:id="910967051">
      <w:marLeft w:val="480"/>
      <w:marRight w:val="0"/>
      <w:marTop w:val="0"/>
      <w:marBottom w:val="0"/>
      <w:divBdr>
        <w:top w:val="none" w:sz="0" w:space="0" w:color="auto"/>
        <w:left w:val="none" w:sz="0" w:space="0" w:color="auto"/>
        <w:bottom w:val="none" w:sz="0" w:space="0" w:color="auto"/>
        <w:right w:val="none" w:sz="0" w:space="0" w:color="auto"/>
      </w:divBdr>
    </w:div>
    <w:div w:id="910968942">
      <w:marLeft w:val="480"/>
      <w:marRight w:val="0"/>
      <w:marTop w:val="0"/>
      <w:marBottom w:val="0"/>
      <w:divBdr>
        <w:top w:val="none" w:sz="0" w:space="0" w:color="auto"/>
        <w:left w:val="none" w:sz="0" w:space="0" w:color="auto"/>
        <w:bottom w:val="none" w:sz="0" w:space="0" w:color="auto"/>
        <w:right w:val="none" w:sz="0" w:space="0" w:color="auto"/>
      </w:divBdr>
    </w:div>
    <w:div w:id="911083716">
      <w:marLeft w:val="480"/>
      <w:marRight w:val="0"/>
      <w:marTop w:val="0"/>
      <w:marBottom w:val="0"/>
      <w:divBdr>
        <w:top w:val="none" w:sz="0" w:space="0" w:color="auto"/>
        <w:left w:val="none" w:sz="0" w:space="0" w:color="auto"/>
        <w:bottom w:val="none" w:sz="0" w:space="0" w:color="auto"/>
        <w:right w:val="none" w:sz="0" w:space="0" w:color="auto"/>
      </w:divBdr>
    </w:div>
    <w:div w:id="911158191">
      <w:marLeft w:val="480"/>
      <w:marRight w:val="0"/>
      <w:marTop w:val="0"/>
      <w:marBottom w:val="0"/>
      <w:divBdr>
        <w:top w:val="none" w:sz="0" w:space="0" w:color="auto"/>
        <w:left w:val="none" w:sz="0" w:space="0" w:color="auto"/>
        <w:bottom w:val="none" w:sz="0" w:space="0" w:color="auto"/>
        <w:right w:val="none" w:sz="0" w:space="0" w:color="auto"/>
      </w:divBdr>
    </w:div>
    <w:div w:id="911164033">
      <w:marLeft w:val="480"/>
      <w:marRight w:val="0"/>
      <w:marTop w:val="0"/>
      <w:marBottom w:val="0"/>
      <w:divBdr>
        <w:top w:val="none" w:sz="0" w:space="0" w:color="auto"/>
        <w:left w:val="none" w:sz="0" w:space="0" w:color="auto"/>
        <w:bottom w:val="none" w:sz="0" w:space="0" w:color="auto"/>
        <w:right w:val="none" w:sz="0" w:space="0" w:color="auto"/>
      </w:divBdr>
    </w:div>
    <w:div w:id="911282810">
      <w:marLeft w:val="480"/>
      <w:marRight w:val="0"/>
      <w:marTop w:val="0"/>
      <w:marBottom w:val="0"/>
      <w:divBdr>
        <w:top w:val="none" w:sz="0" w:space="0" w:color="auto"/>
        <w:left w:val="none" w:sz="0" w:space="0" w:color="auto"/>
        <w:bottom w:val="none" w:sz="0" w:space="0" w:color="auto"/>
        <w:right w:val="none" w:sz="0" w:space="0" w:color="auto"/>
      </w:divBdr>
    </w:div>
    <w:div w:id="911306338">
      <w:marLeft w:val="480"/>
      <w:marRight w:val="0"/>
      <w:marTop w:val="0"/>
      <w:marBottom w:val="0"/>
      <w:divBdr>
        <w:top w:val="none" w:sz="0" w:space="0" w:color="auto"/>
        <w:left w:val="none" w:sz="0" w:space="0" w:color="auto"/>
        <w:bottom w:val="none" w:sz="0" w:space="0" w:color="auto"/>
        <w:right w:val="none" w:sz="0" w:space="0" w:color="auto"/>
      </w:divBdr>
    </w:div>
    <w:div w:id="911353826">
      <w:marLeft w:val="480"/>
      <w:marRight w:val="0"/>
      <w:marTop w:val="0"/>
      <w:marBottom w:val="0"/>
      <w:divBdr>
        <w:top w:val="none" w:sz="0" w:space="0" w:color="auto"/>
        <w:left w:val="none" w:sz="0" w:space="0" w:color="auto"/>
        <w:bottom w:val="none" w:sz="0" w:space="0" w:color="auto"/>
        <w:right w:val="none" w:sz="0" w:space="0" w:color="auto"/>
      </w:divBdr>
    </w:div>
    <w:div w:id="911425802">
      <w:marLeft w:val="480"/>
      <w:marRight w:val="0"/>
      <w:marTop w:val="0"/>
      <w:marBottom w:val="0"/>
      <w:divBdr>
        <w:top w:val="none" w:sz="0" w:space="0" w:color="auto"/>
        <w:left w:val="none" w:sz="0" w:space="0" w:color="auto"/>
        <w:bottom w:val="none" w:sz="0" w:space="0" w:color="auto"/>
        <w:right w:val="none" w:sz="0" w:space="0" w:color="auto"/>
      </w:divBdr>
    </w:div>
    <w:div w:id="911428258">
      <w:marLeft w:val="480"/>
      <w:marRight w:val="0"/>
      <w:marTop w:val="0"/>
      <w:marBottom w:val="0"/>
      <w:divBdr>
        <w:top w:val="none" w:sz="0" w:space="0" w:color="auto"/>
        <w:left w:val="none" w:sz="0" w:space="0" w:color="auto"/>
        <w:bottom w:val="none" w:sz="0" w:space="0" w:color="auto"/>
        <w:right w:val="none" w:sz="0" w:space="0" w:color="auto"/>
      </w:divBdr>
    </w:div>
    <w:div w:id="911431533">
      <w:marLeft w:val="480"/>
      <w:marRight w:val="0"/>
      <w:marTop w:val="0"/>
      <w:marBottom w:val="0"/>
      <w:divBdr>
        <w:top w:val="none" w:sz="0" w:space="0" w:color="auto"/>
        <w:left w:val="none" w:sz="0" w:space="0" w:color="auto"/>
        <w:bottom w:val="none" w:sz="0" w:space="0" w:color="auto"/>
        <w:right w:val="none" w:sz="0" w:space="0" w:color="auto"/>
      </w:divBdr>
    </w:div>
    <w:div w:id="911431602">
      <w:marLeft w:val="480"/>
      <w:marRight w:val="0"/>
      <w:marTop w:val="0"/>
      <w:marBottom w:val="0"/>
      <w:divBdr>
        <w:top w:val="none" w:sz="0" w:space="0" w:color="auto"/>
        <w:left w:val="none" w:sz="0" w:space="0" w:color="auto"/>
        <w:bottom w:val="none" w:sz="0" w:space="0" w:color="auto"/>
        <w:right w:val="none" w:sz="0" w:space="0" w:color="auto"/>
      </w:divBdr>
    </w:div>
    <w:div w:id="911503560">
      <w:marLeft w:val="480"/>
      <w:marRight w:val="0"/>
      <w:marTop w:val="0"/>
      <w:marBottom w:val="0"/>
      <w:divBdr>
        <w:top w:val="none" w:sz="0" w:space="0" w:color="auto"/>
        <w:left w:val="none" w:sz="0" w:space="0" w:color="auto"/>
        <w:bottom w:val="none" w:sz="0" w:space="0" w:color="auto"/>
        <w:right w:val="none" w:sz="0" w:space="0" w:color="auto"/>
      </w:divBdr>
    </w:div>
    <w:div w:id="911551421">
      <w:marLeft w:val="480"/>
      <w:marRight w:val="0"/>
      <w:marTop w:val="0"/>
      <w:marBottom w:val="0"/>
      <w:divBdr>
        <w:top w:val="none" w:sz="0" w:space="0" w:color="auto"/>
        <w:left w:val="none" w:sz="0" w:space="0" w:color="auto"/>
        <w:bottom w:val="none" w:sz="0" w:space="0" w:color="auto"/>
        <w:right w:val="none" w:sz="0" w:space="0" w:color="auto"/>
      </w:divBdr>
    </w:div>
    <w:div w:id="911621111">
      <w:marLeft w:val="480"/>
      <w:marRight w:val="0"/>
      <w:marTop w:val="0"/>
      <w:marBottom w:val="0"/>
      <w:divBdr>
        <w:top w:val="none" w:sz="0" w:space="0" w:color="auto"/>
        <w:left w:val="none" w:sz="0" w:space="0" w:color="auto"/>
        <w:bottom w:val="none" w:sz="0" w:space="0" w:color="auto"/>
        <w:right w:val="none" w:sz="0" w:space="0" w:color="auto"/>
      </w:divBdr>
    </w:div>
    <w:div w:id="911621221">
      <w:marLeft w:val="480"/>
      <w:marRight w:val="0"/>
      <w:marTop w:val="0"/>
      <w:marBottom w:val="0"/>
      <w:divBdr>
        <w:top w:val="none" w:sz="0" w:space="0" w:color="auto"/>
        <w:left w:val="none" w:sz="0" w:space="0" w:color="auto"/>
        <w:bottom w:val="none" w:sz="0" w:space="0" w:color="auto"/>
        <w:right w:val="none" w:sz="0" w:space="0" w:color="auto"/>
      </w:divBdr>
    </w:div>
    <w:div w:id="911626354">
      <w:marLeft w:val="480"/>
      <w:marRight w:val="0"/>
      <w:marTop w:val="0"/>
      <w:marBottom w:val="0"/>
      <w:divBdr>
        <w:top w:val="none" w:sz="0" w:space="0" w:color="auto"/>
        <w:left w:val="none" w:sz="0" w:space="0" w:color="auto"/>
        <w:bottom w:val="none" w:sz="0" w:space="0" w:color="auto"/>
        <w:right w:val="none" w:sz="0" w:space="0" w:color="auto"/>
      </w:divBdr>
    </w:div>
    <w:div w:id="911697020">
      <w:marLeft w:val="480"/>
      <w:marRight w:val="0"/>
      <w:marTop w:val="0"/>
      <w:marBottom w:val="0"/>
      <w:divBdr>
        <w:top w:val="none" w:sz="0" w:space="0" w:color="auto"/>
        <w:left w:val="none" w:sz="0" w:space="0" w:color="auto"/>
        <w:bottom w:val="none" w:sz="0" w:space="0" w:color="auto"/>
        <w:right w:val="none" w:sz="0" w:space="0" w:color="auto"/>
      </w:divBdr>
    </w:div>
    <w:div w:id="911701538">
      <w:marLeft w:val="480"/>
      <w:marRight w:val="0"/>
      <w:marTop w:val="0"/>
      <w:marBottom w:val="0"/>
      <w:divBdr>
        <w:top w:val="none" w:sz="0" w:space="0" w:color="auto"/>
        <w:left w:val="none" w:sz="0" w:space="0" w:color="auto"/>
        <w:bottom w:val="none" w:sz="0" w:space="0" w:color="auto"/>
        <w:right w:val="none" w:sz="0" w:space="0" w:color="auto"/>
      </w:divBdr>
    </w:div>
    <w:div w:id="911701838">
      <w:marLeft w:val="480"/>
      <w:marRight w:val="0"/>
      <w:marTop w:val="0"/>
      <w:marBottom w:val="0"/>
      <w:divBdr>
        <w:top w:val="none" w:sz="0" w:space="0" w:color="auto"/>
        <w:left w:val="none" w:sz="0" w:space="0" w:color="auto"/>
        <w:bottom w:val="none" w:sz="0" w:space="0" w:color="auto"/>
        <w:right w:val="none" w:sz="0" w:space="0" w:color="auto"/>
      </w:divBdr>
    </w:div>
    <w:div w:id="911741852">
      <w:bodyDiv w:val="1"/>
      <w:marLeft w:val="0"/>
      <w:marRight w:val="0"/>
      <w:marTop w:val="0"/>
      <w:marBottom w:val="0"/>
      <w:divBdr>
        <w:top w:val="none" w:sz="0" w:space="0" w:color="auto"/>
        <w:left w:val="none" w:sz="0" w:space="0" w:color="auto"/>
        <w:bottom w:val="none" w:sz="0" w:space="0" w:color="auto"/>
        <w:right w:val="none" w:sz="0" w:space="0" w:color="auto"/>
      </w:divBdr>
    </w:div>
    <w:div w:id="911743153">
      <w:marLeft w:val="480"/>
      <w:marRight w:val="0"/>
      <w:marTop w:val="0"/>
      <w:marBottom w:val="0"/>
      <w:divBdr>
        <w:top w:val="none" w:sz="0" w:space="0" w:color="auto"/>
        <w:left w:val="none" w:sz="0" w:space="0" w:color="auto"/>
        <w:bottom w:val="none" w:sz="0" w:space="0" w:color="auto"/>
        <w:right w:val="none" w:sz="0" w:space="0" w:color="auto"/>
      </w:divBdr>
    </w:div>
    <w:div w:id="911814751">
      <w:marLeft w:val="480"/>
      <w:marRight w:val="0"/>
      <w:marTop w:val="0"/>
      <w:marBottom w:val="0"/>
      <w:divBdr>
        <w:top w:val="none" w:sz="0" w:space="0" w:color="auto"/>
        <w:left w:val="none" w:sz="0" w:space="0" w:color="auto"/>
        <w:bottom w:val="none" w:sz="0" w:space="0" w:color="auto"/>
        <w:right w:val="none" w:sz="0" w:space="0" w:color="auto"/>
      </w:divBdr>
    </w:div>
    <w:div w:id="911815439">
      <w:marLeft w:val="480"/>
      <w:marRight w:val="0"/>
      <w:marTop w:val="0"/>
      <w:marBottom w:val="0"/>
      <w:divBdr>
        <w:top w:val="none" w:sz="0" w:space="0" w:color="auto"/>
        <w:left w:val="none" w:sz="0" w:space="0" w:color="auto"/>
        <w:bottom w:val="none" w:sz="0" w:space="0" w:color="auto"/>
        <w:right w:val="none" w:sz="0" w:space="0" w:color="auto"/>
      </w:divBdr>
    </w:div>
    <w:div w:id="911935593">
      <w:marLeft w:val="480"/>
      <w:marRight w:val="0"/>
      <w:marTop w:val="0"/>
      <w:marBottom w:val="0"/>
      <w:divBdr>
        <w:top w:val="none" w:sz="0" w:space="0" w:color="auto"/>
        <w:left w:val="none" w:sz="0" w:space="0" w:color="auto"/>
        <w:bottom w:val="none" w:sz="0" w:space="0" w:color="auto"/>
        <w:right w:val="none" w:sz="0" w:space="0" w:color="auto"/>
      </w:divBdr>
    </w:div>
    <w:div w:id="911961629">
      <w:marLeft w:val="480"/>
      <w:marRight w:val="0"/>
      <w:marTop w:val="0"/>
      <w:marBottom w:val="0"/>
      <w:divBdr>
        <w:top w:val="none" w:sz="0" w:space="0" w:color="auto"/>
        <w:left w:val="none" w:sz="0" w:space="0" w:color="auto"/>
        <w:bottom w:val="none" w:sz="0" w:space="0" w:color="auto"/>
        <w:right w:val="none" w:sz="0" w:space="0" w:color="auto"/>
      </w:divBdr>
    </w:div>
    <w:div w:id="912155879">
      <w:marLeft w:val="480"/>
      <w:marRight w:val="0"/>
      <w:marTop w:val="0"/>
      <w:marBottom w:val="0"/>
      <w:divBdr>
        <w:top w:val="none" w:sz="0" w:space="0" w:color="auto"/>
        <w:left w:val="none" w:sz="0" w:space="0" w:color="auto"/>
        <w:bottom w:val="none" w:sz="0" w:space="0" w:color="auto"/>
        <w:right w:val="none" w:sz="0" w:space="0" w:color="auto"/>
      </w:divBdr>
    </w:div>
    <w:div w:id="912157500">
      <w:marLeft w:val="480"/>
      <w:marRight w:val="0"/>
      <w:marTop w:val="0"/>
      <w:marBottom w:val="0"/>
      <w:divBdr>
        <w:top w:val="none" w:sz="0" w:space="0" w:color="auto"/>
        <w:left w:val="none" w:sz="0" w:space="0" w:color="auto"/>
        <w:bottom w:val="none" w:sz="0" w:space="0" w:color="auto"/>
        <w:right w:val="none" w:sz="0" w:space="0" w:color="auto"/>
      </w:divBdr>
    </w:div>
    <w:div w:id="912157536">
      <w:marLeft w:val="480"/>
      <w:marRight w:val="0"/>
      <w:marTop w:val="0"/>
      <w:marBottom w:val="0"/>
      <w:divBdr>
        <w:top w:val="none" w:sz="0" w:space="0" w:color="auto"/>
        <w:left w:val="none" w:sz="0" w:space="0" w:color="auto"/>
        <w:bottom w:val="none" w:sz="0" w:space="0" w:color="auto"/>
        <w:right w:val="none" w:sz="0" w:space="0" w:color="auto"/>
      </w:divBdr>
    </w:div>
    <w:div w:id="912197904">
      <w:marLeft w:val="480"/>
      <w:marRight w:val="0"/>
      <w:marTop w:val="0"/>
      <w:marBottom w:val="0"/>
      <w:divBdr>
        <w:top w:val="none" w:sz="0" w:space="0" w:color="auto"/>
        <w:left w:val="none" w:sz="0" w:space="0" w:color="auto"/>
        <w:bottom w:val="none" w:sz="0" w:space="0" w:color="auto"/>
        <w:right w:val="none" w:sz="0" w:space="0" w:color="auto"/>
      </w:divBdr>
    </w:div>
    <w:div w:id="912201320">
      <w:marLeft w:val="480"/>
      <w:marRight w:val="0"/>
      <w:marTop w:val="0"/>
      <w:marBottom w:val="0"/>
      <w:divBdr>
        <w:top w:val="none" w:sz="0" w:space="0" w:color="auto"/>
        <w:left w:val="none" w:sz="0" w:space="0" w:color="auto"/>
        <w:bottom w:val="none" w:sz="0" w:space="0" w:color="auto"/>
        <w:right w:val="none" w:sz="0" w:space="0" w:color="auto"/>
      </w:divBdr>
    </w:div>
    <w:div w:id="912206482">
      <w:marLeft w:val="480"/>
      <w:marRight w:val="0"/>
      <w:marTop w:val="0"/>
      <w:marBottom w:val="0"/>
      <w:divBdr>
        <w:top w:val="none" w:sz="0" w:space="0" w:color="auto"/>
        <w:left w:val="none" w:sz="0" w:space="0" w:color="auto"/>
        <w:bottom w:val="none" w:sz="0" w:space="0" w:color="auto"/>
        <w:right w:val="none" w:sz="0" w:space="0" w:color="auto"/>
      </w:divBdr>
    </w:div>
    <w:div w:id="912273709">
      <w:marLeft w:val="480"/>
      <w:marRight w:val="0"/>
      <w:marTop w:val="0"/>
      <w:marBottom w:val="0"/>
      <w:divBdr>
        <w:top w:val="none" w:sz="0" w:space="0" w:color="auto"/>
        <w:left w:val="none" w:sz="0" w:space="0" w:color="auto"/>
        <w:bottom w:val="none" w:sz="0" w:space="0" w:color="auto"/>
        <w:right w:val="none" w:sz="0" w:space="0" w:color="auto"/>
      </w:divBdr>
    </w:div>
    <w:div w:id="912279693">
      <w:marLeft w:val="480"/>
      <w:marRight w:val="0"/>
      <w:marTop w:val="0"/>
      <w:marBottom w:val="0"/>
      <w:divBdr>
        <w:top w:val="none" w:sz="0" w:space="0" w:color="auto"/>
        <w:left w:val="none" w:sz="0" w:space="0" w:color="auto"/>
        <w:bottom w:val="none" w:sz="0" w:space="0" w:color="auto"/>
        <w:right w:val="none" w:sz="0" w:space="0" w:color="auto"/>
      </w:divBdr>
    </w:div>
    <w:div w:id="912348856">
      <w:marLeft w:val="480"/>
      <w:marRight w:val="0"/>
      <w:marTop w:val="0"/>
      <w:marBottom w:val="0"/>
      <w:divBdr>
        <w:top w:val="none" w:sz="0" w:space="0" w:color="auto"/>
        <w:left w:val="none" w:sz="0" w:space="0" w:color="auto"/>
        <w:bottom w:val="none" w:sz="0" w:space="0" w:color="auto"/>
        <w:right w:val="none" w:sz="0" w:space="0" w:color="auto"/>
      </w:divBdr>
    </w:div>
    <w:div w:id="912352542">
      <w:marLeft w:val="480"/>
      <w:marRight w:val="0"/>
      <w:marTop w:val="0"/>
      <w:marBottom w:val="0"/>
      <w:divBdr>
        <w:top w:val="none" w:sz="0" w:space="0" w:color="auto"/>
        <w:left w:val="none" w:sz="0" w:space="0" w:color="auto"/>
        <w:bottom w:val="none" w:sz="0" w:space="0" w:color="auto"/>
        <w:right w:val="none" w:sz="0" w:space="0" w:color="auto"/>
      </w:divBdr>
    </w:div>
    <w:div w:id="912354820">
      <w:marLeft w:val="480"/>
      <w:marRight w:val="0"/>
      <w:marTop w:val="0"/>
      <w:marBottom w:val="0"/>
      <w:divBdr>
        <w:top w:val="none" w:sz="0" w:space="0" w:color="auto"/>
        <w:left w:val="none" w:sz="0" w:space="0" w:color="auto"/>
        <w:bottom w:val="none" w:sz="0" w:space="0" w:color="auto"/>
        <w:right w:val="none" w:sz="0" w:space="0" w:color="auto"/>
      </w:divBdr>
    </w:div>
    <w:div w:id="912356649">
      <w:marLeft w:val="480"/>
      <w:marRight w:val="0"/>
      <w:marTop w:val="0"/>
      <w:marBottom w:val="0"/>
      <w:divBdr>
        <w:top w:val="none" w:sz="0" w:space="0" w:color="auto"/>
        <w:left w:val="none" w:sz="0" w:space="0" w:color="auto"/>
        <w:bottom w:val="none" w:sz="0" w:space="0" w:color="auto"/>
        <w:right w:val="none" w:sz="0" w:space="0" w:color="auto"/>
      </w:divBdr>
    </w:div>
    <w:div w:id="912399693">
      <w:marLeft w:val="480"/>
      <w:marRight w:val="0"/>
      <w:marTop w:val="0"/>
      <w:marBottom w:val="0"/>
      <w:divBdr>
        <w:top w:val="none" w:sz="0" w:space="0" w:color="auto"/>
        <w:left w:val="none" w:sz="0" w:space="0" w:color="auto"/>
        <w:bottom w:val="none" w:sz="0" w:space="0" w:color="auto"/>
        <w:right w:val="none" w:sz="0" w:space="0" w:color="auto"/>
      </w:divBdr>
    </w:div>
    <w:div w:id="912468723">
      <w:marLeft w:val="480"/>
      <w:marRight w:val="0"/>
      <w:marTop w:val="0"/>
      <w:marBottom w:val="0"/>
      <w:divBdr>
        <w:top w:val="none" w:sz="0" w:space="0" w:color="auto"/>
        <w:left w:val="none" w:sz="0" w:space="0" w:color="auto"/>
        <w:bottom w:val="none" w:sz="0" w:space="0" w:color="auto"/>
        <w:right w:val="none" w:sz="0" w:space="0" w:color="auto"/>
      </w:divBdr>
    </w:div>
    <w:div w:id="912541523">
      <w:marLeft w:val="480"/>
      <w:marRight w:val="0"/>
      <w:marTop w:val="0"/>
      <w:marBottom w:val="0"/>
      <w:divBdr>
        <w:top w:val="none" w:sz="0" w:space="0" w:color="auto"/>
        <w:left w:val="none" w:sz="0" w:space="0" w:color="auto"/>
        <w:bottom w:val="none" w:sz="0" w:space="0" w:color="auto"/>
        <w:right w:val="none" w:sz="0" w:space="0" w:color="auto"/>
      </w:divBdr>
    </w:div>
    <w:div w:id="912544448">
      <w:marLeft w:val="480"/>
      <w:marRight w:val="0"/>
      <w:marTop w:val="0"/>
      <w:marBottom w:val="0"/>
      <w:divBdr>
        <w:top w:val="none" w:sz="0" w:space="0" w:color="auto"/>
        <w:left w:val="none" w:sz="0" w:space="0" w:color="auto"/>
        <w:bottom w:val="none" w:sz="0" w:space="0" w:color="auto"/>
        <w:right w:val="none" w:sz="0" w:space="0" w:color="auto"/>
      </w:divBdr>
    </w:div>
    <w:div w:id="912546158">
      <w:marLeft w:val="480"/>
      <w:marRight w:val="0"/>
      <w:marTop w:val="0"/>
      <w:marBottom w:val="0"/>
      <w:divBdr>
        <w:top w:val="none" w:sz="0" w:space="0" w:color="auto"/>
        <w:left w:val="none" w:sz="0" w:space="0" w:color="auto"/>
        <w:bottom w:val="none" w:sz="0" w:space="0" w:color="auto"/>
        <w:right w:val="none" w:sz="0" w:space="0" w:color="auto"/>
      </w:divBdr>
    </w:div>
    <w:div w:id="912593207">
      <w:marLeft w:val="480"/>
      <w:marRight w:val="0"/>
      <w:marTop w:val="0"/>
      <w:marBottom w:val="0"/>
      <w:divBdr>
        <w:top w:val="none" w:sz="0" w:space="0" w:color="auto"/>
        <w:left w:val="none" w:sz="0" w:space="0" w:color="auto"/>
        <w:bottom w:val="none" w:sz="0" w:space="0" w:color="auto"/>
        <w:right w:val="none" w:sz="0" w:space="0" w:color="auto"/>
      </w:divBdr>
    </w:div>
    <w:div w:id="912737701">
      <w:marLeft w:val="480"/>
      <w:marRight w:val="0"/>
      <w:marTop w:val="0"/>
      <w:marBottom w:val="0"/>
      <w:divBdr>
        <w:top w:val="none" w:sz="0" w:space="0" w:color="auto"/>
        <w:left w:val="none" w:sz="0" w:space="0" w:color="auto"/>
        <w:bottom w:val="none" w:sz="0" w:space="0" w:color="auto"/>
        <w:right w:val="none" w:sz="0" w:space="0" w:color="auto"/>
      </w:divBdr>
    </w:div>
    <w:div w:id="912743476">
      <w:marLeft w:val="480"/>
      <w:marRight w:val="0"/>
      <w:marTop w:val="0"/>
      <w:marBottom w:val="0"/>
      <w:divBdr>
        <w:top w:val="none" w:sz="0" w:space="0" w:color="auto"/>
        <w:left w:val="none" w:sz="0" w:space="0" w:color="auto"/>
        <w:bottom w:val="none" w:sz="0" w:space="0" w:color="auto"/>
        <w:right w:val="none" w:sz="0" w:space="0" w:color="auto"/>
      </w:divBdr>
    </w:div>
    <w:div w:id="912857545">
      <w:marLeft w:val="480"/>
      <w:marRight w:val="0"/>
      <w:marTop w:val="0"/>
      <w:marBottom w:val="0"/>
      <w:divBdr>
        <w:top w:val="none" w:sz="0" w:space="0" w:color="auto"/>
        <w:left w:val="none" w:sz="0" w:space="0" w:color="auto"/>
        <w:bottom w:val="none" w:sz="0" w:space="0" w:color="auto"/>
        <w:right w:val="none" w:sz="0" w:space="0" w:color="auto"/>
      </w:divBdr>
    </w:div>
    <w:div w:id="912858836">
      <w:marLeft w:val="480"/>
      <w:marRight w:val="0"/>
      <w:marTop w:val="0"/>
      <w:marBottom w:val="0"/>
      <w:divBdr>
        <w:top w:val="none" w:sz="0" w:space="0" w:color="auto"/>
        <w:left w:val="none" w:sz="0" w:space="0" w:color="auto"/>
        <w:bottom w:val="none" w:sz="0" w:space="0" w:color="auto"/>
        <w:right w:val="none" w:sz="0" w:space="0" w:color="auto"/>
      </w:divBdr>
    </w:div>
    <w:div w:id="912928954">
      <w:marLeft w:val="480"/>
      <w:marRight w:val="0"/>
      <w:marTop w:val="0"/>
      <w:marBottom w:val="0"/>
      <w:divBdr>
        <w:top w:val="none" w:sz="0" w:space="0" w:color="auto"/>
        <w:left w:val="none" w:sz="0" w:space="0" w:color="auto"/>
        <w:bottom w:val="none" w:sz="0" w:space="0" w:color="auto"/>
        <w:right w:val="none" w:sz="0" w:space="0" w:color="auto"/>
      </w:divBdr>
    </w:div>
    <w:div w:id="912930208">
      <w:marLeft w:val="480"/>
      <w:marRight w:val="0"/>
      <w:marTop w:val="0"/>
      <w:marBottom w:val="0"/>
      <w:divBdr>
        <w:top w:val="none" w:sz="0" w:space="0" w:color="auto"/>
        <w:left w:val="none" w:sz="0" w:space="0" w:color="auto"/>
        <w:bottom w:val="none" w:sz="0" w:space="0" w:color="auto"/>
        <w:right w:val="none" w:sz="0" w:space="0" w:color="auto"/>
      </w:divBdr>
    </w:div>
    <w:div w:id="912934648">
      <w:marLeft w:val="480"/>
      <w:marRight w:val="0"/>
      <w:marTop w:val="0"/>
      <w:marBottom w:val="0"/>
      <w:divBdr>
        <w:top w:val="none" w:sz="0" w:space="0" w:color="auto"/>
        <w:left w:val="none" w:sz="0" w:space="0" w:color="auto"/>
        <w:bottom w:val="none" w:sz="0" w:space="0" w:color="auto"/>
        <w:right w:val="none" w:sz="0" w:space="0" w:color="auto"/>
      </w:divBdr>
    </w:div>
    <w:div w:id="913008574">
      <w:marLeft w:val="480"/>
      <w:marRight w:val="0"/>
      <w:marTop w:val="0"/>
      <w:marBottom w:val="0"/>
      <w:divBdr>
        <w:top w:val="none" w:sz="0" w:space="0" w:color="auto"/>
        <w:left w:val="none" w:sz="0" w:space="0" w:color="auto"/>
        <w:bottom w:val="none" w:sz="0" w:space="0" w:color="auto"/>
        <w:right w:val="none" w:sz="0" w:space="0" w:color="auto"/>
      </w:divBdr>
    </w:div>
    <w:div w:id="913009562">
      <w:marLeft w:val="480"/>
      <w:marRight w:val="0"/>
      <w:marTop w:val="0"/>
      <w:marBottom w:val="0"/>
      <w:divBdr>
        <w:top w:val="none" w:sz="0" w:space="0" w:color="auto"/>
        <w:left w:val="none" w:sz="0" w:space="0" w:color="auto"/>
        <w:bottom w:val="none" w:sz="0" w:space="0" w:color="auto"/>
        <w:right w:val="none" w:sz="0" w:space="0" w:color="auto"/>
      </w:divBdr>
    </w:div>
    <w:div w:id="913052502">
      <w:marLeft w:val="480"/>
      <w:marRight w:val="0"/>
      <w:marTop w:val="0"/>
      <w:marBottom w:val="0"/>
      <w:divBdr>
        <w:top w:val="none" w:sz="0" w:space="0" w:color="auto"/>
        <w:left w:val="none" w:sz="0" w:space="0" w:color="auto"/>
        <w:bottom w:val="none" w:sz="0" w:space="0" w:color="auto"/>
        <w:right w:val="none" w:sz="0" w:space="0" w:color="auto"/>
      </w:divBdr>
    </w:div>
    <w:div w:id="913126490">
      <w:marLeft w:val="480"/>
      <w:marRight w:val="0"/>
      <w:marTop w:val="0"/>
      <w:marBottom w:val="0"/>
      <w:divBdr>
        <w:top w:val="none" w:sz="0" w:space="0" w:color="auto"/>
        <w:left w:val="none" w:sz="0" w:space="0" w:color="auto"/>
        <w:bottom w:val="none" w:sz="0" w:space="0" w:color="auto"/>
        <w:right w:val="none" w:sz="0" w:space="0" w:color="auto"/>
      </w:divBdr>
    </w:div>
    <w:div w:id="913248289">
      <w:marLeft w:val="480"/>
      <w:marRight w:val="0"/>
      <w:marTop w:val="0"/>
      <w:marBottom w:val="0"/>
      <w:divBdr>
        <w:top w:val="none" w:sz="0" w:space="0" w:color="auto"/>
        <w:left w:val="none" w:sz="0" w:space="0" w:color="auto"/>
        <w:bottom w:val="none" w:sz="0" w:space="0" w:color="auto"/>
        <w:right w:val="none" w:sz="0" w:space="0" w:color="auto"/>
      </w:divBdr>
    </w:div>
    <w:div w:id="913248439">
      <w:marLeft w:val="480"/>
      <w:marRight w:val="0"/>
      <w:marTop w:val="0"/>
      <w:marBottom w:val="0"/>
      <w:divBdr>
        <w:top w:val="none" w:sz="0" w:space="0" w:color="auto"/>
        <w:left w:val="none" w:sz="0" w:space="0" w:color="auto"/>
        <w:bottom w:val="none" w:sz="0" w:space="0" w:color="auto"/>
        <w:right w:val="none" w:sz="0" w:space="0" w:color="auto"/>
      </w:divBdr>
    </w:div>
    <w:div w:id="913441701">
      <w:marLeft w:val="480"/>
      <w:marRight w:val="0"/>
      <w:marTop w:val="0"/>
      <w:marBottom w:val="0"/>
      <w:divBdr>
        <w:top w:val="none" w:sz="0" w:space="0" w:color="auto"/>
        <w:left w:val="none" w:sz="0" w:space="0" w:color="auto"/>
        <w:bottom w:val="none" w:sz="0" w:space="0" w:color="auto"/>
        <w:right w:val="none" w:sz="0" w:space="0" w:color="auto"/>
      </w:divBdr>
    </w:div>
    <w:div w:id="913469105">
      <w:bodyDiv w:val="1"/>
      <w:marLeft w:val="0"/>
      <w:marRight w:val="0"/>
      <w:marTop w:val="0"/>
      <w:marBottom w:val="0"/>
      <w:divBdr>
        <w:top w:val="none" w:sz="0" w:space="0" w:color="auto"/>
        <w:left w:val="none" w:sz="0" w:space="0" w:color="auto"/>
        <w:bottom w:val="none" w:sz="0" w:space="0" w:color="auto"/>
        <w:right w:val="none" w:sz="0" w:space="0" w:color="auto"/>
      </w:divBdr>
      <w:divsChild>
        <w:div w:id="493499408">
          <w:marLeft w:val="480"/>
          <w:marRight w:val="0"/>
          <w:marTop w:val="0"/>
          <w:marBottom w:val="0"/>
          <w:divBdr>
            <w:top w:val="none" w:sz="0" w:space="0" w:color="auto"/>
            <w:left w:val="none" w:sz="0" w:space="0" w:color="auto"/>
            <w:bottom w:val="none" w:sz="0" w:space="0" w:color="auto"/>
            <w:right w:val="none" w:sz="0" w:space="0" w:color="auto"/>
          </w:divBdr>
        </w:div>
        <w:div w:id="863906231">
          <w:marLeft w:val="480"/>
          <w:marRight w:val="0"/>
          <w:marTop w:val="0"/>
          <w:marBottom w:val="0"/>
          <w:divBdr>
            <w:top w:val="none" w:sz="0" w:space="0" w:color="auto"/>
            <w:left w:val="none" w:sz="0" w:space="0" w:color="auto"/>
            <w:bottom w:val="none" w:sz="0" w:space="0" w:color="auto"/>
            <w:right w:val="none" w:sz="0" w:space="0" w:color="auto"/>
          </w:divBdr>
        </w:div>
        <w:div w:id="333261244">
          <w:marLeft w:val="480"/>
          <w:marRight w:val="0"/>
          <w:marTop w:val="0"/>
          <w:marBottom w:val="0"/>
          <w:divBdr>
            <w:top w:val="none" w:sz="0" w:space="0" w:color="auto"/>
            <w:left w:val="none" w:sz="0" w:space="0" w:color="auto"/>
            <w:bottom w:val="none" w:sz="0" w:space="0" w:color="auto"/>
            <w:right w:val="none" w:sz="0" w:space="0" w:color="auto"/>
          </w:divBdr>
        </w:div>
        <w:div w:id="1437941261">
          <w:marLeft w:val="480"/>
          <w:marRight w:val="0"/>
          <w:marTop w:val="0"/>
          <w:marBottom w:val="0"/>
          <w:divBdr>
            <w:top w:val="none" w:sz="0" w:space="0" w:color="auto"/>
            <w:left w:val="none" w:sz="0" w:space="0" w:color="auto"/>
            <w:bottom w:val="none" w:sz="0" w:space="0" w:color="auto"/>
            <w:right w:val="none" w:sz="0" w:space="0" w:color="auto"/>
          </w:divBdr>
        </w:div>
        <w:div w:id="968897920">
          <w:marLeft w:val="480"/>
          <w:marRight w:val="0"/>
          <w:marTop w:val="0"/>
          <w:marBottom w:val="0"/>
          <w:divBdr>
            <w:top w:val="none" w:sz="0" w:space="0" w:color="auto"/>
            <w:left w:val="none" w:sz="0" w:space="0" w:color="auto"/>
            <w:bottom w:val="none" w:sz="0" w:space="0" w:color="auto"/>
            <w:right w:val="none" w:sz="0" w:space="0" w:color="auto"/>
          </w:divBdr>
        </w:div>
        <w:div w:id="1591043152">
          <w:marLeft w:val="480"/>
          <w:marRight w:val="0"/>
          <w:marTop w:val="0"/>
          <w:marBottom w:val="0"/>
          <w:divBdr>
            <w:top w:val="none" w:sz="0" w:space="0" w:color="auto"/>
            <w:left w:val="none" w:sz="0" w:space="0" w:color="auto"/>
            <w:bottom w:val="none" w:sz="0" w:space="0" w:color="auto"/>
            <w:right w:val="none" w:sz="0" w:space="0" w:color="auto"/>
          </w:divBdr>
        </w:div>
        <w:div w:id="1311441370">
          <w:marLeft w:val="480"/>
          <w:marRight w:val="0"/>
          <w:marTop w:val="0"/>
          <w:marBottom w:val="0"/>
          <w:divBdr>
            <w:top w:val="none" w:sz="0" w:space="0" w:color="auto"/>
            <w:left w:val="none" w:sz="0" w:space="0" w:color="auto"/>
            <w:bottom w:val="none" w:sz="0" w:space="0" w:color="auto"/>
            <w:right w:val="none" w:sz="0" w:space="0" w:color="auto"/>
          </w:divBdr>
        </w:div>
        <w:div w:id="1045838885">
          <w:marLeft w:val="480"/>
          <w:marRight w:val="0"/>
          <w:marTop w:val="0"/>
          <w:marBottom w:val="0"/>
          <w:divBdr>
            <w:top w:val="none" w:sz="0" w:space="0" w:color="auto"/>
            <w:left w:val="none" w:sz="0" w:space="0" w:color="auto"/>
            <w:bottom w:val="none" w:sz="0" w:space="0" w:color="auto"/>
            <w:right w:val="none" w:sz="0" w:space="0" w:color="auto"/>
          </w:divBdr>
        </w:div>
        <w:div w:id="1640769430">
          <w:marLeft w:val="480"/>
          <w:marRight w:val="0"/>
          <w:marTop w:val="0"/>
          <w:marBottom w:val="0"/>
          <w:divBdr>
            <w:top w:val="none" w:sz="0" w:space="0" w:color="auto"/>
            <w:left w:val="none" w:sz="0" w:space="0" w:color="auto"/>
            <w:bottom w:val="none" w:sz="0" w:space="0" w:color="auto"/>
            <w:right w:val="none" w:sz="0" w:space="0" w:color="auto"/>
          </w:divBdr>
        </w:div>
        <w:div w:id="584846742">
          <w:marLeft w:val="480"/>
          <w:marRight w:val="0"/>
          <w:marTop w:val="0"/>
          <w:marBottom w:val="0"/>
          <w:divBdr>
            <w:top w:val="none" w:sz="0" w:space="0" w:color="auto"/>
            <w:left w:val="none" w:sz="0" w:space="0" w:color="auto"/>
            <w:bottom w:val="none" w:sz="0" w:space="0" w:color="auto"/>
            <w:right w:val="none" w:sz="0" w:space="0" w:color="auto"/>
          </w:divBdr>
        </w:div>
        <w:div w:id="593367340">
          <w:marLeft w:val="480"/>
          <w:marRight w:val="0"/>
          <w:marTop w:val="0"/>
          <w:marBottom w:val="0"/>
          <w:divBdr>
            <w:top w:val="none" w:sz="0" w:space="0" w:color="auto"/>
            <w:left w:val="none" w:sz="0" w:space="0" w:color="auto"/>
            <w:bottom w:val="none" w:sz="0" w:space="0" w:color="auto"/>
            <w:right w:val="none" w:sz="0" w:space="0" w:color="auto"/>
          </w:divBdr>
        </w:div>
        <w:div w:id="1388723181">
          <w:marLeft w:val="480"/>
          <w:marRight w:val="0"/>
          <w:marTop w:val="0"/>
          <w:marBottom w:val="0"/>
          <w:divBdr>
            <w:top w:val="none" w:sz="0" w:space="0" w:color="auto"/>
            <w:left w:val="none" w:sz="0" w:space="0" w:color="auto"/>
            <w:bottom w:val="none" w:sz="0" w:space="0" w:color="auto"/>
            <w:right w:val="none" w:sz="0" w:space="0" w:color="auto"/>
          </w:divBdr>
        </w:div>
        <w:div w:id="1433012265">
          <w:marLeft w:val="480"/>
          <w:marRight w:val="0"/>
          <w:marTop w:val="0"/>
          <w:marBottom w:val="0"/>
          <w:divBdr>
            <w:top w:val="none" w:sz="0" w:space="0" w:color="auto"/>
            <w:left w:val="none" w:sz="0" w:space="0" w:color="auto"/>
            <w:bottom w:val="none" w:sz="0" w:space="0" w:color="auto"/>
            <w:right w:val="none" w:sz="0" w:space="0" w:color="auto"/>
          </w:divBdr>
        </w:div>
      </w:divsChild>
    </w:div>
    <w:div w:id="913510322">
      <w:marLeft w:val="480"/>
      <w:marRight w:val="0"/>
      <w:marTop w:val="0"/>
      <w:marBottom w:val="0"/>
      <w:divBdr>
        <w:top w:val="none" w:sz="0" w:space="0" w:color="auto"/>
        <w:left w:val="none" w:sz="0" w:space="0" w:color="auto"/>
        <w:bottom w:val="none" w:sz="0" w:space="0" w:color="auto"/>
        <w:right w:val="none" w:sz="0" w:space="0" w:color="auto"/>
      </w:divBdr>
    </w:div>
    <w:div w:id="913514669">
      <w:marLeft w:val="480"/>
      <w:marRight w:val="0"/>
      <w:marTop w:val="0"/>
      <w:marBottom w:val="0"/>
      <w:divBdr>
        <w:top w:val="none" w:sz="0" w:space="0" w:color="auto"/>
        <w:left w:val="none" w:sz="0" w:space="0" w:color="auto"/>
        <w:bottom w:val="none" w:sz="0" w:space="0" w:color="auto"/>
        <w:right w:val="none" w:sz="0" w:space="0" w:color="auto"/>
      </w:divBdr>
    </w:div>
    <w:div w:id="913660610">
      <w:marLeft w:val="480"/>
      <w:marRight w:val="0"/>
      <w:marTop w:val="0"/>
      <w:marBottom w:val="0"/>
      <w:divBdr>
        <w:top w:val="none" w:sz="0" w:space="0" w:color="auto"/>
        <w:left w:val="none" w:sz="0" w:space="0" w:color="auto"/>
        <w:bottom w:val="none" w:sz="0" w:space="0" w:color="auto"/>
        <w:right w:val="none" w:sz="0" w:space="0" w:color="auto"/>
      </w:divBdr>
    </w:div>
    <w:div w:id="913663401">
      <w:marLeft w:val="480"/>
      <w:marRight w:val="0"/>
      <w:marTop w:val="0"/>
      <w:marBottom w:val="0"/>
      <w:divBdr>
        <w:top w:val="none" w:sz="0" w:space="0" w:color="auto"/>
        <w:left w:val="none" w:sz="0" w:space="0" w:color="auto"/>
        <w:bottom w:val="none" w:sz="0" w:space="0" w:color="auto"/>
        <w:right w:val="none" w:sz="0" w:space="0" w:color="auto"/>
      </w:divBdr>
    </w:div>
    <w:div w:id="913706786">
      <w:marLeft w:val="480"/>
      <w:marRight w:val="0"/>
      <w:marTop w:val="0"/>
      <w:marBottom w:val="0"/>
      <w:divBdr>
        <w:top w:val="none" w:sz="0" w:space="0" w:color="auto"/>
        <w:left w:val="none" w:sz="0" w:space="0" w:color="auto"/>
        <w:bottom w:val="none" w:sz="0" w:space="0" w:color="auto"/>
        <w:right w:val="none" w:sz="0" w:space="0" w:color="auto"/>
      </w:divBdr>
    </w:div>
    <w:div w:id="913709225">
      <w:marLeft w:val="480"/>
      <w:marRight w:val="0"/>
      <w:marTop w:val="0"/>
      <w:marBottom w:val="0"/>
      <w:divBdr>
        <w:top w:val="none" w:sz="0" w:space="0" w:color="auto"/>
        <w:left w:val="none" w:sz="0" w:space="0" w:color="auto"/>
        <w:bottom w:val="none" w:sz="0" w:space="0" w:color="auto"/>
        <w:right w:val="none" w:sz="0" w:space="0" w:color="auto"/>
      </w:divBdr>
    </w:div>
    <w:div w:id="913709772">
      <w:marLeft w:val="480"/>
      <w:marRight w:val="0"/>
      <w:marTop w:val="0"/>
      <w:marBottom w:val="0"/>
      <w:divBdr>
        <w:top w:val="none" w:sz="0" w:space="0" w:color="auto"/>
        <w:left w:val="none" w:sz="0" w:space="0" w:color="auto"/>
        <w:bottom w:val="none" w:sz="0" w:space="0" w:color="auto"/>
        <w:right w:val="none" w:sz="0" w:space="0" w:color="auto"/>
      </w:divBdr>
    </w:div>
    <w:div w:id="913780138">
      <w:marLeft w:val="480"/>
      <w:marRight w:val="0"/>
      <w:marTop w:val="0"/>
      <w:marBottom w:val="0"/>
      <w:divBdr>
        <w:top w:val="none" w:sz="0" w:space="0" w:color="auto"/>
        <w:left w:val="none" w:sz="0" w:space="0" w:color="auto"/>
        <w:bottom w:val="none" w:sz="0" w:space="0" w:color="auto"/>
        <w:right w:val="none" w:sz="0" w:space="0" w:color="auto"/>
      </w:divBdr>
    </w:div>
    <w:div w:id="913854686">
      <w:marLeft w:val="480"/>
      <w:marRight w:val="0"/>
      <w:marTop w:val="0"/>
      <w:marBottom w:val="0"/>
      <w:divBdr>
        <w:top w:val="none" w:sz="0" w:space="0" w:color="auto"/>
        <w:left w:val="none" w:sz="0" w:space="0" w:color="auto"/>
        <w:bottom w:val="none" w:sz="0" w:space="0" w:color="auto"/>
        <w:right w:val="none" w:sz="0" w:space="0" w:color="auto"/>
      </w:divBdr>
    </w:div>
    <w:div w:id="913901736">
      <w:marLeft w:val="480"/>
      <w:marRight w:val="0"/>
      <w:marTop w:val="0"/>
      <w:marBottom w:val="0"/>
      <w:divBdr>
        <w:top w:val="none" w:sz="0" w:space="0" w:color="auto"/>
        <w:left w:val="none" w:sz="0" w:space="0" w:color="auto"/>
        <w:bottom w:val="none" w:sz="0" w:space="0" w:color="auto"/>
        <w:right w:val="none" w:sz="0" w:space="0" w:color="auto"/>
      </w:divBdr>
    </w:div>
    <w:div w:id="913931255">
      <w:marLeft w:val="480"/>
      <w:marRight w:val="0"/>
      <w:marTop w:val="0"/>
      <w:marBottom w:val="0"/>
      <w:divBdr>
        <w:top w:val="none" w:sz="0" w:space="0" w:color="auto"/>
        <w:left w:val="none" w:sz="0" w:space="0" w:color="auto"/>
        <w:bottom w:val="none" w:sz="0" w:space="0" w:color="auto"/>
        <w:right w:val="none" w:sz="0" w:space="0" w:color="auto"/>
      </w:divBdr>
    </w:div>
    <w:div w:id="913969662">
      <w:marLeft w:val="480"/>
      <w:marRight w:val="0"/>
      <w:marTop w:val="0"/>
      <w:marBottom w:val="0"/>
      <w:divBdr>
        <w:top w:val="none" w:sz="0" w:space="0" w:color="auto"/>
        <w:left w:val="none" w:sz="0" w:space="0" w:color="auto"/>
        <w:bottom w:val="none" w:sz="0" w:space="0" w:color="auto"/>
        <w:right w:val="none" w:sz="0" w:space="0" w:color="auto"/>
      </w:divBdr>
    </w:div>
    <w:div w:id="913971322">
      <w:marLeft w:val="480"/>
      <w:marRight w:val="0"/>
      <w:marTop w:val="0"/>
      <w:marBottom w:val="0"/>
      <w:divBdr>
        <w:top w:val="none" w:sz="0" w:space="0" w:color="auto"/>
        <w:left w:val="none" w:sz="0" w:space="0" w:color="auto"/>
        <w:bottom w:val="none" w:sz="0" w:space="0" w:color="auto"/>
        <w:right w:val="none" w:sz="0" w:space="0" w:color="auto"/>
      </w:divBdr>
    </w:div>
    <w:div w:id="913976332">
      <w:marLeft w:val="480"/>
      <w:marRight w:val="0"/>
      <w:marTop w:val="0"/>
      <w:marBottom w:val="0"/>
      <w:divBdr>
        <w:top w:val="none" w:sz="0" w:space="0" w:color="auto"/>
        <w:left w:val="none" w:sz="0" w:space="0" w:color="auto"/>
        <w:bottom w:val="none" w:sz="0" w:space="0" w:color="auto"/>
        <w:right w:val="none" w:sz="0" w:space="0" w:color="auto"/>
      </w:divBdr>
    </w:div>
    <w:div w:id="913979389">
      <w:marLeft w:val="480"/>
      <w:marRight w:val="0"/>
      <w:marTop w:val="0"/>
      <w:marBottom w:val="0"/>
      <w:divBdr>
        <w:top w:val="none" w:sz="0" w:space="0" w:color="auto"/>
        <w:left w:val="none" w:sz="0" w:space="0" w:color="auto"/>
        <w:bottom w:val="none" w:sz="0" w:space="0" w:color="auto"/>
        <w:right w:val="none" w:sz="0" w:space="0" w:color="auto"/>
      </w:divBdr>
    </w:div>
    <w:div w:id="914045778">
      <w:marLeft w:val="480"/>
      <w:marRight w:val="0"/>
      <w:marTop w:val="0"/>
      <w:marBottom w:val="0"/>
      <w:divBdr>
        <w:top w:val="none" w:sz="0" w:space="0" w:color="auto"/>
        <w:left w:val="none" w:sz="0" w:space="0" w:color="auto"/>
        <w:bottom w:val="none" w:sz="0" w:space="0" w:color="auto"/>
        <w:right w:val="none" w:sz="0" w:space="0" w:color="auto"/>
      </w:divBdr>
    </w:div>
    <w:div w:id="914046217">
      <w:marLeft w:val="480"/>
      <w:marRight w:val="0"/>
      <w:marTop w:val="0"/>
      <w:marBottom w:val="0"/>
      <w:divBdr>
        <w:top w:val="none" w:sz="0" w:space="0" w:color="auto"/>
        <w:left w:val="none" w:sz="0" w:space="0" w:color="auto"/>
        <w:bottom w:val="none" w:sz="0" w:space="0" w:color="auto"/>
        <w:right w:val="none" w:sz="0" w:space="0" w:color="auto"/>
      </w:divBdr>
    </w:div>
    <w:div w:id="914096808">
      <w:marLeft w:val="480"/>
      <w:marRight w:val="0"/>
      <w:marTop w:val="0"/>
      <w:marBottom w:val="0"/>
      <w:divBdr>
        <w:top w:val="none" w:sz="0" w:space="0" w:color="auto"/>
        <w:left w:val="none" w:sz="0" w:space="0" w:color="auto"/>
        <w:bottom w:val="none" w:sz="0" w:space="0" w:color="auto"/>
        <w:right w:val="none" w:sz="0" w:space="0" w:color="auto"/>
      </w:divBdr>
    </w:div>
    <w:div w:id="914126593">
      <w:marLeft w:val="480"/>
      <w:marRight w:val="0"/>
      <w:marTop w:val="0"/>
      <w:marBottom w:val="0"/>
      <w:divBdr>
        <w:top w:val="none" w:sz="0" w:space="0" w:color="auto"/>
        <w:left w:val="none" w:sz="0" w:space="0" w:color="auto"/>
        <w:bottom w:val="none" w:sz="0" w:space="0" w:color="auto"/>
        <w:right w:val="none" w:sz="0" w:space="0" w:color="auto"/>
      </w:divBdr>
    </w:div>
    <w:div w:id="914126615">
      <w:marLeft w:val="480"/>
      <w:marRight w:val="0"/>
      <w:marTop w:val="0"/>
      <w:marBottom w:val="0"/>
      <w:divBdr>
        <w:top w:val="none" w:sz="0" w:space="0" w:color="auto"/>
        <w:left w:val="none" w:sz="0" w:space="0" w:color="auto"/>
        <w:bottom w:val="none" w:sz="0" w:space="0" w:color="auto"/>
        <w:right w:val="none" w:sz="0" w:space="0" w:color="auto"/>
      </w:divBdr>
    </w:div>
    <w:div w:id="914127121">
      <w:marLeft w:val="480"/>
      <w:marRight w:val="0"/>
      <w:marTop w:val="0"/>
      <w:marBottom w:val="0"/>
      <w:divBdr>
        <w:top w:val="none" w:sz="0" w:space="0" w:color="auto"/>
        <w:left w:val="none" w:sz="0" w:space="0" w:color="auto"/>
        <w:bottom w:val="none" w:sz="0" w:space="0" w:color="auto"/>
        <w:right w:val="none" w:sz="0" w:space="0" w:color="auto"/>
      </w:divBdr>
    </w:div>
    <w:div w:id="914128541">
      <w:marLeft w:val="480"/>
      <w:marRight w:val="0"/>
      <w:marTop w:val="0"/>
      <w:marBottom w:val="0"/>
      <w:divBdr>
        <w:top w:val="none" w:sz="0" w:space="0" w:color="auto"/>
        <w:left w:val="none" w:sz="0" w:space="0" w:color="auto"/>
        <w:bottom w:val="none" w:sz="0" w:space="0" w:color="auto"/>
        <w:right w:val="none" w:sz="0" w:space="0" w:color="auto"/>
      </w:divBdr>
    </w:div>
    <w:div w:id="914165934">
      <w:marLeft w:val="480"/>
      <w:marRight w:val="0"/>
      <w:marTop w:val="0"/>
      <w:marBottom w:val="0"/>
      <w:divBdr>
        <w:top w:val="none" w:sz="0" w:space="0" w:color="auto"/>
        <w:left w:val="none" w:sz="0" w:space="0" w:color="auto"/>
        <w:bottom w:val="none" w:sz="0" w:space="0" w:color="auto"/>
        <w:right w:val="none" w:sz="0" w:space="0" w:color="auto"/>
      </w:divBdr>
    </w:div>
    <w:div w:id="914241251">
      <w:marLeft w:val="480"/>
      <w:marRight w:val="0"/>
      <w:marTop w:val="0"/>
      <w:marBottom w:val="0"/>
      <w:divBdr>
        <w:top w:val="none" w:sz="0" w:space="0" w:color="auto"/>
        <w:left w:val="none" w:sz="0" w:space="0" w:color="auto"/>
        <w:bottom w:val="none" w:sz="0" w:space="0" w:color="auto"/>
        <w:right w:val="none" w:sz="0" w:space="0" w:color="auto"/>
      </w:divBdr>
    </w:div>
    <w:div w:id="914242075">
      <w:marLeft w:val="480"/>
      <w:marRight w:val="0"/>
      <w:marTop w:val="0"/>
      <w:marBottom w:val="0"/>
      <w:divBdr>
        <w:top w:val="none" w:sz="0" w:space="0" w:color="auto"/>
        <w:left w:val="none" w:sz="0" w:space="0" w:color="auto"/>
        <w:bottom w:val="none" w:sz="0" w:space="0" w:color="auto"/>
        <w:right w:val="none" w:sz="0" w:space="0" w:color="auto"/>
      </w:divBdr>
    </w:div>
    <w:div w:id="914243915">
      <w:marLeft w:val="480"/>
      <w:marRight w:val="0"/>
      <w:marTop w:val="0"/>
      <w:marBottom w:val="0"/>
      <w:divBdr>
        <w:top w:val="none" w:sz="0" w:space="0" w:color="auto"/>
        <w:left w:val="none" w:sz="0" w:space="0" w:color="auto"/>
        <w:bottom w:val="none" w:sz="0" w:space="0" w:color="auto"/>
        <w:right w:val="none" w:sz="0" w:space="0" w:color="auto"/>
      </w:divBdr>
    </w:div>
    <w:div w:id="914246028">
      <w:marLeft w:val="480"/>
      <w:marRight w:val="0"/>
      <w:marTop w:val="0"/>
      <w:marBottom w:val="0"/>
      <w:divBdr>
        <w:top w:val="none" w:sz="0" w:space="0" w:color="auto"/>
        <w:left w:val="none" w:sz="0" w:space="0" w:color="auto"/>
        <w:bottom w:val="none" w:sz="0" w:space="0" w:color="auto"/>
        <w:right w:val="none" w:sz="0" w:space="0" w:color="auto"/>
      </w:divBdr>
    </w:div>
    <w:div w:id="914320392">
      <w:marLeft w:val="480"/>
      <w:marRight w:val="0"/>
      <w:marTop w:val="0"/>
      <w:marBottom w:val="0"/>
      <w:divBdr>
        <w:top w:val="none" w:sz="0" w:space="0" w:color="auto"/>
        <w:left w:val="none" w:sz="0" w:space="0" w:color="auto"/>
        <w:bottom w:val="none" w:sz="0" w:space="0" w:color="auto"/>
        <w:right w:val="none" w:sz="0" w:space="0" w:color="auto"/>
      </w:divBdr>
    </w:div>
    <w:div w:id="914359262">
      <w:marLeft w:val="480"/>
      <w:marRight w:val="0"/>
      <w:marTop w:val="0"/>
      <w:marBottom w:val="0"/>
      <w:divBdr>
        <w:top w:val="none" w:sz="0" w:space="0" w:color="auto"/>
        <w:left w:val="none" w:sz="0" w:space="0" w:color="auto"/>
        <w:bottom w:val="none" w:sz="0" w:space="0" w:color="auto"/>
        <w:right w:val="none" w:sz="0" w:space="0" w:color="auto"/>
      </w:divBdr>
    </w:div>
    <w:div w:id="914360534">
      <w:marLeft w:val="480"/>
      <w:marRight w:val="0"/>
      <w:marTop w:val="0"/>
      <w:marBottom w:val="0"/>
      <w:divBdr>
        <w:top w:val="none" w:sz="0" w:space="0" w:color="auto"/>
        <w:left w:val="none" w:sz="0" w:space="0" w:color="auto"/>
        <w:bottom w:val="none" w:sz="0" w:space="0" w:color="auto"/>
        <w:right w:val="none" w:sz="0" w:space="0" w:color="auto"/>
      </w:divBdr>
    </w:div>
    <w:div w:id="914363649">
      <w:marLeft w:val="480"/>
      <w:marRight w:val="0"/>
      <w:marTop w:val="0"/>
      <w:marBottom w:val="0"/>
      <w:divBdr>
        <w:top w:val="none" w:sz="0" w:space="0" w:color="auto"/>
        <w:left w:val="none" w:sz="0" w:space="0" w:color="auto"/>
        <w:bottom w:val="none" w:sz="0" w:space="0" w:color="auto"/>
        <w:right w:val="none" w:sz="0" w:space="0" w:color="auto"/>
      </w:divBdr>
    </w:div>
    <w:div w:id="914434233">
      <w:marLeft w:val="480"/>
      <w:marRight w:val="0"/>
      <w:marTop w:val="0"/>
      <w:marBottom w:val="0"/>
      <w:divBdr>
        <w:top w:val="none" w:sz="0" w:space="0" w:color="auto"/>
        <w:left w:val="none" w:sz="0" w:space="0" w:color="auto"/>
        <w:bottom w:val="none" w:sz="0" w:space="0" w:color="auto"/>
        <w:right w:val="none" w:sz="0" w:space="0" w:color="auto"/>
      </w:divBdr>
    </w:div>
    <w:div w:id="914440884">
      <w:marLeft w:val="480"/>
      <w:marRight w:val="0"/>
      <w:marTop w:val="0"/>
      <w:marBottom w:val="0"/>
      <w:divBdr>
        <w:top w:val="none" w:sz="0" w:space="0" w:color="auto"/>
        <w:left w:val="none" w:sz="0" w:space="0" w:color="auto"/>
        <w:bottom w:val="none" w:sz="0" w:space="0" w:color="auto"/>
        <w:right w:val="none" w:sz="0" w:space="0" w:color="auto"/>
      </w:divBdr>
    </w:div>
    <w:div w:id="914510162">
      <w:marLeft w:val="480"/>
      <w:marRight w:val="0"/>
      <w:marTop w:val="0"/>
      <w:marBottom w:val="0"/>
      <w:divBdr>
        <w:top w:val="none" w:sz="0" w:space="0" w:color="auto"/>
        <w:left w:val="none" w:sz="0" w:space="0" w:color="auto"/>
        <w:bottom w:val="none" w:sz="0" w:space="0" w:color="auto"/>
        <w:right w:val="none" w:sz="0" w:space="0" w:color="auto"/>
      </w:divBdr>
    </w:div>
    <w:div w:id="914512929">
      <w:marLeft w:val="480"/>
      <w:marRight w:val="0"/>
      <w:marTop w:val="0"/>
      <w:marBottom w:val="0"/>
      <w:divBdr>
        <w:top w:val="none" w:sz="0" w:space="0" w:color="auto"/>
        <w:left w:val="none" w:sz="0" w:space="0" w:color="auto"/>
        <w:bottom w:val="none" w:sz="0" w:space="0" w:color="auto"/>
        <w:right w:val="none" w:sz="0" w:space="0" w:color="auto"/>
      </w:divBdr>
    </w:div>
    <w:div w:id="914515487">
      <w:marLeft w:val="480"/>
      <w:marRight w:val="0"/>
      <w:marTop w:val="0"/>
      <w:marBottom w:val="0"/>
      <w:divBdr>
        <w:top w:val="none" w:sz="0" w:space="0" w:color="auto"/>
        <w:left w:val="none" w:sz="0" w:space="0" w:color="auto"/>
        <w:bottom w:val="none" w:sz="0" w:space="0" w:color="auto"/>
        <w:right w:val="none" w:sz="0" w:space="0" w:color="auto"/>
      </w:divBdr>
    </w:div>
    <w:div w:id="914559237">
      <w:marLeft w:val="480"/>
      <w:marRight w:val="0"/>
      <w:marTop w:val="0"/>
      <w:marBottom w:val="0"/>
      <w:divBdr>
        <w:top w:val="none" w:sz="0" w:space="0" w:color="auto"/>
        <w:left w:val="none" w:sz="0" w:space="0" w:color="auto"/>
        <w:bottom w:val="none" w:sz="0" w:space="0" w:color="auto"/>
        <w:right w:val="none" w:sz="0" w:space="0" w:color="auto"/>
      </w:divBdr>
    </w:div>
    <w:div w:id="914584948">
      <w:marLeft w:val="480"/>
      <w:marRight w:val="0"/>
      <w:marTop w:val="0"/>
      <w:marBottom w:val="0"/>
      <w:divBdr>
        <w:top w:val="none" w:sz="0" w:space="0" w:color="auto"/>
        <w:left w:val="none" w:sz="0" w:space="0" w:color="auto"/>
        <w:bottom w:val="none" w:sz="0" w:space="0" w:color="auto"/>
        <w:right w:val="none" w:sz="0" w:space="0" w:color="auto"/>
      </w:divBdr>
    </w:div>
    <w:div w:id="914586854">
      <w:marLeft w:val="480"/>
      <w:marRight w:val="0"/>
      <w:marTop w:val="0"/>
      <w:marBottom w:val="0"/>
      <w:divBdr>
        <w:top w:val="none" w:sz="0" w:space="0" w:color="auto"/>
        <w:left w:val="none" w:sz="0" w:space="0" w:color="auto"/>
        <w:bottom w:val="none" w:sz="0" w:space="0" w:color="auto"/>
        <w:right w:val="none" w:sz="0" w:space="0" w:color="auto"/>
      </w:divBdr>
    </w:div>
    <w:div w:id="914630618">
      <w:marLeft w:val="480"/>
      <w:marRight w:val="0"/>
      <w:marTop w:val="0"/>
      <w:marBottom w:val="0"/>
      <w:divBdr>
        <w:top w:val="none" w:sz="0" w:space="0" w:color="auto"/>
        <w:left w:val="none" w:sz="0" w:space="0" w:color="auto"/>
        <w:bottom w:val="none" w:sz="0" w:space="0" w:color="auto"/>
        <w:right w:val="none" w:sz="0" w:space="0" w:color="auto"/>
      </w:divBdr>
    </w:div>
    <w:div w:id="914703671">
      <w:marLeft w:val="480"/>
      <w:marRight w:val="0"/>
      <w:marTop w:val="0"/>
      <w:marBottom w:val="0"/>
      <w:divBdr>
        <w:top w:val="none" w:sz="0" w:space="0" w:color="auto"/>
        <w:left w:val="none" w:sz="0" w:space="0" w:color="auto"/>
        <w:bottom w:val="none" w:sz="0" w:space="0" w:color="auto"/>
        <w:right w:val="none" w:sz="0" w:space="0" w:color="auto"/>
      </w:divBdr>
    </w:div>
    <w:div w:id="914705003">
      <w:marLeft w:val="480"/>
      <w:marRight w:val="0"/>
      <w:marTop w:val="0"/>
      <w:marBottom w:val="0"/>
      <w:divBdr>
        <w:top w:val="none" w:sz="0" w:space="0" w:color="auto"/>
        <w:left w:val="none" w:sz="0" w:space="0" w:color="auto"/>
        <w:bottom w:val="none" w:sz="0" w:space="0" w:color="auto"/>
        <w:right w:val="none" w:sz="0" w:space="0" w:color="auto"/>
      </w:divBdr>
    </w:div>
    <w:div w:id="914782237">
      <w:marLeft w:val="480"/>
      <w:marRight w:val="0"/>
      <w:marTop w:val="0"/>
      <w:marBottom w:val="0"/>
      <w:divBdr>
        <w:top w:val="none" w:sz="0" w:space="0" w:color="auto"/>
        <w:left w:val="none" w:sz="0" w:space="0" w:color="auto"/>
        <w:bottom w:val="none" w:sz="0" w:space="0" w:color="auto"/>
        <w:right w:val="none" w:sz="0" w:space="0" w:color="auto"/>
      </w:divBdr>
    </w:div>
    <w:div w:id="914819867">
      <w:marLeft w:val="480"/>
      <w:marRight w:val="0"/>
      <w:marTop w:val="0"/>
      <w:marBottom w:val="0"/>
      <w:divBdr>
        <w:top w:val="none" w:sz="0" w:space="0" w:color="auto"/>
        <w:left w:val="none" w:sz="0" w:space="0" w:color="auto"/>
        <w:bottom w:val="none" w:sz="0" w:space="0" w:color="auto"/>
        <w:right w:val="none" w:sz="0" w:space="0" w:color="auto"/>
      </w:divBdr>
    </w:div>
    <w:div w:id="914826220">
      <w:marLeft w:val="480"/>
      <w:marRight w:val="0"/>
      <w:marTop w:val="0"/>
      <w:marBottom w:val="0"/>
      <w:divBdr>
        <w:top w:val="none" w:sz="0" w:space="0" w:color="auto"/>
        <w:left w:val="none" w:sz="0" w:space="0" w:color="auto"/>
        <w:bottom w:val="none" w:sz="0" w:space="0" w:color="auto"/>
        <w:right w:val="none" w:sz="0" w:space="0" w:color="auto"/>
      </w:divBdr>
    </w:div>
    <w:div w:id="914972753">
      <w:marLeft w:val="480"/>
      <w:marRight w:val="0"/>
      <w:marTop w:val="0"/>
      <w:marBottom w:val="0"/>
      <w:divBdr>
        <w:top w:val="none" w:sz="0" w:space="0" w:color="auto"/>
        <w:left w:val="none" w:sz="0" w:space="0" w:color="auto"/>
        <w:bottom w:val="none" w:sz="0" w:space="0" w:color="auto"/>
        <w:right w:val="none" w:sz="0" w:space="0" w:color="auto"/>
      </w:divBdr>
    </w:div>
    <w:div w:id="914975054">
      <w:marLeft w:val="480"/>
      <w:marRight w:val="0"/>
      <w:marTop w:val="0"/>
      <w:marBottom w:val="0"/>
      <w:divBdr>
        <w:top w:val="none" w:sz="0" w:space="0" w:color="auto"/>
        <w:left w:val="none" w:sz="0" w:space="0" w:color="auto"/>
        <w:bottom w:val="none" w:sz="0" w:space="0" w:color="auto"/>
        <w:right w:val="none" w:sz="0" w:space="0" w:color="auto"/>
      </w:divBdr>
    </w:div>
    <w:div w:id="915014283">
      <w:marLeft w:val="480"/>
      <w:marRight w:val="0"/>
      <w:marTop w:val="0"/>
      <w:marBottom w:val="0"/>
      <w:divBdr>
        <w:top w:val="none" w:sz="0" w:space="0" w:color="auto"/>
        <w:left w:val="none" w:sz="0" w:space="0" w:color="auto"/>
        <w:bottom w:val="none" w:sz="0" w:space="0" w:color="auto"/>
        <w:right w:val="none" w:sz="0" w:space="0" w:color="auto"/>
      </w:divBdr>
    </w:div>
    <w:div w:id="915016142">
      <w:marLeft w:val="480"/>
      <w:marRight w:val="0"/>
      <w:marTop w:val="0"/>
      <w:marBottom w:val="0"/>
      <w:divBdr>
        <w:top w:val="none" w:sz="0" w:space="0" w:color="auto"/>
        <w:left w:val="none" w:sz="0" w:space="0" w:color="auto"/>
        <w:bottom w:val="none" w:sz="0" w:space="0" w:color="auto"/>
        <w:right w:val="none" w:sz="0" w:space="0" w:color="auto"/>
      </w:divBdr>
    </w:div>
    <w:div w:id="915020916">
      <w:marLeft w:val="480"/>
      <w:marRight w:val="0"/>
      <w:marTop w:val="0"/>
      <w:marBottom w:val="0"/>
      <w:divBdr>
        <w:top w:val="none" w:sz="0" w:space="0" w:color="auto"/>
        <w:left w:val="none" w:sz="0" w:space="0" w:color="auto"/>
        <w:bottom w:val="none" w:sz="0" w:space="0" w:color="auto"/>
        <w:right w:val="none" w:sz="0" w:space="0" w:color="auto"/>
      </w:divBdr>
    </w:div>
    <w:div w:id="915089916">
      <w:marLeft w:val="480"/>
      <w:marRight w:val="0"/>
      <w:marTop w:val="0"/>
      <w:marBottom w:val="0"/>
      <w:divBdr>
        <w:top w:val="none" w:sz="0" w:space="0" w:color="auto"/>
        <w:left w:val="none" w:sz="0" w:space="0" w:color="auto"/>
        <w:bottom w:val="none" w:sz="0" w:space="0" w:color="auto"/>
        <w:right w:val="none" w:sz="0" w:space="0" w:color="auto"/>
      </w:divBdr>
    </w:div>
    <w:div w:id="915165266">
      <w:marLeft w:val="480"/>
      <w:marRight w:val="0"/>
      <w:marTop w:val="0"/>
      <w:marBottom w:val="0"/>
      <w:divBdr>
        <w:top w:val="none" w:sz="0" w:space="0" w:color="auto"/>
        <w:left w:val="none" w:sz="0" w:space="0" w:color="auto"/>
        <w:bottom w:val="none" w:sz="0" w:space="0" w:color="auto"/>
        <w:right w:val="none" w:sz="0" w:space="0" w:color="auto"/>
      </w:divBdr>
    </w:div>
    <w:div w:id="915167813">
      <w:marLeft w:val="480"/>
      <w:marRight w:val="0"/>
      <w:marTop w:val="0"/>
      <w:marBottom w:val="0"/>
      <w:divBdr>
        <w:top w:val="none" w:sz="0" w:space="0" w:color="auto"/>
        <w:left w:val="none" w:sz="0" w:space="0" w:color="auto"/>
        <w:bottom w:val="none" w:sz="0" w:space="0" w:color="auto"/>
        <w:right w:val="none" w:sz="0" w:space="0" w:color="auto"/>
      </w:divBdr>
    </w:div>
    <w:div w:id="915211825">
      <w:marLeft w:val="480"/>
      <w:marRight w:val="0"/>
      <w:marTop w:val="0"/>
      <w:marBottom w:val="0"/>
      <w:divBdr>
        <w:top w:val="none" w:sz="0" w:space="0" w:color="auto"/>
        <w:left w:val="none" w:sz="0" w:space="0" w:color="auto"/>
        <w:bottom w:val="none" w:sz="0" w:space="0" w:color="auto"/>
        <w:right w:val="none" w:sz="0" w:space="0" w:color="auto"/>
      </w:divBdr>
    </w:div>
    <w:div w:id="915239784">
      <w:marLeft w:val="480"/>
      <w:marRight w:val="0"/>
      <w:marTop w:val="0"/>
      <w:marBottom w:val="0"/>
      <w:divBdr>
        <w:top w:val="none" w:sz="0" w:space="0" w:color="auto"/>
        <w:left w:val="none" w:sz="0" w:space="0" w:color="auto"/>
        <w:bottom w:val="none" w:sz="0" w:space="0" w:color="auto"/>
        <w:right w:val="none" w:sz="0" w:space="0" w:color="auto"/>
      </w:divBdr>
    </w:div>
    <w:div w:id="915282938">
      <w:marLeft w:val="480"/>
      <w:marRight w:val="0"/>
      <w:marTop w:val="0"/>
      <w:marBottom w:val="0"/>
      <w:divBdr>
        <w:top w:val="none" w:sz="0" w:space="0" w:color="auto"/>
        <w:left w:val="none" w:sz="0" w:space="0" w:color="auto"/>
        <w:bottom w:val="none" w:sz="0" w:space="0" w:color="auto"/>
        <w:right w:val="none" w:sz="0" w:space="0" w:color="auto"/>
      </w:divBdr>
    </w:div>
    <w:div w:id="915284340">
      <w:marLeft w:val="480"/>
      <w:marRight w:val="0"/>
      <w:marTop w:val="0"/>
      <w:marBottom w:val="0"/>
      <w:divBdr>
        <w:top w:val="none" w:sz="0" w:space="0" w:color="auto"/>
        <w:left w:val="none" w:sz="0" w:space="0" w:color="auto"/>
        <w:bottom w:val="none" w:sz="0" w:space="0" w:color="auto"/>
        <w:right w:val="none" w:sz="0" w:space="0" w:color="auto"/>
      </w:divBdr>
    </w:div>
    <w:div w:id="915554256">
      <w:marLeft w:val="480"/>
      <w:marRight w:val="0"/>
      <w:marTop w:val="0"/>
      <w:marBottom w:val="0"/>
      <w:divBdr>
        <w:top w:val="none" w:sz="0" w:space="0" w:color="auto"/>
        <w:left w:val="none" w:sz="0" w:space="0" w:color="auto"/>
        <w:bottom w:val="none" w:sz="0" w:space="0" w:color="auto"/>
        <w:right w:val="none" w:sz="0" w:space="0" w:color="auto"/>
      </w:divBdr>
    </w:div>
    <w:div w:id="915629503">
      <w:marLeft w:val="480"/>
      <w:marRight w:val="0"/>
      <w:marTop w:val="0"/>
      <w:marBottom w:val="0"/>
      <w:divBdr>
        <w:top w:val="none" w:sz="0" w:space="0" w:color="auto"/>
        <w:left w:val="none" w:sz="0" w:space="0" w:color="auto"/>
        <w:bottom w:val="none" w:sz="0" w:space="0" w:color="auto"/>
        <w:right w:val="none" w:sz="0" w:space="0" w:color="auto"/>
      </w:divBdr>
    </w:div>
    <w:div w:id="915750874">
      <w:marLeft w:val="480"/>
      <w:marRight w:val="0"/>
      <w:marTop w:val="0"/>
      <w:marBottom w:val="0"/>
      <w:divBdr>
        <w:top w:val="none" w:sz="0" w:space="0" w:color="auto"/>
        <w:left w:val="none" w:sz="0" w:space="0" w:color="auto"/>
        <w:bottom w:val="none" w:sz="0" w:space="0" w:color="auto"/>
        <w:right w:val="none" w:sz="0" w:space="0" w:color="auto"/>
      </w:divBdr>
    </w:div>
    <w:div w:id="915818946">
      <w:marLeft w:val="480"/>
      <w:marRight w:val="0"/>
      <w:marTop w:val="0"/>
      <w:marBottom w:val="0"/>
      <w:divBdr>
        <w:top w:val="none" w:sz="0" w:space="0" w:color="auto"/>
        <w:left w:val="none" w:sz="0" w:space="0" w:color="auto"/>
        <w:bottom w:val="none" w:sz="0" w:space="0" w:color="auto"/>
        <w:right w:val="none" w:sz="0" w:space="0" w:color="auto"/>
      </w:divBdr>
    </w:div>
    <w:div w:id="915819099">
      <w:marLeft w:val="480"/>
      <w:marRight w:val="0"/>
      <w:marTop w:val="0"/>
      <w:marBottom w:val="0"/>
      <w:divBdr>
        <w:top w:val="none" w:sz="0" w:space="0" w:color="auto"/>
        <w:left w:val="none" w:sz="0" w:space="0" w:color="auto"/>
        <w:bottom w:val="none" w:sz="0" w:space="0" w:color="auto"/>
        <w:right w:val="none" w:sz="0" w:space="0" w:color="auto"/>
      </w:divBdr>
    </w:div>
    <w:div w:id="915824115">
      <w:marLeft w:val="480"/>
      <w:marRight w:val="0"/>
      <w:marTop w:val="0"/>
      <w:marBottom w:val="0"/>
      <w:divBdr>
        <w:top w:val="none" w:sz="0" w:space="0" w:color="auto"/>
        <w:left w:val="none" w:sz="0" w:space="0" w:color="auto"/>
        <w:bottom w:val="none" w:sz="0" w:space="0" w:color="auto"/>
        <w:right w:val="none" w:sz="0" w:space="0" w:color="auto"/>
      </w:divBdr>
    </w:div>
    <w:div w:id="915869458">
      <w:marLeft w:val="480"/>
      <w:marRight w:val="0"/>
      <w:marTop w:val="0"/>
      <w:marBottom w:val="0"/>
      <w:divBdr>
        <w:top w:val="none" w:sz="0" w:space="0" w:color="auto"/>
        <w:left w:val="none" w:sz="0" w:space="0" w:color="auto"/>
        <w:bottom w:val="none" w:sz="0" w:space="0" w:color="auto"/>
        <w:right w:val="none" w:sz="0" w:space="0" w:color="auto"/>
      </w:divBdr>
    </w:div>
    <w:div w:id="915895913">
      <w:marLeft w:val="480"/>
      <w:marRight w:val="0"/>
      <w:marTop w:val="0"/>
      <w:marBottom w:val="0"/>
      <w:divBdr>
        <w:top w:val="none" w:sz="0" w:space="0" w:color="auto"/>
        <w:left w:val="none" w:sz="0" w:space="0" w:color="auto"/>
        <w:bottom w:val="none" w:sz="0" w:space="0" w:color="auto"/>
        <w:right w:val="none" w:sz="0" w:space="0" w:color="auto"/>
      </w:divBdr>
    </w:div>
    <w:div w:id="915942707">
      <w:marLeft w:val="480"/>
      <w:marRight w:val="0"/>
      <w:marTop w:val="0"/>
      <w:marBottom w:val="0"/>
      <w:divBdr>
        <w:top w:val="none" w:sz="0" w:space="0" w:color="auto"/>
        <w:left w:val="none" w:sz="0" w:space="0" w:color="auto"/>
        <w:bottom w:val="none" w:sz="0" w:space="0" w:color="auto"/>
        <w:right w:val="none" w:sz="0" w:space="0" w:color="auto"/>
      </w:divBdr>
    </w:div>
    <w:div w:id="916014527">
      <w:marLeft w:val="480"/>
      <w:marRight w:val="0"/>
      <w:marTop w:val="0"/>
      <w:marBottom w:val="0"/>
      <w:divBdr>
        <w:top w:val="none" w:sz="0" w:space="0" w:color="auto"/>
        <w:left w:val="none" w:sz="0" w:space="0" w:color="auto"/>
        <w:bottom w:val="none" w:sz="0" w:space="0" w:color="auto"/>
        <w:right w:val="none" w:sz="0" w:space="0" w:color="auto"/>
      </w:divBdr>
    </w:div>
    <w:div w:id="916016791">
      <w:marLeft w:val="480"/>
      <w:marRight w:val="0"/>
      <w:marTop w:val="0"/>
      <w:marBottom w:val="0"/>
      <w:divBdr>
        <w:top w:val="none" w:sz="0" w:space="0" w:color="auto"/>
        <w:left w:val="none" w:sz="0" w:space="0" w:color="auto"/>
        <w:bottom w:val="none" w:sz="0" w:space="0" w:color="auto"/>
        <w:right w:val="none" w:sz="0" w:space="0" w:color="auto"/>
      </w:divBdr>
    </w:div>
    <w:div w:id="916020212">
      <w:marLeft w:val="480"/>
      <w:marRight w:val="0"/>
      <w:marTop w:val="0"/>
      <w:marBottom w:val="0"/>
      <w:divBdr>
        <w:top w:val="none" w:sz="0" w:space="0" w:color="auto"/>
        <w:left w:val="none" w:sz="0" w:space="0" w:color="auto"/>
        <w:bottom w:val="none" w:sz="0" w:space="0" w:color="auto"/>
        <w:right w:val="none" w:sz="0" w:space="0" w:color="auto"/>
      </w:divBdr>
    </w:div>
    <w:div w:id="916062654">
      <w:marLeft w:val="480"/>
      <w:marRight w:val="0"/>
      <w:marTop w:val="0"/>
      <w:marBottom w:val="0"/>
      <w:divBdr>
        <w:top w:val="none" w:sz="0" w:space="0" w:color="auto"/>
        <w:left w:val="none" w:sz="0" w:space="0" w:color="auto"/>
        <w:bottom w:val="none" w:sz="0" w:space="0" w:color="auto"/>
        <w:right w:val="none" w:sz="0" w:space="0" w:color="auto"/>
      </w:divBdr>
    </w:div>
    <w:div w:id="916088030">
      <w:marLeft w:val="480"/>
      <w:marRight w:val="0"/>
      <w:marTop w:val="0"/>
      <w:marBottom w:val="0"/>
      <w:divBdr>
        <w:top w:val="none" w:sz="0" w:space="0" w:color="auto"/>
        <w:left w:val="none" w:sz="0" w:space="0" w:color="auto"/>
        <w:bottom w:val="none" w:sz="0" w:space="0" w:color="auto"/>
        <w:right w:val="none" w:sz="0" w:space="0" w:color="auto"/>
      </w:divBdr>
    </w:div>
    <w:div w:id="916092686">
      <w:marLeft w:val="480"/>
      <w:marRight w:val="0"/>
      <w:marTop w:val="0"/>
      <w:marBottom w:val="0"/>
      <w:divBdr>
        <w:top w:val="none" w:sz="0" w:space="0" w:color="auto"/>
        <w:left w:val="none" w:sz="0" w:space="0" w:color="auto"/>
        <w:bottom w:val="none" w:sz="0" w:space="0" w:color="auto"/>
        <w:right w:val="none" w:sz="0" w:space="0" w:color="auto"/>
      </w:divBdr>
    </w:div>
    <w:div w:id="916204218">
      <w:marLeft w:val="480"/>
      <w:marRight w:val="0"/>
      <w:marTop w:val="0"/>
      <w:marBottom w:val="0"/>
      <w:divBdr>
        <w:top w:val="none" w:sz="0" w:space="0" w:color="auto"/>
        <w:left w:val="none" w:sz="0" w:space="0" w:color="auto"/>
        <w:bottom w:val="none" w:sz="0" w:space="0" w:color="auto"/>
        <w:right w:val="none" w:sz="0" w:space="0" w:color="auto"/>
      </w:divBdr>
    </w:div>
    <w:div w:id="916281458">
      <w:marLeft w:val="480"/>
      <w:marRight w:val="0"/>
      <w:marTop w:val="0"/>
      <w:marBottom w:val="0"/>
      <w:divBdr>
        <w:top w:val="none" w:sz="0" w:space="0" w:color="auto"/>
        <w:left w:val="none" w:sz="0" w:space="0" w:color="auto"/>
        <w:bottom w:val="none" w:sz="0" w:space="0" w:color="auto"/>
        <w:right w:val="none" w:sz="0" w:space="0" w:color="auto"/>
      </w:divBdr>
    </w:div>
    <w:div w:id="916327814">
      <w:marLeft w:val="480"/>
      <w:marRight w:val="0"/>
      <w:marTop w:val="0"/>
      <w:marBottom w:val="0"/>
      <w:divBdr>
        <w:top w:val="none" w:sz="0" w:space="0" w:color="auto"/>
        <w:left w:val="none" w:sz="0" w:space="0" w:color="auto"/>
        <w:bottom w:val="none" w:sz="0" w:space="0" w:color="auto"/>
        <w:right w:val="none" w:sz="0" w:space="0" w:color="auto"/>
      </w:divBdr>
    </w:div>
    <w:div w:id="916355383">
      <w:marLeft w:val="480"/>
      <w:marRight w:val="0"/>
      <w:marTop w:val="0"/>
      <w:marBottom w:val="0"/>
      <w:divBdr>
        <w:top w:val="none" w:sz="0" w:space="0" w:color="auto"/>
        <w:left w:val="none" w:sz="0" w:space="0" w:color="auto"/>
        <w:bottom w:val="none" w:sz="0" w:space="0" w:color="auto"/>
        <w:right w:val="none" w:sz="0" w:space="0" w:color="auto"/>
      </w:divBdr>
    </w:div>
    <w:div w:id="916355622">
      <w:marLeft w:val="480"/>
      <w:marRight w:val="0"/>
      <w:marTop w:val="0"/>
      <w:marBottom w:val="0"/>
      <w:divBdr>
        <w:top w:val="none" w:sz="0" w:space="0" w:color="auto"/>
        <w:left w:val="none" w:sz="0" w:space="0" w:color="auto"/>
        <w:bottom w:val="none" w:sz="0" w:space="0" w:color="auto"/>
        <w:right w:val="none" w:sz="0" w:space="0" w:color="auto"/>
      </w:divBdr>
    </w:div>
    <w:div w:id="916398992">
      <w:marLeft w:val="480"/>
      <w:marRight w:val="0"/>
      <w:marTop w:val="0"/>
      <w:marBottom w:val="0"/>
      <w:divBdr>
        <w:top w:val="none" w:sz="0" w:space="0" w:color="auto"/>
        <w:left w:val="none" w:sz="0" w:space="0" w:color="auto"/>
        <w:bottom w:val="none" w:sz="0" w:space="0" w:color="auto"/>
        <w:right w:val="none" w:sz="0" w:space="0" w:color="auto"/>
      </w:divBdr>
    </w:div>
    <w:div w:id="916476860">
      <w:marLeft w:val="480"/>
      <w:marRight w:val="0"/>
      <w:marTop w:val="0"/>
      <w:marBottom w:val="0"/>
      <w:divBdr>
        <w:top w:val="none" w:sz="0" w:space="0" w:color="auto"/>
        <w:left w:val="none" w:sz="0" w:space="0" w:color="auto"/>
        <w:bottom w:val="none" w:sz="0" w:space="0" w:color="auto"/>
        <w:right w:val="none" w:sz="0" w:space="0" w:color="auto"/>
      </w:divBdr>
    </w:div>
    <w:div w:id="916521788">
      <w:marLeft w:val="480"/>
      <w:marRight w:val="0"/>
      <w:marTop w:val="0"/>
      <w:marBottom w:val="0"/>
      <w:divBdr>
        <w:top w:val="none" w:sz="0" w:space="0" w:color="auto"/>
        <w:left w:val="none" w:sz="0" w:space="0" w:color="auto"/>
        <w:bottom w:val="none" w:sz="0" w:space="0" w:color="auto"/>
        <w:right w:val="none" w:sz="0" w:space="0" w:color="auto"/>
      </w:divBdr>
    </w:div>
    <w:div w:id="916523939">
      <w:marLeft w:val="480"/>
      <w:marRight w:val="0"/>
      <w:marTop w:val="0"/>
      <w:marBottom w:val="0"/>
      <w:divBdr>
        <w:top w:val="none" w:sz="0" w:space="0" w:color="auto"/>
        <w:left w:val="none" w:sz="0" w:space="0" w:color="auto"/>
        <w:bottom w:val="none" w:sz="0" w:space="0" w:color="auto"/>
        <w:right w:val="none" w:sz="0" w:space="0" w:color="auto"/>
      </w:divBdr>
    </w:div>
    <w:div w:id="916551429">
      <w:marLeft w:val="480"/>
      <w:marRight w:val="0"/>
      <w:marTop w:val="0"/>
      <w:marBottom w:val="0"/>
      <w:divBdr>
        <w:top w:val="none" w:sz="0" w:space="0" w:color="auto"/>
        <w:left w:val="none" w:sz="0" w:space="0" w:color="auto"/>
        <w:bottom w:val="none" w:sz="0" w:space="0" w:color="auto"/>
        <w:right w:val="none" w:sz="0" w:space="0" w:color="auto"/>
      </w:divBdr>
    </w:div>
    <w:div w:id="916594977">
      <w:marLeft w:val="480"/>
      <w:marRight w:val="0"/>
      <w:marTop w:val="0"/>
      <w:marBottom w:val="0"/>
      <w:divBdr>
        <w:top w:val="none" w:sz="0" w:space="0" w:color="auto"/>
        <w:left w:val="none" w:sz="0" w:space="0" w:color="auto"/>
        <w:bottom w:val="none" w:sz="0" w:space="0" w:color="auto"/>
        <w:right w:val="none" w:sz="0" w:space="0" w:color="auto"/>
      </w:divBdr>
    </w:div>
    <w:div w:id="916744048">
      <w:marLeft w:val="480"/>
      <w:marRight w:val="0"/>
      <w:marTop w:val="0"/>
      <w:marBottom w:val="0"/>
      <w:divBdr>
        <w:top w:val="none" w:sz="0" w:space="0" w:color="auto"/>
        <w:left w:val="none" w:sz="0" w:space="0" w:color="auto"/>
        <w:bottom w:val="none" w:sz="0" w:space="0" w:color="auto"/>
        <w:right w:val="none" w:sz="0" w:space="0" w:color="auto"/>
      </w:divBdr>
    </w:div>
    <w:div w:id="916744726">
      <w:marLeft w:val="480"/>
      <w:marRight w:val="0"/>
      <w:marTop w:val="0"/>
      <w:marBottom w:val="0"/>
      <w:divBdr>
        <w:top w:val="none" w:sz="0" w:space="0" w:color="auto"/>
        <w:left w:val="none" w:sz="0" w:space="0" w:color="auto"/>
        <w:bottom w:val="none" w:sz="0" w:space="0" w:color="auto"/>
        <w:right w:val="none" w:sz="0" w:space="0" w:color="auto"/>
      </w:divBdr>
    </w:div>
    <w:div w:id="916789023">
      <w:marLeft w:val="480"/>
      <w:marRight w:val="0"/>
      <w:marTop w:val="0"/>
      <w:marBottom w:val="0"/>
      <w:divBdr>
        <w:top w:val="none" w:sz="0" w:space="0" w:color="auto"/>
        <w:left w:val="none" w:sz="0" w:space="0" w:color="auto"/>
        <w:bottom w:val="none" w:sz="0" w:space="0" w:color="auto"/>
        <w:right w:val="none" w:sz="0" w:space="0" w:color="auto"/>
      </w:divBdr>
    </w:div>
    <w:div w:id="916793407">
      <w:marLeft w:val="480"/>
      <w:marRight w:val="0"/>
      <w:marTop w:val="0"/>
      <w:marBottom w:val="0"/>
      <w:divBdr>
        <w:top w:val="none" w:sz="0" w:space="0" w:color="auto"/>
        <w:left w:val="none" w:sz="0" w:space="0" w:color="auto"/>
        <w:bottom w:val="none" w:sz="0" w:space="0" w:color="auto"/>
        <w:right w:val="none" w:sz="0" w:space="0" w:color="auto"/>
      </w:divBdr>
    </w:div>
    <w:div w:id="916862954">
      <w:marLeft w:val="480"/>
      <w:marRight w:val="0"/>
      <w:marTop w:val="0"/>
      <w:marBottom w:val="0"/>
      <w:divBdr>
        <w:top w:val="none" w:sz="0" w:space="0" w:color="auto"/>
        <w:left w:val="none" w:sz="0" w:space="0" w:color="auto"/>
        <w:bottom w:val="none" w:sz="0" w:space="0" w:color="auto"/>
        <w:right w:val="none" w:sz="0" w:space="0" w:color="auto"/>
      </w:divBdr>
    </w:div>
    <w:div w:id="916935379">
      <w:marLeft w:val="480"/>
      <w:marRight w:val="0"/>
      <w:marTop w:val="0"/>
      <w:marBottom w:val="0"/>
      <w:divBdr>
        <w:top w:val="none" w:sz="0" w:space="0" w:color="auto"/>
        <w:left w:val="none" w:sz="0" w:space="0" w:color="auto"/>
        <w:bottom w:val="none" w:sz="0" w:space="0" w:color="auto"/>
        <w:right w:val="none" w:sz="0" w:space="0" w:color="auto"/>
      </w:divBdr>
    </w:div>
    <w:div w:id="916982184">
      <w:marLeft w:val="480"/>
      <w:marRight w:val="0"/>
      <w:marTop w:val="0"/>
      <w:marBottom w:val="0"/>
      <w:divBdr>
        <w:top w:val="none" w:sz="0" w:space="0" w:color="auto"/>
        <w:left w:val="none" w:sz="0" w:space="0" w:color="auto"/>
        <w:bottom w:val="none" w:sz="0" w:space="0" w:color="auto"/>
        <w:right w:val="none" w:sz="0" w:space="0" w:color="auto"/>
      </w:divBdr>
    </w:div>
    <w:div w:id="917204674">
      <w:marLeft w:val="480"/>
      <w:marRight w:val="0"/>
      <w:marTop w:val="0"/>
      <w:marBottom w:val="0"/>
      <w:divBdr>
        <w:top w:val="none" w:sz="0" w:space="0" w:color="auto"/>
        <w:left w:val="none" w:sz="0" w:space="0" w:color="auto"/>
        <w:bottom w:val="none" w:sz="0" w:space="0" w:color="auto"/>
        <w:right w:val="none" w:sz="0" w:space="0" w:color="auto"/>
      </w:divBdr>
    </w:div>
    <w:div w:id="917248601">
      <w:marLeft w:val="480"/>
      <w:marRight w:val="0"/>
      <w:marTop w:val="0"/>
      <w:marBottom w:val="0"/>
      <w:divBdr>
        <w:top w:val="none" w:sz="0" w:space="0" w:color="auto"/>
        <w:left w:val="none" w:sz="0" w:space="0" w:color="auto"/>
        <w:bottom w:val="none" w:sz="0" w:space="0" w:color="auto"/>
        <w:right w:val="none" w:sz="0" w:space="0" w:color="auto"/>
      </w:divBdr>
    </w:div>
    <w:div w:id="917250438">
      <w:marLeft w:val="480"/>
      <w:marRight w:val="0"/>
      <w:marTop w:val="0"/>
      <w:marBottom w:val="0"/>
      <w:divBdr>
        <w:top w:val="none" w:sz="0" w:space="0" w:color="auto"/>
        <w:left w:val="none" w:sz="0" w:space="0" w:color="auto"/>
        <w:bottom w:val="none" w:sz="0" w:space="0" w:color="auto"/>
        <w:right w:val="none" w:sz="0" w:space="0" w:color="auto"/>
      </w:divBdr>
    </w:div>
    <w:div w:id="917328133">
      <w:marLeft w:val="480"/>
      <w:marRight w:val="0"/>
      <w:marTop w:val="0"/>
      <w:marBottom w:val="0"/>
      <w:divBdr>
        <w:top w:val="none" w:sz="0" w:space="0" w:color="auto"/>
        <w:left w:val="none" w:sz="0" w:space="0" w:color="auto"/>
        <w:bottom w:val="none" w:sz="0" w:space="0" w:color="auto"/>
        <w:right w:val="none" w:sz="0" w:space="0" w:color="auto"/>
      </w:divBdr>
    </w:div>
    <w:div w:id="917372955">
      <w:marLeft w:val="480"/>
      <w:marRight w:val="0"/>
      <w:marTop w:val="0"/>
      <w:marBottom w:val="0"/>
      <w:divBdr>
        <w:top w:val="none" w:sz="0" w:space="0" w:color="auto"/>
        <w:left w:val="none" w:sz="0" w:space="0" w:color="auto"/>
        <w:bottom w:val="none" w:sz="0" w:space="0" w:color="auto"/>
        <w:right w:val="none" w:sz="0" w:space="0" w:color="auto"/>
      </w:divBdr>
    </w:div>
    <w:div w:id="917397762">
      <w:marLeft w:val="480"/>
      <w:marRight w:val="0"/>
      <w:marTop w:val="0"/>
      <w:marBottom w:val="0"/>
      <w:divBdr>
        <w:top w:val="none" w:sz="0" w:space="0" w:color="auto"/>
        <w:left w:val="none" w:sz="0" w:space="0" w:color="auto"/>
        <w:bottom w:val="none" w:sz="0" w:space="0" w:color="auto"/>
        <w:right w:val="none" w:sz="0" w:space="0" w:color="auto"/>
      </w:divBdr>
    </w:div>
    <w:div w:id="917445350">
      <w:marLeft w:val="480"/>
      <w:marRight w:val="0"/>
      <w:marTop w:val="0"/>
      <w:marBottom w:val="0"/>
      <w:divBdr>
        <w:top w:val="none" w:sz="0" w:space="0" w:color="auto"/>
        <w:left w:val="none" w:sz="0" w:space="0" w:color="auto"/>
        <w:bottom w:val="none" w:sz="0" w:space="0" w:color="auto"/>
        <w:right w:val="none" w:sz="0" w:space="0" w:color="auto"/>
      </w:divBdr>
    </w:div>
    <w:div w:id="917447105">
      <w:marLeft w:val="480"/>
      <w:marRight w:val="0"/>
      <w:marTop w:val="0"/>
      <w:marBottom w:val="0"/>
      <w:divBdr>
        <w:top w:val="none" w:sz="0" w:space="0" w:color="auto"/>
        <w:left w:val="none" w:sz="0" w:space="0" w:color="auto"/>
        <w:bottom w:val="none" w:sz="0" w:space="0" w:color="auto"/>
        <w:right w:val="none" w:sz="0" w:space="0" w:color="auto"/>
      </w:divBdr>
    </w:div>
    <w:div w:id="917448382">
      <w:marLeft w:val="480"/>
      <w:marRight w:val="0"/>
      <w:marTop w:val="0"/>
      <w:marBottom w:val="0"/>
      <w:divBdr>
        <w:top w:val="none" w:sz="0" w:space="0" w:color="auto"/>
        <w:left w:val="none" w:sz="0" w:space="0" w:color="auto"/>
        <w:bottom w:val="none" w:sz="0" w:space="0" w:color="auto"/>
        <w:right w:val="none" w:sz="0" w:space="0" w:color="auto"/>
      </w:divBdr>
    </w:div>
    <w:div w:id="917518313">
      <w:marLeft w:val="480"/>
      <w:marRight w:val="0"/>
      <w:marTop w:val="0"/>
      <w:marBottom w:val="0"/>
      <w:divBdr>
        <w:top w:val="none" w:sz="0" w:space="0" w:color="auto"/>
        <w:left w:val="none" w:sz="0" w:space="0" w:color="auto"/>
        <w:bottom w:val="none" w:sz="0" w:space="0" w:color="auto"/>
        <w:right w:val="none" w:sz="0" w:space="0" w:color="auto"/>
      </w:divBdr>
    </w:div>
    <w:div w:id="917519904">
      <w:marLeft w:val="480"/>
      <w:marRight w:val="0"/>
      <w:marTop w:val="0"/>
      <w:marBottom w:val="0"/>
      <w:divBdr>
        <w:top w:val="none" w:sz="0" w:space="0" w:color="auto"/>
        <w:left w:val="none" w:sz="0" w:space="0" w:color="auto"/>
        <w:bottom w:val="none" w:sz="0" w:space="0" w:color="auto"/>
        <w:right w:val="none" w:sz="0" w:space="0" w:color="auto"/>
      </w:divBdr>
    </w:div>
    <w:div w:id="917523917">
      <w:marLeft w:val="480"/>
      <w:marRight w:val="0"/>
      <w:marTop w:val="0"/>
      <w:marBottom w:val="0"/>
      <w:divBdr>
        <w:top w:val="none" w:sz="0" w:space="0" w:color="auto"/>
        <w:left w:val="none" w:sz="0" w:space="0" w:color="auto"/>
        <w:bottom w:val="none" w:sz="0" w:space="0" w:color="auto"/>
        <w:right w:val="none" w:sz="0" w:space="0" w:color="auto"/>
      </w:divBdr>
    </w:div>
    <w:div w:id="917635383">
      <w:marLeft w:val="480"/>
      <w:marRight w:val="0"/>
      <w:marTop w:val="0"/>
      <w:marBottom w:val="0"/>
      <w:divBdr>
        <w:top w:val="none" w:sz="0" w:space="0" w:color="auto"/>
        <w:left w:val="none" w:sz="0" w:space="0" w:color="auto"/>
        <w:bottom w:val="none" w:sz="0" w:space="0" w:color="auto"/>
        <w:right w:val="none" w:sz="0" w:space="0" w:color="auto"/>
      </w:divBdr>
    </w:div>
    <w:div w:id="917636725">
      <w:marLeft w:val="480"/>
      <w:marRight w:val="0"/>
      <w:marTop w:val="0"/>
      <w:marBottom w:val="0"/>
      <w:divBdr>
        <w:top w:val="none" w:sz="0" w:space="0" w:color="auto"/>
        <w:left w:val="none" w:sz="0" w:space="0" w:color="auto"/>
        <w:bottom w:val="none" w:sz="0" w:space="0" w:color="auto"/>
        <w:right w:val="none" w:sz="0" w:space="0" w:color="auto"/>
      </w:divBdr>
    </w:div>
    <w:div w:id="917710699">
      <w:marLeft w:val="480"/>
      <w:marRight w:val="0"/>
      <w:marTop w:val="0"/>
      <w:marBottom w:val="0"/>
      <w:divBdr>
        <w:top w:val="none" w:sz="0" w:space="0" w:color="auto"/>
        <w:left w:val="none" w:sz="0" w:space="0" w:color="auto"/>
        <w:bottom w:val="none" w:sz="0" w:space="0" w:color="auto"/>
        <w:right w:val="none" w:sz="0" w:space="0" w:color="auto"/>
      </w:divBdr>
    </w:div>
    <w:div w:id="917710773">
      <w:marLeft w:val="480"/>
      <w:marRight w:val="0"/>
      <w:marTop w:val="0"/>
      <w:marBottom w:val="0"/>
      <w:divBdr>
        <w:top w:val="none" w:sz="0" w:space="0" w:color="auto"/>
        <w:left w:val="none" w:sz="0" w:space="0" w:color="auto"/>
        <w:bottom w:val="none" w:sz="0" w:space="0" w:color="auto"/>
        <w:right w:val="none" w:sz="0" w:space="0" w:color="auto"/>
      </w:divBdr>
    </w:div>
    <w:div w:id="917716483">
      <w:marLeft w:val="480"/>
      <w:marRight w:val="0"/>
      <w:marTop w:val="0"/>
      <w:marBottom w:val="0"/>
      <w:divBdr>
        <w:top w:val="none" w:sz="0" w:space="0" w:color="auto"/>
        <w:left w:val="none" w:sz="0" w:space="0" w:color="auto"/>
        <w:bottom w:val="none" w:sz="0" w:space="0" w:color="auto"/>
        <w:right w:val="none" w:sz="0" w:space="0" w:color="auto"/>
      </w:divBdr>
    </w:div>
    <w:div w:id="917784397">
      <w:marLeft w:val="480"/>
      <w:marRight w:val="0"/>
      <w:marTop w:val="0"/>
      <w:marBottom w:val="0"/>
      <w:divBdr>
        <w:top w:val="none" w:sz="0" w:space="0" w:color="auto"/>
        <w:left w:val="none" w:sz="0" w:space="0" w:color="auto"/>
        <w:bottom w:val="none" w:sz="0" w:space="0" w:color="auto"/>
        <w:right w:val="none" w:sz="0" w:space="0" w:color="auto"/>
      </w:divBdr>
    </w:div>
    <w:div w:id="917788834">
      <w:marLeft w:val="480"/>
      <w:marRight w:val="0"/>
      <w:marTop w:val="0"/>
      <w:marBottom w:val="0"/>
      <w:divBdr>
        <w:top w:val="none" w:sz="0" w:space="0" w:color="auto"/>
        <w:left w:val="none" w:sz="0" w:space="0" w:color="auto"/>
        <w:bottom w:val="none" w:sz="0" w:space="0" w:color="auto"/>
        <w:right w:val="none" w:sz="0" w:space="0" w:color="auto"/>
      </w:divBdr>
    </w:div>
    <w:div w:id="917834145">
      <w:marLeft w:val="480"/>
      <w:marRight w:val="0"/>
      <w:marTop w:val="0"/>
      <w:marBottom w:val="0"/>
      <w:divBdr>
        <w:top w:val="none" w:sz="0" w:space="0" w:color="auto"/>
        <w:left w:val="none" w:sz="0" w:space="0" w:color="auto"/>
        <w:bottom w:val="none" w:sz="0" w:space="0" w:color="auto"/>
        <w:right w:val="none" w:sz="0" w:space="0" w:color="auto"/>
      </w:divBdr>
    </w:div>
    <w:div w:id="917864187">
      <w:marLeft w:val="480"/>
      <w:marRight w:val="0"/>
      <w:marTop w:val="0"/>
      <w:marBottom w:val="0"/>
      <w:divBdr>
        <w:top w:val="none" w:sz="0" w:space="0" w:color="auto"/>
        <w:left w:val="none" w:sz="0" w:space="0" w:color="auto"/>
        <w:bottom w:val="none" w:sz="0" w:space="0" w:color="auto"/>
        <w:right w:val="none" w:sz="0" w:space="0" w:color="auto"/>
      </w:divBdr>
    </w:div>
    <w:div w:id="917980822">
      <w:marLeft w:val="480"/>
      <w:marRight w:val="0"/>
      <w:marTop w:val="0"/>
      <w:marBottom w:val="0"/>
      <w:divBdr>
        <w:top w:val="none" w:sz="0" w:space="0" w:color="auto"/>
        <w:left w:val="none" w:sz="0" w:space="0" w:color="auto"/>
        <w:bottom w:val="none" w:sz="0" w:space="0" w:color="auto"/>
        <w:right w:val="none" w:sz="0" w:space="0" w:color="auto"/>
      </w:divBdr>
    </w:div>
    <w:div w:id="918059726">
      <w:marLeft w:val="480"/>
      <w:marRight w:val="0"/>
      <w:marTop w:val="0"/>
      <w:marBottom w:val="0"/>
      <w:divBdr>
        <w:top w:val="none" w:sz="0" w:space="0" w:color="auto"/>
        <w:left w:val="none" w:sz="0" w:space="0" w:color="auto"/>
        <w:bottom w:val="none" w:sz="0" w:space="0" w:color="auto"/>
        <w:right w:val="none" w:sz="0" w:space="0" w:color="auto"/>
      </w:divBdr>
    </w:div>
    <w:div w:id="918099287">
      <w:marLeft w:val="480"/>
      <w:marRight w:val="0"/>
      <w:marTop w:val="0"/>
      <w:marBottom w:val="0"/>
      <w:divBdr>
        <w:top w:val="none" w:sz="0" w:space="0" w:color="auto"/>
        <w:left w:val="none" w:sz="0" w:space="0" w:color="auto"/>
        <w:bottom w:val="none" w:sz="0" w:space="0" w:color="auto"/>
        <w:right w:val="none" w:sz="0" w:space="0" w:color="auto"/>
      </w:divBdr>
    </w:div>
    <w:div w:id="918169977">
      <w:marLeft w:val="480"/>
      <w:marRight w:val="0"/>
      <w:marTop w:val="0"/>
      <w:marBottom w:val="0"/>
      <w:divBdr>
        <w:top w:val="none" w:sz="0" w:space="0" w:color="auto"/>
        <w:left w:val="none" w:sz="0" w:space="0" w:color="auto"/>
        <w:bottom w:val="none" w:sz="0" w:space="0" w:color="auto"/>
        <w:right w:val="none" w:sz="0" w:space="0" w:color="auto"/>
      </w:divBdr>
    </w:div>
    <w:div w:id="918176915">
      <w:marLeft w:val="480"/>
      <w:marRight w:val="0"/>
      <w:marTop w:val="0"/>
      <w:marBottom w:val="0"/>
      <w:divBdr>
        <w:top w:val="none" w:sz="0" w:space="0" w:color="auto"/>
        <w:left w:val="none" w:sz="0" w:space="0" w:color="auto"/>
        <w:bottom w:val="none" w:sz="0" w:space="0" w:color="auto"/>
        <w:right w:val="none" w:sz="0" w:space="0" w:color="auto"/>
      </w:divBdr>
    </w:div>
    <w:div w:id="918253848">
      <w:marLeft w:val="480"/>
      <w:marRight w:val="0"/>
      <w:marTop w:val="0"/>
      <w:marBottom w:val="0"/>
      <w:divBdr>
        <w:top w:val="none" w:sz="0" w:space="0" w:color="auto"/>
        <w:left w:val="none" w:sz="0" w:space="0" w:color="auto"/>
        <w:bottom w:val="none" w:sz="0" w:space="0" w:color="auto"/>
        <w:right w:val="none" w:sz="0" w:space="0" w:color="auto"/>
      </w:divBdr>
    </w:div>
    <w:div w:id="918254781">
      <w:marLeft w:val="480"/>
      <w:marRight w:val="0"/>
      <w:marTop w:val="0"/>
      <w:marBottom w:val="0"/>
      <w:divBdr>
        <w:top w:val="none" w:sz="0" w:space="0" w:color="auto"/>
        <w:left w:val="none" w:sz="0" w:space="0" w:color="auto"/>
        <w:bottom w:val="none" w:sz="0" w:space="0" w:color="auto"/>
        <w:right w:val="none" w:sz="0" w:space="0" w:color="auto"/>
      </w:divBdr>
    </w:div>
    <w:div w:id="918296912">
      <w:marLeft w:val="480"/>
      <w:marRight w:val="0"/>
      <w:marTop w:val="0"/>
      <w:marBottom w:val="0"/>
      <w:divBdr>
        <w:top w:val="none" w:sz="0" w:space="0" w:color="auto"/>
        <w:left w:val="none" w:sz="0" w:space="0" w:color="auto"/>
        <w:bottom w:val="none" w:sz="0" w:space="0" w:color="auto"/>
        <w:right w:val="none" w:sz="0" w:space="0" w:color="auto"/>
      </w:divBdr>
    </w:div>
    <w:div w:id="918322398">
      <w:marLeft w:val="480"/>
      <w:marRight w:val="0"/>
      <w:marTop w:val="0"/>
      <w:marBottom w:val="0"/>
      <w:divBdr>
        <w:top w:val="none" w:sz="0" w:space="0" w:color="auto"/>
        <w:left w:val="none" w:sz="0" w:space="0" w:color="auto"/>
        <w:bottom w:val="none" w:sz="0" w:space="0" w:color="auto"/>
        <w:right w:val="none" w:sz="0" w:space="0" w:color="auto"/>
      </w:divBdr>
    </w:div>
    <w:div w:id="918363309">
      <w:marLeft w:val="480"/>
      <w:marRight w:val="0"/>
      <w:marTop w:val="0"/>
      <w:marBottom w:val="0"/>
      <w:divBdr>
        <w:top w:val="none" w:sz="0" w:space="0" w:color="auto"/>
        <w:left w:val="none" w:sz="0" w:space="0" w:color="auto"/>
        <w:bottom w:val="none" w:sz="0" w:space="0" w:color="auto"/>
        <w:right w:val="none" w:sz="0" w:space="0" w:color="auto"/>
      </w:divBdr>
    </w:div>
    <w:div w:id="918366740">
      <w:marLeft w:val="480"/>
      <w:marRight w:val="0"/>
      <w:marTop w:val="0"/>
      <w:marBottom w:val="0"/>
      <w:divBdr>
        <w:top w:val="none" w:sz="0" w:space="0" w:color="auto"/>
        <w:left w:val="none" w:sz="0" w:space="0" w:color="auto"/>
        <w:bottom w:val="none" w:sz="0" w:space="0" w:color="auto"/>
        <w:right w:val="none" w:sz="0" w:space="0" w:color="auto"/>
      </w:divBdr>
    </w:div>
    <w:div w:id="918368413">
      <w:marLeft w:val="480"/>
      <w:marRight w:val="0"/>
      <w:marTop w:val="0"/>
      <w:marBottom w:val="0"/>
      <w:divBdr>
        <w:top w:val="none" w:sz="0" w:space="0" w:color="auto"/>
        <w:left w:val="none" w:sz="0" w:space="0" w:color="auto"/>
        <w:bottom w:val="none" w:sz="0" w:space="0" w:color="auto"/>
        <w:right w:val="none" w:sz="0" w:space="0" w:color="auto"/>
      </w:divBdr>
    </w:div>
    <w:div w:id="918487591">
      <w:marLeft w:val="480"/>
      <w:marRight w:val="0"/>
      <w:marTop w:val="0"/>
      <w:marBottom w:val="0"/>
      <w:divBdr>
        <w:top w:val="none" w:sz="0" w:space="0" w:color="auto"/>
        <w:left w:val="none" w:sz="0" w:space="0" w:color="auto"/>
        <w:bottom w:val="none" w:sz="0" w:space="0" w:color="auto"/>
        <w:right w:val="none" w:sz="0" w:space="0" w:color="auto"/>
      </w:divBdr>
    </w:div>
    <w:div w:id="918488646">
      <w:marLeft w:val="480"/>
      <w:marRight w:val="0"/>
      <w:marTop w:val="0"/>
      <w:marBottom w:val="0"/>
      <w:divBdr>
        <w:top w:val="none" w:sz="0" w:space="0" w:color="auto"/>
        <w:left w:val="none" w:sz="0" w:space="0" w:color="auto"/>
        <w:bottom w:val="none" w:sz="0" w:space="0" w:color="auto"/>
        <w:right w:val="none" w:sz="0" w:space="0" w:color="auto"/>
      </w:divBdr>
    </w:div>
    <w:div w:id="918490121">
      <w:marLeft w:val="480"/>
      <w:marRight w:val="0"/>
      <w:marTop w:val="0"/>
      <w:marBottom w:val="0"/>
      <w:divBdr>
        <w:top w:val="none" w:sz="0" w:space="0" w:color="auto"/>
        <w:left w:val="none" w:sz="0" w:space="0" w:color="auto"/>
        <w:bottom w:val="none" w:sz="0" w:space="0" w:color="auto"/>
        <w:right w:val="none" w:sz="0" w:space="0" w:color="auto"/>
      </w:divBdr>
    </w:div>
    <w:div w:id="918519481">
      <w:marLeft w:val="480"/>
      <w:marRight w:val="0"/>
      <w:marTop w:val="0"/>
      <w:marBottom w:val="0"/>
      <w:divBdr>
        <w:top w:val="none" w:sz="0" w:space="0" w:color="auto"/>
        <w:left w:val="none" w:sz="0" w:space="0" w:color="auto"/>
        <w:bottom w:val="none" w:sz="0" w:space="0" w:color="auto"/>
        <w:right w:val="none" w:sz="0" w:space="0" w:color="auto"/>
      </w:divBdr>
    </w:div>
    <w:div w:id="918564402">
      <w:marLeft w:val="480"/>
      <w:marRight w:val="0"/>
      <w:marTop w:val="0"/>
      <w:marBottom w:val="0"/>
      <w:divBdr>
        <w:top w:val="none" w:sz="0" w:space="0" w:color="auto"/>
        <w:left w:val="none" w:sz="0" w:space="0" w:color="auto"/>
        <w:bottom w:val="none" w:sz="0" w:space="0" w:color="auto"/>
        <w:right w:val="none" w:sz="0" w:space="0" w:color="auto"/>
      </w:divBdr>
    </w:div>
    <w:div w:id="918565987">
      <w:marLeft w:val="480"/>
      <w:marRight w:val="0"/>
      <w:marTop w:val="0"/>
      <w:marBottom w:val="0"/>
      <w:divBdr>
        <w:top w:val="none" w:sz="0" w:space="0" w:color="auto"/>
        <w:left w:val="none" w:sz="0" w:space="0" w:color="auto"/>
        <w:bottom w:val="none" w:sz="0" w:space="0" w:color="auto"/>
        <w:right w:val="none" w:sz="0" w:space="0" w:color="auto"/>
      </w:divBdr>
    </w:div>
    <w:div w:id="918635176">
      <w:marLeft w:val="480"/>
      <w:marRight w:val="0"/>
      <w:marTop w:val="0"/>
      <w:marBottom w:val="0"/>
      <w:divBdr>
        <w:top w:val="none" w:sz="0" w:space="0" w:color="auto"/>
        <w:left w:val="none" w:sz="0" w:space="0" w:color="auto"/>
        <w:bottom w:val="none" w:sz="0" w:space="0" w:color="auto"/>
        <w:right w:val="none" w:sz="0" w:space="0" w:color="auto"/>
      </w:divBdr>
    </w:div>
    <w:div w:id="918636573">
      <w:marLeft w:val="480"/>
      <w:marRight w:val="0"/>
      <w:marTop w:val="0"/>
      <w:marBottom w:val="0"/>
      <w:divBdr>
        <w:top w:val="none" w:sz="0" w:space="0" w:color="auto"/>
        <w:left w:val="none" w:sz="0" w:space="0" w:color="auto"/>
        <w:bottom w:val="none" w:sz="0" w:space="0" w:color="auto"/>
        <w:right w:val="none" w:sz="0" w:space="0" w:color="auto"/>
      </w:divBdr>
    </w:div>
    <w:div w:id="918708088">
      <w:marLeft w:val="480"/>
      <w:marRight w:val="0"/>
      <w:marTop w:val="0"/>
      <w:marBottom w:val="0"/>
      <w:divBdr>
        <w:top w:val="none" w:sz="0" w:space="0" w:color="auto"/>
        <w:left w:val="none" w:sz="0" w:space="0" w:color="auto"/>
        <w:bottom w:val="none" w:sz="0" w:space="0" w:color="auto"/>
        <w:right w:val="none" w:sz="0" w:space="0" w:color="auto"/>
      </w:divBdr>
    </w:div>
    <w:div w:id="918710478">
      <w:marLeft w:val="480"/>
      <w:marRight w:val="0"/>
      <w:marTop w:val="0"/>
      <w:marBottom w:val="0"/>
      <w:divBdr>
        <w:top w:val="none" w:sz="0" w:space="0" w:color="auto"/>
        <w:left w:val="none" w:sz="0" w:space="0" w:color="auto"/>
        <w:bottom w:val="none" w:sz="0" w:space="0" w:color="auto"/>
        <w:right w:val="none" w:sz="0" w:space="0" w:color="auto"/>
      </w:divBdr>
    </w:div>
    <w:div w:id="918712239">
      <w:marLeft w:val="480"/>
      <w:marRight w:val="0"/>
      <w:marTop w:val="0"/>
      <w:marBottom w:val="0"/>
      <w:divBdr>
        <w:top w:val="none" w:sz="0" w:space="0" w:color="auto"/>
        <w:left w:val="none" w:sz="0" w:space="0" w:color="auto"/>
        <w:bottom w:val="none" w:sz="0" w:space="0" w:color="auto"/>
        <w:right w:val="none" w:sz="0" w:space="0" w:color="auto"/>
      </w:divBdr>
    </w:div>
    <w:div w:id="918756876">
      <w:marLeft w:val="480"/>
      <w:marRight w:val="0"/>
      <w:marTop w:val="0"/>
      <w:marBottom w:val="0"/>
      <w:divBdr>
        <w:top w:val="none" w:sz="0" w:space="0" w:color="auto"/>
        <w:left w:val="none" w:sz="0" w:space="0" w:color="auto"/>
        <w:bottom w:val="none" w:sz="0" w:space="0" w:color="auto"/>
        <w:right w:val="none" w:sz="0" w:space="0" w:color="auto"/>
      </w:divBdr>
    </w:div>
    <w:div w:id="918825460">
      <w:marLeft w:val="480"/>
      <w:marRight w:val="0"/>
      <w:marTop w:val="0"/>
      <w:marBottom w:val="0"/>
      <w:divBdr>
        <w:top w:val="none" w:sz="0" w:space="0" w:color="auto"/>
        <w:left w:val="none" w:sz="0" w:space="0" w:color="auto"/>
        <w:bottom w:val="none" w:sz="0" w:space="0" w:color="auto"/>
        <w:right w:val="none" w:sz="0" w:space="0" w:color="auto"/>
      </w:divBdr>
    </w:div>
    <w:div w:id="918951591">
      <w:marLeft w:val="480"/>
      <w:marRight w:val="0"/>
      <w:marTop w:val="0"/>
      <w:marBottom w:val="0"/>
      <w:divBdr>
        <w:top w:val="none" w:sz="0" w:space="0" w:color="auto"/>
        <w:left w:val="none" w:sz="0" w:space="0" w:color="auto"/>
        <w:bottom w:val="none" w:sz="0" w:space="0" w:color="auto"/>
        <w:right w:val="none" w:sz="0" w:space="0" w:color="auto"/>
      </w:divBdr>
    </w:div>
    <w:div w:id="918952262">
      <w:marLeft w:val="480"/>
      <w:marRight w:val="0"/>
      <w:marTop w:val="0"/>
      <w:marBottom w:val="0"/>
      <w:divBdr>
        <w:top w:val="none" w:sz="0" w:space="0" w:color="auto"/>
        <w:left w:val="none" w:sz="0" w:space="0" w:color="auto"/>
        <w:bottom w:val="none" w:sz="0" w:space="0" w:color="auto"/>
        <w:right w:val="none" w:sz="0" w:space="0" w:color="auto"/>
      </w:divBdr>
    </w:div>
    <w:div w:id="918976471">
      <w:marLeft w:val="480"/>
      <w:marRight w:val="0"/>
      <w:marTop w:val="0"/>
      <w:marBottom w:val="0"/>
      <w:divBdr>
        <w:top w:val="none" w:sz="0" w:space="0" w:color="auto"/>
        <w:left w:val="none" w:sz="0" w:space="0" w:color="auto"/>
        <w:bottom w:val="none" w:sz="0" w:space="0" w:color="auto"/>
        <w:right w:val="none" w:sz="0" w:space="0" w:color="auto"/>
      </w:divBdr>
    </w:div>
    <w:div w:id="919023391">
      <w:marLeft w:val="480"/>
      <w:marRight w:val="0"/>
      <w:marTop w:val="0"/>
      <w:marBottom w:val="0"/>
      <w:divBdr>
        <w:top w:val="none" w:sz="0" w:space="0" w:color="auto"/>
        <w:left w:val="none" w:sz="0" w:space="0" w:color="auto"/>
        <w:bottom w:val="none" w:sz="0" w:space="0" w:color="auto"/>
        <w:right w:val="none" w:sz="0" w:space="0" w:color="auto"/>
      </w:divBdr>
    </w:div>
    <w:div w:id="919026545">
      <w:marLeft w:val="480"/>
      <w:marRight w:val="0"/>
      <w:marTop w:val="0"/>
      <w:marBottom w:val="0"/>
      <w:divBdr>
        <w:top w:val="none" w:sz="0" w:space="0" w:color="auto"/>
        <w:left w:val="none" w:sz="0" w:space="0" w:color="auto"/>
        <w:bottom w:val="none" w:sz="0" w:space="0" w:color="auto"/>
        <w:right w:val="none" w:sz="0" w:space="0" w:color="auto"/>
      </w:divBdr>
    </w:div>
    <w:div w:id="919143030">
      <w:marLeft w:val="480"/>
      <w:marRight w:val="0"/>
      <w:marTop w:val="0"/>
      <w:marBottom w:val="0"/>
      <w:divBdr>
        <w:top w:val="none" w:sz="0" w:space="0" w:color="auto"/>
        <w:left w:val="none" w:sz="0" w:space="0" w:color="auto"/>
        <w:bottom w:val="none" w:sz="0" w:space="0" w:color="auto"/>
        <w:right w:val="none" w:sz="0" w:space="0" w:color="auto"/>
      </w:divBdr>
    </w:div>
    <w:div w:id="919215008">
      <w:marLeft w:val="480"/>
      <w:marRight w:val="0"/>
      <w:marTop w:val="0"/>
      <w:marBottom w:val="0"/>
      <w:divBdr>
        <w:top w:val="none" w:sz="0" w:space="0" w:color="auto"/>
        <w:left w:val="none" w:sz="0" w:space="0" w:color="auto"/>
        <w:bottom w:val="none" w:sz="0" w:space="0" w:color="auto"/>
        <w:right w:val="none" w:sz="0" w:space="0" w:color="auto"/>
      </w:divBdr>
    </w:div>
    <w:div w:id="919219851">
      <w:marLeft w:val="480"/>
      <w:marRight w:val="0"/>
      <w:marTop w:val="0"/>
      <w:marBottom w:val="0"/>
      <w:divBdr>
        <w:top w:val="none" w:sz="0" w:space="0" w:color="auto"/>
        <w:left w:val="none" w:sz="0" w:space="0" w:color="auto"/>
        <w:bottom w:val="none" w:sz="0" w:space="0" w:color="auto"/>
        <w:right w:val="none" w:sz="0" w:space="0" w:color="auto"/>
      </w:divBdr>
    </w:div>
    <w:div w:id="919293620">
      <w:marLeft w:val="480"/>
      <w:marRight w:val="0"/>
      <w:marTop w:val="0"/>
      <w:marBottom w:val="0"/>
      <w:divBdr>
        <w:top w:val="none" w:sz="0" w:space="0" w:color="auto"/>
        <w:left w:val="none" w:sz="0" w:space="0" w:color="auto"/>
        <w:bottom w:val="none" w:sz="0" w:space="0" w:color="auto"/>
        <w:right w:val="none" w:sz="0" w:space="0" w:color="auto"/>
      </w:divBdr>
    </w:div>
    <w:div w:id="919296866">
      <w:marLeft w:val="480"/>
      <w:marRight w:val="0"/>
      <w:marTop w:val="0"/>
      <w:marBottom w:val="0"/>
      <w:divBdr>
        <w:top w:val="none" w:sz="0" w:space="0" w:color="auto"/>
        <w:left w:val="none" w:sz="0" w:space="0" w:color="auto"/>
        <w:bottom w:val="none" w:sz="0" w:space="0" w:color="auto"/>
        <w:right w:val="none" w:sz="0" w:space="0" w:color="auto"/>
      </w:divBdr>
    </w:div>
    <w:div w:id="919362913">
      <w:marLeft w:val="480"/>
      <w:marRight w:val="0"/>
      <w:marTop w:val="0"/>
      <w:marBottom w:val="0"/>
      <w:divBdr>
        <w:top w:val="none" w:sz="0" w:space="0" w:color="auto"/>
        <w:left w:val="none" w:sz="0" w:space="0" w:color="auto"/>
        <w:bottom w:val="none" w:sz="0" w:space="0" w:color="auto"/>
        <w:right w:val="none" w:sz="0" w:space="0" w:color="auto"/>
      </w:divBdr>
    </w:div>
    <w:div w:id="919364113">
      <w:marLeft w:val="480"/>
      <w:marRight w:val="0"/>
      <w:marTop w:val="0"/>
      <w:marBottom w:val="0"/>
      <w:divBdr>
        <w:top w:val="none" w:sz="0" w:space="0" w:color="auto"/>
        <w:left w:val="none" w:sz="0" w:space="0" w:color="auto"/>
        <w:bottom w:val="none" w:sz="0" w:space="0" w:color="auto"/>
        <w:right w:val="none" w:sz="0" w:space="0" w:color="auto"/>
      </w:divBdr>
    </w:div>
    <w:div w:id="919407477">
      <w:marLeft w:val="480"/>
      <w:marRight w:val="0"/>
      <w:marTop w:val="0"/>
      <w:marBottom w:val="0"/>
      <w:divBdr>
        <w:top w:val="none" w:sz="0" w:space="0" w:color="auto"/>
        <w:left w:val="none" w:sz="0" w:space="0" w:color="auto"/>
        <w:bottom w:val="none" w:sz="0" w:space="0" w:color="auto"/>
        <w:right w:val="none" w:sz="0" w:space="0" w:color="auto"/>
      </w:divBdr>
    </w:div>
    <w:div w:id="919413554">
      <w:marLeft w:val="480"/>
      <w:marRight w:val="0"/>
      <w:marTop w:val="0"/>
      <w:marBottom w:val="0"/>
      <w:divBdr>
        <w:top w:val="none" w:sz="0" w:space="0" w:color="auto"/>
        <w:left w:val="none" w:sz="0" w:space="0" w:color="auto"/>
        <w:bottom w:val="none" w:sz="0" w:space="0" w:color="auto"/>
        <w:right w:val="none" w:sz="0" w:space="0" w:color="auto"/>
      </w:divBdr>
    </w:div>
    <w:div w:id="919480459">
      <w:marLeft w:val="480"/>
      <w:marRight w:val="0"/>
      <w:marTop w:val="0"/>
      <w:marBottom w:val="0"/>
      <w:divBdr>
        <w:top w:val="none" w:sz="0" w:space="0" w:color="auto"/>
        <w:left w:val="none" w:sz="0" w:space="0" w:color="auto"/>
        <w:bottom w:val="none" w:sz="0" w:space="0" w:color="auto"/>
        <w:right w:val="none" w:sz="0" w:space="0" w:color="auto"/>
      </w:divBdr>
    </w:div>
    <w:div w:id="919483848">
      <w:marLeft w:val="480"/>
      <w:marRight w:val="0"/>
      <w:marTop w:val="0"/>
      <w:marBottom w:val="0"/>
      <w:divBdr>
        <w:top w:val="none" w:sz="0" w:space="0" w:color="auto"/>
        <w:left w:val="none" w:sz="0" w:space="0" w:color="auto"/>
        <w:bottom w:val="none" w:sz="0" w:space="0" w:color="auto"/>
        <w:right w:val="none" w:sz="0" w:space="0" w:color="auto"/>
      </w:divBdr>
    </w:div>
    <w:div w:id="919559464">
      <w:marLeft w:val="480"/>
      <w:marRight w:val="0"/>
      <w:marTop w:val="0"/>
      <w:marBottom w:val="0"/>
      <w:divBdr>
        <w:top w:val="none" w:sz="0" w:space="0" w:color="auto"/>
        <w:left w:val="none" w:sz="0" w:space="0" w:color="auto"/>
        <w:bottom w:val="none" w:sz="0" w:space="0" w:color="auto"/>
        <w:right w:val="none" w:sz="0" w:space="0" w:color="auto"/>
      </w:divBdr>
    </w:div>
    <w:div w:id="919560260">
      <w:marLeft w:val="480"/>
      <w:marRight w:val="0"/>
      <w:marTop w:val="0"/>
      <w:marBottom w:val="0"/>
      <w:divBdr>
        <w:top w:val="none" w:sz="0" w:space="0" w:color="auto"/>
        <w:left w:val="none" w:sz="0" w:space="0" w:color="auto"/>
        <w:bottom w:val="none" w:sz="0" w:space="0" w:color="auto"/>
        <w:right w:val="none" w:sz="0" w:space="0" w:color="auto"/>
      </w:divBdr>
    </w:div>
    <w:div w:id="919603568">
      <w:marLeft w:val="480"/>
      <w:marRight w:val="0"/>
      <w:marTop w:val="0"/>
      <w:marBottom w:val="0"/>
      <w:divBdr>
        <w:top w:val="none" w:sz="0" w:space="0" w:color="auto"/>
        <w:left w:val="none" w:sz="0" w:space="0" w:color="auto"/>
        <w:bottom w:val="none" w:sz="0" w:space="0" w:color="auto"/>
        <w:right w:val="none" w:sz="0" w:space="0" w:color="auto"/>
      </w:divBdr>
    </w:div>
    <w:div w:id="919604191">
      <w:marLeft w:val="480"/>
      <w:marRight w:val="0"/>
      <w:marTop w:val="0"/>
      <w:marBottom w:val="0"/>
      <w:divBdr>
        <w:top w:val="none" w:sz="0" w:space="0" w:color="auto"/>
        <w:left w:val="none" w:sz="0" w:space="0" w:color="auto"/>
        <w:bottom w:val="none" w:sz="0" w:space="0" w:color="auto"/>
        <w:right w:val="none" w:sz="0" w:space="0" w:color="auto"/>
      </w:divBdr>
    </w:div>
    <w:div w:id="919632068">
      <w:marLeft w:val="480"/>
      <w:marRight w:val="0"/>
      <w:marTop w:val="0"/>
      <w:marBottom w:val="0"/>
      <w:divBdr>
        <w:top w:val="none" w:sz="0" w:space="0" w:color="auto"/>
        <w:left w:val="none" w:sz="0" w:space="0" w:color="auto"/>
        <w:bottom w:val="none" w:sz="0" w:space="0" w:color="auto"/>
        <w:right w:val="none" w:sz="0" w:space="0" w:color="auto"/>
      </w:divBdr>
    </w:div>
    <w:div w:id="919632998">
      <w:marLeft w:val="480"/>
      <w:marRight w:val="0"/>
      <w:marTop w:val="0"/>
      <w:marBottom w:val="0"/>
      <w:divBdr>
        <w:top w:val="none" w:sz="0" w:space="0" w:color="auto"/>
        <w:left w:val="none" w:sz="0" w:space="0" w:color="auto"/>
        <w:bottom w:val="none" w:sz="0" w:space="0" w:color="auto"/>
        <w:right w:val="none" w:sz="0" w:space="0" w:color="auto"/>
      </w:divBdr>
    </w:div>
    <w:div w:id="919674491">
      <w:marLeft w:val="480"/>
      <w:marRight w:val="0"/>
      <w:marTop w:val="0"/>
      <w:marBottom w:val="0"/>
      <w:divBdr>
        <w:top w:val="none" w:sz="0" w:space="0" w:color="auto"/>
        <w:left w:val="none" w:sz="0" w:space="0" w:color="auto"/>
        <w:bottom w:val="none" w:sz="0" w:space="0" w:color="auto"/>
        <w:right w:val="none" w:sz="0" w:space="0" w:color="auto"/>
      </w:divBdr>
    </w:div>
    <w:div w:id="919675164">
      <w:marLeft w:val="480"/>
      <w:marRight w:val="0"/>
      <w:marTop w:val="0"/>
      <w:marBottom w:val="0"/>
      <w:divBdr>
        <w:top w:val="none" w:sz="0" w:space="0" w:color="auto"/>
        <w:left w:val="none" w:sz="0" w:space="0" w:color="auto"/>
        <w:bottom w:val="none" w:sz="0" w:space="0" w:color="auto"/>
        <w:right w:val="none" w:sz="0" w:space="0" w:color="auto"/>
      </w:divBdr>
    </w:div>
    <w:div w:id="919681978">
      <w:marLeft w:val="480"/>
      <w:marRight w:val="0"/>
      <w:marTop w:val="0"/>
      <w:marBottom w:val="0"/>
      <w:divBdr>
        <w:top w:val="none" w:sz="0" w:space="0" w:color="auto"/>
        <w:left w:val="none" w:sz="0" w:space="0" w:color="auto"/>
        <w:bottom w:val="none" w:sz="0" w:space="0" w:color="auto"/>
        <w:right w:val="none" w:sz="0" w:space="0" w:color="auto"/>
      </w:divBdr>
    </w:div>
    <w:div w:id="919757477">
      <w:marLeft w:val="480"/>
      <w:marRight w:val="0"/>
      <w:marTop w:val="0"/>
      <w:marBottom w:val="0"/>
      <w:divBdr>
        <w:top w:val="none" w:sz="0" w:space="0" w:color="auto"/>
        <w:left w:val="none" w:sz="0" w:space="0" w:color="auto"/>
        <w:bottom w:val="none" w:sz="0" w:space="0" w:color="auto"/>
        <w:right w:val="none" w:sz="0" w:space="0" w:color="auto"/>
      </w:divBdr>
    </w:div>
    <w:div w:id="919830028">
      <w:marLeft w:val="480"/>
      <w:marRight w:val="0"/>
      <w:marTop w:val="0"/>
      <w:marBottom w:val="0"/>
      <w:divBdr>
        <w:top w:val="none" w:sz="0" w:space="0" w:color="auto"/>
        <w:left w:val="none" w:sz="0" w:space="0" w:color="auto"/>
        <w:bottom w:val="none" w:sz="0" w:space="0" w:color="auto"/>
        <w:right w:val="none" w:sz="0" w:space="0" w:color="auto"/>
      </w:divBdr>
    </w:div>
    <w:div w:id="920018272">
      <w:marLeft w:val="480"/>
      <w:marRight w:val="0"/>
      <w:marTop w:val="0"/>
      <w:marBottom w:val="0"/>
      <w:divBdr>
        <w:top w:val="none" w:sz="0" w:space="0" w:color="auto"/>
        <w:left w:val="none" w:sz="0" w:space="0" w:color="auto"/>
        <w:bottom w:val="none" w:sz="0" w:space="0" w:color="auto"/>
        <w:right w:val="none" w:sz="0" w:space="0" w:color="auto"/>
      </w:divBdr>
    </w:div>
    <w:div w:id="920062217">
      <w:marLeft w:val="480"/>
      <w:marRight w:val="0"/>
      <w:marTop w:val="0"/>
      <w:marBottom w:val="0"/>
      <w:divBdr>
        <w:top w:val="none" w:sz="0" w:space="0" w:color="auto"/>
        <w:left w:val="none" w:sz="0" w:space="0" w:color="auto"/>
        <w:bottom w:val="none" w:sz="0" w:space="0" w:color="auto"/>
        <w:right w:val="none" w:sz="0" w:space="0" w:color="auto"/>
      </w:divBdr>
    </w:div>
    <w:div w:id="920137566">
      <w:marLeft w:val="480"/>
      <w:marRight w:val="0"/>
      <w:marTop w:val="0"/>
      <w:marBottom w:val="0"/>
      <w:divBdr>
        <w:top w:val="none" w:sz="0" w:space="0" w:color="auto"/>
        <w:left w:val="none" w:sz="0" w:space="0" w:color="auto"/>
        <w:bottom w:val="none" w:sz="0" w:space="0" w:color="auto"/>
        <w:right w:val="none" w:sz="0" w:space="0" w:color="auto"/>
      </w:divBdr>
    </w:div>
    <w:div w:id="920140005">
      <w:marLeft w:val="480"/>
      <w:marRight w:val="0"/>
      <w:marTop w:val="0"/>
      <w:marBottom w:val="0"/>
      <w:divBdr>
        <w:top w:val="none" w:sz="0" w:space="0" w:color="auto"/>
        <w:left w:val="none" w:sz="0" w:space="0" w:color="auto"/>
        <w:bottom w:val="none" w:sz="0" w:space="0" w:color="auto"/>
        <w:right w:val="none" w:sz="0" w:space="0" w:color="auto"/>
      </w:divBdr>
    </w:div>
    <w:div w:id="920140146">
      <w:marLeft w:val="480"/>
      <w:marRight w:val="0"/>
      <w:marTop w:val="0"/>
      <w:marBottom w:val="0"/>
      <w:divBdr>
        <w:top w:val="none" w:sz="0" w:space="0" w:color="auto"/>
        <w:left w:val="none" w:sz="0" w:space="0" w:color="auto"/>
        <w:bottom w:val="none" w:sz="0" w:space="0" w:color="auto"/>
        <w:right w:val="none" w:sz="0" w:space="0" w:color="auto"/>
      </w:divBdr>
    </w:div>
    <w:div w:id="920142689">
      <w:marLeft w:val="480"/>
      <w:marRight w:val="0"/>
      <w:marTop w:val="0"/>
      <w:marBottom w:val="0"/>
      <w:divBdr>
        <w:top w:val="none" w:sz="0" w:space="0" w:color="auto"/>
        <w:left w:val="none" w:sz="0" w:space="0" w:color="auto"/>
        <w:bottom w:val="none" w:sz="0" w:space="0" w:color="auto"/>
        <w:right w:val="none" w:sz="0" w:space="0" w:color="auto"/>
      </w:divBdr>
    </w:div>
    <w:div w:id="920219131">
      <w:marLeft w:val="480"/>
      <w:marRight w:val="0"/>
      <w:marTop w:val="0"/>
      <w:marBottom w:val="0"/>
      <w:divBdr>
        <w:top w:val="none" w:sz="0" w:space="0" w:color="auto"/>
        <w:left w:val="none" w:sz="0" w:space="0" w:color="auto"/>
        <w:bottom w:val="none" w:sz="0" w:space="0" w:color="auto"/>
        <w:right w:val="none" w:sz="0" w:space="0" w:color="auto"/>
      </w:divBdr>
    </w:div>
    <w:div w:id="920220584">
      <w:marLeft w:val="480"/>
      <w:marRight w:val="0"/>
      <w:marTop w:val="0"/>
      <w:marBottom w:val="0"/>
      <w:divBdr>
        <w:top w:val="none" w:sz="0" w:space="0" w:color="auto"/>
        <w:left w:val="none" w:sz="0" w:space="0" w:color="auto"/>
        <w:bottom w:val="none" w:sz="0" w:space="0" w:color="auto"/>
        <w:right w:val="none" w:sz="0" w:space="0" w:color="auto"/>
      </w:divBdr>
    </w:div>
    <w:div w:id="920287784">
      <w:marLeft w:val="480"/>
      <w:marRight w:val="0"/>
      <w:marTop w:val="0"/>
      <w:marBottom w:val="0"/>
      <w:divBdr>
        <w:top w:val="none" w:sz="0" w:space="0" w:color="auto"/>
        <w:left w:val="none" w:sz="0" w:space="0" w:color="auto"/>
        <w:bottom w:val="none" w:sz="0" w:space="0" w:color="auto"/>
        <w:right w:val="none" w:sz="0" w:space="0" w:color="auto"/>
      </w:divBdr>
    </w:div>
    <w:div w:id="920331971">
      <w:marLeft w:val="480"/>
      <w:marRight w:val="0"/>
      <w:marTop w:val="0"/>
      <w:marBottom w:val="0"/>
      <w:divBdr>
        <w:top w:val="none" w:sz="0" w:space="0" w:color="auto"/>
        <w:left w:val="none" w:sz="0" w:space="0" w:color="auto"/>
        <w:bottom w:val="none" w:sz="0" w:space="0" w:color="auto"/>
        <w:right w:val="none" w:sz="0" w:space="0" w:color="auto"/>
      </w:divBdr>
    </w:div>
    <w:div w:id="920332596">
      <w:marLeft w:val="480"/>
      <w:marRight w:val="0"/>
      <w:marTop w:val="0"/>
      <w:marBottom w:val="0"/>
      <w:divBdr>
        <w:top w:val="none" w:sz="0" w:space="0" w:color="auto"/>
        <w:left w:val="none" w:sz="0" w:space="0" w:color="auto"/>
        <w:bottom w:val="none" w:sz="0" w:space="0" w:color="auto"/>
        <w:right w:val="none" w:sz="0" w:space="0" w:color="auto"/>
      </w:divBdr>
    </w:div>
    <w:div w:id="920407384">
      <w:marLeft w:val="480"/>
      <w:marRight w:val="0"/>
      <w:marTop w:val="0"/>
      <w:marBottom w:val="0"/>
      <w:divBdr>
        <w:top w:val="none" w:sz="0" w:space="0" w:color="auto"/>
        <w:left w:val="none" w:sz="0" w:space="0" w:color="auto"/>
        <w:bottom w:val="none" w:sz="0" w:space="0" w:color="auto"/>
        <w:right w:val="none" w:sz="0" w:space="0" w:color="auto"/>
      </w:divBdr>
    </w:div>
    <w:div w:id="920411063">
      <w:marLeft w:val="480"/>
      <w:marRight w:val="0"/>
      <w:marTop w:val="0"/>
      <w:marBottom w:val="0"/>
      <w:divBdr>
        <w:top w:val="none" w:sz="0" w:space="0" w:color="auto"/>
        <w:left w:val="none" w:sz="0" w:space="0" w:color="auto"/>
        <w:bottom w:val="none" w:sz="0" w:space="0" w:color="auto"/>
        <w:right w:val="none" w:sz="0" w:space="0" w:color="auto"/>
      </w:divBdr>
    </w:div>
    <w:div w:id="920413760">
      <w:marLeft w:val="480"/>
      <w:marRight w:val="0"/>
      <w:marTop w:val="0"/>
      <w:marBottom w:val="0"/>
      <w:divBdr>
        <w:top w:val="none" w:sz="0" w:space="0" w:color="auto"/>
        <w:left w:val="none" w:sz="0" w:space="0" w:color="auto"/>
        <w:bottom w:val="none" w:sz="0" w:space="0" w:color="auto"/>
        <w:right w:val="none" w:sz="0" w:space="0" w:color="auto"/>
      </w:divBdr>
    </w:div>
    <w:div w:id="920480079">
      <w:marLeft w:val="480"/>
      <w:marRight w:val="0"/>
      <w:marTop w:val="0"/>
      <w:marBottom w:val="0"/>
      <w:divBdr>
        <w:top w:val="none" w:sz="0" w:space="0" w:color="auto"/>
        <w:left w:val="none" w:sz="0" w:space="0" w:color="auto"/>
        <w:bottom w:val="none" w:sz="0" w:space="0" w:color="auto"/>
        <w:right w:val="none" w:sz="0" w:space="0" w:color="auto"/>
      </w:divBdr>
    </w:div>
    <w:div w:id="920480323">
      <w:marLeft w:val="480"/>
      <w:marRight w:val="0"/>
      <w:marTop w:val="0"/>
      <w:marBottom w:val="0"/>
      <w:divBdr>
        <w:top w:val="none" w:sz="0" w:space="0" w:color="auto"/>
        <w:left w:val="none" w:sz="0" w:space="0" w:color="auto"/>
        <w:bottom w:val="none" w:sz="0" w:space="0" w:color="auto"/>
        <w:right w:val="none" w:sz="0" w:space="0" w:color="auto"/>
      </w:divBdr>
    </w:div>
    <w:div w:id="920485605">
      <w:marLeft w:val="480"/>
      <w:marRight w:val="0"/>
      <w:marTop w:val="0"/>
      <w:marBottom w:val="0"/>
      <w:divBdr>
        <w:top w:val="none" w:sz="0" w:space="0" w:color="auto"/>
        <w:left w:val="none" w:sz="0" w:space="0" w:color="auto"/>
        <w:bottom w:val="none" w:sz="0" w:space="0" w:color="auto"/>
        <w:right w:val="none" w:sz="0" w:space="0" w:color="auto"/>
      </w:divBdr>
    </w:div>
    <w:div w:id="920522952">
      <w:marLeft w:val="480"/>
      <w:marRight w:val="0"/>
      <w:marTop w:val="0"/>
      <w:marBottom w:val="0"/>
      <w:divBdr>
        <w:top w:val="none" w:sz="0" w:space="0" w:color="auto"/>
        <w:left w:val="none" w:sz="0" w:space="0" w:color="auto"/>
        <w:bottom w:val="none" w:sz="0" w:space="0" w:color="auto"/>
        <w:right w:val="none" w:sz="0" w:space="0" w:color="auto"/>
      </w:divBdr>
    </w:div>
    <w:div w:id="920532024">
      <w:marLeft w:val="480"/>
      <w:marRight w:val="0"/>
      <w:marTop w:val="0"/>
      <w:marBottom w:val="0"/>
      <w:divBdr>
        <w:top w:val="none" w:sz="0" w:space="0" w:color="auto"/>
        <w:left w:val="none" w:sz="0" w:space="0" w:color="auto"/>
        <w:bottom w:val="none" w:sz="0" w:space="0" w:color="auto"/>
        <w:right w:val="none" w:sz="0" w:space="0" w:color="auto"/>
      </w:divBdr>
    </w:div>
    <w:div w:id="920676614">
      <w:marLeft w:val="480"/>
      <w:marRight w:val="0"/>
      <w:marTop w:val="0"/>
      <w:marBottom w:val="0"/>
      <w:divBdr>
        <w:top w:val="none" w:sz="0" w:space="0" w:color="auto"/>
        <w:left w:val="none" w:sz="0" w:space="0" w:color="auto"/>
        <w:bottom w:val="none" w:sz="0" w:space="0" w:color="auto"/>
        <w:right w:val="none" w:sz="0" w:space="0" w:color="auto"/>
      </w:divBdr>
    </w:div>
    <w:div w:id="920719359">
      <w:marLeft w:val="480"/>
      <w:marRight w:val="0"/>
      <w:marTop w:val="0"/>
      <w:marBottom w:val="0"/>
      <w:divBdr>
        <w:top w:val="none" w:sz="0" w:space="0" w:color="auto"/>
        <w:left w:val="none" w:sz="0" w:space="0" w:color="auto"/>
        <w:bottom w:val="none" w:sz="0" w:space="0" w:color="auto"/>
        <w:right w:val="none" w:sz="0" w:space="0" w:color="auto"/>
      </w:divBdr>
    </w:div>
    <w:div w:id="920719466">
      <w:marLeft w:val="480"/>
      <w:marRight w:val="0"/>
      <w:marTop w:val="0"/>
      <w:marBottom w:val="0"/>
      <w:divBdr>
        <w:top w:val="none" w:sz="0" w:space="0" w:color="auto"/>
        <w:left w:val="none" w:sz="0" w:space="0" w:color="auto"/>
        <w:bottom w:val="none" w:sz="0" w:space="0" w:color="auto"/>
        <w:right w:val="none" w:sz="0" w:space="0" w:color="auto"/>
      </w:divBdr>
    </w:div>
    <w:div w:id="920792603">
      <w:marLeft w:val="480"/>
      <w:marRight w:val="0"/>
      <w:marTop w:val="0"/>
      <w:marBottom w:val="0"/>
      <w:divBdr>
        <w:top w:val="none" w:sz="0" w:space="0" w:color="auto"/>
        <w:left w:val="none" w:sz="0" w:space="0" w:color="auto"/>
        <w:bottom w:val="none" w:sz="0" w:space="0" w:color="auto"/>
        <w:right w:val="none" w:sz="0" w:space="0" w:color="auto"/>
      </w:divBdr>
    </w:div>
    <w:div w:id="920866800">
      <w:marLeft w:val="480"/>
      <w:marRight w:val="0"/>
      <w:marTop w:val="0"/>
      <w:marBottom w:val="0"/>
      <w:divBdr>
        <w:top w:val="none" w:sz="0" w:space="0" w:color="auto"/>
        <w:left w:val="none" w:sz="0" w:space="0" w:color="auto"/>
        <w:bottom w:val="none" w:sz="0" w:space="0" w:color="auto"/>
        <w:right w:val="none" w:sz="0" w:space="0" w:color="auto"/>
      </w:divBdr>
    </w:div>
    <w:div w:id="920867915">
      <w:marLeft w:val="480"/>
      <w:marRight w:val="0"/>
      <w:marTop w:val="0"/>
      <w:marBottom w:val="0"/>
      <w:divBdr>
        <w:top w:val="none" w:sz="0" w:space="0" w:color="auto"/>
        <w:left w:val="none" w:sz="0" w:space="0" w:color="auto"/>
        <w:bottom w:val="none" w:sz="0" w:space="0" w:color="auto"/>
        <w:right w:val="none" w:sz="0" w:space="0" w:color="auto"/>
      </w:divBdr>
    </w:div>
    <w:div w:id="920913561">
      <w:marLeft w:val="480"/>
      <w:marRight w:val="0"/>
      <w:marTop w:val="0"/>
      <w:marBottom w:val="0"/>
      <w:divBdr>
        <w:top w:val="none" w:sz="0" w:space="0" w:color="auto"/>
        <w:left w:val="none" w:sz="0" w:space="0" w:color="auto"/>
        <w:bottom w:val="none" w:sz="0" w:space="0" w:color="auto"/>
        <w:right w:val="none" w:sz="0" w:space="0" w:color="auto"/>
      </w:divBdr>
    </w:div>
    <w:div w:id="920915695">
      <w:marLeft w:val="480"/>
      <w:marRight w:val="0"/>
      <w:marTop w:val="0"/>
      <w:marBottom w:val="0"/>
      <w:divBdr>
        <w:top w:val="none" w:sz="0" w:space="0" w:color="auto"/>
        <w:left w:val="none" w:sz="0" w:space="0" w:color="auto"/>
        <w:bottom w:val="none" w:sz="0" w:space="0" w:color="auto"/>
        <w:right w:val="none" w:sz="0" w:space="0" w:color="auto"/>
      </w:divBdr>
    </w:div>
    <w:div w:id="920918249">
      <w:marLeft w:val="480"/>
      <w:marRight w:val="0"/>
      <w:marTop w:val="0"/>
      <w:marBottom w:val="0"/>
      <w:divBdr>
        <w:top w:val="none" w:sz="0" w:space="0" w:color="auto"/>
        <w:left w:val="none" w:sz="0" w:space="0" w:color="auto"/>
        <w:bottom w:val="none" w:sz="0" w:space="0" w:color="auto"/>
        <w:right w:val="none" w:sz="0" w:space="0" w:color="auto"/>
      </w:divBdr>
    </w:div>
    <w:div w:id="920941949">
      <w:marLeft w:val="480"/>
      <w:marRight w:val="0"/>
      <w:marTop w:val="0"/>
      <w:marBottom w:val="0"/>
      <w:divBdr>
        <w:top w:val="none" w:sz="0" w:space="0" w:color="auto"/>
        <w:left w:val="none" w:sz="0" w:space="0" w:color="auto"/>
        <w:bottom w:val="none" w:sz="0" w:space="0" w:color="auto"/>
        <w:right w:val="none" w:sz="0" w:space="0" w:color="auto"/>
      </w:divBdr>
    </w:div>
    <w:div w:id="920985758">
      <w:marLeft w:val="480"/>
      <w:marRight w:val="0"/>
      <w:marTop w:val="0"/>
      <w:marBottom w:val="0"/>
      <w:divBdr>
        <w:top w:val="none" w:sz="0" w:space="0" w:color="auto"/>
        <w:left w:val="none" w:sz="0" w:space="0" w:color="auto"/>
        <w:bottom w:val="none" w:sz="0" w:space="0" w:color="auto"/>
        <w:right w:val="none" w:sz="0" w:space="0" w:color="auto"/>
      </w:divBdr>
    </w:div>
    <w:div w:id="920985893">
      <w:marLeft w:val="480"/>
      <w:marRight w:val="0"/>
      <w:marTop w:val="0"/>
      <w:marBottom w:val="0"/>
      <w:divBdr>
        <w:top w:val="none" w:sz="0" w:space="0" w:color="auto"/>
        <w:left w:val="none" w:sz="0" w:space="0" w:color="auto"/>
        <w:bottom w:val="none" w:sz="0" w:space="0" w:color="auto"/>
        <w:right w:val="none" w:sz="0" w:space="0" w:color="auto"/>
      </w:divBdr>
    </w:div>
    <w:div w:id="921062933">
      <w:marLeft w:val="480"/>
      <w:marRight w:val="0"/>
      <w:marTop w:val="0"/>
      <w:marBottom w:val="0"/>
      <w:divBdr>
        <w:top w:val="none" w:sz="0" w:space="0" w:color="auto"/>
        <w:left w:val="none" w:sz="0" w:space="0" w:color="auto"/>
        <w:bottom w:val="none" w:sz="0" w:space="0" w:color="auto"/>
        <w:right w:val="none" w:sz="0" w:space="0" w:color="auto"/>
      </w:divBdr>
    </w:div>
    <w:div w:id="921063911">
      <w:marLeft w:val="480"/>
      <w:marRight w:val="0"/>
      <w:marTop w:val="0"/>
      <w:marBottom w:val="0"/>
      <w:divBdr>
        <w:top w:val="none" w:sz="0" w:space="0" w:color="auto"/>
        <w:left w:val="none" w:sz="0" w:space="0" w:color="auto"/>
        <w:bottom w:val="none" w:sz="0" w:space="0" w:color="auto"/>
        <w:right w:val="none" w:sz="0" w:space="0" w:color="auto"/>
      </w:divBdr>
    </w:div>
    <w:div w:id="921063975">
      <w:marLeft w:val="480"/>
      <w:marRight w:val="0"/>
      <w:marTop w:val="0"/>
      <w:marBottom w:val="0"/>
      <w:divBdr>
        <w:top w:val="none" w:sz="0" w:space="0" w:color="auto"/>
        <w:left w:val="none" w:sz="0" w:space="0" w:color="auto"/>
        <w:bottom w:val="none" w:sz="0" w:space="0" w:color="auto"/>
        <w:right w:val="none" w:sz="0" w:space="0" w:color="auto"/>
      </w:divBdr>
    </w:div>
    <w:div w:id="921068868">
      <w:marLeft w:val="480"/>
      <w:marRight w:val="0"/>
      <w:marTop w:val="0"/>
      <w:marBottom w:val="0"/>
      <w:divBdr>
        <w:top w:val="none" w:sz="0" w:space="0" w:color="auto"/>
        <w:left w:val="none" w:sz="0" w:space="0" w:color="auto"/>
        <w:bottom w:val="none" w:sz="0" w:space="0" w:color="auto"/>
        <w:right w:val="none" w:sz="0" w:space="0" w:color="auto"/>
      </w:divBdr>
    </w:div>
    <w:div w:id="921109995">
      <w:marLeft w:val="480"/>
      <w:marRight w:val="0"/>
      <w:marTop w:val="0"/>
      <w:marBottom w:val="0"/>
      <w:divBdr>
        <w:top w:val="none" w:sz="0" w:space="0" w:color="auto"/>
        <w:left w:val="none" w:sz="0" w:space="0" w:color="auto"/>
        <w:bottom w:val="none" w:sz="0" w:space="0" w:color="auto"/>
        <w:right w:val="none" w:sz="0" w:space="0" w:color="auto"/>
      </w:divBdr>
    </w:div>
    <w:div w:id="921111251">
      <w:marLeft w:val="480"/>
      <w:marRight w:val="0"/>
      <w:marTop w:val="0"/>
      <w:marBottom w:val="0"/>
      <w:divBdr>
        <w:top w:val="none" w:sz="0" w:space="0" w:color="auto"/>
        <w:left w:val="none" w:sz="0" w:space="0" w:color="auto"/>
        <w:bottom w:val="none" w:sz="0" w:space="0" w:color="auto"/>
        <w:right w:val="none" w:sz="0" w:space="0" w:color="auto"/>
      </w:divBdr>
    </w:div>
    <w:div w:id="921136006">
      <w:marLeft w:val="480"/>
      <w:marRight w:val="0"/>
      <w:marTop w:val="0"/>
      <w:marBottom w:val="0"/>
      <w:divBdr>
        <w:top w:val="none" w:sz="0" w:space="0" w:color="auto"/>
        <w:left w:val="none" w:sz="0" w:space="0" w:color="auto"/>
        <w:bottom w:val="none" w:sz="0" w:space="0" w:color="auto"/>
        <w:right w:val="none" w:sz="0" w:space="0" w:color="auto"/>
      </w:divBdr>
    </w:div>
    <w:div w:id="921179779">
      <w:marLeft w:val="480"/>
      <w:marRight w:val="0"/>
      <w:marTop w:val="0"/>
      <w:marBottom w:val="0"/>
      <w:divBdr>
        <w:top w:val="none" w:sz="0" w:space="0" w:color="auto"/>
        <w:left w:val="none" w:sz="0" w:space="0" w:color="auto"/>
        <w:bottom w:val="none" w:sz="0" w:space="0" w:color="auto"/>
        <w:right w:val="none" w:sz="0" w:space="0" w:color="auto"/>
      </w:divBdr>
    </w:div>
    <w:div w:id="921185081">
      <w:marLeft w:val="480"/>
      <w:marRight w:val="0"/>
      <w:marTop w:val="0"/>
      <w:marBottom w:val="0"/>
      <w:divBdr>
        <w:top w:val="none" w:sz="0" w:space="0" w:color="auto"/>
        <w:left w:val="none" w:sz="0" w:space="0" w:color="auto"/>
        <w:bottom w:val="none" w:sz="0" w:space="0" w:color="auto"/>
        <w:right w:val="none" w:sz="0" w:space="0" w:color="auto"/>
      </w:divBdr>
    </w:div>
    <w:div w:id="921253026">
      <w:marLeft w:val="480"/>
      <w:marRight w:val="0"/>
      <w:marTop w:val="0"/>
      <w:marBottom w:val="0"/>
      <w:divBdr>
        <w:top w:val="none" w:sz="0" w:space="0" w:color="auto"/>
        <w:left w:val="none" w:sz="0" w:space="0" w:color="auto"/>
        <w:bottom w:val="none" w:sz="0" w:space="0" w:color="auto"/>
        <w:right w:val="none" w:sz="0" w:space="0" w:color="auto"/>
      </w:divBdr>
    </w:div>
    <w:div w:id="921254949">
      <w:marLeft w:val="480"/>
      <w:marRight w:val="0"/>
      <w:marTop w:val="0"/>
      <w:marBottom w:val="0"/>
      <w:divBdr>
        <w:top w:val="none" w:sz="0" w:space="0" w:color="auto"/>
        <w:left w:val="none" w:sz="0" w:space="0" w:color="auto"/>
        <w:bottom w:val="none" w:sz="0" w:space="0" w:color="auto"/>
        <w:right w:val="none" w:sz="0" w:space="0" w:color="auto"/>
      </w:divBdr>
    </w:div>
    <w:div w:id="921255967">
      <w:marLeft w:val="480"/>
      <w:marRight w:val="0"/>
      <w:marTop w:val="0"/>
      <w:marBottom w:val="0"/>
      <w:divBdr>
        <w:top w:val="none" w:sz="0" w:space="0" w:color="auto"/>
        <w:left w:val="none" w:sz="0" w:space="0" w:color="auto"/>
        <w:bottom w:val="none" w:sz="0" w:space="0" w:color="auto"/>
        <w:right w:val="none" w:sz="0" w:space="0" w:color="auto"/>
      </w:divBdr>
    </w:div>
    <w:div w:id="921258225">
      <w:marLeft w:val="480"/>
      <w:marRight w:val="0"/>
      <w:marTop w:val="0"/>
      <w:marBottom w:val="0"/>
      <w:divBdr>
        <w:top w:val="none" w:sz="0" w:space="0" w:color="auto"/>
        <w:left w:val="none" w:sz="0" w:space="0" w:color="auto"/>
        <w:bottom w:val="none" w:sz="0" w:space="0" w:color="auto"/>
        <w:right w:val="none" w:sz="0" w:space="0" w:color="auto"/>
      </w:divBdr>
    </w:div>
    <w:div w:id="921334175">
      <w:marLeft w:val="480"/>
      <w:marRight w:val="0"/>
      <w:marTop w:val="0"/>
      <w:marBottom w:val="0"/>
      <w:divBdr>
        <w:top w:val="none" w:sz="0" w:space="0" w:color="auto"/>
        <w:left w:val="none" w:sz="0" w:space="0" w:color="auto"/>
        <w:bottom w:val="none" w:sz="0" w:space="0" w:color="auto"/>
        <w:right w:val="none" w:sz="0" w:space="0" w:color="auto"/>
      </w:divBdr>
    </w:div>
    <w:div w:id="921371562">
      <w:marLeft w:val="480"/>
      <w:marRight w:val="0"/>
      <w:marTop w:val="0"/>
      <w:marBottom w:val="0"/>
      <w:divBdr>
        <w:top w:val="none" w:sz="0" w:space="0" w:color="auto"/>
        <w:left w:val="none" w:sz="0" w:space="0" w:color="auto"/>
        <w:bottom w:val="none" w:sz="0" w:space="0" w:color="auto"/>
        <w:right w:val="none" w:sz="0" w:space="0" w:color="auto"/>
      </w:divBdr>
    </w:div>
    <w:div w:id="921523290">
      <w:marLeft w:val="480"/>
      <w:marRight w:val="0"/>
      <w:marTop w:val="0"/>
      <w:marBottom w:val="0"/>
      <w:divBdr>
        <w:top w:val="none" w:sz="0" w:space="0" w:color="auto"/>
        <w:left w:val="none" w:sz="0" w:space="0" w:color="auto"/>
        <w:bottom w:val="none" w:sz="0" w:space="0" w:color="auto"/>
        <w:right w:val="none" w:sz="0" w:space="0" w:color="auto"/>
      </w:divBdr>
    </w:div>
    <w:div w:id="921526247">
      <w:marLeft w:val="480"/>
      <w:marRight w:val="0"/>
      <w:marTop w:val="0"/>
      <w:marBottom w:val="0"/>
      <w:divBdr>
        <w:top w:val="none" w:sz="0" w:space="0" w:color="auto"/>
        <w:left w:val="none" w:sz="0" w:space="0" w:color="auto"/>
        <w:bottom w:val="none" w:sz="0" w:space="0" w:color="auto"/>
        <w:right w:val="none" w:sz="0" w:space="0" w:color="auto"/>
      </w:divBdr>
    </w:div>
    <w:div w:id="921599386">
      <w:marLeft w:val="480"/>
      <w:marRight w:val="0"/>
      <w:marTop w:val="0"/>
      <w:marBottom w:val="0"/>
      <w:divBdr>
        <w:top w:val="none" w:sz="0" w:space="0" w:color="auto"/>
        <w:left w:val="none" w:sz="0" w:space="0" w:color="auto"/>
        <w:bottom w:val="none" w:sz="0" w:space="0" w:color="auto"/>
        <w:right w:val="none" w:sz="0" w:space="0" w:color="auto"/>
      </w:divBdr>
    </w:div>
    <w:div w:id="921640280">
      <w:marLeft w:val="480"/>
      <w:marRight w:val="0"/>
      <w:marTop w:val="0"/>
      <w:marBottom w:val="0"/>
      <w:divBdr>
        <w:top w:val="none" w:sz="0" w:space="0" w:color="auto"/>
        <w:left w:val="none" w:sz="0" w:space="0" w:color="auto"/>
        <w:bottom w:val="none" w:sz="0" w:space="0" w:color="auto"/>
        <w:right w:val="none" w:sz="0" w:space="0" w:color="auto"/>
      </w:divBdr>
    </w:div>
    <w:div w:id="921641069">
      <w:marLeft w:val="480"/>
      <w:marRight w:val="0"/>
      <w:marTop w:val="0"/>
      <w:marBottom w:val="0"/>
      <w:divBdr>
        <w:top w:val="none" w:sz="0" w:space="0" w:color="auto"/>
        <w:left w:val="none" w:sz="0" w:space="0" w:color="auto"/>
        <w:bottom w:val="none" w:sz="0" w:space="0" w:color="auto"/>
        <w:right w:val="none" w:sz="0" w:space="0" w:color="auto"/>
      </w:divBdr>
    </w:div>
    <w:div w:id="921642857">
      <w:marLeft w:val="480"/>
      <w:marRight w:val="0"/>
      <w:marTop w:val="0"/>
      <w:marBottom w:val="0"/>
      <w:divBdr>
        <w:top w:val="none" w:sz="0" w:space="0" w:color="auto"/>
        <w:left w:val="none" w:sz="0" w:space="0" w:color="auto"/>
        <w:bottom w:val="none" w:sz="0" w:space="0" w:color="auto"/>
        <w:right w:val="none" w:sz="0" w:space="0" w:color="auto"/>
      </w:divBdr>
    </w:div>
    <w:div w:id="921646359">
      <w:marLeft w:val="480"/>
      <w:marRight w:val="0"/>
      <w:marTop w:val="0"/>
      <w:marBottom w:val="0"/>
      <w:divBdr>
        <w:top w:val="none" w:sz="0" w:space="0" w:color="auto"/>
        <w:left w:val="none" w:sz="0" w:space="0" w:color="auto"/>
        <w:bottom w:val="none" w:sz="0" w:space="0" w:color="auto"/>
        <w:right w:val="none" w:sz="0" w:space="0" w:color="auto"/>
      </w:divBdr>
    </w:div>
    <w:div w:id="921649271">
      <w:marLeft w:val="480"/>
      <w:marRight w:val="0"/>
      <w:marTop w:val="0"/>
      <w:marBottom w:val="0"/>
      <w:divBdr>
        <w:top w:val="none" w:sz="0" w:space="0" w:color="auto"/>
        <w:left w:val="none" w:sz="0" w:space="0" w:color="auto"/>
        <w:bottom w:val="none" w:sz="0" w:space="0" w:color="auto"/>
        <w:right w:val="none" w:sz="0" w:space="0" w:color="auto"/>
      </w:divBdr>
    </w:div>
    <w:div w:id="921719931">
      <w:marLeft w:val="480"/>
      <w:marRight w:val="0"/>
      <w:marTop w:val="0"/>
      <w:marBottom w:val="0"/>
      <w:divBdr>
        <w:top w:val="none" w:sz="0" w:space="0" w:color="auto"/>
        <w:left w:val="none" w:sz="0" w:space="0" w:color="auto"/>
        <w:bottom w:val="none" w:sz="0" w:space="0" w:color="auto"/>
        <w:right w:val="none" w:sz="0" w:space="0" w:color="auto"/>
      </w:divBdr>
    </w:div>
    <w:div w:id="921720235">
      <w:marLeft w:val="480"/>
      <w:marRight w:val="0"/>
      <w:marTop w:val="0"/>
      <w:marBottom w:val="0"/>
      <w:divBdr>
        <w:top w:val="none" w:sz="0" w:space="0" w:color="auto"/>
        <w:left w:val="none" w:sz="0" w:space="0" w:color="auto"/>
        <w:bottom w:val="none" w:sz="0" w:space="0" w:color="auto"/>
        <w:right w:val="none" w:sz="0" w:space="0" w:color="auto"/>
      </w:divBdr>
    </w:div>
    <w:div w:id="921721959">
      <w:marLeft w:val="480"/>
      <w:marRight w:val="0"/>
      <w:marTop w:val="0"/>
      <w:marBottom w:val="0"/>
      <w:divBdr>
        <w:top w:val="none" w:sz="0" w:space="0" w:color="auto"/>
        <w:left w:val="none" w:sz="0" w:space="0" w:color="auto"/>
        <w:bottom w:val="none" w:sz="0" w:space="0" w:color="auto"/>
        <w:right w:val="none" w:sz="0" w:space="0" w:color="auto"/>
      </w:divBdr>
    </w:div>
    <w:div w:id="921723640">
      <w:marLeft w:val="480"/>
      <w:marRight w:val="0"/>
      <w:marTop w:val="0"/>
      <w:marBottom w:val="0"/>
      <w:divBdr>
        <w:top w:val="none" w:sz="0" w:space="0" w:color="auto"/>
        <w:left w:val="none" w:sz="0" w:space="0" w:color="auto"/>
        <w:bottom w:val="none" w:sz="0" w:space="0" w:color="auto"/>
        <w:right w:val="none" w:sz="0" w:space="0" w:color="auto"/>
      </w:divBdr>
    </w:div>
    <w:div w:id="921765100">
      <w:marLeft w:val="480"/>
      <w:marRight w:val="0"/>
      <w:marTop w:val="0"/>
      <w:marBottom w:val="0"/>
      <w:divBdr>
        <w:top w:val="none" w:sz="0" w:space="0" w:color="auto"/>
        <w:left w:val="none" w:sz="0" w:space="0" w:color="auto"/>
        <w:bottom w:val="none" w:sz="0" w:space="0" w:color="auto"/>
        <w:right w:val="none" w:sz="0" w:space="0" w:color="auto"/>
      </w:divBdr>
    </w:div>
    <w:div w:id="921790670">
      <w:marLeft w:val="480"/>
      <w:marRight w:val="0"/>
      <w:marTop w:val="0"/>
      <w:marBottom w:val="0"/>
      <w:divBdr>
        <w:top w:val="none" w:sz="0" w:space="0" w:color="auto"/>
        <w:left w:val="none" w:sz="0" w:space="0" w:color="auto"/>
        <w:bottom w:val="none" w:sz="0" w:space="0" w:color="auto"/>
        <w:right w:val="none" w:sz="0" w:space="0" w:color="auto"/>
      </w:divBdr>
    </w:div>
    <w:div w:id="921792502">
      <w:marLeft w:val="480"/>
      <w:marRight w:val="0"/>
      <w:marTop w:val="0"/>
      <w:marBottom w:val="0"/>
      <w:divBdr>
        <w:top w:val="none" w:sz="0" w:space="0" w:color="auto"/>
        <w:left w:val="none" w:sz="0" w:space="0" w:color="auto"/>
        <w:bottom w:val="none" w:sz="0" w:space="0" w:color="auto"/>
        <w:right w:val="none" w:sz="0" w:space="0" w:color="auto"/>
      </w:divBdr>
    </w:div>
    <w:div w:id="921794997">
      <w:marLeft w:val="480"/>
      <w:marRight w:val="0"/>
      <w:marTop w:val="0"/>
      <w:marBottom w:val="0"/>
      <w:divBdr>
        <w:top w:val="none" w:sz="0" w:space="0" w:color="auto"/>
        <w:left w:val="none" w:sz="0" w:space="0" w:color="auto"/>
        <w:bottom w:val="none" w:sz="0" w:space="0" w:color="auto"/>
        <w:right w:val="none" w:sz="0" w:space="0" w:color="auto"/>
      </w:divBdr>
    </w:div>
    <w:div w:id="921795263">
      <w:marLeft w:val="480"/>
      <w:marRight w:val="0"/>
      <w:marTop w:val="0"/>
      <w:marBottom w:val="0"/>
      <w:divBdr>
        <w:top w:val="none" w:sz="0" w:space="0" w:color="auto"/>
        <w:left w:val="none" w:sz="0" w:space="0" w:color="auto"/>
        <w:bottom w:val="none" w:sz="0" w:space="0" w:color="auto"/>
        <w:right w:val="none" w:sz="0" w:space="0" w:color="auto"/>
      </w:divBdr>
    </w:div>
    <w:div w:id="921834183">
      <w:marLeft w:val="480"/>
      <w:marRight w:val="0"/>
      <w:marTop w:val="0"/>
      <w:marBottom w:val="0"/>
      <w:divBdr>
        <w:top w:val="none" w:sz="0" w:space="0" w:color="auto"/>
        <w:left w:val="none" w:sz="0" w:space="0" w:color="auto"/>
        <w:bottom w:val="none" w:sz="0" w:space="0" w:color="auto"/>
        <w:right w:val="none" w:sz="0" w:space="0" w:color="auto"/>
      </w:divBdr>
    </w:div>
    <w:div w:id="921914827">
      <w:marLeft w:val="480"/>
      <w:marRight w:val="0"/>
      <w:marTop w:val="0"/>
      <w:marBottom w:val="0"/>
      <w:divBdr>
        <w:top w:val="none" w:sz="0" w:space="0" w:color="auto"/>
        <w:left w:val="none" w:sz="0" w:space="0" w:color="auto"/>
        <w:bottom w:val="none" w:sz="0" w:space="0" w:color="auto"/>
        <w:right w:val="none" w:sz="0" w:space="0" w:color="auto"/>
      </w:divBdr>
    </w:div>
    <w:div w:id="921917193">
      <w:marLeft w:val="480"/>
      <w:marRight w:val="0"/>
      <w:marTop w:val="0"/>
      <w:marBottom w:val="0"/>
      <w:divBdr>
        <w:top w:val="none" w:sz="0" w:space="0" w:color="auto"/>
        <w:left w:val="none" w:sz="0" w:space="0" w:color="auto"/>
        <w:bottom w:val="none" w:sz="0" w:space="0" w:color="auto"/>
        <w:right w:val="none" w:sz="0" w:space="0" w:color="auto"/>
      </w:divBdr>
    </w:div>
    <w:div w:id="921986009">
      <w:marLeft w:val="480"/>
      <w:marRight w:val="0"/>
      <w:marTop w:val="0"/>
      <w:marBottom w:val="0"/>
      <w:divBdr>
        <w:top w:val="none" w:sz="0" w:space="0" w:color="auto"/>
        <w:left w:val="none" w:sz="0" w:space="0" w:color="auto"/>
        <w:bottom w:val="none" w:sz="0" w:space="0" w:color="auto"/>
        <w:right w:val="none" w:sz="0" w:space="0" w:color="auto"/>
      </w:divBdr>
    </w:div>
    <w:div w:id="922222644">
      <w:marLeft w:val="480"/>
      <w:marRight w:val="0"/>
      <w:marTop w:val="0"/>
      <w:marBottom w:val="0"/>
      <w:divBdr>
        <w:top w:val="none" w:sz="0" w:space="0" w:color="auto"/>
        <w:left w:val="none" w:sz="0" w:space="0" w:color="auto"/>
        <w:bottom w:val="none" w:sz="0" w:space="0" w:color="auto"/>
        <w:right w:val="none" w:sz="0" w:space="0" w:color="auto"/>
      </w:divBdr>
    </w:div>
    <w:div w:id="922227628">
      <w:marLeft w:val="480"/>
      <w:marRight w:val="0"/>
      <w:marTop w:val="0"/>
      <w:marBottom w:val="0"/>
      <w:divBdr>
        <w:top w:val="none" w:sz="0" w:space="0" w:color="auto"/>
        <w:left w:val="none" w:sz="0" w:space="0" w:color="auto"/>
        <w:bottom w:val="none" w:sz="0" w:space="0" w:color="auto"/>
        <w:right w:val="none" w:sz="0" w:space="0" w:color="auto"/>
      </w:divBdr>
    </w:div>
    <w:div w:id="922304280">
      <w:marLeft w:val="480"/>
      <w:marRight w:val="0"/>
      <w:marTop w:val="0"/>
      <w:marBottom w:val="0"/>
      <w:divBdr>
        <w:top w:val="none" w:sz="0" w:space="0" w:color="auto"/>
        <w:left w:val="none" w:sz="0" w:space="0" w:color="auto"/>
        <w:bottom w:val="none" w:sz="0" w:space="0" w:color="auto"/>
        <w:right w:val="none" w:sz="0" w:space="0" w:color="auto"/>
      </w:divBdr>
    </w:div>
    <w:div w:id="922569334">
      <w:marLeft w:val="480"/>
      <w:marRight w:val="0"/>
      <w:marTop w:val="0"/>
      <w:marBottom w:val="0"/>
      <w:divBdr>
        <w:top w:val="none" w:sz="0" w:space="0" w:color="auto"/>
        <w:left w:val="none" w:sz="0" w:space="0" w:color="auto"/>
        <w:bottom w:val="none" w:sz="0" w:space="0" w:color="auto"/>
        <w:right w:val="none" w:sz="0" w:space="0" w:color="auto"/>
      </w:divBdr>
    </w:div>
    <w:div w:id="922570594">
      <w:marLeft w:val="480"/>
      <w:marRight w:val="0"/>
      <w:marTop w:val="0"/>
      <w:marBottom w:val="0"/>
      <w:divBdr>
        <w:top w:val="none" w:sz="0" w:space="0" w:color="auto"/>
        <w:left w:val="none" w:sz="0" w:space="0" w:color="auto"/>
        <w:bottom w:val="none" w:sz="0" w:space="0" w:color="auto"/>
        <w:right w:val="none" w:sz="0" w:space="0" w:color="auto"/>
      </w:divBdr>
    </w:div>
    <w:div w:id="922572578">
      <w:marLeft w:val="480"/>
      <w:marRight w:val="0"/>
      <w:marTop w:val="0"/>
      <w:marBottom w:val="0"/>
      <w:divBdr>
        <w:top w:val="none" w:sz="0" w:space="0" w:color="auto"/>
        <w:left w:val="none" w:sz="0" w:space="0" w:color="auto"/>
        <w:bottom w:val="none" w:sz="0" w:space="0" w:color="auto"/>
        <w:right w:val="none" w:sz="0" w:space="0" w:color="auto"/>
      </w:divBdr>
    </w:div>
    <w:div w:id="922641813">
      <w:marLeft w:val="480"/>
      <w:marRight w:val="0"/>
      <w:marTop w:val="0"/>
      <w:marBottom w:val="0"/>
      <w:divBdr>
        <w:top w:val="none" w:sz="0" w:space="0" w:color="auto"/>
        <w:left w:val="none" w:sz="0" w:space="0" w:color="auto"/>
        <w:bottom w:val="none" w:sz="0" w:space="0" w:color="auto"/>
        <w:right w:val="none" w:sz="0" w:space="0" w:color="auto"/>
      </w:divBdr>
    </w:div>
    <w:div w:id="922644079">
      <w:marLeft w:val="480"/>
      <w:marRight w:val="0"/>
      <w:marTop w:val="0"/>
      <w:marBottom w:val="0"/>
      <w:divBdr>
        <w:top w:val="none" w:sz="0" w:space="0" w:color="auto"/>
        <w:left w:val="none" w:sz="0" w:space="0" w:color="auto"/>
        <w:bottom w:val="none" w:sz="0" w:space="0" w:color="auto"/>
        <w:right w:val="none" w:sz="0" w:space="0" w:color="auto"/>
      </w:divBdr>
    </w:div>
    <w:div w:id="922689171">
      <w:marLeft w:val="480"/>
      <w:marRight w:val="0"/>
      <w:marTop w:val="0"/>
      <w:marBottom w:val="0"/>
      <w:divBdr>
        <w:top w:val="none" w:sz="0" w:space="0" w:color="auto"/>
        <w:left w:val="none" w:sz="0" w:space="0" w:color="auto"/>
        <w:bottom w:val="none" w:sz="0" w:space="0" w:color="auto"/>
        <w:right w:val="none" w:sz="0" w:space="0" w:color="auto"/>
      </w:divBdr>
    </w:div>
    <w:div w:id="922759742">
      <w:marLeft w:val="480"/>
      <w:marRight w:val="0"/>
      <w:marTop w:val="0"/>
      <w:marBottom w:val="0"/>
      <w:divBdr>
        <w:top w:val="none" w:sz="0" w:space="0" w:color="auto"/>
        <w:left w:val="none" w:sz="0" w:space="0" w:color="auto"/>
        <w:bottom w:val="none" w:sz="0" w:space="0" w:color="auto"/>
        <w:right w:val="none" w:sz="0" w:space="0" w:color="auto"/>
      </w:divBdr>
    </w:div>
    <w:div w:id="922760563">
      <w:marLeft w:val="480"/>
      <w:marRight w:val="0"/>
      <w:marTop w:val="0"/>
      <w:marBottom w:val="0"/>
      <w:divBdr>
        <w:top w:val="none" w:sz="0" w:space="0" w:color="auto"/>
        <w:left w:val="none" w:sz="0" w:space="0" w:color="auto"/>
        <w:bottom w:val="none" w:sz="0" w:space="0" w:color="auto"/>
        <w:right w:val="none" w:sz="0" w:space="0" w:color="auto"/>
      </w:divBdr>
    </w:div>
    <w:div w:id="922761213">
      <w:marLeft w:val="480"/>
      <w:marRight w:val="0"/>
      <w:marTop w:val="0"/>
      <w:marBottom w:val="0"/>
      <w:divBdr>
        <w:top w:val="none" w:sz="0" w:space="0" w:color="auto"/>
        <w:left w:val="none" w:sz="0" w:space="0" w:color="auto"/>
        <w:bottom w:val="none" w:sz="0" w:space="0" w:color="auto"/>
        <w:right w:val="none" w:sz="0" w:space="0" w:color="auto"/>
      </w:divBdr>
    </w:div>
    <w:div w:id="922764467">
      <w:marLeft w:val="480"/>
      <w:marRight w:val="0"/>
      <w:marTop w:val="0"/>
      <w:marBottom w:val="0"/>
      <w:divBdr>
        <w:top w:val="none" w:sz="0" w:space="0" w:color="auto"/>
        <w:left w:val="none" w:sz="0" w:space="0" w:color="auto"/>
        <w:bottom w:val="none" w:sz="0" w:space="0" w:color="auto"/>
        <w:right w:val="none" w:sz="0" w:space="0" w:color="auto"/>
      </w:divBdr>
    </w:div>
    <w:div w:id="922838377">
      <w:marLeft w:val="480"/>
      <w:marRight w:val="0"/>
      <w:marTop w:val="0"/>
      <w:marBottom w:val="0"/>
      <w:divBdr>
        <w:top w:val="none" w:sz="0" w:space="0" w:color="auto"/>
        <w:left w:val="none" w:sz="0" w:space="0" w:color="auto"/>
        <w:bottom w:val="none" w:sz="0" w:space="0" w:color="auto"/>
        <w:right w:val="none" w:sz="0" w:space="0" w:color="auto"/>
      </w:divBdr>
    </w:div>
    <w:div w:id="922878035">
      <w:marLeft w:val="480"/>
      <w:marRight w:val="0"/>
      <w:marTop w:val="0"/>
      <w:marBottom w:val="0"/>
      <w:divBdr>
        <w:top w:val="none" w:sz="0" w:space="0" w:color="auto"/>
        <w:left w:val="none" w:sz="0" w:space="0" w:color="auto"/>
        <w:bottom w:val="none" w:sz="0" w:space="0" w:color="auto"/>
        <w:right w:val="none" w:sz="0" w:space="0" w:color="auto"/>
      </w:divBdr>
    </w:div>
    <w:div w:id="922883879">
      <w:marLeft w:val="480"/>
      <w:marRight w:val="0"/>
      <w:marTop w:val="0"/>
      <w:marBottom w:val="0"/>
      <w:divBdr>
        <w:top w:val="none" w:sz="0" w:space="0" w:color="auto"/>
        <w:left w:val="none" w:sz="0" w:space="0" w:color="auto"/>
        <w:bottom w:val="none" w:sz="0" w:space="0" w:color="auto"/>
        <w:right w:val="none" w:sz="0" w:space="0" w:color="auto"/>
      </w:divBdr>
    </w:div>
    <w:div w:id="922953971">
      <w:marLeft w:val="480"/>
      <w:marRight w:val="0"/>
      <w:marTop w:val="0"/>
      <w:marBottom w:val="0"/>
      <w:divBdr>
        <w:top w:val="none" w:sz="0" w:space="0" w:color="auto"/>
        <w:left w:val="none" w:sz="0" w:space="0" w:color="auto"/>
        <w:bottom w:val="none" w:sz="0" w:space="0" w:color="auto"/>
        <w:right w:val="none" w:sz="0" w:space="0" w:color="auto"/>
      </w:divBdr>
    </w:div>
    <w:div w:id="922958810">
      <w:marLeft w:val="480"/>
      <w:marRight w:val="0"/>
      <w:marTop w:val="0"/>
      <w:marBottom w:val="0"/>
      <w:divBdr>
        <w:top w:val="none" w:sz="0" w:space="0" w:color="auto"/>
        <w:left w:val="none" w:sz="0" w:space="0" w:color="auto"/>
        <w:bottom w:val="none" w:sz="0" w:space="0" w:color="auto"/>
        <w:right w:val="none" w:sz="0" w:space="0" w:color="auto"/>
      </w:divBdr>
    </w:div>
    <w:div w:id="923075947">
      <w:marLeft w:val="480"/>
      <w:marRight w:val="0"/>
      <w:marTop w:val="0"/>
      <w:marBottom w:val="0"/>
      <w:divBdr>
        <w:top w:val="none" w:sz="0" w:space="0" w:color="auto"/>
        <w:left w:val="none" w:sz="0" w:space="0" w:color="auto"/>
        <w:bottom w:val="none" w:sz="0" w:space="0" w:color="auto"/>
        <w:right w:val="none" w:sz="0" w:space="0" w:color="auto"/>
      </w:divBdr>
    </w:div>
    <w:div w:id="923077766">
      <w:marLeft w:val="480"/>
      <w:marRight w:val="0"/>
      <w:marTop w:val="0"/>
      <w:marBottom w:val="0"/>
      <w:divBdr>
        <w:top w:val="none" w:sz="0" w:space="0" w:color="auto"/>
        <w:left w:val="none" w:sz="0" w:space="0" w:color="auto"/>
        <w:bottom w:val="none" w:sz="0" w:space="0" w:color="auto"/>
        <w:right w:val="none" w:sz="0" w:space="0" w:color="auto"/>
      </w:divBdr>
    </w:div>
    <w:div w:id="923151895">
      <w:marLeft w:val="480"/>
      <w:marRight w:val="0"/>
      <w:marTop w:val="0"/>
      <w:marBottom w:val="0"/>
      <w:divBdr>
        <w:top w:val="none" w:sz="0" w:space="0" w:color="auto"/>
        <w:left w:val="none" w:sz="0" w:space="0" w:color="auto"/>
        <w:bottom w:val="none" w:sz="0" w:space="0" w:color="auto"/>
        <w:right w:val="none" w:sz="0" w:space="0" w:color="auto"/>
      </w:divBdr>
    </w:div>
    <w:div w:id="923221807">
      <w:marLeft w:val="480"/>
      <w:marRight w:val="0"/>
      <w:marTop w:val="0"/>
      <w:marBottom w:val="0"/>
      <w:divBdr>
        <w:top w:val="none" w:sz="0" w:space="0" w:color="auto"/>
        <w:left w:val="none" w:sz="0" w:space="0" w:color="auto"/>
        <w:bottom w:val="none" w:sz="0" w:space="0" w:color="auto"/>
        <w:right w:val="none" w:sz="0" w:space="0" w:color="auto"/>
      </w:divBdr>
    </w:div>
    <w:div w:id="923223636">
      <w:marLeft w:val="480"/>
      <w:marRight w:val="0"/>
      <w:marTop w:val="0"/>
      <w:marBottom w:val="0"/>
      <w:divBdr>
        <w:top w:val="none" w:sz="0" w:space="0" w:color="auto"/>
        <w:left w:val="none" w:sz="0" w:space="0" w:color="auto"/>
        <w:bottom w:val="none" w:sz="0" w:space="0" w:color="auto"/>
        <w:right w:val="none" w:sz="0" w:space="0" w:color="auto"/>
      </w:divBdr>
    </w:div>
    <w:div w:id="923227487">
      <w:marLeft w:val="480"/>
      <w:marRight w:val="0"/>
      <w:marTop w:val="0"/>
      <w:marBottom w:val="0"/>
      <w:divBdr>
        <w:top w:val="none" w:sz="0" w:space="0" w:color="auto"/>
        <w:left w:val="none" w:sz="0" w:space="0" w:color="auto"/>
        <w:bottom w:val="none" w:sz="0" w:space="0" w:color="auto"/>
        <w:right w:val="none" w:sz="0" w:space="0" w:color="auto"/>
      </w:divBdr>
    </w:div>
    <w:div w:id="923303486">
      <w:marLeft w:val="480"/>
      <w:marRight w:val="0"/>
      <w:marTop w:val="0"/>
      <w:marBottom w:val="0"/>
      <w:divBdr>
        <w:top w:val="none" w:sz="0" w:space="0" w:color="auto"/>
        <w:left w:val="none" w:sz="0" w:space="0" w:color="auto"/>
        <w:bottom w:val="none" w:sz="0" w:space="0" w:color="auto"/>
        <w:right w:val="none" w:sz="0" w:space="0" w:color="auto"/>
      </w:divBdr>
    </w:div>
    <w:div w:id="923341990">
      <w:marLeft w:val="480"/>
      <w:marRight w:val="0"/>
      <w:marTop w:val="0"/>
      <w:marBottom w:val="0"/>
      <w:divBdr>
        <w:top w:val="none" w:sz="0" w:space="0" w:color="auto"/>
        <w:left w:val="none" w:sz="0" w:space="0" w:color="auto"/>
        <w:bottom w:val="none" w:sz="0" w:space="0" w:color="auto"/>
        <w:right w:val="none" w:sz="0" w:space="0" w:color="auto"/>
      </w:divBdr>
    </w:div>
    <w:div w:id="923412554">
      <w:marLeft w:val="480"/>
      <w:marRight w:val="0"/>
      <w:marTop w:val="0"/>
      <w:marBottom w:val="0"/>
      <w:divBdr>
        <w:top w:val="none" w:sz="0" w:space="0" w:color="auto"/>
        <w:left w:val="none" w:sz="0" w:space="0" w:color="auto"/>
        <w:bottom w:val="none" w:sz="0" w:space="0" w:color="auto"/>
        <w:right w:val="none" w:sz="0" w:space="0" w:color="auto"/>
      </w:divBdr>
    </w:div>
    <w:div w:id="923416714">
      <w:marLeft w:val="480"/>
      <w:marRight w:val="0"/>
      <w:marTop w:val="0"/>
      <w:marBottom w:val="0"/>
      <w:divBdr>
        <w:top w:val="none" w:sz="0" w:space="0" w:color="auto"/>
        <w:left w:val="none" w:sz="0" w:space="0" w:color="auto"/>
        <w:bottom w:val="none" w:sz="0" w:space="0" w:color="auto"/>
        <w:right w:val="none" w:sz="0" w:space="0" w:color="auto"/>
      </w:divBdr>
    </w:div>
    <w:div w:id="923492627">
      <w:marLeft w:val="480"/>
      <w:marRight w:val="0"/>
      <w:marTop w:val="0"/>
      <w:marBottom w:val="0"/>
      <w:divBdr>
        <w:top w:val="none" w:sz="0" w:space="0" w:color="auto"/>
        <w:left w:val="none" w:sz="0" w:space="0" w:color="auto"/>
        <w:bottom w:val="none" w:sz="0" w:space="0" w:color="auto"/>
        <w:right w:val="none" w:sz="0" w:space="0" w:color="auto"/>
      </w:divBdr>
    </w:div>
    <w:div w:id="923493325">
      <w:marLeft w:val="480"/>
      <w:marRight w:val="0"/>
      <w:marTop w:val="0"/>
      <w:marBottom w:val="0"/>
      <w:divBdr>
        <w:top w:val="none" w:sz="0" w:space="0" w:color="auto"/>
        <w:left w:val="none" w:sz="0" w:space="0" w:color="auto"/>
        <w:bottom w:val="none" w:sz="0" w:space="0" w:color="auto"/>
        <w:right w:val="none" w:sz="0" w:space="0" w:color="auto"/>
      </w:divBdr>
    </w:div>
    <w:div w:id="923565164">
      <w:marLeft w:val="480"/>
      <w:marRight w:val="0"/>
      <w:marTop w:val="0"/>
      <w:marBottom w:val="0"/>
      <w:divBdr>
        <w:top w:val="none" w:sz="0" w:space="0" w:color="auto"/>
        <w:left w:val="none" w:sz="0" w:space="0" w:color="auto"/>
        <w:bottom w:val="none" w:sz="0" w:space="0" w:color="auto"/>
        <w:right w:val="none" w:sz="0" w:space="0" w:color="auto"/>
      </w:divBdr>
    </w:div>
    <w:div w:id="923605596">
      <w:marLeft w:val="480"/>
      <w:marRight w:val="0"/>
      <w:marTop w:val="0"/>
      <w:marBottom w:val="0"/>
      <w:divBdr>
        <w:top w:val="none" w:sz="0" w:space="0" w:color="auto"/>
        <w:left w:val="none" w:sz="0" w:space="0" w:color="auto"/>
        <w:bottom w:val="none" w:sz="0" w:space="0" w:color="auto"/>
        <w:right w:val="none" w:sz="0" w:space="0" w:color="auto"/>
      </w:divBdr>
    </w:div>
    <w:div w:id="923613178">
      <w:marLeft w:val="480"/>
      <w:marRight w:val="0"/>
      <w:marTop w:val="0"/>
      <w:marBottom w:val="0"/>
      <w:divBdr>
        <w:top w:val="none" w:sz="0" w:space="0" w:color="auto"/>
        <w:left w:val="none" w:sz="0" w:space="0" w:color="auto"/>
        <w:bottom w:val="none" w:sz="0" w:space="0" w:color="auto"/>
        <w:right w:val="none" w:sz="0" w:space="0" w:color="auto"/>
      </w:divBdr>
    </w:div>
    <w:div w:id="923681040">
      <w:marLeft w:val="480"/>
      <w:marRight w:val="0"/>
      <w:marTop w:val="0"/>
      <w:marBottom w:val="0"/>
      <w:divBdr>
        <w:top w:val="none" w:sz="0" w:space="0" w:color="auto"/>
        <w:left w:val="none" w:sz="0" w:space="0" w:color="auto"/>
        <w:bottom w:val="none" w:sz="0" w:space="0" w:color="auto"/>
        <w:right w:val="none" w:sz="0" w:space="0" w:color="auto"/>
      </w:divBdr>
    </w:div>
    <w:div w:id="923682091">
      <w:marLeft w:val="480"/>
      <w:marRight w:val="0"/>
      <w:marTop w:val="0"/>
      <w:marBottom w:val="0"/>
      <w:divBdr>
        <w:top w:val="none" w:sz="0" w:space="0" w:color="auto"/>
        <w:left w:val="none" w:sz="0" w:space="0" w:color="auto"/>
        <w:bottom w:val="none" w:sz="0" w:space="0" w:color="auto"/>
        <w:right w:val="none" w:sz="0" w:space="0" w:color="auto"/>
      </w:divBdr>
    </w:div>
    <w:div w:id="923686310">
      <w:marLeft w:val="480"/>
      <w:marRight w:val="0"/>
      <w:marTop w:val="0"/>
      <w:marBottom w:val="0"/>
      <w:divBdr>
        <w:top w:val="none" w:sz="0" w:space="0" w:color="auto"/>
        <w:left w:val="none" w:sz="0" w:space="0" w:color="auto"/>
        <w:bottom w:val="none" w:sz="0" w:space="0" w:color="auto"/>
        <w:right w:val="none" w:sz="0" w:space="0" w:color="auto"/>
      </w:divBdr>
    </w:div>
    <w:div w:id="923688298">
      <w:marLeft w:val="480"/>
      <w:marRight w:val="0"/>
      <w:marTop w:val="0"/>
      <w:marBottom w:val="0"/>
      <w:divBdr>
        <w:top w:val="none" w:sz="0" w:space="0" w:color="auto"/>
        <w:left w:val="none" w:sz="0" w:space="0" w:color="auto"/>
        <w:bottom w:val="none" w:sz="0" w:space="0" w:color="auto"/>
        <w:right w:val="none" w:sz="0" w:space="0" w:color="auto"/>
      </w:divBdr>
    </w:div>
    <w:div w:id="923756729">
      <w:marLeft w:val="480"/>
      <w:marRight w:val="0"/>
      <w:marTop w:val="0"/>
      <w:marBottom w:val="0"/>
      <w:divBdr>
        <w:top w:val="none" w:sz="0" w:space="0" w:color="auto"/>
        <w:left w:val="none" w:sz="0" w:space="0" w:color="auto"/>
        <w:bottom w:val="none" w:sz="0" w:space="0" w:color="auto"/>
        <w:right w:val="none" w:sz="0" w:space="0" w:color="auto"/>
      </w:divBdr>
    </w:div>
    <w:div w:id="923758538">
      <w:marLeft w:val="480"/>
      <w:marRight w:val="0"/>
      <w:marTop w:val="0"/>
      <w:marBottom w:val="0"/>
      <w:divBdr>
        <w:top w:val="none" w:sz="0" w:space="0" w:color="auto"/>
        <w:left w:val="none" w:sz="0" w:space="0" w:color="auto"/>
        <w:bottom w:val="none" w:sz="0" w:space="0" w:color="auto"/>
        <w:right w:val="none" w:sz="0" w:space="0" w:color="auto"/>
      </w:divBdr>
    </w:div>
    <w:div w:id="923874274">
      <w:marLeft w:val="480"/>
      <w:marRight w:val="0"/>
      <w:marTop w:val="0"/>
      <w:marBottom w:val="0"/>
      <w:divBdr>
        <w:top w:val="none" w:sz="0" w:space="0" w:color="auto"/>
        <w:left w:val="none" w:sz="0" w:space="0" w:color="auto"/>
        <w:bottom w:val="none" w:sz="0" w:space="0" w:color="auto"/>
        <w:right w:val="none" w:sz="0" w:space="0" w:color="auto"/>
      </w:divBdr>
    </w:div>
    <w:div w:id="923874905">
      <w:marLeft w:val="480"/>
      <w:marRight w:val="0"/>
      <w:marTop w:val="0"/>
      <w:marBottom w:val="0"/>
      <w:divBdr>
        <w:top w:val="none" w:sz="0" w:space="0" w:color="auto"/>
        <w:left w:val="none" w:sz="0" w:space="0" w:color="auto"/>
        <w:bottom w:val="none" w:sz="0" w:space="0" w:color="auto"/>
        <w:right w:val="none" w:sz="0" w:space="0" w:color="auto"/>
      </w:divBdr>
    </w:div>
    <w:div w:id="923883515">
      <w:marLeft w:val="480"/>
      <w:marRight w:val="0"/>
      <w:marTop w:val="0"/>
      <w:marBottom w:val="0"/>
      <w:divBdr>
        <w:top w:val="none" w:sz="0" w:space="0" w:color="auto"/>
        <w:left w:val="none" w:sz="0" w:space="0" w:color="auto"/>
        <w:bottom w:val="none" w:sz="0" w:space="0" w:color="auto"/>
        <w:right w:val="none" w:sz="0" w:space="0" w:color="auto"/>
      </w:divBdr>
    </w:div>
    <w:div w:id="923957097">
      <w:marLeft w:val="480"/>
      <w:marRight w:val="0"/>
      <w:marTop w:val="0"/>
      <w:marBottom w:val="0"/>
      <w:divBdr>
        <w:top w:val="none" w:sz="0" w:space="0" w:color="auto"/>
        <w:left w:val="none" w:sz="0" w:space="0" w:color="auto"/>
        <w:bottom w:val="none" w:sz="0" w:space="0" w:color="auto"/>
        <w:right w:val="none" w:sz="0" w:space="0" w:color="auto"/>
      </w:divBdr>
    </w:div>
    <w:div w:id="923992895">
      <w:marLeft w:val="480"/>
      <w:marRight w:val="0"/>
      <w:marTop w:val="0"/>
      <w:marBottom w:val="0"/>
      <w:divBdr>
        <w:top w:val="none" w:sz="0" w:space="0" w:color="auto"/>
        <w:left w:val="none" w:sz="0" w:space="0" w:color="auto"/>
        <w:bottom w:val="none" w:sz="0" w:space="0" w:color="auto"/>
        <w:right w:val="none" w:sz="0" w:space="0" w:color="auto"/>
      </w:divBdr>
    </w:div>
    <w:div w:id="924001679">
      <w:marLeft w:val="480"/>
      <w:marRight w:val="0"/>
      <w:marTop w:val="0"/>
      <w:marBottom w:val="0"/>
      <w:divBdr>
        <w:top w:val="none" w:sz="0" w:space="0" w:color="auto"/>
        <w:left w:val="none" w:sz="0" w:space="0" w:color="auto"/>
        <w:bottom w:val="none" w:sz="0" w:space="0" w:color="auto"/>
        <w:right w:val="none" w:sz="0" w:space="0" w:color="auto"/>
      </w:divBdr>
    </w:div>
    <w:div w:id="924068198">
      <w:marLeft w:val="480"/>
      <w:marRight w:val="0"/>
      <w:marTop w:val="0"/>
      <w:marBottom w:val="0"/>
      <w:divBdr>
        <w:top w:val="none" w:sz="0" w:space="0" w:color="auto"/>
        <w:left w:val="none" w:sz="0" w:space="0" w:color="auto"/>
        <w:bottom w:val="none" w:sz="0" w:space="0" w:color="auto"/>
        <w:right w:val="none" w:sz="0" w:space="0" w:color="auto"/>
      </w:divBdr>
    </w:div>
    <w:div w:id="924070286">
      <w:marLeft w:val="480"/>
      <w:marRight w:val="0"/>
      <w:marTop w:val="0"/>
      <w:marBottom w:val="0"/>
      <w:divBdr>
        <w:top w:val="none" w:sz="0" w:space="0" w:color="auto"/>
        <w:left w:val="none" w:sz="0" w:space="0" w:color="auto"/>
        <w:bottom w:val="none" w:sz="0" w:space="0" w:color="auto"/>
        <w:right w:val="none" w:sz="0" w:space="0" w:color="auto"/>
      </w:divBdr>
    </w:div>
    <w:div w:id="924074088">
      <w:marLeft w:val="480"/>
      <w:marRight w:val="0"/>
      <w:marTop w:val="0"/>
      <w:marBottom w:val="0"/>
      <w:divBdr>
        <w:top w:val="none" w:sz="0" w:space="0" w:color="auto"/>
        <w:left w:val="none" w:sz="0" w:space="0" w:color="auto"/>
        <w:bottom w:val="none" w:sz="0" w:space="0" w:color="auto"/>
        <w:right w:val="none" w:sz="0" w:space="0" w:color="auto"/>
      </w:divBdr>
    </w:div>
    <w:div w:id="924143701">
      <w:marLeft w:val="480"/>
      <w:marRight w:val="0"/>
      <w:marTop w:val="0"/>
      <w:marBottom w:val="0"/>
      <w:divBdr>
        <w:top w:val="none" w:sz="0" w:space="0" w:color="auto"/>
        <w:left w:val="none" w:sz="0" w:space="0" w:color="auto"/>
        <w:bottom w:val="none" w:sz="0" w:space="0" w:color="auto"/>
        <w:right w:val="none" w:sz="0" w:space="0" w:color="auto"/>
      </w:divBdr>
    </w:div>
    <w:div w:id="924144839">
      <w:marLeft w:val="480"/>
      <w:marRight w:val="0"/>
      <w:marTop w:val="0"/>
      <w:marBottom w:val="0"/>
      <w:divBdr>
        <w:top w:val="none" w:sz="0" w:space="0" w:color="auto"/>
        <w:left w:val="none" w:sz="0" w:space="0" w:color="auto"/>
        <w:bottom w:val="none" w:sz="0" w:space="0" w:color="auto"/>
        <w:right w:val="none" w:sz="0" w:space="0" w:color="auto"/>
      </w:divBdr>
    </w:div>
    <w:div w:id="924152322">
      <w:marLeft w:val="480"/>
      <w:marRight w:val="0"/>
      <w:marTop w:val="0"/>
      <w:marBottom w:val="0"/>
      <w:divBdr>
        <w:top w:val="none" w:sz="0" w:space="0" w:color="auto"/>
        <w:left w:val="none" w:sz="0" w:space="0" w:color="auto"/>
        <w:bottom w:val="none" w:sz="0" w:space="0" w:color="auto"/>
        <w:right w:val="none" w:sz="0" w:space="0" w:color="auto"/>
      </w:divBdr>
    </w:div>
    <w:div w:id="924268637">
      <w:marLeft w:val="480"/>
      <w:marRight w:val="0"/>
      <w:marTop w:val="0"/>
      <w:marBottom w:val="0"/>
      <w:divBdr>
        <w:top w:val="none" w:sz="0" w:space="0" w:color="auto"/>
        <w:left w:val="none" w:sz="0" w:space="0" w:color="auto"/>
        <w:bottom w:val="none" w:sz="0" w:space="0" w:color="auto"/>
        <w:right w:val="none" w:sz="0" w:space="0" w:color="auto"/>
      </w:divBdr>
    </w:div>
    <w:div w:id="924269513">
      <w:marLeft w:val="480"/>
      <w:marRight w:val="0"/>
      <w:marTop w:val="0"/>
      <w:marBottom w:val="0"/>
      <w:divBdr>
        <w:top w:val="none" w:sz="0" w:space="0" w:color="auto"/>
        <w:left w:val="none" w:sz="0" w:space="0" w:color="auto"/>
        <w:bottom w:val="none" w:sz="0" w:space="0" w:color="auto"/>
        <w:right w:val="none" w:sz="0" w:space="0" w:color="auto"/>
      </w:divBdr>
    </w:div>
    <w:div w:id="924336154">
      <w:marLeft w:val="480"/>
      <w:marRight w:val="0"/>
      <w:marTop w:val="0"/>
      <w:marBottom w:val="0"/>
      <w:divBdr>
        <w:top w:val="none" w:sz="0" w:space="0" w:color="auto"/>
        <w:left w:val="none" w:sz="0" w:space="0" w:color="auto"/>
        <w:bottom w:val="none" w:sz="0" w:space="0" w:color="auto"/>
        <w:right w:val="none" w:sz="0" w:space="0" w:color="auto"/>
      </w:divBdr>
    </w:div>
    <w:div w:id="924344283">
      <w:marLeft w:val="480"/>
      <w:marRight w:val="0"/>
      <w:marTop w:val="0"/>
      <w:marBottom w:val="0"/>
      <w:divBdr>
        <w:top w:val="none" w:sz="0" w:space="0" w:color="auto"/>
        <w:left w:val="none" w:sz="0" w:space="0" w:color="auto"/>
        <w:bottom w:val="none" w:sz="0" w:space="0" w:color="auto"/>
        <w:right w:val="none" w:sz="0" w:space="0" w:color="auto"/>
      </w:divBdr>
    </w:div>
    <w:div w:id="924386675">
      <w:marLeft w:val="480"/>
      <w:marRight w:val="0"/>
      <w:marTop w:val="0"/>
      <w:marBottom w:val="0"/>
      <w:divBdr>
        <w:top w:val="none" w:sz="0" w:space="0" w:color="auto"/>
        <w:left w:val="none" w:sz="0" w:space="0" w:color="auto"/>
        <w:bottom w:val="none" w:sz="0" w:space="0" w:color="auto"/>
        <w:right w:val="none" w:sz="0" w:space="0" w:color="auto"/>
      </w:divBdr>
    </w:div>
    <w:div w:id="924456021">
      <w:marLeft w:val="480"/>
      <w:marRight w:val="0"/>
      <w:marTop w:val="0"/>
      <w:marBottom w:val="0"/>
      <w:divBdr>
        <w:top w:val="none" w:sz="0" w:space="0" w:color="auto"/>
        <w:left w:val="none" w:sz="0" w:space="0" w:color="auto"/>
        <w:bottom w:val="none" w:sz="0" w:space="0" w:color="auto"/>
        <w:right w:val="none" w:sz="0" w:space="0" w:color="auto"/>
      </w:divBdr>
    </w:div>
    <w:div w:id="924535728">
      <w:marLeft w:val="480"/>
      <w:marRight w:val="0"/>
      <w:marTop w:val="0"/>
      <w:marBottom w:val="0"/>
      <w:divBdr>
        <w:top w:val="none" w:sz="0" w:space="0" w:color="auto"/>
        <w:left w:val="none" w:sz="0" w:space="0" w:color="auto"/>
        <w:bottom w:val="none" w:sz="0" w:space="0" w:color="auto"/>
        <w:right w:val="none" w:sz="0" w:space="0" w:color="auto"/>
      </w:divBdr>
    </w:div>
    <w:div w:id="924605201">
      <w:marLeft w:val="480"/>
      <w:marRight w:val="0"/>
      <w:marTop w:val="0"/>
      <w:marBottom w:val="0"/>
      <w:divBdr>
        <w:top w:val="none" w:sz="0" w:space="0" w:color="auto"/>
        <w:left w:val="none" w:sz="0" w:space="0" w:color="auto"/>
        <w:bottom w:val="none" w:sz="0" w:space="0" w:color="auto"/>
        <w:right w:val="none" w:sz="0" w:space="0" w:color="auto"/>
      </w:divBdr>
    </w:div>
    <w:div w:id="924608093">
      <w:marLeft w:val="480"/>
      <w:marRight w:val="0"/>
      <w:marTop w:val="0"/>
      <w:marBottom w:val="0"/>
      <w:divBdr>
        <w:top w:val="none" w:sz="0" w:space="0" w:color="auto"/>
        <w:left w:val="none" w:sz="0" w:space="0" w:color="auto"/>
        <w:bottom w:val="none" w:sz="0" w:space="0" w:color="auto"/>
        <w:right w:val="none" w:sz="0" w:space="0" w:color="auto"/>
      </w:divBdr>
    </w:div>
    <w:div w:id="924609180">
      <w:marLeft w:val="480"/>
      <w:marRight w:val="0"/>
      <w:marTop w:val="0"/>
      <w:marBottom w:val="0"/>
      <w:divBdr>
        <w:top w:val="none" w:sz="0" w:space="0" w:color="auto"/>
        <w:left w:val="none" w:sz="0" w:space="0" w:color="auto"/>
        <w:bottom w:val="none" w:sz="0" w:space="0" w:color="auto"/>
        <w:right w:val="none" w:sz="0" w:space="0" w:color="auto"/>
      </w:divBdr>
    </w:div>
    <w:div w:id="924611913">
      <w:marLeft w:val="480"/>
      <w:marRight w:val="0"/>
      <w:marTop w:val="0"/>
      <w:marBottom w:val="0"/>
      <w:divBdr>
        <w:top w:val="none" w:sz="0" w:space="0" w:color="auto"/>
        <w:left w:val="none" w:sz="0" w:space="0" w:color="auto"/>
        <w:bottom w:val="none" w:sz="0" w:space="0" w:color="auto"/>
        <w:right w:val="none" w:sz="0" w:space="0" w:color="auto"/>
      </w:divBdr>
    </w:div>
    <w:div w:id="924612783">
      <w:marLeft w:val="480"/>
      <w:marRight w:val="0"/>
      <w:marTop w:val="0"/>
      <w:marBottom w:val="0"/>
      <w:divBdr>
        <w:top w:val="none" w:sz="0" w:space="0" w:color="auto"/>
        <w:left w:val="none" w:sz="0" w:space="0" w:color="auto"/>
        <w:bottom w:val="none" w:sz="0" w:space="0" w:color="auto"/>
        <w:right w:val="none" w:sz="0" w:space="0" w:color="auto"/>
      </w:divBdr>
    </w:div>
    <w:div w:id="924650352">
      <w:marLeft w:val="480"/>
      <w:marRight w:val="0"/>
      <w:marTop w:val="0"/>
      <w:marBottom w:val="0"/>
      <w:divBdr>
        <w:top w:val="none" w:sz="0" w:space="0" w:color="auto"/>
        <w:left w:val="none" w:sz="0" w:space="0" w:color="auto"/>
        <w:bottom w:val="none" w:sz="0" w:space="0" w:color="auto"/>
        <w:right w:val="none" w:sz="0" w:space="0" w:color="auto"/>
      </w:divBdr>
    </w:div>
    <w:div w:id="924652507">
      <w:marLeft w:val="480"/>
      <w:marRight w:val="0"/>
      <w:marTop w:val="0"/>
      <w:marBottom w:val="0"/>
      <w:divBdr>
        <w:top w:val="none" w:sz="0" w:space="0" w:color="auto"/>
        <w:left w:val="none" w:sz="0" w:space="0" w:color="auto"/>
        <w:bottom w:val="none" w:sz="0" w:space="0" w:color="auto"/>
        <w:right w:val="none" w:sz="0" w:space="0" w:color="auto"/>
      </w:divBdr>
    </w:div>
    <w:div w:id="924799528">
      <w:marLeft w:val="480"/>
      <w:marRight w:val="0"/>
      <w:marTop w:val="0"/>
      <w:marBottom w:val="0"/>
      <w:divBdr>
        <w:top w:val="none" w:sz="0" w:space="0" w:color="auto"/>
        <w:left w:val="none" w:sz="0" w:space="0" w:color="auto"/>
        <w:bottom w:val="none" w:sz="0" w:space="0" w:color="auto"/>
        <w:right w:val="none" w:sz="0" w:space="0" w:color="auto"/>
      </w:divBdr>
    </w:div>
    <w:div w:id="924844161">
      <w:marLeft w:val="480"/>
      <w:marRight w:val="0"/>
      <w:marTop w:val="0"/>
      <w:marBottom w:val="0"/>
      <w:divBdr>
        <w:top w:val="none" w:sz="0" w:space="0" w:color="auto"/>
        <w:left w:val="none" w:sz="0" w:space="0" w:color="auto"/>
        <w:bottom w:val="none" w:sz="0" w:space="0" w:color="auto"/>
        <w:right w:val="none" w:sz="0" w:space="0" w:color="auto"/>
      </w:divBdr>
    </w:div>
    <w:div w:id="924845251">
      <w:marLeft w:val="480"/>
      <w:marRight w:val="0"/>
      <w:marTop w:val="0"/>
      <w:marBottom w:val="0"/>
      <w:divBdr>
        <w:top w:val="none" w:sz="0" w:space="0" w:color="auto"/>
        <w:left w:val="none" w:sz="0" w:space="0" w:color="auto"/>
        <w:bottom w:val="none" w:sz="0" w:space="0" w:color="auto"/>
        <w:right w:val="none" w:sz="0" w:space="0" w:color="auto"/>
      </w:divBdr>
    </w:div>
    <w:div w:id="924920920">
      <w:marLeft w:val="480"/>
      <w:marRight w:val="0"/>
      <w:marTop w:val="0"/>
      <w:marBottom w:val="0"/>
      <w:divBdr>
        <w:top w:val="none" w:sz="0" w:space="0" w:color="auto"/>
        <w:left w:val="none" w:sz="0" w:space="0" w:color="auto"/>
        <w:bottom w:val="none" w:sz="0" w:space="0" w:color="auto"/>
        <w:right w:val="none" w:sz="0" w:space="0" w:color="auto"/>
      </w:divBdr>
    </w:div>
    <w:div w:id="924924372">
      <w:marLeft w:val="480"/>
      <w:marRight w:val="0"/>
      <w:marTop w:val="0"/>
      <w:marBottom w:val="0"/>
      <w:divBdr>
        <w:top w:val="none" w:sz="0" w:space="0" w:color="auto"/>
        <w:left w:val="none" w:sz="0" w:space="0" w:color="auto"/>
        <w:bottom w:val="none" w:sz="0" w:space="0" w:color="auto"/>
        <w:right w:val="none" w:sz="0" w:space="0" w:color="auto"/>
      </w:divBdr>
    </w:div>
    <w:div w:id="924992831">
      <w:marLeft w:val="480"/>
      <w:marRight w:val="0"/>
      <w:marTop w:val="0"/>
      <w:marBottom w:val="0"/>
      <w:divBdr>
        <w:top w:val="none" w:sz="0" w:space="0" w:color="auto"/>
        <w:left w:val="none" w:sz="0" w:space="0" w:color="auto"/>
        <w:bottom w:val="none" w:sz="0" w:space="0" w:color="auto"/>
        <w:right w:val="none" w:sz="0" w:space="0" w:color="auto"/>
      </w:divBdr>
    </w:div>
    <w:div w:id="925067122">
      <w:marLeft w:val="480"/>
      <w:marRight w:val="0"/>
      <w:marTop w:val="0"/>
      <w:marBottom w:val="0"/>
      <w:divBdr>
        <w:top w:val="none" w:sz="0" w:space="0" w:color="auto"/>
        <w:left w:val="none" w:sz="0" w:space="0" w:color="auto"/>
        <w:bottom w:val="none" w:sz="0" w:space="0" w:color="auto"/>
        <w:right w:val="none" w:sz="0" w:space="0" w:color="auto"/>
      </w:divBdr>
    </w:div>
    <w:div w:id="925187485">
      <w:marLeft w:val="480"/>
      <w:marRight w:val="0"/>
      <w:marTop w:val="0"/>
      <w:marBottom w:val="0"/>
      <w:divBdr>
        <w:top w:val="none" w:sz="0" w:space="0" w:color="auto"/>
        <w:left w:val="none" w:sz="0" w:space="0" w:color="auto"/>
        <w:bottom w:val="none" w:sz="0" w:space="0" w:color="auto"/>
        <w:right w:val="none" w:sz="0" w:space="0" w:color="auto"/>
      </w:divBdr>
    </w:div>
    <w:div w:id="925189179">
      <w:marLeft w:val="480"/>
      <w:marRight w:val="0"/>
      <w:marTop w:val="0"/>
      <w:marBottom w:val="0"/>
      <w:divBdr>
        <w:top w:val="none" w:sz="0" w:space="0" w:color="auto"/>
        <w:left w:val="none" w:sz="0" w:space="0" w:color="auto"/>
        <w:bottom w:val="none" w:sz="0" w:space="0" w:color="auto"/>
        <w:right w:val="none" w:sz="0" w:space="0" w:color="auto"/>
      </w:divBdr>
    </w:div>
    <w:div w:id="925305126">
      <w:marLeft w:val="480"/>
      <w:marRight w:val="0"/>
      <w:marTop w:val="0"/>
      <w:marBottom w:val="0"/>
      <w:divBdr>
        <w:top w:val="none" w:sz="0" w:space="0" w:color="auto"/>
        <w:left w:val="none" w:sz="0" w:space="0" w:color="auto"/>
        <w:bottom w:val="none" w:sz="0" w:space="0" w:color="auto"/>
        <w:right w:val="none" w:sz="0" w:space="0" w:color="auto"/>
      </w:divBdr>
    </w:div>
    <w:div w:id="925571336">
      <w:marLeft w:val="480"/>
      <w:marRight w:val="0"/>
      <w:marTop w:val="0"/>
      <w:marBottom w:val="0"/>
      <w:divBdr>
        <w:top w:val="none" w:sz="0" w:space="0" w:color="auto"/>
        <w:left w:val="none" w:sz="0" w:space="0" w:color="auto"/>
        <w:bottom w:val="none" w:sz="0" w:space="0" w:color="auto"/>
        <w:right w:val="none" w:sz="0" w:space="0" w:color="auto"/>
      </w:divBdr>
    </w:div>
    <w:div w:id="925571918">
      <w:marLeft w:val="480"/>
      <w:marRight w:val="0"/>
      <w:marTop w:val="0"/>
      <w:marBottom w:val="0"/>
      <w:divBdr>
        <w:top w:val="none" w:sz="0" w:space="0" w:color="auto"/>
        <w:left w:val="none" w:sz="0" w:space="0" w:color="auto"/>
        <w:bottom w:val="none" w:sz="0" w:space="0" w:color="auto"/>
        <w:right w:val="none" w:sz="0" w:space="0" w:color="auto"/>
      </w:divBdr>
    </w:div>
    <w:div w:id="925573962">
      <w:marLeft w:val="480"/>
      <w:marRight w:val="0"/>
      <w:marTop w:val="0"/>
      <w:marBottom w:val="0"/>
      <w:divBdr>
        <w:top w:val="none" w:sz="0" w:space="0" w:color="auto"/>
        <w:left w:val="none" w:sz="0" w:space="0" w:color="auto"/>
        <w:bottom w:val="none" w:sz="0" w:space="0" w:color="auto"/>
        <w:right w:val="none" w:sz="0" w:space="0" w:color="auto"/>
      </w:divBdr>
    </w:div>
    <w:div w:id="925649025">
      <w:marLeft w:val="480"/>
      <w:marRight w:val="0"/>
      <w:marTop w:val="0"/>
      <w:marBottom w:val="0"/>
      <w:divBdr>
        <w:top w:val="none" w:sz="0" w:space="0" w:color="auto"/>
        <w:left w:val="none" w:sz="0" w:space="0" w:color="auto"/>
        <w:bottom w:val="none" w:sz="0" w:space="0" w:color="auto"/>
        <w:right w:val="none" w:sz="0" w:space="0" w:color="auto"/>
      </w:divBdr>
    </w:div>
    <w:div w:id="925655540">
      <w:marLeft w:val="480"/>
      <w:marRight w:val="0"/>
      <w:marTop w:val="0"/>
      <w:marBottom w:val="0"/>
      <w:divBdr>
        <w:top w:val="none" w:sz="0" w:space="0" w:color="auto"/>
        <w:left w:val="none" w:sz="0" w:space="0" w:color="auto"/>
        <w:bottom w:val="none" w:sz="0" w:space="0" w:color="auto"/>
        <w:right w:val="none" w:sz="0" w:space="0" w:color="auto"/>
      </w:divBdr>
    </w:div>
    <w:div w:id="925841965">
      <w:marLeft w:val="480"/>
      <w:marRight w:val="0"/>
      <w:marTop w:val="0"/>
      <w:marBottom w:val="0"/>
      <w:divBdr>
        <w:top w:val="none" w:sz="0" w:space="0" w:color="auto"/>
        <w:left w:val="none" w:sz="0" w:space="0" w:color="auto"/>
        <w:bottom w:val="none" w:sz="0" w:space="0" w:color="auto"/>
        <w:right w:val="none" w:sz="0" w:space="0" w:color="auto"/>
      </w:divBdr>
    </w:div>
    <w:div w:id="925844451">
      <w:marLeft w:val="480"/>
      <w:marRight w:val="0"/>
      <w:marTop w:val="0"/>
      <w:marBottom w:val="0"/>
      <w:divBdr>
        <w:top w:val="none" w:sz="0" w:space="0" w:color="auto"/>
        <w:left w:val="none" w:sz="0" w:space="0" w:color="auto"/>
        <w:bottom w:val="none" w:sz="0" w:space="0" w:color="auto"/>
        <w:right w:val="none" w:sz="0" w:space="0" w:color="auto"/>
      </w:divBdr>
    </w:div>
    <w:div w:id="925845324">
      <w:marLeft w:val="480"/>
      <w:marRight w:val="0"/>
      <w:marTop w:val="0"/>
      <w:marBottom w:val="0"/>
      <w:divBdr>
        <w:top w:val="none" w:sz="0" w:space="0" w:color="auto"/>
        <w:left w:val="none" w:sz="0" w:space="0" w:color="auto"/>
        <w:bottom w:val="none" w:sz="0" w:space="0" w:color="auto"/>
        <w:right w:val="none" w:sz="0" w:space="0" w:color="auto"/>
      </w:divBdr>
    </w:div>
    <w:div w:id="925915864">
      <w:marLeft w:val="480"/>
      <w:marRight w:val="0"/>
      <w:marTop w:val="0"/>
      <w:marBottom w:val="0"/>
      <w:divBdr>
        <w:top w:val="none" w:sz="0" w:space="0" w:color="auto"/>
        <w:left w:val="none" w:sz="0" w:space="0" w:color="auto"/>
        <w:bottom w:val="none" w:sz="0" w:space="0" w:color="auto"/>
        <w:right w:val="none" w:sz="0" w:space="0" w:color="auto"/>
      </w:divBdr>
    </w:div>
    <w:div w:id="925917346">
      <w:marLeft w:val="480"/>
      <w:marRight w:val="0"/>
      <w:marTop w:val="0"/>
      <w:marBottom w:val="0"/>
      <w:divBdr>
        <w:top w:val="none" w:sz="0" w:space="0" w:color="auto"/>
        <w:left w:val="none" w:sz="0" w:space="0" w:color="auto"/>
        <w:bottom w:val="none" w:sz="0" w:space="0" w:color="auto"/>
        <w:right w:val="none" w:sz="0" w:space="0" w:color="auto"/>
      </w:divBdr>
    </w:div>
    <w:div w:id="925924526">
      <w:marLeft w:val="480"/>
      <w:marRight w:val="0"/>
      <w:marTop w:val="0"/>
      <w:marBottom w:val="0"/>
      <w:divBdr>
        <w:top w:val="none" w:sz="0" w:space="0" w:color="auto"/>
        <w:left w:val="none" w:sz="0" w:space="0" w:color="auto"/>
        <w:bottom w:val="none" w:sz="0" w:space="0" w:color="auto"/>
        <w:right w:val="none" w:sz="0" w:space="0" w:color="auto"/>
      </w:divBdr>
    </w:div>
    <w:div w:id="925960870">
      <w:marLeft w:val="480"/>
      <w:marRight w:val="0"/>
      <w:marTop w:val="0"/>
      <w:marBottom w:val="0"/>
      <w:divBdr>
        <w:top w:val="none" w:sz="0" w:space="0" w:color="auto"/>
        <w:left w:val="none" w:sz="0" w:space="0" w:color="auto"/>
        <w:bottom w:val="none" w:sz="0" w:space="0" w:color="auto"/>
        <w:right w:val="none" w:sz="0" w:space="0" w:color="auto"/>
      </w:divBdr>
    </w:div>
    <w:div w:id="925962427">
      <w:marLeft w:val="480"/>
      <w:marRight w:val="0"/>
      <w:marTop w:val="0"/>
      <w:marBottom w:val="0"/>
      <w:divBdr>
        <w:top w:val="none" w:sz="0" w:space="0" w:color="auto"/>
        <w:left w:val="none" w:sz="0" w:space="0" w:color="auto"/>
        <w:bottom w:val="none" w:sz="0" w:space="0" w:color="auto"/>
        <w:right w:val="none" w:sz="0" w:space="0" w:color="auto"/>
      </w:divBdr>
    </w:div>
    <w:div w:id="926035867">
      <w:marLeft w:val="480"/>
      <w:marRight w:val="0"/>
      <w:marTop w:val="0"/>
      <w:marBottom w:val="0"/>
      <w:divBdr>
        <w:top w:val="none" w:sz="0" w:space="0" w:color="auto"/>
        <w:left w:val="none" w:sz="0" w:space="0" w:color="auto"/>
        <w:bottom w:val="none" w:sz="0" w:space="0" w:color="auto"/>
        <w:right w:val="none" w:sz="0" w:space="0" w:color="auto"/>
      </w:divBdr>
    </w:div>
    <w:div w:id="926039357">
      <w:marLeft w:val="480"/>
      <w:marRight w:val="0"/>
      <w:marTop w:val="0"/>
      <w:marBottom w:val="0"/>
      <w:divBdr>
        <w:top w:val="none" w:sz="0" w:space="0" w:color="auto"/>
        <w:left w:val="none" w:sz="0" w:space="0" w:color="auto"/>
        <w:bottom w:val="none" w:sz="0" w:space="0" w:color="auto"/>
        <w:right w:val="none" w:sz="0" w:space="0" w:color="auto"/>
      </w:divBdr>
    </w:div>
    <w:div w:id="926116799">
      <w:marLeft w:val="480"/>
      <w:marRight w:val="0"/>
      <w:marTop w:val="0"/>
      <w:marBottom w:val="0"/>
      <w:divBdr>
        <w:top w:val="none" w:sz="0" w:space="0" w:color="auto"/>
        <w:left w:val="none" w:sz="0" w:space="0" w:color="auto"/>
        <w:bottom w:val="none" w:sz="0" w:space="0" w:color="auto"/>
        <w:right w:val="none" w:sz="0" w:space="0" w:color="auto"/>
      </w:divBdr>
    </w:div>
    <w:div w:id="926160767">
      <w:marLeft w:val="480"/>
      <w:marRight w:val="0"/>
      <w:marTop w:val="0"/>
      <w:marBottom w:val="0"/>
      <w:divBdr>
        <w:top w:val="none" w:sz="0" w:space="0" w:color="auto"/>
        <w:left w:val="none" w:sz="0" w:space="0" w:color="auto"/>
        <w:bottom w:val="none" w:sz="0" w:space="0" w:color="auto"/>
        <w:right w:val="none" w:sz="0" w:space="0" w:color="auto"/>
      </w:divBdr>
    </w:div>
    <w:div w:id="926232850">
      <w:marLeft w:val="480"/>
      <w:marRight w:val="0"/>
      <w:marTop w:val="0"/>
      <w:marBottom w:val="0"/>
      <w:divBdr>
        <w:top w:val="none" w:sz="0" w:space="0" w:color="auto"/>
        <w:left w:val="none" w:sz="0" w:space="0" w:color="auto"/>
        <w:bottom w:val="none" w:sz="0" w:space="0" w:color="auto"/>
        <w:right w:val="none" w:sz="0" w:space="0" w:color="auto"/>
      </w:divBdr>
    </w:div>
    <w:div w:id="926303855">
      <w:marLeft w:val="480"/>
      <w:marRight w:val="0"/>
      <w:marTop w:val="0"/>
      <w:marBottom w:val="0"/>
      <w:divBdr>
        <w:top w:val="none" w:sz="0" w:space="0" w:color="auto"/>
        <w:left w:val="none" w:sz="0" w:space="0" w:color="auto"/>
        <w:bottom w:val="none" w:sz="0" w:space="0" w:color="auto"/>
        <w:right w:val="none" w:sz="0" w:space="0" w:color="auto"/>
      </w:divBdr>
    </w:div>
    <w:div w:id="926305087">
      <w:marLeft w:val="480"/>
      <w:marRight w:val="0"/>
      <w:marTop w:val="0"/>
      <w:marBottom w:val="0"/>
      <w:divBdr>
        <w:top w:val="none" w:sz="0" w:space="0" w:color="auto"/>
        <w:left w:val="none" w:sz="0" w:space="0" w:color="auto"/>
        <w:bottom w:val="none" w:sz="0" w:space="0" w:color="auto"/>
        <w:right w:val="none" w:sz="0" w:space="0" w:color="auto"/>
      </w:divBdr>
    </w:div>
    <w:div w:id="926308937">
      <w:marLeft w:val="480"/>
      <w:marRight w:val="0"/>
      <w:marTop w:val="0"/>
      <w:marBottom w:val="0"/>
      <w:divBdr>
        <w:top w:val="none" w:sz="0" w:space="0" w:color="auto"/>
        <w:left w:val="none" w:sz="0" w:space="0" w:color="auto"/>
        <w:bottom w:val="none" w:sz="0" w:space="0" w:color="auto"/>
        <w:right w:val="none" w:sz="0" w:space="0" w:color="auto"/>
      </w:divBdr>
    </w:div>
    <w:div w:id="926310235">
      <w:marLeft w:val="480"/>
      <w:marRight w:val="0"/>
      <w:marTop w:val="0"/>
      <w:marBottom w:val="0"/>
      <w:divBdr>
        <w:top w:val="none" w:sz="0" w:space="0" w:color="auto"/>
        <w:left w:val="none" w:sz="0" w:space="0" w:color="auto"/>
        <w:bottom w:val="none" w:sz="0" w:space="0" w:color="auto"/>
        <w:right w:val="none" w:sz="0" w:space="0" w:color="auto"/>
      </w:divBdr>
    </w:div>
    <w:div w:id="926377486">
      <w:marLeft w:val="480"/>
      <w:marRight w:val="0"/>
      <w:marTop w:val="0"/>
      <w:marBottom w:val="0"/>
      <w:divBdr>
        <w:top w:val="none" w:sz="0" w:space="0" w:color="auto"/>
        <w:left w:val="none" w:sz="0" w:space="0" w:color="auto"/>
        <w:bottom w:val="none" w:sz="0" w:space="0" w:color="auto"/>
        <w:right w:val="none" w:sz="0" w:space="0" w:color="auto"/>
      </w:divBdr>
    </w:div>
    <w:div w:id="926378986">
      <w:marLeft w:val="480"/>
      <w:marRight w:val="0"/>
      <w:marTop w:val="0"/>
      <w:marBottom w:val="0"/>
      <w:divBdr>
        <w:top w:val="none" w:sz="0" w:space="0" w:color="auto"/>
        <w:left w:val="none" w:sz="0" w:space="0" w:color="auto"/>
        <w:bottom w:val="none" w:sz="0" w:space="0" w:color="auto"/>
        <w:right w:val="none" w:sz="0" w:space="0" w:color="auto"/>
      </w:divBdr>
    </w:div>
    <w:div w:id="926382083">
      <w:marLeft w:val="480"/>
      <w:marRight w:val="0"/>
      <w:marTop w:val="0"/>
      <w:marBottom w:val="0"/>
      <w:divBdr>
        <w:top w:val="none" w:sz="0" w:space="0" w:color="auto"/>
        <w:left w:val="none" w:sz="0" w:space="0" w:color="auto"/>
        <w:bottom w:val="none" w:sz="0" w:space="0" w:color="auto"/>
        <w:right w:val="none" w:sz="0" w:space="0" w:color="auto"/>
      </w:divBdr>
    </w:div>
    <w:div w:id="926419794">
      <w:marLeft w:val="480"/>
      <w:marRight w:val="0"/>
      <w:marTop w:val="0"/>
      <w:marBottom w:val="0"/>
      <w:divBdr>
        <w:top w:val="none" w:sz="0" w:space="0" w:color="auto"/>
        <w:left w:val="none" w:sz="0" w:space="0" w:color="auto"/>
        <w:bottom w:val="none" w:sz="0" w:space="0" w:color="auto"/>
        <w:right w:val="none" w:sz="0" w:space="0" w:color="auto"/>
      </w:divBdr>
    </w:div>
    <w:div w:id="926498235">
      <w:marLeft w:val="480"/>
      <w:marRight w:val="0"/>
      <w:marTop w:val="0"/>
      <w:marBottom w:val="0"/>
      <w:divBdr>
        <w:top w:val="none" w:sz="0" w:space="0" w:color="auto"/>
        <w:left w:val="none" w:sz="0" w:space="0" w:color="auto"/>
        <w:bottom w:val="none" w:sz="0" w:space="0" w:color="auto"/>
        <w:right w:val="none" w:sz="0" w:space="0" w:color="auto"/>
      </w:divBdr>
    </w:div>
    <w:div w:id="926574533">
      <w:marLeft w:val="480"/>
      <w:marRight w:val="0"/>
      <w:marTop w:val="0"/>
      <w:marBottom w:val="0"/>
      <w:divBdr>
        <w:top w:val="none" w:sz="0" w:space="0" w:color="auto"/>
        <w:left w:val="none" w:sz="0" w:space="0" w:color="auto"/>
        <w:bottom w:val="none" w:sz="0" w:space="0" w:color="auto"/>
        <w:right w:val="none" w:sz="0" w:space="0" w:color="auto"/>
      </w:divBdr>
    </w:div>
    <w:div w:id="926576691">
      <w:marLeft w:val="480"/>
      <w:marRight w:val="0"/>
      <w:marTop w:val="0"/>
      <w:marBottom w:val="0"/>
      <w:divBdr>
        <w:top w:val="none" w:sz="0" w:space="0" w:color="auto"/>
        <w:left w:val="none" w:sz="0" w:space="0" w:color="auto"/>
        <w:bottom w:val="none" w:sz="0" w:space="0" w:color="auto"/>
        <w:right w:val="none" w:sz="0" w:space="0" w:color="auto"/>
      </w:divBdr>
    </w:div>
    <w:div w:id="926618173">
      <w:marLeft w:val="480"/>
      <w:marRight w:val="0"/>
      <w:marTop w:val="0"/>
      <w:marBottom w:val="0"/>
      <w:divBdr>
        <w:top w:val="none" w:sz="0" w:space="0" w:color="auto"/>
        <w:left w:val="none" w:sz="0" w:space="0" w:color="auto"/>
        <w:bottom w:val="none" w:sz="0" w:space="0" w:color="auto"/>
        <w:right w:val="none" w:sz="0" w:space="0" w:color="auto"/>
      </w:divBdr>
    </w:div>
    <w:div w:id="926618176">
      <w:bodyDiv w:val="1"/>
      <w:marLeft w:val="0"/>
      <w:marRight w:val="0"/>
      <w:marTop w:val="0"/>
      <w:marBottom w:val="0"/>
      <w:divBdr>
        <w:top w:val="none" w:sz="0" w:space="0" w:color="auto"/>
        <w:left w:val="none" w:sz="0" w:space="0" w:color="auto"/>
        <w:bottom w:val="none" w:sz="0" w:space="0" w:color="auto"/>
        <w:right w:val="none" w:sz="0" w:space="0" w:color="auto"/>
      </w:divBdr>
    </w:div>
    <w:div w:id="926646039">
      <w:marLeft w:val="480"/>
      <w:marRight w:val="0"/>
      <w:marTop w:val="0"/>
      <w:marBottom w:val="0"/>
      <w:divBdr>
        <w:top w:val="none" w:sz="0" w:space="0" w:color="auto"/>
        <w:left w:val="none" w:sz="0" w:space="0" w:color="auto"/>
        <w:bottom w:val="none" w:sz="0" w:space="0" w:color="auto"/>
        <w:right w:val="none" w:sz="0" w:space="0" w:color="auto"/>
      </w:divBdr>
    </w:div>
    <w:div w:id="926691231">
      <w:marLeft w:val="480"/>
      <w:marRight w:val="0"/>
      <w:marTop w:val="0"/>
      <w:marBottom w:val="0"/>
      <w:divBdr>
        <w:top w:val="none" w:sz="0" w:space="0" w:color="auto"/>
        <w:left w:val="none" w:sz="0" w:space="0" w:color="auto"/>
        <w:bottom w:val="none" w:sz="0" w:space="0" w:color="auto"/>
        <w:right w:val="none" w:sz="0" w:space="0" w:color="auto"/>
      </w:divBdr>
    </w:div>
    <w:div w:id="926815388">
      <w:marLeft w:val="480"/>
      <w:marRight w:val="0"/>
      <w:marTop w:val="0"/>
      <w:marBottom w:val="0"/>
      <w:divBdr>
        <w:top w:val="none" w:sz="0" w:space="0" w:color="auto"/>
        <w:left w:val="none" w:sz="0" w:space="0" w:color="auto"/>
        <w:bottom w:val="none" w:sz="0" w:space="0" w:color="auto"/>
        <w:right w:val="none" w:sz="0" w:space="0" w:color="auto"/>
      </w:divBdr>
    </w:div>
    <w:div w:id="926840746">
      <w:marLeft w:val="480"/>
      <w:marRight w:val="0"/>
      <w:marTop w:val="0"/>
      <w:marBottom w:val="0"/>
      <w:divBdr>
        <w:top w:val="none" w:sz="0" w:space="0" w:color="auto"/>
        <w:left w:val="none" w:sz="0" w:space="0" w:color="auto"/>
        <w:bottom w:val="none" w:sz="0" w:space="0" w:color="auto"/>
        <w:right w:val="none" w:sz="0" w:space="0" w:color="auto"/>
      </w:divBdr>
    </w:div>
    <w:div w:id="926842134">
      <w:marLeft w:val="480"/>
      <w:marRight w:val="0"/>
      <w:marTop w:val="0"/>
      <w:marBottom w:val="0"/>
      <w:divBdr>
        <w:top w:val="none" w:sz="0" w:space="0" w:color="auto"/>
        <w:left w:val="none" w:sz="0" w:space="0" w:color="auto"/>
        <w:bottom w:val="none" w:sz="0" w:space="0" w:color="auto"/>
        <w:right w:val="none" w:sz="0" w:space="0" w:color="auto"/>
      </w:divBdr>
    </w:div>
    <w:div w:id="926882428">
      <w:marLeft w:val="480"/>
      <w:marRight w:val="0"/>
      <w:marTop w:val="0"/>
      <w:marBottom w:val="0"/>
      <w:divBdr>
        <w:top w:val="none" w:sz="0" w:space="0" w:color="auto"/>
        <w:left w:val="none" w:sz="0" w:space="0" w:color="auto"/>
        <w:bottom w:val="none" w:sz="0" w:space="0" w:color="auto"/>
        <w:right w:val="none" w:sz="0" w:space="0" w:color="auto"/>
      </w:divBdr>
    </w:div>
    <w:div w:id="926885057">
      <w:marLeft w:val="480"/>
      <w:marRight w:val="0"/>
      <w:marTop w:val="0"/>
      <w:marBottom w:val="0"/>
      <w:divBdr>
        <w:top w:val="none" w:sz="0" w:space="0" w:color="auto"/>
        <w:left w:val="none" w:sz="0" w:space="0" w:color="auto"/>
        <w:bottom w:val="none" w:sz="0" w:space="0" w:color="auto"/>
        <w:right w:val="none" w:sz="0" w:space="0" w:color="auto"/>
      </w:divBdr>
    </w:div>
    <w:div w:id="926888681">
      <w:marLeft w:val="480"/>
      <w:marRight w:val="0"/>
      <w:marTop w:val="0"/>
      <w:marBottom w:val="0"/>
      <w:divBdr>
        <w:top w:val="none" w:sz="0" w:space="0" w:color="auto"/>
        <w:left w:val="none" w:sz="0" w:space="0" w:color="auto"/>
        <w:bottom w:val="none" w:sz="0" w:space="0" w:color="auto"/>
        <w:right w:val="none" w:sz="0" w:space="0" w:color="auto"/>
      </w:divBdr>
    </w:div>
    <w:div w:id="927008696">
      <w:marLeft w:val="480"/>
      <w:marRight w:val="0"/>
      <w:marTop w:val="0"/>
      <w:marBottom w:val="0"/>
      <w:divBdr>
        <w:top w:val="none" w:sz="0" w:space="0" w:color="auto"/>
        <w:left w:val="none" w:sz="0" w:space="0" w:color="auto"/>
        <w:bottom w:val="none" w:sz="0" w:space="0" w:color="auto"/>
        <w:right w:val="none" w:sz="0" w:space="0" w:color="auto"/>
      </w:divBdr>
    </w:div>
    <w:div w:id="927009032">
      <w:marLeft w:val="480"/>
      <w:marRight w:val="0"/>
      <w:marTop w:val="0"/>
      <w:marBottom w:val="0"/>
      <w:divBdr>
        <w:top w:val="none" w:sz="0" w:space="0" w:color="auto"/>
        <w:left w:val="none" w:sz="0" w:space="0" w:color="auto"/>
        <w:bottom w:val="none" w:sz="0" w:space="0" w:color="auto"/>
        <w:right w:val="none" w:sz="0" w:space="0" w:color="auto"/>
      </w:divBdr>
    </w:div>
    <w:div w:id="927033197">
      <w:marLeft w:val="480"/>
      <w:marRight w:val="0"/>
      <w:marTop w:val="0"/>
      <w:marBottom w:val="0"/>
      <w:divBdr>
        <w:top w:val="none" w:sz="0" w:space="0" w:color="auto"/>
        <w:left w:val="none" w:sz="0" w:space="0" w:color="auto"/>
        <w:bottom w:val="none" w:sz="0" w:space="0" w:color="auto"/>
        <w:right w:val="none" w:sz="0" w:space="0" w:color="auto"/>
      </w:divBdr>
    </w:div>
    <w:div w:id="927033634">
      <w:marLeft w:val="480"/>
      <w:marRight w:val="0"/>
      <w:marTop w:val="0"/>
      <w:marBottom w:val="0"/>
      <w:divBdr>
        <w:top w:val="none" w:sz="0" w:space="0" w:color="auto"/>
        <w:left w:val="none" w:sz="0" w:space="0" w:color="auto"/>
        <w:bottom w:val="none" w:sz="0" w:space="0" w:color="auto"/>
        <w:right w:val="none" w:sz="0" w:space="0" w:color="auto"/>
      </w:divBdr>
    </w:div>
    <w:div w:id="927076888">
      <w:marLeft w:val="480"/>
      <w:marRight w:val="0"/>
      <w:marTop w:val="0"/>
      <w:marBottom w:val="0"/>
      <w:divBdr>
        <w:top w:val="none" w:sz="0" w:space="0" w:color="auto"/>
        <w:left w:val="none" w:sz="0" w:space="0" w:color="auto"/>
        <w:bottom w:val="none" w:sz="0" w:space="0" w:color="auto"/>
        <w:right w:val="none" w:sz="0" w:space="0" w:color="auto"/>
      </w:divBdr>
    </w:div>
    <w:div w:id="927077289">
      <w:marLeft w:val="480"/>
      <w:marRight w:val="0"/>
      <w:marTop w:val="0"/>
      <w:marBottom w:val="0"/>
      <w:divBdr>
        <w:top w:val="none" w:sz="0" w:space="0" w:color="auto"/>
        <w:left w:val="none" w:sz="0" w:space="0" w:color="auto"/>
        <w:bottom w:val="none" w:sz="0" w:space="0" w:color="auto"/>
        <w:right w:val="none" w:sz="0" w:space="0" w:color="auto"/>
      </w:divBdr>
    </w:div>
    <w:div w:id="927156114">
      <w:marLeft w:val="480"/>
      <w:marRight w:val="0"/>
      <w:marTop w:val="0"/>
      <w:marBottom w:val="0"/>
      <w:divBdr>
        <w:top w:val="none" w:sz="0" w:space="0" w:color="auto"/>
        <w:left w:val="none" w:sz="0" w:space="0" w:color="auto"/>
        <w:bottom w:val="none" w:sz="0" w:space="0" w:color="auto"/>
        <w:right w:val="none" w:sz="0" w:space="0" w:color="auto"/>
      </w:divBdr>
    </w:div>
    <w:div w:id="927230613">
      <w:marLeft w:val="480"/>
      <w:marRight w:val="0"/>
      <w:marTop w:val="0"/>
      <w:marBottom w:val="0"/>
      <w:divBdr>
        <w:top w:val="none" w:sz="0" w:space="0" w:color="auto"/>
        <w:left w:val="none" w:sz="0" w:space="0" w:color="auto"/>
        <w:bottom w:val="none" w:sz="0" w:space="0" w:color="auto"/>
        <w:right w:val="none" w:sz="0" w:space="0" w:color="auto"/>
      </w:divBdr>
    </w:div>
    <w:div w:id="927275688">
      <w:marLeft w:val="480"/>
      <w:marRight w:val="0"/>
      <w:marTop w:val="0"/>
      <w:marBottom w:val="0"/>
      <w:divBdr>
        <w:top w:val="none" w:sz="0" w:space="0" w:color="auto"/>
        <w:left w:val="none" w:sz="0" w:space="0" w:color="auto"/>
        <w:bottom w:val="none" w:sz="0" w:space="0" w:color="auto"/>
        <w:right w:val="none" w:sz="0" w:space="0" w:color="auto"/>
      </w:divBdr>
    </w:div>
    <w:div w:id="927348495">
      <w:marLeft w:val="480"/>
      <w:marRight w:val="0"/>
      <w:marTop w:val="0"/>
      <w:marBottom w:val="0"/>
      <w:divBdr>
        <w:top w:val="none" w:sz="0" w:space="0" w:color="auto"/>
        <w:left w:val="none" w:sz="0" w:space="0" w:color="auto"/>
        <w:bottom w:val="none" w:sz="0" w:space="0" w:color="auto"/>
        <w:right w:val="none" w:sz="0" w:space="0" w:color="auto"/>
      </w:divBdr>
    </w:div>
    <w:div w:id="927419787">
      <w:marLeft w:val="480"/>
      <w:marRight w:val="0"/>
      <w:marTop w:val="0"/>
      <w:marBottom w:val="0"/>
      <w:divBdr>
        <w:top w:val="none" w:sz="0" w:space="0" w:color="auto"/>
        <w:left w:val="none" w:sz="0" w:space="0" w:color="auto"/>
        <w:bottom w:val="none" w:sz="0" w:space="0" w:color="auto"/>
        <w:right w:val="none" w:sz="0" w:space="0" w:color="auto"/>
      </w:divBdr>
    </w:div>
    <w:div w:id="927427477">
      <w:marLeft w:val="480"/>
      <w:marRight w:val="0"/>
      <w:marTop w:val="0"/>
      <w:marBottom w:val="0"/>
      <w:divBdr>
        <w:top w:val="none" w:sz="0" w:space="0" w:color="auto"/>
        <w:left w:val="none" w:sz="0" w:space="0" w:color="auto"/>
        <w:bottom w:val="none" w:sz="0" w:space="0" w:color="auto"/>
        <w:right w:val="none" w:sz="0" w:space="0" w:color="auto"/>
      </w:divBdr>
    </w:div>
    <w:div w:id="927497723">
      <w:marLeft w:val="480"/>
      <w:marRight w:val="0"/>
      <w:marTop w:val="0"/>
      <w:marBottom w:val="0"/>
      <w:divBdr>
        <w:top w:val="none" w:sz="0" w:space="0" w:color="auto"/>
        <w:left w:val="none" w:sz="0" w:space="0" w:color="auto"/>
        <w:bottom w:val="none" w:sz="0" w:space="0" w:color="auto"/>
        <w:right w:val="none" w:sz="0" w:space="0" w:color="auto"/>
      </w:divBdr>
    </w:div>
    <w:div w:id="927541886">
      <w:marLeft w:val="480"/>
      <w:marRight w:val="0"/>
      <w:marTop w:val="0"/>
      <w:marBottom w:val="0"/>
      <w:divBdr>
        <w:top w:val="none" w:sz="0" w:space="0" w:color="auto"/>
        <w:left w:val="none" w:sz="0" w:space="0" w:color="auto"/>
        <w:bottom w:val="none" w:sz="0" w:space="0" w:color="auto"/>
        <w:right w:val="none" w:sz="0" w:space="0" w:color="auto"/>
      </w:divBdr>
    </w:div>
    <w:div w:id="927612421">
      <w:marLeft w:val="480"/>
      <w:marRight w:val="0"/>
      <w:marTop w:val="0"/>
      <w:marBottom w:val="0"/>
      <w:divBdr>
        <w:top w:val="none" w:sz="0" w:space="0" w:color="auto"/>
        <w:left w:val="none" w:sz="0" w:space="0" w:color="auto"/>
        <w:bottom w:val="none" w:sz="0" w:space="0" w:color="auto"/>
        <w:right w:val="none" w:sz="0" w:space="0" w:color="auto"/>
      </w:divBdr>
    </w:div>
    <w:div w:id="927621996">
      <w:marLeft w:val="480"/>
      <w:marRight w:val="0"/>
      <w:marTop w:val="0"/>
      <w:marBottom w:val="0"/>
      <w:divBdr>
        <w:top w:val="none" w:sz="0" w:space="0" w:color="auto"/>
        <w:left w:val="none" w:sz="0" w:space="0" w:color="auto"/>
        <w:bottom w:val="none" w:sz="0" w:space="0" w:color="auto"/>
        <w:right w:val="none" w:sz="0" w:space="0" w:color="auto"/>
      </w:divBdr>
    </w:div>
    <w:div w:id="927738053">
      <w:marLeft w:val="480"/>
      <w:marRight w:val="0"/>
      <w:marTop w:val="0"/>
      <w:marBottom w:val="0"/>
      <w:divBdr>
        <w:top w:val="none" w:sz="0" w:space="0" w:color="auto"/>
        <w:left w:val="none" w:sz="0" w:space="0" w:color="auto"/>
        <w:bottom w:val="none" w:sz="0" w:space="0" w:color="auto"/>
        <w:right w:val="none" w:sz="0" w:space="0" w:color="auto"/>
      </w:divBdr>
    </w:div>
    <w:div w:id="927812035">
      <w:marLeft w:val="480"/>
      <w:marRight w:val="0"/>
      <w:marTop w:val="0"/>
      <w:marBottom w:val="0"/>
      <w:divBdr>
        <w:top w:val="none" w:sz="0" w:space="0" w:color="auto"/>
        <w:left w:val="none" w:sz="0" w:space="0" w:color="auto"/>
        <w:bottom w:val="none" w:sz="0" w:space="0" w:color="auto"/>
        <w:right w:val="none" w:sz="0" w:space="0" w:color="auto"/>
      </w:divBdr>
    </w:div>
    <w:div w:id="927925927">
      <w:marLeft w:val="480"/>
      <w:marRight w:val="0"/>
      <w:marTop w:val="0"/>
      <w:marBottom w:val="0"/>
      <w:divBdr>
        <w:top w:val="none" w:sz="0" w:space="0" w:color="auto"/>
        <w:left w:val="none" w:sz="0" w:space="0" w:color="auto"/>
        <w:bottom w:val="none" w:sz="0" w:space="0" w:color="auto"/>
        <w:right w:val="none" w:sz="0" w:space="0" w:color="auto"/>
      </w:divBdr>
    </w:div>
    <w:div w:id="927928857">
      <w:marLeft w:val="480"/>
      <w:marRight w:val="0"/>
      <w:marTop w:val="0"/>
      <w:marBottom w:val="0"/>
      <w:divBdr>
        <w:top w:val="none" w:sz="0" w:space="0" w:color="auto"/>
        <w:left w:val="none" w:sz="0" w:space="0" w:color="auto"/>
        <w:bottom w:val="none" w:sz="0" w:space="0" w:color="auto"/>
        <w:right w:val="none" w:sz="0" w:space="0" w:color="auto"/>
      </w:divBdr>
    </w:div>
    <w:div w:id="928001364">
      <w:marLeft w:val="480"/>
      <w:marRight w:val="0"/>
      <w:marTop w:val="0"/>
      <w:marBottom w:val="0"/>
      <w:divBdr>
        <w:top w:val="none" w:sz="0" w:space="0" w:color="auto"/>
        <w:left w:val="none" w:sz="0" w:space="0" w:color="auto"/>
        <w:bottom w:val="none" w:sz="0" w:space="0" w:color="auto"/>
        <w:right w:val="none" w:sz="0" w:space="0" w:color="auto"/>
      </w:divBdr>
    </w:div>
    <w:div w:id="928002594">
      <w:marLeft w:val="480"/>
      <w:marRight w:val="0"/>
      <w:marTop w:val="0"/>
      <w:marBottom w:val="0"/>
      <w:divBdr>
        <w:top w:val="none" w:sz="0" w:space="0" w:color="auto"/>
        <w:left w:val="none" w:sz="0" w:space="0" w:color="auto"/>
        <w:bottom w:val="none" w:sz="0" w:space="0" w:color="auto"/>
        <w:right w:val="none" w:sz="0" w:space="0" w:color="auto"/>
      </w:divBdr>
    </w:div>
    <w:div w:id="928005005">
      <w:marLeft w:val="480"/>
      <w:marRight w:val="0"/>
      <w:marTop w:val="0"/>
      <w:marBottom w:val="0"/>
      <w:divBdr>
        <w:top w:val="none" w:sz="0" w:space="0" w:color="auto"/>
        <w:left w:val="none" w:sz="0" w:space="0" w:color="auto"/>
        <w:bottom w:val="none" w:sz="0" w:space="0" w:color="auto"/>
        <w:right w:val="none" w:sz="0" w:space="0" w:color="auto"/>
      </w:divBdr>
    </w:div>
    <w:div w:id="928078409">
      <w:marLeft w:val="480"/>
      <w:marRight w:val="0"/>
      <w:marTop w:val="0"/>
      <w:marBottom w:val="0"/>
      <w:divBdr>
        <w:top w:val="none" w:sz="0" w:space="0" w:color="auto"/>
        <w:left w:val="none" w:sz="0" w:space="0" w:color="auto"/>
        <w:bottom w:val="none" w:sz="0" w:space="0" w:color="auto"/>
        <w:right w:val="none" w:sz="0" w:space="0" w:color="auto"/>
      </w:divBdr>
    </w:div>
    <w:div w:id="928126286">
      <w:marLeft w:val="480"/>
      <w:marRight w:val="0"/>
      <w:marTop w:val="0"/>
      <w:marBottom w:val="0"/>
      <w:divBdr>
        <w:top w:val="none" w:sz="0" w:space="0" w:color="auto"/>
        <w:left w:val="none" w:sz="0" w:space="0" w:color="auto"/>
        <w:bottom w:val="none" w:sz="0" w:space="0" w:color="auto"/>
        <w:right w:val="none" w:sz="0" w:space="0" w:color="auto"/>
      </w:divBdr>
    </w:div>
    <w:div w:id="928153467">
      <w:marLeft w:val="480"/>
      <w:marRight w:val="0"/>
      <w:marTop w:val="0"/>
      <w:marBottom w:val="0"/>
      <w:divBdr>
        <w:top w:val="none" w:sz="0" w:space="0" w:color="auto"/>
        <w:left w:val="none" w:sz="0" w:space="0" w:color="auto"/>
        <w:bottom w:val="none" w:sz="0" w:space="0" w:color="auto"/>
        <w:right w:val="none" w:sz="0" w:space="0" w:color="auto"/>
      </w:divBdr>
    </w:div>
    <w:div w:id="928195592">
      <w:marLeft w:val="480"/>
      <w:marRight w:val="0"/>
      <w:marTop w:val="0"/>
      <w:marBottom w:val="0"/>
      <w:divBdr>
        <w:top w:val="none" w:sz="0" w:space="0" w:color="auto"/>
        <w:left w:val="none" w:sz="0" w:space="0" w:color="auto"/>
        <w:bottom w:val="none" w:sz="0" w:space="0" w:color="auto"/>
        <w:right w:val="none" w:sz="0" w:space="0" w:color="auto"/>
      </w:divBdr>
    </w:div>
    <w:div w:id="928200516">
      <w:marLeft w:val="480"/>
      <w:marRight w:val="0"/>
      <w:marTop w:val="0"/>
      <w:marBottom w:val="0"/>
      <w:divBdr>
        <w:top w:val="none" w:sz="0" w:space="0" w:color="auto"/>
        <w:left w:val="none" w:sz="0" w:space="0" w:color="auto"/>
        <w:bottom w:val="none" w:sz="0" w:space="0" w:color="auto"/>
        <w:right w:val="none" w:sz="0" w:space="0" w:color="auto"/>
      </w:divBdr>
    </w:div>
    <w:div w:id="928201225">
      <w:marLeft w:val="480"/>
      <w:marRight w:val="0"/>
      <w:marTop w:val="0"/>
      <w:marBottom w:val="0"/>
      <w:divBdr>
        <w:top w:val="none" w:sz="0" w:space="0" w:color="auto"/>
        <w:left w:val="none" w:sz="0" w:space="0" w:color="auto"/>
        <w:bottom w:val="none" w:sz="0" w:space="0" w:color="auto"/>
        <w:right w:val="none" w:sz="0" w:space="0" w:color="auto"/>
      </w:divBdr>
    </w:div>
    <w:div w:id="928269495">
      <w:marLeft w:val="480"/>
      <w:marRight w:val="0"/>
      <w:marTop w:val="0"/>
      <w:marBottom w:val="0"/>
      <w:divBdr>
        <w:top w:val="none" w:sz="0" w:space="0" w:color="auto"/>
        <w:left w:val="none" w:sz="0" w:space="0" w:color="auto"/>
        <w:bottom w:val="none" w:sz="0" w:space="0" w:color="auto"/>
        <w:right w:val="none" w:sz="0" w:space="0" w:color="auto"/>
      </w:divBdr>
    </w:div>
    <w:div w:id="928272360">
      <w:marLeft w:val="480"/>
      <w:marRight w:val="0"/>
      <w:marTop w:val="0"/>
      <w:marBottom w:val="0"/>
      <w:divBdr>
        <w:top w:val="none" w:sz="0" w:space="0" w:color="auto"/>
        <w:left w:val="none" w:sz="0" w:space="0" w:color="auto"/>
        <w:bottom w:val="none" w:sz="0" w:space="0" w:color="auto"/>
        <w:right w:val="none" w:sz="0" w:space="0" w:color="auto"/>
      </w:divBdr>
    </w:div>
    <w:div w:id="928319819">
      <w:marLeft w:val="480"/>
      <w:marRight w:val="0"/>
      <w:marTop w:val="0"/>
      <w:marBottom w:val="0"/>
      <w:divBdr>
        <w:top w:val="none" w:sz="0" w:space="0" w:color="auto"/>
        <w:left w:val="none" w:sz="0" w:space="0" w:color="auto"/>
        <w:bottom w:val="none" w:sz="0" w:space="0" w:color="auto"/>
        <w:right w:val="none" w:sz="0" w:space="0" w:color="auto"/>
      </w:divBdr>
    </w:div>
    <w:div w:id="928347357">
      <w:marLeft w:val="480"/>
      <w:marRight w:val="0"/>
      <w:marTop w:val="0"/>
      <w:marBottom w:val="0"/>
      <w:divBdr>
        <w:top w:val="none" w:sz="0" w:space="0" w:color="auto"/>
        <w:left w:val="none" w:sz="0" w:space="0" w:color="auto"/>
        <w:bottom w:val="none" w:sz="0" w:space="0" w:color="auto"/>
        <w:right w:val="none" w:sz="0" w:space="0" w:color="auto"/>
      </w:divBdr>
    </w:div>
    <w:div w:id="928348764">
      <w:marLeft w:val="480"/>
      <w:marRight w:val="0"/>
      <w:marTop w:val="0"/>
      <w:marBottom w:val="0"/>
      <w:divBdr>
        <w:top w:val="none" w:sz="0" w:space="0" w:color="auto"/>
        <w:left w:val="none" w:sz="0" w:space="0" w:color="auto"/>
        <w:bottom w:val="none" w:sz="0" w:space="0" w:color="auto"/>
        <w:right w:val="none" w:sz="0" w:space="0" w:color="auto"/>
      </w:divBdr>
    </w:div>
    <w:div w:id="928388575">
      <w:marLeft w:val="480"/>
      <w:marRight w:val="0"/>
      <w:marTop w:val="0"/>
      <w:marBottom w:val="0"/>
      <w:divBdr>
        <w:top w:val="none" w:sz="0" w:space="0" w:color="auto"/>
        <w:left w:val="none" w:sz="0" w:space="0" w:color="auto"/>
        <w:bottom w:val="none" w:sz="0" w:space="0" w:color="auto"/>
        <w:right w:val="none" w:sz="0" w:space="0" w:color="auto"/>
      </w:divBdr>
    </w:div>
    <w:div w:id="928389920">
      <w:marLeft w:val="480"/>
      <w:marRight w:val="0"/>
      <w:marTop w:val="0"/>
      <w:marBottom w:val="0"/>
      <w:divBdr>
        <w:top w:val="none" w:sz="0" w:space="0" w:color="auto"/>
        <w:left w:val="none" w:sz="0" w:space="0" w:color="auto"/>
        <w:bottom w:val="none" w:sz="0" w:space="0" w:color="auto"/>
        <w:right w:val="none" w:sz="0" w:space="0" w:color="auto"/>
      </w:divBdr>
    </w:div>
    <w:div w:id="928464774">
      <w:marLeft w:val="480"/>
      <w:marRight w:val="0"/>
      <w:marTop w:val="0"/>
      <w:marBottom w:val="0"/>
      <w:divBdr>
        <w:top w:val="none" w:sz="0" w:space="0" w:color="auto"/>
        <w:left w:val="none" w:sz="0" w:space="0" w:color="auto"/>
        <w:bottom w:val="none" w:sz="0" w:space="0" w:color="auto"/>
        <w:right w:val="none" w:sz="0" w:space="0" w:color="auto"/>
      </w:divBdr>
    </w:div>
    <w:div w:id="928537036">
      <w:marLeft w:val="480"/>
      <w:marRight w:val="0"/>
      <w:marTop w:val="0"/>
      <w:marBottom w:val="0"/>
      <w:divBdr>
        <w:top w:val="none" w:sz="0" w:space="0" w:color="auto"/>
        <w:left w:val="none" w:sz="0" w:space="0" w:color="auto"/>
        <w:bottom w:val="none" w:sz="0" w:space="0" w:color="auto"/>
        <w:right w:val="none" w:sz="0" w:space="0" w:color="auto"/>
      </w:divBdr>
    </w:div>
    <w:div w:id="928540943">
      <w:marLeft w:val="480"/>
      <w:marRight w:val="0"/>
      <w:marTop w:val="0"/>
      <w:marBottom w:val="0"/>
      <w:divBdr>
        <w:top w:val="none" w:sz="0" w:space="0" w:color="auto"/>
        <w:left w:val="none" w:sz="0" w:space="0" w:color="auto"/>
        <w:bottom w:val="none" w:sz="0" w:space="0" w:color="auto"/>
        <w:right w:val="none" w:sz="0" w:space="0" w:color="auto"/>
      </w:divBdr>
    </w:div>
    <w:div w:id="928656802">
      <w:marLeft w:val="480"/>
      <w:marRight w:val="0"/>
      <w:marTop w:val="0"/>
      <w:marBottom w:val="0"/>
      <w:divBdr>
        <w:top w:val="none" w:sz="0" w:space="0" w:color="auto"/>
        <w:left w:val="none" w:sz="0" w:space="0" w:color="auto"/>
        <w:bottom w:val="none" w:sz="0" w:space="0" w:color="auto"/>
        <w:right w:val="none" w:sz="0" w:space="0" w:color="auto"/>
      </w:divBdr>
    </w:div>
    <w:div w:id="928661408">
      <w:marLeft w:val="480"/>
      <w:marRight w:val="0"/>
      <w:marTop w:val="0"/>
      <w:marBottom w:val="0"/>
      <w:divBdr>
        <w:top w:val="none" w:sz="0" w:space="0" w:color="auto"/>
        <w:left w:val="none" w:sz="0" w:space="0" w:color="auto"/>
        <w:bottom w:val="none" w:sz="0" w:space="0" w:color="auto"/>
        <w:right w:val="none" w:sz="0" w:space="0" w:color="auto"/>
      </w:divBdr>
    </w:div>
    <w:div w:id="928731892">
      <w:marLeft w:val="480"/>
      <w:marRight w:val="0"/>
      <w:marTop w:val="0"/>
      <w:marBottom w:val="0"/>
      <w:divBdr>
        <w:top w:val="none" w:sz="0" w:space="0" w:color="auto"/>
        <w:left w:val="none" w:sz="0" w:space="0" w:color="auto"/>
        <w:bottom w:val="none" w:sz="0" w:space="0" w:color="auto"/>
        <w:right w:val="none" w:sz="0" w:space="0" w:color="auto"/>
      </w:divBdr>
    </w:div>
    <w:div w:id="928807083">
      <w:marLeft w:val="480"/>
      <w:marRight w:val="0"/>
      <w:marTop w:val="0"/>
      <w:marBottom w:val="0"/>
      <w:divBdr>
        <w:top w:val="none" w:sz="0" w:space="0" w:color="auto"/>
        <w:left w:val="none" w:sz="0" w:space="0" w:color="auto"/>
        <w:bottom w:val="none" w:sz="0" w:space="0" w:color="auto"/>
        <w:right w:val="none" w:sz="0" w:space="0" w:color="auto"/>
      </w:divBdr>
    </w:div>
    <w:div w:id="928808328">
      <w:marLeft w:val="480"/>
      <w:marRight w:val="0"/>
      <w:marTop w:val="0"/>
      <w:marBottom w:val="0"/>
      <w:divBdr>
        <w:top w:val="none" w:sz="0" w:space="0" w:color="auto"/>
        <w:left w:val="none" w:sz="0" w:space="0" w:color="auto"/>
        <w:bottom w:val="none" w:sz="0" w:space="0" w:color="auto"/>
        <w:right w:val="none" w:sz="0" w:space="0" w:color="auto"/>
      </w:divBdr>
    </w:div>
    <w:div w:id="928853281">
      <w:marLeft w:val="480"/>
      <w:marRight w:val="0"/>
      <w:marTop w:val="0"/>
      <w:marBottom w:val="0"/>
      <w:divBdr>
        <w:top w:val="none" w:sz="0" w:space="0" w:color="auto"/>
        <w:left w:val="none" w:sz="0" w:space="0" w:color="auto"/>
        <w:bottom w:val="none" w:sz="0" w:space="0" w:color="auto"/>
        <w:right w:val="none" w:sz="0" w:space="0" w:color="auto"/>
      </w:divBdr>
    </w:div>
    <w:div w:id="928931417">
      <w:marLeft w:val="480"/>
      <w:marRight w:val="0"/>
      <w:marTop w:val="0"/>
      <w:marBottom w:val="0"/>
      <w:divBdr>
        <w:top w:val="none" w:sz="0" w:space="0" w:color="auto"/>
        <w:left w:val="none" w:sz="0" w:space="0" w:color="auto"/>
        <w:bottom w:val="none" w:sz="0" w:space="0" w:color="auto"/>
        <w:right w:val="none" w:sz="0" w:space="0" w:color="auto"/>
      </w:divBdr>
    </w:div>
    <w:div w:id="929004491">
      <w:marLeft w:val="480"/>
      <w:marRight w:val="0"/>
      <w:marTop w:val="0"/>
      <w:marBottom w:val="0"/>
      <w:divBdr>
        <w:top w:val="none" w:sz="0" w:space="0" w:color="auto"/>
        <w:left w:val="none" w:sz="0" w:space="0" w:color="auto"/>
        <w:bottom w:val="none" w:sz="0" w:space="0" w:color="auto"/>
        <w:right w:val="none" w:sz="0" w:space="0" w:color="auto"/>
      </w:divBdr>
    </w:div>
    <w:div w:id="929005566">
      <w:marLeft w:val="480"/>
      <w:marRight w:val="0"/>
      <w:marTop w:val="0"/>
      <w:marBottom w:val="0"/>
      <w:divBdr>
        <w:top w:val="none" w:sz="0" w:space="0" w:color="auto"/>
        <w:left w:val="none" w:sz="0" w:space="0" w:color="auto"/>
        <w:bottom w:val="none" w:sz="0" w:space="0" w:color="auto"/>
        <w:right w:val="none" w:sz="0" w:space="0" w:color="auto"/>
      </w:divBdr>
    </w:div>
    <w:div w:id="929046491">
      <w:marLeft w:val="480"/>
      <w:marRight w:val="0"/>
      <w:marTop w:val="0"/>
      <w:marBottom w:val="0"/>
      <w:divBdr>
        <w:top w:val="none" w:sz="0" w:space="0" w:color="auto"/>
        <w:left w:val="none" w:sz="0" w:space="0" w:color="auto"/>
        <w:bottom w:val="none" w:sz="0" w:space="0" w:color="auto"/>
        <w:right w:val="none" w:sz="0" w:space="0" w:color="auto"/>
      </w:divBdr>
    </w:div>
    <w:div w:id="929121997">
      <w:marLeft w:val="480"/>
      <w:marRight w:val="0"/>
      <w:marTop w:val="0"/>
      <w:marBottom w:val="0"/>
      <w:divBdr>
        <w:top w:val="none" w:sz="0" w:space="0" w:color="auto"/>
        <w:left w:val="none" w:sz="0" w:space="0" w:color="auto"/>
        <w:bottom w:val="none" w:sz="0" w:space="0" w:color="auto"/>
        <w:right w:val="none" w:sz="0" w:space="0" w:color="auto"/>
      </w:divBdr>
    </w:div>
    <w:div w:id="929196063">
      <w:marLeft w:val="480"/>
      <w:marRight w:val="0"/>
      <w:marTop w:val="0"/>
      <w:marBottom w:val="0"/>
      <w:divBdr>
        <w:top w:val="none" w:sz="0" w:space="0" w:color="auto"/>
        <w:left w:val="none" w:sz="0" w:space="0" w:color="auto"/>
        <w:bottom w:val="none" w:sz="0" w:space="0" w:color="auto"/>
        <w:right w:val="none" w:sz="0" w:space="0" w:color="auto"/>
      </w:divBdr>
    </w:div>
    <w:div w:id="929198389">
      <w:marLeft w:val="480"/>
      <w:marRight w:val="0"/>
      <w:marTop w:val="0"/>
      <w:marBottom w:val="0"/>
      <w:divBdr>
        <w:top w:val="none" w:sz="0" w:space="0" w:color="auto"/>
        <w:left w:val="none" w:sz="0" w:space="0" w:color="auto"/>
        <w:bottom w:val="none" w:sz="0" w:space="0" w:color="auto"/>
        <w:right w:val="none" w:sz="0" w:space="0" w:color="auto"/>
      </w:divBdr>
    </w:div>
    <w:div w:id="929239403">
      <w:marLeft w:val="480"/>
      <w:marRight w:val="0"/>
      <w:marTop w:val="0"/>
      <w:marBottom w:val="0"/>
      <w:divBdr>
        <w:top w:val="none" w:sz="0" w:space="0" w:color="auto"/>
        <w:left w:val="none" w:sz="0" w:space="0" w:color="auto"/>
        <w:bottom w:val="none" w:sz="0" w:space="0" w:color="auto"/>
        <w:right w:val="none" w:sz="0" w:space="0" w:color="auto"/>
      </w:divBdr>
    </w:div>
    <w:div w:id="929239666">
      <w:marLeft w:val="480"/>
      <w:marRight w:val="0"/>
      <w:marTop w:val="0"/>
      <w:marBottom w:val="0"/>
      <w:divBdr>
        <w:top w:val="none" w:sz="0" w:space="0" w:color="auto"/>
        <w:left w:val="none" w:sz="0" w:space="0" w:color="auto"/>
        <w:bottom w:val="none" w:sz="0" w:space="0" w:color="auto"/>
        <w:right w:val="none" w:sz="0" w:space="0" w:color="auto"/>
      </w:divBdr>
    </w:div>
    <w:div w:id="929240374">
      <w:marLeft w:val="480"/>
      <w:marRight w:val="0"/>
      <w:marTop w:val="0"/>
      <w:marBottom w:val="0"/>
      <w:divBdr>
        <w:top w:val="none" w:sz="0" w:space="0" w:color="auto"/>
        <w:left w:val="none" w:sz="0" w:space="0" w:color="auto"/>
        <w:bottom w:val="none" w:sz="0" w:space="0" w:color="auto"/>
        <w:right w:val="none" w:sz="0" w:space="0" w:color="auto"/>
      </w:divBdr>
    </w:div>
    <w:div w:id="929463933">
      <w:marLeft w:val="480"/>
      <w:marRight w:val="0"/>
      <w:marTop w:val="0"/>
      <w:marBottom w:val="0"/>
      <w:divBdr>
        <w:top w:val="none" w:sz="0" w:space="0" w:color="auto"/>
        <w:left w:val="none" w:sz="0" w:space="0" w:color="auto"/>
        <w:bottom w:val="none" w:sz="0" w:space="0" w:color="auto"/>
        <w:right w:val="none" w:sz="0" w:space="0" w:color="auto"/>
      </w:divBdr>
    </w:div>
    <w:div w:id="929505620">
      <w:bodyDiv w:val="1"/>
      <w:marLeft w:val="0"/>
      <w:marRight w:val="0"/>
      <w:marTop w:val="0"/>
      <w:marBottom w:val="0"/>
      <w:divBdr>
        <w:top w:val="none" w:sz="0" w:space="0" w:color="auto"/>
        <w:left w:val="none" w:sz="0" w:space="0" w:color="auto"/>
        <w:bottom w:val="none" w:sz="0" w:space="0" w:color="auto"/>
        <w:right w:val="none" w:sz="0" w:space="0" w:color="auto"/>
      </w:divBdr>
      <w:divsChild>
        <w:div w:id="68233475">
          <w:marLeft w:val="480"/>
          <w:marRight w:val="0"/>
          <w:marTop w:val="0"/>
          <w:marBottom w:val="0"/>
          <w:divBdr>
            <w:top w:val="none" w:sz="0" w:space="0" w:color="auto"/>
            <w:left w:val="none" w:sz="0" w:space="0" w:color="auto"/>
            <w:bottom w:val="none" w:sz="0" w:space="0" w:color="auto"/>
            <w:right w:val="none" w:sz="0" w:space="0" w:color="auto"/>
          </w:divBdr>
        </w:div>
        <w:div w:id="544104990">
          <w:marLeft w:val="480"/>
          <w:marRight w:val="0"/>
          <w:marTop w:val="0"/>
          <w:marBottom w:val="0"/>
          <w:divBdr>
            <w:top w:val="none" w:sz="0" w:space="0" w:color="auto"/>
            <w:left w:val="none" w:sz="0" w:space="0" w:color="auto"/>
            <w:bottom w:val="none" w:sz="0" w:space="0" w:color="auto"/>
            <w:right w:val="none" w:sz="0" w:space="0" w:color="auto"/>
          </w:divBdr>
        </w:div>
        <w:div w:id="2137791094">
          <w:marLeft w:val="480"/>
          <w:marRight w:val="0"/>
          <w:marTop w:val="0"/>
          <w:marBottom w:val="0"/>
          <w:divBdr>
            <w:top w:val="none" w:sz="0" w:space="0" w:color="auto"/>
            <w:left w:val="none" w:sz="0" w:space="0" w:color="auto"/>
            <w:bottom w:val="none" w:sz="0" w:space="0" w:color="auto"/>
            <w:right w:val="none" w:sz="0" w:space="0" w:color="auto"/>
          </w:divBdr>
        </w:div>
        <w:div w:id="236595069">
          <w:marLeft w:val="480"/>
          <w:marRight w:val="0"/>
          <w:marTop w:val="0"/>
          <w:marBottom w:val="0"/>
          <w:divBdr>
            <w:top w:val="none" w:sz="0" w:space="0" w:color="auto"/>
            <w:left w:val="none" w:sz="0" w:space="0" w:color="auto"/>
            <w:bottom w:val="none" w:sz="0" w:space="0" w:color="auto"/>
            <w:right w:val="none" w:sz="0" w:space="0" w:color="auto"/>
          </w:divBdr>
        </w:div>
        <w:div w:id="438333748">
          <w:marLeft w:val="480"/>
          <w:marRight w:val="0"/>
          <w:marTop w:val="0"/>
          <w:marBottom w:val="0"/>
          <w:divBdr>
            <w:top w:val="none" w:sz="0" w:space="0" w:color="auto"/>
            <w:left w:val="none" w:sz="0" w:space="0" w:color="auto"/>
            <w:bottom w:val="none" w:sz="0" w:space="0" w:color="auto"/>
            <w:right w:val="none" w:sz="0" w:space="0" w:color="auto"/>
          </w:divBdr>
        </w:div>
        <w:div w:id="1406680595">
          <w:marLeft w:val="480"/>
          <w:marRight w:val="0"/>
          <w:marTop w:val="0"/>
          <w:marBottom w:val="0"/>
          <w:divBdr>
            <w:top w:val="none" w:sz="0" w:space="0" w:color="auto"/>
            <w:left w:val="none" w:sz="0" w:space="0" w:color="auto"/>
            <w:bottom w:val="none" w:sz="0" w:space="0" w:color="auto"/>
            <w:right w:val="none" w:sz="0" w:space="0" w:color="auto"/>
          </w:divBdr>
        </w:div>
        <w:div w:id="1476683350">
          <w:marLeft w:val="480"/>
          <w:marRight w:val="0"/>
          <w:marTop w:val="0"/>
          <w:marBottom w:val="0"/>
          <w:divBdr>
            <w:top w:val="none" w:sz="0" w:space="0" w:color="auto"/>
            <w:left w:val="none" w:sz="0" w:space="0" w:color="auto"/>
            <w:bottom w:val="none" w:sz="0" w:space="0" w:color="auto"/>
            <w:right w:val="none" w:sz="0" w:space="0" w:color="auto"/>
          </w:divBdr>
        </w:div>
        <w:div w:id="29960674">
          <w:marLeft w:val="480"/>
          <w:marRight w:val="0"/>
          <w:marTop w:val="0"/>
          <w:marBottom w:val="0"/>
          <w:divBdr>
            <w:top w:val="none" w:sz="0" w:space="0" w:color="auto"/>
            <w:left w:val="none" w:sz="0" w:space="0" w:color="auto"/>
            <w:bottom w:val="none" w:sz="0" w:space="0" w:color="auto"/>
            <w:right w:val="none" w:sz="0" w:space="0" w:color="auto"/>
          </w:divBdr>
        </w:div>
        <w:div w:id="1622765875">
          <w:marLeft w:val="480"/>
          <w:marRight w:val="0"/>
          <w:marTop w:val="0"/>
          <w:marBottom w:val="0"/>
          <w:divBdr>
            <w:top w:val="none" w:sz="0" w:space="0" w:color="auto"/>
            <w:left w:val="none" w:sz="0" w:space="0" w:color="auto"/>
            <w:bottom w:val="none" w:sz="0" w:space="0" w:color="auto"/>
            <w:right w:val="none" w:sz="0" w:space="0" w:color="auto"/>
          </w:divBdr>
        </w:div>
        <w:div w:id="1968119959">
          <w:marLeft w:val="480"/>
          <w:marRight w:val="0"/>
          <w:marTop w:val="0"/>
          <w:marBottom w:val="0"/>
          <w:divBdr>
            <w:top w:val="none" w:sz="0" w:space="0" w:color="auto"/>
            <w:left w:val="none" w:sz="0" w:space="0" w:color="auto"/>
            <w:bottom w:val="none" w:sz="0" w:space="0" w:color="auto"/>
            <w:right w:val="none" w:sz="0" w:space="0" w:color="auto"/>
          </w:divBdr>
        </w:div>
        <w:div w:id="1352144440">
          <w:marLeft w:val="480"/>
          <w:marRight w:val="0"/>
          <w:marTop w:val="0"/>
          <w:marBottom w:val="0"/>
          <w:divBdr>
            <w:top w:val="none" w:sz="0" w:space="0" w:color="auto"/>
            <w:left w:val="none" w:sz="0" w:space="0" w:color="auto"/>
            <w:bottom w:val="none" w:sz="0" w:space="0" w:color="auto"/>
            <w:right w:val="none" w:sz="0" w:space="0" w:color="auto"/>
          </w:divBdr>
        </w:div>
        <w:div w:id="1994481016">
          <w:marLeft w:val="480"/>
          <w:marRight w:val="0"/>
          <w:marTop w:val="0"/>
          <w:marBottom w:val="0"/>
          <w:divBdr>
            <w:top w:val="none" w:sz="0" w:space="0" w:color="auto"/>
            <w:left w:val="none" w:sz="0" w:space="0" w:color="auto"/>
            <w:bottom w:val="none" w:sz="0" w:space="0" w:color="auto"/>
            <w:right w:val="none" w:sz="0" w:space="0" w:color="auto"/>
          </w:divBdr>
        </w:div>
        <w:div w:id="1718237642">
          <w:marLeft w:val="480"/>
          <w:marRight w:val="0"/>
          <w:marTop w:val="0"/>
          <w:marBottom w:val="0"/>
          <w:divBdr>
            <w:top w:val="none" w:sz="0" w:space="0" w:color="auto"/>
            <w:left w:val="none" w:sz="0" w:space="0" w:color="auto"/>
            <w:bottom w:val="none" w:sz="0" w:space="0" w:color="auto"/>
            <w:right w:val="none" w:sz="0" w:space="0" w:color="auto"/>
          </w:divBdr>
        </w:div>
        <w:div w:id="852690083">
          <w:marLeft w:val="480"/>
          <w:marRight w:val="0"/>
          <w:marTop w:val="0"/>
          <w:marBottom w:val="0"/>
          <w:divBdr>
            <w:top w:val="none" w:sz="0" w:space="0" w:color="auto"/>
            <w:left w:val="none" w:sz="0" w:space="0" w:color="auto"/>
            <w:bottom w:val="none" w:sz="0" w:space="0" w:color="auto"/>
            <w:right w:val="none" w:sz="0" w:space="0" w:color="auto"/>
          </w:divBdr>
        </w:div>
        <w:div w:id="204414817">
          <w:marLeft w:val="480"/>
          <w:marRight w:val="0"/>
          <w:marTop w:val="0"/>
          <w:marBottom w:val="0"/>
          <w:divBdr>
            <w:top w:val="none" w:sz="0" w:space="0" w:color="auto"/>
            <w:left w:val="none" w:sz="0" w:space="0" w:color="auto"/>
            <w:bottom w:val="none" w:sz="0" w:space="0" w:color="auto"/>
            <w:right w:val="none" w:sz="0" w:space="0" w:color="auto"/>
          </w:divBdr>
        </w:div>
        <w:div w:id="1782801927">
          <w:marLeft w:val="480"/>
          <w:marRight w:val="0"/>
          <w:marTop w:val="0"/>
          <w:marBottom w:val="0"/>
          <w:divBdr>
            <w:top w:val="none" w:sz="0" w:space="0" w:color="auto"/>
            <w:left w:val="none" w:sz="0" w:space="0" w:color="auto"/>
            <w:bottom w:val="none" w:sz="0" w:space="0" w:color="auto"/>
            <w:right w:val="none" w:sz="0" w:space="0" w:color="auto"/>
          </w:divBdr>
        </w:div>
      </w:divsChild>
    </w:div>
    <w:div w:id="929505778">
      <w:marLeft w:val="480"/>
      <w:marRight w:val="0"/>
      <w:marTop w:val="0"/>
      <w:marBottom w:val="0"/>
      <w:divBdr>
        <w:top w:val="none" w:sz="0" w:space="0" w:color="auto"/>
        <w:left w:val="none" w:sz="0" w:space="0" w:color="auto"/>
        <w:bottom w:val="none" w:sz="0" w:space="0" w:color="auto"/>
        <w:right w:val="none" w:sz="0" w:space="0" w:color="auto"/>
      </w:divBdr>
    </w:div>
    <w:div w:id="929659814">
      <w:marLeft w:val="480"/>
      <w:marRight w:val="0"/>
      <w:marTop w:val="0"/>
      <w:marBottom w:val="0"/>
      <w:divBdr>
        <w:top w:val="none" w:sz="0" w:space="0" w:color="auto"/>
        <w:left w:val="none" w:sz="0" w:space="0" w:color="auto"/>
        <w:bottom w:val="none" w:sz="0" w:space="0" w:color="auto"/>
        <w:right w:val="none" w:sz="0" w:space="0" w:color="auto"/>
      </w:divBdr>
    </w:div>
    <w:div w:id="929696905">
      <w:marLeft w:val="480"/>
      <w:marRight w:val="0"/>
      <w:marTop w:val="0"/>
      <w:marBottom w:val="0"/>
      <w:divBdr>
        <w:top w:val="none" w:sz="0" w:space="0" w:color="auto"/>
        <w:left w:val="none" w:sz="0" w:space="0" w:color="auto"/>
        <w:bottom w:val="none" w:sz="0" w:space="0" w:color="auto"/>
        <w:right w:val="none" w:sz="0" w:space="0" w:color="auto"/>
      </w:divBdr>
    </w:div>
    <w:div w:id="929778340">
      <w:marLeft w:val="480"/>
      <w:marRight w:val="0"/>
      <w:marTop w:val="0"/>
      <w:marBottom w:val="0"/>
      <w:divBdr>
        <w:top w:val="none" w:sz="0" w:space="0" w:color="auto"/>
        <w:left w:val="none" w:sz="0" w:space="0" w:color="auto"/>
        <w:bottom w:val="none" w:sz="0" w:space="0" w:color="auto"/>
        <w:right w:val="none" w:sz="0" w:space="0" w:color="auto"/>
      </w:divBdr>
    </w:div>
    <w:div w:id="929853900">
      <w:marLeft w:val="480"/>
      <w:marRight w:val="0"/>
      <w:marTop w:val="0"/>
      <w:marBottom w:val="0"/>
      <w:divBdr>
        <w:top w:val="none" w:sz="0" w:space="0" w:color="auto"/>
        <w:left w:val="none" w:sz="0" w:space="0" w:color="auto"/>
        <w:bottom w:val="none" w:sz="0" w:space="0" w:color="auto"/>
        <w:right w:val="none" w:sz="0" w:space="0" w:color="auto"/>
      </w:divBdr>
    </w:div>
    <w:div w:id="929897353">
      <w:marLeft w:val="480"/>
      <w:marRight w:val="0"/>
      <w:marTop w:val="0"/>
      <w:marBottom w:val="0"/>
      <w:divBdr>
        <w:top w:val="none" w:sz="0" w:space="0" w:color="auto"/>
        <w:left w:val="none" w:sz="0" w:space="0" w:color="auto"/>
        <w:bottom w:val="none" w:sz="0" w:space="0" w:color="auto"/>
        <w:right w:val="none" w:sz="0" w:space="0" w:color="auto"/>
      </w:divBdr>
    </w:div>
    <w:div w:id="929973800">
      <w:marLeft w:val="480"/>
      <w:marRight w:val="0"/>
      <w:marTop w:val="0"/>
      <w:marBottom w:val="0"/>
      <w:divBdr>
        <w:top w:val="none" w:sz="0" w:space="0" w:color="auto"/>
        <w:left w:val="none" w:sz="0" w:space="0" w:color="auto"/>
        <w:bottom w:val="none" w:sz="0" w:space="0" w:color="auto"/>
        <w:right w:val="none" w:sz="0" w:space="0" w:color="auto"/>
      </w:divBdr>
    </w:div>
    <w:div w:id="930040620">
      <w:marLeft w:val="480"/>
      <w:marRight w:val="0"/>
      <w:marTop w:val="0"/>
      <w:marBottom w:val="0"/>
      <w:divBdr>
        <w:top w:val="none" w:sz="0" w:space="0" w:color="auto"/>
        <w:left w:val="none" w:sz="0" w:space="0" w:color="auto"/>
        <w:bottom w:val="none" w:sz="0" w:space="0" w:color="auto"/>
        <w:right w:val="none" w:sz="0" w:space="0" w:color="auto"/>
      </w:divBdr>
    </w:div>
    <w:div w:id="930159112">
      <w:marLeft w:val="480"/>
      <w:marRight w:val="0"/>
      <w:marTop w:val="0"/>
      <w:marBottom w:val="0"/>
      <w:divBdr>
        <w:top w:val="none" w:sz="0" w:space="0" w:color="auto"/>
        <w:left w:val="none" w:sz="0" w:space="0" w:color="auto"/>
        <w:bottom w:val="none" w:sz="0" w:space="0" w:color="auto"/>
        <w:right w:val="none" w:sz="0" w:space="0" w:color="auto"/>
      </w:divBdr>
    </w:div>
    <w:div w:id="930164782">
      <w:marLeft w:val="480"/>
      <w:marRight w:val="0"/>
      <w:marTop w:val="0"/>
      <w:marBottom w:val="0"/>
      <w:divBdr>
        <w:top w:val="none" w:sz="0" w:space="0" w:color="auto"/>
        <w:left w:val="none" w:sz="0" w:space="0" w:color="auto"/>
        <w:bottom w:val="none" w:sz="0" w:space="0" w:color="auto"/>
        <w:right w:val="none" w:sz="0" w:space="0" w:color="auto"/>
      </w:divBdr>
    </w:div>
    <w:div w:id="930235456">
      <w:marLeft w:val="480"/>
      <w:marRight w:val="0"/>
      <w:marTop w:val="0"/>
      <w:marBottom w:val="0"/>
      <w:divBdr>
        <w:top w:val="none" w:sz="0" w:space="0" w:color="auto"/>
        <w:left w:val="none" w:sz="0" w:space="0" w:color="auto"/>
        <w:bottom w:val="none" w:sz="0" w:space="0" w:color="auto"/>
        <w:right w:val="none" w:sz="0" w:space="0" w:color="auto"/>
      </w:divBdr>
    </w:div>
    <w:div w:id="930237075">
      <w:marLeft w:val="480"/>
      <w:marRight w:val="0"/>
      <w:marTop w:val="0"/>
      <w:marBottom w:val="0"/>
      <w:divBdr>
        <w:top w:val="none" w:sz="0" w:space="0" w:color="auto"/>
        <w:left w:val="none" w:sz="0" w:space="0" w:color="auto"/>
        <w:bottom w:val="none" w:sz="0" w:space="0" w:color="auto"/>
        <w:right w:val="none" w:sz="0" w:space="0" w:color="auto"/>
      </w:divBdr>
    </w:div>
    <w:div w:id="930239628">
      <w:marLeft w:val="480"/>
      <w:marRight w:val="0"/>
      <w:marTop w:val="0"/>
      <w:marBottom w:val="0"/>
      <w:divBdr>
        <w:top w:val="none" w:sz="0" w:space="0" w:color="auto"/>
        <w:left w:val="none" w:sz="0" w:space="0" w:color="auto"/>
        <w:bottom w:val="none" w:sz="0" w:space="0" w:color="auto"/>
        <w:right w:val="none" w:sz="0" w:space="0" w:color="auto"/>
      </w:divBdr>
    </w:div>
    <w:div w:id="930239671">
      <w:marLeft w:val="480"/>
      <w:marRight w:val="0"/>
      <w:marTop w:val="0"/>
      <w:marBottom w:val="0"/>
      <w:divBdr>
        <w:top w:val="none" w:sz="0" w:space="0" w:color="auto"/>
        <w:left w:val="none" w:sz="0" w:space="0" w:color="auto"/>
        <w:bottom w:val="none" w:sz="0" w:space="0" w:color="auto"/>
        <w:right w:val="none" w:sz="0" w:space="0" w:color="auto"/>
      </w:divBdr>
    </w:div>
    <w:div w:id="930243083">
      <w:marLeft w:val="480"/>
      <w:marRight w:val="0"/>
      <w:marTop w:val="0"/>
      <w:marBottom w:val="0"/>
      <w:divBdr>
        <w:top w:val="none" w:sz="0" w:space="0" w:color="auto"/>
        <w:left w:val="none" w:sz="0" w:space="0" w:color="auto"/>
        <w:bottom w:val="none" w:sz="0" w:space="0" w:color="auto"/>
        <w:right w:val="none" w:sz="0" w:space="0" w:color="auto"/>
      </w:divBdr>
    </w:div>
    <w:div w:id="930285347">
      <w:marLeft w:val="480"/>
      <w:marRight w:val="0"/>
      <w:marTop w:val="0"/>
      <w:marBottom w:val="0"/>
      <w:divBdr>
        <w:top w:val="none" w:sz="0" w:space="0" w:color="auto"/>
        <w:left w:val="none" w:sz="0" w:space="0" w:color="auto"/>
        <w:bottom w:val="none" w:sz="0" w:space="0" w:color="auto"/>
        <w:right w:val="none" w:sz="0" w:space="0" w:color="auto"/>
      </w:divBdr>
    </w:div>
    <w:div w:id="930315809">
      <w:marLeft w:val="480"/>
      <w:marRight w:val="0"/>
      <w:marTop w:val="0"/>
      <w:marBottom w:val="0"/>
      <w:divBdr>
        <w:top w:val="none" w:sz="0" w:space="0" w:color="auto"/>
        <w:left w:val="none" w:sz="0" w:space="0" w:color="auto"/>
        <w:bottom w:val="none" w:sz="0" w:space="0" w:color="auto"/>
        <w:right w:val="none" w:sz="0" w:space="0" w:color="auto"/>
      </w:divBdr>
    </w:div>
    <w:div w:id="930352487">
      <w:marLeft w:val="480"/>
      <w:marRight w:val="0"/>
      <w:marTop w:val="0"/>
      <w:marBottom w:val="0"/>
      <w:divBdr>
        <w:top w:val="none" w:sz="0" w:space="0" w:color="auto"/>
        <w:left w:val="none" w:sz="0" w:space="0" w:color="auto"/>
        <w:bottom w:val="none" w:sz="0" w:space="0" w:color="auto"/>
        <w:right w:val="none" w:sz="0" w:space="0" w:color="auto"/>
      </w:divBdr>
    </w:div>
    <w:div w:id="930357119">
      <w:marLeft w:val="480"/>
      <w:marRight w:val="0"/>
      <w:marTop w:val="0"/>
      <w:marBottom w:val="0"/>
      <w:divBdr>
        <w:top w:val="none" w:sz="0" w:space="0" w:color="auto"/>
        <w:left w:val="none" w:sz="0" w:space="0" w:color="auto"/>
        <w:bottom w:val="none" w:sz="0" w:space="0" w:color="auto"/>
        <w:right w:val="none" w:sz="0" w:space="0" w:color="auto"/>
      </w:divBdr>
    </w:div>
    <w:div w:id="930357188">
      <w:marLeft w:val="480"/>
      <w:marRight w:val="0"/>
      <w:marTop w:val="0"/>
      <w:marBottom w:val="0"/>
      <w:divBdr>
        <w:top w:val="none" w:sz="0" w:space="0" w:color="auto"/>
        <w:left w:val="none" w:sz="0" w:space="0" w:color="auto"/>
        <w:bottom w:val="none" w:sz="0" w:space="0" w:color="auto"/>
        <w:right w:val="none" w:sz="0" w:space="0" w:color="auto"/>
      </w:divBdr>
    </w:div>
    <w:div w:id="930430633">
      <w:marLeft w:val="480"/>
      <w:marRight w:val="0"/>
      <w:marTop w:val="0"/>
      <w:marBottom w:val="0"/>
      <w:divBdr>
        <w:top w:val="none" w:sz="0" w:space="0" w:color="auto"/>
        <w:left w:val="none" w:sz="0" w:space="0" w:color="auto"/>
        <w:bottom w:val="none" w:sz="0" w:space="0" w:color="auto"/>
        <w:right w:val="none" w:sz="0" w:space="0" w:color="auto"/>
      </w:divBdr>
    </w:div>
    <w:div w:id="930435516">
      <w:marLeft w:val="480"/>
      <w:marRight w:val="0"/>
      <w:marTop w:val="0"/>
      <w:marBottom w:val="0"/>
      <w:divBdr>
        <w:top w:val="none" w:sz="0" w:space="0" w:color="auto"/>
        <w:left w:val="none" w:sz="0" w:space="0" w:color="auto"/>
        <w:bottom w:val="none" w:sz="0" w:space="0" w:color="auto"/>
        <w:right w:val="none" w:sz="0" w:space="0" w:color="auto"/>
      </w:divBdr>
    </w:div>
    <w:div w:id="930546383">
      <w:marLeft w:val="480"/>
      <w:marRight w:val="0"/>
      <w:marTop w:val="0"/>
      <w:marBottom w:val="0"/>
      <w:divBdr>
        <w:top w:val="none" w:sz="0" w:space="0" w:color="auto"/>
        <w:left w:val="none" w:sz="0" w:space="0" w:color="auto"/>
        <w:bottom w:val="none" w:sz="0" w:space="0" w:color="auto"/>
        <w:right w:val="none" w:sz="0" w:space="0" w:color="auto"/>
      </w:divBdr>
    </w:div>
    <w:div w:id="930547209">
      <w:marLeft w:val="480"/>
      <w:marRight w:val="0"/>
      <w:marTop w:val="0"/>
      <w:marBottom w:val="0"/>
      <w:divBdr>
        <w:top w:val="none" w:sz="0" w:space="0" w:color="auto"/>
        <w:left w:val="none" w:sz="0" w:space="0" w:color="auto"/>
        <w:bottom w:val="none" w:sz="0" w:space="0" w:color="auto"/>
        <w:right w:val="none" w:sz="0" w:space="0" w:color="auto"/>
      </w:divBdr>
    </w:div>
    <w:div w:id="930548716">
      <w:marLeft w:val="480"/>
      <w:marRight w:val="0"/>
      <w:marTop w:val="0"/>
      <w:marBottom w:val="0"/>
      <w:divBdr>
        <w:top w:val="none" w:sz="0" w:space="0" w:color="auto"/>
        <w:left w:val="none" w:sz="0" w:space="0" w:color="auto"/>
        <w:bottom w:val="none" w:sz="0" w:space="0" w:color="auto"/>
        <w:right w:val="none" w:sz="0" w:space="0" w:color="auto"/>
      </w:divBdr>
    </w:div>
    <w:div w:id="930697114">
      <w:marLeft w:val="480"/>
      <w:marRight w:val="0"/>
      <w:marTop w:val="0"/>
      <w:marBottom w:val="0"/>
      <w:divBdr>
        <w:top w:val="none" w:sz="0" w:space="0" w:color="auto"/>
        <w:left w:val="none" w:sz="0" w:space="0" w:color="auto"/>
        <w:bottom w:val="none" w:sz="0" w:space="0" w:color="auto"/>
        <w:right w:val="none" w:sz="0" w:space="0" w:color="auto"/>
      </w:divBdr>
    </w:div>
    <w:div w:id="930699507">
      <w:marLeft w:val="480"/>
      <w:marRight w:val="0"/>
      <w:marTop w:val="0"/>
      <w:marBottom w:val="0"/>
      <w:divBdr>
        <w:top w:val="none" w:sz="0" w:space="0" w:color="auto"/>
        <w:left w:val="none" w:sz="0" w:space="0" w:color="auto"/>
        <w:bottom w:val="none" w:sz="0" w:space="0" w:color="auto"/>
        <w:right w:val="none" w:sz="0" w:space="0" w:color="auto"/>
      </w:divBdr>
    </w:div>
    <w:div w:id="930704697">
      <w:marLeft w:val="480"/>
      <w:marRight w:val="0"/>
      <w:marTop w:val="0"/>
      <w:marBottom w:val="0"/>
      <w:divBdr>
        <w:top w:val="none" w:sz="0" w:space="0" w:color="auto"/>
        <w:left w:val="none" w:sz="0" w:space="0" w:color="auto"/>
        <w:bottom w:val="none" w:sz="0" w:space="0" w:color="auto"/>
        <w:right w:val="none" w:sz="0" w:space="0" w:color="auto"/>
      </w:divBdr>
    </w:div>
    <w:div w:id="930819043">
      <w:marLeft w:val="480"/>
      <w:marRight w:val="0"/>
      <w:marTop w:val="0"/>
      <w:marBottom w:val="0"/>
      <w:divBdr>
        <w:top w:val="none" w:sz="0" w:space="0" w:color="auto"/>
        <w:left w:val="none" w:sz="0" w:space="0" w:color="auto"/>
        <w:bottom w:val="none" w:sz="0" w:space="0" w:color="auto"/>
        <w:right w:val="none" w:sz="0" w:space="0" w:color="auto"/>
      </w:divBdr>
    </w:div>
    <w:div w:id="930820789">
      <w:marLeft w:val="480"/>
      <w:marRight w:val="0"/>
      <w:marTop w:val="0"/>
      <w:marBottom w:val="0"/>
      <w:divBdr>
        <w:top w:val="none" w:sz="0" w:space="0" w:color="auto"/>
        <w:left w:val="none" w:sz="0" w:space="0" w:color="auto"/>
        <w:bottom w:val="none" w:sz="0" w:space="0" w:color="auto"/>
        <w:right w:val="none" w:sz="0" w:space="0" w:color="auto"/>
      </w:divBdr>
    </w:div>
    <w:div w:id="930895815">
      <w:marLeft w:val="480"/>
      <w:marRight w:val="0"/>
      <w:marTop w:val="0"/>
      <w:marBottom w:val="0"/>
      <w:divBdr>
        <w:top w:val="none" w:sz="0" w:space="0" w:color="auto"/>
        <w:left w:val="none" w:sz="0" w:space="0" w:color="auto"/>
        <w:bottom w:val="none" w:sz="0" w:space="0" w:color="auto"/>
        <w:right w:val="none" w:sz="0" w:space="0" w:color="auto"/>
      </w:divBdr>
    </w:div>
    <w:div w:id="930896595">
      <w:marLeft w:val="480"/>
      <w:marRight w:val="0"/>
      <w:marTop w:val="0"/>
      <w:marBottom w:val="0"/>
      <w:divBdr>
        <w:top w:val="none" w:sz="0" w:space="0" w:color="auto"/>
        <w:left w:val="none" w:sz="0" w:space="0" w:color="auto"/>
        <w:bottom w:val="none" w:sz="0" w:space="0" w:color="auto"/>
        <w:right w:val="none" w:sz="0" w:space="0" w:color="auto"/>
      </w:divBdr>
    </w:div>
    <w:div w:id="930897011">
      <w:marLeft w:val="480"/>
      <w:marRight w:val="0"/>
      <w:marTop w:val="0"/>
      <w:marBottom w:val="0"/>
      <w:divBdr>
        <w:top w:val="none" w:sz="0" w:space="0" w:color="auto"/>
        <w:left w:val="none" w:sz="0" w:space="0" w:color="auto"/>
        <w:bottom w:val="none" w:sz="0" w:space="0" w:color="auto"/>
        <w:right w:val="none" w:sz="0" w:space="0" w:color="auto"/>
      </w:divBdr>
    </w:div>
    <w:div w:id="931011933">
      <w:marLeft w:val="480"/>
      <w:marRight w:val="0"/>
      <w:marTop w:val="0"/>
      <w:marBottom w:val="0"/>
      <w:divBdr>
        <w:top w:val="none" w:sz="0" w:space="0" w:color="auto"/>
        <w:left w:val="none" w:sz="0" w:space="0" w:color="auto"/>
        <w:bottom w:val="none" w:sz="0" w:space="0" w:color="auto"/>
        <w:right w:val="none" w:sz="0" w:space="0" w:color="auto"/>
      </w:divBdr>
    </w:div>
    <w:div w:id="931016210">
      <w:marLeft w:val="480"/>
      <w:marRight w:val="0"/>
      <w:marTop w:val="0"/>
      <w:marBottom w:val="0"/>
      <w:divBdr>
        <w:top w:val="none" w:sz="0" w:space="0" w:color="auto"/>
        <w:left w:val="none" w:sz="0" w:space="0" w:color="auto"/>
        <w:bottom w:val="none" w:sz="0" w:space="0" w:color="auto"/>
        <w:right w:val="none" w:sz="0" w:space="0" w:color="auto"/>
      </w:divBdr>
    </w:div>
    <w:div w:id="931085027">
      <w:marLeft w:val="480"/>
      <w:marRight w:val="0"/>
      <w:marTop w:val="0"/>
      <w:marBottom w:val="0"/>
      <w:divBdr>
        <w:top w:val="none" w:sz="0" w:space="0" w:color="auto"/>
        <w:left w:val="none" w:sz="0" w:space="0" w:color="auto"/>
        <w:bottom w:val="none" w:sz="0" w:space="0" w:color="auto"/>
        <w:right w:val="none" w:sz="0" w:space="0" w:color="auto"/>
      </w:divBdr>
    </w:div>
    <w:div w:id="931088598">
      <w:marLeft w:val="480"/>
      <w:marRight w:val="0"/>
      <w:marTop w:val="0"/>
      <w:marBottom w:val="0"/>
      <w:divBdr>
        <w:top w:val="none" w:sz="0" w:space="0" w:color="auto"/>
        <w:left w:val="none" w:sz="0" w:space="0" w:color="auto"/>
        <w:bottom w:val="none" w:sz="0" w:space="0" w:color="auto"/>
        <w:right w:val="none" w:sz="0" w:space="0" w:color="auto"/>
      </w:divBdr>
    </w:div>
    <w:div w:id="931163400">
      <w:marLeft w:val="480"/>
      <w:marRight w:val="0"/>
      <w:marTop w:val="0"/>
      <w:marBottom w:val="0"/>
      <w:divBdr>
        <w:top w:val="none" w:sz="0" w:space="0" w:color="auto"/>
        <w:left w:val="none" w:sz="0" w:space="0" w:color="auto"/>
        <w:bottom w:val="none" w:sz="0" w:space="0" w:color="auto"/>
        <w:right w:val="none" w:sz="0" w:space="0" w:color="auto"/>
      </w:divBdr>
    </w:div>
    <w:div w:id="931203743">
      <w:marLeft w:val="480"/>
      <w:marRight w:val="0"/>
      <w:marTop w:val="0"/>
      <w:marBottom w:val="0"/>
      <w:divBdr>
        <w:top w:val="none" w:sz="0" w:space="0" w:color="auto"/>
        <w:left w:val="none" w:sz="0" w:space="0" w:color="auto"/>
        <w:bottom w:val="none" w:sz="0" w:space="0" w:color="auto"/>
        <w:right w:val="none" w:sz="0" w:space="0" w:color="auto"/>
      </w:divBdr>
    </w:div>
    <w:div w:id="931354345">
      <w:marLeft w:val="480"/>
      <w:marRight w:val="0"/>
      <w:marTop w:val="0"/>
      <w:marBottom w:val="0"/>
      <w:divBdr>
        <w:top w:val="none" w:sz="0" w:space="0" w:color="auto"/>
        <w:left w:val="none" w:sz="0" w:space="0" w:color="auto"/>
        <w:bottom w:val="none" w:sz="0" w:space="0" w:color="auto"/>
        <w:right w:val="none" w:sz="0" w:space="0" w:color="auto"/>
      </w:divBdr>
    </w:div>
    <w:div w:id="931398893">
      <w:marLeft w:val="480"/>
      <w:marRight w:val="0"/>
      <w:marTop w:val="0"/>
      <w:marBottom w:val="0"/>
      <w:divBdr>
        <w:top w:val="none" w:sz="0" w:space="0" w:color="auto"/>
        <w:left w:val="none" w:sz="0" w:space="0" w:color="auto"/>
        <w:bottom w:val="none" w:sz="0" w:space="0" w:color="auto"/>
        <w:right w:val="none" w:sz="0" w:space="0" w:color="auto"/>
      </w:divBdr>
    </w:div>
    <w:div w:id="931401381">
      <w:marLeft w:val="480"/>
      <w:marRight w:val="0"/>
      <w:marTop w:val="0"/>
      <w:marBottom w:val="0"/>
      <w:divBdr>
        <w:top w:val="none" w:sz="0" w:space="0" w:color="auto"/>
        <w:left w:val="none" w:sz="0" w:space="0" w:color="auto"/>
        <w:bottom w:val="none" w:sz="0" w:space="0" w:color="auto"/>
        <w:right w:val="none" w:sz="0" w:space="0" w:color="auto"/>
      </w:divBdr>
    </w:div>
    <w:div w:id="931426133">
      <w:marLeft w:val="480"/>
      <w:marRight w:val="0"/>
      <w:marTop w:val="0"/>
      <w:marBottom w:val="0"/>
      <w:divBdr>
        <w:top w:val="none" w:sz="0" w:space="0" w:color="auto"/>
        <w:left w:val="none" w:sz="0" w:space="0" w:color="auto"/>
        <w:bottom w:val="none" w:sz="0" w:space="0" w:color="auto"/>
        <w:right w:val="none" w:sz="0" w:space="0" w:color="auto"/>
      </w:divBdr>
    </w:div>
    <w:div w:id="931471418">
      <w:marLeft w:val="480"/>
      <w:marRight w:val="0"/>
      <w:marTop w:val="0"/>
      <w:marBottom w:val="0"/>
      <w:divBdr>
        <w:top w:val="none" w:sz="0" w:space="0" w:color="auto"/>
        <w:left w:val="none" w:sz="0" w:space="0" w:color="auto"/>
        <w:bottom w:val="none" w:sz="0" w:space="0" w:color="auto"/>
        <w:right w:val="none" w:sz="0" w:space="0" w:color="auto"/>
      </w:divBdr>
    </w:div>
    <w:div w:id="931475009">
      <w:marLeft w:val="480"/>
      <w:marRight w:val="0"/>
      <w:marTop w:val="0"/>
      <w:marBottom w:val="0"/>
      <w:divBdr>
        <w:top w:val="none" w:sz="0" w:space="0" w:color="auto"/>
        <w:left w:val="none" w:sz="0" w:space="0" w:color="auto"/>
        <w:bottom w:val="none" w:sz="0" w:space="0" w:color="auto"/>
        <w:right w:val="none" w:sz="0" w:space="0" w:color="auto"/>
      </w:divBdr>
    </w:div>
    <w:div w:id="931666175">
      <w:marLeft w:val="480"/>
      <w:marRight w:val="0"/>
      <w:marTop w:val="0"/>
      <w:marBottom w:val="0"/>
      <w:divBdr>
        <w:top w:val="none" w:sz="0" w:space="0" w:color="auto"/>
        <w:left w:val="none" w:sz="0" w:space="0" w:color="auto"/>
        <w:bottom w:val="none" w:sz="0" w:space="0" w:color="auto"/>
        <w:right w:val="none" w:sz="0" w:space="0" w:color="auto"/>
      </w:divBdr>
    </w:div>
    <w:div w:id="931741473">
      <w:marLeft w:val="480"/>
      <w:marRight w:val="0"/>
      <w:marTop w:val="0"/>
      <w:marBottom w:val="0"/>
      <w:divBdr>
        <w:top w:val="none" w:sz="0" w:space="0" w:color="auto"/>
        <w:left w:val="none" w:sz="0" w:space="0" w:color="auto"/>
        <w:bottom w:val="none" w:sz="0" w:space="0" w:color="auto"/>
        <w:right w:val="none" w:sz="0" w:space="0" w:color="auto"/>
      </w:divBdr>
    </w:div>
    <w:div w:id="931746498">
      <w:bodyDiv w:val="1"/>
      <w:marLeft w:val="0"/>
      <w:marRight w:val="0"/>
      <w:marTop w:val="0"/>
      <w:marBottom w:val="0"/>
      <w:divBdr>
        <w:top w:val="none" w:sz="0" w:space="0" w:color="auto"/>
        <w:left w:val="none" w:sz="0" w:space="0" w:color="auto"/>
        <w:bottom w:val="none" w:sz="0" w:space="0" w:color="auto"/>
        <w:right w:val="none" w:sz="0" w:space="0" w:color="auto"/>
      </w:divBdr>
    </w:div>
    <w:div w:id="931858393">
      <w:marLeft w:val="480"/>
      <w:marRight w:val="0"/>
      <w:marTop w:val="0"/>
      <w:marBottom w:val="0"/>
      <w:divBdr>
        <w:top w:val="none" w:sz="0" w:space="0" w:color="auto"/>
        <w:left w:val="none" w:sz="0" w:space="0" w:color="auto"/>
        <w:bottom w:val="none" w:sz="0" w:space="0" w:color="auto"/>
        <w:right w:val="none" w:sz="0" w:space="0" w:color="auto"/>
      </w:divBdr>
    </w:div>
    <w:div w:id="931858408">
      <w:marLeft w:val="480"/>
      <w:marRight w:val="0"/>
      <w:marTop w:val="0"/>
      <w:marBottom w:val="0"/>
      <w:divBdr>
        <w:top w:val="none" w:sz="0" w:space="0" w:color="auto"/>
        <w:left w:val="none" w:sz="0" w:space="0" w:color="auto"/>
        <w:bottom w:val="none" w:sz="0" w:space="0" w:color="auto"/>
        <w:right w:val="none" w:sz="0" w:space="0" w:color="auto"/>
      </w:divBdr>
    </w:div>
    <w:div w:id="931932556">
      <w:marLeft w:val="480"/>
      <w:marRight w:val="0"/>
      <w:marTop w:val="0"/>
      <w:marBottom w:val="0"/>
      <w:divBdr>
        <w:top w:val="none" w:sz="0" w:space="0" w:color="auto"/>
        <w:left w:val="none" w:sz="0" w:space="0" w:color="auto"/>
        <w:bottom w:val="none" w:sz="0" w:space="0" w:color="auto"/>
        <w:right w:val="none" w:sz="0" w:space="0" w:color="auto"/>
      </w:divBdr>
    </w:div>
    <w:div w:id="931939357">
      <w:marLeft w:val="480"/>
      <w:marRight w:val="0"/>
      <w:marTop w:val="0"/>
      <w:marBottom w:val="0"/>
      <w:divBdr>
        <w:top w:val="none" w:sz="0" w:space="0" w:color="auto"/>
        <w:left w:val="none" w:sz="0" w:space="0" w:color="auto"/>
        <w:bottom w:val="none" w:sz="0" w:space="0" w:color="auto"/>
        <w:right w:val="none" w:sz="0" w:space="0" w:color="auto"/>
      </w:divBdr>
    </w:div>
    <w:div w:id="932010313">
      <w:marLeft w:val="480"/>
      <w:marRight w:val="0"/>
      <w:marTop w:val="0"/>
      <w:marBottom w:val="0"/>
      <w:divBdr>
        <w:top w:val="none" w:sz="0" w:space="0" w:color="auto"/>
        <w:left w:val="none" w:sz="0" w:space="0" w:color="auto"/>
        <w:bottom w:val="none" w:sz="0" w:space="0" w:color="auto"/>
        <w:right w:val="none" w:sz="0" w:space="0" w:color="auto"/>
      </w:divBdr>
    </w:div>
    <w:div w:id="932014535">
      <w:marLeft w:val="480"/>
      <w:marRight w:val="0"/>
      <w:marTop w:val="0"/>
      <w:marBottom w:val="0"/>
      <w:divBdr>
        <w:top w:val="none" w:sz="0" w:space="0" w:color="auto"/>
        <w:left w:val="none" w:sz="0" w:space="0" w:color="auto"/>
        <w:bottom w:val="none" w:sz="0" w:space="0" w:color="auto"/>
        <w:right w:val="none" w:sz="0" w:space="0" w:color="auto"/>
      </w:divBdr>
    </w:div>
    <w:div w:id="932082137">
      <w:marLeft w:val="480"/>
      <w:marRight w:val="0"/>
      <w:marTop w:val="0"/>
      <w:marBottom w:val="0"/>
      <w:divBdr>
        <w:top w:val="none" w:sz="0" w:space="0" w:color="auto"/>
        <w:left w:val="none" w:sz="0" w:space="0" w:color="auto"/>
        <w:bottom w:val="none" w:sz="0" w:space="0" w:color="auto"/>
        <w:right w:val="none" w:sz="0" w:space="0" w:color="auto"/>
      </w:divBdr>
    </w:div>
    <w:div w:id="932126586">
      <w:marLeft w:val="480"/>
      <w:marRight w:val="0"/>
      <w:marTop w:val="0"/>
      <w:marBottom w:val="0"/>
      <w:divBdr>
        <w:top w:val="none" w:sz="0" w:space="0" w:color="auto"/>
        <w:left w:val="none" w:sz="0" w:space="0" w:color="auto"/>
        <w:bottom w:val="none" w:sz="0" w:space="0" w:color="auto"/>
        <w:right w:val="none" w:sz="0" w:space="0" w:color="auto"/>
      </w:divBdr>
    </w:div>
    <w:div w:id="932203537">
      <w:marLeft w:val="480"/>
      <w:marRight w:val="0"/>
      <w:marTop w:val="0"/>
      <w:marBottom w:val="0"/>
      <w:divBdr>
        <w:top w:val="none" w:sz="0" w:space="0" w:color="auto"/>
        <w:left w:val="none" w:sz="0" w:space="0" w:color="auto"/>
        <w:bottom w:val="none" w:sz="0" w:space="0" w:color="auto"/>
        <w:right w:val="none" w:sz="0" w:space="0" w:color="auto"/>
      </w:divBdr>
    </w:div>
    <w:div w:id="932206392">
      <w:marLeft w:val="480"/>
      <w:marRight w:val="0"/>
      <w:marTop w:val="0"/>
      <w:marBottom w:val="0"/>
      <w:divBdr>
        <w:top w:val="none" w:sz="0" w:space="0" w:color="auto"/>
        <w:left w:val="none" w:sz="0" w:space="0" w:color="auto"/>
        <w:bottom w:val="none" w:sz="0" w:space="0" w:color="auto"/>
        <w:right w:val="none" w:sz="0" w:space="0" w:color="auto"/>
      </w:divBdr>
    </w:div>
    <w:div w:id="932274792">
      <w:marLeft w:val="480"/>
      <w:marRight w:val="0"/>
      <w:marTop w:val="0"/>
      <w:marBottom w:val="0"/>
      <w:divBdr>
        <w:top w:val="none" w:sz="0" w:space="0" w:color="auto"/>
        <w:left w:val="none" w:sz="0" w:space="0" w:color="auto"/>
        <w:bottom w:val="none" w:sz="0" w:space="0" w:color="auto"/>
        <w:right w:val="none" w:sz="0" w:space="0" w:color="auto"/>
      </w:divBdr>
    </w:div>
    <w:div w:id="932322499">
      <w:marLeft w:val="480"/>
      <w:marRight w:val="0"/>
      <w:marTop w:val="0"/>
      <w:marBottom w:val="0"/>
      <w:divBdr>
        <w:top w:val="none" w:sz="0" w:space="0" w:color="auto"/>
        <w:left w:val="none" w:sz="0" w:space="0" w:color="auto"/>
        <w:bottom w:val="none" w:sz="0" w:space="0" w:color="auto"/>
        <w:right w:val="none" w:sz="0" w:space="0" w:color="auto"/>
      </w:divBdr>
    </w:div>
    <w:div w:id="932396589">
      <w:marLeft w:val="480"/>
      <w:marRight w:val="0"/>
      <w:marTop w:val="0"/>
      <w:marBottom w:val="0"/>
      <w:divBdr>
        <w:top w:val="none" w:sz="0" w:space="0" w:color="auto"/>
        <w:left w:val="none" w:sz="0" w:space="0" w:color="auto"/>
        <w:bottom w:val="none" w:sz="0" w:space="0" w:color="auto"/>
        <w:right w:val="none" w:sz="0" w:space="0" w:color="auto"/>
      </w:divBdr>
    </w:div>
    <w:div w:id="932469445">
      <w:marLeft w:val="480"/>
      <w:marRight w:val="0"/>
      <w:marTop w:val="0"/>
      <w:marBottom w:val="0"/>
      <w:divBdr>
        <w:top w:val="none" w:sz="0" w:space="0" w:color="auto"/>
        <w:left w:val="none" w:sz="0" w:space="0" w:color="auto"/>
        <w:bottom w:val="none" w:sz="0" w:space="0" w:color="auto"/>
        <w:right w:val="none" w:sz="0" w:space="0" w:color="auto"/>
      </w:divBdr>
    </w:div>
    <w:div w:id="932477258">
      <w:marLeft w:val="480"/>
      <w:marRight w:val="0"/>
      <w:marTop w:val="0"/>
      <w:marBottom w:val="0"/>
      <w:divBdr>
        <w:top w:val="none" w:sz="0" w:space="0" w:color="auto"/>
        <w:left w:val="none" w:sz="0" w:space="0" w:color="auto"/>
        <w:bottom w:val="none" w:sz="0" w:space="0" w:color="auto"/>
        <w:right w:val="none" w:sz="0" w:space="0" w:color="auto"/>
      </w:divBdr>
    </w:div>
    <w:div w:id="932543742">
      <w:marLeft w:val="480"/>
      <w:marRight w:val="0"/>
      <w:marTop w:val="0"/>
      <w:marBottom w:val="0"/>
      <w:divBdr>
        <w:top w:val="none" w:sz="0" w:space="0" w:color="auto"/>
        <w:left w:val="none" w:sz="0" w:space="0" w:color="auto"/>
        <w:bottom w:val="none" w:sz="0" w:space="0" w:color="auto"/>
        <w:right w:val="none" w:sz="0" w:space="0" w:color="auto"/>
      </w:divBdr>
    </w:div>
    <w:div w:id="932587142">
      <w:marLeft w:val="480"/>
      <w:marRight w:val="0"/>
      <w:marTop w:val="0"/>
      <w:marBottom w:val="0"/>
      <w:divBdr>
        <w:top w:val="none" w:sz="0" w:space="0" w:color="auto"/>
        <w:left w:val="none" w:sz="0" w:space="0" w:color="auto"/>
        <w:bottom w:val="none" w:sz="0" w:space="0" w:color="auto"/>
        <w:right w:val="none" w:sz="0" w:space="0" w:color="auto"/>
      </w:divBdr>
    </w:div>
    <w:div w:id="932587608">
      <w:marLeft w:val="480"/>
      <w:marRight w:val="0"/>
      <w:marTop w:val="0"/>
      <w:marBottom w:val="0"/>
      <w:divBdr>
        <w:top w:val="none" w:sz="0" w:space="0" w:color="auto"/>
        <w:left w:val="none" w:sz="0" w:space="0" w:color="auto"/>
        <w:bottom w:val="none" w:sz="0" w:space="0" w:color="auto"/>
        <w:right w:val="none" w:sz="0" w:space="0" w:color="auto"/>
      </w:divBdr>
    </w:div>
    <w:div w:id="932593061">
      <w:marLeft w:val="480"/>
      <w:marRight w:val="0"/>
      <w:marTop w:val="0"/>
      <w:marBottom w:val="0"/>
      <w:divBdr>
        <w:top w:val="none" w:sz="0" w:space="0" w:color="auto"/>
        <w:left w:val="none" w:sz="0" w:space="0" w:color="auto"/>
        <w:bottom w:val="none" w:sz="0" w:space="0" w:color="auto"/>
        <w:right w:val="none" w:sz="0" w:space="0" w:color="auto"/>
      </w:divBdr>
    </w:div>
    <w:div w:id="932661887">
      <w:marLeft w:val="480"/>
      <w:marRight w:val="0"/>
      <w:marTop w:val="0"/>
      <w:marBottom w:val="0"/>
      <w:divBdr>
        <w:top w:val="none" w:sz="0" w:space="0" w:color="auto"/>
        <w:left w:val="none" w:sz="0" w:space="0" w:color="auto"/>
        <w:bottom w:val="none" w:sz="0" w:space="0" w:color="auto"/>
        <w:right w:val="none" w:sz="0" w:space="0" w:color="auto"/>
      </w:divBdr>
    </w:div>
    <w:div w:id="932662120">
      <w:marLeft w:val="480"/>
      <w:marRight w:val="0"/>
      <w:marTop w:val="0"/>
      <w:marBottom w:val="0"/>
      <w:divBdr>
        <w:top w:val="none" w:sz="0" w:space="0" w:color="auto"/>
        <w:left w:val="none" w:sz="0" w:space="0" w:color="auto"/>
        <w:bottom w:val="none" w:sz="0" w:space="0" w:color="auto"/>
        <w:right w:val="none" w:sz="0" w:space="0" w:color="auto"/>
      </w:divBdr>
    </w:div>
    <w:div w:id="932662478">
      <w:marLeft w:val="480"/>
      <w:marRight w:val="0"/>
      <w:marTop w:val="0"/>
      <w:marBottom w:val="0"/>
      <w:divBdr>
        <w:top w:val="none" w:sz="0" w:space="0" w:color="auto"/>
        <w:left w:val="none" w:sz="0" w:space="0" w:color="auto"/>
        <w:bottom w:val="none" w:sz="0" w:space="0" w:color="auto"/>
        <w:right w:val="none" w:sz="0" w:space="0" w:color="auto"/>
      </w:divBdr>
    </w:div>
    <w:div w:id="932669161">
      <w:marLeft w:val="480"/>
      <w:marRight w:val="0"/>
      <w:marTop w:val="0"/>
      <w:marBottom w:val="0"/>
      <w:divBdr>
        <w:top w:val="none" w:sz="0" w:space="0" w:color="auto"/>
        <w:left w:val="none" w:sz="0" w:space="0" w:color="auto"/>
        <w:bottom w:val="none" w:sz="0" w:space="0" w:color="auto"/>
        <w:right w:val="none" w:sz="0" w:space="0" w:color="auto"/>
      </w:divBdr>
    </w:div>
    <w:div w:id="932854821">
      <w:marLeft w:val="480"/>
      <w:marRight w:val="0"/>
      <w:marTop w:val="0"/>
      <w:marBottom w:val="0"/>
      <w:divBdr>
        <w:top w:val="none" w:sz="0" w:space="0" w:color="auto"/>
        <w:left w:val="none" w:sz="0" w:space="0" w:color="auto"/>
        <w:bottom w:val="none" w:sz="0" w:space="0" w:color="auto"/>
        <w:right w:val="none" w:sz="0" w:space="0" w:color="auto"/>
      </w:divBdr>
    </w:div>
    <w:div w:id="932861434">
      <w:marLeft w:val="480"/>
      <w:marRight w:val="0"/>
      <w:marTop w:val="0"/>
      <w:marBottom w:val="0"/>
      <w:divBdr>
        <w:top w:val="none" w:sz="0" w:space="0" w:color="auto"/>
        <w:left w:val="none" w:sz="0" w:space="0" w:color="auto"/>
        <w:bottom w:val="none" w:sz="0" w:space="0" w:color="auto"/>
        <w:right w:val="none" w:sz="0" w:space="0" w:color="auto"/>
      </w:divBdr>
    </w:div>
    <w:div w:id="932906143">
      <w:marLeft w:val="480"/>
      <w:marRight w:val="0"/>
      <w:marTop w:val="0"/>
      <w:marBottom w:val="0"/>
      <w:divBdr>
        <w:top w:val="none" w:sz="0" w:space="0" w:color="auto"/>
        <w:left w:val="none" w:sz="0" w:space="0" w:color="auto"/>
        <w:bottom w:val="none" w:sz="0" w:space="0" w:color="auto"/>
        <w:right w:val="none" w:sz="0" w:space="0" w:color="auto"/>
      </w:divBdr>
    </w:div>
    <w:div w:id="932936835">
      <w:marLeft w:val="480"/>
      <w:marRight w:val="0"/>
      <w:marTop w:val="0"/>
      <w:marBottom w:val="0"/>
      <w:divBdr>
        <w:top w:val="none" w:sz="0" w:space="0" w:color="auto"/>
        <w:left w:val="none" w:sz="0" w:space="0" w:color="auto"/>
        <w:bottom w:val="none" w:sz="0" w:space="0" w:color="auto"/>
        <w:right w:val="none" w:sz="0" w:space="0" w:color="auto"/>
      </w:divBdr>
    </w:div>
    <w:div w:id="932972775">
      <w:marLeft w:val="480"/>
      <w:marRight w:val="0"/>
      <w:marTop w:val="0"/>
      <w:marBottom w:val="0"/>
      <w:divBdr>
        <w:top w:val="none" w:sz="0" w:space="0" w:color="auto"/>
        <w:left w:val="none" w:sz="0" w:space="0" w:color="auto"/>
        <w:bottom w:val="none" w:sz="0" w:space="0" w:color="auto"/>
        <w:right w:val="none" w:sz="0" w:space="0" w:color="auto"/>
      </w:divBdr>
    </w:div>
    <w:div w:id="933052463">
      <w:marLeft w:val="480"/>
      <w:marRight w:val="0"/>
      <w:marTop w:val="0"/>
      <w:marBottom w:val="0"/>
      <w:divBdr>
        <w:top w:val="none" w:sz="0" w:space="0" w:color="auto"/>
        <w:left w:val="none" w:sz="0" w:space="0" w:color="auto"/>
        <w:bottom w:val="none" w:sz="0" w:space="0" w:color="auto"/>
        <w:right w:val="none" w:sz="0" w:space="0" w:color="auto"/>
      </w:divBdr>
    </w:div>
    <w:div w:id="933126308">
      <w:marLeft w:val="480"/>
      <w:marRight w:val="0"/>
      <w:marTop w:val="0"/>
      <w:marBottom w:val="0"/>
      <w:divBdr>
        <w:top w:val="none" w:sz="0" w:space="0" w:color="auto"/>
        <w:left w:val="none" w:sz="0" w:space="0" w:color="auto"/>
        <w:bottom w:val="none" w:sz="0" w:space="0" w:color="auto"/>
        <w:right w:val="none" w:sz="0" w:space="0" w:color="auto"/>
      </w:divBdr>
    </w:div>
    <w:div w:id="933171195">
      <w:marLeft w:val="480"/>
      <w:marRight w:val="0"/>
      <w:marTop w:val="0"/>
      <w:marBottom w:val="0"/>
      <w:divBdr>
        <w:top w:val="none" w:sz="0" w:space="0" w:color="auto"/>
        <w:left w:val="none" w:sz="0" w:space="0" w:color="auto"/>
        <w:bottom w:val="none" w:sz="0" w:space="0" w:color="auto"/>
        <w:right w:val="none" w:sz="0" w:space="0" w:color="auto"/>
      </w:divBdr>
    </w:div>
    <w:div w:id="933174816">
      <w:marLeft w:val="480"/>
      <w:marRight w:val="0"/>
      <w:marTop w:val="0"/>
      <w:marBottom w:val="0"/>
      <w:divBdr>
        <w:top w:val="none" w:sz="0" w:space="0" w:color="auto"/>
        <w:left w:val="none" w:sz="0" w:space="0" w:color="auto"/>
        <w:bottom w:val="none" w:sz="0" w:space="0" w:color="auto"/>
        <w:right w:val="none" w:sz="0" w:space="0" w:color="auto"/>
      </w:divBdr>
    </w:div>
    <w:div w:id="933241776">
      <w:marLeft w:val="480"/>
      <w:marRight w:val="0"/>
      <w:marTop w:val="0"/>
      <w:marBottom w:val="0"/>
      <w:divBdr>
        <w:top w:val="none" w:sz="0" w:space="0" w:color="auto"/>
        <w:left w:val="none" w:sz="0" w:space="0" w:color="auto"/>
        <w:bottom w:val="none" w:sz="0" w:space="0" w:color="auto"/>
        <w:right w:val="none" w:sz="0" w:space="0" w:color="auto"/>
      </w:divBdr>
    </w:div>
    <w:div w:id="933318692">
      <w:marLeft w:val="480"/>
      <w:marRight w:val="0"/>
      <w:marTop w:val="0"/>
      <w:marBottom w:val="0"/>
      <w:divBdr>
        <w:top w:val="none" w:sz="0" w:space="0" w:color="auto"/>
        <w:left w:val="none" w:sz="0" w:space="0" w:color="auto"/>
        <w:bottom w:val="none" w:sz="0" w:space="0" w:color="auto"/>
        <w:right w:val="none" w:sz="0" w:space="0" w:color="auto"/>
      </w:divBdr>
    </w:div>
    <w:div w:id="933323642">
      <w:marLeft w:val="480"/>
      <w:marRight w:val="0"/>
      <w:marTop w:val="0"/>
      <w:marBottom w:val="0"/>
      <w:divBdr>
        <w:top w:val="none" w:sz="0" w:space="0" w:color="auto"/>
        <w:left w:val="none" w:sz="0" w:space="0" w:color="auto"/>
        <w:bottom w:val="none" w:sz="0" w:space="0" w:color="auto"/>
        <w:right w:val="none" w:sz="0" w:space="0" w:color="auto"/>
      </w:divBdr>
    </w:div>
    <w:div w:id="933393665">
      <w:marLeft w:val="480"/>
      <w:marRight w:val="0"/>
      <w:marTop w:val="0"/>
      <w:marBottom w:val="0"/>
      <w:divBdr>
        <w:top w:val="none" w:sz="0" w:space="0" w:color="auto"/>
        <w:left w:val="none" w:sz="0" w:space="0" w:color="auto"/>
        <w:bottom w:val="none" w:sz="0" w:space="0" w:color="auto"/>
        <w:right w:val="none" w:sz="0" w:space="0" w:color="auto"/>
      </w:divBdr>
    </w:div>
    <w:div w:id="933438797">
      <w:marLeft w:val="480"/>
      <w:marRight w:val="0"/>
      <w:marTop w:val="0"/>
      <w:marBottom w:val="0"/>
      <w:divBdr>
        <w:top w:val="none" w:sz="0" w:space="0" w:color="auto"/>
        <w:left w:val="none" w:sz="0" w:space="0" w:color="auto"/>
        <w:bottom w:val="none" w:sz="0" w:space="0" w:color="auto"/>
        <w:right w:val="none" w:sz="0" w:space="0" w:color="auto"/>
      </w:divBdr>
    </w:div>
    <w:div w:id="933442659">
      <w:marLeft w:val="480"/>
      <w:marRight w:val="0"/>
      <w:marTop w:val="0"/>
      <w:marBottom w:val="0"/>
      <w:divBdr>
        <w:top w:val="none" w:sz="0" w:space="0" w:color="auto"/>
        <w:left w:val="none" w:sz="0" w:space="0" w:color="auto"/>
        <w:bottom w:val="none" w:sz="0" w:space="0" w:color="auto"/>
        <w:right w:val="none" w:sz="0" w:space="0" w:color="auto"/>
      </w:divBdr>
    </w:div>
    <w:div w:id="933442866">
      <w:marLeft w:val="480"/>
      <w:marRight w:val="0"/>
      <w:marTop w:val="0"/>
      <w:marBottom w:val="0"/>
      <w:divBdr>
        <w:top w:val="none" w:sz="0" w:space="0" w:color="auto"/>
        <w:left w:val="none" w:sz="0" w:space="0" w:color="auto"/>
        <w:bottom w:val="none" w:sz="0" w:space="0" w:color="auto"/>
        <w:right w:val="none" w:sz="0" w:space="0" w:color="auto"/>
      </w:divBdr>
    </w:div>
    <w:div w:id="933510651">
      <w:marLeft w:val="480"/>
      <w:marRight w:val="0"/>
      <w:marTop w:val="0"/>
      <w:marBottom w:val="0"/>
      <w:divBdr>
        <w:top w:val="none" w:sz="0" w:space="0" w:color="auto"/>
        <w:left w:val="none" w:sz="0" w:space="0" w:color="auto"/>
        <w:bottom w:val="none" w:sz="0" w:space="0" w:color="auto"/>
        <w:right w:val="none" w:sz="0" w:space="0" w:color="auto"/>
      </w:divBdr>
    </w:div>
    <w:div w:id="933516386">
      <w:marLeft w:val="480"/>
      <w:marRight w:val="0"/>
      <w:marTop w:val="0"/>
      <w:marBottom w:val="0"/>
      <w:divBdr>
        <w:top w:val="none" w:sz="0" w:space="0" w:color="auto"/>
        <w:left w:val="none" w:sz="0" w:space="0" w:color="auto"/>
        <w:bottom w:val="none" w:sz="0" w:space="0" w:color="auto"/>
        <w:right w:val="none" w:sz="0" w:space="0" w:color="auto"/>
      </w:divBdr>
    </w:div>
    <w:div w:id="933590677">
      <w:marLeft w:val="480"/>
      <w:marRight w:val="0"/>
      <w:marTop w:val="0"/>
      <w:marBottom w:val="0"/>
      <w:divBdr>
        <w:top w:val="none" w:sz="0" w:space="0" w:color="auto"/>
        <w:left w:val="none" w:sz="0" w:space="0" w:color="auto"/>
        <w:bottom w:val="none" w:sz="0" w:space="0" w:color="auto"/>
        <w:right w:val="none" w:sz="0" w:space="0" w:color="auto"/>
      </w:divBdr>
    </w:div>
    <w:div w:id="933633586">
      <w:marLeft w:val="480"/>
      <w:marRight w:val="0"/>
      <w:marTop w:val="0"/>
      <w:marBottom w:val="0"/>
      <w:divBdr>
        <w:top w:val="none" w:sz="0" w:space="0" w:color="auto"/>
        <w:left w:val="none" w:sz="0" w:space="0" w:color="auto"/>
        <w:bottom w:val="none" w:sz="0" w:space="0" w:color="auto"/>
        <w:right w:val="none" w:sz="0" w:space="0" w:color="auto"/>
      </w:divBdr>
    </w:div>
    <w:div w:id="933633884">
      <w:marLeft w:val="480"/>
      <w:marRight w:val="0"/>
      <w:marTop w:val="0"/>
      <w:marBottom w:val="0"/>
      <w:divBdr>
        <w:top w:val="none" w:sz="0" w:space="0" w:color="auto"/>
        <w:left w:val="none" w:sz="0" w:space="0" w:color="auto"/>
        <w:bottom w:val="none" w:sz="0" w:space="0" w:color="auto"/>
        <w:right w:val="none" w:sz="0" w:space="0" w:color="auto"/>
      </w:divBdr>
    </w:div>
    <w:div w:id="933708169">
      <w:marLeft w:val="480"/>
      <w:marRight w:val="0"/>
      <w:marTop w:val="0"/>
      <w:marBottom w:val="0"/>
      <w:divBdr>
        <w:top w:val="none" w:sz="0" w:space="0" w:color="auto"/>
        <w:left w:val="none" w:sz="0" w:space="0" w:color="auto"/>
        <w:bottom w:val="none" w:sz="0" w:space="0" w:color="auto"/>
        <w:right w:val="none" w:sz="0" w:space="0" w:color="auto"/>
      </w:divBdr>
    </w:div>
    <w:div w:id="933781305">
      <w:marLeft w:val="480"/>
      <w:marRight w:val="0"/>
      <w:marTop w:val="0"/>
      <w:marBottom w:val="0"/>
      <w:divBdr>
        <w:top w:val="none" w:sz="0" w:space="0" w:color="auto"/>
        <w:left w:val="none" w:sz="0" w:space="0" w:color="auto"/>
        <w:bottom w:val="none" w:sz="0" w:space="0" w:color="auto"/>
        <w:right w:val="none" w:sz="0" w:space="0" w:color="auto"/>
      </w:divBdr>
    </w:div>
    <w:div w:id="933825883">
      <w:marLeft w:val="480"/>
      <w:marRight w:val="0"/>
      <w:marTop w:val="0"/>
      <w:marBottom w:val="0"/>
      <w:divBdr>
        <w:top w:val="none" w:sz="0" w:space="0" w:color="auto"/>
        <w:left w:val="none" w:sz="0" w:space="0" w:color="auto"/>
        <w:bottom w:val="none" w:sz="0" w:space="0" w:color="auto"/>
        <w:right w:val="none" w:sz="0" w:space="0" w:color="auto"/>
      </w:divBdr>
    </w:div>
    <w:div w:id="933828505">
      <w:marLeft w:val="480"/>
      <w:marRight w:val="0"/>
      <w:marTop w:val="0"/>
      <w:marBottom w:val="0"/>
      <w:divBdr>
        <w:top w:val="none" w:sz="0" w:space="0" w:color="auto"/>
        <w:left w:val="none" w:sz="0" w:space="0" w:color="auto"/>
        <w:bottom w:val="none" w:sz="0" w:space="0" w:color="auto"/>
        <w:right w:val="none" w:sz="0" w:space="0" w:color="auto"/>
      </w:divBdr>
    </w:div>
    <w:div w:id="933899529">
      <w:marLeft w:val="480"/>
      <w:marRight w:val="0"/>
      <w:marTop w:val="0"/>
      <w:marBottom w:val="0"/>
      <w:divBdr>
        <w:top w:val="none" w:sz="0" w:space="0" w:color="auto"/>
        <w:left w:val="none" w:sz="0" w:space="0" w:color="auto"/>
        <w:bottom w:val="none" w:sz="0" w:space="0" w:color="auto"/>
        <w:right w:val="none" w:sz="0" w:space="0" w:color="auto"/>
      </w:divBdr>
    </w:div>
    <w:div w:id="933900532">
      <w:marLeft w:val="480"/>
      <w:marRight w:val="0"/>
      <w:marTop w:val="0"/>
      <w:marBottom w:val="0"/>
      <w:divBdr>
        <w:top w:val="none" w:sz="0" w:space="0" w:color="auto"/>
        <w:left w:val="none" w:sz="0" w:space="0" w:color="auto"/>
        <w:bottom w:val="none" w:sz="0" w:space="0" w:color="auto"/>
        <w:right w:val="none" w:sz="0" w:space="0" w:color="auto"/>
      </w:divBdr>
    </w:div>
    <w:div w:id="933976490">
      <w:marLeft w:val="480"/>
      <w:marRight w:val="0"/>
      <w:marTop w:val="0"/>
      <w:marBottom w:val="0"/>
      <w:divBdr>
        <w:top w:val="none" w:sz="0" w:space="0" w:color="auto"/>
        <w:left w:val="none" w:sz="0" w:space="0" w:color="auto"/>
        <w:bottom w:val="none" w:sz="0" w:space="0" w:color="auto"/>
        <w:right w:val="none" w:sz="0" w:space="0" w:color="auto"/>
      </w:divBdr>
    </w:div>
    <w:div w:id="933978614">
      <w:marLeft w:val="480"/>
      <w:marRight w:val="0"/>
      <w:marTop w:val="0"/>
      <w:marBottom w:val="0"/>
      <w:divBdr>
        <w:top w:val="none" w:sz="0" w:space="0" w:color="auto"/>
        <w:left w:val="none" w:sz="0" w:space="0" w:color="auto"/>
        <w:bottom w:val="none" w:sz="0" w:space="0" w:color="auto"/>
        <w:right w:val="none" w:sz="0" w:space="0" w:color="auto"/>
      </w:divBdr>
    </w:div>
    <w:div w:id="934048031">
      <w:marLeft w:val="480"/>
      <w:marRight w:val="0"/>
      <w:marTop w:val="0"/>
      <w:marBottom w:val="0"/>
      <w:divBdr>
        <w:top w:val="none" w:sz="0" w:space="0" w:color="auto"/>
        <w:left w:val="none" w:sz="0" w:space="0" w:color="auto"/>
        <w:bottom w:val="none" w:sz="0" w:space="0" w:color="auto"/>
        <w:right w:val="none" w:sz="0" w:space="0" w:color="auto"/>
      </w:divBdr>
    </w:div>
    <w:div w:id="934242944">
      <w:marLeft w:val="480"/>
      <w:marRight w:val="0"/>
      <w:marTop w:val="0"/>
      <w:marBottom w:val="0"/>
      <w:divBdr>
        <w:top w:val="none" w:sz="0" w:space="0" w:color="auto"/>
        <w:left w:val="none" w:sz="0" w:space="0" w:color="auto"/>
        <w:bottom w:val="none" w:sz="0" w:space="0" w:color="auto"/>
        <w:right w:val="none" w:sz="0" w:space="0" w:color="auto"/>
      </w:divBdr>
    </w:div>
    <w:div w:id="934248123">
      <w:marLeft w:val="480"/>
      <w:marRight w:val="0"/>
      <w:marTop w:val="0"/>
      <w:marBottom w:val="0"/>
      <w:divBdr>
        <w:top w:val="none" w:sz="0" w:space="0" w:color="auto"/>
        <w:left w:val="none" w:sz="0" w:space="0" w:color="auto"/>
        <w:bottom w:val="none" w:sz="0" w:space="0" w:color="auto"/>
        <w:right w:val="none" w:sz="0" w:space="0" w:color="auto"/>
      </w:divBdr>
    </w:div>
    <w:div w:id="934286900">
      <w:marLeft w:val="480"/>
      <w:marRight w:val="0"/>
      <w:marTop w:val="0"/>
      <w:marBottom w:val="0"/>
      <w:divBdr>
        <w:top w:val="none" w:sz="0" w:space="0" w:color="auto"/>
        <w:left w:val="none" w:sz="0" w:space="0" w:color="auto"/>
        <w:bottom w:val="none" w:sz="0" w:space="0" w:color="auto"/>
        <w:right w:val="none" w:sz="0" w:space="0" w:color="auto"/>
      </w:divBdr>
    </w:div>
    <w:div w:id="934362064">
      <w:marLeft w:val="480"/>
      <w:marRight w:val="0"/>
      <w:marTop w:val="0"/>
      <w:marBottom w:val="0"/>
      <w:divBdr>
        <w:top w:val="none" w:sz="0" w:space="0" w:color="auto"/>
        <w:left w:val="none" w:sz="0" w:space="0" w:color="auto"/>
        <w:bottom w:val="none" w:sz="0" w:space="0" w:color="auto"/>
        <w:right w:val="none" w:sz="0" w:space="0" w:color="auto"/>
      </w:divBdr>
    </w:div>
    <w:div w:id="934441050">
      <w:marLeft w:val="480"/>
      <w:marRight w:val="0"/>
      <w:marTop w:val="0"/>
      <w:marBottom w:val="0"/>
      <w:divBdr>
        <w:top w:val="none" w:sz="0" w:space="0" w:color="auto"/>
        <w:left w:val="none" w:sz="0" w:space="0" w:color="auto"/>
        <w:bottom w:val="none" w:sz="0" w:space="0" w:color="auto"/>
        <w:right w:val="none" w:sz="0" w:space="0" w:color="auto"/>
      </w:divBdr>
    </w:div>
    <w:div w:id="934479943">
      <w:marLeft w:val="480"/>
      <w:marRight w:val="0"/>
      <w:marTop w:val="0"/>
      <w:marBottom w:val="0"/>
      <w:divBdr>
        <w:top w:val="none" w:sz="0" w:space="0" w:color="auto"/>
        <w:left w:val="none" w:sz="0" w:space="0" w:color="auto"/>
        <w:bottom w:val="none" w:sz="0" w:space="0" w:color="auto"/>
        <w:right w:val="none" w:sz="0" w:space="0" w:color="auto"/>
      </w:divBdr>
    </w:div>
    <w:div w:id="934481988">
      <w:marLeft w:val="480"/>
      <w:marRight w:val="0"/>
      <w:marTop w:val="0"/>
      <w:marBottom w:val="0"/>
      <w:divBdr>
        <w:top w:val="none" w:sz="0" w:space="0" w:color="auto"/>
        <w:left w:val="none" w:sz="0" w:space="0" w:color="auto"/>
        <w:bottom w:val="none" w:sz="0" w:space="0" w:color="auto"/>
        <w:right w:val="none" w:sz="0" w:space="0" w:color="auto"/>
      </w:divBdr>
    </w:div>
    <w:div w:id="934482556">
      <w:marLeft w:val="480"/>
      <w:marRight w:val="0"/>
      <w:marTop w:val="0"/>
      <w:marBottom w:val="0"/>
      <w:divBdr>
        <w:top w:val="none" w:sz="0" w:space="0" w:color="auto"/>
        <w:left w:val="none" w:sz="0" w:space="0" w:color="auto"/>
        <w:bottom w:val="none" w:sz="0" w:space="0" w:color="auto"/>
        <w:right w:val="none" w:sz="0" w:space="0" w:color="auto"/>
      </w:divBdr>
    </w:div>
    <w:div w:id="934484249">
      <w:marLeft w:val="480"/>
      <w:marRight w:val="0"/>
      <w:marTop w:val="0"/>
      <w:marBottom w:val="0"/>
      <w:divBdr>
        <w:top w:val="none" w:sz="0" w:space="0" w:color="auto"/>
        <w:left w:val="none" w:sz="0" w:space="0" w:color="auto"/>
        <w:bottom w:val="none" w:sz="0" w:space="0" w:color="auto"/>
        <w:right w:val="none" w:sz="0" w:space="0" w:color="auto"/>
      </w:divBdr>
    </w:div>
    <w:div w:id="934509039">
      <w:marLeft w:val="480"/>
      <w:marRight w:val="0"/>
      <w:marTop w:val="0"/>
      <w:marBottom w:val="0"/>
      <w:divBdr>
        <w:top w:val="none" w:sz="0" w:space="0" w:color="auto"/>
        <w:left w:val="none" w:sz="0" w:space="0" w:color="auto"/>
        <w:bottom w:val="none" w:sz="0" w:space="0" w:color="auto"/>
        <w:right w:val="none" w:sz="0" w:space="0" w:color="auto"/>
      </w:divBdr>
    </w:div>
    <w:div w:id="934627791">
      <w:marLeft w:val="480"/>
      <w:marRight w:val="0"/>
      <w:marTop w:val="0"/>
      <w:marBottom w:val="0"/>
      <w:divBdr>
        <w:top w:val="none" w:sz="0" w:space="0" w:color="auto"/>
        <w:left w:val="none" w:sz="0" w:space="0" w:color="auto"/>
        <w:bottom w:val="none" w:sz="0" w:space="0" w:color="auto"/>
        <w:right w:val="none" w:sz="0" w:space="0" w:color="auto"/>
      </w:divBdr>
    </w:div>
    <w:div w:id="934630228">
      <w:marLeft w:val="480"/>
      <w:marRight w:val="0"/>
      <w:marTop w:val="0"/>
      <w:marBottom w:val="0"/>
      <w:divBdr>
        <w:top w:val="none" w:sz="0" w:space="0" w:color="auto"/>
        <w:left w:val="none" w:sz="0" w:space="0" w:color="auto"/>
        <w:bottom w:val="none" w:sz="0" w:space="0" w:color="auto"/>
        <w:right w:val="none" w:sz="0" w:space="0" w:color="auto"/>
      </w:divBdr>
    </w:div>
    <w:div w:id="934630696">
      <w:marLeft w:val="480"/>
      <w:marRight w:val="0"/>
      <w:marTop w:val="0"/>
      <w:marBottom w:val="0"/>
      <w:divBdr>
        <w:top w:val="none" w:sz="0" w:space="0" w:color="auto"/>
        <w:left w:val="none" w:sz="0" w:space="0" w:color="auto"/>
        <w:bottom w:val="none" w:sz="0" w:space="0" w:color="auto"/>
        <w:right w:val="none" w:sz="0" w:space="0" w:color="auto"/>
      </w:divBdr>
    </w:div>
    <w:div w:id="934635708">
      <w:marLeft w:val="480"/>
      <w:marRight w:val="0"/>
      <w:marTop w:val="0"/>
      <w:marBottom w:val="0"/>
      <w:divBdr>
        <w:top w:val="none" w:sz="0" w:space="0" w:color="auto"/>
        <w:left w:val="none" w:sz="0" w:space="0" w:color="auto"/>
        <w:bottom w:val="none" w:sz="0" w:space="0" w:color="auto"/>
        <w:right w:val="none" w:sz="0" w:space="0" w:color="auto"/>
      </w:divBdr>
    </w:div>
    <w:div w:id="934636266">
      <w:marLeft w:val="480"/>
      <w:marRight w:val="0"/>
      <w:marTop w:val="0"/>
      <w:marBottom w:val="0"/>
      <w:divBdr>
        <w:top w:val="none" w:sz="0" w:space="0" w:color="auto"/>
        <w:left w:val="none" w:sz="0" w:space="0" w:color="auto"/>
        <w:bottom w:val="none" w:sz="0" w:space="0" w:color="auto"/>
        <w:right w:val="none" w:sz="0" w:space="0" w:color="auto"/>
      </w:divBdr>
    </w:div>
    <w:div w:id="934679079">
      <w:marLeft w:val="480"/>
      <w:marRight w:val="0"/>
      <w:marTop w:val="0"/>
      <w:marBottom w:val="0"/>
      <w:divBdr>
        <w:top w:val="none" w:sz="0" w:space="0" w:color="auto"/>
        <w:left w:val="none" w:sz="0" w:space="0" w:color="auto"/>
        <w:bottom w:val="none" w:sz="0" w:space="0" w:color="auto"/>
        <w:right w:val="none" w:sz="0" w:space="0" w:color="auto"/>
      </w:divBdr>
    </w:div>
    <w:div w:id="934748329">
      <w:marLeft w:val="480"/>
      <w:marRight w:val="0"/>
      <w:marTop w:val="0"/>
      <w:marBottom w:val="0"/>
      <w:divBdr>
        <w:top w:val="none" w:sz="0" w:space="0" w:color="auto"/>
        <w:left w:val="none" w:sz="0" w:space="0" w:color="auto"/>
        <w:bottom w:val="none" w:sz="0" w:space="0" w:color="auto"/>
        <w:right w:val="none" w:sz="0" w:space="0" w:color="auto"/>
      </w:divBdr>
    </w:div>
    <w:div w:id="934753517">
      <w:marLeft w:val="480"/>
      <w:marRight w:val="0"/>
      <w:marTop w:val="0"/>
      <w:marBottom w:val="0"/>
      <w:divBdr>
        <w:top w:val="none" w:sz="0" w:space="0" w:color="auto"/>
        <w:left w:val="none" w:sz="0" w:space="0" w:color="auto"/>
        <w:bottom w:val="none" w:sz="0" w:space="0" w:color="auto"/>
        <w:right w:val="none" w:sz="0" w:space="0" w:color="auto"/>
      </w:divBdr>
    </w:div>
    <w:div w:id="934820458">
      <w:marLeft w:val="480"/>
      <w:marRight w:val="0"/>
      <w:marTop w:val="0"/>
      <w:marBottom w:val="0"/>
      <w:divBdr>
        <w:top w:val="none" w:sz="0" w:space="0" w:color="auto"/>
        <w:left w:val="none" w:sz="0" w:space="0" w:color="auto"/>
        <w:bottom w:val="none" w:sz="0" w:space="0" w:color="auto"/>
        <w:right w:val="none" w:sz="0" w:space="0" w:color="auto"/>
      </w:divBdr>
    </w:div>
    <w:div w:id="934827268">
      <w:marLeft w:val="480"/>
      <w:marRight w:val="0"/>
      <w:marTop w:val="0"/>
      <w:marBottom w:val="0"/>
      <w:divBdr>
        <w:top w:val="none" w:sz="0" w:space="0" w:color="auto"/>
        <w:left w:val="none" w:sz="0" w:space="0" w:color="auto"/>
        <w:bottom w:val="none" w:sz="0" w:space="0" w:color="auto"/>
        <w:right w:val="none" w:sz="0" w:space="0" w:color="auto"/>
      </w:divBdr>
    </w:div>
    <w:div w:id="935089784">
      <w:marLeft w:val="480"/>
      <w:marRight w:val="0"/>
      <w:marTop w:val="0"/>
      <w:marBottom w:val="0"/>
      <w:divBdr>
        <w:top w:val="none" w:sz="0" w:space="0" w:color="auto"/>
        <w:left w:val="none" w:sz="0" w:space="0" w:color="auto"/>
        <w:bottom w:val="none" w:sz="0" w:space="0" w:color="auto"/>
        <w:right w:val="none" w:sz="0" w:space="0" w:color="auto"/>
      </w:divBdr>
    </w:div>
    <w:div w:id="935138317">
      <w:marLeft w:val="480"/>
      <w:marRight w:val="0"/>
      <w:marTop w:val="0"/>
      <w:marBottom w:val="0"/>
      <w:divBdr>
        <w:top w:val="none" w:sz="0" w:space="0" w:color="auto"/>
        <w:left w:val="none" w:sz="0" w:space="0" w:color="auto"/>
        <w:bottom w:val="none" w:sz="0" w:space="0" w:color="auto"/>
        <w:right w:val="none" w:sz="0" w:space="0" w:color="auto"/>
      </w:divBdr>
    </w:div>
    <w:div w:id="935165853">
      <w:marLeft w:val="480"/>
      <w:marRight w:val="0"/>
      <w:marTop w:val="0"/>
      <w:marBottom w:val="0"/>
      <w:divBdr>
        <w:top w:val="none" w:sz="0" w:space="0" w:color="auto"/>
        <w:left w:val="none" w:sz="0" w:space="0" w:color="auto"/>
        <w:bottom w:val="none" w:sz="0" w:space="0" w:color="auto"/>
        <w:right w:val="none" w:sz="0" w:space="0" w:color="auto"/>
      </w:divBdr>
    </w:div>
    <w:div w:id="935211884">
      <w:marLeft w:val="480"/>
      <w:marRight w:val="0"/>
      <w:marTop w:val="0"/>
      <w:marBottom w:val="0"/>
      <w:divBdr>
        <w:top w:val="none" w:sz="0" w:space="0" w:color="auto"/>
        <w:left w:val="none" w:sz="0" w:space="0" w:color="auto"/>
        <w:bottom w:val="none" w:sz="0" w:space="0" w:color="auto"/>
        <w:right w:val="none" w:sz="0" w:space="0" w:color="auto"/>
      </w:divBdr>
    </w:div>
    <w:div w:id="935284684">
      <w:marLeft w:val="480"/>
      <w:marRight w:val="0"/>
      <w:marTop w:val="0"/>
      <w:marBottom w:val="0"/>
      <w:divBdr>
        <w:top w:val="none" w:sz="0" w:space="0" w:color="auto"/>
        <w:left w:val="none" w:sz="0" w:space="0" w:color="auto"/>
        <w:bottom w:val="none" w:sz="0" w:space="0" w:color="auto"/>
        <w:right w:val="none" w:sz="0" w:space="0" w:color="auto"/>
      </w:divBdr>
    </w:div>
    <w:div w:id="935332941">
      <w:marLeft w:val="480"/>
      <w:marRight w:val="0"/>
      <w:marTop w:val="0"/>
      <w:marBottom w:val="0"/>
      <w:divBdr>
        <w:top w:val="none" w:sz="0" w:space="0" w:color="auto"/>
        <w:left w:val="none" w:sz="0" w:space="0" w:color="auto"/>
        <w:bottom w:val="none" w:sz="0" w:space="0" w:color="auto"/>
        <w:right w:val="none" w:sz="0" w:space="0" w:color="auto"/>
      </w:divBdr>
    </w:div>
    <w:div w:id="935400184">
      <w:marLeft w:val="480"/>
      <w:marRight w:val="0"/>
      <w:marTop w:val="0"/>
      <w:marBottom w:val="0"/>
      <w:divBdr>
        <w:top w:val="none" w:sz="0" w:space="0" w:color="auto"/>
        <w:left w:val="none" w:sz="0" w:space="0" w:color="auto"/>
        <w:bottom w:val="none" w:sz="0" w:space="0" w:color="auto"/>
        <w:right w:val="none" w:sz="0" w:space="0" w:color="auto"/>
      </w:divBdr>
    </w:div>
    <w:div w:id="935476940">
      <w:marLeft w:val="480"/>
      <w:marRight w:val="0"/>
      <w:marTop w:val="0"/>
      <w:marBottom w:val="0"/>
      <w:divBdr>
        <w:top w:val="none" w:sz="0" w:space="0" w:color="auto"/>
        <w:left w:val="none" w:sz="0" w:space="0" w:color="auto"/>
        <w:bottom w:val="none" w:sz="0" w:space="0" w:color="auto"/>
        <w:right w:val="none" w:sz="0" w:space="0" w:color="auto"/>
      </w:divBdr>
    </w:div>
    <w:div w:id="935480508">
      <w:marLeft w:val="480"/>
      <w:marRight w:val="0"/>
      <w:marTop w:val="0"/>
      <w:marBottom w:val="0"/>
      <w:divBdr>
        <w:top w:val="none" w:sz="0" w:space="0" w:color="auto"/>
        <w:left w:val="none" w:sz="0" w:space="0" w:color="auto"/>
        <w:bottom w:val="none" w:sz="0" w:space="0" w:color="auto"/>
        <w:right w:val="none" w:sz="0" w:space="0" w:color="auto"/>
      </w:divBdr>
    </w:div>
    <w:div w:id="935557328">
      <w:marLeft w:val="480"/>
      <w:marRight w:val="0"/>
      <w:marTop w:val="0"/>
      <w:marBottom w:val="0"/>
      <w:divBdr>
        <w:top w:val="none" w:sz="0" w:space="0" w:color="auto"/>
        <w:left w:val="none" w:sz="0" w:space="0" w:color="auto"/>
        <w:bottom w:val="none" w:sz="0" w:space="0" w:color="auto"/>
        <w:right w:val="none" w:sz="0" w:space="0" w:color="auto"/>
      </w:divBdr>
    </w:div>
    <w:div w:id="935595621">
      <w:marLeft w:val="480"/>
      <w:marRight w:val="0"/>
      <w:marTop w:val="0"/>
      <w:marBottom w:val="0"/>
      <w:divBdr>
        <w:top w:val="none" w:sz="0" w:space="0" w:color="auto"/>
        <w:left w:val="none" w:sz="0" w:space="0" w:color="auto"/>
        <w:bottom w:val="none" w:sz="0" w:space="0" w:color="auto"/>
        <w:right w:val="none" w:sz="0" w:space="0" w:color="auto"/>
      </w:divBdr>
    </w:div>
    <w:div w:id="935595836">
      <w:marLeft w:val="480"/>
      <w:marRight w:val="0"/>
      <w:marTop w:val="0"/>
      <w:marBottom w:val="0"/>
      <w:divBdr>
        <w:top w:val="none" w:sz="0" w:space="0" w:color="auto"/>
        <w:left w:val="none" w:sz="0" w:space="0" w:color="auto"/>
        <w:bottom w:val="none" w:sz="0" w:space="0" w:color="auto"/>
        <w:right w:val="none" w:sz="0" w:space="0" w:color="auto"/>
      </w:divBdr>
    </w:div>
    <w:div w:id="935598411">
      <w:marLeft w:val="480"/>
      <w:marRight w:val="0"/>
      <w:marTop w:val="0"/>
      <w:marBottom w:val="0"/>
      <w:divBdr>
        <w:top w:val="none" w:sz="0" w:space="0" w:color="auto"/>
        <w:left w:val="none" w:sz="0" w:space="0" w:color="auto"/>
        <w:bottom w:val="none" w:sz="0" w:space="0" w:color="auto"/>
        <w:right w:val="none" w:sz="0" w:space="0" w:color="auto"/>
      </w:divBdr>
    </w:div>
    <w:div w:id="935671129">
      <w:marLeft w:val="480"/>
      <w:marRight w:val="0"/>
      <w:marTop w:val="0"/>
      <w:marBottom w:val="0"/>
      <w:divBdr>
        <w:top w:val="none" w:sz="0" w:space="0" w:color="auto"/>
        <w:left w:val="none" w:sz="0" w:space="0" w:color="auto"/>
        <w:bottom w:val="none" w:sz="0" w:space="0" w:color="auto"/>
        <w:right w:val="none" w:sz="0" w:space="0" w:color="auto"/>
      </w:divBdr>
    </w:div>
    <w:div w:id="935677995">
      <w:marLeft w:val="480"/>
      <w:marRight w:val="0"/>
      <w:marTop w:val="0"/>
      <w:marBottom w:val="0"/>
      <w:divBdr>
        <w:top w:val="none" w:sz="0" w:space="0" w:color="auto"/>
        <w:left w:val="none" w:sz="0" w:space="0" w:color="auto"/>
        <w:bottom w:val="none" w:sz="0" w:space="0" w:color="auto"/>
        <w:right w:val="none" w:sz="0" w:space="0" w:color="auto"/>
      </w:divBdr>
    </w:div>
    <w:div w:id="935751141">
      <w:marLeft w:val="480"/>
      <w:marRight w:val="0"/>
      <w:marTop w:val="0"/>
      <w:marBottom w:val="0"/>
      <w:divBdr>
        <w:top w:val="none" w:sz="0" w:space="0" w:color="auto"/>
        <w:left w:val="none" w:sz="0" w:space="0" w:color="auto"/>
        <w:bottom w:val="none" w:sz="0" w:space="0" w:color="auto"/>
        <w:right w:val="none" w:sz="0" w:space="0" w:color="auto"/>
      </w:divBdr>
    </w:div>
    <w:div w:id="935753739">
      <w:marLeft w:val="480"/>
      <w:marRight w:val="0"/>
      <w:marTop w:val="0"/>
      <w:marBottom w:val="0"/>
      <w:divBdr>
        <w:top w:val="none" w:sz="0" w:space="0" w:color="auto"/>
        <w:left w:val="none" w:sz="0" w:space="0" w:color="auto"/>
        <w:bottom w:val="none" w:sz="0" w:space="0" w:color="auto"/>
        <w:right w:val="none" w:sz="0" w:space="0" w:color="auto"/>
      </w:divBdr>
    </w:div>
    <w:div w:id="935789680">
      <w:marLeft w:val="480"/>
      <w:marRight w:val="0"/>
      <w:marTop w:val="0"/>
      <w:marBottom w:val="0"/>
      <w:divBdr>
        <w:top w:val="none" w:sz="0" w:space="0" w:color="auto"/>
        <w:left w:val="none" w:sz="0" w:space="0" w:color="auto"/>
        <w:bottom w:val="none" w:sz="0" w:space="0" w:color="auto"/>
        <w:right w:val="none" w:sz="0" w:space="0" w:color="auto"/>
      </w:divBdr>
    </w:div>
    <w:div w:id="935865554">
      <w:marLeft w:val="480"/>
      <w:marRight w:val="0"/>
      <w:marTop w:val="0"/>
      <w:marBottom w:val="0"/>
      <w:divBdr>
        <w:top w:val="none" w:sz="0" w:space="0" w:color="auto"/>
        <w:left w:val="none" w:sz="0" w:space="0" w:color="auto"/>
        <w:bottom w:val="none" w:sz="0" w:space="0" w:color="auto"/>
        <w:right w:val="none" w:sz="0" w:space="0" w:color="auto"/>
      </w:divBdr>
    </w:div>
    <w:div w:id="935870567">
      <w:marLeft w:val="480"/>
      <w:marRight w:val="0"/>
      <w:marTop w:val="0"/>
      <w:marBottom w:val="0"/>
      <w:divBdr>
        <w:top w:val="none" w:sz="0" w:space="0" w:color="auto"/>
        <w:left w:val="none" w:sz="0" w:space="0" w:color="auto"/>
        <w:bottom w:val="none" w:sz="0" w:space="0" w:color="auto"/>
        <w:right w:val="none" w:sz="0" w:space="0" w:color="auto"/>
      </w:divBdr>
    </w:div>
    <w:div w:id="935942456">
      <w:marLeft w:val="480"/>
      <w:marRight w:val="0"/>
      <w:marTop w:val="0"/>
      <w:marBottom w:val="0"/>
      <w:divBdr>
        <w:top w:val="none" w:sz="0" w:space="0" w:color="auto"/>
        <w:left w:val="none" w:sz="0" w:space="0" w:color="auto"/>
        <w:bottom w:val="none" w:sz="0" w:space="0" w:color="auto"/>
        <w:right w:val="none" w:sz="0" w:space="0" w:color="auto"/>
      </w:divBdr>
    </w:div>
    <w:div w:id="935946844">
      <w:marLeft w:val="480"/>
      <w:marRight w:val="0"/>
      <w:marTop w:val="0"/>
      <w:marBottom w:val="0"/>
      <w:divBdr>
        <w:top w:val="none" w:sz="0" w:space="0" w:color="auto"/>
        <w:left w:val="none" w:sz="0" w:space="0" w:color="auto"/>
        <w:bottom w:val="none" w:sz="0" w:space="0" w:color="auto"/>
        <w:right w:val="none" w:sz="0" w:space="0" w:color="auto"/>
      </w:divBdr>
    </w:div>
    <w:div w:id="936060684">
      <w:marLeft w:val="480"/>
      <w:marRight w:val="0"/>
      <w:marTop w:val="0"/>
      <w:marBottom w:val="0"/>
      <w:divBdr>
        <w:top w:val="none" w:sz="0" w:space="0" w:color="auto"/>
        <w:left w:val="none" w:sz="0" w:space="0" w:color="auto"/>
        <w:bottom w:val="none" w:sz="0" w:space="0" w:color="auto"/>
        <w:right w:val="none" w:sz="0" w:space="0" w:color="auto"/>
      </w:divBdr>
    </w:div>
    <w:div w:id="936132741">
      <w:marLeft w:val="480"/>
      <w:marRight w:val="0"/>
      <w:marTop w:val="0"/>
      <w:marBottom w:val="0"/>
      <w:divBdr>
        <w:top w:val="none" w:sz="0" w:space="0" w:color="auto"/>
        <w:left w:val="none" w:sz="0" w:space="0" w:color="auto"/>
        <w:bottom w:val="none" w:sz="0" w:space="0" w:color="auto"/>
        <w:right w:val="none" w:sz="0" w:space="0" w:color="auto"/>
      </w:divBdr>
    </w:div>
    <w:div w:id="936139095">
      <w:marLeft w:val="480"/>
      <w:marRight w:val="0"/>
      <w:marTop w:val="0"/>
      <w:marBottom w:val="0"/>
      <w:divBdr>
        <w:top w:val="none" w:sz="0" w:space="0" w:color="auto"/>
        <w:left w:val="none" w:sz="0" w:space="0" w:color="auto"/>
        <w:bottom w:val="none" w:sz="0" w:space="0" w:color="auto"/>
        <w:right w:val="none" w:sz="0" w:space="0" w:color="auto"/>
      </w:divBdr>
    </w:div>
    <w:div w:id="936182715">
      <w:marLeft w:val="480"/>
      <w:marRight w:val="0"/>
      <w:marTop w:val="0"/>
      <w:marBottom w:val="0"/>
      <w:divBdr>
        <w:top w:val="none" w:sz="0" w:space="0" w:color="auto"/>
        <w:left w:val="none" w:sz="0" w:space="0" w:color="auto"/>
        <w:bottom w:val="none" w:sz="0" w:space="0" w:color="auto"/>
        <w:right w:val="none" w:sz="0" w:space="0" w:color="auto"/>
      </w:divBdr>
    </w:div>
    <w:div w:id="936206179">
      <w:marLeft w:val="480"/>
      <w:marRight w:val="0"/>
      <w:marTop w:val="0"/>
      <w:marBottom w:val="0"/>
      <w:divBdr>
        <w:top w:val="none" w:sz="0" w:space="0" w:color="auto"/>
        <w:left w:val="none" w:sz="0" w:space="0" w:color="auto"/>
        <w:bottom w:val="none" w:sz="0" w:space="0" w:color="auto"/>
        <w:right w:val="none" w:sz="0" w:space="0" w:color="auto"/>
      </w:divBdr>
    </w:div>
    <w:div w:id="936209197">
      <w:marLeft w:val="480"/>
      <w:marRight w:val="0"/>
      <w:marTop w:val="0"/>
      <w:marBottom w:val="0"/>
      <w:divBdr>
        <w:top w:val="none" w:sz="0" w:space="0" w:color="auto"/>
        <w:left w:val="none" w:sz="0" w:space="0" w:color="auto"/>
        <w:bottom w:val="none" w:sz="0" w:space="0" w:color="auto"/>
        <w:right w:val="none" w:sz="0" w:space="0" w:color="auto"/>
      </w:divBdr>
    </w:div>
    <w:div w:id="936325800">
      <w:marLeft w:val="480"/>
      <w:marRight w:val="0"/>
      <w:marTop w:val="0"/>
      <w:marBottom w:val="0"/>
      <w:divBdr>
        <w:top w:val="none" w:sz="0" w:space="0" w:color="auto"/>
        <w:left w:val="none" w:sz="0" w:space="0" w:color="auto"/>
        <w:bottom w:val="none" w:sz="0" w:space="0" w:color="auto"/>
        <w:right w:val="none" w:sz="0" w:space="0" w:color="auto"/>
      </w:divBdr>
    </w:div>
    <w:div w:id="936401082">
      <w:marLeft w:val="480"/>
      <w:marRight w:val="0"/>
      <w:marTop w:val="0"/>
      <w:marBottom w:val="0"/>
      <w:divBdr>
        <w:top w:val="none" w:sz="0" w:space="0" w:color="auto"/>
        <w:left w:val="none" w:sz="0" w:space="0" w:color="auto"/>
        <w:bottom w:val="none" w:sz="0" w:space="0" w:color="auto"/>
        <w:right w:val="none" w:sz="0" w:space="0" w:color="auto"/>
      </w:divBdr>
    </w:div>
    <w:div w:id="936445998">
      <w:marLeft w:val="480"/>
      <w:marRight w:val="0"/>
      <w:marTop w:val="0"/>
      <w:marBottom w:val="0"/>
      <w:divBdr>
        <w:top w:val="none" w:sz="0" w:space="0" w:color="auto"/>
        <w:left w:val="none" w:sz="0" w:space="0" w:color="auto"/>
        <w:bottom w:val="none" w:sz="0" w:space="0" w:color="auto"/>
        <w:right w:val="none" w:sz="0" w:space="0" w:color="auto"/>
      </w:divBdr>
    </w:div>
    <w:div w:id="936525032">
      <w:marLeft w:val="480"/>
      <w:marRight w:val="0"/>
      <w:marTop w:val="0"/>
      <w:marBottom w:val="0"/>
      <w:divBdr>
        <w:top w:val="none" w:sz="0" w:space="0" w:color="auto"/>
        <w:left w:val="none" w:sz="0" w:space="0" w:color="auto"/>
        <w:bottom w:val="none" w:sz="0" w:space="0" w:color="auto"/>
        <w:right w:val="none" w:sz="0" w:space="0" w:color="auto"/>
      </w:divBdr>
    </w:div>
    <w:div w:id="936594461">
      <w:marLeft w:val="480"/>
      <w:marRight w:val="0"/>
      <w:marTop w:val="0"/>
      <w:marBottom w:val="0"/>
      <w:divBdr>
        <w:top w:val="none" w:sz="0" w:space="0" w:color="auto"/>
        <w:left w:val="none" w:sz="0" w:space="0" w:color="auto"/>
        <w:bottom w:val="none" w:sz="0" w:space="0" w:color="auto"/>
        <w:right w:val="none" w:sz="0" w:space="0" w:color="auto"/>
      </w:divBdr>
    </w:div>
    <w:div w:id="936710758">
      <w:marLeft w:val="480"/>
      <w:marRight w:val="0"/>
      <w:marTop w:val="0"/>
      <w:marBottom w:val="0"/>
      <w:divBdr>
        <w:top w:val="none" w:sz="0" w:space="0" w:color="auto"/>
        <w:left w:val="none" w:sz="0" w:space="0" w:color="auto"/>
        <w:bottom w:val="none" w:sz="0" w:space="0" w:color="auto"/>
        <w:right w:val="none" w:sz="0" w:space="0" w:color="auto"/>
      </w:divBdr>
    </w:div>
    <w:div w:id="936716173">
      <w:marLeft w:val="480"/>
      <w:marRight w:val="0"/>
      <w:marTop w:val="0"/>
      <w:marBottom w:val="0"/>
      <w:divBdr>
        <w:top w:val="none" w:sz="0" w:space="0" w:color="auto"/>
        <w:left w:val="none" w:sz="0" w:space="0" w:color="auto"/>
        <w:bottom w:val="none" w:sz="0" w:space="0" w:color="auto"/>
        <w:right w:val="none" w:sz="0" w:space="0" w:color="auto"/>
      </w:divBdr>
    </w:div>
    <w:div w:id="936717709">
      <w:marLeft w:val="480"/>
      <w:marRight w:val="0"/>
      <w:marTop w:val="0"/>
      <w:marBottom w:val="0"/>
      <w:divBdr>
        <w:top w:val="none" w:sz="0" w:space="0" w:color="auto"/>
        <w:left w:val="none" w:sz="0" w:space="0" w:color="auto"/>
        <w:bottom w:val="none" w:sz="0" w:space="0" w:color="auto"/>
        <w:right w:val="none" w:sz="0" w:space="0" w:color="auto"/>
      </w:divBdr>
    </w:div>
    <w:div w:id="936866339">
      <w:marLeft w:val="480"/>
      <w:marRight w:val="0"/>
      <w:marTop w:val="0"/>
      <w:marBottom w:val="0"/>
      <w:divBdr>
        <w:top w:val="none" w:sz="0" w:space="0" w:color="auto"/>
        <w:left w:val="none" w:sz="0" w:space="0" w:color="auto"/>
        <w:bottom w:val="none" w:sz="0" w:space="0" w:color="auto"/>
        <w:right w:val="none" w:sz="0" w:space="0" w:color="auto"/>
      </w:divBdr>
    </w:div>
    <w:div w:id="936904761">
      <w:marLeft w:val="480"/>
      <w:marRight w:val="0"/>
      <w:marTop w:val="0"/>
      <w:marBottom w:val="0"/>
      <w:divBdr>
        <w:top w:val="none" w:sz="0" w:space="0" w:color="auto"/>
        <w:left w:val="none" w:sz="0" w:space="0" w:color="auto"/>
        <w:bottom w:val="none" w:sz="0" w:space="0" w:color="auto"/>
        <w:right w:val="none" w:sz="0" w:space="0" w:color="auto"/>
      </w:divBdr>
    </w:div>
    <w:div w:id="936906312">
      <w:marLeft w:val="480"/>
      <w:marRight w:val="0"/>
      <w:marTop w:val="0"/>
      <w:marBottom w:val="0"/>
      <w:divBdr>
        <w:top w:val="none" w:sz="0" w:space="0" w:color="auto"/>
        <w:left w:val="none" w:sz="0" w:space="0" w:color="auto"/>
        <w:bottom w:val="none" w:sz="0" w:space="0" w:color="auto"/>
        <w:right w:val="none" w:sz="0" w:space="0" w:color="auto"/>
      </w:divBdr>
    </w:div>
    <w:div w:id="936910214">
      <w:marLeft w:val="480"/>
      <w:marRight w:val="0"/>
      <w:marTop w:val="0"/>
      <w:marBottom w:val="0"/>
      <w:divBdr>
        <w:top w:val="none" w:sz="0" w:space="0" w:color="auto"/>
        <w:left w:val="none" w:sz="0" w:space="0" w:color="auto"/>
        <w:bottom w:val="none" w:sz="0" w:space="0" w:color="auto"/>
        <w:right w:val="none" w:sz="0" w:space="0" w:color="auto"/>
      </w:divBdr>
    </w:div>
    <w:div w:id="936913184">
      <w:marLeft w:val="480"/>
      <w:marRight w:val="0"/>
      <w:marTop w:val="0"/>
      <w:marBottom w:val="0"/>
      <w:divBdr>
        <w:top w:val="none" w:sz="0" w:space="0" w:color="auto"/>
        <w:left w:val="none" w:sz="0" w:space="0" w:color="auto"/>
        <w:bottom w:val="none" w:sz="0" w:space="0" w:color="auto"/>
        <w:right w:val="none" w:sz="0" w:space="0" w:color="auto"/>
      </w:divBdr>
    </w:div>
    <w:div w:id="936985005">
      <w:marLeft w:val="480"/>
      <w:marRight w:val="0"/>
      <w:marTop w:val="0"/>
      <w:marBottom w:val="0"/>
      <w:divBdr>
        <w:top w:val="none" w:sz="0" w:space="0" w:color="auto"/>
        <w:left w:val="none" w:sz="0" w:space="0" w:color="auto"/>
        <w:bottom w:val="none" w:sz="0" w:space="0" w:color="auto"/>
        <w:right w:val="none" w:sz="0" w:space="0" w:color="auto"/>
      </w:divBdr>
    </w:div>
    <w:div w:id="937058966">
      <w:marLeft w:val="480"/>
      <w:marRight w:val="0"/>
      <w:marTop w:val="0"/>
      <w:marBottom w:val="0"/>
      <w:divBdr>
        <w:top w:val="none" w:sz="0" w:space="0" w:color="auto"/>
        <w:left w:val="none" w:sz="0" w:space="0" w:color="auto"/>
        <w:bottom w:val="none" w:sz="0" w:space="0" w:color="auto"/>
        <w:right w:val="none" w:sz="0" w:space="0" w:color="auto"/>
      </w:divBdr>
    </w:div>
    <w:div w:id="937100872">
      <w:marLeft w:val="480"/>
      <w:marRight w:val="0"/>
      <w:marTop w:val="0"/>
      <w:marBottom w:val="0"/>
      <w:divBdr>
        <w:top w:val="none" w:sz="0" w:space="0" w:color="auto"/>
        <w:left w:val="none" w:sz="0" w:space="0" w:color="auto"/>
        <w:bottom w:val="none" w:sz="0" w:space="0" w:color="auto"/>
        <w:right w:val="none" w:sz="0" w:space="0" w:color="auto"/>
      </w:divBdr>
    </w:div>
    <w:div w:id="937101350">
      <w:marLeft w:val="480"/>
      <w:marRight w:val="0"/>
      <w:marTop w:val="0"/>
      <w:marBottom w:val="0"/>
      <w:divBdr>
        <w:top w:val="none" w:sz="0" w:space="0" w:color="auto"/>
        <w:left w:val="none" w:sz="0" w:space="0" w:color="auto"/>
        <w:bottom w:val="none" w:sz="0" w:space="0" w:color="auto"/>
        <w:right w:val="none" w:sz="0" w:space="0" w:color="auto"/>
      </w:divBdr>
    </w:div>
    <w:div w:id="937106714">
      <w:marLeft w:val="480"/>
      <w:marRight w:val="0"/>
      <w:marTop w:val="0"/>
      <w:marBottom w:val="0"/>
      <w:divBdr>
        <w:top w:val="none" w:sz="0" w:space="0" w:color="auto"/>
        <w:left w:val="none" w:sz="0" w:space="0" w:color="auto"/>
        <w:bottom w:val="none" w:sz="0" w:space="0" w:color="auto"/>
        <w:right w:val="none" w:sz="0" w:space="0" w:color="auto"/>
      </w:divBdr>
    </w:div>
    <w:div w:id="937177453">
      <w:marLeft w:val="480"/>
      <w:marRight w:val="0"/>
      <w:marTop w:val="0"/>
      <w:marBottom w:val="0"/>
      <w:divBdr>
        <w:top w:val="none" w:sz="0" w:space="0" w:color="auto"/>
        <w:left w:val="none" w:sz="0" w:space="0" w:color="auto"/>
        <w:bottom w:val="none" w:sz="0" w:space="0" w:color="auto"/>
        <w:right w:val="none" w:sz="0" w:space="0" w:color="auto"/>
      </w:divBdr>
    </w:div>
    <w:div w:id="937249511">
      <w:marLeft w:val="480"/>
      <w:marRight w:val="0"/>
      <w:marTop w:val="0"/>
      <w:marBottom w:val="0"/>
      <w:divBdr>
        <w:top w:val="none" w:sz="0" w:space="0" w:color="auto"/>
        <w:left w:val="none" w:sz="0" w:space="0" w:color="auto"/>
        <w:bottom w:val="none" w:sz="0" w:space="0" w:color="auto"/>
        <w:right w:val="none" w:sz="0" w:space="0" w:color="auto"/>
      </w:divBdr>
    </w:div>
    <w:div w:id="937298764">
      <w:marLeft w:val="480"/>
      <w:marRight w:val="0"/>
      <w:marTop w:val="0"/>
      <w:marBottom w:val="0"/>
      <w:divBdr>
        <w:top w:val="none" w:sz="0" w:space="0" w:color="auto"/>
        <w:left w:val="none" w:sz="0" w:space="0" w:color="auto"/>
        <w:bottom w:val="none" w:sz="0" w:space="0" w:color="auto"/>
        <w:right w:val="none" w:sz="0" w:space="0" w:color="auto"/>
      </w:divBdr>
    </w:div>
    <w:div w:id="937367342">
      <w:marLeft w:val="480"/>
      <w:marRight w:val="0"/>
      <w:marTop w:val="0"/>
      <w:marBottom w:val="0"/>
      <w:divBdr>
        <w:top w:val="none" w:sz="0" w:space="0" w:color="auto"/>
        <w:left w:val="none" w:sz="0" w:space="0" w:color="auto"/>
        <w:bottom w:val="none" w:sz="0" w:space="0" w:color="auto"/>
        <w:right w:val="none" w:sz="0" w:space="0" w:color="auto"/>
      </w:divBdr>
    </w:div>
    <w:div w:id="937367402">
      <w:marLeft w:val="480"/>
      <w:marRight w:val="0"/>
      <w:marTop w:val="0"/>
      <w:marBottom w:val="0"/>
      <w:divBdr>
        <w:top w:val="none" w:sz="0" w:space="0" w:color="auto"/>
        <w:left w:val="none" w:sz="0" w:space="0" w:color="auto"/>
        <w:bottom w:val="none" w:sz="0" w:space="0" w:color="auto"/>
        <w:right w:val="none" w:sz="0" w:space="0" w:color="auto"/>
      </w:divBdr>
    </w:div>
    <w:div w:id="937442121">
      <w:marLeft w:val="480"/>
      <w:marRight w:val="0"/>
      <w:marTop w:val="0"/>
      <w:marBottom w:val="0"/>
      <w:divBdr>
        <w:top w:val="none" w:sz="0" w:space="0" w:color="auto"/>
        <w:left w:val="none" w:sz="0" w:space="0" w:color="auto"/>
        <w:bottom w:val="none" w:sz="0" w:space="0" w:color="auto"/>
        <w:right w:val="none" w:sz="0" w:space="0" w:color="auto"/>
      </w:divBdr>
    </w:div>
    <w:div w:id="937566126">
      <w:marLeft w:val="480"/>
      <w:marRight w:val="0"/>
      <w:marTop w:val="0"/>
      <w:marBottom w:val="0"/>
      <w:divBdr>
        <w:top w:val="none" w:sz="0" w:space="0" w:color="auto"/>
        <w:left w:val="none" w:sz="0" w:space="0" w:color="auto"/>
        <w:bottom w:val="none" w:sz="0" w:space="0" w:color="auto"/>
        <w:right w:val="none" w:sz="0" w:space="0" w:color="auto"/>
      </w:divBdr>
    </w:div>
    <w:div w:id="937568417">
      <w:marLeft w:val="480"/>
      <w:marRight w:val="0"/>
      <w:marTop w:val="0"/>
      <w:marBottom w:val="0"/>
      <w:divBdr>
        <w:top w:val="none" w:sz="0" w:space="0" w:color="auto"/>
        <w:left w:val="none" w:sz="0" w:space="0" w:color="auto"/>
        <w:bottom w:val="none" w:sz="0" w:space="0" w:color="auto"/>
        <w:right w:val="none" w:sz="0" w:space="0" w:color="auto"/>
      </w:divBdr>
    </w:div>
    <w:div w:id="937638339">
      <w:marLeft w:val="480"/>
      <w:marRight w:val="0"/>
      <w:marTop w:val="0"/>
      <w:marBottom w:val="0"/>
      <w:divBdr>
        <w:top w:val="none" w:sz="0" w:space="0" w:color="auto"/>
        <w:left w:val="none" w:sz="0" w:space="0" w:color="auto"/>
        <w:bottom w:val="none" w:sz="0" w:space="0" w:color="auto"/>
        <w:right w:val="none" w:sz="0" w:space="0" w:color="auto"/>
      </w:divBdr>
    </w:div>
    <w:div w:id="937712238">
      <w:marLeft w:val="480"/>
      <w:marRight w:val="0"/>
      <w:marTop w:val="0"/>
      <w:marBottom w:val="0"/>
      <w:divBdr>
        <w:top w:val="none" w:sz="0" w:space="0" w:color="auto"/>
        <w:left w:val="none" w:sz="0" w:space="0" w:color="auto"/>
        <w:bottom w:val="none" w:sz="0" w:space="0" w:color="auto"/>
        <w:right w:val="none" w:sz="0" w:space="0" w:color="auto"/>
      </w:divBdr>
    </w:div>
    <w:div w:id="937714037">
      <w:marLeft w:val="480"/>
      <w:marRight w:val="0"/>
      <w:marTop w:val="0"/>
      <w:marBottom w:val="0"/>
      <w:divBdr>
        <w:top w:val="none" w:sz="0" w:space="0" w:color="auto"/>
        <w:left w:val="none" w:sz="0" w:space="0" w:color="auto"/>
        <w:bottom w:val="none" w:sz="0" w:space="0" w:color="auto"/>
        <w:right w:val="none" w:sz="0" w:space="0" w:color="auto"/>
      </w:divBdr>
    </w:div>
    <w:div w:id="937829333">
      <w:marLeft w:val="480"/>
      <w:marRight w:val="0"/>
      <w:marTop w:val="0"/>
      <w:marBottom w:val="0"/>
      <w:divBdr>
        <w:top w:val="none" w:sz="0" w:space="0" w:color="auto"/>
        <w:left w:val="none" w:sz="0" w:space="0" w:color="auto"/>
        <w:bottom w:val="none" w:sz="0" w:space="0" w:color="auto"/>
        <w:right w:val="none" w:sz="0" w:space="0" w:color="auto"/>
      </w:divBdr>
    </w:div>
    <w:div w:id="937833861">
      <w:marLeft w:val="480"/>
      <w:marRight w:val="0"/>
      <w:marTop w:val="0"/>
      <w:marBottom w:val="0"/>
      <w:divBdr>
        <w:top w:val="none" w:sz="0" w:space="0" w:color="auto"/>
        <w:left w:val="none" w:sz="0" w:space="0" w:color="auto"/>
        <w:bottom w:val="none" w:sz="0" w:space="0" w:color="auto"/>
        <w:right w:val="none" w:sz="0" w:space="0" w:color="auto"/>
      </w:divBdr>
    </w:div>
    <w:div w:id="937834886">
      <w:marLeft w:val="480"/>
      <w:marRight w:val="0"/>
      <w:marTop w:val="0"/>
      <w:marBottom w:val="0"/>
      <w:divBdr>
        <w:top w:val="none" w:sz="0" w:space="0" w:color="auto"/>
        <w:left w:val="none" w:sz="0" w:space="0" w:color="auto"/>
        <w:bottom w:val="none" w:sz="0" w:space="0" w:color="auto"/>
        <w:right w:val="none" w:sz="0" w:space="0" w:color="auto"/>
      </w:divBdr>
    </w:div>
    <w:div w:id="937912077">
      <w:marLeft w:val="480"/>
      <w:marRight w:val="0"/>
      <w:marTop w:val="0"/>
      <w:marBottom w:val="0"/>
      <w:divBdr>
        <w:top w:val="none" w:sz="0" w:space="0" w:color="auto"/>
        <w:left w:val="none" w:sz="0" w:space="0" w:color="auto"/>
        <w:bottom w:val="none" w:sz="0" w:space="0" w:color="auto"/>
        <w:right w:val="none" w:sz="0" w:space="0" w:color="auto"/>
      </w:divBdr>
    </w:div>
    <w:div w:id="937951719">
      <w:marLeft w:val="480"/>
      <w:marRight w:val="0"/>
      <w:marTop w:val="0"/>
      <w:marBottom w:val="0"/>
      <w:divBdr>
        <w:top w:val="none" w:sz="0" w:space="0" w:color="auto"/>
        <w:left w:val="none" w:sz="0" w:space="0" w:color="auto"/>
        <w:bottom w:val="none" w:sz="0" w:space="0" w:color="auto"/>
        <w:right w:val="none" w:sz="0" w:space="0" w:color="auto"/>
      </w:divBdr>
    </w:div>
    <w:div w:id="937953353">
      <w:marLeft w:val="480"/>
      <w:marRight w:val="0"/>
      <w:marTop w:val="0"/>
      <w:marBottom w:val="0"/>
      <w:divBdr>
        <w:top w:val="none" w:sz="0" w:space="0" w:color="auto"/>
        <w:left w:val="none" w:sz="0" w:space="0" w:color="auto"/>
        <w:bottom w:val="none" w:sz="0" w:space="0" w:color="auto"/>
        <w:right w:val="none" w:sz="0" w:space="0" w:color="auto"/>
      </w:divBdr>
    </w:div>
    <w:div w:id="937953994">
      <w:marLeft w:val="480"/>
      <w:marRight w:val="0"/>
      <w:marTop w:val="0"/>
      <w:marBottom w:val="0"/>
      <w:divBdr>
        <w:top w:val="none" w:sz="0" w:space="0" w:color="auto"/>
        <w:left w:val="none" w:sz="0" w:space="0" w:color="auto"/>
        <w:bottom w:val="none" w:sz="0" w:space="0" w:color="auto"/>
        <w:right w:val="none" w:sz="0" w:space="0" w:color="auto"/>
      </w:divBdr>
    </w:div>
    <w:div w:id="937954900">
      <w:marLeft w:val="480"/>
      <w:marRight w:val="0"/>
      <w:marTop w:val="0"/>
      <w:marBottom w:val="0"/>
      <w:divBdr>
        <w:top w:val="none" w:sz="0" w:space="0" w:color="auto"/>
        <w:left w:val="none" w:sz="0" w:space="0" w:color="auto"/>
        <w:bottom w:val="none" w:sz="0" w:space="0" w:color="auto"/>
        <w:right w:val="none" w:sz="0" w:space="0" w:color="auto"/>
      </w:divBdr>
    </w:div>
    <w:div w:id="937983319">
      <w:marLeft w:val="480"/>
      <w:marRight w:val="0"/>
      <w:marTop w:val="0"/>
      <w:marBottom w:val="0"/>
      <w:divBdr>
        <w:top w:val="none" w:sz="0" w:space="0" w:color="auto"/>
        <w:left w:val="none" w:sz="0" w:space="0" w:color="auto"/>
        <w:bottom w:val="none" w:sz="0" w:space="0" w:color="auto"/>
        <w:right w:val="none" w:sz="0" w:space="0" w:color="auto"/>
      </w:divBdr>
    </w:div>
    <w:div w:id="938100967">
      <w:marLeft w:val="480"/>
      <w:marRight w:val="0"/>
      <w:marTop w:val="0"/>
      <w:marBottom w:val="0"/>
      <w:divBdr>
        <w:top w:val="none" w:sz="0" w:space="0" w:color="auto"/>
        <w:left w:val="none" w:sz="0" w:space="0" w:color="auto"/>
        <w:bottom w:val="none" w:sz="0" w:space="0" w:color="auto"/>
        <w:right w:val="none" w:sz="0" w:space="0" w:color="auto"/>
      </w:divBdr>
    </w:div>
    <w:div w:id="938102654">
      <w:marLeft w:val="480"/>
      <w:marRight w:val="0"/>
      <w:marTop w:val="0"/>
      <w:marBottom w:val="0"/>
      <w:divBdr>
        <w:top w:val="none" w:sz="0" w:space="0" w:color="auto"/>
        <w:left w:val="none" w:sz="0" w:space="0" w:color="auto"/>
        <w:bottom w:val="none" w:sz="0" w:space="0" w:color="auto"/>
        <w:right w:val="none" w:sz="0" w:space="0" w:color="auto"/>
      </w:divBdr>
    </w:div>
    <w:div w:id="938173444">
      <w:marLeft w:val="480"/>
      <w:marRight w:val="0"/>
      <w:marTop w:val="0"/>
      <w:marBottom w:val="0"/>
      <w:divBdr>
        <w:top w:val="none" w:sz="0" w:space="0" w:color="auto"/>
        <w:left w:val="none" w:sz="0" w:space="0" w:color="auto"/>
        <w:bottom w:val="none" w:sz="0" w:space="0" w:color="auto"/>
        <w:right w:val="none" w:sz="0" w:space="0" w:color="auto"/>
      </w:divBdr>
    </w:div>
    <w:div w:id="938175393">
      <w:marLeft w:val="480"/>
      <w:marRight w:val="0"/>
      <w:marTop w:val="0"/>
      <w:marBottom w:val="0"/>
      <w:divBdr>
        <w:top w:val="none" w:sz="0" w:space="0" w:color="auto"/>
        <w:left w:val="none" w:sz="0" w:space="0" w:color="auto"/>
        <w:bottom w:val="none" w:sz="0" w:space="0" w:color="auto"/>
        <w:right w:val="none" w:sz="0" w:space="0" w:color="auto"/>
      </w:divBdr>
    </w:div>
    <w:div w:id="938177363">
      <w:marLeft w:val="480"/>
      <w:marRight w:val="0"/>
      <w:marTop w:val="0"/>
      <w:marBottom w:val="0"/>
      <w:divBdr>
        <w:top w:val="none" w:sz="0" w:space="0" w:color="auto"/>
        <w:left w:val="none" w:sz="0" w:space="0" w:color="auto"/>
        <w:bottom w:val="none" w:sz="0" w:space="0" w:color="auto"/>
        <w:right w:val="none" w:sz="0" w:space="0" w:color="auto"/>
      </w:divBdr>
    </w:div>
    <w:div w:id="938178908">
      <w:marLeft w:val="480"/>
      <w:marRight w:val="0"/>
      <w:marTop w:val="0"/>
      <w:marBottom w:val="0"/>
      <w:divBdr>
        <w:top w:val="none" w:sz="0" w:space="0" w:color="auto"/>
        <w:left w:val="none" w:sz="0" w:space="0" w:color="auto"/>
        <w:bottom w:val="none" w:sz="0" w:space="0" w:color="auto"/>
        <w:right w:val="none" w:sz="0" w:space="0" w:color="auto"/>
      </w:divBdr>
    </w:div>
    <w:div w:id="938220339">
      <w:marLeft w:val="480"/>
      <w:marRight w:val="0"/>
      <w:marTop w:val="0"/>
      <w:marBottom w:val="0"/>
      <w:divBdr>
        <w:top w:val="none" w:sz="0" w:space="0" w:color="auto"/>
        <w:left w:val="none" w:sz="0" w:space="0" w:color="auto"/>
        <w:bottom w:val="none" w:sz="0" w:space="0" w:color="auto"/>
        <w:right w:val="none" w:sz="0" w:space="0" w:color="auto"/>
      </w:divBdr>
    </w:div>
    <w:div w:id="938220853">
      <w:marLeft w:val="480"/>
      <w:marRight w:val="0"/>
      <w:marTop w:val="0"/>
      <w:marBottom w:val="0"/>
      <w:divBdr>
        <w:top w:val="none" w:sz="0" w:space="0" w:color="auto"/>
        <w:left w:val="none" w:sz="0" w:space="0" w:color="auto"/>
        <w:bottom w:val="none" w:sz="0" w:space="0" w:color="auto"/>
        <w:right w:val="none" w:sz="0" w:space="0" w:color="auto"/>
      </w:divBdr>
    </w:div>
    <w:div w:id="938222550">
      <w:marLeft w:val="480"/>
      <w:marRight w:val="0"/>
      <w:marTop w:val="0"/>
      <w:marBottom w:val="0"/>
      <w:divBdr>
        <w:top w:val="none" w:sz="0" w:space="0" w:color="auto"/>
        <w:left w:val="none" w:sz="0" w:space="0" w:color="auto"/>
        <w:bottom w:val="none" w:sz="0" w:space="0" w:color="auto"/>
        <w:right w:val="none" w:sz="0" w:space="0" w:color="auto"/>
      </w:divBdr>
    </w:div>
    <w:div w:id="938366685">
      <w:marLeft w:val="480"/>
      <w:marRight w:val="0"/>
      <w:marTop w:val="0"/>
      <w:marBottom w:val="0"/>
      <w:divBdr>
        <w:top w:val="none" w:sz="0" w:space="0" w:color="auto"/>
        <w:left w:val="none" w:sz="0" w:space="0" w:color="auto"/>
        <w:bottom w:val="none" w:sz="0" w:space="0" w:color="auto"/>
        <w:right w:val="none" w:sz="0" w:space="0" w:color="auto"/>
      </w:divBdr>
    </w:div>
    <w:div w:id="938367623">
      <w:marLeft w:val="480"/>
      <w:marRight w:val="0"/>
      <w:marTop w:val="0"/>
      <w:marBottom w:val="0"/>
      <w:divBdr>
        <w:top w:val="none" w:sz="0" w:space="0" w:color="auto"/>
        <w:left w:val="none" w:sz="0" w:space="0" w:color="auto"/>
        <w:bottom w:val="none" w:sz="0" w:space="0" w:color="auto"/>
        <w:right w:val="none" w:sz="0" w:space="0" w:color="auto"/>
      </w:divBdr>
    </w:div>
    <w:div w:id="938368268">
      <w:marLeft w:val="480"/>
      <w:marRight w:val="0"/>
      <w:marTop w:val="0"/>
      <w:marBottom w:val="0"/>
      <w:divBdr>
        <w:top w:val="none" w:sz="0" w:space="0" w:color="auto"/>
        <w:left w:val="none" w:sz="0" w:space="0" w:color="auto"/>
        <w:bottom w:val="none" w:sz="0" w:space="0" w:color="auto"/>
        <w:right w:val="none" w:sz="0" w:space="0" w:color="auto"/>
      </w:divBdr>
    </w:div>
    <w:div w:id="938373736">
      <w:marLeft w:val="480"/>
      <w:marRight w:val="0"/>
      <w:marTop w:val="0"/>
      <w:marBottom w:val="0"/>
      <w:divBdr>
        <w:top w:val="none" w:sz="0" w:space="0" w:color="auto"/>
        <w:left w:val="none" w:sz="0" w:space="0" w:color="auto"/>
        <w:bottom w:val="none" w:sz="0" w:space="0" w:color="auto"/>
        <w:right w:val="none" w:sz="0" w:space="0" w:color="auto"/>
      </w:divBdr>
    </w:div>
    <w:div w:id="938483550">
      <w:marLeft w:val="480"/>
      <w:marRight w:val="0"/>
      <w:marTop w:val="0"/>
      <w:marBottom w:val="0"/>
      <w:divBdr>
        <w:top w:val="none" w:sz="0" w:space="0" w:color="auto"/>
        <w:left w:val="none" w:sz="0" w:space="0" w:color="auto"/>
        <w:bottom w:val="none" w:sz="0" w:space="0" w:color="auto"/>
        <w:right w:val="none" w:sz="0" w:space="0" w:color="auto"/>
      </w:divBdr>
    </w:div>
    <w:div w:id="938484140">
      <w:marLeft w:val="480"/>
      <w:marRight w:val="0"/>
      <w:marTop w:val="0"/>
      <w:marBottom w:val="0"/>
      <w:divBdr>
        <w:top w:val="none" w:sz="0" w:space="0" w:color="auto"/>
        <w:left w:val="none" w:sz="0" w:space="0" w:color="auto"/>
        <w:bottom w:val="none" w:sz="0" w:space="0" w:color="auto"/>
        <w:right w:val="none" w:sz="0" w:space="0" w:color="auto"/>
      </w:divBdr>
    </w:div>
    <w:div w:id="938488640">
      <w:marLeft w:val="480"/>
      <w:marRight w:val="0"/>
      <w:marTop w:val="0"/>
      <w:marBottom w:val="0"/>
      <w:divBdr>
        <w:top w:val="none" w:sz="0" w:space="0" w:color="auto"/>
        <w:left w:val="none" w:sz="0" w:space="0" w:color="auto"/>
        <w:bottom w:val="none" w:sz="0" w:space="0" w:color="auto"/>
        <w:right w:val="none" w:sz="0" w:space="0" w:color="auto"/>
      </w:divBdr>
    </w:div>
    <w:div w:id="938562108">
      <w:marLeft w:val="480"/>
      <w:marRight w:val="0"/>
      <w:marTop w:val="0"/>
      <w:marBottom w:val="0"/>
      <w:divBdr>
        <w:top w:val="none" w:sz="0" w:space="0" w:color="auto"/>
        <w:left w:val="none" w:sz="0" w:space="0" w:color="auto"/>
        <w:bottom w:val="none" w:sz="0" w:space="0" w:color="auto"/>
        <w:right w:val="none" w:sz="0" w:space="0" w:color="auto"/>
      </w:divBdr>
    </w:div>
    <w:div w:id="938637543">
      <w:marLeft w:val="480"/>
      <w:marRight w:val="0"/>
      <w:marTop w:val="0"/>
      <w:marBottom w:val="0"/>
      <w:divBdr>
        <w:top w:val="none" w:sz="0" w:space="0" w:color="auto"/>
        <w:left w:val="none" w:sz="0" w:space="0" w:color="auto"/>
        <w:bottom w:val="none" w:sz="0" w:space="0" w:color="auto"/>
        <w:right w:val="none" w:sz="0" w:space="0" w:color="auto"/>
      </w:divBdr>
    </w:div>
    <w:div w:id="938638898">
      <w:marLeft w:val="480"/>
      <w:marRight w:val="0"/>
      <w:marTop w:val="0"/>
      <w:marBottom w:val="0"/>
      <w:divBdr>
        <w:top w:val="none" w:sz="0" w:space="0" w:color="auto"/>
        <w:left w:val="none" w:sz="0" w:space="0" w:color="auto"/>
        <w:bottom w:val="none" w:sz="0" w:space="0" w:color="auto"/>
        <w:right w:val="none" w:sz="0" w:space="0" w:color="auto"/>
      </w:divBdr>
    </w:div>
    <w:div w:id="938681146">
      <w:marLeft w:val="480"/>
      <w:marRight w:val="0"/>
      <w:marTop w:val="0"/>
      <w:marBottom w:val="0"/>
      <w:divBdr>
        <w:top w:val="none" w:sz="0" w:space="0" w:color="auto"/>
        <w:left w:val="none" w:sz="0" w:space="0" w:color="auto"/>
        <w:bottom w:val="none" w:sz="0" w:space="0" w:color="auto"/>
        <w:right w:val="none" w:sz="0" w:space="0" w:color="auto"/>
      </w:divBdr>
    </w:div>
    <w:div w:id="938683434">
      <w:marLeft w:val="480"/>
      <w:marRight w:val="0"/>
      <w:marTop w:val="0"/>
      <w:marBottom w:val="0"/>
      <w:divBdr>
        <w:top w:val="none" w:sz="0" w:space="0" w:color="auto"/>
        <w:left w:val="none" w:sz="0" w:space="0" w:color="auto"/>
        <w:bottom w:val="none" w:sz="0" w:space="0" w:color="auto"/>
        <w:right w:val="none" w:sz="0" w:space="0" w:color="auto"/>
      </w:divBdr>
    </w:div>
    <w:div w:id="938753837">
      <w:marLeft w:val="480"/>
      <w:marRight w:val="0"/>
      <w:marTop w:val="0"/>
      <w:marBottom w:val="0"/>
      <w:divBdr>
        <w:top w:val="none" w:sz="0" w:space="0" w:color="auto"/>
        <w:left w:val="none" w:sz="0" w:space="0" w:color="auto"/>
        <w:bottom w:val="none" w:sz="0" w:space="0" w:color="auto"/>
        <w:right w:val="none" w:sz="0" w:space="0" w:color="auto"/>
      </w:divBdr>
    </w:div>
    <w:div w:id="938758658">
      <w:marLeft w:val="480"/>
      <w:marRight w:val="0"/>
      <w:marTop w:val="0"/>
      <w:marBottom w:val="0"/>
      <w:divBdr>
        <w:top w:val="none" w:sz="0" w:space="0" w:color="auto"/>
        <w:left w:val="none" w:sz="0" w:space="0" w:color="auto"/>
        <w:bottom w:val="none" w:sz="0" w:space="0" w:color="auto"/>
        <w:right w:val="none" w:sz="0" w:space="0" w:color="auto"/>
      </w:divBdr>
    </w:div>
    <w:div w:id="938831094">
      <w:marLeft w:val="480"/>
      <w:marRight w:val="0"/>
      <w:marTop w:val="0"/>
      <w:marBottom w:val="0"/>
      <w:divBdr>
        <w:top w:val="none" w:sz="0" w:space="0" w:color="auto"/>
        <w:left w:val="none" w:sz="0" w:space="0" w:color="auto"/>
        <w:bottom w:val="none" w:sz="0" w:space="0" w:color="auto"/>
        <w:right w:val="none" w:sz="0" w:space="0" w:color="auto"/>
      </w:divBdr>
    </w:div>
    <w:div w:id="938832554">
      <w:marLeft w:val="480"/>
      <w:marRight w:val="0"/>
      <w:marTop w:val="0"/>
      <w:marBottom w:val="0"/>
      <w:divBdr>
        <w:top w:val="none" w:sz="0" w:space="0" w:color="auto"/>
        <w:left w:val="none" w:sz="0" w:space="0" w:color="auto"/>
        <w:bottom w:val="none" w:sz="0" w:space="0" w:color="auto"/>
        <w:right w:val="none" w:sz="0" w:space="0" w:color="auto"/>
      </w:divBdr>
    </w:div>
    <w:div w:id="938873133">
      <w:marLeft w:val="480"/>
      <w:marRight w:val="0"/>
      <w:marTop w:val="0"/>
      <w:marBottom w:val="0"/>
      <w:divBdr>
        <w:top w:val="none" w:sz="0" w:space="0" w:color="auto"/>
        <w:left w:val="none" w:sz="0" w:space="0" w:color="auto"/>
        <w:bottom w:val="none" w:sz="0" w:space="0" w:color="auto"/>
        <w:right w:val="none" w:sz="0" w:space="0" w:color="auto"/>
      </w:divBdr>
    </w:div>
    <w:div w:id="938877165">
      <w:marLeft w:val="480"/>
      <w:marRight w:val="0"/>
      <w:marTop w:val="0"/>
      <w:marBottom w:val="0"/>
      <w:divBdr>
        <w:top w:val="none" w:sz="0" w:space="0" w:color="auto"/>
        <w:left w:val="none" w:sz="0" w:space="0" w:color="auto"/>
        <w:bottom w:val="none" w:sz="0" w:space="0" w:color="auto"/>
        <w:right w:val="none" w:sz="0" w:space="0" w:color="auto"/>
      </w:divBdr>
    </w:div>
    <w:div w:id="938877996">
      <w:marLeft w:val="480"/>
      <w:marRight w:val="0"/>
      <w:marTop w:val="0"/>
      <w:marBottom w:val="0"/>
      <w:divBdr>
        <w:top w:val="none" w:sz="0" w:space="0" w:color="auto"/>
        <w:left w:val="none" w:sz="0" w:space="0" w:color="auto"/>
        <w:bottom w:val="none" w:sz="0" w:space="0" w:color="auto"/>
        <w:right w:val="none" w:sz="0" w:space="0" w:color="auto"/>
      </w:divBdr>
    </w:div>
    <w:div w:id="938954461">
      <w:marLeft w:val="480"/>
      <w:marRight w:val="0"/>
      <w:marTop w:val="0"/>
      <w:marBottom w:val="0"/>
      <w:divBdr>
        <w:top w:val="none" w:sz="0" w:space="0" w:color="auto"/>
        <w:left w:val="none" w:sz="0" w:space="0" w:color="auto"/>
        <w:bottom w:val="none" w:sz="0" w:space="0" w:color="auto"/>
        <w:right w:val="none" w:sz="0" w:space="0" w:color="auto"/>
      </w:divBdr>
    </w:div>
    <w:div w:id="939028689">
      <w:marLeft w:val="480"/>
      <w:marRight w:val="0"/>
      <w:marTop w:val="0"/>
      <w:marBottom w:val="0"/>
      <w:divBdr>
        <w:top w:val="none" w:sz="0" w:space="0" w:color="auto"/>
        <w:left w:val="none" w:sz="0" w:space="0" w:color="auto"/>
        <w:bottom w:val="none" w:sz="0" w:space="0" w:color="auto"/>
        <w:right w:val="none" w:sz="0" w:space="0" w:color="auto"/>
      </w:divBdr>
    </w:div>
    <w:div w:id="939065369">
      <w:marLeft w:val="480"/>
      <w:marRight w:val="0"/>
      <w:marTop w:val="0"/>
      <w:marBottom w:val="0"/>
      <w:divBdr>
        <w:top w:val="none" w:sz="0" w:space="0" w:color="auto"/>
        <w:left w:val="none" w:sz="0" w:space="0" w:color="auto"/>
        <w:bottom w:val="none" w:sz="0" w:space="0" w:color="auto"/>
        <w:right w:val="none" w:sz="0" w:space="0" w:color="auto"/>
      </w:divBdr>
    </w:div>
    <w:div w:id="939096026">
      <w:marLeft w:val="480"/>
      <w:marRight w:val="0"/>
      <w:marTop w:val="0"/>
      <w:marBottom w:val="0"/>
      <w:divBdr>
        <w:top w:val="none" w:sz="0" w:space="0" w:color="auto"/>
        <w:left w:val="none" w:sz="0" w:space="0" w:color="auto"/>
        <w:bottom w:val="none" w:sz="0" w:space="0" w:color="auto"/>
        <w:right w:val="none" w:sz="0" w:space="0" w:color="auto"/>
      </w:divBdr>
    </w:div>
    <w:div w:id="939097187">
      <w:marLeft w:val="480"/>
      <w:marRight w:val="0"/>
      <w:marTop w:val="0"/>
      <w:marBottom w:val="0"/>
      <w:divBdr>
        <w:top w:val="none" w:sz="0" w:space="0" w:color="auto"/>
        <w:left w:val="none" w:sz="0" w:space="0" w:color="auto"/>
        <w:bottom w:val="none" w:sz="0" w:space="0" w:color="auto"/>
        <w:right w:val="none" w:sz="0" w:space="0" w:color="auto"/>
      </w:divBdr>
    </w:div>
    <w:div w:id="939139864">
      <w:marLeft w:val="480"/>
      <w:marRight w:val="0"/>
      <w:marTop w:val="0"/>
      <w:marBottom w:val="0"/>
      <w:divBdr>
        <w:top w:val="none" w:sz="0" w:space="0" w:color="auto"/>
        <w:left w:val="none" w:sz="0" w:space="0" w:color="auto"/>
        <w:bottom w:val="none" w:sz="0" w:space="0" w:color="auto"/>
        <w:right w:val="none" w:sz="0" w:space="0" w:color="auto"/>
      </w:divBdr>
    </w:div>
    <w:div w:id="939222310">
      <w:marLeft w:val="480"/>
      <w:marRight w:val="0"/>
      <w:marTop w:val="0"/>
      <w:marBottom w:val="0"/>
      <w:divBdr>
        <w:top w:val="none" w:sz="0" w:space="0" w:color="auto"/>
        <w:left w:val="none" w:sz="0" w:space="0" w:color="auto"/>
        <w:bottom w:val="none" w:sz="0" w:space="0" w:color="auto"/>
        <w:right w:val="none" w:sz="0" w:space="0" w:color="auto"/>
      </w:divBdr>
    </w:div>
    <w:div w:id="939413087">
      <w:marLeft w:val="480"/>
      <w:marRight w:val="0"/>
      <w:marTop w:val="0"/>
      <w:marBottom w:val="0"/>
      <w:divBdr>
        <w:top w:val="none" w:sz="0" w:space="0" w:color="auto"/>
        <w:left w:val="none" w:sz="0" w:space="0" w:color="auto"/>
        <w:bottom w:val="none" w:sz="0" w:space="0" w:color="auto"/>
        <w:right w:val="none" w:sz="0" w:space="0" w:color="auto"/>
      </w:divBdr>
    </w:div>
    <w:div w:id="939416822">
      <w:marLeft w:val="480"/>
      <w:marRight w:val="0"/>
      <w:marTop w:val="0"/>
      <w:marBottom w:val="0"/>
      <w:divBdr>
        <w:top w:val="none" w:sz="0" w:space="0" w:color="auto"/>
        <w:left w:val="none" w:sz="0" w:space="0" w:color="auto"/>
        <w:bottom w:val="none" w:sz="0" w:space="0" w:color="auto"/>
        <w:right w:val="none" w:sz="0" w:space="0" w:color="auto"/>
      </w:divBdr>
    </w:div>
    <w:div w:id="939487612">
      <w:marLeft w:val="480"/>
      <w:marRight w:val="0"/>
      <w:marTop w:val="0"/>
      <w:marBottom w:val="0"/>
      <w:divBdr>
        <w:top w:val="none" w:sz="0" w:space="0" w:color="auto"/>
        <w:left w:val="none" w:sz="0" w:space="0" w:color="auto"/>
        <w:bottom w:val="none" w:sz="0" w:space="0" w:color="auto"/>
        <w:right w:val="none" w:sz="0" w:space="0" w:color="auto"/>
      </w:divBdr>
    </w:div>
    <w:div w:id="939529154">
      <w:marLeft w:val="480"/>
      <w:marRight w:val="0"/>
      <w:marTop w:val="0"/>
      <w:marBottom w:val="0"/>
      <w:divBdr>
        <w:top w:val="none" w:sz="0" w:space="0" w:color="auto"/>
        <w:left w:val="none" w:sz="0" w:space="0" w:color="auto"/>
        <w:bottom w:val="none" w:sz="0" w:space="0" w:color="auto"/>
        <w:right w:val="none" w:sz="0" w:space="0" w:color="auto"/>
      </w:divBdr>
    </w:div>
    <w:div w:id="939531674">
      <w:marLeft w:val="480"/>
      <w:marRight w:val="0"/>
      <w:marTop w:val="0"/>
      <w:marBottom w:val="0"/>
      <w:divBdr>
        <w:top w:val="none" w:sz="0" w:space="0" w:color="auto"/>
        <w:left w:val="none" w:sz="0" w:space="0" w:color="auto"/>
        <w:bottom w:val="none" w:sz="0" w:space="0" w:color="auto"/>
        <w:right w:val="none" w:sz="0" w:space="0" w:color="auto"/>
      </w:divBdr>
    </w:div>
    <w:div w:id="939533654">
      <w:marLeft w:val="480"/>
      <w:marRight w:val="0"/>
      <w:marTop w:val="0"/>
      <w:marBottom w:val="0"/>
      <w:divBdr>
        <w:top w:val="none" w:sz="0" w:space="0" w:color="auto"/>
        <w:left w:val="none" w:sz="0" w:space="0" w:color="auto"/>
        <w:bottom w:val="none" w:sz="0" w:space="0" w:color="auto"/>
        <w:right w:val="none" w:sz="0" w:space="0" w:color="auto"/>
      </w:divBdr>
    </w:div>
    <w:div w:id="939724182">
      <w:marLeft w:val="480"/>
      <w:marRight w:val="0"/>
      <w:marTop w:val="0"/>
      <w:marBottom w:val="0"/>
      <w:divBdr>
        <w:top w:val="none" w:sz="0" w:space="0" w:color="auto"/>
        <w:left w:val="none" w:sz="0" w:space="0" w:color="auto"/>
        <w:bottom w:val="none" w:sz="0" w:space="0" w:color="auto"/>
        <w:right w:val="none" w:sz="0" w:space="0" w:color="auto"/>
      </w:divBdr>
    </w:div>
    <w:div w:id="939725666">
      <w:marLeft w:val="480"/>
      <w:marRight w:val="0"/>
      <w:marTop w:val="0"/>
      <w:marBottom w:val="0"/>
      <w:divBdr>
        <w:top w:val="none" w:sz="0" w:space="0" w:color="auto"/>
        <w:left w:val="none" w:sz="0" w:space="0" w:color="auto"/>
        <w:bottom w:val="none" w:sz="0" w:space="0" w:color="auto"/>
        <w:right w:val="none" w:sz="0" w:space="0" w:color="auto"/>
      </w:divBdr>
    </w:div>
    <w:div w:id="939726729">
      <w:marLeft w:val="480"/>
      <w:marRight w:val="0"/>
      <w:marTop w:val="0"/>
      <w:marBottom w:val="0"/>
      <w:divBdr>
        <w:top w:val="none" w:sz="0" w:space="0" w:color="auto"/>
        <w:left w:val="none" w:sz="0" w:space="0" w:color="auto"/>
        <w:bottom w:val="none" w:sz="0" w:space="0" w:color="auto"/>
        <w:right w:val="none" w:sz="0" w:space="0" w:color="auto"/>
      </w:divBdr>
    </w:div>
    <w:div w:id="939726837">
      <w:marLeft w:val="480"/>
      <w:marRight w:val="0"/>
      <w:marTop w:val="0"/>
      <w:marBottom w:val="0"/>
      <w:divBdr>
        <w:top w:val="none" w:sz="0" w:space="0" w:color="auto"/>
        <w:left w:val="none" w:sz="0" w:space="0" w:color="auto"/>
        <w:bottom w:val="none" w:sz="0" w:space="0" w:color="auto"/>
        <w:right w:val="none" w:sz="0" w:space="0" w:color="auto"/>
      </w:divBdr>
    </w:div>
    <w:div w:id="939919178">
      <w:marLeft w:val="480"/>
      <w:marRight w:val="0"/>
      <w:marTop w:val="0"/>
      <w:marBottom w:val="0"/>
      <w:divBdr>
        <w:top w:val="none" w:sz="0" w:space="0" w:color="auto"/>
        <w:left w:val="none" w:sz="0" w:space="0" w:color="auto"/>
        <w:bottom w:val="none" w:sz="0" w:space="0" w:color="auto"/>
        <w:right w:val="none" w:sz="0" w:space="0" w:color="auto"/>
      </w:divBdr>
    </w:div>
    <w:div w:id="939990104">
      <w:marLeft w:val="480"/>
      <w:marRight w:val="0"/>
      <w:marTop w:val="0"/>
      <w:marBottom w:val="0"/>
      <w:divBdr>
        <w:top w:val="none" w:sz="0" w:space="0" w:color="auto"/>
        <w:left w:val="none" w:sz="0" w:space="0" w:color="auto"/>
        <w:bottom w:val="none" w:sz="0" w:space="0" w:color="auto"/>
        <w:right w:val="none" w:sz="0" w:space="0" w:color="auto"/>
      </w:divBdr>
    </w:div>
    <w:div w:id="940067925">
      <w:marLeft w:val="480"/>
      <w:marRight w:val="0"/>
      <w:marTop w:val="0"/>
      <w:marBottom w:val="0"/>
      <w:divBdr>
        <w:top w:val="none" w:sz="0" w:space="0" w:color="auto"/>
        <w:left w:val="none" w:sz="0" w:space="0" w:color="auto"/>
        <w:bottom w:val="none" w:sz="0" w:space="0" w:color="auto"/>
        <w:right w:val="none" w:sz="0" w:space="0" w:color="auto"/>
      </w:divBdr>
    </w:div>
    <w:div w:id="940070431">
      <w:marLeft w:val="480"/>
      <w:marRight w:val="0"/>
      <w:marTop w:val="0"/>
      <w:marBottom w:val="0"/>
      <w:divBdr>
        <w:top w:val="none" w:sz="0" w:space="0" w:color="auto"/>
        <w:left w:val="none" w:sz="0" w:space="0" w:color="auto"/>
        <w:bottom w:val="none" w:sz="0" w:space="0" w:color="auto"/>
        <w:right w:val="none" w:sz="0" w:space="0" w:color="auto"/>
      </w:divBdr>
    </w:div>
    <w:div w:id="940183763">
      <w:marLeft w:val="480"/>
      <w:marRight w:val="0"/>
      <w:marTop w:val="0"/>
      <w:marBottom w:val="0"/>
      <w:divBdr>
        <w:top w:val="none" w:sz="0" w:space="0" w:color="auto"/>
        <w:left w:val="none" w:sz="0" w:space="0" w:color="auto"/>
        <w:bottom w:val="none" w:sz="0" w:space="0" w:color="auto"/>
        <w:right w:val="none" w:sz="0" w:space="0" w:color="auto"/>
      </w:divBdr>
    </w:div>
    <w:div w:id="940188162">
      <w:marLeft w:val="480"/>
      <w:marRight w:val="0"/>
      <w:marTop w:val="0"/>
      <w:marBottom w:val="0"/>
      <w:divBdr>
        <w:top w:val="none" w:sz="0" w:space="0" w:color="auto"/>
        <w:left w:val="none" w:sz="0" w:space="0" w:color="auto"/>
        <w:bottom w:val="none" w:sz="0" w:space="0" w:color="auto"/>
        <w:right w:val="none" w:sz="0" w:space="0" w:color="auto"/>
      </w:divBdr>
    </w:div>
    <w:div w:id="940260423">
      <w:marLeft w:val="480"/>
      <w:marRight w:val="0"/>
      <w:marTop w:val="0"/>
      <w:marBottom w:val="0"/>
      <w:divBdr>
        <w:top w:val="none" w:sz="0" w:space="0" w:color="auto"/>
        <w:left w:val="none" w:sz="0" w:space="0" w:color="auto"/>
        <w:bottom w:val="none" w:sz="0" w:space="0" w:color="auto"/>
        <w:right w:val="none" w:sz="0" w:space="0" w:color="auto"/>
      </w:divBdr>
    </w:div>
    <w:div w:id="940260738">
      <w:marLeft w:val="480"/>
      <w:marRight w:val="0"/>
      <w:marTop w:val="0"/>
      <w:marBottom w:val="0"/>
      <w:divBdr>
        <w:top w:val="none" w:sz="0" w:space="0" w:color="auto"/>
        <w:left w:val="none" w:sz="0" w:space="0" w:color="auto"/>
        <w:bottom w:val="none" w:sz="0" w:space="0" w:color="auto"/>
        <w:right w:val="none" w:sz="0" w:space="0" w:color="auto"/>
      </w:divBdr>
    </w:div>
    <w:div w:id="940333768">
      <w:marLeft w:val="480"/>
      <w:marRight w:val="0"/>
      <w:marTop w:val="0"/>
      <w:marBottom w:val="0"/>
      <w:divBdr>
        <w:top w:val="none" w:sz="0" w:space="0" w:color="auto"/>
        <w:left w:val="none" w:sz="0" w:space="0" w:color="auto"/>
        <w:bottom w:val="none" w:sz="0" w:space="0" w:color="auto"/>
        <w:right w:val="none" w:sz="0" w:space="0" w:color="auto"/>
      </w:divBdr>
    </w:div>
    <w:div w:id="940334419">
      <w:marLeft w:val="480"/>
      <w:marRight w:val="0"/>
      <w:marTop w:val="0"/>
      <w:marBottom w:val="0"/>
      <w:divBdr>
        <w:top w:val="none" w:sz="0" w:space="0" w:color="auto"/>
        <w:left w:val="none" w:sz="0" w:space="0" w:color="auto"/>
        <w:bottom w:val="none" w:sz="0" w:space="0" w:color="auto"/>
        <w:right w:val="none" w:sz="0" w:space="0" w:color="auto"/>
      </w:divBdr>
    </w:div>
    <w:div w:id="940378865">
      <w:marLeft w:val="480"/>
      <w:marRight w:val="0"/>
      <w:marTop w:val="0"/>
      <w:marBottom w:val="0"/>
      <w:divBdr>
        <w:top w:val="none" w:sz="0" w:space="0" w:color="auto"/>
        <w:left w:val="none" w:sz="0" w:space="0" w:color="auto"/>
        <w:bottom w:val="none" w:sz="0" w:space="0" w:color="auto"/>
        <w:right w:val="none" w:sz="0" w:space="0" w:color="auto"/>
      </w:divBdr>
    </w:div>
    <w:div w:id="940407249">
      <w:marLeft w:val="480"/>
      <w:marRight w:val="0"/>
      <w:marTop w:val="0"/>
      <w:marBottom w:val="0"/>
      <w:divBdr>
        <w:top w:val="none" w:sz="0" w:space="0" w:color="auto"/>
        <w:left w:val="none" w:sz="0" w:space="0" w:color="auto"/>
        <w:bottom w:val="none" w:sz="0" w:space="0" w:color="auto"/>
        <w:right w:val="none" w:sz="0" w:space="0" w:color="auto"/>
      </w:divBdr>
    </w:div>
    <w:div w:id="940524725">
      <w:marLeft w:val="480"/>
      <w:marRight w:val="0"/>
      <w:marTop w:val="0"/>
      <w:marBottom w:val="0"/>
      <w:divBdr>
        <w:top w:val="none" w:sz="0" w:space="0" w:color="auto"/>
        <w:left w:val="none" w:sz="0" w:space="0" w:color="auto"/>
        <w:bottom w:val="none" w:sz="0" w:space="0" w:color="auto"/>
        <w:right w:val="none" w:sz="0" w:space="0" w:color="auto"/>
      </w:divBdr>
    </w:div>
    <w:div w:id="940529608">
      <w:marLeft w:val="480"/>
      <w:marRight w:val="0"/>
      <w:marTop w:val="0"/>
      <w:marBottom w:val="0"/>
      <w:divBdr>
        <w:top w:val="none" w:sz="0" w:space="0" w:color="auto"/>
        <w:left w:val="none" w:sz="0" w:space="0" w:color="auto"/>
        <w:bottom w:val="none" w:sz="0" w:space="0" w:color="auto"/>
        <w:right w:val="none" w:sz="0" w:space="0" w:color="auto"/>
      </w:divBdr>
    </w:div>
    <w:div w:id="940530290">
      <w:marLeft w:val="480"/>
      <w:marRight w:val="0"/>
      <w:marTop w:val="0"/>
      <w:marBottom w:val="0"/>
      <w:divBdr>
        <w:top w:val="none" w:sz="0" w:space="0" w:color="auto"/>
        <w:left w:val="none" w:sz="0" w:space="0" w:color="auto"/>
        <w:bottom w:val="none" w:sz="0" w:space="0" w:color="auto"/>
        <w:right w:val="none" w:sz="0" w:space="0" w:color="auto"/>
      </w:divBdr>
    </w:div>
    <w:div w:id="940530880">
      <w:marLeft w:val="480"/>
      <w:marRight w:val="0"/>
      <w:marTop w:val="0"/>
      <w:marBottom w:val="0"/>
      <w:divBdr>
        <w:top w:val="none" w:sz="0" w:space="0" w:color="auto"/>
        <w:left w:val="none" w:sz="0" w:space="0" w:color="auto"/>
        <w:bottom w:val="none" w:sz="0" w:space="0" w:color="auto"/>
        <w:right w:val="none" w:sz="0" w:space="0" w:color="auto"/>
      </w:divBdr>
    </w:div>
    <w:div w:id="940647244">
      <w:marLeft w:val="480"/>
      <w:marRight w:val="0"/>
      <w:marTop w:val="0"/>
      <w:marBottom w:val="0"/>
      <w:divBdr>
        <w:top w:val="none" w:sz="0" w:space="0" w:color="auto"/>
        <w:left w:val="none" w:sz="0" w:space="0" w:color="auto"/>
        <w:bottom w:val="none" w:sz="0" w:space="0" w:color="auto"/>
        <w:right w:val="none" w:sz="0" w:space="0" w:color="auto"/>
      </w:divBdr>
    </w:div>
    <w:div w:id="940651769">
      <w:marLeft w:val="480"/>
      <w:marRight w:val="0"/>
      <w:marTop w:val="0"/>
      <w:marBottom w:val="0"/>
      <w:divBdr>
        <w:top w:val="none" w:sz="0" w:space="0" w:color="auto"/>
        <w:left w:val="none" w:sz="0" w:space="0" w:color="auto"/>
        <w:bottom w:val="none" w:sz="0" w:space="0" w:color="auto"/>
        <w:right w:val="none" w:sz="0" w:space="0" w:color="auto"/>
      </w:divBdr>
    </w:div>
    <w:div w:id="940652012">
      <w:marLeft w:val="480"/>
      <w:marRight w:val="0"/>
      <w:marTop w:val="0"/>
      <w:marBottom w:val="0"/>
      <w:divBdr>
        <w:top w:val="none" w:sz="0" w:space="0" w:color="auto"/>
        <w:left w:val="none" w:sz="0" w:space="0" w:color="auto"/>
        <w:bottom w:val="none" w:sz="0" w:space="0" w:color="auto"/>
        <w:right w:val="none" w:sz="0" w:space="0" w:color="auto"/>
      </w:divBdr>
    </w:div>
    <w:div w:id="940722505">
      <w:marLeft w:val="480"/>
      <w:marRight w:val="0"/>
      <w:marTop w:val="0"/>
      <w:marBottom w:val="0"/>
      <w:divBdr>
        <w:top w:val="none" w:sz="0" w:space="0" w:color="auto"/>
        <w:left w:val="none" w:sz="0" w:space="0" w:color="auto"/>
        <w:bottom w:val="none" w:sz="0" w:space="0" w:color="auto"/>
        <w:right w:val="none" w:sz="0" w:space="0" w:color="auto"/>
      </w:divBdr>
    </w:div>
    <w:div w:id="940797077">
      <w:marLeft w:val="480"/>
      <w:marRight w:val="0"/>
      <w:marTop w:val="0"/>
      <w:marBottom w:val="0"/>
      <w:divBdr>
        <w:top w:val="none" w:sz="0" w:space="0" w:color="auto"/>
        <w:left w:val="none" w:sz="0" w:space="0" w:color="auto"/>
        <w:bottom w:val="none" w:sz="0" w:space="0" w:color="auto"/>
        <w:right w:val="none" w:sz="0" w:space="0" w:color="auto"/>
      </w:divBdr>
    </w:div>
    <w:div w:id="940917722">
      <w:marLeft w:val="480"/>
      <w:marRight w:val="0"/>
      <w:marTop w:val="0"/>
      <w:marBottom w:val="0"/>
      <w:divBdr>
        <w:top w:val="none" w:sz="0" w:space="0" w:color="auto"/>
        <w:left w:val="none" w:sz="0" w:space="0" w:color="auto"/>
        <w:bottom w:val="none" w:sz="0" w:space="0" w:color="auto"/>
        <w:right w:val="none" w:sz="0" w:space="0" w:color="auto"/>
      </w:divBdr>
    </w:div>
    <w:div w:id="940919317">
      <w:marLeft w:val="480"/>
      <w:marRight w:val="0"/>
      <w:marTop w:val="0"/>
      <w:marBottom w:val="0"/>
      <w:divBdr>
        <w:top w:val="none" w:sz="0" w:space="0" w:color="auto"/>
        <w:left w:val="none" w:sz="0" w:space="0" w:color="auto"/>
        <w:bottom w:val="none" w:sz="0" w:space="0" w:color="auto"/>
        <w:right w:val="none" w:sz="0" w:space="0" w:color="auto"/>
      </w:divBdr>
    </w:div>
    <w:div w:id="940993628">
      <w:marLeft w:val="480"/>
      <w:marRight w:val="0"/>
      <w:marTop w:val="0"/>
      <w:marBottom w:val="0"/>
      <w:divBdr>
        <w:top w:val="none" w:sz="0" w:space="0" w:color="auto"/>
        <w:left w:val="none" w:sz="0" w:space="0" w:color="auto"/>
        <w:bottom w:val="none" w:sz="0" w:space="0" w:color="auto"/>
        <w:right w:val="none" w:sz="0" w:space="0" w:color="auto"/>
      </w:divBdr>
    </w:div>
    <w:div w:id="941037221">
      <w:marLeft w:val="480"/>
      <w:marRight w:val="0"/>
      <w:marTop w:val="0"/>
      <w:marBottom w:val="0"/>
      <w:divBdr>
        <w:top w:val="none" w:sz="0" w:space="0" w:color="auto"/>
        <w:left w:val="none" w:sz="0" w:space="0" w:color="auto"/>
        <w:bottom w:val="none" w:sz="0" w:space="0" w:color="auto"/>
        <w:right w:val="none" w:sz="0" w:space="0" w:color="auto"/>
      </w:divBdr>
    </w:div>
    <w:div w:id="941180318">
      <w:marLeft w:val="480"/>
      <w:marRight w:val="0"/>
      <w:marTop w:val="0"/>
      <w:marBottom w:val="0"/>
      <w:divBdr>
        <w:top w:val="none" w:sz="0" w:space="0" w:color="auto"/>
        <w:left w:val="none" w:sz="0" w:space="0" w:color="auto"/>
        <w:bottom w:val="none" w:sz="0" w:space="0" w:color="auto"/>
        <w:right w:val="none" w:sz="0" w:space="0" w:color="auto"/>
      </w:divBdr>
    </w:div>
    <w:div w:id="941184385">
      <w:marLeft w:val="480"/>
      <w:marRight w:val="0"/>
      <w:marTop w:val="0"/>
      <w:marBottom w:val="0"/>
      <w:divBdr>
        <w:top w:val="none" w:sz="0" w:space="0" w:color="auto"/>
        <w:left w:val="none" w:sz="0" w:space="0" w:color="auto"/>
        <w:bottom w:val="none" w:sz="0" w:space="0" w:color="auto"/>
        <w:right w:val="none" w:sz="0" w:space="0" w:color="auto"/>
      </w:divBdr>
    </w:div>
    <w:div w:id="941186927">
      <w:marLeft w:val="480"/>
      <w:marRight w:val="0"/>
      <w:marTop w:val="0"/>
      <w:marBottom w:val="0"/>
      <w:divBdr>
        <w:top w:val="none" w:sz="0" w:space="0" w:color="auto"/>
        <w:left w:val="none" w:sz="0" w:space="0" w:color="auto"/>
        <w:bottom w:val="none" w:sz="0" w:space="0" w:color="auto"/>
        <w:right w:val="none" w:sz="0" w:space="0" w:color="auto"/>
      </w:divBdr>
    </w:div>
    <w:div w:id="941231552">
      <w:marLeft w:val="480"/>
      <w:marRight w:val="0"/>
      <w:marTop w:val="0"/>
      <w:marBottom w:val="0"/>
      <w:divBdr>
        <w:top w:val="none" w:sz="0" w:space="0" w:color="auto"/>
        <w:left w:val="none" w:sz="0" w:space="0" w:color="auto"/>
        <w:bottom w:val="none" w:sz="0" w:space="0" w:color="auto"/>
        <w:right w:val="none" w:sz="0" w:space="0" w:color="auto"/>
      </w:divBdr>
    </w:div>
    <w:div w:id="941258851">
      <w:marLeft w:val="480"/>
      <w:marRight w:val="0"/>
      <w:marTop w:val="0"/>
      <w:marBottom w:val="0"/>
      <w:divBdr>
        <w:top w:val="none" w:sz="0" w:space="0" w:color="auto"/>
        <w:left w:val="none" w:sz="0" w:space="0" w:color="auto"/>
        <w:bottom w:val="none" w:sz="0" w:space="0" w:color="auto"/>
        <w:right w:val="none" w:sz="0" w:space="0" w:color="auto"/>
      </w:divBdr>
    </w:div>
    <w:div w:id="941298548">
      <w:marLeft w:val="480"/>
      <w:marRight w:val="0"/>
      <w:marTop w:val="0"/>
      <w:marBottom w:val="0"/>
      <w:divBdr>
        <w:top w:val="none" w:sz="0" w:space="0" w:color="auto"/>
        <w:left w:val="none" w:sz="0" w:space="0" w:color="auto"/>
        <w:bottom w:val="none" w:sz="0" w:space="0" w:color="auto"/>
        <w:right w:val="none" w:sz="0" w:space="0" w:color="auto"/>
      </w:divBdr>
    </w:div>
    <w:div w:id="941301611">
      <w:marLeft w:val="480"/>
      <w:marRight w:val="0"/>
      <w:marTop w:val="0"/>
      <w:marBottom w:val="0"/>
      <w:divBdr>
        <w:top w:val="none" w:sz="0" w:space="0" w:color="auto"/>
        <w:left w:val="none" w:sz="0" w:space="0" w:color="auto"/>
        <w:bottom w:val="none" w:sz="0" w:space="0" w:color="auto"/>
        <w:right w:val="none" w:sz="0" w:space="0" w:color="auto"/>
      </w:divBdr>
    </w:div>
    <w:div w:id="941301977">
      <w:marLeft w:val="480"/>
      <w:marRight w:val="0"/>
      <w:marTop w:val="0"/>
      <w:marBottom w:val="0"/>
      <w:divBdr>
        <w:top w:val="none" w:sz="0" w:space="0" w:color="auto"/>
        <w:left w:val="none" w:sz="0" w:space="0" w:color="auto"/>
        <w:bottom w:val="none" w:sz="0" w:space="0" w:color="auto"/>
        <w:right w:val="none" w:sz="0" w:space="0" w:color="auto"/>
      </w:divBdr>
    </w:div>
    <w:div w:id="941375962">
      <w:marLeft w:val="480"/>
      <w:marRight w:val="0"/>
      <w:marTop w:val="0"/>
      <w:marBottom w:val="0"/>
      <w:divBdr>
        <w:top w:val="none" w:sz="0" w:space="0" w:color="auto"/>
        <w:left w:val="none" w:sz="0" w:space="0" w:color="auto"/>
        <w:bottom w:val="none" w:sz="0" w:space="0" w:color="auto"/>
        <w:right w:val="none" w:sz="0" w:space="0" w:color="auto"/>
      </w:divBdr>
    </w:div>
    <w:div w:id="941379665">
      <w:marLeft w:val="480"/>
      <w:marRight w:val="0"/>
      <w:marTop w:val="0"/>
      <w:marBottom w:val="0"/>
      <w:divBdr>
        <w:top w:val="none" w:sz="0" w:space="0" w:color="auto"/>
        <w:left w:val="none" w:sz="0" w:space="0" w:color="auto"/>
        <w:bottom w:val="none" w:sz="0" w:space="0" w:color="auto"/>
        <w:right w:val="none" w:sz="0" w:space="0" w:color="auto"/>
      </w:divBdr>
    </w:div>
    <w:div w:id="941381496">
      <w:marLeft w:val="480"/>
      <w:marRight w:val="0"/>
      <w:marTop w:val="0"/>
      <w:marBottom w:val="0"/>
      <w:divBdr>
        <w:top w:val="none" w:sz="0" w:space="0" w:color="auto"/>
        <w:left w:val="none" w:sz="0" w:space="0" w:color="auto"/>
        <w:bottom w:val="none" w:sz="0" w:space="0" w:color="auto"/>
        <w:right w:val="none" w:sz="0" w:space="0" w:color="auto"/>
      </w:divBdr>
    </w:div>
    <w:div w:id="941381539">
      <w:marLeft w:val="480"/>
      <w:marRight w:val="0"/>
      <w:marTop w:val="0"/>
      <w:marBottom w:val="0"/>
      <w:divBdr>
        <w:top w:val="none" w:sz="0" w:space="0" w:color="auto"/>
        <w:left w:val="none" w:sz="0" w:space="0" w:color="auto"/>
        <w:bottom w:val="none" w:sz="0" w:space="0" w:color="auto"/>
        <w:right w:val="none" w:sz="0" w:space="0" w:color="auto"/>
      </w:divBdr>
    </w:div>
    <w:div w:id="941451355">
      <w:marLeft w:val="480"/>
      <w:marRight w:val="0"/>
      <w:marTop w:val="0"/>
      <w:marBottom w:val="0"/>
      <w:divBdr>
        <w:top w:val="none" w:sz="0" w:space="0" w:color="auto"/>
        <w:left w:val="none" w:sz="0" w:space="0" w:color="auto"/>
        <w:bottom w:val="none" w:sz="0" w:space="0" w:color="auto"/>
        <w:right w:val="none" w:sz="0" w:space="0" w:color="auto"/>
      </w:divBdr>
    </w:div>
    <w:div w:id="941451472">
      <w:marLeft w:val="480"/>
      <w:marRight w:val="0"/>
      <w:marTop w:val="0"/>
      <w:marBottom w:val="0"/>
      <w:divBdr>
        <w:top w:val="none" w:sz="0" w:space="0" w:color="auto"/>
        <w:left w:val="none" w:sz="0" w:space="0" w:color="auto"/>
        <w:bottom w:val="none" w:sz="0" w:space="0" w:color="auto"/>
        <w:right w:val="none" w:sz="0" w:space="0" w:color="auto"/>
      </w:divBdr>
    </w:div>
    <w:div w:id="941457203">
      <w:marLeft w:val="480"/>
      <w:marRight w:val="0"/>
      <w:marTop w:val="0"/>
      <w:marBottom w:val="0"/>
      <w:divBdr>
        <w:top w:val="none" w:sz="0" w:space="0" w:color="auto"/>
        <w:left w:val="none" w:sz="0" w:space="0" w:color="auto"/>
        <w:bottom w:val="none" w:sz="0" w:space="0" w:color="auto"/>
        <w:right w:val="none" w:sz="0" w:space="0" w:color="auto"/>
      </w:divBdr>
    </w:div>
    <w:div w:id="941491481">
      <w:marLeft w:val="480"/>
      <w:marRight w:val="0"/>
      <w:marTop w:val="0"/>
      <w:marBottom w:val="0"/>
      <w:divBdr>
        <w:top w:val="none" w:sz="0" w:space="0" w:color="auto"/>
        <w:left w:val="none" w:sz="0" w:space="0" w:color="auto"/>
        <w:bottom w:val="none" w:sz="0" w:space="0" w:color="auto"/>
        <w:right w:val="none" w:sz="0" w:space="0" w:color="auto"/>
      </w:divBdr>
    </w:div>
    <w:div w:id="941496284">
      <w:marLeft w:val="480"/>
      <w:marRight w:val="0"/>
      <w:marTop w:val="0"/>
      <w:marBottom w:val="0"/>
      <w:divBdr>
        <w:top w:val="none" w:sz="0" w:space="0" w:color="auto"/>
        <w:left w:val="none" w:sz="0" w:space="0" w:color="auto"/>
        <w:bottom w:val="none" w:sz="0" w:space="0" w:color="auto"/>
        <w:right w:val="none" w:sz="0" w:space="0" w:color="auto"/>
      </w:divBdr>
    </w:div>
    <w:div w:id="941496900">
      <w:marLeft w:val="480"/>
      <w:marRight w:val="0"/>
      <w:marTop w:val="0"/>
      <w:marBottom w:val="0"/>
      <w:divBdr>
        <w:top w:val="none" w:sz="0" w:space="0" w:color="auto"/>
        <w:left w:val="none" w:sz="0" w:space="0" w:color="auto"/>
        <w:bottom w:val="none" w:sz="0" w:space="0" w:color="auto"/>
        <w:right w:val="none" w:sz="0" w:space="0" w:color="auto"/>
      </w:divBdr>
    </w:div>
    <w:div w:id="941569798">
      <w:marLeft w:val="480"/>
      <w:marRight w:val="0"/>
      <w:marTop w:val="0"/>
      <w:marBottom w:val="0"/>
      <w:divBdr>
        <w:top w:val="none" w:sz="0" w:space="0" w:color="auto"/>
        <w:left w:val="none" w:sz="0" w:space="0" w:color="auto"/>
        <w:bottom w:val="none" w:sz="0" w:space="0" w:color="auto"/>
        <w:right w:val="none" w:sz="0" w:space="0" w:color="auto"/>
      </w:divBdr>
    </w:div>
    <w:div w:id="941647719">
      <w:marLeft w:val="480"/>
      <w:marRight w:val="0"/>
      <w:marTop w:val="0"/>
      <w:marBottom w:val="0"/>
      <w:divBdr>
        <w:top w:val="none" w:sz="0" w:space="0" w:color="auto"/>
        <w:left w:val="none" w:sz="0" w:space="0" w:color="auto"/>
        <w:bottom w:val="none" w:sz="0" w:space="0" w:color="auto"/>
        <w:right w:val="none" w:sz="0" w:space="0" w:color="auto"/>
      </w:divBdr>
    </w:div>
    <w:div w:id="941649855">
      <w:marLeft w:val="480"/>
      <w:marRight w:val="0"/>
      <w:marTop w:val="0"/>
      <w:marBottom w:val="0"/>
      <w:divBdr>
        <w:top w:val="none" w:sz="0" w:space="0" w:color="auto"/>
        <w:left w:val="none" w:sz="0" w:space="0" w:color="auto"/>
        <w:bottom w:val="none" w:sz="0" w:space="0" w:color="auto"/>
        <w:right w:val="none" w:sz="0" w:space="0" w:color="auto"/>
      </w:divBdr>
    </w:div>
    <w:div w:id="941691199">
      <w:marLeft w:val="480"/>
      <w:marRight w:val="0"/>
      <w:marTop w:val="0"/>
      <w:marBottom w:val="0"/>
      <w:divBdr>
        <w:top w:val="none" w:sz="0" w:space="0" w:color="auto"/>
        <w:left w:val="none" w:sz="0" w:space="0" w:color="auto"/>
        <w:bottom w:val="none" w:sz="0" w:space="0" w:color="auto"/>
        <w:right w:val="none" w:sz="0" w:space="0" w:color="auto"/>
      </w:divBdr>
    </w:div>
    <w:div w:id="941762296">
      <w:marLeft w:val="480"/>
      <w:marRight w:val="0"/>
      <w:marTop w:val="0"/>
      <w:marBottom w:val="0"/>
      <w:divBdr>
        <w:top w:val="none" w:sz="0" w:space="0" w:color="auto"/>
        <w:left w:val="none" w:sz="0" w:space="0" w:color="auto"/>
        <w:bottom w:val="none" w:sz="0" w:space="0" w:color="auto"/>
        <w:right w:val="none" w:sz="0" w:space="0" w:color="auto"/>
      </w:divBdr>
    </w:div>
    <w:div w:id="941836501">
      <w:marLeft w:val="480"/>
      <w:marRight w:val="0"/>
      <w:marTop w:val="0"/>
      <w:marBottom w:val="0"/>
      <w:divBdr>
        <w:top w:val="none" w:sz="0" w:space="0" w:color="auto"/>
        <w:left w:val="none" w:sz="0" w:space="0" w:color="auto"/>
        <w:bottom w:val="none" w:sz="0" w:space="0" w:color="auto"/>
        <w:right w:val="none" w:sz="0" w:space="0" w:color="auto"/>
      </w:divBdr>
    </w:div>
    <w:div w:id="941840255">
      <w:marLeft w:val="480"/>
      <w:marRight w:val="0"/>
      <w:marTop w:val="0"/>
      <w:marBottom w:val="0"/>
      <w:divBdr>
        <w:top w:val="none" w:sz="0" w:space="0" w:color="auto"/>
        <w:left w:val="none" w:sz="0" w:space="0" w:color="auto"/>
        <w:bottom w:val="none" w:sz="0" w:space="0" w:color="auto"/>
        <w:right w:val="none" w:sz="0" w:space="0" w:color="auto"/>
      </w:divBdr>
    </w:div>
    <w:div w:id="941886893">
      <w:marLeft w:val="480"/>
      <w:marRight w:val="0"/>
      <w:marTop w:val="0"/>
      <w:marBottom w:val="0"/>
      <w:divBdr>
        <w:top w:val="none" w:sz="0" w:space="0" w:color="auto"/>
        <w:left w:val="none" w:sz="0" w:space="0" w:color="auto"/>
        <w:bottom w:val="none" w:sz="0" w:space="0" w:color="auto"/>
        <w:right w:val="none" w:sz="0" w:space="0" w:color="auto"/>
      </w:divBdr>
    </w:div>
    <w:div w:id="941914698">
      <w:marLeft w:val="480"/>
      <w:marRight w:val="0"/>
      <w:marTop w:val="0"/>
      <w:marBottom w:val="0"/>
      <w:divBdr>
        <w:top w:val="none" w:sz="0" w:space="0" w:color="auto"/>
        <w:left w:val="none" w:sz="0" w:space="0" w:color="auto"/>
        <w:bottom w:val="none" w:sz="0" w:space="0" w:color="auto"/>
        <w:right w:val="none" w:sz="0" w:space="0" w:color="auto"/>
      </w:divBdr>
    </w:div>
    <w:div w:id="941914990">
      <w:marLeft w:val="480"/>
      <w:marRight w:val="0"/>
      <w:marTop w:val="0"/>
      <w:marBottom w:val="0"/>
      <w:divBdr>
        <w:top w:val="none" w:sz="0" w:space="0" w:color="auto"/>
        <w:left w:val="none" w:sz="0" w:space="0" w:color="auto"/>
        <w:bottom w:val="none" w:sz="0" w:space="0" w:color="auto"/>
        <w:right w:val="none" w:sz="0" w:space="0" w:color="auto"/>
      </w:divBdr>
    </w:div>
    <w:div w:id="941952888">
      <w:bodyDiv w:val="1"/>
      <w:marLeft w:val="0"/>
      <w:marRight w:val="0"/>
      <w:marTop w:val="0"/>
      <w:marBottom w:val="0"/>
      <w:divBdr>
        <w:top w:val="none" w:sz="0" w:space="0" w:color="auto"/>
        <w:left w:val="none" w:sz="0" w:space="0" w:color="auto"/>
        <w:bottom w:val="none" w:sz="0" w:space="0" w:color="auto"/>
        <w:right w:val="none" w:sz="0" w:space="0" w:color="auto"/>
      </w:divBdr>
      <w:divsChild>
        <w:div w:id="879049299">
          <w:marLeft w:val="480"/>
          <w:marRight w:val="0"/>
          <w:marTop w:val="0"/>
          <w:marBottom w:val="0"/>
          <w:divBdr>
            <w:top w:val="none" w:sz="0" w:space="0" w:color="auto"/>
            <w:left w:val="none" w:sz="0" w:space="0" w:color="auto"/>
            <w:bottom w:val="none" w:sz="0" w:space="0" w:color="auto"/>
            <w:right w:val="none" w:sz="0" w:space="0" w:color="auto"/>
          </w:divBdr>
        </w:div>
        <w:div w:id="866869406">
          <w:marLeft w:val="480"/>
          <w:marRight w:val="0"/>
          <w:marTop w:val="0"/>
          <w:marBottom w:val="0"/>
          <w:divBdr>
            <w:top w:val="none" w:sz="0" w:space="0" w:color="auto"/>
            <w:left w:val="none" w:sz="0" w:space="0" w:color="auto"/>
            <w:bottom w:val="none" w:sz="0" w:space="0" w:color="auto"/>
            <w:right w:val="none" w:sz="0" w:space="0" w:color="auto"/>
          </w:divBdr>
        </w:div>
        <w:div w:id="2069567923">
          <w:marLeft w:val="480"/>
          <w:marRight w:val="0"/>
          <w:marTop w:val="0"/>
          <w:marBottom w:val="0"/>
          <w:divBdr>
            <w:top w:val="none" w:sz="0" w:space="0" w:color="auto"/>
            <w:left w:val="none" w:sz="0" w:space="0" w:color="auto"/>
            <w:bottom w:val="none" w:sz="0" w:space="0" w:color="auto"/>
            <w:right w:val="none" w:sz="0" w:space="0" w:color="auto"/>
          </w:divBdr>
        </w:div>
        <w:div w:id="393089423">
          <w:marLeft w:val="480"/>
          <w:marRight w:val="0"/>
          <w:marTop w:val="0"/>
          <w:marBottom w:val="0"/>
          <w:divBdr>
            <w:top w:val="none" w:sz="0" w:space="0" w:color="auto"/>
            <w:left w:val="none" w:sz="0" w:space="0" w:color="auto"/>
            <w:bottom w:val="none" w:sz="0" w:space="0" w:color="auto"/>
            <w:right w:val="none" w:sz="0" w:space="0" w:color="auto"/>
          </w:divBdr>
        </w:div>
        <w:div w:id="863515504">
          <w:marLeft w:val="480"/>
          <w:marRight w:val="0"/>
          <w:marTop w:val="0"/>
          <w:marBottom w:val="0"/>
          <w:divBdr>
            <w:top w:val="none" w:sz="0" w:space="0" w:color="auto"/>
            <w:left w:val="none" w:sz="0" w:space="0" w:color="auto"/>
            <w:bottom w:val="none" w:sz="0" w:space="0" w:color="auto"/>
            <w:right w:val="none" w:sz="0" w:space="0" w:color="auto"/>
          </w:divBdr>
        </w:div>
        <w:div w:id="1223522789">
          <w:marLeft w:val="480"/>
          <w:marRight w:val="0"/>
          <w:marTop w:val="0"/>
          <w:marBottom w:val="0"/>
          <w:divBdr>
            <w:top w:val="none" w:sz="0" w:space="0" w:color="auto"/>
            <w:left w:val="none" w:sz="0" w:space="0" w:color="auto"/>
            <w:bottom w:val="none" w:sz="0" w:space="0" w:color="auto"/>
            <w:right w:val="none" w:sz="0" w:space="0" w:color="auto"/>
          </w:divBdr>
        </w:div>
        <w:div w:id="1445731797">
          <w:marLeft w:val="480"/>
          <w:marRight w:val="0"/>
          <w:marTop w:val="0"/>
          <w:marBottom w:val="0"/>
          <w:divBdr>
            <w:top w:val="none" w:sz="0" w:space="0" w:color="auto"/>
            <w:left w:val="none" w:sz="0" w:space="0" w:color="auto"/>
            <w:bottom w:val="none" w:sz="0" w:space="0" w:color="auto"/>
            <w:right w:val="none" w:sz="0" w:space="0" w:color="auto"/>
          </w:divBdr>
        </w:div>
        <w:div w:id="2069721982">
          <w:marLeft w:val="480"/>
          <w:marRight w:val="0"/>
          <w:marTop w:val="0"/>
          <w:marBottom w:val="0"/>
          <w:divBdr>
            <w:top w:val="none" w:sz="0" w:space="0" w:color="auto"/>
            <w:left w:val="none" w:sz="0" w:space="0" w:color="auto"/>
            <w:bottom w:val="none" w:sz="0" w:space="0" w:color="auto"/>
            <w:right w:val="none" w:sz="0" w:space="0" w:color="auto"/>
          </w:divBdr>
        </w:div>
        <w:div w:id="890001850">
          <w:marLeft w:val="480"/>
          <w:marRight w:val="0"/>
          <w:marTop w:val="0"/>
          <w:marBottom w:val="0"/>
          <w:divBdr>
            <w:top w:val="none" w:sz="0" w:space="0" w:color="auto"/>
            <w:left w:val="none" w:sz="0" w:space="0" w:color="auto"/>
            <w:bottom w:val="none" w:sz="0" w:space="0" w:color="auto"/>
            <w:right w:val="none" w:sz="0" w:space="0" w:color="auto"/>
          </w:divBdr>
        </w:div>
        <w:div w:id="1005982764">
          <w:marLeft w:val="480"/>
          <w:marRight w:val="0"/>
          <w:marTop w:val="0"/>
          <w:marBottom w:val="0"/>
          <w:divBdr>
            <w:top w:val="none" w:sz="0" w:space="0" w:color="auto"/>
            <w:left w:val="none" w:sz="0" w:space="0" w:color="auto"/>
            <w:bottom w:val="none" w:sz="0" w:space="0" w:color="auto"/>
            <w:right w:val="none" w:sz="0" w:space="0" w:color="auto"/>
          </w:divBdr>
        </w:div>
        <w:div w:id="811601900">
          <w:marLeft w:val="480"/>
          <w:marRight w:val="0"/>
          <w:marTop w:val="0"/>
          <w:marBottom w:val="0"/>
          <w:divBdr>
            <w:top w:val="none" w:sz="0" w:space="0" w:color="auto"/>
            <w:left w:val="none" w:sz="0" w:space="0" w:color="auto"/>
            <w:bottom w:val="none" w:sz="0" w:space="0" w:color="auto"/>
            <w:right w:val="none" w:sz="0" w:space="0" w:color="auto"/>
          </w:divBdr>
        </w:div>
        <w:div w:id="138815502">
          <w:marLeft w:val="480"/>
          <w:marRight w:val="0"/>
          <w:marTop w:val="0"/>
          <w:marBottom w:val="0"/>
          <w:divBdr>
            <w:top w:val="none" w:sz="0" w:space="0" w:color="auto"/>
            <w:left w:val="none" w:sz="0" w:space="0" w:color="auto"/>
            <w:bottom w:val="none" w:sz="0" w:space="0" w:color="auto"/>
            <w:right w:val="none" w:sz="0" w:space="0" w:color="auto"/>
          </w:divBdr>
        </w:div>
        <w:div w:id="1210337787">
          <w:marLeft w:val="480"/>
          <w:marRight w:val="0"/>
          <w:marTop w:val="0"/>
          <w:marBottom w:val="0"/>
          <w:divBdr>
            <w:top w:val="none" w:sz="0" w:space="0" w:color="auto"/>
            <w:left w:val="none" w:sz="0" w:space="0" w:color="auto"/>
            <w:bottom w:val="none" w:sz="0" w:space="0" w:color="auto"/>
            <w:right w:val="none" w:sz="0" w:space="0" w:color="auto"/>
          </w:divBdr>
        </w:div>
        <w:div w:id="1840460255">
          <w:marLeft w:val="480"/>
          <w:marRight w:val="0"/>
          <w:marTop w:val="0"/>
          <w:marBottom w:val="0"/>
          <w:divBdr>
            <w:top w:val="none" w:sz="0" w:space="0" w:color="auto"/>
            <w:left w:val="none" w:sz="0" w:space="0" w:color="auto"/>
            <w:bottom w:val="none" w:sz="0" w:space="0" w:color="auto"/>
            <w:right w:val="none" w:sz="0" w:space="0" w:color="auto"/>
          </w:divBdr>
        </w:div>
        <w:div w:id="1994018277">
          <w:marLeft w:val="480"/>
          <w:marRight w:val="0"/>
          <w:marTop w:val="0"/>
          <w:marBottom w:val="0"/>
          <w:divBdr>
            <w:top w:val="none" w:sz="0" w:space="0" w:color="auto"/>
            <w:left w:val="none" w:sz="0" w:space="0" w:color="auto"/>
            <w:bottom w:val="none" w:sz="0" w:space="0" w:color="auto"/>
            <w:right w:val="none" w:sz="0" w:space="0" w:color="auto"/>
          </w:divBdr>
        </w:div>
      </w:divsChild>
    </w:div>
    <w:div w:id="941958566">
      <w:marLeft w:val="480"/>
      <w:marRight w:val="0"/>
      <w:marTop w:val="0"/>
      <w:marBottom w:val="0"/>
      <w:divBdr>
        <w:top w:val="none" w:sz="0" w:space="0" w:color="auto"/>
        <w:left w:val="none" w:sz="0" w:space="0" w:color="auto"/>
        <w:bottom w:val="none" w:sz="0" w:space="0" w:color="auto"/>
        <w:right w:val="none" w:sz="0" w:space="0" w:color="auto"/>
      </w:divBdr>
    </w:div>
    <w:div w:id="941962283">
      <w:marLeft w:val="480"/>
      <w:marRight w:val="0"/>
      <w:marTop w:val="0"/>
      <w:marBottom w:val="0"/>
      <w:divBdr>
        <w:top w:val="none" w:sz="0" w:space="0" w:color="auto"/>
        <w:left w:val="none" w:sz="0" w:space="0" w:color="auto"/>
        <w:bottom w:val="none" w:sz="0" w:space="0" w:color="auto"/>
        <w:right w:val="none" w:sz="0" w:space="0" w:color="auto"/>
      </w:divBdr>
    </w:div>
    <w:div w:id="942037585">
      <w:marLeft w:val="480"/>
      <w:marRight w:val="0"/>
      <w:marTop w:val="0"/>
      <w:marBottom w:val="0"/>
      <w:divBdr>
        <w:top w:val="none" w:sz="0" w:space="0" w:color="auto"/>
        <w:left w:val="none" w:sz="0" w:space="0" w:color="auto"/>
        <w:bottom w:val="none" w:sz="0" w:space="0" w:color="auto"/>
        <w:right w:val="none" w:sz="0" w:space="0" w:color="auto"/>
      </w:divBdr>
    </w:div>
    <w:div w:id="942111846">
      <w:marLeft w:val="480"/>
      <w:marRight w:val="0"/>
      <w:marTop w:val="0"/>
      <w:marBottom w:val="0"/>
      <w:divBdr>
        <w:top w:val="none" w:sz="0" w:space="0" w:color="auto"/>
        <w:left w:val="none" w:sz="0" w:space="0" w:color="auto"/>
        <w:bottom w:val="none" w:sz="0" w:space="0" w:color="auto"/>
        <w:right w:val="none" w:sz="0" w:space="0" w:color="auto"/>
      </w:divBdr>
    </w:div>
    <w:div w:id="942227875">
      <w:marLeft w:val="480"/>
      <w:marRight w:val="0"/>
      <w:marTop w:val="0"/>
      <w:marBottom w:val="0"/>
      <w:divBdr>
        <w:top w:val="none" w:sz="0" w:space="0" w:color="auto"/>
        <w:left w:val="none" w:sz="0" w:space="0" w:color="auto"/>
        <w:bottom w:val="none" w:sz="0" w:space="0" w:color="auto"/>
        <w:right w:val="none" w:sz="0" w:space="0" w:color="auto"/>
      </w:divBdr>
    </w:div>
    <w:div w:id="942343216">
      <w:marLeft w:val="480"/>
      <w:marRight w:val="0"/>
      <w:marTop w:val="0"/>
      <w:marBottom w:val="0"/>
      <w:divBdr>
        <w:top w:val="none" w:sz="0" w:space="0" w:color="auto"/>
        <w:left w:val="none" w:sz="0" w:space="0" w:color="auto"/>
        <w:bottom w:val="none" w:sz="0" w:space="0" w:color="auto"/>
        <w:right w:val="none" w:sz="0" w:space="0" w:color="auto"/>
      </w:divBdr>
    </w:div>
    <w:div w:id="942344106">
      <w:marLeft w:val="480"/>
      <w:marRight w:val="0"/>
      <w:marTop w:val="0"/>
      <w:marBottom w:val="0"/>
      <w:divBdr>
        <w:top w:val="none" w:sz="0" w:space="0" w:color="auto"/>
        <w:left w:val="none" w:sz="0" w:space="0" w:color="auto"/>
        <w:bottom w:val="none" w:sz="0" w:space="0" w:color="auto"/>
        <w:right w:val="none" w:sz="0" w:space="0" w:color="auto"/>
      </w:divBdr>
    </w:div>
    <w:div w:id="942374568">
      <w:marLeft w:val="480"/>
      <w:marRight w:val="0"/>
      <w:marTop w:val="0"/>
      <w:marBottom w:val="0"/>
      <w:divBdr>
        <w:top w:val="none" w:sz="0" w:space="0" w:color="auto"/>
        <w:left w:val="none" w:sz="0" w:space="0" w:color="auto"/>
        <w:bottom w:val="none" w:sz="0" w:space="0" w:color="auto"/>
        <w:right w:val="none" w:sz="0" w:space="0" w:color="auto"/>
      </w:divBdr>
    </w:div>
    <w:div w:id="942416198">
      <w:marLeft w:val="480"/>
      <w:marRight w:val="0"/>
      <w:marTop w:val="0"/>
      <w:marBottom w:val="0"/>
      <w:divBdr>
        <w:top w:val="none" w:sz="0" w:space="0" w:color="auto"/>
        <w:left w:val="none" w:sz="0" w:space="0" w:color="auto"/>
        <w:bottom w:val="none" w:sz="0" w:space="0" w:color="auto"/>
        <w:right w:val="none" w:sz="0" w:space="0" w:color="auto"/>
      </w:divBdr>
    </w:div>
    <w:div w:id="942417870">
      <w:marLeft w:val="480"/>
      <w:marRight w:val="0"/>
      <w:marTop w:val="0"/>
      <w:marBottom w:val="0"/>
      <w:divBdr>
        <w:top w:val="none" w:sz="0" w:space="0" w:color="auto"/>
        <w:left w:val="none" w:sz="0" w:space="0" w:color="auto"/>
        <w:bottom w:val="none" w:sz="0" w:space="0" w:color="auto"/>
        <w:right w:val="none" w:sz="0" w:space="0" w:color="auto"/>
      </w:divBdr>
    </w:div>
    <w:div w:id="942420648">
      <w:marLeft w:val="480"/>
      <w:marRight w:val="0"/>
      <w:marTop w:val="0"/>
      <w:marBottom w:val="0"/>
      <w:divBdr>
        <w:top w:val="none" w:sz="0" w:space="0" w:color="auto"/>
        <w:left w:val="none" w:sz="0" w:space="0" w:color="auto"/>
        <w:bottom w:val="none" w:sz="0" w:space="0" w:color="auto"/>
        <w:right w:val="none" w:sz="0" w:space="0" w:color="auto"/>
      </w:divBdr>
    </w:div>
    <w:div w:id="942490461">
      <w:marLeft w:val="480"/>
      <w:marRight w:val="0"/>
      <w:marTop w:val="0"/>
      <w:marBottom w:val="0"/>
      <w:divBdr>
        <w:top w:val="none" w:sz="0" w:space="0" w:color="auto"/>
        <w:left w:val="none" w:sz="0" w:space="0" w:color="auto"/>
        <w:bottom w:val="none" w:sz="0" w:space="0" w:color="auto"/>
        <w:right w:val="none" w:sz="0" w:space="0" w:color="auto"/>
      </w:divBdr>
    </w:div>
    <w:div w:id="942496852">
      <w:marLeft w:val="480"/>
      <w:marRight w:val="0"/>
      <w:marTop w:val="0"/>
      <w:marBottom w:val="0"/>
      <w:divBdr>
        <w:top w:val="none" w:sz="0" w:space="0" w:color="auto"/>
        <w:left w:val="none" w:sz="0" w:space="0" w:color="auto"/>
        <w:bottom w:val="none" w:sz="0" w:space="0" w:color="auto"/>
        <w:right w:val="none" w:sz="0" w:space="0" w:color="auto"/>
      </w:divBdr>
    </w:div>
    <w:div w:id="942499823">
      <w:marLeft w:val="480"/>
      <w:marRight w:val="0"/>
      <w:marTop w:val="0"/>
      <w:marBottom w:val="0"/>
      <w:divBdr>
        <w:top w:val="none" w:sz="0" w:space="0" w:color="auto"/>
        <w:left w:val="none" w:sz="0" w:space="0" w:color="auto"/>
        <w:bottom w:val="none" w:sz="0" w:space="0" w:color="auto"/>
        <w:right w:val="none" w:sz="0" w:space="0" w:color="auto"/>
      </w:divBdr>
    </w:div>
    <w:div w:id="942541617">
      <w:marLeft w:val="480"/>
      <w:marRight w:val="0"/>
      <w:marTop w:val="0"/>
      <w:marBottom w:val="0"/>
      <w:divBdr>
        <w:top w:val="none" w:sz="0" w:space="0" w:color="auto"/>
        <w:left w:val="none" w:sz="0" w:space="0" w:color="auto"/>
        <w:bottom w:val="none" w:sz="0" w:space="0" w:color="auto"/>
        <w:right w:val="none" w:sz="0" w:space="0" w:color="auto"/>
      </w:divBdr>
    </w:div>
    <w:div w:id="942566059">
      <w:marLeft w:val="480"/>
      <w:marRight w:val="0"/>
      <w:marTop w:val="0"/>
      <w:marBottom w:val="0"/>
      <w:divBdr>
        <w:top w:val="none" w:sz="0" w:space="0" w:color="auto"/>
        <w:left w:val="none" w:sz="0" w:space="0" w:color="auto"/>
        <w:bottom w:val="none" w:sz="0" w:space="0" w:color="auto"/>
        <w:right w:val="none" w:sz="0" w:space="0" w:color="auto"/>
      </w:divBdr>
    </w:div>
    <w:div w:id="942568804">
      <w:marLeft w:val="480"/>
      <w:marRight w:val="0"/>
      <w:marTop w:val="0"/>
      <w:marBottom w:val="0"/>
      <w:divBdr>
        <w:top w:val="none" w:sz="0" w:space="0" w:color="auto"/>
        <w:left w:val="none" w:sz="0" w:space="0" w:color="auto"/>
        <w:bottom w:val="none" w:sz="0" w:space="0" w:color="auto"/>
        <w:right w:val="none" w:sz="0" w:space="0" w:color="auto"/>
      </w:divBdr>
    </w:div>
    <w:div w:id="942617853">
      <w:marLeft w:val="480"/>
      <w:marRight w:val="0"/>
      <w:marTop w:val="0"/>
      <w:marBottom w:val="0"/>
      <w:divBdr>
        <w:top w:val="none" w:sz="0" w:space="0" w:color="auto"/>
        <w:left w:val="none" w:sz="0" w:space="0" w:color="auto"/>
        <w:bottom w:val="none" w:sz="0" w:space="0" w:color="auto"/>
        <w:right w:val="none" w:sz="0" w:space="0" w:color="auto"/>
      </w:divBdr>
    </w:div>
    <w:div w:id="942683889">
      <w:marLeft w:val="480"/>
      <w:marRight w:val="0"/>
      <w:marTop w:val="0"/>
      <w:marBottom w:val="0"/>
      <w:divBdr>
        <w:top w:val="none" w:sz="0" w:space="0" w:color="auto"/>
        <w:left w:val="none" w:sz="0" w:space="0" w:color="auto"/>
        <w:bottom w:val="none" w:sz="0" w:space="0" w:color="auto"/>
        <w:right w:val="none" w:sz="0" w:space="0" w:color="auto"/>
      </w:divBdr>
    </w:div>
    <w:div w:id="942761686">
      <w:marLeft w:val="480"/>
      <w:marRight w:val="0"/>
      <w:marTop w:val="0"/>
      <w:marBottom w:val="0"/>
      <w:divBdr>
        <w:top w:val="none" w:sz="0" w:space="0" w:color="auto"/>
        <w:left w:val="none" w:sz="0" w:space="0" w:color="auto"/>
        <w:bottom w:val="none" w:sz="0" w:space="0" w:color="auto"/>
        <w:right w:val="none" w:sz="0" w:space="0" w:color="auto"/>
      </w:divBdr>
    </w:div>
    <w:div w:id="942882306">
      <w:marLeft w:val="480"/>
      <w:marRight w:val="0"/>
      <w:marTop w:val="0"/>
      <w:marBottom w:val="0"/>
      <w:divBdr>
        <w:top w:val="none" w:sz="0" w:space="0" w:color="auto"/>
        <w:left w:val="none" w:sz="0" w:space="0" w:color="auto"/>
        <w:bottom w:val="none" w:sz="0" w:space="0" w:color="auto"/>
        <w:right w:val="none" w:sz="0" w:space="0" w:color="auto"/>
      </w:divBdr>
    </w:div>
    <w:div w:id="942884476">
      <w:marLeft w:val="480"/>
      <w:marRight w:val="0"/>
      <w:marTop w:val="0"/>
      <w:marBottom w:val="0"/>
      <w:divBdr>
        <w:top w:val="none" w:sz="0" w:space="0" w:color="auto"/>
        <w:left w:val="none" w:sz="0" w:space="0" w:color="auto"/>
        <w:bottom w:val="none" w:sz="0" w:space="0" w:color="auto"/>
        <w:right w:val="none" w:sz="0" w:space="0" w:color="auto"/>
      </w:divBdr>
    </w:div>
    <w:div w:id="942885043">
      <w:marLeft w:val="480"/>
      <w:marRight w:val="0"/>
      <w:marTop w:val="0"/>
      <w:marBottom w:val="0"/>
      <w:divBdr>
        <w:top w:val="none" w:sz="0" w:space="0" w:color="auto"/>
        <w:left w:val="none" w:sz="0" w:space="0" w:color="auto"/>
        <w:bottom w:val="none" w:sz="0" w:space="0" w:color="auto"/>
        <w:right w:val="none" w:sz="0" w:space="0" w:color="auto"/>
      </w:divBdr>
    </w:div>
    <w:div w:id="942997821">
      <w:marLeft w:val="480"/>
      <w:marRight w:val="0"/>
      <w:marTop w:val="0"/>
      <w:marBottom w:val="0"/>
      <w:divBdr>
        <w:top w:val="none" w:sz="0" w:space="0" w:color="auto"/>
        <w:left w:val="none" w:sz="0" w:space="0" w:color="auto"/>
        <w:bottom w:val="none" w:sz="0" w:space="0" w:color="auto"/>
        <w:right w:val="none" w:sz="0" w:space="0" w:color="auto"/>
      </w:divBdr>
    </w:div>
    <w:div w:id="943001270">
      <w:marLeft w:val="480"/>
      <w:marRight w:val="0"/>
      <w:marTop w:val="0"/>
      <w:marBottom w:val="0"/>
      <w:divBdr>
        <w:top w:val="none" w:sz="0" w:space="0" w:color="auto"/>
        <w:left w:val="none" w:sz="0" w:space="0" w:color="auto"/>
        <w:bottom w:val="none" w:sz="0" w:space="0" w:color="auto"/>
        <w:right w:val="none" w:sz="0" w:space="0" w:color="auto"/>
      </w:divBdr>
    </w:div>
    <w:div w:id="943070635">
      <w:marLeft w:val="480"/>
      <w:marRight w:val="0"/>
      <w:marTop w:val="0"/>
      <w:marBottom w:val="0"/>
      <w:divBdr>
        <w:top w:val="none" w:sz="0" w:space="0" w:color="auto"/>
        <w:left w:val="none" w:sz="0" w:space="0" w:color="auto"/>
        <w:bottom w:val="none" w:sz="0" w:space="0" w:color="auto"/>
        <w:right w:val="none" w:sz="0" w:space="0" w:color="auto"/>
      </w:divBdr>
    </w:div>
    <w:div w:id="943226632">
      <w:marLeft w:val="480"/>
      <w:marRight w:val="0"/>
      <w:marTop w:val="0"/>
      <w:marBottom w:val="0"/>
      <w:divBdr>
        <w:top w:val="none" w:sz="0" w:space="0" w:color="auto"/>
        <w:left w:val="none" w:sz="0" w:space="0" w:color="auto"/>
        <w:bottom w:val="none" w:sz="0" w:space="0" w:color="auto"/>
        <w:right w:val="none" w:sz="0" w:space="0" w:color="auto"/>
      </w:divBdr>
    </w:div>
    <w:div w:id="943264857">
      <w:marLeft w:val="480"/>
      <w:marRight w:val="0"/>
      <w:marTop w:val="0"/>
      <w:marBottom w:val="0"/>
      <w:divBdr>
        <w:top w:val="none" w:sz="0" w:space="0" w:color="auto"/>
        <w:left w:val="none" w:sz="0" w:space="0" w:color="auto"/>
        <w:bottom w:val="none" w:sz="0" w:space="0" w:color="auto"/>
        <w:right w:val="none" w:sz="0" w:space="0" w:color="auto"/>
      </w:divBdr>
    </w:div>
    <w:div w:id="943266660">
      <w:marLeft w:val="480"/>
      <w:marRight w:val="0"/>
      <w:marTop w:val="0"/>
      <w:marBottom w:val="0"/>
      <w:divBdr>
        <w:top w:val="none" w:sz="0" w:space="0" w:color="auto"/>
        <w:left w:val="none" w:sz="0" w:space="0" w:color="auto"/>
        <w:bottom w:val="none" w:sz="0" w:space="0" w:color="auto"/>
        <w:right w:val="none" w:sz="0" w:space="0" w:color="auto"/>
      </w:divBdr>
    </w:div>
    <w:div w:id="943266813">
      <w:marLeft w:val="480"/>
      <w:marRight w:val="0"/>
      <w:marTop w:val="0"/>
      <w:marBottom w:val="0"/>
      <w:divBdr>
        <w:top w:val="none" w:sz="0" w:space="0" w:color="auto"/>
        <w:left w:val="none" w:sz="0" w:space="0" w:color="auto"/>
        <w:bottom w:val="none" w:sz="0" w:space="0" w:color="auto"/>
        <w:right w:val="none" w:sz="0" w:space="0" w:color="auto"/>
      </w:divBdr>
    </w:div>
    <w:div w:id="943418061">
      <w:marLeft w:val="480"/>
      <w:marRight w:val="0"/>
      <w:marTop w:val="0"/>
      <w:marBottom w:val="0"/>
      <w:divBdr>
        <w:top w:val="none" w:sz="0" w:space="0" w:color="auto"/>
        <w:left w:val="none" w:sz="0" w:space="0" w:color="auto"/>
        <w:bottom w:val="none" w:sz="0" w:space="0" w:color="auto"/>
        <w:right w:val="none" w:sz="0" w:space="0" w:color="auto"/>
      </w:divBdr>
    </w:div>
    <w:div w:id="943420617">
      <w:marLeft w:val="480"/>
      <w:marRight w:val="0"/>
      <w:marTop w:val="0"/>
      <w:marBottom w:val="0"/>
      <w:divBdr>
        <w:top w:val="none" w:sz="0" w:space="0" w:color="auto"/>
        <w:left w:val="none" w:sz="0" w:space="0" w:color="auto"/>
        <w:bottom w:val="none" w:sz="0" w:space="0" w:color="auto"/>
        <w:right w:val="none" w:sz="0" w:space="0" w:color="auto"/>
      </w:divBdr>
    </w:div>
    <w:div w:id="943464342">
      <w:marLeft w:val="480"/>
      <w:marRight w:val="0"/>
      <w:marTop w:val="0"/>
      <w:marBottom w:val="0"/>
      <w:divBdr>
        <w:top w:val="none" w:sz="0" w:space="0" w:color="auto"/>
        <w:left w:val="none" w:sz="0" w:space="0" w:color="auto"/>
        <w:bottom w:val="none" w:sz="0" w:space="0" w:color="auto"/>
        <w:right w:val="none" w:sz="0" w:space="0" w:color="auto"/>
      </w:divBdr>
    </w:div>
    <w:div w:id="943466097">
      <w:marLeft w:val="480"/>
      <w:marRight w:val="0"/>
      <w:marTop w:val="0"/>
      <w:marBottom w:val="0"/>
      <w:divBdr>
        <w:top w:val="none" w:sz="0" w:space="0" w:color="auto"/>
        <w:left w:val="none" w:sz="0" w:space="0" w:color="auto"/>
        <w:bottom w:val="none" w:sz="0" w:space="0" w:color="auto"/>
        <w:right w:val="none" w:sz="0" w:space="0" w:color="auto"/>
      </w:divBdr>
    </w:div>
    <w:div w:id="943655255">
      <w:marLeft w:val="480"/>
      <w:marRight w:val="0"/>
      <w:marTop w:val="0"/>
      <w:marBottom w:val="0"/>
      <w:divBdr>
        <w:top w:val="none" w:sz="0" w:space="0" w:color="auto"/>
        <w:left w:val="none" w:sz="0" w:space="0" w:color="auto"/>
        <w:bottom w:val="none" w:sz="0" w:space="0" w:color="auto"/>
        <w:right w:val="none" w:sz="0" w:space="0" w:color="auto"/>
      </w:divBdr>
    </w:div>
    <w:div w:id="943728476">
      <w:marLeft w:val="480"/>
      <w:marRight w:val="0"/>
      <w:marTop w:val="0"/>
      <w:marBottom w:val="0"/>
      <w:divBdr>
        <w:top w:val="none" w:sz="0" w:space="0" w:color="auto"/>
        <w:left w:val="none" w:sz="0" w:space="0" w:color="auto"/>
        <w:bottom w:val="none" w:sz="0" w:space="0" w:color="auto"/>
        <w:right w:val="none" w:sz="0" w:space="0" w:color="auto"/>
      </w:divBdr>
    </w:div>
    <w:div w:id="943801889">
      <w:marLeft w:val="480"/>
      <w:marRight w:val="0"/>
      <w:marTop w:val="0"/>
      <w:marBottom w:val="0"/>
      <w:divBdr>
        <w:top w:val="none" w:sz="0" w:space="0" w:color="auto"/>
        <w:left w:val="none" w:sz="0" w:space="0" w:color="auto"/>
        <w:bottom w:val="none" w:sz="0" w:space="0" w:color="auto"/>
        <w:right w:val="none" w:sz="0" w:space="0" w:color="auto"/>
      </w:divBdr>
    </w:div>
    <w:div w:id="943802964">
      <w:marLeft w:val="480"/>
      <w:marRight w:val="0"/>
      <w:marTop w:val="0"/>
      <w:marBottom w:val="0"/>
      <w:divBdr>
        <w:top w:val="none" w:sz="0" w:space="0" w:color="auto"/>
        <w:left w:val="none" w:sz="0" w:space="0" w:color="auto"/>
        <w:bottom w:val="none" w:sz="0" w:space="0" w:color="auto"/>
        <w:right w:val="none" w:sz="0" w:space="0" w:color="auto"/>
      </w:divBdr>
    </w:div>
    <w:div w:id="943805450">
      <w:marLeft w:val="480"/>
      <w:marRight w:val="0"/>
      <w:marTop w:val="0"/>
      <w:marBottom w:val="0"/>
      <w:divBdr>
        <w:top w:val="none" w:sz="0" w:space="0" w:color="auto"/>
        <w:left w:val="none" w:sz="0" w:space="0" w:color="auto"/>
        <w:bottom w:val="none" w:sz="0" w:space="0" w:color="auto"/>
        <w:right w:val="none" w:sz="0" w:space="0" w:color="auto"/>
      </w:divBdr>
    </w:div>
    <w:div w:id="943849728">
      <w:marLeft w:val="480"/>
      <w:marRight w:val="0"/>
      <w:marTop w:val="0"/>
      <w:marBottom w:val="0"/>
      <w:divBdr>
        <w:top w:val="none" w:sz="0" w:space="0" w:color="auto"/>
        <w:left w:val="none" w:sz="0" w:space="0" w:color="auto"/>
        <w:bottom w:val="none" w:sz="0" w:space="0" w:color="auto"/>
        <w:right w:val="none" w:sz="0" w:space="0" w:color="auto"/>
      </w:divBdr>
    </w:div>
    <w:div w:id="943850523">
      <w:marLeft w:val="480"/>
      <w:marRight w:val="0"/>
      <w:marTop w:val="0"/>
      <w:marBottom w:val="0"/>
      <w:divBdr>
        <w:top w:val="none" w:sz="0" w:space="0" w:color="auto"/>
        <w:left w:val="none" w:sz="0" w:space="0" w:color="auto"/>
        <w:bottom w:val="none" w:sz="0" w:space="0" w:color="auto"/>
        <w:right w:val="none" w:sz="0" w:space="0" w:color="auto"/>
      </w:divBdr>
    </w:div>
    <w:div w:id="943876109">
      <w:marLeft w:val="480"/>
      <w:marRight w:val="0"/>
      <w:marTop w:val="0"/>
      <w:marBottom w:val="0"/>
      <w:divBdr>
        <w:top w:val="none" w:sz="0" w:space="0" w:color="auto"/>
        <w:left w:val="none" w:sz="0" w:space="0" w:color="auto"/>
        <w:bottom w:val="none" w:sz="0" w:space="0" w:color="auto"/>
        <w:right w:val="none" w:sz="0" w:space="0" w:color="auto"/>
      </w:divBdr>
    </w:div>
    <w:div w:id="943918803">
      <w:marLeft w:val="480"/>
      <w:marRight w:val="0"/>
      <w:marTop w:val="0"/>
      <w:marBottom w:val="0"/>
      <w:divBdr>
        <w:top w:val="none" w:sz="0" w:space="0" w:color="auto"/>
        <w:left w:val="none" w:sz="0" w:space="0" w:color="auto"/>
        <w:bottom w:val="none" w:sz="0" w:space="0" w:color="auto"/>
        <w:right w:val="none" w:sz="0" w:space="0" w:color="auto"/>
      </w:divBdr>
    </w:div>
    <w:div w:id="943995880">
      <w:marLeft w:val="480"/>
      <w:marRight w:val="0"/>
      <w:marTop w:val="0"/>
      <w:marBottom w:val="0"/>
      <w:divBdr>
        <w:top w:val="none" w:sz="0" w:space="0" w:color="auto"/>
        <w:left w:val="none" w:sz="0" w:space="0" w:color="auto"/>
        <w:bottom w:val="none" w:sz="0" w:space="0" w:color="auto"/>
        <w:right w:val="none" w:sz="0" w:space="0" w:color="auto"/>
      </w:divBdr>
    </w:div>
    <w:div w:id="943997384">
      <w:marLeft w:val="480"/>
      <w:marRight w:val="0"/>
      <w:marTop w:val="0"/>
      <w:marBottom w:val="0"/>
      <w:divBdr>
        <w:top w:val="none" w:sz="0" w:space="0" w:color="auto"/>
        <w:left w:val="none" w:sz="0" w:space="0" w:color="auto"/>
        <w:bottom w:val="none" w:sz="0" w:space="0" w:color="auto"/>
        <w:right w:val="none" w:sz="0" w:space="0" w:color="auto"/>
      </w:divBdr>
    </w:div>
    <w:div w:id="944074542">
      <w:marLeft w:val="480"/>
      <w:marRight w:val="0"/>
      <w:marTop w:val="0"/>
      <w:marBottom w:val="0"/>
      <w:divBdr>
        <w:top w:val="none" w:sz="0" w:space="0" w:color="auto"/>
        <w:left w:val="none" w:sz="0" w:space="0" w:color="auto"/>
        <w:bottom w:val="none" w:sz="0" w:space="0" w:color="auto"/>
        <w:right w:val="none" w:sz="0" w:space="0" w:color="auto"/>
      </w:divBdr>
    </w:div>
    <w:div w:id="944112834">
      <w:marLeft w:val="480"/>
      <w:marRight w:val="0"/>
      <w:marTop w:val="0"/>
      <w:marBottom w:val="0"/>
      <w:divBdr>
        <w:top w:val="none" w:sz="0" w:space="0" w:color="auto"/>
        <w:left w:val="none" w:sz="0" w:space="0" w:color="auto"/>
        <w:bottom w:val="none" w:sz="0" w:space="0" w:color="auto"/>
        <w:right w:val="none" w:sz="0" w:space="0" w:color="auto"/>
      </w:divBdr>
    </w:div>
    <w:div w:id="944188564">
      <w:marLeft w:val="480"/>
      <w:marRight w:val="0"/>
      <w:marTop w:val="0"/>
      <w:marBottom w:val="0"/>
      <w:divBdr>
        <w:top w:val="none" w:sz="0" w:space="0" w:color="auto"/>
        <w:left w:val="none" w:sz="0" w:space="0" w:color="auto"/>
        <w:bottom w:val="none" w:sz="0" w:space="0" w:color="auto"/>
        <w:right w:val="none" w:sz="0" w:space="0" w:color="auto"/>
      </w:divBdr>
    </w:div>
    <w:div w:id="944190557">
      <w:marLeft w:val="480"/>
      <w:marRight w:val="0"/>
      <w:marTop w:val="0"/>
      <w:marBottom w:val="0"/>
      <w:divBdr>
        <w:top w:val="none" w:sz="0" w:space="0" w:color="auto"/>
        <w:left w:val="none" w:sz="0" w:space="0" w:color="auto"/>
        <w:bottom w:val="none" w:sz="0" w:space="0" w:color="auto"/>
        <w:right w:val="none" w:sz="0" w:space="0" w:color="auto"/>
      </w:divBdr>
    </w:div>
    <w:div w:id="944194452">
      <w:marLeft w:val="480"/>
      <w:marRight w:val="0"/>
      <w:marTop w:val="0"/>
      <w:marBottom w:val="0"/>
      <w:divBdr>
        <w:top w:val="none" w:sz="0" w:space="0" w:color="auto"/>
        <w:left w:val="none" w:sz="0" w:space="0" w:color="auto"/>
        <w:bottom w:val="none" w:sz="0" w:space="0" w:color="auto"/>
        <w:right w:val="none" w:sz="0" w:space="0" w:color="auto"/>
      </w:divBdr>
    </w:div>
    <w:div w:id="944265196">
      <w:marLeft w:val="480"/>
      <w:marRight w:val="0"/>
      <w:marTop w:val="0"/>
      <w:marBottom w:val="0"/>
      <w:divBdr>
        <w:top w:val="none" w:sz="0" w:space="0" w:color="auto"/>
        <w:left w:val="none" w:sz="0" w:space="0" w:color="auto"/>
        <w:bottom w:val="none" w:sz="0" w:space="0" w:color="auto"/>
        <w:right w:val="none" w:sz="0" w:space="0" w:color="auto"/>
      </w:divBdr>
    </w:div>
    <w:div w:id="944265365">
      <w:marLeft w:val="480"/>
      <w:marRight w:val="0"/>
      <w:marTop w:val="0"/>
      <w:marBottom w:val="0"/>
      <w:divBdr>
        <w:top w:val="none" w:sz="0" w:space="0" w:color="auto"/>
        <w:left w:val="none" w:sz="0" w:space="0" w:color="auto"/>
        <w:bottom w:val="none" w:sz="0" w:space="0" w:color="auto"/>
        <w:right w:val="none" w:sz="0" w:space="0" w:color="auto"/>
      </w:divBdr>
    </w:div>
    <w:div w:id="944266462">
      <w:marLeft w:val="480"/>
      <w:marRight w:val="0"/>
      <w:marTop w:val="0"/>
      <w:marBottom w:val="0"/>
      <w:divBdr>
        <w:top w:val="none" w:sz="0" w:space="0" w:color="auto"/>
        <w:left w:val="none" w:sz="0" w:space="0" w:color="auto"/>
        <w:bottom w:val="none" w:sz="0" w:space="0" w:color="auto"/>
        <w:right w:val="none" w:sz="0" w:space="0" w:color="auto"/>
      </w:divBdr>
    </w:div>
    <w:div w:id="944267187">
      <w:marLeft w:val="480"/>
      <w:marRight w:val="0"/>
      <w:marTop w:val="0"/>
      <w:marBottom w:val="0"/>
      <w:divBdr>
        <w:top w:val="none" w:sz="0" w:space="0" w:color="auto"/>
        <w:left w:val="none" w:sz="0" w:space="0" w:color="auto"/>
        <w:bottom w:val="none" w:sz="0" w:space="0" w:color="auto"/>
        <w:right w:val="none" w:sz="0" w:space="0" w:color="auto"/>
      </w:divBdr>
    </w:div>
    <w:div w:id="944308724">
      <w:marLeft w:val="480"/>
      <w:marRight w:val="0"/>
      <w:marTop w:val="0"/>
      <w:marBottom w:val="0"/>
      <w:divBdr>
        <w:top w:val="none" w:sz="0" w:space="0" w:color="auto"/>
        <w:left w:val="none" w:sz="0" w:space="0" w:color="auto"/>
        <w:bottom w:val="none" w:sz="0" w:space="0" w:color="auto"/>
        <w:right w:val="none" w:sz="0" w:space="0" w:color="auto"/>
      </w:divBdr>
    </w:div>
    <w:div w:id="944313525">
      <w:marLeft w:val="480"/>
      <w:marRight w:val="0"/>
      <w:marTop w:val="0"/>
      <w:marBottom w:val="0"/>
      <w:divBdr>
        <w:top w:val="none" w:sz="0" w:space="0" w:color="auto"/>
        <w:left w:val="none" w:sz="0" w:space="0" w:color="auto"/>
        <w:bottom w:val="none" w:sz="0" w:space="0" w:color="auto"/>
        <w:right w:val="none" w:sz="0" w:space="0" w:color="auto"/>
      </w:divBdr>
    </w:div>
    <w:div w:id="944338558">
      <w:marLeft w:val="480"/>
      <w:marRight w:val="0"/>
      <w:marTop w:val="0"/>
      <w:marBottom w:val="0"/>
      <w:divBdr>
        <w:top w:val="none" w:sz="0" w:space="0" w:color="auto"/>
        <w:left w:val="none" w:sz="0" w:space="0" w:color="auto"/>
        <w:bottom w:val="none" w:sz="0" w:space="0" w:color="auto"/>
        <w:right w:val="none" w:sz="0" w:space="0" w:color="auto"/>
      </w:divBdr>
    </w:div>
    <w:div w:id="944504878">
      <w:marLeft w:val="480"/>
      <w:marRight w:val="0"/>
      <w:marTop w:val="0"/>
      <w:marBottom w:val="0"/>
      <w:divBdr>
        <w:top w:val="none" w:sz="0" w:space="0" w:color="auto"/>
        <w:left w:val="none" w:sz="0" w:space="0" w:color="auto"/>
        <w:bottom w:val="none" w:sz="0" w:space="0" w:color="auto"/>
        <w:right w:val="none" w:sz="0" w:space="0" w:color="auto"/>
      </w:divBdr>
    </w:div>
    <w:div w:id="944507329">
      <w:bodyDiv w:val="1"/>
      <w:marLeft w:val="0"/>
      <w:marRight w:val="0"/>
      <w:marTop w:val="0"/>
      <w:marBottom w:val="0"/>
      <w:divBdr>
        <w:top w:val="none" w:sz="0" w:space="0" w:color="auto"/>
        <w:left w:val="none" w:sz="0" w:space="0" w:color="auto"/>
        <w:bottom w:val="none" w:sz="0" w:space="0" w:color="auto"/>
        <w:right w:val="none" w:sz="0" w:space="0" w:color="auto"/>
      </w:divBdr>
    </w:div>
    <w:div w:id="944532246">
      <w:marLeft w:val="480"/>
      <w:marRight w:val="0"/>
      <w:marTop w:val="0"/>
      <w:marBottom w:val="0"/>
      <w:divBdr>
        <w:top w:val="none" w:sz="0" w:space="0" w:color="auto"/>
        <w:left w:val="none" w:sz="0" w:space="0" w:color="auto"/>
        <w:bottom w:val="none" w:sz="0" w:space="0" w:color="auto"/>
        <w:right w:val="none" w:sz="0" w:space="0" w:color="auto"/>
      </w:divBdr>
    </w:div>
    <w:div w:id="944534044">
      <w:marLeft w:val="480"/>
      <w:marRight w:val="0"/>
      <w:marTop w:val="0"/>
      <w:marBottom w:val="0"/>
      <w:divBdr>
        <w:top w:val="none" w:sz="0" w:space="0" w:color="auto"/>
        <w:left w:val="none" w:sz="0" w:space="0" w:color="auto"/>
        <w:bottom w:val="none" w:sz="0" w:space="0" w:color="auto"/>
        <w:right w:val="none" w:sz="0" w:space="0" w:color="auto"/>
      </w:divBdr>
    </w:div>
    <w:div w:id="944534358">
      <w:marLeft w:val="480"/>
      <w:marRight w:val="0"/>
      <w:marTop w:val="0"/>
      <w:marBottom w:val="0"/>
      <w:divBdr>
        <w:top w:val="none" w:sz="0" w:space="0" w:color="auto"/>
        <w:left w:val="none" w:sz="0" w:space="0" w:color="auto"/>
        <w:bottom w:val="none" w:sz="0" w:space="0" w:color="auto"/>
        <w:right w:val="none" w:sz="0" w:space="0" w:color="auto"/>
      </w:divBdr>
    </w:div>
    <w:div w:id="944574606">
      <w:marLeft w:val="480"/>
      <w:marRight w:val="0"/>
      <w:marTop w:val="0"/>
      <w:marBottom w:val="0"/>
      <w:divBdr>
        <w:top w:val="none" w:sz="0" w:space="0" w:color="auto"/>
        <w:left w:val="none" w:sz="0" w:space="0" w:color="auto"/>
        <w:bottom w:val="none" w:sz="0" w:space="0" w:color="auto"/>
        <w:right w:val="none" w:sz="0" w:space="0" w:color="auto"/>
      </w:divBdr>
    </w:div>
    <w:div w:id="944579763">
      <w:marLeft w:val="480"/>
      <w:marRight w:val="0"/>
      <w:marTop w:val="0"/>
      <w:marBottom w:val="0"/>
      <w:divBdr>
        <w:top w:val="none" w:sz="0" w:space="0" w:color="auto"/>
        <w:left w:val="none" w:sz="0" w:space="0" w:color="auto"/>
        <w:bottom w:val="none" w:sz="0" w:space="0" w:color="auto"/>
        <w:right w:val="none" w:sz="0" w:space="0" w:color="auto"/>
      </w:divBdr>
    </w:div>
    <w:div w:id="944655777">
      <w:marLeft w:val="480"/>
      <w:marRight w:val="0"/>
      <w:marTop w:val="0"/>
      <w:marBottom w:val="0"/>
      <w:divBdr>
        <w:top w:val="none" w:sz="0" w:space="0" w:color="auto"/>
        <w:left w:val="none" w:sz="0" w:space="0" w:color="auto"/>
        <w:bottom w:val="none" w:sz="0" w:space="0" w:color="auto"/>
        <w:right w:val="none" w:sz="0" w:space="0" w:color="auto"/>
      </w:divBdr>
    </w:div>
    <w:div w:id="944656845">
      <w:marLeft w:val="480"/>
      <w:marRight w:val="0"/>
      <w:marTop w:val="0"/>
      <w:marBottom w:val="0"/>
      <w:divBdr>
        <w:top w:val="none" w:sz="0" w:space="0" w:color="auto"/>
        <w:left w:val="none" w:sz="0" w:space="0" w:color="auto"/>
        <w:bottom w:val="none" w:sz="0" w:space="0" w:color="auto"/>
        <w:right w:val="none" w:sz="0" w:space="0" w:color="auto"/>
      </w:divBdr>
    </w:div>
    <w:div w:id="944725359">
      <w:marLeft w:val="480"/>
      <w:marRight w:val="0"/>
      <w:marTop w:val="0"/>
      <w:marBottom w:val="0"/>
      <w:divBdr>
        <w:top w:val="none" w:sz="0" w:space="0" w:color="auto"/>
        <w:left w:val="none" w:sz="0" w:space="0" w:color="auto"/>
        <w:bottom w:val="none" w:sz="0" w:space="0" w:color="auto"/>
        <w:right w:val="none" w:sz="0" w:space="0" w:color="auto"/>
      </w:divBdr>
    </w:div>
    <w:div w:id="944730483">
      <w:marLeft w:val="480"/>
      <w:marRight w:val="0"/>
      <w:marTop w:val="0"/>
      <w:marBottom w:val="0"/>
      <w:divBdr>
        <w:top w:val="none" w:sz="0" w:space="0" w:color="auto"/>
        <w:left w:val="none" w:sz="0" w:space="0" w:color="auto"/>
        <w:bottom w:val="none" w:sz="0" w:space="0" w:color="auto"/>
        <w:right w:val="none" w:sz="0" w:space="0" w:color="auto"/>
      </w:divBdr>
    </w:div>
    <w:div w:id="944774240">
      <w:marLeft w:val="480"/>
      <w:marRight w:val="0"/>
      <w:marTop w:val="0"/>
      <w:marBottom w:val="0"/>
      <w:divBdr>
        <w:top w:val="none" w:sz="0" w:space="0" w:color="auto"/>
        <w:left w:val="none" w:sz="0" w:space="0" w:color="auto"/>
        <w:bottom w:val="none" w:sz="0" w:space="0" w:color="auto"/>
        <w:right w:val="none" w:sz="0" w:space="0" w:color="auto"/>
      </w:divBdr>
    </w:div>
    <w:div w:id="944843074">
      <w:marLeft w:val="480"/>
      <w:marRight w:val="0"/>
      <w:marTop w:val="0"/>
      <w:marBottom w:val="0"/>
      <w:divBdr>
        <w:top w:val="none" w:sz="0" w:space="0" w:color="auto"/>
        <w:left w:val="none" w:sz="0" w:space="0" w:color="auto"/>
        <w:bottom w:val="none" w:sz="0" w:space="0" w:color="auto"/>
        <w:right w:val="none" w:sz="0" w:space="0" w:color="auto"/>
      </w:divBdr>
    </w:div>
    <w:div w:id="944847413">
      <w:marLeft w:val="480"/>
      <w:marRight w:val="0"/>
      <w:marTop w:val="0"/>
      <w:marBottom w:val="0"/>
      <w:divBdr>
        <w:top w:val="none" w:sz="0" w:space="0" w:color="auto"/>
        <w:left w:val="none" w:sz="0" w:space="0" w:color="auto"/>
        <w:bottom w:val="none" w:sz="0" w:space="0" w:color="auto"/>
        <w:right w:val="none" w:sz="0" w:space="0" w:color="auto"/>
      </w:divBdr>
    </w:div>
    <w:div w:id="944921634">
      <w:marLeft w:val="480"/>
      <w:marRight w:val="0"/>
      <w:marTop w:val="0"/>
      <w:marBottom w:val="0"/>
      <w:divBdr>
        <w:top w:val="none" w:sz="0" w:space="0" w:color="auto"/>
        <w:left w:val="none" w:sz="0" w:space="0" w:color="auto"/>
        <w:bottom w:val="none" w:sz="0" w:space="0" w:color="auto"/>
        <w:right w:val="none" w:sz="0" w:space="0" w:color="auto"/>
      </w:divBdr>
    </w:div>
    <w:div w:id="944927394">
      <w:marLeft w:val="480"/>
      <w:marRight w:val="0"/>
      <w:marTop w:val="0"/>
      <w:marBottom w:val="0"/>
      <w:divBdr>
        <w:top w:val="none" w:sz="0" w:space="0" w:color="auto"/>
        <w:left w:val="none" w:sz="0" w:space="0" w:color="auto"/>
        <w:bottom w:val="none" w:sz="0" w:space="0" w:color="auto"/>
        <w:right w:val="none" w:sz="0" w:space="0" w:color="auto"/>
      </w:divBdr>
    </w:div>
    <w:div w:id="944966043">
      <w:marLeft w:val="480"/>
      <w:marRight w:val="0"/>
      <w:marTop w:val="0"/>
      <w:marBottom w:val="0"/>
      <w:divBdr>
        <w:top w:val="none" w:sz="0" w:space="0" w:color="auto"/>
        <w:left w:val="none" w:sz="0" w:space="0" w:color="auto"/>
        <w:bottom w:val="none" w:sz="0" w:space="0" w:color="auto"/>
        <w:right w:val="none" w:sz="0" w:space="0" w:color="auto"/>
      </w:divBdr>
    </w:div>
    <w:div w:id="944994180">
      <w:marLeft w:val="480"/>
      <w:marRight w:val="0"/>
      <w:marTop w:val="0"/>
      <w:marBottom w:val="0"/>
      <w:divBdr>
        <w:top w:val="none" w:sz="0" w:space="0" w:color="auto"/>
        <w:left w:val="none" w:sz="0" w:space="0" w:color="auto"/>
        <w:bottom w:val="none" w:sz="0" w:space="0" w:color="auto"/>
        <w:right w:val="none" w:sz="0" w:space="0" w:color="auto"/>
      </w:divBdr>
    </w:div>
    <w:div w:id="944994350">
      <w:marLeft w:val="480"/>
      <w:marRight w:val="0"/>
      <w:marTop w:val="0"/>
      <w:marBottom w:val="0"/>
      <w:divBdr>
        <w:top w:val="none" w:sz="0" w:space="0" w:color="auto"/>
        <w:left w:val="none" w:sz="0" w:space="0" w:color="auto"/>
        <w:bottom w:val="none" w:sz="0" w:space="0" w:color="auto"/>
        <w:right w:val="none" w:sz="0" w:space="0" w:color="auto"/>
      </w:divBdr>
    </w:div>
    <w:div w:id="945037226">
      <w:marLeft w:val="480"/>
      <w:marRight w:val="0"/>
      <w:marTop w:val="0"/>
      <w:marBottom w:val="0"/>
      <w:divBdr>
        <w:top w:val="none" w:sz="0" w:space="0" w:color="auto"/>
        <w:left w:val="none" w:sz="0" w:space="0" w:color="auto"/>
        <w:bottom w:val="none" w:sz="0" w:space="0" w:color="auto"/>
        <w:right w:val="none" w:sz="0" w:space="0" w:color="auto"/>
      </w:divBdr>
    </w:div>
    <w:div w:id="945039336">
      <w:marLeft w:val="480"/>
      <w:marRight w:val="0"/>
      <w:marTop w:val="0"/>
      <w:marBottom w:val="0"/>
      <w:divBdr>
        <w:top w:val="none" w:sz="0" w:space="0" w:color="auto"/>
        <w:left w:val="none" w:sz="0" w:space="0" w:color="auto"/>
        <w:bottom w:val="none" w:sz="0" w:space="0" w:color="auto"/>
        <w:right w:val="none" w:sz="0" w:space="0" w:color="auto"/>
      </w:divBdr>
    </w:div>
    <w:div w:id="945041259">
      <w:marLeft w:val="480"/>
      <w:marRight w:val="0"/>
      <w:marTop w:val="0"/>
      <w:marBottom w:val="0"/>
      <w:divBdr>
        <w:top w:val="none" w:sz="0" w:space="0" w:color="auto"/>
        <w:left w:val="none" w:sz="0" w:space="0" w:color="auto"/>
        <w:bottom w:val="none" w:sz="0" w:space="0" w:color="auto"/>
        <w:right w:val="none" w:sz="0" w:space="0" w:color="auto"/>
      </w:divBdr>
    </w:div>
    <w:div w:id="945043767">
      <w:marLeft w:val="480"/>
      <w:marRight w:val="0"/>
      <w:marTop w:val="0"/>
      <w:marBottom w:val="0"/>
      <w:divBdr>
        <w:top w:val="none" w:sz="0" w:space="0" w:color="auto"/>
        <w:left w:val="none" w:sz="0" w:space="0" w:color="auto"/>
        <w:bottom w:val="none" w:sz="0" w:space="0" w:color="auto"/>
        <w:right w:val="none" w:sz="0" w:space="0" w:color="auto"/>
      </w:divBdr>
    </w:div>
    <w:div w:id="945111381">
      <w:marLeft w:val="480"/>
      <w:marRight w:val="0"/>
      <w:marTop w:val="0"/>
      <w:marBottom w:val="0"/>
      <w:divBdr>
        <w:top w:val="none" w:sz="0" w:space="0" w:color="auto"/>
        <w:left w:val="none" w:sz="0" w:space="0" w:color="auto"/>
        <w:bottom w:val="none" w:sz="0" w:space="0" w:color="auto"/>
        <w:right w:val="none" w:sz="0" w:space="0" w:color="auto"/>
      </w:divBdr>
    </w:div>
    <w:div w:id="945111703">
      <w:marLeft w:val="480"/>
      <w:marRight w:val="0"/>
      <w:marTop w:val="0"/>
      <w:marBottom w:val="0"/>
      <w:divBdr>
        <w:top w:val="none" w:sz="0" w:space="0" w:color="auto"/>
        <w:left w:val="none" w:sz="0" w:space="0" w:color="auto"/>
        <w:bottom w:val="none" w:sz="0" w:space="0" w:color="auto"/>
        <w:right w:val="none" w:sz="0" w:space="0" w:color="auto"/>
      </w:divBdr>
    </w:div>
    <w:div w:id="945118506">
      <w:marLeft w:val="480"/>
      <w:marRight w:val="0"/>
      <w:marTop w:val="0"/>
      <w:marBottom w:val="0"/>
      <w:divBdr>
        <w:top w:val="none" w:sz="0" w:space="0" w:color="auto"/>
        <w:left w:val="none" w:sz="0" w:space="0" w:color="auto"/>
        <w:bottom w:val="none" w:sz="0" w:space="0" w:color="auto"/>
        <w:right w:val="none" w:sz="0" w:space="0" w:color="auto"/>
      </w:divBdr>
    </w:div>
    <w:div w:id="945119706">
      <w:marLeft w:val="480"/>
      <w:marRight w:val="0"/>
      <w:marTop w:val="0"/>
      <w:marBottom w:val="0"/>
      <w:divBdr>
        <w:top w:val="none" w:sz="0" w:space="0" w:color="auto"/>
        <w:left w:val="none" w:sz="0" w:space="0" w:color="auto"/>
        <w:bottom w:val="none" w:sz="0" w:space="0" w:color="auto"/>
        <w:right w:val="none" w:sz="0" w:space="0" w:color="auto"/>
      </w:divBdr>
    </w:div>
    <w:div w:id="945231148">
      <w:marLeft w:val="480"/>
      <w:marRight w:val="0"/>
      <w:marTop w:val="0"/>
      <w:marBottom w:val="0"/>
      <w:divBdr>
        <w:top w:val="none" w:sz="0" w:space="0" w:color="auto"/>
        <w:left w:val="none" w:sz="0" w:space="0" w:color="auto"/>
        <w:bottom w:val="none" w:sz="0" w:space="0" w:color="auto"/>
        <w:right w:val="none" w:sz="0" w:space="0" w:color="auto"/>
      </w:divBdr>
    </w:div>
    <w:div w:id="945238900">
      <w:marLeft w:val="480"/>
      <w:marRight w:val="0"/>
      <w:marTop w:val="0"/>
      <w:marBottom w:val="0"/>
      <w:divBdr>
        <w:top w:val="none" w:sz="0" w:space="0" w:color="auto"/>
        <w:left w:val="none" w:sz="0" w:space="0" w:color="auto"/>
        <w:bottom w:val="none" w:sz="0" w:space="0" w:color="auto"/>
        <w:right w:val="none" w:sz="0" w:space="0" w:color="auto"/>
      </w:divBdr>
    </w:div>
    <w:div w:id="945305036">
      <w:marLeft w:val="480"/>
      <w:marRight w:val="0"/>
      <w:marTop w:val="0"/>
      <w:marBottom w:val="0"/>
      <w:divBdr>
        <w:top w:val="none" w:sz="0" w:space="0" w:color="auto"/>
        <w:left w:val="none" w:sz="0" w:space="0" w:color="auto"/>
        <w:bottom w:val="none" w:sz="0" w:space="0" w:color="auto"/>
        <w:right w:val="none" w:sz="0" w:space="0" w:color="auto"/>
      </w:divBdr>
    </w:div>
    <w:div w:id="945313059">
      <w:marLeft w:val="480"/>
      <w:marRight w:val="0"/>
      <w:marTop w:val="0"/>
      <w:marBottom w:val="0"/>
      <w:divBdr>
        <w:top w:val="none" w:sz="0" w:space="0" w:color="auto"/>
        <w:left w:val="none" w:sz="0" w:space="0" w:color="auto"/>
        <w:bottom w:val="none" w:sz="0" w:space="0" w:color="auto"/>
        <w:right w:val="none" w:sz="0" w:space="0" w:color="auto"/>
      </w:divBdr>
    </w:div>
    <w:div w:id="945381386">
      <w:marLeft w:val="480"/>
      <w:marRight w:val="0"/>
      <w:marTop w:val="0"/>
      <w:marBottom w:val="0"/>
      <w:divBdr>
        <w:top w:val="none" w:sz="0" w:space="0" w:color="auto"/>
        <w:left w:val="none" w:sz="0" w:space="0" w:color="auto"/>
        <w:bottom w:val="none" w:sz="0" w:space="0" w:color="auto"/>
        <w:right w:val="none" w:sz="0" w:space="0" w:color="auto"/>
      </w:divBdr>
    </w:div>
    <w:div w:id="945386726">
      <w:marLeft w:val="480"/>
      <w:marRight w:val="0"/>
      <w:marTop w:val="0"/>
      <w:marBottom w:val="0"/>
      <w:divBdr>
        <w:top w:val="none" w:sz="0" w:space="0" w:color="auto"/>
        <w:left w:val="none" w:sz="0" w:space="0" w:color="auto"/>
        <w:bottom w:val="none" w:sz="0" w:space="0" w:color="auto"/>
        <w:right w:val="none" w:sz="0" w:space="0" w:color="auto"/>
      </w:divBdr>
    </w:div>
    <w:div w:id="945505272">
      <w:marLeft w:val="480"/>
      <w:marRight w:val="0"/>
      <w:marTop w:val="0"/>
      <w:marBottom w:val="0"/>
      <w:divBdr>
        <w:top w:val="none" w:sz="0" w:space="0" w:color="auto"/>
        <w:left w:val="none" w:sz="0" w:space="0" w:color="auto"/>
        <w:bottom w:val="none" w:sz="0" w:space="0" w:color="auto"/>
        <w:right w:val="none" w:sz="0" w:space="0" w:color="auto"/>
      </w:divBdr>
    </w:div>
    <w:div w:id="945576849">
      <w:marLeft w:val="480"/>
      <w:marRight w:val="0"/>
      <w:marTop w:val="0"/>
      <w:marBottom w:val="0"/>
      <w:divBdr>
        <w:top w:val="none" w:sz="0" w:space="0" w:color="auto"/>
        <w:left w:val="none" w:sz="0" w:space="0" w:color="auto"/>
        <w:bottom w:val="none" w:sz="0" w:space="0" w:color="auto"/>
        <w:right w:val="none" w:sz="0" w:space="0" w:color="auto"/>
      </w:divBdr>
    </w:div>
    <w:div w:id="945619897">
      <w:marLeft w:val="480"/>
      <w:marRight w:val="0"/>
      <w:marTop w:val="0"/>
      <w:marBottom w:val="0"/>
      <w:divBdr>
        <w:top w:val="none" w:sz="0" w:space="0" w:color="auto"/>
        <w:left w:val="none" w:sz="0" w:space="0" w:color="auto"/>
        <w:bottom w:val="none" w:sz="0" w:space="0" w:color="auto"/>
        <w:right w:val="none" w:sz="0" w:space="0" w:color="auto"/>
      </w:divBdr>
    </w:div>
    <w:div w:id="945620722">
      <w:marLeft w:val="480"/>
      <w:marRight w:val="0"/>
      <w:marTop w:val="0"/>
      <w:marBottom w:val="0"/>
      <w:divBdr>
        <w:top w:val="none" w:sz="0" w:space="0" w:color="auto"/>
        <w:left w:val="none" w:sz="0" w:space="0" w:color="auto"/>
        <w:bottom w:val="none" w:sz="0" w:space="0" w:color="auto"/>
        <w:right w:val="none" w:sz="0" w:space="0" w:color="auto"/>
      </w:divBdr>
    </w:div>
    <w:div w:id="945623191">
      <w:marLeft w:val="480"/>
      <w:marRight w:val="0"/>
      <w:marTop w:val="0"/>
      <w:marBottom w:val="0"/>
      <w:divBdr>
        <w:top w:val="none" w:sz="0" w:space="0" w:color="auto"/>
        <w:left w:val="none" w:sz="0" w:space="0" w:color="auto"/>
        <w:bottom w:val="none" w:sz="0" w:space="0" w:color="auto"/>
        <w:right w:val="none" w:sz="0" w:space="0" w:color="auto"/>
      </w:divBdr>
    </w:div>
    <w:div w:id="945649777">
      <w:marLeft w:val="480"/>
      <w:marRight w:val="0"/>
      <w:marTop w:val="0"/>
      <w:marBottom w:val="0"/>
      <w:divBdr>
        <w:top w:val="none" w:sz="0" w:space="0" w:color="auto"/>
        <w:left w:val="none" w:sz="0" w:space="0" w:color="auto"/>
        <w:bottom w:val="none" w:sz="0" w:space="0" w:color="auto"/>
        <w:right w:val="none" w:sz="0" w:space="0" w:color="auto"/>
      </w:divBdr>
    </w:div>
    <w:div w:id="945694221">
      <w:marLeft w:val="480"/>
      <w:marRight w:val="0"/>
      <w:marTop w:val="0"/>
      <w:marBottom w:val="0"/>
      <w:divBdr>
        <w:top w:val="none" w:sz="0" w:space="0" w:color="auto"/>
        <w:left w:val="none" w:sz="0" w:space="0" w:color="auto"/>
        <w:bottom w:val="none" w:sz="0" w:space="0" w:color="auto"/>
        <w:right w:val="none" w:sz="0" w:space="0" w:color="auto"/>
      </w:divBdr>
    </w:div>
    <w:div w:id="945694863">
      <w:marLeft w:val="480"/>
      <w:marRight w:val="0"/>
      <w:marTop w:val="0"/>
      <w:marBottom w:val="0"/>
      <w:divBdr>
        <w:top w:val="none" w:sz="0" w:space="0" w:color="auto"/>
        <w:left w:val="none" w:sz="0" w:space="0" w:color="auto"/>
        <w:bottom w:val="none" w:sz="0" w:space="0" w:color="auto"/>
        <w:right w:val="none" w:sz="0" w:space="0" w:color="auto"/>
      </w:divBdr>
    </w:div>
    <w:div w:id="945699700">
      <w:marLeft w:val="480"/>
      <w:marRight w:val="0"/>
      <w:marTop w:val="0"/>
      <w:marBottom w:val="0"/>
      <w:divBdr>
        <w:top w:val="none" w:sz="0" w:space="0" w:color="auto"/>
        <w:left w:val="none" w:sz="0" w:space="0" w:color="auto"/>
        <w:bottom w:val="none" w:sz="0" w:space="0" w:color="auto"/>
        <w:right w:val="none" w:sz="0" w:space="0" w:color="auto"/>
      </w:divBdr>
    </w:div>
    <w:div w:id="945700682">
      <w:marLeft w:val="480"/>
      <w:marRight w:val="0"/>
      <w:marTop w:val="0"/>
      <w:marBottom w:val="0"/>
      <w:divBdr>
        <w:top w:val="none" w:sz="0" w:space="0" w:color="auto"/>
        <w:left w:val="none" w:sz="0" w:space="0" w:color="auto"/>
        <w:bottom w:val="none" w:sz="0" w:space="0" w:color="auto"/>
        <w:right w:val="none" w:sz="0" w:space="0" w:color="auto"/>
      </w:divBdr>
    </w:div>
    <w:div w:id="945769453">
      <w:marLeft w:val="480"/>
      <w:marRight w:val="0"/>
      <w:marTop w:val="0"/>
      <w:marBottom w:val="0"/>
      <w:divBdr>
        <w:top w:val="none" w:sz="0" w:space="0" w:color="auto"/>
        <w:left w:val="none" w:sz="0" w:space="0" w:color="auto"/>
        <w:bottom w:val="none" w:sz="0" w:space="0" w:color="auto"/>
        <w:right w:val="none" w:sz="0" w:space="0" w:color="auto"/>
      </w:divBdr>
    </w:div>
    <w:div w:id="945774638">
      <w:marLeft w:val="480"/>
      <w:marRight w:val="0"/>
      <w:marTop w:val="0"/>
      <w:marBottom w:val="0"/>
      <w:divBdr>
        <w:top w:val="none" w:sz="0" w:space="0" w:color="auto"/>
        <w:left w:val="none" w:sz="0" w:space="0" w:color="auto"/>
        <w:bottom w:val="none" w:sz="0" w:space="0" w:color="auto"/>
        <w:right w:val="none" w:sz="0" w:space="0" w:color="auto"/>
      </w:divBdr>
    </w:div>
    <w:div w:id="945774845">
      <w:marLeft w:val="480"/>
      <w:marRight w:val="0"/>
      <w:marTop w:val="0"/>
      <w:marBottom w:val="0"/>
      <w:divBdr>
        <w:top w:val="none" w:sz="0" w:space="0" w:color="auto"/>
        <w:left w:val="none" w:sz="0" w:space="0" w:color="auto"/>
        <w:bottom w:val="none" w:sz="0" w:space="0" w:color="auto"/>
        <w:right w:val="none" w:sz="0" w:space="0" w:color="auto"/>
      </w:divBdr>
    </w:div>
    <w:div w:id="945776099">
      <w:marLeft w:val="480"/>
      <w:marRight w:val="0"/>
      <w:marTop w:val="0"/>
      <w:marBottom w:val="0"/>
      <w:divBdr>
        <w:top w:val="none" w:sz="0" w:space="0" w:color="auto"/>
        <w:left w:val="none" w:sz="0" w:space="0" w:color="auto"/>
        <w:bottom w:val="none" w:sz="0" w:space="0" w:color="auto"/>
        <w:right w:val="none" w:sz="0" w:space="0" w:color="auto"/>
      </w:divBdr>
    </w:div>
    <w:div w:id="945845336">
      <w:marLeft w:val="480"/>
      <w:marRight w:val="0"/>
      <w:marTop w:val="0"/>
      <w:marBottom w:val="0"/>
      <w:divBdr>
        <w:top w:val="none" w:sz="0" w:space="0" w:color="auto"/>
        <w:left w:val="none" w:sz="0" w:space="0" w:color="auto"/>
        <w:bottom w:val="none" w:sz="0" w:space="0" w:color="auto"/>
        <w:right w:val="none" w:sz="0" w:space="0" w:color="auto"/>
      </w:divBdr>
    </w:div>
    <w:div w:id="945847908">
      <w:marLeft w:val="480"/>
      <w:marRight w:val="0"/>
      <w:marTop w:val="0"/>
      <w:marBottom w:val="0"/>
      <w:divBdr>
        <w:top w:val="none" w:sz="0" w:space="0" w:color="auto"/>
        <w:left w:val="none" w:sz="0" w:space="0" w:color="auto"/>
        <w:bottom w:val="none" w:sz="0" w:space="0" w:color="auto"/>
        <w:right w:val="none" w:sz="0" w:space="0" w:color="auto"/>
      </w:divBdr>
    </w:div>
    <w:div w:id="945963485">
      <w:marLeft w:val="480"/>
      <w:marRight w:val="0"/>
      <w:marTop w:val="0"/>
      <w:marBottom w:val="0"/>
      <w:divBdr>
        <w:top w:val="none" w:sz="0" w:space="0" w:color="auto"/>
        <w:left w:val="none" w:sz="0" w:space="0" w:color="auto"/>
        <w:bottom w:val="none" w:sz="0" w:space="0" w:color="auto"/>
        <w:right w:val="none" w:sz="0" w:space="0" w:color="auto"/>
      </w:divBdr>
    </w:div>
    <w:div w:id="945967852">
      <w:marLeft w:val="480"/>
      <w:marRight w:val="0"/>
      <w:marTop w:val="0"/>
      <w:marBottom w:val="0"/>
      <w:divBdr>
        <w:top w:val="none" w:sz="0" w:space="0" w:color="auto"/>
        <w:left w:val="none" w:sz="0" w:space="0" w:color="auto"/>
        <w:bottom w:val="none" w:sz="0" w:space="0" w:color="auto"/>
        <w:right w:val="none" w:sz="0" w:space="0" w:color="auto"/>
      </w:divBdr>
    </w:div>
    <w:div w:id="945968626">
      <w:marLeft w:val="480"/>
      <w:marRight w:val="0"/>
      <w:marTop w:val="0"/>
      <w:marBottom w:val="0"/>
      <w:divBdr>
        <w:top w:val="none" w:sz="0" w:space="0" w:color="auto"/>
        <w:left w:val="none" w:sz="0" w:space="0" w:color="auto"/>
        <w:bottom w:val="none" w:sz="0" w:space="0" w:color="auto"/>
        <w:right w:val="none" w:sz="0" w:space="0" w:color="auto"/>
      </w:divBdr>
    </w:div>
    <w:div w:id="946039213">
      <w:marLeft w:val="480"/>
      <w:marRight w:val="0"/>
      <w:marTop w:val="0"/>
      <w:marBottom w:val="0"/>
      <w:divBdr>
        <w:top w:val="none" w:sz="0" w:space="0" w:color="auto"/>
        <w:left w:val="none" w:sz="0" w:space="0" w:color="auto"/>
        <w:bottom w:val="none" w:sz="0" w:space="0" w:color="auto"/>
        <w:right w:val="none" w:sz="0" w:space="0" w:color="auto"/>
      </w:divBdr>
    </w:div>
    <w:div w:id="946044773">
      <w:marLeft w:val="480"/>
      <w:marRight w:val="0"/>
      <w:marTop w:val="0"/>
      <w:marBottom w:val="0"/>
      <w:divBdr>
        <w:top w:val="none" w:sz="0" w:space="0" w:color="auto"/>
        <w:left w:val="none" w:sz="0" w:space="0" w:color="auto"/>
        <w:bottom w:val="none" w:sz="0" w:space="0" w:color="auto"/>
        <w:right w:val="none" w:sz="0" w:space="0" w:color="auto"/>
      </w:divBdr>
    </w:div>
    <w:div w:id="946078356">
      <w:marLeft w:val="480"/>
      <w:marRight w:val="0"/>
      <w:marTop w:val="0"/>
      <w:marBottom w:val="0"/>
      <w:divBdr>
        <w:top w:val="none" w:sz="0" w:space="0" w:color="auto"/>
        <w:left w:val="none" w:sz="0" w:space="0" w:color="auto"/>
        <w:bottom w:val="none" w:sz="0" w:space="0" w:color="auto"/>
        <w:right w:val="none" w:sz="0" w:space="0" w:color="auto"/>
      </w:divBdr>
    </w:div>
    <w:div w:id="946160349">
      <w:marLeft w:val="480"/>
      <w:marRight w:val="0"/>
      <w:marTop w:val="0"/>
      <w:marBottom w:val="0"/>
      <w:divBdr>
        <w:top w:val="none" w:sz="0" w:space="0" w:color="auto"/>
        <w:left w:val="none" w:sz="0" w:space="0" w:color="auto"/>
        <w:bottom w:val="none" w:sz="0" w:space="0" w:color="auto"/>
        <w:right w:val="none" w:sz="0" w:space="0" w:color="auto"/>
      </w:divBdr>
    </w:div>
    <w:div w:id="946228931">
      <w:marLeft w:val="480"/>
      <w:marRight w:val="0"/>
      <w:marTop w:val="0"/>
      <w:marBottom w:val="0"/>
      <w:divBdr>
        <w:top w:val="none" w:sz="0" w:space="0" w:color="auto"/>
        <w:left w:val="none" w:sz="0" w:space="0" w:color="auto"/>
        <w:bottom w:val="none" w:sz="0" w:space="0" w:color="auto"/>
        <w:right w:val="none" w:sz="0" w:space="0" w:color="auto"/>
      </w:divBdr>
    </w:div>
    <w:div w:id="946234936">
      <w:marLeft w:val="480"/>
      <w:marRight w:val="0"/>
      <w:marTop w:val="0"/>
      <w:marBottom w:val="0"/>
      <w:divBdr>
        <w:top w:val="none" w:sz="0" w:space="0" w:color="auto"/>
        <w:left w:val="none" w:sz="0" w:space="0" w:color="auto"/>
        <w:bottom w:val="none" w:sz="0" w:space="0" w:color="auto"/>
        <w:right w:val="none" w:sz="0" w:space="0" w:color="auto"/>
      </w:divBdr>
    </w:div>
    <w:div w:id="946237998">
      <w:marLeft w:val="480"/>
      <w:marRight w:val="0"/>
      <w:marTop w:val="0"/>
      <w:marBottom w:val="0"/>
      <w:divBdr>
        <w:top w:val="none" w:sz="0" w:space="0" w:color="auto"/>
        <w:left w:val="none" w:sz="0" w:space="0" w:color="auto"/>
        <w:bottom w:val="none" w:sz="0" w:space="0" w:color="auto"/>
        <w:right w:val="none" w:sz="0" w:space="0" w:color="auto"/>
      </w:divBdr>
    </w:div>
    <w:div w:id="946277779">
      <w:marLeft w:val="480"/>
      <w:marRight w:val="0"/>
      <w:marTop w:val="0"/>
      <w:marBottom w:val="0"/>
      <w:divBdr>
        <w:top w:val="none" w:sz="0" w:space="0" w:color="auto"/>
        <w:left w:val="none" w:sz="0" w:space="0" w:color="auto"/>
        <w:bottom w:val="none" w:sz="0" w:space="0" w:color="auto"/>
        <w:right w:val="none" w:sz="0" w:space="0" w:color="auto"/>
      </w:divBdr>
    </w:div>
    <w:div w:id="946277782">
      <w:marLeft w:val="480"/>
      <w:marRight w:val="0"/>
      <w:marTop w:val="0"/>
      <w:marBottom w:val="0"/>
      <w:divBdr>
        <w:top w:val="none" w:sz="0" w:space="0" w:color="auto"/>
        <w:left w:val="none" w:sz="0" w:space="0" w:color="auto"/>
        <w:bottom w:val="none" w:sz="0" w:space="0" w:color="auto"/>
        <w:right w:val="none" w:sz="0" w:space="0" w:color="auto"/>
      </w:divBdr>
    </w:div>
    <w:div w:id="946348941">
      <w:marLeft w:val="480"/>
      <w:marRight w:val="0"/>
      <w:marTop w:val="0"/>
      <w:marBottom w:val="0"/>
      <w:divBdr>
        <w:top w:val="none" w:sz="0" w:space="0" w:color="auto"/>
        <w:left w:val="none" w:sz="0" w:space="0" w:color="auto"/>
        <w:bottom w:val="none" w:sz="0" w:space="0" w:color="auto"/>
        <w:right w:val="none" w:sz="0" w:space="0" w:color="auto"/>
      </w:divBdr>
    </w:div>
    <w:div w:id="946350897">
      <w:marLeft w:val="480"/>
      <w:marRight w:val="0"/>
      <w:marTop w:val="0"/>
      <w:marBottom w:val="0"/>
      <w:divBdr>
        <w:top w:val="none" w:sz="0" w:space="0" w:color="auto"/>
        <w:left w:val="none" w:sz="0" w:space="0" w:color="auto"/>
        <w:bottom w:val="none" w:sz="0" w:space="0" w:color="auto"/>
        <w:right w:val="none" w:sz="0" w:space="0" w:color="auto"/>
      </w:divBdr>
    </w:div>
    <w:div w:id="946428107">
      <w:marLeft w:val="480"/>
      <w:marRight w:val="0"/>
      <w:marTop w:val="0"/>
      <w:marBottom w:val="0"/>
      <w:divBdr>
        <w:top w:val="none" w:sz="0" w:space="0" w:color="auto"/>
        <w:left w:val="none" w:sz="0" w:space="0" w:color="auto"/>
        <w:bottom w:val="none" w:sz="0" w:space="0" w:color="auto"/>
        <w:right w:val="none" w:sz="0" w:space="0" w:color="auto"/>
      </w:divBdr>
    </w:div>
    <w:div w:id="946470995">
      <w:marLeft w:val="480"/>
      <w:marRight w:val="0"/>
      <w:marTop w:val="0"/>
      <w:marBottom w:val="0"/>
      <w:divBdr>
        <w:top w:val="none" w:sz="0" w:space="0" w:color="auto"/>
        <w:left w:val="none" w:sz="0" w:space="0" w:color="auto"/>
        <w:bottom w:val="none" w:sz="0" w:space="0" w:color="auto"/>
        <w:right w:val="none" w:sz="0" w:space="0" w:color="auto"/>
      </w:divBdr>
    </w:div>
    <w:div w:id="946473169">
      <w:marLeft w:val="480"/>
      <w:marRight w:val="0"/>
      <w:marTop w:val="0"/>
      <w:marBottom w:val="0"/>
      <w:divBdr>
        <w:top w:val="none" w:sz="0" w:space="0" w:color="auto"/>
        <w:left w:val="none" w:sz="0" w:space="0" w:color="auto"/>
        <w:bottom w:val="none" w:sz="0" w:space="0" w:color="auto"/>
        <w:right w:val="none" w:sz="0" w:space="0" w:color="auto"/>
      </w:divBdr>
    </w:div>
    <w:div w:id="946542354">
      <w:marLeft w:val="480"/>
      <w:marRight w:val="0"/>
      <w:marTop w:val="0"/>
      <w:marBottom w:val="0"/>
      <w:divBdr>
        <w:top w:val="none" w:sz="0" w:space="0" w:color="auto"/>
        <w:left w:val="none" w:sz="0" w:space="0" w:color="auto"/>
        <w:bottom w:val="none" w:sz="0" w:space="0" w:color="auto"/>
        <w:right w:val="none" w:sz="0" w:space="0" w:color="auto"/>
      </w:divBdr>
    </w:div>
    <w:div w:id="946548672">
      <w:marLeft w:val="480"/>
      <w:marRight w:val="0"/>
      <w:marTop w:val="0"/>
      <w:marBottom w:val="0"/>
      <w:divBdr>
        <w:top w:val="none" w:sz="0" w:space="0" w:color="auto"/>
        <w:left w:val="none" w:sz="0" w:space="0" w:color="auto"/>
        <w:bottom w:val="none" w:sz="0" w:space="0" w:color="auto"/>
        <w:right w:val="none" w:sz="0" w:space="0" w:color="auto"/>
      </w:divBdr>
    </w:div>
    <w:div w:id="946733737">
      <w:marLeft w:val="480"/>
      <w:marRight w:val="0"/>
      <w:marTop w:val="0"/>
      <w:marBottom w:val="0"/>
      <w:divBdr>
        <w:top w:val="none" w:sz="0" w:space="0" w:color="auto"/>
        <w:left w:val="none" w:sz="0" w:space="0" w:color="auto"/>
        <w:bottom w:val="none" w:sz="0" w:space="0" w:color="auto"/>
        <w:right w:val="none" w:sz="0" w:space="0" w:color="auto"/>
      </w:divBdr>
    </w:div>
    <w:div w:id="946736043">
      <w:marLeft w:val="480"/>
      <w:marRight w:val="0"/>
      <w:marTop w:val="0"/>
      <w:marBottom w:val="0"/>
      <w:divBdr>
        <w:top w:val="none" w:sz="0" w:space="0" w:color="auto"/>
        <w:left w:val="none" w:sz="0" w:space="0" w:color="auto"/>
        <w:bottom w:val="none" w:sz="0" w:space="0" w:color="auto"/>
        <w:right w:val="none" w:sz="0" w:space="0" w:color="auto"/>
      </w:divBdr>
    </w:div>
    <w:div w:id="946741329">
      <w:marLeft w:val="480"/>
      <w:marRight w:val="0"/>
      <w:marTop w:val="0"/>
      <w:marBottom w:val="0"/>
      <w:divBdr>
        <w:top w:val="none" w:sz="0" w:space="0" w:color="auto"/>
        <w:left w:val="none" w:sz="0" w:space="0" w:color="auto"/>
        <w:bottom w:val="none" w:sz="0" w:space="0" w:color="auto"/>
        <w:right w:val="none" w:sz="0" w:space="0" w:color="auto"/>
      </w:divBdr>
    </w:div>
    <w:div w:id="946813837">
      <w:marLeft w:val="480"/>
      <w:marRight w:val="0"/>
      <w:marTop w:val="0"/>
      <w:marBottom w:val="0"/>
      <w:divBdr>
        <w:top w:val="none" w:sz="0" w:space="0" w:color="auto"/>
        <w:left w:val="none" w:sz="0" w:space="0" w:color="auto"/>
        <w:bottom w:val="none" w:sz="0" w:space="0" w:color="auto"/>
        <w:right w:val="none" w:sz="0" w:space="0" w:color="auto"/>
      </w:divBdr>
    </w:div>
    <w:div w:id="946889623">
      <w:marLeft w:val="480"/>
      <w:marRight w:val="0"/>
      <w:marTop w:val="0"/>
      <w:marBottom w:val="0"/>
      <w:divBdr>
        <w:top w:val="none" w:sz="0" w:space="0" w:color="auto"/>
        <w:left w:val="none" w:sz="0" w:space="0" w:color="auto"/>
        <w:bottom w:val="none" w:sz="0" w:space="0" w:color="auto"/>
        <w:right w:val="none" w:sz="0" w:space="0" w:color="auto"/>
      </w:divBdr>
    </w:div>
    <w:div w:id="946890607">
      <w:marLeft w:val="480"/>
      <w:marRight w:val="0"/>
      <w:marTop w:val="0"/>
      <w:marBottom w:val="0"/>
      <w:divBdr>
        <w:top w:val="none" w:sz="0" w:space="0" w:color="auto"/>
        <w:left w:val="none" w:sz="0" w:space="0" w:color="auto"/>
        <w:bottom w:val="none" w:sz="0" w:space="0" w:color="auto"/>
        <w:right w:val="none" w:sz="0" w:space="0" w:color="auto"/>
      </w:divBdr>
    </w:div>
    <w:div w:id="946891880">
      <w:marLeft w:val="480"/>
      <w:marRight w:val="0"/>
      <w:marTop w:val="0"/>
      <w:marBottom w:val="0"/>
      <w:divBdr>
        <w:top w:val="none" w:sz="0" w:space="0" w:color="auto"/>
        <w:left w:val="none" w:sz="0" w:space="0" w:color="auto"/>
        <w:bottom w:val="none" w:sz="0" w:space="0" w:color="auto"/>
        <w:right w:val="none" w:sz="0" w:space="0" w:color="auto"/>
      </w:divBdr>
    </w:div>
    <w:div w:id="946892224">
      <w:marLeft w:val="480"/>
      <w:marRight w:val="0"/>
      <w:marTop w:val="0"/>
      <w:marBottom w:val="0"/>
      <w:divBdr>
        <w:top w:val="none" w:sz="0" w:space="0" w:color="auto"/>
        <w:left w:val="none" w:sz="0" w:space="0" w:color="auto"/>
        <w:bottom w:val="none" w:sz="0" w:space="0" w:color="auto"/>
        <w:right w:val="none" w:sz="0" w:space="0" w:color="auto"/>
      </w:divBdr>
    </w:div>
    <w:div w:id="947002691">
      <w:marLeft w:val="480"/>
      <w:marRight w:val="0"/>
      <w:marTop w:val="0"/>
      <w:marBottom w:val="0"/>
      <w:divBdr>
        <w:top w:val="none" w:sz="0" w:space="0" w:color="auto"/>
        <w:left w:val="none" w:sz="0" w:space="0" w:color="auto"/>
        <w:bottom w:val="none" w:sz="0" w:space="0" w:color="auto"/>
        <w:right w:val="none" w:sz="0" w:space="0" w:color="auto"/>
      </w:divBdr>
    </w:div>
    <w:div w:id="947079229">
      <w:marLeft w:val="480"/>
      <w:marRight w:val="0"/>
      <w:marTop w:val="0"/>
      <w:marBottom w:val="0"/>
      <w:divBdr>
        <w:top w:val="none" w:sz="0" w:space="0" w:color="auto"/>
        <w:left w:val="none" w:sz="0" w:space="0" w:color="auto"/>
        <w:bottom w:val="none" w:sz="0" w:space="0" w:color="auto"/>
        <w:right w:val="none" w:sz="0" w:space="0" w:color="auto"/>
      </w:divBdr>
    </w:div>
    <w:div w:id="947082880">
      <w:marLeft w:val="480"/>
      <w:marRight w:val="0"/>
      <w:marTop w:val="0"/>
      <w:marBottom w:val="0"/>
      <w:divBdr>
        <w:top w:val="none" w:sz="0" w:space="0" w:color="auto"/>
        <w:left w:val="none" w:sz="0" w:space="0" w:color="auto"/>
        <w:bottom w:val="none" w:sz="0" w:space="0" w:color="auto"/>
        <w:right w:val="none" w:sz="0" w:space="0" w:color="auto"/>
      </w:divBdr>
    </w:div>
    <w:div w:id="947128632">
      <w:marLeft w:val="480"/>
      <w:marRight w:val="0"/>
      <w:marTop w:val="0"/>
      <w:marBottom w:val="0"/>
      <w:divBdr>
        <w:top w:val="none" w:sz="0" w:space="0" w:color="auto"/>
        <w:left w:val="none" w:sz="0" w:space="0" w:color="auto"/>
        <w:bottom w:val="none" w:sz="0" w:space="0" w:color="auto"/>
        <w:right w:val="none" w:sz="0" w:space="0" w:color="auto"/>
      </w:divBdr>
    </w:div>
    <w:div w:id="947152878">
      <w:marLeft w:val="480"/>
      <w:marRight w:val="0"/>
      <w:marTop w:val="0"/>
      <w:marBottom w:val="0"/>
      <w:divBdr>
        <w:top w:val="none" w:sz="0" w:space="0" w:color="auto"/>
        <w:left w:val="none" w:sz="0" w:space="0" w:color="auto"/>
        <w:bottom w:val="none" w:sz="0" w:space="0" w:color="auto"/>
        <w:right w:val="none" w:sz="0" w:space="0" w:color="auto"/>
      </w:divBdr>
    </w:div>
    <w:div w:id="947154321">
      <w:marLeft w:val="480"/>
      <w:marRight w:val="0"/>
      <w:marTop w:val="0"/>
      <w:marBottom w:val="0"/>
      <w:divBdr>
        <w:top w:val="none" w:sz="0" w:space="0" w:color="auto"/>
        <w:left w:val="none" w:sz="0" w:space="0" w:color="auto"/>
        <w:bottom w:val="none" w:sz="0" w:space="0" w:color="auto"/>
        <w:right w:val="none" w:sz="0" w:space="0" w:color="auto"/>
      </w:divBdr>
    </w:div>
    <w:div w:id="947274014">
      <w:marLeft w:val="480"/>
      <w:marRight w:val="0"/>
      <w:marTop w:val="0"/>
      <w:marBottom w:val="0"/>
      <w:divBdr>
        <w:top w:val="none" w:sz="0" w:space="0" w:color="auto"/>
        <w:left w:val="none" w:sz="0" w:space="0" w:color="auto"/>
        <w:bottom w:val="none" w:sz="0" w:space="0" w:color="auto"/>
        <w:right w:val="none" w:sz="0" w:space="0" w:color="auto"/>
      </w:divBdr>
    </w:div>
    <w:div w:id="947274017">
      <w:marLeft w:val="480"/>
      <w:marRight w:val="0"/>
      <w:marTop w:val="0"/>
      <w:marBottom w:val="0"/>
      <w:divBdr>
        <w:top w:val="none" w:sz="0" w:space="0" w:color="auto"/>
        <w:left w:val="none" w:sz="0" w:space="0" w:color="auto"/>
        <w:bottom w:val="none" w:sz="0" w:space="0" w:color="auto"/>
        <w:right w:val="none" w:sz="0" w:space="0" w:color="auto"/>
      </w:divBdr>
    </w:div>
    <w:div w:id="947275751">
      <w:marLeft w:val="480"/>
      <w:marRight w:val="0"/>
      <w:marTop w:val="0"/>
      <w:marBottom w:val="0"/>
      <w:divBdr>
        <w:top w:val="none" w:sz="0" w:space="0" w:color="auto"/>
        <w:left w:val="none" w:sz="0" w:space="0" w:color="auto"/>
        <w:bottom w:val="none" w:sz="0" w:space="0" w:color="auto"/>
        <w:right w:val="none" w:sz="0" w:space="0" w:color="auto"/>
      </w:divBdr>
    </w:div>
    <w:div w:id="947467066">
      <w:marLeft w:val="480"/>
      <w:marRight w:val="0"/>
      <w:marTop w:val="0"/>
      <w:marBottom w:val="0"/>
      <w:divBdr>
        <w:top w:val="none" w:sz="0" w:space="0" w:color="auto"/>
        <w:left w:val="none" w:sz="0" w:space="0" w:color="auto"/>
        <w:bottom w:val="none" w:sz="0" w:space="0" w:color="auto"/>
        <w:right w:val="none" w:sz="0" w:space="0" w:color="auto"/>
      </w:divBdr>
    </w:div>
    <w:div w:id="947543172">
      <w:marLeft w:val="480"/>
      <w:marRight w:val="0"/>
      <w:marTop w:val="0"/>
      <w:marBottom w:val="0"/>
      <w:divBdr>
        <w:top w:val="none" w:sz="0" w:space="0" w:color="auto"/>
        <w:left w:val="none" w:sz="0" w:space="0" w:color="auto"/>
        <w:bottom w:val="none" w:sz="0" w:space="0" w:color="auto"/>
        <w:right w:val="none" w:sz="0" w:space="0" w:color="auto"/>
      </w:divBdr>
    </w:div>
    <w:div w:id="947546817">
      <w:marLeft w:val="480"/>
      <w:marRight w:val="0"/>
      <w:marTop w:val="0"/>
      <w:marBottom w:val="0"/>
      <w:divBdr>
        <w:top w:val="none" w:sz="0" w:space="0" w:color="auto"/>
        <w:left w:val="none" w:sz="0" w:space="0" w:color="auto"/>
        <w:bottom w:val="none" w:sz="0" w:space="0" w:color="auto"/>
        <w:right w:val="none" w:sz="0" w:space="0" w:color="auto"/>
      </w:divBdr>
    </w:div>
    <w:div w:id="947548173">
      <w:marLeft w:val="480"/>
      <w:marRight w:val="0"/>
      <w:marTop w:val="0"/>
      <w:marBottom w:val="0"/>
      <w:divBdr>
        <w:top w:val="none" w:sz="0" w:space="0" w:color="auto"/>
        <w:left w:val="none" w:sz="0" w:space="0" w:color="auto"/>
        <w:bottom w:val="none" w:sz="0" w:space="0" w:color="auto"/>
        <w:right w:val="none" w:sz="0" w:space="0" w:color="auto"/>
      </w:divBdr>
    </w:div>
    <w:div w:id="947585079">
      <w:marLeft w:val="480"/>
      <w:marRight w:val="0"/>
      <w:marTop w:val="0"/>
      <w:marBottom w:val="0"/>
      <w:divBdr>
        <w:top w:val="none" w:sz="0" w:space="0" w:color="auto"/>
        <w:left w:val="none" w:sz="0" w:space="0" w:color="auto"/>
        <w:bottom w:val="none" w:sz="0" w:space="0" w:color="auto"/>
        <w:right w:val="none" w:sz="0" w:space="0" w:color="auto"/>
      </w:divBdr>
    </w:div>
    <w:div w:id="947659636">
      <w:marLeft w:val="480"/>
      <w:marRight w:val="0"/>
      <w:marTop w:val="0"/>
      <w:marBottom w:val="0"/>
      <w:divBdr>
        <w:top w:val="none" w:sz="0" w:space="0" w:color="auto"/>
        <w:left w:val="none" w:sz="0" w:space="0" w:color="auto"/>
        <w:bottom w:val="none" w:sz="0" w:space="0" w:color="auto"/>
        <w:right w:val="none" w:sz="0" w:space="0" w:color="auto"/>
      </w:divBdr>
    </w:div>
    <w:div w:id="947734210">
      <w:marLeft w:val="480"/>
      <w:marRight w:val="0"/>
      <w:marTop w:val="0"/>
      <w:marBottom w:val="0"/>
      <w:divBdr>
        <w:top w:val="none" w:sz="0" w:space="0" w:color="auto"/>
        <w:left w:val="none" w:sz="0" w:space="0" w:color="auto"/>
        <w:bottom w:val="none" w:sz="0" w:space="0" w:color="auto"/>
        <w:right w:val="none" w:sz="0" w:space="0" w:color="auto"/>
      </w:divBdr>
    </w:div>
    <w:div w:id="947735076">
      <w:marLeft w:val="480"/>
      <w:marRight w:val="0"/>
      <w:marTop w:val="0"/>
      <w:marBottom w:val="0"/>
      <w:divBdr>
        <w:top w:val="none" w:sz="0" w:space="0" w:color="auto"/>
        <w:left w:val="none" w:sz="0" w:space="0" w:color="auto"/>
        <w:bottom w:val="none" w:sz="0" w:space="0" w:color="auto"/>
        <w:right w:val="none" w:sz="0" w:space="0" w:color="auto"/>
      </w:divBdr>
    </w:div>
    <w:div w:id="947807970">
      <w:marLeft w:val="480"/>
      <w:marRight w:val="0"/>
      <w:marTop w:val="0"/>
      <w:marBottom w:val="0"/>
      <w:divBdr>
        <w:top w:val="none" w:sz="0" w:space="0" w:color="auto"/>
        <w:left w:val="none" w:sz="0" w:space="0" w:color="auto"/>
        <w:bottom w:val="none" w:sz="0" w:space="0" w:color="auto"/>
        <w:right w:val="none" w:sz="0" w:space="0" w:color="auto"/>
      </w:divBdr>
    </w:div>
    <w:div w:id="947808657">
      <w:marLeft w:val="480"/>
      <w:marRight w:val="0"/>
      <w:marTop w:val="0"/>
      <w:marBottom w:val="0"/>
      <w:divBdr>
        <w:top w:val="none" w:sz="0" w:space="0" w:color="auto"/>
        <w:left w:val="none" w:sz="0" w:space="0" w:color="auto"/>
        <w:bottom w:val="none" w:sz="0" w:space="0" w:color="auto"/>
        <w:right w:val="none" w:sz="0" w:space="0" w:color="auto"/>
      </w:divBdr>
    </w:div>
    <w:div w:id="947811677">
      <w:marLeft w:val="480"/>
      <w:marRight w:val="0"/>
      <w:marTop w:val="0"/>
      <w:marBottom w:val="0"/>
      <w:divBdr>
        <w:top w:val="none" w:sz="0" w:space="0" w:color="auto"/>
        <w:left w:val="none" w:sz="0" w:space="0" w:color="auto"/>
        <w:bottom w:val="none" w:sz="0" w:space="0" w:color="auto"/>
        <w:right w:val="none" w:sz="0" w:space="0" w:color="auto"/>
      </w:divBdr>
    </w:div>
    <w:div w:id="947853032">
      <w:marLeft w:val="480"/>
      <w:marRight w:val="0"/>
      <w:marTop w:val="0"/>
      <w:marBottom w:val="0"/>
      <w:divBdr>
        <w:top w:val="none" w:sz="0" w:space="0" w:color="auto"/>
        <w:left w:val="none" w:sz="0" w:space="0" w:color="auto"/>
        <w:bottom w:val="none" w:sz="0" w:space="0" w:color="auto"/>
        <w:right w:val="none" w:sz="0" w:space="0" w:color="auto"/>
      </w:divBdr>
    </w:div>
    <w:div w:id="947925679">
      <w:marLeft w:val="480"/>
      <w:marRight w:val="0"/>
      <w:marTop w:val="0"/>
      <w:marBottom w:val="0"/>
      <w:divBdr>
        <w:top w:val="none" w:sz="0" w:space="0" w:color="auto"/>
        <w:left w:val="none" w:sz="0" w:space="0" w:color="auto"/>
        <w:bottom w:val="none" w:sz="0" w:space="0" w:color="auto"/>
        <w:right w:val="none" w:sz="0" w:space="0" w:color="auto"/>
      </w:divBdr>
    </w:div>
    <w:div w:id="947931307">
      <w:marLeft w:val="480"/>
      <w:marRight w:val="0"/>
      <w:marTop w:val="0"/>
      <w:marBottom w:val="0"/>
      <w:divBdr>
        <w:top w:val="none" w:sz="0" w:space="0" w:color="auto"/>
        <w:left w:val="none" w:sz="0" w:space="0" w:color="auto"/>
        <w:bottom w:val="none" w:sz="0" w:space="0" w:color="auto"/>
        <w:right w:val="none" w:sz="0" w:space="0" w:color="auto"/>
      </w:divBdr>
    </w:div>
    <w:div w:id="948006679">
      <w:marLeft w:val="480"/>
      <w:marRight w:val="0"/>
      <w:marTop w:val="0"/>
      <w:marBottom w:val="0"/>
      <w:divBdr>
        <w:top w:val="none" w:sz="0" w:space="0" w:color="auto"/>
        <w:left w:val="none" w:sz="0" w:space="0" w:color="auto"/>
        <w:bottom w:val="none" w:sz="0" w:space="0" w:color="auto"/>
        <w:right w:val="none" w:sz="0" w:space="0" w:color="auto"/>
      </w:divBdr>
    </w:div>
    <w:div w:id="948119997">
      <w:marLeft w:val="480"/>
      <w:marRight w:val="0"/>
      <w:marTop w:val="0"/>
      <w:marBottom w:val="0"/>
      <w:divBdr>
        <w:top w:val="none" w:sz="0" w:space="0" w:color="auto"/>
        <w:left w:val="none" w:sz="0" w:space="0" w:color="auto"/>
        <w:bottom w:val="none" w:sz="0" w:space="0" w:color="auto"/>
        <w:right w:val="none" w:sz="0" w:space="0" w:color="auto"/>
      </w:divBdr>
    </w:div>
    <w:div w:id="948120675">
      <w:marLeft w:val="480"/>
      <w:marRight w:val="0"/>
      <w:marTop w:val="0"/>
      <w:marBottom w:val="0"/>
      <w:divBdr>
        <w:top w:val="none" w:sz="0" w:space="0" w:color="auto"/>
        <w:left w:val="none" w:sz="0" w:space="0" w:color="auto"/>
        <w:bottom w:val="none" w:sz="0" w:space="0" w:color="auto"/>
        <w:right w:val="none" w:sz="0" w:space="0" w:color="auto"/>
      </w:divBdr>
    </w:div>
    <w:div w:id="948124055">
      <w:marLeft w:val="480"/>
      <w:marRight w:val="0"/>
      <w:marTop w:val="0"/>
      <w:marBottom w:val="0"/>
      <w:divBdr>
        <w:top w:val="none" w:sz="0" w:space="0" w:color="auto"/>
        <w:left w:val="none" w:sz="0" w:space="0" w:color="auto"/>
        <w:bottom w:val="none" w:sz="0" w:space="0" w:color="auto"/>
        <w:right w:val="none" w:sz="0" w:space="0" w:color="auto"/>
      </w:divBdr>
    </w:div>
    <w:div w:id="948196812">
      <w:marLeft w:val="480"/>
      <w:marRight w:val="0"/>
      <w:marTop w:val="0"/>
      <w:marBottom w:val="0"/>
      <w:divBdr>
        <w:top w:val="none" w:sz="0" w:space="0" w:color="auto"/>
        <w:left w:val="none" w:sz="0" w:space="0" w:color="auto"/>
        <w:bottom w:val="none" w:sz="0" w:space="0" w:color="auto"/>
        <w:right w:val="none" w:sz="0" w:space="0" w:color="auto"/>
      </w:divBdr>
    </w:div>
    <w:div w:id="948241085">
      <w:marLeft w:val="480"/>
      <w:marRight w:val="0"/>
      <w:marTop w:val="0"/>
      <w:marBottom w:val="0"/>
      <w:divBdr>
        <w:top w:val="none" w:sz="0" w:space="0" w:color="auto"/>
        <w:left w:val="none" w:sz="0" w:space="0" w:color="auto"/>
        <w:bottom w:val="none" w:sz="0" w:space="0" w:color="auto"/>
        <w:right w:val="none" w:sz="0" w:space="0" w:color="auto"/>
      </w:divBdr>
    </w:div>
    <w:div w:id="948270205">
      <w:marLeft w:val="480"/>
      <w:marRight w:val="0"/>
      <w:marTop w:val="0"/>
      <w:marBottom w:val="0"/>
      <w:divBdr>
        <w:top w:val="none" w:sz="0" w:space="0" w:color="auto"/>
        <w:left w:val="none" w:sz="0" w:space="0" w:color="auto"/>
        <w:bottom w:val="none" w:sz="0" w:space="0" w:color="auto"/>
        <w:right w:val="none" w:sz="0" w:space="0" w:color="auto"/>
      </w:divBdr>
    </w:div>
    <w:div w:id="948388504">
      <w:marLeft w:val="480"/>
      <w:marRight w:val="0"/>
      <w:marTop w:val="0"/>
      <w:marBottom w:val="0"/>
      <w:divBdr>
        <w:top w:val="none" w:sz="0" w:space="0" w:color="auto"/>
        <w:left w:val="none" w:sz="0" w:space="0" w:color="auto"/>
        <w:bottom w:val="none" w:sz="0" w:space="0" w:color="auto"/>
        <w:right w:val="none" w:sz="0" w:space="0" w:color="auto"/>
      </w:divBdr>
    </w:div>
    <w:div w:id="948389143">
      <w:marLeft w:val="480"/>
      <w:marRight w:val="0"/>
      <w:marTop w:val="0"/>
      <w:marBottom w:val="0"/>
      <w:divBdr>
        <w:top w:val="none" w:sz="0" w:space="0" w:color="auto"/>
        <w:left w:val="none" w:sz="0" w:space="0" w:color="auto"/>
        <w:bottom w:val="none" w:sz="0" w:space="0" w:color="auto"/>
        <w:right w:val="none" w:sz="0" w:space="0" w:color="auto"/>
      </w:divBdr>
    </w:div>
    <w:div w:id="948389808">
      <w:marLeft w:val="480"/>
      <w:marRight w:val="0"/>
      <w:marTop w:val="0"/>
      <w:marBottom w:val="0"/>
      <w:divBdr>
        <w:top w:val="none" w:sz="0" w:space="0" w:color="auto"/>
        <w:left w:val="none" w:sz="0" w:space="0" w:color="auto"/>
        <w:bottom w:val="none" w:sz="0" w:space="0" w:color="auto"/>
        <w:right w:val="none" w:sz="0" w:space="0" w:color="auto"/>
      </w:divBdr>
    </w:div>
    <w:div w:id="948439640">
      <w:marLeft w:val="480"/>
      <w:marRight w:val="0"/>
      <w:marTop w:val="0"/>
      <w:marBottom w:val="0"/>
      <w:divBdr>
        <w:top w:val="none" w:sz="0" w:space="0" w:color="auto"/>
        <w:left w:val="none" w:sz="0" w:space="0" w:color="auto"/>
        <w:bottom w:val="none" w:sz="0" w:space="0" w:color="auto"/>
        <w:right w:val="none" w:sz="0" w:space="0" w:color="auto"/>
      </w:divBdr>
    </w:div>
    <w:div w:id="948469096">
      <w:marLeft w:val="480"/>
      <w:marRight w:val="0"/>
      <w:marTop w:val="0"/>
      <w:marBottom w:val="0"/>
      <w:divBdr>
        <w:top w:val="none" w:sz="0" w:space="0" w:color="auto"/>
        <w:left w:val="none" w:sz="0" w:space="0" w:color="auto"/>
        <w:bottom w:val="none" w:sz="0" w:space="0" w:color="auto"/>
        <w:right w:val="none" w:sz="0" w:space="0" w:color="auto"/>
      </w:divBdr>
    </w:div>
    <w:div w:id="948469129">
      <w:marLeft w:val="480"/>
      <w:marRight w:val="0"/>
      <w:marTop w:val="0"/>
      <w:marBottom w:val="0"/>
      <w:divBdr>
        <w:top w:val="none" w:sz="0" w:space="0" w:color="auto"/>
        <w:left w:val="none" w:sz="0" w:space="0" w:color="auto"/>
        <w:bottom w:val="none" w:sz="0" w:space="0" w:color="auto"/>
        <w:right w:val="none" w:sz="0" w:space="0" w:color="auto"/>
      </w:divBdr>
    </w:div>
    <w:div w:id="948511196">
      <w:marLeft w:val="480"/>
      <w:marRight w:val="0"/>
      <w:marTop w:val="0"/>
      <w:marBottom w:val="0"/>
      <w:divBdr>
        <w:top w:val="none" w:sz="0" w:space="0" w:color="auto"/>
        <w:left w:val="none" w:sz="0" w:space="0" w:color="auto"/>
        <w:bottom w:val="none" w:sz="0" w:space="0" w:color="auto"/>
        <w:right w:val="none" w:sz="0" w:space="0" w:color="auto"/>
      </w:divBdr>
    </w:div>
    <w:div w:id="948656680">
      <w:marLeft w:val="480"/>
      <w:marRight w:val="0"/>
      <w:marTop w:val="0"/>
      <w:marBottom w:val="0"/>
      <w:divBdr>
        <w:top w:val="none" w:sz="0" w:space="0" w:color="auto"/>
        <w:left w:val="none" w:sz="0" w:space="0" w:color="auto"/>
        <w:bottom w:val="none" w:sz="0" w:space="0" w:color="auto"/>
        <w:right w:val="none" w:sz="0" w:space="0" w:color="auto"/>
      </w:divBdr>
    </w:div>
    <w:div w:id="948708402">
      <w:marLeft w:val="480"/>
      <w:marRight w:val="0"/>
      <w:marTop w:val="0"/>
      <w:marBottom w:val="0"/>
      <w:divBdr>
        <w:top w:val="none" w:sz="0" w:space="0" w:color="auto"/>
        <w:left w:val="none" w:sz="0" w:space="0" w:color="auto"/>
        <w:bottom w:val="none" w:sz="0" w:space="0" w:color="auto"/>
        <w:right w:val="none" w:sz="0" w:space="0" w:color="auto"/>
      </w:divBdr>
    </w:div>
    <w:div w:id="948781418">
      <w:marLeft w:val="480"/>
      <w:marRight w:val="0"/>
      <w:marTop w:val="0"/>
      <w:marBottom w:val="0"/>
      <w:divBdr>
        <w:top w:val="none" w:sz="0" w:space="0" w:color="auto"/>
        <w:left w:val="none" w:sz="0" w:space="0" w:color="auto"/>
        <w:bottom w:val="none" w:sz="0" w:space="0" w:color="auto"/>
        <w:right w:val="none" w:sz="0" w:space="0" w:color="auto"/>
      </w:divBdr>
    </w:div>
    <w:div w:id="948850111">
      <w:marLeft w:val="480"/>
      <w:marRight w:val="0"/>
      <w:marTop w:val="0"/>
      <w:marBottom w:val="0"/>
      <w:divBdr>
        <w:top w:val="none" w:sz="0" w:space="0" w:color="auto"/>
        <w:left w:val="none" w:sz="0" w:space="0" w:color="auto"/>
        <w:bottom w:val="none" w:sz="0" w:space="0" w:color="auto"/>
        <w:right w:val="none" w:sz="0" w:space="0" w:color="auto"/>
      </w:divBdr>
    </w:div>
    <w:div w:id="948899844">
      <w:marLeft w:val="480"/>
      <w:marRight w:val="0"/>
      <w:marTop w:val="0"/>
      <w:marBottom w:val="0"/>
      <w:divBdr>
        <w:top w:val="none" w:sz="0" w:space="0" w:color="auto"/>
        <w:left w:val="none" w:sz="0" w:space="0" w:color="auto"/>
        <w:bottom w:val="none" w:sz="0" w:space="0" w:color="auto"/>
        <w:right w:val="none" w:sz="0" w:space="0" w:color="auto"/>
      </w:divBdr>
    </w:div>
    <w:div w:id="948900868">
      <w:marLeft w:val="480"/>
      <w:marRight w:val="0"/>
      <w:marTop w:val="0"/>
      <w:marBottom w:val="0"/>
      <w:divBdr>
        <w:top w:val="none" w:sz="0" w:space="0" w:color="auto"/>
        <w:left w:val="none" w:sz="0" w:space="0" w:color="auto"/>
        <w:bottom w:val="none" w:sz="0" w:space="0" w:color="auto"/>
        <w:right w:val="none" w:sz="0" w:space="0" w:color="auto"/>
      </w:divBdr>
    </w:div>
    <w:div w:id="948971975">
      <w:marLeft w:val="480"/>
      <w:marRight w:val="0"/>
      <w:marTop w:val="0"/>
      <w:marBottom w:val="0"/>
      <w:divBdr>
        <w:top w:val="none" w:sz="0" w:space="0" w:color="auto"/>
        <w:left w:val="none" w:sz="0" w:space="0" w:color="auto"/>
        <w:bottom w:val="none" w:sz="0" w:space="0" w:color="auto"/>
        <w:right w:val="none" w:sz="0" w:space="0" w:color="auto"/>
      </w:divBdr>
    </w:div>
    <w:div w:id="948973478">
      <w:marLeft w:val="480"/>
      <w:marRight w:val="0"/>
      <w:marTop w:val="0"/>
      <w:marBottom w:val="0"/>
      <w:divBdr>
        <w:top w:val="none" w:sz="0" w:space="0" w:color="auto"/>
        <w:left w:val="none" w:sz="0" w:space="0" w:color="auto"/>
        <w:bottom w:val="none" w:sz="0" w:space="0" w:color="auto"/>
        <w:right w:val="none" w:sz="0" w:space="0" w:color="auto"/>
      </w:divBdr>
    </w:div>
    <w:div w:id="949051513">
      <w:marLeft w:val="480"/>
      <w:marRight w:val="0"/>
      <w:marTop w:val="0"/>
      <w:marBottom w:val="0"/>
      <w:divBdr>
        <w:top w:val="none" w:sz="0" w:space="0" w:color="auto"/>
        <w:left w:val="none" w:sz="0" w:space="0" w:color="auto"/>
        <w:bottom w:val="none" w:sz="0" w:space="0" w:color="auto"/>
        <w:right w:val="none" w:sz="0" w:space="0" w:color="auto"/>
      </w:divBdr>
    </w:div>
    <w:div w:id="949165697">
      <w:marLeft w:val="480"/>
      <w:marRight w:val="0"/>
      <w:marTop w:val="0"/>
      <w:marBottom w:val="0"/>
      <w:divBdr>
        <w:top w:val="none" w:sz="0" w:space="0" w:color="auto"/>
        <w:left w:val="none" w:sz="0" w:space="0" w:color="auto"/>
        <w:bottom w:val="none" w:sz="0" w:space="0" w:color="auto"/>
        <w:right w:val="none" w:sz="0" w:space="0" w:color="auto"/>
      </w:divBdr>
    </w:div>
    <w:div w:id="949313284">
      <w:marLeft w:val="480"/>
      <w:marRight w:val="0"/>
      <w:marTop w:val="0"/>
      <w:marBottom w:val="0"/>
      <w:divBdr>
        <w:top w:val="none" w:sz="0" w:space="0" w:color="auto"/>
        <w:left w:val="none" w:sz="0" w:space="0" w:color="auto"/>
        <w:bottom w:val="none" w:sz="0" w:space="0" w:color="auto"/>
        <w:right w:val="none" w:sz="0" w:space="0" w:color="auto"/>
      </w:divBdr>
    </w:div>
    <w:div w:id="949314111">
      <w:marLeft w:val="480"/>
      <w:marRight w:val="0"/>
      <w:marTop w:val="0"/>
      <w:marBottom w:val="0"/>
      <w:divBdr>
        <w:top w:val="none" w:sz="0" w:space="0" w:color="auto"/>
        <w:left w:val="none" w:sz="0" w:space="0" w:color="auto"/>
        <w:bottom w:val="none" w:sz="0" w:space="0" w:color="auto"/>
        <w:right w:val="none" w:sz="0" w:space="0" w:color="auto"/>
      </w:divBdr>
    </w:div>
    <w:div w:id="949356875">
      <w:marLeft w:val="480"/>
      <w:marRight w:val="0"/>
      <w:marTop w:val="0"/>
      <w:marBottom w:val="0"/>
      <w:divBdr>
        <w:top w:val="none" w:sz="0" w:space="0" w:color="auto"/>
        <w:left w:val="none" w:sz="0" w:space="0" w:color="auto"/>
        <w:bottom w:val="none" w:sz="0" w:space="0" w:color="auto"/>
        <w:right w:val="none" w:sz="0" w:space="0" w:color="auto"/>
      </w:divBdr>
    </w:div>
    <w:div w:id="949357171">
      <w:marLeft w:val="480"/>
      <w:marRight w:val="0"/>
      <w:marTop w:val="0"/>
      <w:marBottom w:val="0"/>
      <w:divBdr>
        <w:top w:val="none" w:sz="0" w:space="0" w:color="auto"/>
        <w:left w:val="none" w:sz="0" w:space="0" w:color="auto"/>
        <w:bottom w:val="none" w:sz="0" w:space="0" w:color="auto"/>
        <w:right w:val="none" w:sz="0" w:space="0" w:color="auto"/>
      </w:divBdr>
    </w:div>
    <w:div w:id="949357990">
      <w:marLeft w:val="480"/>
      <w:marRight w:val="0"/>
      <w:marTop w:val="0"/>
      <w:marBottom w:val="0"/>
      <w:divBdr>
        <w:top w:val="none" w:sz="0" w:space="0" w:color="auto"/>
        <w:left w:val="none" w:sz="0" w:space="0" w:color="auto"/>
        <w:bottom w:val="none" w:sz="0" w:space="0" w:color="auto"/>
        <w:right w:val="none" w:sz="0" w:space="0" w:color="auto"/>
      </w:divBdr>
    </w:div>
    <w:div w:id="949360361">
      <w:marLeft w:val="480"/>
      <w:marRight w:val="0"/>
      <w:marTop w:val="0"/>
      <w:marBottom w:val="0"/>
      <w:divBdr>
        <w:top w:val="none" w:sz="0" w:space="0" w:color="auto"/>
        <w:left w:val="none" w:sz="0" w:space="0" w:color="auto"/>
        <w:bottom w:val="none" w:sz="0" w:space="0" w:color="auto"/>
        <w:right w:val="none" w:sz="0" w:space="0" w:color="auto"/>
      </w:divBdr>
    </w:div>
    <w:div w:id="949362944">
      <w:marLeft w:val="480"/>
      <w:marRight w:val="0"/>
      <w:marTop w:val="0"/>
      <w:marBottom w:val="0"/>
      <w:divBdr>
        <w:top w:val="none" w:sz="0" w:space="0" w:color="auto"/>
        <w:left w:val="none" w:sz="0" w:space="0" w:color="auto"/>
        <w:bottom w:val="none" w:sz="0" w:space="0" w:color="auto"/>
        <w:right w:val="none" w:sz="0" w:space="0" w:color="auto"/>
      </w:divBdr>
    </w:div>
    <w:div w:id="949435591">
      <w:marLeft w:val="480"/>
      <w:marRight w:val="0"/>
      <w:marTop w:val="0"/>
      <w:marBottom w:val="0"/>
      <w:divBdr>
        <w:top w:val="none" w:sz="0" w:space="0" w:color="auto"/>
        <w:left w:val="none" w:sz="0" w:space="0" w:color="auto"/>
        <w:bottom w:val="none" w:sz="0" w:space="0" w:color="auto"/>
        <w:right w:val="none" w:sz="0" w:space="0" w:color="auto"/>
      </w:divBdr>
    </w:div>
    <w:div w:id="949435684">
      <w:marLeft w:val="480"/>
      <w:marRight w:val="0"/>
      <w:marTop w:val="0"/>
      <w:marBottom w:val="0"/>
      <w:divBdr>
        <w:top w:val="none" w:sz="0" w:space="0" w:color="auto"/>
        <w:left w:val="none" w:sz="0" w:space="0" w:color="auto"/>
        <w:bottom w:val="none" w:sz="0" w:space="0" w:color="auto"/>
        <w:right w:val="none" w:sz="0" w:space="0" w:color="auto"/>
      </w:divBdr>
    </w:div>
    <w:div w:id="949556403">
      <w:marLeft w:val="480"/>
      <w:marRight w:val="0"/>
      <w:marTop w:val="0"/>
      <w:marBottom w:val="0"/>
      <w:divBdr>
        <w:top w:val="none" w:sz="0" w:space="0" w:color="auto"/>
        <w:left w:val="none" w:sz="0" w:space="0" w:color="auto"/>
        <w:bottom w:val="none" w:sz="0" w:space="0" w:color="auto"/>
        <w:right w:val="none" w:sz="0" w:space="0" w:color="auto"/>
      </w:divBdr>
    </w:div>
    <w:div w:id="949581078">
      <w:marLeft w:val="480"/>
      <w:marRight w:val="0"/>
      <w:marTop w:val="0"/>
      <w:marBottom w:val="0"/>
      <w:divBdr>
        <w:top w:val="none" w:sz="0" w:space="0" w:color="auto"/>
        <w:left w:val="none" w:sz="0" w:space="0" w:color="auto"/>
        <w:bottom w:val="none" w:sz="0" w:space="0" w:color="auto"/>
        <w:right w:val="none" w:sz="0" w:space="0" w:color="auto"/>
      </w:divBdr>
    </w:div>
    <w:div w:id="949774012">
      <w:marLeft w:val="480"/>
      <w:marRight w:val="0"/>
      <w:marTop w:val="0"/>
      <w:marBottom w:val="0"/>
      <w:divBdr>
        <w:top w:val="none" w:sz="0" w:space="0" w:color="auto"/>
        <w:left w:val="none" w:sz="0" w:space="0" w:color="auto"/>
        <w:bottom w:val="none" w:sz="0" w:space="0" w:color="auto"/>
        <w:right w:val="none" w:sz="0" w:space="0" w:color="auto"/>
      </w:divBdr>
    </w:div>
    <w:div w:id="949780448">
      <w:marLeft w:val="480"/>
      <w:marRight w:val="0"/>
      <w:marTop w:val="0"/>
      <w:marBottom w:val="0"/>
      <w:divBdr>
        <w:top w:val="none" w:sz="0" w:space="0" w:color="auto"/>
        <w:left w:val="none" w:sz="0" w:space="0" w:color="auto"/>
        <w:bottom w:val="none" w:sz="0" w:space="0" w:color="auto"/>
        <w:right w:val="none" w:sz="0" w:space="0" w:color="auto"/>
      </w:divBdr>
    </w:div>
    <w:div w:id="949817042">
      <w:marLeft w:val="480"/>
      <w:marRight w:val="0"/>
      <w:marTop w:val="0"/>
      <w:marBottom w:val="0"/>
      <w:divBdr>
        <w:top w:val="none" w:sz="0" w:space="0" w:color="auto"/>
        <w:left w:val="none" w:sz="0" w:space="0" w:color="auto"/>
        <w:bottom w:val="none" w:sz="0" w:space="0" w:color="auto"/>
        <w:right w:val="none" w:sz="0" w:space="0" w:color="auto"/>
      </w:divBdr>
    </w:div>
    <w:div w:id="949823289">
      <w:marLeft w:val="480"/>
      <w:marRight w:val="0"/>
      <w:marTop w:val="0"/>
      <w:marBottom w:val="0"/>
      <w:divBdr>
        <w:top w:val="none" w:sz="0" w:space="0" w:color="auto"/>
        <w:left w:val="none" w:sz="0" w:space="0" w:color="auto"/>
        <w:bottom w:val="none" w:sz="0" w:space="0" w:color="auto"/>
        <w:right w:val="none" w:sz="0" w:space="0" w:color="auto"/>
      </w:divBdr>
    </w:div>
    <w:div w:id="949898784">
      <w:marLeft w:val="480"/>
      <w:marRight w:val="0"/>
      <w:marTop w:val="0"/>
      <w:marBottom w:val="0"/>
      <w:divBdr>
        <w:top w:val="none" w:sz="0" w:space="0" w:color="auto"/>
        <w:left w:val="none" w:sz="0" w:space="0" w:color="auto"/>
        <w:bottom w:val="none" w:sz="0" w:space="0" w:color="auto"/>
        <w:right w:val="none" w:sz="0" w:space="0" w:color="auto"/>
      </w:divBdr>
    </w:div>
    <w:div w:id="949898884">
      <w:marLeft w:val="480"/>
      <w:marRight w:val="0"/>
      <w:marTop w:val="0"/>
      <w:marBottom w:val="0"/>
      <w:divBdr>
        <w:top w:val="none" w:sz="0" w:space="0" w:color="auto"/>
        <w:left w:val="none" w:sz="0" w:space="0" w:color="auto"/>
        <w:bottom w:val="none" w:sz="0" w:space="0" w:color="auto"/>
        <w:right w:val="none" w:sz="0" w:space="0" w:color="auto"/>
      </w:divBdr>
    </w:div>
    <w:div w:id="949900320">
      <w:marLeft w:val="480"/>
      <w:marRight w:val="0"/>
      <w:marTop w:val="0"/>
      <w:marBottom w:val="0"/>
      <w:divBdr>
        <w:top w:val="none" w:sz="0" w:space="0" w:color="auto"/>
        <w:left w:val="none" w:sz="0" w:space="0" w:color="auto"/>
        <w:bottom w:val="none" w:sz="0" w:space="0" w:color="auto"/>
        <w:right w:val="none" w:sz="0" w:space="0" w:color="auto"/>
      </w:divBdr>
    </w:div>
    <w:div w:id="950010057">
      <w:marLeft w:val="480"/>
      <w:marRight w:val="0"/>
      <w:marTop w:val="0"/>
      <w:marBottom w:val="0"/>
      <w:divBdr>
        <w:top w:val="none" w:sz="0" w:space="0" w:color="auto"/>
        <w:left w:val="none" w:sz="0" w:space="0" w:color="auto"/>
        <w:bottom w:val="none" w:sz="0" w:space="0" w:color="auto"/>
        <w:right w:val="none" w:sz="0" w:space="0" w:color="auto"/>
      </w:divBdr>
    </w:div>
    <w:div w:id="950014291">
      <w:marLeft w:val="480"/>
      <w:marRight w:val="0"/>
      <w:marTop w:val="0"/>
      <w:marBottom w:val="0"/>
      <w:divBdr>
        <w:top w:val="none" w:sz="0" w:space="0" w:color="auto"/>
        <w:left w:val="none" w:sz="0" w:space="0" w:color="auto"/>
        <w:bottom w:val="none" w:sz="0" w:space="0" w:color="auto"/>
        <w:right w:val="none" w:sz="0" w:space="0" w:color="auto"/>
      </w:divBdr>
    </w:div>
    <w:div w:id="950019180">
      <w:marLeft w:val="480"/>
      <w:marRight w:val="0"/>
      <w:marTop w:val="0"/>
      <w:marBottom w:val="0"/>
      <w:divBdr>
        <w:top w:val="none" w:sz="0" w:space="0" w:color="auto"/>
        <w:left w:val="none" w:sz="0" w:space="0" w:color="auto"/>
        <w:bottom w:val="none" w:sz="0" w:space="0" w:color="auto"/>
        <w:right w:val="none" w:sz="0" w:space="0" w:color="auto"/>
      </w:divBdr>
    </w:div>
    <w:div w:id="950092980">
      <w:marLeft w:val="480"/>
      <w:marRight w:val="0"/>
      <w:marTop w:val="0"/>
      <w:marBottom w:val="0"/>
      <w:divBdr>
        <w:top w:val="none" w:sz="0" w:space="0" w:color="auto"/>
        <w:left w:val="none" w:sz="0" w:space="0" w:color="auto"/>
        <w:bottom w:val="none" w:sz="0" w:space="0" w:color="auto"/>
        <w:right w:val="none" w:sz="0" w:space="0" w:color="auto"/>
      </w:divBdr>
    </w:div>
    <w:div w:id="950160469">
      <w:marLeft w:val="480"/>
      <w:marRight w:val="0"/>
      <w:marTop w:val="0"/>
      <w:marBottom w:val="0"/>
      <w:divBdr>
        <w:top w:val="none" w:sz="0" w:space="0" w:color="auto"/>
        <w:left w:val="none" w:sz="0" w:space="0" w:color="auto"/>
        <w:bottom w:val="none" w:sz="0" w:space="0" w:color="auto"/>
        <w:right w:val="none" w:sz="0" w:space="0" w:color="auto"/>
      </w:divBdr>
    </w:div>
    <w:div w:id="950207639">
      <w:marLeft w:val="480"/>
      <w:marRight w:val="0"/>
      <w:marTop w:val="0"/>
      <w:marBottom w:val="0"/>
      <w:divBdr>
        <w:top w:val="none" w:sz="0" w:space="0" w:color="auto"/>
        <w:left w:val="none" w:sz="0" w:space="0" w:color="auto"/>
        <w:bottom w:val="none" w:sz="0" w:space="0" w:color="auto"/>
        <w:right w:val="none" w:sz="0" w:space="0" w:color="auto"/>
      </w:divBdr>
    </w:div>
    <w:div w:id="950208126">
      <w:marLeft w:val="480"/>
      <w:marRight w:val="0"/>
      <w:marTop w:val="0"/>
      <w:marBottom w:val="0"/>
      <w:divBdr>
        <w:top w:val="none" w:sz="0" w:space="0" w:color="auto"/>
        <w:left w:val="none" w:sz="0" w:space="0" w:color="auto"/>
        <w:bottom w:val="none" w:sz="0" w:space="0" w:color="auto"/>
        <w:right w:val="none" w:sz="0" w:space="0" w:color="auto"/>
      </w:divBdr>
    </w:div>
    <w:div w:id="950210532">
      <w:marLeft w:val="480"/>
      <w:marRight w:val="0"/>
      <w:marTop w:val="0"/>
      <w:marBottom w:val="0"/>
      <w:divBdr>
        <w:top w:val="none" w:sz="0" w:space="0" w:color="auto"/>
        <w:left w:val="none" w:sz="0" w:space="0" w:color="auto"/>
        <w:bottom w:val="none" w:sz="0" w:space="0" w:color="auto"/>
        <w:right w:val="none" w:sz="0" w:space="0" w:color="auto"/>
      </w:divBdr>
    </w:div>
    <w:div w:id="950210803">
      <w:marLeft w:val="480"/>
      <w:marRight w:val="0"/>
      <w:marTop w:val="0"/>
      <w:marBottom w:val="0"/>
      <w:divBdr>
        <w:top w:val="none" w:sz="0" w:space="0" w:color="auto"/>
        <w:left w:val="none" w:sz="0" w:space="0" w:color="auto"/>
        <w:bottom w:val="none" w:sz="0" w:space="0" w:color="auto"/>
        <w:right w:val="none" w:sz="0" w:space="0" w:color="auto"/>
      </w:divBdr>
    </w:div>
    <w:div w:id="950237555">
      <w:marLeft w:val="480"/>
      <w:marRight w:val="0"/>
      <w:marTop w:val="0"/>
      <w:marBottom w:val="0"/>
      <w:divBdr>
        <w:top w:val="none" w:sz="0" w:space="0" w:color="auto"/>
        <w:left w:val="none" w:sz="0" w:space="0" w:color="auto"/>
        <w:bottom w:val="none" w:sz="0" w:space="0" w:color="auto"/>
        <w:right w:val="none" w:sz="0" w:space="0" w:color="auto"/>
      </w:divBdr>
    </w:div>
    <w:div w:id="950279916">
      <w:marLeft w:val="480"/>
      <w:marRight w:val="0"/>
      <w:marTop w:val="0"/>
      <w:marBottom w:val="0"/>
      <w:divBdr>
        <w:top w:val="none" w:sz="0" w:space="0" w:color="auto"/>
        <w:left w:val="none" w:sz="0" w:space="0" w:color="auto"/>
        <w:bottom w:val="none" w:sz="0" w:space="0" w:color="auto"/>
        <w:right w:val="none" w:sz="0" w:space="0" w:color="auto"/>
      </w:divBdr>
    </w:div>
    <w:div w:id="950281684">
      <w:marLeft w:val="480"/>
      <w:marRight w:val="0"/>
      <w:marTop w:val="0"/>
      <w:marBottom w:val="0"/>
      <w:divBdr>
        <w:top w:val="none" w:sz="0" w:space="0" w:color="auto"/>
        <w:left w:val="none" w:sz="0" w:space="0" w:color="auto"/>
        <w:bottom w:val="none" w:sz="0" w:space="0" w:color="auto"/>
        <w:right w:val="none" w:sz="0" w:space="0" w:color="auto"/>
      </w:divBdr>
    </w:div>
    <w:div w:id="950354007">
      <w:marLeft w:val="480"/>
      <w:marRight w:val="0"/>
      <w:marTop w:val="0"/>
      <w:marBottom w:val="0"/>
      <w:divBdr>
        <w:top w:val="none" w:sz="0" w:space="0" w:color="auto"/>
        <w:left w:val="none" w:sz="0" w:space="0" w:color="auto"/>
        <w:bottom w:val="none" w:sz="0" w:space="0" w:color="auto"/>
        <w:right w:val="none" w:sz="0" w:space="0" w:color="auto"/>
      </w:divBdr>
    </w:div>
    <w:div w:id="950356105">
      <w:marLeft w:val="480"/>
      <w:marRight w:val="0"/>
      <w:marTop w:val="0"/>
      <w:marBottom w:val="0"/>
      <w:divBdr>
        <w:top w:val="none" w:sz="0" w:space="0" w:color="auto"/>
        <w:left w:val="none" w:sz="0" w:space="0" w:color="auto"/>
        <w:bottom w:val="none" w:sz="0" w:space="0" w:color="auto"/>
        <w:right w:val="none" w:sz="0" w:space="0" w:color="auto"/>
      </w:divBdr>
    </w:div>
    <w:div w:id="950358071">
      <w:marLeft w:val="480"/>
      <w:marRight w:val="0"/>
      <w:marTop w:val="0"/>
      <w:marBottom w:val="0"/>
      <w:divBdr>
        <w:top w:val="none" w:sz="0" w:space="0" w:color="auto"/>
        <w:left w:val="none" w:sz="0" w:space="0" w:color="auto"/>
        <w:bottom w:val="none" w:sz="0" w:space="0" w:color="auto"/>
        <w:right w:val="none" w:sz="0" w:space="0" w:color="auto"/>
      </w:divBdr>
    </w:div>
    <w:div w:id="950471910">
      <w:marLeft w:val="480"/>
      <w:marRight w:val="0"/>
      <w:marTop w:val="0"/>
      <w:marBottom w:val="0"/>
      <w:divBdr>
        <w:top w:val="none" w:sz="0" w:space="0" w:color="auto"/>
        <w:left w:val="none" w:sz="0" w:space="0" w:color="auto"/>
        <w:bottom w:val="none" w:sz="0" w:space="0" w:color="auto"/>
        <w:right w:val="none" w:sz="0" w:space="0" w:color="auto"/>
      </w:divBdr>
    </w:div>
    <w:div w:id="950478467">
      <w:marLeft w:val="480"/>
      <w:marRight w:val="0"/>
      <w:marTop w:val="0"/>
      <w:marBottom w:val="0"/>
      <w:divBdr>
        <w:top w:val="none" w:sz="0" w:space="0" w:color="auto"/>
        <w:left w:val="none" w:sz="0" w:space="0" w:color="auto"/>
        <w:bottom w:val="none" w:sz="0" w:space="0" w:color="auto"/>
        <w:right w:val="none" w:sz="0" w:space="0" w:color="auto"/>
      </w:divBdr>
    </w:div>
    <w:div w:id="950480465">
      <w:marLeft w:val="480"/>
      <w:marRight w:val="0"/>
      <w:marTop w:val="0"/>
      <w:marBottom w:val="0"/>
      <w:divBdr>
        <w:top w:val="none" w:sz="0" w:space="0" w:color="auto"/>
        <w:left w:val="none" w:sz="0" w:space="0" w:color="auto"/>
        <w:bottom w:val="none" w:sz="0" w:space="0" w:color="auto"/>
        <w:right w:val="none" w:sz="0" w:space="0" w:color="auto"/>
      </w:divBdr>
    </w:div>
    <w:div w:id="950547053">
      <w:marLeft w:val="480"/>
      <w:marRight w:val="0"/>
      <w:marTop w:val="0"/>
      <w:marBottom w:val="0"/>
      <w:divBdr>
        <w:top w:val="none" w:sz="0" w:space="0" w:color="auto"/>
        <w:left w:val="none" w:sz="0" w:space="0" w:color="auto"/>
        <w:bottom w:val="none" w:sz="0" w:space="0" w:color="auto"/>
        <w:right w:val="none" w:sz="0" w:space="0" w:color="auto"/>
      </w:divBdr>
    </w:div>
    <w:div w:id="950550536">
      <w:marLeft w:val="480"/>
      <w:marRight w:val="0"/>
      <w:marTop w:val="0"/>
      <w:marBottom w:val="0"/>
      <w:divBdr>
        <w:top w:val="none" w:sz="0" w:space="0" w:color="auto"/>
        <w:left w:val="none" w:sz="0" w:space="0" w:color="auto"/>
        <w:bottom w:val="none" w:sz="0" w:space="0" w:color="auto"/>
        <w:right w:val="none" w:sz="0" w:space="0" w:color="auto"/>
      </w:divBdr>
    </w:div>
    <w:div w:id="950631413">
      <w:marLeft w:val="480"/>
      <w:marRight w:val="0"/>
      <w:marTop w:val="0"/>
      <w:marBottom w:val="0"/>
      <w:divBdr>
        <w:top w:val="none" w:sz="0" w:space="0" w:color="auto"/>
        <w:left w:val="none" w:sz="0" w:space="0" w:color="auto"/>
        <w:bottom w:val="none" w:sz="0" w:space="0" w:color="auto"/>
        <w:right w:val="none" w:sz="0" w:space="0" w:color="auto"/>
      </w:divBdr>
    </w:div>
    <w:div w:id="950668001">
      <w:marLeft w:val="480"/>
      <w:marRight w:val="0"/>
      <w:marTop w:val="0"/>
      <w:marBottom w:val="0"/>
      <w:divBdr>
        <w:top w:val="none" w:sz="0" w:space="0" w:color="auto"/>
        <w:left w:val="none" w:sz="0" w:space="0" w:color="auto"/>
        <w:bottom w:val="none" w:sz="0" w:space="0" w:color="auto"/>
        <w:right w:val="none" w:sz="0" w:space="0" w:color="auto"/>
      </w:divBdr>
    </w:div>
    <w:div w:id="950743667">
      <w:marLeft w:val="480"/>
      <w:marRight w:val="0"/>
      <w:marTop w:val="0"/>
      <w:marBottom w:val="0"/>
      <w:divBdr>
        <w:top w:val="none" w:sz="0" w:space="0" w:color="auto"/>
        <w:left w:val="none" w:sz="0" w:space="0" w:color="auto"/>
        <w:bottom w:val="none" w:sz="0" w:space="0" w:color="auto"/>
        <w:right w:val="none" w:sz="0" w:space="0" w:color="auto"/>
      </w:divBdr>
    </w:div>
    <w:div w:id="950747188">
      <w:marLeft w:val="480"/>
      <w:marRight w:val="0"/>
      <w:marTop w:val="0"/>
      <w:marBottom w:val="0"/>
      <w:divBdr>
        <w:top w:val="none" w:sz="0" w:space="0" w:color="auto"/>
        <w:left w:val="none" w:sz="0" w:space="0" w:color="auto"/>
        <w:bottom w:val="none" w:sz="0" w:space="0" w:color="auto"/>
        <w:right w:val="none" w:sz="0" w:space="0" w:color="auto"/>
      </w:divBdr>
    </w:div>
    <w:div w:id="950818382">
      <w:marLeft w:val="480"/>
      <w:marRight w:val="0"/>
      <w:marTop w:val="0"/>
      <w:marBottom w:val="0"/>
      <w:divBdr>
        <w:top w:val="none" w:sz="0" w:space="0" w:color="auto"/>
        <w:left w:val="none" w:sz="0" w:space="0" w:color="auto"/>
        <w:bottom w:val="none" w:sz="0" w:space="0" w:color="auto"/>
        <w:right w:val="none" w:sz="0" w:space="0" w:color="auto"/>
      </w:divBdr>
    </w:div>
    <w:div w:id="950820750">
      <w:marLeft w:val="480"/>
      <w:marRight w:val="0"/>
      <w:marTop w:val="0"/>
      <w:marBottom w:val="0"/>
      <w:divBdr>
        <w:top w:val="none" w:sz="0" w:space="0" w:color="auto"/>
        <w:left w:val="none" w:sz="0" w:space="0" w:color="auto"/>
        <w:bottom w:val="none" w:sz="0" w:space="0" w:color="auto"/>
        <w:right w:val="none" w:sz="0" w:space="0" w:color="auto"/>
      </w:divBdr>
    </w:div>
    <w:div w:id="950821470">
      <w:marLeft w:val="480"/>
      <w:marRight w:val="0"/>
      <w:marTop w:val="0"/>
      <w:marBottom w:val="0"/>
      <w:divBdr>
        <w:top w:val="none" w:sz="0" w:space="0" w:color="auto"/>
        <w:left w:val="none" w:sz="0" w:space="0" w:color="auto"/>
        <w:bottom w:val="none" w:sz="0" w:space="0" w:color="auto"/>
        <w:right w:val="none" w:sz="0" w:space="0" w:color="auto"/>
      </w:divBdr>
    </w:div>
    <w:div w:id="950823573">
      <w:marLeft w:val="480"/>
      <w:marRight w:val="0"/>
      <w:marTop w:val="0"/>
      <w:marBottom w:val="0"/>
      <w:divBdr>
        <w:top w:val="none" w:sz="0" w:space="0" w:color="auto"/>
        <w:left w:val="none" w:sz="0" w:space="0" w:color="auto"/>
        <w:bottom w:val="none" w:sz="0" w:space="0" w:color="auto"/>
        <w:right w:val="none" w:sz="0" w:space="0" w:color="auto"/>
      </w:divBdr>
    </w:div>
    <w:div w:id="950863597">
      <w:marLeft w:val="480"/>
      <w:marRight w:val="0"/>
      <w:marTop w:val="0"/>
      <w:marBottom w:val="0"/>
      <w:divBdr>
        <w:top w:val="none" w:sz="0" w:space="0" w:color="auto"/>
        <w:left w:val="none" w:sz="0" w:space="0" w:color="auto"/>
        <w:bottom w:val="none" w:sz="0" w:space="0" w:color="auto"/>
        <w:right w:val="none" w:sz="0" w:space="0" w:color="auto"/>
      </w:divBdr>
    </w:div>
    <w:div w:id="951010842">
      <w:marLeft w:val="480"/>
      <w:marRight w:val="0"/>
      <w:marTop w:val="0"/>
      <w:marBottom w:val="0"/>
      <w:divBdr>
        <w:top w:val="none" w:sz="0" w:space="0" w:color="auto"/>
        <w:left w:val="none" w:sz="0" w:space="0" w:color="auto"/>
        <w:bottom w:val="none" w:sz="0" w:space="0" w:color="auto"/>
        <w:right w:val="none" w:sz="0" w:space="0" w:color="auto"/>
      </w:divBdr>
    </w:div>
    <w:div w:id="951015944">
      <w:marLeft w:val="480"/>
      <w:marRight w:val="0"/>
      <w:marTop w:val="0"/>
      <w:marBottom w:val="0"/>
      <w:divBdr>
        <w:top w:val="none" w:sz="0" w:space="0" w:color="auto"/>
        <w:left w:val="none" w:sz="0" w:space="0" w:color="auto"/>
        <w:bottom w:val="none" w:sz="0" w:space="0" w:color="auto"/>
        <w:right w:val="none" w:sz="0" w:space="0" w:color="auto"/>
      </w:divBdr>
    </w:div>
    <w:div w:id="951017881">
      <w:marLeft w:val="480"/>
      <w:marRight w:val="0"/>
      <w:marTop w:val="0"/>
      <w:marBottom w:val="0"/>
      <w:divBdr>
        <w:top w:val="none" w:sz="0" w:space="0" w:color="auto"/>
        <w:left w:val="none" w:sz="0" w:space="0" w:color="auto"/>
        <w:bottom w:val="none" w:sz="0" w:space="0" w:color="auto"/>
        <w:right w:val="none" w:sz="0" w:space="0" w:color="auto"/>
      </w:divBdr>
    </w:div>
    <w:div w:id="951017963">
      <w:marLeft w:val="480"/>
      <w:marRight w:val="0"/>
      <w:marTop w:val="0"/>
      <w:marBottom w:val="0"/>
      <w:divBdr>
        <w:top w:val="none" w:sz="0" w:space="0" w:color="auto"/>
        <w:left w:val="none" w:sz="0" w:space="0" w:color="auto"/>
        <w:bottom w:val="none" w:sz="0" w:space="0" w:color="auto"/>
        <w:right w:val="none" w:sz="0" w:space="0" w:color="auto"/>
      </w:divBdr>
    </w:div>
    <w:div w:id="951060607">
      <w:marLeft w:val="480"/>
      <w:marRight w:val="0"/>
      <w:marTop w:val="0"/>
      <w:marBottom w:val="0"/>
      <w:divBdr>
        <w:top w:val="none" w:sz="0" w:space="0" w:color="auto"/>
        <w:left w:val="none" w:sz="0" w:space="0" w:color="auto"/>
        <w:bottom w:val="none" w:sz="0" w:space="0" w:color="auto"/>
        <w:right w:val="none" w:sz="0" w:space="0" w:color="auto"/>
      </w:divBdr>
    </w:div>
    <w:div w:id="951085176">
      <w:marLeft w:val="480"/>
      <w:marRight w:val="0"/>
      <w:marTop w:val="0"/>
      <w:marBottom w:val="0"/>
      <w:divBdr>
        <w:top w:val="none" w:sz="0" w:space="0" w:color="auto"/>
        <w:left w:val="none" w:sz="0" w:space="0" w:color="auto"/>
        <w:bottom w:val="none" w:sz="0" w:space="0" w:color="auto"/>
        <w:right w:val="none" w:sz="0" w:space="0" w:color="auto"/>
      </w:divBdr>
    </w:div>
    <w:div w:id="951087108">
      <w:marLeft w:val="480"/>
      <w:marRight w:val="0"/>
      <w:marTop w:val="0"/>
      <w:marBottom w:val="0"/>
      <w:divBdr>
        <w:top w:val="none" w:sz="0" w:space="0" w:color="auto"/>
        <w:left w:val="none" w:sz="0" w:space="0" w:color="auto"/>
        <w:bottom w:val="none" w:sz="0" w:space="0" w:color="auto"/>
        <w:right w:val="none" w:sz="0" w:space="0" w:color="auto"/>
      </w:divBdr>
    </w:div>
    <w:div w:id="951128422">
      <w:marLeft w:val="480"/>
      <w:marRight w:val="0"/>
      <w:marTop w:val="0"/>
      <w:marBottom w:val="0"/>
      <w:divBdr>
        <w:top w:val="none" w:sz="0" w:space="0" w:color="auto"/>
        <w:left w:val="none" w:sz="0" w:space="0" w:color="auto"/>
        <w:bottom w:val="none" w:sz="0" w:space="0" w:color="auto"/>
        <w:right w:val="none" w:sz="0" w:space="0" w:color="auto"/>
      </w:divBdr>
    </w:div>
    <w:div w:id="951131964">
      <w:marLeft w:val="480"/>
      <w:marRight w:val="0"/>
      <w:marTop w:val="0"/>
      <w:marBottom w:val="0"/>
      <w:divBdr>
        <w:top w:val="none" w:sz="0" w:space="0" w:color="auto"/>
        <w:left w:val="none" w:sz="0" w:space="0" w:color="auto"/>
        <w:bottom w:val="none" w:sz="0" w:space="0" w:color="auto"/>
        <w:right w:val="none" w:sz="0" w:space="0" w:color="auto"/>
      </w:divBdr>
    </w:div>
    <w:div w:id="951207372">
      <w:marLeft w:val="480"/>
      <w:marRight w:val="0"/>
      <w:marTop w:val="0"/>
      <w:marBottom w:val="0"/>
      <w:divBdr>
        <w:top w:val="none" w:sz="0" w:space="0" w:color="auto"/>
        <w:left w:val="none" w:sz="0" w:space="0" w:color="auto"/>
        <w:bottom w:val="none" w:sz="0" w:space="0" w:color="auto"/>
        <w:right w:val="none" w:sz="0" w:space="0" w:color="auto"/>
      </w:divBdr>
    </w:div>
    <w:div w:id="951325781">
      <w:marLeft w:val="480"/>
      <w:marRight w:val="0"/>
      <w:marTop w:val="0"/>
      <w:marBottom w:val="0"/>
      <w:divBdr>
        <w:top w:val="none" w:sz="0" w:space="0" w:color="auto"/>
        <w:left w:val="none" w:sz="0" w:space="0" w:color="auto"/>
        <w:bottom w:val="none" w:sz="0" w:space="0" w:color="auto"/>
        <w:right w:val="none" w:sz="0" w:space="0" w:color="auto"/>
      </w:divBdr>
    </w:div>
    <w:div w:id="951402725">
      <w:marLeft w:val="480"/>
      <w:marRight w:val="0"/>
      <w:marTop w:val="0"/>
      <w:marBottom w:val="0"/>
      <w:divBdr>
        <w:top w:val="none" w:sz="0" w:space="0" w:color="auto"/>
        <w:left w:val="none" w:sz="0" w:space="0" w:color="auto"/>
        <w:bottom w:val="none" w:sz="0" w:space="0" w:color="auto"/>
        <w:right w:val="none" w:sz="0" w:space="0" w:color="auto"/>
      </w:divBdr>
    </w:div>
    <w:div w:id="951474488">
      <w:marLeft w:val="480"/>
      <w:marRight w:val="0"/>
      <w:marTop w:val="0"/>
      <w:marBottom w:val="0"/>
      <w:divBdr>
        <w:top w:val="none" w:sz="0" w:space="0" w:color="auto"/>
        <w:left w:val="none" w:sz="0" w:space="0" w:color="auto"/>
        <w:bottom w:val="none" w:sz="0" w:space="0" w:color="auto"/>
        <w:right w:val="none" w:sz="0" w:space="0" w:color="auto"/>
      </w:divBdr>
    </w:div>
    <w:div w:id="951476097">
      <w:marLeft w:val="480"/>
      <w:marRight w:val="0"/>
      <w:marTop w:val="0"/>
      <w:marBottom w:val="0"/>
      <w:divBdr>
        <w:top w:val="none" w:sz="0" w:space="0" w:color="auto"/>
        <w:left w:val="none" w:sz="0" w:space="0" w:color="auto"/>
        <w:bottom w:val="none" w:sz="0" w:space="0" w:color="auto"/>
        <w:right w:val="none" w:sz="0" w:space="0" w:color="auto"/>
      </w:divBdr>
    </w:div>
    <w:div w:id="951590796">
      <w:marLeft w:val="480"/>
      <w:marRight w:val="0"/>
      <w:marTop w:val="0"/>
      <w:marBottom w:val="0"/>
      <w:divBdr>
        <w:top w:val="none" w:sz="0" w:space="0" w:color="auto"/>
        <w:left w:val="none" w:sz="0" w:space="0" w:color="auto"/>
        <w:bottom w:val="none" w:sz="0" w:space="0" w:color="auto"/>
        <w:right w:val="none" w:sz="0" w:space="0" w:color="auto"/>
      </w:divBdr>
    </w:div>
    <w:div w:id="951664014">
      <w:marLeft w:val="480"/>
      <w:marRight w:val="0"/>
      <w:marTop w:val="0"/>
      <w:marBottom w:val="0"/>
      <w:divBdr>
        <w:top w:val="none" w:sz="0" w:space="0" w:color="auto"/>
        <w:left w:val="none" w:sz="0" w:space="0" w:color="auto"/>
        <w:bottom w:val="none" w:sz="0" w:space="0" w:color="auto"/>
        <w:right w:val="none" w:sz="0" w:space="0" w:color="auto"/>
      </w:divBdr>
    </w:div>
    <w:div w:id="951666432">
      <w:marLeft w:val="480"/>
      <w:marRight w:val="0"/>
      <w:marTop w:val="0"/>
      <w:marBottom w:val="0"/>
      <w:divBdr>
        <w:top w:val="none" w:sz="0" w:space="0" w:color="auto"/>
        <w:left w:val="none" w:sz="0" w:space="0" w:color="auto"/>
        <w:bottom w:val="none" w:sz="0" w:space="0" w:color="auto"/>
        <w:right w:val="none" w:sz="0" w:space="0" w:color="auto"/>
      </w:divBdr>
    </w:div>
    <w:div w:id="951859964">
      <w:marLeft w:val="480"/>
      <w:marRight w:val="0"/>
      <w:marTop w:val="0"/>
      <w:marBottom w:val="0"/>
      <w:divBdr>
        <w:top w:val="none" w:sz="0" w:space="0" w:color="auto"/>
        <w:left w:val="none" w:sz="0" w:space="0" w:color="auto"/>
        <w:bottom w:val="none" w:sz="0" w:space="0" w:color="auto"/>
        <w:right w:val="none" w:sz="0" w:space="0" w:color="auto"/>
      </w:divBdr>
    </w:div>
    <w:div w:id="951865945">
      <w:marLeft w:val="480"/>
      <w:marRight w:val="0"/>
      <w:marTop w:val="0"/>
      <w:marBottom w:val="0"/>
      <w:divBdr>
        <w:top w:val="none" w:sz="0" w:space="0" w:color="auto"/>
        <w:left w:val="none" w:sz="0" w:space="0" w:color="auto"/>
        <w:bottom w:val="none" w:sz="0" w:space="0" w:color="auto"/>
        <w:right w:val="none" w:sz="0" w:space="0" w:color="auto"/>
      </w:divBdr>
    </w:div>
    <w:div w:id="951933290">
      <w:marLeft w:val="480"/>
      <w:marRight w:val="0"/>
      <w:marTop w:val="0"/>
      <w:marBottom w:val="0"/>
      <w:divBdr>
        <w:top w:val="none" w:sz="0" w:space="0" w:color="auto"/>
        <w:left w:val="none" w:sz="0" w:space="0" w:color="auto"/>
        <w:bottom w:val="none" w:sz="0" w:space="0" w:color="auto"/>
        <w:right w:val="none" w:sz="0" w:space="0" w:color="auto"/>
      </w:divBdr>
    </w:div>
    <w:div w:id="951940511">
      <w:marLeft w:val="480"/>
      <w:marRight w:val="0"/>
      <w:marTop w:val="0"/>
      <w:marBottom w:val="0"/>
      <w:divBdr>
        <w:top w:val="none" w:sz="0" w:space="0" w:color="auto"/>
        <w:left w:val="none" w:sz="0" w:space="0" w:color="auto"/>
        <w:bottom w:val="none" w:sz="0" w:space="0" w:color="auto"/>
        <w:right w:val="none" w:sz="0" w:space="0" w:color="auto"/>
      </w:divBdr>
    </w:div>
    <w:div w:id="951978727">
      <w:marLeft w:val="480"/>
      <w:marRight w:val="0"/>
      <w:marTop w:val="0"/>
      <w:marBottom w:val="0"/>
      <w:divBdr>
        <w:top w:val="none" w:sz="0" w:space="0" w:color="auto"/>
        <w:left w:val="none" w:sz="0" w:space="0" w:color="auto"/>
        <w:bottom w:val="none" w:sz="0" w:space="0" w:color="auto"/>
        <w:right w:val="none" w:sz="0" w:space="0" w:color="auto"/>
      </w:divBdr>
    </w:div>
    <w:div w:id="951979335">
      <w:marLeft w:val="480"/>
      <w:marRight w:val="0"/>
      <w:marTop w:val="0"/>
      <w:marBottom w:val="0"/>
      <w:divBdr>
        <w:top w:val="none" w:sz="0" w:space="0" w:color="auto"/>
        <w:left w:val="none" w:sz="0" w:space="0" w:color="auto"/>
        <w:bottom w:val="none" w:sz="0" w:space="0" w:color="auto"/>
        <w:right w:val="none" w:sz="0" w:space="0" w:color="auto"/>
      </w:divBdr>
    </w:div>
    <w:div w:id="951982710">
      <w:marLeft w:val="480"/>
      <w:marRight w:val="0"/>
      <w:marTop w:val="0"/>
      <w:marBottom w:val="0"/>
      <w:divBdr>
        <w:top w:val="none" w:sz="0" w:space="0" w:color="auto"/>
        <w:left w:val="none" w:sz="0" w:space="0" w:color="auto"/>
        <w:bottom w:val="none" w:sz="0" w:space="0" w:color="auto"/>
        <w:right w:val="none" w:sz="0" w:space="0" w:color="auto"/>
      </w:divBdr>
    </w:div>
    <w:div w:id="952008647">
      <w:marLeft w:val="480"/>
      <w:marRight w:val="0"/>
      <w:marTop w:val="0"/>
      <w:marBottom w:val="0"/>
      <w:divBdr>
        <w:top w:val="none" w:sz="0" w:space="0" w:color="auto"/>
        <w:left w:val="none" w:sz="0" w:space="0" w:color="auto"/>
        <w:bottom w:val="none" w:sz="0" w:space="0" w:color="auto"/>
        <w:right w:val="none" w:sz="0" w:space="0" w:color="auto"/>
      </w:divBdr>
    </w:div>
    <w:div w:id="952174497">
      <w:marLeft w:val="480"/>
      <w:marRight w:val="0"/>
      <w:marTop w:val="0"/>
      <w:marBottom w:val="0"/>
      <w:divBdr>
        <w:top w:val="none" w:sz="0" w:space="0" w:color="auto"/>
        <w:left w:val="none" w:sz="0" w:space="0" w:color="auto"/>
        <w:bottom w:val="none" w:sz="0" w:space="0" w:color="auto"/>
        <w:right w:val="none" w:sz="0" w:space="0" w:color="auto"/>
      </w:divBdr>
    </w:div>
    <w:div w:id="952245858">
      <w:marLeft w:val="480"/>
      <w:marRight w:val="0"/>
      <w:marTop w:val="0"/>
      <w:marBottom w:val="0"/>
      <w:divBdr>
        <w:top w:val="none" w:sz="0" w:space="0" w:color="auto"/>
        <w:left w:val="none" w:sz="0" w:space="0" w:color="auto"/>
        <w:bottom w:val="none" w:sz="0" w:space="0" w:color="auto"/>
        <w:right w:val="none" w:sz="0" w:space="0" w:color="auto"/>
      </w:divBdr>
    </w:div>
    <w:div w:id="952247618">
      <w:marLeft w:val="480"/>
      <w:marRight w:val="0"/>
      <w:marTop w:val="0"/>
      <w:marBottom w:val="0"/>
      <w:divBdr>
        <w:top w:val="none" w:sz="0" w:space="0" w:color="auto"/>
        <w:left w:val="none" w:sz="0" w:space="0" w:color="auto"/>
        <w:bottom w:val="none" w:sz="0" w:space="0" w:color="auto"/>
        <w:right w:val="none" w:sz="0" w:space="0" w:color="auto"/>
      </w:divBdr>
    </w:div>
    <w:div w:id="952249276">
      <w:marLeft w:val="480"/>
      <w:marRight w:val="0"/>
      <w:marTop w:val="0"/>
      <w:marBottom w:val="0"/>
      <w:divBdr>
        <w:top w:val="none" w:sz="0" w:space="0" w:color="auto"/>
        <w:left w:val="none" w:sz="0" w:space="0" w:color="auto"/>
        <w:bottom w:val="none" w:sz="0" w:space="0" w:color="auto"/>
        <w:right w:val="none" w:sz="0" w:space="0" w:color="auto"/>
      </w:divBdr>
    </w:div>
    <w:div w:id="952322493">
      <w:marLeft w:val="480"/>
      <w:marRight w:val="0"/>
      <w:marTop w:val="0"/>
      <w:marBottom w:val="0"/>
      <w:divBdr>
        <w:top w:val="none" w:sz="0" w:space="0" w:color="auto"/>
        <w:left w:val="none" w:sz="0" w:space="0" w:color="auto"/>
        <w:bottom w:val="none" w:sz="0" w:space="0" w:color="auto"/>
        <w:right w:val="none" w:sz="0" w:space="0" w:color="auto"/>
      </w:divBdr>
    </w:div>
    <w:div w:id="952396776">
      <w:marLeft w:val="480"/>
      <w:marRight w:val="0"/>
      <w:marTop w:val="0"/>
      <w:marBottom w:val="0"/>
      <w:divBdr>
        <w:top w:val="none" w:sz="0" w:space="0" w:color="auto"/>
        <w:left w:val="none" w:sz="0" w:space="0" w:color="auto"/>
        <w:bottom w:val="none" w:sz="0" w:space="0" w:color="auto"/>
        <w:right w:val="none" w:sz="0" w:space="0" w:color="auto"/>
      </w:divBdr>
    </w:div>
    <w:div w:id="952438668">
      <w:marLeft w:val="480"/>
      <w:marRight w:val="0"/>
      <w:marTop w:val="0"/>
      <w:marBottom w:val="0"/>
      <w:divBdr>
        <w:top w:val="none" w:sz="0" w:space="0" w:color="auto"/>
        <w:left w:val="none" w:sz="0" w:space="0" w:color="auto"/>
        <w:bottom w:val="none" w:sz="0" w:space="0" w:color="auto"/>
        <w:right w:val="none" w:sz="0" w:space="0" w:color="auto"/>
      </w:divBdr>
    </w:div>
    <w:div w:id="952443246">
      <w:marLeft w:val="480"/>
      <w:marRight w:val="0"/>
      <w:marTop w:val="0"/>
      <w:marBottom w:val="0"/>
      <w:divBdr>
        <w:top w:val="none" w:sz="0" w:space="0" w:color="auto"/>
        <w:left w:val="none" w:sz="0" w:space="0" w:color="auto"/>
        <w:bottom w:val="none" w:sz="0" w:space="0" w:color="auto"/>
        <w:right w:val="none" w:sz="0" w:space="0" w:color="auto"/>
      </w:divBdr>
    </w:div>
    <w:div w:id="952515115">
      <w:marLeft w:val="480"/>
      <w:marRight w:val="0"/>
      <w:marTop w:val="0"/>
      <w:marBottom w:val="0"/>
      <w:divBdr>
        <w:top w:val="none" w:sz="0" w:space="0" w:color="auto"/>
        <w:left w:val="none" w:sz="0" w:space="0" w:color="auto"/>
        <w:bottom w:val="none" w:sz="0" w:space="0" w:color="auto"/>
        <w:right w:val="none" w:sz="0" w:space="0" w:color="auto"/>
      </w:divBdr>
    </w:div>
    <w:div w:id="952516595">
      <w:marLeft w:val="480"/>
      <w:marRight w:val="0"/>
      <w:marTop w:val="0"/>
      <w:marBottom w:val="0"/>
      <w:divBdr>
        <w:top w:val="none" w:sz="0" w:space="0" w:color="auto"/>
        <w:left w:val="none" w:sz="0" w:space="0" w:color="auto"/>
        <w:bottom w:val="none" w:sz="0" w:space="0" w:color="auto"/>
        <w:right w:val="none" w:sz="0" w:space="0" w:color="auto"/>
      </w:divBdr>
    </w:div>
    <w:div w:id="952592902">
      <w:marLeft w:val="480"/>
      <w:marRight w:val="0"/>
      <w:marTop w:val="0"/>
      <w:marBottom w:val="0"/>
      <w:divBdr>
        <w:top w:val="none" w:sz="0" w:space="0" w:color="auto"/>
        <w:left w:val="none" w:sz="0" w:space="0" w:color="auto"/>
        <w:bottom w:val="none" w:sz="0" w:space="0" w:color="auto"/>
        <w:right w:val="none" w:sz="0" w:space="0" w:color="auto"/>
      </w:divBdr>
    </w:div>
    <w:div w:id="952596768">
      <w:marLeft w:val="480"/>
      <w:marRight w:val="0"/>
      <w:marTop w:val="0"/>
      <w:marBottom w:val="0"/>
      <w:divBdr>
        <w:top w:val="none" w:sz="0" w:space="0" w:color="auto"/>
        <w:left w:val="none" w:sz="0" w:space="0" w:color="auto"/>
        <w:bottom w:val="none" w:sz="0" w:space="0" w:color="auto"/>
        <w:right w:val="none" w:sz="0" w:space="0" w:color="auto"/>
      </w:divBdr>
    </w:div>
    <w:div w:id="952636437">
      <w:marLeft w:val="480"/>
      <w:marRight w:val="0"/>
      <w:marTop w:val="0"/>
      <w:marBottom w:val="0"/>
      <w:divBdr>
        <w:top w:val="none" w:sz="0" w:space="0" w:color="auto"/>
        <w:left w:val="none" w:sz="0" w:space="0" w:color="auto"/>
        <w:bottom w:val="none" w:sz="0" w:space="0" w:color="auto"/>
        <w:right w:val="none" w:sz="0" w:space="0" w:color="auto"/>
      </w:divBdr>
    </w:div>
    <w:div w:id="952637894">
      <w:marLeft w:val="480"/>
      <w:marRight w:val="0"/>
      <w:marTop w:val="0"/>
      <w:marBottom w:val="0"/>
      <w:divBdr>
        <w:top w:val="none" w:sz="0" w:space="0" w:color="auto"/>
        <w:left w:val="none" w:sz="0" w:space="0" w:color="auto"/>
        <w:bottom w:val="none" w:sz="0" w:space="0" w:color="auto"/>
        <w:right w:val="none" w:sz="0" w:space="0" w:color="auto"/>
      </w:divBdr>
    </w:div>
    <w:div w:id="952787025">
      <w:marLeft w:val="480"/>
      <w:marRight w:val="0"/>
      <w:marTop w:val="0"/>
      <w:marBottom w:val="0"/>
      <w:divBdr>
        <w:top w:val="none" w:sz="0" w:space="0" w:color="auto"/>
        <w:left w:val="none" w:sz="0" w:space="0" w:color="auto"/>
        <w:bottom w:val="none" w:sz="0" w:space="0" w:color="auto"/>
        <w:right w:val="none" w:sz="0" w:space="0" w:color="auto"/>
      </w:divBdr>
    </w:div>
    <w:div w:id="952788678">
      <w:marLeft w:val="480"/>
      <w:marRight w:val="0"/>
      <w:marTop w:val="0"/>
      <w:marBottom w:val="0"/>
      <w:divBdr>
        <w:top w:val="none" w:sz="0" w:space="0" w:color="auto"/>
        <w:left w:val="none" w:sz="0" w:space="0" w:color="auto"/>
        <w:bottom w:val="none" w:sz="0" w:space="0" w:color="auto"/>
        <w:right w:val="none" w:sz="0" w:space="0" w:color="auto"/>
      </w:divBdr>
    </w:div>
    <w:div w:id="952828612">
      <w:marLeft w:val="480"/>
      <w:marRight w:val="0"/>
      <w:marTop w:val="0"/>
      <w:marBottom w:val="0"/>
      <w:divBdr>
        <w:top w:val="none" w:sz="0" w:space="0" w:color="auto"/>
        <w:left w:val="none" w:sz="0" w:space="0" w:color="auto"/>
        <w:bottom w:val="none" w:sz="0" w:space="0" w:color="auto"/>
        <w:right w:val="none" w:sz="0" w:space="0" w:color="auto"/>
      </w:divBdr>
    </w:div>
    <w:div w:id="952830507">
      <w:marLeft w:val="480"/>
      <w:marRight w:val="0"/>
      <w:marTop w:val="0"/>
      <w:marBottom w:val="0"/>
      <w:divBdr>
        <w:top w:val="none" w:sz="0" w:space="0" w:color="auto"/>
        <w:left w:val="none" w:sz="0" w:space="0" w:color="auto"/>
        <w:bottom w:val="none" w:sz="0" w:space="0" w:color="auto"/>
        <w:right w:val="none" w:sz="0" w:space="0" w:color="auto"/>
      </w:divBdr>
    </w:div>
    <w:div w:id="952830577">
      <w:marLeft w:val="480"/>
      <w:marRight w:val="0"/>
      <w:marTop w:val="0"/>
      <w:marBottom w:val="0"/>
      <w:divBdr>
        <w:top w:val="none" w:sz="0" w:space="0" w:color="auto"/>
        <w:left w:val="none" w:sz="0" w:space="0" w:color="auto"/>
        <w:bottom w:val="none" w:sz="0" w:space="0" w:color="auto"/>
        <w:right w:val="none" w:sz="0" w:space="0" w:color="auto"/>
      </w:divBdr>
    </w:div>
    <w:div w:id="952900936">
      <w:marLeft w:val="480"/>
      <w:marRight w:val="0"/>
      <w:marTop w:val="0"/>
      <w:marBottom w:val="0"/>
      <w:divBdr>
        <w:top w:val="none" w:sz="0" w:space="0" w:color="auto"/>
        <w:left w:val="none" w:sz="0" w:space="0" w:color="auto"/>
        <w:bottom w:val="none" w:sz="0" w:space="0" w:color="auto"/>
        <w:right w:val="none" w:sz="0" w:space="0" w:color="auto"/>
      </w:divBdr>
    </w:div>
    <w:div w:id="952975562">
      <w:marLeft w:val="480"/>
      <w:marRight w:val="0"/>
      <w:marTop w:val="0"/>
      <w:marBottom w:val="0"/>
      <w:divBdr>
        <w:top w:val="none" w:sz="0" w:space="0" w:color="auto"/>
        <w:left w:val="none" w:sz="0" w:space="0" w:color="auto"/>
        <w:bottom w:val="none" w:sz="0" w:space="0" w:color="auto"/>
        <w:right w:val="none" w:sz="0" w:space="0" w:color="auto"/>
      </w:divBdr>
    </w:div>
    <w:div w:id="952980833">
      <w:marLeft w:val="480"/>
      <w:marRight w:val="0"/>
      <w:marTop w:val="0"/>
      <w:marBottom w:val="0"/>
      <w:divBdr>
        <w:top w:val="none" w:sz="0" w:space="0" w:color="auto"/>
        <w:left w:val="none" w:sz="0" w:space="0" w:color="auto"/>
        <w:bottom w:val="none" w:sz="0" w:space="0" w:color="auto"/>
        <w:right w:val="none" w:sz="0" w:space="0" w:color="auto"/>
      </w:divBdr>
    </w:div>
    <w:div w:id="953025263">
      <w:marLeft w:val="480"/>
      <w:marRight w:val="0"/>
      <w:marTop w:val="0"/>
      <w:marBottom w:val="0"/>
      <w:divBdr>
        <w:top w:val="none" w:sz="0" w:space="0" w:color="auto"/>
        <w:left w:val="none" w:sz="0" w:space="0" w:color="auto"/>
        <w:bottom w:val="none" w:sz="0" w:space="0" w:color="auto"/>
        <w:right w:val="none" w:sz="0" w:space="0" w:color="auto"/>
      </w:divBdr>
    </w:div>
    <w:div w:id="953054627">
      <w:marLeft w:val="480"/>
      <w:marRight w:val="0"/>
      <w:marTop w:val="0"/>
      <w:marBottom w:val="0"/>
      <w:divBdr>
        <w:top w:val="none" w:sz="0" w:space="0" w:color="auto"/>
        <w:left w:val="none" w:sz="0" w:space="0" w:color="auto"/>
        <w:bottom w:val="none" w:sz="0" w:space="0" w:color="auto"/>
        <w:right w:val="none" w:sz="0" w:space="0" w:color="auto"/>
      </w:divBdr>
    </w:div>
    <w:div w:id="953174645">
      <w:marLeft w:val="480"/>
      <w:marRight w:val="0"/>
      <w:marTop w:val="0"/>
      <w:marBottom w:val="0"/>
      <w:divBdr>
        <w:top w:val="none" w:sz="0" w:space="0" w:color="auto"/>
        <w:left w:val="none" w:sz="0" w:space="0" w:color="auto"/>
        <w:bottom w:val="none" w:sz="0" w:space="0" w:color="auto"/>
        <w:right w:val="none" w:sz="0" w:space="0" w:color="auto"/>
      </w:divBdr>
    </w:div>
    <w:div w:id="953286896">
      <w:marLeft w:val="480"/>
      <w:marRight w:val="0"/>
      <w:marTop w:val="0"/>
      <w:marBottom w:val="0"/>
      <w:divBdr>
        <w:top w:val="none" w:sz="0" w:space="0" w:color="auto"/>
        <w:left w:val="none" w:sz="0" w:space="0" w:color="auto"/>
        <w:bottom w:val="none" w:sz="0" w:space="0" w:color="auto"/>
        <w:right w:val="none" w:sz="0" w:space="0" w:color="auto"/>
      </w:divBdr>
    </w:div>
    <w:div w:id="953289062">
      <w:marLeft w:val="480"/>
      <w:marRight w:val="0"/>
      <w:marTop w:val="0"/>
      <w:marBottom w:val="0"/>
      <w:divBdr>
        <w:top w:val="none" w:sz="0" w:space="0" w:color="auto"/>
        <w:left w:val="none" w:sz="0" w:space="0" w:color="auto"/>
        <w:bottom w:val="none" w:sz="0" w:space="0" w:color="auto"/>
        <w:right w:val="none" w:sz="0" w:space="0" w:color="auto"/>
      </w:divBdr>
    </w:div>
    <w:div w:id="953294580">
      <w:marLeft w:val="480"/>
      <w:marRight w:val="0"/>
      <w:marTop w:val="0"/>
      <w:marBottom w:val="0"/>
      <w:divBdr>
        <w:top w:val="none" w:sz="0" w:space="0" w:color="auto"/>
        <w:left w:val="none" w:sz="0" w:space="0" w:color="auto"/>
        <w:bottom w:val="none" w:sz="0" w:space="0" w:color="auto"/>
        <w:right w:val="none" w:sz="0" w:space="0" w:color="auto"/>
      </w:divBdr>
    </w:div>
    <w:div w:id="953367869">
      <w:marLeft w:val="480"/>
      <w:marRight w:val="0"/>
      <w:marTop w:val="0"/>
      <w:marBottom w:val="0"/>
      <w:divBdr>
        <w:top w:val="none" w:sz="0" w:space="0" w:color="auto"/>
        <w:left w:val="none" w:sz="0" w:space="0" w:color="auto"/>
        <w:bottom w:val="none" w:sz="0" w:space="0" w:color="auto"/>
        <w:right w:val="none" w:sz="0" w:space="0" w:color="auto"/>
      </w:divBdr>
    </w:div>
    <w:div w:id="953436891">
      <w:marLeft w:val="480"/>
      <w:marRight w:val="0"/>
      <w:marTop w:val="0"/>
      <w:marBottom w:val="0"/>
      <w:divBdr>
        <w:top w:val="none" w:sz="0" w:space="0" w:color="auto"/>
        <w:left w:val="none" w:sz="0" w:space="0" w:color="auto"/>
        <w:bottom w:val="none" w:sz="0" w:space="0" w:color="auto"/>
        <w:right w:val="none" w:sz="0" w:space="0" w:color="auto"/>
      </w:divBdr>
    </w:div>
    <w:div w:id="953437563">
      <w:marLeft w:val="480"/>
      <w:marRight w:val="0"/>
      <w:marTop w:val="0"/>
      <w:marBottom w:val="0"/>
      <w:divBdr>
        <w:top w:val="none" w:sz="0" w:space="0" w:color="auto"/>
        <w:left w:val="none" w:sz="0" w:space="0" w:color="auto"/>
        <w:bottom w:val="none" w:sz="0" w:space="0" w:color="auto"/>
        <w:right w:val="none" w:sz="0" w:space="0" w:color="auto"/>
      </w:divBdr>
    </w:div>
    <w:div w:id="953438103">
      <w:marLeft w:val="480"/>
      <w:marRight w:val="0"/>
      <w:marTop w:val="0"/>
      <w:marBottom w:val="0"/>
      <w:divBdr>
        <w:top w:val="none" w:sz="0" w:space="0" w:color="auto"/>
        <w:left w:val="none" w:sz="0" w:space="0" w:color="auto"/>
        <w:bottom w:val="none" w:sz="0" w:space="0" w:color="auto"/>
        <w:right w:val="none" w:sz="0" w:space="0" w:color="auto"/>
      </w:divBdr>
    </w:div>
    <w:div w:id="953444404">
      <w:marLeft w:val="480"/>
      <w:marRight w:val="0"/>
      <w:marTop w:val="0"/>
      <w:marBottom w:val="0"/>
      <w:divBdr>
        <w:top w:val="none" w:sz="0" w:space="0" w:color="auto"/>
        <w:left w:val="none" w:sz="0" w:space="0" w:color="auto"/>
        <w:bottom w:val="none" w:sz="0" w:space="0" w:color="auto"/>
        <w:right w:val="none" w:sz="0" w:space="0" w:color="auto"/>
      </w:divBdr>
    </w:div>
    <w:div w:id="953555741">
      <w:marLeft w:val="480"/>
      <w:marRight w:val="0"/>
      <w:marTop w:val="0"/>
      <w:marBottom w:val="0"/>
      <w:divBdr>
        <w:top w:val="none" w:sz="0" w:space="0" w:color="auto"/>
        <w:left w:val="none" w:sz="0" w:space="0" w:color="auto"/>
        <w:bottom w:val="none" w:sz="0" w:space="0" w:color="auto"/>
        <w:right w:val="none" w:sz="0" w:space="0" w:color="auto"/>
      </w:divBdr>
    </w:div>
    <w:div w:id="953558771">
      <w:marLeft w:val="480"/>
      <w:marRight w:val="0"/>
      <w:marTop w:val="0"/>
      <w:marBottom w:val="0"/>
      <w:divBdr>
        <w:top w:val="none" w:sz="0" w:space="0" w:color="auto"/>
        <w:left w:val="none" w:sz="0" w:space="0" w:color="auto"/>
        <w:bottom w:val="none" w:sz="0" w:space="0" w:color="auto"/>
        <w:right w:val="none" w:sz="0" w:space="0" w:color="auto"/>
      </w:divBdr>
    </w:div>
    <w:div w:id="953561813">
      <w:marLeft w:val="480"/>
      <w:marRight w:val="0"/>
      <w:marTop w:val="0"/>
      <w:marBottom w:val="0"/>
      <w:divBdr>
        <w:top w:val="none" w:sz="0" w:space="0" w:color="auto"/>
        <w:left w:val="none" w:sz="0" w:space="0" w:color="auto"/>
        <w:bottom w:val="none" w:sz="0" w:space="0" w:color="auto"/>
        <w:right w:val="none" w:sz="0" w:space="0" w:color="auto"/>
      </w:divBdr>
    </w:div>
    <w:div w:id="953629826">
      <w:marLeft w:val="480"/>
      <w:marRight w:val="0"/>
      <w:marTop w:val="0"/>
      <w:marBottom w:val="0"/>
      <w:divBdr>
        <w:top w:val="none" w:sz="0" w:space="0" w:color="auto"/>
        <w:left w:val="none" w:sz="0" w:space="0" w:color="auto"/>
        <w:bottom w:val="none" w:sz="0" w:space="0" w:color="auto"/>
        <w:right w:val="none" w:sz="0" w:space="0" w:color="auto"/>
      </w:divBdr>
    </w:div>
    <w:div w:id="953637473">
      <w:marLeft w:val="480"/>
      <w:marRight w:val="0"/>
      <w:marTop w:val="0"/>
      <w:marBottom w:val="0"/>
      <w:divBdr>
        <w:top w:val="none" w:sz="0" w:space="0" w:color="auto"/>
        <w:left w:val="none" w:sz="0" w:space="0" w:color="auto"/>
        <w:bottom w:val="none" w:sz="0" w:space="0" w:color="auto"/>
        <w:right w:val="none" w:sz="0" w:space="0" w:color="auto"/>
      </w:divBdr>
    </w:div>
    <w:div w:id="953898478">
      <w:marLeft w:val="480"/>
      <w:marRight w:val="0"/>
      <w:marTop w:val="0"/>
      <w:marBottom w:val="0"/>
      <w:divBdr>
        <w:top w:val="none" w:sz="0" w:space="0" w:color="auto"/>
        <w:left w:val="none" w:sz="0" w:space="0" w:color="auto"/>
        <w:bottom w:val="none" w:sz="0" w:space="0" w:color="auto"/>
        <w:right w:val="none" w:sz="0" w:space="0" w:color="auto"/>
      </w:divBdr>
    </w:div>
    <w:div w:id="953942818">
      <w:marLeft w:val="480"/>
      <w:marRight w:val="0"/>
      <w:marTop w:val="0"/>
      <w:marBottom w:val="0"/>
      <w:divBdr>
        <w:top w:val="none" w:sz="0" w:space="0" w:color="auto"/>
        <w:left w:val="none" w:sz="0" w:space="0" w:color="auto"/>
        <w:bottom w:val="none" w:sz="0" w:space="0" w:color="auto"/>
        <w:right w:val="none" w:sz="0" w:space="0" w:color="auto"/>
      </w:divBdr>
    </w:div>
    <w:div w:id="953973989">
      <w:marLeft w:val="480"/>
      <w:marRight w:val="0"/>
      <w:marTop w:val="0"/>
      <w:marBottom w:val="0"/>
      <w:divBdr>
        <w:top w:val="none" w:sz="0" w:space="0" w:color="auto"/>
        <w:left w:val="none" w:sz="0" w:space="0" w:color="auto"/>
        <w:bottom w:val="none" w:sz="0" w:space="0" w:color="auto"/>
        <w:right w:val="none" w:sz="0" w:space="0" w:color="auto"/>
      </w:divBdr>
    </w:div>
    <w:div w:id="954017915">
      <w:marLeft w:val="480"/>
      <w:marRight w:val="0"/>
      <w:marTop w:val="0"/>
      <w:marBottom w:val="0"/>
      <w:divBdr>
        <w:top w:val="none" w:sz="0" w:space="0" w:color="auto"/>
        <w:left w:val="none" w:sz="0" w:space="0" w:color="auto"/>
        <w:bottom w:val="none" w:sz="0" w:space="0" w:color="auto"/>
        <w:right w:val="none" w:sz="0" w:space="0" w:color="auto"/>
      </w:divBdr>
    </w:div>
    <w:div w:id="954024251">
      <w:marLeft w:val="480"/>
      <w:marRight w:val="0"/>
      <w:marTop w:val="0"/>
      <w:marBottom w:val="0"/>
      <w:divBdr>
        <w:top w:val="none" w:sz="0" w:space="0" w:color="auto"/>
        <w:left w:val="none" w:sz="0" w:space="0" w:color="auto"/>
        <w:bottom w:val="none" w:sz="0" w:space="0" w:color="auto"/>
        <w:right w:val="none" w:sz="0" w:space="0" w:color="auto"/>
      </w:divBdr>
    </w:div>
    <w:div w:id="954024839">
      <w:marLeft w:val="480"/>
      <w:marRight w:val="0"/>
      <w:marTop w:val="0"/>
      <w:marBottom w:val="0"/>
      <w:divBdr>
        <w:top w:val="none" w:sz="0" w:space="0" w:color="auto"/>
        <w:left w:val="none" w:sz="0" w:space="0" w:color="auto"/>
        <w:bottom w:val="none" w:sz="0" w:space="0" w:color="auto"/>
        <w:right w:val="none" w:sz="0" w:space="0" w:color="auto"/>
      </w:divBdr>
    </w:div>
    <w:div w:id="954092905">
      <w:marLeft w:val="480"/>
      <w:marRight w:val="0"/>
      <w:marTop w:val="0"/>
      <w:marBottom w:val="0"/>
      <w:divBdr>
        <w:top w:val="none" w:sz="0" w:space="0" w:color="auto"/>
        <w:left w:val="none" w:sz="0" w:space="0" w:color="auto"/>
        <w:bottom w:val="none" w:sz="0" w:space="0" w:color="auto"/>
        <w:right w:val="none" w:sz="0" w:space="0" w:color="auto"/>
      </w:divBdr>
    </w:div>
    <w:div w:id="954167782">
      <w:marLeft w:val="480"/>
      <w:marRight w:val="0"/>
      <w:marTop w:val="0"/>
      <w:marBottom w:val="0"/>
      <w:divBdr>
        <w:top w:val="none" w:sz="0" w:space="0" w:color="auto"/>
        <w:left w:val="none" w:sz="0" w:space="0" w:color="auto"/>
        <w:bottom w:val="none" w:sz="0" w:space="0" w:color="auto"/>
        <w:right w:val="none" w:sz="0" w:space="0" w:color="auto"/>
      </w:divBdr>
    </w:div>
    <w:div w:id="954168960">
      <w:marLeft w:val="480"/>
      <w:marRight w:val="0"/>
      <w:marTop w:val="0"/>
      <w:marBottom w:val="0"/>
      <w:divBdr>
        <w:top w:val="none" w:sz="0" w:space="0" w:color="auto"/>
        <w:left w:val="none" w:sz="0" w:space="0" w:color="auto"/>
        <w:bottom w:val="none" w:sz="0" w:space="0" w:color="auto"/>
        <w:right w:val="none" w:sz="0" w:space="0" w:color="auto"/>
      </w:divBdr>
    </w:div>
    <w:div w:id="954214027">
      <w:marLeft w:val="480"/>
      <w:marRight w:val="0"/>
      <w:marTop w:val="0"/>
      <w:marBottom w:val="0"/>
      <w:divBdr>
        <w:top w:val="none" w:sz="0" w:space="0" w:color="auto"/>
        <w:left w:val="none" w:sz="0" w:space="0" w:color="auto"/>
        <w:bottom w:val="none" w:sz="0" w:space="0" w:color="auto"/>
        <w:right w:val="none" w:sz="0" w:space="0" w:color="auto"/>
      </w:divBdr>
    </w:div>
    <w:div w:id="954215720">
      <w:marLeft w:val="480"/>
      <w:marRight w:val="0"/>
      <w:marTop w:val="0"/>
      <w:marBottom w:val="0"/>
      <w:divBdr>
        <w:top w:val="none" w:sz="0" w:space="0" w:color="auto"/>
        <w:left w:val="none" w:sz="0" w:space="0" w:color="auto"/>
        <w:bottom w:val="none" w:sz="0" w:space="0" w:color="auto"/>
        <w:right w:val="none" w:sz="0" w:space="0" w:color="auto"/>
      </w:divBdr>
    </w:div>
    <w:div w:id="954293991">
      <w:marLeft w:val="480"/>
      <w:marRight w:val="0"/>
      <w:marTop w:val="0"/>
      <w:marBottom w:val="0"/>
      <w:divBdr>
        <w:top w:val="none" w:sz="0" w:space="0" w:color="auto"/>
        <w:left w:val="none" w:sz="0" w:space="0" w:color="auto"/>
        <w:bottom w:val="none" w:sz="0" w:space="0" w:color="auto"/>
        <w:right w:val="none" w:sz="0" w:space="0" w:color="auto"/>
      </w:divBdr>
    </w:div>
    <w:div w:id="954360536">
      <w:marLeft w:val="480"/>
      <w:marRight w:val="0"/>
      <w:marTop w:val="0"/>
      <w:marBottom w:val="0"/>
      <w:divBdr>
        <w:top w:val="none" w:sz="0" w:space="0" w:color="auto"/>
        <w:left w:val="none" w:sz="0" w:space="0" w:color="auto"/>
        <w:bottom w:val="none" w:sz="0" w:space="0" w:color="auto"/>
        <w:right w:val="none" w:sz="0" w:space="0" w:color="auto"/>
      </w:divBdr>
    </w:div>
    <w:div w:id="954365307">
      <w:marLeft w:val="480"/>
      <w:marRight w:val="0"/>
      <w:marTop w:val="0"/>
      <w:marBottom w:val="0"/>
      <w:divBdr>
        <w:top w:val="none" w:sz="0" w:space="0" w:color="auto"/>
        <w:left w:val="none" w:sz="0" w:space="0" w:color="auto"/>
        <w:bottom w:val="none" w:sz="0" w:space="0" w:color="auto"/>
        <w:right w:val="none" w:sz="0" w:space="0" w:color="auto"/>
      </w:divBdr>
    </w:div>
    <w:div w:id="954405988">
      <w:marLeft w:val="480"/>
      <w:marRight w:val="0"/>
      <w:marTop w:val="0"/>
      <w:marBottom w:val="0"/>
      <w:divBdr>
        <w:top w:val="none" w:sz="0" w:space="0" w:color="auto"/>
        <w:left w:val="none" w:sz="0" w:space="0" w:color="auto"/>
        <w:bottom w:val="none" w:sz="0" w:space="0" w:color="auto"/>
        <w:right w:val="none" w:sz="0" w:space="0" w:color="auto"/>
      </w:divBdr>
    </w:div>
    <w:div w:id="954558435">
      <w:marLeft w:val="480"/>
      <w:marRight w:val="0"/>
      <w:marTop w:val="0"/>
      <w:marBottom w:val="0"/>
      <w:divBdr>
        <w:top w:val="none" w:sz="0" w:space="0" w:color="auto"/>
        <w:left w:val="none" w:sz="0" w:space="0" w:color="auto"/>
        <w:bottom w:val="none" w:sz="0" w:space="0" w:color="auto"/>
        <w:right w:val="none" w:sz="0" w:space="0" w:color="auto"/>
      </w:divBdr>
    </w:div>
    <w:div w:id="954602077">
      <w:marLeft w:val="480"/>
      <w:marRight w:val="0"/>
      <w:marTop w:val="0"/>
      <w:marBottom w:val="0"/>
      <w:divBdr>
        <w:top w:val="none" w:sz="0" w:space="0" w:color="auto"/>
        <w:left w:val="none" w:sz="0" w:space="0" w:color="auto"/>
        <w:bottom w:val="none" w:sz="0" w:space="0" w:color="auto"/>
        <w:right w:val="none" w:sz="0" w:space="0" w:color="auto"/>
      </w:divBdr>
    </w:div>
    <w:div w:id="954671673">
      <w:marLeft w:val="480"/>
      <w:marRight w:val="0"/>
      <w:marTop w:val="0"/>
      <w:marBottom w:val="0"/>
      <w:divBdr>
        <w:top w:val="none" w:sz="0" w:space="0" w:color="auto"/>
        <w:left w:val="none" w:sz="0" w:space="0" w:color="auto"/>
        <w:bottom w:val="none" w:sz="0" w:space="0" w:color="auto"/>
        <w:right w:val="none" w:sz="0" w:space="0" w:color="auto"/>
      </w:divBdr>
    </w:div>
    <w:div w:id="954673042">
      <w:marLeft w:val="480"/>
      <w:marRight w:val="0"/>
      <w:marTop w:val="0"/>
      <w:marBottom w:val="0"/>
      <w:divBdr>
        <w:top w:val="none" w:sz="0" w:space="0" w:color="auto"/>
        <w:left w:val="none" w:sz="0" w:space="0" w:color="auto"/>
        <w:bottom w:val="none" w:sz="0" w:space="0" w:color="auto"/>
        <w:right w:val="none" w:sz="0" w:space="0" w:color="auto"/>
      </w:divBdr>
    </w:div>
    <w:div w:id="954679055">
      <w:marLeft w:val="480"/>
      <w:marRight w:val="0"/>
      <w:marTop w:val="0"/>
      <w:marBottom w:val="0"/>
      <w:divBdr>
        <w:top w:val="none" w:sz="0" w:space="0" w:color="auto"/>
        <w:left w:val="none" w:sz="0" w:space="0" w:color="auto"/>
        <w:bottom w:val="none" w:sz="0" w:space="0" w:color="auto"/>
        <w:right w:val="none" w:sz="0" w:space="0" w:color="auto"/>
      </w:divBdr>
    </w:div>
    <w:div w:id="954826134">
      <w:marLeft w:val="480"/>
      <w:marRight w:val="0"/>
      <w:marTop w:val="0"/>
      <w:marBottom w:val="0"/>
      <w:divBdr>
        <w:top w:val="none" w:sz="0" w:space="0" w:color="auto"/>
        <w:left w:val="none" w:sz="0" w:space="0" w:color="auto"/>
        <w:bottom w:val="none" w:sz="0" w:space="0" w:color="auto"/>
        <w:right w:val="none" w:sz="0" w:space="0" w:color="auto"/>
      </w:divBdr>
    </w:div>
    <w:div w:id="954873012">
      <w:marLeft w:val="480"/>
      <w:marRight w:val="0"/>
      <w:marTop w:val="0"/>
      <w:marBottom w:val="0"/>
      <w:divBdr>
        <w:top w:val="none" w:sz="0" w:space="0" w:color="auto"/>
        <w:left w:val="none" w:sz="0" w:space="0" w:color="auto"/>
        <w:bottom w:val="none" w:sz="0" w:space="0" w:color="auto"/>
        <w:right w:val="none" w:sz="0" w:space="0" w:color="auto"/>
      </w:divBdr>
    </w:div>
    <w:div w:id="954874354">
      <w:marLeft w:val="480"/>
      <w:marRight w:val="0"/>
      <w:marTop w:val="0"/>
      <w:marBottom w:val="0"/>
      <w:divBdr>
        <w:top w:val="none" w:sz="0" w:space="0" w:color="auto"/>
        <w:left w:val="none" w:sz="0" w:space="0" w:color="auto"/>
        <w:bottom w:val="none" w:sz="0" w:space="0" w:color="auto"/>
        <w:right w:val="none" w:sz="0" w:space="0" w:color="auto"/>
      </w:divBdr>
    </w:div>
    <w:div w:id="954946970">
      <w:marLeft w:val="480"/>
      <w:marRight w:val="0"/>
      <w:marTop w:val="0"/>
      <w:marBottom w:val="0"/>
      <w:divBdr>
        <w:top w:val="none" w:sz="0" w:space="0" w:color="auto"/>
        <w:left w:val="none" w:sz="0" w:space="0" w:color="auto"/>
        <w:bottom w:val="none" w:sz="0" w:space="0" w:color="auto"/>
        <w:right w:val="none" w:sz="0" w:space="0" w:color="auto"/>
      </w:divBdr>
    </w:div>
    <w:div w:id="955022228">
      <w:marLeft w:val="480"/>
      <w:marRight w:val="0"/>
      <w:marTop w:val="0"/>
      <w:marBottom w:val="0"/>
      <w:divBdr>
        <w:top w:val="none" w:sz="0" w:space="0" w:color="auto"/>
        <w:left w:val="none" w:sz="0" w:space="0" w:color="auto"/>
        <w:bottom w:val="none" w:sz="0" w:space="0" w:color="auto"/>
        <w:right w:val="none" w:sz="0" w:space="0" w:color="auto"/>
      </w:divBdr>
    </w:div>
    <w:div w:id="955058273">
      <w:marLeft w:val="480"/>
      <w:marRight w:val="0"/>
      <w:marTop w:val="0"/>
      <w:marBottom w:val="0"/>
      <w:divBdr>
        <w:top w:val="none" w:sz="0" w:space="0" w:color="auto"/>
        <w:left w:val="none" w:sz="0" w:space="0" w:color="auto"/>
        <w:bottom w:val="none" w:sz="0" w:space="0" w:color="auto"/>
        <w:right w:val="none" w:sz="0" w:space="0" w:color="auto"/>
      </w:divBdr>
    </w:div>
    <w:div w:id="955058873">
      <w:marLeft w:val="480"/>
      <w:marRight w:val="0"/>
      <w:marTop w:val="0"/>
      <w:marBottom w:val="0"/>
      <w:divBdr>
        <w:top w:val="none" w:sz="0" w:space="0" w:color="auto"/>
        <w:left w:val="none" w:sz="0" w:space="0" w:color="auto"/>
        <w:bottom w:val="none" w:sz="0" w:space="0" w:color="auto"/>
        <w:right w:val="none" w:sz="0" w:space="0" w:color="auto"/>
      </w:divBdr>
    </w:div>
    <w:div w:id="955133697">
      <w:marLeft w:val="480"/>
      <w:marRight w:val="0"/>
      <w:marTop w:val="0"/>
      <w:marBottom w:val="0"/>
      <w:divBdr>
        <w:top w:val="none" w:sz="0" w:space="0" w:color="auto"/>
        <w:left w:val="none" w:sz="0" w:space="0" w:color="auto"/>
        <w:bottom w:val="none" w:sz="0" w:space="0" w:color="auto"/>
        <w:right w:val="none" w:sz="0" w:space="0" w:color="auto"/>
      </w:divBdr>
    </w:div>
    <w:div w:id="955138189">
      <w:marLeft w:val="480"/>
      <w:marRight w:val="0"/>
      <w:marTop w:val="0"/>
      <w:marBottom w:val="0"/>
      <w:divBdr>
        <w:top w:val="none" w:sz="0" w:space="0" w:color="auto"/>
        <w:left w:val="none" w:sz="0" w:space="0" w:color="auto"/>
        <w:bottom w:val="none" w:sz="0" w:space="0" w:color="auto"/>
        <w:right w:val="none" w:sz="0" w:space="0" w:color="auto"/>
      </w:divBdr>
    </w:div>
    <w:div w:id="955139129">
      <w:marLeft w:val="480"/>
      <w:marRight w:val="0"/>
      <w:marTop w:val="0"/>
      <w:marBottom w:val="0"/>
      <w:divBdr>
        <w:top w:val="none" w:sz="0" w:space="0" w:color="auto"/>
        <w:left w:val="none" w:sz="0" w:space="0" w:color="auto"/>
        <w:bottom w:val="none" w:sz="0" w:space="0" w:color="auto"/>
        <w:right w:val="none" w:sz="0" w:space="0" w:color="auto"/>
      </w:divBdr>
    </w:div>
    <w:div w:id="955210368">
      <w:marLeft w:val="480"/>
      <w:marRight w:val="0"/>
      <w:marTop w:val="0"/>
      <w:marBottom w:val="0"/>
      <w:divBdr>
        <w:top w:val="none" w:sz="0" w:space="0" w:color="auto"/>
        <w:left w:val="none" w:sz="0" w:space="0" w:color="auto"/>
        <w:bottom w:val="none" w:sz="0" w:space="0" w:color="auto"/>
        <w:right w:val="none" w:sz="0" w:space="0" w:color="auto"/>
      </w:divBdr>
    </w:div>
    <w:div w:id="955252794">
      <w:marLeft w:val="480"/>
      <w:marRight w:val="0"/>
      <w:marTop w:val="0"/>
      <w:marBottom w:val="0"/>
      <w:divBdr>
        <w:top w:val="none" w:sz="0" w:space="0" w:color="auto"/>
        <w:left w:val="none" w:sz="0" w:space="0" w:color="auto"/>
        <w:bottom w:val="none" w:sz="0" w:space="0" w:color="auto"/>
        <w:right w:val="none" w:sz="0" w:space="0" w:color="auto"/>
      </w:divBdr>
    </w:div>
    <w:div w:id="955256886">
      <w:marLeft w:val="480"/>
      <w:marRight w:val="0"/>
      <w:marTop w:val="0"/>
      <w:marBottom w:val="0"/>
      <w:divBdr>
        <w:top w:val="none" w:sz="0" w:space="0" w:color="auto"/>
        <w:left w:val="none" w:sz="0" w:space="0" w:color="auto"/>
        <w:bottom w:val="none" w:sz="0" w:space="0" w:color="auto"/>
        <w:right w:val="none" w:sz="0" w:space="0" w:color="auto"/>
      </w:divBdr>
    </w:div>
    <w:div w:id="955260252">
      <w:marLeft w:val="480"/>
      <w:marRight w:val="0"/>
      <w:marTop w:val="0"/>
      <w:marBottom w:val="0"/>
      <w:divBdr>
        <w:top w:val="none" w:sz="0" w:space="0" w:color="auto"/>
        <w:left w:val="none" w:sz="0" w:space="0" w:color="auto"/>
        <w:bottom w:val="none" w:sz="0" w:space="0" w:color="auto"/>
        <w:right w:val="none" w:sz="0" w:space="0" w:color="auto"/>
      </w:divBdr>
    </w:div>
    <w:div w:id="955284492">
      <w:marLeft w:val="480"/>
      <w:marRight w:val="0"/>
      <w:marTop w:val="0"/>
      <w:marBottom w:val="0"/>
      <w:divBdr>
        <w:top w:val="none" w:sz="0" w:space="0" w:color="auto"/>
        <w:left w:val="none" w:sz="0" w:space="0" w:color="auto"/>
        <w:bottom w:val="none" w:sz="0" w:space="0" w:color="auto"/>
        <w:right w:val="none" w:sz="0" w:space="0" w:color="auto"/>
      </w:divBdr>
    </w:div>
    <w:div w:id="955284581">
      <w:marLeft w:val="480"/>
      <w:marRight w:val="0"/>
      <w:marTop w:val="0"/>
      <w:marBottom w:val="0"/>
      <w:divBdr>
        <w:top w:val="none" w:sz="0" w:space="0" w:color="auto"/>
        <w:left w:val="none" w:sz="0" w:space="0" w:color="auto"/>
        <w:bottom w:val="none" w:sz="0" w:space="0" w:color="auto"/>
        <w:right w:val="none" w:sz="0" w:space="0" w:color="auto"/>
      </w:divBdr>
    </w:div>
    <w:div w:id="955285228">
      <w:marLeft w:val="480"/>
      <w:marRight w:val="0"/>
      <w:marTop w:val="0"/>
      <w:marBottom w:val="0"/>
      <w:divBdr>
        <w:top w:val="none" w:sz="0" w:space="0" w:color="auto"/>
        <w:left w:val="none" w:sz="0" w:space="0" w:color="auto"/>
        <w:bottom w:val="none" w:sz="0" w:space="0" w:color="auto"/>
        <w:right w:val="none" w:sz="0" w:space="0" w:color="auto"/>
      </w:divBdr>
    </w:div>
    <w:div w:id="955327776">
      <w:marLeft w:val="480"/>
      <w:marRight w:val="0"/>
      <w:marTop w:val="0"/>
      <w:marBottom w:val="0"/>
      <w:divBdr>
        <w:top w:val="none" w:sz="0" w:space="0" w:color="auto"/>
        <w:left w:val="none" w:sz="0" w:space="0" w:color="auto"/>
        <w:bottom w:val="none" w:sz="0" w:space="0" w:color="auto"/>
        <w:right w:val="none" w:sz="0" w:space="0" w:color="auto"/>
      </w:divBdr>
    </w:div>
    <w:div w:id="955328184">
      <w:marLeft w:val="480"/>
      <w:marRight w:val="0"/>
      <w:marTop w:val="0"/>
      <w:marBottom w:val="0"/>
      <w:divBdr>
        <w:top w:val="none" w:sz="0" w:space="0" w:color="auto"/>
        <w:left w:val="none" w:sz="0" w:space="0" w:color="auto"/>
        <w:bottom w:val="none" w:sz="0" w:space="0" w:color="auto"/>
        <w:right w:val="none" w:sz="0" w:space="0" w:color="auto"/>
      </w:divBdr>
    </w:div>
    <w:div w:id="955331097">
      <w:marLeft w:val="480"/>
      <w:marRight w:val="0"/>
      <w:marTop w:val="0"/>
      <w:marBottom w:val="0"/>
      <w:divBdr>
        <w:top w:val="none" w:sz="0" w:space="0" w:color="auto"/>
        <w:left w:val="none" w:sz="0" w:space="0" w:color="auto"/>
        <w:bottom w:val="none" w:sz="0" w:space="0" w:color="auto"/>
        <w:right w:val="none" w:sz="0" w:space="0" w:color="auto"/>
      </w:divBdr>
    </w:div>
    <w:div w:id="955405616">
      <w:marLeft w:val="480"/>
      <w:marRight w:val="0"/>
      <w:marTop w:val="0"/>
      <w:marBottom w:val="0"/>
      <w:divBdr>
        <w:top w:val="none" w:sz="0" w:space="0" w:color="auto"/>
        <w:left w:val="none" w:sz="0" w:space="0" w:color="auto"/>
        <w:bottom w:val="none" w:sz="0" w:space="0" w:color="auto"/>
        <w:right w:val="none" w:sz="0" w:space="0" w:color="auto"/>
      </w:divBdr>
    </w:div>
    <w:div w:id="955450166">
      <w:marLeft w:val="480"/>
      <w:marRight w:val="0"/>
      <w:marTop w:val="0"/>
      <w:marBottom w:val="0"/>
      <w:divBdr>
        <w:top w:val="none" w:sz="0" w:space="0" w:color="auto"/>
        <w:left w:val="none" w:sz="0" w:space="0" w:color="auto"/>
        <w:bottom w:val="none" w:sz="0" w:space="0" w:color="auto"/>
        <w:right w:val="none" w:sz="0" w:space="0" w:color="auto"/>
      </w:divBdr>
    </w:div>
    <w:div w:id="955450362">
      <w:marLeft w:val="480"/>
      <w:marRight w:val="0"/>
      <w:marTop w:val="0"/>
      <w:marBottom w:val="0"/>
      <w:divBdr>
        <w:top w:val="none" w:sz="0" w:space="0" w:color="auto"/>
        <w:left w:val="none" w:sz="0" w:space="0" w:color="auto"/>
        <w:bottom w:val="none" w:sz="0" w:space="0" w:color="auto"/>
        <w:right w:val="none" w:sz="0" w:space="0" w:color="auto"/>
      </w:divBdr>
    </w:div>
    <w:div w:id="955529301">
      <w:marLeft w:val="480"/>
      <w:marRight w:val="0"/>
      <w:marTop w:val="0"/>
      <w:marBottom w:val="0"/>
      <w:divBdr>
        <w:top w:val="none" w:sz="0" w:space="0" w:color="auto"/>
        <w:left w:val="none" w:sz="0" w:space="0" w:color="auto"/>
        <w:bottom w:val="none" w:sz="0" w:space="0" w:color="auto"/>
        <w:right w:val="none" w:sz="0" w:space="0" w:color="auto"/>
      </w:divBdr>
    </w:div>
    <w:div w:id="955597932">
      <w:marLeft w:val="480"/>
      <w:marRight w:val="0"/>
      <w:marTop w:val="0"/>
      <w:marBottom w:val="0"/>
      <w:divBdr>
        <w:top w:val="none" w:sz="0" w:space="0" w:color="auto"/>
        <w:left w:val="none" w:sz="0" w:space="0" w:color="auto"/>
        <w:bottom w:val="none" w:sz="0" w:space="0" w:color="auto"/>
        <w:right w:val="none" w:sz="0" w:space="0" w:color="auto"/>
      </w:divBdr>
    </w:div>
    <w:div w:id="955718019">
      <w:marLeft w:val="480"/>
      <w:marRight w:val="0"/>
      <w:marTop w:val="0"/>
      <w:marBottom w:val="0"/>
      <w:divBdr>
        <w:top w:val="none" w:sz="0" w:space="0" w:color="auto"/>
        <w:left w:val="none" w:sz="0" w:space="0" w:color="auto"/>
        <w:bottom w:val="none" w:sz="0" w:space="0" w:color="auto"/>
        <w:right w:val="none" w:sz="0" w:space="0" w:color="auto"/>
      </w:divBdr>
    </w:div>
    <w:div w:id="955718432">
      <w:marLeft w:val="480"/>
      <w:marRight w:val="0"/>
      <w:marTop w:val="0"/>
      <w:marBottom w:val="0"/>
      <w:divBdr>
        <w:top w:val="none" w:sz="0" w:space="0" w:color="auto"/>
        <w:left w:val="none" w:sz="0" w:space="0" w:color="auto"/>
        <w:bottom w:val="none" w:sz="0" w:space="0" w:color="auto"/>
        <w:right w:val="none" w:sz="0" w:space="0" w:color="auto"/>
      </w:divBdr>
    </w:div>
    <w:div w:id="955791325">
      <w:marLeft w:val="480"/>
      <w:marRight w:val="0"/>
      <w:marTop w:val="0"/>
      <w:marBottom w:val="0"/>
      <w:divBdr>
        <w:top w:val="none" w:sz="0" w:space="0" w:color="auto"/>
        <w:left w:val="none" w:sz="0" w:space="0" w:color="auto"/>
        <w:bottom w:val="none" w:sz="0" w:space="0" w:color="auto"/>
        <w:right w:val="none" w:sz="0" w:space="0" w:color="auto"/>
      </w:divBdr>
    </w:div>
    <w:div w:id="955794309">
      <w:marLeft w:val="480"/>
      <w:marRight w:val="0"/>
      <w:marTop w:val="0"/>
      <w:marBottom w:val="0"/>
      <w:divBdr>
        <w:top w:val="none" w:sz="0" w:space="0" w:color="auto"/>
        <w:left w:val="none" w:sz="0" w:space="0" w:color="auto"/>
        <w:bottom w:val="none" w:sz="0" w:space="0" w:color="auto"/>
        <w:right w:val="none" w:sz="0" w:space="0" w:color="auto"/>
      </w:divBdr>
    </w:div>
    <w:div w:id="955797897">
      <w:marLeft w:val="480"/>
      <w:marRight w:val="0"/>
      <w:marTop w:val="0"/>
      <w:marBottom w:val="0"/>
      <w:divBdr>
        <w:top w:val="none" w:sz="0" w:space="0" w:color="auto"/>
        <w:left w:val="none" w:sz="0" w:space="0" w:color="auto"/>
        <w:bottom w:val="none" w:sz="0" w:space="0" w:color="auto"/>
        <w:right w:val="none" w:sz="0" w:space="0" w:color="auto"/>
      </w:divBdr>
    </w:div>
    <w:div w:id="955908720">
      <w:marLeft w:val="480"/>
      <w:marRight w:val="0"/>
      <w:marTop w:val="0"/>
      <w:marBottom w:val="0"/>
      <w:divBdr>
        <w:top w:val="none" w:sz="0" w:space="0" w:color="auto"/>
        <w:left w:val="none" w:sz="0" w:space="0" w:color="auto"/>
        <w:bottom w:val="none" w:sz="0" w:space="0" w:color="auto"/>
        <w:right w:val="none" w:sz="0" w:space="0" w:color="auto"/>
      </w:divBdr>
    </w:div>
    <w:div w:id="955912011">
      <w:marLeft w:val="480"/>
      <w:marRight w:val="0"/>
      <w:marTop w:val="0"/>
      <w:marBottom w:val="0"/>
      <w:divBdr>
        <w:top w:val="none" w:sz="0" w:space="0" w:color="auto"/>
        <w:left w:val="none" w:sz="0" w:space="0" w:color="auto"/>
        <w:bottom w:val="none" w:sz="0" w:space="0" w:color="auto"/>
        <w:right w:val="none" w:sz="0" w:space="0" w:color="auto"/>
      </w:divBdr>
    </w:div>
    <w:div w:id="955912287">
      <w:marLeft w:val="480"/>
      <w:marRight w:val="0"/>
      <w:marTop w:val="0"/>
      <w:marBottom w:val="0"/>
      <w:divBdr>
        <w:top w:val="none" w:sz="0" w:space="0" w:color="auto"/>
        <w:left w:val="none" w:sz="0" w:space="0" w:color="auto"/>
        <w:bottom w:val="none" w:sz="0" w:space="0" w:color="auto"/>
        <w:right w:val="none" w:sz="0" w:space="0" w:color="auto"/>
      </w:divBdr>
    </w:div>
    <w:div w:id="955983776">
      <w:marLeft w:val="480"/>
      <w:marRight w:val="0"/>
      <w:marTop w:val="0"/>
      <w:marBottom w:val="0"/>
      <w:divBdr>
        <w:top w:val="none" w:sz="0" w:space="0" w:color="auto"/>
        <w:left w:val="none" w:sz="0" w:space="0" w:color="auto"/>
        <w:bottom w:val="none" w:sz="0" w:space="0" w:color="auto"/>
        <w:right w:val="none" w:sz="0" w:space="0" w:color="auto"/>
      </w:divBdr>
    </w:div>
    <w:div w:id="955991103">
      <w:marLeft w:val="480"/>
      <w:marRight w:val="0"/>
      <w:marTop w:val="0"/>
      <w:marBottom w:val="0"/>
      <w:divBdr>
        <w:top w:val="none" w:sz="0" w:space="0" w:color="auto"/>
        <w:left w:val="none" w:sz="0" w:space="0" w:color="auto"/>
        <w:bottom w:val="none" w:sz="0" w:space="0" w:color="auto"/>
        <w:right w:val="none" w:sz="0" w:space="0" w:color="auto"/>
      </w:divBdr>
    </w:div>
    <w:div w:id="956060740">
      <w:marLeft w:val="480"/>
      <w:marRight w:val="0"/>
      <w:marTop w:val="0"/>
      <w:marBottom w:val="0"/>
      <w:divBdr>
        <w:top w:val="none" w:sz="0" w:space="0" w:color="auto"/>
        <w:left w:val="none" w:sz="0" w:space="0" w:color="auto"/>
        <w:bottom w:val="none" w:sz="0" w:space="0" w:color="auto"/>
        <w:right w:val="none" w:sz="0" w:space="0" w:color="auto"/>
      </w:divBdr>
    </w:div>
    <w:div w:id="956066478">
      <w:marLeft w:val="480"/>
      <w:marRight w:val="0"/>
      <w:marTop w:val="0"/>
      <w:marBottom w:val="0"/>
      <w:divBdr>
        <w:top w:val="none" w:sz="0" w:space="0" w:color="auto"/>
        <w:left w:val="none" w:sz="0" w:space="0" w:color="auto"/>
        <w:bottom w:val="none" w:sz="0" w:space="0" w:color="auto"/>
        <w:right w:val="none" w:sz="0" w:space="0" w:color="auto"/>
      </w:divBdr>
    </w:div>
    <w:div w:id="956184575">
      <w:marLeft w:val="480"/>
      <w:marRight w:val="0"/>
      <w:marTop w:val="0"/>
      <w:marBottom w:val="0"/>
      <w:divBdr>
        <w:top w:val="none" w:sz="0" w:space="0" w:color="auto"/>
        <w:left w:val="none" w:sz="0" w:space="0" w:color="auto"/>
        <w:bottom w:val="none" w:sz="0" w:space="0" w:color="auto"/>
        <w:right w:val="none" w:sz="0" w:space="0" w:color="auto"/>
      </w:divBdr>
    </w:div>
    <w:div w:id="956253363">
      <w:marLeft w:val="480"/>
      <w:marRight w:val="0"/>
      <w:marTop w:val="0"/>
      <w:marBottom w:val="0"/>
      <w:divBdr>
        <w:top w:val="none" w:sz="0" w:space="0" w:color="auto"/>
        <w:left w:val="none" w:sz="0" w:space="0" w:color="auto"/>
        <w:bottom w:val="none" w:sz="0" w:space="0" w:color="auto"/>
        <w:right w:val="none" w:sz="0" w:space="0" w:color="auto"/>
      </w:divBdr>
    </w:div>
    <w:div w:id="956254418">
      <w:marLeft w:val="480"/>
      <w:marRight w:val="0"/>
      <w:marTop w:val="0"/>
      <w:marBottom w:val="0"/>
      <w:divBdr>
        <w:top w:val="none" w:sz="0" w:space="0" w:color="auto"/>
        <w:left w:val="none" w:sz="0" w:space="0" w:color="auto"/>
        <w:bottom w:val="none" w:sz="0" w:space="0" w:color="auto"/>
        <w:right w:val="none" w:sz="0" w:space="0" w:color="auto"/>
      </w:divBdr>
    </w:div>
    <w:div w:id="956260625">
      <w:marLeft w:val="480"/>
      <w:marRight w:val="0"/>
      <w:marTop w:val="0"/>
      <w:marBottom w:val="0"/>
      <w:divBdr>
        <w:top w:val="none" w:sz="0" w:space="0" w:color="auto"/>
        <w:left w:val="none" w:sz="0" w:space="0" w:color="auto"/>
        <w:bottom w:val="none" w:sz="0" w:space="0" w:color="auto"/>
        <w:right w:val="none" w:sz="0" w:space="0" w:color="auto"/>
      </w:divBdr>
    </w:div>
    <w:div w:id="956328029">
      <w:marLeft w:val="480"/>
      <w:marRight w:val="0"/>
      <w:marTop w:val="0"/>
      <w:marBottom w:val="0"/>
      <w:divBdr>
        <w:top w:val="none" w:sz="0" w:space="0" w:color="auto"/>
        <w:left w:val="none" w:sz="0" w:space="0" w:color="auto"/>
        <w:bottom w:val="none" w:sz="0" w:space="0" w:color="auto"/>
        <w:right w:val="none" w:sz="0" w:space="0" w:color="auto"/>
      </w:divBdr>
    </w:div>
    <w:div w:id="956331063">
      <w:marLeft w:val="480"/>
      <w:marRight w:val="0"/>
      <w:marTop w:val="0"/>
      <w:marBottom w:val="0"/>
      <w:divBdr>
        <w:top w:val="none" w:sz="0" w:space="0" w:color="auto"/>
        <w:left w:val="none" w:sz="0" w:space="0" w:color="auto"/>
        <w:bottom w:val="none" w:sz="0" w:space="0" w:color="auto"/>
        <w:right w:val="none" w:sz="0" w:space="0" w:color="auto"/>
      </w:divBdr>
    </w:div>
    <w:div w:id="956332618">
      <w:marLeft w:val="480"/>
      <w:marRight w:val="0"/>
      <w:marTop w:val="0"/>
      <w:marBottom w:val="0"/>
      <w:divBdr>
        <w:top w:val="none" w:sz="0" w:space="0" w:color="auto"/>
        <w:left w:val="none" w:sz="0" w:space="0" w:color="auto"/>
        <w:bottom w:val="none" w:sz="0" w:space="0" w:color="auto"/>
        <w:right w:val="none" w:sz="0" w:space="0" w:color="auto"/>
      </w:divBdr>
    </w:div>
    <w:div w:id="956374634">
      <w:marLeft w:val="480"/>
      <w:marRight w:val="0"/>
      <w:marTop w:val="0"/>
      <w:marBottom w:val="0"/>
      <w:divBdr>
        <w:top w:val="none" w:sz="0" w:space="0" w:color="auto"/>
        <w:left w:val="none" w:sz="0" w:space="0" w:color="auto"/>
        <w:bottom w:val="none" w:sz="0" w:space="0" w:color="auto"/>
        <w:right w:val="none" w:sz="0" w:space="0" w:color="auto"/>
      </w:divBdr>
    </w:div>
    <w:div w:id="956526478">
      <w:marLeft w:val="480"/>
      <w:marRight w:val="0"/>
      <w:marTop w:val="0"/>
      <w:marBottom w:val="0"/>
      <w:divBdr>
        <w:top w:val="none" w:sz="0" w:space="0" w:color="auto"/>
        <w:left w:val="none" w:sz="0" w:space="0" w:color="auto"/>
        <w:bottom w:val="none" w:sz="0" w:space="0" w:color="auto"/>
        <w:right w:val="none" w:sz="0" w:space="0" w:color="auto"/>
      </w:divBdr>
    </w:div>
    <w:div w:id="956528084">
      <w:marLeft w:val="480"/>
      <w:marRight w:val="0"/>
      <w:marTop w:val="0"/>
      <w:marBottom w:val="0"/>
      <w:divBdr>
        <w:top w:val="none" w:sz="0" w:space="0" w:color="auto"/>
        <w:left w:val="none" w:sz="0" w:space="0" w:color="auto"/>
        <w:bottom w:val="none" w:sz="0" w:space="0" w:color="auto"/>
        <w:right w:val="none" w:sz="0" w:space="0" w:color="auto"/>
      </w:divBdr>
    </w:div>
    <w:div w:id="956564043">
      <w:marLeft w:val="480"/>
      <w:marRight w:val="0"/>
      <w:marTop w:val="0"/>
      <w:marBottom w:val="0"/>
      <w:divBdr>
        <w:top w:val="none" w:sz="0" w:space="0" w:color="auto"/>
        <w:left w:val="none" w:sz="0" w:space="0" w:color="auto"/>
        <w:bottom w:val="none" w:sz="0" w:space="0" w:color="auto"/>
        <w:right w:val="none" w:sz="0" w:space="0" w:color="auto"/>
      </w:divBdr>
    </w:div>
    <w:div w:id="956567132">
      <w:marLeft w:val="480"/>
      <w:marRight w:val="0"/>
      <w:marTop w:val="0"/>
      <w:marBottom w:val="0"/>
      <w:divBdr>
        <w:top w:val="none" w:sz="0" w:space="0" w:color="auto"/>
        <w:left w:val="none" w:sz="0" w:space="0" w:color="auto"/>
        <w:bottom w:val="none" w:sz="0" w:space="0" w:color="auto"/>
        <w:right w:val="none" w:sz="0" w:space="0" w:color="auto"/>
      </w:divBdr>
    </w:div>
    <w:div w:id="956568729">
      <w:marLeft w:val="480"/>
      <w:marRight w:val="0"/>
      <w:marTop w:val="0"/>
      <w:marBottom w:val="0"/>
      <w:divBdr>
        <w:top w:val="none" w:sz="0" w:space="0" w:color="auto"/>
        <w:left w:val="none" w:sz="0" w:space="0" w:color="auto"/>
        <w:bottom w:val="none" w:sz="0" w:space="0" w:color="auto"/>
        <w:right w:val="none" w:sz="0" w:space="0" w:color="auto"/>
      </w:divBdr>
    </w:div>
    <w:div w:id="956571651">
      <w:marLeft w:val="480"/>
      <w:marRight w:val="0"/>
      <w:marTop w:val="0"/>
      <w:marBottom w:val="0"/>
      <w:divBdr>
        <w:top w:val="none" w:sz="0" w:space="0" w:color="auto"/>
        <w:left w:val="none" w:sz="0" w:space="0" w:color="auto"/>
        <w:bottom w:val="none" w:sz="0" w:space="0" w:color="auto"/>
        <w:right w:val="none" w:sz="0" w:space="0" w:color="auto"/>
      </w:divBdr>
    </w:div>
    <w:div w:id="956637883">
      <w:marLeft w:val="480"/>
      <w:marRight w:val="0"/>
      <w:marTop w:val="0"/>
      <w:marBottom w:val="0"/>
      <w:divBdr>
        <w:top w:val="none" w:sz="0" w:space="0" w:color="auto"/>
        <w:left w:val="none" w:sz="0" w:space="0" w:color="auto"/>
        <w:bottom w:val="none" w:sz="0" w:space="0" w:color="auto"/>
        <w:right w:val="none" w:sz="0" w:space="0" w:color="auto"/>
      </w:divBdr>
    </w:div>
    <w:div w:id="956718967">
      <w:marLeft w:val="480"/>
      <w:marRight w:val="0"/>
      <w:marTop w:val="0"/>
      <w:marBottom w:val="0"/>
      <w:divBdr>
        <w:top w:val="none" w:sz="0" w:space="0" w:color="auto"/>
        <w:left w:val="none" w:sz="0" w:space="0" w:color="auto"/>
        <w:bottom w:val="none" w:sz="0" w:space="0" w:color="auto"/>
        <w:right w:val="none" w:sz="0" w:space="0" w:color="auto"/>
      </w:divBdr>
    </w:div>
    <w:div w:id="956791251">
      <w:marLeft w:val="480"/>
      <w:marRight w:val="0"/>
      <w:marTop w:val="0"/>
      <w:marBottom w:val="0"/>
      <w:divBdr>
        <w:top w:val="none" w:sz="0" w:space="0" w:color="auto"/>
        <w:left w:val="none" w:sz="0" w:space="0" w:color="auto"/>
        <w:bottom w:val="none" w:sz="0" w:space="0" w:color="auto"/>
        <w:right w:val="none" w:sz="0" w:space="0" w:color="auto"/>
      </w:divBdr>
    </w:div>
    <w:div w:id="956839249">
      <w:marLeft w:val="480"/>
      <w:marRight w:val="0"/>
      <w:marTop w:val="0"/>
      <w:marBottom w:val="0"/>
      <w:divBdr>
        <w:top w:val="none" w:sz="0" w:space="0" w:color="auto"/>
        <w:left w:val="none" w:sz="0" w:space="0" w:color="auto"/>
        <w:bottom w:val="none" w:sz="0" w:space="0" w:color="auto"/>
        <w:right w:val="none" w:sz="0" w:space="0" w:color="auto"/>
      </w:divBdr>
    </w:div>
    <w:div w:id="956910974">
      <w:marLeft w:val="480"/>
      <w:marRight w:val="0"/>
      <w:marTop w:val="0"/>
      <w:marBottom w:val="0"/>
      <w:divBdr>
        <w:top w:val="none" w:sz="0" w:space="0" w:color="auto"/>
        <w:left w:val="none" w:sz="0" w:space="0" w:color="auto"/>
        <w:bottom w:val="none" w:sz="0" w:space="0" w:color="auto"/>
        <w:right w:val="none" w:sz="0" w:space="0" w:color="auto"/>
      </w:divBdr>
    </w:div>
    <w:div w:id="956957916">
      <w:marLeft w:val="480"/>
      <w:marRight w:val="0"/>
      <w:marTop w:val="0"/>
      <w:marBottom w:val="0"/>
      <w:divBdr>
        <w:top w:val="none" w:sz="0" w:space="0" w:color="auto"/>
        <w:left w:val="none" w:sz="0" w:space="0" w:color="auto"/>
        <w:bottom w:val="none" w:sz="0" w:space="0" w:color="auto"/>
        <w:right w:val="none" w:sz="0" w:space="0" w:color="auto"/>
      </w:divBdr>
    </w:div>
    <w:div w:id="956985022">
      <w:marLeft w:val="480"/>
      <w:marRight w:val="0"/>
      <w:marTop w:val="0"/>
      <w:marBottom w:val="0"/>
      <w:divBdr>
        <w:top w:val="none" w:sz="0" w:space="0" w:color="auto"/>
        <w:left w:val="none" w:sz="0" w:space="0" w:color="auto"/>
        <w:bottom w:val="none" w:sz="0" w:space="0" w:color="auto"/>
        <w:right w:val="none" w:sz="0" w:space="0" w:color="auto"/>
      </w:divBdr>
    </w:div>
    <w:div w:id="956986098">
      <w:marLeft w:val="480"/>
      <w:marRight w:val="0"/>
      <w:marTop w:val="0"/>
      <w:marBottom w:val="0"/>
      <w:divBdr>
        <w:top w:val="none" w:sz="0" w:space="0" w:color="auto"/>
        <w:left w:val="none" w:sz="0" w:space="0" w:color="auto"/>
        <w:bottom w:val="none" w:sz="0" w:space="0" w:color="auto"/>
        <w:right w:val="none" w:sz="0" w:space="0" w:color="auto"/>
      </w:divBdr>
    </w:div>
    <w:div w:id="957024156">
      <w:marLeft w:val="480"/>
      <w:marRight w:val="0"/>
      <w:marTop w:val="0"/>
      <w:marBottom w:val="0"/>
      <w:divBdr>
        <w:top w:val="none" w:sz="0" w:space="0" w:color="auto"/>
        <w:left w:val="none" w:sz="0" w:space="0" w:color="auto"/>
        <w:bottom w:val="none" w:sz="0" w:space="0" w:color="auto"/>
        <w:right w:val="none" w:sz="0" w:space="0" w:color="auto"/>
      </w:divBdr>
    </w:div>
    <w:div w:id="957101942">
      <w:marLeft w:val="480"/>
      <w:marRight w:val="0"/>
      <w:marTop w:val="0"/>
      <w:marBottom w:val="0"/>
      <w:divBdr>
        <w:top w:val="none" w:sz="0" w:space="0" w:color="auto"/>
        <w:left w:val="none" w:sz="0" w:space="0" w:color="auto"/>
        <w:bottom w:val="none" w:sz="0" w:space="0" w:color="auto"/>
        <w:right w:val="none" w:sz="0" w:space="0" w:color="auto"/>
      </w:divBdr>
    </w:div>
    <w:div w:id="957102760">
      <w:marLeft w:val="480"/>
      <w:marRight w:val="0"/>
      <w:marTop w:val="0"/>
      <w:marBottom w:val="0"/>
      <w:divBdr>
        <w:top w:val="none" w:sz="0" w:space="0" w:color="auto"/>
        <w:left w:val="none" w:sz="0" w:space="0" w:color="auto"/>
        <w:bottom w:val="none" w:sz="0" w:space="0" w:color="auto"/>
        <w:right w:val="none" w:sz="0" w:space="0" w:color="auto"/>
      </w:divBdr>
    </w:div>
    <w:div w:id="957182030">
      <w:marLeft w:val="480"/>
      <w:marRight w:val="0"/>
      <w:marTop w:val="0"/>
      <w:marBottom w:val="0"/>
      <w:divBdr>
        <w:top w:val="none" w:sz="0" w:space="0" w:color="auto"/>
        <w:left w:val="none" w:sz="0" w:space="0" w:color="auto"/>
        <w:bottom w:val="none" w:sz="0" w:space="0" w:color="auto"/>
        <w:right w:val="none" w:sz="0" w:space="0" w:color="auto"/>
      </w:divBdr>
    </w:div>
    <w:div w:id="957220730">
      <w:marLeft w:val="480"/>
      <w:marRight w:val="0"/>
      <w:marTop w:val="0"/>
      <w:marBottom w:val="0"/>
      <w:divBdr>
        <w:top w:val="none" w:sz="0" w:space="0" w:color="auto"/>
        <w:left w:val="none" w:sz="0" w:space="0" w:color="auto"/>
        <w:bottom w:val="none" w:sz="0" w:space="0" w:color="auto"/>
        <w:right w:val="none" w:sz="0" w:space="0" w:color="auto"/>
      </w:divBdr>
    </w:div>
    <w:div w:id="957225444">
      <w:marLeft w:val="480"/>
      <w:marRight w:val="0"/>
      <w:marTop w:val="0"/>
      <w:marBottom w:val="0"/>
      <w:divBdr>
        <w:top w:val="none" w:sz="0" w:space="0" w:color="auto"/>
        <w:left w:val="none" w:sz="0" w:space="0" w:color="auto"/>
        <w:bottom w:val="none" w:sz="0" w:space="0" w:color="auto"/>
        <w:right w:val="none" w:sz="0" w:space="0" w:color="auto"/>
      </w:divBdr>
    </w:div>
    <w:div w:id="957299927">
      <w:marLeft w:val="480"/>
      <w:marRight w:val="0"/>
      <w:marTop w:val="0"/>
      <w:marBottom w:val="0"/>
      <w:divBdr>
        <w:top w:val="none" w:sz="0" w:space="0" w:color="auto"/>
        <w:left w:val="none" w:sz="0" w:space="0" w:color="auto"/>
        <w:bottom w:val="none" w:sz="0" w:space="0" w:color="auto"/>
        <w:right w:val="none" w:sz="0" w:space="0" w:color="auto"/>
      </w:divBdr>
    </w:div>
    <w:div w:id="957369323">
      <w:marLeft w:val="480"/>
      <w:marRight w:val="0"/>
      <w:marTop w:val="0"/>
      <w:marBottom w:val="0"/>
      <w:divBdr>
        <w:top w:val="none" w:sz="0" w:space="0" w:color="auto"/>
        <w:left w:val="none" w:sz="0" w:space="0" w:color="auto"/>
        <w:bottom w:val="none" w:sz="0" w:space="0" w:color="auto"/>
        <w:right w:val="none" w:sz="0" w:space="0" w:color="auto"/>
      </w:divBdr>
    </w:div>
    <w:div w:id="957370769">
      <w:marLeft w:val="480"/>
      <w:marRight w:val="0"/>
      <w:marTop w:val="0"/>
      <w:marBottom w:val="0"/>
      <w:divBdr>
        <w:top w:val="none" w:sz="0" w:space="0" w:color="auto"/>
        <w:left w:val="none" w:sz="0" w:space="0" w:color="auto"/>
        <w:bottom w:val="none" w:sz="0" w:space="0" w:color="auto"/>
        <w:right w:val="none" w:sz="0" w:space="0" w:color="auto"/>
      </w:divBdr>
    </w:div>
    <w:div w:id="957416021">
      <w:marLeft w:val="480"/>
      <w:marRight w:val="0"/>
      <w:marTop w:val="0"/>
      <w:marBottom w:val="0"/>
      <w:divBdr>
        <w:top w:val="none" w:sz="0" w:space="0" w:color="auto"/>
        <w:left w:val="none" w:sz="0" w:space="0" w:color="auto"/>
        <w:bottom w:val="none" w:sz="0" w:space="0" w:color="auto"/>
        <w:right w:val="none" w:sz="0" w:space="0" w:color="auto"/>
      </w:divBdr>
    </w:div>
    <w:div w:id="957486789">
      <w:marLeft w:val="480"/>
      <w:marRight w:val="0"/>
      <w:marTop w:val="0"/>
      <w:marBottom w:val="0"/>
      <w:divBdr>
        <w:top w:val="none" w:sz="0" w:space="0" w:color="auto"/>
        <w:left w:val="none" w:sz="0" w:space="0" w:color="auto"/>
        <w:bottom w:val="none" w:sz="0" w:space="0" w:color="auto"/>
        <w:right w:val="none" w:sz="0" w:space="0" w:color="auto"/>
      </w:divBdr>
    </w:div>
    <w:div w:id="957489468">
      <w:marLeft w:val="480"/>
      <w:marRight w:val="0"/>
      <w:marTop w:val="0"/>
      <w:marBottom w:val="0"/>
      <w:divBdr>
        <w:top w:val="none" w:sz="0" w:space="0" w:color="auto"/>
        <w:left w:val="none" w:sz="0" w:space="0" w:color="auto"/>
        <w:bottom w:val="none" w:sz="0" w:space="0" w:color="auto"/>
        <w:right w:val="none" w:sz="0" w:space="0" w:color="auto"/>
      </w:divBdr>
    </w:div>
    <w:div w:id="957563217">
      <w:marLeft w:val="480"/>
      <w:marRight w:val="0"/>
      <w:marTop w:val="0"/>
      <w:marBottom w:val="0"/>
      <w:divBdr>
        <w:top w:val="none" w:sz="0" w:space="0" w:color="auto"/>
        <w:left w:val="none" w:sz="0" w:space="0" w:color="auto"/>
        <w:bottom w:val="none" w:sz="0" w:space="0" w:color="auto"/>
        <w:right w:val="none" w:sz="0" w:space="0" w:color="auto"/>
      </w:divBdr>
    </w:div>
    <w:div w:id="957565553">
      <w:marLeft w:val="480"/>
      <w:marRight w:val="0"/>
      <w:marTop w:val="0"/>
      <w:marBottom w:val="0"/>
      <w:divBdr>
        <w:top w:val="none" w:sz="0" w:space="0" w:color="auto"/>
        <w:left w:val="none" w:sz="0" w:space="0" w:color="auto"/>
        <w:bottom w:val="none" w:sz="0" w:space="0" w:color="auto"/>
        <w:right w:val="none" w:sz="0" w:space="0" w:color="auto"/>
      </w:divBdr>
    </w:div>
    <w:div w:id="957641286">
      <w:marLeft w:val="480"/>
      <w:marRight w:val="0"/>
      <w:marTop w:val="0"/>
      <w:marBottom w:val="0"/>
      <w:divBdr>
        <w:top w:val="none" w:sz="0" w:space="0" w:color="auto"/>
        <w:left w:val="none" w:sz="0" w:space="0" w:color="auto"/>
        <w:bottom w:val="none" w:sz="0" w:space="0" w:color="auto"/>
        <w:right w:val="none" w:sz="0" w:space="0" w:color="auto"/>
      </w:divBdr>
    </w:div>
    <w:div w:id="957754675">
      <w:marLeft w:val="480"/>
      <w:marRight w:val="0"/>
      <w:marTop w:val="0"/>
      <w:marBottom w:val="0"/>
      <w:divBdr>
        <w:top w:val="none" w:sz="0" w:space="0" w:color="auto"/>
        <w:left w:val="none" w:sz="0" w:space="0" w:color="auto"/>
        <w:bottom w:val="none" w:sz="0" w:space="0" w:color="auto"/>
        <w:right w:val="none" w:sz="0" w:space="0" w:color="auto"/>
      </w:divBdr>
    </w:div>
    <w:div w:id="957755518">
      <w:marLeft w:val="480"/>
      <w:marRight w:val="0"/>
      <w:marTop w:val="0"/>
      <w:marBottom w:val="0"/>
      <w:divBdr>
        <w:top w:val="none" w:sz="0" w:space="0" w:color="auto"/>
        <w:left w:val="none" w:sz="0" w:space="0" w:color="auto"/>
        <w:bottom w:val="none" w:sz="0" w:space="0" w:color="auto"/>
        <w:right w:val="none" w:sz="0" w:space="0" w:color="auto"/>
      </w:divBdr>
    </w:div>
    <w:div w:id="957756173">
      <w:marLeft w:val="480"/>
      <w:marRight w:val="0"/>
      <w:marTop w:val="0"/>
      <w:marBottom w:val="0"/>
      <w:divBdr>
        <w:top w:val="none" w:sz="0" w:space="0" w:color="auto"/>
        <w:left w:val="none" w:sz="0" w:space="0" w:color="auto"/>
        <w:bottom w:val="none" w:sz="0" w:space="0" w:color="auto"/>
        <w:right w:val="none" w:sz="0" w:space="0" w:color="auto"/>
      </w:divBdr>
    </w:div>
    <w:div w:id="957758443">
      <w:marLeft w:val="480"/>
      <w:marRight w:val="0"/>
      <w:marTop w:val="0"/>
      <w:marBottom w:val="0"/>
      <w:divBdr>
        <w:top w:val="none" w:sz="0" w:space="0" w:color="auto"/>
        <w:left w:val="none" w:sz="0" w:space="0" w:color="auto"/>
        <w:bottom w:val="none" w:sz="0" w:space="0" w:color="auto"/>
        <w:right w:val="none" w:sz="0" w:space="0" w:color="auto"/>
      </w:divBdr>
    </w:div>
    <w:div w:id="957839728">
      <w:marLeft w:val="480"/>
      <w:marRight w:val="0"/>
      <w:marTop w:val="0"/>
      <w:marBottom w:val="0"/>
      <w:divBdr>
        <w:top w:val="none" w:sz="0" w:space="0" w:color="auto"/>
        <w:left w:val="none" w:sz="0" w:space="0" w:color="auto"/>
        <w:bottom w:val="none" w:sz="0" w:space="0" w:color="auto"/>
        <w:right w:val="none" w:sz="0" w:space="0" w:color="auto"/>
      </w:divBdr>
    </w:div>
    <w:div w:id="957950484">
      <w:marLeft w:val="480"/>
      <w:marRight w:val="0"/>
      <w:marTop w:val="0"/>
      <w:marBottom w:val="0"/>
      <w:divBdr>
        <w:top w:val="none" w:sz="0" w:space="0" w:color="auto"/>
        <w:left w:val="none" w:sz="0" w:space="0" w:color="auto"/>
        <w:bottom w:val="none" w:sz="0" w:space="0" w:color="auto"/>
        <w:right w:val="none" w:sz="0" w:space="0" w:color="auto"/>
      </w:divBdr>
    </w:div>
    <w:div w:id="958026561">
      <w:bodyDiv w:val="1"/>
      <w:marLeft w:val="0"/>
      <w:marRight w:val="0"/>
      <w:marTop w:val="0"/>
      <w:marBottom w:val="0"/>
      <w:divBdr>
        <w:top w:val="none" w:sz="0" w:space="0" w:color="auto"/>
        <w:left w:val="none" w:sz="0" w:space="0" w:color="auto"/>
        <w:bottom w:val="none" w:sz="0" w:space="0" w:color="auto"/>
        <w:right w:val="none" w:sz="0" w:space="0" w:color="auto"/>
      </w:divBdr>
    </w:div>
    <w:div w:id="958101401">
      <w:marLeft w:val="480"/>
      <w:marRight w:val="0"/>
      <w:marTop w:val="0"/>
      <w:marBottom w:val="0"/>
      <w:divBdr>
        <w:top w:val="none" w:sz="0" w:space="0" w:color="auto"/>
        <w:left w:val="none" w:sz="0" w:space="0" w:color="auto"/>
        <w:bottom w:val="none" w:sz="0" w:space="0" w:color="auto"/>
        <w:right w:val="none" w:sz="0" w:space="0" w:color="auto"/>
      </w:divBdr>
    </w:div>
    <w:div w:id="958102060">
      <w:marLeft w:val="480"/>
      <w:marRight w:val="0"/>
      <w:marTop w:val="0"/>
      <w:marBottom w:val="0"/>
      <w:divBdr>
        <w:top w:val="none" w:sz="0" w:space="0" w:color="auto"/>
        <w:left w:val="none" w:sz="0" w:space="0" w:color="auto"/>
        <w:bottom w:val="none" w:sz="0" w:space="0" w:color="auto"/>
        <w:right w:val="none" w:sz="0" w:space="0" w:color="auto"/>
      </w:divBdr>
    </w:div>
    <w:div w:id="958103262">
      <w:marLeft w:val="480"/>
      <w:marRight w:val="0"/>
      <w:marTop w:val="0"/>
      <w:marBottom w:val="0"/>
      <w:divBdr>
        <w:top w:val="none" w:sz="0" w:space="0" w:color="auto"/>
        <w:left w:val="none" w:sz="0" w:space="0" w:color="auto"/>
        <w:bottom w:val="none" w:sz="0" w:space="0" w:color="auto"/>
        <w:right w:val="none" w:sz="0" w:space="0" w:color="auto"/>
      </w:divBdr>
    </w:div>
    <w:div w:id="958149110">
      <w:marLeft w:val="480"/>
      <w:marRight w:val="0"/>
      <w:marTop w:val="0"/>
      <w:marBottom w:val="0"/>
      <w:divBdr>
        <w:top w:val="none" w:sz="0" w:space="0" w:color="auto"/>
        <w:left w:val="none" w:sz="0" w:space="0" w:color="auto"/>
        <w:bottom w:val="none" w:sz="0" w:space="0" w:color="auto"/>
        <w:right w:val="none" w:sz="0" w:space="0" w:color="auto"/>
      </w:divBdr>
    </w:div>
    <w:div w:id="958225730">
      <w:marLeft w:val="480"/>
      <w:marRight w:val="0"/>
      <w:marTop w:val="0"/>
      <w:marBottom w:val="0"/>
      <w:divBdr>
        <w:top w:val="none" w:sz="0" w:space="0" w:color="auto"/>
        <w:left w:val="none" w:sz="0" w:space="0" w:color="auto"/>
        <w:bottom w:val="none" w:sz="0" w:space="0" w:color="auto"/>
        <w:right w:val="none" w:sz="0" w:space="0" w:color="auto"/>
      </w:divBdr>
    </w:div>
    <w:div w:id="958299490">
      <w:marLeft w:val="480"/>
      <w:marRight w:val="0"/>
      <w:marTop w:val="0"/>
      <w:marBottom w:val="0"/>
      <w:divBdr>
        <w:top w:val="none" w:sz="0" w:space="0" w:color="auto"/>
        <w:left w:val="none" w:sz="0" w:space="0" w:color="auto"/>
        <w:bottom w:val="none" w:sz="0" w:space="0" w:color="auto"/>
        <w:right w:val="none" w:sz="0" w:space="0" w:color="auto"/>
      </w:divBdr>
    </w:div>
    <w:div w:id="958343123">
      <w:marLeft w:val="480"/>
      <w:marRight w:val="0"/>
      <w:marTop w:val="0"/>
      <w:marBottom w:val="0"/>
      <w:divBdr>
        <w:top w:val="none" w:sz="0" w:space="0" w:color="auto"/>
        <w:left w:val="none" w:sz="0" w:space="0" w:color="auto"/>
        <w:bottom w:val="none" w:sz="0" w:space="0" w:color="auto"/>
        <w:right w:val="none" w:sz="0" w:space="0" w:color="auto"/>
      </w:divBdr>
    </w:div>
    <w:div w:id="958344150">
      <w:marLeft w:val="480"/>
      <w:marRight w:val="0"/>
      <w:marTop w:val="0"/>
      <w:marBottom w:val="0"/>
      <w:divBdr>
        <w:top w:val="none" w:sz="0" w:space="0" w:color="auto"/>
        <w:left w:val="none" w:sz="0" w:space="0" w:color="auto"/>
        <w:bottom w:val="none" w:sz="0" w:space="0" w:color="auto"/>
        <w:right w:val="none" w:sz="0" w:space="0" w:color="auto"/>
      </w:divBdr>
    </w:div>
    <w:div w:id="958487156">
      <w:marLeft w:val="480"/>
      <w:marRight w:val="0"/>
      <w:marTop w:val="0"/>
      <w:marBottom w:val="0"/>
      <w:divBdr>
        <w:top w:val="none" w:sz="0" w:space="0" w:color="auto"/>
        <w:left w:val="none" w:sz="0" w:space="0" w:color="auto"/>
        <w:bottom w:val="none" w:sz="0" w:space="0" w:color="auto"/>
        <w:right w:val="none" w:sz="0" w:space="0" w:color="auto"/>
      </w:divBdr>
    </w:div>
    <w:div w:id="958488284">
      <w:marLeft w:val="480"/>
      <w:marRight w:val="0"/>
      <w:marTop w:val="0"/>
      <w:marBottom w:val="0"/>
      <w:divBdr>
        <w:top w:val="none" w:sz="0" w:space="0" w:color="auto"/>
        <w:left w:val="none" w:sz="0" w:space="0" w:color="auto"/>
        <w:bottom w:val="none" w:sz="0" w:space="0" w:color="auto"/>
        <w:right w:val="none" w:sz="0" w:space="0" w:color="auto"/>
      </w:divBdr>
    </w:div>
    <w:div w:id="958494206">
      <w:marLeft w:val="480"/>
      <w:marRight w:val="0"/>
      <w:marTop w:val="0"/>
      <w:marBottom w:val="0"/>
      <w:divBdr>
        <w:top w:val="none" w:sz="0" w:space="0" w:color="auto"/>
        <w:left w:val="none" w:sz="0" w:space="0" w:color="auto"/>
        <w:bottom w:val="none" w:sz="0" w:space="0" w:color="auto"/>
        <w:right w:val="none" w:sz="0" w:space="0" w:color="auto"/>
      </w:divBdr>
    </w:div>
    <w:div w:id="958727998">
      <w:marLeft w:val="480"/>
      <w:marRight w:val="0"/>
      <w:marTop w:val="0"/>
      <w:marBottom w:val="0"/>
      <w:divBdr>
        <w:top w:val="none" w:sz="0" w:space="0" w:color="auto"/>
        <w:left w:val="none" w:sz="0" w:space="0" w:color="auto"/>
        <w:bottom w:val="none" w:sz="0" w:space="0" w:color="auto"/>
        <w:right w:val="none" w:sz="0" w:space="0" w:color="auto"/>
      </w:divBdr>
    </w:div>
    <w:div w:id="958730836">
      <w:marLeft w:val="480"/>
      <w:marRight w:val="0"/>
      <w:marTop w:val="0"/>
      <w:marBottom w:val="0"/>
      <w:divBdr>
        <w:top w:val="none" w:sz="0" w:space="0" w:color="auto"/>
        <w:left w:val="none" w:sz="0" w:space="0" w:color="auto"/>
        <w:bottom w:val="none" w:sz="0" w:space="0" w:color="auto"/>
        <w:right w:val="none" w:sz="0" w:space="0" w:color="auto"/>
      </w:divBdr>
    </w:div>
    <w:div w:id="958805804">
      <w:marLeft w:val="480"/>
      <w:marRight w:val="0"/>
      <w:marTop w:val="0"/>
      <w:marBottom w:val="0"/>
      <w:divBdr>
        <w:top w:val="none" w:sz="0" w:space="0" w:color="auto"/>
        <w:left w:val="none" w:sz="0" w:space="0" w:color="auto"/>
        <w:bottom w:val="none" w:sz="0" w:space="0" w:color="auto"/>
        <w:right w:val="none" w:sz="0" w:space="0" w:color="auto"/>
      </w:divBdr>
    </w:div>
    <w:div w:id="958923131">
      <w:marLeft w:val="480"/>
      <w:marRight w:val="0"/>
      <w:marTop w:val="0"/>
      <w:marBottom w:val="0"/>
      <w:divBdr>
        <w:top w:val="none" w:sz="0" w:space="0" w:color="auto"/>
        <w:left w:val="none" w:sz="0" w:space="0" w:color="auto"/>
        <w:bottom w:val="none" w:sz="0" w:space="0" w:color="auto"/>
        <w:right w:val="none" w:sz="0" w:space="0" w:color="auto"/>
      </w:divBdr>
    </w:div>
    <w:div w:id="958924148">
      <w:marLeft w:val="480"/>
      <w:marRight w:val="0"/>
      <w:marTop w:val="0"/>
      <w:marBottom w:val="0"/>
      <w:divBdr>
        <w:top w:val="none" w:sz="0" w:space="0" w:color="auto"/>
        <w:left w:val="none" w:sz="0" w:space="0" w:color="auto"/>
        <w:bottom w:val="none" w:sz="0" w:space="0" w:color="auto"/>
        <w:right w:val="none" w:sz="0" w:space="0" w:color="auto"/>
      </w:divBdr>
    </w:div>
    <w:div w:id="958951834">
      <w:marLeft w:val="480"/>
      <w:marRight w:val="0"/>
      <w:marTop w:val="0"/>
      <w:marBottom w:val="0"/>
      <w:divBdr>
        <w:top w:val="none" w:sz="0" w:space="0" w:color="auto"/>
        <w:left w:val="none" w:sz="0" w:space="0" w:color="auto"/>
        <w:bottom w:val="none" w:sz="0" w:space="0" w:color="auto"/>
        <w:right w:val="none" w:sz="0" w:space="0" w:color="auto"/>
      </w:divBdr>
    </w:div>
    <w:div w:id="958998463">
      <w:marLeft w:val="480"/>
      <w:marRight w:val="0"/>
      <w:marTop w:val="0"/>
      <w:marBottom w:val="0"/>
      <w:divBdr>
        <w:top w:val="none" w:sz="0" w:space="0" w:color="auto"/>
        <w:left w:val="none" w:sz="0" w:space="0" w:color="auto"/>
        <w:bottom w:val="none" w:sz="0" w:space="0" w:color="auto"/>
        <w:right w:val="none" w:sz="0" w:space="0" w:color="auto"/>
      </w:divBdr>
    </w:div>
    <w:div w:id="959074065">
      <w:marLeft w:val="480"/>
      <w:marRight w:val="0"/>
      <w:marTop w:val="0"/>
      <w:marBottom w:val="0"/>
      <w:divBdr>
        <w:top w:val="none" w:sz="0" w:space="0" w:color="auto"/>
        <w:left w:val="none" w:sz="0" w:space="0" w:color="auto"/>
        <w:bottom w:val="none" w:sz="0" w:space="0" w:color="auto"/>
        <w:right w:val="none" w:sz="0" w:space="0" w:color="auto"/>
      </w:divBdr>
    </w:div>
    <w:div w:id="959145415">
      <w:marLeft w:val="480"/>
      <w:marRight w:val="0"/>
      <w:marTop w:val="0"/>
      <w:marBottom w:val="0"/>
      <w:divBdr>
        <w:top w:val="none" w:sz="0" w:space="0" w:color="auto"/>
        <w:left w:val="none" w:sz="0" w:space="0" w:color="auto"/>
        <w:bottom w:val="none" w:sz="0" w:space="0" w:color="auto"/>
        <w:right w:val="none" w:sz="0" w:space="0" w:color="auto"/>
      </w:divBdr>
    </w:div>
    <w:div w:id="959188664">
      <w:marLeft w:val="480"/>
      <w:marRight w:val="0"/>
      <w:marTop w:val="0"/>
      <w:marBottom w:val="0"/>
      <w:divBdr>
        <w:top w:val="none" w:sz="0" w:space="0" w:color="auto"/>
        <w:left w:val="none" w:sz="0" w:space="0" w:color="auto"/>
        <w:bottom w:val="none" w:sz="0" w:space="0" w:color="auto"/>
        <w:right w:val="none" w:sz="0" w:space="0" w:color="auto"/>
      </w:divBdr>
    </w:div>
    <w:div w:id="959265188">
      <w:marLeft w:val="480"/>
      <w:marRight w:val="0"/>
      <w:marTop w:val="0"/>
      <w:marBottom w:val="0"/>
      <w:divBdr>
        <w:top w:val="none" w:sz="0" w:space="0" w:color="auto"/>
        <w:left w:val="none" w:sz="0" w:space="0" w:color="auto"/>
        <w:bottom w:val="none" w:sz="0" w:space="0" w:color="auto"/>
        <w:right w:val="none" w:sz="0" w:space="0" w:color="auto"/>
      </w:divBdr>
    </w:div>
    <w:div w:id="959266458">
      <w:marLeft w:val="480"/>
      <w:marRight w:val="0"/>
      <w:marTop w:val="0"/>
      <w:marBottom w:val="0"/>
      <w:divBdr>
        <w:top w:val="none" w:sz="0" w:space="0" w:color="auto"/>
        <w:left w:val="none" w:sz="0" w:space="0" w:color="auto"/>
        <w:bottom w:val="none" w:sz="0" w:space="0" w:color="auto"/>
        <w:right w:val="none" w:sz="0" w:space="0" w:color="auto"/>
      </w:divBdr>
    </w:div>
    <w:div w:id="959342085">
      <w:marLeft w:val="480"/>
      <w:marRight w:val="0"/>
      <w:marTop w:val="0"/>
      <w:marBottom w:val="0"/>
      <w:divBdr>
        <w:top w:val="none" w:sz="0" w:space="0" w:color="auto"/>
        <w:left w:val="none" w:sz="0" w:space="0" w:color="auto"/>
        <w:bottom w:val="none" w:sz="0" w:space="0" w:color="auto"/>
        <w:right w:val="none" w:sz="0" w:space="0" w:color="auto"/>
      </w:divBdr>
    </w:div>
    <w:div w:id="959343241">
      <w:marLeft w:val="480"/>
      <w:marRight w:val="0"/>
      <w:marTop w:val="0"/>
      <w:marBottom w:val="0"/>
      <w:divBdr>
        <w:top w:val="none" w:sz="0" w:space="0" w:color="auto"/>
        <w:left w:val="none" w:sz="0" w:space="0" w:color="auto"/>
        <w:bottom w:val="none" w:sz="0" w:space="0" w:color="auto"/>
        <w:right w:val="none" w:sz="0" w:space="0" w:color="auto"/>
      </w:divBdr>
    </w:div>
    <w:div w:id="959343337">
      <w:marLeft w:val="480"/>
      <w:marRight w:val="0"/>
      <w:marTop w:val="0"/>
      <w:marBottom w:val="0"/>
      <w:divBdr>
        <w:top w:val="none" w:sz="0" w:space="0" w:color="auto"/>
        <w:left w:val="none" w:sz="0" w:space="0" w:color="auto"/>
        <w:bottom w:val="none" w:sz="0" w:space="0" w:color="auto"/>
        <w:right w:val="none" w:sz="0" w:space="0" w:color="auto"/>
      </w:divBdr>
    </w:div>
    <w:div w:id="959385359">
      <w:marLeft w:val="480"/>
      <w:marRight w:val="0"/>
      <w:marTop w:val="0"/>
      <w:marBottom w:val="0"/>
      <w:divBdr>
        <w:top w:val="none" w:sz="0" w:space="0" w:color="auto"/>
        <w:left w:val="none" w:sz="0" w:space="0" w:color="auto"/>
        <w:bottom w:val="none" w:sz="0" w:space="0" w:color="auto"/>
        <w:right w:val="none" w:sz="0" w:space="0" w:color="auto"/>
      </w:divBdr>
    </w:div>
    <w:div w:id="959410170">
      <w:marLeft w:val="480"/>
      <w:marRight w:val="0"/>
      <w:marTop w:val="0"/>
      <w:marBottom w:val="0"/>
      <w:divBdr>
        <w:top w:val="none" w:sz="0" w:space="0" w:color="auto"/>
        <w:left w:val="none" w:sz="0" w:space="0" w:color="auto"/>
        <w:bottom w:val="none" w:sz="0" w:space="0" w:color="auto"/>
        <w:right w:val="none" w:sz="0" w:space="0" w:color="auto"/>
      </w:divBdr>
    </w:div>
    <w:div w:id="959413889">
      <w:marLeft w:val="480"/>
      <w:marRight w:val="0"/>
      <w:marTop w:val="0"/>
      <w:marBottom w:val="0"/>
      <w:divBdr>
        <w:top w:val="none" w:sz="0" w:space="0" w:color="auto"/>
        <w:left w:val="none" w:sz="0" w:space="0" w:color="auto"/>
        <w:bottom w:val="none" w:sz="0" w:space="0" w:color="auto"/>
        <w:right w:val="none" w:sz="0" w:space="0" w:color="auto"/>
      </w:divBdr>
    </w:div>
    <w:div w:id="959646180">
      <w:marLeft w:val="480"/>
      <w:marRight w:val="0"/>
      <w:marTop w:val="0"/>
      <w:marBottom w:val="0"/>
      <w:divBdr>
        <w:top w:val="none" w:sz="0" w:space="0" w:color="auto"/>
        <w:left w:val="none" w:sz="0" w:space="0" w:color="auto"/>
        <w:bottom w:val="none" w:sz="0" w:space="0" w:color="auto"/>
        <w:right w:val="none" w:sz="0" w:space="0" w:color="auto"/>
      </w:divBdr>
    </w:div>
    <w:div w:id="959653485">
      <w:marLeft w:val="480"/>
      <w:marRight w:val="0"/>
      <w:marTop w:val="0"/>
      <w:marBottom w:val="0"/>
      <w:divBdr>
        <w:top w:val="none" w:sz="0" w:space="0" w:color="auto"/>
        <w:left w:val="none" w:sz="0" w:space="0" w:color="auto"/>
        <w:bottom w:val="none" w:sz="0" w:space="0" w:color="auto"/>
        <w:right w:val="none" w:sz="0" w:space="0" w:color="auto"/>
      </w:divBdr>
    </w:div>
    <w:div w:id="959723521">
      <w:marLeft w:val="480"/>
      <w:marRight w:val="0"/>
      <w:marTop w:val="0"/>
      <w:marBottom w:val="0"/>
      <w:divBdr>
        <w:top w:val="none" w:sz="0" w:space="0" w:color="auto"/>
        <w:left w:val="none" w:sz="0" w:space="0" w:color="auto"/>
        <w:bottom w:val="none" w:sz="0" w:space="0" w:color="auto"/>
        <w:right w:val="none" w:sz="0" w:space="0" w:color="auto"/>
      </w:divBdr>
    </w:div>
    <w:div w:id="959724128">
      <w:marLeft w:val="480"/>
      <w:marRight w:val="0"/>
      <w:marTop w:val="0"/>
      <w:marBottom w:val="0"/>
      <w:divBdr>
        <w:top w:val="none" w:sz="0" w:space="0" w:color="auto"/>
        <w:left w:val="none" w:sz="0" w:space="0" w:color="auto"/>
        <w:bottom w:val="none" w:sz="0" w:space="0" w:color="auto"/>
        <w:right w:val="none" w:sz="0" w:space="0" w:color="auto"/>
      </w:divBdr>
    </w:div>
    <w:div w:id="959729087">
      <w:marLeft w:val="480"/>
      <w:marRight w:val="0"/>
      <w:marTop w:val="0"/>
      <w:marBottom w:val="0"/>
      <w:divBdr>
        <w:top w:val="none" w:sz="0" w:space="0" w:color="auto"/>
        <w:left w:val="none" w:sz="0" w:space="0" w:color="auto"/>
        <w:bottom w:val="none" w:sz="0" w:space="0" w:color="auto"/>
        <w:right w:val="none" w:sz="0" w:space="0" w:color="auto"/>
      </w:divBdr>
    </w:div>
    <w:div w:id="959729543">
      <w:marLeft w:val="480"/>
      <w:marRight w:val="0"/>
      <w:marTop w:val="0"/>
      <w:marBottom w:val="0"/>
      <w:divBdr>
        <w:top w:val="none" w:sz="0" w:space="0" w:color="auto"/>
        <w:left w:val="none" w:sz="0" w:space="0" w:color="auto"/>
        <w:bottom w:val="none" w:sz="0" w:space="0" w:color="auto"/>
        <w:right w:val="none" w:sz="0" w:space="0" w:color="auto"/>
      </w:divBdr>
    </w:div>
    <w:div w:id="959798886">
      <w:marLeft w:val="480"/>
      <w:marRight w:val="0"/>
      <w:marTop w:val="0"/>
      <w:marBottom w:val="0"/>
      <w:divBdr>
        <w:top w:val="none" w:sz="0" w:space="0" w:color="auto"/>
        <w:left w:val="none" w:sz="0" w:space="0" w:color="auto"/>
        <w:bottom w:val="none" w:sz="0" w:space="0" w:color="auto"/>
        <w:right w:val="none" w:sz="0" w:space="0" w:color="auto"/>
      </w:divBdr>
    </w:div>
    <w:div w:id="959841961">
      <w:marLeft w:val="480"/>
      <w:marRight w:val="0"/>
      <w:marTop w:val="0"/>
      <w:marBottom w:val="0"/>
      <w:divBdr>
        <w:top w:val="none" w:sz="0" w:space="0" w:color="auto"/>
        <w:left w:val="none" w:sz="0" w:space="0" w:color="auto"/>
        <w:bottom w:val="none" w:sz="0" w:space="0" w:color="auto"/>
        <w:right w:val="none" w:sz="0" w:space="0" w:color="auto"/>
      </w:divBdr>
    </w:div>
    <w:div w:id="959845457">
      <w:marLeft w:val="480"/>
      <w:marRight w:val="0"/>
      <w:marTop w:val="0"/>
      <w:marBottom w:val="0"/>
      <w:divBdr>
        <w:top w:val="none" w:sz="0" w:space="0" w:color="auto"/>
        <w:left w:val="none" w:sz="0" w:space="0" w:color="auto"/>
        <w:bottom w:val="none" w:sz="0" w:space="0" w:color="auto"/>
        <w:right w:val="none" w:sz="0" w:space="0" w:color="auto"/>
      </w:divBdr>
    </w:div>
    <w:div w:id="959846641">
      <w:marLeft w:val="480"/>
      <w:marRight w:val="0"/>
      <w:marTop w:val="0"/>
      <w:marBottom w:val="0"/>
      <w:divBdr>
        <w:top w:val="none" w:sz="0" w:space="0" w:color="auto"/>
        <w:left w:val="none" w:sz="0" w:space="0" w:color="auto"/>
        <w:bottom w:val="none" w:sz="0" w:space="0" w:color="auto"/>
        <w:right w:val="none" w:sz="0" w:space="0" w:color="auto"/>
      </w:divBdr>
    </w:div>
    <w:div w:id="959997371">
      <w:marLeft w:val="480"/>
      <w:marRight w:val="0"/>
      <w:marTop w:val="0"/>
      <w:marBottom w:val="0"/>
      <w:divBdr>
        <w:top w:val="none" w:sz="0" w:space="0" w:color="auto"/>
        <w:left w:val="none" w:sz="0" w:space="0" w:color="auto"/>
        <w:bottom w:val="none" w:sz="0" w:space="0" w:color="auto"/>
        <w:right w:val="none" w:sz="0" w:space="0" w:color="auto"/>
      </w:divBdr>
    </w:div>
    <w:div w:id="960065149">
      <w:marLeft w:val="480"/>
      <w:marRight w:val="0"/>
      <w:marTop w:val="0"/>
      <w:marBottom w:val="0"/>
      <w:divBdr>
        <w:top w:val="none" w:sz="0" w:space="0" w:color="auto"/>
        <w:left w:val="none" w:sz="0" w:space="0" w:color="auto"/>
        <w:bottom w:val="none" w:sz="0" w:space="0" w:color="auto"/>
        <w:right w:val="none" w:sz="0" w:space="0" w:color="auto"/>
      </w:divBdr>
    </w:div>
    <w:div w:id="960109034">
      <w:marLeft w:val="480"/>
      <w:marRight w:val="0"/>
      <w:marTop w:val="0"/>
      <w:marBottom w:val="0"/>
      <w:divBdr>
        <w:top w:val="none" w:sz="0" w:space="0" w:color="auto"/>
        <w:left w:val="none" w:sz="0" w:space="0" w:color="auto"/>
        <w:bottom w:val="none" w:sz="0" w:space="0" w:color="auto"/>
        <w:right w:val="none" w:sz="0" w:space="0" w:color="auto"/>
      </w:divBdr>
    </w:div>
    <w:div w:id="960182865">
      <w:marLeft w:val="480"/>
      <w:marRight w:val="0"/>
      <w:marTop w:val="0"/>
      <w:marBottom w:val="0"/>
      <w:divBdr>
        <w:top w:val="none" w:sz="0" w:space="0" w:color="auto"/>
        <w:left w:val="none" w:sz="0" w:space="0" w:color="auto"/>
        <w:bottom w:val="none" w:sz="0" w:space="0" w:color="auto"/>
        <w:right w:val="none" w:sz="0" w:space="0" w:color="auto"/>
      </w:divBdr>
    </w:div>
    <w:div w:id="960183858">
      <w:marLeft w:val="480"/>
      <w:marRight w:val="0"/>
      <w:marTop w:val="0"/>
      <w:marBottom w:val="0"/>
      <w:divBdr>
        <w:top w:val="none" w:sz="0" w:space="0" w:color="auto"/>
        <w:left w:val="none" w:sz="0" w:space="0" w:color="auto"/>
        <w:bottom w:val="none" w:sz="0" w:space="0" w:color="auto"/>
        <w:right w:val="none" w:sz="0" w:space="0" w:color="auto"/>
      </w:divBdr>
    </w:div>
    <w:div w:id="960234117">
      <w:marLeft w:val="480"/>
      <w:marRight w:val="0"/>
      <w:marTop w:val="0"/>
      <w:marBottom w:val="0"/>
      <w:divBdr>
        <w:top w:val="none" w:sz="0" w:space="0" w:color="auto"/>
        <w:left w:val="none" w:sz="0" w:space="0" w:color="auto"/>
        <w:bottom w:val="none" w:sz="0" w:space="0" w:color="auto"/>
        <w:right w:val="none" w:sz="0" w:space="0" w:color="auto"/>
      </w:divBdr>
    </w:div>
    <w:div w:id="960262466">
      <w:marLeft w:val="480"/>
      <w:marRight w:val="0"/>
      <w:marTop w:val="0"/>
      <w:marBottom w:val="0"/>
      <w:divBdr>
        <w:top w:val="none" w:sz="0" w:space="0" w:color="auto"/>
        <w:left w:val="none" w:sz="0" w:space="0" w:color="auto"/>
        <w:bottom w:val="none" w:sz="0" w:space="0" w:color="auto"/>
        <w:right w:val="none" w:sz="0" w:space="0" w:color="auto"/>
      </w:divBdr>
    </w:div>
    <w:div w:id="960264440">
      <w:marLeft w:val="480"/>
      <w:marRight w:val="0"/>
      <w:marTop w:val="0"/>
      <w:marBottom w:val="0"/>
      <w:divBdr>
        <w:top w:val="none" w:sz="0" w:space="0" w:color="auto"/>
        <w:left w:val="none" w:sz="0" w:space="0" w:color="auto"/>
        <w:bottom w:val="none" w:sz="0" w:space="0" w:color="auto"/>
        <w:right w:val="none" w:sz="0" w:space="0" w:color="auto"/>
      </w:divBdr>
    </w:div>
    <w:div w:id="960301316">
      <w:marLeft w:val="480"/>
      <w:marRight w:val="0"/>
      <w:marTop w:val="0"/>
      <w:marBottom w:val="0"/>
      <w:divBdr>
        <w:top w:val="none" w:sz="0" w:space="0" w:color="auto"/>
        <w:left w:val="none" w:sz="0" w:space="0" w:color="auto"/>
        <w:bottom w:val="none" w:sz="0" w:space="0" w:color="auto"/>
        <w:right w:val="none" w:sz="0" w:space="0" w:color="auto"/>
      </w:divBdr>
    </w:div>
    <w:div w:id="960303807">
      <w:marLeft w:val="480"/>
      <w:marRight w:val="0"/>
      <w:marTop w:val="0"/>
      <w:marBottom w:val="0"/>
      <w:divBdr>
        <w:top w:val="none" w:sz="0" w:space="0" w:color="auto"/>
        <w:left w:val="none" w:sz="0" w:space="0" w:color="auto"/>
        <w:bottom w:val="none" w:sz="0" w:space="0" w:color="auto"/>
        <w:right w:val="none" w:sz="0" w:space="0" w:color="auto"/>
      </w:divBdr>
    </w:div>
    <w:div w:id="960310097">
      <w:marLeft w:val="480"/>
      <w:marRight w:val="0"/>
      <w:marTop w:val="0"/>
      <w:marBottom w:val="0"/>
      <w:divBdr>
        <w:top w:val="none" w:sz="0" w:space="0" w:color="auto"/>
        <w:left w:val="none" w:sz="0" w:space="0" w:color="auto"/>
        <w:bottom w:val="none" w:sz="0" w:space="0" w:color="auto"/>
        <w:right w:val="none" w:sz="0" w:space="0" w:color="auto"/>
      </w:divBdr>
    </w:div>
    <w:div w:id="960451288">
      <w:marLeft w:val="480"/>
      <w:marRight w:val="0"/>
      <w:marTop w:val="0"/>
      <w:marBottom w:val="0"/>
      <w:divBdr>
        <w:top w:val="none" w:sz="0" w:space="0" w:color="auto"/>
        <w:left w:val="none" w:sz="0" w:space="0" w:color="auto"/>
        <w:bottom w:val="none" w:sz="0" w:space="0" w:color="auto"/>
        <w:right w:val="none" w:sz="0" w:space="0" w:color="auto"/>
      </w:divBdr>
    </w:div>
    <w:div w:id="960527854">
      <w:marLeft w:val="480"/>
      <w:marRight w:val="0"/>
      <w:marTop w:val="0"/>
      <w:marBottom w:val="0"/>
      <w:divBdr>
        <w:top w:val="none" w:sz="0" w:space="0" w:color="auto"/>
        <w:left w:val="none" w:sz="0" w:space="0" w:color="auto"/>
        <w:bottom w:val="none" w:sz="0" w:space="0" w:color="auto"/>
        <w:right w:val="none" w:sz="0" w:space="0" w:color="auto"/>
      </w:divBdr>
    </w:div>
    <w:div w:id="960572662">
      <w:marLeft w:val="480"/>
      <w:marRight w:val="0"/>
      <w:marTop w:val="0"/>
      <w:marBottom w:val="0"/>
      <w:divBdr>
        <w:top w:val="none" w:sz="0" w:space="0" w:color="auto"/>
        <w:left w:val="none" w:sz="0" w:space="0" w:color="auto"/>
        <w:bottom w:val="none" w:sz="0" w:space="0" w:color="auto"/>
        <w:right w:val="none" w:sz="0" w:space="0" w:color="auto"/>
      </w:divBdr>
    </w:div>
    <w:div w:id="960577053">
      <w:marLeft w:val="480"/>
      <w:marRight w:val="0"/>
      <w:marTop w:val="0"/>
      <w:marBottom w:val="0"/>
      <w:divBdr>
        <w:top w:val="none" w:sz="0" w:space="0" w:color="auto"/>
        <w:left w:val="none" w:sz="0" w:space="0" w:color="auto"/>
        <w:bottom w:val="none" w:sz="0" w:space="0" w:color="auto"/>
        <w:right w:val="none" w:sz="0" w:space="0" w:color="auto"/>
      </w:divBdr>
    </w:div>
    <w:div w:id="960578480">
      <w:marLeft w:val="480"/>
      <w:marRight w:val="0"/>
      <w:marTop w:val="0"/>
      <w:marBottom w:val="0"/>
      <w:divBdr>
        <w:top w:val="none" w:sz="0" w:space="0" w:color="auto"/>
        <w:left w:val="none" w:sz="0" w:space="0" w:color="auto"/>
        <w:bottom w:val="none" w:sz="0" w:space="0" w:color="auto"/>
        <w:right w:val="none" w:sz="0" w:space="0" w:color="auto"/>
      </w:divBdr>
    </w:div>
    <w:div w:id="960578791">
      <w:marLeft w:val="480"/>
      <w:marRight w:val="0"/>
      <w:marTop w:val="0"/>
      <w:marBottom w:val="0"/>
      <w:divBdr>
        <w:top w:val="none" w:sz="0" w:space="0" w:color="auto"/>
        <w:left w:val="none" w:sz="0" w:space="0" w:color="auto"/>
        <w:bottom w:val="none" w:sz="0" w:space="0" w:color="auto"/>
        <w:right w:val="none" w:sz="0" w:space="0" w:color="auto"/>
      </w:divBdr>
    </w:div>
    <w:div w:id="960644744">
      <w:marLeft w:val="480"/>
      <w:marRight w:val="0"/>
      <w:marTop w:val="0"/>
      <w:marBottom w:val="0"/>
      <w:divBdr>
        <w:top w:val="none" w:sz="0" w:space="0" w:color="auto"/>
        <w:left w:val="none" w:sz="0" w:space="0" w:color="auto"/>
        <w:bottom w:val="none" w:sz="0" w:space="0" w:color="auto"/>
        <w:right w:val="none" w:sz="0" w:space="0" w:color="auto"/>
      </w:divBdr>
    </w:div>
    <w:div w:id="960645115">
      <w:marLeft w:val="480"/>
      <w:marRight w:val="0"/>
      <w:marTop w:val="0"/>
      <w:marBottom w:val="0"/>
      <w:divBdr>
        <w:top w:val="none" w:sz="0" w:space="0" w:color="auto"/>
        <w:left w:val="none" w:sz="0" w:space="0" w:color="auto"/>
        <w:bottom w:val="none" w:sz="0" w:space="0" w:color="auto"/>
        <w:right w:val="none" w:sz="0" w:space="0" w:color="auto"/>
      </w:divBdr>
    </w:div>
    <w:div w:id="960649875">
      <w:marLeft w:val="480"/>
      <w:marRight w:val="0"/>
      <w:marTop w:val="0"/>
      <w:marBottom w:val="0"/>
      <w:divBdr>
        <w:top w:val="none" w:sz="0" w:space="0" w:color="auto"/>
        <w:left w:val="none" w:sz="0" w:space="0" w:color="auto"/>
        <w:bottom w:val="none" w:sz="0" w:space="0" w:color="auto"/>
        <w:right w:val="none" w:sz="0" w:space="0" w:color="auto"/>
      </w:divBdr>
    </w:div>
    <w:div w:id="960650122">
      <w:marLeft w:val="480"/>
      <w:marRight w:val="0"/>
      <w:marTop w:val="0"/>
      <w:marBottom w:val="0"/>
      <w:divBdr>
        <w:top w:val="none" w:sz="0" w:space="0" w:color="auto"/>
        <w:left w:val="none" w:sz="0" w:space="0" w:color="auto"/>
        <w:bottom w:val="none" w:sz="0" w:space="0" w:color="auto"/>
        <w:right w:val="none" w:sz="0" w:space="0" w:color="auto"/>
      </w:divBdr>
    </w:div>
    <w:div w:id="960762407">
      <w:marLeft w:val="480"/>
      <w:marRight w:val="0"/>
      <w:marTop w:val="0"/>
      <w:marBottom w:val="0"/>
      <w:divBdr>
        <w:top w:val="none" w:sz="0" w:space="0" w:color="auto"/>
        <w:left w:val="none" w:sz="0" w:space="0" w:color="auto"/>
        <w:bottom w:val="none" w:sz="0" w:space="0" w:color="auto"/>
        <w:right w:val="none" w:sz="0" w:space="0" w:color="auto"/>
      </w:divBdr>
    </w:div>
    <w:div w:id="960762460">
      <w:marLeft w:val="480"/>
      <w:marRight w:val="0"/>
      <w:marTop w:val="0"/>
      <w:marBottom w:val="0"/>
      <w:divBdr>
        <w:top w:val="none" w:sz="0" w:space="0" w:color="auto"/>
        <w:left w:val="none" w:sz="0" w:space="0" w:color="auto"/>
        <w:bottom w:val="none" w:sz="0" w:space="0" w:color="auto"/>
        <w:right w:val="none" w:sz="0" w:space="0" w:color="auto"/>
      </w:divBdr>
    </w:div>
    <w:div w:id="960764511">
      <w:marLeft w:val="480"/>
      <w:marRight w:val="0"/>
      <w:marTop w:val="0"/>
      <w:marBottom w:val="0"/>
      <w:divBdr>
        <w:top w:val="none" w:sz="0" w:space="0" w:color="auto"/>
        <w:left w:val="none" w:sz="0" w:space="0" w:color="auto"/>
        <w:bottom w:val="none" w:sz="0" w:space="0" w:color="auto"/>
        <w:right w:val="none" w:sz="0" w:space="0" w:color="auto"/>
      </w:divBdr>
    </w:div>
    <w:div w:id="960765964">
      <w:marLeft w:val="480"/>
      <w:marRight w:val="0"/>
      <w:marTop w:val="0"/>
      <w:marBottom w:val="0"/>
      <w:divBdr>
        <w:top w:val="none" w:sz="0" w:space="0" w:color="auto"/>
        <w:left w:val="none" w:sz="0" w:space="0" w:color="auto"/>
        <w:bottom w:val="none" w:sz="0" w:space="0" w:color="auto"/>
        <w:right w:val="none" w:sz="0" w:space="0" w:color="auto"/>
      </w:divBdr>
    </w:div>
    <w:div w:id="960841548">
      <w:marLeft w:val="480"/>
      <w:marRight w:val="0"/>
      <w:marTop w:val="0"/>
      <w:marBottom w:val="0"/>
      <w:divBdr>
        <w:top w:val="none" w:sz="0" w:space="0" w:color="auto"/>
        <w:left w:val="none" w:sz="0" w:space="0" w:color="auto"/>
        <w:bottom w:val="none" w:sz="0" w:space="0" w:color="auto"/>
        <w:right w:val="none" w:sz="0" w:space="0" w:color="auto"/>
      </w:divBdr>
    </w:div>
    <w:div w:id="960842430">
      <w:marLeft w:val="480"/>
      <w:marRight w:val="0"/>
      <w:marTop w:val="0"/>
      <w:marBottom w:val="0"/>
      <w:divBdr>
        <w:top w:val="none" w:sz="0" w:space="0" w:color="auto"/>
        <w:left w:val="none" w:sz="0" w:space="0" w:color="auto"/>
        <w:bottom w:val="none" w:sz="0" w:space="0" w:color="auto"/>
        <w:right w:val="none" w:sz="0" w:space="0" w:color="auto"/>
      </w:divBdr>
    </w:div>
    <w:div w:id="960843182">
      <w:marLeft w:val="480"/>
      <w:marRight w:val="0"/>
      <w:marTop w:val="0"/>
      <w:marBottom w:val="0"/>
      <w:divBdr>
        <w:top w:val="none" w:sz="0" w:space="0" w:color="auto"/>
        <w:left w:val="none" w:sz="0" w:space="0" w:color="auto"/>
        <w:bottom w:val="none" w:sz="0" w:space="0" w:color="auto"/>
        <w:right w:val="none" w:sz="0" w:space="0" w:color="auto"/>
      </w:divBdr>
    </w:div>
    <w:div w:id="960889389">
      <w:marLeft w:val="480"/>
      <w:marRight w:val="0"/>
      <w:marTop w:val="0"/>
      <w:marBottom w:val="0"/>
      <w:divBdr>
        <w:top w:val="none" w:sz="0" w:space="0" w:color="auto"/>
        <w:left w:val="none" w:sz="0" w:space="0" w:color="auto"/>
        <w:bottom w:val="none" w:sz="0" w:space="0" w:color="auto"/>
        <w:right w:val="none" w:sz="0" w:space="0" w:color="auto"/>
      </w:divBdr>
    </w:div>
    <w:div w:id="960916662">
      <w:marLeft w:val="480"/>
      <w:marRight w:val="0"/>
      <w:marTop w:val="0"/>
      <w:marBottom w:val="0"/>
      <w:divBdr>
        <w:top w:val="none" w:sz="0" w:space="0" w:color="auto"/>
        <w:left w:val="none" w:sz="0" w:space="0" w:color="auto"/>
        <w:bottom w:val="none" w:sz="0" w:space="0" w:color="auto"/>
        <w:right w:val="none" w:sz="0" w:space="0" w:color="auto"/>
      </w:divBdr>
    </w:div>
    <w:div w:id="961037681">
      <w:marLeft w:val="480"/>
      <w:marRight w:val="0"/>
      <w:marTop w:val="0"/>
      <w:marBottom w:val="0"/>
      <w:divBdr>
        <w:top w:val="none" w:sz="0" w:space="0" w:color="auto"/>
        <w:left w:val="none" w:sz="0" w:space="0" w:color="auto"/>
        <w:bottom w:val="none" w:sz="0" w:space="0" w:color="auto"/>
        <w:right w:val="none" w:sz="0" w:space="0" w:color="auto"/>
      </w:divBdr>
    </w:div>
    <w:div w:id="961225313">
      <w:marLeft w:val="480"/>
      <w:marRight w:val="0"/>
      <w:marTop w:val="0"/>
      <w:marBottom w:val="0"/>
      <w:divBdr>
        <w:top w:val="none" w:sz="0" w:space="0" w:color="auto"/>
        <w:left w:val="none" w:sz="0" w:space="0" w:color="auto"/>
        <w:bottom w:val="none" w:sz="0" w:space="0" w:color="auto"/>
        <w:right w:val="none" w:sz="0" w:space="0" w:color="auto"/>
      </w:divBdr>
    </w:div>
    <w:div w:id="961229696">
      <w:marLeft w:val="480"/>
      <w:marRight w:val="0"/>
      <w:marTop w:val="0"/>
      <w:marBottom w:val="0"/>
      <w:divBdr>
        <w:top w:val="none" w:sz="0" w:space="0" w:color="auto"/>
        <w:left w:val="none" w:sz="0" w:space="0" w:color="auto"/>
        <w:bottom w:val="none" w:sz="0" w:space="0" w:color="auto"/>
        <w:right w:val="none" w:sz="0" w:space="0" w:color="auto"/>
      </w:divBdr>
    </w:div>
    <w:div w:id="961302688">
      <w:marLeft w:val="480"/>
      <w:marRight w:val="0"/>
      <w:marTop w:val="0"/>
      <w:marBottom w:val="0"/>
      <w:divBdr>
        <w:top w:val="none" w:sz="0" w:space="0" w:color="auto"/>
        <w:left w:val="none" w:sz="0" w:space="0" w:color="auto"/>
        <w:bottom w:val="none" w:sz="0" w:space="0" w:color="auto"/>
        <w:right w:val="none" w:sz="0" w:space="0" w:color="auto"/>
      </w:divBdr>
    </w:div>
    <w:div w:id="961305507">
      <w:marLeft w:val="480"/>
      <w:marRight w:val="0"/>
      <w:marTop w:val="0"/>
      <w:marBottom w:val="0"/>
      <w:divBdr>
        <w:top w:val="none" w:sz="0" w:space="0" w:color="auto"/>
        <w:left w:val="none" w:sz="0" w:space="0" w:color="auto"/>
        <w:bottom w:val="none" w:sz="0" w:space="0" w:color="auto"/>
        <w:right w:val="none" w:sz="0" w:space="0" w:color="auto"/>
      </w:divBdr>
    </w:div>
    <w:div w:id="961308127">
      <w:marLeft w:val="480"/>
      <w:marRight w:val="0"/>
      <w:marTop w:val="0"/>
      <w:marBottom w:val="0"/>
      <w:divBdr>
        <w:top w:val="none" w:sz="0" w:space="0" w:color="auto"/>
        <w:left w:val="none" w:sz="0" w:space="0" w:color="auto"/>
        <w:bottom w:val="none" w:sz="0" w:space="0" w:color="auto"/>
        <w:right w:val="none" w:sz="0" w:space="0" w:color="auto"/>
      </w:divBdr>
    </w:div>
    <w:div w:id="961349387">
      <w:marLeft w:val="480"/>
      <w:marRight w:val="0"/>
      <w:marTop w:val="0"/>
      <w:marBottom w:val="0"/>
      <w:divBdr>
        <w:top w:val="none" w:sz="0" w:space="0" w:color="auto"/>
        <w:left w:val="none" w:sz="0" w:space="0" w:color="auto"/>
        <w:bottom w:val="none" w:sz="0" w:space="0" w:color="auto"/>
        <w:right w:val="none" w:sz="0" w:space="0" w:color="auto"/>
      </w:divBdr>
    </w:div>
    <w:div w:id="961421312">
      <w:marLeft w:val="480"/>
      <w:marRight w:val="0"/>
      <w:marTop w:val="0"/>
      <w:marBottom w:val="0"/>
      <w:divBdr>
        <w:top w:val="none" w:sz="0" w:space="0" w:color="auto"/>
        <w:left w:val="none" w:sz="0" w:space="0" w:color="auto"/>
        <w:bottom w:val="none" w:sz="0" w:space="0" w:color="auto"/>
        <w:right w:val="none" w:sz="0" w:space="0" w:color="auto"/>
      </w:divBdr>
    </w:div>
    <w:div w:id="961423049">
      <w:marLeft w:val="480"/>
      <w:marRight w:val="0"/>
      <w:marTop w:val="0"/>
      <w:marBottom w:val="0"/>
      <w:divBdr>
        <w:top w:val="none" w:sz="0" w:space="0" w:color="auto"/>
        <w:left w:val="none" w:sz="0" w:space="0" w:color="auto"/>
        <w:bottom w:val="none" w:sz="0" w:space="0" w:color="auto"/>
        <w:right w:val="none" w:sz="0" w:space="0" w:color="auto"/>
      </w:divBdr>
    </w:div>
    <w:div w:id="961426859">
      <w:marLeft w:val="480"/>
      <w:marRight w:val="0"/>
      <w:marTop w:val="0"/>
      <w:marBottom w:val="0"/>
      <w:divBdr>
        <w:top w:val="none" w:sz="0" w:space="0" w:color="auto"/>
        <w:left w:val="none" w:sz="0" w:space="0" w:color="auto"/>
        <w:bottom w:val="none" w:sz="0" w:space="0" w:color="auto"/>
        <w:right w:val="none" w:sz="0" w:space="0" w:color="auto"/>
      </w:divBdr>
    </w:div>
    <w:div w:id="961427188">
      <w:marLeft w:val="480"/>
      <w:marRight w:val="0"/>
      <w:marTop w:val="0"/>
      <w:marBottom w:val="0"/>
      <w:divBdr>
        <w:top w:val="none" w:sz="0" w:space="0" w:color="auto"/>
        <w:left w:val="none" w:sz="0" w:space="0" w:color="auto"/>
        <w:bottom w:val="none" w:sz="0" w:space="0" w:color="auto"/>
        <w:right w:val="none" w:sz="0" w:space="0" w:color="auto"/>
      </w:divBdr>
    </w:div>
    <w:div w:id="961497465">
      <w:marLeft w:val="480"/>
      <w:marRight w:val="0"/>
      <w:marTop w:val="0"/>
      <w:marBottom w:val="0"/>
      <w:divBdr>
        <w:top w:val="none" w:sz="0" w:space="0" w:color="auto"/>
        <w:left w:val="none" w:sz="0" w:space="0" w:color="auto"/>
        <w:bottom w:val="none" w:sz="0" w:space="0" w:color="auto"/>
        <w:right w:val="none" w:sz="0" w:space="0" w:color="auto"/>
      </w:divBdr>
    </w:div>
    <w:div w:id="961544801">
      <w:marLeft w:val="480"/>
      <w:marRight w:val="0"/>
      <w:marTop w:val="0"/>
      <w:marBottom w:val="0"/>
      <w:divBdr>
        <w:top w:val="none" w:sz="0" w:space="0" w:color="auto"/>
        <w:left w:val="none" w:sz="0" w:space="0" w:color="auto"/>
        <w:bottom w:val="none" w:sz="0" w:space="0" w:color="auto"/>
        <w:right w:val="none" w:sz="0" w:space="0" w:color="auto"/>
      </w:divBdr>
    </w:div>
    <w:div w:id="961544930">
      <w:marLeft w:val="480"/>
      <w:marRight w:val="0"/>
      <w:marTop w:val="0"/>
      <w:marBottom w:val="0"/>
      <w:divBdr>
        <w:top w:val="none" w:sz="0" w:space="0" w:color="auto"/>
        <w:left w:val="none" w:sz="0" w:space="0" w:color="auto"/>
        <w:bottom w:val="none" w:sz="0" w:space="0" w:color="auto"/>
        <w:right w:val="none" w:sz="0" w:space="0" w:color="auto"/>
      </w:divBdr>
    </w:div>
    <w:div w:id="961761857">
      <w:marLeft w:val="480"/>
      <w:marRight w:val="0"/>
      <w:marTop w:val="0"/>
      <w:marBottom w:val="0"/>
      <w:divBdr>
        <w:top w:val="none" w:sz="0" w:space="0" w:color="auto"/>
        <w:left w:val="none" w:sz="0" w:space="0" w:color="auto"/>
        <w:bottom w:val="none" w:sz="0" w:space="0" w:color="auto"/>
        <w:right w:val="none" w:sz="0" w:space="0" w:color="auto"/>
      </w:divBdr>
    </w:div>
    <w:div w:id="961809895">
      <w:marLeft w:val="480"/>
      <w:marRight w:val="0"/>
      <w:marTop w:val="0"/>
      <w:marBottom w:val="0"/>
      <w:divBdr>
        <w:top w:val="none" w:sz="0" w:space="0" w:color="auto"/>
        <w:left w:val="none" w:sz="0" w:space="0" w:color="auto"/>
        <w:bottom w:val="none" w:sz="0" w:space="0" w:color="auto"/>
        <w:right w:val="none" w:sz="0" w:space="0" w:color="auto"/>
      </w:divBdr>
    </w:div>
    <w:div w:id="961887484">
      <w:marLeft w:val="480"/>
      <w:marRight w:val="0"/>
      <w:marTop w:val="0"/>
      <w:marBottom w:val="0"/>
      <w:divBdr>
        <w:top w:val="none" w:sz="0" w:space="0" w:color="auto"/>
        <w:left w:val="none" w:sz="0" w:space="0" w:color="auto"/>
        <w:bottom w:val="none" w:sz="0" w:space="0" w:color="auto"/>
        <w:right w:val="none" w:sz="0" w:space="0" w:color="auto"/>
      </w:divBdr>
    </w:div>
    <w:div w:id="961888892">
      <w:marLeft w:val="480"/>
      <w:marRight w:val="0"/>
      <w:marTop w:val="0"/>
      <w:marBottom w:val="0"/>
      <w:divBdr>
        <w:top w:val="none" w:sz="0" w:space="0" w:color="auto"/>
        <w:left w:val="none" w:sz="0" w:space="0" w:color="auto"/>
        <w:bottom w:val="none" w:sz="0" w:space="0" w:color="auto"/>
        <w:right w:val="none" w:sz="0" w:space="0" w:color="auto"/>
      </w:divBdr>
    </w:div>
    <w:div w:id="961956581">
      <w:marLeft w:val="480"/>
      <w:marRight w:val="0"/>
      <w:marTop w:val="0"/>
      <w:marBottom w:val="0"/>
      <w:divBdr>
        <w:top w:val="none" w:sz="0" w:space="0" w:color="auto"/>
        <w:left w:val="none" w:sz="0" w:space="0" w:color="auto"/>
        <w:bottom w:val="none" w:sz="0" w:space="0" w:color="auto"/>
        <w:right w:val="none" w:sz="0" w:space="0" w:color="auto"/>
      </w:divBdr>
    </w:div>
    <w:div w:id="961959491">
      <w:marLeft w:val="480"/>
      <w:marRight w:val="0"/>
      <w:marTop w:val="0"/>
      <w:marBottom w:val="0"/>
      <w:divBdr>
        <w:top w:val="none" w:sz="0" w:space="0" w:color="auto"/>
        <w:left w:val="none" w:sz="0" w:space="0" w:color="auto"/>
        <w:bottom w:val="none" w:sz="0" w:space="0" w:color="auto"/>
        <w:right w:val="none" w:sz="0" w:space="0" w:color="auto"/>
      </w:divBdr>
    </w:div>
    <w:div w:id="961960280">
      <w:marLeft w:val="480"/>
      <w:marRight w:val="0"/>
      <w:marTop w:val="0"/>
      <w:marBottom w:val="0"/>
      <w:divBdr>
        <w:top w:val="none" w:sz="0" w:space="0" w:color="auto"/>
        <w:left w:val="none" w:sz="0" w:space="0" w:color="auto"/>
        <w:bottom w:val="none" w:sz="0" w:space="0" w:color="auto"/>
        <w:right w:val="none" w:sz="0" w:space="0" w:color="auto"/>
      </w:divBdr>
    </w:div>
    <w:div w:id="962078115">
      <w:marLeft w:val="480"/>
      <w:marRight w:val="0"/>
      <w:marTop w:val="0"/>
      <w:marBottom w:val="0"/>
      <w:divBdr>
        <w:top w:val="none" w:sz="0" w:space="0" w:color="auto"/>
        <w:left w:val="none" w:sz="0" w:space="0" w:color="auto"/>
        <w:bottom w:val="none" w:sz="0" w:space="0" w:color="auto"/>
        <w:right w:val="none" w:sz="0" w:space="0" w:color="auto"/>
      </w:divBdr>
    </w:div>
    <w:div w:id="962081745">
      <w:marLeft w:val="480"/>
      <w:marRight w:val="0"/>
      <w:marTop w:val="0"/>
      <w:marBottom w:val="0"/>
      <w:divBdr>
        <w:top w:val="none" w:sz="0" w:space="0" w:color="auto"/>
        <w:left w:val="none" w:sz="0" w:space="0" w:color="auto"/>
        <w:bottom w:val="none" w:sz="0" w:space="0" w:color="auto"/>
        <w:right w:val="none" w:sz="0" w:space="0" w:color="auto"/>
      </w:divBdr>
    </w:div>
    <w:div w:id="962148519">
      <w:marLeft w:val="480"/>
      <w:marRight w:val="0"/>
      <w:marTop w:val="0"/>
      <w:marBottom w:val="0"/>
      <w:divBdr>
        <w:top w:val="none" w:sz="0" w:space="0" w:color="auto"/>
        <w:left w:val="none" w:sz="0" w:space="0" w:color="auto"/>
        <w:bottom w:val="none" w:sz="0" w:space="0" w:color="auto"/>
        <w:right w:val="none" w:sz="0" w:space="0" w:color="auto"/>
      </w:divBdr>
    </w:div>
    <w:div w:id="962151147">
      <w:marLeft w:val="480"/>
      <w:marRight w:val="0"/>
      <w:marTop w:val="0"/>
      <w:marBottom w:val="0"/>
      <w:divBdr>
        <w:top w:val="none" w:sz="0" w:space="0" w:color="auto"/>
        <w:left w:val="none" w:sz="0" w:space="0" w:color="auto"/>
        <w:bottom w:val="none" w:sz="0" w:space="0" w:color="auto"/>
        <w:right w:val="none" w:sz="0" w:space="0" w:color="auto"/>
      </w:divBdr>
    </w:div>
    <w:div w:id="962152091">
      <w:marLeft w:val="480"/>
      <w:marRight w:val="0"/>
      <w:marTop w:val="0"/>
      <w:marBottom w:val="0"/>
      <w:divBdr>
        <w:top w:val="none" w:sz="0" w:space="0" w:color="auto"/>
        <w:left w:val="none" w:sz="0" w:space="0" w:color="auto"/>
        <w:bottom w:val="none" w:sz="0" w:space="0" w:color="auto"/>
        <w:right w:val="none" w:sz="0" w:space="0" w:color="auto"/>
      </w:divBdr>
    </w:div>
    <w:div w:id="962155852">
      <w:marLeft w:val="480"/>
      <w:marRight w:val="0"/>
      <w:marTop w:val="0"/>
      <w:marBottom w:val="0"/>
      <w:divBdr>
        <w:top w:val="none" w:sz="0" w:space="0" w:color="auto"/>
        <w:left w:val="none" w:sz="0" w:space="0" w:color="auto"/>
        <w:bottom w:val="none" w:sz="0" w:space="0" w:color="auto"/>
        <w:right w:val="none" w:sz="0" w:space="0" w:color="auto"/>
      </w:divBdr>
    </w:div>
    <w:div w:id="962157513">
      <w:marLeft w:val="480"/>
      <w:marRight w:val="0"/>
      <w:marTop w:val="0"/>
      <w:marBottom w:val="0"/>
      <w:divBdr>
        <w:top w:val="none" w:sz="0" w:space="0" w:color="auto"/>
        <w:left w:val="none" w:sz="0" w:space="0" w:color="auto"/>
        <w:bottom w:val="none" w:sz="0" w:space="0" w:color="auto"/>
        <w:right w:val="none" w:sz="0" w:space="0" w:color="auto"/>
      </w:divBdr>
    </w:div>
    <w:div w:id="962227082">
      <w:marLeft w:val="480"/>
      <w:marRight w:val="0"/>
      <w:marTop w:val="0"/>
      <w:marBottom w:val="0"/>
      <w:divBdr>
        <w:top w:val="none" w:sz="0" w:space="0" w:color="auto"/>
        <w:left w:val="none" w:sz="0" w:space="0" w:color="auto"/>
        <w:bottom w:val="none" w:sz="0" w:space="0" w:color="auto"/>
        <w:right w:val="none" w:sz="0" w:space="0" w:color="auto"/>
      </w:divBdr>
    </w:div>
    <w:div w:id="962230938">
      <w:marLeft w:val="480"/>
      <w:marRight w:val="0"/>
      <w:marTop w:val="0"/>
      <w:marBottom w:val="0"/>
      <w:divBdr>
        <w:top w:val="none" w:sz="0" w:space="0" w:color="auto"/>
        <w:left w:val="none" w:sz="0" w:space="0" w:color="auto"/>
        <w:bottom w:val="none" w:sz="0" w:space="0" w:color="auto"/>
        <w:right w:val="none" w:sz="0" w:space="0" w:color="auto"/>
      </w:divBdr>
    </w:div>
    <w:div w:id="962274642">
      <w:marLeft w:val="480"/>
      <w:marRight w:val="0"/>
      <w:marTop w:val="0"/>
      <w:marBottom w:val="0"/>
      <w:divBdr>
        <w:top w:val="none" w:sz="0" w:space="0" w:color="auto"/>
        <w:left w:val="none" w:sz="0" w:space="0" w:color="auto"/>
        <w:bottom w:val="none" w:sz="0" w:space="0" w:color="auto"/>
        <w:right w:val="none" w:sz="0" w:space="0" w:color="auto"/>
      </w:divBdr>
    </w:div>
    <w:div w:id="962344662">
      <w:marLeft w:val="480"/>
      <w:marRight w:val="0"/>
      <w:marTop w:val="0"/>
      <w:marBottom w:val="0"/>
      <w:divBdr>
        <w:top w:val="none" w:sz="0" w:space="0" w:color="auto"/>
        <w:left w:val="none" w:sz="0" w:space="0" w:color="auto"/>
        <w:bottom w:val="none" w:sz="0" w:space="0" w:color="auto"/>
        <w:right w:val="none" w:sz="0" w:space="0" w:color="auto"/>
      </w:divBdr>
    </w:div>
    <w:div w:id="962418327">
      <w:marLeft w:val="480"/>
      <w:marRight w:val="0"/>
      <w:marTop w:val="0"/>
      <w:marBottom w:val="0"/>
      <w:divBdr>
        <w:top w:val="none" w:sz="0" w:space="0" w:color="auto"/>
        <w:left w:val="none" w:sz="0" w:space="0" w:color="auto"/>
        <w:bottom w:val="none" w:sz="0" w:space="0" w:color="auto"/>
        <w:right w:val="none" w:sz="0" w:space="0" w:color="auto"/>
      </w:divBdr>
    </w:div>
    <w:div w:id="962419418">
      <w:marLeft w:val="480"/>
      <w:marRight w:val="0"/>
      <w:marTop w:val="0"/>
      <w:marBottom w:val="0"/>
      <w:divBdr>
        <w:top w:val="none" w:sz="0" w:space="0" w:color="auto"/>
        <w:left w:val="none" w:sz="0" w:space="0" w:color="auto"/>
        <w:bottom w:val="none" w:sz="0" w:space="0" w:color="auto"/>
        <w:right w:val="none" w:sz="0" w:space="0" w:color="auto"/>
      </w:divBdr>
    </w:div>
    <w:div w:id="962422240">
      <w:marLeft w:val="480"/>
      <w:marRight w:val="0"/>
      <w:marTop w:val="0"/>
      <w:marBottom w:val="0"/>
      <w:divBdr>
        <w:top w:val="none" w:sz="0" w:space="0" w:color="auto"/>
        <w:left w:val="none" w:sz="0" w:space="0" w:color="auto"/>
        <w:bottom w:val="none" w:sz="0" w:space="0" w:color="auto"/>
        <w:right w:val="none" w:sz="0" w:space="0" w:color="auto"/>
      </w:divBdr>
    </w:div>
    <w:div w:id="962610542">
      <w:marLeft w:val="480"/>
      <w:marRight w:val="0"/>
      <w:marTop w:val="0"/>
      <w:marBottom w:val="0"/>
      <w:divBdr>
        <w:top w:val="none" w:sz="0" w:space="0" w:color="auto"/>
        <w:left w:val="none" w:sz="0" w:space="0" w:color="auto"/>
        <w:bottom w:val="none" w:sz="0" w:space="0" w:color="auto"/>
        <w:right w:val="none" w:sz="0" w:space="0" w:color="auto"/>
      </w:divBdr>
    </w:div>
    <w:div w:id="962613430">
      <w:marLeft w:val="480"/>
      <w:marRight w:val="0"/>
      <w:marTop w:val="0"/>
      <w:marBottom w:val="0"/>
      <w:divBdr>
        <w:top w:val="none" w:sz="0" w:space="0" w:color="auto"/>
        <w:left w:val="none" w:sz="0" w:space="0" w:color="auto"/>
        <w:bottom w:val="none" w:sz="0" w:space="0" w:color="auto"/>
        <w:right w:val="none" w:sz="0" w:space="0" w:color="auto"/>
      </w:divBdr>
    </w:div>
    <w:div w:id="962618719">
      <w:marLeft w:val="480"/>
      <w:marRight w:val="0"/>
      <w:marTop w:val="0"/>
      <w:marBottom w:val="0"/>
      <w:divBdr>
        <w:top w:val="none" w:sz="0" w:space="0" w:color="auto"/>
        <w:left w:val="none" w:sz="0" w:space="0" w:color="auto"/>
        <w:bottom w:val="none" w:sz="0" w:space="0" w:color="auto"/>
        <w:right w:val="none" w:sz="0" w:space="0" w:color="auto"/>
      </w:divBdr>
    </w:div>
    <w:div w:id="962619894">
      <w:marLeft w:val="480"/>
      <w:marRight w:val="0"/>
      <w:marTop w:val="0"/>
      <w:marBottom w:val="0"/>
      <w:divBdr>
        <w:top w:val="none" w:sz="0" w:space="0" w:color="auto"/>
        <w:left w:val="none" w:sz="0" w:space="0" w:color="auto"/>
        <w:bottom w:val="none" w:sz="0" w:space="0" w:color="auto"/>
        <w:right w:val="none" w:sz="0" w:space="0" w:color="auto"/>
      </w:divBdr>
    </w:div>
    <w:div w:id="962660604">
      <w:marLeft w:val="480"/>
      <w:marRight w:val="0"/>
      <w:marTop w:val="0"/>
      <w:marBottom w:val="0"/>
      <w:divBdr>
        <w:top w:val="none" w:sz="0" w:space="0" w:color="auto"/>
        <w:left w:val="none" w:sz="0" w:space="0" w:color="auto"/>
        <w:bottom w:val="none" w:sz="0" w:space="0" w:color="auto"/>
        <w:right w:val="none" w:sz="0" w:space="0" w:color="auto"/>
      </w:divBdr>
    </w:div>
    <w:div w:id="962687121">
      <w:marLeft w:val="480"/>
      <w:marRight w:val="0"/>
      <w:marTop w:val="0"/>
      <w:marBottom w:val="0"/>
      <w:divBdr>
        <w:top w:val="none" w:sz="0" w:space="0" w:color="auto"/>
        <w:left w:val="none" w:sz="0" w:space="0" w:color="auto"/>
        <w:bottom w:val="none" w:sz="0" w:space="0" w:color="auto"/>
        <w:right w:val="none" w:sz="0" w:space="0" w:color="auto"/>
      </w:divBdr>
    </w:div>
    <w:div w:id="962689422">
      <w:marLeft w:val="480"/>
      <w:marRight w:val="0"/>
      <w:marTop w:val="0"/>
      <w:marBottom w:val="0"/>
      <w:divBdr>
        <w:top w:val="none" w:sz="0" w:space="0" w:color="auto"/>
        <w:left w:val="none" w:sz="0" w:space="0" w:color="auto"/>
        <w:bottom w:val="none" w:sz="0" w:space="0" w:color="auto"/>
        <w:right w:val="none" w:sz="0" w:space="0" w:color="auto"/>
      </w:divBdr>
    </w:div>
    <w:div w:id="962690466">
      <w:marLeft w:val="480"/>
      <w:marRight w:val="0"/>
      <w:marTop w:val="0"/>
      <w:marBottom w:val="0"/>
      <w:divBdr>
        <w:top w:val="none" w:sz="0" w:space="0" w:color="auto"/>
        <w:left w:val="none" w:sz="0" w:space="0" w:color="auto"/>
        <w:bottom w:val="none" w:sz="0" w:space="0" w:color="auto"/>
        <w:right w:val="none" w:sz="0" w:space="0" w:color="auto"/>
      </w:divBdr>
    </w:div>
    <w:div w:id="962736106">
      <w:marLeft w:val="480"/>
      <w:marRight w:val="0"/>
      <w:marTop w:val="0"/>
      <w:marBottom w:val="0"/>
      <w:divBdr>
        <w:top w:val="none" w:sz="0" w:space="0" w:color="auto"/>
        <w:left w:val="none" w:sz="0" w:space="0" w:color="auto"/>
        <w:bottom w:val="none" w:sz="0" w:space="0" w:color="auto"/>
        <w:right w:val="none" w:sz="0" w:space="0" w:color="auto"/>
      </w:divBdr>
    </w:div>
    <w:div w:id="962884773">
      <w:marLeft w:val="480"/>
      <w:marRight w:val="0"/>
      <w:marTop w:val="0"/>
      <w:marBottom w:val="0"/>
      <w:divBdr>
        <w:top w:val="none" w:sz="0" w:space="0" w:color="auto"/>
        <w:left w:val="none" w:sz="0" w:space="0" w:color="auto"/>
        <w:bottom w:val="none" w:sz="0" w:space="0" w:color="auto"/>
        <w:right w:val="none" w:sz="0" w:space="0" w:color="auto"/>
      </w:divBdr>
    </w:div>
    <w:div w:id="962922675">
      <w:marLeft w:val="480"/>
      <w:marRight w:val="0"/>
      <w:marTop w:val="0"/>
      <w:marBottom w:val="0"/>
      <w:divBdr>
        <w:top w:val="none" w:sz="0" w:space="0" w:color="auto"/>
        <w:left w:val="none" w:sz="0" w:space="0" w:color="auto"/>
        <w:bottom w:val="none" w:sz="0" w:space="0" w:color="auto"/>
        <w:right w:val="none" w:sz="0" w:space="0" w:color="auto"/>
      </w:divBdr>
    </w:div>
    <w:div w:id="962924144">
      <w:marLeft w:val="480"/>
      <w:marRight w:val="0"/>
      <w:marTop w:val="0"/>
      <w:marBottom w:val="0"/>
      <w:divBdr>
        <w:top w:val="none" w:sz="0" w:space="0" w:color="auto"/>
        <w:left w:val="none" w:sz="0" w:space="0" w:color="auto"/>
        <w:bottom w:val="none" w:sz="0" w:space="0" w:color="auto"/>
        <w:right w:val="none" w:sz="0" w:space="0" w:color="auto"/>
      </w:divBdr>
    </w:div>
    <w:div w:id="963001317">
      <w:marLeft w:val="480"/>
      <w:marRight w:val="0"/>
      <w:marTop w:val="0"/>
      <w:marBottom w:val="0"/>
      <w:divBdr>
        <w:top w:val="none" w:sz="0" w:space="0" w:color="auto"/>
        <w:left w:val="none" w:sz="0" w:space="0" w:color="auto"/>
        <w:bottom w:val="none" w:sz="0" w:space="0" w:color="auto"/>
        <w:right w:val="none" w:sz="0" w:space="0" w:color="auto"/>
      </w:divBdr>
    </w:div>
    <w:div w:id="963004089">
      <w:marLeft w:val="480"/>
      <w:marRight w:val="0"/>
      <w:marTop w:val="0"/>
      <w:marBottom w:val="0"/>
      <w:divBdr>
        <w:top w:val="none" w:sz="0" w:space="0" w:color="auto"/>
        <w:left w:val="none" w:sz="0" w:space="0" w:color="auto"/>
        <w:bottom w:val="none" w:sz="0" w:space="0" w:color="auto"/>
        <w:right w:val="none" w:sz="0" w:space="0" w:color="auto"/>
      </w:divBdr>
    </w:div>
    <w:div w:id="963072527">
      <w:marLeft w:val="480"/>
      <w:marRight w:val="0"/>
      <w:marTop w:val="0"/>
      <w:marBottom w:val="0"/>
      <w:divBdr>
        <w:top w:val="none" w:sz="0" w:space="0" w:color="auto"/>
        <w:left w:val="none" w:sz="0" w:space="0" w:color="auto"/>
        <w:bottom w:val="none" w:sz="0" w:space="0" w:color="auto"/>
        <w:right w:val="none" w:sz="0" w:space="0" w:color="auto"/>
      </w:divBdr>
    </w:div>
    <w:div w:id="963193478">
      <w:marLeft w:val="480"/>
      <w:marRight w:val="0"/>
      <w:marTop w:val="0"/>
      <w:marBottom w:val="0"/>
      <w:divBdr>
        <w:top w:val="none" w:sz="0" w:space="0" w:color="auto"/>
        <w:left w:val="none" w:sz="0" w:space="0" w:color="auto"/>
        <w:bottom w:val="none" w:sz="0" w:space="0" w:color="auto"/>
        <w:right w:val="none" w:sz="0" w:space="0" w:color="auto"/>
      </w:divBdr>
    </w:div>
    <w:div w:id="963198057">
      <w:marLeft w:val="480"/>
      <w:marRight w:val="0"/>
      <w:marTop w:val="0"/>
      <w:marBottom w:val="0"/>
      <w:divBdr>
        <w:top w:val="none" w:sz="0" w:space="0" w:color="auto"/>
        <w:left w:val="none" w:sz="0" w:space="0" w:color="auto"/>
        <w:bottom w:val="none" w:sz="0" w:space="0" w:color="auto"/>
        <w:right w:val="none" w:sz="0" w:space="0" w:color="auto"/>
      </w:divBdr>
    </w:div>
    <w:div w:id="963271212">
      <w:marLeft w:val="480"/>
      <w:marRight w:val="0"/>
      <w:marTop w:val="0"/>
      <w:marBottom w:val="0"/>
      <w:divBdr>
        <w:top w:val="none" w:sz="0" w:space="0" w:color="auto"/>
        <w:left w:val="none" w:sz="0" w:space="0" w:color="auto"/>
        <w:bottom w:val="none" w:sz="0" w:space="0" w:color="auto"/>
        <w:right w:val="none" w:sz="0" w:space="0" w:color="auto"/>
      </w:divBdr>
    </w:div>
    <w:div w:id="963272592">
      <w:marLeft w:val="480"/>
      <w:marRight w:val="0"/>
      <w:marTop w:val="0"/>
      <w:marBottom w:val="0"/>
      <w:divBdr>
        <w:top w:val="none" w:sz="0" w:space="0" w:color="auto"/>
        <w:left w:val="none" w:sz="0" w:space="0" w:color="auto"/>
        <w:bottom w:val="none" w:sz="0" w:space="0" w:color="auto"/>
        <w:right w:val="none" w:sz="0" w:space="0" w:color="auto"/>
      </w:divBdr>
    </w:div>
    <w:div w:id="963344758">
      <w:marLeft w:val="480"/>
      <w:marRight w:val="0"/>
      <w:marTop w:val="0"/>
      <w:marBottom w:val="0"/>
      <w:divBdr>
        <w:top w:val="none" w:sz="0" w:space="0" w:color="auto"/>
        <w:left w:val="none" w:sz="0" w:space="0" w:color="auto"/>
        <w:bottom w:val="none" w:sz="0" w:space="0" w:color="auto"/>
        <w:right w:val="none" w:sz="0" w:space="0" w:color="auto"/>
      </w:divBdr>
    </w:div>
    <w:div w:id="963345714">
      <w:marLeft w:val="480"/>
      <w:marRight w:val="0"/>
      <w:marTop w:val="0"/>
      <w:marBottom w:val="0"/>
      <w:divBdr>
        <w:top w:val="none" w:sz="0" w:space="0" w:color="auto"/>
        <w:left w:val="none" w:sz="0" w:space="0" w:color="auto"/>
        <w:bottom w:val="none" w:sz="0" w:space="0" w:color="auto"/>
        <w:right w:val="none" w:sz="0" w:space="0" w:color="auto"/>
      </w:divBdr>
    </w:div>
    <w:div w:id="963460122">
      <w:marLeft w:val="480"/>
      <w:marRight w:val="0"/>
      <w:marTop w:val="0"/>
      <w:marBottom w:val="0"/>
      <w:divBdr>
        <w:top w:val="none" w:sz="0" w:space="0" w:color="auto"/>
        <w:left w:val="none" w:sz="0" w:space="0" w:color="auto"/>
        <w:bottom w:val="none" w:sz="0" w:space="0" w:color="auto"/>
        <w:right w:val="none" w:sz="0" w:space="0" w:color="auto"/>
      </w:divBdr>
    </w:div>
    <w:div w:id="963578572">
      <w:marLeft w:val="480"/>
      <w:marRight w:val="0"/>
      <w:marTop w:val="0"/>
      <w:marBottom w:val="0"/>
      <w:divBdr>
        <w:top w:val="none" w:sz="0" w:space="0" w:color="auto"/>
        <w:left w:val="none" w:sz="0" w:space="0" w:color="auto"/>
        <w:bottom w:val="none" w:sz="0" w:space="0" w:color="auto"/>
        <w:right w:val="none" w:sz="0" w:space="0" w:color="auto"/>
      </w:divBdr>
    </w:div>
    <w:div w:id="963733556">
      <w:marLeft w:val="480"/>
      <w:marRight w:val="0"/>
      <w:marTop w:val="0"/>
      <w:marBottom w:val="0"/>
      <w:divBdr>
        <w:top w:val="none" w:sz="0" w:space="0" w:color="auto"/>
        <w:left w:val="none" w:sz="0" w:space="0" w:color="auto"/>
        <w:bottom w:val="none" w:sz="0" w:space="0" w:color="auto"/>
        <w:right w:val="none" w:sz="0" w:space="0" w:color="auto"/>
      </w:divBdr>
    </w:div>
    <w:div w:id="963775045">
      <w:marLeft w:val="480"/>
      <w:marRight w:val="0"/>
      <w:marTop w:val="0"/>
      <w:marBottom w:val="0"/>
      <w:divBdr>
        <w:top w:val="none" w:sz="0" w:space="0" w:color="auto"/>
        <w:left w:val="none" w:sz="0" w:space="0" w:color="auto"/>
        <w:bottom w:val="none" w:sz="0" w:space="0" w:color="auto"/>
        <w:right w:val="none" w:sz="0" w:space="0" w:color="auto"/>
      </w:divBdr>
    </w:div>
    <w:div w:id="963775077">
      <w:marLeft w:val="480"/>
      <w:marRight w:val="0"/>
      <w:marTop w:val="0"/>
      <w:marBottom w:val="0"/>
      <w:divBdr>
        <w:top w:val="none" w:sz="0" w:space="0" w:color="auto"/>
        <w:left w:val="none" w:sz="0" w:space="0" w:color="auto"/>
        <w:bottom w:val="none" w:sz="0" w:space="0" w:color="auto"/>
        <w:right w:val="none" w:sz="0" w:space="0" w:color="auto"/>
      </w:divBdr>
    </w:div>
    <w:div w:id="963775574">
      <w:marLeft w:val="480"/>
      <w:marRight w:val="0"/>
      <w:marTop w:val="0"/>
      <w:marBottom w:val="0"/>
      <w:divBdr>
        <w:top w:val="none" w:sz="0" w:space="0" w:color="auto"/>
        <w:left w:val="none" w:sz="0" w:space="0" w:color="auto"/>
        <w:bottom w:val="none" w:sz="0" w:space="0" w:color="auto"/>
        <w:right w:val="none" w:sz="0" w:space="0" w:color="auto"/>
      </w:divBdr>
    </w:div>
    <w:div w:id="963775988">
      <w:marLeft w:val="480"/>
      <w:marRight w:val="0"/>
      <w:marTop w:val="0"/>
      <w:marBottom w:val="0"/>
      <w:divBdr>
        <w:top w:val="none" w:sz="0" w:space="0" w:color="auto"/>
        <w:left w:val="none" w:sz="0" w:space="0" w:color="auto"/>
        <w:bottom w:val="none" w:sz="0" w:space="0" w:color="auto"/>
        <w:right w:val="none" w:sz="0" w:space="0" w:color="auto"/>
      </w:divBdr>
    </w:div>
    <w:div w:id="963804848">
      <w:marLeft w:val="480"/>
      <w:marRight w:val="0"/>
      <w:marTop w:val="0"/>
      <w:marBottom w:val="0"/>
      <w:divBdr>
        <w:top w:val="none" w:sz="0" w:space="0" w:color="auto"/>
        <w:left w:val="none" w:sz="0" w:space="0" w:color="auto"/>
        <w:bottom w:val="none" w:sz="0" w:space="0" w:color="auto"/>
        <w:right w:val="none" w:sz="0" w:space="0" w:color="auto"/>
      </w:divBdr>
    </w:div>
    <w:div w:id="963847998">
      <w:marLeft w:val="480"/>
      <w:marRight w:val="0"/>
      <w:marTop w:val="0"/>
      <w:marBottom w:val="0"/>
      <w:divBdr>
        <w:top w:val="none" w:sz="0" w:space="0" w:color="auto"/>
        <w:left w:val="none" w:sz="0" w:space="0" w:color="auto"/>
        <w:bottom w:val="none" w:sz="0" w:space="0" w:color="auto"/>
        <w:right w:val="none" w:sz="0" w:space="0" w:color="auto"/>
      </w:divBdr>
    </w:div>
    <w:div w:id="963848841">
      <w:marLeft w:val="480"/>
      <w:marRight w:val="0"/>
      <w:marTop w:val="0"/>
      <w:marBottom w:val="0"/>
      <w:divBdr>
        <w:top w:val="none" w:sz="0" w:space="0" w:color="auto"/>
        <w:left w:val="none" w:sz="0" w:space="0" w:color="auto"/>
        <w:bottom w:val="none" w:sz="0" w:space="0" w:color="auto"/>
        <w:right w:val="none" w:sz="0" w:space="0" w:color="auto"/>
      </w:divBdr>
    </w:div>
    <w:div w:id="963851522">
      <w:marLeft w:val="480"/>
      <w:marRight w:val="0"/>
      <w:marTop w:val="0"/>
      <w:marBottom w:val="0"/>
      <w:divBdr>
        <w:top w:val="none" w:sz="0" w:space="0" w:color="auto"/>
        <w:left w:val="none" w:sz="0" w:space="0" w:color="auto"/>
        <w:bottom w:val="none" w:sz="0" w:space="0" w:color="auto"/>
        <w:right w:val="none" w:sz="0" w:space="0" w:color="auto"/>
      </w:divBdr>
    </w:div>
    <w:div w:id="963925306">
      <w:marLeft w:val="480"/>
      <w:marRight w:val="0"/>
      <w:marTop w:val="0"/>
      <w:marBottom w:val="0"/>
      <w:divBdr>
        <w:top w:val="none" w:sz="0" w:space="0" w:color="auto"/>
        <w:left w:val="none" w:sz="0" w:space="0" w:color="auto"/>
        <w:bottom w:val="none" w:sz="0" w:space="0" w:color="auto"/>
        <w:right w:val="none" w:sz="0" w:space="0" w:color="auto"/>
      </w:divBdr>
    </w:div>
    <w:div w:id="963927917">
      <w:marLeft w:val="480"/>
      <w:marRight w:val="0"/>
      <w:marTop w:val="0"/>
      <w:marBottom w:val="0"/>
      <w:divBdr>
        <w:top w:val="none" w:sz="0" w:space="0" w:color="auto"/>
        <w:left w:val="none" w:sz="0" w:space="0" w:color="auto"/>
        <w:bottom w:val="none" w:sz="0" w:space="0" w:color="auto"/>
        <w:right w:val="none" w:sz="0" w:space="0" w:color="auto"/>
      </w:divBdr>
    </w:div>
    <w:div w:id="963972400">
      <w:marLeft w:val="480"/>
      <w:marRight w:val="0"/>
      <w:marTop w:val="0"/>
      <w:marBottom w:val="0"/>
      <w:divBdr>
        <w:top w:val="none" w:sz="0" w:space="0" w:color="auto"/>
        <w:left w:val="none" w:sz="0" w:space="0" w:color="auto"/>
        <w:bottom w:val="none" w:sz="0" w:space="0" w:color="auto"/>
        <w:right w:val="none" w:sz="0" w:space="0" w:color="auto"/>
      </w:divBdr>
    </w:div>
    <w:div w:id="964000141">
      <w:marLeft w:val="480"/>
      <w:marRight w:val="0"/>
      <w:marTop w:val="0"/>
      <w:marBottom w:val="0"/>
      <w:divBdr>
        <w:top w:val="none" w:sz="0" w:space="0" w:color="auto"/>
        <w:left w:val="none" w:sz="0" w:space="0" w:color="auto"/>
        <w:bottom w:val="none" w:sz="0" w:space="0" w:color="auto"/>
        <w:right w:val="none" w:sz="0" w:space="0" w:color="auto"/>
      </w:divBdr>
    </w:div>
    <w:div w:id="964165734">
      <w:marLeft w:val="480"/>
      <w:marRight w:val="0"/>
      <w:marTop w:val="0"/>
      <w:marBottom w:val="0"/>
      <w:divBdr>
        <w:top w:val="none" w:sz="0" w:space="0" w:color="auto"/>
        <w:left w:val="none" w:sz="0" w:space="0" w:color="auto"/>
        <w:bottom w:val="none" w:sz="0" w:space="0" w:color="auto"/>
        <w:right w:val="none" w:sz="0" w:space="0" w:color="auto"/>
      </w:divBdr>
    </w:div>
    <w:div w:id="964165766">
      <w:marLeft w:val="480"/>
      <w:marRight w:val="0"/>
      <w:marTop w:val="0"/>
      <w:marBottom w:val="0"/>
      <w:divBdr>
        <w:top w:val="none" w:sz="0" w:space="0" w:color="auto"/>
        <w:left w:val="none" w:sz="0" w:space="0" w:color="auto"/>
        <w:bottom w:val="none" w:sz="0" w:space="0" w:color="auto"/>
        <w:right w:val="none" w:sz="0" w:space="0" w:color="auto"/>
      </w:divBdr>
    </w:div>
    <w:div w:id="964238527">
      <w:marLeft w:val="480"/>
      <w:marRight w:val="0"/>
      <w:marTop w:val="0"/>
      <w:marBottom w:val="0"/>
      <w:divBdr>
        <w:top w:val="none" w:sz="0" w:space="0" w:color="auto"/>
        <w:left w:val="none" w:sz="0" w:space="0" w:color="auto"/>
        <w:bottom w:val="none" w:sz="0" w:space="0" w:color="auto"/>
        <w:right w:val="none" w:sz="0" w:space="0" w:color="auto"/>
      </w:divBdr>
    </w:div>
    <w:div w:id="964239594">
      <w:marLeft w:val="480"/>
      <w:marRight w:val="0"/>
      <w:marTop w:val="0"/>
      <w:marBottom w:val="0"/>
      <w:divBdr>
        <w:top w:val="none" w:sz="0" w:space="0" w:color="auto"/>
        <w:left w:val="none" w:sz="0" w:space="0" w:color="auto"/>
        <w:bottom w:val="none" w:sz="0" w:space="0" w:color="auto"/>
        <w:right w:val="none" w:sz="0" w:space="0" w:color="auto"/>
      </w:divBdr>
    </w:div>
    <w:div w:id="964307696">
      <w:marLeft w:val="480"/>
      <w:marRight w:val="0"/>
      <w:marTop w:val="0"/>
      <w:marBottom w:val="0"/>
      <w:divBdr>
        <w:top w:val="none" w:sz="0" w:space="0" w:color="auto"/>
        <w:left w:val="none" w:sz="0" w:space="0" w:color="auto"/>
        <w:bottom w:val="none" w:sz="0" w:space="0" w:color="auto"/>
        <w:right w:val="none" w:sz="0" w:space="0" w:color="auto"/>
      </w:divBdr>
    </w:div>
    <w:div w:id="964308928">
      <w:marLeft w:val="480"/>
      <w:marRight w:val="0"/>
      <w:marTop w:val="0"/>
      <w:marBottom w:val="0"/>
      <w:divBdr>
        <w:top w:val="none" w:sz="0" w:space="0" w:color="auto"/>
        <w:left w:val="none" w:sz="0" w:space="0" w:color="auto"/>
        <w:bottom w:val="none" w:sz="0" w:space="0" w:color="auto"/>
        <w:right w:val="none" w:sz="0" w:space="0" w:color="auto"/>
      </w:divBdr>
    </w:div>
    <w:div w:id="964313907">
      <w:marLeft w:val="480"/>
      <w:marRight w:val="0"/>
      <w:marTop w:val="0"/>
      <w:marBottom w:val="0"/>
      <w:divBdr>
        <w:top w:val="none" w:sz="0" w:space="0" w:color="auto"/>
        <w:left w:val="none" w:sz="0" w:space="0" w:color="auto"/>
        <w:bottom w:val="none" w:sz="0" w:space="0" w:color="auto"/>
        <w:right w:val="none" w:sz="0" w:space="0" w:color="auto"/>
      </w:divBdr>
    </w:div>
    <w:div w:id="964385331">
      <w:marLeft w:val="480"/>
      <w:marRight w:val="0"/>
      <w:marTop w:val="0"/>
      <w:marBottom w:val="0"/>
      <w:divBdr>
        <w:top w:val="none" w:sz="0" w:space="0" w:color="auto"/>
        <w:left w:val="none" w:sz="0" w:space="0" w:color="auto"/>
        <w:bottom w:val="none" w:sz="0" w:space="0" w:color="auto"/>
        <w:right w:val="none" w:sz="0" w:space="0" w:color="auto"/>
      </w:divBdr>
    </w:div>
    <w:div w:id="964459131">
      <w:marLeft w:val="480"/>
      <w:marRight w:val="0"/>
      <w:marTop w:val="0"/>
      <w:marBottom w:val="0"/>
      <w:divBdr>
        <w:top w:val="none" w:sz="0" w:space="0" w:color="auto"/>
        <w:left w:val="none" w:sz="0" w:space="0" w:color="auto"/>
        <w:bottom w:val="none" w:sz="0" w:space="0" w:color="auto"/>
        <w:right w:val="none" w:sz="0" w:space="0" w:color="auto"/>
      </w:divBdr>
    </w:div>
    <w:div w:id="964501105">
      <w:marLeft w:val="480"/>
      <w:marRight w:val="0"/>
      <w:marTop w:val="0"/>
      <w:marBottom w:val="0"/>
      <w:divBdr>
        <w:top w:val="none" w:sz="0" w:space="0" w:color="auto"/>
        <w:left w:val="none" w:sz="0" w:space="0" w:color="auto"/>
        <w:bottom w:val="none" w:sz="0" w:space="0" w:color="auto"/>
        <w:right w:val="none" w:sz="0" w:space="0" w:color="auto"/>
      </w:divBdr>
    </w:div>
    <w:div w:id="964501195">
      <w:marLeft w:val="480"/>
      <w:marRight w:val="0"/>
      <w:marTop w:val="0"/>
      <w:marBottom w:val="0"/>
      <w:divBdr>
        <w:top w:val="none" w:sz="0" w:space="0" w:color="auto"/>
        <w:left w:val="none" w:sz="0" w:space="0" w:color="auto"/>
        <w:bottom w:val="none" w:sz="0" w:space="0" w:color="auto"/>
        <w:right w:val="none" w:sz="0" w:space="0" w:color="auto"/>
      </w:divBdr>
    </w:div>
    <w:div w:id="964505489">
      <w:marLeft w:val="480"/>
      <w:marRight w:val="0"/>
      <w:marTop w:val="0"/>
      <w:marBottom w:val="0"/>
      <w:divBdr>
        <w:top w:val="none" w:sz="0" w:space="0" w:color="auto"/>
        <w:left w:val="none" w:sz="0" w:space="0" w:color="auto"/>
        <w:bottom w:val="none" w:sz="0" w:space="0" w:color="auto"/>
        <w:right w:val="none" w:sz="0" w:space="0" w:color="auto"/>
      </w:divBdr>
    </w:div>
    <w:div w:id="964583951">
      <w:marLeft w:val="480"/>
      <w:marRight w:val="0"/>
      <w:marTop w:val="0"/>
      <w:marBottom w:val="0"/>
      <w:divBdr>
        <w:top w:val="none" w:sz="0" w:space="0" w:color="auto"/>
        <w:left w:val="none" w:sz="0" w:space="0" w:color="auto"/>
        <w:bottom w:val="none" w:sz="0" w:space="0" w:color="auto"/>
        <w:right w:val="none" w:sz="0" w:space="0" w:color="auto"/>
      </w:divBdr>
    </w:div>
    <w:div w:id="964698637">
      <w:marLeft w:val="480"/>
      <w:marRight w:val="0"/>
      <w:marTop w:val="0"/>
      <w:marBottom w:val="0"/>
      <w:divBdr>
        <w:top w:val="none" w:sz="0" w:space="0" w:color="auto"/>
        <w:left w:val="none" w:sz="0" w:space="0" w:color="auto"/>
        <w:bottom w:val="none" w:sz="0" w:space="0" w:color="auto"/>
        <w:right w:val="none" w:sz="0" w:space="0" w:color="auto"/>
      </w:divBdr>
    </w:div>
    <w:div w:id="964699408">
      <w:marLeft w:val="480"/>
      <w:marRight w:val="0"/>
      <w:marTop w:val="0"/>
      <w:marBottom w:val="0"/>
      <w:divBdr>
        <w:top w:val="none" w:sz="0" w:space="0" w:color="auto"/>
        <w:left w:val="none" w:sz="0" w:space="0" w:color="auto"/>
        <w:bottom w:val="none" w:sz="0" w:space="0" w:color="auto"/>
        <w:right w:val="none" w:sz="0" w:space="0" w:color="auto"/>
      </w:divBdr>
    </w:div>
    <w:div w:id="964699739">
      <w:marLeft w:val="480"/>
      <w:marRight w:val="0"/>
      <w:marTop w:val="0"/>
      <w:marBottom w:val="0"/>
      <w:divBdr>
        <w:top w:val="none" w:sz="0" w:space="0" w:color="auto"/>
        <w:left w:val="none" w:sz="0" w:space="0" w:color="auto"/>
        <w:bottom w:val="none" w:sz="0" w:space="0" w:color="auto"/>
        <w:right w:val="none" w:sz="0" w:space="0" w:color="auto"/>
      </w:divBdr>
    </w:div>
    <w:div w:id="964703305">
      <w:marLeft w:val="480"/>
      <w:marRight w:val="0"/>
      <w:marTop w:val="0"/>
      <w:marBottom w:val="0"/>
      <w:divBdr>
        <w:top w:val="none" w:sz="0" w:space="0" w:color="auto"/>
        <w:left w:val="none" w:sz="0" w:space="0" w:color="auto"/>
        <w:bottom w:val="none" w:sz="0" w:space="0" w:color="auto"/>
        <w:right w:val="none" w:sz="0" w:space="0" w:color="auto"/>
      </w:divBdr>
    </w:div>
    <w:div w:id="964770767">
      <w:marLeft w:val="480"/>
      <w:marRight w:val="0"/>
      <w:marTop w:val="0"/>
      <w:marBottom w:val="0"/>
      <w:divBdr>
        <w:top w:val="none" w:sz="0" w:space="0" w:color="auto"/>
        <w:left w:val="none" w:sz="0" w:space="0" w:color="auto"/>
        <w:bottom w:val="none" w:sz="0" w:space="0" w:color="auto"/>
        <w:right w:val="none" w:sz="0" w:space="0" w:color="auto"/>
      </w:divBdr>
    </w:div>
    <w:div w:id="964772505">
      <w:marLeft w:val="480"/>
      <w:marRight w:val="0"/>
      <w:marTop w:val="0"/>
      <w:marBottom w:val="0"/>
      <w:divBdr>
        <w:top w:val="none" w:sz="0" w:space="0" w:color="auto"/>
        <w:left w:val="none" w:sz="0" w:space="0" w:color="auto"/>
        <w:bottom w:val="none" w:sz="0" w:space="0" w:color="auto"/>
        <w:right w:val="none" w:sz="0" w:space="0" w:color="auto"/>
      </w:divBdr>
    </w:div>
    <w:div w:id="964845517">
      <w:marLeft w:val="480"/>
      <w:marRight w:val="0"/>
      <w:marTop w:val="0"/>
      <w:marBottom w:val="0"/>
      <w:divBdr>
        <w:top w:val="none" w:sz="0" w:space="0" w:color="auto"/>
        <w:left w:val="none" w:sz="0" w:space="0" w:color="auto"/>
        <w:bottom w:val="none" w:sz="0" w:space="0" w:color="auto"/>
        <w:right w:val="none" w:sz="0" w:space="0" w:color="auto"/>
      </w:divBdr>
    </w:div>
    <w:div w:id="964849972">
      <w:marLeft w:val="480"/>
      <w:marRight w:val="0"/>
      <w:marTop w:val="0"/>
      <w:marBottom w:val="0"/>
      <w:divBdr>
        <w:top w:val="none" w:sz="0" w:space="0" w:color="auto"/>
        <w:left w:val="none" w:sz="0" w:space="0" w:color="auto"/>
        <w:bottom w:val="none" w:sz="0" w:space="0" w:color="auto"/>
        <w:right w:val="none" w:sz="0" w:space="0" w:color="auto"/>
      </w:divBdr>
    </w:div>
    <w:div w:id="964889405">
      <w:marLeft w:val="480"/>
      <w:marRight w:val="0"/>
      <w:marTop w:val="0"/>
      <w:marBottom w:val="0"/>
      <w:divBdr>
        <w:top w:val="none" w:sz="0" w:space="0" w:color="auto"/>
        <w:left w:val="none" w:sz="0" w:space="0" w:color="auto"/>
        <w:bottom w:val="none" w:sz="0" w:space="0" w:color="auto"/>
        <w:right w:val="none" w:sz="0" w:space="0" w:color="auto"/>
      </w:divBdr>
    </w:div>
    <w:div w:id="964891125">
      <w:marLeft w:val="480"/>
      <w:marRight w:val="0"/>
      <w:marTop w:val="0"/>
      <w:marBottom w:val="0"/>
      <w:divBdr>
        <w:top w:val="none" w:sz="0" w:space="0" w:color="auto"/>
        <w:left w:val="none" w:sz="0" w:space="0" w:color="auto"/>
        <w:bottom w:val="none" w:sz="0" w:space="0" w:color="auto"/>
        <w:right w:val="none" w:sz="0" w:space="0" w:color="auto"/>
      </w:divBdr>
    </w:div>
    <w:div w:id="964896645">
      <w:marLeft w:val="480"/>
      <w:marRight w:val="0"/>
      <w:marTop w:val="0"/>
      <w:marBottom w:val="0"/>
      <w:divBdr>
        <w:top w:val="none" w:sz="0" w:space="0" w:color="auto"/>
        <w:left w:val="none" w:sz="0" w:space="0" w:color="auto"/>
        <w:bottom w:val="none" w:sz="0" w:space="0" w:color="auto"/>
        <w:right w:val="none" w:sz="0" w:space="0" w:color="auto"/>
      </w:divBdr>
    </w:div>
    <w:div w:id="964965931">
      <w:marLeft w:val="480"/>
      <w:marRight w:val="0"/>
      <w:marTop w:val="0"/>
      <w:marBottom w:val="0"/>
      <w:divBdr>
        <w:top w:val="none" w:sz="0" w:space="0" w:color="auto"/>
        <w:left w:val="none" w:sz="0" w:space="0" w:color="auto"/>
        <w:bottom w:val="none" w:sz="0" w:space="0" w:color="auto"/>
        <w:right w:val="none" w:sz="0" w:space="0" w:color="auto"/>
      </w:divBdr>
    </w:div>
    <w:div w:id="964966391">
      <w:marLeft w:val="480"/>
      <w:marRight w:val="0"/>
      <w:marTop w:val="0"/>
      <w:marBottom w:val="0"/>
      <w:divBdr>
        <w:top w:val="none" w:sz="0" w:space="0" w:color="auto"/>
        <w:left w:val="none" w:sz="0" w:space="0" w:color="auto"/>
        <w:bottom w:val="none" w:sz="0" w:space="0" w:color="auto"/>
        <w:right w:val="none" w:sz="0" w:space="0" w:color="auto"/>
      </w:divBdr>
    </w:div>
    <w:div w:id="964968565">
      <w:marLeft w:val="480"/>
      <w:marRight w:val="0"/>
      <w:marTop w:val="0"/>
      <w:marBottom w:val="0"/>
      <w:divBdr>
        <w:top w:val="none" w:sz="0" w:space="0" w:color="auto"/>
        <w:left w:val="none" w:sz="0" w:space="0" w:color="auto"/>
        <w:bottom w:val="none" w:sz="0" w:space="0" w:color="auto"/>
        <w:right w:val="none" w:sz="0" w:space="0" w:color="auto"/>
      </w:divBdr>
    </w:div>
    <w:div w:id="965042216">
      <w:marLeft w:val="480"/>
      <w:marRight w:val="0"/>
      <w:marTop w:val="0"/>
      <w:marBottom w:val="0"/>
      <w:divBdr>
        <w:top w:val="none" w:sz="0" w:space="0" w:color="auto"/>
        <w:left w:val="none" w:sz="0" w:space="0" w:color="auto"/>
        <w:bottom w:val="none" w:sz="0" w:space="0" w:color="auto"/>
        <w:right w:val="none" w:sz="0" w:space="0" w:color="auto"/>
      </w:divBdr>
    </w:div>
    <w:div w:id="965045022">
      <w:marLeft w:val="480"/>
      <w:marRight w:val="0"/>
      <w:marTop w:val="0"/>
      <w:marBottom w:val="0"/>
      <w:divBdr>
        <w:top w:val="none" w:sz="0" w:space="0" w:color="auto"/>
        <w:left w:val="none" w:sz="0" w:space="0" w:color="auto"/>
        <w:bottom w:val="none" w:sz="0" w:space="0" w:color="auto"/>
        <w:right w:val="none" w:sz="0" w:space="0" w:color="auto"/>
      </w:divBdr>
    </w:div>
    <w:div w:id="965047015">
      <w:marLeft w:val="480"/>
      <w:marRight w:val="0"/>
      <w:marTop w:val="0"/>
      <w:marBottom w:val="0"/>
      <w:divBdr>
        <w:top w:val="none" w:sz="0" w:space="0" w:color="auto"/>
        <w:left w:val="none" w:sz="0" w:space="0" w:color="auto"/>
        <w:bottom w:val="none" w:sz="0" w:space="0" w:color="auto"/>
        <w:right w:val="none" w:sz="0" w:space="0" w:color="auto"/>
      </w:divBdr>
    </w:div>
    <w:div w:id="965086971">
      <w:marLeft w:val="480"/>
      <w:marRight w:val="0"/>
      <w:marTop w:val="0"/>
      <w:marBottom w:val="0"/>
      <w:divBdr>
        <w:top w:val="none" w:sz="0" w:space="0" w:color="auto"/>
        <w:left w:val="none" w:sz="0" w:space="0" w:color="auto"/>
        <w:bottom w:val="none" w:sz="0" w:space="0" w:color="auto"/>
        <w:right w:val="none" w:sz="0" w:space="0" w:color="auto"/>
      </w:divBdr>
    </w:div>
    <w:div w:id="965088807">
      <w:marLeft w:val="480"/>
      <w:marRight w:val="0"/>
      <w:marTop w:val="0"/>
      <w:marBottom w:val="0"/>
      <w:divBdr>
        <w:top w:val="none" w:sz="0" w:space="0" w:color="auto"/>
        <w:left w:val="none" w:sz="0" w:space="0" w:color="auto"/>
        <w:bottom w:val="none" w:sz="0" w:space="0" w:color="auto"/>
        <w:right w:val="none" w:sz="0" w:space="0" w:color="auto"/>
      </w:divBdr>
    </w:div>
    <w:div w:id="965234002">
      <w:marLeft w:val="480"/>
      <w:marRight w:val="0"/>
      <w:marTop w:val="0"/>
      <w:marBottom w:val="0"/>
      <w:divBdr>
        <w:top w:val="none" w:sz="0" w:space="0" w:color="auto"/>
        <w:left w:val="none" w:sz="0" w:space="0" w:color="auto"/>
        <w:bottom w:val="none" w:sz="0" w:space="0" w:color="auto"/>
        <w:right w:val="none" w:sz="0" w:space="0" w:color="auto"/>
      </w:divBdr>
    </w:div>
    <w:div w:id="965239830">
      <w:marLeft w:val="480"/>
      <w:marRight w:val="0"/>
      <w:marTop w:val="0"/>
      <w:marBottom w:val="0"/>
      <w:divBdr>
        <w:top w:val="none" w:sz="0" w:space="0" w:color="auto"/>
        <w:left w:val="none" w:sz="0" w:space="0" w:color="auto"/>
        <w:bottom w:val="none" w:sz="0" w:space="0" w:color="auto"/>
        <w:right w:val="none" w:sz="0" w:space="0" w:color="auto"/>
      </w:divBdr>
    </w:div>
    <w:div w:id="965240989">
      <w:marLeft w:val="480"/>
      <w:marRight w:val="0"/>
      <w:marTop w:val="0"/>
      <w:marBottom w:val="0"/>
      <w:divBdr>
        <w:top w:val="none" w:sz="0" w:space="0" w:color="auto"/>
        <w:left w:val="none" w:sz="0" w:space="0" w:color="auto"/>
        <w:bottom w:val="none" w:sz="0" w:space="0" w:color="auto"/>
        <w:right w:val="none" w:sz="0" w:space="0" w:color="auto"/>
      </w:divBdr>
    </w:div>
    <w:div w:id="965306652">
      <w:marLeft w:val="480"/>
      <w:marRight w:val="0"/>
      <w:marTop w:val="0"/>
      <w:marBottom w:val="0"/>
      <w:divBdr>
        <w:top w:val="none" w:sz="0" w:space="0" w:color="auto"/>
        <w:left w:val="none" w:sz="0" w:space="0" w:color="auto"/>
        <w:bottom w:val="none" w:sz="0" w:space="0" w:color="auto"/>
        <w:right w:val="none" w:sz="0" w:space="0" w:color="auto"/>
      </w:divBdr>
    </w:div>
    <w:div w:id="965356199">
      <w:marLeft w:val="480"/>
      <w:marRight w:val="0"/>
      <w:marTop w:val="0"/>
      <w:marBottom w:val="0"/>
      <w:divBdr>
        <w:top w:val="none" w:sz="0" w:space="0" w:color="auto"/>
        <w:left w:val="none" w:sz="0" w:space="0" w:color="auto"/>
        <w:bottom w:val="none" w:sz="0" w:space="0" w:color="auto"/>
        <w:right w:val="none" w:sz="0" w:space="0" w:color="auto"/>
      </w:divBdr>
    </w:div>
    <w:div w:id="965356969">
      <w:marLeft w:val="480"/>
      <w:marRight w:val="0"/>
      <w:marTop w:val="0"/>
      <w:marBottom w:val="0"/>
      <w:divBdr>
        <w:top w:val="none" w:sz="0" w:space="0" w:color="auto"/>
        <w:left w:val="none" w:sz="0" w:space="0" w:color="auto"/>
        <w:bottom w:val="none" w:sz="0" w:space="0" w:color="auto"/>
        <w:right w:val="none" w:sz="0" w:space="0" w:color="auto"/>
      </w:divBdr>
    </w:div>
    <w:div w:id="965357174">
      <w:marLeft w:val="480"/>
      <w:marRight w:val="0"/>
      <w:marTop w:val="0"/>
      <w:marBottom w:val="0"/>
      <w:divBdr>
        <w:top w:val="none" w:sz="0" w:space="0" w:color="auto"/>
        <w:left w:val="none" w:sz="0" w:space="0" w:color="auto"/>
        <w:bottom w:val="none" w:sz="0" w:space="0" w:color="auto"/>
        <w:right w:val="none" w:sz="0" w:space="0" w:color="auto"/>
      </w:divBdr>
    </w:div>
    <w:div w:id="965426933">
      <w:marLeft w:val="480"/>
      <w:marRight w:val="0"/>
      <w:marTop w:val="0"/>
      <w:marBottom w:val="0"/>
      <w:divBdr>
        <w:top w:val="none" w:sz="0" w:space="0" w:color="auto"/>
        <w:left w:val="none" w:sz="0" w:space="0" w:color="auto"/>
        <w:bottom w:val="none" w:sz="0" w:space="0" w:color="auto"/>
        <w:right w:val="none" w:sz="0" w:space="0" w:color="auto"/>
      </w:divBdr>
    </w:div>
    <w:div w:id="965507267">
      <w:marLeft w:val="480"/>
      <w:marRight w:val="0"/>
      <w:marTop w:val="0"/>
      <w:marBottom w:val="0"/>
      <w:divBdr>
        <w:top w:val="none" w:sz="0" w:space="0" w:color="auto"/>
        <w:left w:val="none" w:sz="0" w:space="0" w:color="auto"/>
        <w:bottom w:val="none" w:sz="0" w:space="0" w:color="auto"/>
        <w:right w:val="none" w:sz="0" w:space="0" w:color="auto"/>
      </w:divBdr>
    </w:div>
    <w:div w:id="965508721">
      <w:marLeft w:val="480"/>
      <w:marRight w:val="0"/>
      <w:marTop w:val="0"/>
      <w:marBottom w:val="0"/>
      <w:divBdr>
        <w:top w:val="none" w:sz="0" w:space="0" w:color="auto"/>
        <w:left w:val="none" w:sz="0" w:space="0" w:color="auto"/>
        <w:bottom w:val="none" w:sz="0" w:space="0" w:color="auto"/>
        <w:right w:val="none" w:sz="0" w:space="0" w:color="auto"/>
      </w:divBdr>
    </w:div>
    <w:div w:id="965552065">
      <w:marLeft w:val="480"/>
      <w:marRight w:val="0"/>
      <w:marTop w:val="0"/>
      <w:marBottom w:val="0"/>
      <w:divBdr>
        <w:top w:val="none" w:sz="0" w:space="0" w:color="auto"/>
        <w:left w:val="none" w:sz="0" w:space="0" w:color="auto"/>
        <w:bottom w:val="none" w:sz="0" w:space="0" w:color="auto"/>
        <w:right w:val="none" w:sz="0" w:space="0" w:color="auto"/>
      </w:divBdr>
    </w:div>
    <w:div w:id="965619384">
      <w:marLeft w:val="480"/>
      <w:marRight w:val="0"/>
      <w:marTop w:val="0"/>
      <w:marBottom w:val="0"/>
      <w:divBdr>
        <w:top w:val="none" w:sz="0" w:space="0" w:color="auto"/>
        <w:left w:val="none" w:sz="0" w:space="0" w:color="auto"/>
        <w:bottom w:val="none" w:sz="0" w:space="0" w:color="auto"/>
        <w:right w:val="none" w:sz="0" w:space="0" w:color="auto"/>
      </w:divBdr>
    </w:div>
    <w:div w:id="965700068">
      <w:marLeft w:val="480"/>
      <w:marRight w:val="0"/>
      <w:marTop w:val="0"/>
      <w:marBottom w:val="0"/>
      <w:divBdr>
        <w:top w:val="none" w:sz="0" w:space="0" w:color="auto"/>
        <w:left w:val="none" w:sz="0" w:space="0" w:color="auto"/>
        <w:bottom w:val="none" w:sz="0" w:space="0" w:color="auto"/>
        <w:right w:val="none" w:sz="0" w:space="0" w:color="auto"/>
      </w:divBdr>
    </w:div>
    <w:div w:id="965740469">
      <w:marLeft w:val="480"/>
      <w:marRight w:val="0"/>
      <w:marTop w:val="0"/>
      <w:marBottom w:val="0"/>
      <w:divBdr>
        <w:top w:val="none" w:sz="0" w:space="0" w:color="auto"/>
        <w:left w:val="none" w:sz="0" w:space="0" w:color="auto"/>
        <w:bottom w:val="none" w:sz="0" w:space="0" w:color="auto"/>
        <w:right w:val="none" w:sz="0" w:space="0" w:color="auto"/>
      </w:divBdr>
    </w:div>
    <w:div w:id="965743170">
      <w:marLeft w:val="480"/>
      <w:marRight w:val="0"/>
      <w:marTop w:val="0"/>
      <w:marBottom w:val="0"/>
      <w:divBdr>
        <w:top w:val="none" w:sz="0" w:space="0" w:color="auto"/>
        <w:left w:val="none" w:sz="0" w:space="0" w:color="auto"/>
        <w:bottom w:val="none" w:sz="0" w:space="0" w:color="auto"/>
        <w:right w:val="none" w:sz="0" w:space="0" w:color="auto"/>
      </w:divBdr>
    </w:div>
    <w:div w:id="965819374">
      <w:marLeft w:val="480"/>
      <w:marRight w:val="0"/>
      <w:marTop w:val="0"/>
      <w:marBottom w:val="0"/>
      <w:divBdr>
        <w:top w:val="none" w:sz="0" w:space="0" w:color="auto"/>
        <w:left w:val="none" w:sz="0" w:space="0" w:color="auto"/>
        <w:bottom w:val="none" w:sz="0" w:space="0" w:color="auto"/>
        <w:right w:val="none" w:sz="0" w:space="0" w:color="auto"/>
      </w:divBdr>
    </w:div>
    <w:div w:id="965896149">
      <w:marLeft w:val="480"/>
      <w:marRight w:val="0"/>
      <w:marTop w:val="0"/>
      <w:marBottom w:val="0"/>
      <w:divBdr>
        <w:top w:val="none" w:sz="0" w:space="0" w:color="auto"/>
        <w:left w:val="none" w:sz="0" w:space="0" w:color="auto"/>
        <w:bottom w:val="none" w:sz="0" w:space="0" w:color="auto"/>
        <w:right w:val="none" w:sz="0" w:space="0" w:color="auto"/>
      </w:divBdr>
    </w:div>
    <w:div w:id="965936408">
      <w:marLeft w:val="480"/>
      <w:marRight w:val="0"/>
      <w:marTop w:val="0"/>
      <w:marBottom w:val="0"/>
      <w:divBdr>
        <w:top w:val="none" w:sz="0" w:space="0" w:color="auto"/>
        <w:left w:val="none" w:sz="0" w:space="0" w:color="auto"/>
        <w:bottom w:val="none" w:sz="0" w:space="0" w:color="auto"/>
        <w:right w:val="none" w:sz="0" w:space="0" w:color="auto"/>
      </w:divBdr>
    </w:div>
    <w:div w:id="965937859">
      <w:marLeft w:val="480"/>
      <w:marRight w:val="0"/>
      <w:marTop w:val="0"/>
      <w:marBottom w:val="0"/>
      <w:divBdr>
        <w:top w:val="none" w:sz="0" w:space="0" w:color="auto"/>
        <w:left w:val="none" w:sz="0" w:space="0" w:color="auto"/>
        <w:bottom w:val="none" w:sz="0" w:space="0" w:color="auto"/>
        <w:right w:val="none" w:sz="0" w:space="0" w:color="auto"/>
      </w:divBdr>
    </w:div>
    <w:div w:id="965938109">
      <w:marLeft w:val="480"/>
      <w:marRight w:val="0"/>
      <w:marTop w:val="0"/>
      <w:marBottom w:val="0"/>
      <w:divBdr>
        <w:top w:val="none" w:sz="0" w:space="0" w:color="auto"/>
        <w:left w:val="none" w:sz="0" w:space="0" w:color="auto"/>
        <w:bottom w:val="none" w:sz="0" w:space="0" w:color="auto"/>
        <w:right w:val="none" w:sz="0" w:space="0" w:color="auto"/>
      </w:divBdr>
    </w:div>
    <w:div w:id="965962534">
      <w:marLeft w:val="480"/>
      <w:marRight w:val="0"/>
      <w:marTop w:val="0"/>
      <w:marBottom w:val="0"/>
      <w:divBdr>
        <w:top w:val="none" w:sz="0" w:space="0" w:color="auto"/>
        <w:left w:val="none" w:sz="0" w:space="0" w:color="auto"/>
        <w:bottom w:val="none" w:sz="0" w:space="0" w:color="auto"/>
        <w:right w:val="none" w:sz="0" w:space="0" w:color="auto"/>
      </w:divBdr>
    </w:div>
    <w:div w:id="966005576">
      <w:marLeft w:val="480"/>
      <w:marRight w:val="0"/>
      <w:marTop w:val="0"/>
      <w:marBottom w:val="0"/>
      <w:divBdr>
        <w:top w:val="none" w:sz="0" w:space="0" w:color="auto"/>
        <w:left w:val="none" w:sz="0" w:space="0" w:color="auto"/>
        <w:bottom w:val="none" w:sz="0" w:space="0" w:color="auto"/>
        <w:right w:val="none" w:sz="0" w:space="0" w:color="auto"/>
      </w:divBdr>
    </w:div>
    <w:div w:id="966008382">
      <w:marLeft w:val="480"/>
      <w:marRight w:val="0"/>
      <w:marTop w:val="0"/>
      <w:marBottom w:val="0"/>
      <w:divBdr>
        <w:top w:val="none" w:sz="0" w:space="0" w:color="auto"/>
        <w:left w:val="none" w:sz="0" w:space="0" w:color="auto"/>
        <w:bottom w:val="none" w:sz="0" w:space="0" w:color="auto"/>
        <w:right w:val="none" w:sz="0" w:space="0" w:color="auto"/>
      </w:divBdr>
    </w:div>
    <w:div w:id="966010403">
      <w:marLeft w:val="480"/>
      <w:marRight w:val="0"/>
      <w:marTop w:val="0"/>
      <w:marBottom w:val="0"/>
      <w:divBdr>
        <w:top w:val="none" w:sz="0" w:space="0" w:color="auto"/>
        <w:left w:val="none" w:sz="0" w:space="0" w:color="auto"/>
        <w:bottom w:val="none" w:sz="0" w:space="0" w:color="auto"/>
        <w:right w:val="none" w:sz="0" w:space="0" w:color="auto"/>
      </w:divBdr>
    </w:div>
    <w:div w:id="966080752">
      <w:marLeft w:val="480"/>
      <w:marRight w:val="0"/>
      <w:marTop w:val="0"/>
      <w:marBottom w:val="0"/>
      <w:divBdr>
        <w:top w:val="none" w:sz="0" w:space="0" w:color="auto"/>
        <w:left w:val="none" w:sz="0" w:space="0" w:color="auto"/>
        <w:bottom w:val="none" w:sz="0" w:space="0" w:color="auto"/>
        <w:right w:val="none" w:sz="0" w:space="0" w:color="auto"/>
      </w:divBdr>
    </w:div>
    <w:div w:id="966082176">
      <w:marLeft w:val="480"/>
      <w:marRight w:val="0"/>
      <w:marTop w:val="0"/>
      <w:marBottom w:val="0"/>
      <w:divBdr>
        <w:top w:val="none" w:sz="0" w:space="0" w:color="auto"/>
        <w:left w:val="none" w:sz="0" w:space="0" w:color="auto"/>
        <w:bottom w:val="none" w:sz="0" w:space="0" w:color="auto"/>
        <w:right w:val="none" w:sz="0" w:space="0" w:color="auto"/>
      </w:divBdr>
    </w:div>
    <w:div w:id="966157401">
      <w:marLeft w:val="480"/>
      <w:marRight w:val="0"/>
      <w:marTop w:val="0"/>
      <w:marBottom w:val="0"/>
      <w:divBdr>
        <w:top w:val="none" w:sz="0" w:space="0" w:color="auto"/>
        <w:left w:val="none" w:sz="0" w:space="0" w:color="auto"/>
        <w:bottom w:val="none" w:sz="0" w:space="0" w:color="auto"/>
        <w:right w:val="none" w:sz="0" w:space="0" w:color="auto"/>
      </w:divBdr>
    </w:div>
    <w:div w:id="966162744">
      <w:marLeft w:val="480"/>
      <w:marRight w:val="0"/>
      <w:marTop w:val="0"/>
      <w:marBottom w:val="0"/>
      <w:divBdr>
        <w:top w:val="none" w:sz="0" w:space="0" w:color="auto"/>
        <w:left w:val="none" w:sz="0" w:space="0" w:color="auto"/>
        <w:bottom w:val="none" w:sz="0" w:space="0" w:color="auto"/>
        <w:right w:val="none" w:sz="0" w:space="0" w:color="auto"/>
      </w:divBdr>
    </w:div>
    <w:div w:id="966198350">
      <w:marLeft w:val="480"/>
      <w:marRight w:val="0"/>
      <w:marTop w:val="0"/>
      <w:marBottom w:val="0"/>
      <w:divBdr>
        <w:top w:val="none" w:sz="0" w:space="0" w:color="auto"/>
        <w:left w:val="none" w:sz="0" w:space="0" w:color="auto"/>
        <w:bottom w:val="none" w:sz="0" w:space="0" w:color="auto"/>
        <w:right w:val="none" w:sz="0" w:space="0" w:color="auto"/>
      </w:divBdr>
    </w:div>
    <w:div w:id="966206254">
      <w:marLeft w:val="480"/>
      <w:marRight w:val="0"/>
      <w:marTop w:val="0"/>
      <w:marBottom w:val="0"/>
      <w:divBdr>
        <w:top w:val="none" w:sz="0" w:space="0" w:color="auto"/>
        <w:left w:val="none" w:sz="0" w:space="0" w:color="auto"/>
        <w:bottom w:val="none" w:sz="0" w:space="0" w:color="auto"/>
        <w:right w:val="none" w:sz="0" w:space="0" w:color="auto"/>
      </w:divBdr>
    </w:div>
    <w:div w:id="966275022">
      <w:marLeft w:val="480"/>
      <w:marRight w:val="0"/>
      <w:marTop w:val="0"/>
      <w:marBottom w:val="0"/>
      <w:divBdr>
        <w:top w:val="none" w:sz="0" w:space="0" w:color="auto"/>
        <w:left w:val="none" w:sz="0" w:space="0" w:color="auto"/>
        <w:bottom w:val="none" w:sz="0" w:space="0" w:color="auto"/>
        <w:right w:val="none" w:sz="0" w:space="0" w:color="auto"/>
      </w:divBdr>
    </w:div>
    <w:div w:id="966275874">
      <w:marLeft w:val="480"/>
      <w:marRight w:val="0"/>
      <w:marTop w:val="0"/>
      <w:marBottom w:val="0"/>
      <w:divBdr>
        <w:top w:val="none" w:sz="0" w:space="0" w:color="auto"/>
        <w:left w:val="none" w:sz="0" w:space="0" w:color="auto"/>
        <w:bottom w:val="none" w:sz="0" w:space="0" w:color="auto"/>
        <w:right w:val="none" w:sz="0" w:space="0" w:color="auto"/>
      </w:divBdr>
    </w:div>
    <w:div w:id="966276226">
      <w:marLeft w:val="480"/>
      <w:marRight w:val="0"/>
      <w:marTop w:val="0"/>
      <w:marBottom w:val="0"/>
      <w:divBdr>
        <w:top w:val="none" w:sz="0" w:space="0" w:color="auto"/>
        <w:left w:val="none" w:sz="0" w:space="0" w:color="auto"/>
        <w:bottom w:val="none" w:sz="0" w:space="0" w:color="auto"/>
        <w:right w:val="none" w:sz="0" w:space="0" w:color="auto"/>
      </w:divBdr>
    </w:div>
    <w:div w:id="966278693">
      <w:marLeft w:val="480"/>
      <w:marRight w:val="0"/>
      <w:marTop w:val="0"/>
      <w:marBottom w:val="0"/>
      <w:divBdr>
        <w:top w:val="none" w:sz="0" w:space="0" w:color="auto"/>
        <w:left w:val="none" w:sz="0" w:space="0" w:color="auto"/>
        <w:bottom w:val="none" w:sz="0" w:space="0" w:color="auto"/>
        <w:right w:val="none" w:sz="0" w:space="0" w:color="auto"/>
      </w:divBdr>
    </w:div>
    <w:div w:id="966348617">
      <w:marLeft w:val="480"/>
      <w:marRight w:val="0"/>
      <w:marTop w:val="0"/>
      <w:marBottom w:val="0"/>
      <w:divBdr>
        <w:top w:val="none" w:sz="0" w:space="0" w:color="auto"/>
        <w:left w:val="none" w:sz="0" w:space="0" w:color="auto"/>
        <w:bottom w:val="none" w:sz="0" w:space="0" w:color="auto"/>
        <w:right w:val="none" w:sz="0" w:space="0" w:color="auto"/>
      </w:divBdr>
    </w:div>
    <w:div w:id="966351452">
      <w:marLeft w:val="480"/>
      <w:marRight w:val="0"/>
      <w:marTop w:val="0"/>
      <w:marBottom w:val="0"/>
      <w:divBdr>
        <w:top w:val="none" w:sz="0" w:space="0" w:color="auto"/>
        <w:left w:val="none" w:sz="0" w:space="0" w:color="auto"/>
        <w:bottom w:val="none" w:sz="0" w:space="0" w:color="auto"/>
        <w:right w:val="none" w:sz="0" w:space="0" w:color="auto"/>
      </w:divBdr>
    </w:div>
    <w:div w:id="966400070">
      <w:marLeft w:val="480"/>
      <w:marRight w:val="0"/>
      <w:marTop w:val="0"/>
      <w:marBottom w:val="0"/>
      <w:divBdr>
        <w:top w:val="none" w:sz="0" w:space="0" w:color="auto"/>
        <w:left w:val="none" w:sz="0" w:space="0" w:color="auto"/>
        <w:bottom w:val="none" w:sz="0" w:space="0" w:color="auto"/>
        <w:right w:val="none" w:sz="0" w:space="0" w:color="auto"/>
      </w:divBdr>
    </w:div>
    <w:div w:id="966424661">
      <w:marLeft w:val="480"/>
      <w:marRight w:val="0"/>
      <w:marTop w:val="0"/>
      <w:marBottom w:val="0"/>
      <w:divBdr>
        <w:top w:val="none" w:sz="0" w:space="0" w:color="auto"/>
        <w:left w:val="none" w:sz="0" w:space="0" w:color="auto"/>
        <w:bottom w:val="none" w:sz="0" w:space="0" w:color="auto"/>
        <w:right w:val="none" w:sz="0" w:space="0" w:color="auto"/>
      </w:divBdr>
    </w:div>
    <w:div w:id="966425101">
      <w:marLeft w:val="480"/>
      <w:marRight w:val="0"/>
      <w:marTop w:val="0"/>
      <w:marBottom w:val="0"/>
      <w:divBdr>
        <w:top w:val="none" w:sz="0" w:space="0" w:color="auto"/>
        <w:left w:val="none" w:sz="0" w:space="0" w:color="auto"/>
        <w:bottom w:val="none" w:sz="0" w:space="0" w:color="auto"/>
        <w:right w:val="none" w:sz="0" w:space="0" w:color="auto"/>
      </w:divBdr>
    </w:div>
    <w:div w:id="966425921">
      <w:marLeft w:val="480"/>
      <w:marRight w:val="0"/>
      <w:marTop w:val="0"/>
      <w:marBottom w:val="0"/>
      <w:divBdr>
        <w:top w:val="none" w:sz="0" w:space="0" w:color="auto"/>
        <w:left w:val="none" w:sz="0" w:space="0" w:color="auto"/>
        <w:bottom w:val="none" w:sz="0" w:space="0" w:color="auto"/>
        <w:right w:val="none" w:sz="0" w:space="0" w:color="auto"/>
      </w:divBdr>
    </w:div>
    <w:div w:id="966466520">
      <w:marLeft w:val="480"/>
      <w:marRight w:val="0"/>
      <w:marTop w:val="0"/>
      <w:marBottom w:val="0"/>
      <w:divBdr>
        <w:top w:val="none" w:sz="0" w:space="0" w:color="auto"/>
        <w:left w:val="none" w:sz="0" w:space="0" w:color="auto"/>
        <w:bottom w:val="none" w:sz="0" w:space="0" w:color="auto"/>
        <w:right w:val="none" w:sz="0" w:space="0" w:color="auto"/>
      </w:divBdr>
    </w:div>
    <w:div w:id="966469357">
      <w:marLeft w:val="480"/>
      <w:marRight w:val="0"/>
      <w:marTop w:val="0"/>
      <w:marBottom w:val="0"/>
      <w:divBdr>
        <w:top w:val="none" w:sz="0" w:space="0" w:color="auto"/>
        <w:left w:val="none" w:sz="0" w:space="0" w:color="auto"/>
        <w:bottom w:val="none" w:sz="0" w:space="0" w:color="auto"/>
        <w:right w:val="none" w:sz="0" w:space="0" w:color="auto"/>
      </w:divBdr>
    </w:div>
    <w:div w:id="966473181">
      <w:marLeft w:val="480"/>
      <w:marRight w:val="0"/>
      <w:marTop w:val="0"/>
      <w:marBottom w:val="0"/>
      <w:divBdr>
        <w:top w:val="none" w:sz="0" w:space="0" w:color="auto"/>
        <w:left w:val="none" w:sz="0" w:space="0" w:color="auto"/>
        <w:bottom w:val="none" w:sz="0" w:space="0" w:color="auto"/>
        <w:right w:val="none" w:sz="0" w:space="0" w:color="auto"/>
      </w:divBdr>
    </w:div>
    <w:div w:id="966475395">
      <w:marLeft w:val="480"/>
      <w:marRight w:val="0"/>
      <w:marTop w:val="0"/>
      <w:marBottom w:val="0"/>
      <w:divBdr>
        <w:top w:val="none" w:sz="0" w:space="0" w:color="auto"/>
        <w:left w:val="none" w:sz="0" w:space="0" w:color="auto"/>
        <w:bottom w:val="none" w:sz="0" w:space="0" w:color="auto"/>
        <w:right w:val="none" w:sz="0" w:space="0" w:color="auto"/>
      </w:divBdr>
    </w:div>
    <w:div w:id="966542116">
      <w:bodyDiv w:val="1"/>
      <w:marLeft w:val="0"/>
      <w:marRight w:val="0"/>
      <w:marTop w:val="0"/>
      <w:marBottom w:val="0"/>
      <w:divBdr>
        <w:top w:val="none" w:sz="0" w:space="0" w:color="auto"/>
        <w:left w:val="none" w:sz="0" w:space="0" w:color="auto"/>
        <w:bottom w:val="none" w:sz="0" w:space="0" w:color="auto"/>
        <w:right w:val="none" w:sz="0" w:space="0" w:color="auto"/>
      </w:divBdr>
      <w:divsChild>
        <w:div w:id="1784106824">
          <w:marLeft w:val="480"/>
          <w:marRight w:val="0"/>
          <w:marTop w:val="0"/>
          <w:marBottom w:val="0"/>
          <w:divBdr>
            <w:top w:val="none" w:sz="0" w:space="0" w:color="auto"/>
            <w:left w:val="none" w:sz="0" w:space="0" w:color="auto"/>
            <w:bottom w:val="none" w:sz="0" w:space="0" w:color="auto"/>
            <w:right w:val="none" w:sz="0" w:space="0" w:color="auto"/>
          </w:divBdr>
        </w:div>
        <w:div w:id="1043754231">
          <w:marLeft w:val="480"/>
          <w:marRight w:val="0"/>
          <w:marTop w:val="0"/>
          <w:marBottom w:val="0"/>
          <w:divBdr>
            <w:top w:val="none" w:sz="0" w:space="0" w:color="auto"/>
            <w:left w:val="none" w:sz="0" w:space="0" w:color="auto"/>
            <w:bottom w:val="none" w:sz="0" w:space="0" w:color="auto"/>
            <w:right w:val="none" w:sz="0" w:space="0" w:color="auto"/>
          </w:divBdr>
        </w:div>
        <w:div w:id="1192692207">
          <w:marLeft w:val="480"/>
          <w:marRight w:val="0"/>
          <w:marTop w:val="0"/>
          <w:marBottom w:val="0"/>
          <w:divBdr>
            <w:top w:val="none" w:sz="0" w:space="0" w:color="auto"/>
            <w:left w:val="none" w:sz="0" w:space="0" w:color="auto"/>
            <w:bottom w:val="none" w:sz="0" w:space="0" w:color="auto"/>
            <w:right w:val="none" w:sz="0" w:space="0" w:color="auto"/>
          </w:divBdr>
        </w:div>
        <w:div w:id="785660535">
          <w:marLeft w:val="480"/>
          <w:marRight w:val="0"/>
          <w:marTop w:val="0"/>
          <w:marBottom w:val="0"/>
          <w:divBdr>
            <w:top w:val="none" w:sz="0" w:space="0" w:color="auto"/>
            <w:left w:val="none" w:sz="0" w:space="0" w:color="auto"/>
            <w:bottom w:val="none" w:sz="0" w:space="0" w:color="auto"/>
            <w:right w:val="none" w:sz="0" w:space="0" w:color="auto"/>
          </w:divBdr>
        </w:div>
        <w:div w:id="1638686594">
          <w:marLeft w:val="480"/>
          <w:marRight w:val="0"/>
          <w:marTop w:val="0"/>
          <w:marBottom w:val="0"/>
          <w:divBdr>
            <w:top w:val="none" w:sz="0" w:space="0" w:color="auto"/>
            <w:left w:val="none" w:sz="0" w:space="0" w:color="auto"/>
            <w:bottom w:val="none" w:sz="0" w:space="0" w:color="auto"/>
            <w:right w:val="none" w:sz="0" w:space="0" w:color="auto"/>
          </w:divBdr>
        </w:div>
        <w:div w:id="2061635572">
          <w:marLeft w:val="480"/>
          <w:marRight w:val="0"/>
          <w:marTop w:val="0"/>
          <w:marBottom w:val="0"/>
          <w:divBdr>
            <w:top w:val="none" w:sz="0" w:space="0" w:color="auto"/>
            <w:left w:val="none" w:sz="0" w:space="0" w:color="auto"/>
            <w:bottom w:val="none" w:sz="0" w:space="0" w:color="auto"/>
            <w:right w:val="none" w:sz="0" w:space="0" w:color="auto"/>
          </w:divBdr>
        </w:div>
        <w:div w:id="175850253">
          <w:marLeft w:val="480"/>
          <w:marRight w:val="0"/>
          <w:marTop w:val="0"/>
          <w:marBottom w:val="0"/>
          <w:divBdr>
            <w:top w:val="none" w:sz="0" w:space="0" w:color="auto"/>
            <w:left w:val="none" w:sz="0" w:space="0" w:color="auto"/>
            <w:bottom w:val="none" w:sz="0" w:space="0" w:color="auto"/>
            <w:right w:val="none" w:sz="0" w:space="0" w:color="auto"/>
          </w:divBdr>
        </w:div>
        <w:div w:id="1928422685">
          <w:marLeft w:val="480"/>
          <w:marRight w:val="0"/>
          <w:marTop w:val="0"/>
          <w:marBottom w:val="0"/>
          <w:divBdr>
            <w:top w:val="none" w:sz="0" w:space="0" w:color="auto"/>
            <w:left w:val="none" w:sz="0" w:space="0" w:color="auto"/>
            <w:bottom w:val="none" w:sz="0" w:space="0" w:color="auto"/>
            <w:right w:val="none" w:sz="0" w:space="0" w:color="auto"/>
          </w:divBdr>
        </w:div>
        <w:div w:id="514222832">
          <w:marLeft w:val="480"/>
          <w:marRight w:val="0"/>
          <w:marTop w:val="0"/>
          <w:marBottom w:val="0"/>
          <w:divBdr>
            <w:top w:val="none" w:sz="0" w:space="0" w:color="auto"/>
            <w:left w:val="none" w:sz="0" w:space="0" w:color="auto"/>
            <w:bottom w:val="none" w:sz="0" w:space="0" w:color="auto"/>
            <w:right w:val="none" w:sz="0" w:space="0" w:color="auto"/>
          </w:divBdr>
        </w:div>
        <w:div w:id="845632995">
          <w:marLeft w:val="480"/>
          <w:marRight w:val="0"/>
          <w:marTop w:val="0"/>
          <w:marBottom w:val="0"/>
          <w:divBdr>
            <w:top w:val="none" w:sz="0" w:space="0" w:color="auto"/>
            <w:left w:val="none" w:sz="0" w:space="0" w:color="auto"/>
            <w:bottom w:val="none" w:sz="0" w:space="0" w:color="auto"/>
            <w:right w:val="none" w:sz="0" w:space="0" w:color="auto"/>
          </w:divBdr>
        </w:div>
        <w:div w:id="1727489252">
          <w:marLeft w:val="480"/>
          <w:marRight w:val="0"/>
          <w:marTop w:val="0"/>
          <w:marBottom w:val="0"/>
          <w:divBdr>
            <w:top w:val="none" w:sz="0" w:space="0" w:color="auto"/>
            <w:left w:val="none" w:sz="0" w:space="0" w:color="auto"/>
            <w:bottom w:val="none" w:sz="0" w:space="0" w:color="auto"/>
            <w:right w:val="none" w:sz="0" w:space="0" w:color="auto"/>
          </w:divBdr>
        </w:div>
        <w:div w:id="845899105">
          <w:marLeft w:val="480"/>
          <w:marRight w:val="0"/>
          <w:marTop w:val="0"/>
          <w:marBottom w:val="0"/>
          <w:divBdr>
            <w:top w:val="none" w:sz="0" w:space="0" w:color="auto"/>
            <w:left w:val="none" w:sz="0" w:space="0" w:color="auto"/>
            <w:bottom w:val="none" w:sz="0" w:space="0" w:color="auto"/>
            <w:right w:val="none" w:sz="0" w:space="0" w:color="auto"/>
          </w:divBdr>
        </w:div>
        <w:div w:id="824853918">
          <w:marLeft w:val="480"/>
          <w:marRight w:val="0"/>
          <w:marTop w:val="0"/>
          <w:marBottom w:val="0"/>
          <w:divBdr>
            <w:top w:val="none" w:sz="0" w:space="0" w:color="auto"/>
            <w:left w:val="none" w:sz="0" w:space="0" w:color="auto"/>
            <w:bottom w:val="none" w:sz="0" w:space="0" w:color="auto"/>
            <w:right w:val="none" w:sz="0" w:space="0" w:color="auto"/>
          </w:divBdr>
        </w:div>
        <w:div w:id="1984576178">
          <w:marLeft w:val="480"/>
          <w:marRight w:val="0"/>
          <w:marTop w:val="0"/>
          <w:marBottom w:val="0"/>
          <w:divBdr>
            <w:top w:val="none" w:sz="0" w:space="0" w:color="auto"/>
            <w:left w:val="none" w:sz="0" w:space="0" w:color="auto"/>
            <w:bottom w:val="none" w:sz="0" w:space="0" w:color="auto"/>
            <w:right w:val="none" w:sz="0" w:space="0" w:color="auto"/>
          </w:divBdr>
        </w:div>
        <w:div w:id="1139882203">
          <w:marLeft w:val="480"/>
          <w:marRight w:val="0"/>
          <w:marTop w:val="0"/>
          <w:marBottom w:val="0"/>
          <w:divBdr>
            <w:top w:val="none" w:sz="0" w:space="0" w:color="auto"/>
            <w:left w:val="none" w:sz="0" w:space="0" w:color="auto"/>
            <w:bottom w:val="none" w:sz="0" w:space="0" w:color="auto"/>
            <w:right w:val="none" w:sz="0" w:space="0" w:color="auto"/>
          </w:divBdr>
        </w:div>
        <w:div w:id="422266045">
          <w:marLeft w:val="480"/>
          <w:marRight w:val="0"/>
          <w:marTop w:val="0"/>
          <w:marBottom w:val="0"/>
          <w:divBdr>
            <w:top w:val="none" w:sz="0" w:space="0" w:color="auto"/>
            <w:left w:val="none" w:sz="0" w:space="0" w:color="auto"/>
            <w:bottom w:val="none" w:sz="0" w:space="0" w:color="auto"/>
            <w:right w:val="none" w:sz="0" w:space="0" w:color="auto"/>
          </w:divBdr>
        </w:div>
        <w:div w:id="1601982933">
          <w:marLeft w:val="480"/>
          <w:marRight w:val="0"/>
          <w:marTop w:val="0"/>
          <w:marBottom w:val="0"/>
          <w:divBdr>
            <w:top w:val="none" w:sz="0" w:space="0" w:color="auto"/>
            <w:left w:val="none" w:sz="0" w:space="0" w:color="auto"/>
            <w:bottom w:val="none" w:sz="0" w:space="0" w:color="auto"/>
            <w:right w:val="none" w:sz="0" w:space="0" w:color="auto"/>
          </w:divBdr>
        </w:div>
        <w:div w:id="750665780">
          <w:marLeft w:val="480"/>
          <w:marRight w:val="0"/>
          <w:marTop w:val="0"/>
          <w:marBottom w:val="0"/>
          <w:divBdr>
            <w:top w:val="none" w:sz="0" w:space="0" w:color="auto"/>
            <w:left w:val="none" w:sz="0" w:space="0" w:color="auto"/>
            <w:bottom w:val="none" w:sz="0" w:space="0" w:color="auto"/>
            <w:right w:val="none" w:sz="0" w:space="0" w:color="auto"/>
          </w:divBdr>
        </w:div>
      </w:divsChild>
    </w:div>
    <w:div w:id="966545854">
      <w:marLeft w:val="480"/>
      <w:marRight w:val="0"/>
      <w:marTop w:val="0"/>
      <w:marBottom w:val="0"/>
      <w:divBdr>
        <w:top w:val="none" w:sz="0" w:space="0" w:color="auto"/>
        <w:left w:val="none" w:sz="0" w:space="0" w:color="auto"/>
        <w:bottom w:val="none" w:sz="0" w:space="0" w:color="auto"/>
        <w:right w:val="none" w:sz="0" w:space="0" w:color="auto"/>
      </w:divBdr>
    </w:div>
    <w:div w:id="966591806">
      <w:marLeft w:val="480"/>
      <w:marRight w:val="0"/>
      <w:marTop w:val="0"/>
      <w:marBottom w:val="0"/>
      <w:divBdr>
        <w:top w:val="none" w:sz="0" w:space="0" w:color="auto"/>
        <w:left w:val="none" w:sz="0" w:space="0" w:color="auto"/>
        <w:bottom w:val="none" w:sz="0" w:space="0" w:color="auto"/>
        <w:right w:val="none" w:sz="0" w:space="0" w:color="auto"/>
      </w:divBdr>
    </w:div>
    <w:div w:id="966593206">
      <w:marLeft w:val="480"/>
      <w:marRight w:val="0"/>
      <w:marTop w:val="0"/>
      <w:marBottom w:val="0"/>
      <w:divBdr>
        <w:top w:val="none" w:sz="0" w:space="0" w:color="auto"/>
        <w:left w:val="none" w:sz="0" w:space="0" w:color="auto"/>
        <w:bottom w:val="none" w:sz="0" w:space="0" w:color="auto"/>
        <w:right w:val="none" w:sz="0" w:space="0" w:color="auto"/>
      </w:divBdr>
    </w:div>
    <w:div w:id="966668113">
      <w:marLeft w:val="480"/>
      <w:marRight w:val="0"/>
      <w:marTop w:val="0"/>
      <w:marBottom w:val="0"/>
      <w:divBdr>
        <w:top w:val="none" w:sz="0" w:space="0" w:color="auto"/>
        <w:left w:val="none" w:sz="0" w:space="0" w:color="auto"/>
        <w:bottom w:val="none" w:sz="0" w:space="0" w:color="auto"/>
        <w:right w:val="none" w:sz="0" w:space="0" w:color="auto"/>
      </w:divBdr>
    </w:div>
    <w:div w:id="966668435">
      <w:marLeft w:val="480"/>
      <w:marRight w:val="0"/>
      <w:marTop w:val="0"/>
      <w:marBottom w:val="0"/>
      <w:divBdr>
        <w:top w:val="none" w:sz="0" w:space="0" w:color="auto"/>
        <w:left w:val="none" w:sz="0" w:space="0" w:color="auto"/>
        <w:bottom w:val="none" w:sz="0" w:space="0" w:color="auto"/>
        <w:right w:val="none" w:sz="0" w:space="0" w:color="auto"/>
      </w:divBdr>
    </w:div>
    <w:div w:id="966739733">
      <w:marLeft w:val="480"/>
      <w:marRight w:val="0"/>
      <w:marTop w:val="0"/>
      <w:marBottom w:val="0"/>
      <w:divBdr>
        <w:top w:val="none" w:sz="0" w:space="0" w:color="auto"/>
        <w:left w:val="none" w:sz="0" w:space="0" w:color="auto"/>
        <w:bottom w:val="none" w:sz="0" w:space="0" w:color="auto"/>
        <w:right w:val="none" w:sz="0" w:space="0" w:color="auto"/>
      </w:divBdr>
    </w:div>
    <w:div w:id="966743318">
      <w:marLeft w:val="480"/>
      <w:marRight w:val="0"/>
      <w:marTop w:val="0"/>
      <w:marBottom w:val="0"/>
      <w:divBdr>
        <w:top w:val="none" w:sz="0" w:space="0" w:color="auto"/>
        <w:left w:val="none" w:sz="0" w:space="0" w:color="auto"/>
        <w:bottom w:val="none" w:sz="0" w:space="0" w:color="auto"/>
        <w:right w:val="none" w:sz="0" w:space="0" w:color="auto"/>
      </w:divBdr>
    </w:div>
    <w:div w:id="966855289">
      <w:marLeft w:val="480"/>
      <w:marRight w:val="0"/>
      <w:marTop w:val="0"/>
      <w:marBottom w:val="0"/>
      <w:divBdr>
        <w:top w:val="none" w:sz="0" w:space="0" w:color="auto"/>
        <w:left w:val="none" w:sz="0" w:space="0" w:color="auto"/>
        <w:bottom w:val="none" w:sz="0" w:space="0" w:color="auto"/>
        <w:right w:val="none" w:sz="0" w:space="0" w:color="auto"/>
      </w:divBdr>
    </w:div>
    <w:div w:id="966856061">
      <w:marLeft w:val="480"/>
      <w:marRight w:val="0"/>
      <w:marTop w:val="0"/>
      <w:marBottom w:val="0"/>
      <w:divBdr>
        <w:top w:val="none" w:sz="0" w:space="0" w:color="auto"/>
        <w:left w:val="none" w:sz="0" w:space="0" w:color="auto"/>
        <w:bottom w:val="none" w:sz="0" w:space="0" w:color="auto"/>
        <w:right w:val="none" w:sz="0" w:space="0" w:color="auto"/>
      </w:divBdr>
    </w:div>
    <w:div w:id="966857089">
      <w:marLeft w:val="480"/>
      <w:marRight w:val="0"/>
      <w:marTop w:val="0"/>
      <w:marBottom w:val="0"/>
      <w:divBdr>
        <w:top w:val="none" w:sz="0" w:space="0" w:color="auto"/>
        <w:left w:val="none" w:sz="0" w:space="0" w:color="auto"/>
        <w:bottom w:val="none" w:sz="0" w:space="0" w:color="auto"/>
        <w:right w:val="none" w:sz="0" w:space="0" w:color="auto"/>
      </w:divBdr>
    </w:div>
    <w:div w:id="966858867">
      <w:marLeft w:val="480"/>
      <w:marRight w:val="0"/>
      <w:marTop w:val="0"/>
      <w:marBottom w:val="0"/>
      <w:divBdr>
        <w:top w:val="none" w:sz="0" w:space="0" w:color="auto"/>
        <w:left w:val="none" w:sz="0" w:space="0" w:color="auto"/>
        <w:bottom w:val="none" w:sz="0" w:space="0" w:color="auto"/>
        <w:right w:val="none" w:sz="0" w:space="0" w:color="auto"/>
      </w:divBdr>
    </w:div>
    <w:div w:id="966860006">
      <w:marLeft w:val="480"/>
      <w:marRight w:val="0"/>
      <w:marTop w:val="0"/>
      <w:marBottom w:val="0"/>
      <w:divBdr>
        <w:top w:val="none" w:sz="0" w:space="0" w:color="auto"/>
        <w:left w:val="none" w:sz="0" w:space="0" w:color="auto"/>
        <w:bottom w:val="none" w:sz="0" w:space="0" w:color="auto"/>
        <w:right w:val="none" w:sz="0" w:space="0" w:color="auto"/>
      </w:divBdr>
    </w:div>
    <w:div w:id="966861571">
      <w:marLeft w:val="480"/>
      <w:marRight w:val="0"/>
      <w:marTop w:val="0"/>
      <w:marBottom w:val="0"/>
      <w:divBdr>
        <w:top w:val="none" w:sz="0" w:space="0" w:color="auto"/>
        <w:left w:val="none" w:sz="0" w:space="0" w:color="auto"/>
        <w:bottom w:val="none" w:sz="0" w:space="0" w:color="auto"/>
        <w:right w:val="none" w:sz="0" w:space="0" w:color="auto"/>
      </w:divBdr>
    </w:div>
    <w:div w:id="967007942">
      <w:marLeft w:val="480"/>
      <w:marRight w:val="0"/>
      <w:marTop w:val="0"/>
      <w:marBottom w:val="0"/>
      <w:divBdr>
        <w:top w:val="none" w:sz="0" w:space="0" w:color="auto"/>
        <w:left w:val="none" w:sz="0" w:space="0" w:color="auto"/>
        <w:bottom w:val="none" w:sz="0" w:space="0" w:color="auto"/>
        <w:right w:val="none" w:sz="0" w:space="0" w:color="auto"/>
      </w:divBdr>
    </w:div>
    <w:div w:id="967009934">
      <w:marLeft w:val="480"/>
      <w:marRight w:val="0"/>
      <w:marTop w:val="0"/>
      <w:marBottom w:val="0"/>
      <w:divBdr>
        <w:top w:val="none" w:sz="0" w:space="0" w:color="auto"/>
        <w:left w:val="none" w:sz="0" w:space="0" w:color="auto"/>
        <w:bottom w:val="none" w:sz="0" w:space="0" w:color="auto"/>
        <w:right w:val="none" w:sz="0" w:space="0" w:color="auto"/>
      </w:divBdr>
    </w:div>
    <w:div w:id="967010756">
      <w:marLeft w:val="480"/>
      <w:marRight w:val="0"/>
      <w:marTop w:val="0"/>
      <w:marBottom w:val="0"/>
      <w:divBdr>
        <w:top w:val="none" w:sz="0" w:space="0" w:color="auto"/>
        <w:left w:val="none" w:sz="0" w:space="0" w:color="auto"/>
        <w:bottom w:val="none" w:sz="0" w:space="0" w:color="auto"/>
        <w:right w:val="none" w:sz="0" w:space="0" w:color="auto"/>
      </w:divBdr>
    </w:div>
    <w:div w:id="967052493">
      <w:marLeft w:val="480"/>
      <w:marRight w:val="0"/>
      <w:marTop w:val="0"/>
      <w:marBottom w:val="0"/>
      <w:divBdr>
        <w:top w:val="none" w:sz="0" w:space="0" w:color="auto"/>
        <w:left w:val="none" w:sz="0" w:space="0" w:color="auto"/>
        <w:bottom w:val="none" w:sz="0" w:space="0" w:color="auto"/>
        <w:right w:val="none" w:sz="0" w:space="0" w:color="auto"/>
      </w:divBdr>
    </w:div>
    <w:div w:id="967123438">
      <w:marLeft w:val="480"/>
      <w:marRight w:val="0"/>
      <w:marTop w:val="0"/>
      <w:marBottom w:val="0"/>
      <w:divBdr>
        <w:top w:val="none" w:sz="0" w:space="0" w:color="auto"/>
        <w:left w:val="none" w:sz="0" w:space="0" w:color="auto"/>
        <w:bottom w:val="none" w:sz="0" w:space="0" w:color="auto"/>
        <w:right w:val="none" w:sz="0" w:space="0" w:color="auto"/>
      </w:divBdr>
    </w:div>
    <w:div w:id="967129611">
      <w:marLeft w:val="480"/>
      <w:marRight w:val="0"/>
      <w:marTop w:val="0"/>
      <w:marBottom w:val="0"/>
      <w:divBdr>
        <w:top w:val="none" w:sz="0" w:space="0" w:color="auto"/>
        <w:left w:val="none" w:sz="0" w:space="0" w:color="auto"/>
        <w:bottom w:val="none" w:sz="0" w:space="0" w:color="auto"/>
        <w:right w:val="none" w:sz="0" w:space="0" w:color="auto"/>
      </w:divBdr>
    </w:div>
    <w:div w:id="967205996">
      <w:marLeft w:val="480"/>
      <w:marRight w:val="0"/>
      <w:marTop w:val="0"/>
      <w:marBottom w:val="0"/>
      <w:divBdr>
        <w:top w:val="none" w:sz="0" w:space="0" w:color="auto"/>
        <w:left w:val="none" w:sz="0" w:space="0" w:color="auto"/>
        <w:bottom w:val="none" w:sz="0" w:space="0" w:color="auto"/>
        <w:right w:val="none" w:sz="0" w:space="0" w:color="auto"/>
      </w:divBdr>
    </w:div>
    <w:div w:id="967206424">
      <w:marLeft w:val="480"/>
      <w:marRight w:val="0"/>
      <w:marTop w:val="0"/>
      <w:marBottom w:val="0"/>
      <w:divBdr>
        <w:top w:val="none" w:sz="0" w:space="0" w:color="auto"/>
        <w:left w:val="none" w:sz="0" w:space="0" w:color="auto"/>
        <w:bottom w:val="none" w:sz="0" w:space="0" w:color="auto"/>
        <w:right w:val="none" w:sz="0" w:space="0" w:color="auto"/>
      </w:divBdr>
    </w:div>
    <w:div w:id="967246171">
      <w:marLeft w:val="480"/>
      <w:marRight w:val="0"/>
      <w:marTop w:val="0"/>
      <w:marBottom w:val="0"/>
      <w:divBdr>
        <w:top w:val="none" w:sz="0" w:space="0" w:color="auto"/>
        <w:left w:val="none" w:sz="0" w:space="0" w:color="auto"/>
        <w:bottom w:val="none" w:sz="0" w:space="0" w:color="auto"/>
        <w:right w:val="none" w:sz="0" w:space="0" w:color="auto"/>
      </w:divBdr>
    </w:div>
    <w:div w:id="967277196">
      <w:marLeft w:val="480"/>
      <w:marRight w:val="0"/>
      <w:marTop w:val="0"/>
      <w:marBottom w:val="0"/>
      <w:divBdr>
        <w:top w:val="none" w:sz="0" w:space="0" w:color="auto"/>
        <w:left w:val="none" w:sz="0" w:space="0" w:color="auto"/>
        <w:bottom w:val="none" w:sz="0" w:space="0" w:color="auto"/>
        <w:right w:val="none" w:sz="0" w:space="0" w:color="auto"/>
      </w:divBdr>
    </w:div>
    <w:div w:id="967391273">
      <w:marLeft w:val="480"/>
      <w:marRight w:val="0"/>
      <w:marTop w:val="0"/>
      <w:marBottom w:val="0"/>
      <w:divBdr>
        <w:top w:val="none" w:sz="0" w:space="0" w:color="auto"/>
        <w:left w:val="none" w:sz="0" w:space="0" w:color="auto"/>
        <w:bottom w:val="none" w:sz="0" w:space="0" w:color="auto"/>
        <w:right w:val="none" w:sz="0" w:space="0" w:color="auto"/>
      </w:divBdr>
    </w:div>
    <w:div w:id="967393260">
      <w:marLeft w:val="480"/>
      <w:marRight w:val="0"/>
      <w:marTop w:val="0"/>
      <w:marBottom w:val="0"/>
      <w:divBdr>
        <w:top w:val="none" w:sz="0" w:space="0" w:color="auto"/>
        <w:left w:val="none" w:sz="0" w:space="0" w:color="auto"/>
        <w:bottom w:val="none" w:sz="0" w:space="0" w:color="auto"/>
        <w:right w:val="none" w:sz="0" w:space="0" w:color="auto"/>
      </w:divBdr>
    </w:div>
    <w:div w:id="967472701">
      <w:marLeft w:val="480"/>
      <w:marRight w:val="0"/>
      <w:marTop w:val="0"/>
      <w:marBottom w:val="0"/>
      <w:divBdr>
        <w:top w:val="none" w:sz="0" w:space="0" w:color="auto"/>
        <w:left w:val="none" w:sz="0" w:space="0" w:color="auto"/>
        <w:bottom w:val="none" w:sz="0" w:space="0" w:color="auto"/>
        <w:right w:val="none" w:sz="0" w:space="0" w:color="auto"/>
      </w:divBdr>
    </w:div>
    <w:div w:id="967510983">
      <w:marLeft w:val="480"/>
      <w:marRight w:val="0"/>
      <w:marTop w:val="0"/>
      <w:marBottom w:val="0"/>
      <w:divBdr>
        <w:top w:val="none" w:sz="0" w:space="0" w:color="auto"/>
        <w:left w:val="none" w:sz="0" w:space="0" w:color="auto"/>
        <w:bottom w:val="none" w:sz="0" w:space="0" w:color="auto"/>
        <w:right w:val="none" w:sz="0" w:space="0" w:color="auto"/>
      </w:divBdr>
    </w:div>
    <w:div w:id="967511200">
      <w:marLeft w:val="480"/>
      <w:marRight w:val="0"/>
      <w:marTop w:val="0"/>
      <w:marBottom w:val="0"/>
      <w:divBdr>
        <w:top w:val="none" w:sz="0" w:space="0" w:color="auto"/>
        <w:left w:val="none" w:sz="0" w:space="0" w:color="auto"/>
        <w:bottom w:val="none" w:sz="0" w:space="0" w:color="auto"/>
        <w:right w:val="none" w:sz="0" w:space="0" w:color="auto"/>
      </w:divBdr>
    </w:div>
    <w:div w:id="967659212">
      <w:marLeft w:val="480"/>
      <w:marRight w:val="0"/>
      <w:marTop w:val="0"/>
      <w:marBottom w:val="0"/>
      <w:divBdr>
        <w:top w:val="none" w:sz="0" w:space="0" w:color="auto"/>
        <w:left w:val="none" w:sz="0" w:space="0" w:color="auto"/>
        <w:bottom w:val="none" w:sz="0" w:space="0" w:color="auto"/>
        <w:right w:val="none" w:sz="0" w:space="0" w:color="auto"/>
      </w:divBdr>
    </w:div>
    <w:div w:id="967778221">
      <w:marLeft w:val="480"/>
      <w:marRight w:val="0"/>
      <w:marTop w:val="0"/>
      <w:marBottom w:val="0"/>
      <w:divBdr>
        <w:top w:val="none" w:sz="0" w:space="0" w:color="auto"/>
        <w:left w:val="none" w:sz="0" w:space="0" w:color="auto"/>
        <w:bottom w:val="none" w:sz="0" w:space="0" w:color="auto"/>
        <w:right w:val="none" w:sz="0" w:space="0" w:color="auto"/>
      </w:divBdr>
    </w:div>
    <w:div w:id="967930395">
      <w:marLeft w:val="480"/>
      <w:marRight w:val="0"/>
      <w:marTop w:val="0"/>
      <w:marBottom w:val="0"/>
      <w:divBdr>
        <w:top w:val="none" w:sz="0" w:space="0" w:color="auto"/>
        <w:left w:val="none" w:sz="0" w:space="0" w:color="auto"/>
        <w:bottom w:val="none" w:sz="0" w:space="0" w:color="auto"/>
        <w:right w:val="none" w:sz="0" w:space="0" w:color="auto"/>
      </w:divBdr>
    </w:div>
    <w:div w:id="967930832">
      <w:marLeft w:val="480"/>
      <w:marRight w:val="0"/>
      <w:marTop w:val="0"/>
      <w:marBottom w:val="0"/>
      <w:divBdr>
        <w:top w:val="none" w:sz="0" w:space="0" w:color="auto"/>
        <w:left w:val="none" w:sz="0" w:space="0" w:color="auto"/>
        <w:bottom w:val="none" w:sz="0" w:space="0" w:color="auto"/>
        <w:right w:val="none" w:sz="0" w:space="0" w:color="auto"/>
      </w:divBdr>
    </w:div>
    <w:div w:id="967931310">
      <w:marLeft w:val="480"/>
      <w:marRight w:val="0"/>
      <w:marTop w:val="0"/>
      <w:marBottom w:val="0"/>
      <w:divBdr>
        <w:top w:val="none" w:sz="0" w:space="0" w:color="auto"/>
        <w:left w:val="none" w:sz="0" w:space="0" w:color="auto"/>
        <w:bottom w:val="none" w:sz="0" w:space="0" w:color="auto"/>
        <w:right w:val="none" w:sz="0" w:space="0" w:color="auto"/>
      </w:divBdr>
    </w:div>
    <w:div w:id="967931480">
      <w:marLeft w:val="480"/>
      <w:marRight w:val="0"/>
      <w:marTop w:val="0"/>
      <w:marBottom w:val="0"/>
      <w:divBdr>
        <w:top w:val="none" w:sz="0" w:space="0" w:color="auto"/>
        <w:left w:val="none" w:sz="0" w:space="0" w:color="auto"/>
        <w:bottom w:val="none" w:sz="0" w:space="0" w:color="auto"/>
        <w:right w:val="none" w:sz="0" w:space="0" w:color="auto"/>
      </w:divBdr>
    </w:div>
    <w:div w:id="967976890">
      <w:marLeft w:val="480"/>
      <w:marRight w:val="0"/>
      <w:marTop w:val="0"/>
      <w:marBottom w:val="0"/>
      <w:divBdr>
        <w:top w:val="none" w:sz="0" w:space="0" w:color="auto"/>
        <w:left w:val="none" w:sz="0" w:space="0" w:color="auto"/>
        <w:bottom w:val="none" w:sz="0" w:space="0" w:color="auto"/>
        <w:right w:val="none" w:sz="0" w:space="0" w:color="auto"/>
      </w:divBdr>
    </w:div>
    <w:div w:id="967978893">
      <w:marLeft w:val="480"/>
      <w:marRight w:val="0"/>
      <w:marTop w:val="0"/>
      <w:marBottom w:val="0"/>
      <w:divBdr>
        <w:top w:val="none" w:sz="0" w:space="0" w:color="auto"/>
        <w:left w:val="none" w:sz="0" w:space="0" w:color="auto"/>
        <w:bottom w:val="none" w:sz="0" w:space="0" w:color="auto"/>
        <w:right w:val="none" w:sz="0" w:space="0" w:color="auto"/>
      </w:divBdr>
    </w:div>
    <w:div w:id="968047585">
      <w:marLeft w:val="480"/>
      <w:marRight w:val="0"/>
      <w:marTop w:val="0"/>
      <w:marBottom w:val="0"/>
      <w:divBdr>
        <w:top w:val="none" w:sz="0" w:space="0" w:color="auto"/>
        <w:left w:val="none" w:sz="0" w:space="0" w:color="auto"/>
        <w:bottom w:val="none" w:sz="0" w:space="0" w:color="auto"/>
        <w:right w:val="none" w:sz="0" w:space="0" w:color="auto"/>
      </w:divBdr>
    </w:div>
    <w:div w:id="968050022">
      <w:marLeft w:val="480"/>
      <w:marRight w:val="0"/>
      <w:marTop w:val="0"/>
      <w:marBottom w:val="0"/>
      <w:divBdr>
        <w:top w:val="none" w:sz="0" w:space="0" w:color="auto"/>
        <w:left w:val="none" w:sz="0" w:space="0" w:color="auto"/>
        <w:bottom w:val="none" w:sz="0" w:space="0" w:color="auto"/>
        <w:right w:val="none" w:sz="0" w:space="0" w:color="auto"/>
      </w:divBdr>
    </w:div>
    <w:div w:id="968123070">
      <w:marLeft w:val="480"/>
      <w:marRight w:val="0"/>
      <w:marTop w:val="0"/>
      <w:marBottom w:val="0"/>
      <w:divBdr>
        <w:top w:val="none" w:sz="0" w:space="0" w:color="auto"/>
        <w:left w:val="none" w:sz="0" w:space="0" w:color="auto"/>
        <w:bottom w:val="none" w:sz="0" w:space="0" w:color="auto"/>
        <w:right w:val="none" w:sz="0" w:space="0" w:color="auto"/>
      </w:divBdr>
    </w:div>
    <w:div w:id="968169091">
      <w:marLeft w:val="480"/>
      <w:marRight w:val="0"/>
      <w:marTop w:val="0"/>
      <w:marBottom w:val="0"/>
      <w:divBdr>
        <w:top w:val="none" w:sz="0" w:space="0" w:color="auto"/>
        <w:left w:val="none" w:sz="0" w:space="0" w:color="auto"/>
        <w:bottom w:val="none" w:sz="0" w:space="0" w:color="auto"/>
        <w:right w:val="none" w:sz="0" w:space="0" w:color="auto"/>
      </w:divBdr>
    </w:div>
    <w:div w:id="968245846">
      <w:marLeft w:val="480"/>
      <w:marRight w:val="0"/>
      <w:marTop w:val="0"/>
      <w:marBottom w:val="0"/>
      <w:divBdr>
        <w:top w:val="none" w:sz="0" w:space="0" w:color="auto"/>
        <w:left w:val="none" w:sz="0" w:space="0" w:color="auto"/>
        <w:bottom w:val="none" w:sz="0" w:space="0" w:color="auto"/>
        <w:right w:val="none" w:sz="0" w:space="0" w:color="auto"/>
      </w:divBdr>
    </w:div>
    <w:div w:id="968316947">
      <w:marLeft w:val="480"/>
      <w:marRight w:val="0"/>
      <w:marTop w:val="0"/>
      <w:marBottom w:val="0"/>
      <w:divBdr>
        <w:top w:val="none" w:sz="0" w:space="0" w:color="auto"/>
        <w:left w:val="none" w:sz="0" w:space="0" w:color="auto"/>
        <w:bottom w:val="none" w:sz="0" w:space="0" w:color="auto"/>
        <w:right w:val="none" w:sz="0" w:space="0" w:color="auto"/>
      </w:divBdr>
    </w:div>
    <w:div w:id="968361653">
      <w:marLeft w:val="480"/>
      <w:marRight w:val="0"/>
      <w:marTop w:val="0"/>
      <w:marBottom w:val="0"/>
      <w:divBdr>
        <w:top w:val="none" w:sz="0" w:space="0" w:color="auto"/>
        <w:left w:val="none" w:sz="0" w:space="0" w:color="auto"/>
        <w:bottom w:val="none" w:sz="0" w:space="0" w:color="auto"/>
        <w:right w:val="none" w:sz="0" w:space="0" w:color="auto"/>
      </w:divBdr>
    </w:div>
    <w:div w:id="968363765">
      <w:marLeft w:val="480"/>
      <w:marRight w:val="0"/>
      <w:marTop w:val="0"/>
      <w:marBottom w:val="0"/>
      <w:divBdr>
        <w:top w:val="none" w:sz="0" w:space="0" w:color="auto"/>
        <w:left w:val="none" w:sz="0" w:space="0" w:color="auto"/>
        <w:bottom w:val="none" w:sz="0" w:space="0" w:color="auto"/>
        <w:right w:val="none" w:sz="0" w:space="0" w:color="auto"/>
      </w:divBdr>
    </w:div>
    <w:div w:id="968364468">
      <w:marLeft w:val="480"/>
      <w:marRight w:val="0"/>
      <w:marTop w:val="0"/>
      <w:marBottom w:val="0"/>
      <w:divBdr>
        <w:top w:val="none" w:sz="0" w:space="0" w:color="auto"/>
        <w:left w:val="none" w:sz="0" w:space="0" w:color="auto"/>
        <w:bottom w:val="none" w:sz="0" w:space="0" w:color="auto"/>
        <w:right w:val="none" w:sz="0" w:space="0" w:color="auto"/>
      </w:divBdr>
    </w:div>
    <w:div w:id="968435214">
      <w:marLeft w:val="480"/>
      <w:marRight w:val="0"/>
      <w:marTop w:val="0"/>
      <w:marBottom w:val="0"/>
      <w:divBdr>
        <w:top w:val="none" w:sz="0" w:space="0" w:color="auto"/>
        <w:left w:val="none" w:sz="0" w:space="0" w:color="auto"/>
        <w:bottom w:val="none" w:sz="0" w:space="0" w:color="auto"/>
        <w:right w:val="none" w:sz="0" w:space="0" w:color="auto"/>
      </w:divBdr>
    </w:div>
    <w:div w:id="968584400">
      <w:marLeft w:val="480"/>
      <w:marRight w:val="0"/>
      <w:marTop w:val="0"/>
      <w:marBottom w:val="0"/>
      <w:divBdr>
        <w:top w:val="none" w:sz="0" w:space="0" w:color="auto"/>
        <w:left w:val="none" w:sz="0" w:space="0" w:color="auto"/>
        <w:bottom w:val="none" w:sz="0" w:space="0" w:color="auto"/>
        <w:right w:val="none" w:sz="0" w:space="0" w:color="auto"/>
      </w:divBdr>
    </w:div>
    <w:div w:id="968630819">
      <w:marLeft w:val="480"/>
      <w:marRight w:val="0"/>
      <w:marTop w:val="0"/>
      <w:marBottom w:val="0"/>
      <w:divBdr>
        <w:top w:val="none" w:sz="0" w:space="0" w:color="auto"/>
        <w:left w:val="none" w:sz="0" w:space="0" w:color="auto"/>
        <w:bottom w:val="none" w:sz="0" w:space="0" w:color="auto"/>
        <w:right w:val="none" w:sz="0" w:space="0" w:color="auto"/>
      </w:divBdr>
    </w:div>
    <w:div w:id="968631434">
      <w:marLeft w:val="480"/>
      <w:marRight w:val="0"/>
      <w:marTop w:val="0"/>
      <w:marBottom w:val="0"/>
      <w:divBdr>
        <w:top w:val="none" w:sz="0" w:space="0" w:color="auto"/>
        <w:left w:val="none" w:sz="0" w:space="0" w:color="auto"/>
        <w:bottom w:val="none" w:sz="0" w:space="0" w:color="auto"/>
        <w:right w:val="none" w:sz="0" w:space="0" w:color="auto"/>
      </w:divBdr>
    </w:div>
    <w:div w:id="968633738">
      <w:marLeft w:val="480"/>
      <w:marRight w:val="0"/>
      <w:marTop w:val="0"/>
      <w:marBottom w:val="0"/>
      <w:divBdr>
        <w:top w:val="none" w:sz="0" w:space="0" w:color="auto"/>
        <w:left w:val="none" w:sz="0" w:space="0" w:color="auto"/>
        <w:bottom w:val="none" w:sz="0" w:space="0" w:color="auto"/>
        <w:right w:val="none" w:sz="0" w:space="0" w:color="auto"/>
      </w:divBdr>
    </w:div>
    <w:div w:id="968707059">
      <w:marLeft w:val="480"/>
      <w:marRight w:val="0"/>
      <w:marTop w:val="0"/>
      <w:marBottom w:val="0"/>
      <w:divBdr>
        <w:top w:val="none" w:sz="0" w:space="0" w:color="auto"/>
        <w:left w:val="none" w:sz="0" w:space="0" w:color="auto"/>
        <w:bottom w:val="none" w:sz="0" w:space="0" w:color="auto"/>
        <w:right w:val="none" w:sz="0" w:space="0" w:color="auto"/>
      </w:divBdr>
    </w:div>
    <w:div w:id="968709992">
      <w:marLeft w:val="480"/>
      <w:marRight w:val="0"/>
      <w:marTop w:val="0"/>
      <w:marBottom w:val="0"/>
      <w:divBdr>
        <w:top w:val="none" w:sz="0" w:space="0" w:color="auto"/>
        <w:left w:val="none" w:sz="0" w:space="0" w:color="auto"/>
        <w:bottom w:val="none" w:sz="0" w:space="0" w:color="auto"/>
        <w:right w:val="none" w:sz="0" w:space="0" w:color="auto"/>
      </w:divBdr>
    </w:div>
    <w:div w:id="969045420">
      <w:marLeft w:val="480"/>
      <w:marRight w:val="0"/>
      <w:marTop w:val="0"/>
      <w:marBottom w:val="0"/>
      <w:divBdr>
        <w:top w:val="none" w:sz="0" w:space="0" w:color="auto"/>
        <w:left w:val="none" w:sz="0" w:space="0" w:color="auto"/>
        <w:bottom w:val="none" w:sz="0" w:space="0" w:color="auto"/>
        <w:right w:val="none" w:sz="0" w:space="0" w:color="auto"/>
      </w:divBdr>
    </w:div>
    <w:div w:id="969046574">
      <w:marLeft w:val="480"/>
      <w:marRight w:val="0"/>
      <w:marTop w:val="0"/>
      <w:marBottom w:val="0"/>
      <w:divBdr>
        <w:top w:val="none" w:sz="0" w:space="0" w:color="auto"/>
        <w:left w:val="none" w:sz="0" w:space="0" w:color="auto"/>
        <w:bottom w:val="none" w:sz="0" w:space="0" w:color="auto"/>
        <w:right w:val="none" w:sz="0" w:space="0" w:color="auto"/>
      </w:divBdr>
    </w:div>
    <w:div w:id="969165946">
      <w:marLeft w:val="480"/>
      <w:marRight w:val="0"/>
      <w:marTop w:val="0"/>
      <w:marBottom w:val="0"/>
      <w:divBdr>
        <w:top w:val="none" w:sz="0" w:space="0" w:color="auto"/>
        <w:left w:val="none" w:sz="0" w:space="0" w:color="auto"/>
        <w:bottom w:val="none" w:sz="0" w:space="0" w:color="auto"/>
        <w:right w:val="none" w:sz="0" w:space="0" w:color="auto"/>
      </w:divBdr>
    </w:div>
    <w:div w:id="969211982">
      <w:marLeft w:val="480"/>
      <w:marRight w:val="0"/>
      <w:marTop w:val="0"/>
      <w:marBottom w:val="0"/>
      <w:divBdr>
        <w:top w:val="none" w:sz="0" w:space="0" w:color="auto"/>
        <w:left w:val="none" w:sz="0" w:space="0" w:color="auto"/>
        <w:bottom w:val="none" w:sz="0" w:space="0" w:color="auto"/>
        <w:right w:val="none" w:sz="0" w:space="0" w:color="auto"/>
      </w:divBdr>
    </w:div>
    <w:div w:id="969239225">
      <w:marLeft w:val="480"/>
      <w:marRight w:val="0"/>
      <w:marTop w:val="0"/>
      <w:marBottom w:val="0"/>
      <w:divBdr>
        <w:top w:val="none" w:sz="0" w:space="0" w:color="auto"/>
        <w:left w:val="none" w:sz="0" w:space="0" w:color="auto"/>
        <w:bottom w:val="none" w:sz="0" w:space="0" w:color="auto"/>
        <w:right w:val="none" w:sz="0" w:space="0" w:color="auto"/>
      </w:divBdr>
    </w:div>
    <w:div w:id="969241251">
      <w:marLeft w:val="480"/>
      <w:marRight w:val="0"/>
      <w:marTop w:val="0"/>
      <w:marBottom w:val="0"/>
      <w:divBdr>
        <w:top w:val="none" w:sz="0" w:space="0" w:color="auto"/>
        <w:left w:val="none" w:sz="0" w:space="0" w:color="auto"/>
        <w:bottom w:val="none" w:sz="0" w:space="0" w:color="auto"/>
        <w:right w:val="none" w:sz="0" w:space="0" w:color="auto"/>
      </w:divBdr>
    </w:div>
    <w:div w:id="969289037">
      <w:marLeft w:val="480"/>
      <w:marRight w:val="0"/>
      <w:marTop w:val="0"/>
      <w:marBottom w:val="0"/>
      <w:divBdr>
        <w:top w:val="none" w:sz="0" w:space="0" w:color="auto"/>
        <w:left w:val="none" w:sz="0" w:space="0" w:color="auto"/>
        <w:bottom w:val="none" w:sz="0" w:space="0" w:color="auto"/>
        <w:right w:val="none" w:sz="0" w:space="0" w:color="auto"/>
      </w:divBdr>
    </w:div>
    <w:div w:id="969361629">
      <w:marLeft w:val="480"/>
      <w:marRight w:val="0"/>
      <w:marTop w:val="0"/>
      <w:marBottom w:val="0"/>
      <w:divBdr>
        <w:top w:val="none" w:sz="0" w:space="0" w:color="auto"/>
        <w:left w:val="none" w:sz="0" w:space="0" w:color="auto"/>
        <w:bottom w:val="none" w:sz="0" w:space="0" w:color="auto"/>
        <w:right w:val="none" w:sz="0" w:space="0" w:color="auto"/>
      </w:divBdr>
    </w:div>
    <w:div w:id="969361655">
      <w:marLeft w:val="480"/>
      <w:marRight w:val="0"/>
      <w:marTop w:val="0"/>
      <w:marBottom w:val="0"/>
      <w:divBdr>
        <w:top w:val="none" w:sz="0" w:space="0" w:color="auto"/>
        <w:left w:val="none" w:sz="0" w:space="0" w:color="auto"/>
        <w:bottom w:val="none" w:sz="0" w:space="0" w:color="auto"/>
        <w:right w:val="none" w:sz="0" w:space="0" w:color="auto"/>
      </w:divBdr>
    </w:div>
    <w:div w:id="969365357">
      <w:marLeft w:val="480"/>
      <w:marRight w:val="0"/>
      <w:marTop w:val="0"/>
      <w:marBottom w:val="0"/>
      <w:divBdr>
        <w:top w:val="none" w:sz="0" w:space="0" w:color="auto"/>
        <w:left w:val="none" w:sz="0" w:space="0" w:color="auto"/>
        <w:bottom w:val="none" w:sz="0" w:space="0" w:color="auto"/>
        <w:right w:val="none" w:sz="0" w:space="0" w:color="auto"/>
      </w:divBdr>
    </w:div>
    <w:div w:id="969439932">
      <w:marLeft w:val="480"/>
      <w:marRight w:val="0"/>
      <w:marTop w:val="0"/>
      <w:marBottom w:val="0"/>
      <w:divBdr>
        <w:top w:val="none" w:sz="0" w:space="0" w:color="auto"/>
        <w:left w:val="none" w:sz="0" w:space="0" w:color="auto"/>
        <w:bottom w:val="none" w:sz="0" w:space="0" w:color="auto"/>
        <w:right w:val="none" w:sz="0" w:space="0" w:color="auto"/>
      </w:divBdr>
    </w:div>
    <w:div w:id="969440209">
      <w:marLeft w:val="480"/>
      <w:marRight w:val="0"/>
      <w:marTop w:val="0"/>
      <w:marBottom w:val="0"/>
      <w:divBdr>
        <w:top w:val="none" w:sz="0" w:space="0" w:color="auto"/>
        <w:left w:val="none" w:sz="0" w:space="0" w:color="auto"/>
        <w:bottom w:val="none" w:sz="0" w:space="0" w:color="auto"/>
        <w:right w:val="none" w:sz="0" w:space="0" w:color="auto"/>
      </w:divBdr>
    </w:div>
    <w:div w:id="969481069">
      <w:marLeft w:val="480"/>
      <w:marRight w:val="0"/>
      <w:marTop w:val="0"/>
      <w:marBottom w:val="0"/>
      <w:divBdr>
        <w:top w:val="none" w:sz="0" w:space="0" w:color="auto"/>
        <w:left w:val="none" w:sz="0" w:space="0" w:color="auto"/>
        <w:bottom w:val="none" w:sz="0" w:space="0" w:color="auto"/>
        <w:right w:val="none" w:sz="0" w:space="0" w:color="auto"/>
      </w:divBdr>
    </w:div>
    <w:div w:id="969481727">
      <w:marLeft w:val="480"/>
      <w:marRight w:val="0"/>
      <w:marTop w:val="0"/>
      <w:marBottom w:val="0"/>
      <w:divBdr>
        <w:top w:val="none" w:sz="0" w:space="0" w:color="auto"/>
        <w:left w:val="none" w:sz="0" w:space="0" w:color="auto"/>
        <w:bottom w:val="none" w:sz="0" w:space="0" w:color="auto"/>
        <w:right w:val="none" w:sz="0" w:space="0" w:color="auto"/>
      </w:divBdr>
    </w:div>
    <w:div w:id="969549954">
      <w:marLeft w:val="480"/>
      <w:marRight w:val="0"/>
      <w:marTop w:val="0"/>
      <w:marBottom w:val="0"/>
      <w:divBdr>
        <w:top w:val="none" w:sz="0" w:space="0" w:color="auto"/>
        <w:left w:val="none" w:sz="0" w:space="0" w:color="auto"/>
        <w:bottom w:val="none" w:sz="0" w:space="0" w:color="auto"/>
        <w:right w:val="none" w:sz="0" w:space="0" w:color="auto"/>
      </w:divBdr>
    </w:div>
    <w:div w:id="969554967">
      <w:marLeft w:val="480"/>
      <w:marRight w:val="0"/>
      <w:marTop w:val="0"/>
      <w:marBottom w:val="0"/>
      <w:divBdr>
        <w:top w:val="none" w:sz="0" w:space="0" w:color="auto"/>
        <w:left w:val="none" w:sz="0" w:space="0" w:color="auto"/>
        <w:bottom w:val="none" w:sz="0" w:space="0" w:color="auto"/>
        <w:right w:val="none" w:sz="0" w:space="0" w:color="auto"/>
      </w:divBdr>
    </w:div>
    <w:div w:id="969625704">
      <w:marLeft w:val="480"/>
      <w:marRight w:val="0"/>
      <w:marTop w:val="0"/>
      <w:marBottom w:val="0"/>
      <w:divBdr>
        <w:top w:val="none" w:sz="0" w:space="0" w:color="auto"/>
        <w:left w:val="none" w:sz="0" w:space="0" w:color="auto"/>
        <w:bottom w:val="none" w:sz="0" w:space="0" w:color="auto"/>
        <w:right w:val="none" w:sz="0" w:space="0" w:color="auto"/>
      </w:divBdr>
    </w:div>
    <w:div w:id="969627998">
      <w:marLeft w:val="480"/>
      <w:marRight w:val="0"/>
      <w:marTop w:val="0"/>
      <w:marBottom w:val="0"/>
      <w:divBdr>
        <w:top w:val="none" w:sz="0" w:space="0" w:color="auto"/>
        <w:left w:val="none" w:sz="0" w:space="0" w:color="auto"/>
        <w:bottom w:val="none" w:sz="0" w:space="0" w:color="auto"/>
        <w:right w:val="none" w:sz="0" w:space="0" w:color="auto"/>
      </w:divBdr>
    </w:div>
    <w:div w:id="969628039">
      <w:marLeft w:val="480"/>
      <w:marRight w:val="0"/>
      <w:marTop w:val="0"/>
      <w:marBottom w:val="0"/>
      <w:divBdr>
        <w:top w:val="none" w:sz="0" w:space="0" w:color="auto"/>
        <w:left w:val="none" w:sz="0" w:space="0" w:color="auto"/>
        <w:bottom w:val="none" w:sz="0" w:space="0" w:color="auto"/>
        <w:right w:val="none" w:sz="0" w:space="0" w:color="auto"/>
      </w:divBdr>
    </w:div>
    <w:div w:id="969630900">
      <w:marLeft w:val="480"/>
      <w:marRight w:val="0"/>
      <w:marTop w:val="0"/>
      <w:marBottom w:val="0"/>
      <w:divBdr>
        <w:top w:val="none" w:sz="0" w:space="0" w:color="auto"/>
        <w:left w:val="none" w:sz="0" w:space="0" w:color="auto"/>
        <w:bottom w:val="none" w:sz="0" w:space="0" w:color="auto"/>
        <w:right w:val="none" w:sz="0" w:space="0" w:color="auto"/>
      </w:divBdr>
    </w:div>
    <w:div w:id="969632978">
      <w:marLeft w:val="480"/>
      <w:marRight w:val="0"/>
      <w:marTop w:val="0"/>
      <w:marBottom w:val="0"/>
      <w:divBdr>
        <w:top w:val="none" w:sz="0" w:space="0" w:color="auto"/>
        <w:left w:val="none" w:sz="0" w:space="0" w:color="auto"/>
        <w:bottom w:val="none" w:sz="0" w:space="0" w:color="auto"/>
        <w:right w:val="none" w:sz="0" w:space="0" w:color="auto"/>
      </w:divBdr>
    </w:div>
    <w:div w:id="969633691">
      <w:marLeft w:val="480"/>
      <w:marRight w:val="0"/>
      <w:marTop w:val="0"/>
      <w:marBottom w:val="0"/>
      <w:divBdr>
        <w:top w:val="none" w:sz="0" w:space="0" w:color="auto"/>
        <w:left w:val="none" w:sz="0" w:space="0" w:color="auto"/>
        <w:bottom w:val="none" w:sz="0" w:space="0" w:color="auto"/>
        <w:right w:val="none" w:sz="0" w:space="0" w:color="auto"/>
      </w:divBdr>
    </w:div>
    <w:div w:id="969672411">
      <w:marLeft w:val="480"/>
      <w:marRight w:val="0"/>
      <w:marTop w:val="0"/>
      <w:marBottom w:val="0"/>
      <w:divBdr>
        <w:top w:val="none" w:sz="0" w:space="0" w:color="auto"/>
        <w:left w:val="none" w:sz="0" w:space="0" w:color="auto"/>
        <w:bottom w:val="none" w:sz="0" w:space="0" w:color="auto"/>
        <w:right w:val="none" w:sz="0" w:space="0" w:color="auto"/>
      </w:divBdr>
    </w:div>
    <w:div w:id="969749449">
      <w:marLeft w:val="480"/>
      <w:marRight w:val="0"/>
      <w:marTop w:val="0"/>
      <w:marBottom w:val="0"/>
      <w:divBdr>
        <w:top w:val="none" w:sz="0" w:space="0" w:color="auto"/>
        <w:left w:val="none" w:sz="0" w:space="0" w:color="auto"/>
        <w:bottom w:val="none" w:sz="0" w:space="0" w:color="auto"/>
        <w:right w:val="none" w:sz="0" w:space="0" w:color="auto"/>
      </w:divBdr>
    </w:div>
    <w:div w:id="969750846">
      <w:marLeft w:val="480"/>
      <w:marRight w:val="0"/>
      <w:marTop w:val="0"/>
      <w:marBottom w:val="0"/>
      <w:divBdr>
        <w:top w:val="none" w:sz="0" w:space="0" w:color="auto"/>
        <w:left w:val="none" w:sz="0" w:space="0" w:color="auto"/>
        <w:bottom w:val="none" w:sz="0" w:space="0" w:color="auto"/>
        <w:right w:val="none" w:sz="0" w:space="0" w:color="auto"/>
      </w:divBdr>
    </w:div>
    <w:div w:id="969821767">
      <w:marLeft w:val="480"/>
      <w:marRight w:val="0"/>
      <w:marTop w:val="0"/>
      <w:marBottom w:val="0"/>
      <w:divBdr>
        <w:top w:val="none" w:sz="0" w:space="0" w:color="auto"/>
        <w:left w:val="none" w:sz="0" w:space="0" w:color="auto"/>
        <w:bottom w:val="none" w:sz="0" w:space="0" w:color="auto"/>
        <w:right w:val="none" w:sz="0" w:space="0" w:color="auto"/>
      </w:divBdr>
    </w:div>
    <w:div w:id="969896696">
      <w:marLeft w:val="480"/>
      <w:marRight w:val="0"/>
      <w:marTop w:val="0"/>
      <w:marBottom w:val="0"/>
      <w:divBdr>
        <w:top w:val="none" w:sz="0" w:space="0" w:color="auto"/>
        <w:left w:val="none" w:sz="0" w:space="0" w:color="auto"/>
        <w:bottom w:val="none" w:sz="0" w:space="0" w:color="auto"/>
        <w:right w:val="none" w:sz="0" w:space="0" w:color="auto"/>
      </w:divBdr>
    </w:div>
    <w:div w:id="969898246">
      <w:marLeft w:val="480"/>
      <w:marRight w:val="0"/>
      <w:marTop w:val="0"/>
      <w:marBottom w:val="0"/>
      <w:divBdr>
        <w:top w:val="none" w:sz="0" w:space="0" w:color="auto"/>
        <w:left w:val="none" w:sz="0" w:space="0" w:color="auto"/>
        <w:bottom w:val="none" w:sz="0" w:space="0" w:color="auto"/>
        <w:right w:val="none" w:sz="0" w:space="0" w:color="auto"/>
      </w:divBdr>
    </w:div>
    <w:div w:id="969936430">
      <w:marLeft w:val="480"/>
      <w:marRight w:val="0"/>
      <w:marTop w:val="0"/>
      <w:marBottom w:val="0"/>
      <w:divBdr>
        <w:top w:val="none" w:sz="0" w:space="0" w:color="auto"/>
        <w:left w:val="none" w:sz="0" w:space="0" w:color="auto"/>
        <w:bottom w:val="none" w:sz="0" w:space="0" w:color="auto"/>
        <w:right w:val="none" w:sz="0" w:space="0" w:color="auto"/>
      </w:divBdr>
    </w:div>
    <w:div w:id="969942876">
      <w:marLeft w:val="480"/>
      <w:marRight w:val="0"/>
      <w:marTop w:val="0"/>
      <w:marBottom w:val="0"/>
      <w:divBdr>
        <w:top w:val="none" w:sz="0" w:space="0" w:color="auto"/>
        <w:left w:val="none" w:sz="0" w:space="0" w:color="auto"/>
        <w:bottom w:val="none" w:sz="0" w:space="0" w:color="auto"/>
        <w:right w:val="none" w:sz="0" w:space="0" w:color="auto"/>
      </w:divBdr>
    </w:div>
    <w:div w:id="970020412">
      <w:marLeft w:val="480"/>
      <w:marRight w:val="0"/>
      <w:marTop w:val="0"/>
      <w:marBottom w:val="0"/>
      <w:divBdr>
        <w:top w:val="none" w:sz="0" w:space="0" w:color="auto"/>
        <w:left w:val="none" w:sz="0" w:space="0" w:color="auto"/>
        <w:bottom w:val="none" w:sz="0" w:space="0" w:color="auto"/>
        <w:right w:val="none" w:sz="0" w:space="0" w:color="auto"/>
      </w:divBdr>
    </w:div>
    <w:div w:id="970131116">
      <w:marLeft w:val="480"/>
      <w:marRight w:val="0"/>
      <w:marTop w:val="0"/>
      <w:marBottom w:val="0"/>
      <w:divBdr>
        <w:top w:val="none" w:sz="0" w:space="0" w:color="auto"/>
        <w:left w:val="none" w:sz="0" w:space="0" w:color="auto"/>
        <w:bottom w:val="none" w:sz="0" w:space="0" w:color="auto"/>
        <w:right w:val="none" w:sz="0" w:space="0" w:color="auto"/>
      </w:divBdr>
    </w:div>
    <w:div w:id="970132091">
      <w:marLeft w:val="480"/>
      <w:marRight w:val="0"/>
      <w:marTop w:val="0"/>
      <w:marBottom w:val="0"/>
      <w:divBdr>
        <w:top w:val="none" w:sz="0" w:space="0" w:color="auto"/>
        <w:left w:val="none" w:sz="0" w:space="0" w:color="auto"/>
        <w:bottom w:val="none" w:sz="0" w:space="0" w:color="auto"/>
        <w:right w:val="none" w:sz="0" w:space="0" w:color="auto"/>
      </w:divBdr>
    </w:div>
    <w:div w:id="970136294">
      <w:marLeft w:val="480"/>
      <w:marRight w:val="0"/>
      <w:marTop w:val="0"/>
      <w:marBottom w:val="0"/>
      <w:divBdr>
        <w:top w:val="none" w:sz="0" w:space="0" w:color="auto"/>
        <w:left w:val="none" w:sz="0" w:space="0" w:color="auto"/>
        <w:bottom w:val="none" w:sz="0" w:space="0" w:color="auto"/>
        <w:right w:val="none" w:sz="0" w:space="0" w:color="auto"/>
      </w:divBdr>
    </w:div>
    <w:div w:id="970137590">
      <w:marLeft w:val="480"/>
      <w:marRight w:val="0"/>
      <w:marTop w:val="0"/>
      <w:marBottom w:val="0"/>
      <w:divBdr>
        <w:top w:val="none" w:sz="0" w:space="0" w:color="auto"/>
        <w:left w:val="none" w:sz="0" w:space="0" w:color="auto"/>
        <w:bottom w:val="none" w:sz="0" w:space="0" w:color="auto"/>
        <w:right w:val="none" w:sz="0" w:space="0" w:color="auto"/>
      </w:divBdr>
    </w:div>
    <w:div w:id="970210577">
      <w:marLeft w:val="480"/>
      <w:marRight w:val="0"/>
      <w:marTop w:val="0"/>
      <w:marBottom w:val="0"/>
      <w:divBdr>
        <w:top w:val="none" w:sz="0" w:space="0" w:color="auto"/>
        <w:left w:val="none" w:sz="0" w:space="0" w:color="auto"/>
        <w:bottom w:val="none" w:sz="0" w:space="0" w:color="auto"/>
        <w:right w:val="none" w:sz="0" w:space="0" w:color="auto"/>
      </w:divBdr>
    </w:div>
    <w:div w:id="970326702">
      <w:marLeft w:val="480"/>
      <w:marRight w:val="0"/>
      <w:marTop w:val="0"/>
      <w:marBottom w:val="0"/>
      <w:divBdr>
        <w:top w:val="none" w:sz="0" w:space="0" w:color="auto"/>
        <w:left w:val="none" w:sz="0" w:space="0" w:color="auto"/>
        <w:bottom w:val="none" w:sz="0" w:space="0" w:color="auto"/>
        <w:right w:val="none" w:sz="0" w:space="0" w:color="auto"/>
      </w:divBdr>
    </w:div>
    <w:div w:id="970357558">
      <w:marLeft w:val="480"/>
      <w:marRight w:val="0"/>
      <w:marTop w:val="0"/>
      <w:marBottom w:val="0"/>
      <w:divBdr>
        <w:top w:val="none" w:sz="0" w:space="0" w:color="auto"/>
        <w:left w:val="none" w:sz="0" w:space="0" w:color="auto"/>
        <w:bottom w:val="none" w:sz="0" w:space="0" w:color="auto"/>
        <w:right w:val="none" w:sz="0" w:space="0" w:color="auto"/>
      </w:divBdr>
    </w:div>
    <w:div w:id="970400253">
      <w:marLeft w:val="480"/>
      <w:marRight w:val="0"/>
      <w:marTop w:val="0"/>
      <w:marBottom w:val="0"/>
      <w:divBdr>
        <w:top w:val="none" w:sz="0" w:space="0" w:color="auto"/>
        <w:left w:val="none" w:sz="0" w:space="0" w:color="auto"/>
        <w:bottom w:val="none" w:sz="0" w:space="0" w:color="auto"/>
        <w:right w:val="none" w:sz="0" w:space="0" w:color="auto"/>
      </w:divBdr>
    </w:div>
    <w:div w:id="970402209">
      <w:marLeft w:val="480"/>
      <w:marRight w:val="0"/>
      <w:marTop w:val="0"/>
      <w:marBottom w:val="0"/>
      <w:divBdr>
        <w:top w:val="none" w:sz="0" w:space="0" w:color="auto"/>
        <w:left w:val="none" w:sz="0" w:space="0" w:color="auto"/>
        <w:bottom w:val="none" w:sz="0" w:space="0" w:color="auto"/>
        <w:right w:val="none" w:sz="0" w:space="0" w:color="auto"/>
      </w:divBdr>
    </w:div>
    <w:div w:id="970405702">
      <w:marLeft w:val="480"/>
      <w:marRight w:val="0"/>
      <w:marTop w:val="0"/>
      <w:marBottom w:val="0"/>
      <w:divBdr>
        <w:top w:val="none" w:sz="0" w:space="0" w:color="auto"/>
        <w:left w:val="none" w:sz="0" w:space="0" w:color="auto"/>
        <w:bottom w:val="none" w:sz="0" w:space="0" w:color="auto"/>
        <w:right w:val="none" w:sz="0" w:space="0" w:color="auto"/>
      </w:divBdr>
    </w:div>
    <w:div w:id="970524635">
      <w:marLeft w:val="480"/>
      <w:marRight w:val="0"/>
      <w:marTop w:val="0"/>
      <w:marBottom w:val="0"/>
      <w:divBdr>
        <w:top w:val="none" w:sz="0" w:space="0" w:color="auto"/>
        <w:left w:val="none" w:sz="0" w:space="0" w:color="auto"/>
        <w:bottom w:val="none" w:sz="0" w:space="0" w:color="auto"/>
        <w:right w:val="none" w:sz="0" w:space="0" w:color="auto"/>
      </w:divBdr>
    </w:div>
    <w:div w:id="970525282">
      <w:marLeft w:val="480"/>
      <w:marRight w:val="0"/>
      <w:marTop w:val="0"/>
      <w:marBottom w:val="0"/>
      <w:divBdr>
        <w:top w:val="none" w:sz="0" w:space="0" w:color="auto"/>
        <w:left w:val="none" w:sz="0" w:space="0" w:color="auto"/>
        <w:bottom w:val="none" w:sz="0" w:space="0" w:color="auto"/>
        <w:right w:val="none" w:sz="0" w:space="0" w:color="auto"/>
      </w:divBdr>
    </w:div>
    <w:div w:id="970595880">
      <w:marLeft w:val="480"/>
      <w:marRight w:val="0"/>
      <w:marTop w:val="0"/>
      <w:marBottom w:val="0"/>
      <w:divBdr>
        <w:top w:val="none" w:sz="0" w:space="0" w:color="auto"/>
        <w:left w:val="none" w:sz="0" w:space="0" w:color="auto"/>
        <w:bottom w:val="none" w:sz="0" w:space="0" w:color="auto"/>
        <w:right w:val="none" w:sz="0" w:space="0" w:color="auto"/>
      </w:divBdr>
    </w:div>
    <w:div w:id="970600780">
      <w:marLeft w:val="480"/>
      <w:marRight w:val="0"/>
      <w:marTop w:val="0"/>
      <w:marBottom w:val="0"/>
      <w:divBdr>
        <w:top w:val="none" w:sz="0" w:space="0" w:color="auto"/>
        <w:left w:val="none" w:sz="0" w:space="0" w:color="auto"/>
        <w:bottom w:val="none" w:sz="0" w:space="0" w:color="auto"/>
        <w:right w:val="none" w:sz="0" w:space="0" w:color="auto"/>
      </w:divBdr>
    </w:div>
    <w:div w:id="970668895">
      <w:marLeft w:val="480"/>
      <w:marRight w:val="0"/>
      <w:marTop w:val="0"/>
      <w:marBottom w:val="0"/>
      <w:divBdr>
        <w:top w:val="none" w:sz="0" w:space="0" w:color="auto"/>
        <w:left w:val="none" w:sz="0" w:space="0" w:color="auto"/>
        <w:bottom w:val="none" w:sz="0" w:space="0" w:color="auto"/>
        <w:right w:val="none" w:sz="0" w:space="0" w:color="auto"/>
      </w:divBdr>
    </w:div>
    <w:div w:id="970742420">
      <w:marLeft w:val="480"/>
      <w:marRight w:val="0"/>
      <w:marTop w:val="0"/>
      <w:marBottom w:val="0"/>
      <w:divBdr>
        <w:top w:val="none" w:sz="0" w:space="0" w:color="auto"/>
        <w:left w:val="none" w:sz="0" w:space="0" w:color="auto"/>
        <w:bottom w:val="none" w:sz="0" w:space="0" w:color="auto"/>
        <w:right w:val="none" w:sz="0" w:space="0" w:color="auto"/>
      </w:divBdr>
    </w:div>
    <w:div w:id="970748298">
      <w:marLeft w:val="480"/>
      <w:marRight w:val="0"/>
      <w:marTop w:val="0"/>
      <w:marBottom w:val="0"/>
      <w:divBdr>
        <w:top w:val="none" w:sz="0" w:space="0" w:color="auto"/>
        <w:left w:val="none" w:sz="0" w:space="0" w:color="auto"/>
        <w:bottom w:val="none" w:sz="0" w:space="0" w:color="auto"/>
        <w:right w:val="none" w:sz="0" w:space="0" w:color="auto"/>
      </w:divBdr>
    </w:div>
    <w:div w:id="970866344">
      <w:marLeft w:val="480"/>
      <w:marRight w:val="0"/>
      <w:marTop w:val="0"/>
      <w:marBottom w:val="0"/>
      <w:divBdr>
        <w:top w:val="none" w:sz="0" w:space="0" w:color="auto"/>
        <w:left w:val="none" w:sz="0" w:space="0" w:color="auto"/>
        <w:bottom w:val="none" w:sz="0" w:space="0" w:color="auto"/>
        <w:right w:val="none" w:sz="0" w:space="0" w:color="auto"/>
      </w:divBdr>
    </w:div>
    <w:div w:id="970867669">
      <w:marLeft w:val="480"/>
      <w:marRight w:val="0"/>
      <w:marTop w:val="0"/>
      <w:marBottom w:val="0"/>
      <w:divBdr>
        <w:top w:val="none" w:sz="0" w:space="0" w:color="auto"/>
        <w:left w:val="none" w:sz="0" w:space="0" w:color="auto"/>
        <w:bottom w:val="none" w:sz="0" w:space="0" w:color="auto"/>
        <w:right w:val="none" w:sz="0" w:space="0" w:color="auto"/>
      </w:divBdr>
    </w:div>
    <w:div w:id="970935606">
      <w:marLeft w:val="480"/>
      <w:marRight w:val="0"/>
      <w:marTop w:val="0"/>
      <w:marBottom w:val="0"/>
      <w:divBdr>
        <w:top w:val="none" w:sz="0" w:space="0" w:color="auto"/>
        <w:left w:val="none" w:sz="0" w:space="0" w:color="auto"/>
        <w:bottom w:val="none" w:sz="0" w:space="0" w:color="auto"/>
        <w:right w:val="none" w:sz="0" w:space="0" w:color="auto"/>
      </w:divBdr>
    </w:div>
    <w:div w:id="970935970">
      <w:marLeft w:val="480"/>
      <w:marRight w:val="0"/>
      <w:marTop w:val="0"/>
      <w:marBottom w:val="0"/>
      <w:divBdr>
        <w:top w:val="none" w:sz="0" w:space="0" w:color="auto"/>
        <w:left w:val="none" w:sz="0" w:space="0" w:color="auto"/>
        <w:bottom w:val="none" w:sz="0" w:space="0" w:color="auto"/>
        <w:right w:val="none" w:sz="0" w:space="0" w:color="auto"/>
      </w:divBdr>
    </w:div>
    <w:div w:id="970982759">
      <w:marLeft w:val="480"/>
      <w:marRight w:val="0"/>
      <w:marTop w:val="0"/>
      <w:marBottom w:val="0"/>
      <w:divBdr>
        <w:top w:val="none" w:sz="0" w:space="0" w:color="auto"/>
        <w:left w:val="none" w:sz="0" w:space="0" w:color="auto"/>
        <w:bottom w:val="none" w:sz="0" w:space="0" w:color="auto"/>
        <w:right w:val="none" w:sz="0" w:space="0" w:color="auto"/>
      </w:divBdr>
    </w:div>
    <w:div w:id="971012742">
      <w:marLeft w:val="480"/>
      <w:marRight w:val="0"/>
      <w:marTop w:val="0"/>
      <w:marBottom w:val="0"/>
      <w:divBdr>
        <w:top w:val="none" w:sz="0" w:space="0" w:color="auto"/>
        <w:left w:val="none" w:sz="0" w:space="0" w:color="auto"/>
        <w:bottom w:val="none" w:sz="0" w:space="0" w:color="auto"/>
        <w:right w:val="none" w:sz="0" w:space="0" w:color="auto"/>
      </w:divBdr>
    </w:div>
    <w:div w:id="971056067">
      <w:marLeft w:val="480"/>
      <w:marRight w:val="0"/>
      <w:marTop w:val="0"/>
      <w:marBottom w:val="0"/>
      <w:divBdr>
        <w:top w:val="none" w:sz="0" w:space="0" w:color="auto"/>
        <w:left w:val="none" w:sz="0" w:space="0" w:color="auto"/>
        <w:bottom w:val="none" w:sz="0" w:space="0" w:color="auto"/>
        <w:right w:val="none" w:sz="0" w:space="0" w:color="auto"/>
      </w:divBdr>
    </w:div>
    <w:div w:id="971056200">
      <w:marLeft w:val="480"/>
      <w:marRight w:val="0"/>
      <w:marTop w:val="0"/>
      <w:marBottom w:val="0"/>
      <w:divBdr>
        <w:top w:val="none" w:sz="0" w:space="0" w:color="auto"/>
        <w:left w:val="none" w:sz="0" w:space="0" w:color="auto"/>
        <w:bottom w:val="none" w:sz="0" w:space="0" w:color="auto"/>
        <w:right w:val="none" w:sz="0" w:space="0" w:color="auto"/>
      </w:divBdr>
    </w:div>
    <w:div w:id="971132581">
      <w:marLeft w:val="480"/>
      <w:marRight w:val="0"/>
      <w:marTop w:val="0"/>
      <w:marBottom w:val="0"/>
      <w:divBdr>
        <w:top w:val="none" w:sz="0" w:space="0" w:color="auto"/>
        <w:left w:val="none" w:sz="0" w:space="0" w:color="auto"/>
        <w:bottom w:val="none" w:sz="0" w:space="0" w:color="auto"/>
        <w:right w:val="none" w:sz="0" w:space="0" w:color="auto"/>
      </w:divBdr>
    </w:div>
    <w:div w:id="971137642">
      <w:marLeft w:val="480"/>
      <w:marRight w:val="0"/>
      <w:marTop w:val="0"/>
      <w:marBottom w:val="0"/>
      <w:divBdr>
        <w:top w:val="none" w:sz="0" w:space="0" w:color="auto"/>
        <w:left w:val="none" w:sz="0" w:space="0" w:color="auto"/>
        <w:bottom w:val="none" w:sz="0" w:space="0" w:color="auto"/>
        <w:right w:val="none" w:sz="0" w:space="0" w:color="auto"/>
      </w:divBdr>
    </w:div>
    <w:div w:id="971138045">
      <w:marLeft w:val="480"/>
      <w:marRight w:val="0"/>
      <w:marTop w:val="0"/>
      <w:marBottom w:val="0"/>
      <w:divBdr>
        <w:top w:val="none" w:sz="0" w:space="0" w:color="auto"/>
        <w:left w:val="none" w:sz="0" w:space="0" w:color="auto"/>
        <w:bottom w:val="none" w:sz="0" w:space="0" w:color="auto"/>
        <w:right w:val="none" w:sz="0" w:space="0" w:color="auto"/>
      </w:divBdr>
    </w:div>
    <w:div w:id="971250307">
      <w:marLeft w:val="480"/>
      <w:marRight w:val="0"/>
      <w:marTop w:val="0"/>
      <w:marBottom w:val="0"/>
      <w:divBdr>
        <w:top w:val="none" w:sz="0" w:space="0" w:color="auto"/>
        <w:left w:val="none" w:sz="0" w:space="0" w:color="auto"/>
        <w:bottom w:val="none" w:sz="0" w:space="0" w:color="auto"/>
        <w:right w:val="none" w:sz="0" w:space="0" w:color="auto"/>
      </w:divBdr>
    </w:div>
    <w:div w:id="971401098">
      <w:marLeft w:val="480"/>
      <w:marRight w:val="0"/>
      <w:marTop w:val="0"/>
      <w:marBottom w:val="0"/>
      <w:divBdr>
        <w:top w:val="none" w:sz="0" w:space="0" w:color="auto"/>
        <w:left w:val="none" w:sz="0" w:space="0" w:color="auto"/>
        <w:bottom w:val="none" w:sz="0" w:space="0" w:color="auto"/>
        <w:right w:val="none" w:sz="0" w:space="0" w:color="auto"/>
      </w:divBdr>
    </w:div>
    <w:div w:id="971441996">
      <w:marLeft w:val="480"/>
      <w:marRight w:val="0"/>
      <w:marTop w:val="0"/>
      <w:marBottom w:val="0"/>
      <w:divBdr>
        <w:top w:val="none" w:sz="0" w:space="0" w:color="auto"/>
        <w:left w:val="none" w:sz="0" w:space="0" w:color="auto"/>
        <w:bottom w:val="none" w:sz="0" w:space="0" w:color="auto"/>
        <w:right w:val="none" w:sz="0" w:space="0" w:color="auto"/>
      </w:divBdr>
    </w:div>
    <w:div w:id="971520244">
      <w:marLeft w:val="480"/>
      <w:marRight w:val="0"/>
      <w:marTop w:val="0"/>
      <w:marBottom w:val="0"/>
      <w:divBdr>
        <w:top w:val="none" w:sz="0" w:space="0" w:color="auto"/>
        <w:left w:val="none" w:sz="0" w:space="0" w:color="auto"/>
        <w:bottom w:val="none" w:sz="0" w:space="0" w:color="auto"/>
        <w:right w:val="none" w:sz="0" w:space="0" w:color="auto"/>
      </w:divBdr>
    </w:div>
    <w:div w:id="971524759">
      <w:marLeft w:val="480"/>
      <w:marRight w:val="0"/>
      <w:marTop w:val="0"/>
      <w:marBottom w:val="0"/>
      <w:divBdr>
        <w:top w:val="none" w:sz="0" w:space="0" w:color="auto"/>
        <w:left w:val="none" w:sz="0" w:space="0" w:color="auto"/>
        <w:bottom w:val="none" w:sz="0" w:space="0" w:color="auto"/>
        <w:right w:val="none" w:sz="0" w:space="0" w:color="auto"/>
      </w:divBdr>
    </w:div>
    <w:div w:id="971591410">
      <w:marLeft w:val="480"/>
      <w:marRight w:val="0"/>
      <w:marTop w:val="0"/>
      <w:marBottom w:val="0"/>
      <w:divBdr>
        <w:top w:val="none" w:sz="0" w:space="0" w:color="auto"/>
        <w:left w:val="none" w:sz="0" w:space="0" w:color="auto"/>
        <w:bottom w:val="none" w:sz="0" w:space="0" w:color="auto"/>
        <w:right w:val="none" w:sz="0" w:space="0" w:color="auto"/>
      </w:divBdr>
    </w:div>
    <w:div w:id="971594168">
      <w:marLeft w:val="480"/>
      <w:marRight w:val="0"/>
      <w:marTop w:val="0"/>
      <w:marBottom w:val="0"/>
      <w:divBdr>
        <w:top w:val="none" w:sz="0" w:space="0" w:color="auto"/>
        <w:left w:val="none" w:sz="0" w:space="0" w:color="auto"/>
        <w:bottom w:val="none" w:sz="0" w:space="0" w:color="auto"/>
        <w:right w:val="none" w:sz="0" w:space="0" w:color="auto"/>
      </w:divBdr>
    </w:div>
    <w:div w:id="971599377">
      <w:marLeft w:val="480"/>
      <w:marRight w:val="0"/>
      <w:marTop w:val="0"/>
      <w:marBottom w:val="0"/>
      <w:divBdr>
        <w:top w:val="none" w:sz="0" w:space="0" w:color="auto"/>
        <w:left w:val="none" w:sz="0" w:space="0" w:color="auto"/>
        <w:bottom w:val="none" w:sz="0" w:space="0" w:color="auto"/>
        <w:right w:val="none" w:sz="0" w:space="0" w:color="auto"/>
      </w:divBdr>
    </w:div>
    <w:div w:id="971709017">
      <w:marLeft w:val="480"/>
      <w:marRight w:val="0"/>
      <w:marTop w:val="0"/>
      <w:marBottom w:val="0"/>
      <w:divBdr>
        <w:top w:val="none" w:sz="0" w:space="0" w:color="auto"/>
        <w:left w:val="none" w:sz="0" w:space="0" w:color="auto"/>
        <w:bottom w:val="none" w:sz="0" w:space="0" w:color="auto"/>
        <w:right w:val="none" w:sz="0" w:space="0" w:color="auto"/>
      </w:divBdr>
    </w:div>
    <w:div w:id="971711616">
      <w:marLeft w:val="480"/>
      <w:marRight w:val="0"/>
      <w:marTop w:val="0"/>
      <w:marBottom w:val="0"/>
      <w:divBdr>
        <w:top w:val="none" w:sz="0" w:space="0" w:color="auto"/>
        <w:left w:val="none" w:sz="0" w:space="0" w:color="auto"/>
        <w:bottom w:val="none" w:sz="0" w:space="0" w:color="auto"/>
        <w:right w:val="none" w:sz="0" w:space="0" w:color="auto"/>
      </w:divBdr>
    </w:div>
    <w:div w:id="971715394">
      <w:marLeft w:val="480"/>
      <w:marRight w:val="0"/>
      <w:marTop w:val="0"/>
      <w:marBottom w:val="0"/>
      <w:divBdr>
        <w:top w:val="none" w:sz="0" w:space="0" w:color="auto"/>
        <w:left w:val="none" w:sz="0" w:space="0" w:color="auto"/>
        <w:bottom w:val="none" w:sz="0" w:space="0" w:color="auto"/>
        <w:right w:val="none" w:sz="0" w:space="0" w:color="auto"/>
      </w:divBdr>
    </w:div>
    <w:div w:id="971715676">
      <w:marLeft w:val="480"/>
      <w:marRight w:val="0"/>
      <w:marTop w:val="0"/>
      <w:marBottom w:val="0"/>
      <w:divBdr>
        <w:top w:val="none" w:sz="0" w:space="0" w:color="auto"/>
        <w:left w:val="none" w:sz="0" w:space="0" w:color="auto"/>
        <w:bottom w:val="none" w:sz="0" w:space="0" w:color="auto"/>
        <w:right w:val="none" w:sz="0" w:space="0" w:color="auto"/>
      </w:divBdr>
    </w:div>
    <w:div w:id="971786441">
      <w:marLeft w:val="480"/>
      <w:marRight w:val="0"/>
      <w:marTop w:val="0"/>
      <w:marBottom w:val="0"/>
      <w:divBdr>
        <w:top w:val="none" w:sz="0" w:space="0" w:color="auto"/>
        <w:left w:val="none" w:sz="0" w:space="0" w:color="auto"/>
        <w:bottom w:val="none" w:sz="0" w:space="0" w:color="auto"/>
        <w:right w:val="none" w:sz="0" w:space="0" w:color="auto"/>
      </w:divBdr>
    </w:div>
    <w:div w:id="971902206">
      <w:marLeft w:val="480"/>
      <w:marRight w:val="0"/>
      <w:marTop w:val="0"/>
      <w:marBottom w:val="0"/>
      <w:divBdr>
        <w:top w:val="none" w:sz="0" w:space="0" w:color="auto"/>
        <w:left w:val="none" w:sz="0" w:space="0" w:color="auto"/>
        <w:bottom w:val="none" w:sz="0" w:space="0" w:color="auto"/>
        <w:right w:val="none" w:sz="0" w:space="0" w:color="auto"/>
      </w:divBdr>
    </w:div>
    <w:div w:id="971902751">
      <w:marLeft w:val="480"/>
      <w:marRight w:val="0"/>
      <w:marTop w:val="0"/>
      <w:marBottom w:val="0"/>
      <w:divBdr>
        <w:top w:val="none" w:sz="0" w:space="0" w:color="auto"/>
        <w:left w:val="none" w:sz="0" w:space="0" w:color="auto"/>
        <w:bottom w:val="none" w:sz="0" w:space="0" w:color="auto"/>
        <w:right w:val="none" w:sz="0" w:space="0" w:color="auto"/>
      </w:divBdr>
    </w:div>
    <w:div w:id="971908993">
      <w:marLeft w:val="480"/>
      <w:marRight w:val="0"/>
      <w:marTop w:val="0"/>
      <w:marBottom w:val="0"/>
      <w:divBdr>
        <w:top w:val="none" w:sz="0" w:space="0" w:color="auto"/>
        <w:left w:val="none" w:sz="0" w:space="0" w:color="auto"/>
        <w:bottom w:val="none" w:sz="0" w:space="0" w:color="auto"/>
        <w:right w:val="none" w:sz="0" w:space="0" w:color="auto"/>
      </w:divBdr>
    </w:div>
    <w:div w:id="971986159">
      <w:marLeft w:val="480"/>
      <w:marRight w:val="0"/>
      <w:marTop w:val="0"/>
      <w:marBottom w:val="0"/>
      <w:divBdr>
        <w:top w:val="none" w:sz="0" w:space="0" w:color="auto"/>
        <w:left w:val="none" w:sz="0" w:space="0" w:color="auto"/>
        <w:bottom w:val="none" w:sz="0" w:space="0" w:color="auto"/>
        <w:right w:val="none" w:sz="0" w:space="0" w:color="auto"/>
      </w:divBdr>
    </w:div>
    <w:div w:id="972056888">
      <w:marLeft w:val="480"/>
      <w:marRight w:val="0"/>
      <w:marTop w:val="0"/>
      <w:marBottom w:val="0"/>
      <w:divBdr>
        <w:top w:val="none" w:sz="0" w:space="0" w:color="auto"/>
        <w:left w:val="none" w:sz="0" w:space="0" w:color="auto"/>
        <w:bottom w:val="none" w:sz="0" w:space="0" w:color="auto"/>
        <w:right w:val="none" w:sz="0" w:space="0" w:color="auto"/>
      </w:divBdr>
    </w:div>
    <w:div w:id="972173887">
      <w:marLeft w:val="480"/>
      <w:marRight w:val="0"/>
      <w:marTop w:val="0"/>
      <w:marBottom w:val="0"/>
      <w:divBdr>
        <w:top w:val="none" w:sz="0" w:space="0" w:color="auto"/>
        <w:left w:val="none" w:sz="0" w:space="0" w:color="auto"/>
        <w:bottom w:val="none" w:sz="0" w:space="0" w:color="auto"/>
        <w:right w:val="none" w:sz="0" w:space="0" w:color="auto"/>
      </w:divBdr>
    </w:div>
    <w:div w:id="972176877">
      <w:marLeft w:val="480"/>
      <w:marRight w:val="0"/>
      <w:marTop w:val="0"/>
      <w:marBottom w:val="0"/>
      <w:divBdr>
        <w:top w:val="none" w:sz="0" w:space="0" w:color="auto"/>
        <w:left w:val="none" w:sz="0" w:space="0" w:color="auto"/>
        <w:bottom w:val="none" w:sz="0" w:space="0" w:color="auto"/>
        <w:right w:val="none" w:sz="0" w:space="0" w:color="auto"/>
      </w:divBdr>
    </w:div>
    <w:div w:id="972177373">
      <w:marLeft w:val="480"/>
      <w:marRight w:val="0"/>
      <w:marTop w:val="0"/>
      <w:marBottom w:val="0"/>
      <w:divBdr>
        <w:top w:val="none" w:sz="0" w:space="0" w:color="auto"/>
        <w:left w:val="none" w:sz="0" w:space="0" w:color="auto"/>
        <w:bottom w:val="none" w:sz="0" w:space="0" w:color="auto"/>
        <w:right w:val="none" w:sz="0" w:space="0" w:color="auto"/>
      </w:divBdr>
    </w:div>
    <w:div w:id="972247699">
      <w:marLeft w:val="480"/>
      <w:marRight w:val="0"/>
      <w:marTop w:val="0"/>
      <w:marBottom w:val="0"/>
      <w:divBdr>
        <w:top w:val="none" w:sz="0" w:space="0" w:color="auto"/>
        <w:left w:val="none" w:sz="0" w:space="0" w:color="auto"/>
        <w:bottom w:val="none" w:sz="0" w:space="0" w:color="auto"/>
        <w:right w:val="none" w:sz="0" w:space="0" w:color="auto"/>
      </w:divBdr>
    </w:div>
    <w:div w:id="972253229">
      <w:marLeft w:val="480"/>
      <w:marRight w:val="0"/>
      <w:marTop w:val="0"/>
      <w:marBottom w:val="0"/>
      <w:divBdr>
        <w:top w:val="none" w:sz="0" w:space="0" w:color="auto"/>
        <w:left w:val="none" w:sz="0" w:space="0" w:color="auto"/>
        <w:bottom w:val="none" w:sz="0" w:space="0" w:color="auto"/>
        <w:right w:val="none" w:sz="0" w:space="0" w:color="auto"/>
      </w:divBdr>
    </w:div>
    <w:div w:id="972254933">
      <w:marLeft w:val="480"/>
      <w:marRight w:val="0"/>
      <w:marTop w:val="0"/>
      <w:marBottom w:val="0"/>
      <w:divBdr>
        <w:top w:val="none" w:sz="0" w:space="0" w:color="auto"/>
        <w:left w:val="none" w:sz="0" w:space="0" w:color="auto"/>
        <w:bottom w:val="none" w:sz="0" w:space="0" w:color="auto"/>
        <w:right w:val="none" w:sz="0" w:space="0" w:color="auto"/>
      </w:divBdr>
    </w:div>
    <w:div w:id="972371057">
      <w:marLeft w:val="480"/>
      <w:marRight w:val="0"/>
      <w:marTop w:val="0"/>
      <w:marBottom w:val="0"/>
      <w:divBdr>
        <w:top w:val="none" w:sz="0" w:space="0" w:color="auto"/>
        <w:left w:val="none" w:sz="0" w:space="0" w:color="auto"/>
        <w:bottom w:val="none" w:sz="0" w:space="0" w:color="auto"/>
        <w:right w:val="none" w:sz="0" w:space="0" w:color="auto"/>
      </w:divBdr>
    </w:div>
    <w:div w:id="972441182">
      <w:marLeft w:val="480"/>
      <w:marRight w:val="0"/>
      <w:marTop w:val="0"/>
      <w:marBottom w:val="0"/>
      <w:divBdr>
        <w:top w:val="none" w:sz="0" w:space="0" w:color="auto"/>
        <w:left w:val="none" w:sz="0" w:space="0" w:color="auto"/>
        <w:bottom w:val="none" w:sz="0" w:space="0" w:color="auto"/>
        <w:right w:val="none" w:sz="0" w:space="0" w:color="auto"/>
      </w:divBdr>
    </w:div>
    <w:div w:id="972442085">
      <w:marLeft w:val="480"/>
      <w:marRight w:val="0"/>
      <w:marTop w:val="0"/>
      <w:marBottom w:val="0"/>
      <w:divBdr>
        <w:top w:val="none" w:sz="0" w:space="0" w:color="auto"/>
        <w:left w:val="none" w:sz="0" w:space="0" w:color="auto"/>
        <w:bottom w:val="none" w:sz="0" w:space="0" w:color="auto"/>
        <w:right w:val="none" w:sz="0" w:space="0" w:color="auto"/>
      </w:divBdr>
    </w:div>
    <w:div w:id="972445121">
      <w:marLeft w:val="480"/>
      <w:marRight w:val="0"/>
      <w:marTop w:val="0"/>
      <w:marBottom w:val="0"/>
      <w:divBdr>
        <w:top w:val="none" w:sz="0" w:space="0" w:color="auto"/>
        <w:left w:val="none" w:sz="0" w:space="0" w:color="auto"/>
        <w:bottom w:val="none" w:sz="0" w:space="0" w:color="auto"/>
        <w:right w:val="none" w:sz="0" w:space="0" w:color="auto"/>
      </w:divBdr>
    </w:div>
    <w:div w:id="972445492">
      <w:marLeft w:val="480"/>
      <w:marRight w:val="0"/>
      <w:marTop w:val="0"/>
      <w:marBottom w:val="0"/>
      <w:divBdr>
        <w:top w:val="none" w:sz="0" w:space="0" w:color="auto"/>
        <w:left w:val="none" w:sz="0" w:space="0" w:color="auto"/>
        <w:bottom w:val="none" w:sz="0" w:space="0" w:color="auto"/>
        <w:right w:val="none" w:sz="0" w:space="0" w:color="auto"/>
      </w:divBdr>
    </w:div>
    <w:div w:id="972448540">
      <w:marLeft w:val="480"/>
      <w:marRight w:val="0"/>
      <w:marTop w:val="0"/>
      <w:marBottom w:val="0"/>
      <w:divBdr>
        <w:top w:val="none" w:sz="0" w:space="0" w:color="auto"/>
        <w:left w:val="none" w:sz="0" w:space="0" w:color="auto"/>
        <w:bottom w:val="none" w:sz="0" w:space="0" w:color="auto"/>
        <w:right w:val="none" w:sz="0" w:space="0" w:color="auto"/>
      </w:divBdr>
    </w:div>
    <w:div w:id="972514834">
      <w:marLeft w:val="480"/>
      <w:marRight w:val="0"/>
      <w:marTop w:val="0"/>
      <w:marBottom w:val="0"/>
      <w:divBdr>
        <w:top w:val="none" w:sz="0" w:space="0" w:color="auto"/>
        <w:left w:val="none" w:sz="0" w:space="0" w:color="auto"/>
        <w:bottom w:val="none" w:sz="0" w:space="0" w:color="auto"/>
        <w:right w:val="none" w:sz="0" w:space="0" w:color="auto"/>
      </w:divBdr>
    </w:div>
    <w:div w:id="972561388">
      <w:marLeft w:val="480"/>
      <w:marRight w:val="0"/>
      <w:marTop w:val="0"/>
      <w:marBottom w:val="0"/>
      <w:divBdr>
        <w:top w:val="none" w:sz="0" w:space="0" w:color="auto"/>
        <w:left w:val="none" w:sz="0" w:space="0" w:color="auto"/>
        <w:bottom w:val="none" w:sz="0" w:space="0" w:color="auto"/>
        <w:right w:val="none" w:sz="0" w:space="0" w:color="auto"/>
      </w:divBdr>
    </w:div>
    <w:div w:id="972637896">
      <w:marLeft w:val="480"/>
      <w:marRight w:val="0"/>
      <w:marTop w:val="0"/>
      <w:marBottom w:val="0"/>
      <w:divBdr>
        <w:top w:val="none" w:sz="0" w:space="0" w:color="auto"/>
        <w:left w:val="none" w:sz="0" w:space="0" w:color="auto"/>
        <w:bottom w:val="none" w:sz="0" w:space="0" w:color="auto"/>
        <w:right w:val="none" w:sz="0" w:space="0" w:color="auto"/>
      </w:divBdr>
    </w:div>
    <w:div w:id="972639570">
      <w:marLeft w:val="480"/>
      <w:marRight w:val="0"/>
      <w:marTop w:val="0"/>
      <w:marBottom w:val="0"/>
      <w:divBdr>
        <w:top w:val="none" w:sz="0" w:space="0" w:color="auto"/>
        <w:left w:val="none" w:sz="0" w:space="0" w:color="auto"/>
        <w:bottom w:val="none" w:sz="0" w:space="0" w:color="auto"/>
        <w:right w:val="none" w:sz="0" w:space="0" w:color="auto"/>
      </w:divBdr>
    </w:div>
    <w:div w:id="972708742">
      <w:marLeft w:val="480"/>
      <w:marRight w:val="0"/>
      <w:marTop w:val="0"/>
      <w:marBottom w:val="0"/>
      <w:divBdr>
        <w:top w:val="none" w:sz="0" w:space="0" w:color="auto"/>
        <w:left w:val="none" w:sz="0" w:space="0" w:color="auto"/>
        <w:bottom w:val="none" w:sz="0" w:space="0" w:color="auto"/>
        <w:right w:val="none" w:sz="0" w:space="0" w:color="auto"/>
      </w:divBdr>
    </w:div>
    <w:div w:id="972717418">
      <w:marLeft w:val="480"/>
      <w:marRight w:val="0"/>
      <w:marTop w:val="0"/>
      <w:marBottom w:val="0"/>
      <w:divBdr>
        <w:top w:val="none" w:sz="0" w:space="0" w:color="auto"/>
        <w:left w:val="none" w:sz="0" w:space="0" w:color="auto"/>
        <w:bottom w:val="none" w:sz="0" w:space="0" w:color="auto"/>
        <w:right w:val="none" w:sz="0" w:space="0" w:color="auto"/>
      </w:divBdr>
    </w:div>
    <w:div w:id="972751827">
      <w:marLeft w:val="480"/>
      <w:marRight w:val="0"/>
      <w:marTop w:val="0"/>
      <w:marBottom w:val="0"/>
      <w:divBdr>
        <w:top w:val="none" w:sz="0" w:space="0" w:color="auto"/>
        <w:left w:val="none" w:sz="0" w:space="0" w:color="auto"/>
        <w:bottom w:val="none" w:sz="0" w:space="0" w:color="auto"/>
        <w:right w:val="none" w:sz="0" w:space="0" w:color="auto"/>
      </w:divBdr>
    </w:div>
    <w:div w:id="972757137">
      <w:marLeft w:val="480"/>
      <w:marRight w:val="0"/>
      <w:marTop w:val="0"/>
      <w:marBottom w:val="0"/>
      <w:divBdr>
        <w:top w:val="none" w:sz="0" w:space="0" w:color="auto"/>
        <w:left w:val="none" w:sz="0" w:space="0" w:color="auto"/>
        <w:bottom w:val="none" w:sz="0" w:space="0" w:color="auto"/>
        <w:right w:val="none" w:sz="0" w:space="0" w:color="auto"/>
      </w:divBdr>
    </w:div>
    <w:div w:id="972827313">
      <w:marLeft w:val="480"/>
      <w:marRight w:val="0"/>
      <w:marTop w:val="0"/>
      <w:marBottom w:val="0"/>
      <w:divBdr>
        <w:top w:val="none" w:sz="0" w:space="0" w:color="auto"/>
        <w:left w:val="none" w:sz="0" w:space="0" w:color="auto"/>
        <w:bottom w:val="none" w:sz="0" w:space="0" w:color="auto"/>
        <w:right w:val="none" w:sz="0" w:space="0" w:color="auto"/>
      </w:divBdr>
    </w:div>
    <w:div w:id="972834901">
      <w:marLeft w:val="480"/>
      <w:marRight w:val="0"/>
      <w:marTop w:val="0"/>
      <w:marBottom w:val="0"/>
      <w:divBdr>
        <w:top w:val="none" w:sz="0" w:space="0" w:color="auto"/>
        <w:left w:val="none" w:sz="0" w:space="0" w:color="auto"/>
        <w:bottom w:val="none" w:sz="0" w:space="0" w:color="auto"/>
        <w:right w:val="none" w:sz="0" w:space="0" w:color="auto"/>
      </w:divBdr>
    </w:div>
    <w:div w:id="972950959">
      <w:marLeft w:val="480"/>
      <w:marRight w:val="0"/>
      <w:marTop w:val="0"/>
      <w:marBottom w:val="0"/>
      <w:divBdr>
        <w:top w:val="none" w:sz="0" w:space="0" w:color="auto"/>
        <w:left w:val="none" w:sz="0" w:space="0" w:color="auto"/>
        <w:bottom w:val="none" w:sz="0" w:space="0" w:color="auto"/>
        <w:right w:val="none" w:sz="0" w:space="0" w:color="auto"/>
      </w:divBdr>
    </w:div>
    <w:div w:id="972953440">
      <w:marLeft w:val="480"/>
      <w:marRight w:val="0"/>
      <w:marTop w:val="0"/>
      <w:marBottom w:val="0"/>
      <w:divBdr>
        <w:top w:val="none" w:sz="0" w:space="0" w:color="auto"/>
        <w:left w:val="none" w:sz="0" w:space="0" w:color="auto"/>
        <w:bottom w:val="none" w:sz="0" w:space="0" w:color="auto"/>
        <w:right w:val="none" w:sz="0" w:space="0" w:color="auto"/>
      </w:divBdr>
    </w:div>
    <w:div w:id="973019598">
      <w:marLeft w:val="480"/>
      <w:marRight w:val="0"/>
      <w:marTop w:val="0"/>
      <w:marBottom w:val="0"/>
      <w:divBdr>
        <w:top w:val="none" w:sz="0" w:space="0" w:color="auto"/>
        <w:left w:val="none" w:sz="0" w:space="0" w:color="auto"/>
        <w:bottom w:val="none" w:sz="0" w:space="0" w:color="auto"/>
        <w:right w:val="none" w:sz="0" w:space="0" w:color="auto"/>
      </w:divBdr>
    </w:div>
    <w:div w:id="973021208">
      <w:marLeft w:val="480"/>
      <w:marRight w:val="0"/>
      <w:marTop w:val="0"/>
      <w:marBottom w:val="0"/>
      <w:divBdr>
        <w:top w:val="none" w:sz="0" w:space="0" w:color="auto"/>
        <w:left w:val="none" w:sz="0" w:space="0" w:color="auto"/>
        <w:bottom w:val="none" w:sz="0" w:space="0" w:color="auto"/>
        <w:right w:val="none" w:sz="0" w:space="0" w:color="auto"/>
      </w:divBdr>
    </w:div>
    <w:div w:id="973025928">
      <w:marLeft w:val="480"/>
      <w:marRight w:val="0"/>
      <w:marTop w:val="0"/>
      <w:marBottom w:val="0"/>
      <w:divBdr>
        <w:top w:val="none" w:sz="0" w:space="0" w:color="auto"/>
        <w:left w:val="none" w:sz="0" w:space="0" w:color="auto"/>
        <w:bottom w:val="none" w:sz="0" w:space="0" w:color="auto"/>
        <w:right w:val="none" w:sz="0" w:space="0" w:color="auto"/>
      </w:divBdr>
    </w:div>
    <w:div w:id="973026797">
      <w:marLeft w:val="480"/>
      <w:marRight w:val="0"/>
      <w:marTop w:val="0"/>
      <w:marBottom w:val="0"/>
      <w:divBdr>
        <w:top w:val="none" w:sz="0" w:space="0" w:color="auto"/>
        <w:left w:val="none" w:sz="0" w:space="0" w:color="auto"/>
        <w:bottom w:val="none" w:sz="0" w:space="0" w:color="auto"/>
        <w:right w:val="none" w:sz="0" w:space="0" w:color="auto"/>
      </w:divBdr>
    </w:div>
    <w:div w:id="973145343">
      <w:marLeft w:val="480"/>
      <w:marRight w:val="0"/>
      <w:marTop w:val="0"/>
      <w:marBottom w:val="0"/>
      <w:divBdr>
        <w:top w:val="none" w:sz="0" w:space="0" w:color="auto"/>
        <w:left w:val="none" w:sz="0" w:space="0" w:color="auto"/>
        <w:bottom w:val="none" w:sz="0" w:space="0" w:color="auto"/>
        <w:right w:val="none" w:sz="0" w:space="0" w:color="auto"/>
      </w:divBdr>
    </w:div>
    <w:div w:id="973175494">
      <w:marLeft w:val="480"/>
      <w:marRight w:val="0"/>
      <w:marTop w:val="0"/>
      <w:marBottom w:val="0"/>
      <w:divBdr>
        <w:top w:val="none" w:sz="0" w:space="0" w:color="auto"/>
        <w:left w:val="none" w:sz="0" w:space="0" w:color="auto"/>
        <w:bottom w:val="none" w:sz="0" w:space="0" w:color="auto"/>
        <w:right w:val="none" w:sz="0" w:space="0" w:color="auto"/>
      </w:divBdr>
    </w:div>
    <w:div w:id="973289730">
      <w:marLeft w:val="480"/>
      <w:marRight w:val="0"/>
      <w:marTop w:val="0"/>
      <w:marBottom w:val="0"/>
      <w:divBdr>
        <w:top w:val="none" w:sz="0" w:space="0" w:color="auto"/>
        <w:left w:val="none" w:sz="0" w:space="0" w:color="auto"/>
        <w:bottom w:val="none" w:sz="0" w:space="0" w:color="auto"/>
        <w:right w:val="none" w:sz="0" w:space="0" w:color="auto"/>
      </w:divBdr>
    </w:div>
    <w:div w:id="973290091">
      <w:marLeft w:val="480"/>
      <w:marRight w:val="0"/>
      <w:marTop w:val="0"/>
      <w:marBottom w:val="0"/>
      <w:divBdr>
        <w:top w:val="none" w:sz="0" w:space="0" w:color="auto"/>
        <w:left w:val="none" w:sz="0" w:space="0" w:color="auto"/>
        <w:bottom w:val="none" w:sz="0" w:space="0" w:color="auto"/>
        <w:right w:val="none" w:sz="0" w:space="0" w:color="auto"/>
      </w:divBdr>
    </w:div>
    <w:div w:id="973295120">
      <w:marLeft w:val="480"/>
      <w:marRight w:val="0"/>
      <w:marTop w:val="0"/>
      <w:marBottom w:val="0"/>
      <w:divBdr>
        <w:top w:val="none" w:sz="0" w:space="0" w:color="auto"/>
        <w:left w:val="none" w:sz="0" w:space="0" w:color="auto"/>
        <w:bottom w:val="none" w:sz="0" w:space="0" w:color="auto"/>
        <w:right w:val="none" w:sz="0" w:space="0" w:color="auto"/>
      </w:divBdr>
    </w:div>
    <w:div w:id="973485709">
      <w:marLeft w:val="480"/>
      <w:marRight w:val="0"/>
      <w:marTop w:val="0"/>
      <w:marBottom w:val="0"/>
      <w:divBdr>
        <w:top w:val="none" w:sz="0" w:space="0" w:color="auto"/>
        <w:left w:val="none" w:sz="0" w:space="0" w:color="auto"/>
        <w:bottom w:val="none" w:sz="0" w:space="0" w:color="auto"/>
        <w:right w:val="none" w:sz="0" w:space="0" w:color="auto"/>
      </w:divBdr>
    </w:div>
    <w:div w:id="973561936">
      <w:marLeft w:val="480"/>
      <w:marRight w:val="0"/>
      <w:marTop w:val="0"/>
      <w:marBottom w:val="0"/>
      <w:divBdr>
        <w:top w:val="none" w:sz="0" w:space="0" w:color="auto"/>
        <w:left w:val="none" w:sz="0" w:space="0" w:color="auto"/>
        <w:bottom w:val="none" w:sz="0" w:space="0" w:color="auto"/>
        <w:right w:val="none" w:sz="0" w:space="0" w:color="auto"/>
      </w:divBdr>
    </w:div>
    <w:div w:id="973563226">
      <w:marLeft w:val="480"/>
      <w:marRight w:val="0"/>
      <w:marTop w:val="0"/>
      <w:marBottom w:val="0"/>
      <w:divBdr>
        <w:top w:val="none" w:sz="0" w:space="0" w:color="auto"/>
        <w:left w:val="none" w:sz="0" w:space="0" w:color="auto"/>
        <w:bottom w:val="none" w:sz="0" w:space="0" w:color="auto"/>
        <w:right w:val="none" w:sz="0" w:space="0" w:color="auto"/>
      </w:divBdr>
    </w:div>
    <w:div w:id="973564609">
      <w:marLeft w:val="480"/>
      <w:marRight w:val="0"/>
      <w:marTop w:val="0"/>
      <w:marBottom w:val="0"/>
      <w:divBdr>
        <w:top w:val="none" w:sz="0" w:space="0" w:color="auto"/>
        <w:left w:val="none" w:sz="0" w:space="0" w:color="auto"/>
        <w:bottom w:val="none" w:sz="0" w:space="0" w:color="auto"/>
        <w:right w:val="none" w:sz="0" w:space="0" w:color="auto"/>
      </w:divBdr>
    </w:div>
    <w:div w:id="973605437">
      <w:marLeft w:val="480"/>
      <w:marRight w:val="0"/>
      <w:marTop w:val="0"/>
      <w:marBottom w:val="0"/>
      <w:divBdr>
        <w:top w:val="none" w:sz="0" w:space="0" w:color="auto"/>
        <w:left w:val="none" w:sz="0" w:space="0" w:color="auto"/>
        <w:bottom w:val="none" w:sz="0" w:space="0" w:color="auto"/>
        <w:right w:val="none" w:sz="0" w:space="0" w:color="auto"/>
      </w:divBdr>
    </w:div>
    <w:div w:id="973632309">
      <w:marLeft w:val="480"/>
      <w:marRight w:val="0"/>
      <w:marTop w:val="0"/>
      <w:marBottom w:val="0"/>
      <w:divBdr>
        <w:top w:val="none" w:sz="0" w:space="0" w:color="auto"/>
        <w:left w:val="none" w:sz="0" w:space="0" w:color="auto"/>
        <w:bottom w:val="none" w:sz="0" w:space="0" w:color="auto"/>
        <w:right w:val="none" w:sz="0" w:space="0" w:color="auto"/>
      </w:divBdr>
    </w:div>
    <w:div w:id="973757130">
      <w:marLeft w:val="480"/>
      <w:marRight w:val="0"/>
      <w:marTop w:val="0"/>
      <w:marBottom w:val="0"/>
      <w:divBdr>
        <w:top w:val="none" w:sz="0" w:space="0" w:color="auto"/>
        <w:left w:val="none" w:sz="0" w:space="0" w:color="auto"/>
        <w:bottom w:val="none" w:sz="0" w:space="0" w:color="auto"/>
        <w:right w:val="none" w:sz="0" w:space="0" w:color="auto"/>
      </w:divBdr>
    </w:div>
    <w:div w:id="973829549">
      <w:marLeft w:val="480"/>
      <w:marRight w:val="0"/>
      <w:marTop w:val="0"/>
      <w:marBottom w:val="0"/>
      <w:divBdr>
        <w:top w:val="none" w:sz="0" w:space="0" w:color="auto"/>
        <w:left w:val="none" w:sz="0" w:space="0" w:color="auto"/>
        <w:bottom w:val="none" w:sz="0" w:space="0" w:color="auto"/>
        <w:right w:val="none" w:sz="0" w:space="0" w:color="auto"/>
      </w:divBdr>
    </w:div>
    <w:div w:id="973831500">
      <w:marLeft w:val="480"/>
      <w:marRight w:val="0"/>
      <w:marTop w:val="0"/>
      <w:marBottom w:val="0"/>
      <w:divBdr>
        <w:top w:val="none" w:sz="0" w:space="0" w:color="auto"/>
        <w:left w:val="none" w:sz="0" w:space="0" w:color="auto"/>
        <w:bottom w:val="none" w:sz="0" w:space="0" w:color="auto"/>
        <w:right w:val="none" w:sz="0" w:space="0" w:color="auto"/>
      </w:divBdr>
    </w:div>
    <w:div w:id="973946850">
      <w:marLeft w:val="480"/>
      <w:marRight w:val="0"/>
      <w:marTop w:val="0"/>
      <w:marBottom w:val="0"/>
      <w:divBdr>
        <w:top w:val="none" w:sz="0" w:space="0" w:color="auto"/>
        <w:left w:val="none" w:sz="0" w:space="0" w:color="auto"/>
        <w:bottom w:val="none" w:sz="0" w:space="0" w:color="auto"/>
        <w:right w:val="none" w:sz="0" w:space="0" w:color="auto"/>
      </w:divBdr>
    </w:div>
    <w:div w:id="973948993">
      <w:marLeft w:val="480"/>
      <w:marRight w:val="0"/>
      <w:marTop w:val="0"/>
      <w:marBottom w:val="0"/>
      <w:divBdr>
        <w:top w:val="none" w:sz="0" w:space="0" w:color="auto"/>
        <w:left w:val="none" w:sz="0" w:space="0" w:color="auto"/>
        <w:bottom w:val="none" w:sz="0" w:space="0" w:color="auto"/>
        <w:right w:val="none" w:sz="0" w:space="0" w:color="auto"/>
      </w:divBdr>
    </w:div>
    <w:div w:id="974094000">
      <w:marLeft w:val="480"/>
      <w:marRight w:val="0"/>
      <w:marTop w:val="0"/>
      <w:marBottom w:val="0"/>
      <w:divBdr>
        <w:top w:val="none" w:sz="0" w:space="0" w:color="auto"/>
        <w:left w:val="none" w:sz="0" w:space="0" w:color="auto"/>
        <w:bottom w:val="none" w:sz="0" w:space="0" w:color="auto"/>
        <w:right w:val="none" w:sz="0" w:space="0" w:color="auto"/>
      </w:divBdr>
    </w:div>
    <w:div w:id="974136912">
      <w:marLeft w:val="480"/>
      <w:marRight w:val="0"/>
      <w:marTop w:val="0"/>
      <w:marBottom w:val="0"/>
      <w:divBdr>
        <w:top w:val="none" w:sz="0" w:space="0" w:color="auto"/>
        <w:left w:val="none" w:sz="0" w:space="0" w:color="auto"/>
        <w:bottom w:val="none" w:sz="0" w:space="0" w:color="auto"/>
        <w:right w:val="none" w:sz="0" w:space="0" w:color="auto"/>
      </w:divBdr>
    </w:div>
    <w:div w:id="974140682">
      <w:marLeft w:val="480"/>
      <w:marRight w:val="0"/>
      <w:marTop w:val="0"/>
      <w:marBottom w:val="0"/>
      <w:divBdr>
        <w:top w:val="none" w:sz="0" w:space="0" w:color="auto"/>
        <w:left w:val="none" w:sz="0" w:space="0" w:color="auto"/>
        <w:bottom w:val="none" w:sz="0" w:space="0" w:color="auto"/>
        <w:right w:val="none" w:sz="0" w:space="0" w:color="auto"/>
      </w:divBdr>
    </w:div>
    <w:div w:id="974219096">
      <w:marLeft w:val="480"/>
      <w:marRight w:val="0"/>
      <w:marTop w:val="0"/>
      <w:marBottom w:val="0"/>
      <w:divBdr>
        <w:top w:val="none" w:sz="0" w:space="0" w:color="auto"/>
        <w:left w:val="none" w:sz="0" w:space="0" w:color="auto"/>
        <w:bottom w:val="none" w:sz="0" w:space="0" w:color="auto"/>
        <w:right w:val="none" w:sz="0" w:space="0" w:color="auto"/>
      </w:divBdr>
    </w:div>
    <w:div w:id="974259279">
      <w:marLeft w:val="480"/>
      <w:marRight w:val="0"/>
      <w:marTop w:val="0"/>
      <w:marBottom w:val="0"/>
      <w:divBdr>
        <w:top w:val="none" w:sz="0" w:space="0" w:color="auto"/>
        <w:left w:val="none" w:sz="0" w:space="0" w:color="auto"/>
        <w:bottom w:val="none" w:sz="0" w:space="0" w:color="auto"/>
        <w:right w:val="none" w:sz="0" w:space="0" w:color="auto"/>
      </w:divBdr>
    </w:div>
    <w:div w:id="974287201">
      <w:marLeft w:val="480"/>
      <w:marRight w:val="0"/>
      <w:marTop w:val="0"/>
      <w:marBottom w:val="0"/>
      <w:divBdr>
        <w:top w:val="none" w:sz="0" w:space="0" w:color="auto"/>
        <w:left w:val="none" w:sz="0" w:space="0" w:color="auto"/>
        <w:bottom w:val="none" w:sz="0" w:space="0" w:color="auto"/>
        <w:right w:val="none" w:sz="0" w:space="0" w:color="auto"/>
      </w:divBdr>
    </w:div>
    <w:div w:id="974332547">
      <w:marLeft w:val="480"/>
      <w:marRight w:val="0"/>
      <w:marTop w:val="0"/>
      <w:marBottom w:val="0"/>
      <w:divBdr>
        <w:top w:val="none" w:sz="0" w:space="0" w:color="auto"/>
        <w:left w:val="none" w:sz="0" w:space="0" w:color="auto"/>
        <w:bottom w:val="none" w:sz="0" w:space="0" w:color="auto"/>
        <w:right w:val="none" w:sz="0" w:space="0" w:color="auto"/>
      </w:divBdr>
    </w:div>
    <w:div w:id="974335405">
      <w:marLeft w:val="480"/>
      <w:marRight w:val="0"/>
      <w:marTop w:val="0"/>
      <w:marBottom w:val="0"/>
      <w:divBdr>
        <w:top w:val="none" w:sz="0" w:space="0" w:color="auto"/>
        <w:left w:val="none" w:sz="0" w:space="0" w:color="auto"/>
        <w:bottom w:val="none" w:sz="0" w:space="0" w:color="auto"/>
        <w:right w:val="none" w:sz="0" w:space="0" w:color="auto"/>
      </w:divBdr>
    </w:div>
    <w:div w:id="974456152">
      <w:marLeft w:val="480"/>
      <w:marRight w:val="0"/>
      <w:marTop w:val="0"/>
      <w:marBottom w:val="0"/>
      <w:divBdr>
        <w:top w:val="none" w:sz="0" w:space="0" w:color="auto"/>
        <w:left w:val="none" w:sz="0" w:space="0" w:color="auto"/>
        <w:bottom w:val="none" w:sz="0" w:space="0" w:color="auto"/>
        <w:right w:val="none" w:sz="0" w:space="0" w:color="auto"/>
      </w:divBdr>
    </w:div>
    <w:div w:id="974482984">
      <w:marLeft w:val="480"/>
      <w:marRight w:val="0"/>
      <w:marTop w:val="0"/>
      <w:marBottom w:val="0"/>
      <w:divBdr>
        <w:top w:val="none" w:sz="0" w:space="0" w:color="auto"/>
        <w:left w:val="none" w:sz="0" w:space="0" w:color="auto"/>
        <w:bottom w:val="none" w:sz="0" w:space="0" w:color="auto"/>
        <w:right w:val="none" w:sz="0" w:space="0" w:color="auto"/>
      </w:divBdr>
    </w:div>
    <w:div w:id="974483104">
      <w:marLeft w:val="480"/>
      <w:marRight w:val="0"/>
      <w:marTop w:val="0"/>
      <w:marBottom w:val="0"/>
      <w:divBdr>
        <w:top w:val="none" w:sz="0" w:space="0" w:color="auto"/>
        <w:left w:val="none" w:sz="0" w:space="0" w:color="auto"/>
        <w:bottom w:val="none" w:sz="0" w:space="0" w:color="auto"/>
        <w:right w:val="none" w:sz="0" w:space="0" w:color="auto"/>
      </w:divBdr>
    </w:div>
    <w:div w:id="974524810">
      <w:marLeft w:val="480"/>
      <w:marRight w:val="0"/>
      <w:marTop w:val="0"/>
      <w:marBottom w:val="0"/>
      <w:divBdr>
        <w:top w:val="none" w:sz="0" w:space="0" w:color="auto"/>
        <w:left w:val="none" w:sz="0" w:space="0" w:color="auto"/>
        <w:bottom w:val="none" w:sz="0" w:space="0" w:color="auto"/>
        <w:right w:val="none" w:sz="0" w:space="0" w:color="auto"/>
      </w:divBdr>
    </w:div>
    <w:div w:id="974526245">
      <w:marLeft w:val="480"/>
      <w:marRight w:val="0"/>
      <w:marTop w:val="0"/>
      <w:marBottom w:val="0"/>
      <w:divBdr>
        <w:top w:val="none" w:sz="0" w:space="0" w:color="auto"/>
        <w:left w:val="none" w:sz="0" w:space="0" w:color="auto"/>
        <w:bottom w:val="none" w:sz="0" w:space="0" w:color="auto"/>
        <w:right w:val="none" w:sz="0" w:space="0" w:color="auto"/>
      </w:divBdr>
    </w:div>
    <w:div w:id="974719705">
      <w:marLeft w:val="480"/>
      <w:marRight w:val="0"/>
      <w:marTop w:val="0"/>
      <w:marBottom w:val="0"/>
      <w:divBdr>
        <w:top w:val="none" w:sz="0" w:space="0" w:color="auto"/>
        <w:left w:val="none" w:sz="0" w:space="0" w:color="auto"/>
        <w:bottom w:val="none" w:sz="0" w:space="0" w:color="auto"/>
        <w:right w:val="none" w:sz="0" w:space="0" w:color="auto"/>
      </w:divBdr>
    </w:div>
    <w:div w:id="974798243">
      <w:marLeft w:val="480"/>
      <w:marRight w:val="0"/>
      <w:marTop w:val="0"/>
      <w:marBottom w:val="0"/>
      <w:divBdr>
        <w:top w:val="none" w:sz="0" w:space="0" w:color="auto"/>
        <w:left w:val="none" w:sz="0" w:space="0" w:color="auto"/>
        <w:bottom w:val="none" w:sz="0" w:space="0" w:color="auto"/>
        <w:right w:val="none" w:sz="0" w:space="0" w:color="auto"/>
      </w:divBdr>
    </w:div>
    <w:div w:id="974875109">
      <w:marLeft w:val="480"/>
      <w:marRight w:val="0"/>
      <w:marTop w:val="0"/>
      <w:marBottom w:val="0"/>
      <w:divBdr>
        <w:top w:val="none" w:sz="0" w:space="0" w:color="auto"/>
        <w:left w:val="none" w:sz="0" w:space="0" w:color="auto"/>
        <w:bottom w:val="none" w:sz="0" w:space="0" w:color="auto"/>
        <w:right w:val="none" w:sz="0" w:space="0" w:color="auto"/>
      </w:divBdr>
    </w:div>
    <w:div w:id="974876319">
      <w:marLeft w:val="480"/>
      <w:marRight w:val="0"/>
      <w:marTop w:val="0"/>
      <w:marBottom w:val="0"/>
      <w:divBdr>
        <w:top w:val="none" w:sz="0" w:space="0" w:color="auto"/>
        <w:left w:val="none" w:sz="0" w:space="0" w:color="auto"/>
        <w:bottom w:val="none" w:sz="0" w:space="0" w:color="auto"/>
        <w:right w:val="none" w:sz="0" w:space="0" w:color="auto"/>
      </w:divBdr>
    </w:div>
    <w:div w:id="974918539">
      <w:marLeft w:val="480"/>
      <w:marRight w:val="0"/>
      <w:marTop w:val="0"/>
      <w:marBottom w:val="0"/>
      <w:divBdr>
        <w:top w:val="none" w:sz="0" w:space="0" w:color="auto"/>
        <w:left w:val="none" w:sz="0" w:space="0" w:color="auto"/>
        <w:bottom w:val="none" w:sz="0" w:space="0" w:color="auto"/>
        <w:right w:val="none" w:sz="0" w:space="0" w:color="auto"/>
      </w:divBdr>
    </w:div>
    <w:div w:id="974989400">
      <w:marLeft w:val="480"/>
      <w:marRight w:val="0"/>
      <w:marTop w:val="0"/>
      <w:marBottom w:val="0"/>
      <w:divBdr>
        <w:top w:val="none" w:sz="0" w:space="0" w:color="auto"/>
        <w:left w:val="none" w:sz="0" w:space="0" w:color="auto"/>
        <w:bottom w:val="none" w:sz="0" w:space="0" w:color="auto"/>
        <w:right w:val="none" w:sz="0" w:space="0" w:color="auto"/>
      </w:divBdr>
    </w:div>
    <w:div w:id="974991653">
      <w:marLeft w:val="480"/>
      <w:marRight w:val="0"/>
      <w:marTop w:val="0"/>
      <w:marBottom w:val="0"/>
      <w:divBdr>
        <w:top w:val="none" w:sz="0" w:space="0" w:color="auto"/>
        <w:left w:val="none" w:sz="0" w:space="0" w:color="auto"/>
        <w:bottom w:val="none" w:sz="0" w:space="0" w:color="auto"/>
        <w:right w:val="none" w:sz="0" w:space="0" w:color="auto"/>
      </w:divBdr>
    </w:div>
    <w:div w:id="974993648">
      <w:marLeft w:val="480"/>
      <w:marRight w:val="0"/>
      <w:marTop w:val="0"/>
      <w:marBottom w:val="0"/>
      <w:divBdr>
        <w:top w:val="none" w:sz="0" w:space="0" w:color="auto"/>
        <w:left w:val="none" w:sz="0" w:space="0" w:color="auto"/>
        <w:bottom w:val="none" w:sz="0" w:space="0" w:color="auto"/>
        <w:right w:val="none" w:sz="0" w:space="0" w:color="auto"/>
      </w:divBdr>
    </w:div>
    <w:div w:id="974994066">
      <w:marLeft w:val="480"/>
      <w:marRight w:val="0"/>
      <w:marTop w:val="0"/>
      <w:marBottom w:val="0"/>
      <w:divBdr>
        <w:top w:val="none" w:sz="0" w:space="0" w:color="auto"/>
        <w:left w:val="none" w:sz="0" w:space="0" w:color="auto"/>
        <w:bottom w:val="none" w:sz="0" w:space="0" w:color="auto"/>
        <w:right w:val="none" w:sz="0" w:space="0" w:color="auto"/>
      </w:divBdr>
    </w:div>
    <w:div w:id="975062938">
      <w:marLeft w:val="480"/>
      <w:marRight w:val="0"/>
      <w:marTop w:val="0"/>
      <w:marBottom w:val="0"/>
      <w:divBdr>
        <w:top w:val="none" w:sz="0" w:space="0" w:color="auto"/>
        <w:left w:val="none" w:sz="0" w:space="0" w:color="auto"/>
        <w:bottom w:val="none" w:sz="0" w:space="0" w:color="auto"/>
        <w:right w:val="none" w:sz="0" w:space="0" w:color="auto"/>
      </w:divBdr>
    </w:div>
    <w:div w:id="975136203">
      <w:marLeft w:val="480"/>
      <w:marRight w:val="0"/>
      <w:marTop w:val="0"/>
      <w:marBottom w:val="0"/>
      <w:divBdr>
        <w:top w:val="none" w:sz="0" w:space="0" w:color="auto"/>
        <w:left w:val="none" w:sz="0" w:space="0" w:color="auto"/>
        <w:bottom w:val="none" w:sz="0" w:space="0" w:color="auto"/>
        <w:right w:val="none" w:sz="0" w:space="0" w:color="auto"/>
      </w:divBdr>
    </w:div>
    <w:div w:id="975138469">
      <w:marLeft w:val="480"/>
      <w:marRight w:val="0"/>
      <w:marTop w:val="0"/>
      <w:marBottom w:val="0"/>
      <w:divBdr>
        <w:top w:val="none" w:sz="0" w:space="0" w:color="auto"/>
        <w:left w:val="none" w:sz="0" w:space="0" w:color="auto"/>
        <w:bottom w:val="none" w:sz="0" w:space="0" w:color="auto"/>
        <w:right w:val="none" w:sz="0" w:space="0" w:color="auto"/>
      </w:divBdr>
    </w:div>
    <w:div w:id="975185713">
      <w:marLeft w:val="480"/>
      <w:marRight w:val="0"/>
      <w:marTop w:val="0"/>
      <w:marBottom w:val="0"/>
      <w:divBdr>
        <w:top w:val="none" w:sz="0" w:space="0" w:color="auto"/>
        <w:left w:val="none" w:sz="0" w:space="0" w:color="auto"/>
        <w:bottom w:val="none" w:sz="0" w:space="0" w:color="auto"/>
        <w:right w:val="none" w:sz="0" w:space="0" w:color="auto"/>
      </w:divBdr>
    </w:div>
    <w:div w:id="975187823">
      <w:marLeft w:val="480"/>
      <w:marRight w:val="0"/>
      <w:marTop w:val="0"/>
      <w:marBottom w:val="0"/>
      <w:divBdr>
        <w:top w:val="none" w:sz="0" w:space="0" w:color="auto"/>
        <w:left w:val="none" w:sz="0" w:space="0" w:color="auto"/>
        <w:bottom w:val="none" w:sz="0" w:space="0" w:color="auto"/>
        <w:right w:val="none" w:sz="0" w:space="0" w:color="auto"/>
      </w:divBdr>
    </w:div>
    <w:div w:id="975258766">
      <w:marLeft w:val="480"/>
      <w:marRight w:val="0"/>
      <w:marTop w:val="0"/>
      <w:marBottom w:val="0"/>
      <w:divBdr>
        <w:top w:val="none" w:sz="0" w:space="0" w:color="auto"/>
        <w:left w:val="none" w:sz="0" w:space="0" w:color="auto"/>
        <w:bottom w:val="none" w:sz="0" w:space="0" w:color="auto"/>
        <w:right w:val="none" w:sz="0" w:space="0" w:color="auto"/>
      </w:divBdr>
    </w:div>
    <w:div w:id="975330957">
      <w:marLeft w:val="480"/>
      <w:marRight w:val="0"/>
      <w:marTop w:val="0"/>
      <w:marBottom w:val="0"/>
      <w:divBdr>
        <w:top w:val="none" w:sz="0" w:space="0" w:color="auto"/>
        <w:left w:val="none" w:sz="0" w:space="0" w:color="auto"/>
        <w:bottom w:val="none" w:sz="0" w:space="0" w:color="auto"/>
        <w:right w:val="none" w:sz="0" w:space="0" w:color="auto"/>
      </w:divBdr>
    </w:div>
    <w:div w:id="975450013">
      <w:marLeft w:val="480"/>
      <w:marRight w:val="0"/>
      <w:marTop w:val="0"/>
      <w:marBottom w:val="0"/>
      <w:divBdr>
        <w:top w:val="none" w:sz="0" w:space="0" w:color="auto"/>
        <w:left w:val="none" w:sz="0" w:space="0" w:color="auto"/>
        <w:bottom w:val="none" w:sz="0" w:space="0" w:color="auto"/>
        <w:right w:val="none" w:sz="0" w:space="0" w:color="auto"/>
      </w:divBdr>
    </w:div>
    <w:div w:id="975640282">
      <w:marLeft w:val="480"/>
      <w:marRight w:val="0"/>
      <w:marTop w:val="0"/>
      <w:marBottom w:val="0"/>
      <w:divBdr>
        <w:top w:val="none" w:sz="0" w:space="0" w:color="auto"/>
        <w:left w:val="none" w:sz="0" w:space="0" w:color="auto"/>
        <w:bottom w:val="none" w:sz="0" w:space="0" w:color="auto"/>
        <w:right w:val="none" w:sz="0" w:space="0" w:color="auto"/>
      </w:divBdr>
    </w:div>
    <w:div w:id="975837484">
      <w:marLeft w:val="480"/>
      <w:marRight w:val="0"/>
      <w:marTop w:val="0"/>
      <w:marBottom w:val="0"/>
      <w:divBdr>
        <w:top w:val="none" w:sz="0" w:space="0" w:color="auto"/>
        <w:left w:val="none" w:sz="0" w:space="0" w:color="auto"/>
        <w:bottom w:val="none" w:sz="0" w:space="0" w:color="auto"/>
        <w:right w:val="none" w:sz="0" w:space="0" w:color="auto"/>
      </w:divBdr>
    </w:div>
    <w:div w:id="975842999">
      <w:marLeft w:val="480"/>
      <w:marRight w:val="0"/>
      <w:marTop w:val="0"/>
      <w:marBottom w:val="0"/>
      <w:divBdr>
        <w:top w:val="none" w:sz="0" w:space="0" w:color="auto"/>
        <w:left w:val="none" w:sz="0" w:space="0" w:color="auto"/>
        <w:bottom w:val="none" w:sz="0" w:space="0" w:color="auto"/>
        <w:right w:val="none" w:sz="0" w:space="0" w:color="auto"/>
      </w:divBdr>
    </w:div>
    <w:div w:id="975913184">
      <w:marLeft w:val="480"/>
      <w:marRight w:val="0"/>
      <w:marTop w:val="0"/>
      <w:marBottom w:val="0"/>
      <w:divBdr>
        <w:top w:val="none" w:sz="0" w:space="0" w:color="auto"/>
        <w:left w:val="none" w:sz="0" w:space="0" w:color="auto"/>
        <w:bottom w:val="none" w:sz="0" w:space="0" w:color="auto"/>
        <w:right w:val="none" w:sz="0" w:space="0" w:color="auto"/>
      </w:divBdr>
    </w:div>
    <w:div w:id="975914856">
      <w:marLeft w:val="480"/>
      <w:marRight w:val="0"/>
      <w:marTop w:val="0"/>
      <w:marBottom w:val="0"/>
      <w:divBdr>
        <w:top w:val="none" w:sz="0" w:space="0" w:color="auto"/>
        <w:left w:val="none" w:sz="0" w:space="0" w:color="auto"/>
        <w:bottom w:val="none" w:sz="0" w:space="0" w:color="auto"/>
        <w:right w:val="none" w:sz="0" w:space="0" w:color="auto"/>
      </w:divBdr>
    </w:div>
    <w:div w:id="975918342">
      <w:marLeft w:val="480"/>
      <w:marRight w:val="0"/>
      <w:marTop w:val="0"/>
      <w:marBottom w:val="0"/>
      <w:divBdr>
        <w:top w:val="none" w:sz="0" w:space="0" w:color="auto"/>
        <w:left w:val="none" w:sz="0" w:space="0" w:color="auto"/>
        <w:bottom w:val="none" w:sz="0" w:space="0" w:color="auto"/>
        <w:right w:val="none" w:sz="0" w:space="0" w:color="auto"/>
      </w:divBdr>
    </w:div>
    <w:div w:id="975918547">
      <w:marLeft w:val="480"/>
      <w:marRight w:val="0"/>
      <w:marTop w:val="0"/>
      <w:marBottom w:val="0"/>
      <w:divBdr>
        <w:top w:val="none" w:sz="0" w:space="0" w:color="auto"/>
        <w:left w:val="none" w:sz="0" w:space="0" w:color="auto"/>
        <w:bottom w:val="none" w:sz="0" w:space="0" w:color="auto"/>
        <w:right w:val="none" w:sz="0" w:space="0" w:color="auto"/>
      </w:divBdr>
    </w:div>
    <w:div w:id="975988306">
      <w:marLeft w:val="480"/>
      <w:marRight w:val="0"/>
      <w:marTop w:val="0"/>
      <w:marBottom w:val="0"/>
      <w:divBdr>
        <w:top w:val="none" w:sz="0" w:space="0" w:color="auto"/>
        <w:left w:val="none" w:sz="0" w:space="0" w:color="auto"/>
        <w:bottom w:val="none" w:sz="0" w:space="0" w:color="auto"/>
        <w:right w:val="none" w:sz="0" w:space="0" w:color="auto"/>
      </w:divBdr>
    </w:div>
    <w:div w:id="975992982">
      <w:marLeft w:val="480"/>
      <w:marRight w:val="0"/>
      <w:marTop w:val="0"/>
      <w:marBottom w:val="0"/>
      <w:divBdr>
        <w:top w:val="none" w:sz="0" w:space="0" w:color="auto"/>
        <w:left w:val="none" w:sz="0" w:space="0" w:color="auto"/>
        <w:bottom w:val="none" w:sz="0" w:space="0" w:color="auto"/>
        <w:right w:val="none" w:sz="0" w:space="0" w:color="auto"/>
      </w:divBdr>
    </w:div>
    <w:div w:id="976027696">
      <w:marLeft w:val="480"/>
      <w:marRight w:val="0"/>
      <w:marTop w:val="0"/>
      <w:marBottom w:val="0"/>
      <w:divBdr>
        <w:top w:val="none" w:sz="0" w:space="0" w:color="auto"/>
        <w:left w:val="none" w:sz="0" w:space="0" w:color="auto"/>
        <w:bottom w:val="none" w:sz="0" w:space="0" w:color="auto"/>
        <w:right w:val="none" w:sz="0" w:space="0" w:color="auto"/>
      </w:divBdr>
    </w:div>
    <w:div w:id="976030625">
      <w:marLeft w:val="480"/>
      <w:marRight w:val="0"/>
      <w:marTop w:val="0"/>
      <w:marBottom w:val="0"/>
      <w:divBdr>
        <w:top w:val="none" w:sz="0" w:space="0" w:color="auto"/>
        <w:left w:val="none" w:sz="0" w:space="0" w:color="auto"/>
        <w:bottom w:val="none" w:sz="0" w:space="0" w:color="auto"/>
        <w:right w:val="none" w:sz="0" w:space="0" w:color="auto"/>
      </w:divBdr>
    </w:div>
    <w:div w:id="976030841">
      <w:marLeft w:val="480"/>
      <w:marRight w:val="0"/>
      <w:marTop w:val="0"/>
      <w:marBottom w:val="0"/>
      <w:divBdr>
        <w:top w:val="none" w:sz="0" w:space="0" w:color="auto"/>
        <w:left w:val="none" w:sz="0" w:space="0" w:color="auto"/>
        <w:bottom w:val="none" w:sz="0" w:space="0" w:color="auto"/>
        <w:right w:val="none" w:sz="0" w:space="0" w:color="auto"/>
      </w:divBdr>
    </w:div>
    <w:div w:id="976110630">
      <w:marLeft w:val="480"/>
      <w:marRight w:val="0"/>
      <w:marTop w:val="0"/>
      <w:marBottom w:val="0"/>
      <w:divBdr>
        <w:top w:val="none" w:sz="0" w:space="0" w:color="auto"/>
        <w:left w:val="none" w:sz="0" w:space="0" w:color="auto"/>
        <w:bottom w:val="none" w:sz="0" w:space="0" w:color="auto"/>
        <w:right w:val="none" w:sz="0" w:space="0" w:color="auto"/>
      </w:divBdr>
    </w:div>
    <w:div w:id="976179370">
      <w:marLeft w:val="480"/>
      <w:marRight w:val="0"/>
      <w:marTop w:val="0"/>
      <w:marBottom w:val="0"/>
      <w:divBdr>
        <w:top w:val="none" w:sz="0" w:space="0" w:color="auto"/>
        <w:left w:val="none" w:sz="0" w:space="0" w:color="auto"/>
        <w:bottom w:val="none" w:sz="0" w:space="0" w:color="auto"/>
        <w:right w:val="none" w:sz="0" w:space="0" w:color="auto"/>
      </w:divBdr>
    </w:div>
    <w:div w:id="976186754">
      <w:marLeft w:val="480"/>
      <w:marRight w:val="0"/>
      <w:marTop w:val="0"/>
      <w:marBottom w:val="0"/>
      <w:divBdr>
        <w:top w:val="none" w:sz="0" w:space="0" w:color="auto"/>
        <w:left w:val="none" w:sz="0" w:space="0" w:color="auto"/>
        <w:bottom w:val="none" w:sz="0" w:space="0" w:color="auto"/>
        <w:right w:val="none" w:sz="0" w:space="0" w:color="auto"/>
      </w:divBdr>
    </w:div>
    <w:div w:id="976227473">
      <w:marLeft w:val="480"/>
      <w:marRight w:val="0"/>
      <w:marTop w:val="0"/>
      <w:marBottom w:val="0"/>
      <w:divBdr>
        <w:top w:val="none" w:sz="0" w:space="0" w:color="auto"/>
        <w:left w:val="none" w:sz="0" w:space="0" w:color="auto"/>
        <w:bottom w:val="none" w:sz="0" w:space="0" w:color="auto"/>
        <w:right w:val="none" w:sz="0" w:space="0" w:color="auto"/>
      </w:divBdr>
    </w:div>
    <w:div w:id="976253376">
      <w:marLeft w:val="480"/>
      <w:marRight w:val="0"/>
      <w:marTop w:val="0"/>
      <w:marBottom w:val="0"/>
      <w:divBdr>
        <w:top w:val="none" w:sz="0" w:space="0" w:color="auto"/>
        <w:left w:val="none" w:sz="0" w:space="0" w:color="auto"/>
        <w:bottom w:val="none" w:sz="0" w:space="0" w:color="auto"/>
        <w:right w:val="none" w:sz="0" w:space="0" w:color="auto"/>
      </w:divBdr>
    </w:div>
    <w:div w:id="976304591">
      <w:marLeft w:val="480"/>
      <w:marRight w:val="0"/>
      <w:marTop w:val="0"/>
      <w:marBottom w:val="0"/>
      <w:divBdr>
        <w:top w:val="none" w:sz="0" w:space="0" w:color="auto"/>
        <w:left w:val="none" w:sz="0" w:space="0" w:color="auto"/>
        <w:bottom w:val="none" w:sz="0" w:space="0" w:color="auto"/>
        <w:right w:val="none" w:sz="0" w:space="0" w:color="auto"/>
      </w:divBdr>
    </w:div>
    <w:div w:id="976372536">
      <w:marLeft w:val="480"/>
      <w:marRight w:val="0"/>
      <w:marTop w:val="0"/>
      <w:marBottom w:val="0"/>
      <w:divBdr>
        <w:top w:val="none" w:sz="0" w:space="0" w:color="auto"/>
        <w:left w:val="none" w:sz="0" w:space="0" w:color="auto"/>
        <w:bottom w:val="none" w:sz="0" w:space="0" w:color="auto"/>
        <w:right w:val="none" w:sz="0" w:space="0" w:color="auto"/>
      </w:divBdr>
    </w:div>
    <w:div w:id="976448817">
      <w:marLeft w:val="480"/>
      <w:marRight w:val="0"/>
      <w:marTop w:val="0"/>
      <w:marBottom w:val="0"/>
      <w:divBdr>
        <w:top w:val="none" w:sz="0" w:space="0" w:color="auto"/>
        <w:left w:val="none" w:sz="0" w:space="0" w:color="auto"/>
        <w:bottom w:val="none" w:sz="0" w:space="0" w:color="auto"/>
        <w:right w:val="none" w:sz="0" w:space="0" w:color="auto"/>
      </w:divBdr>
    </w:div>
    <w:div w:id="976450537">
      <w:marLeft w:val="480"/>
      <w:marRight w:val="0"/>
      <w:marTop w:val="0"/>
      <w:marBottom w:val="0"/>
      <w:divBdr>
        <w:top w:val="none" w:sz="0" w:space="0" w:color="auto"/>
        <w:left w:val="none" w:sz="0" w:space="0" w:color="auto"/>
        <w:bottom w:val="none" w:sz="0" w:space="0" w:color="auto"/>
        <w:right w:val="none" w:sz="0" w:space="0" w:color="auto"/>
      </w:divBdr>
    </w:div>
    <w:div w:id="976488820">
      <w:marLeft w:val="480"/>
      <w:marRight w:val="0"/>
      <w:marTop w:val="0"/>
      <w:marBottom w:val="0"/>
      <w:divBdr>
        <w:top w:val="none" w:sz="0" w:space="0" w:color="auto"/>
        <w:left w:val="none" w:sz="0" w:space="0" w:color="auto"/>
        <w:bottom w:val="none" w:sz="0" w:space="0" w:color="auto"/>
        <w:right w:val="none" w:sz="0" w:space="0" w:color="auto"/>
      </w:divBdr>
    </w:div>
    <w:div w:id="976496010">
      <w:marLeft w:val="480"/>
      <w:marRight w:val="0"/>
      <w:marTop w:val="0"/>
      <w:marBottom w:val="0"/>
      <w:divBdr>
        <w:top w:val="none" w:sz="0" w:space="0" w:color="auto"/>
        <w:left w:val="none" w:sz="0" w:space="0" w:color="auto"/>
        <w:bottom w:val="none" w:sz="0" w:space="0" w:color="auto"/>
        <w:right w:val="none" w:sz="0" w:space="0" w:color="auto"/>
      </w:divBdr>
    </w:div>
    <w:div w:id="976643903">
      <w:marLeft w:val="480"/>
      <w:marRight w:val="0"/>
      <w:marTop w:val="0"/>
      <w:marBottom w:val="0"/>
      <w:divBdr>
        <w:top w:val="none" w:sz="0" w:space="0" w:color="auto"/>
        <w:left w:val="none" w:sz="0" w:space="0" w:color="auto"/>
        <w:bottom w:val="none" w:sz="0" w:space="0" w:color="auto"/>
        <w:right w:val="none" w:sz="0" w:space="0" w:color="auto"/>
      </w:divBdr>
    </w:div>
    <w:div w:id="976648981">
      <w:marLeft w:val="480"/>
      <w:marRight w:val="0"/>
      <w:marTop w:val="0"/>
      <w:marBottom w:val="0"/>
      <w:divBdr>
        <w:top w:val="none" w:sz="0" w:space="0" w:color="auto"/>
        <w:left w:val="none" w:sz="0" w:space="0" w:color="auto"/>
        <w:bottom w:val="none" w:sz="0" w:space="0" w:color="auto"/>
        <w:right w:val="none" w:sz="0" w:space="0" w:color="auto"/>
      </w:divBdr>
    </w:div>
    <w:div w:id="976688562">
      <w:marLeft w:val="480"/>
      <w:marRight w:val="0"/>
      <w:marTop w:val="0"/>
      <w:marBottom w:val="0"/>
      <w:divBdr>
        <w:top w:val="none" w:sz="0" w:space="0" w:color="auto"/>
        <w:left w:val="none" w:sz="0" w:space="0" w:color="auto"/>
        <w:bottom w:val="none" w:sz="0" w:space="0" w:color="auto"/>
        <w:right w:val="none" w:sz="0" w:space="0" w:color="auto"/>
      </w:divBdr>
    </w:div>
    <w:div w:id="976689416">
      <w:marLeft w:val="480"/>
      <w:marRight w:val="0"/>
      <w:marTop w:val="0"/>
      <w:marBottom w:val="0"/>
      <w:divBdr>
        <w:top w:val="none" w:sz="0" w:space="0" w:color="auto"/>
        <w:left w:val="none" w:sz="0" w:space="0" w:color="auto"/>
        <w:bottom w:val="none" w:sz="0" w:space="0" w:color="auto"/>
        <w:right w:val="none" w:sz="0" w:space="0" w:color="auto"/>
      </w:divBdr>
    </w:div>
    <w:div w:id="976690540">
      <w:marLeft w:val="480"/>
      <w:marRight w:val="0"/>
      <w:marTop w:val="0"/>
      <w:marBottom w:val="0"/>
      <w:divBdr>
        <w:top w:val="none" w:sz="0" w:space="0" w:color="auto"/>
        <w:left w:val="none" w:sz="0" w:space="0" w:color="auto"/>
        <w:bottom w:val="none" w:sz="0" w:space="0" w:color="auto"/>
        <w:right w:val="none" w:sz="0" w:space="0" w:color="auto"/>
      </w:divBdr>
    </w:div>
    <w:div w:id="976758378">
      <w:marLeft w:val="480"/>
      <w:marRight w:val="0"/>
      <w:marTop w:val="0"/>
      <w:marBottom w:val="0"/>
      <w:divBdr>
        <w:top w:val="none" w:sz="0" w:space="0" w:color="auto"/>
        <w:left w:val="none" w:sz="0" w:space="0" w:color="auto"/>
        <w:bottom w:val="none" w:sz="0" w:space="0" w:color="auto"/>
        <w:right w:val="none" w:sz="0" w:space="0" w:color="auto"/>
      </w:divBdr>
    </w:div>
    <w:div w:id="976760109">
      <w:marLeft w:val="480"/>
      <w:marRight w:val="0"/>
      <w:marTop w:val="0"/>
      <w:marBottom w:val="0"/>
      <w:divBdr>
        <w:top w:val="none" w:sz="0" w:space="0" w:color="auto"/>
        <w:left w:val="none" w:sz="0" w:space="0" w:color="auto"/>
        <w:bottom w:val="none" w:sz="0" w:space="0" w:color="auto"/>
        <w:right w:val="none" w:sz="0" w:space="0" w:color="auto"/>
      </w:divBdr>
    </w:div>
    <w:div w:id="976760991">
      <w:marLeft w:val="480"/>
      <w:marRight w:val="0"/>
      <w:marTop w:val="0"/>
      <w:marBottom w:val="0"/>
      <w:divBdr>
        <w:top w:val="none" w:sz="0" w:space="0" w:color="auto"/>
        <w:left w:val="none" w:sz="0" w:space="0" w:color="auto"/>
        <w:bottom w:val="none" w:sz="0" w:space="0" w:color="auto"/>
        <w:right w:val="none" w:sz="0" w:space="0" w:color="auto"/>
      </w:divBdr>
    </w:div>
    <w:div w:id="976762961">
      <w:marLeft w:val="480"/>
      <w:marRight w:val="0"/>
      <w:marTop w:val="0"/>
      <w:marBottom w:val="0"/>
      <w:divBdr>
        <w:top w:val="none" w:sz="0" w:space="0" w:color="auto"/>
        <w:left w:val="none" w:sz="0" w:space="0" w:color="auto"/>
        <w:bottom w:val="none" w:sz="0" w:space="0" w:color="auto"/>
        <w:right w:val="none" w:sz="0" w:space="0" w:color="auto"/>
      </w:divBdr>
    </w:div>
    <w:div w:id="976841061">
      <w:marLeft w:val="480"/>
      <w:marRight w:val="0"/>
      <w:marTop w:val="0"/>
      <w:marBottom w:val="0"/>
      <w:divBdr>
        <w:top w:val="none" w:sz="0" w:space="0" w:color="auto"/>
        <w:left w:val="none" w:sz="0" w:space="0" w:color="auto"/>
        <w:bottom w:val="none" w:sz="0" w:space="0" w:color="auto"/>
        <w:right w:val="none" w:sz="0" w:space="0" w:color="auto"/>
      </w:divBdr>
    </w:div>
    <w:div w:id="976956923">
      <w:marLeft w:val="480"/>
      <w:marRight w:val="0"/>
      <w:marTop w:val="0"/>
      <w:marBottom w:val="0"/>
      <w:divBdr>
        <w:top w:val="none" w:sz="0" w:space="0" w:color="auto"/>
        <w:left w:val="none" w:sz="0" w:space="0" w:color="auto"/>
        <w:bottom w:val="none" w:sz="0" w:space="0" w:color="auto"/>
        <w:right w:val="none" w:sz="0" w:space="0" w:color="auto"/>
      </w:divBdr>
    </w:div>
    <w:div w:id="976957846">
      <w:marLeft w:val="480"/>
      <w:marRight w:val="0"/>
      <w:marTop w:val="0"/>
      <w:marBottom w:val="0"/>
      <w:divBdr>
        <w:top w:val="none" w:sz="0" w:space="0" w:color="auto"/>
        <w:left w:val="none" w:sz="0" w:space="0" w:color="auto"/>
        <w:bottom w:val="none" w:sz="0" w:space="0" w:color="auto"/>
        <w:right w:val="none" w:sz="0" w:space="0" w:color="auto"/>
      </w:divBdr>
    </w:div>
    <w:div w:id="976958496">
      <w:marLeft w:val="480"/>
      <w:marRight w:val="0"/>
      <w:marTop w:val="0"/>
      <w:marBottom w:val="0"/>
      <w:divBdr>
        <w:top w:val="none" w:sz="0" w:space="0" w:color="auto"/>
        <w:left w:val="none" w:sz="0" w:space="0" w:color="auto"/>
        <w:bottom w:val="none" w:sz="0" w:space="0" w:color="auto"/>
        <w:right w:val="none" w:sz="0" w:space="0" w:color="auto"/>
      </w:divBdr>
    </w:div>
    <w:div w:id="977035168">
      <w:marLeft w:val="480"/>
      <w:marRight w:val="0"/>
      <w:marTop w:val="0"/>
      <w:marBottom w:val="0"/>
      <w:divBdr>
        <w:top w:val="none" w:sz="0" w:space="0" w:color="auto"/>
        <w:left w:val="none" w:sz="0" w:space="0" w:color="auto"/>
        <w:bottom w:val="none" w:sz="0" w:space="0" w:color="auto"/>
        <w:right w:val="none" w:sz="0" w:space="0" w:color="auto"/>
      </w:divBdr>
    </w:div>
    <w:div w:id="977035766">
      <w:marLeft w:val="480"/>
      <w:marRight w:val="0"/>
      <w:marTop w:val="0"/>
      <w:marBottom w:val="0"/>
      <w:divBdr>
        <w:top w:val="none" w:sz="0" w:space="0" w:color="auto"/>
        <w:left w:val="none" w:sz="0" w:space="0" w:color="auto"/>
        <w:bottom w:val="none" w:sz="0" w:space="0" w:color="auto"/>
        <w:right w:val="none" w:sz="0" w:space="0" w:color="auto"/>
      </w:divBdr>
    </w:div>
    <w:div w:id="977078320">
      <w:marLeft w:val="480"/>
      <w:marRight w:val="0"/>
      <w:marTop w:val="0"/>
      <w:marBottom w:val="0"/>
      <w:divBdr>
        <w:top w:val="none" w:sz="0" w:space="0" w:color="auto"/>
        <w:left w:val="none" w:sz="0" w:space="0" w:color="auto"/>
        <w:bottom w:val="none" w:sz="0" w:space="0" w:color="auto"/>
        <w:right w:val="none" w:sz="0" w:space="0" w:color="auto"/>
      </w:divBdr>
    </w:div>
    <w:div w:id="977102152">
      <w:marLeft w:val="480"/>
      <w:marRight w:val="0"/>
      <w:marTop w:val="0"/>
      <w:marBottom w:val="0"/>
      <w:divBdr>
        <w:top w:val="none" w:sz="0" w:space="0" w:color="auto"/>
        <w:left w:val="none" w:sz="0" w:space="0" w:color="auto"/>
        <w:bottom w:val="none" w:sz="0" w:space="0" w:color="auto"/>
        <w:right w:val="none" w:sz="0" w:space="0" w:color="auto"/>
      </w:divBdr>
    </w:div>
    <w:div w:id="977105106">
      <w:marLeft w:val="480"/>
      <w:marRight w:val="0"/>
      <w:marTop w:val="0"/>
      <w:marBottom w:val="0"/>
      <w:divBdr>
        <w:top w:val="none" w:sz="0" w:space="0" w:color="auto"/>
        <w:left w:val="none" w:sz="0" w:space="0" w:color="auto"/>
        <w:bottom w:val="none" w:sz="0" w:space="0" w:color="auto"/>
        <w:right w:val="none" w:sz="0" w:space="0" w:color="auto"/>
      </w:divBdr>
    </w:div>
    <w:div w:id="977107430">
      <w:marLeft w:val="480"/>
      <w:marRight w:val="0"/>
      <w:marTop w:val="0"/>
      <w:marBottom w:val="0"/>
      <w:divBdr>
        <w:top w:val="none" w:sz="0" w:space="0" w:color="auto"/>
        <w:left w:val="none" w:sz="0" w:space="0" w:color="auto"/>
        <w:bottom w:val="none" w:sz="0" w:space="0" w:color="auto"/>
        <w:right w:val="none" w:sz="0" w:space="0" w:color="auto"/>
      </w:divBdr>
    </w:div>
    <w:div w:id="977108030">
      <w:marLeft w:val="480"/>
      <w:marRight w:val="0"/>
      <w:marTop w:val="0"/>
      <w:marBottom w:val="0"/>
      <w:divBdr>
        <w:top w:val="none" w:sz="0" w:space="0" w:color="auto"/>
        <w:left w:val="none" w:sz="0" w:space="0" w:color="auto"/>
        <w:bottom w:val="none" w:sz="0" w:space="0" w:color="auto"/>
        <w:right w:val="none" w:sz="0" w:space="0" w:color="auto"/>
      </w:divBdr>
    </w:div>
    <w:div w:id="977108557">
      <w:marLeft w:val="480"/>
      <w:marRight w:val="0"/>
      <w:marTop w:val="0"/>
      <w:marBottom w:val="0"/>
      <w:divBdr>
        <w:top w:val="none" w:sz="0" w:space="0" w:color="auto"/>
        <w:left w:val="none" w:sz="0" w:space="0" w:color="auto"/>
        <w:bottom w:val="none" w:sz="0" w:space="0" w:color="auto"/>
        <w:right w:val="none" w:sz="0" w:space="0" w:color="auto"/>
      </w:divBdr>
    </w:div>
    <w:div w:id="977220466">
      <w:marLeft w:val="480"/>
      <w:marRight w:val="0"/>
      <w:marTop w:val="0"/>
      <w:marBottom w:val="0"/>
      <w:divBdr>
        <w:top w:val="none" w:sz="0" w:space="0" w:color="auto"/>
        <w:left w:val="none" w:sz="0" w:space="0" w:color="auto"/>
        <w:bottom w:val="none" w:sz="0" w:space="0" w:color="auto"/>
        <w:right w:val="none" w:sz="0" w:space="0" w:color="auto"/>
      </w:divBdr>
    </w:div>
    <w:div w:id="977227095">
      <w:marLeft w:val="480"/>
      <w:marRight w:val="0"/>
      <w:marTop w:val="0"/>
      <w:marBottom w:val="0"/>
      <w:divBdr>
        <w:top w:val="none" w:sz="0" w:space="0" w:color="auto"/>
        <w:left w:val="none" w:sz="0" w:space="0" w:color="auto"/>
        <w:bottom w:val="none" w:sz="0" w:space="0" w:color="auto"/>
        <w:right w:val="none" w:sz="0" w:space="0" w:color="auto"/>
      </w:divBdr>
    </w:div>
    <w:div w:id="977301964">
      <w:marLeft w:val="480"/>
      <w:marRight w:val="0"/>
      <w:marTop w:val="0"/>
      <w:marBottom w:val="0"/>
      <w:divBdr>
        <w:top w:val="none" w:sz="0" w:space="0" w:color="auto"/>
        <w:left w:val="none" w:sz="0" w:space="0" w:color="auto"/>
        <w:bottom w:val="none" w:sz="0" w:space="0" w:color="auto"/>
        <w:right w:val="none" w:sz="0" w:space="0" w:color="auto"/>
      </w:divBdr>
    </w:div>
    <w:div w:id="977370423">
      <w:marLeft w:val="480"/>
      <w:marRight w:val="0"/>
      <w:marTop w:val="0"/>
      <w:marBottom w:val="0"/>
      <w:divBdr>
        <w:top w:val="none" w:sz="0" w:space="0" w:color="auto"/>
        <w:left w:val="none" w:sz="0" w:space="0" w:color="auto"/>
        <w:bottom w:val="none" w:sz="0" w:space="0" w:color="auto"/>
        <w:right w:val="none" w:sz="0" w:space="0" w:color="auto"/>
      </w:divBdr>
    </w:div>
    <w:div w:id="977495119">
      <w:marLeft w:val="480"/>
      <w:marRight w:val="0"/>
      <w:marTop w:val="0"/>
      <w:marBottom w:val="0"/>
      <w:divBdr>
        <w:top w:val="none" w:sz="0" w:space="0" w:color="auto"/>
        <w:left w:val="none" w:sz="0" w:space="0" w:color="auto"/>
        <w:bottom w:val="none" w:sz="0" w:space="0" w:color="auto"/>
        <w:right w:val="none" w:sz="0" w:space="0" w:color="auto"/>
      </w:divBdr>
    </w:div>
    <w:div w:id="977495966">
      <w:marLeft w:val="480"/>
      <w:marRight w:val="0"/>
      <w:marTop w:val="0"/>
      <w:marBottom w:val="0"/>
      <w:divBdr>
        <w:top w:val="none" w:sz="0" w:space="0" w:color="auto"/>
        <w:left w:val="none" w:sz="0" w:space="0" w:color="auto"/>
        <w:bottom w:val="none" w:sz="0" w:space="0" w:color="auto"/>
        <w:right w:val="none" w:sz="0" w:space="0" w:color="auto"/>
      </w:divBdr>
    </w:div>
    <w:div w:id="977563792">
      <w:marLeft w:val="480"/>
      <w:marRight w:val="0"/>
      <w:marTop w:val="0"/>
      <w:marBottom w:val="0"/>
      <w:divBdr>
        <w:top w:val="none" w:sz="0" w:space="0" w:color="auto"/>
        <w:left w:val="none" w:sz="0" w:space="0" w:color="auto"/>
        <w:bottom w:val="none" w:sz="0" w:space="0" w:color="auto"/>
        <w:right w:val="none" w:sz="0" w:space="0" w:color="auto"/>
      </w:divBdr>
    </w:div>
    <w:div w:id="977566633">
      <w:marLeft w:val="480"/>
      <w:marRight w:val="0"/>
      <w:marTop w:val="0"/>
      <w:marBottom w:val="0"/>
      <w:divBdr>
        <w:top w:val="none" w:sz="0" w:space="0" w:color="auto"/>
        <w:left w:val="none" w:sz="0" w:space="0" w:color="auto"/>
        <w:bottom w:val="none" w:sz="0" w:space="0" w:color="auto"/>
        <w:right w:val="none" w:sz="0" w:space="0" w:color="auto"/>
      </w:divBdr>
    </w:div>
    <w:div w:id="977607396">
      <w:marLeft w:val="480"/>
      <w:marRight w:val="0"/>
      <w:marTop w:val="0"/>
      <w:marBottom w:val="0"/>
      <w:divBdr>
        <w:top w:val="none" w:sz="0" w:space="0" w:color="auto"/>
        <w:left w:val="none" w:sz="0" w:space="0" w:color="auto"/>
        <w:bottom w:val="none" w:sz="0" w:space="0" w:color="auto"/>
        <w:right w:val="none" w:sz="0" w:space="0" w:color="auto"/>
      </w:divBdr>
    </w:div>
    <w:div w:id="977758625">
      <w:marLeft w:val="480"/>
      <w:marRight w:val="0"/>
      <w:marTop w:val="0"/>
      <w:marBottom w:val="0"/>
      <w:divBdr>
        <w:top w:val="none" w:sz="0" w:space="0" w:color="auto"/>
        <w:left w:val="none" w:sz="0" w:space="0" w:color="auto"/>
        <w:bottom w:val="none" w:sz="0" w:space="0" w:color="auto"/>
        <w:right w:val="none" w:sz="0" w:space="0" w:color="auto"/>
      </w:divBdr>
    </w:div>
    <w:div w:id="977804519">
      <w:marLeft w:val="480"/>
      <w:marRight w:val="0"/>
      <w:marTop w:val="0"/>
      <w:marBottom w:val="0"/>
      <w:divBdr>
        <w:top w:val="none" w:sz="0" w:space="0" w:color="auto"/>
        <w:left w:val="none" w:sz="0" w:space="0" w:color="auto"/>
        <w:bottom w:val="none" w:sz="0" w:space="0" w:color="auto"/>
        <w:right w:val="none" w:sz="0" w:space="0" w:color="auto"/>
      </w:divBdr>
    </w:div>
    <w:div w:id="977808676">
      <w:marLeft w:val="480"/>
      <w:marRight w:val="0"/>
      <w:marTop w:val="0"/>
      <w:marBottom w:val="0"/>
      <w:divBdr>
        <w:top w:val="none" w:sz="0" w:space="0" w:color="auto"/>
        <w:left w:val="none" w:sz="0" w:space="0" w:color="auto"/>
        <w:bottom w:val="none" w:sz="0" w:space="0" w:color="auto"/>
        <w:right w:val="none" w:sz="0" w:space="0" w:color="auto"/>
      </w:divBdr>
    </w:div>
    <w:div w:id="977879740">
      <w:marLeft w:val="480"/>
      <w:marRight w:val="0"/>
      <w:marTop w:val="0"/>
      <w:marBottom w:val="0"/>
      <w:divBdr>
        <w:top w:val="none" w:sz="0" w:space="0" w:color="auto"/>
        <w:left w:val="none" w:sz="0" w:space="0" w:color="auto"/>
        <w:bottom w:val="none" w:sz="0" w:space="0" w:color="auto"/>
        <w:right w:val="none" w:sz="0" w:space="0" w:color="auto"/>
      </w:divBdr>
    </w:div>
    <w:div w:id="977884074">
      <w:marLeft w:val="480"/>
      <w:marRight w:val="0"/>
      <w:marTop w:val="0"/>
      <w:marBottom w:val="0"/>
      <w:divBdr>
        <w:top w:val="none" w:sz="0" w:space="0" w:color="auto"/>
        <w:left w:val="none" w:sz="0" w:space="0" w:color="auto"/>
        <w:bottom w:val="none" w:sz="0" w:space="0" w:color="auto"/>
        <w:right w:val="none" w:sz="0" w:space="0" w:color="auto"/>
      </w:divBdr>
    </w:div>
    <w:div w:id="977950745">
      <w:marLeft w:val="480"/>
      <w:marRight w:val="0"/>
      <w:marTop w:val="0"/>
      <w:marBottom w:val="0"/>
      <w:divBdr>
        <w:top w:val="none" w:sz="0" w:space="0" w:color="auto"/>
        <w:left w:val="none" w:sz="0" w:space="0" w:color="auto"/>
        <w:bottom w:val="none" w:sz="0" w:space="0" w:color="auto"/>
        <w:right w:val="none" w:sz="0" w:space="0" w:color="auto"/>
      </w:divBdr>
    </w:div>
    <w:div w:id="977996269">
      <w:marLeft w:val="480"/>
      <w:marRight w:val="0"/>
      <w:marTop w:val="0"/>
      <w:marBottom w:val="0"/>
      <w:divBdr>
        <w:top w:val="none" w:sz="0" w:space="0" w:color="auto"/>
        <w:left w:val="none" w:sz="0" w:space="0" w:color="auto"/>
        <w:bottom w:val="none" w:sz="0" w:space="0" w:color="auto"/>
        <w:right w:val="none" w:sz="0" w:space="0" w:color="auto"/>
      </w:divBdr>
    </w:div>
    <w:div w:id="978069664">
      <w:marLeft w:val="480"/>
      <w:marRight w:val="0"/>
      <w:marTop w:val="0"/>
      <w:marBottom w:val="0"/>
      <w:divBdr>
        <w:top w:val="none" w:sz="0" w:space="0" w:color="auto"/>
        <w:left w:val="none" w:sz="0" w:space="0" w:color="auto"/>
        <w:bottom w:val="none" w:sz="0" w:space="0" w:color="auto"/>
        <w:right w:val="none" w:sz="0" w:space="0" w:color="auto"/>
      </w:divBdr>
    </w:div>
    <w:div w:id="978144936">
      <w:marLeft w:val="480"/>
      <w:marRight w:val="0"/>
      <w:marTop w:val="0"/>
      <w:marBottom w:val="0"/>
      <w:divBdr>
        <w:top w:val="none" w:sz="0" w:space="0" w:color="auto"/>
        <w:left w:val="none" w:sz="0" w:space="0" w:color="auto"/>
        <w:bottom w:val="none" w:sz="0" w:space="0" w:color="auto"/>
        <w:right w:val="none" w:sz="0" w:space="0" w:color="auto"/>
      </w:divBdr>
    </w:div>
    <w:div w:id="978148812">
      <w:marLeft w:val="480"/>
      <w:marRight w:val="0"/>
      <w:marTop w:val="0"/>
      <w:marBottom w:val="0"/>
      <w:divBdr>
        <w:top w:val="none" w:sz="0" w:space="0" w:color="auto"/>
        <w:left w:val="none" w:sz="0" w:space="0" w:color="auto"/>
        <w:bottom w:val="none" w:sz="0" w:space="0" w:color="auto"/>
        <w:right w:val="none" w:sz="0" w:space="0" w:color="auto"/>
      </w:divBdr>
    </w:div>
    <w:div w:id="978152629">
      <w:marLeft w:val="480"/>
      <w:marRight w:val="0"/>
      <w:marTop w:val="0"/>
      <w:marBottom w:val="0"/>
      <w:divBdr>
        <w:top w:val="none" w:sz="0" w:space="0" w:color="auto"/>
        <w:left w:val="none" w:sz="0" w:space="0" w:color="auto"/>
        <w:bottom w:val="none" w:sz="0" w:space="0" w:color="auto"/>
        <w:right w:val="none" w:sz="0" w:space="0" w:color="auto"/>
      </w:divBdr>
    </w:div>
    <w:div w:id="978345151">
      <w:marLeft w:val="480"/>
      <w:marRight w:val="0"/>
      <w:marTop w:val="0"/>
      <w:marBottom w:val="0"/>
      <w:divBdr>
        <w:top w:val="none" w:sz="0" w:space="0" w:color="auto"/>
        <w:left w:val="none" w:sz="0" w:space="0" w:color="auto"/>
        <w:bottom w:val="none" w:sz="0" w:space="0" w:color="auto"/>
        <w:right w:val="none" w:sz="0" w:space="0" w:color="auto"/>
      </w:divBdr>
    </w:div>
    <w:div w:id="978345912">
      <w:marLeft w:val="480"/>
      <w:marRight w:val="0"/>
      <w:marTop w:val="0"/>
      <w:marBottom w:val="0"/>
      <w:divBdr>
        <w:top w:val="none" w:sz="0" w:space="0" w:color="auto"/>
        <w:left w:val="none" w:sz="0" w:space="0" w:color="auto"/>
        <w:bottom w:val="none" w:sz="0" w:space="0" w:color="auto"/>
        <w:right w:val="none" w:sz="0" w:space="0" w:color="auto"/>
      </w:divBdr>
    </w:div>
    <w:div w:id="978413563">
      <w:marLeft w:val="480"/>
      <w:marRight w:val="0"/>
      <w:marTop w:val="0"/>
      <w:marBottom w:val="0"/>
      <w:divBdr>
        <w:top w:val="none" w:sz="0" w:space="0" w:color="auto"/>
        <w:left w:val="none" w:sz="0" w:space="0" w:color="auto"/>
        <w:bottom w:val="none" w:sz="0" w:space="0" w:color="auto"/>
        <w:right w:val="none" w:sz="0" w:space="0" w:color="auto"/>
      </w:divBdr>
    </w:div>
    <w:div w:id="978532942">
      <w:marLeft w:val="480"/>
      <w:marRight w:val="0"/>
      <w:marTop w:val="0"/>
      <w:marBottom w:val="0"/>
      <w:divBdr>
        <w:top w:val="none" w:sz="0" w:space="0" w:color="auto"/>
        <w:left w:val="none" w:sz="0" w:space="0" w:color="auto"/>
        <w:bottom w:val="none" w:sz="0" w:space="0" w:color="auto"/>
        <w:right w:val="none" w:sz="0" w:space="0" w:color="auto"/>
      </w:divBdr>
    </w:div>
    <w:div w:id="978607210">
      <w:marLeft w:val="480"/>
      <w:marRight w:val="0"/>
      <w:marTop w:val="0"/>
      <w:marBottom w:val="0"/>
      <w:divBdr>
        <w:top w:val="none" w:sz="0" w:space="0" w:color="auto"/>
        <w:left w:val="none" w:sz="0" w:space="0" w:color="auto"/>
        <w:bottom w:val="none" w:sz="0" w:space="0" w:color="auto"/>
        <w:right w:val="none" w:sz="0" w:space="0" w:color="auto"/>
      </w:divBdr>
    </w:div>
    <w:div w:id="978650421">
      <w:marLeft w:val="480"/>
      <w:marRight w:val="0"/>
      <w:marTop w:val="0"/>
      <w:marBottom w:val="0"/>
      <w:divBdr>
        <w:top w:val="none" w:sz="0" w:space="0" w:color="auto"/>
        <w:left w:val="none" w:sz="0" w:space="0" w:color="auto"/>
        <w:bottom w:val="none" w:sz="0" w:space="0" w:color="auto"/>
        <w:right w:val="none" w:sz="0" w:space="0" w:color="auto"/>
      </w:divBdr>
    </w:div>
    <w:div w:id="978655522">
      <w:marLeft w:val="480"/>
      <w:marRight w:val="0"/>
      <w:marTop w:val="0"/>
      <w:marBottom w:val="0"/>
      <w:divBdr>
        <w:top w:val="none" w:sz="0" w:space="0" w:color="auto"/>
        <w:left w:val="none" w:sz="0" w:space="0" w:color="auto"/>
        <w:bottom w:val="none" w:sz="0" w:space="0" w:color="auto"/>
        <w:right w:val="none" w:sz="0" w:space="0" w:color="auto"/>
      </w:divBdr>
    </w:div>
    <w:div w:id="978727925">
      <w:marLeft w:val="480"/>
      <w:marRight w:val="0"/>
      <w:marTop w:val="0"/>
      <w:marBottom w:val="0"/>
      <w:divBdr>
        <w:top w:val="none" w:sz="0" w:space="0" w:color="auto"/>
        <w:left w:val="none" w:sz="0" w:space="0" w:color="auto"/>
        <w:bottom w:val="none" w:sz="0" w:space="0" w:color="auto"/>
        <w:right w:val="none" w:sz="0" w:space="0" w:color="auto"/>
      </w:divBdr>
    </w:div>
    <w:div w:id="978731209">
      <w:marLeft w:val="480"/>
      <w:marRight w:val="0"/>
      <w:marTop w:val="0"/>
      <w:marBottom w:val="0"/>
      <w:divBdr>
        <w:top w:val="none" w:sz="0" w:space="0" w:color="auto"/>
        <w:left w:val="none" w:sz="0" w:space="0" w:color="auto"/>
        <w:bottom w:val="none" w:sz="0" w:space="0" w:color="auto"/>
        <w:right w:val="none" w:sz="0" w:space="0" w:color="auto"/>
      </w:divBdr>
    </w:div>
    <w:div w:id="978798782">
      <w:marLeft w:val="480"/>
      <w:marRight w:val="0"/>
      <w:marTop w:val="0"/>
      <w:marBottom w:val="0"/>
      <w:divBdr>
        <w:top w:val="none" w:sz="0" w:space="0" w:color="auto"/>
        <w:left w:val="none" w:sz="0" w:space="0" w:color="auto"/>
        <w:bottom w:val="none" w:sz="0" w:space="0" w:color="auto"/>
        <w:right w:val="none" w:sz="0" w:space="0" w:color="auto"/>
      </w:divBdr>
    </w:div>
    <w:div w:id="978799388">
      <w:marLeft w:val="480"/>
      <w:marRight w:val="0"/>
      <w:marTop w:val="0"/>
      <w:marBottom w:val="0"/>
      <w:divBdr>
        <w:top w:val="none" w:sz="0" w:space="0" w:color="auto"/>
        <w:left w:val="none" w:sz="0" w:space="0" w:color="auto"/>
        <w:bottom w:val="none" w:sz="0" w:space="0" w:color="auto"/>
        <w:right w:val="none" w:sz="0" w:space="0" w:color="auto"/>
      </w:divBdr>
    </w:div>
    <w:div w:id="978799934">
      <w:marLeft w:val="480"/>
      <w:marRight w:val="0"/>
      <w:marTop w:val="0"/>
      <w:marBottom w:val="0"/>
      <w:divBdr>
        <w:top w:val="none" w:sz="0" w:space="0" w:color="auto"/>
        <w:left w:val="none" w:sz="0" w:space="0" w:color="auto"/>
        <w:bottom w:val="none" w:sz="0" w:space="0" w:color="auto"/>
        <w:right w:val="none" w:sz="0" w:space="0" w:color="auto"/>
      </w:divBdr>
    </w:div>
    <w:div w:id="978850418">
      <w:marLeft w:val="480"/>
      <w:marRight w:val="0"/>
      <w:marTop w:val="0"/>
      <w:marBottom w:val="0"/>
      <w:divBdr>
        <w:top w:val="none" w:sz="0" w:space="0" w:color="auto"/>
        <w:left w:val="none" w:sz="0" w:space="0" w:color="auto"/>
        <w:bottom w:val="none" w:sz="0" w:space="0" w:color="auto"/>
        <w:right w:val="none" w:sz="0" w:space="0" w:color="auto"/>
      </w:divBdr>
    </w:div>
    <w:div w:id="978875133">
      <w:marLeft w:val="480"/>
      <w:marRight w:val="0"/>
      <w:marTop w:val="0"/>
      <w:marBottom w:val="0"/>
      <w:divBdr>
        <w:top w:val="none" w:sz="0" w:space="0" w:color="auto"/>
        <w:left w:val="none" w:sz="0" w:space="0" w:color="auto"/>
        <w:bottom w:val="none" w:sz="0" w:space="0" w:color="auto"/>
        <w:right w:val="none" w:sz="0" w:space="0" w:color="auto"/>
      </w:divBdr>
    </w:div>
    <w:div w:id="978923073">
      <w:marLeft w:val="480"/>
      <w:marRight w:val="0"/>
      <w:marTop w:val="0"/>
      <w:marBottom w:val="0"/>
      <w:divBdr>
        <w:top w:val="none" w:sz="0" w:space="0" w:color="auto"/>
        <w:left w:val="none" w:sz="0" w:space="0" w:color="auto"/>
        <w:bottom w:val="none" w:sz="0" w:space="0" w:color="auto"/>
        <w:right w:val="none" w:sz="0" w:space="0" w:color="auto"/>
      </w:divBdr>
    </w:div>
    <w:div w:id="978924838">
      <w:marLeft w:val="480"/>
      <w:marRight w:val="0"/>
      <w:marTop w:val="0"/>
      <w:marBottom w:val="0"/>
      <w:divBdr>
        <w:top w:val="none" w:sz="0" w:space="0" w:color="auto"/>
        <w:left w:val="none" w:sz="0" w:space="0" w:color="auto"/>
        <w:bottom w:val="none" w:sz="0" w:space="0" w:color="auto"/>
        <w:right w:val="none" w:sz="0" w:space="0" w:color="auto"/>
      </w:divBdr>
    </w:div>
    <w:div w:id="978995830">
      <w:marLeft w:val="480"/>
      <w:marRight w:val="0"/>
      <w:marTop w:val="0"/>
      <w:marBottom w:val="0"/>
      <w:divBdr>
        <w:top w:val="none" w:sz="0" w:space="0" w:color="auto"/>
        <w:left w:val="none" w:sz="0" w:space="0" w:color="auto"/>
        <w:bottom w:val="none" w:sz="0" w:space="0" w:color="auto"/>
        <w:right w:val="none" w:sz="0" w:space="0" w:color="auto"/>
      </w:divBdr>
    </w:div>
    <w:div w:id="978997944">
      <w:marLeft w:val="480"/>
      <w:marRight w:val="0"/>
      <w:marTop w:val="0"/>
      <w:marBottom w:val="0"/>
      <w:divBdr>
        <w:top w:val="none" w:sz="0" w:space="0" w:color="auto"/>
        <w:left w:val="none" w:sz="0" w:space="0" w:color="auto"/>
        <w:bottom w:val="none" w:sz="0" w:space="0" w:color="auto"/>
        <w:right w:val="none" w:sz="0" w:space="0" w:color="auto"/>
      </w:divBdr>
    </w:div>
    <w:div w:id="979070532">
      <w:marLeft w:val="480"/>
      <w:marRight w:val="0"/>
      <w:marTop w:val="0"/>
      <w:marBottom w:val="0"/>
      <w:divBdr>
        <w:top w:val="none" w:sz="0" w:space="0" w:color="auto"/>
        <w:left w:val="none" w:sz="0" w:space="0" w:color="auto"/>
        <w:bottom w:val="none" w:sz="0" w:space="0" w:color="auto"/>
        <w:right w:val="none" w:sz="0" w:space="0" w:color="auto"/>
      </w:divBdr>
    </w:div>
    <w:div w:id="979119498">
      <w:marLeft w:val="480"/>
      <w:marRight w:val="0"/>
      <w:marTop w:val="0"/>
      <w:marBottom w:val="0"/>
      <w:divBdr>
        <w:top w:val="none" w:sz="0" w:space="0" w:color="auto"/>
        <w:left w:val="none" w:sz="0" w:space="0" w:color="auto"/>
        <w:bottom w:val="none" w:sz="0" w:space="0" w:color="auto"/>
        <w:right w:val="none" w:sz="0" w:space="0" w:color="auto"/>
      </w:divBdr>
    </w:div>
    <w:div w:id="979187506">
      <w:marLeft w:val="480"/>
      <w:marRight w:val="0"/>
      <w:marTop w:val="0"/>
      <w:marBottom w:val="0"/>
      <w:divBdr>
        <w:top w:val="none" w:sz="0" w:space="0" w:color="auto"/>
        <w:left w:val="none" w:sz="0" w:space="0" w:color="auto"/>
        <w:bottom w:val="none" w:sz="0" w:space="0" w:color="auto"/>
        <w:right w:val="none" w:sz="0" w:space="0" w:color="auto"/>
      </w:divBdr>
    </w:div>
    <w:div w:id="979192895">
      <w:marLeft w:val="480"/>
      <w:marRight w:val="0"/>
      <w:marTop w:val="0"/>
      <w:marBottom w:val="0"/>
      <w:divBdr>
        <w:top w:val="none" w:sz="0" w:space="0" w:color="auto"/>
        <w:left w:val="none" w:sz="0" w:space="0" w:color="auto"/>
        <w:bottom w:val="none" w:sz="0" w:space="0" w:color="auto"/>
        <w:right w:val="none" w:sz="0" w:space="0" w:color="auto"/>
      </w:divBdr>
    </w:div>
    <w:div w:id="979264885">
      <w:marLeft w:val="480"/>
      <w:marRight w:val="0"/>
      <w:marTop w:val="0"/>
      <w:marBottom w:val="0"/>
      <w:divBdr>
        <w:top w:val="none" w:sz="0" w:space="0" w:color="auto"/>
        <w:left w:val="none" w:sz="0" w:space="0" w:color="auto"/>
        <w:bottom w:val="none" w:sz="0" w:space="0" w:color="auto"/>
        <w:right w:val="none" w:sz="0" w:space="0" w:color="auto"/>
      </w:divBdr>
    </w:div>
    <w:div w:id="979265354">
      <w:marLeft w:val="480"/>
      <w:marRight w:val="0"/>
      <w:marTop w:val="0"/>
      <w:marBottom w:val="0"/>
      <w:divBdr>
        <w:top w:val="none" w:sz="0" w:space="0" w:color="auto"/>
        <w:left w:val="none" w:sz="0" w:space="0" w:color="auto"/>
        <w:bottom w:val="none" w:sz="0" w:space="0" w:color="auto"/>
        <w:right w:val="none" w:sz="0" w:space="0" w:color="auto"/>
      </w:divBdr>
    </w:div>
    <w:div w:id="979268621">
      <w:marLeft w:val="480"/>
      <w:marRight w:val="0"/>
      <w:marTop w:val="0"/>
      <w:marBottom w:val="0"/>
      <w:divBdr>
        <w:top w:val="none" w:sz="0" w:space="0" w:color="auto"/>
        <w:left w:val="none" w:sz="0" w:space="0" w:color="auto"/>
        <w:bottom w:val="none" w:sz="0" w:space="0" w:color="auto"/>
        <w:right w:val="none" w:sz="0" w:space="0" w:color="auto"/>
      </w:divBdr>
    </w:div>
    <w:div w:id="979454388">
      <w:marLeft w:val="480"/>
      <w:marRight w:val="0"/>
      <w:marTop w:val="0"/>
      <w:marBottom w:val="0"/>
      <w:divBdr>
        <w:top w:val="none" w:sz="0" w:space="0" w:color="auto"/>
        <w:left w:val="none" w:sz="0" w:space="0" w:color="auto"/>
        <w:bottom w:val="none" w:sz="0" w:space="0" w:color="auto"/>
        <w:right w:val="none" w:sz="0" w:space="0" w:color="auto"/>
      </w:divBdr>
    </w:div>
    <w:div w:id="979462536">
      <w:marLeft w:val="480"/>
      <w:marRight w:val="0"/>
      <w:marTop w:val="0"/>
      <w:marBottom w:val="0"/>
      <w:divBdr>
        <w:top w:val="none" w:sz="0" w:space="0" w:color="auto"/>
        <w:left w:val="none" w:sz="0" w:space="0" w:color="auto"/>
        <w:bottom w:val="none" w:sz="0" w:space="0" w:color="auto"/>
        <w:right w:val="none" w:sz="0" w:space="0" w:color="auto"/>
      </w:divBdr>
    </w:div>
    <w:div w:id="979572454">
      <w:marLeft w:val="480"/>
      <w:marRight w:val="0"/>
      <w:marTop w:val="0"/>
      <w:marBottom w:val="0"/>
      <w:divBdr>
        <w:top w:val="none" w:sz="0" w:space="0" w:color="auto"/>
        <w:left w:val="none" w:sz="0" w:space="0" w:color="auto"/>
        <w:bottom w:val="none" w:sz="0" w:space="0" w:color="auto"/>
        <w:right w:val="none" w:sz="0" w:space="0" w:color="auto"/>
      </w:divBdr>
    </w:div>
    <w:div w:id="979654919">
      <w:marLeft w:val="480"/>
      <w:marRight w:val="0"/>
      <w:marTop w:val="0"/>
      <w:marBottom w:val="0"/>
      <w:divBdr>
        <w:top w:val="none" w:sz="0" w:space="0" w:color="auto"/>
        <w:left w:val="none" w:sz="0" w:space="0" w:color="auto"/>
        <w:bottom w:val="none" w:sz="0" w:space="0" w:color="auto"/>
        <w:right w:val="none" w:sz="0" w:space="0" w:color="auto"/>
      </w:divBdr>
    </w:div>
    <w:div w:id="979726801">
      <w:marLeft w:val="480"/>
      <w:marRight w:val="0"/>
      <w:marTop w:val="0"/>
      <w:marBottom w:val="0"/>
      <w:divBdr>
        <w:top w:val="none" w:sz="0" w:space="0" w:color="auto"/>
        <w:left w:val="none" w:sz="0" w:space="0" w:color="auto"/>
        <w:bottom w:val="none" w:sz="0" w:space="0" w:color="auto"/>
        <w:right w:val="none" w:sz="0" w:space="0" w:color="auto"/>
      </w:divBdr>
    </w:div>
    <w:div w:id="979729604">
      <w:marLeft w:val="480"/>
      <w:marRight w:val="0"/>
      <w:marTop w:val="0"/>
      <w:marBottom w:val="0"/>
      <w:divBdr>
        <w:top w:val="none" w:sz="0" w:space="0" w:color="auto"/>
        <w:left w:val="none" w:sz="0" w:space="0" w:color="auto"/>
        <w:bottom w:val="none" w:sz="0" w:space="0" w:color="auto"/>
        <w:right w:val="none" w:sz="0" w:space="0" w:color="auto"/>
      </w:divBdr>
    </w:div>
    <w:div w:id="979766717">
      <w:marLeft w:val="480"/>
      <w:marRight w:val="0"/>
      <w:marTop w:val="0"/>
      <w:marBottom w:val="0"/>
      <w:divBdr>
        <w:top w:val="none" w:sz="0" w:space="0" w:color="auto"/>
        <w:left w:val="none" w:sz="0" w:space="0" w:color="auto"/>
        <w:bottom w:val="none" w:sz="0" w:space="0" w:color="auto"/>
        <w:right w:val="none" w:sz="0" w:space="0" w:color="auto"/>
      </w:divBdr>
    </w:div>
    <w:div w:id="979768440">
      <w:marLeft w:val="480"/>
      <w:marRight w:val="0"/>
      <w:marTop w:val="0"/>
      <w:marBottom w:val="0"/>
      <w:divBdr>
        <w:top w:val="none" w:sz="0" w:space="0" w:color="auto"/>
        <w:left w:val="none" w:sz="0" w:space="0" w:color="auto"/>
        <w:bottom w:val="none" w:sz="0" w:space="0" w:color="auto"/>
        <w:right w:val="none" w:sz="0" w:space="0" w:color="auto"/>
      </w:divBdr>
    </w:div>
    <w:div w:id="979842855">
      <w:marLeft w:val="480"/>
      <w:marRight w:val="0"/>
      <w:marTop w:val="0"/>
      <w:marBottom w:val="0"/>
      <w:divBdr>
        <w:top w:val="none" w:sz="0" w:space="0" w:color="auto"/>
        <w:left w:val="none" w:sz="0" w:space="0" w:color="auto"/>
        <w:bottom w:val="none" w:sz="0" w:space="0" w:color="auto"/>
        <w:right w:val="none" w:sz="0" w:space="0" w:color="auto"/>
      </w:divBdr>
    </w:div>
    <w:div w:id="979965769">
      <w:marLeft w:val="480"/>
      <w:marRight w:val="0"/>
      <w:marTop w:val="0"/>
      <w:marBottom w:val="0"/>
      <w:divBdr>
        <w:top w:val="none" w:sz="0" w:space="0" w:color="auto"/>
        <w:left w:val="none" w:sz="0" w:space="0" w:color="auto"/>
        <w:bottom w:val="none" w:sz="0" w:space="0" w:color="auto"/>
        <w:right w:val="none" w:sz="0" w:space="0" w:color="auto"/>
      </w:divBdr>
    </w:div>
    <w:div w:id="979966479">
      <w:marLeft w:val="480"/>
      <w:marRight w:val="0"/>
      <w:marTop w:val="0"/>
      <w:marBottom w:val="0"/>
      <w:divBdr>
        <w:top w:val="none" w:sz="0" w:space="0" w:color="auto"/>
        <w:left w:val="none" w:sz="0" w:space="0" w:color="auto"/>
        <w:bottom w:val="none" w:sz="0" w:space="0" w:color="auto"/>
        <w:right w:val="none" w:sz="0" w:space="0" w:color="auto"/>
      </w:divBdr>
    </w:div>
    <w:div w:id="979967414">
      <w:marLeft w:val="480"/>
      <w:marRight w:val="0"/>
      <w:marTop w:val="0"/>
      <w:marBottom w:val="0"/>
      <w:divBdr>
        <w:top w:val="none" w:sz="0" w:space="0" w:color="auto"/>
        <w:left w:val="none" w:sz="0" w:space="0" w:color="auto"/>
        <w:bottom w:val="none" w:sz="0" w:space="0" w:color="auto"/>
        <w:right w:val="none" w:sz="0" w:space="0" w:color="auto"/>
      </w:divBdr>
    </w:div>
    <w:div w:id="980109370">
      <w:marLeft w:val="480"/>
      <w:marRight w:val="0"/>
      <w:marTop w:val="0"/>
      <w:marBottom w:val="0"/>
      <w:divBdr>
        <w:top w:val="none" w:sz="0" w:space="0" w:color="auto"/>
        <w:left w:val="none" w:sz="0" w:space="0" w:color="auto"/>
        <w:bottom w:val="none" w:sz="0" w:space="0" w:color="auto"/>
        <w:right w:val="none" w:sz="0" w:space="0" w:color="auto"/>
      </w:divBdr>
    </w:div>
    <w:div w:id="980113764">
      <w:marLeft w:val="480"/>
      <w:marRight w:val="0"/>
      <w:marTop w:val="0"/>
      <w:marBottom w:val="0"/>
      <w:divBdr>
        <w:top w:val="none" w:sz="0" w:space="0" w:color="auto"/>
        <w:left w:val="none" w:sz="0" w:space="0" w:color="auto"/>
        <w:bottom w:val="none" w:sz="0" w:space="0" w:color="auto"/>
        <w:right w:val="none" w:sz="0" w:space="0" w:color="auto"/>
      </w:divBdr>
    </w:div>
    <w:div w:id="980115378">
      <w:marLeft w:val="480"/>
      <w:marRight w:val="0"/>
      <w:marTop w:val="0"/>
      <w:marBottom w:val="0"/>
      <w:divBdr>
        <w:top w:val="none" w:sz="0" w:space="0" w:color="auto"/>
        <w:left w:val="none" w:sz="0" w:space="0" w:color="auto"/>
        <w:bottom w:val="none" w:sz="0" w:space="0" w:color="auto"/>
        <w:right w:val="none" w:sz="0" w:space="0" w:color="auto"/>
      </w:divBdr>
    </w:div>
    <w:div w:id="980228857">
      <w:marLeft w:val="480"/>
      <w:marRight w:val="0"/>
      <w:marTop w:val="0"/>
      <w:marBottom w:val="0"/>
      <w:divBdr>
        <w:top w:val="none" w:sz="0" w:space="0" w:color="auto"/>
        <w:left w:val="none" w:sz="0" w:space="0" w:color="auto"/>
        <w:bottom w:val="none" w:sz="0" w:space="0" w:color="auto"/>
        <w:right w:val="none" w:sz="0" w:space="0" w:color="auto"/>
      </w:divBdr>
    </w:div>
    <w:div w:id="980230229">
      <w:marLeft w:val="480"/>
      <w:marRight w:val="0"/>
      <w:marTop w:val="0"/>
      <w:marBottom w:val="0"/>
      <w:divBdr>
        <w:top w:val="none" w:sz="0" w:space="0" w:color="auto"/>
        <w:left w:val="none" w:sz="0" w:space="0" w:color="auto"/>
        <w:bottom w:val="none" w:sz="0" w:space="0" w:color="auto"/>
        <w:right w:val="none" w:sz="0" w:space="0" w:color="auto"/>
      </w:divBdr>
    </w:div>
    <w:div w:id="980230563">
      <w:marLeft w:val="480"/>
      <w:marRight w:val="0"/>
      <w:marTop w:val="0"/>
      <w:marBottom w:val="0"/>
      <w:divBdr>
        <w:top w:val="none" w:sz="0" w:space="0" w:color="auto"/>
        <w:left w:val="none" w:sz="0" w:space="0" w:color="auto"/>
        <w:bottom w:val="none" w:sz="0" w:space="0" w:color="auto"/>
        <w:right w:val="none" w:sz="0" w:space="0" w:color="auto"/>
      </w:divBdr>
    </w:div>
    <w:div w:id="980230738">
      <w:marLeft w:val="480"/>
      <w:marRight w:val="0"/>
      <w:marTop w:val="0"/>
      <w:marBottom w:val="0"/>
      <w:divBdr>
        <w:top w:val="none" w:sz="0" w:space="0" w:color="auto"/>
        <w:left w:val="none" w:sz="0" w:space="0" w:color="auto"/>
        <w:bottom w:val="none" w:sz="0" w:space="0" w:color="auto"/>
        <w:right w:val="none" w:sz="0" w:space="0" w:color="auto"/>
      </w:divBdr>
    </w:div>
    <w:div w:id="980235777">
      <w:marLeft w:val="480"/>
      <w:marRight w:val="0"/>
      <w:marTop w:val="0"/>
      <w:marBottom w:val="0"/>
      <w:divBdr>
        <w:top w:val="none" w:sz="0" w:space="0" w:color="auto"/>
        <w:left w:val="none" w:sz="0" w:space="0" w:color="auto"/>
        <w:bottom w:val="none" w:sz="0" w:space="0" w:color="auto"/>
        <w:right w:val="none" w:sz="0" w:space="0" w:color="auto"/>
      </w:divBdr>
    </w:div>
    <w:div w:id="980306304">
      <w:marLeft w:val="480"/>
      <w:marRight w:val="0"/>
      <w:marTop w:val="0"/>
      <w:marBottom w:val="0"/>
      <w:divBdr>
        <w:top w:val="none" w:sz="0" w:space="0" w:color="auto"/>
        <w:left w:val="none" w:sz="0" w:space="0" w:color="auto"/>
        <w:bottom w:val="none" w:sz="0" w:space="0" w:color="auto"/>
        <w:right w:val="none" w:sz="0" w:space="0" w:color="auto"/>
      </w:divBdr>
    </w:div>
    <w:div w:id="980383186">
      <w:marLeft w:val="480"/>
      <w:marRight w:val="0"/>
      <w:marTop w:val="0"/>
      <w:marBottom w:val="0"/>
      <w:divBdr>
        <w:top w:val="none" w:sz="0" w:space="0" w:color="auto"/>
        <w:left w:val="none" w:sz="0" w:space="0" w:color="auto"/>
        <w:bottom w:val="none" w:sz="0" w:space="0" w:color="auto"/>
        <w:right w:val="none" w:sz="0" w:space="0" w:color="auto"/>
      </w:divBdr>
    </w:div>
    <w:div w:id="980423231">
      <w:marLeft w:val="480"/>
      <w:marRight w:val="0"/>
      <w:marTop w:val="0"/>
      <w:marBottom w:val="0"/>
      <w:divBdr>
        <w:top w:val="none" w:sz="0" w:space="0" w:color="auto"/>
        <w:left w:val="none" w:sz="0" w:space="0" w:color="auto"/>
        <w:bottom w:val="none" w:sz="0" w:space="0" w:color="auto"/>
        <w:right w:val="none" w:sz="0" w:space="0" w:color="auto"/>
      </w:divBdr>
    </w:div>
    <w:div w:id="980425272">
      <w:marLeft w:val="480"/>
      <w:marRight w:val="0"/>
      <w:marTop w:val="0"/>
      <w:marBottom w:val="0"/>
      <w:divBdr>
        <w:top w:val="none" w:sz="0" w:space="0" w:color="auto"/>
        <w:left w:val="none" w:sz="0" w:space="0" w:color="auto"/>
        <w:bottom w:val="none" w:sz="0" w:space="0" w:color="auto"/>
        <w:right w:val="none" w:sz="0" w:space="0" w:color="auto"/>
      </w:divBdr>
    </w:div>
    <w:div w:id="980502248">
      <w:marLeft w:val="480"/>
      <w:marRight w:val="0"/>
      <w:marTop w:val="0"/>
      <w:marBottom w:val="0"/>
      <w:divBdr>
        <w:top w:val="none" w:sz="0" w:space="0" w:color="auto"/>
        <w:left w:val="none" w:sz="0" w:space="0" w:color="auto"/>
        <w:bottom w:val="none" w:sz="0" w:space="0" w:color="auto"/>
        <w:right w:val="none" w:sz="0" w:space="0" w:color="auto"/>
      </w:divBdr>
    </w:div>
    <w:div w:id="980616322">
      <w:marLeft w:val="480"/>
      <w:marRight w:val="0"/>
      <w:marTop w:val="0"/>
      <w:marBottom w:val="0"/>
      <w:divBdr>
        <w:top w:val="none" w:sz="0" w:space="0" w:color="auto"/>
        <w:left w:val="none" w:sz="0" w:space="0" w:color="auto"/>
        <w:bottom w:val="none" w:sz="0" w:space="0" w:color="auto"/>
        <w:right w:val="none" w:sz="0" w:space="0" w:color="auto"/>
      </w:divBdr>
    </w:div>
    <w:div w:id="980771150">
      <w:marLeft w:val="480"/>
      <w:marRight w:val="0"/>
      <w:marTop w:val="0"/>
      <w:marBottom w:val="0"/>
      <w:divBdr>
        <w:top w:val="none" w:sz="0" w:space="0" w:color="auto"/>
        <w:left w:val="none" w:sz="0" w:space="0" w:color="auto"/>
        <w:bottom w:val="none" w:sz="0" w:space="0" w:color="auto"/>
        <w:right w:val="none" w:sz="0" w:space="0" w:color="auto"/>
      </w:divBdr>
    </w:div>
    <w:div w:id="980772038">
      <w:marLeft w:val="480"/>
      <w:marRight w:val="0"/>
      <w:marTop w:val="0"/>
      <w:marBottom w:val="0"/>
      <w:divBdr>
        <w:top w:val="none" w:sz="0" w:space="0" w:color="auto"/>
        <w:left w:val="none" w:sz="0" w:space="0" w:color="auto"/>
        <w:bottom w:val="none" w:sz="0" w:space="0" w:color="auto"/>
        <w:right w:val="none" w:sz="0" w:space="0" w:color="auto"/>
      </w:divBdr>
    </w:div>
    <w:div w:id="980843101">
      <w:marLeft w:val="480"/>
      <w:marRight w:val="0"/>
      <w:marTop w:val="0"/>
      <w:marBottom w:val="0"/>
      <w:divBdr>
        <w:top w:val="none" w:sz="0" w:space="0" w:color="auto"/>
        <w:left w:val="none" w:sz="0" w:space="0" w:color="auto"/>
        <w:bottom w:val="none" w:sz="0" w:space="0" w:color="auto"/>
        <w:right w:val="none" w:sz="0" w:space="0" w:color="auto"/>
      </w:divBdr>
    </w:div>
    <w:div w:id="980882973">
      <w:marLeft w:val="480"/>
      <w:marRight w:val="0"/>
      <w:marTop w:val="0"/>
      <w:marBottom w:val="0"/>
      <w:divBdr>
        <w:top w:val="none" w:sz="0" w:space="0" w:color="auto"/>
        <w:left w:val="none" w:sz="0" w:space="0" w:color="auto"/>
        <w:bottom w:val="none" w:sz="0" w:space="0" w:color="auto"/>
        <w:right w:val="none" w:sz="0" w:space="0" w:color="auto"/>
      </w:divBdr>
    </w:div>
    <w:div w:id="980886913">
      <w:marLeft w:val="480"/>
      <w:marRight w:val="0"/>
      <w:marTop w:val="0"/>
      <w:marBottom w:val="0"/>
      <w:divBdr>
        <w:top w:val="none" w:sz="0" w:space="0" w:color="auto"/>
        <w:left w:val="none" w:sz="0" w:space="0" w:color="auto"/>
        <w:bottom w:val="none" w:sz="0" w:space="0" w:color="auto"/>
        <w:right w:val="none" w:sz="0" w:space="0" w:color="auto"/>
      </w:divBdr>
    </w:div>
    <w:div w:id="980888263">
      <w:marLeft w:val="480"/>
      <w:marRight w:val="0"/>
      <w:marTop w:val="0"/>
      <w:marBottom w:val="0"/>
      <w:divBdr>
        <w:top w:val="none" w:sz="0" w:space="0" w:color="auto"/>
        <w:left w:val="none" w:sz="0" w:space="0" w:color="auto"/>
        <w:bottom w:val="none" w:sz="0" w:space="0" w:color="auto"/>
        <w:right w:val="none" w:sz="0" w:space="0" w:color="auto"/>
      </w:divBdr>
    </w:div>
    <w:div w:id="980888272">
      <w:marLeft w:val="480"/>
      <w:marRight w:val="0"/>
      <w:marTop w:val="0"/>
      <w:marBottom w:val="0"/>
      <w:divBdr>
        <w:top w:val="none" w:sz="0" w:space="0" w:color="auto"/>
        <w:left w:val="none" w:sz="0" w:space="0" w:color="auto"/>
        <w:bottom w:val="none" w:sz="0" w:space="0" w:color="auto"/>
        <w:right w:val="none" w:sz="0" w:space="0" w:color="auto"/>
      </w:divBdr>
    </w:div>
    <w:div w:id="980959902">
      <w:marLeft w:val="480"/>
      <w:marRight w:val="0"/>
      <w:marTop w:val="0"/>
      <w:marBottom w:val="0"/>
      <w:divBdr>
        <w:top w:val="none" w:sz="0" w:space="0" w:color="auto"/>
        <w:left w:val="none" w:sz="0" w:space="0" w:color="auto"/>
        <w:bottom w:val="none" w:sz="0" w:space="0" w:color="auto"/>
        <w:right w:val="none" w:sz="0" w:space="0" w:color="auto"/>
      </w:divBdr>
    </w:div>
    <w:div w:id="980965840">
      <w:marLeft w:val="480"/>
      <w:marRight w:val="0"/>
      <w:marTop w:val="0"/>
      <w:marBottom w:val="0"/>
      <w:divBdr>
        <w:top w:val="none" w:sz="0" w:space="0" w:color="auto"/>
        <w:left w:val="none" w:sz="0" w:space="0" w:color="auto"/>
        <w:bottom w:val="none" w:sz="0" w:space="0" w:color="auto"/>
        <w:right w:val="none" w:sz="0" w:space="0" w:color="auto"/>
      </w:divBdr>
    </w:div>
    <w:div w:id="981033906">
      <w:marLeft w:val="480"/>
      <w:marRight w:val="0"/>
      <w:marTop w:val="0"/>
      <w:marBottom w:val="0"/>
      <w:divBdr>
        <w:top w:val="none" w:sz="0" w:space="0" w:color="auto"/>
        <w:left w:val="none" w:sz="0" w:space="0" w:color="auto"/>
        <w:bottom w:val="none" w:sz="0" w:space="0" w:color="auto"/>
        <w:right w:val="none" w:sz="0" w:space="0" w:color="auto"/>
      </w:divBdr>
    </w:div>
    <w:div w:id="981038678">
      <w:marLeft w:val="480"/>
      <w:marRight w:val="0"/>
      <w:marTop w:val="0"/>
      <w:marBottom w:val="0"/>
      <w:divBdr>
        <w:top w:val="none" w:sz="0" w:space="0" w:color="auto"/>
        <w:left w:val="none" w:sz="0" w:space="0" w:color="auto"/>
        <w:bottom w:val="none" w:sz="0" w:space="0" w:color="auto"/>
        <w:right w:val="none" w:sz="0" w:space="0" w:color="auto"/>
      </w:divBdr>
    </w:div>
    <w:div w:id="981038899">
      <w:marLeft w:val="480"/>
      <w:marRight w:val="0"/>
      <w:marTop w:val="0"/>
      <w:marBottom w:val="0"/>
      <w:divBdr>
        <w:top w:val="none" w:sz="0" w:space="0" w:color="auto"/>
        <w:left w:val="none" w:sz="0" w:space="0" w:color="auto"/>
        <w:bottom w:val="none" w:sz="0" w:space="0" w:color="auto"/>
        <w:right w:val="none" w:sz="0" w:space="0" w:color="auto"/>
      </w:divBdr>
    </w:div>
    <w:div w:id="981040848">
      <w:marLeft w:val="480"/>
      <w:marRight w:val="0"/>
      <w:marTop w:val="0"/>
      <w:marBottom w:val="0"/>
      <w:divBdr>
        <w:top w:val="none" w:sz="0" w:space="0" w:color="auto"/>
        <w:left w:val="none" w:sz="0" w:space="0" w:color="auto"/>
        <w:bottom w:val="none" w:sz="0" w:space="0" w:color="auto"/>
        <w:right w:val="none" w:sz="0" w:space="0" w:color="auto"/>
      </w:divBdr>
    </w:div>
    <w:div w:id="981157643">
      <w:marLeft w:val="480"/>
      <w:marRight w:val="0"/>
      <w:marTop w:val="0"/>
      <w:marBottom w:val="0"/>
      <w:divBdr>
        <w:top w:val="none" w:sz="0" w:space="0" w:color="auto"/>
        <w:left w:val="none" w:sz="0" w:space="0" w:color="auto"/>
        <w:bottom w:val="none" w:sz="0" w:space="0" w:color="auto"/>
        <w:right w:val="none" w:sz="0" w:space="0" w:color="auto"/>
      </w:divBdr>
    </w:div>
    <w:div w:id="981231273">
      <w:marLeft w:val="480"/>
      <w:marRight w:val="0"/>
      <w:marTop w:val="0"/>
      <w:marBottom w:val="0"/>
      <w:divBdr>
        <w:top w:val="none" w:sz="0" w:space="0" w:color="auto"/>
        <w:left w:val="none" w:sz="0" w:space="0" w:color="auto"/>
        <w:bottom w:val="none" w:sz="0" w:space="0" w:color="auto"/>
        <w:right w:val="none" w:sz="0" w:space="0" w:color="auto"/>
      </w:divBdr>
    </w:div>
    <w:div w:id="981231620">
      <w:marLeft w:val="480"/>
      <w:marRight w:val="0"/>
      <w:marTop w:val="0"/>
      <w:marBottom w:val="0"/>
      <w:divBdr>
        <w:top w:val="none" w:sz="0" w:space="0" w:color="auto"/>
        <w:left w:val="none" w:sz="0" w:space="0" w:color="auto"/>
        <w:bottom w:val="none" w:sz="0" w:space="0" w:color="auto"/>
        <w:right w:val="none" w:sz="0" w:space="0" w:color="auto"/>
      </w:divBdr>
    </w:div>
    <w:div w:id="981273376">
      <w:marLeft w:val="480"/>
      <w:marRight w:val="0"/>
      <w:marTop w:val="0"/>
      <w:marBottom w:val="0"/>
      <w:divBdr>
        <w:top w:val="none" w:sz="0" w:space="0" w:color="auto"/>
        <w:left w:val="none" w:sz="0" w:space="0" w:color="auto"/>
        <w:bottom w:val="none" w:sz="0" w:space="0" w:color="auto"/>
        <w:right w:val="none" w:sz="0" w:space="0" w:color="auto"/>
      </w:divBdr>
    </w:div>
    <w:div w:id="981351874">
      <w:marLeft w:val="480"/>
      <w:marRight w:val="0"/>
      <w:marTop w:val="0"/>
      <w:marBottom w:val="0"/>
      <w:divBdr>
        <w:top w:val="none" w:sz="0" w:space="0" w:color="auto"/>
        <w:left w:val="none" w:sz="0" w:space="0" w:color="auto"/>
        <w:bottom w:val="none" w:sz="0" w:space="0" w:color="auto"/>
        <w:right w:val="none" w:sz="0" w:space="0" w:color="auto"/>
      </w:divBdr>
    </w:div>
    <w:div w:id="981422076">
      <w:marLeft w:val="480"/>
      <w:marRight w:val="0"/>
      <w:marTop w:val="0"/>
      <w:marBottom w:val="0"/>
      <w:divBdr>
        <w:top w:val="none" w:sz="0" w:space="0" w:color="auto"/>
        <w:left w:val="none" w:sz="0" w:space="0" w:color="auto"/>
        <w:bottom w:val="none" w:sz="0" w:space="0" w:color="auto"/>
        <w:right w:val="none" w:sz="0" w:space="0" w:color="auto"/>
      </w:divBdr>
    </w:div>
    <w:div w:id="981499468">
      <w:marLeft w:val="480"/>
      <w:marRight w:val="0"/>
      <w:marTop w:val="0"/>
      <w:marBottom w:val="0"/>
      <w:divBdr>
        <w:top w:val="none" w:sz="0" w:space="0" w:color="auto"/>
        <w:left w:val="none" w:sz="0" w:space="0" w:color="auto"/>
        <w:bottom w:val="none" w:sz="0" w:space="0" w:color="auto"/>
        <w:right w:val="none" w:sz="0" w:space="0" w:color="auto"/>
      </w:divBdr>
    </w:div>
    <w:div w:id="981541395">
      <w:marLeft w:val="480"/>
      <w:marRight w:val="0"/>
      <w:marTop w:val="0"/>
      <w:marBottom w:val="0"/>
      <w:divBdr>
        <w:top w:val="none" w:sz="0" w:space="0" w:color="auto"/>
        <w:left w:val="none" w:sz="0" w:space="0" w:color="auto"/>
        <w:bottom w:val="none" w:sz="0" w:space="0" w:color="auto"/>
        <w:right w:val="none" w:sz="0" w:space="0" w:color="auto"/>
      </w:divBdr>
    </w:div>
    <w:div w:id="981689731">
      <w:marLeft w:val="480"/>
      <w:marRight w:val="0"/>
      <w:marTop w:val="0"/>
      <w:marBottom w:val="0"/>
      <w:divBdr>
        <w:top w:val="none" w:sz="0" w:space="0" w:color="auto"/>
        <w:left w:val="none" w:sz="0" w:space="0" w:color="auto"/>
        <w:bottom w:val="none" w:sz="0" w:space="0" w:color="auto"/>
        <w:right w:val="none" w:sz="0" w:space="0" w:color="auto"/>
      </w:divBdr>
    </w:div>
    <w:div w:id="981690598">
      <w:marLeft w:val="480"/>
      <w:marRight w:val="0"/>
      <w:marTop w:val="0"/>
      <w:marBottom w:val="0"/>
      <w:divBdr>
        <w:top w:val="none" w:sz="0" w:space="0" w:color="auto"/>
        <w:left w:val="none" w:sz="0" w:space="0" w:color="auto"/>
        <w:bottom w:val="none" w:sz="0" w:space="0" w:color="auto"/>
        <w:right w:val="none" w:sz="0" w:space="0" w:color="auto"/>
      </w:divBdr>
    </w:div>
    <w:div w:id="981737409">
      <w:marLeft w:val="480"/>
      <w:marRight w:val="0"/>
      <w:marTop w:val="0"/>
      <w:marBottom w:val="0"/>
      <w:divBdr>
        <w:top w:val="none" w:sz="0" w:space="0" w:color="auto"/>
        <w:left w:val="none" w:sz="0" w:space="0" w:color="auto"/>
        <w:bottom w:val="none" w:sz="0" w:space="0" w:color="auto"/>
        <w:right w:val="none" w:sz="0" w:space="0" w:color="auto"/>
      </w:divBdr>
    </w:div>
    <w:div w:id="981811116">
      <w:marLeft w:val="480"/>
      <w:marRight w:val="0"/>
      <w:marTop w:val="0"/>
      <w:marBottom w:val="0"/>
      <w:divBdr>
        <w:top w:val="none" w:sz="0" w:space="0" w:color="auto"/>
        <w:left w:val="none" w:sz="0" w:space="0" w:color="auto"/>
        <w:bottom w:val="none" w:sz="0" w:space="0" w:color="auto"/>
        <w:right w:val="none" w:sz="0" w:space="0" w:color="auto"/>
      </w:divBdr>
    </w:div>
    <w:div w:id="981812735">
      <w:marLeft w:val="480"/>
      <w:marRight w:val="0"/>
      <w:marTop w:val="0"/>
      <w:marBottom w:val="0"/>
      <w:divBdr>
        <w:top w:val="none" w:sz="0" w:space="0" w:color="auto"/>
        <w:left w:val="none" w:sz="0" w:space="0" w:color="auto"/>
        <w:bottom w:val="none" w:sz="0" w:space="0" w:color="auto"/>
        <w:right w:val="none" w:sz="0" w:space="0" w:color="auto"/>
      </w:divBdr>
    </w:div>
    <w:div w:id="981814925">
      <w:marLeft w:val="480"/>
      <w:marRight w:val="0"/>
      <w:marTop w:val="0"/>
      <w:marBottom w:val="0"/>
      <w:divBdr>
        <w:top w:val="none" w:sz="0" w:space="0" w:color="auto"/>
        <w:left w:val="none" w:sz="0" w:space="0" w:color="auto"/>
        <w:bottom w:val="none" w:sz="0" w:space="0" w:color="auto"/>
        <w:right w:val="none" w:sz="0" w:space="0" w:color="auto"/>
      </w:divBdr>
    </w:div>
    <w:div w:id="981932517">
      <w:marLeft w:val="480"/>
      <w:marRight w:val="0"/>
      <w:marTop w:val="0"/>
      <w:marBottom w:val="0"/>
      <w:divBdr>
        <w:top w:val="none" w:sz="0" w:space="0" w:color="auto"/>
        <w:left w:val="none" w:sz="0" w:space="0" w:color="auto"/>
        <w:bottom w:val="none" w:sz="0" w:space="0" w:color="auto"/>
        <w:right w:val="none" w:sz="0" w:space="0" w:color="auto"/>
      </w:divBdr>
    </w:div>
    <w:div w:id="982008365">
      <w:marLeft w:val="480"/>
      <w:marRight w:val="0"/>
      <w:marTop w:val="0"/>
      <w:marBottom w:val="0"/>
      <w:divBdr>
        <w:top w:val="none" w:sz="0" w:space="0" w:color="auto"/>
        <w:left w:val="none" w:sz="0" w:space="0" w:color="auto"/>
        <w:bottom w:val="none" w:sz="0" w:space="0" w:color="auto"/>
        <w:right w:val="none" w:sz="0" w:space="0" w:color="auto"/>
      </w:divBdr>
    </w:div>
    <w:div w:id="982075977">
      <w:marLeft w:val="480"/>
      <w:marRight w:val="0"/>
      <w:marTop w:val="0"/>
      <w:marBottom w:val="0"/>
      <w:divBdr>
        <w:top w:val="none" w:sz="0" w:space="0" w:color="auto"/>
        <w:left w:val="none" w:sz="0" w:space="0" w:color="auto"/>
        <w:bottom w:val="none" w:sz="0" w:space="0" w:color="auto"/>
        <w:right w:val="none" w:sz="0" w:space="0" w:color="auto"/>
      </w:divBdr>
    </w:div>
    <w:div w:id="982153716">
      <w:marLeft w:val="480"/>
      <w:marRight w:val="0"/>
      <w:marTop w:val="0"/>
      <w:marBottom w:val="0"/>
      <w:divBdr>
        <w:top w:val="none" w:sz="0" w:space="0" w:color="auto"/>
        <w:left w:val="none" w:sz="0" w:space="0" w:color="auto"/>
        <w:bottom w:val="none" w:sz="0" w:space="0" w:color="auto"/>
        <w:right w:val="none" w:sz="0" w:space="0" w:color="auto"/>
      </w:divBdr>
    </w:div>
    <w:div w:id="982347748">
      <w:marLeft w:val="480"/>
      <w:marRight w:val="0"/>
      <w:marTop w:val="0"/>
      <w:marBottom w:val="0"/>
      <w:divBdr>
        <w:top w:val="none" w:sz="0" w:space="0" w:color="auto"/>
        <w:left w:val="none" w:sz="0" w:space="0" w:color="auto"/>
        <w:bottom w:val="none" w:sz="0" w:space="0" w:color="auto"/>
        <w:right w:val="none" w:sz="0" w:space="0" w:color="auto"/>
      </w:divBdr>
    </w:div>
    <w:div w:id="982386476">
      <w:marLeft w:val="480"/>
      <w:marRight w:val="0"/>
      <w:marTop w:val="0"/>
      <w:marBottom w:val="0"/>
      <w:divBdr>
        <w:top w:val="none" w:sz="0" w:space="0" w:color="auto"/>
        <w:left w:val="none" w:sz="0" w:space="0" w:color="auto"/>
        <w:bottom w:val="none" w:sz="0" w:space="0" w:color="auto"/>
        <w:right w:val="none" w:sz="0" w:space="0" w:color="auto"/>
      </w:divBdr>
    </w:div>
    <w:div w:id="982543769">
      <w:marLeft w:val="480"/>
      <w:marRight w:val="0"/>
      <w:marTop w:val="0"/>
      <w:marBottom w:val="0"/>
      <w:divBdr>
        <w:top w:val="none" w:sz="0" w:space="0" w:color="auto"/>
        <w:left w:val="none" w:sz="0" w:space="0" w:color="auto"/>
        <w:bottom w:val="none" w:sz="0" w:space="0" w:color="auto"/>
        <w:right w:val="none" w:sz="0" w:space="0" w:color="auto"/>
      </w:divBdr>
    </w:div>
    <w:div w:id="982545101">
      <w:marLeft w:val="480"/>
      <w:marRight w:val="0"/>
      <w:marTop w:val="0"/>
      <w:marBottom w:val="0"/>
      <w:divBdr>
        <w:top w:val="none" w:sz="0" w:space="0" w:color="auto"/>
        <w:left w:val="none" w:sz="0" w:space="0" w:color="auto"/>
        <w:bottom w:val="none" w:sz="0" w:space="0" w:color="auto"/>
        <w:right w:val="none" w:sz="0" w:space="0" w:color="auto"/>
      </w:divBdr>
    </w:div>
    <w:div w:id="982585255">
      <w:marLeft w:val="480"/>
      <w:marRight w:val="0"/>
      <w:marTop w:val="0"/>
      <w:marBottom w:val="0"/>
      <w:divBdr>
        <w:top w:val="none" w:sz="0" w:space="0" w:color="auto"/>
        <w:left w:val="none" w:sz="0" w:space="0" w:color="auto"/>
        <w:bottom w:val="none" w:sz="0" w:space="0" w:color="auto"/>
        <w:right w:val="none" w:sz="0" w:space="0" w:color="auto"/>
      </w:divBdr>
    </w:div>
    <w:div w:id="982658051">
      <w:marLeft w:val="480"/>
      <w:marRight w:val="0"/>
      <w:marTop w:val="0"/>
      <w:marBottom w:val="0"/>
      <w:divBdr>
        <w:top w:val="none" w:sz="0" w:space="0" w:color="auto"/>
        <w:left w:val="none" w:sz="0" w:space="0" w:color="auto"/>
        <w:bottom w:val="none" w:sz="0" w:space="0" w:color="auto"/>
        <w:right w:val="none" w:sz="0" w:space="0" w:color="auto"/>
      </w:divBdr>
    </w:div>
    <w:div w:id="982663297">
      <w:marLeft w:val="480"/>
      <w:marRight w:val="0"/>
      <w:marTop w:val="0"/>
      <w:marBottom w:val="0"/>
      <w:divBdr>
        <w:top w:val="none" w:sz="0" w:space="0" w:color="auto"/>
        <w:left w:val="none" w:sz="0" w:space="0" w:color="auto"/>
        <w:bottom w:val="none" w:sz="0" w:space="0" w:color="auto"/>
        <w:right w:val="none" w:sz="0" w:space="0" w:color="auto"/>
      </w:divBdr>
    </w:div>
    <w:div w:id="982734323">
      <w:marLeft w:val="480"/>
      <w:marRight w:val="0"/>
      <w:marTop w:val="0"/>
      <w:marBottom w:val="0"/>
      <w:divBdr>
        <w:top w:val="none" w:sz="0" w:space="0" w:color="auto"/>
        <w:left w:val="none" w:sz="0" w:space="0" w:color="auto"/>
        <w:bottom w:val="none" w:sz="0" w:space="0" w:color="auto"/>
        <w:right w:val="none" w:sz="0" w:space="0" w:color="auto"/>
      </w:divBdr>
    </w:div>
    <w:div w:id="982735875">
      <w:marLeft w:val="480"/>
      <w:marRight w:val="0"/>
      <w:marTop w:val="0"/>
      <w:marBottom w:val="0"/>
      <w:divBdr>
        <w:top w:val="none" w:sz="0" w:space="0" w:color="auto"/>
        <w:left w:val="none" w:sz="0" w:space="0" w:color="auto"/>
        <w:bottom w:val="none" w:sz="0" w:space="0" w:color="auto"/>
        <w:right w:val="none" w:sz="0" w:space="0" w:color="auto"/>
      </w:divBdr>
    </w:div>
    <w:div w:id="982737406">
      <w:marLeft w:val="480"/>
      <w:marRight w:val="0"/>
      <w:marTop w:val="0"/>
      <w:marBottom w:val="0"/>
      <w:divBdr>
        <w:top w:val="none" w:sz="0" w:space="0" w:color="auto"/>
        <w:left w:val="none" w:sz="0" w:space="0" w:color="auto"/>
        <w:bottom w:val="none" w:sz="0" w:space="0" w:color="auto"/>
        <w:right w:val="none" w:sz="0" w:space="0" w:color="auto"/>
      </w:divBdr>
    </w:div>
    <w:div w:id="982737777">
      <w:marLeft w:val="480"/>
      <w:marRight w:val="0"/>
      <w:marTop w:val="0"/>
      <w:marBottom w:val="0"/>
      <w:divBdr>
        <w:top w:val="none" w:sz="0" w:space="0" w:color="auto"/>
        <w:left w:val="none" w:sz="0" w:space="0" w:color="auto"/>
        <w:bottom w:val="none" w:sz="0" w:space="0" w:color="auto"/>
        <w:right w:val="none" w:sz="0" w:space="0" w:color="auto"/>
      </w:divBdr>
    </w:div>
    <w:div w:id="982780617">
      <w:marLeft w:val="480"/>
      <w:marRight w:val="0"/>
      <w:marTop w:val="0"/>
      <w:marBottom w:val="0"/>
      <w:divBdr>
        <w:top w:val="none" w:sz="0" w:space="0" w:color="auto"/>
        <w:left w:val="none" w:sz="0" w:space="0" w:color="auto"/>
        <w:bottom w:val="none" w:sz="0" w:space="0" w:color="auto"/>
        <w:right w:val="none" w:sz="0" w:space="0" w:color="auto"/>
      </w:divBdr>
    </w:div>
    <w:div w:id="982780947">
      <w:marLeft w:val="480"/>
      <w:marRight w:val="0"/>
      <w:marTop w:val="0"/>
      <w:marBottom w:val="0"/>
      <w:divBdr>
        <w:top w:val="none" w:sz="0" w:space="0" w:color="auto"/>
        <w:left w:val="none" w:sz="0" w:space="0" w:color="auto"/>
        <w:bottom w:val="none" w:sz="0" w:space="0" w:color="auto"/>
        <w:right w:val="none" w:sz="0" w:space="0" w:color="auto"/>
      </w:divBdr>
    </w:div>
    <w:div w:id="982852132">
      <w:marLeft w:val="480"/>
      <w:marRight w:val="0"/>
      <w:marTop w:val="0"/>
      <w:marBottom w:val="0"/>
      <w:divBdr>
        <w:top w:val="none" w:sz="0" w:space="0" w:color="auto"/>
        <w:left w:val="none" w:sz="0" w:space="0" w:color="auto"/>
        <w:bottom w:val="none" w:sz="0" w:space="0" w:color="auto"/>
        <w:right w:val="none" w:sz="0" w:space="0" w:color="auto"/>
      </w:divBdr>
    </w:div>
    <w:div w:id="982933138">
      <w:marLeft w:val="480"/>
      <w:marRight w:val="0"/>
      <w:marTop w:val="0"/>
      <w:marBottom w:val="0"/>
      <w:divBdr>
        <w:top w:val="none" w:sz="0" w:space="0" w:color="auto"/>
        <w:left w:val="none" w:sz="0" w:space="0" w:color="auto"/>
        <w:bottom w:val="none" w:sz="0" w:space="0" w:color="auto"/>
        <w:right w:val="none" w:sz="0" w:space="0" w:color="auto"/>
      </w:divBdr>
    </w:div>
    <w:div w:id="982999031">
      <w:marLeft w:val="480"/>
      <w:marRight w:val="0"/>
      <w:marTop w:val="0"/>
      <w:marBottom w:val="0"/>
      <w:divBdr>
        <w:top w:val="none" w:sz="0" w:space="0" w:color="auto"/>
        <w:left w:val="none" w:sz="0" w:space="0" w:color="auto"/>
        <w:bottom w:val="none" w:sz="0" w:space="0" w:color="auto"/>
        <w:right w:val="none" w:sz="0" w:space="0" w:color="auto"/>
      </w:divBdr>
    </w:div>
    <w:div w:id="983003673">
      <w:marLeft w:val="480"/>
      <w:marRight w:val="0"/>
      <w:marTop w:val="0"/>
      <w:marBottom w:val="0"/>
      <w:divBdr>
        <w:top w:val="none" w:sz="0" w:space="0" w:color="auto"/>
        <w:left w:val="none" w:sz="0" w:space="0" w:color="auto"/>
        <w:bottom w:val="none" w:sz="0" w:space="0" w:color="auto"/>
        <w:right w:val="none" w:sz="0" w:space="0" w:color="auto"/>
      </w:divBdr>
    </w:div>
    <w:div w:id="983004098">
      <w:marLeft w:val="480"/>
      <w:marRight w:val="0"/>
      <w:marTop w:val="0"/>
      <w:marBottom w:val="0"/>
      <w:divBdr>
        <w:top w:val="none" w:sz="0" w:space="0" w:color="auto"/>
        <w:left w:val="none" w:sz="0" w:space="0" w:color="auto"/>
        <w:bottom w:val="none" w:sz="0" w:space="0" w:color="auto"/>
        <w:right w:val="none" w:sz="0" w:space="0" w:color="auto"/>
      </w:divBdr>
    </w:div>
    <w:div w:id="983006968">
      <w:marLeft w:val="480"/>
      <w:marRight w:val="0"/>
      <w:marTop w:val="0"/>
      <w:marBottom w:val="0"/>
      <w:divBdr>
        <w:top w:val="none" w:sz="0" w:space="0" w:color="auto"/>
        <w:left w:val="none" w:sz="0" w:space="0" w:color="auto"/>
        <w:bottom w:val="none" w:sz="0" w:space="0" w:color="auto"/>
        <w:right w:val="none" w:sz="0" w:space="0" w:color="auto"/>
      </w:divBdr>
    </w:div>
    <w:div w:id="983043405">
      <w:marLeft w:val="480"/>
      <w:marRight w:val="0"/>
      <w:marTop w:val="0"/>
      <w:marBottom w:val="0"/>
      <w:divBdr>
        <w:top w:val="none" w:sz="0" w:space="0" w:color="auto"/>
        <w:left w:val="none" w:sz="0" w:space="0" w:color="auto"/>
        <w:bottom w:val="none" w:sz="0" w:space="0" w:color="auto"/>
        <w:right w:val="none" w:sz="0" w:space="0" w:color="auto"/>
      </w:divBdr>
    </w:div>
    <w:div w:id="983117047">
      <w:marLeft w:val="480"/>
      <w:marRight w:val="0"/>
      <w:marTop w:val="0"/>
      <w:marBottom w:val="0"/>
      <w:divBdr>
        <w:top w:val="none" w:sz="0" w:space="0" w:color="auto"/>
        <w:left w:val="none" w:sz="0" w:space="0" w:color="auto"/>
        <w:bottom w:val="none" w:sz="0" w:space="0" w:color="auto"/>
        <w:right w:val="none" w:sz="0" w:space="0" w:color="auto"/>
      </w:divBdr>
    </w:div>
    <w:div w:id="983119072">
      <w:marLeft w:val="480"/>
      <w:marRight w:val="0"/>
      <w:marTop w:val="0"/>
      <w:marBottom w:val="0"/>
      <w:divBdr>
        <w:top w:val="none" w:sz="0" w:space="0" w:color="auto"/>
        <w:left w:val="none" w:sz="0" w:space="0" w:color="auto"/>
        <w:bottom w:val="none" w:sz="0" w:space="0" w:color="auto"/>
        <w:right w:val="none" w:sz="0" w:space="0" w:color="auto"/>
      </w:divBdr>
    </w:div>
    <w:div w:id="983195791">
      <w:marLeft w:val="480"/>
      <w:marRight w:val="0"/>
      <w:marTop w:val="0"/>
      <w:marBottom w:val="0"/>
      <w:divBdr>
        <w:top w:val="none" w:sz="0" w:space="0" w:color="auto"/>
        <w:left w:val="none" w:sz="0" w:space="0" w:color="auto"/>
        <w:bottom w:val="none" w:sz="0" w:space="0" w:color="auto"/>
        <w:right w:val="none" w:sz="0" w:space="0" w:color="auto"/>
      </w:divBdr>
    </w:div>
    <w:div w:id="983200941">
      <w:marLeft w:val="480"/>
      <w:marRight w:val="0"/>
      <w:marTop w:val="0"/>
      <w:marBottom w:val="0"/>
      <w:divBdr>
        <w:top w:val="none" w:sz="0" w:space="0" w:color="auto"/>
        <w:left w:val="none" w:sz="0" w:space="0" w:color="auto"/>
        <w:bottom w:val="none" w:sz="0" w:space="0" w:color="auto"/>
        <w:right w:val="none" w:sz="0" w:space="0" w:color="auto"/>
      </w:divBdr>
    </w:div>
    <w:div w:id="983268219">
      <w:marLeft w:val="480"/>
      <w:marRight w:val="0"/>
      <w:marTop w:val="0"/>
      <w:marBottom w:val="0"/>
      <w:divBdr>
        <w:top w:val="none" w:sz="0" w:space="0" w:color="auto"/>
        <w:left w:val="none" w:sz="0" w:space="0" w:color="auto"/>
        <w:bottom w:val="none" w:sz="0" w:space="0" w:color="auto"/>
        <w:right w:val="none" w:sz="0" w:space="0" w:color="auto"/>
      </w:divBdr>
    </w:div>
    <w:div w:id="983310724">
      <w:marLeft w:val="480"/>
      <w:marRight w:val="0"/>
      <w:marTop w:val="0"/>
      <w:marBottom w:val="0"/>
      <w:divBdr>
        <w:top w:val="none" w:sz="0" w:space="0" w:color="auto"/>
        <w:left w:val="none" w:sz="0" w:space="0" w:color="auto"/>
        <w:bottom w:val="none" w:sz="0" w:space="0" w:color="auto"/>
        <w:right w:val="none" w:sz="0" w:space="0" w:color="auto"/>
      </w:divBdr>
    </w:div>
    <w:div w:id="983312102">
      <w:marLeft w:val="480"/>
      <w:marRight w:val="0"/>
      <w:marTop w:val="0"/>
      <w:marBottom w:val="0"/>
      <w:divBdr>
        <w:top w:val="none" w:sz="0" w:space="0" w:color="auto"/>
        <w:left w:val="none" w:sz="0" w:space="0" w:color="auto"/>
        <w:bottom w:val="none" w:sz="0" w:space="0" w:color="auto"/>
        <w:right w:val="none" w:sz="0" w:space="0" w:color="auto"/>
      </w:divBdr>
    </w:div>
    <w:div w:id="983316563">
      <w:marLeft w:val="480"/>
      <w:marRight w:val="0"/>
      <w:marTop w:val="0"/>
      <w:marBottom w:val="0"/>
      <w:divBdr>
        <w:top w:val="none" w:sz="0" w:space="0" w:color="auto"/>
        <w:left w:val="none" w:sz="0" w:space="0" w:color="auto"/>
        <w:bottom w:val="none" w:sz="0" w:space="0" w:color="auto"/>
        <w:right w:val="none" w:sz="0" w:space="0" w:color="auto"/>
      </w:divBdr>
    </w:div>
    <w:div w:id="983512978">
      <w:marLeft w:val="480"/>
      <w:marRight w:val="0"/>
      <w:marTop w:val="0"/>
      <w:marBottom w:val="0"/>
      <w:divBdr>
        <w:top w:val="none" w:sz="0" w:space="0" w:color="auto"/>
        <w:left w:val="none" w:sz="0" w:space="0" w:color="auto"/>
        <w:bottom w:val="none" w:sz="0" w:space="0" w:color="auto"/>
        <w:right w:val="none" w:sz="0" w:space="0" w:color="auto"/>
      </w:divBdr>
    </w:div>
    <w:div w:id="983630294">
      <w:marLeft w:val="480"/>
      <w:marRight w:val="0"/>
      <w:marTop w:val="0"/>
      <w:marBottom w:val="0"/>
      <w:divBdr>
        <w:top w:val="none" w:sz="0" w:space="0" w:color="auto"/>
        <w:left w:val="none" w:sz="0" w:space="0" w:color="auto"/>
        <w:bottom w:val="none" w:sz="0" w:space="0" w:color="auto"/>
        <w:right w:val="none" w:sz="0" w:space="0" w:color="auto"/>
      </w:divBdr>
    </w:div>
    <w:div w:id="983654974">
      <w:marLeft w:val="480"/>
      <w:marRight w:val="0"/>
      <w:marTop w:val="0"/>
      <w:marBottom w:val="0"/>
      <w:divBdr>
        <w:top w:val="none" w:sz="0" w:space="0" w:color="auto"/>
        <w:left w:val="none" w:sz="0" w:space="0" w:color="auto"/>
        <w:bottom w:val="none" w:sz="0" w:space="0" w:color="auto"/>
        <w:right w:val="none" w:sz="0" w:space="0" w:color="auto"/>
      </w:divBdr>
    </w:div>
    <w:div w:id="983655926">
      <w:marLeft w:val="480"/>
      <w:marRight w:val="0"/>
      <w:marTop w:val="0"/>
      <w:marBottom w:val="0"/>
      <w:divBdr>
        <w:top w:val="none" w:sz="0" w:space="0" w:color="auto"/>
        <w:left w:val="none" w:sz="0" w:space="0" w:color="auto"/>
        <w:bottom w:val="none" w:sz="0" w:space="0" w:color="auto"/>
        <w:right w:val="none" w:sz="0" w:space="0" w:color="auto"/>
      </w:divBdr>
    </w:div>
    <w:div w:id="983657103">
      <w:marLeft w:val="480"/>
      <w:marRight w:val="0"/>
      <w:marTop w:val="0"/>
      <w:marBottom w:val="0"/>
      <w:divBdr>
        <w:top w:val="none" w:sz="0" w:space="0" w:color="auto"/>
        <w:left w:val="none" w:sz="0" w:space="0" w:color="auto"/>
        <w:bottom w:val="none" w:sz="0" w:space="0" w:color="auto"/>
        <w:right w:val="none" w:sz="0" w:space="0" w:color="auto"/>
      </w:divBdr>
    </w:div>
    <w:div w:id="983697990">
      <w:marLeft w:val="480"/>
      <w:marRight w:val="0"/>
      <w:marTop w:val="0"/>
      <w:marBottom w:val="0"/>
      <w:divBdr>
        <w:top w:val="none" w:sz="0" w:space="0" w:color="auto"/>
        <w:left w:val="none" w:sz="0" w:space="0" w:color="auto"/>
        <w:bottom w:val="none" w:sz="0" w:space="0" w:color="auto"/>
        <w:right w:val="none" w:sz="0" w:space="0" w:color="auto"/>
      </w:divBdr>
    </w:div>
    <w:div w:id="983775493">
      <w:marLeft w:val="480"/>
      <w:marRight w:val="0"/>
      <w:marTop w:val="0"/>
      <w:marBottom w:val="0"/>
      <w:divBdr>
        <w:top w:val="none" w:sz="0" w:space="0" w:color="auto"/>
        <w:left w:val="none" w:sz="0" w:space="0" w:color="auto"/>
        <w:bottom w:val="none" w:sz="0" w:space="0" w:color="auto"/>
        <w:right w:val="none" w:sz="0" w:space="0" w:color="auto"/>
      </w:divBdr>
    </w:div>
    <w:div w:id="983778766">
      <w:marLeft w:val="480"/>
      <w:marRight w:val="0"/>
      <w:marTop w:val="0"/>
      <w:marBottom w:val="0"/>
      <w:divBdr>
        <w:top w:val="none" w:sz="0" w:space="0" w:color="auto"/>
        <w:left w:val="none" w:sz="0" w:space="0" w:color="auto"/>
        <w:bottom w:val="none" w:sz="0" w:space="0" w:color="auto"/>
        <w:right w:val="none" w:sz="0" w:space="0" w:color="auto"/>
      </w:divBdr>
    </w:div>
    <w:div w:id="983853994">
      <w:marLeft w:val="480"/>
      <w:marRight w:val="0"/>
      <w:marTop w:val="0"/>
      <w:marBottom w:val="0"/>
      <w:divBdr>
        <w:top w:val="none" w:sz="0" w:space="0" w:color="auto"/>
        <w:left w:val="none" w:sz="0" w:space="0" w:color="auto"/>
        <w:bottom w:val="none" w:sz="0" w:space="0" w:color="auto"/>
        <w:right w:val="none" w:sz="0" w:space="0" w:color="auto"/>
      </w:divBdr>
    </w:div>
    <w:div w:id="983892807">
      <w:marLeft w:val="480"/>
      <w:marRight w:val="0"/>
      <w:marTop w:val="0"/>
      <w:marBottom w:val="0"/>
      <w:divBdr>
        <w:top w:val="none" w:sz="0" w:space="0" w:color="auto"/>
        <w:left w:val="none" w:sz="0" w:space="0" w:color="auto"/>
        <w:bottom w:val="none" w:sz="0" w:space="0" w:color="auto"/>
        <w:right w:val="none" w:sz="0" w:space="0" w:color="auto"/>
      </w:divBdr>
    </w:div>
    <w:div w:id="983898983">
      <w:marLeft w:val="480"/>
      <w:marRight w:val="0"/>
      <w:marTop w:val="0"/>
      <w:marBottom w:val="0"/>
      <w:divBdr>
        <w:top w:val="none" w:sz="0" w:space="0" w:color="auto"/>
        <w:left w:val="none" w:sz="0" w:space="0" w:color="auto"/>
        <w:bottom w:val="none" w:sz="0" w:space="0" w:color="auto"/>
        <w:right w:val="none" w:sz="0" w:space="0" w:color="auto"/>
      </w:divBdr>
    </w:div>
    <w:div w:id="983967846">
      <w:marLeft w:val="480"/>
      <w:marRight w:val="0"/>
      <w:marTop w:val="0"/>
      <w:marBottom w:val="0"/>
      <w:divBdr>
        <w:top w:val="none" w:sz="0" w:space="0" w:color="auto"/>
        <w:left w:val="none" w:sz="0" w:space="0" w:color="auto"/>
        <w:bottom w:val="none" w:sz="0" w:space="0" w:color="auto"/>
        <w:right w:val="none" w:sz="0" w:space="0" w:color="auto"/>
      </w:divBdr>
    </w:div>
    <w:div w:id="983970891">
      <w:marLeft w:val="480"/>
      <w:marRight w:val="0"/>
      <w:marTop w:val="0"/>
      <w:marBottom w:val="0"/>
      <w:divBdr>
        <w:top w:val="none" w:sz="0" w:space="0" w:color="auto"/>
        <w:left w:val="none" w:sz="0" w:space="0" w:color="auto"/>
        <w:bottom w:val="none" w:sz="0" w:space="0" w:color="auto"/>
        <w:right w:val="none" w:sz="0" w:space="0" w:color="auto"/>
      </w:divBdr>
    </w:div>
    <w:div w:id="984116624">
      <w:marLeft w:val="480"/>
      <w:marRight w:val="0"/>
      <w:marTop w:val="0"/>
      <w:marBottom w:val="0"/>
      <w:divBdr>
        <w:top w:val="none" w:sz="0" w:space="0" w:color="auto"/>
        <w:left w:val="none" w:sz="0" w:space="0" w:color="auto"/>
        <w:bottom w:val="none" w:sz="0" w:space="0" w:color="auto"/>
        <w:right w:val="none" w:sz="0" w:space="0" w:color="auto"/>
      </w:divBdr>
    </w:div>
    <w:div w:id="984117483">
      <w:marLeft w:val="480"/>
      <w:marRight w:val="0"/>
      <w:marTop w:val="0"/>
      <w:marBottom w:val="0"/>
      <w:divBdr>
        <w:top w:val="none" w:sz="0" w:space="0" w:color="auto"/>
        <w:left w:val="none" w:sz="0" w:space="0" w:color="auto"/>
        <w:bottom w:val="none" w:sz="0" w:space="0" w:color="auto"/>
        <w:right w:val="none" w:sz="0" w:space="0" w:color="auto"/>
      </w:divBdr>
    </w:div>
    <w:div w:id="984120159">
      <w:bodyDiv w:val="1"/>
      <w:marLeft w:val="0"/>
      <w:marRight w:val="0"/>
      <w:marTop w:val="0"/>
      <w:marBottom w:val="0"/>
      <w:divBdr>
        <w:top w:val="none" w:sz="0" w:space="0" w:color="auto"/>
        <w:left w:val="none" w:sz="0" w:space="0" w:color="auto"/>
        <w:bottom w:val="none" w:sz="0" w:space="0" w:color="auto"/>
        <w:right w:val="none" w:sz="0" w:space="0" w:color="auto"/>
      </w:divBdr>
      <w:divsChild>
        <w:div w:id="1145465048">
          <w:marLeft w:val="480"/>
          <w:marRight w:val="0"/>
          <w:marTop w:val="0"/>
          <w:marBottom w:val="0"/>
          <w:divBdr>
            <w:top w:val="none" w:sz="0" w:space="0" w:color="auto"/>
            <w:left w:val="none" w:sz="0" w:space="0" w:color="auto"/>
            <w:bottom w:val="none" w:sz="0" w:space="0" w:color="auto"/>
            <w:right w:val="none" w:sz="0" w:space="0" w:color="auto"/>
          </w:divBdr>
        </w:div>
        <w:div w:id="1856653587">
          <w:marLeft w:val="480"/>
          <w:marRight w:val="0"/>
          <w:marTop w:val="0"/>
          <w:marBottom w:val="0"/>
          <w:divBdr>
            <w:top w:val="none" w:sz="0" w:space="0" w:color="auto"/>
            <w:left w:val="none" w:sz="0" w:space="0" w:color="auto"/>
            <w:bottom w:val="none" w:sz="0" w:space="0" w:color="auto"/>
            <w:right w:val="none" w:sz="0" w:space="0" w:color="auto"/>
          </w:divBdr>
        </w:div>
        <w:div w:id="1600217243">
          <w:marLeft w:val="480"/>
          <w:marRight w:val="0"/>
          <w:marTop w:val="0"/>
          <w:marBottom w:val="0"/>
          <w:divBdr>
            <w:top w:val="none" w:sz="0" w:space="0" w:color="auto"/>
            <w:left w:val="none" w:sz="0" w:space="0" w:color="auto"/>
            <w:bottom w:val="none" w:sz="0" w:space="0" w:color="auto"/>
            <w:right w:val="none" w:sz="0" w:space="0" w:color="auto"/>
          </w:divBdr>
        </w:div>
        <w:div w:id="953170425">
          <w:marLeft w:val="480"/>
          <w:marRight w:val="0"/>
          <w:marTop w:val="0"/>
          <w:marBottom w:val="0"/>
          <w:divBdr>
            <w:top w:val="none" w:sz="0" w:space="0" w:color="auto"/>
            <w:left w:val="none" w:sz="0" w:space="0" w:color="auto"/>
            <w:bottom w:val="none" w:sz="0" w:space="0" w:color="auto"/>
            <w:right w:val="none" w:sz="0" w:space="0" w:color="auto"/>
          </w:divBdr>
        </w:div>
        <w:div w:id="1582256236">
          <w:marLeft w:val="480"/>
          <w:marRight w:val="0"/>
          <w:marTop w:val="0"/>
          <w:marBottom w:val="0"/>
          <w:divBdr>
            <w:top w:val="none" w:sz="0" w:space="0" w:color="auto"/>
            <w:left w:val="none" w:sz="0" w:space="0" w:color="auto"/>
            <w:bottom w:val="none" w:sz="0" w:space="0" w:color="auto"/>
            <w:right w:val="none" w:sz="0" w:space="0" w:color="auto"/>
          </w:divBdr>
        </w:div>
        <w:div w:id="946087502">
          <w:marLeft w:val="480"/>
          <w:marRight w:val="0"/>
          <w:marTop w:val="0"/>
          <w:marBottom w:val="0"/>
          <w:divBdr>
            <w:top w:val="none" w:sz="0" w:space="0" w:color="auto"/>
            <w:left w:val="none" w:sz="0" w:space="0" w:color="auto"/>
            <w:bottom w:val="none" w:sz="0" w:space="0" w:color="auto"/>
            <w:right w:val="none" w:sz="0" w:space="0" w:color="auto"/>
          </w:divBdr>
        </w:div>
        <w:div w:id="1393230234">
          <w:marLeft w:val="480"/>
          <w:marRight w:val="0"/>
          <w:marTop w:val="0"/>
          <w:marBottom w:val="0"/>
          <w:divBdr>
            <w:top w:val="none" w:sz="0" w:space="0" w:color="auto"/>
            <w:left w:val="none" w:sz="0" w:space="0" w:color="auto"/>
            <w:bottom w:val="none" w:sz="0" w:space="0" w:color="auto"/>
            <w:right w:val="none" w:sz="0" w:space="0" w:color="auto"/>
          </w:divBdr>
        </w:div>
        <w:div w:id="431974793">
          <w:marLeft w:val="480"/>
          <w:marRight w:val="0"/>
          <w:marTop w:val="0"/>
          <w:marBottom w:val="0"/>
          <w:divBdr>
            <w:top w:val="none" w:sz="0" w:space="0" w:color="auto"/>
            <w:left w:val="none" w:sz="0" w:space="0" w:color="auto"/>
            <w:bottom w:val="none" w:sz="0" w:space="0" w:color="auto"/>
            <w:right w:val="none" w:sz="0" w:space="0" w:color="auto"/>
          </w:divBdr>
        </w:div>
        <w:div w:id="799998132">
          <w:marLeft w:val="480"/>
          <w:marRight w:val="0"/>
          <w:marTop w:val="0"/>
          <w:marBottom w:val="0"/>
          <w:divBdr>
            <w:top w:val="none" w:sz="0" w:space="0" w:color="auto"/>
            <w:left w:val="none" w:sz="0" w:space="0" w:color="auto"/>
            <w:bottom w:val="none" w:sz="0" w:space="0" w:color="auto"/>
            <w:right w:val="none" w:sz="0" w:space="0" w:color="auto"/>
          </w:divBdr>
        </w:div>
        <w:div w:id="981158787">
          <w:marLeft w:val="480"/>
          <w:marRight w:val="0"/>
          <w:marTop w:val="0"/>
          <w:marBottom w:val="0"/>
          <w:divBdr>
            <w:top w:val="none" w:sz="0" w:space="0" w:color="auto"/>
            <w:left w:val="none" w:sz="0" w:space="0" w:color="auto"/>
            <w:bottom w:val="none" w:sz="0" w:space="0" w:color="auto"/>
            <w:right w:val="none" w:sz="0" w:space="0" w:color="auto"/>
          </w:divBdr>
        </w:div>
        <w:div w:id="241528551">
          <w:marLeft w:val="480"/>
          <w:marRight w:val="0"/>
          <w:marTop w:val="0"/>
          <w:marBottom w:val="0"/>
          <w:divBdr>
            <w:top w:val="none" w:sz="0" w:space="0" w:color="auto"/>
            <w:left w:val="none" w:sz="0" w:space="0" w:color="auto"/>
            <w:bottom w:val="none" w:sz="0" w:space="0" w:color="auto"/>
            <w:right w:val="none" w:sz="0" w:space="0" w:color="auto"/>
          </w:divBdr>
        </w:div>
        <w:div w:id="1996641696">
          <w:marLeft w:val="480"/>
          <w:marRight w:val="0"/>
          <w:marTop w:val="0"/>
          <w:marBottom w:val="0"/>
          <w:divBdr>
            <w:top w:val="none" w:sz="0" w:space="0" w:color="auto"/>
            <w:left w:val="none" w:sz="0" w:space="0" w:color="auto"/>
            <w:bottom w:val="none" w:sz="0" w:space="0" w:color="auto"/>
            <w:right w:val="none" w:sz="0" w:space="0" w:color="auto"/>
          </w:divBdr>
        </w:div>
        <w:div w:id="1575698174">
          <w:marLeft w:val="480"/>
          <w:marRight w:val="0"/>
          <w:marTop w:val="0"/>
          <w:marBottom w:val="0"/>
          <w:divBdr>
            <w:top w:val="none" w:sz="0" w:space="0" w:color="auto"/>
            <w:left w:val="none" w:sz="0" w:space="0" w:color="auto"/>
            <w:bottom w:val="none" w:sz="0" w:space="0" w:color="auto"/>
            <w:right w:val="none" w:sz="0" w:space="0" w:color="auto"/>
          </w:divBdr>
        </w:div>
        <w:div w:id="1985163102">
          <w:marLeft w:val="480"/>
          <w:marRight w:val="0"/>
          <w:marTop w:val="0"/>
          <w:marBottom w:val="0"/>
          <w:divBdr>
            <w:top w:val="none" w:sz="0" w:space="0" w:color="auto"/>
            <w:left w:val="none" w:sz="0" w:space="0" w:color="auto"/>
            <w:bottom w:val="none" w:sz="0" w:space="0" w:color="auto"/>
            <w:right w:val="none" w:sz="0" w:space="0" w:color="auto"/>
          </w:divBdr>
        </w:div>
        <w:div w:id="751658933">
          <w:marLeft w:val="480"/>
          <w:marRight w:val="0"/>
          <w:marTop w:val="0"/>
          <w:marBottom w:val="0"/>
          <w:divBdr>
            <w:top w:val="none" w:sz="0" w:space="0" w:color="auto"/>
            <w:left w:val="none" w:sz="0" w:space="0" w:color="auto"/>
            <w:bottom w:val="none" w:sz="0" w:space="0" w:color="auto"/>
            <w:right w:val="none" w:sz="0" w:space="0" w:color="auto"/>
          </w:divBdr>
        </w:div>
        <w:div w:id="768234132">
          <w:marLeft w:val="480"/>
          <w:marRight w:val="0"/>
          <w:marTop w:val="0"/>
          <w:marBottom w:val="0"/>
          <w:divBdr>
            <w:top w:val="none" w:sz="0" w:space="0" w:color="auto"/>
            <w:left w:val="none" w:sz="0" w:space="0" w:color="auto"/>
            <w:bottom w:val="none" w:sz="0" w:space="0" w:color="auto"/>
            <w:right w:val="none" w:sz="0" w:space="0" w:color="auto"/>
          </w:divBdr>
        </w:div>
      </w:divsChild>
    </w:div>
    <w:div w:id="984159800">
      <w:marLeft w:val="480"/>
      <w:marRight w:val="0"/>
      <w:marTop w:val="0"/>
      <w:marBottom w:val="0"/>
      <w:divBdr>
        <w:top w:val="none" w:sz="0" w:space="0" w:color="auto"/>
        <w:left w:val="none" w:sz="0" w:space="0" w:color="auto"/>
        <w:bottom w:val="none" w:sz="0" w:space="0" w:color="auto"/>
        <w:right w:val="none" w:sz="0" w:space="0" w:color="auto"/>
      </w:divBdr>
    </w:div>
    <w:div w:id="984236742">
      <w:marLeft w:val="480"/>
      <w:marRight w:val="0"/>
      <w:marTop w:val="0"/>
      <w:marBottom w:val="0"/>
      <w:divBdr>
        <w:top w:val="none" w:sz="0" w:space="0" w:color="auto"/>
        <w:left w:val="none" w:sz="0" w:space="0" w:color="auto"/>
        <w:bottom w:val="none" w:sz="0" w:space="0" w:color="auto"/>
        <w:right w:val="none" w:sz="0" w:space="0" w:color="auto"/>
      </w:divBdr>
    </w:div>
    <w:div w:id="984358880">
      <w:marLeft w:val="480"/>
      <w:marRight w:val="0"/>
      <w:marTop w:val="0"/>
      <w:marBottom w:val="0"/>
      <w:divBdr>
        <w:top w:val="none" w:sz="0" w:space="0" w:color="auto"/>
        <w:left w:val="none" w:sz="0" w:space="0" w:color="auto"/>
        <w:bottom w:val="none" w:sz="0" w:space="0" w:color="auto"/>
        <w:right w:val="none" w:sz="0" w:space="0" w:color="auto"/>
      </w:divBdr>
    </w:div>
    <w:div w:id="984428276">
      <w:marLeft w:val="480"/>
      <w:marRight w:val="0"/>
      <w:marTop w:val="0"/>
      <w:marBottom w:val="0"/>
      <w:divBdr>
        <w:top w:val="none" w:sz="0" w:space="0" w:color="auto"/>
        <w:left w:val="none" w:sz="0" w:space="0" w:color="auto"/>
        <w:bottom w:val="none" w:sz="0" w:space="0" w:color="auto"/>
        <w:right w:val="none" w:sz="0" w:space="0" w:color="auto"/>
      </w:divBdr>
    </w:div>
    <w:div w:id="984429738">
      <w:marLeft w:val="480"/>
      <w:marRight w:val="0"/>
      <w:marTop w:val="0"/>
      <w:marBottom w:val="0"/>
      <w:divBdr>
        <w:top w:val="none" w:sz="0" w:space="0" w:color="auto"/>
        <w:left w:val="none" w:sz="0" w:space="0" w:color="auto"/>
        <w:bottom w:val="none" w:sz="0" w:space="0" w:color="auto"/>
        <w:right w:val="none" w:sz="0" w:space="0" w:color="auto"/>
      </w:divBdr>
    </w:div>
    <w:div w:id="984436932">
      <w:marLeft w:val="480"/>
      <w:marRight w:val="0"/>
      <w:marTop w:val="0"/>
      <w:marBottom w:val="0"/>
      <w:divBdr>
        <w:top w:val="none" w:sz="0" w:space="0" w:color="auto"/>
        <w:left w:val="none" w:sz="0" w:space="0" w:color="auto"/>
        <w:bottom w:val="none" w:sz="0" w:space="0" w:color="auto"/>
        <w:right w:val="none" w:sz="0" w:space="0" w:color="auto"/>
      </w:divBdr>
    </w:div>
    <w:div w:id="984505254">
      <w:marLeft w:val="480"/>
      <w:marRight w:val="0"/>
      <w:marTop w:val="0"/>
      <w:marBottom w:val="0"/>
      <w:divBdr>
        <w:top w:val="none" w:sz="0" w:space="0" w:color="auto"/>
        <w:left w:val="none" w:sz="0" w:space="0" w:color="auto"/>
        <w:bottom w:val="none" w:sz="0" w:space="0" w:color="auto"/>
        <w:right w:val="none" w:sz="0" w:space="0" w:color="auto"/>
      </w:divBdr>
    </w:div>
    <w:div w:id="984554636">
      <w:marLeft w:val="480"/>
      <w:marRight w:val="0"/>
      <w:marTop w:val="0"/>
      <w:marBottom w:val="0"/>
      <w:divBdr>
        <w:top w:val="none" w:sz="0" w:space="0" w:color="auto"/>
        <w:left w:val="none" w:sz="0" w:space="0" w:color="auto"/>
        <w:bottom w:val="none" w:sz="0" w:space="0" w:color="auto"/>
        <w:right w:val="none" w:sz="0" w:space="0" w:color="auto"/>
      </w:divBdr>
    </w:div>
    <w:div w:id="984622339">
      <w:marLeft w:val="480"/>
      <w:marRight w:val="0"/>
      <w:marTop w:val="0"/>
      <w:marBottom w:val="0"/>
      <w:divBdr>
        <w:top w:val="none" w:sz="0" w:space="0" w:color="auto"/>
        <w:left w:val="none" w:sz="0" w:space="0" w:color="auto"/>
        <w:bottom w:val="none" w:sz="0" w:space="0" w:color="auto"/>
        <w:right w:val="none" w:sz="0" w:space="0" w:color="auto"/>
      </w:divBdr>
    </w:div>
    <w:div w:id="984703525">
      <w:marLeft w:val="480"/>
      <w:marRight w:val="0"/>
      <w:marTop w:val="0"/>
      <w:marBottom w:val="0"/>
      <w:divBdr>
        <w:top w:val="none" w:sz="0" w:space="0" w:color="auto"/>
        <w:left w:val="none" w:sz="0" w:space="0" w:color="auto"/>
        <w:bottom w:val="none" w:sz="0" w:space="0" w:color="auto"/>
        <w:right w:val="none" w:sz="0" w:space="0" w:color="auto"/>
      </w:divBdr>
    </w:div>
    <w:div w:id="984745992">
      <w:marLeft w:val="480"/>
      <w:marRight w:val="0"/>
      <w:marTop w:val="0"/>
      <w:marBottom w:val="0"/>
      <w:divBdr>
        <w:top w:val="none" w:sz="0" w:space="0" w:color="auto"/>
        <w:left w:val="none" w:sz="0" w:space="0" w:color="auto"/>
        <w:bottom w:val="none" w:sz="0" w:space="0" w:color="auto"/>
        <w:right w:val="none" w:sz="0" w:space="0" w:color="auto"/>
      </w:divBdr>
    </w:div>
    <w:div w:id="984816957">
      <w:marLeft w:val="480"/>
      <w:marRight w:val="0"/>
      <w:marTop w:val="0"/>
      <w:marBottom w:val="0"/>
      <w:divBdr>
        <w:top w:val="none" w:sz="0" w:space="0" w:color="auto"/>
        <w:left w:val="none" w:sz="0" w:space="0" w:color="auto"/>
        <w:bottom w:val="none" w:sz="0" w:space="0" w:color="auto"/>
        <w:right w:val="none" w:sz="0" w:space="0" w:color="auto"/>
      </w:divBdr>
    </w:div>
    <w:div w:id="984819810">
      <w:marLeft w:val="480"/>
      <w:marRight w:val="0"/>
      <w:marTop w:val="0"/>
      <w:marBottom w:val="0"/>
      <w:divBdr>
        <w:top w:val="none" w:sz="0" w:space="0" w:color="auto"/>
        <w:left w:val="none" w:sz="0" w:space="0" w:color="auto"/>
        <w:bottom w:val="none" w:sz="0" w:space="0" w:color="auto"/>
        <w:right w:val="none" w:sz="0" w:space="0" w:color="auto"/>
      </w:divBdr>
    </w:div>
    <w:div w:id="984821371">
      <w:marLeft w:val="480"/>
      <w:marRight w:val="0"/>
      <w:marTop w:val="0"/>
      <w:marBottom w:val="0"/>
      <w:divBdr>
        <w:top w:val="none" w:sz="0" w:space="0" w:color="auto"/>
        <w:left w:val="none" w:sz="0" w:space="0" w:color="auto"/>
        <w:bottom w:val="none" w:sz="0" w:space="0" w:color="auto"/>
        <w:right w:val="none" w:sz="0" w:space="0" w:color="auto"/>
      </w:divBdr>
    </w:div>
    <w:div w:id="984822518">
      <w:marLeft w:val="480"/>
      <w:marRight w:val="0"/>
      <w:marTop w:val="0"/>
      <w:marBottom w:val="0"/>
      <w:divBdr>
        <w:top w:val="none" w:sz="0" w:space="0" w:color="auto"/>
        <w:left w:val="none" w:sz="0" w:space="0" w:color="auto"/>
        <w:bottom w:val="none" w:sz="0" w:space="0" w:color="auto"/>
        <w:right w:val="none" w:sz="0" w:space="0" w:color="auto"/>
      </w:divBdr>
    </w:div>
    <w:div w:id="984892853">
      <w:marLeft w:val="480"/>
      <w:marRight w:val="0"/>
      <w:marTop w:val="0"/>
      <w:marBottom w:val="0"/>
      <w:divBdr>
        <w:top w:val="none" w:sz="0" w:space="0" w:color="auto"/>
        <w:left w:val="none" w:sz="0" w:space="0" w:color="auto"/>
        <w:bottom w:val="none" w:sz="0" w:space="0" w:color="auto"/>
        <w:right w:val="none" w:sz="0" w:space="0" w:color="auto"/>
      </w:divBdr>
    </w:div>
    <w:div w:id="984965263">
      <w:marLeft w:val="480"/>
      <w:marRight w:val="0"/>
      <w:marTop w:val="0"/>
      <w:marBottom w:val="0"/>
      <w:divBdr>
        <w:top w:val="none" w:sz="0" w:space="0" w:color="auto"/>
        <w:left w:val="none" w:sz="0" w:space="0" w:color="auto"/>
        <w:bottom w:val="none" w:sz="0" w:space="0" w:color="auto"/>
        <w:right w:val="none" w:sz="0" w:space="0" w:color="auto"/>
      </w:divBdr>
    </w:div>
    <w:div w:id="985007421">
      <w:marLeft w:val="480"/>
      <w:marRight w:val="0"/>
      <w:marTop w:val="0"/>
      <w:marBottom w:val="0"/>
      <w:divBdr>
        <w:top w:val="none" w:sz="0" w:space="0" w:color="auto"/>
        <w:left w:val="none" w:sz="0" w:space="0" w:color="auto"/>
        <w:bottom w:val="none" w:sz="0" w:space="0" w:color="auto"/>
        <w:right w:val="none" w:sz="0" w:space="0" w:color="auto"/>
      </w:divBdr>
    </w:div>
    <w:div w:id="985014673">
      <w:marLeft w:val="480"/>
      <w:marRight w:val="0"/>
      <w:marTop w:val="0"/>
      <w:marBottom w:val="0"/>
      <w:divBdr>
        <w:top w:val="none" w:sz="0" w:space="0" w:color="auto"/>
        <w:left w:val="none" w:sz="0" w:space="0" w:color="auto"/>
        <w:bottom w:val="none" w:sz="0" w:space="0" w:color="auto"/>
        <w:right w:val="none" w:sz="0" w:space="0" w:color="auto"/>
      </w:divBdr>
    </w:div>
    <w:div w:id="985015079">
      <w:marLeft w:val="480"/>
      <w:marRight w:val="0"/>
      <w:marTop w:val="0"/>
      <w:marBottom w:val="0"/>
      <w:divBdr>
        <w:top w:val="none" w:sz="0" w:space="0" w:color="auto"/>
        <w:left w:val="none" w:sz="0" w:space="0" w:color="auto"/>
        <w:bottom w:val="none" w:sz="0" w:space="0" w:color="auto"/>
        <w:right w:val="none" w:sz="0" w:space="0" w:color="auto"/>
      </w:divBdr>
    </w:div>
    <w:div w:id="985016939">
      <w:marLeft w:val="480"/>
      <w:marRight w:val="0"/>
      <w:marTop w:val="0"/>
      <w:marBottom w:val="0"/>
      <w:divBdr>
        <w:top w:val="none" w:sz="0" w:space="0" w:color="auto"/>
        <w:left w:val="none" w:sz="0" w:space="0" w:color="auto"/>
        <w:bottom w:val="none" w:sz="0" w:space="0" w:color="auto"/>
        <w:right w:val="none" w:sz="0" w:space="0" w:color="auto"/>
      </w:divBdr>
    </w:div>
    <w:div w:id="985159452">
      <w:marLeft w:val="480"/>
      <w:marRight w:val="0"/>
      <w:marTop w:val="0"/>
      <w:marBottom w:val="0"/>
      <w:divBdr>
        <w:top w:val="none" w:sz="0" w:space="0" w:color="auto"/>
        <w:left w:val="none" w:sz="0" w:space="0" w:color="auto"/>
        <w:bottom w:val="none" w:sz="0" w:space="0" w:color="auto"/>
        <w:right w:val="none" w:sz="0" w:space="0" w:color="auto"/>
      </w:divBdr>
    </w:div>
    <w:div w:id="985203383">
      <w:marLeft w:val="480"/>
      <w:marRight w:val="0"/>
      <w:marTop w:val="0"/>
      <w:marBottom w:val="0"/>
      <w:divBdr>
        <w:top w:val="none" w:sz="0" w:space="0" w:color="auto"/>
        <w:left w:val="none" w:sz="0" w:space="0" w:color="auto"/>
        <w:bottom w:val="none" w:sz="0" w:space="0" w:color="auto"/>
        <w:right w:val="none" w:sz="0" w:space="0" w:color="auto"/>
      </w:divBdr>
    </w:div>
    <w:div w:id="985206984">
      <w:marLeft w:val="480"/>
      <w:marRight w:val="0"/>
      <w:marTop w:val="0"/>
      <w:marBottom w:val="0"/>
      <w:divBdr>
        <w:top w:val="none" w:sz="0" w:space="0" w:color="auto"/>
        <w:left w:val="none" w:sz="0" w:space="0" w:color="auto"/>
        <w:bottom w:val="none" w:sz="0" w:space="0" w:color="auto"/>
        <w:right w:val="none" w:sz="0" w:space="0" w:color="auto"/>
      </w:divBdr>
    </w:div>
    <w:div w:id="985358349">
      <w:marLeft w:val="480"/>
      <w:marRight w:val="0"/>
      <w:marTop w:val="0"/>
      <w:marBottom w:val="0"/>
      <w:divBdr>
        <w:top w:val="none" w:sz="0" w:space="0" w:color="auto"/>
        <w:left w:val="none" w:sz="0" w:space="0" w:color="auto"/>
        <w:bottom w:val="none" w:sz="0" w:space="0" w:color="auto"/>
        <w:right w:val="none" w:sz="0" w:space="0" w:color="auto"/>
      </w:divBdr>
    </w:div>
    <w:div w:id="985358585">
      <w:marLeft w:val="480"/>
      <w:marRight w:val="0"/>
      <w:marTop w:val="0"/>
      <w:marBottom w:val="0"/>
      <w:divBdr>
        <w:top w:val="none" w:sz="0" w:space="0" w:color="auto"/>
        <w:left w:val="none" w:sz="0" w:space="0" w:color="auto"/>
        <w:bottom w:val="none" w:sz="0" w:space="0" w:color="auto"/>
        <w:right w:val="none" w:sz="0" w:space="0" w:color="auto"/>
      </w:divBdr>
    </w:div>
    <w:div w:id="985401347">
      <w:marLeft w:val="480"/>
      <w:marRight w:val="0"/>
      <w:marTop w:val="0"/>
      <w:marBottom w:val="0"/>
      <w:divBdr>
        <w:top w:val="none" w:sz="0" w:space="0" w:color="auto"/>
        <w:left w:val="none" w:sz="0" w:space="0" w:color="auto"/>
        <w:bottom w:val="none" w:sz="0" w:space="0" w:color="auto"/>
        <w:right w:val="none" w:sz="0" w:space="0" w:color="auto"/>
      </w:divBdr>
    </w:div>
    <w:div w:id="985427665">
      <w:marLeft w:val="480"/>
      <w:marRight w:val="0"/>
      <w:marTop w:val="0"/>
      <w:marBottom w:val="0"/>
      <w:divBdr>
        <w:top w:val="none" w:sz="0" w:space="0" w:color="auto"/>
        <w:left w:val="none" w:sz="0" w:space="0" w:color="auto"/>
        <w:bottom w:val="none" w:sz="0" w:space="0" w:color="auto"/>
        <w:right w:val="none" w:sz="0" w:space="0" w:color="auto"/>
      </w:divBdr>
    </w:div>
    <w:div w:id="985429463">
      <w:marLeft w:val="480"/>
      <w:marRight w:val="0"/>
      <w:marTop w:val="0"/>
      <w:marBottom w:val="0"/>
      <w:divBdr>
        <w:top w:val="none" w:sz="0" w:space="0" w:color="auto"/>
        <w:left w:val="none" w:sz="0" w:space="0" w:color="auto"/>
        <w:bottom w:val="none" w:sz="0" w:space="0" w:color="auto"/>
        <w:right w:val="none" w:sz="0" w:space="0" w:color="auto"/>
      </w:divBdr>
    </w:div>
    <w:div w:id="985476853">
      <w:marLeft w:val="480"/>
      <w:marRight w:val="0"/>
      <w:marTop w:val="0"/>
      <w:marBottom w:val="0"/>
      <w:divBdr>
        <w:top w:val="none" w:sz="0" w:space="0" w:color="auto"/>
        <w:left w:val="none" w:sz="0" w:space="0" w:color="auto"/>
        <w:bottom w:val="none" w:sz="0" w:space="0" w:color="auto"/>
        <w:right w:val="none" w:sz="0" w:space="0" w:color="auto"/>
      </w:divBdr>
    </w:div>
    <w:div w:id="985545383">
      <w:marLeft w:val="480"/>
      <w:marRight w:val="0"/>
      <w:marTop w:val="0"/>
      <w:marBottom w:val="0"/>
      <w:divBdr>
        <w:top w:val="none" w:sz="0" w:space="0" w:color="auto"/>
        <w:left w:val="none" w:sz="0" w:space="0" w:color="auto"/>
        <w:bottom w:val="none" w:sz="0" w:space="0" w:color="auto"/>
        <w:right w:val="none" w:sz="0" w:space="0" w:color="auto"/>
      </w:divBdr>
    </w:div>
    <w:div w:id="985664853">
      <w:marLeft w:val="480"/>
      <w:marRight w:val="0"/>
      <w:marTop w:val="0"/>
      <w:marBottom w:val="0"/>
      <w:divBdr>
        <w:top w:val="none" w:sz="0" w:space="0" w:color="auto"/>
        <w:left w:val="none" w:sz="0" w:space="0" w:color="auto"/>
        <w:bottom w:val="none" w:sz="0" w:space="0" w:color="auto"/>
        <w:right w:val="none" w:sz="0" w:space="0" w:color="auto"/>
      </w:divBdr>
    </w:div>
    <w:div w:id="985666573">
      <w:marLeft w:val="480"/>
      <w:marRight w:val="0"/>
      <w:marTop w:val="0"/>
      <w:marBottom w:val="0"/>
      <w:divBdr>
        <w:top w:val="none" w:sz="0" w:space="0" w:color="auto"/>
        <w:left w:val="none" w:sz="0" w:space="0" w:color="auto"/>
        <w:bottom w:val="none" w:sz="0" w:space="0" w:color="auto"/>
        <w:right w:val="none" w:sz="0" w:space="0" w:color="auto"/>
      </w:divBdr>
    </w:div>
    <w:div w:id="985740235">
      <w:marLeft w:val="480"/>
      <w:marRight w:val="0"/>
      <w:marTop w:val="0"/>
      <w:marBottom w:val="0"/>
      <w:divBdr>
        <w:top w:val="none" w:sz="0" w:space="0" w:color="auto"/>
        <w:left w:val="none" w:sz="0" w:space="0" w:color="auto"/>
        <w:bottom w:val="none" w:sz="0" w:space="0" w:color="auto"/>
        <w:right w:val="none" w:sz="0" w:space="0" w:color="auto"/>
      </w:divBdr>
    </w:div>
    <w:div w:id="985817261">
      <w:marLeft w:val="480"/>
      <w:marRight w:val="0"/>
      <w:marTop w:val="0"/>
      <w:marBottom w:val="0"/>
      <w:divBdr>
        <w:top w:val="none" w:sz="0" w:space="0" w:color="auto"/>
        <w:left w:val="none" w:sz="0" w:space="0" w:color="auto"/>
        <w:bottom w:val="none" w:sz="0" w:space="0" w:color="auto"/>
        <w:right w:val="none" w:sz="0" w:space="0" w:color="auto"/>
      </w:divBdr>
    </w:div>
    <w:div w:id="985859522">
      <w:marLeft w:val="480"/>
      <w:marRight w:val="0"/>
      <w:marTop w:val="0"/>
      <w:marBottom w:val="0"/>
      <w:divBdr>
        <w:top w:val="none" w:sz="0" w:space="0" w:color="auto"/>
        <w:left w:val="none" w:sz="0" w:space="0" w:color="auto"/>
        <w:bottom w:val="none" w:sz="0" w:space="0" w:color="auto"/>
        <w:right w:val="none" w:sz="0" w:space="0" w:color="auto"/>
      </w:divBdr>
    </w:div>
    <w:div w:id="985860258">
      <w:marLeft w:val="480"/>
      <w:marRight w:val="0"/>
      <w:marTop w:val="0"/>
      <w:marBottom w:val="0"/>
      <w:divBdr>
        <w:top w:val="none" w:sz="0" w:space="0" w:color="auto"/>
        <w:left w:val="none" w:sz="0" w:space="0" w:color="auto"/>
        <w:bottom w:val="none" w:sz="0" w:space="0" w:color="auto"/>
        <w:right w:val="none" w:sz="0" w:space="0" w:color="auto"/>
      </w:divBdr>
    </w:div>
    <w:div w:id="985860702">
      <w:marLeft w:val="480"/>
      <w:marRight w:val="0"/>
      <w:marTop w:val="0"/>
      <w:marBottom w:val="0"/>
      <w:divBdr>
        <w:top w:val="none" w:sz="0" w:space="0" w:color="auto"/>
        <w:left w:val="none" w:sz="0" w:space="0" w:color="auto"/>
        <w:bottom w:val="none" w:sz="0" w:space="0" w:color="auto"/>
        <w:right w:val="none" w:sz="0" w:space="0" w:color="auto"/>
      </w:divBdr>
    </w:div>
    <w:div w:id="985860745">
      <w:marLeft w:val="480"/>
      <w:marRight w:val="0"/>
      <w:marTop w:val="0"/>
      <w:marBottom w:val="0"/>
      <w:divBdr>
        <w:top w:val="none" w:sz="0" w:space="0" w:color="auto"/>
        <w:left w:val="none" w:sz="0" w:space="0" w:color="auto"/>
        <w:bottom w:val="none" w:sz="0" w:space="0" w:color="auto"/>
        <w:right w:val="none" w:sz="0" w:space="0" w:color="auto"/>
      </w:divBdr>
    </w:div>
    <w:div w:id="985937213">
      <w:marLeft w:val="480"/>
      <w:marRight w:val="0"/>
      <w:marTop w:val="0"/>
      <w:marBottom w:val="0"/>
      <w:divBdr>
        <w:top w:val="none" w:sz="0" w:space="0" w:color="auto"/>
        <w:left w:val="none" w:sz="0" w:space="0" w:color="auto"/>
        <w:bottom w:val="none" w:sz="0" w:space="0" w:color="auto"/>
        <w:right w:val="none" w:sz="0" w:space="0" w:color="auto"/>
      </w:divBdr>
    </w:div>
    <w:div w:id="985939024">
      <w:marLeft w:val="480"/>
      <w:marRight w:val="0"/>
      <w:marTop w:val="0"/>
      <w:marBottom w:val="0"/>
      <w:divBdr>
        <w:top w:val="none" w:sz="0" w:space="0" w:color="auto"/>
        <w:left w:val="none" w:sz="0" w:space="0" w:color="auto"/>
        <w:bottom w:val="none" w:sz="0" w:space="0" w:color="auto"/>
        <w:right w:val="none" w:sz="0" w:space="0" w:color="auto"/>
      </w:divBdr>
    </w:div>
    <w:div w:id="986006859">
      <w:marLeft w:val="480"/>
      <w:marRight w:val="0"/>
      <w:marTop w:val="0"/>
      <w:marBottom w:val="0"/>
      <w:divBdr>
        <w:top w:val="none" w:sz="0" w:space="0" w:color="auto"/>
        <w:left w:val="none" w:sz="0" w:space="0" w:color="auto"/>
        <w:bottom w:val="none" w:sz="0" w:space="0" w:color="auto"/>
        <w:right w:val="none" w:sz="0" w:space="0" w:color="auto"/>
      </w:divBdr>
    </w:div>
    <w:div w:id="986007403">
      <w:marLeft w:val="480"/>
      <w:marRight w:val="0"/>
      <w:marTop w:val="0"/>
      <w:marBottom w:val="0"/>
      <w:divBdr>
        <w:top w:val="none" w:sz="0" w:space="0" w:color="auto"/>
        <w:left w:val="none" w:sz="0" w:space="0" w:color="auto"/>
        <w:bottom w:val="none" w:sz="0" w:space="0" w:color="auto"/>
        <w:right w:val="none" w:sz="0" w:space="0" w:color="auto"/>
      </w:divBdr>
    </w:div>
    <w:div w:id="986008251">
      <w:marLeft w:val="480"/>
      <w:marRight w:val="0"/>
      <w:marTop w:val="0"/>
      <w:marBottom w:val="0"/>
      <w:divBdr>
        <w:top w:val="none" w:sz="0" w:space="0" w:color="auto"/>
        <w:left w:val="none" w:sz="0" w:space="0" w:color="auto"/>
        <w:bottom w:val="none" w:sz="0" w:space="0" w:color="auto"/>
        <w:right w:val="none" w:sz="0" w:space="0" w:color="auto"/>
      </w:divBdr>
    </w:div>
    <w:div w:id="986008277">
      <w:marLeft w:val="480"/>
      <w:marRight w:val="0"/>
      <w:marTop w:val="0"/>
      <w:marBottom w:val="0"/>
      <w:divBdr>
        <w:top w:val="none" w:sz="0" w:space="0" w:color="auto"/>
        <w:left w:val="none" w:sz="0" w:space="0" w:color="auto"/>
        <w:bottom w:val="none" w:sz="0" w:space="0" w:color="auto"/>
        <w:right w:val="none" w:sz="0" w:space="0" w:color="auto"/>
      </w:divBdr>
    </w:div>
    <w:div w:id="986012094">
      <w:marLeft w:val="480"/>
      <w:marRight w:val="0"/>
      <w:marTop w:val="0"/>
      <w:marBottom w:val="0"/>
      <w:divBdr>
        <w:top w:val="none" w:sz="0" w:space="0" w:color="auto"/>
        <w:left w:val="none" w:sz="0" w:space="0" w:color="auto"/>
        <w:bottom w:val="none" w:sz="0" w:space="0" w:color="auto"/>
        <w:right w:val="none" w:sz="0" w:space="0" w:color="auto"/>
      </w:divBdr>
    </w:div>
    <w:div w:id="986085980">
      <w:marLeft w:val="480"/>
      <w:marRight w:val="0"/>
      <w:marTop w:val="0"/>
      <w:marBottom w:val="0"/>
      <w:divBdr>
        <w:top w:val="none" w:sz="0" w:space="0" w:color="auto"/>
        <w:left w:val="none" w:sz="0" w:space="0" w:color="auto"/>
        <w:bottom w:val="none" w:sz="0" w:space="0" w:color="auto"/>
        <w:right w:val="none" w:sz="0" w:space="0" w:color="auto"/>
      </w:divBdr>
    </w:div>
    <w:div w:id="986125175">
      <w:marLeft w:val="480"/>
      <w:marRight w:val="0"/>
      <w:marTop w:val="0"/>
      <w:marBottom w:val="0"/>
      <w:divBdr>
        <w:top w:val="none" w:sz="0" w:space="0" w:color="auto"/>
        <w:left w:val="none" w:sz="0" w:space="0" w:color="auto"/>
        <w:bottom w:val="none" w:sz="0" w:space="0" w:color="auto"/>
        <w:right w:val="none" w:sz="0" w:space="0" w:color="auto"/>
      </w:divBdr>
    </w:div>
    <w:div w:id="986128526">
      <w:marLeft w:val="480"/>
      <w:marRight w:val="0"/>
      <w:marTop w:val="0"/>
      <w:marBottom w:val="0"/>
      <w:divBdr>
        <w:top w:val="none" w:sz="0" w:space="0" w:color="auto"/>
        <w:left w:val="none" w:sz="0" w:space="0" w:color="auto"/>
        <w:bottom w:val="none" w:sz="0" w:space="0" w:color="auto"/>
        <w:right w:val="none" w:sz="0" w:space="0" w:color="auto"/>
      </w:divBdr>
    </w:div>
    <w:div w:id="986133302">
      <w:marLeft w:val="480"/>
      <w:marRight w:val="0"/>
      <w:marTop w:val="0"/>
      <w:marBottom w:val="0"/>
      <w:divBdr>
        <w:top w:val="none" w:sz="0" w:space="0" w:color="auto"/>
        <w:left w:val="none" w:sz="0" w:space="0" w:color="auto"/>
        <w:bottom w:val="none" w:sz="0" w:space="0" w:color="auto"/>
        <w:right w:val="none" w:sz="0" w:space="0" w:color="auto"/>
      </w:divBdr>
    </w:div>
    <w:div w:id="986276013">
      <w:marLeft w:val="480"/>
      <w:marRight w:val="0"/>
      <w:marTop w:val="0"/>
      <w:marBottom w:val="0"/>
      <w:divBdr>
        <w:top w:val="none" w:sz="0" w:space="0" w:color="auto"/>
        <w:left w:val="none" w:sz="0" w:space="0" w:color="auto"/>
        <w:bottom w:val="none" w:sz="0" w:space="0" w:color="auto"/>
        <w:right w:val="none" w:sz="0" w:space="0" w:color="auto"/>
      </w:divBdr>
    </w:div>
    <w:div w:id="986276343">
      <w:marLeft w:val="480"/>
      <w:marRight w:val="0"/>
      <w:marTop w:val="0"/>
      <w:marBottom w:val="0"/>
      <w:divBdr>
        <w:top w:val="none" w:sz="0" w:space="0" w:color="auto"/>
        <w:left w:val="none" w:sz="0" w:space="0" w:color="auto"/>
        <w:bottom w:val="none" w:sz="0" w:space="0" w:color="auto"/>
        <w:right w:val="none" w:sz="0" w:space="0" w:color="auto"/>
      </w:divBdr>
    </w:div>
    <w:div w:id="986276706">
      <w:marLeft w:val="480"/>
      <w:marRight w:val="0"/>
      <w:marTop w:val="0"/>
      <w:marBottom w:val="0"/>
      <w:divBdr>
        <w:top w:val="none" w:sz="0" w:space="0" w:color="auto"/>
        <w:left w:val="none" w:sz="0" w:space="0" w:color="auto"/>
        <w:bottom w:val="none" w:sz="0" w:space="0" w:color="auto"/>
        <w:right w:val="none" w:sz="0" w:space="0" w:color="auto"/>
      </w:divBdr>
    </w:div>
    <w:div w:id="986324199">
      <w:marLeft w:val="480"/>
      <w:marRight w:val="0"/>
      <w:marTop w:val="0"/>
      <w:marBottom w:val="0"/>
      <w:divBdr>
        <w:top w:val="none" w:sz="0" w:space="0" w:color="auto"/>
        <w:left w:val="none" w:sz="0" w:space="0" w:color="auto"/>
        <w:bottom w:val="none" w:sz="0" w:space="0" w:color="auto"/>
        <w:right w:val="none" w:sz="0" w:space="0" w:color="auto"/>
      </w:divBdr>
    </w:div>
    <w:div w:id="986395649">
      <w:marLeft w:val="480"/>
      <w:marRight w:val="0"/>
      <w:marTop w:val="0"/>
      <w:marBottom w:val="0"/>
      <w:divBdr>
        <w:top w:val="none" w:sz="0" w:space="0" w:color="auto"/>
        <w:left w:val="none" w:sz="0" w:space="0" w:color="auto"/>
        <w:bottom w:val="none" w:sz="0" w:space="0" w:color="auto"/>
        <w:right w:val="none" w:sz="0" w:space="0" w:color="auto"/>
      </w:divBdr>
    </w:div>
    <w:div w:id="986396282">
      <w:marLeft w:val="480"/>
      <w:marRight w:val="0"/>
      <w:marTop w:val="0"/>
      <w:marBottom w:val="0"/>
      <w:divBdr>
        <w:top w:val="none" w:sz="0" w:space="0" w:color="auto"/>
        <w:left w:val="none" w:sz="0" w:space="0" w:color="auto"/>
        <w:bottom w:val="none" w:sz="0" w:space="0" w:color="auto"/>
        <w:right w:val="none" w:sz="0" w:space="0" w:color="auto"/>
      </w:divBdr>
    </w:div>
    <w:div w:id="986401376">
      <w:marLeft w:val="480"/>
      <w:marRight w:val="0"/>
      <w:marTop w:val="0"/>
      <w:marBottom w:val="0"/>
      <w:divBdr>
        <w:top w:val="none" w:sz="0" w:space="0" w:color="auto"/>
        <w:left w:val="none" w:sz="0" w:space="0" w:color="auto"/>
        <w:bottom w:val="none" w:sz="0" w:space="0" w:color="auto"/>
        <w:right w:val="none" w:sz="0" w:space="0" w:color="auto"/>
      </w:divBdr>
    </w:div>
    <w:div w:id="986401543">
      <w:marLeft w:val="480"/>
      <w:marRight w:val="0"/>
      <w:marTop w:val="0"/>
      <w:marBottom w:val="0"/>
      <w:divBdr>
        <w:top w:val="none" w:sz="0" w:space="0" w:color="auto"/>
        <w:left w:val="none" w:sz="0" w:space="0" w:color="auto"/>
        <w:bottom w:val="none" w:sz="0" w:space="0" w:color="auto"/>
        <w:right w:val="none" w:sz="0" w:space="0" w:color="auto"/>
      </w:divBdr>
    </w:div>
    <w:div w:id="986515722">
      <w:marLeft w:val="480"/>
      <w:marRight w:val="0"/>
      <w:marTop w:val="0"/>
      <w:marBottom w:val="0"/>
      <w:divBdr>
        <w:top w:val="none" w:sz="0" w:space="0" w:color="auto"/>
        <w:left w:val="none" w:sz="0" w:space="0" w:color="auto"/>
        <w:bottom w:val="none" w:sz="0" w:space="0" w:color="auto"/>
        <w:right w:val="none" w:sz="0" w:space="0" w:color="auto"/>
      </w:divBdr>
    </w:div>
    <w:div w:id="986664559">
      <w:marLeft w:val="480"/>
      <w:marRight w:val="0"/>
      <w:marTop w:val="0"/>
      <w:marBottom w:val="0"/>
      <w:divBdr>
        <w:top w:val="none" w:sz="0" w:space="0" w:color="auto"/>
        <w:left w:val="none" w:sz="0" w:space="0" w:color="auto"/>
        <w:bottom w:val="none" w:sz="0" w:space="0" w:color="auto"/>
        <w:right w:val="none" w:sz="0" w:space="0" w:color="auto"/>
      </w:divBdr>
    </w:div>
    <w:div w:id="986668008">
      <w:marLeft w:val="480"/>
      <w:marRight w:val="0"/>
      <w:marTop w:val="0"/>
      <w:marBottom w:val="0"/>
      <w:divBdr>
        <w:top w:val="none" w:sz="0" w:space="0" w:color="auto"/>
        <w:left w:val="none" w:sz="0" w:space="0" w:color="auto"/>
        <w:bottom w:val="none" w:sz="0" w:space="0" w:color="auto"/>
        <w:right w:val="none" w:sz="0" w:space="0" w:color="auto"/>
      </w:divBdr>
    </w:div>
    <w:div w:id="986740173">
      <w:marLeft w:val="480"/>
      <w:marRight w:val="0"/>
      <w:marTop w:val="0"/>
      <w:marBottom w:val="0"/>
      <w:divBdr>
        <w:top w:val="none" w:sz="0" w:space="0" w:color="auto"/>
        <w:left w:val="none" w:sz="0" w:space="0" w:color="auto"/>
        <w:bottom w:val="none" w:sz="0" w:space="0" w:color="auto"/>
        <w:right w:val="none" w:sz="0" w:space="0" w:color="auto"/>
      </w:divBdr>
    </w:div>
    <w:div w:id="986780070">
      <w:marLeft w:val="480"/>
      <w:marRight w:val="0"/>
      <w:marTop w:val="0"/>
      <w:marBottom w:val="0"/>
      <w:divBdr>
        <w:top w:val="none" w:sz="0" w:space="0" w:color="auto"/>
        <w:left w:val="none" w:sz="0" w:space="0" w:color="auto"/>
        <w:bottom w:val="none" w:sz="0" w:space="0" w:color="auto"/>
        <w:right w:val="none" w:sz="0" w:space="0" w:color="auto"/>
      </w:divBdr>
    </w:div>
    <w:div w:id="986780988">
      <w:marLeft w:val="480"/>
      <w:marRight w:val="0"/>
      <w:marTop w:val="0"/>
      <w:marBottom w:val="0"/>
      <w:divBdr>
        <w:top w:val="none" w:sz="0" w:space="0" w:color="auto"/>
        <w:left w:val="none" w:sz="0" w:space="0" w:color="auto"/>
        <w:bottom w:val="none" w:sz="0" w:space="0" w:color="auto"/>
        <w:right w:val="none" w:sz="0" w:space="0" w:color="auto"/>
      </w:divBdr>
    </w:div>
    <w:div w:id="986935608">
      <w:marLeft w:val="480"/>
      <w:marRight w:val="0"/>
      <w:marTop w:val="0"/>
      <w:marBottom w:val="0"/>
      <w:divBdr>
        <w:top w:val="none" w:sz="0" w:space="0" w:color="auto"/>
        <w:left w:val="none" w:sz="0" w:space="0" w:color="auto"/>
        <w:bottom w:val="none" w:sz="0" w:space="0" w:color="auto"/>
        <w:right w:val="none" w:sz="0" w:space="0" w:color="auto"/>
      </w:divBdr>
    </w:div>
    <w:div w:id="986974029">
      <w:marLeft w:val="480"/>
      <w:marRight w:val="0"/>
      <w:marTop w:val="0"/>
      <w:marBottom w:val="0"/>
      <w:divBdr>
        <w:top w:val="none" w:sz="0" w:space="0" w:color="auto"/>
        <w:left w:val="none" w:sz="0" w:space="0" w:color="auto"/>
        <w:bottom w:val="none" w:sz="0" w:space="0" w:color="auto"/>
        <w:right w:val="none" w:sz="0" w:space="0" w:color="auto"/>
      </w:divBdr>
    </w:div>
    <w:div w:id="986976599">
      <w:marLeft w:val="480"/>
      <w:marRight w:val="0"/>
      <w:marTop w:val="0"/>
      <w:marBottom w:val="0"/>
      <w:divBdr>
        <w:top w:val="none" w:sz="0" w:space="0" w:color="auto"/>
        <w:left w:val="none" w:sz="0" w:space="0" w:color="auto"/>
        <w:bottom w:val="none" w:sz="0" w:space="0" w:color="auto"/>
        <w:right w:val="none" w:sz="0" w:space="0" w:color="auto"/>
      </w:divBdr>
    </w:div>
    <w:div w:id="986982365">
      <w:marLeft w:val="480"/>
      <w:marRight w:val="0"/>
      <w:marTop w:val="0"/>
      <w:marBottom w:val="0"/>
      <w:divBdr>
        <w:top w:val="none" w:sz="0" w:space="0" w:color="auto"/>
        <w:left w:val="none" w:sz="0" w:space="0" w:color="auto"/>
        <w:bottom w:val="none" w:sz="0" w:space="0" w:color="auto"/>
        <w:right w:val="none" w:sz="0" w:space="0" w:color="auto"/>
      </w:divBdr>
    </w:div>
    <w:div w:id="987052575">
      <w:marLeft w:val="480"/>
      <w:marRight w:val="0"/>
      <w:marTop w:val="0"/>
      <w:marBottom w:val="0"/>
      <w:divBdr>
        <w:top w:val="none" w:sz="0" w:space="0" w:color="auto"/>
        <w:left w:val="none" w:sz="0" w:space="0" w:color="auto"/>
        <w:bottom w:val="none" w:sz="0" w:space="0" w:color="auto"/>
        <w:right w:val="none" w:sz="0" w:space="0" w:color="auto"/>
      </w:divBdr>
    </w:div>
    <w:div w:id="987056240">
      <w:marLeft w:val="480"/>
      <w:marRight w:val="0"/>
      <w:marTop w:val="0"/>
      <w:marBottom w:val="0"/>
      <w:divBdr>
        <w:top w:val="none" w:sz="0" w:space="0" w:color="auto"/>
        <w:left w:val="none" w:sz="0" w:space="0" w:color="auto"/>
        <w:bottom w:val="none" w:sz="0" w:space="0" w:color="auto"/>
        <w:right w:val="none" w:sz="0" w:space="0" w:color="auto"/>
      </w:divBdr>
    </w:div>
    <w:div w:id="987127978">
      <w:marLeft w:val="480"/>
      <w:marRight w:val="0"/>
      <w:marTop w:val="0"/>
      <w:marBottom w:val="0"/>
      <w:divBdr>
        <w:top w:val="none" w:sz="0" w:space="0" w:color="auto"/>
        <w:left w:val="none" w:sz="0" w:space="0" w:color="auto"/>
        <w:bottom w:val="none" w:sz="0" w:space="0" w:color="auto"/>
        <w:right w:val="none" w:sz="0" w:space="0" w:color="auto"/>
      </w:divBdr>
    </w:div>
    <w:div w:id="987319891">
      <w:marLeft w:val="480"/>
      <w:marRight w:val="0"/>
      <w:marTop w:val="0"/>
      <w:marBottom w:val="0"/>
      <w:divBdr>
        <w:top w:val="none" w:sz="0" w:space="0" w:color="auto"/>
        <w:left w:val="none" w:sz="0" w:space="0" w:color="auto"/>
        <w:bottom w:val="none" w:sz="0" w:space="0" w:color="auto"/>
        <w:right w:val="none" w:sz="0" w:space="0" w:color="auto"/>
      </w:divBdr>
    </w:div>
    <w:div w:id="987367870">
      <w:marLeft w:val="480"/>
      <w:marRight w:val="0"/>
      <w:marTop w:val="0"/>
      <w:marBottom w:val="0"/>
      <w:divBdr>
        <w:top w:val="none" w:sz="0" w:space="0" w:color="auto"/>
        <w:left w:val="none" w:sz="0" w:space="0" w:color="auto"/>
        <w:bottom w:val="none" w:sz="0" w:space="0" w:color="auto"/>
        <w:right w:val="none" w:sz="0" w:space="0" w:color="auto"/>
      </w:divBdr>
    </w:div>
    <w:div w:id="987368933">
      <w:marLeft w:val="480"/>
      <w:marRight w:val="0"/>
      <w:marTop w:val="0"/>
      <w:marBottom w:val="0"/>
      <w:divBdr>
        <w:top w:val="none" w:sz="0" w:space="0" w:color="auto"/>
        <w:left w:val="none" w:sz="0" w:space="0" w:color="auto"/>
        <w:bottom w:val="none" w:sz="0" w:space="0" w:color="auto"/>
        <w:right w:val="none" w:sz="0" w:space="0" w:color="auto"/>
      </w:divBdr>
    </w:div>
    <w:div w:id="987395973">
      <w:marLeft w:val="480"/>
      <w:marRight w:val="0"/>
      <w:marTop w:val="0"/>
      <w:marBottom w:val="0"/>
      <w:divBdr>
        <w:top w:val="none" w:sz="0" w:space="0" w:color="auto"/>
        <w:left w:val="none" w:sz="0" w:space="0" w:color="auto"/>
        <w:bottom w:val="none" w:sz="0" w:space="0" w:color="auto"/>
        <w:right w:val="none" w:sz="0" w:space="0" w:color="auto"/>
      </w:divBdr>
    </w:div>
    <w:div w:id="987444473">
      <w:marLeft w:val="480"/>
      <w:marRight w:val="0"/>
      <w:marTop w:val="0"/>
      <w:marBottom w:val="0"/>
      <w:divBdr>
        <w:top w:val="none" w:sz="0" w:space="0" w:color="auto"/>
        <w:left w:val="none" w:sz="0" w:space="0" w:color="auto"/>
        <w:bottom w:val="none" w:sz="0" w:space="0" w:color="auto"/>
        <w:right w:val="none" w:sz="0" w:space="0" w:color="auto"/>
      </w:divBdr>
    </w:div>
    <w:div w:id="987511533">
      <w:marLeft w:val="480"/>
      <w:marRight w:val="0"/>
      <w:marTop w:val="0"/>
      <w:marBottom w:val="0"/>
      <w:divBdr>
        <w:top w:val="none" w:sz="0" w:space="0" w:color="auto"/>
        <w:left w:val="none" w:sz="0" w:space="0" w:color="auto"/>
        <w:bottom w:val="none" w:sz="0" w:space="0" w:color="auto"/>
        <w:right w:val="none" w:sz="0" w:space="0" w:color="auto"/>
      </w:divBdr>
    </w:div>
    <w:div w:id="987587759">
      <w:marLeft w:val="480"/>
      <w:marRight w:val="0"/>
      <w:marTop w:val="0"/>
      <w:marBottom w:val="0"/>
      <w:divBdr>
        <w:top w:val="none" w:sz="0" w:space="0" w:color="auto"/>
        <w:left w:val="none" w:sz="0" w:space="0" w:color="auto"/>
        <w:bottom w:val="none" w:sz="0" w:space="0" w:color="auto"/>
        <w:right w:val="none" w:sz="0" w:space="0" w:color="auto"/>
      </w:divBdr>
    </w:div>
    <w:div w:id="987591072">
      <w:marLeft w:val="480"/>
      <w:marRight w:val="0"/>
      <w:marTop w:val="0"/>
      <w:marBottom w:val="0"/>
      <w:divBdr>
        <w:top w:val="none" w:sz="0" w:space="0" w:color="auto"/>
        <w:left w:val="none" w:sz="0" w:space="0" w:color="auto"/>
        <w:bottom w:val="none" w:sz="0" w:space="0" w:color="auto"/>
        <w:right w:val="none" w:sz="0" w:space="0" w:color="auto"/>
      </w:divBdr>
    </w:div>
    <w:div w:id="987592310">
      <w:marLeft w:val="480"/>
      <w:marRight w:val="0"/>
      <w:marTop w:val="0"/>
      <w:marBottom w:val="0"/>
      <w:divBdr>
        <w:top w:val="none" w:sz="0" w:space="0" w:color="auto"/>
        <w:left w:val="none" w:sz="0" w:space="0" w:color="auto"/>
        <w:bottom w:val="none" w:sz="0" w:space="0" w:color="auto"/>
        <w:right w:val="none" w:sz="0" w:space="0" w:color="auto"/>
      </w:divBdr>
    </w:div>
    <w:div w:id="987593902">
      <w:marLeft w:val="480"/>
      <w:marRight w:val="0"/>
      <w:marTop w:val="0"/>
      <w:marBottom w:val="0"/>
      <w:divBdr>
        <w:top w:val="none" w:sz="0" w:space="0" w:color="auto"/>
        <w:left w:val="none" w:sz="0" w:space="0" w:color="auto"/>
        <w:bottom w:val="none" w:sz="0" w:space="0" w:color="auto"/>
        <w:right w:val="none" w:sz="0" w:space="0" w:color="auto"/>
      </w:divBdr>
    </w:div>
    <w:div w:id="987633743">
      <w:marLeft w:val="480"/>
      <w:marRight w:val="0"/>
      <w:marTop w:val="0"/>
      <w:marBottom w:val="0"/>
      <w:divBdr>
        <w:top w:val="none" w:sz="0" w:space="0" w:color="auto"/>
        <w:left w:val="none" w:sz="0" w:space="0" w:color="auto"/>
        <w:bottom w:val="none" w:sz="0" w:space="0" w:color="auto"/>
        <w:right w:val="none" w:sz="0" w:space="0" w:color="auto"/>
      </w:divBdr>
    </w:div>
    <w:div w:id="987708419">
      <w:marLeft w:val="480"/>
      <w:marRight w:val="0"/>
      <w:marTop w:val="0"/>
      <w:marBottom w:val="0"/>
      <w:divBdr>
        <w:top w:val="none" w:sz="0" w:space="0" w:color="auto"/>
        <w:left w:val="none" w:sz="0" w:space="0" w:color="auto"/>
        <w:bottom w:val="none" w:sz="0" w:space="0" w:color="auto"/>
        <w:right w:val="none" w:sz="0" w:space="0" w:color="auto"/>
      </w:divBdr>
    </w:div>
    <w:div w:id="987711246">
      <w:marLeft w:val="480"/>
      <w:marRight w:val="0"/>
      <w:marTop w:val="0"/>
      <w:marBottom w:val="0"/>
      <w:divBdr>
        <w:top w:val="none" w:sz="0" w:space="0" w:color="auto"/>
        <w:left w:val="none" w:sz="0" w:space="0" w:color="auto"/>
        <w:bottom w:val="none" w:sz="0" w:space="0" w:color="auto"/>
        <w:right w:val="none" w:sz="0" w:space="0" w:color="auto"/>
      </w:divBdr>
    </w:div>
    <w:div w:id="987779220">
      <w:marLeft w:val="480"/>
      <w:marRight w:val="0"/>
      <w:marTop w:val="0"/>
      <w:marBottom w:val="0"/>
      <w:divBdr>
        <w:top w:val="none" w:sz="0" w:space="0" w:color="auto"/>
        <w:left w:val="none" w:sz="0" w:space="0" w:color="auto"/>
        <w:bottom w:val="none" w:sz="0" w:space="0" w:color="auto"/>
        <w:right w:val="none" w:sz="0" w:space="0" w:color="auto"/>
      </w:divBdr>
    </w:div>
    <w:div w:id="987783246">
      <w:marLeft w:val="480"/>
      <w:marRight w:val="0"/>
      <w:marTop w:val="0"/>
      <w:marBottom w:val="0"/>
      <w:divBdr>
        <w:top w:val="none" w:sz="0" w:space="0" w:color="auto"/>
        <w:left w:val="none" w:sz="0" w:space="0" w:color="auto"/>
        <w:bottom w:val="none" w:sz="0" w:space="0" w:color="auto"/>
        <w:right w:val="none" w:sz="0" w:space="0" w:color="auto"/>
      </w:divBdr>
    </w:div>
    <w:div w:id="987825782">
      <w:marLeft w:val="480"/>
      <w:marRight w:val="0"/>
      <w:marTop w:val="0"/>
      <w:marBottom w:val="0"/>
      <w:divBdr>
        <w:top w:val="none" w:sz="0" w:space="0" w:color="auto"/>
        <w:left w:val="none" w:sz="0" w:space="0" w:color="auto"/>
        <w:bottom w:val="none" w:sz="0" w:space="0" w:color="auto"/>
        <w:right w:val="none" w:sz="0" w:space="0" w:color="auto"/>
      </w:divBdr>
    </w:div>
    <w:div w:id="987828017">
      <w:marLeft w:val="480"/>
      <w:marRight w:val="0"/>
      <w:marTop w:val="0"/>
      <w:marBottom w:val="0"/>
      <w:divBdr>
        <w:top w:val="none" w:sz="0" w:space="0" w:color="auto"/>
        <w:left w:val="none" w:sz="0" w:space="0" w:color="auto"/>
        <w:bottom w:val="none" w:sz="0" w:space="0" w:color="auto"/>
        <w:right w:val="none" w:sz="0" w:space="0" w:color="auto"/>
      </w:divBdr>
    </w:div>
    <w:div w:id="987854516">
      <w:marLeft w:val="480"/>
      <w:marRight w:val="0"/>
      <w:marTop w:val="0"/>
      <w:marBottom w:val="0"/>
      <w:divBdr>
        <w:top w:val="none" w:sz="0" w:space="0" w:color="auto"/>
        <w:left w:val="none" w:sz="0" w:space="0" w:color="auto"/>
        <w:bottom w:val="none" w:sz="0" w:space="0" w:color="auto"/>
        <w:right w:val="none" w:sz="0" w:space="0" w:color="auto"/>
      </w:divBdr>
    </w:div>
    <w:div w:id="987897046">
      <w:marLeft w:val="480"/>
      <w:marRight w:val="0"/>
      <w:marTop w:val="0"/>
      <w:marBottom w:val="0"/>
      <w:divBdr>
        <w:top w:val="none" w:sz="0" w:space="0" w:color="auto"/>
        <w:left w:val="none" w:sz="0" w:space="0" w:color="auto"/>
        <w:bottom w:val="none" w:sz="0" w:space="0" w:color="auto"/>
        <w:right w:val="none" w:sz="0" w:space="0" w:color="auto"/>
      </w:divBdr>
    </w:div>
    <w:div w:id="987981511">
      <w:marLeft w:val="480"/>
      <w:marRight w:val="0"/>
      <w:marTop w:val="0"/>
      <w:marBottom w:val="0"/>
      <w:divBdr>
        <w:top w:val="none" w:sz="0" w:space="0" w:color="auto"/>
        <w:left w:val="none" w:sz="0" w:space="0" w:color="auto"/>
        <w:bottom w:val="none" w:sz="0" w:space="0" w:color="auto"/>
        <w:right w:val="none" w:sz="0" w:space="0" w:color="auto"/>
      </w:divBdr>
    </w:div>
    <w:div w:id="988049493">
      <w:marLeft w:val="480"/>
      <w:marRight w:val="0"/>
      <w:marTop w:val="0"/>
      <w:marBottom w:val="0"/>
      <w:divBdr>
        <w:top w:val="none" w:sz="0" w:space="0" w:color="auto"/>
        <w:left w:val="none" w:sz="0" w:space="0" w:color="auto"/>
        <w:bottom w:val="none" w:sz="0" w:space="0" w:color="auto"/>
        <w:right w:val="none" w:sz="0" w:space="0" w:color="auto"/>
      </w:divBdr>
    </w:div>
    <w:div w:id="988050242">
      <w:marLeft w:val="480"/>
      <w:marRight w:val="0"/>
      <w:marTop w:val="0"/>
      <w:marBottom w:val="0"/>
      <w:divBdr>
        <w:top w:val="none" w:sz="0" w:space="0" w:color="auto"/>
        <w:left w:val="none" w:sz="0" w:space="0" w:color="auto"/>
        <w:bottom w:val="none" w:sz="0" w:space="0" w:color="auto"/>
        <w:right w:val="none" w:sz="0" w:space="0" w:color="auto"/>
      </w:divBdr>
    </w:div>
    <w:div w:id="988095416">
      <w:marLeft w:val="480"/>
      <w:marRight w:val="0"/>
      <w:marTop w:val="0"/>
      <w:marBottom w:val="0"/>
      <w:divBdr>
        <w:top w:val="none" w:sz="0" w:space="0" w:color="auto"/>
        <w:left w:val="none" w:sz="0" w:space="0" w:color="auto"/>
        <w:bottom w:val="none" w:sz="0" w:space="0" w:color="auto"/>
        <w:right w:val="none" w:sz="0" w:space="0" w:color="auto"/>
      </w:divBdr>
    </w:div>
    <w:div w:id="988099226">
      <w:marLeft w:val="480"/>
      <w:marRight w:val="0"/>
      <w:marTop w:val="0"/>
      <w:marBottom w:val="0"/>
      <w:divBdr>
        <w:top w:val="none" w:sz="0" w:space="0" w:color="auto"/>
        <w:left w:val="none" w:sz="0" w:space="0" w:color="auto"/>
        <w:bottom w:val="none" w:sz="0" w:space="0" w:color="auto"/>
        <w:right w:val="none" w:sz="0" w:space="0" w:color="auto"/>
      </w:divBdr>
    </w:div>
    <w:div w:id="988241629">
      <w:marLeft w:val="480"/>
      <w:marRight w:val="0"/>
      <w:marTop w:val="0"/>
      <w:marBottom w:val="0"/>
      <w:divBdr>
        <w:top w:val="none" w:sz="0" w:space="0" w:color="auto"/>
        <w:left w:val="none" w:sz="0" w:space="0" w:color="auto"/>
        <w:bottom w:val="none" w:sz="0" w:space="0" w:color="auto"/>
        <w:right w:val="none" w:sz="0" w:space="0" w:color="auto"/>
      </w:divBdr>
    </w:div>
    <w:div w:id="988243280">
      <w:marLeft w:val="480"/>
      <w:marRight w:val="0"/>
      <w:marTop w:val="0"/>
      <w:marBottom w:val="0"/>
      <w:divBdr>
        <w:top w:val="none" w:sz="0" w:space="0" w:color="auto"/>
        <w:left w:val="none" w:sz="0" w:space="0" w:color="auto"/>
        <w:bottom w:val="none" w:sz="0" w:space="0" w:color="auto"/>
        <w:right w:val="none" w:sz="0" w:space="0" w:color="auto"/>
      </w:divBdr>
    </w:div>
    <w:div w:id="988286146">
      <w:marLeft w:val="480"/>
      <w:marRight w:val="0"/>
      <w:marTop w:val="0"/>
      <w:marBottom w:val="0"/>
      <w:divBdr>
        <w:top w:val="none" w:sz="0" w:space="0" w:color="auto"/>
        <w:left w:val="none" w:sz="0" w:space="0" w:color="auto"/>
        <w:bottom w:val="none" w:sz="0" w:space="0" w:color="auto"/>
        <w:right w:val="none" w:sz="0" w:space="0" w:color="auto"/>
      </w:divBdr>
    </w:div>
    <w:div w:id="988366585">
      <w:marLeft w:val="480"/>
      <w:marRight w:val="0"/>
      <w:marTop w:val="0"/>
      <w:marBottom w:val="0"/>
      <w:divBdr>
        <w:top w:val="none" w:sz="0" w:space="0" w:color="auto"/>
        <w:left w:val="none" w:sz="0" w:space="0" w:color="auto"/>
        <w:bottom w:val="none" w:sz="0" w:space="0" w:color="auto"/>
        <w:right w:val="none" w:sz="0" w:space="0" w:color="auto"/>
      </w:divBdr>
    </w:div>
    <w:div w:id="988480426">
      <w:marLeft w:val="480"/>
      <w:marRight w:val="0"/>
      <w:marTop w:val="0"/>
      <w:marBottom w:val="0"/>
      <w:divBdr>
        <w:top w:val="none" w:sz="0" w:space="0" w:color="auto"/>
        <w:left w:val="none" w:sz="0" w:space="0" w:color="auto"/>
        <w:bottom w:val="none" w:sz="0" w:space="0" w:color="auto"/>
        <w:right w:val="none" w:sz="0" w:space="0" w:color="auto"/>
      </w:divBdr>
    </w:div>
    <w:div w:id="988559895">
      <w:marLeft w:val="480"/>
      <w:marRight w:val="0"/>
      <w:marTop w:val="0"/>
      <w:marBottom w:val="0"/>
      <w:divBdr>
        <w:top w:val="none" w:sz="0" w:space="0" w:color="auto"/>
        <w:left w:val="none" w:sz="0" w:space="0" w:color="auto"/>
        <w:bottom w:val="none" w:sz="0" w:space="0" w:color="auto"/>
        <w:right w:val="none" w:sz="0" w:space="0" w:color="auto"/>
      </w:divBdr>
    </w:div>
    <w:div w:id="988631305">
      <w:marLeft w:val="480"/>
      <w:marRight w:val="0"/>
      <w:marTop w:val="0"/>
      <w:marBottom w:val="0"/>
      <w:divBdr>
        <w:top w:val="none" w:sz="0" w:space="0" w:color="auto"/>
        <w:left w:val="none" w:sz="0" w:space="0" w:color="auto"/>
        <w:bottom w:val="none" w:sz="0" w:space="0" w:color="auto"/>
        <w:right w:val="none" w:sz="0" w:space="0" w:color="auto"/>
      </w:divBdr>
    </w:div>
    <w:div w:id="988679411">
      <w:marLeft w:val="480"/>
      <w:marRight w:val="0"/>
      <w:marTop w:val="0"/>
      <w:marBottom w:val="0"/>
      <w:divBdr>
        <w:top w:val="none" w:sz="0" w:space="0" w:color="auto"/>
        <w:left w:val="none" w:sz="0" w:space="0" w:color="auto"/>
        <w:bottom w:val="none" w:sz="0" w:space="0" w:color="auto"/>
        <w:right w:val="none" w:sz="0" w:space="0" w:color="auto"/>
      </w:divBdr>
    </w:div>
    <w:div w:id="988825396">
      <w:marLeft w:val="480"/>
      <w:marRight w:val="0"/>
      <w:marTop w:val="0"/>
      <w:marBottom w:val="0"/>
      <w:divBdr>
        <w:top w:val="none" w:sz="0" w:space="0" w:color="auto"/>
        <w:left w:val="none" w:sz="0" w:space="0" w:color="auto"/>
        <w:bottom w:val="none" w:sz="0" w:space="0" w:color="auto"/>
        <w:right w:val="none" w:sz="0" w:space="0" w:color="auto"/>
      </w:divBdr>
    </w:div>
    <w:div w:id="988826406">
      <w:marLeft w:val="480"/>
      <w:marRight w:val="0"/>
      <w:marTop w:val="0"/>
      <w:marBottom w:val="0"/>
      <w:divBdr>
        <w:top w:val="none" w:sz="0" w:space="0" w:color="auto"/>
        <w:left w:val="none" w:sz="0" w:space="0" w:color="auto"/>
        <w:bottom w:val="none" w:sz="0" w:space="0" w:color="auto"/>
        <w:right w:val="none" w:sz="0" w:space="0" w:color="auto"/>
      </w:divBdr>
    </w:div>
    <w:div w:id="989014555">
      <w:marLeft w:val="480"/>
      <w:marRight w:val="0"/>
      <w:marTop w:val="0"/>
      <w:marBottom w:val="0"/>
      <w:divBdr>
        <w:top w:val="none" w:sz="0" w:space="0" w:color="auto"/>
        <w:left w:val="none" w:sz="0" w:space="0" w:color="auto"/>
        <w:bottom w:val="none" w:sz="0" w:space="0" w:color="auto"/>
        <w:right w:val="none" w:sz="0" w:space="0" w:color="auto"/>
      </w:divBdr>
    </w:div>
    <w:div w:id="989014764">
      <w:marLeft w:val="480"/>
      <w:marRight w:val="0"/>
      <w:marTop w:val="0"/>
      <w:marBottom w:val="0"/>
      <w:divBdr>
        <w:top w:val="none" w:sz="0" w:space="0" w:color="auto"/>
        <w:left w:val="none" w:sz="0" w:space="0" w:color="auto"/>
        <w:bottom w:val="none" w:sz="0" w:space="0" w:color="auto"/>
        <w:right w:val="none" w:sz="0" w:space="0" w:color="auto"/>
      </w:divBdr>
    </w:div>
    <w:div w:id="989015334">
      <w:marLeft w:val="480"/>
      <w:marRight w:val="0"/>
      <w:marTop w:val="0"/>
      <w:marBottom w:val="0"/>
      <w:divBdr>
        <w:top w:val="none" w:sz="0" w:space="0" w:color="auto"/>
        <w:left w:val="none" w:sz="0" w:space="0" w:color="auto"/>
        <w:bottom w:val="none" w:sz="0" w:space="0" w:color="auto"/>
        <w:right w:val="none" w:sz="0" w:space="0" w:color="auto"/>
      </w:divBdr>
    </w:div>
    <w:div w:id="989093905">
      <w:marLeft w:val="480"/>
      <w:marRight w:val="0"/>
      <w:marTop w:val="0"/>
      <w:marBottom w:val="0"/>
      <w:divBdr>
        <w:top w:val="none" w:sz="0" w:space="0" w:color="auto"/>
        <w:left w:val="none" w:sz="0" w:space="0" w:color="auto"/>
        <w:bottom w:val="none" w:sz="0" w:space="0" w:color="auto"/>
        <w:right w:val="none" w:sz="0" w:space="0" w:color="auto"/>
      </w:divBdr>
    </w:div>
    <w:div w:id="989096135">
      <w:marLeft w:val="480"/>
      <w:marRight w:val="0"/>
      <w:marTop w:val="0"/>
      <w:marBottom w:val="0"/>
      <w:divBdr>
        <w:top w:val="none" w:sz="0" w:space="0" w:color="auto"/>
        <w:left w:val="none" w:sz="0" w:space="0" w:color="auto"/>
        <w:bottom w:val="none" w:sz="0" w:space="0" w:color="auto"/>
        <w:right w:val="none" w:sz="0" w:space="0" w:color="auto"/>
      </w:divBdr>
    </w:div>
    <w:div w:id="989097554">
      <w:marLeft w:val="480"/>
      <w:marRight w:val="0"/>
      <w:marTop w:val="0"/>
      <w:marBottom w:val="0"/>
      <w:divBdr>
        <w:top w:val="none" w:sz="0" w:space="0" w:color="auto"/>
        <w:left w:val="none" w:sz="0" w:space="0" w:color="auto"/>
        <w:bottom w:val="none" w:sz="0" w:space="0" w:color="auto"/>
        <w:right w:val="none" w:sz="0" w:space="0" w:color="auto"/>
      </w:divBdr>
    </w:div>
    <w:div w:id="989139211">
      <w:marLeft w:val="480"/>
      <w:marRight w:val="0"/>
      <w:marTop w:val="0"/>
      <w:marBottom w:val="0"/>
      <w:divBdr>
        <w:top w:val="none" w:sz="0" w:space="0" w:color="auto"/>
        <w:left w:val="none" w:sz="0" w:space="0" w:color="auto"/>
        <w:bottom w:val="none" w:sz="0" w:space="0" w:color="auto"/>
        <w:right w:val="none" w:sz="0" w:space="0" w:color="auto"/>
      </w:divBdr>
    </w:div>
    <w:div w:id="989141661">
      <w:marLeft w:val="480"/>
      <w:marRight w:val="0"/>
      <w:marTop w:val="0"/>
      <w:marBottom w:val="0"/>
      <w:divBdr>
        <w:top w:val="none" w:sz="0" w:space="0" w:color="auto"/>
        <w:left w:val="none" w:sz="0" w:space="0" w:color="auto"/>
        <w:bottom w:val="none" w:sz="0" w:space="0" w:color="auto"/>
        <w:right w:val="none" w:sz="0" w:space="0" w:color="auto"/>
      </w:divBdr>
    </w:div>
    <w:div w:id="989166676">
      <w:marLeft w:val="480"/>
      <w:marRight w:val="0"/>
      <w:marTop w:val="0"/>
      <w:marBottom w:val="0"/>
      <w:divBdr>
        <w:top w:val="none" w:sz="0" w:space="0" w:color="auto"/>
        <w:left w:val="none" w:sz="0" w:space="0" w:color="auto"/>
        <w:bottom w:val="none" w:sz="0" w:space="0" w:color="auto"/>
        <w:right w:val="none" w:sz="0" w:space="0" w:color="auto"/>
      </w:divBdr>
    </w:div>
    <w:div w:id="989210277">
      <w:marLeft w:val="480"/>
      <w:marRight w:val="0"/>
      <w:marTop w:val="0"/>
      <w:marBottom w:val="0"/>
      <w:divBdr>
        <w:top w:val="none" w:sz="0" w:space="0" w:color="auto"/>
        <w:left w:val="none" w:sz="0" w:space="0" w:color="auto"/>
        <w:bottom w:val="none" w:sz="0" w:space="0" w:color="auto"/>
        <w:right w:val="none" w:sz="0" w:space="0" w:color="auto"/>
      </w:divBdr>
    </w:div>
    <w:div w:id="989285918">
      <w:marLeft w:val="480"/>
      <w:marRight w:val="0"/>
      <w:marTop w:val="0"/>
      <w:marBottom w:val="0"/>
      <w:divBdr>
        <w:top w:val="none" w:sz="0" w:space="0" w:color="auto"/>
        <w:left w:val="none" w:sz="0" w:space="0" w:color="auto"/>
        <w:bottom w:val="none" w:sz="0" w:space="0" w:color="auto"/>
        <w:right w:val="none" w:sz="0" w:space="0" w:color="auto"/>
      </w:divBdr>
    </w:div>
    <w:div w:id="989333753">
      <w:marLeft w:val="480"/>
      <w:marRight w:val="0"/>
      <w:marTop w:val="0"/>
      <w:marBottom w:val="0"/>
      <w:divBdr>
        <w:top w:val="none" w:sz="0" w:space="0" w:color="auto"/>
        <w:left w:val="none" w:sz="0" w:space="0" w:color="auto"/>
        <w:bottom w:val="none" w:sz="0" w:space="0" w:color="auto"/>
        <w:right w:val="none" w:sz="0" w:space="0" w:color="auto"/>
      </w:divBdr>
    </w:div>
    <w:div w:id="989334338">
      <w:marLeft w:val="480"/>
      <w:marRight w:val="0"/>
      <w:marTop w:val="0"/>
      <w:marBottom w:val="0"/>
      <w:divBdr>
        <w:top w:val="none" w:sz="0" w:space="0" w:color="auto"/>
        <w:left w:val="none" w:sz="0" w:space="0" w:color="auto"/>
        <w:bottom w:val="none" w:sz="0" w:space="0" w:color="auto"/>
        <w:right w:val="none" w:sz="0" w:space="0" w:color="auto"/>
      </w:divBdr>
    </w:div>
    <w:div w:id="989361596">
      <w:marLeft w:val="480"/>
      <w:marRight w:val="0"/>
      <w:marTop w:val="0"/>
      <w:marBottom w:val="0"/>
      <w:divBdr>
        <w:top w:val="none" w:sz="0" w:space="0" w:color="auto"/>
        <w:left w:val="none" w:sz="0" w:space="0" w:color="auto"/>
        <w:bottom w:val="none" w:sz="0" w:space="0" w:color="auto"/>
        <w:right w:val="none" w:sz="0" w:space="0" w:color="auto"/>
      </w:divBdr>
    </w:div>
    <w:div w:id="989402030">
      <w:marLeft w:val="480"/>
      <w:marRight w:val="0"/>
      <w:marTop w:val="0"/>
      <w:marBottom w:val="0"/>
      <w:divBdr>
        <w:top w:val="none" w:sz="0" w:space="0" w:color="auto"/>
        <w:left w:val="none" w:sz="0" w:space="0" w:color="auto"/>
        <w:bottom w:val="none" w:sz="0" w:space="0" w:color="auto"/>
        <w:right w:val="none" w:sz="0" w:space="0" w:color="auto"/>
      </w:divBdr>
    </w:div>
    <w:div w:id="989408914">
      <w:marLeft w:val="480"/>
      <w:marRight w:val="0"/>
      <w:marTop w:val="0"/>
      <w:marBottom w:val="0"/>
      <w:divBdr>
        <w:top w:val="none" w:sz="0" w:space="0" w:color="auto"/>
        <w:left w:val="none" w:sz="0" w:space="0" w:color="auto"/>
        <w:bottom w:val="none" w:sz="0" w:space="0" w:color="auto"/>
        <w:right w:val="none" w:sz="0" w:space="0" w:color="auto"/>
      </w:divBdr>
    </w:div>
    <w:div w:id="989409494">
      <w:marLeft w:val="480"/>
      <w:marRight w:val="0"/>
      <w:marTop w:val="0"/>
      <w:marBottom w:val="0"/>
      <w:divBdr>
        <w:top w:val="none" w:sz="0" w:space="0" w:color="auto"/>
        <w:left w:val="none" w:sz="0" w:space="0" w:color="auto"/>
        <w:bottom w:val="none" w:sz="0" w:space="0" w:color="auto"/>
        <w:right w:val="none" w:sz="0" w:space="0" w:color="auto"/>
      </w:divBdr>
    </w:div>
    <w:div w:id="989477532">
      <w:marLeft w:val="480"/>
      <w:marRight w:val="0"/>
      <w:marTop w:val="0"/>
      <w:marBottom w:val="0"/>
      <w:divBdr>
        <w:top w:val="none" w:sz="0" w:space="0" w:color="auto"/>
        <w:left w:val="none" w:sz="0" w:space="0" w:color="auto"/>
        <w:bottom w:val="none" w:sz="0" w:space="0" w:color="auto"/>
        <w:right w:val="none" w:sz="0" w:space="0" w:color="auto"/>
      </w:divBdr>
    </w:div>
    <w:div w:id="989598352">
      <w:marLeft w:val="480"/>
      <w:marRight w:val="0"/>
      <w:marTop w:val="0"/>
      <w:marBottom w:val="0"/>
      <w:divBdr>
        <w:top w:val="none" w:sz="0" w:space="0" w:color="auto"/>
        <w:left w:val="none" w:sz="0" w:space="0" w:color="auto"/>
        <w:bottom w:val="none" w:sz="0" w:space="0" w:color="auto"/>
        <w:right w:val="none" w:sz="0" w:space="0" w:color="auto"/>
      </w:divBdr>
    </w:div>
    <w:div w:id="989601165">
      <w:marLeft w:val="480"/>
      <w:marRight w:val="0"/>
      <w:marTop w:val="0"/>
      <w:marBottom w:val="0"/>
      <w:divBdr>
        <w:top w:val="none" w:sz="0" w:space="0" w:color="auto"/>
        <w:left w:val="none" w:sz="0" w:space="0" w:color="auto"/>
        <w:bottom w:val="none" w:sz="0" w:space="0" w:color="auto"/>
        <w:right w:val="none" w:sz="0" w:space="0" w:color="auto"/>
      </w:divBdr>
    </w:div>
    <w:div w:id="989601654">
      <w:marLeft w:val="480"/>
      <w:marRight w:val="0"/>
      <w:marTop w:val="0"/>
      <w:marBottom w:val="0"/>
      <w:divBdr>
        <w:top w:val="none" w:sz="0" w:space="0" w:color="auto"/>
        <w:left w:val="none" w:sz="0" w:space="0" w:color="auto"/>
        <w:bottom w:val="none" w:sz="0" w:space="0" w:color="auto"/>
        <w:right w:val="none" w:sz="0" w:space="0" w:color="auto"/>
      </w:divBdr>
    </w:div>
    <w:div w:id="989672159">
      <w:marLeft w:val="480"/>
      <w:marRight w:val="0"/>
      <w:marTop w:val="0"/>
      <w:marBottom w:val="0"/>
      <w:divBdr>
        <w:top w:val="none" w:sz="0" w:space="0" w:color="auto"/>
        <w:left w:val="none" w:sz="0" w:space="0" w:color="auto"/>
        <w:bottom w:val="none" w:sz="0" w:space="0" w:color="auto"/>
        <w:right w:val="none" w:sz="0" w:space="0" w:color="auto"/>
      </w:divBdr>
    </w:div>
    <w:div w:id="989674377">
      <w:marLeft w:val="480"/>
      <w:marRight w:val="0"/>
      <w:marTop w:val="0"/>
      <w:marBottom w:val="0"/>
      <w:divBdr>
        <w:top w:val="none" w:sz="0" w:space="0" w:color="auto"/>
        <w:left w:val="none" w:sz="0" w:space="0" w:color="auto"/>
        <w:bottom w:val="none" w:sz="0" w:space="0" w:color="auto"/>
        <w:right w:val="none" w:sz="0" w:space="0" w:color="auto"/>
      </w:divBdr>
    </w:div>
    <w:div w:id="989676300">
      <w:marLeft w:val="480"/>
      <w:marRight w:val="0"/>
      <w:marTop w:val="0"/>
      <w:marBottom w:val="0"/>
      <w:divBdr>
        <w:top w:val="none" w:sz="0" w:space="0" w:color="auto"/>
        <w:left w:val="none" w:sz="0" w:space="0" w:color="auto"/>
        <w:bottom w:val="none" w:sz="0" w:space="0" w:color="auto"/>
        <w:right w:val="none" w:sz="0" w:space="0" w:color="auto"/>
      </w:divBdr>
    </w:div>
    <w:div w:id="989751541">
      <w:marLeft w:val="480"/>
      <w:marRight w:val="0"/>
      <w:marTop w:val="0"/>
      <w:marBottom w:val="0"/>
      <w:divBdr>
        <w:top w:val="none" w:sz="0" w:space="0" w:color="auto"/>
        <w:left w:val="none" w:sz="0" w:space="0" w:color="auto"/>
        <w:bottom w:val="none" w:sz="0" w:space="0" w:color="auto"/>
        <w:right w:val="none" w:sz="0" w:space="0" w:color="auto"/>
      </w:divBdr>
    </w:div>
    <w:div w:id="989793701">
      <w:marLeft w:val="480"/>
      <w:marRight w:val="0"/>
      <w:marTop w:val="0"/>
      <w:marBottom w:val="0"/>
      <w:divBdr>
        <w:top w:val="none" w:sz="0" w:space="0" w:color="auto"/>
        <w:left w:val="none" w:sz="0" w:space="0" w:color="auto"/>
        <w:bottom w:val="none" w:sz="0" w:space="0" w:color="auto"/>
        <w:right w:val="none" w:sz="0" w:space="0" w:color="auto"/>
      </w:divBdr>
    </w:div>
    <w:div w:id="989821659">
      <w:marLeft w:val="480"/>
      <w:marRight w:val="0"/>
      <w:marTop w:val="0"/>
      <w:marBottom w:val="0"/>
      <w:divBdr>
        <w:top w:val="none" w:sz="0" w:space="0" w:color="auto"/>
        <w:left w:val="none" w:sz="0" w:space="0" w:color="auto"/>
        <w:bottom w:val="none" w:sz="0" w:space="0" w:color="auto"/>
        <w:right w:val="none" w:sz="0" w:space="0" w:color="auto"/>
      </w:divBdr>
    </w:div>
    <w:div w:id="989940165">
      <w:marLeft w:val="480"/>
      <w:marRight w:val="0"/>
      <w:marTop w:val="0"/>
      <w:marBottom w:val="0"/>
      <w:divBdr>
        <w:top w:val="none" w:sz="0" w:space="0" w:color="auto"/>
        <w:left w:val="none" w:sz="0" w:space="0" w:color="auto"/>
        <w:bottom w:val="none" w:sz="0" w:space="0" w:color="auto"/>
        <w:right w:val="none" w:sz="0" w:space="0" w:color="auto"/>
      </w:divBdr>
    </w:div>
    <w:div w:id="989946921">
      <w:marLeft w:val="480"/>
      <w:marRight w:val="0"/>
      <w:marTop w:val="0"/>
      <w:marBottom w:val="0"/>
      <w:divBdr>
        <w:top w:val="none" w:sz="0" w:space="0" w:color="auto"/>
        <w:left w:val="none" w:sz="0" w:space="0" w:color="auto"/>
        <w:bottom w:val="none" w:sz="0" w:space="0" w:color="auto"/>
        <w:right w:val="none" w:sz="0" w:space="0" w:color="auto"/>
      </w:divBdr>
    </w:div>
    <w:div w:id="989987420">
      <w:marLeft w:val="480"/>
      <w:marRight w:val="0"/>
      <w:marTop w:val="0"/>
      <w:marBottom w:val="0"/>
      <w:divBdr>
        <w:top w:val="none" w:sz="0" w:space="0" w:color="auto"/>
        <w:left w:val="none" w:sz="0" w:space="0" w:color="auto"/>
        <w:bottom w:val="none" w:sz="0" w:space="0" w:color="auto"/>
        <w:right w:val="none" w:sz="0" w:space="0" w:color="auto"/>
      </w:divBdr>
    </w:div>
    <w:div w:id="990016491">
      <w:marLeft w:val="480"/>
      <w:marRight w:val="0"/>
      <w:marTop w:val="0"/>
      <w:marBottom w:val="0"/>
      <w:divBdr>
        <w:top w:val="none" w:sz="0" w:space="0" w:color="auto"/>
        <w:left w:val="none" w:sz="0" w:space="0" w:color="auto"/>
        <w:bottom w:val="none" w:sz="0" w:space="0" w:color="auto"/>
        <w:right w:val="none" w:sz="0" w:space="0" w:color="auto"/>
      </w:divBdr>
    </w:div>
    <w:div w:id="990058791">
      <w:marLeft w:val="480"/>
      <w:marRight w:val="0"/>
      <w:marTop w:val="0"/>
      <w:marBottom w:val="0"/>
      <w:divBdr>
        <w:top w:val="none" w:sz="0" w:space="0" w:color="auto"/>
        <w:left w:val="none" w:sz="0" w:space="0" w:color="auto"/>
        <w:bottom w:val="none" w:sz="0" w:space="0" w:color="auto"/>
        <w:right w:val="none" w:sz="0" w:space="0" w:color="auto"/>
      </w:divBdr>
    </w:div>
    <w:div w:id="990063011">
      <w:marLeft w:val="480"/>
      <w:marRight w:val="0"/>
      <w:marTop w:val="0"/>
      <w:marBottom w:val="0"/>
      <w:divBdr>
        <w:top w:val="none" w:sz="0" w:space="0" w:color="auto"/>
        <w:left w:val="none" w:sz="0" w:space="0" w:color="auto"/>
        <w:bottom w:val="none" w:sz="0" w:space="0" w:color="auto"/>
        <w:right w:val="none" w:sz="0" w:space="0" w:color="auto"/>
      </w:divBdr>
    </w:div>
    <w:div w:id="990139837">
      <w:marLeft w:val="480"/>
      <w:marRight w:val="0"/>
      <w:marTop w:val="0"/>
      <w:marBottom w:val="0"/>
      <w:divBdr>
        <w:top w:val="none" w:sz="0" w:space="0" w:color="auto"/>
        <w:left w:val="none" w:sz="0" w:space="0" w:color="auto"/>
        <w:bottom w:val="none" w:sz="0" w:space="0" w:color="auto"/>
        <w:right w:val="none" w:sz="0" w:space="0" w:color="auto"/>
      </w:divBdr>
    </w:div>
    <w:div w:id="990215100">
      <w:marLeft w:val="480"/>
      <w:marRight w:val="0"/>
      <w:marTop w:val="0"/>
      <w:marBottom w:val="0"/>
      <w:divBdr>
        <w:top w:val="none" w:sz="0" w:space="0" w:color="auto"/>
        <w:left w:val="none" w:sz="0" w:space="0" w:color="auto"/>
        <w:bottom w:val="none" w:sz="0" w:space="0" w:color="auto"/>
        <w:right w:val="none" w:sz="0" w:space="0" w:color="auto"/>
      </w:divBdr>
    </w:div>
    <w:div w:id="990326518">
      <w:marLeft w:val="480"/>
      <w:marRight w:val="0"/>
      <w:marTop w:val="0"/>
      <w:marBottom w:val="0"/>
      <w:divBdr>
        <w:top w:val="none" w:sz="0" w:space="0" w:color="auto"/>
        <w:left w:val="none" w:sz="0" w:space="0" w:color="auto"/>
        <w:bottom w:val="none" w:sz="0" w:space="0" w:color="auto"/>
        <w:right w:val="none" w:sz="0" w:space="0" w:color="auto"/>
      </w:divBdr>
    </w:div>
    <w:div w:id="990327931">
      <w:marLeft w:val="480"/>
      <w:marRight w:val="0"/>
      <w:marTop w:val="0"/>
      <w:marBottom w:val="0"/>
      <w:divBdr>
        <w:top w:val="none" w:sz="0" w:space="0" w:color="auto"/>
        <w:left w:val="none" w:sz="0" w:space="0" w:color="auto"/>
        <w:bottom w:val="none" w:sz="0" w:space="0" w:color="auto"/>
        <w:right w:val="none" w:sz="0" w:space="0" w:color="auto"/>
      </w:divBdr>
    </w:div>
    <w:div w:id="990328749">
      <w:marLeft w:val="480"/>
      <w:marRight w:val="0"/>
      <w:marTop w:val="0"/>
      <w:marBottom w:val="0"/>
      <w:divBdr>
        <w:top w:val="none" w:sz="0" w:space="0" w:color="auto"/>
        <w:left w:val="none" w:sz="0" w:space="0" w:color="auto"/>
        <w:bottom w:val="none" w:sz="0" w:space="0" w:color="auto"/>
        <w:right w:val="none" w:sz="0" w:space="0" w:color="auto"/>
      </w:divBdr>
    </w:div>
    <w:div w:id="990408985">
      <w:marLeft w:val="480"/>
      <w:marRight w:val="0"/>
      <w:marTop w:val="0"/>
      <w:marBottom w:val="0"/>
      <w:divBdr>
        <w:top w:val="none" w:sz="0" w:space="0" w:color="auto"/>
        <w:left w:val="none" w:sz="0" w:space="0" w:color="auto"/>
        <w:bottom w:val="none" w:sz="0" w:space="0" w:color="auto"/>
        <w:right w:val="none" w:sz="0" w:space="0" w:color="auto"/>
      </w:divBdr>
    </w:div>
    <w:div w:id="990476062">
      <w:marLeft w:val="480"/>
      <w:marRight w:val="0"/>
      <w:marTop w:val="0"/>
      <w:marBottom w:val="0"/>
      <w:divBdr>
        <w:top w:val="none" w:sz="0" w:space="0" w:color="auto"/>
        <w:left w:val="none" w:sz="0" w:space="0" w:color="auto"/>
        <w:bottom w:val="none" w:sz="0" w:space="0" w:color="auto"/>
        <w:right w:val="none" w:sz="0" w:space="0" w:color="auto"/>
      </w:divBdr>
    </w:div>
    <w:div w:id="990477625">
      <w:marLeft w:val="480"/>
      <w:marRight w:val="0"/>
      <w:marTop w:val="0"/>
      <w:marBottom w:val="0"/>
      <w:divBdr>
        <w:top w:val="none" w:sz="0" w:space="0" w:color="auto"/>
        <w:left w:val="none" w:sz="0" w:space="0" w:color="auto"/>
        <w:bottom w:val="none" w:sz="0" w:space="0" w:color="auto"/>
        <w:right w:val="none" w:sz="0" w:space="0" w:color="auto"/>
      </w:divBdr>
    </w:div>
    <w:div w:id="990519464">
      <w:marLeft w:val="480"/>
      <w:marRight w:val="0"/>
      <w:marTop w:val="0"/>
      <w:marBottom w:val="0"/>
      <w:divBdr>
        <w:top w:val="none" w:sz="0" w:space="0" w:color="auto"/>
        <w:left w:val="none" w:sz="0" w:space="0" w:color="auto"/>
        <w:bottom w:val="none" w:sz="0" w:space="0" w:color="auto"/>
        <w:right w:val="none" w:sz="0" w:space="0" w:color="auto"/>
      </w:divBdr>
    </w:div>
    <w:div w:id="990522221">
      <w:marLeft w:val="480"/>
      <w:marRight w:val="0"/>
      <w:marTop w:val="0"/>
      <w:marBottom w:val="0"/>
      <w:divBdr>
        <w:top w:val="none" w:sz="0" w:space="0" w:color="auto"/>
        <w:left w:val="none" w:sz="0" w:space="0" w:color="auto"/>
        <w:bottom w:val="none" w:sz="0" w:space="0" w:color="auto"/>
        <w:right w:val="none" w:sz="0" w:space="0" w:color="auto"/>
      </w:divBdr>
    </w:div>
    <w:div w:id="990524339">
      <w:marLeft w:val="480"/>
      <w:marRight w:val="0"/>
      <w:marTop w:val="0"/>
      <w:marBottom w:val="0"/>
      <w:divBdr>
        <w:top w:val="none" w:sz="0" w:space="0" w:color="auto"/>
        <w:left w:val="none" w:sz="0" w:space="0" w:color="auto"/>
        <w:bottom w:val="none" w:sz="0" w:space="0" w:color="auto"/>
        <w:right w:val="none" w:sz="0" w:space="0" w:color="auto"/>
      </w:divBdr>
    </w:div>
    <w:div w:id="990525560">
      <w:marLeft w:val="480"/>
      <w:marRight w:val="0"/>
      <w:marTop w:val="0"/>
      <w:marBottom w:val="0"/>
      <w:divBdr>
        <w:top w:val="none" w:sz="0" w:space="0" w:color="auto"/>
        <w:left w:val="none" w:sz="0" w:space="0" w:color="auto"/>
        <w:bottom w:val="none" w:sz="0" w:space="0" w:color="auto"/>
        <w:right w:val="none" w:sz="0" w:space="0" w:color="auto"/>
      </w:divBdr>
    </w:div>
    <w:div w:id="990527786">
      <w:marLeft w:val="480"/>
      <w:marRight w:val="0"/>
      <w:marTop w:val="0"/>
      <w:marBottom w:val="0"/>
      <w:divBdr>
        <w:top w:val="none" w:sz="0" w:space="0" w:color="auto"/>
        <w:left w:val="none" w:sz="0" w:space="0" w:color="auto"/>
        <w:bottom w:val="none" w:sz="0" w:space="0" w:color="auto"/>
        <w:right w:val="none" w:sz="0" w:space="0" w:color="auto"/>
      </w:divBdr>
    </w:div>
    <w:div w:id="990644326">
      <w:marLeft w:val="480"/>
      <w:marRight w:val="0"/>
      <w:marTop w:val="0"/>
      <w:marBottom w:val="0"/>
      <w:divBdr>
        <w:top w:val="none" w:sz="0" w:space="0" w:color="auto"/>
        <w:left w:val="none" w:sz="0" w:space="0" w:color="auto"/>
        <w:bottom w:val="none" w:sz="0" w:space="0" w:color="auto"/>
        <w:right w:val="none" w:sz="0" w:space="0" w:color="auto"/>
      </w:divBdr>
    </w:div>
    <w:div w:id="990644592">
      <w:marLeft w:val="480"/>
      <w:marRight w:val="0"/>
      <w:marTop w:val="0"/>
      <w:marBottom w:val="0"/>
      <w:divBdr>
        <w:top w:val="none" w:sz="0" w:space="0" w:color="auto"/>
        <w:left w:val="none" w:sz="0" w:space="0" w:color="auto"/>
        <w:bottom w:val="none" w:sz="0" w:space="0" w:color="auto"/>
        <w:right w:val="none" w:sz="0" w:space="0" w:color="auto"/>
      </w:divBdr>
    </w:div>
    <w:div w:id="990671500">
      <w:marLeft w:val="480"/>
      <w:marRight w:val="0"/>
      <w:marTop w:val="0"/>
      <w:marBottom w:val="0"/>
      <w:divBdr>
        <w:top w:val="none" w:sz="0" w:space="0" w:color="auto"/>
        <w:left w:val="none" w:sz="0" w:space="0" w:color="auto"/>
        <w:bottom w:val="none" w:sz="0" w:space="0" w:color="auto"/>
        <w:right w:val="none" w:sz="0" w:space="0" w:color="auto"/>
      </w:divBdr>
    </w:div>
    <w:div w:id="990673933">
      <w:marLeft w:val="480"/>
      <w:marRight w:val="0"/>
      <w:marTop w:val="0"/>
      <w:marBottom w:val="0"/>
      <w:divBdr>
        <w:top w:val="none" w:sz="0" w:space="0" w:color="auto"/>
        <w:left w:val="none" w:sz="0" w:space="0" w:color="auto"/>
        <w:bottom w:val="none" w:sz="0" w:space="0" w:color="auto"/>
        <w:right w:val="none" w:sz="0" w:space="0" w:color="auto"/>
      </w:divBdr>
    </w:div>
    <w:div w:id="990716580">
      <w:marLeft w:val="480"/>
      <w:marRight w:val="0"/>
      <w:marTop w:val="0"/>
      <w:marBottom w:val="0"/>
      <w:divBdr>
        <w:top w:val="none" w:sz="0" w:space="0" w:color="auto"/>
        <w:left w:val="none" w:sz="0" w:space="0" w:color="auto"/>
        <w:bottom w:val="none" w:sz="0" w:space="0" w:color="auto"/>
        <w:right w:val="none" w:sz="0" w:space="0" w:color="auto"/>
      </w:divBdr>
    </w:div>
    <w:div w:id="990718902">
      <w:marLeft w:val="480"/>
      <w:marRight w:val="0"/>
      <w:marTop w:val="0"/>
      <w:marBottom w:val="0"/>
      <w:divBdr>
        <w:top w:val="none" w:sz="0" w:space="0" w:color="auto"/>
        <w:left w:val="none" w:sz="0" w:space="0" w:color="auto"/>
        <w:bottom w:val="none" w:sz="0" w:space="0" w:color="auto"/>
        <w:right w:val="none" w:sz="0" w:space="0" w:color="auto"/>
      </w:divBdr>
    </w:div>
    <w:div w:id="990720589">
      <w:marLeft w:val="480"/>
      <w:marRight w:val="0"/>
      <w:marTop w:val="0"/>
      <w:marBottom w:val="0"/>
      <w:divBdr>
        <w:top w:val="none" w:sz="0" w:space="0" w:color="auto"/>
        <w:left w:val="none" w:sz="0" w:space="0" w:color="auto"/>
        <w:bottom w:val="none" w:sz="0" w:space="0" w:color="auto"/>
        <w:right w:val="none" w:sz="0" w:space="0" w:color="auto"/>
      </w:divBdr>
    </w:div>
    <w:div w:id="990793047">
      <w:marLeft w:val="480"/>
      <w:marRight w:val="0"/>
      <w:marTop w:val="0"/>
      <w:marBottom w:val="0"/>
      <w:divBdr>
        <w:top w:val="none" w:sz="0" w:space="0" w:color="auto"/>
        <w:left w:val="none" w:sz="0" w:space="0" w:color="auto"/>
        <w:bottom w:val="none" w:sz="0" w:space="0" w:color="auto"/>
        <w:right w:val="none" w:sz="0" w:space="0" w:color="auto"/>
      </w:divBdr>
    </w:div>
    <w:div w:id="990793662">
      <w:marLeft w:val="480"/>
      <w:marRight w:val="0"/>
      <w:marTop w:val="0"/>
      <w:marBottom w:val="0"/>
      <w:divBdr>
        <w:top w:val="none" w:sz="0" w:space="0" w:color="auto"/>
        <w:left w:val="none" w:sz="0" w:space="0" w:color="auto"/>
        <w:bottom w:val="none" w:sz="0" w:space="0" w:color="auto"/>
        <w:right w:val="none" w:sz="0" w:space="0" w:color="auto"/>
      </w:divBdr>
    </w:div>
    <w:div w:id="990862821">
      <w:marLeft w:val="480"/>
      <w:marRight w:val="0"/>
      <w:marTop w:val="0"/>
      <w:marBottom w:val="0"/>
      <w:divBdr>
        <w:top w:val="none" w:sz="0" w:space="0" w:color="auto"/>
        <w:left w:val="none" w:sz="0" w:space="0" w:color="auto"/>
        <w:bottom w:val="none" w:sz="0" w:space="0" w:color="auto"/>
        <w:right w:val="none" w:sz="0" w:space="0" w:color="auto"/>
      </w:divBdr>
    </w:div>
    <w:div w:id="990908728">
      <w:marLeft w:val="480"/>
      <w:marRight w:val="0"/>
      <w:marTop w:val="0"/>
      <w:marBottom w:val="0"/>
      <w:divBdr>
        <w:top w:val="none" w:sz="0" w:space="0" w:color="auto"/>
        <w:left w:val="none" w:sz="0" w:space="0" w:color="auto"/>
        <w:bottom w:val="none" w:sz="0" w:space="0" w:color="auto"/>
        <w:right w:val="none" w:sz="0" w:space="0" w:color="auto"/>
      </w:divBdr>
    </w:div>
    <w:div w:id="991064300">
      <w:marLeft w:val="480"/>
      <w:marRight w:val="0"/>
      <w:marTop w:val="0"/>
      <w:marBottom w:val="0"/>
      <w:divBdr>
        <w:top w:val="none" w:sz="0" w:space="0" w:color="auto"/>
        <w:left w:val="none" w:sz="0" w:space="0" w:color="auto"/>
        <w:bottom w:val="none" w:sz="0" w:space="0" w:color="auto"/>
        <w:right w:val="none" w:sz="0" w:space="0" w:color="auto"/>
      </w:divBdr>
    </w:div>
    <w:div w:id="991064742">
      <w:marLeft w:val="480"/>
      <w:marRight w:val="0"/>
      <w:marTop w:val="0"/>
      <w:marBottom w:val="0"/>
      <w:divBdr>
        <w:top w:val="none" w:sz="0" w:space="0" w:color="auto"/>
        <w:left w:val="none" w:sz="0" w:space="0" w:color="auto"/>
        <w:bottom w:val="none" w:sz="0" w:space="0" w:color="auto"/>
        <w:right w:val="none" w:sz="0" w:space="0" w:color="auto"/>
      </w:divBdr>
    </w:div>
    <w:div w:id="991106724">
      <w:marLeft w:val="480"/>
      <w:marRight w:val="0"/>
      <w:marTop w:val="0"/>
      <w:marBottom w:val="0"/>
      <w:divBdr>
        <w:top w:val="none" w:sz="0" w:space="0" w:color="auto"/>
        <w:left w:val="none" w:sz="0" w:space="0" w:color="auto"/>
        <w:bottom w:val="none" w:sz="0" w:space="0" w:color="auto"/>
        <w:right w:val="none" w:sz="0" w:space="0" w:color="auto"/>
      </w:divBdr>
    </w:div>
    <w:div w:id="991176157">
      <w:marLeft w:val="480"/>
      <w:marRight w:val="0"/>
      <w:marTop w:val="0"/>
      <w:marBottom w:val="0"/>
      <w:divBdr>
        <w:top w:val="none" w:sz="0" w:space="0" w:color="auto"/>
        <w:left w:val="none" w:sz="0" w:space="0" w:color="auto"/>
        <w:bottom w:val="none" w:sz="0" w:space="0" w:color="auto"/>
        <w:right w:val="none" w:sz="0" w:space="0" w:color="auto"/>
      </w:divBdr>
    </w:div>
    <w:div w:id="991177273">
      <w:marLeft w:val="480"/>
      <w:marRight w:val="0"/>
      <w:marTop w:val="0"/>
      <w:marBottom w:val="0"/>
      <w:divBdr>
        <w:top w:val="none" w:sz="0" w:space="0" w:color="auto"/>
        <w:left w:val="none" w:sz="0" w:space="0" w:color="auto"/>
        <w:bottom w:val="none" w:sz="0" w:space="0" w:color="auto"/>
        <w:right w:val="none" w:sz="0" w:space="0" w:color="auto"/>
      </w:divBdr>
    </w:div>
    <w:div w:id="991177817">
      <w:marLeft w:val="480"/>
      <w:marRight w:val="0"/>
      <w:marTop w:val="0"/>
      <w:marBottom w:val="0"/>
      <w:divBdr>
        <w:top w:val="none" w:sz="0" w:space="0" w:color="auto"/>
        <w:left w:val="none" w:sz="0" w:space="0" w:color="auto"/>
        <w:bottom w:val="none" w:sz="0" w:space="0" w:color="auto"/>
        <w:right w:val="none" w:sz="0" w:space="0" w:color="auto"/>
      </w:divBdr>
    </w:div>
    <w:div w:id="991249456">
      <w:marLeft w:val="480"/>
      <w:marRight w:val="0"/>
      <w:marTop w:val="0"/>
      <w:marBottom w:val="0"/>
      <w:divBdr>
        <w:top w:val="none" w:sz="0" w:space="0" w:color="auto"/>
        <w:left w:val="none" w:sz="0" w:space="0" w:color="auto"/>
        <w:bottom w:val="none" w:sz="0" w:space="0" w:color="auto"/>
        <w:right w:val="none" w:sz="0" w:space="0" w:color="auto"/>
      </w:divBdr>
    </w:div>
    <w:div w:id="991329017">
      <w:marLeft w:val="480"/>
      <w:marRight w:val="0"/>
      <w:marTop w:val="0"/>
      <w:marBottom w:val="0"/>
      <w:divBdr>
        <w:top w:val="none" w:sz="0" w:space="0" w:color="auto"/>
        <w:left w:val="none" w:sz="0" w:space="0" w:color="auto"/>
        <w:bottom w:val="none" w:sz="0" w:space="0" w:color="auto"/>
        <w:right w:val="none" w:sz="0" w:space="0" w:color="auto"/>
      </w:divBdr>
    </w:div>
    <w:div w:id="991367725">
      <w:marLeft w:val="480"/>
      <w:marRight w:val="0"/>
      <w:marTop w:val="0"/>
      <w:marBottom w:val="0"/>
      <w:divBdr>
        <w:top w:val="none" w:sz="0" w:space="0" w:color="auto"/>
        <w:left w:val="none" w:sz="0" w:space="0" w:color="auto"/>
        <w:bottom w:val="none" w:sz="0" w:space="0" w:color="auto"/>
        <w:right w:val="none" w:sz="0" w:space="0" w:color="auto"/>
      </w:divBdr>
    </w:div>
    <w:div w:id="991373237">
      <w:marLeft w:val="480"/>
      <w:marRight w:val="0"/>
      <w:marTop w:val="0"/>
      <w:marBottom w:val="0"/>
      <w:divBdr>
        <w:top w:val="none" w:sz="0" w:space="0" w:color="auto"/>
        <w:left w:val="none" w:sz="0" w:space="0" w:color="auto"/>
        <w:bottom w:val="none" w:sz="0" w:space="0" w:color="auto"/>
        <w:right w:val="none" w:sz="0" w:space="0" w:color="auto"/>
      </w:divBdr>
    </w:div>
    <w:div w:id="991376375">
      <w:marLeft w:val="480"/>
      <w:marRight w:val="0"/>
      <w:marTop w:val="0"/>
      <w:marBottom w:val="0"/>
      <w:divBdr>
        <w:top w:val="none" w:sz="0" w:space="0" w:color="auto"/>
        <w:left w:val="none" w:sz="0" w:space="0" w:color="auto"/>
        <w:bottom w:val="none" w:sz="0" w:space="0" w:color="auto"/>
        <w:right w:val="none" w:sz="0" w:space="0" w:color="auto"/>
      </w:divBdr>
    </w:div>
    <w:div w:id="991451264">
      <w:marLeft w:val="480"/>
      <w:marRight w:val="0"/>
      <w:marTop w:val="0"/>
      <w:marBottom w:val="0"/>
      <w:divBdr>
        <w:top w:val="none" w:sz="0" w:space="0" w:color="auto"/>
        <w:left w:val="none" w:sz="0" w:space="0" w:color="auto"/>
        <w:bottom w:val="none" w:sz="0" w:space="0" w:color="auto"/>
        <w:right w:val="none" w:sz="0" w:space="0" w:color="auto"/>
      </w:divBdr>
    </w:div>
    <w:div w:id="991517596">
      <w:marLeft w:val="480"/>
      <w:marRight w:val="0"/>
      <w:marTop w:val="0"/>
      <w:marBottom w:val="0"/>
      <w:divBdr>
        <w:top w:val="none" w:sz="0" w:space="0" w:color="auto"/>
        <w:left w:val="none" w:sz="0" w:space="0" w:color="auto"/>
        <w:bottom w:val="none" w:sz="0" w:space="0" w:color="auto"/>
        <w:right w:val="none" w:sz="0" w:space="0" w:color="auto"/>
      </w:divBdr>
    </w:div>
    <w:div w:id="991518895">
      <w:marLeft w:val="480"/>
      <w:marRight w:val="0"/>
      <w:marTop w:val="0"/>
      <w:marBottom w:val="0"/>
      <w:divBdr>
        <w:top w:val="none" w:sz="0" w:space="0" w:color="auto"/>
        <w:left w:val="none" w:sz="0" w:space="0" w:color="auto"/>
        <w:bottom w:val="none" w:sz="0" w:space="0" w:color="auto"/>
        <w:right w:val="none" w:sz="0" w:space="0" w:color="auto"/>
      </w:divBdr>
    </w:div>
    <w:div w:id="991520645">
      <w:marLeft w:val="480"/>
      <w:marRight w:val="0"/>
      <w:marTop w:val="0"/>
      <w:marBottom w:val="0"/>
      <w:divBdr>
        <w:top w:val="none" w:sz="0" w:space="0" w:color="auto"/>
        <w:left w:val="none" w:sz="0" w:space="0" w:color="auto"/>
        <w:bottom w:val="none" w:sz="0" w:space="0" w:color="auto"/>
        <w:right w:val="none" w:sz="0" w:space="0" w:color="auto"/>
      </w:divBdr>
    </w:div>
    <w:div w:id="991562500">
      <w:marLeft w:val="480"/>
      <w:marRight w:val="0"/>
      <w:marTop w:val="0"/>
      <w:marBottom w:val="0"/>
      <w:divBdr>
        <w:top w:val="none" w:sz="0" w:space="0" w:color="auto"/>
        <w:left w:val="none" w:sz="0" w:space="0" w:color="auto"/>
        <w:bottom w:val="none" w:sz="0" w:space="0" w:color="auto"/>
        <w:right w:val="none" w:sz="0" w:space="0" w:color="auto"/>
      </w:divBdr>
    </w:div>
    <w:div w:id="991566944">
      <w:marLeft w:val="480"/>
      <w:marRight w:val="0"/>
      <w:marTop w:val="0"/>
      <w:marBottom w:val="0"/>
      <w:divBdr>
        <w:top w:val="none" w:sz="0" w:space="0" w:color="auto"/>
        <w:left w:val="none" w:sz="0" w:space="0" w:color="auto"/>
        <w:bottom w:val="none" w:sz="0" w:space="0" w:color="auto"/>
        <w:right w:val="none" w:sz="0" w:space="0" w:color="auto"/>
      </w:divBdr>
    </w:div>
    <w:div w:id="991635680">
      <w:marLeft w:val="480"/>
      <w:marRight w:val="0"/>
      <w:marTop w:val="0"/>
      <w:marBottom w:val="0"/>
      <w:divBdr>
        <w:top w:val="none" w:sz="0" w:space="0" w:color="auto"/>
        <w:left w:val="none" w:sz="0" w:space="0" w:color="auto"/>
        <w:bottom w:val="none" w:sz="0" w:space="0" w:color="auto"/>
        <w:right w:val="none" w:sz="0" w:space="0" w:color="auto"/>
      </w:divBdr>
    </w:div>
    <w:div w:id="991756919">
      <w:marLeft w:val="480"/>
      <w:marRight w:val="0"/>
      <w:marTop w:val="0"/>
      <w:marBottom w:val="0"/>
      <w:divBdr>
        <w:top w:val="none" w:sz="0" w:space="0" w:color="auto"/>
        <w:left w:val="none" w:sz="0" w:space="0" w:color="auto"/>
        <w:bottom w:val="none" w:sz="0" w:space="0" w:color="auto"/>
        <w:right w:val="none" w:sz="0" w:space="0" w:color="auto"/>
      </w:divBdr>
    </w:div>
    <w:div w:id="991760059">
      <w:marLeft w:val="480"/>
      <w:marRight w:val="0"/>
      <w:marTop w:val="0"/>
      <w:marBottom w:val="0"/>
      <w:divBdr>
        <w:top w:val="none" w:sz="0" w:space="0" w:color="auto"/>
        <w:left w:val="none" w:sz="0" w:space="0" w:color="auto"/>
        <w:bottom w:val="none" w:sz="0" w:space="0" w:color="auto"/>
        <w:right w:val="none" w:sz="0" w:space="0" w:color="auto"/>
      </w:divBdr>
    </w:div>
    <w:div w:id="991761155">
      <w:marLeft w:val="480"/>
      <w:marRight w:val="0"/>
      <w:marTop w:val="0"/>
      <w:marBottom w:val="0"/>
      <w:divBdr>
        <w:top w:val="none" w:sz="0" w:space="0" w:color="auto"/>
        <w:left w:val="none" w:sz="0" w:space="0" w:color="auto"/>
        <w:bottom w:val="none" w:sz="0" w:space="0" w:color="auto"/>
        <w:right w:val="none" w:sz="0" w:space="0" w:color="auto"/>
      </w:divBdr>
    </w:div>
    <w:div w:id="991788827">
      <w:marLeft w:val="480"/>
      <w:marRight w:val="0"/>
      <w:marTop w:val="0"/>
      <w:marBottom w:val="0"/>
      <w:divBdr>
        <w:top w:val="none" w:sz="0" w:space="0" w:color="auto"/>
        <w:left w:val="none" w:sz="0" w:space="0" w:color="auto"/>
        <w:bottom w:val="none" w:sz="0" w:space="0" w:color="auto"/>
        <w:right w:val="none" w:sz="0" w:space="0" w:color="auto"/>
      </w:divBdr>
    </w:div>
    <w:div w:id="991830503">
      <w:marLeft w:val="480"/>
      <w:marRight w:val="0"/>
      <w:marTop w:val="0"/>
      <w:marBottom w:val="0"/>
      <w:divBdr>
        <w:top w:val="none" w:sz="0" w:space="0" w:color="auto"/>
        <w:left w:val="none" w:sz="0" w:space="0" w:color="auto"/>
        <w:bottom w:val="none" w:sz="0" w:space="0" w:color="auto"/>
        <w:right w:val="none" w:sz="0" w:space="0" w:color="auto"/>
      </w:divBdr>
    </w:div>
    <w:div w:id="991832035">
      <w:marLeft w:val="480"/>
      <w:marRight w:val="0"/>
      <w:marTop w:val="0"/>
      <w:marBottom w:val="0"/>
      <w:divBdr>
        <w:top w:val="none" w:sz="0" w:space="0" w:color="auto"/>
        <w:left w:val="none" w:sz="0" w:space="0" w:color="auto"/>
        <w:bottom w:val="none" w:sz="0" w:space="0" w:color="auto"/>
        <w:right w:val="none" w:sz="0" w:space="0" w:color="auto"/>
      </w:divBdr>
    </w:div>
    <w:div w:id="991832074">
      <w:marLeft w:val="480"/>
      <w:marRight w:val="0"/>
      <w:marTop w:val="0"/>
      <w:marBottom w:val="0"/>
      <w:divBdr>
        <w:top w:val="none" w:sz="0" w:space="0" w:color="auto"/>
        <w:left w:val="none" w:sz="0" w:space="0" w:color="auto"/>
        <w:bottom w:val="none" w:sz="0" w:space="0" w:color="auto"/>
        <w:right w:val="none" w:sz="0" w:space="0" w:color="auto"/>
      </w:divBdr>
    </w:div>
    <w:div w:id="991832534">
      <w:marLeft w:val="480"/>
      <w:marRight w:val="0"/>
      <w:marTop w:val="0"/>
      <w:marBottom w:val="0"/>
      <w:divBdr>
        <w:top w:val="none" w:sz="0" w:space="0" w:color="auto"/>
        <w:left w:val="none" w:sz="0" w:space="0" w:color="auto"/>
        <w:bottom w:val="none" w:sz="0" w:space="0" w:color="auto"/>
        <w:right w:val="none" w:sz="0" w:space="0" w:color="auto"/>
      </w:divBdr>
    </w:div>
    <w:div w:id="991906088">
      <w:marLeft w:val="480"/>
      <w:marRight w:val="0"/>
      <w:marTop w:val="0"/>
      <w:marBottom w:val="0"/>
      <w:divBdr>
        <w:top w:val="none" w:sz="0" w:space="0" w:color="auto"/>
        <w:left w:val="none" w:sz="0" w:space="0" w:color="auto"/>
        <w:bottom w:val="none" w:sz="0" w:space="0" w:color="auto"/>
        <w:right w:val="none" w:sz="0" w:space="0" w:color="auto"/>
      </w:divBdr>
    </w:div>
    <w:div w:id="991906889">
      <w:marLeft w:val="480"/>
      <w:marRight w:val="0"/>
      <w:marTop w:val="0"/>
      <w:marBottom w:val="0"/>
      <w:divBdr>
        <w:top w:val="none" w:sz="0" w:space="0" w:color="auto"/>
        <w:left w:val="none" w:sz="0" w:space="0" w:color="auto"/>
        <w:bottom w:val="none" w:sz="0" w:space="0" w:color="auto"/>
        <w:right w:val="none" w:sz="0" w:space="0" w:color="auto"/>
      </w:divBdr>
    </w:div>
    <w:div w:id="991954072">
      <w:marLeft w:val="480"/>
      <w:marRight w:val="0"/>
      <w:marTop w:val="0"/>
      <w:marBottom w:val="0"/>
      <w:divBdr>
        <w:top w:val="none" w:sz="0" w:space="0" w:color="auto"/>
        <w:left w:val="none" w:sz="0" w:space="0" w:color="auto"/>
        <w:bottom w:val="none" w:sz="0" w:space="0" w:color="auto"/>
        <w:right w:val="none" w:sz="0" w:space="0" w:color="auto"/>
      </w:divBdr>
    </w:div>
    <w:div w:id="991955629">
      <w:marLeft w:val="480"/>
      <w:marRight w:val="0"/>
      <w:marTop w:val="0"/>
      <w:marBottom w:val="0"/>
      <w:divBdr>
        <w:top w:val="none" w:sz="0" w:space="0" w:color="auto"/>
        <w:left w:val="none" w:sz="0" w:space="0" w:color="auto"/>
        <w:bottom w:val="none" w:sz="0" w:space="0" w:color="auto"/>
        <w:right w:val="none" w:sz="0" w:space="0" w:color="auto"/>
      </w:divBdr>
    </w:div>
    <w:div w:id="991984709">
      <w:marLeft w:val="480"/>
      <w:marRight w:val="0"/>
      <w:marTop w:val="0"/>
      <w:marBottom w:val="0"/>
      <w:divBdr>
        <w:top w:val="none" w:sz="0" w:space="0" w:color="auto"/>
        <w:left w:val="none" w:sz="0" w:space="0" w:color="auto"/>
        <w:bottom w:val="none" w:sz="0" w:space="0" w:color="auto"/>
        <w:right w:val="none" w:sz="0" w:space="0" w:color="auto"/>
      </w:divBdr>
    </w:div>
    <w:div w:id="992025689">
      <w:marLeft w:val="480"/>
      <w:marRight w:val="0"/>
      <w:marTop w:val="0"/>
      <w:marBottom w:val="0"/>
      <w:divBdr>
        <w:top w:val="none" w:sz="0" w:space="0" w:color="auto"/>
        <w:left w:val="none" w:sz="0" w:space="0" w:color="auto"/>
        <w:bottom w:val="none" w:sz="0" w:space="0" w:color="auto"/>
        <w:right w:val="none" w:sz="0" w:space="0" w:color="auto"/>
      </w:divBdr>
    </w:div>
    <w:div w:id="992174541">
      <w:marLeft w:val="480"/>
      <w:marRight w:val="0"/>
      <w:marTop w:val="0"/>
      <w:marBottom w:val="0"/>
      <w:divBdr>
        <w:top w:val="none" w:sz="0" w:space="0" w:color="auto"/>
        <w:left w:val="none" w:sz="0" w:space="0" w:color="auto"/>
        <w:bottom w:val="none" w:sz="0" w:space="0" w:color="auto"/>
        <w:right w:val="none" w:sz="0" w:space="0" w:color="auto"/>
      </w:divBdr>
    </w:div>
    <w:div w:id="992181775">
      <w:marLeft w:val="480"/>
      <w:marRight w:val="0"/>
      <w:marTop w:val="0"/>
      <w:marBottom w:val="0"/>
      <w:divBdr>
        <w:top w:val="none" w:sz="0" w:space="0" w:color="auto"/>
        <w:left w:val="none" w:sz="0" w:space="0" w:color="auto"/>
        <w:bottom w:val="none" w:sz="0" w:space="0" w:color="auto"/>
        <w:right w:val="none" w:sz="0" w:space="0" w:color="auto"/>
      </w:divBdr>
    </w:div>
    <w:div w:id="992293635">
      <w:marLeft w:val="480"/>
      <w:marRight w:val="0"/>
      <w:marTop w:val="0"/>
      <w:marBottom w:val="0"/>
      <w:divBdr>
        <w:top w:val="none" w:sz="0" w:space="0" w:color="auto"/>
        <w:left w:val="none" w:sz="0" w:space="0" w:color="auto"/>
        <w:bottom w:val="none" w:sz="0" w:space="0" w:color="auto"/>
        <w:right w:val="none" w:sz="0" w:space="0" w:color="auto"/>
      </w:divBdr>
    </w:div>
    <w:div w:id="992367986">
      <w:marLeft w:val="480"/>
      <w:marRight w:val="0"/>
      <w:marTop w:val="0"/>
      <w:marBottom w:val="0"/>
      <w:divBdr>
        <w:top w:val="none" w:sz="0" w:space="0" w:color="auto"/>
        <w:left w:val="none" w:sz="0" w:space="0" w:color="auto"/>
        <w:bottom w:val="none" w:sz="0" w:space="0" w:color="auto"/>
        <w:right w:val="none" w:sz="0" w:space="0" w:color="auto"/>
      </w:divBdr>
    </w:div>
    <w:div w:id="992372105">
      <w:marLeft w:val="480"/>
      <w:marRight w:val="0"/>
      <w:marTop w:val="0"/>
      <w:marBottom w:val="0"/>
      <w:divBdr>
        <w:top w:val="none" w:sz="0" w:space="0" w:color="auto"/>
        <w:left w:val="none" w:sz="0" w:space="0" w:color="auto"/>
        <w:bottom w:val="none" w:sz="0" w:space="0" w:color="auto"/>
        <w:right w:val="none" w:sz="0" w:space="0" w:color="auto"/>
      </w:divBdr>
    </w:div>
    <w:div w:id="992374958">
      <w:marLeft w:val="480"/>
      <w:marRight w:val="0"/>
      <w:marTop w:val="0"/>
      <w:marBottom w:val="0"/>
      <w:divBdr>
        <w:top w:val="none" w:sz="0" w:space="0" w:color="auto"/>
        <w:left w:val="none" w:sz="0" w:space="0" w:color="auto"/>
        <w:bottom w:val="none" w:sz="0" w:space="0" w:color="auto"/>
        <w:right w:val="none" w:sz="0" w:space="0" w:color="auto"/>
      </w:divBdr>
    </w:div>
    <w:div w:id="992415696">
      <w:marLeft w:val="480"/>
      <w:marRight w:val="0"/>
      <w:marTop w:val="0"/>
      <w:marBottom w:val="0"/>
      <w:divBdr>
        <w:top w:val="none" w:sz="0" w:space="0" w:color="auto"/>
        <w:left w:val="none" w:sz="0" w:space="0" w:color="auto"/>
        <w:bottom w:val="none" w:sz="0" w:space="0" w:color="auto"/>
        <w:right w:val="none" w:sz="0" w:space="0" w:color="auto"/>
      </w:divBdr>
    </w:div>
    <w:div w:id="992442898">
      <w:marLeft w:val="480"/>
      <w:marRight w:val="0"/>
      <w:marTop w:val="0"/>
      <w:marBottom w:val="0"/>
      <w:divBdr>
        <w:top w:val="none" w:sz="0" w:space="0" w:color="auto"/>
        <w:left w:val="none" w:sz="0" w:space="0" w:color="auto"/>
        <w:bottom w:val="none" w:sz="0" w:space="0" w:color="auto"/>
        <w:right w:val="none" w:sz="0" w:space="0" w:color="auto"/>
      </w:divBdr>
    </w:div>
    <w:div w:id="992443435">
      <w:marLeft w:val="480"/>
      <w:marRight w:val="0"/>
      <w:marTop w:val="0"/>
      <w:marBottom w:val="0"/>
      <w:divBdr>
        <w:top w:val="none" w:sz="0" w:space="0" w:color="auto"/>
        <w:left w:val="none" w:sz="0" w:space="0" w:color="auto"/>
        <w:bottom w:val="none" w:sz="0" w:space="0" w:color="auto"/>
        <w:right w:val="none" w:sz="0" w:space="0" w:color="auto"/>
      </w:divBdr>
    </w:div>
    <w:div w:id="992486148">
      <w:marLeft w:val="480"/>
      <w:marRight w:val="0"/>
      <w:marTop w:val="0"/>
      <w:marBottom w:val="0"/>
      <w:divBdr>
        <w:top w:val="none" w:sz="0" w:space="0" w:color="auto"/>
        <w:left w:val="none" w:sz="0" w:space="0" w:color="auto"/>
        <w:bottom w:val="none" w:sz="0" w:space="0" w:color="auto"/>
        <w:right w:val="none" w:sz="0" w:space="0" w:color="auto"/>
      </w:divBdr>
    </w:div>
    <w:div w:id="992487536">
      <w:marLeft w:val="480"/>
      <w:marRight w:val="0"/>
      <w:marTop w:val="0"/>
      <w:marBottom w:val="0"/>
      <w:divBdr>
        <w:top w:val="none" w:sz="0" w:space="0" w:color="auto"/>
        <w:left w:val="none" w:sz="0" w:space="0" w:color="auto"/>
        <w:bottom w:val="none" w:sz="0" w:space="0" w:color="auto"/>
        <w:right w:val="none" w:sz="0" w:space="0" w:color="auto"/>
      </w:divBdr>
    </w:div>
    <w:div w:id="992559607">
      <w:marLeft w:val="480"/>
      <w:marRight w:val="0"/>
      <w:marTop w:val="0"/>
      <w:marBottom w:val="0"/>
      <w:divBdr>
        <w:top w:val="none" w:sz="0" w:space="0" w:color="auto"/>
        <w:left w:val="none" w:sz="0" w:space="0" w:color="auto"/>
        <w:bottom w:val="none" w:sz="0" w:space="0" w:color="auto"/>
        <w:right w:val="none" w:sz="0" w:space="0" w:color="auto"/>
      </w:divBdr>
    </w:div>
    <w:div w:id="992565483">
      <w:marLeft w:val="480"/>
      <w:marRight w:val="0"/>
      <w:marTop w:val="0"/>
      <w:marBottom w:val="0"/>
      <w:divBdr>
        <w:top w:val="none" w:sz="0" w:space="0" w:color="auto"/>
        <w:left w:val="none" w:sz="0" w:space="0" w:color="auto"/>
        <w:bottom w:val="none" w:sz="0" w:space="0" w:color="auto"/>
        <w:right w:val="none" w:sz="0" w:space="0" w:color="auto"/>
      </w:divBdr>
    </w:div>
    <w:div w:id="992609740">
      <w:marLeft w:val="480"/>
      <w:marRight w:val="0"/>
      <w:marTop w:val="0"/>
      <w:marBottom w:val="0"/>
      <w:divBdr>
        <w:top w:val="none" w:sz="0" w:space="0" w:color="auto"/>
        <w:left w:val="none" w:sz="0" w:space="0" w:color="auto"/>
        <w:bottom w:val="none" w:sz="0" w:space="0" w:color="auto"/>
        <w:right w:val="none" w:sz="0" w:space="0" w:color="auto"/>
      </w:divBdr>
    </w:div>
    <w:div w:id="992638596">
      <w:marLeft w:val="480"/>
      <w:marRight w:val="0"/>
      <w:marTop w:val="0"/>
      <w:marBottom w:val="0"/>
      <w:divBdr>
        <w:top w:val="none" w:sz="0" w:space="0" w:color="auto"/>
        <w:left w:val="none" w:sz="0" w:space="0" w:color="auto"/>
        <w:bottom w:val="none" w:sz="0" w:space="0" w:color="auto"/>
        <w:right w:val="none" w:sz="0" w:space="0" w:color="auto"/>
      </w:divBdr>
    </w:div>
    <w:div w:id="992678286">
      <w:marLeft w:val="480"/>
      <w:marRight w:val="0"/>
      <w:marTop w:val="0"/>
      <w:marBottom w:val="0"/>
      <w:divBdr>
        <w:top w:val="none" w:sz="0" w:space="0" w:color="auto"/>
        <w:left w:val="none" w:sz="0" w:space="0" w:color="auto"/>
        <w:bottom w:val="none" w:sz="0" w:space="0" w:color="auto"/>
        <w:right w:val="none" w:sz="0" w:space="0" w:color="auto"/>
      </w:divBdr>
    </w:div>
    <w:div w:id="992683873">
      <w:marLeft w:val="480"/>
      <w:marRight w:val="0"/>
      <w:marTop w:val="0"/>
      <w:marBottom w:val="0"/>
      <w:divBdr>
        <w:top w:val="none" w:sz="0" w:space="0" w:color="auto"/>
        <w:left w:val="none" w:sz="0" w:space="0" w:color="auto"/>
        <w:bottom w:val="none" w:sz="0" w:space="0" w:color="auto"/>
        <w:right w:val="none" w:sz="0" w:space="0" w:color="auto"/>
      </w:divBdr>
    </w:div>
    <w:div w:id="992760774">
      <w:marLeft w:val="480"/>
      <w:marRight w:val="0"/>
      <w:marTop w:val="0"/>
      <w:marBottom w:val="0"/>
      <w:divBdr>
        <w:top w:val="none" w:sz="0" w:space="0" w:color="auto"/>
        <w:left w:val="none" w:sz="0" w:space="0" w:color="auto"/>
        <w:bottom w:val="none" w:sz="0" w:space="0" w:color="auto"/>
        <w:right w:val="none" w:sz="0" w:space="0" w:color="auto"/>
      </w:divBdr>
    </w:div>
    <w:div w:id="992871238">
      <w:marLeft w:val="480"/>
      <w:marRight w:val="0"/>
      <w:marTop w:val="0"/>
      <w:marBottom w:val="0"/>
      <w:divBdr>
        <w:top w:val="none" w:sz="0" w:space="0" w:color="auto"/>
        <w:left w:val="none" w:sz="0" w:space="0" w:color="auto"/>
        <w:bottom w:val="none" w:sz="0" w:space="0" w:color="auto"/>
        <w:right w:val="none" w:sz="0" w:space="0" w:color="auto"/>
      </w:divBdr>
    </w:div>
    <w:div w:id="992880090">
      <w:marLeft w:val="480"/>
      <w:marRight w:val="0"/>
      <w:marTop w:val="0"/>
      <w:marBottom w:val="0"/>
      <w:divBdr>
        <w:top w:val="none" w:sz="0" w:space="0" w:color="auto"/>
        <w:left w:val="none" w:sz="0" w:space="0" w:color="auto"/>
        <w:bottom w:val="none" w:sz="0" w:space="0" w:color="auto"/>
        <w:right w:val="none" w:sz="0" w:space="0" w:color="auto"/>
      </w:divBdr>
    </w:div>
    <w:div w:id="992948636">
      <w:marLeft w:val="480"/>
      <w:marRight w:val="0"/>
      <w:marTop w:val="0"/>
      <w:marBottom w:val="0"/>
      <w:divBdr>
        <w:top w:val="none" w:sz="0" w:space="0" w:color="auto"/>
        <w:left w:val="none" w:sz="0" w:space="0" w:color="auto"/>
        <w:bottom w:val="none" w:sz="0" w:space="0" w:color="auto"/>
        <w:right w:val="none" w:sz="0" w:space="0" w:color="auto"/>
      </w:divBdr>
    </w:div>
    <w:div w:id="993026000">
      <w:marLeft w:val="480"/>
      <w:marRight w:val="0"/>
      <w:marTop w:val="0"/>
      <w:marBottom w:val="0"/>
      <w:divBdr>
        <w:top w:val="none" w:sz="0" w:space="0" w:color="auto"/>
        <w:left w:val="none" w:sz="0" w:space="0" w:color="auto"/>
        <w:bottom w:val="none" w:sz="0" w:space="0" w:color="auto"/>
        <w:right w:val="none" w:sz="0" w:space="0" w:color="auto"/>
      </w:divBdr>
    </w:div>
    <w:div w:id="993026470">
      <w:marLeft w:val="480"/>
      <w:marRight w:val="0"/>
      <w:marTop w:val="0"/>
      <w:marBottom w:val="0"/>
      <w:divBdr>
        <w:top w:val="none" w:sz="0" w:space="0" w:color="auto"/>
        <w:left w:val="none" w:sz="0" w:space="0" w:color="auto"/>
        <w:bottom w:val="none" w:sz="0" w:space="0" w:color="auto"/>
        <w:right w:val="none" w:sz="0" w:space="0" w:color="auto"/>
      </w:divBdr>
    </w:div>
    <w:div w:id="993067122">
      <w:marLeft w:val="480"/>
      <w:marRight w:val="0"/>
      <w:marTop w:val="0"/>
      <w:marBottom w:val="0"/>
      <w:divBdr>
        <w:top w:val="none" w:sz="0" w:space="0" w:color="auto"/>
        <w:left w:val="none" w:sz="0" w:space="0" w:color="auto"/>
        <w:bottom w:val="none" w:sz="0" w:space="0" w:color="auto"/>
        <w:right w:val="none" w:sz="0" w:space="0" w:color="auto"/>
      </w:divBdr>
    </w:div>
    <w:div w:id="993147746">
      <w:marLeft w:val="480"/>
      <w:marRight w:val="0"/>
      <w:marTop w:val="0"/>
      <w:marBottom w:val="0"/>
      <w:divBdr>
        <w:top w:val="none" w:sz="0" w:space="0" w:color="auto"/>
        <w:left w:val="none" w:sz="0" w:space="0" w:color="auto"/>
        <w:bottom w:val="none" w:sz="0" w:space="0" w:color="auto"/>
        <w:right w:val="none" w:sz="0" w:space="0" w:color="auto"/>
      </w:divBdr>
    </w:div>
    <w:div w:id="993222298">
      <w:marLeft w:val="480"/>
      <w:marRight w:val="0"/>
      <w:marTop w:val="0"/>
      <w:marBottom w:val="0"/>
      <w:divBdr>
        <w:top w:val="none" w:sz="0" w:space="0" w:color="auto"/>
        <w:left w:val="none" w:sz="0" w:space="0" w:color="auto"/>
        <w:bottom w:val="none" w:sz="0" w:space="0" w:color="auto"/>
        <w:right w:val="none" w:sz="0" w:space="0" w:color="auto"/>
      </w:divBdr>
    </w:div>
    <w:div w:id="993265498">
      <w:marLeft w:val="480"/>
      <w:marRight w:val="0"/>
      <w:marTop w:val="0"/>
      <w:marBottom w:val="0"/>
      <w:divBdr>
        <w:top w:val="none" w:sz="0" w:space="0" w:color="auto"/>
        <w:left w:val="none" w:sz="0" w:space="0" w:color="auto"/>
        <w:bottom w:val="none" w:sz="0" w:space="0" w:color="auto"/>
        <w:right w:val="none" w:sz="0" w:space="0" w:color="auto"/>
      </w:divBdr>
    </w:div>
    <w:div w:id="993333242">
      <w:marLeft w:val="480"/>
      <w:marRight w:val="0"/>
      <w:marTop w:val="0"/>
      <w:marBottom w:val="0"/>
      <w:divBdr>
        <w:top w:val="none" w:sz="0" w:space="0" w:color="auto"/>
        <w:left w:val="none" w:sz="0" w:space="0" w:color="auto"/>
        <w:bottom w:val="none" w:sz="0" w:space="0" w:color="auto"/>
        <w:right w:val="none" w:sz="0" w:space="0" w:color="auto"/>
      </w:divBdr>
    </w:div>
    <w:div w:id="993335149">
      <w:marLeft w:val="480"/>
      <w:marRight w:val="0"/>
      <w:marTop w:val="0"/>
      <w:marBottom w:val="0"/>
      <w:divBdr>
        <w:top w:val="none" w:sz="0" w:space="0" w:color="auto"/>
        <w:left w:val="none" w:sz="0" w:space="0" w:color="auto"/>
        <w:bottom w:val="none" w:sz="0" w:space="0" w:color="auto"/>
        <w:right w:val="none" w:sz="0" w:space="0" w:color="auto"/>
      </w:divBdr>
    </w:div>
    <w:div w:id="993336203">
      <w:marLeft w:val="480"/>
      <w:marRight w:val="0"/>
      <w:marTop w:val="0"/>
      <w:marBottom w:val="0"/>
      <w:divBdr>
        <w:top w:val="none" w:sz="0" w:space="0" w:color="auto"/>
        <w:left w:val="none" w:sz="0" w:space="0" w:color="auto"/>
        <w:bottom w:val="none" w:sz="0" w:space="0" w:color="auto"/>
        <w:right w:val="none" w:sz="0" w:space="0" w:color="auto"/>
      </w:divBdr>
    </w:div>
    <w:div w:id="993338831">
      <w:marLeft w:val="480"/>
      <w:marRight w:val="0"/>
      <w:marTop w:val="0"/>
      <w:marBottom w:val="0"/>
      <w:divBdr>
        <w:top w:val="none" w:sz="0" w:space="0" w:color="auto"/>
        <w:left w:val="none" w:sz="0" w:space="0" w:color="auto"/>
        <w:bottom w:val="none" w:sz="0" w:space="0" w:color="auto"/>
        <w:right w:val="none" w:sz="0" w:space="0" w:color="auto"/>
      </w:divBdr>
    </w:div>
    <w:div w:id="993486727">
      <w:marLeft w:val="480"/>
      <w:marRight w:val="0"/>
      <w:marTop w:val="0"/>
      <w:marBottom w:val="0"/>
      <w:divBdr>
        <w:top w:val="none" w:sz="0" w:space="0" w:color="auto"/>
        <w:left w:val="none" w:sz="0" w:space="0" w:color="auto"/>
        <w:bottom w:val="none" w:sz="0" w:space="0" w:color="auto"/>
        <w:right w:val="none" w:sz="0" w:space="0" w:color="auto"/>
      </w:divBdr>
    </w:div>
    <w:div w:id="993603452">
      <w:marLeft w:val="480"/>
      <w:marRight w:val="0"/>
      <w:marTop w:val="0"/>
      <w:marBottom w:val="0"/>
      <w:divBdr>
        <w:top w:val="none" w:sz="0" w:space="0" w:color="auto"/>
        <w:left w:val="none" w:sz="0" w:space="0" w:color="auto"/>
        <w:bottom w:val="none" w:sz="0" w:space="0" w:color="auto"/>
        <w:right w:val="none" w:sz="0" w:space="0" w:color="auto"/>
      </w:divBdr>
    </w:div>
    <w:div w:id="993609512">
      <w:marLeft w:val="480"/>
      <w:marRight w:val="0"/>
      <w:marTop w:val="0"/>
      <w:marBottom w:val="0"/>
      <w:divBdr>
        <w:top w:val="none" w:sz="0" w:space="0" w:color="auto"/>
        <w:left w:val="none" w:sz="0" w:space="0" w:color="auto"/>
        <w:bottom w:val="none" w:sz="0" w:space="0" w:color="auto"/>
        <w:right w:val="none" w:sz="0" w:space="0" w:color="auto"/>
      </w:divBdr>
    </w:div>
    <w:div w:id="993872416">
      <w:marLeft w:val="480"/>
      <w:marRight w:val="0"/>
      <w:marTop w:val="0"/>
      <w:marBottom w:val="0"/>
      <w:divBdr>
        <w:top w:val="none" w:sz="0" w:space="0" w:color="auto"/>
        <w:left w:val="none" w:sz="0" w:space="0" w:color="auto"/>
        <w:bottom w:val="none" w:sz="0" w:space="0" w:color="auto"/>
        <w:right w:val="none" w:sz="0" w:space="0" w:color="auto"/>
      </w:divBdr>
    </w:div>
    <w:div w:id="993875793">
      <w:marLeft w:val="480"/>
      <w:marRight w:val="0"/>
      <w:marTop w:val="0"/>
      <w:marBottom w:val="0"/>
      <w:divBdr>
        <w:top w:val="none" w:sz="0" w:space="0" w:color="auto"/>
        <w:left w:val="none" w:sz="0" w:space="0" w:color="auto"/>
        <w:bottom w:val="none" w:sz="0" w:space="0" w:color="auto"/>
        <w:right w:val="none" w:sz="0" w:space="0" w:color="auto"/>
      </w:divBdr>
    </w:div>
    <w:div w:id="993950083">
      <w:marLeft w:val="480"/>
      <w:marRight w:val="0"/>
      <w:marTop w:val="0"/>
      <w:marBottom w:val="0"/>
      <w:divBdr>
        <w:top w:val="none" w:sz="0" w:space="0" w:color="auto"/>
        <w:left w:val="none" w:sz="0" w:space="0" w:color="auto"/>
        <w:bottom w:val="none" w:sz="0" w:space="0" w:color="auto"/>
        <w:right w:val="none" w:sz="0" w:space="0" w:color="auto"/>
      </w:divBdr>
    </w:div>
    <w:div w:id="993995047">
      <w:marLeft w:val="480"/>
      <w:marRight w:val="0"/>
      <w:marTop w:val="0"/>
      <w:marBottom w:val="0"/>
      <w:divBdr>
        <w:top w:val="none" w:sz="0" w:space="0" w:color="auto"/>
        <w:left w:val="none" w:sz="0" w:space="0" w:color="auto"/>
        <w:bottom w:val="none" w:sz="0" w:space="0" w:color="auto"/>
        <w:right w:val="none" w:sz="0" w:space="0" w:color="auto"/>
      </w:divBdr>
    </w:div>
    <w:div w:id="994064580">
      <w:marLeft w:val="480"/>
      <w:marRight w:val="0"/>
      <w:marTop w:val="0"/>
      <w:marBottom w:val="0"/>
      <w:divBdr>
        <w:top w:val="none" w:sz="0" w:space="0" w:color="auto"/>
        <w:left w:val="none" w:sz="0" w:space="0" w:color="auto"/>
        <w:bottom w:val="none" w:sz="0" w:space="0" w:color="auto"/>
        <w:right w:val="none" w:sz="0" w:space="0" w:color="auto"/>
      </w:divBdr>
    </w:div>
    <w:div w:id="994066217">
      <w:marLeft w:val="480"/>
      <w:marRight w:val="0"/>
      <w:marTop w:val="0"/>
      <w:marBottom w:val="0"/>
      <w:divBdr>
        <w:top w:val="none" w:sz="0" w:space="0" w:color="auto"/>
        <w:left w:val="none" w:sz="0" w:space="0" w:color="auto"/>
        <w:bottom w:val="none" w:sz="0" w:space="0" w:color="auto"/>
        <w:right w:val="none" w:sz="0" w:space="0" w:color="auto"/>
      </w:divBdr>
    </w:div>
    <w:div w:id="994145400">
      <w:marLeft w:val="480"/>
      <w:marRight w:val="0"/>
      <w:marTop w:val="0"/>
      <w:marBottom w:val="0"/>
      <w:divBdr>
        <w:top w:val="none" w:sz="0" w:space="0" w:color="auto"/>
        <w:left w:val="none" w:sz="0" w:space="0" w:color="auto"/>
        <w:bottom w:val="none" w:sz="0" w:space="0" w:color="auto"/>
        <w:right w:val="none" w:sz="0" w:space="0" w:color="auto"/>
      </w:divBdr>
    </w:div>
    <w:div w:id="994181309">
      <w:marLeft w:val="480"/>
      <w:marRight w:val="0"/>
      <w:marTop w:val="0"/>
      <w:marBottom w:val="0"/>
      <w:divBdr>
        <w:top w:val="none" w:sz="0" w:space="0" w:color="auto"/>
        <w:left w:val="none" w:sz="0" w:space="0" w:color="auto"/>
        <w:bottom w:val="none" w:sz="0" w:space="0" w:color="auto"/>
        <w:right w:val="none" w:sz="0" w:space="0" w:color="auto"/>
      </w:divBdr>
    </w:div>
    <w:div w:id="994185752">
      <w:marLeft w:val="480"/>
      <w:marRight w:val="0"/>
      <w:marTop w:val="0"/>
      <w:marBottom w:val="0"/>
      <w:divBdr>
        <w:top w:val="none" w:sz="0" w:space="0" w:color="auto"/>
        <w:left w:val="none" w:sz="0" w:space="0" w:color="auto"/>
        <w:bottom w:val="none" w:sz="0" w:space="0" w:color="auto"/>
        <w:right w:val="none" w:sz="0" w:space="0" w:color="auto"/>
      </w:divBdr>
    </w:div>
    <w:div w:id="994332243">
      <w:marLeft w:val="480"/>
      <w:marRight w:val="0"/>
      <w:marTop w:val="0"/>
      <w:marBottom w:val="0"/>
      <w:divBdr>
        <w:top w:val="none" w:sz="0" w:space="0" w:color="auto"/>
        <w:left w:val="none" w:sz="0" w:space="0" w:color="auto"/>
        <w:bottom w:val="none" w:sz="0" w:space="0" w:color="auto"/>
        <w:right w:val="none" w:sz="0" w:space="0" w:color="auto"/>
      </w:divBdr>
    </w:div>
    <w:div w:id="994337773">
      <w:marLeft w:val="480"/>
      <w:marRight w:val="0"/>
      <w:marTop w:val="0"/>
      <w:marBottom w:val="0"/>
      <w:divBdr>
        <w:top w:val="none" w:sz="0" w:space="0" w:color="auto"/>
        <w:left w:val="none" w:sz="0" w:space="0" w:color="auto"/>
        <w:bottom w:val="none" w:sz="0" w:space="0" w:color="auto"/>
        <w:right w:val="none" w:sz="0" w:space="0" w:color="auto"/>
      </w:divBdr>
    </w:div>
    <w:div w:id="994526482">
      <w:marLeft w:val="480"/>
      <w:marRight w:val="0"/>
      <w:marTop w:val="0"/>
      <w:marBottom w:val="0"/>
      <w:divBdr>
        <w:top w:val="none" w:sz="0" w:space="0" w:color="auto"/>
        <w:left w:val="none" w:sz="0" w:space="0" w:color="auto"/>
        <w:bottom w:val="none" w:sz="0" w:space="0" w:color="auto"/>
        <w:right w:val="none" w:sz="0" w:space="0" w:color="auto"/>
      </w:divBdr>
    </w:div>
    <w:div w:id="994533965">
      <w:marLeft w:val="480"/>
      <w:marRight w:val="0"/>
      <w:marTop w:val="0"/>
      <w:marBottom w:val="0"/>
      <w:divBdr>
        <w:top w:val="none" w:sz="0" w:space="0" w:color="auto"/>
        <w:left w:val="none" w:sz="0" w:space="0" w:color="auto"/>
        <w:bottom w:val="none" w:sz="0" w:space="0" w:color="auto"/>
        <w:right w:val="none" w:sz="0" w:space="0" w:color="auto"/>
      </w:divBdr>
    </w:div>
    <w:div w:id="994603093">
      <w:marLeft w:val="480"/>
      <w:marRight w:val="0"/>
      <w:marTop w:val="0"/>
      <w:marBottom w:val="0"/>
      <w:divBdr>
        <w:top w:val="none" w:sz="0" w:space="0" w:color="auto"/>
        <w:left w:val="none" w:sz="0" w:space="0" w:color="auto"/>
        <w:bottom w:val="none" w:sz="0" w:space="0" w:color="auto"/>
        <w:right w:val="none" w:sz="0" w:space="0" w:color="auto"/>
      </w:divBdr>
    </w:div>
    <w:div w:id="994649630">
      <w:marLeft w:val="480"/>
      <w:marRight w:val="0"/>
      <w:marTop w:val="0"/>
      <w:marBottom w:val="0"/>
      <w:divBdr>
        <w:top w:val="none" w:sz="0" w:space="0" w:color="auto"/>
        <w:left w:val="none" w:sz="0" w:space="0" w:color="auto"/>
        <w:bottom w:val="none" w:sz="0" w:space="0" w:color="auto"/>
        <w:right w:val="none" w:sz="0" w:space="0" w:color="auto"/>
      </w:divBdr>
    </w:div>
    <w:div w:id="994726778">
      <w:marLeft w:val="480"/>
      <w:marRight w:val="0"/>
      <w:marTop w:val="0"/>
      <w:marBottom w:val="0"/>
      <w:divBdr>
        <w:top w:val="none" w:sz="0" w:space="0" w:color="auto"/>
        <w:left w:val="none" w:sz="0" w:space="0" w:color="auto"/>
        <w:bottom w:val="none" w:sz="0" w:space="0" w:color="auto"/>
        <w:right w:val="none" w:sz="0" w:space="0" w:color="auto"/>
      </w:divBdr>
    </w:div>
    <w:div w:id="994793969">
      <w:marLeft w:val="480"/>
      <w:marRight w:val="0"/>
      <w:marTop w:val="0"/>
      <w:marBottom w:val="0"/>
      <w:divBdr>
        <w:top w:val="none" w:sz="0" w:space="0" w:color="auto"/>
        <w:left w:val="none" w:sz="0" w:space="0" w:color="auto"/>
        <w:bottom w:val="none" w:sz="0" w:space="0" w:color="auto"/>
        <w:right w:val="none" w:sz="0" w:space="0" w:color="auto"/>
      </w:divBdr>
    </w:div>
    <w:div w:id="994800347">
      <w:marLeft w:val="480"/>
      <w:marRight w:val="0"/>
      <w:marTop w:val="0"/>
      <w:marBottom w:val="0"/>
      <w:divBdr>
        <w:top w:val="none" w:sz="0" w:space="0" w:color="auto"/>
        <w:left w:val="none" w:sz="0" w:space="0" w:color="auto"/>
        <w:bottom w:val="none" w:sz="0" w:space="0" w:color="auto"/>
        <w:right w:val="none" w:sz="0" w:space="0" w:color="auto"/>
      </w:divBdr>
    </w:div>
    <w:div w:id="994801770">
      <w:marLeft w:val="480"/>
      <w:marRight w:val="0"/>
      <w:marTop w:val="0"/>
      <w:marBottom w:val="0"/>
      <w:divBdr>
        <w:top w:val="none" w:sz="0" w:space="0" w:color="auto"/>
        <w:left w:val="none" w:sz="0" w:space="0" w:color="auto"/>
        <w:bottom w:val="none" w:sz="0" w:space="0" w:color="auto"/>
        <w:right w:val="none" w:sz="0" w:space="0" w:color="auto"/>
      </w:divBdr>
    </w:div>
    <w:div w:id="994842695">
      <w:marLeft w:val="480"/>
      <w:marRight w:val="0"/>
      <w:marTop w:val="0"/>
      <w:marBottom w:val="0"/>
      <w:divBdr>
        <w:top w:val="none" w:sz="0" w:space="0" w:color="auto"/>
        <w:left w:val="none" w:sz="0" w:space="0" w:color="auto"/>
        <w:bottom w:val="none" w:sz="0" w:space="0" w:color="auto"/>
        <w:right w:val="none" w:sz="0" w:space="0" w:color="auto"/>
      </w:divBdr>
    </w:div>
    <w:div w:id="994843635">
      <w:marLeft w:val="480"/>
      <w:marRight w:val="0"/>
      <w:marTop w:val="0"/>
      <w:marBottom w:val="0"/>
      <w:divBdr>
        <w:top w:val="none" w:sz="0" w:space="0" w:color="auto"/>
        <w:left w:val="none" w:sz="0" w:space="0" w:color="auto"/>
        <w:bottom w:val="none" w:sz="0" w:space="0" w:color="auto"/>
        <w:right w:val="none" w:sz="0" w:space="0" w:color="auto"/>
      </w:divBdr>
    </w:div>
    <w:div w:id="994845162">
      <w:marLeft w:val="480"/>
      <w:marRight w:val="0"/>
      <w:marTop w:val="0"/>
      <w:marBottom w:val="0"/>
      <w:divBdr>
        <w:top w:val="none" w:sz="0" w:space="0" w:color="auto"/>
        <w:left w:val="none" w:sz="0" w:space="0" w:color="auto"/>
        <w:bottom w:val="none" w:sz="0" w:space="0" w:color="auto"/>
        <w:right w:val="none" w:sz="0" w:space="0" w:color="auto"/>
      </w:divBdr>
    </w:div>
    <w:div w:id="994988679">
      <w:marLeft w:val="480"/>
      <w:marRight w:val="0"/>
      <w:marTop w:val="0"/>
      <w:marBottom w:val="0"/>
      <w:divBdr>
        <w:top w:val="none" w:sz="0" w:space="0" w:color="auto"/>
        <w:left w:val="none" w:sz="0" w:space="0" w:color="auto"/>
        <w:bottom w:val="none" w:sz="0" w:space="0" w:color="auto"/>
        <w:right w:val="none" w:sz="0" w:space="0" w:color="auto"/>
      </w:divBdr>
    </w:div>
    <w:div w:id="994990667">
      <w:marLeft w:val="480"/>
      <w:marRight w:val="0"/>
      <w:marTop w:val="0"/>
      <w:marBottom w:val="0"/>
      <w:divBdr>
        <w:top w:val="none" w:sz="0" w:space="0" w:color="auto"/>
        <w:left w:val="none" w:sz="0" w:space="0" w:color="auto"/>
        <w:bottom w:val="none" w:sz="0" w:space="0" w:color="auto"/>
        <w:right w:val="none" w:sz="0" w:space="0" w:color="auto"/>
      </w:divBdr>
    </w:div>
    <w:div w:id="994993649">
      <w:marLeft w:val="480"/>
      <w:marRight w:val="0"/>
      <w:marTop w:val="0"/>
      <w:marBottom w:val="0"/>
      <w:divBdr>
        <w:top w:val="none" w:sz="0" w:space="0" w:color="auto"/>
        <w:left w:val="none" w:sz="0" w:space="0" w:color="auto"/>
        <w:bottom w:val="none" w:sz="0" w:space="0" w:color="auto"/>
        <w:right w:val="none" w:sz="0" w:space="0" w:color="auto"/>
      </w:divBdr>
    </w:div>
    <w:div w:id="994994474">
      <w:marLeft w:val="480"/>
      <w:marRight w:val="0"/>
      <w:marTop w:val="0"/>
      <w:marBottom w:val="0"/>
      <w:divBdr>
        <w:top w:val="none" w:sz="0" w:space="0" w:color="auto"/>
        <w:left w:val="none" w:sz="0" w:space="0" w:color="auto"/>
        <w:bottom w:val="none" w:sz="0" w:space="0" w:color="auto"/>
        <w:right w:val="none" w:sz="0" w:space="0" w:color="auto"/>
      </w:divBdr>
    </w:div>
    <w:div w:id="994995616">
      <w:marLeft w:val="480"/>
      <w:marRight w:val="0"/>
      <w:marTop w:val="0"/>
      <w:marBottom w:val="0"/>
      <w:divBdr>
        <w:top w:val="none" w:sz="0" w:space="0" w:color="auto"/>
        <w:left w:val="none" w:sz="0" w:space="0" w:color="auto"/>
        <w:bottom w:val="none" w:sz="0" w:space="0" w:color="auto"/>
        <w:right w:val="none" w:sz="0" w:space="0" w:color="auto"/>
      </w:divBdr>
    </w:div>
    <w:div w:id="995036171">
      <w:marLeft w:val="480"/>
      <w:marRight w:val="0"/>
      <w:marTop w:val="0"/>
      <w:marBottom w:val="0"/>
      <w:divBdr>
        <w:top w:val="none" w:sz="0" w:space="0" w:color="auto"/>
        <w:left w:val="none" w:sz="0" w:space="0" w:color="auto"/>
        <w:bottom w:val="none" w:sz="0" w:space="0" w:color="auto"/>
        <w:right w:val="none" w:sz="0" w:space="0" w:color="auto"/>
      </w:divBdr>
    </w:div>
    <w:div w:id="995038635">
      <w:marLeft w:val="480"/>
      <w:marRight w:val="0"/>
      <w:marTop w:val="0"/>
      <w:marBottom w:val="0"/>
      <w:divBdr>
        <w:top w:val="none" w:sz="0" w:space="0" w:color="auto"/>
        <w:left w:val="none" w:sz="0" w:space="0" w:color="auto"/>
        <w:bottom w:val="none" w:sz="0" w:space="0" w:color="auto"/>
        <w:right w:val="none" w:sz="0" w:space="0" w:color="auto"/>
      </w:divBdr>
    </w:div>
    <w:div w:id="995108288">
      <w:marLeft w:val="480"/>
      <w:marRight w:val="0"/>
      <w:marTop w:val="0"/>
      <w:marBottom w:val="0"/>
      <w:divBdr>
        <w:top w:val="none" w:sz="0" w:space="0" w:color="auto"/>
        <w:left w:val="none" w:sz="0" w:space="0" w:color="auto"/>
        <w:bottom w:val="none" w:sz="0" w:space="0" w:color="auto"/>
        <w:right w:val="none" w:sz="0" w:space="0" w:color="auto"/>
      </w:divBdr>
    </w:div>
    <w:div w:id="995184373">
      <w:marLeft w:val="480"/>
      <w:marRight w:val="0"/>
      <w:marTop w:val="0"/>
      <w:marBottom w:val="0"/>
      <w:divBdr>
        <w:top w:val="none" w:sz="0" w:space="0" w:color="auto"/>
        <w:left w:val="none" w:sz="0" w:space="0" w:color="auto"/>
        <w:bottom w:val="none" w:sz="0" w:space="0" w:color="auto"/>
        <w:right w:val="none" w:sz="0" w:space="0" w:color="auto"/>
      </w:divBdr>
    </w:div>
    <w:div w:id="995189025">
      <w:marLeft w:val="480"/>
      <w:marRight w:val="0"/>
      <w:marTop w:val="0"/>
      <w:marBottom w:val="0"/>
      <w:divBdr>
        <w:top w:val="none" w:sz="0" w:space="0" w:color="auto"/>
        <w:left w:val="none" w:sz="0" w:space="0" w:color="auto"/>
        <w:bottom w:val="none" w:sz="0" w:space="0" w:color="auto"/>
        <w:right w:val="none" w:sz="0" w:space="0" w:color="auto"/>
      </w:divBdr>
    </w:div>
    <w:div w:id="995255780">
      <w:marLeft w:val="480"/>
      <w:marRight w:val="0"/>
      <w:marTop w:val="0"/>
      <w:marBottom w:val="0"/>
      <w:divBdr>
        <w:top w:val="none" w:sz="0" w:space="0" w:color="auto"/>
        <w:left w:val="none" w:sz="0" w:space="0" w:color="auto"/>
        <w:bottom w:val="none" w:sz="0" w:space="0" w:color="auto"/>
        <w:right w:val="none" w:sz="0" w:space="0" w:color="auto"/>
      </w:divBdr>
    </w:div>
    <w:div w:id="995260695">
      <w:marLeft w:val="480"/>
      <w:marRight w:val="0"/>
      <w:marTop w:val="0"/>
      <w:marBottom w:val="0"/>
      <w:divBdr>
        <w:top w:val="none" w:sz="0" w:space="0" w:color="auto"/>
        <w:left w:val="none" w:sz="0" w:space="0" w:color="auto"/>
        <w:bottom w:val="none" w:sz="0" w:space="0" w:color="auto"/>
        <w:right w:val="none" w:sz="0" w:space="0" w:color="auto"/>
      </w:divBdr>
    </w:div>
    <w:div w:id="995298388">
      <w:marLeft w:val="480"/>
      <w:marRight w:val="0"/>
      <w:marTop w:val="0"/>
      <w:marBottom w:val="0"/>
      <w:divBdr>
        <w:top w:val="none" w:sz="0" w:space="0" w:color="auto"/>
        <w:left w:val="none" w:sz="0" w:space="0" w:color="auto"/>
        <w:bottom w:val="none" w:sz="0" w:space="0" w:color="auto"/>
        <w:right w:val="none" w:sz="0" w:space="0" w:color="auto"/>
      </w:divBdr>
    </w:div>
    <w:div w:id="995374731">
      <w:marLeft w:val="480"/>
      <w:marRight w:val="0"/>
      <w:marTop w:val="0"/>
      <w:marBottom w:val="0"/>
      <w:divBdr>
        <w:top w:val="none" w:sz="0" w:space="0" w:color="auto"/>
        <w:left w:val="none" w:sz="0" w:space="0" w:color="auto"/>
        <w:bottom w:val="none" w:sz="0" w:space="0" w:color="auto"/>
        <w:right w:val="none" w:sz="0" w:space="0" w:color="auto"/>
      </w:divBdr>
    </w:div>
    <w:div w:id="995376749">
      <w:marLeft w:val="480"/>
      <w:marRight w:val="0"/>
      <w:marTop w:val="0"/>
      <w:marBottom w:val="0"/>
      <w:divBdr>
        <w:top w:val="none" w:sz="0" w:space="0" w:color="auto"/>
        <w:left w:val="none" w:sz="0" w:space="0" w:color="auto"/>
        <w:bottom w:val="none" w:sz="0" w:space="0" w:color="auto"/>
        <w:right w:val="none" w:sz="0" w:space="0" w:color="auto"/>
      </w:divBdr>
    </w:div>
    <w:div w:id="995383255">
      <w:marLeft w:val="480"/>
      <w:marRight w:val="0"/>
      <w:marTop w:val="0"/>
      <w:marBottom w:val="0"/>
      <w:divBdr>
        <w:top w:val="none" w:sz="0" w:space="0" w:color="auto"/>
        <w:left w:val="none" w:sz="0" w:space="0" w:color="auto"/>
        <w:bottom w:val="none" w:sz="0" w:space="0" w:color="auto"/>
        <w:right w:val="none" w:sz="0" w:space="0" w:color="auto"/>
      </w:divBdr>
    </w:div>
    <w:div w:id="995454966">
      <w:bodyDiv w:val="1"/>
      <w:marLeft w:val="0"/>
      <w:marRight w:val="0"/>
      <w:marTop w:val="0"/>
      <w:marBottom w:val="0"/>
      <w:divBdr>
        <w:top w:val="none" w:sz="0" w:space="0" w:color="auto"/>
        <w:left w:val="none" w:sz="0" w:space="0" w:color="auto"/>
        <w:bottom w:val="none" w:sz="0" w:space="0" w:color="auto"/>
        <w:right w:val="none" w:sz="0" w:space="0" w:color="auto"/>
      </w:divBdr>
    </w:div>
    <w:div w:id="995458387">
      <w:marLeft w:val="480"/>
      <w:marRight w:val="0"/>
      <w:marTop w:val="0"/>
      <w:marBottom w:val="0"/>
      <w:divBdr>
        <w:top w:val="none" w:sz="0" w:space="0" w:color="auto"/>
        <w:left w:val="none" w:sz="0" w:space="0" w:color="auto"/>
        <w:bottom w:val="none" w:sz="0" w:space="0" w:color="auto"/>
        <w:right w:val="none" w:sz="0" w:space="0" w:color="auto"/>
      </w:divBdr>
    </w:div>
    <w:div w:id="995500788">
      <w:marLeft w:val="480"/>
      <w:marRight w:val="0"/>
      <w:marTop w:val="0"/>
      <w:marBottom w:val="0"/>
      <w:divBdr>
        <w:top w:val="none" w:sz="0" w:space="0" w:color="auto"/>
        <w:left w:val="none" w:sz="0" w:space="0" w:color="auto"/>
        <w:bottom w:val="none" w:sz="0" w:space="0" w:color="auto"/>
        <w:right w:val="none" w:sz="0" w:space="0" w:color="auto"/>
      </w:divBdr>
    </w:div>
    <w:div w:id="995646288">
      <w:marLeft w:val="480"/>
      <w:marRight w:val="0"/>
      <w:marTop w:val="0"/>
      <w:marBottom w:val="0"/>
      <w:divBdr>
        <w:top w:val="none" w:sz="0" w:space="0" w:color="auto"/>
        <w:left w:val="none" w:sz="0" w:space="0" w:color="auto"/>
        <w:bottom w:val="none" w:sz="0" w:space="0" w:color="auto"/>
        <w:right w:val="none" w:sz="0" w:space="0" w:color="auto"/>
      </w:divBdr>
    </w:div>
    <w:div w:id="995648640">
      <w:marLeft w:val="480"/>
      <w:marRight w:val="0"/>
      <w:marTop w:val="0"/>
      <w:marBottom w:val="0"/>
      <w:divBdr>
        <w:top w:val="none" w:sz="0" w:space="0" w:color="auto"/>
        <w:left w:val="none" w:sz="0" w:space="0" w:color="auto"/>
        <w:bottom w:val="none" w:sz="0" w:space="0" w:color="auto"/>
        <w:right w:val="none" w:sz="0" w:space="0" w:color="auto"/>
      </w:divBdr>
    </w:div>
    <w:div w:id="995650718">
      <w:marLeft w:val="480"/>
      <w:marRight w:val="0"/>
      <w:marTop w:val="0"/>
      <w:marBottom w:val="0"/>
      <w:divBdr>
        <w:top w:val="none" w:sz="0" w:space="0" w:color="auto"/>
        <w:left w:val="none" w:sz="0" w:space="0" w:color="auto"/>
        <w:bottom w:val="none" w:sz="0" w:space="0" w:color="auto"/>
        <w:right w:val="none" w:sz="0" w:space="0" w:color="auto"/>
      </w:divBdr>
    </w:div>
    <w:div w:id="995689652">
      <w:marLeft w:val="480"/>
      <w:marRight w:val="0"/>
      <w:marTop w:val="0"/>
      <w:marBottom w:val="0"/>
      <w:divBdr>
        <w:top w:val="none" w:sz="0" w:space="0" w:color="auto"/>
        <w:left w:val="none" w:sz="0" w:space="0" w:color="auto"/>
        <w:bottom w:val="none" w:sz="0" w:space="0" w:color="auto"/>
        <w:right w:val="none" w:sz="0" w:space="0" w:color="auto"/>
      </w:divBdr>
    </w:div>
    <w:div w:id="995691156">
      <w:marLeft w:val="480"/>
      <w:marRight w:val="0"/>
      <w:marTop w:val="0"/>
      <w:marBottom w:val="0"/>
      <w:divBdr>
        <w:top w:val="none" w:sz="0" w:space="0" w:color="auto"/>
        <w:left w:val="none" w:sz="0" w:space="0" w:color="auto"/>
        <w:bottom w:val="none" w:sz="0" w:space="0" w:color="auto"/>
        <w:right w:val="none" w:sz="0" w:space="0" w:color="auto"/>
      </w:divBdr>
    </w:div>
    <w:div w:id="995719301">
      <w:marLeft w:val="480"/>
      <w:marRight w:val="0"/>
      <w:marTop w:val="0"/>
      <w:marBottom w:val="0"/>
      <w:divBdr>
        <w:top w:val="none" w:sz="0" w:space="0" w:color="auto"/>
        <w:left w:val="none" w:sz="0" w:space="0" w:color="auto"/>
        <w:bottom w:val="none" w:sz="0" w:space="0" w:color="auto"/>
        <w:right w:val="none" w:sz="0" w:space="0" w:color="auto"/>
      </w:divBdr>
    </w:div>
    <w:div w:id="995719888">
      <w:marLeft w:val="480"/>
      <w:marRight w:val="0"/>
      <w:marTop w:val="0"/>
      <w:marBottom w:val="0"/>
      <w:divBdr>
        <w:top w:val="none" w:sz="0" w:space="0" w:color="auto"/>
        <w:left w:val="none" w:sz="0" w:space="0" w:color="auto"/>
        <w:bottom w:val="none" w:sz="0" w:space="0" w:color="auto"/>
        <w:right w:val="none" w:sz="0" w:space="0" w:color="auto"/>
      </w:divBdr>
    </w:div>
    <w:div w:id="995720034">
      <w:marLeft w:val="480"/>
      <w:marRight w:val="0"/>
      <w:marTop w:val="0"/>
      <w:marBottom w:val="0"/>
      <w:divBdr>
        <w:top w:val="none" w:sz="0" w:space="0" w:color="auto"/>
        <w:left w:val="none" w:sz="0" w:space="0" w:color="auto"/>
        <w:bottom w:val="none" w:sz="0" w:space="0" w:color="auto"/>
        <w:right w:val="none" w:sz="0" w:space="0" w:color="auto"/>
      </w:divBdr>
    </w:div>
    <w:div w:id="995762538">
      <w:marLeft w:val="480"/>
      <w:marRight w:val="0"/>
      <w:marTop w:val="0"/>
      <w:marBottom w:val="0"/>
      <w:divBdr>
        <w:top w:val="none" w:sz="0" w:space="0" w:color="auto"/>
        <w:left w:val="none" w:sz="0" w:space="0" w:color="auto"/>
        <w:bottom w:val="none" w:sz="0" w:space="0" w:color="auto"/>
        <w:right w:val="none" w:sz="0" w:space="0" w:color="auto"/>
      </w:divBdr>
    </w:div>
    <w:div w:id="995767515">
      <w:marLeft w:val="480"/>
      <w:marRight w:val="0"/>
      <w:marTop w:val="0"/>
      <w:marBottom w:val="0"/>
      <w:divBdr>
        <w:top w:val="none" w:sz="0" w:space="0" w:color="auto"/>
        <w:left w:val="none" w:sz="0" w:space="0" w:color="auto"/>
        <w:bottom w:val="none" w:sz="0" w:space="0" w:color="auto"/>
        <w:right w:val="none" w:sz="0" w:space="0" w:color="auto"/>
      </w:divBdr>
    </w:div>
    <w:div w:id="995913226">
      <w:marLeft w:val="480"/>
      <w:marRight w:val="0"/>
      <w:marTop w:val="0"/>
      <w:marBottom w:val="0"/>
      <w:divBdr>
        <w:top w:val="none" w:sz="0" w:space="0" w:color="auto"/>
        <w:left w:val="none" w:sz="0" w:space="0" w:color="auto"/>
        <w:bottom w:val="none" w:sz="0" w:space="0" w:color="auto"/>
        <w:right w:val="none" w:sz="0" w:space="0" w:color="auto"/>
      </w:divBdr>
    </w:div>
    <w:div w:id="995913365">
      <w:marLeft w:val="480"/>
      <w:marRight w:val="0"/>
      <w:marTop w:val="0"/>
      <w:marBottom w:val="0"/>
      <w:divBdr>
        <w:top w:val="none" w:sz="0" w:space="0" w:color="auto"/>
        <w:left w:val="none" w:sz="0" w:space="0" w:color="auto"/>
        <w:bottom w:val="none" w:sz="0" w:space="0" w:color="auto"/>
        <w:right w:val="none" w:sz="0" w:space="0" w:color="auto"/>
      </w:divBdr>
    </w:div>
    <w:div w:id="995957806">
      <w:marLeft w:val="480"/>
      <w:marRight w:val="0"/>
      <w:marTop w:val="0"/>
      <w:marBottom w:val="0"/>
      <w:divBdr>
        <w:top w:val="none" w:sz="0" w:space="0" w:color="auto"/>
        <w:left w:val="none" w:sz="0" w:space="0" w:color="auto"/>
        <w:bottom w:val="none" w:sz="0" w:space="0" w:color="auto"/>
        <w:right w:val="none" w:sz="0" w:space="0" w:color="auto"/>
      </w:divBdr>
    </w:div>
    <w:div w:id="996031450">
      <w:marLeft w:val="480"/>
      <w:marRight w:val="0"/>
      <w:marTop w:val="0"/>
      <w:marBottom w:val="0"/>
      <w:divBdr>
        <w:top w:val="none" w:sz="0" w:space="0" w:color="auto"/>
        <w:left w:val="none" w:sz="0" w:space="0" w:color="auto"/>
        <w:bottom w:val="none" w:sz="0" w:space="0" w:color="auto"/>
        <w:right w:val="none" w:sz="0" w:space="0" w:color="auto"/>
      </w:divBdr>
    </w:div>
    <w:div w:id="996033814">
      <w:marLeft w:val="480"/>
      <w:marRight w:val="0"/>
      <w:marTop w:val="0"/>
      <w:marBottom w:val="0"/>
      <w:divBdr>
        <w:top w:val="none" w:sz="0" w:space="0" w:color="auto"/>
        <w:left w:val="none" w:sz="0" w:space="0" w:color="auto"/>
        <w:bottom w:val="none" w:sz="0" w:space="0" w:color="auto"/>
        <w:right w:val="none" w:sz="0" w:space="0" w:color="auto"/>
      </w:divBdr>
    </w:div>
    <w:div w:id="996037621">
      <w:marLeft w:val="480"/>
      <w:marRight w:val="0"/>
      <w:marTop w:val="0"/>
      <w:marBottom w:val="0"/>
      <w:divBdr>
        <w:top w:val="none" w:sz="0" w:space="0" w:color="auto"/>
        <w:left w:val="none" w:sz="0" w:space="0" w:color="auto"/>
        <w:bottom w:val="none" w:sz="0" w:space="0" w:color="auto"/>
        <w:right w:val="none" w:sz="0" w:space="0" w:color="auto"/>
      </w:divBdr>
    </w:div>
    <w:div w:id="996105816">
      <w:marLeft w:val="480"/>
      <w:marRight w:val="0"/>
      <w:marTop w:val="0"/>
      <w:marBottom w:val="0"/>
      <w:divBdr>
        <w:top w:val="none" w:sz="0" w:space="0" w:color="auto"/>
        <w:left w:val="none" w:sz="0" w:space="0" w:color="auto"/>
        <w:bottom w:val="none" w:sz="0" w:space="0" w:color="auto"/>
        <w:right w:val="none" w:sz="0" w:space="0" w:color="auto"/>
      </w:divBdr>
    </w:div>
    <w:div w:id="996107531">
      <w:marLeft w:val="480"/>
      <w:marRight w:val="0"/>
      <w:marTop w:val="0"/>
      <w:marBottom w:val="0"/>
      <w:divBdr>
        <w:top w:val="none" w:sz="0" w:space="0" w:color="auto"/>
        <w:left w:val="none" w:sz="0" w:space="0" w:color="auto"/>
        <w:bottom w:val="none" w:sz="0" w:space="0" w:color="auto"/>
        <w:right w:val="none" w:sz="0" w:space="0" w:color="auto"/>
      </w:divBdr>
    </w:div>
    <w:div w:id="996111122">
      <w:marLeft w:val="480"/>
      <w:marRight w:val="0"/>
      <w:marTop w:val="0"/>
      <w:marBottom w:val="0"/>
      <w:divBdr>
        <w:top w:val="none" w:sz="0" w:space="0" w:color="auto"/>
        <w:left w:val="none" w:sz="0" w:space="0" w:color="auto"/>
        <w:bottom w:val="none" w:sz="0" w:space="0" w:color="auto"/>
        <w:right w:val="none" w:sz="0" w:space="0" w:color="auto"/>
      </w:divBdr>
    </w:div>
    <w:div w:id="996112211">
      <w:marLeft w:val="480"/>
      <w:marRight w:val="0"/>
      <w:marTop w:val="0"/>
      <w:marBottom w:val="0"/>
      <w:divBdr>
        <w:top w:val="none" w:sz="0" w:space="0" w:color="auto"/>
        <w:left w:val="none" w:sz="0" w:space="0" w:color="auto"/>
        <w:bottom w:val="none" w:sz="0" w:space="0" w:color="auto"/>
        <w:right w:val="none" w:sz="0" w:space="0" w:color="auto"/>
      </w:divBdr>
    </w:div>
    <w:div w:id="996114103">
      <w:marLeft w:val="480"/>
      <w:marRight w:val="0"/>
      <w:marTop w:val="0"/>
      <w:marBottom w:val="0"/>
      <w:divBdr>
        <w:top w:val="none" w:sz="0" w:space="0" w:color="auto"/>
        <w:left w:val="none" w:sz="0" w:space="0" w:color="auto"/>
        <w:bottom w:val="none" w:sz="0" w:space="0" w:color="auto"/>
        <w:right w:val="none" w:sz="0" w:space="0" w:color="auto"/>
      </w:divBdr>
    </w:div>
    <w:div w:id="996148404">
      <w:marLeft w:val="480"/>
      <w:marRight w:val="0"/>
      <w:marTop w:val="0"/>
      <w:marBottom w:val="0"/>
      <w:divBdr>
        <w:top w:val="none" w:sz="0" w:space="0" w:color="auto"/>
        <w:left w:val="none" w:sz="0" w:space="0" w:color="auto"/>
        <w:bottom w:val="none" w:sz="0" w:space="0" w:color="auto"/>
        <w:right w:val="none" w:sz="0" w:space="0" w:color="auto"/>
      </w:divBdr>
    </w:div>
    <w:div w:id="996150271">
      <w:marLeft w:val="480"/>
      <w:marRight w:val="0"/>
      <w:marTop w:val="0"/>
      <w:marBottom w:val="0"/>
      <w:divBdr>
        <w:top w:val="none" w:sz="0" w:space="0" w:color="auto"/>
        <w:left w:val="none" w:sz="0" w:space="0" w:color="auto"/>
        <w:bottom w:val="none" w:sz="0" w:space="0" w:color="auto"/>
        <w:right w:val="none" w:sz="0" w:space="0" w:color="auto"/>
      </w:divBdr>
    </w:div>
    <w:div w:id="996228920">
      <w:marLeft w:val="480"/>
      <w:marRight w:val="0"/>
      <w:marTop w:val="0"/>
      <w:marBottom w:val="0"/>
      <w:divBdr>
        <w:top w:val="none" w:sz="0" w:space="0" w:color="auto"/>
        <w:left w:val="none" w:sz="0" w:space="0" w:color="auto"/>
        <w:bottom w:val="none" w:sz="0" w:space="0" w:color="auto"/>
        <w:right w:val="none" w:sz="0" w:space="0" w:color="auto"/>
      </w:divBdr>
    </w:div>
    <w:div w:id="996299696">
      <w:marLeft w:val="480"/>
      <w:marRight w:val="0"/>
      <w:marTop w:val="0"/>
      <w:marBottom w:val="0"/>
      <w:divBdr>
        <w:top w:val="none" w:sz="0" w:space="0" w:color="auto"/>
        <w:left w:val="none" w:sz="0" w:space="0" w:color="auto"/>
        <w:bottom w:val="none" w:sz="0" w:space="0" w:color="auto"/>
        <w:right w:val="none" w:sz="0" w:space="0" w:color="auto"/>
      </w:divBdr>
    </w:div>
    <w:div w:id="996420046">
      <w:marLeft w:val="480"/>
      <w:marRight w:val="0"/>
      <w:marTop w:val="0"/>
      <w:marBottom w:val="0"/>
      <w:divBdr>
        <w:top w:val="none" w:sz="0" w:space="0" w:color="auto"/>
        <w:left w:val="none" w:sz="0" w:space="0" w:color="auto"/>
        <w:bottom w:val="none" w:sz="0" w:space="0" w:color="auto"/>
        <w:right w:val="none" w:sz="0" w:space="0" w:color="auto"/>
      </w:divBdr>
    </w:div>
    <w:div w:id="996493576">
      <w:marLeft w:val="480"/>
      <w:marRight w:val="0"/>
      <w:marTop w:val="0"/>
      <w:marBottom w:val="0"/>
      <w:divBdr>
        <w:top w:val="none" w:sz="0" w:space="0" w:color="auto"/>
        <w:left w:val="none" w:sz="0" w:space="0" w:color="auto"/>
        <w:bottom w:val="none" w:sz="0" w:space="0" w:color="auto"/>
        <w:right w:val="none" w:sz="0" w:space="0" w:color="auto"/>
      </w:divBdr>
    </w:div>
    <w:div w:id="996493703">
      <w:marLeft w:val="480"/>
      <w:marRight w:val="0"/>
      <w:marTop w:val="0"/>
      <w:marBottom w:val="0"/>
      <w:divBdr>
        <w:top w:val="none" w:sz="0" w:space="0" w:color="auto"/>
        <w:left w:val="none" w:sz="0" w:space="0" w:color="auto"/>
        <w:bottom w:val="none" w:sz="0" w:space="0" w:color="auto"/>
        <w:right w:val="none" w:sz="0" w:space="0" w:color="auto"/>
      </w:divBdr>
    </w:div>
    <w:div w:id="996542683">
      <w:marLeft w:val="480"/>
      <w:marRight w:val="0"/>
      <w:marTop w:val="0"/>
      <w:marBottom w:val="0"/>
      <w:divBdr>
        <w:top w:val="none" w:sz="0" w:space="0" w:color="auto"/>
        <w:left w:val="none" w:sz="0" w:space="0" w:color="auto"/>
        <w:bottom w:val="none" w:sz="0" w:space="0" w:color="auto"/>
        <w:right w:val="none" w:sz="0" w:space="0" w:color="auto"/>
      </w:divBdr>
    </w:div>
    <w:div w:id="996571613">
      <w:marLeft w:val="480"/>
      <w:marRight w:val="0"/>
      <w:marTop w:val="0"/>
      <w:marBottom w:val="0"/>
      <w:divBdr>
        <w:top w:val="none" w:sz="0" w:space="0" w:color="auto"/>
        <w:left w:val="none" w:sz="0" w:space="0" w:color="auto"/>
        <w:bottom w:val="none" w:sz="0" w:space="0" w:color="auto"/>
        <w:right w:val="none" w:sz="0" w:space="0" w:color="auto"/>
      </w:divBdr>
    </w:div>
    <w:div w:id="996571636">
      <w:marLeft w:val="480"/>
      <w:marRight w:val="0"/>
      <w:marTop w:val="0"/>
      <w:marBottom w:val="0"/>
      <w:divBdr>
        <w:top w:val="none" w:sz="0" w:space="0" w:color="auto"/>
        <w:left w:val="none" w:sz="0" w:space="0" w:color="auto"/>
        <w:bottom w:val="none" w:sz="0" w:space="0" w:color="auto"/>
        <w:right w:val="none" w:sz="0" w:space="0" w:color="auto"/>
      </w:divBdr>
    </w:div>
    <w:div w:id="996612164">
      <w:marLeft w:val="480"/>
      <w:marRight w:val="0"/>
      <w:marTop w:val="0"/>
      <w:marBottom w:val="0"/>
      <w:divBdr>
        <w:top w:val="none" w:sz="0" w:space="0" w:color="auto"/>
        <w:left w:val="none" w:sz="0" w:space="0" w:color="auto"/>
        <w:bottom w:val="none" w:sz="0" w:space="0" w:color="auto"/>
        <w:right w:val="none" w:sz="0" w:space="0" w:color="auto"/>
      </w:divBdr>
    </w:div>
    <w:div w:id="996615471">
      <w:marLeft w:val="480"/>
      <w:marRight w:val="0"/>
      <w:marTop w:val="0"/>
      <w:marBottom w:val="0"/>
      <w:divBdr>
        <w:top w:val="none" w:sz="0" w:space="0" w:color="auto"/>
        <w:left w:val="none" w:sz="0" w:space="0" w:color="auto"/>
        <w:bottom w:val="none" w:sz="0" w:space="0" w:color="auto"/>
        <w:right w:val="none" w:sz="0" w:space="0" w:color="auto"/>
      </w:divBdr>
    </w:div>
    <w:div w:id="996616115">
      <w:marLeft w:val="480"/>
      <w:marRight w:val="0"/>
      <w:marTop w:val="0"/>
      <w:marBottom w:val="0"/>
      <w:divBdr>
        <w:top w:val="none" w:sz="0" w:space="0" w:color="auto"/>
        <w:left w:val="none" w:sz="0" w:space="0" w:color="auto"/>
        <w:bottom w:val="none" w:sz="0" w:space="0" w:color="auto"/>
        <w:right w:val="none" w:sz="0" w:space="0" w:color="auto"/>
      </w:divBdr>
    </w:div>
    <w:div w:id="996760922">
      <w:marLeft w:val="480"/>
      <w:marRight w:val="0"/>
      <w:marTop w:val="0"/>
      <w:marBottom w:val="0"/>
      <w:divBdr>
        <w:top w:val="none" w:sz="0" w:space="0" w:color="auto"/>
        <w:left w:val="none" w:sz="0" w:space="0" w:color="auto"/>
        <w:bottom w:val="none" w:sz="0" w:space="0" w:color="auto"/>
        <w:right w:val="none" w:sz="0" w:space="0" w:color="auto"/>
      </w:divBdr>
    </w:div>
    <w:div w:id="996886507">
      <w:marLeft w:val="480"/>
      <w:marRight w:val="0"/>
      <w:marTop w:val="0"/>
      <w:marBottom w:val="0"/>
      <w:divBdr>
        <w:top w:val="none" w:sz="0" w:space="0" w:color="auto"/>
        <w:left w:val="none" w:sz="0" w:space="0" w:color="auto"/>
        <w:bottom w:val="none" w:sz="0" w:space="0" w:color="auto"/>
        <w:right w:val="none" w:sz="0" w:space="0" w:color="auto"/>
      </w:divBdr>
    </w:div>
    <w:div w:id="996886744">
      <w:marLeft w:val="480"/>
      <w:marRight w:val="0"/>
      <w:marTop w:val="0"/>
      <w:marBottom w:val="0"/>
      <w:divBdr>
        <w:top w:val="none" w:sz="0" w:space="0" w:color="auto"/>
        <w:left w:val="none" w:sz="0" w:space="0" w:color="auto"/>
        <w:bottom w:val="none" w:sz="0" w:space="0" w:color="auto"/>
        <w:right w:val="none" w:sz="0" w:space="0" w:color="auto"/>
      </w:divBdr>
    </w:div>
    <w:div w:id="996960026">
      <w:marLeft w:val="480"/>
      <w:marRight w:val="0"/>
      <w:marTop w:val="0"/>
      <w:marBottom w:val="0"/>
      <w:divBdr>
        <w:top w:val="none" w:sz="0" w:space="0" w:color="auto"/>
        <w:left w:val="none" w:sz="0" w:space="0" w:color="auto"/>
        <w:bottom w:val="none" w:sz="0" w:space="0" w:color="auto"/>
        <w:right w:val="none" w:sz="0" w:space="0" w:color="auto"/>
      </w:divBdr>
    </w:div>
    <w:div w:id="996960565">
      <w:marLeft w:val="480"/>
      <w:marRight w:val="0"/>
      <w:marTop w:val="0"/>
      <w:marBottom w:val="0"/>
      <w:divBdr>
        <w:top w:val="none" w:sz="0" w:space="0" w:color="auto"/>
        <w:left w:val="none" w:sz="0" w:space="0" w:color="auto"/>
        <w:bottom w:val="none" w:sz="0" w:space="0" w:color="auto"/>
        <w:right w:val="none" w:sz="0" w:space="0" w:color="auto"/>
      </w:divBdr>
    </w:div>
    <w:div w:id="996960900">
      <w:marLeft w:val="480"/>
      <w:marRight w:val="0"/>
      <w:marTop w:val="0"/>
      <w:marBottom w:val="0"/>
      <w:divBdr>
        <w:top w:val="none" w:sz="0" w:space="0" w:color="auto"/>
        <w:left w:val="none" w:sz="0" w:space="0" w:color="auto"/>
        <w:bottom w:val="none" w:sz="0" w:space="0" w:color="auto"/>
        <w:right w:val="none" w:sz="0" w:space="0" w:color="auto"/>
      </w:divBdr>
    </w:div>
    <w:div w:id="997004775">
      <w:marLeft w:val="480"/>
      <w:marRight w:val="0"/>
      <w:marTop w:val="0"/>
      <w:marBottom w:val="0"/>
      <w:divBdr>
        <w:top w:val="none" w:sz="0" w:space="0" w:color="auto"/>
        <w:left w:val="none" w:sz="0" w:space="0" w:color="auto"/>
        <w:bottom w:val="none" w:sz="0" w:space="0" w:color="auto"/>
        <w:right w:val="none" w:sz="0" w:space="0" w:color="auto"/>
      </w:divBdr>
    </w:div>
    <w:div w:id="997076396">
      <w:marLeft w:val="480"/>
      <w:marRight w:val="0"/>
      <w:marTop w:val="0"/>
      <w:marBottom w:val="0"/>
      <w:divBdr>
        <w:top w:val="none" w:sz="0" w:space="0" w:color="auto"/>
        <w:left w:val="none" w:sz="0" w:space="0" w:color="auto"/>
        <w:bottom w:val="none" w:sz="0" w:space="0" w:color="auto"/>
        <w:right w:val="none" w:sz="0" w:space="0" w:color="auto"/>
      </w:divBdr>
    </w:div>
    <w:div w:id="997077633">
      <w:marLeft w:val="480"/>
      <w:marRight w:val="0"/>
      <w:marTop w:val="0"/>
      <w:marBottom w:val="0"/>
      <w:divBdr>
        <w:top w:val="none" w:sz="0" w:space="0" w:color="auto"/>
        <w:left w:val="none" w:sz="0" w:space="0" w:color="auto"/>
        <w:bottom w:val="none" w:sz="0" w:space="0" w:color="auto"/>
        <w:right w:val="none" w:sz="0" w:space="0" w:color="auto"/>
      </w:divBdr>
    </w:div>
    <w:div w:id="997080568">
      <w:marLeft w:val="480"/>
      <w:marRight w:val="0"/>
      <w:marTop w:val="0"/>
      <w:marBottom w:val="0"/>
      <w:divBdr>
        <w:top w:val="none" w:sz="0" w:space="0" w:color="auto"/>
        <w:left w:val="none" w:sz="0" w:space="0" w:color="auto"/>
        <w:bottom w:val="none" w:sz="0" w:space="0" w:color="auto"/>
        <w:right w:val="none" w:sz="0" w:space="0" w:color="auto"/>
      </w:divBdr>
    </w:div>
    <w:div w:id="997149828">
      <w:marLeft w:val="480"/>
      <w:marRight w:val="0"/>
      <w:marTop w:val="0"/>
      <w:marBottom w:val="0"/>
      <w:divBdr>
        <w:top w:val="none" w:sz="0" w:space="0" w:color="auto"/>
        <w:left w:val="none" w:sz="0" w:space="0" w:color="auto"/>
        <w:bottom w:val="none" w:sz="0" w:space="0" w:color="auto"/>
        <w:right w:val="none" w:sz="0" w:space="0" w:color="auto"/>
      </w:divBdr>
    </w:div>
    <w:div w:id="997154853">
      <w:marLeft w:val="480"/>
      <w:marRight w:val="0"/>
      <w:marTop w:val="0"/>
      <w:marBottom w:val="0"/>
      <w:divBdr>
        <w:top w:val="none" w:sz="0" w:space="0" w:color="auto"/>
        <w:left w:val="none" w:sz="0" w:space="0" w:color="auto"/>
        <w:bottom w:val="none" w:sz="0" w:space="0" w:color="auto"/>
        <w:right w:val="none" w:sz="0" w:space="0" w:color="auto"/>
      </w:divBdr>
    </w:div>
    <w:div w:id="997197521">
      <w:marLeft w:val="480"/>
      <w:marRight w:val="0"/>
      <w:marTop w:val="0"/>
      <w:marBottom w:val="0"/>
      <w:divBdr>
        <w:top w:val="none" w:sz="0" w:space="0" w:color="auto"/>
        <w:left w:val="none" w:sz="0" w:space="0" w:color="auto"/>
        <w:bottom w:val="none" w:sz="0" w:space="0" w:color="auto"/>
        <w:right w:val="none" w:sz="0" w:space="0" w:color="auto"/>
      </w:divBdr>
    </w:div>
    <w:div w:id="997222159">
      <w:marLeft w:val="480"/>
      <w:marRight w:val="0"/>
      <w:marTop w:val="0"/>
      <w:marBottom w:val="0"/>
      <w:divBdr>
        <w:top w:val="none" w:sz="0" w:space="0" w:color="auto"/>
        <w:left w:val="none" w:sz="0" w:space="0" w:color="auto"/>
        <w:bottom w:val="none" w:sz="0" w:space="0" w:color="auto"/>
        <w:right w:val="none" w:sz="0" w:space="0" w:color="auto"/>
      </w:divBdr>
    </w:div>
    <w:div w:id="997227619">
      <w:marLeft w:val="480"/>
      <w:marRight w:val="0"/>
      <w:marTop w:val="0"/>
      <w:marBottom w:val="0"/>
      <w:divBdr>
        <w:top w:val="none" w:sz="0" w:space="0" w:color="auto"/>
        <w:left w:val="none" w:sz="0" w:space="0" w:color="auto"/>
        <w:bottom w:val="none" w:sz="0" w:space="0" w:color="auto"/>
        <w:right w:val="none" w:sz="0" w:space="0" w:color="auto"/>
      </w:divBdr>
    </w:div>
    <w:div w:id="997265086">
      <w:marLeft w:val="480"/>
      <w:marRight w:val="0"/>
      <w:marTop w:val="0"/>
      <w:marBottom w:val="0"/>
      <w:divBdr>
        <w:top w:val="none" w:sz="0" w:space="0" w:color="auto"/>
        <w:left w:val="none" w:sz="0" w:space="0" w:color="auto"/>
        <w:bottom w:val="none" w:sz="0" w:space="0" w:color="auto"/>
        <w:right w:val="none" w:sz="0" w:space="0" w:color="auto"/>
      </w:divBdr>
    </w:div>
    <w:div w:id="997346786">
      <w:marLeft w:val="480"/>
      <w:marRight w:val="0"/>
      <w:marTop w:val="0"/>
      <w:marBottom w:val="0"/>
      <w:divBdr>
        <w:top w:val="none" w:sz="0" w:space="0" w:color="auto"/>
        <w:left w:val="none" w:sz="0" w:space="0" w:color="auto"/>
        <w:bottom w:val="none" w:sz="0" w:space="0" w:color="auto"/>
        <w:right w:val="none" w:sz="0" w:space="0" w:color="auto"/>
      </w:divBdr>
    </w:div>
    <w:div w:id="997346836">
      <w:marLeft w:val="480"/>
      <w:marRight w:val="0"/>
      <w:marTop w:val="0"/>
      <w:marBottom w:val="0"/>
      <w:divBdr>
        <w:top w:val="none" w:sz="0" w:space="0" w:color="auto"/>
        <w:left w:val="none" w:sz="0" w:space="0" w:color="auto"/>
        <w:bottom w:val="none" w:sz="0" w:space="0" w:color="auto"/>
        <w:right w:val="none" w:sz="0" w:space="0" w:color="auto"/>
      </w:divBdr>
    </w:div>
    <w:div w:id="997419152">
      <w:marLeft w:val="480"/>
      <w:marRight w:val="0"/>
      <w:marTop w:val="0"/>
      <w:marBottom w:val="0"/>
      <w:divBdr>
        <w:top w:val="none" w:sz="0" w:space="0" w:color="auto"/>
        <w:left w:val="none" w:sz="0" w:space="0" w:color="auto"/>
        <w:bottom w:val="none" w:sz="0" w:space="0" w:color="auto"/>
        <w:right w:val="none" w:sz="0" w:space="0" w:color="auto"/>
      </w:divBdr>
    </w:div>
    <w:div w:id="997422714">
      <w:marLeft w:val="480"/>
      <w:marRight w:val="0"/>
      <w:marTop w:val="0"/>
      <w:marBottom w:val="0"/>
      <w:divBdr>
        <w:top w:val="none" w:sz="0" w:space="0" w:color="auto"/>
        <w:left w:val="none" w:sz="0" w:space="0" w:color="auto"/>
        <w:bottom w:val="none" w:sz="0" w:space="0" w:color="auto"/>
        <w:right w:val="none" w:sz="0" w:space="0" w:color="auto"/>
      </w:divBdr>
    </w:div>
    <w:div w:id="997458296">
      <w:marLeft w:val="480"/>
      <w:marRight w:val="0"/>
      <w:marTop w:val="0"/>
      <w:marBottom w:val="0"/>
      <w:divBdr>
        <w:top w:val="none" w:sz="0" w:space="0" w:color="auto"/>
        <w:left w:val="none" w:sz="0" w:space="0" w:color="auto"/>
        <w:bottom w:val="none" w:sz="0" w:space="0" w:color="auto"/>
        <w:right w:val="none" w:sz="0" w:space="0" w:color="auto"/>
      </w:divBdr>
    </w:div>
    <w:div w:id="997462216">
      <w:marLeft w:val="480"/>
      <w:marRight w:val="0"/>
      <w:marTop w:val="0"/>
      <w:marBottom w:val="0"/>
      <w:divBdr>
        <w:top w:val="none" w:sz="0" w:space="0" w:color="auto"/>
        <w:left w:val="none" w:sz="0" w:space="0" w:color="auto"/>
        <w:bottom w:val="none" w:sz="0" w:space="0" w:color="auto"/>
        <w:right w:val="none" w:sz="0" w:space="0" w:color="auto"/>
      </w:divBdr>
    </w:div>
    <w:div w:id="997537240">
      <w:marLeft w:val="480"/>
      <w:marRight w:val="0"/>
      <w:marTop w:val="0"/>
      <w:marBottom w:val="0"/>
      <w:divBdr>
        <w:top w:val="none" w:sz="0" w:space="0" w:color="auto"/>
        <w:left w:val="none" w:sz="0" w:space="0" w:color="auto"/>
        <w:bottom w:val="none" w:sz="0" w:space="0" w:color="auto"/>
        <w:right w:val="none" w:sz="0" w:space="0" w:color="auto"/>
      </w:divBdr>
    </w:div>
    <w:div w:id="997541205">
      <w:marLeft w:val="480"/>
      <w:marRight w:val="0"/>
      <w:marTop w:val="0"/>
      <w:marBottom w:val="0"/>
      <w:divBdr>
        <w:top w:val="none" w:sz="0" w:space="0" w:color="auto"/>
        <w:left w:val="none" w:sz="0" w:space="0" w:color="auto"/>
        <w:bottom w:val="none" w:sz="0" w:space="0" w:color="auto"/>
        <w:right w:val="none" w:sz="0" w:space="0" w:color="auto"/>
      </w:divBdr>
    </w:div>
    <w:div w:id="997735613">
      <w:marLeft w:val="480"/>
      <w:marRight w:val="0"/>
      <w:marTop w:val="0"/>
      <w:marBottom w:val="0"/>
      <w:divBdr>
        <w:top w:val="none" w:sz="0" w:space="0" w:color="auto"/>
        <w:left w:val="none" w:sz="0" w:space="0" w:color="auto"/>
        <w:bottom w:val="none" w:sz="0" w:space="0" w:color="auto"/>
        <w:right w:val="none" w:sz="0" w:space="0" w:color="auto"/>
      </w:divBdr>
    </w:div>
    <w:div w:id="997807250">
      <w:marLeft w:val="480"/>
      <w:marRight w:val="0"/>
      <w:marTop w:val="0"/>
      <w:marBottom w:val="0"/>
      <w:divBdr>
        <w:top w:val="none" w:sz="0" w:space="0" w:color="auto"/>
        <w:left w:val="none" w:sz="0" w:space="0" w:color="auto"/>
        <w:bottom w:val="none" w:sz="0" w:space="0" w:color="auto"/>
        <w:right w:val="none" w:sz="0" w:space="0" w:color="auto"/>
      </w:divBdr>
    </w:div>
    <w:div w:id="997809663">
      <w:marLeft w:val="480"/>
      <w:marRight w:val="0"/>
      <w:marTop w:val="0"/>
      <w:marBottom w:val="0"/>
      <w:divBdr>
        <w:top w:val="none" w:sz="0" w:space="0" w:color="auto"/>
        <w:left w:val="none" w:sz="0" w:space="0" w:color="auto"/>
        <w:bottom w:val="none" w:sz="0" w:space="0" w:color="auto"/>
        <w:right w:val="none" w:sz="0" w:space="0" w:color="auto"/>
      </w:divBdr>
    </w:div>
    <w:div w:id="997880069">
      <w:marLeft w:val="480"/>
      <w:marRight w:val="0"/>
      <w:marTop w:val="0"/>
      <w:marBottom w:val="0"/>
      <w:divBdr>
        <w:top w:val="none" w:sz="0" w:space="0" w:color="auto"/>
        <w:left w:val="none" w:sz="0" w:space="0" w:color="auto"/>
        <w:bottom w:val="none" w:sz="0" w:space="0" w:color="auto"/>
        <w:right w:val="none" w:sz="0" w:space="0" w:color="auto"/>
      </w:divBdr>
    </w:div>
    <w:div w:id="997920012">
      <w:marLeft w:val="480"/>
      <w:marRight w:val="0"/>
      <w:marTop w:val="0"/>
      <w:marBottom w:val="0"/>
      <w:divBdr>
        <w:top w:val="none" w:sz="0" w:space="0" w:color="auto"/>
        <w:left w:val="none" w:sz="0" w:space="0" w:color="auto"/>
        <w:bottom w:val="none" w:sz="0" w:space="0" w:color="auto"/>
        <w:right w:val="none" w:sz="0" w:space="0" w:color="auto"/>
      </w:divBdr>
    </w:div>
    <w:div w:id="997923800">
      <w:marLeft w:val="480"/>
      <w:marRight w:val="0"/>
      <w:marTop w:val="0"/>
      <w:marBottom w:val="0"/>
      <w:divBdr>
        <w:top w:val="none" w:sz="0" w:space="0" w:color="auto"/>
        <w:left w:val="none" w:sz="0" w:space="0" w:color="auto"/>
        <w:bottom w:val="none" w:sz="0" w:space="0" w:color="auto"/>
        <w:right w:val="none" w:sz="0" w:space="0" w:color="auto"/>
      </w:divBdr>
    </w:div>
    <w:div w:id="997923979">
      <w:marLeft w:val="480"/>
      <w:marRight w:val="0"/>
      <w:marTop w:val="0"/>
      <w:marBottom w:val="0"/>
      <w:divBdr>
        <w:top w:val="none" w:sz="0" w:space="0" w:color="auto"/>
        <w:left w:val="none" w:sz="0" w:space="0" w:color="auto"/>
        <w:bottom w:val="none" w:sz="0" w:space="0" w:color="auto"/>
        <w:right w:val="none" w:sz="0" w:space="0" w:color="auto"/>
      </w:divBdr>
    </w:div>
    <w:div w:id="997924329">
      <w:marLeft w:val="480"/>
      <w:marRight w:val="0"/>
      <w:marTop w:val="0"/>
      <w:marBottom w:val="0"/>
      <w:divBdr>
        <w:top w:val="none" w:sz="0" w:space="0" w:color="auto"/>
        <w:left w:val="none" w:sz="0" w:space="0" w:color="auto"/>
        <w:bottom w:val="none" w:sz="0" w:space="0" w:color="auto"/>
        <w:right w:val="none" w:sz="0" w:space="0" w:color="auto"/>
      </w:divBdr>
    </w:div>
    <w:div w:id="998003644">
      <w:marLeft w:val="480"/>
      <w:marRight w:val="0"/>
      <w:marTop w:val="0"/>
      <w:marBottom w:val="0"/>
      <w:divBdr>
        <w:top w:val="none" w:sz="0" w:space="0" w:color="auto"/>
        <w:left w:val="none" w:sz="0" w:space="0" w:color="auto"/>
        <w:bottom w:val="none" w:sz="0" w:space="0" w:color="auto"/>
        <w:right w:val="none" w:sz="0" w:space="0" w:color="auto"/>
      </w:divBdr>
    </w:div>
    <w:div w:id="998075572">
      <w:marLeft w:val="480"/>
      <w:marRight w:val="0"/>
      <w:marTop w:val="0"/>
      <w:marBottom w:val="0"/>
      <w:divBdr>
        <w:top w:val="none" w:sz="0" w:space="0" w:color="auto"/>
        <w:left w:val="none" w:sz="0" w:space="0" w:color="auto"/>
        <w:bottom w:val="none" w:sz="0" w:space="0" w:color="auto"/>
        <w:right w:val="none" w:sz="0" w:space="0" w:color="auto"/>
      </w:divBdr>
    </w:div>
    <w:div w:id="998115471">
      <w:marLeft w:val="480"/>
      <w:marRight w:val="0"/>
      <w:marTop w:val="0"/>
      <w:marBottom w:val="0"/>
      <w:divBdr>
        <w:top w:val="none" w:sz="0" w:space="0" w:color="auto"/>
        <w:left w:val="none" w:sz="0" w:space="0" w:color="auto"/>
        <w:bottom w:val="none" w:sz="0" w:space="0" w:color="auto"/>
        <w:right w:val="none" w:sz="0" w:space="0" w:color="auto"/>
      </w:divBdr>
    </w:div>
    <w:div w:id="998119804">
      <w:marLeft w:val="480"/>
      <w:marRight w:val="0"/>
      <w:marTop w:val="0"/>
      <w:marBottom w:val="0"/>
      <w:divBdr>
        <w:top w:val="none" w:sz="0" w:space="0" w:color="auto"/>
        <w:left w:val="none" w:sz="0" w:space="0" w:color="auto"/>
        <w:bottom w:val="none" w:sz="0" w:space="0" w:color="auto"/>
        <w:right w:val="none" w:sz="0" w:space="0" w:color="auto"/>
      </w:divBdr>
    </w:div>
    <w:div w:id="998189375">
      <w:marLeft w:val="480"/>
      <w:marRight w:val="0"/>
      <w:marTop w:val="0"/>
      <w:marBottom w:val="0"/>
      <w:divBdr>
        <w:top w:val="none" w:sz="0" w:space="0" w:color="auto"/>
        <w:left w:val="none" w:sz="0" w:space="0" w:color="auto"/>
        <w:bottom w:val="none" w:sz="0" w:space="0" w:color="auto"/>
        <w:right w:val="none" w:sz="0" w:space="0" w:color="auto"/>
      </w:divBdr>
    </w:div>
    <w:div w:id="998191469">
      <w:marLeft w:val="480"/>
      <w:marRight w:val="0"/>
      <w:marTop w:val="0"/>
      <w:marBottom w:val="0"/>
      <w:divBdr>
        <w:top w:val="none" w:sz="0" w:space="0" w:color="auto"/>
        <w:left w:val="none" w:sz="0" w:space="0" w:color="auto"/>
        <w:bottom w:val="none" w:sz="0" w:space="0" w:color="auto"/>
        <w:right w:val="none" w:sz="0" w:space="0" w:color="auto"/>
      </w:divBdr>
    </w:div>
    <w:div w:id="998193693">
      <w:marLeft w:val="480"/>
      <w:marRight w:val="0"/>
      <w:marTop w:val="0"/>
      <w:marBottom w:val="0"/>
      <w:divBdr>
        <w:top w:val="none" w:sz="0" w:space="0" w:color="auto"/>
        <w:left w:val="none" w:sz="0" w:space="0" w:color="auto"/>
        <w:bottom w:val="none" w:sz="0" w:space="0" w:color="auto"/>
        <w:right w:val="none" w:sz="0" w:space="0" w:color="auto"/>
      </w:divBdr>
    </w:div>
    <w:div w:id="998342310">
      <w:marLeft w:val="480"/>
      <w:marRight w:val="0"/>
      <w:marTop w:val="0"/>
      <w:marBottom w:val="0"/>
      <w:divBdr>
        <w:top w:val="none" w:sz="0" w:space="0" w:color="auto"/>
        <w:left w:val="none" w:sz="0" w:space="0" w:color="auto"/>
        <w:bottom w:val="none" w:sz="0" w:space="0" w:color="auto"/>
        <w:right w:val="none" w:sz="0" w:space="0" w:color="auto"/>
      </w:divBdr>
    </w:div>
    <w:div w:id="998381959">
      <w:marLeft w:val="480"/>
      <w:marRight w:val="0"/>
      <w:marTop w:val="0"/>
      <w:marBottom w:val="0"/>
      <w:divBdr>
        <w:top w:val="none" w:sz="0" w:space="0" w:color="auto"/>
        <w:left w:val="none" w:sz="0" w:space="0" w:color="auto"/>
        <w:bottom w:val="none" w:sz="0" w:space="0" w:color="auto"/>
        <w:right w:val="none" w:sz="0" w:space="0" w:color="auto"/>
      </w:divBdr>
    </w:div>
    <w:div w:id="998462954">
      <w:marLeft w:val="480"/>
      <w:marRight w:val="0"/>
      <w:marTop w:val="0"/>
      <w:marBottom w:val="0"/>
      <w:divBdr>
        <w:top w:val="none" w:sz="0" w:space="0" w:color="auto"/>
        <w:left w:val="none" w:sz="0" w:space="0" w:color="auto"/>
        <w:bottom w:val="none" w:sz="0" w:space="0" w:color="auto"/>
        <w:right w:val="none" w:sz="0" w:space="0" w:color="auto"/>
      </w:divBdr>
    </w:div>
    <w:div w:id="998463147">
      <w:marLeft w:val="480"/>
      <w:marRight w:val="0"/>
      <w:marTop w:val="0"/>
      <w:marBottom w:val="0"/>
      <w:divBdr>
        <w:top w:val="none" w:sz="0" w:space="0" w:color="auto"/>
        <w:left w:val="none" w:sz="0" w:space="0" w:color="auto"/>
        <w:bottom w:val="none" w:sz="0" w:space="0" w:color="auto"/>
        <w:right w:val="none" w:sz="0" w:space="0" w:color="auto"/>
      </w:divBdr>
    </w:div>
    <w:div w:id="998578813">
      <w:marLeft w:val="480"/>
      <w:marRight w:val="0"/>
      <w:marTop w:val="0"/>
      <w:marBottom w:val="0"/>
      <w:divBdr>
        <w:top w:val="none" w:sz="0" w:space="0" w:color="auto"/>
        <w:left w:val="none" w:sz="0" w:space="0" w:color="auto"/>
        <w:bottom w:val="none" w:sz="0" w:space="0" w:color="auto"/>
        <w:right w:val="none" w:sz="0" w:space="0" w:color="auto"/>
      </w:divBdr>
    </w:div>
    <w:div w:id="998650285">
      <w:marLeft w:val="480"/>
      <w:marRight w:val="0"/>
      <w:marTop w:val="0"/>
      <w:marBottom w:val="0"/>
      <w:divBdr>
        <w:top w:val="none" w:sz="0" w:space="0" w:color="auto"/>
        <w:left w:val="none" w:sz="0" w:space="0" w:color="auto"/>
        <w:bottom w:val="none" w:sz="0" w:space="0" w:color="auto"/>
        <w:right w:val="none" w:sz="0" w:space="0" w:color="auto"/>
      </w:divBdr>
    </w:div>
    <w:div w:id="998655970">
      <w:marLeft w:val="480"/>
      <w:marRight w:val="0"/>
      <w:marTop w:val="0"/>
      <w:marBottom w:val="0"/>
      <w:divBdr>
        <w:top w:val="none" w:sz="0" w:space="0" w:color="auto"/>
        <w:left w:val="none" w:sz="0" w:space="0" w:color="auto"/>
        <w:bottom w:val="none" w:sz="0" w:space="0" w:color="auto"/>
        <w:right w:val="none" w:sz="0" w:space="0" w:color="auto"/>
      </w:divBdr>
    </w:div>
    <w:div w:id="998731715">
      <w:marLeft w:val="480"/>
      <w:marRight w:val="0"/>
      <w:marTop w:val="0"/>
      <w:marBottom w:val="0"/>
      <w:divBdr>
        <w:top w:val="none" w:sz="0" w:space="0" w:color="auto"/>
        <w:left w:val="none" w:sz="0" w:space="0" w:color="auto"/>
        <w:bottom w:val="none" w:sz="0" w:space="0" w:color="auto"/>
        <w:right w:val="none" w:sz="0" w:space="0" w:color="auto"/>
      </w:divBdr>
    </w:div>
    <w:div w:id="998734152">
      <w:marLeft w:val="480"/>
      <w:marRight w:val="0"/>
      <w:marTop w:val="0"/>
      <w:marBottom w:val="0"/>
      <w:divBdr>
        <w:top w:val="none" w:sz="0" w:space="0" w:color="auto"/>
        <w:left w:val="none" w:sz="0" w:space="0" w:color="auto"/>
        <w:bottom w:val="none" w:sz="0" w:space="0" w:color="auto"/>
        <w:right w:val="none" w:sz="0" w:space="0" w:color="auto"/>
      </w:divBdr>
    </w:div>
    <w:div w:id="998769469">
      <w:marLeft w:val="480"/>
      <w:marRight w:val="0"/>
      <w:marTop w:val="0"/>
      <w:marBottom w:val="0"/>
      <w:divBdr>
        <w:top w:val="none" w:sz="0" w:space="0" w:color="auto"/>
        <w:left w:val="none" w:sz="0" w:space="0" w:color="auto"/>
        <w:bottom w:val="none" w:sz="0" w:space="0" w:color="auto"/>
        <w:right w:val="none" w:sz="0" w:space="0" w:color="auto"/>
      </w:divBdr>
    </w:div>
    <w:div w:id="998771012">
      <w:marLeft w:val="480"/>
      <w:marRight w:val="0"/>
      <w:marTop w:val="0"/>
      <w:marBottom w:val="0"/>
      <w:divBdr>
        <w:top w:val="none" w:sz="0" w:space="0" w:color="auto"/>
        <w:left w:val="none" w:sz="0" w:space="0" w:color="auto"/>
        <w:bottom w:val="none" w:sz="0" w:space="0" w:color="auto"/>
        <w:right w:val="none" w:sz="0" w:space="0" w:color="auto"/>
      </w:divBdr>
    </w:div>
    <w:div w:id="998849105">
      <w:marLeft w:val="480"/>
      <w:marRight w:val="0"/>
      <w:marTop w:val="0"/>
      <w:marBottom w:val="0"/>
      <w:divBdr>
        <w:top w:val="none" w:sz="0" w:space="0" w:color="auto"/>
        <w:left w:val="none" w:sz="0" w:space="0" w:color="auto"/>
        <w:bottom w:val="none" w:sz="0" w:space="0" w:color="auto"/>
        <w:right w:val="none" w:sz="0" w:space="0" w:color="auto"/>
      </w:divBdr>
    </w:div>
    <w:div w:id="998925305">
      <w:marLeft w:val="480"/>
      <w:marRight w:val="0"/>
      <w:marTop w:val="0"/>
      <w:marBottom w:val="0"/>
      <w:divBdr>
        <w:top w:val="none" w:sz="0" w:space="0" w:color="auto"/>
        <w:left w:val="none" w:sz="0" w:space="0" w:color="auto"/>
        <w:bottom w:val="none" w:sz="0" w:space="0" w:color="auto"/>
        <w:right w:val="none" w:sz="0" w:space="0" w:color="auto"/>
      </w:divBdr>
    </w:div>
    <w:div w:id="998994025">
      <w:marLeft w:val="480"/>
      <w:marRight w:val="0"/>
      <w:marTop w:val="0"/>
      <w:marBottom w:val="0"/>
      <w:divBdr>
        <w:top w:val="none" w:sz="0" w:space="0" w:color="auto"/>
        <w:left w:val="none" w:sz="0" w:space="0" w:color="auto"/>
        <w:bottom w:val="none" w:sz="0" w:space="0" w:color="auto"/>
        <w:right w:val="none" w:sz="0" w:space="0" w:color="auto"/>
      </w:divBdr>
    </w:div>
    <w:div w:id="999038358">
      <w:marLeft w:val="480"/>
      <w:marRight w:val="0"/>
      <w:marTop w:val="0"/>
      <w:marBottom w:val="0"/>
      <w:divBdr>
        <w:top w:val="none" w:sz="0" w:space="0" w:color="auto"/>
        <w:left w:val="none" w:sz="0" w:space="0" w:color="auto"/>
        <w:bottom w:val="none" w:sz="0" w:space="0" w:color="auto"/>
        <w:right w:val="none" w:sz="0" w:space="0" w:color="auto"/>
      </w:divBdr>
    </w:div>
    <w:div w:id="999043423">
      <w:marLeft w:val="480"/>
      <w:marRight w:val="0"/>
      <w:marTop w:val="0"/>
      <w:marBottom w:val="0"/>
      <w:divBdr>
        <w:top w:val="none" w:sz="0" w:space="0" w:color="auto"/>
        <w:left w:val="none" w:sz="0" w:space="0" w:color="auto"/>
        <w:bottom w:val="none" w:sz="0" w:space="0" w:color="auto"/>
        <w:right w:val="none" w:sz="0" w:space="0" w:color="auto"/>
      </w:divBdr>
    </w:div>
    <w:div w:id="999043759">
      <w:marLeft w:val="480"/>
      <w:marRight w:val="0"/>
      <w:marTop w:val="0"/>
      <w:marBottom w:val="0"/>
      <w:divBdr>
        <w:top w:val="none" w:sz="0" w:space="0" w:color="auto"/>
        <w:left w:val="none" w:sz="0" w:space="0" w:color="auto"/>
        <w:bottom w:val="none" w:sz="0" w:space="0" w:color="auto"/>
        <w:right w:val="none" w:sz="0" w:space="0" w:color="auto"/>
      </w:divBdr>
    </w:div>
    <w:div w:id="999045850">
      <w:marLeft w:val="480"/>
      <w:marRight w:val="0"/>
      <w:marTop w:val="0"/>
      <w:marBottom w:val="0"/>
      <w:divBdr>
        <w:top w:val="none" w:sz="0" w:space="0" w:color="auto"/>
        <w:left w:val="none" w:sz="0" w:space="0" w:color="auto"/>
        <w:bottom w:val="none" w:sz="0" w:space="0" w:color="auto"/>
        <w:right w:val="none" w:sz="0" w:space="0" w:color="auto"/>
      </w:divBdr>
    </w:div>
    <w:div w:id="999112865">
      <w:marLeft w:val="480"/>
      <w:marRight w:val="0"/>
      <w:marTop w:val="0"/>
      <w:marBottom w:val="0"/>
      <w:divBdr>
        <w:top w:val="none" w:sz="0" w:space="0" w:color="auto"/>
        <w:left w:val="none" w:sz="0" w:space="0" w:color="auto"/>
        <w:bottom w:val="none" w:sz="0" w:space="0" w:color="auto"/>
        <w:right w:val="none" w:sz="0" w:space="0" w:color="auto"/>
      </w:divBdr>
    </w:div>
    <w:div w:id="999114773">
      <w:marLeft w:val="480"/>
      <w:marRight w:val="0"/>
      <w:marTop w:val="0"/>
      <w:marBottom w:val="0"/>
      <w:divBdr>
        <w:top w:val="none" w:sz="0" w:space="0" w:color="auto"/>
        <w:left w:val="none" w:sz="0" w:space="0" w:color="auto"/>
        <w:bottom w:val="none" w:sz="0" w:space="0" w:color="auto"/>
        <w:right w:val="none" w:sz="0" w:space="0" w:color="auto"/>
      </w:divBdr>
    </w:div>
    <w:div w:id="999162252">
      <w:marLeft w:val="480"/>
      <w:marRight w:val="0"/>
      <w:marTop w:val="0"/>
      <w:marBottom w:val="0"/>
      <w:divBdr>
        <w:top w:val="none" w:sz="0" w:space="0" w:color="auto"/>
        <w:left w:val="none" w:sz="0" w:space="0" w:color="auto"/>
        <w:bottom w:val="none" w:sz="0" w:space="0" w:color="auto"/>
        <w:right w:val="none" w:sz="0" w:space="0" w:color="auto"/>
      </w:divBdr>
    </w:div>
    <w:div w:id="999188396">
      <w:marLeft w:val="480"/>
      <w:marRight w:val="0"/>
      <w:marTop w:val="0"/>
      <w:marBottom w:val="0"/>
      <w:divBdr>
        <w:top w:val="none" w:sz="0" w:space="0" w:color="auto"/>
        <w:left w:val="none" w:sz="0" w:space="0" w:color="auto"/>
        <w:bottom w:val="none" w:sz="0" w:space="0" w:color="auto"/>
        <w:right w:val="none" w:sz="0" w:space="0" w:color="auto"/>
      </w:divBdr>
    </w:div>
    <w:div w:id="999230974">
      <w:marLeft w:val="480"/>
      <w:marRight w:val="0"/>
      <w:marTop w:val="0"/>
      <w:marBottom w:val="0"/>
      <w:divBdr>
        <w:top w:val="none" w:sz="0" w:space="0" w:color="auto"/>
        <w:left w:val="none" w:sz="0" w:space="0" w:color="auto"/>
        <w:bottom w:val="none" w:sz="0" w:space="0" w:color="auto"/>
        <w:right w:val="none" w:sz="0" w:space="0" w:color="auto"/>
      </w:divBdr>
    </w:div>
    <w:div w:id="999313367">
      <w:marLeft w:val="480"/>
      <w:marRight w:val="0"/>
      <w:marTop w:val="0"/>
      <w:marBottom w:val="0"/>
      <w:divBdr>
        <w:top w:val="none" w:sz="0" w:space="0" w:color="auto"/>
        <w:left w:val="none" w:sz="0" w:space="0" w:color="auto"/>
        <w:bottom w:val="none" w:sz="0" w:space="0" w:color="auto"/>
        <w:right w:val="none" w:sz="0" w:space="0" w:color="auto"/>
      </w:divBdr>
    </w:div>
    <w:div w:id="999313969">
      <w:marLeft w:val="480"/>
      <w:marRight w:val="0"/>
      <w:marTop w:val="0"/>
      <w:marBottom w:val="0"/>
      <w:divBdr>
        <w:top w:val="none" w:sz="0" w:space="0" w:color="auto"/>
        <w:left w:val="none" w:sz="0" w:space="0" w:color="auto"/>
        <w:bottom w:val="none" w:sz="0" w:space="0" w:color="auto"/>
        <w:right w:val="none" w:sz="0" w:space="0" w:color="auto"/>
      </w:divBdr>
    </w:div>
    <w:div w:id="999381599">
      <w:marLeft w:val="480"/>
      <w:marRight w:val="0"/>
      <w:marTop w:val="0"/>
      <w:marBottom w:val="0"/>
      <w:divBdr>
        <w:top w:val="none" w:sz="0" w:space="0" w:color="auto"/>
        <w:left w:val="none" w:sz="0" w:space="0" w:color="auto"/>
        <w:bottom w:val="none" w:sz="0" w:space="0" w:color="auto"/>
        <w:right w:val="none" w:sz="0" w:space="0" w:color="auto"/>
      </w:divBdr>
    </w:div>
    <w:div w:id="999387606">
      <w:marLeft w:val="480"/>
      <w:marRight w:val="0"/>
      <w:marTop w:val="0"/>
      <w:marBottom w:val="0"/>
      <w:divBdr>
        <w:top w:val="none" w:sz="0" w:space="0" w:color="auto"/>
        <w:left w:val="none" w:sz="0" w:space="0" w:color="auto"/>
        <w:bottom w:val="none" w:sz="0" w:space="0" w:color="auto"/>
        <w:right w:val="none" w:sz="0" w:space="0" w:color="auto"/>
      </w:divBdr>
    </w:div>
    <w:div w:id="999426635">
      <w:marLeft w:val="480"/>
      <w:marRight w:val="0"/>
      <w:marTop w:val="0"/>
      <w:marBottom w:val="0"/>
      <w:divBdr>
        <w:top w:val="none" w:sz="0" w:space="0" w:color="auto"/>
        <w:left w:val="none" w:sz="0" w:space="0" w:color="auto"/>
        <w:bottom w:val="none" w:sz="0" w:space="0" w:color="auto"/>
        <w:right w:val="none" w:sz="0" w:space="0" w:color="auto"/>
      </w:divBdr>
    </w:div>
    <w:div w:id="999583436">
      <w:marLeft w:val="480"/>
      <w:marRight w:val="0"/>
      <w:marTop w:val="0"/>
      <w:marBottom w:val="0"/>
      <w:divBdr>
        <w:top w:val="none" w:sz="0" w:space="0" w:color="auto"/>
        <w:left w:val="none" w:sz="0" w:space="0" w:color="auto"/>
        <w:bottom w:val="none" w:sz="0" w:space="0" w:color="auto"/>
        <w:right w:val="none" w:sz="0" w:space="0" w:color="auto"/>
      </w:divBdr>
    </w:div>
    <w:div w:id="999626028">
      <w:marLeft w:val="480"/>
      <w:marRight w:val="0"/>
      <w:marTop w:val="0"/>
      <w:marBottom w:val="0"/>
      <w:divBdr>
        <w:top w:val="none" w:sz="0" w:space="0" w:color="auto"/>
        <w:left w:val="none" w:sz="0" w:space="0" w:color="auto"/>
        <w:bottom w:val="none" w:sz="0" w:space="0" w:color="auto"/>
        <w:right w:val="none" w:sz="0" w:space="0" w:color="auto"/>
      </w:divBdr>
    </w:div>
    <w:div w:id="999650023">
      <w:marLeft w:val="480"/>
      <w:marRight w:val="0"/>
      <w:marTop w:val="0"/>
      <w:marBottom w:val="0"/>
      <w:divBdr>
        <w:top w:val="none" w:sz="0" w:space="0" w:color="auto"/>
        <w:left w:val="none" w:sz="0" w:space="0" w:color="auto"/>
        <w:bottom w:val="none" w:sz="0" w:space="0" w:color="auto"/>
        <w:right w:val="none" w:sz="0" w:space="0" w:color="auto"/>
      </w:divBdr>
    </w:div>
    <w:div w:id="999653012">
      <w:marLeft w:val="480"/>
      <w:marRight w:val="0"/>
      <w:marTop w:val="0"/>
      <w:marBottom w:val="0"/>
      <w:divBdr>
        <w:top w:val="none" w:sz="0" w:space="0" w:color="auto"/>
        <w:left w:val="none" w:sz="0" w:space="0" w:color="auto"/>
        <w:bottom w:val="none" w:sz="0" w:space="0" w:color="auto"/>
        <w:right w:val="none" w:sz="0" w:space="0" w:color="auto"/>
      </w:divBdr>
    </w:div>
    <w:div w:id="999699919">
      <w:marLeft w:val="480"/>
      <w:marRight w:val="0"/>
      <w:marTop w:val="0"/>
      <w:marBottom w:val="0"/>
      <w:divBdr>
        <w:top w:val="none" w:sz="0" w:space="0" w:color="auto"/>
        <w:left w:val="none" w:sz="0" w:space="0" w:color="auto"/>
        <w:bottom w:val="none" w:sz="0" w:space="0" w:color="auto"/>
        <w:right w:val="none" w:sz="0" w:space="0" w:color="auto"/>
      </w:divBdr>
    </w:div>
    <w:div w:id="999768317">
      <w:marLeft w:val="480"/>
      <w:marRight w:val="0"/>
      <w:marTop w:val="0"/>
      <w:marBottom w:val="0"/>
      <w:divBdr>
        <w:top w:val="none" w:sz="0" w:space="0" w:color="auto"/>
        <w:left w:val="none" w:sz="0" w:space="0" w:color="auto"/>
        <w:bottom w:val="none" w:sz="0" w:space="0" w:color="auto"/>
        <w:right w:val="none" w:sz="0" w:space="0" w:color="auto"/>
      </w:divBdr>
    </w:div>
    <w:div w:id="999773730">
      <w:marLeft w:val="480"/>
      <w:marRight w:val="0"/>
      <w:marTop w:val="0"/>
      <w:marBottom w:val="0"/>
      <w:divBdr>
        <w:top w:val="none" w:sz="0" w:space="0" w:color="auto"/>
        <w:left w:val="none" w:sz="0" w:space="0" w:color="auto"/>
        <w:bottom w:val="none" w:sz="0" w:space="0" w:color="auto"/>
        <w:right w:val="none" w:sz="0" w:space="0" w:color="auto"/>
      </w:divBdr>
    </w:div>
    <w:div w:id="999776024">
      <w:marLeft w:val="480"/>
      <w:marRight w:val="0"/>
      <w:marTop w:val="0"/>
      <w:marBottom w:val="0"/>
      <w:divBdr>
        <w:top w:val="none" w:sz="0" w:space="0" w:color="auto"/>
        <w:left w:val="none" w:sz="0" w:space="0" w:color="auto"/>
        <w:bottom w:val="none" w:sz="0" w:space="0" w:color="auto"/>
        <w:right w:val="none" w:sz="0" w:space="0" w:color="auto"/>
      </w:divBdr>
    </w:div>
    <w:div w:id="999776920">
      <w:marLeft w:val="480"/>
      <w:marRight w:val="0"/>
      <w:marTop w:val="0"/>
      <w:marBottom w:val="0"/>
      <w:divBdr>
        <w:top w:val="none" w:sz="0" w:space="0" w:color="auto"/>
        <w:left w:val="none" w:sz="0" w:space="0" w:color="auto"/>
        <w:bottom w:val="none" w:sz="0" w:space="0" w:color="auto"/>
        <w:right w:val="none" w:sz="0" w:space="0" w:color="auto"/>
      </w:divBdr>
    </w:div>
    <w:div w:id="999845838">
      <w:marLeft w:val="480"/>
      <w:marRight w:val="0"/>
      <w:marTop w:val="0"/>
      <w:marBottom w:val="0"/>
      <w:divBdr>
        <w:top w:val="none" w:sz="0" w:space="0" w:color="auto"/>
        <w:left w:val="none" w:sz="0" w:space="0" w:color="auto"/>
        <w:bottom w:val="none" w:sz="0" w:space="0" w:color="auto"/>
        <w:right w:val="none" w:sz="0" w:space="0" w:color="auto"/>
      </w:divBdr>
    </w:div>
    <w:div w:id="999885239">
      <w:marLeft w:val="480"/>
      <w:marRight w:val="0"/>
      <w:marTop w:val="0"/>
      <w:marBottom w:val="0"/>
      <w:divBdr>
        <w:top w:val="none" w:sz="0" w:space="0" w:color="auto"/>
        <w:left w:val="none" w:sz="0" w:space="0" w:color="auto"/>
        <w:bottom w:val="none" w:sz="0" w:space="0" w:color="auto"/>
        <w:right w:val="none" w:sz="0" w:space="0" w:color="auto"/>
      </w:divBdr>
    </w:div>
    <w:div w:id="999888557">
      <w:marLeft w:val="480"/>
      <w:marRight w:val="0"/>
      <w:marTop w:val="0"/>
      <w:marBottom w:val="0"/>
      <w:divBdr>
        <w:top w:val="none" w:sz="0" w:space="0" w:color="auto"/>
        <w:left w:val="none" w:sz="0" w:space="0" w:color="auto"/>
        <w:bottom w:val="none" w:sz="0" w:space="0" w:color="auto"/>
        <w:right w:val="none" w:sz="0" w:space="0" w:color="auto"/>
      </w:divBdr>
    </w:div>
    <w:div w:id="999889074">
      <w:marLeft w:val="480"/>
      <w:marRight w:val="0"/>
      <w:marTop w:val="0"/>
      <w:marBottom w:val="0"/>
      <w:divBdr>
        <w:top w:val="none" w:sz="0" w:space="0" w:color="auto"/>
        <w:left w:val="none" w:sz="0" w:space="0" w:color="auto"/>
        <w:bottom w:val="none" w:sz="0" w:space="0" w:color="auto"/>
        <w:right w:val="none" w:sz="0" w:space="0" w:color="auto"/>
      </w:divBdr>
    </w:div>
    <w:div w:id="999890039">
      <w:marLeft w:val="480"/>
      <w:marRight w:val="0"/>
      <w:marTop w:val="0"/>
      <w:marBottom w:val="0"/>
      <w:divBdr>
        <w:top w:val="none" w:sz="0" w:space="0" w:color="auto"/>
        <w:left w:val="none" w:sz="0" w:space="0" w:color="auto"/>
        <w:bottom w:val="none" w:sz="0" w:space="0" w:color="auto"/>
        <w:right w:val="none" w:sz="0" w:space="0" w:color="auto"/>
      </w:divBdr>
    </w:div>
    <w:div w:id="999892223">
      <w:marLeft w:val="480"/>
      <w:marRight w:val="0"/>
      <w:marTop w:val="0"/>
      <w:marBottom w:val="0"/>
      <w:divBdr>
        <w:top w:val="none" w:sz="0" w:space="0" w:color="auto"/>
        <w:left w:val="none" w:sz="0" w:space="0" w:color="auto"/>
        <w:bottom w:val="none" w:sz="0" w:space="0" w:color="auto"/>
        <w:right w:val="none" w:sz="0" w:space="0" w:color="auto"/>
      </w:divBdr>
    </w:div>
    <w:div w:id="999893323">
      <w:marLeft w:val="480"/>
      <w:marRight w:val="0"/>
      <w:marTop w:val="0"/>
      <w:marBottom w:val="0"/>
      <w:divBdr>
        <w:top w:val="none" w:sz="0" w:space="0" w:color="auto"/>
        <w:left w:val="none" w:sz="0" w:space="0" w:color="auto"/>
        <w:bottom w:val="none" w:sz="0" w:space="0" w:color="auto"/>
        <w:right w:val="none" w:sz="0" w:space="0" w:color="auto"/>
      </w:divBdr>
    </w:div>
    <w:div w:id="999964162">
      <w:marLeft w:val="480"/>
      <w:marRight w:val="0"/>
      <w:marTop w:val="0"/>
      <w:marBottom w:val="0"/>
      <w:divBdr>
        <w:top w:val="none" w:sz="0" w:space="0" w:color="auto"/>
        <w:left w:val="none" w:sz="0" w:space="0" w:color="auto"/>
        <w:bottom w:val="none" w:sz="0" w:space="0" w:color="auto"/>
        <w:right w:val="none" w:sz="0" w:space="0" w:color="auto"/>
      </w:divBdr>
    </w:div>
    <w:div w:id="1000036274">
      <w:bodyDiv w:val="1"/>
      <w:marLeft w:val="0"/>
      <w:marRight w:val="0"/>
      <w:marTop w:val="0"/>
      <w:marBottom w:val="0"/>
      <w:divBdr>
        <w:top w:val="none" w:sz="0" w:space="0" w:color="auto"/>
        <w:left w:val="none" w:sz="0" w:space="0" w:color="auto"/>
        <w:bottom w:val="none" w:sz="0" w:space="0" w:color="auto"/>
        <w:right w:val="none" w:sz="0" w:space="0" w:color="auto"/>
      </w:divBdr>
    </w:div>
    <w:div w:id="1000037797">
      <w:marLeft w:val="480"/>
      <w:marRight w:val="0"/>
      <w:marTop w:val="0"/>
      <w:marBottom w:val="0"/>
      <w:divBdr>
        <w:top w:val="none" w:sz="0" w:space="0" w:color="auto"/>
        <w:left w:val="none" w:sz="0" w:space="0" w:color="auto"/>
        <w:bottom w:val="none" w:sz="0" w:space="0" w:color="auto"/>
        <w:right w:val="none" w:sz="0" w:space="0" w:color="auto"/>
      </w:divBdr>
    </w:div>
    <w:div w:id="1000043449">
      <w:marLeft w:val="480"/>
      <w:marRight w:val="0"/>
      <w:marTop w:val="0"/>
      <w:marBottom w:val="0"/>
      <w:divBdr>
        <w:top w:val="none" w:sz="0" w:space="0" w:color="auto"/>
        <w:left w:val="none" w:sz="0" w:space="0" w:color="auto"/>
        <w:bottom w:val="none" w:sz="0" w:space="0" w:color="auto"/>
        <w:right w:val="none" w:sz="0" w:space="0" w:color="auto"/>
      </w:divBdr>
    </w:div>
    <w:div w:id="1000044445">
      <w:marLeft w:val="480"/>
      <w:marRight w:val="0"/>
      <w:marTop w:val="0"/>
      <w:marBottom w:val="0"/>
      <w:divBdr>
        <w:top w:val="none" w:sz="0" w:space="0" w:color="auto"/>
        <w:left w:val="none" w:sz="0" w:space="0" w:color="auto"/>
        <w:bottom w:val="none" w:sz="0" w:space="0" w:color="auto"/>
        <w:right w:val="none" w:sz="0" w:space="0" w:color="auto"/>
      </w:divBdr>
    </w:div>
    <w:div w:id="1000045711">
      <w:marLeft w:val="480"/>
      <w:marRight w:val="0"/>
      <w:marTop w:val="0"/>
      <w:marBottom w:val="0"/>
      <w:divBdr>
        <w:top w:val="none" w:sz="0" w:space="0" w:color="auto"/>
        <w:left w:val="none" w:sz="0" w:space="0" w:color="auto"/>
        <w:bottom w:val="none" w:sz="0" w:space="0" w:color="auto"/>
        <w:right w:val="none" w:sz="0" w:space="0" w:color="auto"/>
      </w:divBdr>
    </w:div>
    <w:div w:id="1000154582">
      <w:marLeft w:val="480"/>
      <w:marRight w:val="0"/>
      <w:marTop w:val="0"/>
      <w:marBottom w:val="0"/>
      <w:divBdr>
        <w:top w:val="none" w:sz="0" w:space="0" w:color="auto"/>
        <w:left w:val="none" w:sz="0" w:space="0" w:color="auto"/>
        <w:bottom w:val="none" w:sz="0" w:space="0" w:color="auto"/>
        <w:right w:val="none" w:sz="0" w:space="0" w:color="auto"/>
      </w:divBdr>
    </w:div>
    <w:div w:id="1000156623">
      <w:marLeft w:val="480"/>
      <w:marRight w:val="0"/>
      <w:marTop w:val="0"/>
      <w:marBottom w:val="0"/>
      <w:divBdr>
        <w:top w:val="none" w:sz="0" w:space="0" w:color="auto"/>
        <w:left w:val="none" w:sz="0" w:space="0" w:color="auto"/>
        <w:bottom w:val="none" w:sz="0" w:space="0" w:color="auto"/>
        <w:right w:val="none" w:sz="0" w:space="0" w:color="auto"/>
      </w:divBdr>
    </w:div>
    <w:div w:id="1000158271">
      <w:marLeft w:val="480"/>
      <w:marRight w:val="0"/>
      <w:marTop w:val="0"/>
      <w:marBottom w:val="0"/>
      <w:divBdr>
        <w:top w:val="none" w:sz="0" w:space="0" w:color="auto"/>
        <w:left w:val="none" w:sz="0" w:space="0" w:color="auto"/>
        <w:bottom w:val="none" w:sz="0" w:space="0" w:color="auto"/>
        <w:right w:val="none" w:sz="0" w:space="0" w:color="auto"/>
      </w:divBdr>
    </w:div>
    <w:div w:id="1000158570">
      <w:marLeft w:val="480"/>
      <w:marRight w:val="0"/>
      <w:marTop w:val="0"/>
      <w:marBottom w:val="0"/>
      <w:divBdr>
        <w:top w:val="none" w:sz="0" w:space="0" w:color="auto"/>
        <w:left w:val="none" w:sz="0" w:space="0" w:color="auto"/>
        <w:bottom w:val="none" w:sz="0" w:space="0" w:color="auto"/>
        <w:right w:val="none" w:sz="0" w:space="0" w:color="auto"/>
      </w:divBdr>
    </w:div>
    <w:div w:id="1000158606">
      <w:marLeft w:val="480"/>
      <w:marRight w:val="0"/>
      <w:marTop w:val="0"/>
      <w:marBottom w:val="0"/>
      <w:divBdr>
        <w:top w:val="none" w:sz="0" w:space="0" w:color="auto"/>
        <w:left w:val="none" w:sz="0" w:space="0" w:color="auto"/>
        <w:bottom w:val="none" w:sz="0" w:space="0" w:color="auto"/>
        <w:right w:val="none" w:sz="0" w:space="0" w:color="auto"/>
      </w:divBdr>
    </w:div>
    <w:div w:id="1000234539">
      <w:marLeft w:val="480"/>
      <w:marRight w:val="0"/>
      <w:marTop w:val="0"/>
      <w:marBottom w:val="0"/>
      <w:divBdr>
        <w:top w:val="none" w:sz="0" w:space="0" w:color="auto"/>
        <w:left w:val="none" w:sz="0" w:space="0" w:color="auto"/>
        <w:bottom w:val="none" w:sz="0" w:space="0" w:color="auto"/>
        <w:right w:val="none" w:sz="0" w:space="0" w:color="auto"/>
      </w:divBdr>
    </w:div>
    <w:div w:id="1000235896">
      <w:marLeft w:val="480"/>
      <w:marRight w:val="0"/>
      <w:marTop w:val="0"/>
      <w:marBottom w:val="0"/>
      <w:divBdr>
        <w:top w:val="none" w:sz="0" w:space="0" w:color="auto"/>
        <w:left w:val="none" w:sz="0" w:space="0" w:color="auto"/>
        <w:bottom w:val="none" w:sz="0" w:space="0" w:color="auto"/>
        <w:right w:val="none" w:sz="0" w:space="0" w:color="auto"/>
      </w:divBdr>
    </w:div>
    <w:div w:id="1000238496">
      <w:marLeft w:val="480"/>
      <w:marRight w:val="0"/>
      <w:marTop w:val="0"/>
      <w:marBottom w:val="0"/>
      <w:divBdr>
        <w:top w:val="none" w:sz="0" w:space="0" w:color="auto"/>
        <w:left w:val="none" w:sz="0" w:space="0" w:color="auto"/>
        <w:bottom w:val="none" w:sz="0" w:space="0" w:color="auto"/>
        <w:right w:val="none" w:sz="0" w:space="0" w:color="auto"/>
      </w:divBdr>
    </w:div>
    <w:div w:id="1000307717">
      <w:marLeft w:val="480"/>
      <w:marRight w:val="0"/>
      <w:marTop w:val="0"/>
      <w:marBottom w:val="0"/>
      <w:divBdr>
        <w:top w:val="none" w:sz="0" w:space="0" w:color="auto"/>
        <w:left w:val="none" w:sz="0" w:space="0" w:color="auto"/>
        <w:bottom w:val="none" w:sz="0" w:space="0" w:color="auto"/>
        <w:right w:val="none" w:sz="0" w:space="0" w:color="auto"/>
      </w:divBdr>
    </w:div>
    <w:div w:id="1000352992">
      <w:marLeft w:val="480"/>
      <w:marRight w:val="0"/>
      <w:marTop w:val="0"/>
      <w:marBottom w:val="0"/>
      <w:divBdr>
        <w:top w:val="none" w:sz="0" w:space="0" w:color="auto"/>
        <w:left w:val="none" w:sz="0" w:space="0" w:color="auto"/>
        <w:bottom w:val="none" w:sz="0" w:space="0" w:color="auto"/>
        <w:right w:val="none" w:sz="0" w:space="0" w:color="auto"/>
      </w:divBdr>
    </w:div>
    <w:div w:id="1000503340">
      <w:marLeft w:val="480"/>
      <w:marRight w:val="0"/>
      <w:marTop w:val="0"/>
      <w:marBottom w:val="0"/>
      <w:divBdr>
        <w:top w:val="none" w:sz="0" w:space="0" w:color="auto"/>
        <w:left w:val="none" w:sz="0" w:space="0" w:color="auto"/>
        <w:bottom w:val="none" w:sz="0" w:space="0" w:color="auto"/>
        <w:right w:val="none" w:sz="0" w:space="0" w:color="auto"/>
      </w:divBdr>
    </w:div>
    <w:div w:id="1000547606">
      <w:marLeft w:val="480"/>
      <w:marRight w:val="0"/>
      <w:marTop w:val="0"/>
      <w:marBottom w:val="0"/>
      <w:divBdr>
        <w:top w:val="none" w:sz="0" w:space="0" w:color="auto"/>
        <w:left w:val="none" w:sz="0" w:space="0" w:color="auto"/>
        <w:bottom w:val="none" w:sz="0" w:space="0" w:color="auto"/>
        <w:right w:val="none" w:sz="0" w:space="0" w:color="auto"/>
      </w:divBdr>
    </w:div>
    <w:div w:id="1000618515">
      <w:marLeft w:val="480"/>
      <w:marRight w:val="0"/>
      <w:marTop w:val="0"/>
      <w:marBottom w:val="0"/>
      <w:divBdr>
        <w:top w:val="none" w:sz="0" w:space="0" w:color="auto"/>
        <w:left w:val="none" w:sz="0" w:space="0" w:color="auto"/>
        <w:bottom w:val="none" w:sz="0" w:space="0" w:color="auto"/>
        <w:right w:val="none" w:sz="0" w:space="0" w:color="auto"/>
      </w:divBdr>
    </w:div>
    <w:div w:id="1000620902">
      <w:marLeft w:val="480"/>
      <w:marRight w:val="0"/>
      <w:marTop w:val="0"/>
      <w:marBottom w:val="0"/>
      <w:divBdr>
        <w:top w:val="none" w:sz="0" w:space="0" w:color="auto"/>
        <w:left w:val="none" w:sz="0" w:space="0" w:color="auto"/>
        <w:bottom w:val="none" w:sz="0" w:space="0" w:color="auto"/>
        <w:right w:val="none" w:sz="0" w:space="0" w:color="auto"/>
      </w:divBdr>
    </w:div>
    <w:div w:id="1000742181">
      <w:marLeft w:val="480"/>
      <w:marRight w:val="0"/>
      <w:marTop w:val="0"/>
      <w:marBottom w:val="0"/>
      <w:divBdr>
        <w:top w:val="none" w:sz="0" w:space="0" w:color="auto"/>
        <w:left w:val="none" w:sz="0" w:space="0" w:color="auto"/>
        <w:bottom w:val="none" w:sz="0" w:space="0" w:color="auto"/>
        <w:right w:val="none" w:sz="0" w:space="0" w:color="auto"/>
      </w:divBdr>
    </w:div>
    <w:div w:id="1000813613">
      <w:marLeft w:val="480"/>
      <w:marRight w:val="0"/>
      <w:marTop w:val="0"/>
      <w:marBottom w:val="0"/>
      <w:divBdr>
        <w:top w:val="none" w:sz="0" w:space="0" w:color="auto"/>
        <w:left w:val="none" w:sz="0" w:space="0" w:color="auto"/>
        <w:bottom w:val="none" w:sz="0" w:space="0" w:color="auto"/>
        <w:right w:val="none" w:sz="0" w:space="0" w:color="auto"/>
      </w:divBdr>
    </w:div>
    <w:div w:id="1000815043">
      <w:marLeft w:val="480"/>
      <w:marRight w:val="0"/>
      <w:marTop w:val="0"/>
      <w:marBottom w:val="0"/>
      <w:divBdr>
        <w:top w:val="none" w:sz="0" w:space="0" w:color="auto"/>
        <w:left w:val="none" w:sz="0" w:space="0" w:color="auto"/>
        <w:bottom w:val="none" w:sz="0" w:space="0" w:color="auto"/>
        <w:right w:val="none" w:sz="0" w:space="0" w:color="auto"/>
      </w:divBdr>
    </w:div>
    <w:div w:id="1000815891">
      <w:marLeft w:val="480"/>
      <w:marRight w:val="0"/>
      <w:marTop w:val="0"/>
      <w:marBottom w:val="0"/>
      <w:divBdr>
        <w:top w:val="none" w:sz="0" w:space="0" w:color="auto"/>
        <w:left w:val="none" w:sz="0" w:space="0" w:color="auto"/>
        <w:bottom w:val="none" w:sz="0" w:space="0" w:color="auto"/>
        <w:right w:val="none" w:sz="0" w:space="0" w:color="auto"/>
      </w:divBdr>
    </w:div>
    <w:div w:id="1000818501">
      <w:marLeft w:val="480"/>
      <w:marRight w:val="0"/>
      <w:marTop w:val="0"/>
      <w:marBottom w:val="0"/>
      <w:divBdr>
        <w:top w:val="none" w:sz="0" w:space="0" w:color="auto"/>
        <w:left w:val="none" w:sz="0" w:space="0" w:color="auto"/>
        <w:bottom w:val="none" w:sz="0" w:space="0" w:color="auto"/>
        <w:right w:val="none" w:sz="0" w:space="0" w:color="auto"/>
      </w:divBdr>
    </w:div>
    <w:div w:id="1000891046">
      <w:marLeft w:val="480"/>
      <w:marRight w:val="0"/>
      <w:marTop w:val="0"/>
      <w:marBottom w:val="0"/>
      <w:divBdr>
        <w:top w:val="none" w:sz="0" w:space="0" w:color="auto"/>
        <w:left w:val="none" w:sz="0" w:space="0" w:color="auto"/>
        <w:bottom w:val="none" w:sz="0" w:space="0" w:color="auto"/>
        <w:right w:val="none" w:sz="0" w:space="0" w:color="auto"/>
      </w:divBdr>
    </w:div>
    <w:div w:id="1000931624">
      <w:marLeft w:val="480"/>
      <w:marRight w:val="0"/>
      <w:marTop w:val="0"/>
      <w:marBottom w:val="0"/>
      <w:divBdr>
        <w:top w:val="none" w:sz="0" w:space="0" w:color="auto"/>
        <w:left w:val="none" w:sz="0" w:space="0" w:color="auto"/>
        <w:bottom w:val="none" w:sz="0" w:space="0" w:color="auto"/>
        <w:right w:val="none" w:sz="0" w:space="0" w:color="auto"/>
      </w:divBdr>
    </w:div>
    <w:div w:id="1000963898">
      <w:marLeft w:val="480"/>
      <w:marRight w:val="0"/>
      <w:marTop w:val="0"/>
      <w:marBottom w:val="0"/>
      <w:divBdr>
        <w:top w:val="none" w:sz="0" w:space="0" w:color="auto"/>
        <w:left w:val="none" w:sz="0" w:space="0" w:color="auto"/>
        <w:bottom w:val="none" w:sz="0" w:space="0" w:color="auto"/>
        <w:right w:val="none" w:sz="0" w:space="0" w:color="auto"/>
      </w:divBdr>
    </w:div>
    <w:div w:id="1001005189">
      <w:marLeft w:val="480"/>
      <w:marRight w:val="0"/>
      <w:marTop w:val="0"/>
      <w:marBottom w:val="0"/>
      <w:divBdr>
        <w:top w:val="none" w:sz="0" w:space="0" w:color="auto"/>
        <w:left w:val="none" w:sz="0" w:space="0" w:color="auto"/>
        <w:bottom w:val="none" w:sz="0" w:space="0" w:color="auto"/>
        <w:right w:val="none" w:sz="0" w:space="0" w:color="auto"/>
      </w:divBdr>
    </w:div>
    <w:div w:id="1001007902">
      <w:marLeft w:val="480"/>
      <w:marRight w:val="0"/>
      <w:marTop w:val="0"/>
      <w:marBottom w:val="0"/>
      <w:divBdr>
        <w:top w:val="none" w:sz="0" w:space="0" w:color="auto"/>
        <w:left w:val="none" w:sz="0" w:space="0" w:color="auto"/>
        <w:bottom w:val="none" w:sz="0" w:space="0" w:color="auto"/>
        <w:right w:val="none" w:sz="0" w:space="0" w:color="auto"/>
      </w:divBdr>
    </w:div>
    <w:div w:id="1001008790">
      <w:marLeft w:val="480"/>
      <w:marRight w:val="0"/>
      <w:marTop w:val="0"/>
      <w:marBottom w:val="0"/>
      <w:divBdr>
        <w:top w:val="none" w:sz="0" w:space="0" w:color="auto"/>
        <w:left w:val="none" w:sz="0" w:space="0" w:color="auto"/>
        <w:bottom w:val="none" w:sz="0" w:space="0" w:color="auto"/>
        <w:right w:val="none" w:sz="0" w:space="0" w:color="auto"/>
      </w:divBdr>
    </w:div>
    <w:div w:id="1001077999">
      <w:marLeft w:val="480"/>
      <w:marRight w:val="0"/>
      <w:marTop w:val="0"/>
      <w:marBottom w:val="0"/>
      <w:divBdr>
        <w:top w:val="none" w:sz="0" w:space="0" w:color="auto"/>
        <w:left w:val="none" w:sz="0" w:space="0" w:color="auto"/>
        <w:bottom w:val="none" w:sz="0" w:space="0" w:color="auto"/>
        <w:right w:val="none" w:sz="0" w:space="0" w:color="auto"/>
      </w:divBdr>
    </w:div>
    <w:div w:id="1001086776">
      <w:marLeft w:val="480"/>
      <w:marRight w:val="0"/>
      <w:marTop w:val="0"/>
      <w:marBottom w:val="0"/>
      <w:divBdr>
        <w:top w:val="none" w:sz="0" w:space="0" w:color="auto"/>
        <w:left w:val="none" w:sz="0" w:space="0" w:color="auto"/>
        <w:bottom w:val="none" w:sz="0" w:space="0" w:color="auto"/>
        <w:right w:val="none" w:sz="0" w:space="0" w:color="auto"/>
      </w:divBdr>
    </w:div>
    <w:div w:id="1001158373">
      <w:marLeft w:val="480"/>
      <w:marRight w:val="0"/>
      <w:marTop w:val="0"/>
      <w:marBottom w:val="0"/>
      <w:divBdr>
        <w:top w:val="none" w:sz="0" w:space="0" w:color="auto"/>
        <w:left w:val="none" w:sz="0" w:space="0" w:color="auto"/>
        <w:bottom w:val="none" w:sz="0" w:space="0" w:color="auto"/>
        <w:right w:val="none" w:sz="0" w:space="0" w:color="auto"/>
      </w:divBdr>
    </w:div>
    <w:div w:id="1001201790">
      <w:marLeft w:val="480"/>
      <w:marRight w:val="0"/>
      <w:marTop w:val="0"/>
      <w:marBottom w:val="0"/>
      <w:divBdr>
        <w:top w:val="none" w:sz="0" w:space="0" w:color="auto"/>
        <w:left w:val="none" w:sz="0" w:space="0" w:color="auto"/>
        <w:bottom w:val="none" w:sz="0" w:space="0" w:color="auto"/>
        <w:right w:val="none" w:sz="0" w:space="0" w:color="auto"/>
      </w:divBdr>
    </w:div>
    <w:div w:id="1001205193">
      <w:marLeft w:val="480"/>
      <w:marRight w:val="0"/>
      <w:marTop w:val="0"/>
      <w:marBottom w:val="0"/>
      <w:divBdr>
        <w:top w:val="none" w:sz="0" w:space="0" w:color="auto"/>
        <w:left w:val="none" w:sz="0" w:space="0" w:color="auto"/>
        <w:bottom w:val="none" w:sz="0" w:space="0" w:color="auto"/>
        <w:right w:val="none" w:sz="0" w:space="0" w:color="auto"/>
      </w:divBdr>
    </w:div>
    <w:div w:id="1001275559">
      <w:marLeft w:val="480"/>
      <w:marRight w:val="0"/>
      <w:marTop w:val="0"/>
      <w:marBottom w:val="0"/>
      <w:divBdr>
        <w:top w:val="none" w:sz="0" w:space="0" w:color="auto"/>
        <w:left w:val="none" w:sz="0" w:space="0" w:color="auto"/>
        <w:bottom w:val="none" w:sz="0" w:space="0" w:color="auto"/>
        <w:right w:val="none" w:sz="0" w:space="0" w:color="auto"/>
      </w:divBdr>
    </w:div>
    <w:div w:id="1001346767">
      <w:marLeft w:val="480"/>
      <w:marRight w:val="0"/>
      <w:marTop w:val="0"/>
      <w:marBottom w:val="0"/>
      <w:divBdr>
        <w:top w:val="none" w:sz="0" w:space="0" w:color="auto"/>
        <w:left w:val="none" w:sz="0" w:space="0" w:color="auto"/>
        <w:bottom w:val="none" w:sz="0" w:space="0" w:color="auto"/>
        <w:right w:val="none" w:sz="0" w:space="0" w:color="auto"/>
      </w:divBdr>
    </w:div>
    <w:div w:id="1001349619">
      <w:marLeft w:val="480"/>
      <w:marRight w:val="0"/>
      <w:marTop w:val="0"/>
      <w:marBottom w:val="0"/>
      <w:divBdr>
        <w:top w:val="none" w:sz="0" w:space="0" w:color="auto"/>
        <w:left w:val="none" w:sz="0" w:space="0" w:color="auto"/>
        <w:bottom w:val="none" w:sz="0" w:space="0" w:color="auto"/>
        <w:right w:val="none" w:sz="0" w:space="0" w:color="auto"/>
      </w:divBdr>
    </w:div>
    <w:div w:id="1001350007">
      <w:marLeft w:val="480"/>
      <w:marRight w:val="0"/>
      <w:marTop w:val="0"/>
      <w:marBottom w:val="0"/>
      <w:divBdr>
        <w:top w:val="none" w:sz="0" w:space="0" w:color="auto"/>
        <w:left w:val="none" w:sz="0" w:space="0" w:color="auto"/>
        <w:bottom w:val="none" w:sz="0" w:space="0" w:color="auto"/>
        <w:right w:val="none" w:sz="0" w:space="0" w:color="auto"/>
      </w:divBdr>
    </w:div>
    <w:div w:id="1001355324">
      <w:marLeft w:val="480"/>
      <w:marRight w:val="0"/>
      <w:marTop w:val="0"/>
      <w:marBottom w:val="0"/>
      <w:divBdr>
        <w:top w:val="none" w:sz="0" w:space="0" w:color="auto"/>
        <w:left w:val="none" w:sz="0" w:space="0" w:color="auto"/>
        <w:bottom w:val="none" w:sz="0" w:space="0" w:color="auto"/>
        <w:right w:val="none" w:sz="0" w:space="0" w:color="auto"/>
      </w:divBdr>
    </w:div>
    <w:div w:id="1001396027">
      <w:marLeft w:val="480"/>
      <w:marRight w:val="0"/>
      <w:marTop w:val="0"/>
      <w:marBottom w:val="0"/>
      <w:divBdr>
        <w:top w:val="none" w:sz="0" w:space="0" w:color="auto"/>
        <w:left w:val="none" w:sz="0" w:space="0" w:color="auto"/>
        <w:bottom w:val="none" w:sz="0" w:space="0" w:color="auto"/>
        <w:right w:val="none" w:sz="0" w:space="0" w:color="auto"/>
      </w:divBdr>
    </w:div>
    <w:div w:id="1001469971">
      <w:marLeft w:val="480"/>
      <w:marRight w:val="0"/>
      <w:marTop w:val="0"/>
      <w:marBottom w:val="0"/>
      <w:divBdr>
        <w:top w:val="none" w:sz="0" w:space="0" w:color="auto"/>
        <w:left w:val="none" w:sz="0" w:space="0" w:color="auto"/>
        <w:bottom w:val="none" w:sz="0" w:space="0" w:color="auto"/>
        <w:right w:val="none" w:sz="0" w:space="0" w:color="auto"/>
      </w:divBdr>
    </w:div>
    <w:div w:id="1001472524">
      <w:marLeft w:val="480"/>
      <w:marRight w:val="0"/>
      <w:marTop w:val="0"/>
      <w:marBottom w:val="0"/>
      <w:divBdr>
        <w:top w:val="none" w:sz="0" w:space="0" w:color="auto"/>
        <w:left w:val="none" w:sz="0" w:space="0" w:color="auto"/>
        <w:bottom w:val="none" w:sz="0" w:space="0" w:color="auto"/>
        <w:right w:val="none" w:sz="0" w:space="0" w:color="auto"/>
      </w:divBdr>
    </w:div>
    <w:div w:id="1001544365">
      <w:marLeft w:val="480"/>
      <w:marRight w:val="0"/>
      <w:marTop w:val="0"/>
      <w:marBottom w:val="0"/>
      <w:divBdr>
        <w:top w:val="none" w:sz="0" w:space="0" w:color="auto"/>
        <w:left w:val="none" w:sz="0" w:space="0" w:color="auto"/>
        <w:bottom w:val="none" w:sz="0" w:space="0" w:color="auto"/>
        <w:right w:val="none" w:sz="0" w:space="0" w:color="auto"/>
      </w:divBdr>
    </w:div>
    <w:div w:id="1001658078">
      <w:marLeft w:val="480"/>
      <w:marRight w:val="0"/>
      <w:marTop w:val="0"/>
      <w:marBottom w:val="0"/>
      <w:divBdr>
        <w:top w:val="none" w:sz="0" w:space="0" w:color="auto"/>
        <w:left w:val="none" w:sz="0" w:space="0" w:color="auto"/>
        <w:bottom w:val="none" w:sz="0" w:space="0" w:color="auto"/>
        <w:right w:val="none" w:sz="0" w:space="0" w:color="auto"/>
      </w:divBdr>
    </w:div>
    <w:div w:id="1001808646">
      <w:marLeft w:val="480"/>
      <w:marRight w:val="0"/>
      <w:marTop w:val="0"/>
      <w:marBottom w:val="0"/>
      <w:divBdr>
        <w:top w:val="none" w:sz="0" w:space="0" w:color="auto"/>
        <w:left w:val="none" w:sz="0" w:space="0" w:color="auto"/>
        <w:bottom w:val="none" w:sz="0" w:space="0" w:color="auto"/>
        <w:right w:val="none" w:sz="0" w:space="0" w:color="auto"/>
      </w:divBdr>
    </w:div>
    <w:div w:id="1001814470">
      <w:marLeft w:val="480"/>
      <w:marRight w:val="0"/>
      <w:marTop w:val="0"/>
      <w:marBottom w:val="0"/>
      <w:divBdr>
        <w:top w:val="none" w:sz="0" w:space="0" w:color="auto"/>
        <w:left w:val="none" w:sz="0" w:space="0" w:color="auto"/>
        <w:bottom w:val="none" w:sz="0" w:space="0" w:color="auto"/>
        <w:right w:val="none" w:sz="0" w:space="0" w:color="auto"/>
      </w:divBdr>
    </w:div>
    <w:div w:id="1001855079">
      <w:marLeft w:val="480"/>
      <w:marRight w:val="0"/>
      <w:marTop w:val="0"/>
      <w:marBottom w:val="0"/>
      <w:divBdr>
        <w:top w:val="none" w:sz="0" w:space="0" w:color="auto"/>
        <w:left w:val="none" w:sz="0" w:space="0" w:color="auto"/>
        <w:bottom w:val="none" w:sz="0" w:space="0" w:color="auto"/>
        <w:right w:val="none" w:sz="0" w:space="0" w:color="auto"/>
      </w:divBdr>
    </w:div>
    <w:div w:id="1002008593">
      <w:marLeft w:val="480"/>
      <w:marRight w:val="0"/>
      <w:marTop w:val="0"/>
      <w:marBottom w:val="0"/>
      <w:divBdr>
        <w:top w:val="none" w:sz="0" w:space="0" w:color="auto"/>
        <w:left w:val="none" w:sz="0" w:space="0" w:color="auto"/>
        <w:bottom w:val="none" w:sz="0" w:space="0" w:color="auto"/>
        <w:right w:val="none" w:sz="0" w:space="0" w:color="auto"/>
      </w:divBdr>
    </w:div>
    <w:div w:id="1002048031">
      <w:marLeft w:val="480"/>
      <w:marRight w:val="0"/>
      <w:marTop w:val="0"/>
      <w:marBottom w:val="0"/>
      <w:divBdr>
        <w:top w:val="none" w:sz="0" w:space="0" w:color="auto"/>
        <w:left w:val="none" w:sz="0" w:space="0" w:color="auto"/>
        <w:bottom w:val="none" w:sz="0" w:space="0" w:color="auto"/>
        <w:right w:val="none" w:sz="0" w:space="0" w:color="auto"/>
      </w:divBdr>
    </w:div>
    <w:div w:id="1002048455">
      <w:marLeft w:val="480"/>
      <w:marRight w:val="0"/>
      <w:marTop w:val="0"/>
      <w:marBottom w:val="0"/>
      <w:divBdr>
        <w:top w:val="none" w:sz="0" w:space="0" w:color="auto"/>
        <w:left w:val="none" w:sz="0" w:space="0" w:color="auto"/>
        <w:bottom w:val="none" w:sz="0" w:space="0" w:color="auto"/>
        <w:right w:val="none" w:sz="0" w:space="0" w:color="auto"/>
      </w:divBdr>
    </w:div>
    <w:div w:id="1002204460">
      <w:marLeft w:val="480"/>
      <w:marRight w:val="0"/>
      <w:marTop w:val="0"/>
      <w:marBottom w:val="0"/>
      <w:divBdr>
        <w:top w:val="none" w:sz="0" w:space="0" w:color="auto"/>
        <w:left w:val="none" w:sz="0" w:space="0" w:color="auto"/>
        <w:bottom w:val="none" w:sz="0" w:space="0" w:color="auto"/>
        <w:right w:val="none" w:sz="0" w:space="0" w:color="auto"/>
      </w:divBdr>
    </w:div>
    <w:div w:id="1002244899">
      <w:marLeft w:val="480"/>
      <w:marRight w:val="0"/>
      <w:marTop w:val="0"/>
      <w:marBottom w:val="0"/>
      <w:divBdr>
        <w:top w:val="none" w:sz="0" w:space="0" w:color="auto"/>
        <w:left w:val="none" w:sz="0" w:space="0" w:color="auto"/>
        <w:bottom w:val="none" w:sz="0" w:space="0" w:color="auto"/>
        <w:right w:val="none" w:sz="0" w:space="0" w:color="auto"/>
      </w:divBdr>
    </w:div>
    <w:div w:id="1002273087">
      <w:marLeft w:val="480"/>
      <w:marRight w:val="0"/>
      <w:marTop w:val="0"/>
      <w:marBottom w:val="0"/>
      <w:divBdr>
        <w:top w:val="none" w:sz="0" w:space="0" w:color="auto"/>
        <w:left w:val="none" w:sz="0" w:space="0" w:color="auto"/>
        <w:bottom w:val="none" w:sz="0" w:space="0" w:color="auto"/>
        <w:right w:val="none" w:sz="0" w:space="0" w:color="auto"/>
      </w:divBdr>
    </w:div>
    <w:div w:id="1002321764">
      <w:marLeft w:val="480"/>
      <w:marRight w:val="0"/>
      <w:marTop w:val="0"/>
      <w:marBottom w:val="0"/>
      <w:divBdr>
        <w:top w:val="none" w:sz="0" w:space="0" w:color="auto"/>
        <w:left w:val="none" w:sz="0" w:space="0" w:color="auto"/>
        <w:bottom w:val="none" w:sz="0" w:space="0" w:color="auto"/>
        <w:right w:val="none" w:sz="0" w:space="0" w:color="auto"/>
      </w:divBdr>
    </w:div>
    <w:div w:id="1002466210">
      <w:marLeft w:val="480"/>
      <w:marRight w:val="0"/>
      <w:marTop w:val="0"/>
      <w:marBottom w:val="0"/>
      <w:divBdr>
        <w:top w:val="none" w:sz="0" w:space="0" w:color="auto"/>
        <w:left w:val="none" w:sz="0" w:space="0" w:color="auto"/>
        <w:bottom w:val="none" w:sz="0" w:space="0" w:color="auto"/>
        <w:right w:val="none" w:sz="0" w:space="0" w:color="auto"/>
      </w:divBdr>
    </w:div>
    <w:div w:id="1002467644">
      <w:marLeft w:val="480"/>
      <w:marRight w:val="0"/>
      <w:marTop w:val="0"/>
      <w:marBottom w:val="0"/>
      <w:divBdr>
        <w:top w:val="none" w:sz="0" w:space="0" w:color="auto"/>
        <w:left w:val="none" w:sz="0" w:space="0" w:color="auto"/>
        <w:bottom w:val="none" w:sz="0" w:space="0" w:color="auto"/>
        <w:right w:val="none" w:sz="0" w:space="0" w:color="auto"/>
      </w:divBdr>
    </w:div>
    <w:div w:id="1002585994">
      <w:marLeft w:val="480"/>
      <w:marRight w:val="0"/>
      <w:marTop w:val="0"/>
      <w:marBottom w:val="0"/>
      <w:divBdr>
        <w:top w:val="none" w:sz="0" w:space="0" w:color="auto"/>
        <w:left w:val="none" w:sz="0" w:space="0" w:color="auto"/>
        <w:bottom w:val="none" w:sz="0" w:space="0" w:color="auto"/>
        <w:right w:val="none" w:sz="0" w:space="0" w:color="auto"/>
      </w:divBdr>
    </w:div>
    <w:div w:id="1002588466">
      <w:marLeft w:val="480"/>
      <w:marRight w:val="0"/>
      <w:marTop w:val="0"/>
      <w:marBottom w:val="0"/>
      <w:divBdr>
        <w:top w:val="none" w:sz="0" w:space="0" w:color="auto"/>
        <w:left w:val="none" w:sz="0" w:space="0" w:color="auto"/>
        <w:bottom w:val="none" w:sz="0" w:space="0" w:color="auto"/>
        <w:right w:val="none" w:sz="0" w:space="0" w:color="auto"/>
      </w:divBdr>
    </w:div>
    <w:div w:id="1002701341">
      <w:marLeft w:val="480"/>
      <w:marRight w:val="0"/>
      <w:marTop w:val="0"/>
      <w:marBottom w:val="0"/>
      <w:divBdr>
        <w:top w:val="none" w:sz="0" w:space="0" w:color="auto"/>
        <w:left w:val="none" w:sz="0" w:space="0" w:color="auto"/>
        <w:bottom w:val="none" w:sz="0" w:space="0" w:color="auto"/>
        <w:right w:val="none" w:sz="0" w:space="0" w:color="auto"/>
      </w:divBdr>
    </w:div>
    <w:div w:id="1002779467">
      <w:marLeft w:val="480"/>
      <w:marRight w:val="0"/>
      <w:marTop w:val="0"/>
      <w:marBottom w:val="0"/>
      <w:divBdr>
        <w:top w:val="none" w:sz="0" w:space="0" w:color="auto"/>
        <w:left w:val="none" w:sz="0" w:space="0" w:color="auto"/>
        <w:bottom w:val="none" w:sz="0" w:space="0" w:color="auto"/>
        <w:right w:val="none" w:sz="0" w:space="0" w:color="auto"/>
      </w:divBdr>
    </w:div>
    <w:div w:id="1002856664">
      <w:marLeft w:val="480"/>
      <w:marRight w:val="0"/>
      <w:marTop w:val="0"/>
      <w:marBottom w:val="0"/>
      <w:divBdr>
        <w:top w:val="none" w:sz="0" w:space="0" w:color="auto"/>
        <w:left w:val="none" w:sz="0" w:space="0" w:color="auto"/>
        <w:bottom w:val="none" w:sz="0" w:space="0" w:color="auto"/>
        <w:right w:val="none" w:sz="0" w:space="0" w:color="auto"/>
      </w:divBdr>
    </w:div>
    <w:div w:id="1002857110">
      <w:marLeft w:val="480"/>
      <w:marRight w:val="0"/>
      <w:marTop w:val="0"/>
      <w:marBottom w:val="0"/>
      <w:divBdr>
        <w:top w:val="none" w:sz="0" w:space="0" w:color="auto"/>
        <w:left w:val="none" w:sz="0" w:space="0" w:color="auto"/>
        <w:bottom w:val="none" w:sz="0" w:space="0" w:color="auto"/>
        <w:right w:val="none" w:sz="0" w:space="0" w:color="auto"/>
      </w:divBdr>
    </w:div>
    <w:div w:id="1002977222">
      <w:marLeft w:val="480"/>
      <w:marRight w:val="0"/>
      <w:marTop w:val="0"/>
      <w:marBottom w:val="0"/>
      <w:divBdr>
        <w:top w:val="none" w:sz="0" w:space="0" w:color="auto"/>
        <w:left w:val="none" w:sz="0" w:space="0" w:color="auto"/>
        <w:bottom w:val="none" w:sz="0" w:space="0" w:color="auto"/>
        <w:right w:val="none" w:sz="0" w:space="0" w:color="auto"/>
      </w:divBdr>
    </w:div>
    <w:div w:id="1003051443">
      <w:marLeft w:val="480"/>
      <w:marRight w:val="0"/>
      <w:marTop w:val="0"/>
      <w:marBottom w:val="0"/>
      <w:divBdr>
        <w:top w:val="none" w:sz="0" w:space="0" w:color="auto"/>
        <w:left w:val="none" w:sz="0" w:space="0" w:color="auto"/>
        <w:bottom w:val="none" w:sz="0" w:space="0" w:color="auto"/>
        <w:right w:val="none" w:sz="0" w:space="0" w:color="auto"/>
      </w:divBdr>
    </w:div>
    <w:div w:id="1003094665">
      <w:marLeft w:val="480"/>
      <w:marRight w:val="0"/>
      <w:marTop w:val="0"/>
      <w:marBottom w:val="0"/>
      <w:divBdr>
        <w:top w:val="none" w:sz="0" w:space="0" w:color="auto"/>
        <w:left w:val="none" w:sz="0" w:space="0" w:color="auto"/>
        <w:bottom w:val="none" w:sz="0" w:space="0" w:color="auto"/>
        <w:right w:val="none" w:sz="0" w:space="0" w:color="auto"/>
      </w:divBdr>
    </w:div>
    <w:div w:id="1003094965">
      <w:marLeft w:val="480"/>
      <w:marRight w:val="0"/>
      <w:marTop w:val="0"/>
      <w:marBottom w:val="0"/>
      <w:divBdr>
        <w:top w:val="none" w:sz="0" w:space="0" w:color="auto"/>
        <w:left w:val="none" w:sz="0" w:space="0" w:color="auto"/>
        <w:bottom w:val="none" w:sz="0" w:space="0" w:color="auto"/>
        <w:right w:val="none" w:sz="0" w:space="0" w:color="auto"/>
      </w:divBdr>
    </w:div>
    <w:div w:id="1003095218">
      <w:marLeft w:val="480"/>
      <w:marRight w:val="0"/>
      <w:marTop w:val="0"/>
      <w:marBottom w:val="0"/>
      <w:divBdr>
        <w:top w:val="none" w:sz="0" w:space="0" w:color="auto"/>
        <w:left w:val="none" w:sz="0" w:space="0" w:color="auto"/>
        <w:bottom w:val="none" w:sz="0" w:space="0" w:color="auto"/>
        <w:right w:val="none" w:sz="0" w:space="0" w:color="auto"/>
      </w:divBdr>
    </w:div>
    <w:div w:id="1003120543">
      <w:marLeft w:val="480"/>
      <w:marRight w:val="0"/>
      <w:marTop w:val="0"/>
      <w:marBottom w:val="0"/>
      <w:divBdr>
        <w:top w:val="none" w:sz="0" w:space="0" w:color="auto"/>
        <w:left w:val="none" w:sz="0" w:space="0" w:color="auto"/>
        <w:bottom w:val="none" w:sz="0" w:space="0" w:color="auto"/>
        <w:right w:val="none" w:sz="0" w:space="0" w:color="auto"/>
      </w:divBdr>
    </w:div>
    <w:div w:id="1003123654">
      <w:marLeft w:val="480"/>
      <w:marRight w:val="0"/>
      <w:marTop w:val="0"/>
      <w:marBottom w:val="0"/>
      <w:divBdr>
        <w:top w:val="none" w:sz="0" w:space="0" w:color="auto"/>
        <w:left w:val="none" w:sz="0" w:space="0" w:color="auto"/>
        <w:bottom w:val="none" w:sz="0" w:space="0" w:color="auto"/>
        <w:right w:val="none" w:sz="0" w:space="0" w:color="auto"/>
      </w:divBdr>
    </w:div>
    <w:div w:id="1003170461">
      <w:marLeft w:val="480"/>
      <w:marRight w:val="0"/>
      <w:marTop w:val="0"/>
      <w:marBottom w:val="0"/>
      <w:divBdr>
        <w:top w:val="none" w:sz="0" w:space="0" w:color="auto"/>
        <w:left w:val="none" w:sz="0" w:space="0" w:color="auto"/>
        <w:bottom w:val="none" w:sz="0" w:space="0" w:color="auto"/>
        <w:right w:val="none" w:sz="0" w:space="0" w:color="auto"/>
      </w:divBdr>
    </w:div>
    <w:div w:id="1003243204">
      <w:marLeft w:val="480"/>
      <w:marRight w:val="0"/>
      <w:marTop w:val="0"/>
      <w:marBottom w:val="0"/>
      <w:divBdr>
        <w:top w:val="none" w:sz="0" w:space="0" w:color="auto"/>
        <w:left w:val="none" w:sz="0" w:space="0" w:color="auto"/>
        <w:bottom w:val="none" w:sz="0" w:space="0" w:color="auto"/>
        <w:right w:val="none" w:sz="0" w:space="0" w:color="auto"/>
      </w:divBdr>
    </w:div>
    <w:div w:id="1003243358">
      <w:marLeft w:val="480"/>
      <w:marRight w:val="0"/>
      <w:marTop w:val="0"/>
      <w:marBottom w:val="0"/>
      <w:divBdr>
        <w:top w:val="none" w:sz="0" w:space="0" w:color="auto"/>
        <w:left w:val="none" w:sz="0" w:space="0" w:color="auto"/>
        <w:bottom w:val="none" w:sz="0" w:space="0" w:color="auto"/>
        <w:right w:val="none" w:sz="0" w:space="0" w:color="auto"/>
      </w:divBdr>
    </w:div>
    <w:div w:id="1003314412">
      <w:marLeft w:val="480"/>
      <w:marRight w:val="0"/>
      <w:marTop w:val="0"/>
      <w:marBottom w:val="0"/>
      <w:divBdr>
        <w:top w:val="none" w:sz="0" w:space="0" w:color="auto"/>
        <w:left w:val="none" w:sz="0" w:space="0" w:color="auto"/>
        <w:bottom w:val="none" w:sz="0" w:space="0" w:color="auto"/>
        <w:right w:val="none" w:sz="0" w:space="0" w:color="auto"/>
      </w:divBdr>
    </w:div>
    <w:div w:id="1003432460">
      <w:marLeft w:val="480"/>
      <w:marRight w:val="0"/>
      <w:marTop w:val="0"/>
      <w:marBottom w:val="0"/>
      <w:divBdr>
        <w:top w:val="none" w:sz="0" w:space="0" w:color="auto"/>
        <w:left w:val="none" w:sz="0" w:space="0" w:color="auto"/>
        <w:bottom w:val="none" w:sz="0" w:space="0" w:color="auto"/>
        <w:right w:val="none" w:sz="0" w:space="0" w:color="auto"/>
      </w:divBdr>
    </w:div>
    <w:div w:id="1003624359">
      <w:marLeft w:val="480"/>
      <w:marRight w:val="0"/>
      <w:marTop w:val="0"/>
      <w:marBottom w:val="0"/>
      <w:divBdr>
        <w:top w:val="none" w:sz="0" w:space="0" w:color="auto"/>
        <w:left w:val="none" w:sz="0" w:space="0" w:color="auto"/>
        <w:bottom w:val="none" w:sz="0" w:space="0" w:color="auto"/>
        <w:right w:val="none" w:sz="0" w:space="0" w:color="auto"/>
      </w:divBdr>
    </w:div>
    <w:div w:id="1003625099">
      <w:marLeft w:val="480"/>
      <w:marRight w:val="0"/>
      <w:marTop w:val="0"/>
      <w:marBottom w:val="0"/>
      <w:divBdr>
        <w:top w:val="none" w:sz="0" w:space="0" w:color="auto"/>
        <w:left w:val="none" w:sz="0" w:space="0" w:color="auto"/>
        <w:bottom w:val="none" w:sz="0" w:space="0" w:color="auto"/>
        <w:right w:val="none" w:sz="0" w:space="0" w:color="auto"/>
      </w:divBdr>
    </w:div>
    <w:div w:id="1003703381">
      <w:marLeft w:val="480"/>
      <w:marRight w:val="0"/>
      <w:marTop w:val="0"/>
      <w:marBottom w:val="0"/>
      <w:divBdr>
        <w:top w:val="none" w:sz="0" w:space="0" w:color="auto"/>
        <w:left w:val="none" w:sz="0" w:space="0" w:color="auto"/>
        <w:bottom w:val="none" w:sz="0" w:space="0" w:color="auto"/>
        <w:right w:val="none" w:sz="0" w:space="0" w:color="auto"/>
      </w:divBdr>
    </w:div>
    <w:div w:id="1003778973">
      <w:marLeft w:val="480"/>
      <w:marRight w:val="0"/>
      <w:marTop w:val="0"/>
      <w:marBottom w:val="0"/>
      <w:divBdr>
        <w:top w:val="none" w:sz="0" w:space="0" w:color="auto"/>
        <w:left w:val="none" w:sz="0" w:space="0" w:color="auto"/>
        <w:bottom w:val="none" w:sz="0" w:space="0" w:color="auto"/>
        <w:right w:val="none" w:sz="0" w:space="0" w:color="auto"/>
      </w:divBdr>
    </w:div>
    <w:div w:id="1003892726">
      <w:marLeft w:val="480"/>
      <w:marRight w:val="0"/>
      <w:marTop w:val="0"/>
      <w:marBottom w:val="0"/>
      <w:divBdr>
        <w:top w:val="none" w:sz="0" w:space="0" w:color="auto"/>
        <w:left w:val="none" w:sz="0" w:space="0" w:color="auto"/>
        <w:bottom w:val="none" w:sz="0" w:space="0" w:color="auto"/>
        <w:right w:val="none" w:sz="0" w:space="0" w:color="auto"/>
      </w:divBdr>
    </w:div>
    <w:div w:id="1003893068">
      <w:marLeft w:val="480"/>
      <w:marRight w:val="0"/>
      <w:marTop w:val="0"/>
      <w:marBottom w:val="0"/>
      <w:divBdr>
        <w:top w:val="none" w:sz="0" w:space="0" w:color="auto"/>
        <w:left w:val="none" w:sz="0" w:space="0" w:color="auto"/>
        <w:bottom w:val="none" w:sz="0" w:space="0" w:color="auto"/>
        <w:right w:val="none" w:sz="0" w:space="0" w:color="auto"/>
      </w:divBdr>
    </w:div>
    <w:div w:id="1003900998">
      <w:marLeft w:val="480"/>
      <w:marRight w:val="0"/>
      <w:marTop w:val="0"/>
      <w:marBottom w:val="0"/>
      <w:divBdr>
        <w:top w:val="none" w:sz="0" w:space="0" w:color="auto"/>
        <w:left w:val="none" w:sz="0" w:space="0" w:color="auto"/>
        <w:bottom w:val="none" w:sz="0" w:space="0" w:color="auto"/>
        <w:right w:val="none" w:sz="0" w:space="0" w:color="auto"/>
      </w:divBdr>
    </w:div>
    <w:div w:id="1004015145">
      <w:marLeft w:val="480"/>
      <w:marRight w:val="0"/>
      <w:marTop w:val="0"/>
      <w:marBottom w:val="0"/>
      <w:divBdr>
        <w:top w:val="none" w:sz="0" w:space="0" w:color="auto"/>
        <w:left w:val="none" w:sz="0" w:space="0" w:color="auto"/>
        <w:bottom w:val="none" w:sz="0" w:space="0" w:color="auto"/>
        <w:right w:val="none" w:sz="0" w:space="0" w:color="auto"/>
      </w:divBdr>
    </w:div>
    <w:div w:id="1004017551">
      <w:marLeft w:val="480"/>
      <w:marRight w:val="0"/>
      <w:marTop w:val="0"/>
      <w:marBottom w:val="0"/>
      <w:divBdr>
        <w:top w:val="none" w:sz="0" w:space="0" w:color="auto"/>
        <w:left w:val="none" w:sz="0" w:space="0" w:color="auto"/>
        <w:bottom w:val="none" w:sz="0" w:space="0" w:color="auto"/>
        <w:right w:val="none" w:sz="0" w:space="0" w:color="auto"/>
      </w:divBdr>
    </w:div>
    <w:div w:id="1004019048">
      <w:marLeft w:val="480"/>
      <w:marRight w:val="0"/>
      <w:marTop w:val="0"/>
      <w:marBottom w:val="0"/>
      <w:divBdr>
        <w:top w:val="none" w:sz="0" w:space="0" w:color="auto"/>
        <w:left w:val="none" w:sz="0" w:space="0" w:color="auto"/>
        <w:bottom w:val="none" w:sz="0" w:space="0" w:color="auto"/>
        <w:right w:val="none" w:sz="0" w:space="0" w:color="auto"/>
      </w:divBdr>
    </w:div>
    <w:div w:id="1004088014">
      <w:marLeft w:val="480"/>
      <w:marRight w:val="0"/>
      <w:marTop w:val="0"/>
      <w:marBottom w:val="0"/>
      <w:divBdr>
        <w:top w:val="none" w:sz="0" w:space="0" w:color="auto"/>
        <w:left w:val="none" w:sz="0" w:space="0" w:color="auto"/>
        <w:bottom w:val="none" w:sz="0" w:space="0" w:color="auto"/>
        <w:right w:val="none" w:sz="0" w:space="0" w:color="auto"/>
      </w:divBdr>
    </w:div>
    <w:div w:id="1004161149">
      <w:marLeft w:val="480"/>
      <w:marRight w:val="0"/>
      <w:marTop w:val="0"/>
      <w:marBottom w:val="0"/>
      <w:divBdr>
        <w:top w:val="none" w:sz="0" w:space="0" w:color="auto"/>
        <w:left w:val="none" w:sz="0" w:space="0" w:color="auto"/>
        <w:bottom w:val="none" w:sz="0" w:space="0" w:color="auto"/>
        <w:right w:val="none" w:sz="0" w:space="0" w:color="auto"/>
      </w:divBdr>
    </w:div>
    <w:div w:id="1004237186">
      <w:marLeft w:val="480"/>
      <w:marRight w:val="0"/>
      <w:marTop w:val="0"/>
      <w:marBottom w:val="0"/>
      <w:divBdr>
        <w:top w:val="none" w:sz="0" w:space="0" w:color="auto"/>
        <w:left w:val="none" w:sz="0" w:space="0" w:color="auto"/>
        <w:bottom w:val="none" w:sz="0" w:space="0" w:color="auto"/>
        <w:right w:val="none" w:sz="0" w:space="0" w:color="auto"/>
      </w:divBdr>
    </w:div>
    <w:div w:id="1004283899">
      <w:marLeft w:val="480"/>
      <w:marRight w:val="0"/>
      <w:marTop w:val="0"/>
      <w:marBottom w:val="0"/>
      <w:divBdr>
        <w:top w:val="none" w:sz="0" w:space="0" w:color="auto"/>
        <w:left w:val="none" w:sz="0" w:space="0" w:color="auto"/>
        <w:bottom w:val="none" w:sz="0" w:space="0" w:color="auto"/>
        <w:right w:val="none" w:sz="0" w:space="0" w:color="auto"/>
      </w:divBdr>
    </w:div>
    <w:div w:id="1004356159">
      <w:marLeft w:val="480"/>
      <w:marRight w:val="0"/>
      <w:marTop w:val="0"/>
      <w:marBottom w:val="0"/>
      <w:divBdr>
        <w:top w:val="none" w:sz="0" w:space="0" w:color="auto"/>
        <w:left w:val="none" w:sz="0" w:space="0" w:color="auto"/>
        <w:bottom w:val="none" w:sz="0" w:space="0" w:color="auto"/>
        <w:right w:val="none" w:sz="0" w:space="0" w:color="auto"/>
      </w:divBdr>
    </w:div>
    <w:div w:id="1004357582">
      <w:marLeft w:val="480"/>
      <w:marRight w:val="0"/>
      <w:marTop w:val="0"/>
      <w:marBottom w:val="0"/>
      <w:divBdr>
        <w:top w:val="none" w:sz="0" w:space="0" w:color="auto"/>
        <w:left w:val="none" w:sz="0" w:space="0" w:color="auto"/>
        <w:bottom w:val="none" w:sz="0" w:space="0" w:color="auto"/>
        <w:right w:val="none" w:sz="0" w:space="0" w:color="auto"/>
      </w:divBdr>
    </w:div>
    <w:div w:id="1004406255">
      <w:marLeft w:val="480"/>
      <w:marRight w:val="0"/>
      <w:marTop w:val="0"/>
      <w:marBottom w:val="0"/>
      <w:divBdr>
        <w:top w:val="none" w:sz="0" w:space="0" w:color="auto"/>
        <w:left w:val="none" w:sz="0" w:space="0" w:color="auto"/>
        <w:bottom w:val="none" w:sz="0" w:space="0" w:color="auto"/>
        <w:right w:val="none" w:sz="0" w:space="0" w:color="auto"/>
      </w:divBdr>
    </w:div>
    <w:div w:id="1004434265">
      <w:marLeft w:val="480"/>
      <w:marRight w:val="0"/>
      <w:marTop w:val="0"/>
      <w:marBottom w:val="0"/>
      <w:divBdr>
        <w:top w:val="none" w:sz="0" w:space="0" w:color="auto"/>
        <w:left w:val="none" w:sz="0" w:space="0" w:color="auto"/>
        <w:bottom w:val="none" w:sz="0" w:space="0" w:color="auto"/>
        <w:right w:val="none" w:sz="0" w:space="0" w:color="auto"/>
      </w:divBdr>
    </w:div>
    <w:div w:id="1004474886">
      <w:marLeft w:val="480"/>
      <w:marRight w:val="0"/>
      <w:marTop w:val="0"/>
      <w:marBottom w:val="0"/>
      <w:divBdr>
        <w:top w:val="none" w:sz="0" w:space="0" w:color="auto"/>
        <w:left w:val="none" w:sz="0" w:space="0" w:color="auto"/>
        <w:bottom w:val="none" w:sz="0" w:space="0" w:color="auto"/>
        <w:right w:val="none" w:sz="0" w:space="0" w:color="auto"/>
      </w:divBdr>
    </w:div>
    <w:div w:id="1004480146">
      <w:marLeft w:val="480"/>
      <w:marRight w:val="0"/>
      <w:marTop w:val="0"/>
      <w:marBottom w:val="0"/>
      <w:divBdr>
        <w:top w:val="none" w:sz="0" w:space="0" w:color="auto"/>
        <w:left w:val="none" w:sz="0" w:space="0" w:color="auto"/>
        <w:bottom w:val="none" w:sz="0" w:space="0" w:color="auto"/>
        <w:right w:val="none" w:sz="0" w:space="0" w:color="auto"/>
      </w:divBdr>
    </w:div>
    <w:div w:id="1004551513">
      <w:marLeft w:val="480"/>
      <w:marRight w:val="0"/>
      <w:marTop w:val="0"/>
      <w:marBottom w:val="0"/>
      <w:divBdr>
        <w:top w:val="none" w:sz="0" w:space="0" w:color="auto"/>
        <w:left w:val="none" w:sz="0" w:space="0" w:color="auto"/>
        <w:bottom w:val="none" w:sz="0" w:space="0" w:color="auto"/>
        <w:right w:val="none" w:sz="0" w:space="0" w:color="auto"/>
      </w:divBdr>
    </w:div>
    <w:div w:id="1004554803">
      <w:marLeft w:val="480"/>
      <w:marRight w:val="0"/>
      <w:marTop w:val="0"/>
      <w:marBottom w:val="0"/>
      <w:divBdr>
        <w:top w:val="none" w:sz="0" w:space="0" w:color="auto"/>
        <w:left w:val="none" w:sz="0" w:space="0" w:color="auto"/>
        <w:bottom w:val="none" w:sz="0" w:space="0" w:color="auto"/>
        <w:right w:val="none" w:sz="0" w:space="0" w:color="auto"/>
      </w:divBdr>
    </w:div>
    <w:div w:id="1004628327">
      <w:marLeft w:val="480"/>
      <w:marRight w:val="0"/>
      <w:marTop w:val="0"/>
      <w:marBottom w:val="0"/>
      <w:divBdr>
        <w:top w:val="none" w:sz="0" w:space="0" w:color="auto"/>
        <w:left w:val="none" w:sz="0" w:space="0" w:color="auto"/>
        <w:bottom w:val="none" w:sz="0" w:space="0" w:color="auto"/>
        <w:right w:val="none" w:sz="0" w:space="0" w:color="auto"/>
      </w:divBdr>
    </w:div>
    <w:div w:id="1004670430">
      <w:marLeft w:val="480"/>
      <w:marRight w:val="0"/>
      <w:marTop w:val="0"/>
      <w:marBottom w:val="0"/>
      <w:divBdr>
        <w:top w:val="none" w:sz="0" w:space="0" w:color="auto"/>
        <w:left w:val="none" w:sz="0" w:space="0" w:color="auto"/>
        <w:bottom w:val="none" w:sz="0" w:space="0" w:color="auto"/>
        <w:right w:val="none" w:sz="0" w:space="0" w:color="auto"/>
      </w:divBdr>
    </w:div>
    <w:div w:id="1004749974">
      <w:marLeft w:val="480"/>
      <w:marRight w:val="0"/>
      <w:marTop w:val="0"/>
      <w:marBottom w:val="0"/>
      <w:divBdr>
        <w:top w:val="none" w:sz="0" w:space="0" w:color="auto"/>
        <w:left w:val="none" w:sz="0" w:space="0" w:color="auto"/>
        <w:bottom w:val="none" w:sz="0" w:space="0" w:color="auto"/>
        <w:right w:val="none" w:sz="0" w:space="0" w:color="auto"/>
      </w:divBdr>
    </w:div>
    <w:div w:id="1004816568">
      <w:marLeft w:val="480"/>
      <w:marRight w:val="0"/>
      <w:marTop w:val="0"/>
      <w:marBottom w:val="0"/>
      <w:divBdr>
        <w:top w:val="none" w:sz="0" w:space="0" w:color="auto"/>
        <w:left w:val="none" w:sz="0" w:space="0" w:color="auto"/>
        <w:bottom w:val="none" w:sz="0" w:space="0" w:color="auto"/>
        <w:right w:val="none" w:sz="0" w:space="0" w:color="auto"/>
      </w:divBdr>
    </w:div>
    <w:div w:id="1004816940">
      <w:marLeft w:val="480"/>
      <w:marRight w:val="0"/>
      <w:marTop w:val="0"/>
      <w:marBottom w:val="0"/>
      <w:divBdr>
        <w:top w:val="none" w:sz="0" w:space="0" w:color="auto"/>
        <w:left w:val="none" w:sz="0" w:space="0" w:color="auto"/>
        <w:bottom w:val="none" w:sz="0" w:space="0" w:color="auto"/>
        <w:right w:val="none" w:sz="0" w:space="0" w:color="auto"/>
      </w:divBdr>
    </w:div>
    <w:div w:id="1004825810">
      <w:marLeft w:val="480"/>
      <w:marRight w:val="0"/>
      <w:marTop w:val="0"/>
      <w:marBottom w:val="0"/>
      <w:divBdr>
        <w:top w:val="none" w:sz="0" w:space="0" w:color="auto"/>
        <w:left w:val="none" w:sz="0" w:space="0" w:color="auto"/>
        <w:bottom w:val="none" w:sz="0" w:space="0" w:color="auto"/>
        <w:right w:val="none" w:sz="0" w:space="0" w:color="auto"/>
      </w:divBdr>
    </w:div>
    <w:div w:id="1004895539">
      <w:marLeft w:val="480"/>
      <w:marRight w:val="0"/>
      <w:marTop w:val="0"/>
      <w:marBottom w:val="0"/>
      <w:divBdr>
        <w:top w:val="none" w:sz="0" w:space="0" w:color="auto"/>
        <w:left w:val="none" w:sz="0" w:space="0" w:color="auto"/>
        <w:bottom w:val="none" w:sz="0" w:space="0" w:color="auto"/>
        <w:right w:val="none" w:sz="0" w:space="0" w:color="auto"/>
      </w:divBdr>
    </w:div>
    <w:div w:id="1004936909">
      <w:marLeft w:val="480"/>
      <w:marRight w:val="0"/>
      <w:marTop w:val="0"/>
      <w:marBottom w:val="0"/>
      <w:divBdr>
        <w:top w:val="none" w:sz="0" w:space="0" w:color="auto"/>
        <w:left w:val="none" w:sz="0" w:space="0" w:color="auto"/>
        <w:bottom w:val="none" w:sz="0" w:space="0" w:color="auto"/>
        <w:right w:val="none" w:sz="0" w:space="0" w:color="auto"/>
      </w:divBdr>
    </w:div>
    <w:div w:id="1004938085">
      <w:marLeft w:val="480"/>
      <w:marRight w:val="0"/>
      <w:marTop w:val="0"/>
      <w:marBottom w:val="0"/>
      <w:divBdr>
        <w:top w:val="none" w:sz="0" w:space="0" w:color="auto"/>
        <w:left w:val="none" w:sz="0" w:space="0" w:color="auto"/>
        <w:bottom w:val="none" w:sz="0" w:space="0" w:color="auto"/>
        <w:right w:val="none" w:sz="0" w:space="0" w:color="auto"/>
      </w:divBdr>
    </w:div>
    <w:div w:id="1005013115">
      <w:marLeft w:val="480"/>
      <w:marRight w:val="0"/>
      <w:marTop w:val="0"/>
      <w:marBottom w:val="0"/>
      <w:divBdr>
        <w:top w:val="none" w:sz="0" w:space="0" w:color="auto"/>
        <w:left w:val="none" w:sz="0" w:space="0" w:color="auto"/>
        <w:bottom w:val="none" w:sz="0" w:space="0" w:color="auto"/>
        <w:right w:val="none" w:sz="0" w:space="0" w:color="auto"/>
      </w:divBdr>
    </w:div>
    <w:div w:id="1005060381">
      <w:marLeft w:val="480"/>
      <w:marRight w:val="0"/>
      <w:marTop w:val="0"/>
      <w:marBottom w:val="0"/>
      <w:divBdr>
        <w:top w:val="none" w:sz="0" w:space="0" w:color="auto"/>
        <w:left w:val="none" w:sz="0" w:space="0" w:color="auto"/>
        <w:bottom w:val="none" w:sz="0" w:space="0" w:color="auto"/>
        <w:right w:val="none" w:sz="0" w:space="0" w:color="auto"/>
      </w:divBdr>
    </w:div>
    <w:div w:id="1005130007">
      <w:marLeft w:val="480"/>
      <w:marRight w:val="0"/>
      <w:marTop w:val="0"/>
      <w:marBottom w:val="0"/>
      <w:divBdr>
        <w:top w:val="none" w:sz="0" w:space="0" w:color="auto"/>
        <w:left w:val="none" w:sz="0" w:space="0" w:color="auto"/>
        <w:bottom w:val="none" w:sz="0" w:space="0" w:color="auto"/>
        <w:right w:val="none" w:sz="0" w:space="0" w:color="auto"/>
      </w:divBdr>
    </w:div>
    <w:div w:id="1005133289">
      <w:marLeft w:val="480"/>
      <w:marRight w:val="0"/>
      <w:marTop w:val="0"/>
      <w:marBottom w:val="0"/>
      <w:divBdr>
        <w:top w:val="none" w:sz="0" w:space="0" w:color="auto"/>
        <w:left w:val="none" w:sz="0" w:space="0" w:color="auto"/>
        <w:bottom w:val="none" w:sz="0" w:space="0" w:color="auto"/>
        <w:right w:val="none" w:sz="0" w:space="0" w:color="auto"/>
      </w:divBdr>
    </w:div>
    <w:div w:id="1005282089">
      <w:marLeft w:val="480"/>
      <w:marRight w:val="0"/>
      <w:marTop w:val="0"/>
      <w:marBottom w:val="0"/>
      <w:divBdr>
        <w:top w:val="none" w:sz="0" w:space="0" w:color="auto"/>
        <w:left w:val="none" w:sz="0" w:space="0" w:color="auto"/>
        <w:bottom w:val="none" w:sz="0" w:space="0" w:color="auto"/>
        <w:right w:val="none" w:sz="0" w:space="0" w:color="auto"/>
      </w:divBdr>
    </w:div>
    <w:div w:id="1005323477">
      <w:marLeft w:val="480"/>
      <w:marRight w:val="0"/>
      <w:marTop w:val="0"/>
      <w:marBottom w:val="0"/>
      <w:divBdr>
        <w:top w:val="none" w:sz="0" w:space="0" w:color="auto"/>
        <w:left w:val="none" w:sz="0" w:space="0" w:color="auto"/>
        <w:bottom w:val="none" w:sz="0" w:space="0" w:color="auto"/>
        <w:right w:val="none" w:sz="0" w:space="0" w:color="auto"/>
      </w:divBdr>
    </w:div>
    <w:div w:id="1005327208">
      <w:marLeft w:val="480"/>
      <w:marRight w:val="0"/>
      <w:marTop w:val="0"/>
      <w:marBottom w:val="0"/>
      <w:divBdr>
        <w:top w:val="none" w:sz="0" w:space="0" w:color="auto"/>
        <w:left w:val="none" w:sz="0" w:space="0" w:color="auto"/>
        <w:bottom w:val="none" w:sz="0" w:space="0" w:color="auto"/>
        <w:right w:val="none" w:sz="0" w:space="0" w:color="auto"/>
      </w:divBdr>
    </w:div>
    <w:div w:id="1005403068">
      <w:marLeft w:val="480"/>
      <w:marRight w:val="0"/>
      <w:marTop w:val="0"/>
      <w:marBottom w:val="0"/>
      <w:divBdr>
        <w:top w:val="none" w:sz="0" w:space="0" w:color="auto"/>
        <w:left w:val="none" w:sz="0" w:space="0" w:color="auto"/>
        <w:bottom w:val="none" w:sz="0" w:space="0" w:color="auto"/>
        <w:right w:val="none" w:sz="0" w:space="0" w:color="auto"/>
      </w:divBdr>
    </w:div>
    <w:div w:id="1005472072">
      <w:marLeft w:val="480"/>
      <w:marRight w:val="0"/>
      <w:marTop w:val="0"/>
      <w:marBottom w:val="0"/>
      <w:divBdr>
        <w:top w:val="none" w:sz="0" w:space="0" w:color="auto"/>
        <w:left w:val="none" w:sz="0" w:space="0" w:color="auto"/>
        <w:bottom w:val="none" w:sz="0" w:space="0" w:color="auto"/>
        <w:right w:val="none" w:sz="0" w:space="0" w:color="auto"/>
      </w:divBdr>
    </w:div>
    <w:div w:id="1005478058">
      <w:marLeft w:val="480"/>
      <w:marRight w:val="0"/>
      <w:marTop w:val="0"/>
      <w:marBottom w:val="0"/>
      <w:divBdr>
        <w:top w:val="none" w:sz="0" w:space="0" w:color="auto"/>
        <w:left w:val="none" w:sz="0" w:space="0" w:color="auto"/>
        <w:bottom w:val="none" w:sz="0" w:space="0" w:color="auto"/>
        <w:right w:val="none" w:sz="0" w:space="0" w:color="auto"/>
      </w:divBdr>
    </w:div>
    <w:div w:id="1005522611">
      <w:marLeft w:val="480"/>
      <w:marRight w:val="0"/>
      <w:marTop w:val="0"/>
      <w:marBottom w:val="0"/>
      <w:divBdr>
        <w:top w:val="none" w:sz="0" w:space="0" w:color="auto"/>
        <w:left w:val="none" w:sz="0" w:space="0" w:color="auto"/>
        <w:bottom w:val="none" w:sz="0" w:space="0" w:color="auto"/>
        <w:right w:val="none" w:sz="0" w:space="0" w:color="auto"/>
      </w:divBdr>
    </w:div>
    <w:div w:id="1005592756">
      <w:marLeft w:val="480"/>
      <w:marRight w:val="0"/>
      <w:marTop w:val="0"/>
      <w:marBottom w:val="0"/>
      <w:divBdr>
        <w:top w:val="none" w:sz="0" w:space="0" w:color="auto"/>
        <w:left w:val="none" w:sz="0" w:space="0" w:color="auto"/>
        <w:bottom w:val="none" w:sz="0" w:space="0" w:color="auto"/>
        <w:right w:val="none" w:sz="0" w:space="0" w:color="auto"/>
      </w:divBdr>
    </w:div>
    <w:div w:id="1005596304">
      <w:marLeft w:val="480"/>
      <w:marRight w:val="0"/>
      <w:marTop w:val="0"/>
      <w:marBottom w:val="0"/>
      <w:divBdr>
        <w:top w:val="none" w:sz="0" w:space="0" w:color="auto"/>
        <w:left w:val="none" w:sz="0" w:space="0" w:color="auto"/>
        <w:bottom w:val="none" w:sz="0" w:space="0" w:color="auto"/>
        <w:right w:val="none" w:sz="0" w:space="0" w:color="auto"/>
      </w:divBdr>
    </w:div>
    <w:div w:id="1005597118">
      <w:marLeft w:val="480"/>
      <w:marRight w:val="0"/>
      <w:marTop w:val="0"/>
      <w:marBottom w:val="0"/>
      <w:divBdr>
        <w:top w:val="none" w:sz="0" w:space="0" w:color="auto"/>
        <w:left w:val="none" w:sz="0" w:space="0" w:color="auto"/>
        <w:bottom w:val="none" w:sz="0" w:space="0" w:color="auto"/>
        <w:right w:val="none" w:sz="0" w:space="0" w:color="auto"/>
      </w:divBdr>
    </w:div>
    <w:div w:id="1005786686">
      <w:marLeft w:val="480"/>
      <w:marRight w:val="0"/>
      <w:marTop w:val="0"/>
      <w:marBottom w:val="0"/>
      <w:divBdr>
        <w:top w:val="none" w:sz="0" w:space="0" w:color="auto"/>
        <w:left w:val="none" w:sz="0" w:space="0" w:color="auto"/>
        <w:bottom w:val="none" w:sz="0" w:space="0" w:color="auto"/>
        <w:right w:val="none" w:sz="0" w:space="0" w:color="auto"/>
      </w:divBdr>
    </w:div>
    <w:div w:id="1005787973">
      <w:marLeft w:val="480"/>
      <w:marRight w:val="0"/>
      <w:marTop w:val="0"/>
      <w:marBottom w:val="0"/>
      <w:divBdr>
        <w:top w:val="none" w:sz="0" w:space="0" w:color="auto"/>
        <w:left w:val="none" w:sz="0" w:space="0" w:color="auto"/>
        <w:bottom w:val="none" w:sz="0" w:space="0" w:color="auto"/>
        <w:right w:val="none" w:sz="0" w:space="0" w:color="auto"/>
      </w:divBdr>
    </w:div>
    <w:div w:id="1005789210">
      <w:marLeft w:val="480"/>
      <w:marRight w:val="0"/>
      <w:marTop w:val="0"/>
      <w:marBottom w:val="0"/>
      <w:divBdr>
        <w:top w:val="none" w:sz="0" w:space="0" w:color="auto"/>
        <w:left w:val="none" w:sz="0" w:space="0" w:color="auto"/>
        <w:bottom w:val="none" w:sz="0" w:space="0" w:color="auto"/>
        <w:right w:val="none" w:sz="0" w:space="0" w:color="auto"/>
      </w:divBdr>
    </w:div>
    <w:div w:id="1005936186">
      <w:marLeft w:val="480"/>
      <w:marRight w:val="0"/>
      <w:marTop w:val="0"/>
      <w:marBottom w:val="0"/>
      <w:divBdr>
        <w:top w:val="none" w:sz="0" w:space="0" w:color="auto"/>
        <w:left w:val="none" w:sz="0" w:space="0" w:color="auto"/>
        <w:bottom w:val="none" w:sz="0" w:space="0" w:color="auto"/>
        <w:right w:val="none" w:sz="0" w:space="0" w:color="auto"/>
      </w:divBdr>
    </w:div>
    <w:div w:id="1005980371">
      <w:marLeft w:val="480"/>
      <w:marRight w:val="0"/>
      <w:marTop w:val="0"/>
      <w:marBottom w:val="0"/>
      <w:divBdr>
        <w:top w:val="none" w:sz="0" w:space="0" w:color="auto"/>
        <w:left w:val="none" w:sz="0" w:space="0" w:color="auto"/>
        <w:bottom w:val="none" w:sz="0" w:space="0" w:color="auto"/>
        <w:right w:val="none" w:sz="0" w:space="0" w:color="auto"/>
      </w:divBdr>
    </w:div>
    <w:div w:id="1005981794">
      <w:marLeft w:val="480"/>
      <w:marRight w:val="0"/>
      <w:marTop w:val="0"/>
      <w:marBottom w:val="0"/>
      <w:divBdr>
        <w:top w:val="none" w:sz="0" w:space="0" w:color="auto"/>
        <w:left w:val="none" w:sz="0" w:space="0" w:color="auto"/>
        <w:bottom w:val="none" w:sz="0" w:space="0" w:color="auto"/>
        <w:right w:val="none" w:sz="0" w:space="0" w:color="auto"/>
      </w:divBdr>
    </w:div>
    <w:div w:id="1006058591">
      <w:marLeft w:val="480"/>
      <w:marRight w:val="0"/>
      <w:marTop w:val="0"/>
      <w:marBottom w:val="0"/>
      <w:divBdr>
        <w:top w:val="none" w:sz="0" w:space="0" w:color="auto"/>
        <w:left w:val="none" w:sz="0" w:space="0" w:color="auto"/>
        <w:bottom w:val="none" w:sz="0" w:space="0" w:color="auto"/>
        <w:right w:val="none" w:sz="0" w:space="0" w:color="auto"/>
      </w:divBdr>
    </w:div>
    <w:div w:id="1006132787">
      <w:marLeft w:val="480"/>
      <w:marRight w:val="0"/>
      <w:marTop w:val="0"/>
      <w:marBottom w:val="0"/>
      <w:divBdr>
        <w:top w:val="none" w:sz="0" w:space="0" w:color="auto"/>
        <w:left w:val="none" w:sz="0" w:space="0" w:color="auto"/>
        <w:bottom w:val="none" w:sz="0" w:space="0" w:color="auto"/>
        <w:right w:val="none" w:sz="0" w:space="0" w:color="auto"/>
      </w:divBdr>
    </w:div>
    <w:div w:id="1006204753">
      <w:marLeft w:val="480"/>
      <w:marRight w:val="0"/>
      <w:marTop w:val="0"/>
      <w:marBottom w:val="0"/>
      <w:divBdr>
        <w:top w:val="none" w:sz="0" w:space="0" w:color="auto"/>
        <w:left w:val="none" w:sz="0" w:space="0" w:color="auto"/>
        <w:bottom w:val="none" w:sz="0" w:space="0" w:color="auto"/>
        <w:right w:val="none" w:sz="0" w:space="0" w:color="auto"/>
      </w:divBdr>
    </w:div>
    <w:div w:id="1006248975">
      <w:marLeft w:val="480"/>
      <w:marRight w:val="0"/>
      <w:marTop w:val="0"/>
      <w:marBottom w:val="0"/>
      <w:divBdr>
        <w:top w:val="none" w:sz="0" w:space="0" w:color="auto"/>
        <w:left w:val="none" w:sz="0" w:space="0" w:color="auto"/>
        <w:bottom w:val="none" w:sz="0" w:space="0" w:color="auto"/>
        <w:right w:val="none" w:sz="0" w:space="0" w:color="auto"/>
      </w:divBdr>
    </w:div>
    <w:div w:id="1006253444">
      <w:marLeft w:val="480"/>
      <w:marRight w:val="0"/>
      <w:marTop w:val="0"/>
      <w:marBottom w:val="0"/>
      <w:divBdr>
        <w:top w:val="none" w:sz="0" w:space="0" w:color="auto"/>
        <w:left w:val="none" w:sz="0" w:space="0" w:color="auto"/>
        <w:bottom w:val="none" w:sz="0" w:space="0" w:color="auto"/>
        <w:right w:val="none" w:sz="0" w:space="0" w:color="auto"/>
      </w:divBdr>
    </w:div>
    <w:div w:id="1006320537">
      <w:marLeft w:val="480"/>
      <w:marRight w:val="0"/>
      <w:marTop w:val="0"/>
      <w:marBottom w:val="0"/>
      <w:divBdr>
        <w:top w:val="none" w:sz="0" w:space="0" w:color="auto"/>
        <w:left w:val="none" w:sz="0" w:space="0" w:color="auto"/>
        <w:bottom w:val="none" w:sz="0" w:space="0" w:color="auto"/>
        <w:right w:val="none" w:sz="0" w:space="0" w:color="auto"/>
      </w:divBdr>
    </w:div>
    <w:div w:id="1006371519">
      <w:marLeft w:val="480"/>
      <w:marRight w:val="0"/>
      <w:marTop w:val="0"/>
      <w:marBottom w:val="0"/>
      <w:divBdr>
        <w:top w:val="none" w:sz="0" w:space="0" w:color="auto"/>
        <w:left w:val="none" w:sz="0" w:space="0" w:color="auto"/>
        <w:bottom w:val="none" w:sz="0" w:space="0" w:color="auto"/>
        <w:right w:val="none" w:sz="0" w:space="0" w:color="auto"/>
      </w:divBdr>
    </w:div>
    <w:div w:id="1006441031">
      <w:marLeft w:val="480"/>
      <w:marRight w:val="0"/>
      <w:marTop w:val="0"/>
      <w:marBottom w:val="0"/>
      <w:divBdr>
        <w:top w:val="none" w:sz="0" w:space="0" w:color="auto"/>
        <w:left w:val="none" w:sz="0" w:space="0" w:color="auto"/>
        <w:bottom w:val="none" w:sz="0" w:space="0" w:color="auto"/>
        <w:right w:val="none" w:sz="0" w:space="0" w:color="auto"/>
      </w:divBdr>
    </w:div>
    <w:div w:id="1006441580">
      <w:marLeft w:val="480"/>
      <w:marRight w:val="0"/>
      <w:marTop w:val="0"/>
      <w:marBottom w:val="0"/>
      <w:divBdr>
        <w:top w:val="none" w:sz="0" w:space="0" w:color="auto"/>
        <w:left w:val="none" w:sz="0" w:space="0" w:color="auto"/>
        <w:bottom w:val="none" w:sz="0" w:space="0" w:color="auto"/>
        <w:right w:val="none" w:sz="0" w:space="0" w:color="auto"/>
      </w:divBdr>
    </w:div>
    <w:div w:id="1006444507">
      <w:marLeft w:val="480"/>
      <w:marRight w:val="0"/>
      <w:marTop w:val="0"/>
      <w:marBottom w:val="0"/>
      <w:divBdr>
        <w:top w:val="none" w:sz="0" w:space="0" w:color="auto"/>
        <w:left w:val="none" w:sz="0" w:space="0" w:color="auto"/>
        <w:bottom w:val="none" w:sz="0" w:space="0" w:color="auto"/>
        <w:right w:val="none" w:sz="0" w:space="0" w:color="auto"/>
      </w:divBdr>
    </w:div>
    <w:div w:id="1006446968">
      <w:marLeft w:val="480"/>
      <w:marRight w:val="0"/>
      <w:marTop w:val="0"/>
      <w:marBottom w:val="0"/>
      <w:divBdr>
        <w:top w:val="none" w:sz="0" w:space="0" w:color="auto"/>
        <w:left w:val="none" w:sz="0" w:space="0" w:color="auto"/>
        <w:bottom w:val="none" w:sz="0" w:space="0" w:color="auto"/>
        <w:right w:val="none" w:sz="0" w:space="0" w:color="auto"/>
      </w:divBdr>
    </w:div>
    <w:div w:id="1006516477">
      <w:marLeft w:val="480"/>
      <w:marRight w:val="0"/>
      <w:marTop w:val="0"/>
      <w:marBottom w:val="0"/>
      <w:divBdr>
        <w:top w:val="none" w:sz="0" w:space="0" w:color="auto"/>
        <w:left w:val="none" w:sz="0" w:space="0" w:color="auto"/>
        <w:bottom w:val="none" w:sz="0" w:space="0" w:color="auto"/>
        <w:right w:val="none" w:sz="0" w:space="0" w:color="auto"/>
      </w:divBdr>
    </w:div>
    <w:div w:id="1006590834">
      <w:marLeft w:val="480"/>
      <w:marRight w:val="0"/>
      <w:marTop w:val="0"/>
      <w:marBottom w:val="0"/>
      <w:divBdr>
        <w:top w:val="none" w:sz="0" w:space="0" w:color="auto"/>
        <w:left w:val="none" w:sz="0" w:space="0" w:color="auto"/>
        <w:bottom w:val="none" w:sz="0" w:space="0" w:color="auto"/>
        <w:right w:val="none" w:sz="0" w:space="0" w:color="auto"/>
      </w:divBdr>
    </w:div>
    <w:div w:id="1006664823">
      <w:marLeft w:val="480"/>
      <w:marRight w:val="0"/>
      <w:marTop w:val="0"/>
      <w:marBottom w:val="0"/>
      <w:divBdr>
        <w:top w:val="none" w:sz="0" w:space="0" w:color="auto"/>
        <w:left w:val="none" w:sz="0" w:space="0" w:color="auto"/>
        <w:bottom w:val="none" w:sz="0" w:space="0" w:color="auto"/>
        <w:right w:val="none" w:sz="0" w:space="0" w:color="auto"/>
      </w:divBdr>
    </w:div>
    <w:div w:id="1006784071">
      <w:marLeft w:val="480"/>
      <w:marRight w:val="0"/>
      <w:marTop w:val="0"/>
      <w:marBottom w:val="0"/>
      <w:divBdr>
        <w:top w:val="none" w:sz="0" w:space="0" w:color="auto"/>
        <w:left w:val="none" w:sz="0" w:space="0" w:color="auto"/>
        <w:bottom w:val="none" w:sz="0" w:space="0" w:color="auto"/>
        <w:right w:val="none" w:sz="0" w:space="0" w:color="auto"/>
      </w:divBdr>
    </w:div>
    <w:div w:id="1006784579">
      <w:marLeft w:val="480"/>
      <w:marRight w:val="0"/>
      <w:marTop w:val="0"/>
      <w:marBottom w:val="0"/>
      <w:divBdr>
        <w:top w:val="none" w:sz="0" w:space="0" w:color="auto"/>
        <w:left w:val="none" w:sz="0" w:space="0" w:color="auto"/>
        <w:bottom w:val="none" w:sz="0" w:space="0" w:color="auto"/>
        <w:right w:val="none" w:sz="0" w:space="0" w:color="auto"/>
      </w:divBdr>
    </w:div>
    <w:div w:id="1006784695">
      <w:marLeft w:val="480"/>
      <w:marRight w:val="0"/>
      <w:marTop w:val="0"/>
      <w:marBottom w:val="0"/>
      <w:divBdr>
        <w:top w:val="none" w:sz="0" w:space="0" w:color="auto"/>
        <w:left w:val="none" w:sz="0" w:space="0" w:color="auto"/>
        <w:bottom w:val="none" w:sz="0" w:space="0" w:color="auto"/>
        <w:right w:val="none" w:sz="0" w:space="0" w:color="auto"/>
      </w:divBdr>
    </w:div>
    <w:div w:id="1006785855">
      <w:marLeft w:val="480"/>
      <w:marRight w:val="0"/>
      <w:marTop w:val="0"/>
      <w:marBottom w:val="0"/>
      <w:divBdr>
        <w:top w:val="none" w:sz="0" w:space="0" w:color="auto"/>
        <w:left w:val="none" w:sz="0" w:space="0" w:color="auto"/>
        <w:bottom w:val="none" w:sz="0" w:space="0" w:color="auto"/>
        <w:right w:val="none" w:sz="0" w:space="0" w:color="auto"/>
      </w:divBdr>
    </w:div>
    <w:div w:id="1006830831">
      <w:marLeft w:val="480"/>
      <w:marRight w:val="0"/>
      <w:marTop w:val="0"/>
      <w:marBottom w:val="0"/>
      <w:divBdr>
        <w:top w:val="none" w:sz="0" w:space="0" w:color="auto"/>
        <w:left w:val="none" w:sz="0" w:space="0" w:color="auto"/>
        <w:bottom w:val="none" w:sz="0" w:space="0" w:color="auto"/>
        <w:right w:val="none" w:sz="0" w:space="0" w:color="auto"/>
      </w:divBdr>
    </w:div>
    <w:div w:id="1006975537">
      <w:marLeft w:val="480"/>
      <w:marRight w:val="0"/>
      <w:marTop w:val="0"/>
      <w:marBottom w:val="0"/>
      <w:divBdr>
        <w:top w:val="none" w:sz="0" w:space="0" w:color="auto"/>
        <w:left w:val="none" w:sz="0" w:space="0" w:color="auto"/>
        <w:bottom w:val="none" w:sz="0" w:space="0" w:color="auto"/>
        <w:right w:val="none" w:sz="0" w:space="0" w:color="auto"/>
      </w:divBdr>
    </w:div>
    <w:div w:id="1006984139">
      <w:marLeft w:val="480"/>
      <w:marRight w:val="0"/>
      <w:marTop w:val="0"/>
      <w:marBottom w:val="0"/>
      <w:divBdr>
        <w:top w:val="none" w:sz="0" w:space="0" w:color="auto"/>
        <w:left w:val="none" w:sz="0" w:space="0" w:color="auto"/>
        <w:bottom w:val="none" w:sz="0" w:space="0" w:color="auto"/>
        <w:right w:val="none" w:sz="0" w:space="0" w:color="auto"/>
      </w:divBdr>
    </w:div>
    <w:div w:id="1007168729">
      <w:marLeft w:val="480"/>
      <w:marRight w:val="0"/>
      <w:marTop w:val="0"/>
      <w:marBottom w:val="0"/>
      <w:divBdr>
        <w:top w:val="none" w:sz="0" w:space="0" w:color="auto"/>
        <w:left w:val="none" w:sz="0" w:space="0" w:color="auto"/>
        <w:bottom w:val="none" w:sz="0" w:space="0" w:color="auto"/>
        <w:right w:val="none" w:sz="0" w:space="0" w:color="auto"/>
      </w:divBdr>
    </w:div>
    <w:div w:id="1007168771">
      <w:marLeft w:val="480"/>
      <w:marRight w:val="0"/>
      <w:marTop w:val="0"/>
      <w:marBottom w:val="0"/>
      <w:divBdr>
        <w:top w:val="none" w:sz="0" w:space="0" w:color="auto"/>
        <w:left w:val="none" w:sz="0" w:space="0" w:color="auto"/>
        <w:bottom w:val="none" w:sz="0" w:space="0" w:color="auto"/>
        <w:right w:val="none" w:sz="0" w:space="0" w:color="auto"/>
      </w:divBdr>
    </w:div>
    <w:div w:id="1007249548">
      <w:marLeft w:val="480"/>
      <w:marRight w:val="0"/>
      <w:marTop w:val="0"/>
      <w:marBottom w:val="0"/>
      <w:divBdr>
        <w:top w:val="none" w:sz="0" w:space="0" w:color="auto"/>
        <w:left w:val="none" w:sz="0" w:space="0" w:color="auto"/>
        <w:bottom w:val="none" w:sz="0" w:space="0" w:color="auto"/>
        <w:right w:val="none" w:sz="0" w:space="0" w:color="auto"/>
      </w:divBdr>
    </w:div>
    <w:div w:id="1007251818">
      <w:marLeft w:val="480"/>
      <w:marRight w:val="0"/>
      <w:marTop w:val="0"/>
      <w:marBottom w:val="0"/>
      <w:divBdr>
        <w:top w:val="none" w:sz="0" w:space="0" w:color="auto"/>
        <w:left w:val="none" w:sz="0" w:space="0" w:color="auto"/>
        <w:bottom w:val="none" w:sz="0" w:space="0" w:color="auto"/>
        <w:right w:val="none" w:sz="0" w:space="0" w:color="auto"/>
      </w:divBdr>
    </w:div>
    <w:div w:id="1007253251">
      <w:marLeft w:val="480"/>
      <w:marRight w:val="0"/>
      <w:marTop w:val="0"/>
      <w:marBottom w:val="0"/>
      <w:divBdr>
        <w:top w:val="none" w:sz="0" w:space="0" w:color="auto"/>
        <w:left w:val="none" w:sz="0" w:space="0" w:color="auto"/>
        <w:bottom w:val="none" w:sz="0" w:space="0" w:color="auto"/>
        <w:right w:val="none" w:sz="0" w:space="0" w:color="auto"/>
      </w:divBdr>
    </w:div>
    <w:div w:id="1007288587">
      <w:marLeft w:val="480"/>
      <w:marRight w:val="0"/>
      <w:marTop w:val="0"/>
      <w:marBottom w:val="0"/>
      <w:divBdr>
        <w:top w:val="none" w:sz="0" w:space="0" w:color="auto"/>
        <w:left w:val="none" w:sz="0" w:space="0" w:color="auto"/>
        <w:bottom w:val="none" w:sz="0" w:space="0" w:color="auto"/>
        <w:right w:val="none" w:sz="0" w:space="0" w:color="auto"/>
      </w:divBdr>
    </w:div>
    <w:div w:id="1007289716">
      <w:marLeft w:val="480"/>
      <w:marRight w:val="0"/>
      <w:marTop w:val="0"/>
      <w:marBottom w:val="0"/>
      <w:divBdr>
        <w:top w:val="none" w:sz="0" w:space="0" w:color="auto"/>
        <w:left w:val="none" w:sz="0" w:space="0" w:color="auto"/>
        <w:bottom w:val="none" w:sz="0" w:space="0" w:color="auto"/>
        <w:right w:val="none" w:sz="0" w:space="0" w:color="auto"/>
      </w:divBdr>
    </w:div>
    <w:div w:id="1007362816">
      <w:marLeft w:val="480"/>
      <w:marRight w:val="0"/>
      <w:marTop w:val="0"/>
      <w:marBottom w:val="0"/>
      <w:divBdr>
        <w:top w:val="none" w:sz="0" w:space="0" w:color="auto"/>
        <w:left w:val="none" w:sz="0" w:space="0" w:color="auto"/>
        <w:bottom w:val="none" w:sz="0" w:space="0" w:color="auto"/>
        <w:right w:val="none" w:sz="0" w:space="0" w:color="auto"/>
      </w:divBdr>
    </w:div>
    <w:div w:id="1007367922">
      <w:marLeft w:val="480"/>
      <w:marRight w:val="0"/>
      <w:marTop w:val="0"/>
      <w:marBottom w:val="0"/>
      <w:divBdr>
        <w:top w:val="none" w:sz="0" w:space="0" w:color="auto"/>
        <w:left w:val="none" w:sz="0" w:space="0" w:color="auto"/>
        <w:bottom w:val="none" w:sz="0" w:space="0" w:color="auto"/>
        <w:right w:val="none" w:sz="0" w:space="0" w:color="auto"/>
      </w:divBdr>
    </w:div>
    <w:div w:id="1007444889">
      <w:marLeft w:val="480"/>
      <w:marRight w:val="0"/>
      <w:marTop w:val="0"/>
      <w:marBottom w:val="0"/>
      <w:divBdr>
        <w:top w:val="none" w:sz="0" w:space="0" w:color="auto"/>
        <w:left w:val="none" w:sz="0" w:space="0" w:color="auto"/>
        <w:bottom w:val="none" w:sz="0" w:space="0" w:color="auto"/>
        <w:right w:val="none" w:sz="0" w:space="0" w:color="auto"/>
      </w:divBdr>
    </w:div>
    <w:div w:id="1007485966">
      <w:marLeft w:val="480"/>
      <w:marRight w:val="0"/>
      <w:marTop w:val="0"/>
      <w:marBottom w:val="0"/>
      <w:divBdr>
        <w:top w:val="none" w:sz="0" w:space="0" w:color="auto"/>
        <w:left w:val="none" w:sz="0" w:space="0" w:color="auto"/>
        <w:bottom w:val="none" w:sz="0" w:space="0" w:color="auto"/>
        <w:right w:val="none" w:sz="0" w:space="0" w:color="auto"/>
      </w:divBdr>
    </w:div>
    <w:div w:id="1007517204">
      <w:marLeft w:val="480"/>
      <w:marRight w:val="0"/>
      <w:marTop w:val="0"/>
      <w:marBottom w:val="0"/>
      <w:divBdr>
        <w:top w:val="none" w:sz="0" w:space="0" w:color="auto"/>
        <w:left w:val="none" w:sz="0" w:space="0" w:color="auto"/>
        <w:bottom w:val="none" w:sz="0" w:space="0" w:color="auto"/>
        <w:right w:val="none" w:sz="0" w:space="0" w:color="auto"/>
      </w:divBdr>
    </w:div>
    <w:div w:id="1007555494">
      <w:marLeft w:val="480"/>
      <w:marRight w:val="0"/>
      <w:marTop w:val="0"/>
      <w:marBottom w:val="0"/>
      <w:divBdr>
        <w:top w:val="none" w:sz="0" w:space="0" w:color="auto"/>
        <w:left w:val="none" w:sz="0" w:space="0" w:color="auto"/>
        <w:bottom w:val="none" w:sz="0" w:space="0" w:color="auto"/>
        <w:right w:val="none" w:sz="0" w:space="0" w:color="auto"/>
      </w:divBdr>
    </w:div>
    <w:div w:id="1007637095">
      <w:marLeft w:val="480"/>
      <w:marRight w:val="0"/>
      <w:marTop w:val="0"/>
      <w:marBottom w:val="0"/>
      <w:divBdr>
        <w:top w:val="none" w:sz="0" w:space="0" w:color="auto"/>
        <w:left w:val="none" w:sz="0" w:space="0" w:color="auto"/>
        <w:bottom w:val="none" w:sz="0" w:space="0" w:color="auto"/>
        <w:right w:val="none" w:sz="0" w:space="0" w:color="auto"/>
      </w:divBdr>
    </w:div>
    <w:div w:id="1007637749">
      <w:marLeft w:val="480"/>
      <w:marRight w:val="0"/>
      <w:marTop w:val="0"/>
      <w:marBottom w:val="0"/>
      <w:divBdr>
        <w:top w:val="none" w:sz="0" w:space="0" w:color="auto"/>
        <w:left w:val="none" w:sz="0" w:space="0" w:color="auto"/>
        <w:bottom w:val="none" w:sz="0" w:space="0" w:color="auto"/>
        <w:right w:val="none" w:sz="0" w:space="0" w:color="auto"/>
      </w:divBdr>
    </w:div>
    <w:div w:id="1007638861">
      <w:marLeft w:val="480"/>
      <w:marRight w:val="0"/>
      <w:marTop w:val="0"/>
      <w:marBottom w:val="0"/>
      <w:divBdr>
        <w:top w:val="none" w:sz="0" w:space="0" w:color="auto"/>
        <w:left w:val="none" w:sz="0" w:space="0" w:color="auto"/>
        <w:bottom w:val="none" w:sz="0" w:space="0" w:color="auto"/>
        <w:right w:val="none" w:sz="0" w:space="0" w:color="auto"/>
      </w:divBdr>
    </w:div>
    <w:div w:id="1007639203">
      <w:marLeft w:val="480"/>
      <w:marRight w:val="0"/>
      <w:marTop w:val="0"/>
      <w:marBottom w:val="0"/>
      <w:divBdr>
        <w:top w:val="none" w:sz="0" w:space="0" w:color="auto"/>
        <w:left w:val="none" w:sz="0" w:space="0" w:color="auto"/>
        <w:bottom w:val="none" w:sz="0" w:space="0" w:color="auto"/>
        <w:right w:val="none" w:sz="0" w:space="0" w:color="auto"/>
      </w:divBdr>
    </w:div>
    <w:div w:id="1007755623">
      <w:marLeft w:val="480"/>
      <w:marRight w:val="0"/>
      <w:marTop w:val="0"/>
      <w:marBottom w:val="0"/>
      <w:divBdr>
        <w:top w:val="none" w:sz="0" w:space="0" w:color="auto"/>
        <w:left w:val="none" w:sz="0" w:space="0" w:color="auto"/>
        <w:bottom w:val="none" w:sz="0" w:space="0" w:color="auto"/>
        <w:right w:val="none" w:sz="0" w:space="0" w:color="auto"/>
      </w:divBdr>
    </w:div>
    <w:div w:id="1007757655">
      <w:marLeft w:val="480"/>
      <w:marRight w:val="0"/>
      <w:marTop w:val="0"/>
      <w:marBottom w:val="0"/>
      <w:divBdr>
        <w:top w:val="none" w:sz="0" w:space="0" w:color="auto"/>
        <w:left w:val="none" w:sz="0" w:space="0" w:color="auto"/>
        <w:bottom w:val="none" w:sz="0" w:space="0" w:color="auto"/>
        <w:right w:val="none" w:sz="0" w:space="0" w:color="auto"/>
      </w:divBdr>
    </w:div>
    <w:div w:id="1007828599">
      <w:marLeft w:val="480"/>
      <w:marRight w:val="0"/>
      <w:marTop w:val="0"/>
      <w:marBottom w:val="0"/>
      <w:divBdr>
        <w:top w:val="none" w:sz="0" w:space="0" w:color="auto"/>
        <w:left w:val="none" w:sz="0" w:space="0" w:color="auto"/>
        <w:bottom w:val="none" w:sz="0" w:space="0" w:color="auto"/>
        <w:right w:val="none" w:sz="0" w:space="0" w:color="auto"/>
      </w:divBdr>
    </w:div>
    <w:div w:id="1007829589">
      <w:marLeft w:val="480"/>
      <w:marRight w:val="0"/>
      <w:marTop w:val="0"/>
      <w:marBottom w:val="0"/>
      <w:divBdr>
        <w:top w:val="none" w:sz="0" w:space="0" w:color="auto"/>
        <w:left w:val="none" w:sz="0" w:space="0" w:color="auto"/>
        <w:bottom w:val="none" w:sz="0" w:space="0" w:color="auto"/>
        <w:right w:val="none" w:sz="0" w:space="0" w:color="auto"/>
      </w:divBdr>
    </w:div>
    <w:div w:id="1007902793">
      <w:marLeft w:val="480"/>
      <w:marRight w:val="0"/>
      <w:marTop w:val="0"/>
      <w:marBottom w:val="0"/>
      <w:divBdr>
        <w:top w:val="none" w:sz="0" w:space="0" w:color="auto"/>
        <w:left w:val="none" w:sz="0" w:space="0" w:color="auto"/>
        <w:bottom w:val="none" w:sz="0" w:space="0" w:color="auto"/>
        <w:right w:val="none" w:sz="0" w:space="0" w:color="auto"/>
      </w:divBdr>
    </w:div>
    <w:div w:id="1007944243">
      <w:marLeft w:val="480"/>
      <w:marRight w:val="0"/>
      <w:marTop w:val="0"/>
      <w:marBottom w:val="0"/>
      <w:divBdr>
        <w:top w:val="none" w:sz="0" w:space="0" w:color="auto"/>
        <w:left w:val="none" w:sz="0" w:space="0" w:color="auto"/>
        <w:bottom w:val="none" w:sz="0" w:space="0" w:color="auto"/>
        <w:right w:val="none" w:sz="0" w:space="0" w:color="auto"/>
      </w:divBdr>
    </w:div>
    <w:div w:id="1008092814">
      <w:marLeft w:val="480"/>
      <w:marRight w:val="0"/>
      <w:marTop w:val="0"/>
      <w:marBottom w:val="0"/>
      <w:divBdr>
        <w:top w:val="none" w:sz="0" w:space="0" w:color="auto"/>
        <w:left w:val="none" w:sz="0" w:space="0" w:color="auto"/>
        <w:bottom w:val="none" w:sz="0" w:space="0" w:color="auto"/>
        <w:right w:val="none" w:sz="0" w:space="0" w:color="auto"/>
      </w:divBdr>
    </w:div>
    <w:div w:id="1008096783">
      <w:marLeft w:val="480"/>
      <w:marRight w:val="0"/>
      <w:marTop w:val="0"/>
      <w:marBottom w:val="0"/>
      <w:divBdr>
        <w:top w:val="none" w:sz="0" w:space="0" w:color="auto"/>
        <w:left w:val="none" w:sz="0" w:space="0" w:color="auto"/>
        <w:bottom w:val="none" w:sz="0" w:space="0" w:color="auto"/>
        <w:right w:val="none" w:sz="0" w:space="0" w:color="auto"/>
      </w:divBdr>
    </w:div>
    <w:div w:id="1008140412">
      <w:marLeft w:val="480"/>
      <w:marRight w:val="0"/>
      <w:marTop w:val="0"/>
      <w:marBottom w:val="0"/>
      <w:divBdr>
        <w:top w:val="none" w:sz="0" w:space="0" w:color="auto"/>
        <w:left w:val="none" w:sz="0" w:space="0" w:color="auto"/>
        <w:bottom w:val="none" w:sz="0" w:space="0" w:color="auto"/>
        <w:right w:val="none" w:sz="0" w:space="0" w:color="auto"/>
      </w:divBdr>
    </w:div>
    <w:div w:id="1008140713">
      <w:marLeft w:val="480"/>
      <w:marRight w:val="0"/>
      <w:marTop w:val="0"/>
      <w:marBottom w:val="0"/>
      <w:divBdr>
        <w:top w:val="none" w:sz="0" w:space="0" w:color="auto"/>
        <w:left w:val="none" w:sz="0" w:space="0" w:color="auto"/>
        <w:bottom w:val="none" w:sz="0" w:space="0" w:color="auto"/>
        <w:right w:val="none" w:sz="0" w:space="0" w:color="auto"/>
      </w:divBdr>
    </w:div>
    <w:div w:id="1008140768">
      <w:marLeft w:val="480"/>
      <w:marRight w:val="0"/>
      <w:marTop w:val="0"/>
      <w:marBottom w:val="0"/>
      <w:divBdr>
        <w:top w:val="none" w:sz="0" w:space="0" w:color="auto"/>
        <w:left w:val="none" w:sz="0" w:space="0" w:color="auto"/>
        <w:bottom w:val="none" w:sz="0" w:space="0" w:color="auto"/>
        <w:right w:val="none" w:sz="0" w:space="0" w:color="auto"/>
      </w:divBdr>
    </w:div>
    <w:div w:id="1008141328">
      <w:marLeft w:val="480"/>
      <w:marRight w:val="0"/>
      <w:marTop w:val="0"/>
      <w:marBottom w:val="0"/>
      <w:divBdr>
        <w:top w:val="none" w:sz="0" w:space="0" w:color="auto"/>
        <w:left w:val="none" w:sz="0" w:space="0" w:color="auto"/>
        <w:bottom w:val="none" w:sz="0" w:space="0" w:color="auto"/>
        <w:right w:val="none" w:sz="0" w:space="0" w:color="auto"/>
      </w:divBdr>
    </w:div>
    <w:div w:id="1008143364">
      <w:marLeft w:val="480"/>
      <w:marRight w:val="0"/>
      <w:marTop w:val="0"/>
      <w:marBottom w:val="0"/>
      <w:divBdr>
        <w:top w:val="none" w:sz="0" w:space="0" w:color="auto"/>
        <w:left w:val="none" w:sz="0" w:space="0" w:color="auto"/>
        <w:bottom w:val="none" w:sz="0" w:space="0" w:color="auto"/>
        <w:right w:val="none" w:sz="0" w:space="0" w:color="auto"/>
      </w:divBdr>
    </w:div>
    <w:div w:id="1008168620">
      <w:marLeft w:val="480"/>
      <w:marRight w:val="0"/>
      <w:marTop w:val="0"/>
      <w:marBottom w:val="0"/>
      <w:divBdr>
        <w:top w:val="none" w:sz="0" w:space="0" w:color="auto"/>
        <w:left w:val="none" w:sz="0" w:space="0" w:color="auto"/>
        <w:bottom w:val="none" w:sz="0" w:space="0" w:color="auto"/>
        <w:right w:val="none" w:sz="0" w:space="0" w:color="auto"/>
      </w:divBdr>
    </w:div>
    <w:div w:id="1008171158">
      <w:marLeft w:val="480"/>
      <w:marRight w:val="0"/>
      <w:marTop w:val="0"/>
      <w:marBottom w:val="0"/>
      <w:divBdr>
        <w:top w:val="none" w:sz="0" w:space="0" w:color="auto"/>
        <w:left w:val="none" w:sz="0" w:space="0" w:color="auto"/>
        <w:bottom w:val="none" w:sz="0" w:space="0" w:color="auto"/>
        <w:right w:val="none" w:sz="0" w:space="0" w:color="auto"/>
      </w:divBdr>
    </w:div>
    <w:div w:id="1008210461">
      <w:marLeft w:val="480"/>
      <w:marRight w:val="0"/>
      <w:marTop w:val="0"/>
      <w:marBottom w:val="0"/>
      <w:divBdr>
        <w:top w:val="none" w:sz="0" w:space="0" w:color="auto"/>
        <w:left w:val="none" w:sz="0" w:space="0" w:color="auto"/>
        <w:bottom w:val="none" w:sz="0" w:space="0" w:color="auto"/>
        <w:right w:val="none" w:sz="0" w:space="0" w:color="auto"/>
      </w:divBdr>
    </w:div>
    <w:div w:id="1008211667">
      <w:marLeft w:val="480"/>
      <w:marRight w:val="0"/>
      <w:marTop w:val="0"/>
      <w:marBottom w:val="0"/>
      <w:divBdr>
        <w:top w:val="none" w:sz="0" w:space="0" w:color="auto"/>
        <w:left w:val="none" w:sz="0" w:space="0" w:color="auto"/>
        <w:bottom w:val="none" w:sz="0" w:space="0" w:color="auto"/>
        <w:right w:val="none" w:sz="0" w:space="0" w:color="auto"/>
      </w:divBdr>
    </w:div>
    <w:div w:id="1008218526">
      <w:marLeft w:val="480"/>
      <w:marRight w:val="0"/>
      <w:marTop w:val="0"/>
      <w:marBottom w:val="0"/>
      <w:divBdr>
        <w:top w:val="none" w:sz="0" w:space="0" w:color="auto"/>
        <w:left w:val="none" w:sz="0" w:space="0" w:color="auto"/>
        <w:bottom w:val="none" w:sz="0" w:space="0" w:color="auto"/>
        <w:right w:val="none" w:sz="0" w:space="0" w:color="auto"/>
      </w:divBdr>
    </w:div>
    <w:div w:id="1008290112">
      <w:marLeft w:val="480"/>
      <w:marRight w:val="0"/>
      <w:marTop w:val="0"/>
      <w:marBottom w:val="0"/>
      <w:divBdr>
        <w:top w:val="none" w:sz="0" w:space="0" w:color="auto"/>
        <w:left w:val="none" w:sz="0" w:space="0" w:color="auto"/>
        <w:bottom w:val="none" w:sz="0" w:space="0" w:color="auto"/>
        <w:right w:val="none" w:sz="0" w:space="0" w:color="auto"/>
      </w:divBdr>
    </w:div>
    <w:div w:id="1008293546">
      <w:marLeft w:val="480"/>
      <w:marRight w:val="0"/>
      <w:marTop w:val="0"/>
      <w:marBottom w:val="0"/>
      <w:divBdr>
        <w:top w:val="none" w:sz="0" w:space="0" w:color="auto"/>
        <w:left w:val="none" w:sz="0" w:space="0" w:color="auto"/>
        <w:bottom w:val="none" w:sz="0" w:space="0" w:color="auto"/>
        <w:right w:val="none" w:sz="0" w:space="0" w:color="auto"/>
      </w:divBdr>
    </w:div>
    <w:div w:id="1008367100">
      <w:marLeft w:val="480"/>
      <w:marRight w:val="0"/>
      <w:marTop w:val="0"/>
      <w:marBottom w:val="0"/>
      <w:divBdr>
        <w:top w:val="none" w:sz="0" w:space="0" w:color="auto"/>
        <w:left w:val="none" w:sz="0" w:space="0" w:color="auto"/>
        <w:bottom w:val="none" w:sz="0" w:space="0" w:color="auto"/>
        <w:right w:val="none" w:sz="0" w:space="0" w:color="auto"/>
      </w:divBdr>
    </w:div>
    <w:div w:id="1008410928">
      <w:marLeft w:val="480"/>
      <w:marRight w:val="0"/>
      <w:marTop w:val="0"/>
      <w:marBottom w:val="0"/>
      <w:divBdr>
        <w:top w:val="none" w:sz="0" w:space="0" w:color="auto"/>
        <w:left w:val="none" w:sz="0" w:space="0" w:color="auto"/>
        <w:bottom w:val="none" w:sz="0" w:space="0" w:color="auto"/>
        <w:right w:val="none" w:sz="0" w:space="0" w:color="auto"/>
      </w:divBdr>
    </w:div>
    <w:div w:id="1008484891">
      <w:marLeft w:val="480"/>
      <w:marRight w:val="0"/>
      <w:marTop w:val="0"/>
      <w:marBottom w:val="0"/>
      <w:divBdr>
        <w:top w:val="none" w:sz="0" w:space="0" w:color="auto"/>
        <w:left w:val="none" w:sz="0" w:space="0" w:color="auto"/>
        <w:bottom w:val="none" w:sz="0" w:space="0" w:color="auto"/>
        <w:right w:val="none" w:sz="0" w:space="0" w:color="auto"/>
      </w:divBdr>
    </w:div>
    <w:div w:id="1008559141">
      <w:marLeft w:val="480"/>
      <w:marRight w:val="0"/>
      <w:marTop w:val="0"/>
      <w:marBottom w:val="0"/>
      <w:divBdr>
        <w:top w:val="none" w:sz="0" w:space="0" w:color="auto"/>
        <w:left w:val="none" w:sz="0" w:space="0" w:color="auto"/>
        <w:bottom w:val="none" w:sz="0" w:space="0" w:color="auto"/>
        <w:right w:val="none" w:sz="0" w:space="0" w:color="auto"/>
      </w:divBdr>
    </w:div>
    <w:div w:id="1008631199">
      <w:marLeft w:val="480"/>
      <w:marRight w:val="0"/>
      <w:marTop w:val="0"/>
      <w:marBottom w:val="0"/>
      <w:divBdr>
        <w:top w:val="none" w:sz="0" w:space="0" w:color="auto"/>
        <w:left w:val="none" w:sz="0" w:space="0" w:color="auto"/>
        <w:bottom w:val="none" w:sz="0" w:space="0" w:color="auto"/>
        <w:right w:val="none" w:sz="0" w:space="0" w:color="auto"/>
      </w:divBdr>
    </w:div>
    <w:div w:id="1008674718">
      <w:marLeft w:val="480"/>
      <w:marRight w:val="0"/>
      <w:marTop w:val="0"/>
      <w:marBottom w:val="0"/>
      <w:divBdr>
        <w:top w:val="none" w:sz="0" w:space="0" w:color="auto"/>
        <w:left w:val="none" w:sz="0" w:space="0" w:color="auto"/>
        <w:bottom w:val="none" w:sz="0" w:space="0" w:color="auto"/>
        <w:right w:val="none" w:sz="0" w:space="0" w:color="auto"/>
      </w:divBdr>
    </w:div>
    <w:div w:id="1008677290">
      <w:marLeft w:val="480"/>
      <w:marRight w:val="0"/>
      <w:marTop w:val="0"/>
      <w:marBottom w:val="0"/>
      <w:divBdr>
        <w:top w:val="none" w:sz="0" w:space="0" w:color="auto"/>
        <w:left w:val="none" w:sz="0" w:space="0" w:color="auto"/>
        <w:bottom w:val="none" w:sz="0" w:space="0" w:color="auto"/>
        <w:right w:val="none" w:sz="0" w:space="0" w:color="auto"/>
      </w:divBdr>
    </w:div>
    <w:div w:id="1008747919">
      <w:marLeft w:val="480"/>
      <w:marRight w:val="0"/>
      <w:marTop w:val="0"/>
      <w:marBottom w:val="0"/>
      <w:divBdr>
        <w:top w:val="none" w:sz="0" w:space="0" w:color="auto"/>
        <w:left w:val="none" w:sz="0" w:space="0" w:color="auto"/>
        <w:bottom w:val="none" w:sz="0" w:space="0" w:color="auto"/>
        <w:right w:val="none" w:sz="0" w:space="0" w:color="auto"/>
      </w:divBdr>
    </w:div>
    <w:div w:id="1008748205">
      <w:marLeft w:val="480"/>
      <w:marRight w:val="0"/>
      <w:marTop w:val="0"/>
      <w:marBottom w:val="0"/>
      <w:divBdr>
        <w:top w:val="none" w:sz="0" w:space="0" w:color="auto"/>
        <w:left w:val="none" w:sz="0" w:space="0" w:color="auto"/>
        <w:bottom w:val="none" w:sz="0" w:space="0" w:color="auto"/>
        <w:right w:val="none" w:sz="0" w:space="0" w:color="auto"/>
      </w:divBdr>
    </w:div>
    <w:div w:id="1008753389">
      <w:marLeft w:val="480"/>
      <w:marRight w:val="0"/>
      <w:marTop w:val="0"/>
      <w:marBottom w:val="0"/>
      <w:divBdr>
        <w:top w:val="none" w:sz="0" w:space="0" w:color="auto"/>
        <w:left w:val="none" w:sz="0" w:space="0" w:color="auto"/>
        <w:bottom w:val="none" w:sz="0" w:space="0" w:color="auto"/>
        <w:right w:val="none" w:sz="0" w:space="0" w:color="auto"/>
      </w:divBdr>
    </w:div>
    <w:div w:id="1008754620">
      <w:marLeft w:val="480"/>
      <w:marRight w:val="0"/>
      <w:marTop w:val="0"/>
      <w:marBottom w:val="0"/>
      <w:divBdr>
        <w:top w:val="none" w:sz="0" w:space="0" w:color="auto"/>
        <w:left w:val="none" w:sz="0" w:space="0" w:color="auto"/>
        <w:bottom w:val="none" w:sz="0" w:space="0" w:color="auto"/>
        <w:right w:val="none" w:sz="0" w:space="0" w:color="auto"/>
      </w:divBdr>
    </w:div>
    <w:div w:id="1008754753">
      <w:marLeft w:val="480"/>
      <w:marRight w:val="0"/>
      <w:marTop w:val="0"/>
      <w:marBottom w:val="0"/>
      <w:divBdr>
        <w:top w:val="none" w:sz="0" w:space="0" w:color="auto"/>
        <w:left w:val="none" w:sz="0" w:space="0" w:color="auto"/>
        <w:bottom w:val="none" w:sz="0" w:space="0" w:color="auto"/>
        <w:right w:val="none" w:sz="0" w:space="0" w:color="auto"/>
      </w:divBdr>
    </w:div>
    <w:div w:id="1008799518">
      <w:marLeft w:val="480"/>
      <w:marRight w:val="0"/>
      <w:marTop w:val="0"/>
      <w:marBottom w:val="0"/>
      <w:divBdr>
        <w:top w:val="none" w:sz="0" w:space="0" w:color="auto"/>
        <w:left w:val="none" w:sz="0" w:space="0" w:color="auto"/>
        <w:bottom w:val="none" w:sz="0" w:space="0" w:color="auto"/>
        <w:right w:val="none" w:sz="0" w:space="0" w:color="auto"/>
      </w:divBdr>
    </w:div>
    <w:div w:id="1008827000">
      <w:marLeft w:val="480"/>
      <w:marRight w:val="0"/>
      <w:marTop w:val="0"/>
      <w:marBottom w:val="0"/>
      <w:divBdr>
        <w:top w:val="none" w:sz="0" w:space="0" w:color="auto"/>
        <w:left w:val="none" w:sz="0" w:space="0" w:color="auto"/>
        <w:bottom w:val="none" w:sz="0" w:space="0" w:color="auto"/>
        <w:right w:val="none" w:sz="0" w:space="0" w:color="auto"/>
      </w:divBdr>
    </w:div>
    <w:div w:id="1008866358">
      <w:marLeft w:val="480"/>
      <w:marRight w:val="0"/>
      <w:marTop w:val="0"/>
      <w:marBottom w:val="0"/>
      <w:divBdr>
        <w:top w:val="none" w:sz="0" w:space="0" w:color="auto"/>
        <w:left w:val="none" w:sz="0" w:space="0" w:color="auto"/>
        <w:bottom w:val="none" w:sz="0" w:space="0" w:color="auto"/>
        <w:right w:val="none" w:sz="0" w:space="0" w:color="auto"/>
      </w:divBdr>
    </w:div>
    <w:div w:id="1008868909">
      <w:marLeft w:val="480"/>
      <w:marRight w:val="0"/>
      <w:marTop w:val="0"/>
      <w:marBottom w:val="0"/>
      <w:divBdr>
        <w:top w:val="none" w:sz="0" w:space="0" w:color="auto"/>
        <w:left w:val="none" w:sz="0" w:space="0" w:color="auto"/>
        <w:bottom w:val="none" w:sz="0" w:space="0" w:color="auto"/>
        <w:right w:val="none" w:sz="0" w:space="0" w:color="auto"/>
      </w:divBdr>
    </w:div>
    <w:div w:id="1008873467">
      <w:marLeft w:val="480"/>
      <w:marRight w:val="0"/>
      <w:marTop w:val="0"/>
      <w:marBottom w:val="0"/>
      <w:divBdr>
        <w:top w:val="none" w:sz="0" w:space="0" w:color="auto"/>
        <w:left w:val="none" w:sz="0" w:space="0" w:color="auto"/>
        <w:bottom w:val="none" w:sz="0" w:space="0" w:color="auto"/>
        <w:right w:val="none" w:sz="0" w:space="0" w:color="auto"/>
      </w:divBdr>
    </w:div>
    <w:div w:id="1008949688">
      <w:marLeft w:val="480"/>
      <w:marRight w:val="0"/>
      <w:marTop w:val="0"/>
      <w:marBottom w:val="0"/>
      <w:divBdr>
        <w:top w:val="none" w:sz="0" w:space="0" w:color="auto"/>
        <w:left w:val="none" w:sz="0" w:space="0" w:color="auto"/>
        <w:bottom w:val="none" w:sz="0" w:space="0" w:color="auto"/>
        <w:right w:val="none" w:sz="0" w:space="0" w:color="auto"/>
      </w:divBdr>
    </w:div>
    <w:div w:id="1009019303">
      <w:marLeft w:val="480"/>
      <w:marRight w:val="0"/>
      <w:marTop w:val="0"/>
      <w:marBottom w:val="0"/>
      <w:divBdr>
        <w:top w:val="none" w:sz="0" w:space="0" w:color="auto"/>
        <w:left w:val="none" w:sz="0" w:space="0" w:color="auto"/>
        <w:bottom w:val="none" w:sz="0" w:space="0" w:color="auto"/>
        <w:right w:val="none" w:sz="0" w:space="0" w:color="auto"/>
      </w:divBdr>
    </w:div>
    <w:div w:id="1009023170">
      <w:marLeft w:val="480"/>
      <w:marRight w:val="0"/>
      <w:marTop w:val="0"/>
      <w:marBottom w:val="0"/>
      <w:divBdr>
        <w:top w:val="none" w:sz="0" w:space="0" w:color="auto"/>
        <w:left w:val="none" w:sz="0" w:space="0" w:color="auto"/>
        <w:bottom w:val="none" w:sz="0" w:space="0" w:color="auto"/>
        <w:right w:val="none" w:sz="0" w:space="0" w:color="auto"/>
      </w:divBdr>
    </w:div>
    <w:div w:id="1009136930">
      <w:marLeft w:val="480"/>
      <w:marRight w:val="0"/>
      <w:marTop w:val="0"/>
      <w:marBottom w:val="0"/>
      <w:divBdr>
        <w:top w:val="none" w:sz="0" w:space="0" w:color="auto"/>
        <w:left w:val="none" w:sz="0" w:space="0" w:color="auto"/>
        <w:bottom w:val="none" w:sz="0" w:space="0" w:color="auto"/>
        <w:right w:val="none" w:sz="0" w:space="0" w:color="auto"/>
      </w:divBdr>
    </w:div>
    <w:div w:id="1009140754">
      <w:marLeft w:val="480"/>
      <w:marRight w:val="0"/>
      <w:marTop w:val="0"/>
      <w:marBottom w:val="0"/>
      <w:divBdr>
        <w:top w:val="none" w:sz="0" w:space="0" w:color="auto"/>
        <w:left w:val="none" w:sz="0" w:space="0" w:color="auto"/>
        <w:bottom w:val="none" w:sz="0" w:space="0" w:color="auto"/>
        <w:right w:val="none" w:sz="0" w:space="0" w:color="auto"/>
      </w:divBdr>
    </w:div>
    <w:div w:id="1009141954">
      <w:marLeft w:val="480"/>
      <w:marRight w:val="0"/>
      <w:marTop w:val="0"/>
      <w:marBottom w:val="0"/>
      <w:divBdr>
        <w:top w:val="none" w:sz="0" w:space="0" w:color="auto"/>
        <w:left w:val="none" w:sz="0" w:space="0" w:color="auto"/>
        <w:bottom w:val="none" w:sz="0" w:space="0" w:color="auto"/>
        <w:right w:val="none" w:sz="0" w:space="0" w:color="auto"/>
      </w:divBdr>
    </w:div>
    <w:div w:id="1009209889">
      <w:marLeft w:val="480"/>
      <w:marRight w:val="0"/>
      <w:marTop w:val="0"/>
      <w:marBottom w:val="0"/>
      <w:divBdr>
        <w:top w:val="none" w:sz="0" w:space="0" w:color="auto"/>
        <w:left w:val="none" w:sz="0" w:space="0" w:color="auto"/>
        <w:bottom w:val="none" w:sz="0" w:space="0" w:color="auto"/>
        <w:right w:val="none" w:sz="0" w:space="0" w:color="auto"/>
      </w:divBdr>
    </w:div>
    <w:div w:id="1009210384">
      <w:marLeft w:val="480"/>
      <w:marRight w:val="0"/>
      <w:marTop w:val="0"/>
      <w:marBottom w:val="0"/>
      <w:divBdr>
        <w:top w:val="none" w:sz="0" w:space="0" w:color="auto"/>
        <w:left w:val="none" w:sz="0" w:space="0" w:color="auto"/>
        <w:bottom w:val="none" w:sz="0" w:space="0" w:color="auto"/>
        <w:right w:val="none" w:sz="0" w:space="0" w:color="auto"/>
      </w:divBdr>
    </w:div>
    <w:div w:id="1009216479">
      <w:marLeft w:val="480"/>
      <w:marRight w:val="0"/>
      <w:marTop w:val="0"/>
      <w:marBottom w:val="0"/>
      <w:divBdr>
        <w:top w:val="none" w:sz="0" w:space="0" w:color="auto"/>
        <w:left w:val="none" w:sz="0" w:space="0" w:color="auto"/>
        <w:bottom w:val="none" w:sz="0" w:space="0" w:color="auto"/>
        <w:right w:val="none" w:sz="0" w:space="0" w:color="auto"/>
      </w:divBdr>
    </w:div>
    <w:div w:id="1009259216">
      <w:marLeft w:val="480"/>
      <w:marRight w:val="0"/>
      <w:marTop w:val="0"/>
      <w:marBottom w:val="0"/>
      <w:divBdr>
        <w:top w:val="none" w:sz="0" w:space="0" w:color="auto"/>
        <w:left w:val="none" w:sz="0" w:space="0" w:color="auto"/>
        <w:bottom w:val="none" w:sz="0" w:space="0" w:color="auto"/>
        <w:right w:val="none" w:sz="0" w:space="0" w:color="auto"/>
      </w:divBdr>
    </w:div>
    <w:div w:id="1009287165">
      <w:marLeft w:val="480"/>
      <w:marRight w:val="0"/>
      <w:marTop w:val="0"/>
      <w:marBottom w:val="0"/>
      <w:divBdr>
        <w:top w:val="none" w:sz="0" w:space="0" w:color="auto"/>
        <w:left w:val="none" w:sz="0" w:space="0" w:color="auto"/>
        <w:bottom w:val="none" w:sz="0" w:space="0" w:color="auto"/>
        <w:right w:val="none" w:sz="0" w:space="0" w:color="auto"/>
      </w:divBdr>
    </w:div>
    <w:div w:id="1009328927">
      <w:marLeft w:val="480"/>
      <w:marRight w:val="0"/>
      <w:marTop w:val="0"/>
      <w:marBottom w:val="0"/>
      <w:divBdr>
        <w:top w:val="none" w:sz="0" w:space="0" w:color="auto"/>
        <w:left w:val="none" w:sz="0" w:space="0" w:color="auto"/>
        <w:bottom w:val="none" w:sz="0" w:space="0" w:color="auto"/>
        <w:right w:val="none" w:sz="0" w:space="0" w:color="auto"/>
      </w:divBdr>
    </w:div>
    <w:div w:id="1009452941">
      <w:marLeft w:val="480"/>
      <w:marRight w:val="0"/>
      <w:marTop w:val="0"/>
      <w:marBottom w:val="0"/>
      <w:divBdr>
        <w:top w:val="none" w:sz="0" w:space="0" w:color="auto"/>
        <w:left w:val="none" w:sz="0" w:space="0" w:color="auto"/>
        <w:bottom w:val="none" w:sz="0" w:space="0" w:color="auto"/>
        <w:right w:val="none" w:sz="0" w:space="0" w:color="auto"/>
      </w:divBdr>
    </w:div>
    <w:div w:id="1009479285">
      <w:marLeft w:val="480"/>
      <w:marRight w:val="0"/>
      <w:marTop w:val="0"/>
      <w:marBottom w:val="0"/>
      <w:divBdr>
        <w:top w:val="none" w:sz="0" w:space="0" w:color="auto"/>
        <w:left w:val="none" w:sz="0" w:space="0" w:color="auto"/>
        <w:bottom w:val="none" w:sz="0" w:space="0" w:color="auto"/>
        <w:right w:val="none" w:sz="0" w:space="0" w:color="auto"/>
      </w:divBdr>
    </w:div>
    <w:div w:id="1009520974">
      <w:marLeft w:val="480"/>
      <w:marRight w:val="0"/>
      <w:marTop w:val="0"/>
      <w:marBottom w:val="0"/>
      <w:divBdr>
        <w:top w:val="none" w:sz="0" w:space="0" w:color="auto"/>
        <w:left w:val="none" w:sz="0" w:space="0" w:color="auto"/>
        <w:bottom w:val="none" w:sz="0" w:space="0" w:color="auto"/>
        <w:right w:val="none" w:sz="0" w:space="0" w:color="auto"/>
      </w:divBdr>
    </w:div>
    <w:div w:id="1009525875">
      <w:marLeft w:val="480"/>
      <w:marRight w:val="0"/>
      <w:marTop w:val="0"/>
      <w:marBottom w:val="0"/>
      <w:divBdr>
        <w:top w:val="none" w:sz="0" w:space="0" w:color="auto"/>
        <w:left w:val="none" w:sz="0" w:space="0" w:color="auto"/>
        <w:bottom w:val="none" w:sz="0" w:space="0" w:color="auto"/>
        <w:right w:val="none" w:sz="0" w:space="0" w:color="auto"/>
      </w:divBdr>
    </w:div>
    <w:div w:id="1009677601">
      <w:marLeft w:val="480"/>
      <w:marRight w:val="0"/>
      <w:marTop w:val="0"/>
      <w:marBottom w:val="0"/>
      <w:divBdr>
        <w:top w:val="none" w:sz="0" w:space="0" w:color="auto"/>
        <w:left w:val="none" w:sz="0" w:space="0" w:color="auto"/>
        <w:bottom w:val="none" w:sz="0" w:space="0" w:color="auto"/>
        <w:right w:val="none" w:sz="0" w:space="0" w:color="auto"/>
      </w:divBdr>
    </w:div>
    <w:div w:id="1009796974">
      <w:marLeft w:val="480"/>
      <w:marRight w:val="0"/>
      <w:marTop w:val="0"/>
      <w:marBottom w:val="0"/>
      <w:divBdr>
        <w:top w:val="none" w:sz="0" w:space="0" w:color="auto"/>
        <w:left w:val="none" w:sz="0" w:space="0" w:color="auto"/>
        <w:bottom w:val="none" w:sz="0" w:space="0" w:color="auto"/>
        <w:right w:val="none" w:sz="0" w:space="0" w:color="auto"/>
      </w:divBdr>
    </w:div>
    <w:div w:id="1009869209">
      <w:marLeft w:val="480"/>
      <w:marRight w:val="0"/>
      <w:marTop w:val="0"/>
      <w:marBottom w:val="0"/>
      <w:divBdr>
        <w:top w:val="none" w:sz="0" w:space="0" w:color="auto"/>
        <w:left w:val="none" w:sz="0" w:space="0" w:color="auto"/>
        <w:bottom w:val="none" w:sz="0" w:space="0" w:color="auto"/>
        <w:right w:val="none" w:sz="0" w:space="0" w:color="auto"/>
      </w:divBdr>
    </w:div>
    <w:div w:id="1009872530">
      <w:marLeft w:val="480"/>
      <w:marRight w:val="0"/>
      <w:marTop w:val="0"/>
      <w:marBottom w:val="0"/>
      <w:divBdr>
        <w:top w:val="none" w:sz="0" w:space="0" w:color="auto"/>
        <w:left w:val="none" w:sz="0" w:space="0" w:color="auto"/>
        <w:bottom w:val="none" w:sz="0" w:space="0" w:color="auto"/>
        <w:right w:val="none" w:sz="0" w:space="0" w:color="auto"/>
      </w:divBdr>
    </w:div>
    <w:div w:id="1009910529">
      <w:marLeft w:val="480"/>
      <w:marRight w:val="0"/>
      <w:marTop w:val="0"/>
      <w:marBottom w:val="0"/>
      <w:divBdr>
        <w:top w:val="none" w:sz="0" w:space="0" w:color="auto"/>
        <w:left w:val="none" w:sz="0" w:space="0" w:color="auto"/>
        <w:bottom w:val="none" w:sz="0" w:space="0" w:color="auto"/>
        <w:right w:val="none" w:sz="0" w:space="0" w:color="auto"/>
      </w:divBdr>
    </w:div>
    <w:div w:id="1009983519">
      <w:marLeft w:val="480"/>
      <w:marRight w:val="0"/>
      <w:marTop w:val="0"/>
      <w:marBottom w:val="0"/>
      <w:divBdr>
        <w:top w:val="none" w:sz="0" w:space="0" w:color="auto"/>
        <w:left w:val="none" w:sz="0" w:space="0" w:color="auto"/>
        <w:bottom w:val="none" w:sz="0" w:space="0" w:color="auto"/>
        <w:right w:val="none" w:sz="0" w:space="0" w:color="auto"/>
      </w:divBdr>
    </w:div>
    <w:div w:id="1009986551">
      <w:marLeft w:val="480"/>
      <w:marRight w:val="0"/>
      <w:marTop w:val="0"/>
      <w:marBottom w:val="0"/>
      <w:divBdr>
        <w:top w:val="none" w:sz="0" w:space="0" w:color="auto"/>
        <w:left w:val="none" w:sz="0" w:space="0" w:color="auto"/>
        <w:bottom w:val="none" w:sz="0" w:space="0" w:color="auto"/>
        <w:right w:val="none" w:sz="0" w:space="0" w:color="auto"/>
      </w:divBdr>
    </w:div>
    <w:div w:id="1010109406">
      <w:marLeft w:val="480"/>
      <w:marRight w:val="0"/>
      <w:marTop w:val="0"/>
      <w:marBottom w:val="0"/>
      <w:divBdr>
        <w:top w:val="none" w:sz="0" w:space="0" w:color="auto"/>
        <w:left w:val="none" w:sz="0" w:space="0" w:color="auto"/>
        <w:bottom w:val="none" w:sz="0" w:space="0" w:color="auto"/>
        <w:right w:val="none" w:sz="0" w:space="0" w:color="auto"/>
      </w:divBdr>
    </w:div>
    <w:div w:id="1010254310">
      <w:marLeft w:val="480"/>
      <w:marRight w:val="0"/>
      <w:marTop w:val="0"/>
      <w:marBottom w:val="0"/>
      <w:divBdr>
        <w:top w:val="none" w:sz="0" w:space="0" w:color="auto"/>
        <w:left w:val="none" w:sz="0" w:space="0" w:color="auto"/>
        <w:bottom w:val="none" w:sz="0" w:space="0" w:color="auto"/>
        <w:right w:val="none" w:sz="0" w:space="0" w:color="auto"/>
      </w:divBdr>
    </w:div>
    <w:div w:id="1010254738">
      <w:marLeft w:val="480"/>
      <w:marRight w:val="0"/>
      <w:marTop w:val="0"/>
      <w:marBottom w:val="0"/>
      <w:divBdr>
        <w:top w:val="none" w:sz="0" w:space="0" w:color="auto"/>
        <w:left w:val="none" w:sz="0" w:space="0" w:color="auto"/>
        <w:bottom w:val="none" w:sz="0" w:space="0" w:color="auto"/>
        <w:right w:val="none" w:sz="0" w:space="0" w:color="auto"/>
      </w:divBdr>
    </w:div>
    <w:div w:id="1010255175">
      <w:marLeft w:val="480"/>
      <w:marRight w:val="0"/>
      <w:marTop w:val="0"/>
      <w:marBottom w:val="0"/>
      <w:divBdr>
        <w:top w:val="none" w:sz="0" w:space="0" w:color="auto"/>
        <w:left w:val="none" w:sz="0" w:space="0" w:color="auto"/>
        <w:bottom w:val="none" w:sz="0" w:space="0" w:color="auto"/>
        <w:right w:val="none" w:sz="0" w:space="0" w:color="auto"/>
      </w:divBdr>
    </w:div>
    <w:div w:id="1010256352">
      <w:marLeft w:val="480"/>
      <w:marRight w:val="0"/>
      <w:marTop w:val="0"/>
      <w:marBottom w:val="0"/>
      <w:divBdr>
        <w:top w:val="none" w:sz="0" w:space="0" w:color="auto"/>
        <w:left w:val="none" w:sz="0" w:space="0" w:color="auto"/>
        <w:bottom w:val="none" w:sz="0" w:space="0" w:color="auto"/>
        <w:right w:val="none" w:sz="0" w:space="0" w:color="auto"/>
      </w:divBdr>
    </w:div>
    <w:div w:id="1010257422">
      <w:marLeft w:val="480"/>
      <w:marRight w:val="0"/>
      <w:marTop w:val="0"/>
      <w:marBottom w:val="0"/>
      <w:divBdr>
        <w:top w:val="none" w:sz="0" w:space="0" w:color="auto"/>
        <w:left w:val="none" w:sz="0" w:space="0" w:color="auto"/>
        <w:bottom w:val="none" w:sz="0" w:space="0" w:color="auto"/>
        <w:right w:val="none" w:sz="0" w:space="0" w:color="auto"/>
      </w:divBdr>
    </w:div>
    <w:div w:id="1010257472">
      <w:marLeft w:val="480"/>
      <w:marRight w:val="0"/>
      <w:marTop w:val="0"/>
      <w:marBottom w:val="0"/>
      <w:divBdr>
        <w:top w:val="none" w:sz="0" w:space="0" w:color="auto"/>
        <w:left w:val="none" w:sz="0" w:space="0" w:color="auto"/>
        <w:bottom w:val="none" w:sz="0" w:space="0" w:color="auto"/>
        <w:right w:val="none" w:sz="0" w:space="0" w:color="auto"/>
      </w:divBdr>
    </w:div>
    <w:div w:id="1010259890">
      <w:marLeft w:val="480"/>
      <w:marRight w:val="0"/>
      <w:marTop w:val="0"/>
      <w:marBottom w:val="0"/>
      <w:divBdr>
        <w:top w:val="none" w:sz="0" w:space="0" w:color="auto"/>
        <w:left w:val="none" w:sz="0" w:space="0" w:color="auto"/>
        <w:bottom w:val="none" w:sz="0" w:space="0" w:color="auto"/>
        <w:right w:val="none" w:sz="0" w:space="0" w:color="auto"/>
      </w:divBdr>
    </w:div>
    <w:div w:id="1010260739">
      <w:marLeft w:val="480"/>
      <w:marRight w:val="0"/>
      <w:marTop w:val="0"/>
      <w:marBottom w:val="0"/>
      <w:divBdr>
        <w:top w:val="none" w:sz="0" w:space="0" w:color="auto"/>
        <w:left w:val="none" w:sz="0" w:space="0" w:color="auto"/>
        <w:bottom w:val="none" w:sz="0" w:space="0" w:color="auto"/>
        <w:right w:val="none" w:sz="0" w:space="0" w:color="auto"/>
      </w:divBdr>
    </w:div>
    <w:div w:id="1010303263">
      <w:marLeft w:val="480"/>
      <w:marRight w:val="0"/>
      <w:marTop w:val="0"/>
      <w:marBottom w:val="0"/>
      <w:divBdr>
        <w:top w:val="none" w:sz="0" w:space="0" w:color="auto"/>
        <w:left w:val="none" w:sz="0" w:space="0" w:color="auto"/>
        <w:bottom w:val="none" w:sz="0" w:space="0" w:color="auto"/>
        <w:right w:val="none" w:sz="0" w:space="0" w:color="auto"/>
      </w:divBdr>
    </w:div>
    <w:div w:id="1010331131">
      <w:marLeft w:val="480"/>
      <w:marRight w:val="0"/>
      <w:marTop w:val="0"/>
      <w:marBottom w:val="0"/>
      <w:divBdr>
        <w:top w:val="none" w:sz="0" w:space="0" w:color="auto"/>
        <w:left w:val="none" w:sz="0" w:space="0" w:color="auto"/>
        <w:bottom w:val="none" w:sz="0" w:space="0" w:color="auto"/>
        <w:right w:val="none" w:sz="0" w:space="0" w:color="auto"/>
      </w:divBdr>
    </w:div>
    <w:div w:id="1010378680">
      <w:marLeft w:val="480"/>
      <w:marRight w:val="0"/>
      <w:marTop w:val="0"/>
      <w:marBottom w:val="0"/>
      <w:divBdr>
        <w:top w:val="none" w:sz="0" w:space="0" w:color="auto"/>
        <w:left w:val="none" w:sz="0" w:space="0" w:color="auto"/>
        <w:bottom w:val="none" w:sz="0" w:space="0" w:color="auto"/>
        <w:right w:val="none" w:sz="0" w:space="0" w:color="auto"/>
      </w:divBdr>
    </w:div>
    <w:div w:id="1010448600">
      <w:marLeft w:val="480"/>
      <w:marRight w:val="0"/>
      <w:marTop w:val="0"/>
      <w:marBottom w:val="0"/>
      <w:divBdr>
        <w:top w:val="none" w:sz="0" w:space="0" w:color="auto"/>
        <w:left w:val="none" w:sz="0" w:space="0" w:color="auto"/>
        <w:bottom w:val="none" w:sz="0" w:space="0" w:color="auto"/>
        <w:right w:val="none" w:sz="0" w:space="0" w:color="auto"/>
      </w:divBdr>
    </w:div>
    <w:div w:id="1010452076">
      <w:marLeft w:val="480"/>
      <w:marRight w:val="0"/>
      <w:marTop w:val="0"/>
      <w:marBottom w:val="0"/>
      <w:divBdr>
        <w:top w:val="none" w:sz="0" w:space="0" w:color="auto"/>
        <w:left w:val="none" w:sz="0" w:space="0" w:color="auto"/>
        <w:bottom w:val="none" w:sz="0" w:space="0" w:color="auto"/>
        <w:right w:val="none" w:sz="0" w:space="0" w:color="auto"/>
      </w:divBdr>
    </w:div>
    <w:div w:id="1010452139">
      <w:marLeft w:val="480"/>
      <w:marRight w:val="0"/>
      <w:marTop w:val="0"/>
      <w:marBottom w:val="0"/>
      <w:divBdr>
        <w:top w:val="none" w:sz="0" w:space="0" w:color="auto"/>
        <w:left w:val="none" w:sz="0" w:space="0" w:color="auto"/>
        <w:bottom w:val="none" w:sz="0" w:space="0" w:color="auto"/>
        <w:right w:val="none" w:sz="0" w:space="0" w:color="auto"/>
      </w:divBdr>
    </w:div>
    <w:div w:id="1010452963">
      <w:marLeft w:val="480"/>
      <w:marRight w:val="0"/>
      <w:marTop w:val="0"/>
      <w:marBottom w:val="0"/>
      <w:divBdr>
        <w:top w:val="none" w:sz="0" w:space="0" w:color="auto"/>
        <w:left w:val="none" w:sz="0" w:space="0" w:color="auto"/>
        <w:bottom w:val="none" w:sz="0" w:space="0" w:color="auto"/>
        <w:right w:val="none" w:sz="0" w:space="0" w:color="auto"/>
      </w:divBdr>
    </w:div>
    <w:div w:id="1010521379">
      <w:marLeft w:val="480"/>
      <w:marRight w:val="0"/>
      <w:marTop w:val="0"/>
      <w:marBottom w:val="0"/>
      <w:divBdr>
        <w:top w:val="none" w:sz="0" w:space="0" w:color="auto"/>
        <w:left w:val="none" w:sz="0" w:space="0" w:color="auto"/>
        <w:bottom w:val="none" w:sz="0" w:space="0" w:color="auto"/>
        <w:right w:val="none" w:sz="0" w:space="0" w:color="auto"/>
      </w:divBdr>
    </w:div>
    <w:div w:id="1010642544">
      <w:marLeft w:val="480"/>
      <w:marRight w:val="0"/>
      <w:marTop w:val="0"/>
      <w:marBottom w:val="0"/>
      <w:divBdr>
        <w:top w:val="none" w:sz="0" w:space="0" w:color="auto"/>
        <w:left w:val="none" w:sz="0" w:space="0" w:color="auto"/>
        <w:bottom w:val="none" w:sz="0" w:space="0" w:color="auto"/>
        <w:right w:val="none" w:sz="0" w:space="0" w:color="auto"/>
      </w:divBdr>
    </w:div>
    <w:div w:id="1010721723">
      <w:marLeft w:val="480"/>
      <w:marRight w:val="0"/>
      <w:marTop w:val="0"/>
      <w:marBottom w:val="0"/>
      <w:divBdr>
        <w:top w:val="none" w:sz="0" w:space="0" w:color="auto"/>
        <w:left w:val="none" w:sz="0" w:space="0" w:color="auto"/>
        <w:bottom w:val="none" w:sz="0" w:space="0" w:color="auto"/>
        <w:right w:val="none" w:sz="0" w:space="0" w:color="auto"/>
      </w:divBdr>
    </w:div>
    <w:div w:id="1010723107">
      <w:marLeft w:val="480"/>
      <w:marRight w:val="0"/>
      <w:marTop w:val="0"/>
      <w:marBottom w:val="0"/>
      <w:divBdr>
        <w:top w:val="none" w:sz="0" w:space="0" w:color="auto"/>
        <w:left w:val="none" w:sz="0" w:space="0" w:color="auto"/>
        <w:bottom w:val="none" w:sz="0" w:space="0" w:color="auto"/>
        <w:right w:val="none" w:sz="0" w:space="0" w:color="auto"/>
      </w:divBdr>
    </w:div>
    <w:div w:id="1010764849">
      <w:marLeft w:val="480"/>
      <w:marRight w:val="0"/>
      <w:marTop w:val="0"/>
      <w:marBottom w:val="0"/>
      <w:divBdr>
        <w:top w:val="none" w:sz="0" w:space="0" w:color="auto"/>
        <w:left w:val="none" w:sz="0" w:space="0" w:color="auto"/>
        <w:bottom w:val="none" w:sz="0" w:space="0" w:color="auto"/>
        <w:right w:val="none" w:sz="0" w:space="0" w:color="auto"/>
      </w:divBdr>
    </w:div>
    <w:div w:id="1010832272">
      <w:marLeft w:val="480"/>
      <w:marRight w:val="0"/>
      <w:marTop w:val="0"/>
      <w:marBottom w:val="0"/>
      <w:divBdr>
        <w:top w:val="none" w:sz="0" w:space="0" w:color="auto"/>
        <w:left w:val="none" w:sz="0" w:space="0" w:color="auto"/>
        <w:bottom w:val="none" w:sz="0" w:space="0" w:color="auto"/>
        <w:right w:val="none" w:sz="0" w:space="0" w:color="auto"/>
      </w:divBdr>
    </w:div>
    <w:div w:id="1010839857">
      <w:marLeft w:val="480"/>
      <w:marRight w:val="0"/>
      <w:marTop w:val="0"/>
      <w:marBottom w:val="0"/>
      <w:divBdr>
        <w:top w:val="none" w:sz="0" w:space="0" w:color="auto"/>
        <w:left w:val="none" w:sz="0" w:space="0" w:color="auto"/>
        <w:bottom w:val="none" w:sz="0" w:space="0" w:color="auto"/>
        <w:right w:val="none" w:sz="0" w:space="0" w:color="auto"/>
      </w:divBdr>
    </w:div>
    <w:div w:id="1010910946">
      <w:marLeft w:val="480"/>
      <w:marRight w:val="0"/>
      <w:marTop w:val="0"/>
      <w:marBottom w:val="0"/>
      <w:divBdr>
        <w:top w:val="none" w:sz="0" w:space="0" w:color="auto"/>
        <w:left w:val="none" w:sz="0" w:space="0" w:color="auto"/>
        <w:bottom w:val="none" w:sz="0" w:space="0" w:color="auto"/>
        <w:right w:val="none" w:sz="0" w:space="0" w:color="auto"/>
      </w:divBdr>
    </w:div>
    <w:div w:id="1010987864">
      <w:marLeft w:val="480"/>
      <w:marRight w:val="0"/>
      <w:marTop w:val="0"/>
      <w:marBottom w:val="0"/>
      <w:divBdr>
        <w:top w:val="none" w:sz="0" w:space="0" w:color="auto"/>
        <w:left w:val="none" w:sz="0" w:space="0" w:color="auto"/>
        <w:bottom w:val="none" w:sz="0" w:space="0" w:color="auto"/>
        <w:right w:val="none" w:sz="0" w:space="0" w:color="auto"/>
      </w:divBdr>
    </w:div>
    <w:div w:id="1011025691">
      <w:marLeft w:val="480"/>
      <w:marRight w:val="0"/>
      <w:marTop w:val="0"/>
      <w:marBottom w:val="0"/>
      <w:divBdr>
        <w:top w:val="none" w:sz="0" w:space="0" w:color="auto"/>
        <w:left w:val="none" w:sz="0" w:space="0" w:color="auto"/>
        <w:bottom w:val="none" w:sz="0" w:space="0" w:color="auto"/>
        <w:right w:val="none" w:sz="0" w:space="0" w:color="auto"/>
      </w:divBdr>
    </w:div>
    <w:div w:id="1011100746">
      <w:marLeft w:val="480"/>
      <w:marRight w:val="0"/>
      <w:marTop w:val="0"/>
      <w:marBottom w:val="0"/>
      <w:divBdr>
        <w:top w:val="none" w:sz="0" w:space="0" w:color="auto"/>
        <w:left w:val="none" w:sz="0" w:space="0" w:color="auto"/>
        <w:bottom w:val="none" w:sz="0" w:space="0" w:color="auto"/>
        <w:right w:val="none" w:sz="0" w:space="0" w:color="auto"/>
      </w:divBdr>
    </w:div>
    <w:div w:id="1011105657">
      <w:marLeft w:val="480"/>
      <w:marRight w:val="0"/>
      <w:marTop w:val="0"/>
      <w:marBottom w:val="0"/>
      <w:divBdr>
        <w:top w:val="none" w:sz="0" w:space="0" w:color="auto"/>
        <w:left w:val="none" w:sz="0" w:space="0" w:color="auto"/>
        <w:bottom w:val="none" w:sz="0" w:space="0" w:color="auto"/>
        <w:right w:val="none" w:sz="0" w:space="0" w:color="auto"/>
      </w:divBdr>
    </w:div>
    <w:div w:id="1011109813">
      <w:marLeft w:val="480"/>
      <w:marRight w:val="0"/>
      <w:marTop w:val="0"/>
      <w:marBottom w:val="0"/>
      <w:divBdr>
        <w:top w:val="none" w:sz="0" w:space="0" w:color="auto"/>
        <w:left w:val="none" w:sz="0" w:space="0" w:color="auto"/>
        <w:bottom w:val="none" w:sz="0" w:space="0" w:color="auto"/>
        <w:right w:val="none" w:sz="0" w:space="0" w:color="auto"/>
      </w:divBdr>
    </w:div>
    <w:div w:id="1011177173">
      <w:marLeft w:val="480"/>
      <w:marRight w:val="0"/>
      <w:marTop w:val="0"/>
      <w:marBottom w:val="0"/>
      <w:divBdr>
        <w:top w:val="none" w:sz="0" w:space="0" w:color="auto"/>
        <w:left w:val="none" w:sz="0" w:space="0" w:color="auto"/>
        <w:bottom w:val="none" w:sz="0" w:space="0" w:color="auto"/>
        <w:right w:val="none" w:sz="0" w:space="0" w:color="auto"/>
      </w:divBdr>
    </w:div>
    <w:div w:id="1011177799">
      <w:marLeft w:val="480"/>
      <w:marRight w:val="0"/>
      <w:marTop w:val="0"/>
      <w:marBottom w:val="0"/>
      <w:divBdr>
        <w:top w:val="none" w:sz="0" w:space="0" w:color="auto"/>
        <w:left w:val="none" w:sz="0" w:space="0" w:color="auto"/>
        <w:bottom w:val="none" w:sz="0" w:space="0" w:color="auto"/>
        <w:right w:val="none" w:sz="0" w:space="0" w:color="auto"/>
      </w:divBdr>
    </w:div>
    <w:div w:id="1011227375">
      <w:marLeft w:val="480"/>
      <w:marRight w:val="0"/>
      <w:marTop w:val="0"/>
      <w:marBottom w:val="0"/>
      <w:divBdr>
        <w:top w:val="none" w:sz="0" w:space="0" w:color="auto"/>
        <w:left w:val="none" w:sz="0" w:space="0" w:color="auto"/>
        <w:bottom w:val="none" w:sz="0" w:space="0" w:color="auto"/>
        <w:right w:val="none" w:sz="0" w:space="0" w:color="auto"/>
      </w:divBdr>
    </w:div>
    <w:div w:id="1011227641">
      <w:marLeft w:val="480"/>
      <w:marRight w:val="0"/>
      <w:marTop w:val="0"/>
      <w:marBottom w:val="0"/>
      <w:divBdr>
        <w:top w:val="none" w:sz="0" w:space="0" w:color="auto"/>
        <w:left w:val="none" w:sz="0" w:space="0" w:color="auto"/>
        <w:bottom w:val="none" w:sz="0" w:space="0" w:color="auto"/>
        <w:right w:val="none" w:sz="0" w:space="0" w:color="auto"/>
      </w:divBdr>
    </w:div>
    <w:div w:id="1011293877">
      <w:marLeft w:val="480"/>
      <w:marRight w:val="0"/>
      <w:marTop w:val="0"/>
      <w:marBottom w:val="0"/>
      <w:divBdr>
        <w:top w:val="none" w:sz="0" w:space="0" w:color="auto"/>
        <w:left w:val="none" w:sz="0" w:space="0" w:color="auto"/>
        <w:bottom w:val="none" w:sz="0" w:space="0" w:color="auto"/>
        <w:right w:val="none" w:sz="0" w:space="0" w:color="auto"/>
      </w:divBdr>
    </w:div>
    <w:div w:id="1011294873">
      <w:marLeft w:val="480"/>
      <w:marRight w:val="0"/>
      <w:marTop w:val="0"/>
      <w:marBottom w:val="0"/>
      <w:divBdr>
        <w:top w:val="none" w:sz="0" w:space="0" w:color="auto"/>
        <w:left w:val="none" w:sz="0" w:space="0" w:color="auto"/>
        <w:bottom w:val="none" w:sz="0" w:space="0" w:color="auto"/>
        <w:right w:val="none" w:sz="0" w:space="0" w:color="auto"/>
      </w:divBdr>
    </w:div>
    <w:div w:id="1011300311">
      <w:marLeft w:val="480"/>
      <w:marRight w:val="0"/>
      <w:marTop w:val="0"/>
      <w:marBottom w:val="0"/>
      <w:divBdr>
        <w:top w:val="none" w:sz="0" w:space="0" w:color="auto"/>
        <w:left w:val="none" w:sz="0" w:space="0" w:color="auto"/>
        <w:bottom w:val="none" w:sz="0" w:space="0" w:color="auto"/>
        <w:right w:val="none" w:sz="0" w:space="0" w:color="auto"/>
      </w:divBdr>
    </w:div>
    <w:div w:id="1011374059">
      <w:marLeft w:val="480"/>
      <w:marRight w:val="0"/>
      <w:marTop w:val="0"/>
      <w:marBottom w:val="0"/>
      <w:divBdr>
        <w:top w:val="none" w:sz="0" w:space="0" w:color="auto"/>
        <w:left w:val="none" w:sz="0" w:space="0" w:color="auto"/>
        <w:bottom w:val="none" w:sz="0" w:space="0" w:color="auto"/>
        <w:right w:val="none" w:sz="0" w:space="0" w:color="auto"/>
      </w:divBdr>
    </w:div>
    <w:div w:id="1011374521">
      <w:marLeft w:val="480"/>
      <w:marRight w:val="0"/>
      <w:marTop w:val="0"/>
      <w:marBottom w:val="0"/>
      <w:divBdr>
        <w:top w:val="none" w:sz="0" w:space="0" w:color="auto"/>
        <w:left w:val="none" w:sz="0" w:space="0" w:color="auto"/>
        <w:bottom w:val="none" w:sz="0" w:space="0" w:color="auto"/>
        <w:right w:val="none" w:sz="0" w:space="0" w:color="auto"/>
      </w:divBdr>
    </w:div>
    <w:div w:id="1011375773">
      <w:marLeft w:val="480"/>
      <w:marRight w:val="0"/>
      <w:marTop w:val="0"/>
      <w:marBottom w:val="0"/>
      <w:divBdr>
        <w:top w:val="none" w:sz="0" w:space="0" w:color="auto"/>
        <w:left w:val="none" w:sz="0" w:space="0" w:color="auto"/>
        <w:bottom w:val="none" w:sz="0" w:space="0" w:color="auto"/>
        <w:right w:val="none" w:sz="0" w:space="0" w:color="auto"/>
      </w:divBdr>
    </w:div>
    <w:div w:id="1011377520">
      <w:marLeft w:val="480"/>
      <w:marRight w:val="0"/>
      <w:marTop w:val="0"/>
      <w:marBottom w:val="0"/>
      <w:divBdr>
        <w:top w:val="none" w:sz="0" w:space="0" w:color="auto"/>
        <w:left w:val="none" w:sz="0" w:space="0" w:color="auto"/>
        <w:bottom w:val="none" w:sz="0" w:space="0" w:color="auto"/>
        <w:right w:val="none" w:sz="0" w:space="0" w:color="auto"/>
      </w:divBdr>
    </w:div>
    <w:div w:id="1011563193">
      <w:marLeft w:val="480"/>
      <w:marRight w:val="0"/>
      <w:marTop w:val="0"/>
      <w:marBottom w:val="0"/>
      <w:divBdr>
        <w:top w:val="none" w:sz="0" w:space="0" w:color="auto"/>
        <w:left w:val="none" w:sz="0" w:space="0" w:color="auto"/>
        <w:bottom w:val="none" w:sz="0" w:space="0" w:color="auto"/>
        <w:right w:val="none" w:sz="0" w:space="0" w:color="auto"/>
      </w:divBdr>
    </w:div>
    <w:div w:id="1011563571">
      <w:marLeft w:val="480"/>
      <w:marRight w:val="0"/>
      <w:marTop w:val="0"/>
      <w:marBottom w:val="0"/>
      <w:divBdr>
        <w:top w:val="none" w:sz="0" w:space="0" w:color="auto"/>
        <w:left w:val="none" w:sz="0" w:space="0" w:color="auto"/>
        <w:bottom w:val="none" w:sz="0" w:space="0" w:color="auto"/>
        <w:right w:val="none" w:sz="0" w:space="0" w:color="auto"/>
      </w:divBdr>
    </w:div>
    <w:div w:id="1011568122">
      <w:marLeft w:val="480"/>
      <w:marRight w:val="0"/>
      <w:marTop w:val="0"/>
      <w:marBottom w:val="0"/>
      <w:divBdr>
        <w:top w:val="none" w:sz="0" w:space="0" w:color="auto"/>
        <w:left w:val="none" w:sz="0" w:space="0" w:color="auto"/>
        <w:bottom w:val="none" w:sz="0" w:space="0" w:color="auto"/>
        <w:right w:val="none" w:sz="0" w:space="0" w:color="auto"/>
      </w:divBdr>
    </w:div>
    <w:div w:id="1011687175">
      <w:marLeft w:val="480"/>
      <w:marRight w:val="0"/>
      <w:marTop w:val="0"/>
      <w:marBottom w:val="0"/>
      <w:divBdr>
        <w:top w:val="none" w:sz="0" w:space="0" w:color="auto"/>
        <w:left w:val="none" w:sz="0" w:space="0" w:color="auto"/>
        <w:bottom w:val="none" w:sz="0" w:space="0" w:color="auto"/>
        <w:right w:val="none" w:sz="0" w:space="0" w:color="auto"/>
      </w:divBdr>
    </w:div>
    <w:div w:id="1011762673">
      <w:marLeft w:val="480"/>
      <w:marRight w:val="0"/>
      <w:marTop w:val="0"/>
      <w:marBottom w:val="0"/>
      <w:divBdr>
        <w:top w:val="none" w:sz="0" w:space="0" w:color="auto"/>
        <w:left w:val="none" w:sz="0" w:space="0" w:color="auto"/>
        <w:bottom w:val="none" w:sz="0" w:space="0" w:color="auto"/>
        <w:right w:val="none" w:sz="0" w:space="0" w:color="auto"/>
      </w:divBdr>
    </w:div>
    <w:div w:id="1011832243">
      <w:marLeft w:val="480"/>
      <w:marRight w:val="0"/>
      <w:marTop w:val="0"/>
      <w:marBottom w:val="0"/>
      <w:divBdr>
        <w:top w:val="none" w:sz="0" w:space="0" w:color="auto"/>
        <w:left w:val="none" w:sz="0" w:space="0" w:color="auto"/>
        <w:bottom w:val="none" w:sz="0" w:space="0" w:color="auto"/>
        <w:right w:val="none" w:sz="0" w:space="0" w:color="auto"/>
      </w:divBdr>
    </w:div>
    <w:div w:id="1011835378">
      <w:marLeft w:val="480"/>
      <w:marRight w:val="0"/>
      <w:marTop w:val="0"/>
      <w:marBottom w:val="0"/>
      <w:divBdr>
        <w:top w:val="none" w:sz="0" w:space="0" w:color="auto"/>
        <w:left w:val="none" w:sz="0" w:space="0" w:color="auto"/>
        <w:bottom w:val="none" w:sz="0" w:space="0" w:color="auto"/>
        <w:right w:val="none" w:sz="0" w:space="0" w:color="auto"/>
      </w:divBdr>
    </w:div>
    <w:div w:id="1011907546">
      <w:marLeft w:val="480"/>
      <w:marRight w:val="0"/>
      <w:marTop w:val="0"/>
      <w:marBottom w:val="0"/>
      <w:divBdr>
        <w:top w:val="none" w:sz="0" w:space="0" w:color="auto"/>
        <w:left w:val="none" w:sz="0" w:space="0" w:color="auto"/>
        <w:bottom w:val="none" w:sz="0" w:space="0" w:color="auto"/>
        <w:right w:val="none" w:sz="0" w:space="0" w:color="auto"/>
      </w:divBdr>
    </w:div>
    <w:div w:id="1011908600">
      <w:marLeft w:val="480"/>
      <w:marRight w:val="0"/>
      <w:marTop w:val="0"/>
      <w:marBottom w:val="0"/>
      <w:divBdr>
        <w:top w:val="none" w:sz="0" w:space="0" w:color="auto"/>
        <w:left w:val="none" w:sz="0" w:space="0" w:color="auto"/>
        <w:bottom w:val="none" w:sz="0" w:space="0" w:color="auto"/>
        <w:right w:val="none" w:sz="0" w:space="0" w:color="auto"/>
      </w:divBdr>
    </w:div>
    <w:div w:id="1012100646">
      <w:marLeft w:val="480"/>
      <w:marRight w:val="0"/>
      <w:marTop w:val="0"/>
      <w:marBottom w:val="0"/>
      <w:divBdr>
        <w:top w:val="none" w:sz="0" w:space="0" w:color="auto"/>
        <w:left w:val="none" w:sz="0" w:space="0" w:color="auto"/>
        <w:bottom w:val="none" w:sz="0" w:space="0" w:color="auto"/>
        <w:right w:val="none" w:sz="0" w:space="0" w:color="auto"/>
      </w:divBdr>
    </w:div>
    <w:div w:id="1012103176">
      <w:marLeft w:val="480"/>
      <w:marRight w:val="0"/>
      <w:marTop w:val="0"/>
      <w:marBottom w:val="0"/>
      <w:divBdr>
        <w:top w:val="none" w:sz="0" w:space="0" w:color="auto"/>
        <w:left w:val="none" w:sz="0" w:space="0" w:color="auto"/>
        <w:bottom w:val="none" w:sz="0" w:space="0" w:color="auto"/>
        <w:right w:val="none" w:sz="0" w:space="0" w:color="auto"/>
      </w:divBdr>
    </w:div>
    <w:div w:id="1012146421">
      <w:marLeft w:val="480"/>
      <w:marRight w:val="0"/>
      <w:marTop w:val="0"/>
      <w:marBottom w:val="0"/>
      <w:divBdr>
        <w:top w:val="none" w:sz="0" w:space="0" w:color="auto"/>
        <w:left w:val="none" w:sz="0" w:space="0" w:color="auto"/>
        <w:bottom w:val="none" w:sz="0" w:space="0" w:color="auto"/>
        <w:right w:val="none" w:sz="0" w:space="0" w:color="auto"/>
      </w:divBdr>
    </w:div>
    <w:div w:id="1012149062">
      <w:marLeft w:val="480"/>
      <w:marRight w:val="0"/>
      <w:marTop w:val="0"/>
      <w:marBottom w:val="0"/>
      <w:divBdr>
        <w:top w:val="none" w:sz="0" w:space="0" w:color="auto"/>
        <w:left w:val="none" w:sz="0" w:space="0" w:color="auto"/>
        <w:bottom w:val="none" w:sz="0" w:space="0" w:color="auto"/>
        <w:right w:val="none" w:sz="0" w:space="0" w:color="auto"/>
      </w:divBdr>
    </w:div>
    <w:div w:id="1012149411">
      <w:marLeft w:val="480"/>
      <w:marRight w:val="0"/>
      <w:marTop w:val="0"/>
      <w:marBottom w:val="0"/>
      <w:divBdr>
        <w:top w:val="none" w:sz="0" w:space="0" w:color="auto"/>
        <w:left w:val="none" w:sz="0" w:space="0" w:color="auto"/>
        <w:bottom w:val="none" w:sz="0" w:space="0" w:color="auto"/>
        <w:right w:val="none" w:sz="0" w:space="0" w:color="auto"/>
      </w:divBdr>
    </w:div>
    <w:div w:id="1012221007">
      <w:marLeft w:val="480"/>
      <w:marRight w:val="0"/>
      <w:marTop w:val="0"/>
      <w:marBottom w:val="0"/>
      <w:divBdr>
        <w:top w:val="none" w:sz="0" w:space="0" w:color="auto"/>
        <w:left w:val="none" w:sz="0" w:space="0" w:color="auto"/>
        <w:bottom w:val="none" w:sz="0" w:space="0" w:color="auto"/>
        <w:right w:val="none" w:sz="0" w:space="0" w:color="auto"/>
      </w:divBdr>
    </w:div>
    <w:div w:id="1012222315">
      <w:marLeft w:val="480"/>
      <w:marRight w:val="0"/>
      <w:marTop w:val="0"/>
      <w:marBottom w:val="0"/>
      <w:divBdr>
        <w:top w:val="none" w:sz="0" w:space="0" w:color="auto"/>
        <w:left w:val="none" w:sz="0" w:space="0" w:color="auto"/>
        <w:bottom w:val="none" w:sz="0" w:space="0" w:color="auto"/>
        <w:right w:val="none" w:sz="0" w:space="0" w:color="auto"/>
      </w:divBdr>
    </w:div>
    <w:div w:id="1012293563">
      <w:marLeft w:val="480"/>
      <w:marRight w:val="0"/>
      <w:marTop w:val="0"/>
      <w:marBottom w:val="0"/>
      <w:divBdr>
        <w:top w:val="none" w:sz="0" w:space="0" w:color="auto"/>
        <w:left w:val="none" w:sz="0" w:space="0" w:color="auto"/>
        <w:bottom w:val="none" w:sz="0" w:space="0" w:color="auto"/>
        <w:right w:val="none" w:sz="0" w:space="0" w:color="auto"/>
      </w:divBdr>
    </w:div>
    <w:div w:id="1012295391">
      <w:marLeft w:val="480"/>
      <w:marRight w:val="0"/>
      <w:marTop w:val="0"/>
      <w:marBottom w:val="0"/>
      <w:divBdr>
        <w:top w:val="none" w:sz="0" w:space="0" w:color="auto"/>
        <w:left w:val="none" w:sz="0" w:space="0" w:color="auto"/>
        <w:bottom w:val="none" w:sz="0" w:space="0" w:color="auto"/>
        <w:right w:val="none" w:sz="0" w:space="0" w:color="auto"/>
      </w:divBdr>
    </w:div>
    <w:div w:id="1012297423">
      <w:marLeft w:val="480"/>
      <w:marRight w:val="0"/>
      <w:marTop w:val="0"/>
      <w:marBottom w:val="0"/>
      <w:divBdr>
        <w:top w:val="none" w:sz="0" w:space="0" w:color="auto"/>
        <w:left w:val="none" w:sz="0" w:space="0" w:color="auto"/>
        <w:bottom w:val="none" w:sz="0" w:space="0" w:color="auto"/>
        <w:right w:val="none" w:sz="0" w:space="0" w:color="auto"/>
      </w:divBdr>
    </w:div>
    <w:div w:id="1012342113">
      <w:marLeft w:val="480"/>
      <w:marRight w:val="0"/>
      <w:marTop w:val="0"/>
      <w:marBottom w:val="0"/>
      <w:divBdr>
        <w:top w:val="none" w:sz="0" w:space="0" w:color="auto"/>
        <w:left w:val="none" w:sz="0" w:space="0" w:color="auto"/>
        <w:bottom w:val="none" w:sz="0" w:space="0" w:color="auto"/>
        <w:right w:val="none" w:sz="0" w:space="0" w:color="auto"/>
      </w:divBdr>
    </w:div>
    <w:div w:id="1012417479">
      <w:marLeft w:val="480"/>
      <w:marRight w:val="0"/>
      <w:marTop w:val="0"/>
      <w:marBottom w:val="0"/>
      <w:divBdr>
        <w:top w:val="none" w:sz="0" w:space="0" w:color="auto"/>
        <w:left w:val="none" w:sz="0" w:space="0" w:color="auto"/>
        <w:bottom w:val="none" w:sz="0" w:space="0" w:color="auto"/>
        <w:right w:val="none" w:sz="0" w:space="0" w:color="auto"/>
      </w:divBdr>
    </w:div>
    <w:div w:id="1012604773">
      <w:marLeft w:val="480"/>
      <w:marRight w:val="0"/>
      <w:marTop w:val="0"/>
      <w:marBottom w:val="0"/>
      <w:divBdr>
        <w:top w:val="none" w:sz="0" w:space="0" w:color="auto"/>
        <w:left w:val="none" w:sz="0" w:space="0" w:color="auto"/>
        <w:bottom w:val="none" w:sz="0" w:space="0" w:color="auto"/>
        <w:right w:val="none" w:sz="0" w:space="0" w:color="auto"/>
      </w:divBdr>
    </w:div>
    <w:div w:id="1012605375">
      <w:marLeft w:val="480"/>
      <w:marRight w:val="0"/>
      <w:marTop w:val="0"/>
      <w:marBottom w:val="0"/>
      <w:divBdr>
        <w:top w:val="none" w:sz="0" w:space="0" w:color="auto"/>
        <w:left w:val="none" w:sz="0" w:space="0" w:color="auto"/>
        <w:bottom w:val="none" w:sz="0" w:space="0" w:color="auto"/>
        <w:right w:val="none" w:sz="0" w:space="0" w:color="auto"/>
      </w:divBdr>
    </w:div>
    <w:div w:id="1012606853">
      <w:marLeft w:val="480"/>
      <w:marRight w:val="0"/>
      <w:marTop w:val="0"/>
      <w:marBottom w:val="0"/>
      <w:divBdr>
        <w:top w:val="none" w:sz="0" w:space="0" w:color="auto"/>
        <w:left w:val="none" w:sz="0" w:space="0" w:color="auto"/>
        <w:bottom w:val="none" w:sz="0" w:space="0" w:color="auto"/>
        <w:right w:val="none" w:sz="0" w:space="0" w:color="auto"/>
      </w:divBdr>
    </w:div>
    <w:div w:id="1012684711">
      <w:marLeft w:val="480"/>
      <w:marRight w:val="0"/>
      <w:marTop w:val="0"/>
      <w:marBottom w:val="0"/>
      <w:divBdr>
        <w:top w:val="none" w:sz="0" w:space="0" w:color="auto"/>
        <w:left w:val="none" w:sz="0" w:space="0" w:color="auto"/>
        <w:bottom w:val="none" w:sz="0" w:space="0" w:color="auto"/>
        <w:right w:val="none" w:sz="0" w:space="0" w:color="auto"/>
      </w:divBdr>
    </w:div>
    <w:div w:id="1012728032">
      <w:marLeft w:val="480"/>
      <w:marRight w:val="0"/>
      <w:marTop w:val="0"/>
      <w:marBottom w:val="0"/>
      <w:divBdr>
        <w:top w:val="none" w:sz="0" w:space="0" w:color="auto"/>
        <w:left w:val="none" w:sz="0" w:space="0" w:color="auto"/>
        <w:bottom w:val="none" w:sz="0" w:space="0" w:color="auto"/>
        <w:right w:val="none" w:sz="0" w:space="0" w:color="auto"/>
      </w:divBdr>
    </w:div>
    <w:div w:id="1012756352">
      <w:marLeft w:val="480"/>
      <w:marRight w:val="0"/>
      <w:marTop w:val="0"/>
      <w:marBottom w:val="0"/>
      <w:divBdr>
        <w:top w:val="none" w:sz="0" w:space="0" w:color="auto"/>
        <w:left w:val="none" w:sz="0" w:space="0" w:color="auto"/>
        <w:bottom w:val="none" w:sz="0" w:space="0" w:color="auto"/>
        <w:right w:val="none" w:sz="0" w:space="0" w:color="auto"/>
      </w:divBdr>
    </w:div>
    <w:div w:id="1012757167">
      <w:marLeft w:val="480"/>
      <w:marRight w:val="0"/>
      <w:marTop w:val="0"/>
      <w:marBottom w:val="0"/>
      <w:divBdr>
        <w:top w:val="none" w:sz="0" w:space="0" w:color="auto"/>
        <w:left w:val="none" w:sz="0" w:space="0" w:color="auto"/>
        <w:bottom w:val="none" w:sz="0" w:space="0" w:color="auto"/>
        <w:right w:val="none" w:sz="0" w:space="0" w:color="auto"/>
      </w:divBdr>
    </w:div>
    <w:div w:id="1012760276">
      <w:marLeft w:val="480"/>
      <w:marRight w:val="0"/>
      <w:marTop w:val="0"/>
      <w:marBottom w:val="0"/>
      <w:divBdr>
        <w:top w:val="none" w:sz="0" w:space="0" w:color="auto"/>
        <w:left w:val="none" w:sz="0" w:space="0" w:color="auto"/>
        <w:bottom w:val="none" w:sz="0" w:space="0" w:color="auto"/>
        <w:right w:val="none" w:sz="0" w:space="0" w:color="auto"/>
      </w:divBdr>
    </w:div>
    <w:div w:id="1012797680">
      <w:marLeft w:val="480"/>
      <w:marRight w:val="0"/>
      <w:marTop w:val="0"/>
      <w:marBottom w:val="0"/>
      <w:divBdr>
        <w:top w:val="none" w:sz="0" w:space="0" w:color="auto"/>
        <w:left w:val="none" w:sz="0" w:space="0" w:color="auto"/>
        <w:bottom w:val="none" w:sz="0" w:space="0" w:color="auto"/>
        <w:right w:val="none" w:sz="0" w:space="0" w:color="auto"/>
      </w:divBdr>
    </w:div>
    <w:div w:id="1012802011">
      <w:marLeft w:val="480"/>
      <w:marRight w:val="0"/>
      <w:marTop w:val="0"/>
      <w:marBottom w:val="0"/>
      <w:divBdr>
        <w:top w:val="none" w:sz="0" w:space="0" w:color="auto"/>
        <w:left w:val="none" w:sz="0" w:space="0" w:color="auto"/>
        <w:bottom w:val="none" w:sz="0" w:space="0" w:color="auto"/>
        <w:right w:val="none" w:sz="0" w:space="0" w:color="auto"/>
      </w:divBdr>
    </w:div>
    <w:div w:id="1012806273">
      <w:marLeft w:val="480"/>
      <w:marRight w:val="0"/>
      <w:marTop w:val="0"/>
      <w:marBottom w:val="0"/>
      <w:divBdr>
        <w:top w:val="none" w:sz="0" w:space="0" w:color="auto"/>
        <w:left w:val="none" w:sz="0" w:space="0" w:color="auto"/>
        <w:bottom w:val="none" w:sz="0" w:space="0" w:color="auto"/>
        <w:right w:val="none" w:sz="0" w:space="0" w:color="auto"/>
      </w:divBdr>
    </w:div>
    <w:div w:id="1012882030">
      <w:marLeft w:val="480"/>
      <w:marRight w:val="0"/>
      <w:marTop w:val="0"/>
      <w:marBottom w:val="0"/>
      <w:divBdr>
        <w:top w:val="none" w:sz="0" w:space="0" w:color="auto"/>
        <w:left w:val="none" w:sz="0" w:space="0" w:color="auto"/>
        <w:bottom w:val="none" w:sz="0" w:space="0" w:color="auto"/>
        <w:right w:val="none" w:sz="0" w:space="0" w:color="auto"/>
      </w:divBdr>
    </w:div>
    <w:div w:id="1012949412">
      <w:marLeft w:val="480"/>
      <w:marRight w:val="0"/>
      <w:marTop w:val="0"/>
      <w:marBottom w:val="0"/>
      <w:divBdr>
        <w:top w:val="none" w:sz="0" w:space="0" w:color="auto"/>
        <w:left w:val="none" w:sz="0" w:space="0" w:color="auto"/>
        <w:bottom w:val="none" w:sz="0" w:space="0" w:color="auto"/>
        <w:right w:val="none" w:sz="0" w:space="0" w:color="auto"/>
      </w:divBdr>
    </w:div>
    <w:div w:id="1012953465">
      <w:marLeft w:val="480"/>
      <w:marRight w:val="0"/>
      <w:marTop w:val="0"/>
      <w:marBottom w:val="0"/>
      <w:divBdr>
        <w:top w:val="none" w:sz="0" w:space="0" w:color="auto"/>
        <w:left w:val="none" w:sz="0" w:space="0" w:color="auto"/>
        <w:bottom w:val="none" w:sz="0" w:space="0" w:color="auto"/>
        <w:right w:val="none" w:sz="0" w:space="0" w:color="auto"/>
      </w:divBdr>
    </w:div>
    <w:div w:id="1012954905">
      <w:marLeft w:val="480"/>
      <w:marRight w:val="0"/>
      <w:marTop w:val="0"/>
      <w:marBottom w:val="0"/>
      <w:divBdr>
        <w:top w:val="none" w:sz="0" w:space="0" w:color="auto"/>
        <w:left w:val="none" w:sz="0" w:space="0" w:color="auto"/>
        <w:bottom w:val="none" w:sz="0" w:space="0" w:color="auto"/>
        <w:right w:val="none" w:sz="0" w:space="0" w:color="auto"/>
      </w:divBdr>
    </w:div>
    <w:div w:id="1012993307">
      <w:marLeft w:val="480"/>
      <w:marRight w:val="0"/>
      <w:marTop w:val="0"/>
      <w:marBottom w:val="0"/>
      <w:divBdr>
        <w:top w:val="none" w:sz="0" w:space="0" w:color="auto"/>
        <w:left w:val="none" w:sz="0" w:space="0" w:color="auto"/>
        <w:bottom w:val="none" w:sz="0" w:space="0" w:color="auto"/>
        <w:right w:val="none" w:sz="0" w:space="0" w:color="auto"/>
      </w:divBdr>
    </w:div>
    <w:div w:id="1012996913">
      <w:marLeft w:val="480"/>
      <w:marRight w:val="0"/>
      <w:marTop w:val="0"/>
      <w:marBottom w:val="0"/>
      <w:divBdr>
        <w:top w:val="none" w:sz="0" w:space="0" w:color="auto"/>
        <w:left w:val="none" w:sz="0" w:space="0" w:color="auto"/>
        <w:bottom w:val="none" w:sz="0" w:space="0" w:color="auto"/>
        <w:right w:val="none" w:sz="0" w:space="0" w:color="auto"/>
      </w:divBdr>
    </w:div>
    <w:div w:id="1012998410">
      <w:marLeft w:val="480"/>
      <w:marRight w:val="0"/>
      <w:marTop w:val="0"/>
      <w:marBottom w:val="0"/>
      <w:divBdr>
        <w:top w:val="none" w:sz="0" w:space="0" w:color="auto"/>
        <w:left w:val="none" w:sz="0" w:space="0" w:color="auto"/>
        <w:bottom w:val="none" w:sz="0" w:space="0" w:color="auto"/>
        <w:right w:val="none" w:sz="0" w:space="0" w:color="auto"/>
      </w:divBdr>
    </w:div>
    <w:div w:id="1013144305">
      <w:marLeft w:val="480"/>
      <w:marRight w:val="0"/>
      <w:marTop w:val="0"/>
      <w:marBottom w:val="0"/>
      <w:divBdr>
        <w:top w:val="none" w:sz="0" w:space="0" w:color="auto"/>
        <w:left w:val="none" w:sz="0" w:space="0" w:color="auto"/>
        <w:bottom w:val="none" w:sz="0" w:space="0" w:color="auto"/>
        <w:right w:val="none" w:sz="0" w:space="0" w:color="auto"/>
      </w:divBdr>
    </w:div>
    <w:div w:id="1013150269">
      <w:marLeft w:val="480"/>
      <w:marRight w:val="0"/>
      <w:marTop w:val="0"/>
      <w:marBottom w:val="0"/>
      <w:divBdr>
        <w:top w:val="none" w:sz="0" w:space="0" w:color="auto"/>
        <w:left w:val="none" w:sz="0" w:space="0" w:color="auto"/>
        <w:bottom w:val="none" w:sz="0" w:space="0" w:color="auto"/>
        <w:right w:val="none" w:sz="0" w:space="0" w:color="auto"/>
      </w:divBdr>
    </w:div>
    <w:div w:id="1013187031">
      <w:marLeft w:val="480"/>
      <w:marRight w:val="0"/>
      <w:marTop w:val="0"/>
      <w:marBottom w:val="0"/>
      <w:divBdr>
        <w:top w:val="none" w:sz="0" w:space="0" w:color="auto"/>
        <w:left w:val="none" w:sz="0" w:space="0" w:color="auto"/>
        <w:bottom w:val="none" w:sz="0" w:space="0" w:color="auto"/>
        <w:right w:val="none" w:sz="0" w:space="0" w:color="auto"/>
      </w:divBdr>
    </w:div>
    <w:div w:id="1013217447">
      <w:marLeft w:val="480"/>
      <w:marRight w:val="0"/>
      <w:marTop w:val="0"/>
      <w:marBottom w:val="0"/>
      <w:divBdr>
        <w:top w:val="none" w:sz="0" w:space="0" w:color="auto"/>
        <w:left w:val="none" w:sz="0" w:space="0" w:color="auto"/>
        <w:bottom w:val="none" w:sz="0" w:space="0" w:color="auto"/>
        <w:right w:val="none" w:sz="0" w:space="0" w:color="auto"/>
      </w:divBdr>
    </w:div>
    <w:div w:id="1013219169">
      <w:marLeft w:val="480"/>
      <w:marRight w:val="0"/>
      <w:marTop w:val="0"/>
      <w:marBottom w:val="0"/>
      <w:divBdr>
        <w:top w:val="none" w:sz="0" w:space="0" w:color="auto"/>
        <w:left w:val="none" w:sz="0" w:space="0" w:color="auto"/>
        <w:bottom w:val="none" w:sz="0" w:space="0" w:color="auto"/>
        <w:right w:val="none" w:sz="0" w:space="0" w:color="auto"/>
      </w:divBdr>
    </w:div>
    <w:div w:id="1013335904">
      <w:marLeft w:val="480"/>
      <w:marRight w:val="0"/>
      <w:marTop w:val="0"/>
      <w:marBottom w:val="0"/>
      <w:divBdr>
        <w:top w:val="none" w:sz="0" w:space="0" w:color="auto"/>
        <w:left w:val="none" w:sz="0" w:space="0" w:color="auto"/>
        <w:bottom w:val="none" w:sz="0" w:space="0" w:color="auto"/>
        <w:right w:val="none" w:sz="0" w:space="0" w:color="auto"/>
      </w:divBdr>
    </w:div>
    <w:div w:id="1013341139">
      <w:marLeft w:val="480"/>
      <w:marRight w:val="0"/>
      <w:marTop w:val="0"/>
      <w:marBottom w:val="0"/>
      <w:divBdr>
        <w:top w:val="none" w:sz="0" w:space="0" w:color="auto"/>
        <w:left w:val="none" w:sz="0" w:space="0" w:color="auto"/>
        <w:bottom w:val="none" w:sz="0" w:space="0" w:color="auto"/>
        <w:right w:val="none" w:sz="0" w:space="0" w:color="auto"/>
      </w:divBdr>
    </w:div>
    <w:div w:id="1013342079">
      <w:marLeft w:val="480"/>
      <w:marRight w:val="0"/>
      <w:marTop w:val="0"/>
      <w:marBottom w:val="0"/>
      <w:divBdr>
        <w:top w:val="none" w:sz="0" w:space="0" w:color="auto"/>
        <w:left w:val="none" w:sz="0" w:space="0" w:color="auto"/>
        <w:bottom w:val="none" w:sz="0" w:space="0" w:color="auto"/>
        <w:right w:val="none" w:sz="0" w:space="0" w:color="auto"/>
      </w:divBdr>
    </w:div>
    <w:div w:id="1013385076">
      <w:marLeft w:val="480"/>
      <w:marRight w:val="0"/>
      <w:marTop w:val="0"/>
      <w:marBottom w:val="0"/>
      <w:divBdr>
        <w:top w:val="none" w:sz="0" w:space="0" w:color="auto"/>
        <w:left w:val="none" w:sz="0" w:space="0" w:color="auto"/>
        <w:bottom w:val="none" w:sz="0" w:space="0" w:color="auto"/>
        <w:right w:val="none" w:sz="0" w:space="0" w:color="auto"/>
      </w:divBdr>
    </w:div>
    <w:div w:id="1013412805">
      <w:marLeft w:val="480"/>
      <w:marRight w:val="0"/>
      <w:marTop w:val="0"/>
      <w:marBottom w:val="0"/>
      <w:divBdr>
        <w:top w:val="none" w:sz="0" w:space="0" w:color="auto"/>
        <w:left w:val="none" w:sz="0" w:space="0" w:color="auto"/>
        <w:bottom w:val="none" w:sz="0" w:space="0" w:color="auto"/>
        <w:right w:val="none" w:sz="0" w:space="0" w:color="auto"/>
      </w:divBdr>
    </w:div>
    <w:div w:id="1013534345">
      <w:marLeft w:val="480"/>
      <w:marRight w:val="0"/>
      <w:marTop w:val="0"/>
      <w:marBottom w:val="0"/>
      <w:divBdr>
        <w:top w:val="none" w:sz="0" w:space="0" w:color="auto"/>
        <w:left w:val="none" w:sz="0" w:space="0" w:color="auto"/>
        <w:bottom w:val="none" w:sz="0" w:space="0" w:color="auto"/>
        <w:right w:val="none" w:sz="0" w:space="0" w:color="auto"/>
      </w:divBdr>
    </w:div>
    <w:div w:id="1013579972">
      <w:marLeft w:val="480"/>
      <w:marRight w:val="0"/>
      <w:marTop w:val="0"/>
      <w:marBottom w:val="0"/>
      <w:divBdr>
        <w:top w:val="none" w:sz="0" w:space="0" w:color="auto"/>
        <w:left w:val="none" w:sz="0" w:space="0" w:color="auto"/>
        <w:bottom w:val="none" w:sz="0" w:space="0" w:color="auto"/>
        <w:right w:val="none" w:sz="0" w:space="0" w:color="auto"/>
      </w:divBdr>
    </w:div>
    <w:div w:id="1013648921">
      <w:marLeft w:val="480"/>
      <w:marRight w:val="0"/>
      <w:marTop w:val="0"/>
      <w:marBottom w:val="0"/>
      <w:divBdr>
        <w:top w:val="none" w:sz="0" w:space="0" w:color="auto"/>
        <w:left w:val="none" w:sz="0" w:space="0" w:color="auto"/>
        <w:bottom w:val="none" w:sz="0" w:space="0" w:color="auto"/>
        <w:right w:val="none" w:sz="0" w:space="0" w:color="auto"/>
      </w:divBdr>
    </w:div>
    <w:div w:id="1013651758">
      <w:marLeft w:val="480"/>
      <w:marRight w:val="0"/>
      <w:marTop w:val="0"/>
      <w:marBottom w:val="0"/>
      <w:divBdr>
        <w:top w:val="none" w:sz="0" w:space="0" w:color="auto"/>
        <w:left w:val="none" w:sz="0" w:space="0" w:color="auto"/>
        <w:bottom w:val="none" w:sz="0" w:space="0" w:color="auto"/>
        <w:right w:val="none" w:sz="0" w:space="0" w:color="auto"/>
      </w:divBdr>
    </w:div>
    <w:div w:id="1013722498">
      <w:marLeft w:val="480"/>
      <w:marRight w:val="0"/>
      <w:marTop w:val="0"/>
      <w:marBottom w:val="0"/>
      <w:divBdr>
        <w:top w:val="none" w:sz="0" w:space="0" w:color="auto"/>
        <w:left w:val="none" w:sz="0" w:space="0" w:color="auto"/>
        <w:bottom w:val="none" w:sz="0" w:space="0" w:color="auto"/>
        <w:right w:val="none" w:sz="0" w:space="0" w:color="auto"/>
      </w:divBdr>
    </w:div>
    <w:div w:id="1013800499">
      <w:marLeft w:val="480"/>
      <w:marRight w:val="0"/>
      <w:marTop w:val="0"/>
      <w:marBottom w:val="0"/>
      <w:divBdr>
        <w:top w:val="none" w:sz="0" w:space="0" w:color="auto"/>
        <w:left w:val="none" w:sz="0" w:space="0" w:color="auto"/>
        <w:bottom w:val="none" w:sz="0" w:space="0" w:color="auto"/>
        <w:right w:val="none" w:sz="0" w:space="0" w:color="auto"/>
      </w:divBdr>
    </w:div>
    <w:div w:id="1013803269">
      <w:marLeft w:val="480"/>
      <w:marRight w:val="0"/>
      <w:marTop w:val="0"/>
      <w:marBottom w:val="0"/>
      <w:divBdr>
        <w:top w:val="none" w:sz="0" w:space="0" w:color="auto"/>
        <w:left w:val="none" w:sz="0" w:space="0" w:color="auto"/>
        <w:bottom w:val="none" w:sz="0" w:space="0" w:color="auto"/>
        <w:right w:val="none" w:sz="0" w:space="0" w:color="auto"/>
      </w:divBdr>
    </w:div>
    <w:div w:id="1013843902">
      <w:marLeft w:val="480"/>
      <w:marRight w:val="0"/>
      <w:marTop w:val="0"/>
      <w:marBottom w:val="0"/>
      <w:divBdr>
        <w:top w:val="none" w:sz="0" w:space="0" w:color="auto"/>
        <w:left w:val="none" w:sz="0" w:space="0" w:color="auto"/>
        <w:bottom w:val="none" w:sz="0" w:space="0" w:color="auto"/>
        <w:right w:val="none" w:sz="0" w:space="0" w:color="auto"/>
      </w:divBdr>
    </w:div>
    <w:div w:id="1013990630">
      <w:marLeft w:val="480"/>
      <w:marRight w:val="0"/>
      <w:marTop w:val="0"/>
      <w:marBottom w:val="0"/>
      <w:divBdr>
        <w:top w:val="none" w:sz="0" w:space="0" w:color="auto"/>
        <w:left w:val="none" w:sz="0" w:space="0" w:color="auto"/>
        <w:bottom w:val="none" w:sz="0" w:space="0" w:color="auto"/>
        <w:right w:val="none" w:sz="0" w:space="0" w:color="auto"/>
      </w:divBdr>
    </w:div>
    <w:div w:id="1013995703">
      <w:marLeft w:val="480"/>
      <w:marRight w:val="0"/>
      <w:marTop w:val="0"/>
      <w:marBottom w:val="0"/>
      <w:divBdr>
        <w:top w:val="none" w:sz="0" w:space="0" w:color="auto"/>
        <w:left w:val="none" w:sz="0" w:space="0" w:color="auto"/>
        <w:bottom w:val="none" w:sz="0" w:space="0" w:color="auto"/>
        <w:right w:val="none" w:sz="0" w:space="0" w:color="auto"/>
      </w:divBdr>
    </w:div>
    <w:div w:id="1014114009">
      <w:marLeft w:val="480"/>
      <w:marRight w:val="0"/>
      <w:marTop w:val="0"/>
      <w:marBottom w:val="0"/>
      <w:divBdr>
        <w:top w:val="none" w:sz="0" w:space="0" w:color="auto"/>
        <w:left w:val="none" w:sz="0" w:space="0" w:color="auto"/>
        <w:bottom w:val="none" w:sz="0" w:space="0" w:color="auto"/>
        <w:right w:val="none" w:sz="0" w:space="0" w:color="auto"/>
      </w:divBdr>
    </w:div>
    <w:div w:id="1014261096">
      <w:marLeft w:val="480"/>
      <w:marRight w:val="0"/>
      <w:marTop w:val="0"/>
      <w:marBottom w:val="0"/>
      <w:divBdr>
        <w:top w:val="none" w:sz="0" w:space="0" w:color="auto"/>
        <w:left w:val="none" w:sz="0" w:space="0" w:color="auto"/>
        <w:bottom w:val="none" w:sz="0" w:space="0" w:color="auto"/>
        <w:right w:val="none" w:sz="0" w:space="0" w:color="auto"/>
      </w:divBdr>
    </w:div>
    <w:div w:id="1014265742">
      <w:marLeft w:val="480"/>
      <w:marRight w:val="0"/>
      <w:marTop w:val="0"/>
      <w:marBottom w:val="0"/>
      <w:divBdr>
        <w:top w:val="none" w:sz="0" w:space="0" w:color="auto"/>
        <w:left w:val="none" w:sz="0" w:space="0" w:color="auto"/>
        <w:bottom w:val="none" w:sz="0" w:space="0" w:color="auto"/>
        <w:right w:val="none" w:sz="0" w:space="0" w:color="auto"/>
      </w:divBdr>
    </w:div>
    <w:div w:id="1014266800">
      <w:marLeft w:val="480"/>
      <w:marRight w:val="0"/>
      <w:marTop w:val="0"/>
      <w:marBottom w:val="0"/>
      <w:divBdr>
        <w:top w:val="none" w:sz="0" w:space="0" w:color="auto"/>
        <w:left w:val="none" w:sz="0" w:space="0" w:color="auto"/>
        <w:bottom w:val="none" w:sz="0" w:space="0" w:color="auto"/>
        <w:right w:val="none" w:sz="0" w:space="0" w:color="auto"/>
      </w:divBdr>
    </w:div>
    <w:div w:id="1014301304">
      <w:marLeft w:val="480"/>
      <w:marRight w:val="0"/>
      <w:marTop w:val="0"/>
      <w:marBottom w:val="0"/>
      <w:divBdr>
        <w:top w:val="none" w:sz="0" w:space="0" w:color="auto"/>
        <w:left w:val="none" w:sz="0" w:space="0" w:color="auto"/>
        <w:bottom w:val="none" w:sz="0" w:space="0" w:color="auto"/>
        <w:right w:val="none" w:sz="0" w:space="0" w:color="auto"/>
      </w:divBdr>
    </w:div>
    <w:div w:id="1014377134">
      <w:marLeft w:val="480"/>
      <w:marRight w:val="0"/>
      <w:marTop w:val="0"/>
      <w:marBottom w:val="0"/>
      <w:divBdr>
        <w:top w:val="none" w:sz="0" w:space="0" w:color="auto"/>
        <w:left w:val="none" w:sz="0" w:space="0" w:color="auto"/>
        <w:bottom w:val="none" w:sz="0" w:space="0" w:color="auto"/>
        <w:right w:val="none" w:sz="0" w:space="0" w:color="auto"/>
      </w:divBdr>
    </w:div>
    <w:div w:id="1014382278">
      <w:marLeft w:val="480"/>
      <w:marRight w:val="0"/>
      <w:marTop w:val="0"/>
      <w:marBottom w:val="0"/>
      <w:divBdr>
        <w:top w:val="none" w:sz="0" w:space="0" w:color="auto"/>
        <w:left w:val="none" w:sz="0" w:space="0" w:color="auto"/>
        <w:bottom w:val="none" w:sz="0" w:space="0" w:color="auto"/>
        <w:right w:val="none" w:sz="0" w:space="0" w:color="auto"/>
      </w:divBdr>
    </w:div>
    <w:div w:id="1014383925">
      <w:marLeft w:val="480"/>
      <w:marRight w:val="0"/>
      <w:marTop w:val="0"/>
      <w:marBottom w:val="0"/>
      <w:divBdr>
        <w:top w:val="none" w:sz="0" w:space="0" w:color="auto"/>
        <w:left w:val="none" w:sz="0" w:space="0" w:color="auto"/>
        <w:bottom w:val="none" w:sz="0" w:space="0" w:color="auto"/>
        <w:right w:val="none" w:sz="0" w:space="0" w:color="auto"/>
      </w:divBdr>
    </w:div>
    <w:div w:id="1014452545">
      <w:marLeft w:val="480"/>
      <w:marRight w:val="0"/>
      <w:marTop w:val="0"/>
      <w:marBottom w:val="0"/>
      <w:divBdr>
        <w:top w:val="none" w:sz="0" w:space="0" w:color="auto"/>
        <w:left w:val="none" w:sz="0" w:space="0" w:color="auto"/>
        <w:bottom w:val="none" w:sz="0" w:space="0" w:color="auto"/>
        <w:right w:val="none" w:sz="0" w:space="0" w:color="auto"/>
      </w:divBdr>
    </w:div>
    <w:div w:id="1014459401">
      <w:marLeft w:val="480"/>
      <w:marRight w:val="0"/>
      <w:marTop w:val="0"/>
      <w:marBottom w:val="0"/>
      <w:divBdr>
        <w:top w:val="none" w:sz="0" w:space="0" w:color="auto"/>
        <w:left w:val="none" w:sz="0" w:space="0" w:color="auto"/>
        <w:bottom w:val="none" w:sz="0" w:space="0" w:color="auto"/>
        <w:right w:val="none" w:sz="0" w:space="0" w:color="auto"/>
      </w:divBdr>
    </w:div>
    <w:div w:id="1014529100">
      <w:marLeft w:val="480"/>
      <w:marRight w:val="0"/>
      <w:marTop w:val="0"/>
      <w:marBottom w:val="0"/>
      <w:divBdr>
        <w:top w:val="none" w:sz="0" w:space="0" w:color="auto"/>
        <w:left w:val="none" w:sz="0" w:space="0" w:color="auto"/>
        <w:bottom w:val="none" w:sz="0" w:space="0" w:color="auto"/>
        <w:right w:val="none" w:sz="0" w:space="0" w:color="auto"/>
      </w:divBdr>
    </w:div>
    <w:div w:id="1014573531">
      <w:marLeft w:val="480"/>
      <w:marRight w:val="0"/>
      <w:marTop w:val="0"/>
      <w:marBottom w:val="0"/>
      <w:divBdr>
        <w:top w:val="none" w:sz="0" w:space="0" w:color="auto"/>
        <w:left w:val="none" w:sz="0" w:space="0" w:color="auto"/>
        <w:bottom w:val="none" w:sz="0" w:space="0" w:color="auto"/>
        <w:right w:val="none" w:sz="0" w:space="0" w:color="auto"/>
      </w:divBdr>
    </w:div>
    <w:div w:id="1014695848">
      <w:marLeft w:val="480"/>
      <w:marRight w:val="0"/>
      <w:marTop w:val="0"/>
      <w:marBottom w:val="0"/>
      <w:divBdr>
        <w:top w:val="none" w:sz="0" w:space="0" w:color="auto"/>
        <w:left w:val="none" w:sz="0" w:space="0" w:color="auto"/>
        <w:bottom w:val="none" w:sz="0" w:space="0" w:color="auto"/>
        <w:right w:val="none" w:sz="0" w:space="0" w:color="auto"/>
      </w:divBdr>
    </w:div>
    <w:div w:id="1014720744">
      <w:marLeft w:val="480"/>
      <w:marRight w:val="0"/>
      <w:marTop w:val="0"/>
      <w:marBottom w:val="0"/>
      <w:divBdr>
        <w:top w:val="none" w:sz="0" w:space="0" w:color="auto"/>
        <w:left w:val="none" w:sz="0" w:space="0" w:color="auto"/>
        <w:bottom w:val="none" w:sz="0" w:space="0" w:color="auto"/>
        <w:right w:val="none" w:sz="0" w:space="0" w:color="auto"/>
      </w:divBdr>
    </w:div>
    <w:div w:id="1014771946">
      <w:marLeft w:val="480"/>
      <w:marRight w:val="0"/>
      <w:marTop w:val="0"/>
      <w:marBottom w:val="0"/>
      <w:divBdr>
        <w:top w:val="none" w:sz="0" w:space="0" w:color="auto"/>
        <w:left w:val="none" w:sz="0" w:space="0" w:color="auto"/>
        <w:bottom w:val="none" w:sz="0" w:space="0" w:color="auto"/>
        <w:right w:val="none" w:sz="0" w:space="0" w:color="auto"/>
      </w:divBdr>
    </w:div>
    <w:div w:id="1014841947">
      <w:marLeft w:val="480"/>
      <w:marRight w:val="0"/>
      <w:marTop w:val="0"/>
      <w:marBottom w:val="0"/>
      <w:divBdr>
        <w:top w:val="none" w:sz="0" w:space="0" w:color="auto"/>
        <w:left w:val="none" w:sz="0" w:space="0" w:color="auto"/>
        <w:bottom w:val="none" w:sz="0" w:space="0" w:color="auto"/>
        <w:right w:val="none" w:sz="0" w:space="0" w:color="auto"/>
      </w:divBdr>
    </w:div>
    <w:div w:id="1014843569">
      <w:marLeft w:val="480"/>
      <w:marRight w:val="0"/>
      <w:marTop w:val="0"/>
      <w:marBottom w:val="0"/>
      <w:divBdr>
        <w:top w:val="none" w:sz="0" w:space="0" w:color="auto"/>
        <w:left w:val="none" w:sz="0" w:space="0" w:color="auto"/>
        <w:bottom w:val="none" w:sz="0" w:space="0" w:color="auto"/>
        <w:right w:val="none" w:sz="0" w:space="0" w:color="auto"/>
      </w:divBdr>
    </w:div>
    <w:div w:id="1014847148">
      <w:marLeft w:val="480"/>
      <w:marRight w:val="0"/>
      <w:marTop w:val="0"/>
      <w:marBottom w:val="0"/>
      <w:divBdr>
        <w:top w:val="none" w:sz="0" w:space="0" w:color="auto"/>
        <w:left w:val="none" w:sz="0" w:space="0" w:color="auto"/>
        <w:bottom w:val="none" w:sz="0" w:space="0" w:color="auto"/>
        <w:right w:val="none" w:sz="0" w:space="0" w:color="auto"/>
      </w:divBdr>
    </w:div>
    <w:div w:id="1014847387">
      <w:marLeft w:val="480"/>
      <w:marRight w:val="0"/>
      <w:marTop w:val="0"/>
      <w:marBottom w:val="0"/>
      <w:divBdr>
        <w:top w:val="none" w:sz="0" w:space="0" w:color="auto"/>
        <w:left w:val="none" w:sz="0" w:space="0" w:color="auto"/>
        <w:bottom w:val="none" w:sz="0" w:space="0" w:color="auto"/>
        <w:right w:val="none" w:sz="0" w:space="0" w:color="auto"/>
      </w:divBdr>
    </w:div>
    <w:div w:id="1014915168">
      <w:marLeft w:val="480"/>
      <w:marRight w:val="0"/>
      <w:marTop w:val="0"/>
      <w:marBottom w:val="0"/>
      <w:divBdr>
        <w:top w:val="none" w:sz="0" w:space="0" w:color="auto"/>
        <w:left w:val="none" w:sz="0" w:space="0" w:color="auto"/>
        <w:bottom w:val="none" w:sz="0" w:space="0" w:color="auto"/>
        <w:right w:val="none" w:sz="0" w:space="0" w:color="auto"/>
      </w:divBdr>
    </w:div>
    <w:div w:id="1014959914">
      <w:marLeft w:val="480"/>
      <w:marRight w:val="0"/>
      <w:marTop w:val="0"/>
      <w:marBottom w:val="0"/>
      <w:divBdr>
        <w:top w:val="none" w:sz="0" w:space="0" w:color="auto"/>
        <w:left w:val="none" w:sz="0" w:space="0" w:color="auto"/>
        <w:bottom w:val="none" w:sz="0" w:space="0" w:color="auto"/>
        <w:right w:val="none" w:sz="0" w:space="0" w:color="auto"/>
      </w:divBdr>
    </w:div>
    <w:div w:id="1014960574">
      <w:marLeft w:val="480"/>
      <w:marRight w:val="0"/>
      <w:marTop w:val="0"/>
      <w:marBottom w:val="0"/>
      <w:divBdr>
        <w:top w:val="none" w:sz="0" w:space="0" w:color="auto"/>
        <w:left w:val="none" w:sz="0" w:space="0" w:color="auto"/>
        <w:bottom w:val="none" w:sz="0" w:space="0" w:color="auto"/>
        <w:right w:val="none" w:sz="0" w:space="0" w:color="auto"/>
      </w:divBdr>
    </w:div>
    <w:div w:id="1015111849">
      <w:marLeft w:val="480"/>
      <w:marRight w:val="0"/>
      <w:marTop w:val="0"/>
      <w:marBottom w:val="0"/>
      <w:divBdr>
        <w:top w:val="none" w:sz="0" w:space="0" w:color="auto"/>
        <w:left w:val="none" w:sz="0" w:space="0" w:color="auto"/>
        <w:bottom w:val="none" w:sz="0" w:space="0" w:color="auto"/>
        <w:right w:val="none" w:sz="0" w:space="0" w:color="auto"/>
      </w:divBdr>
    </w:div>
    <w:div w:id="1015158709">
      <w:marLeft w:val="480"/>
      <w:marRight w:val="0"/>
      <w:marTop w:val="0"/>
      <w:marBottom w:val="0"/>
      <w:divBdr>
        <w:top w:val="none" w:sz="0" w:space="0" w:color="auto"/>
        <w:left w:val="none" w:sz="0" w:space="0" w:color="auto"/>
        <w:bottom w:val="none" w:sz="0" w:space="0" w:color="auto"/>
        <w:right w:val="none" w:sz="0" w:space="0" w:color="auto"/>
      </w:divBdr>
    </w:div>
    <w:div w:id="1015159117">
      <w:marLeft w:val="480"/>
      <w:marRight w:val="0"/>
      <w:marTop w:val="0"/>
      <w:marBottom w:val="0"/>
      <w:divBdr>
        <w:top w:val="none" w:sz="0" w:space="0" w:color="auto"/>
        <w:left w:val="none" w:sz="0" w:space="0" w:color="auto"/>
        <w:bottom w:val="none" w:sz="0" w:space="0" w:color="auto"/>
        <w:right w:val="none" w:sz="0" w:space="0" w:color="auto"/>
      </w:divBdr>
    </w:div>
    <w:div w:id="1015306648">
      <w:marLeft w:val="480"/>
      <w:marRight w:val="0"/>
      <w:marTop w:val="0"/>
      <w:marBottom w:val="0"/>
      <w:divBdr>
        <w:top w:val="none" w:sz="0" w:space="0" w:color="auto"/>
        <w:left w:val="none" w:sz="0" w:space="0" w:color="auto"/>
        <w:bottom w:val="none" w:sz="0" w:space="0" w:color="auto"/>
        <w:right w:val="none" w:sz="0" w:space="0" w:color="auto"/>
      </w:divBdr>
    </w:div>
    <w:div w:id="1015306766">
      <w:marLeft w:val="480"/>
      <w:marRight w:val="0"/>
      <w:marTop w:val="0"/>
      <w:marBottom w:val="0"/>
      <w:divBdr>
        <w:top w:val="none" w:sz="0" w:space="0" w:color="auto"/>
        <w:left w:val="none" w:sz="0" w:space="0" w:color="auto"/>
        <w:bottom w:val="none" w:sz="0" w:space="0" w:color="auto"/>
        <w:right w:val="none" w:sz="0" w:space="0" w:color="auto"/>
      </w:divBdr>
    </w:div>
    <w:div w:id="1015307820">
      <w:marLeft w:val="480"/>
      <w:marRight w:val="0"/>
      <w:marTop w:val="0"/>
      <w:marBottom w:val="0"/>
      <w:divBdr>
        <w:top w:val="none" w:sz="0" w:space="0" w:color="auto"/>
        <w:left w:val="none" w:sz="0" w:space="0" w:color="auto"/>
        <w:bottom w:val="none" w:sz="0" w:space="0" w:color="auto"/>
        <w:right w:val="none" w:sz="0" w:space="0" w:color="auto"/>
      </w:divBdr>
    </w:div>
    <w:div w:id="1015351191">
      <w:marLeft w:val="480"/>
      <w:marRight w:val="0"/>
      <w:marTop w:val="0"/>
      <w:marBottom w:val="0"/>
      <w:divBdr>
        <w:top w:val="none" w:sz="0" w:space="0" w:color="auto"/>
        <w:left w:val="none" w:sz="0" w:space="0" w:color="auto"/>
        <w:bottom w:val="none" w:sz="0" w:space="0" w:color="auto"/>
        <w:right w:val="none" w:sz="0" w:space="0" w:color="auto"/>
      </w:divBdr>
    </w:div>
    <w:div w:id="1015426165">
      <w:marLeft w:val="480"/>
      <w:marRight w:val="0"/>
      <w:marTop w:val="0"/>
      <w:marBottom w:val="0"/>
      <w:divBdr>
        <w:top w:val="none" w:sz="0" w:space="0" w:color="auto"/>
        <w:left w:val="none" w:sz="0" w:space="0" w:color="auto"/>
        <w:bottom w:val="none" w:sz="0" w:space="0" w:color="auto"/>
        <w:right w:val="none" w:sz="0" w:space="0" w:color="auto"/>
      </w:divBdr>
    </w:div>
    <w:div w:id="1015495512">
      <w:marLeft w:val="480"/>
      <w:marRight w:val="0"/>
      <w:marTop w:val="0"/>
      <w:marBottom w:val="0"/>
      <w:divBdr>
        <w:top w:val="none" w:sz="0" w:space="0" w:color="auto"/>
        <w:left w:val="none" w:sz="0" w:space="0" w:color="auto"/>
        <w:bottom w:val="none" w:sz="0" w:space="0" w:color="auto"/>
        <w:right w:val="none" w:sz="0" w:space="0" w:color="auto"/>
      </w:divBdr>
    </w:div>
    <w:div w:id="1015571224">
      <w:marLeft w:val="480"/>
      <w:marRight w:val="0"/>
      <w:marTop w:val="0"/>
      <w:marBottom w:val="0"/>
      <w:divBdr>
        <w:top w:val="none" w:sz="0" w:space="0" w:color="auto"/>
        <w:left w:val="none" w:sz="0" w:space="0" w:color="auto"/>
        <w:bottom w:val="none" w:sz="0" w:space="0" w:color="auto"/>
        <w:right w:val="none" w:sz="0" w:space="0" w:color="auto"/>
      </w:divBdr>
    </w:div>
    <w:div w:id="1015573452">
      <w:marLeft w:val="480"/>
      <w:marRight w:val="0"/>
      <w:marTop w:val="0"/>
      <w:marBottom w:val="0"/>
      <w:divBdr>
        <w:top w:val="none" w:sz="0" w:space="0" w:color="auto"/>
        <w:left w:val="none" w:sz="0" w:space="0" w:color="auto"/>
        <w:bottom w:val="none" w:sz="0" w:space="0" w:color="auto"/>
        <w:right w:val="none" w:sz="0" w:space="0" w:color="auto"/>
      </w:divBdr>
    </w:div>
    <w:div w:id="1015573947">
      <w:marLeft w:val="480"/>
      <w:marRight w:val="0"/>
      <w:marTop w:val="0"/>
      <w:marBottom w:val="0"/>
      <w:divBdr>
        <w:top w:val="none" w:sz="0" w:space="0" w:color="auto"/>
        <w:left w:val="none" w:sz="0" w:space="0" w:color="auto"/>
        <w:bottom w:val="none" w:sz="0" w:space="0" w:color="auto"/>
        <w:right w:val="none" w:sz="0" w:space="0" w:color="auto"/>
      </w:divBdr>
    </w:div>
    <w:div w:id="1015574433">
      <w:marLeft w:val="480"/>
      <w:marRight w:val="0"/>
      <w:marTop w:val="0"/>
      <w:marBottom w:val="0"/>
      <w:divBdr>
        <w:top w:val="none" w:sz="0" w:space="0" w:color="auto"/>
        <w:left w:val="none" w:sz="0" w:space="0" w:color="auto"/>
        <w:bottom w:val="none" w:sz="0" w:space="0" w:color="auto"/>
        <w:right w:val="none" w:sz="0" w:space="0" w:color="auto"/>
      </w:divBdr>
    </w:div>
    <w:div w:id="1015695404">
      <w:marLeft w:val="480"/>
      <w:marRight w:val="0"/>
      <w:marTop w:val="0"/>
      <w:marBottom w:val="0"/>
      <w:divBdr>
        <w:top w:val="none" w:sz="0" w:space="0" w:color="auto"/>
        <w:left w:val="none" w:sz="0" w:space="0" w:color="auto"/>
        <w:bottom w:val="none" w:sz="0" w:space="0" w:color="auto"/>
        <w:right w:val="none" w:sz="0" w:space="0" w:color="auto"/>
      </w:divBdr>
    </w:div>
    <w:div w:id="1015762518">
      <w:marLeft w:val="480"/>
      <w:marRight w:val="0"/>
      <w:marTop w:val="0"/>
      <w:marBottom w:val="0"/>
      <w:divBdr>
        <w:top w:val="none" w:sz="0" w:space="0" w:color="auto"/>
        <w:left w:val="none" w:sz="0" w:space="0" w:color="auto"/>
        <w:bottom w:val="none" w:sz="0" w:space="0" w:color="auto"/>
        <w:right w:val="none" w:sz="0" w:space="0" w:color="auto"/>
      </w:divBdr>
    </w:div>
    <w:div w:id="1015763896">
      <w:marLeft w:val="480"/>
      <w:marRight w:val="0"/>
      <w:marTop w:val="0"/>
      <w:marBottom w:val="0"/>
      <w:divBdr>
        <w:top w:val="none" w:sz="0" w:space="0" w:color="auto"/>
        <w:left w:val="none" w:sz="0" w:space="0" w:color="auto"/>
        <w:bottom w:val="none" w:sz="0" w:space="0" w:color="auto"/>
        <w:right w:val="none" w:sz="0" w:space="0" w:color="auto"/>
      </w:divBdr>
    </w:div>
    <w:div w:id="1015766049">
      <w:marLeft w:val="480"/>
      <w:marRight w:val="0"/>
      <w:marTop w:val="0"/>
      <w:marBottom w:val="0"/>
      <w:divBdr>
        <w:top w:val="none" w:sz="0" w:space="0" w:color="auto"/>
        <w:left w:val="none" w:sz="0" w:space="0" w:color="auto"/>
        <w:bottom w:val="none" w:sz="0" w:space="0" w:color="auto"/>
        <w:right w:val="none" w:sz="0" w:space="0" w:color="auto"/>
      </w:divBdr>
    </w:div>
    <w:div w:id="1015838254">
      <w:marLeft w:val="480"/>
      <w:marRight w:val="0"/>
      <w:marTop w:val="0"/>
      <w:marBottom w:val="0"/>
      <w:divBdr>
        <w:top w:val="none" w:sz="0" w:space="0" w:color="auto"/>
        <w:left w:val="none" w:sz="0" w:space="0" w:color="auto"/>
        <w:bottom w:val="none" w:sz="0" w:space="0" w:color="auto"/>
        <w:right w:val="none" w:sz="0" w:space="0" w:color="auto"/>
      </w:divBdr>
    </w:div>
    <w:div w:id="1015961476">
      <w:marLeft w:val="480"/>
      <w:marRight w:val="0"/>
      <w:marTop w:val="0"/>
      <w:marBottom w:val="0"/>
      <w:divBdr>
        <w:top w:val="none" w:sz="0" w:space="0" w:color="auto"/>
        <w:left w:val="none" w:sz="0" w:space="0" w:color="auto"/>
        <w:bottom w:val="none" w:sz="0" w:space="0" w:color="auto"/>
        <w:right w:val="none" w:sz="0" w:space="0" w:color="auto"/>
      </w:divBdr>
    </w:div>
    <w:div w:id="1015964997">
      <w:marLeft w:val="480"/>
      <w:marRight w:val="0"/>
      <w:marTop w:val="0"/>
      <w:marBottom w:val="0"/>
      <w:divBdr>
        <w:top w:val="none" w:sz="0" w:space="0" w:color="auto"/>
        <w:left w:val="none" w:sz="0" w:space="0" w:color="auto"/>
        <w:bottom w:val="none" w:sz="0" w:space="0" w:color="auto"/>
        <w:right w:val="none" w:sz="0" w:space="0" w:color="auto"/>
      </w:divBdr>
    </w:div>
    <w:div w:id="1016156393">
      <w:marLeft w:val="480"/>
      <w:marRight w:val="0"/>
      <w:marTop w:val="0"/>
      <w:marBottom w:val="0"/>
      <w:divBdr>
        <w:top w:val="none" w:sz="0" w:space="0" w:color="auto"/>
        <w:left w:val="none" w:sz="0" w:space="0" w:color="auto"/>
        <w:bottom w:val="none" w:sz="0" w:space="0" w:color="auto"/>
        <w:right w:val="none" w:sz="0" w:space="0" w:color="auto"/>
      </w:divBdr>
    </w:div>
    <w:div w:id="1016158125">
      <w:marLeft w:val="480"/>
      <w:marRight w:val="0"/>
      <w:marTop w:val="0"/>
      <w:marBottom w:val="0"/>
      <w:divBdr>
        <w:top w:val="none" w:sz="0" w:space="0" w:color="auto"/>
        <w:left w:val="none" w:sz="0" w:space="0" w:color="auto"/>
        <w:bottom w:val="none" w:sz="0" w:space="0" w:color="auto"/>
        <w:right w:val="none" w:sz="0" w:space="0" w:color="auto"/>
      </w:divBdr>
    </w:div>
    <w:div w:id="1016225675">
      <w:marLeft w:val="480"/>
      <w:marRight w:val="0"/>
      <w:marTop w:val="0"/>
      <w:marBottom w:val="0"/>
      <w:divBdr>
        <w:top w:val="none" w:sz="0" w:space="0" w:color="auto"/>
        <w:left w:val="none" w:sz="0" w:space="0" w:color="auto"/>
        <w:bottom w:val="none" w:sz="0" w:space="0" w:color="auto"/>
        <w:right w:val="none" w:sz="0" w:space="0" w:color="auto"/>
      </w:divBdr>
    </w:div>
    <w:div w:id="1016228919">
      <w:marLeft w:val="480"/>
      <w:marRight w:val="0"/>
      <w:marTop w:val="0"/>
      <w:marBottom w:val="0"/>
      <w:divBdr>
        <w:top w:val="none" w:sz="0" w:space="0" w:color="auto"/>
        <w:left w:val="none" w:sz="0" w:space="0" w:color="auto"/>
        <w:bottom w:val="none" w:sz="0" w:space="0" w:color="auto"/>
        <w:right w:val="none" w:sz="0" w:space="0" w:color="auto"/>
      </w:divBdr>
    </w:div>
    <w:div w:id="1016229031">
      <w:marLeft w:val="480"/>
      <w:marRight w:val="0"/>
      <w:marTop w:val="0"/>
      <w:marBottom w:val="0"/>
      <w:divBdr>
        <w:top w:val="none" w:sz="0" w:space="0" w:color="auto"/>
        <w:left w:val="none" w:sz="0" w:space="0" w:color="auto"/>
        <w:bottom w:val="none" w:sz="0" w:space="0" w:color="auto"/>
        <w:right w:val="none" w:sz="0" w:space="0" w:color="auto"/>
      </w:divBdr>
    </w:div>
    <w:div w:id="1016268285">
      <w:marLeft w:val="480"/>
      <w:marRight w:val="0"/>
      <w:marTop w:val="0"/>
      <w:marBottom w:val="0"/>
      <w:divBdr>
        <w:top w:val="none" w:sz="0" w:space="0" w:color="auto"/>
        <w:left w:val="none" w:sz="0" w:space="0" w:color="auto"/>
        <w:bottom w:val="none" w:sz="0" w:space="0" w:color="auto"/>
        <w:right w:val="none" w:sz="0" w:space="0" w:color="auto"/>
      </w:divBdr>
    </w:div>
    <w:div w:id="1016344815">
      <w:marLeft w:val="480"/>
      <w:marRight w:val="0"/>
      <w:marTop w:val="0"/>
      <w:marBottom w:val="0"/>
      <w:divBdr>
        <w:top w:val="none" w:sz="0" w:space="0" w:color="auto"/>
        <w:left w:val="none" w:sz="0" w:space="0" w:color="auto"/>
        <w:bottom w:val="none" w:sz="0" w:space="0" w:color="auto"/>
        <w:right w:val="none" w:sz="0" w:space="0" w:color="auto"/>
      </w:divBdr>
    </w:div>
    <w:div w:id="1016349688">
      <w:marLeft w:val="480"/>
      <w:marRight w:val="0"/>
      <w:marTop w:val="0"/>
      <w:marBottom w:val="0"/>
      <w:divBdr>
        <w:top w:val="none" w:sz="0" w:space="0" w:color="auto"/>
        <w:left w:val="none" w:sz="0" w:space="0" w:color="auto"/>
        <w:bottom w:val="none" w:sz="0" w:space="0" w:color="auto"/>
        <w:right w:val="none" w:sz="0" w:space="0" w:color="auto"/>
      </w:divBdr>
    </w:div>
    <w:div w:id="1016421310">
      <w:marLeft w:val="480"/>
      <w:marRight w:val="0"/>
      <w:marTop w:val="0"/>
      <w:marBottom w:val="0"/>
      <w:divBdr>
        <w:top w:val="none" w:sz="0" w:space="0" w:color="auto"/>
        <w:left w:val="none" w:sz="0" w:space="0" w:color="auto"/>
        <w:bottom w:val="none" w:sz="0" w:space="0" w:color="auto"/>
        <w:right w:val="none" w:sz="0" w:space="0" w:color="auto"/>
      </w:divBdr>
    </w:div>
    <w:div w:id="1016464038">
      <w:marLeft w:val="480"/>
      <w:marRight w:val="0"/>
      <w:marTop w:val="0"/>
      <w:marBottom w:val="0"/>
      <w:divBdr>
        <w:top w:val="none" w:sz="0" w:space="0" w:color="auto"/>
        <w:left w:val="none" w:sz="0" w:space="0" w:color="auto"/>
        <w:bottom w:val="none" w:sz="0" w:space="0" w:color="auto"/>
        <w:right w:val="none" w:sz="0" w:space="0" w:color="auto"/>
      </w:divBdr>
    </w:div>
    <w:div w:id="1016467716">
      <w:marLeft w:val="480"/>
      <w:marRight w:val="0"/>
      <w:marTop w:val="0"/>
      <w:marBottom w:val="0"/>
      <w:divBdr>
        <w:top w:val="none" w:sz="0" w:space="0" w:color="auto"/>
        <w:left w:val="none" w:sz="0" w:space="0" w:color="auto"/>
        <w:bottom w:val="none" w:sz="0" w:space="0" w:color="auto"/>
        <w:right w:val="none" w:sz="0" w:space="0" w:color="auto"/>
      </w:divBdr>
    </w:div>
    <w:div w:id="1016495949">
      <w:marLeft w:val="480"/>
      <w:marRight w:val="0"/>
      <w:marTop w:val="0"/>
      <w:marBottom w:val="0"/>
      <w:divBdr>
        <w:top w:val="none" w:sz="0" w:space="0" w:color="auto"/>
        <w:left w:val="none" w:sz="0" w:space="0" w:color="auto"/>
        <w:bottom w:val="none" w:sz="0" w:space="0" w:color="auto"/>
        <w:right w:val="none" w:sz="0" w:space="0" w:color="auto"/>
      </w:divBdr>
    </w:div>
    <w:div w:id="1016540597">
      <w:marLeft w:val="480"/>
      <w:marRight w:val="0"/>
      <w:marTop w:val="0"/>
      <w:marBottom w:val="0"/>
      <w:divBdr>
        <w:top w:val="none" w:sz="0" w:space="0" w:color="auto"/>
        <w:left w:val="none" w:sz="0" w:space="0" w:color="auto"/>
        <w:bottom w:val="none" w:sz="0" w:space="0" w:color="auto"/>
        <w:right w:val="none" w:sz="0" w:space="0" w:color="auto"/>
      </w:divBdr>
    </w:div>
    <w:div w:id="1016730041">
      <w:marLeft w:val="480"/>
      <w:marRight w:val="0"/>
      <w:marTop w:val="0"/>
      <w:marBottom w:val="0"/>
      <w:divBdr>
        <w:top w:val="none" w:sz="0" w:space="0" w:color="auto"/>
        <w:left w:val="none" w:sz="0" w:space="0" w:color="auto"/>
        <w:bottom w:val="none" w:sz="0" w:space="0" w:color="auto"/>
        <w:right w:val="none" w:sz="0" w:space="0" w:color="auto"/>
      </w:divBdr>
    </w:div>
    <w:div w:id="1016736595">
      <w:marLeft w:val="480"/>
      <w:marRight w:val="0"/>
      <w:marTop w:val="0"/>
      <w:marBottom w:val="0"/>
      <w:divBdr>
        <w:top w:val="none" w:sz="0" w:space="0" w:color="auto"/>
        <w:left w:val="none" w:sz="0" w:space="0" w:color="auto"/>
        <w:bottom w:val="none" w:sz="0" w:space="0" w:color="auto"/>
        <w:right w:val="none" w:sz="0" w:space="0" w:color="auto"/>
      </w:divBdr>
    </w:div>
    <w:div w:id="1016737307">
      <w:marLeft w:val="480"/>
      <w:marRight w:val="0"/>
      <w:marTop w:val="0"/>
      <w:marBottom w:val="0"/>
      <w:divBdr>
        <w:top w:val="none" w:sz="0" w:space="0" w:color="auto"/>
        <w:left w:val="none" w:sz="0" w:space="0" w:color="auto"/>
        <w:bottom w:val="none" w:sz="0" w:space="0" w:color="auto"/>
        <w:right w:val="none" w:sz="0" w:space="0" w:color="auto"/>
      </w:divBdr>
    </w:div>
    <w:div w:id="1016881191">
      <w:marLeft w:val="480"/>
      <w:marRight w:val="0"/>
      <w:marTop w:val="0"/>
      <w:marBottom w:val="0"/>
      <w:divBdr>
        <w:top w:val="none" w:sz="0" w:space="0" w:color="auto"/>
        <w:left w:val="none" w:sz="0" w:space="0" w:color="auto"/>
        <w:bottom w:val="none" w:sz="0" w:space="0" w:color="auto"/>
        <w:right w:val="none" w:sz="0" w:space="0" w:color="auto"/>
      </w:divBdr>
    </w:div>
    <w:div w:id="1016881663">
      <w:marLeft w:val="480"/>
      <w:marRight w:val="0"/>
      <w:marTop w:val="0"/>
      <w:marBottom w:val="0"/>
      <w:divBdr>
        <w:top w:val="none" w:sz="0" w:space="0" w:color="auto"/>
        <w:left w:val="none" w:sz="0" w:space="0" w:color="auto"/>
        <w:bottom w:val="none" w:sz="0" w:space="0" w:color="auto"/>
        <w:right w:val="none" w:sz="0" w:space="0" w:color="auto"/>
      </w:divBdr>
    </w:div>
    <w:div w:id="1016882152">
      <w:marLeft w:val="480"/>
      <w:marRight w:val="0"/>
      <w:marTop w:val="0"/>
      <w:marBottom w:val="0"/>
      <w:divBdr>
        <w:top w:val="none" w:sz="0" w:space="0" w:color="auto"/>
        <w:left w:val="none" w:sz="0" w:space="0" w:color="auto"/>
        <w:bottom w:val="none" w:sz="0" w:space="0" w:color="auto"/>
        <w:right w:val="none" w:sz="0" w:space="0" w:color="auto"/>
      </w:divBdr>
    </w:div>
    <w:div w:id="1016884081">
      <w:marLeft w:val="480"/>
      <w:marRight w:val="0"/>
      <w:marTop w:val="0"/>
      <w:marBottom w:val="0"/>
      <w:divBdr>
        <w:top w:val="none" w:sz="0" w:space="0" w:color="auto"/>
        <w:left w:val="none" w:sz="0" w:space="0" w:color="auto"/>
        <w:bottom w:val="none" w:sz="0" w:space="0" w:color="auto"/>
        <w:right w:val="none" w:sz="0" w:space="0" w:color="auto"/>
      </w:divBdr>
    </w:div>
    <w:div w:id="1016886165">
      <w:marLeft w:val="480"/>
      <w:marRight w:val="0"/>
      <w:marTop w:val="0"/>
      <w:marBottom w:val="0"/>
      <w:divBdr>
        <w:top w:val="none" w:sz="0" w:space="0" w:color="auto"/>
        <w:left w:val="none" w:sz="0" w:space="0" w:color="auto"/>
        <w:bottom w:val="none" w:sz="0" w:space="0" w:color="auto"/>
        <w:right w:val="none" w:sz="0" w:space="0" w:color="auto"/>
      </w:divBdr>
    </w:div>
    <w:div w:id="1016924247">
      <w:marLeft w:val="480"/>
      <w:marRight w:val="0"/>
      <w:marTop w:val="0"/>
      <w:marBottom w:val="0"/>
      <w:divBdr>
        <w:top w:val="none" w:sz="0" w:space="0" w:color="auto"/>
        <w:left w:val="none" w:sz="0" w:space="0" w:color="auto"/>
        <w:bottom w:val="none" w:sz="0" w:space="0" w:color="auto"/>
        <w:right w:val="none" w:sz="0" w:space="0" w:color="auto"/>
      </w:divBdr>
    </w:div>
    <w:div w:id="1016925161">
      <w:marLeft w:val="480"/>
      <w:marRight w:val="0"/>
      <w:marTop w:val="0"/>
      <w:marBottom w:val="0"/>
      <w:divBdr>
        <w:top w:val="none" w:sz="0" w:space="0" w:color="auto"/>
        <w:left w:val="none" w:sz="0" w:space="0" w:color="auto"/>
        <w:bottom w:val="none" w:sz="0" w:space="0" w:color="auto"/>
        <w:right w:val="none" w:sz="0" w:space="0" w:color="auto"/>
      </w:divBdr>
    </w:div>
    <w:div w:id="1016926510">
      <w:marLeft w:val="480"/>
      <w:marRight w:val="0"/>
      <w:marTop w:val="0"/>
      <w:marBottom w:val="0"/>
      <w:divBdr>
        <w:top w:val="none" w:sz="0" w:space="0" w:color="auto"/>
        <w:left w:val="none" w:sz="0" w:space="0" w:color="auto"/>
        <w:bottom w:val="none" w:sz="0" w:space="0" w:color="auto"/>
        <w:right w:val="none" w:sz="0" w:space="0" w:color="auto"/>
      </w:divBdr>
    </w:div>
    <w:div w:id="1016928832">
      <w:marLeft w:val="480"/>
      <w:marRight w:val="0"/>
      <w:marTop w:val="0"/>
      <w:marBottom w:val="0"/>
      <w:divBdr>
        <w:top w:val="none" w:sz="0" w:space="0" w:color="auto"/>
        <w:left w:val="none" w:sz="0" w:space="0" w:color="auto"/>
        <w:bottom w:val="none" w:sz="0" w:space="0" w:color="auto"/>
        <w:right w:val="none" w:sz="0" w:space="0" w:color="auto"/>
      </w:divBdr>
    </w:div>
    <w:div w:id="1017079505">
      <w:marLeft w:val="480"/>
      <w:marRight w:val="0"/>
      <w:marTop w:val="0"/>
      <w:marBottom w:val="0"/>
      <w:divBdr>
        <w:top w:val="none" w:sz="0" w:space="0" w:color="auto"/>
        <w:left w:val="none" w:sz="0" w:space="0" w:color="auto"/>
        <w:bottom w:val="none" w:sz="0" w:space="0" w:color="auto"/>
        <w:right w:val="none" w:sz="0" w:space="0" w:color="auto"/>
      </w:divBdr>
    </w:div>
    <w:div w:id="1017118968">
      <w:marLeft w:val="480"/>
      <w:marRight w:val="0"/>
      <w:marTop w:val="0"/>
      <w:marBottom w:val="0"/>
      <w:divBdr>
        <w:top w:val="none" w:sz="0" w:space="0" w:color="auto"/>
        <w:left w:val="none" w:sz="0" w:space="0" w:color="auto"/>
        <w:bottom w:val="none" w:sz="0" w:space="0" w:color="auto"/>
        <w:right w:val="none" w:sz="0" w:space="0" w:color="auto"/>
      </w:divBdr>
    </w:div>
    <w:div w:id="1017121704">
      <w:marLeft w:val="480"/>
      <w:marRight w:val="0"/>
      <w:marTop w:val="0"/>
      <w:marBottom w:val="0"/>
      <w:divBdr>
        <w:top w:val="none" w:sz="0" w:space="0" w:color="auto"/>
        <w:left w:val="none" w:sz="0" w:space="0" w:color="auto"/>
        <w:bottom w:val="none" w:sz="0" w:space="0" w:color="auto"/>
        <w:right w:val="none" w:sz="0" w:space="0" w:color="auto"/>
      </w:divBdr>
    </w:div>
    <w:div w:id="1017273479">
      <w:marLeft w:val="480"/>
      <w:marRight w:val="0"/>
      <w:marTop w:val="0"/>
      <w:marBottom w:val="0"/>
      <w:divBdr>
        <w:top w:val="none" w:sz="0" w:space="0" w:color="auto"/>
        <w:left w:val="none" w:sz="0" w:space="0" w:color="auto"/>
        <w:bottom w:val="none" w:sz="0" w:space="0" w:color="auto"/>
        <w:right w:val="none" w:sz="0" w:space="0" w:color="auto"/>
      </w:divBdr>
    </w:div>
    <w:div w:id="1017342573">
      <w:marLeft w:val="480"/>
      <w:marRight w:val="0"/>
      <w:marTop w:val="0"/>
      <w:marBottom w:val="0"/>
      <w:divBdr>
        <w:top w:val="none" w:sz="0" w:space="0" w:color="auto"/>
        <w:left w:val="none" w:sz="0" w:space="0" w:color="auto"/>
        <w:bottom w:val="none" w:sz="0" w:space="0" w:color="auto"/>
        <w:right w:val="none" w:sz="0" w:space="0" w:color="auto"/>
      </w:divBdr>
    </w:div>
    <w:div w:id="1017393300">
      <w:marLeft w:val="480"/>
      <w:marRight w:val="0"/>
      <w:marTop w:val="0"/>
      <w:marBottom w:val="0"/>
      <w:divBdr>
        <w:top w:val="none" w:sz="0" w:space="0" w:color="auto"/>
        <w:left w:val="none" w:sz="0" w:space="0" w:color="auto"/>
        <w:bottom w:val="none" w:sz="0" w:space="0" w:color="auto"/>
        <w:right w:val="none" w:sz="0" w:space="0" w:color="auto"/>
      </w:divBdr>
    </w:div>
    <w:div w:id="1017393306">
      <w:marLeft w:val="480"/>
      <w:marRight w:val="0"/>
      <w:marTop w:val="0"/>
      <w:marBottom w:val="0"/>
      <w:divBdr>
        <w:top w:val="none" w:sz="0" w:space="0" w:color="auto"/>
        <w:left w:val="none" w:sz="0" w:space="0" w:color="auto"/>
        <w:bottom w:val="none" w:sz="0" w:space="0" w:color="auto"/>
        <w:right w:val="none" w:sz="0" w:space="0" w:color="auto"/>
      </w:divBdr>
    </w:div>
    <w:div w:id="1017464518">
      <w:marLeft w:val="480"/>
      <w:marRight w:val="0"/>
      <w:marTop w:val="0"/>
      <w:marBottom w:val="0"/>
      <w:divBdr>
        <w:top w:val="none" w:sz="0" w:space="0" w:color="auto"/>
        <w:left w:val="none" w:sz="0" w:space="0" w:color="auto"/>
        <w:bottom w:val="none" w:sz="0" w:space="0" w:color="auto"/>
        <w:right w:val="none" w:sz="0" w:space="0" w:color="auto"/>
      </w:divBdr>
    </w:div>
    <w:div w:id="1017581809">
      <w:marLeft w:val="480"/>
      <w:marRight w:val="0"/>
      <w:marTop w:val="0"/>
      <w:marBottom w:val="0"/>
      <w:divBdr>
        <w:top w:val="none" w:sz="0" w:space="0" w:color="auto"/>
        <w:left w:val="none" w:sz="0" w:space="0" w:color="auto"/>
        <w:bottom w:val="none" w:sz="0" w:space="0" w:color="auto"/>
        <w:right w:val="none" w:sz="0" w:space="0" w:color="auto"/>
      </w:divBdr>
    </w:div>
    <w:div w:id="1017582451">
      <w:marLeft w:val="480"/>
      <w:marRight w:val="0"/>
      <w:marTop w:val="0"/>
      <w:marBottom w:val="0"/>
      <w:divBdr>
        <w:top w:val="none" w:sz="0" w:space="0" w:color="auto"/>
        <w:left w:val="none" w:sz="0" w:space="0" w:color="auto"/>
        <w:bottom w:val="none" w:sz="0" w:space="0" w:color="auto"/>
        <w:right w:val="none" w:sz="0" w:space="0" w:color="auto"/>
      </w:divBdr>
    </w:div>
    <w:div w:id="1017584790">
      <w:marLeft w:val="480"/>
      <w:marRight w:val="0"/>
      <w:marTop w:val="0"/>
      <w:marBottom w:val="0"/>
      <w:divBdr>
        <w:top w:val="none" w:sz="0" w:space="0" w:color="auto"/>
        <w:left w:val="none" w:sz="0" w:space="0" w:color="auto"/>
        <w:bottom w:val="none" w:sz="0" w:space="0" w:color="auto"/>
        <w:right w:val="none" w:sz="0" w:space="0" w:color="auto"/>
      </w:divBdr>
    </w:div>
    <w:div w:id="1017662050">
      <w:marLeft w:val="480"/>
      <w:marRight w:val="0"/>
      <w:marTop w:val="0"/>
      <w:marBottom w:val="0"/>
      <w:divBdr>
        <w:top w:val="none" w:sz="0" w:space="0" w:color="auto"/>
        <w:left w:val="none" w:sz="0" w:space="0" w:color="auto"/>
        <w:bottom w:val="none" w:sz="0" w:space="0" w:color="auto"/>
        <w:right w:val="none" w:sz="0" w:space="0" w:color="auto"/>
      </w:divBdr>
    </w:div>
    <w:div w:id="1017848595">
      <w:marLeft w:val="480"/>
      <w:marRight w:val="0"/>
      <w:marTop w:val="0"/>
      <w:marBottom w:val="0"/>
      <w:divBdr>
        <w:top w:val="none" w:sz="0" w:space="0" w:color="auto"/>
        <w:left w:val="none" w:sz="0" w:space="0" w:color="auto"/>
        <w:bottom w:val="none" w:sz="0" w:space="0" w:color="auto"/>
        <w:right w:val="none" w:sz="0" w:space="0" w:color="auto"/>
      </w:divBdr>
    </w:div>
    <w:div w:id="1017851991">
      <w:marLeft w:val="480"/>
      <w:marRight w:val="0"/>
      <w:marTop w:val="0"/>
      <w:marBottom w:val="0"/>
      <w:divBdr>
        <w:top w:val="none" w:sz="0" w:space="0" w:color="auto"/>
        <w:left w:val="none" w:sz="0" w:space="0" w:color="auto"/>
        <w:bottom w:val="none" w:sz="0" w:space="0" w:color="auto"/>
        <w:right w:val="none" w:sz="0" w:space="0" w:color="auto"/>
      </w:divBdr>
    </w:div>
    <w:div w:id="1017929497">
      <w:marLeft w:val="480"/>
      <w:marRight w:val="0"/>
      <w:marTop w:val="0"/>
      <w:marBottom w:val="0"/>
      <w:divBdr>
        <w:top w:val="none" w:sz="0" w:space="0" w:color="auto"/>
        <w:left w:val="none" w:sz="0" w:space="0" w:color="auto"/>
        <w:bottom w:val="none" w:sz="0" w:space="0" w:color="auto"/>
        <w:right w:val="none" w:sz="0" w:space="0" w:color="auto"/>
      </w:divBdr>
    </w:div>
    <w:div w:id="1017971785">
      <w:marLeft w:val="480"/>
      <w:marRight w:val="0"/>
      <w:marTop w:val="0"/>
      <w:marBottom w:val="0"/>
      <w:divBdr>
        <w:top w:val="none" w:sz="0" w:space="0" w:color="auto"/>
        <w:left w:val="none" w:sz="0" w:space="0" w:color="auto"/>
        <w:bottom w:val="none" w:sz="0" w:space="0" w:color="auto"/>
        <w:right w:val="none" w:sz="0" w:space="0" w:color="auto"/>
      </w:divBdr>
    </w:div>
    <w:div w:id="1017972550">
      <w:marLeft w:val="480"/>
      <w:marRight w:val="0"/>
      <w:marTop w:val="0"/>
      <w:marBottom w:val="0"/>
      <w:divBdr>
        <w:top w:val="none" w:sz="0" w:space="0" w:color="auto"/>
        <w:left w:val="none" w:sz="0" w:space="0" w:color="auto"/>
        <w:bottom w:val="none" w:sz="0" w:space="0" w:color="auto"/>
        <w:right w:val="none" w:sz="0" w:space="0" w:color="auto"/>
      </w:divBdr>
    </w:div>
    <w:div w:id="1017997796">
      <w:marLeft w:val="480"/>
      <w:marRight w:val="0"/>
      <w:marTop w:val="0"/>
      <w:marBottom w:val="0"/>
      <w:divBdr>
        <w:top w:val="none" w:sz="0" w:space="0" w:color="auto"/>
        <w:left w:val="none" w:sz="0" w:space="0" w:color="auto"/>
        <w:bottom w:val="none" w:sz="0" w:space="0" w:color="auto"/>
        <w:right w:val="none" w:sz="0" w:space="0" w:color="auto"/>
      </w:divBdr>
    </w:div>
    <w:div w:id="1018115138">
      <w:marLeft w:val="480"/>
      <w:marRight w:val="0"/>
      <w:marTop w:val="0"/>
      <w:marBottom w:val="0"/>
      <w:divBdr>
        <w:top w:val="none" w:sz="0" w:space="0" w:color="auto"/>
        <w:left w:val="none" w:sz="0" w:space="0" w:color="auto"/>
        <w:bottom w:val="none" w:sz="0" w:space="0" w:color="auto"/>
        <w:right w:val="none" w:sz="0" w:space="0" w:color="auto"/>
      </w:divBdr>
    </w:div>
    <w:div w:id="1018121584">
      <w:marLeft w:val="480"/>
      <w:marRight w:val="0"/>
      <w:marTop w:val="0"/>
      <w:marBottom w:val="0"/>
      <w:divBdr>
        <w:top w:val="none" w:sz="0" w:space="0" w:color="auto"/>
        <w:left w:val="none" w:sz="0" w:space="0" w:color="auto"/>
        <w:bottom w:val="none" w:sz="0" w:space="0" w:color="auto"/>
        <w:right w:val="none" w:sz="0" w:space="0" w:color="auto"/>
      </w:divBdr>
    </w:div>
    <w:div w:id="1018122977">
      <w:marLeft w:val="480"/>
      <w:marRight w:val="0"/>
      <w:marTop w:val="0"/>
      <w:marBottom w:val="0"/>
      <w:divBdr>
        <w:top w:val="none" w:sz="0" w:space="0" w:color="auto"/>
        <w:left w:val="none" w:sz="0" w:space="0" w:color="auto"/>
        <w:bottom w:val="none" w:sz="0" w:space="0" w:color="auto"/>
        <w:right w:val="none" w:sz="0" w:space="0" w:color="auto"/>
      </w:divBdr>
    </w:div>
    <w:div w:id="1018194125">
      <w:marLeft w:val="480"/>
      <w:marRight w:val="0"/>
      <w:marTop w:val="0"/>
      <w:marBottom w:val="0"/>
      <w:divBdr>
        <w:top w:val="none" w:sz="0" w:space="0" w:color="auto"/>
        <w:left w:val="none" w:sz="0" w:space="0" w:color="auto"/>
        <w:bottom w:val="none" w:sz="0" w:space="0" w:color="auto"/>
        <w:right w:val="none" w:sz="0" w:space="0" w:color="auto"/>
      </w:divBdr>
    </w:div>
    <w:div w:id="1018194586">
      <w:marLeft w:val="480"/>
      <w:marRight w:val="0"/>
      <w:marTop w:val="0"/>
      <w:marBottom w:val="0"/>
      <w:divBdr>
        <w:top w:val="none" w:sz="0" w:space="0" w:color="auto"/>
        <w:left w:val="none" w:sz="0" w:space="0" w:color="auto"/>
        <w:bottom w:val="none" w:sz="0" w:space="0" w:color="auto"/>
        <w:right w:val="none" w:sz="0" w:space="0" w:color="auto"/>
      </w:divBdr>
    </w:div>
    <w:div w:id="1018199861">
      <w:marLeft w:val="480"/>
      <w:marRight w:val="0"/>
      <w:marTop w:val="0"/>
      <w:marBottom w:val="0"/>
      <w:divBdr>
        <w:top w:val="none" w:sz="0" w:space="0" w:color="auto"/>
        <w:left w:val="none" w:sz="0" w:space="0" w:color="auto"/>
        <w:bottom w:val="none" w:sz="0" w:space="0" w:color="auto"/>
        <w:right w:val="none" w:sz="0" w:space="0" w:color="auto"/>
      </w:divBdr>
    </w:div>
    <w:div w:id="1018233305">
      <w:marLeft w:val="480"/>
      <w:marRight w:val="0"/>
      <w:marTop w:val="0"/>
      <w:marBottom w:val="0"/>
      <w:divBdr>
        <w:top w:val="none" w:sz="0" w:space="0" w:color="auto"/>
        <w:left w:val="none" w:sz="0" w:space="0" w:color="auto"/>
        <w:bottom w:val="none" w:sz="0" w:space="0" w:color="auto"/>
        <w:right w:val="none" w:sz="0" w:space="0" w:color="auto"/>
      </w:divBdr>
    </w:div>
    <w:div w:id="1018237398">
      <w:marLeft w:val="480"/>
      <w:marRight w:val="0"/>
      <w:marTop w:val="0"/>
      <w:marBottom w:val="0"/>
      <w:divBdr>
        <w:top w:val="none" w:sz="0" w:space="0" w:color="auto"/>
        <w:left w:val="none" w:sz="0" w:space="0" w:color="auto"/>
        <w:bottom w:val="none" w:sz="0" w:space="0" w:color="auto"/>
        <w:right w:val="none" w:sz="0" w:space="0" w:color="auto"/>
      </w:divBdr>
    </w:div>
    <w:div w:id="1018308080">
      <w:marLeft w:val="480"/>
      <w:marRight w:val="0"/>
      <w:marTop w:val="0"/>
      <w:marBottom w:val="0"/>
      <w:divBdr>
        <w:top w:val="none" w:sz="0" w:space="0" w:color="auto"/>
        <w:left w:val="none" w:sz="0" w:space="0" w:color="auto"/>
        <w:bottom w:val="none" w:sz="0" w:space="0" w:color="auto"/>
        <w:right w:val="none" w:sz="0" w:space="0" w:color="auto"/>
      </w:divBdr>
    </w:div>
    <w:div w:id="1018311195">
      <w:marLeft w:val="480"/>
      <w:marRight w:val="0"/>
      <w:marTop w:val="0"/>
      <w:marBottom w:val="0"/>
      <w:divBdr>
        <w:top w:val="none" w:sz="0" w:space="0" w:color="auto"/>
        <w:left w:val="none" w:sz="0" w:space="0" w:color="auto"/>
        <w:bottom w:val="none" w:sz="0" w:space="0" w:color="auto"/>
        <w:right w:val="none" w:sz="0" w:space="0" w:color="auto"/>
      </w:divBdr>
    </w:div>
    <w:div w:id="1018314471">
      <w:marLeft w:val="480"/>
      <w:marRight w:val="0"/>
      <w:marTop w:val="0"/>
      <w:marBottom w:val="0"/>
      <w:divBdr>
        <w:top w:val="none" w:sz="0" w:space="0" w:color="auto"/>
        <w:left w:val="none" w:sz="0" w:space="0" w:color="auto"/>
        <w:bottom w:val="none" w:sz="0" w:space="0" w:color="auto"/>
        <w:right w:val="none" w:sz="0" w:space="0" w:color="auto"/>
      </w:divBdr>
    </w:div>
    <w:div w:id="1018501762">
      <w:marLeft w:val="480"/>
      <w:marRight w:val="0"/>
      <w:marTop w:val="0"/>
      <w:marBottom w:val="0"/>
      <w:divBdr>
        <w:top w:val="none" w:sz="0" w:space="0" w:color="auto"/>
        <w:left w:val="none" w:sz="0" w:space="0" w:color="auto"/>
        <w:bottom w:val="none" w:sz="0" w:space="0" w:color="auto"/>
        <w:right w:val="none" w:sz="0" w:space="0" w:color="auto"/>
      </w:divBdr>
    </w:div>
    <w:div w:id="1018505699">
      <w:marLeft w:val="480"/>
      <w:marRight w:val="0"/>
      <w:marTop w:val="0"/>
      <w:marBottom w:val="0"/>
      <w:divBdr>
        <w:top w:val="none" w:sz="0" w:space="0" w:color="auto"/>
        <w:left w:val="none" w:sz="0" w:space="0" w:color="auto"/>
        <w:bottom w:val="none" w:sz="0" w:space="0" w:color="auto"/>
        <w:right w:val="none" w:sz="0" w:space="0" w:color="auto"/>
      </w:divBdr>
    </w:div>
    <w:div w:id="1018695611">
      <w:marLeft w:val="480"/>
      <w:marRight w:val="0"/>
      <w:marTop w:val="0"/>
      <w:marBottom w:val="0"/>
      <w:divBdr>
        <w:top w:val="none" w:sz="0" w:space="0" w:color="auto"/>
        <w:left w:val="none" w:sz="0" w:space="0" w:color="auto"/>
        <w:bottom w:val="none" w:sz="0" w:space="0" w:color="auto"/>
        <w:right w:val="none" w:sz="0" w:space="0" w:color="auto"/>
      </w:divBdr>
    </w:div>
    <w:div w:id="1018697582">
      <w:marLeft w:val="480"/>
      <w:marRight w:val="0"/>
      <w:marTop w:val="0"/>
      <w:marBottom w:val="0"/>
      <w:divBdr>
        <w:top w:val="none" w:sz="0" w:space="0" w:color="auto"/>
        <w:left w:val="none" w:sz="0" w:space="0" w:color="auto"/>
        <w:bottom w:val="none" w:sz="0" w:space="0" w:color="auto"/>
        <w:right w:val="none" w:sz="0" w:space="0" w:color="auto"/>
      </w:divBdr>
    </w:div>
    <w:div w:id="1018772914">
      <w:marLeft w:val="480"/>
      <w:marRight w:val="0"/>
      <w:marTop w:val="0"/>
      <w:marBottom w:val="0"/>
      <w:divBdr>
        <w:top w:val="none" w:sz="0" w:space="0" w:color="auto"/>
        <w:left w:val="none" w:sz="0" w:space="0" w:color="auto"/>
        <w:bottom w:val="none" w:sz="0" w:space="0" w:color="auto"/>
        <w:right w:val="none" w:sz="0" w:space="0" w:color="auto"/>
      </w:divBdr>
    </w:div>
    <w:div w:id="1018775981">
      <w:marLeft w:val="480"/>
      <w:marRight w:val="0"/>
      <w:marTop w:val="0"/>
      <w:marBottom w:val="0"/>
      <w:divBdr>
        <w:top w:val="none" w:sz="0" w:space="0" w:color="auto"/>
        <w:left w:val="none" w:sz="0" w:space="0" w:color="auto"/>
        <w:bottom w:val="none" w:sz="0" w:space="0" w:color="auto"/>
        <w:right w:val="none" w:sz="0" w:space="0" w:color="auto"/>
      </w:divBdr>
    </w:div>
    <w:div w:id="1018777792">
      <w:marLeft w:val="480"/>
      <w:marRight w:val="0"/>
      <w:marTop w:val="0"/>
      <w:marBottom w:val="0"/>
      <w:divBdr>
        <w:top w:val="none" w:sz="0" w:space="0" w:color="auto"/>
        <w:left w:val="none" w:sz="0" w:space="0" w:color="auto"/>
        <w:bottom w:val="none" w:sz="0" w:space="0" w:color="auto"/>
        <w:right w:val="none" w:sz="0" w:space="0" w:color="auto"/>
      </w:divBdr>
    </w:div>
    <w:div w:id="1018851674">
      <w:marLeft w:val="480"/>
      <w:marRight w:val="0"/>
      <w:marTop w:val="0"/>
      <w:marBottom w:val="0"/>
      <w:divBdr>
        <w:top w:val="none" w:sz="0" w:space="0" w:color="auto"/>
        <w:left w:val="none" w:sz="0" w:space="0" w:color="auto"/>
        <w:bottom w:val="none" w:sz="0" w:space="0" w:color="auto"/>
        <w:right w:val="none" w:sz="0" w:space="0" w:color="auto"/>
      </w:divBdr>
    </w:div>
    <w:div w:id="1018854939">
      <w:marLeft w:val="480"/>
      <w:marRight w:val="0"/>
      <w:marTop w:val="0"/>
      <w:marBottom w:val="0"/>
      <w:divBdr>
        <w:top w:val="none" w:sz="0" w:space="0" w:color="auto"/>
        <w:left w:val="none" w:sz="0" w:space="0" w:color="auto"/>
        <w:bottom w:val="none" w:sz="0" w:space="0" w:color="auto"/>
        <w:right w:val="none" w:sz="0" w:space="0" w:color="auto"/>
      </w:divBdr>
    </w:div>
    <w:div w:id="1018971759">
      <w:marLeft w:val="480"/>
      <w:marRight w:val="0"/>
      <w:marTop w:val="0"/>
      <w:marBottom w:val="0"/>
      <w:divBdr>
        <w:top w:val="none" w:sz="0" w:space="0" w:color="auto"/>
        <w:left w:val="none" w:sz="0" w:space="0" w:color="auto"/>
        <w:bottom w:val="none" w:sz="0" w:space="0" w:color="auto"/>
        <w:right w:val="none" w:sz="0" w:space="0" w:color="auto"/>
      </w:divBdr>
    </w:div>
    <w:div w:id="1019047107">
      <w:marLeft w:val="480"/>
      <w:marRight w:val="0"/>
      <w:marTop w:val="0"/>
      <w:marBottom w:val="0"/>
      <w:divBdr>
        <w:top w:val="none" w:sz="0" w:space="0" w:color="auto"/>
        <w:left w:val="none" w:sz="0" w:space="0" w:color="auto"/>
        <w:bottom w:val="none" w:sz="0" w:space="0" w:color="auto"/>
        <w:right w:val="none" w:sz="0" w:space="0" w:color="auto"/>
      </w:divBdr>
    </w:div>
    <w:div w:id="1019085720">
      <w:marLeft w:val="480"/>
      <w:marRight w:val="0"/>
      <w:marTop w:val="0"/>
      <w:marBottom w:val="0"/>
      <w:divBdr>
        <w:top w:val="none" w:sz="0" w:space="0" w:color="auto"/>
        <w:left w:val="none" w:sz="0" w:space="0" w:color="auto"/>
        <w:bottom w:val="none" w:sz="0" w:space="0" w:color="auto"/>
        <w:right w:val="none" w:sz="0" w:space="0" w:color="auto"/>
      </w:divBdr>
    </w:div>
    <w:div w:id="1019088077">
      <w:marLeft w:val="480"/>
      <w:marRight w:val="0"/>
      <w:marTop w:val="0"/>
      <w:marBottom w:val="0"/>
      <w:divBdr>
        <w:top w:val="none" w:sz="0" w:space="0" w:color="auto"/>
        <w:left w:val="none" w:sz="0" w:space="0" w:color="auto"/>
        <w:bottom w:val="none" w:sz="0" w:space="0" w:color="auto"/>
        <w:right w:val="none" w:sz="0" w:space="0" w:color="auto"/>
      </w:divBdr>
    </w:div>
    <w:div w:id="1019162116">
      <w:marLeft w:val="480"/>
      <w:marRight w:val="0"/>
      <w:marTop w:val="0"/>
      <w:marBottom w:val="0"/>
      <w:divBdr>
        <w:top w:val="none" w:sz="0" w:space="0" w:color="auto"/>
        <w:left w:val="none" w:sz="0" w:space="0" w:color="auto"/>
        <w:bottom w:val="none" w:sz="0" w:space="0" w:color="auto"/>
        <w:right w:val="none" w:sz="0" w:space="0" w:color="auto"/>
      </w:divBdr>
    </w:div>
    <w:div w:id="1019235183">
      <w:marLeft w:val="480"/>
      <w:marRight w:val="0"/>
      <w:marTop w:val="0"/>
      <w:marBottom w:val="0"/>
      <w:divBdr>
        <w:top w:val="none" w:sz="0" w:space="0" w:color="auto"/>
        <w:left w:val="none" w:sz="0" w:space="0" w:color="auto"/>
        <w:bottom w:val="none" w:sz="0" w:space="0" w:color="auto"/>
        <w:right w:val="none" w:sz="0" w:space="0" w:color="auto"/>
      </w:divBdr>
    </w:div>
    <w:div w:id="1019238536">
      <w:marLeft w:val="480"/>
      <w:marRight w:val="0"/>
      <w:marTop w:val="0"/>
      <w:marBottom w:val="0"/>
      <w:divBdr>
        <w:top w:val="none" w:sz="0" w:space="0" w:color="auto"/>
        <w:left w:val="none" w:sz="0" w:space="0" w:color="auto"/>
        <w:bottom w:val="none" w:sz="0" w:space="0" w:color="auto"/>
        <w:right w:val="none" w:sz="0" w:space="0" w:color="auto"/>
      </w:divBdr>
    </w:div>
    <w:div w:id="1019239410">
      <w:marLeft w:val="480"/>
      <w:marRight w:val="0"/>
      <w:marTop w:val="0"/>
      <w:marBottom w:val="0"/>
      <w:divBdr>
        <w:top w:val="none" w:sz="0" w:space="0" w:color="auto"/>
        <w:left w:val="none" w:sz="0" w:space="0" w:color="auto"/>
        <w:bottom w:val="none" w:sz="0" w:space="0" w:color="auto"/>
        <w:right w:val="none" w:sz="0" w:space="0" w:color="auto"/>
      </w:divBdr>
    </w:div>
    <w:div w:id="1019359525">
      <w:marLeft w:val="480"/>
      <w:marRight w:val="0"/>
      <w:marTop w:val="0"/>
      <w:marBottom w:val="0"/>
      <w:divBdr>
        <w:top w:val="none" w:sz="0" w:space="0" w:color="auto"/>
        <w:left w:val="none" w:sz="0" w:space="0" w:color="auto"/>
        <w:bottom w:val="none" w:sz="0" w:space="0" w:color="auto"/>
        <w:right w:val="none" w:sz="0" w:space="0" w:color="auto"/>
      </w:divBdr>
    </w:div>
    <w:div w:id="1019430433">
      <w:marLeft w:val="480"/>
      <w:marRight w:val="0"/>
      <w:marTop w:val="0"/>
      <w:marBottom w:val="0"/>
      <w:divBdr>
        <w:top w:val="none" w:sz="0" w:space="0" w:color="auto"/>
        <w:left w:val="none" w:sz="0" w:space="0" w:color="auto"/>
        <w:bottom w:val="none" w:sz="0" w:space="0" w:color="auto"/>
        <w:right w:val="none" w:sz="0" w:space="0" w:color="auto"/>
      </w:divBdr>
    </w:div>
    <w:div w:id="1019433938">
      <w:marLeft w:val="480"/>
      <w:marRight w:val="0"/>
      <w:marTop w:val="0"/>
      <w:marBottom w:val="0"/>
      <w:divBdr>
        <w:top w:val="none" w:sz="0" w:space="0" w:color="auto"/>
        <w:left w:val="none" w:sz="0" w:space="0" w:color="auto"/>
        <w:bottom w:val="none" w:sz="0" w:space="0" w:color="auto"/>
        <w:right w:val="none" w:sz="0" w:space="0" w:color="auto"/>
      </w:divBdr>
    </w:div>
    <w:div w:id="1019504552">
      <w:marLeft w:val="480"/>
      <w:marRight w:val="0"/>
      <w:marTop w:val="0"/>
      <w:marBottom w:val="0"/>
      <w:divBdr>
        <w:top w:val="none" w:sz="0" w:space="0" w:color="auto"/>
        <w:left w:val="none" w:sz="0" w:space="0" w:color="auto"/>
        <w:bottom w:val="none" w:sz="0" w:space="0" w:color="auto"/>
        <w:right w:val="none" w:sz="0" w:space="0" w:color="auto"/>
      </w:divBdr>
    </w:div>
    <w:div w:id="1019506581">
      <w:marLeft w:val="480"/>
      <w:marRight w:val="0"/>
      <w:marTop w:val="0"/>
      <w:marBottom w:val="0"/>
      <w:divBdr>
        <w:top w:val="none" w:sz="0" w:space="0" w:color="auto"/>
        <w:left w:val="none" w:sz="0" w:space="0" w:color="auto"/>
        <w:bottom w:val="none" w:sz="0" w:space="0" w:color="auto"/>
        <w:right w:val="none" w:sz="0" w:space="0" w:color="auto"/>
      </w:divBdr>
    </w:div>
    <w:div w:id="1019507996">
      <w:marLeft w:val="480"/>
      <w:marRight w:val="0"/>
      <w:marTop w:val="0"/>
      <w:marBottom w:val="0"/>
      <w:divBdr>
        <w:top w:val="none" w:sz="0" w:space="0" w:color="auto"/>
        <w:left w:val="none" w:sz="0" w:space="0" w:color="auto"/>
        <w:bottom w:val="none" w:sz="0" w:space="0" w:color="auto"/>
        <w:right w:val="none" w:sz="0" w:space="0" w:color="auto"/>
      </w:divBdr>
    </w:div>
    <w:div w:id="1019508525">
      <w:marLeft w:val="480"/>
      <w:marRight w:val="0"/>
      <w:marTop w:val="0"/>
      <w:marBottom w:val="0"/>
      <w:divBdr>
        <w:top w:val="none" w:sz="0" w:space="0" w:color="auto"/>
        <w:left w:val="none" w:sz="0" w:space="0" w:color="auto"/>
        <w:bottom w:val="none" w:sz="0" w:space="0" w:color="auto"/>
        <w:right w:val="none" w:sz="0" w:space="0" w:color="auto"/>
      </w:divBdr>
    </w:div>
    <w:div w:id="1019549325">
      <w:marLeft w:val="480"/>
      <w:marRight w:val="0"/>
      <w:marTop w:val="0"/>
      <w:marBottom w:val="0"/>
      <w:divBdr>
        <w:top w:val="none" w:sz="0" w:space="0" w:color="auto"/>
        <w:left w:val="none" w:sz="0" w:space="0" w:color="auto"/>
        <w:bottom w:val="none" w:sz="0" w:space="0" w:color="auto"/>
        <w:right w:val="none" w:sz="0" w:space="0" w:color="auto"/>
      </w:divBdr>
    </w:div>
    <w:div w:id="1019551167">
      <w:marLeft w:val="480"/>
      <w:marRight w:val="0"/>
      <w:marTop w:val="0"/>
      <w:marBottom w:val="0"/>
      <w:divBdr>
        <w:top w:val="none" w:sz="0" w:space="0" w:color="auto"/>
        <w:left w:val="none" w:sz="0" w:space="0" w:color="auto"/>
        <w:bottom w:val="none" w:sz="0" w:space="0" w:color="auto"/>
        <w:right w:val="none" w:sz="0" w:space="0" w:color="auto"/>
      </w:divBdr>
    </w:div>
    <w:div w:id="1019621678">
      <w:marLeft w:val="480"/>
      <w:marRight w:val="0"/>
      <w:marTop w:val="0"/>
      <w:marBottom w:val="0"/>
      <w:divBdr>
        <w:top w:val="none" w:sz="0" w:space="0" w:color="auto"/>
        <w:left w:val="none" w:sz="0" w:space="0" w:color="auto"/>
        <w:bottom w:val="none" w:sz="0" w:space="0" w:color="auto"/>
        <w:right w:val="none" w:sz="0" w:space="0" w:color="auto"/>
      </w:divBdr>
    </w:div>
    <w:div w:id="1019700522">
      <w:marLeft w:val="480"/>
      <w:marRight w:val="0"/>
      <w:marTop w:val="0"/>
      <w:marBottom w:val="0"/>
      <w:divBdr>
        <w:top w:val="none" w:sz="0" w:space="0" w:color="auto"/>
        <w:left w:val="none" w:sz="0" w:space="0" w:color="auto"/>
        <w:bottom w:val="none" w:sz="0" w:space="0" w:color="auto"/>
        <w:right w:val="none" w:sz="0" w:space="0" w:color="auto"/>
      </w:divBdr>
    </w:div>
    <w:div w:id="1019740295">
      <w:marLeft w:val="480"/>
      <w:marRight w:val="0"/>
      <w:marTop w:val="0"/>
      <w:marBottom w:val="0"/>
      <w:divBdr>
        <w:top w:val="none" w:sz="0" w:space="0" w:color="auto"/>
        <w:left w:val="none" w:sz="0" w:space="0" w:color="auto"/>
        <w:bottom w:val="none" w:sz="0" w:space="0" w:color="auto"/>
        <w:right w:val="none" w:sz="0" w:space="0" w:color="auto"/>
      </w:divBdr>
    </w:div>
    <w:div w:id="1019814490">
      <w:marLeft w:val="480"/>
      <w:marRight w:val="0"/>
      <w:marTop w:val="0"/>
      <w:marBottom w:val="0"/>
      <w:divBdr>
        <w:top w:val="none" w:sz="0" w:space="0" w:color="auto"/>
        <w:left w:val="none" w:sz="0" w:space="0" w:color="auto"/>
        <w:bottom w:val="none" w:sz="0" w:space="0" w:color="auto"/>
        <w:right w:val="none" w:sz="0" w:space="0" w:color="auto"/>
      </w:divBdr>
    </w:div>
    <w:div w:id="1019891693">
      <w:marLeft w:val="480"/>
      <w:marRight w:val="0"/>
      <w:marTop w:val="0"/>
      <w:marBottom w:val="0"/>
      <w:divBdr>
        <w:top w:val="none" w:sz="0" w:space="0" w:color="auto"/>
        <w:left w:val="none" w:sz="0" w:space="0" w:color="auto"/>
        <w:bottom w:val="none" w:sz="0" w:space="0" w:color="auto"/>
        <w:right w:val="none" w:sz="0" w:space="0" w:color="auto"/>
      </w:divBdr>
    </w:div>
    <w:div w:id="1019896892">
      <w:marLeft w:val="480"/>
      <w:marRight w:val="0"/>
      <w:marTop w:val="0"/>
      <w:marBottom w:val="0"/>
      <w:divBdr>
        <w:top w:val="none" w:sz="0" w:space="0" w:color="auto"/>
        <w:left w:val="none" w:sz="0" w:space="0" w:color="auto"/>
        <w:bottom w:val="none" w:sz="0" w:space="0" w:color="auto"/>
        <w:right w:val="none" w:sz="0" w:space="0" w:color="auto"/>
      </w:divBdr>
    </w:div>
    <w:div w:id="1019963595">
      <w:marLeft w:val="480"/>
      <w:marRight w:val="0"/>
      <w:marTop w:val="0"/>
      <w:marBottom w:val="0"/>
      <w:divBdr>
        <w:top w:val="none" w:sz="0" w:space="0" w:color="auto"/>
        <w:left w:val="none" w:sz="0" w:space="0" w:color="auto"/>
        <w:bottom w:val="none" w:sz="0" w:space="0" w:color="auto"/>
        <w:right w:val="none" w:sz="0" w:space="0" w:color="auto"/>
      </w:divBdr>
    </w:div>
    <w:div w:id="1020008195">
      <w:marLeft w:val="480"/>
      <w:marRight w:val="0"/>
      <w:marTop w:val="0"/>
      <w:marBottom w:val="0"/>
      <w:divBdr>
        <w:top w:val="none" w:sz="0" w:space="0" w:color="auto"/>
        <w:left w:val="none" w:sz="0" w:space="0" w:color="auto"/>
        <w:bottom w:val="none" w:sz="0" w:space="0" w:color="auto"/>
        <w:right w:val="none" w:sz="0" w:space="0" w:color="auto"/>
      </w:divBdr>
    </w:div>
    <w:div w:id="1020010649">
      <w:marLeft w:val="480"/>
      <w:marRight w:val="0"/>
      <w:marTop w:val="0"/>
      <w:marBottom w:val="0"/>
      <w:divBdr>
        <w:top w:val="none" w:sz="0" w:space="0" w:color="auto"/>
        <w:left w:val="none" w:sz="0" w:space="0" w:color="auto"/>
        <w:bottom w:val="none" w:sz="0" w:space="0" w:color="auto"/>
        <w:right w:val="none" w:sz="0" w:space="0" w:color="auto"/>
      </w:divBdr>
    </w:div>
    <w:div w:id="1020014793">
      <w:marLeft w:val="480"/>
      <w:marRight w:val="0"/>
      <w:marTop w:val="0"/>
      <w:marBottom w:val="0"/>
      <w:divBdr>
        <w:top w:val="none" w:sz="0" w:space="0" w:color="auto"/>
        <w:left w:val="none" w:sz="0" w:space="0" w:color="auto"/>
        <w:bottom w:val="none" w:sz="0" w:space="0" w:color="auto"/>
        <w:right w:val="none" w:sz="0" w:space="0" w:color="auto"/>
      </w:divBdr>
    </w:div>
    <w:div w:id="1020089046">
      <w:marLeft w:val="480"/>
      <w:marRight w:val="0"/>
      <w:marTop w:val="0"/>
      <w:marBottom w:val="0"/>
      <w:divBdr>
        <w:top w:val="none" w:sz="0" w:space="0" w:color="auto"/>
        <w:left w:val="none" w:sz="0" w:space="0" w:color="auto"/>
        <w:bottom w:val="none" w:sz="0" w:space="0" w:color="auto"/>
        <w:right w:val="none" w:sz="0" w:space="0" w:color="auto"/>
      </w:divBdr>
    </w:div>
    <w:div w:id="1020198935">
      <w:marLeft w:val="480"/>
      <w:marRight w:val="0"/>
      <w:marTop w:val="0"/>
      <w:marBottom w:val="0"/>
      <w:divBdr>
        <w:top w:val="none" w:sz="0" w:space="0" w:color="auto"/>
        <w:left w:val="none" w:sz="0" w:space="0" w:color="auto"/>
        <w:bottom w:val="none" w:sz="0" w:space="0" w:color="auto"/>
        <w:right w:val="none" w:sz="0" w:space="0" w:color="auto"/>
      </w:divBdr>
    </w:div>
    <w:div w:id="1020206873">
      <w:marLeft w:val="480"/>
      <w:marRight w:val="0"/>
      <w:marTop w:val="0"/>
      <w:marBottom w:val="0"/>
      <w:divBdr>
        <w:top w:val="none" w:sz="0" w:space="0" w:color="auto"/>
        <w:left w:val="none" w:sz="0" w:space="0" w:color="auto"/>
        <w:bottom w:val="none" w:sz="0" w:space="0" w:color="auto"/>
        <w:right w:val="none" w:sz="0" w:space="0" w:color="auto"/>
      </w:divBdr>
    </w:div>
    <w:div w:id="1020231553">
      <w:marLeft w:val="480"/>
      <w:marRight w:val="0"/>
      <w:marTop w:val="0"/>
      <w:marBottom w:val="0"/>
      <w:divBdr>
        <w:top w:val="none" w:sz="0" w:space="0" w:color="auto"/>
        <w:left w:val="none" w:sz="0" w:space="0" w:color="auto"/>
        <w:bottom w:val="none" w:sz="0" w:space="0" w:color="auto"/>
        <w:right w:val="none" w:sz="0" w:space="0" w:color="auto"/>
      </w:divBdr>
    </w:div>
    <w:div w:id="1020274044">
      <w:marLeft w:val="480"/>
      <w:marRight w:val="0"/>
      <w:marTop w:val="0"/>
      <w:marBottom w:val="0"/>
      <w:divBdr>
        <w:top w:val="none" w:sz="0" w:space="0" w:color="auto"/>
        <w:left w:val="none" w:sz="0" w:space="0" w:color="auto"/>
        <w:bottom w:val="none" w:sz="0" w:space="0" w:color="auto"/>
        <w:right w:val="none" w:sz="0" w:space="0" w:color="auto"/>
      </w:divBdr>
    </w:div>
    <w:div w:id="1020354641">
      <w:marLeft w:val="480"/>
      <w:marRight w:val="0"/>
      <w:marTop w:val="0"/>
      <w:marBottom w:val="0"/>
      <w:divBdr>
        <w:top w:val="none" w:sz="0" w:space="0" w:color="auto"/>
        <w:left w:val="none" w:sz="0" w:space="0" w:color="auto"/>
        <w:bottom w:val="none" w:sz="0" w:space="0" w:color="auto"/>
        <w:right w:val="none" w:sz="0" w:space="0" w:color="auto"/>
      </w:divBdr>
    </w:div>
    <w:div w:id="1020426004">
      <w:marLeft w:val="480"/>
      <w:marRight w:val="0"/>
      <w:marTop w:val="0"/>
      <w:marBottom w:val="0"/>
      <w:divBdr>
        <w:top w:val="none" w:sz="0" w:space="0" w:color="auto"/>
        <w:left w:val="none" w:sz="0" w:space="0" w:color="auto"/>
        <w:bottom w:val="none" w:sz="0" w:space="0" w:color="auto"/>
        <w:right w:val="none" w:sz="0" w:space="0" w:color="auto"/>
      </w:divBdr>
    </w:div>
    <w:div w:id="1020549163">
      <w:marLeft w:val="480"/>
      <w:marRight w:val="0"/>
      <w:marTop w:val="0"/>
      <w:marBottom w:val="0"/>
      <w:divBdr>
        <w:top w:val="none" w:sz="0" w:space="0" w:color="auto"/>
        <w:left w:val="none" w:sz="0" w:space="0" w:color="auto"/>
        <w:bottom w:val="none" w:sz="0" w:space="0" w:color="auto"/>
        <w:right w:val="none" w:sz="0" w:space="0" w:color="auto"/>
      </w:divBdr>
    </w:div>
    <w:div w:id="1020551644">
      <w:marLeft w:val="480"/>
      <w:marRight w:val="0"/>
      <w:marTop w:val="0"/>
      <w:marBottom w:val="0"/>
      <w:divBdr>
        <w:top w:val="none" w:sz="0" w:space="0" w:color="auto"/>
        <w:left w:val="none" w:sz="0" w:space="0" w:color="auto"/>
        <w:bottom w:val="none" w:sz="0" w:space="0" w:color="auto"/>
        <w:right w:val="none" w:sz="0" w:space="0" w:color="auto"/>
      </w:divBdr>
    </w:div>
    <w:div w:id="1020594114">
      <w:marLeft w:val="480"/>
      <w:marRight w:val="0"/>
      <w:marTop w:val="0"/>
      <w:marBottom w:val="0"/>
      <w:divBdr>
        <w:top w:val="none" w:sz="0" w:space="0" w:color="auto"/>
        <w:left w:val="none" w:sz="0" w:space="0" w:color="auto"/>
        <w:bottom w:val="none" w:sz="0" w:space="0" w:color="auto"/>
        <w:right w:val="none" w:sz="0" w:space="0" w:color="auto"/>
      </w:divBdr>
    </w:div>
    <w:div w:id="1020621175">
      <w:marLeft w:val="480"/>
      <w:marRight w:val="0"/>
      <w:marTop w:val="0"/>
      <w:marBottom w:val="0"/>
      <w:divBdr>
        <w:top w:val="none" w:sz="0" w:space="0" w:color="auto"/>
        <w:left w:val="none" w:sz="0" w:space="0" w:color="auto"/>
        <w:bottom w:val="none" w:sz="0" w:space="0" w:color="auto"/>
        <w:right w:val="none" w:sz="0" w:space="0" w:color="auto"/>
      </w:divBdr>
    </w:div>
    <w:div w:id="1020623835">
      <w:marLeft w:val="480"/>
      <w:marRight w:val="0"/>
      <w:marTop w:val="0"/>
      <w:marBottom w:val="0"/>
      <w:divBdr>
        <w:top w:val="none" w:sz="0" w:space="0" w:color="auto"/>
        <w:left w:val="none" w:sz="0" w:space="0" w:color="auto"/>
        <w:bottom w:val="none" w:sz="0" w:space="0" w:color="auto"/>
        <w:right w:val="none" w:sz="0" w:space="0" w:color="auto"/>
      </w:divBdr>
    </w:div>
    <w:div w:id="1020624090">
      <w:marLeft w:val="480"/>
      <w:marRight w:val="0"/>
      <w:marTop w:val="0"/>
      <w:marBottom w:val="0"/>
      <w:divBdr>
        <w:top w:val="none" w:sz="0" w:space="0" w:color="auto"/>
        <w:left w:val="none" w:sz="0" w:space="0" w:color="auto"/>
        <w:bottom w:val="none" w:sz="0" w:space="0" w:color="auto"/>
        <w:right w:val="none" w:sz="0" w:space="0" w:color="auto"/>
      </w:divBdr>
    </w:div>
    <w:div w:id="1020666101">
      <w:marLeft w:val="480"/>
      <w:marRight w:val="0"/>
      <w:marTop w:val="0"/>
      <w:marBottom w:val="0"/>
      <w:divBdr>
        <w:top w:val="none" w:sz="0" w:space="0" w:color="auto"/>
        <w:left w:val="none" w:sz="0" w:space="0" w:color="auto"/>
        <w:bottom w:val="none" w:sz="0" w:space="0" w:color="auto"/>
        <w:right w:val="none" w:sz="0" w:space="0" w:color="auto"/>
      </w:divBdr>
    </w:div>
    <w:div w:id="1020666763">
      <w:marLeft w:val="480"/>
      <w:marRight w:val="0"/>
      <w:marTop w:val="0"/>
      <w:marBottom w:val="0"/>
      <w:divBdr>
        <w:top w:val="none" w:sz="0" w:space="0" w:color="auto"/>
        <w:left w:val="none" w:sz="0" w:space="0" w:color="auto"/>
        <w:bottom w:val="none" w:sz="0" w:space="0" w:color="auto"/>
        <w:right w:val="none" w:sz="0" w:space="0" w:color="auto"/>
      </w:divBdr>
    </w:div>
    <w:div w:id="1020738771">
      <w:marLeft w:val="480"/>
      <w:marRight w:val="0"/>
      <w:marTop w:val="0"/>
      <w:marBottom w:val="0"/>
      <w:divBdr>
        <w:top w:val="none" w:sz="0" w:space="0" w:color="auto"/>
        <w:left w:val="none" w:sz="0" w:space="0" w:color="auto"/>
        <w:bottom w:val="none" w:sz="0" w:space="0" w:color="auto"/>
        <w:right w:val="none" w:sz="0" w:space="0" w:color="auto"/>
      </w:divBdr>
    </w:div>
    <w:div w:id="1020739480">
      <w:marLeft w:val="480"/>
      <w:marRight w:val="0"/>
      <w:marTop w:val="0"/>
      <w:marBottom w:val="0"/>
      <w:divBdr>
        <w:top w:val="none" w:sz="0" w:space="0" w:color="auto"/>
        <w:left w:val="none" w:sz="0" w:space="0" w:color="auto"/>
        <w:bottom w:val="none" w:sz="0" w:space="0" w:color="auto"/>
        <w:right w:val="none" w:sz="0" w:space="0" w:color="auto"/>
      </w:divBdr>
    </w:div>
    <w:div w:id="1020739694">
      <w:marLeft w:val="480"/>
      <w:marRight w:val="0"/>
      <w:marTop w:val="0"/>
      <w:marBottom w:val="0"/>
      <w:divBdr>
        <w:top w:val="none" w:sz="0" w:space="0" w:color="auto"/>
        <w:left w:val="none" w:sz="0" w:space="0" w:color="auto"/>
        <w:bottom w:val="none" w:sz="0" w:space="0" w:color="auto"/>
        <w:right w:val="none" w:sz="0" w:space="0" w:color="auto"/>
      </w:divBdr>
    </w:div>
    <w:div w:id="1020859136">
      <w:marLeft w:val="480"/>
      <w:marRight w:val="0"/>
      <w:marTop w:val="0"/>
      <w:marBottom w:val="0"/>
      <w:divBdr>
        <w:top w:val="none" w:sz="0" w:space="0" w:color="auto"/>
        <w:left w:val="none" w:sz="0" w:space="0" w:color="auto"/>
        <w:bottom w:val="none" w:sz="0" w:space="0" w:color="auto"/>
        <w:right w:val="none" w:sz="0" w:space="0" w:color="auto"/>
      </w:divBdr>
    </w:div>
    <w:div w:id="1020862395">
      <w:marLeft w:val="480"/>
      <w:marRight w:val="0"/>
      <w:marTop w:val="0"/>
      <w:marBottom w:val="0"/>
      <w:divBdr>
        <w:top w:val="none" w:sz="0" w:space="0" w:color="auto"/>
        <w:left w:val="none" w:sz="0" w:space="0" w:color="auto"/>
        <w:bottom w:val="none" w:sz="0" w:space="0" w:color="auto"/>
        <w:right w:val="none" w:sz="0" w:space="0" w:color="auto"/>
      </w:divBdr>
    </w:div>
    <w:div w:id="1021004877">
      <w:marLeft w:val="480"/>
      <w:marRight w:val="0"/>
      <w:marTop w:val="0"/>
      <w:marBottom w:val="0"/>
      <w:divBdr>
        <w:top w:val="none" w:sz="0" w:space="0" w:color="auto"/>
        <w:left w:val="none" w:sz="0" w:space="0" w:color="auto"/>
        <w:bottom w:val="none" w:sz="0" w:space="0" w:color="auto"/>
        <w:right w:val="none" w:sz="0" w:space="0" w:color="auto"/>
      </w:divBdr>
    </w:div>
    <w:div w:id="1021007957">
      <w:marLeft w:val="480"/>
      <w:marRight w:val="0"/>
      <w:marTop w:val="0"/>
      <w:marBottom w:val="0"/>
      <w:divBdr>
        <w:top w:val="none" w:sz="0" w:space="0" w:color="auto"/>
        <w:left w:val="none" w:sz="0" w:space="0" w:color="auto"/>
        <w:bottom w:val="none" w:sz="0" w:space="0" w:color="auto"/>
        <w:right w:val="none" w:sz="0" w:space="0" w:color="auto"/>
      </w:divBdr>
    </w:div>
    <w:div w:id="1021010454">
      <w:marLeft w:val="480"/>
      <w:marRight w:val="0"/>
      <w:marTop w:val="0"/>
      <w:marBottom w:val="0"/>
      <w:divBdr>
        <w:top w:val="none" w:sz="0" w:space="0" w:color="auto"/>
        <w:left w:val="none" w:sz="0" w:space="0" w:color="auto"/>
        <w:bottom w:val="none" w:sz="0" w:space="0" w:color="auto"/>
        <w:right w:val="none" w:sz="0" w:space="0" w:color="auto"/>
      </w:divBdr>
    </w:div>
    <w:div w:id="1021054488">
      <w:marLeft w:val="480"/>
      <w:marRight w:val="0"/>
      <w:marTop w:val="0"/>
      <w:marBottom w:val="0"/>
      <w:divBdr>
        <w:top w:val="none" w:sz="0" w:space="0" w:color="auto"/>
        <w:left w:val="none" w:sz="0" w:space="0" w:color="auto"/>
        <w:bottom w:val="none" w:sz="0" w:space="0" w:color="auto"/>
        <w:right w:val="none" w:sz="0" w:space="0" w:color="auto"/>
      </w:divBdr>
    </w:div>
    <w:div w:id="1021056019">
      <w:marLeft w:val="480"/>
      <w:marRight w:val="0"/>
      <w:marTop w:val="0"/>
      <w:marBottom w:val="0"/>
      <w:divBdr>
        <w:top w:val="none" w:sz="0" w:space="0" w:color="auto"/>
        <w:left w:val="none" w:sz="0" w:space="0" w:color="auto"/>
        <w:bottom w:val="none" w:sz="0" w:space="0" w:color="auto"/>
        <w:right w:val="none" w:sz="0" w:space="0" w:color="auto"/>
      </w:divBdr>
    </w:div>
    <w:div w:id="1021082455">
      <w:marLeft w:val="480"/>
      <w:marRight w:val="0"/>
      <w:marTop w:val="0"/>
      <w:marBottom w:val="0"/>
      <w:divBdr>
        <w:top w:val="none" w:sz="0" w:space="0" w:color="auto"/>
        <w:left w:val="none" w:sz="0" w:space="0" w:color="auto"/>
        <w:bottom w:val="none" w:sz="0" w:space="0" w:color="auto"/>
        <w:right w:val="none" w:sz="0" w:space="0" w:color="auto"/>
      </w:divBdr>
    </w:div>
    <w:div w:id="1021124719">
      <w:marLeft w:val="480"/>
      <w:marRight w:val="0"/>
      <w:marTop w:val="0"/>
      <w:marBottom w:val="0"/>
      <w:divBdr>
        <w:top w:val="none" w:sz="0" w:space="0" w:color="auto"/>
        <w:left w:val="none" w:sz="0" w:space="0" w:color="auto"/>
        <w:bottom w:val="none" w:sz="0" w:space="0" w:color="auto"/>
        <w:right w:val="none" w:sz="0" w:space="0" w:color="auto"/>
      </w:divBdr>
    </w:div>
    <w:div w:id="1021129749">
      <w:marLeft w:val="480"/>
      <w:marRight w:val="0"/>
      <w:marTop w:val="0"/>
      <w:marBottom w:val="0"/>
      <w:divBdr>
        <w:top w:val="none" w:sz="0" w:space="0" w:color="auto"/>
        <w:left w:val="none" w:sz="0" w:space="0" w:color="auto"/>
        <w:bottom w:val="none" w:sz="0" w:space="0" w:color="auto"/>
        <w:right w:val="none" w:sz="0" w:space="0" w:color="auto"/>
      </w:divBdr>
    </w:div>
    <w:div w:id="1021205762">
      <w:marLeft w:val="480"/>
      <w:marRight w:val="0"/>
      <w:marTop w:val="0"/>
      <w:marBottom w:val="0"/>
      <w:divBdr>
        <w:top w:val="none" w:sz="0" w:space="0" w:color="auto"/>
        <w:left w:val="none" w:sz="0" w:space="0" w:color="auto"/>
        <w:bottom w:val="none" w:sz="0" w:space="0" w:color="auto"/>
        <w:right w:val="none" w:sz="0" w:space="0" w:color="auto"/>
      </w:divBdr>
    </w:div>
    <w:div w:id="1021320420">
      <w:marLeft w:val="480"/>
      <w:marRight w:val="0"/>
      <w:marTop w:val="0"/>
      <w:marBottom w:val="0"/>
      <w:divBdr>
        <w:top w:val="none" w:sz="0" w:space="0" w:color="auto"/>
        <w:left w:val="none" w:sz="0" w:space="0" w:color="auto"/>
        <w:bottom w:val="none" w:sz="0" w:space="0" w:color="auto"/>
        <w:right w:val="none" w:sz="0" w:space="0" w:color="auto"/>
      </w:divBdr>
    </w:div>
    <w:div w:id="1021322623">
      <w:marLeft w:val="480"/>
      <w:marRight w:val="0"/>
      <w:marTop w:val="0"/>
      <w:marBottom w:val="0"/>
      <w:divBdr>
        <w:top w:val="none" w:sz="0" w:space="0" w:color="auto"/>
        <w:left w:val="none" w:sz="0" w:space="0" w:color="auto"/>
        <w:bottom w:val="none" w:sz="0" w:space="0" w:color="auto"/>
        <w:right w:val="none" w:sz="0" w:space="0" w:color="auto"/>
      </w:divBdr>
    </w:div>
    <w:div w:id="1021323069">
      <w:marLeft w:val="480"/>
      <w:marRight w:val="0"/>
      <w:marTop w:val="0"/>
      <w:marBottom w:val="0"/>
      <w:divBdr>
        <w:top w:val="none" w:sz="0" w:space="0" w:color="auto"/>
        <w:left w:val="none" w:sz="0" w:space="0" w:color="auto"/>
        <w:bottom w:val="none" w:sz="0" w:space="0" w:color="auto"/>
        <w:right w:val="none" w:sz="0" w:space="0" w:color="auto"/>
      </w:divBdr>
    </w:div>
    <w:div w:id="1021394901">
      <w:marLeft w:val="480"/>
      <w:marRight w:val="0"/>
      <w:marTop w:val="0"/>
      <w:marBottom w:val="0"/>
      <w:divBdr>
        <w:top w:val="none" w:sz="0" w:space="0" w:color="auto"/>
        <w:left w:val="none" w:sz="0" w:space="0" w:color="auto"/>
        <w:bottom w:val="none" w:sz="0" w:space="0" w:color="auto"/>
        <w:right w:val="none" w:sz="0" w:space="0" w:color="auto"/>
      </w:divBdr>
    </w:div>
    <w:div w:id="1021396851">
      <w:marLeft w:val="480"/>
      <w:marRight w:val="0"/>
      <w:marTop w:val="0"/>
      <w:marBottom w:val="0"/>
      <w:divBdr>
        <w:top w:val="none" w:sz="0" w:space="0" w:color="auto"/>
        <w:left w:val="none" w:sz="0" w:space="0" w:color="auto"/>
        <w:bottom w:val="none" w:sz="0" w:space="0" w:color="auto"/>
        <w:right w:val="none" w:sz="0" w:space="0" w:color="auto"/>
      </w:divBdr>
    </w:div>
    <w:div w:id="1021398378">
      <w:marLeft w:val="480"/>
      <w:marRight w:val="0"/>
      <w:marTop w:val="0"/>
      <w:marBottom w:val="0"/>
      <w:divBdr>
        <w:top w:val="none" w:sz="0" w:space="0" w:color="auto"/>
        <w:left w:val="none" w:sz="0" w:space="0" w:color="auto"/>
        <w:bottom w:val="none" w:sz="0" w:space="0" w:color="auto"/>
        <w:right w:val="none" w:sz="0" w:space="0" w:color="auto"/>
      </w:divBdr>
    </w:div>
    <w:div w:id="1021399373">
      <w:marLeft w:val="480"/>
      <w:marRight w:val="0"/>
      <w:marTop w:val="0"/>
      <w:marBottom w:val="0"/>
      <w:divBdr>
        <w:top w:val="none" w:sz="0" w:space="0" w:color="auto"/>
        <w:left w:val="none" w:sz="0" w:space="0" w:color="auto"/>
        <w:bottom w:val="none" w:sz="0" w:space="0" w:color="auto"/>
        <w:right w:val="none" w:sz="0" w:space="0" w:color="auto"/>
      </w:divBdr>
    </w:div>
    <w:div w:id="1021468673">
      <w:marLeft w:val="480"/>
      <w:marRight w:val="0"/>
      <w:marTop w:val="0"/>
      <w:marBottom w:val="0"/>
      <w:divBdr>
        <w:top w:val="none" w:sz="0" w:space="0" w:color="auto"/>
        <w:left w:val="none" w:sz="0" w:space="0" w:color="auto"/>
        <w:bottom w:val="none" w:sz="0" w:space="0" w:color="auto"/>
        <w:right w:val="none" w:sz="0" w:space="0" w:color="auto"/>
      </w:divBdr>
    </w:div>
    <w:div w:id="1021473779">
      <w:marLeft w:val="480"/>
      <w:marRight w:val="0"/>
      <w:marTop w:val="0"/>
      <w:marBottom w:val="0"/>
      <w:divBdr>
        <w:top w:val="none" w:sz="0" w:space="0" w:color="auto"/>
        <w:left w:val="none" w:sz="0" w:space="0" w:color="auto"/>
        <w:bottom w:val="none" w:sz="0" w:space="0" w:color="auto"/>
        <w:right w:val="none" w:sz="0" w:space="0" w:color="auto"/>
      </w:divBdr>
    </w:div>
    <w:div w:id="1021512528">
      <w:marLeft w:val="480"/>
      <w:marRight w:val="0"/>
      <w:marTop w:val="0"/>
      <w:marBottom w:val="0"/>
      <w:divBdr>
        <w:top w:val="none" w:sz="0" w:space="0" w:color="auto"/>
        <w:left w:val="none" w:sz="0" w:space="0" w:color="auto"/>
        <w:bottom w:val="none" w:sz="0" w:space="0" w:color="auto"/>
        <w:right w:val="none" w:sz="0" w:space="0" w:color="auto"/>
      </w:divBdr>
    </w:div>
    <w:div w:id="1021664832">
      <w:marLeft w:val="480"/>
      <w:marRight w:val="0"/>
      <w:marTop w:val="0"/>
      <w:marBottom w:val="0"/>
      <w:divBdr>
        <w:top w:val="none" w:sz="0" w:space="0" w:color="auto"/>
        <w:left w:val="none" w:sz="0" w:space="0" w:color="auto"/>
        <w:bottom w:val="none" w:sz="0" w:space="0" w:color="auto"/>
        <w:right w:val="none" w:sz="0" w:space="0" w:color="auto"/>
      </w:divBdr>
    </w:div>
    <w:div w:id="1021665427">
      <w:marLeft w:val="480"/>
      <w:marRight w:val="0"/>
      <w:marTop w:val="0"/>
      <w:marBottom w:val="0"/>
      <w:divBdr>
        <w:top w:val="none" w:sz="0" w:space="0" w:color="auto"/>
        <w:left w:val="none" w:sz="0" w:space="0" w:color="auto"/>
        <w:bottom w:val="none" w:sz="0" w:space="0" w:color="auto"/>
        <w:right w:val="none" w:sz="0" w:space="0" w:color="auto"/>
      </w:divBdr>
    </w:div>
    <w:div w:id="1021706989">
      <w:marLeft w:val="480"/>
      <w:marRight w:val="0"/>
      <w:marTop w:val="0"/>
      <w:marBottom w:val="0"/>
      <w:divBdr>
        <w:top w:val="none" w:sz="0" w:space="0" w:color="auto"/>
        <w:left w:val="none" w:sz="0" w:space="0" w:color="auto"/>
        <w:bottom w:val="none" w:sz="0" w:space="0" w:color="auto"/>
        <w:right w:val="none" w:sz="0" w:space="0" w:color="auto"/>
      </w:divBdr>
    </w:div>
    <w:div w:id="1021710244">
      <w:marLeft w:val="480"/>
      <w:marRight w:val="0"/>
      <w:marTop w:val="0"/>
      <w:marBottom w:val="0"/>
      <w:divBdr>
        <w:top w:val="none" w:sz="0" w:space="0" w:color="auto"/>
        <w:left w:val="none" w:sz="0" w:space="0" w:color="auto"/>
        <w:bottom w:val="none" w:sz="0" w:space="0" w:color="auto"/>
        <w:right w:val="none" w:sz="0" w:space="0" w:color="auto"/>
      </w:divBdr>
    </w:div>
    <w:div w:id="1021779859">
      <w:marLeft w:val="480"/>
      <w:marRight w:val="0"/>
      <w:marTop w:val="0"/>
      <w:marBottom w:val="0"/>
      <w:divBdr>
        <w:top w:val="none" w:sz="0" w:space="0" w:color="auto"/>
        <w:left w:val="none" w:sz="0" w:space="0" w:color="auto"/>
        <w:bottom w:val="none" w:sz="0" w:space="0" w:color="auto"/>
        <w:right w:val="none" w:sz="0" w:space="0" w:color="auto"/>
      </w:divBdr>
    </w:div>
    <w:div w:id="1021855909">
      <w:marLeft w:val="480"/>
      <w:marRight w:val="0"/>
      <w:marTop w:val="0"/>
      <w:marBottom w:val="0"/>
      <w:divBdr>
        <w:top w:val="none" w:sz="0" w:space="0" w:color="auto"/>
        <w:left w:val="none" w:sz="0" w:space="0" w:color="auto"/>
        <w:bottom w:val="none" w:sz="0" w:space="0" w:color="auto"/>
        <w:right w:val="none" w:sz="0" w:space="0" w:color="auto"/>
      </w:divBdr>
    </w:div>
    <w:div w:id="1021935023">
      <w:marLeft w:val="480"/>
      <w:marRight w:val="0"/>
      <w:marTop w:val="0"/>
      <w:marBottom w:val="0"/>
      <w:divBdr>
        <w:top w:val="none" w:sz="0" w:space="0" w:color="auto"/>
        <w:left w:val="none" w:sz="0" w:space="0" w:color="auto"/>
        <w:bottom w:val="none" w:sz="0" w:space="0" w:color="auto"/>
        <w:right w:val="none" w:sz="0" w:space="0" w:color="auto"/>
      </w:divBdr>
    </w:div>
    <w:div w:id="1021972499">
      <w:marLeft w:val="480"/>
      <w:marRight w:val="0"/>
      <w:marTop w:val="0"/>
      <w:marBottom w:val="0"/>
      <w:divBdr>
        <w:top w:val="none" w:sz="0" w:space="0" w:color="auto"/>
        <w:left w:val="none" w:sz="0" w:space="0" w:color="auto"/>
        <w:bottom w:val="none" w:sz="0" w:space="0" w:color="auto"/>
        <w:right w:val="none" w:sz="0" w:space="0" w:color="auto"/>
      </w:divBdr>
    </w:div>
    <w:div w:id="1022127231">
      <w:marLeft w:val="480"/>
      <w:marRight w:val="0"/>
      <w:marTop w:val="0"/>
      <w:marBottom w:val="0"/>
      <w:divBdr>
        <w:top w:val="none" w:sz="0" w:space="0" w:color="auto"/>
        <w:left w:val="none" w:sz="0" w:space="0" w:color="auto"/>
        <w:bottom w:val="none" w:sz="0" w:space="0" w:color="auto"/>
        <w:right w:val="none" w:sz="0" w:space="0" w:color="auto"/>
      </w:divBdr>
    </w:div>
    <w:div w:id="1022127347">
      <w:marLeft w:val="480"/>
      <w:marRight w:val="0"/>
      <w:marTop w:val="0"/>
      <w:marBottom w:val="0"/>
      <w:divBdr>
        <w:top w:val="none" w:sz="0" w:space="0" w:color="auto"/>
        <w:left w:val="none" w:sz="0" w:space="0" w:color="auto"/>
        <w:bottom w:val="none" w:sz="0" w:space="0" w:color="auto"/>
        <w:right w:val="none" w:sz="0" w:space="0" w:color="auto"/>
      </w:divBdr>
    </w:div>
    <w:div w:id="1022322202">
      <w:marLeft w:val="480"/>
      <w:marRight w:val="0"/>
      <w:marTop w:val="0"/>
      <w:marBottom w:val="0"/>
      <w:divBdr>
        <w:top w:val="none" w:sz="0" w:space="0" w:color="auto"/>
        <w:left w:val="none" w:sz="0" w:space="0" w:color="auto"/>
        <w:bottom w:val="none" w:sz="0" w:space="0" w:color="auto"/>
        <w:right w:val="none" w:sz="0" w:space="0" w:color="auto"/>
      </w:divBdr>
    </w:div>
    <w:div w:id="1022324859">
      <w:marLeft w:val="480"/>
      <w:marRight w:val="0"/>
      <w:marTop w:val="0"/>
      <w:marBottom w:val="0"/>
      <w:divBdr>
        <w:top w:val="none" w:sz="0" w:space="0" w:color="auto"/>
        <w:left w:val="none" w:sz="0" w:space="0" w:color="auto"/>
        <w:bottom w:val="none" w:sz="0" w:space="0" w:color="auto"/>
        <w:right w:val="none" w:sz="0" w:space="0" w:color="auto"/>
      </w:divBdr>
    </w:div>
    <w:div w:id="1022363093">
      <w:marLeft w:val="480"/>
      <w:marRight w:val="0"/>
      <w:marTop w:val="0"/>
      <w:marBottom w:val="0"/>
      <w:divBdr>
        <w:top w:val="none" w:sz="0" w:space="0" w:color="auto"/>
        <w:left w:val="none" w:sz="0" w:space="0" w:color="auto"/>
        <w:bottom w:val="none" w:sz="0" w:space="0" w:color="auto"/>
        <w:right w:val="none" w:sz="0" w:space="0" w:color="auto"/>
      </w:divBdr>
    </w:div>
    <w:div w:id="1022436759">
      <w:marLeft w:val="480"/>
      <w:marRight w:val="0"/>
      <w:marTop w:val="0"/>
      <w:marBottom w:val="0"/>
      <w:divBdr>
        <w:top w:val="none" w:sz="0" w:space="0" w:color="auto"/>
        <w:left w:val="none" w:sz="0" w:space="0" w:color="auto"/>
        <w:bottom w:val="none" w:sz="0" w:space="0" w:color="auto"/>
        <w:right w:val="none" w:sz="0" w:space="0" w:color="auto"/>
      </w:divBdr>
    </w:div>
    <w:div w:id="1022511290">
      <w:marLeft w:val="480"/>
      <w:marRight w:val="0"/>
      <w:marTop w:val="0"/>
      <w:marBottom w:val="0"/>
      <w:divBdr>
        <w:top w:val="none" w:sz="0" w:space="0" w:color="auto"/>
        <w:left w:val="none" w:sz="0" w:space="0" w:color="auto"/>
        <w:bottom w:val="none" w:sz="0" w:space="0" w:color="auto"/>
        <w:right w:val="none" w:sz="0" w:space="0" w:color="auto"/>
      </w:divBdr>
    </w:div>
    <w:div w:id="1022511564">
      <w:marLeft w:val="480"/>
      <w:marRight w:val="0"/>
      <w:marTop w:val="0"/>
      <w:marBottom w:val="0"/>
      <w:divBdr>
        <w:top w:val="none" w:sz="0" w:space="0" w:color="auto"/>
        <w:left w:val="none" w:sz="0" w:space="0" w:color="auto"/>
        <w:bottom w:val="none" w:sz="0" w:space="0" w:color="auto"/>
        <w:right w:val="none" w:sz="0" w:space="0" w:color="auto"/>
      </w:divBdr>
    </w:div>
    <w:div w:id="1022513132">
      <w:marLeft w:val="480"/>
      <w:marRight w:val="0"/>
      <w:marTop w:val="0"/>
      <w:marBottom w:val="0"/>
      <w:divBdr>
        <w:top w:val="none" w:sz="0" w:space="0" w:color="auto"/>
        <w:left w:val="none" w:sz="0" w:space="0" w:color="auto"/>
        <w:bottom w:val="none" w:sz="0" w:space="0" w:color="auto"/>
        <w:right w:val="none" w:sz="0" w:space="0" w:color="auto"/>
      </w:divBdr>
    </w:div>
    <w:div w:id="1022702254">
      <w:marLeft w:val="480"/>
      <w:marRight w:val="0"/>
      <w:marTop w:val="0"/>
      <w:marBottom w:val="0"/>
      <w:divBdr>
        <w:top w:val="none" w:sz="0" w:space="0" w:color="auto"/>
        <w:left w:val="none" w:sz="0" w:space="0" w:color="auto"/>
        <w:bottom w:val="none" w:sz="0" w:space="0" w:color="auto"/>
        <w:right w:val="none" w:sz="0" w:space="0" w:color="auto"/>
      </w:divBdr>
    </w:div>
    <w:div w:id="1022704393">
      <w:marLeft w:val="480"/>
      <w:marRight w:val="0"/>
      <w:marTop w:val="0"/>
      <w:marBottom w:val="0"/>
      <w:divBdr>
        <w:top w:val="none" w:sz="0" w:space="0" w:color="auto"/>
        <w:left w:val="none" w:sz="0" w:space="0" w:color="auto"/>
        <w:bottom w:val="none" w:sz="0" w:space="0" w:color="auto"/>
        <w:right w:val="none" w:sz="0" w:space="0" w:color="auto"/>
      </w:divBdr>
    </w:div>
    <w:div w:id="1022711146">
      <w:marLeft w:val="480"/>
      <w:marRight w:val="0"/>
      <w:marTop w:val="0"/>
      <w:marBottom w:val="0"/>
      <w:divBdr>
        <w:top w:val="none" w:sz="0" w:space="0" w:color="auto"/>
        <w:left w:val="none" w:sz="0" w:space="0" w:color="auto"/>
        <w:bottom w:val="none" w:sz="0" w:space="0" w:color="auto"/>
        <w:right w:val="none" w:sz="0" w:space="0" w:color="auto"/>
      </w:divBdr>
    </w:div>
    <w:div w:id="1022711164">
      <w:marLeft w:val="480"/>
      <w:marRight w:val="0"/>
      <w:marTop w:val="0"/>
      <w:marBottom w:val="0"/>
      <w:divBdr>
        <w:top w:val="none" w:sz="0" w:space="0" w:color="auto"/>
        <w:left w:val="none" w:sz="0" w:space="0" w:color="auto"/>
        <w:bottom w:val="none" w:sz="0" w:space="0" w:color="auto"/>
        <w:right w:val="none" w:sz="0" w:space="0" w:color="auto"/>
      </w:divBdr>
    </w:div>
    <w:div w:id="1022826856">
      <w:marLeft w:val="480"/>
      <w:marRight w:val="0"/>
      <w:marTop w:val="0"/>
      <w:marBottom w:val="0"/>
      <w:divBdr>
        <w:top w:val="none" w:sz="0" w:space="0" w:color="auto"/>
        <w:left w:val="none" w:sz="0" w:space="0" w:color="auto"/>
        <w:bottom w:val="none" w:sz="0" w:space="0" w:color="auto"/>
        <w:right w:val="none" w:sz="0" w:space="0" w:color="auto"/>
      </w:divBdr>
    </w:div>
    <w:div w:id="1022852380">
      <w:marLeft w:val="480"/>
      <w:marRight w:val="0"/>
      <w:marTop w:val="0"/>
      <w:marBottom w:val="0"/>
      <w:divBdr>
        <w:top w:val="none" w:sz="0" w:space="0" w:color="auto"/>
        <w:left w:val="none" w:sz="0" w:space="0" w:color="auto"/>
        <w:bottom w:val="none" w:sz="0" w:space="0" w:color="auto"/>
        <w:right w:val="none" w:sz="0" w:space="0" w:color="auto"/>
      </w:divBdr>
    </w:div>
    <w:div w:id="1022896951">
      <w:marLeft w:val="480"/>
      <w:marRight w:val="0"/>
      <w:marTop w:val="0"/>
      <w:marBottom w:val="0"/>
      <w:divBdr>
        <w:top w:val="none" w:sz="0" w:space="0" w:color="auto"/>
        <w:left w:val="none" w:sz="0" w:space="0" w:color="auto"/>
        <w:bottom w:val="none" w:sz="0" w:space="0" w:color="auto"/>
        <w:right w:val="none" w:sz="0" w:space="0" w:color="auto"/>
      </w:divBdr>
    </w:div>
    <w:div w:id="1022902978">
      <w:marLeft w:val="480"/>
      <w:marRight w:val="0"/>
      <w:marTop w:val="0"/>
      <w:marBottom w:val="0"/>
      <w:divBdr>
        <w:top w:val="none" w:sz="0" w:space="0" w:color="auto"/>
        <w:left w:val="none" w:sz="0" w:space="0" w:color="auto"/>
        <w:bottom w:val="none" w:sz="0" w:space="0" w:color="auto"/>
        <w:right w:val="none" w:sz="0" w:space="0" w:color="auto"/>
      </w:divBdr>
    </w:div>
    <w:div w:id="1022903316">
      <w:marLeft w:val="480"/>
      <w:marRight w:val="0"/>
      <w:marTop w:val="0"/>
      <w:marBottom w:val="0"/>
      <w:divBdr>
        <w:top w:val="none" w:sz="0" w:space="0" w:color="auto"/>
        <w:left w:val="none" w:sz="0" w:space="0" w:color="auto"/>
        <w:bottom w:val="none" w:sz="0" w:space="0" w:color="auto"/>
        <w:right w:val="none" w:sz="0" w:space="0" w:color="auto"/>
      </w:divBdr>
    </w:div>
    <w:div w:id="1022974036">
      <w:marLeft w:val="480"/>
      <w:marRight w:val="0"/>
      <w:marTop w:val="0"/>
      <w:marBottom w:val="0"/>
      <w:divBdr>
        <w:top w:val="none" w:sz="0" w:space="0" w:color="auto"/>
        <w:left w:val="none" w:sz="0" w:space="0" w:color="auto"/>
        <w:bottom w:val="none" w:sz="0" w:space="0" w:color="auto"/>
        <w:right w:val="none" w:sz="0" w:space="0" w:color="auto"/>
      </w:divBdr>
    </w:div>
    <w:div w:id="1023047323">
      <w:marLeft w:val="480"/>
      <w:marRight w:val="0"/>
      <w:marTop w:val="0"/>
      <w:marBottom w:val="0"/>
      <w:divBdr>
        <w:top w:val="none" w:sz="0" w:space="0" w:color="auto"/>
        <w:left w:val="none" w:sz="0" w:space="0" w:color="auto"/>
        <w:bottom w:val="none" w:sz="0" w:space="0" w:color="auto"/>
        <w:right w:val="none" w:sz="0" w:space="0" w:color="auto"/>
      </w:divBdr>
    </w:div>
    <w:div w:id="1023097989">
      <w:marLeft w:val="480"/>
      <w:marRight w:val="0"/>
      <w:marTop w:val="0"/>
      <w:marBottom w:val="0"/>
      <w:divBdr>
        <w:top w:val="none" w:sz="0" w:space="0" w:color="auto"/>
        <w:left w:val="none" w:sz="0" w:space="0" w:color="auto"/>
        <w:bottom w:val="none" w:sz="0" w:space="0" w:color="auto"/>
        <w:right w:val="none" w:sz="0" w:space="0" w:color="auto"/>
      </w:divBdr>
    </w:div>
    <w:div w:id="1023170918">
      <w:marLeft w:val="480"/>
      <w:marRight w:val="0"/>
      <w:marTop w:val="0"/>
      <w:marBottom w:val="0"/>
      <w:divBdr>
        <w:top w:val="none" w:sz="0" w:space="0" w:color="auto"/>
        <w:left w:val="none" w:sz="0" w:space="0" w:color="auto"/>
        <w:bottom w:val="none" w:sz="0" w:space="0" w:color="auto"/>
        <w:right w:val="none" w:sz="0" w:space="0" w:color="auto"/>
      </w:divBdr>
    </w:div>
    <w:div w:id="1023242803">
      <w:marLeft w:val="480"/>
      <w:marRight w:val="0"/>
      <w:marTop w:val="0"/>
      <w:marBottom w:val="0"/>
      <w:divBdr>
        <w:top w:val="none" w:sz="0" w:space="0" w:color="auto"/>
        <w:left w:val="none" w:sz="0" w:space="0" w:color="auto"/>
        <w:bottom w:val="none" w:sz="0" w:space="0" w:color="auto"/>
        <w:right w:val="none" w:sz="0" w:space="0" w:color="auto"/>
      </w:divBdr>
    </w:div>
    <w:div w:id="1023362534">
      <w:marLeft w:val="480"/>
      <w:marRight w:val="0"/>
      <w:marTop w:val="0"/>
      <w:marBottom w:val="0"/>
      <w:divBdr>
        <w:top w:val="none" w:sz="0" w:space="0" w:color="auto"/>
        <w:left w:val="none" w:sz="0" w:space="0" w:color="auto"/>
        <w:bottom w:val="none" w:sz="0" w:space="0" w:color="auto"/>
        <w:right w:val="none" w:sz="0" w:space="0" w:color="auto"/>
      </w:divBdr>
    </w:div>
    <w:div w:id="1023362638">
      <w:marLeft w:val="480"/>
      <w:marRight w:val="0"/>
      <w:marTop w:val="0"/>
      <w:marBottom w:val="0"/>
      <w:divBdr>
        <w:top w:val="none" w:sz="0" w:space="0" w:color="auto"/>
        <w:left w:val="none" w:sz="0" w:space="0" w:color="auto"/>
        <w:bottom w:val="none" w:sz="0" w:space="0" w:color="auto"/>
        <w:right w:val="none" w:sz="0" w:space="0" w:color="auto"/>
      </w:divBdr>
    </w:div>
    <w:div w:id="1023435101">
      <w:marLeft w:val="480"/>
      <w:marRight w:val="0"/>
      <w:marTop w:val="0"/>
      <w:marBottom w:val="0"/>
      <w:divBdr>
        <w:top w:val="none" w:sz="0" w:space="0" w:color="auto"/>
        <w:left w:val="none" w:sz="0" w:space="0" w:color="auto"/>
        <w:bottom w:val="none" w:sz="0" w:space="0" w:color="auto"/>
        <w:right w:val="none" w:sz="0" w:space="0" w:color="auto"/>
      </w:divBdr>
    </w:div>
    <w:div w:id="1023476947">
      <w:marLeft w:val="480"/>
      <w:marRight w:val="0"/>
      <w:marTop w:val="0"/>
      <w:marBottom w:val="0"/>
      <w:divBdr>
        <w:top w:val="none" w:sz="0" w:space="0" w:color="auto"/>
        <w:left w:val="none" w:sz="0" w:space="0" w:color="auto"/>
        <w:bottom w:val="none" w:sz="0" w:space="0" w:color="auto"/>
        <w:right w:val="none" w:sz="0" w:space="0" w:color="auto"/>
      </w:divBdr>
    </w:div>
    <w:div w:id="1023483072">
      <w:marLeft w:val="480"/>
      <w:marRight w:val="0"/>
      <w:marTop w:val="0"/>
      <w:marBottom w:val="0"/>
      <w:divBdr>
        <w:top w:val="none" w:sz="0" w:space="0" w:color="auto"/>
        <w:left w:val="none" w:sz="0" w:space="0" w:color="auto"/>
        <w:bottom w:val="none" w:sz="0" w:space="0" w:color="auto"/>
        <w:right w:val="none" w:sz="0" w:space="0" w:color="auto"/>
      </w:divBdr>
    </w:div>
    <w:div w:id="1023628006">
      <w:marLeft w:val="480"/>
      <w:marRight w:val="0"/>
      <w:marTop w:val="0"/>
      <w:marBottom w:val="0"/>
      <w:divBdr>
        <w:top w:val="none" w:sz="0" w:space="0" w:color="auto"/>
        <w:left w:val="none" w:sz="0" w:space="0" w:color="auto"/>
        <w:bottom w:val="none" w:sz="0" w:space="0" w:color="auto"/>
        <w:right w:val="none" w:sz="0" w:space="0" w:color="auto"/>
      </w:divBdr>
    </w:div>
    <w:div w:id="1023628931">
      <w:marLeft w:val="480"/>
      <w:marRight w:val="0"/>
      <w:marTop w:val="0"/>
      <w:marBottom w:val="0"/>
      <w:divBdr>
        <w:top w:val="none" w:sz="0" w:space="0" w:color="auto"/>
        <w:left w:val="none" w:sz="0" w:space="0" w:color="auto"/>
        <w:bottom w:val="none" w:sz="0" w:space="0" w:color="auto"/>
        <w:right w:val="none" w:sz="0" w:space="0" w:color="auto"/>
      </w:divBdr>
    </w:div>
    <w:div w:id="1023672779">
      <w:marLeft w:val="480"/>
      <w:marRight w:val="0"/>
      <w:marTop w:val="0"/>
      <w:marBottom w:val="0"/>
      <w:divBdr>
        <w:top w:val="none" w:sz="0" w:space="0" w:color="auto"/>
        <w:left w:val="none" w:sz="0" w:space="0" w:color="auto"/>
        <w:bottom w:val="none" w:sz="0" w:space="0" w:color="auto"/>
        <w:right w:val="none" w:sz="0" w:space="0" w:color="auto"/>
      </w:divBdr>
    </w:div>
    <w:div w:id="1023702813">
      <w:marLeft w:val="480"/>
      <w:marRight w:val="0"/>
      <w:marTop w:val="0"/>
      <w:marBottom w:val="0"/>
      <w:divBdr>
        <w:top w:val="none" w:sz="0" w:space="0" w:color="auto"/>
        <w:left w:val="none" w:sz="0" w:space="0" w:color="auto"/>
        <w:bottom w:val="none" w:sz="0" w:space="0" w:color="auto"/>
        <w:right w:val="none" w:sz="0" w:space="0" w:color="auto"/>
      </w:divBdr>
    </w:div>
    <w:div w:id="1023703969">
      <w:marLeft w:val="480"/>
      <w:marRight w:val="0"/>
      <w:marTop w:val="0"/>
      <w:marBottom w:val="0"/>
      <w:divBdr>
        <w:top w:val="none" w:sz="0" w:space="0" w:color="auto"/>
        <w:left w:val="none" w:sz="0" w:space="0" w:color="auto"/>
        <w:bottom w:val="none" w:sz="0" w:space="0" w:color="auto"/>
        <w:right w:val="none" w:sz="0" w:space="0" w:color="auto"/>
      </w:divBdr>
    </w:div>
    <w:div w:id="1023748548">
      <w:marLeft w:val="480"/>
      <w:marRight w:val="0"/>
      <w:marTop w:val="0"/>
      <w:marBottom w:val="0"/>
      <w:divBdr>
        <w:top w:val="none" w:sz="0" w:space="0" w:color="auto"/>
        <w:left w:val="none" w:sz="0" w:space="0" w:color="auto"/>
        <w:bottom w:val="none" w:sz="0" w:space="0" w:color="auto"/>
        <w:right w:val="none" w:sz="0" w:space="0" w:color="auto"/>
      </w:divBdr>
    </w:div>
    <w:div w:id="1023751686">
      <w:marLeft w:val="480"/>
      <w:marRight w:val="0"/>
      <w:marTop w:val="0"/>
      <w:marBottom w:val="0"/>
      <w:divBdr>
        <w:top w:val="none" w:sz="0" w:space="0" w:color="auto"/>
        <w:left w:val="none" w:sz="0" w:space="0" w:color="auto"/>
        <w:bottom w:val="none" w:sz="0" w:space="0" w:color="auto"/>
        <w:right w:val="none" w:sz="0" w:space="0" w:color="auto"/>
      </w:divBdr>
    </w:div>
    <w:div w:id="1023820003">
      <w:marLeft w:val="480"/>
      <w:marRight w:val="0"/>
      <w:marTop w:val="0"/>
      <w:marBottom w:val="0"/>
      <w:divBdr>
        <w:top w:val="none" w:sz="0" w:space="0" w:color="auto"/>
        <w:left w:val="none" w:sz="0" w:space="0" w:color="auto"/>
        <w:bottom w:val="none" w:sz="0" w:space="0" w:color="auto"/>
        <w:right w:val="none" w:sz="0" w:space="0" w:color="auto"/>
      </w:divBdr>
    </w:div>
    <w:div w:id="1023894371">
      <w:marLeft w:val="480"/>
      <w:marRight w:val="0"/>
      <w:marTop w:val="0"/>
      <w:marBottom w:val="0"/>
      <w:divBdr>
        <w:top w:val="none" w:sz="0" w:space="0" w:color="auto"/>
        <w:left w:val="none" w:sz="0" w:space="0" w:color="auto"/>
        <w:bottom w:val="none" w:sz="0" w:space="0" w:color="auto"/>
        <w:right w:val="none" w:sz="0" w:space="0" w:color="auto"/>
      </w:divBdr>
    </w:div>
    <w:div w:id="1024014441">
      <w:marLeft w:val="480"/>
      <w:marRight w:val="0"/>
      <w:marTop w:val="0"/>
      <w:marBottom w:val="0"/>
      <w:divBdr>
        <w:top w:val="none" w:sz="0" w:space="0" w:color="auto"/>
        <w:left w:val="none" w:sz="0" w:space="0" w:color="auto"/>
        <w:bottom w:val="none" w:sz="0" w:space="0" w:color="auto"/>
        <w:right w:val="none" w:sz="0" w:space="0" w:color="auto"/>
      </w:divBdr>
    </w:div>
    <w:div w:id="1024016594">
      <w:marLeft w:val="480"/>
      <w:marRight w:val="0"/>
      <w:marTop w:val="0"/>
      <w:marBottom w:val="0"/>
      <w:divBdr>
        <w:top w:val="none" w:sz="0" w:space="0" w:color="auto"/>
        <w:left w:val="none" w:sz="0" w:space="0" w:color="auto"/>
        <w:bottom w:val="none" w:sz="0" w:space="0" w:color="auto"/>
        <w:right w:val="none" w:sz="0" w:space="0" w:color="auto"/>
      </w:divBdr>
    </w:div>
    <w:div w:id="1024092379">
      <w:marLeft w:val="480"/>
      <w:marRight w:val="0"/>
      <w:marTop w:val="0"/>
      <w:marBottom w:val="0"/>
      <w:divBdr>
        <w:top w:val="none" w:sz="0" w:space="0" w:color="auto"/>
        <w:left w:val="none" w:sz="0" w:space="0" w:color="auto"/>
        <w:bottom w:val="none" w:sz="0" w:space="0" w:color="auto"/>
        <w:right w:val="none" w:sz="0" w:space="0" w:color="auto"/>
      </w:divBdr>
    </w:div>
    <w:div w:id="1024132484">
      <w:marLeft w:val="480"/>
      <w:marRight w:val="0"/>
      <w:marTop w:val="0"/>
      <w:marBottom w:val="0"/>
      <w:divBdr>
        <w:top w:val="none" w:sz="0" w:space="0" w:color="auto"/>
        <w:left w:val="none" w:sz="0" w:space="0" w:color="auto"/>
        <w:bottom w:val="none" w:sz="0" w:space="0" w:color="auto"/>
        <w:right w:val="none" w:sz="0" w:space="0" w:color="auto"/>
      </w:divBdr>
    </w:div>
    <w:div w:id="1024208581">
      <w:marLeft w:val="480"/>
      <w:marRight w:val="0"/>
      <w:marTop w:val="0"/>
      <w:marBottom w:val="0"/>
      <w:divBdr>
        <w:top w:val="none" w:sz="0" w:space="0" w:color="auto"/>
        <w:left w:val="none" w:sz="0" w:space="0" w:color="auto"/>
        <w:bottom w:val="none" w:sz="0" w:space="0" w:color="auto"/>
        <w:right w:val="none" w:sz="0" w:space="0" w:color="auto"/>
      </w:divBdr>
    </w:div>
    <w:div w:id="1024209559">
      <w:bodyDiv w:val="1"/>
      <w:marLeft w:val="0"/>
      <w:marRight w:val="0"/>
      <w:marTop w:val="0"/>
      <w:marBottom w:val="0"/>
      <w:divBdr>
        <w:top w:val="none" w:sz="0" w:space="0" w:color="auto"/>
        <w:left w:val="none" w:sz="0" w:space="0" w:color="auto"/>
        <w:bottom w:val="none" w:sz="0" w:space="0" w:color="auto"/>
        <w:right w:val="none" w:sz="0" w:space="0" w:color="auto"/>
      </w:divBdr>
    </w:div>
    <w:div w:id="1024284899">
      <w:marLeft w:val="480"/>
      <w:marRight w:val="0"/>
      <w:marTop w:val="0"/>
      <w:marBottom w:val="0"/>
      <w:divBdr>
        <w:top w:val="none" w:sz="0" w:space="0" w:color="auto"/>
        <w:left w:val="none" w:sz="0" w:space="0" w:color="auto"/>
        <w:bottom w:val="none" w:sz="0" w:space="0" w:color="auto"/>
        <w:right w:val="none" w:sz="0" w:space="0" w:color="auto"/>
      </w:divBdr>
    </w:div>
    <w:div w:id="1024287806">
      <w:marLeft w:val="480"/>
      <w:marRight w:val="0"/>
      <w:marTop w:val="0"/>
      <w:marBottom w:val="0"/>
      <w:divBdr>
        <w:top w:val="none" w:sz="0" w:space="0" w:color="auto"/>
        <w:left w:val="none" w:sz="0" w:space="0" w:color="auto"/>
        <w:bottom w:val="none" w:sz="0" w:space="0" w:color="auto"/>
        <w:right w:val="none" w:sz="0" w:space="0" w:color="auto"/>
      </w:divBdr>
    </w:div>
    <w:div w:id="1024332930">
      <w:marLeft w:val="480"/>
      <w:marRight w:val="0"/>
      <w:marTop w:val="0"/>
      <w:marBottom w:val="0"/>
      <w:divBdr>
        <w:top w:val="none" w:sz="0" w:space="0" w:color="auto"/>
        <w:left w:val="none" w:sz="0" w:space="0" w:color="auto"/>
        <w:bottom w:val="none" w:sz="0" w:space="0" w:color="auto"/>
        <w:right w:val="none" w:sz="0" w:space="0" w:color="auto"/>
      </w:divBdr>
    </w:div>
    <w:div w:id="1024357229">
      <w:marLeft w:val="480"/>
      <w:marRight w:val="0"/>
      <w:marTop w:val="0"/>
      <w:marBottom w:val="0"/>
      <w:divBdr>
        <w:top w:val="none" w:sz="0" w:space="0" w:color="auto"/>
        <w:left w:val="none" w:sz="0" w:space="0" w:color="auto"/>
        <w:bottom w:val="none" w:sz="0" w:space="0" w:color="auto"/>
        <w:right w:val="none" w:sz="0" w:space="0" w:color="auto"/>
      </w:divBdr>
    </w:div>
    <w:div w:id="1024357250">
      <w:marLeft w:val="480"/>
      <w:marRight w:val="0"/>
      <w:marTop w:val="0"/>
      <w:marBottom w:val="0"/>
      <w:divBdr>
        <w:top w:val="none" w:sz="0" w:space="0" w:color="auto"/>
        <w:left w:val="none" w:sz="0" w:space="0" w:color="auto"/>
        <w:bottom w:val="none" w:sz="0" w:space="0" w:color="auto"/>
        <w:right w:val="none" w:sz="0" w:space="0" w:color="auto"/>
      </w:divBdr>
    </w:div>
    <w:div w:id="1024400084">
      <w:marLeft w:val="480"/>
      <w:marRight w:val="0"/>
      <w:marTop w:val="0"/>
      <w:marBottom w:val="0"/>
      <w:divBdr>
        <w:top w:val="none" w:sz="0" w:space="0" w:color="auto"/>
        <w:left w:val="none" w:sz="0" w:space="0" w:color="auto"/>
        <w:bottom w:val="none" w:sz="0" w:space="0" w:color="auto"/>
        <w:right w:val="none" w:sz="0" w:space="0" w:color="auto"/>
      </w:divBdr>
    </w:div>
    <w:div w:id="1024400091">
      <w:marLeft w:val="480"/>
      <w:marRight w:val="0"/>
      <w:marTop w:val="0"/>
      <w:marBottom w:val="0"/>
      <w:divBdr>
        <w:top w:val="none" w:sz="0" w:space="0" w:color="auto"/>
        <w:left w:val="none" w:sz="0" w:space="0" w:color="auto"/>
        <w:bottom w:val="none" w:sz="0" w:space="0" w:color="auto"/>
        <w:right w:val="none" w:sz="0" w:space="0" w:color="auto"/>
      </w:divBdr>
    </w:div>
    <w:div w:id="1024401583">
      <w:marLeft w:val="480"/>
      <w:marRight w:val="0"/>
      <w:marTop w:val="0"/>
      <w:marBottom w:val="0"/>
      <w:divBdr>
        <w:top w:val="none" w:sz="0" w:space="0" w:color="auto"/>
        <w:left w:val="none" w:sz="0" w:space="0" w:color="auto"/>
        <w:bottom w:val="none" w:sz="0" w:space="0" w:color="auto"/>
        <w:right w:val="none" w:sz="0" w:space="0" w:color="auto"/>
      </w:divBdr>
    </w:div>
    <w:div w:id="1024406948">
      <w:marLeft w:val="480"/>
      <w:marRight w:val="0"/>
      <w:marTop w:val="0"/>
      <w:marBottom w:val="0"/>
      <w:divBdr>
        <w:top w:val="none" w:sz="0" w:space="0" w:color="auto"/>
        <w:left w:val="none" w:sz="0" w:space="0" w:color="auto"/>
        <w:bottom w:val="none" w:sz="0" w:space="0" w:color="auto"/>
        <w:right w:val="none" w:sz="0" w:space="0" w:color="auto"/>
      </w:divBdr>
    </w:div>
    <w:div w:id="1024407156">
      <w:marLeft w:val="480"/>
      <w:marRight w:val="0"/>
      <w:marTop w:val="0"/>
      <w:marBottom w:val="0"/>
      <w:divBdr>
        <w:top w:val="none" w:sz="0" w:space="0" w:color="auto"/>
        <w:left w:val="none" w:sz="0" w:space="0" w:color="auto"/>
        <w:bottom w:val="none" w:sz="0" w:space="0" w:color="auto"/>
        <w:right w:val="none" w:sz="0" w:space="0" w:color="auto"/>
      </w:divBdr>
    </w:div>
    <w:div w:id="1024407984">
      <w:marLeft w:val="480"/>
      <w:marRight w:val="0"/>
      <w:marTop w:val="0"/>
      <w:marBottom w:val="0"/>
      <w:divBdr>
        <w:top w:val="none" w:sz="0" w:space="0" w:color="auto"/>
        <w:left w:val="none" w:sz="0" w:space="0" w:color="auto"/>
        <w:bottom w:val="none" w:sz="0" w:space="0" w:color="auto"/>
        <w:right w:val="none" w:sz="0" w:space="0" w:color="auto"/>
      </w:divBdr>
    </w:div>
    <w:div w:id="1024474229">
      <w:marLeft w:val="480"/>
      <w:marRight w:val="0"/>
      <w:marTop w:val="0"/>
      <w:marBottom w:val="0"/>
      <w:divBdr>
        <w:top w:val="none" w:sz="0" w:space="0" w:color="auto"/>
        <w:left w:val="none" w:sz="0" w:space="0" w:color="auto"/>
        <w:bottom w:val="none" w:sz="0" w:space="0" w:color="auto"/>
        <w:right w:val="none" w:sz="0" w:space="0" w:color="auto"/>
      </w:divBdr>
    </w:div>
    <w:div w:id="1024481766">
      <w:marLeft w:val="480"/>
      <w:marRight w:val="0"/>
      <w:marTop w:val="0"/>
      <w:marBottom w:val="0"/>
      <w:divBdr>
        <w:top w:val="none" w:sz="0" w:space="0" w:color="auto"/>
        <w:left w:val="none" w:sz="0" w:space="0" w:color="auto"/>
        <w:bottom w:val="none" w:sz="0" w:space="0" w:color="auto"/>
        <w:right w:val="none" w:sz="0" w:space="0" w:color="auto"/>
      </w:divBdr>
    </w:div>
    <w:div w:id="1024599995">
      <w:marLeft w:val="480"/>
      <w:marRight w:val="0"/>
      <w:marTop w:val="0"/>
      <w:marBottom w:val="0"/>
      <w:divBdr>
        <w:top w:val="none" w:sz="0" w:space="0" w:color="auto"/>
        <w:left w:val="none" w:sz="0" w:space="0" w:color="auto"/>
        <w:bottom w:val="none" w:sz="0" w:space="0" w:color="auto"/>
        <w:right w:val="none" w:sz="0" w:space="0" w:color="auto"/>
      </w:divBdr>
    </w:div>
    <w:div w:id="1024670106">
      <w:marLeft w:val="480"/>
      <w:marRight w:val="0"/>
      <w:marTop w:val="0"/>
      <w:marBottom w:val="0"/>
      <w:divBdr>
        <w:top w:val="none" w:sz="0" w:space="0" w:color="auto"/>
        <w:left w:val="none" w:sz="0" w:space="0" w:color="auto"/>
        <w:bottom w:val="none" w:sz="0" w:space="0" w:color="auto"/>
        <w:right w:val="none" w:sz="0" w:space="0" w:color="auto"/>
      </w:divBdr>
    </w:div>
    <w:div w:id="1024743180">
      <w:marLeft w:val="480"/>
      <w:marRight w:val="0"/>
      <w:marTop w:val="0"/>
      <w:marBottom w:val="0"/>
      <w:divBdr>
        <w:top w:val="none" w:sz="0" w:space="0" w:color="auto"/>
        <w:left w:val="none" w:sz="0" w:space="0" w:color="auto"/>
        <w:bottom w:val="none" w:sz="0" w:space="0" w:color="auto"/>
        <w:right w:val="none" w:sz="0" w:space="0" w:color="auto"/>
      </w:divBdr>
    </w:div>
    <w:div w:id="1024744948">
      <w:marLeft w:val="480"/>
      <w:marRight w:val="0"/>
      <w:marTop w:val="0"/>
      <w:marBottom w:val="0"/>
      <w:divBdr>
        <w:top w:val="none" w:sz="0" w:space="0" w:color="auto"/>
        <w:left w:val="none" w:sz="0" w:space="0" w:color="auto"/>
        <w:bottom w:val="none" w:sz="0" w:space="0" w:color="auto"/>
        <w:right w:val="none" w:sz="0" w:space="0" w:color="auto"/>
      </w:divBdr>
    </w:div>
    <w:div w:id="1024745938">
      <w:marLeft w:val="480"/>
      <w:marRight w:val="0"/>
      <w:marTop w:val="0"/>
      <w:marBottom w:val="0"/>
      <w:divBdr>
        <w:top w:val="none" w:sz="0" w:space="0" w:color="auto"/>
        <w:left w:val="none" w:sz="0" w:space="0" w:color="auto"/>
        <w:bottom w:val="none" w:sz="0" w:space="0" w:color="auto"/>
        <w:right w:val="none" w:sz="0" w:space="0" w:color="auto"/>
      </w:divBdr>
    </w:div>
    <w:div w:id="1024746209">
      <w:marLeft w:val="480"/>
      <w:marRight w:val="0"/>
      <w:marTop w:val="0"/>
      <w:marBottom w:val="0"/>
      <w:divBdr>
        <w:top w:val="none" w:sz="0" w:space="0" w:color="auto"/>
        <w:left w:val="none" w:sz="0" w:space="0" w:color="auto"/>
        <w:bottom w:val="none" w:sz="0" w:space="0" w:color="auto"/>
        <w:right w:val="none" w:sz="0" w:space="0" w:color="auto"/>
      </w:divBdr>
    </w:div>
    <w:div w:id="1024748485">
      <w:marLeft w:val="480"/>
      <w:marRight w:val="0"/>
      <w:marTop w:val="0"/>
      <w:marBottom w:val="0"/>
      <w:divBdr>
        <w:top w:val="none" w:sz="0" w:space="0" w:color="auto"/>
        <w:left w:val="none" w:sz="0" w:space="0" w:color="auto"/>
        <w:bottom w:val="none" w:sz="0" w:space="0" w:color="auto"/>
        <w:right w:val="none" w:sz="0" w:space="0" w:color="auto"/>
      </w:divBdr>
    </w:div>
    <w:div w:id="1024750214">
      <w:marLeft w:val="480"/>
      <w:marRight w:val="0"/>
      <w:marTop w:val="0"/>
      <w:marBottom w:val="0"/>
      <w:divBdr>
        <w:top w:val="none" w:sz="0" w:space="0" w:color="auto"/>
        <w:left w:val="none" w:sz="0" w:space="0" w:color="auto"/>
        <w:bottom w:val="none" w:sz="0" w:space="0" w:color="auto"/>
        <w:right w:val="none" w:sz="0" w:space="0" w:color="auto"/>
      </w:divBdr>
    </w:div>
    <w:div w:id="1024750721">
      <w:marLeft w:val="480"/>
      <w:marRight w:val="0"/>
      <w:marTop w:val="0"/>
      <w:marBottom w:val="0"/>
      <w:divBdr>
        <w:top w:val="none" w:sz="0" w:space="0" w:color="auto"/>
        <w:left w:val="none" w:sz="0" w:space="0" w:color="auto"/>
        <w:bottom w:val="none" w:sz="0" w:space="0" w:color="auto"/>
        <w:right w:val="none" w:sz="0" w:space="0" w:color="auto"/>
      </w:divBdr>
    </w:div>
    <w:div w:id="1024788731">
      <w:marLeft w:val="480"/>
      <w:marRight w:val="0"/>
      <w:marTop w:val="0"/>
      <w:marBottom w:val="0"/>
      <w:divBdr>
        <w:top w:val="none" w:sz="0" w:space="0" w:color="auto"/>
        <w:left w:val="none" w:sz="0" w:space="0" w:color="auto"/>
        <w:bottom w:val="none" w:sz="0" w:space="0" w:color="auto"/>
        <w:right w:val="none" w:sz="0" w:space="0" w:color="auto"/>
      </w:divBdr>
    </w:div>
    <w:div w:id="1024790827">
      <w:marLeft w:val="480"/>
      <w:marRight w:val="0"/>
      <w:marTop w:val="0"/>
      <w:marBottom w:val="0"/>
      <w:divBdr>
        <w:top w:val="none" w:sz="0" w:space="0" w:color="auto"/>
        <w:left w:val="none" w:sz="0" w:space="0" w:color="auto"/>
        <w:bottom w:val="none" w:sz="0" w:space="0" w:color="auto"/>
        <w:right w:val="none" w:sz="0" w:space="0" w:color="auto"/>
      </w:divBdr>
    </w:div>
    <w:div w:id="1024862127">
      <w:marLeft w:val="480"/>
      <w:marRight w:val="0"/>
      <w:marTop w:val="0"/>
      <w:marBottom w:val="0"/>
      <w:divBdr>
        <w:top w:val="none" w:sz="0" w:space="0" w:color="auto"/>
        <w:left w:val="none" w:sz="0" w:space="0" w:color="auto"/>
        <w:bottom w:val="none" w:sz="0" w:space="0" w:color="auto"/>
        <w:right w:val="none" w:sz="0" w:space="0" w:color="auto"/>
      </w:divBdr>
    </w:div>
    <w:div w:id="1024862193">
      <w:marLeft w:val="480"/>
      <w:marRight w:val="0"/>
      <w:marTop w:val="0"/>
      <w:marBottom w:val="0"/>
      <w:divBdr>
        <w:top w:val="none" w:sz="0" w:space="0" w:color="auto"/>
        <w:left w:val="none" w:sz="0" w:space="0" w:color="auto"/>
        <w:bottom w:val="none" w:sz="0" w:space="0" w:color="auto"/>
        <w:right w:val="none" w:sz="0" w:space="0" w:color="auto"/>
      </w:divBdr>
    </w:div>
    <w:div w:id="1024867822">
      <w:marLeft w:val="480"/>
      <w:marRight w:val="0"/>
      <w:marTop w:val="0"/>
      <w:marBottom w:val="0"/>
      <w:divBdr>
        <w:top w:val="none" w:sz="0" w:space="0" w:color="auto"/>
        <w:left w:val="none" w:sz="0" w:space="0" w:color="auto"/>
        <w:bottom w:val="none" w:sz="0" w:space="0" w:color="auto"/>
        <w:right w:val="none" w:sz="0" w:space="0" w:color="auto"/>
      </w:divBdr>
    </w:div>
    <w:div w:id="1024942421">
      <w:marLeft w:val="480"/>
      <w:marRight w:val="0"/>
      <w:marTop w:val="0"/>
      <w:marBottom w:val="0"/>
      <w:divBdr>
        <w:top w:val="none" w:sz="0" w:space="0" w:color="auto"/>
        <w:left w:val="none" w:sz="0" w:space="0" w:color="auto"/>
        <w:bottom w:val="none" w:sz="0" w:space="0" w:color="auto"/>
        <w:right w:val="none" w:sz="0" w:space="0" w:color="auto"/>
      </w:divBdr>
    </w:div>
    <w:div w:id="1024984974">
      <w:marLeft w:val="480"/>
      <w:marRight w:val="0"/>
      <w:marTop w:val="0"/>
      <w:marBottom w:val="0"/>
      <w:divBdr>
        <w:top w:val="none" w:sz="0" w:space="0" w:color="auto"/>
        <w:left w:val="none" w:sz="0" w:space="0" w:color="auto"/>
        <w:bottom w:val="none" w:sz="0" w:space="0" w:color="auto"/>
        <w:right w:val="none" w:sz="0" w:space="0" w:color="auto"/>
      </w:divBdr>
    </w:div>
    <w:div w:id="1024985119">
      <w:marLeft w:val="480"/>
      <w:marRight w:val="0"/>
      <w:marTop w:val="0"/>
      <w:marBottom w:val="0"/>
      <w:divBdr>
        <w:top w:val="none" w:sz="0" w:space="0" w:color="auto"/>
        <w:left w:val="none" w:sz="0" w:space="0" w:color="auto"/>
        <w:bottom w:val="none" w:sz="0" w:space="0" w:color="auto"/>
        <w:right w:val="none" w:sz="0" w:space="0" w:color="auto"/>
      </w:divBdr>
    </w:div>
    <w:div w:id="1025054537">
      <w:marLeft w:val="480"/>
      <w:marRight w:val="0"/>
      <w:marTop w:val="0"/>
      <w:marBottom w:val="0"/>
      <w:divBdr>
        <w:top w:val="none" w:sz="0" w:space="0" w:color="auto"/>
        <w:left w:val="none" w:sz="0" w:space="0" w:color="auto"/>
        <w:bottom w:val="none" w:sz="0" w:space="0" w:color="auto"/>
        <w:right w:val="none" w:sz="0" w:space="0" w:color="auto"/>
      </w:divBdr>
    </w:div>
    <w:div w:id="1025134481">
      <w:marLeft w:val="480"/>
      <w:marRight w:val="0"/>
      <w:marTop w:val="0"/>
      <w:marBottom w:val="0"/>
      <w:divBdr>
        <w:top w:val="none" w:sz="0" w:space="0" w:color="auto"/>
        <w:left w:val="none" w:sz="0" w:space="0" w:color="auto"/>
        <w:bottom w:val="none" w:sz="0" w:space="0" w:color="auto"/>
        <w:right w:val="none" w:sz="0" w:space="0" w:color="auto"/>
      </w:divBdr>
    </w:div>
    <w:div w:id="1025134894">
      <w:marLeft w:val="480"/>
      <w:marRight w:val="0"/>
      <w:marTop w:val="0"/>
      <w:marBottom w:val="0"/>
      <w:divBdr>
        <w:top w:val="none" w:sz="0" w:space="0" w:color="auto"/>
        <w:left w:val="none" w:sz="0" w:space="0" w:color="auto"/>
        <w:bottom w:val="none" w:sz="0" w:space="0" w:color="auto"/>
        <w:right w:val="none" w:sz="0" w:space="0" w:color="auto"/>
      </w:divBdr>
    </w:div>
    <w:div w:id="1025135364">
      <w:marLeft w:val="480"/>
      <w:marRight w:val="0"/>
      <w:marTop w:val="0"/>
      <w:marBottom w:val="0"/>
      <w:divBdr>
        <w:top w:val="none" w:sz="0" w:space="0" w:color="auto"/>
        <w:left w:val="none" w:sz="0" w:space="0" w:color="auto"/>
        <w:bottom w:val="none" w:sz="0" w:space="0" w:color="auto"/>
        <w:right w:val="none" w:sz="0" w:space="0" w:color="auto"/>
      </w:divBdr>
    </w:div>
    <w:div w:id="1025137513">
      <w:marLeft w:val="480"/>
      <w:marRight w:val="0"/>
      <w:marTop w:val="0"/>
      <w:marBottom w:val="0"/>
      <w:divBdr>
        <w:top w:val="none" w:sz="0" w:space="0" w:color="auto"/>
        <w:left w:val="none" w:sz="0" w:space="0" w:color="auto"/>
        <w:bottom w:val="none" w:sz="0" w:space="0" w:color="auto"/>
        <w:right w:val="none" w:sz="0" w:space="0" w:color="auto"/>
      </w:divBdr>
    </w:div>
    <w:div w:id="1025180981">
      <w:marLeft w:val="480"/>
      <w:marRight w:val="0"/>
      <w:marTop w:val="0"/>
      <w:marBottom w:val="0"/>
      <w:divBdr>
        <w:top w:val="none" w:sz="0" w:space="0" w:color="auto"/>
        <w:left w:val="none" w:sz="0" w:space="0" w:color="auto"/>
        <w:bottom w:val="none" w:sz="0" w:space="0" w:color="auto"/>
        <w:right w:val="none" w:sz="0" w:space="0" w:color="auto"/>
      </w:divBdr>
    </w:div>
    <w:div w:id="1025207006">
      <w:marLeft w:val="480"/>
      <w:marRight w:val="0"/>
      <w:marTop w:val="0"/>
      <w:marBottom w:val="0"/>
      <w:divBdr>
        <w:top w:val="none" w:sz="0" w:space="0" w:color="auto"/>
        <w:left w:val="none" w:sz="0" w:space="0" w:color="auto"/>
        <w:bottom w:val="none" w:sz="0" w:space="0" w:color="auto"/>
        <w:right w:val="none" w:sz="0" w:space="0" w:color="auto"/>
      </w:divBdr>
    </w:div>
    <w:div w:id="1025442213">
      <w:marLeft w:val="480"/>
      <w:marRight w:val="0"/>
      <w:marTop w:val="0"/>
      <w:marBottom w:val="0"/>
      <w:divBdr>
        <w:top w:val="none" w:sz="0" w:space="0" w:color="auto"/>
        <w:left w:val="none" w:sz="0" w:space="0" w:color="auto"/>
        <w:bottom w:val="none" w:sz="0" w:space="0" w:color="auto"/>
        <w:right w:val="none" w:sz="0" w:space="0" w:color="auto"/>
      </w:divBdr>
    </w:div>
    <w:div w:id="1025448321">
      <w:marLeft w:val="480"/>
      <w:marRight w:val="0"/>
      <w:marTop w:val="0"/>
      <w:marBottom w:val="0"/>
      <w:divBdr>
        <w:top w:val="none" w:sz="0" w:space="0" w:color="auto"/>
        <w:left w:val="none" w:sz="0" w:space="0" w:color="auto"/>
        <w:bottom w:val="none" w:sz="0" w:space="0" w:color="auto"/>
        <w:right w:val="none" w:sz="0" w:space="0" w:color="auto"/>
      </w:divBdr>
    </w:div>
    <w:div w:id="1025522678">
      <w:marLeft w:val="480"/>
      <w:marRight w:val="0"/>
      <w:marTop w:val="0"/>
      <w:marBottom w:val="0"/>
      <w:divBdr>
        <w:top w:val="none" w:sz="0" w:space="0" w:color="auto"/>
        <w:left w:val="none" w:sz="0" w:space="0" w:color="auto"/>
        <w:bottom w:val="none" w:sz="0" w:space="0" w:color="auto"/>
        <w:right w:val="none" w:sz="0" w:space="0" w:color="auto"/>
      </w:divBdr>
    </w:div>
    <w:div w:id="1025523288">
      <w:marLeft w:val="480"/>
      <w:marRight w:val="0"/>
      <w:marTop w:val="0"/>
      <w:marBottom w:val="0"/>
      <w:divBdr>
        <w:top w:val="none" w:sz="0" w:space="0" w:color="auto"/>
        <w:left w:val="none" w:sz="0" w:space="0" w:color="auto"/>
        <w:bottom w:val="none" w:sz="0" w:space="0" w:color="auto"/>
        <w:right w:val="none" w:sz="0" w:space="0" w:color="auto"/>
      </w:divBdr>
    </w:div>
    <w:div w:id="1025592336">
      <w:marLeft w:val="480"/>
      <w:marRight w:val="0"/>
      <w:marTop w:val="0"/>
      <w:marBottom w:val="0"/>
      <w:divBdr>
        <w:top w:val="none" w:sz="0" w:space="0" w:color="auto"/>
        <w:left w:val="none" w:sz="0" w:space="0" w:color="auto"/>
        <w:bottom w:val="none" w:sz="0" w:space="0" w:color="auto"/>
        <w:right w:val="none" w:sz="0" w:space="0" w:color="auto"/>
      </w:divBdr>
    </w:div>
    <w:div w:id="1025601134">
      <w:marLeft w:val="480"/>
      <w:marRight w:val="0"/>
      <w:marTop w:val="0"/>
      <w:marBottom w:val="0"/>
      <w:divBdr>
        <w:top w:val="none" w:sz="0" w:space="0" w:color="auto"/>
        <w:left w:val="none" w:sz="0" w:space="0" w:color="auto"/>
        <w:bottom w:val="none" w:sz="0" w:space="0" w:color="auto"/>
        <w:right w:val="none" w:sz="0" w:space="0" w:color="auto"/>
      </w:divBdr>
    </w:div>
    <w:div w:id="1025638590">
      <w:marLeft w:val="480"/>
      <w:marRight w:val="0"/>
      <w:marTop w:val="0"/>
      <w:marBottom w:val="0"/>
      <w:divBdr>
        <w:top w:val="none" w:sz="0" w:space="0" w:color="auto"/>
        <w:left w:val="none" w:sz="0" w:space="0" w:color="auto"/>
        <w:bottom w:val="none" w:sz="0" w:space="0" w:color="auto"/>
        <w:right w:val="none" w:sz="0" w:space="0" w:color="auto"/>
      </w:divBdr>
    </w:div>
    <w:div w:id="1025638598">
      <w:marLeft w:val="480"/>
      <w:marRight w:val="0"/>
      <w:marTop w:val="0"/>
      <w:marBottom w:val="0"/>
      <w:divBdr>
        <w:top w:val="none" w:sz="0" w:space="0" w:color="auto"/>
        <w:left w:val="none" w:sz="0" w:space="0" w:color="auto"/>
        <w:bottom w:val="none" w:sz="0" w:space="0" w:color="auto"/>
        <w:right w:val="none" w:sz="0" w:space="0" w:color="auto"/>
      </w:divBdr>
    </w:div>
    <w:div w:id="1025641562">
      <w:marLeft w:val="480"/>
      <w:marRight w:val="0"/>
      <w:marTop w:val="0"/>
      <w:marBottom w:val="0"/>
      <w:divBdr>
        <w:top w:val="none" w:sz="0" w:space="0" w:color="auto"/>
        <w:left w:val="none" w:sz="0" w:space="0" w:color="auto"/>
        <w:bottom w:val="none" w:sz="0" w:space="0" w:color="auto"/>
        <w:right w:val="none" w:sz="0" w:space="0" w:color="auto"/>
      </w:divBdr>
    </w:div>
    <w:div w:id="1025713605">
      <w:marLeft w:val="480"/>
      <w:marRight w:val="0"/>
      <w:marTop w:val="0"/>
      <w:marBottom w:val="0"/>
      <w:divBdr>
        <w:top w:val="none" w:sz="0" w:space="0" w:color="auto"/>
        <w:left w:val="none" w:sz="0" w:space="0" w:color="auto"/>
        <w:bottom w:val="none" w:sz="0" w:space="0" w:color="auto"/>
        <w:right w:val="none" w:sz="0" w:space="0" w:color="auto"/>
      </w:divBdr>
    </w:div>
    <w:div w:id="1025785458">
      <w:marLeft w:val="480"/>
      <w:marRight w:val="0"/>
      <w:marTop w:val="0"/>
      <w:marBottom w:val="0"/>
      <w:divBdr>
        <w:top w:val="none" w:sz="0" w:space="0" w:color="auto"/>
        <w:left w:val="none" w:sz="0" w:space="0" w:color="auto"/>
        <w:bottom w:val="none" w:sz="0" w:space="0" w:color="auto"/>
        <w:right w:val="none" w:sz="0" w:space="0" w:color="auto"/>
      </w:divBdr>
    </w:div>
    <w:div w:id="1025785621">
      <w:marLeft w:val="480"/>
      <w:marRight w:val="0"/>
      <w:marTop w:val="0"/>
      <w:marBottom w:val="0"/>
      <w:divBdr>
        <w:top w:val="none" w:sz="0" w:space="0" w:color="auto"/>
        <w:left w:val="none" w:sz="0" w:space="0" w:color="auto"/>
        <w:bottom w:val="none" w:sz="0" w:space="0" w:color="auto"/>
        <w:right w:val="none" w:sz="0" w:space="0" w:color="auto"/>
      </w:divBdr>
    </w:div>
    <w:div w:id="1025786344">
      <w:marLeft w:val="480"/>
      <w:marRight w:val="0"/>
      <w:marTop w:val="0"/>
      <w:marBottom w:val="0"/>
      <w:divBdr>
        <w:top w:val="none" w:sz="0" w:space="0" w:color="auto"/>
        <w:left w:val="none" w:sz="0" w:space="0" w:color="auto"/>
        <w:bottom w:val="none" w:sz="0" w:space="0" w:color="auto"/>
        <w:right w:val="none" w:sz="0" w:space="0" w:color="auto"/>
      </w:divBdr>
    </w:div>
    <w:div w:id="1025908782">
      <w:marLeft w:val="480"/>
      <w:marRight w:val="0"/>
      <w:marTop w:val="0"/>
      <w:marBottom w:val="0"/>
      <w:divBdr>
        <w:top w:val="none" w:sz="0" w:space="0" w:color="auto"/>
        <w:left w:val="none" w:sz="0" w:space="0" w:color="auto"/>
        <w:bottom w:val="none" w:sz="0" w:space="0" w:color="auto"/>
        <w:right w:val="none" w:sz="0" w:space="0" w:color="auto"/>
      </w:divBdr>
    </w:div>
    <w:div w:id="1025910585">
      <w:marLeft w:val="480"/>
      <w:marRight w:val="0"/>
      <w:marTop w:val="0"/>
      <w:marBottom w:val="0"/>
      <w:divBdr>
        <w:top w:val="none" w:sz="0" w:space="0" w:color="auto"/>
        <w:left w:val="none" w:sz="0" w:space="0" w:color="auto"/>
        <w:bottom w:val="none" w:sz="0" w:space="0" w:color="auto"/>
        <w:right w:val="none" w:sz="0" w:space="0" w:color="auto"/>
      </w:divBdr>
    </w:div>
    <w:div w:id="1026059811">
      <w:marLeft w:val="480"/>
      <w:marRight w:val="0"/>
      <w:marTop w:val="0"/>
      <w:marBottom w:val="0"/>
      <w:divBdr>
        <w:top w:val="none" w:sz="0" w:space="0" w:color="auto"/>
        <w:left w:val="none" w:sz="0" w:space="0" w:color="auto"/>
        <w:bottom w:val="none" w:sz="0" w:space="0" w:color="auto"/>
        <w:right w:val="none" w:sz="0" w:space="0" w:color="auto"/>
      </w:divBdr>
    </w:div>
    <w:div w:id="1026098413">
      <w:marLeft w:val="480"/>
      <w:marRight w:val="0"/>
      <w:marTop w:val="0"/>
      <w:marBottom w:val="0"/>
      <w:divBdr>
        <w:top w:val="none" w:sz="0" w:space="0" w:color="auto"/>
        <w:left w:val="none" w:sz="0" w:space="0" w:color="auto"/>
        <w:bottom w:val="none" w:sz="0" w:space="0" w:color="auto"/>
        <w:right w:val="none" w:sz="0" w:space="0" w:color="auto"/>
      </w:divBdr>
    </w:div>
    <w:div w:id="1026104135">
      <w:marLeft w:val="480"/>
      <w:marRight w:val="0"/>
      <w:marTop w:val="0"/>
      <w:marBottom w:val="0"/>
      <w:divBdr>
        <w:top w:val="none" w:sz="0" w:space="0" w:color="auto"/>
        <w:left w:val="none" w:sz="0" w:space="0" w:color="auto"/>
        <w:bottom w:val="none" w:sz="0" w:space="0" w:color="auto"/>
        <w:right w:val="none" w:sz="0" w:space="0" w:color="auto"/>
      </w:divBdr>
    </w:div>
    <w:div w:id="1026174883">
      <w:marLeft w:val="480"/>
      <w:marRight w:val="0"/>
      <w:marTop w:val="0"/>
      <w:marBottom w:val="0"/>
      <w:divBdr>
        <w:top w:val="none" w:sz="0" w:space="0" w:color="auto"/>
        <w:left w:val="none" w:sz="0" w:space="0" w:color="auto"/>
        <w:bottom w:val="none" w:sz="0" w:space="0" w:color="auto"/>
        <w:right w:val="none" w:sz="0" w:space="0" w:color="auto"/>
      </w:divBdr>
    </w:div>
    <w:div w:id="1026179699">
      <w:marLeft w:val="480"/>
      <w:marRight w:val="0"/>
      <w:marTop w:val="0"/>
      <w:marBottom w:val="0"/>
      <w:divBdr>
        <w:top w:val="none" w:sz="0" w:space="0" w:color="auto"/>
        <w:left w:val="none" w:sz="0" w:space="0" w:color="auto"/>
        <w:bottom w:val="none" w:sz="0" w:space="0" w:color="auto"/>
        <w:right w:val="none" w:sz="0" w:space="0" w:color="auto"/>
      </w:divBdr>
    </w:div>
    <w:div w:id="1026250188">
      <w:marLeft w:val="480"/>
      <w:marRight w:val="0"/>
      <w:marTop w:val="0"/>
      <w:marBottom w:val="0"/>
      <w:divBdr>
        <w:top w:val="none" w:sz="0" w:space="0" w:color="auto"/>
        <w:left w:val="none" w:sz="0" w:space="0" w:color="auto"/>
        <w:bottom w:val="none" w:sz="0" w:space="0" w:color="auto"/>
        <w:right w:val="none" w:sz="0" w:space="0" w:color="auto"/>
      </w:divBdr>
    </w:div>
    <w:div w:id="1026323566">
      <w:marLeft w:val="480"/>
      <w:marRight w:val="0"/>
      <w:marTop w:val="0"/>
      <w:marBottom w:val="0"/>
      <w:divBdr>
        <w:top w:val="none" w:sz="0" w:space="0" w:color="auto"/>
        <w:left w:val="none" w:sz="0" w:space="0" w:color="auto"/>
        <w:bottom w:val="none" w:sz="0" w:space="0" w:color="auto"/>
        <w:right w:val="none" w:sz="0" w:space="0" w:color="auto"/>
      </w:divBdr>
    </w:div>
    <w:div w:id="1026325789">
      <w:marLeft w:val="480"/>
      <w:marRight w:val="0"/>
      <w:marTop w:val="0"/>
      <w:marBottom w:val="0"/>
      <w:divBdr>
        <w:top w:val="none" w:sz="0" w:space="0" w:color="auto"/>
        <w:left w:val="none" w:sz="0" w:space="0" w:color="auto"/>
        <w:bottom w:val="none" w:sz="0" w:space="0" w:color="auto"/>
        <w:right w:val="none" w:sz="0" w:space="0" w:color="auto"/>
      </w:divBdr>
    </w:div>
    <w:div w:id="1026369126">
      <w:marLeft w:val="480"/>
      <w:marRight w:val="0"/>
      <w:marTop w:val="0"/>
      <w:marBottom w:val="0"/>
      <w:divBdr>
        <w:top w:val="none" w:sz="0" w:space="0" w:color="auto"/>
        <w:left w:val="none" w:sz="0" w:space="0" w:color="auto"/>
        <w:bottom w:val="none" w:sz="0" w:space="0" w:color="auto"/>
        <w:right w:val="none" w:sz="0" w:space="0" w:color="auto"/>
      </w:divBdr>
    </w:div>
    <w:div w:id="1026372866">
      <w:marLeft w:val="480"/>
      <w:marRight w:val="0"/>
      <w:marTop w:val="0"/>
      <w:marBottom w:val="0"/>
      <w:divBdr>
        <w:top w:val="none" w:sz="0" w:space="0" w:color="auto"/>
        <w:left w:val="none" w:sz="0" w:space="0" w:color="auto"/>
        <w:bottom w:val="none" w:sz="0" w:space="0" w:color="auto"/>
        <w:right w:val="none" w:sz="0" w:space="0" w:color="auto"/>
      </w:divBdr>
    </w:div>
    <w:div w:id="1026373782">
      <w:marLeft w:val="480"/>
      <w:marRight w:val="0"/>
      <w:marTop w:val="0"/>
      <w:marBottom w:val="0"/>
      <w:divBdr>
        <w:top w:val="none" w:sz="0" w:space="0" w:color="auto"/>
        <w:left w:val="none" w:sz="0" w:space="0" w:color="auto"/>
        <w:bottom w:val="none" w:sz="0" w:space="0" w:color="auto"/>
        <w:right w:val="none" w:sz="0" w:space="0" w:color="auto"/>
      </w:divBdr>
    </w:div>
    <w:div w:id="1026374218">
      <w:marLeft w:val="480"/>
      <w:marRight w:val="0"/>
      <w:marTop w:val="0"/>
      <w:marBottom w:val="0"/>
      <w:divBdr>
        <w:top w:val="none" w:sz="0" w:space="0" w:color="auto"/>
        <w:left w:val="none" w:sz="0" w:space="0" w:color="auto"/>
        <w:bottom w:val="none" w:sz="0" w:space="0" w:color="auto"/>
        <w:right w:val="none" w:sz="0" w:space="0" w:color="auto"/>
      </w:divBdr>
    </w:div>
    <w:div w:id="1026490998">
      <w:marLeft w:val="480"/>
      <w:marRight w:val="0"/>
      <w:marTop w:val="0"/>
      <w:marBottom w:val="0"/>
      <w:divBdr>
        <w:top w:val="none" w:sz="0" w:space="0" w:color="auto"/>
        <w:left w:val="none" w:sz="0" w:space="0" w:color="auto"/>
        <w:bottom w:val="none" w:sz="0" w:space="0" w:color="auto"/>
        <w:right w:val="none" w:sz="0" w:space="0" w:color="auto"/>
      </w:divBdr>
    </w:div>
    <w:div w:id="1026492342">
      <w:marLeft w:val="480"/>
      <w:marRight w:val="0"/>
      <w:marTop w:val="0"/>
      <w:marBottom w:val="0"/>
      <w:divBdr>
        <w:top w:val="none" w:sz="0" w:space="0" w:color="auto"/>
        <w:left w:val="none" w:sz="0" w:space="0" w:color="auto"/>
        <w:bottom w:val="none" w:sz="0" w:space="0" w:color="auto"/>
        <w:right w:val="none" w:sz="0" w:space="0" w:color="auto"/>
      </w:divBdr>
    </w:div>
    <w:div w:id="1026520022">
      <w:marLeft w:val="480"/>
      <w:marRight w:val="0"/>
      <w:marTop w:val="0"/>
      <w:marBottom w:val="0"/>
      <w:divBdr>
        <w:top w:val="none" w:sz="0" w:space="0" w:color="auto"/>
        <w:left w:val="none" w:sz="0" w:space="0" w:color="auto"/>
        <w:bottom w:val="none" w:sz="0" w:space="0" w:color="auto"/>
        <w:right w:val="none" w:sz="0" w:space="0" w:color="auto"/>
      </w:divBdr>
    </w:div>
    <w:div w:id="1026566346">
      <w:marLeft w:val="480"/>
      <w:marRight w:val="0"/>
      <w:marTop w:val="0"/>
      <w:marBottom w:val="0"/>
      <w:divBdr>
        <w:top w:val="none" w:sz="0" w:space="0" w:color="auto"/>
        <w:left w:val="none" w:sz="0" w:space="0" w:color="auto"/>
        <w:bottom w:val="none" w:sz="0" w:space="0" w:color="auto"/>
        <w:right w:val="none" w:sz="0" w:space="0" w:color="auto"/>
      </w:divBdr>
    </w:div>
    <w:div w:id="1026638552">
      <w:marLeft w:val="480"/>
      <w:marRight w:val="0"/>
      <w:marTop w:val="0"/>
      <w:marBottom w:val="0"/>
      <w:divBdr>
        <w:top w:val="none" w:sz="0" w:space="0" w:color="auto"/>
        <w:left w:val="none" w:sz="0" w:space="0" w:color="auto"/>
        <w:bottom w:val="none" w:sz="0" w:space="0" w:color="auto"/>
        <w:right w:val="none" w:sz="0" w:space="0" w:color="auto"/>
      </w:divBdr>
    </w:div>
    <w:div w:id="1026640729">
      <w:marLeft w:val="480"/>
      <w:marRight w:val="0"/>
      <w:marTop w:val="0"/>
      <w:marBottom w:val="0"/>
      <w:divBdr>
        <w:top w:val="none" w:sz="0" w:space="0" w:color="auto"/>
        <w:left w:val="none" w:sz="0" w:space="0" w:color="auto"/>
        <w:bottom w:val="none" w:sz="0" w:space="0" w:color="auto"/>
        <w:right w:val="none" w:sz="0" w:space="0" w:color="auto"/>
      </w:divBdr>
    </w:div>
    <w:div w:id="1026710000">
      <w:marLeft w:val="480"/>
      <w:marRight w:val="0"/>
      <w:marTop w:val="0"/>
      <w:marBottom w:val="0"/>
      <w:divBdr>
        <w:top w:val="none" w:sz="0" w:space="0" w:color="auto"/>
        <w:left w:val="none" w:sz="0" w:space="0" w:color="auto"/>
        <w:bottom w:val="none" w:sz="0" w:space="0" w:color="auto"/>
        <w:right w:val="none" w:sz="0" w:space="0" w:color="auto"/>
      </w:divBdr>
    </w:div>
    <w:div w:id="1026713675">
      <w:marLeft w:val="480"/>
      <w:marRight w:val="0"/>
      <w:marTop w:val="0"/>
      <w:marBottom w:val="0"/>
      <w:divBdr>
        <w:top w:val="none" w:sz="0" w:space="0" w:color="auto"/>
        <w:left w:val="none" w:sz="0" w:space="0" w:color="auto"/>
        <w:bottom w:val="none" w:sz="0" w:space="0" w:color="auto"/>
        <w:right w:val="none" w:sz="0" w:space="0" w:color="auto"/>
      </w:divBdr>
    </w:div>
    <w:div w:id="1026716221">
      <w:marLeft w:val="480"/>
      <w:marRight w:val="0"/>
      <w:marTop w:val="0"/>
      <w:marBottom w:val="0"/>
      <w:divBdr>
        <w:top w:val="none" w:sz="0" w:space="0" w:color="auto"/>
        <w:left w:val="none" w:sz="0" w:space="0" w:color="auto"/>
        <w:bottom w:val="none" w:sz="0" w:space="0" w:color="auto"/>
        <w:right w:val="none" w:sz="0" w:space="0" w:color="auto"/>
      </w:divBdr>
    </w:div>
    <w:div w:id="1026758183">
      <w:marLeft w:val="480"/>
      <w:marRight w:val="0"/>
      <w:marTop w:val="0"/>
      <w:marBottom w:val="0"/>
      <w:divBdr>
        <w:top w:val="none" w:sz="0" w:space="0" w:color="auto"/>
        <w:left w:val="none" w:sz="0" w:space="0" w:color="auto"/>
        <w:bottom w:val="none" w:sz="0" w:space="0" w:color="auto"/>
        <w:right w:val="none" w:sz="0" w:space="0" w:color="auto"/>
      </w:divBdr>
    </w:div>
    <w:div w:id="1026760976">
      <w:marLeft w:val="480"/>
      <w:marRight w:val="0"/>
      <w:marTop w:val="0"/>
      <w:marBottom w:val="0"/>
      <w:divBdr>
        <w:top w:val="none" w:sz="0" w:space="0" w:color="auto"/>
        <w:left w:val="none" w:sz="0" w:space="0" w:color="auto"/>
        <w:bottom w:val="none" w:sz="0" w:space="0" w:color="auto"/>
        <w:right w:val="none" w:sz="0" w:space="0" w:color="auto"/>
      </w:divBdr>
    </w:div>
    <w:div w:id="1026784486">
      <w:marLeft w:val="480"/>
      <w:marRight w:val="0"/>
      <w:marTop w:val="0"/>
      <w:marBottom w:val="0"/>
      <w:divBdr>
        <w:top w:val="none" w:sz="0" w:space="0" w:color="auto"/>
        <w:left w:val="none" w:sz="0" w:space="0" w:color="auto"/>
        <w:bottom w:val="none" w:sz="0" w:space="0" w:color="auto"/>
        <w:right w:val="none" w:sz="0" w:space="0" w:color="auto"/>
      </w:divBdr>
    </w:div>
    <w:div w:id="1026832910">
      <w:marLeft w:val="480"/>
      <w:marRight w:val="0"/>
      <w:marTop w:val="0"/>
      <w:marBottom w:val="0"/>
      <w:divBdr>
        <w:top w:val="none" w:sz="0" w:space="0" w:color="auto"/>
        <w:left w:val="none" w:sz="0" w:space="0" w:color="auto"/>
        <w:bottom w:val="none" w:sz="0" w:space="0" w:color="auto"/>
        <w:right w:val="none" w:sz="0" w:space="0" w:color="auto"/>
      </w:divBdr>
    </w:div>
    <w:div w:id="1026835723">
      <w:marLeft w:val="480"/>
      <w:marRight w:val="0"/>
      <w:marTop w:val="0"/>
      <w:marBottom w:val="0"/>
      <w:divBdr>
        <w:top w:val="none" w:sz="0" w:space="0" w:color="auto"/>
        <w:left w:val="none" w:sz="0" w:space="0" w:color="auto"/>
        <w:bottom w:val="none" w:sz="0" w:space="0" w:color="auto"/>
        <w:right w:val="none" w:sz="0" w:space="0" w:color="auto"/>
      </w:divBdr>
    </w:div>
    <w:div w:id="1026902917">
      <w:marLeft w:val="480"/>
      <w:marRight w:val="0"/>
      <w:marTop w:val="0"/>
      <w:marBottom w:val="0"/>
      <w:divBdr>
        <w:top w:val="none" w:sz="0" w:space="0" w:color="auto"/>
        <w:left w:val="none" w:sz="0" w:space="0" w:color="auto"/>
        <w:bottom w:val="none" w:sz="0" w:space="0" w:color="auto"/>
        <w:right w:val="none" w:sz="0" w:space="0" w:color="auto"/>
      </w:divBdr>
    </w:div>
    <w:div w:id="1026903626">
      <w:marLeft w:val="480"/>
      <w:marRight w:val="0"/>
      <w:marTop w:val="0"/>
      <w:marBottom w:val="0"/>
      <w:divBdr>
        <w:top w:val="none" w:sz="0" w:space="0" w:color="auto"/>
        <w:left w:val="none" w:sz="0" w:space="0" w:color="auto"/>
        <w:bottom w:val="none" w:sz="0" w:space="0" w:color="auto"/>
        <w:right w:val="none" w:sz="0" w:space="0" w:color="auto"/>
      </w:divBdr>
    </w:div>
    <w:div w:id="1026905600">
      <w:marLeft w:val="480"/>
      <w:marRight w:val="0"/>
      <w:marTop w:val="0"/>
      <w:marBottom w:val="0"/>
      <w:divBdr>
        <w:top w:val="none" w:sz="0" w:space="0" w:color="auto"/>
        <w:left w:val="none" w:sz="0" w:space="0" w:color="auto"/>
        <w:bottom w:val="none" w:sz="0" w:space="0" w:color="auto"/>
        <w:right w:val="none" w:sz="0" w:space="0" w:color="auto"/>
      </w:divBdr>
    </w:div>
    <w:div w:id="1026907226">
      <w:marLeft w:val="480"/>
      <w:marRight w:val="0"/>
      <w:marTop w:val="0"/>
      <w:marBottom w:val="0"/>
      <w:divBdr>
        <w:top w:val="none" w:sz="0" w:space="0" w:color="auto"/>
        <w:left w:val="none" w:sz="0" w:space="0" w:color="auto"/>
        <w:bottom w:val="none" w:sz="0" w:space="0" w:color="auto"/>
        <w:right w:val="none" w:sz="0" w:space="0" w:color="auto"/>
      </w:divBdr>
    </w:div>
    <w:div w:id="1026907931">
      <w:marLeft w:val="480"/>
      <w:marRight w:val="0"/>
      <w:marTop w:val="0"/>
      <w:marBottom w:val="0"/>
      <w:divBdr>
        <w:top w:val="none" w:sz="0" w:space="0" w:color="auto"/>
        <w:left w:val="none" w:sz="0" w:space="0" w:color="auto"/>
        <w:bottom w:val="none" w:sz="0" w:space="0" w:color="auto"/>
        <w:right w:val="none" w:sz="0" w:space="0" w:color="auto"/>
      </w:divBdr>
    </w:div>
    <w:div w:id="1026910737">
      <w:marLeft w:val="480"/>
      <w:marRight w:val="0"/>
      <w:marTop w:val="0"/>
      <w:marBottom w:val="0"/>
      <w:divBdr>
        <w:top w:val="none" w:sz="0" w:space="0" w:color="auto"/>
        <w:left w:val="none" w:sz="0" w:space="0" w:color="auto"/>
        <w:bottom w:val="none" w:sz="0" w:space="0" w:color="auto"/>
        <w:right w:val="none" w:sz="0" w:space="0" w:color="auto"/>
      </w:divBdr>
    </w:div>
    <w:div w:id="1026949397">
      <w:marLeft w:val="480"/>
      <w:marRight w:val="0"/>
      <w:marTop w:val="0"/>
      <w:marBottom w:val="0"/>
      <w:divBdr>
        <w:top w:val="none" w:sz="0" w:space="0" w:color="auto"/>
        <w:left w:val="none" w:sz="0" w:space="0" w:color="auto"/>
        <w:bottom w:val="none" w:sz="0" w:space="0" w:color="auto"/>
        <w:right w:val="none" w:sz="0" w:space="0" w:color="auto"/>
      </w:divBdr>
    </w:div>
    <w:div w:id="1026952165">
      <w:marLeft w:val="480"/>
      <w:marRight w:val="0"/>
      <w:marTop w:val="0"/>
      <w:marBottom w:val="0"/>
      <w:divBdr>
        <w:top w:val="none" w:sz="0" w:space="0" w:color="auto"/>
        <w:left w:val="none" w:sz="0" w:space="0" w:color="auto"/>
        <w:bottom w:val="none" w:sz="0" w:space="0" w:color="auto"/>
        <w:right w:val="none" w:sz="0" w:space="0" w:color="auto"/>
      </w:divBdr>
    </w:div>
    <w:div w:id="1026981638">
      <w:marLeft w:val="480"/>
      <w:marRight w:val="0"/>
      <w:marTop w:val="0"/>
      <w:marBottom w:val="0"/>
      <w:divBdr>
        <w:top w:val="none" w:sz="0" w:space="0" w:color="auto"/>
        <w:left w:val="none" w:sz="0" w:space="0" w:color="auto"/>
        <w:bottom w:val="none" w:sz="0" w:space="0" w:color="auto"/>
        <w:right w:val="none" w:sz="0" w:space="0" w:color="auto"/>
      </w:divBdr>
    </w:div>
    <w:div w:id="1027021284">
      <w:marLeft w:val="480"/>
      <w:marRight w:val="0"/>
      <w:marTop w:val="0"/>
      <w:marBottom w:val="0"/>
      <w:divBdr>
        <w:top w:val="none" w:sz="0" w:space="0" w:color="auto"/>
        <w:left w:val="none" w:sz="0" w:space="0" w:color="auto"/>
        <w:bottom w:val="none" w:sz="0" w:space="0" w:color="auto"/>
        <w:right w:val="none" w:sz="0" w:space="0" w:color="auto"/>
      </w:divBdr>
    </w:div>
    <w:div w:id="1027095489">
      <w:marLeft w:val="480"/>
      <w:marRight w:val="0"/>
      <w:marTop w:val="0"/>
      <w:marBottom w:val="0"/>
      <w:divBdr>
        <w:top w:val="none" w:sz="0" w:space="0" w:color="auto"/>
        <w:left w:val="none" w:sz="0" w:space="0" w:color="auto"/>
        <w:bottom w:val="none" w:sz="0" w:space="0" w:color="auto"/>
        <w:right w:val="none" w:sz="0" w:space="0" w:color="auto"/>
      </w:divBdr>
    </w:div>
    <w:div w:id="1027217677">
      <w:marLeft w:val="480"/>
      <w:marRight w:val="0"/>
      <w:marTop w:val="0"/>
      <w:marBottom w:val="0"/>
      <w:divBdr>
        <w:top w:val="none" w:sz="0" w:space="0" w:color="auto"/>
        <w:left w:val="none" w:sz="0" w:space="0" w:color="auto"/>
        <w:bottom w:val="none" w:sz="0" w:space="0" w:color="auto"/>
        <w:right w:val="none" w:sz="0" w:space="0" w:color="auto"/>
      </w:divBdr>
    </w:div>
    <w:div w:id="1027220934">
      <w:marLeft w:val="480"/>
      <w:marRight w:val="0"/>
      <w:marTop w:val="0"/>
      <w:marBottom w:val="0"/>
      <w:divBdr>
        <w:top w:val="none" w:sz="0" w:space="0" w:color="auto"/>
        <w:left w:val="none" w:sz="0" w:space="0" w:color="auto"/>
        <w:bottom w:val="none" w:sz="0" w:space="0" w:color="auto"/>
        <w:right w:val="none" w:sz="0" w:space="0" w:color="auto"/>
      </w:divBdr>
    </w:div>
    <w:div w:id="1027369046">
      <w:marLeft w:val="480"/>
      <w:marRight w:val="0"/>
      <w:marTop w:val="0"/>
      <w:marBottom w:val="0"/>
      <w:divBdr>
        <w:top w:val="none" w:sz="0" w:space="0" w:color="auto"/>
        <w:left w:val="none" w:sz="0" w:space="0" w:color="auto"/>
        <w:bottom w:val="none" w:sz="0" w:space="0" w:color="auto"/>
        <w:right w:val="none" w:sz="0" w:space="0" w:color="auto"/>
      </w:divBdr>
    </w:div>
    <w:div w:id="1027409794">
      <w:marLeft w:val="480"/>
      <w:marRight w:val="0"/>
      <w:marTop w:val="0"/>
      <w:marBottom w:val="0"/>
      <w:divBdr>
        <w:top w:val="none" w:sz="0" w:space="0" w:color="auto"/>
        <w:left w:val="none" w:sz="0" w:space="0" w:color="auto"/>
        <w:bottom w:val="none" w:sz="0" w:space="0" w:color="auto"/>
        <w:right w:val="none" w:sz="0" w:space="0" w:color="auto"/>
      </w:divBdr>
    </w:div>
    <w:div w:id="1027413171">
      <w:marLeft w:val="480"/>
      <w:marRight w:val="0"/>
      <w:marTop w:val="0"/>
      <w:marBottom w:val="0"/>
      <w:divBdr>
        <w:top w:val="none" w:sz="0" w:space="0" w:color="auto"/>
        <w:left w:val="none" w:sz="0" w:space="0" w:color="auto"/>
        <w:bottom w:val="none" w:sz="0" w:space="0" w:color="auto"/>
        <w:right w:val="none" w:sz="0" w:space="0" w:color="auto"/>
      </w:divBdr>
    </w:div>
    <w:div w:id="1027485103">
      <w:marLeft w:val="480"/>
      <w:marRight w:val="0"/>
      <w:marTop w:val="0"/>
      <w:marBottom w:val="0"/>
      <w:divBdr>
        <w:top w:val="none" w:sz="0" w:space="0" w:color="auto"/>
        <w:left w:val="none" w:sz="0" w:space="0" w:color="auto"/>
        <w:bottom w:val="none" w:sz="0" w:space="0" w:color="auto"/>
        <w:right w:val="none" w:sz="0" w:space="0" w:color="auto"/>
      </w:divBdr>
    </w:div>
    <w:div w:id="1027491551">
      <w:marLeft w:val="480"/>
      <w:marRight w:val="0"/>
      <w:marTop w:val="0"/>
      <w:marBottom w:val="0"/>
      <w:divBdr>
        <w:top w:val="none" w:sz="0" w:space="0" w:color="auto"/>
        <w:left w:val="none" w:sz="0" w:space="0" w:color="auto"/>
        <w:bottom w:val="none" w:sz="0" w:space="0" w:color="auto"/>
        <w:right w:val="none" w:sz="0" w:space="0" w:color="auto"/>
      </w:divBdr>
    </w:div>
    <w:div w:id="1027606758">
      <w:marLeft w:val="480"/>
      <w:marRight w:val="0"/>
      <w:marTop w:val="0"/>
      <w:marBottom w:val="0"/>
      <w:divBdr>
        <w:top w:val="none" w:sz="0" w:space="0" w:color="auto"/>
        <w:left w:val="none" w:sz="0" w:space="0" w:color="auto"/>
        <w:bottom w:val="none" w:sz="0" w:space="0" w:color="auto"/>
        <w:right w:val="none" w:sz="0" w:space="0" w:color="auto"/>
      </w:divBdr>
    </w:div>
    <w:div w:id="1027608912">
      <w:marLeft w:val="480"/>
      <w:marRight w:val="0"/>
      <w:marTop w:val="0"/>
      <w:marBottom w:val="0"/>
      <w:divBdr>
        <w:top w:val="none" w:sz="0" w:space="0" w:color="auto"/>
        <w:left w:val="none" w:sz="0" w:space="0" w:color="auto"/>
        <w:bottom w:val="none" w:sz="0" w:space="0" w:color="auto"/>
        <w:right w:val="none" w:sz="0" w:space="0" w:color="auto"/>
      </w:divBdr>
    </w:div>
    <w:div w:id="1027609435">
      <w:marLeft w:val="480"/>
      <w:marRight w:val="0"/>
      <w:marTop w:val="0"/>
      <w:marBottom w:val="0"/>
      <w:divBdr>
        <w:top w:val="none" w:sz="0" w:space="0" w:color="auto"/>
        <w:left w:val="none" w:sz="0" w:space="0" w:color="auto"/>
        <w:bottom w:val="none" w:sz="0" w:space="0" w:color="auto"/>
        <w:right w:val="none" w:sz="0" w:space="0" w:color="auto"/>
      </w:divBdr>
    </w:div>
    <w:div w:id="1027633868">
      <w:marLeft w:val="480"/>
      <w:marRight w:val="0"/>
      <w:marTop w:val="0"/>
      <w:marBottom w:val="0"/>
      <w:divBdr>
        <w:top w:val="none" w:sz="0" w:space="0" w:color="auto"/>
        <w:left w:val="none" w:sz="0" w:space="0" w:color="auto"/>
        <w:bottom w:val="none" w:sz="0" w:space="0" w:color="auto"/>
        <w:right w:val="none" w:sz="0" w:space="0" w:color="auto"/>
      </w:divBdr>
    </w:div>
    <w:div w:id="1027634017">
      <w:marLeft w:val="480"/>
      <w:marRight w:val="0"/>
      <w:marTop w:val="0"/>
      <w:marBottom w:val="0"/>
      <w:divBdr>
        <w:top w:val="none" w:sz="0" w:space="0" w:color="auto"/>
        <w:left w:val="none" w:sz="0" w:space="0" w:color="auto"/>
        <w:bottom w:val="none" w:sz="0" w:space="0" w:color="auto"/>
        <w:right w:val="none" w:sz="0" w:space="0" w:color="auto"/>
      </w:divBdr>
    </w:div>
    <w:div w:id="1027675439">
      <w:marLeft w:val="480"/>
      <w:marRight w:val="0"/>
      <w:marTop w:val="0"/>
      <w:marBottom w:val="0"/>
      <w:divBdr>
        <w:top w:val="none" w:sz="0" w:space="0" w:color="auto"/>
        <w:left w:val="none" w:sz="0" w:space="0" w:color="auto"/>
        <w:bottom w:val="none" w:sz="0" w:space="0" w:color="auto"/>
        <w:right w:val="none" w:sz="0" w:space="0" w:color="auto"/>
      </w:divBdr>
    </w:div>
    <w:div w:id="1027677836">
      <w:marLeft w:val="480"/>
      <w:marRight w:val="0"/>
      <w:marTop w:val="0"/>
      <w:marBottom w:val="0"/>
      <w:divBdr>
        <w:top w:val="none" w:sz="0" w:space="0" w:color="auto"/>
        <w:left w:val="none" w:sz="0" w:space="0" w:color="auto"/>
        <w:bottom w:val="none" w:sz="0" w:space="0" w:color="auto"/>
        <w:right w:val="none" w:sz="0" w:space="0" w:color="auto"/>
      </w:divBdr>
    </w:div>
    <w:div w:id="1027759059">
      <w:marLeft w:val="480"/>
      <w:marRight w:val="0"/>
      <w:marTop w:val="0"/>
      <w:marBottom w:val="0"/>
      <w:divBdr>
        <w:top w:val="none" w:sz="0" w:space="0" w:color="auto"/>
        <w:left w:val="none" w:sz="0" w:space="0" w:color="auto"/>
        <w:bottom w:val="none" w:sz="0" w:space="0" w:color="auto"/>
        <w:right w:val="none" w:sz="0" w:space="0" w:color="auto"/>
      </w:divBdr>
    </w:div>
    <w:div w:id="1027801913">
      <w:marLeft w:val="480"/>
      <w:marRight w:val="0"/>
      <w:marTop w:val="0"/>
      <w:marBottom w:val="0"/>
      <w:divBdr>
        <w:top w:val="none" w:sz="0" w:space="0" w:color="auto"/>
        <w:left w:val="none" w:sz="0" w:space="0" w:color="auto"/>
        <w:bottom w:val="none" w:sz="0" w:space="0" w:color="auto"/>
        <w:right w:val="none" w:sz="0" w:space="0" w:color="auto"/>
      </w:divBdr>
    </w:div>
    <w:div w:id="1027945535">
      <w:marLeft w:val="480"/>
      <w:marRight w:val="0"/>
      <w:marTop w:val="0"/>
      <w:marBottom w:val="0"/>
      <w:divBdr>
        <w:top w:val="none" w:sz="0" w:space="0" w:color="auto"/>
        <w:left w:val="none" w:sz="0" w:space="0" w:color="auto"/>
        <w:bottom w:val="none" w:sz="0" w:space="0" w:color="auto"/>
        <w:right w:val="none" w:sz="0" w:space="0" w:color="auto"/>
      </w:divBdr>
    </w:div>
    <w:div w:id="1027946766">
      <w:marLeft w:val="480"/>
      <w:marRight w:val="0"/>
      <w:marTop w:val="0"/>
      <w:marBottom w:val="0"/>
      <w:divBdr>
        <w:top w:val="none" w:sz="0" w:space="0" w:color="auto"/>
        <w:left w:val="none" w:sz="0" w:space="0" w:color="auto"/>
        <w:bottom w:val="none" w:sz="0" w:space="0" w:color="auto"/>
        <w:right w:val="none" w:sz="0" w:space="0" w:color="auto"/>
      </w:divBdr>
    </w:div>
    <w:div w:id="1027948646">
      <w:marLeft w:val="480"/>
      <w:marRight w:val="0"/>
      <w:marTop w:val="0"/>
      <w:marBottom w:val="0"/>
      <w:divBdr>
        <w:top w:val="none" w:sz="0" w:space="0" w:color="auto"/>
        <w:left w:val="none" w:sz="0" w:space="0" w:color="auto"/>
        <w:bottom w:val="none" w:sz="0" w:space="0" w:color="auto"/>
        <w:right w:val="none" w:sz="0" w:space="0" w:color="auto"/>
      </w:divBdr>
    </w:div>
    <w:div w:id="1027949142">
      <w:marLeft w:val="480"/>
      <w:marRight w:val="0"/>
      <w:marTop w:val="0"/>
      <w:marBottom w:val="0"/>
      <w:divBdr>
        <w:top w:val="none" w:sz="0" w:space="0" w:color="auto"/>
        <w:left w:val="none" w:sz="0" w:space="0" w:color="auto"/>
        <w:bottom w:val="none" w:sz="0" w:space="0" w:color="auto"/>
        <w:right w:val="none" w:sz="0" w:space="0" w:color="auto"/>
      </w:divBdr>
    </w:div>
    <w:div w:id="1027950163">
      <w:marLeft w:val="480"/>
      <w:marRight w:val="0"/>
      <w:marTop w:val="0"/>
      <w:marBottom w:val="0"/>
      <w:divBdr>
        <w:top w:val="none" w:sz="0" w:space="0" w:color="auto"/>
        <w:left w:val="none" w:sz="0" w:space="0" w:color="auto"/>
        <w:bottom w:val="none" w:sz="0" w:space="0" w:color="auto"/>
        <w:right w:val="none" w:sz="0" w:space="0" w:color="auto"/>
      </w:divBdr>
    </w:div>
    <w:div w:id="1028022214">
      <w:marLeft w:val="480"/>
      <w:marRight w:val="0"/>
      <w:marTop w:val="0"/>
      <w:marBottom w:val="0"/>
      <w:divBdr>
        <w:top w:val="none" w:sz="0" w:space="0" w:color="auto"/>
        <w:left w:val="none" w:sz="0" w:space="0" w:color="auto"/>
        <w:bottom w:val="none" w:sz="0" w:space="0" w:color="auto"/>
        <w:right w:val="none" w:sz="0" w:space="0" w:color="auto"/>
      </w:divBdr>
    </w:div>
    <w:div w:id="1028025282">
      <w:marLeft w:val="480"/>
      <w:marRight w:val="0"/>
      <w:marTop w:val="0"/>
      <w:marBottom w:val="0"/>
      <w:divBdr>
        <w:top w:val="none" w:sz="0" w:space="0" w:color="auto"/>
        <w:left w:val="none" w:sz="0" w:space="0" w:color="auto"/>
        <w:bottom w:val="none" w:sz="0" w:space="0" w:color="auto"/>
        <w:right w:val="none" w:sz="0" w:space="0" w:color="auto"/>
      </w:divBdr>
    </w:div>
    <w:div w:id="1028215593">
      <w:marLeft w:val="480"/>
      <w:marRight w:val="0"/>
      <w:marTop w:val="0"/>
      <w:marBottom w:val="0"/>
      <w:divBdr>
        <w:top w:val="none" w:sz="0" w:space="0" w:color="auto"/>
        <w:left w:val="none" w:sz="0" w:space="0" w:color="auto"/>
        <w:bottom w:val="none" w:sz="0" w:space="0" w:color="auto"/>
        <w:right w:val="none" w:sz="0" w:space="0" w:color="auto"/>
      </w:divBdr>
    </w:div>
    <w:div w:id="1028339534">
      <w:marLeft w:val="480"/>
      <w:marRight w:val="0"/>
      <w:marTop w:val="0"/>
      <w:marBottom w:val="0"/>
      <w:divBdr>
        <w:top w:val="none" w:sz="0" w:space="0" w:color="auto"/>
        <w:left w:val="none" w:sz="0" w:space="0" w:color="auto"/>
        <w:bottom w:val="none" w:sz="0" w:space="0" w:color="auto"/>
        <w:right w:val="none" w:sz="0" w:space="0" w:color="auto"/>
      </w:divBdr>
    </w:div>
    <w:div w:id="1028527654">
      <w:marLeft w:val="480"/>
      <w:marRight w:val="0"/>
      <w:marTop w:val="0"/>
      <w:marBottom w:val="0"/>
      <w:divBdr>
        <w:top w:val="none" w:sz="0" w:space="0" w:color="auto"/>
        <w:left w:val="none" w:sz="0" w:space="0" w:color="auto"/>
        <w:bottom w:val="none" w:sz="0" w:space="0" w:color="auto"/>
        <w:right w:val="none" w:sz="0" w:space="0" w:color="auto"/>
      </w:divBdr>
    </w:div>
    <w:div w:id="1028529999">
      <w:marLeft w:val="480"/>
      <w:marRight w:val="0"/>
      <w:marTop w:val="0"/>
      <w:marBottom w:val="0"/>
      <w:divBdr>
        <w:top w:val="none" w:sz="0" w:space="0" w:color="auto"/>
        <w:left w:val="none" w:sz="0" w:space="0" w:color="auto"/>
        <w:bottom w:val="none" w:sz="0" w:space="0" w:color="auto"/>
        <w:right w:val="none" w:sz="0" w:space="0" w:color="auto"/>
      </w:divBdr>
    </w:div>
    <w:div w:id="1028608546">
      <w:marLeft w:val="480"/>
      <w:marRight w:val="0"/>
      <w:marTop w:val="0"/>
      <w:marBottom w:val="0"/>
      <w:divBdr>
        <w:top w:val="none" w:sz="0" w:space="0" w:color="auto"/>
        <w:left w:val="none" w:sz="0" w:space="0" w:color="auto"/>
        <w:bottom w:val="none" w:sz="0" w:space="0" w:color="auto"/>
        <w:right w:val="none" w:sz="0" w:space="0" w:color="auto"/>
      </w:divBdr>
    </w:div>
    <w:div w:id="1028674524">
      <w:marLeft w:val="480"/>
      <w:marRight w:val="0"/>
      <w:marTop w:val="0"/>
      <w:marBottom w:val="0"/>
      <w:divBdr>
        <w:top w:val="none" w:sz="0" w:space="0" w:color="auto"/>
        <w:left w:val="none" w:sz="0" w:space="0" w:color="auto"/>
        <w:bottom w:val="none" w:sz="0" w:space="0" w:color="auto"/>
        <w:right w:val="none" w:sz="0" w:space="0" w:color="auto"/>
      </w:divBdr>
    </w:div>
    <w:div w:id="1028674988">
      <w:marLeft w:val="480"/>
      <w:marRight w:val="0"/>
      <w:marTop w:val="0"/>
      <w:marBottom w:val="0"/>
      <w:divBdr>
        <w:top w:val="none" w:sz="0" w:space="0" w:color="auto"/>
        <w:left w:val="none" w:sz="0" w:space="0" w:color="auto"/>
        <w:bottom w:val="none" w:sz="0" w:space="0" w:color="auto"/>
        <w:right w:val="none" w:sz="0" w:space="0" w:color="auto"/>
      </w:divBdr>
    </w:div>
    <w:div w:id="1028675458">
      <w:marLeft w:val="480"/>
      <w:marRight w:val="0"/>
      <w:marTop w:val="0"/>
      <w:marBottom w:val="0"/>
      <w:divBdr>
        <w:top w:val="none" w:sz="0" w:space="0" w:color="auto"/>
        <w:left w:val="none" w:sz="0" w:space="0" w:color="auto"/>
        <w:bottom w:val="none" w:sz="0" w:space="0" w:color="auto"/>
        <w:right w:val="none" w:sz="0" w:space="0" w:color="auto"/>
      </w:divBdr>
    </w:div>
    <w:div w:id="1028676094">
      <w:marLeft w:val="480"/>
      <w:marRight w:val="0"/>
      <w:marTop w:val="0"/>
      <w:marBottom w:val="0"/>
      <w:divBdr>
        <w:top w:val="none" w:sz="0" w:space="0" w:color="auto"/>
        <w:left w:val="none" w:sz="0" w:space="0" w:color="auto"/>
        <w:bottom w:val="none" w:sz="0" w:space="0" w:color="auto"/>
        <w:right w:val="none" w:sz="0" w:space="0" w:color="auto"/>
      </w:divBdr>
    </w:div>
    <w:div w:id="1028680576">
      <w:marLeft w:val="480"/>
      <w:marRight w:val="0"/>
      <w:marTop w:val="0"/>
      <w:marBottom w:val="0"/>
      <w:divBdr>
        <w:top w:val="none" w:sz="0" w:space="0" w:color="auto"/>
        <w:left w:val="none" w:sz="0" w:space="0" w:color="auto"/>
        <w:bottom w:val="none" w:sz="0" w:space="0" w:color="auto"/>
        <w:right w:val="none" w:sz="0" w:space="0" w:color="auto"/>
      </w:divBdr>
    </w:div>
    <w:div w:id="1028681270">
      <w:marLeft w:val="480"/>
      <w:marRight w:val="0"/>
      <w:marTop w:val="0"/>
      <w:marBottom w:val="0"/>
      <w:divBdr>
        <w:top w:val="none" w:sz="0" w:space="0" w:color="auto"/>
        <w:left w:val="none" w:sz="0" w:space="0" w:color="auto"/>
        <w:bottom w:val="none" w:sz="0" w:space="0" w:color="auto"/>
        <w:right w:val="none" w:sz="0" w:space="0" w:color="auto"/>
      </w:divBdr>
    </w:div>
    <w:div w:id="1028681820">
      <w:marLeft w:val="480"/>
      <w:marRight w:val="0"/>
      <w:marTop w:val="0"/>
      <w:marBottom w:val="0"/>
      <w:divBdr>
        <w:top w:val="none" w:sz="0" w:space="0" w:color="auto"/>
        <w:left w:val="none" w:sz="0" w:space="0" w:color="auto"/>
        <w:bottom w:val="none" w:sz="0" w:space="0" w:color="auto"/>
        <w:right w:val="none" w:sz="0" w:space="0" w:color="auto"/>
      </w:divBdr>
    </w:div>
    <w:div w:id="1028724220">
      <w:marLeft w:val="480"/>
      <w:marRight w:val="0"/>
      <w:marTop w:val="0"/>
      <w:marBottom w:val="0"/>
      <w:divBdr>
        <w:top w:val="none" w:sz="0" w:space="0" w:color="auto"/>
        <w:left w:val="none" w:sz="0" w:space="0" w:color="auto"/>
        <w:bottom w:val="none" w:sz="0" w:space="0" w:color="auto"/>
        <w:right w:val="none" w:sz="0" w:space="0" w:color="auto"/>
      </w:divBdr>
    </w:div>
    <w:div w:id="1028794975">
      <w:marLeft w:val="480"/>
      <w:marRight w:val="0"/>
      <w:marTop w:val="0"/>
      <w:marBottom w:val="0"/>
      <w:divBdr>
        <w:top w:val="none" w:sz="0" w:space="0" w:color="auto"/>
        <w:left w:val="none" w:sz="0" w:space="0" w:color="auto"/>
        <w:bottom w:val="none" w:sz="0" w:space="0" w:color="auto"/>
        <w:right w:val="none" w:sz="0" w:space="0" w:color="auto"/>
      </w:divBdr>
    </w:div>
    <w:div w:id="1028801941">
      <w:marLeft w:val="480"/>
      <w:marRight w:val="0"/>
      <w:marTop w:val="0"/>
      <w:marBottom w:val="0"/>
      <w:divBdr>
        <w:top w:val="none" w:sz="0" w:space="0" w:color="auto"/>
        <w:left w:val="none" w:sz="0" w:space="0" w:color="auto"/>
        <w:bottom w:val="none" w:sz="0" w:space="0" w:color="auto"/>
        <w:right w:val="none" w:sz="0" w:space="0" w:color="auto"/>
      </w:divBdr>
    </w:div>
    <w:div w:id="1028869690">
      <w:marLeft w:val="480"/>
      <w:marRight w:val="0"/>
      <w:marTop w:val="0"/>
      <w:marBottom w:val="0"/>
      <w:divBdr>
        <w:top w:val="none" w:sz="0" w:space="0" w:color="auto"/>
        <w:left w:val="none" w:sz="0" w:space="0" w:color="auto"/>
        <w:bottom w:val="none" w:sz="0" w:space="0" w:color="auto"/>
        <w:right w:val="none" w:sz="0" w:space="0" w:color="auto"/>
      </w:divBdr>
    </w:div>
    <w:div w:id="1028870975">
      <w:marLeft w:val="480"/>
      <w:marRight w:val="0"/>
      <w:marTop w:val="0"/>
      <w:marBottom w:val="0"/>
      <w:divBdr>
        <w:top w:val="none" w:sz="0" w:space="0" w:color="auto"/>
        <w:left w:val="none" w:sz="0" w:space="0" w:color="auto"/>
        <w:bottom w:val="none" w:sz="0" w:space="0" w:color="auto"/>
        <w:right w:val="none" w:sz="0" w:space="0" w:color="auto"/>
      </w:divBdr>
    </w:div>
    <w:div w:id="1028875129">
      <w:marLeft w:val="480"/>
      <w:marRight w:val="0"/>
      <w:marTop w:val="0"/>
      <w:marBottom w:val="0"/>
      <w:divBdr>
        <w:top w:val="none" w:sz="0" w:space="0" w:color="auto"/>
        <w:left w:val="none" w:sz="0" w:space="0" w:color="auto"/>
        <w:bottom w:val="none" w:sz="0" w:space="0" w:color="auto"/>
        <w:right w:val="none" w:sz="0" w:space="0" w:color="auto"/>
      </w:divBdr>
    </w:div>
    <w:div w:id="1028916654">
      <w:marLeft w:val="480"/>
      <w:marRight w:val="0"/>
      <w:marTop w:val="0"/>
      <w:marBottom w:val="0"/>
      <w:divBdr>
        <w:top w:val="none" w:sz="0" w:space="0" w:color="auto"/>
        <w:left w:val="none" w:sz="0" w:space="0" w:color="auto"/>
        <w:bottom w:val="none" w:sz="0" w:space="0" w:color="auto"/>
        <w:right w:val="none" w:sz="0" w:space="0" w:color="auto"/>
      </w:divBdr>
    </w:div>
    <w:div w:id="1028990343">
      <w:marLeft w:val="480"/>
      <w:marRight w:val="0"/>
      <w:marTop w:val="0"/>
      <w:marBottom w:val="0"/>
      <w:divBdr>
        <w:top w:val="none" w:sz="0" w:space="0" w:color="auto"/>
        <w:left w:val="none" w:sz="0" w:space="0" w:color="auto"/>
        <w:bottom w:val="none" w:sz="0" w:space="0" w:color="auto"/>
        <w:right w:val="none" w:sz="0" w:space="0" w:color="auto"/>
      </w:divBdr>
    </w:div>
    <w:div w:id="1028993474">
      <w:marLeft w:val="480"/>
      <w:marRight w:val="0"/>
      <w:marTop w:val="0"/>
      <w:marBottom w:val="0"/>
      <w:divBdr>
        <w:top w:val="none" w:sz="0" w:space="0" w:color="auto"/>
        <w:left w:val="none" w:sz="0" w:space="0" w:color="auto"/>
        <w:bottom w:val="none" w:sz="0" w:space="0" w:color="auto"/>
        <w:right w:val="none" w:sz="0" w:space="0" w:color="auto"/>
      </w:divBdr>
    </w:div>
    <w:div w:id="1029062643">
      <w:marLeft w:val="480"/>
      <w:marRight w:val="0"/>
      <w:marTop w:val="0"/>
      <w:marBottom w:val="0"/>
      <w:divBdr>
        <w:top w:val="none" w:sz="0" w:space="0" w:color="auto"/>
        <w:left w:val="none" w:sz="0" w:space="0" w:color="auto"/>
        <w:bottom w:val="none" w:sz="0" w:space="0" w:color="auto"/>
        <w:right w:val="none" w:sz="0" w:space="0" w:color="auto"/>
      </w:divBdr>
    </w:div>
    <w:div w:id="1029068736">
      <w:marLeft w:val="480"/>
      <w:marRight w:val="0"/>
      <w:marTop w:val="0"/>
      <w:marBottom w:val="0"/>
      <w:divBdr>
        <w:top w:val="none" w:sz="0" w:space="0" w:color="auto"/>
        <w:left w:val="none" w:sz="0" w:space="0" w:color="auto"/>
        <w:bottom w:val="none" w:sz="0" w:space="0" w:color="auto"/>
        <w:right w:val="none" w:sz="0" w:space="0" w:color="auto"/>
      </w:divBdr>
    </w:div>
    <w:div w:id="1029070521">
      <w:marLeft w:val="480"/>
      <w:marRight w:val="0"/>
      <w:marTop w:val="0"/>
      <w:marBottom w:val="0"/>
      <w:divBdr>
        <w:top w:val="none" w:sz="0" w:space="0" w:color="auto"/>
        <w:left w:val="none" w:sz="0" w:space="0" w:color="auto"/>
        <w:bottom w:val="none" w:sz="0" w:space="0" w:color="auto"/>
        <w:right w:val="none" w:sz="0" w:space="0" w:color="auto"/>
      </w:divBdr>
    </w:div>
    <w:div w:id="1029140367">
      <w:marLeft w:val="480"/>
      <w:marRight w:val="0"/>
      <w:marTop w:val="0"/>
      <w:marBottom w:val="0"/>
      <w:divBdr>
        <w:top w:val="none" w:sz="0" w:space="0" w:color="auto"/>
        <w:left w:val="none" w:sz="0" w:space="0" w:color="auto"/>
        <w:bottom w:val="none" w:sz="0" w:space="0" w:color="auto"/>
        <w:right w:val="none" w:sz="0" w:space="0" w:color="auto"/>
      </w:divBdr>
    </w:div>
    <w:div w:id="1029141150">
      <w:marLeft w:val="480"/>
      <w:marRight w:val="0"/>
      <w:marTop w:val="0"/>
      <w:marBottom w:val="0"/>
      <w:divBdr>
        <w:top w:val="none" w:sz="0" w:space="0" w:color="auto"/>
        <w:left w:val="none" w:sz="0" w:space="0" w:color="auto"/>
        <w:bottom w:val="none" w:sz="0" w:space="0" w:color="auto"/>
        <w:right w:val="none" w:sz="0" w:space="0" w:color="auto"/>
      </w:divBdr>
    </w:div>
    <w:div w:id="1029141883">
      <w:marLeft w:val="480"/>
      <w:marRight w:val="0"/>
      <w:marTop w:val="0"/>
      <w:marBottom w:val="0"/>
      <w:divBdr>
        <w:top w:val="none" w:sz="0" w:space="0" w:color="auto"/>
        <w:left w:val="none" w:sz="0" w:space="0" w:color="auto"/>
        <w:bottom w:val="none" w:sz="0" w:space="0" w:color="auto"/>
        <w:right w:val="none" w:sz="0" w:space="0" w:color="auto"/>
      </w:divBdr>
    </w:div>
    <w:div w:id="1029254723">
      <w:marLeft w:val="480"/>
      <w:marRight w:val="0"/>
      <w:marTop w:val="0"/>
      <w:marBottom w:val="0"/>
      <w:divBdr>
        <w:top w:val="none" w:sz="0" w:space="0" w:color="auto"/>
        <w:left w:val="none" w:sz="0" w:space="0" w:color="auto"/>
        <w:bottom w:val="none" w:sz="0" w:space="0" w:color="auto"/>
        <w:right w:val="none" w:sz="0" w:space="0" w:color="auto"/>
      </w:divBdr>
    </w:div>
    <w:div w:id="1029335986">
      <w:marLeft w:val="480"/>
      <w:marRight w:val="0"/>
      <w:marTop w:val="0"/>
      <w:marBottom w:val="0"/>
      <w:divBdr>
        <w:top w:val="none" w:sz="0" w:space="0" w:color="auto"/>
        <w:left w:val="none" w:sz="0" w:space="0" w:color="auto"/>
        <w:bottom w:val="none" w:sz="0" w:space="0" w:color="auto"/>
        <w:right w:val="none" w:sz="0" w:space="0" w:color="auto"/>
      </w:divBdr>
    </w:div>
    <w:div w:id="1029375467">
      <w:marLeft w:val="480"/>
      <w:marRight w:val="0"/>
      <w:marTop w:val="0"/>
      <w:marBottom w:val="0"/>
      <w:divBdr>
        <w:top w:val="none" w:sz="0" w:space="0" w:color="auto"/>
        <w:left w:val="none" w:sz="0" w:space="0" w:color="auto"/>
        <w:bottom w:val="none" w:sz="0" w:space="0" w:color="auto"/>
        <w:right w:val="none" w:sz="0" w:space="0" w:color="auto"/>
      </w:divBdr>
    </w:div>
    <w:div w:id="1029381950">
      <w:marLeft w:val="480"/>
      <w:marRight w:val="0"/>
      <w:marTop w:val="0"/>
      <w:marBottom w:val="0"/>
      <w:divBdr>
        <w:top w:val="none" w:sz="0" w:space="0" w:color="auto"/>
        <w:left w:val="none" w:sz="0" w:space="0" w:color="auto"/>
        <w:bottom w:val="none" w:sz="0" w:space="0" w:color="auto"/>
        <w:right w:val="none" w:sz="0" w:space="0" w:color="auto"/>
      </w:divBdr>
    </w:div>
    <w:div w:id="1029406599">
      <w:marLeft w:val="480"/>
      <w:marRight w:val="0"/>
      <w:marTop w:val="0"/>
      <w:marBottom w:val="0"/>
      <w:divBdr>
        <w:top w:val="none" w:sz="0" w:space="0" w:color="auto"/>
        <w:left w:val="none" w:sz="0" w:space="0" w:color="auto"/>
        <w:bottom w:val="none" w:sz="0" w:space="0" w:color="auto"/>
        <w:right w:val="none" w:sz="0" w:space="0" w:color="auto"/>
      </w:divBdr>
    </w:div>
    <w:div w:id="1029450881">
      <w:marLeft w:val="480"/>
      <w:marRight w:val="0"/>
      <w:marTop w:val="0"/>
      <w:marBottom w:val="0"/>
      <w:divBdr>
        <w:top w:val="none" w:sz="0" w:space="0" w:color="auto"/>
        <w:left w:val="none" w:sz="0" w:space="0" w:color="auto"/>
        <w:bottom w:val="none" w:sz="0" w:space="0" w:color="auto"/>
        <w:right w:val="none" w:sz="0" w:space="0" w:color="auto"/>
      </w:divBdr>
    </w:div>
    <w:div w:id="1029524511">
      <w:marLeft w:val="480"/>
      <w:marRight w:val="0"/>
      <w:marTop w:val="0"/>
      <w:marBottom w:val="0"/>
      <w:divBdr>
        <w:top w:val="none" w:sz="0" w:space="0" w:color="auto"/>
        <w:left w:val="none" w:sz="0" w:space="0" w:color="auto"/>
        <w:bottom w:val="none" w:sz="0" w:space="0" w:color="auto"/>
        <w:right w:val="none" w:sz="0" w:space="0" w:color="auto"/>
      </w:divBdr>
    </w:div>
    <w:div w:id="1029643379">
      <w:marLeft w:val="480"/>
      <w:marRight w:val="0"/>
      <w:marTop w:val="0"/>
      <w:marBottom w:val="0"/>
      <w:divBdr>
        <w:top w:val="none" w:sz="0" w:space="0" w:color="auto"/>
        <w:left w:val="none" w:sz="0" w:space="0" w:color="auto"/>
        <w:bottom w:val="none" w:sz="0" w:space="0" w:color="auto"/>
        <w:right w:val="none" w:sz="0" w:space="0" w:color="auto"/>
      </w:divBdr>
    </w:div>
    <w:div w:id="1029643546">
      <w:marLeft w:val="480"/>
      <w:marRight w:val="0"/>
      <w:marTop w:val="0"/>
      <w:marBottom w:val="0"/>
      <w:divBdr>
        <w:top w:val="none" w:sz="0" w:space="0" w:color="auto"/>
        <w:left w:val="none" w:sz="0" w:space="0" w:color="auto"/>
        <w:bottom w:val="none" w:sz="0" w:space="0" w:color="auto"/>
        <w:right w:val="none" w:sz="0" w:space="0" w:color="auto"/>
      </w:divBdr>
    </w:div>
    <w:div w:id="1029648703">
      <w:marLeft w:val="480"/>
      <w:marRight w:val="0"/>
      <w:marTop w:val="0"/>
      <w:marBottom w:val="0"/>
      <w:divBdr>
        <w:top w:val="none" w:sz="0" w:space="0" w:color="auto"/>
        <w:left w:val="none" w:sz="0" w:space="0" w:color="auto"/>
        <w:bottom w:val="none" w:sz="0" w:space="0" w:color="auto"/>
        <w:right w:val="none" w:sz="0" w:space="0" w:color="auto"/>
      </w:divBdr>
    </w:div>
    <w:div w:id="1029722178">
      <w:bodyDiv w:val="1"/>
      <w:marLeft w:val="0"/>
      <w:marRight w:val="0"/>
      <w:marTop w:val="0"/>
      <w:marBottom w:val="0"/>
      <w:divBdr>
        <w:top w:val="none" w:sz="0" w:space="0" w:color="auto"/>
        <w:left w:val="none" w:sz="0" w:space="0" w:color="auto"/>
        <w:bottom w:val="none" w:sz="0" w:space="0" w:color="auto"/>
        <w:right w:val="none" w:sz="0" w:space="0" w:color="auto"/>
      </w:divBdr>
    </w:div>
    <w:div w:id="1029835217">
      <w:marLeft w:val="480"/>
      <w:marRight w:val="0"/>
      <w:marTop w:val="0"/>
      <w:marBottom w:val="0"/>
      <w:divBdr>
        <w:top w:val="none" w:sz="0" w:space="0" w:color="auto"/>
        <w:left w:val="none" w:sz="0" w:space="0" w:color="auto"/>
        <w:bottom w:val="none" w:sz="0" w:space="0" w:color="auto"/>
        <w:right w:val="none" w:sz="0" w:space="0" w:color="auto"/>
      </w:divBdr>
    </w:div>
    <w:div w:id="1029841055">
      <w:marLeft w:val="480"/>
      <w:marRight w:val="0"/>
      <w:marTop w:val="0"/>
      <w:marBottom w:val="0"/>
      <w:divBdr>
        <w:top w:val="none" w:sz="0" w:space="0" w:color="auto"/>
        <w:left w:val="none" w:sz="0" w:space="0" w:color="auto"/>
        <w:bottom w:val="none" w:sz="0" w:space="0" w:color="auto"/>
        <w:right w:val="none" w:sz="0" w:space="0" w:color="auto"/>
      </w:divBdr>
    </w:div>
    <w:div w:id="1029843026">
      <w:marLeft w:val="480"/>
      <w:marRight w:val="0"/>
      <w:marTop w:val="0"/>
      <w:marBottom w:val="0"/>
      <w:divBdr>
        <w:top w:val="none" w:sz="0" w:space="0" w:color="auto"/>
        <w:left w:val="none" w:sz="0" w:space="0" w:color="auto"/>
        <w:bottom w:val="none" w:sz="0" w:space="0" w:color="auto"/>
        <w:right w:val="none" w:sz="0" w:space="0" w:color="auto"/>
      </w:divBdr>
    </w:div>
    <w:div w:id="1029843517">
      <w:marLeft w:val="480"/>
      <w:marRight w:val="0"/>
      <w:marTop w:val="0"/>
      <w:marBottom w:val="0"/>
      <w:divBdr>
        <w:top w:val="none" w:sz="0" w:space="0" w:color="auto"/>
        <w:left w:val="none" w:sz="0" w:space="0" w:color="auto"/>
        <w:bottom w:val="none" w:sz="0" w:space="0" w:color="auto"/>
        <w:right w:val="none" w:sz="0" w:space="0" w:color="auto"/>
      </w:divBdr>
    </w:div>
    <w:div w:id="1029911136">
      <w:marLeft w:val="480"/>
      <w:marRight w:val="0"/>
      <w:marTop w:val="0"/>
      <w:marBottom w:val="0"/>
      <w:divBdr>
        <w:top w:val="none" w:sz="0" w:space="0" w:color="auto"/>
        <w:left w:val="none" w:sz="0" w:space="0" w:color="auto"/>
        <w:bottom w:val="none" w:sz="0" w:space="0" w:color="auto"/>
        <w:right w:val="none" w:sz="0" w:space="0" w:color="auto"/>
      </w:divBdr>
    </w:div>
    <w:div w:id="1029989798">
      <w:marLeft w:val="480"/>
      <w:marRight w:val="0"/>
      <w:marTop w:val="0"/>
      <w:marBottom w:val="0"/>
      <w:divBdr>
        <w:top w:val="none" w:sz="0" w:space="0" w:color="auto"/>
        <w:left w:val="none" w:sz="0" w:space="0" w:color="auto"/>
        <w:bottom w:val="none" w:sz="0" w:space="0" w:color="auto"/>
        <w:right w:val="none" w:sz="0" w:space="0" w:color="auto"/>
      </w:divBdr>
    </w:div>
    <w:div w:id="1029990473">
      <w:marLeft w:val="480"/>
      <w:marRight w:val="0"/>
      <w:marTop w:val="0"/>
      <w:marBottom w:val="0"/>
      <w:divBdr>
        <w:top w:val="none" w:sz="0" w:space="0" w:color="auto"/>
        <w:left w:val="none" w:sz="0" w:space="0" w:color="auto"/>
        <w:bottom w:val="none" w:sz="0" w:space="0" w:color="auto"/>
        <w:right w:val="none" w:sz="0" w:space="0" w:color="auto"/>
      </w:divBdr>
    </w:div>
    <w:div w:id="1029990939">
      <w:marLeft w:val="480"/>
      <w:marRight w:val="0"/>
      <w:marTop w:val="0"/>
      <w:marBottom w:val="0"/>
      <w:divBdr>
        <w:top w:val="none" w:sz="0" w:space="0" w:color="auto"/>
        <w:left w:val="none" w:sz="0" w:space="0" w:color="auto"/>
        <w:bottom w:val="none" w:sz="0" w:space="0" w:color="auto"/>
        <w:right w:val="none" w:sz="0" w:space="0" w:color="auto"/>
      </w:divBdr>
    </w:div>
    <w:div w:id="1030109973">
      <w:marLeft w:val="480"/>
      <w:marRight w:val="0"/>
      <w:marTop w:val="0"/>
      <w:marBottom w:val="0"/>
      <w:divBdr>
        <w:top w:val="none" w:sz="0" w:space="0" w:color="auto"/>
        <w:left w:val="none" w:sz="0" w:space="0" w:color="auto"/>
        <w:bottom w:val="none" w:sz="0" w:space="0" w:color="auto"/>
        <w:right w:val="none" w:sz="0" w:space="0" w:color="auto"/>
      </w:divBdr>
    </w:div>
    <w:div w:id="1030183331">
      <w:marLeft w:val="480"/>
      <w:marRight w:val="0"/>
      <w:marTop w:val="0"/>
      <w:marBottom w:val="0"/>
      <w:divBdr>
        <w:top w:val="none" w:sz="0" w:space="0" w:color="auto"/>
        <w:left w:val="none" w:sz="0" w:space="0" w:color="auto"/>
        <w:bottom w:val="none" w:sz="0" w:space="0" w:color="auto"/>
        <w:right w:val="none" w:sz="0" w:space="0" w:color="auto"/>
      </w:divBdr>
    </w:div>
    <w:div w:id="1030305769">
      <w:marLeft w:val="480"/>
      <w:marRight w:val="0"/>
      <w:marTop w:val="0"/>
      <w:marBottom w:val="0"/>
      <w:divBdr>
        <w:top w:val="none" w:sz="0" w:space="0" w:color="auto"/>
        <w:left w:val="none" w:sz="0" w:space="0" w:color="auto"/>
        <w:bottom w:val="none" w:sz="0" w:space="0" w:color="auto"/>
        <w:right w:val="none" w:sz="0" w:space="0" w:color="auto"/>
      </w:divBdr>
    </w:div>
    <w:div w:id="1030373804">
      <w:marLeft w:val="480"/>
      <w:marRight w:val="0"/>
      <w:marTop w:val="0"/>
      <w:marBottom w:val="0"/>
      <w:divBdr>
        <w:top w:val="none" w:sz="0" w:space="0" w:color="auto"/>
        <w:left w:val="none" w:sz="0" w:space="0" w:color="auto"/>
        <w:bottom w:val="none" w:sz="0" w:space="0" w:color="auto"/>
        <w:right w:val="none" w:sz="0" w:space="0" w:color="auto"/>
      </w:divBdr>
    </w:div>
    <w:div w:id="1030374614">
      <w:marLeft w:val="480"/>
      <w:marRight w:val="0"/>
      <w:marTop w:val="0"/>
      <w:marBottom w:val="0"/>
      <w:divBdr>
        <w:top w:val="none" w:sz="0" w:space="0" w:color="auto"/>
        <w:left w:val="none" w:sz="0" w:space="0" w:color="auto"/>
        <w:bottom w:val="none" w:sz="0" w:space="0" w:color="auto"/>
        <w:right w:val="none" w:sz="0" w:space="0" w:color="auto"/>
      </w:divBdr>
    </w:div>
    <w:div w:id="1030379340">
      <w:marLeft w:val="480"/>
      <w:marRight w:val="0"/>
      <w:marTop w:val="0"/>
      <w:marBottom w:val="0"/>
      <w:divBdr>
        <w:top w:val="none" w:sz="0" w:space="0" w:color="auto"/>
        <w:left w:val="none" w:sz="0" w:space="0" w:color="auto"/>
        <w:bottom w:val="none" w:sz="0" w:space="0" w:color="auto"/>
        <w:right w:val="none" w:sz="0" w:space="0" w:color="auto"/>
      </w:divBdr>
    </w:div>
    <w:div w:id="1030454071">
      <w:marLeft w:val="480"/>
      <w:marRight w:val="0"/>
      <w:marTop w:val="0"/>
      <w:marBottom w:val="0"/>
      <w:divBdr>
        <w:top w:val="none" w:sz="0" w:space="0" w:color="auto"/>
        <w:left w:val="none" w:sz="0" w:space="0" w:color="auto"/>
        <w:bottom w:val="none" w:sz="0" w:space="0" w:color="auto"/>
        <w:right w:val="none" w:sz="0" w:space="0" w:color="auto"/>
      </w:divBdr>
    </w:div>
    <w:div w:id="1030567070">
      <w:marLeft w:val="480"/>
      <w:marRight w:val="0"/>
      <w:marTop w:val="0"/>
      <w:marBottom w:val="0"/>
      <w:divBdr>
        <w:top w:val="none" w:sz="0" w:space="0" w:color="auto"/>
        <w:left w:val="none" w:sz="0" w:space="0" w:color="auto"/>
        <w:bottom w:val="none" w:sz="0" w:space="0" w:color="auto"/>
        <w:right w:val="none" w:sz="0" w:space="0" w:color="auto"/>
      </w:divBdr>
    </w:div>
    <w:div w:id="1030572005">
      <w:marLeft w:val="480"/>
      <w:marRight w:val="0"/>
      <w:marTop w:val="0"/>
      <w:marBottom w:val="0"/>
      <w:divBdr>
        <w:top w:val="none" w:sz="0" w:space="0" w:color="auto"/>
        <w:left w:val="none" w:sz="0" w:space="0" w:color="auto"/>
        <w:bottom w:val="none" w:sz="0" w:space="0" w:color="auto"/>
        <w:right w:val="none" w:sz="0" w:space="0" w:color="auto"/>
      </w:divBdr>
    </w:div>
    <w:div w:id="1030572794">
      <w:marLeft w:val="480"/>
      <w:marRight w:val="0"/>
      <w:marTop w:val="0"/>
      <w:marBottom w:val="0"/>
      <w:divBdr>
        <w:top w:val="none" w:sz="0" w:space="0" w:color="auto"/>
        <w:left w:val="none" w:sz="0" w:space="0" w:color="auto"/>
        <w:bottom w:val="none" w:sz="0" w:space="0" w:color="auto"/>
        <w:right w:val="none" w:sz="0" w:space="0" w:color="auto"/>
      </w:divBdr>
    </w:div>
    <w:div w:id="1030641019">
      <w:marLeft w:val="480"/>
      <w:marRight w:val="0"/>
      <w:marTop w:val="0"/>
      <w:marBottom w:val="0"/>
      <w:divBdr>
        <w:top w:val="none" w:sz="0" w:space="0" w:color="auto"/>
        <w:left w:val="none" w:sz="0" w:space="0" w:color="auto"/>
        <w:bottom w:val="none" w:sz="0" w:space="0" w:color="auto"/>
        <w:right w:val="none" w:sz="0" w:space="0" w:color="auto"/>
      </w:divBdr>
    </w:div>
    <w:div w:id="1030641109">
      <w:marLeft w:val="480"/>
      <w:marRight w:val="0"/>
      <w:marTop w:val="0"/>
      <w:marBottom w:val="0"/>
      <w:divBdr>
        <w:top w:val="none" w:sz="0" w:space="0" w:color="auto"/>
        <w:left w:val="none" w:sz="0" w:space="0" w:color="auto"/>
        <w:bottom w:val="none" w:sz="0" w:space="0" w:color="auto"/>
        <w:right w:val="none" w:sz="0" w:space="0" w:color="auto"/>
      </w:divBdr>
    </w:div>
    <w:div w:id="1030642963">
      <w:marLeft w:val="480"/>
      <w:marRight w:val="0"/>
      <w:marTop w:val="0"/>
      <w:marBottom w:val="0"/>
      <w:divBdr>
        <w:top w:val="none" w:sz="0" w:space="0" w:color="auto"/>
        <w:left w:val="none" w:sz="0" w:space="0" w:color="auto"/>
        <w:bottom w:val="none" w:sz="0" w:space="0" w:color="auto"/>
        <w:right w:val="none" w:sz="0" w:space="0" w:color="auto"/>
      </w:divBdr>
    </w:div>
    <w:div w:id="1030687903">
      <w:marLeft w:val="480"/>
      <w:marRight w:val="0"/>
      <w:marTop w:val="0"/>
      <w:marBottom w:val="0"/>
      <w:divBdr>
        <w:top w:val="none" w:sz="0" w:space="0" w:color="auto"/>
        <w:left w:val="none" w:sz="0" w:space="0" w:color="auto"/>
        <w:bottom w:val="none" w:sz="0" w:space="0" w:color="auto"/>
        <w:right w:val="none" w:sz="0" w:space="0" w:color="auto"/>
      </w:divBdr>
    </w:div>
    <w:div w:id="1030689542">
      <w:marLeft w:val="480"/>
      <w:marRight w:val="0"/>
      <w:marTop w:val="0"/>
      <w:marBottom w:val="0"/>
      <w:divBdr>
        <w:top w:val="none" w:sz="0" w:space="0" w:color="auto"/>
        <w:left w:val="none" w:sz="0" w:space="0" w:color="auto"/>
        <w:bottom w:val="none" w:sz="0" w:space="0" w:color="auto"/>
        <w:right w:val="none" w:sz="0" w:space="0" w:color="auto"/>
      </w:divBdr>
    </w:div>
    <w:div w:id="1030760146">
      <w:marLeft w:val="480"/>
      <w:marRight w:val="0"/>
      <w:marTop w:val="0"/>
      <w:marBottom w:val="0"/>
      <w:divBdr>
        <w:top w:val="none" w:sz="0" w:space="0" w:color="auto"/>
        <w:left w:val="none" w:sz="0" w:space="0" w:color="auto"/>
        <w:bottom w:val="none" w:sz="0" w:space="0" w:color="auto"/>
        <w:right w:val="none" w:sz="0" w:space="0" w:color="auto"/>
      </w:divBdr>
    </w:div>
    <w:div w:id="1030767998">
      <w:marLeft w:val="480"/>
      <w:marRight w:val="0"/>
      <w:marTop w:val="0"/>
      <w:marBottom w:val="0"/>
      <w:divBdr>
        <w:top w:val="none" w:sz="0" w:space="0" w:color="auto"/>
        <w:left w:val="none" w:sz="0" w:space="0" w:color="auto"/>
        <w:bottom w:val="none" w:sz="0" w:space="0" w:color="auto"/>
        <w:right w:val="none" w:sz="0" w:space="0" w:color="auto"/>
      </w:divBdr>
    </w:div>
    <w:div w:id="1030841780">
      <w:marLeft w:val="480"/>
      <w:marRight w:val="0"/>
      <w:marTop w:val="0"/>
      <w:marBottom w:val="0"/>
      <w:divBdr>
        <w:top w:val="none" w:sz="0" w:space="0" w:color="auto"/>
        <w:left w:val="none" w:sz="0" w:space="0" w:color="auto"/>
        <w:bottom w:val="none" w:sz="0" w:space="0" w:color="auto"/>
        <w:right w:val="none" w:sz="0" w:space="0" w:color="auto"/>
      </w:divBdr>
    </w:div>
    <w:div w:id="1030843154">
      <w:marLeft w:val="480"/>
      <w:marRight w:val="0"/>
      <w:marTop w:val="0"/>
      <w:marBottom w:val="0"/>
      <w:divBdr>
        <w:top w:val="none" w:sz="0" w:space="0" w:color="auto"/>
        <w:left w:val="none" w:sz="0" w:space="0" w:color="auto"/>
        <w:bottom w:val="none" w:sz="0" w:space="0" w:color="auto"/>
        <w:right w:val="none" w:sz="0" w:space="0" w:color="auto"/>
      </w:divBdr>
    </w:div>
    <w:div w:id="1030911879">
      <w:marLeft w:val="480"/>
      <w:marRight w:val="0"/>
      <w:marTop w:val="0"/>
      <w:marBottom w:val="0"/>
      <w:divBdr>
        <w:top w:val="none" w:sz="0" w:space="0" w:color="auto"/>
        <w:left w:val="none" w:sz="0" w:space="0" w:color="auto"/>
        <w:bottom w:val="none" w:sz="0" w:space="0" w:color="auto"/>
        <w:right w:val="none" w:sz="0" w:space="0" w:color="auto"/>
      </w:divBdr>
    </w:div>
    <w:div w:id="1030911907">
      <w:marLeft w:val="480"/>
      <w:marRight w:val="0"/>
      <w:marTop w:val="0"/>
      <w:marBottom w:val="0"/>
      <w:divBdr>
        <w:top w:val="none" w:sz="0" w:space="0" w:color="auto"/>
        <w:left w:val="none" w:sz="0" w:space="0" w:color="auto"/>
        <w:bottom w:val="none" w:sz="0" w:space="0" w:color="auto"/>
        <w:right w:val="none" w:sz="0" w:space="0" w:color="auto"/>
      </w:divBdr>
    </w:div>
    <w:div w:id="1030956537">
      <w:marLeft w:val="480"/>
      <w:marRight w:val="0"/>
      <w:marTop w:val="0"/>
      <w:marBottom w:val="0"/>
      <w:divBdr>
        <w:top w:val="none" w:sz="0" w:space="0" w:color="auto"/>
        <w:left w:val="none" w:sz="0" w:space="0" w:color="auto"/>
        <w:bottom w:val="none" w:sz="0" w:space="0" w:color="auto"/>
        <w:right w:val="none" w:sz="0" w:space="0" w:color="auto"/>
      </w:divBdr>
    </w:div>
    <w:div w:id="1031031454">
      <w:marLeft w:val="480"/>
      <w:marRight w:val="0"/>
      <w:marTop w:val="0"/>
      <w:marBottom w:val="0"/>
      <w:divBdr>
        <w:top w:val="none" w:sz="0" w:space="0" w:color="auto"/>
        <w:left w:val="none" w:sz="0" w:space="0" w:color="auto"/>
        <w:bottom w:val="none" w:sz="0" w:space="0" w:color="auto"/>
        <w:right w:val="none" w:sz="0" w:space="0" w:color="auto"/>
      </w:divBdr>
    </w:div>
    <w:div w:id="1031102823">
      <w:marLeft w:val="480"/>
      <w:marRight w:val="0"/>
      <w:marTop w:val="0"/>
      <w:marBottom w:val="0"/>
      <w:divBdr>
        <w:top w:val="none" w:sz="0" w:space="0" w:color="auto"/>
        <w:left w:val="none" w:sz="0" w:space="0" w:color="auto"/>
        <w:bottom w:val="none" w:sz="0" w:space="0" w:color="auto"/>
        <w:right w:val="none" w:sz="0" w:space="0" w:color="auto"/>
      </w:divBdr>
    </w:div>
    <w:div w:id="1031105330">
      <w:marLeft w:val="480"/>
      <w:marRight w:val="0"/>
      <w:marTop w:val="0"/>
      <w:marBottom w:val="0"/>
      <w:divBdr>
        <w:top w:val="none" w:sz="0" w:space="0" w:color="auto"/>
        <w:left w:val="none" w:sz="0" w:space="0" w:color="auto"/>
        <w:bottom w:val="none" w:sz="0" w:space="0" w:color="auto"/>
        <w:right w:val="none" w:sz="0" w:space="0" w:color="auto"/>
      </w:divBdr>
    </w:div>
    <w:div w:id="1031148760">
      <w:marLeft w:val="480"/>
      <w:marRight w:val="0"/>
      <w:marTop w:val="0"/>
      <w:marBottom w:val="0"/>
      <w:divBdr>
        <w:top w:val="none" w:sz="0" w:space="0" w:color="auto"/>
        <w:left w:val="none" w:sz="0" w:space="0" w:color="auto"/>
        <w:bottom w:val="none" w:sz="0" w:space="0" w:color="auto"/>
        <w:right w:val="none" w:sz="0" w:space="0" w:color="auto"/>
      </w:divBdr>
    </w:div>
    <w:div w:id="1031149799">
      <w:marLeft w:val="480"/>
      <w:marRight w:val="0"/>
      <w:marTop w:val="0"/>
      <w:marBottom w:val="0"/>
      <w:divBdr>
        <w:top w:val="none" w:sz="0" w:space="0" w:color="auto"/>
        <w:left w:val="none" w:sz="0" w:space="0" w:color="auto"/>
        <w:bottom w:val="none" w:sz="0" w:space="0" w:color="auto"/>
        <w:right w:val="none" w:sz="0" w:space="0" w:color="auto"/>
      </w:divBdr>
    </w:div>
    <w:div w:id="1031297332">
      <w:marLeft w:val="480"/>
      <w:marRight w:val="0"/>
      <w:marTop w:val="0"/>
      <w:marBottom w:val="0"/>
      <w:divBdr>
        <w:top w:val="none" w:sz="0" w:space="0" w:color="auto"/>
        <w:left w:val="none" w:sz="0" w:space="0" w:color="auto"/>
        <w:bottom w:val="none" w:sz="0" w:space="0" w:color="auto"/>
        <w:right w:val="none" w:sz="0" w:space="0" w:color="auto"/>
      </w:divBdr>
    </w:div>
    <w:div w:id="1031297899">
      <w:marLeft w:val="480"/>
      <w:marRight w:val="0"/>
      <w:marTop w:val="0"/>
      <w:marBottom w:val="0"/>
      <w:divBdr>
        <w:top w:val="none" w:sz="0" w:space="0" w:color="auto"/>
        <w:left w:val="none" w:sz="0" w:space="0" w:color="auto"/>
        <w:bottom w:val="none" w:sz="0" w:space="0" w:color="auto"/>
        <w:right w:val="none" w:sz="0" w:space="0" w:color="auto"/>
      </w:divBdr>
    </w:div>
    <w:div w:id="1031299364">
      <w:marLeft w:val="480"/>
      <w:marRight w:val="0"/>
      <w:marTop w:val="0"/>
      <w:marBottom w:val="0"/>
      <w:divBdr>
        <w:top w:val="none" w:sz="0" w:space="0" w:color="auto"/>
        <w:left w:val="none" w:sz="0" w:space="0" w:color="auto"/>
        <w:bottom w:val="none" w:sz="0" w:space="0" w:color="auto"/>
        <w:right w:val="none" w:sz="0" w:space="0" w:color="auto"/>
      </w:divBdr>
    </w:div>
    <w:div w:id="1031299451">
      <w:marLeft w:val="480"/>
      <w:marRight w:val="0"/>
      <w:marTop w:val="0"/>
      <w:marBottom w:val="0"/>
      <w:divBdr>
        <w:top w:val="none" w:sz="0" w:space="0" w:color="auto"/>
        <w:left w:val="none" w:sz="0" w:space="0" w:color="auto"/>
        <w:bottom w:val="none" w:sz="0" w:space="0" w:color="auto"/>
        <w:right w:val="none" w:sz="0" w:space="0" w:color="auto"/>
      </w:divBdr>
    </w:div>
    <w:div w:id="1031416928">
      <w:marLeft w:val="480"/>
      <w:marRight w:val="0"/>
      <w:marTop w:val="0"/>
      <w:marBottom w:val="0"/>
      <w:divBdr>
        <w:top w:val="none" w:sz="0" w:space="0" w:color="auto"/>
        <w:left w:val="none" w:sz="0" w:space="0" w:color="auto"/>
        <w:bottom w:val="none" w:sz="0" w:space="0" w:color="auto"/>
        <w:right w:val="none" w:sz="0" w:space="0" w:color="auto"/>
      </w:divBdr>
    </w:div>
    <w:div w:id="1031417993">
      <w:marLeft w:val="480"/>
      <w:marRight w:val="0"/>
      <w:marTop w:val="0"/>
      <w:marBottom w:val="0"/>
      <w:divBdr>
        <w:top w:val="none" w:sz="0" w:space="0" w:color="auto"/>
        <w:left w:val="none" w:sz="0" w:space="0" w:color="auto"/>
        <w:bottom w:val="none" w:sz="0" w:space="0" w:color="auto"/>
        <w:right w:val="none" w:sz="0" w:space="0" w:color="auto"/>
      </w:divBdr>
    </w:div>
    <w:div w:id="1031422498">
      <w:marLeft w:val="480"/>
      <w:marRight w:val="0"/>
      <w:marTop w:val="0"/>
      <w:marBottom w:val="0"/>
      <w:divBdr>
        <w:top w:val="none" w:sz="0" w:space="0" w:color="auto"/>
        <w:left w:val="none" w:sz="0" w:space="0" w:color="auto"/>
        <w:bottom w:val="none" w:sz="0" w:space="0" w:color="auto"/>
        <w:right w:val="none" w:sz="0" w:space="0" w:color="auto"/>
      </w:divBdr>
    </w:div>
    <w:div w:id="1031492558">
      <w:marLeft w:val="480"/>
      <w:marRight w:val="0"/>
      <w:marTop w:val="0"/>
      <w:marBottom w:val="0"/>
      <w:divBdr>
        <w:top w:val="none" w:sz="0" w:space="0" w:color="auto"/>
        <w:left w:val="none" w:sz="0" w:space="0" w:color="auto"/>
        <w:bottom w:val="none" w:sz="0" w:space="0" w:color="auto"/>
        <w:right w:val="none" w:sz="0" w:space="0" w:color="auto"/>
      </w:divBdr>
    </w:div>
    <w:div w:id="1031493612">
      <w:marLeft w:val="480"/>
      <w:marRight w:val="0"/>
      <w:marTop w:val="0"/>
      <w:marBottom w:val="0"/>
      <w:divBdr>
        <w:top w:val="none" w:sz="0" w:space="0" w:color="auto"/>
        <w:left w:val="none" w:sz="0" w:space="0" w:color="auto"/>
        <w:bottom w:val="none" w:sz="0" w:space="0" w:color="auto"/>
        <w:right w:val="none" w:sz="0" w:space="0" w:color="auto"/>
      </w:divBdr>
    </w:div>
    <w:div w:id="1031540576">
      <w:marLeft w:val="480"/>
      <w:marRight w:val="0"/>
      <w:marTop w:val="0"/>
      <w:marBottom w:val="0"/>
      <w:divBdr>
        <w:top w:val="none" w:sz="0" w:space="0" w:color="auto"/>
        <w:left w:val="none" w:sz="0" w:space="0" w:color="auto"/>
        <w:bottom w:val="none" w:sz="0" w:space="0" w:color="auto"/>
        <w:right w:val="none" w:sz="0" w:space="0" w:color="auto"/>
      </w:divBdr>
    </w:div>
    <w:div w:id="1031606770">
      <w:marLeft w:val="480"/>
      <w:marRight w:val="0"/>
      <w:marTop w:val="0"/>
      <w:marBottom w:val="0"/>
      <w:divBdr>
        <w:top w:val="none" w:sz="0" w:space="0" w:color="auto"/>
        <w:left w:val="none" w:sz="0" w:space="0" w:color="auto"/>
        <w:bottom w:val="none" w:sz="0" w:space="0" w:color="auto"/>
        <w:right w:val="none" w:sz="0" w:space="0" w:color="auto"/>
      </w:divBdr>
    </w:div>
    <w:div w:id="1031682283">
      <w:marLeft w:val="480"/>
      <w:marRight w:val="0"/>
      <w:marTop w:val="0"/>
      <w:marBottom w:val="0"/>
      <w:divBdr>
        <w:top w:val="none" w:sz="0" w:space="0" w:color="auto"/>
        <w:left w:val="none" w:sz="0" w:space="0" w:color="auto"/>
        <w:bottom w:val="none" w:sz="0" w:space="0" w:color="auto"/>
        <w:right w:val="none" w:sz="0" w:space="0" w:color="auto"/>
      </w:divBdr>
    </w:div>
    <w:div w:id="1031685452">
      <w:marLeft w:val="480"/>
      <w:marRight w:val="0"/>
      <w:marTop w:val="0"/>
      <w:marBottom w:val="0"/>
      <w:divBdr>
        <w:top w:val="none" w:sz="0" w:space="0" w:color="auto"/>
        <w:left w:val="none" w:sz="0" w:space="0" w:color="auto"/>
        <w:bottom w:val="none" w:sz="0" w:space="0" w:color="auto"/>
        <w:right w:val="none" w:sz="0" w:space="0" w:color="auto"/>
      </w:divBdr>
    </w:div>
    <w:div w:id="1031691216">
      <w:marLeft w:val="480"/>
      <w:marRight w:val="0"/>
      <w:marTop w:val="0"/>
      <w:marBottom w:val="0"/>
      <w:divBdr>
        <w:top w:val="none" w:sz="0" w:space="0" w:color="auto"/>
        <w:left w:val="none" w:sz="0" w:space="0" w:color="auto"/>
        <w:bottom w:val="none" w:sz="0" w:space="0" w:color="auto"/>
        <w:right w:val="none" w:sz="0" w:space="0" w:color="auto"/>
      </w:divBdr>
    </w:div>
    <w:div w:id="1031762892">
      <w:marLeft w:val="480"/>
      <w:marRight w:val="0"/>
      <w:marTop w:val="0"/>
      <w:marBottom w:val="0"/>
      <w:divBdr>
        <w:top w:val="none" w:sz="0" w:space="0" w:color="auto"/>
        <w:left w:val="none" w:sz="0" w:space="0" w:color="auto"/>
        <w:bottom w:val="none" w:sz="0" w:space="0" w:color="auto"/>
        <w:right w:val="none" w:sz="0" w:space="0" w:color="auto"/>
      </w:divBdr>
    </w:div>
    <w:div w:id="1031763391">
      <w:marLeft w:val="480"/>
      <w:marRight w:val="0"/>
      <w:marTop w:val="0"/>
      <w:marBottom w:val="0"/>
      <w:divBdr>
        <w:top w:val="none" w:sz="0" w:space="0" w:color="auto"/>
        <w:left w:val="none" w:sz="0" w:space="0" w:color="auto"/>
        <w:bottom w:val="none" w:sz="0" w:space="0" w:color="auto"/>
        <w:right w:val="none" w:sz="0" w:space="0" w:color="auto"/>
      </w:divBdr>
    </w:div>
    <w:div w:id="1031764917">
      <w:marLeft w:val="480"/>
      <w:marRight w:val="0"/>
      <w:marTop w:val="0"/>
      <w:marBottom w:val="0"/>
      <w:divBdr>
        <w:top w:val="none" w:sz="0" w:space="0" w:color="auto"/>
        <w:left w:val="none" w:sz="0" w:space="0" w:color="auto"/>
        <w:bottom w:val="none" w:sz="0" w:space="0" w:color="auto"/>
        <w:right w:val="none" w:sz="0" w:space="0" w:color="auto"/>
      </w:divBdr>
    </w:div>
    <w:div w:id="1031800955">
      <w:marLeft w:val="480"/>
      <w:marRight w:val="0"/>
      <w:marTop w:val="0"/>
      <w:marBottom w:val="0"/>
      <w:divBdr>
        <w:top w:val="none" w:sz="0" w:space="0" w:color="auto"/>
        <w:left w:val="none" w:sz="0" w:space="0" w:color="auto"/>
        <w:bottom w:val="none" w:sz="0" w:space="0" w:color="auto"/>
        <w:right w:val="none" w:sz="0" w:space="0" w:color="auto"/>
      </w:divBdr>
    </w:div>
    <w:div w:id="1031804723">
      <w:marLeft w:val="480"/>
      <w:marRight w:val="0"/>
      <w:marTop w:val="0"/>
      <w:marBottom w:val="0"/>
      <w:divBdr>
        <w:top w:val="none" w:sz="0" w:space="0" w:color="auto"/>
        <w:left w:val="none" w:sz="0" w:space="0" w:color="auto"/>
        <w:bottom w:val="none" w:sz="0" w:space="0" w:color="auto"/>
        <w:right w:val="none" w:sz="0" w:space="0" w:color="auto"/>
      </w:divBdr>
    </w:div>
    <w:div w:id="1031807800">
      <w:marLeft w:val="480"/>
      <w:marRight w:val="0"/>
      <w:marTop w:val="0"/>
      <w:marBottom w:val="0"/>
      <w:divBdr>
        <w:top w:val="none" w:sz="0" w:space="0" w:color="auto"/>
        <w:left w:val="none" w:sz="0" w:space="0" w:color="auto"/>
        <w:bottom w:val="none" w:sz="0" w:space="0" w:color="auto"/>
        <w:right w:val="none" w:sz="0" w:space="0" w:color="auto"/>
      </w:divBdr>
    </w:div>
    <w:div w:id="1031878936">
      <w:marLeft w:val="480"/>
      <w:marRight w:val="0"/>
      <w:marTop w:val="0"/>
      <w:marBottom w:val="0"/>
      <w:divBdr>
        <w:top w:val="none" w:sz="0" w:space="0" w:color="auto"/>
        <w:left w:val="none" w:sz="0" w:space="0" w:color="auto"/>
        <w:bottom w:val="none" w:sz="0" w:space="0" w:color="auto"/>
        <w:right w:val="none" w:sz="0" w:space="0" w:color="auto"/>
      </w:divBdr>
    </w:div>
    <w:div w:id="1031883701">
      <w:marLeft w:val="480"/>
      <w:marRight w:val="0"/>
      <w:marTop w:val="0"/>
      <w:marBottom w:val="0"/>
      <w:divBdr>
        <w:top w:val="none" w:sz="0" w:space="0" w:color="auto"/>
        <w:left w:val="none" w:sz="0" w:space="0" w:color="auto"/>
        <w:bottom w:val="none" w:sz="0" w:space="0" w:color="auto"/>
        <w:right w:val="none" w:sz="0" w:space="0" w:color="auto"/>
      </w:divBdr>
    </w:div>
    <w:div w:id="1031952505">
      <w:marLeft w:val="480"/>
      <w:marRight w:val="0"/>
      <w:marTop w:val="0"/>
      <w:marBottom w:val="0"/>
      <w:divBdr>
        <w:top w:val="none" w:sz="0" w:space="0" w:color="auto"/>
        <w:left w:val="none" w:sz="0" w:space="0" w:color="auto"/>
        <w:bottom w:val="none" w:sz="0" w:space="0" w:color="auto"/>
        <w:right w:val="none" w:sz="0" w:space="0" w:color="auto"/>
      </w:divBdr>
    </w:div>
    <w:div w:id="1032150214">
      <w:marLeft w:val="480"/>
      <w:marRight w:val="0"/>
      <w:marTop w:val="0"/>
      <w:marBottom w:val="0"/>
      <w:divBdr>
        <w:top w:val="none" w:sz="0" w:space="0" w:color="auto"/>
        <w:left w:val="none" w:sz="0" w:space="0" w:color="auto"/>
        <w:bottom w:val="none" w:sz="0" w:space="0" w:color="auto"/>
        <w:right w:val="none" w:sz="0" w:space="0" w:color="auto"/>
      </w:divBdr>
    </w:div>
    <w:div w:id="1032219692">
      <w:marLeft w:val="480"/>
      <w:marRight w:val="0"/>
      <w:marTop w:val="0"/>
      <w:marBottom w:val="0"/>
      <w:divBdr>
        <w:top w:val="none" w:sz="0" w:space="0" w:color="auto"/>
        <w:left w:val="none" w:sz="0" w:space="0" w:color="auto"/>
        <w:bottom w:val="none" w:sz="0" w:space="0" w:color="auto"/>
        <w:right w:val="none" w:sz="0" w:space="0" w:color="auto"/>
      </w:divBdr>
    </w:div>
    <w:div w:id="1032268863">
      <w:marLeft w:val="480"/>
      <w:marRight w:val="0"/>
      <w:marTop w:val="0"/>
      <w:marBottom w:val="0"/>
      <w:divBdr>
        <w:top w:val="none" w:sz="0" w:space="0" w:color="auto"/>
        <w:left w:val="none" w:sz="0" w:space="0" w:color="auto"/>
        <w:bottom w:val="none" w:sz="0" w:space="0" w:color="auto"/>
        <w:right w:val="none" w:sz="0" w:space="0" w:color="auto"/>
      </w:divBdr>
    </w:div>
    <w:div w:id="1032270463">
      <w:marLeft w:val="480"/>
      <w:marRight w:val="0"/>
      <w:marTop w:val="0"/>
      <w:marBottom w:val="0"/>
      <w:divBdr>
        <w:top w:val="none" w:sz="0" w:space="0" w:color="auto"/>
        <w:left w:val="none" w:sz="0" w:space="0" w:color="auto"/>
        <w:bottom w:val="none" w:sz="0" w:space="0" w:color="auto"/>
        <w:right w:val="none" w:sz="0" w:space="0" w:color="auto"/>
      </w:divBdr>
    </w:div>
    <w:div w:id="1032342068">
      <w:marLeft w:val="480"/>
      <w:marRight w:val="0"/>
      <w:marTop w:val="0"/>
      <w:marBottom w:val="0"/>
      <w:divBdr>
        <w:top w:val="none" w:sz="0" w:space="0" w:color="auto"/>
        <w:left w:val="none" w:sz="0" w:space="0" w:color="auto"/>
        <w:bottom w:val="none" w:sz="0" w:space="0" w:color="auto"/>
        <w:right w:val="none" w:sz="0" w:space="0" w:color="auto"/>
      </w:divBdr>
    </w:div>
    <w:div w:id="1032458377">
      <w:marLeft w:val="480"/>
      <w:marRight w:val="0"/>
      <w:marTop w:val="0"/>
      <w:marBottom w:val="0"/>
      <w:divBdr>
        <w:top w:val="none" w:sz="0" w:space="0" w:color="auto"/>
        <w:left w:val="none" w:sz="0" w:space="0" w:color="auto"/>
        <w:bottom w:val="none" w:sz="0" w:space="0" w:color="auto"/>
        <w:right w:val="none" w:sz="0" w:space="0" w:color="auto"/>
      </w:divBdr>
    </w:div>
    <w:div w:id="1032464098">
      <w:marLeft w:val="480"/>
      <w:marRight w:val="0"/>
      <w:marTop w:val="0"/>
      <w:marBottom w:val="0"/>
      <w:divBdr>
        <w:top w:val="none" w:sz="0" w:space="0" w:color="auto"/>
        <w:left w:val="none" w:sz="0" w:space="0" w:color="auto"/>
        <w:bottom w:val="none" w:sz="0" w:space="0" w:color="auto"/>
        <w:right w:val="none" w:sz="0" w:space="0" w:color="auto"/>
      </w:divBdr>
    </w:div>
    <w:div w:id="1032533571">
      <w:marLeft w:val="480"/>
      <w:marRight w:val="0"/>
      <w:marTop w:val="0"/>
      <w:marBottom w:val="0"/>
      <w:divBdr>
        <w:top w:val="none" w:sz="0" w:space="0" w:color="auto"/>
        <w:left w:val="none" w:sz="0" w:space="0" w:color="auto"/>
        <w:bottom w:val="none" w:sz="0" w:space="0" w:color="auto"/>
        <w:right w:val="none" w:sz="0" w:space="0" w:color="auto"/>
      </w:divBdr>
    </w:div>
    <w:div w:id="1032535513">
      <w:marLeft w:val="480"/>
      <w:marRight w:val="0"/>
      <w:marTop w:val="0"/>
      <w:marBottom w:val="0"/>
      <w:divBdr>
        <w:top w:val="none" w:sz="0" w:space="0" w:color="auto"/>
        <w:left w:val="none" w:sz="0" w:space="0" w:color="auto"/>
        <w:bottom w:val="none" w:sz="0" w:space="0" w:color="auto"/>
        <w:right w:val="none" w:sz="0" w:space="0" w:color="auto"/>
      </w:divBdr>
    </w:div>
    <w:div w:id="1032608274">
      <w:marLeft w:val="480"/>
      <w:marRight w:val="0"/>
      <w:marTop w:val="0"/>
      <w:marBottom w:val="0"/>
      <w:divBdr>
        <w:top w:val="none" w:sz="0" w:space="0" w:color="auto"/>
        <w:left w:val="none" w:sz="0" w:space="0" w:color="auto"/>
        <w:bottom w:val="none" w:sz="0" w:space="0" w:color="auto"/>
        <w:right w:val="none" w:sz="0" w:space="0" w:color="auto"/>
      </w:divBdr>
    </w:div>
    <w:div w:id="1032612335">
      <w:marLeft w:val="480"/>
      <w:marRight w:val="0"/>
      <w:marTop w:val="0"/>
      <w:marBottom w:val="0"/>
      <w:divBdr>
        <w:top w:val="none" w:sz="0" w:space="0" w:color="auto"/>
        <w:left w:val="none" w:sz="0" w:space="0" w:color="auto"/>
        <w:bottom w:val="none" w:sz="0" w:space="0" w:color="auto"/>
        <w:right w:val="none" w:sz="0" w:space="0" w:color="auto"/>
      </w:divBdr>
    </w:div>
    <w:div w:id="1032613266">
      <w:marLeft w:val="480"/>
      <w:marRight w:val="0"/>
      <w:marTop w:val="0"/>
      <w:marBottom w:val="0"/>
      <w:divBdr>
        <w:top w:val="none" w:sz="0" w:space="0" w:color="auto"/>
        <w:left w:val="none" w:sz="0" w:space="0" w:color="auto"/>
        <w:bottom w:val="none" w:sz="0" w:space="0" w:color="auto"/>
        <w:right w:val="none" w:sz="0" w:space="0" w:color="auto"/>
      </w:divBdr>
    </w:div>
    <w:div w:id="1032655776">
      <w:marLeft w:val="480"/>
      <w:marRight w:val="0"/>
      <w:marTop w:val="0"/>
      <w:marBottom w:val="0"/>
      <w:divBdr>
        <w:top w:val="none" w:sz="0" w:space="0" w:color="auto"/>
        <w:left w:val="none" w:sz="0" w:space="0" w:color="auto"/>
        <w:bottom w:val="none" w:sz="0" w:space="0" w:color="auto"/>
        <w:right w:val="none" w:sz="0" w:space="0" w:color="auto"/>
      </w:divBdr>
    </w:div>
    <w:div w:id="1032728853">
      <w:marLeft w:val="480"/>
      <w:marRight w:val="0"/>
      <w:marTop w:val="0"/>
      <w:marBottom w:val="0"/>
      <w:divBdr>
        <w:top w:val="none" w:sz="0" w:space="0" w:color="auto"/>
        <w:left w:val="none" w:sz="0" w:space="0" w:color="auto"/>
        <w:bottom w:val="none" w:sz="0" w:space="0" w:color="auto"/>
        <w:right w:val="none" w:sz="0" w:space="0" w:color="auto"/>
      </w:divBdr>
    </w:div>
    <w:div w:id="1032801693">
      <w:marLeft w:val="480"/>
      <w:marRight w:val="0"/>
      <w:marTop w:val="0"/>
      <w:marBottom w:val="0"/>
      <w:divBdr>
        <w:top w:val="none" w:sz="0" w:space="0" w:color="auto"/>
        <w:left w:val="none" w:sz="0" w:space="0" w:color="auto"/>
        <w:bottom w:val="none" w:sz="0" w:space="0" w:color="auto"/>
        <w:right w:val="none" w:sz="0" w:space="0" w:color="auto"/>
      </w:divBdr>
    </w:div>
    <w:div w:id="1032806079">
      <w:marLeft w:val="480"/>
      <w:marRight w:val="0"/>
      <w:marTop w:val="0"/>
      <w:marBottom w:val="0"/>
      <w:divBdr>
        <w:top w:val="none" w:sz="0" w:space="0" w:color="auto"/>
        <w:left w:val="none" w:sz="0" w:space="0" w:color="auto"/>
        <w:bottom w:val="none" w:sz="0" w:space="0" w:color="auto"/>
        <w:right w:val="none" w:sz="0" w:space="0" w:color="auto"/>
      </w:divBdr>
    </w:div>
    <w:div w:id="1032806880">
      <w:marLeft w:val="480"/>
      <w:marRight w:val="0"/>
      <w:marTop w:val="0"/>
      <w:marBottom w:val="0"/>
      <w:divBdr>
        <w:top w:val="none" w:sz="0" w:space="0" w:color="auto"/>
        <w:left w:val="none" w:sz="0" w:space="0" w:color="auto"/>
        <w:bottom w:val="none" w:sz="0" w:space="0" w:color="auto"/>
        <w:right w:val="none" w:sz="0" w:space="0" w:color="auto"/>
      </w:divBdr>
    </w:div>
    <w:div w:id="1032807969">
      <w:marLeft w:val="480"/>
      <w:marRight w:val="0"/>
      <w:marTop w:val="0"/>
      <w:marBottom w:val="0"/>
      <w:divBdr>
        <w:top w:val="none" w:sz="0" w:space="0" w:color="auto"/>
        <w:left w:val="none" w:sz="0" w:space="0" w:color="auto"/>
        <w:bottom w:val="none" w:sz="0" w:space="0" w:color="auto"/>
        <w:right w:val="none" w:sz="0" w:space="0" w:color="auto"/>
      </w:divBdr>
    </w:div>
    <w:div w:id="1032847965">
      <w:marLeft w:val="480"/>
      <w:marRight w:val="0"/>
      <w:marTop w:val="0"/>
      <w:marBottom w:val="0"/>
      <w:divBdr>
        <w:top w:val="none" w:sz="0" w:space="0" w:color="auto"/>
        <w:left w:val="none" w:sz="0" w:space="0" w:color="auto"/>
        <w:bottom w:val="none" w:sz="0" w:space="0" w:color="auto"/>
        <w:right w:val="none" w:sz="0" w:space="0" w:color="auto"/>
      </w:divBdr>
    </w:div>
    <w:div w:id="1032876297">
      <w:marLeft w:val="480"/>
      <w:marRight w:val="0"/>
      <w:marTop w:val="0"/>
      <w:marBottom w:val="0"/>
      <w:divBdr>
        <w:top w:val="none" w:sz="0" w:space="0" w:color="auto"/>
        <w:left w:val="none" w:sz="0" w:space="0" w:color="auto"/>
        <w:bottom w:val="none" w:sz="0" w:space="0" w:color="auto"/>
        <w:right w:val="none" w:sz="0" w:space="0" w:color="auto"/>
      </w:divBdr>
    </w:div>
    <w:div w:id="1032918027">
      <w:marLeft w:val="480"/>
      <w:marRight w:val="0"/>
      <w:marTop w:val="0"/>
      <w:marBottom w:val="0"/>
      <w:divBdr>
        <w:top w:val="none" w:sz="0" w:space="0" w:color="auto"/>
        <w:left w:val="none" w:sz="0" w:space="0" w:color="auto"/>
        <w:bottom w:val="none" w:sz="0" w:space="0" w:color="auto"/>
        <w:right w:val="none" w:sz="0" w:space="0" w:color="auto"/>
      </w:divBdr>
    </w:div>
    <w:div w:id="1032995412">
      <w:marLeft w:val="480"/>
      <w:marRight w:val="0"/>
      <w:marTop w:val="0"/>
      <w:marBottom w:val="0"/>
      <w:divBdr>
        <w:top w:val="none" w:sz="0" w:space="0" w:color="auto"/>
        <w:left w:val="none" w:sz="0" w:space="0" w:color="auto"/>
        <w:bottom w:val="none" w:sz="0" w:space="0" w:color="auto"/>
        <w:right w:val="none" w:sz="0" w:space="0" w:color="auto"/>
      </w:divBdr>
    </w:div>
    <w:div w:id="1032999084">
      <w:marLeft w:val="480"/>
      <w:marRight w:val="0"/>
      <w:marTop w:val="0"/>
      <w:marBottom w:val="0"/>
      <w:divBdr>
        <w:top w:val="none" w:sz="0" w:space="0" w:color="auto"/>
        <w:left w:val="none" w:sz="0" w:space="0" w:color="auto"/>
        <w:bottom w:val="none" w:sz="0" w:space="0" w:color="auto"/>
        <w:right w:val="none" w:sz="0" w:space="0" w:color="auto"/>
      </w:divBdr>
    </w:div>
    <w:div w:id="1032999853">
      <w:marLeft w:val="480"/>
      <w:marRight w:val="0"/>
      <w:marTop w:val="0"/>
      <w:marBottom w:val="0"/>
      <w:divBdr>
        <w:top w:val="none" w:sz="0" w:space="0" w:color="auto"/>
        <w:left w:val="none" w:sz="0" w:space="0" w:color="auto"/>
        <w:bottom w:val="none" w:sz="0" w:space="0" w:color="auto"/>
        <w:right w:val="none" w:sz="0" w:space="0" w:color="auto"/>
      </w:divBdr>
    </w:div>
    <w:div w:id="1033001615">
      <w:marLeft w:val="480"/>
      <w:marRight w:val="0"/>
      <w:marTop w:val="0"/>
      <w:marBottom w:val="0"/>
      <w:divBdr>
        <w:top w:val="none" w:sz="0" w:space="0" w:color="auto"/>
        <w:left w:val="none" w:sz="0" w:space="0" w:color="auto"/>
        <w:bottom w:val="none" w:sz="0" w:space="0" w:color="auto"/>
        <w:right w:val="none" w:sz="0" w:space="0" w:color="auto"/>
      </w:divBdr>
    </w:div>
    <w:div w:id="1033070624">
      <w:marLeft w:val="480"/>
      <w:marRight w:val="0"/>
      <w:marTop w:val="0"/>
      <w:marBottom w:val="0"/>
      <w:divBdr>
        <w:top w:val="none" w:sz="0" w:space="0" w:color="auto"/>
        <w:left w:val="none" w:sz="0" w:space="0" w:color="auto"/>
        <w:bottom w:val="none" w:sz="0" w:space="0" w:color="auto"/>
        <w:right w:val="none" w:sz="0" w:space="0" w:color="auto"/>
      </w:divBdr>
    </w:div>
    <w:div w:id="1033070873">
      <w:marLeft w:val="480"/>
      <w:marRight w:val="0"/>
      <w:marTop w:val="0"/>
      <w:marBottom w:val="0"/>
      <w:divBdr>
        <w:top w:val="none" w:sz="0" w:space="0" w:color="auto"/>
        <w:left w:val="none" w:sz="0" w:space="0" w:color="auto"/>
        <w:bottom w:val="none" w:sz="0" w:space="0" w:color="auto"/>
        <w:right w:val="none" w:sz="0" w:space="0" w:color="auto"/>
      </w:divBdr>
    </w:div>
    <w:div w:id="1033072813">
      <w:marLeft w:val="480"/>
      <w:marRight w:val="0"/>
      <w:marTop w:val="0"/>
      <w:marBottom w:val="0"/>
      <w:divBdr>
        <w:top w:val="none" w:sz="0" w:space="0" w:color="auto"/>
        <w:left w:val="none" w:sz="0" w:space="0" w:color="auto"/>
        <w:bottom w:val="none" w:sz="0" w:space="0" w:color="auto"/>
        <w:right w:val="none" w:sz="0" w:space="0" w:color="auto"/>
      </w:divBdr>
    </w:div>
    <w:div w:id="1033188330">
      <w:marLeft w:val="480"/>
      <w:marRight w:val="0"/>
      <w:marTop w:val="0"/>
      <w:marBottom w:val="0"/>
      <w:divBdr>
        <w:top w:val="none" w:sz="0" w:space="0" w:color="auto"/>
        <w:left w:val="none" w:sz="0" w:space="0" w:color="auto"/>
        <w:bottom w:val="none" w:sz="0" w:space="0" w:color="auto"/>
        <w:right w:val="none" w:sz="0" w:space="0" w:color="auto"/>
      </w:divBdr>
    </w:div>
    <w:div w:id="1033189406">
      <w:marLeft w:val="480"/>
      <w:marRight w:val="0"/>
      <w:marTop w:val="0"/>
      <w:marBottom w:val="0"/>
      <w:divBdr>
        <w:top w:val="none" w:sz="0" w:space="0" w:color="auto"/>
        <w:left w:val="none" w:sz="0" w:space="0" w:color="auto"/>
        <w:bottom w:val="none" w:sz="0" w:space="0" w:color="auto"/>
        <w:right w:val="none" w:sz="0" w:space="0" w:color="auto"/>
      </w:divBdr>
    </w:div>
    <w:div w:id="1033193000">
      <w:marLeft w:val="480"/>
      <w:marRight w:val="0"/>
      <w:marTop w:val="0"/>
      <w:marBottom w:val="0"/>
      <w:divBdr>
        <w:top w:val="none" w:sz="0" w:space="0" w:color="auto"/>
        <w:left w:val="none" w:sz="0" w:space="0" w:color="auto"/>
        <w:bottom w:val="none" w:sz="0" w:space="0" w:color="auto"/>
        <w:right w:val="none" w:sz="0" w:space="0" w:color="auto"/>
      </w:divBdr>
    </w:div>
    <w:div w:id="1033263050">
      <w:marLeft w:val="480"/>
      <w:marRight w:val="0"/>
      <w:marTop w:val="0"/>
      <w:marBottom w:val="0"/>
      <w:divBdr>
        <w:top w:val="none" w:sz="0" w:space="0" w:color="auto"/>
        <w:left w:val="none" w:sz="0" w:space="0" w:color="auto"/>
        <w:bottom w:val="none" w:sz="0" w:space="0" w:color="auto"/>
        <w:right w:val="none" w:sz="0" w:space="0" w:color="auto"/>
      </w:divBdr>
    </w:div>
    <w:div w:id="1033263488">
      <w:marLeft w:val="480"/>
      <w:marRight w:val="0"/>
      <w:marTop w:val="0"/>
      <w:marBottom w:val="0"/>
      <w:divBdr>
        <w:top w:val="none" w:sz="0" w:space="0" w:color="auto"/>
        <w:left w:val="none" w:sz="0" w:space="0" w:color="auto"/>
        <w:bottom w:val="none" w:sz="0" w:space="0" w:color="auto"/>
        <w:right w:val="none" w:sz="0" w:space="0" w:color="auto"/>
      </w:divBdr>
    </w:div>
    <w:div w:id="1033307457">
      <w:marLeft w:val="480"/>
      <w:marRight w:val="0"/>
      <w:marTop w:val="0"/>
      <w:marBottom w:val="0"/>
      <w:divBdr>
        <w:top w:val="none" w:sz="0" w:space="0" w:color="auto"/>
        <w:left w:val="none" w:sz="0" w:space="0" w:color="auto"/>
        <w:bottom w:val="none" w:sz="0" w:space="0" w:color="auto"/>
        <w:right w:val="none" w:sz="0" w:space="0" w:color="auto"/>
      </w:divBdr>
    </w:div>
    <w:div w:id="1033309735">
      <w:marLeft w:val="480"/>
      <w:marRight w:val="0"/>
      <w:marTop w:val="0"/>
      <w:marBottom w:val="0"/>
      <w:divBdr>
        <w:top w:val="none" w:sz="0" w:space="0" w:color="auto"/>
        <w:left w:val="none" w:sz="0" w:space="0" w:color="auto"/>
        <w:bottom w:val="none" w:sz="0" w:space="0" w:color="auto"/>
        <w:right w:val="none" w:sz="0" w:space="0" w:color="auto"/>
      </w:divBdr>
    </w:div>
    <w:div w:id="1033380302">
      <w:marLeft w:val="480"/>
      <w:marRight w:val="0"/>
      <w:marTop w:val="0"/>
      <w:marBottom w:val="0"/>
      <w:divBdr>
        <w:top w:val="none" w:sz="0" w:space="0" w:color="auto"/>
        <w:left w:val="none" w:sz="0" w:space="0" w:color="auto"/>
        <w:bottom w:val="none" w:sz="0" w:space="0" w:color="auto"/>
        <w:right w:val="none" w:sz="0" w:space="0" w:color="auto"/>
      </w:divBdr>
    </w:div>
    <w:div w:id="1033382428">
      <w:marLeft w:val="480"/>
      <w:marRight w:val="0"/>
      <w:marTop w:val="0"/>
      <w:marBottom w:val="0"/>
      <w:divBdr>
        <w:top w:val="none" w:sz="0" w:space="0" w:color="auto"/>
        <w:left w:val="none" w:sz="0" w:space="0" w:color="auto"/>
        <w:bottom w:val="none" w:sz="0" w:space="0" w:color="auto"/>
        <w:right w:val="none" w:sz="0" w:space="0" w:color="auto"/>
      </w:divBdr>
    </w:div>
    <w:div w:id="1033384560">
      <w:marLeft w:val="480"/>
      <w:marRight w:val="0"/>
      <w:marTop w:val="0"/>
      <w:marBottom w:val="0"/>
      <w:divBdr>
        <w:top w:val="none" w:sz="0" w:space="0" w:color="auto"/>
        <w:left w:val="none" w:sz="0" w:space="0" w:color="auto"/>
        <w:bottom w:val="none" w:sz="0" w:space="0" w:color="auto"/>
        <w:right w:val="none" w:sz="0" w:space="0" w:color="auto"/>
      </w:divBdr>
    </w:div>
    <w:div w:id="1033506162">
      <w:marLeft w:val="480"/>
      <w:marRight w:val="0"/>
      <w:marTop w:val="0"/>
      <w:marBottom w:val="0"/>
      <w:divBdr>
        <w:top w:val="none" w:sz="0" w:space="0" w:color="auto"/>
        <w:left w:val="none" w:sz="0" w:space="0" w:color="auto"/>
        <w:bottom w:val="none" w:sz="0" w:space="0" w:color="auto"/>
        <w:right w:val="none" w:sz="0" w:space="0" w:color="auto"/>
      </w:divBdr>
    </w:div>
    <w:div w:id="1033506563">
      <w:marLeft w:val="480"/>
      <w:marRight w:val="0"/>
      <w:marTop w:val="0"/>
      <w:marBottom w:val="0"/>
      <w:divBdr>
        <w:top w:val="none" w:sz="0" w:space="0" w:color="auto"/>
        <w:left w:val="none" w:sz="0" w:space="0" w:color="auto"/>
        <w:bottom w:val="none" w:sz="0" w:space="0" w:color="auto"/>
        <w:right w:val="none" w:sz="0" w:space="0" w:color="auto"/>
      </w:divBdr>
    </w:div>
    <w:div w:id="1033534615">
      <w:marLeft w:val="480"/>
      <w:marRight w:val="0"/>
      <w:marTop w:val="0"/>
      <w:marBottom w:val="0"/>
      <w:divBdr>
        <w:top w:val="none" w:sz="0" w:space="0" w:color="auto"/>
        <w:left w:val="none" w:sz="0" w:space="0" w:color="auto"/>
        <w:bottom w:val="none" w:sz="0" w:space="0" w:color="auto"/>
        <w:right w:val="none" w:sz="0" w:space="0" w:color="auto"/>
      </w:divBdr>
    </w:div>
    <w:div w:id="1033534999">
      <w:marLeft w:val="480"/>
      <w:marRight w:val="0"/>
      <w:marTop w:val="0"/>
      <w:marBottom w:val="0"/>
      <w:divBdr>
        <w:top w:val="none" w:sz="0" w:space="0" w:color="auto"/>
        <w:left w:val="none" w:sz="0" w:space="0" w:color="auto"/>
        <w:bottom w:val="none" w:sz="0" w:space="0" w:color="auto"/>
        <w:right w:val="none" w:sz="0" w:space="0" w:color="auto"/>
      </w:divBdr>
    </w:div>
    <w:div w:id="1033574708">
      <w:marLeft w:val="480"/>
      <w:marRight w:val="0"/>
      <w:marTop w:val="0"/>
      <w:marBottom w:val="0"/>
      <w:divBdr>
        <w:top w:val="none" w:sz="0" w:space="0" w:color="auto"/>
        <w:left w:val="none" w:sz="0" w:space="0" w:color="auto"/>
        <w:bottom w:val="none" w:sz="0" w:space="0" w:color="auto"/>
        <w:right w:val="none" w:sz="0" w:space="0" w:color="auto"/>
      </w:divBdr>
    </w:div>
    <w:div w:id="1033579162">
      <w:marLeft w:val="480"/>
      <w:marRight w:val="0"/>
      <w:marTop w:val="0"/>
      <w:marBottom w:val="0"/>
      <w:divBdr>
        <w:top w:val="none" w:sz="0" w:space="0" w:color="auto"/>
        <w:left w:val="none" w:sz="0" w:space="0" w:color="auto"/>
        <w:bottom w:val="none" w:sz="0" w:space="0" w:color="auto"/>
        <w:right w:val="none" w:sz="0" w:space="0" w:color="auto"/>
      </w:divBdr>
    </w:div>
    <w:div w:id="1033581075">
      <w:marLeft w:val="480"/>
      <w:marRight w:val="0"/>
      <w:marTop w:val="0"/>
      <w:marBottom w:val="0"/>
      <w:divBdr>
        <w:top w:val="none" w:sz="0" w:space="0" w:color="auto"/>
        <w:left w:val="none" w:sz="0" w:space="0" w:color="auto"/>
        <w:bottom w:val="none" w:sz="0" w:space="0" w:color="auto"/>
        <w:right w:val="none" w:sz="0" w:space="0" w:color="auto"/>
      </w:divBdr>
    </w:div>
    <w:div w:id="1033581757">
      <w:marLeft w:val="480"/>
      <w:marRight w:val="0"/>
      <w:marTop w:val="0"/>
      <w:marBottom w:val="0"/>
      <w:divBdr>
        <w:top w:val="none" w:sz="0" w:space="0" w:color="auto"/>
        <w:left w:val="none" w:sz="0" w:space="0" w:color="auto"/>
        <w:bottom w:val="none" w:sz="0" w:space="0" w:color="auto"/>
        <w:right w:val="none" w:sz="0" w:space="0" w:color="auto"/>
      </w:divBdr>
    </w:div>
    <w:div w:id="1033581841">
      <w:marLeft w:val="480"/>
      <w:marRight w:val="0"/>
      <w:marTop w:val="0"/>
      <w:marBottom w:val="0"/>
      <w:divBdr>
        <w:top w:val="none" w:sz="0" w:space="0" w:color="auto"/>
        <w:left w:val="none" w:sz="0" w:space="0" w:color="auto"/>
        <w:bottom w:val="none" w:sz="0" w:space="0" w:color="auto"/>
        <w:right w:val="none" w:sz="0" w:space="0" w:color="auto"/>
      </w:divBdr>
    </w:div>
    <w:div w:id="1033650004">
      <w:marLeft w:val="480"/>
      <w:marRight w:val="0"/>
      <w:marTop w:val="0"/>
      <w:marBottom w:val="0"/>
      <w:divBdr>
        <w:top w:val="none" w:sz="0" w:space="0" w:color="auto"/>
        <w:left w:val="none" w:sz="0" w:space="0" w:color="auto"/>
        <w:bottom w:val="none" w:sz="0" w:space="0" w:color="auto"/>
        <w:right w:val="none" w:sz="0" w:space="0" w:color="auto"/>
      </w:divBdr>
    </w:div>
    <w:div w:id="1033652515">
      <w:marLeft w:val="480"/>
      <w:marRight w:val="0"/>
      <w:marTop w:val="0"/>
      <w:marBottom w:val="0"/>
      <w:divBdr>
        <w:top w:val="none" w:sz="0" w:space="0" w:color="auto"/>
        <w:left w:val="none" w:sz="0" w:space="0" w:color="auto"/>
        <w:bottom w:val="none" w:sz="0" w:space="0" w:color="auto"/>
        <w:right w:val="none" w:sz="0" w:space="0" w:color="auto"/>
      </w:divBdr>
    </w:div>
    <w:div w:id="1033657663">
      <w:marLeft w:val="480"/>
      <w:marRight w:val="0"/>
      <w:marTop w:val="0"/>
      <w:marBottom w:val="0"/>
      <w:divBdr>
        <w:top w:val="none" w:sz="0" w:space="0" w:color="auto"/>
        <w:left w:val="none" w:sz="0" w:space="0" w:color="auto"/>
        <w:bottom w:val="none" w:sz="0" w:space="0" w:color="auto"/>
        <w:right w:val="none" w:sz="0" w:space="0" w:color="auto"/>
      </w:divBdr>
    </w:div>
    <w:div w:id="1033725339">
      <w:marLeft w:val="480"/>
      <w:marRight w:val="0"/>
      <w:marTop w:val="0"/>
      <w:marBottom w:val="0"/>
      <w:divBdr>
        <w:top w:val="none" w:sz="0" w:space="0" w:color="auto"/>
        <w:left w:val="none" w:sz="0" w:space="0" w:color="auto"/>
        <w:bottom w:val="none" w:sz="0" w:space="0" w:color="auto"/>
        <w:right w:val="none" w:sz="0" w:space="0" w:color="auto"/>
      </w:divBdr>
    </w:div>
    <w:div w:id="1033726824">
      <w:marLeft w:val="480"/>
      <w:marRight w:val="0"/>
      <w:marTop w:val="0"/>
      <w:marBottom w:val="0"/>
      <w:divBdr>
        <w:top w:val="none" w:sz="0" w:space="0" w:color="auto"/>
        <w:left w:val="none" w:sz="0" w:space="0" w:color="auto"/>
        <w:bottom w:val="none" w:sz="0" w:space="0" w:color="auto"/>
        <w:right w:val="none" w:sz="0" w:space="0" w:color="auto"/>
      </w:divBdr>
    </w:div>
    <w:div w:id="1033729051">
      <w:marLeft w:val="480"/>
      <w:marRight w:val="0"/>
      <w:marTop w:val="0"/>
      <w:marBottom w:val="0"/>
      <w:divBdr>
        <w:top w:val="none" w:sz="0" w:space="0" w:color="auto"/>
        <w:left w:val="none" w:sz="0" w:space="0" w:color="auto"/>
        <w:bottom w:val="none" w:sz="0" w:space="0" w:color="auto"/>
        <w:right w:val="none" w:sz="0" w:space="0" w:color="auto"/>
      </w:divBdr>
    </w:div>
    <w:div w:id="1033731122">
      <w:marLeft w:val="480"/>
      <w:marRight w:val="0"/>
      <w:marTop w:val="0"/>
      <w:marBottom w:val="0"/>
      <w:divBdr>
        <w:top w:val="none" w:sz="0" w:space="0" w:color="auto"/>
        <w:left w:val="none" w:sz="0" w:space="0" w:color="auto"/>
        <w:bottom w:val="none" w:sz="0" w:space="0" w:color="auto"/>
        <w:right w:val="none" w:sz="0" w:space="0" w:color="auto"/>
      </w:divBdr>
    </w:div>
    <w:div w:id="1033845029">
      <w:marLeft w:val="480"/>
      <w:marRight w:val="0"/>
      <w:marTop w:val="0"/>
      <w:marBottom w:val="0"/>
      <w:divBdr>
        <w:top w:val="none" w:sz="0" w:space="0" w:color="auto"/>
        <w:left w:val="none" w:sz="0" w:space="0" w:color="auto"/>
        <w:bottom w:val="none" w:sz="0" w:space="0" w:color="auto"/>
        <w:right w:val="none" w:sz="0" w:space="0" w:color="auto"/>
      </w:divBdr>
    </w:div>
    <w:div w:id="1033917203">
      <w:marLeft w:val="480"/>
      <w:marRight w:val="0"/>
      <w:marTop w:val="0"/>
      <w:marBottom w:val="0"/>
      <w:divBdr>
        <w:top w:val="none" w:sz="0" w:space="0" w:color="auto"/>
        <w:left w:val="none" w:sz="0" w:space="0" w:color="auto"/>
        <w:bottom w:val="none" w:sz="0" w:space="0" w:color="auto"/>
        <w:right w:val="none" w:sz="0" w:space="0" w:color="auto"/>
      </w:divBdr>
    </w:div>
    <w:div w:id="1033923486">
      <w:marLeft w:val="480"/>
      <w:marRight w:val="0"/>
      <w:marTop w:val="0"/>
      <w:marBottom w:val="0"/>
      <w:divBdr>
        <w:top w:val="none" w:sz="0" w:space="0" w:color="auto"/>
        <w:left w:val="none" w:sz="0" w:space="0" w:color="auto"/>
        <w:bottom w:val="none" w:sz="0" w:space="0" w:color="auto"/>
        <w:right w:val="none" w:sz="0" w:space="0" w:color="auto"/>
      </w:divBdr>
    </w:div>
    <w:div w:id="1033965294">
      <w:marLeft w:val="480"/>
      <w:marRight w:val="0"/>
      <w:marTop w:val="0"/>
      <w:marBottom w:val="0"/>
      <w:divBdr>
        <w:top w:val="none" w:sz="0" w:space="0" w:color="auto"/>
        <w:left w:val="none" w:sz="0" w:space="0" w:color="auto"/>
        <w:bottom w:val="none" w:sz="0" w:space="0" w:color="auto"/>
        <w:right w:val="none" w:sz="0" w:space="0" w:color="auto"/>
      </w:divBdr>
    </w:div>
    <w:div w:id="1033965341">
      <w:marLeft w:val="480"/>
      <w:marRight w:val="0"/>
      <w:marTop w:val="0"/>
      <w:marBottom w:val="0"/>
      <w:divBdr>
        <w:top w:val="none" w:sz="0" w:space="0" w:color="auto"/>
        <w:left w:val="none" w:sz="0" w:space="0" w:color="auto"/>
        <w:bottom w:val="none" w:sz="0" w:space="0" w:color="auto"/>
        <w:right w:val="none" w:sz="0" w:space="0" w:color="auto"/>
      </w:divBdr>
    </w:div>
    <w:div w:id="1034038746">
      <w:marLeft w:val="480"/>
      <w:marRight w:val="0"/>
      <w:marTop w:val="0"/>
      <w:marBottom w:val="0"/>
      <w:divBdr>
        <w:top w:val="none" w:sz="0" w:space="0" w:color="auto"/>
        <w:left w:val="none" w:sz="0" w:space="0" w:color="auto"/>
        <w:bottom w:val="none" w:sz="0" w:space="0" w:color="auto"/>
        <w:right w:val="none" w:sz="0" w:space="0" w:color="auto"/>
      </w:divBdr>
    </w:div>
    <w:div w:id="1034117080">
      <w:marLeft w:val="480"/>
      <w:marRight w:val="0"/>
      <w:marTop w:val="0"/>
      <w:marBottom w:val="0"/>
      <w:divBdr>
        <w:top w:val="none" w:sz="0" w:space="0" w:color="auto"/>
        <w:left w:val="none" w:sz="0" w:space="0" w:color="auto"/>
        <w:bottom w:val="none" w:sz="0" w:space="0" w:color="auto"/>
        <w:right w:val="none" w:sz="0" w:space="0" w:color="auto"/>
      </w:divBdr>
    </w:div>
    <w:div w:id="1034118181">
      <w:marLeft w:val="480"/>
      <w:marRight w:val="0"/>
      <w:marTop w:val="0"/>
      <w:marBottom w:val="0"/>
      <w:divBdr>
        <w:top w:val="none" w:sz="0" w:space="0" w:color="auto"/>
        <w:left w:val="none" w:sz="0" w:space="0" w:color="auto"/>
        <w:bottom w:val="none" w:sz="0" w:space="0" w:color="auto"/>
        <w:right w:val="none" w:sz="0" w:space="0" w:color="auto"/>
      </w:divBdr>
    </w:div>
    <w:div w:id="1034158229">
      <w:marLeft w:val="480"/>
      <w:marRight w:val="0"/>
      <w:marTop w:val="0"/>
      <w:marBottom w:val="0"/>
      <w:divBdr>
        <w:top w:val="none" w:sz="0" w:space="0" w:color="auto"/>
        <w:left w:val="none" w:sz="0" w:space="0" w:color="auto"/>
        <w:bottom w:val="none" w:sz="0" w:space="0" w:color="auto"/>
        <w:right w:val="none" w:sz="0" w:space="0" w:color="auto"/>
      </w:divBdr>
    </w:div>
    <w:div w:id="1034384431">
      <w:marLeft w:val="480"/>
      <w:marRight w:val="0"/>
      <w:marTop w:val="0"/>
      <w:marBottom w:val="0"/>
      <w:divBdr>
        <w:top w:val="none" w:sz="0" w:space="0" w:color="auto"/>
        <w:left w:val="none" w:sz="0" w:space="0" w:color="auto"/>
        <w:bottom w:val="none" w:sz="0" w:space="0" w:color="auto"/>
        <w:right w:val="none" w:sz="0" w:space="0" w:color="auto"/>
      </w:divBdr>
    </w:div>
    <w:div w:id="1034572785">
      <w:marLeft w:val="480"/>
      <w:marRight w:val="0"/>
      <w:marTop w:val="0"/>
      <w:marBottom w:val="0"/>
      <w:divBdr>
        <w:top w:val="none" w:sz="0" w:space="0" w:color="auto"/>
        <w:left w:val="none" w:sz="0" w:space="0" w:color="auto"/>
        <w:bottom w:val="none" w:sz="0" w:space="0" w:color="auto"/>
        <w:right w:val="none" w:sz="0" w:space="0" w:color="auto"/>
      </w:divBdr>
    </w:div>
    <w:div w:id="1034573093">
      <w:marLeft w:val="480"/>
      <w:marRight w:val="0"/>
      <w:marTop w:val="0"/>
      <w:marBottom w:val="0"/>
      <w:divBdr>
        <w:top w:val="none" w:sz="0" w:space="0" w:color="auto"/>
        <w:left w:val="none" w:sz="0" w:space="0" w:color="auto"/>
        <w:bottom w:val="none" w:sz="0" w:space="0" w:color="auto"/>
        <w:right w:val="none" w:sz="0" w:space="0" w:color="auto"/>
      </w:divBdr>
    </w:div>
    <w:div w:id="1034573701">
      <w:marLeft w:val="480"/>
      <w:marRight w:val="0"/>
      <w:marTop w:val="0"/>
      <w:marBottom w:val="0"/>
      <w:divBdr>
        <w:top w:val="none" w:sz="0" w:space="0" w:color="auto"/>
        <w:left w:val="none" w:sz="0" w:space="0" w:color="auto"/>
        <w:bottom w:val="none" w:sz="0" w:space="0" w:color="auto"/>
        <w:right w:val="none" w:sz="0" w:space="0" w:color="auto"/>
      </w:divBdr>
    </w:div>
    <w:div w:id="1034618842">
      <w:marLeft w:val="480"/>
      <w:marRight w:val="0"/>
      <w:marTop w:val="0"/>
      <w:marBottom w:val="0"/>
      <w:divBdr>
        <w:top w:val="none" w:sz="0" w:space="0" w:color="auto"/>
        <w:left w:val="none" w:sz="0" w:space="0" w:color="auto"/>
        <w:bottom w:val="none" w:sz="0" w:space="0" w:color="auto"/>
        <w:right w:val="none" w:sz="0" w:space="0" w:color="auto"/>
      </w:divBdr>
    </w:div>
    <w:div w:id="1034623733">
      <w:marLeft w:val="480"/>
      <w:marRight w:val="0"/>
      <w:marTop w:val="0"/>
      <w:marBottom w:val="0"/>
      <w:divBdr>
        <w:top w:val="none" w:sz="0" w:space="0" w:color="auto"/>
        <w:left w:val="none" w:sz="0" w:space="0" w:color="auto"/>
        <w:bottom w:val="none" w:sz="0" w:space="0" w:color="auto"/>
        <w:right w:val="none" w:sz="0" w:space="0" w:color="auto"/>
      </w:divBdr>
    </w:div>
    <w:div w:id="1034624108">
      <w:marLeft w:val="480"/>
      <w:marRight w:val="0"/>
      <w:marTop w:val="0"/>
      <w:marBottom w:val="0"/>
      <w:divBdr>
        <w:top w:val="none" w:sz="0" w:space="0" w:color="auto"/>
        <w:left w:val="none" w:sz="0" w:space="0" w:color="auto"/>
        <w:bottom w:val="none" w:sz="0" w:space="0" w:color="auto"/>
        <w:right w:val="none" w:sz="0" w:space="0" w:color="auto"/>
      </w:divBdr>
    </w:div>
    <w:div w:id="1034649132">
      <w:marLeft w:val="480"/>
      <w:marRight w:val="0"/>
      <w:marTop w:val="0"/>
      <w:marBottom w:val="0"/>
      <w:divBdr>
        <w:top w:val="none" w:sz="0" w:space="0" w:color="auto"/>
        <w:left w:val="none" w:sz="0" w:space="0" w:color="auto"/>
        <w:bottom w:val="none" w:sz="0" w:space="0" w:color="auto"/>
        <w:right w:val="none" w:sz="0" w:space="0" w:color="auto"/>
      </w:divBdr>
    </w:div>
    <w:div w:id="1034694941">
      <w:marLeft w:val="480"/>
      <w:marRight w:val="0"/>
      <w:marTop w:val="0"/>
      <w:marBottom w:val="0"/>
      <w:divBdr>
        <w:top w:val="none" w:sz="0" w:space="0" w:color="auto"/>
        <w:left w:val="none" w:sz="0" w:space="0" w:color="auto"/>
        <w:bottom w:val="none" w:sz="0" w:space="0" w:color="auto"/>
        <w:right w:val="none" w:sz="0" w:space="0" w:color="auto"/>
      </w:divBdr>
    </w:div>
    <w:div w:id="1034696373">
      <w:marLeft w:val="480"/>
      <w:marRight w:val="0"/>
      <w:marTop w:val="0"/>
      <w:marBottom w:val="0"/>
      <w:divBdr>
        <w:top w:val="none" w:sz="0" w:space="0" w:color="auto"/>
        <w:left w:val="none" w:sz="0" w:space="0" w:color="auto"/>
        <w:bottom w:val="none" w:sz="0" w:space="0" w:color="auto"/>
        <w:right w:val="none" w:sz="0" w:space="0" w:color="auto"/>
      </w:divBdr>
    </w:div>
    <w:div w:id="1034696623">
      <w:marLeft w:val="480"/>
      <w:marRight w:val="0"/>
      <w:marTop w:val="0"/>
      <w:marBottom w:val="0"/>
      <w:divBdr>
        <w:top w:val="none" w:sz="0" w:space="0" w:color="auto"/>
        <w:left w:val="none" w:sz="0" w:space="0" w:color="auto"/>
        <w:bottom w:val="none" w:sz="0" w:space="0" w:color="auto"/>
        <w:right w:val="none" w:sz="0" w:space="0" w:color="auto"/>
      </w:divBdr>
    </w:div>
    <w:div w:id="1034766068">
      <w:marLeft w:val="480"/>
      <w:marRight w:val="0"/>
      <w:marTop w:val="0"/>
      <w:marBottom w:val="0"/>
      <w:divBdr>
        <w:top w:val="none" w:sz="0" w:space="0" w:color="auto"/>
        <w:left w:val="none" w:sz="0" w:space="0" w:color="auto"/>
        <w:bottom w:val="none" w:sz="0" w:space="0" w:color="auto"/>
        <w:right w:val="none" w:sz="0" w:space="0" w:color="auto"/>
      </w:divBdr>
    </w:div>
    <w:div w:id="1034766845">
      <w:marLeft w:val="480"/>
      <w:marRight w:val="0"/>
      <w:marTop w:val="0"/>
      <w:marBottom w:val="0"/>
      <w:divBdr>
        <w:top w:val="none" w:sz="0" w:space="0" w:color="auto"/>
        <w:left w:val="none" w:sz="0" w:space="0" w:color="auto"/>
        <w:bottom w:val="none" w:sz="0" w:space="0" w:color="auto"/>
        <w:right w:val="none" w:sz="0" w:space="0" w:color="auto"/>
      </w:divBdr>
    </w:div>
    <w:div w:id="1034769224">
      <w:marLeft w:val="480"/>
      <w:marRight w:val="0"/>
      <w:marTop w:val="0"/>
      <w:marBottom w:val="0"/>
      <w:divBdr>
        <w:top w:val="none" w:sz="0" w:space="0" w:color="auto"/>
        <w:left w:val="none" w:sz="0" w:space="0" w:color="auto"/>
        <w:bottom w:val="none" w:sz="0" w:space="0" w:color="auto"/>
        <w:right w:val="none" w:sz="0" w:space="0" w:color="auto"/>
      </w:divBdr>
    </w:div>
    <w:div w:id="1034771200">
      <w:marLeft w:val="480"/>
      <w:marRight w:val="0"/>
      <w:marTop w:val="0"/>
      <w:marBottom w:val="0"/>
      <w:divBdr>
        <w:top w:val="none" w:sz="0" w:space="0" w:color="auto"/>
        <w:left w:val="none" w:sz="0" w:space="0" w:color="auto"/>
        <w:bottom w:val="none" w:sz="0" w:space="0" w:color="auto"/>
        <w:right w:val="none" w:sz="0" w:space="0" w:color="auto"/>
      </w:divBdr>
    </w:div>
    <w:div w:id="1034774802">
      <w:marLeft w:val="480"/>
      <w:marRight w:val="0"/>
      <w:marTop w:val="0"/>
      <w:marBottom w:val="0"/>
      <w:divBdr>
        <w:top w:val="none" w:sz="0" w:space="0" w:color="auto"/>
        <w:left w:val="none" w:sz="0" w:space="0" w:color="auto"/>
        <w:bottom w:val="none" w:sz="0" w:space="0" w:color="auto"/>
        <w:right w:val="none" w:sz="0" w:space="0" w:color="auto"/>
      </w:divBdr>
    </w:div>
    <w:div w:id="1034815289">
      <w:marLeft w:val="480"/>
      <w:marRight w:val="0"/>
      <w:marTop w:val="0"/>
      <w:marBottom w:val="0"/>
      <w:divBdr>
        <w:top w:val="none" w:sz="0" w:space="0" w:color="auto"/>
        <w:left w:val="none" w:sz="0" w:space="0" w:color="auto"/>
        <w:bottom w:val="none" w:sz="0" w:space="0" w:color="auto"/>
        <w:right w:val="none" w:sz="0" w:space="0" w:color="auto"/>
      </w:divBdr>
    </w:div>
    <w:div w:id="1034842092">
      <w:marLeft w:val="480"/>
      <w:marRight w:val="0"/>
      <w:marTop w:val="0"/>
      <w:marBottom w:val="0"/>
      <w:divBdr>
        <w:top w:val="none" w:sz="0" w:space="0" w:color="auto"/>
        <w:left w:val="none" w:sz="0" w:space="0" w:color="auto"/>
        <w:bottom w:val="none" w:sz="0" w:space="0" w:color="auto"/>
        <w:right w:val="none" w:sz="0" w:space="0" w:color="auto"/>
      </w:divBdr>
    </w:div>
    <w:div w:id="1034891030">
      <w:marLeft w:val="480"/>
      <w:marRight w:val="0"/>
      <w:marTop w:val="0"/>
      <w:marBottom w:val="0"/>
      <w:divBdr>
        <w:top w:val="none" w:sz="0" w:space="0" w:color="auto"/>
        <w:left w:val="none" w:sz="0" w:space="0" w:color="auto"/>
        <w:bottom w:val="none" w:sz="0" w:space="0" w:color="auto"/>
        <w:right w:val="none" w:sz="0" w:space="0" w:color="auto"/>
      </w:divBdr>
    </w:div>
    <w:div w:id="1035041877">
      <w:marLeft w:val="480"/>
      <w:marRight w:val="0"/>
      <w:marTop w:val="0"/>
      <w:marBottom w:val="0"/>
      <w:divBdr>
        <w:top w:val="none" w:sz="0" w:space="0" w:color="auto"/>
        <w:left w:val="none" w:sz="0" w:space="0" w:color="auto"/>
        <w:bottom w:val="none" w:sz="0" w:space="0" w:color="auto"/>
        <w:right w:val="none" w:sz="0" w:space="0" w:color="auto"/>
      </w:divBdr>
    </w:div>
    <w:div w:id="1035041984">
      <w:marLeft w:val="480"/>
      <w:marRight w:val="0"/>
      <w:marTop w:val="0"/>
      <w:marBottom w:val="0"/>
      <w:divBdr>
        <w:top w:val="none" w:sz="0" w:space="0" w:color="auto"/>
        <w:left w:val="none" w:sz="0" w:space="0" w:color="auto"/>
        <w:bottom w:val="none" w:sz="0" w:space="0" w:color="auto"/>
        <w:right w:val="none" w:sz="0" w:space="0" w:color="auto"/>
      </w:divBdr>
    </w:div>
    <w:div w:id="1035042076">
      <w:marLeft w:val="480"/>
      <w:marRight w:val="0"/>
      <w:marTop w:val="0"/>
      <w:marBottom w:val="0"/>
      <w:divBdr>
        <w:top w:val="none" w:sz="0" w:space="0" w:color="auto"/>
        <w:left w:val="none" w:sz="0" w:space="0" w:color="auto"/>
        <w:bottom w:val="none" w:sz="0" w:space="0" w:color="auto"/>
        <w:right w:val="none" w:sz="0" w:space="0" w:color="auto"/>
      </w:divBdr>
    </w:div>
    <w:div w:id="1035078512">
      <w:marLeft w:val="480"/>
      <w:marRight w:val="0"/>
      <w:marTop w:val="0"/>
      <w:marBottom w:val="0"/>
      <w:divBdr>
        <w:top w:val="none" w:sz="0" w:space="0" w:color="auto"/>
        <w:left w:val="none" w:sz="0" w:space="0" w:color="auto"/>
        <w:bottom w:val="none" w:sz="0" w:space="0" w:color="auto"/>
        <w:right w:val="none" w:sz="0" w:space="0" w:color="auto"/>
      </w:divBdr>
    </w:div>
    <w:div w:id="1035085179">
      <w:marLeft w:val="480"/>
      <w:marRight w:val="0"/>
      <w:marTop w:val="0"/>
      <w:marBottom w:val="0"/>
      <w:divBdr>
        <w:top w:val="none" w:sz="0" w:space="0" w:color="auto"/>
        <w:left w:val="none" w:sz="0" w:space="0" w:color="auto"/>
        <w:bottom w:val="none" w:sz="0" w:space="0" w:color="auto"/>
        <w:right w:val="none" w:sz="0" w:space="0" w:color="auto"/>
      </w:divBdr>
    </w:div>
    <w:div w:id="1035154276">
      <w:marLeft w:val="480"/>
      <w:marRight w:val="0"/>
      <w:marTop w:val="0"/>
      <w:marBottom w:val="0"/>
      <w:divBdr>
        <w:top w:val="none" w:sz="0" w:space="0" w:color="auto"/>
        <w:left w:val="none" w:sz="0" w:space="0" w:color="auto"/>
        <w:bottom w:val="none" w:sz="0" w:space="0" w:color="auto"/>
        <w:right w:val="none" w:sz="0" w:space="0" w:color="auto"/>
      </w:divBdr>
    </w:div>
    <w:div w:id="1035159986">
      <w:marLeft w:val="480"/>
      <w:marRight w:val="0"/>
      <w:marTop w:val="0"/>
      <w:marBottom w:val="0"/>
      <w:divBdr>
        <w:top w:val="none" w:sz="0" w:space="0" w:color="auto"/>
        <w:left w:val="none" w:sz="0" w:space="0" w:color="auto"/>
        <w:bottom w:val="none" w:sz="0" w:space="0" w:color="auto"/>
        <w:right w:val="none" w:sz="0" w:space="0" w:color="auto"/>
      </w:divBdr>
    </w:div>
    <w:div w:id="1035230398">
      <w:marLeft w:val="480"/>
      <w:marRight w:val="0"/>
      <w:marTop w:val="0"/>
      <w:marBottom w:val="0"/>
      <w:divBdr>
        <w:top w:val="none" w:sz="0" w:space="0" w:color="auto"/>
        <w:left w:val="none" w:sz="0" w:space="0" w:color="auto"/>
        <w:bottom w:val="none" w:sz="0" w:space="0" w:color="auto"/>
        <w:right w:val="none" w:sz="0" w:space="0" w:color="auto"/>
      </w:divBdr>
    </w:div>
    <w:div w:id="1035278703">
      <w:marLeft w:val="480"/>
      <w:marRight w:val="0"/>
      <w:marTop w:val="0"/>
      <w:marBottom w:val="0"/>
      <w:divBdr>
        <w:top w:val="none" w:sz="0" w:space="0" w:color="auto"/>
        <w:left w:val="none" w:sz="0" w:space="0" w:color="auto"/>
        <w:bottom w:val="none" w:sz="0" w:space="0" w:color="auto"/>
        <w:right w:val="none" w:sz="0" w:space="0" w:color="auto"/>
      </w:divBdr>
    </w:div>
    <w:div w:id="1035303302">
      <w:marLeft w:val="480"/>
      <w:marRight w:val="0"/>
      <w:marTop w:val="0"/>
      <w:marBottom w:val="0"/>
      <w:divBdr>
        <w:top w:val="none" w:sz="0" w:space="0" w:color="auto"/>
        <w:left w:val="none" w:sz="0" w:space="0" w:color="auto"/>
        <w:bottom w:val="none" w:sz="0" w:space="0" w:color="auto"/>
        <w:right w:val="none" w:sz="0" w:space="0" w:color="auto"/>
      </w:divBdr>
    </w:div>
    <w:div w:id="1035345211">
      <w:marLeft w:val="480"/>
      <w:marRight w:val="0"/>
      <w:marTop w:val="0"/>
      <w:marBottom w:val="0"/>
      <w:divBdr>
        <w:top w:val="none" w:sz="0" w:space="0" w:color="auto"/>
        <w:left w:val="none" w:sz="0" w:space="0" w:color="auto"/>
        <w:bottom w:val="none" w:sz="0" w:space="0" w:color="auto"/>
        <w:right w:val="none" w:sz="0" w:space="0" w:color="auto"/>
      </w:divBdr>
    </w:div>
    <w:div w:id="1035424312">
      <w:marLeft w:val="480"/>
      <w:marRight w:val="0"/>
      <w:marTop w:val="0"/>
      <w:marBottom w:val="0"/>
      <w:divBdr>
        <w:top w:val="none" w:sz="0" w:space="0" w:color="auto"/>
        <w:left w:val="none" w:sz="0" w:space="0" w:color="auto"/>
        <w:bottom w:val="none" w:sz="0" w:space="0" w:color="auto"/>
        <w:right w:val="none" w:sz="0" w:space="0" w:color="auto"/>
      </w:divBdr>
    </w:div>
    <w:div w:id="1035468816">
      <w:marLeft w:val="480"/>
      <w:marRight w:val="0"/>
      <w:marTop w:val="0"/>
      <w:marBottom w:val="0"/>
      <w:divBdr>
        <w:top w:val="none" w:sz="0" w:space="0" w:color="auto"/>
        <w:left w:val="none" w:sz="0" w:space="0" w:color="auto"/>
        <w:bottom w:val="none" w:sz="0" w:space="0" w:color="auto"/>
        <w:right w:val="none" w:sz="0" w:space="0" w:color="auto"/>
      </w:divBdr>
    </w:div>
    <w:div w:id="1035495910">
      <w:marLeft w:val="480"/>
      <w:marRight w:val="0"/>
      <w:marTop w:val="0"/>
      <w:marBottom w:val="0"/>
      <w:divBdr>
        <w:top w:val="none" w:sz="0" w:space="0" w:color="auto"/>
        <w:left w:val="none" w:sz="0" w:space="0" w:color="auto"/>
        <w:bottom w:val="none" w:sz="0" w:space="0" w:color="auto"/>
        <w:right w:val="none" w:sz="0" w:space="0" w:color="auto"/>
      </w:divBdr>
    </w:div>
    <w:div w:id="1035615194">
      <w:marLeft w:val="480"/>
      <w:marRight w:val="0"/>
      <w:marTop w:val="0"/>
      <w:marBottom w:val="0"/>
      <w:divBdr>
        <w:top w:val="none" w:sz="0" w:space="0" w:color="auto"/>
        <w:left w:val="none" w:sz="0" w:space="0" w:color="auto"/>
        <w:bottom w:val="none" w:sz="0" w:space="0" w:color="auto"/>
        <w:right w:val="none" w:sz="0" w:space="0" w:color="auto"/>
      </w:divBdr>
    </w:div>
    <w:div w:id="1035620077">
      <w:marLeft w:val="480"/>
      <w:marRight w:val="0"/>
      <w:marTop w:val="0"/>
      <w:marBottom w:val="0"/>
      <w:divBdr>
        <w:top w:val="none" w:sz="0" w:space="0" w:color="auto"/>
        <w:left w:val="none" w:sz="0" w:space="0" w:color="auto"/>
        <w:bottom w:val="none" w:sz="0" w:space="0" w:color="auto"/>
        <w:right w:val="none" w:sz="0" w:space="0" w:color="auto"/>
      </w:divBdr>
    </w:div>
    <w:div w:id="1035691795">
      <w:marLeft w:val="480"/>
      <w:marRight w:val="0"/>
      <w:marTop w:val="0"/>
      <w:marBottom w:val="0"/>
      <w:divBdr>
        <w:top w:val="none" w:sz="0" w:space="0" w:color="auto"/>
        <w:left w:val="none" w:sz="0" w:space="0" w:color="auto"/>
        <w:bottom w:val="none" w:sz="0" w:space="0" w:color="auto"/>
        <w:right w:val="none" w:sz="0" w:space="0" w:color="auto"/>
      </w:divBdr>
    </w:div>
    <w:div w:id="1035811860">
      <w:marLeft w:val="480"/>
      <w:marRight w:val="0"/>
      <w:marTop w:val="0"/>
      <w:marBottom w:val="0"/>
      <w:divBdr>
        <w:top w:val="none" w:sz="0" w:space="0" w:color="auto"/>
        <w:left w:val="none" w:sz="0" w:space="0" w:color="auto"/>
        <w:bottom w:val="none" w:sz="0" w:space="0" w:color="auto"/>
        <w:right w:val="none" w:sz="0" w:space="0" w:color="auto"/>
      </w:divBdr>
    </w:div>
    <w:div w:id="1035891949">
      <w:marLeft w:val="480"/>
      <w:marRight w:val="0"/>
      <w:marTop w:val="0"/>
      <w:marBottom w:val="0"/>
      <w:divBdr>
        <w:top w:val="none" w:sz="0" w:space="0" w:color="auto"/>
        <w:left w:val="none" w:sz="0" w:space="0" w:color="auto"/>
        <w:bottom w:val="none" w:sz="0" w:space="0" w:color="auto"/>
        <w:right w:val="none" w:sz="0" w:space="0" w:color="auto"/>
      </w:divBdr>
    </w:div>
    <w:div w:id="1035929420">
      <w:marLeft w:val="480"/>
      <w:marRight w:val="0"/>
      <w:marTop w:val="0"/>
      <w:marBottom w:val="0"/>
      <w:divBdr>
        <w:top w:val="none" w:sz="0" w:space="0" w:color="auto"/>
        <w:left w:val="none" w:sz="0" w:space="0" w:color="auto"/>
        <w:bottom w:val="none" w:sz="0" w:space="0" w:color="auto"/>
        <w:right w:val="none" w:sz="0" w:space="0" w:color="auto"/>
      </w:divBdr>
    </w:div>
    <w:div w:id="1035932576">
      <w:marLeft w:val="480"/>
      <w:marRight w:val="0"/>
      <w:marTop w:val="0"/>
      <w:marBottom w:val="0"/>
      <w:divBdr>
        <w:top w:val="none" w:sz="0" w:space="0" w:color="auto"/>
        <w:left w:val="none" w:sz="0" w:space="0" w:color="auto"/>
        <w:bottom w:val="none" w:sz="0" w:space="0" w:color="auto"/>
        <w:right w:val="none" w:sz="0" w:space="0" w:color="auto"/>
      </w:divBdr>
    </w:div>
    <w:div w:id="1035959651">
      <w:marLeft w:val="480"/>
      <w:marRight w:val="0"/>
      <w:marTop w:val="0"/>
      <w:marBottom w:val="0"/>
      <w:divBdr>
        <w:top w:val="none" w:sz="0" w:space="0" w:color="auto"/>
        <w:left w:val="none" w:sz="0" w:space="0" w:color="auto"/>
        <w:bottom w:val="none" w:sz="0" w:space="0" w:color="auto"/>
        <w:right w:val="none" w:sz="0" w:space="0" w:color="auto"/>
      </w:divBdr>
    </w:div>
    <w:div w:id="1036076572">
      <w:marLeft w:val="480"/>
      <w:marRight w:val="0"/>
      <w:marTop w:val="0"/>
      <w:marBottom w:val="0"/>
      <w:divBdr>
        <w:top w:val="none" w:sz="0" w:space="0" w:color="auto"/>
        <w:left w:val="none" w:sz="0" w:space="0" w:color="auto"/>
        <w:bottom w:val="none" w:sz="0" w:space="0" w:color="auto"/>
        <w:right w:val="none" w:sz="0" w:space="0" w:color="auto"/>
      </w:divBdr>
    </w:div>
    <w:div w:id="1036076817">
      <w:marLeft w:val="480"/>
      <w:marRight w:val="0"/>
      <w:marTop w:val="0"/>
      <w:marBottom w:val="0"/>
      <w:divBdr>
        <w:top w:val="none" w:sz="0" w:space="0" w:color="auto"/>
        <w:left w:val="none" w:sz="0" w:space="0" w:color="auto"/>
        <w:bottom w:val="none" w:sz="0" w:space="0" w:color="auto"/>
        <w:right w:val="none" w:sz="0" w:space="0" w:color="auto"/>
      </w:divBdr>
    </w:div>
    <w:div w:id="1036079552">
      <w:marLeft w:val="480"/>
      <w:marRight w:val="0"/>
      <w:marTop w:val="0"/>
      <w:marBottom w:val="0"/>
      <w:divBdr>
        <w:top w:val="none" w:sz="0" w:space="0" w:color="auto"/>
        <w:left w:val="none" w:sz="0" w:space="0" w:color="auto"/>
        <w:bottom w:val="none" w:sz="0" w:space="0" w:color="auto"/>
        <w:right w:val="none" w:sz="0" w:space="0" w:color="auto"/>
      </w:divBdr>
    </w:div>
    <w:div w:id="1036084750">
      <w:marLeft w:val="480"/>
      <w:marRight w:val="0"/>
      <w:marTop w:val="0"/>
      <w:marBottom w:val="0"/>
      <w:divBdr>
        <w:top w:val="none" w:sz="0" w:space="0" w:color="auto"/>
        <w:left w:val="none" w:sz="0" w:space="0" w:color="auto"/>
        <w:bottom w:val="none" w:sz="0" w:space="0" w:color="auto"/>
        <w:right w:val="none" w:sz="0" w:space="0" w:color="auto"/>
      </w:divBdr>
    </w:div>
    <w:div w:id="1036127587">
      <w:marLeft w:val="480"/>
      <w:marRight w:val="0"/>
      <w:marTop w:val="0"/>
      <w:marBottom w:val="0"/>
      <w:divBdr>
        <w:top w:val="none" w:sz="0" w:space="0" w:color="auto"/>
        <w:left w:val="none" w:sz="0" w:space="0" w:color="auto"/>
        <w:bottom w:val="none" w:sz="0" w:space="0" w:color="auto"/>
        <w:right w:val="none" w:sz="0" w:space="0" w:color="auto"/>
      </w:divBdr>
    </w:div>
    <w:div w:id="1036154210">
      <w:marLeft w:val="480"/>
      <w:marRight w:val="0"/>
      <w:marTop w:val="0"/>
      <w:marBottom w:val="0"/>
      <w:divBdr>
        <w:top w:val="none" w:sz="0" w:space="0" w:color="auto"/>
        <w:left w:val="none" w:sz="0" w:space="0" w:color="auto"/>
        <w:bottom w:val="none" w:sz="0" w:space="0" w:color="auto"/>
        <w:right w:val="none" w:sz="0" w:space="0" w:color="auto"/>
      </w:divBdr>
    </w:div>
    <w:div w:id="1036387725">
      <w:marLeft w:val="480"/>
      <w:marRight w:val="0"/>
      <w:marTop w:val="0"/>
      <w:marBottom w:val="0"/>
      <w:divBdr>
        <w:top w:val="none" w:sz="0" w:space="0" w:color="auto"/>
        <w:left w:val="none" w:sz="0" w:space="0" w:color="auto"/>
        <w:bottom w:val="none" w:sz="0" w:space="0" w:color="auto"/>
        <w:right w:val="none" w:sz="0" w:space="0" w:color="auto"/>
      </w:divBdr>
    </w:div>
    <w:div w:id="1036389011">
      <w:marLeft w:val="480"/>
      <w:marRight w:val="0"/>
      <w:marTop w:val="0"/>
      <w:marBottom w:val="0"/>
      <w:divBdr>
        <w:top w:val="none" w:sz="0" w:space="0" w:color="auto"/>
        <w:left w:val="none" w:sz="0" w:space="0" w:color="auto"/>
        <w:bottom w:val="none" w:sz="0" w:space="0" w:color="auto"/>
        <w:right w:val="none" w:sz="0" w:space="0" w:color="auto"/>
      </w:divBdr>
    </w:div>
    <w:div w:id="1036390939">
      <w:marLeft w:val="480"/>
      <w:marRight w:val="0"/>
      <w:marTop w:val="0"/>
      <w:marBottom w:val="0"/>
      <w:divBdr>
        <w:top w:val="none" w:sz="0" w:space="0" w:color="auto"/>
        <w:left w:val="none" w:sz="0" w:space="0" w:color="auto"/>
        <w:bottom w:val="none" w:sz="0" w:space="0" w:color="auto"/>
        <w:right w:val="none" w:sz="0" w:space="0" w:color="auto"/>
      </w:divBdr>
    </w:div>
    <w:div w:id="1036396157">
      <w:marLeft w:val="480"/>
      <w:marRight w:val="0"/>
      <w:marTop w:val="0"/>
      <w:marBottom w:val="0"/>
      <w:divBdr>
        <w:top w:val="none" w:sz="0" w:space="0" w:color="auto"/>
        <w:left w:val="none" w:sz="0" w:space="0" w:color="auto"/>
        <w:bottom w:val="none" w:sz="0" w:space="0" w:color="auto"/>
        <w:right w:val="none" w:sz="0" w:space="0" w:color="auto"/>
      </w:divBdr>
    </w:div>
    <w:div w:id="1036468542">
      <w:marLeft w:val="480"/>
      <w:marRight w:val="0"/>
      <w:marTop w:val="0"/>
      <w:marBottom w:val="0"/>
      <w:divBdr>
        <w:top w:val="none" w:sz="0" w:space="0" w:color="auto"/>
        <w:left w:val="none" w:sz="0" w:space="0" w:color="auto"/>
        <w:bottom w:val="none" w:sz="0" w:space="0" w:color="auto"/>
        <w:right w:val="none" w:sz="0" w:space="0" w:color="auto"/>
      </w:divBdr>
    </w:div>
    <w:div w:id="1036543041">
      <w:marLeft w:val="480"/>
      <w:marRight w:val="0"/>
      <w:marTop w:val="0"/>
      <w:marBottom w:val="0"/>
      <w:divBdr>
        <w:top w:val="none" w:sz="0" w:space="0" w:color="auto"/>
        <w:left w:val="none" w:sz="0" w:space="0" w:color="auto"/>
        <w:bottom w:val="none" w:sz="0" w:space="0" w:color="auto"/>
        <w:right w:val="none" w:sz="0" w:space="0" w:color="auto"/>
      </w:divBdr>
    </w:div>
    <w:div w:id="1036587760">
      <w:marLeft w:val="480"/>
      <w:marRight w:val="0"/>
      <w:marTop w:val="0"/>
      <w:marBottom w:val="0"/>
      <w:divBdr>
        <w:top w:val="none" w:sz="0" w:space="0" w:color="auto"/>
        <w:left w:val="none" w:sz="0" w:space="0" w:color="auto"/>
        <w:bottom w:val="none" w:sz="0" w:space="0" w:color="auto"/>
        <w:right w:val="none" w:sz="0" w:space="0" w:color="auto"/>
      </w:divBdr>
    </w:div>
    <w:div w:id="1036656691">
      <w:marLeft w:val="480"/>
      <w:marRight w:val="0"/>
      <w:marTop w:val="0"/>
      <w:marBottom w:val="0"/>
      <w:divBdr>
        <w:top w:val="none" w:sz="0" w:space="0" w:color="auto"/>
        <w:left w:val="none" w:sz="0" w:space="0" w:color="auto"/>
        <w:bottom w:val="none" w:sz="0" w:space="0" w:color="auto"/>
        <w:right w:val="none" w:sz="0" w:space="0" w:color="auto"/>
      </w:divBdr>
    </w:div>
    <w:div w:id="1036663503">
      <w:marLeft w:val="480"/>
      <w:marRight w:val="0"/>
      <w:marTop w:val="0"/>
      <w:marBottom w:val="0"/>
      <w:divBdr>
        <w:top w:val="none" w:sz="0" w:space="0" w:color="auto"/>
        <w:left w:val="none" w:sz="0" w:space="0" w:color="auto"/>
        <w:bottom w:val="none" w:sz="0" w:space="0" w:color="auto"/>
        <w:right w:val="none" w:sz="0" w:space="0" w:color="auto"/>
      </w:divBdr>
    </w:div>
    <w:div w:id="1036735347">
      <w:marLeft w:val="480"/>
      <w:marRight w:val="0"/>
      <w:marTop w:val="0"/>
      <w:marBottom w:val="0"/>
      <w:divBdr>
        <w:top w:val="none" w:sz="0" w:space="0" w:color="auto"/>
        <w:left w:val="none" w:sz="0" w:space="0" w:color="auto"/>
        <w:bottom w:val="none" w:sz="0" w:space="0" w:color="auto"/>
        <w:right w:val="none" w:sz="0" w:space="0" w:color="auto"/>
      </w:divBdr>
    </w:div>
    <w:div w:id="1036740630">
      <w:marLeft w:val="480"/>
      <w:marRight w:val="0"/>
      <w:marTop w:val="0"/>
      <w:marBottom w:val="0"/>
      <w:divBdr>
        <w:top w:val="none" w:sz="0" w:space="0" w:color="auto"/>
        <w:left w:val="none" w:sz="0" w:space="0" w:color="auto"/>
        <w:bottom w:val="none" w:sz="0" w:space="0" w:color="auto"/>
        <w:right w:val="none" w:sz="0" w:space="0" w:color="auto"/>
      </w:divBdr>
    </w:div>
    <w:div w:id="1036779899">
      <w:marLeft w:val="480"/>
      <w:marRight w:val="0"/>
      <w:marTop w:val="0"/>
      <w:marBottom w:val="0"/>
      <w:divBdr>
        <w:top w:val="none" w:sz="0" w:space="0" w:color="auto"/>
        <w:left w:val="none" w:sz="0" w:space="0" w:color="auto"/>
        <w:bottom w:val="none" w:sz="0" w:space="0" w:color="auto"/>
        <w:right w:val="none" w:sz="0" w:space="0" w:color="auto"/>
      </w:divBdr>
    </w:div>
    <w:div w:id="1036781352">
      <w:marLeft w:val="480"/>
      <w:marRight w:val="0"/>
      <w:marTop w:val="0"/>
      <w:marBottom w:val="0"/>
      <w:divBdr>
        <w:top w:val="none" w:sz="0" w:space="0" w:color="auto"/>
        <w:left w:val="none" w:sz="0" w:space="0" w:color="auto"/>
        <w:bottom w:val="none" w:sz="0" w:space="0" w:color="auto"/>
        <w:right w:val="none" w:sz="0" w:space="0" w:color="auto"/>
      </w:divBdr>
    </w:div>
    <w:div w:id="1036809503">
      <w:marLeft w:val="480"/>
      <w:marRight w:val="0"/>
      <w:marTop w:val="0"/>
      <w:marBottom w:val="0"/>
      <w:divBdr>
        <w:top w:val="none" w:sz="0" w:space="0" w:color="auto"/>
        <w:left w:val="none" w:sz="0" w:space="0" w:color="auto"/>
        <w:bottom w:val="none" w:sz="0" w:space="0" w:color="auto"/>
        <w:right w:val="none" w:sz="0" w:space="0" w:color="auto"/>
      </w:divBdr>
    </w:div>
    <w:div w:id="1036929657">
      <w:marLeft w:val="480"/>
      <w:marRight w:val="0"/>
      <w:marTop w:val="0"/>
      <w:marBottom w:val="0"/>
      <w:divBdr>
        <w:top w:val="none" w:sz="0" w:space="0" w:color="auto"/>
        <w:left w:val="none" w:sz="0" w:space="0" w:color="auto"/>
        <w:bottom w:val="none" w:sz="0" w:space="0" w:color="auto"/>
        <w:right w:val="none" w:sz="0" w:space="0" w:color="auto"/>
      </w:divBdr>
    </w:div>
    <w:div w:id="1036932457">
      <w:marLeft w:val="480"/>
      <w:marRight w:val="0"/>
      <w:marTop w:val="0"/>
      <w:marBottom w:val="0"/>
      <w:divBdr>
        <w:top w:val="none" w:sz="0" w:space="0" w:color="auto"/>
        <w:left w:val="none" w:sz="0" w:space="0" w:color="auto"/>
        <w:bottom w:val="none" w:sz="0" w:space="0" w:color="auto"/>
        <w:right w:val="none" w:sz="0" w:space="0" w:color="auto"/>
      </w:divBdr>
    </w:div>
    <w:div w:id="1036976540">
      <w:marLeft w:val="480"/>
      <w:marRight w:val="0"/>
      <w:marTop w:val="0"/>
      <w:marBottom w:val="0"/>
      <w:divBdr>
        <w:top w:val="none" w:sz="0" w:space="0" w:color="auto"/>
        <w:left w:val="none" w:sz="0" w:space="0" w:color="auto"/>
        <w:bottom w:val="none" w:sz="0" w:space="0" w:color="auto"/>
        <w:right w:val="none" w:sz="0" w:space="0" w:color="auto"/>
      </w:divBdr>
    </w:div>
    <w:div w:id="1037045541">
      <w:marLeft w:val="480"/>
      <w:marRight w:val="0"/>
      <w:marTop w:val="0"/>
      <w:marBottom w:val="0"/>
      <w:divBdr>
        <w:top w:val="none" w:sz="0" w:space="0" w:color="auto"/>
        <w:left w:val="none" w:sz="0" w:space="0" w:color="auto"/>
        <w:bottom w:val="none" w:sz="0" w:space="0" w:color="auto"/>
        <w:right w:val="none" w:sz="0" w:space="0" w:color="auto"/>
      </w:divBdr>
    </w:div>
    <w:div w:id="1037045870">
      <w:marLeft w:val="480"/>
      <w:marRight w:val="0"/>
      <w:marTop w:val="0"/>
      <w:marBottom w:val="0"/>
      <w:divBdr>
        <w:top w:val="none" w:sz="0" w:space="0" w:color="auto"/>
        <w:left w:val="none" w:sz="0" w:space="0" w:color="auto"/>
        <w:bottom w:val="none" w:sz="0" w:space="0" w:color="auto"/>
        <w:right w:val="none" w:sz="0" w:space="0" w:color="auto"/>
      </w:divBdr>
    </w:div>
    <w:div w:id="1037047228">
      <w:marLeft w:val="480"/>
      <w:marRight w:val="0"/>
      <w:marTop w:val="0"/>
      <w:marBottom w:val="0"/>
      <w:divBdr>
        <w:top w:val="none" w:sz="0" w:space="0" w:color="auto"/>
        <w:left w:val="none" w:sz="0" w:space="0" w:color="auto"/>
        <w:bottom w:val="none" w:sz="0" w:space="0" w:color="auto"/>
        <w:right w:val="none" w:sz="0" w:space="0" w:color="auto"/>
      </w:divBdr>
    </w:div>
    <w:div w:id="1037120250">
      <w:marLeft w:val="480"/>
      <w:marRight w:val="0"/>
      <w:marTop w:val="0"/>
      <w:marBottom w:val="0"/>
      <w:divBdr>
        <w:top w:val="none" w:sz="0" w:space="0" w:color="auto"/>
        <w:left w:val="none" w:sz="0" w:space="0" w:color="auto"/>
        <w:bottom w:val="none" w:sz="0" w:space="0" w:color="auto"/>
        <w:right w:val="none" w:sz="0" w:space="0" w:color="auto"/>
      </w:divBdr>
    </w:div>
    <w:div w:id="1037121870">
      <w:marLeft w:val="480"/>
      <w:marRight w:val="0"/>
      <w:marTop w:val="0"/>
      <w:marBottom w:val="0"/>
      <w:divBdr>
        <w:top w:val="none" w:sz="0" w:space="0" w:color="auto"/>
        <w:left w:val="none" w:sz="0" w:space="0" w:color="auto"/>
        <w:bottom w:val="none" w:sz="0" w:space="0" w:color="auto"/>
        <w:right w:val="none" w:sz="0" w:space="0" w:color="auto"/>
      </w:divBdr>
    </w:div>
    <w:div w:id="1037125929">
      <w:marLeft w:val="480"/>
      <w:marRight w:val="0"/>
      <w:marTop w:val="0"/>
      <w:marBottom w:val="0"/>
      <w:divBdr>
        <w:top w:val="none" w:sz="0" w:space="0" w:color="auto"/>
        <w:left w:val="none" w:sz="0" w:space="0" w:color="auto"/>
        <w:bottom w:val="none" w:sz="0" w:space="0" w:color="auto"/>
        <w:right w:val="none" w:sz="0" w:space="0" w:color="auto"/>
      </w:divBdr>
    </w:div>
    <w:div w:id="1037195828">
      <w:marLeft w:val="480"/>
      <w:marRight w:val="0"/>
      <w:marTop w:val="0"/>
      <w:marBottom w:val="0"/>
      <w:divBdr>
        <w:top w:val="none" w:sz="0" w:space="0" w:color="auto"/>
        <w:left w:val="none" w:sz="0" w:space="0" w:color="auto"/>
        <w:bottom w:val="none" w:sz="0" w:space="0" w:color="auto"/>
        <w:right w:val="none" w:sz="0" w:space="0" w:color="auto"/>
      </w:divBdr>
    </w:div>
    <w:div w:id="1037239242">
      <w:marLeft w:val="480"/>
      <w:marRight w:val="0"/>
      <w:marTop w:val="0"/>
      <w:marBottom w:val="0"/>
      <w:divBdr>
        <w:top w:val="none" w:sz="0" w:space="0" w:color="auto"/>
        <w:left w:val="none" w:sz="0" w:space="0" w:color="auto"/>
        <w:bottom w:val="none" w:sz="0" w:space="0" w:color="auto"/>
        <w:right w:val="none" w:sz="0" w:space="0" w:color="auto"/>
      </w:divBdr>
    </w:div>
    <w:div w:id="1037241100">
      <w:marLeft w:val="480"/>
      <w:marRight w:val="0"/>
      <w:marTop w:val="0"/>
      <w:marBottom w:val="0"/>
      <w:divBdr>
        <w:top w:val="none" w:sz="0" w:space="0" w:color="auto"/>
        <w:left w:val="none" w:sz="0" w:space="0" w:color="auto"/>
        <w:bottom w:val="none" w:sz="0" w:space="0" w:color="auto"/>
        <w:right w:val="none" w:sz="0" w:space="0" w:color="auto"/>
      </w:divBdr>
    </w:div>
    <w:div w:id="1037241948">
      <w:bodyDiv w:val="1"/>
      <w:marLeft w:val="0"/>
      <w:marRight w:val="0"/>
      <w:marTop w:val="0"/>
      <w:marBottom w:val="0"/>
      <w:divBdr>
        <w:top w:val="none" w:sz="0" w:space="0" w:color="auto"/>
        <w:left w:val="none" w:sz="0" w:space="0" w:color="auto"/>
        <w:bottom w:val="none" w:sz="0" w:space="0" w:color="auto"/>
        <w:right w:val="none" w:sz="0" w:space="0" w:color="auto"/>
      </w:divBdr>
      <w:divsChild>
        <w:div w:id="101610788">
          <w:marLeft w:val="480"/>
          <w:marRight w:val="0"/>
          <w:marTop w:val="0"/>
          <w:marBottom w:val="0"/>
          <w:divBdr>
            <w:top w:val="none" w:sz="0" w:space="0" w:color="auto"/>
            <w:left w:val="none" w:sz="0" w:space="0" w:color="auto"/>
            <w:bottom w:val="none" w:sz="0" w:space="0" w:color="auto"/>
            <w:right w:val="none" w:sz="0" w:space="0" w:color="auto"/>
          </w:divBdr>
        </w:div>
        <w:div w:id="71851646">
          <w:marLeft w:val="480"/>
          <w:marRight w:val="0"/>
          <w:marTop w:val="0"/>
          <w:marBottom w:val="0"/>
          <w:divBdr>
            <w:top w:val="none" w:sz="0" w:space="0" w:color="auto"/>
            <w:left w:val="none" w:sz="0" w:space="0" w:color="auto"/>
            <w:bottom w:val="none" w:sz="0" w:space="0" w:color="auto"/>
            <w:right w:val="none" w:sz="0" w:space="0" w:color="auto"/>
          </w:divBdr>
        </w:div>
        <w:div w:id="1838763830">
          <w:marLeft w:val="480"/>
          <w:marRight w:val="0"/>
          <w:marTop w:val="0"/>
          <w:marBottom w:val="0"/>
          <w:divBdr>
            <w:top w:val="none" w:sz="0" w:space="0" w:color="auto"/>
            <w:left w:val="none" w:sz="0" w:space="0" w:color="auto"/>
            <w:bottom w:val="none" w:sz="0" w:space="0" w:color="auto"/>
            <w:right w:val="none" w:sz="0" w:space="0" w:color="auto"/>
          </w:divBdr>
        </w:div>
        <w:div w:id="1520199400">
          <w:marLeft w:val="480"/>
          <w:marRight w:val="0"/>
          <w:marTop w:val="0"/>
          <w:marBottom w:val="0"/>
          <w:divBdr>
            <w:top w:val="none" w:sz="0" w:space="0" w:color="auto"/>
            <w:left w:val="none" w:sz="0" w:space="0" w:color="auto"/>
            <w:bottom w:val="none" w:sz="0" w:space="0" w:color="auto"/>
            <w:right w:val="none" w:sz="0" w:space="0" w:color="auto"/>
          </w:divBdr>
        </w:div>
        <w:div w:id="2001275994">
          <w:marLeft w:val="480"/>
          <w:marRight w:val="0"/>
          <w:marTop w:val="0"/>
          <w:marBottom w:val="0"/>
          <w:divBdr>
            <w:top w:val="none" w:sz="0" w:space="0" w:color="auto"/>
            <w:left w:val="none" w:sz="0" w:space="0" w:color="auto"/>
            <w:bottom w:val="none" w:sz="0" w:space="0" w:color="auto"/>
            <w:right w:val="none" w:sz="0" w:space="0" w:color="auto"/>
          </w:divBdr>
        </w:div>
        <w:div w:id="941835799">
          <w:marLeft w:val="480"/>
          <w:marRight w:val="0"/>
          <w:marTop w:val="0"/>
          <w:marBottom w:val="0"/>
          <w:divBdr>
            <w:top w:val="none" w:sz="0" w:space="0" w:color="auto"/>
            <w:left w:val="none" w:sz="0" w:space="0" w:color="auto"/>
            <w:bottom w:val="none" w:sz="0" w:space="0" w:color="auto"/>
            <w:right w:val="none" w:sz="0" w:space="0" w:color="auto"/>
          </w:divBdr>
        </w:div>
        <w:div w:id="1365255731">
          <w:marLeft w:val="480"/>
          <w:marRight w:val="0"/>
          <w:marTop w:val="0"/>
          <w:marBottom w:val="0"/>
          <w:divBdr>
            <w:top w:val="none" w:sz="0" w:space="0" w:color="auto"/>
            <w:left w:val="none" w:sz="0" w:space="0" w:color="auto"/>
            <w:bottom w:val="none" w:sz="0" w:space="0" w:color="auto"/>
            <w:right w:val="none" w:sz="0" w:space="0" w:color="auto"/>
          </w:divBdr>
        </w:div>
        <w:div w:id="1754471072">
          <w:marLeft w:val="480"/>
          <w:marRight w:val="0"/>
          <w:marTop w:val="0"/>
          <w:marBottom w:val="0"/>
          <w:divBdr>
            <w:top w:val="none" w:sz="0" w:space="0" w:color="auto"/>
            <w:left w:val="none" w:sz="0" w:space="0" w:color="auto"/>
            <w:bottom w:val="none" w:sz="0" w:space="0" w:color="auto"/>
            <w:right w:val="none" w:sz="0" w:space="0" w:color="auto"/>
          </w:divBdr>
        </w:div>
        <w:div w:id="1632591826">
          <w:marLeft w:val="480"/>
          <w:marRight w:val="0"/>
          <w:marTop w:val="0"/>
          <w:marBottom w:val="0"/>
          <w:divBdr>
            <w:top w:val="none" w:sz="0" w:space="0" w:color="auto"/>
            <w:left w:val="none" w:sz="0" w:space="0" w:color="auto"/>
            <w:bottom w:val="none" w:sz="0" w:space="0" w:color="auto"/>
            <w:right w:val="none" w:sz="0" w:space="0" w:color="auto"/>
          </w:divBdr>
        </w:div>
        <w:div w:id="1988241298">
          <w:marLeft w:val="480"/>
          <w:marRight w:val="0"/>
          <w:marTop w:val="0"/>
          <w:marBottom w:val="0"/>
          <w:divBdr>
            <w:top w:val="none" w:sz="0" w:space="0" w:color="auto"/>
            <w:left w:val="none" w:sz="0" w:space="0" w:color="auto"/>
            <w:bottom w:val="none" w:sz="0" w:space="0" w:color="auto"/>
            <w:right w:val="none" w:sz="0" w:space="0" w:color="auto"/>
          </w:divBdr>
        </w:div>
        <w:div w:id="2052457537">
          <w:marLeft w:val="480"/>
          <w:marRight w:val="0"/>
          <w:marTop w:val="0"/>
          <w:marBottom w:val="0"/>
          <w:divBdr>
            <w:top w:val="none" w:sz="0" w:space="0" w:color="auto"/>
            <w:left w:val="none" w:sz="0" w:space="0" w:color="auto"/>
            <w:bottom w:val="none" w:sz="0" w:space="0" w:color="auto"/>
            <w:right w:val="none" w:sz="0" w:space="0" w:color="auto"/>
          </w:divBdr>
        </w:div>
        <w:div w:id="1078402969">
          <w:marLeft w:val="480"/>
          <w:marRight w:val="0"/>
          <w:marTop w:val="0"/>
          <w:marBottom w:val="0"/>
          <w:divBdr>
            <w:top w:val="none" w:sz="0" w:space="0" w:color="auto"/>
            <w:left w:val="none" w:sz="0" w:space="0" w:color="auto"/>
            <w:bottom w:val="none" w:sz="0" w:space="0" w:color="auto"/>
            <w:right w:val="none" w:sz="0" w:space="0" w:color="auto"/>
          </w:divBdr>
        </w:div>
        <w:div w:id="813760744">
          <w:marLeft w:val="480"/>
          <w:marRight w:val="0"/>
          <w:marTop w:val="0"/>
          <w:marBottom w:val="0"/>
          <w:divBdr>
            <w:top w:val="none" w:sz="0" w:space="0" w:color="auto"/>
            <w:left w:val="none" w:sz="0" w:space="0" w:color="auto"/>
            <w:bottom w:val="none" w:sz="0" w:space="0" w:color="auto"/>
            <w:right w:val="none" w:sz="0" w:space="0" w:color="auto"/>
          </w:divBdr>
        </w:div>
        <w:div w:id="24913698">
          <w:marLeft w:val="480"/>
          <w:marRight w:val="0"/>
          <w:marTop w:val="0"/>
          <w:marBottom w:val="0"/>
          <w:divBdr>
            <w:top w:val="none" w:sz="0" w:space="0" w:color="auto"/>
            <w:left w:val="none" w:sz="0" w:space="0" w:color="auto"/>
            <w:bottom w:val="none" w:sz="0" w:space="0" w:color="auto"/>
            <w:right w:val="none" w:sz="0" w:space="0" w:color="auto"/>
          </w:divBdr>
        </w:div>
        <w:div w:id="240146032">
          <w:marLeft w:val="480"/>
          <w:marRight w:val="0"/>
          <w:marTop w:val="0"/>
          <w:marBottom w:val="0"/>
          <w:divBdr>
            <w:top w:val="none" w:sz="0" w:space="0" w:color="auto"/>
            <w:left w:val="none" w:sz="0" w:space="0" w:color="auto"/>
            <w:bottom w:val="none" w:sz="0" w:space="0" w:color="auto"/>
            <w:right w:val="none" w:sz="0" w:space="0" w:color="auto"/>
          </w:divBdr>
        </w:div>
        <w:div w:id="616178268">
          <w:marLeft w:val="480"/>
          <w:marRight w:val="0"/>
          <w:marTop w:val="0"/>
          <w:marBottom w:val="0"/>
          <w:divBdr>
            <w:top w:val="none" w:sz="0" w:space="0" w:color="auto"/>
            <w:left w:val="none" w:sz="0" w:space="0" w:color="auto"/>
            <w:bottom w:val="none" w:sz="0" w:space="0" w:color="auto"/>
            <w:right w:val="none" w:sz="0" w:space="0" w:color="auto"/>
          </w:divBdr>
        </w:div>
        <w:div w:id="888340763">
          <w:marLeft w:val="480"/>
          <w:marRight w:val="0"/>
          <w:marTop w:val="0"/>
          <w:marBottom w:val="0"/>
          <w:divBdr>
            <w:top w:val="none" w:sz="0" w:space="0" w:color="auto"/>
            <w:left w:val="none" w:sz="0" w:space="0" w:color="auto"/>
            <w:bottom w:val="none" w:sz="0" w:space="0" w:color="auto"/>
            <w:right w:val="none" w:sz="0" w:space="0" w:color="auto"/>
          </w:divBdr>
        </w:div>
        <w:div w:id="244999372">
          <w:marLeft w:val="480"/>
          <w:marRight w:val="0"/>
          <w:marTop w:val="0"/>
          <w:marBottom w:val="0"/>
          <w:divBdr>
            <w:top w:val="none" w:sz="0" w:space="0" w:color="auto"/>
            <w:left w:val="none" w:sz="0" w:space="0" w:color="auto"/>
            <w:bottom w:val="none" w:sz="0" w:space="0" w:color="auto"/>
            <w:right w:val="none" w:sz="0" w:space="0" w:color="auto"/>
          </w:divBdr>
        </w:div>
        <w:div w:id="1911302455">
          <w:marLeft w:val="480"/>
          <w:marRight w:val="0"/>
          <w:marTop w:val="0"/>
          <w:marBottom w:val="0"/>
          <w:divBdr>
            <w:top w:val="none" w:sz="0" w:space="0" w:color="auto"/>
            <w:left w:val="none" w:sz="0" w:space="0" w:color="auto"/>
            <w:bottom w:val="none" w:sz="0" w:space="0" w:color="auto"/>
            <w:right w:val="none" w:sz="0" w:space="0" w:color="auto"/>
          </w:divBdr>
        </w:div>
      </w:divsChild>
    </w:div>
    <w:div w:id="1037316736">
      <w:marLeft w:val="480"/>
      <w:marRight w:val="0"/>
      <w:marTop w:val="0"/>
      <w:marBottom w:val="0"/>
      <w:divBdr>
        <w:top w:val="none" w:sz="0" w:space="0" w:color="auto"/>
        <w:left w:val="none" w:sz="0" w:space="0" w:color="auto"/>
        <w:bottom w:val="none" w:sz="0" w:space="0" w:color="auto"/>
        <w:right w:val="none" w:sz="0" w:space="0" w:color="auto"/>
      </w:divBdr>
    </w:div>
    <w:div w:id="1037507689">
      <w:marLeft w:val="480"/>
      <w:marRight w:val="0"/>
      <w:marTop w:val="0"/>
      <w:marBottom w:val="0"/>
      <w:divBdr>
        <w:top w:val="none" w:sz="0" w:space="0" w:color="auto"/>
        <w:left w:val="none" w:sz="0" w:space="0" w:color="auto"/>
        <w:bottom w:val="none" w:sz="0" w:space="0" w:color="auto"/>
        <w:right w:val="none" w:sz="0" w:space="0" w:color="auto"/>
      </w:divBdr>
    </w:div>
    <w:div w:id="1037509229">
      <w:marLeft w:val="480"/>
      <w:marRight w:val="0"/>
      <w:marTop w:val="0"/>
      <w:marBottom w:val="0"/>
      <w:divBdr>
        <w:top w:val="none" w:sz="0" w:space="0" w:color="auto"/>
        <w:left w:val="none" w:sz="0" w:space="0" w:color="auto"/>
        <w:bottom w:val="none" w:sz="0" w:space="0" w:color="auto"/>
        <w:right w:val="none" w:sz="0" w:space="0" w:color="auto"/>
      </w:divBdr>
    </w:div>
    <w:div w:id="1037509984">
      <w:marLeft w:val="480"/>
      <w:marRight w:val="0"/>
      <w:marTop w:val="0"/>
      <w:marBottom w:val="0"/>
      <w:divBdr>
        <w:top w:val="none" w:sz="0" w:space="0" w:color="auto"/>
        <w:left w:val="none" w:sz="0" w:space="0" w:color="auto"/>
        <w:bottom w:val="none" w:sz="0" w:space="0" w:color="auto"/>
        <w:right w:val="none" w:sz="0" w:space="0" w:color="auto"/>
      </w:divBdr>
    </w:div>
    <w:div w:id="1037582200">
      <w:marLeft w:val="480"/>
      <w:marRight w:val="0"/>
      <w:marTop w:val="0"/>
      <w:marBottom w:val="0"/>
      <w:divBdr>
        <w:top w:val="none" w:sz="0" w:space="0" w:color="auto"/>
        <w:left w:val="none" w:sz="0" w:space="0" w:color="auto"/>
        <w:bottom w:val="none" w:sz="0" w:space="0" w:color="auto"/>
        <w:right w:val="none" w:sz="0" w:space="0" w:color="auto"/>
      </w:divBdr>
    </w:div>
    <w:div w:id="1037587140">
      <w:marLeft w:val="480"/>
      <w:marRight w:val="0"/>
      <w:marTop w:val="0"/>
      <w:marBottom w:val="0"/>
      <w:divBdr>
        <w:top w:val="none" w:sz="0" w:space="0" w:color="auto"/>
        <w:left w:val="none" w:sz="0" w:space="0" w:color="auto"/>
        <w:bottom w:val="none" w:sz="0" w:space="0" w:color="auto"/>
        <w:right w:val="none" w:sz="0" w:space="0" w:color="auto"/>
      </w:divBdr>
    </w:div>
    <w:div w:id="1037659486">
      <w:marLeft w:val="480"/>
      <w:marRight w:val="0"/>
      <w:marTop w:val="0"/>
      <w:marBottom w:val="0"/>
      <w:divBdr>
        <w:top w:val="none" w:sz="0" w:space="0" w:color="auto"/>
        <w:left w:val="none" w:sz="0" w:space="0" w:color="auto"/>
        <w:bottom w:val="none" w:sz="0" w:space="0" w:color="auto"/>
        <w:right w:val="none" w:sz="0" w:space="0" w:color="auto"/>
      </w:divBdr>
    </w:div>
    <w:div w:id="1037706183">
      <w:marLeft w:val="480"/>
      <w:marRight w:val="0"/>
      <w:marTop w:val="0"/>
      <w:marBottom w:val="0"/>
      <w:divBdr>
        <w:top w:val="none" w:sz="0" w:space="0" w:color="auto"/>
        <w:left w:val="none" w:sz="0" w:space="0" w:color="auto"/>
        <w:bottom w:val="none" w:sz="0" w:space="0" w:color="auto"/>
        <w:right w:val="none" w:sz="0" w:space="0" w:color="auto"/>
      </w:divBdr>
    </w:div>
    <w:div w:id="1037774409">
      <w:marLeft w:val="480"/>
      <w:marRight w:val="0"/>
      <w:marTop w:val="0"/>
      <w:marBottom w:val="0"/>
      <w:divBdr>
        <w:top w:val="none" w:sz="0" w:space="0" w:color="auto"/>
        <w:left w:val="none" w:sz="0" w:space="0" w:color="auto"/>
        <w:bottom w:val="none" w:sz="0" w:space="0" w:color="auto"/>
        <w:right w:val="none" w:sz="0" w:space="0" w:color="auto"/>
      </w:divBdr>
    </w:div>
    <w:div w:id="1037781310">
      <w:marLeft w:val="480"/>
      <w:marRight w:val="0"/>
      <w:marTop w:val="0"/>
      <w:marBottom w:val="0"/>
      <w:divBdr>
        <w:top w:val="none" w:sz="0" w:space="0" w:color="auto"/>
        <w:left w:val="none" w:sz="0" w:space="0" w:color="auto"/>
        <w:bottom w:val="none" w:sz="0" w:space="0" w:color="auto"/>
        <w:right w:val="none" w:sz="0" w:space="0" w:color="auto"/>
      </w:divBdr>
    </w:div>
    <w:div w:id="1037848281">
      <w:marLeft w:val="480"/>
      <w:marRight w:val="0"/>
      <w:marTop w:val="0"/>
      <w:marBottom w:val="0"/>
      <w:divBdr>
        <w:top w:val="none" w:sz="0" w:space="0" w:color="auto"/>
        <w:left w:val="none" w:sz="0" w:space="0" w:color="auto"/>
        <w:bottom w:val="none" w:sz="0" w:space="0" w:color="auto"/>
        <w:right w:val="none" w:sz="0" w:space="0" w:color="auto"/>
      </w:divBdr>
    </w:div>
    <w:div w:id="1037894061">
      <w:marLeft w:val="480"/>
      <w:marRight w:val="0"/>
      <w:marTop w:val="0"/>
      <w:marBottom w:val="0"/>
      <w:divBdr>
        <w:top w:val="none" w:sz="0" w:space="0" w:color="auto"/>
        <w:left w:val="none" w:sz="0" w:space="0" w:color="auto"/>
        <w:bottom w:val="none" w:sz="0" w:space="0" w:color="auto"/>
        <w:right w:val="none" w:sz="0" w:space="0" w:color="auto"/>
      </w:divBdr>
    </w:div>
    <w:div w:id="1037894754">
      <w:marLeft w:val="480"/>
      <w:marRight w:val="0"/>
      <w:marTop w:val="0"/>
      <w:marBottom w:val="0"/>
      <w:divBdr>
        <w:top w:val="none" w:sz="0" w:space="0" w:color="auto"/>
        <w:left w:val="none" w:sz="0" w:space="0" w:color="auto"/>
        <w:bottom w:val="none" w:sz="0" w:space="0" w:color="auto"/>
        <w:right w:val="none" w:sz="0" w:space="0" w:color="auto"/>
      </w:divBdr>
    </w:div>
    <w:div w:id="1037924671">
      <w:marLeft w:val="480"/>
      <w:marRight w:val="0"/>
      <w:marTop w:val="0"/>
      <w:marBottom w:val="0"/>
      <w:divBdr>
        <w:top w:val="none" w:sz="0" w:space="0" w:color="auto"/>
        <w:left w:val="none" w:sz="0" w:space="0" w:color="auto"/>
        <w:bottom w:val="none" w:sz="0" w:space="0" w:color="auto"/>
        <w:right w:val="none" w:sz="0" w:space="0" w:color="auto"/>
      </w:divBdr>
    </w:div>
    <w:div w:id="1037966444">
      <w:marLeft w:val="480"/>
      <w:marRight w:val="0"/>
      <w:marTop w:val="0"/>
      <w:marBottom w:val="0"/>
      <w:divBdr>
        <w:top w:val="none" w:sz="0" w:space="0" w:color="auto"/>
        <w:left w:val="none" w:sz="0" w:space="0" w:color="auto"/>
        <w:bottom w:val="none" w:sz="0" w:space="0" w:color="auto"/>
        <w:right w:val="none" w:sz="0" w:space="0" w:color="auto"/>
      </w:divBdr>
    </w:div>
    <w:div w:id="1037970372">
      <w:marLeft w:val="480"/>
      <w:marRight w:val="0"/>
      <w:marTop w:val="0"/>
      <w:marBottom w:val="0"/>
      <w:divBdr>
        <w:top w:val="none" w:sz="0" w:space="0" w:color="auto"/>
        <w:left w:val="none" w:sz="0" w:space="0" w:color="auto"/>
        <w:bottom w:val="none" w:sz="0" w:space="0" w:color="auto"/>
        <w:right w:val="none" w:sz="0" w:space="0" w:color="auto"/>
      </w:divBdr>
    </w:div>
    <w:div w:id="1038050978">
      <w:marLeft w:val="480"/>
      <w:marRight w:val="0"/>
      <w:marTop w:val="0"/>
      <w:marBottom w:val="0"/>
      <w:divBdr>
        <w:top w:val="none" w:sz="0" w:space="0" w:color="auto"/>
        <w:left w:val="none" w:sz="0" w:space="0" w:color="auto"/>
        <w:bottom w:val="none" w:sz="0" w:space="0" w:color="auto"/>
        <w:right w:val="none" w:sz="0" w:space="0" w:color="auto"/>
      </w:divBdr>
    </w:div>
    <w:div w:id="1038093812">
      <w:marLeft w:val="480"/>
      <w:marRight w:val="0"/>
      <w:marTop w:val="0"/>
      <w:marBottom w:val="0"/>
      <w:divBdr>
        <w:top w:val="none" w:sz="0" w:space="0" w:color="auto"/>
        <w:left w:val="none" w:sz="0" w:space="0" w:color="auto"/>
        <w:bottom w:val="none" w:sz="0" w:space="0" w:color="auto"/>
        <w:right w:val="none" w:sz="0" w:space="0" w:color="auto"/>
      </w:divBdr>
    </w:div>
    <w:div w:id="1038163160">
      <w:marLeft w:val="480"/>
      <w:marRight w:val="0"/>
      <w:marTop w:val="0"/>
      <w:marBottom w:val="0"/>
      <w:divBdr>
        <w:top w:val="none" w:sz="0" w:space="0" w:color="auto"/>
        <w:left w:val="none" w:sz="0" w:space="0" w:color="auto"/>
        <w:bottom w:val="none" w:sz="0" w:space="0" w:color="auto"/>
        <w:right w:val="none" w:sz="0" w:space="0" w:color="auto"/>
      </w:divBdr>
    </w:div>
    <w:div w:id="1038165823">
      <w:marLeft w:val="480"/>
      <w:marRight w:val="0"/>
      <w:marTop w:val="0"/>
      <w:marBottom w:val="0"/>
      <w:divBdr>
        <w:top w:val="none" w:sz="0" w:space="0" w:color="auto"/>
        <w:left w:val="none" w:sz="0" w:space="0" w:color="auto"/>
        <w:bottom w:val="none" w:sz="0" w:space="0" w:color="auto"/>
        <w:right w:val="none" w:sz="0" w:space="0" w:color="auto"/>
      </w:divBdr>
    </w:div>
    <w:div w:id="1038168412">
      <w:marLeft w:val="480"/>
      <w:marRight w:val="0"/>
      <w:marTop w:val="0"/>
      <w:marBottom w:val="0"/>
      <w:divBdr>
        <w:top w:val="none" w:sz="0" w:space="0" w:color="auto"/>
        <w:left w:val="none" w:sz="0" w:space="0" w:color="auto"/>
        <w:bottom w:val="none" w:sz="0" w:space="0" w:color="auto"/>
        <w:right w:val="none" w:sz="0" w:space="0" w:color="auto"/>
      </w:divBdr>
    </w:div>
    <w:div w:id="1038239246">
      <w:marLeft w:val="480"/>
      <w:marRight w:val="0"/>
      <w:marTop w:val="0"/>
      <w:marBottom w:val="0"/>
      <w:divBdr>
        <w:top w:val="none" w:sz="0" w:space="0" w:color="auto"/>
        <w:left w:val="none" w:sz="0" w:space="0" w:color="auto"/>
        <w:bottom w:val="none" w:sz="0" w:space="0" w:color="auto"/>
        <w:right w:val="none" w:sz="0" w:space="0" w:color="auto"/>
      </w:divBdr>
    </w:div>
    <w:div w:id="1038239866">
      <w:marLeft w:val="480"/>
      <w:marRight w:val="0"/>
      <w:marTop w:val="0"/>
      <w:marBottom w:val="0"/>
      <w:divBdr>
        <w:top w:val="none" w:sz="0" w:space="0" w:color="auto"/>
        <w:left w:val="none" w:sz="0" w:space="0" w:color="auto"/>
        <w:bottom w:val="none" w:sz="0" w:space="0" w:color="auto"/>
        <w:right w:val="none" w:sz="0" w:space="0" w:color="auto"/>
      </w:divBdr>
    </w:div>
    <w:div w:id="1038313965">
      <w:marLeft w:val="480"/>
      <w:marRight w:val="0"/>
      <w:marTop w:val="0"/>
      <w:marBottom w:val="0"/>
      <w:divBdr>
        <w:top w:val="none" w:sz="0" w:space="0" w:color="auto"/>
        <w:left w:val="none" w:sz="0" w:space="0" w:color="auto"/>
        <w:bottom w:val="none" w:sz="0" w:space="0" w:color="auto"/>
        <w:right w:val="none" w:sz="0" w:space="0" w:color="auto"/>
      </w:divBdr>
    </w:div>
    <w:div w:id="1038361210">
      <w:marLeft w:val="480"/>
      <w:marRight w:val="0"/>
      <w:marTop w:val="0"/>
      <w:marBottom w:val="0"/>
      <w:divBdr>
        <w:top w:val="none" w:sz="0" w:space="0" w:color="auto"/>
        <w:left w:val="none" w:sz="0" w:space="0" w:color="auto"/>
        <w:bottom w:val="none" w:sz="0" w:space="0" w:color="auto"/>
        <w:right w:val="none" w:sz="0" w:space="0" w:color="auto"/>
      </w:divBdr>
    </w:div>
    <w:div w:id="1038507317">
      <w:marLeft w:val="480"/>
      <w:marRight w:val="0"/>
      <w:marTop w:val="0"/>
      <w:marBottom w:val="0"/>
      <w:divBdr>
        <w:top w:val="none" w:sz="0" w:space="0" w:color="auto"/>
        <w:left w:val="none" w:sz="0" w:space="0" w:color="auto"/>
        <w:bottom w:val="none" w:sz="0" w:space="0" w:color="auto"/>
        <w:right w:val="none" w:sz="0" w:space="0" w:color="auto"/>
      </w:divBdr>
    </w:div>
    <w:div w:id="1038624321">
      <w:marLeft w:val="480"/>
      <w:marRight w:val="0"/>
      <w:marTop w:val="0"/>
      <w:marBottom w:val="0"/>
      <w:divBdr>
        <w:top w:val="none" w:sz="0" w:space="0" w:color="auto"/>
        <w:left w:val="none" w:sz="0" w:space="0" w:color="auto"/>
        <w:bottom w:val="none" w:sz="0" w:space="0" w:color="auto"/>
        <w:right w:val="none" w:sz="0" w:space="0" w:color="auto"/>
      </w:divBdr>
    </w:div>
    <w:div w:id="1038628782">
      <w:marLeft w:val="480"/>
      <w:marRight w:val="0"/>
      <w:marTop w:val="0"/>
      <w:marBottom w:val="0"/>
      <w:divBdr>
        <w:top w:val="none" w:sz="0" w:space="0" w:color="auto"/>
        <w:left w:val="none" w:sz="0" w:space="0" w:color="auto"/>
        <w:bottom w:val="none" w:sz="0" w:space="0" w:color="auto"/>
        <w:right w:val="none" w:sz="0" w:space="0" w:color="auto"/>
      </w:divBdr>
    </w:div>
    <w:div w:id="1038628999">
      <w:marLeft w:val="480"/>
      <w:marRight w:val="0"/>
      <w:marTop w:val="0"/>
      <w:marBottom w:val="0"/>
      <w:divBdr>
        <w:top w:val="none" w:sz="0" w:space="0" w:color="auto"/>
        <w:left w:val="none" w:sz="0" w:space="0" w:color="auto"/>
        <w:bottom w:val="none" w:sz="0" w:space="0" w:color="auto"/>
        <w:right w:val="none" w:sz="0" w:space="0" w:color="auto"/>
      </w:divBdr>
    </w:div>
    <w:div w:id="1038630491">
      <w:marLeft w:val="480"/>
      <w:marRight w:val="0"/>
      <w:marTop w:val="0"/>
      <w:marBottom w:val="0"/>
      <w:divBdr>
        <w:top w:val="none" w:sz="0" w:space="0" w:color="auto"/>
        <w:left w:val="none" w:sz="0" w:space="0" w:color="auto"/>
        <w:bottom w:val="none" w:sz="0" w:space="0" w:color="auto"/>
        <w:right w:val="none" w:sz="0" w:space="0" w:color="auto"/>
      </w:divBdr>
    </w:div>
    <w:div w:id="1038697694">
      <w:marLeft w:val="480"/>
      <w:marRight w:val="0"/>
      <w:marTop w:val="0"/>
      <w:marBottom w:val="0"/>
      <w:divBdr>
        <w:top w:val="none" w:sz="0" w:space="0" w:color="auto"/>
        <w:left w:val="none" w:sz="0" w:space="0" w:color="auto"/>
        <w:bottom w:val="none" w:sz="0" w:space="0" w:color="auto"/>
        <w:right w:val="none" w:sz="0" w:space="0" w:color="auto"/>
      </w:divBdr>
    </w:div>
    <w:div w:id="1038814831">
      <w:marLeft w:val="480"/>
      <w:marRight w:val="0"/>
      <w:marTop w:val="0"/>
      <w:marBottom w:val="0"/>
      <w:divBdr>
        <w:top w:val="none" w:sz="0" w:space="0" w:color="auto"/>
        <w:left w:val="none" w:sz="0" w:space="0" w:color="auto"/>
        <w:bottom w:val="none" w:sz="0" w:space="0" w:color="auto"/>
        <w:right w:val="none" w:sz="0" w:space="0" w:color="auto"/>
      </w:divBdr>
    </w:div>
    <w:div w:id="1038819513">
      <w:marLeft w:val="480"/>
      <w:marRight w:val="0"/>
      <w:marTop w:val="0"/>
      <w:marBottom w:val="0"/>
      <w:divBdr>
        <w:top w:val="none" w:sz="0" w:space="0" w:color="auto"/>
        <w:left w:val="none" w:sz="0" w:space="0" w:color="auto"/>
        <w:bottom w:val="none" w:sz="0" w:space="0" w:color="auto"/>
        <w:right w:val="none" w:sz="0" w:space="0" w:color="auto"/>
      </w:divBdr>
    </w:div>
    <w:div w:id="1038821220">
      <w:marLeft w:val="480"/>
      <w:marRight w:val="0"/>
      <w:marTop w:val="0"/>
      <w:marBottom w:val="0"/>
      <w:divBdr>
        <w:top w:val="none" w:sz="0" w:space="0" w:color="auto"/>
        <w:left w:val="none" w:sz="0" w:space="0" w:color="auto"/>
        <w:bottom w:val="none" w:sz="0" w:space="0" w:color="auto"/>
        <w:right w:val="none" w:sz="0" w:space="0" w:color="auto"/>
      </w:divBdr>
    </w:div>
    <w:div w:id="1038898775">
      <w:marLeft w:val="480"/>
      <w:marRight w:val="0"/>
      <w:marTop w:val="0"/>
      <w:marBottom w:val="0"/>
      <w:divBdr>
        <w:top w:val="none" w:sz="0" w:space="0" w:color="auto"/>
        <w:left w:val="none" w:sz="0" w:space="0" w:color="auto"/>
        <w:bottom w:val="none" w:sz="0" w:space="0" w:color="auto"/>
        <w:right w:val="none" w:sz="0" w:space="0" w:color="auto"/>
      </w:divBdr>
    </w:div>
    <w:div w:id="1038969767">
      <w:marLeft w:val="480"/>
      <w:marRight w:val="0"/>
      <w:marTop w:val="0"/>
      <w:marBottom w:val="0"/>
      <w:divBdr>
        <w:top w:val="none" w:sz="0" w:space="0" w:color="auto"/>
        <w:left w:val="none" w:sz="0" w:space="0" w:color="auto"/>
        <w:bottom w:val="none" w:sz="0" w:space="0" w:color="auto"/>
        <w:right w:val="none" w:sz="0" w:space="0" w:color="auto"/>
      </w:divBdr>
    </w:div>
    <w:div w:id="1038972206">
      <w:marLeft w:val="480"/>
      <w:marRight w:val="0"/>
      <w:marTop w:val="0"/>
      <w:marBottom w:val="0"/>
      <w:divBdr>
        <w:top w:val="none" w:sz="0" w:space="0" w:color="auto"/>
        <w:left w:val="none" w:sz="0" w:space="0" w:color="auto"/>
        <w:bottom w:val="none" w:sz="0" w:space="0" w:color="auto"/>
        <w:right w:val="none" w:sz="0" w:space="0" w:color="auto"/>
      </w:divBdr>
    </w:div>
    <w:div w:id="1038972645">
      <w:marLeft w:val="480"/>
      <w:marRight w:val="0"/>
      <w:marTop w:val="0"/>
      <w:marBottom w:val="0"/>
      <w:divBdr>
        <w:top w:val="none" w:sz="0" w:space="0" w:color="auto"/>
        <w:left w:val="none" w:sz="0" w:space="0" w:color="auto"/>
        <w:bottom w:val="none" w:sz="0" w:space="0" w:color="auto"/>
        <w:right w:val="none" w:sz="0" w:space="0" w:color="auto"/>
      </w:divBdr>
    </w:div>
    <w:div w:id="1039012675">
      <w:marLeft w:val="480"/>
      <w:marRight w:val="0"/>
      <w:marTop w:val="0"/>
      <w:marBottom w:val="0"/>
      <w:divBdr>
        <w:top w:val="none" w:sz="0" w:space="0" w:color="auto"/>
        <w:left w:val="none" w:sz="0" w:space="0" w:color="auto"/>
        <w:bottom w:val="none" w:sz="0" w:space="0" w:color="auto"/>
        <w:right w:val="none" w:sz="0" w:space="0" w:color="auto"/>
      </w:divBdr>
    </w:div>
    <w:div w:id="1039012873">
      <w:marLeft w:val="480"/>
      <w:marRight w:val="0"/>
      <w:marTop w:val="0"/>
      <w:marBottom w:val="0"/>
      <w:divBdr>
        <w:top w:val="none" w:sz="0" w:space="0" w:color="auto"/>
        <w:left w:val="none" w:sz="0" w:space="0" w:color="auto"/>
        <w:bottom w:val="none" w:sz="0" w:space="0" w:color="auto"/>
        <w:right w:val="none" w:sz="0" w:space="0" w:color="auto"/>
      </w:divBdr>
    </w:div>
    <w:div w:id="1039088288">
      <w:marLeft w:val="480"/>
      <w:marRight w:val="0"/>
      <w:marTop w:val="0"/>
      <w:marBottom w:val="0"/>
      <w:divBdr>
        <w:top w:val="none" w:sz="0" w:space="0" w:color="auto"/>
        <w:left w:val="none" w:sz="0" w:space="0" w:color="auto"/>
        <w:bottom w:val="none" w:sz="0" w:space="0" w:color="auto"/>
        <w:right w:val="none" w:sz="0" w:space="0" w:color="auto"/>
      </w:divBdr>
    </w:div>
    <w:div w:id="1039207239">
      <w:marLeft w:val="480"/>
      <w:marRight w:val="0"/>
      <w:marTop w:val="0"/>
      <w:marBottom w:val="0"/>
      <w:divBdr>
        <w:top w:val="none" w:sz="0" w:space="0" w:color="auto"/>
        <w:left w:val="none" w:sz="0" w:space="0" w:color="auto"/>
        <w:bottom w:val="none" w:sz="0" w:space="0" w:color="auto"/>
        <w:right w:val="none" w:sz="0" w:space="0" w:color="auto"/>
      </w:divBdr>
    </w:div>
    <w:div w:id="1039210391">
      <w:marLeft w:val="480"/>
      <w:marRight w:val="0"/>
      <w:marTop w:val="0"/>
      <w:marBottom w:val="0"/>
      <w:divBdr>
        <w:top w:val="none" w:sz="0" w:space="0" w:color="auto"/>
        <w:left w:val="none" w:sz="0" w:space="0" w:color="auto"/>
        <w:bottom w:val="none" w:sz="0" w:space="0" w:color="auto"/>
        <w:right w:val="none" w:sz="0" w:space="0" w:color="auto"/>
      </w:divBdr>
    </w:div>
    <w:div w:id="1039234818">
      <w:marLeft w:val="480"/>
      <w:marRight w:val="0"/>
      <w:marTop w:val="0"/>
      <w:marBottom w:val="0"/>
      <w:divBdr>
        <w:top w:val="none" w:sz="0" w:space="0" w:color="auto"/>
        <w:left w:val="none" w:sz="0" w:space="0" w:color="auto"/>
        <w:bottom w:val="none" w:sz="0" w:space="0" w:color="auto"/>
        <w:right w:val="none" w:sz="0" w:space="0" w:color="auto"/>
      </w:divBdr>
    </w:div>
    <w:div w:id="1039354657">
      <w:marLeft w:val="480"/>
      <w:marRight w:val="0"/>
      <w:marTop w:val="0"/>
      <w:marBottom w:val="0"/>
      <w:divBdr>
        <w:top w:val="none" w:sz="0" w:space="0" w:color="auto"/>
        <w:left w:val="none" w:sz="0" w:space="0" w:color="auto"/>
        <w:bottom w:val="none" w:sz="0" w:space="0" w:color="auto"/>
        <w:right w:val="none" w:sz="0" w:space="0" w:color="auto"/>
      </w:divBdr>
    </w:div>
    <w:div w:id="1039360428">
      <w:marLeft w:val="480"/>
      <w:marRight w:val="0"/>
      <w:marTop w:val="0"/>
      <w:marBottom w:val="0"/>
      <w:divBdr>
        <w:top w:val="none" w:sz="0" w:space="0" w:color="auto"/>
        <w:left w:val="none" w:sz="0" w:space="0" w:color="auto"/>
        <w:bottom w:val="none" w:sz="0" w:space="0" w:color="auto"/>
        <w:right w:val="none" w:sz="0" w:space="0" w:color="auto"/>
      </w:divBdr>
    </w:div>
    <w:div w:id="1039478049">
      <w:marLeft w:val="480"/>
      <w:marRight w:val="0"/>
      <w:marTop w:val="0"/>
      <w:marBottom w:val="0"/>
      <w:divBdr>
        <w:top w:val="none" w:sz="0" w:space="0" w:color="auto"/>
        <w:left w:val="none" w:sz="0" w:space="0" w:color="auto"/>
        <w:bottom w:val="none" w:sz="0" w:space="0" w:color="auto"/>
        <w:right w:val="none" w:sz="0" w:space="0" w:color="auto"/>
      </w:divBdr>
    </w:div>
    <w:div w:id="1039551974">
      <w:marLeft w:val="480"/>
      <w:marRight w:val="0"/>
      <w:marTop w:val="0"/>
      <w:marBottom w:val="0"/>
      <w:divBdr>
        <w:top w:val="none" w:sz="0" w:space="0" w:color="auto"/>
        <w:left w:val="none" w:sz="0" w:space="0" w:color="auto"/>
        <w:bottom w:val="none" w:sz="0" w:space="0" w:color="auto"/>
        <w:right w:val="none" w:sz="0" w:space="0" w:color="auto"/>
      </w:divBdr>
    </w:div>
    <w:div w:id="1039628525">
      <w:marLeft w:val="480"/>
      <w:marRight w:val="0"/>
      <w:marTop w:val="0"/>
      <w:marBottom w:val="0"/>
      <w:divBdr>
        <w:top w:val="none" w:sz="0" w:space="0" w:color="auto"/>
        <w:left w:val="none" w:sz="0" w:space="0" w:color="auto"/>
        <w:bottom w:val="none" w:sz="0" w:space="0" w:color="auto"/>
        <w:right w:val="none" w:sz="0" w:space="0" w:color="auto"/>
      </w:divBdr>
    </w:div>
    <w:div w:id="1039742084">
      <w:marLeft w:val="480"/>
      <w:marRight w:val="0"/>
      <w:marTop w:val="0"/>
      <w:marBottom w:val="0"/>
      <w:divBdr>
        <w:top w:val="none" w:sz="0" w:space="0" w:color="auto"/>
        <w:left w:val="none" w:sz="0" w:space="0" w:color="auto"/>
        <w:bottom w:val="none" w:sz="0" w:space="0" w:color="auto"/>
        <w:right w:val="none" w:sz="0" w:space="0" w:color="auto"/>
      </w:divBdr>
    </w:div>
    <w:div w:id="1039743208">
      <w:marLeft w:val="480"/>
      <w:marRight w:val="0"/>
      <w:marTop w:val="0"/>
      <w:marBottom w:val="0"/>
      <w:divBdr>
        <w:top w:val="none" w:sz="0" w:space="0" w:color="auto"/>
        <w:left w:val="none" w:sz="0" w:space="0" w:color="auto"/>
        <w:bottom w:val="none" w:sz="0" w:space="0" w:color="auto"/>
        <w:right w:val="none" w:sz="0" w:space="0" w:color="auto"/>
      </w:divBdr>
    </w:div>
    <w:div w:id="1039746316">
      <w:marLeft w:val="480"/>
      <w:marRight w:val="0"/>
      <w:marTop w:val="0"/>
      <w:marBottom w:val="0"/>
      <w:divBdr>
        <w:top w:val="none" w:sz="0" w:space="0" w:color="auto"/>
        <w:left w:val="none" w:sz="0" w:space="0" w:color="auto"/>
        <w:bottom w:val="none" w:sz="0" w:space="0" w:color="auto"/>
        <w:right w:val="none" w:sz="0" w:space="0" w:color="auto"/>
      </w:divBdr>
    </w:div>
    <w:div w:id="1039817935">
      <w:marLeft w:val="480"/>
      <w:marRight w:val="0"/>
      <w:marTop w:val="0"/>
      <w:marBottom w:val="0"/>
      <w:divBdr>
        <w:top w:val="none" w:sz="0" w:space="0" w:color="auto"/>
        <w:left w:val="none" w:sz="0" w:space="0" w:color="auto"/>
        <w:bottom w:val="none" w:sz="0" w:space="0" w:color="auto"/>
        <w:right w:val="none" w:sz="0" w:space="0" w:color="auto"/>
      </w:divBdr>
    </w:div>
    <w:div w:id="1039864575">
      <w:marLeft w:val="480"/>
      <w:marRight w:val="0"/>
      <w:marTop w:val="0"/>
      <w:marBottom w:val="0"/>
      <w:divBdr>
        <w:top w:val="none" w:sz="0" w:space="0" w:color="auto"/>
        <w:left w:val="none" w:sz="0" w:space="0" w:color="auto"/>
        <w:bottom w:val="none" w:sz="0" w:space="0" w:color="auto"/>
        <w:right w:val="none" w:sz="0" w:space="0" w:color="auto"/>
      </w:divBdr>
    </w:div>
    <w:div w:id="1039935291">
      <w:marLeft w:val="480"/>
      <w:marRight w:val="0"/>
      <w:marTop w:val="0"/>
      <w:marBottom w:val="0"/>
      <w:divBdr>
        <w:top w:val="none" w:sz="0" w:space="0" w:color="auto"/>
        <w:left w:val="none" w:sz="0" w:space="0" w:color="auto"/>
        <w:bottom w:val="none" w:sz="0" w:space="0" w:color="auto"/>
        <w:right w:val="none" w:sz="0" w:space="0" w:color="auto"/>
      </w:divBdr>
    </w:div>
    <w:div w:id="1039940498">
      <w:marLeft w:val="480"/>
      <w:marRight w:val="0"/>
      <w:marTop w:val="0"/>
      <w:marBottom w:val="0"/>
      <w:divBdr>
        <w:top w:val="none" w:sz="0" w:space="0" w:color="auto"/>
        <w:left w:val="none" w:sz="0" w:space="0" w:color="auto"/>
        <w:bottom w:val="none" w:sz="0" w:space="0" w:color="auto"/>
        <w:right w:val="none" w:sz="0" w:space="0" w:color="auto"/>
      </w:divBdr>
    </w:div>
    <w:div w:id="1040009531">
      <w:marLeft w:val="480"/>
      <w:marRight w:val="0"/>
      <w:marTop w:val="0"/>
      <w:marBottom w:val="0"/>
      <w:divBdr>
        <w:top w:val="none" w:sz="0" w:space="0" w:color="auto"/>
        <w:left w:val="none" w:sz="0" w:space="0" w:color="auto"/>
        <w:bottom w:val="none" w:sz="0" w:space="0" w:color="auto"/>
        <w:right w:val="none" w:sz="0" w:space="0" w:color="auto"/>
      </w:divBdr>
    </w:div>
    <w:div w:id="1040011067">
      <w:marLeft w:val="480"/>
      <w:marRight w:val="0"/>
      <w:marTop w:val="0"/>
      <w:marBottom w:val="0"/>
      <w:divBdr>
        <w:top w:val="none" w:sz="0" w:space="0" w:color="auto"/>
        <w:left w:val="none" w:sz="0" w:space="0" w:color="auto"/>
        <w:bottom w:val="none" w:sz="0" w:space="0" w:color="auto"/>
        <w:right w:val="none" w:sz="0" w:space="0" w:color="auto"/>
      </w:divBdr>
    </w:div>
    <w:div w:id="1040086062">
      <w:marLeft w:val="480"/>
      <w:marRight w:val="0"/>
      <w:marTop w:val="0"/>
      <w:marBottom w:val="0"/>
      <w:divBdr>
        <w:top w:val="none" w:sz="0" w:space="0" w:color="auto"/>
        <w:left w:val="none" w:sz="0" w:space="0" w:color="auto"/>
        <w:bottom w:val="none" w:sz="0" w:space="0" w:color="auto"/>
        <w:right w:val="none" w:sz="0" w:space="0" w:color="auto"/>
      </w:divBdr>
    </w:div>
    <w:div w:id="1040088031">
      <w:marLeft w:val="480"/>
      <w:marRight w:val="0"/>
      <w:marTop w:val="0"/>
      <w:marBottom w:val="0"/>
      <w:divBdr>
        <w:top w:val="none" w:sz="0" w:space="0" w:color="auto"/>
        <w:left w:val="none" w:sz="0" w:space="0" w:color="auto"/>
        <w:bottom w:val="none" w:sz="0" w:space="0" w:color="auto"/>
        <w:right w:val="none" w:sz="0" w:space="0" w:color="auto"/>
      </w:divBdr>
    </w:div>
    <w:div w:id="1040126268">
      <w:marLeft w:val="480"/>
      <w:marRight w:val="0"/>
      <w:marTop w:val="0"/>
      <w:marBottom w:val="0"/>
      <w:divBdr>
        <w:top w:val="none" w:sz="0" w:space="0" w:color="auto"/>
        <w:left w:val="none" w:sz="0" w:space="0" w:color="auto"/>
        <w:bottom w:val="none" w:sz="0" w:space="0" w:color="auto"/>
        <w:right w:val="none" w:sz="0" w:space="0" w:color="auto"/>
      </w:divBdr>
    </w:div>
    <w:div w:id="1040203401">
      <w:marLeft w:val="480"/>
      <w:marRight w:val="0"/>
      <w:marTop w:val="0"/>
      <w:marBottom w:val="0"/>
      <w:divBdr>
        <w:top w:val="none" w:sz="0" w:space="0" w:color="auto"/>
        <w:left w:val="none" w:sz="0" w:space="0" w:color="auto"/>
        <w:bottom w:val="none" w:sz="0" w:space="0" w:color="auto"/>
        <w:right w:val="none" w:sz="0" w:space="0" w:color="auto"/>
      </w:divBdr>
    </w:div>
    <w:div w:id="1040207787">
      <w:marLeft w:val="480"/>
      <w:marRight w:val="0"/>
      <w:marTop w:val="0"/>
      <w:marBottom w:val="0"/>
      <w:divBdr>
        <w:top w:val="none" w:sz="0" w:space="0" w:color="auto"/>
        <w:left w:val="none" w:sz="0" w:space="0" w:color="auto"/>
        <w:bottom w:val="none" w:sz="0" w:space="0" w:color="auto"/>
        <w:right w:val="none" w:sz="0" w:space="0" w:color="auto"/>
      </w:divBdr>
    </w:div>
    <w:div w:id="1040276056">
      <w:marLeft w:val="480"/>
      <w:marRight w:val="0"/>
      <w:marTop w:val="0"/>
      <w:marBottom w:val="0"/>
      <w:divBdr>
        <w:top w:val="none" w:sz="0" w:space="0" w:color="auto"/>
        <w:left w:val="none" w:sz="0" w:space="0" w:color="auto"/>
        <w:bottom w:val="none" w:sz="0" w:space="0" w:color="auto"/>
        <w:right w:val="none" w:sz="0" w:space="0" w:color="auto"/>
      </w:divBdr>
    </w:div>
    <w:div w:id="1040279892">
      <w:marLeft w:val="480"/>
      <w:marRight w:val="0"/>
      <w:marTop w:val="0"/>
      <w:marBottom w:val="0"/>
      <w:divBdr>
        <w:top w:val="none" w:sz="0" w:space="0" w:color="auto"/>
        <w:left w:val="none" w:sz="0" w:space="0" w:color="auto"/>
        <w:bottom w:val="none" w:sz="0" w:space="0" w:color="auto"/>
        <w:right w:val="none" w:sz="0" w:space="0" w:color="auto"/>
      </w:divBdr>
    </w:div>
    <w:div w:id="1040325469">
      <w:marLeft w:val="480"/>
      <w:marRight w:val="0"/>
      <w:marTop w:val="0"/>
      <w:marBottom w:val="0"/>
      <w:divBdr>
        <w:top w:val="none" w:sz="0" w:space="0" w:color="auto"/>
        <w:left w:val="none" w:sz="0" w:space="0" w:color="auto"/>
        <w:bottom w:val="none" w:sz="0" w:space="0" w:color="auto"/>
        <w:right w:val="none" w:sz="0" w:space="0" w:color="auto"/>
      </w:divBdr>
    </w:div>
    <w:div w:id="1040325978">
      <w:marLeft w:val="480"/>
      <w:marRight w:val="0"/>
      <w:marTop w:val="0"/>
      <w:marBottom w:val="0"/>
      <w:divBdr>
        <w:top w:val="none" w:sz="0" w:space="0" w:color="auto"/>
        <w:left w:val="none" w:sz="0" w:space="0" w:color="auto"/>
        <w:bottom w:val="none" w:sz="0" w:space="0" w:color="auto"/>
        <w:right w:val="none" w:sz="0" w:space="0" w:color="auto"/>
      </w:divBdr>
    </w:div>
    <w:div w:id="1040328178">
      <w:marLeft w:val="480"/>
      <w:marRight w:val="0"/>
      <w:marTop w:val="0"/>
      <w:marBottom w:val="0"/>
      <w:divBdr>
        <w:top w:val="none" w:sz="0" w:space="0" w:color="auto"/>
        <w:left w:val="none" w:sz="0" w:space="0" w:color="auto"/>
        <w:bottom w:val="none" w:sz="0" w:space="0" w:color="auto"/>
        <w:right w:val="none" w:sz="0" w:space="0" w:color="auto"/>
      </w:divBdr>
    </w:div>
    <w:div w:id="1040401036">
      <w:marLeft w:val="480"/>
      <w:marRight w:val="0"/>
      <w:marTop w:val="0"/>
      <w:marBottom w:val="0"/>
      <w:divBdr>
        <w:top w:val="none" w:sz="0" w:space="0" w:color="auto"/>
        <w:left w:val="none" w:sz="0" w:space="0" w:color="auto"/>
        <w:bottom w:val="none" w:sz="0" w:space="0" w:color="auto"/>
        <w:right w:val="none" w:sz="0" w:space="0" w:color="auto"/>
      </w:divBdr>
    </w:div>
    <w:div w:id="1040478837">
      <w:marLeft w:val="480"/>
      <w:marRight w:val="0"/>
      <w:marTop w:val="0"/>
      <w:marBottom w:val="0"/>
      <w:divBdr>
        <w:top w:val="none" w:sz="0" w:space="0" w:color="auto"/>
        <w:left w:val="none" w:sz="0" w:space="0" w:color="auto"/>
        <w:bottom w:val="none" w:sz="0" w:space="0" w:color="auto"/>
        <w:right w:val="none" w:sz="0" w:space="0" w:color="auto"/>
      </w:divBdr>
    </w:div>
    <w:div w:id="1040517153">
      <w:marLeft w:val="480"/>
      <w:marRight w:val="0"/>
      <w:marTop w:val="0"/>
      <w:marBottom w:val="0"/>
      <w:divBdr>
        <w:top w:val="none" w:sz="0" w:space="0" w:color="auto"/>
        <w:left w:val="none" w:sz="0" w:space="0" w:color="auto"/>
        <w:bottom w:val="none" w:sz="0" w:space="0" w:color="auto"/>
        <w:right w:val="none" w:sz="0" w:space="0" w:color="auto"/>
      </w:divBdr>
    </w:div>
    <w:div w:id="1040517856">
      <w:marLeft w:val="480"/>
      <w:marRight w:val="0"/>
      <w:marTop w:val="0"/>
      <w:marBottom w:val="0"/>
      <w:divBdr>
        <w:top w:val="none" w:sz="0" w:space="0" w:color="auto"/>
        <w:left w:val="none" w:sz="0" w:space="0" w:color="auto"/>
        <w:bottom w:val="none" w:sz="0" w:space="0" w:color="auto"/>
        <w:right w:val="none" w:sz="0" w:space="0" w:color="auto"/>
      </w:divBdr>
    </w:div>
    <w:div w:id="1040544753">
      <w:marLeft w:val="480"/>
      <w:marRight w:val="0"/>
      <w:marTop w:val="0"/>
      <w:marBottom w:val="0"/>
      <w:divBdr>
        <w:top w:val="none" w:sz="0" w:space="0" w:color="auto"/>
        <w:left w:val="none" w:sz="0" w:space="0" w:color="auto"/>
        <w:bottom w:val="none" w:sz="0" w:space="0" w:color="auto"/>
        <w:right w:val="none" w:sz="0" w:space="0" w:color="auto"/>
      </w:divBdr>
    </w:div>
    <w:div w:id="1040592741">
      <w:marLeft w:val="480"/>
      <w:marRight w:val="0"/>
      <w:marTop w:val="0"/>
      <w:marBottom w:val="0"/>
      <w:divBdr>
        <w:top w:val="none" w:sz="0" w:space="0" w:color="auto"/>
        <w:left w:val="none" w:sz="0" w:space="0" w:color="auto"/>
        <w:bottom w:val="none" w:sz="0" w:space="0" w:color="auto"/>
        <w:right w:val="none" w:sz="0" w:space="0" w:color="auto"/>
      </w:divBdr>
    </w:div>
    <w:div w:id="1040593383">
      <w:marLeft w:val="480"/>
      <w:marRight w:val="0"/>
      <w:marTop w:val="0"/>
      <w:marBottom w:val="0"/>
      <w:divBdr>
        <w:top w:val="none" w:sz="0" w:space="0" w:color="auto"/>
        <w:left w:val="none" w:sz="0" w:space="0" w:color="auto"/>
        <w:bottom w:val="none" w:sz="0" w:space="0" w:color="auto"/>
        <w:right w:val="none" w:sz="0" w:space="0" w:color="auto"/>
      </w:divBdr>
    </w:div>
    <w:div w:id="1040594433">
      <w:marLeft w:val="480"/>
      <w:marRight w:val="0"/>
      <w:marTop w:val="0"/>
      <w:marBottom w:val="0"/>
      <w:divBdr>
        <w:top w:val="none" w:sz="0" w:space="0" w:color="auto"/>
        <w:left w:val="none" w:sz="0" w:space="0" w:color="auto"/>
        <w:bottom w:val="none" w:sz="0" w:space="0" w:color="auto"/>
        <w:right w:val="none" w:sz="0" w:space="0" w:color="auto"/>
      </w:divBdr>
    </w:div>
    <w:div w:id="1040662805">
      <w:marLeft w:val="480"/>
      <w:marRight w:val="0"/>
      <w:marTop w:val="0"/>
      <w:marBottom w:val="0"/>
      <w:divBdr>
        <w:top w:val="none" w:sz="0" w:space="0" w:color="auto"/>
        <w:left w:val="none" w:sz="0" w:space="0" w:color="auto"/>
        <w:bottom w:val="none" w:sz="0" w:space="0" w:color="auto"/>
        <w:right w:val="none" w:sz="0" w:space="0" w:color="auto"/>
      </w:divBdr>
    </w:div>
    <w:div w:id="1040664675">
      <w:marLeft w:val="480"/>
      <w:marRight w:val="0"/>
      <w:marTop w:val="0"/>
      <w:marBottom w:val="0"/>
      <w:divBdr>
        <w:top w:val="none" w:sz="0" w:space="0" w:color="auto"/>
        <w:left w:val="none" w:sz="0" w:space="0" w:color="auto"/>
        <w:bottom w:val="none" w:sz="0" w:space="0" w:color="auto"/>
        <w:right w:val="none" w:sz="0" w:space="0" w:color="auto"/>
      </w:divBdr>
    </w:div>
    <w:div w:id="1040670065">
      <w:marLeft w:val="480"/>
      <w:marRight w:val="0"/>
      <w:marTop w:val="0"/>
      <w:marBottom w:val="0"/>
      <w:divBdr>
        <w:top w:val="none" w:sz="0" w:space="0" w:color="auto"/>
        <w:left w:val="none" w:sz="0" w:space="0" w:color="auto"/>
        <w:bottom w:val="none" w:sz="0" w:space="0" w:color="auto"/>
        <w:right w:val="none" w:sz="0" w:space="0" w:color="auto"/>
      </w:divBdr>
    </w:div>
    <w:div w:id="1040672024">
      <w:marLeft w:val="480"/>
      <w:marRight w:val="0"/>
      <w:marTop w:val="0"/>
      <w:marBottom w:val="0"/>
      <w:divBdr>
        <w:top w:val="none" w:sz="0" w:space="0" w:color="auto"/>
        <w:left w:val="none" w:sz="0" w:space="0" w:color="auto"/>
        <w:bottom w:val="none" w:sz="0" w:space="0" w:color="auto"/>
        <w:right w:val="none" w:sz="0" w:space="0" w:color="auto"/>
      </w:divBdr>
    </w:div>
    <w:div w:id="1040712577">
      <w:marLeft w:val="480"/>
      <w:marRight w:val="0"/>
      <w:marTop w:val="0"/>
      <w:marBottom w:val="0"/>
      <w:divBdr>
        <w:top w:val="none" w:sz="0" w:space="0" w:color="auto"/>
        <w:left w:val="none" w:sz="0" w:space="0" w:color="auto"/>
        <w:bottom w:val="none" w:sz="0" w:space="0" w:color="auto"/>
        <w:right w:val="none" w:sz="0" w:space="0" w:color="auto"/>
      </w:divBdr>
    </w:div>
    <w:div w:id="1040783030">
      <w:marLeft w:val="480"/>
      <w:marRight w:val="0"/>
      <w:marTop w:val="0"/>
      <w:marBottom w:val="0"/>
      <w:divBdr>
        <w:top w:val="none" w:sz="0" w:space="0" w:color="auto"/>
        <w:left w:val="none" w:sz="0" w:space="0" w:color="auto"/>
        <w:bottom w:val="none" w:sz="0" w:space="0" w:color="auto"/>
        <w:right w:val="none" w:sz="0" w:space="0" w:color="auto"/>
      </w:divBdr>
    </w:div>
    <w:div w:id="1040934673">
      <w:marLeft w:val="480"/>
      <w:marRight w:val="0"/>
      <w:marTop w:val="0"/>
      <w:marBottom w:val="0"/>
      <w:divBdr>
        <w:top w:val="none" w:sz="0" w:space="0" w:color="auto"/>
        <w:left w:val="none" w:sz="0" w:space="0" w:color="auto"/>
        <w:bottom w:val="none" w:sz="0" w:space="0" w:color="auto"/>
        <w:right w:val="none" w:sz="0" w:space="0" w:color="auto"/>
      </w:divBdr>
    </w:div>
    <w:div w:id="1040976404">
      <w:marLeft w:val="480"/>
      <w:marRight w:val="0"/>
      <w:marTop w:val="0"/>
      <w:marBottom w:val="0"/>
      <w:divBdr>
        <w:top w:val="none" w:sz="0" w:space="0" w:color="auto"/>
        <w:left w:val="none" w:sz="0" w:space="0" w:color="auto"/>
        <w:bottom w:val="none" w:sz="0" w:space="0" w:color="auto"/>
        <w:right w:val="none" w:sz="0" w:space="0" w:color="auto"/>
      </w:divBdr>
    </w:div>
    <w:div w:id="1040977693">
      <w:marLeft w:val="480"/>
      <w:marRight w:val="0"/>
      <w:marTop w:val="0"/>
      <w:marBottom w:val="0"/>
      <w:divBdr>
        <w:top w:val="none" w:sz="0" w:space="0" w:color="auto"/>
        <w:left w:val="none" w:sz="0" w:space="0" w:color="auto"/>
        <w:bottom w:val="none" w:sz="0" w:space="0" w:color="auto"/>
        <w:right w:val="none" w:sz="0" w:space="0" w:color="auto"/>
      </w:divBdr>
    </w:div>
    <w:div w:id="1040979210">
      <w:marLeft w:val="480"/>
      <w:marRight w:val="0"/>
      <w:marTop w:val="0"/>
      <w:marBottom w:val="0"/>
      <w:divBdr>
        <w:top w:val="none" w:sz="0" w:space="0" w:color="auto"/>
        <w:left w:val="none" w:sz="0" w:space="0" w:color="auto"/>
        <w:bottom w:val="none" w:sz="0" w:space="0" w:color="auto"/>
        <w:right w:val="none" w:sz="0" w:space="0" w:color="auto"/>
      </w:divBdr>
    </w:div>
    <w:div w:id="1040980269">
      <w:marLeft w:val="480"/>
      <w:marRight w:val="0"/>
      <w:marTop w:val="0"/>
      <w:marBottom w:val="0"/>
      <w:divBdr>
        <w:top w:val="none" w:sz="0" w:space="0" w:color="auto"/>
        <w:left w:val="none" w:sz="0" w:space="0" w:color="auto"/>
        <w:bottom w:val="none" w:sz="0" w:space="0" w:color="auto"/>
        <w:right w:val="none" w:sz="0" w:space="0" w:color="auto"/>
      </w:divBdr>
    </w:div>
    <w:div w:id="1041057063">
      <w:marLeft w:val="480"/>
      <w:marRight w:val="0"/>
      <w:marTop w:val="0"/>
      <w:marBottom w:val="0"/>
      <w:divBdr>
        <w:top w:val="none" w:sz="0" w:space="0" w:color="auto"/>
        <w:left w:val="none" w:sz="0" w:space="0" w:color="auto"/>
        <w:bottom w:val="none" w:sz="0" w:space="0" w:color="auto"/>
        <w:right w:val="none" w:sz="0" w:space="0" w:color="auto"/>
      </w:divBdr>
    </w:div>
    <w:div w:id="1041125618">
      <w:marLeft w:val="480"/>
      <w:marRight w:val="0"/>
      <w:marTop w:val="0"/>
      <w:marBottom w:val="0"/>
      <w:divBdr>
        <w:top w:val="none" w:sz="0" w:space="0" w:color="auto"/>
        <w:left w:val="none" w:sz="0" w:space="0" w:color="auto"/>
        <w:bottom w:val="none" w:sz="0" w:space="0" w:color="auto"/>
        <w:right w:val="none" w:sz="0" w:space="0" w:color="auto"/>
      </w:divBdr>
    </w:div>
    <w:div w:id="1041130922">
      <w:marLeft w:val="480"/>
      <w:marRight w:val="0"/>
      <w:marTop w:val="0"/>
      <w:marBottom w:val="0"/>
      <w:divBdr>
        <w:top w:val="none" w:sz="0" w:space="0" w:color="auto"/>
        <w:left w:val="none" w:sz="0" w:space="0" w:color="auto"/>
        <w:bottom w:val="none" w:sz="0" w:space="0" w:color="auto"/>
        <w:right w:val="none" w:sz="0" w:space="0" w:color="auto"/>
      </w:divBdr>
    </w:div>
    <w:div w:id="1041175501">
      <w:marLeft w:val="480"/>
      <w:marRight w:val="0"/>
      <w:marTop w:val="0"/>
      <w:marBottom w:val="0"/>
      <w:divBdr>
        <w:top w:val="none" w:sz="0" w:space="0" w:color="auto"/>
        <w:left w:val="none" w:sz="0" w:space="0" w:color="auto"/>
        <w:bottom w:val="none" w:sz="0" w:space="0" w:color="auto"/>
        <w:right w:val="none" w:sz="0" w:space="0" w:color="auto"/>
      </w:divBdr>
    </w:div>
    <w:div w:id="1041201821">
      <w:marLeft w:val="480"/>
      <w:marRight w:val="0"/>
      <w:marTop w:val="0"/>
      <w:marBottom w:val="0"/>
      <w:divBdr>
        <w:top w:val="none" w:sz="0" w:space="0" w:color="auto"/>
        <w:left w:val="none" w:sz="0" w:space="0" w:color="auto"/>
        <w:bottom w:val="none" w:sz="0" w:space="0" w:color="auto"/>
        <w:right w:val="none" w:sz="0" w:space="0" w:color="auto"/>
      </w:divBdr>
    </w:div>
    <w:div w:id="1041326991">
      <w:marLeft w:val="480"/>
      <w:marRight w:val="0"/>
      <w:marTop w:val="0"/>
      <w:marBottom w:val="0"/>
      <w:divBdr>
        <w:top w:val="none" w:sz="0" w:space="0" w:color="auto"/>
        <w:left w:val="none" w:sz="0" w:space="0" w:color="auto"/>
        <w:bottom w:val="none" w:sz="0" w:space="0" w:color="auto"/>
        <w:right w:val="none" w:sz="0" w:space="0" w:color="auto"/>
      </w:divBdr>
    </w:div>
    <w:div w:id="1041395003">
      <w:marLeft w:val="480"/>
      <w:marRight w:val="0"/>
      <w:marTop w:val="0"/>
      <w:marBottom w:val="0"/>
      <w:divBdr>
        <w:top w:val="none" w:sz="0" w:space="0" w:color="auto"/>
        <w:left w:val="none" w:sz="0" w:space="0" w:color="auto"/>
        <w:bottom w:val="none" w:sz="0" w:space="0" w:color="auto"/>
        <w:right w:val="none" w:sz="0" w:space="0" w:color="auto"/>
      </w:divBdr>
    </w:div>
    <w:div w:id="1041396301">
      <w:marLeft w:val="480"/>
      <w:marRight w:val="0"/>
      <w:marTop w:val="0"/>
      <w:marBottom w:val="0"/>
      <w:divBdr>
        <w:top w:val="none" w:sz="0" w:space="0" w:color="auto"/>
        <w:left w:val="none" w:sz="0" w:space="0" w:color="auto"/>
        <w:bottom w:val="none" w:sz="0" w:space="0" w:color="auto"/>
        <w:right w:val="none" w:sz="0" w:space="0" w:color="auto"/>
      </w:divBdr>
    </w:div>
    <w:div w:id="1041440552">
      <w:marLeft w:val="480"/>
      <w:marRight w:val="0"/>
      <w:marTop w:val="0"/>
      <w:marBottom w:val="0"/>
      <w:divBdr>
        <w:top w:val="none" w:sz="0" w:space="0" w:color="auto"/>
        <w:left w:val="none" w:sz="0" w:space="0" w:color="auto"/>
        <w:bottom w:val="none" w:sz="0" w:space="0" w:color="auto"/>
        <w:right w:val="none" w:sz="0" w:space="0" w:color="auto"/>
      </w:divBdr>
    </w:div>
    <w:div w:id="1041444446">
      <w:marLeft w:val="480"/>
      <w:marRight w:val="0"/>
      <w:marTop w:val="0"/>
      <w:marBottom w:val="0"/>
      <w:divBdr>
        <w:top w:val="none" w:sz="0" w:space="0" w:color="auto"/>
        <w:left w:val="none" w:sz="0" w:space="0" w:color="auto"/>
        <w:bottom w:val="none" w:sz="0" w:space="0" w:color="auto"/>
        <w:right w:val="none" w:sz="0" w:space="0" w:color="auto"/>
      </w:divBdr>
    </w:div>
    <w:div w:id="1041633559">
      <w:marLeft w:val="480"/>
      <w:marRight w:val="0"/>
      <w:marTop w:val="0"/>
      <w:marBottom w:val="0"/>
      <w:divBdr>
        <w:top w:val="none" w:sz="0" w:space="0" w:color="auto"/>
        <w:left w:val="none" w:sz="0" w:space="0" w:color="auto"/>
        <w:bottom w:val="none" w:sz="0" w:space="0" w:color="auto"/>
        <w:right w:val="none" w:sz="0" w:space="0" w:color="auto"/>
      </w:divBdr>
    </w:div>
    <w:div w:id="1041633765">
      <w:marLeft w:val="480"/>
      <w:marRight w:val="0"/>
      <w:marTop w:val="0"/>
      <w:marBottom w:val="0"/>
      <w:divBdr>
        <w:top w:val="none" w:sz="0" w:space="0" w:color="auto"/>
        <w:left w:val="none" w:sz="0" w:space="0" w:color="auto"/>
        <w:bottom w:val="none" w:sz="0" w:space="0" w:color="auto"/>
        <w:right w:val="none" w:sz="0" w:space="0" w:color="auto"/>
      </w:divBdr>
    </w:div>
    <w:div w:id="1041709470">
      <w:marLeft w:val="480"/>
      <w:marRight w:val="0"/>
      <w:marTop w:val="0"/>
      <w:marBottom w:val="0"/>
      <w:divBdr>
        <w:top w:val="none" w:sz="0" w:space="0" w:color="auto"/>
        <w:left w:val="none" w:sz="0" w:space="0" w:color="auto"/>
        <w:bottom w:val="none" w:sz="0" w:space="0" w:color="auto"/>
        <w:right w:val="none" w:sz="0" w:space="0" w:color="auto"/>
      </w:divBdr>
    </w:div>
    <w:div w:id="1041900033">
      <w:marLeft w:val="480"/>
      <w:marRight w:val="0"/>
      <w:marTop w:val="0"/>
      <w:marBottom w:val="0"/>
      <w:divBdr>
        <w:top w:val="none" w:sz="0" w:space="0" w:color="auto"/>
        <w:left w:val="none" w:sz="0" w:space="0" w:color="auto"/>
        <w:bottom w:val="none" w:sz="0" w:space="0" w:color="auto"/>
        <w:right w:val="none" w:sz="0" w:space="0" w:color="auto"/>
      </w:divBdr>
    </w:div>
    <w:div w:id="1041903050">
      <w:marLeft w:val="480"/>
      <w:marRight w:val="0"/>
      <w:marTop w:val="0"/>
      <w:marBottom w:val="0"/>
      <w:divBdr>
        <w:top w:val="none" w:sz="0" w:space="0" w:color="auto"/>
        <w:left w:val="none" w:sz="0" w:space="0" w:color="auto"/>
        <w:bottom w:val="none" w:sz="0" w:space="0" w:color="auto"/>
        <w:right w:val="none" w:sz="0" w:space="0" w:color="auto"/>
      </w:divBdr>
    </w:div>
    <w:div w:id="1041904698">
      <w:marLeft w:val="480"/>
      <w:marRight w:val="0"/>
      <w:marTop w:val="0"/>
      <w:marBottom w:val="0"/>
      <w:divBdr>
        <w:top w:val="none" w:sz="0" w:space="0" w:color="auto"/>
        <w:left w:val="none" w:sz="0" w:space="0" w:color="auto"/>
        <w:bottom w:val="none" w:sz="0" w:space="0" w:color="auto"/>
        <w:right w:val="none" w:sz="0" w:space="0" w:color="auto"/>
      </w:divBdr>
    </w:div>
    <w:div w:id="1041905753">
      <w:marLeft w:val="480"/>
      <w:marRight w:val="0"/>
      <w:marTop w:val="0"/>
      <w:marBottom w:val="0"/>
      <w:divBdr>
        <w:top w:val="none" w:sz="0" w:space="0" w:color="auto"/>
        <w:left w:val="none" w:sz="0" w:space="0" w:color="auto"/>
        <w:bottom w:val="none" w:sz="0" w:space="0" w:color="auto"/>
        <w:right w:val="none" w:sz="0" w:space="0" w:color="auto"/>
      </w:divBdr>
    </w:div>
    <w:div w:id="1041906890">
      <w:marLeft w:val="480"/>
      <w:marRight w:val="0"/>
      <w:marTop w:val="0"/>
      <w:marBottom w:val="0"/>
      <w:divBdr>
        <w:top w:val="none" w:sz="0" w:space="0" w:color="auto"/>
        <w:left w:val="none" w:sz="0" w:space="0" w:color="auto"/>
        <w:bottom w:val="none" w:sz="0" w:space="0" w:color="auto"/>
        <w:right w:val="none" w:sz="0" w:space="0" w:color="auto"/>
      </w:divBdr>
    </w:div>
    <w:div w:id="1041975343">
      <w:marLeft w:val="480"/>
      <w:marRight w:val="0"/>
      <w:marTop w:val="0"/>
      <w:marBottom w:val="0"/>
      <w:divBdr>
        <w:top w:val="none" w:sz="0" w:space="0" w:color="auto"/>
        <w:left w:val="none" w:sz="0" w:space="0" w:color="auto"/>
        <w:bottom w:val="none" w:sz="0" w:space="0" w:color="auto"/>
        <w:right w:val="none" w:sz="0" w:space="0" w:color="auto"/>
      </w:divBdr>
    </w:div>
    <w:div w:id="1041980427">
      <w:marLeft w:val="480"/>
      <w:marRight w:val="0"/>
      <w:marTop w:val="0"/>
      <w:marBottom w:val="0"/>
      <w:divBdr>
        <w:top w:val="none" w:sz="0" w:space="0" w:color="auto"/>
        <w:left w:val="none" w:sz="0" w:space="0" w:color="auto"/>
        <w:bottom w:val="none" w:sz="0" w:space="0" w:color="auto"/>
        <w:right w:val="none" w:sz="0" w:space="0" w:color="auto"/>
      </w:divBdr>
    </w:div>
    <w:div w:id="1042055157">
      <w:marLeft w:val="480"/>
      <w:marRight w:val="0"/>
      <w:marTop w:val="0"/>
      <w:marBottom w:val="0"/>
      <w:divBdr>
        <w:top w:val="none" w:sz="0" w:space="0" w:color="auto"/>
        <w:left w:val="none" w:sz="0" w:space="0" w:color="auto"/>
        <w:bottom w:val="none" w:sz="0" w:space="0" w:color="auto"/>
        <w:right w:val="none" w:sz="0" w:space="0" w:color="auto"/>
      </w:divBdr>
    </w:div>
    <w:div w:id="1042095330">
      <w:marLeft w:val="480"/>
      <w:marRight w:val="0"/>
      <w:marTop w:val="0"/>
      <w:marBottom w:val="0"/>
      <w:divBdr>
        <w:top w:val="none" w:sz="0" w:space="0" w:color="auto"/>
        <w:left w:val="none" w:sz="0" w:space="0" w:color="auto"/>
        <w:bottom w:val="none" w:sz="0" w:space="0" w:color="auto"/>
        <w:right w:val="none" w:sz="0" w:space="0" w:color="auto"/>
      </w:divBdr>
    </w:div>
    <w:div w:id="1042097687">
      <w:marLeft w:val="480"/>
      <w:marRight w:val="0"/>
      <w:marTop w:val="0"/>
      <w:marBottom w:val="0"/>
      <w:divBdr>
        <w:top w:val="none" w:sz="0" w:space="0" w:color="auto"/>
        <w:left w:val="none" w:sz="0" w:space="0" w:color="auto"/>
        <w:bottom w:val="none" w:sz="0" w:space="0" w:color="auto"/>
        <w:right w:val="none" w:sz="0" w:space="0" w:color="auto"/>
      </w:divBdr>
    </w:div>
    <w:div w:id="1042173384">
      <w:marLeft w:val="480"/>
      <w:marRight w:val="0"/>
      <w:marTop w:val="0"/>
      <w:marBottom w:val="0"/>
      <w:divBdr>
        <w:top w:val="none" w:sz="0" w:space="0" w:color="auto"/>
        <w:left w:val="none" w:sz="0" w:space="0" w:color="auto"/>
        <w:bottom w:val="none" w:sz="0" w:space="0" w:color="auto"/>
        <w:right w:val="none" w:sz="0" w:space="0" w:color="auto"/>
      </w:divBdr>
    </w:div>
    <w:div w:id="1042245463">
      <w:marLeft w:val="480"/>
      <w:marRight w:val="0"/>
      <w:marTop w:val="0"/>
      <w:marBottom w:val="0"/>
      <w:divBdr>
        <w:top w:val="none" w:sz="0" w:space="0" w:color="auto"/>
        <w:left w:val="none" w:sz="0" w:space="0" w:color="auto"/>
        <w:bottom w:val="none" w:sz="0" w:space="0" w:color="auto"/>
        <w:right w:val="none" w:sz="0" w:space="0" w:color="auto"/>
      </w:divBdr>
    </w:div>
    <w:div w:id="1042439915">
      <w:marLeft w:val="480"/>
      <w:marRight w:val="0"/>
      <w:marTop w:val="0"/>
      <w:marBottom w:val="0"/>
      <w:divBdr>
        <w:top w:val="none" w:sz="0" w:space="0" w:color="auto"/>
        <w:left w:val="none" w:sz="0" w:space="0" w:color="auto"/>
        <w:bottom w:val="none" w:sz="0" w:space="0" w:color="auto"/>
        <w:right w:val="none" w:sz="0" w:space="0" w:color="auto"/>
      </w:divBdr>
    </w:div>
    <w:div w:id="1042484624">
      <w:marLeft w:val="480"/>
      <w:marRight w:val="0"/>
      <w:marTop w:val="0"/>
      <w:marBottom w:val="0"/>
      <w:divBdr>
        <w:top w:val="none" w:sz="0" w:space="0" w:color="auto"/>
        <w:left w:val="none" w:sz="0" w:space="0" w:color="auto"/>
        <w:bottom w:val="none" w:sz="0" w:space="0" w:color="auto"/>
        <w:right w:val="none" w:sz="0" w:space="0" w:color="auto"/>
      </w:divBdr>
    </w:div>
    <w:div w:id="1042485799">
      <w:marLeft w:val="480"/>
      <w:marRight w:val="0"/>
      <w:marTop w:val="0"/>
      <w:marBottom w:val="0"/>
      <w:divBdr>
        <w:top w:val="none" w:sz="0" w:space="0" w:color="auto"/>
        <w:left w:val="none" w:sz="0" w:space="0" w:color="auto"/>
        <w:bottom w:val="none" w:sz="0" w:space="0" w:color="auto"/>
        <w:right w:val="none" w:sz="0" w:space="0" w:color="auto"/>
      </w:divBdr>
    </w:div>
    <w:div w:id="1042486691">
      <w:marLeft w:val="480"/>
      <w:marRight w:val="0"/>
      <w:marTop w:val="0"/>
      <w:marBottom w:val="0"/>
      <w:divBdr>
        <w:top w:val="none" w:sz="0" w:space="0" w:color="auto"/>
        <w:left w:val="none" w:sz="0" w:space="0" w:color="auto"/>
        <w:bottom w:val="none" w:sz="0" w:space="0" w:color="auto"/>
        <w:right w:val="none" w:sz="0" w:space="0" w:color="auto"/>
      </w:divBdr>
    </w:div>
    <w:div w:id="1042556045">
      <w:marLeft w:val="480"/>
      <w:marRight w:val="0"/>
      <w:marTop w:val="0"/>
      <w:marBottom w:val="0"/>
      <w:divBdr>
        <w:top w:val="none" w:sz="0" w:space="0" w:color="auto"/>
        <w:left w:val="none" w:sz="0" w:space="0" w:color="auto"/>
        <w:bottom w:val="none" w:sz="0" w:space="0" w:color="auto"/>
        <w:right w:val="none" w:sz="0" w:space="0" w:color="auto"/>
      </w:divBdr>
    </w:div>
    <w:div w:id="1042557173">
      <w:marLeft w:val="480"/>
      <w:marRight w:val="0"/>
      <w:marTop w:val="0"/>
      <w:marBottom w:val="0"/>
      <w:divBdr>
        <w:top w:val="none" w:sz="0" w:space="0" w:color="auto"/>
        <w:left w:val="none" w:sz="0" w:space="0" w:color="auto"/>
        <w:bottom w:val="none" w:sz="0" w:space="0" w:color="auto"/>
        <w:right w:val="none" w:sz="0" w:space="0" w:color="auto"/>
      </w:divBdr>
    </w:div>
    <w:div w:id="1042560686">
      <w:marLeft w:val="480"/>
      <w:marRight w:val="0"/>
      <w:marTop w:val="0"/>
      <w:marBottom w:val="0"/>
      <w:divBdr>
        <w:top w:val="none" w:sz="0" w:space="0" w:color="auto"/>
        <w:left w:val="none" w:sz="0" w:space="0" w:color="auto"/>
        <w:bottom w:val="none" w:sz="0" w:space="0" w:color="auto"/>
        <w:right w:val="none" w:sz="0" w:space="0" w:color="auto"/>
      </w:divBdr>
    </w:div>
    <w:div w:id="1042634460">
      <w:marLeft w:val="480"/>
      <w:marRight w:val="0"/>
      <w:marTop w:val="0"/>
      <w:marBottom w:val="0"/>
      <w:divBdr>
        <w:top w:val="none" w:sz="0" w:space="0" w:color="auto"/>
        <w:left w:val="none" w:sz="0" w:space="0" w:color="auto"/>
        <w:bottom w:val="none" w:sz="0" w:space="0" w:color="auto"/>
        <w:right w:val="none" w:sz="0" w:space="0" w:color="auto"/>
      </w:divBdr>
    </w:div>
    <w:div w:id="1042680580">
      <w:marLeft w:val="480"/>
      <w:marRight w:val="0"/>
      <w:marTop w:val="0"/>
      <w:marBottom w:val="0"/>
      <w:divBdr>
        <w:top w:val="none" w:sz="0" w:space="0" w:color="auto"/>
        <w:left w:val="none" w:sz="0" w:space="0" w:color="auto"/>
        <w:bottom w:val="none" w:sz="0" w:space="0" w:color="auto"/>
        <w:right w:val="none" w:sz="0" w:space="0" w:color="auto"/>
      </w:divBdr>
    </w:div>
    <w:div w:id="1042708411">
      <w:marLeft w:val="480"/>
      <w:marRight w:val="0"/>
      <w:marTop w:val="0"/>
      <w:marBottom w:val="0"/>
      <w:divBdr>
        <w:top w:val="none" w:sz="0" w:space="0" w:color="auto"/>
        <w:left w:val="none" w:sz="0" w:space="0" w:color="auto"/>
        <w:bottom w:val="none" w:sz="0" w:space="0" w:color="auto"/>
        <w:right w:val="none" w:sz="0" w:space="0" w:color="auto"/>
      </w:divBdr>
    </w:div>
    <w:div w:id="1042752755">
      <w:marLeft w:val="480"/>
      <w:marRight w:val="0"/>
      <w:marTop w:val="0"/>
      <w:marBottom w:val="0"/>
      <w:divBdr>
        <w:top w:val="none" w:sz="0" w:space="0" w:color="auto"/>
        <w:left w:val="none" w:sz="0" w:space="0" w:color="auto"/>
        <w:bottom w:val="none" w:sz="0" w:space="0" w:color="auto"/>
        <w:right w:val="none" w:sz="0" w:space="0" w:color="auto"/>
      </w:divBdr>
    </w:div>
    <w:div w:id="1042754811">
      <w:marLeft w:val="480"/>
      <w:marRight w:val="0"/>
      <w:marTop w:val="0"/>
      <w:marBottom w:val="0"/>
      <w:divBdr>
        <w:top w:val="none" w:sz="0" w:space="0" w:color="auto"/>
        <w:left w:val="none" w:sz="0" w:space="0" w:color="auto"/>
        <w:bottom w:val="none" w:sz="0" w:space="0" w:color="auto"/>
        <w:right w:val="none" w:sz="0" w:space="0" w:color="auto"/>
      </w:divBdr>
    </w:div>
    <w:div w:id="1042823552">
      <w:marLeft w:val="480"/>
      <w:marRight w:val="0"/>
      <w:marTop w:val="0"/>
      <w:marBottom w:val="0"/>
      <w:divBdr>
        <w:top w:val="none" w:sz="0" w:space="0" w:color="auto"/>
        <w:left w:val="none" w:sz="0" w:space="0" w:color="auto"/>
        <w:bottom w:val="none" w:sz="0" w:space="0" w:color="auto"/>
        <w:right w:val="none" w:sz="0" w:space="0" w:color="auto"/>
      </w:divBdr>
    </w:div>
    <w:div w:id="1042826267">
      <w:marLeft w:val="480"/>
      <w:marRight w:val="0"/>
      <w:marTop w:val="0"/>
      <w:marBottom w:val="0"/>
      <w:divBdr>
        <w:top w:val="none" w:sz="0" w:space="0" w:color="auto"/>
        <w:left w:val="none" w:sz="0" w:space="0" w:color="auto"/>
        <w:bottom w:val="none" w:sz="0" w:space="0" w:color="auto"/>
        <w:right w:val="none" w:sz="0" w:space="0" w:color="auto"/>
      </w:divBdr>
    </w:div>
    <w:div w:id="1042942536">
      <w:marLeft w:val="480"/>
      <w:marRight w:val="0"/>
      <w:marTop w:val="0"/>
      <w:marBottom w:val="0"/>
      <w:divBdr>
        <w:top w:val="none" w:sz="0" w:space="0" w:color="auto"/>
        <w:left w:val="none" w:sz="0" w:space="0" w:color="auto"/>
        <w:bottom w:val="none" w:sz="0" w:space="0" w:color="auto"/>
        <w:right w:val="none" w:sz="0" w:space="0" w:color="auto"/>
      </w:divBdr>
    </w:div>
    <w:div w:id="1042948156">
      <w:marLeft w:val="480"/>
      <w:marRight w:val="0"/>
      <w:marTop w:val="0"/>
      <w:marBottom w:val="0"/>
      <w:divBdr>
        <w:top w:val="none" w:sz="0" w:space="0" w:color="auto"/>
        <w:left w:val="none" w:sz="0" w:space="0" w:color="auto"/>
        <w:bottom w:val="none" w:sz="0" w:space="0" w:color="auto"/>
        <w:right w:val="none" w:sz="0" w:space="0" w:color="auto"/>
      </w:divBdr>
    </w:div>
    <w:div w:id="1042949153">
      <w:marLeft w:val="480"/>
      <w:marRight w:val="0"/>
      <w:marTop w:val="0"/>
      <w:marBottom w:val="0"/>
      <w:divBdr>
        <w:top w:val="none" w:sz="0" w:space="0" w:color="auto"/>
        <w:left w:val="none" w:sz="0" w:space="0" w:color="auto"/>
        <w:bottom w:val="none" w:sz="0" w:space="0" w:color="auto"/>
        <w:right w:val="none" w:sz="0" w:space="0" w:color="auto"/>
      </w:divBdr>
    </w:div>
    <w:div w:id="1043095643">
      <w:marLeft w:val="480"/>
      <w:marRight w:val="0"/>
      <w:marTop w:val="0"/>
      <w:marBottom w:val="0"/>
      <w:divBdr>
        <w:top w:val="none" w:sz="0" w:space="0" w:color="auto"/>
        <w:left w:val="none" w:sz="0" w:space="0" w:color="auto"/>
        <w:bottom w:val="none" w:sz="0" w:space="0" w:color="auto"/>
        <w:right w:val="none" w:sz="0" w:space="0" w:color="auto"/>
      </w:divBdr>
    </w:div>
    <w:div w:id="1043097632">
      <w:marLeft w:val="480"/>
      <w:marRight w:val="0"/>
      <w:marTop w:val="0"/>
      <w:marBottom w:val="0"/>
      <w:divBdr>
        <w:top w:val="none" w:sz="0" w:space="0" w:color="auto"/>
        <w:left w:val="none" w:sz="0" w:space="0" w:color="auto"/>
        <w:bottom w:val="none" w:sz="0" w:space="0" w:color="auto"/>
        <w:right w:val="none" w:sz="0" w:space="0" w:color="auto"/>
      </w:divBdr>
    </w:div>
    <w:div w:id="1043138440">
      <w:marLeft w:val="480"/>
      <w:marRight w:val="0"/>
      <w:marTop w:val="0"/>
      <w:marBottom w:val="0"/>
      <w:divBdr>
        <w:top w:val="none" w:sz="0" w:space="0" w:color="auto"/>
        <w:left w:val="none" w:sz="0" w:space="0" w:color="auto"/>
        <w:bottom w:val="none" w:sz="0" w:space="0" w:color="auto"/>
        <w:right w:val="none" w:sz="0" w:space="0" w:color="auto"/>
      </w:divBdr>
    </w:div>
    <w:div w:id="1043168356">
      <w:marLeft w:val="480"/>
      <w:marRight w:val="0"/>
      <w:marTop w:val="0"/>
      <w:marBottom w:val="0"/>
      <w:divBdr>
        <w:top w:val="none" w:sz="0" w:space="0" w:color="auto"/>
        <w:left w:val="none" w:sz="0" w:space="0" w:color="auto"/>
        <w:bottom w:val="none" w:sz="0" w:space="0" w:color="auto"/>
        <w:right w:val="none" w:sz="0" w:space="0" w:color="auto"/>
      </w:divBdr>
    </w:div>
    <w:div w:id="1043289341">
      <w:marLeft w:val="480"/>
      <w:marRight w:val="0"/>
      <w:marTop w:val="0"/>
      <w:marBottom w:val="0"/>
      <w:divBdr>
        <w:top w:val="none" w:sz="0" w:space="0" w:color="auto"/>
        <w:left w:val="none" w:sz="0" w:space="0" w:color="auto"/>
        <w:bottom w:val="none" w:sz="0" w:space="0" w:color="auto"/>
        <w:right w:val="none" w:sz="0" w:space="0" w:color="auto"/>
      </w:divBdr>
    </w:div>
    <w:div w:id="1043333397">
      <w:marLeft w:val="480"/>
      <w:marRight w:val="0"/>
      <w:marTop w:val="0"/>
      <w:marBottom w:val="0"/>
      <w:divBdr>
        <w:top w:val="none" w:sz="0" w:space="0" w:color="auto"/>
        <w:left w:val="none" w:sz="0" w:space="0" w:color="auto"/>
        <w:bottom w:val="none" w:sz="0" w:space="0" w:color="auto"/>
        <w:right w:val="none" w:sz="0" w:space="0" w:color="auto"/>
      </w:divBdr>
    </w:div>
    <w:div w:id="1043364978">
      <w:marLeft w:val="480"/>
      <w:marRight w:val="0"/>
      <w:marTop w:val="0"/>
      <w:marBottom w:val="0"/>
      <w:divBdr>
        <w:top w:val="none" w:sz="0" w:space="0" w:color="auto"/>
        <w:left w:val="none" w:sz="0" w:space="0" w:color="auto"/>
        <w:bottom w:val="none" w:sz="0" w:space="0" w:color="auto"/>
        <w:right w:val="none" w:sz="0" w:space="0" w:color="auto"/>
      </w:divBdr>
    </w:div>
    <w:div w:id="1043403699">
      <w:marLeft w:val="480"/>
      <w:marRight w:val="0"/>
      <w:marTop w:val="0"/>
      <w:marBottom w:val="0"/>
      <w:divBdr>
        <w:top w:val="none" w:sz="0" w:space="0" w:color="auto"/>
        <w:left w:val="none" w:sz="0" w:space="0" w:color="auto"/>
        <w:bottom w:val="none" w:sz="0" w:space="0" w:color="auto"/>
        <w:right w:val="none" w:sz="0" w:space="0" w:color="auto"/>
      </w:divBdr>
    </w:div>
    <w:div w:id="1043407499">
      <w:marLeft w:val="480"/>
      <w:marRight w:val="0"/>
      <w:marTop w:val="0"/>
      <w:marBottom w:val="0"/>
      <w:divBdr>
        <w:top w:val="none" w:sz="0" w:space="0" w:color="auto"/>
        <w:left w:val="none" w:sz="0" w:space="0" w:color="auto"/>
        <w:bottom w:val="none" w:sz="0" w:space="0" w:color="auto"/>
        <w:right w:val="none" w:sz="0" w:space="0" w:color="auto"/>
      </w:divBdr>
    </w:div>
    <w:div w:id="1043596459">
      <w:marLeft w:val="480"/>
      <w:marRight w:val="0"/>
      <w:marTop w:val="0"/>
      <w:marBottom w:val="0"/>
      <w:divBdr>
        <w:top w:val="none" w:sz="0" w:space="0" w:color="auto"/>
        <w:left w:val="none" w:sz="0" w:space="0" w:color="auto"/>
        <w:bottom w:val="none" w:sz="0" w:space="0" w:color="auto"/>
        <w:right w:val="none" w:sz="0" w:space="0" w:color="auto"/>
      </w:divBdr>
    </w:div>
    <w:div w:id="1043670326">
      <w:marLeft w:val="480"/>
      <w:marRight w:val="0"/>
      <w:marTop w:val="0"/>
      <w:marBottom w:val="0"/>
      <w:divBdr>
        <w:top w:val="none" w:sz="0" w:space="0" w:color="auto"/>
        <w:left w:val="none" w:sz="0" w:space="0" w:color="auto"/>
        <w:bottom w:val="none" w:sz="0" w:space="0" w:color="auto"/>
        <w:right w:val="none" w:sz="0" w:space="0" w:color="auto"/>
      </w:divBdr>
    </w:div>
    <w:div w:id="1043674197">
      <w:marLeft w:val="480"/>
      <w:marRight w:val="0"/>
      <w:marTop w:val="0"/>
      <w:marBottom w:val="0"/>
      <w:divBdr>
        <w:top w:val="none" w:sz="0" w:space="0" w:color="auto"/>
        <w:left w:val="none" w:sz="0" w:space="0" w:color="auto"/>
        <w:bottom w:val="none" w:sz="0" w:space="0" w:color="auto"/>
        <w:right w:val="none" w:sz="0" w:space="0" w:color="auto"/>
      </w:divBdr>
    </w:div>
    <w:div w:id="1043674861">
      <w:marLeft w:val="480"/>
      <w:marRight w:val="0"/>
      <w:marTop w:val="0"/>
      <w:marBottom w:val="0"/>
      <w:divBdr>
        <w:top w:val="none" w:sz="0" w:space="0" w:color="auto"/>
        <w:left w:val="none" w:sz="0" w:space="0" w:color="auto"/>
        <w:bottom w:val="none" w:sz="0" w:space="0" w:color="auto"/>
        <w:right w:val="none" w:sz="0" w:space="0" w:color="auto"/>
      </w:divBdr>
    </w:div>
    <w:div w:id="1043676299">
      <w:marLeft w:val="480"/>
      <w:marRight w:val="0"/>
      <w:marTop w:val="0"/>
      <w:marBottom w:val="0"/>
      <w:divBdr>
        <w:top w:val="none" w:sz="0" w:space="0" w:color="auto"/>
        <w:left w:val="none" w:sz="0" w:space="0" w:color="auto"/>
        <w:bottom w:val="none" w:sz="0" w:space="0" w:color="auto"/>
        <w:right w:val="none" w:sz="0" w:space="0" w:color="auto"/>
      </w:divBdr>
    </w:div>
    <w:div w:id="1043746579">
      <w:marLeft w:val="480"/>
      <w:marRight w:val="0"/>
      <w:marTop w:val="0"/>
      <w:marBottom w:val="0"/>
      <w:divBdr>
        <w:top w:val="none" w:sz="0" w:space="0" w:color="auto"/>
        <w:left w:val="none" w:sz="0" w:space="0" w:color="auto"/>
        <w:bottom w:val="none" w:sz="0" w:space="0" w:color="auto"/>
        <w:right w:val="none" w:sz="0" w:space="0" w:color="auto"/>
      </w:divBdr>
    </w:div>
    <w:div w:id="1043748021">
      <w:marLeft w:val="480"/>
      <w:marRight w:val="0"/>
      <w:marTop w:val="0"/>
      <w:marBottom w:val="0"/>
      <w:divBdr>
        <w:top w:val="none" w:sz="0" w:space="0" w:color="auto"/>
        <w:left w:val="none" w:sz="0" w:space="0" w:color="auto"/>
        <w:bottom w:val="none" w:sz="0" w:space="0" w:color="auto"/>
        <w:right w:val="none" w:sz="0" w:space="0" w:color="auto"/>
      </w:divBdr>
    </w:div>
    <w:div w:id="1043754114">
      <w:marLeft w:val="480"/>
      <w:marRight w:val="0"/>
      <w:marTop w:val="0"/>
      <w:marBottom w:val="0"/>
      <w:divBdr>
        <w:top w:val="none" w:sz="0" w:space="0" w:color="auto"/>
        <w:left w:val="none" w:sz="0" w:space="0" w:color="auto"/>
        <w:bottom w:val="none" w:sz="0" w:space="0" w:color="auto"/>
        <w:right w:val="none" w:sz="0" w:space="0" w:color="auto"/>
      </w:divBdr>
    </w:div>
    <w:div w:id="1043792969">
      <w:marLeft w:val="480"/>
      <w:marRight w:val="0"/>
      <w:marTop w:val="0"/>
      <w:marBottom w:val="0"/>
      <w:divBdr>
        <w:top w:val="none" w:sz="0" w:space="0" w:color="auto"/>
        <w:left w:val="none" w:sz="0" w:space="0" w:color="auto"/>
        <w:bottom w:val="none" w:sz="0" w:space="0" w:color="auto"/>
        <w:right w:val="none" w:sz="0" w:space="0" w:color="auto"/>
      </w:divBdr>
    </w:div>
    <w:div w:id="1043795501">
      <w:marLeft w:val="480"/>
      <w:marRight w:val="0"/>
      <w:marTop w:val="0"/>
      <w:marBottom w:val="0"/>
      <w:divBdr>
        <w:top w:val="none" w:sz="0" w:space="0" w:color="auto"/>
        <w:left w:val="none" w:sz="0" w:space="0" w:color="auto"/>
        <w:bottom w:val="none" w:sz="0" w:space="0" w:color="auto"/>
        <w:right w:val="none" w:sz="0" w:space="0" w:color="auto"/>
      </w:divBdr>
    </w:div>
    <w:div w:id="1043824072">
      <w:marLeft w:val="480"/>
      <w:marRight w:val="0"/>
      <w:marTop w:val="0"/>
      <w:marBottom w:val="0"/>
      <w:divBdr>
        <w:top w:val="none" w:sz="0" w:space="0" w:color="auto"/>
        <w:left w:val="none" w:sz="0" w:space="0" w:color="auto"/>
        <w:bottom w:val="none" w:sz="0" w:space="0" w:color="auto"/>
        <w:right w:val="none" w:sz="0" w:space="0" w:color="auto"/>
      </w:divBdr>
    </w:div>
    <w:div w:id="1043870871">
      <w:marLeft w:val="480"/>
      <w:marRight w:val="0"/>
      <w:marTop w:val="0"/>
      <w:marBottom w:val="0"/>
      <w:divBdr>
        <w:top w:val="none" w:sz="0" w:space="0" w:color="auto"/>
        <w:left w:val="none" w:sz="0" w:space="0" w:color="auto"/>
        <w:bottom w:val="none" w:sz="0" w:space="0" w:color="auto"/>
        <w:right w:val="none" w:sz="0" w:space="0" w:color="auto"/>
      </w:divBdr>
    </w:div>
    <w:div w:id="1043945314">
      <w:marLeft w:val="480"/>
      <w:marRight w:val="0"/>
      <w:marTop w:val="0"/>
      <w:marBottom w:val="0"/>
      <w:divBdr>
        <w:top w:val="none" w:sz="0" w:space="0" w:color="auto"/>
        <w:left w:val="none" w:sz="0" w:space="0" w:color="auto"/>
        <w:bottom w:val="none" w:sz="0" w:space="0" w:color="auto"/>
        <w:right w:val="none" w:sz="0" w:space="0" w:color="auto"/>
      </w:divBdr>
    </w:div>
    <w:div w:id="1043989559">
      <w:marLeft w:val="480"/>
      <w:marRight w:val="0"/>
      <w:marTop w:val="0"/>
      <w:marBottom w:val="0"/>
      <w:divBdr>
        <w:top w:val="none" w:sz="0" w:space="0" w:color="auto"/>
        <w:left w:val="none" w:sz="0" w:space="0" w:color="auto"/>
        <w:bottom w:val="none" w:sz="0" w:space="0" w:color="auto"/>
        <w:right w:val="none" w:sz="0" w:space="0" w:color="auto"/>
      </w:divBdr>
    </w:div>
    <w:div w:id="1044061314">
      <w:marLeft w:val="480"/>
      <w:marRight w:val="0"/>
      <w:marTop w:val="0"/>
      <w:marBottom w:val="0"/>
      <w:divBdr>
        <w:top w:val="none" w:sz="0" w:space="0" w:color="auto"/>
        <w:left w:val="none" w:sz="0" w:space="0" w:color="auto"/>
        <w:bottom w:val="none" w:sz="0" w:space="0" w:color="auto"/>
        <w:right w:val="none" w:sz="0" w:space="0" w:color="auto"/>
      </w:divBdr>
    </w:div>
    <w:div w:id="1044062293">
      <w:marLeft w:val="480"/>
      <w:marRight w:val="0"/>
      <w:marTop w:val="0"/>
      <w:marBottom w:val="0"/>
      <w:divBdr>
        <w:top w:val="none" w:sz="0" w:space="0" w:color="auto"/>
        <w:left w:val="none" w:sz="0" w:space="0" w:color="auto"/>
        <w:bottom w:val="none" w:sz="0" w:space="0" w:color="auto"/>
        <w:right w:val="none" w:sz="0" w:space="0" w:color="auto"/>
      </w:divBdr>
    </w:div>
    <w:div w:id="1044139848">
      <w:marLeft w:val="480"/>
      <w:marRight w:val="0"/>
      <w:marTop w:val="0"/>
      <w:marBottom w:val="0"/>
      <w:divBdr>
        <w:top w:val="none" w:sz="0" w:space="0" w:color="auto"/>
        <w:left w:val="none" w:sz="0" w:space="0" w:color="auto"/>
        <w:bottom w:val="none" w:sz="0" w:space="0" w:color="auto"/>
        <w:right w:val="none" w:sz="0" w:space="0" w:color="auto"/>
      </w:divBdr>
    </w:div>
    <w:div w:id="1044140738">
      <w:marLeft w:val="480"/>
      <w:marRight w:val="0"/>
      <w:marTop w:val="0"/>
      <w:marBottom w:val="0"/>
      <w:divBdr>
        <w:top w:val="none" w:sz="0" w:space="0" w:color="auto"/>
        <w:left w:val="none" w:sz="0" w:space="0" w:color="auto"/>
        <w:bottom w:val="none" w:sz="0" w:space="0" w:color="auto"/>
        <w:right w:val="none" w:sz="0" w:space="0" w:color="auto"/>
      </w:divBdr>
    </w:div>
    <w:div w:id="1044214117">
      <w:marLeft w:val="480"/>
      <w:marRight w:val="0"/>
      <w:marTop w:val="0"/>
      <w:marBottom w:val="0"/>
      <w:divBdr>
        <w:top w:val="none" w:sz="0" w:space="0" w:color="auto"/>
        <w:left w:val="none" w:sz="0" w:space="0" w:color="auto"/>
        <w:bottom w:val="none" w:sz="0" w:space="0" w:color="auto"/>
        <w:right w:val="none" w:sz="0" w:space="0" w:color="auto"/>
      </w:divBdr>
    </w:div>
    <w:div w:id="1044330232">
      <w:marLeft w:val="480"/>
      <w:marRight w:val="0"/>
      <w:marTop w:val="0"/>
      <w:marBottom w:val="0"/>
      <w:divBdr>
        <w:top w:val="none" w:sz="0" w:space="0" w:color="auto"/>
        <w:left w:val="none" w:sz="0" w:space="0" w:color="auto"/>
        <w:bottom w:val="none" w:sz="0" w:space="0" w:color="auto"/>
        <w:right w:val="none" w:sz="0" w:space="0" w:color="auto"/>
      </w:divBdr>
    </w:div>
    <w:div w:id="1044409471">
      <w:marLeft w:val="480"/>
      <w:marRight w:val="0"/>
      <w:marTop w:val="0"/>
      <w:marBottom w:val="0"/>
      <w:divBdr>
        <w:top w:val="none" w:sz="0" w:space="0" w:color="auto"/>
        <w:left w:val="none" w:sz="0" w:space="0" w:color="auto"/>
        <w:bottom w:val="none" w:sz="0" w:space="0" w:color="auto"/>
        <w:right w:val="none" w:sz="0" w:space="0" w:color="auto"/>
      </w:divBdr>
    </w:div>
    <w:div w:id="1044410530">
      <w:marLeft w:val="480"/>
      <w:marRight w:val="0"/>
      <w:marTop w:val="0"/>
      <w:marBottom w:val="0"/>
      <w:divBdr>
        <w:top w:val="none" w:sz="0" w:space="0" w:color="auto"/>
        <w:left w:val="none" w:sz="0" w:space="0" w:color="auto"/>
        <w:bottom w:val="none" w:sz="0" w:space="0" w:color="auto"/>
        <w:right w:val="none" w:sz="0" w:space="0" w:color="auto"/>
      </w:divBdr>
    </w:div>
    <w:div w:id="1044452230">
      <w:marLeft w:val="480"/>
      <w:marRight w:val="0"/>
      <w:marTop w:val="0"/>
      <w:marBottom w:val="0"/>
      <w:divBdr>
        <w:top w:val="none" w:sz="0" w:space="0" w:color="auto"/>
        <w:left w:val="none" w:sz="0" w:space="0" w:color="auto"/>
        <w:bottom w:val="none" w:sz="0" w:space="0" w:color="auto"/>
        <w:right w:val="none" w:sz="0" w:space="0" w:color="auto"/>
      </w:divBdr>
    </w:div>
    <w:div w:id="1044523866">
      <w:marLeft w:val="480"/>
      <w:marRight w:val="0"/>
      <w:marTop w:val="0"/>
      <w:marBottom w:val="0"/>
      <w:divBdr>
        <w:top w:val="none" w:sz="0" w:space="0" w:color="auto"/>
        <w:left w:val="none" w:sz="0" w:space="0" w:color="auto"/>
        <w:bottom w:val="none" w:sz="0" w:space="0" w:color="auto"/>
        <w:right w:val="none" w:sz="0" w:space="0" w:color="auto"/>
      </w:divBdr>
    </w:div>
    <w:div w:id="1044713410">
      <w:marLeft w:val="480"/>
      <w:marRight w:val="0"/>
      <w:marTop w:val="0"/>
      <w:marBottom w:val="0"/>
      <w:divBdr>
        <w:top w:val="none" w:sz="0" w:space="0" w:color="auto"/>
        <w:left w:val="none" w:sz="0" w:space="0" w:color="auto"/>
        <w:bottom w:val="none" w:sz="0" w:space="0" w:color="auto"/>
        <w:right w:val="none" w:sz="0" w:space="0" w:color="auto"/>
      </w:divBdr>
    </w:div>
    <w:div w:id="1044795662">
      <w:marLeft w:val="480"/>
      <w:marRight w:val="0"/>
      <w:marTop w:val="0"/>
      <w:marBottom w:val="0"/>
      <w:divBdr>
        <w:top w:val="none" w:sz="0" w:space="0" w:color="auto"/>
        <w:left w:val="none" w:sz="0" w:space="0" w:color="auto"/>
        <w:bottom w:val="none" w:sz="0" w:space="0" w:color="auto"/>
        <w:right w:val="none" w:sz="0" w:space="0" w:color="auto"/>
      </w:divBdr>
    </w:div>
    <w:div w:id="1044863211">
      <w:marLeft w:val="480"/>
      <w:marRight w:val="0"/>
      <w:marTop w:val="0"/>
      <w:marBottom w:val="0"/>
      <w:divBdr>
        <w:top w:val="none" w:sz="0" w:space="0" w:color="auto"/>
        <w:left w:val="none" w:sz="0" w:space="0" w:color="auto"/>
        <w:bottom w:val="none" w:sz="0" w:space="0" w:color="auto"/>
        <w:right w:val="none" w:sz="0" w:space="0" w:color="auto"/>
      </w:divBdr>
    </w:div>
    <w:div w:id="1044863690">
      <w:marLeft w:val="480"/>
      <w:marRight w:val="0"/>
      <w:marTop w:val="0"/>
      <w:marBottom w:val="0"/>
      <w:divBdr>
        <w:top w:val="none" w:sz="0" w:space="0" w:color="auto"/>
        <w:left w:val="none" w:sz="0" w:space="0" w:color="auto"/>
        <w:bottom w:val="none" w:sz="0" w:space="0" w:color="auto"/>
        <w:right w:val="none" w:sz="0" w:space="0" w:color="auto"/>
      </w:divBdr>
    </w:div>
    <w:div w:id="1044864956">
      <w:marLeft w:val="480"/>
      <w:marRight w:val="0"/>
      <w:marTop w:val="0"/>
      <w:marBottom w:val="0"/>
      <w:divBdr>
        <w:top w:val="none" w:sz="0" w:space="0" w:color="auto"/>
        <w:left w:val="none" w:sz="0" w:space="0" w:color="auto"/>
        <w:bottom w:val="none" w:sz="0" w:space="0" w:color="auto"/>
        <w:right w:val="none" w:sz="0" w:space="0" w:color="auto"/>
      </w:divBdr>
    </w:div>
    <w:div w:id="1044871282">
      <w:marLeft w:val="480"/>
      <w:marRight w:val="0"/>
      <w:marTop w:val="0"/>
      <w:marBottom w:val="0"/>
      <w:divBdr>
        <w:top w:val="none" w:sz="0" w:space="0" w:color="auto"/>
        <w:left w:val="none" w:sz="0" w:space="0" w:color="auto"/>
        <w:bottom w:val="none" w:sz="0" w:space="0" w:color="auto"/>
        <w:right w:val="none" w:sz="0" w:space="0" w:color="auto"/>
      </w:divBdr>
    </w:div>
    <w:div w:id="1044983865">
      <w:marLeft w:val="480"/>
      <w:marRight w:val="0"/>
      <w:marTop w:val="0"/>
      <w:marBottom w:val="0"/>
      <w:divBdr>
        <w:top w:val="none" w:sz="0" w:space="0" w:color="auto"/>
        <w:left w:val="none" w:sz="0" w:space="0" w:color="auto"/>
        <w:bottom w:val="none" w:sz="0" w:space="0" w:color="auto"/>
        <w:right w:val="none" w:sz="0" w:space="0" w:color="auto"/>
      </w:divBdr>
    </w:div>
    <w:div w:id="1044987980">
      <w:marLeft w:val="480"/>
      <w:marRight w:val="0"/>
      <w:marTop w:val="0"/>
      <w:marBottom w:val="0"/>
      <w:divBdr>
        <w:top w:val="none" w:sz="0" w:space="0" w:color="auto"/>
        <w:left w:val="none" w:sz="0" w:space="0" w:color="auto"/>
        <w:bottom w:val="none" w:sz="0" w:space="0" w:color="auto"/>
        <w:right w:val="none" w:sz="0" w:space="0" w:color="auto"/>
      </w:divBdr>
    </w:div>
    <w:div w:id="1044988478">
      <w:marLeft w:val="480"/>
      <w:marRight w:val="0"/>
      <w:marTop w:val="0"/>
      <w:marBottom w:val="0"/>
      <w:divBdr>
        <w:top w:val="none" w:sz="0" w:space="0" w:color="auto"/>
        <w:left w:val="none" w:sz="0" w:space="0" w:color="auto"/>
        <w:bottom w:val="none" w:sz="0" w:space="0" w:color="auto"/>
        <w:right w:val="none" w:sz="0" w:space="0" w:color="auto"/>
      </w:divBdr>
    </w:div>
    <w:div w:id="1045061377">
      <w:marLeft w:val="480"/>
      <w:marRight w:val="0"/>
      <w:marTop w:val="0"/>
      <w:marBottom w:val="0"/>
      <w:divBdr>
        <w:top w:val="none" w:sz="0" w:space="0" w:color="auto"/>
        <w:left w:val="none" w:sz="0" w:space="0" w:color="auto"/>
        <w:bottom w:val="none" w:sz="0" w:space="0" w:color="auto"/>
        <w:right w:val="none" w:sz="0" w:space="0" w:color="auto"/>
      </w:divBdr>
    </w:div>
    <w:div w:id="1045104878">
      <w:marLeft w:val="480"/>
      <w:marRight w:val="0"/>
      <w:marTop w:val="0"/>
      <w:marBottom w:val="0"/>
      <w:divBdr>
        <w:top w:val="none" w:sz="0" w:space="0" w:color="auto"/>
        <w:left w:val="none" w:sz="0" w:space="0" w:color="auto"/>
        <w:bottom w:val="none" w:sz="0" w:space="0" w:color="auto"/>
        <w:right w:val="none" w:sz="0" w:space="0" w:color="auto"/>
      </w:divBdr>
    </w:div>
    <w:div w:id="1045178992">
      <w:marLeft w:val="480"/>
      <w:marRight w:val="0"/>
      <w:marTop w:val="0"/>
      <w:marBottom w:val="0"/>
      <w:divBdr>
        <w:top w:val="none" w:sz="0" w:space="0" w:color="auto"/>
        <w:left w:val="none" w:sz="0" w:space="0" w:color="auto"/>
        <w:bottom w:val="none" w:sz="0" w:space="0" w:color="auto"/>
        <w:right w:val="none" w:sz="0" w:space="0" w:color="auto"/>
      </w:divBdr>
    </w:div>
    <w:div w:id="1045180939">
      <w:marLeft w:val="480"/>
      <w:marRight w:val="0"/>
      <w:marTop w:val="0"/>
      <w:marBottom w:val="0"/>
      <w:divBdr>
        <w:top w:val="none" w:sz="0" w:space="0" w:color="auto"/>
        <w:left w:val="none" w:sz="0" w:space="0" w:color="auto"/>
        <w:bottom w:val="none" w:sz="0" w:space="0" w:color="auto"/>
        <w:right w:val="none" w:sz="0" w:space="0" w:color="auto"/>
      </w:divBdr>
    </w:div>
    <w:div w:id="1045181079">
      <w:marLeft w:val="480"/>
      <w:marRight w:val="0"/>
      <w:marTop w:val="0"/>
      <w:marBottom w:val="0"/>
      <w:divBdr>
        <w:top w:val="none" w:sz="0" w:space="0" w:color="auto"/>
        <w:left w:val="none" w:sz="0" w:space="0" w:color="auto"/>
        <w:bottom w:val="none" w:sz="0" w:space="0" w:color="auto"/>
        <w:right w:val="none" w:sz="0" w:space="0" w:color="auto"/>
      </w:divBdr>
    </w:div>
    <w:div w:id="1045181221">
      <w:marLeft w:val="480"/>
      <w:marRight w:val="0"/>
      <w:marTop w:val="0"/>
      <w:marBottom w:val="0"/>
      <w:divBdr>
        <w:top w:val="none" w:sz="0" w:space="0" w:color="auto"/>
        <w:left w:val="none" w:sz="0" w:space="0" w:color="auto"/>
        <w:bottom w:val="none" w:sz="0" w:space="0" w:color="auto"/>
        <w:right w:val="none" w:sz="0" w:space="0" w:color="auto"/>
      </w:divBdr>
    </w:div>
    <w:div w:id="1045183320">
      <w:marLeft w:val="480"/>
      <w:marRight w:val="0"/>
      <w:marTop w:val="0"/>
      <w:marBottom w:val="0"/>
      <w:divBdr>
        <w:top w:val="none" w:sz="0" w:space="0" w:color="auto"/>
        <w:left w:val="none" w:sz="0" w:space="0" w:color="auto"/>
        <w:bottom w:val="none" w:sz="0" w:space="0" w:color="auto"/>
        <w:right w:val="none" w:sz="0" w:space="0" w:color="auto"/>
      </w:divBdr>
    </w:div>
    <w:div w:id="1045253326">
      <w:marLeft w:val="480"/>
      <w:marRight w:val="0"/>
      <w:marTop w:val="0"/>
      <w:marBottom w:val="0"/>
      <w:divBdr>
        <w:top w:val="none" w:sz="0" w:space="0" w:color="auto"/>
        <w:left w:val="none" w:sz="0" w:space="0" w:color="auto"/>
        <w:bottom w:val="none" w:sz="0" w:space="0" w:color="auto"/>
        <w:right w:val="none" w:sz="0" w:space="0" w:color="auto"/>
      </w:divBdr>
    </w:div>
    <w:div w:id="1045299641">
      <w:marLeft w:val="480"/>
      <w:marRight w:val="0"/>
      <w:marTop w:val="0"/>
      <w:marBottom w:val="0"/>
      <w:divBdr>
        <w:top w:val="none" w:sz="0" w:space="0" w:color="auto"/>
        <w:left w:val="none" w:sz="0" w:space="0" w:color="auto"/>
        <w:bottom w:val="none" w:sz="0" w:space="0" w:color="auto"/>
        <w:right w:val="none" w:sz="0" w:space="0" w:color="auto"/>
      </w:divBdr>
    </w:div>
    <w:div w:id="1045326874">
      <w:marLeft w:val="480"/>
      <w:marRight w:val="0"/>
      <w:marTop w:val="0"/>
      <w:marBottom w:val="0"/>
      <w:divBdr>
        <w:top w:val="none" w:sz="0" w:space="0" w:color="auto"/>
        <w:left w:val="none" w:sz="0" w:space="0" w:color="auto"/>
        <w:bottom w:val="none" w:sz="0" w:space="0" w:color="auto"/>
        <w:right w:val="none" w:sz="0" w:space="0" w:color="auto"/>
      </w:divBdr>
    </w:div>
    <w:div w:id="1045327782">
      <w:marLeft w:val="480"/>
      <w:marRight w:val="0"/>
      <w:marTop w:val="0"/>
      <w:marBottom w:val="0"/>
      <w:divBdr>
        <w:top w:val="none" w:sz="0" w:space="0" w:color="auto"/>
        <w:left w:val="none" w:sz="0" w:space="0" w:color="auto"/>
        <w:bottom w:val="none" w:sz="0" w:space="0" w:color="auto"/>
        <w:right w:val="none" w:sz="0" w:space="0" w:color="auto"/>
      </w:divBdr>
    </w:div>
    <w:div w:id="1045331045">
      <w:marLeft w:val="480"/>
      <w:marRight w:val="0"/>
      <w:marTop w:val="0"/>
      <w:marBottom w:val="0"/>
      <w:divBdr>
        <w:top w:val="none" w:sz="0" w:space="0" w:color="auto"/>
        <w:left w:val="none" w:sz="0" w:space="0" w:color="auto"/>
        <w:bottom w:val="none" w:sz="0" w:space="0" w:color="auto"/>
        <w:right w:val="none" w:sz="0" w:space="0" w:color="auto"/>
      </w:divBdr>
    </w:div>
    <w:div w:id="1045370961">
      <w:marLeft w:val="480"/>
      <w:marRight w:val="0"/>
      <w:marTop w:val="0"/>
      <w:marBottom w:val="0"/>
      <w:divBdr>
        <w:top w:val="none" w:sz="0" w:space="0" w:color="auto"/>
        <w:left w:val="none" w:sz="0" w:space="0" w:color="auto"/>
        <w:bottom w:val="none" w:sz="0" w:space="0" w:color="auto"/>
        <w:right w:val="none" w:sz="0" w:space="0" w:color="auto"/>
      </w:divBdr>
    </w:div>
    <w:div w:id="1045374926">
      <w:marLeft w:val="480"/>
      <w:marRight w:val="0"/>
      <w:marTop w:val="0"/>
      <w:marBottom w:val="0"/>
      <w:divBdr>
        <w:top w:val="none" w:sz="0" w:space="0" w:color="auto"/>
        <w:left w:val="none" w:sz="0" w:space="0" w:color="auto"/>
        <w:bottom w:val="none" w:sz="0" w:space="0" w:color="auto"/>
        <w:right w:val="none" w:sz="0" w:space="0" w:color="auto"/>
      </w:divBdr>
    </w:div>
    <w:div w:id="1045525088">
      <w:marLeft w:val="480"/>
      <w:marRight w:val="0"/>
      <w:marTop w:val="0"/>
      <w:marBottom w:val="0"/>
      <w:divBdr>
        <w:top w:val="none" w:sz="0" w:space="0" w:color="auto"/>
        <w:left w:val="none" w:sz="0" w:space="0" w:color="auto"/>
        <w:bottom w:val="none" w:sz="0" w:space="0" w:color="auto"/>
        <w:right w:val="none" w:sz="0" w:space="0" w:color="auto"/>
      </w:divBdr>
    </w:div>
    <w:div w:id="1045565975">
      <w:marLeft w:val="480"/>
      <w:marRight w:val="0"/>
      <w:marTop w:val="0"/>
      <w:marBottom w:val="0"/>
      <w:divBdr>
        <w:top w:val="none" w:sz="0" w:space="0" w:color="auto"/>
        <w:left w:val="none" w:sz="0" w:space="0" w:color="auto"/>
        <w:bottom w:val="none" w:sz="0" w:space="0" w:color="auto"/>
        <w:right w:val="none" w:sz="0" w:space="0" w:color="auto"/>
      </w:divBdr>
    </w:div>
    <w:div w:id="1045715464">
      <w:marLeft w:val="480"/>
      <w:marRight w:val="0"/>
      <w:marTop w:val="0"/>
      <w:marBottom w:val="0"/>
      <w:divBdr>
        <w:top w:val="none" w:sz="0" w:space="0" w:color="auto"/>
        <w:left w:val="none" w:sz="0" w:space="0" w:color="auto"/>
        <w:bottom w:val="none" w:sz="0" w:space="0" w:color="auto"/>
        <w:right w:val="none" w:sz="0" w:space="0" w:color="auto"/>
      </w:divBdr>
    </w:div>
    <w:div w:id="1045717298">
      <w:marLeft w:val="480"/>
      <w:marRight w:val="0"/>
      <w:marTop w:val="0"/>
      <w:marBottom w:val="0"/>
      <w:divBdr>
        <w:top w:val="none" w:sz="0" w:space="0" w:color="auto"/>
        <w:left w:val="none" w:sz="0" w:space="0" w:color="auto"/>
        <w:bottom w:val="none" w:sz="0" w:space="0" w:color="auto"/>
        <w:right w:val="none" w:sz="0" w:space="0" w:color="auto"/>
      </w:divBdr>
    </w:div>
    <w:div w:id="1045719227">
      <w:marLeft w:val="480"/>
      <w:marRight w:val="0"/>
      <w:marTop w:val="0"/>
      <w:marBottom w:val="0"/>
      <w:divBdr>
        <w:top w:val="none" w:sz="0" w:space="0" w:color="auto"/>
        <w:left w:val="none" w:sz="0" w:space="0" w:color="auto"/>
        <w:bottom w:val="none" w:sz="0" w:space="0" w:color="auto"/>
        <w:right w:val="none" w:sz="0" w:space="0" w:color="auto"/>
      </w:divBdr>
    </w:div>
    <w:div w:id="1045720429">
      <w:marLeft w:val="480"/>
      <w:marRight w:val="0"/>
      <w:marTop w:val="0"/>
      <w:marBottom w:val="0"/>
      <w:divBdr>
        <w:top w:val="none" w:sz="0" w:space="0" w:color="auto"/>
        <w:left w:val="none" w:sz="0" w:space="0" w:color="auto"/>
        <w:bottom w:val="none" w:sz="0" w:space="0" w:color="auto"/>
        <w:right w:val="none" w:sz="0" w:space="0" w:color="auto"/>
      </w:divBdr>
    </w:div>
    <w:div w:id="1045760906">
      <w:marLeft w:val="480"/>
      <w:marRight w:val="0"/>
      <w:marTop w:val="0"/>
      <w:marBottom w:val="0"/>
      <w:divBdr>
        <w:top w:val="none" w:sz="0" w:space="0" w:color="auto"/>
        <w:left w:val="none" w:sz="0" w:space="0" w:color="auto"/>
        <w:bottom w:val="none" w:sz="0" w:space="0" w:color="auto"/>
        <w:right w:val="none" w:sz="0" w:space="0" w:color="auto"/>
      </w:divBdr>
    </w:div>
    <w:div w:id="1045761377">
      <w:marLeft w:val="480"/>
      <w:marRight w:val="0"/>
      <w:marTop w:val="0"/>
      <w:marBottom w:val="0"/>
      <w:divBdr>
        <w:top w:val="none" w:sz="0" w:space="0" w:color="auto"/>
        <w:left w:val="none" w:sz="0" w:space="0" w:color="auto"/>
        <w:bottom w:val="none" w:sz="0" w:space="0" w:color="auto"/>
        <w:right w:val="none" w:sz="0" w:space="0" w:color="auto"/>
      </w:divBdr>
    </w:div>
    <w:div w:id="1045787557">
      <w:marLeft w:val="480"/>
      <w:marRight w:val="0"/>
      <w:marTop w:val="0"/>
      <w:marBottom w:val="0"/>
      <w:divBdr>
        <w:top w:val="none" w:sz="0" w:space="0" w:color="auto"/>
        <w:left w:val="none" w:sz="0" w:space="0" w:color="auto"/>
        <w:bottom w:val="none" w:sz="0" w:space="0" w:color="auto"/>
        <w:right w:val="none" w:sz="0" w:space="0" w:color="auto"/>
      </w:divBdr>
    </w:div>
    <w:div w:id="1045788042">
      <w:marLeft w:val="480"/>
      <w:marRight w:val="0"/>
      <w:marTop w:val="0"/>
      <w:marBottom w:val="0"/>
      <w:divBdr>
        <w:top w:val="none" w:sz="0" w:space="0" w:color="auto"/>
        <w:left w:val="none" w:sz="0" w:space="0" w:color="auto"/>
        <w:bottom w:val="none" w:sz="0" w:space="0" w:color="auto"/>
        <w:right w:val="none" w:sz="0" w:space="0" w:color="auto"/>
      </w:divBdr>
    </w:div>
    <w:div w:id="1045788149">
      <w:marLeft w:val="480"/>
      <w:marRight w:val="0"/>
      <w:marTop w:val="0"/>
      <w:marBottom w:val="0"/>
      <w:divBdr>
        <w:top w:val="none" w:sz="0" w:space="0" w:color="auto"/>
        <w:left w:val="none" w:sz="0" w:space="0" w:color="auto"/>
        <w:bottom w:val="none" w:sz="0" w:space="0" w:color="auto"/>
        <w:right w:val="none" w:sz="0" w:space="0" w:color="auto"/>
      </w:divBdr>
    </w:div>
    <w:div w:id="1045905874">
      <w:marLeft w:val="480"/>
      <w:marRight w:val="0"/>
      <w:marTop w:val="0"/>
      <w:marBottom w:val="0"/>
      <w:divBdr>
        <w:top w:val="none" w:sz="0" w:space="0" w:color="auto"/>
        <w:left w:val="none" w:sz="0" w:space="0" w:color="auto"/>
        <w:bottom w:val="none" w:sz="0" w:space="0" w:color="auto"/>
        <w:right w:val="none" w:sz="0" w:space="0" w:color="auto"/>
      </w:divBdr>
    </w:div>
    <w:div w:id="1045912935">
      <w:marLeft w:val="480"/>
      <w:marRight w:val="0"/>
      <w:marTop w:val="0"/>
      <w:marBottom w:val="0"/>
      <w:divBdr>
        <w:top w:val="none" w:sz="0" w:space="0" w:color="auto"/>
        <w:left w:val="none" w:sz="0" w:space="0" w:color="auto"/>
        <w:bottom w:val="none" w:sz="0" w:space="0" w:color="auto"/>
        <w:right w:val="none" w:sz="0" w:space="0" w:color="auto"/>
      </w:divBdr>
    </w:div>
    <w:div w:id="1046028434">
      <w:marLeft w:val="480"/>
      <w:marRight w:val="0"/>
      <w:marTop w:val="0"/>
      <w:marBottom w:val="0"/>
      <w:divBdr>
        <w:top w:val="none" w:sz="0" w:space="0" w:color="auto"/>
        <w:left w:val="none" w:sz="0" w:space="0" w:color="auto"/>
        <w:bottom w:val="none" w:sz="0" w:space="0" w:color="auto"/>
        <w:right w:val="none" w:sz="0" w:space="0" w:color="auto"/>
      </w:divBdr>
    </w:div>
    <w:div w:id="1046175998">
      <w:marLeft w:val="480"/>
      <w:marRight w:val="0"/>
      <w:marTop w:val="0"/>
      <w:marBottom w:val="0"/>
      <w:divBdr>
        <w:top w:val="none" w:sz="0" w:space="0" w:color="auto"/>
        <w:left w:val="none" w:sz="0" w:space="0" w:color="auto"/>
        <w:bottom w:val="none" w:sz="0" w:space="0" w:color="auto"/>
        <w:right w:val="none" w:sz="0" w:space="0" w:color="auto"/>
      </w:divBdr>
    </w:div>
    <w:div w:id="1046218085">
      <w:marLeft w:val="480"/>
      <w:marRight w:val="0"/>
      <w:marTop w:val="0"/>
      <w:marBottom w:val="0"/>
      <w:divBdr>
        <w:top w:val="none" w:sz="0" w:space="0" w:color="auto"/>
        <w:left w:val="none" w:sz="0" w:space="0" w:color="auto"/>
        <w:bottom w:val="none" w:sz="0" w:space="0" w:color="auto"/>
        <w:right w:val="none" w:sz="0" w:space="0" w:color="auto"/>
      </w:divBdr>
    </w:div>
    <w:div w:id="1046222605">
      <w:marLeft w:val="480"/>
      <w:marRight w:val="0"/>
      <w:marTop w:val="0"/>
      <w:marBottom w:val="0"/>
      <w:divBdr>
        <w:top w:val="none" w:sz="0" w:space="0" w:color="auto"/>
        <w:left w:val="none" w:sz="0" w:space="0" w:color="auto"/>
        <w:bottom w:val="none" w:sz="0" w:space="0" w:color="auto"/>
        <w:right w:val="none" w:sz="0" w:space="0" w:color="auto"/>
      </w:divBdr>
    </w:div>
    <w:div w:id="1046298668">
      <w:marLeft w:val="480"/>
      <w:marRight w:val="0"/>
      <w:marTop w:val="0"/>
      <w:marBottom w:val="0"/>
      <w:divBdr>
        <w:top w:val="none" w:sz="0" w:space="0" w:color="auto"/>
        <w:left w:val="none" w:sz="0" w:space="0" w:color="auto"/>
        <w:bottom w:val="none" w:sz="0" w:space="0" w:color="auto"/>
        <w:right w:val="none" w:sz="0" w:space="0" w:color="auto"/>
      </w:divBdr>
    </w:div>
    <w:div w:id="1046370467">
      <w:marLeft w:val="480"/>
      <w:marRight w:val="0"/>
      <w:marTop w:val="0"/>
      <w:marBottom w:val="0"/>
      <w:divBdr>
        <w:top w:val="none" w:sz="0" w:space="0" w:color="auto"/>
        <w:left w:val="none" w:sz="0" w:space="0" w:color="auto"/>
        <w:bottom w:val="none" w:sz="0" w:space="0" w:color="auto"/>
        <w:right w:val="none" w:sz="0" w:space="0" w:color="auto"/>
      </w:divBdr>
    </w:div>
    <w:div w:id="1046375807">
      <w:marLeft w:val="480"/>
      <w:marRight w:val="0"/>
      <w:marTop w:val="0"/>
      <w:marBottom w:val="0"/>
      <w:divBdr>
        <w:top w:val="none" w:sz="0" w:space="0" w:color="auto"/>
        <w:left w:val="none" w:sz="0" w:space="0" w:color="auto"/>
        <w:bottom w:val="none" w:sz="0" w:space="0" w:color="auto"/>
        <w:right w:val="none" w:sz="0" w:space="0" w:color="auto"/>
      </w:divBdr>
    </w:div>
    <w:div w:id="1046414902">
      <w:marLeft w:val="480"/>
      <w:marRight w:val="0"/>
      <w:marTop w:val="0"/>
      <w:marBottom w:val="0"/>
      <w:divBdr>
        <w:top w:val="none" w:sz="0" w:space="0" w:color="auto"/>
        <w:left w:val="none" w:sz="0" w:space="0" w:color="auto"/>
        <w:bottom w:val="none" w:sz="0" w:space="0" w:color="auto"/>
        <w:right w:val="none" w:sz="0" w:space="0" w:color="auto"/>
      </w:divBdr>
    </w:div>
    <w:div w:id="1046415291">
      <w:marLeft w:val="480"/>
      <w:marRight w:val="0"/>
      <w:marTop w:val="0"/>
      <w:marBottom w:val="0"/>
      <w:divBdr>
        <w:top w:val="none" w:sz="0" w:space="0" w:color="auto"/>
        <w:left w:val="none" w:sz="0" w:space="0" w:color="auto"/>
        <w:bottom w:val="none" w:sz="0" w:space="0" w:color="auto"/>
        <w:right w:val="none" w:sz="0" w:space="0" w:color="auto"/>
      </w:divBdr>
    </w:div>
    <w:div w:id="1046417303">
      <w:marLeft w:val="480"/>
      <w:marRight w:val="0"/>
      <w:marTop w:val="0"/>
      <w:marBottom w:val="0"/>
      <w:divBdr>
        <w:top w:val="none" w:sz="0" w:space="0" w:color="auto"/>
        <w:left w:val="none" w:sz="0" w:space="0" w:color="auto"/>
        <w:bottom w:val="none" w:sz="0" w:space="0" w:color="auto"/>
        <w:right w:val="none" w:sz="0" w:space="0" w:color="auto"/>
      </w:divBdr>
    </w:div>
    <w:div w:id="1046444037">
      <w:marLeft w:val="480"/>
      <w:marRight w:val="0"/>
      <w:marTop w:val="0"/>
      <w:marBottom w:val="0"/>
      <w:divBdr>
        <w:top w:val="none" w:sz="0" w:space="0" w:color="auto"/>
        <w:left w:val="none" w:sz="0" w:space="0" w:color="auto"/>
        <w:bottom w:val="none" w:sz="0" w:space="0" w:color="auto"/>
        <w:right w:val="none" w:sz="0" w:space="0" w:color="auto"/>
      </w:divBdr>
    </w:div>
    <w:div w:id="1046488459">
      <w:marLeft w:val="480"/>
      <w:marRight w:val="0"/>
      <w:marTop w:val="0"/>
      <w:marBottom w:val="0"/>
      <w:divBdr>
        <w:top w:val="none" w:sz="0" w:space="0" w:color="auto"/>
        <w:left w:val="none" w:sz="0" w:space="0" w:color="auto"/>
        <w:bottom w:val="none" w:sz="0" w:space="0" w:color="auto"/>
        <w:right w:val="none" w:sz="0" w:space="0" w:color="auto"/>
      </w:divBdr>
    </w:div>
    <w:div w:id="1046569293">
      <w:marLeft w:val="480"/>
      <w:marRight w:val="0"/>
      <w:marTop w:val="0"/>
      <w:marBottom w:val="0"/>
      <w:divBdr>
        <w:top w:val="none" w:sz="0" w:space="0" w:color="auto"/>
        <w:left w:val="none" w:sz="0" w:space="0" w:color="auto"/>
        <w:bottom w:val="none" w:sz="0" w:space="0" w:color="auto"/>
        <w:right w:val="none" w:sz="0" w:space="0" w:color="auto"/>
      </w:divBdr>
    </w:div>
    <w:div w:id="1046610777">
      <w:marLeft w:val="480"/>
      <w:marRight w:val="0"/>
      <w:marTop w:val="0"/>
      <w:marBottom w:val="0"/>
      <w:divBdr>
        <w:top w:val="none" w:sz="0" w:space="0" w:color="auto"/>
        <w:left w:val="none" w:sz="0" w:space="0" w:color="auto"/>
        <w:bottom w:val="none" w:sz="0" w:space="0" w:color="auto"/>
        <w:right w:val="none" w:sz="0" w:space="0" w:color="auto"/>
      </w:divBdr>
    </w:div>
    <w:div w:id="1046683413">
      <w:marLeft w:val="480"/>
      <w:marRight w:val="0"/>
      <w:marTop w:val="0"/>
      <w:marBottom w:val="0"/>
      <w:divBdr>
        <w:top w:val="none" w:sz="0" w:space="0" w:color="auto"/>
        <w:left w:val="none" w:sz="0" w:space="0" w:color="auto"/>
        <w:bottom w:val="none" w:sz="0" w:space="0" w:color="auto"/>
        <w:right w:val="none" w:sz="0" w:space="0" w:color="auto"/>
      </w:divBdr>
    </w:div>
    <w:div w:id="1046686143">
      <w:marLeft w:val="480"/>
      <w:marRight w:val="0"/>
      <w:marTop w:val="0"/>
      <w:marBottom w:val="0"/>
      <w:divBdr>
        <w:top w:val="none" w:sz="0" w:space="0" w:color="auto"/>
        <w:left w:val="none" w:sz="0" w:space="0" w:color="auto"/>
        <w:bottom w:val="none" w:sz="0" w:space="0" w:color="auto"/>
        <w:right w:val="none" w:sz="0" w:space="0" w:color="auto"/>
      </w:divBdr>
    </w:div>
    <w:div w:id="1046754558">
      <w:marLeft w:val="480"/>
      <w:marRight w:val="0"/>
      <w:marTop w:val="0"/>
      <w:marBottom w:val="0"/>
      <w:divBdr>
        <w:top w:val="none" w:sz="0" w:space="0" w:color="auto"/>
        <w:left w:val="none" w:sz="0" w:space="0" w:color="auto"/>
        <w:bottom w:val="none" w:sz="0" w:space="0" w:color="auto"/>
        <w:right w:val="none" w:sz="0" w:space="0" w:color="auto"/>
      </w:divBdr>
    </w:div>
    <w:div w:id="1046872646">
      <w:marLeft w:val="480"/>
      <w:marRight w:val="0"/>
      <w:marTop w:val="0"/>
      <w:marBottom w:val="0"/>
      <w:divBdr>
        <w:top w:val="none" w:sz="0" w:space="0" w:color="auto"/>
        <w:left w:val="none" w:sz="0" w:space="0" w:color="auto"/>
        <w:bottom w:val="none" w:sz="0" w:space="0" w:color="auto"/>
        <w:right w:val="none" w:sz="0" w:space="0" w:color="auto"/>
      </w:divBdr>
    </w:div>
    <w:div w:id="1046880249">
      <w:marLeft w:val="480"/>
      <w:marRight w:val="0"/>
      <w:marTop w:val="0"/>
      <w:marBottom w:val="0"/>
      <w:divBdr>
        <w:top w:val="none" w:sz="0" w:space="0" w:color="auto"/>
        <w:left w:val="none" w:sz="0" w:space="0" w:color="auto"/>
        <w:bottom w:val="none" w:sz="0" w:space="0" w:color="auto"/>
        <w:right w:val="none" w:sz="0" w:space="0" w:color="auto"/>
      </w:divBdr>
    </w:div>
    <w:div w:id="1046947871">
      <w:marLeft w:val="480"/>
      <w:marRight w:val="0"/>
      <w:marTop w:val="0"/>
      <w:marBottom w:val="0"/>
      <w:divBdr>
        <w:top w:val="none" w:sz="0" w:space="0" w:color="auto"/>
        <w:left w:val="none" w:sz="0" w:space="0" w:color="auto"/>
        <w:bottom w:val="none" w:sz="0" w:space="0" w:color="auto"/>
        <w:right w:val="none" w:sz="0" w:space="0" w:color="auto"/>
      </w:divBdr>
    </w:div>
    <w:div w:id="1046954733">
      <w:marLeft w:val="480"/>
      <w:marRight w:val="0"/>
      <w:marTop w:val="0"/>
      <w:marBottom w:val="0"/>
      <w:divBdr>
        <w:top w:val="none" w:sz="0" w:space="0" w:color="auto"/>
        <w:left w:val="none" w:sz="0" w:space="0" w:color="auto"/>
        <w:bottom w:val="none" w:sz="0" w:space="0" w:color="auto"/>
        <w:right w:val="none" w:sz="0" w:space="0" w:color="auto"/>
      </w:divBdr>
    </w:div>
    <w:div w:id="1047097413">
      <w:marLeft w:val="480"/>
      <w:marRight w:val="0"/>
      <w:marTop w:val="0"/>
      <w:marBottom w:val="0"/>
      <w:divBdr>
        <w:top w:val="none" w:sz="0" w:space="0" w:color="auto"/>
        <w:left w:val="none" w:sz="0" w:space="0" w:color="auto"/>
        <w:bottom w:val="none" w:sz="0" w:space="0" w:color="auto"/>
        <w:right w:val="none" w:sz="0" w:space="0" w:color="auto"/>
      </w:divBdr>
    </w:div>
    <w:div w:id="1047143086">
      <w:marLeft w:val="480"/>
      <w:marRight w:val="0"/>
      <w:marTop w:val="0"/>
      <w:marBottom w:val="0"/>
      <w:divBdr>
        <w:top w:val="none" w:sz="0" w:space="0" w:color="auto"/>
        <w:left w:val="none" w:sz="0" w:space="0" w:color="auto"/>
        <w:bottom w:val="none" w:sz="0" w:space="0" w:color="auto"/>
        <w:right w:val="none" w:sz="0" w:space="0" w:color="auto"/>
      </w:divBdr>
    </w:div>
    <w:div w:id="1047146421">
      <w:marLeft w:val="480"/>
      <w:marRight w:val="0"/>
      <w:marTop w:val="0"/>
      <w:marBottom w:val="0"/>
      <w:divBdr>
        <w:top w:val="none" w:sz="0" w:space="0" w:color="auto"/>
        <w:left w:val="none" w:sz="0" w:space="0" w:color="auto"/>
        <w:bottom w:val="none" w:sz="0" w:space="0" w:color="auto"/>
        <w:right w:val="none" w:sz="0" w:space="0" w:color="auto"/>
      </w:divBdr>
    </w:div>
    <w:div w:id="1047291230">
      <w:marLeft w:val="480"/>
      <w:marRight w:val="0"/>
      <w:marTop w:val="0"/>
      <w:marBottom w:val="0"/>
      <w:divBdr>
        <w:top w:val="none" w:sz="0" w:space="0" w:color="auto"/>
        <w:left w:val="none" w:sz="0" w:space="0" w:color="auto"/>
        <w:bottom w:val="none" w:sz="0" w:space="0" w:color="auto"/>
        <w:right w:val="none" w:sz="0" w:space="0" w:color="auto"/>
      </w:divBdr>
    </w:div>
    <w:div w:id="1047333628">
      <w:marLeft w:val="480"/>
      <w:marRight w:val="0"/>
      <w:marTop w:val="0"/>
      <w:marBottom w:val="0"/>
      <w:divBdr>
        <w:top w:val="none" w:sz="0" w:space="0" w:color="auto"/>
        <w:left w:val="none" w:sz="0" w:space="0" w:color="auto"/>
        <w:bottom w:val="none" w:sz="0" w:space="0" w:color="auto"/>
        <w:right w:val="none" w:sz="0" w:space="0" w:color="auto"/>
      </w:divBdr>
    </w:div>
    <w:div w:id="1047338915">
      <w:marLeft w:val="480"/>
      <w:marRight w:val="0"/>
      <w:marTop w:val="0"/>
      <w:marBottom w:val="0"/>
      <w:divBdr>
        <w:top w:val="none" w:sz="0" w:space="0" w:color="auto"/>
        <w:left w:val="none" w:sz="0" w:space="0" w:color="auto"/>
        <w:bottom w:val="none" w:sz="0" w:space="0" w:color="auto"/>
        <w:right w:val="none" w:sz="0" w:space="0" w:color="auto"/>
      </w:divBdr>
    </w:div>
    <w:div w:id="1047409527">
      <w:marLeft w:val="480"/>
      <w:marRight w:val="0"/>
      <w:marTop w:val="0"/>
      <w:marBottom w:val="0"/>
      <w:divBdr>
        <w:top w:val="none" w:sz="0" w:space="0" w:color="auto"/>
        <w:left w:val="none" w:sz="0" w:space="0" w:color="auto"/>
        <w:bottom w:val="none" w:sz="0" w:space="0" w:color="auto"/>
        <w:right w:val="none" w:sz="0" w:space="0" w:color="auto"/>
      </w:divBdr>
    </w:div>
    <w:div w:id="1047410284">
      <w:marLeft w:val="480"/>
      <w:marRight w:val="0"/>
      <w:marTop w:val="0"/>
      <w:marBottom w:val="0"/>
      <w:divBdr>
        <w:top w:val="none" w:sz="0" w:space="0" w:color="auto"/>
        <w:left w:val="none" w:sz="0" w:space="0" w:color="auto"/>
        <w:bottom w:val="none" w:sz="0" w:space="0" w:color="auto"/>
        <w:right w:val="none" w:sz="0" w:space="0" w:color="auto"/>
      </w:divBdr>
    </w:div>
    <w:div w:id="1047415672">
      <w:marLeft w:val="480"/>
      <w:marRight w:val="0"/>
      <w:marTop w:val="0"/>
      <w:marBottom w:val="0"/>
      <w:divBdr>
        <w:top w:val="none" w:sz="0" w:space="0" w:color="auto"/>
        <w:left w:val="none" w:sz="0" w:space="0" w:color="auto"/>
        <w:bottom w:val="none" w:sz="0" w:space="0" w:color="auto"/>
        <w:right w:val="none" w:sz="0" w:space="0" w:color="auto"/>
      </w:divBdr>
    </w:div>
    <w:div w:id="1047487673">
      <w:marLeft w:val="480"/>
      <w:marRight w:val="0"/>
      <w:marTop w:val="0"/>
      <w:marBottom w:val="0"/>
      <w:divBdr>
        <w:top w:val="none" w:sz="0" w:space="0" w:color="auto"/>
        <w:left w:val="none" w:sz="0" w:space="0" w:color="auto"/>
        <w:bottom w:val="none" w:sz="0" w:space="0" w:color="auto"/>
        <w:right w:val="none" w:sz="0" w:space="0" w:color="auto"/>
      </w:divBdr>
    </w:div>
    <w:div w:id="1047490551">
      <w:marLeft w:val="480"/>
      <w:marRight w:val="0"/>
      <w:marTop w:val="0"/>
      <w:marBottom w:val="0"/>
      <w:divBdr>
        <w:top w:val="none" w:sz="0" w:space="0" w:color="auto"/>
        <w:left w:val="none" w:sz="0" w:space="0" w:color="auto"/>
        <w:bottom w:val="none" w:sz="0" w:space="0" w:color="auto"/>
        <w:right w:val="none" w:sz="0" w:space="0" w:color="auto"/>
      </w:divBdr>
    </w:div>
    <w:div w:id="1047492592">
      <w:marLeft w:val="480"/>
      <w:marRight w:val="0"/>
      <w:marTop w:val="0"/>
      <w:marBottom w:val="0"/>
      <w:divBdr>
        <w:top w:val="none" w:sz="0" w:space="0" w:color="auto"/>
        <w:left w:val="none" w:sz="0" w:space="0" w:color="auto"/>
        <w:bottom w:val="none" w:sz="0" w:space="0" w:color="auto"/>
        <w:right w:val="none" w:sz="0" w:space="0" w:color="auto"/>
      </w:divBdr>
    </w:div>
    <w:div w:id="1047531022">
      <w:marLeft w:val="480"/>
      <w:marRight w:val="0"/>
      <w:marTop w:val="0"/>
      <w:marBottom w:val="0"/>
      <w:divBdr>
        <w:top w:val="none" w:sz="0" w:space="0" w:color="auto"/>
        <w:left w:val="none" w:sz="0" w:space="0" w:color="auto"/>
        <w:bottom w:val="none" w:sz="0" w:space="0" w:color="auto"/>
        <w:right w:val="none" w:sz="0" w:space="0" w:color="auto"/>
      </w:divBdr>
    </w:div>
    <w:div w:id="1047531680">
      <w:marLeft w:val="480"/>
      <w:marRight w:val="0"/>
      <w:marTop w:val="0"/>
      <w:marBottom w:val="0"/>
      <w:divBdr>
        <w:top w:val="none" w:sz="0" w:space="0" w:color="auto"/>
        <w:left w:val="none" w:sz="0" w:space="0" w:color="auto"/>
        <w:bottom w:val="none" w:sz="0" w:space="0" w:color="auto"/>
        <w:right w:val="none" w:sz="0" w:space="0" w:color="auto"/>
      </w:divBdr>
    </w:div>
    <w:div w:id="1047532487">
      <w:marLeft w:val="480"/>
      <w:marRight w:val="0"/>
      <w:marTop w:val="0"/>
      <w:marBottom w:val="0"/>
      <w:divBdr>
        <w:top w:val="none" w:sz="0" w:space="0" w:color="auto"/>
        <w:left w:val="none" w:sz="0" w:space="0" w:color="auto"/>
        <w:bottom w:val="none" w:sz="0" w:space="0" w:color="auto"/>
        <w:right w:val="none" w:sz="0" w:space="0" w:color="auto"/>
      </w:divBdr>
    </w:div>
    <w:div w:id="1047605011">
      <w:marLeft w:val="480"/>
      <w:marRight w:val="0"/>
      <w:marTop w:val="0"/>
      <w:marBottom w:val="0"/>
      <w:divBdr>
        <w:top w:val="none" w:sz="0" w:space="0" w:color="auto"/>
        <w:left w:val="none" w:sz="0" w:space="0" w:color="auto"/>
        <w:bottom w:val="none" w:sz="0" w:space="0" w:color="auto"/>
        <w:right w:val="none" w:sz="0" w:space="0" w:color="auto"/>
      </w:divBdr>
    </w:div>
    <w:div w:id="1047605572">
      <w:marLeft w:val="480"/>
      <w:marRight w:val="0"/>
      <w:marTop w:val="0"/>
      <w:marBottom w:val="0"/>
      <w:divBdr>
        <w:top w:val="none" w:sz="0" w:space="0" w:color="auto"/>
        <w:left w:val="none" w:sz="0" w:space="0" w:color="auto"/>
        <w:bottom w:val="none" w:sz="0" w:space="0" w:color="auto"/>
        <w:right w:val="none" w:sz="0" w:space="0" w:color="auto"/>
      </w:divBdr>
    </w:div>
    <w:div w:id="1047608913">
      <w:marLeft w:val="480"/>
      <w:marRight w:val="0"/>
      <w:marTop w:val="0"/>
      <w:marBottom w:val="0"/>
      <w:divBdr>
        <w:top w:val="none" w:sz="0" w:space="0" w:color="auto"/>
        <w:left w:val="none" w:sz="0" w:space="0" w:color="auto"/>
        <w:bottom w:val="none" w:sz="0" w:space="0" w:color="auto"/>
        <w:right w:val="none" w:sz="0" w:space="0" w:color="auto"/>
      </w:divBdr>
    </w:div>
    <w:div w:id="1047678060">
      <w:marLeft w:val="480"/>
      <w:marRight w:val="0"/>
      <w:marTop w:val="0"/>
      <w:marBottom w:val="0"/>
      <w:divBdr>
        <w:top w:val="none" w:sz="0" w:space="0" w:color="auto"/>
        <w:left w:val="none" w:sz="0" w:space="0" w:color="auto"/>
        <w:bottom w:val="none" w:sz="0" w:space="0" w:color="auto"/>
        <w:right w:val="none" w:sz="0" w:space="0" w:color="auto"/>
      </w:divBdr>
    </w:div>
    <w:div w:id="1047724834">
      <w:marLeft w:val="480"/>
      <w:marRight w:val="0"/>
      <w:marTop w:val="0"/>
      <w:marBottom w:val="0"/>
      <w:divBdr>
        <w:top w:val="none" w:sz="0" w:space="0" w:color="auto"/>
        <w:left w:val="none" w:sz="0" w:space="0" w:color="auto"/>
        <w:bottom w:val="none" w:sz="0" w:space="0" w:color="auto"/>
        <w:right w:val="none" w:sz="0" w:space="0" w:color="auto"/>
      </w:divBdr>
    </w:div>
    <w:div w:id="1047727683">
      <w:marLeft w:val="480"/>
      <w:marRight w:val="0"/>
      <w:marTop w:val="0"/>
      <w:marBottom w:val="0"/>
      <w:divBdr>
        <w:top w:val="none" w:sz="0" w:space="0" w:color="auto"/>
        <w:left w:val="none" w:sz="0" w:space="0" w:color="auto"/>
        <w:bottom w:val="none" w:sz="0" w:space="0" w:color="auto"/>
        <w:right w:val="none" w:sz="0" w:space="0" w:color="auto"/>
      </w:divBdr>
    </w:div>
    <w:div w:id="1047752929">
      <w:marLeft w:val="480"/>
      <w:marRight w:val="0"/>
      <w:marTop w:val="0"/>
      <w:marBottom w:val="0"/>
      <w:divBdr>
        <w:top w:val="none" w:sz="0" w:space="0" w:color="auto"/>
        <w:left w:val="none" w:sz="0" w:space="0" w:color="auto"/>
        <w:bottom w:val="none" w:sz="0" w:space="0" w:color="auto"/>
        <w:right w:val="none" w:sz="0" w:space="0" w:color="auto"/>
      </w:divBdr>
    </w:div>
    <w:div w:id="1047755348">
      <w:marLeft w:val="480"/>
      <w:marRight w:val="0"/>
      <w:marTop w:val="0"/>
      <w:marBottom w:val="0"/>
      <w:divBdr>
        <w:top w:val="none" w:sz="0" w:space="0" w:color="auto"/>
        <w:left w:val="none" w:sz="0" w:space="0" w:color="auto"/>
        <w:bottom w:val="none" w:sz="0" w:space="0" w:color="auto"/>
        <w:right w:val="none" w:sz="0" w:space="0" w:color="auto"/>
      </w:divBdr>
    </w:div>
    <w:div w:id="1047756616">
      <w:marLeft w:val="480"/>
      <w:marRight w:val="0"/>
      <w:marTop w:val="0"/>
      <w:marBottom w:val="0"/>
      <w:divBdr>
        <w:top w:val="none" w:sz="0" w:space="0" w:color="auto"/>
        <w:left w:val="none" w:sz="0" w:space="0" w:color="auto"/>
        <w:bottom w:val="none" w:sz="0" w:space="0" w:color="auto"/>
        <w:right w:val="none" w:sz="0" w:space="0" w:color="auto"/>
      </w:divBdr>
    </w:div>
    <w:div w:id="1047797643">
      <w:marLeft w:val="480"/>
      <w:marRight w:val="0"/>
      <w:marTop w:val="0"/>
      <w:marBottom w:val="0"/>
      <w:divBdr>
        <w:top w:val="none" w:sz="0" w:space="0" w:color="auto"/>
        <w:left w:val="none" w:sz="0" w:space="0" w:color="auto"/>
        <w:bottom w:val="none" w:sz="0" w:space="0" w:color="auto"/>
        <w:right w:val="none" w:sz="0" w:space="0" w:color="auto"/>
      </w:divBdr>
    </w:div>
    <w:div w:id="1047798295">
      <w:marLeft w:val="480"/>
      <w:marRight w:val="0"/>
      <w:marTop w:val="0"/>
      <w:marBottom w:val="0"/>
      <w:divBdr>
        <w:top w:val="none" w:sz="0" w:space="0" w:color="auto"/>
        <w:left w:val="none" w:sz="0" w:space="0" w:color="auto"/>
        <w:bottom w:val="none" w:sz="0" w:space="0" w:color="auto"/>
        <w:right w:val="none" w:sz="0" w:space="0" w:color="auto"/>
      </w:divBdr>
    </w:div>
    <w:div w:id="1047799552">
      <w:marLeft w:val="480"/>
      <w:marRight w:val="0"/>
      <w:marTop w:val="0"/>
      <w:marBottom w:val="0"/>
      <w:divBdr>
        <w:top w:val="none" w:sz="0" w:space="0" w:color="auto"/>
        <w:left w:val="none" w:sz="0" w:space="0" w:color="auto"/>
        <w:bottom w:val="none" w:sz="0" w:space="0" w:color="auto"/>
        <w:right w:val="none" w:sz="0" w:space="0" w:color="auto"/>
      </w:divBdr>
    </w:div>
    <w:div w:id="1047879613">
      <w:marLeft w:val="480"/>
      <w:marRight w:val="0"/>
      <w:marTop w:val="0"/>
      <w:marBottom w:val="0"/>
      <w:divBdr>
        <w:top w:val="none" w:sz="0" w:space="0" w:color="auto"/>
        <w:left w:val="none" w:sz="0" w:space="0" w:color="auto"/>
        <w:bottom w:val="none" w:sz="0" w:space="0" w:color="auto"/>
        <w:right w:val="none" w:sz="0" w:space="0" w:color="auto"/>
      </w:divBdr>
    </w:div>
    <w:div w:id="1047946425">
      <w:marLeft w:val="480"/>
      <w:marRight w:val="0"/>
      <w:marTop w:val="0"/>
      <w:marBottom w:val="0"/>
      <w:divBdr>
        <w:top w:val="none" w:sz="0" w:space="0" w:color="auto"/>
        <w:left w:val="none" w:sz="0" w:space="0" w:color="auto"/>
        <w:bottom w:val="none" w:sz="0" w:space="0" w:color="auto"/>
        <w:right w:val="none" w:sz="0" w:space="0" w:color="auto"/>
      </w:divBdr>
    </w:div>
    <w:div w:id="1047948219">
      <w:marLeft w:val="480"/>
      <w:marRight w:val="0"/>
      <w:marTop w:val="0"/>
      <w:marBottom w:val="0"/>
      <w:divBdr>
        <w:top w:val="none" w:sz="0" w:space="0" w:color="auto"/>
        <w:left w:val="none" w:sz="0" w:space="0" w:color="auto"/>
        <w:bottom w:val="none" w:sz="0" w:space="0" w:color="auto"/>
        <w:right w:val="none" w:sz="0" w:space="0" w:color="auto"/>
      </w:divBdr>
    </w:div>
    <w:div w:id="1048144447">
      <w:marLeft w:val="480"/>
      <w:marRight w:val="0"/>
      <w:marTop w:val="0"/>
      <w:marBottom w:val="0"/>
      <w:divBdr>
        <w:top w:val="none" w:sz="0" w:space="0" w:color="auto"/>
        <w:left w:val="none" w:sz="0" w:space="0" w:color="auto"/>
        <w:bottom w:val="none" w:sz="0" w:space="0" w:color="auto"/>
        <w:right w:val="none" w:sz="0" w:space="0" w:color="auto"/>
      </w:divBdr>
    </w:div>
    <w:div w:id="1048145305">
      <w:marLeft w:val="480"/>
      <w:marRight w:val="0"/>
      <w:marTop w:val="0"/>
      <w:marBottom w:val="0"/>
      <w:divBdr>
        <w:top w:val="none" w:sz="0" w:space="0" w:color="auto"/>
        <w:left w:val="none" w:sz="0" w:space="0" w:color="auto"/>
        <w:bottom w:val="none" w:sz="0" w:space="0" w:color="auto"/>
        <w:right w:val="none" w:sz="0" w:space="0" w:color="auto"/>
      </w:divBdr>
    </w:div>
    <w:div w:id="1048188506">
      <w:marLeft w:val="480"/>
      <w:marRight w:val="0"/>
      <w:marTop w:val="0"/>
      <w:marBottom w:val="0"/>
      <w:divBdr>
        <w:top w:val="none" w:sz="0" w:space="0" w:color="auto"/>
        <w:left w:val="none" w:sz="0" w:space="0" w:color="auto"/>
        <w:bottom w:val="none" w:sz="0" w:space="0" w:color="auto"/>
        <w:right w:val="none" w:sz="0" w:space="0" w:color="auto"/>
      </w:divBdr>
    </w:div>
    <w:div w:id="1048336577">
      <w:marLeft w:val="480"/>
      <w:marRight w:val="0"/>
      <w:marTop w:val="0"/>
      <w:marBottom w:val="0"/>
      <w:divBdr>
        <w:top w:val="none" w:sz="0" w:space="0" w:color="auto"/>
        <w:left w:val="none" w:sz="0" w:space="0" w:color="auto"/>
        <w:bottom w:val="none" w:sz="0" w:space="0" w:color="auto"/>
        <w:right w:val="none" w:sz="0" w:space="0" w:color="auto"/>
      </w:divBdr>
    </w:div>
    <w:div w:id="1048452214">
      <w:marLeft w:val="480"/>
      <w:marRight w:val="0"/>
      <w:marTop w:val="0"/>
      <w:marBottom w:val="0"/>
      <w:divBdr>
        <w:top w:val="none" w:sz="0" w:space="0" w:color="auto"/>
        <w:left w:val="none" w:sz="0" w:space="0" w:color="auto"/>
        <w:bottom w:val="none" w:sz="0" w:space="0" w:color="auto"/>
        <w:right w:val="none" w:sz="0" w:space="0" w:color="auto"/>
      </w:divBdr>
    </w:div>
    <w:div w:id="1048456388">
      <w:marLeft w:val="480"/>
      <w:marRight w:val="0"/>
      <w:marTop w:val="0"/>
      <w:marBottom w:val="0"/>
      <w:divBdr>
        <w:top w:val="none" w:sz="0" w:space="0" w:color="auto"/>
        <w:left w:val="none" w:sz="0" w:space="0" w:color="auto"/>
        <w:bottom w:val="none" w:sz="0" w:space="0" w:color="auto"/>
        <w:right w:val="none" w:sz="0" w:space="0" w:color="auto"/>
      </w:divBdr>
    </w:div>
    <w:div w:id="1048458835">
      <w:marLeft w:val="480"/>
      <w:marRight w:val="0"/>
      <w:marTop w:val="0"/>
      <w:marBottom w:val="0"/>
      <w:divBdr>
        <w:top w:val="none" w:sz="0" w:space="0" w:color="auto"/>
        <w:left w:val="none" w:sz="0" w:space="0" w:color="auto"/>
        <w:bottom w:val="none" w:sz="0" w:space="0" w:color="auto"/>
        <w:right w:val="none" w:sz="0" w:space="0" w:color="auto"/>
      </w:divBdr>
    </w:div>
    <w:div w:id="1048532689">
      <w:marLeft w:val="480"/>
      <w:marRight w:val="0"/>
      <w:marTop w:val="0"/>
      <w:marBottom w:val="0"/>
      <w:divBdr>
        <w:top w:val="none" w:sz="0" w:space="0" w:color="auto"/>
        <w:left w:val="none" w:sz="0" w:space="0" w:color="auto"/>
        <w:bottom w:val="none" w:sz="0" w:space="0" w:color="auto"/>
        <w:right w:val="none" w:sz="0" w:space="0" w:color="auto"/>
      </w:divBdr>
    </w:div>
    <w:div w:id="1048577744">
      <w:marLeft w:val="480"/>
      <w:marRight w:val="0"/>
      <w:marTop w:val="0"/>
      <w:marBottom w:val="0"/>
      <w:divBdr>
        <w:top w:val="none" w:sz="0" w:space="0" w:color="auto"/>
        <w:left w:val="none" w:sz="0" w:space="0" w:color="auto"/>
        <w:bottom w:val="none" w:sz="0" w:space="0" w:color="auto"/>
        <w:right w:val="none" w:sz="0" w:space="0" w:color="auto"/>
      </w:divBdr>
    </w:div>
    <w:div w:id="1048601960">
      <w:marLeft w:val="480"/>
      <w:marRight w:val="0"/>
      <w:marTop w:val="0"/>
      <w:marBottom w:val="0"/>
      <w:divBdr>
        <w:top w:val="none" w:sz="0" w:space="0" w:color="auto"/>
        <w:left w:val="none" w:sz="0" w:space="0" w:color="auto"/>
        <w:bottom w:val="none" w:sz="0" w:space="0" w:color="auto"/>
        <w:right w:val="none" w:sz="0" w:space="0" w:color="auto"/>
      </w:divBdr>
    </w:div>
    <w:div w:id="1048604809">
      <w:marLeft w:val="480"/>
      <w:marRight w:val="0"/>
      <w:marTop w:val="0"/>
      <w:marBottom w:val="0"/>
      <w:divBdr>
        <w:top w:val="none" w:sz="0" w:space="0" w:color="auto"/>
        <w:left w:val="none" w:sz="0" w:space="0" w:color="auto"/>
        <w:bottom w:val="none" w:sz="0" w:space="0" w:color="auto"/>
        <w:right w:val="none" w:sz="0" w:space="0" w:color="auto"/>
      </w:divBdr>
    </w:div>
    <w:div w:id="1048606591">
      <w:marLeft w:val="480"/>
      <w:marRight w:val="0"/>
      <w:marTop w:val="0"/>
      <w:marBottom w:val="0"/>
      <w:divBdr>
        <w:top w:val="none" w:sz="0" w:space="0" w:color="auto"/>
        <w:left w:val="none" w:sz="0" w:space="0" w:color="auto"/>
        <w:bottom w:val="none" w:sz="0" w:space="0" w:color="auto"/>
        <w:right w:val="none" w:sz="0" w:space="0" w:color="auto"/>
      </w:divBdr>
    </w:div>
    <w:div w:id="1048647253">
      <w:marLeft w:val="480"/>
      <w:marRight w:val="0"/>
      <w:marTop w:val="0"/>
      <w:marBottom w:val="0"/>
      <w:divBdr>
        <w:top w:val="none" w:sz="0" w:space="0" w:color="auto"/>
        <w:left w:val="none" w:sz="0" w:space="0" w:color="auto"/>
        <w:bottom w:val="none" w:sz="0" w:space="0" w:color="auto"/>
        <w:right w:val="none" w:sz="0" w:space="0" w:color="auto"/>
      </w:divBdr>
    </w:div>
    <w:div w:id="1048647839">
      <w:marLeft w:val="480"/>
      <w:marRight w:val="0"/>
      <w:marTop w:val="0"/>
      <w:marBottom w:val="0"/>
      <w:divBdr>
        <w:top w:val="none" w:sz="0" w:space="0" w:color="auto"/>
        <w:left w:val="none" w:sz="0" w:space="0" w:color="auto"/>
        <w:bottom w:val="none" w:sz="0" w:space="0" w:color="auto"/>
        <w:right w:val="none" w:sz="0" w:space="0" w:color="auto"/>
      </w:divBdr>
    </w:div>
    <w:div w:id="1048652528">
      <w:marLeft w:val="480"/>
      <w:marRight w:val="0"/>
      <w:marTop w:val="0"/>
      <w:marBottom w:val="0"/>
      <w:divBdr>
        <w:top w:val="none" w:sz="0" w:space="0" w:color="auto"/>
        <w:left w:val="none" w:sz="0" w:space="0" w:color="auto"/>
        <w:bottom w:val="none" w:sz="0" w:space="0" w:color="auto"/>
        <w:right w:val="none" w:sz="0" w:space="0" w:color="auto"/>
      </w:divBdr>
    </w:div>
    <w:div w:id="1048720210">
      <w:marLeft w:val="480"/>
      <w:marRight w:val="0"/>
      <w:marTop w:val="0"/>
      <w:marBottom w:val="0"/>
      <w:divBdr>
        <w:top w:val="none" w:sz="0" w:space="0" w:color="auto"/>
        <w:left w:val="none" w:sz="0" w:space="0" w:color="auto"/>
        <w:bottom w:val="none" w:sz="0" w:space="0" w:color="auto"/>
        <w:right w:val="none" w:sz="0" w:space="0" w:color="auto"/>
      </w:divBdr>
    </w:div>
    <w:div w:id="1048797772">
      <w:marLeft w:val="480"/>
      <w:marRight w:val="0"/>
      <w:marTop w:val="0"/>
      <w:marBottom w:val="0"/>
      <w:divBdr>
        <w:top w:val="none" w:sz="0" w:space="0" w:color="auto"/>
        <w:left w:val="none" w:sz="0" w:space="0" w:color="auto"/>
        <w:bottom w:val="none" w:sz="0" w:space="0" w:color="auto"/>
        <w:right w:val="none" w:sz="0" w:space="0" w:color="auto"/>
      </w:divBdr>
    </w:div>
    <w:div w:id="1048801982">
      <w:marLeft w:val="480"/>
      <w:marRight w:val="0"/>
      <w:marTop w:val="0"/>
      <w:marBottom w:val="0"/>
      <w:divBdr>
        <w:top w:val="none" w:sz="0" w:space="0" w:color="auto"/>
        <w:left w:val="none" w:sz="0" w:space="0" w:color="auto"/>
        <w:bottom w:val="none" w:sz="0" w:space="0" w:color="auto"/>
        <w:right w:val="none" w:sz="0" w:space="0" w:color="auto"/>
      </w:divBdr>
    </w:div>
    <w:div w:id="1048803879">
      <w:marLeft w:val="480"/>
      <w:marRight w:val="0"/>
      <w:marTop w:val="0"/>
      <w:marBottom w:val="0"/>
      <w:divBdr>
        <w:top w:val="none" w:sz="0" w:space="0" w:color="auto"/>
        <w:left w:val="none" w:sz="0" w:space="0" w:color="auto"/>
        <w:bottom w:val="none" w:sz="0" w:space="0" w:color="auto"/>
        <w:right w:val="none" w:sz="0" w:space="0" w:color="auto"/>
      </w:divBdr>
    </w:div>
    <w:div w:id="1048915583">
      <w:marLeft w:val="480"/>
      <w:marRight w:val="0"/>
      <w:marTop w:val="0"/>
      <w:marBottom w:val="0"/>
      <w:divBdr>
        <w:top w:val="none" w:sz="0" w:space="0" w:color="auto"/>
        <w:left w:val="none" w:sz="0" w:space="0" w:color="auto"/>
        <w:bottom w:val="none" w:sz="0" w:space="0" w:color="auto"/>
        <w:right w:val="none" w:sz="0" w:space="0" w:color="auto"/>
      </w:divBdr>
    </w:div>
    <w:div w:id="1048919484">
      <w:marLeft w:val="480"/>
      <w:marRight w:val="0"/>
      <w:marTop w:val="0"/>
      <w:marBottom w:val="0"/>
      <w:divBdr>
        <w:top w:val="none" w:sz="0" w:space="0" w:color="auto"/>
        <w:left w:val="none" w:sz="0" w:space="0" w:color="auto"/>
        <w:bottom w:val="none" w:sz="0" w:space="0" w:color="auto"/>
        <w:right w:val="none" w:sz="0" w:space="0" w:color="auto"/>
      </w:divBdr>
    </w:div>
    <w:div w:id="1048920589">
      <w:marLeft w:val="480"/>
      <w:marRight w:val="0"/>
      <w:marTop w:val="0"/>
      <w:marBottom w:val="0"/>
      <w:divBdr>
        <w:top w:val="none" w:sz="0" w:space="0" w:color="auto"/>
        <w:left w:val="none" w:sz="0" w:space="0" w:color="auto"/>
        <w:bottom w:val="none" w:sz="0" w:space="0" w:color="auto"/>
        <w:right w:val="none" w:sz="0" w:space="0" w:color="auto"/>
      </w:divBdr>
    </w:div>
    <w:div w:id="1048989465">
      <w:marLeft w:val="480"/>
      <w:marRight w:val="0"/>
      <w:marTop w:val="0"/>
      <w:marBottom w:val="0"/>
      <w:divBdr>
        <w:top w:val="none" w:sz="0" w:space="0" w:color="auto"/>
        <w:left w:val="none" w:sz="0" w:space="0" w:color="auto"/>
        <w:bottom w:val="none" w:sz="0" w:space="0" w:color="auto"/>
        <w:right w:val="none" w:sz="0" w:space="0" w:color="auto"/>
      </w:divBdr>
    </w:div>
    <w:div w:id="1048992256">
      <w:marLeft w:val="480"/>
      <w:marRight w:val="0"/>
      <w:marTop w:val="0"/>
      <w:marBottom w:val="0"/>
      <w:divBdr>
        <w:top w:val="none" w:sz="0" w:space="0" w:color="auto"/>
        <w:left w:val="none" w:sz="0" w:space="0" w:color="auto"/>
        <w:bottom w:val="none" w:sz="0" w:space="0" w:color="auto"/>
        <w:right w:val="none" w:sz="0" w:space="0" w:color="auto"/>
      </w:divBdr>
    </w:div>
    <w:div w:id="1048992751">
      <w:marLeft w:val="480"/>
      <w:marRight w:val="0"/>
      <w:marTop w:val="0"/>
      <w:marBottom w:val="0"/>
      <w:divBdr>
        <w:top w:val="none" w:sz="0" w:space="0" w:color="auto"/>
        <w:left w:val="none" w:sz="0" w:space="0" w:color="auto"/>
        <w:bottom w:val="none" w:sz="0" w:space="0" w:color="auto"/>
        <w:right w:val="none" w:sz="0" w:space="0" w:color="auto"/>
      </w:divBdr>
    </w:div>
    <w:div w:id="1048995563">
      <w:marLeft w:val="480"/>
      <w:marRight w:val="0"/>
      <w:marTop w:val="0"/>
      <w:marBottom w:val="0"/>
      <w:divBdr>
        <w:top w:val="none" w:sz="0" w:space="0" w:color="auto"/>
        <w:left w:val="none" w:sz="0" w:space="0" w:color="auto"/>
        <w:bottom w:val="none" w:sz="0" w:space="0" w:color="auto"/>
        <w:right w:val="none" w:sz="0" w:space="0" w:color="auto"/>
      </w:divBdr>
    </w:div>
    <w:div w:id="1049256742">
      <w:marLeft w:val="480"/>
      <w:marRight w:val="0"/>
      <w:marTop w:val="0"/>
      <w:marBottom w:val="0"/>
      <w:divBdr>
        <w:top w:val="none" w:sz="0" w:space="0" w:color="auto"/>
        <w:left w:val="none" w:sz="0" w:space="0" w:color="auto"/>
        <w:bottom w:val="none" w:sz="0" w:space="0" w:color="auto"/>
        <w:right w:val="none" w:sz="0" w:space="0" w:color="auto"/>
      </w:divBdr>
    </w:div>
    <w:div w:id="1049302570">
      <w:marLeft w:val="480"/>
      <w:marRight w:val="0"/>
      <w:marTop w:val="0"/>
      <w:marBottom w:val="0"/>
      <w:divBdr>
        <w:top w:val="none" w:sz="0" w:space="0" w:color="auto"/>
        <w:left w:val="none" w:sz="0" w:space="0" w:color="auto"/>
        <w:bottom w:val="none" w:sz="0" w:space="0" w:color="auto"/>
        <w:right w:val="none" w:sz="0" w:space="0" w:color="auto"/>
      </w:divBdr>
    </w:div>
    <w:div w:id="1049304951">
      <w:marLeft w:val="480"/>
      <w:marRight w:val="0"/>
      <w:marTop w:val="0"/>
      <w:marBottom w:val="0"/>
      <w:divBdr>
        <w:top w:val="none" w:sz="0" w:space="0" w:color="auto"/>
        <w:left w:val="none" w:sz="0" w:space="0" w:color="auto"/>
        <w:bottom w:val="none" w:sz="0" w:space="0" w:color="auto"/>
        <w:right w:val="none" w:sz="0" w:space="0" w:color="auto"/>
      </w:divBdr>
    </w:div>
    <w:div w:id="1049305038">
      <w:marLeft w:val="480"/>
      <w:marRight w:val="0"/>
      <w:marTop w:val="0"/>
      <w:marBottom w:val="0"/>
      <w:divBdr>
        <w:top w:val="none" w:sz="0" w:space="0" w:color="auto"/>
        <w:left w:val="none" w:sz="0" w:space="0" w:color="auto"/>
        <w:bottom w:val="none" w:sz="0" w:space="0" w:color="auto"/>
        <w:right w:val="none" w:sz="0" w:space="0" w:color="auto"/>
      </w:divBdr>
    </w:div>
    <w:div w:id="1049380434">
      <w:marLeft w:val="480"/>
      <w:marRight w:val="0"/>
      <w:marTop w:val="0"/>
      <w:marBottom w:val="0"/>
      <w:divBdr>
        <w:top w:val="none" w:sz="0" w:space="0" w:color="auto"/>
        <w:left w:val="none" w:sz="0" w:space="0" w:color="auto"/>
        <w:bottom w:val="none" w:sz="0" w:space="0" w:color="auto"/>
        <w:right w:val="none" w:sz="0" w:space="0" w:color="auto"/>
      </w:divBdr>
    </w:div>
    <w:div w:id="1049382365">
      <w:marLeft w:val="480"/>
      <w:marRight w:val="0"/>
      <w:marTop w:val="0"/>
      <w:marBottom w:val="0"/>
      <w:divBdr>
        <w:top w:val="none" w:sz="0" w:space="0" w:color="auto"/>
        <w:left w:val="none" w:sz="0" w:space="0" w:color="auto"/>
        <w:bottom w:val="none" w:sz="0" w:space="0" w:color="auto"/>
        <w:right w:val="none" w:sz="0" w:space="0" w:color="auto"/>
      </w:divBdr>
    </w:div>
    <w:div w:id="1049454638">
      <w:marLeft w:val="480"/>
      <w:marRight w:val="0"/>
      <w:marTop w:val="0"/>
      <w:marBottom w:val="0"/>
      <w:divBdr>
        <w:top w:val="none" w:sz="0" w:space="0" w:color="auto"/>
        <w:left w:val="none" w:sz="0" w:space="0" w:color="auto"/>
        <w:bottom w:val="none" w:sz="0" w:space="0" w:color="auto"/>
        <w:right w:val="none" w:sz="0" w:space="0" w:color="auto"/>
      </w:divBdr>
    </w:div>
    <w:div w:id="1049497270">
      <w:marLeft w:val="480"/>
      <w:marRight w:val="0"/>
      <w:marTop w:val="0"/>
      <w:marBottom w:val="0"/>
      <w:divBdr>
        <w:top w:val="none" w:sz="0" w:space="0" w:color="auto"/>
        <w:left w:val="none" w:sz="0" w:space="0" w:color="auto"/>
        <w:bottom w:val="none" w:sz="0" w:space="0" w:color="auto"/>
        <w:right w:val="none" w:sz="0" w:space="0" w:color="auto"/>
      </w:divBdr>
    </w:div>
    <w:div w:id="1049497843">
      <w:marLeft w:val="480"/>
      <w:marRight w:val="0"/>
      <w:marTop w:val="0"/>
      <w:marBottom w:val="0"/>
      <w:divBdr>
        <w:top w:val="none" w:sz="0" w:space="0" w:color="auto"/>
        <w:left w:val="none" w:sz="0" w:space="0" w:color="auto"/>
        <w:bottom w:val="none" w:sz="0" w:space="0" w:color="auto"/>
        <w:right w:val="none" w:sz="0" w:space="0" w:color="auto"/>
      </w:divBdr>
    </w:div>
    <w:div w:id="1049497903">
      <w:marLeft w:val="480"/>
      <w:marRight w:val="0"/>
      <w:marTop w:val="0"/>
      <w:marBottom w:val="0"/>
      <w:divBdr>
        <w:top w:val="none" w:sz="0" w:space="0" w:color="auto"/>
        <w:left w:val="none" w:sz="0" w:space="0" w:color="auto"/>
        <w:bottom w:val="none" w:sz="0" w:space="0" w:color="auto"/>
        <w:right w:val="none" w:sz="0" w:space="0" w:color="auto"/>
      </w:divBdr>
    </w:div>
    <w:div w:id="1049525158">
      <w:marLeft w:val="480"/>
      <w:marRight w:val="0"/>
      <w:marTop w:val="0"/>
      <w:marBottom w:val="0"/>
      <w:divBdr>
        <w:top w:val="none" w:sz="0" w:space="0" w:color="auto"/>
        <w:left w:val="none" w:sz="0" w:space="0" w:color="auto"/>
        <w:bottom w:val="none" w:sz="0" w:space="0" w:color="auto"/>
        <w:right w:val="none" w:sz="0" w:space="0" w:color="auto"/>
      </w:divBdr>
    </w:div>
    <w:div w:id="1049568626">
      <w:marLeft w:val="480"/>
      <w:marRight w:val="0"/>
      <w:marTop w:val="0"/>
      <w:marBottom w:val="0"/>
      <w:divBdr>
        <w:top w:val="none" w:sz="0" w:space="0" w:color="auto"/>
        <w:left w:val="none" w:sz="0" w:space="0" w:color="auto"/>
        <w:bottom w:val="none" w:sz="0" w:space="0" w:color="auto"/>
        <w:right w:val="none" w:sz="0" w:space="0" w:color="auto"/>
      </w:divBdr>
    </w:div>
    <w:div w:id="1049575809">
      <w:marLeft w:val="480"/>
      <w:marRight w:val="0"/>
      <w:marTop w:val="0"/>
      <w:marBottom w:val="0"/>
      <w:divBdr>
        <w:top w:val="none" w:sz="0" w:space="0" w:color="auto"/>
        <w:left w:val="none" w:sz="0" w:space="0" w:color="auto"/>
        <w:bottom w:val="none" w:sz="0" w:space="0" w:color="auto"/>
        <w:right w:val="none" w:sz="0" w:space="0" w:color="auto"/>
      </w:divBdr>
    </w:div>
    <w:div w:id="1049647716">
      <w:marLeft w:val="480"/>
      <w:marRight w:val="0"/>
      <w:marTop w:val="0"/>
      <w:marBottom w:val="0"/>
      <w:divBdr>
        <w:top w:val="none" w:sz="0" w:space="0" w:color="auto"/>
        <w:left w:val="none" w:sz="0" w:space="0" w:color="auto"/>
        <w:bottom w:val="none" w:sz="0" w:space="0" w:color="auto"/>
        <w:right w:val="none" w:sz="0" w:space="0" w:color="auto"/>
      </w:divBdr>
    </w:div>
    <w:div w:id="1049720327">
      <w:marLeft w:val="480"/>
      <w:marRight w:val="0"/>
      <w:marTop w:val="0"/>
      <w:marBottom w:val="0"/>
      <w:divBdr>
        <w:top w:val="none" w:sz="0" w:space="0" w:color="auto"/>
        <w:left w:val="none" w:sz="0" w:space="0" w:color="auto"/>
        <w:bottom w:val="none" w:sz="0" w:space="0" w:color="auto"/>
        <w:right w:val="none" w:sz="0" w:space="0" w:color="auto"/>
      </w:divBdr>
    </w:div>
    <w:div w:id="1049912080">
      <w:marLeft w:val="480"/>
      <w:marRight w:val="0"/>
      <w:marTop w:val="0"/>
      <w:marBottom w:val="0"/>
      <w:divBdr>
        <w:top w:val="none" w:sz="0" w:space="0" w:color="auto"/>
        <w:left w:val="none" w:sz="0" w:space="0" w:color="auto"/>
        <w:bottom w:val="none" w:sz="0" w:space="0" w:color="auto"/>
        <w:right w:val="none" w:sz="0" w:space="0" w:color="auto"/>
      </w:divBdr>
    </w:div>
    <w:div w:id="1049912264">
      <w:marLeft w:val="480"/>
      <w:marRight w:val="0"/>
      <w:marTop w:val="0"/>
      <w:marBottom w:val="0"/>
      <w:divBdr>
        <w:top w:val="none" w:sz="0" w:space="0" w:color="auto"/>
        <w:left w:val="none" w:sz="0" w:space="0" w:color="auto"/>
        <w:bottom w:val="none" w:sz="0" w:space="0" w:color="auto"/>
        <w:right w:val="none" w:sz="0" w:space="0" w:color="auto"/>
      </w:divBdr>
    </w:div>
    <w:div w:id="1049916961">
      <w:marLeft w:val="480"/>
      <w:marRight w:val="0"/>
      <w:marTop w:val="0"/>
      <w:marBottom w:val="0"/>
      <w:divBdr>
        <w:top w:val="none" w:sz="0" w:space="0" w:color="auto"/>
        <w:left w:val="none" w:sz="0" w:space="0" w:color="auto"/>
        <w:bottom w:val="none" w:sz="0" w:space="0" w:color="auto"/>
        <w:right w:val="none" w:sz="0" w:space="0" w:color="auto"/>
      </w:divBdr>
    </w:div>
    <w:div w:id="1049917415">
      <w:marLeft w:val="480"/>
      <w:marRight w:val="0"/>
      <w:marTop w:val="0"/>
      <w:marBottom w:val="0"/>
      <w:divBdr>
        <w:top w:val="none" w:sz="0" w:space="0" w:color="auto"/>
        <w:left w:val="none" w:sz="0" w:space="0" w:color="auto"/>
        <w:bottom w:val="none" w:sz="0" w:space="0" w:color="auto"/>
        <w:right w:val="none" w:sz="0" w:space="0" w:color="auto"/>
      </w:divBdr>
    </w:div>
    <w:div w:id="1049918880">
      <w:marLeft w:val="480"/>
      <w:marRight w:val="0"/>
      <w:marTop w:val="0"/>
      <w:marBottom w:val="0"/>
      <w:divBdr>
        <w:top w:val="none" w:sz="0" w:space="0" w:color="auto"/>
        <w:left w:val="none" w:sz="0" w:space="0" w:color="auto"/>
        <w:bottom w:val="none" w:sz="0" w:space="0" w:color="auto"/>
        <w:right w:val="none" w:sz="0" w:space="0" w:color="auto"/>
      </w:divBdr>
    </w:div>
    <w:div w:id="1050030305">
      <w:marLeft w:val="480"/>
      <w:marRight w:val="0"/>
      <w:marTop w:val="0"/>
      <w:marBottom w:val="0"/>
      <w:divBdr>
        <w:top w:val="none" w:sz="0" w:space="0" w:color="auto"/>
        <w:left w:val="none" w:sz="0" w:space="0" w:color="auto"/>
        <w:bottom w:val="none" w:sz="0" w:space="0" w:color="auto"/>
        <w:right w:val="none" w:sz="0" w:space="0" w:color="auto"/>
      </w:divBdr>
    </w:div>
    <w:div w:id="1050035290">
      <w:marLeft w:val="480"/>
      <w:marRight w:val="0"/>
      <w:marTop w:val="0"/>
      <w:marBottom w:val="0"/>
      <w:divBdr>
        <w:top w:val="none" w:sz="0" w:space="0" w:color="auto"/>
        <w:left w:val="none" w:sz="0" w:space="0" w:color="auto"/>
        <w:bottom w:val="none" w:sz="0" w:space="0" w:color="auto"/>
        <w:right w:val="none" w:sz="0" w:space="0" w:color="auto"/>
      </w:divBdr>
    </w:div>
    <w:div w:id="1050113383">
      <w:marLeft w:val="480"/>
      <w:marRight w:val="0"/>
      <w:marTop w:val="0"/>
      <w:marBottom w:val="0"/>
      <w:divBdr>
        <w:top w:val="none" w:sz="0" w:space="0" w:color="auto"/>
        <w:left w:val="none" w:sz="0" w:space="0" w:color="auto"/>
        <w:bottom w:val="none" w:sz="0" w:space="0" w:color="auto"/>
        <w:right w:val="none" w:sz="0" w:space="0" w:color="auto"/>
      </w:divBdr>
    </w:div>
    <w:div w:id="1050149035">
      <w:marLeft w:val="480"/>
      <w:marRight w:val="0"/>
      <w:marTop w:val="0"/>
      <w:marBottom w:val="0"/>
      <w:divBdr>
        <w:top w:val="none" w:sz="0" w:space="0" w:color="auto"/>
        <w:left w:val="none" w:sz="0" w:space="0" w:color="auto"/>
        <w:bottom w:val="none" w:sz="0" w:space="0" w:color="auto"/>
        <w:right w:val="none" w:sz="0" w:space="0" w:color="auto"/>
      </w:divBdr>
    </w:div>
    <w:div w:id="1050302768">
      <w:marLeft w:val="480"/>
      <w:marRight w:val="0"/>
      <w:marTop w:val="0"/>
      <w:marBottom w:val="0"/>
      <w:divBdr>
        <w:top w:val="none" w:sz="0" w:space="0" w:color="auto"/>
        <w:left w:val="none" w:sz="0" w:space="0" w:color="auto"/>
        <w:bottom w:val="none" w:sz="0" w:space="0" w:color="auto"/>
        <w:right w:val="none" w:sz="0" w:space="0" w:color="auto"/>
      </w:divBdr>
    </w:div>
    <w:div w:id="1050420855">
      <w:marLeft w:val="480"/>
      <w:marRight w:val="0"/>
      <w:marTop w:val="0"/>
      <w:marBottom w:val="0"/>
      <w:divBdr>
        <w:top w:val="none" w:sz="0" w:space="0" w:color="auto"/>
        <w:left w:val="none" w:sz="0" w:space="0" w:color="auto"/>
        <w:bottom w:val="none" w:sz="0" w:space="0" w:color="auto"/>
        <w:right w:val="none" w:sz="0" w:space="0" w:color="auto"/>
      </w:divBdr>
    </w:div>
    <w:div w:id="1050492866">
      <w:marLeft w:val="480"/>
      <w:marRight w:val="0"/>
      <w:marTop w:val="0"/>
      <w:marBottom w:val="0"/>
      <w:divBdr>
        <w:top w:val="none" w:sz="0" w:space="0" w:color="auto"/>
        <w:left w:val="none" w:sz="0" w:space="0" w:color="auto"/>
        <w:bottom w:val="none" w:sz="0" w:space="0" w:color="auto"/>
        <w:right w:val="none" w:sz="0" w:space="0" w:color="auto"/>
      </w:divBdr>
    </w:div>
    <w:div w:id="1050493826">
      <w:marLeft w:val="480"/>
      <w:marRight w:val="0"/>
      <w:marTop w:val="0"/>
      <w:marBottom w:val="0"/>
      <w:divBdr>
        <w:top w:val="none" w:sz="0" w:space="0" w:color="auto"/>
        <w:left w:val="none" w:sz="0" w:space="0" w:color="auto"/>
        <w:bottom w:val="none" w:sz="0" w:space="0" w:color="auto"/>
        <w:right w:val="none" w:sz="0" w:space="0" w:color="auto"/>
      </w:divBdr>
    </w:div>
    <w:div w:id="1050495364">
      <w:marLeft w:val="480"/>
      <w:marRight w:val="0"/>
      <w:marTop w:val="0"/>
      <w:marBottom w:val="0"/>
      <w:divBdr>
        <w:top w:val="none" w:sz="0" w:space="0" w:color="auto"/>
        <w:left w:val="none" w:sz="0" w:space="0" w:color="auto"/>
        <w:bottom w:val="none" w:sz="0" w:space="0" w:color="auto"/>
        <w:right w:val="none" w:sz="0" w:space="0" w:color="auto"/>
      </w:divBdr>
    </w:div>
    <w:div w:id="1050498153">
      <w:marLeft w:val="480"/>
      <w:marRight w:val="0"/>
      <w:marTop w:val="0"/>
      <w:marBottom w:val="0"/>
      <w:divBdr>
        <w:top w:val="none" w:sz="0" w:space="0" w:color="auto"/>
        <w:left w:val="none" w:sz="0" w:space="0" w:color="auto"/>
        <w:bottom w:val="none" w:sz="0" w:space="0" w:color="auto"/>
        <w:right w:val="none" w:sz="0" w:space="0" w:color="auto"/>
      </w:divBdr>
    </w:div>
    <w:div w:id="1050573338">
      <w:marLeft w:val="480"/>
      <w:marRight w:val="0"/>
      <w:marTop w:val="0"/>
      <w:marBottom w:val="0"/>
      <w:divBdr>
        <w:top w:val="none" w:sz="0" w:space="0" w:color="auto"/>
        <w:left w:val="none" w:sz="0" w:space="0" w:color="auto"/>
        <w:bottom w:val="none" w:sz="0" w:space="0" w:color="auto"/>
        <w:right w:val="none" w:sz="0" w:space="0" w:color="auto"/>
      </w:divBdr>
    </w:div>
    <w:div w:id="1050614009">
      <w:marLeft w:val="480"/>
      <w:marRight w:val="0"/>
      <w:marTop w:val="0"/>
      <w:marBottom w:val="0"/>
      <w:divBdr>
        <w:top w:val="none" w:sz="0" w:space="0" w:color="auto"/>
        <w:left w:val="none" w:sz="0" w:space="0" w:color="auto"/>
        <w:bottom w:val="none" w:sz="0" w:space="0" w:color="auto"/>
        <w:right w:val="none" w:sz="0" w:space="0" w:color="auto"/>
      </w:divBdr>
    </w:div>
    <w:div w:id="1050615267">
      <w:marLeft w:val="480"/>
      <w:marRight w:val="0"/>
      <w:marTop w:val="0"/>
      <w:marBottom w:val="0"/>
      <w:divBdr>
        <w:top w:val="none" w:sz="0" w:space="0" w:color="auto"/>
        <w:left w:val="none" w:sz="0" w:space="0" w:color="auto"/>
        <w:bottom w:val="none" w:sz="0" w:space="0" w:color="auto"/>
        <w:right w:val="none" w:sz="0" w:space="0" w:color="auto"/>
      </w:divBdr>
    </w:div>
    <w:div w:id="1050615934">
      <w:marLeft w:val="480"/>
      <w:marRight w:val="0"/>
      <w:marTop w:val="0"/>
      <w:marBottom w:val="0"/>
      <w:divBdr>
        <w:top w:val="none" w:sz="0" w:space="0" w:color="auto"/>
        <w:left w:val="none" w:sz="0" w:space="0" w:color="auto"/>
        <w:bottom w:val="none" w:sz="0" w:space="0" w:color="auto"/>
        <w:right w:val="none" w:sz="0" w:space="0" w:color="auto"/>
      </w:divBdr>
    </w:div>
    <w:div w:id="1050687609">
      <w:marLeft w:val="480"/>
      <w:marRight w:val="0"/>
      <w:marTop w:val="0"/>
      <w:marBottom w:val="0"/>
      <w:divBdr>
        <w:top w:val="none" w:sz="0" w:space="0" w:color="auto"/>
        <w:left w:val="none" w:sz="0" w:space="0" w:color="auto"/>
        <w:bottom w:val="none" w:sz="0" w:space="0" w:color="auto"/>
        <w:right w:val="none" w:sz="0" w:space="0" w:color="auto"/>
      </w:divBdr>
    </w:div>
    <w:div w:id="1050689022">
      <w:marLeft w:val="480"/>
      <w:marRight w:val="0"/>
      <w:marTop w:val="0"/>
      <w:marBottom w:val="0"/>
      <w:divBdr>
        <w:top w:val="none" w:sz="0" w:space="0" w:color="auto"/>
        <w:left w:val="none" w:sz="0" w:space="0" w:color="auto"/>
        <w:bottom w:val="none" w:sz="0" w:space="0" w:color="auto"/>
        <w:right w:val="none" w:sz="0" w:space="0" w:color="auto"/>
      </w:divBdr>
    </w:div>
    <w:div w:id="1050693696">
      <w:marLeft w:val="480"/>
      <w:marRight w:val="0"/>
      <w:marTop w:val="0"/>
      <w:marBottom w:val="0"/>
      <w:divBdr>
        <w:top w:val="none" w:sz="0" w:space="0" w:color="auto"/>
        <w:left w:val="none" w:sz="0" w:space="0" w:color="auto"/>
        <w:bottom w:val="none" w:sz="0" w:space="0" w:color="auto"/>
        <w:right w:val="none" w:sz="0" w:space="0" w:color="auto"/>
      </w:divBdr>
    </w:div>
    <w:div w:id="1050762549">
      <w:marLeft w:val="480"/>
      <w:marRight w:val="0"/>
      <w:marTop w:val="0"/>
      <w:marBottom w:val="0"/>
      <w:divBdr>
        <w:top w:val="none" w:sz="0" w:space="0" w:color="auto"/>
        <w:left w:val="none" w:sz="0" w:space="0" w:color="auto"/>
        <w:bottom w:val="none" w:sz="0" w:space="0" w:color="auto"/>
        <w:right w:val="none" w:sz="0" w:space="0" w:color="auto"/>
      </w:divBdr>
    </w:div>
    <w:div w:id="1050807969">
      <w:marLeft w:val="480"/>
      <w:marRight w:val="0"/>
      <w:marTop w:val="0"/>
      <w:marBottom w:val="0"/>
      <w:divBdr>
        <w:top w:val="none" w:sz="0" w:space="0" w:color="auto"/>
        <w:left w:val="none" w:sz="0" w:space="0" w:color="auto"/>
        <w:bottom w:val="none" w:sz="0" w:space="0" w:color="auto"/>
        <w:right w:val="none" w:sz="0" w:space="0" w:color="auto"/>
      </w:divBdr>
    </w:div>
    <w:div w:id="1050811027">
      <w:marLeft w:val="480"/>
      <w:marRight w:val="0"/>
      <w:marTop w:val="0"/>
      <w:marBottom w:val="0"/>
      <w:divBdr>
        <w:top w:val="none" w:sz="0" w:space="0" w:color="auto"/>
        <w:left w:val="none" w:sz="0" w:space="0" w:color="auto"/>
        <w:bottom w:val="none" w:sz="0" w:space="0" w:color="auto"/>
        <w:right w:val="none" w:sz="0" w:space="0" w:color="auto"/>
      </w:divBdr>
    </w:div>
    <w:div w:id="1050835630">
      <w:marLeft w:val="480"/>
      <w:marRight w:val="0"/>
      <w:marTop w:val="0"/>
      <w:marBottom w:val="0"/>
      <w:divBdr>
        <w:top w:val="none" w:sz="0" w:space="0" w:color="auto"/>
        <w:left w:val="none" w:sz="0" w:space="0" w:color="auto"/>
        <w:bottom w:val="none" w:sz="0" w:space="0" w:color="auto"/>
        <w:right w:val="none" w:sz="0" w:space="0" w:color="auto"/>
      </w:divBdr>
    </w:div>
    <w:div w:id="1050960338">
      <w:marLeft w:val="480"/>
      <w:marRight w:val="0"/>
      <w:marTop w:val="0"/>
      <w:marBottom w:val="0"/>
      <w:divBdr>
        <w:top w:val="none" w:sz="0" w:space="0" w:color="auto"/>
        <w:left w:val="none" w:sz="0" w:space="0" w:color="auto"/>
        <w:bottom w:val="none" w:sz="0" w:space="0" w:color="auto"/>
        <w:right w:val="none" w:sz="0" w:space="0" w:color="auto"/>
      </w:divBdr>
    </w:div>
    <w:div w:id="1051002981">
      <w:marLeft w:val="480"/>
      <w:marRight w:val="0"/>
      <w:marTop w:val="0"/>
      <w:marBottom w:val="0"/>
      <w:divBdr>
        <w:top w:val="none" w:sz="0" w:space="0" w:color="auto"/>
        <w:left w:val="none" w:sz="0" w:space="0" w:color="auto"/>
        <w:bottom w:val="none" w:sz="0" w:space="0" w:color="auto"/>
        <w:right w:val="none" w:sz="0" w:space="0" w:color="auto"/>
      </w:divBdr>
    </w:div>
    <w:div w:id="1051003868">
      <w:marLeft w:val="480"/>
      <w:marRight w:val="0"/>
      <w:marTop w:val="0"/>
      <w:marBottom w:val="0"/>
      <w:divBdr>
        <w:top w:val="none" w:sz="0" w:space="0" w:color="auto"/>
        <w:left w:val="none" w:sz="0" w:space="0" w:color="auto"/>
        <w:bottom w:val="none" w:sz="0" w:space="0" w:color="auto"/>
        <w:right w:val="none" w:sz="0" w:space="0" w:color="auto"/>
      </w:divBdr>
    </w:div>
    <w:div w:id="1051224390">
      <w:marLeft w:val="480"/>
      <w:marRight w:val="0"/>
      <w:marTop w:val="0"/>
      <w:marBottom w:val="0"/>
      <w:divBdr>
        <w:top w:val="none" w:sz="0" w:space="0" w:color="auto"/>
        <w:left w:val="none" w:sz="0" w:space="0" w:color="auto"/>
        <w:bottom w:val="none" w:sz="0" w:space="0" w:color="auto"/>
        <w:right w:val="none" w:sz="0" w:space="0" w:color="auto"/>
      </w:divBdr>
    </w:div>
    <w:div w:id="1051227653">
      <w:marLeft w:val="480"/>
      <w:marRight w:val="0"/>
      <w:marTop w:val="0"/>
      <w:marBottom w:val="0"/>
      <w:divBdr>
        <w:top w:val="none" w:sz="0" w:space="0" w:color="auto"/>
        <w:left w:val="none" w:sz="0" w:space="0" w:color="auto"/>
        <w:bottom w:val="none" w:sz="0" w:space="0" w:color="auto"/>
        <w:right w:val="none" w:sz="0" w:space="0" w:color="auto"/>
      </w:divBdr>
    </w:div>
    <w:div w:id="1051228429">
      <w:marLeft w:val="480"/>
      <w:marRight w:val="0"/>
      <w:marTop w:val="0"/>
      <w:marBottom w:val="0"/>
      <w:divBdr>
        <w:top w:val="none" w:sz="0" w:space="0" w:color="auto"/>
        <w:left w:val="none" w:sz="0" w:space="0" w:color="auto"/>
        <w:bottom w:val="none" w:sz="0" w:space="0" w:color="auto"/>
        <w:right w:val="none" w:sz="0" w:space="0" w:color="auto"/>
      </w:divBdr>
    </w:div>
    <w:div w:id="1051230187">
      <w:marLeft w:val="480"/>
      <w:marRight w:val="0"/>
      <w:marTop w:val="0"/>
      <w:marBottom w:val="0"/>
      <w:divBdr>
        <w:top w:val="none" w:sz="0" w:space="0" w:color="auto"/>
        <w:left w:val="none" w:sz="0" w:space="0" w:color="auto"/>
        <w:bottom w:val="none" w:sz="0" w:space="0" w:color="auto"/>
        <w:right w:val="none" w:sz="0" w:space="0" w:color="auto"/>
      </w:divBdr>
    </w:div>
    <w:div w:id="1051265040">
      <w:marLeft w:val="480"/>
      <w:marRight w:val="0"/>
      <w:marTop w:val="0"/>
      <w:marBottom w:val="0"/>
      <w:divBdr>
        <w:top w:val="none" w:sz="0" w:space="0" w:color="auto"/>
        <w:left w:val="none" w:sz="0" w:space="0" w:color="auto"/>
        <w:bottom w:val="none" w:sz="0" w:space="0" w:color="auto"/>
        <w:right w:val="none" w:sz="0" w:space="0" w:color="auto"/>
      </w:divBdr>
    </w:div>
    <w:div w:id="1051266510">
      <w:marLeft w:val="480"/>
      <w:marRight w:val="0"/>
      <w:marTop w:val="0"/>
      <w:marBottom w:val="0"/>
      <w:divBdr>
        <w:top w:val="none" w:sz="0" w:space="0" w:color="auto"/>
        <w:left w:val="none" w:sz="0" w:space="0" w:color="auto"/>
        <w:bottom w:val="none" w:sz="0" w:space="0" w:color="auto"/>
        <w:right w:val="none" w:sz="0" w:space="0" w:color="auto"/>
      </w:divBdr>
    </w:div>
    <w:div w:id="1051416442">
      <w:marLeft w:val="480"/>
      <w:marRight w:val="0"/>
      <w:marTop w:val="0"/>
      <w:marBottom w:val="0"/>
      <w:divBdr>
        <w:top w:val="none" w:sz="0" w:space="0" w:color="auto"/>
        <w:left w:val="none" w:sz="0" w:space="0" w:color="auto"/>
        <w:bottom w:val="none" w:sz="0" w:space="0" w:color="auto"/>
        <w:right w:val="none" w:sz="0" w:space="0" w:color="auto"/>
      </w:divBdr>
    </w:div>
    <w:div w:id="1051424106">
      <w:marLeft w:val="480"/>
      <w:marRight w:val="0"/>
      <w:marTop w:val="0"/>
      <w:marBottom w:val="0"/>
      <w:divBdr>
        <w:top w:val="none" w:sz="0" w:space="0" w:color="auto"/>
        <w:left w:val="none" w:sz="0" w:space="0" w:color="auto"/>
        <w:bottom w:val="none" w:sz="0" w:space="0" w:color="auto"/>
        <w:right w:val="none" w:sz="0" w:space="0" w:color="auto"/>
      </w:divBdr>
    </w:div>
    <w:div w:id="1051460645">
      <w:marLeft w:val="480"/>
      <w:marRight w:val="0"/>
      <w:marTop w:val="0"/>
      <w:marBottom w:val="0"/>
      <w:divBdr>
        <w:top w:val="none" w:sz="0" w:space="0" w:color="auto"/>
        <w:left w:val="none" w:sz="0" w:space="0" w:color="auto"/>
        <w:bottom w:val="none" w:sz="0" w:space="0" w:color="auto"/>
        <w:right w:val="none" w:sz="0" w:space="0" w:color="auto"/>
      </w:divBdr>
    </w:div>
    <w:div w:id="1051463303">
      <w:marLeft w:val="480"/>
      <w:marRight w:val="0"/>
      <w:marTop w:val="0"/>
      <w:marBottom w:val="0"/>
      <w:divBdr>
        <w:top w:val="none" w:sz="0" w:space="0" w:color="auto"/>
        <w:left w:val="none" w:sz="0" w:space="0" w:color="auto"/>
        <w:bottom w:val="none" w:sz="0" w:space="0" w:color="auto"/>
        <w:right w:val="none" w:sz="0" w:space="0" w:color="auto"/>
      </w:divBdr>
    </w:div>
    <w:div w:id="1051465253">
      <w:marLeft w:val="480"/>
      <w:marRight w:val="0"/>
      <w:marTop w:val="0"/>
      <w:marBottom w:val="0"/>
      <w:divBdr>
        <w:top w:val="none" w:sz="0" w:space="0" w:color="auto"/>
        <w:left w:val="none" w:sz="0" w:space="0" w:color="auto"/>
        <w:bottom w:val="none" w:sz="0" w:space="0" w:color="auto"/>
        <w:right w:val="none" w:sz="0" w:space="0" w:color="auto"/>
      </w:divBdr>
    </w:div>
    <w:div w:id="1051535412">
      <w:marLeft w:val="480"/>
      <w:marRight w:val="0"/>
      <w:marTop w:val="0"/>
      <w:marBottom w:val="0"/>
      <w:divBdr>
        <w:top w:val="none" w:sz="0" w:space="0" w:color="auto"/>
        <w:left w:val="none" w:sz="0" w:space="0" w:color="auto"/>
        <w:bottom w:val="none" w:sz="0" w:space="0" w:color="auto"/>
        <w:right w:val="none" w:sz="0" w:space="0" w:color="auto"/>
      </w:divBdr>
    </w:div>
    <w:div w:id="1051535924">
      <w:marLeft w:val="480"/>
      <w:marRight w:val="0"/>
      <w:marTop w:val="0"/>
      <w:marBottom w:val="0"/>
      <w:divBdr>
        <w:top w:val="none" w:sz="0" w:space="0" w:color="auto"/>
        <w:left w:val="none" w:sz="0" w:space="0" w:color="auto"/>
        <w:bottom w:val="none" w:sz="0" w:space="0" w:color="auto"/>
        <w:right w:val="none" w:sz="0" w:space="0" w:color="auto"/>
      </w:divBdr>
    </w:div>
    <w:div w:id="1051611844">
      <w:marLeft w:val="480"/>
      <w:marRight w:val="0"/>
      <w:marTop w:val="0"/>
      <w:marBottom w:val="0"/>
      <w:divBdr>
        <w:top w:val="none" w:sz="0" w:space="0" w:color="auto"/>
        <w:left w:val="none" w:sz="0" w:space="0" w:color="auto"/>
        <w:bottom w:val="none" w:sz="0" w:space="0" w:color="auto"/>
        <w:right w:val="none" w:sz="0" w:space="0" w:color="auto"/>
      </w:divBdr>
    </w:div>
    <w:div w:id="1051613605">
      <w:marLeft w:val="480"/>
      <w:marRight w:val="0"/>
      <w:marTop w:val="0"/>
      <w:marBottom w:val="0"/>
      <w:divBdr>
        <w:top w:val="none" w:sz="0" w:space="0" w:color="auto"/>
        <w:left w:val="none" w:sz="0" w:space="0" w:color="auto"/>
        <w:bottom w:val="none" w:sz="0" w:space="0" w:color="auto"/>
        <w:right w:val="none" w:sz="0" w:space="0" w:color="auto"/>
      </w:divBdr>
    </w:div>
    <w:div w:id="1051657758">
      <w:marLeft w:val="480"/>
      <w:marRight w:val="0"/>
      <w:marTop w:val="0"/>
      <w:marBottom w:val="0"/>
      <w:divBdr>
        <w:top w:val="none" w:sz="0" w:space="0" w:color="auto"/>
        <w:left w:val="none" w:sz="0" w:space="0" w:color="auto"/>
        <w:bottom w:val="none" w:sz="0" w:space="0" w:color="auto"/>
        <w:right w:val="none" w:sz="0" w:space="0" w:color="auto"/>
      </w:divBdr>
    </w:div>
    <w:div w:id="1051686127">
      <w:marLeft w:val="480"/>
      <w:marRight w:val="0"/>
      <w:marTop w:val="0"/>
      <w:marBottom w:val="0"/>
      <w:divBdr>
        <w:top w:val="none" w:sz="0" w:space="0" w:color="auto"/>
        <w:left w:val="none" w:sz="0" w:space="0" w:color="auto"/>
        <w:bottom w:val="none" w:sz="0" w:space="0" w:color="auto"/>
        <w:right w:val="none" w:sz="0" w:space="0" w:color="auto"/>
      </w:divBdr>
    </w:div>
    <w:div w:id="1051727670">
      <w:marLeft w:val="480"/>
      <w:marRight w:val="0"/>
      <w:marTop w:val="0"/>
      <w:marBottom w:val="0"/>
      <w:divBdr>
        <w:top w:val="none" w:sz="0" w:space="0" w:color="auto"/>
        <w:left w:val="none" w:sz="0" w:space="0" w:color="auto"/>
        <w:bottom w:val="none" w:sz="0" w:space="0" w:color="auto"/>
        <w:right w:val="none" w:sz="0" w:space="0" w:color="auto"/>
      </w:divBdr>
    </w:div>
    <w:div w:id="1051734190">
      <w:marLeft w:val="480"/>
      <w:marRight w:val="0"/>
      <w:marTop w:val="0"/>
      <w:marBottom w:val="0"/>
      <w:divBdr>
        <w:top w:val="none" w:sz="0" w:space="0" w:color="auto"/>
        <w:left w:val="none" w:sz="0" w:space="0" w:color="auto"/>
        <w:bottom w:val="none" w:sz="0" w:space="0" w:color="auto"/>
        <w:right w:val="none" w:sz="0" w:space="0" w:color="auto"/>
      </w:divBdr>
    </w:div>
    <w:div w:id="1051809468">
      <w:marLeft w:val="480"/>
      <w:marRight w:val="0"/>
      <w:marTop w:val="0"/>
      <w:marBottom w:val="0"/>
      <w:divBdr>
        <w:top w:val="none" w:sz="0" w:space="0" w:color="auto"/>
        <w:left w:val="none" w:sz="0" w:space="0" w:color="auto"/>
        <w:bottom w:val="none" w:sz="0" w:space="0" w:color="auto"/>
        <w:right w:val="none" w:sz="0" w:space="0" w:color="auto"/>
      </w:divBdr>
    </w:div>
    <w:div w:id="1051811782">
      <w:marLeft w:val="480"/>
      <w:marRight w:val="0"/>
      <w:marTop w:val="0"/>
      <w:marBottom w:val="0"/>
      <w:divBdr>
        <w:top w:val="none" w:sz="0" w:space="0" w:color="auto"/>
        <w:left w:val="none" w:sz="0" w:space="0" w:color="auto"/>
        <w:bottom w:val="none" w:sz="0" w:space="0" w:color="auto"/>
        <w:right w:val="none" w:sz="0" w:space="0" w:color="auto"/>
      </w:divBdr>
    </w:div>
    <w:div w:id="1051995481">
      <w:marLeft w:val="480"/>
      <w:marRight w:val="0"/>
      <w:marTop w:val="0"/>
      <w:marBottom w:val="0"/>
      <w:divBdr>
        <w:top w:val="none" w:sz="0" w:space="0" w:color="auto"/>
        <w:left w:val="none" w:sz="0" w:space="0" w:color="auto"/>
        <w:bottom w:val="none" w:sz="0" w:space="0" w:color="auto"/>
        <w:right w:val="none" w:sz="0" w:space="0" w:color="auto"/>
      </w:divBdr>
    </w:div>
    <w:div w:id="1051996015">
      <w:marLeft w:val="480"/>
      <w:marRight w:val="0"/>
      <w:marTop w:val="0"/>
      <w:marBottom w:val="0"/>
      <w:divBdr>
        <w:top w:val="none" w:sz="0" w:space="0" w:color="auto"/>
        <w:left w:val="none" w:sz="0" w:space="0" w:color="auto"/>
        <w:bottom w:val="none" w:sz="0" w:space="0" w:color="auto"/>
        <w:right w:val="none" w:sz="0" w:space="0" w:color="auto"/>
      </w:divBdr>
    </w:div>
    <w:div w:id="1052121508">
      <w:marLeft w:val="480"/>
      <w:marRight w:val="0"/>
      <w:marTop w:val="0"/>
      <w:marBottom w:val="0"/>
      <w:divBdr>
        <w:top w:val="none" w:sz="0" w:space="0" w:color="auto"/>
        <w:left w:val="none" w:sz="0" w:space="0" w:color="auto"/>
        <w:bottom w:val="none" w:sz="0" w:space="0" w:color="auto"/>
        <w:right w:val="none" w:sz="0" w:space="0" w:color="auto"/>
      </w:divBdr>
    </w:div>
    <w:div w:id="1052266212">
      <w:marLeft w:val="480"/>
      <w:marRight w:val="0"/>
      <w:marTop w:val="0"/>
      <w:marBottom w:val="0"/>
      <w:divBdr>
        <w:top w:val="none" w:sz="0" w:space="0" w:color="auto"/>
        <w:left w:val="none" w:sz="0" w:space="0" w:color="auto"/>
        <w:bottom w:val="none" w:sz="0" w:space="0" w:color="auto"/>
        <w:right w:val="none" w:sz="0" w:space="0" w:color="auto"/>
      </w:divBdr>
    </w:div>
    <w:div w:id="1052311961">
      <w:marLeft w:val="480"/>
      <w:marRight w:val="0"/>
      <w:marTop w:val="0"/>
      <w:marBottom w:val="0"/>
      <w:divBdr>
        <w:top w:val="none" w:sz="0" w:space="0" w:color="auto"/>
        <w:left w:val="none" w:sz="0" w:space="0" w:color="auto"/>
        <w:bottom w:val="none" w:sz="0" w:space="0" w:color="auto"/>
        <w:right w:val="none" w:sz="0" w:space="0" w:color="auto"/>
      </w:divBdr>
    </w:div>
    <w:div w:id="1052313947">
      <w:marLeft w:val="480"/>
      <w:marRight w:val="0"/>
      <w:marTop w:val="0"/>
      <w:marBottom w:val="0"/>
      <w:divBdr>
        <w:top w:val="none" w:sz="0" w:space="0" w:color="auto"/>
        <w:left w:val="none" w:sz="0" w:space="0" w:color="auto"/>
        <w:bottom w:val="none" w:sz="0" w:space="0" w:color="auto"/>
        <w:right w:val="none" w:sz="0" w:space="0" w:color="auto"/>
      </w:divBdr>
    </w:div>
    <w:div w:id="1052341867">
      <w:marLeft w:val="480"/>
      <w:marRight w:val="0"/>
      <w:marTop w:val="0"/>
      <w:marBottom w:val="0"/>
      <w:divBdr>
        <w:top w:val="none" w:sz="0" w:space="0" w:color="auto"/>
        <w:left w:val="none" w:sz="0" w:space="0" w:color="auto"/>
        <w:bottom w:val="none" w:sz="0" w:space="0" w:color="auto"/>
        <w:right w:val="none" w:sz="0" w:space="0" w:color="auto"/>
      </w:divBdr>
    </w:div>
    <w:div w:id="1052385524">
      <w:marLeft w:val="480"/>
      <w:marRight w:val="0"/>
      <w:marTop w:val="0"/>
      <w:marBottom w:val="0"/>
      <w:divBdr>
        <w:top w:val="none" w:sz="0" w:space="0" w:color="auto"/>
        <w:left w:val="none" w:sz="0" w:space="0" w:color="auto"/>
        <w:bottom w:val="none" w:sz="0" w:space="0" w:color="auto"/>
        <w:right w:val="none" w:sz="0" w:space="0" w:color="auto"/>
      </w:divBdr>
    </w:div>
    <w:div w:id="1052386609">
      <w:marLeft w:val="480"/>
      <w:marRight w:val="0"/>
      <w:marTop w:val="0"/>
      <w:marBottom w:val="0"/>
      <w:divBdr>
        <w:top w:val="none" w:sz="0" w:space="0" w:color="auto"/>
        <w:left w:val="none" w:sz="0" w:space="0" w:color="auto"/>
        <w:bottom w:val="none" w:sz="0" w:space="0" w:color="auto"/>
        <w:right w:val="none" w:sz="0" w:space="0" w:color="auto"/>
      </w:divBdr>
    </w:div>
    <w:div w:id="1052458625">
      <w:marLeft w:val="480"/>
      <w:marRight w:val="0"/>
      <w:marTop w:val="0"/>
      <w:marBottom w:val="0"/>
      <w:divBdr>
        <w:top w:val="none" w:sz="0" w:space="0" w:color="auto"/>
        <w:left w:val="none" w:sz="0" w:space="0" w:color="auto"/>
        <w:bottom w:val="none" w:sz="0" w:space="0" w:color="auto"/>
        <w:right w:val="none" w:sz="0" w:space="0" w:color="auto"/>
      </w:divBdr>
    </w:div>
    <w:div w:id="1052460570">
      <w:marLeft w:val="480"/>
      <w:marRight w:val="0"/>
      <w:marTop w:val="0"/>
      <w:marBottom w:val="0"/>
      <w:divBdr>
        <w:top w:val="none" w:sz="0" w:space="0" w:color="auto"/>
        <w:left w:val="none" w:sz="0" w:space="0" w:color="auto"/>
        <w:bottom w:val="none" w:sz="0" w:space="0" w:color="auto"/>
        <w:right w:val="none" w:sz="0" w:space="0" w:color="auto"/>
      </w:divBdr>
    </w:div>
    <w:div w:id="1052461960">
      <w:marLeft w:val="480"/>
      <w:marRight w:val="0"/>
      <w:marTop w:val="0"/>
      <w:marBottom w:val="0"/>
      <w:divBdr>
        <w:top w:val="none" w:sz="0" w:space="0" w:color="auto"/>
        <w:left w:val="none" w:sz="0" w:space="0" w:color="auto"/>
        <w:bottom w:val="none" w:sz="0" w:space="0" w:color="auto"/>
        <w:right w:val="none" w:sz="0" w:space="0" w:color="auto"/>
      </w:divBdr>
    </w:div>
    <w:div w:id="1052463653">
      <w:marLeft w:val="480"/>
      <w:marRight w:val="0"/>
      <w:marTop w:val="0"/>
      <w:marBottom w:val="0"/>
      <w:divBdr>
        <w:top w:val="none" w:sz="0" w:space="0" w:color="auto"/>
        <w:left w:val="none" w:sz="0" w:space="0" w:color="auto"/>
        <w:bottom w:val="none" w:sz="0" w:space="0" w:color="auto"/>
        <w:right w:val="none" w:sz="0" w:space="0" w:color="auto"/>
      </w:divBdr>
    </w:div>
    <w:div w:id="1052463753">
      <w:marLeft w:val="480"/>
      <w:marRight w:val="0"/>
      <w:marTop w:val="0"/>
      <w:marBottom w:val="0"/>
      <w:divBdr>
        <w:top w:val="none" w:sz="0" w:space="0" w:color="auto"/>
        <w:left w:val="none" w:sz="0" w:space="0" w:color="auto"/>
        <w:bottom w:val="none" w:sz="0" w:space="0" w:color="auto"/>
        <w:right w:val="none" w:sz="0" w:space="0" w:color="auto"/>
      </w:divBdr>
    </w:div>
    <w:div w:id="1052467105">
      <w:marLeft w:val="480"/>
      <w:marRight w:val="0"/>
      <w:marTop w:val="0"/>
      <w:marBottom w:val="0"/>
      <w:divBdr>
        <w:top w:val="none" w:sz="0" w:space="0" w:color="auto"/>
        <w:left w:val="none" w:sz="0" w:space="0" w:color="auto"/>
        <w:bottom w:val="none" w:sz="0" w:space="0" w:color="auto"/>
        <w:right w:val="none" w:sz="0" w:space="0" w:color="auto"/>
      </w:divBdr>
    </w:div>
    <w:div w:id="1052537111">
      <w:marLeft w:val="480"/>
      <w:marRight w:val="0"/>
      <w:marTop w:val="0"/>
      <w:marBottom w:val="0"/>
      <w:divBdr>
        <w:top w:val="none" w:sz="0" w:space="0" w:color="auto"/>
        <w:left w:val="none" w:sz="0" w:space="0" w:color="auto"/>
        <w:bottom w:val="none" w:sz="0" w:space="0" w:color="auto"/>
        <w:right w:val="none" w:sz="0" w:space="0" w:color="auto"/>
      </w:divBdr>
    </w:div>
    <w:div w:id="1052540464">
      <w:marLeft w:val="480"/>
      <w:marRight w:val="0"/>
      <w:marTop w:val="0"/>
      <w:marBottom w:val="0"/>
      <w:divBdr>
        <w:top w:val="none" w:sz="0" w:space="0" w:color="auto"/>
        <w:left w:val="none" w:sz="0" w:space="0" w:color="auto"/>
        <w:bottom w:val="none" w:sz="0" w:space="0" w:color="auto"/>
        <w:right w:val="none" w:sz="0" w:space="0" w:color="auto"/>
      </w:divBdr>
    </w:div>
    <w:div w:id="1052579906">
      <w:marLeft w:val="480"/>
      <w:marRight w:val="0"/>
      <w:marTop w:val="0"/>
      <w:marBottom w:val="0"/>
      <w:divBdr>
        <w:top w:val="none" w:sz="0" w:space="0" w:color="auto"/>
        <w:left w:val="none" w:sz="0" w:space="0" w:color="auto"/>
        <w:bottom w:val="none" w:sz="0" w:space="0" w:color="auto"/>
        <w:right w:val="none" w:sz="0" w:space="0" w:color="auto"/>
      </w:divBdr>
    </w:div>
    <w:div w:id="1052580289">
      <w:marLeft w:val="480"/>
      <w:marRight w:val="0"/>
      <w:marTop w:val="0"/>
      <w:marBottom w:val="0"/>
      <w:divBdr>
        <w:top w:val="none" w:sz="0" w:space="0" w:color="auto"/>
        <w:left w:val="none" w:sz="0" w:space="0" w:color="auto"/>
        <w:bottom w:val="none" w:sz="0" w:space="0" w:color="auto"/>
        <w:right w:val="none" w:sz="0" w:space="0" w:color="auto"/>
      </w:divBdr>
    </w:div>
    <w:div w:id="1052657327">
      <w:marLeft w:val="480"/>
      <w:marRight w:val="0"/>
      <w:marTop w:val="0"/>
      <w:marBottom w:val="0"/>
      <w:divBdr>
        <w:top w:val="none" w:sz="0" w:space="0" w:color="auto"/>
        <w:left w:val="none" w:sz="0" w:space="0" w:color="auto"/>
        <w:bottom w:val="none" w:sz="0" w:space="0" w:color="auto"/>
        <w:right w:val="none" w:sz="0" w:space="0" w:color="auto"/>
      </w:divBdr>
    </w:div>
    <w:div w:id="1052730337">
      <w:marLeft w:val="480"/>
      <w:marRight w:val="0"/>
      <w:marTop w:val="0"/>
      <w:marBottom w:val="0"/>
      <w:divBdr>
        <w:top w:val="none" w:sz="0" w:space="0" w:color="auto"/>
        <w:left w:val="none" w:sz="0" w:space="0" w:color="auto"/>
        <w:bottom w:val="none" w:sz="0" w:space="0" w:color="auto"/>
        <w:right w:val="none" w:sz="0" w:space="0" w:color="auto"/>
      </w:divBdr>
    </w:div>
    <w:div w:id="1052735002">
      <w:marLeft w:val="480"/>
      <w:marRight w:val="0"/>
      <w:marTop w:val="0"/>
      <w:marBottom w:val="0"/>
      <w:divBdr>
        <w:top w:val="none" w:sz="0" w:space="0" w:color="auto"/>
        <w:left w:val="none" w:sz="0" w:space="0" w:color="auto"/>
        <w:bottom w:val="none" w:sz="0" w:space="0" w:color="auto"/>
        <w:right w:val="none" w:sz="0" w:space="0" w:color="auto"/>
      </w:divBdr>
    </w:div>
    <w:div w:id="1052774600">
      <w:marLeft w:val="480"/>
      <w:marRight w:val="0"/>
      <w:marTop w:val="0"/>
      <w:marBottom w:val="0"/>
      <w:divBdr>
        <w:top w:val="none" w:sz="0" w:space="0" w:color="auto"/>
        <w:left w:val="none" w:sz="0" w:space="0" w:color="auto"/>
        <w:bottom w:val="none" w:sz="0" w:space="0" w:color="auto"/>
        <w:right w:val="none" w:sz="0" w:space="0" w:color="auto"/>
      </w:divBdr>
    </w:div>
    <w:div w:id="1052802107">
      <w:marLeft w:val="480"/>
      <w:marRight w:val="0"/>
      <w:marTop w:val="0"/>
      <w:marBottom w:val="0"/>
      <w:divBdr>
        <w:top w:val="none" w:sz="0" w:space="0" w:color="auto"/>
        <w:left w:val="none" w:sz="0" w:space="0" w:color="auto"/>
        <w:bottom w:val="none" w:sz="0" w:space="0" w:color="auto"/>
        <w:right w:val="none" w:sz="0" w:space="0" w:color="auto"/>
      </w:divBdr>
    </w:div>
    <w:div w:id="1052848013">
      <w:marLeft w:val="480"/>
      <w:marRight w:val="0"/>
      <w:marTop w:val="0"/>
      <w:marBottom w:val="0"/>
      <w:divBdr>
        <w:top w:val="none" w:sz="0" w:space="0" w:color="auto"/>
        <w:left w:val="none" w:sz="0" w:space="0" w:color="auto"/>
        <w:bottom w:val="none" w:sz="0" w:space="0" w:color="auto"/>
        <w:right w:val="none" w:sz="0" w:space="0" w:color="auto"/>
      </w:divBdr>
    </w:div>
    <w:div w:id="1052850869">
      <w:marLeft w:val="480"/>
      <w:marRight w:val="0"/>
      <w:marTop w:val="0"/>
      <w:marBottom w:val="0"/>
      <w:divBdr>
        <w:top w:val="none" w:sz="0" w:space="0" w:color="auto"/>
        <w:left w:val="none" w:sz="0" w:space="0" w:color="auto"/>
        <w:bottom w:val="none" w:sz="0" w:space="0" w:color="auto"/>
        <w:right w:val="none" w:sz="0" w:space="0" w:color="auto"/>
      </w:divBdr>
    </w:div>
    <w:div w:id="1052920368">
      <w:marLeft w:val="480"/>
      <w:marRight w:val="0"/>
      <w:marTop w:val="0"/>
      <w:marBottom w:val="0"/>
      <w:divBdr>
        <w:top w:val="none" w:sz="0" w:space="0" w:color="auto"/>
        <w:left w:val="none" w:sz="0" w:space="0" w:color="auto"/>
        <w:bottom w:val="none" w:sz="0" w:space="0" w:color="auto"/>
        <w:right w:val="none" w:sz="0" w:space="0" w:color="auto"/>
      </w:divBdr>
    </w:div>
    <w:div w:id="1052923196">
      <w:marLeft w:val="480"/>
      <w:marRight w:val="0"/>
      <w:marTop w:val="0"/>
      <w:marBottom w:val="0"/>
      <w:divBdr>
        <w:top w:val="none" w:sz="0" w:space="0" w:color="auto"/>
        <w:left w:val="none" w:sz="0" w:space="0" w:color="auto"/>
        <w:bottom w:val="none" w:sz="0" w:space="0" w:color="auto"/>
        <w:right w:val="none" w:sz="0" w:space="0" w:color="auto"/>
      </w:divBdr>
    </w:div>
    <w:div w:id="1052923814">
      <w:marLeft w:val="480"/>
      <w:marRight w:val="0"/>
      <w:marTop w:val="0"/>
      <w:marBottom w:val="0"/>
      <w:divBdr>
        <w:top w:val="none" w:sz="0" w:space="0" w:color="auto"/>
        <w:left w:val="none" w:sz="0" w:space="0" w:color="auto"/>
        <w:bottom w:val="none" w:sz="0" w:space="0" w:color="auto"/>
        <w:right w:val="none" w:sz="0" w:space="0" w:color="auto"/>
      </w:divBdr>
    </w:div>
    <w:div w:id="1052997736">
      <w:marLeft w:val="480"/>
      <w:marRight w:val="0"/>
      <w:marTop w:val="0"/>
      <w:marBottom w:val="0"/>
      <w:divBdr>
        <w:top w:val="none" w:sz="0" w:space="0" w:color="auto"/>
        <w:left w:val="none" w:sz="0" w:space="0" w:color="auto"/>
        <w:bottom w:val="none" w:sz="0" w:space="0" w:color="auto"/>
        <w:right w:val="none" w:sz="0" w:space="0" w:color="auto"/>
      </w:divBdr>
    </w:div>
    <w:div w:id="1052998736">
      <w:marLeft w:val="480"/>
      <w:marRight w:val="0"/>
      <w:marTop w:val="0"/>
      <w:marBottom w:val="0"/>
      <w:divBdr>
        <w:top w:val="none" w:sz="0" w:space="0" w:color="auto"/>
        <w:left w:val="none" w:sz="0" w:space="0" w:color="auto"/>
        <w:bottom w:val="none" w:sz="0" w:space="0" w:color="auto"/>
        <w:right w:val="none" w:sz="0" w:space="0" w:color="auto"/>
      </w:divBdr>
    </w:div>
    <w:div w:id="1053037392">
      <w:marLeft w:val="480"/>
      <w:marRight w:val="0"/>
      <w:marTop w:val="0"/>
      <w:marBottom w:val="0"/>
      <w:divBdr>
        <w:top w:val="none" w:sz="0" w:space="0" w:color="auto"/>
        <w:left w:val="none" w:sz="0" w:space="0" w:color="auto"/>
        <w:bottom w:val="none" w:sz="0" w:space="0" w:color="auto"/>
        <w:right w:val="none" w:sz="0" w:space="0" w:color="auto"/>
      </w:divBdr>
    </w:div>
    <w:div w:id="1053037831">
      <w:marLeft w:val="480"/>
      <w:marRight w:val="0"/>
      <w:marTop w:val="0"/>
      <w:marBottom w:val="0"/>
      <w:divBdr>
        <w:top w:val="none" w:sz="0" w:space="0" w:color="auto"/>
        <w:left w:val="none" w:sz="0" w:space="0" w:color="auto"/>
        <w:bottom w:val="none" w:sz="0" w:space="0" w:color="auto"/>
        <w:right w:val="none" w:sz="0" w:space="0" w:color="auto"/>
      </w:divBdr>
    </w:div>
    <w:div w:id="1053115902">
      <w:marLeft w:val="480"/>
      <w:marRight w:val="0"/>
      <w:marTop w:val="0"/>
      <w:marBottom w:val="0"/>
      <w:divBdr>
        <w:top w:val="none" w:sz="0" w:space="0" w:color="auto"/>
        <w:left w:val="none" w:sz="0" w:space="0" w:color="auto"/>
        <w:bottom w:val="none" w:sz="0" w:space="0" w:color="auto"/>
        <w:right w:val="none" w:sz="0" w:space="0" w:color="auto"/>
      </w:divBdr>
    </w:div>
    <w:div w:id="1053117140">
      <w:marLeft w:val="480"/>
      <w:marRight w:val="0"/>
      <w:marTop w:val="0"/>
      <w:marBottom w:val="0"/>
      <w:divBdr>
        <w:top w:val="none" w:sz="0" w:space="0" w:color="auto"/>
        <w:left w:val="none" w:sz="0" w:space="0" w:color="auto"/>
        <w:bottom w:val="none" w:sz="0" w:space="0" w:color="auto"/>
        <w:right w:val="none" w:sz="0" w:space="0" w:color="auto"/>
      </w:divBdr>
    </w:div>
    <w:div w:id="1053118642">
      <w:marLeft w:val="480"/>
      <w:marRight w:val="0"/>
      <w:marTop w:val="0"/>
      <w:marBottom w:val="0"/>
      <w:divBdr>
        <w:top w:val="none" w:sz="0" w:space="0" w:color="auto"/>
        <w:left w:val="none" w:sz="0" w:space="0" w:color="auto"/>
        <w:bottom w:val="none" w:sz="0" w:space="0" w:color="auto"/>
        <w:right w:val="none" w:sz="0" w:space="0" w:color="auto"/>
      </w:divBdr>
    </w:div>
    <w:div w:id="1053188126">
      <w:marLeft w:val="480"/>
      <w:marRight w:val="0"/>
      <w:marTop w:val="0"/>
      <w:marBottom w:val="0"/>
      <w:divBdr>
        <w:top w:val="none" w:sz="0" w:space="0" w:color="auto"/>
        <w:left w:val="none" w:sz="0" w:space="0" w:color="auto"/>
        <w:bottom w:val="none" w:sz="0" w:space="0" w:color="auto"/>
        <w:right w:val="none" w:sz="0" w:space="0" w:color="auto"/>
      </w:divBdr>
    </w:div>
    <w:div w:id="1053188356">
      <w:marLeft w:val="480"/>
      <w:marRight w:val="0"/>
      <w:marTop w:val="0"/>
      <w:marBottom w:val="0"/>
      <w:divBdr>
        <w:top w:val="none" w:sz="0" w:space="0" w:color="auto"/>
        <w:left w:val="none" w:sz="0" w:space="0" w:color="auto"/>
        <w:bottom w:val="none" w:sz="0" w:space="0" w:color="auto"/>
        <w:right w:val="none" w:sz="0" w:space="0" w:color="auto"/>
      </w:divBdr>
    </w:div>
    <w:div w:id="1053190880">
      <w:marLeft w:val="480"/>
      <w:marRight w:val="0"/>
      <w:marTop w:val="0"/>
      <w:marBottom w:val="0"/>
      <w:divBdr>
        <w:top w:val="none" w:sz="0" w:space="0" w:color="auto"/>
        <w:left w:val="none" w:sz="0" w:space="0" w:color="auto"/>
        <w:bottom w:val="none" w:sz="0" w:space="0" w:color="auto"/>
        <w:right w:val="none" w:sz="0" w:space="0" w:color="auto"/>
      </w:divBdr>
    </w:div>
    <w:div w:id="1053235653">
      <w:marLeft w:val="480"/>
      <w:marRight w:val="0"/>
      <w:marTop w:val="0"/>
      <w:marBottom w:val="0"/>
      <w:divBdr>
        <w:top w:val="none" w:sz="0" w:space="0" w:color="auto"/>
        <w:left w:val="none" w:sz="0" w:space="0" w:color="auto"/>
        <w:bottom w:val="none" w:sz="0" w:space="0" w:color="auto"/>
        <w:right w:val="none" w:sz="0" w:space="0" w:color="auto"/>
      </w:divBdr>
    </w:div>
    <w:div w:id="1053237866">
      <w:marLeft w:val="480"/>
      <w:marRight w:val="0"/>
      <w:marTop w:val="0"/>
      <w:marBottom w:val="0"/>
      <w:divBdr>
        <w:top w:val="none" w:sz="0" w:space="0" w:color="auto"/>
        <w:left w:val="none" w:sz="0" w:space="0" w:color="auto"/>
        <w:bottom w:val="none" w:sz="0" w:space="0" w:color="auto"/>
        <w:right w:val="none" w:sz="0" w:space="0" w:color="auto"/>
      </w:divBdr>
    </w:div>
    <w:div w:id="1053384865">
      <w:marLeft w:val="480"/>
      <w:marRight w:val="0"/>
      <w:marTop w:val="0"/>
      <w:marBottom w:val="0"/>
      <w:divBdr>
        <w:top w:val="none" w:sz="0" w:space="0" w:color="auto"/>
        <w:left w:val="none" w:sz="0" w:space="0" w:color="auto"/>
        <w:bottom w:val="none" w:sz="0" w:space="0" w:color="auto"/>
        <w:right w:val="none" w:sz="0" w:space="0" w:color="auto"/>
      </w:divBdr>
    </w:div>
    <w:div w:id="1053386744">
      <w:marLeft w:val="480"/>
      <w:marRight w:val="0"/>
      <w:marTop w:val="0"/>
      <w:marBottom w:val="0"/>
      <w:divBdr>
        <w:top w:val="none" w:sz="0" w:space="0" w:color="auto"/>
        <w:left w:val="none" w:sz="0" w:space="0" w:color="auto"/>
        <w:bottom w:val="none" w:sz="0" w:space="0" w:color="auto"/>
        <w:right w:val="none" w:sz="0" w:space="0" w:color="auto"/>
      </w:divBdr>
    </w:div>
    <w:div w:id="1053500125">
      <w:marLeft w:val="480"/>
      <w:marRight w:val="0"/>
      <w:marTop w:val="0"/>
      <w:marBottom w:val="0"/>
      <w:divBdr>
        <w:top w:val="none" w:sz="0" w:space="0" w:color="auto"/>
        <w:left w:val="none" w:sz="0" w:space="0" w:color="auto"/>
        <w:bottom w:val="none" w:sz="0" w:space="0" w:color="auto"/>
        <w:right w:val="none" w:sz="0" w:space="0" w:color="auto"/>
      </w:divBdr>
    </w:div>
    <w:div w:id="1053505479">
      <w:marLeft w:val="480"/>
      <w:marRight w:val="0"/>
      <w:marTop w:val="0"/>
      <w:marBottom w:val="0"/>
      <w:divBdr>
        <w:top w:val="none" w:sz="0" w:space="0" w:color="auto"/>
        <w:left w:val="none" w:sz="0" w:space="0" w:color="auto"/>
        <w:bottom w:val="none" w:sz="0" w:space="0" w:color="auto"/>
        <w:right w:val="none" w:sz="0" w:space="0" w:color="auto"/>
      </w:divBdr>
    </w:div>
    <w:div w:id="1053574893">
      <w:marLeft w:val="480"/>
      <w:marRight w:val="0"/>
      <w:marTop w:val="0"/>
      <w:marBottom w:val="0"/>
      <w:divBdr>
        <w:top w:val="none" w:sz="0" w:space="0" w:color="auto"/>
        <w:left w:val="none" w:sz="0" w:space="0" w:color="auto"/>
        <w:bottom w:val="none" w:sz="0" w:space="0" w:color="auto"/>
        <w:right w:val="none" w:sz="0" w:space="0" w:color="auto"/>
      </w:divBdr>
    </w:div>
    <w:div w:id="1053576129">
      <w:marLeft w:val="480"/>
      <w:marRight w:val="0"/>
      <w:marTop w:val="0"/>
      <w:marBottom w:val="0"/>
      <w:divBdr>
        <w:top w:val="none" w:sz="0" w:space="0" w:color="auto"/>
        <w:left w:val="none" w:sz="0" w:space="0" w:color="auto"/>
        <w:bottom w:val="none" w:sz="0" w:space="0" w:color="auto"/>
        <w:right w:val="none" w:sz="0" w:space="0" w:color="auto"/>
      </w:divBdr>
    </w:div>
    <w:div w:id="1053580264">
      <w:marLeft w:val="480"/>
      <w:marRight w:val="0"/>
      <w:marTop w:val="0"/>
      <w:marBottom w:val="0"/>
      <w:divBdr>
        <w:top w:val="none" w:sz="0" w:space="0" w:color="auto"/>
        <w:left w:val="none" w:sz="0" w:space="0" w:color="auto"/>
        <w:bottom w:val="none" w:sz="0" w:space="0" w:color="auto"/>
        <w:right w:val="none" w:sz="0" w:space="0" w:color="auto"/>
      </w:divBdr>
    </w:div>
    <w:div w:id="1053583416">
      <w:marLeft w:val="480"/>
      <w:marRight w:val="0"/>
      <w:marTop w:val="0"/>
      <w:marBottom w:val="0"/>
      <w:divBdr>
        <w:top w:val="none" w:sz="0" w:space="0" w:color="auto"/>
        <w:left w:val="none" w:sz="0" w:space="0" w:color="auto"/>
        <w:bottom w:val="none" w:sz="0" w:space="0" w:color="auto"/>
        <w:right w:val="none" w:sz="0" w:space="0" w:color="auto"/>
      </w:divBdr>
    </w:div>
    <w:div w:id="1053654301">
      <w:marLeft w:val="480"/>
      <w:marRight w:val="0"/>
      <w:marTop w:val="0"/>
      <w:marBottom w:val="0"/>
      <w:divBdr>
        <w:top w:val="none" w:sz="0" w:space="0" w:color="auto"/>
        <w:left w:val="none" w:sz="0" w:space="0" w:color="auto"/>
        <w:bottom w:val="none" w:sz="0" w:space="0" w:color="auto"/>
        <w:right w:val="none" w:sz="0" w:space="0" w:color="auto"/>
      </w:divBdr>
    </w:div>
    <w:div w:id="1053694310">
      <w:marLeft w:val="480"/>
      <w:marRight w:val="0"/>
      <w:marTop w:val="0"/>
      <w:marBottom w:val="0"/>
      <w:divBdr>
        <w:top w:val="none" w:sz="0" w:space="0" w:color="auto"/>
        <w:left w:val="none" w:sz="0" w:space="0" w:color="auto"/>
        <w:bottom w:val="none" w:sz="0" w:space="0" w:color="auto"/>
        <w:right w:val="none" w:sz="0" w:space="0" w:color="auto"/>
      </w:divBdr>
    </w:div>
    <w:div w:id="1053772462">
      <w:marLeft w:val="480"/>
      <w:marRight w:val="0"/>
      <w:marTop w:val="0"/>
      <w:marBottom w:val="0"/>
      <w:divBdr>
        <w:top w:val="none" w:sz="0" w:space="0" w:color="auto"/>
        <w:left w:val="none" w:sz="0" w:space="0" w:color="auto"/>
        <w:bottom w:val="none" w:sz="0" w:space="0" w:color="auto"/>
        <w:right w:val="none" w:sz="0" w:space="0" w:color="auto"/>
      </w:divBdr>
    </w:div>
    <w:div w:id="1053774578">
      <w:marLeft w:val="480"/>
      <w:marRight w:val="0"/>
      <w:marTop w:val="0"/>
      <w:marBottom w:val="0"/>
      <w:divBdr>
        <w:top w:val="none" w:sz="0" w:space="0" w:color="auto"/>
        <w:left w:val="none" w:sz="0" w:space="0" w:color="auto"/>
        <w:bottom w:val="none" w:sz="0" w:space="0" w:color="auto"/>
        <w:right w:val="none" w:sz="0" w:space="0" w:color="auto"/>
      </w:divBdr>
    </w:div>
    <w:div w:id="1053819073">
      <w:marLeft w:val="480"/>
      <w:marRight w:val="0"/>
      <w:marTop w:val="0"/>
      <w:marBottom w:val="0"/>
      <w:divBdr>
        <w:top w:val="none" w:sz="0" w:space="0" w:color="auto"/>
        <w:left w:val="none" w:sz="0" w:space="0" w:color="auto"/>
        <w:bottom w:val="none" w:sz="0" w:space="0" w:color="auto"/>
        <w:right w:val="none" w:sz="0" w:space="0" w:color="auto"/>
      </w:divBdr>
    </w:div>
    <w:div w:id="1053819259">
      <w:marLeft w:val="480"/>
      <w:marRight w:val="0"/>
      <w:marTop w:val="0"/>
      <w:marBottom w:val="0"/>
      <w:divBdr>
        <w:top w:val="none" w:sz="0" w:space="0" w:color="auto"/>
        <w:left w:val="none" w:sz="0" w:space="0" w:color="auto"/>
        <w:bottom w:val="none" w:sz="0" w:space="0" w:color="auto"/>
        <w:right w:val="none" w:sz="0" w:space="0" w:color="auto"/>
      </w:divBdr>
    </w:div>
    <w:div w:id="1053848688">
      <w:marLeft w:val="480"/>
      <w:marRight w:val="0"/>
      <w:marTop w:val="0"/>
      <w:marBottom w:val="0"/>
      <w:divBdr>
        <w:top w:val="none" w:sz="0" w:space="0" w:color="auto"/>
        <w:left w:val="none" w:sz="0" w:space="0" w:color="auto"/>
        <w:bottom w:val="none" w:sz="0" w:space="0" w:color="auto"/>
        <w:right w:val="none" w:sz="0" w:space="0" w:color="auto"/>
      </w:divBdr>
    </w:div>
    <w:div w:id="1053890683">
      <w:marLeft w:val="480"/>
      <w:marRight w:val="0"/>
      <w:marTop w:val="0"/>
      <w:marBottom w:val="0"/>
      <w:divBdr>
        <w:top w:val="none" w:sz="0" w:space="0" w:color="auto"/>
        <w:left w:val="none" w:sz="0" w:space="0" w:color="auto"/>
        <w:bottom w:val="none" w:sz="0" w:space="0" w:color="auto"/>
        <w:right w:val="none" w:sz="0" w:space="0" w:color="auto"/>
      </w:divBdr>
    </w:div>
    <w:div w:id="1053890991">
      <w:marLeft w:val="480"/>
      <w:marRight w:val="0"/>
      <w:marTop w:val="0"/>
      <w:marBottom w:val="0"/>
      <w:divBdr>
        <w:top w:val="none" w:sz="0" w:space="0" w:color="auto"/>
        <w:left w:val="none" w:sz="0" w:space="0" w:color="auto"/>
        <w:bottom w:val="none" w:sz="0" w:space="0" w:color="auto"/>
        <w:right w:val="none" w:sz="0" w:space="0" w:color="auto"/>
      </w:divBdr>
    </w:div>
    <w:div w:id="1053891348">
      <w:marLeft w:val="480"/>
      <w:marRight w:val="0"/>
      <w:marTop w:val="0"/>
      <w:marBottom w:val="0"/>
      <w:divBdr>
        <w:top w:val="none" w:sz="0" w:space="0" w:color="auto"/>
        <w:left w:val="none" w:sz="0" w:space="0" w:color="auto"/>
        <w:bottom w:val="none" w:sz="0" w:space="0" w:color="auto"/>
        <w:right w:val="none" w:sz="0" w:space="0" w:color="auto"/>
      </w:divBdr>
    </w:div>
    <w:div w:id="1053895544">
      <w:marLeft w:val="480"/>
      <w:marRight w:val="0"/>
      <w:marTop w:val="0"/>
      <w:marBottom w:val="0"/>
      <w:divBdr>
        <w:top w:val="none" w:sz="0" w:space="0" w:color="auto"/>
        <w:left w:val="none" w:sz="0" w:space="0" w:color="auto"/>
        <w:bottom w:val="none" w:sz="0" w:space="0" w:color="auto"/>
        <w:right w:val="none" w:sz="0" w:space="0" w:color="auto"/>
      </w:divBdr>
    </w:div>
    <w:div w:id="1053963379">
      <w:marLeft w:val="480"/>
      <w:marRight w:val="0"/>
      <w:marTop w:val="0"/>
      <w:marBottom w:val="0"/>
      <w:divBdr>
        <w:top w:val="none" w:sz="0" w:space="0" w:color="auto"/>
        <w:left w:val="none" w:sz="0" w:space="0" w:color="auto"/>
        <w:bottom w:val="none" w:sz="0" w:space="0" w:color="auto"/>
        <w:right w:val="none" w:sz="0" w:space="0" w:color="auto"/>
      </w:divBdr>
    </w:div>
    <w:div w:id="1054084079">
      <w:marLeft w:val="480"/>
      <w:marRight w:val="0"/>
      <w:marTop w:val="0"/>
      <w:marBottom w:val="0"/>
      <w:divBdr>
        <w:top w:val="none" w:sz="0" w:space="0" w:color="auto"/>
        <w:left w:val="none" w:sz="0" w:space="0" w:color="auto"/>
        <w:bottom w:val="none" w:sz="0" w:space="0" w:color="auto"/>
        <w:right w:val="none" w:sz="0" w:space="0" w:color="auto"/>
      </w:divBdr>
    </w:div>
    <w:div w:id="1054084316">
      <w:marLeft w:val="480"/>
      <w:marRight w:val="0"/>
      <w:marTop w:val="0"/>
      <w:marBottom w:val="0"/>
      <w:divBdr>
        <w:top w:val="none" w:sz="0" w:space="0" w:color="auto"/>
        <w:left w:val="none" w:sz="0" w:space="0" w:color="auto"/>
        <w:bottom w:val="none" w:sz="0" w:space="0" w:color="auto"/>
        <w:right w:val="none" w:sz="0" w:space="0" w:color="auto"/>
      </w:divBdr>
    </w:div>
    <w:div w:id="1054085548">
      <w:marLeft w:val="480"/>
      <w:marRight w:val="0"/>
      <w:marTop w:val="0"/>
      <w:marBottom w:val="0"/>
      <w:divBdr>
        <w:top w:val="none" w:sz="0" w:space="0" w:color="auto"/>
        <w:left w:val="none" w:sz="0" w:space="0" w:color="auto"/>
        <w:bottom w:val="none" w:sz="0" w:space="0" w:color="auto"/>
        <w:right w:val="none" w:sz="0" w:space="0" w:color="auto"/>
      </w:divBdr>
    </w:div>
    <w:div w:id="1054087508">
      <w:marLeft w:val="480"/>
      <w:marRight w:val="0"/>
      <w:marTop w:val="0"/>
      <w:marBottom w:val="0"/>
      <w:divBdr>
        <w:top w:val="none" w:sz="0" w:space="0" w:color="auto"/>
        <w:left w:val="none" w:sz="0" w:space="0" w:color="auto"/>
        <w:bottom w:val="none" w:sz="0" w:space="0" w:color="auto"/>
        <w:right w:val="none" w:sz="0" w:space="0" w:color="auto"/>
      </w:divBdr>
    </w:div>
    <w:div w:id="1054087910">
      <w:marLeft w:val="480"/>
      <w:marRight w:val="0"/>
      <w:marTop w:val="0"/>
      <w:marBottom w:val="0"/>
      <w:divBdr>
        <w:top w:val="none" w:sz="0" w:space="0" w:color="auto"/>
        <w:left w:val="none" w:sz="0" w:space="0" w:color="auto"/>
        <w:bottom w:val="none" w:sz="0" w:space="0" w:color="auto"/>
        <w:right w:val="none" w:sz="0" w:space="0" w:color="auto"/>
      </w:divBdr>
    </w:div>
    <w:div w:id="1054160986">
      <w:marLeft w:val="480"/>
      <w:marRight w:val="0"/>
      <w:marTop w:val="0"/>
      <w:marBottom w:val="0"/>
      <w:divBdr>
        <w:top w:val="none" w:sz="0" w:space="0" w:color="auto"/>
        <w:left w:val="none" w:sz="0" w:space="0" w:color="auto"/>
        <w:bottom w:val="none" w:sz="0" w:space="0" w:color="auto"/>
        <w:right w:val="none" w:sz="0" w:space="0" w:color="auto"/>
      </w:divBdr>
    </w:div>
    <w:div w:id="1054423759">
      <w:marLeft w:val="480"/>
      <w:marRight w:val="0"/>
      <w:marTop w:val="0"/>
      <w:marBottom w:val="0"/>
      <w:divBdr>
        <w:top w:val="none" w:sz="0" w:space="0" w:color="auto"/>
        <w:left w:val="none" w:sz="0" w:space="0" w:color="auto"/>
        <w:bottom w:val="none" w:sz="0" w:space="0" w:color="auto"/>
        <w:right w:val="none" w:sz="0" w:space="0" w:color="auto"/>
      </w:divBdr>
    </w:div>
    <w:div w:id="1054423934">
      <w:marLeft w:val="480"/>
      <w:marRight w:val="0"/>
      <w:marTop w:val="0"/>
      <w:marBottom w:val="0"/>
      <w:divBdr>
        <w:top w:val="none" w:sz="0" w:space="0" w:color="auto"/>
        <w:left w:val="none" w:sz="0" w:space="0" w:color="auto"/>
        <w:bottom w:val="none" w:sz="0" w:space="0" w:color="auto"/>
        <w:right w:val="none" w:sz="0" w:space="0" w:color="auto"/>
      </w:divBdr>
    </w:div>
    <w:div w:id="1054499432">
      <w:marLeft w:val="480"/>
      <w:marRight w:val="0"/>
      <w:marTop w:val="0"/>
      <w:marBottom w:val="0"/>
      <w:divBdr>
        <w:top w:val="none" w:sz="0" w:space="0" w:color="auto"/>
        <w:left w:val="none" w:sz="0" w:space="0" w:color="auto"/>
        <w:bottom w:val="none" w:sz="0" w:space="0" w:color="auto"/>
        <w:right w:val="none" w:sz="0" w:space="0" w:color="auto"/>
      </w:divBdr>
    </w:div>
    <w:div w:id="1054502890">
      <w:marLeft w:val="480"/>
      <w:marRight w:val="0"/>
      <w:marTop w:val="0"/>
      <w:marBottom w:val="0"/>
      <w:divBdr>
        <w:top w:val="none" w:sz="0" w:space="0" w:color="auto"/>
        <w:left w:val="none" w:sz="0" w:space="0" w:color="auto"/>
        <w:bottom w:val="none" w:sz="0" w:space="0" w:color="auto"/>
        <w:right w:val="none" w:sz="0" w:space="0" w:color="auto"/>
      </w:divBdr>
    </w:div>
    <w:div w:id="1054502926">
      <w:marLeft w:val="480"/>
      <w:marRight w:val="0"/>
      <w:marTop w:val="0"/>
      <w:marBottom w:val="0"/>
      <w:divBdr>
        <w:top w:val="none" w:sz="0" w:space="0" w:color="auto"/>
        <w:left w:val="none" w:sz="0" w:space="0" w:color="auto"/>
        <w:bottom w:val="none" w:sz="0" w:space="0" w:color="auto"/>
        <w:right w:val="none" w:sz="0" w:space="0" w:color="auto"/>
      </w:divBdr>
    </w:div>
    <w:div w:id="1054624455">
      <w:marLeft w:val="480"/>
      <w:marRight w:val="0"/>
      <w:marTop w:val="0"/>
      <w:marBottom w:val="0"/>
      <w:divBdr>
        <w:top w:val="none" w:sz="0" w:space="0" w:color="auto"/>
        <w:left w:val="none" w:sz="0" w:space="0" w:color="auto"/>
        <w:bottom w:val="none" w:sz="0" w:space="0" w:color="auto"/>
        <w:right w:val="none" w:sz="0" w:space="0" w:color="auto"/>
      </w:divBdr>
    </w:div>
    <w:div w:id="1054697328">
      <w:marLeft w:val="480"/>
      <w:marRight w:val="0"/>
      <w:marTop w:val="0"/>
      <w:marBottom w:val="0"/>
      <w:divBdr>
        <w:top w:val="none" w:sz="0" w:space="0" w:color="auto"/>
        <w:left w:val="none" w:sz="0" w:space="0" w:color="auto"/>
        <w:bottom w:val="none" w:sz="0" w:space="0" w:color="auto"/>
        <w:right w:val="none" w:sz="0" w:space="0" w:color="auto"/>
      </w:divBdr>
    </w:div>
    <w:div w:id="1054698365">
      <w:marLeft w:val="480"/>
      <w:marRight w:val="0"/>
      <w:marTop w:val="0"/>
      <w:marBottom w:val="0"/>
      <w:divBdr>
        <w:top w:val="none" w:sz="0" w:space="0" w:color="auto"/>
        <w:left w:val="none" w:sz="0" w:space="0" w:color="auto"/>
        <w:bottom w:val="none" w:sz="0" w:space="0" w:color="auto"/>
        <w:right w:val="none" w:sz="0" w:space="0" w:color="auto"/>
      </w:divBdr>
    </w:div>
    <w:div w:id="1054698629">
      <w:marLeft w:val="480"/>
      <w:marRight w:val="0"/>
      <w:marTop w:val="0"/>
      <w:marBottom w:val="0"/>
      <w:divBdr>
        <w:top w:val="none" w:sz="0" w:space="0" w:color="auto"/>
        <w:left w:val="none" w:sz="0" w:space="0" w:color="auto"/>
        <w:bottom w:val="none" w:sz="0" w:space="0" w:color="auto"/>
        <w:right w:val="none" w:sz="0" w:space="0" w:color="auto"/>
      </w:divBdr>
    </w:div>
    <w:div w:id="1054698789">
      <w:marLeft w:val="480"/>
      <w:marRight w:val="0"/>
      <w:marTop w:val="0"/>
      <w:marBottom w:val="0"/>
      <w:divBdr>
        <w:top w:val="none" w:sz="0" w:space="0" w:color="auto"/>
        <w:left w:val="none" w:sz="0" w:space="0" w:color="auto"/>
        <w:bottom w:val="none" w:sz="0" w:space="0" w:color="auto"/>
        <w:right w:val="none" w:sz="0" w:space="0" w:color="auto"/>
      </w:divBdr>
    </w:div>
    <w:div w:id="1054812394">
      <w:marLeft w:val="480"/>
      <w:marRight w:val="0"/>
      <w:marTop w:val="0"/>
      <w:marBottom w:val="0"/>
      <w:divBdr>
        <w:top w:val="none" w:sz="0" w:space="0" w:color="auto"/>
        <w:left w:val="none" w:sz="0" w:space="0" w:color="auto"/>
        <w:bottom w:val="none" w:sz="0" w:space="0" w:color="auto"/>
        <w:right w:val="none" w:sz="0" w:space="0" w:color="auto"/>
      </w:divBdr>
    </w:div>
    <w:div w:id="1054815060">
      <w:marLeft w:val="480"/>
      <w:marRight w:val="0"/>
      <w:marTop w:val="0"/>
      <w:marBottom w:val="0"/>
      <w:divBdr>
        <w:top w:val="none" w:sz="0" w:space="0" w:color="auto"/>
        <w:left w:val="none" w:sz="0" w:space="0" w:color="auto"/>
        <w:bottom w:val="none" w:sz="0" w:space="0" w:color="auto"/>
        <w:right w:val="none" w:sz="0" w:space="0" w:color="auto"/>
      </w:divBdr>
    </w:div>
    <w:div w:id="1054885559">
      <w:marLeft w:val="480"/>
      <w:marRight w:val="0"/>
      <w:marTop w:val="0"/>
      <w:marBottom w:val="0"/>
      <w:divBdr>
        <w:top w:val="none" w:sz="0" w:space="0" w:color="auto"/>
        <w:left w:val="none" w:sz="0" w:space="0" w:color="auto"/>
        <w:bottom w:val="none" w:sz="0" w:space="0" w:color="auto"/>
        <w:right w:val="none" w:sz="0" w:space="0" w:color="auto"/>
      </w:divBdr>
    </w:div>
    <w:div w:id="1054887809">
      <w:marLeft w:val="480"/>
      <w:marRight w:val="0"/>
      <w:marTop w:val="0"/>
      <w:marBottom w:val="0"/>
      <w:divBdr>
        <w:top w:val="none" w:sz="0" w:space="0" w:color="auto"/>
        <w:left w:val="none" w:sz="0" w:space="0" w:color="auto"/>
        <w:bottom w:val="none" w:sz="0" w:space="0" w:color="auto"/>
        <w:right w:val="none" w:sz="0" w:space="0" w:color="auto"/>
      </w:divBdr>
    </w:div>
    <w:div w:id="1054888873">
      <w:marLeft w:val="480"/>
      <w:marRight w:val="0"/>
      <w:marTop w:val="0"/>
      <w:marBottom w:val="0"/>
      <w:divBdr>
        <w:top w:val="none" w:sz="0" w:space="0" w:color="auto"/>
        <w:left w:val="none" w:sz="0" w:space="0" w:color="auto"/>
        <w:bottom w:val="none" w:sz="0" w:space="0" w:color="auto"/>
        <w:right w:val="none" w:sz="0" w:space="0" w:color="auto"/>
      </w:divBdr>
    </w:div>
    <w:div w:id="1054961050">
      <w:marLeft w:val="480"/>
      <w:marRight w:val="0"/>
      <w:marTop w:val="0"/>
      <w:marBottom w:val="0"/>
      <w:divBdr>
        <w:top w:val="none" w:sz="0" w:space="0" w:color="auto"/>
        <w:left w:val="none" w:sz="0" w:space="0" w:color="auto"/>
        <w:bottom w:val="none" w:sz="0" w:space="0" w:color="auto"/>
        <w:right w:val="none" w:sz="0" w:space="0" w:color="auto"/>
      </w:divBdr>
    </w:div>
    <w:div w:id="1054962192">
      <w:marLeft w:val="480"/>
      <w:marRight w:val="0"/>
      <w:marTop w:val="0"/>
      <w:marBottom w:val="0"/>
      <w:divBdr>
        <w:top w:val="none" w:sz="0" w:space="0" w:color="auto"/>
        <w:left w:val="none" w:sz="0" w:space="0" w:color="auto"/>
        <w:bottom w:val="none" w:sz="0" w:space="0" w:color="auto"/>
        <w:right w:val="none" w:sz="0" w:space="0" w:color="auto"/>
      </w:divBdr>
    </w:div>
    <w:div w:id="1054963594">
      <w:marLeft w:val="480"/>
      <w:marRight w:val="0"/>
      <w:marTop w:val="0"/>
      <w:marBottom w:val="0"/>
      <w:divBdr>
        <w:top w:val="none" w:sz="0" w:space="0" w:color="auto"/>
        <w:left w:val="none" w:sz="0" w:space="0" w:color="auto"/>
        <w:bottom w:val="none" w:sz="0" w:space="0" w:color="auto"/>
        <w:right w:val="none" w:sz="0" w:space="0" w:color="auto"/>
      </w:divBdr>
    </w:div>
    <w:div w:id="1055006213">
      <w:marLeft w:val="480"/>
      <w:marRight w:val="0"/>
      <w:marTop w:val="0"/>
      <w:marBottom w:val="0"/>
      <w:divBdr>
        <w:top w:val="none" w:sz="0" w:space="0" w:color="auto"/>
        <w:left w:val="none" w:sz="0" w:space="0" w:color="auto"/>
        <w:bottom w:val="none" w:sz="0" w:space="0" w:color="auto"/>
        <w:right w:val="none" w:sz="0" w:space="0" w:color="auto"/>
      </w:divBdr>
    </w:div>
    <w:div w:id="1055078692">
      <w:marLeft w:val="480"/>
      <w:marRight w:val="0"/>
      <w:marTop w:val="0"/>
      <w:marBottom w:val="0"/>
      <w:divBdr>
        <w:top w:val="none" w:sz="0" w:space="0" w:color="auto"/>
        <w:left w:val="none" w:sz="0" w:space="0" w:color="auto"/>
        <w:bottom w:val="none" w:sz="0" w:space="0" w:color="auto"/>
        <w:right w:val="none" w:sz="0" w:space="0" w:color="auto"/>
      </w:divBdr>
    </w:div>
    <w:div w:id="1055201596">
      <w:marLeft w:val="480"/>
      <w:marRight w:val="0"/>
      <w:marTop w:val="0"/>
      <w:marBottom w:val="0"/>
      <w:divBdr>
        <w:top w:val="none" w:sz="0" w:space="0" w:color="auto"/>
        <w:left w:val="none" w:sz="0" w:space="0" w:color="auto"/>
        <w:bottom w:val="none" w:sz="0" w:space="0" w:color="auto"/>
        <w:right w:val="none" w:sz="0" w:space="0" w:color="auto"/>
      </w:divBdr>
    </w:div>
    <w:div w:id="1055202525">
      <w:marLeft w:val="480"/>
      <w:marRight w:val="0"/>
      <w:marTop w:val="0"/>
      <w:marBottom w:val="0"/>
      <w:divBdr>
        <w:top w:val="none" w:sz="0" w:space="0" w:color="auto"/>
        <w:left w:val="none" w:sz="0" w:space="0" w:color="auto"/>
        <w:bottom w:val="none" w:sz="0" w:space="0" w:color="auto"/>
        <w:right w:val="none" w:sz="0" w:space="0" w:color="auto"/>
      </w:divBdr>
    </w:div>
    <w:div w:id="1055353828">
      <w:marLeft w:val="480"/>
      <w:marRight w:val="0"/>
      <w:marTop w:val="0"/>
      <w:marBottom w:val="0"/>
      <w:divBdr>
        <w:top w:val="none" w:sz="0" w:space="0" w:color="auto"/>
        <w:left w:val="none" w:sz="0" w:space="0" w:color="auto"/>
        <w:bottom w:val="none" w:sz="0" w:space="0" w:color="auto"/>
        <w:right w:val="none" w:sz="0" w:space="0" w:color="auto"/>
      </w:divBdr>
    </w:div>
    <w:div w:id="1055466191">
      <w:marLeft w:val="480"/>
      <w:marRight w:val="0"/>
      <w:marTop w:val="0"/>
      <w:marBottom w:val="0"/>
      <w:divBdr>
        <w:top w:val="none" w:sz="0" w:space="0" w:color="auto"/>
        <w:left w:val="none" w:sz="0" w:space="0" w:color="auto"/>
        <w:bottom w:val="none" w:sz="0" w:space="0" w:color="auto"/>
        <w:right w:val="none" w:sz="0" w:space="0" w:color="auto"/>
      </w:divBdr>
    </w:div>
    <w:div w:id="1055467417">
      <w:marLeft w:val="480"/>
      <w:marRight w:val="0"/>
      <w:marTop w:val="0"/>
      <w:marBottom w:val="0"/>
      <w:divBdr>
        <w:top w:val="none" w:sz="0" w:space="0" w:color="auto"/>
        <w:left w:val="none" w:sz="0" w:space="0" w:color="auto"/>
        <w:bottom w:val="none" w:sz="0" w:space="0" w:color="auto"/>
        <w:right w:val="none" w:sz="0" w:space="0" w:color="auto"/>
      </w:divBdr>
    </w:div>
    <w:div w:id="1055470862">
      <w:marLeft w:val="480"/>
      <w:marRight w:val="0"/>
      <w:marTop w:val="0"/>
      <w:marBottom w:val="0"/>
      <w:divBdr>
        <w:top w:val="none" w:sz="0" w:space="0" w:color="auto"/>
        <w:left w:val="none" w:sz="0" w:space="0" w:color="auto"/>
        <w:bottom w:val="none" w:sz="0" w:space="0" w:color="auto"/>
        <w:right w:val="none" w:sz="0" w:space="0" w:color="auto"/>
      </w:divBdr>
    </w:div>
    <w:div w:id="1055474230">
      <w:marLeft w:val="480"/>
      <w:marRight w:val="0"/>
      <w:marTop w:val="0"/>
      <w:marBottom w:val="0"/>
      <w:divBdr>
        <w:top w:val="none" w:sz="0" w:space="0" w:color="auto"/>
        <w:left w:val="none" w:sz="0" w:space="0" w:color="auto"/>
        <w:bottom w:val="none" w:sz="0" w:space="0" w:color="auto"/>
        <w:right w:val="none" w:sz="0" w:space="0" w:color="auto"/>
      </w:divBdr>
    </w:div>
    <w:div w:id="1055474309">
      <w:marLeft w:val="480"/>
      <w:marRight w:val="0"/>
      <w:marTop w:val="0"/>
      <w:marBottom w:val="0"/>
      <w:divBdr>
        <w:top w:val="none" w:sz="0" w:space="0" w:color="auto"/>
        <w:left w:val="none" w:sz="0" w:space="0" w:color="auto"/>
        <w:bottom w:val="none" w:sz="0" w:space="0" w:color="auto"/>
        <w:right w:val="none" w:sz="0" w:space="0" w:color="auto"/>
      </w:divBdr>
    </w:div>
    <w:div w:id="1055540879">
      <w:marLeft w:val="480"/>
      <w:marRight w:val="0"/>
      <w:marTop w:val="0"/>
      <w:marBottom w:val="0"/>
      <w:divBdr>
        <w:top w:val="none" w:sz="0" w:space="0" w:color="auto"/>
        <w:left w:val="none" w:sz="0" w:space="0" w:color="auto"/>
        <w:bottom w:val="none" w:sz="0" w:space="0" w:color="auto"/>
        <w:right w:val="none" w:sz="0" w:space="0" w:color="auto"/>
      </w:divBdr>
    </w:div>
    <w:div w:id="1055588779">
      <w:marLeft w:val="480"/>
      <w:marRight w:val="0"/>
      <w:marTop w:val="0"/>
      <w:marBottom w:val="0"/>
      <w:divBdr>
        <w:top w:val="none" w:sz="0" w:space="0" w:color="auto"/>
        <w:left w:val="none" w:sz="0" w:space="0" w:color="auto"/>
        <w:bottom w:val="none" w:sz="0" w:space="0" w:color="auto"/>
        <w:right w:val="none" w:sz="0" w:space="0" w:color="auto"/>
      </w:divBdr>
    </w:div>
    <w:div w:id="1055661339">
      <w:marLeft w:val="480"/>
      <w:marRight w:val="0"/>
      <w:marTop w:val="0"/>
      <w:marBottom w:val="0"/>
      <w:divBdr>
        <w:top w:val="none" w:sz="0" w:space="0" w:color="auto"/>
        <w:left w:val="none" w:sz="0" w:space="0" w:color="auto"/>
        <w:bottom w:val="none" w:sz="0" w:space="0" w:color="auto"/>
        <w:right w:val="none" w:sz="0" w:space="0" w:color="auto"/>
      </w:divBdr>
    </w:div>
    <w:div w:id="1055664149">
      <w:marLeft w:val="480"/>
      <w:marRight w:val="0"/>
      <w:marTop w:val="0"/>
      <w:marBottom w:val="0"/>
      <w:divBdr>
        <w:top w:val="none" w:sz="0" w:space="0" w:color="auto"/>
        <w:left w:val="none" w:sz="0" w:space="0" w:color="auto"/>
        <w:bottom w:val="none" w:sz="0" w:space="0" w:color="auto"/>
        <w:right w:val="none" w:sz="0" w:space="0" w:color="auto"/>
      </w:divBdr>
    </w:div>
    <w:div w:id="1055736770">
      <w:marLeft w:val="480"/>
      <w:marRight w:val="0"/>
      <w:marTop w:val="0"/>
      <w:marBottom w:val="0"/>
      <w:divBdr>
        <w:top w:val="none" w:sz="0" w:space="0" w:color="auto"/>
        <w:left w:val="none" w:sz="0" w:space="0" w:color="auto"/>
        <w:bottom w:val="none" w:sz="0" w:space="0" w:color="auto"/>
        <w:right w:val="none" w:sz="0" w:space="0" w:color="auto"/>
      </w:divBdr>
    </w:div>
    <w:div w:id="1055740157">
      <w:marLeft w:val="480"/>
      <w:marRight w:val="0"/>
      <w:marTop w:val="0"/>
      <w:marBottom w:val="0"/>
      <w:divBdr>
        <w:top w:val="none" w:sz="0" w:space="0" w:color="auto"/>
        <w:left w:val="none" w:sz="0" w:space="0" w:color="auto"/>
        <w:bottom w:val="none" w:sz="0" w:space="0" w:color="auto"/>
        <w:right w:val="none" w:sz="0" w:space="0" w:color="auto"/>
      </w:divBdr>
    </w:div>
    <w:div w:id="1055816033">
      <w:marLeft w:val="480"/>
      <w:marRight w:val="0"/>
      <w:marTop w:val="0"/>
      <w:marBottom w:val="0"/>
      <w:divBdr>
        <w:top w:val="none" w:sz="0" w:space="0" w:color="auto"/>
        <w:left w:val="none" w:sz="0" w:space="0" w:color="auto"/>
        <w:bottom w:val="none" w:sz="0" w:space="0" w:color="auto"/>
        <w:right w:val="none" w:sz="0" w:space="0" w:color="auto"/>
      </w:divBdr>
    </w:div>
    <w:div w:id="1055855404">
      <w:marLeft w:val="480"/>
      <w:marRight w:val="0"/>
      <w:marTop w:val="0"/>
      <w:marBottom w:val="0"/>
      <w:divBdr>
        <w:top w:val="none" w:sz="0" w:space="0" w:color="auto"/>
        <w:left w:val="none" w:sz="0" w:space="0" w:color="auto"/>
        <w:bottom w:val="none" w:sz="0" w:space="0" w:color="auto"/>
        <w:right w:val="none" w:sz="0" w:space="0" w:color="auto"/>
      </w:divBdr>
    </w:div>
    <w:div w:id="1055856837">
      <w:marLeft w:val="480"/>
      <w:marRight w:val="0"/>
      <w:marTop w:val="0"/>
      <w:marBottom w:val="0"/>
      <w:divBdr>
        <w:top w:val="none" w:sz="0" w:space="0" w:color="auto"/>
        <w:left w:val="none" w:sz="0" w:space="0" w:color="auto"/>
        <w:bottom w:val="none" w:sz="0" w:space="0" w:color="auto"/>
        <w:right w:val="none" w:sz="0" w:space="0" w:color="auto"/>
      </w:divBdr>
    </w:div>
    <w:div w:id="1055860170">
      <w:marLeft w:val="480"/>
      <w:marRight w:val="0"/>
      <w:marTop w:val="0"/>
      <w:marBottom w:val="0"/>
      <w:divBdr>
        <w:top w:val="none" w:sz="0" w:space="0" w:color="auto"/>
        <w:left w:val="none" w:sz="0" w:space="0" w:color="auto"/>
        <w:bottom w:val="none" w:sz="0" w:space="0" w:color="auto"/>
        <w:right w:val="none" w:sz="0" w:space="0" w:color="auto"/>
      </w:divBdr>
    </w:div>
    <w:div w:id="1055928669">
      <w:marLeft w:val="480"/>
      <w:marRight w:val="0"/>
      <w:marTop w:val="0"/>
      <w:marBottom w:val="0"/>
      <w:divBdr>
        <w:top w:val="none" w:sz="0" w:space="0" w:color="auto"/>
        <w:left w:val="none" w:sz="0" w:space="0" w:color="auto"/>
        <w:bottom w:val="none" w:sz="0" w:space="0" w:color="auto"/>
        <w:right w:val="none" w:sz="0" w:space="0" w:color="auto"/>
      </w:divBdr>
    </w:div>
    <w:div w:id="1055929184">
      <w:marLeft w:val="480"/>
      <w:marRight w:val="0"/>
      <w:marTop w:val="0"/>
      <w:marBottom w:val="0"/>
      <w:divBdr>
        <w:top w:val="none" w:sz="0" w:space="0" w:color="auto"/>
        <w:left w:val="none" w:sz="0" w:space="0" w:color="auto"/>
        <w:bottom w:val="none" w:sz="0" w:space="0" w:color="auto"/>
        <w:right w:val="none" w:sz="0" w:space="0" w:color="auto"/>
      </w:divBdr>
    </w:div>
    <w:div w:id="1056002967">
      <w:marLeft w:val="480"/>
      <w:marRight w:val="0"/>
      <w:marTop w:val="0"/>
      <w:marBottom w:val="0"/>
      <w:divBdr>
        <w:top w:val="none" w:sz="0" w:space="0" w:color="auto"/>
        <w:left w:val="none" w:sz="0" w:space="0" w:color="auto"/>
        <w:bottom w:val="none" w:sz="0" w:space="0" w:color="auto"/>
        <w:right w:val="none" w:sz="0" w:space="0" w:color="auto"/>
      </w:divBdr>
    </w:div>
    <w:div w:id="1056007742">
      <w:marLeft w:val="480"/>
      <w:marRight w:val="0"/>
      <w:marTop w:val="0"/>
      <w:marBottom w:val="0"/>
      <w:divBdr>
        <w:top w:val="none" w:sz="0" w:space="0" w:color="auto"/>
        <w:left w:val="none" w:sz="0" w:space="0" w:color="auto"/>
        <w:bottom w:val="none" w:sz="0" w:space="0" w:color="auto"/>
        <w:right w:val="none" w:sz="0" w:space="0" w:color="auto"/>
      </w:divBdr>
    </w:div>
    <w:div w:id="1056008044">
      <w:marLeft w:val="480"/>
      <w:marRight w:val="0"/>
      <w:marTop w:val="0"/>
      <w:marBottom w:val="0"/>
      <w:divBdr>
        <w:top w:val="none" w:sz="0" w:space="0" w:color="auto"/>
        <w:left w:val="none" w:sz="0" w:space="0" w:color="auto"/>
        <w:bottom w:val="none" w:sz="0" w:space="0" w:color="auto"/>
        <w:right w:val="none" w:sz="0" w:space="0" w:color="auto"/>
      </w:divBdr>
    </w:div>
    <w:div w:id="1056009604">
      <w:marLeft w:val="480"/>
      <w:marRight w:val="0"/>
      <w:marTop w:val="0"/>
      <w:marBottom w:val="0"/>
      <w:divBdr>
        <w:top w:val="none" w:sz="0" w:space="0" w:color="auto"/>
        <w:left w:val="none" w:sz="0" w:space="0" w:color="auto"/>
        <w:bottom w:val="none" w:sz="0" w:space="0" w:color="auto"/>
        <w:right w:val="none" w:sz="0" w:space="0" w:color="auto"/>
      </w:divBdr>
    </w:div>
    <w:div w:id="1056051768">
      <w:marLeft w:val="480"/>
      <w:marRight w:val="0"/>
      <w:marTop w:val="0"/>
      <w:marBottom w:val="0"/>
      <w:divBdr>
        <w:top w:val="none" w:sz="0" w:space="0" w:color="auto"/>
        <w:left w:val="none" w:sz="0" w:space="0" w:color="auto"/>
        <w:bottom w:val="none" w:sz="0" w:space="0" w:color="auto"/>
        <w:right w:val="none" w:sz="0" w:space="0" w:color="auto"/>
      </w:divBdr>
    </w:div>
    <w:div w:id="1056053490">
      <w:marLeft w:val="480"/>
      <w:marRight w:val="0"/>
      <w:marTop w:val="0"/>
      <w:marBottom w:val="0"/>
      <w:divBdr>
        <w:top w:val="none" w:sz="0" w:space="0" w:color="auto"/>
        <w:left w:val="none" w:sz="0" w:space="0" w:color="auto"/>
        <w:bottom w:val="none" w:sz="0" w:space="0" w:color="auto"/>
        <w:right w:val="none" w:sz="0" w:space="0" w:color="auto"/>
      </w:divBdr>
    </w:div>
    <w:div w:id="1056078529">
      <w:marLeft w:val="480"/>
      <w:marRight w:val="0"/>
      <w:marTop w:val="0"/>
      <w:marBottom w:val="0"/>
      <w:divBdr>
        <w:top w:val="none" w:sz="0" w:space="0" w:color="auto"/>
        <w:left w:val="none" w:sz="0" w:space="0" w:color="auto"/>
        <w:bottom w:val="none" w:sz="0" w:space="0" w:color="auto"/>
        <w:right w:val="none" w:sz="0" w:space="0" w:color="auto"/>
      </w:divBdr>
    </w:div>
    <w:div w:id="1056078618">
      <w:marLeft w:val="480"/>
      <w:marRight w:val="0"/>
      <w:marTop w:val="0"/>
      <w:marBottom w:val="0"/>
      <w:divBdr>
        <w:top w:val="none" w:sz="0" w:space="0" w:color="auto"/>
        <w:left w:val="none" w:sz="0" w:space="0" w:color="auto"/>
        <w:bottom w:val="none" w:sz="0" w:space="0" w:color="auto"/>
        <w:right w:val="none" w:sz="0" w:space="0" w:color="auto"/>
      </w:divBdr>
    </w:div>
    <w:div w:id="1056124002">
      <w:marLeft w:val="480"/>
      <w:marRight w:val="0"/>
      <w:marTop w:val="0"/>
      <w:marBottom w:val="0"/>
      <w:divBdr>
        <w:top w:val="none" w:sz="0" w:space="0" w:color="auto"/>
        <w:left w:val="none" w:sz="0" w:space="0" w:color="auto"/>
        <w:bottom w:val="none" w:sz="0" w:space="0" w:color="auto"/>
        <w:right w:val="none" w:sz="0" w:space="0" w:color="auto"/>
      </w:divBdr>
    </w:div>
    <w:div w:id="1056127276">
      <w:marLeft w:val="480"/>
      <w:marRight w:val="0"/>
      <w:marTop w:val="0"/>
      <w:marBottom w:val="0"/>
      <w:divBdr>
        <w:top w:val="none" w:sz="0" w:space="0" w:color="auto"/>
        <w:left w:val="none" w:sz="0" w:space="0" w:color="auto"/>
        <w:bottom w:val="none" w:sz="0" w:space="0" w:color="auto"/>
        <w:right w:val="none" w:sz="0" w:space="0" w:color="auto"/>
      </w:divBdr>
    </w:div>
    <w:div w:id="1056129526">
      <w:marLeft w:val="480"/>
      <w:marRight w:val="0"/>
      <w:marTop w:val="0"/>
      <w:marBottom w:val="0"/>
      <w:divBdr>
        <w:top w:val="none" w:sz="0" w:space="0" w:color="auto"/>
        <w:left w:val="none" w:sz="0" w:space="0" w:color="auto"/>
        <w:bottom w:val="none" w:sz="0" w:space="0" w:color="auto"/>
        <w:right w:val="none" w:sz="0" w:space="0" w:color="auto"/>
      </w:divBdr>
    </w:div>
    <w:div w:id="1056274115">
      <w:marLeft w:val="480"/>
      <w:marRight w:val="0"/>
      <w:marTop w:val="0"/>
      <w:marBottom w:val="0"/>
      <w:divBdr>
        <w:top w:val="none" w:sz="0" w:space="0" w:color="auto"/>
        <w:left w:val="none" w:sz="0" w:space="0" w:color="auto"/>
        <w:bottom w:val="none" w:sz="0" w:space="0" w:color="auto"/>
        <w:right w:val="none" w:sz="0" w:space="0" w:color="auto"/>
      </w:divBdr>
    </w:div>
    <w:div w:id="1056319518">
      <w:marLeft w:val="480"/>
      <w:marRight w:val="0"/>
      <w:marTop w:val="0"/>
      <w:marBottom w:val="0"/>
      <w:divBdr>
        <w:top w:val="none" w:sz="0" w:space="0" w:color="auto"/>
        <w:left w:val="none" w:sz="0" w:space="0" w:color="auto"/>
        <w:bottom w:val="none" w:sz="0" w:space="0" w:color="auto"/>
        <w:right w:val="none" w:sz="0" w:space="0" w:color="auto"/>
      </w:divBdr>
    </w:div>
    <w:div w:id="1056392637">
      <w:marLeft w:val="480"/>
      <w:marRight w:val="0"/>
      <w:marTop w:val="0"/>
      <w:marBottom w:val="0"/>
      <w:divBdr>
        <w:top w:val="none" w:sz="0" w:space="0" w:color="auto"/>
        <w:left w:val="none" w:sz="0" w:space="0" w:color="auto"/>
        <w:bottom w:val="none" w:sz="0" w:space="0" w:color="auto"/>
        <w:right w:val="none" w:sz="0" w:space="0" w:color="auto"/>
      </w:divBdr>
    </w:div>
    <w:div w:id="1056584837">
      <w:marLeft w:val="480"/>
      <w:marRight w:val="0"/>
      <w:marTop w:val="0"/>
      <w:marBottom w:val="0"/>
      <w:divBdr>
        <w:top w:val="none" w:sz="0" w:space="0" w:color="auto"/>
        <w:left w:val="none" w:sz="0" w:space="0" w:color="auto"/>
        <w:bottom w:val="none" w:sz="0" w:space="0" w:color="auto"/>
        <w:right w:val="none" w:sz="0" w:space="0" w:color="auto"/>
      </w:divBdr>
    </w:div>
    <w:div w:id="1056591306">
      <w:marLeft w:val="480"/>
      <w:marRight w:val="0"/>
      <w:marTop w:val="0"/>
      <w:marBottom w:val="0"/>
      <w:divBdr>
        <w:top w:val="none" w:sz="0" w:space="0" w:color="auto"/>
        <w:left w:val="none" w:sz="0" w:space="0" w:color="auto"/>
        <w:bottom w:val="none" w:sz="0" w:space="0" w:color="auto"/>
        <w:right w:val="none" w:sz="0" w:space="0" w:color="auto"/>
      </w:divBdr>
    </w:div>
    <w:div w:id="1056661303">
      <w:marLeft w:val="480"/>
      <w:marRight w:val="0"/>
      <w:marTop w:val="0"/>
      <w:marBottom w:val="0"/>
      <w:divBdr>
        <w:top w:val="none" w:sz="0" w:space="0" w:color="auto"/>
        <w:left w:val="none" w:sz="0" w:space="0" w:color="auto"/>
        <w:bottom w:val="none" w:sz="0" w:space="0" w:color="auto"/>
        <w:right w:val="none" w:sz="0" w:space="0" w:color="auto"/>
      </w:divBdr>
    </w:div>
    <w:div w:id="1056661763">
      <w:marLeft w:val="480"/>
      <w:marRight w:val="0"/>
      <w:marTop w:val="0"/>
      <w:marBottom w:val="0"/>
      <w:divBdr>
        <w:top w:val="none" w:sz="0" w:space="0" w:color="auto"/>
        <w:left w:val="none" w:sz="0" w:space="0" w:color="auto"/>
        <w:bottom w:val="none" w:sz="0" w:space="0" w:color="auto"/>
        <w:right w:val="none" w:sz="0" w:space="0" w:color="auto"/>
      </w:divBdr>
    </w:div>
    <w:div w:id="1056775644">
      <w:marLeft w:val="480"/>
      <w:marRight w:val="0"/>
      <w:marTop w:val="0"/>
      <w:marBottom w:val="0"/>
      <w:divBdr>
        <w:top w:val="none" w:sz="0" w:space="0" w:color="auto"/>
        <w:left w:val="none" w:sz="0" w:space="0" w:color="auto"/>
        <w:bottom w:val="none" w:sz="0" w:space="0" w:color="auto"/>
        <w:right w:val="none" w:sz="0" w:space="0" w:color="auto"/>
      </w:divBdr>
    </w:div>
    <w:div w:id="1056852145">
      <w:marLeft w:val="480"/>
      <w:marRight w:val="0"/>
      <w:marTop w:val="0"/>
      <w:marBottom w:val="0"/>
      <w:divBdr>
        <w:top w:val="none" w:sz="0" w:space="0" w:color="auto"/>
        <w:left w:val="none" w:sz="0" w:space="0" w:color="auto"/>
        <w:bottom w:val="none" w:sz="0" w:space="0" w:color="auto"/>
        <w:right w:val="none" w:sz="0" w:space="0" w:color="auto"/>
      </w:divBdr>
    </w:div>
    <w:div w:id="1056854065">
      <w:marLeft w:val="480"/>
      <w:marRight w:val="0"/>
      <w:marTop w:val="0"/>
      <w:marBottom w:val="0"/>
      <w:divBdr>
        <w:top w:val="none" w:sz="0" w:space="0" w:color="auto"/>
        <w:left w:val="none" w:sz="0" w:space="0" w:color="auto"/>
        <w:bottom w:val="none" w:sz="0" w:space="0" w:color="auto"/>
        <w:right w:val="none" w:sz="0" w:space="0" w:color="auto"/>
      </w:divBdr>
    </w:div>
    <w:div w:id="1056854874">
      <w:marLeft w:val="480"/>
      <w:marRight w:val="0"/>
      <w:marTop w:val="0"/>
      <w:marBottom w:val="0"/>
      <w:divBdr>
        <w:top w:val="none" w:sz="0" w:space="0" w:color="auto"/>
        <w:left w:val="none" w:sz="0" w:space="0" w:color="auto"/>
        <w:bottom w:val="none" w:sz="0" w:space="0" w:color="auto"/>
        <w:right w:val="none" w:sz="0" w:space="0" w:color="auto"/>
      </w:divBdr>
    </w:div>
    <w:div w:id="1056855443">
      <w:marLeft w:val="480"/>
      <w:marRight w:val="0"/>
      <w:marTop w:val="0"/>
      <w:marBottom w:val="0"/>
      <w:divBdr>
        <w:top w:val="none" w:sz="0" w:space="0" w:color="auto"/>
        <w:left w:val="none" w:sz="0" w:space="0" w:color="auto"/>
        <w:bottom w:val="none" w:sz="0" w:space="0" w:color="auto"/>
        <w:right w:val="none" w:sz="0" w:space="0" w:color="auto"/>
      </w:divBdr>
    </w:div>
    <w:div w:id="1056860242">
      <w:marLeft w:val="480"/>
      <w:marRight w:val="0"/>
      <w:marTop w:val="0"/>
      <w:marBottom w:val="0"/>
      <w:divBdr>
        <w:top w:val="none" w:sz="0" w:space="0" w:color="auto"/>
        <w:left w:val="none" w:sz="0" w:space="0" w:color="auto"/>
        <w:bottom w:val="none" w:sz="0" w:space="0" w:color="auto"/>
        <w:right w:val="none" w:sz="0" w:space="0" w:color="auto"/>
      </w:divBdr>
    </w:div>
    <w:div w:id="1056903306">
      <w:marLeft w:val="480"/>
      <w:marRight w:val="0"/>
      <w:marTop w:val="0"/>
      <w:marBottom w:val="0"/>
      <w:divBdr>
        <w:top w:val="none" w:sz="0" w:space="0" w:color="auto"/>
        <w:left w:val="none" w:sz="0" w:space="0" w:color="auto"/>
        <w:bottom w:val="none" w:sz="0" w:space="0" w:color="auto"/>
        <w:right w:val="none" w:sz="0" w:space="0" w:color="auto"/>
      </w:divBdr>
    </w:div>
    <w:div w:id="1056927653">
      <w:marLeft w:val="480"/>
      <w:marRight w:val="0"/>
      <w:marTop w:val="0"/>
      <w:marBottom w:val="0"/>
      <w:divBdr>
        <w:top w:val="none" w:sz="0" w:space="0" w:color="auto"/>
        <w:left w:val="none" w:sz="0" w:space="0" w:color="auto"/>
        <w:bottom w:val="none" w:sz="0" w:space="0" w:color="auto"/>
        <w:right w:val="none" w:sz="0" w:space="0" w:color="auto"/>
      </w:divBdr>
    </w:div>
    <w:div w:id="1056929213">
      <w:marLeft w:val="480"/>
      <w:marRight w:val="0"/>
      <w:marTop w:val="0"/>
      <w:marBottom w:val="0"/>
      <w:divBdr>
        <w:top w:val="none" w:sz="0" w:space="0" w:color="auto"/>
        <w:left w:val="none" w:sz="0" w:space="0" w:color="auto"/>
        <w:bottom w:val="none" w:sz="0" w:space="0" w:color="auto"/>
        <w:right w:val="none" w:sz="0" w:space="0" w:color="auto"/>
      </w:divBdr>
    </w:div>
    <w:div w:id="1056973455">
      <w:marLeft w:val="480"/>
      <w:marRight w:val="0"/>
      <w:marTop w:val="0"/>
      <w:marBottom w:val="0"/>
      <w:divBdr>
        <w:top w:val="none" w:sz="0" w:space="0" w:color="auto"/>
        <w:left w:val="none" w:sz="0" w:space="0" w:color="auto"/>
        <w:bottom w:val="none" w:sz="0" w:space="0" w:color="auto"/>
        <w:right w:val="none" w:sz="0" w:space="0" w:color="auto"/>
      </w:divBdr>
    </w:div>
    <w:div w:id="1056978051">
      <w:marLeft w:val="480"/>
      <w:marRight w:val="0"/>
      <w:marTop w:val="0"/>
      <w:marBottom w:val="0"/>
      <w:divBdr>
        <w:top w:val="none" w:sz="0" w:space="0" w:color="auto"/>
        <w:left w:val="none" w:sz="0" w:space="0" w:color="auto"/>
        <w:bottom w:val="none" w:sz="0" w:space="0" w:color="auto"/>
        <w:right w:val="none" w:sz="0" w:space="0" w:color="auto"/>
      </w:divBdr>
    </w:div>
    <w:div w:id="1056978122">
      <w:marLeft w:val="480"/>
      <w:marRight w:val="0"/>
      <w:marTop w:val="0"/>
      <w:marBottom w:val="0"/>
      <w:divBdr>
        <w:top w:val="none" w:sz="0" w:space="0" w:color="auto"/>
        <w:left w:val="none" w:sz="0" w:space="0" w:color="auto"/>
        <w:bottom w:val="none" w:sz="0" w:space="0" w:color="auto"/>
        <w:right w:val="none" w:sz="0" w:space="0" w:color="auto"/>
      </w:divBdr>
    </w:div>
    <w:div w:id="1057047344">
      <w:marLeft w:val="480"/>
      <w:marRight w:val="0"/>
      <w:marTop w:val="0"/>
      <w:marBottom w:val="0"/>
      <w:divBdr>
        <w:top w:val="none" w:sz="0" w:space="0" w:color="auto"/>
        <w:left w:val="none" w:sz="0" w:space="0" w:color="auto"/>
        <w:bottom w:val="none" w:sz="0" w:space="0" w:color="auto"/>
        <w:right w:val="none" w:sz="0" w:space="0" w:color="auto"/>
      </w:divBdr>
    </w:div>
    <w:div w:id="1057120262">
      <w:marLeft w:val="480"/>
      <w:marRight w:val="0"/>
      <w:marTop w:val="0"/>
      <w:marBottom w:val="0"/>
      <w:divBdr>
        <w:top w:val="none" w:sz="0" w:space="0" w:color="auto"/>
        <w:left w:val="none" w:sz="0" w:space="0" w:color="auto"/>
        <w:bottom w:val="none" w:sz="0" w:space="0" w:color="auto"/>
        <w:right w:val="none" w:sz="0" w:space="0" w:color="auto"/>
      </w:divBdr>
    </w:div>
    <w:div w:id="1057123001">
      <w:marLeft w:val="480"/>
      <w:marRight w:val="0"/>
      <w:marTop w:val="0"/>
      <w:marBottom w:val="0"/>
      <w:divBdr>
        <w:top w:val="none" w:sz="0" w:space="0" w:color="auto"/>
        <w:left w:val="none" w:sz="0" w:space="0" w:color="auto"/>
        <w:bottom w:val="none" w:sz="0" w:space="0" w:color="auto"/>
        <w:right w:val="none" w:sz="0" w:space="0" w:color="auto"/>
      </w:divBdr>
    </w:div>
    <w:div w:id="1057126353">
      <w:marLeft w:val="480"/>
      <w:marRight w:val="0"/>
      <w:marTop w:val="0"/>
      <w:marBottom w:val="0"/>
      <w:divBdr>
        <w:top w:val="none" w:sz="0" w:space="0" w:color="auto"/>
        <w:left w:val="none" w:sz="0" w:space="0" w:color="auto"/>
        <w:bottom w:val="none" w:sz="0" w:space="0" w:color="auto"/>
        <w:right w:val="none" w:sz="0" w:space="0" w:color="auto"/>
      </w:divBdr>
    </w:div>
    <w:div w:id="1057164477">
      <w:marLeft w:val="480"/>
      <w:marRight w:val="0"/>
      <w:marTop w:val="0"/>
      <w:marBottom w:val="0"/>
      <w:divBdr>
        <w:top w:val="none" w:sz="0" w:space="0" w:color="auto"/>
        <w:left w:val="none" w:sz="0" w:space="0" w:color="auto"/>
        <w:bottom w:val="none" w:sz="0" w:space="0" w:color="auto"/>
        <w:right w:val="none" w:sz="0" w:space="0" w:color="auto"/>
      </w:divBdr>
    </w:div>
    <w:div w:id="1057165867">
      <w:marLeft w:val="480"/>
      <w:marRight w:val="0"/>
      <w:marTop w:val="0"/>
      <w:marBottom w:val="0"/>
      <w:divBdr>
        <w:top w:val="none" w:sz="0" w:space="0" w:color="auto"/>
        <w:left w:val="none" w:sz="0" w:space="0" w:color="auto"/>
        <w:bottom w:val="none" w:sz="0" w:space="0" w:color="auto"/>
        <w:right w:val="none" w:sz="0" w:space="0" w:color="auto"/>
      </w:divBdr>
    </w:div>
    <w:div w:id="1057238401">
      <w:marLeft w:val="480"/>
      <w:marRight w:val="0"/>
      <w:marTop w:val="0"/>
      <w:marBottom w:val="0"/>
      <w:divBdr>
        <w:top w:val="none" w:sz="0" w:space="0" w:color="auto"/>
        <w:left w:val="none" w:sz="0" w:space="0" w:color="auto"/>
        <w:bottom w:val="none" w:sz="0" w:space="0" w:color="auto"/>
        <w:right w:val="none" w:sz="0" w:space="0" w:color="auto"/>
      </w:divBdr>
    </w:div>
    <w:div w:id="1057319174">
      <w:marLeft w:val="480"/>
      <w:marRight w:val="0"/>
      <w:marTop w:val="0"/>
      <w:marBottom w:val="0"/>
      <w:divBdr>
        <w:top w:val="none" w:sz="0" w:space="0" w:color="auto"/>
        <w:left w:val="none" w:sz="0" w:space="0" w:color="auto"/>
        <w:bottom w:val="none" w:sz="0" w:space="0" w:color="auto"/>
        <w:right w:val="none" w:sz="0" w:space="0" w:color="auto"/>
      </w:divBdr>
    </w:div>
    <w:div w:id="1057388554">
      <w:marLeft w:val="480"/>
      <w:marRight w:val="0"/>
      <w:marTop w:val="0"/>
      <w:marBottom w:val="0"/>
      <w:divBdr>
        <w:top w:val="none" w:sz="0" w:space="0" w:color="auto"/>
        <w:left w:val="none" w:sz="0" w:space="0" w:color="auto"/>
        <w:bottom w:val="none" w:sz="0" w:space="0" w:color="auto"/>
        <w:right w:val="none" w:sz="0" w:space="0" w:color="auto"/>
      </w:divBdr>
    </w:div>
    <w:div w:id="1057508636">
      <w:marLeft w:val="480"/>
      <w:marRight w:val="0"/>
      <w:marTop w:val="0"/>
      <w:marBottom w:val="0"/>
      <w:divBdr>
        <w:top w:val="none" w:sz="0" w:space="0" w:color="auto"/>
        <w:left w:val="none" w:sz="0" w:space="0" w:color="auto"/>
        <w:bottom w:val="none" w:sz="0" w:space="0" w:color="auto"/>
        <w:right w:val="none" w:sz="0" w:space="0" w:color="auto"/>
      </w:divBdr>
    </w:div>
    <w:div w:id="1057510526">
      <w:marLeft w:val="480"/>
      <w:marRight w:val="0"/>
      <w:marTop w:val="0"/>
      <w:marBottom w:val="0"/>
      <w:divBdr>
        <w:top w:val="none" w:sz="0" w:space="0" w:color="auto"/>
        <w:left w:val="none" w:sz="0" w:space="0" w:color="auto"/>
        <w:bottom w:val="none" w:sz="0" w:space="0" w:color="auto"/>
        <w:right w:val="none" w:sz="0" w:space="0" w:color="auto"/>
      </w:divBdr>
    </w:div>
    <w:div w:id="1057556885">
      <w:marLeft w:val="480"/>
      <w:marRight w:val="0"/>
      <w:marTop w:val="0"/>
      <w:marBottom w:val="0"/>
      <w:divBdr>
        <w:top w:val="none" w:sz="0" w:space="0" w:color="auto"/>
        <w:left w:val="none" w:sz="0" w:space="0" w:color="auto"/>
        <w:bottom w:val="none" w:sz="0" w:space="0" w:color="auto"/>
        <w:right w:val="none" w:sz="0" w:space="0" w:color="auto"/>
      </w:divBdr>
    </w:div>
    <w:div w:id="1057584628">
      <w:marLeft w:val="480"/>
      <w:marRight w:val="0"/>
      <w:marTop w:val="0"/>
      <w:marBottom w:val="0"/>
      <w:divBdr>
        <w:top w:val="none" w:sz="0" w:space="0" w:color="auto"/>
        <w:left w:val="none" w:sz="0" w:space="0" w:color="auto"/>
        <w:bottom w:val="none" w:sz="0" w:space="0" w:color="auto"/>
        <w:right w:val="none" w:sz="0" w:space="0" w:color="auto"/>
      </w:divBdr>
    </w:div>
    <w:div w:id="1057629579">
      <w:marLeft w:val="480"/>
      <w:marRight w:val="0"/>
      <w:marTop w:val="0"/>
      <w:marBottom w:val="0"/>
      <w:divBdr>
        <w:top w:val="none" w:sz="0" w:space="0" w:color="auto"/>
        <w:left w:val="none" w:sz="0" w:space="0" w:color="auto"/>
        <w:bottom w:val="none" w:sz="0" w:space="0" w:color="auto"/>
        <w:right w:val="none" w:sz="0" w:space="0" w:color="auto"/>
      </w:divBdr>
    </w:div>
    <w:div w:id="1057701769">
      <w:marLeft w:val="480"/>
      <w:marRight w:val="0"/>
      <w:marTop w:val="0"/>
      <w:marBottom w:val="0"/>
      <w:divBdr>
        <w:top w:val="none" w:sz="0" w:space="0" w:color="auto"/>
        <w:left w:val="none" w:sz="0" w:space="0" w:color="auto"/>
        <w:bottom w:val="none" w:sz="0" w:space="0" w:color="auto"/>
        <w:right w:val="none" w:sz="0" w:space="0" w:color="auto"/>
      </w:divBdr>
    </w:div>
    <w:div w:id="1057775932">
      <w:marLeft w:val="480"/>
      <w:marRight w:val="0"/>
      <w:marTop w:val="0"/>
      <w:marBottom w:val="0"/>
      <w:divBdr>
        <w:top w:val="none" w:sz="0" w:space="0" w:color="auto"/>
        <w:left w:val="none" w:sz="0" w:space="0" w:color="auto"/>
        <w:bottom w:val="none" w:sz="0" w:space="0" w:color="auto"/>
        <w:right w:val="none" w:sz="0" w:space="0" w:color="auto"/>
      </w:divBdr>
    </w:div>
    <w:div w:id="1057780677">
      <w:marLeft w:val="480"/>
      <w:marRight w:val="0"/>
      <w:marTop w:val="0"/>
      <w:marBottom w:val="0"/>
      <w:divBdr>
        <w:top w:val="none" w:sz="0" w:space="0" w:color="auto"/>
        <w:left w:val="none" w:sz="0" w:space="0" w:color="auto"/>
        <w:bottom w:val="none" w:sz="0" w:space="0" w:color="auto"/>
        <w:right w:val="none" w:sz="0" w:space="0" w:color="auto"/>
      </w:divBdr>
    </w:div>
    <w:div w:id="1057893083">
      <w:marLeft w:val="480"/>
      <w:marRight w:val="0"/>
      <w:marTop w:val="0"/>
      <w:marBottom w:val="0"/>
      <w:divBdr>
        <w:top w:val="none" w:sz="0" w:space="0" w:color="auto"/>
        <w:left w:val="none" w:sz="0" w:space="0" w:color="auto"/>
        <w:bottom w:val="none" w:sz="0" w:space="0" w:color="auto"/>
        <w:right w:val="none" w:sz="0" w:space="0" w:color="auto"/>
      </w:divBdr>
    </w:div>
    <w:div w:id="1057900854">
      <w:marLeft w:val="480"/>
      <w:marRight w:val="0"/>
      <w:marTop w:val="0"/>
      <w:marBottom w:val="0"/>
      <w:divBdr>
        <w:top w:val="none" w:sz="0" w:space="0" w:color="auto"/>
        <w:left w:val="none" w:sz="0" w:space="0" w:color="auto"/>
        <w:bottom w:val="none" w:sz="0" w:space="0" w:color="auto"/>
        <w:right w:val="none" w:sz="0" w:space="0" w:color="auto"/>
      </w:divBdr>
    </w:div>
    <w:div w:id="1057976965">
      <w:marLeft w:val="480"/>
      <w:marRight w:val="0"/>
      <w:marTop w:val="0"/>
      <w:marBottom w:val="0"/>
      <w:divBdr>
        <w:top w:val="none" w:sz="0" w:space="0" w:color="auto"/>
        <w:left w:val="none" w:sz="0" w:space="0" w:color="auto"/>
        <w:bottom w:val="none" w:sz="0" w:space="0" w:color="auto"/>
        <w:right w:val="none" w:sz="0" w:space="0" w:color="auto"/>
      </w:divBdr>
    </w:div>
    <w:div w:id="1057977478">
      <w:marLeft w:val="480"/>
      <w:marRight w:val="0"/>
      <w:marTop w:val="0"/>
      <w:marBottom w:val="0"/>
      <w:divBdr>
        <w:top w:val="none" w:sz="0" w:space="0" w:color="auto"/>
        <w:left w:val="none" w:sz="0" w:space="0" w:color="auto"/>
        <w:bottom w:val="none" w:sz="0" w:space="0" w:color="auto"/>
        <w:right w:val="none" w:sz="0" w:space="0" w:color="auto"/>
      </w:divBdr>
    </w:div>
    <w:div w:id="1058015643">
      <w:marLeft w:val="480"/>
      <w:marRight w:val="0"/>
      <w:marTop w:val="0"/>
      <w:marBottom w:val="0"/>
      <w:divBdr>
        <w:top w:val="none" w:sz="0" w:space="0" w:color="auto"/>
        <w:left w:val="none" w:sz="0" w:space="0" w:color="auto"/>
        <w:bottom w:val="none" w:sz="0" w:space="0" w:color="auto"/>
        <w:right w:val="none" w:sz="0" w:space="0" w:color="auto"/>
      </w:divBdr>
    </w:div>
    <w:div w:id="1058091475">
      <w:marLeft w:val="480"/>
      <w:marRight w:val="0"/>
      <w:marTop w:val="0"/>
      <w:marBottom w:val="0"/>
      <w:divBdr>
        <w:top w:val="none" w:sz="0" w:space="0" w:color="auto"/>
        <w:left w:val="none" w:sz="0" w:space="0" w:color="auto"/>
        <w:bottom w:val="none" w:sz="0" w:space="0" w:color="auto"/>
        <w:right w:val="none" w:sz="0" w:space="0" w:color="auto"/>
      </w:divBdr>
    </w:div>
    <w:div w:id="1058163238">
      <w:marLeft w:val="480"/>
      <w:marRight w:val="0"/>
      <w:marTop w:val="0"/>
      <w:marBottom w:val="0"/>
      <w:divBdr>
        <w:top w:val="none" w:sz="0" w:space="0" w:color="auto"/>
        <w:left w:val="none" w:sz="0" w:space="0" w:color="auto"/>
        <w:bottom w:val="none" w:sz="0" w:space="0" w:color="auto"/>
        <w:right w:val="none" w:sz="0" w:space="0" w:color="auto"/>
      </w:divBdr>
    </w:div>
    <w:div w:id="1058168051">
      <w:marLeft w:val="480"/>
      <w:marRight w:val="0"/>
      <w:marTop w:val="0"/>
      <w:marBottom w:val="0"/>
      <w:divBdr>
        <w:top w:val="none" w:sz="0" w:space="0" w:color="auto"/>
        <w:left w:val="none" w:sz="0" w:space="0" w:color="auto"/>
        <w:bottom w:val="none" w:sz="0" w:space="0" w:color="auto"/>
        <w:right w:val="none" w:sz="0" w:space="0" w:color="auto"/>
      </w:divBdr>
    </w:div>
    <w:div w:id="1058241034">
      <w:marLeft w:val="480"/>
      <w:marRight w:val="0"/>
      <w:marTop w:val="0"/>
      <w:marBottom w:val="0"/>
      <w:divBdr>
        <w:top w:val="none" w:sz="0" w:space="0" w:color="auto"/>
        <w:left w:val="none" w:sz="0" w:space="0" w:color="auto"/>
        <w:bottom w:val="none" w:sz="0" w:space="0" w:color="auto"/>
        <w:right w:val="none" w:sz="0" w:space="0" w:color="auto"/>
      </w:divBdr>
    </w:div>
    <w:div w:id="1058242497">
      <w:marLeft w:val="480"/>
      <w:marRight w:val="0"/>
      <w:marTop w:val="0"/>
      <w:marBottom w:val="0"/>
      <w:divBdr>
        <w:top w:val="none" w:sz="0" w:space="0" w:color="auto"/>
        <w:left w:val="none" w:sz="0" w:space="0" w:color="auto"/>
        <w:bottom w:val="none" w:sz="0" w:space="0" w:color="auto"/>
        <w:right w:val="none" w:sz="0" w:space="0" w:color="auto"/>
      </w:divBdr>
    </w:div>
    <w:div w:id="1058283275">
      <w:marLeft w:val="480"/>
      <w:marRight w:val="0"/>
      <w:marTop w:val="0"/>
      <w:marBottom w:val="0"/>
      <w:divBdr>
        <w:top w:val="none" w:sz="0" w:space="0" w:color="auto"/>
        <w:left w:val="none" w:sz="0" w:space="0" w:color="auto"/>
        <w:bottom w:val="none" w:sz="0" w:space="0" w:color="auto"/>
        <w:right w:val="none" w:sz="0" w:space="0" w:color="auto"/>
      </w:divBdr>
    </w:div>
    <w:div w:id="1058285724">
      <w:marLeft w:val="480"/>
      <w:marRight w:val="0"/>
      <w:marTop w:val="0"/>
      <w:marBottom w:val="0"/>
      <w:divBdr>
        <w:top w:val="none" w:sz="0" w:space="0" w:color="auto"/>
        <w:left w:val="none" w:sz="0" w:space="0" w:color="auto"/>
        <w:bottom w:val="none" w:sz="0" w:space="0" w:color="auto"/>
        <w:right w:val="none" w:sz="0" w:space="0" w:color="auto"/>
      </w:divBdr>
    </w:div>
    <w:div w:id="1058287356">
      <w:marLeft w:val="480"/>
      <w:marRight w:val="0"/>
      <w:marTop w:val="0"/>
      <w:marBottom w:val="0"/>
      <w:divBdr>
        <w:top w:val="none" w:sz="0" w:space="0" w:color="auto"/>
        <w:left w:val="none" w:sz="0" w:space="0" w:color="auto"/>
        <w:bottom w:val="none" w:sz="0" w:space="0" w:color="auto"/>
        <w:right w:val="none" w:sz="0" w:space="0" w:color="auto"/>
      </w:divBdr>
    </w:div>
    <w:div w:id="1058287575">
      <w:marLeft w:val="480"/>
      <w:marRight w:val="0"/>
      <w:marTop w:val="0"/>
      <w:marBottom w:val="0"/>
      <w:divBdr>
        <w:top w:val="none" w:sz="0" w:space="0" w:color="auto"/>
        <w:left w:val="none" w:sz="0" w:space="0" w:color="auto"/>
        <w:bottom w:val="none" w:sz="0" w:space="0" w:color="auto"/>
        <w:right w:val="none" w:sz="0" w:space="0" w:color="auto"/>
      </w:divBdr>
    </w:div>
    <w:div w:id="1058289239">
      <w:marLeft w:val="480"/>
      <w:marRight w:val="0"/>
      <w:marTop w:val="0"/>
      <w:marBottom w:val="0"/>
      <w:divBdr>
        <w:top w:val="none" w:sz="0" w:space="0" w:color="auto"/>
        <w:left w:val="none" w:sz="0" w:space="0" w:color="auto"/>
        <w:bottom w:val="none" w:sz="0" w:space="0" w:color="auto"/>
        <w:right w:val="none" w:sz="0" w:space="0" w:color="auto"/>
      </w:divBdr>
    </w:div>
    <w:div w:id="1058362029">
      <w:marLeft w:val="480"/>
      <w:marRight w:val="0"/>
      <w:marTop w:val="0"/>
      <w:marBottom w:val="0"/>
      <w:divBdr>
        <w:top w:val="none" w:sz="0" w:space="0" w:color="auto"/>
        <w:left w:val="none" w:sz="0" w:space="0" w:color="auto"/>
        <w:bottom w:val="none" w:sz="0" w:space="0" w:color="auto"/>
        <w:right w:val="none" w:sz="0" w:space="0" w:color="auto"/>
      </w:divBdr>
    </w:div>
    <w:div w:id="1058434232">
      <w:marLeft w:val="480"/>
      <w:marRight w:val="0"/>
      <w:marTop w:val="0"/>
      <w:marBottom w:val="0"/>
      <w:divBdr>
        <w:top w:val="none" w:sz="0" w:space="0" w:color="auto"/>
        <w:left w:val="none" w:sz="0" w:space="0" w:color="auto"/>
        <w:bottom w:val="none" w:sz="0" w:space="0" w:color="auto"/>
        <w:right w:val="none" w:sz="0" w:space="0" w:color="auto"/>
      </w:divBdr>
    </w:div>
    <w:div w:id="1058474657">
      <w:marLeft w:val="480"/>
      <w:marRight w:val="0"/>
      <w:marTop w:val="0"/>
      <w:marBottom w:val="0"/>
      <w:divBdr>
        <w:top w:val="none" w:sz="0" w:space="0" w:color="auto"/>
        <w:left w:val="none" w:sz="0" w:space="0" w:color="auto"/>
        <w:bottom w:val="none" w:sz="0" w:space="0" w:color="auto"/>
        <w:right w:val="none" w:sz="0" w:space="0" w:color="auto"/>
      </w:divBdr>
    </w:div>
    <w:div w:id="1058474920">
      <w:marLeft w:val="480"/>
      <w:marRight w:val="0"/>
      <w:marTop w:val="0"/>
      <w:marBottom w:val="0"/>
      <w:divBdr>
        <w:top w:val="none" w:sz="0" w:space="0" w:color="auto"/>
        <w:left w:val="none" w:sz="0" w:space="0" w:color="auto"/>
        <w:bottom w:val="none" w:sz="0" w:space="0" w:color="auto"/>
        <w:right w:val="none" w:sz="0" w:space="0" w:color="auto"/>
      </w:divBdr>
    </w:div>
    <w:div w:id="1058476083">
      <w:marLeft w:val="480"/>
      <w:marRight w:val="0"/>
      <w:marTop w:val="0"/>
      <w:marBottom w:val="0"/>
      <w:divBdr>
        <w:top w:val="none" w:sz="0" w:space="0" w:color="auto"/>
        <w:left w:val="none" w:sz="0" w:space="0" w:color="auto"/>
        <w:bottom w:val="none" w:sz="0" w:space="0" w:color="auto"/>
        <w:right w:val="none" w:sz="0" w:space="0" w:color="auto"/>
      </w:divBdr>
    </w:div>
    <w:div w:id="1058482120">
      <w:marLeft w:val="480"/>
      <w:marRight w:val="0"/>
      <w:marTop w:val="0"/>
      <w:marBottom w:val="0"/>
      <w:divBdr>
        <w:top w:val="none" w:sz="0" w:space="0" w:color="auto"/>
        <w:left w:val="none" w:sz="0" w:space="0" w:color="auto"/>
        <w:bottom w:val="none" w:sz="0" w:space="0" w:color="auto"/>
        <w:right w:val="none" w:sz="0" w:space="0" w:color="auto"/>
      </w:divBdr>
    </w:div>
    <w:div w:id="1058557707">
      <w:marLeft w:val="480"/>
      <w:marRight w:val="0"/>
      <w:marTop w:val="0"/>
      <w:marBottom w:val="0"/>
      <w:divBdr>
        <w:top w:val="none" w:sz="0" w:space="0" w:color="auto"/>
        <w:left w:val="none" w:sz="0" w:space="0" w:color="auto"/>
        <w:bottom w:val="none" w:sz="0" w:space="0" w:color="auto"/>
        <w:right w:val="none" w:sz="0" w:space="0" w:color="auto"/>
      </w:divBdr>
    </w:div>
    <w:div w:id="1058625013">
      <w:marLeft w:val="480"/>
      <w:marRight w:val="0"/>
      <w:marTop w:val="0"/>
      <w:marBottom w:val="0"/>
      <w:divBdr>
        <w:top w:val="none" w:sz="0" w:space="0" w:color="auto"/>
        <w:left w:val="none" w:sz="0" w:space="0" w:color="auto"/>
        <w:bottom w:val="none" w:sz="0" w:space="0" w:color="auto"/>
        <w:right w:val="none" w:sz="0" w:space="0" w:color="auto"/>
      </w:divBdr>
    </w:div>
    <w:div w:id="1058628761">
      <w:marLeft w:val="480"/>
      <w:marRight w:val="0"/>
      <w:marTop w:val="0"/>
      <w:marBottom w:val="0"/>
      <w:divBdr>
        <w:top w:val="none" w:sz="0" w:space="0" w:color="auto"/>
        <w:left w:val="none" w:sz="0" w:space="0" w:color="auto"/>
        <w:bottom w:val="none" w:sz="0" w:space="0" w:color="auto"/>
        <w:right w:val="none" w:sz="0" w:space="0" w:color="auto"/>
      </w:divBdr>
    </w:div>
    <w:div w:id="1058631479">
      <w:marLeft w:val="480"/>
      <w:marRight w:val="0"/>
      <w:marTop w:val="0"/>
      <w:marBottom w:val="0"/>
      <w:divBdr>
        <w:top w:val="none" w:sz="0" w:space="0" w:color="auto"/>
        <w:left w:val="none" w:sz="0" w:space="0" w:color="auto"/>
        <w:bottom w:val="none" w:sz="0" w:space="0" w:color="auto"/>
        <w:right w:val="none" w:sz="0" w:space="0" w:color="auto"/>
      </w:divBdr>
    </w:div>
    <w:div w:id="1058669209">
      <w:marLeft w:val="480"/>
      <w:marRight w:val="0"/>
      <w:marTop w:val="0"/>
      <w:marBottom w:val="0"/>
      <w:divBdr>
        <w:top w:val="none" w:sz="0" w:space="0" w:color="auto"/>
        <w:left w:val="none" w:sz="0" w:space="0" w:color="auto"/>
        <w:bottom w:val="none" w:sz="0" w:space="0" w:color="auto"/>
        <w:right w:val="none" w:sz="0" w:space="0" w:color="auto"/>
      </w:divBdr>
    </w:div>
    <w:div w:id="1058673162">
      <w:marLeft w:val="480"/>
      <w:marRight w:val="0"/>
      <w:marTop w:val="0"/>
      <w:marBottom w:val="0"/>
      <w:divBdr>
        <w:top w:val="none" w:sz="0" w:space="0" w:color="auto"/>
        <w:left w:val="none" w:sz="0" w:space="0" w:color="auto"/>
        <w:bottom w:val="none" w:sz="0" w:space="0" w:color="auto"/>
        <w:right w:val="none" w:sz="0" w:space="0" w:color="auto"/>
      </w:divBdr>
    </w:div>
    <w:div w:id="1058742114">
      <w:marLeft w:val="480"/>
      <w:marRight w:val="0"/>
      <w:marTop w:val="0"/>
      <w:marBottom w:val="0"/>
      <w:divBdr>
        <w:top w:val="none" w:sz="0" w:space="0" w:color="auto"/>
        <w:left w:val="none" w:sz="0" w:space="0" w:color="auto"/>
        <w:bottom w:val="none" w:sz="0" w:space="0" w:color="auto"/>
        <w:right w:val="none" w:sz="0" w:space="0" w:color="auto"/>
      </w:divBdr>
    </w:div>
    <w:div w:id="1058818091">
      <w:marLeft w:val="480"/>
      <w:marRight w:val="0"/>
      <w:marTop w:val="0"/>
      <w:marBottom w:val="0"/>
      <w:divBdr>
        <w:top w:val="none" w:sz="0" w:space="0" w:color="auto"/>
        <w:left w:val="none" w:sz="0" w:space="0" w:color="auto"/>
        <w:bottom w:val="none" w:sz="0" w:space="0" w:color="auto"/>
        <w:right w:val="none" w:sz="0" w:space="0" w:color="auto"/>
      </w:divBdr>
    </w:div>
    <w:div w:id="1058823061">
      <w:marLeft w:val="480"/>
      <w:marRight w:val="0"/>
      <w:marTop w:val="0"/>
      <w:marBottom w:val="0"/>
      <w:divBdr>
        <w:top w:val="none" w:sz="0" w:space="0" w:color="auto"/>
        <w:left w:val="none" w:sz="0" w:space="0" w:color="auto"/>
        <w:bottom w:val="none" w:sz="0" w:space="0" w:color="auto"/>
        <w:right w:val="none" w:sz="0" w:space="0" w:color="auto"/>
      </w:divBdr>
    </w:div>
    <w:div w:id="1058892997">
      <w:marLeft w:val="480"/>
      <w:marRight w:val="0"/>
      <w:marTop w:val="0"/>
      <w:marBottom w:val="0"/>
      <w:divBdr>
        <w:top w:val="none" w:sz="0" w:space="0" w:color="auto"/>
        <w:left w:val="none" w:sz="0" w:space="0" w:color="auto"/>
        <w:bottom w:val="none" w:sz="0" w:space="0" w:color="auto"/>
        <w:right w:val="none" w:sz="0" w:space="0" w:color="auto"/>
      </w:divBdr>
    </w:div>
    <w:div w:id="1058939624">
      <w:marLeft w:val="480"/>
      <w:marRight w:val="0"/>
      <w:marTop w:val="0"/>
      <w:marBottom w:val="0"/>
      <w:divBdr>
        <w:top w:val="none" w:sz="0" w:space="0" w:color="auto"/>
        <w:left w:val="none" w:sz="0" w:space="0" w:color="auto"/>
        <w:bottom w:val="none" w:sz="0" w:space="0" w:color="auto"/>
        <w:right w:val="none" w:sz="0" w:space="0" w:color="auto"/>
      </w:divBdr>
    </w:div>
    <w:div w:id="1059085792">
      <w:marLeft w:val="480"/>
      <w:marRight w:val="0"/>
      <w:marTop w:val="0"/>
      <w:marBottom w:val="0"/>
      <w:divBdr>
        <w:top w:val="none" w:sz="0" w:space="0" w:color="auto"/>
        <w:left w:val="none" w:sz="0" w:space="0" w:color="auto"/>
        <w:bottom w:val="none" w:sz="0" w:space="0" w:color="auto"/>
        <w:right w:val="none" w:sz="0" w:space="0" w:color="auto"/>
      </w:divBdr>
    </w:div>
    <w:div w:id="1059087140">
      <w:marLeft w:val="480"/>
      <w:marRight w:val="0"/>
      <w:marTop w:val="0"/>
      <w:marBottom w:val="0"/>
      <w:divBdr>
        <w:top w:val="none" w:sz="0" w:space="0" w:color="auto"/>
        <w:left w:val="none" w:sz="0" w:space="0" w:color="auto"/>
        <w:bottom w:val="none" w:sz="0" w:space="0" w:color="auto"/>
        <w:right w:val="none" w:sz="0" w:space="0" w:color="auto"/>
      </w:divBdr>
    </w:div>
    <w:div w:id="1059134549">
      <w:marLeft w:val="480"/>
      <w:marRight w:val="0"/>
      <w:marTop w:val="0"/>
      <w:marBottom w:val="0"/>
      <w:divBdr>
        <w:top w:val="none" w:sz="0" w:space="0" w:color="auto"/>
        <w:left w:val="none" w:sz="0" w:space="0" w:color="auto"/>
        <w:bottom w:val="none" w:sz="0" w:space="0" w:color="auto"/>
        <w:right w:val="none" w:sz="0" w:space="0" w:color="auto"/>
      </w:divBdr>
    </w:div>
    <w:div w:id="1059203856">
      <w:marLeft w:val="480"/>
      <w:marRight w:val="0"/>
      <w:marTop w:val="0"/>
      <w:marBottom w:val="0"/>
      <w:divBdr>
        <w:top w:val="none" w:sz="0" w:space="0" w:color="auto"/>
        <w:left w:val="none" w:sz="0" w:space="0" w:color="auto"/>
        <w:bottom w:val="none" w:sz="0" w:space="0" w:color="auto"/>
        <w:right w:val="none" w:sz="0" w:space="0" w:color="auto"/>
      </w:divBdr>
    </w:div>
    <w:div w:id="1059206955">
      <w:marLeft w:val="480"/>
      <w:marRight w:val="0"/>
      <w:marTop w:val="0"/>
      <w:marBottom w:val="0"/>
      <w:divBdr>
        <w:top w:val="none" w:sz="0" w:space="0" w:color="auto"/>
        <w:left w:val="none" w:sz="0" w:space="0" w:color="auto"/>
        <w:bottom w:val="none" w:sz="0" w:space="0" w:color="auto"/>
        <w:right w:val="none" w:sz="0" w:space="0" w:color="auto"/>
      </w:divBdr>
    </w:div>
    <w:div w:id="1059207628">
      <w:marLeft w:val="480"/>
      <w:marRight w:val="0"/>
      <w:marTop w:val="0"/>
      <w:marBottom w:val="0"/>
      <w:divBdr>
        <w:top w:val="none" w:sz="0" w:space="0" w:color="auto"/>
        <w:left w:val="none" w:sz="0" w:space="0" w:color="auto"/>
        <w:bottom w:val="none" w:sz="0" w:space="0" w:color="auto"/>
        <w:right w:val="none" w:sz="0" w:space="0" w:color="auto"/>
      </w:divBdr>
    </w:div>
    <w:div w:id="1059282831">
      <w:marLeft w:val="480"/>
      <w:marRight w:val="0"/>
      <w:marTop w:val="0"/>
      <w:marBottom w:val="0"/>
      <w:divBdr>
        <w:top w:val="none" w:sz="0" w:space="0" w:color="auto"/>
        <w:left w:val="none" w:sz="0" w:space="0" w:color="auto"/>
        <w:bottom w:val="none" w:sz="0" w:space="0" w:color="auto"/>
        <w:right w:val="none" w:sz="0" w:space="0" w:color="auto"/>
      </w:divBdr>
    </w:div>
    <w:div w:id="1059397634">
      <w:marLeft w:val="480"/>
      <w:marRight w:val="0"/>
      <w:marTop w:val="0"/>
      <w:marBottom w:val="0"/>
      <w:divBdr>
        <w:top w:val="none" w:sz="0" w:space="0" w:color="auto"/>
        <w:left w:val="none" w:sz="0" w:space="0" w:color="auto"/>
        <w:bottom w:val="none" w:sz="0" w:space="0" w:color="auto"/>
        <w:right w:val="none" w:sz="0" w:space="0" w:color="auto"/>
      </w:divBdr>
    </w:div>
    <w:div w:id="1059404015">
      <w:marLeft w:val="480"/>
      <w:marRight w:val="0"/>
      <w:marTop w:val="0"/>
      <w:marBottom w:val="0"/>
      <w:divBdr>
        <w:top w:val="none" w:sz="0" w:space="0" w:color="auto"/>
        <w:left w:val="none" w:sz="0" w:space="0" w:color="auto"/>
        <w:bottom w:val="none" w:sz="0" w:space="0" w:color="auto"/>
        <w:right w:val="none" w:sz="0" w:space="0" w:color="auto"/>
      </w:divBdr>
    </w:div>
    <w:div w:id="1059405320">
      <w:marLeft w:val="480"/>
      <w:marRight w:val="0"/>
      <w:marTop w:val="0"/>
      <w:marBottom w:val="0"/>
      <w:divBdr>
        <w:top w:val="none" w:sz="0" w:space="0" w:color="auto"/>
        <w:left w:val="none" w:sz="0" w:space="0" w:color="auto"/>
        <w:bottom w:val="none" w:sz="0" w:space="0" w:color="auto"/>
        <w:right w:val="none" w:sz="0" w:space="0" w:color="auto"/>
      </w:divBdr>
    </w:div>
    <w:div w:id="1059474527">
      <w:marLeft w:val="480"/>
      <w:marRight w:val="0"/>
      <w:marTop w:val="0"/>
      <w:marBottom w:val="0"/>
      <w:divBdr>
        <w:top w:val="none" w:sz="0" w:space="0" w:color="auto"/>
        <w:left w:val="none" w:sz="0" w:space="0" w:color="auto"/>
        <w:bottom w:val="none" w:sz="0" w:space="0" w:color="auto"/>
        <w:right w:val="none" w:sz="0" w:space="0" w:color="auto"/>
      </w:divBdr>
    </w:div>
    <w:div w:id="1059477278">
      <w:marLeft w:val="480"/>
      <w:marRight w:val="0"/>
      <w:marTop w:val="0"/>
      <w:marBottom w:val="0"/>
      <w:divBdr>
        <w:top w:val="none" w:sz="0" w:space="0" w:color="auto"/>
        <w:left w:val="none" w:sz="0" w:space="0" w:color="auto"/>
        <w:bottom w:val="none" w:sz="0" w:space="0" w:color="auto"/>
        <w:right w:val="none" w:sz="0" w:space="0" w:color="auto"/>
      </w:divBdr>
    </w:div>
    <w:div w:id="1059674261">
      <w:marLeft w:val="480"/>
      <w:marRight w:val="0"/>
      <w:marTop w:val="0"/>
      <w:marBottom w:val="0"/>
      <w:divBdr>
        <w:top w:val="none" w:sz="0" w:space="0" w:color="auto"/>
        <w:left w:val="none" w:sz="0" w:space="0" w:color="auto"/>
        <w:bottom w:val="none" w:sz="0" w:space="0" w:color="auto"/>
        <w:right w:val="none" w:sz="0" w:space="0" w:color="auto"/>
      </w:divBdr>
    </w:div>
    <w:div w:id="1059744099">
      <w:marLeft w:val="480"/>
      <w:marRight w:val="0"/>
      <w:marTop w:val="0"/>
      <w:marBottom w:val="0"/>
      <w:divBdr>
        <w:top w:val="none" w:sz="0" w:space="0" w:color="auto"/>
        <w:left w:val="none" w:sz="0" w:space="0" w:color="auto"/>
        <w:bottom w:val="none" w:sz="0" w:space="0" w:color="auto"/>
        <w:right w:val="none" w:sz="0" w:space="0" w:color="auto"/>
      </w:divBdr>
    </w:div>
    <w:div w:id="1059790951">
      <w:marLeft w:val="480"/>
      <w:marRight w:val="0"/>
      <w:marTop w:val="0"/>
      <w:marBottom w:val="0"/>
      <w:divBdr>
        <w:top w:val="none" w:sz="0" w:space="0" w:color="auto"/>
        <w:left w:val="none" w:sz="0" w:space="0" w:color="auto"/>
        <w:bottom w:val="none" w:sz="0" w:space="0" w:color="auto"/>
        <w:right w:val="none" w:sz="0" w:space="0" w:color="auto"/>
      </w:divBdr>
    </w:div>
    <w:div w:id="1059864766">
      <w:marLeft w:val="480"/>
      <w:marRight w:val="0"/>
      <w:marTop w:val="0"/>
      <w:marBottom w:val="0"/>
      <w:divBdr>
        <w:top w:val="none" w:sz="0" w:space="0" w:color="auto"/>
        <w:left w:val="none" w:sz="0" w:space="0" w:color="auto"/>
        <w:bottom w:val="none" w:sz="0" w:space="0" w:color="auto"/>
        <w:right w:val="none" w:sz="0" w:space="0" w:color="auto"/>
      </w:divBdr>
    </w:div>
    <w:div w:id="1059865094">
      <w:marLeft w:val="480"/>
      <w:marRight w:val="0"/>
      <w:marTop w:val="0"/>
      <w:marBottom w:val="0"/>
      <w:divBdr>
        <w:top w:val="none" w:sz="0" w:space="0" w:color="auto"/>
        <w:left w:val="none" w:sz="0" w:space="0" w:color="auto"/>
        <w:bottom w:val="none" w:sz="0" w:space="0" w:color="auto"/>
        <w:right w:val="none" w:sz="0" w:space="0" w:color="auto"/>
      </w:divBdr>
    </w:div>
    <w:div w:id="1059938641">
      <w:marLeft w:val="480"/>
      <w:marRight w:val="0"/>
      <w:marTop w:val="0"/>
      <w:marBottom w:val="0"/>
      <w:divBdr>
        <w:top w:val="none" w:sz="0" w:space="0" w:color="auto"/>
        <w:left w:val="none" w:sz="0" w:space="0" w:color="auto"/>
        <w:bottom w:val="none" w:sz="0" w:space="0" w:color="auto"/>
        <w:right w:val="none" w:sz="0" w:space="0" w:color="auto"/>
      </w:divBdr>
    </w:div>
    <w:div w:id="1060053303">
      <w:marLeft w:val="480"/>
      <w:marRight w:val="0"/>
      <w:marTop w:val="0"/>
      <w:marBottom w:val="0"/>
      <w:divBdr>
        <w:top w:val="none" w:sz="0" w:space="0" w:color="auto"/>
        <w:left w:val="none" w:sz="0" w:space="0" w:color="auto"/>
        <w:bottom w:val="none" w:sz="0" w:space="0" w:color="auto"/>
        <w:right w:val="none" w:sz="0" w:space="0" w:color="auto"/>
      </w:divBdr>
    </w:div>
    <w:div w:id="1060055316">
      <w:marLeft w:val="480"/>
      <w:marRight w:val="0"/>
      <w:marTop w:val="0"/>
      <w:marBottom w:val="0"/>
      <w:divBdr>
        <w:top w:val="none" w:sz="0" w:space="0" w:color="auto"/>
        <w:left w:val="none" w:sz="0" w:space="0" w:color="auto"/>
        <w:bottom w:val="none" w:sz="0" w:space="0" w:color="auto"/>
        <w:right w:val="none" w:sz="0" w:space="0" w:color="auto"/>
      </w:divBdr>
    </w:div>
    <w:div w:id="1060055891">
      <w:marLeft w:val="480"/>
      <w:marRight w:val="0"/>
      <w:marTop w:val="0"/>
      <w:marBottom w:val="0"/>
      <w:divBdr>
        <w:top w:val="none" w:sz="0" w:space="0" w:color="auto"/>
        <w:left w:val="none" w:sz="0" w:space="0" w:color="auto"/>
        <w:bottom w:val="none" w:sz="0" w:space="0" w:color="auto"/>
        <w:right w:val="none" w:sz="0" w:space="0" w:color="auto"/>
      </w:divBdr>
    </w:div>
    <w:div w:id="1060061445">
      <w:marLeft w:val="480"/>
      <w:marRight w:val="0"/>
      <w:marTop w:val="0"/>
      <w:marBottom w:val="0"/>
      <w:divBdr>
        <w:top w:val="none" w:sz="0" w:space="0" w:color="auto"/>
        <w:left w:val="none" w:sz="0" w:space="0" w:color="auto"/>
        <w:bottom w:val="none" w:sz="0" w:space="0" w:color="auto"/>
        <w:right w:val="none" w:sz="0" w:space="0" w:color="auto"/>
      </w:divBdr>
    </w:div>
    <w:div w:id="1060246905">
      <w:marLeft w:val="480"/>
      <w:marRight w:val="0"/>
      <w:marTop w:val="0"/>
      <w:marBottom w:val="0"/>
      <w:divBdr>
        <w:top w:val="none" w:sz="0" w:space="0" w:color="auto"/>
        <w:left w:val="none" w:sz="0" w:space="0" w:color="auto"/>
        <w:bottom w:val="none" w:sz="0" w:space="0" w:color="auto"/>
        <w:right w:val="none" w:sz="0" w:space="0" w:color="auto"/>
      </w:divBdr>
    </w:div>
    <w:div w:id="1060325954">
      <w:marLeft w:val="480"/>
      <w:marRight w:val="0"/>
      <w:marTop w:val="0"/>
      <w:marBottom w:val="0"/>
      <w:divBdr>
        <w:top w:val="none" w:sz="0" w:space="0" w:color="auto"/>
        <w:left w:val="none" w:sz="0" w:space="0" w:color="auto"/>
        <w:bottom w:val="none" w:sz="0" w:space="0" w:color="auto"/>
        <w:right w:val="none" w:sz="0" w:space="0" w:color="auto"/>
      </w:divBdr>
    </w:div>
    <w:div w:id="1060396027">
      <w:marLeft w:val="480"/>
      <w:marRight w:val="0"/>
      <w:marTop w:val="0"/>
      <w:marBottom w:val="0"/>
      <w:divBdr>
        <w:top w:val="none" w:sz="0" w:space="0" w:color="auto"/>
        <w:left w:val="none" w:sz="0" w:space="0" w:color="auto"/>
        <w:bottom w:val="none" w:sz="0" w:space="0" w:color="auto"/>
        <w:right w:val="none" w:sz="0" w:space="0" w:color="auto"/>
      </w:divBdr>
    </w:div>
    <w:div w:id="1060399756">
      <w:marLeft w:val="480"/>
      <w:marRight w:val="0"/>
      <w:marTop w:val="0"/>
      <w:marBottom w:val="0"/>
      <w:divBdr>
        <w:top w:val="none" w:sz="0" w:space="0" w:color="auto"/>
        <w:left w:val="none" w:sz="0" w:space="0" w:color="auto"/>
        <w:bottom w:val="none" w:sz="0" w:space="0" w:color="auto"/>
        <w:right w:val="none" w:sz="0" w:space="0" w:color="auto"/>
      </w:divBdr>
    </w:div>
    <w:div w:id="1060446814">
      <w:marLeft w:val="480"/>
      <w:marRight w:val="0"/>
      <w:marTop w:val="0"/>
      <w:marBottom w:val="0"/>
      <w:divBdr>
        <w:top w:val="none" w:sz="0" w:space="0" w:color="auto"/>
        <w:left w:val="none" w:sz="0" w:space="0" w:color="auto"/>
        <w:bottom w:val="none" w:sz="0" w:space="0" w:color="auto"/>
        <w:right w:val="none" w:sz="0" w:space="0" w:color="auto"/>
      </w:divBdr>
    </w:div>
    <w:div w:id="1060514385">
      <w:marLeft w:val="480"/>
      <w:marRight w:val="0"/>
      <w:marTop w:val="0"/>
      <w:marBottom w:val="0"/>
      <w:divBdr>
        <w:top w:val="none" w:sz="0" w:space="0" w:color="auto"/>
        <w:left w:val="none" w:sz="0" w:space="0" w:color="auto"/>
        <w:bottom w:val="none" w:sz="0" w:space="0" w:color="auto"/>
        <w:right w:val="none" w:sz="0" w:space="0" w:color="auto"/>
      </w:divBdr>
    </w:div>
    <w:div w:id="1060521421">
      <w:marLeft w:val="480"/>
      <w:marRight w:val="0"/>
      <w:marTop w:val="0"/>
      <w:marBottom w:val="0"/>
      <w:divBdr>
        <w:top w:val="none" w:sz="0" w:space="0" w:color="auto"/>
        <w:left w:val="none" w:sz="0" w:space="0" w:color="auto"/>
        <w:bottom w:val="none" w:sz="0" w:space="0" w:color="auto"/>
        <w:right w:val="none" w:sz="0" w:space="0" w:color="auto"/>
      </w:divBdr>
    </w:div>
    <w:div w:id="1060592180">
      <w:marLeft w:val="480"/>
      <w:marRight w:val="0"/>
      <w:marTop w:val="0"/>
      <w:marBottom w:val="0"/>
      <w:divBdr>
        <w:top w:val="none" w:sz="0" w:space="0" w:color="auto"/>
        <w:left w:val="none" w:sz="0" w:space="0" w:color="auto"/>
        <w:bottom w:val="none" w:sz="0" w:space="0" w:color="auto"/>
        <w:right w:val="none" w:sz="0" w:space="0" w:color="auto"/>
      </w:divBdr>
    </w:div>
    <w:div w:id="1060595004">
      <w:marLeft w:val="480"/>
      <w:marRight w:val="0"/>
      <w:marTop w:val="0"/>
      <w:marBottom w:val="0"/>
      <w:divBdr>
        <w:top w:val="none" w:sz="0" w:space="0" w:color="auto"/>
        <w:left w:val="none" w:sz="0" w:space="0" w:color="auto"/>
        <w:bottom w:val="none" w:sz="0" w:space="0" w:color="auto"/>
        <w:right w:val="none" w:sz="0" w:space="0" w:color="auto"/>
      </w:divBdr>
    </w:div>
    <w:div w:id="1060640019">
      <w:marLeft w:val="480"/>
      <w:marRight w:val="0"/>
      <w:marTop w:val="0"/>
      <w:marBottom w:val="0"/>
      <w:divBdr>
        <w:top w:val="none" w:sz="0" w:space="0" w:color="auto"/>
        <w:left w:val="none" w:sz="0" w:space="0" w:color="auto"/>
        <w:bottom w:val="none" w:sz="0" w:space="0" w:color="auto"/>
        <w:right w:val="none" w:sz="0" w:space="0" w:color="auto"/>
      </w:divBdr>
    </w:div>
    <w:div w:id="1060640916">
      <w:marLeft w:val="480"/>
      <w:marRight w:val="0"/>
      <w:marTop w:val="0"/>
      <w:marBottom w:val="0"/>
      <w:divBdr>
        <w:top w:val="none" w:sz="0" w:space="0" w:color="auto"/>
        <w:left w:val="none" w:sz="0" w:space="0" w:color="auto"/>
        <w:bottom w:val="none" w:sz="0" w:space="0" w:color="auto"/>
        <w:right w:val="none" w:sz="0" w:space="0" w:color="auto"/>
      </w:divBdr>
    </w:div>
    <w:div w:id="1060708258">
      <w:marLeft w:val="480"/>
      <w:marRight w:val="0"/>
      <w:marTop w:val="0"/>
      <w:marBottom w:val="0"/>
      <w:divBdr>
        <w:top w:val="none" w:sz="0" w:space="0" w:color="auto"/>
        <w:left w:val="none" w:sz="0" w:space="0" w:color="auto"/>
        <w:bottom w:val="none" w:sz="0" w:space="0" w:color="auto"/>
        <w:right w:val="none" w:sz="0" w:space="0" w:color="auto"/>
      </w:divBdr>
    </w:div>
    <w:div w:id="1060712013">
      <w:marLeft w:val="480"/>
      <w:marRight w:val="0"/>
      <w:marTop w:val="0"/>
      <w:marBottom w:val="0"/>
      <w:divBdr>
        <w:top w:val="none" w:sz="0" w:space="0" w:color="auto"/>
        <w:left w:val="none" w:sz="0" w:space="0" w:color="auto"/>
        <w:bottom w:val="none" w:sz="0" w:space="0" w:color="auto"/>
        <w:right w:val="none" w:sz="0" w:space="0" w:color="auto"/>
      </w:divBdr>
    </w:div>
    <w:div w:id="1060713340">
      <w:marLeft w:val="480"/>
      <w:marRight w:val="0"/>
      <w:marTop w:val="0"/>
      <w:marBottom w:val="0"/>
      <w:divBdr>
        <w:top w:val="none" w:sz="0" w:space="0" w:color="auto"/>
        <w:left w:val="none" w:sz="0" w:space="0" w:color="auto"/>
        <w:bottom w:val="none" w:sz="0" w:space="0" w:color="auto"/>
        <w:right w:val="none" w:sz="0" w:space="0" w:color="auto"/>
      </w:divBdr>
    </w:div>
    <w:div w:id="1060715560">
      <w:marLeft w:val="480"/>
      <w:marRight w:val="0"/>
      <w:marTop w:val="0"/>
      <w:marBottom w:val="0"/>
      <w:divBdr>
        <w:top w:val="none" w:sz="0" w:space="0" w:color="auto"/>
        <w:left w:val="none" w:sz="0" w:space="0" w:color="auto"/>
        <w:bottom w:val="none" w:sz="0" w:space="0" w:color="auto"/>
        <w:right w:val="none" w:sz="0" w:space="0" w:color="auto"/>
      </w:divBdr>
    </w:div>
    <w:div w:id="1060786563">
      <w:marLeft w:val="480"/>
      <w:marRight w:val="0"/>
      <w:marTop w:val="0"/>
      <w:marBottom w:val="0"/>
      <w:divBdr>
        <w:top w:val="none" w:sz="0" w:space="0" w:color="auto"/>
        <w:left w:val="none" w:sz="0" w:space="0" w:color="auto"/>
        <w:bottom w:val="none" w:sz="0" w:space="0" w:color="auto"/>
        <w:right w:val="none" w:sz="0" w:space="0" w:color="auto"/>
      </w:divBdr>
    </w:div>
    <w:div w:id="1060791810">
      <w:marLeft w:val="480"/>
      <w:marRight w:val="0"/>
      <w:marTop w:val="0"/>
      <w:marBottom w:val="0"/>
      <w:divBdr>
        <w:top w:val="none" w:sz="0" w:space="0" w:color="auto"/>
        <w:left w:val="none" w:sz="0" w:space="0" w:color="auto"/>
        <w:bottom w:val="none" w:sz="0" w:space="0" w:color="auto"/>
        <w:right w:val="none" w:sz="0" w:space="0" w:color="auto"/>
      </w:divBdr>
    </w:div>
    <w:div w:id="1060858280">
      <w:marLeft w:val="480"/>
      <w:marRight w:val="0"/>
      <w:marTop w:val="0"/>
      <w:marBottom w:val="0"/>
      <w:divBdr>
        <w:top w:val="none" w:sz="0" w:space="0" w:color="auto"/>
        <w:left w:val="none" w:sz="0" w:space="0" w:color="auto"/>
        <w:bottom w:val="none" w:sz="0" w:space="0" w:color="auto"/>
        <w:right w:val="none" w:sz="0" w:space="0" w:color="auto"/>
      </w:divBdr>
    </w:div>
    <w:div w:id="1060861167">
      <w:marLeft w:val="480"/>
      <w:marRight w:val="0"/>
      <w:marTop w:val="0"/>
      <w:marBottom w:val="0"/>
      <w:divBdr>
        <w:top w:val="none" w:sz="0" w:space="0" w:color="auto"/>
        <w:left w:val="none" w:sz="0" w:space="0" w:color="auto"/>
        <w:bottom w:val="none" w:sz="0" w:space="0" w:color="auto"/>
        <w:right w:val="none" w:sz="0" w:space="0" w:color="auto"/>
      </w:divBdr>
    </w:div>
    <w:div w:id="1060861925">
      <w:marLeft w:val="480"/>
      <w:marRight w:val="0"/>
      <w:marTop w:val="0"/>
      <w:marBottom w:val="0"/>
      <w:divBdr>
        <w:top w:val="none" w:sz="0" w:space="0" w:color="auto"/>
        <w:left w:val="none" w:sz="0" w:space="0" w:color="auto"/>
        <w:bottom w:val="none" w:sz="0" w:space="0" w:color="auto"/>
        <w:right w:val="none" w:sz="0" w:space="0" w:color="auto"/>
      </w:divBdr>
    </w:div>
    <w:div w:id="1060981304">
      <w:marLeft w:val="480"/>
      <w:marRight w:val="0"/>
      <w:marTop w:val="0"/>
      <w:marBottom w:val="0"/>
      <w:divBdr>
        <w:top w:val="none" w:sz="0" w:space="0" w:color="auto"/>
        <w:left w:val="none" w:sz="0" w:space="0" w:color="auto"/>
        <w:bottom w:val="none" w:sz="0" w:space="0" w:color="auto"/>
        <w:right w:val="none" w:sz="0" w:space="0" w:color="auto"/>
      </w:divBdr>
    </w:div>
    <w:div w:id="1060981870">
      <w:marLeft w:val="480"/>
      <w:marRight w:val="0"/>
      <w:marTop w:val="0"/>
      <w:marBottom w:val="0"/>
      <w:divBdr>
        <w:top w:val="none" w:sz="0" w:space="0" w:color="auto"/>
        <w:left w:val="none" w:sz="0" w:space="0" w:color="auto"/>
        <w:bottom w:val="none" w:sz="0" w:space="0" w:color="auto"/>
        <w:right w:val="none" w:sz="0" w:space="0" w:color="auto"/>
      </w:divBdr>
    </w:div>
    <w:div w:id="1060982534">
      <w:marLeft w:val="480"/>
      <w:marRight w:val="0"/>
      <w:marTop w:val="0"/>
      <w:marBottom w:val="0"/>
      <w:divBdr>
        <w:top w:val="none" w:sz="0" w:space="0" w:color="auto"/>
        <w:left w:val="none" w:sz="0" w:space="0" w:color="auto"/>
        <w:bottom w:val="none" w:sz="0" w:space="0" w:color="auto"/>
        <w:right w:val="none" w:sz="0" w:space="0" w:color="auto"/>
      </w:divBdr>
    </w:div>
    <w:div w:id="1060984604">
      <w:marLeft w:val="480"/>
      <w:marRight w:val="0"/>
      <w:marTop w:val="0"/>
      <w:marBottom w:val="0"/>
      <w:divBdr>
        <w:top w:val="none" w:sz="0" w:space="0" w:color="auto"/>
        <w:left w:val="none" w:sz="0" w:space="0" w:color="auto"/>
        <w:bottom w:val="none" w:sz="0" w:space="0" w:color="auto"/>
        <w:right w:val="none" w:sz="0" w:space="0" w:color="auto"/>
      </w:divBdr>
    </w:div>
    <w:div w:id="1061097949">
      <w:marLeft w:val="480"/>
      <w:marRight w:val="0"/>
      <w:marTop w:val="0"/>
      <w:marBottom w:val="0"/>
      <w:divBdr>
        <w:top w:val="none" w:sz="0" w:space="0" w:color="auto"/>
        <w:left w:val="none" w:sz="0" w:space="0" w:color="auto"/>
        <w:bottom w:val="none" w:sz="0" w:space="0" w:color="auto"/>
        <w:right w:val="none" w:sz="0" w:space="0" w:color="auto"/>
      </w:divBdr>
    </w:div>
    <w:div w:id="1061102403">
      <w:marLeft w:val="480"/>
      <w:marRight w:val="0"/>
      <w:marTop w:val="0"/>
      <w:marBottom w:val="0"/>
      <w:divBdr>
        <w:top w:val="none" w:sz="0" w:space="0" w:color="auto"/>
        <w:left w:val="none" w:sz="0" w:space="0" w:color="auto"/>
        <w:bottom w:val="none" w:sz="0" w:space="0" w:color="auto"/>
        <w:right w:val="none" w:sz="0" w:space="0" w:color="auto"/>
      </w:divBdr>
    </w:div>
    <w:div w:id="1061171414">
      <w:marLeft w:val="480"/>
      <w:marRight w:val="0"/>
      <w:marTop w:val="0"/>
      <w:marBottom w:val="0"/>
      <w:divBdr>
        <w:top w:val="none" w:sz="0" w:space="0" w:color="auto"/>
        <w:left w:val="none" w:sz="0" w:space="0" w:color="auto"/>
        <w:bottom w:val="none" w:sz="0" w:space="0" w:color="auto"/>
        <w:right w:val="none" w:sz="0" w:space="0" w:color="auto"/>
      </w:divBdr>
    </w:div>
    <w:div w:id="1061174340">
      <w:marLeft w:val="480"/>
      <w:marRight w:val="0"/>
      <w:marTop w:val="0"/>
      <w:marBottom w:val="0"/>
      <w:divBdr>
        <w:top w:val="none" w:sz="0" w:space="0" w:color="auto"/>
        <w:left w:val="none" w:sz="0" w:space="0" w:color="auto"/>
        <w:bottom w:val="none" w:sz="0" w:space="0" w:color="auto"/>
        <w:right w:val="none" w:sz="0" w:space="0" w:color="auto"/>
      </w:divBdr>
    </w:div>
    <w:div w:id="1061174639">
      <w:marLeft w:val="480"/>
      <w:marRight w:val="0"/>
      <w:marTop w:val="0"/>
      <w:marBottom w:val="0"/>
      <w:divBdr>
        <w:top w:val="none" w:sz="0" w:space="0" w:color="auto"/>
        <w:left w:val="none" w:sz="0" w:space="0" w:color="auto"/>
        <w:bottom w:val="none" w:sz="0" w:space="0" w:color="auto"/>
        <w:right w:val="none" w:sz="0" w:space="0" w:color="auto"/>
      </w:divBdr>
    </w:div>
    <w:div w:id="1061177651">
      <w:marLeft w:val="480"/>
      <w:marRight w:val="0"/>
      <w:marTop w:val="0"/>
      <w:marBottom w:val="0"/>
      <w:divBdr>
        <w:top w:val="none" w:sz="0" w:space="0" w:color="auto"/>
        <w:left w:val="none" w:sz="0" w:space="0" w:color="auto"/>
        <w:bottom w:val="none" w:sz="0" w:space="0" w:color="auto"/>
        <w:right w:val="none" w:sz="0" w:space="0" w:color="auto"/>
      </w:divBdr>
    </w:div>
    <w:div w:id="1061177670">
      <w:marLeft w:val="480"/>
      <w:marRight w:val="0"/>
      <w:marTop w:val="0"/>
      <w:marBottom w:val="0"/>
      <w:divBdr>
        <w:top w:val="none" w:sz="0" w:space="0" w:color="auto"/>
        <w:left w:val="none" w:sz="0" w:space="0" w:color="auto"/>
        <w:bottom w:val="none" w:sz="0" w:space="0" w:color="auto"/>
        <w:right w:val="none" w:sz="0" w:space="0" w:color="auto"/>
      </w:divBdr>
    </w:div>
    <w:div w:id="1061366602">
      <w:marLeft w:val="480"/>
      <w:marRight w:val="0"/>
      <w:marTop w:val="0"/>
      <w:marBottom w:val="0"/>
      <w:divBdr>
        <w:top w:val="none" w:sz="0" w:space="0" w:color="auto"/>
        <w:left w:val="none" w:sz="0" w:space="0" w:color="auto"/>
        <w:bottom w:val="none" w:sz="0" w:space="0" w:color="auto"/>
        <w:right w:val="none" w:sz="0" w:space="0" w:color="auto"/>
      </w:divBdr>
    </w:div>
    <w:div w:id="1061368290">
      <w:marLeft w:val="480"/>
      <w:marRight w:val="0"/>
      <w:marTop w:val="0"/>
      <w:marBottom w:val="0"/>
      <w:divBdr>
        <w:top w:val="none" w:sz="0" w:space="0" w:color="auto"/>
        <w:left w:val="none" w:sz="0" w:space="0" w:color="auto"/>
        <w:bottom w:val="none" w:sz="0" w:space="0" w:color="auto"/>
        <w:right w:val="none" w:sz="0" w:space="0" w:color="auto"/>
      </w:divBdr>
    </w:div>
    <w:div w:id="1061438975">
      <w:marLeft w:val="480"/>
      <w:marRight w:val="0"/>
      <w:marTop w:val="0"/>
      <w:marBottom w:val="0"/>
      <w:divBdr>
        <w:top w:val="none" w:sz="0" w:space="0" w:color="auto"/>
        <w:left w:val="none" w:sz="0" w:space="0" w:color="auto"/>
        <w:bottom w:val="none" w:sz="0" w:space="0" w:color="auto"/>
        <w:right w:val="none" w:sz="0" w:space="0" w:color="auto"/>
      </w:divBdr>
    </w:div>
    <w:div w:id="1061440465">
      <w:marLeft w:val="480"/>
      <w:marRight w:val="0"/>
      <w:marTop w:val="0"/>
      <w:marBottom w:val="0"/>
      <w:divBdr>
        <w:top w:val="none" w:sz="0" w:space="0" w:color="auto"/>
        <w:left w:val="none" w:sz="0" w:space="0" w:color="auto"/>
        <w:bottom w:val="none" w:sz="0" w:space="0" w:color="auto"/>
        <w:right w:val="none" w:sz="0" w:space="0" w:color="auto"/>
      </w:divBdr>
    </w:div>
    <w:div w:id="1061442764">
      <w:marLeft w:val="480"/>
      <w:marRight w:val="0"/>
      <w:marTop w:val="0"/>
      <w:marBottom w:val="0"/>
      <w:divBdr>
        <w:top w:val="none" w:sz="0" w:space="0" w:color="auto"/>
        <w:left w:val="none" w:sz="0" w:space="0" w:color="auto"/>
        <w:bottom w:val="none" w:sz="0" w:space="0" w:color="auto"/>
        <w:right w:val="none" w:sz="0" w:space="0" w:color="auto"/>
      </w:divBdr>
    </w:div>
    <w:div w:id="1061489857">
      <w:marLeft w:val="480"/>
      <w:marRight w:val="0"/>
      <w:marTop w:val="0"/>
      <w:marBottom w:val="0"/>
      <w:divBdr>
        <w:top w:val="none" w:sz="0" w:space="0" w:color="auto"/>
        <w:left w:val="none" w:sz="0" w:space="0" w:color="auto"/>
        <w:bottom w:val="none" w:sz="0" w:space="0" w:color="auto"/>
        <w:right w:val="none" w:sz="0" w:space="0" w:color="auto"/>
      </w:divBdr>
    </w:div>
    <w:div w:id="1061555908">
      <w:marLeft w:val="480"/>
      <w:marRight w:val="0"/>
      <w:marTop w:val="0"/>
      <w:marBottom w:val="0"/>
      <w:divBdr>
        <w:top w:val="none" w:sz="0" w:space="0" w:color="auto"/>
        <w:left w:val="none" w:sz="0" w:space="0" w:color="auto"/>
        <w:bottom w:val="none" w:sz="0" w:space="0" w:color="auto"/>
        <w:right w:val="none" w:sz="0" w:space="0" w:color="auto"/>
      </w:divBdr>
    </w:div>
    <w:div w:id="1061564248">
      <w:marLeft w:val="480"/>
      <w:marRight w:val="0"/>
      <w:marTop w:val="0"/>
      <w:marBottom w:val="0"/>
      <w:divBdr>
        <w:top w:val="none" w:sz="0" w:space="0" w:color="auto"/>
        <w:left w:val="none" w:sz="0" w:space="0" w:color="auto"/>
        <w:bottom w:val="none" w:sz="0" w:space="0" w:color="auto"/>
        <w:right w:val="none" w:sz="0" w:space="0" w:color="auto"/>
      </w:divBdr>
    </w:div>
    <w:div w:id="1061636109">
      <w:marLeft w:val="480"/>
      <w:marRight w:val="0"/>
      <w:marTop w:val="0"/>
      <w:marBottom w:val="0"/>
      <w:divBdr>
        <w:top w:val="none" w:sz="0" w:space="0" w:color="auto"/>
        <w:left w:val="none" w:sz="0" w:space="0" w:color="auto"/>
        <w:bottom w:val="none" w:sz="0" w:space="0" w:color="auto"/>
        <w:right w:val="none" w:sz="0" w:space="0" w:color="auto"/>
      </w:divBdr>
    </w:div>
    <w:div w:id="1061640765">
      <w:marLeft w:val="480"/>
      <w:marRight w:val="0"/>
      <w:marTop w:val="0"/>
      <w:marBottom w:val="0"/>
      <w:divBdr>
        <w:top w:val="none" w:sz="0" w:space="0" w:color="auto"/>
        <w:left w:val="none" w:sz="0" w:space="0" w:color="auto"/>
        <w:bottom w:val="none" w:sz="0" w:space="0" w:color="auto"/>
        <w:right w:val="none" w:sz="0" w:space="0" w:color="auto"/>
      </w:divBdr>
    </w:div>
    <w:div w:id="1061751756">
      <w:marLeft w:val="480"/>
      <w:marRight w:val="0"/>
      <w:marTop w:val="0"/>
      <w:marBottom w:val="0"/>
      <w:divBdr>
        <w:top w:val="none" w:sz="0" w:space="0" w:color="auto"/>
        <w:left w:val="none" w:sz="0" w:space="0" w:color="auto"/>
        <w:bottom w:val="none" w:sz="0" w:space="0" w:color="auto"/>
        <w:right w:val="none" w:sz="0" w:space="0" w:color="auto"/>
      </w:divBdr>
    </w:div>
    <w:div w:id="1061826898">
      <w:marLeft w:val="480"/>
      <w:marRight w:val="0"/>
      <w:marTop w:val="0"/>
      <w:marBottom w:val="0"/>
      <w:divBdr>
        <w:top w:val="none" w:sz="0" w:space="0" w:color="auto"/>
        <w:left w:val="none" w:sz="0" w:space="0" w:color="auto"/>
        <w:bottom w:val="none" w:sz="0" w:space="0" w:color="auto"/>
        <w:right w:val="none" w:sz="0" w:space="0" w:color="auto"/>
      </w:divBdr>
    </w:div>
    <w:div w:id="1061828689">
      <w:marLeft w:val="480"/>
      <w:marRight w:val="0"/>
      <w:marTop w:val="0"/>
      <w:marBottom w:val="0"/>
      <w:divBdr>
        <w:top w:val="none" w:sz="0" w:space="0" w:color="auto"/>
        <w:left w:val="none" w:sz="0" w:space="0" w:color="auto"/>
        <w:bottom w:val="none" w:sz="0" w:space="0" w:color="auto"/>
        <w:right w:val="none" w:sz="0" w:space="0" w:color="auto"/>
      </w:divBdr>
    </w:div>
    <w:div w:id="1061831382">
      <w:marLeft w:val="480"/>
      <w:marRight w:val="0"/>
      <w:marTop w:val="0"/>
      <w:marBottom w:val="0"/>
      <w:divBdr>
        <w:top w:val="none" w:sz="0" w:space="0" w:color="auto"/>
        <w:left w:val="none" w:sz="0" w:space="0" w:color="auto"/>
        <w:bottom w:val="none" w:sz="0" w:space="0" w:color="auto"/>
        <w:right w:val="none" w:sz="0" w:space="0" w:color="auto"/>
      </w:divBdr>
    </w:div>
    <w:div w:id="1061831670">
      <w:marLeft w:val="480"/>
      <w:marRight w:val="0"/>
      <w:marTop w:val="0"/>
      <w:marBottom w:val="0"/>
      <w:divBdr>
        <w:top w:val="none" w:sz="0" w:space="0" w:color="auto"/>
        <w:left w:val="none" w:sz="0" w:space="0" w:color="auto"/>
        <w:bottom w:val="none" w:sz="0" w:space="0" w:color="auto"/>
        <w:right w:val="none" w:sz="0" w:space="0" w:color="auto"/>
      </w:divBdr>
    </w:div>
    <w:div w:id="1061905554">
      <w:marLeft w:val="480"/>
      <w:marRight w:val="0"/>
      <w:marTop w:val="0"/>
      <w:marBottom w:val="0"/>
      <w:divBdr>
        <w:top w:val="none" w:sz="0" w:space="0" w:color="auto"/>
        <w:left w:val="none" w:sz="0" w:space="0" w:color="auto"/>
        <w:bottom w:val="none" w:sz="0" w:space="0" w:color="auto"/>
        <w:right w:val="none" w:sz="0" w:space="0" w:color="auto"/>
      </w:divBdr>
    </w:div>
    <w:div w:id="1061950360">
      <w:marLeft w:val="480"/>
      <w:marRight w:val="0"/>
      <w:marTop w:val="0"/>
      <w:marBottom w:val="0"/>
      <w:divBdr>
        <w:top w:val="none" w:sz="0" w:space="0" w:color="auto"/>
        <w:left w:val="none" w:sz="0" w:space="0" w:color="auto"/>
        <w:bottom w:val="none" w:sz="0" w:space="0" w:color="auto"/>
        <w:right w:val="none" w:sz="0" w:space="0" w:color="auto"/>
      </w:divBdr>
    </w:div>
    <w:div w:id="1062211175">
      <w:marLeft w:val="480"/>
      <w:marRight w:val="0"/>
      <w:marTop w:val="0"/>
      <w:marBottom w:val="0"/>
      <w:divBdr>
        <w:top w:val="none" w:sz="0" w:space="0" w:color="auto"/>
        <w:left w:val="none" w:sz="0" w:space="0" w:color="auto"/>
        <w:bottom w:val="none" w:sz="0" w:space="0" w:color="auto"/>
        <w:right w:val="none" w:sz="0" w:space="0" w:color="auto"/>
      </w:divBdr>
    </w:div>
    <w:div w:id="1062220072">
      <w:marLeft w:val="480"/>
      <w:marRight w:val="0"/>
      <w:marTop w:val="0"/>
      <w:marBottom w:val="0"/>
      <w:divBdr>
        <w:top w:val="none" w:sz="0" w:space="0" w:color="auto"/>
        <w:left w:val="none" w:sz="0" w:space="0" w:color="auto"/>
        <w:bottom w:val="none" w:sz="0" w:space="0" w:color="auto"/>
        <w:right w:val="none" w:sz="0" w:space="0" w:color="auto"/>
      </w:divBdr>
    </w:div>
    <w:div w:id="1062289166">
      <w:marLeft w:val="480"/>
      <w:marRight w:val="0"/>
      <w:marTop w:val="0"/>
      <w:marBottom w:val="0"/>
      <w:divBdr>
        <w:top w:val="none" w:sz="0" w:space="0" w:color="auto"/>
        <w:left w:val="none" w:sz="0" w:space="0" w:color="auto"/>
        <w:bottom w:val="none" w:sz="0" w:space="0" w:color="auto"/>
        <w:right w:val="none" w:sz="0" w:space="0" w:color="auto"/>
      </w:divBdr>
    </w:div>
    <w:div w:id="1062289289">
      <w:marLeft w:val="480"/>
      <w:marRight w:val="0"/>
      <w:marTop w:val="0"/>
      <w:marBottom w:val="0"/>
      <w:divBdr>
        <w:top w:val="none" w:sz="0" w:space="0" w:color="auto"/>
        <w:left w:val="none" w:sz="0" w:space="0" w:color="auto"/>
        <w:bottom w:val="none" w:sz="0" w:space="0" w:color="auto"/>
        <w:right w:val="none" w:sz="0" w:space="0" w:color="auto"/>
      </w:divBdr>
    </w:div>
    <w:div w:id="1062292124">
      <w:marLeft w:val="480"/>
      <w:marRight w:val="0"/>
      <w:marTop w:val="0"/>
      <w:marBottom w:val="0"/>
      <w:divBdr>
        <w:top w:val="none" w:sz="0" w:space="0" w:color="auto"/>
        <w:left w:val="none" w:sz="0" w:space="0" w:color="auto"/>
        <w:bottom w:val="none" w:sz="0" w:space="0" w:color="auto"/>
        <w:right w:val="none" w:sz="0" w:space="0" w:color="auto"/>
      </w:divBdr>
    </w:div>
    <w:div w:id="1062370040">
      <w:marLeft w:val="480"/>
      <w:marRight w:val="0"/>
      <w:marTop w:val="0"/>
      <w:marBottom w:val="0"/>
      <w:divBdr>
        <w:top w:val="none" w:sz="0" w:space="0" w:color="auto"/>
        <w:left w:val="none" w:sz="0" w:space="0" w:color="auto"/>
        <w:bottom w:val="none" w:sz="0" w:space="0" w:color="auto"/>
        <w:right w:val="none" w:sz="0" w:space="0" w:color="auto"/>
      </w:divBdr>
    </w:div>
    <w:div w:id="1062484900">
      <w:marLeft w:val="480"/>
      <w:marRight w:val="0"/>
      <w:marTop w:val="0"/>
      <w:marBottom w:val="0"/>
      <w:divBdr>
        <w:top w:val="none" w:sz="0" w:space="0" w:color="auto"/>
        <w:left w:val="none" w:sz="0" w:space="0" w:color="auto"/>
        <w:bottom w:val="none" w:sz="0" w:space="0" w:color="auto"/>
        <w:right w:val="none" w:sz="0" w:space="0" w:color="auto"/>
      </w:divBdr>
    </w:div>
    <w:div w:id="1062561312">
      <w:marLeft w:val="480"/>
      <w:marRight w:val="0"/>
      <w:marTop w:val="0"/>
      <w:marBottom w:val="0"/>
      <w:divBdr>
        <w:top w:val="none" w:sz="0" w:space="0" w:color="auto"/>
        <w:left w:val="none" w:sz="0" w:space="0" w:color="auto"/>
        <w:bottom w:val="none" w:sz="0" w:space="0" w:color="auto"/>
        <w:right w:val="none" w:sz="0" w:space="0" w:color="auto"/>
      </w:divBdr>
    </w:div>
    <w:div w:id="1062603689">
      <w:marLeft w:val="480"/>
      <w:marRight w:val="0"/>
      <w:marTop w:val="0"/>
      <w:marBottom w:val="0"/>
      <w:divBdr>
        <w:top w:val="none" w:sz="0" w:space="0" w:color="auto"/>
        <w:left w:val="none" w:sz="0" w:space="0" w:color="auto"/>
        <w:bottom w:val="none" w:sz="0" w:space="0" w:color="auto"/>
        <w:right w:val="none" w:sz="0" w:space="0" w:color="auto"/>
      </w:divBdr>
    </w:div>
    <w:div w:id="1062676812">
      <w:marLeft w:val="480"/>
      <w:marRight w:val="0"/>
      <w:marTop w:val="0"/>
      <w:marBottom w:val="0"/>
      <w:divBdr>
        <w:top w:val="none" w:sz="0" w:space="0" w:color="auto"/>
        <w:left w:val="none" w:sz="0" w:space="0" w:color="auto"/>
        <w:bottom w:val="none" w:sz="0" w:space="0" w:color="auto"/>
        <w:right w:val="none" w:sz="0" w:space="0" w:color="auto"/>
      </w:divBdr>
    </w:div>
    <w:div w:id="1062677129">
      <w:marLeft w:val="480"/>
      <w:marRight w:val="0"/>
      <w:marTop w:val="0"/>
      <w:marBottom w:val="0"/>
      <w:divBdr>
        <w:top w:val="none" w:sz="0" w:space="0" w:color="auto"/>
        <w:left w:val="none" w:sz="0" w:space="0" w:color="auto"/>
        <w:bottom w:val="none" w:sz="0" w:space="0" w:color="auto"/>
        <w:right w:val="none" w:sz="0" w:space="0" w:color="auto"/>
      </w:divBdr>
    </w:div>
    <w:div w:id="1062680284">
      <w:marLeft w:val="480"/>
      <w:marRight w:val="0"/>
      <w:marTop w:val="0"/>
      <w:marBottom w:val="0"/>
      <w:divBdr>
        <w:top w:val="none" w:sz="0" w:space="0" w:color="auto"/>
        <w:left w:val="none" w:sz="0" w:space="0" w:color="auto"/>
        <w:bottom w:val="none" w:sz="0" w:space="0" w:color="auto"/>
        <w:right w:val="none" w:sz="0" w:space="0" w:color="auto"/>
      </w:divBdr>
    </w:div>
    <w:div w:id="1062749272">
      <w:marLeft w:val="480"/>
      <w:marRight w:val="0"/>
      <w:marTop w:val="0"/>
      <w:marBottom w:val="0"/>
      <w:divBdr>
        <w:top w:val="none" w:sz="0" w:space="0" w:color="auto"/>
        <w:left w:val="none" w:sz="0" w:space="0" w:color="auto"/>
        <w:bottom w:val="none" w:sz="0" w:space="0" w:color="auto"/>
        <w:right w:val="none" w:sz="0" w:space="0" w:color="auto"/>
      </w:divBdr>
    </w:div>
    <w:div w:id="1062751281">
      <w:marLeft w:val="480"/>
      <w:marRight w:val="0"/>
      <w:marTop w:val="0"/>
      <w:marBottom w:val="0"/>
      <w:divBdr>
        <w:top w:val="none" w:sz="0" w:space="0" w:color="auto"/>
        <w:left w:val="none" w:sz="0" w:space="0" w:color="auto"/>
        <w:bottom w:val="none" w:sz="0" w:space="0" w:color="auto"/>
        <w:right w:val="none" w:sz="0" w:space="0" w:color="auto"/>
      </w:divBdr>
    </w:div>
    <w:div w:id="1062754949">
      <w:marLeft w:val="480"/>
      <w:marRight w:val="0"/>
      <w:marTop w:val="0"/>
      <w:marBottom w:val="0"/>
      <w:divBdr>
        <w:top w:val="none" w:sz="0" w:space="0" w:color="auto"/>
        <w:left w:val="none" w:sz="0" w:space="0" w:color="auto"/>
        <w:bottom w:val="none" w:sz="0" w:space="0" w:color="auto"/>
        <w:right w:val="none" w:sz="0" w:space="0" w:color="auto"/>
      </w:divBdr>
    </w:div>
    <w:div w:id="1062757894">
      <w:marLeft w:val="480"/>
      <w:marRight w:val="0"/>
      <w:marTop w:val="0"/>
      <w:marBottom w:val="0"/>
      <w:divBdr>
        <w:top w:val="none" w:sz="0" w:space="0" w:color="auto"/>
        <w:left w:val="none" w:sz="0" w:space="0" w:color="auto"/>
        <w:bottom w:val="none" w:sz="0" w:space="0" w:color="auto"/>
        <w:right w:val="none" w:sz="0" w:space="0" w:color="auto"/>
      </w:divBdr>
    </w:div>
    <w:div w:id="1062799191">
      <w:marLeft w:val="480"/>
      <w:marRight w:val="0"/>
      <w:marTop w:val="0"/>
      <w:marBottom w:val="0"/>
      <w:divBdr>
        <w:top w:val="none" w:sz="0" w:space="0" w:color="auto"/>
        <w:left w:val="none" w:sz="0" w:space="0" w:color="auto"/>
        <w:bottom w:val="none" w:sz="0" w:space="0" w:color="auto"/>
        <w:right w:val="none" w:sz="0" w:space="0" w:color="auto"/>
      </w:divBdr>
    </w:div>
    <w:div w:id="1062873598">
      <w:marLeft w:val="480"/>
      <w:marRight w:val="0"/>
      <w:marTop w:val="0"/>
      <w:marBottom w:val="0"/>
      <w:divBdr>
        <w:top w:val="none" w:sz="0" w:space="0" w:color="auto"/>
        <w:left w:val="none" w:sz="0" w:space="0" w:color="auto"/>
        <w:bottom w:val="none" w:sz="0" w:space="0" w:color="auto"/>
        <w:right w:val="none" w:sz="0" w:space="0" w:color="auto"/>
      </w:divBdr>
    </w:div>
    <w:div w:id="1062946899">
      <w:marLeft w:val="480"/>
      <w:marRight w:val="0"/>
      <w:marTop w:val="0"/>
      <w:marBottom w:val="0"/>
      <w:divBdr>
        <w:top w:val="none" w:sz="0" w:space="0" w:color="auto"/>
        <w:left w:val="none" w:sz="0" w:space="0" w:color="auto"/>
        <w:bottom w:val="none" w:sz="0" w:space="0" w:color="auto"/>
        <w:right w:val="none" w:sz="0" w:space="0" w:color="auto"/>
      </w:divBdr>
    </w:div>
    <w:div w:id="1063025668">
      <w:marLeft w:val="480"/>
      <w:marRight w:val="0"/>
      <w:marTop w:val="0"/>
      <w:marBottom w:val="0"/>
      <w:divBdr>
        <w:top w:val="none" w:sz="0" w:space="0" w:color="auto"/>
        <w:left w:val="none" w:sz="0" w:space="0" w:color="auto"/>
        <w:bottom w:val="none" w:sz="0" w:space="0" w:color="auto"/>
        <w:right w:val="none" w:sz="0" w:space="0" w:color="auto"/>
      </w:divBdr>
    </w:div>
    <w:div w:id="1063062566">
      <w:marLeft w:val="480"/>
      <w:marRight w:val="0"/>
      <w:marTop w:val="0"/>
      <w:marBottom w:val="0"/>
      <w:divBdr>
        <w:top w:val="none" w:sz="0" w:space="0" w:color="auto"/>
        <w:left w:val="none" w:sz="0" w:space="0" w:color="auto"/>
        <w:bottom w:val="none" w:sz="0" w:space="0" w:color="auto"/>
        <w:right w:val="none" w:sz="0" w:space="0" w:color="auto"/>
      </w:divBdr>
    </w:div>
    <w:div w:id="1063135469">
      <w:marLeft w:val="480"/>
      <w:marRight w:val="0"/>
      <w:marTop w:val="0"/>
      <w:marBottom w:val="0"/>
      <w:divBdr>
        <w:top w:val="none" w:sz="0" w:space="0" w:color="auto"/>
        <w:left w:val="none" w:sz="0" w:space="0" w:color="auto"/>
        <w:bottom w:val="none" w:sz="0" w:space="0" w:color="auto"/>
        <w:right w:val="none" w:sz="0" w:space="0" w:color="auto"/>
      </w:divBdr>
    </w:div>
    <w:div w:id="1063138320">
      <w:marLeft w:val="480"/>
      <w:marRight w:val="0"/>
      <w:marTop w:val="0"/>
      <w:marBottom w:val="0"/>
      <w:divBdr>
        <w:top w:val="none" w:sz="0" w:space="0" w:color="auto"/>
        <w:left w:val="none" w:sz="0" w:space="0" w:color="auto"/>
        <w:bottom w:val="none" w:sz="0" w:space="0" w:color="auto"/>
        <w:right w:val="none" w:sz="0" w:space="0" w:color="auto"/>
      </w:divBdr>
    </w:div>
    <w:div w:id="1063215036">
      <w:marLeft w:val="480"/>
      <w:marRight w:val="0"/>
      <w:marTop w:val="0"/>
      <w:marBottom w:val="0"/>
      <w:divBdr>
        <w:top w:val="none" w:sz="0" w:space="0" w:color="auto"/>
        <w:left w:val="none" w:sz="0" w:space="0" w:color="auto"/>
        <w:bottom w:val="none" w:sz="0" w:space="0" w:color="auto"/>
        <w:right w:val="none" w:sz="0" w:space="0" w:color="auto"/>
      </w:divBdr>
    </w:div>
    <w:div w:id="1063217034">
      <w:marLeft w:val="480"/>
      <w:marRight w:val="0"/>
      <w:marTop w:val="0"/>
      <w:marBottom w:val="0"/>
      <w:divBdr>
        <w:top w:val="none" w:sz="0" w:space="0" w:color="auto"/>
        <w:left w:val="none" w:sz="0" w:space="0" w:color="auto"/>
        <w:bottom w:val="none" w:sz="0" w:space="0" w:color="auto"/>
        <w:right w:val="none" w:sz="0" w:space="0" w:color="auto"/>
      </w:divBdr>
    </w:div>
    <w:div w:id="1063218169">
      <w:marLeft w:val="480"/>
      <w:marRight w:val="0"/>
      <w:marTop w:val="0"/>
      <w:marBottom w:val="0"/>
      <w:divBdr>
        <w:top w:val="none" w:sz="0" w:space="0" w:color="auto"/>
        <w:left w:val="none" w:sz="0" w:space="0" w:color="auto"/>
        <w:bottom w:val="none" w:sz="0" w:space="0" w:color="auto"/>
        <w:right w:val="none" w:sz="0" w:space="0" w:color="auto"/>
      </w:divBdr>
    </w:div>
    <w:div w:id="1063218531">
      <w:marLeft w:val="480"/>
      <w:marRight w:val="0"/>
      <w:marTop w:val="0"/>
      <w:marBottom w:val="0"/>
      <w:divBdr>
        <w:top w:val="none" w:sz="0" w:space="0" w:color="auto"/>
        <w:left w:val="none" w:sz="0" w:space="0" w:color="auto"/>
        <w:bottom w:val="none" w:sz="0" w:space="0" w:color="auto"/>
        <w:right w:val="none" w:sz="0" w:space="0" w:color="auto"/>
      </w:divBdr>
    </w:div>
    <w:div w:id="1063219454">
      <w:marLeft w:val="480"/>
      <w:marRight w:val="0"/>
      <w:marTop w:val="0"/>
      <w:marBottom w:val="0"/>
      <w:divBdr>
        <w:top w:val="none" w:sz="0" w:space="0" w:color="auto"/>
        <w:left w:val="none" w:sz="0" w:space="0" w:color="auto"/>
        <w:bottom w:val="none" w:sz="0" w:space="0" w:color="auto"/>
        <w:right w:val="none" w:sz="0" w:space="0" w:color="auto"/>
      </w:divBdr>
    </w:div>
    <w:div w:id="1063332561">
      <w:marLeft w:val="480"/>
      <w:marRight w:val="0"/>
      <w:marTop w:val="0"/>
      <w:marBottom w:val="0"/>
      <w:divBdr>
        <w:top w:val="none" w:sz="0" w:space="0" w:color="auto"/>
        <w:left w:val="none" w:sz="0" w:space="0" w:color="auto"/>
        <w:bottom w:val="none" w:sz="0" w:space="0" w:color="auto"/>
        <w:right w:val="none" w:sz="0" w:space="0" w:color="auto"/>
      </w:divBdr>
    </w:div>
    <w:div w:id="1063333349">
      <w:marLeft w:val="480"/>
      <w:marRight w:val="0"/>
      <w:marTop w:val="0"/>
      <w:marBottom w:val="0"/>
      <w:divBdr>
        <w:top w:val="none" w:sz="0" w:space="0" w:color="auto"/>
        <w:left w:val="none" w:sz="0" w:space="0" w:color="auto"/>
        <w:bottom w:val="none" w:sz="0" w:space="0" w:color="auto"/>
        <w:right w:val="none" w:sz="0" w:space="0" w:color="auto"/>
      </w:divBdr>
    </w:div>
    <w:div w:id="1063333994">
      <w:marLeft w:val="480"/>
      <w:marRight w:val="0"/>
      <w:marTop w:val="0"/>
      <w:marBottom w:val="0"/>
      <w:divBdr>
        <w:top w:val="none" w:sz="0" w:space="0" w:color="auto"/>
        <w:left w:val="none" w:sz="0" w:space="0" w:color="auto"/>
        <w:bottom w:val="none" w:sz="0" w:space="0" w:color="auto"/>
        <w:right w:val="none" w:sz="0" w:space="0" w:color="auto"/>
      </w:divBdr>
    </w:div>
    <w:div w:id="1063408381">
      <w:marLeft w:val="480"/>
      <w:marRight w:val="0"/>
      <w:marTop w:val="0"/>
      <w:marBottom w:val="0"/>
      <w:divBdr>
        <w:top w:val="none" w:sz="0" w:space="0" w:color="auto"/>
        <w:left w:val="none" w:sz="0" w:space="0" w:color="auto"/>
        <w:bottom w:val="none" w:sz="0" w:space="0" w:color="auto"/>
        <w:right w:val="none" w:sz="0" w:space="0" w:color="auto"/>
      </w:divBdr>
    </w:div>
    <w:div w:id="1063410193">
      <w:marLeft w:val="480"/>
      <w:marRight w:val="0"/>
      <w:marTop w:val="0"/>
      <w:marBottom w:val="0"/>
      <w:divBdr>
        <w:top w:val="none" w:sz="0" w:space="0" w:color="auto"/>
        <w:left w:val="none" w:sz="0" w:space="0" w:color="auto"/>
        <w:bottom w:val="none" w:sz="0" w:space="0" w:color="auto"/>
        <w:right w:val="none" w:sz="0" w:space="0" w:color="auto"/>
      </w:divBdr>
    </w:div>
    <w:div w:id="1063454276">
      <w:marLeft w:val="480"/>
      <w:marRight w:val="0"/>
      <w:marTop w:val="0"/>
      <w:marBottom w:val="0"/>
      <w:divBdr>
        <w:top w:val="none" w:sz="0" w:space="0" w:color="auto"/>
        <w:left w:val="none" w:sz="0" w:space="0" w:color="auto"/>
        <w:bottom w:val="none" w:sz="0" w:space="0" w:color="auto"/>
        <w:right w:val="none" w:sz="0" w:space="0" w:color="auto"/>
      </w:divBdr>
    </w:div>
    <w:div w:id="1063480290">
      <w:marLeft w:val="480"/>
      <w:marRight w:val="0"/>
      <w:marTop w:val="0"/>
      <w:marBottom w:val="0"/>
      <w:divBdr>
        <w:top w:val="none" w:sz="0" w:space="0" w:color="auto"/>
        <w:left w:val="none" w:sz="0" w:space="0" w:color="auto"/>
        <w:bottom w:val="none" w:sz="0" w:space="0" w:color="auto"/>
        <w:right w:val="none" w:sz="0" w:space="0" w:color="auto"/>
      </w:divBdr>
    </w:div>
    <w:div w:id="1063481917">
      <w:marLeft w:val="480"/>
      <w:marRight w:val="0"/>
      <w:marTop w:val="0"/>
      <w:marBottom w:val="0"/>
      <w:divBdr>
        <w:top w:val="none" w:sz="0" w:space="0" w:color="auto"/>
        <w:left w:val="none" w:sz="0" w:space="0" w:color="auto"/>
        <w:bottom w:val="none" w:sz="0" w:space="0" w:color="auto"/>
        <w:right w:val="none" w:sz="0" w:space="0" w:color="auto"/>
      </w:divBdr>
    </w:div>
    <w:div w:id="1063484048">
      <w:marLeft w:val="480"/>
      <w:marRight w:val="0"/>
      <w:marTop w:val="0"/>
      <w:marBottom w:val="0"/>
      <w:divBdr>
        <w:top w:val="none" w:sz="0" w:space="0" w:color="auto"/>
        <w:left w:val="none" w:sz="0" w:space="0" w:color="auto"/>
        <w:bottom w:val="none" w:sz="0" w:space="0" w:color="auto"/>
        <w:right w:val="none" w:sz="0" w:space="0" w:color="auto"/>
      </w:divBdr>
    </w:div>
    <w:div w:id="1063796999">
      <w:marLeft w:val="480"/>
      <w:marRight w:val="0"/>
      <w:marTop w:val="0"/>
      <w:marBottom w:val="0"/>
      <w:divBdr>
        <w:top w:val="none" w:sz="0" w:space="0" w:color="auto"/>
        <w:left w:val="none" w:sz="0" w:space="0" w:color="auto"/>
        <w:bottom w:val="none" w:sz="0" w:space="0" w:color="auto"/>
        <w:right w:val="none" w:sz="0" w:space="0" w:color="auto"/>
      </w:divBdr>
    </w:div>
    <w:div w:id="1063868486">
      <w:marLeft w:val="480"/>
      <w:marRight w:val="0"/>
      <w:marTop w:val="0"/>
      <w:marBottom w:val="0"/>
      <w:divBdr>
        <w:top w:val="none" w:sz="0" w:space="0" w:color="auto"/>
        <w:left w:val="none" w:sz="0" w:space="0" w:color="auto"/>
        <w:bottom w:val="none" w:sz="0" w:space="0" w:color="auto"/>
        <w:right w:val="none" w:sz="0" w:space="0" w:color="auto"/>
      </w:divBdr>
    </w:div>
    <w:div w:id="1063873181">
      <w:marLeft w:val="480"/>
      <w:marRight w:val="0"/>
      <w:marTop w:val="0"/>
      <w:marBottom w:val="0"/>
      <w:divBdr>
        <w:top w:val="none" w:sz="0" w:space="0" w:color="auto"/>
        <w:left w:val="none" w:sz="0" w:space="0" w:color="auto"/>
        <w:bottom w:val="none" w:sz="0" w:space="0" w:color="auto"/>
        <w:right w:val="none" w:sz="0" w:space="0" w:color="auto"/>
      </w:divBdr>
    </w:div>
    <w:div w:id="1064135479">
      <w:marLeft w:val="480"/>
      <w:marRight w:val="0"/>
      <w:marTop w:val="0"/>
      <w:marBottom w:val="0"/>
      <w:divBdr>
        <w:top w:val="none" w:sz="0" w:space="0" w:color="auto"/>
        <w:left w:val="none" w:sz="0" w:space="0" w:color="auto"/>
        <w:bottom w:val="none" w:sz="0" w:space="0" w:color="auto"/>
        <w:right w:val="none" w:sz="0" w:space="0" w:color="auto"/>
      </w:divBdr>
    </w:div>
    <w:div w:id="1064137047">
      <w:marLeft w:val="480"/>
      <w:marRight w:val="0"/>
      <w:marTop w:val="0"/>
      <w:marBottom w:val="0"/>
      <w:divBdr>
        <w:top w:val="none" w:sz="0" w:space="0" w:color="auto"/>
        <w:left w:val="none" w:sz="0" w:space="0" w:color="auto"/>
        <w:bottom w:val="none" w:sz="0" w:space="0" w:color="auto"/>
        <w:right w:val="none" w:sz="0" w:space="0" w:color="auto"/>
      </w:divBdr>
    </w:div>
    <w:div w:id="1064181240">
      <w:marLeft w:val="480"/>
      <w:marRight w:val="0"/>
      <w:marTop w:val="0"/>
      <w:marBottom w:val="0"/>
      <w:divBdr>
        <w:top w:val="none" w:sz="0" w:space="0" w:color="auto"/>
        <w:left w:val="none" w:sz="0" w:space="0" w:color="auto"/>
        <w:bottom w:val="none" w:sz="0" w:space="0" w:color="auto"/>
        <w:right w:val="none" w:sz="0" w:space="0" w:color="auto"/>
      </w:divBdr>
    </w:div>
    <w:div w:id="1064185077">
      <w:marLeft w:val="480"/>
      <w:marRight w:val="0"/>
      <w:marTop w:val="0"/>
      <w:marBottom w:val="0"/>
      <w:divBdr>
        <w:top w:val="none" w:sz="0" w:space="0" w:color="auto"/>
        <w:left w:val="none" w:sz="0" w:space="0" w:color="auto"/>
        <w:bottom w:val="none" w:sz="0" w:space="0" w:color="auto"/>
        <w:right w:val="none" w:sz="0" w:space="0" w:color="auto"/>
      </w:divBdr>
    </w:div>
    <w:div w:id="1064185491">
      <w:marLeft w:val="480"/>
      <w:marRight w:val="0"/>
      <w:marTop w:val="0"/>
      <w:marBottom w:val="0"/>
      <w:divBdr>
        <w:top w:val="none" w:sz="0" w:space="0" w:color="auto"/>
        <w:left w:val="none" w:sz="0" w:space="0" w:color="auto"/>
        <w:bottom w:val="none" w:sz="0" w:space="0" w:color="auto"/>
        <w:right w:val="none" w:sz="0" w:space="0" w:color="auto"/>
      </w:divBdr>
    </w:div>
    <w:div w:id="1064261600">
      <w:marLeft w:val="480"/>
      <w:marRight w:val="0"/>
      <w:marTop w:val="0"/>
      <w:marBottom w:val="0"/>
      <w:divBdr>
        <w:top w:val="none" w:sz="0" w:space="0" w:color="auto"/>
        <w:left w:val="none" w:sz="0" w:space="0" w:color="auto"/>
        <w:bottom w:val="none" w:sz="0" w:space="0" w:color="auto"/>
        <w:right w:val="none" w:sz="0" w:space="0" w:color="auto"/>
      </w:divBdr>
    </w:div>
    <w:div w:id="1064261886">
      <w:marLeft w:val="480"/>
      <w:marRight w:val="0"/>
      <w:marTop w:val="0"/>
      <w:marBottom w:val="0"/>
      <w:divBdr>
        <w:top w:val="none" w:sz="0" w:space="0" w:color="auto"/>
        <w:left w:val="none" w:sz="0" w:space="0" w:color="auto"/>
        <w:bottom w:val="none" w:sz="0" w:space="0" w:color="auto"/>
        <w:right w:val="none" w:sz="0" w:space="0" w:color="auto"/>
      </w:divBdr>
    </w:div>
    <w:div w:id="1064451287">
      <w:marLeft w:val="480"/>
      <w:marRight w:val="0"/>
      <w:marTop w:val="0"/>
      <w:marBottom w:val="0"/>
      <w:divBdr>
        <w:top w:val="none" w:sz="0" w:space="0" w:color="auto"/>
        <w:left w:val="none" w:sz="0" w:space="0" w:color="auto"/>
        <w:bottom w:val="none" w:sz="0" w:space="0" w:color="auto"/>
        <w:right w:val="none" w:sz="0" w:space="0" w:color="auto"/>
      </w:divBdr>
    </w:div>
    <w:div w:id="1064454656">
      <w:marLeft w:val="480"/>
      <w:marRight w:val="0"/>
      <w:marTop w:val="0"/>
      <w:marBottom w:val="0"/>
      <w:divBdr>
        <w:top w:val="none" w:sz="0" w:space="0" w:color="auto"/>
        <w:left w:val="none" w:sz="0" w:space="0" w:color="auto"/>
        <w:bottom w:val="none" w:sz="0" w:space="0" w:color="auto"/>
        <w:right w:val="none" w:sz="0" w:space="0" w:color="auto"/>
      </w:divBdr>
    </w:div>
    <w:div w:id="1064530128">
      <w:marLeft w:val="480"/>
      <w:marRight w:val="0"/>
      <w:marTop w:val="0"/>
      <w:marBottom w:val="0"/>
      <w:divBdr>
        <w:top w:val="none" w:sz="0" w:space="0" w:color="auto"/>
        <w:left w:val="none" w:sz="0" w:space="0" w:color="auto"/>
        <w:bottom w:val="none" w:sz="0" w:space="0" w:color="auto"/>
        <w:right w:val="none" w:sz="0" w:space="0" w:color="auto"/>
      </w:divBdr>
    </w:div>
    <w:div w:id="1064598907">
      <w:marLeft w:val="480"/>
      <w:marRight w:val="0"/>
      <w:marTop w:val="0"/>
      <w:marBottom w:val="0"/>
      <w:divBdr>
        <w:top w:val="none" w:sz="0" w:space="0" w:color="auto"/>
        <w:left w:val="none" w:sz="0" w:space="0" w:color="auto"/>
        <w:bottom w:val="none" w:sz="0" w:space="0" w:color="auto"/>
        <w:right w:val="none" w:sz="0" w:space="0" w:color="auto"/>
      </w:divBdr>
    </w:div>
    <w:div w:id="1064640435">
      <w:marLeft w:val="480"/>
      <w:marRight w:val="0"/>
      <w:marTop w:val="0"/>
      <w:marBottom w:val="0"/>
      <w:divBdr>
        <w:top w:val="none" w:sz="0" w:space="0" w:color="auto"/>
        <w:left w:val="none" w:sz="0" w:space="0" w:color="auto"/>
        <w:bottom w:val="none" w:sz="0" w:space="0" w:color="auto"/>
        <w:right w:val="none" w:sz="0" w:space="0" w:color="auto"/>
      </w:divBdr>
    </w:div>
    <w:div w:id="1064643529">
      <w:marLeft w:val="480"/>
      <w:marRight w:val="0"/>
      <w:marTop w:val="0"/>
      <w:marBottom w:val="0"/>
      <w:divBdr>
        <w:top w:val="none" w:sz="0" w:space="0" w:color="auto"/>
        <w:left w:val="none" w:sz="0" w:space="0" w:color="auto"/>
        <w:bottom w:val="none" w:sz="0" w:space="0" w:color="auto"/>
        <w:right w:val="none" w:sz="0" w:space="0" w:color="auto"/>
      </w:divBdr>
    </w:div>
    <w:div w:id="1064645895">
      <w:marLeft w:val="480"/>
      <w:marRight w:val="0"/>
      <w:marTop w:val="0"/>
      <w:marBottom w:val="0"/>
      <w:divBdr>
        <w:top w:val="none" w:sz="0" w:space="0" w:color="auto"/>
        <w:left w:val="none" w:sz="0" w:space="0" w:color="auto"/>
        <w:bottom w:val="none" w:sz="0" w:space="0" w:color="auto"/>
        <w:right w:val="none" w:sz="0" w:space="0" w:color="auto"/>
      </w:divBdr>
    </w:div>
    <w:div w:id="1064719035">
      <w:marLeft w:val="480"/>
      <w:marRight w:val="0"/>
      <w:marTop w:val="0"/>
      <w:marBottom w:val="0"/>
      <w:divBdr>
        <w:top w:val="none" w:sz="0" w:space="0" w:color="auto"/>
        <w:left w:val="none" w:sz="0" w:space="0" w:color="auto"/>
        <w:bottom w:val="none" w:sz="0" w:space="0" w:color="auto"/>
        <w:right w:val="none" w:sz="0" w:space="0" w:color="auto"/>
      </w:divBdr>
    </w:div>
    <w:div w:id="1064908556">
      <w:marLeft w:val="480"/>
      <w:marRight w:val="0"/>
      <w:marTop w:val="0"/>
      <w:marBottom w:val="0"/>
      <w:divBdr>
        <w:top w:val="none" w:sz="0" w:space="0" w:color="auto"/>
        <w:left w:val="none" w:sz="0" w:space="0" w:color="auto"/>
        <w:bottom w:val="none" w:sz="0" w:space="0" w:color="auto"/>
        <w:right w:val="none" w:sz="0" w:space="0" w:color="auto"/>
      </w:divBdr>
    </w:div>
    <w:div w:id="1064913255">
      <w:marLeft w:val="480"/>
      <w:marRight w:val="0"/>
      <w:marTop w:val="0"/>
      <w:marBottom w:val="0"/>
      <w:divBdr>
        <w:top w:val="none" w:sz="0" w:space="0" w:color="auto"/>
        <w:left w:val="none" w:sz="0" w:space="0" w:color="auto"/>
        <w:bottom w:val="none" w:sz="0" w:space="0" w:color="auto"/>
        <w:right w:val="none" w:sz="0" w:space="0" w:color="auto"/>
      </w:divBdr>
    </w:div>
    <w:div w:id="1064983063">
      <w:marLeft w:val="480"/>
      <w:marRight w:val="0"/>
      <w:marTop w:val="0"/>
      <w:marBottom w:val="0"/>
      <w:divBdr>
        <w:top w:val="none" w:sz="0" w:space="0" w:color="auto"/>
        <w:left w:val="none" w:sz="0" w:space="0" w:color="auto"/>
        <w:bottom w:val="none" w:sz="0" w:space="0" w:color="auto"/>
        <w:right w:val="none" w:sz="0" w:space="0" w:color="auto"/>
      </w:divBdr>
    </w:div>
    <w:div w:id="1065027643">
      <w:marLeft w:val="480"/>
      <w:marRight w:val="0"/>
      <w:marTop w:val="0"/>
      <w:marBottom w:val="0"/>
      <w:divBdr>
        <w:top w:val="none" w:sz="0" w:space="0" w:color="auto"/>
        <w:left w:val="none" w:sz="0" w:space="0" w:color="auto"/>
        <w:bottom w:val="none" w:sz="0" w:space="0" w:color="auto"/>
        <w:right w:val="none" w:sz="0" w:space="0" w:color="auto"/>
      </w:divBdr>
    </w:div>
    <w:div w:id="1065034765">
      <w:marLeft w:val="480"/>
      <w:marRight w:val="0"/>
      <w:marTop w:val="0"/>
      <w:marBottom w:val="0"/>
      <w:divBdr>
        <w:top w:val="none" w:sz="0" w:space="0" w:color="auto"/>
        <w:left w:val="none" w:sz="0" w:space="0" w:color="auto"/>
        <w:bottom w:val="none" w:sz="0" w:space="0" w:color="auto"/>
        <w:right w:val="none" w:sz="0" w:space="0" w:color="auto"/>
      </w:divBdr>
    </w:div>
    <w:div w:id="1065178025">
      <w:marLeft w:val="480"/>
      <w:marRight w:val="0"/>
      <w:marTop w:val="0"/>
      <w:marBottom w:val="0"/>
      <w:divBdr>
        <w:top w:val="none" w:sz="0" w:space="0" w:color="auto"/>
        <w:left w:val="none" w:sz="0" w:space="0" w:color="auto"/>
        <w:bottom w:val="none" w:sz="0" w:space="0" w:color="auto"/>
        <w:right w:val="none" w:sz="0" w:space="0" w:color="auto"/>
      </w:divBdr>
    </w:div>
    <w:div w:id="1065185045">
      <w:marLeft w:val="480"/>
      <w:marRight w:val="0"/>
      <w:marTop w:val="0"/>
      <w:marBottom w:val="0"/>
      <w:divBdr>
        <w:top w:val="none" w:sz="0" w:space="0" w:color="auto"/>
        <w:left w:val="none" w:sz="0" w:space="0" w:color="auto"/>
        <w:bottom w:val="none" w:sz="0" w:space="0" w:color="auto"/>
        <w:right w:val="none" w:sz="0" w:space="0" w:color="auto"/>
      </w:divBdr>
    </w:div>
    <w:div w:id="1065222528">
      <w:marLeft w:val="480"/>
      <w:marRight w:val="0"/>
      <w:marTop w:val="0"/>
      <w:marBottom w:val="0"/>
      <w:divBdr>
        <w:top w:val="none" w:sz="0" w:space="0" w:color="auto"/>
        <w:left w:val="none" w:sz="0" w:space="0" w:color="auto"/>
        <w:bottom w:val="none" w:sz="0" w:space="0" w:color="auto"/>
        <w:right w:val="none" w:sz="0" w:space="0" w:color="auto"/>
      </w:divBdr>
    </w:div>
    <w:div w:id="1065223589">
      <w:marLeft w:val="480"/>
      <w:marRight w:val="0"/>
      <w:marTop w:val="0"/>
      <w:marBottom w:val="0"/>
      <w:divBdr>
        <w:top w:val="none" w:sz="0" w:space="0" w:color="auto"/>
        <w:left w:val="none" w:sz="0" w:space="0" w:color="auto"/>
        <w:bottom w:val="none" w:sz="0" w:space="0" w:color="auto"/>
        <w:right w:val="none" w:sz="0" w:space="0" w:color="auto"/>
      </w:divBdr>
    </w:div>
    <w:div w:id="1065223621">
      <w:marLeft w:val="480"/>
      <w:marRight w:val="0"/>
      <w:marTop w:val="0"/>
      <w:marBottom w:val="0"/>
      <w:divBdr>
        <w:top w:val="none" w:sz="0" w:space="0" w:color="auto"/>
        <w:left w:val="none" w:sz="0" w:space="0" w:color="auto"/>
        <w:bottom w:val="none" w:sz="0" w:space="0" w:color="auto"/>
        <w:right w:val="none" w:sz="0" w:space="0" w:color="auto"/>
      </w:divBdr>
    </w:div>
    <w:div w:id="1065224423">
      <w:marLeft w:val="480"/>
      <w:marRight w:val="0"/>
      <w:marTop w:val="0"/>
      <w:marBottom w:val="0"/>
      <w:divBdr>
        <w:top w:val="none" w:sz="0" w:space="0" w:color="auto"/>
        <w:left w:val="none" w:sz="0" w:space="0" w:color="auto"/>
        <w:bottom w:val="none" w:sz="0" w:space="0" w:color="auto"/>
        <w:right w:val="none" w:sz="0" w:space="0" w:color="auto"/>
      </w:divBdr>
    </w:div>
    <w:div w:id="1065226293">
      <w:marLeft w:val="480"/>
      <w:marRight w:val="0"/>
      <w:marTop w:val="0"/>
      <w:marBottom w:val="0"/>
      <w:divBdr>
        <w:top w:val="none" w:sz="0" w:space="0" w:color="auto"/>
        <w:left w:val="none" w:sz="0" w:space="0" w:color="auto"/>
        <w:bottom w:val="none" w:sz="0" w:space="0" w:color="auto"/>
        <w:right w:val="none" w:sz="0" w:space="0" w:color="auto"/>
      </w:divBdr>
    </w:div>
    <w:div w:id="1065376967">
      <w:marLeft w:val="480"/>
      <w:marRight w:val="0"/>
      <w:marTop w:val="0"/>
      <w:marBottom w:val="0"/>
      <w:divBdr>
        <w:top w:val="none" w:sz="0" w:space="0" w:color="auto"/>
        <w:left w:val="none" w:sz="0" w:space="0" w:color="auto"/>
        <w:bottom w:val="none" w:sz="0" w:space="0" w:color="auto"/>
        <w:right w:val="none" w:sz="0" w:space="0" w:color="auto"/>
      </w:divBdr>
    </w:div>
    <w:div w:id="1065418924">
      <w:marLeft w:val="480"/>
      <w:marRight w:val="0"/>
      <w:marTop w:val="0"/>
      <w:marBottom w:val="0"/>
      <w:divBdr>
        <w:top w:val="none" w:sz="0" w:space="0" w:color="auto"/>
        <w:left w:val="none" w:sz="0" w:space="0" w:color="auto"/>
        <w:bottom w:val="none" w:sz="0" w:space="0" w:color="auto"/>
        <w:right w:val="none" w:sz="0" w:space="0" w:color="auto"/>
      </w:divBdr>
    </w:div>
    <w:div w:id="1065419450">
      <w:marLeft w:val="480"/>
      <w:marRight w:val="0"/>
      <w:marTop w:val="0"/>
      <w:marBottom w:val="0"/>
      <w:divBdr>
        <w:top w:val="none" w:sz="0" w:space="0" w:color="auto"/>
        <w:left w:val="none" w:sz="0" w:space="0" w:color="auto"/>
        <w:bottom w:val="none" w:sz="0" w:space="0" w:color="auto"/>
        <w:right w:val="none" w:sz="0" w:space="0" w:color="auto"/>
      </w:divBdr>
    </w:div>
    <w:div w:id="1065490056">
      <w:marLeft w:val="480"/>
      <w:marRight w:val="0"/>
      <w:marTop w:val="0"/>
      <w:marBottom w:val="0"/>
      <w:divBdr>
        <w:top w:val="none" w:sz="0" w:space="0" w:color="auto"/>
        <w:left w:val="none" w:sz="0" w:space="0" w:color="auto"/>
        <w:bottom w:val="none" w:sz="0" w:space="0" w:color="auto"/>
        <w:right w:val="none" w:sz="0" w:space="0" w:color="auto"/>
      </w:divBdr>
    </w:div>
    <w:div w:id="1065494041">
      <w:marLeft w:val="480"/>
      <w:marRight w:val="0"/>
      <w:marTop w:val="0"/>
      <w:marBottom w:val="0"/>
      <w:divBdr>
        <w:top w:val="none" w:sz="0" w:space="0" w:color="auto"/>
        <w:left w:val="none" w:sz="0" w:space="0" w:color="auto"/>
        <w:bottom w:val="none" w:sz="0" w:space="0" w:color="auto"/>
        <w:right w:val="none" w:sz="0" w:space="0" w:color="auto"/>
      </w:divBdr>
    </w:div>
    <w:div w:id="1065566326">
      <w:marLeft w:val="480"/>
      <w:marRight w:val="0"/>
      <w:marTop w:val="0"/>
      <w:marBottom w:val="0"/>
      <w:divBdr>
        <w:top w:val="none" w:sz="0" w:space="0" w:color="auto"/>
        <w:left w:val="none" w:sz="0" w:space="0" w:color="auto"/>
        <w:bottom w:val="none" w:sz="0" w:space="0" w:color="auto"/>
        <w:right w:val="none" w:sz="0" w:space="0" w:color="auto"/>
      </w:divBdr>
    </w:div>
    <w:div w:id="1065685426">
      <w:marLeft w:val="480"/>
      <w:marRight w:val="0"/>
      <w:marTop w:val="0"/>
      <w:marBottom w:val="0"/>
      <w:divBdr>
        <w:top w:val="none" w:sz="0" w:space="0" w:color="auto"/>
        <w:left w:val="none" w:sz="0" w:space="0" w:color="auto"/>
        <w:bottom w:val="none" w:sz="0" w:space="0" w:color="auto"/>
        <w:right w:val="none" w:sz="0" w:space="0" w:color="auto"/>
      </w:divBdr>
    </w:div>
    <w:div w:id="1065757308">
      <w:marLeft w:val="480"/>
      <w:marRight w:val="0"/>
      <w:marTop w:val="0"/>
      <w:marBottom w:val="0"/>
      <w:divBdr>
        <w:top w:val="none" w:sz="0" w:space="0" w:color="auto"/>
        <w:left w:val="none" w:sz="0" w:space="0" w:color="auto"/>
        <w:bottom w:val="none" w:sz="0" w:space="0" w:color="auto"/>
        <w:right w:val="none" w:sz="0" w:space="0" w:color="auto"/>
      </w:divBdr>
    </w:div>
    <w:div w:id="1065757744">
      <w:bodyDiv w:val="1"/>
      <w:marLeft w:val="0"/>
      <w:marRight w:val="0"/>
      <w:marTop w:val="0"/>
      <w:marBottom w:val="0"/>
      <w:divBdr>
        <w:top w:val="none" w:sz="0" w:space="0" w:color="auto"/>
        <w:left w:val="none" w:sz="0" w:space="0" w:color="auto"/>
        <w:bottom w:val="none" w:sz="0" w:space="0" w:color="auto"/>
        <w:right w:val="none" w:sz="0" w:space="0" w:color="auto"/>
      </w:divBdr>
      <w:divsChild>
        <w:div w:id="2045978039">
          <w:marLeft w:val="480"/>
          <w:marRight w:val="0"/>
          <w:marTop w:val="0"/>
          <w:marBottom w:val="0"/>
          <w:divBdr>
            <w:top w:val="none" w:sz="0" w:space="0" w:color="auto"/>
            <w:left w:val="none" w:sz="0" w:space="0" w:color="auto"/>
            <w:bottom w:val="none" w:sz="0" w:space="0" w:color="auto"/>
            <w:right w:val="none" w:sz="0" w:space="0" w:color="auto"/>
          </w:divBdr>
        </w:div>
        <w:div w:id="1422986580">
          <w:marLeft w:val="480"/>
          <w:marRight w:val="0"/>
          <w:marTop w:val="0"/>
          <w:marBottom w:val="0"/>
          <w:divBdr>
            <w:top w:val="none" w:sz="0" w:space="0" w:color="auto"/>
            <w:left w:val="none" w:sz="0" w:space="0" w:color="auto"/>
            <w:bottom w:val="none" w:sz="0" w:space="0" w:color="auto"/>
            <w:right w:val="none" w:sz="0" w:space="0" w:color="auto"/>
          </w:divBdr>
        </w:div>
        <w:div w:id="837312874">
          <w:marLeft w:val="480"/>
          <w:marRight w:val="0"/>
          <w:marTop w:val="0"/>
          <w:marBottom w:val="0"/>
          <w:divBdr>
            <w:top w:val="none" w:sz="0" w:space="0" w:color="auto"/>
            <w:left w:val="none" w:sz="0" w:space="0" w:color="auto"/>
            <w:bottom w:val="none" w:sz="0" w:space="0" w:color="auto"/>
            <w:right w:val="none" w:sz="0" w:space="0" w:color="auto"/>
          </w:divBdr>
        </w:div>
        <w:div w:id="2082366893">
          <w:marLeft w:val="480"/>
          <w:marRight w:val="0"/>
          <w:marTop w:val="0"/>
          <w:marBottom w:val="0"/>
          <w:divBdr>
            <w:top w:val="none" w:sz="0" w:space="0" w:color="auto"/>
            <w:left w:val="none" w:sz="0" w:space="0" w:color="auto"/>
            <w:bottom w:val="none" w:sz="0" w:space="0" w:color="auto"/>
            <w:right w:val="none" w:sz="0" w:space="0" w:color="auto"/>
          </w:divBdr>
        </w:div>
        <w:div w:id="99956070">
          <w:marLeft w:val="480"/>
          <w:marRight w:val="0"/>
          <w:marTop w:val="0"/>
          <w:marBottom w:val="0"/>
          <w:divBdr>
            <w:top w:val="none" w:sz="0" w:space="0" w:color="auto"/>
            <w:left w:val="none" w:sz="0" w:space="0" w:color="auto"/>
            <w:bottom w:val="none" w:sz="0" w:space="0" w:color="auto"/>
            <w:right w:val="none" w:sz="0" w:space="0" w:color="auto"/>
          </w:divBdr>
        </w:div>
        <w:div w:id="374625838">
          <w:marLeft w:val="480"/>
          <w:marRight w:val="0"/>
          <w:marTop w:val="0"/>
          <w:marBottom w:val="0"/>
          <w:divBdr>
            <w:top w:val="none" w:sz="0" w:space="0" w:color="auto"/>
            <w:left w:val="none" w:sz="0" w:space="0" w:color="auto"/>
            <w:bottom w:val="none" w:sz="0" w:space="0" w:color="auto"/>
            <w:right w:val="none" w:sz="0" w:space="0" w:color="auto"/>
          </w:divBdr>
        </w:div>
        <w:div w:id="366830798">
          <w:marLeft w:val="480"/>
          <w:marRight w:val="0"/>
          <w:marTop w:val="0"/>
          <w:marBottom w:val="0"/>
          <w:divBdr>
            <w:top w:val="none" w:sz="0" w:space="0" w:color="auto"/>
            <w:left w:val="none" w:sz="0" w:space="0" w:color="auto"/>
            <w:bottom w:val="none" w:sz="0" w:space="0" w:color="auto"/>
            <w:right w:val="none" w:sz="0" w:space="0" w:color="auto"/>
          </w:divBdr>
        </w:div>
        <w:div w:id="1242639391">
          <w:marLeft w:val="480"/>
          <w:marRight w:val="0"/>
          <w:marTop w:val="0"/>
          <w:marBottom w:val="0"/>
          <w:divBdr>
            <w:top w:val="none" w:sz="0" w:space="0" w:color="auto"/>
            <w:left w:val="none" w:sz="0" w:space="0" w:color="auto"/>
            <w:bottom w:val="none" w:sz="0" w:space="0" w:color="auto"/>
            <w:right w:val="none" w:sz="0" w:space="0" w:color="auto"/>
          </w:divBdr>
        </w:div>
        <w:div w:id="1036735962">
          <w:marLeft w:val="480"/>
          <w:marRight w:val="0"/>
          <w:marTop w:val="0"/>
          <w:marBottom w:val="0"/>
          <w:divBdr>
            <w:top w:val="none" w:sz="0" w:space="0" w:color="auto"/>
            <w:left w:val="none" w:sz="0" w:space="0" w:color="auto"/>
            <w:bottom w:val="none" w:sz="0" w:space="0" w:color="auto"/>
            <w:right w:val="none" w:sz="0" w:space="0" w:color="auto"/>
          </w:divBdr>
        </w:div>
        <w:div w:id="1770855651">
          <w:marLeft w:val="480"/>
          <w:marRight w:val="0"/>
          <w:marTop w:val="0"/>
          <w:marBottom w:val="0"/>
          <w:divBdr>
            <w:top w:val="none" w:sz="0" w:space="0" w:color="auto"/>
            <w:left w:val="none" w:sz="0" w:space="0" w:color="auto"/>
            <w:bottom w:val="none" w:sz="0" w:space="0" w:color="auto"/>
            <w:right w:val="none" w:sz="0" w:space="0" w:color="auto"/>
          </w:divBdr>
        </w:div>
        <w:div w:id="1567644591">
          <w:marLeft w:val="480"/>
          <w:marRight w:val="0"/>
          <w:marTop w:val="0"/>
          <w:marBottom w:val="0"/>
          <w:divBdr>
            <w:top w:val="none" w:sz="0" w:space="0" w:color="auto"/>
            <w:left w:val="none" w:sz="0" w:space="0" w:color="auto"/>
            <w:bottom w:val="none" w:sz="0" w:space="0" w:color="auto"/>
            <w:right w:val="none" w:sz="0" w:space="0" w:color="auto"/>
          </w:divBdr>
        </w:div>
        <w:div w:id="1868786805">
          <w:marLeft w:val="480"/>
          <w:marRight w:val="0"/>
          <w:marTop w:val="0"/>
          <w:marBottom w:val="0"/>
          <w:divBdr>
            <w:top w:val="none" w:sz="0" w:space="0" w:color="auto"/>
            <w:left w:val="none" w:sz="0" w:space="0" w:color="auto"/>
            <w:bottom w:val="none" w:sz="0" w:space="0" w:color="auto"/>
            <w:right w:val="none" w:sz="0" w:space="0" w:color="auto"/>
          </w:divBdr>
        </w:div>
        <w:div w:id="687292002">
          <w:marLeft w:val="480"/>
          <w:marRight w:val="0"/>
          <w:marTop w:val="0"/>
          <w:marBottom w:val="0"/>
          <w:divBdr>
            <w:top w:val="none" w:sz="0" w:space="0" w:color="auto"/>
            <w:left w:val="none" w:sz="0" w:space="0" w:color="auto"/>
            <w:bottom w:val="none" w:sz="0" w:space="0" w:color="auto"/>
            <w:right w:val="none" w:sz="0" w:space="0" w:color="auto"/>
          </w:divBdr>
        </w:div>
        <w:div w:id="1476490108">
          <w:marLeft w:val="480"/>
          <w:marRight w:val="0"/>
          <w:marTop w:val="0"/>
          <w:marBottom w:val="0"/>
          <w:divBdr>
            <w:top w:val="none" w:sz="0" w:space="0" w:color="auto"/>
            <w:left w:val="none" w:sz="0" w:space="0" w:color="auto"/>
            <w:bottom w:val="none" w:sz="0" w:space="0" w:color="auto"/>
            <w:right w:val="none" w:sz="0" w:space="0" w:color="auto"/>
          </w:divBdr>
        </w:div>
        <w:div w:id="580212762">
          <w:marLeft w:val="480"/>
          <w:marRight w:val="0"/>
          <w:marTop w:val="0"/>
          <w:marBottom w:val="0"/>
          <w:divBdr>
            <w:top w:val="none" w:sz="0" w:space="0" w:color="auto"/>
            <w:left w:val="none" w:sz="0" w:space="0" w:color="auto"/>
            <w:bottom w:val="none" w:sz="0" w:space="0" w:color="auto"/>
            <w:right w:val="none" w:sz="0" w:space="0" w:color="auto"/>
          </w:divBdr>
        </w:div>
      </w:divsChild>
    </w:div>
    <w:div w:id="1065759544">
      <w:marLeft w:val="480"/>
      <w:marRight w:val="0"/>
      <w:marTop w:val="0"/>
      <w:marBottom w:val="0"/>
      <w:divBdr>
        <w:top w:val="none" w:sz="0" w:space="0" w:color="auto"/>
        <w:left w:val="none" w:sz="0" w:space="0" w:color="auto"/>
        <w:bottom w:val="none" w:sz="0" w:space="0" w:color="auto"/>
        <w:right w:val="none" w:sz="0" w:space="0" w:color="auto"/>
      </w:divBdr>
    </w:div>
    <w:div w:id="1065832100">
      <w:marLeft w:val="480"/>
      <w:marRight w:val="0"/>
      <w:marTop w:val="0"/>
      <w:marBottom w:val="0"/>
      <w:divBdr>
        <w:top w:val="none" w:sz="0" w:space="0" w:color="auto"/>
        <w:left w:val="none" w:sz="0" w:space="0" w:color="auto"/>
        <w:bottom w:val="none" w:sz="0" w:space="0" w:color="auto"/>
        <w:right w:val="none" w:sz="0" w:space="0" w:color="auto"/>
      </w:divBdr>
    </w:div>
    <w:div w:id="1065834359">
      <w:marLeft w:val="480"/>
      <w:marRight w:val="0"/>
      <w:marTop w:val="0"/>
      <w:marBottom w:val="0"/>
      <w:divBdr>
        <w:top w:val="none" w:sz="0" w:space="0" w:color="auto"/>
        <w:left w:val="none" w:sz="0" w:space="0" w:color="auto"/>
        <w:bottom w:val="none" w:sz="0" w:space="0" w:color="auto"/>
        <w:right w:val="none" w:sz="0" w:space="0" w:color="auto"/>
      </w:divBdr>
    </w:div>
    <w:div w:id="1065835117">
      <w:marLeft w:val="480"/>
      <w:marRight w:val="0"/>
      <w:marTop w:val="0"/>
      <w:marBottom w:val="0"/>
      <w:divBdr>
        <w:top w:val="none" w:sz="0" w:space="0" w:color="auto"/>
        <w:left w:val="none" w:sz="0" w:space="0" w:color="auto"/>
        <w:bottom w:val="none" w:sz="0" w:space="0" w:color="auto"/>
        <w:right w:val="none" w:sz="0" w:space="0" w:color="auto"/>
      </w:divBdr>
    </w:div>
    <w:div w:id="1065877798">
      <w:marLeft w:val="480"/>
      <w:marRight w:val="0"/>
      <w:marTop w:val="0"/>
      <w:marBottom w:val="0"/>
      <w:divBdr>
        <w:top w:val="none" w:sz="0" w:space="0" w:color="auto"/>
        <w:left w:val="none" w:sz="0" w:space="0" w:color="auto"/>
        <w:bottom w:val="none" w:sz="0" w:space="0" w:color="auto"/>
        <w:right w:val="none" w:sz="0" w:space="0" w:color="auto"/>
      </w:divBdr>
    </w:div>
    <w:div w:id="1065883247">
      <w:marLeft w:val="480"/>
      <w:marRight w:val="0"/>
      <w:marTop w:val="0"/>
      <w:marBottom w:val="0"/>
      <w:divBdr>
        <w:top w:val="none" w:sz="0" w:space="0" w:color="auto"/>
        <w:left w:val="none" w:sz="0" w:space="0" w:color="auto"/>
        <w:bottom w:val="none" w:sz="0" w:space="0" w:color="auto"/>
        <w:right w:val="none" w:sz="0" w:space="0" w:color="auto"/>
      </w:divBdr>
    </w:div>
    <w:div w:id="1065952886">
      <w:marLeft w:val="480"/>
      <w:marRight w:val="0"/>
      <w:marTop w:val="0"/>
      <w:marBottom w:val="0"/>
      <w:divBdr>
        <w:top w:val="none" w:sz="0" w:space="0" w:color="auto"/>
        <w:left w:val="none" w:sz="0" w:space="0" w:color="auto"/>
        <w:bottom w:val="none" w:sz="0" w:space="0" w:color="auto"/>
        <w:right w:val="none" w:sz="0" w:space="0" w:color="auto"/>
      </w:divBdr>
    </w:div>
    <w:div w:id="1065953249">
      <w:marLeft w:val="480"/>
      <w:marRight w:val="0"/>
      <w:marTop w:val="0"/>
      <w:marBottom w:val="0"/>
      <w:divBdr>
        <w:top w:val="none" w:sz="0" w:space="0" w:color="auto"/>
        <w:left w:val="none" w:sz="0" w:space="0" w:color="auto"/>
        <w:bottom w:val="none" w:sz="0" w:space="0" w:color="auto"/>
        <w:right w:val="none" w:sz="0" w:space="0" w:color="auto"/>
      </w:divBdr>
    </w:div>
    <w:div w:id="1065955309">
      <w:marLeft w:val="480"/>
      <w:marRight w:val="0"/>
      <w:marTop w:val="0"/>
      <w:marBottom w:val="0"/>
      <w:divBdr>
        <w:top w:val="none" w:sz="0" w:space="0" w:color="auto"/>
        <w:left w:val="none" w:sz="0" w:space="0" w:color="auto"/>
        <w:bottom w:val="none" w:sz="0" w:space="0" w:color="auto"/>
        <w:right w:val="none" w:sz="0" w:space="0" w:color="auto"/>
      </w:divBdr>
    </w:div>
    <w:div w:id="1066028476">
      <w:marLeft w:val="480"/>
      <w:marRight w:val="0"/>
      <w:marTop w:val="0"/>
      <w:marBottom w:val="0"/>
      <w:divBdr>
        <w:top w:val="none" w:sz="0" w:space="0" w:color="auto"/>
        <w:left w:val="none" w:sz="0" w:space="0" w:color="auto"/>
        <w:bottom w:val="none" w:sz="0" w:space="0" w:color="auto"/>
        <w:right w:val="none" w:sz="0" w:space="0" w:color="auto"/>
      </w:divBdr>
    </w:div>
    <w:div w:id="1066076063">
      <w:marLeft w:val="480"/>
      <w:marRight w:val="0"/>
      <w:marTop w:val="0"/>
      <w:marBottom w:val="0"/>
      <w:divBdr>
        <w:top w:val="none" w:sz="0" w:space="0" w:color="auto"/>
        <w:left w:val="none" w:sz="0" w:space="0" w:color="auto"/>
        <w:bottom w:val="none" w:sz="0" w:space="0" w:color="auto"/>
        <w:right w:val="none" w:sz="0" w:space="0" w:color="auto"/>
      </w:divBdr>
    </w:div>
    <w:div w:id="1066105532">
      <w:marLeft w:val="480"/>
      <w:marRight w:val="0"/>
      <w:marTop w:val="0"/>
      <w:marBottom w:val="0"/>
      <w:divBdr>
        <w:top w:val="none" w:sz="0" w:space="0" w:color="auto"/>
        <w:left w:val="none" w:sz="0" w:space="0" w:color="auto"/>
        <w:bottom w:val="none" w:sz="0" w:space="0" w:color="auto"/>
        <w:right w:val="none" w:sz="0" w:space="0" w:color="auto"/>
      </w:divBdr>
    </w:div>
    <w:div w:id="1066224548">
      <w:marLeft w:val="480"/>
      <w:marRight w:val="0"/>
      <w:marTop w:val="0"/>
      <w:marBottom w:val="0"/>
      <w:divBdr>
        <w:top w:val="none" w:sz="0" w:space="0" w:color="auto"/>
        <w:left w:val="none" w:sz="0" w:space="0" w:color="auto"/>
        <w:bottom w:val="none" w:sz="0" w:space="0" w:color="auto"/>
        <w:right w:val="none" w:sz="0" w:space="0" w:color="auto"/>
      </w:divBdr>
    </w:div>
    <w:div w:id="1066300533">
      <w:marLeft w:val="480"/>
      <w:marRight w:val="0"/>
      <w:marTop w:val="0"/>
      <w:marBottom w:val="0"/>
      <w:divBdr>
        <w:top w:val="none" w:sz="0" w:space="0" w:color="auto"/>
        <w:left w:val="none" w:sz="0" w:space="0" w:color="auto"/>
        <w:bottom w:val="none" w:sz="0" w:space="0" w:color="auto"/>
        <w:right w:val="none" w:sz="0" w:space="0" w:color="auto"/>
      </w:divBdr>
    </w:div>
    <w:div w:id="1066300969">
      <w:marLeft w:val="480"/>
      <w:marRight w:val="0"/>
      <w:marTop w:val="0"/>
      <w:marBottom w:val="0"/>
      <w:divBdr>
        <w:top w:val="none" w:sz="0" w:space="0" w:color="auto"/>
        <w:left w:val="none" w:sz="0" w:space="0" w:color="auto"/>
        <w:bottom w:val="none" w:sz="0" w:space="0" w:color="auto"/>
        <w:right w:val="none" w:sz="0" w:space="0" w:color="auto"/>
      </w:divBdr>
    </w:div>
    <w:div w:id="1066339500">
      <w:marLeft w:val="480"/>
      <w:marRight w:val="0"/>
      <w:marTop w:val="0"/>
      <w:marBottom w:val="0"/>
      <w:divBdr>
        <w:top w:val="none" w:sz="0" w:space="0" w:color="auto"/>
        <w:left w:val="none" w:sz="0" w:space="0" w:color="auto"/>
        <w:bottom w:val="none" w:sz="0" w:space="0" w:color="auto"/>
        <w:right w:val="none" w:sz="0" w:space="0" w:color="auto"/>
      </w:divBdr>
    </w:div>
    <w:div w:id="1066342161">
      <w:marLeft w:val="480"/>
      <w:marRight w:val="0"/>
      <w:marTop w:val="0"/>
      <w:marBottom w:val="0"/>
      <w:divBdr>
        <w:top w:val="none" w:sz="0" w:space="0" w:color="auto"/>
        <w:left w:val="none" w:sz="0" w:space="0" w:color="auto"/>
        <w:bottom w:val="none" w:sz="0" w:space="0" w:color="auto"/>
        <w:right w:val="none" w:sz="0" w:space="0" w:color="auto"/>
      </w:divBdr>
    </w:div>
    <w:div w:id="1066343944">
      <w:marLeft w:val="480"/>
      <w:marRight w:val="0"/>
      <w:marTop w:val="0"/>
      <w:marBottom w:val="0"/>
      <w:divBdr>
        <w:top w:val="none" w:sz="0" w:space="0" w:color="auto"/>
        <w:left w:val="none" w:sz="0" w:space="0" w:color="auto"/>
        <w:bottom w:val="none" w:sz="0" w:space="0" w:color="auto"/>
        <w:right w:val="none" w:sz="0" w:space="0" w:color="auto"/>
      </w:divBdr>
    </w:div>
    <w:div w:id="1066344843">
      <w:marLeft w:val="480"/>
      <w:marRight w:val="0"/>
      <w:marTop w:val="0"/>
      <w:marBottom w:val="0"/>
      <w:divBdr>
        <w:top w:val="none" w:sz="0" w:space="0" w:color="auto"/>
        <w:left w:val="none" w:sz="0" w:space="0" w:color="auto"/>
        <w:bottom w:val="none" w:sz="0" w:space="0" w:color="auto"/>
        <w:right w:val="none" w:sz="0" w:space="0" w:color="auto"/>
      </w:divBdr>
    </w:div>
    <w:div w:id="1066411499">
      <w:marLeft w:val="480"/>
      <w:marRight w:val="0"/>
      <w:marTop w:val="0"/>
      <w:marBottom w:val="0"/>
      <w:divBdr>
        <w:top w:val="none" w:sz="0" w:space="0" w:color="auto"/>
        <w:left w:val="none" w:sz="0" w:space="0" w:color="auto"/>
        <w:bottom w:val="none" w:sz="0" w:space="0" w:color="auto"/>
        <w:right w:val="none" w:sz="0" w:space="0" w:color="auto"/>
      </w:divBdr>
    </w:div>
    <w:div w:id="1066494401">
      <w:marLeft w:val="480"/>
      <w:marRight w:val="0"/>
      <w:marTop w:val="0"/>
      <w:marBottom w:val="0"/>
      <w:divBdr>
        <w:top w:val="none" w:sz="0" w:space="0" w:color="auto"/>
        <w:left w:val="none" w:sz="0" w:space="0" w:color="auto"/>
        <w:bottom w:val="none" w:sz="0" w:space="0" w:color="auto"/>
        <w:right w:val="none" w:sz="0" w:space="0" w:color="auto"/>
      </w:divBdr>
    </w:div>
    <w:div w:id="1066534788">
      <w:marLeft w:val="480"/>
      <w:marRight w:val="0"/>
      <w:marTop w:val="0"/>
      <w:marBottom w:val="0"/>
      <w:divBdr>
        <w:top w:val="none" w:sz="0" w:space="0" w:color="auto"/>
        <w:left w:val="none" w:sz="0" w:space="0" w:color="auto"/>
        <w:bottom w:val="none" w:sz="0" w:space="0" w:color="auto"/>
        <w:right w:val="none" w:sz="0" w:space="0" w:color="auto"/>
      </w:divBdr>
    </w:div>
    <w:div w:id="1066562439">
      <w:marLeft w:val="480"/>
      <w:marRight w:val="0"/>
      <w:marTop w:val="0"/>
      <w:marBottom w:val="0"/>
      <w:divBdr>
        <w:top w:val="none" w:sz="0" w:space="0" w:color="auto"/>
        <w:left w:val="none" w:sz="0" w:space="0" w:color="auto"/>
        <w:bottom w:val="none" w:sz="0" w:space="0" w:color="auto"/>
        <w:right w:val="none" w:sz="0" w:space="0" w:color="auto"/>
      </w:divBdr>
    </w:div>
    <w:div w:id="1066606019">
      <w:marLeft w:val="480"/>
      <w:marRight w:val="0"/>
      <w:marTop w:val="0"/>
      <w:marBottom w:val="0"/>
      <w:divBdr>
        <w:top w:val="none" w:sz="0" w:space="0" w:color="auto"/>
        <w:left w:val="none" w:sz="0" w:space="0" w:color="auto"/>
        <w:bottom w:val="none" w:sz="0" w:space="0" w:color="auto"/>
        <w:right w:val="none" w:sz="0" w:space="0" w:color="auto"/>
      </w:divBdr>
    </w:div>
    <w:div w:id="1066680659">
      <w:marLeft w:val="480"/>
      <w:marRight w:val="0"/>
      <w:marTop w:val="0"/>
      <w:marBottom w:val="0"/>
      <w:divBdr>
        <w:top w:val="none" w:sz="0" w:space="0" w:color="auto"/>
        <w:left w:val="none" w:sz="0" w:space="0" w:color="auto"/>
        <w:bottom w:val="none" w:sz="0" w:space="0" w:color="auto"/>
        <w:right w:val="none" w:sz="0" w:space="0" w:color="auto"/>
      </w:divBdr>
    </w:div>
    <w:div w:id="1066681717">
      <w:marLeft w:val="480"/>
      <w:marRight w:val="0"/>
      <w:marTop w:val="0"/>
      <w:marBottom w:val="0"/>
      <w:divBdr>
        <w:top w:val="none" w:sz="0" w:space="0" w:color="auto"/>
        <w:left w:val="none" w:sz="0" w:space="0" w:color="auto"/>
        <w:bottom w:val="none" w:sz="0" w:space="0" w:color="auto"/>
        <w:right w:val="none" w:sz="0" w:space="0" w:color="auto"/>
      </w:divBdr>
    </w:div>
    <w:div w:id="1066687262">
      <w:marLeft w:val="480"/>
      <w:marRight w:val="0"/>
      <w:marTop w:val="0"/>
      <w:marBottom w:val="0"/>
      <w:divBdr>
        <w:top w:val="none" w:sz="0" w:space="0" w:color="auto"/>
        <w:left w:val="none" w:sz="0" w:space="0" w:color="auto"/>
        <w:bottom w:val="none" w:sz="0" w:space="0" w:color="auto"/>
        <w:right w:val="none" w:sz="0" w:space="0" w:color="auto"/>
      </w:divBdr>
    </w:div>
    <w:div w:id="1066689674">
      <w:marLeft w:val="480"/>
      <w:marRight w:val="0"/>
      <w:marTop w:val="0"/>
      <w:marBottom w:val="0"/>
      <w:divBdr>
        <w:top w:val="none" w:sz="0" w:space="0" w:color="auto"/>
        <w:left w:val="none" w:sz="0" w:space="0" w:color="auto"/>
        <w:bottom w:val="none" w:sz="0" w:space="0" w:color="auto"/>
        <w:right w:val="none" w:sz="0" w:space="0" w:color="auto"/>
      </w:divBdr>
    </w:div>
    <w:div w:id="1066729526">
      <w:marLeft w:val="480"/>
      <w:marRight w:val="0"/>
      <w:marTop w:val="0"/>
      <w:marBottom w:val="0"/>
      <w:divBdr>
        <w:top w:val="none" w:sz="0" w:space="0" w:color="auto"/>
        <w:left w:val="none" w:sz="0" w:space="0" w:color="auto"/>
        <w:bottom w:val="none" w:sz="0" w:space="0" w:color="auto"/>
        <w:right w:val="none" w:sz="0" w:space="0" w:color="auto"/>
      </w:divBdr>
    </w:div>
    <w:div w:id="1066757892">
      <w:marLeft w:val="480"/>
      <w:marRight w:val="0"/>
      <w:marTop w:val="0"/>
      <w:marBottom w:val="0"/>
      <w:divBdr>
        <w:top w:val="none" w:sz="0" w:space="0" w:color="auto"/>
        <w:left w:val="none" w:sz="0" w:space="0" w:color="auto"/>
        <w:bottom w:val="none" w:sz="0" w:space="0" w:color="auto"/>
        <w:right w:val="none" w:sz="0" w:space="0" w:color="auto"/>
      </w:divBdr>
    </w:div>
    <w:div w:id="1066799794">
      <w:marLeft w:val="480"/>
      <w:marRight w:val="0"/>
      <w:marTop w:val="0"/>
      <w:marBottom w:val="0"/>
      <w:divBdr>
        <w:top w:val="none" w:sz="0" w:space="0" w:color="auto"/>
        <w:left w:val="none" w:sz="0" w:space="0" w:color="auto"/>
        <w:bottom w:val="none" w:sz="0" w:space="0" w:color="auto"/>
        <w:right w:val="none" w:sz="0" w:space="0" w:color="auto"/>
      </w:divBdr>
    </w:div>
    <w:div w:id="1066802128">
      <w:marLeft w:val="480"/>
      <w:marRight w:val="0"/>
      <w:marTop w:val="0"/>
      <w:marBottom w:val="0"/>
      <w:divBdr>
        <w:top w:val="none" w:sz="0" w:space="0" w:color="auto"/>
        <w:left w:val="none" w:sz="0" w:space="0" w:color="auto"/>
        <w:bottom w:val="none" w:sz="0" w:space="0" w:color="auto"/>
        <w:right w:val="none" w:sz="0" w:space="0" w:color="auto"/>
      </w:divBdr>
    </w:div>
    <w:div w:id="1066806849">
      <w:marLeft w:val="480"/>
      <w:marRight w:val="0"/>
      <w:marTop w:val="0"/>
      <w:marBottom w:val="0"/>
      <w:divBdr>
        <w:top w:val="none" w:sz="0" w:space="0" w:color="auto"/>
        <w:left w:val="none" w:sz="0" w:space="0" w:color="auto"/>
        <w:bottom w:val="none" w:sz="0" w:space="0" w:color="auto"/>
        <w:right w:val="none" w:sz="0" w:space="0" w:color="auto"/>
      </w:divBdr>
    </w:div>
    <w:div w:id="1066876393">
      <w:marLeft w:val="480"/>
      <w:marRight w:val="0"/>
      <w:marTop w:val="0"/>
      <w:marBottom w:val="0"/>
      <w:divBdr>
        <w:top w:val="none" w:sz="0" w:space="0" w:color="auto"/>
        <w:left w:val="none" w:sz="0" w:space="0" w:color="auto"/>
        <w:bottom w:val="none" w:sz="0" w:space="0" w:color="auto"/>
        <w:right w:val="none" w:sz="0" w:space="0" w:color="auto"/>
      </w:divBdr>
    </w:div>
    <w:div w:id="1066879147">
      <w:marLeft w:val="480"/>
      <w:marRight w:val="0"/>
      <w:marTop w:val="0"/>
      <w:marBottom w:val="0"/>
      <w:divBdr>
        <w:top w:val="none" w:sz="0" w:space="0" w:color="auto"/>
        <w:left w:val="none" w:sz="0" w:space="0" w:color="auto"/>
        <w:bottom w:val="none" w:sz="0" w:space="0" w:color="auto"/>
        <w:right w:val="none" w:sz="0" w:space="0" w:color="auto"/>
      </w:divBdr>
    </w:div>
    <w:div w:id="1066949177">
      <w:marLeft w:val="480"/>
      <w:marRight w:val="0"/>
      <w:marTop w:val="0"/>
      <w:marBottom w:val="0"/>
      <w:divBdr>
        <w:top w:val="none" w:sz="0" w:space="0" w:color="auto"/>
        <w:left w:val="none" w:sz="0" w:space="0" w:color="auto"/>
        <w:bottom w:val="none" w:sz="0" w:space="0" w:color="auto"/>
        <w:right w:val="none" w:sz="0" w:space="0" w:color="auto"/>
      </w:divBdr>
    </w:div>
    <w:div w:id="1066951822">
      <w:marLeft w:val="480"/>
      <w:marRight w:val="0"/>
      <w:marTop w:val="0"/>
      <w:marBottom w:val="0"/>
      <w:divBdr>
        <w:top w:val="none" w:sz="0" w:space="0" w:color="auto"/>
        <w:left w:val="none" w:sz="0" w:space="0" w:color="auto"/>
        <w:bottom w:val="none" w:sz="0" w:space="0" w:color="auto"/>
        <w:right w:val="none" w:sz="0" w:space="0" w:color="auto"/>
      </w:divBdr>
    </w:div>
    <w:div w:id="1067069039">
      <w:marLeft w:val="480"/>
      <w:marRight w:val="0"/>
      <w:marTop w:val="0"/>
      <w:marBottom w:val="0"/>
      <w:divBdr>
        <w:top w:val="none" w:sz="0" w:space="0" w:color="auto"/>
        <w:left w:val="none" w:sz="0" w:space="0" w:color="auto"/>
        <w:bottom w:val="none" w:sz="0" w:space="0" w:color="auto"/>
        <w:right w:val="none" w:sz="0" w:space="0" w:color="auto"/>
      </w:divBdr>
    </w:div>
    <w:div w:id="1067076330">
      <w:marLeft w:val="480"/>
      <w:marRight w:val="0"/>
      <w:marTop w:val="0"/>
      <w:marBottom w:val="0"/>
      <w:divBdr>
        <w:top w:val="none" w:sz="0" w:space="0" w:color="auto"/>
        <w:left w:val="none" w:sz="0" w:space="0" w:color="auto"/>
        <w:bottom w:val="none" w:sz="0" w:space="0" w:color="auto"/>
        <w:right w:val="none" w:sz="0" w:space="0" w:color="auto"/>
      </w:divBdr>
    </w:div>
    <w:div w:id="1067144974">
      <w:marLeft w:val="480"/>
      <w:marRight w:val="0"/>
      <w:marTop w:val="0"/>
      <w:marBottom w:val="0"/>
      <w:divBdr>
        <w:top w:val="none" w:sz="0" w:space="0" w:color="auto"/>
        <w:left w:val="none" w:sz="0" w:space="0" w:color="auto"/>
        <w:bottom w:val="none" w:sz="0" w:space="0" w:color="auto"/>
        <w:right w:val="none" w:sz="0" w:space="0" w:color="auto"/>
      </w:divBdr>
    </w:div>
    <w:div w:id="1067149786">
      <w:marLeft w:val="480"/>
      <w:marRight w:val="0"/>
      <w:marTop w:val="0"/>
      <w:marBottom w:val="0"/>
      <w:divBdr>
        <w:top w:val="none" w:sz="0" w:space="0" w:color="auto"/>
        <w:left w:val="none" w:sz="0" w:space="0" w:color="auto"/>
        <w:bottom w:val="none" w:sz="0" w:space="0" w:color="auto"/>
        <w:right w:val="none" w:sz="0" w:space="0" w:color="auto"/>
      </w:divBdr>
    </w:div>
    <w:div w:id="1067150571">
      <w:marLeft w:val="480"/>
      <w:marRight w:val="0"/>
      <w:marTop w:val="0"/>
      <w:marBottom w:val="0"/>
      <w:divBdr>
        <w:top w:val="none" w:sz="0" w:space="0" w:color="auto"/>
        <w:left w:val="none" w:sz="0" w:space="0" w:color="auto"/>
        <w:bottom w:val="none" w:sz="0" w:space="0" w:color="auto"/>
        <w:right w:val="none" w:sz="0" w:space="0" w:color="auto"/>
      </w:divBdr>
    </w:div>
    <w:div w:id="1067189833">
      <w:marLeft w:val="480"/>
      <w:marRight w:val="0"/>
      <w:marTop w:val="0"/>
      <w:marBottom w:val="0"/>
      <w:divBdr>
        <w:top w:val="none" w:sz="0" w:space="0" w:color="auto"/>
        <w:left w:val="none" w:sz="0" w:space="0" w:color="auto"/>
        <w:bottom w:val="none" w:sz="0" w:space="0" w:color="auto"/>
        <w:right w:val="none" w:sz="0" w:space="0" w:color="auto"/>
      </w:divBdr>
    </w:div>
    <w:div w:id="1067266822">
      <w:marLeft w:val="480"/>
      <w:marRight w:val="0"/>
      <w:marTop w:val="0"/>
      <w:marBottom w:val="0"/>
      <w:divBdr>
        <w:top w:val="none" w:sz="0" w:space="0" w:color="auto"/>
        <w:left w:val="none" w:sz="0" w:space="0" w:color="auto"/>
        <w:bottom w:val="none" w:sz="0" w:space="0" w:color="auto"/>
        <w:right w:val="none" w:sz="0" w:space="0" w:color="auto"/>
      </w:divBdr>
    </w:div>
    <w:div w:id="1067461033">
      <w:marLeft w:val="480"/>
      <w:marRight w:val="0"/>
      <w:marTop w:val="0"/>
      <w:marBottom w:val="0"/>
      <w:divBdr>
        <w:top w:val="none" w:sz="0" w:space="0" w:color="auto"/>
        <w:left w:val="none" w:sz="0" w:space="0" w:color="auto"/>
        <w:bottom w:val="none" w:sz="0" w:space="0" w:color="auto"/>
        <w:right w:val="none" w:sz="0" w:space="0" w:color="auto"/>
      </w:divBdr>
    </w:div>
    <w:div w:id="1067461608">
      <w:marLeft w:val="480"/>
      <w:marRight w:val="0"/>
      <w:marTop w:val="0"/>
      <w:marBottom w:val="0"/>
      <w:divBdr>
        <w:top w:val="none" w:sz="0" w:space="0" w:color="auto"/>
        <w:left w:val="none" w:sz="0" w:space="0" w:color="auto"/>
        <w:bottom w:val="none" w:sz="0" w:space="0" w:color="auto"/>
        <w:right w:val="none" w:sz="0" w:space="0" w:color="auto"/>
      </w:divBdr>
    </w:div>
    <w:div w:id="1067606154">
      <w:marLeft w:val="480"/>
      <w:marRight w:val="0"/>
      <w:marTop w:val="0"/>
      <w:marBottom w:val="0"/>
      <w:divBdr>
        <w:top w:val="none" w:sz="0" w:space="0" w:color="auto"/>
        <w:left w:val="none" w:sz="0" w:space="0" w:color="auto"/>
        <w:bottom w:val="none" w:sz="0" w:space="0" w:color="auto"/>
        <w:right w:val="none" w:sz="0" w:space="0" w:color="auto"/>
      </w:divBdr>
    </w:div>
    <w:div w:id="1067608174">
      <w:marLeft w:val="480"/>
      <w:marRight w:val="0"/>
      <w:marTop w:val="0"/>
      <w:marBottom w:val="0"/>
      <w:divBdr>
        <w:top w:val="none" w:sz="0" w:space="0" w:color="auto"/>
        <w:left w:val="none" w:sz="0" w:space="0" w:color="auto"/>
        <w:bottom w:val="none" w:sz="0" w:space="0" w:color="auto"/>
        <w:right w:val="none" w:sz="0" w:space="0" w:color="auto"/>
      </w:divBdr>
    </w:div>
    <w:div w:id="1067649028">
      <w:marLeft w:val="480"/>
      <w:marRight w:val="0"/>
      <w:marTop w:val="0"/>
      <w:marBottom w:val="0"/>
      <w:divBdr>
        <w:top w:val="none" w:sz="0" w:space="0" w:color="auto"/>
        <w:left w:val="none" w:sz="0" w:space="0" w:color="auto"/>
        <w:bottom w:val="none" w:sz="0" w:space="0" w:color="auto"/>
        <w:right w:val="none" w:sz="0" w:space="0" w:color="auto"/>
      </w:divBdr>
    </w:div>
    <w:div w:id="1067723955">
      <w:marLeft w:val="480"/>
      <w:marRight w:val="0"/>
      <w:marTop w:val="0"/>
      <w:marBottom w:val="0"/>
      <w:divBdr>
        <w:top w:val="none" w:sz="0" w:space="0" w:color="auto"/>
        <w:left w:val="none" w:sz="0" w:space="0" w:color="auto"/>
        <w:bottom w:val="none" w:sz="0" w:space="0" w:color="auto"/>
        <w:right w:val="none" w:sz="0" w:space="0" w:color="auto"/>
      </w:divBdr>
    </w:div>
    <w:div w:id="1067725675">
      <w:marLeft w:val="480"/>
      <w:marRight w:val="0"/>
      <w:marTop w:val="0"/>
      <w:marBottom w:val="0"/>
      <w:divBdr>
        <w:top w:val="none" w:sz="0" w:space="0" w:color="auto"/>
        <w:left w:val="none" w:sz="0" w:space="0" w:color="auto"/>
        <w:bottom w:val="none" w:sz="0" w:space="0" w:color="auto"/>
        <w:right w:val="none" w:sz="0" w:space="0" w:color="auto"/>
      </w:divBdr>
    </w:div>
    <w:div w:id="1067803271">
      <w:marLeft w:val="480"/>
      <w:marRight w:val="0"/>
      <w:marTop w:val="0"/>
      <w:marBottom w:val="0"/>
      <w:divBdr>
        <w:top w:val="none" w:sz="0" w:space="0" w:color="auto"/>
        <w:left w:val="none" w:sz="0" w:space="0" w:color="auto"/>
        <w:bottom w:val="none" w:sz="0" w:space="0" w:color="auto"/>
        <w:right w:val="none" w:sz="0" w:space="0" w:color="auto"/>
      </w:divBdr>
    </w:div>
    <w:div w:id="1067804379">
      <w:marLeft w:val="480"/>
      <w:marRight w:val="0"/>
      <w:marTop w:val="0"/>
      <w:marBottom w:val="0"/>
      <w:divBdr>
        <w:top w:val="none" w:sz="0" w:space="0" w:color="auto"/>
        <w:left w:val="none" w:sz="0" w:space="0" w:color="auto"/>
        <w:bottom w:val="none" w:sz="0" w:space="0" w:color="auto"/>
        <w:right w:val="none" w:sz="0" w:space="0" w:color="auto"/>
      </w:divBdr>
    </w:div>
    <w:div w:id="1067843611">
      <w:marLeft w:val="480"/>
      <w:marRight w:val="0"/>
      <w:marTop w:val="0"/>
      <w:marBottom w:val="0"/>
      <w:divBdr>
        <w:top w:val="none" w:sz="0" w:space="0" w:color="auto"/>
        <w:left w:val="none" w:sz="0" w:space="0" w:color="auto"/>
        <w:bottom w:val="none" w:sz="0" w:space="0" w:color="auto"/>
        <w:right w:val="none" w:sz="0" w:space="0" w:color="auto"/>
      </w:divBdr>
    </w:div>
    <w:div w:id="1067845015">
      <w:marLeft w:val="480"/>
      <w:marRight w:val="0"/>
      <w:marTop w:val="0"/>
      <w:marBottom w:val="0"/>
      <w:divBdr>
        <w:top w:val="none" w:sz="0" w:space="0" w:color="auto"/>
        <w:left w:val="none" w:sz="0" w:space="0" w:color="auto"/>
        <w:bottom w:val="none" w:sz="0" w:space="0" w:color="auto"/>
        <w:right w:val="none" w:sz="0" w:space="0" w:color="auto"/>
      </w:divBdr>
    </w:div>
    <w:div w:id="1067872958">
      <w:marLeft w:val="480"/>
      <w:marRight w:val="0"/>
      <w:marTop w:val="0"/>
      <w:marBottom w:val="0"/>
      <w:divBdr>
        <w:top w:val="none" w:sz="0" w:space="0" w:color="auto"/>
        <w:left w:val="none" w:sz="0" w:space="0" w:color="auto"/>
        <w:bottom w:val="none" w:sz="0" w:space="0" w:color="auto"/>
        <w:right w:val="none" w:sz="0" w:space="0" w:color="auto"/>
      </w:divBdr>
    </w:div>
    <w:div w:id="1067917343">
      <w:marLeft w:val="480"/>
      <w:marRight w:val="0"/>
      <w:marTop w:val="0"/>
      <w:marBottom w:val="0"/>
      <w:divBdr>
        <w:top w:val="none" w:sz="0" w:space="0" w:color="auto"/>
        <w:left w:val="none" w:sz="0" w:space="0" w:color="auto"/>
        <w:bottom w:val="none" w:sz="0" w:space="0" w:color="auto"/>
        <w:right w:val="none" w:sz="0" w:space="0" w:color="auto"/>
      </w:divBdr>
    </w:div>
    <w:div w:id="1067919183">
      <w:marLeft w:val="480"/>
      <w:marRight w:val="0"/>
      <w:marTop w:val="0"/>
      <w:marBottom w:val="0"/>
      <w:divBdr>
        <w:top w:val="none" w:sz="0" w:space="0" w:color="auto"/>
        <w:left w:val="none" w:sz="0" w:space="0" w:color="auto"/>
        <w:bottom w:val="none" w:sz="0" w:space="0" w:color="auto"/>
        <w:right w:val="none" w:sz="0" w:space="0" w:color="auto"/>
      </w:divBdr>
    </w:div>
    <w:div w:id="1067993793">
      <w:marLeft w:val="480"/>
      <w:marRight w:val="0"/>
      <w:marTop w:val="0"/>
      <w:marBottom w:val="0"/>
      <w:divBdr>
        <w:top w:val="none" w:sz="0" w:space="0" w:color="auto"/>
        <w:left w:val="none" w:sz="0" w:space="0" w:color="auto"/>
        <w:bottom w:val="none" w:sz="0" w:space="0" w:color="auto"/>
        <w:right w:val="none" w:sz="0" w:space="0" w:color="auto"/>
      </w:divBdr>
    </w:div>
    <w:div w:id="1067994721">
      <w:marLeft w:val="480"/>
      <w:marRight w:val="0"/>
      <w:marTop w:val="0"/>
      <w:marBottom w:val="0"/>
      <w:divBdr>
        <w:top w:val="none" w:sz="0" w:space="0" w:color="auto"/>
        <w:left w:val="none" w:sz="0" w:space="0" w:color="auto"/>
        <w:bottom w:val="none" w:sz="0" w:space="0" w:color="auto"/>
        <w:right w:val="none" w:sz="0" w:space="0" w:color="auto"/>
      </w:divBdr>
    </w:div>
    <w:div w:id="1067998536">
      <w:marLeft w:val="480"/>
      <w:marRight w:val="0"/>
      <w:marTop w:val="0"/>
      <w:marBottom w:val="0"/>
      <w:divBdr>
        <w:top w:val="none" w:sz="0" w:space="0" w:color="auto"/>
        <w:left w:val="none" w:sz="0" w:space="0" w:color="auto"/>
        <w:bottom w:val="none" w:sz="0" w:space="0" w:color="auto"/>
        <w:right w:val="none" w:sz="0" w:space="0" w:color="auto"/>
      </w:divBdr>
    </w:div>
    <w:div w:id="1067998760">
      <w:marLeft w:val="480"/>
      <w:marRight w:val="0"/>
      <w:marTop w:val="0"/>
      <w:marBottom w:val="0"/>
      <w:divBdr>
        <w:top w:val="none" w:sz="0" w:space="0" w:color="auto"/>
        <w:left w:val="none" w:sz="0" w:space="0" w:color="auto"/>
        <w:bottom w:val="none" w:sz="0" w:space="0" w:color="auto"/>
        <w:right w:val="none" w:sz="0" w:space="0" w:color="auto"/>
      </w:divBdr>
    </w:div>
    <w:div w:id="1068069886">
      <w:marLeft w:val="480"/>
      <w:marRight w:val="0"/>
      <w:marTop w:val="0"/>
      <w:marBottom w:val="0"/>
      <w:divBdr>
        <w:top w:val="none" w:sz="0" w:space="0" w:color="auto"/>
        <w:left w:val="none" w:sz="0" w:space="0" w:color="auto"/>
        <w:bottom w:val="none" w:sz="0" w:space="0" w:color="auto"/>
        <w:right w:val="none" w:sz="0" w:space="0" w:color="auto"/>
      </w:divBdr>
    </w:div>
    <w:div w:id="1068070798">
      <w:marLeft w:val="480"/>
      <w:marRight w:val="0"/>
      <w:marTop w:val="0"/>
      <w:marBottom w:val="0"/>
      <w:divBdr>
        <w:top w:val="none" w:sz="0" w:space="0" w:color="auto"/>
        <w:left w:val="none" w:sz="0" w:space="0" w:color="auto"/>
        <w:bottom w:val="none" w:sz="0" w:space="0" w:color="auto"/>
        <w:right w:val="none" w:sz="0" w:space="0" w:color="auto"/>
      </w:divBdr>
    </w:div>
    <w:div w:id="1068071075">
      <w:marLeft w:val="480"/>
      <w:marRight w:val="0"/>
      <w:marTop w:val="0"/>
      <w:marBottom w:val="0"/>
      <w:divBdr>
        <w:top w:val="none" w:sz="0" w:space="0" w:color="auto"/>
        <w:left w:val="none" w:sz="0" w:space="0" w:color="auto"/>
        <w:bottom w:val="none" w:sz="0" w:space="0" w:color="auto"/>
        <w:right w:val="none" w:sz="0" w:space="0" w:color="auto"/>
      </w:divBdr>
    </w:div>
    <w:div w:id="1068109630">
      <w:marLeft w:val="480"/>
      <w:marRight w:val="0"/>
      <w:marTop w:val="0"/>
      <w:marBottom w:val="0"/>
      <w:divBdr>
        <w:top w:val="none" w:sz="0" w:space="0" w:color="auto"/>
        <w:left w:val="none" w:sz="0" w:space="0" w:color="auto"/>
        <w:bottom w:val="none" w:sz="0" w:space="0" w:color="auto"/>
        <w:right w:val="none" w:sz="0" w:space="0" w:color="auto"/>
      </w:divBdr>
    </w:div>
    <w:div w:id="1068110358">
      <w:marLeft w:val="480"/>
      <w:marRight w:val="0"/>
      <w:marTop w:val="0"/>
      <w:marBottom w:val="0"/>
      <w:divBdr>
        <w:top w:val="none" w:sz="0" w:space="0" w:color="auto"/>
        <w:left w:val="none" w:sz="0" w:space="0" w:color="auto"/>
        <w:bottom w:val="none" w:sz="0" w:space="0" w:color="auto"/>
        <w:right w:val="none" w:sz="0" w:space="0" w:color="auto"/>
      </w:divBdr>
    </w:div>
    <w:div w:id="1068110550">
      <w:marLeft w:val="480"/>
      <w:marRight w:val="0"/>
      <w:marTop w:val="0"/>
      <w:marBottom w:val="0"/>
      <w:divBdr>
        <w:top w:val="none" w:sz="0" w:space="0" w:color="auto"/>
        <w:left w:val="none" w:sz="0" w:space="0" w:color="auto"/>
        <w:bottom w:val="none" w:sz="0" w:space="0" w:color="auto"/>
        <w:right w:val="none" w:sz="0" w:space="0" w:color="auto"/>
      </w:divBdr>
    </w:div>
    <w:div w:id="1068110607">
      <w:marLeft w:val="480"/>
      <w:marRight w:val="0"/>
      <w:marTop w:val="0"/>
      <w:marBottom w:val="0"/>
      <w:divBdr>
        <w:top w:val="none" w:sz="0" w:space="0" w:color="auto"/>
        <w:left w:val="none" w:sz="0" w:space="0" w:color="auto"/>
        <w:bottom w:val="none" w:sz="0" w:space="0" w:color="auto"/>
        <w:right w:val="none" w:sz="0" w:space="0" w:color="auto"/>
      </w:divBdr>
    </w:div>
    <w:div w:id="1068191123">
      <w:marLeft w:val="480"/>
      <w:marRight w:val="0"/>
      <w:marTop w:val="0"/>
      <w:marBottom w:val="0"/>
      <w:divBdr>
        <w:top w:val="none" w:sz="0" w:space="0" w:color="auto"/>
        <w:left w:val="none" w:sz="0" w:space="0" w:color="auto"/>
        <w:bottom w:val="none" w:sz="0" w:space="0" w:color="auto"/>
        <w:right w:val="none" w:sz="0" w:space="0" w:color="auto"/>
      </w:divBdr>
    </w:div>
    <w:div w:id="1068193647">
      <w:marLeft w:val="480"/>
      <w:marRight w:val="0"/>
      <w:marTop w:val="0"/>
      <w:marBottom w:val="0"/>
      <w:divBdr>
        <w:top w:val="none" w:sz="0" w:space="0" w:color="auto"/>
        <w:left w:val="none" w:sz="0" w:space="0" w:color="auto"/>
        <w:bottom w:val="none" w:sz="0" w:space="0" w:color="auto"/>
        <w:right w:val="none" w:sz="0" w:space="0" w:color="auto"/>
      </w:divBdr>
    </w:div>
    <w:div w:id="1068267608">
      <w:marLeft w:val="480"/>
      <w:marRight w:val="0"/>
      <w:marTop w:val="0"/>
      <w:marBottom w:val="0"/>
      <w:divBdr>
        <w:top w:val="none" w:sz="0" w:space="0" w:color="auto"/>
        <w:left w:val="none" w:sz="0" w:space="0" w:color="auto"/>
        <w:bottom w:val="none" w:sz="0" w:space="0" w:color="auto"/>
        <w:right w:val="none" w:sz="0" w:space="0" w:color="auto"/>
      </w:divBdr>
    </w:div>
    <w:div w:id="1068303801">
      <w:marLeft w:val="480"/>
      <w:marRight w:val="0"/>
      <w:marTop w:val="0"/>
      <w:marBottom w:val="0"/>
      <w:divBdr>
        <w:top w:val="none" w:sz="0" w:space="0" w:color="auto"/>
        <w:left w:val="none" w:sz="0" w:space="0" w:color="auto"/>
        <w:bottom w:val="none" w:sz="0" w:space="0" w:color="auto"/>
        <w:right w:val="none" w:sz="0" w:space="0" w:color="auto"/>
      </w:divBdr>
    </w:div>
    <w:div w:id="1068306521">
      <w:marLeft w:val="480"/>
      <w:marRight w:val="0"/>
      <w:marTop w:val="0"/>
      <w:marBottom w:val="0"/>
      <w:divBdr>
        <w:top w:val="none" w:sz="0" w:space="0" w:color="auto"/>
        <w:left w:val="none" w:sz="0" w:space="0" w:color="auto"/>
        <w:bottom w:val="none" w:sz="0" w:space="0" w:color="auto"/>
        <w:right w:val="none" w:sz="0" w:space="0" w:color="auto"/>
      </w:divBdr>
    </w:div>
    <w:div w:id="1068382583">
      <w:marLeft w:val="480"/>
      <w:marRight w:val="0"/>
      <w:marTop w:val="0"/>
      <w:marBottom w:val="0"/>
      <w:divBdr>
        <w:top w:val="none" w:sz="0" w:space="0" w:color="auto"/>
        <w:left w:val="none" w:sz="0" w:space="0" w:color="auto"/>
        <w:bottom w:val="none" w:sz="0" w:space="0" w:color="auto"/>
        <w:right w:val="none" w:sz="0" w:space="0" w:color="auto"/>
      </w:divBdr>
    </w:div>
    <w:div w:id="1068382657">
      <w:marLeft w:val="480"/>
      <w:marRight w:val="0"/>
      <w:marTop w:val="0"/>
      <w:marBottom w:val="0"/>
      <w:divBdr>
        <w:top w:val="none" w:sz="0" w:space="0" w:color="auto"/>
        <w:left w:val="none" w:sz="0" w:space="0" w:color="auto"/>
        <w:bottom w:val="none" w:sz="0" w:space="0" w:color="auto"/>
        <w:right w:val="none" w:sz="0" w:space="0" w:color="auto"/>
      </w:divBdr>
    </w:div>
    <w:div w:id="1068455080">
      <w:marLeft w:val="480"/>
      <w:marRight w:val="0"/>
      <w:marTop w:val="0"/>
      <w:marBottom w:val="0"/>
      <w:divBdr>
        <w:top w:val="none" w:sz="0" w:space="0" w:color="auto"/>
        <w:left w:val="none" w:sz="0" w:space="0" w:color="auto"/>
        <w:bottom w:val="none" w:sz="0" w:space="0" w:color="auto"/>
        <w:right w:val="none" w:sz="0" w:space="0" w:color="auto"/>
      </w:divBdr>
    </w:div>
    <w:div w:id="1068457722">
      <w:marLeft w:val="480"/>
      <w:marRight w:val="0"/>
      <w:marTop w:val="0"/>
      <w:marBottom w:val="0"/>
      <w:divBdr>
        <w:top w:val="none" w:sz="0" w:space="0" w:color="auto"/>
        <w:left w:val="none" w:sz="0" w:space="0" w:color="auto"/>
        <w:bottom w:val="none" w:sz="0" w:space="0" w:color="auto"/>
        <w:right w:val="none" w:sz="0" w:space="0" w:color="auto"/>
      </w:divBdr>
    </w:div>
    <w:div w:id="1068457889">
      <w:marLeft w:val="480"/>
      <w:marRight w:val="0"/>
      <w:marTop w:val="0"/>
      <w:marBottom w:val="0"/>
      <w:divBdr>
        <w:top w:val="none" w:sz="0" w:space="0" w:color="auto"/>
        <w:left w:val="none" w:sz="0" w:space="0" w:color="auto"/>
        <w:bottom w:val="none" w:sz="0" w:space="0" w:color="auto"/>
        <w:right w:val="none" w:sz="0" w:space="0" w:color="auto"/>
      </w:divBdr>
    </w:div>
    <w:div w:id="1068500376">
      <w:marLeft w:val="480"/>
      <w:marRight w:val="0"/>
      <w:marTop w:val="0"/>
      <w:marBottom w:val="0"/>
      <w:divBdr>
        <w:top w:val="none" w:sz="0" w:space="0" w:color="auto"/>
        <w:left w:val="none" w:sz="0" w:space="0" w:color="auto"/>
        <w:bottom w:val="none" w:sz="0" w:space="0" w:color="auto"/>
        <w:right w:val="none" w:sz="0" w:space="0" w:color="auto"/>
      </w:divBdr>
    </w:div>
    <w:div w:id="1068528660">
      <w:marLeft w:val="480"/>
      <w:marRight w:val="0"/>
      <w:marTop w:val="0"/>
      <w:marBottom w:val="0"/>
      <w:divBdr>
        <w:top w:val="none" w:sz="0" w:space="0" w:color="auto"/>
        <w:left w:val="none" w:sz="0" w:space="0" w:color="auto"/>
        <w:bottom w:val="none" w:sz="0" w:space="0" w:color="auto"/>
        <w:right w:val="none" w:sz="0" w:space="0" w:color="auto"/>
      </w:divBdr>
    </w:div>
    <w:div w:id="1068571332">
      <w:marLeft w:val="480"/>
      <w:marRight w:val="0"/>
      <w:marTop w:val="0"/>
      <w:marBottom w:val="0"/>
      <w:divBdr>
        <w:top w:val="none" w:sz="0" w:space="0" w:color="auto"/>
        <w:left w:val="none" w:sz="0" w:space="0" w:color="auto"/>
        <w:bottom w:val="none" w:sz="0" w:space="0" w:color="auto"/>
        <w:right w:val="none" w:sz="0" w:space="0" w:color="auto"/>
      </w:divBdr>
    </w:div>
    <w:div w:id="1068577222">
      <w:marLeft w:val="480"/>
      <w:marRight w:val="0"/>
      <w:marTop w:val="0"/>
      <w:marBottom w:val="0"/>
      <w:divBdr>
        <w:top w:val="none" w:sz="0" w:space="0" w:color="auto"/>
        <w:left w:val="none" w:sz="0" w:space="0" w:color="auto"/>
        <w:bottom w:val="none" w:sz="0" w:space="0" w:color="auto"/>
        <w:right w:val="none" w:sz="0" w:space="0" w:color="auto"/>
      </w:divBdr>
    </w:div>
    <w:div w:id="1068723755">
      <w:marLeft w:val="480"/>
      <w:marRight w:val="0"/>
      <w:marTop w:val="0"/>
      <w:marBottom w:val="0"/>
      <w:divBdr>
        <w:top w:val="none" w:sz="0" w:space="0" w:color="auto"/>
        <w:left w:val="none" w:sz="0" w:space="0" w:color="auto"/>
        <w:bottom w:val="none" w:sz="0" w:space="0" w:color="auto"/>
        <w:right w:val="none" w:sz="0" w:space="0" w:color="auto"/>
      </w:divBdr>
    </w:div>
    <w:div w:id="1068724009">
      <w:marLeft w:val="480"/>
      <w:marRight w:val="0"/>
      <w:marTop w:val="0"/>
      <w:marBottom w:val="0"/>
      <w:divBdr>
        <w:top w:val="none" w:sz="0" w:space="0" w:color="auto"/>
        <w:left w:val="none" w:sz="0" w:space="0" w:color="auto"/>
        <w:bottom w:val="none" w:sz="0" w:space="0" w:color="auto"/>
        <w:right w:val="none" w:sz="0" w:space="0" w:color="auto"/>
      </w:divBdr>
    </w:div>
    <w:div w:id="1068767001">
      <w:marLeft w:val="480"/>
      <w:marRight w:val="0"/>
      <w:marTop w:val="0"/>
      <w:marBottom w:val="0"/>
      <w:divBdr>
        <w:top w:val="none" w:sz="0" w:space="0" w:color="auto"/>
        <w:left w:val="none" w:sz="0" w:space="0" w:color="auto"/>
        <w:bottom w:val="none" w:sz="0" w:space="0" w:color="auto"/>
        <w:right w:val="none" w:sz="0" w:space="0" w:color="auto"/>
      </w:divBdr>
    </w:div>
    <w:div w:id="1068840399">
      <w:marLeft w:val="480"/>
      <w:marRight w:val="0"/>
      <w:marTop w:val="0"/>
      <w:marBottom w:val="0"/>
      <w:divBdr>
        <w:top w:val="none" w:sz="0" w:space="0" w:color="auto"/>
        <w:left w:val="none" w:sz="0" w:space="0" w:color="auto"/>
        <w:bottom w:val="none" w:sz="0" w:space="0" w:color="auto"/>
        <w:right w:val="none" w:sz="0" w:space="0" w:color="auto"/>
      </w:divBdr>
    </w:div>
    <w:div w:id="1068841299">
      <w:marLeft w:val="480"/>
      <w:marRight w:val="0"/>
      <w:marTop w:val="0"/>
      <w:marBottom w:val="0"/>
      <w:divBdr>
        <w:top w:val="none" w:sz="0" w:space="0" w:color="auto"/>
        <w:left w:val="none" w:sz="0" w:space="0" w:color="auto"/>
        <w:bottom w:val="none" w:sz="0" w:space="0" w:color="auto"/>
        <w:right w:val="none" w:sz="0" w:space="0" w:color="auto"/>
      </w:divBdr>
    </w:div>
    <w:div w:id="1068842251">
      <w:marLeft w:val="480"/>
      <w:marRight w:val="0"/>
      <w:marTop w:val="0"/>
      <w:marBottom w:val="0"/>
      <w:divBdr>
        <w:top w:val="none" w:sz="0" w:space="0" w:color="auto"/>
        <w:left w:val="none" w:sz="0" w:space="0" w:color="auto"/>
        <w:bottom w:val="none" w:sz="0" w:space="0" w:color="auto"/>
        <w:right w:val="none" w:sz="0" w:space="0" w:color="auto"/>
      </w:divBdr>
    </w:div>
    <w:div w:id="1068922974">
      <w:marLeft w:val="480"/>
      <w:marRight w:val="0"/>
      <w:marTop w:val="0"/>
      <w:marBottom w:val="0"/>
      <w:divBdr>
        <w:top w:val="none" w:sz="0" w:space="0" w:color="auto"/>
        <w:left w:val="none" w:sz="0" w:space="0" w:color="auto"/>
        <w:bottom w:val="none" w:sz="0" w:space="0" w:color="auto"/>
        <w:right w:val="none" w:sz="0" w:space="0" w:color="auto"/>
      </w:divBdr>
    </w:div>
    <w:div w:id="1068963322">
      <w:marLeft w:val="480"/>
      <w:marRight w:val="0"/>
      <w:marTop w:val="0"/>
      <w:marBottom w:val="0"/>
      <w:divBdr>
        <w:top w:val="none" w:sz="0" w:space="0" w:color="auto"/>
        <w:left w:val="none" w:sz="0" w:space="0" w:color="auto"/>
        <w:bottom w:val="none" w:sz="0" w:space="0" w:color="auto"/>
        <w:right w:val="none" w:sz="0" w:space="0" w:color="auto"/>
      </w:divBdr>
    </w:div>
    <w:div w:id="1069033596">
      <w:marLeft w:val="480"/>
      <w:marRight w:val="0"/>
      <w:marTop w:val="0"/>
      <w:marBottom w:val="0"/>
      <w:divBdr>
        <w:top w:val="none" w:sz="0" w:space="0" w:color="auto"/>
        <w:left w:val="none" w:sz="0" w:space="0" w:color="auto"/>
        <w:bottom w:val="none" w:sz="0" w:space="0" w:color="auto"/>
        <w:right w:val="none" w:sz="0" w:space="0" w:color="auto"/>
      </w:divBdr>
    </w:div>
    <w:div w:id="1069041157">
      <w:marLeft w:val="480"/>
      <w:marRight w:val="0"/>
      <w:marTop w:val="0"/>
      <w:marBottom w:val="0"/>
      <w:divBdr>
        <w:top w:val="none" w:sz="0" w:space="0" w:color="auto"/>
        <w:left w:val="none" w:sz="0" w:space="0" w:color="auto"/>
        <w:bottom w:val="none" w:sz="0" w:space="0" w:color="auto"/>
        <w:right w:val="none" w:sz="0" w:space="0" w:color="auto"/>
      </w:divBdr>
    </w:div>
    <w:div w:id="1069114204">
      <w:marLeft w:val="480"/>
      <w:marRight w:val="0"/>
      <w:marTop w:val="0"/>
      <w:marBottom w:val="0"/>
      <w:divBdr>
        <w:top w:val="none" w:sz="0" w:space="0" w:color="auto"/>
        <w:left w:val="none" w:sz="0" w:space="0" w:color="auto"/>
        <w:bottom w:val="none" w:sz="0" w:space="0" w:color="auto"/>
        <w:right w:val="none" w:sz="0" w:space="0" w:color="auto"/>
      </w:divBdr>
    </w:div>
    <w:div w:id="1069114822">
      <w:marLeft w:val="480"/>
      <w:marRight w:val="0"/>
      <w:marTop w:val="0"/>
      <w:marBottom w:val="0"/>
      <w:divBdr>
        <w:top w:val="none" w:sz="0" w:space="0" w:color="auto"/>
        <w:left w:val="none" w:sz="0" w:space="0" w:color="auto"/>
        <w:bottom w:val="none" w:sz="0" w:space="0" w:color="auto"/>
        <w:right w:val="none" w:sz="0" w:space="0" w:color="auto"/>
      </w:divBdr>
    </w:div>
    <w:div w:id="1069186880">
      <w:marLeft w:val="480"/>
      <w:marRight w:val="0"/>
      <w:marTop w:val="0"/>
      <w:marBottom w:val="0"/>
      <w:divBdr>
        <w:top w:val="none" w:sz="0" w:space="0" w:color="auto"/>
        <w:left w:val="none" w:sz="0" w:space="0" w:color="auto"/>
        <w:bottom w:val="none" w:sz="0" w:space="0" w:color="auto"/>
        <w:right w:val="none" w:sz="0" w:space="0" w:color="auto"/>
      </w:divBdr>
    </w:div>
    <w:div w:id="1069234859">
      <w:marLeft w:val="480"/>
      <w:marRight w:val="0"/>
      <w:marTop w:val="0"/>
      <w:marBottom w:val="0"/>
      <w:divBdr>
        <w:top w:val="none" w:sz="0" w:space="0" w:color="auto"/>
        <w:left w:val="none" w:sz="0" w:space="0" w:color="auto"/>
        <w:bottom w:val="none" w:sz="0" w:space="0" w:color="auto"/>
        <w:right w:val="none" w:sz="0" w:space="0" w:color="auto"/>
      </w:divBdr>
    </w:div>
    <w:div w:id="1069307213">
      <w:marLeft w:val="480"/>
      <w:marRight w:val="0"/>
      <w:marTop w:val="0"/>
      <w:marBottom w:val="0"/>
      <w:divBdr>
        <w:top w:val="none" w:sz="0" w:space="0" w:color="auto"/>
        <w:left w:val="none" w:sz="0" w:space="0" w:color="auto"/>
        <w:bottom w:val="none" w:sz="0" w:space="0" w:color="auto"/>
        <w:right w:val="none" w:sz="0" w:space="0" w:color="auto"/>
      </w:divBdr>
    </w:div>
    <w:div w:id="1069308625">
      <w:marLeft w:val="480"/>
      <w:marRight w:val="0"/>
      <w:marTop w:val="0"/>
      <w:marBottom w:val="0"/>
      <w:divBdr>
        <w:top w:val="none" w:sz="0" w:space="0" w:color="auto"/>
        <w:left w:val="none" w:sz="0" w:space="0" w:color="auto"/>
        <w:bottom w:val="none" w:sz="0" w:space="0" w:color="auto"/>
        <w:right w:val="none" w:sz="0" w:space="0" w:color="auto"/>
      </w:divBdr>
    </w:div>
    <w:div w:id="1069377937">
      <w:marLeft w:val="480"/>
      <w:marRight w:val="0"/>
      <w:marTop w:val="0"/>
      <w:marBottom w:val="0"/>
      <w:divBdr>
        <w:top w:val="none" w:sz="0" w:space="0" w:color="auto"/>
        <w:left w:val="none" w:sz="0" w:space="0" w:color="auto"/>
        <w:bottom w:val="none" w:sz="0" w:space="0" w:color="auto"/>
        <w:right w:val="none" w:sz="0" w:space="0" w:color="auto"/>
      </w:divBdr>
    </w:div>
    <w:div w:id="1069380345">
      <w:marLeft w:val="480"/>
      <w:marRight w:val="0"/>
      <w:marTop w:val="0"/>
      <w:marBottom w:val="0"/>
      <w:divBdr>
        <w:top w:val="none" w:sz="0" w:space="0" w:color="auto"/>
        <w:left w:val="none" w:sz="0" w:space="0" w:color="auto"/>
        <w:bottom w:val="none" w:sz="0" w:space="0" w:color="auto"/>
        <w:right w:val="none" w:sz="0" w:space="0" w:color="auto"/>
      </w:divBdr>
    </w:div>
    <w:div w:id="1069381831">
      <w:marLeft w:val="480"/>
      <w:marRight w:val="0"/>
      <w:marTop w:val="0"/>
      <w:marBottom w:val="0"/>
      <w:divBdr>
        <w:top w:val="none" w:sz="0" w:space="0" w:color="auto"/>
        <w:left w:val="none" w:sz="0" w:space="0" w:color="auto"/>
        <w:bottom w:val="none" w:sz="0" w:space="0" w:color="auto"/>
        <w:right w:val="none" w:sz="0" w:space="0" w:color="auto"/>
      </w:divBdr>
    </w:div>
    <w:div w:id="1069382939">
      <w:marLeft w:val="480"/>
      <w:marRight w:val="0"/>
      <w:marTop w:val="0"/>
      <w:marBottom w:val="0"/>
      <w:divBdr>
        <w:top w:val="none" w:sz="0" w:space="0" w:color="auto"/>
        <w:left w:val="none" w:sz="0" w:space="0" w:color="auto"/>
        <w:bottom w:val="none" w:sz="0" w:space="0" w:color="auto"/>
        <w:right w:val="none" w:sz="0" w:space="0" w:color="auto"/>
      </w:divBdr>
    </w:div>
    <w:div w:id="1069425468">
      <w:marLeft w:val="480"/>
      <w:marRight w:val="0"/>
      <w:marTop w:val="0"/>
      <w:marBottom w:val="0"/>
      <w:divBdr>
        <w:top w:val="none" w:sz="0" w:space="0" w:color="auto"/>
        <w:left w:val="none" w:sz="0" w:space="0" w:color="auto"/>
        <w:bottom w:val="none" w:sz="0" w:space="0" w:color="auto"/>
        <w:right w:val="none" w:sz="0" w:space="0" w:color="auto"/>
      </w:divBdr>
    </w:div>
    <w:div w:id="1069425830">
      <w:marLeft w:val="480"/>
      <w:marRight w:val="0"/>
      <w:marTop w:val="0"/>
      <w:marBottom w:val="0"/>
      <w:divBdr>
        <w:top w:val="none" w:sz="0" w:space="0" w:color="auto"/>
        <w:left w:val="none" w:sz="0" w:space="0" w:color="auto"/>
        <w:bottom w:val="none" w:sz="0" w:space="0" w:color="auto"/>
        <w:right w:val="none" w:sz="0" w:space="0" w:color="auto"/>
      </w:divBdr>
    </w:div>
    <w:div w:id="1069495052">
      <w:marLeft w:val="480"/>
      <w:marRight w:val="0"/>
      <w:marTop w:val="0"/>
      <w:marBottom w:val="0"/>
      <w:divBdr>
        <w:top w:val="none" w:sz="0" w:space="0" w:color="auto"/>
        <w:left w:val="none" w:sz="0" w:space="0" w:color="auto"/>
        <w:bottom w:val="none" w:sz="0" w:space="0" w:color="auto"/>
        <w:right w:val="none" w:sz="0" w:space="0" w:color="auto"/>
      </w:divBdr>
    </w:div>
    <w:div w:id="1069497818">
      <w:marLeft w:val="480"/>
      <w:marRight w:val="0"/>
      <w:marTop w:val="0"/>
      <w:marBottom w:val="0"/>
      <w:divBdr>
        <w:top w:val="none" w:sz="0" w:space="0" w:color="auto"/>
        <w:left w:val="none" w:sz="0" w:space="0" w:color="auto"/>
        <w:bottom w:val="none" w:sz="0" w:space="0" w:color="auto"/>
        <w:right w:val="none" w:sz="0" w:space="0" w:color="auto"/>
      </w:divBdr>
    </w:div>
    <w:div w:id="1069573418">
      <w:marLeft w:val="480"/>
      <w:marRight w:val="0"/>
      <w:marTop w:val="0"/>
      <w:marBottom w:val="0"/>
      <w:divBdr>
        <w:top w:val="none" w:sz="0" w:space="0" w:color="auto"/>
        <w:left w:val="none" w:sz="0" w:space="0" w:color="auto"/>
        <w:bottom w:val="none" w:sz="0" w:space="0" w:color="auto"/>
        <w:right w:val="none" w:sz="0" w:space="0" w:color="auto"/>
      </w:divBdr>
    </w:div>
    <w:div w:id="1069621454">
      <w:marLeft w:val="480"/>
      <w:marRight w:val="0"/>
      <w:marTop w:val="0"/>
      <w:marBottom w:val="0"/>
      <w:divBdr>
        <w:top w:val="none" w:sz="0" w:space="0" w:color="auto"/>
        <w:left w:val="none" w:sz="0" w:space="0" w:color="auto"/>
        <w:bottom w:val="none" w:sz="0" w:space="0" w:color="auto"/>
        <w:right w:val="none" w:sz="0" w:space="0" w:color="auto"/>
      </w:divBdr>
    </w:div>
    <w:div w:id="1069645145">
      <w:marLeft w:val="480"/>
      <w:marRight w:val="0"/>
      <w:marTop w:val="0"/>
      <w:marBottom w:val="0"/>
      <w:divBdr>
        <w:top w:val="none" w:sz="0" w:space="0" w:color="auto"/>
        <w:left w:val="none" w:sz="0" w:space="0" w:color="auto"/>
        <w:bottom w:val="none" w:sz="0" w:space="0" w:color="auto"/>
        <w:right w:val="none" w:sz="0" w:space="0" w:color="auto"/>
      </w:divBdr>
    </w:div>
    <w:div w:id="1069811331">
      <w:marLeft w:val="480"/>
      <w:marRight w:val="0"/>
      <w:marTop w:val="0"/>
      <w:marBottom w:val="0"/>
      <w:divBdr>
        <w:top w:val="none" w:sz="0" w:space="0" w:color="auto"/>
        <w:left w:val="none" w:sz="0" w:space="0" w:color="auto"/>
        <w:bottom w:val="none" w:sz="0" w:space="0" w:color="auto"/>
        <w:right w:val="none" w:sz="0" w:space="0" w:color="auto"/>
      </w:divBdr>
    </w:div>
    <w:div w:id="1069841861">
      <w:marLeft w:val="480"/>
      <w:marRight w:val="0"/>
      <w:marTop w:val="0"/>
      <w:marBottom w:val="0"/>
      <w:divBdr>
        <w:top w:val="none" w:sz="0" w:space="0" w:color="auto"/>
        <w:left w:val="none" w:sz="0" w:space="0" w:color="auto"/>
        <w:bottom w:val="none" w:sz="0" w:space="0" w:color="auto"/>
        <w:right w:val="none" w:sz="0" w:space="0" w:color="auto"/>
      </w:divBdr>
    </w:div>
    <w:div w:id="1069886707">
      <w:marLeft w:val="480"/>
      <w:marRight w:val="0"/>
      <w:marTop w:val="0"/>
      <w:marBottom w:val="0"/>
      <w:divBdr>
        <w:top w:val="none" w:sz="0" w:space="0" w:color="auto"/>
        <w:left w:val="none" w:sz="0" w:space="0" w:color="auto"/>
        <w:bottom w:val="none" w:sz="0" w:space="0" w:color="auto"/>
        <w:right w:val="none" w:sz="0" w:space="0" w:color="auto"/>
      </w:divBdr>
    </w:div>
    <w:div w:id="1069887130">
      <w:marLeft w:val="480"/>
      <w:marRight w:val="0"/>
      <w:marTop w:val="0"/>
      <w:marBottom w:val="0"/>
      <w:divBdr>
        <w:top w:val="none" w:sz="0" w:space="0" w:color="auto"/>
        <w:left w:val="none" w:sz="0" w:space="0" w:color="auto"/>
        <w:bottom w:val="none" w:sz="0" w:space="0" w:color="auto"/>
        <w:right w:val="none" w:sz="0" w:space="0" w:color="auto"/>
      </w:divBdr>
    </w:div>
    <w:div w:id="1069890310">
      <w:marLeft w:val="480"/>
      <w:marRight w:val="0"/>
      <w:marTop w:val="0"/>
      <w:marBottom w:val="0"/>
      <w:divBdr>
        <w:top w:val="none" w:sz="0" w:space="0" w:color="auto"/>
        <w:left w:val="none" w:sz="0" w:space="0" w:color="auto"/>
        <w:bottom w:val="none" w:sz="0" w:space="0" w:color="auto"/>
        <w:right w:val="none" w:sz="0" w:space="0" w:color="auto"/>
      </w:divBdr>
    </w:div>
    <w:div w:id="1069962720">
      <w:marLeft w:val="480"/>
      <w:marRight w:val="0"/>
      <w:marTop w:val="0"/>
      <w:marBottom w:val="0"/>
      <w:divBdr>
        <w:top w:val="none" w:sz="0" w:space="0" w:color="auto"/>
        <w:left w:val="none" w:sz="0" w:space="0" w:color="auto"/>
        <w:bottom w:val="none" w:sz="0" w:space="0" w:color="auto"/>
        <w:right w:val="none" w:sz="0" w:space="0" w:color="auto"/>
      </w:divBdr>
    </w:div>
    <w:div w:id="1070032594">
      <w:marLeft w:val="480"/>
      <w:marRight w:val="0"/>
      <w:marTop w:val="0"/>
      <w:marBottom w:val="0"/>
      <w:divBdr>
        <w:top w:val="none" w:sz="0" w:space="0" w:color="auto"/>
        <w:left w:val="none" w:sz="0" w:space="0" w:color="auto"/>
        <w:bottom w:val="none" w:sz="0" w:space="0" w:color="auto"/>
        <w:right w:val="none" w:sz="0" w:space="0" w:color="auto"/>
      </w:divBdr>
    </w:div>
    <w:div w:id="1070037044">
      <w:marLeft w:val="480"/>
      <w:marRight w:val="0"/>
      <w:marTop w:val="0"/>
      <w:marBottom w:val="0"/>
      <w:divBdr>
        <w:top w:val="none" w:sz="0" w:space="0" w:color="auto"/>
        <w:left w:val="none" w:sz="0" w:space="0" w:color="auto"/>
        <w:bottom w:val="none" w:sz="0" w:space="0" w:color="auto"/>
        <w:right w:val="none" w:sz="0" w:space="0" w:color="auto"/>
      </w:divBdr>
    </w:div>
    <w:div w:id="1070074765">
      <w:marLeft w:val="480"/>
      <w:marRight w:val="0"/>
      <w:marTop w:val="0"/>
      <w:marBottom w:val="0"/>
      <w:divBdr>
        <w:top w:val="none" w:sz="0" w:space="0" w:color="auto"/>
        <w:left w:val="none" w:sz="0" w:space="0" w:color="auto"/>
        <w:bottom w:val="none" w:sz="0" w:space="0" w:color="auto"/>
        <w:right w:val="none" w:sz="0" w:space="0" w:color="auto"/>
      </w:divBdr>
    </w:div>
    <w:div w:id="1070076377">
      <w:marLeft w:val="480"/>
      <w:marRight w:val="0"/>
      <w:marTop w:val="0"/>
      <w:marBottom w:val="0"/>
      <w:divBdr>
        <w:top w:val="none" w:sz="0" w:space="0" w:color="auto"/>
        <w:left w:val="none" w:sz="0" w:space="0" w:color="auto"/>
        <w:bottom w:val="none" w:sz="0" w:space="0" w:color="auto"/>
        <w:right w:val="none" w:sz="0" w:space="0" w:color="auto"/>
      </w:divBdr>
    </w:div>
    <w:div w:id="1070231281">
      <w:marLeft w:val="480"/>
      <w:marRight w:val="0"/>
      <w:marTop w:val="0"/>
      <w:marBottom w:val="0"/>
      <w:divBdr>
        <w:top w:val="none" w:sz="0" w:space="0" w:color="auto"/>
        <w:left w:val="none" w:sz="0" w:space="0" w:color="auto"/>
        <w:bottom w:val="none" w:sz="0" w:space="0" w:color="auto"/>
        <w:right w:val="none" w:sz="0" w:space="0" w:color="auto"/>
      </w:divBdr>
    </w:div>
    <w:div w:id="1070270629">
      <w:marLeft w:val="480"/>
      <w:marRight w:val="0"/>
      <w:marTop w:val="0"/>
      <w:marBottom w:val="0"/>
      <w:divBdr>
        <w:top w:val="none" w:sz="0" w:space="0" w:color="auto"/>
        <w:left w:val="none" w:sz="0" w:space="0" w:color="auto"/>
        <w:bottom w:val="none" w:sz="0" w:space="0" w:color="auto"/>
        <w:right w:val="none" w:sz="0" w:space="0" w:color="auto"/>
      </w:divBdr>
    </w:div>
    <w:div w:id="1070272833">
      <w:marLeft w:val="480"/>
      <w:marRight w:val="0"/>
      <w:marTop w:val="0"/>
      <w:marBottom w:val="0"/>
      <w:divBdr>
        <w:top w:val="none" w:sz="0" w:space="0" w:color="auto"/>
        <w:left w:val="none" w:sz="0" w:space="0" w:color="auto"/>
        <w:bottom w:val="none" w:sz="0" w:space="0" w:color="auto"/>
        <w:right w:val="none" w:sz="0" w:space="0" w:color="auto"/>
      </w:divBdr>
    </w:div>
    <w:div w:id="1070274677">
      <w:marLeft w:val="480"/>
      <w:marRight w:val="0"/>
      <w:marTop w:val="0"/>
      <w:marBottom w:val="0"/>
      <w:divBdr>
        <w:top w:val="none" w:sz="0" w:space="0" w:color="auto"/>
        <w:left w:val="none" w:sz="0" w:space="0" w:color="auto"/>
        <w:bottom w:val="none" w:sz="0" w:space="0" w:color="auto"/>
        <w:right w:val="none" w:sz="0" w:space="0" w:color="auto"/>
      </w:divBdr>
    </w:div>
    <w:div w:id="1070465747">
      <w:marLeft w:val="480"/>
      <w:marRight w:val="0"/>
      <w:marTop w:val="0"/>
      <w:marBottom w:val="0"/>
      <w:divBdr>
        <w:top w:val="none" w:sz="0" w:space="0" w:color="auto"/>
        <w:left w:val="none" w:sz="0" w:space="0" w:color="auto"/>
        <w:bottom w:val="none" w:sz="0" w:space="0" w:color="auto"/>
        <w:right w:val="none" w:sz="0" w:space="0" w:color="auto"/>
      </w:divBdr>
    </w:div>
    <w:div w:id="1070470151">
      <w:marLeft w:val="480"/>
      <w:marRight w:val="0"/>
      <w:marTop w:val="0"/>
      <w:marBottom w:val="0"/>
      <w:divBdr>
        <w:top w:val="none" w:sz="0" w:space="0" w:color="auto"/>
        <w:left w:val="none" w:sz="0" w:space="0" w:color="auto"/>
        <w:bottom w:val="none" w:sz="0" w:space="0" w:color="auto"/>
        <w:right w:val="none" w:sz="0" w:space="0" w:color="auto"/>
      </w:divBdr>
    </w:div>
    <w:div w:id="1070494486">
      <w:marLeft w:val="480"/>
      <w:marRight w:val="0"/>
      <w:marTop w:val="0"/>
      <w:marBottom w:val="0"/>
      <w:divBdr>
        <w:top w:val="none" w:sz="0" w:space="0" w:color="auto"/>
        <w:left w:val="none" w:sz="0" w:space="0" w:color="auto"/>
        <w:bottom w:val="none" w:sz="0" w:space="0" w:color="auto"/>
        <w:right w:val="none" w:sz="0" w:space="0" w:color="auto"/>
      </w:divBdr>
    </w:div>
    <w:div w:id="1070544560">
      <w:marLeft w:val="480"/>
      <w:marRight w:val="0"/>
      <w:marTop w:val="0"/>
      <w:marBottom w:val="0"/>
      <w:divBdr>
        <w:top w:val="none" w:sz="0" w:space="0" w:color="auto"/>
        <w:left w:val="none" w:sz="0" w:space="0" w:color="auto"/>
        <w:bottom w:val="none" w:sz="0" w:space="0" w:color="auto"/>
        <w:right w:val="none" w:sz="0" w:space="0" w:color="auto"/>
      </w:divBdr>
    </w:div>
    <w:div w:id="1070613633">
      <w:marLeft w:val="480"/>
      <w:marRight w:val="0"/>
      <w:marTop w:val="0"/>
      <w:marBottom w:val="0"/>
      <w:divBdr>
        <w:top w:val="none" w:sz="0" w:space="0" w:color="auto"/>
        <w:left w:val="none" w:sz="0" w:space="0" w:color="auto"/>
        <w:bottom w:val="none" w:sz="0" w:space="0" w:color="auto"/>
        <w:right w:val="none" w:sz="0" w:space="0" w:color="auto"/>
      </w:divBdr>
    </w:div>
    <w:div w:id="1070615674">
      <w:marLeft w:val="480"/>
      <w:marRight w:val="0"/>
      <w:marTop w:val="0"/>
      <w:marBottom w:val="0"/>
      <w:divBdr>
        <w:top w:val="none" w:sz="0" w:space="0" w:color="auto"/>
        <w:left w:val="none" w:sz="0" w:space="0" w:color="auto"/>
        <w:bottom w:val="none" w:sz="0" w:space="0" w:color="auto"/>
        <w:right w:val="none" w:sz="0" w:space="0" w:color="auto"/>
      </w:divBdr>
    </w:div>
    <w:div w:id="1070620822">
      <w:marLeft w:val="480"/>
      <w:marRight w:val="0"/>
      <w:marTop w:val="0"/>
      <w:marBottom w:val="0"/>
      <w:divBdr>
        <w:top w:val="none" w:sz="0" w:space="0" w:color="auto"/>
        <w:left w:val="none" w:sz="0" w:space="0" w:color="auto"/>
        <w:bottom w:val="none" w:sz="0" w:space="0" w:color="auto"/>
        <w:right w:val="none" w:sz="0" w:space="0" w:color="auto"/>
      </w:divBdr>
    </w:div>
    <w:div w:id="1070621082">
      <w:marLeft w:val="480"/>
      <w:marRight w:val="0"/>
      <w:marTop w:val="0"/>
      <w:marBottom w:val="0"/>
      <w:divBdr>
        <w:top w:val="none" w:sz="0" w:space="0" w:color="auto"/>
        <w:left w:val="none" w:sz="0" w:space="0" w:color="auto"/>
        <w:bottom w:val="none" w:sz="0" w:space="0" w:color="auto"/>
        <w:right w:val="none" w:sz="0" w:space="0" w:color="auto"/>
      </w:divBdr>
    </w:div>
    <w:div w:id="1070687752">
      <w:marLeft w:val="480"/>
      <w:marRight w:val="0"/>
      <w:marTop w:val="0"/>
      <w:marBottom w:val="0"/>
      <w:divBdr>
        <w:top w:val="none" w:sz="0" w:space="0" w:color="auto"/>
        <w:left w:val="none" w:sz="0" w:space="0" w:color="auto"/>
        <w:bottom w:val="none" w:sz="0" w:space="0" w:color="auto"/>
        <w:right w:val="none" w:sz="0" w:space="0" w:color="auto"/>
      </w:divBdr>
    </w:div>
    <w:div w:id="1070688847">
      <w:marLeft w:val="480"/>
      <w:marRight w:val="0"/>
      <w:marTop w:val="0"/>
      <w:marBottom w:val="0"/>
      <w:divBdr>
        <w:top w:val="none" w:sz="0" w:space="0" w:color="auto"/>
        <w:left w:val="none" w:sz="0" w:space="0" w:color="auto"/>
        <w:bottom w:val="none" w:sz="0" w:space="0" w:color="auto"/>
        <w:right w:val="none" w:sz="0" w:space="0" w:color="auto"/>
      </w:divBdr>
    </w:div>
    <w:div w:id="1070733826">
      <w:marLeft w:val="480"/>
      <w:marRight w:val="0"/>
      <w:marTop w:val="0"/>
      <w:marBottom w:val="0"/>
      <w:divBdr>
        <w:top w:val="none" w:sz="0" w:space="0" w:color="auto"/>
        <w:left w:val="none" w:sz="0" w:space="0" w:color="auto"/>
        <w:bottom w:val="none" w:sz="0" w:space="0" w:color="auto"/>
        <w:right w:val="none" w:sz="0" w:space="0" w:color="auto"/>
      </w:divBdr>
    </w:div>
    <w:div w:id="1070808287">
      <w:marLeft w:val="480"/>
      <w:marRight w:val="0"/>
      <w:marTop w:val="0"/>
      <w:marBottom w:val="0"/>
      <w:divBdr>
        <w:top w:val="none" w:sz="0" w:space="0" w:color="auto"/>
        <w:left w:val="none" w:sz="0" w:space="0" w:color="auto"/>
        <w:bottom w:val="none" w:sz="0" w:space="0" w:color="auto"/>
        <w:right w:val="none" w:sz="0" w:space="0" w:color="auto"/>
      </w:divBdr>
    </w:div>
    <w:div w:id="1070813820">
      <w:marLeft w:val="480"/>
      <w:marRight w:val="0"/>
      <w:marTop w:val="0"/>
      <w:marBottom w:val="0"/>
      <w:divBdr>
        <w:top w:val="none" w:sz="0" w:space="0" w:color="auto"/>
        <w:left w:val="none" w:sz="0" w:space="0" w:color="auto"/>
        <w:bottom w:val="none" w:sz="0" w:space="0" w:color="auto"/>
        <w:right w:val="none" w:sz="0" w:space="0" w:color="auto"/>
      </w:divBdr>
    </w:div>
    <w:div w:id="1070881389">
      <w:marLeft w:val="480"/>
      <w:marRight w:val="0"/>
      <w:marTop w:val="0"/>
      <w:marBottom w:val="0"/>
      <w:divBdr>
        <w:top w:val="none" w:sz="0" w:space="0" w:color="auto"/>
        <w:left w:val="none" w:sz="0" w:space="0" w:color="auto"/>
        <w:bottom w:val="none" w:sz="0" w:space="0" w:color="auto"/>
        <w:right w:val="none" w:sz="0" w:space="0" w:color="auto"/>
      </w:divBdr>
    </w:div>
    <w:div w:id="1070927811">
      <w:marLeft w:val="480"/>
      <w:marRight w:val="0"/>
      <w:marTop w:val="0"/>
      <w:marBottom w:val="0"/>
      <w:divBdr>
        <w:top w:val="none" w:sz="0" w:space="0" w:color="auto"/>
        <w:left w:val="none" w:sz="0" w:space="0" w:color="auto"/>
        <w:bottom w:val="none" w:sz="0" w:space="0" w:color="auto"/>
        <w:right w:val="none" w:sz="0" w:space="0" w:color="auto"/>
      </w:divBdr>
    </w:div>
    <w:div w:id="1071002685">
      <w:marLeft w:val="480"/>
      <w:marRight w:val="0"/>
      <w:marTop w:val="0"/>
      <w:marBottom w:val="0"/>
      <w:divBdr>
        <w:top w:val="none" w:sz="0" w:space="0" w:color="auto"/>
        <w:left w:val="none" w:sz="0" w:space="0" w:color="auto"/>
        <w:bottom w:val="none" w:sz="0" w:space="0" w:color="auto"/>
        <w:right w:val="none" w:sz="0" w:space="0" w:color="auto"/>
      </w:divBdr>
    </w:div>
    <w:div w:id="1071007077">
      <w:marLeft w:val="480"/>
      <w:marRight w:val="0"/>
      <w:marTop w:val="0"/>
      <w:marBottom w:val="0"/>
      <w:divBdr>
        <w:top w:val="none" w:sz="0" w:space="0" w:color="auto"/>
        <w:left w:val="none" w:sz="0" w:space="0" w:color="auto"/>
        <w:bottom w:val="none" w:sz="0" w:space="0" w:color="auto"/>
        <w:right w:val="none" w:sz="0" w:space="0" w:color="auto"/>
      </w:divBdr>
    </w:div>
    <w:div w:id="1071007079">
      <w:marLeft w:val="480"/>
      <w:marRight w:val="0"/>
      <w:marTop w:val="0"/>
      <w:marBottom w:val="0"/>
      <w:divBdr>
        <w:top w:val="none" w:sz="0" w:space="0" w:color="auto"/>
        <w:left w:val="none" w:sz="0" w:space="0" w:color="auto"/>
        <w:bottom w:val="none" w:sz="0" w:space="0" w:color="auto"/>
        <w:right w:val="none" w:sz="0" w:space="0" w:color="auto"/>
      </w:divBdr>
    </w:div>
    <w:div w:id="1071076407">
      <w:marLeft w:val="480"/>
      <w:marRight w:val="0"/>
      <w:marTop w:val="0"/>
      <w:marBottom w:val="0"/>
      <w:divBdr>
        <w:top w:val="none" w:sz="0" w:space="0" w:color="auto"/>
        <w:left w:val="none" w:sz="0" w:space="0" w:color="auto"/>
        <w:bottom w:val="none" w:sz="0" w:space="0" w:color="auto"/>
        <w:right w:val="none" w:sz="0" w:space="0" w:color="auto"/>
      </w:divBdr>
    </w:div>
    <w:div w:id="1071081878">
      <w:marLeft w:val="480"/>
      <w:marRight w:val="0"/>
      <w:marTop w:val="0"/>
      <w:marBottom w:val="0"/>
      <w:divBdr>
        <w:top w:val="none" w:sz="0" w:space="0" w:color="auto"/>
        <w:left w:val="none" w:sz="0" w:space="0" w:color="auto"/>
        <w:bottom w:val="none" w:sz="0" w:space="0" w:color="auto"/>
        <w:right w:val="none" w:sz="0" w:space="0" w:color="auto"/>
      </w:divBdr>
    </w:div>
    <w:div w:id="1071121557">
      <w:marLeft w:val="480"/>
      <w:marRight w:val="0"/>
      <w:marTop w:val="0"/>
      <w:marBottom w:val="0"/>
      <w:divBdr>
        <w:top w:val="none" w:sz="0" w:space="0" w:color="auto"/>
        <w:left w:val="none" w:sz="0" w:space="0" w:color="auto"/>
        <w:bottom w:val="none" w:sz="0" w:space="0" w:color="auto"/>
        <w:right w:val="none" w:sz="0" w:space="0" w:color="auto"/>
      </w:divBdr>
    </w:div>
    <w:div w:id="1071122916">
      <w:marLeft w:val="480"/>
      <w:marRight w:val="0"/>
      <w:marTop w:val="0"/>
      <w:marBottom w:val="0"/>
      <w:divBdr>
        <w:top w:val="none" w:sz="0" w:space="0" w:color="auto"/>
        <w:left w:val="none" w:sz="0" w:space="0" w:color="auto"/>
        <w:bottom w:val="none" w:sz="0" w:space="0" w:color="auto"/>
        <w:right w:val="none" w:sz="0" w:space="0" w:color="auto"/>
      </w:divBdr>
    </w:div>
    <w:div w:id="1071151438">
      <w:marLeft w:val="480"/>
      <w:marRight w:val="0"/>
      <w:marTop w:val="0"/>
      <w:marBottom w:val="0"/>
      <w:divBdr>
        <w:top w:val="none" w:sz="0" w:space="0" w:color="auto"/>
        <w:left w:val="none" w:sz="0" w:space="0" w:color="auto"/>
        <w:bottom w:val="none" w:sz="0" w:space="0" w:color="auto"/>
        <w:right w:val="none" w:sz="0" w:space="0" w:color="auto"/>
      </w:divBdr>
    </w:div>
    <w:div w:id="1071274734">
      <w:marLeft w:val="480"/>
      <w:marRight w:val="0"/>
      <w:marTop w:val="0"/>
      <w:marBottom w:val="0"/>
      <w:divBdr>
        <w:top w:val="none" w:sz="0" w:space="0" w:color="auto"/>
        <w:left w:val="none" w:sz="0" w:space="0" w:color="auto"/>
        <w:bottom w:val="none" w:sz="0" w:space="0" w:color="auto"/>
        <w:right w:val="none" w:sz="0" w:space="0" w:color="auto"/>
      </w:divBdr>
    </w:div>
    <w:div w:id="1071343619">
      <w:marLeft w:val="480"/>
      <w:marRight w:val="0"/>
      <w:marTop w:val="0"/>
      <w:marBottom w:val="0"/>
      <w:divBdr>
        <w:top w:val="none" w:sz="0" w:space="0" w:color="auto"/>
        <w:left w:val="none" w:sz="0" w:space="0" w:color="auto"/>
        <w:bottom w:val="none" w:sz="0" w:space="0" w:color="auto"/>
        <w:right w:val="none" w:sz="0" w:space="0" w:color="auto"/>
      </w:divBdr>
    </w:div>
    <w:div w:id="1071345603">
      <w:marLeft w:val="480"/>
      <w:marRight w:val="0"/>
      <w:marTop w:val="0"/>
      <w:marBottom w:val="0"/>
      <w:divBdr>
        <w:top w:val="none" w:sz="0" w:space="0" w:color="auto"/>
        <w:left w:val="none" w:sz="0" w:space="0" w:color="auto"/>
        <w:bottom w:val="none" w:sz="0" w:space="0" w:color="auto"/>
        <w:right w:val="none" w:sz="0" w:space="0" w:color="auto"/>
      </w:divBdr>
    </w:div>
    <w:div w:id="1071346493">
      <w:marLeft w:val="480"/>
      <w:marRight w:val="0"/>
      <w:marTop w:val="0"/>
      <w:marBottom w:val="0"/>
      <w:divBdr>
        <w:top w:val="none" w:sz="0" w:space="0" w:color="auto"/>
        <w:left w:val="none" w:sz="0" w:space="0" w:color="auto"/>
        <w:bottom w:val="none" w:sz="0" w:space="0" w:color="auto"/>
        <w:right w:val="none" w:sz="0" w:space="0" w:color="auto"/>
      </w:divBdr>
    </w:div>
    <w:div w:id="1071545272">
      <w:marLeft w:val="480"/>
      <w:marRight w:val="0"/>
      <w:marTop w:val="0"/>
      <w:marBottom w:val="0"/>
      <w:divBdr>
        <w:top w:val="none" w:sz="0" w:space="0" w:color="auto"/>
        <w:left w:val="none" w:sz="0" w:space="0" w:color="auto"/>
        <w:bottom w:val="none" w:sz="0" w:space="0" w:color="auto"/>
        <w:right w:val="none" w:sz="0" w:space="0" w:color="auto"/>
      </w:divBdr>
    </w:div>
    <w:div w:id="1071579258">
      <w:marLeft w:val="480"/>
      <w:marRight w:val="0"/>
      <w:marTop w:val="0"/>
      <w:marBottom w:val="0"/>
      <w:divBdr>
        <w:top w:val="none" w:sz="0" w:space="0" w:color="auto"/>
        <w:left w:val="none" w:sz="0" w:space="0" w:color="auto"/>
        <w:bottom w:val="none" w:sz="0" w:space="0" w:color="auto"/>
        <w:right w:val="none" w:sz="0" w:space="0" w:color="auto"/>
      </w:divBdr>
    </w:div>
    <w:div w:id="1071734063">
      <w:marLeft w:val="480"/>
      <w:marRight w:val="0"/>
      <w:marTop w:val="0"/>
      <w:marBottom w:val="0"/>
      <w:divBdr>
        <w:top w:val="none" w:sz="0" w:space="0" w:color="auto"/>
        <w:left w:val="none" w:sz="0" w:space="0" w:color="auto"/>
        <w:bottom w:val="none" w:sz="0" w:space="0" w:color="auto"/>
        <w:right w:val="none" w:sz="0" w:space="0" w:color="auto"/>
      </w:divBdr>
    </w:div>
    <w:div w:id="1071734146">
      <w:marLeft w:val="480"/>
      <w:marRight w:val="0"/>
      <w:marTop w:val="0"/>
      <w:marBottom w:val="0"/>
      <w:divBdr>
        <w:top w:val="none" w:sz="0" w:space="0" w:color="auto"/>
        <w:left w:val="none" w:sz="0" w:space="0" w:color="auto"/>
        <w:bottom w:val="none" w:sz="0" w:space="0" w:color="auto"/>
        <w:right w:val="none" w:sz="0" w:space="0" w:color="auto"/>
      </w:divBdr>
    </w:div>
    <w:div w:id="1071848739">
      <w:marLeft w:val="480"/>
      <w:marRight w:val="0"/>
      <w:marTop w:val="0"/>
      <w:marBottom w:val="0"/>
      <w:divBdr>
        <w:top w:val="none" w:sz="0" w:space="0" w:color="auto"/>
        <w:left w:val="none" w:sz="0" w:space="0" w:color="auto"/>
        <w:bottom w:val="none" w:sz="0" w:space="0" w:color="auto"/>
        <w:right w:val="none" w:sz="0" w:space="0" w:color="auto"/>
      </w:divBdr>
    </w:div>
    <w:div w:id="1071925295">
      <w:marLeft w:val="480"/>
      <w:marRight w:val="0"/>
      <w:marTop w:val="0"/>
      <w:marBottom w:val="0"/>
      <w:divBdr>
        <w:top w:val="none" w:sz="0" w:space="0" w:color="auto"/>
        <w:left w:val="none" w:sz="0" w:space="0" w:color="auto"/>
        <w:bottom w:val="none" w:sz="0" w:space="0" w:color="auto"/>
        <w:right w:val="none" w:sz="0" w:space="0" w:color="auto"/>
      </w:divBdr>
    </w:div>
    <w:div w:id="1071928709">
      <w:marLeft w:val="480"/>
      <w:marRight w:val="0"/>
      <w:marTop w:val="0"/>
      <w:marBottom w:val="0"/>
      <w:divBdr>
        <w:top w:val="none" w:sz="0" w:space="0" w:color="auto"/>
        <w:left w:val="none" w:sz="0" w:space="0" w:color="auto"/>
        <w:bottom w:val="none" w:sz="0" w:space="0" w:color="auto"/>
        <w:right w:val="none" w:sz="0" w:space="0" w:color="auto"/>
      </w:divBdr>
    </w:div>
    <w:div w:id="1072040376">
      <w:marLeft w:val="480"/>
      <w:marRight w:val="0"/>
      <w:marTop w:val="0"/>
      <w:marBottom w:val="0"/>
      <w:divBdr>
        <w:top w:val="none" w:sz="0" w:space="0" w:color="auto"/>
        <w:left w:val="none" w:sz="0" w:space="0" w:color="auto"/>
        <w:bottom w:val="none" w:sz="0" w:space="0" w:color="auto"/>
        <w:right w:val="none" w:sz="0" w:space="0" w:color="auto"/>
      </w:divBdr>
    </w:div>
    <w:div w:id="1072042243">
      <w:marLeft w:val="480"/>
      <w:marRight w:val="0"/>
      <w:marTop w:val="0"/>
      <w:marBottom w:val="0"/>
      <w:divBdr>
        <w:top w:val="none" w:sz="0" w:space="0" w:color="auto"/>
        <w:left w:val="none" w:sz="0" w:space="0" w:color="auto"/>
        <w:bottom w:val="none" w:sz="0" w:space="0" w:color="auto"/>
        <w:right w:val="none" w:sz="0" w:space="0" w:color="auto"/>
      </w:divBdr>
    </w:div>
    <w:div w:id="1072237757">
      <w:marLeft w:val="480"/>
      <w:marRight w:val="0"/>
      <w:marTop w:val="0"/>
      <w:marBottom w:val="0"/>
      <w:divBdr>
        <w:top w:val="none" w:sz="0" w:space="0" w:color="auto"/>
        <w:left w:val="none" w:sz="0" w:space="0" w:color="auto"/>
        <w:bottom w:val="none" w:sz="0" w:space="0" w:color="auto"/>
        <w:right w:val="none" w:sz="0" w:space="0" w:color="auto"/>
      </w:divBdr>
    </w:div>
    <w:div w:id="1072242101">
      <w:marLeft w:val="480"/>
      <w:marRight w:val="0"/>
      <w:marTop w:val="0"/>
      <w:marBottom w:val="0"/>
      <w:divBdr>
        <w:top w:val="none" w:sz="0" w:space="0" w:color="auto"/>
        <w:left w:val="none" w:sz="0" w:space="0" w:color="auto"/>
        <w:bottom w:val="none" w:sz="0" w:space="0" w:color="auto"/>
        <w:right w:val="none" w:sz="0" w:space="0" w:color="auto"/>
      </w:divBdr>
    </w:div>
    <w:div w:id="1072310849">
      <w:marLeft w:val="480"/>
      <w:marRight w:val="0"/>
      <w:marTop w:val="0"/>
      <w:marBottom w:val="0"/>
      <w:divBdr>
        <w:top w:val="none" w:sz="0" w:space="0" w:color="auto"/>
        <w:left w:val="none" w:sz="0" w:space="0" w:color="auto"/>
        <w:bottom w:val="none" w:sz="0" w:space="0" w:color="auto"/>
        <w:right w:val="none" w:sz="0" w:space="0" w:color="auto"/>
      </w:divBdr>
    </w:div>
    <w:div w:id="1072386174">
      <w:marLeft w:val="480"/>
      <w:marRight w:val="0"/>
      <w:marTop w:val="0"/>
      <w:marBottom w:val="0"/>
      <w:divBdr>
        <w:top w:val="none" w:sz="0" w:space="0" w:color="auto"/>
        <w:left w:val="none" w:sz="0" w:space="0" w:color="auto"/>
        <w:bottom w:val="none" w:sz="0" w:space="0" w:color="auto"/>
        <w:right w:val="none" w:sz="0" w:space="0" w:color="auto"/>
      </w:divBdr>
    </w:div>
    <w:div w:id="1072387010">
      <w:marLeft w:val="480"/>
      <w:marRight w:val="0"/>
      <w:marTop w:val="0"/>
      <w:marBottom w:val="0"/>
      <w:divBdr>
        <w:top w:val="none" w:sz="0" w:space="0" w:color="auto"/>
        <w:left w:val="none" w:sz="0" w:space="0" w:color="auto"/>
        <w:bottom w:val="none" w:sz="0" w:space="0" w:color="auto"/>
        <w:right w:val="none" w:sz="0" w:space="0" w:color="auto"/>
      </w:divBdr>
    </w:div>
    <w:div w:id="1072431662">
      <w:marLeft w:val="480"/>
      <w:marRight w:val="0"/>
      <w:marTop w:val="0"/>
      <w:marBottom w:val="0"/>
      <w:divBdr>
        <w:top w:val="none" w:sz="0" w:space="0" w:color="auto"/>
        <w:left w:val="none" w:sz="0" w:space="0" w:color="auto"/>
        <w:bottom w:val="none" w:sz="0" w:space="0" w:color="auto"/>
        <w:right w:val="none" w:sz="0" w:space="0" w:color="auto"/>
      </w:divBdr>
    </w:div>
    <w:div w:id="1072460323">
      <w:marLeft w:val="480"/>
      <w:marRight w:val="0"/>
      <w:marTop w:val="0"/>
      <w:marBottom w:val="0"/>
      <w:divBdr>
        <w:top w:val="none" w:sz="0" w:space="0" w:color="auto"/>
        <w:left w:val="none" w:sz="0" w:space="0" w:color="auto"/>
        <w:bottom w:val="none" w:sz="0" w:space="0" w:color="auto"/>
        <w:right w:val="none" w:sz="0" w:space="0" w:color="auto"/>
      </w:divBdr>
    </w:div>
    <w:div w:id="1072461103">
      <w:marLeft w:val="480"/>
      <w:marRight w:val="0"/>
      <w:marTop w:val="0"/>
      <w:marBottom w:val="0"/>
      <w:divBdr>
        <w:top w:val="none" w:sz="0" w:space="0" w:color="auto"/>
        <w:left w:val="none" w:sz="0" w:space="0" w:color="auto"/>
        <w:bottom w:val="none" w:sz="0" w:space="0" w:color="auto"/>
        <w:right w:val="none" w:sz="0" w:space="0" w:color="auto"/>
      </w:divBdr>
    </w:div>
    <w:div w:id="1072502194">
      <w:marLeft w:val="480"/>
      <w:marRight w:val="0"/>
      <w:marTop w:val="0"/>
      <w:marBottom w:val="0"/>
      <w:divBdr>
        <w:top w:val="none" w:sz="0" w:space="0" w:color="auto"/>
        <w:left w:val="none" w:sz="0" w:space="0" w:color="auto"/>
        <w:bottom w:val="none" w:sz="0" w:space="0" w:color="auto"/>
        <w:right w:val="none" w:sz="0" w:space="0" w:color="auto"/>
      </w:divBdr>
    </w:div>
    <w:div w:id="1072582840">
      <w:marLeft w:val="480"/>
      <w:marRight w:val="0"/>
      <w:marTop w:val="0"/>
      <w:marBottom w:val="0"/>
      <w:divBdr>
        <w:top w:val="none" w:sz="0" w:space="0" w:color="auto"/>
        <w:left w:val="none" w:sz="0" w:space="0" w:color="auto"/>
        <w:bottom w:val="none" w:sz="0" w:space="0" w:color="auto"/>
        <w:right w:val="none" w:sz="0" w:space="0" w:color="auto"/>
      </w:divBdr>
    </w:div>
    <w:div w:id="1072583806">
      <w:marLeft w:val="480"/>
      <w:marRight w:val="0"/>
      <w:marTop w:val="0"/>
      <w:marBottom w:val="0"/>
      <w:divBdr>
        <w:top w:val="none" w:sz="0" w:space="0" w:color="auto"/>
        <w:left w:val="none" w:sz="0" w:space="0" w:color="auto"/>
        <w:bottom w:val="none" w:sz="0" w:space="0" w:color="auto"/>
        <w:right w:val="none" w:sz="0" w:space="0" w:color="auto"/>
      </w:divBdr>
    </w:div>
    <w:div w:id="1072585693">
      <w:marLeft w:val="480"/>
      <w:marRight w:val="0"/>
      <w:marTop w:val="0"/>
      <w:marBottom w:val="0"/>
      <w:divBdr>
        <w:top w:val="none" w:sz="0" w:space="0" w:color="auto"/>
        <w:left w:val="none" w:sz="0" w:space="0" w:color="auto"/>
        <w:bottom w:val="none" w:sz="0" w:space="0" w:color="auto"/>
        <w:right w:val="none" w:sz="0" w:space="0" w:color="auto"/>
      </w:divBdr>
    </w:div>
    <w:div w:id="1072586705">
      <w:marLeft w:val="480"/>
      <w:marRight w:val="0"/>
      <w:marTop w:val="0"/>
      <w:marBottom w:val="0"/>
      <w:divBdr>
        <w:top w:val="none" w:sz="0" w:space="0" w:color="auto"/>
        <w:left w:val="none" w:sz="0" w:space="0" w:color="auto"/>
        <w:bottom w:val="none" w:sz="0" w:space="0" w:color="auto"/>
        <w:right w:val="none" w:sz="0" w:space="0" w:color="auto"/>
      </w:divBdr>
    </w:div>
    <w:div w:id="1072629684">
      <w:marLeft w:val="480"/>
      <w:marRight w:val="0"/>
      <w:marTop w:val="0"/>
      <w:marBottom w:val="0"/>
      <w:divBdr>
        <w:top w:val="none" w:sz="0" w:space="0" w:color="auto"/>
        <w:left w:val="none" w:sz="0" w:space="0" w:color="auto"/>
        <w:bottom w:val="none" w:sz="0" w:space="0" w:color="auto"/>
        <w:right w:val="none" w:sz="0" w:space="0" w:color="auto"/>
      </w:divBdr>
    </w:div>
    <w:div w:id="1072698188">
      <w:marLeft w:val="480"/>
      <w:marRight w:val="0"/>
      <w:marTop w:val="0"/>
      <w:marBottom w:val="0"/>
      <w:divBdr>
        <w:top w:val="none" w:sz="0" w:space="0" w:color="auto"/>
        <w:left w:val="none" w:sz="0" w:space="0" w:color="auto"/>
        <w:bottom w:val="none" w:sz="0" w:space="0" w:color="auto"/>
        <w:right w:val="none" w:sz="0" w:space="0" w:color="auto"/>
      </w:divBdr>
    </w:div>
    <w:div w:id="1072699365">
      <w:marLeft w:val="480"/>
      <w:marRight w:val="0"/>
      <w:marTop w:val="0"/>
      <w:marBottom w:val="0"/>
      <w:divBdr>
        <w:top w:val="none" w:sz="0" w:space="0" w:color="auto"/>
        <w:left w:val="none" w:sz="0" w:space="0" w:color="auto"/>
        <w:bottom w:val="none" w:sz="0" w:space="0" w:color="auto"/>
        <w:right w:val="none" w:sz="0" w:space="0" w:color="auto"/>
      </w:divBdr>
    </w:div>
    <w:div w:id="1072702534">
      <w:marLeft w:val="480"/>
      <w:marRight w:val="0"/>
      <w:marTop w:val="0"/>
      <w:marBottom w:val="0"/>
      <w:divBdr>
        <w:top w:val="none" w:sz="0" w:space="0" w:color="auto"/>
        <w:left w:val="none" w:sz="0" w:space="0" w:color="auto"/>
        <w:bottom w:val="none" w:sz="0" w:space="0" w:color="auto"/>
        <w:right w:val="none" w:sz="0" w:space="0" w:color="auto"/>
      </w:divBdr>
    </w:div>
    <w:div w:id="1072704502">
      <w:marLeft w:val="480"/>
      <w:marRight w:val="0"/>
      <w:marTop w:val="0"/>
      <w:marBottom w:val="0"/>
      <w:divBdr>
        <w:top w:val="none" w:sz="0" w:space="0" w:color="auto"/>
        <w:left w:val="none" w:sz="0" w:space="0" w:color="auto"/>
        <w:bottom w:val="none" w:sz="0" w:space="0" w:color="auto"/>
        <w:right w:val="none" w:sz="0" w:space="0" w:color="auto"/>
      </w:divBdr>
    </w:div>
    <w:div w:id="1072772622">
      <w:marLeft w:val="480"/>
      <w:marRight w:val="0"/>
      <w:marTop w:val="0"/>
      <w:marBottom w:val="0"/>
      <w:divBdr>
        <w:top w:val="none" w:sz="0" w:space="0" w:color="auto"/>
        <w:left w:val="none" w:sz="0" w:space="0" w:color="auto"/>
        <w:bottom w:val="none" w:sz="0" w:space="0" w:color="auto"/>
        <w:right w:val="none" w:sz="0" w:space="0" w:color="auto"/>
      </w:divBdr>
    </w:div>
    <w:div w:id="1072848918">
      <w:marLeft w:val="480"/>
      <w:marRight w:val="0"/>
      <w:marTop w:val="0"/>
      <w:marBottom w:val="0"/>
      <w:divBdr>
        <w:top w:val="none" w:sz="0" w:space="0" w:color="auto"/>
        <w:left w:val="none" w:sz="0" w:space="0" w:color="auto"/>
        <w:bottom w:val="none" w:sz="0" w:space="0" w:color="auto"/>
        <w:right w:val="none" w:sz="0" w:space="0" w:color="auto"/>
      </w:divBdr>
    </w:div>
    <w:div w:id="1072965278">
      <w:marLeft w:val="480"/>
      <w:marRight w:val="0"/>
      <w:marTop w:val="0"/>
      <w:marBottom w:val="0"/>
      <w:divBdr>
        <w:top w:val="none" w:sz="0" w:space="0" w:color="auto"/>
        <w:left w:val="none" w:sz="0" w:space="0" w:color="auto"/>
        <w:bottom w:val="none" w:sz="0" w:space="0" w:color="auto"/>
        <w:right w:val="none" w:sz="0" w:space="0" w:color="auto"/>
      </w:divBdr>
    </w:div>
    <w:div w:id="1073047088">
      <w:marLeft w:val="480"/>
      <w:marRight w:val="0"/>
      <w:marTop w:val="0"/>
      <w:marBottom w:val="0"/>
      <w:divBdr>
        <w:top w:val="none" w:sz="0" w:space="0" w:color="auto"/>
        <w:left w:val="none" w:sz="0" w:space="0" w:color="auto"/>
        <w:bottom w:val="none" w:sz="0" w:space="0" w:color="auto"/>
        <w:right w:val="none" w:sz="0" w:space="0" w:color="auto"/>
      </w:divBdr>
    </w:div>
    <w:div w:id="1073089583">
      <w:marLeft w:val="480"/>
      <w:marRight w:val="0"/>
      <w:marTop w:val="0"/>
      <w:marBottom w:val="0"/>
      <w:divBdr>
        <w:top w:val="none" w:sz="0" w:space="0" w:color="auto"/>
        <w:left w:val="none" w:sz="0" w:space="0" w:color="auto"/>
        <w:bottom w:val="none" w:sz="0" w:space="0" w:color="auto"/>
        <w:right w:val="none" w:sz="0" w:space="0" w:color="auto"/>
      </w:divBdr>
    </w:div>
    <w:div w:id="1073283789">
      <w:marLeft w:val="480"/>
      <w:marRight w:val="0"/>
      <w:marTop w:val="0"/>
      <w:marBottom w:val="0"/>
      <w:divBdr>
        <w:top w:val="none" w:sz="0" w:space="0" w:color="auto"/>
        <w:left w:val="none" w:sz="0" w:space="0" w:color="auto"/>
        <w:bottom w:val="none" w:sz="0" w:space="0" w:color="auto"/>
        <w:right w:val="none" w:sz="0" w:space="0" w:color="auto"/>
      </w:divBdr>
    </w:div>
    <w:div w:id="1073312631">
      <w:marLeft w:val="480"/>
      <w:marRight w:val="0"/>
      <w:marTop w:val="0"/>
      <w:marBottom w:val="0"/>
      <w:divBdr>
        <w:top w:val="none" w:sz="0" w:space="0" w:color="auto"/>
        <w:left w:val="none" w:sz="0" w:space="0" w:color="auto"/>
        <w:bottom w:val="none" w:sz="0" w:space="0" w:color="auto"/>
        <w:right w:val="none" w:sz="0" w:space="0" w:color="auto"/>
      </w:divBdr>
    </w:div>
    <w:div w:id="1073314330">
      <w:marLeft w:val="480"/>
      <w:marRight w:val="0"/>
      <w:marTop w:val="0"/>
      <w:marBottom w:val="0"/>
      <w:divBdr>
        <w:top w:val="none" w:sz="0" w:space="0" w:color="auto"/>
        <w:left w:val="none" w:sz="0" w:space="0" w:color="auto"/>
        <w:bottom w:val="none" w:sz="0" w:space="0" w:color="auto"/>
        <w:right w:val="none" w:sz="0" w:space="0" w:color="auto"/>
      </w:divBdr>
    </w:div>
    <w:div w:id="1073315300">
      <w:marLeft w:val="480"/>
      <w:marRight w:val="0"/>
      <w:marTop w:val="0"/>
      <w:marBottom w:val="0"/>
      <w:divBdr>
        <w:top w:val="none" w:sz="0" w:space="0" w:color="auto"/>
        <w:left w:val="none" w:sz="0" w:space="0" w:color="auto"/>
        <w:bottom w:val="none" w:sz="0" w:space="0" w:color="auto"/>
        <w:right w:val="none" w:sz="0" w:space="0" w:color="auto"/>
      </w:divBdr>
    </w:div>
    <w:div w:id="1073427772">
      <w:marLeft w:val="480"/>
      <w:marRight w:val="0"/>
      <w:marTop w:val="0"/>
      <w:marBottom w:val="0"/>
      <w:divBdr>
        <w:top w:val="none" w:sz="0" w:space="0" w:color="auto"/>
        <w:left w:val="none" w:sz="0" w:space="0" w:color="auto"/>
        <w:bottom w:val="none" w:sz="0" w:space="0" w:color="auto"/>
        <w:right w:val="none" w:sz="0" w:space="0" w:color="auto"/>
      </w:divBdr>
    </w:div>
    <w:div w:id="1073427915">
      <w:marLeft w:val="480"/>
      <w:marRight w:val="0"/>
      <w:marTop w:val="0"/>
      <w:marBottom w:val="0"/>
      <w:divBdr>
        <w:top w:val="none" w:sz="0" w:space="0" w:color="auto"/>
        <w:left w:val="none" w:sz="0" w:space="0" w:color="auto"/>
        <w:bottom w:val="none" w:sz="0" w:space="0" w:color="auto"/>
        <w:right w:val="none" w:sz="0" w:space="0" w:color="auto"/>
      </w:divBdr>
    </w:div>
    <w:div w:id="1073428765">
      <w:marLeft w:val="480"/>
      <w:marRight w:val="0"/>
      <w:marTop w:val="0"/>
      <w:marBottom w:val="0"/>
      <w:divBdr>
        <w:top w:val="none" w:sz="0" w:space="0" w:color="auto"/>
        <w:left w:val="none" w:sz="0" w:space="0" w:color="auto"/>
        <w:bottom w:val="none" w:sz="0" w:space="0" w:color="auto"/>
        <w:right w:val="none" w:sz="0" w:space="0" w:color="auto"/>
      </w:divBdr>
    </w:div>
    <w:div w:id="1073431016">
      <w:marLeft w:val="480"/>
      <w:marRight w:val="0"/>
      <w:marTop w:val="0"/>
      <w:marBottom w:val="0"/>
      <w:divBdr>
        <w:top w:val="none" w:sz="0" w:space="0" w:color="auto"/>
        <w:left w:val="none" w:sz="0" w:space="0" w:color="auto"/>
        <w:bottom w:val="none" w:sz="0" w:space="0" w:color="auto"/>
        <w:right w:val="none" w:sz="0" w:space="0" w:color="auto"/>
      </w:divBdr>
    </w:div>
    <w:div w:id="1073546702">
      <w:marLeft w:val="480"/>
      <w:marRight w:val="0"/>
      <w:marTop w:val="0"/>
      <w:marBottom w:val="0"/>
      <w:divBdr>
        <w:top w:val="none" w:sz="0" w:space="0" w:color="auto"/>
        <w:left w:val="none" w:sz="0" w:space="0" w:color="auto"/>
        <w:bottom w:val="none" w:sz="0" w:space="0" w:color="auto"/>
        <w:right w:val="none" w:sz="0" w:space="0" w:color="auto"/>
      </w:divBdr>
    </w:div>
    <w:div w:id="1073547825">
      <w:marLeft w:val="480"/>
      <w:marRight w:val="0"/>
      <w:marTop w:val="0"/>
      <w:marBottom w:val="0"/>
      <w:divBdr>
        <w:top w:val="none" w:sz="0" w:space="0" w:color="auto"/>
        <w:left w:val="none" w:sz="0" w:space="0" w:color="auto"/>
        <w:bottom w:val="none" w:sz="0" w:space="0" w:color="auto"/>
        <w:right w:val="none" w:sz="0" w:space="0" w:color="auto"/>
      </w:divBdr>
    </w:div>
    <w:div w:id="1073552023">
      <w:marLeft w:val="480"/>
      <w:marRight w:val="0"/>
      <w:marTop w:val="0"/>
      <w:marBottom w:val="0"/>
      <w:divBdr>
        <w:top w:val="none" w:sz="0" w:space="0" w:color="auto"/>
        <w:left w:val="none" w:sz="0" w:space="0" w:color="auto"/>
        <w:bottom w:val="none" w:sz="0" w:space="0" w:color="auto"/>
        <w:right w:val="none" w:sz="0" w:space="0" w:color="auto"/>
      </w:divBdr>
    </w:div>
    <w:div w:id="1073577888">
      <w:marLeft w:val="480"/>
      <w:marRight w:val="0"/>
      <w:marTop w:val="0"/>
      <w:marBottom w:val="0"/>
      <w:divBdr>
        <w:top w:val="none" w:sz="0" w:space="0" w:color="auto"/>
        <w:left w:val="none" w:sz="0" w:space="0" w:color="auto"/>
        <w:bottom w:val="none" w:sz="0" w:space="0" w:color="auto"/>
        <w:right w:val="none" w:sz="0" w:space="0" w:color="auto"/>
      </w:divBdr>
    </w:div>
    <w:div w:id="1073577927">
      <w:marLeft w:val="480"/>
      <w:marRight w:val="0"/>
      <w:marTop w:val="0"/>
      <w:marBottom w:val="0"/>
      <w:divBdr>
        <w:top w:val="none" w:sz="0" w:space="0" w:color="auto"/>
        <w:left w:val="none" w:sz="0" w:space="0" w:color="auto"/>
        <w:bottom w:val="none" w:sz="0" w:space="0" w:color="auto"/>
        <w:right w:val="none" w:sz="0" w:space="0" w:color="auto"/>
      </w:divBdr>
    </w:div>
    <w:div w:id="1073622702">
      <w:marLeft w:val="480"/>
      <w:marRight w:val="0"/>
      <w:marTop w:val="0"/>
      <w:marBottom w:val="0"/>
      <w:divBdr>
        <w:top w:val="none" w:sz="0" w:space="0" w:color="auto"/>
        <w:left w:val="none" w:sz="0" w:space="0" w:color="auto"/>
        <w:bottom w:val="none" w:sz="0" w:space="0" w:color="auto"/>
        <w:right w:val="none" w:sz="0" w:space="0" w:color="auto"/>
      </w:divBdr>
    </w:div>
    <w:div w:id="1073622980">
      <w:marLeft w:val="480"/>
      <w:marRight w:val="0"/>
      <w:marTop w:val="0"/>
      <w:marBottom w:val="0"/>
      <w:divBdr>
        <w:top w:val="none" w:sz="0" w:space="0" w:color="auto"/>
        <w:left w:val="none" w:sz="0" w:space="0" w:color="auto"/>
        <w:bottom w:val="none" w:sz="0" w:space="0" w:color="auto"/>
        <w:right w:val="none" w:sz="0" w:space="0" w:color="auto"/>
      </w:divBdr>
    </w:div>
    <w:div w:id="1073625526">
      <w:marLeft w:val="480"/>
      <w:marRight w:val="0"/>
      <w:marTop w:val="0"/>
      <w:marBottom w:val="0"/>
      <w:divBdr>
        <w:top w:val="none" w:sz="0" w:space="0" w:color="auto"/>
        <w:left w:val="none" w:sz="0" w:space="0" w:color="auto"/>
        <w:bottom w:val="none" w:sz="0" w:space="0" w:color="auto"/>
        <w:right w:val="none" w:sz="0" w:space="0" w:color="auto"/>
      </w:divBdr>
    </w:div>
    <w:div w:id="1073698240">
      <w:marLeft w:val="480"/>
      <w:marRight w:val="0"/>
      <w:marTop w:val="0"/>
      <w:marBottom w:val="0"/>
      <w:divBdr>
        <w:top w:val="none" w:sz="0" w:space="0" w:color="auto"/>
        <w:left w:val="none" w:sz="0" w:space="0" w:color="auto"/>
        <w:bottom w:val="none" w:sz="0" w:space="0" w:color="auto"/>
        <w:right w:val="none" w:sz="0" w:space="0" w:color="auto"/>
      </w:divBdr>
    </w:div>
    <w:div w:id="1073816531">
      <w:marLeft w:val="480"/>
      <w:marRight w:val="0"/>
      <w:marTop w:val="0"/>
      <w:marBottom w:val="0"/>
      <w:divBdr>
        <w:top w:val="none" w:sz="0" w:space="0" w:color="auto"/>
        <w:left w:val="none" w:sz="0" w:space="0" w:color="auto"/>
        <w:bottom w:val="none" w:sz="0" w:space="0" w:color="auto"/>
        <w:right w:val="none" w:sz="0" w:space="0" w:color="auto"/>
      </w:divBdr>
    </w:div>
    <w:div w:id="1073820717">
      <w:marLeft w:val="480"/>
      <w:marRight w:val="0"/>
      <w:marTop w:val="0"/>
      <w:marBottom w:val="0"/>
      <w:divBdr>
        <w:top w:val="none" w:sz="0" w:space="0" w:color="auto"/>
        <w:left w:val="none" w:sz="0" w:space="0" w:color="auto"/>
        <w:bottom w:val="none" w:sz="0" w:space="0" w:color="auto"/>
        <w:right w:val="none" w:sz="0" w:space="0" w:color="auto"/>
      </w:divBdr>
    </w:div>
    <w:div w:id="1073822076">
      <w:marLeft w:val="480"/>
      <w:marRight w:val="0"/>
      <w:marTop w:val="0"/>
      <w:marBottom w:val="0"/>
      <w:divBdr>
        <w:top w:val="none" w:sz="0" w:space="0" w:color="auto"/>
        <w:left w:val="none" w:sz="0" w:space="0" w:color="auto"/>
        <w:bottom w:val="none" w:sz="0" w:space="0" w:color="auto"/>
        <w:right w:val="none" w:sz="0" w:space="0" w:color="auto"/>
      </w:divBdr>
    </w:div>
    <w:div w:id="1073893979">
      <w:marLeft w:val="480"/>
      <w:marRight w:val="0"/>
      <w:marTop w:val="0"/>
      <w:marBottom w:val="0"/>
      <w:divBdr>
        <w:top w:val="none" w:sz="0" w:space="0" w:color="auto"/>
        <w:left w:val="none" w:sz="0" w:space="0" w:color="auto"/>
        <w:bottom w:val="none" w:sz="0" w:space="0" w:color="auto"/>
        <w:right w:val="none" w:sz="0" w:space="0" w:color="auto"/>
      </w:divBdr>
    </w:div>
    <w:div w:id="1073965631">
      <w:marLeft w:val="480"/>
      <w:marRight w:val="0"/>
      <w:marTop w:val="0"/>
      <w:marBottom w:val="0"/>
      <w:divBdr>
        <w:top w:val="none" w:sz="0" w:space="0" w:color="auto"/>
        <w:left w:val="none" w:sz="0" w:space="0" w:color="auto"/>
        <w:bottom w:val="none" w:sz="0" w:space="0" w:color="auto"/>
        <w:right w:val="none" w:sz="0" w:space="0" w:color="auto"/>
      </w:divBdr>
    </w:div>
    <w:div w:id="1074008225">
      <w:marLeft w:val="480"/>
      <w:marRight w:val="0"/>
      <w:marTop w:val="0"/>
      <w:marBottom w:val="0"/>
      <w:divBdr>
        <w:top w:val="none" w:sz="0" w:space="0" w:color="auto"/>
        <w:left w:val="none" w:sz="0" w:space="0" w:color="auto"/>
        <w:bottom w:val="none" w:sz="0" w:space="0" w:color="auto"/>
        <w:right w:val="none" w:sz="0" w:space="0" w:color="auto"/>
      </w:divBdr>
    </w:div>
    <w:div w:id="1074008762">
      <w:bodyDiv w:val="1"/>
      <w:marLeft w:val="0"/>
      <w:marRight w:val="0"/>
      <w:marTop w:val="0"/>
      <w:marBottom w:val="0"/>
      <w:divBdr>
        <w:top w:val="none" w:sz="0" w:space="0" w:color="auto"/>
        <w:left w:val="none" w:sz="0" w:space="0" w:color="auto"/>
        <w:bottom w:val="none" w:sz="0" w:space="0" w:color="auto"/>
        <w:right w:val="none" w:sz="0" w:space="0" w:color="auto"/>
      </w:divBdr>
    </w:div>
    <w:div w:id="1074009633">
      <w:marLeft w:val="480"/>
      <w:marRight w:val="0"/>
      <w:marTop w:val="0"/>
      <w:marBottom w:val="0"/>
      <w:divBdr>
        <w:top w:val="none" w:sz="0" w:space="0" w:color="auto"/>
        <w:left w:val="none" w:sz="0" w:space="0" w:color="auto"/>
        <w:bottom w:val="none" w:sz="0" w:space="0" w:color="auto"/>
        <w:right w:val="none" w:sz="0" w:space="0" w:color="auto"/>
      </w:divBdr>
    </w:div>
    <w:div w:id="1074082829">
      <w:marLeft w:val="480"/>
      <w:marRight w:val="0"/>
      <w:marTop w:val="0"/>
      <w:marBottom w:val="0"/>
      <w:divBdr>
        <w:top w:val="none" w:sz="0" w:space="0" w:color="auto"/>
        <w:left w:val="none" w:sz="0" w:space="0" w:color="auto"/>
        <w:bottom w:val="none" w:sz="0" w:space="0" w:color="auto"/>
        <w:right w:val="none" w:sz="0" w:space="0" w:color="auto"/>
      </w:divBdr>
    </w:div>
    <w:div w:id="1074089857">
      <w:marLeft w:val="480"/>
      <w:marRight w:val="0"/>
      <w:marTop w:val="0"/>
      <w:marBottom w:val="0"/>
      <w:divBdr>
        <w:top w:val="none" w:sz="0" w:space="0" w:color="auto"/>
        <w:left w:val="none" w:sz="0" w:space="0" w:color="auto"/>
        <w:bottom w:val="none" w:sz="0" w:space="0" w:color="auto"/>
        <w:right w:val="none" w:sz="0" w:space="0" w:color="auto"/>
      </w:divBdr>
    </w:div>
    <w:div w:id="1074157381">
      <w:marLeft w:val="480"/>
      <w:marRight w:val="0"/>
      <w:marTop w:val="0"/>
      <w:marBottom w:val="0"/>
      <w:divBdr>
        <w:top w:val="none" w:sz="0" w:space="0" w:color="auto"/>
        <w:left w:val="none" w:sz="0" w:space="0" w:color="auto"/>
        <w:bottom w:val="none" w:sz="0" w:space="0" w:color="auto"/>
        <w:right w:val="none" w:sz="0" w:space="0" w:color="auto"/>
      </w:divBdr>
    </w:div>
    <w:div w:id="1074160904">
      <w:marLeft w:val="480"/>
      <w:marRight w:val="0"/>
      <w:marTop w:val="0"/>
      <w:marBottom w:val="0"/>
      <w:divBdr>
        <w:top w:val="none" w:sz="0" w:space="0" w:color="auto"/>
        <w:left w:val="none" w:sz="0" w:space="0" w:color="auto"/>
        <w:bottom w:val="none" w:sz="0" w:space="0" w:color="auto"/>
        <w:right w:val="none" w:sz="0" w:space="0" w:color="auto"/>
      </w:divBdr>
    </w:div>
    <w:div w:id="1074201278">
      <w:marLeft w:val="480"/>
      <w:marRight w:val="0"/>
      <w:marTop w:val="0"/>
      <w:marBottom w:val="0"/>
      <w:divBdr>
        <w:top w:val="none" w:sz="0" w:space="0" w:color="auto"/>
        <w:left w:val="none" w:sz="0" w:space="0" w:color="auto"/>
        <w:bottom w:val="none" w:sz="0" w:space="0" w:color="auto"/>
        <w:right w:val="none" w:sz="0" w:space="0" w:color="auto"/>
      </w:divBdr>
    </w:div>
    <w:div w:id="1074207446">
      <w:marLeft w:val="480"/>
      <w:marRight w:val="0"/>
      <w:marTop w:val="0"/>
      <w:marBottom w:val="0"/>
      <w:divBdr>
        <w:top w:val="none" w:sz="0" w:space="0" w:color="auto"/>
        <w:left w:val="none" w:sz="0" w:space="0" w:color="auto"/>
        <w:bottom w:val="none" w:sz="0" w:space="0" w:color="auto"/>
        <w:right w:val="none" w:sz="0" w:space="0" w:color="auto"/>
      </w:divBdr>
    </w:div>
    <w:div w:id="1074208372">
      <w:marLeft w:val="480"/>
      <w:marRight w:val="0"/>
      <w:marTop w:val="0"/>
      <w:marBottom w:val="0"/>
      <w:divBdr>
        <w:top w:val="none" w:sz="0" w:space="0" w:color="auto"/>
        <w:left w:val="none" w:sz="0" w:space="0" w:color="auto"/>
        <w:bottom w:val="none" w:sz="0" w:space="0" w:color="auto"/>
        <w:right w:val="none" w:sz="0" w:space="0" w:color="auto"/>
      </w:divBdr>
    </w:div>
    <w:div w:id="1074279548">
      <w:marLeft w:val="480"/>
      <w:marRight w:val="0"/>
      <w:marTop w:val="0"/>
      <w:marBottom w:val="0"/>
      <w:divBdr>
        <w:top w:val="none" w:sz="0" w:space="0" w:color="auto"/>
        <w:left w:val="none" w:sz="0" w:space="0" w:color="auto"/>
        <w:bottom w:val="none" w:sz="0" w:space="0" w:color="auto"/>
        <w:right w:val="none" w:sz="0" w:space="0" w:color="auto"/>
      </w:divBdr>
    </w:div>
    <w:div w:id="1074280897">
      <w:marLeft w:val="480"/>
      <w:marRight w:val="0"/>
      <w:marTop w:val="0"/>
      <w:marBottom w:val="0"/>
      <w:divBdr>
        <w:top w:val="none" w:sz="0" w:space="0" w:color="auto"/>
        <w:left w:val="none" w:sz="0" w:space="0" w:color="auto"/>
        <w:bottom w:val="none" w:sz="0" w:space="0" w:color="auto"/>
        <w:right w:val="none" w:sz="0" w:space="0" w:color="auto"/>
      </w:divBdr>
    </w:div>
    <w:div w:id="1074284157">
      <w:marLeft w:val="480"/>
      <w:marRight w:val="0"/>
      <w:marTop w:val="0"/>
      <w:marBottom w:val="0"/>
      <w:divBdr>
        <w:top w:val="none" w:sz="0" w:space="0" w:color="auto"/>
        <w:left w:val="none" w:sz="0" w:space="0" w:color="auto"/>
        <w:bottom w:val="none" w:sz="0" w:space="0" w:color="auto"/>
        <w:right w:val="none" w:sz="0" w:space="0" w:color="auto"/>
      </w:divBdr>
    </w:div>
    <w:div w:id="1074468158">
      <w:marLeft w:val="480"/>
      <w:marRight w:val="0"/>
      <w:marTop w:val="0"/>
      <w:marBottom w:val="0"/>
      <w:divBdr>
        <w:top w:val="none" w:sz="0" w:space="0" w:color="auto"/>
        <w:left w:val="none" w:sz="0" w:space="0" w:color="auto"/>
        <w:bottom w:val="none" w:sz="0" w:space="0" w:color="auto"/>
        <w:right w:val="none" w:sz="0" w:space="0" w:color="auto"/>
      </w:divBdr>
    </w:div>
    <w:div w:id="1074469300">
      <w:marLeft w:val="480"/>
      <w:marRight w:val="0"/>
      <w:marTop w:val="0"/>
      <w:marBottom w:val="0"/>
      <w:divBdr>
        <w:top w:val="none" w:sz="0" w:space="0" w:color="auto"/>
        <w:left w:val="none" w:sz="0" w:space="0" w:color="auto"/>
        <w:bottom w:val="none" w:sz="0" w:space="0" w:color="auto"/>
        <w:right w:val="none" w:sz="0" w:space="0" w:color="auto"/>
      </w:divBdr>
    </w:div>
    <w:div w:id="1074470801">
      <w:marLeft w:val="480"/>
      <w:marRight w:val="0"/>
      <w:marTop w:val="0"/>
      <w:marBottom w:val="0"/>
      <w:divBdr>
        <w:top w:val="none" w:sz="0" w:space="0" w:color="auto"/>
        <w:left w:val="none" w:sz="0" w:space="0" w:color="auto"/>
        <w:bottom w:val="none" w:sz="0" w:space="0" w:color="auto"/>
        <w:right w:val="none" w:sz="0" w:space="0" w:color="auto"/>
      </w:divBdr>
    </w:div>
    <w:div w:id="1074475719">
      <w:marLeft w:val="480"/>
      <w:marRight w:val="0"/>
      <w:marTop w:val="0"/>
      <w:marBottom w:val="0"/>
      <w:divBdr>
        <w:top w:val="none" w:sz="0" w:space="0" w:color="auto"/>
        <w:left w:val="none" w:sz="0" w:space="0" w:color="auto"/>
        <w:bottom w:val="none" w:sz="0" w:space="0" w:color="auto"/>
        <w:right w:val="none" w:sz="0" w:space="0" w:color="auto"/>
      </w:divBdr>
    </w:div>
    <w:div w:id="1074544944">
      <w:marLeft w:val="480"/>
      <w:marRight w:val="0"/>
      <w:marTop w:val="0"/>
      <w:marBottom w:val="0"/>
      <w:divBdr>
        <w:top w:val="none" w:sz="0" w:space="0" w:color="auto"/>
        <w:left w:val="none" w:sz="0" w:space="0" w:color="auto"/>
        <w:bottom w:val="none" w:sz="0" w:space="0" w:color="auto"/>
        <w:right w:val="none" w:sz="0" w:space="0" w:color="auto"/>
      </w:divBdr>
    </w:div>
    <w:div w:id="1074548753">
      <w:marLeft w:val="480"/>
      <w:marRight w:val="0"/>
      <w:marTop w:val="0"/>
      <w:marBottom w:val="0"/>
      <w:divBdr>
        <w:top w:val="none" w:sz="0" w:space="0" w:color="auto"/>
        <w:left w:val="none" w:sz="0" w:space="0" w:color="auto"/>
        <w:bottom w:val="none" w:sz="0" w:space="0" w:color="auto"/>
        <w:right w:val="none" w:sz="0" w:space="0" w:color="auto"/>
      </w:divBdr>
    </w:div>
    <w:div w:id="1074551435">
      <w:marLeft w:val="480"/>
      <w:marRight w:val="0"/>
      <w:marTop w:val="0"/>
      <w:marBottom w:val="0"/>
      <w:divBdr>
        <w:top w:val="none" w:sz="0" w:space="0" w:color="auto"/>
        <w:left w:val="none" w:sz="0" w:space="0" w:color="auto"/>
        <w:bottom w:val="none" w:sz="0" w:space="0" w:color="auto"/>
        <w:right w:val="none" w:sz="0" w:space="0" w:color="auto"/>
      </w:divBdr>
    </w:div>
    <w:div w:id="1074619131">
      <w:marLeft w:val="480"/>
      <w:marRight w:val="0"/>
      <w:marTop w:val="0"/>
      <w:marBottom w:val="0"/>
      <w:divBdr>
        <w:top w:val="none" w:sz="0" w:space="0" w:color="auto"/>
        <w:left w:val="none" w:sz="0" w:space="0" w:color="auto"/>
        <w:bottom w:val="none" w:sz="0" w:space="0" w:color="auto"/>
        <w:right w:val="none" w:sz="0" w:space="0" w:color="auto"/>
      </w:divBdr>
    </w:div>
    <w:div w:id="1074622576">
      <w:marLeft w:val="480"/>
      <w:marRight w:val="0"/>
      <w:marTop w:val="0"/>
      <w:marBottom w:val="0"/>
      <w:divBdr>
        <w:top w:val="none" w:sz="0" w:space="0" w:color="auto"/>
        <w:left w:val="none" w:sz="0" w:space="0" w:color="auto"/>
        <w:bottom w:val="none" w:sz="0" w:space="0" w:color="auto"/>
        <w:right w:val="none" w:sz="0" w:space="0" w:color="auto"/>
      </w:divBdr>
    </w:div>
    <w:div w:id="1074664707">
      <w:marLeft w:val="480"/>
      <w:marRight w:val="0"/>
      <w:marTop w:val="0"/>
      <w:marBottom w:val="0"/>
      <w:divBdr>
        <w:top w:val="none" w:sz="0" w:space="0" w:color="auto"/>
        <w:left w:val="none" w:sz="0" w:space="0" w:color="auto"/>
        <w:bottom w:val="none" w:sz="0" w:space="0" w:color="auto"/>
        <w:right w:val="none" w:sz="0" w:space="0" w:color="auto"/>
      </w:divBdr>
    </w:div>
    <w:div w:id="1074668687">
      <w:marLeft w:val="480"/>
      <w:marRight w:val="0"/>
      <w:marTop w:val="0"/>
      <w:marBottom w:val="0"/>
      <w:divBdr>
        <w:top w:val="none" w:sz="0" w:space="0" w:color="auto"/>
        <w:left w:val="none" w:sz="0" w:space="0" w:color="auto"/>
        <w:bottom w:val="none" w:sz="0" w:space="0" w:color="auto"/>
        <w:right w:val="none" w:sz="0" w:space="0" w:color="auto"/>
      </w:divBdr>
    </w:div>
    <w:div w:id="1074744797">
      <w:marLeft w:val="480"/>
      <w:marRight w:val="0"/>
      <w:marTop w:val="0"/>
      <w:marBottom w:val="0"/>
      <w:divBdr>
        <w:top w:val="none" w:sz="0" w:space="0" w:color="auto"/>
        <w:left w:val="none" w:sz="0" w:space="0" w:color="auto"/>
        <w:bottom w:val="none" w:sz="0" w:space="0" w:color="auto"/>
        <w:right w:val="none" w:sz="0" w:space="0" w:color="auto"/>
      </w:divBdr>
    </w:div>
    <w:div w:id="1074814432">
      <w:marLeft w:val="480"/>
      <w:marRight w:val="0"/>
      <w:marTop w:val="0"/>
      <w:marBottom w:val="0"/>
      <w:divBdr>
        <w:top w:val="none" w:sz="0" w:space="0" w:color="auto"/>
        <w:left w:val="none" w:sz="0" w:space="0" w:color="auto"/>
        <w:bottom w:val="none" w:sz="0" w:space="0" w:color="auto"/>
        <w:right w:val="none" w:sz="0" w:space="0" w:color="auto"/>
      </w:divBdr>
    </w:div>
    <w:div w:id="1074820496">
      <w:marLeft w:val="480"/>
      <w:marRight w:val="0"/>
      <w:marTop w:val="0"/>
      <w:marBottom w:val="0"/>
      <w:divBdr>
        <w:top w:val="none" w:sz="0" w:space="0" w:color="auto"/>
        <w:left w:val="none" w:sz="0" w:space="0" w:color="auto"/>
        <w:bottom w:val="none" w:sz="0" w:space="0" w:color="auto"/>
        <w:right w:val="none" w:sz="0" w:space="0" w:color="auto"/>
      </w:divBdr>
    </w:div>
    <w:div w:id="1074862790">
      <w:marLeft w:val="480"/>
      <w:marRight w:val="0"/>
      <w:marTop w:val="0"/>
      <w:marBottom w:val="0"/>
      <w:divBdr>
        <w:top w:val="none" w:sz="0" w:space="0" w:color="auto"/>
        <w:left w:val="none" w:sz="0" w:space="0" w:color="auto"/>
        <w:bottom w:val="none" w:sz="0" w:space="0" w:color="auto"/>
        <w:right w:val="none" w:sz="0" w:space="0" w:color="auto"/>
      </w:divBdr>
    </w:div>
    <w:div w:id="1074935164">
      <w:marLeft w:val="480"/>
      <w:marRight w:val="0"/>
      <w:marTop w:val="0"/>
      <w:marBottom w:val="0"/>
      <w:divBdr>
        <w:top w:val="none" w:sz="0" w:space="0" w:color="auto"/>
        <w:left w:val="none" w:sz="0" w:space="0" w:color="auto"/>
        <w:bottom w:val="none" w:sz="0" w:space="0" w:color="auto"/>
        <w:right w:val="none" w:sz="0" w:space="0" w:color="auto"/>
      </w:divBdr>
    </w:div>
    <w:div w:id="1075009264">
      <w:marLeft w:val="480"/>
      <w:marRight w:val="0"/>
      <w:marTop w:val="0"/>
      <w:marBottom w:val="0"/>
      <w:divBdr>
        <w:top w:val="none" w:sz="0" w:space="0" w:color="auto"/>
        <w:left w:val="none" w:sz="0" w:space="0" w:color="auto"/>
        <w:bottom w:val="none" w:sz="0" w:space="0" w:color="auto"/>
        <w:right w:val="none" w:sz="0" w:space="0" w:color="auto"/>
      </w:divBdr>
    </w:div>
    <w:div w:id="1075012101">
      <w:marLeft w:val="480"/>
      <w:marRight w:val="0"/>
      <w:marTop w:val="0"/>
      <w:marBottom w:val="0"/>
      <w:divBdr>
        <w:top w:val="none" w:sz="0" w:space="0" w:color="auto"/>
        <w:left w:val="none" w:sz="0" w:space="0" w:color="auto"/>
        <w:bottom w:val="none" w:sz="0" w:space="0" w:color="auto"/>
        <w:right w:val="none" w:sz="0" w:space="0" w:color="auto"/>
      </w:divBdr>
    </w:div>
    <w:div w:id="1075012207">
      <w:marLeft w:val="480"/>
      <w:marRight w:val="0"/>
      <w:marTop w:val="0"/>
      <w:marBottom w:val="0"/>
      <w:divBdr>
        <w:top w:val="none" w:sz="0" w:space="0" w:color="auto"/>
        <w:left w:val="none" w:sz="0" w:space="0" w:color="auto"/>
        <w:bottom w:val="none" w:sz="0" w:space="0" w:color="auto"/>
        <w:right w:val="none" w:sz="0" w:space="0" w:color="auto"/>
      </w:divBdr>
    </w:div>
    <w:div w:id="1075057359">
      <w:marLeft w:val="480"/>
      <w:marRight w:val="0"/>
      <w:marTop w:val="0"/>
      <w:marBottom w:val="0"/>
      <w:divBdr>
        <w:top w:val="none" w:sz="0" w:space="0" w:color="auto"/>
        <w:left w:val="none" w:sz="0" w:space="0" w:color="auto"/>
        <w:bottom w:val="none" w:sz="0" w:space="0" w:color="auto"/>
        <w:right w:val="none" w:sz="0" w:space="0" w:color="auto"/>
      </w:divBdr>
    </w:div>
    <w:div w:id="1075124364">
      <w:marLeft w:val="480"/>
      <w:marRight w:val="0"/>
      <w:marTop w:val="0"/>
      <w:marBottom w:val="0"/>
      <w:divBdr>
        <w:top w:val="none" w:sz="0" w:space="0" w:color="auto"/>
        <w:left w:val="none" w:sz="0" w:space="0" w:color="auto"/>
        <w:bottom w:val="none" w:sz="0" w:space="0" w:color="auto"/>
        <w:right w:val="none" w:sz="0" w:space="0" w:color="auto"/>
      </w:divBdr>
    </w:div>
    <w:div w:id="1075129200">
      <w:marLeft w:val="480"/>
      <w:marRight w:val="0"/>
      <w:marTop w:val="0"/>
      <w:marBottom w:val="0"/>
      <w:divBdr>
        <w:top w:val="none" w:sz="0" w:space="0" w:color="auto"/>
        <w:left w:val="none" w:sz="0" w:space="0" w:color="auto"/>
        <w:bottom w:val="none" w:sz="0" w:space="0" w:color="auto"/>
        <w:right w:val="none" w:sz="0" w:space="0" w:color="auto"/>
      </w:divBdr>
    </w:div>
    <w:div w:id="1075206158">
      <w:marLeft w:val="480"/>
      <w:marRight w:val="0"/>
      <w:marTop w:val="0"/>
      <w:marBottom w:val="0"/>
      <w:divBdr>
        <w:top w:val="none" w:sz="0" w:space="0" w:color="auto"/>
        <w:left w:val="none" w:sz="0" w:space="0" w:color="auto"/>
        <w:bottom w:val="none" w:sz="0" w:space="0" w:color="auto"/>
        <w:right w:val="none" w:sz="0" w:space="0" w:color="auto"/>
      </w:divBdr>
    </w:div>
    <w:div w:id="1075281475">
      <w:marLeft w:val="480"/>
      <w:marRight w:val="0"/>
      <w:marTop w:val="0"/>
      <w:marBottom w:val="0"/>
      <w:divBdr>
        <w:top w:val="none" w:sz="0" w:space="0" w:color="auto"/>
        <w:left w:val="none" w:sz="0" w:space="0" w:color="auto"/>
        <w:bottom w:val="none" w:sz="0" w:space="0" w:color="auto"/>
        <w:right w:val="none" w:sz="0" w:space="0" w:color="auto"/>
      </w:divBdr>
    </w:div>
    <w:div w:id="1075323750">
      <w:marLeft w:val="480"/>
      <w:marRight w:val="0"/>
      <w:marTop w:val="0"/>
      <w:marBottom w:val="0"/>
      <w:divBdr>
        <w:top w:val="none" w:sz="0" w:space="0" w:color="auto"/>
        <w:left w:val="none" w:sz="0" w:space="0" w:color="auto"/>
        <w:bottom w:val="none" w:sz="0" w:space="0" w:color="auto"/>
        <w:right w:val="none" w:sz="0" w:space="0" w:color="auto"/>
      </w:divBdr>
    </w:div>
    <w:div w:id="1075324329">
      <w:marLeft w:val="480"/>
      <w:marRight w:val="0"/>
      <w:marTop w:val="0"/>
      <w:marBottom w:val="0"/>
      <w:divBdr>
        <w:top w:val="none" w:sz="0" w:space="0" w:color="auto"/>
        <w:left w:val="none" w:sz="0" w:space="0" w:color="auto"/>
        <w:bottom w:val="none" w:sz="0" w:space="0" w:color="auto"/>
        <w:right w:val="none" w:sz="0" w:space="0" w:color="auto"/>
      </w:divBdr>
    </w:div>
    <w:div w:id="1075396133">
      <w:marLeft w:val="480"/>
      <w:marRight w:val="0"/>
      <w:marTop w:val="0"/>
      <w:marBottom w:val="0"/>
      <w:divBdr>
        <w:top w:val="none" w:sz="0" w:space="0" w:color="auto"/>
        <w:left w:val="none" w:sz="0" w:space="0" w:color="auto"/>
        <w:bottom w:val="none" w:sz="0" w:space="0" w:color="auto"/>
        <w:right w:val="none" w:sz="0" w:space="0" w:color="auto"/>
      </w:divBdr>
    </w:div>
    <w:div w:id="1075472958">
      <w:marLeft w:val="480"/>
      <w:marRight w:val="0"/>
      <w:marTop w:val="0"/>
      <w:marBottom w:val="0"/>
      <w:divBdr>
        <w:top w:val="none" w:sz="0" w:space="0" w:color="auto"/>
        <w:left w:val="none" w:sz="0" w:space="0" w:color="auto"/>
        <w:bottom w:val="none" w:sz="0" w:space="0" w:color="auto"/>
        <w:right w:val="none" w:sz="0" w:space="0" w:color="auto"/>
      </w:divBdr>
    </w:div>
    <w:div w:id="1075511524">
      <w:marLeft w:val="480"/>
      <w:marRight w:val="0"/>
      <w:marTop w:val="0"/>
      <w:marBottom w:val="0"/>
      <w:divBdr>
        <w:top w:val="none" w:sz="0" w:space="0" w:color="auto"/>
        <w:left w:val="none" w:sz="0" w:space="0" w:color="auto"/>
        <w:bottom w:val="none" w:sz="0" w:space="0" w:color="auto"/>
        <w:right w:val="none" w:sz="0" w:space="0" w:color="auto"/>
      </w:divBdr>
    </w:div>
    <w:div w:id="1075511564">
      <w:marLeft w:val="480"/>
      <w:marRight w:val="0"/>
      <w:marTop w:val="0"/>
      <w:marBottom w:val="0"/>
      <w:divBdr>
        <w:top w:val="none" w:sz="0" w:space="0" w:color="auto"/>
        <w:left w:val="none" w:sz="0" w:space="0" w:color="auto"/>
        <w:bottom w:val="none" w:sz="0" w:space="0" w:color="auto"/>
        <w:right w:val="none" w:sz="0" w:space="0" w:color="auto"/>
      </w:divBdr>
    </w:div>
    <w:div w:id="1075518315">
      <w:marLeft w:val="480"/>
      <w:marRight w:val="0"/>
      <w:marTop w:val="0"/>
      <w:marBottom w:val="0"/>
      <w:divBdr>
        <w:top w:val="none" w:sz="0" w:space="0" w:color="auto"/>
        <w:left w:val="none" w:sz="0" w:space="0" w:color="auto"/>
        <w:bottom w:val="none" w:sz="0" w:space="0" w:color="auto"/>
        <w:right w:val="none" w:sz="0" w:space="0" w:color="auto"/>
      </w:divBdr>
    </w:div>
    <w:div w:id="1075594585">
      <w:marLeft w:val="480"/>
      <w:marRight w:val="0"/>
      <w:marTop w:val="0"/>
      <w:marBottom w:val="0"/>
      <w:divBdr>
        <w:top w:val="none" w:sz="0" w:space="0" w:color="auto"/>
        <w:left w:val="none" w:sz="0" w:space="0" w:color="auto"/>
        <w:bottom w:val="none" w:sz="0" w:space="0" w:color="auto"/>
        <w:right w:val="none" w:sz="0" w:space="0" w:color="auto"/>
      </w:divBdr>
    </w:div>
    <w:div w:id="1075664691">
      <w:marLeft w:val="480"/>
      <w:marRight w:val="0"/>
      <w:marTop w:val="0"/>
      <w:marBottom w:val="0"/>
      <w:divBdr>
        <w:top w:val="none" w:sz="0" w:space="0" w:color="auto"/>
        <w:left w:val="none" w:sz="0" w:space="0" w:color="auto"/>
        <w:bottom w:val="none" w:sz="0" w:space="0" w:color="auto"/>
        <w:right w:val="none" w:sz="0" w:space="0" w:color="auto"/>
      </w:divBdr>
    </w:div>
    <w:div w:id="1075710110">
      <w:marLeft w:val="480"/>
      <w:marRight w:val="0"/>
      <w:marTop w:val="0"/>
      <w:marBottom w:val="0"/>
      <w:divBdr>
        <w:top w:val="none" w:sz="0" w:space="0" w:color="auto"/>
        <w:left w:val="none" w:sz="0" w:space="0" w:color="auto"/>
        <w:bottom w:val="none" w:sz="0" w:space="0" w:color="auto"/>
        <w:right w:val="none" w:sz="0" w:space="0" w:color="auto"/>
      </w:divBdr>
    </w:div>
    <w:div w:id="1075738095">
      <w:marLeft w:val="480"/>
      <w:marRight w:val="0"/>
      <w:marTop w:val="0"/>
      <w:marBottom w:val="0"/>
      <w:divBdr>
        <w:top w:val="none" w:sz="0" w:space="0" w:color="auto"/>
        <w:left w:val="none" w:sz="0" w:space="0" w:color="auto"/>
        <w:bottom w:val="none" w:sz="0" w:space="0" w:color="auto"/>
        <w:right w:val="none" w:sz="0" w:space="0" w:color="auto"/>
      </w:divBdr>
    </w:div>
    <w:div w:id="1075785860">
      <w:marLeft w:val="480"/>
      <w:marRight w:val="0"/>
      <w:marTop w:val="0"/>
      <w:marBottom w:val="0"/>
      <w:divBdr>
        <w:top w:val="none" w:sz="0" w:space="0" w:color="auto"/>
        <w:left w:val="none" w:sz="0" w:space="0" w:color="auto"/>
        <w:bottom w:val="none" w:sz="0" w:space="0" w:color="auto"/>
        <w:right w:val="none" w:sz="0" w:space="0" w:color="auto"/>
      </w:divBdr>
    </w:div>
    <w:div w:id="1075785917">
      <w:marLeft w:val="480"/>
      <w:marRight w:val="0"/>
      <w:marTop w:val="0"/>
      <w:marBottom w:val="0"/>
      <w:divBdr>
        <w:top w:val="none" w:sz="0" w:space="0" w:color="auto"/>
        <w:left w:val="none" w:sz="0" w:space="0" w:color="auto"/>
        <w:bottom w:val="none" w:sz="0" w:space="0" w:color="auto"/>
        <w:right w:val="none" w:sz="0" w:space="0" w:color="auto"/>
      </w:divBdr>
    </w:div>
    <w:div w:id="1075853933">
      <w:marLeft w:val="480"/>
      <w:marRight w:val="0"/>
      <w:marTop w:val="0"/>
      <w:marBottom w:val="0"/>
      <w:divBdr>
        <w:top w:val="none" w:sz="0" w:space="0" w:color="auto"/>
        <w:left w:val="none" w:sz="0" w:space="0" w:color="auto"/>
        <w:bottom w:val="none" w:sz="0" w:space="0" w:color="auto"/>
        <w:right w:val="none" w:sz="0" w:space="0" w:color="auto"/>
      </w:divBdr>
    </w:div>
    <w:div w:id="1075862119">
      <w:marLeft w:val="480"/>
      <w:marRight w:val="0"/>
      <w:marTop w:val="0"/>
      <w:marBottom w:val="0"/>
      <w:divBdr>
        <w:top w:val="none" w:sz="0" w:space="0" w:color="auto"/>
        <w:left w:val="none" w:sz="0" w:space="0" w:color="auto"/>
        <w:bottom w:val="none" w:sz="0" w:space="0" w:color="auto"/>
        <w:right w:val="none" w:sz="0" w:space="0" w:color="auto"/>
      </w:divBdr>
    </w:div>
    <w:div w:id="1075930061">
      <w:marLeft w:val="480"/>
      <w:marRight w:val="0"/>
      <w:marTop w:val="0"/>
      <w:marBottom w:val="0"/>
      <w:divBdr>
        <w:top w:val="none" w:sz="0" w:space="0" w:color="auto"/>
        <w:left w:val="none" w:sz="0" w:space="0" w:color="auto"/>
        <w:bottom w:val="none" w:sz="0" w:space="0" w:color="auto"/>
        <w:right w:val="none" w:sz="0" w:space="0" w:color="auto"/>
      </w:divBdr>
    </w:div>
    <w:div w:id="1075932540">
      <w:marLeft w:val="480"/>
      <w:marRight w:val="0"/>
      <w:marTop w:val="0"/>
      <w:marBottom w:val="0"/>
      <w:divBdr>
        <w:top w:val="none" w:sz="0" w:space="0" w:color="auto"/>
        <w:left w:val="none" w:sz="0" w:space="0" w:color="auto"/>
        <w:bottom w:val="none" w:sz="0" w:space="0" w:color="auto"/>
        <w:right w:val="none" w:sz="0" w:space="0" w:color="auto"/>
      </w:divBdr>
    </w:div>
    <w:div w:id="1075932702">
      <w:marLeft w:val="480"/>
      <w:marRight w:val="0"/>
      <w:marTop w:val="0"/>
      <w:marBottom w:val="0"/>
      <w:divBdr>
        <w:top w:val="none" w:sz="0" w:space="0" w:color="auto"/>
        <w:left w:val="none" w:sz="0" w:space="0" w:color="auto"/>
        <w:bottom w:val="none" w:sz="0" w:space="0" w:color="auto"/>
        <w:right w:val="none" w:sz="0" w:space="0" w:color="auto"/>
      </w:divBdr>
    </w:div>
    <w:div w:id="1075932899">
      <w:marLeft w:val="480"/>
      <w:marRight w:val="0"/>
      <w:marTop w:val="0"/>
      <w:marBottom w:val="0"/>
      <w:divBdr>
        <w:top w:val="none" w:sz="0" w:space="0" w:color="auto"/>
        <w:left w:val="none" w:sz="0" w:space="0" w:color="auto"/>
        <w:bottom w:val="none" w:sz="0" w:space="0" w:color="auto"/>
        <w:right w:val="none" w:sz="0" w:space="0" w:color="auto"/>
      </w:divBdr>
    </w:div>
    <w:div w:id="1075977363">
      <w:marLeft w:val="480"/>
      <w:marRight w:val="0"/>
      <w:marTop w:val="0"/>
      <w:marBottom w:val="0"/>
      <w:divBdr>
        <w:top w:val="none" w:sz="0" w:space="0" w:color="auto"/>
        <w:left w:val="none" w:sz="0" w:space="0" w:color="auto"/>
        <w:bottom w:val="none" w:sz="0" w:space="0" w:color="auto"/>
        <w:right w:val="none" w:sz="0" w:space="0" w:color="auto"/>
      </w:divBdr>
    </w:div>
    <w:div w:id="1076047794">
      <w:marLeft w:val="480"/>
      <w:marRight w:val="0"/>
      <w:marTop w:val="0"/>
      <w:marBottom w:val="0"/>
      <w:divBdr>
        <w:top w:val="none" w:sz="0" w:space="0" w:color="auto"/>
        <w:left w:val="none" w:sz="0" w:space="0" w:color="auto"/>
        <w:bottom w:val="none" w:sz="0" w:space="0" w:color="auto"/>
        <w:right w:val="none" w:sz="0" w:space="0" w:color="auto"/>
      </w:divBdr>
    </w:div>
    <w:div w:id="1076055045">
      <w:marLeft w:val="480"/>
      <w:marRight w:val="0"/>
      <w:marTop w:val="0"/>
      <w:marBottom w:val="0"/>
      <w:divBdr>
        <w:top w:val="none" w:sz="0" w:space="0" w:color="auto"/>
        <w:left w:val="none" w:sz="0" w:space="0" w:color="auto"/>
        <w:bottom w:val="none" w:sz="0" w:space="0" w:color="auto"/>
        <w:right w:val="none" w:sz="0" w:space="0" w:color="auto"/>
      </w:divBdr>
    </w:div>
    <w:div w:id="1076056240">
      <w:marLeft w:val="480"/>
      <w:marRight w:val="0"/>
      <w:marTop w:val="0"/>
      <w:marBottom w:val="0"/>
      <w:divBdr>
        <w:top w:val="none" w:sz="0" w:space="0" w:color="auto"/>
        <w:left w:val="none" w:sz="0" w:space="0" w:color="auto"/>
        <w:bottom w:val="none" w:sz="0" w:space="0" w:color="auto"/>
        <w:right w:val="none" w:sz="0" w:space="0" w:color="auto"/>
      </w:divBdr>
    </w:div>
    <w:div w:id="1076128175">
      <w:marLeft w:val="480"/>
      <w:marRight w:val="0"/>
      <w:marTop w:val="0"/>
      <w:marBottom w:val="0"/>
      <w:divBdr>
        <w:top w:val="none" w:sz="0" w:space="0" w:color="auto"/>
        <w:left w:val="none" w:sz="0" w:space="0" w:color="auto"/>
        <w:bottom w:val="none" w:sz="0" w:space="0" w:color="auto"/>
        <w:right w:val="none" w:sz="0" w:space="0" w:color="auto"/>
      </w:divBdr>
    </w:div>
    <w:div w:id="1076168524">
      <w:marLeft w:val="480"/>
      <w:marRight w:val="0"/>
      <w:marTop w:val="0"/>
      <w:marBottom w:val="0"/>
      <w:divBdr>
        <w:top w:val="none" w:sz="0" w:space="0" w:color="auto"/>
        <w:left w:val="none" w:sz="0" w:space="0" w:color="auto"/>
        <w:bottom w:val="none" w:sz="0" w:space="0" w:color="auto"/>
        <w:right w:val="none" w:sz="0" w:space="0" w:color="auto"/>
      </w:divBdr>
    </w:div>
    <w:div w:id="1076247785">
      <w:marLeft w:val="480"/>
      <w:marRight w:val="0"/>
      <w:marTop w:val="0"/>
      <w:marBottom w:val="0"/>
      <w:divBdr>
        <w:top w:val="none" w:sz="0" w:space="0" w:color="auto"/>
        <w:left w:val="none" w:sz="0" w:space="0" w:color="auto"/>
        <w:bottom w:val="none" w:sz="0" w:space="0" w:color="auto"/>
        <w:right w:val="none" w:sz="0" w:space="0" w:color="auto"/>
      </w:divBdr>
    </w:div>
    <w:div w:id="1076318595">
      <w:marLeft w:val="480"/>
      <w:marRight w:val="0"/>
      <w:marTop w:val="0"/>
      <w:marBottom w:val="0"/>
      <w:divBdr>
        <w:top w:val="none" w:sz="0" w:space="0" w:color="auto"/>
        <w:left w:val="none" w:sz="0" w:space="0" w:color="auto"/>
        <w:bottom w:val="none" w:sz="0" w:space="0" w:color="auto"/>
        <w:right w:val="none" w:sz="0" w:space="0" w:color="auto"/>
      </w:divBdr>
    </w:div>
    <w:div w:id="1076366688">
      <w:marLeft w:val="480"/>
      <w:marRight w:val="0"/>
      <w:marTop w:val="0"/>
      <w:marBottom w:val="0"/>
      <w:divBdr>
        <w:top w:val="none" w:sz="0" w:space="0" w:color="auto"/>
        <w:left w:val="none" w:sz="0" w:space="0" w:color="auto"/>
        <w:bottom w:val="none" w:sz="0" w:space="0" w:color="auto"/>
        <w:right w:val="none" w:sz="0" w:space="0" w:color="auto"/>
      </w:divBdr>
    </w:div>
    <w:div w:id="1076394165">
      <w:marLeft w:val="480"/>
      <w:marRight w:val="0"/>
      <w:marTop w:val="0"/>
      <w:marBottom w:val="0"/>
      <w:divBdr>
        <w:top w:val="none" w:sz="0" w:space="0" w:color="auto"/>
        <w:left w:val="none" w:sz="0" w:space="0" w:color="auto"/>
        <w:bottom w:val="none" w:sz="0" w:space="0" w:color="auto"/>
        <w:right w:val="none" w:sz="0" w:space="0" w:color="auto"/>
      </w:divBdr>
    </w:div>
    <w:div w:id="1076395472">
      <w:marLeft w:val="480"/>
      <w:marRight w:val="0"/>
      <w:marTop w:val="0"/>
      <w:marBottom w:val="0"/>
      <w:divBdr>
        <w:top w:val="none" w:sz="0" w:space="0" w:color="auto"/>
        <w:left w:val="none" w:sz="0" w:space="0" w:color="auto"/>
        <w:bottom w:val="none" w:sz="0" w:space="0" w:color="auto"/>
        <w:right w:val="none" w:sz="0" w:space="0" w:color="auto"/>
      </w:divBdr>
    </w:div>
    <w:div w:id="1076438930">
      <w:marLeft w:val="480"/>
      <w:marRight w:val="0"/>
      <w:marTop w:val="0"/>
      <w:marBottom w:val="0"/>
      <w:divBdr>
        <w:top w:val="none" w:sz="0" w:space="0" w:color="auto"/>
        <w:left w:val="none" w:sz="0" w:space="0" w:color="auto"/>
        <w:bottom w:val="none" w:sz="0" w:space="0" w:color="auto"/>
        <w:right w:val="none" w:sz="0" w:space="0" w:color="auto"/>
      </w:divBdr>
    </w:div>
    <w:div w:id="1076441827">
      <w:marLeft w:val="480"/>
      <w:marRight w:val="0"/>
      <w:marTop w:val="0"/>
      <w:marBottom w:val="0"/>
      <w:divBdr>
        <w:top w:val="none" w:sz="0" w:space="0" w:color="auto"/>
        <w:left w:val="none" w:sz="0" w:space="0" w:color="auto"/>
        <w:bottom w:val="none" w:sz="0" w:space="0" w:color="auto"/>
        <w:right w:val="none" w:sz="0" w:space="0" w:color="auto"/>
      </w:divBdr>
    </w:div>
    <w:div w:id="1076513086">
      <w:marLeft w:val="480"/>
      <w:marRight w:val="0"/>
      <w:marTop w:val="0"/>
      <w:marBottom w:val="0"/>
      <w:divBdr>
        <w:top w:val="none" w:sz="0" w:space="0" w:color="auto"/>
        <w:left w:val="none" w:sz="0" w:space="0" w:color="auto"/>
        <w:bottom w:val="none" w:sz="0" w:space="0" w:color="auto"/>
        <w:right w:val="none" w:sz="0" w:space="0" w:color="auto"/>
      </w:divBdr>
    </w:div>
    <w:div w:id="1076587826">
      <w:marLeft w:val="480"/>
      <w:marRight w:val="0"/>
      <w:marTop w:val="0"/>
      <w:marBottom w:val="0"/>
      <w:divBdr>
        <w:top w:val="none" w:sz="0" w:space="0" w:color="auto"/>
        <w:left w:val="none" w:sz="0" w:space="0" w:color="auto"/>
        <w:bottom w:val="none" w:sz="0" w:space="0" w:color="auto"/>
        <w:right w:val="none" w:sz="0" w:space="0" w:color="auto"/>
      </w:divBdr>
    </w:div>
    <w:div w:id="1076630918">
      <w:marLeft w:val="480"/>
      <w:marRight w:val="0"/>
      <w:marTop w:val="0"/>
      <w:marBottom w:val="0"/>
      <w:divBdr>
        <w:top w:val="none" w:sz="0" w:space="0" w:color="auto"/>
        <w:left w:val="none" w:sz="0" w:space="0" w:color="auto"/>
        <w:bottom w:val="none" w:sz="0" w:space="0" w:color="auto"/>
        <w:right w:val="none" w:sz="0" w:space="0" w:color="auto"/>
      </w:divBdr>
    </w:div>
    <w:div w:id="1076785012">
      <w:marLeft w:val="480"/>
      <w:marRight w:val="0"/>
      <w:marTop w:val="0"/>
      <w:marBottom w:val="0"/>
      <w:divBdr>
        <w:top w:val="none" w:sz="0" w:space="0" w:color="auto"/>
        <w:left w:val="none" w:sz="0" w:space="0" w:color="auto"/>
        <w:bottom w:val="none" w:sz="0" w:space="0" w:color="auto"/>
        <w:right w:val="none" w:sz="0" w:space="0" w:color="auto"/>
      </w:divBdr>
    </w:div>
    <w:div w:id="1076786895">
      <w:marLeft w:val="480"/>
      <w:marRight w:val="0"/>
      <w:marTop w:val="0"/>
      <w:marBottom w:val="0"/>
      <w:divBdr>
        <w:top w:val="none" w:sz="0" w:space="0" w:color="auto"/>
        <w:left w:val="none" w:sz="0" w:space="0" w:color="auto"/>
        <w:bottom w:val="none" w:sz="0" w:space="0" w:color="auto"/>
        <w:right w:val="none" w:sz="0" w:space="0" w:color="auto"/>
      </w:divBdr>
    </w:div>
    <w:div w:id="1076829879">
      <w:marLeft w:val="480"/>
      <w:marRight w:val="0"/>
      <w:marTop w:val="0"/>
      <w:marBottom w:val="0"/>
      <w:divBdr>
        <w:top w:val="none" w:sz="0" w:space="0" w:color="auto"/>
        <w:left w:val="none" w:sz="0" w:space="0" w:color="auto"/>
        <w:bottom w:val="none" w:sz="0" w:space="0" w:color="auto"/>
        <w:right w:val="none" w:sz="0" w:space="0" w:color="auto"/>
      </w:divBdr>
    </w:div>
    <w:div w:id="1076854681">
      <w:marLeft w:val="480"/>
      <w:marRight w:val="0"/>
      <w:marTop w:val="0"/>
      <w:marBottom w:val="0"/>
      <w:divBdr>
        <w:top w:val="none" w:sz="0" w:space="0" w:color="auto"/>
        <w:left w:val="none" w:sz="0" w:space="0" w:color="auto"/>
        <w:bottom w:val="none" w:sz="0" w:space="0" w:color="auto"/>
        <w:right w:val="none" w:sz="0" w:space="0" w:color="auto"/>
      </w:divBdr>
    </w:div>
    <w:div w:id="1076898322">
      <w:marLeft w:val="480"/>
      <w:marRight w:val="0"/>
      <w:marTop w:val="0"/>
      <w:marBottom w:val="0"/>
      <w:divBdr>
        <w:top w:val="none" w:sz="0" w:space="0" w:color="auto"/>
        <w:left w:val="none" w:sz="0" w:space="0" w:color="auto"/>
        <w:bottom w:val="none" w:sz="0" w:space="0" w:color="auto"/>
        <w:right w:val="none" w:sz="0" w:space="0" w:color="auto"/>
      </w:divBdr>
    </w:div>
    <w:div w:id="1076899777">
      <w:marLeft w:val="480"/>
      <w:marRight w:val="0"/>
      <w:marTop w:val="0"/>
      <w:marBottom w:val="0"/>
      <w:divBdr>
        <w:top w:val="none" w:sz="0" w:space="0" w:color="auto"/>
        <w:left w:val="none" w:sz="0" w:space="0" w:color="auto"/>
        <w:bottom w:val="none" w:sz="0" w:space="0" w:color="auto"/>
        <w:right w:val="none" w:sz="0" w:space="0" w:color="auto"/>
      </w:divBdr>
    </w:div>
    <w:div w:id="1076902630">
      <w:marLeft w:val="480"/>
      <w:marRight w:val="0"/>
      <w:marTop w:val="0"/>
      <w:marBottom w:val="0"/>
      <w:divBdr>
        <w:top w:val="none" w:sz="0" w:space="0" w:color="auto"/>
        <w:left w:val="none" w:sz="0" w:space="0" w:color="auto"/>
        <w:bottom w:val="none" w:sz="0" w:space="0" w:color="auto"/>
        <w:right w:val="none" w:sz="0" w:space="0" w:color="auto"/>
      </w:divBdr>
    </w:div>
    <w:div w:id="1076902925">
      <w:marLeft w:val="480"/>
      <w:marRight w:val="0"/>
      <w:marTop w:val="0"/>
      <w:marBottom w:val="0"/>
      <w:divBdr>
        <w:top w:val="none" w:sz="0" w:space="0" w:color="auto"/>
        <w:left w:val="none" w:sz="0" w:space="0" w:color="auto"/>
        <w:bottom w:val="none" w:sz="0" w:space="0" w:color="auto"/>
        <w:right w:val="none" w:sz="0" w:space="0" w:color="auto"/>
      </w:divBdr>
    </w:div>
    <w:div w:id="1076903435">
      <w:marLeft w:val="480"/>
      <w:marRight w:val="0"/>
      <w:marTop w:val="0"/>
      <w:marBottom w:val="0"/>
      <w:divBdr>
        <w:top w:val="none" w:sz="0" w:space="0" w:color="auto"/>
        <w:left w:val="none" w:sz="0" w:space="0" w:color="auto"/>
        <w:bottom w:val="none" w:sz="0" w:space="0" w:color="auto"/>
        <w:right w:val="none" w:sz="0" w:space="0" w:color="auto"/>
      </w:divBdr>
    </w:div>
    <w:div w:id="1077047726">
      <w:marLeft w:val="480"/>
      <w:marRight w:val="0"/>
      <w:marTop w:val="0"/>
      <w:marBottom w:val="0"/>
      <w:divBdr>
        <w:top w:val="none" w:sz="0" w:space="0" w:color="auto"/>
        <w:left w:val="none" w:sz="0" w:space="0" w:color="auto"/>
        <w:bottom w:val="none" w:sz="0" w:space="0" w:color="auto"/>
        <w:right w:val="none" w:sz="0" w:space="0" w:color="auto"/>
      </w:divBdr>
    </w:div>
    <w:div w:id="1077049151">
      <w:marLeft w:val="480"/>
      <w:marRight w:val="0"/>
      <w:marTop w:val="0"/>
      <w:marBottom w:val="0"/>
      <w:divBdr>
        <w:top w:val="none" w:sz="0" w:space="0" w:color="auto"/>
        <w:left w:val="none" w:sz="0" w:space="0" w:color="auto"/>
        <w:bottom w:val="none" w:sz="0" w:space="0" w:color="auto"/>
        <w:right w:val="none" w:sz="0" w:space="0" w:color="auto"/>
      </w:divBdr>
    </w:div>
    <w:div w:id="1077051065">
      <w:marLeft w:val="480"/>
      <w:marRight w:val="0"/>
      <w:marTop w:val="0"/>
      <w:marBottom w:val="0"/>
      <w:divBdr>
        <w:top w:val="none" w:sz="0" w:space="0" w:color="auto"/>
        <w:left w:val="none" w:sz="0" w:space="0" w:color="auto"/>
        <w:bottom w:val="none" w:sz="0" w:space="0" w:color="auto"/>
        <w:right w:val="none" w:sz="0" w:space="0" w:color="auto"/>
      </w:divBdr>
    </w:div>
    <w:div w:id="1077170127">
      <w:marLeft w:val="480"/>
      <w:marRight w:val="0"/>
      <w:marTop w:val="0"/>
      <w:marBottom w:val="0"/>
      <w:divBdr>
        <w:top w:val="none" w:sz="0" w:space="0" w:color="auto"/>
        <w:left w:val="none" w:sz="0" w:space="0" w:color="auto"/>
        <w:bottom w:val="none" w:sz="0" w:space="0" w:color="auto"/>
        <w:right w:val="none" w:sz="0" w:space="0" w:color="auto"/>
      </w:divBdr>
    </w:div>
    <w:div w:id="1077172613">
      <w:marLeft w:val="480"/>
      <w:marRight w:val="0"/>
      <w:marTop w:val="0"/>
      <w:marBottom w:val="0"/>
      <w:divBdr>
        <w:top w:val="none" w:sz="0" w:space="0" w:color="auto"/>
        <w:left w:val="none" w:sz="0" w:space="0" w:color="auto"/>
        <w:bottom w:val="none" w:sz="0" w:space="0" w:color="auto"/>
        <w:right w:val="none" w:sz="0" w:space="0" w:color="auto"/>
      </w:divBdr>
    </w:div>
    <w:div w:id="1077240019">
      <w:marLeft w:val="480"/>
      <w:marRight w:val="0"/>
      <w:marTop w:val="0"/>
      <w:marBottom w:val="0"/>
      <w:divBdr>
        <w:top w:val="none" w:sz="0" w:space="0" w:color="auto"/>
        <w:left w:val="none" w:sz="0" w:space="0" w:color="auto"/>
        <w:bottom w:val="none" w:sz="0" w:space="0" w:color="auto"/>
        <w:right w:val="none" w:sz="0" w:space="0" w:color="auto"/>
      </w:divBdr>
    </w:div>
    <w:div w:id="1077240638">
      <w:marLeft w:val="480"/>
      <w:marRight w:val="0"/>
      <w:marTop w:val="0"/>
      <w:marBottom w:val="0"/>
      <w:divBdr>
        <w:top w:val="none" w:sz="0" w:space="0" w:color="auto"/>
        <w:left w:val="none" w:sz="0" w:space="0" w:color="auto"/>
        <w:bottom w:val="none" w:sz="0" w:space="0" w:color="auto"/>
        <w:right w:val="none" w:sz="0" w:space="0" w:color="auto"/>
      </w:divBdr>
    </w:div>
    <w:div w:id="1077283649">
      <w:marLeft w:val="480"/>
      <w:marRight w:val="0"/>
      <w:marTop w:val="0"/>
      <w:marBottom w:val="0"/>
      <w:divBdr>
        <w:top w:val="none" w:sz="0" w:space="0" w:color="auto"/>
        <w:left w:val="none" w:sz="0" w:space="0" w:color="auto"/>
        <w:bottom w:val="none" w:sz="0" w:space="0" w:color="auto"/>
        <w:right w:val="none" w:sz="0" w:space="0" w:color="auto"/>
      </w:divBdr>
    </w:div>
    <w:div w:id="1077288410">
      <w:marLeft w:val="480"/>
      <w:marRight w:val="0"/>
      <w:marTop w:val="0"/>
      <w:marBottom w:val="0"/>
      <w:divBdr>
        <w:top w:val="none" w:sz="0" w:space="0" w:color="auto"/>
        <w:left w:val="none" w:sz="0" w:space="0" w:color="auto"/>
        <w:bottom w:val="none" w:sz="0" w:space="0" w:color="auto"/>
        <w:right w:val="none" w:sz="0" w:space="0" w:color="auto"/>
      </w:divBdr>
    </w:div>
    <w:div w:id="1077359732">
      <w:marLeft w:val="480"/>
      <w:marRight w:val="0"/>
      <w:marTop w:val="0"/>
      <w:marBottom w:val="0"/>
      <w:divBdr>
        <w:top w:val="none" w:sz="0" w:space="0" w:color="auto"/>
        <w:left w:val="none" w:sz="0" w:space="0" w:color="auto"/>
        <w:bottom w:val="none" w:sz="0" w:space="0" w:color="auto"/>
        <w:right w:val="none" w:sz="0" w:space="0" w:color="auto"/>
      </w:divBdr>
    </w:div>
    <w:div w:id="1077440948">
      <w:marLeft w:val="480"/>
      <w:marRight w:val="0"/>
      <w:marTop w:val="0"/>
      <w:marBottom w:val="0"/>
      <w:divBdr>
        <w:top w:val="none" w:sz="0" w:space="0" w:color="auto"/>
        <w:left w:val="none" w:sz="0" w:space="0" w:color="auto"/>
        <w:bottom w:val="none" w:sz="0" w:space="0" w:color="auto"/>
        <w:right w:val="none" w:sz="0" w:space="0" w:color="auto"/>
      </w:divBdr>
    </w:div>
    <w:div w:id="1077442341">
      <w:marLeft w:val="480"/>
      <w:marRight w:val="0"/>
      <w:marTop w:val="0"/>
      <w:marBottom w:val="0"/>
      <w:divBdr>
        <w:top w:val="none" w:sz="0" w:space="0" w:color="auto"/>
        <w:left w:val="none" w:sz="0" w:space="0" w:color="auto"/>
        <w:bottom w:val="none" w:sz="0" w:space="0" w:color="auto"/>
        <w:right w:val="none" w:sz="0" w:space="0" w:color="auto"/>
      </w:divBdr>
    </w:div>
    <w:div w:id="1077477406">
      <w:marLeft w:val="480"/>
      <w:marRight w:val="0"/>
      <w:marTop w:val="0"/>
      <w:marBottom w:val="0"/>
      <w:divBdr>
        <w:top w:val="none" w:sz="0" w:space="0" w:color="auto"/>
        <w:left w:val="none" w:sz="0" w:space="0" w:color="auto"/>
        <w:bottom w:val="none" w:sz="0" w:space="0" w:color="auto"/>
        <w:right w:val="none" w:sz="0" w:space="0" w:color="auto"/>
      </w:divBdr>
    </w:div>
    <w:div w:id="1077483138">
      <w:marLeft w:val="480"/>
      <w:marRight w:val="0"/>
      <w:marTop w:val="0"/>
      <w:marBottom w:val="0"/>
      <w:divBdr>
        <w:top w:val="none" w:sz="0" w:space="0" w:color="auto"/>
        <w:left w:val="none" w:sz="0" w:space="0" w:color="auto"/>
        <w:bottom w:val="none" w:sz="0" w:space="0" w:color="auto"/>
        <w:right w:val="none" w:sz="0" w:space="0" w:color="auto"/>
      </w:divBdr>
    </w:div>
    <w:div w:id="1077551645">
      <w:marLeft w:val="480"/>
      <w:marRight w:val="0"/>
      <w:marTop w:val="0"/>
      <w:marBottom w:val="0"/>
      <w:divBdr>
        <w:top w:val="none" w:sz="0" w:space="0" w:color="auto"/>
        <w:left w:val="none" w:sz="0" w:space="0" w:color="auto"/>
        <w:bottom w:val="none" w:sz="0" w:space="0" w:color="auto"/>
        <w:right w:val="none" w:sz="0" w:space="0" w:color="auto"/>
      </w:divBdr>
    </w:div>
    <w:div w:id="1077555231">
      <w:marLeft w:val="480"/>
      <w:marRight w:val="0"/>
      <w:marTop w:val="0"/>
      <w:marBottom w:val="0"/>
      <w:divBdr>
        <w:top w:val="none" w:sz="0" w:space="0" w:color="auto"/>
        <w:left w:val="none" w:sz="0" w:space="0" w:color="auto"/>
        <w:bottom w:val="none" w:sz="0" w:space="0" w:color="auto"/>
        <w:right w:val="none" w:sz="0" w:space="0" w:color="auto"/>
      </w:divBdr>
    </w:div>
    <w:div w:id="1077556012">
      <w:marLeft w:val="480"/>
      <w:marRight w:val="0"/>
      <w:marTop w:val="0"/>
      <w:marBottom w:val="0"/>
      <w:divBdr>
        <w:top w:val="none" w:sz="0" w:space="0" w:color="auto"/>
        <w:left w:val="none" w:sz="0" w:space="0" w:color="auto"/>
        <w:bottom w:val="none" w:sz="0" w:space="0" w:color="auto"/>
        <w:right w:val="none" w:sz="0" w:space="0" w:color="auto"/>
      </w:divBdr>
    </w:div>
    <w:div w:id="1077556034">
      <w:marLeft w:val="480"/>
      <w:marRight w:val="0"/>
      <w:marTop w:val="0"/>
      <w:marBottom w:val="0"/>
      <w:divBdr>
        <w:top w:val="none" w:sz="0" w:space="0" w:color="auto"/>
        <w:left w:val="none" w:sz="0" w:space="0" w:color="auto"/>
        <w:bottom w:val="none" w:sz="0" w:space="0" w:color="auto"/>
        <w:right w:val="none" w:sz="0" w:space="0" w:color="auto"/>
      </w:divBdr>
    </w:div>
    <w:div w:id="1077677224">
      <w:marLeft w:val="480"/>
      <w:marRight w:val="0"/>
      <w:marTop w:val="0"/>
      <w:marBottom w:val="0"/>
      <w:divBdr>
        <w:top w:val="none" w:sz="0" w:space="0" w:color="auto"/>
        <w:left w:val="none" w:sz="0" w:space="0" w:color="auto"/>
        <w:bottom w:val="none" w:sz="0" w:space="0" w:color="auto"/>
        <w:right w:val="none" w:sz="0" w:space="0" w:color="auto"/>
      </w:divBdr>
    </w:div>
    <w:div w:id="1077820552">
      <w:marLeft w:val="480"/>
      <w:marRight w:val="0"/>
      <w:marTop w:val="0"/>
      <w:marBottom w:val="0"/>
      <w:divBdr>
        <w:top w:val="none" w:sz="0" w:space="0" w:color="auto"/>
        <w:left w:val="none" w:sz="0" w:space="0" w:color="auto"/>
        <w:bottom w:val="none" w:sz="0" w:space="0" w:color="auto"/>
        <w:right w:val="none" w:sz="0" w:space="0" w:color="auto"/>
      </w:divBdr>
    </w:div>
    <w:div w:id="1077821831">
      <w:marLeft w:val="480"/>
      <w:marRight w:val="0"/>
      <w:marTop w:val="0"/>
      <w:marBottom w:val="0"/>
      <w:divBdr>
        <w:top w:val="none" w:sz="0" w:space="0" w:color="auto"/>
        <w:left w:val="none" w:sz="0" w:space="0" w:color="auto"/>
        <w:bottom w:val="none" w:sz="0" w:space="0" w:color="auto"/>
        <w:right w:val="none" w:sz="0" w:space="0" w:color="auto"/>
      </w:divBdr>
    </w:div>
    <w:div w:id="1077826578">
      <w:marLeft w:val="480"/>
      <w:marRight w:val="0"/>
      <w:marTop w:val="0"/>
      <w:marBottom w:val="0"/>
      <w:divBdr>
        <w:top w:val="none" w:sz="0" w:space="0" w:color="auto"/>
        <w:left w:val="none" w:sz="0" w:space="0" w:color="auto"/>
        <w:bottom w:val="none" w:sz="0" w:space="0" w:color="auto"/>
        <w:right w:val="none" w:sz="0" w:space="0" w:color="auto"/>
      </w:divBdr>
    </w:div>
    <w:div w:id="1077938013">
      <w:marLeft w:val="480"/>
      <w:marRight w:val="0"/>
      <w:marTop w:val="0"/>
      <w:marBottom w:val="0"/>
      <w:divBdr>
        <w:top w:val="none" w:sz="0" w:space="0" w:color="auto"/>
        <w:left w:val="none" w:sz="0" w:space="0" w:color="auto"/>
        <w:bottom w:val="none" w:sz="0" w:space="0" w:color="auto"/>
        <w:right w:val="none" w:sz="0" w:space="0" w:color="auto"/>
      </w:divBdr>
    </w:div>
    <w:div w:id="1077940405">
      <w:marLeft w:val="480"/>
      <w:marRight w:val="0"/>
      <w:marTop w:val="0"/>
      <w:marBottom w:val="0"/>
      <w:divBdr>
        <w:top w:val="none" w:sz="0" w:space="0" w:color="auto"/>
        <w:left w:val="none" w:sz="0" w:space="0" w:color="auto"/>
        <w:bottom w:val="none" w:sz="0" w:space="0" w:color="auto"/>
        <w:right w:val="none" w:sz="0" w:space="0" w:color="auto"/>
      </w:divBdr>
    </w:div>
    <w:div w:id="1077942208">
      <w:marLeft w:val="480"/>
      <w:marRight w:val="0"/>
      <w:marTop w:val="0"/>
      <w:marBottom w:val="0"/>
      <w:divBdr>
        <w:top w:val="none" w:sz="0" w:space="0" w:color="auto"/>
        <w:left w:val="none" w:sz="0" w:space="0" w:color="auto"/>
        <w:bottom w:val="none" w:sz="0" w:space="0" w:color="auto"/>
        <w:right w:val="none" w:sz="0" w:space="0" w:color="auto"/>
      </w:divBdr>
    </w:div>
    <w:div w:id="1078018383">
      <w:marLeft w:val="480"/>
      <w:marRight w:val="0"/>
      <w:marTop w:val="0"/>
      <w:marBottom w:val="0"/>
      <w:divBdr>
        <w:top w:val="none" w:sz="0" w:space="0" w:color="auto"/>
        <w:left w:val="none" w:sz="0" w:space="0" w:color="auto"/>
        <w:bottom w:val="none" w:sz="0" w:space="0" w:color="auto"/>
        <w:right w:val="none" w:sz="0" w:space="0" w:color="auto"/>
      </w:divBdr>
    </w:div>
    <w:div w:id="1078092433">
      <w:marLeft w:val="480"/>
      <w:marRight w:val="0"/>
      <w:marTop w:val="0"/>
      <w:marBottom w:val="0"/>
      <w:divBdr>
        <w:top w:val="none" w:sz="0" w:space="0" w:color="auto"/>
        <w:left w:val="none" w:sz="0" w:space="0" w:color="auto"/>
        <w:bottom w:val="none" w:sz="0" w:space="0" w:color="auto"/>
        <w:right w:val="none" w:sz="0" w:space="0" w:color="auto"/>
      </w:divBdr>
    </w:div>
    <w:div w:id="1078092854">
      <w:marLeft w:val="480"/>
      <w:marRight w:val="0"/>
      <w:marTop w:val="0"/>
      <w:marBottom w:val="0"/>
      <w:divBdr>
        <w:top w:val="none" w:sz="0" w:space="0" w:color="auto"/>
        <w:left w:val="none" w:sz="0" w:space="0" w:color="auto"/>
        <w:bottom w:val="none" w:sz="0" w:space="0" w:color="auto"/>
        <w:right w:val="none" w:sz="0" w:space="0" w:color="auto"/>
      </w:divBdr>
    </w:div>
    <w:div w:id="1078094627">
      <w:marLeft w:val="480"/>
      <w:marRight w:val="0"/>
      <w:marTop w:val="0"/>
      <w:marBottom w:val="0"/>
      <w:divBdr>
        <w:top w:val="none" w:sz="0" w:space="0" w:color="auto"/>
        <w:left w:val="none" w:sz="0" w:space="0" w:color="auto"/>
        <w:bottom w:val="none" w:sz="0" w:space="0" w:color="auto"/>
        <w:right w:val="none" w:sz="0" w:space="0" w:color="auto"/>
      </w:divBdr>
    </w:div>
    <w:div w:id="1078164070">
      <w:marLeft w:val="480"/>
      <w:marRight w:val="0"/>
      <w:marTop w:val="0"/>
      <w:marBottom w:val="0"/>
      <w:divBdr>
        <w:top w:val="none" w:sz="0" w:space="0" w:color="auto"/>
        <w:left w:val="none" w:sz="0" w:space="0" w:color="auto"/>
        <w:bottom w:val="none" w:sz="0" w:space="0" w:color="auto"/>
        <w:right w:val="none" w:sz="0" w:space="0" w:color="auto"/>
      </w:divBdr>
    </w:div>
    <w:div w:id="1078208257">
      <w:marLeft w:val="480"/>
      <w:marRight w:val="0"/>
      <w:marTop w:val="0"/>
      <w:marBottom w:val="0"/>
      <w:divBdr>
        <w:top w:val="none" w:sz="0" w:space="0" w:color="auto"/>
        <w:left w:val="none" w:sz="0" w:space="0" w:color="auto"/>
        <w:bottom w:val="none" w:sz="0" w:space="0" w:color="auto"/>
        <w:right w:val="none" w:sz="0" w:space="0" w:color="auto"/>
      </w:divBdr>
    </w:div>
    <w:div w:id="1078208566">
      <w:marLeft w:val="480"/>
      <w:marRight w:val="0"/>
      <w:marTop w:val="0"/>
      <w:marBottom w:val="0"/>
      <w:divBdr>
        <w:top w:val="none" w:sz="0" w:space="0" w:color="auto"/>
        <w:left w:val="none" w:sz="0" w:space="0" w:color="auto"/>
        <w:bottom w:val="none" w:sz="0" w:space="0" w:color="auto"/>
        <w:right w:val="none" w:sz="0" w:space="0" w:color="auto"/>
      </w:divBdr>
    </w:div>
    <w:div w:id="1078213342">
      <w:marLeft w:val="480"/>
      <w:marRight w:val="0"/>
      <w:marTop w:val="0"/>
      <w:marBottom w:val="0"/>
      <w:divBdr>
        <w:top w:val="none" w:sz="0" w:space="0" w:color="auto"/>
        <w:left w:val="none" w:sz="0" w:space="0" w:color="auto"/>
        <w:bottom w:val="none" w:sz="0" w:space="0" w:color="auto"/>
        <w:right w:val="none" w:sz="0" w:space="0" w:color="auto"/>
      </w:divBdr>
    </w:div>
    <w:div w:id="1078287941">
      <w:marLeft w:val="480"/>
      <w:marRight w:val="0"/>
      <w:marTop w:val="0"/>
      <w:marBottom w:val="0"/>
      <w:divBdr>
        <w:top w:val="none" w:sz="0" w:space="0" w:color="auto"/>
        <w:left w:val="none" w:sz="0" w:space="0" w:color="auto"/>
        <w:bottom w:val="none" w:sz="0" w:space="0" w:color="auto"/>
        <w:right w:val="none" w:sz="0" w:space="0" w:color="auto"/>
      </w:divBdr>
    </w:div>
    <w:div w:id="1078332662">
      <w:marLeft w:val="480"/>
      <w:marRight w:val="0"/>
      <w:marTop w:val="0"/>
      <w:marBottom w:val="0"/>
      <w:divBdr>
        <w:top w:val="none" w:sz="0" w:space="0" w:color="auto"/>
        <w:left w:val="none" w:sz="0" w:space="0" w:color="auto"/>
        <w:bottom w:val="none" w:sz="0" w:space="0" w:color="auto"/>
        <w:right w:val="none" w:sz="0" w:space="0" w:color="auto"/>
      </w:divBdr>
    </w:div>
    <w:div w:id="1078399724">
      <w:marLeft w:val="480"/>
      <w:marRight w:val="0"/>
      <w:marTop w:val="0"/>
      <w:marBottom w:val="0"/>
      <w:divBdr>
        <w:top w:val="none" w:sz="0" w:space="0" w:color="auto"/>
        <w:left w:val="none" w:sz="0" w:space="0" w:color="auto"/>
        <w:bottom w:val="none" w:sz="0" w:space="0" w:color="auto"/>
        <w:right w:val="none" w:sz="0" w:space="0" w:color="auto"/>
      </w:divBdr>
    </w:div>
    <w:div w:id="1078476580">
      <w:marLeft w:val="480"/>
      <w:marRight w:val="0"/>
      <w:marTop w:val="0"/>
      <w:marBottom w:val="0"/>
      <w:divBdr>
        <w:top w:val="none" w:sz="0" w:space="0" w:color="auto"/>
        <w:left w:val="none" w:sz="0" w:space="0" w:color="auto"/>
        <w:bottom w:val="none" w:sz="0" w:space="0" w:color="auto"/>
        <w:right w:val="none" w:sz="0" w:space="0" w:color="auto"/>
      </w:divBdr>
    </w:div>
    <w:div w:id="1078477557">
      <w:marLeft w:val="480"/>
      <w:marRight w:val="0"/>
      <w:marTop w:val="0"/>
      <w:marBottom w:val="0"/>
      <w:divBdr>
        <w:top w:val="none" w:sz="0" w:space="0" w:color="auto"/>
        <w:left w:val="none" w:sz="0" w:space="0" w:color="auto"/>
        <w:bottom w:val="none" w:sz="0" w:space="0" w:color="auto"/>
        <w:right w:val="none" w:sz="0" w:space="0" w:color="auto"/>
      </w:divBdr>
    </w:div>
    <w:div w:id="1078597325">
      <w:marLeft w:val="480"/>
      <w:marRight w:val="0"/>
      <w:marTop w:val="0"/>
      <w:marBottom w:val="0"/>
      <w:divBdr>
        <w:top w:val="none" w:sz="0" w:space="0" w:color="auto"/>
        <w:left w:val="none" w:sz="0" w:space="0" w:color="auto"/>
        <w:bottom w:val="none" w:sz="0" w:space="0" w:color="auto"/>
        <w:right w:val="none" w:sz="0" w:space="0" w:color="auto"/>
      </w:divBdr>
    </w:div>
    <w:div w:id="1078599442">
      <w:marLeft w:val="480"/>
      <w:marRight w:val="0"/>
      <w:marTop w:val="0"/>
      <w:marBottom w:val="0"/>
      <w:divBdr>
        <w:top w:val="none" w:sz="0" w:space="0" w:color="auto"/>
        <w:left w:val="none" w:sz="0" w:space="0" w:color="auto"/>
        <w:bottom w:val="none" w:sz="0" w:space="0" w:color="auto"/>
        <w:right w:val="none" w:sz="0" w:space="0" w:color="auto"/>
      </w:divBdr>
    </w:div>
    <w:div w:id="1078599536">
      <w:marLeft w:val="480"/>
      <w:marRight w:val="0"/>
      <w:marTop w:val="0"/>
      <w:marBottom w:val="0"/>
      <w:divBdr>
        <w:top w:val="none" w:sz="0" w:space="0" w:color="auto"/>
        <w:left w:val="none" w:sz="0" w:space="0" w:color="auto"/>
        <w:bottom w:val="none" w:sz="0" w:space="0" w:color="auto"/>
        <w:right w:val="none" w:sz="0" w:space="0" w:color="auto"/>
      </w:divBdr>
    </w:div>
    <w:div w:id="1078601629">
      <w:marLeft w:val="480"/>
      <w:marRight w:val="0"/>
      <w:marTop w:val="0"/>
      <w:marBottom w:val="0"/>
      <w:divBdr>
        <w:top w:val="none" w:sz="0" w:space="0" w:color="auto"/>
        <w:left w:val="none" w:sz="0" w:space="0" w:color="auto"/>
        <w:bottom w:val="none" w:sz="0" w:space="0" w:color="auto"/>
        <w:right w:val="none" w:sz="0" w:space="0" w:color="auto"/>
      </w:divBdr>
    </w:div>
    <w:div w:id="1078668370">
      <w:marLeft w:val="480"/>
      <w:marRight w:val="0"/>
      <w:marTop w:val="0"/>
      <w:marBottom w:val="0"/>
      <w:divBdr>
        <w:top w:val="none" w:sz="0" w:space="0" w:color="auto"/>
        <w:left w:val="none" w:sz="0" w:space="0" w:color="auto"/>
        <w:bottom w:val="none" w:sz="0" w:space="0" w:color="auto"/>
        <w:right w:val="none" w:sz="0" w:space="0" w:color="auto"/>
      </w:divBdr>
    </w:div>
    <w:div w:id="1078673483">
      <w:marLeft w:val="480"/>
      <w:marRight w:val="0"/>
      <w:marTop w:val="0"/>
      <w:marBottom w:val="0"/>
      <w:divBdr>
        <w:top w:val="none" w:sz="0" w:space="0" w:color="auto"/>
        <w:left w:val="none" w:sz="0" w:space="0" w:color="auto"/>
        <w:bottom w:val="none" w:sz="0" w:space="0" w:color="auto"/>
        <w:right w:val="none" w:sz="0" w:space="0" w:color="auto"/>
      </w:divBdr>
    </w:div>
    <w:div w:id="1078750104">
      <w:marLeft w:val="480"/>
      <w:marRight w:val="0"/>
      <w:marTop w:val="0"/>
      <w:marBottom w:val="0"/>
      <w:divBdr>
        <w:top w:val="none" w:sz="0" w:space="0" w:color="auto"/>
        <w:left w:val="none" w:sz="0" w:space="0" w:color="auto"/>
        <w:bottom w:val="none" w:sz="0" w:space="0" w:color="auto"/>
        <w:right w:val="none" w:sz="0" w:space="0" w:color="auto"/>
      </w:divBdr>
    </w:div>
    <w:div w:id="1078792841">
      <w:marLeft w:val="480"/>
      <w:marRight w:val="0"/>
      <w:marTop w:val="0"/>
      <w:marBottom w:val="0"/>
      <w:divBdr>
        <w:top w:val="none" w:sz="0" w:space="0" w:color="auto"/>
        <w:left w:val="none" w:sz="0" w:space="0" w:color="auto"/>
        <w:bottom w:val="none" w:sz="0" w:space="0" w:color="auto"/>
        <w:right w:val="none" w:sz="0" w:space="0" w:color="auto"/>
      </w:divBdr>
    </w:div>
    <w:div w:id="1078819472">
      <w:marLeft w:val="480"/>
      <w:marRight w:val="0"/>
      <w:marTop w:val="0"/>
      <w:marBottom w:val="0"/>
      <w:divBdr>
        <w:top w:val="none" w:sz="0" w:space="0" w:color="auto"/>
        <w:left w:val="none" w:sz="0" w:space="0" w:color="auto"/>
        <w:bottom w:val="none" w:sz="0" w:space="0" w:color="auto"/>
        <w:right w:val="none" w:sz="0" w:space="0" w:color="auto"/>
      </w:divBdr>
    </w:div>
    <w:div w:id="1078864051">
      <w:marLeft w:val="480"/>
      <w:marRight w:val="0"/>
      <w:marTop w:val="0"/>
      <w:marBottom w:val="0"/>
      <w:divBdr>
        <w:top w:val="none" w:sz="0" w:space="0" w:color="auto"/>
        <w:left w:val="none" w:sz="0" w:space="0" w:color="auto"/>
        <w:bottom w:val="none" w:sz="0" w:space="0" w:color="auto"/>
        <w:right w:val="none" w:sz="0" w:space="0" w:color="auto"/>
      </w:divBdr>
    </w:div>
    <w:div w:id="1078869260">
      <w:marLeft w:val="480"/>
      <w:marRight w:val="0"/>
      <w:marTop w:val="0"/>
      <w:marBottom w:val="0"/>
      <w:divBdr>
        <w:top w:val="none" w:sz="0" w:space="0" w:color="auto"/>
        <w:left w:val="none" w:sz="0" w:space="0" w:color="auto"/>
        <w:bottom w:val="none" w:sz="0" w:space="0" w:color="auto"/>
        <w:right w:val="none" w:sz="0" w:space="0" w:color="auto"/>
      </w:divBdr>
    </w:div>
    <w:div w:id="1078944533">
      <w:marLeft w:val="480"/>
      <w:marRight w:val="0"/>
      <w:marTop w:val="0"/>
      <w:marBottom w:val="0"/>
      <w:divBdr>
        <w:top w:val="none" w:sz="0" w:space="0" w:color="auto"/>
        <w:left w:val="none" w:sz="0" w:space="0" w:color="auto"/>
        <w:bottom w:val="none" w:sz="0" w:space="0" w:color="auto"/>
        <w:right w:val="none" w:sz="0" w:space="0" w:color="auto"/>
      </w:divBdr>
    </w:div>
    <w:div w:id="1078945331">
      <w:marLeft w:val="480"/>
      <w:marRight w:val="0"/>
      <w:marTop w:val="0"/>
      <w:marBottom w:val="0"/>
      <w:divBdr>
        <w:top w:val="none" w:sz="0" w:space="0" w:color="auto"/>
        <w:left w:val="none" w:sz="0" w:space="0" w:color="auto"/>
        <w:bottom w:val="none" w:sz="0" w:space="0" w:color="auto"/>
        <w:right w:val="none" w:sz="0" w:space="0" w:color="auto"/>
      </w:divBdr>
    </w:div>
    <w:div w:id="1078946407">
      <w:marLeft w:val="480"/>
      <w:marRight w:val="0"/>
      <w:marTop w:val="0"/>
      <w:marBottom w:val="0"/>
      <w:divBdr>
        <w:top w:val="none" w:sz="0" w:space="0" w:color="auto"/>
        <w:left w:val="none" w:sz="0" w:space="0" w:color="auto"/>
        <w:bottom w:val="none" w:sz="0" w:space="0" w:color="auto"/>
        <w:right w:val="none" w:sz="0" w:space="0" w:color="auto"/>
      </w:divBdr>
    </w:div>
    <w:div w:id="1078985565">
      <w:marLeft w:val="480"/>
      <w:marRight w:val="0"/>
      <w:marTop w:val="0"/>
      <w:marBottom w:val="0"/>
      <w:divBdr>
        <w:top w:val="none" w:sz="0" w:space="0" w:color="auto"/>
        <w:left w:val="none" w:sz="0" w:space="0" w:color="auto"/>
        <w:bottom w:val="none" w:sz="0" w:space="0" w:color="auto"/>
        <w:right w:val="none" w:sz="0" w:space="0" w:color="auto"/>
      </w:divBdr>
    </w:div>
    <w:div w:id="1079057610">
      <w:marLeft w:val="480"/>
      <w:marRight w:val="0"/>
      <w:marTop w:val="0"/>
      <w:marBottom w:val="0"/>
      <w:divBdr>
        <w:top w:val="none" w:sz="0" w:space="0" w:color="auto"/>
        <w:left w:val="none" w:sz="0" w:space="0" w:color="auto"/>
        <w:bottom w:val="none" w:sz="0" w:space="0" w:color="auto"/>
        <w:right w:val="none" w:sz="0" w:space="0" w:color="auto"/>
      </w:divBdr>
    </w:div>
    <w:div w:id="1079132815">
      <w:marLeft w:val="480"/>
      <w:marRight w:val="0"/>
      <w:marTop w:val="0"/>
      <w:marBottom w:val="0"/>
      <w:divBdr>
        <w:top w:val="none" w:sz="0" w:space="0" w:color="auto"/>
        <w:left w:val="none" w:sz="0" w:space="0" w:color="auto"/>
        <w:bottom w:val="none" w:sz="0" w:space="0" w:color="auto"/>
        <w:right w:val="none" w:sz="0" w:space="0" w:color="auto"/>
      </w:divBdr>
    </w:div>
    <w:div w:id="1079248108">
      <w:marLeft w:val="480"/>
      <w:marRight w:val="0"/>
      <w:marTop w:val="0"/>
      <w:marBottom w:val="0"/>
      <w:divBdr>
        <w:top w:val="none" w:sz="0" w:space="0" w:color="auto"/>
        <w:left w:val="none" w:sz="0" w:space="0" w:color="auto"/>
        <w:bottom w:val="none" w:sz="0" w:space="0" w:color="auto"/>
        <w:right w:val="none" w:sz="0" w:space="0" w:color="auto"/>
      </w:divBdr>
    </w:div>
    <w:div w:id="1079257454">
      <w:marLeft w:val="480"/>
      <w:marRight w:val="0"/>
      <w:marTop w:val="0"/>
      <w:marBottom w:val="0"/>
      <w:divBdr>
        <w:top w:val="none" w:sz="0" w:space="0" w:color="auto"/>
        <w:left w:val="none" w:sz="0" w:space="0" w:color="auto"/>
        <w:bottom w:val="none" w:sz="0" w:space="0" w:color="auto"/>
        <w:right w:val="none" w:sz="0" w:space="0" w:color="auto"/>
      </w:divBdr>
    </w:div>
    <w:div w:id="1079323681">
      <w:marLeft w:val="480"/>
      <w:marRight w:val="0"/>
      <w:marTop w:val="0"/>
      <w:marBottom w:val="0"/>
      <w:divBdr>
        <w:top w:val="none" w:sz="0" w:space="0" w:color="auto"/>
        <w:left w:val="none" w:sz="0" w:space="0" w:color="auto"/>
        <w:bottom w:val="none" w:sz="0" w:space="0" w:color="auto"/>
        <w:right w:val="none" w:sz="0" w:space="0" w:color="auto"/>
      </w:divBdr>
    </w:div>
    <w:div w:id="1079324397">
      <w:marLeft w:val="480"/>
      <w:marRight w:val="0"/>
      <w:marTop w:val="0"/>
      <w:marBottom w:val="0"/>
      <w:divBdr>
        <w:top w:val="none" w:sz="0" w:space="0" w:color="auto"/>
        <w:left w:val="none" w:sz="0" w:space="0" w:color="auto"/>
        <w:bottom w:val="none" w:sz="0" w:space="0" w:color="auto"/>
        <w:right w:val="none" w:sz="0" w:space="0" w:color="auto"/>
      </w:divBdr>
    </w:div>
    <w:div w:id="1079327980">
      <w:marLeft w:val="480"/>
      <w:marRight w:val="0"/>
      <w:marTop w:val="0"/>
      <w:marBottom w:val="0"/>
      <w:divBdr>
        <w:top w:val="none" w:sz="0" w:space="0" w:color="auto"/>
        <w:left w:val="none" w:sz="0" w:space="0" w:color="auto"/>
        <w:bottom w:val="none" w:sz="0" w:space="0" w:color="auto"/>
        <w:right w:val="none" w:sz="0" w:space="0" w:color="auto"/>
      </w:divBdr>
    </w:div>
    <w:div w:id="1079329986">
      <w:marLeft w:val="480"/>
      <w:marRight w:val="0"/>
      <w:marTop w:val="0"/>
      <w:marBottom w:val="0"/>
      <w:divBdr>
        <w:top w:val="none" w:sz="0" w:space="0" w:color="auto"/>
        <w:left w:val="none" w:sz="0" w:space="0" w:color="auto"/>
        <w:bottom w:val="none" w:sz="0" w:space="0" w:color="auto"/>
        <w:right w:val="none" w:sz="0" w:space="0" w:color="auto"/>
      </w:divBdr>
    </w:div>
    <w:div w:id="1079332399">
      <w:marLeft w:val="480"/>
      <w:marRight w:val="0"/>
      <w:marTop w:val="0"/>
      <w:marBottom w:val="0"/>
      <w:divBdr>
        <w:top w:val="none" w:sz="0" w:space="0" w:color="auto"/>
        <w:left w:val="none" w:sz="0" w:space="0" w:color="auto"/>
        <w:bottom w:val="none" w:sz="0" w:space="0" w:color="auto"/>
        <w:right w:val="none" w:sz="0" w:space="0" w:color="auto"/>
      </w:divBdr>
    </w:div>
    <w:div w:id="1079404938">
      <w:marLeft w:val="480"/>
      <w:marRight w:val="0"/>
      <w:marTop w:val="0"/>
      <w:marBottom w:val="0"/>
      <w:divBdr>
        <w:top w:val="none" w:sz="0" w:space="0" w:color="auto"/>
        <w:left w:val="none" w:sz="0" w:space="0" w:color="auto"/>
        <w:bottom w:val="none" w:sz="0" w:space="0" w:color="auto"/>
        <w:right w:val="none" w:sz="0" w:space="0" w:color="auto"/>
      </w:divBdr>
    </w:div>
    <w:div w:id="1079449906">
      <w:marLeft w:val="480"/>
      <w:marRight w:val="0"/>
      <w:marTop w:val="0"/>
      <w:marBottom w:val="0"/>
      <w:divBdr>
        <w:top w:val="none" w:sz="0" w:space="0" w:color="auto"/>
        <w:left w:val="none" w:sz="0" w:space="0" w:color="auto"/>
        <w:bottom w:val="none" w:sz="0" w:space="0" w:color="auto"/>
        <w:right w:val="none" w:sz="0" w:space="0" w:color="auto"/>
      </w:divBdr>
    </w:div>
    <w:div w:id="1079475618">
      <w:marLeft w:val="480"/>
      <w:marRight w:val="0"/>
      <w:marTop w:val="0"/>
      <w:marBottom w:val="0"/>
      <w:divBdr>
        <w:top w:val="none" w:sz="0" w:space="0" w:color="auto"/>
        <w:left w:val="none" w:sz="0" w:space="0" w:color="auto"/>
        <w:bottom w:val="none" w:sz="0" w:space="0" w:color="auto"/>
        <w:right w:val="none" w:sz="0" w:space="0" w:color="auto"/>
      </w:divBdr>
    </w:div>
    <w:div w:id="1079518913">
      <w:marLeft w:val="480"/>
      <w:marRight w:val="0"/>
      <w:marTop w:val="0"/>
      <w:marBottom w:val="0"/>
      <w:divBdr>
        <w:top w:val="none" w:sz="0" w:space="0" w:color="auto"/>
        <w:left w:val="none" w:sz="0" w:space="0" w:color="auto"/>
        <w:bottom w:val="none" w:sz="0" w:space="0" w:color="auto"/>
        <w:right w:val="none" w:sz="0" w:space="0" w:color="auto"/>
      </w:divBdr>
    </w:div>
    <w:div w:id="1079519756">
      <w:marLeft w:val="480"/>
      <w:marRight w:val="0"/>
      <w:marTop w:val="0"/>
      <w:marBottom w:val="0"/>
      <w:divBdr>
        <w:top w:val="none" w:sz="0" w:space="0" w:color="auto"/>
        <w:left w:val="none" w:sz="0" w:space="0" w:color="auto"/>
        <w:bottom w:val="none" w:sz="0" w:space="0" w:color="auto"/>
        <w:right w:val="none" w:sz="0" w:space="0" w:color="auto"/>
      </w:divBdr>
    </w:div>
    <w:div w:id="1079523754">
      <w:marLeft w:val="480"/>
      <w:marRight w:val="0"/>
      <w:marTop w:val="0"/>
      <w:marBottom w:val="0"/>
      <w:divBdr>
        <w:top w:val="none" w:sz="0" w:space="0" w:color="auto"/>
        <w:left w:val="none" w:sz="0" w:space="0" w:color="auto"/>
        <w:bottom w:val="none" w:sz="0" w:space="0" w:color="auto"/>
        <w:right w:val="none" w:sz="0" w:space="0" w:color="auto"/>
      </w:divBdr>
    </w:div>
    <w:div w:id="1079592363">
      <w:marLeft w:val="480"/>
      <w:marRight w:val="0"/>
      <w:marTop w:val="0"/>
      <w:marBottom w:val="0"/>
      <w:divBdr>
        <w:top w:val="none" w:sz="0" w:space="0" w:color="auto"/>
        <w:left w:val="none" w:sz="0" w:space="0" w:color="auto"/>
        <w:bottom w:val="none" w:sz="0" w:space="0" w:color="auto"/>
        <w:right w:val="none" w:sz="0" w:space="0" w:color="auto"/>
      </w:divBdr>
    </w:div>
    <w:div w:id="1079597204">
      <w:marLeft w:val="480"/>
      <w:marRight w:val="0"/>
      <w:marTop w:val="0"/>
      <w:marBottom w:val="0"/>
      <w:divBdr>
        <w:top w:val="none" w:sz="0" w:space="0" w:color="auto"/>
        <w:left w:val="none" w:sz="0" w:space="0" w:color="auto"/>
        <w:bottom w:val="none" w:sz="0" w:space="0" w:color="auto"/>
        <w:right w:val="none" w:sz="0" w:space="0" w:color="auto"/>
      </w:divBdr>
    </w:div>
    <w:div w:id="1079598830">
      <w:marLeft w:val="480"/>
      <w:marRight w:val="0"/>
      <w:marTop w:val="0"/>
      <w:marBottom w:val="0"/>
      <w:divBdr>
        <w:top w:val="none" w:sz="0" w:space="0" w:color="auto"/>
        <w:left w:val="none" w:sz="0" w:space="0" w:color="auto"/>
        <w:bottom w:val="none" w:sz="0" w:space="0" w:color="auto"/>
        <w:right w:val="none" w:sz="0" w:space="0" w:color="auto"/>
      </w:divBdr>
    </w:div>
    <w:div w:id="1079642051">
      <w:marLeft w:val="480"/>
      <w:marRight w:val="0"/>
      <w:marTop w:val="0"/>
      <w:marBottom w:val="0"/>
      <w:divBdr>
        <w:top w:val="none" w:sz="0" w:space="0" w:color="auto"/>
        <w:left w:val="none" w:sz="0" w:space="0" w:color="auto"/>
        <w:bottom w:val="none" w:sz="0" w:space="0" w:color="auto"/>
        <w:right w:val="none" w:sz="0" w:space="0" w:color="auto"/>
      </w:divBdr>
    </w:div>
    <w:div w:id="1079669609">
      <w:marLeft w:val="480"/>
      <w:marRight w:val="0"/>
      <w:marTop w:val="0"/>
      <w:marBottom w:val="0"/>
      <w:divBdr>
        <w:top w:val="none" w:sz="0" w:space="0" w:color="auto"/>
        <w:left w:val="none" w:sz="0" w:space="0" w:color="auto"/>
        <w:bottom w:val="none" w:sz="0" w:space="0" w:color="auto"/>
        <w:right w:val="none" w:sz="0" w:space="0" w:color="auto"/>
      </w:divBdr>
    </w:div>
    <w:div w:id="1079670410">
      <w:marLeft w:val="480"/>
      <w:marRight w:val="0"/>
      <w:marTop w:val="0"/>
      <w:marBottom w:val="0"/>
      <w:divBdr>
        <w:top w:val="none" w:sz="0" w:space="0" w:color="auto"/>
        <w:left w:val="none" w:sz="0" w:space="0" w:color="auto"/>
        <w:bottom w:val="none" w:sz="0" w:space="0" w:color="auto"/>
        <w:right w:val="none" w:sz="0" w:space="0" w:color="auto"/>
      </w:divBdr>
    </w:div>
    <w:div w:id="1079672062">
      <w:marLeft w:val="480"/>
      <w:marRight w:val="0"/>
      <w:marTop w:val="0"/>
      <w:marBottom w:val="0"/>
      <w:divBdr>
        <w:top w:val="none" w:sz="0" w:space="0" w:color="auto"/>
        <w:left w:val="none" w:sz="0" w:space="0" w:color="auto"/>
        <w:bottom w:val="none" w:sz="0" w:space="0" w:color="auto"/>
        <w:right w:val="none" w:sz="0" w:space="0" w:color="auto"/>
      </w:divBdr>
    </w:div>
    <w:div w:id="1079718428">
      <w:marLeft w:val="480"/>
      <w:marRight w:val="0"/>
      <w:marTop w:val="0"/>
      <w:marBottom w:val="0"/>
      <w:divBdr>
        <w:top w:val="none" w:sz="0" w:space="0" w:color="auto"/>
        <w:left w:val="none" w:sz="0" w:space="0" w:color="auto"/>
        <w:bottom w:val="none" w:sz="0" w:space="0" w:color="auto"/>
        <w:right w:val="none" w:sz="0" w:space="0" w:color="auto"/>
      </w:divBdr>
    </w:div>
    <w:div w:id="1079787980">
      <w:marLeft w:val="480"/>
      <w:marRight w:val="0"/>
      <w:marTop w:val="0"/>
      <w:marBottom w:val="0"/>
      <w:divBdr>
        <w:top w:val="none" w:sz="0" w:space="0" w:color="auto"/>
        <w:left w:val="none" w:sz="0" w:space="0" w:color="auto"/>
        <w:bottom w:val="none" w:sz="0" w:space="0" w:color="auto"/>
        <w:right w:val="none" w:sz="0" w:space="0" w:color="auto"/>
      </w:divBdr>
    </w:div>
    <w:div w:id="1079866570">
      <w:marLeft w:val="480"/>
      <w:marRight w:val="0"/>
      <w:marTop w:val="0"/>
      <w:marBottom w:val="0"/>
      <w:divBdr>
        <w:top w:val="none" w:sz="0" w:space="0" w:color="auto"/>
        <w:left w:val="none" w:sz="0" w:space="0" w:color="auto"/>
        <w:bottom w:val="none" w:sz="0" w:space="0" w:color="auto"/>
        <w:right w:val="none" w:sz="0" w:space="0" w:color="auto"/>
      </w:divBdr>
    </w:div>
    <w:div w:id="1079868263">
      <w:marLeft w:val="480"/>
      <w:marRight w:val="0"/>
      <w:marTop w:val="0"/>
      <w:marBottom w:val="0"/>
      <w:divBdr>
        <w:top w:val="none" w:sz="0" w:space="0" w:color="auto"/>
        <w:left w:val="none" w:sz="0" w:space="0" w:color="auto"/>
        <w:bottom w:val="none" w:sz="0" w:space="0" w:color="auto"/>
        <w:right w:val="none" w:sz="0" w:space="0" w:color="auto"/>
      </w:divBdr>
    </w:div>
    <w:div w:id="1079868380">
      <w:marLeft w:val="480"/>
      <w:marRight w:val="0"/>
      <w:marTop w:val="0"/>
      <w:marBottom w:val="0"/>
      <w:divBdr>
        <w:top w:val="none" w:sz="0" w:space="0" w:color="auto"/>
        <w:left w:val="none" w:sz="0" w:space="0" w:color="auto"/>
        <w:bottom w:val="none" w:sz="0" w:space="0" w:color="auto"/>
        <w:right w:val="none" w:sz="0" w:space="0" w:color="auto"/>
      </w:divBdr>
    </w:div>
    <w:div w:id="1079904096">
      <w:marLeft w:val="480"/>
      <w:marRight w:val="0"/>
      <w:marTop w:val="0"/>
      <w:marBottom w:val="0"/>
      <w:divBdr>
        <w:top w:val="none" w:sz="0" w:space="0" w:color="auto"/>
        <w:left w:val="none" w:sz="0" w:space="0" w:color="auto"/>
        <w:bottom w:val="none" w:sz="0" w:space="0" w:color="auto"/>
        <w:right w:val="none" w:sz="0" w:space="0" w:color="auto"/>
      </w:divBdr>
    </w:div>
    <w:div w:id="1079906888">
      <w:marLeft w:val="480"/>
      <w:marRight w:val="0"/>
      <w:marTop w:val="0"/>
      <w:marBottom w:val="0"/>
      <w:divBdr>
        <w:top w:val="none" w:sz="0" w:space="0" w:color="auto"/>
        <w:left w:val="none" w:sz="0" w:space="0" w:color="auto"/>
        <w:bottom w:val="none" w:sz="0" w:space="0" w:color="auto"/>
        <w:right w:val="none" w:sz="0" w:space="0" w:color="auto"/>
      </w:divBdr>
    </w:div>
    <w:div w:id="1079910518">
      <w:marLeft w:val="480"/>
      <w:marRight w:val="0"/>
      <w:marTop w:val="0"/>
      <w:marBottom w:val="0"/>
      <w:divBdr>
        <w:top w:val="none" w:sz="0" w:space="0" w:color="auto"/>
        <w:left w:val="none" w:sz="0" w:space="0" w:color="auto"/>
        <w:bottom w:val="none" w:sz="0" w:space="0" w:color="auto"/>
        <w:right w:val="none" w:sz="0" w:space="0" w:color="auto"/>
      </w:divBdr>
    </w:div>
    <w:div w:id="1079982072">
      <w:marLeft w:val="480"/>
      <w:marRight w:val="0"/>
      <w:marTop w:val="0"/>
      <w:marBottom w:val="0"/>
      <w:divBdr>
        <w:top w:val="none" w:sz="0" w:space="0" w:color="auto"/>
        <w:left w:val="none" w:sz="0" w:space="0" w:color="auto"/>
        <w:bottom w:val="none" w:sz="0" w:space="0" w:color="auto"/>
        <w:right w:val="none" w:sz="0" w:space="0" w:color="auto"/>
      </w:divBdr>
    </w:div>
    <w:div w:id="1079987341">
      <w:marLeft w:val="480"/>
      <w:marRight w:val="0"/>
      <w:marTop w:val="0"/>
      <w:marBottom w:val="0"/>
      <w:divBdr>
        <w:top w:val="none" w:sz="0" w:space="0" w:color="auto"/>
        <w:left w:val="none" w:sz="0" w:space="0" w:color="auto"/>
        <w:bottom w:val="none" w:sz="0" w:space="0" w:color="auto"/>
        <w:right w:val="none" w:sz="0" w:space="0" w:color="auto"/>
      </w:divBdr>
    </w:div>
    <w:div w:id="1080101711">
      <w:marLeft w:val="480"/>
      <w:marRight w:val="0"/>
      <w:marTop w:val="0"/>
      <w:marBottom w:val="0"/>
      <w:divBdr>
        <w:top w:val="none" w:sz="0" w:space="0" w:color="auto"/>
        <w:left w:val="none" w:sz="0" w:space="0" w:color="auto"/>
        <w:bottom w:val="none" w:sz="0" w:space="0" w:color="auto"/>
        <w:right w:val="none" w:sz="0" w:space="0" w:color="auto"/>
      </w:divBdr>
    </w:div>
    <w:div w:id="1080130317">
      <w:marLeft w:val="480"/>
      <w:marRight w:val="0"/>
      <w:marTop w:val="0"/>
      <w:marBottom w:val="0"/>
      <w:divBdr>
        <w:top w:val="none" w:sz="0" w:space="0" w:color="auto"/>
        <w:left w:val="none" w:sz="0" w:space="0" w:color="auto"/>
        <w:bottom w:val="none" w:sz="0" w:space="0" w:color="auto"/>
        <w:right w:val="none" w:sz="0" w:space="0" w:color="auto"/>
      </w:divBdr>
    </w:div>
    <w:div w:id="1080323148">
      <w:marLeft w:val="480"/>
      <w:marRight w:val="0"/>
      <w:marTop w:val="0"/>
      <w:marBottom w:val="0"/>
      <w:divBdr>
        <w:top w:val="none" w:sz="0" w:space="0" w:color="auto"/>
        <w:left w:val="none" w:sz="0" w:space="0" w:color="auto"/>
        <w:bottom w:val="none" w:sz="0" w:space="0" w:color="auto"/>
        <w:right w:val="none" w:sz="0" w:space="0" w:color="auto"/>
      </w:divBdr>
    </w:div>
    <w:div w:id="1080326697">
      <w:marLeft w:val="480"/>
      <w:marRight w:val="0"/>
      <w:marTop w:val="0"/>
      <w:marBottom w:val="0"/>
      <w:divBdr>
        <w:top w:val="none" w:sz="0" w:space="0" w:color="auto"/>
        <w:left w:val="none" w:sz="0" w:space="0" w:color="auto"/>
        <w:bottom w:val="none" w:sz="0" w:space="0" w:color="auto"/>
        <w:right w:val="none" w:sz="0" w:space="0" w:color="auto"/>
      </w:divBdr>
    </w:div>
    <w:div w:id="1080367889">
      <w:marLeft w:val="480"/>
      <w:marRight w:val="0"/>
      <w:marTop w:val="0"/>
      <w:marBottom w:val="0"/>
      <w:divBdr>
        <w:top w:val="none" w:sz="0" w:space="0" w:color="auto"/>
        <w:left w:val="none" w:sz="0" w:space="0" w:color="auto"/>
        <w:bottom w:val="none" w:sz="0" w:space="0" w:color="auto"/>
        <w:right w:val="none" w:sz="0" w:space="0" w:color="auto"/>
      </w:divBdr>
    </w:div>
    <w:div w:id="1080492185">
      <w:marLeft w:val="480"/>
      <w:marRight w:val="0"/>
      <w:marTop w:val="0"/>
      <w:marBottom w:val="0"/>
      <w:divBdr>
        <w:top w:val="none" w:sz="0" w:space="0" w:color="auto"/>
        <w:left w:val="none" w:sz="0" w:space="0" w:color="auto"/>
        <w:bottom w:val="none" w:sz="0" w:space="0" w:color="auto"/>
        <w:right w:val="none" w:sz="0" w:space="0" w:color="auto"/>
      </w:divBdr>
    </w:div>
    <w:div w:id="1080492691">
      <w:marLeft w:val="480"/>
      <w:marRight w:val="0"/>
      <w:marTop w:val="0"/>
      <w:marBottom w:val="0"/>
      <w:divBdr>
        <w:top w:val="none" w:sz="0" w:space="0" w:color="auto"/>
        <w:left w:val="none" w:sz="0" w:space="0" w:color="auto"/>
        <w:bottom w:val="none" w:sz="0" w:space="0" w:color="auto"/>
        <w:right w:val="none" w:sz="0" w:space="0" w:color="auto"/>
      </w:divBdr>
    </w:div>
    <w:div w:id="1080492909">
      <w:marLeft w:val="480"/>
      <w:marRight w:val="0"/>
      <w:marTop w:val="0"/>
      <w:marBottom w:val="0"/>
      <w:divBdr>
        <w:top w:val="none" w:sz="0" w:space="0" w:color="auto"/>
        <w:left w:val="none" w:sz="0" w:space="0" w:color="auto"/>
        <w:bottom w:val="none" w:sz="0" w:space="0" w:color="auto"/>
        <w:right w:val="none" w:sz="0" w:space="0" w:color="auto"/>
      </w:divBdr>
    </w:div>
    <w:div w:id="1080520517">
      <w:marLeft w:val="480"/>
      <w:marRight w:val="0"/>
      <w:marTop w:val="0"/>
      <w:marBottom w:val="0"/>
      <w:divBdr>
        <w:top w:val="none" w:sz="0" w:space="0" w:color="auto"/>
        <w:left w:val="none" w:sz="0" w:space="0" w:color="auto"/>
        <w:bottom w:val="none" w:sz="0" w:space="0" w:color="auto"/>
        <w:right w:val="none" w:sz="0" w:space="0" w:color="auto"/>
      </w:divBdr>
    </w:div>
    <w:div w:id="1080566691">
      <w:marLeft w:val="480"/>
      <w:marRight w:val="0"/>
      <w:marTop w:val="0"/>
      <w:marBottom w:val="0"/>
      <w:divBdr>
        <w:top w:val="none" w:sz="0" w:space="0" w:color="auto"/>
        <w:left w:val="none" w:sz="0" w:space="0" w:color="auto"/>
        <w:bottom w:val="none" w:sz="0" w:space="0" w:color="auto"/>
        <w:right w:val="none" w:sz="0" w:space="0" w:color="auto"/>
      </w:divBdr>
    </w:div>
    <w:div w:id="1080636408">
      <w:marLeft w:val="480"/>
      <w:marRight w:val="0"/>
      <w:marTop w:val="0"/>
      <w:marBottom w:val="0"/>
      <w:divBdr>
        <w:top w:val="none" w:sz="0" w:space="0" w:color="auto"/>
        <w:left w:val="none" w:sz="0" w:space="0" w:color="auto"/>
        <w:bottom w:val="none" w:sz="0" w:space="0" w:color="auto"/>
        <w:right w:val="none" w:sz="0" w:space="0" w:color="auto"/>
      </w:divBdr>
    </w:div>
    <w:div w:id="1080713704">
      <w:marLeft w:val="480"/>
      <w:marRight w:val="0"/>
      <w:marTop w:val="0"/>
      <w:marBottom w:val="0"/>
      <w:divBdr>
        <w:top w:val="none" w:sz="0" w:space="0" w:color="auto"/>
        <w:left w:val="none" w:sz="0" w:space="0" w:color="auto"/>
        <w:bottom w:val="none" w:sz="0" w:space="0" w:color="auto"/>
        <w:right w:val="none" w:sz="0" w:space="0" w:color="auto"/>
      </w:divBdr>
    </w:div>
    <w:div w:id="1080716083">
      <w:marLeft w:val="480"/>
      <w:marRight w:val="0"/>
      <w:marTop w:val="0"/>
      <w:marBottom w:val="0"/>
      <w:divBdr>
        <w:top w:val="none" w:sz="0" w:space="0" w:color="auto"/>
        <w:left w:val="none" w:sz="0" w:space="0" w:color="auto"/>
        <w:bottom w:val="none" w:sz="0" w:space="0" w:color="auto"/>
        <w:right w:val="none" w:sz="0" w:space="0" w:color="auto"/>
      </w:divBdr>
    </w:div>
    <w:div w:id="1080716382">
      <w:marLeft w:val="480"/>
      <w:marRight w:val="0"/>
      <w:marTop w:val="0"/>
      <w:marBottom w:val="0"/>
      <w:divBdr>
        <w:top w:val="none" w:sz="0" w:space="0" w:color="auto"/>
        <w:left w:val="none" w:sz="0" w:space="0" w:color="auto"/>
        <w:bottom w:val="none" w:sz="0" w:space="0" w:color="auto"/>
        <w:right w:val="none" w:sz="0" w:space="0" w:color="auto"/>
      </w:divBdr>
    </w:div>
    <w:div w:id="1080754659">
      <w:marLeft w:val="480"/>
      <w:marRight w:val="0"/>
      <w:marTop w:val="0"/>
      <w:marBottom w:val="0"/>
      <w:divBdr>
        <w:top w:val="none" w:sz="0" w:space="0" w:color="auto"/>
        <w:left w:val="none" w:sz="0" w:space="0" w:color="auto"/>
        <w:bottom w:val="none" w:sz="0" w:space="0" w:color="auto"/>
        <w:right w:val="none" w:sz="0" w:space="0" w:color="auto"/>
      </w:divBdr>
    </w:div>
    <w:div w:id="1080757566">
      <w:marLeft w:val="480"/>
      <w:marRight w:val="0"/>
      <w:marTop w:val="0"/>
      <w:marBottom w:val="0"/>
      <w:divBdr>
        <w:top w:val="none" w:sz="0" w:space="0" w:color="auto"/>
        <w:left w:val="none" w:sz="0" w:space="0" w:color="auto"/>
        <w:bottom w:val="none" w:sz="0" w:space="0" w:color="auto"/>
        <w:right w:val="none" w:sz="0" w:space="0" w:color="auto"/>
      </w:divBdr>
    </w:div>
    <w:div w:id="1080759605">
      <w:marLeft w:val="480"/>
      <w:marRight w:val="0"/>
      <w:marTop w:val="0"/>
      <w:marBottom w:val="0"/>
      <w:divBdr>
        <w:top w:val="none" w:sz="0" w:space="0" w:color="auto"/>
        <w:left w:val="none" w:sz="0" w:space="0" w:color="auto"/>
        <w:bottom w:val="none" w:sz="0" w:space="0" w:color="auto"/>
        <w:right w:val="none" w:sz="0" w:space="0" w:color="auto"/>
      </w:divBdr>
    </w:div>
    <w:div w:id="1080903725">
      <w:marLeft w:val="480"/>
      <w:marRight w:val="0"/>
      <w:marTop w:val="0"/>
      <w:marBottom w:val="0"/>
      <w:divBdr>
        <w:top w:val="none" w:sz="0" w:space="0" w:color="auto"/>
        <w:left w:val="none" w:sz="0" w:space="0" w:color="auto"/>
        <w:bottom w:val="none" w:sz="0" w:space="0" w:color="auto"/>
        <w:right w:val="none" w:sz="0" w:space="0" w:color="auto"/>
      </w:divBdr>
    </w:div>
    <w:div w:id="1080904370">
      <w:marLeft w:val="480"/>
      <w:marRight w:val="0"/>
      <w:marTop w:val="0"/>
      <w:marBottom w:val="0"/>
      <w:divBdr>
        <w:top w:val="none" w:sz="0" w:space="0" w:color="auto"/>
        <w:left w:val="none" w:sz="0" w:space="0" w:color="auto"/>
        <w:bottom w:val="none" w:sz="0" w:space="0" w:color="auto"/>
        <w:right w:val="none" w:sz="0" w:space="0" w:color="auto"/>
      </w:divBdr>
    </w:div>
    <w:div w:id="1080906995">
      <w:marLeft w:val="480"/>
      <w:marRight w:val="0"/>
      <w:marTop w:val="0"/>
      <w:marBottom w:val="0"/>
      <w:divBdr>
        <w:top w:val="none" w:sz="0" w:space="0" w:color="auto"/>
        <w:left w:val="none" w:sz="0" w:space="0" w:color="auto"/>
        <w:bottom w:val="none" w:sz="0" w:space="0" w:color="auto"/>
        <w:right w:val="none" w:sz="0" w:space="0" w:color="auto"/>
      </w:divBdr>
    </w:div>
    <w:div w:id="1080951800">
      <w:marLeft w:val="480"/>
      <w:marRight w:val="0"/>
      <w:marTop w:val="0"/>
      <w:marBottom w:val="0"/>
      <w:divBdr>
        <w:top w:val="none" w:sz="0" w:space="0" w:color="auto"/>
        <w:left w:val="none" w:sz="0" w:space="0" w:color="auto"/>
        <w:bottom w:val="none" w:sz="0" w:space="0" w:color="auto"/>
        <w:right w:val="none" w:sz="0" w:space="0" w:color="auto"/>
      </w:divBdr>
    </w:div>
    <w:div w:id="1080954221">
      <w:marLeft w:val="480"/>
      <w:marRight w:val="0"/>
      <w:marTop w:val="0"/>
      <w:marBottom w:val="0"/>
      <w:divBdr>
        <w:top w:val="none" w:sz="0" w:space="0" w:color="auto"/>
        <w:left w:val="none" w:sz="0" w:space="0" w:color="auto"/>
        <w:bottom w:val="none" w:sz="0" w:space="0" w:color="auto"/>
        <w:right w:val="none" w:sz="0" w:space="0" w:color="auto"/>
      </w:divBdr>
    </w:div>
    <w:div w:id="1081021655">
      <w:marLeft w:val="480"/>
      <w:marRight w:val="0"/>
      <w:marTop w:val="0"/>
      <w:marBottom w:val="0"/>
      <w:divBdr>
        <w:top w:val="none" w:sz="0" w:space="0" w:color="auto"/>
        <w:left w:val="none" w:sz="0" w:space="0" w:color="auto"/>
        <w:bottom w:val="none" w:sz="0" w:space="0" w:color="auto"/>
        <w:right w:val="none" w:sz="0" w:space="0" w:color="auto"/>
      </w:divBdr>
    </w:div>
    <w:div w:id="1081098055">
      <w:marLeft w:val="480"/>
      <w:marRight w:val="0"/>
      <w:marTop w:val="0"/>
      <w:marBottom w:val="0"/>
      <w:divBdr>
        <w:top w:val="none" w:sz="0" w:space="0" w:color="auto"/>
        <w:left w:val="none" w:sz="0" w:space="0" w:color="auto"/>
        <w:bottom w:val="none" w:sz="0" w:space="0" w:color="auto"/>
        <w:right w:val="none" w:sz="0" w:space="0" w:color="auto"/>
      </w:divBdr>
    </w:div>
    <w:div w:id="1081100959">
      <w:marLeft w:val="480"/>
      <w:marRight w:val="0"/>
      <w:marTop w:val="0"/>
      <w:marBottom w:val="0"/>
      <w:divBdr>
        <w:top w:val="none" w:sz="0" w:space="0" w:color="auto"/>
        <w:left w:val="none" w:sz="0" w:space="0" w:color="auto"/>
        <w:bottom w:val="none" w:sz="0" w:space="0" w:color="auto"/>
        <w:right w:val="none" w:sz="0" w:space="0" w:color="auto"/>
      </w:divBdr>
    </w:div>
    <w:div w:id="1081175198">
      <w:marLeft w:val="480"/>
      <w:marRight w:val="0"/>
      <w:marTop w:val="0"/>
      <w:marBottom w:val="0"/>
      <w:divBdr>
        <w:top w:val="none" w:sz="0" w:space="0" w:color="auto"/>
        <w:left w:val="none" w:sz="0" w:space="0" w:color="auto"/>
        <w:bottom w:val="none" w:sz="0" w:space="0" w:color="auto"/>
        <w:right w:val="none" w:sz="0" w:space="0" w:color="auto"/>
      </w:divBdr>
    </w:div>
    <w:div w:id="1081178231">
      <w:marLeft w:val="480"/>
      <w:marRight w:val="0"/>
      <w:marTop w:val="0"/>
      <w:marBottom w:val="0"/>
      <w:divBdr>
        <w:top w:val="none" w:sz="0" w:space="0" w:color="auto"/>
        <w:left w:val="none" w:sz="0" w:space="0" w:color="auto"/>
        <w:bottom w:val="none" w:sz="0" w:space="0" w:color="auto"/>
        <w:right w:val="none" w:sz="0" w:space="0" w:color="auto"/>
      </w:divBdr>
    </w:div>
    <w:div w:id="1081179826">
      <w:marLeft w:val="480"/>
      <w:marRight w:val="0"/>
      <w:marTop w:val="0"/>
      <w:marBottom w:val="0"/>
      <w:divBdr>
        <w:top w:val="none" w:sz="0" w:space="0" w:color="auto"/>
        <w:left w:val="none" w:sz="0" w:space="0" w:color="auto"/>
        <w:bottom w:val="none" w:sz="0" w:space="0" w:color="auto"/>
        <w:right w:val="none" w:sz="0" w:space="0" w:color="auto"/>
      </w:divBdr>
    </w:div>
    <w:div w:id="1081294997">
      <w:marLeft w:val="480"/>
      <w:marRight w:val="0"/>
      <w:marTop w:val="0"/>
      <w:marBottom w:val="0"/>
      <w:divBdr>
        <w:top w:val="none" w:sz="0" w:space="0" w:color="auto"/>
        <w:left w:val="none" w:sz="0" w:space="0" w:color="auto"/>
        <w:bottom w:val="none" w:sz="0" w:space="0" w:color="auto"/>
        <w:right w:val="none" w:sz="0" w:space="0" w:color="auto"/>
      </w:divBdr>
    </w:div>
    <w:div w:id="1081373223">
      <w:marLeft w:val="480"/>
      <w:marRight w:val="0"/>
      <w:marTop w:val="0"/>
      <w:marBottom w:val="0"/>
      <w:divBdr>
        <w:top w:val="none" w:sz="0" w:space="0" w:color="auto"/>
        <w:left w:val="none" w:sz="0" w:space="0" w:color="auto"/>
        <w:bottom w:val="none" w:sz="0" w:space="0" w:color="auto"/>
        <w:right w:val="none" w:sz="0" w:space="0" w:color="auto"/>
      </w:divBdr>
    </w:div>
    <w:div w:id="1081490029">
      <w:marLeft w:val="480"/>
      <w:marRight w:val="0"/>
      <w:marTop w:val="0"/>
      <w:marBottom w:val="0"/>
      <w:divBdr>
        <w:top w:val="none" w:sz="0" w:space="0" w:color="auto"/>
        <w:left w:val="none" w:sz="0" w:space="0" w:color="auto"/>
        <w:bottom w:val="none" w:sz="0" w:space="0" w:color="auto"/>
        <w:right w:val="none" w:sz="0" w:space="0" w:color="auto"/>
      </w:divBdr>
    </w:div>
    <w:div w:id="1081559024">
      <w:marLeft w:val="480"/>
      <w:marRight w:val="0"/>
      <w:marTop w:val="0"/>
      <w:marBottom w:val="0"/>
      <w:divBdr>
        <w:top w:val="none" w:sz="0" w:space="0" w:color="auto"/>
        <w:left w:val="none" w:sz="0" w:space="0" w:color="auto"/>
        <w:bottom w:val="none" w:sz="0" w:space="0" w:color="auto"/>
        <w:right w:val="none" w:sz="0" w:space="0" w:color="auto"/>
      </w:divBdr>
    </w:div>
    <w:div w:id="1081559796">
      <w:marLeft w:val="480"/>
      <w:marRight w:val="0"/>
      <w:marTop w:val="0"/>
      <w:marBottom w:val="0"/>
      <w:divBdr>
        <w:top w:val="none" w:sz="0" w:space="0" w:color="auto"/>
        <w:left w:val="none" w:sz="0" w:space="0" w:color="auto"/>
        <w:bottom w:val="none" w:sz="0" w:space="0" w:color="auto"/>
        <w:right w:val="none" w:sz="0" w:space="0" w:color="auto"/>
      </w:divBdr>
    </w:div>
    <w:div w:id="1081606896">
      <w:marLeft w:val="480"/>
      <w:marRight w:val="0"/>
      <w:marTop w:val="0"/>
      <w:marBottom w:val="0"/>
      <w:divBdr>
        <w:top w:val="none" w:sz="0" w:space="0" w:color="auto"/>
        <w:left w:val="none" w:sz="0" w:space="0" w:color="auto"/>
        <w:bottom w:val="none" w:sz="0" w:space="0" w:color="auto"/>
        <w:right w:val="none" w:sz="0" w:space="0" w:color="auto"/>
      </w:divBdr>
    </w:div>
    <w:div w:id="1081636937">
      <w:marLeft w:val="480"/>
      <w:marRight w:val="0"/>
      <w:marTop w:val="0"/>
      <w:marBottom w:val="0"/>
      <w:divBdr>
        <w:top w:val="none" w:sz="0" w:space="0" w:color="auto"/>
        <w:left w:val="none" w:sz="0" w:space="0" w:color="auto"/>
        <w:bottom w:val="none" w:sz="0" w:space="0" w:color="auto"/>
        <w:right w:val="none" w:sz="0" w:space="0" w:color="auto"/>
      </w:divBdr>
    </w:div>
    <w:div w:id="1081685033">
      <w:marLeft w:val="480"/>
      <w:marRight w:val="0"/>
      <w:marTop w:val="0"/>
      <w:marBottom w:val="0"/>
      <w:divBdr>
        <w:top w:val="none" w:sz="0" w:space="0" w:color="auto"/>
        <w:left w:val="none" w:sz="0" w:space="0" w:color="auto"/>
        <w:bottom w:val="none" w:sz="0" w:space="0" w:color="auto"/>
        <w:right w:val="none" w:sz="0" w:space="0" w:color="auto"/>
      </w:divBdr>
    </w:div>
    <w:div w:id="1081830753">
      <w:marLeft w:val="480"/>
      <w:marRight w:val="0"/>
      <w:marTop w:val="0"/>
      <w:marBottom w:val="0"/>
      <w:divBdr>
        <w:top w:val="none" w:sz="0" w:space="0" w:color="auto"/>
        <w:left w:val="none" w:sz="0" w:space="0" w:color="auto"/>
        <w:bottom w:val="none" w:sz="0" w:space="0" w:color="auto"/>
        <w:right w:val="none" w:sz="0" w:space="0" w:color="auto"/>
      </w:divBdr>
    </w:div>
    <w:div w:id="1081831711">
      <w:marLeft w:val="480"/>
      <w:marRight w:val="0"/>
      <w:marTop w:val="0"/>
      <w:marBottom w:val="0"/>
      <w:divBdr>
        <w:top w:val="none" w:sz="0" w:space="0" w:color="auto"/>
        <w:left w:val="none" w:sz="0" w:space="0" w:color="auto"/>
        <w:bottom w:val="none" w:sz="0" w:space="0" w:color="auto"/>
        <w:right w:val="none" w:sz="0" w:space="0" w:color="auto"/>
      </w:divBdr>
    </w:div>
    <w:div w:id="1081869783">
      <w:marLeft w:val="480"/>
      <w:marRight w:val="0"/>
      <w:marTop w:val="0"/>
      <w:marBottom w:val="0"/>
      <w:divBdr>
        <w:top w:val="none" w:sz="0" w:space="0" w:color="auto"/>
        <w:left w:val="none" w:sz="0" w:space="0" w:color="auto"/>
        <w:bottom w:val="none" w:sz="0" w:space="0" w:color="auto"/>
        <w:right w:val="none" w:sz="0" w:space="0" w:color="auto"/>
      </w:divBdr>
    </w:div>
    <w:div w:id="1081946285">
      <w:marLeft w:val="480"/>
      <w:marRight w:val="0"/>
      <w:marTop w:val="0"/>
      <w:marBottom w:val="0"/>
      <w:divBdr>
        <w:top w:val="none" w:sz="0" w:space="0" w:color="auto"/>
        <w:left w:val="none" w:sz="0" w:space="0" w:color="auto"/>
        <w:bottom w:val="none" w:sz="0" w:space="0" w:color="auto"/>
        <w:right w:val="none" w:sz="0" w:space="0" w:color="auto"/>
      </w:divBdr>
    </w:div>
    <w:div w:id="1082021193">
      <w:marLeft w:val="480"/>
      <w:marRight w:val="0"/>
      <w:marTop w:val="0"/>
      <w:marBottom w:val="0"/>
      <w:divBdr>
        <w:top w:val="none" w:sz="0" w:space="0" w:color="auto"/>
        <w:left w:val="none" w:sz="0" w:space="0" w:color="auto"/>
        <w:bottom w:val="none" w:sz="0" w:space="0" w:color="auto"/>
        <w:right w:val="none" w:sz="0" w:space="0" w:color="auto"/>
      </w:divBdr>
    </w:div>
    <w:div w:id="1082021733">
      <w:marLeft w:val="480"/>
      <w:marRight w:val="0"/>
      <w:marTop w:val="0"/>
      <w:marBottom w:val="0"/>
      <w:divBdr>
        <w:top w:val="none" w:sz="0" w:space="0" w:color="auto"/>
        <w:left w:val="none" w:sz="0" w:space="0" w:color="auto"/>
        <w:bottom w:val="none" w:sz="0" w:space="0" w:color="auto"/>
        <w:right w:val="none" w:sz="0" w:space="0" w:color="auto"/>
      </w:divBdr>
    </w:div>
    <w:div w:id="1082024964">
      <w:marLeft w:val="480"/>
      <w:marRight w:val="0"/>
      <w:marTop w:val="0"/>
      <w:marBottom w:val="0"/>
      <w:divBdr>
        <w:top w:val="none" w:sz="0" w:space="0" w:color="auto"/>
        <w:left w:val="none" w:sz="0" w:space="0" w:color="auto"/>
        <w:bottom w:val="none" w:sz="0" w:space="0" w:color="auto"/>
        <w:right w:val="none" w:sz="0" w:space="0" w:color="auto"/>
      </w:divBdr>
    </w:div>
    <w:div w:id="1082064996">
      <w:marLeft w:val="480"/>
      <w:marRight w:val="0"/>
      <w:marTop w:val="0"/>
      <w:marBottom w:val="0"/>
      <w:divBdr>
        <w:top w:val="none" w:sz="0" w:space="0" w:color="auto"/>
        <w:left w:val="none" w:sz="0" w:space="0" w:color="auto"/>
        <w:bottom w:val="none" w:sz="0" w:space="0" w:color="auto"/>
        <w:right w:val="none" w:sz="0" w:space="0" w:color="auto"/>
      </w:divBdr>
    </w:div>
    <w:div w:id="1082096304">
      <w:marLeft w:val="480"/>
      <w:marRight w:val="0"/>
      <w:marTop w:val="0"/>
      <w:marBottom w:val="0"/>
      <w:divBdr>
        <w:top w:val="none" w:sz="0" w:space="0" w:color="auto"/>
        <w:left w:val="none" w:sz="0" w:space="0" w:color="auto"/>
        <w:bottom w:val="none" w:sz="0" w:space="0" w:color="auto"/>
        <w:right w:val="none" w:sz="0" w:space="0" w:color="auto"/>
      </w:divBdr>
    </w:div>
    <w:div w:id="1082143302">
      <w:marLeft w:val="480"/>
      <w:marRight w:val="0"/>
      <w:marTop w:val="0"/>
      <w:marBottom w:val="0"/>
      <w:divBdr>
        <w:top w:val="none" w:sz="0" w:space="0" w:color="auto"/>
        <w:left w:val="none" w:sz="0" w:space="0" w:color="auto"/>
        <w:bottom w:val="none" w:sz="0" w:space="0" w:color="auto"/>
        <w:right w:val="none" w:sz="0" w:space="0" w:color="auto"/>
      </w:divBdr>
    </w:div>
    <w:div w:id="1082145176">
      <w:marLeft w:val="480"/>
      <w:marRight w:val="0"/>
      <w:marTop w:val="0"/>
      <w:marBottom w:val="0"/>
      <w:divBdr>
        <w:top w:val="none" w:sz="0" w:space="0" w:color="auto"/>
        <w:left w:val="none" w:sz="0" w:space="0" w:color="auto"/>
        <w:bottom w:val="none" w:sz="0" w:space="0" w:color="auto"/>
        <w:right w:val="none" w:sz="0" w:space="0" w:color="auto"/>
      </w:divBdr>
    </w:div>
    <w:div w:id="1082220291">
      <w:marLeft w:val="480"/>
      <w:marRight w:val="0"/>
      <w:marTop w:val="0"/>
      <w:marBottom w:val="0"/>
      <w:divBdr>
        <w:top w:val="none" w:sz="0" w:space="0" w:color="auto"/>
        <w:left w:val="none" w:sz="0" w:space="0" w:color="auto"/>
        <w:bottom w:val="none" w:sz="0" w:space="0" w:color="auto"/>
        <w:right w:val="none" w:sz="0" w:space="0" w:color="auto"/>
      </w:divBdr>
    </w:div>
    <w:div w:id="1082265395">
      <w:marLeft w:val="480"/>
      <w:marRight w:val="0"/>
      <w:marTop w:val="0"/>
      <w:marBottom w:val="0"/>
      <w:divBdr>
        <w:top w:val="none" w:sz="0" w:space="0" w:color="auto"/>
        <w:left w:val="none" w:sz="0" w:space="0" w:color="auto"/>
        <w:bottom w:val="none" w:sz="0" w:space="0" w:color="auto"/>
        <w:right w:val="none" w:sz="0" w:space="0" w:color="auto"/>
      </w:divBdr>
    </w:div>
    <w:div w:id="1082412997">
      <w:marLeft w:val="480"/>
      <w:marRight w:val="0"/>
      <w:marTop w:val="0"/>
      <w:marBottom w:val="0"/>
      <w:divBdr>
        <w:top w:val="none" w:sz="0" w:space="0" w:color="auto"/>
        <w:left w:val="none" w:sz="0" w:space="0" w:color="auto"/>
        <w:bottom w:val="none" w:sz="0" w:space="0" w:color="auto"/>
        <w:right w:val="none" w:sz="0" w:space="0" w:color="auto"/>
      </w:divBdr>
    </w:div>
    <w:div w:id="1082414271">
      <w:marLeft w:val="480"/>
      <w:marRight w:val="0"/>
      <w:marTop w:val="0"/>
      <w:marBottom w:val="0"/>
      <w:divBdr>
        <w:top w:val="none" w:sz="0" w:space="0" w:color="auto"/>
        <w:left w:val="none" w:sz="0" w:space="0" w:color="auto"/>
        <w:bottom w:val="none" w:sz="0" w:space="0" w:color="auto"/>
        <w:right w:val="none" w:sz="0" w:space="0" w:color="auto"/>
      </w:divBdr>
    </w:div>
    <w:div w:id="1082458777">
      <w:marLeft w:val="480"/>
      <w:marRight w:val="0"/>
      <w:marTop w:val="0"/>
      <w:marBottom w:val="0"/>
      <w:divBdr>
        <w:top w:val="none" w:sz="0" w:space="0" w:color="auto"/>
        <w:left w:val="none" w:sz="0" w:space="0" w:color="auto"/>
        <w:bottom w:val="none" w:sz="0" w:space="0" w:color="auto"/>
        <w:right w:val="none" w:sz="0" w:space="0" w:color="auto"/>
      </w:divBdr>
    </w:div>
    <w:div w:id="1082486636">
      <w:marLeft w:val="480"/>
      <w:marRight w:val="0"/>
      <w:marTop w:val="0"/>
      <w:marBottom w:val="0"/>
      <w:divBdr>
        <w:top w:val="none" w:sz="0" w:space="0" w:color="auto"/>
        <w:left w:val="none" w:sz="0" w:space="0" w:color="auto"/>
        <w:bottom w:val="none" w:sz="0" w:space="0" w:color="auto"/>
        <w:right w:val="none" w:sz="0" w:space="0" w:color="auto"/>
      </w:divBdr>
    </w:div>
    <w:div w:id="1082525546">
      <w:marLeft w:val="480"/>
      <w:marRight w:val="0"/>
      <w:marTop w:val="0"/>
      <w:marBottom w:val="0"/>
      <w:divBdr>
        <w:top w:val="none" w:sz="0" w:space="0" w:color="auto"/>
        <w:left w:val="none" w:sz="0" w:space="0" w:color="auto"/>
        <w:bottom w:val="none" w:sz="0" w:space="0" w:color="auto"/>
        <w:right w:val="none" w:sz="0" w:space="0" w:color="auto"/>
      </w:divBdr>
    </w:div>
    <w:div w:id="1082531200">
      <w:marLeft w:val="480"/>
      <w:marRight w:val="0"/>
      <w:marTop w:val="0"/>
      <w:marBottom w:val="0"/>
      <w:divBdr>
        <w:top w:val="none" w:sz="0" w:space="0" w:color="auto"/>
        <w:left w:val="none" w:sz="0" w:space="0" w:color="auto"/>
        <w:bottom w:val="none" w:sz="0" w:space="0" w:color="auto"/>
        <w:right w:val="none" w:sz="0" w:space="0" w:color="auto"/>
      </w:divBdr>
    </w:div>
    <w:div w:id="1082600080">
      <w:marLeft w:val="480"/>
      <w:marRight w:val="0"/>
      <w:marTop w:val="0"/>
      <w:marBottom w:val="0"/>
      <w:divBdr>
        <w:top w:val="none" w:sz="0" w:space="0" w:color="auto"/>
        <w:left w:val="none" w:sz="0" w:space="0" w:color="auto"/>
        <w:bottom w:val="none" w:sz="0" w:space="0" w:color="auto"/>
        <w:right w:val="none" w:sz="0" w:space="0" w:color="auto"/>
      </w:divBdr>
    </w:div>
    <w:div w:id="1082605315">
      <w:marLeft w:val="480"/>
      <w:marRight w:val="0"/>
      <w:marTop w:val="0"/>
      <w:marBottom w:val="0"/>
      <w:divBdr>
        <w:top w:val="none" w:sz="0" w:space="0" w:color="auto"/>
        <w:left w:val="none" w:sz="0" w:space="0" w:color="auto"/>
        <w:bottom w:val="none" w:sz="0" w:space="0" w:color="auto"/>
        <w:right w:val="none" w:sz="0" w:space="0" w:color="auto"/>
      </w:divBdr>
    </w:div>
    <w:div w:id="1082609610">
      <w:marLeft w:val="480"/>
      <w:marRight w:val="0"/>
      <w:marTop w:val="0"/>
      <w:marBottom w:val="0"/>
      <w:divBdr>
        <w:top w:val="none" w:sz="0" w:space="0" w:color="auto"/>
        <w:left w:val="none" w:sz="0" w:space="0" w:color="auto"/>
        <w:bottom w:val="none" w:sz="0" w:space="0" w:color="auto"/>
        <w:right w:val="none" w:sz="0" w:space="0" w:color="auto"/>
      </w:divBdr>
    </w:div>
    <w:div w:id="1082676252">
      <w:marLeft w:val="480"/>
      <w:marRight w:val="0"/>
      <w:marTop w:val="0"/>
      <w:marBottom w:val="0"/>
      <w:divBdr>
        <w:top w:val="none" w:sz="0" w:space="0" w:color="auto"/>
        <w:left w:val="none" w:sz="0" w:space="0" w:color="auto"/>
        <w:bottom w:val="none" w:sz="0" w:space="0" w:color="auto"/>
        <w:right w:val="none" w:sz="0" w:space="0" w:color="auto"/>
      </w:divBdr>
    </w:div>
    <w:div w:id="1082680864">
      <w:marLeft w:val="480"/>
      <w:marRight w:val="0"/>
      <w:marTop w:val="0"/>
      <w:marBottom w:val="0"/>
      <w:divBdr>
        <w:top w:val="none" w:sz="0" w:space="0" w:color="auto"/>
        <w:left w:val="none" w:sz="0" w:space="0" w:color="auto"/>
        <w:bottom w:val="none" w:sz="0" w:space="0" w:color="auto"/>
        <w:right w:val="none" w:sz="0" w:space="0" w:color="auto"/>
      </w:divBdr>
    </w:div>
    <w:div w:id="1082682444">
      <w:marLeft w:val="480"/>
      <w:marRight w:val="0"/>
      <w:marTop w:val="0"/>
      <w:marBottom w:val="0"/>
      <w:divBdr>
        <w:top w:val="none" w:sz="0" w:space="0" w:color="auto"/>
        <w:left w:val="none" w:sz="0" w:space="0" w:color="auto"/>
        <w:bottom w:val="none" w:sz="0" w:space="0" w:color="auto"/>
        <w:right w:val="none" w:sz="0" w:space="0" w:color="auto"/>
      </w:divBdr>
    </w:div>
    <w:div w:id="1082682547">
      <w:marLeft w:val="480"/>
      <w:marRight w:val="0"/>
      <w:marTop w:val="0"/>
      <w:marBottom w:val="0"/>
      <w:divBdr>
        <w:top w:val="none" w:sz="0" w:space="0" w:color="auto"/>
        <w:left w:val="none" w:sz="0" w:space="0" w:color="auto"/>
        <w:bottom w:val="none" w:sz="0" w:space="0" w:color="auto"/>
        <w:right w:val="none" w:sz="0" w:space="0" w:color="auto"/>
      </w:divBdr>
    </w:div>
    <w:div w:id="1082724766">
      <w:marLeft w:val="480"/>
      <w:marRight w:val="0"/>
      <w:marTop w:val="0"/>
      <w:marBottom w:val="0"/>
      <w:divBdr>
        <w:top w:val="none" w:sz="0" w:space="0" w:color="auto"/>
        <w:left w:val="none" w:sz="0" w:space="0" w:color="auto"/>
        <w:bottom w:val="none" w:sz="0" w:space="0" w:color="auto"/>
        <w:right w:val="none" w:sz="0" w:space="0" w:color="auto"/>
      </w:divBdr>
    </w:div>
    <w:div w:id="1082725949">
      <w:marLeft w:val="480"/>
      <w:marRight w:val="0"/>
      <w:marTop w:val="0"/>
      <w:marBottom w:val="0"/>
      <w:divBdr>
        <w:top w:val="none" w:sz="0" w:space="0" w:color="auto"/>
        <w:left w:val="none" w:sz="0" w:space="0" w:color="auto"/>
        <w:bottom w:val="none" w:sz="0" w:space="0" w:color="auto"/>
        <w:right w:val="none" w:sz="0" w:space="0" w:color="auto"/>
      </w:divBdr>
    </w:div>
    <w:div w:id="1082796454">
      <w:marLeft w:val="480"/>
      <w:marRight w:val="0"/>
      <w:marTop w:val="0"/>
      <w:marBottom w:val="0"/>
      <w:divBdr>
        <w:top w:val="none" w:sz="0" w:space="0" w:color="auto"/>
        <w:left w:val="none" w:sz="0" w:space="0" w:color="auto"/>
        <w:bottom w:val="none" w:sz="0" w:space="0" w:color="auto"/>
        <w:right w:val="none" w:sz="0" w:space="0" w:color="auto"/>
      </w:divBdr>
    </w:div>
    <w:div w:id="1082872007">
      <w:marLeft w:val="480"/>
      <w:marRight w:val="0"/>
      <w:marTop w:val="0"/>
      <w:marBottom w:val="0"/>
      <w:divBdr>
        <w:top w:val="none" w:sz="0" w:space="0" w:color="auto"/>
        <w:left w:val="none" w:sz="0" w:space="0" w:color="auto"/>
        <w:bottom w:val="none" w:sz="0" w:space="0" w:color="auto"/>
        <w:right w:val="none" w:sz="0" w:space="0" w:color="auto"/>
      </w:divBdr>
    </w:div>
    <w:div w:id="1082873813">
      <w:marLeft w:val="480"/>
      <w:marRight w:val="0"/>
      <w:marTop w:val="0"/>
      <w:marBottom w:val="0"/>
      <w:divBdr>
        <w:top w:val="none" w:sz="0" w:space="0" w:color="auto"/>
        <w:left w:val="none" w:sz="0" w:space="0" w:color="auto"/>
        <w:bottom w:val="none" w:sz="0" w:space="0" w:color="auto"/>
        <w:right w:val="none" w:sz="0" w:space="0" w:color="auto"/>
      </w:divBdr>
    </w:div>
    <w:div w:id="1082874615">
      <w:marLeft w:val="480"/>
      <w:marRight w:val="0"/>
      <w:marTop w:val="0"/>
      <w:marBottom w:val="0"/>
      <w:divBdr>
        <w:top w:val="none" w:sz="0" w:space="0" w:color="auto"/>
        <w:left w:val="none" w:sz="0" w:space="0" w:color="auto"/>
        <w:bottom w:val="none" w:sz="0" w:space="0" w:color="auto"/>
        <w:right w:val="none" w:sz="0" w:space="0" w:color="auto"/>
      </w:divBdr>
    </w:div>
    <w:div w:id="1082876563">
      <w:marLeft w:val="480"/>
      <w:marRight w:val="0"/>
      <w:marTop w:val="0"/>
      <w:marBottom w:val="0"/>
      <w:divBdr>
        <w:top w:val="none" w:sz="0" w:space="0" w:color="auto"/>
        <w:left w:val="none" w:sz="0" w:space="0" w:color="auto"/>
        <w:bottom w:val="none" w:sz="0" w:space="0" w:color="auto"/>
        <w:right w:val="none" w:sz="0" w:space="0" w:color="auto"/>
      </w:divBdr>
    </w:div>
    <w:div w:id="1082917499">
      <w:marLeft w:val="480"/>
      <w:marRight w:val="0"/>
      <w:marTop w:val="0"/>
      <w:marBottom w:val="0"/>
      <w:divBdr>
        <w:top w:val="none" w:sz="0" w:space="0" w:color="auto"/>
        <w:left w:val="none" w:sz="0" w:space="0" w:color="auto"/>
        <w:bottom w:val="none" w:sz="0" w:space="0" w:color="auto"/>
        <w:right w:val="none" w:sz="0" w:space="0" w:color="auto"/>
      </w:divBdr>
    </w:div>
    <w:div w:id="1082920765">
      <w:marLeft w:val="480"/>
      <w:marRight w:val="0"/>
      <w:marTop w:val="0"/>
      <w:marBottom w:val="0"/>
      <w:divBdr>
        <w:top w:val="none" w:sz="0" w:space="0" w:color="auto"/>
        <w:left w:val="none" w:sz="0" w:space="0" w:color="auto"/>
        <w:bottom w:val="none" w:sz="0" w:space="0" w:color="auto"/>
        <w:right w:val="none" w:sz="0" w:space="0" w:color="auto"/>
      </w:divBdr>
    </w:div>
    <w:div w:id="1082944702">
      <w:marLeft w:val="480"/>
      <w:marRight w:val="0"/>
      <w:marTop w:val="0"/>
      <w:marBottom w:val="0"/>
      <w:divBdr>
        <w:top w:val="none" w:sz="0" w:space="0" w:color="auto"/>
        <w:left w:val="none" w:sz="0" w:space="0" w:color="auto"/>
        <w:bottom w:val="none" w:sz="0" w:space="0" w:color="auto"/>
        <w:right w:val="none" w:sz="0" w:space="0" w:color="auto"/>
      </w:divBdr>
    </w:div>
    <w:div w:id="1082945669">
      <w:marLeft w:val="480"/>
      <w:marRight w:val="0"/>
      <w:marTop w:val="0"/>
      <w:marBottom w:val="0"/>
      <w:divBdr>
        <w:top w:val="none" w:sz="0" w:space="0" w:color="auto"/>
        <w:left w:val="none" w:sz="0" w:space="0" w:color="auto"/>
        <w:bottom w:val="none" w:sz="0" w:space="0" w:color="auto"/>
        <w:right w:val="none" w:sz="0" w:space="0" w:color="auto"/>
      </w:divBdr>
    </w:div>
    <w:div w:id="1082946119">
      <w:marLeft w:val="480"/>
      <w:marRight w:val="0"/>
      <w:marTop w:val="0"/>
      <w:marBottom w:val="0"/>
      <w:divBdr>
        <w:top w:val="none" w:sz="0" w:space="0" w:color="auto"/>
        <w:left w:val="none" w:sz="0" w:space="0" w:color="auto"/>
        <w:bottom w:val="none" w:sz="0" w:space="0" w:color="auto"/>
        <w:right w:val="none" w:sz="0" w:space="0" w:color="auto"/>
      </w:divBdr>
    </w:div>
    <w:div w:id="1082986780">
      <w:marLeft w:val="480"/>
      <w:marRight w:val="0"/>
      <w:marTop w:val="0"/>
      <w:marBottom w:val="0"/>
      <w:divBdr>
        <w:top w:val="none" w:sz="0" w:space="0" w:color="auto"/>
        <w:left w:val="none" w:sz="0" w:space="0" w:color="auto"/>
        <w:bottom w:val="none" w:sz="0" w:space="0" w:color="auto"/>
        <w:right w:val="none" w:sz="0" w:space="0" w:color="auto"/>
      </w:divBdr>
    </w:div>
    <w:div w:id="1082992079">
      <w:marLeft w:val="480"/>
      <w:marRight w:val="0"/>
      <w:marTop w:val="0"/>
      <w:marBottom w:val="0"/>
      <w:divBdr>
        <w:top w:val="none" w:sz="0" w:space="0" w:color="auto"/>
        <w:left w:val="none" w:sz="0" w:space="0" w:color="auto"/>
        <w:bottom w:val="none" w:sz="0" w:space="0" w:color="auto"/>
        <w:right w:val="none" w:sz="0" w:space="0" w:color="auto"/>
      </w:divBdr>
    </w:div>
    <w:div w:id="1082995030">
      <w:marLeft w:val="480"/>
      <w:marRight w:val="0"/>
      <w:marTop w:val="0"/>
      <w:marBottom w:val="0"/>
      <w:divBdr>
        <w:top w:val="none" w:sz="0" w:space="0" w:color="auto"/>
        <w:left w:val="none" w:sz="0" w:space="0" w:color="auto"/>
        <w:bottom w:val="none" w:sz="0" w:space="0" w:color="auto"/>
        <w:right w:val="none" w:sz="0" w:space="0" w:color="auto"/>
      </w:divBdr>
    </w:div>
    <w:div w:id="1083138634">
      <w:marLeft w:val="480"/>
      <w:marRight w:val="0"/>
      <w:marTop w:val="0"/>
      <w:marBottom w:val="0"/>
      <w:divBdr>
        <w:top w:val="none" w:sz="0" w:space="0" w:color="auto"/>
        <w:left w:val="none" w:sz="0" w:space="0" w:color="auto"/>
        <w:bottom w:val="none" w:sz="0" w:space="0" w:color="auto"/>
        <w:right w:val="none" w:sz="0" w:space="0" w:color="auto"/>
      </w:divBdr>
    </w:div>
    <w:div w:id="1083142628">
      <w:marLeft w:val="480"/>
      <w:marRight w:val="0"/>
      <w:marTop w:val="0"/>
      <w:marBottom w:val="0"/>
      <w:divBdr>
        <w:top w:val="none" w:sz="0" w:space="0" w:color="auto"/>
        <w:left w:val="none" w:sz="0" w:space="0" w:color="auto"/>
        <w:bottom w:val="none" w:sz="0" w:space="0" w:color="auto"/>
        <w:right w:val="none" w:sz="0" w:space="0" w:color="auto"/>
      </w:divBdr>
    </w:div>
    <w:div w:id="1083143386">
      <w:marLeft w:val="480"/>
      <w:marRight w:val="0"/>
      <w:marTop w:val="0"/>
      <w:marBottom w:val="0"/>
      <w:divBdr>
        <w:top w:val="none" w:sz="0" w:space="0" w:color="auto"/>
        <w:left w:val="none" w:sz="0" w:space="0" w:color="auto"/>
        <w:bottom w:val="none" w:sz="0" w:space="0" w:color="auto"/>
        <w:right w:val="none" w:sz="0" w:space="0" w:color="auto"/>
      </w:divBdr>
    </w:div>
    <w:div w:id="1083180597">
      <w:marLeft w:val="480"/>
      <w:marRight w:val="0"/>
      <w:marTop w:val="0"/>
      <w:marBottom w:val="0"/>
      <w:divBdr>
        <w:top w:val="none" w:sz="0" w:space="0" w:color="auto"/>
        <w:left w:val="none" w:sz="0" w:space="0" w:color="auto"/>
        <w:bottom w:val="none" w:sz="0" w:space="0" w:color="auto"/>
        <w:right w:val="none" w:sz="0" w:space="0" w:color="auto"/>
      </w:divBdr>
    </w:div>
    <w:div w:id="1083188452">
      <w:marLeft w:val="480"/>
      <w:marRight w:val="0"/>
      <w:marTop w:val="0"/>
      <w:marBottom w:val="0"/>
      <w:divBdr>
        <w:top w:val="none" w:sz="0" w:space="0" w:color="auto"/>
        <w:left w:val="none" w:sz="0" w:space="0" w:color="auto"/>
        <w:bottom w:val="none" w:sz="0" w:space="0" w:color="auto"/>
        <w:right w:val="none" w:sz="0" w:space="0" w:color="auto"/>
      </w:divBdr>
    </w:div>
    <w:div w:id="1083189459">
      <w:marLeft w:val="480"/>
      <w:marRight w:val="0"/>
      <w:marTop w:val="0"/>
      <w:marBottom w:val="0"/>
      <w:divBdr>
        <w:top w:val="none" w:sz="0" w:space="0" w:color="auto"/>
        <w:left w:val="none" w:sz="0" w:space="0" w:color="auto"/>
        <w:bottom w:val="none" w:sz="0" w:space="0" w:color="auto"/>
        <w:right w:val="none" w:sz="0" w:space="0" w:color="auto"/>
      </w:divBdr>
    </w:div>
    <w:div w:id="1083333958">
      <w:marLeft w:val="480"/>
      <w:marRight w:val="0"/>
      <w:marTop w:val="0"/>
      <w:marBottom w:val="0"/>
      <w:divBdr>
        <w:top w:val="none" w:sz="0" w:space="0" w:color="auto"/>
        <w:left w:val="none" w:sz="0" w:space="0" w:color="auto"/>
        <w:bottom w:val="none" w:sz="0" w:space="0" w:color="auto"/>
        <w:right w:val="none" w:sz="0" w:space="0" w:color="auto"/>
      </w:divBdr>
    </w:div>
    <w:div w:id="1083379030">
      <w:marLeft w:val="480"/>
      <w:marRight w:val="0"/>
      <w:marTop w:val="0"/>
      <w:marBottom w:val="0"/>
      <w:divBdr>
        <w:top w:val="none" w:sz="0" w:space="0" w:color="auto"/>
        <w:left w:val="none" w:sz="0" w:space="0" w:color="auto"/>
        <w:bottom w:val="none" w:sz="0" w:space="0" w:color="auto"/>
        <w:right w:val="none" w:sz="0" w:space="0" w:color="auto"/>
      </w:divBdr>
    </w:div>
    <w:div w:id="1083380564">
      <w:marLeft w:val="480"/>
      <w:marRight w:val="0"/>
      <w:marTop w:val="0"/>
      <w:marBottom w:val="0"/>
      <w:divBdr>
        <w:top w:val="none" w:sz="0" w:space="0" w:color="auto"/>
        <w:left w:val="none" w:sz="0" w:space="0" w:color="auto"/>
        <w:bottom w:val="none" w:sz="0" w:space="0" w:color="auto"/>
        <w:right w:val="none" w:sz="0" w:space="0" w:color="auto"/>
      </w:divBdr>
    </w:div>
    <w:div w:id="1083455279">
      <w:marLeft w:val="480"/>
      <w:marRight w:val="0"/>
      <w:marTop w:val="0"/>
      <w:marBottom w:val="0"/>
      <w:divBdr>
        <w:top w:val="none" w:sz="0" w:space="0" w:color="auto"/>
        <w:left w:val="none" w:sz="0" w:space="0" w:color="auto"/>
        <w:bottom w:val="none" w:sz="0" w:space="0" w:color="auto"/>
        <w:right w:val="none" w:sz="0" w:space="0" w:color="auto"/>
      </w:divBdr>
    </w:div>
    <w:div w:id="1083456110">
      <w:marLeft w:val="480"/>
      <w:marRight w:val="0"/>
      <w:marTop w:val="0"/>
      <w:marBottom w:val="0"/>
      <w:divBdr>
        <w:top w:val="none" w:sz="0" w:space="0" w:color="auto"/>
        <w:left w:val="none" w:sz="0" w:space="0" w:color="auto"/>
        <w:bottom w:val="none" w:sz="0" w:space="0" w:color="auto"/>
        <w:right w:val="none" w:sz="0" w:space="0" w:color="auto"/>
      </w:divBdr>
    </w:div>
    <w:div w:id="1083601000">
      <w:marLeft w:val="480"/>
      <w:marRight w:val="0"/>
      <w:marTop w:val="0"/>
      <w:marBottom w:val="0"/>
      <w:divBdr>
        <w:top w:val="none" w:sz="0" w:space="0" w:color="auto"/>
        <w:left w:val="none" w:sz="0" w:space="0" w:color="auto"/>
        <w:bottom w:val="none" w:sz="0" w:space="0" w:color="auto"/>
        <w:right w:val="none" w:sz="0" w:space="0" w:color="auto"/>
      </w:divBdr>
    </w:div>
    <w:div w:id="1083604950">
      <w:marLeft w:val="480"/>
      <w:marRight w:val="0"/>
      <w:marTop w:val="0"/>
      <w:marBottom w:val="0"/>
      <w:divBdr>
        <w:top w:val="none" w:sz="0" w:space="0" w:color="auto"/>
        <w:left w:val="none" w:sz="0" w:space="0" w:color="auto"/>
        <w:bottom w:val="none" w:sz="0" w:space="0" w:color="auto"/>
        <w:right w:val="none" w:sz="0" w:space="0" w:color="auto"/>
      </w:divBdr>
    </w:div>
    <w:div w:id="1083646280">
      <w:marLeft w:val="480"/>
      <w:marRight w:val="0"/>
      <w:marTop w:val="0"/>
      <w:marBottom w:val="0"/>
      <w:divBdr>
        <w:top w:val="none" w:sz="0" w:space="0" w:color="auto"/>
        <w:left w:val="none" w:sz="0" w:space="0" w:color="auto"/>
        <w:bottom w:val="none" w:sz="0" w:space="0" w:color="auto"/>
        <w:right w:val="none" w:sz="0" w:space="0" w:color="auto"/>
      </w:divBdr>
    </w:div>
    <w:div w:id="1083648530">
      <w:marLeft w:val="480"/>
      <w:marRight w:val="0"/>
      <w:marTop w:val="0"/>
      <w:marBottom w:val="0"/>
      <w:divBdr>
        <w:top w:val="none" w:sz="0" w:space="0" w:color="auto"/>
        <w:left w:val="none" w:sz="0" w:space="0" w:color="auto"/>
        <w:bottom w:val="none" w:sz="0" w:space="0" w:color="auto"/>
        <w:right w:val="none" w:sz="0" w:space="0" w:color="auto"/>
      </w:divBdr>
    </w:div>
    <w:div w:id="1083721089">
      <w:marLeft w:val="480"/>
      <w:marRight w:val="0"/>
      <w:marTop w:val="0"/>
      <w:marBottom w:val="0"/>
      <w:divBdr>
        <w:top w:val="none" w:sz="0" w:space="0" w:color="auto"/>
        <w:left w:val="none" w:sz="0" w:space="0" w:color="auto"/>
        <w:bottom w:val="none" w:sz="0" w:space="0" w:color="auto"/>
        <w:right w:val="none" w:sz="0" w:space="0" w:color="auto"/>
      </w:divBdr>
    </w:div>
    <w:div w:id="1083721769">
      <w:marLeft w:val="480"/>
      <w:marRight w:val="0"/>
      <w:marTop w:val="0"/>
      <w:marBottom w:val="0"/>
      <w:divBdr>
        <w:top w:val="none" w:sz="0" w:space="0" w:color="auto"/>
        <w:left w:val="none" w:sz="0" w:space="0" w:color="auto"/>
        <w:bottom w:val="none" w:sz="0" w:space="0" w:color="auto"/>
        <w:right w:val="none" w:sz="0" w:space="0" w:color="auto"/>
      </w:divBdr>
    </w:div>
    <w:div w:id="1083798684">
      <w:marLeft w:val="480"/>
      <w:marRight w:val="0"/>
      <w:marTop w:val="0"/>
      <w:marBottom w:val="0"/>
      <w:divBdr>
        <w:top w:val="none" w:sz="0" w:space="0" w:color="auto"/>
        <w:left w:val="none" w:sz="0" w:space="0" w:color="auto"/>
        <w:bottom w:val="none" w:sz="0" w:space="0" w:color="auto"/>
        <w:right w:val="none" w:sz="0" w:space="0" w:color="auto"/>
      </w:divBdr>
    </w:div>
    <w:div w:id="1083913777">
      <w:marLeft w:val="480"/>
      <w:marRight w:val="0"/>
      <w:marTop w:val="0"/>
      <w:marBottom w:val="0"/>
      <w:divBdr>
        <w:top w:val="none" w:sz="0" w:space="0" w:color="auto"/>
        <w:left w:val="none" w:sz="0" w:space="0" w:color="auto"/>
        <w:bottom w:val="none" w:sz="0" w:space="0" w:color="auto"/>
        <w:right w:val="none" w:sz="0" w:space="0" w:color="auto"/>
      </w:divBdr>
    </w:div>
    <w:div w:id="1084106559">
      <w:marLeft w:val="480"/>
      <w:marRight w:val="0"/>
      <w:marTop w:val="0"/>
      <w:marBottom w:val="0"/>
      <w:divBdr>
        <w:top w:val="none" w:sz="0" w:space="0" w:color="auto"/>
        <w:left w:val="none" w:sz="0" w:space="0" w:color="auto"/>
        <w:bottom w:val="none" w:sz="0" w:space="0" w:color="auto"/>
        <w:right w:val="none" w:sz="0" w:space="0" w:color="auto"/>
      </w:divBdr>
    </w:div>
    <w:div w:id="1084107154">
      <w:marLeft w:val="480"/>
      <w:marRight w:val="0"/>
      <w:marTop w:val="0"/>
      <w:marBottom w:val="0"/>
      <w:divBdr>
        <w:top w:val="none" w:sz="0" w:space="0" w:color="auto"/>
        <w:left w:val="none" w:sz="0" w:space="0" w:color="auto"/>
        <w:bottom w:val="none" w:sz="0" w:space="0" w:color="auto"/>
        <w:right w:val="none" w:sz="0" w:space="0" w:color="auto"/>
      </w:divBdr>
    </w:div>
    <w:div w:id="1084109187">
      <w:marLeft w:val="480"/>
      <w:marRight w:val="0"/>
      <w:marTop w:val="0"/>
      <w:marBottom w:val="0"/>
      <w:divBdr>
        <w:top w:val="none" w:sz="0" w:space="0" w:color="auto"/>
        <w:left w:val="none" w:sz="0" w:space="0" w:color="auto"/>
        <w:bottom w:val="none" w:sz="0" w:space="0" w:color="auto"/>
        <w:right w:val="none" w:sz="0" w:space="0" w:color="auto"/>
      </w:divBdr>
    </w:div>
    <w:div w:id="1084110832">
      <w:marLeft w:val="480"/>
      <w:marRight w:val="0"/>
      <w:marTop w:val="0"/>
      <w:marBottom w:val="0"/>
      <w:divBdr>
        <w:top w:val="none" w:sz="0" w:space="0" w:color="auto"/>
        <w:left w:val="none" w:sz="0" w:space="0" w:color="auto"/>
        <w:bottom w:val="none" w:sz="0" w:space="0" w:color="auto"/>
        <w:right w:val="none" w:sz="0" w:space="0" w:color="auto"/>
      </w:divBdr>
    </w:div>
    <w:div w:id="1084112211">
      <w:marLeft w:val="480"/>
      <w:marRight w:val="0"/>
      <w:marTop w:val="0"/>
      <w:marBottom w:val="0"/>
      <w:divBdr>
        <w:top w:val="none" w:sz="0" w:space="0" w:color="auto"/>
        <w:left w:val="none" w:sz="0" w:space="0" w:color="auto"/>
        <w:bottom w:val="none" w:sz="0" w:space="0" w:color="auto"/>
        <w:right w:val="none" w:sz="0" w:space="0" w:color="auto"/>
      </w:divBdr>
    </w:div>
    <w:div w:id="1084184581">
      <w:marLeft w:val="480"/>
      <w:marRight w:val="0"/>
      <w:marTop w:val="0"/>
      <w:marBottom w:val="0"/>
      <w:divBdr>
        <w:top w:val="none" w:sz="0" w:space="0" w:color="auto"/>
        <w:left w:val="none" w:sz="0" w:space="0" w:color="auto"/>
        <w:bottom w:val="none" w:sz="0" w:space="0" w:color="auto"/>
        <w:right w:val="none" w:sz="0" w:space="0" w:color="auto"/>
      </w:divBdr>
    </w:div>
    <w:div w:id="1084228355">
      <w:marLeft w:val="480"/>
      <w:marRight w:val="0"/>
      <w:marTop w:val="0"/>
      <w:marBottom w:val="0"/>
      <w:divBdr>
        <w:top w:val="none" w:sz="0" w:space="0" w:color="auto"/>
        <w:left w:val="none" w:sz="0" w:space="0" w:color="auto"/>
        <w:bottom w:val="none" w:sz="0" w:space="0" w:color="auto"/>
        <w:right w:val="none" w:sz="0" w:space="0" w:color="auto"/>
      </w:divBdr>
    </w:div>
    <w:div w:id="1084229395">
      <w:marLeft w:val="480"/>
      <w:marRight w:val="0"/>
      <w:marTop w:val="0"/>
      <w:marBottom w:val="0"/>
      <w:divBdr>
        <w:top w:val="none" w:sz="0" w:space="0" w:color="auto"/>
        <w:left w:val="none" w:sz="0" w:space="0" w:color="auto"/>
        <w:bottom w:val="none" w:sz="0" w:space="0" w:color="auto"/>
        <w:right w:val="none" w:sz="0" w:space="0" w:color="auto"/>
      </w:divBdr>
    </w:div>
    <w:div w:id="1084256529">
      <w:marLeft w:val="480"/>
      <w:marRight w:val="0"/>
      <w:marTop w:val="0"/>
      <w:marBottom w:val="0"/>
      <w:divBdr>
        <w:top w:val="none" w:sz="0" w:space="0" w:color="auto"/>
        <w:left w:val="none" w:sz="0" w:space="0" w:color="auto"/>
        <w:bottom w:val="none" w:sz="0" w:space="0" w:color="auto"/>
        <w:right w:val="none" w:sz="0" w:space="0" w:color="auto"/>
      </w:divBdr>
    </w:div>
    <w:div w:id="1084303499">
      <w:marLeft w:val="480"/>
      <w:marRight w:val="0"/>
      <w:marTop w:val="0"/>
      <w:marBottom w:val="0"/>
      <w:divBdr>
        <w:top w:val="none" w:sz="0" w:space="0" w:color="auto"/>
        <w:left w:val="none" w:sz="0" w:space="0" w:color="auto"/>
        <w:bottom w:val="none" w:sz="0" w:space="0" w:color="auto"/>
        <w:right w:val="none" w:sz="0" w:space="0" w:color="auto"/>
      </w:divBdr>
    </w:div>
    <w:div w:id="1084448383">
      <w:marLeft w:val="480"/>
      <w:marRight w:val="0"/>
      <w:marTop w:val="0"/>
      <w:marBottom w:val="0"/>
      <w:divBdr>
        <w:top w:val="none" w:sz="0" w:space="0" w:color="auto"/>
        <w:left w:val="none" w:sz="0" w:space="0" w:color="auto"/>
        <w:bottom w:val="none" w:sz="0" w:space="0" w:color="auto"/>
        <w:right w:val="none" w:sz="0" w:space="0" w:color="auto"/>
      </w:divBdr>
    </w:div>
    <w:div w:id="1084448836">
      <w:marLeft w:val="480"/>
      <w:marRight w:val="0"/>
      <w:marTop w:val="0"/>
      <w:marBottom w:val="0"/>
      <w:divBdr>
        <w:top w:val="none" w:sz="0" w:space="0" w:color="auto"/>
        <w:left w:val="none" w:sz="0" w:space="0" w:color="auto"/>
        <w:bottom w:val="none" w:sz="0" w:space="0" w:color="auto"/>
        <w:right w:val="none" w:sz="0" w:space="0" w:color="auto"/>
      </w:divBdr>
    </w:div>
    <w:div w:id="1084490610">
      <w:marLeft w:val="480"/>
      <w:marRight w:val="0"/>
      <w:marTop w:val="0"/>
      <w:marBottom w:val="0"/>
      <w:divBdr>
        <w:top w:val="none" w:sz="0" w:space="0" w:color="auto"/>
        <w:left w:val="none" w:sz="0" w:space="0" w:color="auto"/>
        <w:bottom w:val="none" w:sz="0" w:space="0" w:color="auto"/>
        <w:right w:val="none" w:sz="0" w:space="0" w:color="auto"/>
      </w:divBdr>
    </w:div>
    <w:div w:id="1084494054">
      <w:marLeft w:val="480"/>
      <w:marRight w:val="0"/>
      <w:marTop w:val="0"/>
      <w:marBottom w:val="0"/>
      <w:divBdr>
        <w:top w:val="none" w:sz="0" w:space="0" w:color="auto"/>
        <w:left w:val="none" w:sz="0" w:space="0" w:color="auto"/>
        <w:bottom w:val="none" w:sz="0" w:space="0" w:color="auto"/>
        <w:right w:val="none" w:sz="0" w:space="0" w:color="auto"/>
      </w:divBdr>
    </w:div>
    <w:div w:id="1084718522">
      <w:marLeft w:val="480"/>
      <w:marRight w:val="0"/>
      <w:marTop w:val="0"/>
      <w:marBottom w:val="0"/>
      <w:divBdr>
        <w:top w:val="none" w:sz="0" w:space="0" w:color="auto"/>
        <w:left w:val="none" w:sz="0" w:space="0" w:color="auto"/>
        <w:bottom w:val="none" w:sz="0" w:space="0" w:color="auto"/>
        <w:right w:val="none" w:sz="0" w:space="0" w:color="auto"/>
      </w:divBdr>
    </w:div>
    <w:div w:id="1084719040">
      <w:marLeft w:val="480"/>
      <w:marRight w:val="0"/>
      <w:marTop w:val="0"/>
      <w:marBottom w:val="0"/>
      <w:divBdr>
        <w:top w:val="none" w:sz="0" w:space="0" w:color="auto"/>
        <w:left w:val="none" w:sz="0" w:space="0" w:color="auto"/>
        <w:bottom w:val="none" w:sz="0" w:space="0" w:color="auto"/>
        <w:right w:val="none" w:sz="0" w:space="0" w:color="auto"/>
      </w:divBdr>
    </w:div>
    <w:div w:id="1084760610">
      <w:marLeft w:val="480"/>
      <w:marRight w:val="0"/>
      <w:marTop w:val="0"/>
      <w:marBottom w:val="0"/>
      <w:divBdr>
        <w:top w:val="none" w:sz="0" w:space="0" w:color="auto"/>
        <w:left w:val="none" w:sz="0" w:space="0" w:color="auto"/>
        <w:bottom w:val="none" w:sz="0" w:space="0" w:color="auto"/>
        <w:right w:val="none" w:sz="0" w:space="0" w:color="auto"/>
      </w:divBdr>
    </w:div>
    <w:div w:id="1084763569">
      <w:marLeft w:val="480"/>
      <w:marRight w:val="0"/>
      <w:marTop w:val="0"/>
      <w:marBottom w:val="0"/>
      <w:divBdr>
        <w:top w:val="none" w:sz="0" w:space="0" w:color="auto"/>
        <w:left w:val="none" w:sz="0" w:space="0" w:color="auto"/>
        <w:bottom w:val="none" w:sz="0" w:space="0" w:color="auto"/>
        <w:right w:val="none" w:sz="0" w:space="0" w:color="auto"/>
      </w:divBdr>
    </w:div>
    <w:div w:id="1084843235">
      <w:marLeft w:val="480"/>
      <w:marRight w:val="0"/>
      <w:marTop w:val="0"/>
      <w:marBottom w:val="0"/>
      <w:divBdr>
        <w:top w:val="none" w:sz="0" w:space="0" w:color="auto"/>
        <w:left w:val="none" w:sz="0" w:space="0" w:color="auto"/>
        <w:bottom w:val="none" w:sz="0" w:space="0" w:color="auto"/>
        <w:right w:val="none" w:sz="0" w:space="0" w:color="auto"/>
      </w:divBdr>
    </w:div>
    <w:div w:id="1084912040">
      <w:marLeft w:val="480"/>
      <w:marRight w:val="0"/>
      <w:marTop w:val="0"/>
      <w:marBottom w:val="0"/>
      <w:divBdr>
        <w:top w:val="none" w:sz="0" w:space="0" w:color="auto"/>
        <w:left w:val="none" w:sz="0" w:space="0" w:color="auto"/>
        <w:bottom w:val="none" w:sz="0" w:space="0" w:color="auto"/>
        <w:right w:val="none" w:sz="0" w:space="0" w:color="auto"/>
      </w:divBdr>
    </w:div>
    <w:div w:id="1084952236">
      <w:marLeft w:val="480"/>
      <w:marRight w:val="0"/>
      <w:marTop w:val="0"/>
      <w:marBottom w:val="0"/>
      <w:divBdr>
        <w:top w:val="none" w:sz="0" w:space="0" w:color="auto"/>
        <w:left w:val="none" w:sz="0" w:space="0" w:color="auto"/>
        <w:bottom w:val="none" w:sz="0" w:space="0" w:color="auto"/>
        <w:right w:val="none" w:sz="0" w:space="0" w:color="auto"/>
      </w:divBdr>
    </w:div>
    <w:div w:id="1084953233">
      <w:marLeft w:val="480"/>
      <w:marRight w:val="0"/>
      <w:marTop w:val="0"/>
      <w:marBottom w:val="0"/>
      <w:divBdr>
        <w:top w:val="none" w:sz="0" w:space="0" w:color="auto"/>
        <w:left w:val="none" w:sz="0" w:space="0" w:color="auto"/>
        <w:bottom w:val="none" w:sz="0" w:space="0" w:color="auto"/>
        <w:right w:val="none" w:sz="0" w:space="0" w:color="auto"/>
      </w:divBdr>
    </w:div>
    <w:div w:id="1084957058">
      <w:marLeft w:val="480"/>
      <w:marRight w:val="0"/>
      <w:marTop w:val="0"/>
      <w:marBottom w:val="0"/>
      <w:divBdr>
        <w:top w:val="none" w:sz="0" w:space="0" w:color="auto"/>
        <w:left w:val="none" w:sz="0" w:space="0" w:color="auto"/>
        <w:bottom w:val="none" w:sz="0" w:space="0" w:color="auto"/>
        <w:right w:val="none" w:sz="0" w:space="0" w:color="auto"/>
      </w:divBdr>
    </w:div>
    <w:div w:id="1084959347">
      <w:marLeft w:val="480"/>
      <w:marRight w:val="0"/>
      <w:marTop w:val="0"/>
      <w:marBottom w:val="0"/>
      <w:divBdr>
        <w:top w:val="none" w:sz="0" w:space="0" w:color="auto"/>
        <w:left w:val="none" w:sz="0" w:space="0" w:color="auto"/>
        <w:bottom w:val="none" w:sz="0" w:space="0" w:color="auto"/>
        <w:right w:val="none" w:sz="0" w:space="0" w:color="auto"/>
      </w:divBdr>
    </w:div>
    <w:div w:id="1084959857">
      <w:marLeft w:val="480"/>
      <w:marRight w:val="0"/>
      <w:marTop w:val="0"/>
      <w:marBottom w:val="0"/>
      <w:divBdr>
        <w:top w:val="none" w:sz="0" w:space="0" w:color="auto"/>
        <w:left w:val="none" w:sz="0" w:space="0" w:color="auto"/>
        <w:bottom w:val="none" w:sz="0" w:space="0" w:color="auto"/>
        <w:right w:val="none" w:sz="0" w:space="0" w:color="auto"/>
      </w:divBdr>
    </w:div>
    <w:div w:id="1084961683">
      <w:marLeft w:val="480"/>
      <w:marRight w:val="0"/>
      <w:marTop w:val="0"/>
      <w:marBottom w:val="0"/>
      <w:divBdr>
        <w:top w:val="none" w:sz="0" w:space="0" w:color="auto"/>
        <w:left w:val="none" w:sz="0" w:space="0" w:color="auto"/>
        <w:bottom w:val="none" w:sz="0" w:space="0" w:color="auto"/>
        <w:right w:val="none" w:sz="0" w:space="0" w:color="auto"/>
      </w:divBdr>
    </w:div>
    <w:div w:id="1085033886">
      <w:marLeft w:val="480"/>
      <w:marRight w:val="0"/>
      <w:marTop w:val="0"/>
      <w:marBottom w:val="0"/>
      <w:divBdr>
        <w:top w:val="none" w:sz="0" w:space="0" w:color="auto"/>
        <w:left w:val="none" w:sz="0" w:space="0" w:color="auto"/>
        <w:bottom w:val="none" w:sz="0" w:space="0" w:color="auto"/>
        <w:right w:val="none" w:sz="0" w:space="0" w:color="auto"/>
      </w:divBdr>
    </w:div>
    <w:div w:id="1085035467">
      <w:marLeft w:val="480"/>
      <w:marRight w:val="0"/>
      <w:marTop w:val="0"/>
      <w:marBottom w:val="0"/>
      <w:divBdr>
        <w:top w:val="none" w:sz="0" w:space="0" w:color="auto"/>
        <w:left w:val="none" w:sz="0" w:space="0" w:color="auto"/>
        <w:bottom w:val="none" w:sz="0" w:space="0" w:color="auto"/>
        <w:right w:val="none" w:sz="0" w:space="0" w:color="auto"/>
      </w:divBdr>
    </w:div>
    <w:div w:id="1085102929">
      <w:marLeft w:val="480"/>
      <w:marRight w:val="0"/>
      <w:marTop w:val="0"/>
      <w:marBottom w:val="0"/>
      <w:divBdr>
        <w:top w:val="none" w:sz="0" w:space="0" w:color="auto"/>
        <w:left w:val="none" w:sz="0" w:space="0" w:color="auto"/>
        <w:bottom w:val="none" w:sz="0" w:space="0" w:color="auto"/>
        <w:right w:val="none" w:sz="0" w:space="0" w:color="auto"/>
      </w:divBdr>
    </w:div>
    <w:div w:id="1085107160">
      <w:marLeft w:val="480"/>
      <w:marRight w:val="0"/>
      <w:marTop w:val="0"/>
      <w:marBottom w:val="0"/>
      <w:divBdr>
        <w:top w:val="none" w:sz="0" w:space="0" w:color="auto"/>
        <w:left w:val="none" w:sz="0" w:space="0" w:color="auto"/>
        <w:bottom w:val="none" w:sz="0" w:space="0" w:color="auto"/>
        <w:right w:val="none" w:sz="0" w:space="0" w:color="auto"/>
      </w:divBdr>
    </w:div>
    <w:div w:id="1085148352">
      <w:marLeft w:val="480"/>
      <w:marRight w:val="0"/>
      <w:marTop w:val="0"/>
      <w:marBottom w:val="0"/>
      <w:divBdr>
        <w:top w:val="none" w:sz="0" w:space="0" w:color="auto"/>
        <w:left w:val="none" w:sz="0" w:space="0" w:color="auto"/>
        <w:bottom w:val="none" w:sz="0" w:space="0" w:color="auto"/>
        <w:right w:val="none" w:sz="0" w:space="0" w:color="auto"/>
      </w:divBdr>
    </w:div>
    <w:div w:id="1085153104">
      <w:marLeft w:val="480"/>
      <w:marRight w:val="0"/>
      <w:marTop w:val="0"/>
      <w:marBottom w:val="0"/>
      <w:divBdr>
        <w:top w:val="none" w:sz="0" w:space="0" w:color="auto"/>
        <w:left w:val="none" w:sz="0" w:space="0" w:color="auto"/>
        <w:bottom w:val="none" w:sz="0" w:space="0" w:color="auto"/>
        <w:right w:val="none" w:sz="0" w:space="0" w:color="auto"/>
      </w:divBdr>
    </w:div>
    <w:div w:id="1085221692">
      <w:marLeft w:val="480"/>
      <w:marRight w:val="0"/>
      <w:marTop w:val="0"/>
      <w:marBottom w:val="0"/>
      <w:divBdr>
        <w:top w:val="none" w:sz="0" w:space="0" w:color="auto"/>
        <w:left w:val="none" w:sz="0" w:space="0" w:color="auto"/>
        <w:bottom w:val="none" w:sz="0" w:space="0" w:color="auto"/>
        <w:right w:val="none" w:sz="0" w:space="0" w:color="auto"/>
      </w:divBdr>
    </w:div>
    <w:div w:id="1085223441">
      <w:marLeft w:val="480"/>
      <w:marRight w:val="0"/>
      <w:marTop w:val="0"/>
      <w:marBottom w:val="0"/>
      <w:divBdr>
        <w:top w:val="none" w:sz="0" w:space="0" w:color="auto"/>
        <w:left w:val="none" w:sz="0" w:space="0" w:color="auto"/>
        <w:bottom w:val="none" w:sz="0" w:space="0" w:color="auto"/>
        <w:right w:val="none" w:sz="0" w:space="0" w:color="auto"/>
      </w:divBdr>
    </w:div>
    <w:div w:id="1085343071">
      <w:marLeft w:val="480"/>
      <w:marRight w:val="0"/>
      <w:marTop w:val="0"/>
      <w:marBottom w:val="0"/>
      <w:divBdr>
        <w:top w:val="none" w:sz="0" w:space="0" w:color="auto"/>
        <w:left w:val="none" w:sz="0" w:space="0" w:color="auto"/>
        <w:bottom w:val="none" w:sz="0" w:space="0" w:color="auto"/>
        <w:right w:val="none" w:sz="0" w:space="0" w:color="auto"/>
      </w:divBdr>
    </w:div>
    <w:div w:id="1085343608">
      <w:marLeft w:val="480"/>
      <w:marRight w:val="0"/>
      <w:marTop w:val="0"/>
      <w:marBottom w:val="0"/>
      <w:divBdr>
        <w:top w:val="none" w:sz="0" w:space="0" w:color="auto"/>
        <w:left w:val="none" w:sz="0" w:space="0" w:color="auto"/>
        <w:bottom w:val="none" w:sz="0" w:space="0" w:color="auto"/>
        <w:right w:val="none" w:sz="0" w:space="0" w:color="auto"/>
      </w:divBdr>
    </w:div>
    <w:div w:id="1085372521">
      <w:marLeft w:val="480"/>
      <w:marRight w:val="0"/>
      <w:marTop w:val="0"/>
      <w:marBottom w:val="0"/>
      <w:divBdr>
        <w:top w:val="none" w:sz="0" w:space="0" w:color="auto"/>
        <w:left w:val="none" w:sz="0" w:space="0" w:color="auto"/>
        <w:bottom w:val="none" w:sz="0" w:space="0" w:color="auto"/>
        <w:right w:val="none" w:sz="0" w:space="0" w:color="auto"/>
      </w:divBdr>
    </w:div>
    <w:div w:id="1085495765">
      <w:marLeft w:val="480"/>
      <w:marRight w:val="0"/>
      <w:marTop w:val="0"/>
      <w:marBottom w:val="0"/>
      <w:divBdr>
        <w:top w:val="none" w:sz="0" w:space="0" w:color="auto"/>
        <w:left w:val="none" w:sz="0" w:space="0" w:color="auto"/>
        <w:bottom w:val="none" w:sz="0" w:space="0" w:color="auto"/>
        <w:right w:val="none" w:sz="0" w:space="0" w:color="auto"/>
      </w:divBdr>
    </w:div>
    <w:div w:id="1085496486">
      <w:marLeft w:val="480"/>
      <w:marRight w:val="0"/>
      <w:marTop w:val="0"/>
      <w:marBottom w:val="0"/>
      <w:divBdr>
        <w:top w:val="none" w:sz="0" w:space="0" w:color="auto"/>
        <w:left w:val="none" w:sz="0" w:space="0" w:color="auto"/>
        <w:bottom w:val="none" w:sz="0" w:space="0" w:color="auto"/>
        <w:right w:val="none" w:sz="0" w:space="0" w:color="auto"/>
      </w:divBdr>
    </w:div>
    <w:div w:id="1085565207">
      <w:marLeft w:val="480"/>
      <w:marRight w:val="0"/>
      <w:marTop w:val="0"/>
      <w:marBottom w:val="0"/>
      <w:divBdr>
        <w:top w:val="none" w:sz="0" w:space="0" w:color="auto"/>
        <w:left w:val="none" w:sz="0" w:space="0" w:color="auto"/>
        <w:bottom w:val="none" w:sz="0" w:space="0" w:color="auto"/>
        <w:right w:val="none" w:sz="0" w:space="0" w:color="auto"/>
      </w:divBdr>
    </w:div>
    <w:div w:id="1085608751">
      <w:marLeft w:val="480"/>
      <w:marRight w:val="0"/>
      <w:marTop w:val="0"/>
      <w:marBottom w:val="0"/>
      <w:divBdr>
        <w:top w:val="none" w:sz="0" w:space="0" w:color="auto"/>
        <w:left w:val="none" w:sz="0" w:space="0" w:color="auto"/>
        <w:bottom w:val="none" w:sz="0" w:space="0" w:color="auto"/>
        <w:right w:val="none" w:sz="0" w:space="0" w:color="auto"/>
      </w:divBdr>
    </w:div>
    <w:div w:id="1085685869">
      <w:marLeft w:val="480"/>
      <w:marRight w:val="0"/>
      <w:marTop w:val="0"/>
      <w:marBottom w:val="0"/>
      <w:divBdr>
        <w:top w:val="none" w:sz="0" w:space="0" w:color="auto"/>
        <w:left w:val="none" w:sz="0" w:space="0" w:color="auto"/>
        <w:bottom w:val="none" w:sz="0" w:space="0" w:color="auto"/>
        <w:right w:val="none" w:sz="0" w:space="0" w:color="auto"/>
      </w:divBdr>
    </w:div>
    <w:div w:id="1085691164">
      <w:marLeft w:val="480"/>
      <w:marRight w:val="0"/>
      <w:marTop w:val="0"/>
      <w:marBottom w:val="0"/>
      <w:divBdr>
        <w:top w:val="none" w:sz="0" w:space="0" w:color="auto"/>
        <w:left w:val="none" w:sz="0" w:space="0" w:color="auto"/>
        <w:bottom w:val="none" w:sz="0" w:space="0" w:color="auto"/>
        <w:right w:val="none" w:sz="0" w:space="0" w:color="auto"/>
      </w:divBdr>
    </w:div>
    <w:div w:id="1085691268">
      <w:marLeft w:val="480"/>
      <w:marRight w:val="0"/>
      <w:marTop w:val="0"/>
      <w:marBottom w:val="0"/>
      <w:divBdr>
        <w:top w:val="none" w:sz="0" w:space="0" w:color="auto"/>
        <w:left w:val="none" w:sz="0" w:space="0" w:color="auto"/>
        <w:bottom w:val="none" w:sz="0" w:space="0" w:color="auto"/>
        <w:right w:val="none" w:sz="0" w:space="0" w:color="auto"/>
      </w:divBdr>
    </w:div>
    <w:div w:id="1085803357">
      <w:marLeft w:val="480"/>
      <w:marRight w:val="0"/>
      <w:marTop w:val="0"/>
      <w:marBottom w:val="0"/>
      <w:divBdr>
        <w:top w:val="none" w:sz="0" w:space="0" w:color="auto"/>
        <w:left w:val="none" w:sz="0" w:space="0" w:color="auto"/>
        <w:bottom w:val="none" w:sz="0" w:space="0" w:color="auto"/>
        <w:right w:val="none" w:sz="0" w:space="0" w:color="auto"/>
      </w:divBdr>
    </w:div>
    <w:div w:id="1085806384">
      <w:marLeft w:val="480"/>
      <w:marRight w:val="0"/>
      <w:marTop w:val="0"/>
      <w:marBottom w:val="0"/>
      <w:divBdr>
        <w:top w:val="none" w:sz="0" w:space="0" w:color="auto"/>
        <w:left w:val="none" w:sz="0" w:space="0" w:color="auto"/>
        <w:bottom w:val="none" w:sz="0" w:space="0" w:color="auto"/>
        <w:right w:val="none" w:sz="0" w:space="0" w:color="auto"/>
      </w:divBdr>
    </w:div>
    <w:div w:id="1085807137">
      <w:marLeft w:val="480"/>
      <w:marRight w:val="0"/>
      <w:marTop w:val="0"/>
      <w:marBottom w:val="0"/>
      <w:divBdr>
        <w:top w:val="none" w:sz="0" w:space="0" w:color="auto"/>
        <w:left w:val="none" w:sz="0" w:space="0" w:color="auto"/>
        <w:bottom w:val="none" w:sz="0" w:space="0" w:color="auto"/>
        <w:right w:val="none" w:sz="0" w:space="0" w:color="auto"/>
      </w:divBdr>
    </w:div>
    <w:div w:id="1085808093">
      <w:marLeft w:val="480"/>
      <w:marRight w:val="0"/>
      <w:marTop w:val="0"/>
      <w:marBottom w:val="0"/>
      <w:divBdr>
        <w:top w:val="none" w:sz="0" w:space="0" w:color="auto"/>
        <w:left w:val="none" w:sz="0" w:space="0" w:color="auto"/>
        <w:bottom w:val="none" w:sz="0" w:space="0" w:color="auto"/>
        <w:right w:val="none" w:sz="0" w:space="0" w:color="auto"/>
      </w:divBdr>
    </w:div>
    <w:div w:id="1085809911">
      <w:marLeft w:val="480"/>
      <w:marRight w:val="0"/>
      <w:marTop w:val="0"/>
      <w:marBottom w:val="0"/>
      <w:divBdr>
        <w:top w:val="none" w:sz="0" w:space="0" w:color="auto"/>
        <w:left w:val="none" w:sz="0" w:space="0" w:color="auto"/>
        <w:bottom w:val="none" w:sz="0" w:space="0" w:color="auto"/>
        <w:right w:val="none" w:sz="0" w:space="0" w:color="auto"/>
      </w:divBdr>
    </w:div>
    <w:div w:id="1085882940">
      <w:marLeft w:val="480"/>
      <w:marRight w:val="0"/>
      <w:marTop w:val="0"/>
      <w:marBottom w:val="0"/>
      <w:divBdr>
        <w:top w:val="none" w:sz="0" w:space="0" w:color="auto"/>
        <w:left w:val="none" w:sz="0" w:space="0" w:color="auto"/>
        <w:bottom w:val="none" w:sz="0" w:space="0" w:color="auto"/>
        <w:right w:val="none" w:sz="0" w:space="0" w:color="auto"/>
      </w:divBdr>
    </w:div>
    <w:div w:id="1086027734">
      <w:marLeft w:val="480"/>
      <w:marRight w:val="0"/>
      <w:marTop w:val="0"/>
      <w:marBottom w:val="0"/>
      <w:divBdr>
        <w:top w:val="none" w:sz="0" w:space="0" w:color="auto"/>
        <w:left w:val="none" w:sz="0" w:space="0" w:color="auto"/>
        <w:bottom w:val="none" w:sz="0" w:space="0" w:color="auto"/>
        <w:right w:val="none" w:sz="0" w:space="0" w:color="auto"/>
      </w:divBdr>
    </w:div>
    <w:div w:id="1086071124">
      <w:marLeft w:val="480"/>
      <w:marRight w:val="0"/>
      <w:marTop w:val="0"/>
      <w:marBottom w:val="0"/>
      <w:divBdr>
        <w:top w:val="none" w:sz="0" w:space="0" w:color="auto"/>
        <w:left w:val="none" w:sz="0" w:space="0" w:color="auto"/>
        <w:bottom w:val="none" w:sz="0" w:space="0" w:color="auto"/>
        <w:right w:val="none" w:sz="0" w:space="0" w:color="auto"/>
      </w:divBdr>
    </w:div>
    <w:div w:id="1086148688">
      <w:marLeft w:val="480"/>
      <w:marRight w:val="0"/>
      <w:marTop w:val="0"/>
      <w:marBottom w:val="0"/>
      <w:divBdr>
        <w:top w:val="none" w:sz="0" w:space="0" w:color="auto"/>
        <w:left w:val="none" w:sz="0" w:space="0" w:color="auto"/>
        <w:bottom w:val="none" w:sz="0" w:space="0" w:color="auto"/>
        <w:right w:val="none" w:sz="0" w:space="0" w:color="auto"/>
      </w:divBdr>
    </w:div>
    <w:div w:id="1086342443">
      <w:marLeft w:val="480"/>
      <w:marRight w:val="0"/>
      <w:marTop w:val="0"/>
      <w:marBottom w:val="0"/>
      <w:divBdr>
        <w:top w:val="none" w:sz="0" w:space="0" w:color="auto"/>
        <w:left w:val="none" w:sz="0" w:space="0" w:color="auto"/>
        <w:bottom w:val="none" w:sz="0" w:space="0" w:color="auto"/>
        <w:right w:val="none" w:sz="0" w:space="0" w:color="auto"/>
      </w:divBdr>
    </w:div>
    <w:div w:id="1086344904">
      <w:marLeft w:val="480"/>
      <w:marRight w:val="0"/>
      <w:marTop w:val="0"/>
      <w:marBottom w:val="0"/>
      <w:divBdr>
        <w:top w:val="none" w:sz="0" w:space="0" w:color="auto"/>
        <w:left w:val="none" w:sz="0" w:space="0" w:color="auto"/>
        <w:bottom w:val="none" w:sz="0" w:space="0" w:color="auto"/>
        <w:right w:val="none" w:sz="0" w:space="0" w:color="auto"/>
      </w:divBdr>
    </w:div>
    <w:div w:id="1086345159">
      <w:marLeft w:val="480"/>
      <w:marRight w:val="0"/>
      <w:marTop w:val="0"/>
      <w:marBottom w:val="0"/>
      <w:divBdr>
        <w:top w:val="none" w:sz="0" w:space="0" w:color="auto"/>
        <w:left w:val="none" w:sz="0" w:space="0" w:color="auto"/>
        <w:bottom w:val="none" w:sz="0" w:space="0" w:color="auto"/>
        <w:right w:val="none" w:sz="0" w:space="0" w:color="auto"/>
      </w:divBdr>
    </w:div>
    <w:div w:id="1086418123">
      <w:marLeft w:val="480"/>
      <w:marRight w:val="0"/>
      <w:marTop w:val="0"/>
      <w:marBottom w:val="0"/>
      <w:divBdr>
        <w:top w:val="none" w:sz="0" w:space="0" w:color="auto"/>
        <w:left w:val="none" w:sz="0" w:space="0" w:color="auto"/>
        <w:bottom w:val="none" w:sz="0" w:space="0" w:color="auto"/>
        <w:right w:val="none" w:sz="0" w:space="0" w:color="auto"/>
      </w:divBdr>
    </w:div>
    <w:div w:id="1086460611">
      <w:marLeft w:val="480"/>
      <w:marRight w:val="0"/>
      <w:marTop w:val="0"/>
      <w:marBottom w:val="0"/>
      <w:divBdr>
        <w:top w:val="none" w:sz="0" w:space="0" w:color="auto"/>
        <w:left w:val="none" w:sz="0" w:space="0" w:color="auto"/>
        <w:bottom w:val="none" w:sz="0" w:space="0" w:color="auto"/>
        <w:right w:val="none" w:sz="0" w:space="0" w:color="auto"/>
      </w:divBdr>
    </w:div>
    <w:div w:id="1086463085">
      <w:marLeft w:val="480"/>
      <w:marRight w:val="0"/>
      <w:marTop w:val="0"/>
      <w:marBottom w:val="0"/>
      <w:divBdr>
        <w:top w:val="none" w:sz="0" w:space="0" w:color="auto"/>
        <w:left w:val="none" w:sz="0" w:space="0" w:color="auto"/>
        <w:bottom w:val="none" w:sz="0" w:space="0" w:color="auto"/>
        <w:right w:val="none" w:sz="0" w:space="0" w:color="auto"/>
      </w:divBdr>
    </w:div>
    <w:div w:id="1086463162">
      <w:marLeft w:val="480"/>
      <w:marRight w:val="0"/>
      <w:marTop w:val="0"/>
      <w:marBottom w:val="0"/>
      <w:divBdr>
        <w:top w:val="none" w:sz="0" w:space="0" w:color="auto"/>
        <w:left w:val="none" w:sz="0" w:space="0" w:color="auto"/>
        <w:bottom w:val="none" w:sz="0" w:space="0" w:color="auto"/>
        <w:right w:val="none" w:sz="0" w:space="0" w:color="auto"/>
      </w:divBdr>
    </w:div>
    <w:div w:id="1086540683">
      <w:marLeft w:val="480"/>
      <w:marRight w:val="0"/>
      <w:marTop w:val="0"/>
      <w:marBottom w:val="0"/>
      <w:divBdr>
        <w:top w:val="none" w:sz="0" w:space="0" w:color="auto"/>
        <w:left w:val="none" w:sz="0" w:space="0" w:color="auto"/>
        <w:bottom w:val="none" w:sz="0" w:space="0" w:color="auto"/>
        <w:right w:val="none" w:sz="0" w:space="0" w:color="auto"/>
      </w:divBdr>
    </w:div>
    <w:div w:id="1086608925">
      <w:marLeft w:val="480"/>
      <w:marRight w:val="0"/>
      <w:marTop w:val="0"/>
      <w:marBottom w:val="0"/>
      <w:divBdr>
        <w:top w:val="none" w:sz="0" w:space="0" w:color="auto"/>
        <w:left w:val="none" w:sz="0" w:space="0" w:color="auto"/>
        <w:bottom w:val="none" w:sz="0" w:space="0" w:color="auto"/>
        <w:right w:val="none" w:sz="0" w:space="0" w:color="auto"/>
      </w:divBdr>
    </w:div>
    <w:div w:id="1086611491">
      <w:marLeft w:val="480"/>
      <w:marRight w:val="0"/>
      <w:marTop w:val="0"/>
      <w:marBottom w:val="0"/>
      <w:divBdr>
        <w:top w:val="none" w:sz="0" w:space="0" w:color="auto"/>
        <w:left w:val="none" w:sz="0" w:space="0" w:color="auto"/>
        <w:bottom w:val="none" w:sz="0" w:space="0" w:color="auto"/>
        <w:right w:val="none" w:sz="0" w:space="0" w:color="auto"/>
      </w:divBdr>
    </w:div>
    <w:div w:id="1086614881">
      <w:marLeft w:val="480"/>
      <w:marRight w:val="0"/>
      <w:marTop w:val="0"/>
      <w:marBottom w:val="0"/>
      <w:divBdr>
        <w:top w:val="none" w:sz="0" w:space="0" w:color="auto"/>
        <w:left w:val="none" w:sz="0" w:space="0" w:color="auto"/>
        <w:bottom w:val="none" w:sz="0" w:space="0" w:color="auto"/>
        <w:right w:val="none" w:sz="0" w:space="0" w:color="auto"/>
      </w:divBdr>
    </w:div>
    <w:div w:id="1086655075">
      <w:marLeft w:val="480"/>
      <w:marRight w:val="0"/>
      <w:marTop w:val="0"/>
      <w:marBottom w:val="0"/>
      <w:divBdr>
        <w:top w:val="none" w:sz="0" w:space="0" w:color="auto"/>
        <w:left w:val="none" w:sz="0" w:space="0" w:color="auto"/>
        <w:bottom w:val="none" w:sz="0" w:space="0" w:color="auto"/>
        <w:right w:val="none" w:sz="0" w:space="0" w:color="auto"/>
      </w:divBdr>
    </w:div>
    <w:div w:id="1086725986">
      <w:marLeft w:val="480"/>
      <w:marRight w:val="0"/>
      <w:marTop w:val="0"/>
      <w:marBottom w:val="0"/>
      <w:divBdr>
        <w:top w:val="none" w:sz="0" w:space="0" w:color="auto"/>
        <w:left w:val="none" w:sz="0" w:space="0" w:color="auto"/>
        <w:bottom w:val="none" w:sz="0" w:space="0" w:color="auto"/>
        <w:right w:val="none" w:sz="0" w:space="0" w:color="auto"/>
      </w:divBdr>
    </w:div>
    <w:div w:id="1086730200">
      <w:marLeft w:val="480"/>
      <w:marRight w:val="0"/>
      <w:marTop w:val="0"/>
      <w:marBottom w:val="0"/>
      <w:divBdr>
        <w:top w:val="none" w:sz="0" w:space="0" w:color="auto"/>
        <w:left w:val="none" w:sz="0" w:space="0" w:color="auto"/>
        <w:bottom w:val="none" w:sz="0" w:space="0" w:color="auto"/>
        <w:right w:val="none" w:sz="0" w:space="0" w:color="auto"/>
      </w:divBdr>
    </w:div>
    <w:div w:id="1086801283">
      <w:marLeft w:val="480"/>
      <w:marRight w:val="0"/>
      <w:marTop w:val="0"/>
      <w:marBottom w:val="0"/>
      <w:divBdr>
        <w:top w:val="none" w:sz="0" w:space="0" w:color="auto"/>
        <w:left w:val="none" w:sz="0" w:space="0" w:color="auto"/>
        <w:bottom w:val="none" w:sz="0" w:space="0" w:color="auto"/>
        <w:right w:val="none" w:sz="0" w:space="0" w:color="auto"/>
      </w:divBdr>
    </w:div>
    <w:div w:id="1086805247">
      <w:marLeft w:val="480"/>
      <w:marRight w:val="0"/>
      <w:marTop w:val="0"/>
      <w:marBottom w:val="0"/>
      <w:divBdr>
        <w:top w:val="none" w:sz="0" w:space="0" w:color="auto"/>
        <w:left w:val="none" w:sz="0" w:space="0" w:color="auto"/>
        <w:bottom w:val="none" w:sz="0" w:space="0" w:color="auto"/>
        <w:right w:val="none" w:sz="0" w:space="0" w:color="auto"/>
      </w:divBdr>
    </w:div>
    <w:div w:id="1086849083">
      <w:marLeft w:val="480"/>
      <w:marRight w:val="0"/>
      <w:marTop w:val="0"/>
      <w:marBottom w:val="0"/>
      <w:divBdr>
        <w:top w:val="none" w:sz="0" w:space="0" w:color="auto"/>
        <w:left w:val="none" w:sz="0" w:space="0" w:color="auto"/>
        <w:bottom w:val="none" w:sz="0" w:space="0" w:color="auto"/>
        <w:right w:val="none" w:sz="0" w:space="0" w:color="auto"/>
      </w:divBdr>
    </w:div>
    <w:div w:id="1086851975">
      <w:marLeft w:val="480"/>
      <w:marRight w:val="0"/>
      <w:marTop w:val="0"/>
      <w:marBottom w:val="0"/>
      <w:divBdr>
        <w:top w:val="none" w:sz="0" w:space="0" w:color="auto"/>
        <w:left w:val="none" w:sz="0" w:space="0" w:color="auto"/>
        <w:bottom w:val="none" w:sz="0" w:space="0" w:color="auto"/>
        <w:right w:val="none" w:sz="0" w:space="0" w:color="auto"/>
      </w:divBdr>
    </w:div>
    <w:div w:id="1086918110">
      <w:marLeft w:val="480"/>
      <w:marRight w:val="0"/>
      <w:marTop w:val="0"/>
      <w:marBottom w:val="0"/>
      <w:divBdr>
        <w:top w:val="none" w:sz="0" w:space="0" w:color="auto"/>
        <w:left w:val="none" w:sz="0" w:space="0" w:color="auto"/>
        <w:bottom w:val="none" w:sz="0" w:space="0" w:color="auto"/>
        <w:right w:val="none" w:sz="0" w:space="0" w:color="auto"/>
      </w:divBdr>
    </w:div>
    <w:div w:id="1086919030">
      <w:marLeft w:val="480"/>
      <w:marRight w:val="0"/>
      <w:marTop w:val="0"/>
      <w:marBottom w:val="0"/>
      <w:divBdr>
        <w:top w:val="none" w:sz="0" w:space="0" w:color="auto"/>
        <w:left w:val="none" w:sz="0" w:space="0" w:color="auto"/>
        <w:bottom w:val="none" w:sz="0" w:space="0" w:color="auto"/>
        <w:right w:val="none" w:sz="0" w:space="0" w:color="auto"/>
      </w:divBdr>
    </w:div>
    <w:div w:id="1086919429">
      <w:marLeft w:val="480"/>
      <w:marRight w:val="0"/>
      <w:marTop w:val="0"/>
      <w:marBottom w:val="0"/>
      <w:divBdr>
        <w:top w:val="none" w:sz="0" w:space="0" w:color="auto"/>
        <w:left w:val="none" w:sz="0" w:space="0" w:color="auto"/>
        <w:bottom w:val="none" w:sz="0" w:space="0" w:color="auto"/>
        <w:right w:val="none" w:sz="0" w:space="0" w:color="auto"/>
      </w:divBdr>
    </w:div>
    <w:div w:id="1086919716">
      <w:marLeft w:val="480"/>
      <w:marRight w:val="0"/>
      <w:marTop w:val="0"/>
      <w:marBottom w:val="0"/>
      <w:divBdr>
        <w:top w:val="none" w:sz="0" w:space="0" w:color="auto"/>
        <w:left w:val="none" w:sz="0" w:space="0" w:color="auto"/>
        <w:bottom w:val="none" w:sz="0" w:space="0" w:color="auto"/>
        <w:right w:val="none" w:sz="0" w:space="0" w:color="auto"/>
      </w:divBdr>
    </w:div>
    <w:div w:id="1086925382">
      <w:marLeft w:val="480"/>
      <w:marRight w:val="0"/>
      <w:marTop w:val="0"/>
      <w:marBottom w:val="0"/>
      <w:divBdr>
        <w:top w:val="none" w:sz="0" w:space="0" w:color="auto"/>
        <w:left w:val="none" w:sz="0" w:space="0" w:color="auto"/>
        <w:bottom w:val="none" w:sz="0" w:space="0" w:color="auto"/>
        <w:right w:val="none" w:sz="0" w:space="0" w:color="auto"/>
      </w:divBdr>
    </w:div>
    <w:div w:id="1086996351">
      <w:marLeft w:val="480"/>
      <w:marRight w:val="0"/>
      <w:marTop w:val="0"/>
      <w:marBottom w:val="0"/>
      <w:divBdr>
        <w:top w:val="none" w:sz="0" w:space="0" w:color="auto"/>
        <w:left w:val="none" w:sz="0" w:space="0" w:color="auto"/>
        <w:bottom w:val="none" w:sz="0" w:space="0" w:color="auto"/>
        <w:right w:val="none" w:sz="0" w:space="0" w:color="auto"/>
      </w:divBdr>
    </w:div>
    <w:div w:id="1087069923">
      <w:marLeft w:val="480"/>
      <w:marRight w:val="0"/>
      <w:marTop w:val="0"/>
      <w:marBottom w:val="0"/>
      <w:divBdr>
        <w:top w:val="none" w:sz="0" w:space="0" w:color="auto"/>
        <w:left w:val="none" w:sz="0" w:space="0" w:color="auto"/>
        <w:bottom w:val="none" w:sz="0" w:space="0" w:color="auto"/>
        <w:right w:val="none" w:sz="0" w:space="0" w:color="auto"/>
      </w:divBdr>
    </w:div>
    <w:div w:id="1087074842">
      <w:marLeft w:val="480"/>
      <w:marRight w:val="0"/>
      <w:marTop w:val="0"/>
      <w:marBottom w:val="0"/>
      <w:divBdr>
        <w:top w:val="none" w:sz="0" w:space="0" w:color="auto"/>
        <w:left w:val="none" w:sz="0" w:space="0" w:color="auto"/>
        <w:bottom w:val="none" w:sz="0" w:space="0" w:color="auto"/>
        <w:right w:val="none" w:sz="0" w:space="0" w:color="auto"/>
      </w:divBdr>
    </w:div>
    <w:div w:id="1087117066">
      <w:marLeft w:val="480"/>
      <w:marRight w:val="0"/>
      <w:marTop w:val="0"/>
      <w:marBottom w:val="0"/>
      <w:divBdr>
        <w:top w:val="none" w:sz="0" w:space="0" w:color="auto"/>
        <w:left w:val="none" w:sz="0" w:space="0" w:color="auto"/>
        <w:bottom w:val="none" w:sz="0" w:space="0" w:color="auto"/>
        <w:right w:val="none" w:sz="0" w:space="0" w:color="auto"/>
      </w:divBdr>
    </w:div>
    <w:div w:id="1087190209">
      <w:marLeft w:val="480"/>
      <w:marRight w:val="0"/>
      <w:marTop w:val="0"/>
      <w:marBottom w:val="0"/>
      <w:divBdr>
        <w:top w:val="none" w:sz="0" w:space="0" w:color="auto"/>
        <w:left w:val="none" w:sz="0" w:space="0" w:color="auto"/>
        <w:bottom w:val="none" w:sz="0" w:space="0" w:color="auto"/>
        <w:right w:val="none" w:sz="0" w:space="0" w:color="auto"/>
      </w:divBdr>
    </w:div>
    <w:div w:id="1087263296">
      <w:marLeft w:val="480"/>
      <w:marRight w:val="0"/>
      <w:marTop w:val="0"/>
      <w:marBottom w:val="0"/>
      <w:divBdr>
        <w:top w:val="none" w:sz="0" w:space="0" w:color="auto"/>
        <w:left w:val="none" w:sz="0" w:space="0" w:color="auto"/>
        <w:bottom w:val="none" w:sz="0" w:space="0" w:color="auto"/>
        <w:right w:val="none" w:sz="0" w:space="0" w:color="auto"/>
      </w:divBdr>
    </w:div>
    <w:div w:id="1087264800">
      <w:marLeft w:val="480"/>
      <w:marRight w:val="0"/>
      <w:marTop w:val="0"/>
      <w:marBottom w:val="0"/>
      <w:divBdr>
        <w:top w:val="none" w:sz="0" w:space="0" w:color="auto"/>
        <w:left w:val="none" w:sz="0" w:space="0" w:color="auto"/>
        <w:bottom w:val="none" w:sz="0" w:space="0" w:color="auto"/>
        <w:right w:val="none" w:sz="0" w:space="0" w:color="auto"/>
      </w:divBdr>
    </w:div>
    <w:div w:id="1087264942">
      <w:marLeft w:val="480"/>
      <w:marRight w:val="0"/>
      <w:marTop w:val="0"/>
      <w:marBottom w:val="0"/>
      <w:divBdr>
        <w:top w:val="none" w:sz="0" w:space="0" w:color="auto"/>
        <w:left w:val="none" w:sz="0" w:space="0" w:color="auto"/>
        <w:bottom w:val="none" w:sz="0" w:space="0" w:color="auto"/>
        <w:right w:val="none" w:sz="0" w:space="0" w:color="auto"/>
      </w:divBdr>
    </w:div>
    <w:div w:id="1087269259">
      <w:marLeft w:val="480"/>
      <w:marRight w:val="0"/>
      <w:marTop w:val="0"/>
      <w:marBottom w:val="0"/>
      <w:divBdr>
        <w:top w:val="none" w:sz="0" w:space="0" w:color="auto"/>
        <w:left w:val="none" w:sz="0" w:space="0" w:color="auto"/>
        <w:bottom w:val="none" w:sz="0" w:space="0" w:color="auto"/>
        <w:right w:val="none" w:sz="0" w:space="0" w:color="auto"/>
      </w:divBdr>
    </w:div>
    <w:div w:id="1087308726">
      <w:marLeft w:val="480"/>
      <w:marRight w:val="0"/>
      <w:marTop w:val="0"/>
      <w:marBottom w:val="0"/>
      <w:divBdr>
        <w:top w:val="none" w:sz="0" w:space="0" w:color="auto"/>
        <w:left w:val="none" w:sz="0" w:space="0" w:color="auto"/>
        <w:bottom w:val="none" w:sz="0" w:space="0" w:color="auto"/>
        <w:right w:val="none" w:sz="0" w:space="0" w:color="auto"/>
      </w:divBdr>
    </w:div>
    <w:div w:id="1087382108">
      <w:marLeft w:val="480"/>
      <w:marRight w:val="0"/>
      <w:marTop w:val="0"/>
      <w:marBottom w:val="0"/>
      <w:divBdr>
        <w:top w:val="none" w:sz="0" w:space="0" w:color="auto"/>
        <w:left w:val="none" w:sz="0" w:space="0" w:color="auto"/>
        <w:bottom w:val="none" w:sz="0" w:space="0" w:color="auto"/>
        <w:right w:val="none" w:sz="0" w:space="0" w:color="auto"/>
      </w:divBdr>
    </w:div>
    <w:div w:id="1087383404">
      <w:marLeft w:val="480"/>
      <w:marRight w:val="0"/>
      <w:marTop w:val="0"/>
      <w:marBottom w:val="0"/>
      <w:divBdr>
        <w:top w:val="none" w:sz="0" w:space="0" w:color="auto"/>
        <w:left w:val="none" w:sz="0" w:space="0" w:color="auto"/>
        <w:bottom w:val="none" w:sz="0" w:space="0" w:color="auto"/>
        <w:right w:val="none" w:sz="0" w:space="0" w:color="auto"/>
      </w:divBdr>
    </w:div>
    <w:div w:id="1087464839">
      <w:marLeft w:val="480"/>
      <w:marRight w:val="0"/>
      <w:marTop w:val="0"/>
      <w:marBottom w:val="0"/>
      <w:divBdr>
        <w:top w:val="none" w:sz="0" w:space="0" w:color="auto"/>
        <w:left w:val="none" w:sz="0" w:space="0" w:color="auto"/>
        <w:bottom w:val="none" w:sz="0" w:space="0" w:color="auto"/>
        <w:right w:val="none" w:sz="0" w:space="0" w:color="auto"/>
      </w:divBdr>
    </w:div>
    <w:div w:id="1087505859">
      <w:marLeft w:val="480"/>
      <w:marRight w:val="0"/>
      <w:marTop w:val="0"/>
      <w:marBottom w:val="0"/>
      <w:divBdr>
        <w:top w:val="none" w:sz="0" w:space="0" w:color="auto"/>
        <w:left w:val="none" w:sz="0" w:space="0" w:color="auto"/>
        <w:bottom w:val="none" w:sz="0" w:space="0" w:color="auto"/>
        <w:right w:val="none" w:sz="0" w:space="0" w:color="auto"/>
      </w:divBdr>
    </w:div>
    <w:div w:id="1087506951">
      <w:marLeft w:val="480"/>
      <w:marRight w:val="0"/>
      <w:marTop w:val="0"/>
      <w:marBottom w:val="0"/>
      <w:divBdr>
        <w:top w:val="none" w:sz="0" w:space="0" w:color="auto"/>
        <w:left w:val="none" w:sz="0" w:space="0" w:color="auto"/>
        <w:bottom w:val="none" w:sz="0" w:space="0" w:color="auto"/>
        <w:right w:val="none" w:sz="0" w:space="0" w:color="auto"/>
      </w:divBdr>
    </w:div>
    <w:div w:id="1087577688">
      <w:marLeft w:val="480"/>
      <w:marRight w:val="0"/>
      <w:marTop w:val="0"/>
      <w:marBottom w:val="0"/>
      <w:divBdr>
        <w:top w:val="none" w:sz="0" w:space="0" w:color="auto"/>
        <w:left w:val="none" w:sz="0" w:space="0" w:color="auto"/>
        <w:bottom w:val="none" w:sz="0" w:space="0" w:color="auto"/>
        <w:right w:val="none" w:sz="0" w:space="0" w:color="auto"/>
      </w:divBdr>
    </w:div>
    <w:div w:id="1087657435">
      <w:marLeft w:val="480"/>
      <w:marRight w:val="0"/>
      <w:marTop w:val="0"/>
      <w:marBottom w:val="0"/>
      <w:divBdr>
        <w:top w:val="none" w:sz="0" w:space="0" w:color="auto"/>
        <w:left w:val="none" w:sz="0" w:space="0" w:color="auto"/>
        <w:bottom w:val="none" w:sz="0" w:space="0" w:color="auto"/>
        <w:right w:val="none" w:sz="0" w:space="0" w:color="auto"/>
      </w:divBdr>
    </w:div>
    <w:div w:id="1087725831">
      <w:marLeft w:val="480"/>
      <w:marRight w:val="0"/>
      <w:marTop w:val="0"/>
      <w:marBottom w:val="0"/>
      <w:divBdr>
        <w:top w:val="none" w:sz="0" w:space="0" w:color="auto"/>
        <w:left w:val="none" w:sz="0" w:space="0" w:color="auto"/>
        <w:bottom w:val="none" w:sz="0" w:space="0" w:color="auto"/>
        <w:right w:val="none" w:sz="0" w:space="0" w:color="auto"/>
      </w:divBdr>
    </w:div>
    <w:div w:id="1087732178">
      <w:marLeft w:val="480"/>
      <w:marRight w:val="0"/>
      <w:marTop w:val="0"/>
      <w:marBottom w:val="0"/>
      <w:divBdr>
        <w:top w:val="none" w:sz="0" w:space="0" w:color="auto"/>
        <w:left w:val="none" w:sz="0" w:space="0" w:color="auto"/>
        <w:bottom w:val="none" w:sz="0" w:space="0" w:color="auto"/>
        <w:right w:val="none" w:sz="0" w:space="0" w:color="auto"/>
      </w:divBdr>
    </w:div>
    <w:div w:id="1087773544">
      <w:marLeft w:val="480"/>
      <w:marRight w:val="0"/>
      <w:marTop w:val="0"/>
      <w:marBottom w:val="0"/>
      <w:divBdr>
        <w:top w:val="none" w:sz="0" w:space="0" w:color="auto"/>
        <w:left w:val="none" w:sz="0" w:space="0" w:color="auto"/>
        <w:bottom w:val="none" w:sz="0" w:space="0" w:color="auto"/>
        <w:right w:val="none" w:sz="0" w:space="0" w:color="auto"/>
      </w:divBdr>
    </w:div>
    <w:div w:id="1087842753">
      <w:marLeft w:val="480"/>
      <w:marRight w:val="0"/>
      <w:marTop w:val="0"/>
      <w:marBottom w:val="0"/>
      <w:divBdr>
        <w:top w:val="none" w:sz="0" w:space="0" w:color="auto"/>
        <w:left w:val="none" w:sz="0" w:space="0" w:color="auto"/>
        <w:bottom w:val="none" w:sz="0" w:space="0" w:color="auto"/>
        <w:right w:val="none" w:sz="0" w:space="0" w:color="auto"/>
      </w:divBdr>
    </w:div>
    <w:div w:id="1087919888">
      <w:marLeft w:val="480"/>
      <w:marRight w:val="0"/>
      <w:marTop w:val="0"/>
      <w:marBottom w:val="0"/>
      <w:divBdr>
        <w:top w:val="none" w:sz="0" w:space="0" w:color="auto"/>
        <w:left w:val="none" w:sz="0" w:space="0" w:color="auto"/>
        <w:bottom w:val="none" w:sz="0" w:space="0" w:color="auto"/>
        <w:right w:val="none" w:sz="0" w:space="0" w:color="auto"/>
      </w:divBdr>
    </w:div>
    <w:div w:id="1087923296">
      <w:marLeft w:val="480"/>
      <w:marRight w:val="0"/>
      <w:marTop w:val="0"/>
      <w:marBottom w:val="0"/>
      <w:divBdr>
        <w:top w:val="none" w:sz="0" w:space="0" w:color="auto"/>
        <w:left w:val="none" w:sz="0" w:space="0" w:color="auto"/>
        <w:bottom w:val="none" w:sz="0" w:space="0" w:color="auto"/>
        <w:right w:val="none" w:sz="0" w:space="0" w:color="auto"/>
      </w:divBdr>
    </w:div>
    <w:div w:id="1087966010">
      <w:marLeft w:val="480"/>
      <w:marRight w:val="0"/>
      <w:marTop w:val="0"/>
      <w:marBottom w:val="0"/>
      <w:divBdr>
        <w:top w:val="none" w:sz="0" w:space="0" w:color="auto"/>
        <w:left w:val="none" w:sz="0" w:space="0" w:color="auto"/>
        <w:bottom w:val="none" w:sz="0" w:space="0" w:color="auto"/>
        <w:right w:val="none" w:sz="0" w:space="0" w:color="auto"/>
      </w:divBdr>
    </w:div>
    <w:div w:id="1087992860">
      <w:marLeft w:val="480"/>
      <w:marRight w:val="0"/>
      <w:marTop w:val="0"/>
      <w:marBottom w:val="0"/>
      <w:divBdr>
        <w:top w:val="none" w:sz="0" w:space="0" w:color="auto"/>
        <w:left w:val="none" w:sz="0" w:space="0" w:color="auto"/>
        <w:bottom w:val="none" w:sz="0" w:space="0" w:color="auto"/>
        <w:right w:val="none" w:sz="0" w:space="0" w:color="auto"/>
      </w:divBdr>
    </w:div>
    <w:div w:id="1088037318">
      <w:marLeft w:val="480"/>
      <w:marRight w:val="0"/>
      <w:marTop w:val="0"/>
      <w:marBottom w:val="0"/>
      <w:divBdr>
        <w:top w:val="none" w:sz="0" w:space="0" w:color="auto"/>
        <w:left w:val="none" w:sz="0" w:space="0" w:color="auto"/>
        <w:bottom w:val="none" w:sz="0" w:space="0" w:color="auto"/>
        <w:right w:val="none" w:sz="0" w:space="0" w:color="auto"/>
      </w:divBdr>
    </w:div>
    <w:div w:id="1088041804">
      <w:marLeft w:val="480"/>
      <w:marRight w:val="0"/>
      <w:marTop w:val="0"/>
      <w:marBottom w:val="0"/>
      <w:divBdr>
        <w:top w:val="none" w:sz="0" w:space="0" w:color="auto"/>
        <w:left w:val="none" w:sz="0" w:space="0" w:color="auto"/>
        <w:bottom w:val="none" w:sz="0" w:space="0" w:color="auto"/>
        <w:right w:val="none" w:sz="0" w:space="0" w:color="auto"/>
      </w:divBdr>
    </w:div>
    <w:div w:id="1088160868">
      <w:marLeft w:val="480"/>
      <w:marRight w:val="0"/>
      <w:marTop w:val="0"/>
      <w:marBottom w:val="0"/>
      <w:divBdr>
        <w:top w:val="none" w:sz="0" w:space="0" w:color="auto"/>
        <w:left w:val="none" w:sz="0" w:space="0" w:color="auto"/>
        <w:bottom w:val="none" w:sz="0" w:space="0" w:color="auto"/>
        <w:right w:val="none" w:sz="0" w:space="0" w:color="auto"/>
      </w:divBdr>
    </w:div>
    <w:div w:id="1088162229">
      <w:marLeft w:val="480"/>
      <w:marRight w:val="0"/>
      <w:marTop w:val="0"/>
      <w:marBottom w:val="0"/>
      <w:divBdr>
        <w:top w:val="none" w:sz="0" w:space="0" w:color="auto"/>
        <w:left w:val="none" w:sz="0" w:space="0" w:color="auto"/>
        <w:bottom w:val="none" w:sz="0" w:space="0" w:color="auto"/>
        <w:right w:val="none" w:sz="0" w:space="0" w:color="auto"/>
      </w:divBdr>
    </w:div>
    <w:div w:id="1088162297">
      <w:marLeft w:val="480"/>
      <w:marRight w:val="0"/>
      <w:marTop w:val="0"/>
      <w:marBottom w:val="0"/>
      <w:divBdr>
        <w:top w:val="none" w:sz="0" w:space="0" w:color="auto"/>
        <w:left w:val="none" w:sz="0" w:space="0" w:color="auto"/>
        <w:bottom w:val="none" w:sz="0" w:space="0" w:color="auto"/>
        <w:right w:val="none" w:sz="0" w:space="0" w:color="auto"/>
      </w:divBdr>
    </w:div>
    <w:div w:id="1088234365">
      <w:marLeft w:val="480"/>
      <w:marRight w:val="0"/>
      <w:marTop w:val="0"/>
      <w:marBottom w:val="0"/>
      <w:divBdr>
        <w:top w:val="none" w:sz="0" w:space="0" w:color="auto"/>
        <w:left w:val="none" w:sz="0" w:space="0" w:color="auto"/>
        <w:bottom w:val="none" w:sz="0" w:space="0" w:color="auto"/>
        <w:right w:val="none" w:sz="0" w:space="0" w:color="auto"/>
      </w:divBdr>
    </w:div>
    <w:div w:id="1088236291">
      <w:marLeft w:val="480"/>
      <w:marRight w:val="0"/>
      <w:marTop w:val="0"/>
      <w:marBottom w:val="0"/>
      <w:divBdr>
        <w:top w:val="none" w:sz="0" w:space="0" w:color="auto"/>
        <w:left w:val="none" w:sz="0" w:space="0" w:color="auto"/>
        <w:bottom w:val="none" w:sz="0" w:space="0" w:color="auto"/>
        <w:right w:val="none" w:sz="0" w:space="0" w:color="auto"/>
      </w:divBdr>
    </w:div>
    <w:div w:id="1088306583">
      <w:marLeft w:val="480"/>
      <w:marRight w:val="0"/>
      <w:marTop w:val="0"/>
      <w:marBottom w:val="0"/>
      <w:divBdr>
        <w:top w:val="none" w:sz="0" w:space="0" w:color="auto"/>
        <w:left w:val="none" w:sz="0" w:space="0" w:color="auto"/>
        <w:bottom w:val="none" w:sz="0" w:space="0" w:color="auto"/>
        <w:right w:val="none" w:sz="0" w:space="0" w:color="auto"/>
      </w:divBdr>
    </w:div>
    <w:div w:id="1088308577">
      <w:marLeft w:val="480"/>
      <w:marRight w:val="0"/>
      <w:marTop w:val="0"/>
      <w:marBottom w:val="0"/>
      <w:divBdr>
        <w:top w:val="none" w:sz="0" w:space="0" w:color="auto"/>
        <w:left w:val="none" w:sz="0" w:space="0" w:color="auto"/>
        <w:bottom w:val="none" w:sz="0" w:space="0" w:color="auto"/>
        <w:right w:val="none" w:sz="0" w:space="0" w:color="auto"/>
      </w:divBdr>
    </w:div>
    <w:div w:id="1088311013">
      <w:marLeft w:val="480"/>
      <w:marRight w:val="0"/>
      <w:marTop w:val="0"/>
      <w:marBottom w:val="0"/>
      <w:divBdr>
        <w:top w:val="none" w:sz="0" w:space="0" w:color="auto"/>
        <w:left w:val="none" w:sz="0" w:space="0" w:color="auto"/>
        <w:bottom w:val="none" w:sz="0" w:space="0" w:color="auto"/>
        <w:right w:val="none" w:sz="0" w:space="0" w:color="auto"/>
      </w:divBdr>
    </w:div>
    <w:div w:id="1088311875">
      <w:marLeft w:val="480"/>
      <w:marRight w:val="0"/>
      <w:marTop w:val="0"/>
      <w:marBottom w:val="0"/>
      <w:divBdr>
        <w:top w:val="none" w:sz="0" w:space="0" w:color="auto"/>
        <w:left w:val="none" w:sz="0" w:space="0" w:color="auto"/>
        <w:bottom w:val="none" w:sz="0" w:space="0" w:color="auto"/>
        <w:right w:val="none" w:sz="0" w:space="0" w:color="auto"/>
      </w:divBdr>
    </w:div>
    <w:div w:id="1088505346">
      <w:marLeft w:val="480"/>
      <w:marRight w:val="0"/>
      <w:marTop w:val="0"/>
      <w:marBottom w:val="0"/>
      <w:divBdr>
        <w:top w:val="none" w:sz="0" w:space="0" w:color="auto"/>
        <w:left w:val="none" w:sz="0" w:space="0" w:color="auto"/>
        <w:bottom w:val="none" w:sz="0" w:space="0" w:color="auto"/>
        <w:right w:val="none" w:sz="0" w:space="0" w:color="auto"/>
      </w:divBdr>
    </w:div>
    <w:div w:id="1088573256">
      <w:marLeft w:val="480"/>
      <w:marRight w:val="0"/>
      <w:marTop w:val="0"/>
      <w:marBottom w:val="0"/>
      <w:divBdr>
        <w:top w:val="none" w:sz="0" w:space="0" w:color="auto"/>
        <w:left w:val="none" w:sz="0" w:space="0" w:color="auto"/>
        <w:bottom w:val="none" w:sz="0" w:space="0" w:color="auto"/>
        <w:right w:val="none" w:sz="0" w:space="0" w:color="auto"/>
      </w:divBdr>
    </w:div>
    <w:div w:id="1088578417">
      <w:marLeft w:val="480"/>
      <w:marRight w:val="0"/>
      <w:marTop w:val="0"/>
      <w:marBottom w:val="0"/>
      <w:divBdr>
        <w:top w:val="none" w:sz="0" w:space="0" w:color="auto"/>
        <w:left w:val="none" w:sz="0" w:space="0" w:color="auto"/>
        <w:bottom w:val="none" w:sz="0" w:space="0" w:color="auto"/>
        <w:right w:val="none" w:sz="0" w:space="0" w:color="auto"/>
      </w:divBdr>
    </w:div>
    <w:div w:id="1088695491">
      <w:marLeft w:val="480"/>
      <w:marRight w:val="0"/>
      <w:marTop w:val="0"/>
      <w:marBottom w:val="0"/>
      <w:divBdr>
        <w:top w:val="none" w:sz="0" w:space="0" w:color="auto"/>
        <w:left w:val="none" w:sz="0" w:space="0" w:color="auto"/>
        <w:bottom w:val="none" w:sz="0" w:space="0" w:color="auto"/>
        <w:right w:val="none" w:sz="0" w:space="0" w:color="auto"/>
      </w:divBdr>
    </w:div>
    <w:div w:id="1088890710">
      <w:marLeft w:val="480"/>
      <w:marRight w:val="0"/>
      <w:marTop w:val="0"/>
      <w:marBottom w:val="0"/>
      <w:divBdr>
        <w:top w:val="none" w:sz="0" w:space="0" w:color="auto"/>
        <w:left w:val="none" w:sz="0" w:space="0" w:color="auto"/>
        <w:bottom w:val="none" w:sz="0" w:space="0" w:color="auto"/>
        <w:right w:val="none" w:sz="0" w:space="0" w:color="auto"/>
      </w:divBdr>
    </w:div>
    <w:div w:id="1088959893">
      <w:marLeft w:val="480"/>
      <w:marRight w:val="0"/>
      <w:marTop w:val="0"/>
      <w:marBottom w:val="0"/>
      <w:divBdr>
        <w:top w:val="none" w:sz="0" w:space="0" w:color="auto"/>
        <w:left w:val="none" w:sz="0" w:space="0" w:color="auto"/>
        <w:bottom w:val="none" w:sz="0" w:space="0" w:color="auto"/>
        <w:right w:val="none" w:sz="0" w:space="0" w:color="auto"/>
      </w:divBdr>
    </w:div>
    <w:div w:id="1088967414">
      <w:marLeft w:val="480"/>
      <w:marRight w:val="0"/>
      <w:marTop w:val="0"/>
      <w:marBottom w:val="0"/>
      <w:divBdr>
        <w:top w:val="none" w:sz="0" w:space="0" w:color="auto"/>
        <w:left w:val="none" w:sz="0" w:space="0" w:color="auto"/>
        <w:bottom w:val="none" w:sz="0" w:space="0" w:color="auto"/>
        <w:right w:val="none" w:sz="0" w:space="0" w:color="auto"/>
      </w:divBdr>
    </w:div>
    <w:div w:id="1089037411">
      <w:marLeft w:val="480"/>
      <w:marRight w:val="0"/>
      <w:marTop w:val="0"/>
      <w:marBottom w:val="0"/>
      <w:divBdr>
        <w:top w:val="none" w:sz="0" w:space="0" w:color="auto"/>
        <w:left w:val="none" w:sz="0" w:space="0" w:color="auto"/>
        <w:bottom w:val="none" w:sz="0" w:space="0" w:color="auto"/>
        <w:right w:val="none" w:sz="0" w:space="0" w:color="auto"/>
      </w:divBdr>
    </w:div>
    <w:div w:id="1089044146">
      <w:marLeft w:val="480"/>
      <w:marRight w:val="0"/>
      <w:marTop w:val="0"/>
      <w:marBottom w:val="0"/>
      <w:divBdr>
        <w:top w:val="none" w:sz="0" w:space="0" w:color="auto"/>
        <w:left w:val="none" w:sz="0" w:space="0" w:color="auto"/>
        <w:bottom w:val="none" w:sz="0" w:space="0" w:color="auto"/>
        <w:right w:val="none" w:sz="0" w:space="0" w:color="auto"/>
      </w:divBdr>
    </w:div>
    <w:div w:id="1089079866">
      <w:marLeft w:val="480"/>
      <w:marRight w:val="0"/>
      <w:marTop w:val="0"/>
      <w:marBottom w:val="0"/>
      <w:divBdr>
        <w:top w:val="none" w:sz="0" w:space="0" w:color="auto"/>
        <w:left w:val="none" w:sz="0" w:space="0" w:color="auto"/>
        <w:bottom w:val="none" w:sz="0" w:space="0" w:color="auto"/>
        <w:right w:val="none" w:sz="0" w:space="0" w:color="auto"/>
      </w:divBdr>
    </w:div>
    <w:div w:id="1089084098">
      <w:marLeft w:val="480"/>
      <w:marRight w:val="0"/>
      <w:marTop w:val="0"/>
      <w:marBottom w:val="0"/>
      <w:divBdr>
        <w:top w:val="none" w:sz="0" w:space="0" w:color="auto"/>
        <w:left w:val="none" w:sz="0" w:space="0" w:color="auto"/>
        <w:bottom w:val="none" w:sz="0" w:space="0" w:color="auto"/>
        <w:right w:val="none" w:sz="0" w:space="0" w:color="auto"/>
      </w:divBdr>
    </w:div>
    <w:div w:id="1089086117">
      <w:marLeft w:val="480"/>
      <w:marRight w:val="0"/>
      <w:marTop w:val="0"/>
      <w:marBottom w:val="0"/>
      <w:divBdr>
        <w:top w:val="none" w:sz="0" w:space="0" w:color="auto"/>
        <w:left w:val="none" w:sz="0" w:space="0" w:color="auto"/>
        <w:bottom w:val="none" w:sz="0" w:space="0" w:color="auto"/>
        <w:right w:val="none" w:sz="0" w:space="0" w:color="auto"/>
      </w:divBdr>
    </w:div>
    <w:div w:id="1089154359">
      <w:marLeft w:val="480"/>
      <w:marRight w:val="0"/>
      <w:marTop w:val="0"/>
      <w:marBottom w:val="0"/>
      <w:divBdr>
        <w:top w:val="none" w:sz="0" w:space="0" w:color="auto"/>
        <w:left w:val="none" w:sz="0" w:space="0" w:color="auto"/>
        <w:bottom w:val="none" w:sz="0" w:space="0" w:color="auto"/>
        <w:right w:val="none" w:sz="0" w:space="0" w:color="auto"/>
      </w:divBdr>
    </w:div>
    <w:div w:id="1089233332">
      <w:marLeft w:val="480"/>
      <w:marRight w:val="0"/>
      <w:marTop w:val="0"/>
      <w:marBottom w:val="0"/>
      <w:divBdr>
        <w:top w:val="none" w:sz="0" w:space="0" w:color="auto"/>
        <w:left w:val="none" w:sz="0" w:space="0" w:color="auto"/>
        <w:bottom w:val="none" w:sz="0" w:space="0" w:color="auto"/>
        <w:right w:val="none" w:sz="0" w:space="0" w:color="auto"/>
      </w:divBdr>
    </w:div>
    <w:div w:id="1089279656">
      <w:marLeft w:val="480"/>
      <w:marRight w:val="0"/>
      <w:marTop w:val="0"/>
      <w:marBottom w:val="0"/>
      <w:divBdr>
        <w:top w:val="none" w:sz="0" w:space="0" w:color="auto"/>
        <w:left w:val="none" w:sz="0" w:space="0" w:color="auto"/>
        <w:bottom w:val="none" w:sz="0" w:space="0" w:color="auto"/>
        <w:right w:val="none" w:sz="0" w:space="0" w:color="auto"/>
      </w:divBdr>
    </w:div>
    <w:div w:id="1089306069">
      <w:marLeft w:val="480"/>
      <w:marRight w:val="0"/>
      <w:marTop w:val="0"/>
      <w:marBottom w:val="0"/>
      <w:divBdr>
        <w:top w:val="none" w:sz="0" w:space="0" w:color="auto"/>
        <w:left w:val="none" w:sz="0" w:space="0" w:color="auto"/>
        <w:bottom w:val="none" w:sz="0" w:space="0" w:color="auto"/>
        <w:right w:val="none" w:sz="0" w:space="0" w:color="auto"/>
      </w:divBdr>
    </w:div>
    <w:div w:id="1089430866">
      <w:marLeft w:val="480"/>
      <w:marRight w:val="0"/>
      <w:marTop w:val="0"/>
      <w:marBottom w:val="0"/>
      <w:divBdr>
        <w:top w:val="none" w:sz="0" w:space="0" w:color="auto"/>
        <w:left w:val="none" w:sz="0" w:space="0" w:color="auto"/>
        <w:bottom w:val="none" w:sz="0" w:space="0" w:color="auto"/>
        <w:right w:val="none" w:sz="0" w:space="0" w:color="auto"/>
      </w:divBdr>
    </w:div>
    <w:div w:id="1089497747">
      <w:marLeft w:val="480"/>
      <w:marRight w:val="0"/>
      <w:marTop w:val="0"/>
      <w:marBottom w:val="0"/>
      <w:divBdr>
        <w:top w:val="none" w:sz="0" w:space="0" w:color="auto"/>
        <w:left w:val="none" w:sz="0" w:space="0" w:color="auto"/>
        <w:bottom w:val="none" w:sz="0" w:space="0" w:color="auto"/>
        <w:right w:val="none" w:sz="0" w:space="0" w:color="auto"/>
      </w:divBdr>
    </w:div>
    <w:div w:id="1089501713">
      <w:marLeft w:val="480"/>
      <w:marRight w:val="0"/>
      <w:marTop w:val="0"/>
      <w:marBottom w:val="0"/>
      <w:divBdr>
        <w:top w:val="none" w:sz="0" w:space="0" w:color="auto"/>
        <w:left w:val="none" w:sz="0" w:space="0" w:color="auto"/>
        <w:bottom w:val="none" w:sz="0" w:space="0" w:color="auto"/>
        <w:right w:val="none" w:sz="0" w:space="0" w:color="auto"/>
      </w:divBdr>
    </w:div>
    <w:div w:id="1089615172">
      <w:marLeft w:val="480"/>
      <w:marRight w:val="0"/>
      <w:marTop w:val="0"/>
      <w:marBottom w:val="0"/>
      <w:divBdr>
        <w:top w:val="none" w:sz="0" w:space="0" w:color="auto"/>
        <w:left w:val="none" w:sz="0" w:space="0" w:color="auto"/>
        <w:bottom w:val="none" w:sz="0" w:space="0" w:color="auto"/>
        <w:right w:val="none" w:sz="0" w:space="0" w:color="auto"/>
      </w:divBdr>
    </w:div>
    <w:div w:id="1089617347">
      <w:marLeft w:val="480"/>
      <w:marRight w:val="0"/>
      <w:marTop w:val="0"/>
      <w:marBottom w:val="0"/>
      <w:divBdr>
        <w:top w:val="none" w:sz="0" w:space="0" w:color="auto"/>
        <w:left w:val="none" w:sz="0" w:space="0" w:color="auto"/>
        <w:bottom w:val="none" w:sz="0" w:space="0" w:color="auto"/>
        <w:right w:val="none" w:sz="0" w:space="0" w:color="auto"/>
      </w:divBdr>
    </w:div>
    <w:div w:id="1089619308">
      <w:marLeft w:val="480"/>
      <w:marRight w:val="0"/>
      <w:marTop w:val="0"/>
      <w:marBottom w:val="0"/>
      <w:divBdr>
        <w:top w:val="none" w:sz="0" w:space="0" w:color="auto"/>
        <w:left w:val="none" w:sz="0" w:space="0" w:color="auto"/>
        <w:bottom w:val="none" w:sz="0" w:space="0" w:color="auto"/>
        <w:right w:val="none" w:sz="0" w:space="0" w:color="auto"/>
      </w:divBdr>
    </w:div>
    <w:div w:id="1089698275">
      <w:marLeft w:val="480"/>
      <w:marRight w:val="0"/>
      <w:marTop w:val="0"/>
      <w:marBottom w:val="0"/>
      <w:divBdr>
        <w:top w:val="none" w:sz="0" w:space="0" w:color="auto"/>
        <w:left w:val="none" w:sz="0" w:space="0" w:color="auto"/>
        <w:bottom w:val="none" w:sz="0" w:space="0" w:color="auto"/>
        <w:right w:val="none" w:sz="0" w:space="0" w:color="auto"/>
      </w:divBdr>
    </w:div>
    <w:div w:id="1089809497">
      <w:marLeft w:val="480"/>
      <w:marRight w:val="0"/>
      <w:marTop w:val="0"/>
      <w:marBottom w:val="0"/>
      <w:divBdr>
        <w:top w:val="none" w:sz="0" w:space="0" w:color="auto"/>
        <w:left w:val="none" w:sz="0" w:space="0" w:color="auto"/>
        <w:bottom w:val="none" w:sz="0" w:space="0" w:color="auto"/>
        <w:right w:val="none" w:sz="0" w:space="0" w:color="auto"/>
      </w:divBdr>
    </w:div>
    <w:div w:id="1089884129">
      <w:marLeft w:val="480"/>
      <w:marRight w:val="0"/>
      <w:marTop w:val="0"/>
      <w:marBottom w:val="0"/>
      <w:divBdr>
        <w:top w:val="none" w:sz="0" w:space="0" w:color="auto"/>
        <w:left w:val="none" w:sz="0" w:space="0" w:color="auto"/>
        <w:bottom w:val="none" w:sz="0" w:space="0" w:color="auto"/>
        <w:right w:val="none" w:sz="0" w:space="0" w:color="auto"/>
      </w:divBdr>
    </w:div>
    <w:div w:id="1089886198">
      <w:marLeft w:val="480"/>
      <w:marRight w:val="0"/>
      <w:marTop w:val="0"/>
      <w:marBottom w:val="0"/>
      <w:divBdr>
        <w:top w:val="none" w:sz="0" w:space="0" w:color="auto"/>
        <w:left w:val="none" w:sz="0" w:space="0" w:color="auto"/>
        <w:bottom w:val="none" w:sz="0" w:space="0" w:color="auto"/>
        <w:right w:val="none" w:sz="0" w:space="0" w:color="auto"/>
      </w:divBdr>
    </w:div>
    <w:div w:id="1089886315">
      <w:marLeft w:val="480"/>
      <w:marRight w:val="0"/>
      <w:marTop w:val="0"/>
      <w:marBottom w:val="0"/>
      <w:divBdr>
        <w:top w:val="none" w:sz="0" w:space="0" w:color="auto"/>
        <w:left w:val="none" w:sz="0" w:space="0" w:color="auto"/>
        <w:bottom w:val="none" w:sz="0" w:space="0" w:color="auto"/>
        <w:right w:val="none" w:sz="0" w:space="0" w:color="auto"/>
      </w:divBdr>
    </w:div>
    <w:div w:id="1089889613">
      <w:marLeft w:val="480"/>
      <w:marRight w:val="0"/>
      <w:marTop w:val="0"/>
      <w:marBottom w:val="0"/>
      <w:divBdr>
        <w:top w:val="none" w:sz="0" w:space="0" w:color="auto"/>
        <w:left w:val="none" w:sz="0" w:space="0" w:color="auto"/>
        <w:bottom w:val="none" w:sz="0" w:space="0" w:color="auto"/>
        <w:right w:val="none" w:sz="0" w:space="0" w:color="auto"/>
      </w:divBdr>
    </w:div>
    <w:div w:id="1089930075">
      <w:marLeft w:val="480"/>
      <w:marRight w:val="0"/>
      <w:marTop w:val="0"/>
      <w:marBottom w:val="0"/>
      <w:divBdr>
        <w:top w:val="none" w:sz="0" w:space="0" w:color="auto"/>
        <w:left w:val="none" w:sz="0" w:space="0" w:color="auto"/>
        <w:bottom w:val="none" w:sz="0" w:space="0" w:color="auto"/>
        <w:right w:val="none" w:sz="0" w:space="0" w:color="auto"/>
      </w:divBdr>
    </w:div>
    <w:div w:id="1090003992">
      <w:marLeft w:val="480"/>
      <w:marRight w:val="0"/>
      <w:marTop w:val="0"/>
      <w:marBottom w:val="0"/>
      <w:divBdr>
        <w:top w:val="none" w:sz="0" w:space="0" w:color="auto"/>
        <w:left w:val="none" w:sz="0" w:space="0" w:color="auto"/>
        <w:bottom w:val="none" w:sz="0" w:space="0" w:color="auto"/>
        <w:right w:val="none" w:sz="0" w:space="0" w:color="auto"/>
      </w:divBdr>
    </w:div>
    <w:div w:id="1090004767">
      <w:marLeft w:val="480"/>
      <w:marRight w:val="0"/>
      <w:marTop w:val="0"/>
      <w:marBottom w:val="0"/>
      <w:divBdr>
        <w:top w:val="none" w:sz="0" w:space="0" w:color="auto"/>
        <w:left w:val="none" w:sz="0" w:space="0" w:color="auto"/>
        <w:bottom w:val="none" w:sz="0" w:space="0" w:color="auto"/>
        <w:right w:val="none" w:sz="0" w:space="0" w:color="auto"/>
      </w:divBdr>
    </w:div>
    <w:div w:id="1090076943">
      <w:marLeft w:val="480"/>
      <w:marRight w:val="0"/>
      <w:marTop w:val="0"/>
      <w:marBottom w:val="0"/>
      <w:divBdr>
        <w:top w:val="none" w:sz="0" w:space="0" w:color="auto"/>
        <w:left w:val="none" w:sz="0" w:space="0" w:color="auto"/>
        <w:bottom w:val="none" w:sz="0" w:space="0" w:color="auto"/>
        <w:right w:val="none" w:sz="0" w:space="0" w:color="auto"/>
      </w:divBdr>
    </w:div>
    <w:div w:id="1090082406">
      <w:marLeft w:val="480"/>
      <w:marRight w:val="0"/>
      <w:marTop w:val="0"/>
      <w:marBottom w:val="0"/>
      <w:divBdr>
        <w:top w:val="none" w:sz="0" w:space="0" w:color="auto"/>
        <w:left w:val="none" w:sz="0" w:space="0" w:color="auto"/>
        <w:bottom w:val="none" w:sz="0" w:space="0" w:color="auto"/>
        <w:right w:val="none" w:sz="0" w:space="0" w:color="auto"/>
      </w:divBdr>
    </w:div>
    <w:div w:id="1090157827">
      <w:marLeft w:val="480"/>
      <w:marRight w:val="0"/>
      <w:marTop w:val="0"/>
      <w:marBottom w:val="0"/>
      <w:divBdr>
        <w:top w:val="none" w:sz="0" w:space="0" w:color="auto"/>
        <w:left w:val="none" w:sz="0" w:space="0" w:color="auto"/>
        <w:bottom w:val="none" w:sz="0" w:space="0" w:color="auto"/>
        <w:right w:val="none" w:sz="0" w:space="0" w:color="auto"/>
      </w:divBdr>
    </w:div>
    <w:div w:id="1090202925">
      <w:marLeft w:val="480"/>
      <w:marRight w:val="0"/>
      <w:marTop w:val="0"/>
      <w:marBottom w:val="0"/>
      <w:divBdr>
        <w:top w:val="none" w:sz="0" w:space="0" w:color="auto"/>
        <w:left w:val="none" w:sz="0" w:space="0" w:color="auto"/>
        <w:bottom w:val="none" w:sz="0" w:space="0" w:color="auto"/>
        <w:right w:val="none" w:sz="0" w:space="0" w:color="auto"/>
      </w:divBdr>
    </w:div>
    <w:div w:id="1090272715">
      <w:marLeft w:val="480"/>
      <w:marRight w:val="0"/>
      <w:marTop w:val="0"/>
      <w:marBottom w:val="0"/>
      <w:divBdr>
        <w:top w:val="none" w:sz="0" w:space="0" w:color="auto"/>
        <w:left w:val="none" w:sz="0" w:space="0" w:color="auto"/>
        <w:bottom w:val="none" w:sz="0" w:space="0" w:color="auto"/>
        <w:right w:val="none" w:sz="0" w:space="0" w:color="auto"/>
      </w:divBdr>
    </w:div>
    <w:div w:id="1090277723">
      <w:marLeft w:val="480"/>
      <w:marRight w:val="0"/>
      <w:marTop w:val="0"/>
      <w:marBottom w:val="0"/>
      <w:divBdr>
        <w:top w:val="none" w:sz="0" w:space="0" w:color="auto"/>
        <w:left w:val="none" w:sz="0" w:space="0" w:color="auto"/>
        <w:bottom w:val="none" w:sz="0" w:space="0" w:color="auto"/>
        <w:right w:val="none" w:sz="0" w:space="0" w:color="auto"/>
      </w:divBdr>
    </w:div>
    <w:div w:id="1090394060">
      <w:marLeft w:val="480"/>
      <w:marRight w:val="0"/>
      <w:marTop w:val="0"/>
      <w:marBottom w:val="0"/>
      <w:divBdr>
        <w:top w:val="none" w:sz="0" w:space="0" w:color="auto"/>
        <w:left w:val="none" w:sz="0" w:space="0" w:color="auto"/>
        <w:bottom w:val="none" w:sz="0" w:space="0" w:color="auto"/>
        <w:right w:val="none" w:sz="0" w:space="0" w:color="auto"/>
      </w:divBdr>
    </w:div>
    <w:div w:id="1090469656">
      <w:marLeft w:val="480"/>
      <w:marRight w:val="0"/>
      <w:marTop w:val="0"/>
      <w:marBottom w:val="0"/>
      <w:divBdr>
        <w:top w:val="none" w:sz="0" w:space="0" w:color="auto"/>
        <w:left w:val="none" w:sz="0" w:space="0" w:color="auto"/>
        <w:bottom w:val="none" w:sz="0" w:space="0" w:color="auto"/>
        <w:right w:val="none" w:sz="0" w:space="0" w:color="auto"/>
      </w:divBdr>
    </w:div>
    <w:div w:id="1090541541">
      <w:marLeft w:val="480"/>
      <w:marRight w:val="0"/>
      <w:marTop w:val="0"/>
      <w:marBottom w:val="0"/>
      <w:divBdr>
        <w:top w:val="none" w:sz="0" w:space="0" w:color="auto"/>
        <w:left w:val="none" w:sz="0" w:space="0" w:color="auto"/>
        <w:bottom w:val="none" w:sz="0" w:space="0" w:color="auto"/>
        <w:right w:val="none" w:sz="0" w:space="0" w:color="auto"/>
      </w:divBdr>
    </w:div>
    <w:div w:id="1090545784">
      <w:marLeft w:val="480"/>
      <w:marRight w:val="0"/>
      <w:marTop w:val="0"/>
      <w:marBottom w:val="0"/>
      <w:divBdr>
        <w:top w:val="none" w:sz="0" w:space="0" w:color="auto"/>
        <w:left w:val="none" w:sz="0" w:space="0" w:color="auto"/>
        <w:bottom w:val="none" w:sz="0" w:space="0" w:color="auto"/>
        <w:right w:val="none" w:sz="0" w:space="0" w:color="auto"/>
      </w:divBdr>
    </w:div>
    <w:div w:id="1090546566">
      <w:marLeft w:val="480"/>
      <w:marRight w:val="0"/>
      <w:marTop w:val="0"/>
      <w:marBottom w:val="0"/>
      <w:divBdr>
        <w:top w:val="none" w:sz="0" w:space="0" w:color="auto"/>
        <w:left w:val="none" w:sz="0" w:space="0" w:color="auto"/>
        <w:bottom w:val="none" w:sz="0" w:space="0" w:color="auto"/>
        <w:right w:val="none" w:sz="0" w:space="0" w:color="auto"/>
      </w:divBdr>
    </w:div>
    <w:div w:id="1090664187">
      <w:marLeft w:val="480"/>
      <w:marRight w:val="0"/>
      <w:marTop w:val="0"/>
      <w:marBottom w:val="0"/>
      <w:divBdr>
        <w:top w:val="none" w:sz="0" w:space="0" w:color="auto"/>
        <w:left w:val="none" w:sz="0" w:space="0" w:color="auto"/>
        <w:bottom w:val="none" w:sz="0" w:space="0" w:color="auto"/>
        <w:right w:val="none" w:sz="0" w:space="0" w:color="auto"/>
      </w:divBdr>
    </w:div>
    <w:div w:id="1090734225">
      <w:marLeft w:val="480"/>
      <w:marRight w:val="0"/>
      <w:marTop w:val="0"/>
      <w:marBottom w:val="0"/>
      <w:divBdr>
        <w:top w:val="none" w:sz="0" w:space="0" w:color="auto"/>
        <w:left w:val="none" w:sz="0" w:space="0" w:color="auto"/>
        <w:bottom w:val="none" w:sz="0" w:space="0" w:color="auto"/>
        <w:right w:val="none" w:sz="0" w:space="0" w:color="auto"/>
      </w:divBdr>
    </w:div>
    <w:div w:id="1090735247">
      <w:marLeft w:val="480"/>
      <w:marRight w:val="0"/>
      <w:marTop w:val="0"/>
      <w:marBottom w:val="0"/>
      <w:divBdr>
        <w:top w:val="none" w:sz="0" w:space="0" w:color="auto"/>
        <w:left w:val="none" w:sz="0" w:space="0" w:color="auto"/>
        <w:bottom w:val="none" w:sz="0" w:space="0" w:color="auto"/>
        <w:right w:val="none" w:sz="0" w:space="0" w:color="auto"/>
      </w:divBdr>
    </w:div>
    <w:div w:id="1090783110">
      <w:marLeft w:val="480"/>
      <w:marRight w:val="0"/>
      <w:marTop w:val="0"/>
      <w:marBottom w:val="0"/>
      <w:divBdr>
        <w:top w:val="none" w:sz="0" w:space="0" w:color="auto"/>
        <w:left w:val="none" w:sz="0" w:space="0" w:color="auto"/>
        <w:bottom w:val="none" w:sz="0" w:space="0" w:color="auto"/>
        <w:right w:val="none" w:sz="0" w:space="0" w:color="auto"/>
      </w:divBdr>
    </w:div>
    <w:div w:id="1090783584">
      <w:marLeft w:val="480"/>
      <w:marRight w:val="0"/>
      <w:marTop w:val="0"/>
      <w:marBottom w:val="0"/>
      <w:divBdr>
        <w:top w:val="none" w:sz="0" w:space="0" w:color="auto"/>
        <w:left w:val="none" w:sz="0" w:space="0" w:color="auto"/>
        <w:bottom w:val="none" w:sz="0" w:space="0" w:color="auto"/>
        <w:right w:val="none" w:sz="0" w:space="0" w:color="auto"/>
      </w:divBdr>
    </w:div>
    <w:div w:id="1090810590">
      <w:marLeft w:val="480"/>
      <w:marRight w:val="0"/>
      <w:marTop w:val="0"/>
      <w:marBottom w:val="0"/>
      <w:divBdr>
        <w:top w:val="none" w:sz="0" w:space="0" w:color="auto"/>
        <w:left w:val="none" w:sz="0" w:space="0" w:color="auto"/>
        <w:bottom w:val="none" w:sz="0" w:space="0" w:color="auto"/>
        <w:right w:val="none" w:sz="0" w:space="0" w:color="auto"/>
      </w:divBdr>
    </w:div>
    <w:div w:id="1090849920">
      <w:marLeft w:val="480"/>
      <w:marRight w:val="0"/>
      <w:marTop w:val="0"/>
      <w:marBottom w:val="0"/>
      <w:divBdr>
        <w:top w:val="none" w:sz="0" w:space="0" w:color="auto"/>
        <w:left w:val="none" w:sz="0" w:space="0" w:color="auto"/>
        <w:bottom w:val="none" w:sz="0" w:space="0" w:color="auto"/>
        <w:right w:val="none" w:sz="0" w:space="0" w:color="auto"/>
      </w:divBdr>
    </w:div>
    <w:div w:id="1090859243">
      <w:marLeft w:val="480"/>
      <w:marRight w:val="0"/>
      <w:marTop w:val="0"/>
      <w:marBottom w:val="0"/>
      <w:divBdr>
        <w:top w:val="none" w:sz="0" w:space="0" w:color="auto"/>
        <w:left w:val="none" w:sz="0" w:space="0" w:color="auto"/>
        <w:bottom w:val="none" w:sz="0" w:space="0" w:color="auto"/>
        <w:right w:val="none" w:sz="0" w:space="0" w:color="auto"/>
      </w:divBdr>
    </w:div>
    <w:div w:id="1090932690">
      <w:marLeft w:val="480"/>
      <w:marRight w:val="0"/>
      <w:marTop w:val="0"/>
      <w:marBottom w:val="0"/>
      <w:divBdr>
        <w:top w:val="none" w:sz="0" w:space="0" w:color="auto"/>
        <w:left w:val="none" w:sz="0" w:space="0" w:color="auto"/>
        <w:bottom w:val="none" w:sz="0" w:space="0" w:color="auto"/>
        <w:right w:val="none" w:sz="0" w:space="0" w:color="auto"/>
      </w:divBdr>
    </w:div>
    <w:div w:id="1091045688">
      <w:marLeft w:val="480"/>
      <w:marRight w:val="0"/>
      <w:marTop w:val="0"/>
      <w:marBottom w:val="0"/>
      <w:divBdr>
        <w:top w:val="none" w:sz="0" w:space="0" w:color="auto"/>
        <w:left w:val="none" w:sz="0" w:space="0" w:color="auto"/>
        <w:bottom w:val="none" w:sz="0" w:space="0" w:color="auto"/>
        <w:right w:val="none" w:sz="0" w:space="0" w:color="auto"/>
      </w:divBdr>
    </w:div>
    <w:div w:id="1091119009">
      <w:marLeft w:val="480"/>
      <w:marRight w:val="0"/>
      <w:marTop w:val="0"/>
      <w:marBottom w:val="0"/>
      <w:divBdr>
        <w:top w:val="none" w:sz="0" w:space="0" w:color="auto"/>
        <w:left w:val="none" w:sz="0" w:space="0" w:color="auto"/>
        <w:bottom w:val="none" w:sz="0" w:space="0" w:color="auto"/>
        <w:right w:val="none" w:sz="0" w:space="0" w:color="auto"/>
      </w:divBdr>
    </w:div>
    <w:div w:id="1091119224">
      <w:marLeft w:val="480"/>
      <w:marRight w:val="0"/>
      <w:marTop w:val="0"/>
      <w:marBottom w:val="0"/>
      <w:divBdr>
        <w:top w:val="none" w:sz="0" w:space="0" w:color="auto"/>
        <w:left w:val="none" w:sz="0" w:space="0" w:color="auto"/>
        <w:bottom w:val="none" w:sz="0" w:space="0" w:color="auto"/>
        <w:right w:val="none" w:sz="0" w:space="0" w:color="auto"/>
      </w:divBdr>
    </w:div>
    <w:div w:id="1091245265">
      <w:marLeft w:val="480"/>
      <w:marRight w:val="0"/>
      <w:marTop w:val="0"/>
      <w:marBottom w:val="0"/>
      <w:divBdr>
        <w:top w:val="none" w:sz="0" w:space="0" w:color="auto"/>
        <w:left w:val="none" w:sz="0" w:space="0" w:color="auto"/>
        <w:bottom w:val="none" w:sz="0" w:space="0" w:color="auto"/>
        <w:right w:val="none" w:sz="0" w:space="0" w:color="auto"/>
      </w:divBdr>
    </w:div>
    <w:div w:id="1091272504">
      <w:marLeft w:val="480"/>
      <w:marRight w:val="0"/>
      <w:marTop w:val="0"/>
      <w:marBottom w:val="0"/>
      <w:divBdr>
        <w:top w:val="none" w:sz="0" w:space="0" w:color="auto"/>
        <w:left w:val="none" w:sz="0" w:space="0" w:color="auto"/>
        <w:bottom w:val="none" w:sz="0" w:space="0" w:color="auto"/>
        <w:right w:val="none" w:sz="0" w:space="0" w:color="auto"/>
      </w:divBdr>
    </w:div>
    <w:div w:id="1091314820">
      <w:marLeft w:val="480"/>
      <w:marRight w:val="0"/>
      <w:marTop w:val="0"/>
      <w:marBottom w:val="0"/>
      <w:divBdr>
        <w:top w:val="none" w:sz="0" w:space="0" w:color="auto"/>
        <w:left w:val="none" w:sz="0" w:space="0" w:color="auto"/>
        <w:bottom w:val="none" w:sz="0" w:space="0" w:color="auto"/>
        <w:right w:val="none" w:sz="0" w:space="0" w:color="auto"/>
      </w:divBdr>
    </w:div>
    <w:div w:id="1091387794">
      <w:marLeft w:val="480"/>
      <w:marRight w:val="0"/>
      <w:marTop w:val="0"/>
      <w:marBottom w:val="0"/>
      <w:divBdr>
        <w:top w:val="none" w:sz="0" w:space="0" w:color="auto"/>
        <w:left w:val="none" w:sz="0" w:space="0" w:color="auto"/>
        <w:bottom w:val="none" w:sz="0" w:space="0" w:color="auto"/>
        <w:right w:val="none" w:sz="0" w:space="0" w:color="auto"/>
      </w:divBdr>
    </w:div>
    <w:div w:id="1091390247">
      <w:marLeft w:val="480"/>
      <w:marRight w:val="0"/>
      <w:marTop w:val="0"/>
      <w:marBottom w:val="0"/>
      <w:divBdr>
        <w:top w:val="none" w:sz="0" w:space="0" w:color="auto"/>
        <w:left w:val="none" w:sz="0" w:space="0" w:color="auto"/>
        <w:bottom w:val="none" w:sz="0" w:space="0" w:color="auto"/>
        <w:right w:val="none" w:sz="0" w:space="0" w:color="auto"/>
      </w:divBdr>
    </w:div>
    <w:div w:id="1091391692">
      <w:marLeft w:val="480"/>
      <w:marRight w:val="0"/>
      <w:marTop w:val="0"/>
      <w:marBottom w:val="0"/>
      <w:divBdr>
        <w:top w:val="none" w:sz="0" w:space="0" w:color="auto"/>
        <w:left w:val="none" w:sz="0" w:space="0" w:color="auto"/>
        <w:bottom w:val="none" w:sz="0" w:space="0" w:color="auto"/>
        <w:right w:val="none" w:sz="0" w:space="0" w:color="auto"/>
      </w:divBdr>
    </w:div>
    <w:div w:id="1091394570">
      <w:marLeft w:val="480"/>
      <w:marRight w:val="0"/>
      <w:marTop w:val="0"/>
      <w:marBottom w:val="0"/>
      <w:divBdr>
        <w:top w:val="none" w:sz="0" w:space="0" w:color="auto"/>
        <w:left w:val="none" w:sz="0" w:space="0" w:color="auto"/>
        <w:bottom w:val="none" w:sz="0" w:space="0" w:color="auto"/>
        <w:right w:val="none" w:sz="0" w:space="0" w:color="auto"/>
      </w:divBdr>
    </w:div>
    <w:div w:id="1091395646">
      <w:marLeft w:val="480"/>
      <w:marRight w:val="0"/>
      <w:marTop w:val="0"/>
      <w:marBottom w:val="0"/>
      <w:divBdr>
        <w:top w:val="none" w:sz="0" w:space="0" w:color="auto"/>
        <w:left w:val="none" w:sz="0" w:space="0" w:color="auto"/>
        <w:bottom w:val="none" w:sz="0" w:space="0" w:color="auto"/>
        <w:right w:val="none" w:sz="0" w:space="0" w:color="auto"/>
      </w:divBdr>
    </w:div>
    <w:div w:id="1091396612">
      <w:marLeft w:val="480"/>
      <w:marRight w:val="0"/>
      <w:marTop w:val="0"/>
      <w:marBottom w:val="0"/>
      <w:divBdr>
        <w:top w:val="none" w:sz="0" w:space="0" w:color="auto"/>
        <w:left w:val="none" w:sz="0" w:space="0" w:color="auto"/>
        <w:bottom w:val="none" w:sz="0" w:space="0" w:color="auto"/>
        <w:right w:val="none" w:sz="0" w:space="0" w:color="auto"/>
      </w:divBdr>
    </w:div>
    <w:div w:id="1091438696">
      <w:marLeft w:val="480"/>
      <w:marRight w:val="0"/>
      <w:marTop w:val="0"/>
      <w:marBottom w:val="0"/>
      <w:divBdr>
        <w:top w:val="none" w:sz="0" w:space="0" w:color="auto"/>
        <w:left w:val="none" w:sz="0" w:space="0" w:color="auto"/>
        <w:bottom w:val="none" w:sz="0" w:space="0" w:color="auto"/>
        <w:right w:val="none" w:sz="0" w:space="0" w:color="auto"/>
      </w:divBdr>
    </w:div>
    <w:div w:id="1091462307">
      <w:marLeft w:val="480"/>
      <w:marRight w:val="0"/>
      <w:marTop w:val="0"/>
      <w:marBottom w:val="0"/>
      <w:divBdr>
        <w:top w:val="none" w:sz="0" w:space="0" w:color="auto"/>
        <w:left w:val="none" w:sz="0" w:space="0" w:color="auto"/>
        <w:bottom w:val="none" w:sz="0" w:space="0" w:color="auto"/>
        <w:right w:val="none" w:sz="0" w:space="0" w:color="auto"/>
      </w:divBdr>
    </w:div>
    <w:div w:id="1091464376">
      <w:marLeft w:val="480"/>
      <w:marRight w:val="0"/>
      <w:marTop w:val="0"/>
      <w:marBottom w:val="0"/>
      <w:divBdr>
        <w:top w:val="none" w:sz="0" w:space="0" w:color="auto"/>
        <w:left w:val="none" w:sz="0" w:space="0" w:color="auto"/>
        <w:bottom w:val="none" w:sz="0" w:space="0" w:color="auto"/>
        <w:right w:val="none" w:sz="0" w:space="0" w:color="auto"/>
      </w:divBdr>
    </w:div>
    <w:div w:id="1091468277">
      <w:marLeft w:val="480"/>
      <w:marRight w:val="0"/>
      <w:marTop w:val="0"/>
      <w:marBottom w:val="0"/>
      <w:divBdr>
        <w:top w:val="none" w:sz="0" w:space="0" w:color="auto"/>
        <w:left w:val="none" w:sz="0" w:space="0" w:color="auto"/>
        <w:bottom w:val="none" w:sz="0" w:space="0" w:color="auto"/>
        <w:right w:val="none" w:sz="0" w:space="0" w:color="auto"/>
      </w:divBdr>
    </w:div>
    <w:div w:id="1091513682">
      <w:marLeft w:val="480"/>
      <w:marRight w:val="0"/>
      <w:marTop w:val="0"/>
      <w:marBottom w:val="0"/>
      <w:divBdr>
        <w:top w:val="none" w:sz="0" w:space="0" w:color="auto"/>
        <w:left w:val="none" w:sz="0" w:space="0" w:color="auto"/>
        <w:bottom w:val="none" w:sz="0" w:space="0" w:color="auto"/>
        <w:right w:val="none" w:sz="0" w:space="0" w:color="auto"/>
      </w:divBdr>
    </w:div>
    <w:div w:id="1091585378">
      <w:marLeft w:val="480"/>
      <w:marRight w:val="0"/>
      <w:marTop w:val="0"/>
      <w:marBottom w:val="0"/>
      <w:divBdr>
        <w:top w:val="none" w:sz="0" w:space="0" w:color="auto"/>
        <w:left w:val="none" w:sz="0" w:space="0" w:color="auto"/>
        <w:bottom w:val="none" w:sz="0" w:space="0" w:color="auto"/>
        <w:right w:val="none" w:sz="0" w:space="0" w:color="auto"/>
      </w:divBdr>
    </w:div>
    <w:div w:id="1091589311">
      <w:marLeft w:val="480"/>
      <w:marRight w:val="0"/>
      <w:marTop w:val="0"/>
      <w:marBottom w:val="0"/>
      <w:divBdr>
        <w:top w:val="none" w:sz="0" w:space="0" w:color="auto"/>
        <w:left w:val="none" w:sz="0" w:space="0" w:color="auto"/>
        <w:bottom w:val="none" w:sz="0" w:space="0" w:color="auto"/>
        <w:right w:val="none" w:sz="0" w:space="0" w:color="auto"/>
      </w:divBdr>
    </w:div>
    <w:div w:id="1091663747">
      <w:marLeft w:val="480"/>
      <w:marRight w:val="0"/>
      <w:marTop w:val="0"/>
      <w:marBottom w:val="0"/>
      <w:divBdr>
        <w:top w:val="none" w:sz="0" w:space="0" w:color="auto"/>
        <w:left w:val="none" w:sz="0" w:space="0" w:color="auto"/>
        <w:bottom w:val="none" w:sz="0" w:space="0" w:color="auto"/>
        <w:right w:val="none" w:sz="0" w:space="0" w:color="auto"/>
      </w:divBdr>
    </w:div>
    <w:div w:id="1091664251">
      <w:marLeft w:val="480"/>
      <w:marRight w:val="0"/>
      <w:marTop w:val="0"/>
      <w:marBottom w:val="0"/>
      <w:divBdr>
        <w:top w:val="none" w:sz="0" w:space="0" w:color="auto"/>
        <w:left w:val="none" w:sz="0" w:space="0" w:color="auto"/>
        <w:bottom w:val="none" w:sz="0" w:space="0" w:color="auto"/>
        <w:right w:val="none" w:sz="0" w:space="0" w:color="auto"/>
      </w:divBdr>
    </w:div>
    <w:div w:id="1091664420">
      <w:marLeft w:val="480"/>
      <w:marRight w:val="0"/>
      <w:marTop w:val="0"/>
      <w:marBottom w:val="0"/>
      <w:divBdr>
        <w:top w:val="none" w:sz="0" w:space="0" w:color="auto"/>
        <w:left w:val="none" w:sz="0" w:space="0" w:color="auto"/>
        <w:bottom w:val="none" w:sz="0" w:space="0" w:color="auto"/>
        <w:right w:val="none" w:sz="0" w:space="0" w:color="auto"/>
      </w:divBdr>
    </w:div>
    <w:div w:id="1091702009">
      <w:marLeft w:val="480"/>
      <w:marRight w:val="0"/>
      <w:marTop w:val="0"/>
      <w:marBottom w:val="0"/>
      <w:divBdr>
        <w:top w:val="none" w:sz="0" w:space="0" w:color="auto"/>
        <w:left w:val="none" w:sz="0" w:space="0" w:color="auto"/>
        <w:bottom w:val="none" w:sz="0" w:space="0" w:color="auto"/>
        <w:right w:val="none" w:sz="0" w:space="0" w:color="auto"/>
      </w:divBdr>
    </w:div>
    <w:div w:id="1091704537">
      <w:marLeft w:val="480"/>
      <w:marRight w:val="0"/>
      <w:marTop w:val="0"/>
      <w:marBottom w:val="0"/>
      <w:divBdr>
        <w:top w:val="none" w:sz="0" w:space="0" w:color="auto"/>
        <w:left w:val="none" w:sz="0" w:space="0" w:color="auto"/>
        <w:bottom w:val="none" w:sz="0" w:space="0" w:color="auto"/>
        <w:right w:val="none" w:sz="0" w:space="0" w:color="auto"/>
      </w:divBdr>
    </w:div>
    <w:div w:id="1091707429">
      <w:marLeft w:val="480"/>
      <w:marRight w:val="0"/>
      <w:marTop w:val="0"/>
      <w:marBottom w:val="0"/>
      <w:divBdr>
        <w:top w:val="none" w:sz="0" w:space="0" w:color="auto"/>
        <w:left w:val="none" w:sz="0" w:space="0" w:color="auto"/>
        <w:bottom w:val="none" w:sz="0" w:space="0" w:color="auto"/>
        <w:right w:val="none" w:sz="0" w:space="0" w:color="auto"/>
      </w:divBdr>
    </w:div>
    <w:div w:id="1091707580">
      <w:marLeft w:val="480"/>
      <w:marRight w:val="0"/>
      <w:marTop w:val="0"/>
      <w:marBottom w:val="0"/>
      <w:divBdr>
        <w:top w:val="none" w:sz="0" w:space="0" w:color="auto"/>
        <w:left w:val="none" w:sz="0" w:space="0" w:color="auto"/>
        <w:bottom w:val="none" w:sz="0" w:space="0" w:color="auto"/>
        <w:right w:val="none" w:sz="0" w:space="0" w:color="auto"/>
      </w:divBdr>
    </w:div>
    <w:div w:id="1091774796">
      <w:marLeft w:val="480"/>
      <w:marRight w:val="0"/>
      <w:marTop w:val="0"/>
      <w:marBottom w:val="0"/>
      <w:divBdr>
        <w:top w:val="none" w:sz="0" w:space="0" w:color="auto"/>
        <w:left w:val="none" w:sz="0" w:space="0" w:color="auto"/>
        <w:bottom w:val="none" w:sz="0" w:space="0" w:color="auto"/>
        <w:right w:val="none" w:sz="0" w:space="0" w:color="auto"/>
      </w:divBdr>
    </w:div>
    <w:div w:id="1091969170">
      <w:marLeft w:val="480"/>
      <w:marRight w:val="0"/>
      <w:marTop w:val="0"/>
      <w:marBottom w:val="0"/>
      <w:divBdr>
        <w:top w:val="none" w:sz="0" w:space="0" w:color="auto"/>
        <w:left w:val="none" w:sz="0" w:space="0" w:color="auto"/>
        <w:bottom w:val="none" w:sz="0" w:space="0" w:color="auto"/>
        <w:right w:val="none" w:sz="0" w:space="0" w:color="auto"/>
      </w:divBdr>
    </w:div>
    <w:div w:id="1092042722">
      <w:marLeft w:val="480"/>
      <w:marRight w:val="0"/>
      <w:marTop w:val="0"/>
      <w:marBottom w:val="0"/>
      <w:divBdr>
        <w:top w:val="none" w:sz="0" w:space="0" w:color="auto"/>
        <w:left w:val="none" w:sz="0" w:space="0" w:color="auto"/>
        <w:bottom w:val="none" w:sz="0" w:space="0" w:color="auto"/>
        <w:right w:val="none" w:sz="0" w:space="0" w:color="auto"/>
      </w:divBdr>
    </w:div>
    <w:div w:id="1092044663">
      <w:marLeft w:val="480"/>
      <w:marRight w:val="0"/>
      <w:marTop w:val="0"/>
      <w:marBottom w:val="0"/>
      <w:divBdr>
        <w:top w:val="none" w:sz="0" w:space="0" w:color="auto"/>
        <w:left w:val="none" w:sz="0" w:space="0" w:color="auto"/>
        <w:bottom w:val="none" w:sz="0" w:space="0" w:color="auto"/>
        <w:right w:val="none" w:sz="0" w:space="0" w:color="auto"/>
      </w:divBdr>
    </w:div>
    <w:div w:id="1092046051">
      <w:marLeft w:val="480"/>
      <w:marRight w:val="0"/>
      <w:marTop w:val="0"/>
      <w:marBottom w:val="0"/>
      <w:divBdr>
        <w:top w:val="none" w:sz="0" w:space="0" w:color="auto"/>
        <w:left w:val="none" w:sz="0" w:space="0" w:color="auto"/>
        <w:bottom w:val="none" w:sz="0" w:space="0" w:color="auto"/>
        <w:right w:val="none" w:sz="0" w:space="0" w:color="auto"/>
      </w:divBdr>
    </w:div>
    <w:div w:id="1092048531">
      <w:marLeft w:val="480"/>
      <w:marRight w:val="0"/>
      <w:marTop w:val="0"/>
      <w:marBottom w:val="0"/>
      <w:divBdr>
        <w:top w:val="none" w:sz="0" w:space="0" w:color="auto"/>
        <w:left w:val="none" w:sz="0" w:space="0" w:color="auto"/>
        <w:bottom w:val="none" w:sz="0" w:space="0" w:color="auto"/>
        <w:right w:val="none" w:sz="0" w:space="0" w:color="auto"/>
      </w:divBdr>
    </w:div>
    <w:div w:id="1092165522">
      <w:marLeft w:val="480"/>
      <w:marRight w:val="0"/>
      <w:marTop w:val="0"/>
      <w:marBottom w:val="0"/>
      <w:divBdr>
        <w:top w:val="none" w:sz="0" w:space="0" w:color="auto"/>
        <w:left w:val="none" w:sz="0" w:space="0" w:color="auto"/>
        <w:bottom w:val="none" w:sz="0" w:space="0" w:color="auto"/>
        <w:right w:val="none" w:sz="0" w:space="0" w:color="auto"/>
      </w:divBdr>
    </w:div>
    <w:div w:id="1092240405">
      <w:marLeft w:val="480"/>
      <w:marRight w:val="0"/>
      <w:marTop w:val="0"/>
      <w:marBottom w:val="0"/>
      <w:divBdr>
        <w:top w:val="none" w:sz="0" w:space="0" w:color="auto"/>
        <w:left w:val="none" w:sz="0" w:space="0" w:color="auto"/>
        <w:bottom w:val="none" w:sz="0" w:space="0" w:color="auto"/>
        <w:right w:val="none" w:sz="0" w:space="0" w:color="auto"/>
      </w:divBdr>
    </w:div>
    <w:div w:id="1092313121">
      <w:marLeft w:val="480"/>
      <w:marRight w:val="0"/>
      <w:marTop w:val="0"/>
      <w:marBottom w:val="0"/>
      <w:divBdr>
        <w:top w:val="none" w:sz="0" w:space="0" w:color="auto"/>
        <w:left w:val="none" w:sz="0" w:space="0" w:color="auto"/>
        <w:bottom w:val="none" w:sz="0" w:space="0" w:color="auto"/>
        <w:right w:val="none" w:sz="0" w:space="0" w:color="auto"/>
      </w:divBdr>
    </w:div>
    <w:div w:id="1092361625">
      <w:marLeft w:val="480"/>
      <w:marRight w:val="0"/>
      <w:marTop w:val="0"/>
      <w:marBottom w:val="0"/>
      <w:divBdr>
        <w:top w:val="none" w:sz="0" w:space="0" w:color="auto"/>
        <w:left w:val="none" w:sz="0" w:space="0" w:color="auto"/>
        <w:bottom w:val="none" w:sz="0" w:space="0" w:color="auto"/>
        <w:right w:val="none" w:sz="0" w:space="0" w:color="auto"/>
      </w:divBdr>
    </w:div>
    <w:div w:id="1092432190">
      <w:marLeft w:val="480"/>
      <w:marRight w:val="0"/>
      <w:marTop w:val="0"/>
      <w:marBottom w:val="0"/>
      <w:divBdr>
        <w:top w:val="none" w:sz="0" w:space="0" w:color="auto"/>
        <w:left w:val="none" w:sz="0" w:space="0" w:color="auto"/>
        <w:bottom w:val="none" w:sz="0" w:space="0" w:color="auto"/>
        <w:right w:val="none" w:sz="0" w:space="0" w:color="auto"/>
      </w:divBdr>
    </w:div>
    <w:div w:id="1092504738">
      <w:marLeft w:val="480"/>
      <w:marRight w:val="0"/>
      <w:marTop w:val="0"/>
      <w:marBottom w:val="0"/>
      <w:divBdr>
        <w:top w:val="none" w:sz="0" w:space="0" w:color="auto"/>
        <w:left w:val="none" w:sz="0" w:space="0" w:color="auto"/>
        <w:bottom w:val="none" w:sz="0" w:space="0" w:color="auto"/>
        <w:right w:val="none" w:sz="0" w:space="0" w:color="auto"/>
      </w:divBdr>
    </w:div>
    <w:div w:id="1092579785">
      <w:marLeft w:val="480"/>
      <w:marRight w:val="0"/>
      <w:marTop w:val="0"/>
      <w:marBottom w:val="0"/>
      <w:divBdr>
        <w:top w:val="none" w:sz="0" w:space="0" w:color="auto"/>
        <w:left w:val="none" w:sz="0" w:space="0" w:color="auto"/>
        <w:bottom w:val="none" w:sz="0" w:space="0" w:color="auto"/>
        <w:right w:val="none" w:sz="0" w:space="0" w:color="auto"/>
      </w:divBdr>
    </w:div>
    <w:div w:id="1092622748">
      <w:marLeft w:val="480"/>
      <w:marRight w:val="0"/>
      <w:marTop w:val="0"/>
      <w:marBottom w:val="0"/>
      <w:divBdr>
        <w:top w:val="none" w:sz="0" w:space="0" w:color="auto"/>
        <w:left w:val="none" w:sz="0" w:space="0" w:color="auto"/>
        <w:bottom w:val="none" w:sz="0" w:space="0" w:color="auto"/>
        <w:right w:val="none" w:sz="0" w:space="0" w:color="auto"/>
      </w:divBdr>
    </w:div>
    <w:div w:id="1092627258">
      <w:marLeft w:val="480"/>
      <w:marRight w:val="0"/>
      <w:marTop w:val="0"/>
      <w:marBottom w:val="0"/>
      <w:divBdr>
        <w:top w:val="none" w:sz="0" w:space="0" w:color="auto"/>
        <w:left w:val="none" w:sz="0" w:space="0" w:color="auto"/>
        <w:bottom w:val="none" w:sz="0" w:space="0" w:color="auto"/>
        <w:right w:val="none" w:sz="0" w:space="0" w:color="auto"/>
      </w:divBdr>
    </w:div>
    <w:div w:id="1092629073">
      <w:marLeft w:val="480"/>
      <w:marRight w:val="0"/>
      <w:marTop w:val="0"/>
      <w:marBottom w:val="0"/>
      <w:divBdr>
        <w:top w:val="none" w:sz="0" w:space="0" w:color="auto"/>
        <w:left w:val="none" w:sz="0" w:space="0" w:color="auto"/>
        <w:bottom w:val="none" w:sz="0" w:space="0" w:color="auto"/>
        <w:right w:val="none" w:sz="0" w:space="0" w:color="auto"/>
      </w:divBdr>
    </w:div>
    <w:div w:id="1092698103">
      <w:marLeft w:val="480"/>
      <w:marRight w:val="0"/>
      <w:marTop w:val="0"/>
      <w:marBottom w:val="0"/>
      <w:divBdr>
        <w:top w:val="none" w:sz="0" w:space="0" w:color="auto"/>
        <w:left w:val="none" w:sz="0" w:space="0" w:color="auto"/>
        <w:bottom w:val="none" w:sz="0" w:space="0" w:color="auto"/>
        <w:right w:val="none" w:sz="0" w:space="0" w:color="auto"/>
      </w:divBdr>
    </w:div>
    <w:div w:id="1092705766">
      <w:marLeft w:val="480"/>
      <w:marRight w:val="0"/>
      <w:marTop w:val="0"/>
      <w:marBottom w:val="0"/>
      <w:divBdr>
        <w:top w:val="none" w:sz="0" w:space="0" w:color="auto"/>
        <w:left w:val="none" w:sz="0" w:space="0" w:color="auto"/>
        <w:bottom w:val="none" w:sz="0" w:space="0" w:color="auto"/>
        <w:right w:val="none" w:sz="0" w:space="0" w:color="auto"/>
      </w:divBdr>
    </w:div>
    <w:div w:id="1092706283">
      <w:marLeft w:val="480"/>
      <w:marRight w:val="0"/>
      <w:marTop w:val="0"/>
      <w:marBottom w:val="0"/>
      <w:divBdr>
        <w:top w:val="none" w:sz="0" w:space="0" w:color="auto"/>
        <w:left w:val="none" w:sz="0" w:space="0" w:color="auto"/>
        <w:bottom w:val="none" w:sz="0" w:space="0" w:color="auto"/>
        <w:right w:val="none" w:sz="0" w:space="0" w:color="auto"/>
      </w:divBdr>
    </w:div>
    <w:div w:id="1093018324">
      <w:marLeft w:val="480"/>
      <w:marRight w:val="0"/>
      <w:marTop w:val="0"/>
      <w:marBottom w:val="0"/>
      <w:divBdr>
        <w:top w:val="none" w:sz="0" w:space="0" w:color="auto"/>
        <w:left w:val="none" w:sz="0" w:space="0" w:color="auto"/>
        <w:bottom w:val="none" w:sz="0" w:space="0" w:color="auto"/>
        <w:right w:val="none" w:sz="0" w:space="0" w:color="auto"/>
      </w:divBdr>
    </w:div>
    <w:div w:id="1093165463">
      <w:marLeft w:val="480"/>
      <w:marRight w:val="0"/>
      <w:marTop w:val="0"/>
      <w:marBottom w:val="0"/>
      <w:divBdr>
        <w:top w:val="none" w:sz="0" w:space="0" w:color="auto"/>
        <w:left w:val="none" w:sz="0" w:space="0" w:color="auto"/>
        <w:bottom w:val="none" w:sz="0" w:space="0" w:color="auto"/>
        <w:right w:val="none" w:sz="0" w:space="0" w:color="auto"/>
      </w:divBdr>
    </w:div>
    <w:div w:id="1093210966">
      <w:marLeft w:val="480"/>
      <w:marRight w:val="0"/>
      <w:marTop w:val="0"/>
      <w:marBottom w:val="0"/>
      <w:divBdr>
        <w:top w:val="none" w:sz="0" w:space="0" w:color="auto"/>
        <w:left w:val="none" w:sz="0" w:space="0" w:color="auto"/>
        <w:bottom w:val="none" w:sz="0" w:space="0" w:color="auto"/>
        <w:right w:val="none" w:sz="0" w:space="0" w:color="auto"/>
      </w:divBdr>
    </w:div>
    <w:div w:id="1093404599">
      <w:marLeft w:val="480"/>
      <w:marRight w:val="0"/>
      <w:marTop w:val="0"/>
      <w:marBottom w:val="0"/>
      <w:divBdr>
        <w:top w:val="none" w:sz="0" w:space="0" w:color="auto"/>
        <w:left w:val="none" w:sz="0" w:space="0" w:color="auto"/>
        <w:bottom w:val="none" w:sz="0" w:space="0" w:color="auto"/>
        <w:right w:val="none" w:sz="0" w:space="0" w:color="auto"/>
      </w:divBdr>
    </w:div>
    <w:div w:id="1093623503">
      <w:marLeft w:val="480"/>
      <w:marRight w:val="0"/>
      <w:marTop w:val="0"/>
      <w:marBottom w:val="0"/>
      <w:divBdr>
        <w:top w:val="none" w:sz="0" w:space="0" w:color="auto"/>
        <w:left w:val="none" w:sz="0" w:space="0" w:color="auto"/>
        <w:bottom w:val="none" w:sz="0" w:space="0" w:color="auto"/>
        <w:right w:val="none" w:sz="0" w:space="0" w:color="auto"/>
      </w:divBdr>
    </w:div>
    <w:div w:id="1093671332">
      <w:marLeft w:val="480"/>
      <w:marRight w:val="0"/>
      <w:marTop w:val="0"/>
      <w:marBottom w:val="0"/>
      <w:divBdr>
        <w:top w:val="none" w:sz="0" w:space="0" w:color="auto"/>
        <w:left w:val="none" w:sz="0" w:space="0" w:color="auto"/>
        <w:bottom w:val="none" w:sz="0" w:space="0" w:color="auto"/>
        <w:right w:val="none" w:sz="0" w:space="0" w:color="auto"/>
      </w:divBdr>
    </w:div>
    <w:div w:id="1093672100">
      <w:marLeft w:val="480"/>
      <w:marRight w:val="0"/>
      <w:marTop w:val="0"/>
      <w:marBottom w:val="0"/>
      <w:divBdr>
        <w:top w:val="none" w:sz="0" w:space="0" w:color="auto"/>
        <w:left w:val="none" w:sz="0" w:space="0" w:color="auto"/>
        <w:bottom w:val="none" w:sz="0" w:space="0" w:color="auto"/>
        <w:right w:val="none" w:sz="0" w:space="0" w:color="auto"/>
      </w:divBdr>
    </w:div>
    <w:div w:id="1093820687">
      <w:marLeft w:val="480"/>
      <w:marRight w:val="0"/>
      <w:marTop w:val="0"/>
      <w:marBottom w:val="0"/>
      <w:divBdr>
        <w:top w:val="none" w:sz="0" w:space="0" w:color="auto"/>
        <w:left w:val="none" w:sz="0" w:space="0" w:color="auto"/>
        <w:bottom w:val="none" w:sz="0" w:space="0" w:color="auto"/>
        <w:right w:val="none" w:sz="0" w:space="0" w:color="auto"/>
      </w:divBdr>
    </w:div>
    <w:div w:id="1093862790">
      <w:marLeft w:val="480"/>
      <w:marRight w:val="0"/>
      <w:marTop w:val="0"/>
      <w:marBottom w:val="0"/>
      <w:divBdr>
        <w:top w:val="none" w:sz="0" w:space="0" w:color="auto"/>
        <w:left w:val="none" w:sz="0" w:space="0" w:color="auto"/>
        <w:bottom w:val="none" w:sz="0" w:space="0" w:color="auto"/>
        <w:right w:val="none" w:sz="0" w:space="0" w:color="auto"/>
      </w:divBdr>
    </w:div>
    <w:div w:id="1093862791">
      <w:marLeft w:val="480"/>
      <w:marRight w:val="0"/>
      <w:marTop w:val="0"/>
      <w:marBottom w:val="0"/>
      <w:divBdr>
        <w:top w:val="none" w:sz="0" w:space="0" w:color="auto"/>
        <w:left w:val="none" w:sz="0" w:space="0" w:color="auto"/>
        <w:bottom w:val="none" w:sz="0" w:space="0" w:color="auto"/>
        <w:right w:val="none" w:sz="0" w:space="0" w:color="auto"/>
      </w:divBdr>
    </w:div>
    <w:div w:id="1093863181">
      <w:marLeft w:val="480"/>
      <w:marRight w:val="0"/>
      <w:marTop w:val="0"/>
      <w:marBottom w:val="0"/>
      <w:divBdr>
        <w:top w:val="none" w:sz="0" w:space="0" w:color="auto"/>
        <w:left w:val="none" w:sz="0" w:space="0" w:color="auto"/>
        <w:bottom w:val="none" w:sz="0" w:space="0" w:color="auto"/>
        <w:right w:val="none" w:sz="0" w:space="0" w:color="auto"/>
      </w:divBdr>
    </w:div>
    <w:div w:id="1093937496">
      <w:marLeft w:val="480"/>
      <w:marRight w:val="0"/>
      <w:marTop w:val="0"/>
      <w:marBottom w:val="0"/>
      <w:divBdr>
        <w:top w:val="none" w:sz="0" w:space="0" w:color="auto"/>
        <w:left w:val="none" w:sz="0" w:space="0" w:color="auto"/>
        <w:bottom w:val="none" w:sz="0" w:space="0" w:color="auto"/>
        <w:right w:val="none" w:sz="0" w:space="0" w:color="auto"/>
      </w:divBdr>
    </w:div>
    <w:div w:id="1093940067">
      <w:marLeft w:val="480"/>
      <w:marRight w:val="0"/>
      <w:marTop w:val="0"/>
      <w:marBottom w:val="0"/>
      <w:divBdr>
        <w:top w:val="none" w:sz="0" w:space="0" w:color="auto"/>
        <w:left w:val="none" w:sz="0" w:space="0" w:color="auto"/>
        <w:bottom w:val="none" w:sz="0" w:space="0" w:color="auto"/>
        <w:right w:val="none" w:sz="0" w:space="0" w:color="auto"/>
      </w:divBdr>
    </w:div>
    <w:div w:id="1094009919">
      <w:marLeft w:val="480"/>
      <w:marRight w:val="0"/>
      <w:marTop w:val="0"/>
      <w:marBottom w:val="0"/>
      <w:divBdr>
        <w:top w:val="none" w:sz="0" w:space="0" w:color="auto"/>
        <w:left w:val="none" w:sz="0" w:space="0" w:color="auto"/>
        <w:bottom w:val="none" w:sz="0" w:space="0" w:color="auto"/>
        <w:right w:val="none" w:sz="0" w:space="0" w:color="auto"/>
      </w:divBdr>
    </w:div>
    <w:div w:id="1094011617">
      <w:marLeft w:val="480"/>
      <w:marRight w:val="0"/>
      <w:marTop w:val="0"/>
      <w:marBottom w:val="0"/>
      <w:divBdr>
        <w:top w:val="none" w:sz="0" w:space="0" w:color="auto"/>
        <w:left w:val="none" w:sz="0" w:space="0" w:color="auto"/>
        <w:bottom w:val="none" w:sz="0" w:space="0" w:color="auto"/>
        <w:right w:val="none" w:sz="0" w:space="0" w:color="auto"/>
      </w:divBdr>
    </w:div>
    <w:div w:id="1094088659">
      <w:marLeft w:val="480"/>
      <w:marRight w:val="0"/>
      <w:marTop w:val="0"/>
      <w:marBottom w:val="0"/>
      <w:divBdr>
        <w:top w:val="none" w:sz="0" w:space="0" w:color="auto"/>
        <w:left w:val="none" w:sz="0" w:space="0" w:color="auto"/>
        <w:bottom w:val="none" w:sz="0" w:space="0" w:color="auto"/>
        <w:right w:val="none" w:sz="0" w:space="0" w:color="auto"/>
      </w:divBdr>
    </w:div>
    <w:div w:id="1094204295">
      <w:marLeft w:val="480"/>
      <w:marRight w:val="0"/>
      <w:marTop w:val="0"/>
      <w:marBottom w:val="0"/>
      <w:divBdr>
        <w:top w:val="none" w:sz="0" w:space="0" w:color="auto"/>
        <w:left w:val="none" w:sz="0" w:space="0" w:color="auto"/>
        <w:bottom w:val="none" w:sz="0" w:space="0" w:color="auto"/>
        <w:right w:val="none" w:sz="0" w:space="0" w:color="auto"/>
      </w:divBdr>
    </w:div>
    <w:div w:id="1094209326">
      <w:marLeft w:val="480"/>
      <w:marRight w:val="0"/>
      <w:marTop w:val="0"/>
      <w:marBottom w:val="0"/>
      <w:divBdr>
        <w:top w:val="none" w:sz="0" w:space="0" w:color="auto"/>
        <w:left w:val="none" w:sz="0" w:space="0" w:color="auto"/>
        <w:bottom w:val="none" w:sz="0" w:space="0" w:color="auto"/>
        <w:right w:val="none" w:sz="0" w:space="0" w:color="auto"/>
      </w:divBdr>
    </w:div>
    <w:div w:id="1094286267">
      <w:marLeft w:val="480"/>
      <w:marRight w:val="0"/>
      <w:marTop w:val="0"/>
      <w:marBottom w:val="0"/>
      <w:divBdr>
        <w:top w:val="none" w:sz="0" w:space="0" w:color="auto"/>
        <w:left w:val="none" w:sz="0" w:space="0" w:color="auto"/>
        <w:bottom w:val="none" w:sz="0" w:space="0" w:color="auto"/>
        <w:right w:val="none" w:sz="0" w:space="0" w:color="auto"/>
      </w:divBdr>
    </w:div>
    <w:div w:id="1094400476">
      <w:marLeft w:val="480"/>
      <w:marRight w:val="0"/>
      <w:marTop w:val="0"/>
      <w:marBottom w:val="0"/>
      <w:divBdr>
        <w:top w:val="none" w:sz="0" w:space="0" w:color="auto"/>
        <w:left w:val="none" w:sz="0" w:space="0" w:color="auto"/>
        <w:bottom w:val="none" w:sz="0" w:space="0" w:color="auto"/>
        <w:right w:val="none" w:sz="0" w:space="0" w:color="auto"/>
      </w:divBdr>
    </w:div>
    <w:div w:id="1094403770">
      <w:marLeft w:val="480"/>
      <w:marRight w:val="0"/>
      <w:marTop w:val="0"/>
      <w:marBottom w:val="0"/>
      <w:divBdr>
        <w:top w:val="none" w:sz="0" w:space="0" w:color="auto"/>
        <w:left w:val="none" w:sz="0" w:space="0" w:color="auto"/>
        <w:bottom w:val="none" w:sz="0" w:space="0" w:color="auto"/>
        <w:right w:val="none" w:sz="0" w:space="0" w:color="auto"/>
      </w:divBdr>
    </w:div>
    <w:div w:id="1094473933">
      <w:marLeft w:val="480"/>
      <w:marRight w:val="0"/>
      <w:marTop w:val="0"/>
      <w:marBottom w:val="0"/>
      <w:divBdr>
        <w:top w:val="none" w:sz="0" w:space="0" w:color="auto"/>
        <w:left w:val="none" w:sz="0" w:space="0" w:color="auto"/>
        <w:bottom w:val="none" w:sz="0" w:space="0" w:color="auto"/>
        <w:right w:val="none" w:sz="0" w:space="0" w:color="auto"/>
      </w:divBdr>
    </w:div>
    <w:div w:id="1094519174">
      <w:marLeft w:val="480"/>
      <w:marRight w:val="0"/>
      <w:marTop w:val="0"/>
      <w:marBottom w:val="0"/>
      <w:divBdr>
        <w:top w:val="none" w:sz="0" w:space="0" w:color="auto"/>
        <w:left w:val="none" w:sz="0" w:space="0" w:color="auto"/>
        <w:bottom w:val="none" w:sz="0" w:space="0" w:color="auto"/>
        <w:right w:val="none" w:sz="0" w:space="0" w:color="auto"/>
      </w:divBdr>
    </w:div>
    <w:div w:id="1094666626">
      <w:marLeft w:val="480"/>
      <w:marRight w:val="0"/>
      <w:marTop w:val="0"/>
      <w:marBottom w:val="0"/>
      <w:divBdr>
        <w:top w:val="none" w:sz="0" w:space="0" w:color="auto"/>
        <w:left w:val="none" w:sz="0" w:space="0" w:color="auto"/>
        <w:bottom w:val="none" w:sz="0" w:space="0" w:color="auto"/>
        <w:right w:val="none" w:sz="0" w:space="0" w:color="auto"/>
      </w:divBdr>
    </w:div>
    <w:div w:id="1094667893">
      <w:marLeft w:val="480"/>
      <w:marRight w:val="0"/>
      <w:marTop w:val="0"/>
      <w:marBottom w:val="0"/>
      <w:divBdr>
        <w:top w:val="none" w:sz="0" w:space="0" w:color="auto"/>
        <w:left w:val="none" w:sz="0" w:space="0" w:color="auto"/>
        <w:bottom w:val="none" w:sz="0" w:space="0" w:color="auto"/>
        <w:right w:val="none" w:sz="0" w:space="0" w:color="auto"/>
      </w:divBdr>
    </w:div>
    <w:div w:id="1094715610">
      <w:marLeft w:val="480"/>
      <w:marRight w:val="0"/>
      <w:marTop w:val="0"/>
      <w:marBottom w:val="0"/>
      <w:divBdr>
        <w:top w:val="none" w:sz="0" w:space="0" w:color="auto"/>
        <w:left w:val="none" w:sz="0" w:space="0" w:color="auto"/>
        <w:bottom w:val="none" w:sz="0" w:space="0" w:color="auto"/>
        <w:right w:val="none" w:sz="0" w:space="0" w:color="auto"/>
      </w:divBdr>
    </w:div>
    <w:div w:id="1094785202">
      <w:marLeft w:val="480"/>
      <w:marRight w:val="0"/>
      <w:marTop w:val="0"/>
      <w:marBottom w:val="0"/>
      <w:divBdr>
        <w:top w:val="none" w:sz="0" w:space="0" w:color="auto"/>
        <w:left w:val="none" w:sz="0" w:space="0" w:color="auto"/>
        <w:bottom w:val="none" w:sz="0" w:space="0" w:color="auto"/>
        <w:right w:val="none" w:sz="0" w:space="0" w:color="auto"/>
      </w:divBdr>
    </w:div>
    <w:div w:id="1094789138">
      <w:marLeft w:val="480"/>
      <w:marRight w:val="0"/>
      <w:marTop w:val="0"/>
      <w:marBottom w:val="0"/>
      <w:divBdr>
        <w:top w:val="none" w:sz="0" w:space="0" w:color="auto"/>
        <w:left w:val="none" w:sz="0" w:space="0" w:color="auto"/>
        <w:bottom w:val="none" w:sz="0" w:space="0" w:color="auto"/>
        <w:right w:val="none" w:sz="0" w:space="0" w:color="auto"/>
      </w:divBdr>
    </w:div>
    <w:div w:id="1094937841">
      <w:marLeft w:val="480"/>
      <w:marRight w:val="0"/>
      <w:marTop w:val="0"/>
      <w:marBottom w:val="0"/>
      <w:divBdr>
        <w:top w:val="none" w:sz="0" w:space="0" w:color="auto"/>
        <w:left w:val="none" w:sz="0" w:space="0" w:color="auto"/>
        <w:bottom w:val="none" w:sz="0" w:space="0" w:color="auto"/>
        <w:right w:val="none" w:sz="0" w:space="0" w:color="auto"/>
      </w:divBdr>
    </w:div>
    <w:div w:id="1094939597">
      <w:marLeft w:val="480"/>
      <w:marRight w:val="0"/>
      <w:marTop w:val="0"/>
      <w:marBottom w:val="0"/>
      <w:divBdr>
        <w:top w:val="none" w:sz="0" w:space="0" w:color="auto"/>
        <w:left w:val="none" w:sz="0" w:space="0" w:color="auto"/>
        <w:bottom w:val="none" w:sz="0" w:space="0" w:color="auto"/>
        <w:right w:val="none" w:sz="0" w:space="0" w:color="auto"/>
      </w:divBdr>
    </w:div>
    <w:div w:id="1094976110">
      <w:marLeft w:val="480"/>
      <w:marRight w:val="0"/>
      <w:marTop w:val="0"/>
      <w:marBottom w:val="0"/>
      <w:divBdr>
        <w:top w:val="none" w:sz="0" w:space="0" w:color="auto"/>
        <w:left w:val="none" w:sz="0" w:space="0" w:color="auto"/>
        <w:bottom w:val="none" w:sz="0" w:space="0" w:color="auto"/>
        <w:right w:val="none" w:sz="0" w:space="0" w:color="auto"/>
      </w:divBdr>
    </w:div>
    <w:div w:id="1094977392">
      <w:marLeft w:val="480"/>
      <w:marRight w:val="0"/>
      <w:marTop w:val="0"/>
      <w:marBottom w:val="0"/>
      <w:divBdr>
        <w:top w:val="none" w:sz="0" w:space="0" w:color="auto"/>
        <w:left w:val="none" w:sz="0" w:space="0" w:color="auto"/>
        <w:bottom w:val="none" w:sz="0" w:space="0" w:color="auto"/>
        <w:right w:val="none" w:sz="0" w:space="0" w:color="auto"/>
      </w:divBdr>
    </w:div>
    <w:div w:id="1094982543">
      <w:marLeft w:val="480"/>
      <w:marRight w:val="0"/>
      <w:marTop w:val="0"/>
      <w:marBottom w:val="0"/>
      <w:divBdr>
        <w:top w:val="none" w:sz="0" w:space="0" w:color="auto"/>
        <w:left w:val="none" w:sz="0" w:space="0" w:color="auto"/>
        <w:bottom w:val="none" w:sz="0" w:space="0" w:color="auto"/>
        <w:right w:val="none" w:sz="0" w:space="0" w:color="auto"/>
      </w:divBdr>
    </w:div>
    <w:div w:id="1094982835">
      <w:marLeft w:val="480"/>
      <w:marRight w:val="0"/>
      <w:marTop w:val="0"/>
      <w:marBottom w:val="0"/>
      <w:divBdr>
        <w:top w:val="none" w:sz="0" w:space="0" w:color="auto"/>
        <w:left w:val="none" w:sz="0" w:space="0" w:color="auto"/>
        <w:bottom w:val="none" w:sz="0" w:space="0" w:color="auto"/>
        <w:right w:val="none" w:sz="0" w:space="0" w:color="auto"/>
      </w:divBdr>
    </w:div>
    <w:div w:id="1095054447">
      <w:marLeft w:val="480"/>
      <w:marRight w:val="0"/>
      <w:marTop w:val="0"/>
      <w:marBottom w:val="0"/>
      <w:divBdr>
        <w:top w:val="none" w:sz="0" w:space="0" w:color="auto"/>
        <w:left w:val="none" w:sz="0" w:space="0" w:color="auto"/>
        <w:bottom w:val="none" w:sz="0" w:space="0" w:color="auto"/>
        <w:right w:val="none" w:sz="0" w:space="0" w:color="auto"/>
      </w:divBdr>
    </w:div>
    <w:div w:id="1095057441">
      <w:marLeft w:val="480"/>
      <w:marRight w:val="0"/>
      <w:marTop w:val="0"/>
      <w:marBottom w:val="0"/>
      <w:divBdr>
        <w:top w:val="none" w:sz="0" w:space="0" w:color="auto"/>
        <w:left w:val="none" w:sz="0" w:space="0" w:color="auto"/>
        <w:bottom w:val="none" w:sz="0" w:space="0" w:color="auto"/>
        <w:right w:val="none" w:sz="0" w:space="0" w:color="auto"/>
      </w:divBdr>
    </w:div>
    <w:div w:id="1095127766">
      <w:marLeft w:val="480"/>
      <w:marRight w:val="0"/>
      <w:marTop w:val="0"/>
      <w:marBottom w:val="0"/>
      <w:divBdr>
        <w:top w:val="none" w:sz="0" w:space="0" w:color="auto"/>
        <w:left w:val="none" w:sz="0" w:space="0" w:color="auto"/>
        <w:bottom w:val="none" w:sz="0" w:space="0" w:color="auto"/>
        <w:right w:val="none" w:sz="0" w:space="0" w:color="auto"/>
      </w:divBdr>
    </w:div>
    <w:div w:id="1095203105">
      <w:marLeft w:val="480"/>
      <w:marRight w:val="0"/>
      <w:marTop w:val="0"/>
      <w:marBottom w:val="0"/>
      <w:divBdr>
        <w:top w:val="none" w:sz="0" w:space="0" w:color="auto"/>
        <w:left w:val="none" w:sz="0" w:space="0" w:color="auto"/>
        <w:bottom w:val="none" w:sz="0" w:space="0" w:color="auto"/>
        <w:right w:val="none" w:sz="0" w:space="0" w:color="auto"/>
      </w:divBdr>
    </w:div>
    <w:div w:id="1095243617">
      <w:marLeft w:val="480"/>
      <w:marRight w:val="0"/>
      <w:marTop w:val="0"/>
      <w:marBottom w:val="0"/>
      <w:divBdr>
        <w:top w:val="none" w:sz="0" w:space="0" w:color="auto"/>
        <w:left w:val="none" w:sz="0" w:space="0" w:color="auto"/>
        <w:bottom w:val="none" w:sz="0" w:space="0" w:color="auto"/>
        <w:right w:val="none" w:sz="0" w:space="0" w:color="auto"/>
      </w:divBdr>
    </w:div>
    <w:div w:id="1095246157">
      <w:marLeft w:val="480"/>
      <w:marRight w:val="0"/>
      <w:marTop w:val="0"/>
      <w:marBottom w:val="0"/>
      <w:divBdr>
        <w:top w:val="none" w:sz="0" w:space="0" w:color="auto"/>
        <w:left w:val="none" w:sz="0" w:space="0" w:color="auto"/>
        <w:bottom w:val="none" w:sz="0" w:space="0" w:color="auto"/>
        <w:right w:val="none" w:sz="0" w:space="0" w:color="auto"/>
      </w:divBdr>
    </w:div>
    <w:div w:id="1095252105">
      <w:marLeft w:val="480"/>
      <w:marRight w:val="0"/>
      <w:marTop w:val="0"/>
      <w:marBottom w:val="0"/>
      <w:divBdr>
        <w:top w:val="none" w:sz="0" w:space="0" w:color="auto"/>
        <w:left w:val="none" w:sz="0" w:space="0" w:color="auto"/>
        <w:bottom w:val="none" w:sz="0" w:space="0" w:color="auto"/>
        <w:right w:val="none" w:sz="0" w:space="0" w:color="auto"/>
      </w:divBdr>
    </w:div>
    <w:div w:id="1095369803">
      <w:marLeft w:val="480"/>
      <w:marRight w:val="0"/>
      <w:marTop w:val="0"/>
      <w:marBottom w:val="0"/>
      <w:divBdr>
        <w:top w:val="none" w:sz="0" w:space="0" w:color="auto"/>
        <w:left w:val="none" w:sz="0" w:space="0" w:color="auto"/>
        <w:bottom w:val="none" w:sz="0" w:space="0" w:color="auto"/>
        <w:right w:val="none" w:sz="0" w:space="0" w:color="auto"/>
      </w:divBdr>
    </w:div>
    <w:div w:id="1095520275">
      <w:marLeft w:val="480"/>
      <w:marRight w:val="0"/>
      <w:marTop w:val="0"/>
      <w:marBottom w:val="0"/>
      <w:divBdr>
        <w:top w:val="none" w:sz="0" w:space="0" w:color="auto"/>
        <w:left w:val="none" w:sz="0" w:space="0" w:color="auto"/>
        <w:bottom w:val="none" w:sz="0" w:space="0" w:color="auto"/>
        <w:right w:val="none" w:sz="0" w:space="0" w:color="auto"/>
      </w:divBdr>
    </w:div>
    <w:div w:id="1095591898">
      <w:marLeft w:val="480"/>
      <w:marRight w:val="0"/>
      <w:marTop w:val="0"/>
      <w:marBottom w:val="0"/>
      <w:divBdr>
        <w:top w:val="none" w:sz="0" w:space="0" w:color="auto"/>
        <w:left w:val="none" w:sz="0" w:space="0" w:color="auto"/>
        <w:bottom w:val="none" w:sz="0" w:space="0" w:color="auto"/>
        <w:right w:val="none" w:sz="0" w:space="0" w:color="auto"/>
      </w:divBdr>
    </w:div>
    <w:div w:id="1095632137">
      <w:marLeft w:val="480"/>
      <w:marRight w:val="0"/>
      <w:marTop w:val="0"/>
      <w:marBottom w:val="0"/>
      <w:divBdr>
        <w:top w:val="none" w:sz="0" w:space="0" w:color="auto"/>
        <w:left w:val="none" w:sz="0" w:space="0" w:color="auto"/>
        <w:bottom w:val="none" w:sz="0" w:space="0" w:color="auto"/>
        <w:right w:val="none" w:sz="0" w:space="0" w:color="auto"/>
      </w:divBdr>
    </w:div>
    <w:div w:id="1095706924">
      <w:marLeft w:val="480"/>
      <w:marRight w:val="0"/>
      <w:marTop w:val="0"/>
      <w:marBottom w:val="0"/>
      <w:divBdr>
        <w:top w:val="none" w:sz="0" w:space="0" w:color="auto"/>
        <w:left w:val="none" w:sz="0" w:space="0" w:color="auto"/>
        <w:bottom w:val="none" w:sz="0" w:space="0" w:color="auto"/>
        <w:right w:val="none" w:sz="0" w:space="0" w:color="auto"/>
      </w:divBdr>
    </w:div>
    <w:div w:id="1095708550">
      <w:marLeft w:val="480"/>
      <w:marRight w:val="0"/>
      <w:marTop w:val="0"/>
      <w:marBottom w:val="0"/>
      <w:divBdr>
        <w:top w:val="none" w:sz="0" w:space="0" w:color="auto"/>
        <w:left w:val="none" w:sz="0" w:space="0" w:color="auto"/>
        <w:bottom w:val="none" w:sz="0" w:space="0" w:color="auto"/>
        <w:right w:val="none" w:sz="0" w:space="0" w:color="auto"/>
      </w:divBdr>
    </w:div>
    <w:div w:id="1095781670">
      <w:marLeft w:val="480"/>
      <w:marRight w:val="0"/>
      <w:marTop w:val="0"/>
      <w:marBottom w:val="0"/>
      <w:divBdr>
        <w:top w:val="none" w:sz="0" w:space="0" w:color="auto"/>
        <w:left w:val="none" w:sz="0" w:space="0" w:color="auto"/>
        <w:bottom w:val="none" w:sz="0" w:space="0" w:color="auto"/>
        <w:right w:val="none" w:sz="0" w:space="0" w:color="auto"/>
      </w:divBdr>
    </w:div>
    <w:div w:id="1095787039">
      <w:marLeft w:val="480"/>
      <w:marRight w:val="0"/>
      <w:marTop w:val="0"/>
      <w:marBottom w:val="0"/>
      <w:divBdr>
        <w:top w:val="none" w:sz="0" w:space="0" w:color="auto"/>
        <w:left w:val="none" w:sz="0" w:space="0" w:color="auto"/>
        <w:bottom w:val="none" w:sz="0" w:space="0" w:color="auto"/>
        <w:right w:val="none" w:sz="0" w:space="0" w:color="auto"/>
      </w:divBdr>
    </w:div>
    <w:div w:id="1095789392">
      <w:marLeft w:val="480"/>
      <w:marRight w:val="0"/>
      <w:marTop w:val="0"/>
      <w:marBottom w:val="0"/>
      <w:divBdr>
        <w:top w:val="none" w:sz="0" w:space="0" w:color="auto"/>
        <w:left w:val="none" w:sz="0" w:space="0" w:color="auto"/>
        <w:bottom w:val="none" w:sz="0" w:space="0" w:color="auto"/>
        <w:right w:val="none" w:sz="0" w:space="0" w:color="auto"/>
      </w:divBdr>
    </w:div>
    <w:div w:id="1095830074">
      <w:marLeft w:val="480"/>
      <w:marRight w:val="0"/>
      <w:marTop w:val="0"/>
      <w:marBottom w:val="0"/>
      <w:divBdr>
        <w:top w:val="none" w:sz="0" w:space="0" w:color="auto"/>
        <w:left w:val="none" w:sz="0" w:space="0" w:color="auto"/>
        <w:bottom w:val="none" w:sz="0" w:space="0" w:color="auto"/>
        <w:right w:val="none" w:sz="0" w:space="0" w:color="auto"/>
      </w:divBdr>
    </w:div>
    <w:div w:id="1095859642">
      <w:marLeft w:val="480"/>
      <w:marRight w:val="0"/>
      <w:marTop w:val="0"/>
      <w:marBottom w:val="0"/>
      <w:divBdr>
        <w:top w:val="none" w:sz="0" w:space="0" w:color="auto"/>
        <w:left w:val="none" w:sz="0" w:space="0" w:color="auto"/>
        <w:bottom w:val="none" w:sz="0" w:space="0" w:color="auto"/>
        <w:right w:val="none" w:sz="0" w:space="0" w:color="auto"/>
      </w:divBdr>
    </w:div>
    <w:div w:id="1096050842">
      <w:marLeft w:val="480"/>
      <w:marRight w:val="0"/>
      <w:marTop w:val="0"/>
      <w:marBottom w:val="0"/>
      <w:divBdr>
        <w:top w:val="none" w:sz="0" w:space="0" w:color="auto"/>
        <w:left w:val="none" w:sz="0" w:space="0" w:color="auto"/>
        <w:bottom w:val="none" w:sz="0" w:space="0" w:color="auto"/>
        <w:right w:val="none" w:sz="0" w:space="0" w:color="auto"/>
      </w:divBdr>
    </w:div>
    <w:div w:id="1096052023">
      <w:marLeft w:val="480"/>
      <w:marRight w:val="0"/>
      <w:marTop w:val="0"/>
      <w:marBottom w:val="0"/>
      <w:divBdr>
        <w:top w:val="none" w:sz="0" w:space="0" w:color="auto"/>
        <w:left w:val="none" w:sz="0" w:space="0" w:color="auto"/>
        <w:bottom w:val="none" w:sz="0" w:space="0" w:color="auto"/>
        <w:right w:val="none" w:sz="0" w:space="0" w:color="auto"/>
      </w:divBdr>
    </w:div>
    <w:div w:id="1096171537">
      <w:marLeft w:val="480"/>
      <w:marRight w:val="0"/>
      <w:marTop w:val="0"/>
      <w:marBottom w:val="0"/>
      <w:divBdr>
        <w:top w:val="none" w:sz="0" w:space="0" w:color="auto"/>
        <w:left w:val="none" w:sz="0" w:space="0" w:color="auto"/>
        <w:bottom w:val="none" w:sz="0" w:space="0" w:color="auto"/>
        <w:right w:val="none" w:sz="0" w:space="0" w:color="auto"/>
      </w:divBdr>
    </w:div>
    <w:div w:id="1096242837">
      <w:marLeft w:val="480"/>
      <w:marRight w:val="0"/>
      <w:marTop w:val="0"/>
      <w:marBottom w:val="0"/>
      <w:divBdr>
        <w:top w:val="none" w:sz="0" w:space="0" w:color="auto"/>
        <w:left w:val="none" w:sz="0" w:space="0" w:color="auto"/>
        <w:bottom w:val="none" w:sz="0" w:space="0" w:color="auto"/>
        <w:right w:val="none" w:sz="0" w:space="0" w:color="auto"/>
      </w:divBdr>
    </w:div>
    <w:div w:id="1096287055">
      <w:marLeft w:val="480"/>
      <w:marRight w:val="0"/>
      <w:marTop w:val="0"/>
      <w:marBottom w:val="0"/>
      <w:divBdr>
        <w:top w:val="none" w:sz="0" w:space="0" w:color="auto"/>
        <w:left w:val="none" w:sz="0" w:space="0" w:color="auto"/>
        <w:bottom w:val="none" w:sz="0" w:space="0" w:color="auto"/>
        <w:right w:val="none" w:sz="0" w:space="0" w:color="auto"/>
      </w:divBdr>
    </w:div>
    <w:div w:id="1096292501">
      <w:marLeft w:val="480"/>
      <w:marRight w:val="0"/>
      <w:marTop w:val="0"/>
      <w:marBottom w:val="0"/>
      <w:divBdr>
        <w:top w:val="none" w:sz="0" w:space="0" w:color="auto"/>
        <w:left w:val="none" w:sz="0" w:space="0" w:color="auto"/>
        <w:bottom w:val="none" w:sz="0" w:space="0" w:color="auto"/>
        <w:right w:val="none" w:sz="0" w:space="0" w:color="auto"/>
      </w:divBdr>
    </w:div>
    <w:div w:id="1096294368">
      <w:marLeft w:val="480"/>
      <w:marRight w:val="0"/>
      <w:marTop w:val="0"/>
      <w:marBottom w:val="0"/>
      <w:divBdr>
        <w:top w:val="none" w:sz="0" w:space="0" w:color="auto"/>
        <w:left w:val="none" w:sz="0" w:space="0" w:color="auto"/>
        <w:bottom w:val="none" w:sz="0" w:space="0" w:color="auto"/>
        <w:right w:val="none" w:sz="0" w:space="0" w:color="auto"/>
      </w:divBdr>
    </w:div>
    <w:div w:id="1096362178">
      <w:marLeft w:val="480"/>
      <w:marRight w:val="0"/>
      <w:marTop w:val="0"/>
      <w:marBottom w:val="0"/>
      <w:divBdr>
        <w:top w:val="none" w:sz="0" w:space="0" w:color="auto"/>
        <w:left w:val="none" w:sz="0" w:space="0" w:color="auto"/>
        <w:bottom w:val="none" w:sz="0" w:space="0" w:color="auto"/>
        <w:right w:val="none" w:sz="0" w:space="0" w:color="auto"/>
      </w:divBdr>
    </w:div>
    <w:div w:id="1096362361">
      <w:marLeft w:val="480"/>
      <w:marRight w:val="0"/>
      <w:marTop w:val="0"/>
      <w:marBottom w:val="0"/>
      <w:divBdr>
        <w:top w:val="none" w:sz="0" w:space="0" w:color="auto"/>
        <w:left w:val="none" w:sz="0" w:space="0" w:color="auto"/>
        <w:bottom w:val="none" w:sz="0" w:space="0" w:color="auto"/>
        <w:right w:val="none" w:sz="0" w:space="0" w:color="auto"/>
      </w:divBdr>
    </w:div>
    <w:div w:id="1096368869">
      <w:marLeft w:val="480"/>
      <w:marRight w:val="0"/>
      <w:marTop w:val="0"/>
      <w:marBottom w:val="0"/>
      <w:divBdr>
        <w:top w:val="none" w:sz="0" w:space="0" w:color="auto"/>
        <w:left w:val="none" w:sz="0" w:space="0" w:color="auto"/>
        <w:bottom w:val="none" w:sz="0" w:space="0" w:color="auto"/>
        <w:right w:val="none" w:sz="0" w:space="0" w:color="auto"/>
      </w:divBdr>
    </w:div>
    <w:div w:id="1096554078">
      <w:marLeft w:val="480"/>
      <w:marRight w:val="0"/>
      <w:marTop w:val="0"/>
      <w:marBottom w:val="0"/>
      <w:divBdr>
        <w:top w:val="none" w:sz="0" w:space="0" w:color="auto"/>
        <w:left w:val="none" w:sz="0" w:space="0" w:color="auto"/>
        <w:bottom w:val="none" w:sz="0" w:space="0" w:color="auto"/>
        <w:right w:val="none" w:sz="0" w:space="0" w:color="auto"/>
      </w:divBdr>
    </w:div>
    <w:div w:id="1096555617">
      <w:marLeft w:val="480"/>
      <w:marRight w:val="0"/>
      <w:marTop w:val="0"/>
      <w:marBottom w:val="0"/>
      <w:divBdr>
        <w:top w:val="none" w:sz="0" w:space="0" w:color="auto"/>
        <w:left w:val="none" w:sz="0" w:space="0" w:color="auto"/>
        <w:bottom w:val="none" w:sz="0" w:space="0" w:color="auto"/>
        <w:right w:val="none" w:sz="0" w:space="0" w:color="auto"/>
      </w:divBdr>
    </w:div>
    <w:div w:id="1096559476">
      <w:marLeft w:val="480"/>
      <w:marRight w:val="0"/>
      <w:marTop w:val="0"/>
      <w:marBottom w:val="0"/>
      <w:divBdr>
        <w:top w:val="none" w:sz="0" w:space="0" w:color="auto"/>
        <w:left w:val="none" w:sz="0" w:space="0" w:color="auto"/>
        <w:bottom w:val="none" w:sz="0" w:space="0" w:color="auto"/>
        <w:right w:val="none" w:sz="0" w:space="0" w:color="auto"/>
      </w:divBdr>
    </w:div>
    <w:div w:id="1096631244">
      <w:marLeft w:val="480"/>
      <w:marRight w:val="0"/>
      <w:marTop w:val="0"/>
      <w:marBottom w:val="0"/>
      <w:divBdr>
        <w:top w:val="none" w:sz="0" w:space="0" w:color="auto"/>
        <w:left w:val="none" w:sz="0" w:space="0" w:color="auto"/>
        <w:bottom w:val="none" w:sz="0" w:space="0" w:color="auto"/>
        <w:right w:val="none" w:sz="0" w:space="0" w:color="auto"/>
      </w:divBdr>
    </w:div>
    <w:div w:id="1096631502">
      <w:marLeft w:val="480"/>
      <w:marRight w:val="0"/>
      <w:marTop w:val="0"/>
      <w:marBottom w:val="0"/>
      <w:divBdr>
        <w:top w:val="none" w:sz="0" w:space="0" w:color="auto"/>
        <w:left w:val="none" w:sz="0" w:space="0" w:color="auto"/>
        <w:bottom w:val="none" w:sz="0" w:space="0" w:color="auto"/>
        <w:right w:val="none" w:sz="0" w:space="0" w:color="auto"/>
      </w:divBdr>
    </w:div>
    <w:div w:id="1096633725">
      <w:marLeft w:val="480"/>
      <w:marRight w:val="0"/>
      <w:marTop w:val="0"/>
      <w:marBottom w:val="0"/>
      <w:divBdr>
        <w:top w:val="none" w:sz="0" w:space="0" w:color="auto"/>
        <w:left w:val="none" w:sz="0" w:space="0" w:color="auto"/>
        <w:bottom w:val="none" w:sz="0" w:space="0" w:color="auto"/>
        <w:right w:val="none" w:sz="0" w:space="0" w:color="auto"/>
      </w:divBdr>
    </w:div>
    <w:div w:id="1096635575">
      <w:marLeft w:val="480"/>
      <w:marRight w:val="0"/>
      <w:marTop w:val="0"/>
      <w:marBottom w:val="0"/>
      <w:divBdr>
        <w:top w:val="none" w:sz="0" w:space="0" w:color="auto"/>
        <w:left w:val="none" w:sz="0" w:space="0" w:color="auto"/>
        <w:bottom w:val="none" w:sz="0" w:space="0" w:color="auto"/>
        <w:right w:val="none" w:sz="0" w:space="0" w:color="auto"/>
      </w:divBdr>
    </w:div>
    <w:div w:id="1096637384">
      <w:marLeft w:val="480"/>
      <w:marRight w:val="0"/>
      <w:marTop w:val="0"/>
      <w:marBottom w:val="0"/>
      <w:divBdr>
        <w:top w:val="none" w:sz="0" w:space="0" w:color="auto"/>
        <w:left w:val="none" w:sz="0" w:space="0" w:color="auto"/>
        <w:bottom w:val="none" w:sz="0" w:space="0" w:color="auto"/>
        <w:right w:val="none" w:sz="0" w:space="0" w:color="auto"/>
      </w:divBdr>
    </w:div>
    <w:div w:id="1096706157">
      <w:marLeft w:val="480"/>
      <w:marRight w:val="0"/>
      <w:marTop w:val="0"/>
      <w:marBottom w:val="0"/>
      <w:divBdr>
        <w:top w:val="none" w:sz="0" w:space="0" w:color="auto"/>
        <w:left w:val="none" w:sz="0" w:space="0" w:color="auto"/>
        <w:bottom w:val="none" w:sz="0" w:space="0" w:color="auto"/>
        <w:right w:val="none" w:sz="0" w:space="0" w:color="auto"/>
      </w:divBdr>
    </w:div>
    <w:div w:id="1096825757">
      <w:marLeft w:val="480"/>
      <w:marRight w:val="0"/>
      <w:marTop w:val="0"/>
      <w:marBottom w:val="0"/>
      <w:divBdr>
        <w:top w:val="none" w:sz="0" w:space="0" w:color="auto"/>
        <w:left w:val="none" w:sz="0" w:space="0" w:color="auto"/>
        <w:bottom w:val="none" w:sz="0" w:space="0" w:color="auto"/>
        <w:right w:val="none" w:sz="0" w:space="0" w:color="auto"/>
      </w:divBdr>
    </w:div>
    <w:div w:id="1096829475">
      <w:marLeft w:val="480"/>
      <w:marRight w:val="0"/>
      <w:marTop w:val="0"/>
      <w:marBottom w:val="0"/>
      <w:divBdr>
        <w:top w:val="none" w:sz="0" w:space="0" w:color="auto"/>
        <w:left w:val="none" w:sz="0" w:space="0" w:color="auto"/>
        <w:bottom w:val="none" w:sz="0" w:space="0" w:color="auto"/>
        <w:right w:val="none" w:sz="0" w:space="0" w:color="auto"/>
      </w:divBdr>
    </w:div>
    <w:div w:id="1096830895">
      <w:marLeft w:val="480"/>
      <w:marRight w:val="0"/>
      <w:marTop w:val="0"/>
      <w:marBottom w:val="0"/>
      <w:divBdr>
        <w:top w:val="none" w:sz="0" w:space="0" w:color="auto"/>
        <w:left w:val="none" w:sz="0" w:space="0" w:color="auto"/>
        <w:bottom w:val="none" w:sz="0" w:space="0" w:color="auto"/>
        <w:right w:val="none" w:sz="0" w:space="0" w:color="auto"/>
      </w:divBdr>
    </w:div>
    <w:div w:id="1096901494">
      <w:marLeft w:val="480"/>
      <w:marRight w:val="0"/>
      <w:marTop w:val="0"/>
      <w:marBottom w:val="0"/>
      <w:divBdr>
        <w:top w:val="none" w:sz="0" w:space="0" w:color="auto"/>
        <w:left w:val="none" w:sz="0" w:space="0" w:color="auto"/>
        <w:bottom w:val="none" w:sz="0" w:space="0" w:color="auto"/>
        <w:right w:val="none" w:sz="0" w:space="0" w:color="auto"/>
      </w:divBdr>
    </w:div>
    <w:div w:id="1096905104">
      <w:marLeft w:val="480"/>
      <w:marRight w:val="0"/>
      <w:marTop w:val="0"/>
      <w:marBottom w:val="0"/>
      <w:divBdr>
        <w:top w:val="none" w:sz="0" w:space="0" w:color="auto"/>
        <w:left w:val="none" w:sz="0" w:space="0" w:color="auto"/>
        <w:bottom w:val="none" w:sz="0" w:space="0" w:color="auto"/>
        <w:right w:val="none" w:sz="0" w:space="0" w:color="auto"/>
      </w:divBdr>
    </w:div>
    <w:div w:id="1096906580">
      <w:marLeft w:val="480"/>
      <w:marRight w:val="0"/>
      <w:marTop w:val="0"/>
      <w:marBottom w:val="0"/>
      <w:divBdr>
        <w:top w:val="none" w:sz="0" w:space="0" w:color="auto"/>
        <w:left w:val="none" w:sz="0" w:space="0" w:color="auto"/>
        <w:bottom w:val="none" w:sz="0" w:space="0" w:color="auto"/>
        <w:right w:val="none" w:sz="0" w:space="0" w:color="auto"/>
      </w:divBdr>
    </w:div>
    <w:div w:id="1097022197">
      <w:marLeft w:val="480"/>
      <w:marRight w:val="0"/>
      <w:marTop w:val="0"/>
      <w:marBottom w:val="0"/>
      <w:divBdr>
        <w:top w:val="none" w:sz="0" w:space="0" w:color="auto"/>
        <w:left w:val="none" w:sz="0" w:space="0" w:color="auto"/>
        <w:bottom w:val="none" w:sz="0" w:space="0" w:color="auto"/>
        <w:right w:val="none" w:sz="0" w:space="0" w:color="auto"/>
      </w:divBdr>
    </w:div>
    <w:div w:id="1097092726">
      <w:marLeft w:val="480"/>
      <w:marRight w:val="0"/>
      <w:marTop w:val="0"/>
      <w:marBottom w:val="0"/>
      <w:divBdr>
        <w:top w:val="none" w:sz="0" w:space="0" w:color="auto"/>
        <w:left w:val="none" w:sz="0" w:space="0" w:color="auto"/>
        <w:bottom w:val="none" w:sz="0" w:space="0" w:color="auto"/>
        <w:right w:val="none" w:sz="0" w:space="0" w:color="auto"/>
      </w:divBdr>
    </w:div>
    <w:div w:id="1097098807">
      <w:marLeft w:val="480"/>
      <w:marRight w:val="0"/>
      <w:marTop w:val="0"/>
      <w:marBottom w:val="0"/>
      <w:divBdr>
        <w:top w:val="none" w:sz="0" w:space="0" w:color="auto"/>
        <w:left w:val="none" w:sz="0" w:space="0" w:color="auto"/>
        <w:bottom w:val="none" w:sz="0" w:space="0" w:color="auto"/>
        <w:right w:val="none" w:sz="0" w:space="0" w:color="auto"/>
      </w:divBdr>
    </w:div>
    <w:div w:id="1097212162">
      <w:marLeft w:val="480"/>
      <w:marRight w:val="0"/>
      <w:marTop w:val="0"/>
      <w:marBottom w:val="0"/>
      <w:divBdr>
        <w:top w:val="none" w:sz="0" w:space="0" w:color="auto"/>
        <w:left w:val="none" w:sz="0" w:space="0" w:color="auto"/>
        <w:bottom w:val="none" w:sz="0" w:space="0" w:color="auto"/>
        <w:right w:val="none" w:sz="0" w:space="0" w:color="auto"/>
      </w:divBdr>
    </w:div>
    <w:div w:id="1097289590">
      <w:marLeft w:val="480"/>
      <w:marRight w:val="0"/>
      <w:marTop w:val="0"/>
      <w:marBottom w:val="0"/>
      <w:divBdr>
        <w:top w:val="none" w:sz="0" w:space="0" w:color="auto"/>
        <w:left w:val="none" w:sz="0" w:space="0" w:color="auto"/>
        <w:bottom w:val="none" w:sz="0" w:space="0" w:color="auto"/>
        <w:right w:val="none" w:sz="0" w:space="0" w:color="auto"/>
      </w:divBdr>
    </w:div>
    <w:div w:id="1097364808">
      <w:marLeft w:val="480"/>
      <w:marRight w:val="0"/>
      <w:marTop w:val="0"/>
      <w:marBottom w:val="0"/>
      <w:divBdr>
        <w:top w:val="none" w:sz="0" w:space="0" w:color="auto"/>
        <w:left w:val="none" w:sz="0" w:space="0" w:color="auto"/>
        <w:bottom w:val="none" w:sz="0" w:space="0" w:color="auto"/>
        <w:right w:val="none" w:sz="0" w:space="0" w:color="auto"/>
      </w:divBdr>
    </w:div>
    <w:div w:id="1097404842">
      <w:marLeft w:val="480"/>
      <w:marRight w:val="0"/>
      <w:marTop w:val="0"/>
      <w:marBottom w:val="0"/>
      <w:divBdr>
        <w:top w:val="none" w:sz="0" w:space="0" w:color="auto"/>
        <w:left w:val="none" w:sz="0" w:space="0" w:color="auto"/>
        <w:bottom w:val="none" w:sz="0" w:space="0" w:color="auto"/>
        <w:right w:val="none" w:sz="0" w:space="0" w:color="auto"/>
      </w:divBdr>
    </w:div>
    <w:div w:id="1097410185">
      <w:marLeft w:val="480"/>
      <w:marRight w:val="0"/>
      <w:marTop w:val="0"/>
      <w:marBottom w:val="0"/>
      <w:divBdr>
        <w:top w:val="none" w:sz="0" w:space="0" w:color="auto"/>
        <w:left w:val="none" w:sz="0" w:space="0" w:color="auto"/>
        <w:bottom w:val="none" w:sz="0" w:space="0" w:color="auto"/>
        <w:right w:val="none" w:sz="0" w:space="0" w:color="auto"/>
      </w:divBdr>
    </w:div>
    <w:div w:id="1097411138">
      <w:marLeft w:val="480"/>
      <w:marRight w:val="0"/>
      <w:marTop w:val="0"/>
      <w:marBottom w:val="0"/>
      <w:divBdr>
        <w:top w:val="none" w:sz="0" w:space="0" w:color="auto"/>
        <w:left w:val="none" w:sz="0" w:space="0" w:color="auto"/>
        <w:bottom w:val="none" w:sz="0" w:space="0" w:color="auto"/>
        <w:right w:val="none" w:sz="0" w:space="0" w:color="auto"/>
      </w:divBdr>
    </w:div>
    <w:div w:id="1097557588">
      <w:marLeft w:val="480"/>
      <w:marRight w:val="0"/>
      <w:marTop w:val="0"/>
      <w:marBottom w:val="0"/>
      <w:divBdr>
        <w:top w:val="none" w:sz="0" w:space="0" w:color="auto"/>
        <w:left w:val="none" w:sz="0" w:space="0" w:color="auto"/>
        <w:bottom w:val="none" w:sz="0" w:space="0" w:color="auto"/>
        <w:right w:val="none" w:sz="0" w:space="0" w:color="auto"/>
      </w:divBdr>
    </w:div>
    <w:div w:id="1097559214">
      <w:marLeft w:val="480"/>
      <w:marRight w:val="0"/>
      <w:marTop w:val="0"/>
      <w:marBottom w:val="0"/>
      <w:divBdr>
        <w:top w:val="none" w:sz="0" w:space="0" w:color="auto"/>
        <w:left w:val="none" w:sz="0" w:space="0" w:color="auto"/>
        <w:bottom w:val="none" w:sz="0" w:space="0" w:color="auto"/>
        <w:right w:val="none" w:sz="0" w:space="0" w:color="auto"/>
      </w:divBdr>
    </w:div>
    <w:div w:id="1097599715">
      <w:marLeft w:val="480"/>
      <w:marRight w:val="0"/>
      <w:marTop w:val="0"/>
      <w:marBottom w:val="0"/>
      <w:divBdr>
        <w:top w:val="none" w:sz="0" w:space="0" w:color="auto"/>
        <w:left w:val="none" w:sz="0" w:space="0" w:color="auto"/>
        <w:bottom w:val="none" w:sz="0" w:space="0" w:color="auto"/>
        <w:right w:val="none" w:sz="0" w:space="0" w:color="auto"/>
      </w:divBdr>
    </w:div>
    <w:div w:id="1097603708">
      <w:marLeft w:val="480"/>
      <w:marRight w:val="0"/>
      <w:marTop w:val="0"/>
      <w:marBottom w:val="0"/>
      <w:divBdr>
        <w:top w:val="none" w:sz="0" w:space="0" w:color="auto"/>
        <w:left w:val="none" w:sz="0" w:space="0" w:color="auto"/>
        <w:bottom w:val="none" w:sz="0" w:space="0" w:color="auto"/>
        <w:right w:val="none" w:sz="0" w:space="0" w:color="auto"/>
      </w:divBdr>
    </w:div>
    <w:div w:id="1097746918">
      <w:marLeft w:val="480"/>
      <w:marRight w:val="0"/>
      <w:marTop w:val="0"/>
      <w:marBottom w:val="0"/>
      <w:divBdr>
        <w:top w:val="none" w:sz="0" w:space="0" w:color="auto"/>
        <w:left w:val="none" w:sz="0" w:space="0" w:color="auto"/>
        <w:bottom w:val="none" w:sz="0" w:space="0" w:color="auto"/>
        <w:right w:val="none" w:sz="0" w:space="0" w:color="auto"/>
      </w:divBdr>
    </w:div>
    <w:div w:id="1097748964">
      <w:marLeft w:val="480"/>
      <w:marRight w:val="0"/>
      <w:marTop w:val="0"/>
      <w:marBottom w:val="0"/>
      <w:divBdr>
        <w:top w:val="none" w:sz="0" w:space="0" w:color="auto"/>
        <w:left w:val="none" w:sz="0" w:space="0" w:color="auto"/>
        <w:bottom w:val="none" w:sz="0" w:space="0" w:color="auto"/>
        <w:right w:val="none" w:sz="0" w:space="0" w:color="auto"/>
      </w:divBdr>
    </w:div>
    <w:div w:id="1097751566">
      <w:marLeft w:val="480"/>
      <w:marRight w:val="0"/>
      <w:marTop w:val="0"/>
      <w:marBottom w:val="0"/>
      <w:divBdr>
        <w:top w:val="none" w:sz="0" w:space="0" w:color="auto"/>
        <w:left w:val="none" w:sz="0" w:space="0" w:color="auto"/>
        <w:bottom w:val="none" w:sz="0" w:space="0" w:color="auto"/>
        <w:right w:val="none" w:sz="0" w:space="0" w:color="auto"/>
      </w:divBdr>
    </w:div>
    <w:div w:id="1097794935">
      <w:marLeft w:val="480"/>
      <w:marRight w:val="0"/>
      <w:marTop w:val="0"/>
      <w:marBottom w:val="0"/>
      <w:divBdr>
        <w:top w:val="none" w:sz="0" w:space="0" w:color="auto"/>
        <w:left w:val="none" w:sz="0" w:space="0" w:color="auto"/>
        <w:bottom w:val="none" w:sz="0" w:space="0" w:color="auto"/>
        <w:right w:val="none" w:sz="0" w:space="0" w:color="auto"/>
      </w:divBdr>
    </w:div>
    <w:div w:id="1097870146">
      <w:marLeft w:val="480"/>
      <w:marRight w:val="0"/>
      <w:marTop w:val="0"/>
      <w:marBottom w:val="0"/>
      <w:divBdr>
        <w:top w:val="none" w:sz="0" w:space="0" w:color="auto"/>
        <w:left w:val="none" w:sz="0" w:space="0" w:color="auto"/>
        <w:bottom w:val="none" w:sz="0" w:space="0" w:color="auto"/>
        <w:right w:val="none" w:sz="0" w:space="0" w:color="auto"/>
      </w:divBdr>
    </w:div>
    <w:div w:id="1097870834">
      <w:marLeft w:val="480"/>
      <w:marRight w:val="0"/>
      <w:marTop w:val="0"/>
      <w:marBottom w:val="0"/>
      <w:divBdr>
        <w:top w:val="none" w:sz="0" w:space="0" w:color="auto"/>
        <w:left w:val="none" w:sz="0" w:space="0" w:color="auto"/>
        <w:bottom w:val="none" w:sz="0" w:space="0" w:color="auto"/>
        <w:right w:val="none" w:sz="0" w:space="0" w:color="auto"/>
      </w:divBdr>
    </w:div>
    <w:div w:id="1097946593">
      <w:marLeft w:val="480"/>
      <w:marRight w:val="0"/>
      <w:marTop w:val="0"/>
      <w:marBottom w:val="0"/>
      <w:divBdr>
        <w:top w:val="none" w:sz="0" w:space="0" w:color="auto"/>
        <w:left w:val="none" w:sz="0" w:space="0" w:color="auto"/>
        <w:bottom w:val="none" w:sz="0" w:space="0" w:color="auto"/>
        <w:right w:val="none" w:sz="0" w:space="0" w:color="auto"/>
      </w:divBdr>
    </w:div>
    <w:div w:id="1098017197">
      <w:marLeft w:val="480"/>
      <w:marRight w:val="0"/>
      <w:marTop w:val="0"/>
      <w:marBottom w:val="0"/>
      <w:divBdr>
        <w:top w:val="none" w:sz="0" w:space="0" w:color="auto"/>
        <w:left w:val="none" w:sz="0" w:space="0" w:color="auto"/>
        <w:bottom w:val="none" w:sz="0" w:space="0" w:color="auto"/>
        <w:right w:val="none" w:sz="0" w:space="0" w:color="auto"/>
      </w:divBdr>
    </w:div>
    <w:div w:id="1098065797">
      <w:marLeft w:val="480"/>
      <w:marRight w:val="0"/>
      <w:marTop w:val="0"/>
      <w:marBottom w:val="0"/>
      <w:divBdr>
        <w:top w:val="none" w:sz="0" w:space="0" w:color="auto"/>
        <w:left w:val="none" w:sz="0" w:space="0" w:color="auto"/>
        <w:bottom w:val="none" w:sz="0" w:space="0" w:color="auto"/>
        <w:right w:val="none" w:sz="0" w:space="0" w:color="auto"/>
      </w:divBdr>
    </w:div>
    <w:div w:id="1098213525">
      <w:marLeft w:val="480"/>
      <w:marRight w:val="0"/>
      <w:marTop w:val="0"/>
      <w:marBottom w:val="0"/>
      <w:divBdr>
        <w:top w:val="none" w:sz="0" w:space="0" w:color="auto"/>
        <w:left w:val="none" w:sz="0" w:space="0" w:color="auto"/>
        <w:bottom w:val="none" w:sz="0" w:space="0" w:color="auto"/>
        <w:right w:val="none" w:sz="0" w:space="0" w:color="auto"/>
      </w:divBdr>
    </w:div>
    <w:div w:id="1098214828">
      <w:marLeft w:val="480"/>
      <w:marRight w:val="0"/>
      <w:marTop w:val="0"/>
      <w:marBottom w:val="0"/>
      <w:divBdr>
        <w:top w:val="none" w:sz="0" w:space="0" w:color="auto"/>
        <w:left w:val="none" w:sz="0" w:space="0" w:color="auto"/>
        <w:bottom w:val="none" w:sz="0" w:space="0" w:color="auto"/>
        <w:right w:val="none" w:sz="0" w:space="0" w:color="auto"/>
      </w:divBdr>
    </w:div>
    <w:div w:id="1098254122">
      <w:marLeft w:val="480"/>
      <w:marRight w:val="0"/>
      <w:marTop w:val="0"/>
      <w:marBottom w:val="0"/>
      <w:divBdr>
        <w:top w:val="none" w:sz="0" w:space="0" w:color="auto"/>
        <w:left w:val="none" w:sz="0" w:space="0" w:color="auto"/>
        <w:bottom w:val="none" w:sz="0" w:space="0" w:color="auto"/>
        <w:right w:val="none" w:sz="0" w:space="0" w:color="auto"/>
      </w:divBdr>
    </w:div>
    <w:div w:id="1098283691">
      <w:marLeft w:val="480"/>
      <w:marRight w:val="0"/>
      <w:marTop w:val="0"/>
      <w:marBottom w:val="0"/>
      <w:divBdr>
        <w:top w:val="none" w:sz="0" w:space="0" w:color="auto"/>
        <w:left w:val="none" w:sz="0" w:space="0" w:color="auto"/>
        <w:bottom w:val="none" w:sz="0" w:space="0" w:color="auto"/>
        <w:right w:val="none" w:sz="0" w:space="0" w:color="auto"/>
      </w:divBdr>
    </w:div>
    <w:div w:id="1098326432">
      <w:marLeft w:val="480"/>
      <w:marRight w:val="0"/>
      <w:marTop w:val="0"/>
      <w:marBottom w:val="0"/>
      <w:divBdr>
        <w:top w:val="none" w:sz="0" w:space="0" w:color="auto"/>
        <w:left w:val="none" w:sz="0" w:space="0" w:color="auto"/>
        <w:bottom w:val="none" w:sz="0" w:space="0" w:color="auto"/>
        <w:right w:val="none" w:sz="0" w:space="0" w:color="auto"/>
      </w:divBdr>
    </w:div>
    <w:div w:id="1098411362">
      <w:marLeft w:val="480"/>
      <w:marRight w:val="0"/>
      <w:marTop w:val="0"/>
      <w:marBottom w:val="0"/>
      <w:divBdr>
        <w:top w:val="none" w:sz="0" w:space="0" w:color="auto"/>
        <w:left w:val="none" w:sz="0" w:space="0" w:color="auto"/>
        <w:bottom w:val="none" w:sz="0" w:space="0" w:color="auto"/>
        <w:right w:val="none" w:sz="0" w:space="0" w:color="auto"/>
      </w:divBdr>
    </w:div>
    <w:div w:id="1098449151">
      <w:marLeft w:val="480"/>
      <w:marRight w:val="0"/>
      <w:marTop w:val="0"/>
      <w:marBottom w:val="0"/>
      <w:divBdr>
        <w:top w:val="none" w:sz="0" w:space="0" w:color="auto"/>
        <w:left w:val="none" w:sz="0" w:space="0" w:color="auto"/>
        <w:bottom w:val="none" w:sz="0" w:space="0" w:color="auto"/>
        <w:right w:val="none" w:sz="0" w:space="0" w:color="auto"/>
      </w:divBdr>
    </w:div>
    <w:div w:id="1098453858">
      <w:marLeft w:val="480"/>
      <w:marRight w:val="0"/>
      <w:marTop w:val="0"/>
      <w:marBottom w:val="0"/>
      <w:divBdr>
        <w:top w:val="none" w:sz="0" w:space="0" w:color="auto"/>
        <w:left w:val="none" w:sz="0" w:space="0" w:color="auto"/>
        <w:bottom w:val="none" w:sz="0" w:space="0" w:color="auto"/>
        <w:right w:val="none" w:sz="0" w:space="0" w:color="auto"/>
      </w:divBdr>
    </w:div>
    <w:div w:id="1098523883">
      <w:marLeft w:val="480"/>
      <w:marRight w:val="0"/>
      <w:marTop w:val="0"/>
      <w:marBottom w:val="0"/>
      <w:divBdr>
        <w:top w:val="none" w:sz="0" w:space="0" w:color="auto"/>
        <w:left w:val="none" w:sz="0" w:space="0" w:color="auto"/>
        <w:bottom w:val="none" w:sz="0" w:space="0" w:color="auto"/>
        <w:right w:val="none" w:sz="0" w:space="0" w:color="auto"/>
      </w:divBdr>
    </w:div>
    <w:div w:id="1098527658">
      <w:marLeft w:val="480"/>
      <w:marRight w:val="0"/>
      <w:marTop w:val="0"/>
      <w:marBottom w:val="0"/>
      <w:divBdr>
        <w:top w:val="none" w:sz="0" w:space="0" w:color="auto"/>
        <w:left w:val="none" w:sz="0" w:space="0" w:color="auto"/>
        <w:bottom w:val="none" w:sz="0" w:space="0" w:color="auto"/>
        <w:right w:val="none" w:sz="0" w:space="0" w:color="auto"/>
      </w:divBdr>
    </w:div>
    <w:div w:id="1098670555">
      <w:marLeft w:val="480"/>
      <w:marRight w:val="0"/>
      <w:marTop w:val="0"/>
      <w:marBottom w:val="0"/>
      <w:divBdr>
        <w:top w:val="none" w:sz="0" w:space="0" w:color="auto"/>
        <w:left w:val="none" w:sz="0" w:space="0" w:color="auto"/>
        <w:bottom w:val="none" w:sz="0" w:space="0" w:color="auto"/>
        <w:right w:val="none" w:sz="0" w:space="0" w:color="auto"/>
      </w:divBdr>
    </w:div>
    <w:div w:id="1098717035">
      <w:marLeft w:val="480"/>
      <w:marRight w:val="0"/>
      <w:marTop w:val="0"/>
      <w:marBottom w:val="0"/>
      <w:divBdr>
        <w:top w:val="none" w:sz="0" w:space="0" w:color="auto"/>
        <w:left w:val="none" w:sz="0" w:space="0" w:color="auto"/>
        <w:bottom w:val="none" w:sz="0" w:space="0" w:color="auto"/>
        <w:right w:val="none" w:sz="0" w:space="0" w:color="auto"/>
      </w:divBdr>
    </w:div>
    <w:div w:id="1098718498">
      <w:marLeft w:val="480"/>
      <w:marRight w:val="0"/>
      <w:marTop w:val="0"/>
      <w:marBottom w:val="0"/>
      <w:divBdr>
        <w:top w:val="none" w:sz="0" w:space="0" w:color="auto"/>
        <w:left w:val="none" w:sz="0" w:space="0" w:color="auto"/>
        <w:bottom w:val="none" w:sz="0" w:space="0" w:color="auto"/>
        <w:right w:val="none" w:sz="0" w:space="0" w:color="auto"/>
      </w:divBdr>
    </w:div>
    <w:div w:id="1098864293">
      <w:marLeft w:val="480"/>
      <w:marRight w:val="0"/>
      <w:marTop w:val="0"/>
      <w:marBottom w:val="0"/>
      <w:divBdr>
        <w:top w:val="none" w:sz="0" w:space="0" w:color="auto"/>
        <w:left w:val="none" w:sz="0" w:space="0" w:color="auto"/>
        <w:bottom w:val="none" w:sz="0" w:space="0" w:color="auto"/>
        <w:right w:val="none" w:sz="0" w:space="0" w:color="auto"/>
      </w:divBdr>
    </w:div>
    <w:div w:id="1098912262">
      <w:marLeft w:val="480"/>
      <w:marRight w:val="0"/>
      <w:marTop w:val="0"/>
      <w:marBottom w:val="0"/>
      <w:divBdr>
        <w:top w:val="none" w:sz="0" w:space="0" w:color="auto"/>
        <w:left w:val="none" w:sz="0" w:space="0" w:color="auto"/>
        <w:bottom w:val="none" w:sz="0" w:space="0" w:color="auto"/>
        <w:right w:val="none" w:sz="0" w:space="0" w:color="auto"/>
      </w:divBdr>
    </w:div>
    <w:div w:id="1098989388">
      <w:marLeft w:val="480"/>
      <w:marRight w:val="0"/>
      <w:marTop w:val="0"/>
      <w:marBottom w:val="0"/>
      <w:divBdr>
        <w:top w:val="none" w:sz="0" w:space="0" w:color="auto"/>
        <w:left w:val="none" w:sz="0" w:space="0" w:color="auto"/>
        <w:bottom w:val="none" w:sz="0" w:space="0" w:color="auto"/>
        <w:right w:val="none" w:sz="0" w:space="0" w:color="auto"/>
      </w:divBdr>
    </w:div>
    <w:div w:id="1098990699">
      <w:marLeft w:val="480"/>
      <w:marRight w:val="0"/>
      <w:marTop w:val="0"/>
      <w:marBottom w:val="0"/>
      <w:divBdr>
        <w:top w:val="none" w:sz="0" w:space="0" w:color="auto"/>
        <w:left w:val="none" w:sz="0" w:space="0" w:color="auto"/>
        <w:bottom w:val="none" w:sz="0" w:space="0" w:color="auto"/>
        <w:right w:val="none" w:sz="0" w:space="0" w:color="auto"/>
      </w:divBdr>
    </w:div>
    <w:div w:id="1099062272">
      <w:marLeft w:val="480"/>
      <w:marRight w:val="0"/>
      <w:marTop w:val="0"/>
      <w:marBottom w:val="0"/>
      <w:divBdr>
        <w:top w:val="none" w:sz="0" w:space="0" w:color="auto"/>
        <w:left w:val="none" w:sz="0" w:space="0" w:color="auto"/>
        <w:bottom w:val="none" w:sz="0" w:space="0" w:color="auto"/>
        <w:right w:val="none" w:sz="0" w:space="0" w:color="auto"/>
      </w:divBdr>
    </w:div>
    <w:div w:id="1099133334">
      <w:marLeft w:val="480"/>
      <w:marRight w:val="0"/>
      <w:marTop w:val="0"/>
      <w:marBottom w:val="0"/>
      <w:divBdr>
        <w:top w:val="none" w:sz="0" w:space="0" w:color="auto"/>
        <w:left w:val="none" w:sz="0" w:space="0" w:color="auto"/>
        <w:bottom w:val="none" w:sz="0" w:space="0" w:color="auto"/>
        <w:right w:val="none" w:sz="0" w:space="0" w:color="auto"/>
      </w:divBdr>
    </w:div>
    <w:div w:id="1099176077">
      <w:marLeft w:val="480"/>
      <w:marRight w:val="0"/>
      <w:marTop w:val="0"/>
      <w:marBottom w:val="0"/>
      <w:divBdr>
        <w:top w:val="none" w:sz="0" w:space="0" w:color="auto"/>
        <w:left w:val="none" w:sz="0" w:space="0" w:color="auto"/>
        <w:bottom w:val="none" w:sz="0" w:space="0" w:color="auto"/>
        <w:right w:val="none" w:sz="0" w:space="0" w:color="auto"/>
      </w:divBdr>
    </w:div>
    <w:div w:id="1099182761">
      <w:marLeft w:val="480"/>
      <w:marRight w:val="0"/>
      <w:marTop w:val="0"/>
      <w:marBottom w:val="0"/>
      <w:divBdr>
        <w:top w:val="none" w:sz="0" w:space="0" w:color="auto"/>
        <w:left w:val="none" w:sz="0" w:space="0" w:color="auto"/>
        <w:bottom w:val="none" w:sz="0" w:space="0" w:color="auto"/>
        <w:right w:val="none" w:sz="0" w:space="0" w:color="auto"/>
      </w:divBdr>
    </w:div>
    <w:div w:id="1099183767">
      <w:marLeft w:val="480"/>
      <w:marRight w:val="0"/>
      <w:marTop w:val="0"/>
      <w:marBottom w:val="0"/>
      <w:divBdr>
        <w:top w:val="none" w:sz="0" w:space="0" w:color="auto"/>
        <w:left w:val="none" w:sz="0" w:space="0" w:color="auto"/>
        <w:bottom w:val="none" w:sz="0" w:space="0" w:color="auto"/>
        <w:right w:val="none" w:sz="0" w:space="0" w:color="auto"/>
      </w:divBdr>
    </w:div>
    <w:div w:id="1099330423">
      <w:marLeft w:val="480"/>
      <w:marRight w:val="0"/>
      <w:marTop w:val="0"/>
      <w:marBottom w:val="0"/>
      <w:divBdr>
        <w:top w:val="none" w:sz="0" w:space="0" w:color="auto"/>
        <w:left w:val="none" w:sz="0" w:space="0" w:color="auto"/>
        <w:bottom w:val="none" w:sz="0" w:space="0" w:color="auto"/>
        <w:right w:val="none" w:sz="0" w:space="0" w:color="auto"/>
      </w:divBdr>
    </w:div>
    <w:div w:id="1099368460">
      <w:marLeft w:val="480"/>
      <w:marRight w:val="0"/>
      <w:marTop w:val="0"/>
      <w:marBottom w:val="0"/>
      <w:divBdr>
        <w:top w:val="none" w:sz="0" w:space="0" w:color="auto"/>
        <w:left w:val="none" w:sz="0" w:space="0" w:color="auto"/>
        <w:bottom w:val="none" w:sz="0" w:space="0" w:color="auto"/>
        <w:right w:val="none" w:sz="0" w:space="0" w:color="auto"/>
      </w:divBdr>
    </w:div>
    <w:div w:id="1099372328">
      <w:bodyDiv w:val="1"/>
      <w:marLeft w:val="0"/>
      <w:marRight w:val="0"/>
      <w:marTop w:val="0"/>
      <w:marBottom w:val="0"/>
      <w:divBdr>
        <w:top w:val="none" w:sz="0" w:space="0" w:color="auto"/>
        <w:left w:val="none" w:sz="0" w:space="0" w:color="auto"/>
        <w:bottom w:val="none" w:sz="0" w:space="0" w:color="auto"/>
        <w:right w:val="none" w:sz="0" w:space="0" w:color="auto"/>
      </w:divBdr>
    </w:div>
    <w:div w:id="1099443913">
      <w:marLeft w:val="480"/>
      <w:marRight w:val="0"/>
      <w:marTop w:val="0"/>
      <w:marBottom w:val="0"/>
      <w:divBdr>
        <w:top w:val="none" w:sz="0" w:space="0" w:color="auto"/>
        <w:left w:val="none" w:sz="0" w:space="0" w:color="auto"/>
        <w:bottom w:val="none" w:sz="0" w:space="0" w:color="auto"/>
        <w:right w:val="none" w:sz="0" w:space="0" w:color="auto"/>
      </w:divBdr>
    </w:div>
    <w:div w:id="1099445624">
      <w:marLeft w:val="480"/>
      <w:marRight w:val="0"/>
      <w:marTop w:val="0"/>
      <w:marBottom w:val="0"/>
      <w:divBdr>
        <w:top w:val="none" w:sz="0" w:space="0" w:color="auto"/>
        <w:left w:val="none" w:sz="0" w:space="0" w:color="auto"/>
        <w:bottom w:val="none" w:sz="0" w:space="0" w:color="auto"/>
        <w:right w:val="none" w:sz="0" w:space="0" w:color="auto"/>
      </w:divBdr>
    </w:div>
    <w:div w:id="1099445959">
      <w:marLeft w:val="480"/>
      <w:marRight w:val="0"/>
      <w:marTop w:val="0"/>
      <w:marBottom w:val="0"/>
      <w:divBdr>
        <w:top w:val="none" w:sz="0" w:space="0" w:color="auto"/>
        <w:left w:val="none" w:sz="0" w:space="0" w:color="auto"/>
        <w:bottom w:val="none" w:sz="0" w:space="0" w:color="auto"/>
        <w:right w:val="none" w:sz="0" w:space="0" w:color="auto"/>
      </w:divBdr>
    </w:div>
    <w:div w:id="1099449524">
      <w:marLeft w:val="480"/>
      <w:marRight w:val="0"/>
      <w:marTop w:val="0"/>
      <w:marBottom w:val="0"/>
      <w:divBdr>
        <w:top w:val="none" w:sz="0" w:space="0" w:color="auto"/>
        <w:left w:val="none" w:sz="0" w:space="0" w:color="auto"/>
        <w:bottom w:val="none" w:sz="0" w:space="0" w:color="auto"/>
        <w:right w:val="none" w:sz="0" w:space="0" w:color="auto"/>
      </w:divBdr>
    </w:div>
    <w:div w:id="1099523803">
      <w:marLeft w:val="480"/>
      <w:marRight w:val="0"/>
      <w:marTop w:val="0"/>
      <w:marBottom w:val="0"/>
      <w:divBdr>
        <w:top w:val="none" w:sz="0" w:space="0" w:color="auto"/>
        <w:left w:val="none" w:sz="0" w:space="0" w:color="auto"/>
        <w:bottom w:val="none" w:sz="0" w:space="0" w:color="auto"/>
        <w:right w:val="none" w:sz="0" w:space="0" w:color="auto"/>
      </w:divBdr>
    </w:div>
    <w:div w:id="1099526294">
      <w:marLeft w:val="480"/>
      <w:marRight w:val="0"/>
      <w:marTop w:val="0"/>
      <w:marBottom w:val="0"/>
      <w:divBdr>
        <w:top w:val="none" w:sz="0" w:space="0" w:color="auto"/>
        <w:left w:val="none" w:sz="0" w:space="0" w:color="auto"/>
        <w:bottom w:val="none" w:sz="0" w:space="0" w:color="auto"/>
        <w:right w:val="none" w:sz="0" w:space="0" w:color="auto"/>
      </w:divBdr>
    </w:div>
    <w:div w:id="1099564060">
      <w:marLeft w:val="480"/>
      <w:marRight w:val="0"/>
      <w:marTop w:val="0"/>
      <w:marBottom w:val="0"/>
      <w:divBdr>
        <w:top w:val="none" w:sz="0" w:space="0" w:color="auto"/>
        <w:left w:val="none" w:sz="0" w:space="0" w:color="auto"/>
        <w:bottom w:val="none" w:sz="0" w:space="0" w:color="auto"/>
        <w:right w:val="none" w:sz="0" w:space="0" w:color="auto"/>
      </w:divBdr>
    </w:div>
    <w:div w:id="1099568606">
      <w:marLeft w:val="480"/>
      <w:marRight w:val="0"/>
      <w:marTop w:val="0"/>
      <w:marBottom w:val="0"/>
      <w:divBdr>
        <w:top w:val="none" w:sz="0" w:space="0" w:color="auto"/>
        <w:left w:val="none" w:sz="0" w:space="0" w:color="auto"/>
        <w:bottom w:val="none" w:sz="0" w:space="0" w:color="auto"/>
        <w:right w:val="none" w:sz="0" w:space="0" w:color="auto"/>
      </w:divBdr>
    </w:div>
    <w:div w:id="1099569241">
      <w:marLeft w:val="480"/>
      <w:marRight w:val="0"/>
      <w:marTop w:val="0"/>
      <w:marBottom w:val="0"/>
      <w:divBdr>
        <w:top w:val="none" w:sz="0" w:space="0" w:color="auto"/>
        <w:left w:val="none" w:sz="0" w:space="0" w:color="auto"/>
        <w:bottom w:val="none" w:sz="0" w:space="0" w:color="auto"/>
        <w:right w:val="none" w:sz="0" w:space="0" w:color="auto"/>
      </w:divBdr>
    </w:div>
    <w:div w:id="1099594214">
      <w:marLeft w:val="480"/>
      <w:marRight w:val="0"/>
      <w:marTop w:val="0"/>
      <w:marBottom w:val="0"/>
      <w:divBdr>
        <w:top w:val="none" w:sz="0" w:space="0" w:color="auto"/>
        <w:left w:val="none" w:sz="0" w:space="0" w:color="auto"/>
        <w:bottom w:val="none" w:sz="0" w:space="0" w:color="auto"/>
        <w:right w:val="none" w:sz="0" w:space="0" w:color="auto"/>
      </w:divBdr>
    </w:div>
    <w:div w:id="1099644658">
      <w:marLeft w:val="480"/>
      <w:marRight w:val="0"/>
      <w:marTop w:val="0"/>
      <w:marBottom w:val="0"/>
      <w:divBdr>
        <w:top w:val="none" w:sz="0" w:space="0" w:color="auto"/>
        <w:left w:val="none" w:sz="0" w:space="0" w:color="auto"/>
        <w:bottom w:val="none" w:sz="0" w:space="0" w:color="auto"/>
        <w:right w:val="none" w:sz="0" w:space="0" w:color="auto"/>
      </w:divBdr>
    </w:div>
    <w:div w:id="1099713663">
      <w:marLeft w:val="480"/>
      <w:marRight w:val="0"/>
      <w:marTop w:val="0"/>
      <w:marBottom w:val="0"/>
      <w:divBdr>
        <w:top w:val="none" w:sz="0" w:space="0" w:color="auto"/>
        <w:left w:val="none" w:sz="0" w:space="0" w:color="auto"/>
        <w:bottom w:val="none" w:sz="0" w:space="0" w:color="auto"/>
        <w:right w:val="none" w:sz="0" w:space="0" w:color="auto"/>
      </w:divBdr>
    </w:div>
    <w:div w:id="1099719352">
      <w:marLeft w:val="480"/>
      <w:marRight w:val="0"/>
      <w:marTop w:val="0"/>
      <w:marBottom w:val="0"/>
      <w:divBdr>
        <w:top w:val="none" w:sz="0" w:space="0" w:color="auto"/>
        <w:left w:val="none" w:sz="0" w:space="0" w:color="auto"/>
        <w:bottom w:val="none" w:sz="0" w:space="0" w:color="auto"/>
        <w:right w:val="none" w:sz="0" w:space="0" w:color="auto"/>
      </w:divBdr>
    </w:div>
    <w:div w:id="1099719804">
      <w:marLeft w:val="480"/>
      <w:marRight w:val="0"/>
      <w:marTop w:val="0"/>
      <w:marBottom w:val="0"/>
      <w:divBdr>
        <w:top w:val="none" w:sz="0" w:space="0" w:color="auto"/>
        <w:left w:val="none" w:sz="0" w:space="0" w:color="auto"/>
        <w:bottom w:val="none" w:sz="0" w:space="0" w:color="auto"/>
        <w:right w:val="none" w:sz="0" w:space="0" w:color="auto"/>
      </w:divBdr>
    </w:div>
    <w:div w:id="1099720782">
      <w:marLeft w:val="480"/>
      <w:marRight w:val="0"/>
      <w:marTop w:val="0"/>
      <w:marBottom w:val="0"/>
      <w:divBdr>
        <w:top w:val="none" w:sz="0" w:space="0" w:color="auto"/>
        <w:left w:val="none" w:sz="0" w:space="0" w:color="auto"/>
        <w:bottom w:val="none" w:sz="0" w:space="0" w:color="auto"/>
        <w:right w:val="none" w:sz="0" w:space="0" w:color="auto"/>
      </w:divBdr>
    </w:div>
    <w:div w:id="1099790263">
      <w:marLeft w:val="480"/>
      <w:marRight w:val="0"/>
      <w:marTop w:val="0"/>
      <w:marBottom w:val="0"/>
      <w:divBdr>
        <w:top w:val="none" w:sz="0" w:space="0" w:color="auto"/>
        <w:left w:val="none" w:sz="0" w:space="0" w:color="auto"/>
        <w:bottom w:val="none" w:sz="0" w:space="0" w:color="auto"/>
        <w:right w:val="none" w:sz="0" w:space="0" w:color="auto"/>
      </w:divBdr>
    </w:div>
    <w:div w:id="1099790304">
      <w:marLeft w:val="480"/>
      <w:marRight w:val="0"/>
      <w:marTop w:val="0"/>
      <w:marBottom w:val="0"/>
      <w:divBdr>
        <w:top w:val="none" w:sz="0" w:space="0" w:color="auto"/>
        <w:left w:val="none" w:sz="0" w:space="0" w:color="auto"/>
        <w:bottom w:val="none" w:sz="0" w:space="0" w:color="auto"/>
        <w:right w:val="none" w:sz="0" w:space="0" w:color="auto"/>
      </w:divBdr>
    </w:div>
    <w:div w:id="1099985945">
      <w:marLeft w:val="480"/>
      <w:marRight w:val="0"/>
      <w:marTop w:val="0"/>
      <w:marBottom w:val="0"/>
      <w:divBdr>
        <w:top w:val="none" w:sz="0" w:space="0" w:color="auto"/>
        <w:left w:val="none" w:sz="0" w:space="0" w:color="auto"/>
        <w:bottom w:val="none" w:sz="0" w:space="0" w:color="auto"/>
        <w:right w:val="none" w:sz="0" w:space="0" w:color="auto"/>
      </w:divBdr>
    </w:div>
    <w:div w:id="1100026112">
      <w:marLeft w:val="480"/>
      <w:marRight w:val="0"/>
      <w:marTop w:val="0"/>
      <w:marBottom w:val="0"/>
      <w:divBdr>
        <w:top w:val="none" w:sz="0" w:space="0" w:color="auto"/>
        <w:left w:val="none" w:sz="0" w:space="0" w:color="auto"/>
        <w:bottom w:val="none" w:sz="0" w:space="0" w:color="auto"/>
        <w:right w:val="none" w:sz="0" w:space="0" w:color="auto"/>
      </w:divBdr>
    </w:div>
    <w:div w:id="1100029233">
      <w:marLeft w:val="480"/>
      <w:marRight w:val="0"/>
      <w:marTop w:val="0"/>
      <w:marBottom w:val="0"/>
      <w:divBdr>
        <w:top w:val="none" w:sz="0" w:space="0" w:color="auto"/>
        <w:left w:val="none" w:sz="0" w:space="0" w:color="auto"/>
        <w:bottom w:val="none" w:sz="0" w:space="0" w:color="auto"/>
        <w:right w:val="none" w:sz="0" w:space="0" w:color="auto"/>
      </w:divBdr>
    </w:div>
    <w:div w:id="1100029719">
      <w:marLeft w:val="480"/>
      <w:marRight w:val="0"/>
      <w:marTop w:val="0"/>
      <w:marBottom w:val="0"/>
      <w:divBdr>
        <w:top w:val="none" w:sz="0" w:space="0" w:color="auto"/>
        <w:left w:val="none" w:sz="0" w:space="0" w:color="auto"/>
        <w:bottom w:val="none" w:sz="0" w:space="0" w:color="auto"/>
        <w:right w:val="none" w:sz="0" w:space="0" w:color="auto"/>
      </w:divBdr>
    </w:div>
    <w:div w:id="1100106906">
      <w:marLeft w:val="480"/>
      <w:marRight w:val="0"/>
      <w:marTop w:val="0"/>
      <w:marBottom w:val="0"/>
      <w:divBdr>
        <w:top w:val="none" w:sz="0" w:space="0" w:color="auto"/>
        <w:left w:val="none" w:sz="0" w:space="0" w:color="auto"/>
        <w:bottom w:val="none" w:sz="0" w:space="0" w:color="auto"/>
        <w:right w:val="none" w:sz="0" w:space="0" w:color="auto"/>
      </w:divBdr>
    </w:div>
    <w:div w:id="1100177192">
      <w:marLeft w:val="480"/>
      <w:marRight w:val="0"/>
      <w:marTop w:val="0"/>
      <w:marBottom w:val="0"/>
      <w:divBdr>
        <w:top w:val="none" w:sz="0" w:space="0" w:color="auto"/>
        <w:left w:val="none" w:sz="0" w:space="0" w:color="auto"/>
        <w:bottom w:val="none" w:sz="0" w:space="0" w:color="auto"/>
        <w:right w:val="none" w:sz="0" w:space="0" w:color="auto"/>
      </w:divBdr>
    </w:div>
    <w:div w:id="1100182504">
      <w:marLeft w:val="480"/>
      <w:marRight w:val="0"/>
      <w:marTop w:val="0"/>
      <w:marBottom w:val="0"/>
      <w:divBdr>
        <w:top w:val="none" w:sz="0" w:space="0" w:color="auto"/>
        <w:left w:val="none" w:sz="0" w:space="0" w:color="auto"/>
        <w:bottom w:val="none" w:sz="0" w:space="0" w:color="auto"/>
        <w:right w:val="none" w:sz="0" w:space="0" w:color="auto"/>
      </w:divBdr>
    </w:div>
    <w:div w:id="1100182935">
      <w:marLeft w:val="480"/>
      <w:marRight w:val="0"/>
      <w:marTop w:val="0"/>
      <w:marBottom w:val="0"/>
      <w:divBdr>
        <w:top w:val="none" w:sz="0" w:space="0" w:color="auto"/>
        <w:left w:val="none" w:sz="0" w:space="0" w:color="auto"/>
        <w:bottom w:val="none" w:sz="0" w:space="0" w:color="auto"/>
        <w:right w:val="none" w:sz="0" w:space="0" w:color="auto"/>
      </w:divBdr>
    </w:div>
    <w:div w:id="1100218770">
      <w:marLeft w:val="480"/>
      <w:marRight w:val="0"/>
      <w:marTop w:val="0"/>
      <w:marBottom w:val="0"/>
      <w:divBdr>
        <w:top w:val="none" w:sz="0" w:space="0" w:color="auto"/>
        <w:left w:val="none" w:sz="0" w:space="0" w:color="auto"/>
        <w:bottom w:val="none" w:sz="0" w:space="0" w:color="auto"/>
        <w:right w:val="none" w:sz="0" w:space="0" w:color="auto"/>
      </w:divBdr>
    </w:div>
    <w:div w:id="1100225192">
      <w:marLeft w:val="480"/>
      <w:marRight w:val="0"/>
      <w:marTop w:val="0"/>
      <w:marBottom w:val="0"/>
      <w:divBdr>
        <w:top w:val="none" w:sz="0" w:space="0" w:color="auto"/>
        <w:left w:val="none" w:sz="0" w:space="0" w:color="auto"/>
        <w:bottom w:val="none" w:sz="0" w:space="0" w:color="auto"/>
        <w:right w:val="none" w:sz="0" w:space="0" w:color="auto"/>
      </w:divBdr>
    </w:div>
    <w:div w:id="1100226159">
      <w:marLeft w:val="480"/>
      <w:marRight w:val="0"/>
      <w:marTop w:val="0"/>
      <w:marBottom w:val="0"/>
      <w:divBdr>
        <w:top w:val="none" w:sz="0" w:space="0" w:color="auto"/>
        <w:left w:val="none" w:sz="0" w:space="0" w:color="auto"/>
        <w:bottom w:val="none" w:sz="0" w:space="0" w:color="auto"/>
        <w:right w:val="none" w:sz="0" w:space="0" w:color="auto"/>
      </w:divBdr>
    </w:div>
    <w:div w:id="1100292418">
      <w:marLeft w:val="480"/>
      <w:marRight w:val="0"/>
      <w:marTop w:val="0"/>
      <w:marBottom w:val="0"/>
      <w:divBdr>
        <w:top w:val="none" w:sz="0" w:space="0" w:color="auto"/>
        <w:left w:val="none" w:sz="0" w:space="0" w:color="auto"/>
        <w:bottom w:val="none" w:sz="0" w:space="0" w:color="auto"/>
        <w:right w:val="none" w:sz="0" w:space="0" w:color="auto"/>
      </w:divBdr>
    </w:div>
    <w:div w:id="1100295069">
      <w:marLeft w:val="480"/>
      <w:marRight w:val="0"/>
      <w:marTop w:val="0"/>
      <w:marBottom w:val="0"/>
      <w:divBdr>
        <w:top w:val="none" w:sz="0" w:space="0" w:color="auto"/>
        <w:left w:val="none" w:sz="0" w:space="0" w:color="auto"/>
        <w:bottom w:val="none" w:sz="0" w:space="0" w:color="auto"/>
        <w:right w:val="none" w:sz="0" w:space="0" w:color="auto"/>
      </w:divBdr>
    </w:div>
    <w:div w:id="1100295306">
      <w:marLeft w:val="480"/>
      <w:marRight w:val="0"/>
      <w:marTop w:val="0"/>
      <w:marBottom w:val="0"/>
      <w:divBdr>
        <w:top w:val="none" w:sz="0" w:space="0" w:color="auto"/>
        <w:left w:val="none" w:sz="0" w:space="0" w:color="auto"/>
        <w:bottom w:val="none" w:sz="0" w:space="0" w:color="auto"/>
        <w:right w:val="none" w:sz="0" w:space="0" w:color="auto"/>
      </w:divBdr>
    </w:div>
    <w:div w:id="1100301614">
      <w:marLeft w:val="480"/>
      <w:marRight w:val="0"/>
      <w:marTop w:val="0"/>
      <w:marBottom w:val="0"/>
      <w:divBdr>
        <w:top w:val="none" w:sz="0" w:space="0" w:color="auto"/>
        <w:left w:val="none" w:sz="0" w:space="0" w:color="auto"/>
        <w:bottom w:val="none" w:sz="0" w:space="0" w:color="auto"/>
        <w:right w:val="none" w:sz="0" w:space="0" w:color="auto"/>
      </w:divBdr>
    </w:div>
    <w:div w:id="1100374116">
      <w:marLeft w:val="480"/>
      <w:marRight w:val="0"/>
      <w:marTop w:val="0"/>
      <w:marBottom w:val="0"/>
      <w:divBdr>
        <w:top w:val="none" w:sz="0" w:space="0" w:color="auto"/>
        <w:left w:val="none" w:sz="0" w:space="0" w:color="auto"/>
        <w:bottom w:val="none" w:sz="0" w:space="0" w:color="auto"/>
        <w:right w:val="none" w:sz="0" w:space="0" w:color="auto"/>
      </w:divBdr>
    </w:div>
    <w:div w:id="1100443537">
      <w:marLeft w:val="480"/>
      <w:marRight w:val="0"/>
      <w:marTop w:val="0"/>
      <w:marBottom w:val="0"/>
      <w:divBdr>
        <w:top w:val="none" w:sz="0" w:space="0" w:color="auto"/>
        <w:left w:val="none" w:sz="0" w:space="0" w:color="auto"/>
        <w:bottom w:val="none" w:sz="0" w:space="0" w:color="auto"/>
        <w:right w:val="none" w:sz="0" w:space="0" w:color="auto"/>
      </w:divBdr>
    </w:div>
    <w:div w:id="1100485539">
      <w:marLeft w:val="480"/>
      <w:marRight w:val="0"/>
      <w:marTop w:val="0"/>
      <w:marBottom w:val="0"/>
      <w:divBdr>
        <w:top w:val="none" w:sz="0" w:space="0" w:color="auto"/>
        <w:left w:val="none" w:sz="0" w:space="0" w:color="auto"/>
        <w:bottom w:val="none" w:sz="0" w:space="0" w:color="auto"/>
        <w:right w:val="none" w:sz="0" w:space="0" w:color="auto"/>
      </w:divBdr>
    </w:div>
    <w:div w:id="1100488579">
      <w:marLeft w:val="480"/>
      <w:marRight w:val="0"/>
      <w:marTop w:val="0"/>
      <w:marBottom w:val="0"/>
      <w:divBdr>
        <w:top w:val="none" w:sz="0" w:space="0" w:color="auto"/>
        <w:left w:val="none" w:sz="0" w:space="0" w:color="auto"/>
        <w:bottom w:val="none" w:sz="0" w:space="0" w:color="auto"/>
        <w:right w:val="none" w:sz="0" w:space="0" w:color="auto"/>
      </w:divBdr>
    </w:div>
    <w:div w:id="1100561699">
      <w:marLeft w:val="480"/>
      <w:marRight w:val="0"/>
      <w:marTop w:val="0"/>
      <w:marBottom w:val="0"/>
      <w:divBdr>
        <w:top w:val="none" w:sz="0" w:space="0" w:color="auto"/>
        <w:left w:val="none" w:sz="0" w:space="0" w:color="auto"/>
        <w:bottom w:val="none" w:sz="0" w:space="0" w:color="auto"/>
        <w:right w:val="none" w:sz="0" w:space="0" w:color="auto"/>
      </w:divBdr>
    </w:div>
    <w:div w:id="1100563756">
      <w:marLeft w:val="480"/>
      <w:marRight w:val="0"/>
      <w:marTop w:val="0"/>
      <w:marBottom w:val="0"/>
      <w:divBdr>
        <w:top w:val="none" w:sz="0" w:space="0" w:color="auto"/>
        <w:left w:val="none" w:sz="0" w:space="0" w:color="auto"/>
        <w:bottom w:val="none" w:sz="0" w:space="0" w:color="auto"/>
        <w:right w:val="none" w:sz="0" w:space="0" w:color="auto"/>
      </w:divBdr>
    </w:div>
    <w:div w:id="1100566185">
      <w:marLeft w:val="480"/>
      <w:marRight w:val="0"/>
      <w:marTop w:val="0"/>
      <w:marBottom w:val="0"/>
      <w:divBdr>
        <w:top w:val="none" w:sz="0" w:space="0" w:color="auto"/>
        <w:left w:val="none" w:sz="0" w:space="0" w:color="auto"/>
        <w:bottom w:val="none" w:sz="0" w:space="0" w:color="auto"/>
        <w:right w:val="none" w:sz="0" w:space="0" w:color="auto"/>
      </w:divBdr>
    </w:div>
    <w:div w:id="1100644192">
      <w:marLeft w:val="480"/>
      <w:marRight w:val="0"/>
      <w:marTop w:val="0"/>
      <w:marBottom w:val="0"/>
      <w:divBdr>
        <w:top w:val="none" w:sz="0" w:space="0" w:color="auto"/>
        <w:left w:val="none" w:sz="0" w:space="0" w:color="auto"/>
        <w:bottom w:val="none" w:sz="0" w:space="0" w:color="auto"/>
        <w:right w:val="none" w:sz="0" w:space="0" w:color="auto"/>
      </w:divBdr>
    </w:div>
    <w:div w:id="1100683904">
      <w:marLeft w:val="480"/>
      <w:marRight w:val="0"/>
      <w:marTop w:val="0"/>
      <w:marBottom w:val="0"/>
      <w:divBdr>
        <w:top w:val="none" w:sz="0" w:space="0" w:color="auto"/>
        <w:left w:val="none" w:sz="0" w:space="0" w:color="auto"/>
        <w:bottom w:val="none" w:sz="0" w:space="0" w:color="auto"/>
        <w:right w:val="none" w:sz="0" w:space="0" w:color="auto"/>
      </w:divBdr>
    </w:div>
    <w:div w:id="1100760349">
      <w:marLeft w:val="480"/>
      <w:marRight w:val="0"/>
      <w:marTop w:val="0"/>
      <w:marBottom w:val="0"/>
      <w:divBdr>
        <w:top w:val="none" w:sz="0" w:space="0" w:color="auto"/>
        <w:left w:val="none" w:sz="0" w:space="0" w:color="auto"/>
        <w:bottom w:val="none" w:sz="0" w:space="0" w:color="auto"/>
        <w:right w:val="none" w:sz="0" w:space="0" w:color="auto"/>
      </w:divBdr>
    </w:div>
    <w:div w:id="1100831546">
      <w:marLeft w:val="480"/>
      <w:marRight w:val="0"/>
      <w:marTop w:val="0"/>
      <w:marBottom w:val="0"/>
      <w:divBdr>
        <w:top w:val="none" w:sz="0" w:space="0" w:color="auto"/>
        <w:left w:val="none" w:sz="0" w:space="0" w:color="auto"/>
        <w:bottom w:val="none" w:sz="0" w:space="0" w:color="auto"/>
        <w:right w:val="none" w:sz="0" w:space="0" w:color="auto"/>
      </w:divBdr>
    </w:div>
    <w:div w:id="1100837591">
      <w:marLeft w:val="480"/>
      <w:marRight w:val="0"/>
      <w:marTop w:val="0"/>
      <w:marBottom w:val="0"/>
      <w:divBdr>
        <w:top w:val="none" w:sz="0" w:space="0" w:color="auto"/>
        <w:left w:val="none" w:sz="0" w:space="0" w:color="auto"/>
        <w:bottom w:val="none" w:sz="0" w:space="0" w:color="auto"/>
        <w:right w:val="none" w:sz="0" w:space="0" w:color="auto"/>
      </w:divBdr>
    </w:div>
    <w:div w:id="1100873884">
      <w:marLeft w:val="480"/>
      <w:marRight w:val="0"/>
      <w:marTop w:val="0"/>
      <w:marBottom w:val="0"/>
      <w:divBdr>
        <w:top w:val="none" w:sz="0" w:space="0" w:color="auto"/>
        <w:left w:val="none" w:sz="0" w:space="0" w:color="auto"/>
        <w:bottom w:val="none" w:sz="0" w:space="0" w:color="auto"/>
        <w:right w:val="none" w:sz="0" w:space="0" w:color="auto"/>
      </w:divBdr>
    </w:div>
    <w:div w:id="1100875861">
      <w:marLeft w:val="480"/>
      <w:marRight w:val="0"/>
      <w:marTop w:val="0"/>
      <w:marBottom w:val="0"/>
      <w:divBdr>
        <w:top w:val="none" w:sz="0" w:space="0" w:color="auto"/>
        <w:left w:val="none" w:sz="0" w:space="0" w:color="auto"/>
        <w:bottom w:val="none" w:sz="0" w:space="0" w:color="auto"/>
        <w:right w:val="none" w:sz="0" w:space="0" w:color="auto"/>
      </w:divBdr>
    </w:div>
    <w:div w:id="1100879781">
      <w:marLeft w:val="480"/>
      <w:marRight w:val="0"/>
      <w:marTop w:val="0"/>
      <w:marBottom w:val="0"/>
      <w:divBdr>
        <w:top w:val="none" w:sz="0" w:space="0" w:color="auto"/>
        <w:left w:val="none" w:sz="0" w:space="0" w:color="auto"/>
        <w:bottom w:val="none" w:sz="0" w:space="0" w:color="auto"/>
        <w:right w:val="none" w:sz="0" w:space="0" w:color="auto"/>
      </w:divBdr>
    </w:div>
    <w:div w:id="1100881156">
      <w:marLeft w:val="480"/>
      <w:marRight w:val="0"/>
      <w:marTop w:val="0"/>
      <w:marBottom w:val="0"/>
      <w:divBdr>
        <w:top w:val="none" w:sz="0" w:space="0" w:color="auto"/>
        <w:left w:val="none" w:sz="0" w:space="0" w:color="auto"/>
        <w:bottom w:val="none" w:sz="0" w:space="0" w:color="auto"/>
        <w:right w:val="none" w:sz="0" w:space="0" w:color="auto"/>
      </w:divBdr>
    </w:div>
    <w:div w:id="1100955011">
      <w:marLeft w:val="480"/>
      <w:marRight w:val="0"/>
      <w:marTop w:val="0"/>
      <w:marBottom w:val="0"/>
      <w:divBdr>
        <w:top w:val="none" w:sz="0" w:space="0" w:color="auto"/>
        <w:left w:val="none" w:sz="0" w:space="0" w:color="auto"/>
        <w:bottom w:val="none" w:sz="0" w:space="0" w:color="auto"/>
        <w:right w:val="none" w:sz="0" w:space="0" w:color="auto"/>
      </w:divBdr>
    </w:div>
    <w:div w:id="1101023998">
      <w:marLeft w:val="480"/>
      <w:marRight w:val="0"/>
      <w:marTop w:val="0"/>
      <w:marBottom w:val="0"/>
      <w:divBdr>
        <w:top w:val="none" w:sz="0" w:space="0" w:color="auto"/>
        <w:left w:val="none" w:sz="0" w:space="0" w:color="auto"/>
        <w:bottom w:val="none" w:sz="0" w:space="0" w:color="auto"/>
        <w:right w:val="none" w:sz="0" w:space="0" w:color="auto"/>
      </w:divBdr>
    </w:div>
    <w:div w:id="1101101689">
      <w:marLeft w:val="480"/>
      <w:marRight w:val="0"/>
      <w:marTop w:val="0"/>
      <w:marBottom w:val="0"/>
      <w:divBdr>
        <w:top w:val="none" w:sz="0" w:space="0" w:color="auto"/>
        <w:left w:val="none" w:sz="0" w:space="0" w:color="auto"/>
        <w:bottom w:val="none" w:sz="0" w:space="0" w:color="auto"/>
        <w:right w:val="none" w:sz="0" w:space="0" w:color="auto"/>
      </w:divBdr>
    </w:div>
    <w:div w:id="1101149393">
      <w:marLeft w:val="480"/>
      <w:marRight w:val="0"/>
      <w:marTop w:val="0"/>
      <w:marBottom w:val="0"/>
      <w:divBdr>
        <w:top w:val="none" w:sz="0" w:space="0" w:color="auto"/>
        <w:left w:val="none" w:sz="0" w:space="0" w:color="auto"/>
        <w:bottom w:val="none" w:sz="0" w:space="0" w:color="auto"/>
        <w:right w:val="none" w:sz="0" w:space="0" w:color="auto"/>
      </w:divBdr>
    </w:div>
    <w:div w:id="1101221750">
      <w:marLeft w:val="480"/>
      <w:marRight w:val="0"/>
      <w:marTop w:val="0"/>
      <w:marBottom w:val="0"/>
      <w:divBdr>
        <w:top w:val="none" w:sz="0" w:space="0" w:color="auto"/>
        <w:left w:val="none" w:sz="0" w:space="0" w:color="auto"/>
        <w:bottom w:val="none" w:sz="0" w:space="0" w:color="auto"/>
        <w:right w:val="none" w:sz="0" w:space="0" w:color="auto"/>
      </w:divBdr>
    </w:div>
    <w:div w:id="1101225240">
      <w:marLeft w:val="480"/>
      <w:marRight w:val="0"/>
      <w:marTop w:val="0"/>
      <w:marBottom w:val="0"/>
      <w:divBdr>
        <w:top w:val="none" w:sz="0" w:space="0" w:color="auto"/>
        <w:left w:val="none" w:sz="0" w:space="0" w:color="auto"/>
        <w:bottom w:val="none" w:sz="0" w:space="0" w:color="auto"/>
        <w:right w:val="none" w:sz="0" w:space="0" w:color="auto"/>
      </w:divBdr>
    </w:div>
    <w:div w:id="1101297054">
      <w:marLeft w:val="480"/>
      <w:marRight w:val="0"/>
      <w:marTop w:val="0"/>
      <w:marBottom w:val="0"/>
      <w:divBdr>
        <w:top w:val="none" w:sz="0" w:space="0" w:color="auto"/>
        <w:left w:val="none" w:sz="0" w:space="0" w:color="auto"/>
        <w:bottom w:val="none" w:sz="0" w:space="0" w:color="auto"/>
        <w:right w:val="none" w:sz="0" w:space="0" w:color="auto"/>
      </w:divBdr>
    </w:div>
    <w:div w:id="1101299385">
      <w:marLeft w:val="480"/>
      <w:marRight w:val="0"/>
      <w:marTop w:val="0"/>
      <w:marBottom w:val="0"/>
      <w:divBdr>
        <w:top w:val="none" w:sz="0" w:space="0" w:color="auto"/>
        <w:left w:val="none" w:sz="0" w:space="0" w:color="auto"/>
        <w:bottom w:val="none" w:sz="0" w:space="0" w:color="auto"/>
        <w:right w:val="none" w:sz="0" w:space="0" w:color="auto"/>
      </w:divBdr>
    </w:div>
    <w:div w:id="1101335382">
      <w:marLeft w:val="480"/>
      <w:marRight w:val="0"/>
      <w:marTop w:val="0"/>
      <w:marBottom w:val="0"/>
      <w:divBdr>
        <w:top w:val="none" w:sz="0" w:space="0" w:color="auto"/>
        <w:left w:val="none" w:sz="0" w:space="0" w:color="auto"/>
        <w:bottom w:val="none" w:sz="0" w:space="0" w:color="auto"/>
        <w:right w:val="none" w:sz="0" w:space="0" w:color="auto"/>
      </w:divBdr>
    </w:div>
    <w:div w:id="1101341816">
      <w:marLeft w:val="480"/>
      <w:marRight w:val="0"/>
      <w:marTop w:val="0"/>
      <w:marBottom w:val="0"/>
      <w:divBdr>
        <w:top w:val="none" w:sz="0" w:space="0" w:color="auto"/>
        <w:left w:val="none" w:sz="0" w:space="0" w:color="auto"/>
        <w:bottom w:val="none" w:sz="0" w:space="0" w:color="auto"/>
        <w:right w:val="none" w:sz="0" w:space="0" w:color="auto"/>
      </w:divBdr>
    </w:div>
    <w:div w:id="1101412573">
      <w:marLeft w:val="480"/>
      <w:marRight w:val="0"/>
      <w:marTop w:val="0"/>
      <w:marBottom w:val="0"/>
      <w:divBdr>
        <w:top w:val="none" w:sz="0" w:space="0" w:color="auto"/>
        <w:left w:val="none" w:sz="0" w:space="0" w:color="auto"/>
        <w:bottom w:val="none" w:sz="0" w:space="0" w:color="auto"/>
        <w:right w:val="none" w:sz="0" w:space="0" w:color="auto"/>
      </w:divBdr>
    </w:div>
    <w:div w:id="1101488446">
      <w:marLeft w:val="480"/>
      <w:marRight w:val="0"/>
      <w:marTop w:val="0"/>
      <w:marBottom w:val="0"/>
      <w:divBdr>
        <w:top w:val="none" w:sz="0" w:space="0" w:color="auto"/>
        <w:left w:val="none" w:sz="0" w:space="0" w:color="auto"/>
        <w:bottom w:val="none" w:sz="0" w:space="0" w:color="auto"/>
        <w:right w:val="none" w:sz="0" w:space="0" w:color="auto"/>
      </w:divBdr>
    </w:div>
    <w:div w:id="1101535954">
      <w:marLeft w:val="480"/>
      <w:marRight w:val="0"/>
      <w:marTop w:val="0"/>
      <w:marBottom w:val="0"/>
      <w:divBdr>
        <w:top w:val="none" w:sz="0" w:space="0" w:color="auto"/>
        <w:left w:val="none" w:sz="0" w:space="0" w:color="auto"/>
        <w:bottom w:val="none" w:sz="0" w:space="0" w:color="auto"/>
        <w:right w:val="none" w:sz="0" w:space="0" w:color="auto"/>
      </w:divBdr>
    </w:div>
    <w:div w:id="1101536038">
      <w:marLeft w:val="480"/>
      <w:marRight w:val="0"/>
      <w:marTop w:val="0"/>
      <w:marBottom w:val="0"/>
      <w:divBdr>
        <w:top w:val="none" w:sz="0" w:space="0" w:color="auto"/>
        <w:left w:val="none" w:sz="0" w:space="0" w:color="auto"/>
        <w:bottom w:val="none" w:sz="0" w:space="0" w:color="auto"/>
        <w:right w:val="none" w:sz="0" w:space="0" w:color="auto"/>
      </w:divBdr>
    </w:div>
    <w:div w:id="1101536394">
      <w:marLeft w:val="480"/>
      <w:marRight w:val="0"/>
      <w:marTop w:val="0"/>
      <w:marBottom w:val="0"/>
      <w:divBdr>
        <w:top w:val="none" w:sz="0" w:space="0" w:color="auto"/>
        <w:left w:val="none" w:sz="0" w:space="0" w:color="auto"/>
        <w:bottom w:val="none" w:sz="0" w:space="0" w:color="auto"/>
        <w:right w:val="none" w:sz="0" w:space="0" w:color="auto"/>
      </w:divBdr>
    </w:div>
    <w:div w:id="1101561049">
      <w:marLeft w:val="480"/>
      <w:marRight w:val="0"/>
      <w:marTop w:val="0"/>
      <w:marBottom w:val="0"/>
      <w:divBdr>
        <w:top w:val="none" w:sz="0" w:space="0" w:color="auto"/>
        <w:left w:val="none" w:sz="0" w:space="0" w:color="auto"/>
        <w:bottom w:val="none" w:sz="0" w:space="0" w:color="auto"/>
        <w:right w:val="none" w:sz="0" w:space="0" w:color="auto"/>
      </w:divBdr>
    </w:div>
    <w:div w:id="1101611212">
      <w:marLeft w:val="480"/>
      <w:marRight w:val="0"/>
      <w:marTop w:val="0"/>
      <w:marBottom w:val="0"/>
      <w:divBdr>
        <w:top w:val="none" w:sz="0" w:space="0" w:color="auto"/>
        <w:left w:val="none" w:sz="0" w:space="0" w:color="auto"/>
        <w:bottom w:val="none" w:sz="0" w:space="0" w:color="auto"/>
        <w:right w:val="none" w:sz="0" w:space="0" w:color="auto"/>
      </w:divBdr>
    </w:div>
    <w:div w:id="1101678259">
      <w:marLeft w:val="480"/>
      <w:marRight w:val="0"/>
      <w:marTop w:val="0"/>
      <w:marBottom w:val="0"/>
      <w:divBdr>
        <w:top w:val="none" w:sz="0" w:space="0" w:color="auto"/>
        <w:left w:val="none" w:sz="0" w:space="0" w:color="auto"/>
        <w:bottom w:val="none" w:sz="0" w:space="0" w:color="auto"/>
        <w:right w:val="none" w:sz="0" w:space="0" w:color="auto"/>
      </w:divBdr>
    </w:div>
    <w:div w:id="1101757753">
      <w:marLeft w:val="480"/>
      <w:marRight w:val="0"/>
      <w:marTop w:val="0"/>
      <w:marBottom w:val="0"/>
      <w:divBdr>
        <w:top w:val="none" w:sz="0" w:space="0" w:color="auto"/>
        <w:left w:val="none" w:sz="0" w:space="0" w:color="auto"/>
        <w:bottom w:val="none" w:sz="0" w:space="0" w:color="auto"/>
        <w:right w:val="none" w:sz="0" w:space="0" w:color="auto"/>
      </w:divBdr>
    </w:div>
    <w:div w:id="1101796481">
      <w:marLeft w:val="480"/>
      <w:marRight w:val="0"/>
      <w:marTop w:val="0"/>
      <w:marBottom w:val="0"/>
      <w:divBdr>
        <w:top w:val="none" w:sz="0" w:space="0" w:color="auto"/>
        <w:left w:val="none" w:sz="0" w:space="0" w:color="auto"/>
        <w:bottom w:val="none" w:sz="0" w:space="0" w:color="auto"/>
        <w:right w:val="none" w:sz="0" w:space="0" w:color="auto"/>
      </w:divBdr>
    </w:div>
    <w:div w:id="1101875854">
      <w:marLeft w:val="480"/>
      <w:marRight w:val="0"/>
      <w:marTop w:val="0"/>
      <w:marBottom w:val="0"/>
      <w:divBdr>
        <w:top w:val="none" w:sz="0" w:space="0" w:color="auto"/>
        <w:left w:val="none" w:sz="0" w:space="0" w:color="auto"/>
        <w:bottom w:val="none" w:sz="0" w:space="0" w:color="auto"/>
        <w:right w:val="none" w:sz="0" w:space="0" w:color="auto"/>
      </w:divBdr>
    </w:div>
    <w:div w:id="1101877254">
      <w:marLeft w:val="480"/>
      <w:marRight w:val="0"/>
      <w:marTop w:val="0"/>
      <w:marBottom w:val="0"/>
      <w:divBdr>
        <w:top w:val="none" w:sz="0" w:space="0" w:color="auto"/>
        <w:left w:val="none" w:sz="0" w:space="0" w:color="auto"/>
        <w:bottom w:val="none" w:sz="0" w:space="0" w:color="auto"/>
        <w:right w:val="none" w:sz="0" w:space="0" w:color="auto"/>
      </w:divBdr>
    </w:div>
    <w:div w:id="1101879373">
      <w:marLeft w:val="480"/>
      <w:marRight w:val="0"/>
      <w:marTop w:val="0"/>
      <w:marBottom w:val="0"/>
      <w:divBdr>
        <w:top w:val="none" w:sz="0" w:space="0" w:color="auto"/>
        <w:left w:val="none" w:sz="0" w:space="0" w:color="auto"/>
        <w:bottom w:val="none" w:sz="0" w:space="0" w:color="auto"/>
        <w:right w:val="none" w:sz="0" w:space="0" w:color="auto"/>
      </w:divBdr>
    </w:div>
    <w:div w:id="1101952721">
      <w:marLeft w:val="480"/>
      <w:marRight w:val="0"/>
      <w:marTop w:val="0"/>
      <w:marBottom w:val="0"/>
      <w:divBdr>
        <w:top w:val="none" w:sz="0" w:space="0" w:color="auto"/>
        <w:left w:val="none" w:sz="0" w:space="0" w:color="auto"/>
        <w:bottom w:val="none" w:sz="0" w:space="0" w:color="auto"/>
        <w:right w:val="none" w:sz="0" w:space="0" w:color="auto"/>
      </w:divBdr>
    </w:div>
    <w:div w:id="1101953013">
      <w:marLeft w:val="480"/>
      <w:marRight w:val="0"/>
      <w:marTop w:val="0"/>
      <w:marBottom w:val="0"/>
      <w:divBdr>
        <w:top w:val="none" w:sz="0" w:space="0" w:color="auto"/>
        <w:left w:val="none" w:sz="0" w:space="0" w:color="auto"/>
        <w:bottom w:val="none" w:sz="0" w:space="0" w:color="auto"/>
        <w:right w:val="none" w:sz="0" w:space="0" w:color="auto"/>
      </w:divBdr>
    </w:div>
    <w:div w:id="1101991367">
      <w:marLeft w:val="480"/>
      <w:marRight w:val="0"/>
      <w:marTop w:val="0"/>
      <w:marBottom w:val="0"/>
      <w:divBdr>
        <w:top w:val="none" w:sz="0" w:space="0" w:color="auto"/>
        <w:left w:val="none" w:sz="0" w:space="0" w:color="auto"/>
        <w:bottom w:val="none" w:sz="0" w:space="0" w:color="auto"/>
        <w:right w:val="none" w:sz="0" w:space="0" w:color="auto"/>
      </w:divBdr>
    </w:div>
    <w:div w:id="1101991557">
      <w:marLeft w:val="480"/>
      <w:marRight w:val="0"/>
      <w:marTop w:val="0"/>
      <w:marBottom w:val="0"/>
      <w:divBdr>
        <w:top w:val="none" w:sz="0" w:space="0" w:color="auto"/>
        <w:left w:val="none" w:sz="0" w:space="0" w:color="auto"/>
        <w:bottom w:val="none" w:sz="0" w:space="0" w:color="auto"/>
        <w:right w:val="none" w:sz="0" w:space="0" w:color="auto"/>
      </w:divBdr>
    </w:div>
    <w:div w:id="1101992729">
      <w:marLeft w:val="480"/>
      <w:marRight w:val="0"/>
      <w:marTop w:val="0"/>
      <w:marBottom w:val="0"/>
      <w:divBdr>
        <w:top w:val="none" w:sz="0" w:space="0" w:color="auto"/>
        <w:left w:val="none" w:sz="0" w:space="0" w:color="auto"/>
        <w:bottom w:val="none" w:sz="0" w:space="0" w:color="auto"/>
        <w:right w:val="none" w:sz="0" w:space="0" w:color="auto"/>
      </w:divBdr>
    </w:div>
    <w:div w:id="1101994769">
      <w:marLeft w:val="480"/>
      <w:marRight w:val="0"/>
      <w:marTop w:val="0"/>
      <w:marBottom w:val="0"/>
      <w:divBdr>
        <w:top w:val="none" w:sz="0" w:space="0" w:color="auto"/>
        <w:left w:val="none" w:sz="0" w:space="0" w:color="auto"/>
        <w:bottom w:val="none" w:sz="0" w:space="0" w:color="auto"/>
        <w:right w:val="none" w:sz="0" w:space="0" w:color="auto"/>
      </w:divBdr>
    </w:div>
    <w:div w:id="1101997639">
      <w:marLeft w:val="480"/>
      <w:marRight w:val="0"/>
      <w:marTop w:val="0"/>
      <w:marBottom w:val="0"/>
      <w:divBdr>
        <w:top w:val="none" w:sz="0" w:space="0" w:color="auto"/>
        <w:left w:val="none" w:sz="0" w:space="0" w:color="auto"/>
        <w:bottom w:val="none" w:sz="0" w:space="0" w:color="auto"/>
        <w:right w:val="none" w:sz="0" w:space="0" w:color="auto"/>
      </w:divBdr>
    </w:div>
    <w:div w:id="1102065357">
      <w:marLeft w:val="480"/>
      <w:marRight w:val="0"/>
      <w:marTop w:val="0"/>
      <w:marBottom w:val="0"/>
      <w:divBdr>
        <w:top w:val="none" w:sz="0" w:space="0" w:color="auto"/>
        <w:left w:val="none" w:sz="0" w:space="0" w:color="auto"/>
        <w:bottom w:val="none" w:sz="0" w:space="0" w:color="auto"/>
        <w:right w:val="none" w:sz="0" w:space="0" w:color="auto"/>
      </w:divBdr>
    </w:div>
    <w:div w:id="1102186897">
      <w:marLeft w:val="480"/>
      <w:marRight w:val="0"/>
      <w:marTop w:val="0"/>
      <w:marBottom w:val="0"/>
      <w:divBdr>
        <w:top w:val="none" w:sz="0" w:space="0" w:color="auto"/>
        <w:left w:val="none" w:sz="0" w:space="0" w:color="auto"/>
        <w:bottom w:val="none" w:sz="0" w:space="0" w:color="auto"/>
        <w:right w:val="none" w:sz="0" w:space="0" w:color="auto"/>
      </w:divBdr>
    </w:div>
    <w:div w:id="1102187040">
      <w:bodyDiv w:val="1"/>
      <w:marLeft w:val="0"/>
      <w:marRight w:val="0"/>
      <w:marTop w:val="0"/>
      <w:marBottom w:val="0"/>
      <w:divBdr>
        <w:top w:val="none" w:sz="0" w:space="0" w:color="auto"/>
        <w:left w:val="none" w:sz="0" w:space="0" w:color="auto"/>
        <w:bottom w:val="none" w:sz="0" w:space="0" w:color="auto"/>
        <w:right w:val="none" w:sz="0" w:space="0" w:color="auto"/>
      </w:divBdr>
    </w:div>
    <w:div w:id="1102216214">
      <w:marLeft w:val="480"/>
      <w:marRight w:val="0"/>
      <w:marTop w:val="0"/>
      <w:marBottom w:val="0"/>
      <w:divBdr>
        <w:top w:val="none" w:sz="0" w:space="0" w:color="auto"/>
        <w:left w:val="none" w:sz="0" w:space="0" w:color="auto"/>
        <w:bottom w:val="none" w:sz="0" w:space="0" w:color="auto"/>
        <w:right w:val="none" w:sz="0" w:space="0" w:color="auto"/>
      </w:divBdr>
    </w:div>
    <w:div w:id="1102264562">
      <w:marLeft w:val="480"/>
      <w:marRight w:val="0"/>
      <w:marTop w:val="0"/>
      <w:marBottom w:val="0"/>
      <w:divBdr>
        <w:top w:val="none" w:sz="0" w:space="0" w:color="auto"/>
        <w:left w:val="none" w:sz="0" w:space="0" w:color="auto"/>
        <w:bottom w:val="none" w:sz="0" w:space="0" w:color="auto"/>
        <w:right w:val="none" w:sz="0" w:space="0" w:color="auto"/>
      </w:divBdr>
    </w:div>
    <w:div w:id="1102264905">
      <w:marLeft w:val="480"/>
      <w:marRight w:val="0"/>
      <w:marTop w:val="0"/>
      <w:marBottom w:val="0"/>
      <w:divBdr>
        <w:top w:val="none" w:sz="0" w:space="0" w:color="auto"/>
        <w:left w:val="none" w:sz="0" w:space="0" w:color="auto"/>
        <w:bottom w:val="none" w:sz="0" w:space="0" w:color="auto"/>
        <w:right w:val="none" w:sz="0" w:space="0" w:color="auto"/>
      </w:divBdr>
    </w:div>
    <w:div w:id="1102382312">
      <w:marLeft w:val="480"/>
      <w:marRight w:val="0"/>
      <w:marTop w:val="0"/>
      <w:marBottom w:val="0"/>
      <w:divBdr>
        <w:top w:val="none" w:sz="0" w:space="0" w:color="auto"/>
        <w:left w:val="none" w:sz="0" w:space="0" w:color="auto"/>
        <w:bottom w:val="none" w:sz="0" w:space="0" w:color="auto"/>
        <w:right w:val="none" w:sz="0" w:space="0" w:color="auto"/>
      </w:divBdr>
    </w:div>
    <w:div w:id="1102409182">
      <w:marLeft w:val="480"/>
      <w:marRight w:val="0"/>
      <w:marTop w:val="0"/>
      <w:marBottom w:val="0"/>
      <w:divBdr>
        <w:top w:val="none" w:sz="0" w:space="0" w:color="auto"/>
        <w:left w:val="none" w:sz="0" w:space="0" w:color="auto"/>
        <w:bottom w:val="none" w:sz="0" w:space="0" w:color="auto"/>
        <w:right w:val="none" w:sz="0" w:space="0" w:color="auto"/>
      </w:divBdr>
    </w:div>
    <w:div w:id="1102409245">
      <w:marLeft w:val="480"/>
      <w:marRight w:val="0"/>
      <w:marTop w:val="0"/>
      <w:marBottom w:val="0"/>
      <w:divBdr>
        <w:top w:val="none" w:sz="0" w:space="0" w:color="auto"/>
        <w:left w:val="none" w:sz="0" w:space="0" w:color="auto"/>
        <w:bottom w:val="none" w:sz="0" w:space="0" w:color="auto"/>
        <w:right w:val="none" w:sz="0" w:space="0" w:color="auto"/>
      </w:divBdr>
    </w:div>
    <w:div w:id="1102413643">
      <w:bodyDiv w:val="1"/>
      <w:marLeft w:val="0"/>
      <w:marRight w:val="0"/>
      <w:marTop w:val="0"/>
      <w:marBottom w:val="0"/>
      <w:divBdr>
        <w:top w:val="none" w:sz="0" w:space="0" w:color="auto"/>
        <w:left w:val="none" w:sz="0" w:space="0" w:color="auto"/>
        <w:bottom w:val="none" w:sz="0" w:space="0" w:color="auto"/>
        <w:right w:val="none" w:sz="0" w:space="0" w:color="auto"/>
      </w:divBdr>
    </w:div>
    <w:div w:id="1102455336">
      <w:marLeft w:val="480"/>
      <w:marRight w:val="0"/>
      <w:marTop w:val="0"/>
      <w:marBottom w:val="0"/>
      <w:divBdr>
        <w:top w:val="none" w:sz="0" w:space="0" w:color="auto"/>
        <w:left w:val="none" w:sz="0" w:space="0" w:color="auto"/>
        <w:bottom w:val="none" w:sz="0" w:space="0" w:color="auto"/>
        <w:right w:val="none" w:sz="0" w:space="0" w:color="auto"/>
      </w:divBdr>
    </w:div>
    <w:div w:id="1102456940">
      <w:marLeft w:val="480"/>
      <w:marRight w:val="0"/>
      <w:marTop w:val="0"/>
      <w:marBottom w:val="0"/>
      <w:divBdr>
        <w:top w:val="none" w:sz="0" w:space="0" w:color="auto"/>
        <w:left w:val="none" w:sz="0" w:space="0" w:color="auto"/>
        <w:bottom w:val="none" w:sz="0" w:space="0" w:color="auto"/>
        <w:right w:val="none" w:sz="0" w:space="0" w:color="auto"/>
      </w:divBdr>
    </w:div>
    <w:div w:id="1102533109">
      <w:marLeft w:val="480"/>
      <w:marRight w:val="0"/>
      <w:marTop w:val="0"/>
      <w:marBottom w:val="0"/>
      <w:divBdr>
        <w:top w:val="none" w:sz="0" w:space="0" w:color="auto"/>
        <w:left w:val="none" w:sz="0" w:space="0" w:color="auto"/>
        <w:bottom w:val="none" w:sz="0" w:space="0" w:color="auto"/>
        <w:right w:val="none" w:sz="0" w:space="0" w:color="auto"/>
      </w:divBdr>
    </w:div>
    <w:div w:id="1102602832">
      <w:marLeft w:val="480"/>
      <w:marRight w:val="0"/>
      <w:marTop w:val="0"/>
      <w:marBottom w:val="0"/>
      <w:divBdr>
        <w:top w:val="none" w:sz="0" w:space="0" w:color="auto"/>
        <w:left w:val="none" w:sz="0" w:space="0" w:color="auto"/>
        <w:bottom w:val="none" w:sz="0" w:space="0" w:color="auto"/>
        <w:right w:val="none" w:sz="0" w:space="0" w:color="auto"/>
      </w:divBdr>
    </w:div>
    <w:div w:id="1102605750">
      <w:marLeft w:val="480"/>
      <w:marRight w:val="0"/>
      <w:marTop w:val="0"/>
      <w:marBottom w:val="0"/>
      <w:divBdr>
        <w:top w:val="none" w:sz="0" w:space="0" w:color="auto"/>
        <w:left w:val="none" w:sz="0" w:space="0" w:color="auto"/>
        <w:bottom w:val="none" w:sz="0" w:space="0" w:color="auto"/>
        <w:right w:val="none" w:sz="0" w:space="0" w:color="auto"/>
      </w:divBdr>
    </w:div>
    <w:div w:id="1102646685">
      <w:marLeft w:val="480"/>
      <w:marRight w:val="0"/>
      <w:marTop w:val="0"/>
      <w:marBottom w:val="0"/>
      <w:divBdr>
        <w:top w:val="none" w:sz="0" w:space="0" w:color="auto"/>
        <w:left w:val="none" w:sz="0" w:space="0" w:color="auto"/>
        <w:bottom w:val="none" w:sz="0" w:space="0" w:color="auto"/>
        <w:right w:val="none" w:sz="0" w:space="0" w:color="auto"/>
      </w:divBdr>
    </w:div>
    <w:div w:id="1102719882">
      <w:marLeft w:val="480"/>
      <w:marRight w:val="0"/>
      <w:marTop w:val="0"/>
      <w:marBottom w:val="0"/>
      <w:divBdr>
        <w:top w:val="none" w:sz="0" w:space="0" w:color="auto"/>
        <w:left w:val="none" w:sz="0" w:space="0" w:color="auto"/>
        <w:bottom w:val="none" w:sz="0" w:space="0" w:color="auto"/>
        <w:right w:val="none" w:sz="0" w:space="0" w:color="auto"/>
      </w:divBdr>
    </w:div>
    <w:div w:id="1102841267">
      <w:marLeft w:val="480"/>
      <w:marRight w:val="0"/>
      <w:marTop w:val="0"/>
      <w:marBottom w:val="0"/>
      <w:divBdr>
        <w:top w:val="none" w:sz="0" w:space="0" w:color="auto"/>
        <w:left w:val="none" w:sz="0" w:space="0" w:color="auto"/>
        <w:bottom w:val="none" w:sz="0" w:space="0" w:color="auto"/>
        <w:right w:val="none" w:sz="0" w:space="0" w:color="auto"/>
      </w:divBdr>
    </w:div>
    <w:div w:id="1102844007">
      <w:marLeft w:val="480"/>
      <w:marRight w:val="0"/>
      <w:marTop w:val="0"/>
      <w:marBottom w:val="0"/>
      <w:divBdr>
        <w:top w:val="none" w:sz="0" w:space="0" w:color="auto"/>
        <w:left w:val="none" w:sz="0" w:space="0" w:color="auto"/>
        <w:bottom w:val="none" w:sz="0" w:space="0" w:color="auto"/>
        <w:right w:val="none" w:sz="0" w:space="0" w:color="auto"/>
      </w:divBdr>
    </w:div>
    <w:div w:id="1102844612">
      <w:marLeft w:val="480"/>
      <w:marRight w:val="0"/>
      <w:marTop w:val="0"/>
      <w:marBottom w:val="0"/>
      <w:divBdr>
        <w:top w:val="none" w:sz="0" w:space="0" w:color="auto"/>
        <w:left w:val="none" w:sz="0" w:space="0" w:color="auto"/>
        <w:bottom w:val="none" w:sz="0" w:space="0" w:color="auto"/>
        <w:right w:val="none" w:sz="0" w:space="0" w:color="auto"/>
      </w:divBdr>
    </w:div>
    <w:div w:id="1102845192">
      <w:marLeft w:val="480"/>
      <w:marRight w:val="0"/>
      <w:marTop w:val="0"/>
      <w:marBottom w:val="0"/>
      <w:divBdr>
        <w:top w:val="none" w:sz="0" w:space="0" w:color="auto"/>
        <w:left w:val="none" w:sz="0" w:space="0" w:color="auto"/>
        <w:bottom w:val="none" w:sz="0" w:space="0" w:color="auto"/>
        <w:right w:val="none" w:sz="0" w:space="0" w:color="auto"/>
      </w:divBdr>
    </w:div>
    <w:div w:id="1102845710">
      <w:marLeft w:val="480"/>
      <w:marRight w:val="0"/>
      <w:marTop w:val="0"/>
      <w:marBottom w:val="0"/>
      <w:divBdr>
        <w:top w:val="none" w:sz="0" w:space="0" w:color="auto"/>
        <w:left w:val="none" w:sz="0" w:space="0" w:color="auto"/>
        <w:bottom w:val="none" w:sz="0" w:space="0" w:color="auto"/>
        <w:right w:val="none" w:sz="0" w:space="0" w:color="auto"/>
      </w:divBdr>
    </w:div>
    <w:div w:id="1102871785">
      <w:marLeft w:val="480"/>
      <w:marRight w:val="0"/>
      <w:marTop w:val="0"/>
      <w:marBottom w:val="0"/>
      <w:divBdr>
        <w:top w:val="none" w:sz="0" w:space="0" w:color="auto"/>
        <w:left w:val="none" w:sz="0" w:space="0" w:color="auto"/>
        <w:bottom w:val="none" w:sz="0" w:space="0" w:color="auto"/>
        <w:right w:val="none" w:sz="0" w:space="0" w:color="auto"/>
      </w:divBdr>
    </w:div>
    <w:div w:id="1102915799">
      <w:marLeft w:val="480"/>
      <w:marRight w:val="0"/>
      <w:marTop w:val="0"/>
      <w:marBottom w:val="0"/>
      <w:divBdr>
        <w:top w:val="none" w:sz="0" w:space="0" w:color="auto"/>
        <w:left w:val="none" w:sz="0" w:space="0" w:color="auto"/>
        <w:bottom w:val="none" w:sz="0" w:space="0" w:color="auto"/>
        <w:right w:val="none" w:sz="0" w:space="0" w:color="auto"/>
      </w:divBdr>
    </w:div>
    <w:div w:id="1102916233">
      <w:marLeft w:val="480"/>
      <w:marRight w:val="0"/>
      <w:marTop w:val="0"/>
      <w:marBottom w:val="0"/>
      <w:divBdr>
        <w:top w:val="none" w:sz="0" w:space="0" w:color="auto"/>
        <w:left w:val="none" w:sz="0" w:space="0" w:color="auto"/>
        <w:bottom w:val="none" w:sz="0" w:space="0" w:color="auto"/>
        <w:right w:val="none" w:sz="0" w:space="0" w:color="auto"/>
      </w:divBdr>
    </w:div>
    <w:div w:id="1102918405">
      <w:marLeft w:val="480"/>
      <w:marRight w:val="0"/>
      <w:marTop w:val="0"/>
      <w:marBottom w:val="0"/>
      <w:divBdr>
        <w:top w:val="none" w:sz="0" w:space="0" w:color="auto"/>
        <w:left w:val="none" w:sz="0" w:space="0" w:color="auto"/>
        <w:bottom w:val="none" w:sz="0" w:space="0" w:color="auto"/>
        <w:right w:val="none" w:sz="0" w:space="0" w:color="auto"/>
      </w:divBdr>
    </w:div>
    <w:div w:id="1102989883">
      <w:marLeft w:val="480"/>
      <w:marRight w:val="0"/>
      <w:marTop w:val="0"/>
      <w:marBottom w:val="0"/>
      <w:divBdr>
        <w:top w:val="none" w:sz="0" w:space="0" w:color="auto"/>
        <w:left w:val="none" w:sz="0" w:space="0" w:color="auto"/>
        <w:bottom w:val="none" w:sz="0" w:space="0" w:color="auto"/>
        <w:right w:val="none" w:sz="0" w:space="0" w:color="auto"/>
      </w:divBdr>
    </w:div>
    <w:div w:id="1102997222">
      <w:marLeft w:val="480"/>
      <w:marRight w:val="0"/>
      <w:marTop w:val="0"/>
      <w:marBottom w:val="0"/>
      <w:divBdr>
        <w:top w:val="none" w:sz="0" w:space="0" w:color="auto"/>
        <w:left w:val="none" w:sz="0" w:space="0" w:color="auto"/>
        <w:bottom w:val="none" w:sz="0" w:space="0" w:color="auto"/>
        <w:right w:val="none" w:sz="0" w:space="0" w:color="auto"/>
      </w:divBdr>
    </w:div>
    <w:div w:id="1103111752">
      <w:marLeft w:val="480"/>
      <w:marRight w:val="0"/>
      <w:marTop w:val="0"/>
      <w:marBottom w:val="0"/>
      <w:divBdr>
        <w:top w:val="none" w:sz="0" w:space="0" w:color="auto"/>
        <w:left w:val="none" w:sz="0" w:space="0" w:color="auto"/>
        <w:bottom w:val="none" w:sz="0" w:space="0" w:color="auto"/>
        <w:right w:val="none" w:sz="0" w:space="0" w:color="auto"/>
      </w:divBdr>
    </w:div>
    <w:div w:id="1103182597">
      <w:marLeft w:val="480"/>
      <w:marRight w:val="0"/>
      <w:marTop w:val="0"/>
      <w:marBottom w:val="0"/>
      <w:divBdr>
        <w:top w:val="none" w:sz="0" w:space="0" w:color="auto"/>
        <w:left w:val="none" w:sz="0" w:space="0" w:color="auto"/>
        <w:bottom w:val="none" w:sz="0" w:space="0" w:color="auto"/>
        <w:right w:val="none" w:sz="0" w:space="0" w:color="auto"/>
      </w:divBdr>
    </w:div>
    <w:div w:id="1103257366">
      <w:marLeft w:val="480"/>
      <w:marRight w:val="0"/>
      <w:marTop w:val="0"/>
      <w:marBottom w:val="0"/>
      <w:divBdr>
        <w:top w:val="none" w:sz="0" w:space="0" w:color="auto"/>
        <w:left w:val="none" w:sz="0" w:space="0" w:color="auto"/>
        <w:bottom w:val="none" w:sz="0" w:space="0" w:color="auto"/>
        <w:right w:val="none" w:sz="0" w:space="0" w:color="auto"/>
      </w:divBdr>
    </w:div>
    <w:div w:id="1103264140">
      <w:marLeft w:val="480"/>
      <w:marRight w:val="0"/>
      <w:marTop w:val="0"/>
      <w:marBottom w:val="0"/>
      <w:divBdr>
        <w:top w:val="none" w:sz="0" w:space="0" w:color="auto"/>
        <w:left w:val="none" w:sz="0" w:space="0" w:color="auto"/>
        <w:bottom w:val="none" w:sz="0" w:space="0" w:color="auto"/>
        <w:right w:val="none" w:sz="0" w:space="0" w:color="auto"/>
      </w:divBdr>
    </w:div>
    <w:div w:id="1103300649">
      <w:marLeft w:val="480"/>
      <w:marRight w:val="0"/>
      <w:marTop w:val="0"/>
      <w:marBottom w:val="0"/>
      <w:divBdr>
        <w:top w:val="none" w:sz="0" w:space="0" w:color="auto"/>
        <w:left w:val="none" w:sz="0" w:space="0" w:color="auto"/>
        <w:bottom w:val="none" w:sz="0" w:space="0" w:color="auto"/>
        <w:right w:val="none" w:sz="0" w:space="0" w:color="auto"/>
      </w:divBdr>
    </w:div>
    <w:div w:id="1103303267">
      <w:marLeft w:val="480"/>
      <w:marRight w:val="0"/>
      <w:marTop w:val="0"/>
      <w:marBottom w:val="0"/>
      <w:divBdr>
        <w:top w:val="none" w:sz="0" w:space="0" w:color="auto"/>
        <w:left w:val="none" w:sz="0" w:space="0" w:color="auto"/>
        <w:bottom w:val="none" w:sz="0" w:space="0" w:color="auto"/>
        <w:right w:val="none" w:sz="0" w:space="0" w:color="auto"/>
      </w:divBdr>
    </w:div>
    <w:div w:id="1103305568">
      <w:marLeft w:val="480"/>
      <w:marRight w:val="0"/>
      <w:marTop w:val="0"/>
      <w:marBottom w:val="0"/>
      <w:divBdr>
        <w:top w:val="none" w:sz="0" w:space="0" w:color="auto"/>
        <w:left w:val="none" w:sz="0" w:space="0" w:color="auto"/>
        <w:bottom w:val="none" w:sz="0" w:space="0" w:color="auto"/>
        <w:right w:val="none" w:sz="0" w:space="0" w:color="auto"/>
      </w:divBdr>
    </w:div>
    <w:div w:id="1103380220">
      <w:marLeft w:val="480"/>
      <w:marRight w:val="0"/>
      <w:marTop w:val="0"/>
      <w:marBottom w:val="0"/>
      <w:divBdr>
        <w:top w:val="none" w:sz="0" w:space="0" w:color="auto"/>
        <w:left w:val="none" w:sz="0" w:space="0" w:color="auto"/>
        <w:bottom w:val="none" w:sz="0" w:space="0" w:color="auto"/>
        <w:right w:val="none" w:sz="0" w:space="0" w:color="auto"/>
      </w:divBdr>
    </w:div>
    <w:div w:id="1103456544">
      <w:marLeft w:val="480"/>
      <w:marRight w:val="0"/>
      <w:marTop w:val="0"/>
      <w:marBottom w:val="0"/>
      <w:divBdr>
        <w:top w:val="none" w:sz="0" w:space="0" w:color="auto"/>
        <w:left w:val="none" w:sz="0" w:space="0" w:color="auto"/>
        <w:bottom w:val="none" w:sz="0" w:space="0" w:color="auto"/>
        <w:right w:val="none" w:sz="0" w:space="0" w:color="auto"/>
      </w:divBdr>
    </w:div>
    <w:div w:id="1103458784">
      <w:marLeft w:val="480"/>
      <w:marRight w:val="0"/>
      <w:marTop w:val="0"/>
      <w:marBottom w:val="0"/>
      <w:divBdr>
        <w:top w:val="none" w:sz="0" w:space="0" w:color="auto"/>
        <w:left w:val="none" w:sz="0" w:space="0" w:color="auto"/>
        <w:bottom w:val="none" w:sz="0" w:space="0" w:color="auto"/>
        <w:right w:val="none" w:sz="0" w:space="0" w:color="auto"/>
      </w:divBdr>
    </w:div>
    <w:div w:id="1103499922">
      <w:marLeft w:val="480"/>
      <w:marRight w:val="0"/>
      <w:marTop w:val="0"/>
      <w:marBottom w:val="0"/>
      <w:divBdr>
        <w:top w:val="none" w:sz="0" w:space="0" w:color="auto"/>
        <w:left w:val="none" w:sz="0" w:space="0" w:color="auto"/>
        <w:bottom w:val="none" w:sz="0" w:space="0" w:color="auto"/>
        <w:right w:val="none" w:sz="0" w:space="0" w:color="auto"/>
      </w:divBdr>
    </w:div>
    <w:div w:id="1103692681">
      <w:marLeft w:val="480"/>
      <w:marRight w:val="0"/>
      <w:marTop w:val="0"/>
      <w:marBottom w:val="0"/>
      <w:divBdr>
        <w:top w:val="none" w:sz="0" w:space="0" w:color="auto"/>
        <w:left w:val="none" w:sz="0" w:space="0" w:color="auto"/>
        <w:bottom w:val="none" w:sz="0" w:space="0" w:color="auto"/>
        <w:right w:val="none" w:sz="0" w:space="0" w:color="auto"/>
      </w:divBdr>
    </w:div>
    <w:div w:id="1103761989">
      <w:marLeft w:val="480"/>
      <w:marRight w:val="0"/>
      <w:marTop w:val="0"/>
      <w:marBottom w:val="0"/>
      <w:divBdr>
        <w:top w:val="none" w:sz="0" w:space="0" w:color="auto"/>
        <w:left w:val="none" w:sz="0" w:space="0" w:color="auto"/>
        <w:bottom w:val="none" w:sz="0" w:space="0" w:color="auto"/>
        <w:right w:val="none" w:sz="0" w:space="0" w:color="auto"/>
      </w:divBdr>
    </w:div>
    <w:div w:id="1103764828">
      <w:marLeft w:val="480"/>
      <w:marRight w:val="0"/>
      <w:marTop w:val="0"/>
      <w:marBottom w:val="0"/>
      <w:divBdr>
        <w:top w:val="none" w:sz="0" w:space="0" w:color="auto"/>
        <w:left w:val="none" w:sz="0" w:space="0" w:color="auto"/>
        <w:bottom w:val="none" w:sz="0" w:space="0" w:color="auto"/>
        <w:right w:val="none" w:sz="0" w:space="0" w:color="auto"/>
      </w:divBdr>
    </w:div>
    <w:div w:id="1103768605">
      <w:marLeft w:val="480"/>
      <w:marRight w:val="0"/>
      <w:marTop w:val="0"/>
      <w:marBottom w:val="0"/>
      <w:divBdr>
        <w:top w:val="none" w:sz="0" w:space="0" w:color="auto"/>
        <w:left w:val="none" w:sz="0" w:space="0" w:color="auto"/>
        <w:bottom w:val="none" w:sz="0" w:space="0" w:color="auto"/>
        <w:right w:val="none" w:sz="0" w:space="0" w:color="auto"/>
      </w:divBdr>
    </w:div>
    <w:div w:id="1103770636">
      <w:marLeft w:val="480"/>
      <w:marRight w:val="0"/>
      <w:marTop w:val="0"/>
      <w:marBottom w:val="0"/>
      <w:divBdr>
        <w:top w:val="none" w:sz="0" w:space="0" w:color="auto"/>
        <w:left w:val="none" w:sz="0" w:space="0" w:color="auto"/>
        <w:bottom w:val="none" w:sz="0" w:space="0" w:color="auto"/>
        <w:right w:val="none" w:sz="0" w:space="0" w:color="auto"/>
      </w:divBdr>
    </w:div>
    <w:div w:id="1103770696">
      <w:marLeft w:val="480"/>
      <w:marRight w:val="0"/>
      <w:marTop w:val="0"/>
      <w:marBottom w:val="0"/>
      <w:divBdr>
        <w:top w:val="none" w:sz="0" w:space="0" w:color="auto"/>
        <w:left w:val="none" w:sz="0" w:space="0" w:color="auto"/>
        <w:bottom w:val="none" w:sz="0" w:space="0" w:color="auto"/>
        <w:right w:val="none" w:sz="0" w:space="0" w:color="auto"/>
      </w:divBdr>
    </w:div>
    <w:div w:id="1103841604">
      <w:marLeft w:val="480"/>
      <w:marRight w:val="0"/>
      <w:marTop w:val="0"/>
      <w:marBottom w:val="0"/>
      <w:divBdr>
        <w:top w:val="none" w:sz="0" w:space="0" w:color="auto"/>
        <w:left w:val="none" w:sz="0" w:space="0" w:color="auto"/>
        <w:bottom w:val="none" w:sz="0" w:space="0" w:color="auto"/>
        <w:right w:val="none" w:sz="0" w:space="0" w:color="auto"/>
      </w:divBdr>
    </w:div>
    <w:div w:id="1103843560">
      <w:marLeft w:val="480"/>
      <w:marRight w:val="0"/>
      <w:marTop w:val="0"/>
      <w:marBottom w:val="0"/>
      <w:divBdr>
        <w:top w:val="none" w:sz="0" w:space="0" w:color="auto"/>
        <w:left w:val="none" w:sz="0" w:space="0" w:color="auto"/>
        <w:bottom w:val="none" w:sz="0" w:space="0" w:color="auto"/>
        <w:right w:val="none" w:sz="0" w:space="0" w:color="auto"/>
      </w:divBdr>
    </w:div>
    <w:div w:id="1103889028">
      <w:marLeft w:val="480"/>
      <w:marRight w:val="0"/>
      <w:marTop w:val="0"/>
      <w:marBottom w:val="0"/>
      <w:divBdr>
        <w:top w:val="none" w:sz="0" w:space="0" w:color="auto"/>
        <w:left w:val="none" w:sz="0" w:space="0" w:color="auto"/>
        <w:bottom w:val="none" w:sz="0" w:space="0" w:color="auto"/>
        <w:right w:val="none" w:sz="0" w:space="0" w:color="auto"/>
      </w:divBdr>
    </w:div>
    <w:div w:id="1103919927">
      <w:marLeft w:val="480"/>
      <w:marRight w:val="0"/>
      <w:marTop w:val="0"/>
      <w:marBottom w:val="0"/>
      <w:divBdr>
        <w:top w:val="none" w:sz="0" w:space="0" w:color="auto"/>
        <w:left w:val="none" w:sz="0" w:space="0" w:color="auto"/>
        <w:bottom w:val="none" w:sz="0" w:space="0" w:color="auto"/>
        <w:right w:val="none" w:sz="0" w:space="0" w:color="auto"/>
      </w:divBdr>
    </w:div>
    <w:div w:id="1103956767">
      <w:marLeft w:val="480"/>
      <w:marRight w:val="0"/>
      <w:marTop w:val="0"/>
      <w:marBottom w:val="0"/>
      <w:divBdr>
        <w:top w:val="none" w:sz="0" w:space="0" w:color="auto"/>
        <w:left w:val="none" w:sz="0" w:space="0" w:color="auto"/>
        <w:bottom w:val="none" w:sz="0" w:space="0" w:color="auto"/>
        <w:right w:val="none" w:sz="0" w:space="0" w:color="auto"/>
      </w:divBdr>
    </w:div>
    <w:div w:id="1104039935">
      <w:marLeft w:val="480"/>
      <w:marRight w:val="0"/>
      <w:marTop w:val="0"/>
      <w:marBottom w:val="0"/>
      <w:divBdr>
        <w:top w:val="none" w:sz="0" w:space="0" w:color="auto"/>
        <w:left w:val="none" w:sz="0" w:space="0" w:color="auto"/>
        <w:bottom w:val="none" w:sz="0" w:space="0" w:color="auto"/>
        <w:right w:val="none" w:sz="0" w:space="0" w:color="auto"/>
      </w:divBdr>
    </w:div>
    <w:div w:id="1104227996">
      <w:marLeft w:val="480"/>
      <w:marRight w:val="0"/>
      <w:marTop w:val="0"/>
      <w:marBottom w:val="0"/>
      <w:divBdr>
        <w:top w:val="none" w:sz="0" w:space="0" w:color="auto"/>
        <w:left w:val="none" w:sz="0" w:space="0" w:color="auto"/>
        <w:bottom w:val="none" w:sz="0" w:space="0" w:color="auto"/>
        <w:right w:val="none" w:sz="0" w:space="0" w:color="auto"/>
      </w:divBdr>
    </w:div>
    <w:div w:id="1104303603">
      <w:marLeft w:val="480"/>
      <w:marRight w:val="0"/>
      <w:marTop w:val="0"/>
      <w:marBottom w:val="0"/>
      <w:divBdr>
        <w:top w:val="none" w:sz="0" w:space="0" w:color="auto"/>
        <w:left w:val="none" w:sz="0" w:space="0" w:color="auto"/>
        <w:bottom w:val="none" w:sz="0" w:space="0" w:color="auto"/>
        <w:right w:val="none" w:sz="0" w:space="0" w:color="auto"/>
      </w:divBdr>
    </w:div>
    <w:div w:id="1104304913">
      <w:marLeft w:val="480"/>
      <w:marRight w:val="0"/>
      <w:marTop w:val="0"/>
      <w:marBottom w:val="0"/>
      <w:divBdr>
        <w:top w:val="none" w:sz="0" w:space="0" w:color="auto"/>
        <w:left w:val="none" w:sz="0" w:space="0" w:color="auto"/>
        <w:bottom w:val="none" w:sz="0" w:space="0" w:color="auto"/>
        <w:right w:val="none" w:sz="0" w:space="0" w:color="auto"/>
      </w:divBdr>
    </w:div>
    <w:div w:id="1104306834">
      <w:marLeft w:val="480"/>
      <w:marRight w:val="0"/>
      <w:marTop w:val="0"/>
      <w:marBottom w:val="0"/>
      <w:divBdr>
        <w:top w:val="none" w:sz="0" w:space="0" w:color="auto"/>
        <w:left w:val="none" w:sz="0" w:space="0" w:color="auto"/>
        <w:bottom w:val="none" w:sz="0" w:space="0" w:color="auto"/>
        <w:right w:val="none" w:sz="0" w:space="0" w:color="auto"/>
      </w:divBdr>
    </w:div>
    <w:div w:id="1104376066">
      <w:marLeft w:val="480"/>
      <w:marRight w:val="0"/>
      <w:marTop w:val="0"/>
      <w:marBottom w:val="0"/>
      <w:divBdr>
        <w:top w:val="none" w:sz="0" w:space="0" w:color="auto"/>
        <w:left w:val="none" w:sz="0" w:space="0" w:color="auto"/>
        <w:bottom w:val="none" w:sz="0" w:space="0" w:color="auto"/>
        <w:right w:val="none" w:sz="0" w:space="0" w:color="auto"/>
      </w:divBdr>
    </w:div>
    <w:div w:id="1104377936">
      <w:marLeft w:val="480"/>
      <w:marRight w:val="0"/>
      <w:marTop w:val="0"/>
      <w:marBottom w:val="0"/>
      <w:divBdr>
        <w:top w:val="none" w:sz="0" w:space="0" w:color="auto"/>
        <w:left w:val="none" w:sz="0" w:space="0" w:color="auto"/>
        <w:bottom w:val="none" w:sz="0" w:space="0" w:color="auto"/>
        <w:right w:val="none" w:sz="0" w:space="0" w:color="auto"/>
      </w:divBdr>
    </w:div>
    <w:div w:id="1104378944">
      <w:marLeft w:val="480"/>
      <w:marRight w:val="0"/>
      <w:marTop w:val="0"/>
      <w:marBottom w:val="0"/>
      <w:divBdr>
        <w:top w:val="none" w:sz="0" w:space="0" w:color="auto"/>
        <w:left w:val="none" w:sz="0" w:space="0" w:color="auto"/>
        <w:bottom w:val="none" w:sz="0" w:space="0" w:color="auto"/>
        <w:right w:val="none" w:sz="0" w:space="0" w:color="auto"/>
      </w:divBdr>
    </w:div>
    <w:div w:id="1104417388">
      <w:marLeft w:val="480"/>
      <w:marRight w:val="0"/>
      <w:marTop w:val="0"/>
      <w:marBottom w:val="0"/>
      <w:divBdr>
        <w:top w:val="none" w:sz="0" w:space="0" w:color="auto"/>
        <w:left w:val="none" w:sz="0" w:space="0" w:color="auto"/>
        <w:bottom w:val="none" w:sz="0" w:space="0" w:color="auto"/>
        <w:right w:val="none" w:sz="0" w:space="0" w:color="auto"/>
      </w:divBdr>
    </w:div>
    <w:div w:id="1104495288">
      <w:marLeft w:val="480"/>
      <w:marRight w:val="0"/>
      <w:marTop w:val="0"/>
      <w:marBottom w:val="0"/>
      <w:divBdr>
        <w:top w:val="none" w:sz="0" w:space="0" w:color="auto"/>
        <w:left w:val="none" w:sz="0" w:space="0" w:color="auto"/>
        <w:bottom w:val="none" w:sz="0" w:space="0" w:color="auto"/>
        <w:right w:val="none" w:sz="0" w:space="0" w:color="auto"/>
      </w:divBdr>
    </w:div>
    <w:div w:id="1104572605">
      <w:marLeft w:val="480"/>
      <w:marRight w:val="0"/>
      <w:marTop w:val="0"/>
      <w:marBottom w:val="0"/>
      <w:divBdr>
        <w:top w:val="none" w:sz="0" w:space="0" w:color="auto"/>
        <w:left w:val="none" w:sz="0" w:space="0" w:color="auto"/>
        <w:bottom w:val="none" w:sz="0" w:space="0" w:color="auto"/>
        <w:right w:val="none" w:sz="0" w:space="0" w:color="auto"/>
      </w:divBdr>
    </w:div>
    <w:div w:id="1104574774">
      <w:marLeft w:val="480"/>
      <w:marRight w:val="0"/>
      <w:marTop w:val="0"/>
      <w:marBottom w:val="0"/>
      <w:divBdr>
        <w:top w:val="none" w:sz="0" w:space="0" w:color="auto"/>
        <w:left w:val="none" w:sz="0" w:space="0" w:color="auto"/>
        <w:bottom w:val="none" w:sz="0" w:space="0" w:color="auto"/>
        <w:right w:val="none" w:sz="0" w:space="0" w:color="auto"/>
      </w:divBdr>
    </w:div>
    <w:div w:id="1104575574">
      <w:marLeft w:val="480"/>
      <w:marRight w:val="0"/>
      <w:marTop w:val="0"/>
      <w:marBottom w:val="0"/>
      <w:divBdr>
        <w:top w:val="none" w:sz="0" w:space="0" w:color="auto"/>
        <w:left w:val="none" w:sz="0" w:space="0" w:color="auto"/>
        <w:bottom w:val="none" w:sz="0" w:space="0" w:color="auto"/>
        <w:right w:val="none" w:sz="0" w:space="0" w:color="auto"/>
      </w:divBdr>
    </w:div>
    <w:div w:id="1104610900">
      <w:marLeft w:val="480"/>
      <w:marRight w:val="0"/>
      <w:marTop w:val="0"/>
      <w:marBottom w:val="0"/>
      <w:divBdr>
        <w:top w:val="none" w:sz="0" w:space="0" w:color="auto"/>
        <w:left w:val="none" w:sz="0" w:space="0" w:color="auto"/>
        <w:bottom w:val="none" w:sz="0" w:space="0" w:color="auto"/>
        <w:right w:val="none" w:sz="0" w:space="0" w:color="auto"/>
      </w:divBdr>
    </w:div>
    <w:div w:id="1104613073">
      <w:marLeft w:val="480"/>
      <w:marRight w:val="0"/>
      <w:marTop w:val="0"/>
      <w:marBottom w:val="0"/>
      <w:divBdr>
        <w:top w:val="none" w:sz="0" w:space="0" w:color="auto"/>
        <w:left w:val="none" w:sz="0" w:space="0" w:color="auto"/>
        <w:bottom w:val="none" w:sz="0" w:space="0" w:color="auto"/>
        <w:right w:val="none" w:sz="0" w:space="0" w:color="auto"/>
      </w:divBdr>
    </w:div>
    <w:div w:id="1104690143">
      <w:marLeft w:val="480"/>
      <w:marRight w:val="0"/>
      <w:marTop w:val="0"/>
      <w:marBottom w:val="0"/>
      <w:divBdr>
        <w:top w:val="none" w:sz="0" w:space="0" w:color="auto"/>
        <w:left w:val="none" w:sz="0" w:space="0" w:color="auto"/>
        <w:bottom w:val="none" w:sz="0" w:space="0" w:color="auto"/>
        <w:right w:val="none" w:sz="0" w:space="0" w:color="auto"/>
      </w:divBdr>
    </w:div>
    <w:div w:id="1104693878">
      <w:marLeft w:val="480"/>
      <w:marRight w:val="0"/>
      <w:marTop w:val="0"/>
      <w:marBottom w:val="0"/>
      <w:divBdr>
        <w:top w:val="none" w:sz="0" w:space="0" w:color="auto"/>
        <w:left w:val="none" w:sz="0" w:space="0" w:color="auto"/>
        <w:bottom w:val="none" w:sz="0" w:space="0" w:color="auto"/>
        <w:right w:val="none" w:sz="0" w:space="0" w:color="auto"/>
      </w:divBdr>
    </w:div>
    <w:div w:id="1104766786">
      <w:marLeft w:val="480"/>
      <w:marRight w:val="0"/>
      <w:marTop w:val="0"/>
      <w:marBottom w:val="0"/>
      <w:divBdr>
        <w:top w:val="none" w:sz="0" w:space="0" w:color="auto"/>
        <w:left w:val="none" w:sz="0" w:space="0" w:color="auto"/>
        <w:bottom w:val="none" w:sz="0" w:space="0" w:color="auto"/>
        <w:right w:val="none" w:sz="0" w:space="0" w:color="auto"/>
      </w:divBdr>
    </w:div>
    <w:div w:id="1104836988">
      <w:marLeft w:val="480"/>
      <w:marRight w:val="0"/>
      <w:marTop w:val="0"/>
      <w:marBottom w:val="0"/>
      <w:divBdr>
        <w:top w:val="none" w:sz="0" w:space="0" w:color="auto"/>
        <w:left w:val="none" w:sz="0" w:space="0" w:color="auto"/>
        <w:bottom w:val="none" w:sz="0" w:space="0" w:color="auto"/>
        <w:right w:val="none" w:sz="0" w:space="0" w:color="auto"/>
      </w:divBdr>
    </w:div>
    <w:div w:id="1104837510">
      <w:marLeft w:val="480"/>
      <w:marRight w:val="0"/>
      <w:marTop w:val="0"/>
      <w:marBottom w:val="0"/>
      <w:divBdr>
        <w:top w:val="none" w:sz="0" w:space="0" w:color="auto"/>
        <w:left w:val="none" w:sz="0" w:space="0" w:color="auto"/>
        <w:bottom w:val="none" w:sz="0" w:space="0" w:color="auto"/>
        <w:right w:val="none" w:sz="0" w:space="0" w:color="auto"/>
      </w:divBdr>
    </w:div>
    <w:div w:id="1104884409">
      <w:marLeft w:val="480"/>
      <w:marRight w:val="0"/>
      <w:marTop w:val="0"/>
      <w:marBottom w:val="0"/>
      <w:divBdr>
        <w:top w:val="none" w:sz="0" w:space="0" w:color="auto"/>
        <w:left w:val="none" w:sz="0" w:space="0" w:color="auto"/>
        <w:bottom w:val="none" w:sz="0" w:space="0" w:color="auto"/>
        <w:right w:val="none" w:sz="0" w:space="0" w:color="auto"/>
      </w:divBdr>
    </w:div>
    <w:div w:id="1104963267">
      <w:marLeft w:val="480"/>
      <w:marRight w:val="0"/>
      <w:marTop w:val="0"/>
      <w:marBottom w:val="0"/>
      <w:divBdr>
        <w:top w:val="none" w:sz="0" w:space="0" w:color="auto"/>
        <w:left w:val="none" w:sz="0" w:space="0" w:color="auto"/>
        <w:bottom w:val="none" w:sz="0" w:space="0" w:color="auto"/>
        <w:right w:val="none" w:sz="0" w:space="0" w:color="auto"/>
      </w:divBdr>
    </w:div>
    <w:div w:id="1105076583">
      <w:marLeft w:val="480"/>
      <w:marRight w:val="0"/>
      <w:marTop w:val="0"/>
      <w:marBottom w:val="0"/>
      <w:divBdr>
        <w:top w:val="none" w:sz="0" w:space="0" w:color="auto"/>
        <w:left w:val="none" w:sz="0" w:space="0" w:color="auto"/>
        <w:bottom w:val="none" w:sz="0" w:space="0" w:color="auto"/>
        <w:right w:val="none" w:sz="0" w:space="0" w:color="auto"/>
      </w:divBdr>
    </w:div>
    <w:div w:id="1105080572">
      <w:marLeft w:val="480"/>
      <w:marRight w:val="0"/>
      <w:marTop w:val="0"/>
      <w:marBottom w:val="0"/>
      <w:divBdr>
        <w:top w:val="none" w:sz="0" w:space="0" w:color="auto"/>
        <w:left w:val="none" w:sz="0" w:space="0" w:color="auto"/>
        <w:bottom w:val="none" w:sz="0" w:space="0" w:color="auto"/>
        <w:right w:val="none" w:sz="0" w:space="0" w:color="auto"/>
      </w:divBdr>
    </w:div>
    <w:div w:id="1105151410">
      <w:marLeft w:val="480"/>
      <w:marRight w:val="0"/>
      <w:marTop w:val="0"/>
      <w:marBottom w:val="0"/>
      <w:divBdr>
        <w:top w:val="none" w:sz="0" w:space="0" w:color="auto"/>
        <w:left w:val="none" w:sz="0" w:space="0" w:color="auto"/>
        <w:bottom w:val="none" w:sz="0" w:space="0" w:color="auto"/>
        <w:right w:val="none" w:sz="0" w:space="0" w:color="auto"/>
      </w:divBdr>
    </w:div>
    <w:div w:id="1105224079">
      <w:marLeft w:val="480"/>
      <w:marRight w:val="0"/>
      <w:marTop w:val="0"/>
      <w:marBottom w:val="0"/>
      <w:divBdr>
        <w:top w:val="none" w:sz="0" w:space="0" w:color="auto"/>
        <w:left w:val="none" w:sz="0" w:space="0" w:color="auto"/>
        <w:bottom w:val="none" w:sz="0" w:space="0" w:color="auto"/>
        <w:right w:val="none" w:sz="0" w:space="0" w:color="auto"/>
      </w:divBdr>
    </w:div>
    <w:div w:id="1105227432">
      <w:marLeft w:val="480"/>
      <w:marRight w:val="0"/>
      <w:marTop w:val="0"/>
      <w:marBottom w:val="0"/>
      <w:divBdr>
        <w:top w:val="none" w:sz="0" w:space="0" w:color="auto"/>
        <w:left w:val="none" w:sz="0" w:space="0" w:color="auto"/>
        <w:bottom w:val="none" w:sz="0" w:space="0" w:color="auto"/>
        <w:right w:val="none" w:sz="0" w:space="0" w:color="auto"/>
      </w:divBdr>
    </w:div>
    <w:div w:id="1105229434">
      <w:marLeft w:val="480"/>
      <w:marRight w:val="0"/>
      <w:marTop w:val="0"/>
      <w:marBottom w:val="0"/>
      <w:divBdr>
        <w:top w:val="none" w:sz="0" w:space="0" w:color="auto"/>
        <w:left w:val="none" w:sz="0" w:space="0" w:color="auto"/>
        <w:bottom w:val="none" w:sz="0" w:space="0" w:color="auto"/>
        <w:right w:val="none" w:sz="0" w:space="0" w:color="auto"/>
      </w:divBdr>
    </w:div>
    <w:div w:id="1105269018">
      <w:marLeft w:val="480"/>
      <w:marRight w:val="0"/>
      <w:marTop w:val="0"/>
      <w:marBottom w:val="0"/>
      <w:divBdr>
        <w:top w:val="none" w:sz="0" w:space="0" w:color="auto"/>
        <w:left w:val="none" w:sz="0" w:space="0" w:color="auto"/>
        <w:bottom w:val="none" w:sz="0" w:space="0" w:color="auto"/>
        <w:right w:val="none" w:sz="0" w:space="0" w:color="auto"/>
      </w:divBdr>
    </w:div>
    <w:div w:id="1105274482">
      <w:marLeft w:val="480"/>
      <w:marRight w:val="0"/>
      <w:marTop w:val="0"/>
      <w:marBottom w:val="0"/>
      <w:divBdr>
        <w:top w:val="none" w:sz="0" w:space="0" w:color="auto"/>
        <w:left w:val="none" w:sz="0" w:space="0" w:color="auto"/>
        <w:bottom w:val="none" w:sz="0" w:space="0" w:color="auto"/>
        <w:right w:val="none" w:sz="0" w:space="0" w:color="auto"/>
      </w:divBdr>
    </w:div>
    <w:div w:id="1105417961">
      <w:marLeft w:val="480"/>
      <w:marRight w:val="0"/>
      <w:marTop w:val="0"/>
      <w:marBottom w:val="0"/>
      <w:divBdr>
        <w:top w:val="none" w:sz="0" w:space="0" w:color="auto"/>
        <w:left w:val="none" w:sz="0" w:space="0" w:color="auto"/>
        <w:bottom w:val="none" w:sz="0" w:space="0" w:color="auto"/>
        <w:right w:val="none" w:sz="0" w:space="0" w:color="auto"/>
      </w:divBdr>
    </w:div>
    <w:div w:id="1105421911">
      <w:marLeft w:val="480"/>
      <w:marRight w:val="0"/>
      <w:marTop w:val="0"/>
      <w:marBottom w:val="0"/>
      <w:divBdr>
        <w:top w:val="none" w:sz="0" w:space="0" w:color="auto"/>
        <w:left w:val="none" w:sz="0" w:space="0" w:color="auto"/>
        <w:bottom w:val="none" w:sz="0" w:space="0" w:color="auto"/>
        <w:right w:val="none" w:sz="0" w:space="0" w:color="auto"/>
      </w:divBdr>
    </w:div>
    <w:div w:id="1105422921">
      <w:marLeft w:val="480"/>
      <w:marRight w:val="0"/>
      <w:marTop w:val="0"/>
      <w:marBottom w:val="0"/>
      <w:divBdr>
        <w:top w:val="none" w:sz="0" w:space="0" w:color="auto"/>
        <w:left w:val="none" w:sz="0" w:space="0" w:color="auto"/>
        <w:bottom w:val="none" w:sz="0" w:space="0" w:color="auto"/>
        <w:right w:val="none" w:sz="0" w:space="0" w:color="auto"/>
      </w:divBdr>
    </w:div>
    <w:div w:id="1105423667">
      <w:marLeft w:val="480"/>
      <w:marRight w:val="0"/>
      <w:marTop w:val="0"/>
      <w:marBottom w:val="0"/>
      <w:divBdr>
        <w:top w:val="none" w:sz="0" w:space="0" w:color="auto"/>
        <w:left w:val="none" w:sz="0" w:space="0" w:color="auto"/>
        <w:bottom w:val="none" w:sz="0" w:space="0" w:color="auto"/>
        <w:right w:val="none" w:sz="0" w:space="0" w:color="auto"/>
      </w:divBdr>
    </w:div>
    <w:div w:id="1105461658">
      <w:marLeft w:val="480"/>
      <w:marRight w:val="0"/>
      <w:marTop w:val="0"/>
      <w:marBottom w:val="0"/>
      <w:divBdr>
        <w:top w:val="none" w:sz="0" w:space="0" w:color="auto"/>
        <w:left w:val="none" w:sz="0" w:space="0" w:color="auto"/>
        <w:bottom w:val="none" w:sz="0" w:space="0" w:color="auto"/>
        <w:right w:val="none" w:sz="0" w:space="0" w:color="auto"/>
      </w:divBdr>
    </w:div>
    <w:div w:id="1105537354">
      <w:marLeft w:val="480"/>
      <w:marRight w:val="0"/>
      <w:marTop w:val="0"/>
      <w:marBottom w:val="0"/>
      <w:divBdr>
        <w:top w:val="none" w:sz="0" w:space="0" w:color="auto"/>
        <w:left w:val="none" w:sz="0" w:space="0" w:color="auto"/>
        <w:bottom w:val="none" w:sz="0" w:space="0" w:color="auto"/>
        <w:right w:val="none" w:sz="0" w:space="0" w:color="auto"/>
      </w:divBdr>
    </w:div>
    <w:div w:id="1105537684">
      <w:marLeft w:val="480"/>
      <w:marRight w:val="0"/>
      <w:marTop w:val="0"/>
      <w:marBottom w:val="0"/>
      <w:divBdr>
        <w:top w:val="none" w:sz="0" w:space="0" w:color="auto"/>
        <w:left w:val="none" w:sz="0" w:space="0" w:color="auto"/>
        <w:bottom w:val="none" w:sz="0" w:space="0" w:color="auto"/>
        <w:right w:val="none" w:sz="0" w:space="0" w:color="auto"/>
      </w:divBdr>
    </w:div>
    <w:div w:id="1105619187">
      <w:marLeft w:val="480"/>
      <w:marRight w:val="0"/>
      <w:marTop w:val="0"/>
      <w:marBottom w:val="0"/>
      <w:divBdr>
        <w:top w:val="none" w:sz="0" w:space="0" w:color="auto"/>
        <w:left w:val="none" w:sz="0" w:space="0" w:color="auto"/>
        <w:bottom w:val="none" w:sz="0" w:space="0" w:color="auto"/>
        <w:right w:val="none" w:sz="0" w:space="0" w:color="auto"/>
      </w:divBdr>
    </w:div>
    <w:div w:id="1105659338">
      <w:marLeft w:val="480"/>
      <w:marRight w:val="0"/>
      <w:marTop w:val="0"/>
      <w:marBottom w:val="0"/>
      <w:divBdr>
        <w:top w:val="none" w:sz="0" w:space="0" w:color="auto"/>
        <w:left w:val="none" w:sz="0" w:space="0" w:color="auto"/>
        <w:bottom w:val="none" w:sz="0" w:space="0" w:color="auto"/>
        <w:right w:val="none" w:sz="0" w:space="0" w:color="auto"/>
      </w:divBdr>
    </w:div>
    <w:div w:id="1105660067">
      <w:marLeft w:val="480"/>
      <w:marRight w:val="0"/>
      <w:marTop w:val="0"/>
      <w:marBottom w:val="0"/>
      <w:divBdr>
        <w:top w:val="none" w:sz="0" w:space="0" w:color="auto"/>
        <w:left w:val="none" w:sz="0" w:space="0" w:color="auto"/>
        <w:bottom w:val="none" w:sz="0" w:space="0" w:color="auto"/>
        <w:right w:val="none" w:sz="0" w:space="0" w:color="auto"/>
      </w:divBdr>
    </w:div>
    <w:div w:id="1105661620">
      <w:marLeft w:val="480"/>
      <w:marRight w:val="0"/>
      <w:marTop w:val="0"/>
      <w:marBottom w:val="0"/>
      <w:divBdr>
        <w:top w:val="none" w:sz="0" w:space="0" w:color="auto"/>
        <w:left w:val="none" w:sz="0" w:space="0" w:color="auto"/>
        <w:bottom w:val="none" w:sz="0" w:space="0" w:color="auto"/>
        <w:right w:val="none" w:sz="0" w:space="0" w:color="auto"/>
      </w:divBdr>
    </w:div>
    <w:div w:id="1105689510">
      <w:marLeft w:val="480"/>
      <w:marRight w:val="0"/>
      <w:marTop w:val="0"/>
      <w:marBottom w:val="0"/>
      <w:divBdr>
        <w:top w:val="none" w:sz="0" w:space="0" w:color="auto"/>
        <w:left w:val="none" w:sz="0" w:space="0" w:color="auto"/>
        <w:bottom w:val="none" w:sz="0" w:space="0" w:color="auto"/>
        <w:right w:val="none" w:sz="0" w:space="0" w:color="auto"/>
      </w:divBdr>
    </w:div>
    <w:div w:id="1105690111">
      <w:marLeft w:val="480"/>
      <w:marRight w:val="0"/>
      <w:marTop w:val="0"/>
      <w:marBottom w:val="0"/>
      <w:divBdr>
        <w:top w:val="none" w:sz="0" w:space="0" w:color="auto"/>
        <w:left w:val="none" w:sz="0" w:space="0" w:color="auto"/>
        <w:bottom w:val="none" w:sz="0" w:space="0" w:color="auto"/>
        <w:right w:val="none" w:sz="0" w:space="0" w:color="auto"/>
      </w:divBdr>
    </w:div>
    <w:div w:id="1105732227">
      <w:marLeft w:val="480"/>
      <w:marRight w:val="0"/>
      <w:marTop w:val="0"/>
      <w:marBottom w:val="0"/>
      <w:divBdr>
        <w:top w:val="none" w:sz="0" w:space="0" w:color="auto"/>
        <w:left w:val="none" w:sz="0" w:space="0" w:color="auto"/>
        <w:bottom w:val="none" w:sz="0" w:space="0" w:color="auto"/>
        <w:right w:val="none" w:sz="0" w:space="0" w:color="auto"/>
      </w:divBdr>
    </w:div>
    <w:div w:id="1105737326">
      <w:marLeft w:val="480"/>
      <w:marRight w:val="0"/>
      <w:marTop w:val="0"/>
      <w:marBottom w:val="0"/>
      <w:divBdr>
        <w:top w:val="none" w:sz="0" w:space="0" w:color="auto"/>
        <w:left w:val="none" w:sz="0" w:space="0" w:color="auto"/>
        <w:bottom w:val="none" w:sz="0" w:space="0" w:color="auto"/>
        <w:right w:val="none" w:sz="0" w:space="0" w:color="auto"/>
      </w:divBdr>
    </w:div>
    <w:div w:id="1105810919">
      <w:marLeft w:val="480"/>
      <w:marRight w:val="0"/>
      <w:marTop w:val="0"/>
      <w:marBottom w:val="0"/>
      <w:divBdr>
        <w:top w:val="none" w:sz="0" w:space="0" w:color="auto"/>
        <w:left w:val="none" w:sz="0" w:space="0" w:color="auto"/>
        <w:bottom w:val="none" w:sz="0" w:space="0" w:color="auto"/>
        <w:right w:val="none" w:sz="0" w:space="0" w:color="auto"/>
      </w:divBdr>
    </w:div>
    <w:div w:id="1105812521">
      <w:marLeft w:val="480"/>
      <w:marRight w:val="0"/>
      <w:marTop w:val="0"/>
      <w:marBottom w:val="0"/>
      <w:divBdr>
        <w:top w:val="none" w:sz="0" w:space="0" w:color="auto"/>
        <w:left w:val="none" w:sz="0" w:space="0" w:color="auto"/>
        <w:bottom w:val="none" w:sz="0" w:space="0" w:color="auto"/>
        <w:right w:val="none" w:sz="0" w:space="0" w:color="auto"/>
      </w:divBdr>
    </w:div>
    <w:div w:id="1105879236">
      <w:marLeft w:val="480"/>
      <w:marRight w:val="0"/>
      <w:marTop w:val="0"/>
      <w:marBottom w:val="0"/>
      <w:divBdr>
        <w:top w:val="none" w:sz="0" w:space="0" w:color="auto"/>
        <w:left w:val="none" w:sz="0" w:space="0" w:color="auto"/>
        <w:bottom w:val="none" w:sz="0" w:space="0" w:color="auto"/>
        <w:right w:val="none" w:sz="0" w:space="0" w:color="auto"/>
      </w:divBdr>
    </w:div>
    <w:div w:id="1105921383">
      <w:marLeft w:val="480"/>
      <w:marRight w:val="0"/>
      <w:marTop w:val="0"/>
      <w:marBottom w:val="0"/>
      <w:divBdr>
        <w:top w:val="none" w:sz="0" w:space="0" w:color="auto"/>
        <w:left w:val="none" w:sz="0" w:space="0" w:color="auto"/>
        <w:bottom w:val="none" w:sz="0" w:space="0" w:color="auto"/>
        <w:right w:val="none" w:sz="0" w:space="0" w:color="auto"/>
      </w:divBdr>
    </w:div>
    <w:div w:id="1105927870">
      <w:marLeft w:val="480"/>
      <w:marRight w:val="0"/>
      <w:marTop w:val="0"/>
      <w:marBottom w:val="0"/>
      <w:divBdr>
        <w:top w:val="none" w:sz="0" w:space="0" w:color="auto"/>
        <w:left w:val="none" w:sz="0" w:space="0" w:color="auto"/>
        <w:bottom w:val="none" w:sz="0" w:space="0" w:color="auto"/>
        <w:right w:val="none" w:sz="0" w:space="0" w:color="auto"/>
      </w:divBdr>
    </w:div>
    <w:div w:id="1105927935">
      <w:marLeft w:val="480"/>
      <w:marRight w:val="0"/>
      <w:marTop w:val="0"/>
      <w:marBottom w:val="0"/>
      <w:divBdr>
        <w:top w:val="none" w:sz="0" w:space="0" w:color="auto"/>
        <w:left w:val="none" w:sz="0" w:space="0" w:color="auto"/>
        <w:bottom w:val="none" w:sz="0" w:space="0" w:color="auto"/>
        <w:right w:val="none" w:sz="0" w:space="0" w:color="auto"/>
      </w:divBdr>
    </w:div>
    <w:div w:id="1105928568">
      <w:marLeft w:val="480"/>
      <w:marRight w:val="0"/>
      <w:marTop w:val="0"/>
      <w:marBottom w:val="0"/>
      <w:divBdr>
        <w:top w:val="none" w:sz="0" w:space="0" w:color="auto"/>
        <w:left w:val="none" w:sz="0" w:space="0" w:color="auto"/>
        <w:bottom w:val="none" w:sz="0" w:space="0" w:color="auto"/>
        <w:right w:val="none" w:sz="0" w:space="0" w:color="auto"/>
      </w:divBdr>
    </w:div>
    <w:div w:id="1106003647">
      <w:marLeft w:val="480"/>
      <w:marRight w:val="0"/>
      <w:marTop w:val="0"/>
      <w:marBottom w:val="0"/>
      <w:divBdr>
        <w:top w:val="none" w:sz="0" w:space="0" w:color="auto"/>
        <w:left w:val="none" w:sz="0" w:space="0" w:color="auto"/>
        <w:bottom w:val="none" w:sz="0" w:space="0" w:color="auto"/>
        <w:right w:val="none" w:sz="0" w:space="0" w:color="auto"/>
      </w:divBdr>
    </w:div>
    <w:div w:id="1106072306">
      <w:marLeft w:val="480"/>
      <w:marRight w:val="0"/>
      <w:marTop w:val="0"/>
      <w:marBottom w:val="0"/>
      <w:divBdr>
        <w:top w:val="none" w:sz="0" w:space="0" w:color="auto"/>
        <w:left w:val="none" w:sz="0" w:space="0" w:color="auto"/>
        <w:bottom w:val="none" w:sz="0" w:space="0" w:color="auto"/>
        <w:right w:val="none" w:sz="0" w:space="0" w:color="auto"/>
      </w:divBdr>
    </w:div>
    <w:div w:id="1106073753">
      <w:marLeft w:val="480"/>
      <w:marRight w:val="0"/>
      <w:marTop w:val="0"/>
      <w:marBottom w:val="0"/>
      <w:divBdr>
        <w:top w:val="none" w:sz="0" w:space="0" w:color="auto"/>
        <w:left w:val="none" w:sz="0" w:space="0" w:color="auto"/>
        <w:bottom w:val="none" w:sz="0" w:space="0" w:color="auto"/>
        <w:right w:val="none" w:sz="0" w:space="0" w:color="auto"/>
      </w:divBdr>
    </w:div>
    <w:div w:id="1106076880">
      <w:marLeft w:val="480"/>
      <w:marRight w:val="0"/>
      <w:marTop w:val="0"/>
      <w:marBottom w:val="0"/>
      <w:divBdr>
        <w:top w:val="none" w:sz="0" w:space="0" w:color="auto"/>
        <w:left w:val="none" w:sz="0" w:space="0" w:color="auto"/>
        <w:bottom w:val="none" w:sz="0" w:space="0" w:color="auto"/>
        <w:right w:val="none" w:sz="0" w:space="0" w:color="auto"/>
      </w:divBdr>
    </w:div>
    <w:div w:id="1106079647">
      <w:marLeft w:val="480"/>
      <w:marRight w:val="0"/>
      <w:marTop w:val="0"/>
      <w:marBottom w:val="0"/>
      <w:divBdr>
        <w:top w:val="none" w:sz="0" w:space="0" w:color="auto"/>
        <w:left w:val="none" w:sz="0" w:space="0" w:color="auto"/>
        <w:bottom w:val="none" w:sz="0" w:space="0" w:color="auto"/>
        <w:right w:val="none" w:sz="0" w:space="0" w:color="auto"/>
      </w:divBdr>
    </w:div>
    <w:div w:id="1106147564">
      <w:marLeft w:val="480"/>
      <w:marRight w:val="0"/>
      <w:marTop w:val="0"/>
      <w:marBottom w:val="0"/>
      <w:divBdr>
        <w:top w:val="none" w:sz="0" w:space="0" w:color="auto"/>
        <w:left w:val="none" w:sz="0" w:space="0" w:color="auto"/>
        <w:bottom w:val="none" w:sz="0" w:space="0" w:color="auto"/>
        <w:right w:val="none" w:sz="0" w:space="0" w:color="auto"/>
      </w:divBdr>
    </w:div>
    <w:div w:id="1106148726">
      <w:marLeft w:val="480"/>
      <w:marRight w:val="0"/>
      <w:marTop w:val="0"/>
      <w:marBottom w:val="0"/>
      <w:divBdr>
        <w:top w:val="none" w:sz="0" w:space="0" w:color="auto"/>
        <w:left w:val="none" w:sz="0" w:space="0" w:color="auto"/>
        <w:bottom w:val="none" w:sz="0" w:space="0" w:color="auto"/>
        <w:right w:val="none" w:sz="0" w:space="0" w:color="auto"/>
      </w:divBdr>
    </w:div>
    <w:div w:id="1106198301">
      <w:marLeft w:val="480"/>
      <w:marRight w:val="0"/>
      <w:marTop w:val="0"/>
      <w:marBottom w:val="0"/>
      <w:divBdr>
        <w:top w:val="none" w:sz="0" w:space="0" w:color="auto"/>
        <w:left w:val="none" w:sz="0" w:space="0" w:color="auto"/>
        <w:bottom w:val="none" w:sz="0" w:space="0" w:color="auto"/>
        <w:right w:val="none" w:sz="0" w:space="0" w:color="auto"/>
      </w:divBdr>
    </w:div>
    <w:div w:id="1106199075">
      <w:marLeft w:val="480"/>
      <w:marRight w:val="0"/>
      <w:marTop w:val="0"/>
      <w:marBottom w:val="0"/>
      <w:divBdr>
        <w:top w:val="none" w:sz="0" w:space="0" w:color="auto"/>
        <w:left w:val="none" w:sz="0" w:space="0" w:color="auto"/>
        <w:bottom w:val="none" w:sz="0" w:space="0" w:color="auto"/>
        <w:right w:val="none" w:sz="0" w:space="0" w:color="auto"/>
      </w:divBdr>
    </w:div>
    <w:div w:id="1106271564">
      <w:marLeft w:val="480"/>
      <w:marRight w:val="0"/>
      <w:marTop w:val="0"/>
      <w:marBottom w:val="0"/>
      <w:divBdr>
        <w:top w:val="none" w:sz="0" w:space="0" w:color="auto"/>
        <w:left w:val="none" w:sz="0" w:space="0" w:color="auto"/>
        <w:bottom w:val="none" w:sz="0" w:space="0" w:color="auto"/>
        <w:right w:val="none" w:sz="0" w:space="0" w:color="auto"/>
      </w:divBdr>
    </w:div>
    <w:div w:id="1106343805">
      <w:marLeft w:val="480"/>
      <w:marRight w:val="0"/>
      <w:marTop w:val="0"/>
      <w:marBottom w:val="0"/>
      <w:divBdr>
        <w:top w:val="none" w:sz="0" w:space="0" w:color="auto"/>
        <w:left w:val="none" w:sz="0" w:space="0" w:color="auto"/>
        <w:bottom w:val="none" w:sz="0" w:space="0" w:color="auto"/>
        <w:right w:val="none" w:sz="0" w:space="0" w:color="auto"/>
      </w:divBdr>
    </w:div>
    <w:div w:id="1106382957">
      <w:marLeft w:val="480"/>
      <w:marRight w:val="0"/>
      <w:marTop w:val="0"/>
      <w:marBottom w:val="0"/>
      <w:divBdr>
        <w:top w:val="none" w:sz="0" w:space="0" w:color="auto"/>
        <w:left w:val="none" w:sz="0" w:space="0" w:color="auto"/>
        <w:bottom w:val="none" w:sz="0" w:space="0" w:color="auto"/>
        <w:right w:val="none" w:sz="0" w:space="0" w:color="auto"/>
      </w:divBdr>
    </w:div>
    <w:div w:id="1106387244">
      <w:marLeft w:val="480"/>
      <w:marRight w:val="0"/>
      <w:marTop w:val="0"/>
      <w:marBottom w:val="0"/>
      <w:divBdr>
        <w:top w:val="none" w:sz="0" w:space="0" w:color="auto"/>
        <w:left w:val="none" w:sz="0" w:space="0" w:color="auto"/>
        <w:bottom w:val="none" w:sz="0" w:space="0" w:color="auto"/>
        <w:right w:val="none" w:sz="0" w:space="0" w:color="auto"/>
      </w:divBdr>
    </w:div>
    <w:div w:id="1106387255">
      <w:marLeft w:val="480"/>
      <w:marRight w:val="0"/>
      <w:marTop w:val="0"/>
      <w:marBottom w:val="0"/>
      <w:divBdr>
        <w:top w:val="none" w:sz="0" w:space="0" w:color="auto"/>
        <w:left w:val="none" w:sz="0" w:space="0" w:color="auto"/>
        <w:bottom w:val="none" w:sz="0" w:space="0" w:color="auto"/>
        <w:right w:val="none" w:sz="0" w:space="0" w:color="auto"/>
      </w:divBdr>
    </w:div>
    <w:div w:id="1106388184">
      <w:marLeft w:val="480"/>
      <w:marRight w:val="0"/>
      <w:marTop w:val="0"/>
      <w:marBottom w:val="0"/>
      <w:divBdr>
        <w:top w:val="none" w:sz="0" w:space="0" w:color="auto"/>
        <w:left w:val="none" w:sz="0" w:space="0" w:color="auto"/>
        <w:bottom w:val="none" w:sz="0" w:space="0" w:color="auto"/>
        <w:right w:val="none" w:sz="0" w:space="0" w:color="auto"/>
      </w:divBdr>
    </w:div>
    <w:div w:id="1106391532">
      <w:marLeft w:val="480"/>
      <w:marRight w:val="0"/>
      <w:marTop w:val="0"/>
      <w:marBottom w:val="0"/>
      <w:divBdr>
        <w:top w:val="none" w:sz="0" w:space="0" w:color="auto"/>
        <w:left w:val="none" w:sz="0" w:space="0" w:color="auto"/>
        <w:bottom w:val="none" w:sz="0" w:space="0" w:color="auto"/>
        <w:right w:val="none" w:sz="0" w:space="0" w:color="auto"/>
      </w:divBdr>
    </w:div>
    <w:div w:id="1106458363">
      <w:marLeft w:val="480"/>
      <w:marRight w:val="0"/>
      <w:marTop w:val="0"/>
      <w:marBottom w:val="0"/>
      <w:divBdr>
        <w:top w:val="none" w:sz="0" w:space="0" w:color="auto"/>
        <w:left w:val="none" w:sz="0" w:space="0" w:color="auto"/>
        <w:bottom w:val="none" w:sz="0" w:space="0" w:color="auto"/>
        <w:right w:val="none" w:sz="0" w:space="0" w:color="auto"/>
      </w:divBdr>
    </w:div>
    <w:div w:id="1106533563">
      <w:marLeft w:val="480"/>
      <w:marRight w:val="0"/>
      <w:marTop w:val="0"/>
      <w:marBottom w:val="0"/>
      <w:divBdr>
        <w:top w:val="none" w:sz="0" w:space="0" w:color="auto"/>
        <w:left w:val="none" w:sz="0" w:space="0" w:color="auto"/>
        <w:bottom w:val="none" w:sz="0" w:space="0" w:color="auto"/>
        <w:right w:val="none" w:sz="0" w:space="0" w:color="auto"/>
      </w:divBdr>
    </w:div>
    <w:div w:id="1106536742">
      <w:marLeft w:val="480"/>
      <w:marRight w:val="0"/>
      <w:marTop w:val="0"/>
      <w:marBottom w:val="0"/>
      <w:divBdr>
        <w:top w:val="none" w:sz="0" w:space="0" w:color="auto"/>
        <w:left w:val="none" w:sz="0" w:space="0" w:color="auto"/>
        <w:bottom w:val="none" w:sz="0" w:space="0" w:color="auto"/>
        <w:right w:val="none" w:sz="0" w:space="0" w:color="auto"/>
      </w:divBdr>
    </w:div>
    <w:div w:id="1106538013">
      <w:marLeft w:val="480"/>
      <w:marRight w:val="0"/>
      <w:marTop w:val="0"/>
      <w:marBottom w:val="0"/>
      <w:divBdr>
        <w:top w:val="none" w:sz="0" w:space="0" w:color="auto"/>
        <w:left w:val="none" w:sz="0" w:space="0" w:color="auto"/>
        <w:bottom w:val="none" w:sz="0" w:space="0" w:color="auto"/>
        <w:right w:val="none" w:sz="0" w:space="0" w:color="auto"/>
      </w:divBdr>
    </w:div>
    <w:div w:id="1106581925">
      <w:marLeft w:val="480"/>
      <w:marRight w:val="0"/>
      <w:marTop w:val="0"/>
      <w:marBottom w:val="0"/>
      <w:divBdr>
        <w:top w:val="none" w:sz="0" w:space="0" w:color="auto"/>
        <w:left w:val="none" w:sz="0" w:space="0" w:color="auto"/>
        <w:bottom w:val="none" w:sz="0" w:space="0" w:color="auto"/>
        <w:right w:val="none" w:sz="0" w:space="0" w:color="auto"/>
      </w:divBdr>
    </w:div>
    <w:div w:id="1106583739">
      <w:marLeft w:val="480"/>
      <w:marRight w:val="0"/>
      <w:marTop w:val="0"/>
      <w:marBottom w:val="0"/>
      <w:divBdr>
        <w:top w:val="none" w:sz="0" w:space="0" w:color="auto"/>
        <w:left w:val="none" w:sz="0" w:space="0" w:color="auto"/>
        <w:bottom w:val="none" w:sz="0" w:space="0" w:color="auto"/>
        <w:right w:val="none" w:sz="0" w:space="0" w:color="auto"/>
      </w:divBdr>
    </w:div>
    <w:div w:id="1106652568">
      <w:marLeft w:val="480"/>
      <w:marRight w:val="0"/>
      <w:marTop w:val="0"/>
      <w:marBottom w:val="0"/>
      <w:divBdr>
        <w:top w:val="none" w:sz="0" w:space="0" w:color="auto"/>
        <w:left w:val="none" w:sz="0" w:space="0" w:color="auto"/>
        <w:bottom w:val="none" w:sz="0" w:space="0" w:color="auto"/>
        <w:right w:val="none" w:sz="0" w:space="0" w:color="auto"/>
      </w:divBdr>
    </w:div>
    <w:div w:id="1106658075">
      <w:marLeft w:val="480"/>
      <w:marRight w:val="0"/>
      <w:marTop w:val="0"/>
      <w:marBottom w:val="0"/>
      <w:divBdr>
        <w:top w:val="none" w:sz="0" w:space="0" w:color="auto"/>
        <w:left w:val="none" w:sz="0" w:space="0" w:color="auto"/>
        <w:bottom w:val="none" w:sz="0" w:space="0" w:color="auto"/>
        <w:right w:val="none" w:sz="0" w:space="0" w:color="auto"/>
      </w:divBdr>
    </w:div>
    <w:div w:id="1106732666">
      <w:marLeft w:val="480"/>
      <w:marRight w:val="0"/>
      <w:marTop w:val="0"/>
      <w:marBottom w:val="0"/>
      <w:divBdr>
        <w:top w:val="none" w:sz="0" w:space="0" w:color="auto"/>
        <w:left w:val="none" w:sz="0" w:space="0" w:color="auto"/>
        <w:bottom w:val="none" w:sz="0" w:space="0" w:color="auto"/>
        <w:right w:val="none" w:sz="0" w:space="0" w:color="auto"/>
      </w:divBdr>
    </w:div>
    <w:div w:id="1106802673">
      <w:marLeft w:val="480"/>
      <w:marRight w:val="0"/>
      <w:marTop w:val="0"/>
      <w:marBottom w:val="0"/>
      <w:divBdr>
        <w:top w:val="none" w:sz="0" w:space="0" w:color="auto"/>
        <w:left w:val="none" w:sz="0" w:space="0" w:color="auto"/>
        <w:bottom w:val="none" w:sz="0" w:space="0" w:color="auto"/>
        <w:right w:val="none" w:sz="0" w:space="0" w:color="auto"/>
      </w:divBdr>
    </w:div>
    <w:div w:id="1106804342">
      <w:marLeft w:val="480"/>
      <w:marRight w:val="0"/>
      <w:marTop w:val="0"/>
      <w:marBottom w:val="0"/>
      <w:divBdr>
        <w:top w:val="none" w:sz="0" w:space="0" w:color="auto"/>
        <w:left w:val="none" w:sz="0" w:space="0" w:color="auto"/>
        <w:bottom w:val="none" w:sz="0" w:space="0" w:color="auto"/>
        <w:right w:val="none" w:sz="0" w:space="0" w:color="auto"/>
      </w:divBdr>
    </w:div>
    <w:div w:id="1106804699">
      <w:marLeft w:val="480"/>
      <w:marRight w:val="0"/>
      <w:marTop w:val="0"/>
      <w:marBottom w:val="0"/>
      <w:divBdr>
        <w:top w:val="none" w:sz="0" w:space="0" w:color="auto"/>
        <w:left w:val="none" w:sz="0" w:space="0" w:color="auto"/>
        <w:bottom w:val="none" w:sz="0" w:space="0" w:color="auto"/>
        <w:right w:val="none" w:sz="0" w:space="0" w:color="auto"/>
      </w:divBdr>
    </w:div>
    <w:div w:id="1106852226">
      <w:marLeft w:val="480"/>
      <w:marRight w:val="0"/>
      <w:marTop w:val="0"/>
      <w:marBottom w:val="0"/>
      <w:divBdr>
        <w:top w:val="none" w:sz="0" w:space="0" w:color="auto"/>
        <w:left w:val="none" w:sz="0" w:space="0" w:color="auto"/>
        <w:bottom w:val="none" w:sz="0" w:space="0" w:color="auto"/>
        <w:right w:val="none" w:sz="0" w:space="0" w:color="auto"/>
      </w:divBdr>
    </w:div>
    <w:div w:id="1106972348">
      <w:marLeft w:val="480"/>
      <w:marRight w:val="0"/>
      <w:marTop w:val="0"/>
      <w:marBottom w:val="0"/>
      <w:divBdr>
        <w:top w:val="none" w:sz="0" w:space="0" w:color="auto"/>
        <w:left w:val="none" w:sz="0" w:space="0" w:color="auto"/>
        <w:bottom w:val="none" w:sz="0" w:space="0" w:color="auto"/>
        <w:right w:val="none" w:sz="0" w:space="0" w:color="auto"/>
      </w:divBdr>
    </w:div>
    <w:div w:id="1107038816">
      <w:marLeft w:val="480"/>
      <w:marRight w:val="0"/>
      <w:marTop w:val="0"/>
      <w:marBottom w:val="0"/>
      <w:divBdr>
        <w:top w:val="none" w:sz="0" w:space="0" w:color="auto"/>
        <w:left w:val="none" w:sz="0" w:space="0" w:color="auto"/>
        <w:bottom w:val="none" w:sz="0" w:space="0" w:color="auto"/>
        <w:right w:val="none" w:sz="0" w:space="0" w:color="auto"/>
      </w:divBdr>
    </w:div>
    <w:div w:id="1107039538">
      <w:marLeft w:val="480"/>
      <w:marRight w:val="0"/>
      <w:marTop w:val="0"/>
      <w:marBottom w:val="0"/>
      <w:divBdr>
        <w:top w:val="none" w:sz="0" w:space="0" w:color="auto"/>
        <w:left w:val="none" w:sz="0" w:space="0" w:color="auto"/>
        <w:bottom w:val="none" w:sz="0" w:space="0" w:color="auto"/>
        <w:right w:val="none" w:sz="0" w:space="0" w:color="auto"/>
      </w:divBdr>
    </w:div>
    <w:div w:id="1107040140">
      <w:marLeft w:val="480"/>
      <w:marRight w:val="0"/>
      <w:marTop w:val="0"/>
      <w:marBottom w:val="0"/>
      <w:divBdr>
        <w:top w:val="none" w:sz="0" w:space="0" w:color="auto"/>
        <w:left w:val="none" w:sz="0" w:space="0" w:color="auto"/>
        <w:bottom w:val="none" w:sz="0" w:space="0" w:color="auto"/>
        <w:right w:val="none" w:sz="0" w:space="0" w:color="auto"/>
      </w:divBdr>
    </w:div>
    <w:div w:id="1107046618">
      <w:marLeft w:val="480"/>
      <w:marRight w:val="0"/>
      <w:marTop w:val="0"/>
      <w:marBottom w:val="0"/>
      <w:divBdr>
        <w:top w:val="none" w:sz="0" w:space="0" w:color="auto"/>
        <w:left w:val="none" w:sz="0" w:space="0" w:color="auto"/>
        <w:bottom w:val="none" w:sz="0" w:space="0" w:color="auto"/>
        <w:right w:val="none" w:sz="0" w:space="0" w:color="auto"/>
      </w:divBdr>
    </w:div>
    <w:div w:id="1107115603">
      <w:marLeft w:val="480"/>
      <w:marRight w:val="0"/>
      <w:marTop w:val="0"/>
      <w:marBottom w:val="0"/>
      <w:divBdr>
        <w:top w:val="none" w:sz="0" w:space="0" w:color="auto"/>
        <w:left w:val="none" w:sz="0" w:space="0" w:color="auto"/>
        <w:bottom w:val="none" w:sz="0" w:space="0" w:color="auto"/>
        <w:right w:val="none" w:sz="0" w:space="0" w:color="auto"/>
      </w:divBdr>
    </w:div>
    <w:div w:id="1107117276">
      <w:marLeft w:val="480"/>
      <w:marRight w:val="0"/>
      <w:marTop w:val="0"/>
      <w:marBottom w:val="0"/>
      <w:divBdr>
        <w:top w:val="none" w:sz="0" w:space="0" w:color="auto"/>
        <w:left w:val="none" w:sz="0" w:space="0" w:color="auto"/>
        <w:bottom w:val="none" w:sz="0" w:space="0" w:color="auto"/>
        <w:right w:val="none" w:sz="0" w:space="0" w:color="auto"/>
      </w:divBdr>
    </w:div>
    <w:div w:id="1107121804">
      <w:marLeft w:val="480"/>
      <w:marRight w:val="0"/>
      <w:marTop w:val="0"/>
      <w:marBottom w:val="0"/>
      <w:divBdr>
        <w:top w:val="none" w:sz="0" w:space="0" w:color="auto"/>
        <w:left w:val="none" w:sz="0" w:space="0" w:color="auto"/>
        <w:bottom w:val="none" w:sz="0" w:space="0" w:color="auto"/>
        <w:right w:val="none" w:sz="0" w:space="0" w:color="auto"/>
      </w:divBdr>
    </w:div>
    <w:div w:id="1107196974">
      <w:marLeft w:val="480"/>
      <w:marRight w:val="0"/>
      <w:marTop w:val="0"/>
      <w:marBottom w:val="0"/>
      <w:divBdr>
        <w:top w:val="none" w:sz="0" w:space="0" w:color="auto"/>
        <w:left w:val="none" w:sz="0" w:space="0" w:color="auto"/>
        <w:bottom w:val="none" w:sz="0" w:space="0" w:color="auto"/>
        <w:right w:val="none" w:sz="0" w:space="0" w:color="auto"/>
      </w:divBdr>
    </w:div>
    <w:div w:id="1107433103">
      <w:marLeft w:val="480"/>
      <w:marRight w:val="0"/>
      <w:marTop w:val="0"/>
      <w:marBottom w:val="0"/>
      <w:divBdr>
        <w:top w:val="none" w:sz="0" w:space="0" w:color="auto"/>
        <w:left w:val="none" w:sz="0" w:space="0" w:color="auto"/>
        <w:bottom w:val="none" w:sz="0" w:space="0" w:color="auto"/>
        <w:right w:val="none" w:sz="0" w:space="0" w:color="auto"/>
      </w:divBdr>
    </w:div>
    <w:div w:id="1107457536">
      <w:marLeft w:val="480"/>
      <w:marRight w:val="0"/>
      <w:marTop w:val="0"/>
      <w:marBottom w:val="0"/>
      <w:divBdr>
        <w:top w:val="none" w:sz="0" w:space="0" w:color="auto"/>
        <w:left w:val="none" w:sz="0" w:space="0" w:color="auto"/>
        <w:bottom w:val="none" w:sz="0" w:space="0" w:color="auto"/>
        <w:right w:val="none" w:sz="0" w:space="0" w:color="auto"/>
      </w:divBdr>
    </w:div>
    <w:div w:id="1107458737">
      <w:marLeft w:val="480"/>
      <w:marRight w:val="0"/>
      <w:marTop w:val="0"/>
      <w:marBottom w:val="0"/>
      <w:divBdr>
        <w:top w:val="none" w:sz="0" w:space="0" w:color="auto"/>
        <w:left w:val="none" w:sz="0" w:space="0" w:color="auto"/>
        <w:bottom w:val="none" w:sz="0" w:space="0" w:color="auto"/>
        <w:right w:val="none" w:sz="0" w:space="0" w:color="auto"/>
      </w:divBdr>
    </w:div>
    <w:div w:id="1107576193">
      <w:marLeft w:val="480"/>
      <w:marRight w:val="0"/>
      <w:marTop w:val="0"/>
      <w:marBottom w:val="0"/>
      <w:divBdr>
        <w:top w:val="none" w:sz="0" w:space="0" w:color="auto"/>
        <w:left w:val="none" w:sz="0" w:space="0" w:color="auto"/>
        <w:bottom w:val="none" w:sz="0" w:space="0" w:color="auto"/>
        <w:right w:val="none" w:sz="0" w:space="0" w:color="auto"/>
      </w:divBdr>
    </w:div>
    <w:div w:id="1107652554">
      <w:marLeft w:val="480"/>
      <w:marRight w:val="0"/>
      <w:marTop w:val="0"/>
      <w:marBottom w:val="0"/>
      <w:divBdr>
        <w:top w:val="none" w:sz="0" w:space="0" w:color="auto"/>
        <w:left w:val="none" w:sz="0" w:space="0" w:color="auto"/>
        <w:bottom w:val="none" w:sz="0" w:space="0" w:color="auto"/>
        <w:right w:val="none" w:sz="0" w:space="0" w:color="auto"/>
      </w:divBdr>
    </w:div>
    <w:div w:id="1107654198">
      <w:marLeft w:val="480"/>
      <w:marRight w:val="0"/>
      <w:marTop w:val="0"/>
      <w:marBottom w:val="0"/>
      <w:divBdr>
        <w:top w:val="none" w:sz="0" w:space="0" w:color="auto"/>
        <w:left w:val="none" w:sz="0" w:space="0" w:color="auto"/>
        <w:bottom w:val="none" w:sz="0" w:space="0" w:color="auto"/>
        <w:right w:val="none" w:sz="0" w:space="0" w:color="auto"/>
      </w:divBdr>
    </w:div>
    <w:div w:id="1107655638">
      <w:marLeft w:val="480"/>
      <w:marRight w:val="0"/>
      <w:marTop w:val="0"/>
      <w:marBottom w:val="0"/>
      <w:divBdr>
        <w:top w:val="none" w:sz="0" w:space="0" w:color="auto"/>
        <w:left w:val="none" w:sz="0" w:space="0" w:color="auto"/>
        <w:bottom w:val="none" w:sz="0" w:space="0" w:color="auto"/>
        <w:right w:val="none" w:sz="0" w:space="0" w:color="auto"/>
      </w:divBdr>
    </w:div>
    <w:div w:id="1107656651">
      <w:marLeft w:val="480"/>
      <w:marRight w:val="0"/>
      <w:marTop w:val="0"/>
      <w:marBottom w:val="0"/>
      <w:divBdr>
        <w:top w:val="none" w:sz="0" w:space="0" w:color="auto"/>
        <w:left w:val="none" w:sz="0" w:space="0" w:color="auto"/>
        <w:bottom w:val="none" w:sz="0" w:space="0" w:color="auto"/>
        <w:right w:val="none" w:sz="0" w:space="0" w:color="auto"/>
      </w:divBdr>
    </w:div>
    <w:div w:id="1107698444">
      <w:marLeft w:val="480"/>
      <w:marRight w:val="0"/>
      <w:marTop w:val="0"/>
      <w:marBottom w:val="0"/>
      <w:divBdr>
        <w:top w:val="none" w:sz="0" w:space="0" w:color="auto"/>
        <w:left w:val="none" w:sz="0" w:space="0" w:color="auto"/>
        <w:bottom w:val="none" w:sz="0" w:space="0" w:color="auto"/>
        <w:right w:val="none" w:sz="0" w:space="0" w:color="auto"/>
      </w:divBdr>
    </w:div>
    <w:div w:id="1107699967">
      <w:marLeft w:val="480"/>
      <w:marRight w:val="0"/>
      <w:marTop w:val="0"/>
      <w:marBottom w:val="0"/>
      <w:divBdr>
        <w:top w:val="none" w:sz="0" w:space="0" w:color="auto"/>
        <w:left w:val="none" w:sz="0" w:space="0" w:color="auto"/>
        <w:bottom w:val="none" w:sz="0" w:space="0" w:color="auto"/>
        <w:right w:val="none" w:sz="0" w:space="0" w:color="auto"/>
      </w:divBdr>
    </w:div>
    <w:div w:id="1107701472">
      <w:marLeft w:val="480"/>
      <w:marRight w:val="0"/>
      <w:marTop w:val="0"/>
      <w:marBottom w:val="0"/>
      <w:divBdr>
        <w:top w:val="none" w:sz="0" w:space="0" w:color="auto"/>
        <w:left w:val="none" w:sz="0" w:space="0" w:color="auto"/>
        <w:bottom w:val="none" w:sz="0" w:space="0" w:color="auto"/>
        <w:right w:val="none" w:sz="0" w:space="0" w:color="auto"/>
      </w:divBdr>
    </w:div>
    <w:div w:id="1107773130">
      <w:marLeft w:val="480"/>
      <w:marRight w:val="0"/>
      <w:marTop w:val="0"/>
      <w:marBottom w:val="0"/>
      <w:divBdr>
        <w:top w:val="none" w:sz="0" w:space="0" w:color="auto"/>
        <w:left w:val="none" w:sz="0" w:space="0" w:color="auto"/>
        <w:bottom w:val="none" w:sz="0" w:space="0" w:color="auto"/>
        <w:right w:val="none" w:sz="0" w:space="0" w:color="auto"/>
      </w:divBdr>
    </w:div>
    <w:div w:id="1107845403">
      <w:marLeft w:val="480"/>
      <w:marRight w:val="0"/>
      <w:marTop w:val="0"/>
      <w:marBottom w:val="0"/>
      <w:divBdr>
        <w:top w:val="none" w:sz="0" w:space="0" w:color="auto"/>
        <w:left w:val="none" w:sz="0" w:space="0" w:color="auto"/>
        <w:bottom w:val="none" w:sz="0" w:space="0" w:color="auto"/>
        <w:right w:val="none" w:sz="0" w:space="0" w:color="auto"/>
      </w:divBdr>
    </w:div>
    <w:div w:id="1107845712">
      <w:marLeft w:val="480"/>
      <w:marRight w:val="0"/>
      <w:marTop w:val="0"/>
      <w:marBottom w:val="0"/>
      <w:divBdr>
        <w:top w:val="none" w:sz="0" w:space="0" w:color="auto"/>
        <w:left w:val="none" w:sz="0" w:space="0" w:color="auto"/>
        <w:bottom w:val="none" w:sz="0" w:space="0" w:color="auto"/>
        <w:right w:val="none" w:sz="0" w:space="0" w:color="auto"/>
      </w:divBdr>
    </w:div>
    <w:div w:id="1107847620">
      <w:marLeft w:val="480"/>
      <w:marRight w:val="0"/>
      <w:marTop w:val="0"/>
      <w:marBottom w:val="0"/>
      <w:divBdr>
        <w:top w:val="none" w:sz="0" w:space="0" w:color="auto"/>
        <w:left w:val="none" w:sz="0" w:space="0" w:color="auto"/>
        <w:bottom w:val="none" w:sz="0" w:space="0" w:color="auto"/>
        <w:right w:val="none" w:sz="0" w:space="0" w:color="auto"/>
      </w:divBdr>
    </w:div>
    <w:div w:id="1107888096">
      <w:marLeft w:val="480"/>
      <w:marRight w:val="0"/>
      <w:marTop w:val="0"/>
      <w:marBottom w:val="0"/>
      <w:divBdr>
        <w:top w:val="none" w:sz="0" w:space="0" w:color="auto"/>
        <w:left w:val="none" w:sz="0" w:space="0" w:color="auto"/>
        <w:bottom w:val="none" w:sz="0" w:space="0" w:color="auto"/>
        <w:right w:val="none" w:sz="0" w:space="0" w:color="auto"/>
      </w:divBdr>
    </w:div>
    <w:div w:id="1107889461">
      <w:marLeft w:val="480"/>
      <w:marRight w:val="0"/>
      <w:marTop w:val="0"/>
      <w:marBottom w:val="0"/>
      <w:divBdr>
        <w:top w:val="none" w:sz="0" w:space="0" w:color="auto"/>
        <w:left w:val="none" w:sz="0" w:space="0" w:color="auto"/>
        <w:bottom w:val="none" w:sz="0" w:space="0" w:color="auto"/>
        <w:right w:val="none" w:sz="0" w:space="0" w:color="auto"/>
      </w:divBdr>
    </w:div>
    <w:div w:id="1107892935">
      <w:marLeft w:val="480"/>
      <w:marRight w:val="0"/>
      <w:marTop w:val="0"/>
      <w:marBottom w:val="0"/>
      <w:divBdr>
        <w:top w:val="none" w:sz="0" w:space="0" w:color="auto"/>
        <w:left w:val="none" w:sz="0" w:space="0" w:color="auto"/>
        <w:bottom w:val="none" w:sz="0" w:space="0" w:color="auto"/>
        <w:right w:val="none" w:sz="0" w:space="0" w:color="auto"/>
      </w:divBdr>
    </w:div>
    <w:div w:id="1107895056">
      <w:marLeft w:val="480"/>
      <w:marRight w:val="0"/>
      <w:marTop w:val="0"/>
      <w:marBottom w:val="0"/>
      <w:divBdr>
        <w:top w:val="none" w:sz="0" w:space="0" w:color="auto"/>
        <w:left w:val="none" w:sz="0" w:space="0" w:color="auto"/>
        <w:bottom w:val="none" w:sz="0" w:space="0" w:color="auto"/>
        <w:right w:val="none" w:sz="0" w:space="0" w:color="auto"/>
      </w:divBdr>
    </w:div>
    <w:div w:id="1107967427">
      <w:marLeft w:val="480"/>
      <w:marRight w:val="0"/>
      <w:marTop w:val="0"/>
      <w:marBottom w:val="0"/>
      <w:divBdr>
        <w:top w:val="none" w:sz="0" w:space="0" w:color="auto"/>
        <w:left w:val="none" w:sz="0" w:space="0" w:color="auto"/>
        <w:bottom w:val="none" w:sz="0" w:space="0" w:color="auto"/>
        <w:right w:val="none" w:sz="0" w:space="0" w:color="auto"/>
      </w:divBdr>
    </w:div>
    <w:div w:id="1107970868">
      <w:marLeft w:val="480"/>
      <w:marRight w:val="0"/>
      <w:marTop w:val="0"/>
      <w:marBottom w:val="0"/>
      <w:divBdr>
        <w:top w:val="none" w:sz="0" w:space="0" w:color="auto"/>
        <w:left w:val="none" w:sz="0" w:space="0" w:color="auto"/>
        <w:bottom w:val="none" w:sz="0" w:space="0" w:color="auto"/>
        <w:right w:val="none" w:sz="0" w:space="0" w:color="auto"/>
      </w:divBdr>
    </w:div>
    <w:div w:id="1108040645">
      <w:marLeft w:val="480"/>
      <w:marRight w:val="0"/>
      <w:marTop w:val="0"/>
      <w:marBottom w:val="0"/>
      <w:divBdr>
        <w:top w:val="none" w:sz="0" w:space="0" w:color="auto"/>
        <w:left w:val="none" w:sz="0" w:space="0" w:color="auto"/>
        <w:bottom w:val="none" w:sz="0" w:space="0" w:color="auto"/>
        <w:right w:val="none" w:sz="0" w:space="0" w:color="auto"/>
      </w:divBdr>
    </w:div>
    <w:div w:id="1108043398">
      <w:marLeft w:val="480"/>
      <w:marRight w:val="0"/>
      <w:marTop w:val="0"/>
      <w:marBottom w:val="0"/>
      <w:divBdr>
        <w:top w:val="none" w:sz="0" w:space="0" w:color="auto"/>
        <w:left w:val="none" w:sz="0" w:space="0" w:color="auto"/>
        <w:bottom w:val="none" w:sz="0" w:space="0" w:color="auto"/>
        <w:right w:val="none" w:sz="0" w:space="0" w:color="auto"/>
      </w:divBdr>
    </w:div>
    <w:div w:id="1108046336">
      <w:marLeft w:val="480"/>
      <w:marRight w:val="0"/>
      <w:marTop w:val="0"/>
      <w:marBottom w:val="0"/>
      <w:divBdr>
        <w:top w:val="none" w:sz="0" w:space="0" w:color="auto"/>
        <w:left w:val="none" w:sz="0" w:space="0" w:color="auto"/>
        <w:bottom w:val="none" w:sz="0" w:space="0" w:color="auto"/>
        <w:right w:val="none" w:sz="0" w:space="0" w:color="auto"/>
      </w:divBdr>
    </w:div>
    <w:div w:id="1108046925">
      <w:marLeft w:val="480"/>
      <w:marRight w:val="0"/>
      <w:marTop w:val="0"/>
      <w:marBottom w:val="0"/>
      <w:divBdr>
        <w:top w:val="none" w:sz="0" w:space="0" w:color="auto"/>
        <w:left w:val="none" w:sz="0" w:space="0" w:color="auto"/>
        <w:bottom w:val="none" w:sz="0" w:space="0" w:color="auto"/>
        <w:right w:val="none" w:sz="0" w:space="0" w:color="auto"/>
      </w:divBdr>
    </w:div>
    <w:div w:id="1108113985">
      <w:marLeft w:val="480"/>
      <w:marRight w:val="0"/>
      <w:marTop w:val="0"/>
      <w:marBottom w:val="0"/>
      <w:divBdr>
        <w:top w:val="none" w:sz="0" w:space="0" w:color="auto"/>
        <w:left w:val="none" w:sz="0" w:space="0" w:color="auto"/>
        <w:bottom w:val="none" w:sz="0" w:space="0" w:color="auto"/>
        <w:right w:val="none" w:sz="0" w:space="0" w:color="auto"/>
      </w:divBdr>
    </w:div>
    <w:div w:id="1108158517">
      <w:marLeft w:val="480"/>
      <w:marRight w:val="0"/>
      <w:marTop w:val="0"/>
      <w:marBottom w:val="0"/>
      <w:divBdr>
        <w:top w:val="none" w:sz="0" w:space="0" w:color="auto"/>
        <w:left w:val="none" w:sz="0" w:space="0" w:color="auto"/>
        <w:bottom w:val="none" w:sz="0" w:space="0" w:color="auto"/>
        <w:right w:val="none" w:sz="0" w:space="0" w:color="auto"/>
      </w:divBdr>
    </w:div>
    <w:div w:id="1108161142">
      <w:marLeft w:val="480"/>
      <w:marRight w:val="0"/>
      <w:marTop w:val="0"/>
      <w:marBottom w:val="0"/>
      <w:divBdr>
        <w:top w:val="none" w:sz="0" w:space="0" w:color="auto"/>
        <w:left w:val="none" w:sz="0" w:space="0" w:color="auto"/>
        <w:bottom w:val="none" w:sz="0" w:space="0" w:color="auto"/>
        <w:right w:val="none" w:sz="0" w:space="0" w:color="auto"/>
      </w:divBdr>
    </w:div>
    <w:div w:id="1108232805">
      <w:marLeft w:val="480"/>
      <w:marRight w:val="0"/>
      <w:marTop w:val="0"/>
      <w:marBottom w:val="0"/>
      <w:divBdr>
        <w:top w:val="none" w:sz="0" w:space="0" w:color="auto"/>
        <w:left w:val="none" w:sz="0" w:space="0" w:color="auto"/>
        <w:bottom w:val="none" w:sz="0" w:space="0" w:color="auto"/>
        <w:right w:val="none" w:sz="0" w:space="0" w:color="auto"/>
      </w:divBdr>
    </w:div>
    <w:div w:id="1108233345">
      <w:marLeft w:val="480"/>
      <w:marRight w:val="0"/>
      <w:marTop w:val="0"/>
      <w:marBottom w:val="0"/>
      <w:divBdr>
        <w:top w:val="none" w:sz="0" w:space="0" w:color="auto"/>
        <w:left w:val="none" w:sz="0" w:space="0" w:color="auto"/>
        <w:bottom w:val="none" w:sz="0" w:space="0" w:color="auto"/>
        <w:right w:val="none" w:sz="0" w:space="0" w:color="auto"/>
      </w:divBdr>
    </w:div>
    <w:div w:id="1108238839">
      <w:marLeft w:val="480"/>
      <w:marRight w:val="0"/>
      <w:marTop w:val="0"/>
      <w:marBottom w:val="0"/>
      <w:divBdr>
        <w:top w:val="none" w:sz="0" w:space="0" w:color="auto"/>
        <w:left w:val="none" w:sz="0" w:space="0" w:color="auto"/>
        <w:bottom w:val="none" w:sz="0" w:space="0" w:color="auto"/>
        <w:right w:val="none" w:sz="0" w:space="0" w:color="auto"/>
      </w:divBdr>
    </w:div>
    <w:div w:id="1108279898">
      <w:marLeft w:val="480"/>
      <w:marRight w:val="0"/>
      <w:marTop w:val="0"/>
      <w:marBottom w:val="0"/>
      <w:divBdr>
        <w:top w:val="none" w:sz="0" w:space="0" w:color="auto"/>
        <w:left w:val="none" w:sz="0" w:space="0" w:color="auto"/>
        <w:bottom w:val="none" w:sz="0" w:space="0" w:color="auto"/>
        <w:right w:val="none" w:sz="0" w:space="0" w:color="auto"/>
      </w:divBdr>
    </w:div>
    <w:div w:id="1108280667">
      <w:marLeft w:val="480"/>
      <w:marRight w:val="0"/>
      <w:marTop w:val="0"/>
      <w:marBottom w:val="0"/>
      <w:divBdr>
        <w:top w:val="none" w:sz="0" w:space="0" w:color="auto"/>
        <w:left w:val="none" w:sz="0" w:space="0" w:color="auto"/>
        <w:bottom w:val="none" w:sz="0" w:space="0" w:color="auto"/>
        <w:right w:val="none" w:sz="0" w:space="0" w:color="auto"/>
      </w:divBdr>
    </w:div>
    <w:div w:id="1108281474">
      <w:marLeft w:val="480"/>
      <w:marRight w:val="0"/>
      <w:marTop w:val="0"/>
      <w:marBottom w:val="0"/>
      <w:divBdr>
        <w:top w:val="none" w:sz="0" w:space="0" w:color="auto"/>
        <w:left w:val="none" w:sz="0" w:space="0" w:color="auto"/>
        <w:bottom w:val="none" w:sz="0" w:space="0" w:color="auto"/>
        <w:right w:val="none" w:sz="0" w:space="0" w:color="auto"/>
      </w:divBdr>
    </w:div>
    <w:div w:id="1108308171">
      <w:marLeft w:val="480"/>
      <w:marRight w:val="0"/>
      <w:marTop w:val="0"/>
      <w:marBottom w:val="0"/>
      <w:divBdr>
        <w:top w:val="none" w:sz="0" w:space="0" w:color="auto"/>
        <w:left w:val="none" w:sz="0" w:space="0" w:color="auto"/>
        <w:bottom w:val="none" w:sz="0" w:space="0" w:color="auto"/>
        <w:right w:val="none" w:sz="0" w:space="0" w:color="auto"/>
      </w:divBdr>
    </w:div>
    <w:div w:id="1108355064">
      <w:marLeft w:val="480"/>
      <w:marRight w:val="0"/>
      <w:marTop w:val="0"/>
      <w:marBottom w:val="0"/>
      <w:divBdr>
        <w:top w:val="none" w:sz="0" w:space="0" w:color="auto"/>
        <w:left w:val="none" w:sz="0" w:space="0" w:color="auto"/>
        <w:bottom w:val="none" w:sz="0" w:space="0" w:color="auto"/>
        <w:right w:val="none" w:sz="0" w:space="0" w:color="auto"/>
      </w:divBdr>
    </w:div>
    <w:div w:id="1108356792">
      <w:marLeft w:val="480"/>
      <w:marRight w:val="0"/>
      <w:marTop w:val="0"/>
      <w:marBottom w:val="0"/>
      <w:divBdr>
        <w:top w:val="none" w:sz="0" w:space="0" w:color="auto"/>
        <w:left w:val="none" w:sz="0" w:space="0" w:color="auto"/>
        <w:bottom w:val="none" w:sz="0" w:space="0" w:color="auto"/>
        <w:right w:val="none" w:sz="0" w:space="0" w:color="auto"/>
      </w:divBdr>
    </w:div>
    <w:div w:id="1108425386">
      <w:marLeft w:val="480"/>
      <w:marRight w:val="0"/>
      <w:marTop w:val="0"/>
      <w:marBottom w:val="0"/>
      <w:divBdr>
        <w:top w:val="none" w:sz="0" w:space="0" w:color="auto"/>
        <w:left w:val="none" w:sz="0" w:space="0" w:color="auto"/>
        <w:bottom w:val="none" w:sz="0" w:space="0" w:color="auto"/>
        <w:right w:val="none" w:sz="0" w:space="0" w:color="auto"/>
      </w:divBdr>
    </w:div>
    <w:div w:id="1108426303">
      <w:marLeft w:val="480"/>
      <w:marRight w:val="0"/>
      <w:marTop w:val="0"/>
      <w:marBottom w:val="0"/>
      <w:divBdr>
        <w:top w:val="none" w:sz="0" w:space="0" w:color="auto"/>
        <w:left w:val="none" w:sz="0" w:space="0" w:color="auto"/>
        <w:bottom w:val="none" w:sz="0" w:space="0" w:color="auto"/>
        <w:right w:val="none" w:sz="0" w:space="0" w:color="auto"/>
      </w:divBdr>
    </w:div>
    <w:div w:id="1108499594">
      <w:marLeft w:val="480"/>
      <w:marRight w:val="0"/>
      <w:marTop w:val="0"/>
      <w:marBottom w:val="0"/>
      <w:divBdr>
        <w:top w:val="none" w:sz="0" w:space="0" w:color="auto"/>
        <w:left w:val="none" w:sz="0" w:space="0" w:color="auto"/>
        <w:bottom w:val="none" w:sz="0" w:space="0" w:color="auto"/>
        <w:right w:val="none" w:sz="0" w:space="0" w:color="auto"/>
      </w:divBdr>
    </w:div>
    <w:div w:id="1108543240">
      <w:marLeft w:val="480"/>
      <w:marRight w:val="0"/>
      <w:marTop w:val="0"/>
      <w:marBottom w:val="0"/>
      <w:divBdr>
        <w:top w:val="none" w:sz="0" w:space="0" w:color="auto"/>
        <w:left w:val="none" w:sz="0" w:space="0" w:color="auto"/>
        <w:bottom w:val="none" w:sz="0" w:space="0" w:color="auto"/>
        <w:right w:val="none" w:sz="0" w:space="0" w:color="auto"/>
      </w:divBdr>
    </w:div>
    <w:div w:id="1108543744">
      <w:marLeft w:val="480"/>
      <w:marRight w:val="0"/>
      <w:marTop w:val="0"/>
      <w:marBottom w:val="0"/>
      <w:divBdr>
        <w:top w:val="none" w:sz="0" w:space="0" w:color="auto"/>
        <w:left w:val="none" w:sz="0" w:space="0" w:color="auto"/>
        <w:bottom w:val="none" w:sz="0" w:space="0" w:color="auto"/>
        <w:right w:val="none" w:sz="0" w:space="0" w:color="auto"/>
      </w:divBdr>
    </w:div>
    <w:div w:id="1108549417">
      <w:marLeft w:val="480"/>
      <w:marRight w:val="0"/>
      <w:marTop w:val="0"/>
      <w:marBottom w:val="0"/>
      <w:divBdr>
        <w:top w:val="none" w:sz="0" w:space="0" w:color="auto"/>
        <w:left w:val="none" w:sz="0" w:space="0" w:color="auto"/>
        <w:bottom w:val="none" w:sz="0" w:space="0" w:color="auto"/>
        <w:right w:val="none" w:sz="0" w:space="0" w:color="auto"/>
      </w:divBdr>
    </w:div>
    <w:div w:id="1108549736">
      <w:marLeft w:val="480"/>
      <w:marRight w:val="0"/>
      <w:marTop w:val="0"/>
      <w:marBottom w:val="0"/>
      <w:divBdr>
        <w:top w:val="none" w:sz="0" w:space="0" w:color="auto"/>
        <w:left w:val="none" w:sz="0" w:space="0" w:color="auto"/>
        <w:bottom w:val="none" w:sz="0" w:space="0" w:color="auto"/>
        <w:right w:val="none" w:sz="0" w:space="0" w:color="auto"/>
      </w:divBdr>
    </w:div>
    <w:div w:id="1108621240">
      <w:marLeft w:val="480"/>
      <w:marRight w:val="0"/>
      <w:marTop w:val="0"/>
      <w:marBottom w:val="0"/>
      <w:divBdr>
        <w:top w:val="none" w:sz="0" w:space="0" w:color="auto"/>
        <w:left w:val="none" w:sz="0" w:space="0" w:color="auto"/>
        <w:bottom w:val="none" w:sz="0" w:space="0" w:color="auto"/>
        <w:right w:val="none" w:sz="0" w:space="0" w:color="auto"/>
      </w:divBdr>
    </w:div>
    <w:div w:id="1108695954">
      <w:marLeft w:val="480"/>
      <w:marRight w:val="0"/>
      <w:marTop w:val="0"/>
      <w:marBottom w:val="0"/>
      <w:divBdr>
        <w:top w:val="none" w:sz="0" w:space="0" w:color="auto"/>
        <w:left w:val="none" w:sz="0" w:space="0" w:color="auto"/>
        <w:bottom w:val="none" w:sz="0" w:space="0" w:color="auto"/>
        <w:right w:val="none" w:sz="0" w:space="0" w:color="auto"/>
      </w:divBdr>
    </w:div>
    <w:div w:id="1108739564">
      <w:marLeft w:val="480"/>
      <w:marRight w:val="0"/>
      <w:marTop w:val="0"/>
      <w:marBottom w:val="0"/>
      <w:divBdr>
        <w:top w:val="none" w:sz="0" w:space="0" w:color="auto"/>
        <w:left w:val="none" w:sz="0" w:space="0" w:color="auto"/>
        <w:bottom w:val="none" w:sz="0" w:space="0" w:color="auto"/>
        <w:right w:val="none" w:sz="0" w:space="0" w:color="auto"/>
      </w:divBdr>
    </w:div>
    <w:div w:id="1108769281">
      <w:marLeft w:val="480"/>
      <w:marRight w:val="0"/>
      <w:marTop w:val="0"/>
      <w:marBottom w:val="0"/>
      <w:divBdr>
        <w:top w:val="none" w:sz="0" w:space="0" w:color="auto"/>
        <w:left w:val="none" w:sz="0" w:space="0" w:color="auto"/>
        <w:bottom w:val="none" w:sz="0" w:space="0" w:color="auto"/>
        <w:right w:val="none" w:sz="0" w:space="0" w:color="auto"/>
      </w:divBdr>
    </w:div>
    <w:div w:id="1108887217">
      <w:marLeft w:val="480"/>
      <w:marRight w:val="0"/>
      <w:marTop w:val="0"/>
      <w:marBottom w:val="0"/>
      <w:divBdr>
        <w:top w:val="none" w:sz="0" w:space="0" w:color="auto"/>
        <w:left w:val="none" w:sz="0" w:space="0" w:color="auto"/>
        <w:bottom w:val="none" w:sz="0" w:space="0" w:color="auto"/>
        <w:right w:val="none" w:sz="0" w:space="0" w:color="auto"/>
      </w:divBdr>
    </w:div>
    <w:div w:id="1108891994">
      <w:marLeft w:val="480"/>
      <w:marRight w:val="0"/>
      <w:marTop w:val="0"/>
      <w:marBottom w:val="0"/>
      <w:divBdr>
        <w:top w:val="none" w:sz="0" w:space="0" w:color="auto"/>
        <w:left w:val="none" w:sz="0" w:space="0" w:color="auto"/>
        <w:bottom w:val="none" w:sz="0" w:space="0" w:color="auto"/>
        <w:right w:val="none" w:sz="0" w:space="0" w:color="auto"/>
      </w:divBdr>
    </w:div>
    <w:div w:id="1108893898">
      <w:marLeft w:val="480"/>
      <w:marRight w:val="0"/>
      <w:marTop w:val="0"/>
      <w:marBottom w:val="0"/>
      <w:divBdr>
        <w:top w:val="none" w:sz="0" w:space="0" w:color="auto"/>
        <w:left w:val="none" w:sz="0" w:space="0" w:color="auto"/>
        <w:bottom w:val="none" w:sz="0" w:space="0" w:color="auto"/>
        <w:right w:val="none" w:sz="0" w:space="0" w:color="auto"/>
      </w:divBdr>
    </w:div>
    <w:div w:id="1108962281">
      <w:marLeft w:val="480"/>
      <w:marRight w:val="0"/>
      <w:marTop w:val="0"/>
      <w:marBottom w:val="0"/>
      <w:divBdr>
        <w:top w:val="none" w:sz="0" w:space="0" w:color="auto"/>
        <w:left w:val="none" w:sz="0" w:space="0" w:color="auto"/>
        <w:bottom w:val="none" w:sz="0" w:space="0" w:color="auto"/>
        <w:right w:val="none" w:sz="0" w:space="0" w:color="auto"/>
      </w:divBdr>
    </w:div>
    <w:div w:id="1109005113">
      <w:marLeft w:val="480"/>
      <w:marRight w:val="0"/>
      <w:marTop w:val="0"/>
      <w:marBottom w:val="0"/>
      <w:divBdr>
        <w:top w:val="none" w:sz="0" w:space="0" w:color="auto"/>
        <w:left w:val="none" w:sz="0" w:space="0" w:color="auto"/>
        <w:bottom w:val="none" w:sz="0" w:space="0" w:color="auto"/>
        <w:right w:val="none" w:sz="0" w:space="0" w:color="auto"/>
      </w:divBdr>
    </w:div>
    <w:div w:id="1109008000">
      <w:marLeft w:val="480"/>
      <w:marRight w:val="0"/>
      <w:marTop w:val="0"/>
      <w:marBottom w:val="0"/>
      <w:divBdr>
        <w:top w:val="none" w:sz="0" w:space="0" w:color="auto"/>
        <w:left w:val="none" w:sz="0" w:space="0" w:color="auto"/>
        <w:bottom w:val="none" w:sz="0" w:space="0" w:color="auto"/>
        <w:right w:val="none" w:sz="0" w:space="0" w:color="auto"/>
      </w:divBdr>
    </w:div>
    <w:div w:id="1109010413">
      <w:marLeft w:val="480"/>
      <w:marRight w:val="0"/>
      <w:marTop w:val="0"/>
      <w:marBottom w:val="0"/>
      <w:divBdr>
        <w:top w:val="none" w:sz="0" w:space="0" w:color="auto"/>
        <w:left w:val="none" w:sz="0" w:space="0" w:color="auto"/>
        <w:bottom w:val="none" w:sz="0" w:space="0" w:color="auto"/>
        <w:right w:val="none" w:sz="0" w:space="0" w:color="auto"/>
      </w:divBdr>
    </w:div>
    <w:div w:id="1109082748">
      <w:marLeft w:val="480"/>
      <w:marRight w:val="0"/>
      <w:marTop w:val="0"/>
      <w:marBottom w:val="0"/>
      <w:divBdr>
        <w:top w:val="none" w:sz="0" w:space="0" w:color="auto"/>
        <w:left w:val="none" w:sz="0" w:space="0" w:color="auto"/>
        <w:bottom w:val="none" w:sz="0" w:space="0" w:color="auto"/>
        <w:right w:val="none" w:sz="0" w:space="0" w:color="auto"/>
      </w:divBdr>
    </w:div>
    <w:div w:id="1109084609">
      <w:marLeft w:val="480"/>
      <w:marRight w:val="0"/>
      <w:marTop w:val="0"/>
      <w:marBottom w:val="0"/>
      <w:divBdr>
        <w:top w:val="none" w:sz="0" w:space="0" w:color="auto"/>
        <w:left w:val="none" w:sz="0" w:space="0" w:color="auto"/>
        <w:bottom w:val="none" w:sz="0" w:space="0" w:color="auto"/>
        <w:right w:val="none" w:sz="0" w:space="0" w:color="auto"/>
      </w:divBdr>
    </w:div>
    <w:div w:id="1109161029">
      <w:marLeft w:val="480"/>
      <w:marRight w:val="0"/>
      <w:marTop w:val="0"/>
      <w:marBottom w:val="0"/>
      <w:divBdr>
        <w:top w:val="none" w:sz="0" w:space="0" w:color="auto"/>
        <w:left w:val="none" w:sz="0" w:space="0" w:color="auto"/>
        <w:bottom w:val="none" w:sz="0" w:space="0" w:color="auto"/>
        <w:right w:val="none" w:sz="0" w:space="0" w:color="auto"/>
      </w:divBdr>
    </w:div>
    <w:div w:id="1109203668">
      <w:marLeft w:val="480"/>
      <w:marRight w:val="0"/>
      <w:marTop w:val="0"/>
      <w:marBottom w:val="0"/>
      <w:divBdr>
        <w:top w:val="none" w:sz="0" w:space="0" w:color="auto"/>
        <w:left w:val="none" w:sz="0" w:space="0" w:color="auto"/>
        <w:bottom w:val="none" w:sz="0" w:space="0" w:color="auto"/>
        <w:right w:val="none" w:sz="0" w:space="0" w:color="auto"/>
      </w:divBdr>
    </w:div>
    <w:div w:id="1109354544">
      <w:marLeft w:val="480"/>
      <w:marRight w:val="0"/>
      <w:marTop w:val="0"/>
      <w:marBottom w:val="0"/>
      <w:divBdr>
        <w:top w:val="none" w:sz="0" w:space="0" w:color="auto"/>
        <w:left w:val="none" w:sz="0" w:space="0" w:color="auto"/>
        <w:bottom w:val="none" w:sz="0" w:space="0" w:color="auto"/>
        <w:right w:val="none" w:sz="0" w:space="0" w:color="auto"/>
      </w:divBdr>
    </w:div>
    <w:div w:id="1109398887">
      <w:marLeft w:val="480"/>
      <w:marRight w:val="0"/>
      <w:marTop w:val="0"/>
      <w:marBottom w:val="0"/>
      <w:divBdr>
        <w:top w:val="none" w:sz="0" w:space="0" w:color="auto"/>
        <w:left w:val="none" w:sz="0" w:space="0" w:color="auto"/>
        <w:bottom w:val="none" w:sz="0" w:space="0" w:color="auto"/>
        <w:right w:val="none" w:sz="0" w:space="0" w:color="auto"/>
      </w:divBdr>
    </w:div>
    <w:div w:id="1109473900">
      <w:marLeft w:val="480"/>
      <w:marRight w:val="0"/>
      <w:marTop w:val="0"/>
      <w:marBottom w:val="0"/>
      <w:divBdr>
        <w:top w:val="none" w:sz="0" w:space="0" w:color="auto"/>
        <w:left w:val="none" w:sz="0" w:space="0" w:color="auto"/>
        <w:bottom w:val="none" w:sz="0" w:space="0" w:color="auto"/>
        <w:right w:val="none" w:sz="0" w:space="0" w:color="auto"/>
      </w:divBdr>
    </w:div>
    <w:div w:id="1109546064">
      <w:marLeft w:val="480"/>
      <w:marRight w:val="0"/>
      <w:marTop w:val="0"/>
      <w:marBottom w:val="0"/>
      <w:divBdr>
        <w:top w:val="none" w:sz="0" w:space="0" w:color="auto"/>
        <w:left w:val="none" w:sz="0" w:space="0" w:color="auto"/>
        <w:bottom w:val="none" w:sz="0" w:space="0" w:color="auto"/>
        <w:right w:val="none" w:sz="0" w:space="0" w:color="auto"/>
      </w:divBdr>
    </w:div>
    <w:div w:id="1109546755">
      <w:marLeft w:val="480"/>
      <w:marRight w:val="0"/>
      <w:marTop w:val="0"/>
      <w:marBottom w:val="0"/>
      <w:divBdr>
        <w:top w:val="none" w:sz="0" w:space="0" w:color="auto"/>
        <w:left w:val="none" w:sz="0" w:space="0" w:color="auto"/>
        <w:bottom w:val="none" w:sz="0" w:space="0" w:color="auto"/>
        <w:right w:val="none" w:sz="0" w:space="0" w:color="auto"/>
      </w:divBdr>
    </w:div>
    <w:div w:id="1109549496">
      <w:marLeft w:val="480"/>
      <w:marRight w:val="0"/>
      <w:marTop w:val="0"/>
      <w:marBottom w:val="0"/>
      <w:divBdr>
        <w:top w:val="none" w:sz="0" w:space="0" w:color="auto"/>
        <w:left w:val="none" w:sz="0" w:space="0" w:color="auto"/>
        <w:bottom w:val="none" w:sz="0" w:space="0" w:color="auto"/>
        <w:right w:val="none" w:sz="0" w:space="0" w:color="auto"/>
      </w:divBdr>
    </w:div>
    <w:div w:id="1109591795">
      <w:marLeft w:val="480"/>
      <w:marRight w:val="0"/>
      <w:marTop w:val="0"/>
      <w:marBottom w:val="0"/>
      <w:divBdr>
        <w:top w:val="none" w:sz="0" w:space="0" w:color="auto"/>
        <w:left w:val="none" w:sz="0" w:space="0" w:color="auto"/>
        <w:bottom w:val="none" w:sz="0" w:space="0" w:color="auto"/>
        <w:right w:val="none" w:sz="0" w:space="0" w:color="auto"/>
      </w:divBdr>
    </w:div>
    <w:div w:id="1109621183">
      <w:marLeft w:val="480"/>
      <w:marRight w:val="0"/>
      <w:marTop w:val="0"/>
      <w:marBottom w:val="0"/>
      <w:divBdr>
        <w:top w:val="none" w:sz="0" w:space="0" w:color="auto"/>
        <w:left w:val="none" w:sz="0" w:space="0" w:color="auto"/>
        <w:bottom w:val="none" w:sz="0" w:space="0" w:color="auto"/>
        <w:right w:val="none" w:sz="0" w:space="0" w:color="auto"/>
      </w:divBdr>
    </w:div>
    <w:div w:id="1109659793">
      <w:marLeft w:val="480"/>
      <w:marRight w:val="0"/>
      <w:marTop w:val="0"/>
      <w:marBottom w:val="0"/>
      <w:divBdr>
        <w:top w:val="none" w:sz="0" w:space="0" w:color="auto"/>
        <w:left w:val="none" w:sz="0" w:space="0" w:color="auto"/>
        <w:bottom w:val="none" w:sz="0" w:space="0" w:color="auto"/>
        <w:right w:val="none" w:sz="0" w:space="0" w:color="auto"/>
      </w:divBdr>
    </w:div>
    <w:div w:id="1109740301">
      <w:marLeft w:val="480"/>
      <w:marRight w:val="0"/>
      <w:marTop w:val="0"/>
      <w:marBottom w:val="0"/>
      <w:divBdr>
        <w:top w:val="none" w:sz="0" w:space="0" w:color="auto"/>
        <w:left w:val="none" w:sz="0" w:space="0" w:color="auto"/>
        <w:bottom w:val="none" w:sz="0" w:space="0" w:color="auto"/>
        <w:right w:val="none" w:sz="0" w:space="0" w:color="auto"/>
      </w:divBdr>
    </w:div>
    <w:div w:id="1109741974">
      <w:marLeft w:val="480"/>
      <w:marRight w:val="0"/>
      <w:marTop w:val="0"/>
      <w:marBottom w:val="0"/>
      <w:divBdr>
        <w:top w:val="none" w:sz="0" w:space="0" w:color="auto"/>
        <w:left w:val="none" w:sz="0" w:space="0" w:color="auto"/>
        <w:bottom w:val="none" w:sz="0" w:space="0" w:color="auto"/>
        <w:right w:val="none" w:sz="0" w:space="0" w:color="auto"/>
      </w:divBdr>
    </w:div>
    <w:div w:id="1109741990">
      <w:marLeft w:val="480"/>
      <w:marRight w:val="0"/>
      <w:marTop w:val="0"/>
      <w:marBottom w:val="0"/>
      <w:divBdr>
        <w:top w:val="none" w:sz="0" w:space="0" w:color="auto"/>
        <w:left w:val="none" w:sz="0" w:space="0" w:color="auto"/>
        <w:bottom w:val="none" w:sz="0" w:space="0" w:color="auto"/>
        <w:right w:val="none" w:sz="0" w:space="0" w:color="auto"/>
      </w:divBdr>
    </w:div>
    <w:div w:id="1109814159">
      <w:marLeft w:val="480"/>
      <w:marRight w:val="0"/>
      <w:marTop w:val="0"/>
      <w:marBottom w:val="0"/>
      <w:divBdr>
        <w:top w:val="none" w:sz="0" w:space="0" w:color="auto"/>
        <w:left w:val="none" w:sz="0" w:space="0" w:color="auto"/>
        <w:bottom w:val="none" w:sz="0" w:space="0" w:color="auto"/>
        <w:right w:val="none" w:sz="0" w:space="0" w:color="auto"/>
      </w:divBdr>
    </w:div>
    <w:div w:id="1109932603">
      <w:marLeft w:val="480"/>
      <w:marRight w:val="0"/>
      <w:marTop w:val="0"/>
      <w:marBottom w:val="0"/>
      <w:divBdr>
        <w:top w:val="none" w:sz="0" w:space="0" w:color="auto"/>
        <w:left w:val="none" w:sz="0" w:space="0" w:color="auto"/>
        <w:bottom w:val="none" w:sz="0" w:space="0" w:color="auto"/>
        <w:right w:val="none" w:sz="0" w:space="0" w:color="auto"/>
      </w:divBdr>
    </w:div>
    <w:div w:id="1109935978">
      <w:marLeft w:val="480"/>
      <w:marRight w:val="0"/>
      <w:marTop w:val="0"/>
      <w:marBottom w:val="0"/>
      <w:divBdr>
        <w:top w:val="none" w:sz="0" w:space="0" w:color="auto"/>
        <w:left w:val="none" w:sz="0" w:space="0" w:color="auto"/>
        <w:bottom w:val="none" w:sz="0" w:space="0" w:color="auto"/>
        <w:right w:val="none" w:sz="0" w:space="0" w:color="auto"/>
      </w:divBdr>
    </w:div>
    <w:div w:id="1110003632">
      <w:marLeft w:val="480"/>
      <w:marRight w:val="0"/>
      <w:marTop w:val="0"/>
      <w:marBottom w:val="0"/>
      <w:divBdr>
        <w:top w:val="none" w:sz="0" w:space="0" w:color="auto"/>
        <w:left w:val="none" w:sz="0" w:space="0" w:color="auto"/>
        <w:bottom w:val="none" w:sz="0" w:space="0" w:color="auto"/>
        <w:right w:val="none" w:sz="0" w:space="0" w:color="auto"/>
      </w:divBdr>
    </w:div>
    <w:div w:id="1110123879">
      <w:marLeft w:val="480"/>
      <w:marRight w:val="0"/>
      <w:marTop w:val="0"/>
      <w:marBottom w:val="0"/>
      <w:divBdr>
        <w:top w:val="none" w:sz="0" w:space="0" w:color="auto"/>
        <w:left w:val="none" w:sz="0" w:space="0" w:color="auto"/>
        <w:bottom w:val="none" w:sz="0" w:space="0" w:color="auto"/>
        <w:right w:val="none" w:sz="0" w:space="0" w:color="auto"/>
      </w:divBdr>
    </w:div>
    <w:div w:id="1110126165">
      <w:marLeft w:val="480"/>
      <w:marRight w:val="0"/>
      <w:marTop w:val="0"/>
      <w:marBottom w:val="0"/>
      <w:divBdr>
        <w:top w:val="none" w:sz="0" w:space="0" w:color="auto"/>
        <w:left w:val="none" w:sz="0" w:space="0" w:color="auto"/>
        <w:bottom w:val="none" w:sz="0" w:space="0" w:color="auto"/>
        <w:right w:val="none" w:sz="0" w:space="0" w:color="auto"/>
      </w:divBdr>
    </w:div>
    <w:div w:id="1110127027">
      <w:marLeft w:val="480"/>
      <w:marRight w:val="0"/>
      <w:marTop w:val="0"/>
      <w:marBottom w:val="0"/>
      <w:divBdr>
        <w:top w:val="none" w:sz="0" w:space="0" w:color="auto"/>
        <w:left w:val="none" w:sz="0" w:space="0" w:color="auto"/>
        <w:bottom w:val="none" w:sz="0" w:space="0" w:color="auto"/>
        <w:right w:val="none" w:sz="0" w:space="0" w:color="auto"/>
      </w:divBdr>
    </w:div>
    <w:div w:id="1110129557">
      <w:marLeft w:val="480"/>
      <w:marRight w:val="0"/>
      <w:marTop w:val="0"/>
      <w:marBottom w:val="0"/>
      <w:divBdr>
        <w:top w:val="none" w:sz="0" w:space="0" w:color="auto"/>
        <w:left w:val="none" w:sz="0" w:space="0" w:color="auto"/>
        <w:bottom w:val="none" w:sz="0" w:space="0" w:color="auto"/>
        <w:right w:val="none" w:sz="0" w:space="0" w:color="auto"/>
      </w:divBdr>
    </w:div>
    <w:div w:id="1110201395">
      <w:marLeft w:val="480"/>
      <w:marRight w:val="0"/>
      <w:marTop w:val="0"/>
      <w:marBottom w:val="0"/>
      <w:divBdr>
        <w:top w:val="none" w:sz="0" w:space="0" w:color="auto"/>
        <w:left w:val="none" w:sz="0" w:space="0" w:color="auto"/>
        <w:bottom w:val="none" w:sz="0" w:space="0" w:color="auto"/>
        <w:right w:val="none" w:sz="0" w:space="0" w:color="auto"/>
      </w:divBdr>
    </w:div>
    <w:div w:id="1110203192">
      <w:marLeft w:val="480"/>
      <w:marRight w:val="0"/>
      <w:marTop w:val="0"/>
      <w:marBottom w:val="0"/>
      <w:divBdr>
        <w:top w:val="none" w:sz="0" w:space="0" w:color="auto"/>
        <w:left w:val="none" w:sz="0" w:space="0" w:color="auto"/>
        <w:bottom w:val="none" w:sz="0" w:space="0" w:color="auto"/>
        <w:right w:val="none" w:sz="0" w:space="0" w:color="auto"/>
      </w:divBdr>
    </w:div>
    <w:div w:id="1110272209">
      <w:marLeft w:val="480"/>
      <w:marRight w:val="0"/>
      <w:marTop w:val="0"/>
      <w:marBottom w:val="0"/>
      <w:divBdr>
        <w:top w:val="none" w:sz="0" w:space="0" w:color="auto"/>
        <w:left w:val="none" w:sz="0" w:space="0" w:color="auto"/>
        <w:bottom w:val="none" w:sz="0" w:space="0" w:color="auto"/>
        <w:right w:val="none" w:sz="0" w:space="0" w:color="auto"/>
      </w:divBdr>
    </w:div>
    <w:div w:id="1110318160">
      <w:marLeft w:val="480"/>
      <w:marRight w:val="0"/>
      <w:marTop w:val="0"/>
      <w:marBottom w:val="0"/>
      <w:divBdr>
        <w:top w:val="none" w:sz="0" w:space="0" w:color="auto"/>
        <w:left w:val="none" w:sz="0" w:space="0" w:color="auto"/>
        <w:bottom w:val="none" w:sz="0" w:space="0" w:color="auto"/>
        <w:right w:val="none" w:sz="0" w:space="0" w:color="auto"/>
      </w:divBdr>
    </w:div>
    <w:div w:id="1110319731">
      <w:marLeft w:val="480"/>
      <w:marRight w:val="0"/>
      <w:marTop w:val="0"/>
      <w:marBottom w:val="0"/>
      <w:divBdr>
        <w:top w:val="none" w:sz="0" w:space="0" w:color="auto"/>
        <w:left w:val="none" w:sz="0" w:space="0" w:color="auto"/>
        <w:bottom w:val="none" w:sz="0" w:space="0" w:color="auto"/>
        <w:right w:val="none" w:sz="0" w:space="0" w:color="auto"/>
      </w:divBdr>
    </w:div>
    <w:div w:id="1110391941">
      <w:marLeft w:val="480"/>
      <w:marRight w:val="0"/>
      <w:marTop w:val="0"/>
      <w:marBottom w:val="0"/>
      <w:divBdr>
        <w:top w:val="none" w:sz="0" w:space="0" w:color="auto"/>
        <w:left w:val="none" w:sz="0" w:space="0" w:color="auto"/>
        <w:bottom w:val="none" w:sz="0" w:space="0" w:color="auto"/>
        <w:right w:val="none" w:sz="0" w:space="0" w:color="auto"/>
      </w:divBdr>
    </w:div>
    <w:div w:id="1110392464">
      <w:marLeft w:val="480"/>
      <w:marRight w:val="0"/>
      <w:marTop w:val="0"/>
      <w:marBottom w:val="0"/>
      <w:divBdr>
        <w:top w:val="none" w:sz="0" w:space="0" w:color="auto"/>
        <w:left w:val="none" w:sz="0" w:space="0" w:color="auto"/>
        <w:bottom w:val="none" w:sz="0" w:space="0" w:color="auto"/>
        <w:right w:val="none" w:sz="0" w:space="0" w:color="auto"/>
      </w:divBdr>
    </w:div>
    <w:div w:id="1110471215">
      <w:marLeft w:val="480"/>
      <w:marRight w:val="0"/>
      <w:marTop w:val="0"/>
      <w:marBottom w:val="0"/>
      <w:divBdr>
        <w:top w:val="none" w:sz="0" w:space="0" w:color="auto"/>
        <w:left w:val="none" w:sz="0" w:space="0" w:color="auto"/>
        <w:bottom w:val="none" w:sz="0" w:space="0" w:color="auto"/>
        <w:right w:val="none" w:sz="0" w:space="0" w:color="auto"/>
      </w:divBdr>
    </w:div>
    <w:div w:id="1110661932">
      <w:marLeft w:val="480"/>
      <w:marRight w:val="0"/>
      <w:marTop w:val="0"/>
      <w:marBottom w:val="0"/>
      <w:divBdr>
        <w:top w:val="none" w:sz="0" w:space="0" w:color="auto"/>
        <w:left w:val="none" w:sz="0" w:space="0" w:color="auto"/>
        <w:bottom w:val="none" w:sz="0" w:space="0" w:color="auto"/>
        <w:right w:val="none" w:sz="0" w:space="0" w:color="auto"/>
      </w:divBdr>
    </w:div>
    <w:div w:id="1110663470">
      <w:marLeft w:val="480"/>
      <w:marRight w:val="0"/>
      <w:marTop w:val="0"/>
      <w:marBottom w:val="0"/>
      <w:divBdr>
        <w:top w:val="none" w:sz="0" w:space="0" w:color="auto"/>
        <w:left w:val="none" w:sz="0" w:space="0" w:color="auto"/>
        <w:bottom w:val="none" w:sz="0" w:space="0" w:color="auto"/>
        <w:right w:val="none" w:sz="0" w:space="0" w:color="auto"/>
      </w:divBdr>
    </w:div>
    <w:div w:id="1110708478">
      <w:marLeft w:val="480"/>
      <w:marRight w:val="0"/>
      <w:marTop w:val="0"/>
      <w:marBottom w:val="0"/>
      <w:divBdr>
        <w:top w:val="none" w:sz="0" w:space="0" w:color="auto"/>
        <w:left w:val="none" w:sz="0" w:space="0" w:color="auto"/>
        <w:bottom w:val="none" w:sz="0" w:space="0" w:color="auto"/>
        <w:right w:val="none" w:sz="0" w:space="0" w:color="auto"/>
      </w:divBdr>
    </w:div>
    <w:div w:id="1110781805">
      <w:marLeft w:val="480"/>
      <w:marRight w:val="0"/>
      <w:marTop w:val="0"/>
      <w:marBottom w:val="0"/>
      <w:divBdr>
        <w:top w:val="none" w:sz="0" w:space="0" w:color="auto"/>
        <w:left w:val="none" w:sz="0" w:space="0" w:color="auto"/>
        <w:bottom w:val="none" w:sz="0" w:space="0" w:color="auto"/>
        <w:right w:val="none" w:sz="0" w:space="0" w:color="auto"/>
      </w:divBdr>
    </w:div>
    <w:div w:id="1110858683">
      <w:marLeft w:val="480"/>
      <w:marRight w:val="0"/>
      <w:marTop w:val="0"/>
      <w:marBottom w:val="0"/>
      <w:divBdr>
        <w:top w:val="none" w:sz="0" w:space="0" w:color="auto"/>
        <w:left w:val="none" w:sz="0" w:space="0" w:color="auto"/>
        <w:bottom w:val="none" w:sz="0" w:space="0" w:color="auto"/>
        <w:right w:val="none" w:sz="0" w:space="0" w:color="auto"/>
      </w:divBdr>
    </w:div>
    <w:div w:id="1110901541">
      <w:marLeft w:val="480"/>
      <w:marRight w:val="0"/>
      <w:marTop w:val="0"/>
      <w:marBottom w:val="0"/>
      <w:divBdr>
        <w:top w:val="none" w:sz="0" w:space="0" w:color="auto"/>
        <w:left w:val="none" w:sz="0" w:space="0" w:color="auto"/>
        <w:bottom w:val="none" w:sz="0" w:space="0" w:color="auto"/>
        <w:right w:val="none" w:sz="0" w:space="0" w:color="auto"/>
      </w:divBdr>
    </w:div>
    <w:div w:id="1110902152">
      <w:marLeft w:val="480"/>
      <w:marRight w:val="0"/>
      <w:marTop w:val="0"/>
      <w:marBottom w:val="0"/>
      <w:divBdr>
        <w:top w:val="none" w:sz="0" w:space="0" w:color="auto"/>
        <w:left w:val="none" w:sz="0" w:space="0" w:color="auto"/>
        <w:bottom w:val="none" w:sz="0" w:space="0" w:color="auto"/>
        <w:right w:val="none" w:sz="0" w:space="0" w:color="auto"/>
      </w:divBdr>
    </w:div>
    <w:div w:id="1110903480">
      <w:marLeft w:val="480"/>
      <w:marRight w:val="0"/>
      <w:marTop w:val="0"/>
      <w:marBottom w:val="0"/>
      <w:divBdr>
        <w:top w:val="none" w:sz="0" w:space="0" w:color="auto"/>
        <w:left w:val="none" w:sz="0" w:space="0" w:color="auto"/>
        <w:bottom w:val="none" w:sz="0" w:space="0" w:color="auto"/>
        <w:right w:val="none" w:sz="0" w:space="0" w:color="auto"/>
      </w:divBdr>
    </w:div>
    <w:div w:id="1110933030">
      <w:marLeft w:val="480"/>
      <w:marRight w:val="0"/>
      <w:marTop w:val="0"/>
      <w:marBottom w:val="0"/>
      <w:divBdr>
        <w:top w:val="none" w:sz="0" w:space="0" w:color="auto"/>
        <w:left w:val="none" w:sz="0" w:space="0" w:color="auto"/>
        <w:bottom w:val="none" w:sz="0" w:space="0" w:color="auto"/>
        <w:right w:val="none" w:sz="0" w:space="0" w:color="auto"/>
      </w:divBdr>
    </w:div>
    <w:div w:id="1110977161">
      <w:marLeft w:val="480"/>
      <w:marRight w:val="0"/>
      <w:marTop w:val="0"/>
      <w:marBottom w:val="0"/>
      <w:divBdr>
        <w:top w:val="none" w:sz="0" w:space="0" w:color="auto"/>
        <w:left w:val="none" w:sz="0" w:space="0" w:color="auto"/>
        <w:bottom w:val="none" w:sz="0" w:space="0" w:color="auto"/>
        <w:right w:val="none" w:sz="0" w:space="0" w:color="auto"/>
      </w:divBdr>
    </w:div>
    <w:div w:id="1111047820">
      <w:marLeft w:val="480"/>
      <w:marRight w:val="0"/>
      <w:marTop w:val="0"/>
      <w:marBottom w:val="0"/>
      <w:divBdr>
        <w:top w:val="none" w:sz="0" w:space="0" w:color="auto"/>
        <w:left w:val="none" w:sz="0" w:space="0" w:color="auto"/>
        <w:bottom w:val="none" w:sz="0" w:space="0" w:color="auto"/>
        <w:right w:val="none" w:sz="0" w:space="0" w:color="auto"/>
      </w:divBdr>
    </w:div>
    <w:div w:id="1111163261">
      <w:marLeft w:val="480"/>
      <w:marRight w:val="0"/>
      <w:marTop w:val="0"/>
      <w:marBottom w:val="0"/>
      <w:divBdr>
        <w:top w:val="none" w:sz="0" w:space="0" w:color="auto"/>
        <w:left w:val="none" w:sz="0" w:space="0" w:color="auto"/>
        <w:bottom w:val="none" w:sz="0" w:space="0" w:color="auto"/>
        <w:right w:val="none" w:sz="0" w:space="0" w:color="auto"/>
      </w:divBdr>
    </w:div>
    <w:div w:id="1111238812">
      <w:marLeft w:val="480"/>
      <w:marRight w:val="0"/>
      <w:marTop w:val="0"/>
      <w:marBottom w:val="0"/>
      <w:divBdr>
        <w:top w:val="none" w:sz="0" w:space="0" w:color="auto"/>
        <w:left w:val="none" w:sz="0" w:space="0" w:color="auto"/>
        <w:bottom w:val="none" w:sz="0" w:space="0" w:color="auto"/>
        <w:right w:val="none" w:sz="0" w:space="0" w:color="auto"/>
      </w:divBdr>
    </w:div>
    <w:div w:id="1111242195">
      <w:marLeft w:val="480"/>
      <w:marRight w:val="0"/>
      <w:marTop w:val="0"/>
      <w:marBottom w:val="0"/>
      <w:divBdr>
        <w:top w:val="none" w:sz="0" w:space="0" w:color="auto"/>
        <w:left w:val="none" w:sz="0" w:space="0" w:color="auto"/>
        <w:bottom w:val="none" w:sz="0" w:space="0" w:color="auto"/>
        <w:right w:val="none" w:sz="0" w:space="0" w:color="auto"/>
      </w:divBdr>
    </w:div>
    <w:div w:id="1111247237">
      <w:marLeft w:val="480"/>
      <w:marRight w:val="0"/>
      <w:marTop w:val="0"/>
      <w:marBottom w:val="0"/>
      <w:divBdr>
        <w:top w:val="none" w:sz="0" w:space="0" w:color="auto"/>
        <w:left w:val="none" w:sz="0" w:space="0" w:color="auto"/>
        <w:bottom w:val="none" w:sz="0" w:space="0" w:color="auto"/>
        <w:right w:val="none" w:sz="0" w:space="0" w:color="auto"/>
      </w:divBdr>
    </w:div>
    <w:div w:id="1111314402">
      <w:marLeft w:val="480"/>
      <w:marRight w:val="0"/>
      <w:marTop w:val="0"/>
      <w:marBottom w:val="0"/>
      <w:divBdr>
        <w:top w:val="none" w:sz="0" w:space="0" w:color="auto"/>
        <w:left w:val="none" w:sz="0" w:space="0" w:color="auto"/>
        <w:bottom w:val="none" w:sz="0" w:space="0" w:color="auto"/>
        <w:right w:val="none" w:sz="0" w:space="0" w:color="auto"/>
      </w:divBdr>
    </w:div>
    <w:div w:id="1111317084">
      <w:marLeft w:val="480"/>
      <w:marRight w:val="0"/>
      <w:marTop w:val="0"/>
      <w:marBottom w:val="0"/>
      <w:divBdr>
        <w:top w:val="none" w:sz="0" w:space="0" w:color="auto"/>
        <w:left w:val="none" w:sz="0" w:space="0" w:color="auto"/>
        <w:bottom w:val="none" w:sz="0" w:space="0" w:color="auto"/>
        <w:right w:val="none" w:sz="0" w:space="0" w:color="auto"/>
      </w:divBdr>
    </w:div>
    <w:div w:id="1111319065">
      <w:marLeft w:val="480"/>
      <w:marRight w:val="0"/>
      <w:marTop w:val="0"/>
      <w:marBottom w:val="0"/>
      <w:divBdr>
        <w:top w:val="none" w:sz="0" w:space="0" w:color="auto"/>
        <w:left w:val="none" w:sz="0" w:space="0" w:color="auto"/>
        <w:bottom w:val="none" w:sz="0" w:space="0" w:color="auto"/>
        <w:right w:val="none" w:sz="0" w:space="0" w:color="auto"/>
      </w:divBdr>
    </w:div>
    <w:div w:id="1111389681">
      <w:marLeft w:val="480"/>
      <w:marRight w:val="0"/>
      <w:marTop w:val="0"/>
      <w:marBottom w:val="0"/>
      <w:divBdr>
        <w:top w:val="none" w:sz="0" w:space="0" w:color="auto"/>
        <w:left w:val="none" w:sz="0" w:space="0" w:color="auto"/>
        <w:bottom w:val="none" w:sz="0" w:space="0" w:color="auto"/>
        <w:right w:val="none" w:sz="0" w:space="0" w:color="auto"/>
      </w:divBdr>
    </w:div>
    <w:div w:id="1111392194">
      <w:marLeft w:val="480"/>
      <w:marRight w:val="0"/>
      <w:marTop w:val="0"/>
      <w:marBottom w:val="0"/>
      <w:divBdr>
        <w:top w:val="none" w:sz="0" w:space="0" w:color="auto"/>
        <w:left w:val="none" w:sz="0" w:space="0" w:color="auto"/>
        <w:bottom w:val="none" w:sz="0" w:space="0" w:color="auto"/>
        <w:right w:val="none" w:sz="0" w:space="0" w:color="auto"/>
      </w:divBdr>
    </w:div>
    <w:div w:id="1111433793">
      <w:marLeft w:val="480"/>
      <w:marRight w:val="0"/>
      <w:marTop w:val="0"/>
      <w:marBottom w:val="0"/>
      <w:divBdr>
        <w:top w:val="none" w:sz="0" w:space="0" w:color="auto"/>
        <w:left w:val="none" w:sz="0" w:space="0" w:color="auto"/>
        <w:bottom w:val="none" w:sz="0" w:space="0" w:color="auto"/>
        <w:right w:val="none" w:sz="0" w:space="0" w:color="auto"/>
      </w:divBdr>
    </w:div>
    <w:div w:id="1111439839">
      <w:marLeft w:val="480"/>
      <w:marRight w:val="0"/>
      <w:marTop w:val="0"/>
      <w:marBottom w:val="0"/>
      <w:divBdr>
        <w:top w:val="none" w:sz="0" w:space="0" w:color="auto"/>
        <w:left w:val="none" w:sz="0" w:space="0" w:color="auto"/>
        <w:bottom w:val="none" w:sz="0" w:space="0" w:color="auto"/>
        <w:right w:val="none" w:sz="0" w:space="0" w:color="auto"/>
      </w:divBdr>
    </w:div>
    <w:div w:id="1111508487">
      <w:marLeft w:val="480"/>
      <w:marRight w:val="0"/>
      <w:marTop w:val="0"/>
      <w:marBottom w:val="0"/>
      <w:divBdr>
        <w:top w:val="none" w:sz="0" w:space="0" w:color="auto"/>
        <w:left w:val="none" w:sz="0" w:space="0" w:color="auto"/>
        <w:bottom w:val="none" w:sz="0" w:space="0" w:color="auto"/>
        <w:right w:val="none" w:sz="0" w:space="0" w:color="auto"/>
      </w:divBdr>
    </w:div>
    <w:div w:id="1111513360">
      <w:marLeft w:val="480"/>
      <w:marRight w:val="0"/>
      <w:marTop w:val="0"/>
      <w:marBottom w:val="0"/>
      <w:divBdr>
        <w:top w:val="none" w:sz="0" w:space="0" w:color="auto"/>
        <w:left w:val="none" w:sz="0" w:space="0" w:color="auto"/>
        <w:bottom w:val="none" w:sz="0" w:space="0" w:color="auto"/>
        <w:right w:val="none" w:sz="0" w:space="0" w:color="auto"/>
      </w:divBdr>
    </w:div>
    <w:div w:id="1111626467">
      <w:marLeft w:val="480"/>
      <w:marRight w:val="0"/>
      <w:marTop w:val="0"/>
      <w:marBottom w:val="0"/>
      <w:divBdr>
        <w:top w:val="none" w:sz="0" w:space="0" w:color="auto"/>
        <w:left w:val="none" w:sz="0" w:space="0" w:color="auto"/>
        <w:bottom w:val="none" w:sz="0" w:space="0" w:color="auto"/>
        <w:right w:val="none" w:sz="0" w:space="0" w:color="auto"/>
      </w:divBdr>
    </w:div>
    <w:div w:id="1111776476">
      <w:marLeft w:val="480"/>
      <w:marRight w:val="0"/>
      <w:marTop w:val="0"/>
      <w:marBottom w:val="0"/>
      <w:divBdr>
        <w:top w:val="none" w:sz="0" w:space="0" w:color="auto"/>
        <w:left w:val="none" w:sz="0" w:space="0" w:color="auto"/>
        <w:bottom w:val="none" w:sz="0" w:space="0" w:color="auto"/>
        <w:right w:val="none" w:sz="0" w:space="0" w:color="auto"/>
      </w:divBdr>
    </w:div>
    <w:div w:id="1111900121">
      <w:marLeft w:val="480"/>
      <w:marRight w:val="0"/>
      <w:marTop w:val="0"/>
      <w:marBottom w:val="0"/>
      <w:divBdr>
        <w:top w:val="none" w:sz="0" w:space="0" w:color="auto"/>
        <w:left w:val="none" w:sz="0" w:space="0" w:color="auto"/>
        <w:bottom w:val="none" w:sz="0" w:space="0" w:color="auto"/>
        <w:right w:val="none" w:sz="0" w:space="0" w:color="auto"/>
      </w:divBdr>
    </w:div>
    <w:div w:id="1111976575">
      <w:marLeft w:val="480"/>
      <w:marRight w:val="0"/>
      <w:marTop w:val="0"/>
      <w:marBottom w:val="0"/>
      <w:divBdr>
        <w:top w:val="none" w:sz="0" w:space="0" w:color="auto"/>
        <w:left w:val="none" w:sz="0" w:space="0" w:color="auto"/>
        <w:bottom w:val="none" w:sz="0" w:space="0" w:color="auto"/>
        <w:right w:val="none" w:sz="0" w:space="0" w:color="auto"/>
      </w:divBdr>
    </w:div>
    <w:div w:id="1112015075">
      <w:marLeft w:val="480"/>
      <w:marRight w:val="0"/>
      <w:marTop w:val="0"/>
      <w:marBottom w:val="0"/>
      <w:divBdr>
        <w:top w:val="none" w:sz="0" w:space="0" w:color="auto"/>
        <w:left w:val="none" w:sz="0" w:space="0" w:color="auto"/>
        <w:bottom w:val="none" w:sz="0" w:space="0" w:color="auto"/>
        <w:right w:val="none" w:sz="0" w:space="0" w:color="auto"/>
      </w:divBdr>
    </w:div>
    <w:div w:id="1112087113">
      <w:marLeft w:val="480"/>
      <w:marRight w:val="0"/>
      <w:marTop w:val="0"/>
      <w:marBottom w:val="0"/>
      <w:divBdr>
        <w:top w:val="none" w:sz="0" w:space="0" w:color="auto"/>
        <w:left w:val="none" w:sz="0" w:space="0" w:color="auto"/>
        <w:bottom w:val="none" w:sz="0" w:space="0" w:color="auto"/>
        <w:right w:val="none" w:sz="0" w:space="0" w:color="auto"/>
      </w:divBdr>
    </w:div>
    <w:div w:id="1112090244">
      <w:marLeft w:val="480"/>
      <w:marRight w:val="0"/>
      <w:marTop w:val="0"/>
      <w:marBottom w:val="0"/>
      <w:divBdr>
        <w:top w:val="none" w:sz="0" w:space="0" w:color="auto"/>
        <w:left w:val="none" w:sz="0" w:space="0" w:color="auto"/>
        <w:bottom w:val="none" w:sz="0" w:space="0" w:color="auto"/>
        <w:right w:val="none" w:sz="0" w:space="0" w:color="auto"/>
      </w:divBdr>
    </w:div>
    <w:div w:id="1112090378">
      <w:marLeft w:val="480"/>
      <w:marRight w:val="0"/>
      <w:marTop w:val="0"/>
      <w:marBottom w:val="0"/>
      <w:divBdr>
        <w:top w:val="none" w:sz="0" w:space="0" w:color="auto"/>
        <w:left w:val="none" w:sz="0" w:space="0" w:color="auto"/>
        <w:bottom w:val="none" w:sz="0" w:space="0" w:color="auto"/>
        <w:right w:val="none" w:sz="0" w:space="0" w:color="auto"/>
      </w:divBdr>
    </w:div>
    <w:div w:id="1112162314">
      <w:marLeft w:val="480"/>
      <w:marRight w:val="0"/>
      <w:marTop w:val="0"/>
      <w:marBottom w:val="0"/>
      <w:divBdr>
        <w:top w:val="none" w:sz="0" w:space="0" w:color="auto"/>
        <w:left w:val="none" w:sz="0" w:space="0" w:color="auto"/>
        <w:bottom w:val="none" w:sz="0" w:space="0" w:color="auto"/>
        <w:right w:val="none" w:sz="0" w:space="0" w:color="auto"/>
      </w:divBdr>
    </w:div>
    <w:div w:id="1112162677">
      <w:marLeft w:val="480"/>
      <w:marRight w:val="0"/>
      <w:marTop w:val="0"/>
      <w:marBottom w:val="0"/>
      <w:divBdr>
        <w:top w:val="none" w:sz="0" w:space="0" w:color="auto"/>
        <w:left w:val="none" w:sz="0" w:space="0" w:color="auto"/>
        <w:bottom w:val="none" w:sz="0" w:space="0" w:color="auto"/>
        <w:right w:val="none" w:sz="0" w:space="0" w:color="auto"/>
      </w:divBdr>
    </w:div>
    <w:div w:id="1112283673">
      <w:marLeft w:val="480"/>
      <w:marRight w:val="0"/>
      <w:marTop w:val="0"/>
      <w:marBottom w:val="0"/>
      <w:divBdr>
        <w:top w:val="none" w:sz="0" w:space="0" w:color="auto"/>
        <w:left w:val="none" w:sz="0" w:space="0" w:color="auto"/>
        <w:bottom w:val="none" w:sz="0" w:space="0" w:color="auto"/>
        <w:right w:val="none" w:sz="0" w:space="0" w:color="auto"/>
      </w:divBdr>
    </w:div>
    <w:div w:id="1112357473">
      <w:marLeft w:val="480"/>
      <w:marRight w:val="0"/>
      <w:marTop w:val="0"/>
      <w:marBottom w:val="0"/>
      <w:divBdr>
        <w:top w:val="none" w:sz="0" w:space="0" w:color="auto"/>
        <w:left w:val="none" w:sz="0" w:space="0" w:color="auto"/>
        <w:bottom w:val="none" w:sz="0" w:space="0" w:color="auto"/>
        <w:right w:val="none" w:sz="0" w:space="0" w:color="auto"/>
      </w:divBdr>
    </w:div>
    <w:div w:id="1112360929">
      <w:marLeft w:val="480"/>
      <w:marRight w:val="0"/>
      <w:marTop w:val="0"/>
      <w:marBottom w:val="0"/>
      <w:divBdr>
        <w:top w:val="none" w:sz="0" w:space="0" w:color="auto"/>
        <w:left w:val="none" w:sz="0" w:space="0" w:color="auto"/>
        <w:bottom w:val="none" w:sz="0" w:space="0" w:color="auto"/>
        <w:right w:val="none" w:sz="0" w:space="0" w:color="auto"/>
      </w:divBdr>
    </w:div>
    <w:div w:id="1112432925">
      <w:marLeft w:val="480"/>
      <w:marRight w:val="0"/>
      <w:marTop w:val="0"/>
      <w:marBottom w:val="0"/>
      <w:divBdr>
        <w:top w:val="none" w:sz="0" w:space="0" w:color="auto"/>
        <w:left w:val="none" w:sz="0" w:space="0" w:color="auto"/>
        <w:bottom w:val="none" w:sz="0" w:space="0" w:color="auto"/>
        <w:right w:val="none" w:sz="0" w:space="0" w:color="auto"/>
      </w:divBdr>
    </w:div>
    <w:div w:id="1112437782">
      <w:marLeft w:val="480"/>
      <w:marRight w:val="0"/>
      <w:marTop w:val="0"/>
      <w:marBottom w:val="0"/>
      <w:divBdr>
        <w:top w:val="none" w:sz="0" w:space="0" w:color="auto"/>
        <w:left w:val="none" w:sz="0" w:space="0" w:color="auto"/>
        <w:bottom w:val="none" w:sz="0" w:space="0" w:color="auto"/>
        <w:right w:val="none" w:sz="0" w:space="0" w:color="auto"/>
      </w:divBdr>
    </w:div>
    <w:div w:id="1112439770">
      <w:marLeft w:val="480"/>
      <w:marRight w:val="0"/>
      <w:marTop w:val="0"/>
      <w:marBottom w:val="0"/>
      <w:divBdr>
        <w:top w:val="none" w:sz="0" w:space="0" w:color="auto"/>
        <w:left w:val="none" w:sz="0" w:space="0" w:color="auto"/>
        <w:bottom w:val="none" w:sz="0" w:space="0" w:color="auto"/>
        <w:right w:val="none" w:sz="0" w:space="0" w:color="auto"/>
      </w:divBdr>
    </w:div>
    <w:div w:id="1112474461">
      <w:marLeft w:val="480"/>
      <w:marRight w:val="0"/>
      <w:marTop w:val="0"/>
      <w:marBottom w:val="0"/>
      <w:divBdr>
        <w:top w:val="none" w:sz="0" w:space="0" w:color="auto"/>
        <w:left w:val="none" w:sz="0" w:space="0" w:color="auto"/>
        <w:bottom w:val="none" w:sz="0" w:space="0" w:color="auto"/>
        <w:right w:val="none" w:sz="0" w:space="0" w:color="auto"/>
      </w:divBdr>
    </w:div>
    <w:div w:id="1112474970">
      <w:marLeft w:val="480"/>
      <w:marRight w:val="0"/>
      <w:marTop w:val="0"/>
      <w:marBottom w:val="0"/>
      <w:divBdr>
        <w:top w:val="none" w:sz="0" w:space="0" w:color="auto"/>
        <w:left w:val="none" w:sz="0" w:space="0" w:color="auto"/>
        <w:bottom w:val="none" w:sz="0" w:space="0" w:color="auto"/>
        <w:right w:val="none" w:sz="0" w:space="0" w:color="auto"/>
      </w:divBdr>
    </w:div>
    <w:div w:id="1112673263">
      <w:marLeft w:val="480"/>
      <w:marRight w:val="0"/>
      <w:marTop w:val="0"/>
      <w:marBottom w:val="0"/>
      <w:divBdr>
        <w:top w:val="none" w:sz="0" w:space="0" w:color="auto"/>
        <w:left w:val="none" w:sz="0" w:space="0" w:color="auto"/>
        <w:bottom w:val="none" w:sz="0" w:space="0" w:color="auto"/>
        <w:right w:val="none" w:sz="0" w:space="0" w:color="auto"/>
      </w:divBdr>
    </w:div>
    <w:div w:id="1112674256">
      <w:marLeft w:val="480"/>
      <w:marRight w:val="0"/>
      <w:marTop w:val="0"/>
      <w:marBottom w:val="0"/>
      <w:divBdr>
        <w:top w:val="none" w:sz="0" w:space="0" w:color="auto"/>
        <w:left w:val="none" w:sz="0" w:space="0" w:color="auto"/>
        <w:bottom w:val="none" w:sz="0" w:space="0" w:color="auto"/>
        <w:right w:val="none" w:sz="0" w:space="0" w:color="auto"/>
      </w:divBdr>
    </w:div>
    <w:div w:id="1112746347">
      <w:marLeft w:val="480"/>
      <w:marRight w:val="0"/>
      <w:marTop w:val="0"/>
      <w:marBottom w:val="0"/>
      <w:divBdr>
        <w:top w:val="none" w:sz="0" w:space="0" w:color="auto"/>
        <w:left w:val="none" w:sz="0" w:space="0" w:color="auto"/>
        <w:bottom w:val="none" w:sz="0" w:space="0" w:color="auto"/>
        <w:right w:val="none" w:sz="0" w:space="0" w:color="auto"/>
      </w:divBdr>
    </w:div>
    <w:div w:id="1112749322">
      <w:marLeft w:val="480"/>
      <w:marRight w:val="0"/>
      <w:marTop w:val="0"/>
      <w:marBottom w:val="0"/>
      <w:divBdr>
        <w:top w:val="none" w:sz="0" w:space="0" w:color="auto"/>
        <w:left w:val="none" w:sz="0" w:space="0" w:color="auto"/>
        <w:bottom w:val="none" w:sz="0" w:space="0" w:color="auto"/>
        <w:right w:val="none" w:sz="0" w:space="0" w:color="auto"/>
      </w:divBdr>
    </w:div>
    <w:div w:id="1112818319">
      <w:marLeft w:val="480"/>
      <w:marRight w:val="0"/>
      <w:marTop w:val="0"/>
      <w:marBottom w:val="0"/>
      <w:divBdr>
        <w:top w:val="none" w:sz="0" w:space="0" w:color="auto"/>
        <w:left w:val="none" w:sz="0" w:space="0" w:color="auto"/>
        <w:bottom w:val="none" w:sz="0" w:space="0" w:color="auto"/>
        <w:right w:val="none" w:sz="0" w:space="0" w:color="auto"/>
      </w:divBdr>
    </w:div>
    <w:div w:id="1112869709">
      <w:marLeft w:val="480"/>
      <w:marRight w:val="0"/>
      <w:marTop w:val="0"/>
      <w:marBottom w:val="0"/>
      <w:divBdr>
        <w:top w:val="none" w:sz="0" w:space="0" w:color="auto"/>
        <w:left w:val="none" w:sz="0" w:space="0" w:color="auto"/>
        <w:bottom w:val="none" w:sz="0" w:space="0" w:color="auto"/>
        <w:right w:val="none" w:sz="0" w:space="0" w:color="auto"/>
      </w:divBdr>
    </w:div>
    <w:div w:id="1112897478">
      <w:marLeft w:val="480"/>
      <w:marRight w:val="0"/>
      <w:marTop w:val="0"/>
      <w:marBottom w:val="0"/>
      <w:divBdr>
        <w:top w:val="none" w:sz="0" w:space="0" w:color="auto"/>
        <w:left w:val="none" w:sz="0" w:space="0" w:color="auto"/>
        <w:bottom w:val="none" w:sz="0" w:space="0" w:color="auto"/>
        <w:right w:val="none" w:sz="0" w:space="0" w:color="auto"/>
      </w:divBdr>
    </w:div>
    <w:div w:id="1112937817">
      <w:marLeft w:val="480"/>
      <w:marRight w:val="0"/>
      <w:marTop w:val="0"/>
      <w:marBottom w:val="0"/>
      <w:divBdr>
        <w:top w:val="none" w:sz="0" w:space="0" w:color="auto"/>
        <w:left w:val="none" w:sz="0" w:space="0" w:color="auto"/>
        <w:bottom w:val="none" w:sz="0" w:space="0" w:color="auto"/>
        <w:right w:val="none" w:sz="0" w:space="0" w:color="auto"/>
      </w:divBdr>
    </w:div>
    <w:div w:id="1112939172">
      <w:marLeft w:val="480"/>
      <w:marRight w:val="0"/>
      <w:marTop w:val="0"/>
      <w:marBottom w:val="0"/>
      <w:divBdr>
        <w:top w:val="none" w:sz="0" w:space="0" w:color="auto"/>
        <w:left w:val="none" w:sz="0" w:space="0" w:color="auto"/>
        <w:bottom w:val="none" w:sz="0" w:space="0" w:color="auto"/>
        <w:right w:val="none" w:sz="0" w:space="0" w:color="auto"/>
      </w:divBdr>
    </w:div>
    <w:div w:id="1113011659">
      <w:marLeft w:val="480"/>
      <w:marRight w:val="0"/>
      <w:marTop w:val="0"/>
      <w:marBottom w:val="0"/>
      <w:divBdr>
        <w:top w:val="none" w:sz="0" w:space="0" w:color="auto"/>
        <w:left w:val="none" w:sz="0" w:space="0" w:color="auto"/>
        <w:bottom w:val="none" w:sz="0" w:space="0" w:color="auto"/>
        <w:right w:val="none" w:sz="0" w:space="0" w:color="auto"/>
      </w:divBdr>
    </w:div>
    <w:div w:id="1113090579">
      <w:marLeft w:val="480"/>
      <w:marRight w:val="0"/>
      <w:marTop w:val="0"/>
      <w:marBottom w:val="0"/>
      <w:divBdr>
        <w:top w:val="none" w:sz="0" w:space="0" w:color="auto"/>
        <w:left w:val="none" w:sz="0" w:space="0" w:color="auto"/>
        <w:bottom w:val="none" w:sz="0" w:space="0" w:color="auto"/>
        <w:right w:val="none" w:sz="0" w:space="0" w:color="auto"/>
      </w:divBdr>
    </w:div>
    <w:div w:id="1113091731">
      <w:marLeft w:val="480"/>
      <w:marRight w:val="0"/>
      <w:marTop w:val="0"/>
      <w:marBottom w:val="0"/>
      <w:divBdr>
        <w:top w:val="none" w:sz="0" w:space="0" w:color="auto"/>
        <w:left w:val="none" w:sz="0" w:space="0" w:color="auto"/>
        <w:bottom w:val="none" w:sz="0" w:space="0" w:color="auto"/>
        <w:right w:val="none" w:sz="0" w:space="0" w:color="auto"/>
      </w:divBdr>
    </w:div>
    <w:div w:id="1113279558">
      <w:marLeft w:val="480"/>
      <w:marRight w:val="0"/>
      <w:marTop w:val="0"/>
      <w:marBottom w:val="0"/>
      <w:divBdr>
        <w:top w:val="none" w:sz="0" w:space="0" w:color="auto"/>
        <w:left w:val="none" w:sz="0" w:space="0" w:color="auto"/>
        <w:bottom w:val="none" w:sz="0" w:space="0" w:color="auto"/>
        <w:right w:val="none" w:sz="0" w:space="0" w:color="auto"/>
      </w:divBdr>
    </w:div>
    <w:div w:id="1113401401">
      <w:marLeft w:val="480"/>
      <w:marRight w:val="0"/>
      <w:marTop w:val="0"/>
      <w:marBottom w:val="0"/>
      <w:divBdr>
        <w:top w:val="none" w:sz="0" w:space="0" w:color="auto"/>
        <w:left w:val="none" w:sz="0" w:space="0" w:color="auto"/>
        <w:bottom w:val="none" w:sz="0" w:space="0" w:color="auto"/>
        <w:right w:val="none" w:sz="0" w:space="0" w:color="auto"/>
      </w:divBdr>
    </w:div>
    <w:div w:id="1113405916">
      <w:marLeft w:val="480"/>
      <w:marRight w:val="0"/>
      <w:marTop w:val="0"/>
      <w:marBottom w:val="0"/>
      <w:divBdr>
        <w:top w:val="none" w:sz="0" w:space="0" w:color="auto"/>
        <w:left w:val="none" w:sz="0" w:space="0" w:color="auto"/>
        <w:bottom w:val="none" w:sz="0" w:space="0" w:color="auto"/>
        <w:right w:val="none" w:sz="0" w:space="0" w:color="auto"/>
      </w:divBdr>
    </w:div>
    <w:div w:id="1113473649">
      <w:marLeft w:val="480"/>
      <w:marRight w:val="0"/>
      <w:marTop w:val="0"/>
      <w:marBottom w:val="0"/>
      <w:divBdr>
        <w:top w:val="none" w:sz="0" w:space="0" w:color="auto"/>
        <w:left w:val="none" w:sz="0" w:space="0" w:color="auto"/>
        <w:bottom w:val="none" w:sz="0" w:space="0" w:color="auto"/>
        <w:right w:val="none" w:sz="0" w:space="0" w:color="auto"/>
      </w:divBdr>
    </w:div>
    <w:div w:id="1113474222">
      <w:marLeft w:val="480"/>
      <w:marRight w:val="0"/>
      <w:marTop w:val="0"/>
      <w:marBottom w:val="0"/>
      <w:divBdr>
        <w:top w:val="none" w:sz="0" w:space="0" w:color="auto"/>
        <w:left w:val="none" w:sz="0" w:space="0" w:color="auto"/>
        <w:bottom w:val="none" w:sz="0" w:space="0" w:color="auto"/>
        <w:right w:val="none" w:sz="0" w:space="0" w:color="auto"/>
      </w:divBdr>
    </w:div>
    <w:div w:id="1113476139">
      <w:marLeft w:val="480"/>
      <w:marRight w:val="0"/>
      <w:marTop w:val="0"/>
      <w:marBottom w:val="0"/>
      <w:divBdr>
        <w:top w:val="none" w:sz="0" w:space="0" w:color="auto"/>
        <w:left w:val="none" w:sz="0" w:space="0" w:color="auto"/>
        <w:bottom w:val="none" w:sz="0" w:space="0" w:color="auto"/>
        <w:right w:val="none" w:sz="0" w:space="0" w:color="auto"/>
      </w:divBdr>
    </w:div>
    <w:div w:id="1113481020">
      <w:marLeft w:val="480"/>
      <w:marRight w:val="0"/>
      <w:marTop w:val="0"/>
      <w:marBottom w:val="0"/>
      <w:divBdr>
        <w:top w:val="none" w:sz="0" w:space="0" w:color="auto"/>
        <w:left w:val="none" w:sz="0" w:space="0" w:color="auto"/>
        <w:bottom w:val="none" w:sz="0" w:space="0" w:color="auto"/>
        <w:right w:val="none" w:sz="0" w:space="0" w:color="auto"/>
      </w:divBdr>
    </w:div>
    <w:div w:id="1113549054">
      <w:marLeft w:val="480"/>
      <w:marRight w:val="0"/>
      <w:marTop w:val="0"/>
      <w:marBottom w:val="0"/>
      <w:divBdr>
        <w:top w:val="none" w:sz="0" w:space="0" w:color="auto"/>
        <w:left w:val="none" w:sz="0" w:space="0" w:color="auto"/>
        <w:bottom w:val="none" w:sz="0" w:space="0" w:color="auto"/>
        <w:right w:val="none" w:sz="0" w:space="0" w:color="auto"/>
      </w:divBdr>
    </w:div>
    <w:div w:id="1113553139">
      <w:marLeft w:val="480"/>
      <w:marRight w:val="0"/>
      <w:marTop w:val="0"/>
      <w:marBottom w:val="0"/>
      <w:divBdr>
        <w:top w:val="none" w:sz="0" w:space="0" w:color="auto"/>
        <w:left w:val="none" w:sz="0" w:space="0" w:color="auto"/>
        <w:bottom w:val="none" w:sz="0" w:space="0" w:color="auto"/>
        <w:right w:val="none" w:sz="0" w:space="0" w:color="auto"/>
      </w:divBdr>
    </w:div>
    <w:div w:id="1113554336">
      <w:marLeft w:val="480"/>
      <w:marRight w:val="0"/>
      <w:marTop w:val="0"/>
      <w:marBottom w:val="0"/>
      <w:divBdr>
        <w:top w:val="none" w:sz="0" w:space="0" w:color="auto"/>
        <w:left w:val="none" w:sz="0" w:space="0" w:color="auto"/>
        <w:bottom w:val="none" w:sz="0" w:space="0" w:color="auto"/>
        <w:right w:val="none" w:sz="0" w:space="0" w:color="auto"/>
      </w:divBdr>
    </w:div>
    <w:div w:id="1113743051">
      <w:marLeft w:val="480"/>
      <w:marRight w:val="0"/>
      <w:marTop w:val="0"/>
      <w:marBottom w:val="0"/>
      <w:divBdr>
        <w:top w:val="none" w:sz="0" w:space="0" w:color="auto"/>
        <w:left w:val="none" w:sz="0" w:space="0" w:color="auto"/>
        <w:bottom w:val="none" w:sz="0" w:space="0" w:color="auto"/>
        <w:right w:val="none" w:sz="0" w:space="0" w:color="auto"/>
      </w:divBdr>
    </w:div>
    <w:div w:id="1113750586">
      <w:marLeft w:val="480"/>
      <w:marRight w:val="0"/>
      <w:marTop w:val="0"/>
      <w:marBottom w:val="0"/>
      <w:divBdr>
        <w:top w:val="none" w:sz="0" w:space="0" w:color="auto"/>
        <w:left w:val="none" w:sz="0" w:space="0" w:color="auto"/>
        <w:bottom w:val="none" w:sz="0" w:space="0" w:color="auto"/>
        <w:right w:val="none" w:sz="0" w:space="0" w:color="auto"/>
      </w:divBdr>
    </w:div>
    <w:div w:id="1113788477">
      <w:marLeft w:val="480"/>
      <w:marRight w:val="0"/>
      <w:marTop w:val="0"/>
      <w:marBottom w:val="0"/>
      <w:divBdr>
        <w:top w:val="none" w:sz="0" w:space="0" w:color="auto"/>
        <w:left w:val="none" w:sz="0" w:space="0" w:color="auto"/>
        <w:bottom w:val="none" w:sz="0" w:space="0" w:color="auto"/>
        <w:right w:val="none" w:sz="0" w:space="0" w:color="auto"/>
      </w:divBdr>
    </w:div>
    <w:div w:id="1113864208">
      <w:marLeft w:val="480"/>
      <w:marRight w:val="0"/>
      <w:marTop w:val="0"/>
      <w:marBottom w:val="0"/>
      <w:divBdr>
        <w:top w:val="none" w:sz="0" w:space="0" w:color="auto"/>
        <w:left w:val="none" w:sz="0" w:space="0" w:color="auto"/>
        <w:bottom w:val="none" w:sz="0" w:space="0" w:color="auto"/>
        <w:right w:val="none" w:sz="0" w:space="0" w:color="auto"/>
      </w:divBdr>
    </w:div>
    <w:div w:id="1113866619">
      <w:marLeft w:val="480"/>
      <w:marRight w:val="0"/>
      <w:marTop w:val="0"/>
      <w:marBottom w:val="0"/>
      <w:divBdr>
        <w:top w:val="none" w:sz="0" w:space="0" w:color="auto"/>
        <w:left w:val="none" w:sz="0" w:space="0" w:color="auto"/>
        <w:bottom w:val="none" w:sz="0" w:space="0" w:color="auto"/>
        <w:right w:val="none" w:sz="0" w:space="0" w:color="auto"/>
      </w:divBdr>
    </w:div>
    <w:div w:id="1113867416">
      <w:marLeft w:val="480"/>
      <w:marRight w:val="0"/>
      <w:marTop w:val="0"/>
      <w:marBottom w:val="0"/>
      <w:divBdr>
        <w:top w:val="none" w:sz="0" w:space="0" w:color="auto"/>
        <w:left w:val="none" w:sz="0" w:space="0" w:color="auto"/>
        <w:bottom w:val="none" w:sz="0" w:space="0" w:color="auto"/>
        <w:right w:val="none" w:sz="0" w:space="0" w:color="auto"/>
      </w:divBdr>
    </w:div>
    <w:div w:id="1113868379">
      <w:marLeft w:val="480"/>
      <w:marRight w:val="0"/>
      <w:marTop w:val="0"/>
      <w:marBottom w:val="0"/>
      <w:divBdr>
        <w:top w:val="none" w:sz="0" w:space="0" w:color="auto"/>
        <w:left w:val="none" w:sz="0" w:space="0" w:color="auto"/>
        <w:bottom w:val="none" w:sz="0" w:space="0" w:color="auto"/>
        <w:right w:val="none" w:sz="0" w:space="0" w:color="auto"/>
      </w:divBdr>
    </w:div>
    <w:div w:id="1113982983">
      <w:marLeft w:val="480"/>
      <w:marRight w:val="0"/>
      <w:marTop w:val="0"/>
      <w:marBottom w:val="0"/>
      <w:divBdr>
        <w:top w:val="none" w:sz="0" w:space="0" w:color="auto"/>
        <w:left w:val="none" w:sz="0" w:space="0" w:color="auto"/>
        <w:bottom w:val="none" w:sz="0" w:space="0" w:color="auto"/>
        <w:right w:val="none" w:sz="0" w:space="0" w:color="auto"/>
      </w:divBdr>
    </w:div>
    <w:div w:id="1114011839">
      <w:marLeft w:val="480"/>
      <w:marRight w:val="0"/>
      <w:marTop w:val="0"/>
      <w:marBottom w:val="0"/>
      <w:divBdr>
        <w:top w:val="none" w:sz="0" w:space="0" w:color="auto"/>
        <w:left w:val="none" w:sz="0" w:space="0" w:color="auto"/>
        <w:bottom w:val="none" w:sz="0" w:space="0" w:color="auto"/>
        <w:right w:val="none" w:sz="0" w:space="0" w:color="auto"/>
      </w:divBdr>
    </w:div>
    <w:div w:id="1114056118">
      <w:marLeft w:val="480"/>
      <w:marRight w:val="0"/>
      <w:marTop w:val="0"/>
      <w:marBottom w:val="0"/>
      <w:divBdr>
        <w:top w:val="none" w:sz="0" w:space="0" w:color="auto"/>
        <w:left w:val="none" w:sz="0" w:space="0" w:color="auto"/>
        <w:bottom w:val="none" w:sz="0" w:space="0" w:color="auto"/>
        <w:right w:val="none" w:sz="0" w:space="0" w:color="auto"/>
      </w:divBdr>
    </w:div>
    <w:div w:id="1114060497">
      <w:marLeft w:val="480"/>
      <w:marRight w:val="0"/>
      <w:marTop w:val="0"/>
      <w:marBottom w:val="0"/>
      <w:divBdr>
        <w:top w:val="none" w:sz="0" w:space="0" w:color="auto"/>
        <w:left w:val="none" w:sz="0" w:space="0" w:color="auto"/>
        <w:bottom w:val="none" w:sz="0" w:space="0" w:color="auto"/>
        <w:right w:val="none" w:sz="0" w:space="0" w:color="auto"/>
      </w:divBdr>
    </w:div>
    <w:div w:id="1114131293">
      <w:marLeft w:val="480"/>
      <w:marRight w:val="0"/>
      <w:marTop w:val="0"/>
      <w:marBottom w:val="0"/>
      <w:divBdr>
        <w:top w:val="none" w:sz="0" w:space="0" w:color="auto"/>
        <w:left w:val="none" w:sz="0" w:space="0" w:color="auto"/>
        <w:bottom w:val="none" w:sz="0" w:space="0" w:color="auto"/>
        <w:right w:val="none" w:sz="0" w:space="0" w:color="auto"/>
      </w:divBdr>
    </w:div>
    <w:div w:id="1114135211">
      <w:marLeft w:val="480"/>
      <w:marRight w:val="0"/>
      <w:marTop w:val="0"/>
      <w:marBottom w:val="0"/>
      <w:divBdr>
        <w:top w:val="none" w:sz="0" w:space="0" w:color="auto"/>
        <w:left w:val="none" w:sz="0" w:space="0" w:color="auto"/>
        <w:bottom w:val="none" w:sz="0" w:space="0" w:color="auto"/>
        <w:right w:val="none" w:sz="0" w:space="0" w:color="auto"/>
      </w:divBdr>
    </w:div>
    <w:div w:id="1114205463">
      <w:marLeft w:val="480"/>
      <w:marRight w:val="0"/>
      <w:marTop w:val="0"/>
      <w:marBottom w:val="0"/>
      <w:divBdr>
        <w:top w:val="none" w:sz="0" w:space="0" w:color="auto"/>
        <w:left w:val="none" w:sz="0" w:space="0" w:color="auto"/>
        <w:bottom w:val="none" w:sz="0" w:space="0" w:color="auto"/>
        <w:right w:val="none" w:sz="0" w:space="0" w:color="auto"/>
      </w:divBdr>
    </w:div>
    <w:div w:id="1114206184">
      <w:marLeft w:val="480"/>
      <w:marRight w:val="0"/>
      <w:marTop w:val="0"/>
      <w:marBottom w:val="0"/>
      <w:divBdr>
        <w:top w:val="none" w:sz="0" w:space="0" w:color="auto"/>
        <w:left w:val="none" w:sz="0" w:space="0" w:color="auto"/>
        <w:bottom w:val="none" w:sz="0" w:space="0" w:color="auto"/>
        <w:right w:val="none" w:sz="0" w:space="0" w:color="auto"/>
      </w:divBdr>
    </w:div>
    <w:div w:id="1114208095">
      <w:marLeft w:val="480"/>
      <w:marRight w:val="0"/>
      <w:marTop w:val="0"/>
      <w:marBottom w:val="0"/>
      <w:divBdr>
        <w:top w:val="none" w:sz="0" w:space="0" w:color="auto"/>
        <w:left w:val="none" w:sz="0" w:space="0" w:color="auto"/>
        <w:bottom w:val="none" w:sz="0" w:space="0" w:color="auto"/>
        <w:right w:val="none" w:sz="0" w:space="0" w:color="auto"/>
      </w:divBdr>
    </w:div>
    <w:div w:id="1114247928">
      <w:marLeft w:val="480"/>
      <w:marRight w:val="0"/>
      <w:marTop w:val="0"/>
      <w:marBottom w:val="0"/>
      <w:divBdr>
        <w:top w:val="none" w:sz="0" w:space="0" w:color="auto"/>
        <w:left w:val="none" w:sz="0" w:space="0" w:color="auto"/>
        <w:bottom w:val="none" w:sz="0" w:space="0" w:color="auto"/>
        <w:right w:val="none" w:sz="0" w:space="0" w:color="auto"/>
      </w:divBdr>
    </w:div>
    <w:div w:id="1114248145">
      <w:marLeft w:val="480"/>
      <w:marRight w:val="0"/>
      <w:marTop w:val="0"/>
      <w:marBottom w:val="0"/>
      <w:divBdr>
        <w:top w:val="none" w:sz="0" w:space="0" w:color="auto"/>
        <w:left w:val="none" w:sz="0" w:space="0" w:color="auto"/>
        <w:bottom w:val="none" w:sz="0" w:space="0" w:color="auto"/>
        <w:right w:val="none" w:sz="0" w:space="0" w:color="auto"/>
      </w:divBdr>
    </w:div>
    <w:div w:id="1114252607">
      <w:marLeft w:val="480"/>
      <w:marRight w:val="0"/>
      <w:marTop w:val="0"/>
      <w:marBottom w:val="0"/>
      <w:divBdr>
        <w:top w:val="none" w:sz="0" w:space="0" w:color="auto"/>
        <w:left w:val="none" w:sz="0" w:space="0" w:color="auto"/>
        <w:bottom w:val="none" w:sz="0" w:space="0" w:color="auto"/>
        <w:right w:val="none" w:sz="0" w:space="0" w:color="auto"/>
      </w:divBdr>
    </w:div>
    <w:div w:id="1114255757">
      <w:marLeft w:val="480"/>
      <w:marRight w:val="0"/>
      <w:marTop w:val="0"/>
      <w:marBottom w:val="0"/>
      <w:divBdr>
        <w:top w:val="none" w:sz="0" w:space="0" w:color="auto"/>
        <w:left w:val="none" w:sz="0" w:space="0" w:color="auto"/>
        <w:bottom w:val="none" w:sz="0" w:space="0" w:color="auto"/>
        <w:right w:val="none" w:sz="0" w:space="0" w:color="auto"/>
      </w:divBdr>
    </w:div>
    <w:div w:id="1114325192">
      <w:marLeft w:val="480"/>
      <w:marRight w:val="0"/>
      <w:marTop w:val="0"/>
      <w:marBottom w:val="0"/>
      <w:divBdr>
        <w:top w:val="none" w:sz="0" w:space="0" w:color="auto"/>
        <w:left w:val="none" w:sz="0" w:space="0" w:color="auto"/>
        <w:bottom w:val="none" w:sz="0" w:space="0" w:color="auto"/>
        <w:right w:val="none" w:sz="0" w:space="0" w:color="auto"/>
      </w:divBdr>
    </w:div>
    <w:div w:id="1114327262">
      <w:marLeft w:val="480"/>
      <w:marRight w:val="0"/>
      <w:marTop w:val="0"/>
      <w:marBottom w:val="0"/>
      <w:divBdr>
        <w:top w:val="none" w:sz="0" w:space="0" w:color="auto"/>
        <w:left w:val="none" w:sz="0" w:space="0" w:color="auto"/>
        <w:bottom w:val="none" w:sz="0" w:space="0" w:color="auto"/>
        <w:right w:val="none" w:sz="0" w:space="0" w:color="auto"/>
      </w:divBdr>
    </w:div>
    <w:div w:id="1114518437">
      <w:marLeft w:val="480"/>
      <w:marRight w:val="0"/>
      <w:marTop w:val="0"/>
      <w:marBottom w:val="0"/>
      <w:divBdr>
        <w:top w:val="none" w:sz="0" w:space="0" w:color="auto"/>
        <w:left w:val="none" w:sz="0" w:space="0" w:color="auto"/>
        <w:bottom w:val="none" w:sz="0" w:space="0" w:color="auto"/>
        <w:right w:val="none" w:sz="0" w:space="0" w:color="auto"/>
      </w:divBdr>
    </w:div>
    <w:div w:id="1114591186">
      <w:marLeft w:val="480"/>
      <w:marRight w:val="0"/>
      <w:marTop w:val="0"/>
      <w:marBottom w:val="0"/>
      <w:divBdr>
        <w:top w:val="none" w:sz="0" w:space="0" w:color="auto"/>
        <w:left w:val="none" w:sz="0" w:space="0" w:color="auto"/>
        <w:bottom w:val="none" w:sz="0" w:space="0" w:color="auto"/>
        <w:right w:val="none" w:sz="0" w:space="0" w:color="auto"/>
      </w:divBdr>
    </w:div>
    <w:div w:id="1114636406">
      <w:marLeft w:val="480"/>
      <w:marRight w:val="0"/>
      <w:marTop w:val="0"/>
      <w:marBottom w:val="0"/>
      <w:divBdr>
        <w:top w:val="none" w:sz="0" w:space="0" w:color="auto"/>
        <w:left w:val="none" w:sz="0" w:space="0" w:color="auto"/>
        <w:bottom w:val="none" w:sz="0" w:space="0" w:color="auto"/>
        <w:right w:val="none" w:sz="0" w:space="0" w:color="auto"/>
      </w:divBdr>
    </w:div>
    <w:div w:id="1114637583">
      <w:marLeft w:val="480"/>
      <w:marRight w:val="0"/>
      <w:marTop w:val="0"/>
      <w:marBottom w:val="0"/>
      <w:divBdr>
        <w:top w:val="none" w:sz="0" w:space="0" w:color="auto"/>
        <w:left w:val="none" w:sz="0" w:space="0" w:color="auto"/>
        <w:bottom w:val="none" w:sz="0" w:space="0" w:color="auto"/>
        <w:right w:val="none" w:sz="0" w:space="0" w:color="auto"/>
      </w:divBdr>
    </w:div>
    <w:div w:id="1114642396">
      <w:marLeft w:val="480"/>
      <w:marRight w:val="0"/>
      <w:marTop w:val="0"/>
      <w:marBottom w:val="0"/>
      <w:divBdr>
        <w:top w:val="none" w:sz="0" w:space="0" w:color="auto"/>
        <w:left w:val="none" w:sz="0" w:space="0" w:color="auto"/>
        <w:bottom w:val="none" w:sz="0" w:space="0" w:color="auto"/>
        <w:right w:val="none" w:sz="0" w:space="0" w:color="auto"/>
      </w:divBdr>
    </w:div>
    <w:div w:id="1114666158">
      <w:marLeft w:val="480"/>
      <w:marRight w:val="0"/>
      <w:marTop w:val="0"/>
      <w:marBottom w:val="0"/>
      <w:divBdr>
        <w:top w:val="none" w:sz="0" w:space="0" w:color="auto"/>
        <w:left w:val="none" w:sz="0" w:space="0" w:color="auto"/>
        <w:bottom w:val="none" w:sz="0" w:space="0" w:color="auto"/>
        <w:right w:val="none" w:sz="0" w:space="0" w:color="auto"/>
      </w:divBdr>
    </w:div>
    <w:div w:id="1114710233">
      <w:marLeft w:val="480"/>
      <w:marRight w:val="0"/>
      <w:marTop w:val="0"/>
      <w:marBottom w:val="0"/>
      <w:divBdr>
        <w:top w:val="none" w:sz="0" w:space="0" w:color="auto"/>
        <w:left w:val="none" w:sz="0" w:space="0" w:color="auto"/>
        <w:bottom w:val="none" w:sz="0" w:space="0" w:color="auto"/>
        <w:right w:val="none" w:sz="0" w:space="0" w:color="auto"/>
      </w:divBdr>
    </w:div>
    <w:div w:id="1114714609">
      <w:marLeft w:val="480"/>
      <w:marRight w:val="0"/>
      <w:marTop w:val="0"/>
      <w:marBottom w:val="0"/>
      <w:divBdr>
        <w:top w:val="none" w:sz="0" w:space="0" w:color="auto"/>
        <w:left w:val="none" w:sz="0" w:space="0" w:color="auto"/>
        <w:bottom w:val="none" w:sz="0" w:space="0" w:color="auto"/>
        <w:right w:val="none" w:sz="0" w:space="0" w:color="auto"/>
      </w:divBdr>
    </w:div>
    <w:div w:id="1114789931">
      <w:marLeft w:val="480"/>
      <w:marRight w:val="0"/>
      <w:marTop w:val="0"/>
      <w:marBottom w:val="0"/>
      <w:divBdr>
        <w:top w:val="none" w:sz="0" w:space="0" w:color="auto"/>
        <w:left w:val="none" w:sz="0" w:space="0" w:color="auto"/>
        <w:bottom w:val="none" w:sz="0" w:space="0" w:color="auto"/>
        <w:right w:val="none" w:sz="0" w:space="0" w:color="auto"/>
      </w:divBdr>
    </w:div>
    <w:div w:id="1114790274">
      <w:marLeft w:val="480"/>
      <w:marRight w:val="0"/>
      <w:marTop w:val="0"/>
      <w:marBottom w:val="0"/>
      <w:divBdr>
        <w:top w:val="none" w:sz="0" w:space="0" w:color="auto"/>
        <w:left w:val="none" w:sz="0" w:space="0" w:color="auto"/>
        <w:bottom w:val="none" w:sz="0" w:space="0" w:color="auto"/>
        <w:right w:val="none" w:sz="0" w:space="0" w:color="auto"/>
      </w:divBdr>
    </w:div>
    <w:div w:id="1114790930">
      <w:marLeft w:val="480"/>
      <w:marRight w:val="0"/>
      <w:marTop w:val="0"/>
      <w:marBottom w:val="0"/>
      <w:divBdr>
        <w:top w:val="none" w:sz="0" w:space="0" w:color="auto"/>
        <w:left w:val="none" w:sz="0" w:space="0" w:color="auto"/>
        <w:bottom w:val="none" w:sz="0" w:space="0" w:color="auto"/>
        <w:right w:val="none" w:sz="0" w:space="0" w:color="auto"/>
      </w:divBdr>
    </w:div>
    <w:div w:id="1114792240">
      <w:marLeft w:val="480"/>
      <w:marRight w:val="0"/>
      <w:marTop w:val="0"/>
      <w:marBottom w:val="0"/>
      <w:divBdr>
        <w:top w:val="none" w:sz="0" w:space="0" w:color="auto"/>
        <w:left w:val="none" w:sz="0" w:space="0" w:color="auto"/>
        <w:bottom w:val="none" w:sz="0" w:space="0" w:color="auto"/>
        <w:right w:val="none" w:sz="0" w:space="0" w:color="auto"/>
      </w:divBdr>
    </w:div>
    <w:div w:id="1114832946">
      <w:marLeft w:val="480"/>
      <w:marRight w:val="0"/>
      <w:marTop w:val="0"/>
      <w:marBottom w:val="0"/>
      <w:divBdr>
        <w:top w:val="none" w:sz="0" w:space="0" w:color="auto"/>
        <w:left w:val="none" w:sz="0" w:space="0" w:color="auto"/>
        <w:bottom w:val="none" w:sz="0" w:space="0" w:color="auto"/>
        <w:right w:val="none" w:sz="0" w:space="0" w:color="auto"/>
      </w:divBdr>
    </w:div>
    <w:div w:id="1114901708">
      <w:marLeft w:val="480"/>
      <w:marRight w:val="0"/>
      <w:marTop w:val="0"/>
      <w:marBottom w:val="0"/>
      <w:divBdr>
        <w:top w:val="none" w:sz="0" w:space="0" w:color="auto"/>
        <w:left w:val="none" w:sz="0" w:space="0" w:color="auto"/>
        <w:bottom w:val="none" w:sz="0" w:space="0" w:color="auto"/>
        <w:right w:val="none" w:sz="0" w:space="0" w:color="auto"/>
      </w:divBdr>
    </w:div>
    <w:div w:id="1114978328">
      <w:marLeft w:val="480"/>
      <w:marRight w:val="0"/>
      <w:marTop w:val="0"/>
      <w:marBottom w:val="0"/>
      <w:divBdr>
        <w:top w:val="none" w:sz="0" w:space="0" w:color="auto"/>
        <w:left w:val="none" w:sz="0" w:space="0" w:color="auto"/>
        <w:bottom w:val="none" w:sz="0" w:space="0" w:color="auto"/>
        <w:right w:val="none" w:sz="0" w:space="0" w:color="auto"/>
      </w:divBdr>
    </w:div>
    <w:div w:id="1114980205">
      <w:marLeft w:val="480"/>
      <w:marRight w:val="0"/>
      <w:marTop w:val="0"/>
      <w:marBottom w:val="0"/>
      <w:divBdr>
        <w:top w:val="none" w:sz="0" w:space="0" w:color="auto"/>
        <w:left w:val="none" w:sz="0" w:space="0" w:color="auto"/>
        <w:bottom w:val="none" w:sz="0" w:space="0" w:color="auto"/>
        <w:right w:val="none" w:sz="0" w:space="0" w:color="auto"/>
      </w:divBdr>
    </w:div>
    <w:div w:id="1114980267">
      <w:marLeft w:val="480"/>
      <w:marRight w:val="0"/>
      <w:marTop w:val="0"/>
      <w:marBottom w:val="0"/>
      <w:divBdr>
        <w:top w:val="none" w:sz="0" w:space="0" w:color="auto"/>
        <w:left w:val="none" w:sz="0" w:space="0" w:color="auto"/>
        <w:bottom w:val="none" w:sz="0" w:space="0" w:color="auto"/>
        <w:right w:val="none" w:sz="0" w:space="0" w:color="auto"/>
      </w:divBdr>
    </w:div>
    <w:div w:id="1115056496">
      <w:marLeft w:val="480"/>
      <w:marRight w:val="0"/>
      <w:marTop w:val="0"/>
      <w:marBottom w:val="0"/>
      <w:divBdr>
        <w:top w:val="none" w:sz="0" w:space="0" w:color="auto"/>
        <w:left w:val="none" w:sz="0" w:space="0" w:color="auto"/>
        <w:bottom w:val="none" w:sz="0" w:space="0" w:color="auto"/>
        <w:right w:val="none" w:sz="0" w:space="0" w:color="auto"/>
      </w:divBdr>
    </w:div>
    <w:div w:id="1115059001">
      <w:marLeft w:val="480"/>
      <w:marRight w:val="0"/>
      <w:marTop w:val="0"/>
      <w:marBottom w:val="0"/>
      <w:divBdr>
        <w:top w:val="none" w:sz="0" w:space="0" w:color="auto"/>
        <w:left w:val="none" w:sz="0" w:space="0" w:color="auto"/>
        <w:bottom w:val="none" w:sz="0" w:space="0" w:color="auto"/>
        <w:right w:val="none" w:sz="0" w:space="0" w:color="auto"/>
      </w:divBdr>
    </w:div>
    <w:div w:id="1115096395">
      <w:marLeft w:val="480"/>
      <w:marRight w:val="0"/>
      <w:marTop w:val="0"/>
      <w:marBottom w:val="0"/>
      <w:divBdr>
        <w:top w:val="none" w:sz="0" w:space="0" w:color="auto"/>
        <w:left w:val="none" w:sz="0" w:space="0" w:color="auto"/>
        <w:bottom w:val="none" w:sz="0" w:space="0" w:color="auto"/>
        <w:right w:val="none" w:sz="0" w:space="0" w:color="auto"/>
      </w:divBdr>
    </w:div>
    <w:div w:id="1115100850">
      <w:marLeft w:val="480"/>
      <w:marRight w:val="0"/>
      <w:marTop w:val="0"/>
      <w:marBottom w:val="0"/>
      <w:divBdr>
        <w:top w:val="none" w:sz="0" w:space="0" w:color="auto"/>
        <w:left w:val="none" w:sz="0" w:space="0" w:color="auto"/>
        <w:bottom w:val="none" w:sz="0" w:space="0" w:color="auto"/>
        <w:right w:val="none" w:sz="0" w:space="0" w:color="auto"/>
      </w:divBdr>
    </w:div>
    <w:div w:id="1115102461">
      <w:marLeft w:val="480"/>
      <w:marRight w:val="0"/>
      <w:marTop w:val="0"/>
      <w:marBottom w:val="0"/>
      <w:divBdr>
        <w:top w:val="none" w:sz="0" w:space="0" w:color="auto"/>
        <w:left w:val="none" w:sz="0" w:space="0" w:color="auto"/>
        <w:bottom w:val="none" w:sz="0" w:space="0" w:color="auto"/>
        <w:right w:val="none" w:sz="0" w:space="0" w:color="auto"/>
      </w:divBdr>
    </w:div>
    <w:div w:id="1115170343">
      <w:marLeft w:val="480"/>
      <w:marRight w:val="0"/>
      <w:marTop w:val="0"/>
      <w:marBottom w:val="0"/>
      <w:divBdr>
        <w:top w:val="none" w:sz="0" w:space="0" w:color="auto"/>
        <w:left w:val="none" w:sz="0" w:space="0" w:color="auto"/>
        <w:bottom w:val="none" w:sz="0" w:space="0" w:color="auto"/>
        <w:right w:val="none" w:sz="0" w:space="0" w:color="auto"/>
      </w:divBdr>
    </w:div>
    <w:div w:id="1115178386">
      <w:marLeft w:val="480"/>
      <w:marRight w:val="0"/>
      <w:marTop w:val="0"/>
      <w:marBottom w:val="0"/>
      <w:divBdr>
        <w:top w:val="none" w:sz="0" w:space="0" w:color="auto"/>
        <w:left w:val="none" w:sz="0" w:space="0" w:color="auto"/>
        <w:bottom w:val="none" w:sz="0" w:space="0" w:color="auto"/>
        <w:right w:val="none" w:sz="0" w:space="0" w:color="auto"/>
      </w:divBdr>
    </w:div>
    <w:div w:id="1115179610">
      <w:marLeft w:val="480"/>
      <w:marRight w:val="0"/>
      <w:marTop w:val="0"/>
      <w:marBottom w:val="0"/>
      <w:divBdr>
        <w:top w:val="none" w:sz="0" w:space="0" w:color="auto"/>
        <w:left w:val="none" w:sz="0" w:space="0" w:color="auto"/>
        <w:bottom w:val="none" w:sz="0" w:space="0" w:color="auto"/>
        <w:right w:val="none" w:sz="0" w:space="0" w:color="auto"/>
      </w:divBdr>
    </w:div>
    <w:div w:id="1115249625">
      <w:marLeft w:val="480"/>
      <w:marRight w:val="0"/>
      <w:marTop w:val="0"/>
      <w:marBottom w:val="0"/>
      <w:divBdr>
        <w:top w:val="none" w:sz="0" w:space="0" w:color="auto"/>
        <w:left w:val="none" w:sz="0" w:space="0" w:color="auto"/>
        <w:bottom w:val="none" w:sz="0" w:space="0" w:color="auto"/>
        <w:right w:val="none" w:sz="0" w:space="0" w:color="auto"/>
      </w:divBdr>
    </w:div>
    <w:div w:id="1115253080">
      <w:marLeft w:val="480"/>
      <w:marRight w:val="0"/>
      <w:marTop w:val="0"/>
      <w:marBottom w:val="0"/>
      <w:divBdr>
        <w:top w:val="none" w:sz="0" w:space="0" w:color="auto"/>
        <w:left w:val="none" w:sz="0" w:space="0" w:color="auto"/>
        <w:bottom w:val="none" w:sz="0" w:space="0" w:color="auto"/>
        <w:right w:val="none" w:sz="0" w:space="0" w:color="auto"/>
      </w:divBdr>
    </w:div>
    <w:div w:id="1115296082">
      <w:marLeft w:val="480"/>
      <w:marRight w:val="0"/>
      <w:marTop w:val="0"/>
      <w:marBottom w:val="0"/>
      <w:divBdr>
        <w:top w:val="none" w:sz="0" w:space="0" w:color="auto"/>
        <w:left w:val="none" w:sz="0" w:space="0" w:color="auto"/>
        <w:bottom w:val="none" w:sz="0" w:space="0" w:color="auto"/>
        <w:right w:val="none" w:sz="0" w:space="0" w:color="auto"/>
      </w:divBdr>
    </w:div>
    <w:div w:id="1115439132">
      <w:marLeft w:val="480"/>
      <w:marRight w:val="0"/>
      <w:marTop w:val="0"/>
      <w:marBottom w:val="0"/>
      <w:divBdr>
        <w:top w:val="none" w:sz="0" w:space="0" w:color="auto"/>
        <w:left w:val="none" w:sz="0" w:space="0" w:color="auto"/>
        <w:bottom w:val="none" w:sz="0" w:space="0" w:color="auto"/>
        <w:right w:val="none" w:sz="0" w:space="0" w:color="auto"/>
      </w:divBdr>
    </w:div>
    <w:div w:id="1115490566">
      <w:marLeft w:val="480"/>
      <w:marRight w:val="0"/>
      <w:marTop w:val="0"/>
      <w:marBottom w:val="0"/>
      <w:divBdr>
        <w:top w:val="none" w:sz="0" w:space="0" w:color="auto"/>
        <w:left w:val="none" w:sz="0" w:space="0" w:color="auto"/>
        <w:bottom w:val="none" w:sz="0" w:space="0" w:color="auto"/>
        <w:right w:val="none" w:sz="0" w:space="0" w:color="auto"/>
      </w:divBdr>
    </w:div>
    <w:div w:id="1115562385">
      <w:marLeft w:val="480"/>
      <w:marRight w:val="0"/>
      <w:marTop w:val="0"/>
      <w:marBottom w:val="0"/>
      <w:divBdr>
        <w:top w:val="none" w:sz="0" w:space="0" w:color="auto"/>
        <w:left w:val="none" w:sz="0" w:space="0" w:color="auto"/>
        <w:bottom w:val="none" w:sz="0" w:space="0" w:color="auto"/>
        <w:right w:val="none" w:sz="0" w:space="0" w:color="auto"/>
      </w:divBdr>
    </w:div>
    <w:div w:id="1115564179">
      <w:marLeft w:val="480"/>
      <w:marRight w:val="0"/>
      <w:marTop w:val="0"/>
      <w:marBottom w:val="0"/>
      <w:divBdr>
        <w:top w:val="none" w:sz="0" w:space="0" w:color="auto"/>
        <w:left w:val="none" w:sz="0" w:space="0" w:color="auto"/>
        <w:bottom w:val="none" w:sz="0" w:space="0" w:color="auto"/>
        <w:right w:val="none" w:sz="0" w:space="0" w:color="auto"/>
      </w:divBdr>
    </w:div>
    <w:div w:id="1115633988">
      <w:marLeft w:val="480"/>
      <w:marRight w:val="0"/>
      <w:marTop w:val="0"/>
      <w:marBottom w:val="0"/>
      <w:divBdr>
        <w:top w:val="none" w:sz="0" w:space="0" w:color="auto"/>
        <w:left w:val="none" w:sz="0" w:space="0" w:color="auto"/>
        <w:bottom w:val="none" w:sz="0" w:space="0" w:color="auto"/>
        <w:right w:val="none" w:sz="0" w:space="0" w:color="auto"/>
      </w:divBdr>
    </w:div>
    <w:div w:id="1115711875">
      <w:marLeft w:val="480"/>
      <w:marRight w:val="0"/>
      <w:marTop w:val="0"/>
      <w:marBottom w:val="0"/>
      <w:divBdr>
        <w:top w:val="none" w:sz="0" w:space="0" w:color="auto"/>
        <w:left w:val="none" w:sz="0" w:space="0" w:color="auto"/>
        <w:bottom w:val="none" w:sz="0" w:space="0" w:color="auto"/>
        <w:right w:val="none" w:sz="0" w:space="0" w:color="auto"/>
      </w:divBdr>
    </w:div>
    <w:div w:id="1115713538">
      <w:marLeft w:val="480"/>
      <w:marRight w:val="0"/>
      <w:marTop w:val="0"/>
      <w:marBottom w:val="0"/>
      <w:divBdr>
        <w:top w:val="none" w:sz="0" w:space="0" w:color="auto"/>
        <w:left w:val="none" w:sz="0" w:space="0" w:color="auto"/>
        <w:bottom w:val="none" w:sz="0" w:space="0" w:color="auto"/>
        <w:right w:val="none" w:sz="0" w:space="0" w:color="auto"/>
      </w:divBdr>
    </w:div>
    <w:div w:id="1115752604">
      <w:marLeft w:val="480"/>
      <w:marRight w:val="0"/>
      <w:marTop w:val="0"/>
      <w:marBottom w:val="0"/>
      <w:divBdr>
        <w:top w:val="none" w:sz="0" w:space="0" w:color="auto"/>
        <w:left w:val="none" w:sz="0" w:space="0" w:color="auto"/>
        <w:bottom w:val="none" w:sz="0" w:space="0" w:color="auto"/>
        <w:right w:val="none" w:sz="0" w:space="0" w:color="auto"/>
      </w:divBdr>
    </w:div>
    <w:div w:id="1115757738">
      <w:marLeft w:val="480"/>
      <w:marRight w:val="0"/>
      <w:marTop w:val="0"/>
      <w:marBottom w:val="0"/>
      <w:divBdr>
        <w:top w:val="none" w:sz="0" w:space="0" w:color="auto"/>
        <w:left w:val="none" w:sz="0" w:space="0" w:color="auto"/>
        <w:bottom w:val="none" w:sz="0" w:space="0" w:color="auto"/>
        <w:right w:val="none" w:sz="0" w:space="0" w:color="auto"/>
      </w:divBdr>
    </w:div>
    <w:div w:id="1115758358">
      <w:marLeft w:val="480"/>
      <w:marRight w:val="0"/>
      <w:marTop w:val="0"/>
      <w:marBottom w:val="0"/>
      <w:divBdr>
        <w:top w:val="none" w:sz="0" w:space="0" w:color="auto"/>
        <w:left w:val="none" w:sz="0" w:space="0" w:color="auto"/>
        <w:bottom w:val="none" w:sz="0" w:space="0" w:color="auto"/>
        <w:right w:val="none" w:sz="0" w:space="0" w:color="auto"/>
      </w:divBdr>
    </w:div>
    <w:div w:id="1115832847">
      <w:marLeft w:val="480"/>
      <w:marRight w:val="0"/>
      <w:marTop w:val="0"/>
      <w:marBottom w:val="0"/>
      <w:divBdr>
        <w:top w:val="none" w:sz="0" w:space="0" w:color="auto"/>
        <w:left w:val="none" w:sz="0" w:space="0" w:color="auto"/>
        <w:bottom w:val="none" w:sz="0" w:space="0" w:color="auto"/>
        <w:right w:val="none" w:sz="0" w:space="0" w:color="auto"/>
      </w:divBdr>
    </w:div>
    <w:div w:id="1115947422">
      <w:marLeft w:val="480"/>
      <w:marRight w:val="0"/>
      <w:marTop w:val="0"/>
      <w:marBottom w:val="0"/>
      <w:divBdr>
        <w:top w:val="none" w:sz="0" w:space="0" w:color="auto"/>
        <w:left w:val="none" w:sz="0" w:space="0" w:color="auto"/>
        <w:bottom w:val="none" w:sz="0" w:space="0" w:color="auto"/>
        <w:right w:val="none" w:sz="0" w:space="0" w:color="auto"/>
      </w:divBdr>
    </w:div>
    <w:div w:id="1115947444">
      <w:marLeft w:val="480"/>
      <w:marRight w:val="0"/>
      <w:marTop w:val="0"/>
      <w:marBottom w:val="0"/>
      <w:divBdr>
        <w:top w:val="none" w:sz="0" w:space="0" w:color="auto"/>
        <w:left w:val="none" w:sz="0" w:space="0" w:color="auto"/>
        <w:bottom w:val="none" w:sz="0" w:space="0" w:color="auto"/>
        <w:right w:val="none" w:sz="0" w:space="0" w:color="auto"/>
      </w:divBdr>
    </w:div>
    <w:div w:id="1115949320">
      <w:marLeft w:val="480"/>
      <w:marRight w:val="0"/>
      <w:marTop w:val="0"/>
      <w:marBottom w:val="0"/>
      <w:divBdr>
        <w:top w:val="none" w:sz="0" w:space="0" w:color="auto"/>
        <w:left w:val="none" w:sz="0" w:space="0" w:color="auto"/>
        <w:bottom w:val="none" w:sz="0" w:space="0" w:color="auto"/>
        <w:right w:val="none" w:sz="0" w:space="0" w:color="auto"/>
      </w:divBdr>
    </w:div>
    <w:div w:id="1115951220">
      <w:marLeft w:val="480"/>
      <w:marRight w:val="0"/>
      <w:marTop w:val="0"/>
      <w:marBottom w:val="0"/>
      <w:divBdr>
        <w:top w:val="none" w:sz="0" w:space="0" w:color="auto"/>
        <w:left w:val="none" w:sz="0" w:space="0" w:color="auto"/>
        <w:bottom w:val="none" w:sz="0" w:space="0" w:color="auto"/>
        <w:right w:val="none" w:sz="0" w:space="0" w:color="auto"/>
      </w:divBdr>
    </w:div>
    <w:div w:id="1116023260">
      <w:marLeft w:val="480"/>
      <w:marRight w:val="0"/>
      <w:marTop w:val="0"/>
      <w:marBottom w:val="0"/>
      <w:divBdr>
        <w:top w:val="none" w:sz="0" w:space="0" w:color="auto"/>
        <w:left w:val="none" w:sz="0" w:space="0" w:color="auto"/>
        <w:bottom w:val="none" w:sz="0" w:space="0" w:color="auto"/>
        <w:right w:val="none" w:sz="0" w:space="0" w:color="auto"/>
      </w:divBdr>
    </w:div>
    <w:div w:id="1116096302">
      <w:marLeft w:val="480"/>
      <w:marRight w:val="0"/>
      <w:marTop w:val="0"/>
      <w:marBottom w:val="0"/>
      <w:divBdr>
        <w:top w:val="none" w:sz="0" w:space="0" w:color="auto"/>
        <w:left w:val="none" w:sz="0" w:space="0" w:color="auto"/>
        <w:bottom w:val="none" w:sz="0" w:space="0" w:color="auto"/>
        <w:right w:val="none" w:sz="0" w:space="0" w:color="auto"/>
      </w:divBdr>
    </w:div>
    <w:div w:id="1116097153">
      <w:marLeft w:val="480"/>
      <w:marRight w:val="0"/>
      <w:marTop w:val="0"/>
      <w:marBottom w:val="0"/>
      <w:divBdr>
        <w:top w:val="none" w:sz="0" w:space="0" w:color="auto"/>
        <w:left w:val="none" w:sz="0" w:space="0" w:color="auto"/>
        <w:bottom w:val="none" w:sz="0" w:space="0" w:color="auto"/>
        <w:right w:val="none" w:sz="0" w:space="0" w:color="auto"/>
      </w:divBdr>
    </w:div>
    <w:div w:id="1116100201">
      <w:marLeft w:val="480"/>
      <w:marRight w:val="0"/>
      <w:marTop w:val="0"/>
      <w:marBottom w:val="0"/>
      <w:divBdr>
        <w:top w:val="none" w:sz="0" w:space="0" w:color="auto"/>
        <w:left w:val="none" w:sz="0" w:space="0" w:color="auto"/>
        <w:bottom w:val="none" w:sz="0" w:space="0" w:color="auto"/>
        <w:right w:val="none" w:sz="0" w:space="0" w:color="auto"/>
      </w:divBdr>
    </w:div>
    <w:div w:id="1116103402">
      <w:marLeft w:val="480"/>
      <w:marRight w:val="0"/>
      <w:marTop w:val="0"/>
      <w:marBottom w:val="0"/>
      <w:divBdr>
        <w:top w:val="none" w:sz="0" w:space="0" w:color="auto"/>
        <w:left w:val="none" w:sz="0" w:space="0" w:color="auto"/>
        <w:bottom w:val="none" w:sz="0" w:space="0" w:color="auto"/>
        <w:right w:val="none" w:sz="0" w:space="0" w:color="auto"/>
      </w:divBdr>
    </w:div>
    <w:div w:id="1116144419">
      <w:marLeft w:val="480"/>
      <w:marRight w:val="0"/>
      <w:marTop w:val="0"/>
      <w:marBottom w:val="0"/>
      <w:divBdr>
        <w:top w:val="none" w:sz="0" w:space="0" w:color="auto"/>
        <w:left w:val="none" w:sz="0" w:space="0" w:color="auto"/>
        <w:bottom w:val="none" w:sz="0" w:space="0" w:color="auto"/>
        <w:right w:val="none" w:sz="0" w:space="0" w:color="auto"/>
      </w:divBdr>
    </w:div>
    <w:div w:id="1116144691">
      <w:marLeft w:val="480"/>
      <w:marRight w:val="0"/>
      <w:marTop w:val="0"/>
      <w:marBottom w:val="0"/>
      <w:divBdr>
        <w:top w:val="none" w:sz="0" w:space="0" w:color="auto"/>
        <w:left w:val="none" w:sz="0" w:space="0" w:color="auto"/>
        <w:bottom w:val="none" w:sz="0" w:space="0" w:color="auto"/>
        <w:right w:val="none" w:sz="0" w:space="0" w:color="auto"/>
      </w:divBdr>
    </w:div>
    <w:div w:id="1116170250">
      <w:marLeft w:val="480"/>
      <w:marRight w:val="0"/>
      <w:marTop w:val="0"/>
      <w:marBottom w:val="0"/>
      <w:divBdr>
        <w:top w:val="none" w:sz="0" w:space="0" w:color="auto"/>
        <w:left w:val="none" w:sz="0" w:space="0" w:color="auto"/>
        <w:bottom w:val="none" w:sz="0" w:space="0" w:color="auto"/>
        <w:right w:val="none" w:sz="0" w:space="0" w:color="auto"/>
      </w:divBdr>
    </w:div>
    <w:div w:id="1116214740">
      <w:marLeft w:val="480"/>
      <w:marRight w:val="0"/>
      <w:marTop w:val="0"/>
      <w:marBottom w:val="0"/>
      <w:divBdr>
        <w:top w:val="none" w:sz="0" w:space="0" w:color="auto"/>
        <w:left w:val="none" w:sz="0" w:space="0" w:color="auto"/>
        <w:bottom w:val="none" w:sz="0" w:space="0" w:color="auto"/>
        <w:right w:val="none" w:sz="0" w:space="0" w:color="auto"/>
      </w:divBdr>
    </w:div>
    <w:div w:id="1116217678">
      <w:marLeft w:val="480"/>
      <w:marRight w:val="0"/>
      <w:marTop w:val="0"/>
      <w:marBottom w:val="0"/>
      <w:divBdr>
        <w:top w:val="none" w:sz="0" w:space="0" w:color="auto"/>
        <w:left w:val="none" w:sz="0" w:space="0" w:color="auto"/>
        <w:bottom w:val="none" w:sz="0" w:space="0" w:color="auto"/>
        <w:right w:val="none" w:sz="0" w:space="0" w:color="auto"/>
      </w:divBdr>
    </w:div>
    <w:div w:id="1116288481">
      <w:marLeft w:val="480"/>
      <w:marRight w:val="0"/>
      <w:marTop w:val="0"/>
      <w:marBottom w:val="0"/>
      <w:divBdr>
        <w:top w:val="none" w:sz="0" w:space="0" w:color="auto"/>
        <w:left w:val="none" w:sz="0" w:space="0" w:color="auto"/>
        <w:bottom w:val="none" w:sz="0" w:space="0" w:color="auto"/>
        <w:right w:val="none" w:sz="0" w:space="0" w:color="auto"/>
      </w:divBdr>
    </w:div>
    <w:div w:id="1116289072">
      <w:marLeft w:val="480"/>
      <w:marRight w:val="0"/>
      <w:marTop w:val="0"/>
      <w:marBottom w:val="0"/>
      <w:divBdr>
        <w:top w:val="none" w:sz="0" w:space="0" w:color="auto"/>
        <w:left w:val="none" w:sz="0" w:space="0" w:color="auto"/>
        <w:bottom w:val="none" w:sz="0" w:space="0" w:color="auto"/>
        <w:right w:val="none" w:sz="0" w:space="0" w:color="auto"/>
      </w:divBdr>
    </w:div>
    <w:div w:id="1116289449">
      <w:marLeft w:val="480"/>
      <w:marRight w:val="0"/>
      <w:marTop w:val="0"/>
      <w:marBottom w:val="0"/>
      <w:divBdr>
        <w:top w:val="none" w:sz="0" w:space="0" w:color="auto"/>
        <w:left w:val="none" w:sz="0" w:space="0" w:color="auto"/>
        <w:bottom w:val="none" w:sz="0" w:space="0" w:color="auto"/>
        <w:right w:val="none" w:sz="0" w:space="0" w:color="auto"/>
      </w:divBdr>
    </w:div>
    <w:div w:id="1116365276">
      <w:marLeft w:val="480"/>
      <w:marRight w:val="0"/>
      <w:marTop w:val="0"/>
      <w:marBottom w:val="0"/>
      <w:divBdr>
        <w:top w:val="none" w:sz="0" w:space="0" w:color="auto"/>
        <w:left w:val="none" w:sz="0" w:space="0" w:color="auto"/>
        <w:bottom w:val="none" w:sz="0" w:space="0" w:color="auto"/>
        <w:right w:val="none" w:sz="0" w:space="0" w:color="auto"/>
      </w:divBdr>
    </w:div>
    <w:div w:id="1116370622">
      <w:marLeft w:val="480"/>
      <w:marRight w:val="0"/>
      <w:marTop w:val="0"/>
      <w:marBottom w:val="0"/>
      <w:divBdr>
        <w:top w:val="none" w:sz="0" w:space="0" w:color="auto"/>
        <w:left w:val="none" w:sz="0" w:space="0" w:color="auto"/>
        <w:bottom w:val="none" w:sz="0" w:space="0" w:color="auto"/>
        <w:right w:val="none" w:sz="0" w:space="0" w:color="auto"/>
      </w:divBdr>
    </w:div>
    <w:div w:id="1116412347">
      <w:marLeft w:val="480"/>
      <w:marRight w:val="0"/>
      <w:marTop w:val="0"/>
      <w:marBottom w:val="0"/>
      <w:divBdr>
        <w:top w:val="none" w:sz="0" w:space="0" w:color="auto"/>
        <w:left w:val="none" w:sz="0" w:space="0" w:color="auto"/>
        <w:bottom w:val="none" w:sz="0" w:space="0" w:color="auto"/>
        <w:right w:val="none" w:sz="0" w:space="0" w:color="auto"/>
      </w:divBdr>
    </w:div>
    <w:div w:id="1116483275">
      <w:marLeft w:val="480"/>
      <w:marRight w:val="0"/>
      <w:marTop w:val="0"/>
      <w:marBottom w:val="0"/>
      <w:divBdr>
        <w:top w:val="none" w:sz="0" w:space="0" w:color="auto"/>
        <w:left w:val="none" w:sz="0" w:space="0" w:color="auto"/>
        <w:bottom w:val="none" w:sz="0" w:space="0" w:color="auto"/>
        <w:right w:val="none" w:sz="0" w:space="0" w:color="auto"/>
      </w:divBdr>
    </w:div>
    <w:div w:id="1116484299">
      <w:marLeft w:val="480"/>
      <w:marRight w:val="0"/>
      <w:marTop w:val="0"/>
      <w:marBottom w:val="0"/>
      <w:divBdr>
        <w:top w:val="none" w:sz="0" w:space="0" w:color="auto"/>
        <w:left w:val="none" w:sz="0" w:space="0" w:color="auto"/>
        <w:bottom w:val="none" w:sz="0" w:space="0" w:color="auto"/>
        <w:right w:val="none" w:sz="0" w:space="0" w:color="auto"/>
      </w:divBdr>
    </w:div>
    <w:div w:id="1116564373">
      <w:marLeft w:val="480"/>
      <w:marRight w:val="0"/>
      <w:marTop w:val="0"/>
      <w:marBottom w:val="0"/>
      <w:divBdr>
        <w:top w:val="none" w:sz="0" w:space="0" w:color="auto"/>
        <w:left w:val="none" w:sz="0" w:space="0" w:color="auto"/>
        <w:bottom w:val="none" w:sz="0" w:space="0" w:color="auto"/>
        <w:right w:val="none" w:sz="0" w:space="0" w:color="auto"/>
      </w:divBdr>
    </w:div>
    <w:div w:id="1116565307">
      <w:marLeft w:val="480"/>
      <w:marRight w:val="0"/>
      <w:marTop w:val="0"/>
      <w:marBottom w:val="0"/>
      <w:divBdr>
        <w:top w:val="none" w:sz="0" w:space="0" w:color="auto"/>
        <w:left w:val="none" w:sz="0" w:space="0" w:color="auto"/>
        <w:bottom w:val="none" w:sz="0" w:space="0" w:color="auto"/>
        <w:right w:val="none" w:sz="0" w:space="0" w:color="auto"/>
      </w:divBdr>
    </w:div>
    <w:div w:id="1116565582">
      <w:marLeft w:val="480"/>
      <w:marRight w:val="0"/>
      <w:marTop w:val="0"/>
      <w:marBottom w:val="0"/>
      <w:divBdr>
        <w:top w:val="none" w:sz="0" w:space="0" w:color="auto"/>
        <w:left w:val="none" w:sz="0" w:space="0" w:color="auto"/>
        <w:bottom w:val="none" w:sz="0" w:space="0" w:color="auto"/>
        <w:right w:val="none" w:sz="0" w:space="0" w:color="auto"/>
      </w:divBdr>
    </w:div>
    <w:div w:id="1116604959">
      <w:marLeft w:val="480"/>
      <w:marRight w:val="0"/>
      <w:marTop w:val="0"/>
      <w:marBottom w:val="0"/>
      <w:divBdr>
        <w:top w:val="none" w:sz="0" w:space="0" w:color="auto"/>
        <w:left w:val="none" w:sz="0" w:space="0" w:color="auto"/>
        <w:bottom w:val="none" w:sz="0" w:space="0" w:color="auto"/>
        <w:right w:val="none" w:sz="0" w:space="0" w:color="auto"/>
      </w:divBdr>
    </w:div>
    <w:div w:id="1116635027">
      <w:marLeft w:val="480"/>
      <w:marRight w:val="0"/>
      <w:marTop w:val="0"/>
      <w:marBottom w:val="0"/>
      <w:divBdr>
        <w:top w:val="none" w:sz="0" w:space="0" w:color="auto"/>
        <w:left w:val="none" w:sz="0" w:space="0" w:color="auto"/>
        <w:bottom w:val="none" w:sz="0" w:space="0" w:color="auto"/>
        <w:right w:val="none" w:sz="0" w:space="0" w:color="auto"/>
      </w:divBdr>
    </w:div>
    <w:div w:id="1116826013">
      <w:marLeft w:val="480"/>
      <w:marRight w:val="0"/>
      <w:marTop w:val="0"/>
      <w:marBottom w:val="0"/>
      <w:divBdr>
        <w:top w:val="none" w:sz="0" w:space="0" w:color="auto"/>
        <w:left w:val="none" w:sz="0" w:space="0" w:color="auto"/>
        <w:bottom w:val="none" w:sz="0" w:space="0" w:color="auto"/>
        <w:right w:val="none" w:sz="0" w:space="0" w:color="auto"/>
      </w:divBdr>
    </w:div>
    <w:div w:id="1116827168">
      <w:marLeft w:val="480"/>
      <w:marRight w:val="0"/>
      <w:marTop w:val="0"/>
      <w:marBottom w:val="0"/>
      <w:divBdr>
        <w:top w:val="none" w:sz="0" w:space="0" w:color="auto"/>
        <w:left w:val="none" w:sz="0" w:space="0" w:color="auto"/>
        <w:bottom w:val="none" w:sz="0" w:space="0" w:color="auto"/>
        <w:right w:val="none" w:sz="0" w:space="0" w:color="auto"/>
      </w:divBdr>
    </w:div>
    <w:div w:id="1116947322">
      <w:marLeft w:val="480"/>
      <w:marRight w:val="0"/>
      <w:marTop w:val="0"/>
      <w:marBottom w:val="0"/>
      <w:divBdr>
        <w:top w:val="none" w:sz="0" w:space="0" w:color="auto"/>
        <w:left w:val="none" w:sz="0" w:space="0" w:color="auto"/>
        <w:bottom w:val="none" w:sz="0" w:space="0" w:color="auto"/>
        <w:right w:val="none" w:sz="0" w:space="0" w:color="auto"/>
      </w:divBdr>
    </w:div>
    <w:div w:id="1117019070">
      <w:marLeft w:val="480"/>
      <w:marRight w:val="0"/>
      <w:marTop w:val="0"/>
      <w:marBottom w:val="0"/>
      <w:divBdr>
        <w:top w:val="none" w:sz="0" w:space="0" w:color="auto"/>
        <w:left w:val="none" w:sz="0" w:space="0" w:color="auto"/>
        <w:bottom w:val="none" w:sz="0" w:space="0" w:color="auto"/>
        <w:right w:val="none" w:sz="0" w:space="0" w:color="auto"/>
      </w:divBdr>
    </w:div>
    <w:div w:id="1117020719">
      <w:marLeft w:val="480"/>
      <w:marRight w:val="0"/>
      <w:marTop w:val="0"/>
      <w:marBottom w:val="0"/>
      <w:divBdr>
        <w:top w:val="none" w:sz="0" w:space="0" w:color="auto"/>
        <w:left w:val="none" w:sz="0" w:space="0" w:color="auto"/>
        <w:bottom w:val="none" w:sz="0" w:space="0" w:color="auto"/>
        <w:right w:val="none" w:sz="0" w:space="0" w:color="auto"/>
      </w:divBdr>
    </w:div>
    <w:div w:id="1117068934">
      <w:marLeft w:val="480"/>
      <w:marRight w:val="0"/>
      <w:marTop w:val="0"/>
      <w:marBottom w:val="0"/>
      <w:divBdr>
        <w:top w:val="none" w:sz="0" w:space="0" w:color="auto"/>
        <w:left w:val="none" w:sz="0" w:space="0" w:color="auto"/>
        <w:bottom w:val="none" w:sz="0" w:space="0" w:color="auto"/>
        <w:right w:val="none" w:sz="0" w:space="0" w:color="auto"/>
      </w:divBdr>
    </w:div>
    <w:div w:id="1117069651">
      <w:marLeft w:val="480"/>
      <w:marRight w:val="0"/>
      <w:marTop w:val="0"/>
      <w:marBottom w:val="0"/>
      <w:divBdr>
        <w:top w:val="none" w:sz="0" w:space="0" w:color="auto"/>
        <w:left w:val="none" w:sz="0" w:space="0" w:color="auto"/>
        <w:bottom w:val="none" w:sz="0" w:space="0" w:color="auto"/>
        <w:right w:val="none" w:sz="0" w:space="0" w:color="auto"/>
      </w:divBdr>
    </w:div>
    <w:div w:id="1117213098">
      <w:marLeft w:val="480"/>
      <w:marRight w:val="0"/>
      <w:marTop w:val="0"/>
      <w:marBottom w:val="0"/>
      <w:divBdr>
        <w:top w:val="none" w:sz="0" w:space="0" w:color="auto"/>
        <w:left w:val="none" w:sz="0" w:space="0" w:color="auto"/>
        <w:bottom w:val="none" w:sz="0" w:space="0" w:color="auto"/>
        <w:right w:val="none" w:sz="0" w:space="0" w:color="auto"/>
      </w:divBdr>
    </w:div>
    <w:div w:id="1117217306">
      <w:marLeft w:val="480"/>
      <w:marRight w:val="0"/>
      <w:marTop w:val="0"/>
      <w:marBottom w:val="0"/>
      <w:divBdr>
        <w:top w:val="none" w:sz="0" w:space="0" w:color="auto"/>
        <w:left w:val="none" w:sz="0" w:space="0" w:color="auto"/>
        <w:bottom w:val="none" w:sz="0" w:space="0" w:color="auto"/>
        <w:right w:val="none" w:sz="0" w:space="0" w:color="auto"/>
      </w:divBdr>
    </w:div>
    <w:div w:id="1117219872">
      <w:marLeft w:val="480"/>
      <w:marRight w:val="0"/>
      <w:marTop w:val="0"/>
      <w:marBottom w:val="0"/>
      <w:divBdr>
        <w:top w:val="none" w:sz="0" w:space="0" w:color="auto"/>
        <w:left w:val="none" w:sz="0" w:space="0" w:color="auto"/>
        <w:bottom w:val="none" w:sz="0" w:space="0" w:color="auto"/>
        <w:right w:val="none" w:sz="0" w:space="0" w:color="auto"/>
      </w:divBdr>
    </w:div>
    <w:div w:id="1117406710">
      <w:marLeft w:val="480"/>
      <w:marRight w:val="0"/>
      <w:marTop w:val="0"/>
      <w:marBottom w:val="0"/>
      <w:divBdr>
        <w:top w:val="none" w:sz="0" w:space="0" w:color="auto"/>
        <w:left w:val="none" w:sz="0" w:space="0" w:color="auto"/>
        <w:bottom w:val="none" w:sz="0" w:space="0" w:color="auto"/>
        <w:right w:val="none" w:sz="0" w:space="0" w:color="auto"/>
      </w:divBdr>
    </w:div>
    <w:div w:id="1117407484">
      <w:marLeft w:val="480"/>
      <w:marRight w:val="0"/>
      <w:marTop w:val="0"/>
      <w:marBottom w:val="0"/>
      <w:divBdr>
        <w:top w:val="none" w:sz="0" w:space="0" w:color="auto"/>
        <w:left w:val="none" w:sz="0" w:space="0" w:color="auto"/>
        <w:bottom w:val="none" w:sz="0" w:space="0" w:color="auto"/>
        <w:right w:val="none" w:sz="0" w:space="0" w:color="auto"/>
      </w:divBdr>
    </w:div>
    <w:div w:id="1117526414">
      <w:marLeft w:val="480"/>
      <w:marRight w:val="0"/>
      <w:marTop w:val="0"/>
      <w:marBottom w:val="0"/>
      <w:divBdr>
        <w:top w:val="none" w:sz="0" w:space="0" w:color="auto"/>
        <w:left w:val="none" w:sz="0" w:space="0" w:color="auto"/>
        <w:bottom w:val="none" w:sz="0" w:space="0" w:color="auto"/>
        <w:right w:val="none" w:sz="0" w:space="0" w:color="auto"/>
      </w:divBdr>
    </w:div>
    <w:div w:id="1117526445">
      <w:marLeft w:val="480"/>
      <w:marRight w:val="0"/>
      <w:marTop w:val="0"/>
      <w:marBottom w:val="0"/>
      <w:divBdr>
        <w:top w:val="none" w:sz="0" w:space="0" w:color="auto"/>
        <w:left w:val="none" w:sz="0" w:space="0" w:color="auto"/>
        <w:bottom w:val="none" w:sz="0" w:space="0" w:color="auto"/>
        <w:right w:val="none" w:sz="0" w:space="0" w:color="auto"/>
      </w:divBdr>
    </w:div>
    <w:div w:id="1117601531">
      <w:marLeft w:val="480"/>
      <w:marRight w:val="0"/>
      <w:marTop w:val="0"/>
      <w:marBottom w:val="0"/>
      <w:divBdr>
        <w:top w:val="none" w:sz="0" w:space="0" w:color="auto"/>
        <w:left w:val="none" w:sz="0" w:space="0" w:color="auto"/>
        <w:bottom w:val="none" w:sz="0" w:space="0" w:color="auto"/>
        <w:right w:val="none" w:sz="0" w:space="0" w:color="auto"/>
      </w:divBdr>
    </w:div>
    <w:div w:id="1117674358">
      <w:marLeft w:val="480"/>
      <w:marRight w:val="0"/>
      <w:marTop w:val="0"/>
      <w:marBottom w:val="0"/>
      <w:divBdr>
        <w:top w:val="none" w:sz="0" w:space="0" w:color="auto"/>
        <w:left w:val="none" w:sz="0" w:space="0" w:color="auto"/>
        <w:bottom w:val="none" w:sz="0" w:space="0" w:color="auto"/>
        <w:right w:val="none" w:sz="0" w:space="0" w:color="auto"/>
      </w:divBdr>
    </w:div>
    <w:div w:id="1117677045">
      <w:marLeft w:val="480"/>
      <w:marRight w:val="0"/>
      <w:marTop w:val="0"/>
      <w:marBottom w:val="0"/>
      <w:divBdr>
        <w:top w:val="none" w:sz="0" w:space="0" w:color="auto"/>
        <w:left w:val="none" w:sz="0" w:space="0" w:color="auto"/>
        <w:bottom w:val="none" w:sz="0" w:space="0" w:color="auto"/>
        <w:right w:val="none" w:sz="0" w:space="0" w:color="auto"/>
      </w:divBdr>
    </w:div>
    <w:div w:id="1117681309">
      <w:marLeft w:val="480"/>
      <w:marRight w:val="0"/>
      <w:marTop w:val="0"/>
      <w:marBottom w:val="0"/>
      <w:divBdr>
        <w:top w:val="none" w:sz="0" w:space="0" w:color="auto"/>
        <w:left w:val="none" w:sz="0" w:space="0" w:color="auto"/>
        <w:bottom w:val="none" w:sz="0" w:space="0" w:color="auto"/>
        <w:right w:val="none" w:sz="0" w:space="0" w:color="auto"/>
      </w:divBdr>
    </w:div>
    <w:div w:id="1117681945">
      <w:marLeft w:val="480"/>
      <w:marRight w:val="0"/>
      <w:marTop w:val="0"/>
      <w:marBottom w:val="0"/>
      <w:divBdr>
        <w:top w:val="none" w:sz="0" w:space="0" w:color="auto"/>
        <w:left w:val="none" w:sz="0" w:space="0" w:color="auto"/>
        <w:bottom w:val="none" w:sz="0" w:space="0" w:color="auto"/>
        <w:right w:val="none" w:sz="0" w:space="0" w:color="auto"/>
      </w:divBdr>
    </w:div>
    <w:div w:id="1117718523">
      <w:marLeft w:val="480"/>
      <w:marRight w:val="0"/>
      <w:marTop w:val="0"/>
      <w:marBottom w:val="0"/>
      <w:divBdr>
        <w:top w:val="none" w:sz="0" w:space="0" w:color="auto"/>
        <w:left w:val="none" w:sz="0" w:space="0" w:color="auto"/>
        <w:bottom w:val="none" w:sz="0" w:space="0" w:color="auto"/>
        <w:right w:val="none" w:sz="0" w:space="0" w:color="auto"/>
      </w:divBdr>
    </w:div>
    <w:div w:id="1117793911">
      <w:marLeft w:val="480"/>
      <w:marRight w:val="0"/>
      <w:marTop w:val="0"/>
      <w:marBottom w:val="0"/>
      <w:divBdr>
        <w:top w:val="none" w:sz="0" w:space="0" w:color="auto"/>
        <w:left w:val="none" w:sz="0" w:space="0" w:color="auto"/>
        <w:bottom w:val="none" w:sz="0" w:space="0" w:color="auto"/>
        <w:right w:val="none" w:sz="0" w:space="0" w:color="auto"/>
      </w:divBdr>
    </w:div>
    <w:div w:id="1117796767">
      <w:marLeft w:val="480"/>
      <w:marRight w:val="0"/>
      <w:marTop w:val="0"/>
      <w:marBottom w:val="0"/>
      <w:divBdr>
        <w:top w:val="none" w:sz="0" w:space="0" w:color="auto"/>
        <w:left w:val="none" w:sz="0" w:space="0" w:color="auto"/>
        <w:bottom w:val="none" w:sz="0" w:space="0" w:color="auto"/>
        <w:right w:val="none" w:sz="0" w:space="0" w:color="auto"/>
      </w:divBdr>
    </w:div>
    <w:div w:id="1117799096">
      <w:marLeft w:val="480"/>
      <w:marRight w:val="0"/>
      <w:marTop w:val="0"/>
      <w:marBottom w:val="0"/>
      <w:divBdr>
        <w:top w:val="none" w:sz="0" w:space="0" w:color="auto"/>
        <w:left w:val="none" w:sz="0" w:space="0" w:color="auto"/>
        <w:bottom w:val="none" w:sz="0" w:space="0" w:color="auto"/>
        <w:right w:val="none" w:sz="0" w:space="0" w:color="auto"/>
      </w:divBdr>
    </w:div>
    <w:div w:id="1117873310">
      <w:marLeft w:val="480"/>
      <w:marRight w:val="0"/>
      <w:marTop w:val="0"/>
      <w:marBottom w:val="0"/>
      <w:divBdr>
        <w:top w:val="none" w:sz="0" w:space="0" w:color="auto"/>
        <w:left w:val="none" w:sz="0" w:space="0" w:color="auto"/>
        <w:bottom w:val="none" w:sz="0" w:space="0" w:color="auto"/>
        <w:right w:val="none" w:sz="0" w:space="0" w:color="auto"/>
      </w:divBdr>
    </w:div>
    <w:div w:id="1117875153">
      <w:marLeft w:val="480"/>
      <w:marRight w:val="0"/>
      <w:marTop w:val="0"/>
      <w:marBottom w:val="0"/>
      <w:divBdr>
        <w:top w:val="none" w:sz="0" w:space="0" w:color="auto"/>
        <w:left w:val="none" w:sz="0" w:space="0" w:color="auto"/>
        <w:bottom w:val="none" w:sz="0" w:space="0" w:color="auto"/>
        <w:right w:val="none" w:sz="0" w:space="0" w:color="auto"/>
      </w:divBdr>
    </w:div>
    <w:div w:id="1117941738">
      <w:marLeft w:val="480"/>
      <w:marRight w:val="0"/>
      <w:marTop w:val="0"/>
      <w:marBottom w:val="0"/>
      <w:divBdr>
        <w:top w:val="none" w:sz="0" w:space="0" w:color="auto"/>
        <w:left w:val="none" w:sz="0" w:space="0" w:color="auto"/>
        <w:bottom w:val="none" w:sz="0" w:space="0" w:color="auto"/>
        <w:right w:val="none" w:sz="0" w:space="0" w:color="auto"/>
      </w:divBdr>
    </w:div>
    <w:div w:id="1117987620">
      <w:marLeft w:val="480"/>
      <w:marRight w:val="0"/>
      <w:marTop w:val="0"/>
      <w:marBottom w:val="0"/>
      <w:divBdr>
        <w:top w:val="none" w:sz="0" w:space="0" w:color="auto"/>
        <w:left w:val="none" w:sz="0" w:space="0" w:color="auto"/>
        <w:bottom w:val="none" w:sz="0" w:space="0" w:color="auto"/>
        <w:right w:val="none" w:sz="0" w:space="0" w:color="auto"/>
      </w:divBdr>
    </w:div>
    <w:div w:id="1117990747">
      <w:marLeft w:val="480"/>
      <w:marRight w:val="0"/>
      <w:marTop w:val="0"/>
      <w:marBottom w:val="0"/>
      <w:divBdr>
        <w:top w:val="none" w:sz="0" w:space="0" w:color="auto"/>
        <w:left w:val="none" w:sz="0" w:space="0" w:color="auto"/>
        <w:bottom w:val="none" w:sz="0" w:space="0" w:color="auto"/>
        <w:right w:val="none" w:sz="0" w:space="0" w:color="auto"/>
      </w:divBdr>
    </w:div>
    <w:div w:id="1117992948">
      <w:marLeft w:val="480"/>
      <w:marRight w:val="0"/>
      <w:marTop w:val="0"/>
      <w:marBottom w:val="0"/>
      <w:divBdr>
        <w:top w:val="none" w:sz="0" w:space="0" w:color="auto"/>
        <w:left w:val="none" w:sz="0" w:space="0" w:color="auto"/>
        <w:bottom w:val="none" w:sz="0" w:space="0" w:color="auto"/>
        <w:right w:val="none" w:sz="0" w:space="0" w:color="auto"/>
      </w:divBdr>
    </w:div>
    <w:div w:id="1118060654">
      <w:marLeft w:val="480"/>
      <w:marRight w:val="0"/>
      <w:marTop w:val="0"/>
      <w:marBottom w:val="0"/>
      <w:divBdr>
        <w:top w:val="none" w:sz="0" w:space="0" w:color="auto"/>
        <w:left w:val="none" w:sz="0" w:space="0" w:color="auto"/>
        <w:bottom w:val="none" w:sz="0" w:space="0" w:color="auto"/>
        <w:right w:val="none" w:sz="0" w:space="0" w:color="auto"/>
      </w:divBdr>
    </w:div>
    <w:div w:id="1118064809">
      <w:marLeft w:val="480"/>
      <w:marRight w:val="0"/>
      <w:marTop w:val="0"/>
      <w:marBottom w:val="0"/>
      <w:divBdr>
        <w:top w:val="none" w:sz="0" w:space="0" w:color="auto"/>
        <w:left w:val="none" w:sz="0" w:space="0" w:color="auto"/>
        <w:bottom w:val="none" w:sz="0" w:space="0" w:color="auto"/>
        <w:right w:val="none" w:sz="0" w:space="0" w:color="auto"/>
      </w:divBdr>
    </w:div>
    <w:div w:id="1118109912">
      <w:marLeft w:val="480"/>
      <w:marRight w:val="0"/>
      <w:marTop w:val="0"/>
      <w:marBottom w:val="0"/>
      <w:divBdr>
        <w:top w:val="none" w:sz="0" w:space="0" w:color="auto"/>
        <w:left w:val="none" w:sz="0" w:space="0" w:color="auto"/>
        <w:bottom w:val="none" w:sz="0" w:space="0" w:color="auto"/>
        <w:right w:val="none" w:sz="0" w:space="0" w:color="auto"/>
      </w:divBdr>
    </w:div>
    <w:div w:id="1118178546">
      <w:marLeft w:val="480"/>
      <w:marRight w:val="0"/>
      <w:marTop w:val="0"/>
      <w:marBottom w:val="0"/>
      <w:divBdr>
        <w:top w:val="none" w:sz="0" w:space="0" w:color="auto"/>
        <w:left w:val="none" w:sz="0" w:space="0" w:color="auto"/>
        <w:bottom w:val="none" w:sz="0" w:space="0" w:color="auto"/>
        <w:right w:val="none" w:sz="0" w:space="0" w:color="auto"/>
      </w:divBdr>
    </w:div>
    <w:div w:id="1118178757">
      <w:marLeft w:val="480"/>
      <w:marRight w:val="0"/>
      <w:marTop w:val="0"/>
      <w:marBottom w:val="0"/>
      <w:divBdr>
        <w:top w:val="none" w:sz="0" w:space="0" w:color="auto"/>
        <w:left w:val="none" w:sz="0" w:space="0" w:color="auto"/>
        <w:bottom w:val="none" w:sz="0" w:space="0" w:color="auto"/>
        <w:right w:val="none" w:sz="0" w:space="0" w:color="auto"/>
      </w:divBdr>
    </w:div>
    <w:div w:id="1118183830">
      <w:marLeft w:val="480"/>
      <w:marRight w:val="0"/>
      <w:marTop w:val="0"/>
      <w:marBottom w:val="0"/>
      <w:divBdr>
        <w:top w:val="none" w:sz="0" w:space="0" w:color="auto"/>
        <w:left w:val="none" w:sz="0" w:space="0" w:color="auto"/>
        <w:bottom w:val="none" w:sz="0" w:space="0" w:color="auto"/>
        <w:right w:val="none" w:sz="0" w:space="0" w:color="auto"/>
      </w:divBdr>
    </w:div>
    <w:div w:id="1118184665">
      <w:marLeft w:val="480"/>
      <w:marRight w:val="0"/>
      <w:marTop w:val="0"/>
      <w:marBottom w:val="0"/>
      <w:divBdr>
        <w:top w:val="none" w:sz="0" w:space="0" w:color="auto"/>
        <w:left w:val="none" w:sz="0" w:space="0" w:color="auto"/>
        <w:bottom w:val="none" w:sz="0" w:space="0" w:color="auto"/>
        <w:right w:val="none" w:sz="0" w:space="0" w:color="auto"/>
      </w:divBdr>
    </w:div>
    <w:div w:id="1118184833">
      <w:marLeft w:val="480"/>
      <w:marRight w:val="0"/>
      <w:marTop w:val="0"/>
      <w:marBottom w:val="0"/>
      <w:divBdr>
        <w:top w:val="none" w:sz="0" w:space="0" w:color="auto"/>
        <w:left w:val="none" w:sz="0" w:space="0" w:color="auto"/>
        <w:bottom w:val="none" w:sz="0" w:space="0" w:color="auto"/>
        <w:right w:val="none" w:sz="0" w:space="0" w:color="auto"/>
      </w:divBdr>
    </w:div>
    <w:div w:id="1118187307">
      <w:marLeft w:val="480"/>
      <w:marRight w:val="0"/>
      <w:marTop w:val="0"/>
      <w:marBottom w:val="0"/>
      <w:divBdr>
        <w:top w:val="none" w:sz="0" w:space="0" w:color="auto"/>
        <w:left w:val="none" w:sz="0" w:space="0" w:color="auto"/>
        <w:bottom w:val="none" w:sz="0" w:space="0" w:color="auto"/>
        <w:right w:val="none" w:sz="0" w:space="0" w:color="auto"/>
      </w:divBdr>
    </w:div>
    <w:div w:id="1118253550">
      <w:marLeft w:val="480"/>
      <w:marRight w:val="0"/>
      <w:marTop w:val="0"/>
      <w:marBottom w:val="0"/>
      <w:divBdr>
        <w:top w:val="none" w:sz="0" w:space="0" w:color="auto"/>
        <w:left w:val="none" w:sz="0" w:space="0" w:color="auto"/>
        <w:bottom w:val="none" w:sz="0" w:space="0" w:color="auto"/>
        <w:right w:val="none" w:sz="0" w:space="0" w:color="auto"/>
      </w:divBdr>
    </w:div>
    <w:div w:id="1118255232">
      <w:marLeft w:val="480"/>
      <w:marRight w:val="0"/>
      <w:marTop w:val="0"/>
      <w:marBottom w:val="0"/>
      <w:divBdr>
        <w:top w:val="none" w:sz="0" w:space="0" w:color="auto"/>
        <w:left w:val="none" w:sz="0" w:space="0" w:color="auto"/>
        <w:bottom w:val="none" w:sz="0" w:space="0" w:color="auto"/>
        <w:right w:val="none" w:sz="0" w:space="0" w:color="auto"/>
      </w:divBdr>
    </w:div>
    <w:div w:id="1118260804">
      <w:marLeft w:val="480"/>
      <w:marRight w:val="0"/>
      <w:marTop w:val="0"/>
      <w:marBottom w:val="0"/>
      <w:divBdr>
        <w:top w:val="none" w:sz="0" w:space="0" w:color="auto"/>
        <w:left w:val="none" w:sz="0" w:space="0" w:color="auto"/>
        <w:bottom w:val="none" w:sz="0" w:space="0" w:color="auto"/>
        <w:right w:val="none" w:sz="0" w:space="0" w:color="auto"/>
      </w:divBdr>
    </w:div>
    <w:div w:id="1118337702">
      <w:marLeft w:val="480"/>
      <w:marRight w:val="0"/>
      <w:marTop w:val="0"/>
      <w:marBottom w:val="0"/>
      <w:divBdr>
        <w:top w:val="none" w:sz="0" w:space="0" w:color="auto"/>
        <w:left w:val="none" w:sz="0" w:space="0" w:color="auto"/>
        <w:bottom w:val="none" w:sz="0" w:space="0" w:color="auto"/>
        <w:right w:val="none" w:sz="0" w:space="0" w:color="auto"/>
      </w:divBdr>
    </w:div>
    <w:div w:id="1118380254">
      <w:marLeft w:val="480"/>
      <w:marRight w:val="0"/>
      <w:marTop w:val="0"/>
      <w:marBottom w:val="0"/>
      <w:divBdr>
        <w:top w:val="none" w:sz="0" w:space="0" w:color="auto"/>
        <w:left w:val="none" w:sz="0" w:space="0" w:color="auto"/>
        <w:bottom w:val="none" w:sz="0" w:space="0" w:color="auto"/>
        <w:right w:val="none" w:sz="0" w:space="0" w:color="auto"/>
      </w:divBdr>
    </w:div>
    <w:div w:id="1118455999">
      <w:marLeft w:val="480"/>
      <w:marRight w:val="0"/>
      <w:marTop w:val="0"/>
      <w:marBottom w:val="0"/>
      <w:divBdr>
        <w:top w:val="none" w:sz="0" w:space="0" w:color="auto"/>
        <w:left w:val="none" w:sz="0" w:space="0" w:color="auto"/>
        <w:bottom w:val="none" w:sz="0" w:space="0" w:color="auto"/>
        <w:right w:val="none" w:sz="0" w:space="0" w:color="auto"/>
      </w:divBdr>
    </w:div>
    <w:div w:id="1118531146">
      <w:marLeft w:val="480"/>
      <w:marRight w:val="0"/>
      <w:marTop w:val="0"/>
      <w:marBottom w:val="0"/>
      <w:divBdr>
        <w:top w:val="none" w:sz="0" w:space="0" w:color="auto"/>
        <w:left w:val="none" w:sz="0" w:space="0" w:color="auto"/>
        <w:bottom w:val="none" w:sz="0" w:space="0" w:color="auto"/>
        <w:right w:val="none" w:sz="0" w:space="0" w:color="auto"/>
      </w:divBdr>
    </w:div>
    <w:div w:id="1118598011">
      <w:marLeft w:val="480"/>
      <w:marRight w:val="0"/>
      <w:marTop w:val="0"/>
      <w:marBottom w:val="0"/>
      <w:divBdr>
        <w:top w:val="none" w:sz="0" w:space="0" w:color="auto"/>
        <w:left w:val="none" w:sz="0" w:space="0" w:color="auto"/>
        <w:bottom w:val="none" w:sz="0" w:space="0" w:color="auto"/>
        <w:right w:val="none" w:sz="0" w:space="0" w:color="auto"/>
      </w:divBdr>
    </w:div>
    <w:div w:id="1118790718">
      <w:marLeft w:val="480"/>
      <w:marRight w:val="0"/>
      <w:marTop w:val="0"/>
      <w:marBottom w:val="0"/>
      <w:divBdr>
        <w:top w:val="none" w:sz="0" w:space="0" w:color="auto"/>
        <w:left w:val="none" w:sz="0" w:space="0" w:color="auto"/>
        <w:bottom w:val="none" w:sz="0" w:space="0" w:color="auto"/>
        <w:right w:val="none" w:sz="0" w:space="0" w:color="auto"/>
      </w:divBdr>
    </w:div>
    <w:div w:id="1118988021">
      <w:marLeft w:val="480"/>
      <w:marRight w:val="0"/>
      <w:marTop w:val="0"/>
      <w:marBottom w:val="0"/>
      <w:divBdr>
        <w:top w:val="none" w:sz="0" w:space="0" w:color="auto"/>
        <w:left w:val="none" w:sz="0" w:space="0" w:color="auto"/>
        <w:bottom w:val="none" w:sz="0" w:space="0" w:color="auto"/>
        <w:right w:val="none" w:sz="0" w:space="0" w:color="auto"/>
      </w:divBdr>
    </w:div>
    <w:div w:id="1119030092">
      <w:marLeft w:val="480"/>
      <w:marRight w:val="0"/>
      <w:marTop w:val="0"/>
      <w:marBottom w:val="0"/>
      <w:divBdr>
        <w:top w:val="none" w:sz="0" w:space="0" w:color="auto"/>
        <w:left w:val="none" w:sz="0" w:space="0" w:color="auto"/>
        <w:bottom w:val="none" w:sz="0" w:space="0" w:color="auto"/>
        <w:right w:val="none" w:sz="0" w:space="0" w:color="auto"/>
      </w:divBdr>
    </w:div>
    <w:div w:id="1119032338">
      <w:marLeft w:val="480"/>
      <w:marRight w:val="0"/>
      <w:marTop w:val="0"/>
      <w:marBottom w:val="0"/>
      <w:divBdr>
        <w:top w:val="none" w:sz="0" w:space="0" w:color="auto"/>
        <w:left w:val="none" w:sz="0" w:space="0" w:color="auto"/>
        <w:bottom w:val="none" w:sz="0" w:space="0" w:color="auto"/>
        <w:right w:val="none" w:sz="0" w:space="0" w:color="auto"/>
      </w:divBdr>
    </w:div>
    <w:div w:id="1119032999">
      <w:marLeft w:val="480"/>
      <w:marRight w:val="0"/>
      <w:marTop w:val="0"/>
      <w:marBottom w:val="0"/>
      <w:divBdr>
        <w:top w:val="none" w:sz="0" w:space="0" w:color="auto"/>
        <w:left w:val="none" w:sz="0" w:space="0" w:color="auto"/>
        <w:bottom w:val="none" w:sz="0" w:space="0" w:color="auto"/>
        <w:right w:val="none" w:sz="0" w:space="0" w:color="auto"/>
      </w:divBdr>
    </w:div>
    <w:div w:id="1119102238">
      <w:marLeft w:val="480"/>
      <w:marRight w:val="0"/>
      <w:marTop w:val="0"/>
      <w:marBottom w:val="0"/>
      <w:divBdr>
        <w:top w:val="none" w:sz="0" w:space="0" w:color="auto"/>
        <w:left w:val="none" w:sz="0" w:space="0" w:color="auto"/>
        <w:bottom w:val="none" w:sz="0" w:space="0" w:color="auto"/>
        <w:right w:val="none" w:sz="0" w:space="0" w:color="auto"/>
      </w:divBdr>
    </w:div>
    <w:div w:id="1119177204">
      <w:marLeft w:val="480"/>
      <w:marRight w:val="0"/>
      <w:marTop w:val="0"/>
      <w:marBottom w:val="0"/>
      <w:divBdr>
        <w:top w:val="none" w:sz="0" w:space="0" w:color="auto"/>
        <w:left w:val="none" w:sz="0" w:space="0" w:color="auto"/>
        <w:bottom w:val="none" w:sz="0" w:space="0" w:color="auto"/>
        <w:right w:val="none" w:sz="0" w:space="0" w:color="auto"/>
      </w:divBdr>
    </w:div>
    <w:div w:id="1119181756">
      <w:marLeft w:val="480"/>
      <w:marRight w:val="0"/>
      <w:marTop w:val="0"/>
      <w:marBottom w:val="0"/>
      <w:divBdr>
        <w:top w:val="none" w:sz="0" w:space="0" w:color="auto"/>
        <w:left w:val="none" w:sz="0" w:space="0" w:color="auto"/>
        <w:bottom w:val="none" w:sz="0" w:space="0" w:color="auto"/>
        <w:right w:val="none" w:sz="0" w:space="0" w:color="auto"/>
      </w:divBdr>
    </w:div>
    <w:div w:id="1119182046">
      <w:marLeft w:val="480"/>
      <w:marRight w:val="0"/>
      <w:marTop w:val="0"/>
      <w:marBottom w:val="0"/>
      <w:divBdr>
        <w:top w:val="none" w:sz="0" w:space="0" w:color="auto"/>
        <w:left w:val="none" w:sz="0" w:space="0" w:color="auto"/>
        <w:bottom w:val="none" w:sz="0" w:space="0" w:color="auto"/>
        <w:right w:val="none" w:sz="0" w:space="0" w:color="auto"/>
      </w:divBdr>
    </w:div>
    <w:div w:id="1119255458">
      <w:marLeft w:val="480"/>
      <w:marRight w:val="0"/>
      <w:marTop w:val="0"/>
      <w:marBottom w:val="0"/>
      <w:divBdr>
        <w:top w:val="none" w:sz="0" w:space="0" w:color="auto"/>
        <w:left w:val="none" w:sz="0" w:space="0" w:color="auto"/>
        <w:bottom w:val="none" w:sz="0" w:space="0" w:color="auto"/>
        <w:right w:val="none" w:sz="0" w:space="0" w:color="auto"/>
      </w:divBdr>
    </w:div>
    <w:div w:id="1119255686">
      <w:marLeft w:val="480"/>
      <w:marRight w:val="0"/>
      <w:marTop w:val="0"/>
      <w:marBottom w:val="0"/>
      <w:divBdr>
        <w:top w:val="none" w:sz="0" w:space="0" w:color="auto"/>
        <w:left w:val="none" w:sz="0" w:space="0" w:color="auto"/>
        <w:bottom w:val="none" w:sz="0" w:space="0" w:color="auto"/>
        <w:right w:val="none" w:sz="0" w:space="0" w:color="auto"/>
      </w:divBdr>
    </w:div>
    <w:div w:id="1119371162">
      <w:marLeft w:val="480"/>
      <w:marRight w:val="0"/>
      <w:marTop w:val="0"/>
      <w:marBottom w:val="0"/>
      <w:divBdr>
        <w:top w:val="none" w:sz="0" w:space="0" w:color="auto"/>
        <w:left w:val="none" w:sz="0" w:space="0" w:color="auto"/>
        <w:bottom w:val="none" w:sz="0" w:space="0" w:color="auto"/>
        <w:right w:val="none" w:sz="0" w:space="0" w:color="auto"/>
      </w:divBdr>
    </w:div>
    <w:div w:id="1119375080">
      <w:marLeft w:val="480"/>
      <w:marRight w:val="0"/>
      <w:marTop w:val="0"/>
      <w:marBottom w:val="0"/>
      <w:divBdr>
        <w:top w:val="none" w:sz="0" w:space="0" w:color="auto"/>
        <w:left w:val="none" w:sz="0" w:space="0" w:color="auto"/>
        <w:bottom w:val="none" w:sz="0" w:space="0" w:color="auto"/>
        <w:right w:val="none" w:sz="0" w:space="0" w:color="auto"/>
      </w:divBdr>
    </w:div>
    <w:div w:id="1119377655">
      <w:marLeft w:val="480"/>
      <w:marRight w:val="0"/>
      <w:marTop w:val="0"/>
      <w:marBottom w:val="0"/>
      <w:divBdr>
        <w:top w:val="none" w:sz="0" w:space="0" w:color="auto"/>
        <w:left w:val="none" w:sz="0" w:space="0" w:color="auto"/>
        <w:bottom w:val="none" w:sz="0" w:space="0" w:color="auto"/>
        <w:right w:val="none" w:sz="0" w:space="0" w:color="auto"/>
      </w:divBdr>
    </w:div>
    <w:div w:id="1119448286">
      <w:marLeft w:val="480"/>
      <w:marRight w:val="0"/>
      <w:marTop w:val="0"/>
      <w:marBottom w:val="0"/>
      <w:divBdr>
        <w:top w:val="none" w:sz="0" w:space="0" w:color="auto"/>
        <w:left w:val="none" w:sz="0" w:space="0" w:color="auto"/>
        <w:bottom w:val="none" w:sz="0" w:space="0" w:color="auto"/>
        <w:right w:val="none" w:sz="0" w:space="0" w:color="auto"/>
      </w:divBdr>
    </w:div>
    <w:div w:id="1119451893">
      <w:marLeft w:val="480"/>
      <w:marRight w:val="0"/>
      <w:marTop w:val="0"/>
      <w:marBottom w:val="0"/>
      <w:divBdr>
        <w:top w:val="none" w:sz="0" w:space="0" w:color="auto"/>
        <w:left w:val="none" w:sz="0" w:space="0" w:color="auto"/>
        <w:bottom w:val="none" w:sz="0" w:space="0" w:color="auto"/>
        <w:right w:val="none" w:sz="0" w:space="0" w:color="auto"/>
      </w:divBdr>
    </w:div>
    <w:div w:id="1119643653">
      <w:marLeft w:val="480"/>
      <w:marRight w:val="0"/>
      <w:marTop w:val="0"/>
      <w:marBottom w:val="0"/>
      <w:divBdr>
        <w:top w:val="none" w:sz="0" w:space="0" w:color="auto"/>
        <w:left w:val="none" w:sz="0" w:space="0" w:color="auto"/>
        <w:bottom w:val="none" w:sz="0" w:space="0" w:color="auto"/>
        <w:right w:val="none" w:sz="0" w:space="0" w:color="auto"/>
      </w:divBdr>
    </w:div>
    <w:div w:id="1119685468">
      <w:marLeft w:val="480"/>
      <w:marRight w:val="0"/>
      <w:marTop w:val="0"/>
      <w:marBottom w:val="0"/>
      <w:divBdr>
        <w:top w:val="none" w:sz="0" w:space="0" w:color="auto"/>
        <w:left w:val="none" w:sz="0" w:space="0" w:color="auto"/>
        <w:bottom w:val="none" w:sz="0" w:space="0" w:color="auto"/>
        <w:right w:val="none" w:sz="0" w:space="0" w:color="auto"/>
      </w:divBdr>
    </w:div>
    <w:div w:id="1119759247">
      <w:marLeft w:val="480"/>
      <w:marRight w:val="0"/>
      <w:marTop w:val="0"/>
      <w:marBottom w:val="0"/>
      <w:divBdr>
        <w:top w:val="none" w:sz="0" w:space="0" w:color="auto"/>
        <w:left w:val="none" w:sz="0" w:space="0" w:color="auto"/>
        <w:bottom w:val="none" w:sz="0" w:space="0" w:color="auto"/>
        <w:right w:val="none" w:sz="0" w:space="0" w:color="auto"/>
      </w:divBdr>
    </w:div>
    <w:div w:id="1119760634">
      <w:marLeft w:val="480"/>
      <w:marRight w:val="0"/>
      <w:marTop w:val="0"/>
      <w:marBottom w:val="0"/>
      <w:divBdr>
        <w:top w:val="none" w:sz="0" w:space="0" w:color="auto"/>
        <w:left w:val="none" w:sz="0" w:space="0" w:color="auto"/>
        <w:bottom w:val="none" w:sz="0" w:space="0" w:color="auto"/>
        <w:right w:val="none" w:sz="0" w:space="0" w:color="auto"/>
      </w:divBdr>
    </w:div>
    <w:div w:id="1119761077">
      <w:marLeft w:val="480"/>
      <w:marRight w:val="0"/>
      <w:marTop w:val="0"/>
      <w:marBottom w:val="0"/>
      <w:divBdr>
        <w:top w:val="none" w:sz="0" w:space="0" w:color="auto"/>
        <w:left w:val="none" w:sz="0" w:space="0" w:color="auto"/>
        <w:bottom w:val="none" w:sz="0" w:space="0" w:color="auto"/>
        <w:right w:val="none" w:sz="0" w:space="0" w:color="auto"/>
      </w:divBdr>
    </w:div>
    <w:div w:id="1119833374">
      <w:marLeft w:val="480"/>
      <w:marRight w:val="0"/>
      <w:marTop w:val="0"/>
      <w:marBottom w:val="0"/>
      <w:divBdr>
        <w:top w:val="none" w:sz="0" w:space="0" w:color="auto"/>
        <w:left w:val="none" w:sz="0" w:space="0" w:color="auto"/>
        <w:bottom w:val="none" w:sz="0" w:space="0" w:color="auto"/>
        <w:right w:val="none" w:sz="0" w:space="0" w:color="auto"/>
      </w:divBdr>
    </w:div>
    <w:div w:id="1119882507">
      <w:marLeft w:val="480"/>
      <w:marRight w:val="0"/>
      <w:marTop w:val="0"/>
      <w:marBottom w:val="0"/>
      <w:divBdr>
        <w:top w:val="none" w:sz="0" w:space="0" w:color="auto"/>
        <w:left w:val="none" w:sz="0" w:space="0" w:color="auto"/>
        <w:bottom w:val="none" w:sz="0" w:space="0" w:color="auto"/>
        <w:right w:val="none" w:sz="0" w:space="0" w:color="auto"/>
      </w:divBdr>
    </w:div>
    <w:div w:id="1119884035">
      <w:marLeft w:val="480"/>
      <w:marRight w:val="0"/>
      <w:marTop w:val="0"/>
      <w:marBottom w:val="0"/>
      <w:divBdr>
        <w:top w:val="none" w:sz="0" w:space="0" w:color="auto"/>
        <w:left w:val="none" w:sz="0" w:space="0" w:color="auto"/>
        <w:bottom w:val="none" w:sz="0" w:space="0" w:color="auto"/>
        <w:right w:val="none" w:sz="0" w:space="0" w:color="auto"/>
      </w:divBdr>
    </w:div>
    <w:div w:id="1119908753">
      <w:marLeft w:val="480"/>
      <w:marRight w:val="0"/>
      <w:marTop w:val="0"/>
      <w:marBottom w:val="0"/>
      <w:divBdr>
        <w:top w:val="none" w:sz="0" w:space="0" w:color="auto"/>
        <w:left w:val="none" w:sz="0" w:space="0" w:color="auto"/>
        <w:bottom w:val="none" w:sz="0" w:space="0" w:color="auto"/>
        <w:right w:val="none" w:sz="0" w:space="0" w:color="auto"/>
      </w:divBdr>
    </w:div>
    <w:div w:id="1119910870">
      <w:marLeft w:val="480"/>
      <w:marRight w:val="0"/>
      <w:marTop w:val="0"/>
      <w:marBottom w:val="0"/>
      <w:divBdr>
        <w:top w:val="none" w:sz="0" w:space="0" w:color="auto"/>
        <w:left w:val="none" w:sz="0" w:space="0" w:color="auto"/>
        <w:bottom w:val="none" w:sz="0" w:space="0" w:color="auto"/>
        <w:right w:val="none" w:sz="0" w:space="0" w:color="auto"/>
      </w:divBdr>
    </w:div>
    <w:div w:id="1119911250">
      <w:marLeft w:val="480"/>
      <w:marRight w:val="0"/>
      <w:marTop w:val="0"/>
      <w:marBottom w:val="0"/>
      <w:divBdr>
        <w:top w:val="none" w:sz="0" w:space="0" w:color="auto"/>
        <w:left w:val="none" w:sz="0" w:space="0" w:color="auto"/>
        <w:bottom w:val="none" w:sz="0" w:space="0" w:color="auto"/>
        <w:right w:val="none" w:sz="0" w:space="0" w:color="auto"/>
      </w:divBdr>
    </w:div>
    <w:div w:id="1119953945">
      <w:marLeft w:val="480"/>
      <w:marRight w:val="0"/>
      <w:marTop w:val="0"/>
      <w:marBottom w:val="0"/>
      <w:divBdr>
        <w:top w:val="none" w:sz="0" w:space="0" w:color="auto"/>
        <w:left w:val="none" w:sz="0" w:space="0" w:color="auto"/>
        <w:bottom w:val="none" w:sz="0" w:space="0" w:color="auto"/>
        <w:right w:val="none" w:sz="0" w:space="0" w:color="auto"/>
      </w:divBdr>
    </w:div>
    <w:div w:id="1120026290">
      <w:marLeft w:val="480"/>
      <w:marRight w:val="0"/>
      <w:marTop w:val="0"/>
      <w:marBottom w:val="0"/>
      <w:divBdr>
        <w:top w:val="none" w:sz="0" w:space="0" w:color="auto"/>
        <w:left w:val="none" w:sz="0" w:space="0" w:color="auto"/>
        <w:bottom w:val="none" w:sz="0" w:space="0" w:color="auto"/>
        <w:right w:val="none" w:sz="0" w:space="0" w:color="auto"/>
      </w:divBdr>
    </w:div>
    <w:div w:id="1120026640">
      <w:marLeft w:val="480"/>
      <w:marRight w:val="0"/>
      <w:marTop w:val="0"/>
      <w:marBottom w:val="0"/>
      <w:divBdr>
        <w:top w:val="none" w:sz="0" w:space="0" w:color="auto"/>
        <w:left w:val="none" w:sz="0" w:space="0" w:color="auto"/>
        <w:bottom w:val="none" w:sz="0" w:space="0" w:color="auto"/>
        <w:right w:val="none" w:sz="0" w:space="0" w:color="auto"/>
      </w:divBdr>
    </w:div>
    <w:div w:id="1120029620">
      <w:marLeft w:val="480"/>
      <w:marRight w:val="0"/>
      <w:marTop w:val="0"/>
      <w:marBottom w:val="0"/>
      <w:divBdr>
        <w:top w:val="none" w:sz="0" w:space="0" w:color="auto"/>
        <w:left w:val="none" w:sz="0" w:space="0" w:color="auto"/>
        <w:bottom w:val="none" w:sz="0" w:space="0" w:color="auto"/>
        <w:right w:val="none" w:sz="0" w:space="0" w:color="auto"/>
      </w:divBdr>
    </w:div>
    <w:div w:id="1120030217">
      <w:marLeft w:val="480"/>
      <w:marRight w:val="0"/>
      <w:marTop w:val="0"/>
      <w:marBottom w:val="0"/>
      <w:divBdr>
        <w:top w:val="none" w:sz="0" w:space="0" w:color="auto"/>
        <w:left w:val="none" w:sz="0" w:space="0" w:color="auto"/>
        <w:bottom w:val="none" w:sz="0" w:space="0" w:color="auto"/>
        <w:right w:val="none" w:sz="0" w:space="0" w:color="auto"/>
      </w:divBdr>
    </w:div>
    <w:div w:id="1120146207">
      <w:marLeft w:val="480"/>
      <w:marRight w:val="0"/>
      <w:marTop w:val="0"/>
      <w:marBottom w:val="0"/>
      <w:divBdr>
        <w:top w:val="none" w:sz="0" w:space="0" w:color="auto"/>
        <w:left w:val="none" w:sz="0" w:space="0" w:color="auto"/>
        <w:bottom w:val="none" w:sz="0" w:space="0" w:color="auto"/>
        <w:right w:val="none" w:sz="0" w:space="0" w:color="auto"/>
      </w:divBdr>
    </w:div>
    <w:div w:id="1120146676">
      <w:marLeft w:val="480"/>
      <w:marRight w:val="0"/>
      <w:marTop w:val="0"/>
      <w:marBottom w:val="0"/>
      <w:divBdr>
        <w:top w:val="none" w:sz="0" w:space="0" w:color="auto"/>
        <w:left w:val="none" w:sz="0" w:space="0" w:color="auto"/>
        <w:bottom w:val="none" w:sz="0" w:space="0" w:color="auto"/>
        <w:right w:val="none" w:sz="0" w:space="0" w:color="auto"/>
      </w:divBdr>
    </w:div>
    <w:div w:id="1120148254">
      <w:marLeft w:val="480"/>
      <w:marRight w:val="0"/>
      <w:marTop w:val="0"/>
      <w:marBottom w:val="0"/>
      <w:divBdr>
        <w:top w:val="none" w:sz="0" w:space="0" w:color="auto"/>
        <w:left w:val="none" w:sz="0" w:space="0" w:color="auto"/>
        <w:bottom w:val="none" w:sz="0" w:space="0" w:color="auto"/>
        <w:right w:val="none" w:sz="0" w:space="0" w:color="auto"/>
      </w:divBdr>
    </w:div>
    <w:div w:id="1120221356">
      <w:marLeft w:val="480"/>
      <w:marRight w:val="0"/>
      <w:marTop w:val="0"/>
      <w:marBottom w:val="0"/>
      <w:divBdr>
        <w:top w:val="none" w:sz="0" w:space="0" w:color="auto"/>
        <w:left w:val="none" w:sz="0" w:space="0" w:color="auto"/>
        <w:bottom w:val="none" w:sz="0" w:space="0" w:color="auto"/>
        <w:right w:val="none" w:sz="0" w:space="0" w:color="auto"/>
      </w:divBdr>
    </w:div>
    <w:div w:id="1120225893">
      <w:marLeft w:val="480"/>
      <w:marRight w:val="0"/>
      <w:marTop w:val="0"/>
      <w:marBottom w:val="0"/>
      <w:divBdr>
        <w:top w:val="none" w:sz="0" w:space="0" w:color="auto"/>
        <w:left w:val="none" w:sz="0" w:space="0" w:color="auto"/>
        <w:bottom w:val="none" w:sz="0" w:space="0" w:color="auto"/>
        <w:right w:val="none" w:sz="0" w:space="0" w:color="auto"/>
      </w:divBdr>
    </w:div>
    <w:div w:id="1120342289">
      <w:marLeft w:val="480"/>
      <w:marRight w:val="0"/>
      <w:marTop w:val="0"/>
      <w:marBottom w:val="0"/>
      <w:divBdr>
        <w:top w:val="none" w:sz="0" w:space="0" w:color="auto"/>
        <w:left w:val="none" w:sz="0" w:space="0" w:color="auto"/>
        <w:bottom w:val="none" w:sz="0" w:space="0" w:color="auto"/>
        <w:right w:val="none" w:sz="0" w:space="0" w:color="auto"/>
      </w:divBdr>
    </w:div>
    <w:div w:id="1120343766">
      <w:marLeft w:val="480"/>
      <w:marRight w:val="0"/>
      <w:marTop w:val="0"/>
      <w:marBottom w:val="0"/>
      <w:divBdr>
        <w:top w:val="none" w:sz="0" w:space="0" w:color="auto"/>
        <w:left w:val="none" w:sz="0" w:space="0" w:color="auto"/>
        <w:bottom w:val="none" w:sz="0" w:space="0" w:color="auto"/>
        <w:right w:val="none" w:sz="0" w:space="0" w:color="auto"/>
      </w:divBdr>
    </w:div>
    <w:div w:id="1120370409">
      <w:marLeft w:val="480"/>
      <w:marRight w:val="0"/>
      <w:marTop w:val="0"/>
      <w:marBottom w:val="0"/>
      <w:divBdr>
        <w:top w:val="none" w:sz="0" w:space="0" w:color="auto"/>
        <w:left w:val="none" w:sz="0" w:space="0" w:color="auto"/>
        <w:bottom w:val="none" w:sz="0" w:space="0" w:color="auto"/>
        <w:right w:val="none" w:sz="0" w:space="0" w:color="auto"/>
      </w:divBdr>
    </w:div>
    <w:div w:id="1120417368">
      <w:marLeft w:val="480"/>
      <w:marRight w:val="0"/>
      <w:marTop w:val="0"/>
      <w:marBottom w:val="0"/>
      <w:divBdr>
        <w:top w:val="none" w:sz="0" w:space="0" w:color="auto"/>
        <w:left w:val="none" w:sz="0" w:space="0" w:color="auto"/>
        <w:bottom w:val="none" w:sz="0" w:space="0" w:color="auto"/>
        <w:right w:val="none" w:sz="0" w:space="0" w:color="auto"/>
      </w:divBdr>
    </w:div>
    <w:div w:id="1120418587">
      <w:marLeft w:val="480"/>
      <w:marRight w:val="0"/>
      <w:marTop w:val="0"/>
      <w:marBottom w:val="0"/>
      <w:divBdr>
        <w:top w:val="none" w:sz="0" w:space="0" w:color="auto"/>
        <w:left w:val="none" w:sz="0" w:space="0" w:color="auto"/>
        <w:bottom w:val="none" w:sz="0" w:space="0" w:color="auto"/>
        <w:right w:val="none" w:sz="0" w:space="0" w:color="auto"/>
      </w:divBdr>
    </w:div>
    <w:div w:id="1120419304">
      <w:marLeft w:val="480"/>
      <w:marRight w:val="0"/>
      <w:marTop w:val="0"/>
      <w:marBottom w:val="0"/>
      <w:divBdr>
        <w:top w:val="none" w:sz="0" w:space="0" w:color="auto"/>
        <w:left w:val="none" w:sz="0" w:space="0" w:color="auto"/>
        <w:bottom w:val="none" w:sz="0" w:space="0" w:color="auto"/>
        <w:right w:val="none" w:sz="0" w:space="0" w:color="auto"/>
      </w:divBdr>
    </w:div>
    <w:div w:id="1120491280">
      <w:marLeft w:val="480"/>
      <w:marRight w:val="0"/>
      <w:marTop w:val="0"/>
      <w:marBottom w:val="0"/>
      <w:divBdr>
        <w:top w:val="none" w:sz="0" w:space="0" w:color="auto"/>
        <w:left w:val="none" w:sz="0" w:space="0" w:color="auto"/>
        <w:bottom w:val="none" w:sz="0" w:space="0" w:color="auto"/>
        <w:right w:val="none" w:sz="0" w:space="0" w:color="auto"/>
      </w:divBdr>
    </w:div>
    <w:div w:id="1120492606">
      <w:marLeft w:val="480"/>
      <w:marRight w:val="0"/>
      <w:marTop w:val="0"/>
      <w:marBottom w:val="0"/>
      <w:divBdr>
        <w:top w:val="none" w:sz="0" w:space="0" w:color="auto"/>
        <w:left w:val="none" w:sz="0" w:space="0" w:color="auto"/>
        <w:bottom w:val="none" w:sz="0" w:space="0" w:color="auto"/>
        <w:right w:val="none" w:sz="0" w:space="0" w:color="auto"/>
      </w:divBdr>
    </w:div>
    <w:div w:id="1120564792">
      <w:marLeft w:val="480"/>
      <w:marRight w:val="0"/>
      <w:marTop w:val="0"/>
      <w:marBottom w:val="0"/>
      <w:divBdr>
        <w:top w:val="none" w:sz="0" w:space="0" w:color="auto"/>
        <w:left w:val="none" w:sz="0" w:space="0" w:color="auto"/>
        <w:bottom w:val="none" w:sz="0" w:space="0" w:color="auto"/>
        <w:right w:val="none" w:sz="0" w:space="0" w:color="auto"/>
      </w:divBdr>
    </w:div>
    <w:div w:id="1120687673">
      <w:marLeft w:val="480"/>
      <w:marRight w:val="0"/>
      <w:marTop w:val="0"/>
      <w:marBottom w:val="0"/>
      <w:divBdr>
        <w:top w:val="none" w:sz="0" w:space="0" w:color="auto"/>
        <w:left w:val="none" w:sz="0" w:space="0" w:color="auto"/>
        <w:bottom w:val="none" w:sz="0" w:space="0" w:color="auto"/>
        <w:right w:val="none" w:sz="0" w:space="0" w:color="auto"/>
      </w:divBdr>
    </w:div>
    <w:div w:id="1120758039">
      <w:marLeft w:val="480"/>
      <w:marRight w:val="0"/>
      <w:marTop w:val="0"/>
      <w:marBottom w:val="0"/>
      <w:divBdr>
        <w:top w:val="none" w:sz="0" w:space="0" w:color="auto"/>
        <w:left w:val="none" w:sz="0" w:space="0" w:color="auto"/>
        <w:bottom w:val="none" w:sz="0" w:space="0" w:color="auto"/>
        <w:right w:val="none" w:sz="0" w:space="0" w:color="auto"/>
      </w:divBdr>
    </w:div>
    <w:div w:id="1120761388">
      <w:marLeft w:val="480"/>
      <w:marRight w:val="0"/>
      <w:marTop w:val="0"/>
      <w:marBottom w:val="0"/>
      <w:divBdr>
        <w:top w:val="none" w:sz="0" w:space="0" w:color="auto"/>
        <w:left w:val="none" w:sz="0" w:space="0" w:color="auto"/>
        <w:bottom w:val="none" w:sz="0" w:space="0" w:color="auto"/>
        <w:right w:val="none" w:sz="0" w:space="0" w:color="auto"/>
      </w:divBdr>
    </w:div>
    <w:div w:id="1120803128">
      <w:marLeft w:val="480"/>
      <w:marRight w:val="0"/>
      <w:marTop w:val="0"/>
      <w:marBottom w:val="0"/>
      <w:divBdr>
        <w:top w:val="none" w:sz="0" w:space="0" w:color="auto"/>
        <w:left w:val="none" w:sz="0" w:space="0" w:color="auto"/>
        <w:bottom w:val="none" w:sz="0" w:space="0" w:color="auto"/>
        <w:right w:val="none" w:sz="0" w:space="0" w:color="auto"/>
      </w:divBdr>
    </w:div>
    <w:div w:id="1120878615">
      <w:marLeft w:val="480"/>
      <w:marRight w:val="0"/>
      <w:marTop w:val="0"/>
      <w:marBottom w:val="0"/>
      <w:divBdr>
        <w:top w:val="none" w:sz="0" w:space="0" w:color="auto"/>
        <w:left w:val="none" w:sz="0" w:space="0" w:color="auto"/>
        <w:bottom w:val="none" w:sz="0" w:space="0" w:color="auto"/>
        <w:right w:val="none" w:sz="0" w:space="0" w:color="auto"/>
      </w:divBdr>
    </w:div>
    <w:div w:id="1120949804">
      <w:marLeft w:val="480"/>
      <w:marRight w:val="0"/>
      <w:marTop w:val="0"/>
      <w:marBottom w:val="0"/>
      <w:divBdr>
        <w:top w:val="none" w:sz="0" w:space="0" w:color="auto"/>
        <w:left w:val="none" w:sz="0" w:space="0" w:color="auto"/>
        <w:bottom w:val="none" w:sz="0" w:space="0" w:color="auto"/>
        <w:right w:val="none" w:sz="0" w:space="0" w:color="auto"/>
      </w:divBdr>
    </w:div>
    <w:div w:id="1120953893">
      <w:marLeft w:val="480"/>
      <w:marRight w:val="0"/>
      <w:marTop w:val="0"/>
      <w:marBottom w:val="0"/>
      <w:divBdr>
        <w:top w:val="none" w:sz="0" w:space="0" w:color="auto"/>
        <w:left w:val="none" w:sz="0" w:space="0" w:color="auto"/>
        <w:bottom w:val="none" w:sz="0" w:space="0" w:color="auto"/>
        <w:right w:val="none" w:sz="0" w:space="0" w:color="auto"/>
      </w:divBdr>
    </w:div>
    <w:div w:id="1120954525">
      <w:marLeft w:val="480"/>
      <w:marRight w:val="0"/>
      <w:marTop w:val="0"/>
      <w:marBottom w:val="0"/>
      <w:divBdr>
        <w:top w:val="none" w:sz="0" w:space="0" w:color="auto"/>
        <w:left w:val="none" w:sz="0" w:space="0" w:color="auto"/>
        <w:bottom w:val="none" w:sz="0" w:space="0" w:color="auto"/>
        <w:right w:val="none" w:sz="0" w:space="0" w:color="auto"/>
      </w:divBdr>
    </w:div>
    <w:div w:id="1120958703">
      <w:marLeft w:val="480"/>
      <w:marRight w:val="0"/>
      <w:marTop w:val="0"/>
      <w:marBottom w:val="0"/>
      <w:divBdr>
        <w:top w:val="none" w:sz="0" w:space="0" w:color="auto"/>
        <w:left w:val="none" w:sz="0" w:space="0" w:color="auto"/>
        <w:bottom w:val="none" w:sz="0" w:space="0" w:color="auto"/>
        <w:right w:val="none" w:sz="0" w:space="0" w:color="auto"/>
      </w:divBdr>
    </w:div>
    <w:div w:id="1120994387">
      <w:marLeft w:val="480"/>
      <w:marRight w:val="0"/>
      <w:marTop w:val="0"/>
      <w:marBottom w:val="0"/>
      <w:divBdr>
        <w:top w:val="none" w:sz="0" w:space="0" w:color="auto"/>
        <w:left w:val="none" w:sz="0" w:space="0" w:color="auto"/>
        <w:bottom w:val="none" w:sz="0" w:space="0" w:color="auto"/>
        <w:right w:val="none" w:sz="0" w:space="0" w:color="auto"/>
      </w:divBdr>
    </w:div>
    <w:div w:id="1120997986">
      <w:marLeft w:val="480"/>
      <w:marRight w:val="0"/>
      <w:marTop w:val="0"/>
      <w:marBottom w:val="0"/>
      <w:divBdr>
        <w:top w:val="none" w:sz="0" w:space="0" w:color="auto"/>
        <w:left w:val="none" w:sz="0" w:space="0" w:color="auto"/>
        <w:bottom w:val="none" w:sz="0" w:space="0" w:color="auto"/>
        <w:right w:val="none" w:sz="0" w:space="0" w:color="auto"/>
      </w:divBdr>
    </w:div>
    <w:div w:id="1121072431">
      <w:marLeft w:val="480"/>
      <w:marRight w:val="0"/>
      <w:marTop w:val="0"/>
      <w:marBottom w:val="0"/>
      <w:divBdr>
        <w:top w:val="none" w:sz="0" w:space="0" w:color="auto"/>
        <w:left w:val="none" w:sz="0" w:space="0" w:color="auto"/>
        <w:bottom w:val="none" w:sz="0" w:space="0" w:color="auto"/>
        <w:right w:val="none" w:sz="0" w:space="0" w:color="auto"/>
      </w:divBdr>
    </w:div>
    <w:div w:id="1121144387">
      <w:marLeft w:val="480"/>
      <w:marRight w:val="0"/>
      <w:marTop w:val="0"/>
      <w:marBottom w:val="0"/>
      <w:divBdr>
        <w:top w:val="none" w:sz="0" w:space="0" w:color="auto"/>
        <w:left w:val="none" w:sz="0" w:space="0" w:color="auto"/>
        <w:bottom w:val="none" w:sz="0" w:space="0" w:color="auto"/>
        <w:right w:val="none" w:sz="0" w:space="0" w:color="auto"/>
      </w:divBdr>
    </w:div>
    <w:div w:id="1121149599">
      <w:marLeft w:val="480"/>
      <w:marRight w:val="0"/>
      <w:marTop w:val="0"/>
      <w:marBottom w:val="0"/>
      <w:divBdr>
        <w:top w:val="none" w:sz="0" w:space="0" w:color="auto"/>
        <w:left w:val="none" w:sz="0" w:space="0" w:color="auto"/>
        <w:bottom w:val="none" w:sz="0" w:space="0" w:color="auto"/>
        <w:right w:val="none" w:sz="0" w:space="0" w:color="auto"/>
      </w:divBdr>
    </w:div>
    <w:div w:id="1121191863">
      <w:marLeft w:val="480"/>
      <w:marRight w:val="0"/>
      <w:marTop w:val="0"/>
      <w:marBottom w:val="0"/>
      <w:divBdr>
        <w:top w:val="none" w:sz="0" w:space="0" w:color="auto"/>
        <w:left w:val="none" w:sz="0" w:space="0" w:color="auto"/>
        <w:bottom w:val="none" w:sz="0" w:space="0" w:color="auto"/>
        <w:right w:val="none" w:sz="0" w:space="0" w:color="auto"/>
      </w:divBdr>
    </w:div>
    <w:div w:id="1121269927">
      <w:marLeft w:val="480"/>
      <w:marRight w:val="0"/>
      <w:marTop w:val="0"/>
      <w:marBottom w:val="0"/>
      <w:divBdr>
        <w:top w:val="none" w:sz="0" w:space="0" w:color="auto"/>
        <w:left w:val="none" w:sz="0" w:space="0" w:color="auto"/>
        <w:bottom w:val="none" w:sz="0" w:space="0" w:color="auto"/>
        <w:right w:val="none" w:sz="0" w:space="0" w:color="auto"/>
      </w:divBdr>
    </w:div>
    <w:div w:id="1121339587">
      <w:marLeft w:val="480"/>
      <w:marRight w:val="0"/>
      <w:marTop w:val="0"/>
      <w:marBottom w:val="0"/>
      <w:divBdr>
        <w:top w:val="none" w:sz="0" w:space="0" w:color="auto"/>
        <w:left w:val="none" w:sz="0" w:space="0" w:color="auto"/>
        <w:bottom w:val="none" w:sz="0" w:space="0" w:color="auto"/>
        <w:right w:val="none" w:sz="0" w:space="0" w:color="auto"/>
      </w:divBdr>
    </w:div>
    <w:div w:id="1121343662">
      <w:marLeft w:val="480"/>
      <w:marRight w:val="0"/>
      <w:marTop w:val="0"/>
      <w:marBottom w:val="0"/>
      <w:divBdr>
        <w:top w:val="none" w:sz="0" w:space="0" w:color="auto"/>
        <w:left w:val="none" w:sz="0" w:space="0" w:color="auto"/>
        <w:bottom w:val="none" w:sz="0" w:space="0" w:color="auto"/>
        <w:right w:val="none" w:sz="0" w:space="0" w:color="auto"/>
      </w:divBdr>
    </w:div>
    <w:div w:id="1121344012">
      <w:marLeft w:val="480"/>
      <w:marRight w:val="0"/>
      <w:marTop w:val="0"/>
      <w:marBottom w:val="0"/>
      <w:divBdr>
        <w:top w:val="none" w:sz="0" w:space="0" w:color="auto"/>
        <w:left w:val="none" w:sz="0" w:space="0" w:color="auto"/>
        <w:bottom w:val="none" w:sz="0" w:space="0" w:color="auto"/>
        <w:right w:val="none" w:sz="0" w:space="0" w:color="auto"/>
      </w:divBdr>
    </w:div>
    <w:div w:id="1121412116">
      <w:marLeft w:val="480"/>
      <w:marRight w:val="0"/>
      <w:marTop w:val="0"/>
      <w:marBottom w:val="0"/>
      <w:divBdr>
        <w:top w:val="none" w:sz="0" w:space="0" w:color="auto"/>
        <w:left w:val="none" w:sz="0" w:space="0" w:color="auto"/>
        <w:bottom w:val="none" w:sz="0" w:space="0" w:color="auto"/>
        <w:right w:val="none" w:sz="0" w:space="0" w:color="auto"/>
      </w:divBdr>
    </w:div>
    <w:div w:id="1121416412">
      <w:marLeft w:val="480"/>
      <w:marRight w:val="0"/>
      <w:marTop w:val="0"/>
      <w:marBottom w:val="0"/>
      <w:divBdr>
        <w:top w:val="none" w:sz="0" w:space="0" w:color="auto"/>
        <w:left w:val="none" w:sz="0" w:space="0" w:color="auto"/>
        <w:bottom w:val="none" w:sz="0" w:space="0" w:color="auto"/>
        <w:right w:val="none" w:sz="0" w:space="0" w:color="auto"/>
      </w:divBdr>
    </w:div>
    <w:div w:id="1121460637">
      <w:marLeft w:val="480"/>
      <w:marRight w:val="0"/>
      <w:marTop w:val="0"/>
      <w:marBottom w:val="0"/>
      <w:divBdr>
        <w:top w:val="none" w:sz="0" w:space="0" w:color="auto"/>
        <w:left w:val="none" w:sz="0" w:space="0" w:color="auto"/>
        <w:bottom w:val="none" w:sz="0" w:space="0" w:color="auto"/>
        <w:right w:val="none" w:sz="0" w:space="0" w:color="auto"/>
      </w:divBdr>
    </w:div>
    <w:div w:id="1121461282">
      <w:bodyDiv w:val="1"/>
      <w:marLeft w:val="0"/>
      <w:marRight w:val="0"/>
      <w:marTop w:val="0"/>
      <w:marBottom w:val="0"/>
      <w:divBdr>
        <w:top w:val="none" w:sz="0" w:space="0" w:color="auto"/>
        <w:left w:val="none" w:sz="0" w:space="0" w:color="auto"/>
        <w:bottom w:val="none" w:sz="0" w:space="0" w:color="auto"/>
        <w:right w:val="none" w:sz="0" w:space="0" w:color="auto"/>
      </w:divBdr>
      <w:divsChild>
        <w:div w:id="510921080">
          <w:marLeft w:val="480"/>
          <w:marRight w:val="0"/>
          <w:marTop w:val="0"/>
          <w:marBottom w:val="0"/>
          <w:divBdr>
            <w:top w:val="none" w:sz="0" w:space="0" w:color="auto"/>
            <w:left w:val="none" w:sz="0" w:space="0" w:color="auto"/>
            <w:bottom w:val="none" w:sz="0" w:space="0" w:color="auto"/>
            <w:right w:val="none" w:sz="0" w:space="0" w:color="auto"/>
          </w:divBdr>
        </w:div>
        <w:div w:id="1628272134">
          <w:marLeft w:val="480"/>
          <w:marRight w:val="0"/>
          <w:marTop w:val="0"/>
          <w:marBottom w:val="0"/>
          <w:divBdr>
            <w:top w:val="none" w:sz="0" w:space="0" w:color="auto"/>
            <w:left w:val="none" w:sz="0" w:space="0" w:color="auto"/>
            <w:bottom w:val="none" w:sz="0" w:space="0" w:color="auto"/>
            <w:right w:val="none" w:sz="0" w:space="0" w:color="auto"/>
          </w:divBdr>
        </w:div>
        <w:div w:id="831263713">
          <w:marLeft w:val="480"/>
          <w:marRight w:val="0"/>
          <w:marTop w:val="0"/>
          <w:marBottom w:val="0"/>
          <w:divBdr>
            <w:top w:val="none" w:sz="0" w:space="0" w:color="auto"/>
            <w:left w:val="none" w:sz="0" w:space="0" w:color="auto"/>
            <w:bottom w:val="none" w:sz="0" w:space="0" w:color="auto"/>
            <w:right w:val="none" w:sz="0" w:space="0" w:color="auto"/>
          </w:divBdr>
        </w:div>
        <w:div w:id="963389290">
          <w:marLeft w:val="480"/>
          <w:marRight w:val="0"/>
          <w:marTop w:val="0"/>
          <w:marBottom w:val="0"/>
          <w:divBdr>
            <w:top w:val="none" w:sz="0" w:space="0" w:color="auto"/>
            <w:left w:val="none" w:sz="0" w:space="0" w:color="auto"/>
            <w:bottom w:val="none" w:sz="0" w:space="0" w:color="auto"/>
            <w:right w:val="none" w:sz="0" w:space="0" w:color="auto"/>
          </w:divBdr>
        </w:div>
        <w:div w:id="155464355">
          <w:marLeft w:val="480"/>
          <w:marRight w:val="0"/>
          <w:marTop w:val="0"/>
          <w:marBottom w:val="0"/>
          <w:divBdr>
            <w:top w:val="none" w:sz="0" w:space="0" w:color="auto"/>
            <w:left w:val="none" w:sz="0" w:space="0" w:color="auto"/>
            <w:bottom w:val="none" w:sz="0" w:space="0" w:color="auto"/>
            <w:right w:val="none" w:sz="0" w:space="0" w:color="auto"/>
          </w:divBdr>
        </w:div>
        <w:div w:id="175002344">
          <w:marLeft w:val="480"/>
          <w:marRight w:val="0"/>
          <w:marTop w:val="0"/>
          <w:marBottom w:val="0"/>
          <w:divBdr>
            <w:top w:val="none" w:sz="0" w:space="0" w:color="auto"/>
            <w:left w:val="none" w:sz="0" w:space="0" w:color="auto"/>
            <w:bottom w:val="none" w:sz="0" w:space="0" w:color="auto"/>
            <w:right w:val="none" w:sz="0" w:space="0" w:color="auto"/>
          </w:divBdr>
        </w:div>
        <w:div w:id="1171528612">
          <w:marLeft w:val="480"/>
          <w:marRight w:val="0"/>
          <w:marTop w:val="0"/>
          <w:marBottom w:val="0"/>
          <w:divBdr>
            <w:top w:val="none" w:sz="0" w:space="0" w:color="auto"/>
            <w:left w:val="none" w:sz="0" w:space="0" w:color="auto"/>
            <w:bottom w:val="none" w:sz="0" w:space="0" w:color="auto"/>
            <w:right w:val="none" w:sz="0" w:space="0" w:color="auto"/>
          </w:divBdr>
        </w:div>
        <w:div w:id="2104296518">
          <w:marLeft w:val="480"/>
          <w:marRight w:val="0"/>
          <w:marTop w:val="0"/>
          <w:marBottom w:val="0"/>
          <w:divBdr>
            <w:top w:val="none" w:sz="0" w:space="0" w:color="auto"/>
            <w:left w:val="none" w:sz="0" w:space="0" w:color="auto"/>
            <w:bottom w:val="none" w:sz="0" w:space="0" w:color="auto"/>
            <w:right w:val="none" w:sz="0" w:space="0" w:color="auto"/>
          </w:divBdr>
        </w:div>
        <w:div w:id="104816758">
          <w:marLeft w:val="480"/>
          <w:marRight w:val="0"/>
          <w:marTop w:val="0"/>
          <w:marBottom w:val="0"/>
          <w:divBdr>
            <w:top w:val="none" w:sz="0" w:space="0" w:color="auto"/>
            <w:left w:val="none" w:sz="0" w:space="0" w:color="auto"/>
            <w:bottom w:val="none" w:sz="0" w:space="0" w:color="auto"/>
            <w:right w:val="none" w:sz="0" w:space="0" w:color="auto"/>
          </w:divBdr>
        </w:div>
        <w:div w:id="1286886393">
          <w:marLeft w:val="480"/>
          <w:marRight w:val="0"/>
          <w:marTop w:val="0"/>
          <w:marBottom w:val="0"/>
          <w:divBdr>
            <w:top w:val="none" w:sz="0" w:space="0" w:color="auto"/>
            <w:left w:val="none" w:sz="0" w:space="0" w:color="auto"/>
            <w:bottom w:val="none" w:sz="0" w:space="0" w:color="auto"/>
            <w:right w:val="none" w:sz="0" w:space="0" w:color="auto"/>
          </w:divBdr>
        </w:div>
        <w:div w:id="1166172516">
          <w:marLeft w:val="480"/>
          <w:marRight w:val="0"/>
          <w:marTop w:val="0"/>
          <w:marBottom w:val="0"/>
          <w:divBdr>
            <w:top w:val="none" w:sz="0" w:space="0" w:color="auto"/>
            <w:left w:val="none" w:sz="0" w:space="0" w:color="auto"/>
            <w:bottom w:val="none" w:sz="0" w:space="0" w:color="auto"/>
            <w:right w:val="none" w:sz="0" w:space="0" w:color="auto"/>
          </w:divBdr>
        </w:div>
        <w:div w:id="1996760475">
          <w:marLeft w:val="480"/>
          <w:marRight w:val="0"/>
          <w:marTop w:val="0"/>
          <w:marBottom w:val="0"/>
          <w:divBdr>
            <w:top w:val="none" w:sz="0" w:space="0" w:color="auto"/>
            <w:left w:val="none" w:sz="0" w:space="0" w:color="auto"/>
            <w:bottom w:val="none" w:sz="0" w:space="0" w:color="auto"/>
            <w:right w:val="none" w:sz="0" w:space="0" w:color="auto"/>
          </w:divBdr>
        </w:div>
        <w:div w:id="310984042">
          <w:marLeft w:val="480"/>
          <w:marRight w:val="0"/>
          <w:marTop w:val="0"/>
          <w:marBottom w:val="0"/>
          <w:divBdr>
            <w:top w:val="none" w:sz="0" w:space="0" w:color="auto"/>
            <w:left w:val="none" w:sz="0" w:space="0" w:color="auto"/>
            <w:bottom w:val="none" w:sz="0" w:space="0" w:color="auto"/>
            <w:right w:val="none" w:sz="0" w:space="0" w:color="auto"/>
          </w:divBdr>
        </w:div>
        <w:div w:id="1976401866">
          <w:marLeft w:val="480"/>
          <w:marRight w:val="0"/>
          <w:marTop w:val="0"/>
          <w:marBottom w:val="0"/>
          <w:divBdr>
            <w:top w:val="none" w:sz="0" w:space="0" w:color="auto"/>
            <w:left w:val="none" w:sz="0" w:space="0" w:color="auto"/>
            <w:bottom w:val="none" w:sz="0" w:space="0" w:color="auto"/>
            <w:right w:val="none" w:sz="0" w:space="0" w:color="auto"/>
          </w:divBdr>
        </w:div>
        <w:div w:id="1431700103">
          <w:marLeft w:val="480"/>
          <w:marRight w:val="0"/>
          <w:marTop w:val="0"/>
          <w:marBottom w:val="0"/>
          <w:divBdr>
            <w:top w:val="none" w:sz="0" w:space="0" w:color="auto"/>
            <w:left w:val="none" w:sz="0" w:space="0" w:color="auto"/>
            <w:bottom w:val="none" w:sz="0" w:space="0" w:color="auto"/>
            <w:right w:val="none" w:sz="0" w:space="0" w:color="auto"/>
          </w:divBdr>
        </w:div>
        <w:div w:id="883558956">
          <w:marLeft w:val="480"/>
          <w:marRight w:val="0"/>
          <w:marTop w:val="0"/>
          <w:marBottom w:val="0"/>
          <w:divBdr>
            <w:top w:val="none" w:sz="0" w:space="0" w:color="auto"/>
            <w:left w:val="none" w:sz="0" w:space="0" w:color="auto"/>
            <w:bottom w:val="none" w:sz="0" w:space="0" w:color="auto"/>
            <w:right w:val="none" w:sz="0" w:space="0" w:color="auto"/>
          </w:divBdr>
        </w:div>
      </w:divsChild>
    </w:div>
    <w:div w:id="1121657057">
      <w:marLeft w:val="480"/>
      <w:marRight w:val="0"/>
      <w:marTop w:val="0"/>
      <w:marBottom w:val="0"/>
      <w:divBdr>
        <w:top w:val="none" w:sz="0" w:space="0" w:color="auto"/>
        <w:left w:val="none" w:sz="0" w:space="0" w:color="auto"/>
        <w:bottom w:val="none" w:sz="0" w:space="0" w:color="auto"/>
        <w:right w:val="none" w:sz="0" w:space="0" w:color="auto"/>
      </w:divBdr>
    </w:div>
    <w:div w:id="1121680270">
      <w:marLeft w:val="480"/>
      <w:marRight w:val="0"/>
      <w:marTop w:val="0"/>
      <w:marBottom w:val="0"/>
      <w:divBdr>
        <w:top w:val="none" w:sz="0" w:space="0" w:color="auto"/>
        <w:left w:val="none" w:sz="0" w:space="0" w:color="auto"/>
        <w:bottom w:val="none" w:sz="0" w:space="0" w:color="auto"/>
        <w:right w:val="none" w:sz="0" w:space="0" w:color="auto"/>
      </w:divBdr>
    </w:div>
    <w:div w:id="1121681252">
      <w:marLeft w:val="480"/>
      <w:marRight w:val="0"/>
      <w:marTop w:val="0"/>
      <w:marBottom w:val="0"/>
      <w:divBdr>
        <w:top w:val="none" w:sz="0" w:space="0" w:color="auto"/>
        <w:left w:val="none" w:sz="0" w:space="0" w:color="auto"/>
        <w:bottom w:val="none" w:sz="0" w:space="0" w:color="auto"/>
        <w:right w:val="none" w:sz="0" w:space="0" w:color="auto"/>
      </w:divBdr>
    </w:div>
    <w:div w:id="1121724911">
      <w:marLeft w:val="480"/>
      <w:marRight w:val="0"/>
      <w:marTop w:val="0"/>
      <w:marBottom w:val="0"/>
      <w:divBdr>
        <w:top w:val="none" w:sz="0" w:space="0" w:color="auto"/>
        <w:left w:val="none" w:sz="0" w:space="0" w:color="auto"/>
        <w:bottom w:val="none" w:sz="0" w:space="0" w:color="auto"/>
        <w:right w:val="none" w:sz="0" w:space="0" w:color="auto"/>
      </w:divBdr>
    </w:div>
    <w:div w:id="1121798085">
      <w:marLeft w:val="480"/>
      <w:marRight w:val="0"/>
      <w:marTop w:val="0"/>
      <w:marBottom w:val="0"/>
      <w:divBdr>
        <w:top w:val="none" w:sz="0" w:space="0" w:color="auto"/>
        <w:left w:val="none" w:sz="0" w:space="0" w:color="auto"/>
        <w:bottom w:val="none" w:sz="0" w:space="0" w:color="auto"/>
        <w:right w:val="none" w:sz="0" w:space="0" w:color="auto"/>
      </w:divBdr>
    </w:div>
    <w:div w:id="1121801607">
      <w:marLeft w:val="480"/>
      <w:marRight w:val="0"/>
      <w:marTop w:val="0"/>
      <w:marBottom w:val="0"/>
      <w:divBdr>
        <w:top w:val="none" w:sz="0" w:space="0" w:color="auto"/>
        <w:left w:val="none" w:sz="0" w:space="0" w:color="auto"/>
        <w:bottom w:val="none" w:sz="0" w:space="0" w:color="auto"/>
        <w:right w:val="none" w:sz="0" w:space="0" w:color="auto"/>
      </w:divBdr>
    </w:div>
    <w:div w:id="1121805345">
      <w:marLeft w:val="480"/>
      <w:marRight w:val="0"/>
      <w:marTop w:val="0"/>
      <w:marBottom w:val="0"/>
      <w:divBdr>
        <w:top w:val="none" w:sz="0" w:space="0" w:color="auto"/>
        <w:left w:val="none" w:sz="0" w:space="0" w:color="auto"/>
        <w:bottom w:val="none" w:sz="0" w:space="0" w:color="auto"/>
        <w:right w:val="none" w:sz="0" w:space="0" w:color="auto"/>
      </w:divBdr>
    </w:div>
    <w:div w:id="1121848085">
      <w:marLeft w:val="480"/>
      <w:marRight w:val="0"/>
      <w:marTop w:val="0"/>
      <w:marBottom w:val="0"/>
      <w:divBdr>
        <w:top w:val="none" w:sz="0" w:space="0" w:color="auto"/>
        <w:left w:val="none" w:sz="0" w:space="0" w:color="auto"/>
        <w:bottom w:val="none" w:sz="0" w:space="0" w:color="auto"/>
        <w:right w:val="none" w:sz="0" w:space="0" w:color="auto"/>
      </w:divBdr>
    </w:div>
    <w:div w:id="1121924609">
      <w:marLeft w:val="480"/>
      <w:marRight w:val="0"/>
      <w:marTop w:val="0"/>
      <w:marBottom w:val="0"/>
      <w:divBdr>
        <w:top w:val="none" w:sz="0" w:space="0" w:color="auto"/>
        <w:left w:val="none" w:sz="0" w:space="0" w:color="auto"/>
        <w:bottom w:val="none" w:sz="0" w:space="0" w:color="auto"/>
        <w:right w:val="none" w:sz="0" w:space="0" w:color="auto"/>
      </w:divBdr>
    </w:div>
    <w:div w:id="1121925473">
      <w:marLeft w:val="480"/>
      <w:marRight w:val="0"/>
      <w:marTop w:val="0"/>
      <w:marBottom w:val="0"/>
      <w:divBdr>
        <w:top w:val="none" w:sz="0" w:space="0" w:color="auto"/>
        <w:left w:val="none" w:sz="0" w:space="0" w:color="auto"/>
        <w:bottom w:val="none" w:sz="0" w:space="0" w:color="auto"/>
        <w:right w:val="none" w:sz="0" w:space="0" w:color="auto"/>
      </w:divBdr>
    </w:div>
    <w:div w:id="1121994275">
      <w:marLeft w:val="480"/>
      <w:marRight w:val="0"/>
      <w:marTop w:val="0"/>
      <w:marBottom w:val="0"/>
      <w:divBdr>
        <w:top w:val="none" w:sz="0" w:space="0" w:color="auto"/>
        <w:left w:val="none" w:sz="0" w:space="0" w:color="auto"/>
        <w:bottom w:val="none" w:sz="0" w:space="0" w:color="auto"/>
        <w:right w:val="none" w:sz="0" w:space="0" w:color="auto"/>
      </w:divBdr>
    </w:div>
    <w:div w:id="1121995250">
      <w:marLeft w:val="480"/>
      <w:marRight w:val="0"/>
      <w:marTop w:val="0"/>
      <w:marBottom w:val="0"/>
      <w:divBdr>
        <w:top w:val="none" w:sz="0" w:space="0" w:color="auto"/>
        <w:left w:val="none" w:sz="0" w:space="0" w:color="auto"/>
        <w:bottom w:val="none" w:sz="0" w:space="0" w:color="auto"/>
        <w:right w:val="none" w:sz="0" w:space="0" w:color="auto"/>
      </w:divBdr>
    </w:div>
    <w:div w:id="1122066821">
      <w:marLeft w:val="480"/>
      <w:marRight w:val="0"/>
      <w:marTop w:val="0"/>
      <w:marBottom w:val="0"/>
      <w:divBdr>
        <w:top w:val="none" w:sz="0" w:space="0" w:color="auto"/>
        <w:left w:val="none" w:sz="0" w:space="0" w:color="auto"/>
        <w:bottom w:val="none" w:sz="0" w:space="0" w:color="auto"/>
        <w:right w:val="none" w:sz="0" w:space="0" w:color="auto"/>
      </w:divBdr>
    </w:div>
    <w:div w:id="1122068035">
      <w:marLeft w:val="480"/>
      <w:marRight w:val="0"/>
      <w:marTop w:val="0"/>
      <w:marBottom w:val="0"/>
      <w:divBdr>
        <w:top w:val="none" w:sz="0" w:space="0" w:color="auto"/>
        <w:left w:val="none" w:sz="0" w:space="0" w:color="auto"/>
        <w:bottom w:val="none" w:sz="0" w:space="0" w:color="auto"/>
        <w:right w:val="none" w:sz="0" w:space="0" w:color="auto"/>
      </w:divBdr>
    </w:div>
    <w:div w:id="1122072586">
      <w:marLeft w:val="480"/>
      <w:marRight w:val="0"/>
      <w:marTop w:val="0"/>
      <w:marBottom w:val="0"/>
      <w:divBdr>
        <w:top w:val="none" w:sz="0" w:space="0" w:color="auto"/>
        <w:left w:val="none" w:sz="0" w:space="0" w:color="auto"/>
        <w:bottom w:val="none" w:sz="0" w:space="0" w:color="auto"/>
        <w:right w:val="none" w:sz="0" w:space="0" w:color="auto"/>
      </w:divBdr>
    </w:div>
    <w:div w:id="1122109269">
      <w:marLeft w:val="480"/>
      <w:marRight w:val="0"/>
      <w:marTop w:val="0"/>
      <w:marBottom w:val="0"/>
      <w:divBdr>
        <w:top w:val="none" w:sz="0" w:space="0" w:color="auto"/>
        <w:left w:val="none" w:sz="0" w:space="0" w:color="auto"/>
        <w:bottom w:val="none" w:sz="0" w:space="0" w:color="auto"/>
        <w:right w:val="none" w:sz="0" w:space="0" w:color="auto"/>
      </w:divBdr>
    </w:div>
    <w:div w:id="1122118920">
      <w:marLeft w:val="480"/>
      <w:marRight w:val="0"/>
      <w:marTop w:val="0"/>
      <w:marBottom w:val="0"/>
      <w:divBdr>
        <w:top w:val="none" w:sz="0" w:space="0" w:color="auto"/>
        <w:left w:val="none" w:sz="0" w:space="0" w:color="auto"/>
        <w:bottom w:val="none" w:sz="0" w:space="0" w:color="auto"/>
        <w:right w:val="none" w:sz="0" w:space="0" w:color="auto"/>
      </w:divBdr>
    </w:div>
    <w:div w:id="1122188243">
      <w:marLeft w:val="480"/>
      <w:marRight w:val="0"/>
      <w:marTop w:val="0"/>
      <w:marBottom w:val="0"/>
      <w:divBdr>
        <w:top w:val="none" w:sz="0" w:space="0" w:color="auto"/>
        <w:left w:val="none" w:sz="0" w:space="0" w:color="auto"/>
        <w:bottom w:val="none" w:sz="0" w:space="0" w:color="auto"/>
        <w:right w:val="none" w:sz="0" w:space="0" w:color="auto"/>
      </w:divBdr>
    </w:div>
    <w:div w:id="1122268869">
      <w:marLeft w:val="480"/>
      <w:marRight w:val="0"/>
      <w:marTop w:val="0"/>
      <w:marBottom w:val="0"/>
      <w:divBdr>
        <w:top w:val="none" w:sz="0" w:space="0" w:color="auto"/>
        <w:left w:val="none" w:sz="0" w:space="0" w:color="auto"/>
        <w:bottom w:val="none" w:sz="0" w:space="0" w:color="auto"/>
        <w:right w:val="none" w:sz="0" w:space="0" w:color="auto"/>
      </w:divBdr>
    </w:div>
    <w:div w:id="1122383146">
      <w:marLeft w:val="480"/>
      <w:marRight w:val="0"/>
      <w:marTop w:val="0"/>
      <w:marBottom w:val="0"/>
      <w:divBdr>
        <w:top w:val="none" w:sz="0" w:space="0" w:color="auto"/>
        <w:left w:val="none" w:sz="0" w:space="0" w:color="auto"/>
        <w:bottom w:val="none" w:sz="0" w:space="0" w:color="auto"/>
        <w:right w:val="none" w:sz="0" w:space="0" w:color="auto"/>
      </w:divBdr>
    </w:div>
    <w:div w:id="1122457109">
      <w:marLeft w:val="480"/>
      <w:marRight w:val="0"/>
      <w:marTop w:val="0"/>
      <w:marBottom w:val="0"/>
      <w:divBdr>
        <w:top w:val="none" w:sz="0" w:space="0" w:color="auto"/>
        <w:left w:val="none" w:sz="0" w:space="0" w:color="auto"/>
        <w:bottom w:val="none" w:sz="0" w:space="0" w:color="auto"/>
        <w:right w:val="none" w:sz="0" w:space="0" w:color="auto"/>
      </w:divBdr>
    </w:div>
    <w:div w:id="1122503836">
      <w:marLeft w:val="480"/>
      <w:marRight w:val="0"/>
      <w:marTop w:val="0"/>
      <w:marBottom w:val="0"/>
      <w:divBdr>
        <w:top w:val="none" w:sz="0" w:space="0" w:color="auto"/>
        <w:left w:val="none" w:sz="0" w:space="0" w:color="auto"/>
        <w:bottom w:val="none" w:sz="0" w:space="0" w:color="auto"/>
        <w:right w:val="none" w:sz="0" w:space="0" w:color="auto"/>
      </w:divBdr>
    </w:div>
    <w:div w:id="1122655121">
      <w:marLeft w:val="480"/>
      <w:marRight w:val="0"/>
      <w:marTop w:val="0"/>
      <w:marBottom w:val="0"/>
      <w:divBdr>
        <w:top w:val="none" w:sz="0" w:space="0" w:color="auto"/>
        <w:left w:val="none" w:sz="0" w:space="0" w:color="auto"/>
        <w:bottom w:val="none" w:sz="0" w:space="0" w:color="auto"/>
        <w:right w:val="none" w:sz="0" w:space="0" w:color="auto"/>
      </w:divBdr>
    </w:div>
    <w:div w:id="1122655829">
      <w:marLeft w:val="480"/>
      <w:marRight w:val="0"/>
      <w:marTop w:val="0"/>
      <w:marBottom w:val="0"/>
      <w:divBdr>
        <w:top w:val="none" w:sz="0" w:space="0" w:color="auto"/>
        <w:left w:val="none" w:sz="0" w:space="0" w:color="auto"/>
        <w:bottom w:val="none" w:sz="0" w:space="0" w:color="auto"/>
        <w:right w:val="none" w:sz="0" w:space="0" w:color="auto"/>
      </w:divBdr>
    </w:div>
    <w:div w:id="1122724259">
      <w:marLeft w:val="480"/>
      <w:marRight w:val="0"/>
      <w:marTop w:val="0"/>
      <w:marBottom w:val="0"/>
      <w:divBdr>
        <w:top w:val="none" w:sz="0" w:space="0" w:color="auto"/>
        <w:left w:val="none" w:sz="0" w:space="0" w:color="auto"/>
        <w:bottom w:val="none" w:sz="0" w:space="0" w:color="auto"/>
        <w:right w:val="none" w:sz="0" w:space="0" w:color="auto"/>
      </w:divBdr>
    </w:div>
    <w:div w:id="1122726379">
      <w:marLeft w:val="480"/>
      <w:marRight w:val="0"/>
      <w:marTop w:val="0"/>
      <w:marBottom w:val="0"/>
      <w:divBdr>
        <w:top w:val="none" w:sz="0" w:space="0" w:color="auto"/>
        <w:left w:val="none" w:sz="0" w:space="0" w:color="auto"/>
        <w:bottom w:val="none" w:sz="0" w:space="0" w:color="auto"/>
        <w:right w:val="none" w:sz="0" w:space="0" w:color="auto"/>
      </w:divBdr>
    </w:div>
    <w:div w:id="1122728997">
      <w:marLeft w:val="480"/>
      <w:marRight w:val="0"/>
      <w:marTop w:val="0"/>
      <w:marBottom w:val="0"/>
      <w:divBdr>
        <w:top w:val="none" w:sz="0" w:space="0" w:color="auto"/>
        <w:left w:val="none" w:sz="0" w:space="0" w:color="auto"/>
        <w:bottom w:val="none" w:sz="0" w:space="0" w:color="auto"/>
        <w:right w:val="none" w:sz="0" w:space="0" w:color="auto"/>
      </w:divBdr>
    </w:div>
    <w:div w:id="1122766872">
      <w:marLeft w:val="480"/>
      <w:marRight w:val="0"/>
      <w:marTop w:val="0"/>
      <w:marBottom w:val="0"/>
      <w:divBdr>
        <w:top w:val="none" w:sz="0" w:space="0" w:color="auto"/>
        <w:left w:val="none" w:sz="0" w:space="0" w:color="auto"/>
        <w:bottom w:val="none" w:sz="0" w:space="0" w:color="auto"/>
        <w:right w:val="none" w:sz="0" w:space="0" w:color="auto"/>
      </w:divBdr>
    </w:div>
    <w:div w:id="1122773713">
      <w:marLeft w:val="480"/>
      <w:marRight w:val="0"/>
      <w:marTop w:val="0"/>
      <w:marBottom w:val="0"/>
      <w:divBdr>
        <w:top w:val="none" w:sz="0" w:space="0" w:color="auto"/>
        <w:left w:val="none" w:sz="0" w:space="0" w:color="auto"/>
        <w:bottom w:val="none" w:sz="0" w:space="0" w:color="auto"/>
        <w:right w:val="none" w:sz="0" w:space="0" w:color="auto"/>
      </w:divBdr>
    </w:div>
    <w:div w:id="1122920544">
      <w:marLeft w:val="480"/>
      <w:marRight w:val="0"/>
      <w:marTop w:val="0"/>
      <w:marBottom w:val="0"/>
      <w:divBdr>
        <w:top w:val="none" w:sz="0" w:space="0" w:color="auto"/>
        <w:left w:val="none" w:sz="0" w:space="0" w:color="auto"/>
        <w:bottom w:val="none" w:sz="0" w:space="0" w:color="auto"/>
        <w:right w:val="none" w:sz="0" w:space="0" w:color="auto"/>
      </w:divBdr>
    </w:div>
    <w:div w:id="1122922433">
      <w:marLeft w:val="480"/>
      <w:marRight w:val="0"/>
      <w:marTop w:val="0"/>
      <w:marBottom w:val="0"/>
      <w:divBdr>
        <w:top w:val="none" w:sz="0" w:space="0" w:color="auto"/>
        <w:left w:val="none" w:sz="0" w:space="0" w:color="auto"/>
        <w:bottom w:val="none" w:sz="0" w:space="0" w:color="auto"/>
        <w:right w:val="none" w:sz="0" w:space="0" w:color="auto"/>
      </w:divBdr>
    </w:div>
    <w:div w:id="1122923495">
      <w:marLeft w:val="480"/>
      <w:marRight w:val="0"/>
      <w:marTop w:val="0"/>
      <w:marBottom w:val="0"/>
      <w:divBdr>
        <w:top w:val="none" w:sz="0" w:space="0" w:color="auto"/>
        <w:left w:val="none" w:sz="0" w:space="0" w:color="auto"/>
        <w:bottom w:val="none" w:sz="0" w:space="0" w:color="auto"/>
        <w:right w:val="none" w:sz="0" w:space="0" w:color="auto"/>
      </w:divBdr>
    </w:div>
    <w:div w:id="1122960911">
      <w:marLeft w:val="480"/>
      <w:marRight w:val="0"/>
      <w:marTop w:val="0"/>
      <w:marBottom w:val="0"/>
      <w:divBdr>
        <w:top w:val="none" w:sz="0" w:space="0" w:color="auto"/>
        <w:left w:val="none" w:sz="0" w:space="0" w:color="auto"/>
        <w:bottom w:val="none" w:sz="0" w:space="0" w:color="auto"/>
        <w:right w:val="none" w:sz="0" w:space="0" w:color="auto"/>
      </w:divBdr>
    </w:div>
    <w:div w:id="1123042898">
      <w:marLeft w:val="480"/>
      <w:marRight w:val="0"/>
      <w:marTop w:val="0"/>
      <w:marBottom w:val="0"/>
      <w:divBdr>
        <w:top w:val="none" w:sz="0" w:space="0" w:color="auto"/>
        <w:left w:val="none" w:sz="0" w:space="0" w:color="auto"/>
        <w:bottom w:val="none" w:sz="0" w:space="0" w:color="auto"/>
        <w:right w:val="none" w:sz="0" w:space="0" w:color="auto"/>
      </w:divBdr>
    </w:div>
    <w:div w:id="1123112752">
      <w:marLeft w:val="480"/>
      <w:marRight w:val="0"/>
      <w:marTop w:val="0"/>
      <w:marBottom w:val="0"/>
      <w:divBdr>
        <w:top w:val="none" w:sz="0" w:space="0" w:color="auto"/>
        <w:left w:val="none" w:sz="0" w:space="0" w:color="auto"/>
        <w:bottom w:val="none" w:sz="0" w:space="0" w:color="auto"/>
        <w:right w:val="none" w:sz="0" w:space="0" w:color="auto"/>
      </w:divBdr>
    </w:div>
    <w:div w:id="1123115829">
      <w:marLeft w:val="480"/>
      <w:marRight w:val="0"/>
      <w:marTop w:val="0"/>
      <w:marBottom w:val="0"/>
      <w:divBdr>
        <w:top w:val="none" w:sz="0" w:space="0" w:color="auto"/>
        <w:left w:val="none" w:sz="0" w:space="0" w:color="auto"/>
        <w:bottom w:val="none" w:sz="0" w:space="0" w:color="auto"/>
        <w:right w:val="none" w:sz="0" w:space="0" w:color="auto"/>
      </w:divBdr>
    </w:div>
    <w:div w:id="1123184237">
      <w:marLeft w:val="480"/>
      <w:marRight w:val="0"/>
      <w:marTop w:val="0"/>
      <w:marBottom w:val="0"/>
      <w:divBdr>
        <w:top w:val="none" w:sz="0" w:space="0" w:color="auto"/>
        <w:left w:val="none" w:sz="0" w:space="0" w:color="auto"/>
        <w:bottom w:val="none" w:sz="0" w:space="0" w:color="auto"/>
        <w:right w:val="none" w:sz="0" w:space="0" w:color="auto"/>
      </w:divBdr>
    </w:div>
    <w:div w:id="1123230161">
      <w:marLeft w:val="480"/>
      <w:marRight w:val="0"/>
      <w:marTop w:val="0"/>
      <w:marBottom w:val="0"/>
      <w:divBdr>
        <w:top w:val="none" w:sz="0" w:space="0" w:color="auto"/>
        <w:left w:val="none" w:sz="0" w:space="0" w:color="auto"/>
        <w:bottom w:val="none" w:sz="0" w:space="0" w:color="auto"/>
        <w:right w:val="none" w:sz="0" w:space="0" w:color="auto"/>
      </w:divBdr>
    </w:div>
    <w:div w:id="1123306342">
      <w:marLeft w:val="480"/>
      <w:marRight w:val="0"/>
      <w:marTop w:val="0"/>
      <w:marBottom w:val="0"/>
      <w:divBdr>
        <w:top w:val="none" w:sz="0" w:space="0" w:color="auto"/>
        <w:left w:val="none" w:sz="0" w:space="0" w:color="auto"/>
        <w:bottom w:val="none" w:sz="0" w:space="0" w:color="auto"/>
        <w:right w:val="none" w:sz="0" w:space="0" w:color="auto"/>
      </w:divBdr>
    </w:div>
    <w:div w:id="1123425306">
      <w:marLeft w:val="480"/>
      <w:marRight w:val="0"/>
      <w:marTop w:val="0"/>
      <w:marBottom w:val="0"/>
      <w:divBdr>
        <w:top w:val="none" w:sz="0" w:space="0" w:color="auto"/>
        <w:left w:val="none" w:sz="0" w:space="0" w:color="auto"/>
        <w:bottom w:val="none" w:sz="0" w:space="0" w:color="auto"/>
        <w:right w:val="none" w:sz="0" w:space="0" w:color="auto"/>
      </w:divBdr>
    </w:div>
    <w:div w:id="1123500957">
      <w:marLeft w:val="480"/>
      <w:marRight w:val="0"/>
      <w:marTop w:val="0"/>
      <w:marBottom w:val="0"/>
      <w:divBdr>
        <w:top w:val="none" w:sz="0" w:space="0" w:color="auto"/>
        <w:left w:val="none" w:sz="0" w:space="0" w:color="auto"/>
        <w:bottom w:val="none" w:sz="0" w:space="0" w:color="auto"/>
        <w:right w:val="none" w:sz="0" w:space="0" w:color="auto"/>
      </w:divBdr>
    </w:div>
    <w:div w:id="1123572840">
      <w:marLeft w:val="480"/>
      <w:marRight w:val="0"/>
      <w:marTop w:val="0"/>
      <w:marBottom w:val="0"/>
      <w:divBdr>
        <w:top w:val="none" w:sz="0" w:space="0" w:color="auto"/>
        <w:left w:val="none" w:sz="0" w:space="0" w:color="auto"/>
        <w:bottom w:val="none" w:sz="0" w:space="0" w:color="auto"/>
        <w:right w:val="none" w:sz="0" w:space="0" w:color="auto"/>
      </w:divBdr>
    </w:div>
    <w:div w:id="1123619982">
      <w:marLeft w:val="480"/>
      <w:marRight w:val="0"/>
      <w:marTop w:val="0"/>
      <w:marBottom w:val="0"/>
      <w:divBdr>
        <w:top w:val="none" w:sz="0" w:space="0" w:color="auto"/>
        <w:left w:val="none" w:sz="0" w:space="0" w:color="auto"/>
        <w:bottom w:val="none" w:sz="0" w:space="0" w:color="auto"/>
        <w:right w:val="none" w:sz="0" w:space="0" w:color="auto"/>
      </w:divBdr>
    </w:div>
    <w:div w:id="1123692485">
      <w:marLeft w:val="480"/>
      <w:marRight w:val="0"/>
      <w:marTop w:val="0"/>
      <w:marBottom w:val="0"/>
      <w:divBdr>
        <w:top w:val="none" w:sz="0" w:space="0" w:color="auto"/>
        <w:left w:val="none" w:sz="0" w:space="0" w:color="auto"/>
        <w:bottom w:val="none" w:sz="0" w:space="0" w:color="auto"/>
        <w:right w:val="none" w:sz="0" w:space="0" w:color="auto"/>
      </w:divBdr>
    </w:div>
    <w:div w:id="1123768221">
      <w:marLeft w:val="480"/>
      <w:marRight w:val="0"/>
      <w:marTop w:val="0"/>
      <w:marBottom w:val="0"/>
      <w:divBdr>
        <w:top w:val="none" w:sz="0" w:space="0" w:color="auto"/>
        <w:left w:val="none" w:sz="0" w:space="0" w:color="auto"/>
        <w:bottom w:val="none" w:sz="0" w:space="0" w:color="auto"/>
        <w:right w:val="none" w:sz="0" w:space="0" w:color="auto"/>
      </w:divBdr>
    </w:div>
    <w:div w:id="1123887026">
      <w:marLeft w:val="480"/>
      <w:marRight w:val="0"/>
      <w:marTop w:val="0"/>
      <w:marBottom w:val="0"/>
      <w:divBdr>
        <w:top w:val="none" w:sz="0" w:space="0" w:color="auto"/>
        <w:left w:val="none" w:sz="0" w:space="0" w:color="auto"/>
        <w:bottom w:val="none" w:sz="0" w:space="0" w:color="auto"/>
        <w:right w:val="none" w:sz="0" w:space="0" w:color="auto"/>
      </w:divBdr>
    </w:div>
    <w:div w:id="1123965675">
      <w:marLeft w:val="480"/>
      <w:marRight w:val="0"/>
      <w:marTop w:val="0"/>
      <w:marBottom w:val="0"/>
      <w:divBdr>
        <w:top w:val="none" w:sz="0" w:space="0" w:color="auto"/>
        <w:left w:val="none" w:sz="0" w:space="0" w:color="auto"/>
        <w:bottom w:val="none" w:sz="0" w:space="0" w:color="auto"/>
        <w:right w:val="none" w:sz="0" w:space="0" w:color="auto"/>
      </w:divBdr>
    </w:div>
    <w:div w:id="1124008058">
      <w:marLeft w:val="480"/>
      <w:marRight w:val="0"/>
      <w:marTop w:val="0"/>
      <w:marBottom w:val="0"/>
      <w:divBdr>
        <w:top w:val="none" w:sz="0" w:space="0" w:color="auto"/>
        <w:left w:val="none" w:sz="0" w:space="0" w:color="auto"/>
        <w:bottom w:val="none" w:sz="0" w:space="0" w:color="auto"/>
        <w:right w:val="none" w:sz="0" w:space="0" w:color="auto"/>
      </w:divBdr>
    </w:div>
    <w:div w:id="1124033195">
      <w:marLeft w:val="480"/>
      <w:marRight w:val="0"/>
      <w:marTop w:val="0"/>
      <w:marBottom w:val="0"/>
      <w:divBdr>
        <w:top w:val="none" w:sz="0" w:space="0" w:color="auto"/>
        <w:left w:val="none" w:sz="0" w:space="0" w:color="auto"/>
        <w:bottom w:val="none" w:sz="0" w:space="0" w:color="auto"/>
        <w:right w:val="none" w:sz="0" w:space="0" w:color="auto"/>
      </w:divBdr>
    </w:div>
    <w:div w:id="1124078594">
      <w:marLeft w:val="480"/>
      <w:marRight w:val="0"/>
      <w:marTop w:val="0"/>
      <w:marBottom w:val="0"/>
      <w:divBdr>
        <w:top w:val="none" w:sz="0" w:space="0" w:color="auto"/>
        <w:left w:val="none" w:sz="0" w:space="0" w:color="auto"/>
        <w:bottom w:val="none" w:sz="0" w:space="0" w:color="auto"/>
        <w:right w:val="none" w:sz="0" w:space="0" w:color="auto"/>
      </w:divBdr>
    </w:div>
    <w:div w:id="1124083856">
      <w:marLeft w:val="480"/>
      <w:marRight w:val="0"/>
      <w:marTop w:val="0"/>
      <w:marBottom w:val="0"/>
      <w:divBdr>
        <w:top w:val="none" w:sz="0" w:space="0" w:color="auto"/>
        <w:left w:val="none" w:sz="0" w:space="0" w:color="auto"/>
        <w:bottom w:val="none" w:sz="0" w:space="0" w:color="auto"/>
        <w:right w:val="none" w:sz="0" w:space="0" w:color="auto"/>
      </w:divBdr>
    </w:div>
    <w:div w:id="1124153210">
      <w:marLeft w:val="480"/>
      <w:marRight w:val="0"/>
      <w:marTop w:val="0"/>
      <w:marBottom w:val="0"/>
      <w:divBdr>
        <w:top w:val="none" w:sz="0" w:space="0" w:color="auto"/>
        <w:left w:val="none" w:sz="0" w:space="0" w:color="auto"/>
        <w:bottom w:val="none" w:sz="0" w:space="0" w:color="auto"/>
        <w:right w:val="none" w:sz="0" w:space="0" w:color="auto"/>
      </w:divBdr>
    </w:div>
    <w:div w:id="1124153637">
      <w:marLeft w:val="480"/>
      <w:marRight w:val="0"/>
      <w:marTop w:val="0"/>
      <w:marBottom w:val="0"/>
      <w:divBdr>
        <w:top w:val="none" w:sz="0" w:space="0" w:color="auto"/>
        <w:left w:val="none" w:sz="0" w:space="0" w:color="auto"/>
        <w:bottom w:val="none" w:sz="0" w:space="0" w:color="auto"/>
        <w:right w:val="none" w:sz="0" w:space="0" w:color="auto"/>
      </w:divBdr>
    </w:div>
    <w:div w:id="1124158791">
      <w:marLeft w:val="480"/>
      <w:marRight w:val="0"/>
      <w:marTop w:val="0"/>
      <w:marBottom w:val="0"/>
      <w:divBdr>
        <w:top w:val="none" w:sz="0" w:space="0" w:color="auto"/>
        <w:left w:val="none" w:sz="0" w:space="0" w:color="auto"/>
        <w:bottom w:val="none" w:sz="0" w:space="0" w:color="auto"/>
        <w:right w:val="none" w:sz="0" w:space="0" w:color="auto"/>
      </w:divBdr>
    </w:div>
    <w:div w:id="1124233519">
      <w:marLeft w:val="480"/>
      <w:marRight w:val="0"/>
      <w:marTop w:val="0"/>
      <w:marBottom w:val="0"/>
      <w:divBdr>
        <w:top w:val="none" w:sz="0" w:space="0" w:color="auto"/>
        <w:left w:val="none" w:sz="0" w:space="0" w:color="auto"/>
        <w:bottom w:val="none" w:sz="0" w:space="0" w:color="auto"/>
        <w:right w:val="none" w:sz="0" w:space="0" w:color="auto"/>
      </w:divBdr>
    </w:div>
    <w:div w:id="1124344858">
      <w:marLeft w:val="480"/>
      <w:marRight w:val="0"/>
      <w:marTop w:val="0"/>
      <w:marBottom w:val="0"/>
      <w:divBdr>
        <w:top w:val="none" w:sz="0" w:space="0" w:color="auto"/>
        <w:left w:val="none" w:sz="0" w:space="0" w:color="auto"/>
        <w:bottom w:val="none" w:sz="0" w:space="0" w:color="auto"/>
        <w:right w:val="none" w:sz="0" w:space="0" w:color="auto"/>
      </w:divBdr>
    </w:div>
    <w:div w:id="1124348349">
      <w:marLeft w:val="480"/>
      <w:marRight w:val="0"/>
      <w:marTop w:val="0"/>
      <w:marBottom w:val="0"/>
      <w:divBdr>
        <w:top w:val="none" w:sz="0" w:space="0" w:color="auto"/>
        <w:left w:val="none" w:sz="0" w:space="0" w:color="auto"/>
        <w:bottom w:val="none" w:sz="0" w:space="0" w:color="auto"/>
        <w:right w:val="none" w:sz="0" w:space="0" w:color="auto"/>
      </w:divBdr>
    </w:div>
    <w:div w:id="1124349291">
      <w:marLeft w:val="480"/>
      <w:marRight w:val="0"/>
      <w:marTop w:val="0"/>
      <w:marBottom w:val="0"/>
      <w:divBdr>
        <w:top w:val="none" w:sz="0" w:space="0" w:color="auto"/>
        <w:left w:val="none" w:sz="0" w:space="0" w:color="auto"/>
        <w:bottom w:val="none" w:sz="0" w:space="0" w:color="auto"/>
        <w:right w:val="none" w:sz="0" w:space="0" w:color="auto"/>
      </w:divBdr>
    </w:div>
    <w:div w:id="1124426564">
      <w:marLeft w:val="480"/>
      <w:marRight w:val="0"/>
      <w:marTop w:val="0"/>
      <w:marBottom w:val="0"/>
      <w:divBdr>
        <w:top w:val="none" w:sz="0" w:space="0" w:color="auto"/>
        <w:left w:val="none" w:sz="0" w:space="0" w:color="auto"/>
        <w:bottom w:val="none" w:sz="0" w:space="0" w:color="auto"/>
        <w:right w:val="none" w:sz="0" w:space="0" w:color="auto"/>
      </w:divBdr>
    </w:div>
    <w:div w:id="1124467068">
      <w:marLeft w:val="480"/>
      <w:marRight w:val="0"/>
      <w:marTop w:val="0"/>
      <w:marBottom w:val="0"/>
      <w:divBdr>
        <w:top w:val="none" w:sz="0" w:space="0" w:color="auto"/>
        <w:left w:val="none" w:sz="0" w:space="0" w:color="auto"/>
        <w:bottom w:val="none" w:sz="0" w:space="0" w:color="auto"/>
        <w:right w:val="none" w:sz="0" w:space="0" w:color="auto"/>
      </w:divBdr>
    </w:div>
    <w:div w:id="1124468845">
      <w:marLeft w:val="480"/>
      <w:marRight w:val="0"/>
      <w:marTop w:val="0"/>
      <w:marBottom w:val="0"/>
      <w:divBdr>
        <w:top w:val="none" w:sz="0" w:space="0" w:color="auto"/>
        <w:left w:val="none" w:sz="0" w:space="0" w:color="auto"/>
        <w:bottom w:val="none" w:sz="0" w:space="0" w:color="auto"/>
        <w:right w:val="none" w:sz="0" w:space="0" w:color="auto"/>
      </w:divBdr>
    </w:div>
    <w:div w:id="1124496676">
      <w:marLeft w:val="480"/>
      <w:marRight w:val="0"/>
      <w:marTop w:val="0"/>
      <w:marBottom w:val="0"/>
      <w:divBdr>
        <w:top w:val="none" w:sz="0" w:space="0" w:color="auto"/>
        <w:left w:val="none" w:sz="0" w:space="0" w:color="auto"/>
        <w:bottom w:val="none" w:sz="0" w:space="0" w:color="auto"/>
        <w:right w:val="none" w:sz="0" w:space="0" w:color="auto"/>
      </w:divBdr>
    </w:div>
    <w:div w:id="1124498298">
      <w:marLeft w:val="480"/>
      <w:marRight w:val="0"/>
      <w:marTop w:val="0"/>
      <w:marBottom w:val="0"/>
      <w:divBdr>
        <w:top w:val="none" w:sz="0" w:space="0" w:color="auto"/>
        <w:left w:val="none" w:sz="0" w:space="0" w:color="auto"/>
        <w:bottom w:val="none" w:sz="0" w:space="0" w:color="auto"/>
        <w:right w:val="none" w:sz="0" w:space="0" w:color="auto"/>
      </w:divBdr>
    </w:div>
    <w:div w:id="1124542760">
      <w:marLeft w:val="480"/>
      <w:marRight w:val="0"/>
      <w:marTop w:val="0"/>
      <w:marBottom w:val="0"/>
      <w:divBdr>
        <w:top w:val="none" w:sz="0" w:space="0" w:color="auto"/>
        <w:left w:val="none" w:sz="0" w:space="0" w:color="auto"/>
        <w:bottom w:val="none" w:sz="0" w:space="0" w:color="auto"/>
        <w:right w:val="none" w:sz="0" w:space="0" w:color="auto"/>
      </w:divBdr>
    </w:div>
    <w:div w:id="1124544972">
      <w:marLeft w:val="480"/>
      <w:marRight w:val="0"/>
      <w:marTop w:val="0"/>
      <w:marBottom w:val="0"/>
      <w:divBdr>
        <w:top w:val="none" w:sz="0" w:space="0" w:color="auto"/>
        <w:left w:val="none" w:sz="0" w:space="0" w:color="auto"/>
        <w:bottom w:val="none" w:sz="0" w:space="0" w:color="auto"/>
        <w:right w:val="none" w:sz="0" w:space="0" w:color="auto"/>
      </w:divBdr>
    </w:div>
    <w:div w:id="1124737560">
      <w:marLeft w:val="480"/>
      <w:marRight w:val="0"/>
      <w:marTop w:val="0"/>
      <w:marBottom w:val="0"/>
      <w:divBdr>
        <w:top w:val="none" w:sz="0" w:space="0" w:color="auto"/>
        <w:left w:val="none" w:sz="0" w:space="0" w:color="auto"/>
        <w:bottom w:val="none" w:sz="0" w:space="0" w:color="auto"/>
        <w:right w:val="none" w:sz="0" w:space="0" w:color="auto"/>
      </w:divBdr>
    </w:div>
    <w:div w:id="1124808504">
      <w:marLeft w:val="480"/>
      <w:marRight w:val="0"/>
      <w:marTop w:val="0"/>
      <w:marBottom w:val="0"/>
      <w:divBdr>
        <w:top w:val="none" w:sz="0" w:space="0" w:color="auto"/>
        <w:left w:val="none" w:sz="0" w:space="0" w:color="auto"/>
        <w:bottom w:val="none" w:sz="0" w:space="0" w:color="auto"/>
        <w:right w:val="none" w:sz="0" w:space="0" w:color="auto"/>
      </w:divBdr>
    </w:div>
    <w:div w:id="1124890166">
      <w:marLeft w:val="480"/>
      <w:marRight w:val="0"/>
      <w:marTop w:val="0"/>
      <w:marBottom w:val="0"/>
      <w:divBdr>
        <w:top w:val="none" w:sz="0" w:space="0" w:color="auto"/>
        <w:left w:val="none" w:sz="0" w:space="0" w:color="auto"/>
        <w:bottom w:val="none" w:sz="0" w:space="0" w:color="auto"/>
        <w:right w:val="none" w:sz="0" w:space="0" w:color="auto"/>
      </w:divBdr>
    </w:div>
    <w:div w:id="1124890716">
      <w:marLeft w:val="480"/>
      <w:marRight w:val="0"/>
      <w:marTop w:val="0"/>
      <w:marBottom w:val="0"/>
      <w:divBdr>
        <w:top w:val="none" w:sz="0" w:space="0" w:color="auto"/>
        <w:left w:val="none" w:sz="0" w:space="0" w:color="auto"/>
        <w:bottom w:val="none" w:sz="0" w:space="0" w:color="auto"/>
        <w:right w:val="none" w:sz="0" w:space="0" w:color="auto"/>
      </w:divBdr>
    </w:div>
    <w:div w:id="1124926997">
      <w:marLeft w:val="480"/>
      <w:marRight w:val="0"/>
      <w:marTop w:val="0"/>
      <w:marBottom w:val="0"/>
      <w:divBdr>
        <w:top w:val="none" w:sz="0" w:space="0" w:color="auto"/>
        <w:left w:val="none" w:sz="0" w:space="0" w:color="auto"/>
        <w:bottom w:val="none" w:sz="0" w:space="0" w:color="auto"/>
        <w:right w:val="none" w:sz="0" w:space="0" w:color="auto"/>
      </w:divBdr>
    </w:div>
    <w:div w:id="1125002927">
      <w:marLeft w:val="480"/>
      <w:marRight w:val="0"/>
      <w:marTop w:val="0"/>
      <w:marBottom w:val="0"/>
      <w:divBdr>
        <w:top w:val="none" w:sz="0" w:space="0" w:color="auto"/>
        <w:left w:val="none" w:sz="0" w:space="0" w:color="auto"/>
        <w:bottom w:val="none" w:sz="0" w:space="0" w:color="auto"/>
        <w:right w:val="none" w:sz="0" w:space="0" w:color="auto"/>
      </w:divBdr>
    </w:div>
    <w:div w:id="1125003099">
      <w:marLeft w:val="480"/>
      <w:marRight w:val="0"/>
      <w:marTop w:val="0"/>
      <w:marBottom w:val="0"/>
      <w:divBdr>
        <w:top w:val="none" w:sz="0" w:space="0" w:color="auto"/>
        <w:left w:val="none" w:sz="0" w:space="0" w:color="auto"/>
        <w:bottom w:val="none" w:sz="0" w:space="0" w:color="auto"/>
        <w:right w:val="none" w:sz="0" w:space="0" w:color="auto"/>
      </w:divBdr>
    </w:div>
    <w:div w:id="1125007742">
      <w:marLeft w:val="480"/>
      <w:marRight w:val="0"/>
      <w:marTop w:val="0"/>
      <w:marBottom w:val="0"/>
      <w:divBdr>
        <w:top w:val="none" w:sz="0" w:space="0" w:color="auto"/>
        <w:left w:val="none" w:sz="0" w:space="0" w:color="auto"/>
        <w:bottom w:val="none" w:sz="0" w:space="0" w:color="auto"/>
        <w:right w:val="none" w:sz="0" w:space="0" w:color="auto"/>
      </w:divBdr>
    </w:div>
    <w:div w:id="1125078139">
      <w:marLeft w:val="480"/>
      <w:marRight w:val="0"/>
      <w:marTop w:val="0"/>
      <w:marBottom w:val="0"/>
      <w:divBdr>
        <w:top w:val="none" w:sz="0" w:space="0" w:color="auto"/>
        <w:left w:val="none" w:sz="0" w:space="0" w:color="auto"/>
        <w:bottom w:val="none" w:sz="0" w:space="0" w:color="auto"/>
        <w:right w:val="none" w:sz="0" w:space="0" w:color="auto"/>
      </w:divBdr>
    </w:div>
    <w:div w:id="1125122297">
      <w:marLeft w:val="480"/>
      <w:marRight w:val="0"/>
      <w:marTop w:val="0"/>
      <w:marBottom w:val="0"/>
      <w:divBdr>
        <w:top w:val="none" w:sz="0" w:space="0" w:color="auto"/>
        <w:left w:val="none" w:sz="0" w:space="0" w:color="auto"/>
        <w:bottom w:val="none" w:sz="0" w:space="0" w:color="auto"/>
        <w:right w:val="none" w:sz="0" w:space="0" w:color="auto"/>
      </w:divBdr>
    </w:div>
    <w:div w:id="1125125096">
      <w:marLeft w:val="480"/>
      <w:marRight w:val="0"/>
      <w:marTop w:val="0"/>
      <w:marBottom w:val="0"/>
      <w:divBdr>
        <w:top w:val="none" w:sz="0" w:space="0" w:color="auto"/>
        <w:left w:val="none" w:sz="0" w:space="0" w:color="auto"/>
        <w:bottom w:val="none" w:sz="0" w:space="0" w:color="auto"/>
        <w:right w:val="none" w:sz="0" w:space="0" w:color="auto"/>
      </w:divBdr>
    </w:div>
    <w:div w:id="1125150153">
      <w:marLeft w:val="480"/>
      <w:marRight w:val="0"/>
      <w:marTop w:val="0"/>
      <w:marBottom w:val="0"/>
      <w:divBdr>
        <w:top w:val="none" w:sz="0" w:space="0" w:color="auto"/>
        <w:left w:val="none" w:sz="0" w:space="0" w:color="auto"/>
        <w:bottom w:val="none" w:sz="0" w:space="0" w:color="auto"/>
        <w:right w:val="none" w:sz="0" w:space="0" w:color="auto"/>
      </w:divBdr>
    </w:div>
    <w:div w:id="1125151051">
      <w:marLeft w:val="480"/>
      <w:marRight w:val="0"/>
      <w:marTop w:val="0"/>
      <w:marBottom w:val="0"/>
      <w:divBdr>
        <w:top w:val="none" w:sz="0" w:space="0" w:color="auto"/>
        <w:left w:val="none" w:sz="0" w:space="0" w:color="auto"/>
        <w:bottom w:val="none" w:sz="0" w:space="0" w:color="auto"/>
        <w:right w:val="none" w:sz="0" w:space="0" w:color="auto"/>
      </w:divBdr>
    </w:div>
    <w:div w:id="1125192407">
      <w:marLeft w:val="480"/>
      <w:marRight w:val="0"/>
      <w:marTop w:val="0"/>
      <w:marBottom w:val="0"/>
      <w:divBdr>
        <w:top w:val="none" w:sz="0" w:space="0" w:color="auto"/>
        <w:left w:val="none" w:sz="0" w:space="0" w:color="auto"/>
        <w:bottom w:val="none" w:sz="0" w:space="0" w:color="auto"/>
        <w:right w:val="none" w:sz="0" w:space="0" w:color="auto"/>
      </w:divBdr>
    </w:div>
    <w:div w:id="1125199321">
      <w:marLeft w:val="480"/>
      <w:marRight w:val="0"/>
      <w:marTop w:val="0"/>
      <w:marBottom w:val="0"/>
      <w:divBdr>
        <w:top w:val="none" w:sz="0" w:space="0" w:color="auto"/>
        <w:left w:val="none" w:sz="0" w:space="0" w:color="auto"/>
        <w:bottom w:val="none" w:sz="0" w:space="0" w:color="auto"/>
        <w:right w:val="none" w:sz="0" w:space="0" w:color="auto"/>
      </w:divBdr>
    </w:div>
    <w:div w:id="1125271147">
      <w:marLeft w:val="480"/>
      <w:marRight w:val="0"/>
      <w:marTop w:val="0"/>
      <w:marBottom w:val="0"/>
      <w:divBdr>
        <w:top w:val="none" w:sz="0" w:space="0" w:color="auto"/>
        <w:left w:val="none" w:sz="0" w:space="0" w:color="auto"/>
        <w:bottom w:val="none" w:sz="0" w:space="0" w:color="auto"/>
        <w:right w:val="none" w:sz="0" w:space="0" w:color="auto"/>
      </w:divBdr>
    </w:div>
    <w:div w:id="1125274839">
      <w:marLeft w:val="480"/>
      <w:marRight w:val="0"/>
      <w:marTop w:val="0"/>
      <w:marBottom w:val="0"/>
      <w:divBdr>
        <w:top w:val="none" w:sz="0" w:space="0" w:color="auto"/>
        <w:left w:val="none" w:sz="0" w:space="0" w:color="auto"/>
        <w:bottom w:val="none" w:sz="0" w:space="0" w:color="auto"/>
        <w:right w:val="none" w:sz="0" w:space="0" w:color="auto"/>
      </w:divBdr>
    </w:div>
    <w:div w:id="1125274982">
      <w:marLeft w:val="480"/>
      <w:marRight w:val="0"/>
      <w:marTop w:val="0"/>
      <w:marBottom w:val="0"/>
      <w:divBdr>
        <w:top w:val="none" w:sz="0" w:space="0" w:color="auto"/>
        <w:left w:val="none" w:sz="0" w:space="0" w:color="auto"/>
        <w:bottom w:val="none" w:sz="0" w:space="0" w:color="auto"/>
        <w:right w:val="none" w:sz="0" w:space="0" w:color="auto"/>
      </w:divBdr>
    </w:div>
    <w:div w:id="1125344195">
      <w:marLeft w:val="480"/>
      <w:marRight w:val="0"/>
      <w:marTop w:val="0"/>
      <w:marBottom w:val="0"/>
      <w:divBdr>
        <w:top w:val="none" w:sz="0" w:space="0" w:color="auto"/>
        <w:left w:val="none" w:sz="0" w:space="0" w:color="auto"/>
        <w:bottom w:val="none" w:sz="0" w:space="0" w:color="auto"/>
        <w:right w:val="none" w:sz="0" w:space="0" w:color="auto"/>
      </w:divBdr>
    </w:div>
    <w:div w:id="1125345655">
      <w:marLeft w:val="480"/>
      <w:marRight w:val="0"/>
      <w:marTop w:val="0"/>
      <w:marBottom w:val="0"/>
      <w:divBdr>
        <w:top w:val="none" w:sz="0" w:space="0" w:color="auto"/>
        <w:left w:val="none" w:sz="0" w:space="0" w:color="auto"/>
        <w:bottom w:val="none" w:sz="0" w:space="0" w:color="auto"/>
        <w:right w:val="none" w:sz="0" w:space="0" w:color="auto"/>
      </w:divBdr>
    </w:div>
    <w:div w:id="1125388364">
      <w:marLeft w:val="480"/>
      <w:marRight w:val="0"/>
      <w:marTop w:val="0"/>
      <w:marBottom w:val="0"/>
      <w:divBdr>
        <w:top w:val="none" w:sz="0" w:space="0" w:color="auto"/>
        <w:left w:val="none" w:sz="0" w:space="0" w:color="auto"/>
        <w:bottom w:val="none" w:sz="0" w:space="0" w:color="auto"/>
        <w:right w:val="none" w:sz="0" w:space="0" w:color="auto"/>
      </w:divBdr>
    </w:div>
    <w:div w:id="1125468855">
      <w:marLeft w:val="480"/>
      <w:marRight w:val="0"/>
      <w:marTop w:val="0"/>
      <w:marBottom w:val="0"/>
      <w:divBdr>
        <w:top w:val="none" w:sz="0" w:space="0" w:color="auto"/>
        <w:left w:val="none" w:sz="0" w:space="0" w:color="auto"/>
        <w:bottom w:val="none" w:sz="0" w:space="0" w:color="auto"/>
        <w:right w:val="none" w:sz="0" w:space="0" w:color="auto"/>
      </w:divBdr>
    </w:div>
    <w:div w:id="1125582934">
      <w:marLeft w:val="480"/>
      <w:marRight w:val="0"/>
      <w:marTop w:val="0"/>
      <w:marBottom w:val="0"/>
      <w:divBdr>
        <w:top w:val="none" w:sz="0" w:space="0" w:color="auto"/>
        <w:left w:val="none" w:sz="0" w:space="0" w:color="auto"/>
        <w:bottom w:val="none" w:sz="0" w:space="0" w:color="auto"/>
        <w:right w:val="none" w:sz="0" w:space="0" w:color="auto"/>
      </w:divBdr>
    </w:div>
    <w:div w:id="1125584537">
      <w:marLeft w:val="480"/>
      <w:marRight w:val="0"/>
      <w:marTop w:val="0"/>
      <w:marBottom w:val="0"/>
      <w:divBdr>
        <w:top w:val="none" w:sz="0" w:space="0" w:color="auto"/>
        <w:left w:val="none" w:sz="0" w:space="0" w:color="auto"/>
        <w:bottom w:val="none" w:sz="0" w:space="0" w:color="auto"/>
        <w:right w:val="none" w:sz="0" w:space="0" w:color="auto"/>
      </w:divBdr>
    </w:div>
    <w:div w:id="1125584852">
      <w:marLeft w:val="480"/>
      <w:marRight w:val="0"/>
      <w:marTop w:val="0"/>
      <w:marBottom w:val="0"/>
      <w:divBdr>
        <w:top w:val="none" w:sz="0" w:space="0" w:color="auto"/>
        <w:left w:val="none" w:sz="0" w:space="0" w:color="auto"/>
        <w:bottom w:val="none" w:sz="0" w:space="0" w:color="auto"/>
        <w:right w:val="none" w:sz="0" w:space="0" w:color="auto"/>
      </w:divBdr>
    </w:div>
    <w:div w:id="1125585345">
      <w:marLeft w:val="480"/>
      <w:marRight w:val="0"/>
      <w:marTop w:val="0"/>
      <w:marBottom w:val="0"/>
      <w:divBdr>
        <w:top w:val="none" w:sz="0" w:space="0" w:color="auto"/>
        <w:left w:val="none" w:sz="0" w:space="0" w:color="auto"/>
        <w:bottom w:val="none" w:sz="0" w:space="0" w:color="auto"/>
        <w:right w:val="none" w:sz="0" w:space="0" w:color="auto"/>
      </w:divBdr>
    </w:div>
    <w:div w:id="1125613418">
      <w:marLeft w:val="480"/>
      <w:marRight w:val="0"/>
      <w:marTop w:val="0"/>
      <w:marBottom w:val="0"/>
      <w:divBdr>
        <w:top w:val="none" w:sz="0" w:space="0" w:color="auto"/>
        <w:left w:val="none" w:sz="0" w:space="0" w:color="auto"/>
        <w:bottom w:val="none" w:sz="0" w:space="0" w:color="auto"/>
        <w:right w:val="none" w:sz="0" w:space="0" w:color="auto"/>
      </w:divBdr>
    </w:div>
    <w:div w:id="1125656613">
      <w:marLeft w:val="480"/>
      <w:marRight w:val="0"/>
      <w:marTop w:val="0"/>
      <w:marBottom w:val="0"/>
      <w:divBdr>
        <w:top w:val="none" w:sz="0" w:space="0" w:color="auto"/>
        <w:left w:val="none" w:sz="0" w:space="0" w:color="auto"/>
        <w:bottom w:val="none" w:sz="0" w:space="0" w:color="auto"/>
        <w:right w:val="none" w:sz="0" w:space="0" w:color="auto"/>
      </w:divBdr>
    </w:div>
    <w:div w:id="1125738106">
      <w:marLeft w:val="480"/>
      <w:marRight w:val="0"/>
      <w:marTop w:val="0"/>
      <w:marBottom w:val="0"/>
      <w:divBdr>
        <w:top w:val="none" w:sz="0" w:space="0" w:color="auto"/>
        <w:left w:val="none" w:sz="0" w:space="0" w:color="auto"/>
        <w:bottom w:val="none" w:sz="0" w:space="0" w:color="auto"/>
        <w:right w:val="none" w:sz="0" w:space="0" w:color="auto"/>
      </w:divBdr>
    </w:div>
    <w:div w:id="1125781472">
      <w:marLeft w:val="480"/>
      <w:marRight w:val="0"/>
      <w:marTop w:val="0"/>
      <w:marBottom w:val="0"/>
      <w:divBdr>
        <w:top w:val="none" w:sz="0" w:space="0" w:color="auto"/>
        <w:left w:val="none" w:sz="0" w:space="0" w:color="auto"/>
        <w:bottom w:val="none" w:sz="0" w:space="0" w:color="auto"/>
        <w:right w:val="none" w:sz="0" w:space="0" w:color="auto"/>
      </w:divBdr>
    </w:div>
    <w:div w:id="1125805172">
      <w:marLeft w:val="480"/>
      <w:marRight w:val="0"/>
      <w:marTop w:val="0"/>
      <w:marBottom w:val="0"/>
      <w:divBdr>
        <w:top w:val="none" w:sz="0" w:space="0" w:color="auto"/>
        <w:left w:val="none" w:sz="0" w:space="0" w:color="auto"/>
        <w:bottom w:val="none" w:sz="0" w:space="0" w:color="auto"/>
        <w:right w:val="none" w:sz="0" w:space="0" w:color="auto"/>
      </w:divBdr>
    </w:div>
    <w:div w:id="1125848002">
      <w:marLeft w:val="480"/>
      <w:marRight w:val="0"/>
      <w:marTop w:val="0"/>
      <w:marBottom w:val="0"/>
      <w:divBdr>
        <w:top w:val="none" w:sz="0" w:space="0" w:color="auto"/>
        <w:left w:val="none" w:sz="0" w:space="0" w:color="auto"/>
        <w:bottom w:val="none" w:sz="0" w:space="0" w:color="auto"/>
        <w:right w:val="none" w:sz="0" w:space="0" w:color="auto"/>
      </w:divBdr>
    </w:div>
    <w:div w:id="1125848441">
      <w:marLeft w:val="480"/>
      <w:marRight w:val="0"/>
      <w:marTop w:val="0"/>
      <w:marBottom w:val="0"/>
      <w:divBdr>
        <w:top w:val="none" w:sz="0" w:space="0" w:color="auto"/>
        <w:left w:val="none" w:sz="0" w:space="0" w:color="auto"/>
        <w:bottom w:val="none" w:sz="0" w:space="0" w:color="auto"/>
        <w:right w:val="none" w:sz="0" w:space="0" w:color="auto"/>
      </w:divBdr>
    </w:div>
    <w:div w:id="1125856412">
      <w:marLeft w:val="480"/>
      <w:marRight w:val="0"/>
      <w:marTop w:val="0"/>
      <w:marBottom w:val="0"/>
      <w:divBdr>
        <w:top w:val="none" w:sz="0" w:space="0" w:color="auto"/>
        <w:left w:val="none" w:sz="0" w:space="0" w:color="auto"/>
        <w:bottom w:val="none" w:sz="0" w:space="0" w:color="auto"/>
        <w:right w:val="none" w:sz="0" w:space="0" w:color="auto"/>
      </w:divBdr>
    </w:div>
    <w:div w:id="1125928447">
      <w:marLeft w:val="480"/>
      <w:marRight w:val="0"/>
      <w:marTop w:val="0"/>
      <w:marBottom w:val="0"/>
      <w:divBdr>
        <w:top w:val="none" w:sz="0" w:space="0" w:color="auto"/>
        <w:left w:val="none" w:sz="0" w:space="0" w:color="auto"/>
        <w:bottom w:val="none" w:sz="0" w:space="0" w:color="auto"/>
        <w:right w:val="none" w:sz="0" w:space="0" w:color="auto"/>
      </w:divBdr>
    </w:div>
    <w:div w:id="1126040895">
      <w:marLeft w:val="480"/>
      <w:marRight w:val="0"/>
      <w:marTop w:val="0"/>
      <w:marBottom w:val="0"/>
      <w:divBdr>
        <w:top w:val="none" w:sz="0" w:space="0" w:color="auto"/>
        <w:left w:val="none" w:sz="0" w:space="0" w:color="auto"/>
        <w:bottom w:val="none" w:sz="0" w:space="0" w:color="auto"/>
        <w:right w:val="none" w:sz="0" w:space="0" w:color="auto"/>
      </w:divBdr>
    </w:div>
    <w:div w:id="1126121431">
      <w:marLeft w:val="480"/>
      <w:marRight w:val="0"/>
      <w:marTop w:val="0"/>
      <w:marBottom w:val="0"/>
      <w:divBdr>
        <w:top w:val="none" w:sz="0" w:space="0" w:color="auto"/>
        <w:left w:val="none" w:sz="0" w:space="0" w:color="auto"/>
        <w:bottom w:val="none" w:sz="0" w:space="0" w:color="auto"/>
        <w:right w:val="none" w:sz="0" w:space="0" w:color="auto"/>
      </w:divBdr>
    </w:div>
    <w:div w:id="1126201364">
      <w:marLeft w:val="480"/>
      <w:marRight w:val="0"/>
      <w:marTop w:val="0"/>
      <w:marBottom w:val="0"/>
      <w:divBdr>
        <w:top w:val="none" w:sz="0" w:space="0" w:color="auto"/>
        <w:left w:val="none" w:sz="0" w:space="0" w:color="auto"/>
        <w:bottom w:val="none" w:sz="0" w:space="0" w:color="auto"/>
        <w:right w:val="none" w:sz="0" w:space="0" w:color="auto"/>
      </w:divBdr>
    </w:div>
    <w:div w:id="1126238316">
      <w:marLeft w:val="480"/>
      <w:marRight w:val="0"/>
      <w:marTop w:val="0"/>
      <w:marBottom w:val="0"/>
      <w:divBdr>
        <w:top w:val="none" w:sz="0" w:space="0" w:color="auto"/>
        <w:left w:val="none" w:sz="0" w:space="0" w:color="auto"/>
        <w:bottom w:val="none" w:sz="0" w:space="0" w:color="auto"/>
        <w:right w:val="none" w:sz="0" w:space="0" w:color="auto"/>
      </w:divBdr>
    </w:div>
    <w:div w:id="1126267717">
      <w:marLeft w:val="480"/>
      <w:marRight w:val="0"/>
      <w:marTop w:val="0"/>
      <w:marBottom w:val="0"/>
      <w:divBdr>
        <w:top w:val="none" w:sz="0" w:space="0" w:color="auto"/>
        <w:left w:val="none" w:sz="0" w:space="0" w:color="auto"/>
        <w:bottom w:val="none" w:sz="0" w:space="0" w:color="auto"/>
        <w:right w:val="none" w:sz="0" w:space="0" w:color="auto"/>
      </w:divBdr>
    </w:div>
    <w:div w:id="1126314692">
      <w:marLeft w:val="480"/>
      <w:marRight w:val="0"/>
      <w:marTop w:val="0"/>
      <w:marBottom w:val="0"/>
      <w:divBdr>
        <w:top w:val="none" w:sz="0" w:space="0" w:color="auto"/>
        <w:left w:val="none" w:sz="0" w:space="0" w:color="auto"/>
        <w:bottom w:val="none" w:sz="0" w:space="0" w:color="auto"/>
        <w:right w:val="none" w:sz="0" w:space="0" w:color="auto"/>
      </w:divBdr>
    </w:div>
    <w:div w:id="1126315039">
      <w:marLeft w:val="480"/>
      <w:marRight w:val="0"/>
      <w:marTop w:val="0"/>
      <w:marBottom w:val="0"/>
      <w:divBdr>
        <w:top w:val="none" w:sz="0" w:space="0" w:color="auto"/>
        <w:left w:val="none" w:sz="0" w:space="0" w:color="auto"/>
        <w:bottom w:val="none" w:sz="0" w:space="0" w:color="auto"/>
        <w:right w:val="none" w:sz="0" w:space="0" w:color="auto"/>
      </w:divBdr>
    </w:div>
    <w:div w:id="1126315271">
      <w:marLeft w:val="480"/>
      <w:marRight w:val="0"/>
      <w:marTop w:val="0"/>
      <w:marBottom w:val="0"/>
      <w:divBdr>
        <w:top w:val="none" w:sz="0" w:space="0" w:color="auto"/>
        <w:left w:val="none" w:sz="0" w:space="0" w:color="auto"/>
        <w:bottom w:val="none" w:sz="0" w:space="0" w:color="auto"/>
        <w:right w:val="none" w:sz="0" w:space="0" w:color="auto"/>
      </w:divBdr>
    </w:div>
    <w:div w:id="1126388663">
      <w:marLeft w:val="480"/>
      <w:marRight w:val="0"/>
      <w:marTop w:val="0"/>
      <w:marBottom w:val="0"/>
      <w:divBdr>
        <w:top w:val="none" w:sz="0" w:space="0" w:color="auto"/>
        <w:left w:val="none" w:sz="0" w:space="0" w:color="auto"/>
        <w:bottom w:val="none" w:sz="0" w:space="0" w:color="auto"/>
        <w:right w:val="none" w:sz="0" w:space="0" w:color="auto"/>
      </w:divBdr>
    </w:div>
    <w:div w:id="1126389152">
      <w:marLeft w:val="480"/>
      <w:marRight w:val="0"/>
      <w:marTop w:val="0"/>
      <w:marBottom w:val="0"/>
      <w:divBdr>
        <w:top w:val="none" w:sz="0" w:space="0" w:color="auto"/>
        <w:left w:val="none" w:sz="0" w:space="0" w:color="auto"/>
        <w:bottom w:val="none" w:sz="0" w:space="0" w:color="auto"/>
        <w:right w:val="none" w:sz="0" w:space="0" w:color="auto"/>
      </w:divBdr>
    </w:div>
    <w:div w:id="1126389459">
      <w:marLeft w:val="480"/>
      <w:marRight w:val="0"/>
      <w:marTop w:val="0"/>
      <w:marBottom w:val="0"/>
      <w:divBdr>
        <w:top w:val="none" w:sz="0" w:space="0" w:color="auto"/>
        <w:left w:val="none" w:sz="0" w:space="0" w:color="auto"/>
        <w:bottom w:val="none" w:sz="0" w:space="0" w:color="auto"/>
        <w:right w:val="none" w:sz="0" w:space="0" w:color="auto"/>
      </w:divBdr>
    </w:div>
    <w:div w:id="1126578334">
      <w:marLeft w:val="480"/>
      <w:marRight w:val="0"/>
      <w:marTop w:val="0"/>
      <w:marBottom w:val="0"/>
      <w:divBdr>
        <w:top w:val="none" w:sz="0" w:space="0" w:color="auto"/>
        <w:left w:val="none" w:sz="0" w:space="0" w:color="auto"/>
        <w:bottom w:val="none" w:sz="0" w:space="0" w:color="auto"/>
        <w:right w:val="none" w:sz="0" w:space="0" w:color="auto"/>
      </w:divBdr>
    </w:div>
    <w:div w:id="1126581608">
      <w:marLeft w:val="480"/>
      <w:marRight w:val="0"/>
      <w:marTop w:val="0"/>
      <w:marBottom w:val="0"/>
      <w:divBdr>
        <w:top w:val="none" w:sz="0" w:space="0" w:color="auto"/>
        <w:left w:val="none" w:sz="0" w:space="0" w:color="auto"/>
        <w:bottom w:val="none" w:sz="0" w:space="0" w:color="auto"/>
        <w:right w:val="none" w:sz="0" w:space="0" w:color="auto"/>
      </w:divBdr>
    </w:div>
    <w:div w:id="1126655158">
      <w:marLeft w:val="480"/>
      <w:marRight w:val="0"/>
      <w:marTop w:val="0"/>
      <w:marBottom w:val="0"/>
      <w:divBdr>
        <w:top w:val="none" w:sz="0" w:space="0" w:color="auto"/>
        <w:left w:val="none" w:sz="0" w:space="0" w:color="auto"/>
        <w:bottom w:val="none" w:sz="0" w:space="0" w:color="auto"/>
        <w:right w:val="none" w:sz="0" w:space="0" w:color="auto"/>
      </w:divBdr>
    </w:div>
    <w:div w:id="1126661139">
      <w:marLeft w:val="480"/>
      <w:marRight w:val="0"/>
      <w:marTop w:val="0"/>
      <w:marBottom w:val="0"/>
      <w:divBdr>
        <w:top w:val="none" w:sz="0" w:space="0" w:color="auto"/>
        <w:left w:val="none" w:sz="0" w:space="0" w:color="auto"/>
        <w:bottom w:val="none" w:sz="0" w:space="0" w:color="auto"/>
        <w:right w:val="none" w:sz="0" w:space="0" w:color="auto"/>
      </w:divBdr>
    </w:div>
    <w:div w:id="1126773282">
      <w:marLeft w:val="480"/>
      <w:marRight w:val="0"/>
      <w:marTop w:val="0"/>
      <w:marBottom w:val="0"/>
      <w:divBdr>
        <w:top w:val="none" w:sz="0" w:space="0" w:color="auto"/>
        <w:left w:val="none" w:sz="0" w:space="0" w:color="auto"/>
        <w:bottom w:val="none" w:sz="0" w:space="0" w:color="auto"/>
        <w:right w:val="none" w:sz="0" w:space="0" w:color="auto"/>
      </w:divBdr>
    </w:div>
    <w:div w:id="1126776617">
      <w:marLeft w:val="480"/>
      <w:marRight w:val="0"/>
      <w:marTop w:val="0"/>
      <w:marBottom w:val="0"/>
      <w:divBdr>
        <w:top w:val="none" w:sz="0" w:space="0" w:color="auto"/>
        <w:left w:val="none" w:sz="0" w:space="0" w:color="auto"/>
        <w:bottom w:val="none" w:sz="0" w:space="0" w:color="auto"/>
        <w:right w:val="none" w:sz="0" w:space="0" w:color="auto"/>
      </w:divBdr>
    </w:div>
    <w:div w:id="1126778484">
      <w:marLeft w:val="480"/>
      <w:marRight w:val="0"/>
      <w:marTop w:val="0"/>
      <w:marBottom w:val="0"/>
      <w:divBdr>
        <w:top w:val="none" w:sz="0" w:space="0" w:color="auto"/>
        <w:left w:val="none" w:sz="0" w:space="0" w:color="auto"/>
        <w:bottom w:val="none" w:sz="0" w:space="0" w:color="auto"/>
        <w:right w:val="none" w:sz="0" w:space="0" w:color="auto"/>
      </w:divBdr>
    </w:div>
    <w:div w:id="1126780566">
      <w:marLeft w:val="480"/>
      <w:marRight w:val="0"/>
      <w:marTop w:val="0"/>
      <w:marBottom w:val="0"/>
      <w:divBdr>
        <w:top w:val="none" w:sz="0" w:space="0" w:color="auto"/>
        <w:left w:val="none" w:sz="0" w:space="0" w:color="auto"/>
        <w:bottom w:val="none" w:sz="0" w:space="0" w:color="auto"/>
        <w:right w:val="none" w:sz="0" w:space="0" w:color="auto"/>
      </w:divBdr>
    </w:div>
    <w:div w:id="1126850550">
      <w:marLeft w:val="480"/>
      <w:marRight w:val="0"/>
      <w:marTop w:val="0"/>
      <w:marBottom w:val="0"/>
      <w:divBdr>
        <w:top w:val="none" w:sz="0" w:space="0" w:color="auto"/>
        <w:left w:val="none" w:sz="0" w:space="0" w:color="auto"/>
        <w:bottom w:val="none" w:sz="0" w:space="0" w:color="auto"/>
        <w:right w:val="none" w:sz="0" w:space="0" w:color="auto"/>
      </w:divBdr>
    </w:div>
    <w:div w:id="1126896192">
      <w:marLeft w:val="480"/>
      <w:marRight w:val="0"/>
      <w:marTop w:val="0"/>
      <w:marBottom w:val="0"/>
      <w:divBdr>
        <w:top w:val="none" w:sz="0" w:space="0" w:color="auto"/>
        <w:left w:val="none" w:sz="0" w:space="0" w:color="auto"/>
        <w:bottom w:val="none" w:sz="0" w:space="0" w:color="auto"/>
        <w:right w:val="none" w:sz="0" w:space="0" w:color="auto"/>
      </w:divBdr>
    </w:div>
    <w:div w:id="1126898523">
      <w:marLeft w:val="480"/>
      <w:marRight w:val="0"/>
      <w:marTop w:val="0"/>
      <w:marBottom w:val="0"/>
      <w:divBdr>
        <w:top w:val="none" w:sz="0" w:space="0" w:color="auto"/>
        <w:left w:val="none" w:sz="0" w:space="0" w:color="auto"/>
        <w:bottom w:val="none" w:sz="0" w:space="0" w:color="auto"/>
        <w:right w:val="none" w:sz="0" w:space="0" w:color="auto"/>
      </w:divBdr>
    </w:div>
    <w:div w:id="1126898528">
      <w:marLeft w:val="480"/>
      <w:marRight w:val="0"/>
      <w:marTop w:val="0"/>
      <w:marBottom w:val="0"/>
      <w:divBdr>
        <w:top w:val="none" w:sz="0" w:space="0" w:color="auto"/>
        <w:left w:val="none" w:sz="0" w:space="0" w:color="auto"/>
        <w:bottom w:val="none" w:sz="0" w:space="0" w:color="auto"/>
        <w:right w:val="none" w:sz="0" w:space="0" w:color="auto"/>
      </w:divBdr>
    </w:div>
    <w:div w:id="1126967948">
      <w:marLeft w:val="480"/>
      <w:marRight w:val="0"/>
      <w:marTop w:val="0"/>
      <w:marBottom w:val="0"/>
      <w:divBdr>
        <w:top w:val="none" w:sz="0" w:space="0" w:color="auto"/>
        <w:left w:val="none" w:sz="0" w:space="0" w:color="auto"/>
        <w:bottom w:val="none" w:sz="0" w:space="0" w:color="auto"/>
        <w:right w:val="none" w:sz="0" w:space="0" w:color="auto"/>
      </w:divBdr>
    </w:div>
    <w:div w:id="1126970201">
      <w:marLeft w:val="480"/>
      <w:marRight w:val="0"/>
      <w:marTop w:val="0"/>
      <w:marBottom w:val="0"/>
      <w:divBdr>
        <w:top w:val="none" w:sz="0" w:space="0" w:color="auto"/>
        <w:left w:val="none" w:sz="0" w:space="0" w:color="auto"/>
        <w:bottom w:val="none" w:sz="0" w:space="0" w:color="auto"/>
        <w:right w:val="none" w:sz="0" w:space="0" w:color="auto"/>
      </w:divBdr>
    </w:div>
    <w:div w:id="1126970821">
      <w:marLeft w:val="480"/>
      <w:marRight w:val="0"/>
      <w:marTop w:val="0"/>
      <w:marBottom w:val="0"/>
      <w:divBdr>
        <w:top w:val="none" w:sz="0" w:space="0" w:color="auto"/>
        <w:left w:val="none" w:sz="0" w:space="0" w:color="auto"/>
        <w:bottom w:val="none" w:sz="0" w:space="0" w:color="auto"/>
        <w:right w:val="none" w:sz="0" w:space="0" w:color="auto"/>
      </w:divBdr>
    </w:div>
    <w:div w:id="1126973929">
      <w:marLeft w:val="480"/>
      <w:marRight w:val="0"/>
      <w:marTop w:val="0"/>
      <w:marBottom w:val="0"/>
      <w:divBdr>
        <w:top w:val="none" w:sz="0" w:space="0" w:color="auto"/>
        <w:left w:val="none" w:sz="0" w:space="0" w:color="auto"/>
        <w:bottom w:val="none" w:sz="0" w:space="0" w:color="auto"/>
        <w:right w:val="none" w:sz="0" w:space="0" w:color="auto"/>
      </w:divBdr>
    </w:div>
    <w:div w:id="1127092196">
      <w:marLeft w:val="480"/>
      <w:marRight w:val="0"/>
      <w:marTop w:val="0"/>
      <w:marBottom w:val="0"/>
      <w:divBdr>
        <w:top w:val="none" w:sz="0" w:space="0" w:color="auto"/>
        <w:left w:val="none" w:sz="0" w:space="0" w:color="auto"/>
        <w:bottom w:val="none" w:sz="0" w:space="0" w:color="auto"/>
        <w:right w:val="none" w:sz="0" w:space="0" w:color="auto"/>
      </w:divBdr>
    </w:div>
    <w:div w:id="1127158504">
      <w:marLeft w:val="480"/>
      <w:marRight w:val="0"/>
      <w:marTop w:val="0"/>
      <w:marBottom w:val="0"/>
      <w:divBdr>
        <w:top w:val="none" w:sz="0" w:space="0" w:color="auto"/>
        <w:left w:val="none" w:sz="0" w:space="0" w:color="auto"/>
        <w:bottom w:val="none" w:sz="0" w:space="0" w:color="auto"/>
        <w:right w:val="none" w:sz="0" w:space="0" w:color="auto"/>
      </w:divBdr>
    </w:div>
    <w:div w:id="1127236130">
      <w:marLeft w:val="480"/>
      <w:marRight w:val="0"/>
      <w:marTop w:val="0"/>
      <w:marBottom w:val="0"/>
      <w:divBdr>
        <w:top w:val="none" w:sz="0" w:space="0" w:color="auto"/>
        <w:left w:val="none" w:sz="0" w:space="0" w:color="auto"/>
        <w:bottom w:val="none" w:sz="0" w:space="0" w:color="auto"/>
        <w:right w:val="none" w:sz="0" w:space="0" w:color="auto"/>
      </w:divBdr>
    </w:div>
    <w:div w:id="1127236793">
      <w:marLeft w:val="480"/>
      <w:marRight w:val="0"/>
      <w:marTop w:val="0"/>
      <w:marBottom w:val="0"/>
      <w:divBdr>
        <w:top w:val="none" w:sz="0" w:space="0" w:color="auto"/>
        <w:left w:val="none" w:sz="0" w:space="0" w:color="auto"/>
        <w:bottom w:val="none" w:sz="0" w:space="0" w:color="auto"/>
        <w:right w:val="none" w:sz="0" w:space="0" w:color="auto"/>
      </w:divBdr>
    </w:div>
    <w:div w:id="1127237606">
      <w:marLeft w:val="480"/>
      <w:marRight w:val="0"/>
      <w:marTop w:val="0"/>
      <w:marBottom w:val="0"/>
      <w:divBdr>
        <w:top w:val="none" w:sz="0" w:space="0" w:color="auto"/>
        <w:left w:val="none" w:sz="0" w:space="0" w:color="auto"/>
        <w:bottom w:val="none" w:sz="0" w:space="0" w:color="auto"/>
        <w:right w:val="none" w:sz="0" w:space="0" w:color="auto"/>
      </w:divBdr>
    </w:div>
    <w:div w:id="1127243233">
      <w:marLeft w:val="480"/>
      <w:marRight w:val="0"/>
      <w:marTop w:val="0"/>
      <w:marBottom w:val="0"/>
      <w:divBdr>
        <w:top w:val="none" w:sz="0" w:space="0" w:color="auto"/>
        <w:left w:val="none" w:sz="0" w:space="0" w:color="auto"/>
        <w:bottom w:val="none" w:sz="0" w:space="0" w:color="auto"/>
        <w:right w:val="none" w:sz="0" w:space="0" w:color="auto"/>
      </w:divBdr>
    </w:div>
    <w:div w:id="1127314957">
      <w:marLeft w:val="480"/>
      <w:marRight w:val="0"/>
      <w:marTop w:val="0"/>
      <w:marBottom w:val="0"/>
      <w:divBdr>
        <w:top w:val="none" w:sz="0" w:space="0" w:color="auto"/>
        <w:left w:val="none" w:sz="0" w:space="0" w:color="auto"/>
        <w:bottom w:val="none" w:sz="0" w:space="0" w:color="auto"/>
        <w:right w:val="none" w:sz="0" w:space="0" w:color="auto"/>
      </w:divBdr>
    </w:div>
    <w:div w:id="1127352865">
      <w:marLeft w:val="480"/>
      <w:marRight w:val="0"/>
      <w:marTop w:val="0"/>
      <w:marBottom w:val="0"/>
      <w:divBdr>
        <w:top w:val="none" w:sz="0" w:space="0" w:color="auto"/>
        <w:left w:val="none" w:sz="0" w:space="0" w:color="auto"/>
        <w:bottom w:val="none" w:sz="0" w:space="0" w:color="auto"/>
        <w:right w:val="none" w:sz="0" w:space="0" w:color="auto"/>
      </w:divBdr>
    </w:div>
    <w:div w:id="1127428849">
      <w:marLeft w:val="480"/>
      <w:marRight w:val="0"/>
      <w:marTop w:val="0"/>
      <w:marBottom w:val="0"/>
      <w:divBdr>
        <w:top w:val="none" w:sz="0" w:space="0" w:color="auto"/>
        <w:left w:val="none" w:sz="0" w:space="0" w:color="auto"/>
        <w:bottom w:val="none" w:sz="0" w:space="0" w:color="auto"/>
        <w:right w:val="none" w:sz="0" w:space="0" w:color="auto"/>
      </w:divBdr>
    </w:div>
    <w:div w:id="1127503592">
      <w:marLeft w:val="480"/>
      <w:marRight w:val="0"/>
      <w:marTop w:val="0"/>
      <w:marBottom w:val="0"/>
      <w:divBdr>
        <w:top w:val="none" w:sz="0" w:space="0" w:color="auto"/>
        <w:left w:val="none" w:sz="0" w:space="0" w:color="auto"/>
        <w:bottom w:val="none" w:sz="0" w:space="0" w:color="auto"/>
        <w:right w:val="none" w:sz="0" w:space="0" w:color="auto"/>
      </w:divBdr>
    </w:div>
    <w:div w:id="1127504376">
      <w:marLeft w:val="480"/>
      <w:marRight w:val="0"/>
      <w:marTop w:val="0"/>
      <w:marBottom w:val="0"/>
      <w:divBdr>
        <w:top w:val="none" w:sz="0" w:space="0" w:color="auto"/>
        <w:left w:val="none" w:sz="0" w:space="0" w:color="auto"/>
        <w:bottom w:val="none" w:sz="0" w:space="0" w:color="auto"/>
        <w:right w:val="none" w:sz="0" w:space="0" w:color="auto"/>
      </w:divBdr>
    </w:div>
    <w:div w:id="1127508707">
      <w:marLeft w:val="480"/>
      <w:marRight w:val="0"/>
      <w:marTop w:val="0"/>
      <w:marBottom w:val="0"/>
      <w:divBdr>
        <w:top w:val="none" w:sz="0" w:space="0" w:color="auto"/>
        <w:left w:val="none" w:sz="0" w:space="0" w:color="auto"/>
        <w:bottom w:val="none" w:sz="0" w:space="0" w:color="auto"/>
        <w:right w:val="none" w:sz="0" w:space="0" w:color="auto"/>
      </w:divBdr>
    </w:div>
    <w:div w:id="1127553559">
      <w:marLeft w:val="480"/>
      <w:marRight w:val="0"/>
      <w:marTop w:val="0"/>
      <w:marBottom w:val="0"/>
      <w:divBdr>
        <w:top w:val="none" w:sz="0" w:space="0" w:color="auto"/>
        <w:left w:val="none" w:sz="0" w:space="0" w:color="auto"/>
        <w:bottom w:val="none" w:sz="0" w:space="0" w:color="auto"/>
        <w:right w:val="none" w:sz="0" w:space="0" w:color="auto"/>
      </w:divBdr>
    </w:div>
    <w:div w:id="1127578610">
      <w:marLeft w:val="480"/>
      <w:marRight w:val="0"/>
      <w:marTop w:val="0"/>
      <w:marBottom w:val="0"/>
      <w:divBdr>
        <w:top w:val="none" w:sz="0" w:space="0" w:color="auto"/>
        <w:left w:val="none" w:sz="0" w:space="0" w:color="auto"/>
        <w:bottom w:val="none" w:sz="0" w:space="0" w:color="auto"/>
        <w:right w:val="none" w:sz="0" w:space="0" w:color="auto"/>
      </w:divBdr>
    </w:div>
    <w:div w:id="1127620256">
      <w:marLeft w:val="480"/>
      <w:marRight w:val="0"/>
      <w:marTop w:val="0"/>
      <w:marBottom w:val="0"/>
      <w:divBdr>
        <w:top w:val="none" w:sz="0" w:space="0" w:color="auto"/>
        <w:left w:val="none" w:sz="0" w:space="0" w:color="auto"/>
        <w:bottom w:val="none" w:sz="0" w:space="0" w:color="auto"/>
        <w:right w:val="none" w:sz="0" w:space="0" w:color="auto"/>
      </w:divBdr>
    </w:div>
    <w:div w:id="1127697305">
      <w:marLeft w:val="480"/>
      <w:marRight w:val="0"/>
      <w:marTop w:val="0"/>
      <w:marBottom w:val="0"/>
      <w:divBdr>
        <w:top w:val="none" w:sz="0" w:space="0" w:color="auto"/>
        <w:left w:val="none" w:sz="0" w:space="0" w:color="auto"/>
        <w:bottom w:val="none" w:sz="0" w:space="0" w:color="auto"/>
        <w:right w:val="none" w:sz="0" w:space="0" w:color="auto"/>
      </w:divBdr>
    </w:div>
    <w:div w:id="1127699227">
      <w:marLeft w:val="480"/>
      <w:marRight w:val="0"/>
      <w:marTop w:val="0"/>
      <w:marBottom w:val="0"/>
      <w:divBdr>
        <w:top w:val="none" w:sz="0" w:space="0" w:color="auto"/>
        <w:left w:val="none" w:sz="0" w:space="0" w:color="auto"/>
        <w:bottom w:val="none" w:sz="0" w:space="0" w:color="auto"/>
        <w:right w:val="none" w:sz="0" w:space="0" w:color="auto"/>
      </w:divBdr>
    </w:div>
    <w:div w:id="1127702030">
      <w:marLeft w:val="480"/>
      <w:marRight w:val="0"/>
      <w:marTop w:val="0"/>
      <w:marBottom w:val="0"/>
      <w:divBdr>
        <w:top w:val="none" w:sz="0" w:space="0" w:color="auto"/>
        <w:left w:val="none" w:sz="0" w:space="0" w:color="auto"/>
        <w:bottom w:val="none" w:sz="0" w:space="0" w:color="auto"/>
        <w:right w:val="none" w:sz="0" w:space="0" w:color="auto"/>
      </w:divBdr>
    </w:div>
    <w:div w:id="1127704446">
      <w:marLeft w:val="480"/>
      <w:marRight w:val="0"/>
      <w:marTop w:val="0"/>
      <w:marBottom w:val="0"/>
      <w:divBdr>
        <w:top w:val="none" w:sz="0" w:space="0" w:color="auto"/>
        <w:left w:val="none" w:sz="0" w:space="0" w:color="auto"/>
        <w:bottom w:val="none" w:sz="0" w:space="0" w:color="auto"/>
        <w:right w:val="none" w:sz="0" w:space="0" w:color="auto"/>
      </w:divBdr>
    </w:div>
    <w:div w:id="1127747545">
      <w:marLeft w:val="480"/>
      <w:marRight w:val="0"/>
      <w:marTop w:val="0"/>
      <w:marBottom w:val="0"/>
      <w:divBdr>
        <w:top w:val="none" w:sz="0" w:space="0" w:color="auto"/>
        <w:left w:val="none" w:sz="0" w:space="0" w:color="auto"/>
        <w:bottom w:val="none" w:sz="0" w:space="0" w:color="auto"/>
        <w:right w:val="none" w:sz="0" w:space="0" w:color="auto"/>
      </w:divBdr>
    </w:div>
    <w:div w:id="1127817612">
      <w:marLeft w:val="480"/>
      <w:marRight w:val="0"/>
      <w:marTop w:val="0"/>
      <w:marBottom w:val="0"/>
      <w:divBdr>
        <w:top w:val="none" w:sz="0" w:space="0" w:color="auto"/>
        <w:left w:val="none" w:sz="0" w:space="0" w:color="auto"/>
        <w:bottom w:val="none" w:sz="0" w:space="0" w:color="auto"/>
        <w:right w:val="none" w:sz="0" w:space="0" w:color="auto"/>
      </w:divBdr>
    </w:div>
    <w:div w:id="1127818674">
      <w:marLeft w:val="480"/>
      <w:marRight w:val="0"/>
      <w:marTop w:val="0"/>
      <w:marBottom w:val="0"/>
      <w:divBdr>
        <w:top w:val="none" w:sz="0" w:space="0" w:color="auto"/>
        <w:left w:val="none" w:sz="0" w:space="0" w:color="auto"/>
        <w:bottom w:val="none" w:sz="0" w:space="0" w:color="auto"/>
        <w:right w:val="none" w:sz="0" w:space="0" w:color="auto"/>
      </w:divBdr>
    </w:div>
    <w:div w:id="1127819368">
      <w:marLeft w:val="480"/>
      <w:marRight w:val="0"/>
      <w:marTop w:val="0"/>
      <w:marBottom w:val="0"/>
      <w:divBdr>
        <w:top w:val="none" w:sz="0" w:space="0" w:color="auto"/>
        <w:left w:val="none" w:sz="0" w:space="0" w:color="auto"/>
        <w:bottom w:val="none" w:sz="0" w:space="0" w:color="auto"/>
        <w:right w:val="none" w:sz="0" w:space="0" w:color="auto"/>
      </w:divBdr>
    </w:div>
    <w:div w:id="1127888890">
      <w:marLeft w:val="480"/>
      <w:marRight w:val="0"/>
      <w:marTop w:val="0"/>
      <w:marBottom w:val="0"/>
      <w:divBdr>
        <w:top w:val="none" w:sz="0" w:space="0" w:color="auto"/>
        <w:left w:val="none" w:sz="0" w:space="0" w:color="auto"/>
        <w:bottom w:val="none" w:sz="0" w:space="0" w:color="auto"/>
        <w:right w:val="none" w:sz="0" w:space="0" w:color="auto"/>
      </w:divBdr>
    </w:div>
    <w:div w:id="1127888983">
      <w:marLeft w:val="480"/>
      <w:marRight w:val="0"/>
      <w:marTop w:val="0"/>
      <w:marBottom w:val="0"/>
      <w:divBdr>
        <w:top w:val="none" w:sz="0" w:space="0" w:color="auto"/>
        <w:left w:val="none" w:sz="0" w:space="0" w:color="auto"/>
        <w:bottom w:val="none" w:sz="0" w:space="0" w:color="auto"/>
        <w:right w:val="none" w:sz="0" w:space="0" w:color="auto"/>
      </w:divBdr>
    </w:div>
    <w:div w:id="1127895304">
      <w:marLeft w:val="480"/>
      <w:marRight w:val="0"/>
      <w:marTop w:val="0"/>
      <w:marBottom w:val="0"/>
      <w:divBdr>
        <w:top w:val="none" w:sz="0" w:space="0" w:color="auto"/>
        <w:left w:val="none" w:sz="0" w:space="0" w:color="auto"/>
        <w:bottom w:val="none" w:sz="0" w:space="0" w:color="auto"/>
        <w:right w:val="none" w:sz="0" w:space="0" w:color="auto"/>
      </w:divBdr>
    </w:div>
    <w:div w:id="1128009741">
      <w:marLeft w:val="480"/>
      <w:marRight w:val="0"/>
      <w:marTop w:val="0"/>
      <w:marBottom w:val="0"/>
      <w:divBdr>
        <w:top w:val="none" w:sz="0" w:space="0" w:color="auto"/>
        <w:left w:val="none" w:sz="0" w:space="0" w:color="auto"/>
        <w:bottom w:val="none" w:sz="0" w:space="0" w:color="auto"/>
        <w:right w:val="none" w:sz="0" w:space="0" w:color="auto"/>
      </w:divBdr>
    </w:div>
    <w:div w:id="1128014151">
      <w:marLeft w:val="480"/>
      <w:marRight w:val="0"/>
      <w:marTop w:val="0"/>
      <w:marBottom w:val="0"/>
      <w:divBdr>
        <w:top w:val="none" w:sz="0" w:space="0" w:color="auto"/>
        <w:left w:val="none" w:sz="0" w:space="0" w:color="auto"/>
        <w:bottom w:val="none" w:sz="0" w:space="0" w:color="auto"/>
        <w:right w:val="none" w:sz="0" w:space="0" w:color="auto"/>
      </w:divBdr>
    </w:div>
    <w:div w:id="1128082628">
      <w:marLeft w:val="480"/>
      <w:marRight w:val="0"/>
      <w:marTop w:val="0"/>
      <w:marBottom w:val="0"/>
      <w:divBdr>
        <w:top w:val="none" w:sz="0" w:space="0" w:color="auto"/>
        <w:left w:val="none" w:sz="0" w:space="0" w:color="auto"/>
        <w:bottom w:val="none" w:sz="0" w:space="0" w:color="auto"/>
        <w:right w:val="none" w:sz="0" w:space="0" w:color="auto"/>
      </w:divBdr>
    </w:div>
    <w:div w:id="1128084468">
      <w:marLeft w:val="480"/>
      <w:marRight w:val="0"/>
      <w:marTop w:val="0"/>
      <w:marBottom w:val="0"/>
      <w:divBdr>
        <w:top w:val="none" w:sz="0" w:space="0" w:color="auto"/>
        <w:left w:val="none" w:sz="0" w:space="0" w:color="auto"/>
        <w:bottom w:val="none" w:sz="0" w:space="0" w:color="auto"/>
        <w:right w:val="none" w:sz="0" w:space="0" w:color="auto"/>
      </w:divBdr>
    </w:div>
    <w:div w:id="1128084665">
      <w:marLeft w:val="480"/>
      <w:marRight w:val="0"/>
      <w:marTop w:val="0"/>
      <w:marBottom w:val="0"/>
      <w:divBdr>
        <w:top w:val="none" w:sz="0" w:space="0" w:color="auto"/>
        <w:left w:val="none" w:sz="0" w:space="0" w:color="auto"/>
        <w:bottom w:val="none" w:sz="0" w:space="0" w:color="auto"/>
        <w:right w:val="none" w:sz="0" w:space="0" w:color="auto"/>
      </w:divBdr>
    </w:div>
    <w:div w:id="1128089972">
      <w:marLeft w:val="480"/>
      <w:marRight w:val="0"/>
      <w:marTop w:val="0"/>
      <w:marBottom w:val="0"/>
      <w:divBdr>
        <w:top w:val="none" w:sz="0" w:space="0" w:color="auto"/>
        <w:left w:val="none" w:sz="0" w:space="0" w:color="auto"/>
        <w:bottom w:val="none" w:sz="0" w:space="0" w:color="auto"/>
        <w:right w:val="none" w:sz="0" w:space="0" w:color="auto"/>
      </w:divBdr>
    </w:div>
    <w:div w:id="1128160907">
      <w:marLeft w:val="480"/>
      <w:marRight w:val="0"/>
      <w:marTop w:val="0"/>
      <w:marBottom w:val="0"/>
      <w:divBdr>
        <w:top w:val="none" w:sz="0" w:space="0" w:color="auto"/>
        <w:left w:val="none" w:sz="0" w:space="0" w:color="auto"/>
        <w:bottom w:val="none" w:sz="0" w:space="0" w:color="auto"/>
        <w:right w:val="none" w:sz="0" w:space="0" w:color="auto"/>
      </w:divBdr>
    </w:div>
    <w:div w:id="1128207724">
      <w:marLeft w:val="480"/>
      <w:marRight w:val="0"/>
      <w:marTop w:val="0"/>
      <w:marBottom w:val="0"/>
      <w:divBdr>
        <w:top w:val="none" w:sz="0" w:space="0" w:color="auto"/>
        <w:left w:val="none" w:sz="0" w:space="0" w:color="auto"/>
        <w:bottom w:val="none" w:sz="0" w:space="0" w:color="auto"/>
        <w:right w:val="none" w:sz="0" w:space="0" w:color="auto"/>
      </w:divBdr>
    </w:div>
    <w:div w:id="1128208597">
      <w:marLeft w:val="480"/>
      <w:marRight w:val="0"/>
      <w:marTop w:val="0"/>
      <w:marBottom w:val="0"/>
      <w:divBdr>
        <w:top w:val="none" w:sz="0" w:space="0" w:color="auto"/>
        <w:left w:val="none" w:sz="0" w:space="0" w:color="auto"/>
        <w:bottom w:val="none" w:sz="0" w:space="0" w:color="auto"/>
        <w:right w:val="none" w:sz="0" w:space="0" w:color="auto"/>
      </w:divBdr>
    </w:div>
    <w:div w:id="1128209183">
      <w:marLeft w:val="480"/>
      <w:marRight w:val="0"/>
      <w:marTop w:val="0"/>
      <w:marBottom w:val="0"/>
      <w:divBdr>
        <w:top w:val="none" w:sz="0" w:space="0" w:color="auto"/>
        <w:left w:val="none" w:sz="0" w:space="0" w:color="auto"/>
        <w:bottom w:val="none" w:sz="0" w:space="0" w:color="auto"/>
        <w:right w:val="none" w:sz="0" w:space="0" w:color="auto"/>
      </w:divBdr>
    </w:div>
    <w:div w:id="1128284030">
      <w:marLeft w:val="480"/>
      <w:marRight w:val="0"/>
      <w:marTop w:val="0"/>
      <w:marBottom w:val="0"/>
      <w:divBdr>
        <w:top w:val="none" w:sz="0" w:space="0" w:color="auto"/>
        <w:left w:val="none" w:sz="0" w:space="0" w:color="auto"/>
        <w:bottom w:val="none" w:sz="0" w:space="0" w:color="auto"/>
        <w:right w:val="none" w:sz="0" w:space="0" w:color="auto"/>
      </w:divBdr>
    </w:div>
    <w:div w:id="1128354112">
      <w:marLeft w:val="480"/>
      <w:marRight w:val="0"/>
      <w:marTop w:val="0"/>
      <w:marBottom w:val="0"/>
      <w:divBdr>
        <w:top w:val="none" w:sz="0" w:space="0" w:color="auto"/>
        <w:left w:val="none" w:sz="0" w:space="0" w:color="auto"/>
        <w:bottom w:val="none" w:sz="0" w:space="0" w:color="auto"/>
        <w:right w:val="none" w:sz="0" w:space="0" w:color="auto"/>
      </w:divBdr>
    </w:div>
    <w:div w:id="1128399558">
      <w:marLeft w:val="480"/>
      <w:marRight w:val="0"/>
      <w:marTop w:val="0"/>
      <w:marBottom w:val="0"/>
      <w:divBdr>
        <w:top w:val="none" w:sz="0" w:space="0" w:color="auto"/>
        <w:left w:val="none" w:sz="0" w:space="0" w:color="auto"/>
        <w:bottom w:val="none" w:sz="0" w:space="0" w:color="auto"/>
        <w:right w:val="none" w:sz="0" w:space="0" w:color="auto"/>
      </w:divBdr>
    </w:div>
    <w:div w:id="1128426037">
      <w:marLeft w:val="480"/>
      <w:marRight w:val="0"/>
      <w:marTop w:val="0"/>
      <w:marBottom w:val="0"/>
      <w:divBdr>
        <w:top w:val="none" w:sz="0" w:space="0" w:color="auto"/>
        <w:left w:val="none" w:sz="0" w:space="0" w:color="auto"/>
        <w:bottom w:val="none" w:sz="0" w:space="0" w:color="auto"/>
        <w:right w:val="none" w:sz="0" w:space="0" w:color="auto"/>
      </w:divBdr>
    </w:div>
    <w:div w:id="1128476647">
      <w:marLeft w:val="480"/>
      <w:marRight w:val="0"/>
      <w:marTop w:val="0"/>
      <w:marBottom w:val="0"/>
      <w:divBdr>
        <w:top w:val="none" w:sz="0" w:space="0" w:color="auto"/>
        <w:left w:val="none" w:sz="0" w:space="0" w:color="auto"/>
        <w:bottom w:val="none" w:sz="0" w:space="0" w:color="auto"/>
        <w:right w:val="none" w:sz="0" w:space="0" w:color="auto"/>
      </w:divBdr>
    </w:div>
    <w:div w:id="1128545639">
      <w:marLeft w:val="480"/>
      <w:marRight w:val="0"/>
      <w:marTop w:val="0"/>
      <w:marBottom w:val="0"/>
      <w:divBdr>
        <w:top w:val="none" w:sz="0" w:space="0" w:color="auto"/>
        <w:left w:val="none" w:sz="0" w:space="0" w:color="auto"/>
        <w:bottom w:val="none" w:sz="0" w:space="0" w:color="auto"/>
        <w:right w:val="none" w:sz="0" w:space="0" w:color="auto"/>
      </w:divBdr>
    </w:div>
    <w:div w:id="1128545714">
      <w:marLeft w:val="480"/>
      <w:marRight w:val="0"/>
      <w:marTop w:val="0"/>
      <w:marBottom w:val="0"/>
      <w:divBdr>
        <w:top w:val="none" w:sz="0" w:space="0" w:color="auto"/>
        <w:left w:val="none" w:sz="0" w:space="0" w:color="auto"/>
        <w:bottom w:val="none" w:sz="0" w:space="0" w:color="auto"/>
        <w:right w:val="none" w:sz="0" w:space="0" w:color="auto"/>
      </w:divBdr>
    </w:div>
    <w:div w:id="1128620657">
      <w:marLeft w:val="480"/>
      <w:marRight w:val="0"/>
      <w:marTop w:val="0"/>
      <w:marBottom w:val="0"/>
      <w:divBdr>
        <w:top w:val="none" w:sz="0" w:space="0" w:color="auto"/>
        <w:left w:val="none" w:sz="0" w:space="0" w:color="auto"/>
        <w:bottom w:val="none" w:sz="0" w:space="0" w:color="auto"/>
        <w:right w:val="none" w:sz="0" w:space="0" w:color="auto"/>
      </w:divBdr>
    </w:div>
    <w:div w:id="1128621590">
      <w:marLeft w:val="480"/>
      <w:marRight w:val="0"/>
      <w:marTop w:val="0"/>
      <w:marBottom w:val="0"/>
      <w:divBdr>
        <w:top w:val="none" w:sz="0" w:space="0" w:color="auto"/>
        <w:left w:val="none" w:sz="0" w:space="0" w:color="auto"/>
        <w:bottom w:val="none" w:sz="0" w:space="0" w:color="auto"/>
        <w:right w:val="none" w:sz="0" w:space="0" w:color="auto"/>
      </w:divBdr>
    </w:div>
    <w:div w:id="1128627147">
      <w:marLeft w:val="480"/>
      <w:marRight w:val="0"/>
      <w:marTop w:val="0"/>
      <w:marBottom w:val="0"/>
      <w:divBdr>
        <w:top w:val="none" w:sz="0" w:space="0" w:color="auto"/>
        <w:left w:val="none" w:sz="0" w:space="0" w:color="auto"/>
        <w:bottom w:val="none" w:sz="0" w:space="0" w:color="auto"/>
        <w:right w:val="none" w:sz="0" w:space="0" w:color="auto"/>
      </w:divBdr>
    </w:div>
    <w:div w:id="1128743506">
      <w:marLeft w:val="480"/>
      <w:marRight w:val="0"/>
      <w:marTop w:val="0"/>
      <w:marBottom w:val="0"/>
      <w:divBdr>
        <w:top w:val="none" w:sz="0" w:space="0" w:color="auto"/>
        <w:left w:val="none" w:sz="0" w:space="0" w:color="auto"/>
        <w:bottom w:val="none" w:sz="0" w:space="0" w:color="auto"/>
        <w:right w:val="none" w:sz="0" w:space="0" w:color="auto"/>
      </w:divBdr>
    </w:div>
    <w:div w:id="1128743908">
      <w:marLeft w:val="480"/>
      <w:marRight w:val="0"/>
      <w:marTop w:val="0"/>
      <w:marBottom w:val="0"/>
      <w:divBdr>
        <w:top w:val="none" w:sz="0" w:space="0" w:color="auto"/>
        <w:left w:val="none" w:sz="0" w:space="0" w:color="auto"/>
        <w:bottom w:val="none" w:sz="0" w:space="0" w:color="auto"/>
        <w:right w:val="none" w:sz="0" w:space="0" w:color="auto"/>
      </w:divBdr>
    </w:div>
    <w:div w:id="1128813354">
      <w:marLeft w:val="480"/>
      <w:marRight w:val="0"/>
      <w:marTop w:val="0"/>
      <w:marBottom w:val="0"/>
      <w:divBdr>
        <w:top w:val="none" w:sz="0" w:space="0" w:color="auto"/>
        <w:left w:val="none" w:sz="0" w:space="0" w:color="auto"/>
        <w:bottom w:val="none" w:sz="0" w:space="0" w:color="auto"/>
        <w:right w:val="none" w:sz="0" w:space="0" w:color="auto"/>
      </w:divBdr>
    </w:div>
    <w:div w:id="1128816077">
      <w:marLeft w:val="480"/>
      <w:marRight w:val="0"/>
      <w:marTop w:val="0"/>
      <w:marBottom w:val="0"/>
      <w:divBdr>
        <w:top w:val="none" w:sz="0" w:space="0" w:color="auto"/>
        <w:left w:val="none" w:sz="0" w:space="0" w:color="auto"/>
        <w:bottom w:val="none" w:sz="0" w:space="0" w:color="auto"/>
        <w:right w:val="none" w:sz="0" w:space="0" w:color="auto"/>
      </w:divBdr>
    </w:div>
    <w:div w:id="1128862458">
      <w:marLeft w:val="480"/>
      <w:marRight w:val="0"/>
      <w:marTop w:val="0"/>
      <w:marBottom w:val="0"/>
      <w:divBdr>
        <w:top w:val="none" w:sz="0" w:space="0" w:color="auto"/>
        <w:left w:val="none" w:sz="0" w:space="0" w:color="auto"/>
        <w:bottom w:val="none" w:sz="0" w:space="0" w:color="auto"/>
        <w:right w:val="none" w:sz="0" w:space="0" w:color="auto"/>
      </w:divBdr>
    </w:div>
    <w:div w:id="1128889426">
      <w:marLeft w:val="480"/>
      <w:marRight w:val="0"/>
      <w:marTop w:val="0"/>
      <w:marBottom w:val="0"/>
      <w:divBdr>
        <w:top w:val="none" w:sz="0" w:space="0" w:color="auto"/>
        <w:left w:val="none" w:sz="0" w:space="0" w:color="auto"/>
        <w:bottom w:val="none" w:sz="0" w:space="0" w:color="auto"/>
        <w:right w:val="none" w:sz="0" w:space="0" w:color="auto"/>
      </w:divBdr>
    </w:div>
    <w:div w:id="1128931512">
      <w:marLeft w:val="480"/>
      <w:marRight w:val="0"/>
      <w:marTop w:val="0"/>
      <w:marBottom w:val="0"/>
      <w:divBdr>
        <w:top w:val="none" w:sz="0" w:space="0" w:color="auto"/>
        <w:left w:val="none" w:sz="0" w:space="0" w:color="auto"/>
        <w:bottom w:val="none" w:sz="0" w:space="0" w:color="auto"/>
        <w:right w:val="none" w:sz="0" w:space="0" w:color="auto"/>
      </w:divBdr>
    </w:div>
    <w:div w:id="1128932139">
      <w:marLeft w:val="480"/>
      <w:marRight w:val="0"/>
      <w:marTop w:val="0"/>
      <w:marBottom w:val="0"/>
      <w:divBdr>
        <w:top w:val="none" w:sz="0" w:space="0" w:color="auto"/>
        <w:left w:val="none" w:sz="0" w:space="0" w:color="auto"/>
        <w:bottom w:val="none" w:sz="0" w:space="0" w:color="auto"/>
        <w:right w:val="none" w:sz="0" w:space="0" w:color="auto"/>
      </w:divBdr>
    </w:div>
    <w:div w:id="1128932511">
      <w:marLeft w:val="480"/>
      <w:marRight w:val="0"/>
      <w:marTop w:val="0"/>
      <w:marBottom w:val="0"/>
      <w:divBdr>
        <w:top w:val="none" w:sz="0" w:space="0" w:color="auto"/>
        <w:left w:val="none" w:sz="0" w:space="0" w:color="auto"/>
        <w:bottom w:val="none" w:sz="0" w:space="0" w:color="auto"/>
        <w:right w:val="none" w:sz="0" w:space="0" w:color="auto"/>
      </w:divBdr>
    </w:div>
    <w:div w:id="1128932815">
      <w:marLeft w:val="480"/>
      <w:marRight w:val="0"/>
      <w:marTop w:val="0"/>
      <w:marBottom w:val="0"/>
      <w:divBdr>
        <w:top w:val="none" w:sz="0" w:space="0" w:color="auto"/>
        <w:left w:val="none" w:sz="0" w:space="0" w:color="auto"/>
        <w:bottom w:val="none" w:sz="0" w:space="0" w:color="auto"/>
        <w:right w:val="none" w:sz="0" w:space="0" w:color="auto"/>
      </w:divBdr>
    </w:div>
    <w:div w:id="1128934796">
      <w:marLeft w:val="480"/>
      <w:marRight w:val="0"/>
      <w:marTop w:val="0"/>
      <w:marBottom w:val="0"/>
      <w:divBdr>
        <w:top w:val="none" w:sz="0" w:space="0" w:color="auto"/>
        <w:left w:val="none" w:sz="0" w:space="0" w:color="auto"/>
        <w:bottom w:val="none" w:sz="0" w:space="0" w:color="auto"/>
        <w:right w:val="none" w:sz="0" w:space="0" w:color="auto"/>
      </w:divBdr>
    </w:div>
    <w:div w:id="1128936453">
      <w:marLeft w:val="480"/>
      <w:marRight w:val="0"/>
      <w:marTop w:val="0"/>
      <w:marBottom w:val="0"/>
      <w:divBdr>
        <w:top w:val="none" w:sz="0" w:space="0" w:color="auto"/>
        <w:left w:val="none" w:sz="0" w:space="0" w:color="auto"/>
        <w:bottom w:val="none" w:sz="0" w:space="0" w:color="auto"/>
        <w:right w:val="none" w:sz="0" w:space="0" w:color="auto"/>
      </w:divBdr>
    </w:div>
    <w:div w:id="1128937973">
      <w:marLeft w:val="480"/>
      <w:marRight w:val="0"/>
      <w:marTop w:val="0"/>
      <w:marBottom w:val="0"/>
      <w:divBdr>
        <w:top w:val="none" w:sz="0" w:space="0" w:color="auto"/>
        <w:left w:val="none" w:sz="0" w:space="0" w:color="auto"/>
        <w:bottom w:val="none" w:sz="0" w:space="0" w:color="auto"/>
        <w:right w:val="none" w:sz="0" w:space="0" w:color="auto"/>
      </w:divBdr>
    </w:div>
    <w:div w:id="1129006660">
      <w:marLeft w:val="480"/>
      <w:marRight w:val="0"/>
      <w:marTop w:val="0"/>
      <w:marBottom w:val="0"/>
      <w:divBdr>
        <w:top w:val="none" w:sz="0" w:space="0" w:color="auto"/>
        <w:left w:val="none" w:sz="0" w:space="0" w:color="auto"/>
        <w:bottom w:val="none" w:sz="0" w:space="0" w:color="auto"/>
        <w:right w:val="none" w:sz="0" w:space="0" w:color="auto"/>
      </w:divBdr>
    </w:div>
    <w:div w:id="1129007057">
      <w:marLeft w:val="480"/>
      <w:marRight w:val="0"/>
      <w:marTop w:val="0"/>
      <w:marBottom w:val="0"/>
      <w:divBdr>
        <w:top w:val="none" w:sz="0" w:space="0" w:color="auto"/>
        <w:left w:val="none" w:sz="0" w:space="0" w:color="auto"/>
        <w:bottom w:val="none" w:sz="0" w:space="0" w:color="auto"/>
        <w:right w:val="none" w:sz="0" w:space="0" w:color="auto"/>
      </w:divBdr>
    </w:div>
    <w:div w:id="1129009091">
      <w:marLeft w:val="480"/>
      <w:marRight w:val="0"/>
      <w:marTop w:val="0"/>
      <w:marBottom w:val="0"/>
      <w:divBdr>
        <w:top w:val="none" w:sz="0" w:space="0" w:color="auto"/>
        <w:left w:val="none" w:sz="0" w:space="0" w:color="auto"/>
        <w:bottom w:val="none" w:sz="0" w:space="0" w:color="auto"/>
        <w:right w:val="none" w:sz="0" w:space="0" w:color="auto"/>
      </w:divBdr>
    </w:div>
    <w:div w:id="1129013802">
      <w:marLeft w:val="480"/>
      <w:marRight w:val="0"/>
      <w:marTop w:val="0"/>
      <w:marBottom w:val="0"/>
      <w:divBdr>
        <w:top w:val="none" w:sz="0" w:space="0" w:color="auto"/>
        <w:left w:val="none" w:sz="0" w:space="0" w:color="auto"/>
        <w:bottom w:val="none" w:sz="0" w:space="0" w:color="auto"/>
        <w:right w:val="none" w:sz="0" w:space="0" w:color="auto"/>
      </w:divBdr>
    </w:div>
    <w:div w:id="1129081593">
      <w:marLeft w:val="480"/>
      <w:marRight w:val="0"/>
      <w:marTop w:val="0"/>
      <w:marBottom w:val="0"/>
      <w:divBdr>
        <w:top w:val="none" w:sz="0" w:space="0" w:color="auto"/>
        <w:left w:val="none" w:sz="0" w:space="0" w:color="auto"/>
        <w:bottom w:val="none" w:sz="0" w:space="0" w:color="auto"/>
        <w:right w:val="none" w:sz="0" w:space="0" w:color="auto"/>
      </w:divBdr>
    </w:div>
    <w:div w:id="1129126132">
      <w:marLeft w:val="480"/>
      <w:marRight w:val="0"/>
      <w:marTop w:val="0"/>
      <w:marBottom w:val="0"/>
      <w:divBdr>
        <w:top w:val="none" w:sz="0" w:space="0" w:color="auto"/>
        <w:left w:val="none" w:sz="0" w:space="0" w:color="auto"/>
        <w:bottom w:val="none" w:sz="0" w:space="0" w:color="auto"/>
        <w:right w:val="none" w:sz="0" w:space="0" w:color="auto"/>
      </w:divBdr>
    </w:div>
    <w:div w:id="1129128813">
      <w:marLeft w:val="480"/>
      <w:marRight w:val="0"/>
      <w:marTop w:val="0"/>
      <w:marBottom w:val="0"/>
      <w:divBdr>
        <w:top w:val="none" w:sz="0" w:space="0" w:color="auto"/>
        <w:left w:val="none" w:sz="0" w:space="0" w:color="auto"/>
        <w:bottom w:val="none" w:sz="0" w:space="0" w:color="auto"/>
        <w:right w:val="none" w:sz="0" w:space="0" w:color="auto"/>
      </w:divBdr>
    </w:div>
    <w:div w:id="1129206536">
      <w:marLeft w:val="480"/>
      <w:marRight w:val="0"/>
      <w:marTop w:val="0"/>
      <w:marBottom w:val="0"/>
      <w:divBdr>
        <w:top w:val="none" w:sz="0" w:space="0" w:color="auto"/>
        <w:left w:val="none" w:sz="0" w:space="0" w:color="auto"/>
        <w:bottom w:val="none" w:sz="0" w:space="0" w:color="auto"/>
        <w:right w:val="none" w:sz="0" w:space="0" w:color="auto"/>
      </w:divBdr>
    </w:div>
    <w:div w:id="1129276019">
      <w:marLeft w:val="480"/>
      <w:marRight w:val="0"/>
      <w:marTop w:val="0"/>
      <w:marBottom w:val="0"/>
      <w:divBdr>
        <w:top w:val="none" w:sz="0" w:space="0" w:color="auto"/>
        <w:left w:val="none" w:sz="0" w:space="0" w:color="auto"/>
        <w:bottom w:val="none" w:sz="0" w:space="0" w:color="auto"/>
        <w:right w:val="none" w:sz="0" w:space="0" w:color="auto"/>
      </w:divBdr>
    </w:div>
    <w:div w:id="1129277485">
      <w:marLeft w:val="480"/>
      <w:marRight w:val="0"/>
      <w:marTop w:val="0"/>
      <w:marBottom w:val="0"/>
      <w:divBdr>
        <w:top w:val="none" w:sz="0" w:space="0" w:color="auto"/>
        <w:left w:val="none" w:sz="0" w:space="0" w:color="auto"/>
        <w:bottom w:val="none" w:sz="0" w:space="0" w:color="auto"/>
        <w:right w:val="none" w:sz="0" w:space="0" w:color="auto"/>
      </w:divBdr>
    </w:div>
    <w:div w:id="1129280885">
      <w:marLeft w:val="480"/>
      <w:marRight w:val="0"/>
      <w:marTop w:val="0"/>
      <w:marBottom w:val="0"/>
      <w:divBdr>
        <w:top w:val="none" w:sz="0" w:space="0" w:color="auto"/>
        <w:left w:val="none" w:sz="0" w:space="0" w:color="auto"/>
        <w:bottom w:val="none" w:sz="0" w:space="0" w:color="auto"/>
        <w:right w:val="none" w:sz="0" w:space="0" w:color="auto"/>
      </w:divBdr>
    </w:div>
    <w:div w:id="1129282504">
      <w:marLeft w:val="480"/>
      <w:marRight w:val="0"/>
      <w:marTop w:val="0"/>
      <w:marBottom w:val="0"/>
      <w:divBdr>
        <w:top w:val="none" w:sz="0" w:space="0" w:color="auto"/>
        <w:left w:val="none" w:sz="0" w:space="0" w:color="auto"/>
        <w:bottom w:val="none" w:sz="0" w:space="0" w:color="auto"/>
        <w:right w:val="none" w:sz="0" w:space="0" w:color="auto"/>
      </w:divBdr>
    </w:div>
    <w:div w:id="1129317598">
      <w:marLeft w:val="480"/>
      <w:marRight w:val="0"/>
      <w:marTop w:val="0"/>
      <w:marBottom w:val="0"/>
      <w:divBdr>
        <w:top w:val="none" w:sz="0" w:space="0" w:color="auto"/>
        <w:left w:val="none" w:sz="0" w:space="0" w:color="auto"/>
        <w:bottom w:val="none" w:sz="0" w:space="0" w:color="auto"/>
        <w:right w:val="none" w:sz="0" w:space="0" w:color="auto"/>
      </w:divBdr>
    </w:div>
    <w:div w:id="1129321972">
      <w:marLeft w:val="480"/>
      <w:marRight w:val="0"/>
      <w:marTop w:val="0"/>
      <w:marBottom w:val="0"/>
      <w:divBdr>
        <w:top w:val="none" w:sz="0" w:space="0" w:color="auto"/>
        <w:left w:val="none" w:sz="0" w:space="0" w:color="auto"/>
        <w:bottom w:val="none" w:sz="0" w:space="0" w:color="auto"/>
        <w:right w:val="none" w:sz="0" w:space="0" w:color="auto"/>
      </w:divBdr>
    </w:div>
    <w:div w:id="1129323155">
      <w:marLeft w:val="480"/>
      <w:marRight w:val="0"/>
      <w:marTop w:val="0"/>
      <w:marBottom w:val="0"/>
      <w:divBdr>
        <w:top w:val="none" w:sz="0" w:space="0" w:color="auto"/>
        <w:left w:val="none" w:sz="0" w:space="0" w:color="auto"/>
        <w:bottom w:val="none" w:sz="0" w:space="0" w:color="auto"/>
        <w:right w:val="none" w:sz="0" w:space="0" w:color="auto"/>
      </w:divBdr>
    </w:div>
    <w:div w:id="1129326265">
      <w:marLeft w:val="480"/>
      <w:marRight w:val="0"/>
      <w:marTop w:val="0"/>
      <w:marBottom w:val="0"/>
      <w:divBdr>
        <w:top w:val="none" w:sz="0" w:space="0" w:color="auto"/>
        <w:left w:val="none" w:sz="0" w:space="0" w:color="auto"/>
        <w:bottom w:val="none" w:sz="0" w:space="0" w:color="auto"/>
        <w:right w:val="none" w:sz="0" w:space="0" w:color="auto"/>
      </w:divBdr>
    </w:div>
    <w:div w:id="1129520079">
      <w:marLeft w:val="480"/>
      <w:marRight w:val="0"/>
      <w:marTop w:val="0"/>
      <w:marBottom w:val="0"/>
      <w:divBdr>
        <w:top w:val="none" w:sz="0" w:space="0" w:color="auto"/>
        <w:left w:val="none" w:sz="0" w:space="0" w:color="auto"/>
        <w:bottom w:val="none" w:sz="0" w:space="0" w:color="auto"/>
        <w:right w:val="none" w:sz="0" w:space="0" w:color="auto"/>
      </w:divBdr>
    </w:div>
    <w:div w:id="1129588466">
      <w:marLeft w:val="480"/>
      <w:marRight w:val="0"/>
      <w:marTop w:val="0"/>
      <w:marBottom w:val="0"/>
      <w:divBdr>
        <w:top w:val="none" w:sz="0" w:space="0" w:color="auto"/>
        <w:left w:val="none" w:sz="0" w:space="0" w:color="auto"/>
        <w:bottom w:val="none" w:sz="0" w:space="0" w:color="auto"/>
        <w:right w:val="none" w:sz="0" w:space="0" w:color="auto"/>
      </w:divBdr>
    </w:div>
    <w:div w:id="1129712968">
      <w:marLeft w:val="480"/>
      <w:marRight w:val="0"/>
      <w:marTop w:val="0"/>
      <w:marBottom w:val="0"/>
      <w:divBdr>
        <w:top w:val="none" w:sz="0" w:space="0" w:color="auto"/>
        <w:left w:val="none" w:sz="0" w:space="0" w:color="auto"/>
        <w:bottom w:val="none" w:sz="0" w:space="0" w:color="auto"/>
        <w:right w:val="none" w:sz="0" w:space="0" w:color="auto"/>
      </w:divBdr>
    </w:div>
    <w:div w:id="1129739699">
      <w:marLeft w:val="480"/>
      <w:marRight w:val="0"/>
      <w:marTop w:val="0"/>
      <w:marBottom w:val="0"/>
      <w:divBdr>
        <w:top w:val="none" w:sz="0" w:space="0" w:color="auto"/>
        <w:left w:val="none" w:sz="0" w:space="0" w:color="auto"/>
        <w:bottom w:val="none" w:sz="0" w:space="0" w:color="auto"/>
        <w:right w:val="none" w:sz="0" w:space="0" w:color="auto"/>
      </w:divBdr>
    </w:div>
    <w:div w:id="1129858319">
      <w:marLeft w:val="480"/>
      <w:marRight w:val="0"/>
      <w:marTop w:val="0"/>
      <w:marBottom w:val="0"/>
      <w:divBdr>
        <w:top w:val="none" w:sz="0" w:space="0" w:color="auto"/>
        <w:left w:val="none" w:sz="0" w:space="0" w:color="auto"/>
        <w:bottom w:val="none" w:sz="0" w:space="0" w:color="auto"/>
        <w:right w:val="none" w:sz="0" w:space="0" w:color="auto"/>
      </w:divBdr>
    </w:div>
    <w:div w:id="1129858855">
      <w:marLeft w:val="480"/>
      <w:marRight w:val="0"/>
      <w:marTop w:val="0"/>
      <w:marBottom w:val="0"/>
      <w:divBdr>
        <w:top w:val="none" w:sz="0" w:space="0" w:color="auto"/>
        <w:left w:val="none" w:sz="0" w:space="0" w:color="auto"/>
        <w:bottom w:val="none" w:sz="0" w:space="0" w:color="auto"/>
        <w:right w:val="none" w:sz="0" w:space="0" w:color="auto"/>
      </w:divBdr>
    </w:div>
    <w:div w:id="1129859251">
      <w:marLeft w:val="480"/>
      <w:marRight w:val="0"/>
      <w:marTop w:val="0"/>
      <w:marBottom w:val="0"/>
      <w:divBdr>
        <w:top w:val="none" w:sz="0" w:space="0" w:color="auto"/>
        <w:left w:val="none" w:sz="0" w:space="0" w:color="auto"/>
        <w:bottom w:val="none" w:sz="0" w:space="0" w:color="auto"/>
        <w:right w:val="none" w:sz="0" w:space="0" w:color="auto"/>
      </w:divBdr>
    </w:div>
    <w:div w:id="1129930632">
      <w:marLeft w:val="480"/>
      <w:marRight w:val="0"/>
      <w:marTop w:val="0"/>
      <w:marBottom w:val="0"/>
      <w:divBdr>
        <w:top w:val="none" w:sz="0" w:space="0" w:color="auto"/>
        <w:left w:val="none" w:sz="0" w:space="0" w:color="auto"/>
        <w:bottom w:val="none" w:sz="0" w:space="0" w:color="auto"/>
        <w:right w:val="none" w:sz="0" w:space="0" w:color="auto"/>
      </w:divBdr>
    </w:div>
    <w:div w:id="1129931102">
      <w:marLeft w:val="480"/>
      <w:marRight w:val="0"/>
      <w:marTop w:val="0"/>
      <w:marBottom w:val="0"/>
      <w:divBdr>
        <w:top w:val="none" w:sz="0" w:space="0" w:color="auto"/>
        <w:left w:val="none" w:sz="0" w:space="0" w:color="auto"/>
        <w:bottom w:val="none" w:sz="0" w:space="0" w:color="auto"/>
        <w:right w:val="none" w:sz="0" w:space="0" w:color="auto"/>
      </w:divBdr>
    </w:div>
    <w:div w:id="1129974929">
      <w:marLeft w:val="480"/>
      <w:marRight w:val="0"/>
      <w:marTop w:val="0"/>
      <w:marBottom w:val="0"/>
      <w:divBdr>
        <w:top w:val="none" w:sz="0" w:space="0" w:color="auto"/>
        <w:left w:val="none" w:sz="0" w:space="0" w:color="auto"/>
        <w:bottom w:val="none" w:sz="0" w:space="0" w:color="auto"/>
        <w:right w:val="none" w:sz="0" w:space="0" w:color="auto"/>
      </w:divBdr>
    </w:div>
    <w:div w:id="1129976238">
      <w:marLeft w:val="480"/>
      <w:marRight w:val="0"/>
      <w:marTop w:val="0"/>
      <w:marBottom w:val="0"/>
      <w:divBdr>
        <w:top w:val="none" w:sz="0" w:space="0" w:color="auto"/>
        <w:left w:val="none" w:sz="0" w:space="0" w:color="auto"/>
        <w:bottom w:val="none" w:sz="0" w:space="0" w:color="auto"/>
        <w:right w:val="none" w:sz="0" w:space="0" w:color="auto"/>
      </w:divBdr>
    </w:div>
    <w:div w:id="1129977335">
      <w:marLeft w:val="480"/>
      <w:marRight w:val="0"/>
      <w:marTop w:val="0"/>
      <w:marBottom w:val="0"/>
      <w:divBdr>
        <w:top w:val="none" w:sz="0" w:space="0" w:color="auto"/>
        <w:left w:val="none" w:sz="0" w:space="0" w:color="auto"/>
        <w:bottom w:val="none" w:sz="0" w:space="0" w:color="auto"/>
        <w:right w:val="none" w:sz="0" w:space="0" w:color="auto"/>
      </w:divBdr>
    </w:div>
    <w:div w:id="1129980722">
      <w:marLeft w:val="480"/>
      <w:marRight w:val="0"/>
      <w:marTop w:val="0"/>
      <w:marBottom w:val="0"/>
      <w:divBdr>
        <w:top w:val="none" w:sz="0" w:space="0" w:color="auto"/>
        <w:left w:val="none" w:sz="0" w:space="0" w:color="auto"/>
        <w:bottom w:val="none" w:sz="0" w:space="0" w:color="auto"/>
        <w:right w:val="none" w:sz="0" w:space="0" w:color="auto"/>
      </w:divBdr>
    </w:div>
    <w:div w:id="1130056124">
      <w:marLeft w:val="480"/>
      <w:marRight w:val="0"/>
      <w:marTop w:val="0"/>
      <w:marBottom w:val="0"/>
      <w:divBdr>
        <w:top w:val="none" w:sz="0" w:space="0" w:color="auto"/>
        <w:left w:val="none" w:sz="0" w:space="0" w:color="auto"/>
        <w:bottom w:val="none" w:sz="0" w:space="0" w:color="auto"/>
        <w:right w:val="none" w:sz="0" w:space="0" w:color="auto"/>
      </w:divBdr>
    </w:div>
    <w:div w:id="1130125280">
      <w:marLeft w:val="480"/>
      <w:marRight w:val="0"/>
      <w:marTop w:val="0"/>
      <w:marBottom w:val="0"/>
      <w:divBdr>
        <w:top w:val="none" w:sz="0" w:space="0" w:color="auto"/>
        <w:left w:val="none" w:sz="0" w:space="0" w:color="auto"/>
        <w:bottom w:val="none" w:sz="0" w:space="0" w:color="auto"/>
        <w:right w:val="none" w:sz="0" w:space="0" w:color="auto"/>
      </w:divBdr>
    </w:div>
    <w:div w:id="1130131532">
      <w:marLeft w:val="480"/>
      <w:marRight w:val="0"/>
      <w:marTop w:val="0"/>
      <w:marBottom w:val="0"/>
      <w:divBdr>
        <w:top w:val="none" w:sz="0" w:space="0" w:color="auto"/>
        <w:left w:val="none" w:sz="0" w:space="0" w:color="auto"/>
        <w:bottom w:val="none" w:sz="0" w:space="0" w:color="auto"/>
        <w:right w:val="none" w:sz="0" w:space="0" w:color="auto"/>
      </w:divBdr>
    </w:div>
    <w:div w:id="1130172662">
      <w:marLeft w:val="480"/>
      <w:marRight w:val="0"/>
      <w:marTop w:val="0"/>
      <w:marBottom w:val="0"/>
      <w:divBdr>
        <w:top w:val="none" w:sz="0" w:space="0" w:color="auto"/>
        <w:left w:val="none" w:sz="0" w:space="0" w:color="auto"/>
        <w:bottom w:val="none" w:sz="0" w:space="0" w:color="auto"/>
        <w:right w:val="none" w:sz="0" w:space="0" w:color="auto"/>
      </w:divBdr>
    </w:div>
    <w:div w:id="1130174511">
      <w:marLeft w:val="480"/>
      <w:marRight w:val="0"/>
      <w:marTop w:val="0"/>
      <w:marBottom w:val="0"/>
      <w:divBdr>
        <w:top w:val="none" w:sz="0" w:space="0" w:color="auto"/>
        <w:left w:val="none" w:sz="0" w:space="0" w:color="auto"/>
        <w:bottom w:val="none" w:sz="0" w:space="0" w:color="auto"/>
        <w:right w:val="none" w:sz="0" w:space="0" w:color="auto"/>
      </w:divBdr>
    </w:div>
    <w:div w:id="1130246014">
      <w:marLeft w:val="480"/>
      <w:marRight w:val="0"/>
      <w:marTop w:val="0"/>
      <w:marBottom w:val="0"/>
      <w:divBdr>
        <w:top w:val="none" w:sz="0" w:space="0" w:color="auto"/>
        <w:left w:val="none" w:sz="0" w:space="0" w:color="auto"/>
        <w:bottom w:val="none" w:sz="0" w:space="0" w:color="auto"/>
        <w:right w:val="none" w:sz="0" w:space="0" w:color="auto"/>
      </w:divBdr>
    </w:div>
    <w:div w:id="1130248287">
      <w:marLeft w:val="480"/>
      <w:marRight w:val="0"/>
      <w:marTop w:val="0"/>
      <w:marBottom w:val="0"/>
      <w:divBdr>
        <w:top w:val="none" w:sz="0" w:space="0" w:color="auto"/>
        <w:left w:val="none" w:sz="0" w:space="0" w:color="auto"/>
        <w:bottom w:val="none" w:sz="0" w:space="0" w:color="auto"/>
        <w:right w:val="none" w:sz="0" w:space="0" w:color="auto"/>
      </w:divBdr>
    </w:div>
    <w:div w:id="1130316836">
      <w:marLeft w:val="480"/>
      <w:marRight w:val="0"/>
      <w:marTop w:val="0"/>
      <w:marBottom w:val="0"/>
      <w:divBdr>
        <w:top w:val="none" w:sz="0" w:space="0" w:color="auto"/>
        <w:left w:val="none" w:sz="0" w:space="0" w:color="auto"/>
        <w:bottom w:val="none" w:sz="0" w:space="0" w:color="auto"/>
        <w:right w:val="none" w:sz="0" w:space="0" w:color="auto"/>
      </w:divBdr>
    </w:div>
    <w:div w:id="1130318142">
      <w:marLeft w:val="480"/>
      <w:marRight w:val="0"/>
      <w:marTop w:val="0"/>
      <w:marBottom w:val="0"/>
      <w:divBdr>
        <w:top w:val="none" w:sz="0" w:space="0" w:color="auto"/>
        <w:left w:val="none" w:sz="0" w:space="0" w:color="auto"/>
        <w:bottom w:val="none" w:sz="0" w:space="0" w:color="auto"/>
        <w:right w:val="none" w:sz="0" w:space="0" w:color="auto"/>
      </w:divBdr>
    </w:div>
    <w:div w:id="1130516884">
      <w:marLeft w:val="480"/>
      <w:marRight w:val="0"/>
      <w:marTop w:val="0"/>
      <w:marBottom w:val="0"/>
      <w:divBdr>
        <w:top w:val="none" w:sz="0" w:space="0" w:color="auto"/>
        <w:left w:val="none" w:sz="0" w:space="0" w:color="auto"/>
        <w:bottom w:val="none" w:sz="0" w:space="0" w:color="auto"/>
        <w:right w:val="none" w:sz="0" w:space="0" w:color="auto"/>
      </w:divBdr>
    </w:div>
    <w:div w:id="1130593512">
      <w:marLeft w:val="480"/>
      <w:marRight w:val="0"/>
      <w:marTop w:val="0"/>
      <w:marBottom w:val="0"/>
      <w:divBdr>
        <w:top w:val="none" w:sz="0" w:space="0" w:color="auto"/>
        <w:left w:val="none" w:sz="0" w:space="0" w:color="auto"/>
        <w:bottom w:val="none" w:sz="0" w:space="0" w:color="auto"/>
        <w:right w:val="none" w:sz="0" w:space="0" w:color="auto"/>
      </w:divBdr>
    </w:div>
    <w:div w:id="1130594047">
      <w:marLeft w:val="480"/>
      <w:marRight w:val="0"/>
      <w:marTop w:val="0"/>
      <w:marBottom w:val="0"/>
      <w:divBdr>
        <w:top w:val="none" w:sz="0" w:space="0" w:color="auto"/>
        <w:left w:val="none" w:sz="0" w:space="0" w:color="auto"/>
        <w:bottom w:val="none" w:sz="0" w:space="0" w:color="auto"/>
        <w:right w:val="none" w:sz="0" w:space="0" w:color="auto"/>
      </w:divBdr>
    </w:div>
    <w:div w:id="1130629362">
      <w:marLeft w:val="480"/>
      <w:marRight w:val="0"/>
      <w:marTop w:val="0"/>
      <w:marBottom w:val="0"/>
      <w:divBdr>
        <w:top w:val="none" w:sz="0" w:space="0" w:color="auto"/>
        <w:left w:val="none" w:sz="0" w:space="0" w:color="auto"/>
        <w:bottom w:val="none" w:sz="0" w:space="0" w:color="auto"/>
        <w:right w:val="none" w:sz="0" w:space="0" w:color="auto"/>
      </w:divBdr>
    </w:div>
    <w:div w:id="1130631290">
      <w:marLeft w:val="480"/>
      <w:marRight w:val="0"/>
      <w:marTop w:val="0"/>
      <w:marBottom w:val="0"/>
      <w:divBdr>
        <w:top w:val="none" w:sz="0" w:space="0" w:color="auto"/>
        <w:left w:val="none" w:sz="0" w:space="0" w:color="auto"/>
        <w:bottom w:val="none" w:sz="0" w:space="0" w:color="auto"/>
        <w:right w:val="none" w:sz="0" w:space="0" w:color="auto"/>
      </w:divBdr>
    </w:div>
    <w:div w:id="1130633449">
      <w:marLeft w:val="480"/>
      <w:marRight w:val="0"/>
      <w:marTop w:val="0"/>
      <w:marBottom w:val="0"/>
      <w:divBdr>
        <w:top w:val="none" w:sz="0" w:space="0" w:color="auto"/>
        <w:left w:val="none" w:sz="0" w:space="0" w:color="auto"/>
        <w:bottom w:val="none" w:sz="0" w:space="0" w:color="auto"/>
        <w:right w:val="none" w:sz="0" w:space="0" w:color="auto"/>
      </w:divBdr>
    </w:div>
    <w:div w:id="1130826259">
      <w:marLeft w:val="480"/>
      <w:marRight w:val="0"/>
      <w:marTop w:val="0"/>
      <w:marBottom w:val="0"/>
      <w:divBdr>
        <w:top w:val="none" w:sz="0" w:space="0" w:color="auto"/>
        <w:left w:val="none" w:sz="0" w:space="0" w:color="auto"/>
        <w:bottom w:val="none" w:sz="0" w:space="0" w:color="auto"/>
        <w:right w:val="none" w:sz="0" w:space="0" w:color="auto"/>
      </w:divBdr>
    </w:div>
    <w:div w:id="1130854842">
      <w:marLeft w:val="480"/>
      <w:marRight w:val="0"/>
      <w:marTop w:val="0"/>
      <w:marBottom w:val="0"/>
      <w:divBdr>
        <w:top w:val="none" w:sz="0" w:space="0" w:color="auto"/>
        <w:left w:val="none" w:sz="0" w:space="0" w:color="auto"/>
        <w:bottom w:val="none" w:sz="0" w:space="0" w:color="auto"/>
        <w:right w:val="none" w:sz="0" w:space="0" w:color="auto"/>
      </w:divBdr>
    </w:div>
    <w:div w:id="1130855078">
      <w:marLeft w:val="480"/>
      <w:marRight w:val="0"/>
      <w:marTop w:val="0"/>
      <w:marBottom w:val="0"/>
      <w:divBdr>
        <w:top w:val="none" w:sz="0" w:space="0" w:color="auto"/>
        <w:left w:val="none" w:sz="0" w:space="0" w:color="auto"/>
        <w:bottom w:val="none" w:sz="0" w:space="0" w:color="auto"/>
        <w:right w:val="none" w:sz="0" w:space="0" w:color="auto"/>
      </w:divBdr>
    </w:div>
    <w:div w:id="1130901391">
      <w:marLeft w:val="480"/>
      <w:marRight w:val="0"/>
      <w:marTop w:val="0"/>
      <w:marBottom w:val="0"/>
      <w:divBdr>
        <w:top w:val="none" w:sz="0" w:space="0" w:color="auto"/>
        <w:left w:val="none" w:sz="0" w:space="0" w:color="auto"/>
        <w:bottom w:val="none" w:sz="0" w:space="0" w:color="auto"/>
        <w:right w:val="none" w:sz="0" w:space="0" w:color="auto"/>
      </w:divBdr>
    </w:div>
    <w:div w:id="1130904603">
      <w:marLeft w:val="480"/>
      <w:marRight w:val="0"/>
      <w:marTop w:val="0"/>
      <w:marBottom w:val="0"/>
      <w:divBdr>
        <w:top w:val="none" w:sz="0" w:space="0" w:color="auto"/>
        <w:left w:val="none" w:sz="0" w:space="0" w:color="auto"/>
        <w:bottom w:val="none" w:sz="0" w:space="0" w:color="auto"/>
        <w:right w:val="none" w:sz="0" w:space="0" w:color="auto"/>
      </w:divBdr>
    </w:div>
    <w:div w:id="1130980729">
      <w:marLeft w:val="480"/>
      <w:marRight w:val="0"/>
      <w:marTop w:val="0"/>
      <w:marBottom w:val="0"/>
      <w:divBdr>
        <w:top w:val="none" w:sz="0" w:space="0" w:color="auto"/>
        <w:left w:val="none" w:sz="0" w:space="0" w:color="auto"/>
        <w:bottom w:val="none" w:sz="0" w:space="0" w:color="auto"/>
        <w:right w:val="none" w:sz="0" w:space="0" w:color="auto"/>
      </w:divBdr>
    </w:div>
    <w:div w:id="1131051117">
      <w:marLeft w:val="480"/>
      <w:marRight w:val="0"/>
      <w:marTop w:val="0"/>
      <w:marBottom w:val="0"/>
      <w:divBdr>
        <w:top w:val="none" w:sz="0" w:space="0" w:color="auto"/>
        <w:left w:val="none" w:sz="0" w:space="0" w:color="auto"/>
        <w:bottom w:val="none" w:sz="0" w:space="0" w:color="auto"/>
        <w:right w:val="none" w:sz="0" w:space="0" w:color="auto"/>
      </w:divBdr>
    </w:div>
    <w:div w:id="1131095405">
      <w:marLeft w:val="480"/>
      <w:marRight w:val="0"/>
      <w:marTop w:val="0"/>
      <w:marBottom w:val="0"/>
      <w:divBdr>
        <w:top w:val="none" w:sz="0" w:space="0" w:color="auto"/>
        <w:left w:val="none" w:sz="0" w:space="0" w:color="auto"/>
        <w:bottom w:val="none" w:sz="0" w:space="0" w:color="auto"/>
        <w:right w:val="none" w:sz="0" w:space="0" w:color="auto"/>
      </w:divBdr>
    </w:div>
    <w:div w:id="1131241712">
      <w:marLeft w:val="480"/>
      <w:marRight w:val="0"/>
      <w:marTop w:val="0"/>
      <w:marBottom w:val="0"/>
      <w:divBdr>
        <w:top w:val="none" w:sz="0" w:space="0" w:color="auto"/>
        <w:left w:val="none" w:sz="0" w:space="0" w:color="auto"/>
        <w:bottom w:val="none" w:sz="0" w:space="0" w:color="auto"/>
        <w:right w:val="none" w:sz="0" w:space="0" w:color="auto"/>
      </w:divBdr>
    </w:div>
    <w:div w:id="1131245760">
      <w:marLeft w:val="480"/>
      <w:marRight w:val="0"/>
      <w:marTop w:val="0"/>
      <w:marBottom w:val="0"/>
      <w:divBdr>
        <w:top w:val="none" w:sz="0" w:space="0" w:color="auto"/>
        <w:left w:val="none" w:sz="0" w:space="0" w:color="auto"/>
        <w:bottom w:val="none" w:sz="0" w:space="0" w:color="auto"/>
        <w:right w:val="none" w:sz="0" w:space="0" w:color="auto"/>
      </w:divBdr>
    </w:div>
    <w:div w:id="1131246800">
      <w:marLeft w:val="480"/>
      <w:marRight w:val="0"/>
      <w:marTop w:val="0"/>
      <w:marBottom w:val="0"/>
      <w:divBdr>
        <w:top w:val="none" w:sz="0" w:space="0" w:color="auto"/>
        <w:left w:val="none" w:sz="0" w:space="0" w:color="auto"/>
        <w:bottom w:val="none" w:sz="0" w:space="0" w:color="auto"/>
        <w:right w:val="none" w:sz="0" w:space="0" w:color="auto"/>
      </w:divBdr>
    </w:div>
    <w:div w:id="1131247542">
      <w:marLeft w:val="480"/>
      <w:marRight w:val="0"/>
      <w:marTop w:val="0"/>
      <w:marBottom w:val="0"/>
      <w:divBdr>
        <w:top w:val="none" w:sz="0" w:space="0" w:color="auto"/>
        <w:left w:val="none" w:sz="0" w:space="0" w:color="auto"/>
        <w:bottom w:val="none" w:sz="0" w:space="0" w:color="auto"/>
        <w:right w:val="none" w:sz="0" w:space="0" w:color="auto"/>
      </w:divBdr>
    </w:div>
    <w:div w:id="1131248083">
      <w:marLeft w:val="480"/>
      <w:marRight w:val="0"/>
      <w:marTop w:val="0"/>
      <w:marBottom w:val="0"/>
      <w:divBdr>
        <w:top w:val="none" w:sz="0" w:space="0" w:color="auto"/>
        <w:left w:val="none" w:sz="0" w:space="0" w:color="auto"/>
        <w:bottom w:val="none" w:sz="0" w:space="0" w:color="auto"/>
        <w:right w:val="none" w:sz="0" w:space="0" w:color="auto"/>
      </w:divBdr>
    </w:div>
    <w:div w:id="1131291048">
      <w:marLeft w:val="480"/>
      <w:marRight w:val="0"/>
      <w:marTop w:val="0"/>
      <w:marBottom w:val="0"/>
      <w:divBdr>
        <w:top w:val="none" w:sz="0" w:space="0" w:color="auto"/>
        <w:left w:val="none" w:sz="0" w:space="0" w:color="auto"/>
        <w:bottom w:val="none" w:sz="0" w:space="0" w:color="auto"/>
        <w:right w:val="none" w:sz="0" w:space="0" w:color="auto"/>
      </w:divBdr>
    </w:div>
    <w:div w:id="1131363955">
      <w:marLeft w:val="480"/>
      <w:marRight w:val="0"/>
      <w:marTop w:val="0"/>
      <w:marBottom w:val="0"/>
      <w:divBdr>
        <w:top w:val="none" w:sz="0" w:space="0" w:color="auto"/>
        <w:left w:val="none" w:sz="0" w:space="0" w:color="auto"/>
        <w:bottom w:val="none" w:sz="0" w:space="0" w:color="auto"/>
        <w:right w:val="none" w:sz="0" w:space="0" w:color="auto"/>
      </w:divBdr>
    </w:div>
    <w:div w:id="1131485822">
      <w:marLeft w:val="480"/>
      <w:marRight w:val="0"/>
      <w:marTop w:val="0"/>
      <w:marBottom w:val="0"/>
      <w:divBdr>
        <w:top w:val="none" w:sz="0" w:space="0" w:color="auto"/>
        <w:left w:val="none" w:sz="0" w:space="0" w:color="auto"/>
        <w:bottom w:val="none" w:sz="0" w:space="0" w:color="auto"/>
        <w:right w:val="none" w:sz="0" w:space="0" w:color="auto"/>
      </w:divBdr>
    </w:div>
    <w:div w:id="1131704703">
      <w:marLeft w:val="480"/>
      <w:marRight w:val="0"/>
      <w:marTop w:val="0"/>
      <w:marBottom w:val="0"/>
      <w:divBdr>
        <w:top w:val="none" w:sz="0" w:space="0" w:color="auto"/>
        <w:left w:val="none" w:sz="0" w:space="0" w:color="auto"/>
        <w:bottom w:val="none" w:sz="0" w:space="0" w:color="auto"/>
        <w:right w:val="none" w:sz="0" w:space="0" w:color="auto"/>
      </w:divBdr>
    </w:div>
    <w:div w:id="1131746568">
      <w:marLeft w:val="480"/>
      <w:marRight w:val="0"/>
      <w:marTop w:val="0"/>
      <w:marBottom w:val="0"/>
      <w:divBdr>
        <w:top w:val="none" w:sz="0" w:space="0" w:color="auto"/>
        <w:left w:val="none" w:sz="0" w:space="0" w:color="auto"/>
        <w:bottom w:val="none" w:sz="0" w:space="0" w:color="auto"/>
        <w:right w:val="none" w:sz="0" w:space="0" w:color="auto"/>
      </w:divBdr>
    </w:div>
    <w:div w:id="1131747374">
      <w:marLeft w:val="480"/>
      <w:marRight w:val="0"/>
      <w:marTop w:val="0"/>
      <w:marBottom w:val="0"/>
      <w:divBdr>
        <w:top w:val="none" w:sz="0" w:space="0" w:color="auto"/>
        <w:left w:val="none" w:sz="0" w:space="0" w:color="auto"/>
        <w:bottom w:val="none" w:sz="0" w:space="0" w:color="auto"/>
        <w:right w:val="none" w:sz="0" w:space="0" w:color="auto"/>
      </w:divBdr>
    </w:div>
    <w:div w:id="1131821822">
      <w:marLeft w:val="480"/>
      <w:marRight w:val="0"/>
      <w:marTop w:val="0"/>
      <w:marBottom w:val="0"/>
      <w:divBdr>
        <w:top w:val="none" w:sz="0" w:space="0" w:color="auto"/>
        <w:left w:val="none" w:sz="0" w:space="0" w:color="auto"/>
        <w:bottom w:val="none" w:sz="0" w:space="0" w:color="auto"/>
        <w:right w:val="none" w:sz="0" w:space="0" w:color="auto"/>
      </w:divBdr>
    </w:div>
    <w:div w:id="1131824283">
      <w:marLeft w:val="480"/>
      <w:marRight w:val="0"/>
      <w:marTop w:val="0"/>
      <w:marBottom w:val="0"/>
      <w:divBdr>
        <w:top w:val="none" w:sz="0" w:space="0" w:color="auto"/>
        <w:left w:val="none" w:sz="0" w:space="0" w:color="auto"/>
        <w:bottom w:val="none" w:sz="0" w:space="0" w:color="auto"/>
        <w:right w:val="none" w:sz="0" w:space="0" w:color="auto"/>
      </w:divBdr>
    </w:div>
    <w:div w:id="1131896355">
      <w:marLeft w:val="480"/>
      <w:marRight w:val="0"/>
      <w:marTop w:val="0"/>
      <w:marBottom w:val="0"/>
      <w:divBdr>
        <w:top w:val="none" w:sz="0" w:space="0" w:color="auto"/>
        <w:left w:val="none" w:sz="0" w:space="0" w:color="auto"/>
        <w:bottom w:val="none" w:sz="0" w:space="0" w:color="auto"/>
        <w:right w:val="none" w:sz="0" w:space="0" w:color="auto"/>
      </w:divBdr>
    </w:div>
    <w:div w:id="1131899300">
      <w:marLeft w:val="480"/>
      <w:marRight w:val="0"/>
      <w:marTop w:val="0"/>
      <w:marBottom w:val="0"/>
      <w:divBdr>
        <w:top w:val="none" w:sz="0" w:space="0" w:color="auto"/>
        <w:left w:val="none" w:sz="0" w:space="0" w:color="auto"/>
        <w:bottom w:val="none" w:sz="0" w:space="0" w:color="auto"/>
        <w:right w:val="none" w:sz="0" w:space="0" w:color="auto"/>
      </w:divBdr>
    </w:div>
    <w:div w:id="1131900859">
      <w:marLeft w:val="480"/>
      <w:marRight w:val="0"/>
      <w:marTop w:val="0"/>
      <w:marBottom w:val="0"/>
      <w:divBdr>
        <w:top w:val="none" w:sz="0" w:space="0" w:color="auto"/>
        <w:left w:val="none" w:sz="0" w:space="0" w:color="auto"/>
        <w:bottom w:val="none" w:sz="0" w:space="0" w:color="auto"/>
        <w:right w:val="none" w:sz="0" w:space="0" w:color="auto"/>
      </w:divBdr>
    </w:div>
    <w:div w:id="1131902409">
      <w:marLeft w:val="480"/>
      <w:marRight w:val="0"/>
      <w:marTop w:val="0"/>
      <w:marBottom w:val="0"/>
      <w:divBdr>
        <w:top w:val="none" w:sz="0" w:space="0" w:color="auto"/>
        <w:left w:val="none" w:sz="0" w:space="0" w:color="auto"/>
        <w:bottom w:val="none" w:sz="0" w:space="0" w:color="auto"/>
        <w:right w:val="none" w:sz="0" w:space="0" w:color="auto"/>
      </w:divBdr>
    </w:div>
    <w:div w:id="1131942388">
      <w:marLeft w:val="480"/>
      <w:marRight w:val="0"/>
      <w:marTop w:val="0"/>
      <w:marBottom w:val="0"/>
      <w:divBdr>
        <w:top w:val="none" w:sz="0" w:space="0" w:color="auto"/>
        <w:left w:val="none" w:sz="0" w:space="0" w:color="auto"/>
        <w:bottom w:val="none" w:sz="0" w:space="0" w:color="auto"/>
        <w:right w:val="none" w:sz="0" w:space="0" w:color="auto"/>
      </w:divBdr>
    </w:div>
    <w:div w:id="1131945400">
      <w:marLeft w:val="480"/>
      <w:marRight w:val="0"/>
      <w:marTop w:val="0"/>
      <w:marBottom w:val="0"/>
      <w:divBdr>
        <w:top w:val="none" w:sz="0" w:space="0" w:color="auto"/>
        <w:left w:val="none" w:sz="0" w:space="0" w:color="auto"/>
        <w:bottom w:val="none" w:sz="0" w:space="0" w:color="auto"/>
        <w:right w:val="none" w:sz="0" w:space="0" w:color="auto"/>
      </w:divBdr>
    </w:div>
    <w:div w:id="1132021958">
      <w:marLeft w:val="480"/>
      <w:marRight w:val="0"/>
      <w:marTop w:val="0"/>
      <w:marBottom w:val="0"/>
      <w:divBdr>
        <w:top w:val="none" w:sz="0" w:space="0" w:color="auto"/>
        <w:left w:val="none" w:sz="0" w:space="0" w:color="auto"/>
        <w:bottom w:val="none" w:sz="0" w:space="0" w:color="auto"/>
        <w:right w:val="none" w:sz="0" w:space="0" w:color="auto"/>
      </w:divBdr>
    </w:div>
    <w:div w:id="1132089550">
      <w:marLeft w:val="480"/>
      <w:marRight w:val="0"/>
      <w:marTop w:val="0"/>
      <w:marBottom w:val="0"/>
      <w:divBdr>
        <w:top w:val="none" w:sz="0" w:space="0" w:color="auto"/>
        <w:left w:val="none" w:sz="0" w:space="0" w:color="auto"/>
        <w:bottom w:val="none" w:sz="0" w:space="0" w:color="auto"/>
        <w:right w:val="none" w:sz="0" w:space="0" w:color="auto"/>
      </w:divBdr>
    </w:div>
    <w:div w:id="1132091700">
      <w:marLeft w:val="480"/>
      <w:marRight w:val="0"/>
      <w:marTop w:val="0"/>
      <w:marBottom w:val="0"/>
      <w:divBdr>
        <w:top w:val="none" w:sz="0" w:space="0" w:color="auto"/>
        <w:left w:val="none" w:sz="0" w:space="0" w:color="auto"/>
        <w:bottom w:val="none" w:sz="0" w:space="0" w:color="auto"/>
        <w:right w:val="none" w:sz="0" w:space="0" w:color="auto"/>
      </w:divBdr>
    </w:div>
    <w:div w:id="1132098025">
      <w:marLeft w:val="480"/>
      <w:marRight w:val="0"/>
      <w:marTop w:val="0"/>
      <w:marBottom w:val="0"/>
      <w:divBdr>
        <w:top w:val="none" w:sz="0" w:space="0" w:color="auto"/>
        <w:left w:val="none" w:sz="0" w:space="0" w:color="auto"/>
        <w:bottom w:val="none" w:sz="0" w:space="0" w:color="auto"/>
        <w:right w:val="none" w:sz="0" w:space="0" w:color="auto"/>
      </w:divBdr>
    </w:div>
    <w:div w:id="1132207567">
      <w:marLeft w:val="480"/>
      <w:marRight w:val="0"/>
      <w:marTop w:val="0"/>
      <w:marBottom w:val="0"/>
      <w:divBdr>
        <w:top w:val="none" w:sz="0" w:space="0" w:color="auto"/>
        <w:left w:val="none" w:sz="0" w:space="0" w:color="auto"/>
        <w:bottom w:val="none" w:sz="0" w:space="0" w:color="auto"/>
        <w:right w:val="none" w:sz="0" w:space="0" w:color="auto"/>
      </w:divBdr>
    </w:div>
    <w:div w:id="1132209736">
      <w:marLeft w:val="480"/>
      <w:marRight w:val="0"/>
      <w:marTop w:val="0"/>
      <w:marBottom w:val="0"/>
      <w:divBdr>
        <w:top w:val="none" w:sz="0" w:space="0" w:color="auto"/>
        <w:left w:val="none" w:sz="0" w:space="0" w:color="auto"/>
        <w:bottom w:val="none" w:sz="0" w:space="0" w:color="auto"/>
        <w:right w:val="none" w:sz="0" w:space="0" w:color="auto"/>
      </w:divBdr>
    </w:div>
    <w:div w:id="1132282545">
      <w:marLeft w:val="480"/>
      <w:marRight w:val="0"/>
      <w:marTop w:val="0"/>
      <w:marBottom w:val="0"/>
      <w:divBdr>
        <w:top w:val="none" w:sz="0" w:space="0" w:color="auto"/>
        <w:left w:val="none" w:sz="0" w:space="0" w:color="auto"/>
        <w:bottom w:val="none" w:sz="0" w:space="0" w:color="auto"/>
        <w:right w:val="none" w:sz="0" w:space="0" w:color="auto"/>
      </w:divBdr>
    </w:div>
    <w:div w:id="1132291414">
      <w:marLeft w:val="480"/>
      <w:marRight w:val="0"/>
      <w:marTop w:val="0"/>
      <w:marBottom w:val="0"/>
      <w:divBdr>
        <w:top w:val="none" w:sz="0" w:space="0" w:color="auto"/>
        <w:left w:val="none" w:sz="0" w:space="0" w:color="auto"/>
        <w:bottom w:val="none" w:sz="0" w:space="0" w:color="auto"/>
        <w:right w:val="none" w:sz="0" w:space="0" w:color="auto"/>
      </w:divBdr>
    </w:div>
    <w:div w:id="1132363754">
      <w:marLeft w:val="480"/>
      <w:marRight w:val="0"/>
      <w:marTop w:val="0"/>
      <w:marBottom w:val="0"/>
      <w:divBdr>
        <w:top w:val="none" w:sz="0" w:space="0" w:color="auto"/>
        <w:left w:val="none" w:sz="0" w:space="0" w:color="auto"/>
        <w:bottom w:val="none" w:sz="0" w:space="0" w:color="auto"/>
        <w:right w:val="none" w:sz="0" w:space="0" w:color="auto"/>
      </w:divBdr>
    </w:div>
    <w:div w:id="1132402035">
      <w:marLeft w:val="480"/>
      <w:marRight w:val="0"/>
      <w:marTop w:val="0"/>
      <w:marBottom w:val="0"/>
      <w:divBdr>
        <w:top w:val="none" w:sz="0" w:space="0" w:color="auto"/>
        <w:left w:val="none" w:sz="0" w:space="0" w:color="auto"/>
        <w:bottom w:val="none" w:sz="0" w:space="0" w:color="auto"/>
        <w:right w:val="none" w:sz="0" w:space="0" w:color="auto"/>
      </w:divBdr>
    </w:div>
    <w:div w:id="1132403054">
      <w:marLeft w:val="480"/>
      <w:marRight w:val="0"/>
      <w:marTop w:val="0"/>
      <w:marBottom w:val="0"/>
      <w:divBdr>
        <w:top w:val="none" w:sz="0" w:space="0" w:color="auto"/>
        <w:left w:val="none" w:sz="0" w:space="0" w:color="auto"/>
        <w:bottom w:val="none" w:sz="0" w:space="0" w:color="auto"/>
        <w:right w:val="none" w:sz="0" w:space="0" w:color="auto"/>
      </w:divBdr>
    </w:div>
    <w:div w:id="1132406999">
      <w:marLeft w:val="480"/>
      <w:marRight w:val="0"/>
      <w:marTop w:val="0"/>
      <w:marBottom w:val="0"/>
      <w:divBdr>
        <w:top w:val="none" w:sz="0" w:space="0" w:color="auto"/>
        <w:left w:val="none" w:sz="0" w:space="0" w:color="auto"/>
        <w:bottom w:val="none" w:sz="0" w:space="0" w:color="auto"/>
        <w:right w:val="none" w:sz="0" w:space="0" w:color="auto"/>
      </w:divBdr>
    </w:div>
    <w:div w:id="1132551016">
      <w:marLeft w:val="480"/>
      <w:marRight w:val="0"/>
      <w:marTop w:val="0"/>
      <w:marBottom w:val="0"/>
      <w:divBdr>
        <w:top w:val="none" w:sz="0" w:space="0" w:color="auto"/>
        <w:left w:val="none" w:sz="0" w:space="0" w:color="auto"/>
        <w:bottom w:val="none" w:sz="0" w:space="0" w:color="auto"/>
        <w:right w:val="none" w:sz="0" w:space="0" w:color="auto"/>
      </w:divBdr>
    </w:div>
    <w:div w:id="1132557370">
      <w:marLeft w:val="480"/>
      <w:marRight w:val="0"/>
      <w:marTop w:val="0"/>
      <w:marBottom w:val="0"/>
      <w:divBdr>
        <w:top w:val="none" w:sz="0" w:space="0" w:color="auto"/>
        <w:left w:val="none" w:sz="0" w:space="0" w:color="auto"/>
        <w:bottom w:val="none" w:sz="0" w:space="0" w:color="auto"/>
        <w:right w:val="none" w:sz="0" w:space="0" w:color="auto"/>
      </w:divBdr>
    </w:div>
    <w:div w:id="1132602464">
      <w:marLeft w:val="480"/>
      <w:marRight w:val="0"/>
      <w:marTop w:val="0"/>
      <w:marBottom w:val="0"/>
      <w:divBdr>
        <w:top w:val="none" w:sz="0" w:space="0" w:color="auto"/>
        <w:left w:val="none" w:sz="0" w:space="0" w:color="auto"/>
        <w:bottom w:val="none" w:sz="0" w:space="0" w:color="auto"/>
        <w:right w:val="none" w:sz="0" w:space="0" w:color="auto"/>
      </w:divBdr>
    </w:div>
    <w:div w:id="1132794720">
      <w:marLeft w:val="480"/>
      <w:marRight w:val="0"/>
      <w:marTop w:val="0"/>
      <w:marBottom w:val="0"/>
      <w:divBdr>
        <w:top w:val="none" w:sz="0" w:space="0" w:color="auto"/>
        <w:left w:val="none" w:sz="0" w:space="0" w:color="auto"/>
        <w:bottom w:val="none" w:sz="0" w:space="0" w:color="auto"/>
        <w:right w:val="none" w:sz="0" w:space="0" w:color="auto"/>
      </w:divBdr>
    </w:div>
    <w:div w:id="1132796610">
      <w:marLeft w:val="480"/>
      <w:marRight w:val="0"/>
      <w:marTop w:val="0"/>
      <w:marBottom w:val="0"/>
      <w:divBdr>
        <w:top w:val="none" w:sz="0" w:space="0" w:color="auto"/>
        <w:left w:val="none" w:sz="0" w:space="0" w:color="auto"/>
        <w:bottom w:val="none" w:sz="0" w:space="0" w:color="auto"/>
        <w:right w:val="none" w:sz="0" w:space="0" w:color="auto"/>
      </w:divBdr>
    </w:div>
    <w:div w:id="1132821195">
      <w:marLeft w:val="480"/>
      <w:marRight w:val="0"/>
      <w:marTop w:val="0"/>
      <w:marBottom w:val="0"/>
      <w:divBdr>
        <w:top w:val="none" w:sz="0" w:space="0" w:color="auto"/>
        <w:left w:val="none" w:sz="0" w:space="0" w:color="auto"/>
        <w:bottom w:val="none" w:sz="0" w:space="0" w:color="auto"/>
        <w:right w:val="none" w:sz="0" w:space="0" w:color="auto"/>
      </w:divBdr>
    </w:div>
    <w:div w:id="1132870623">
      <w:marLeft w:val="480"/>
      <w:marRight w:val="0"/>
      <w:marTop w:val="0"/>
      <w:marBottom w:val="0"/>
      <w:divBdr>
        <w:top w:val="none" w:sz="0" w:space="0" w:color="auto"/>
        <w:left w:val="none" w:sz="0" w:space="0" w:color="auto"/>
        <w:bottom w:val="none" w:sz="0" w:space="0" w:color="auto"/>
        <w:right w:val="none" w:sz="0" w:space="0" w:color="auto"/>
      </w:divBdr>
    </w:div>
    <w:div w:id="1132938449">
      <w:marLeft w:val="480"/>
      <w:marRight w:val="0"/>
      <w:marTop w:val="0"/>
      <w:marBottom w:val="0"/>
      <w:divBdr>
        <w:top w:val="none" w:sz="0" w:space="0" w:color="auto"/>
        <w:left w:val="none" w:sz="0" w:space="0" w:color="auto"/>
        <w:bottom w:val="none" w:sz="0" w:space="0" w:color="auto"/>
        <w:right w:val="none" w:sz="0" w:space="0" w:color="auto"/>
      </w:divBdr>
    </w:div>
    <w:div w:id="1132939094">
      <w:marLeft w:val="480"/>
      <w:marRight w:val="0"/>
      <w:marTop w:val="0"/>
      <w:marBottom w:val="0"/>
      <w:divBdr>
        <w:top w:val="none" w:sz="0" w:space="0" w:color="auto"/>
        <w:left w:val="none" w:sz="0" w:space="0" w:color="auto"/>
        <w:bottom w:val="none" w:sz="0" w:space="0" w:color="auto"/>
        <w:right w:val="none" w:sz="0" w:space="0" w:color="auto"/>
      </w:divBdr>
    </w:div>
    <w:div w:id="1132940693">
      <w:marLeft w:val="480"/>
      <w:marRight w:val="0"/>
      <w:marTop w:val="0"/>
      <w:marBottom w:val="0"/>
      <w:divBdr>
        <w:top w:val="none" w:sz="0" w:space="0" w:color="auto"/>
        <w:left w:val="none" w:sz="0" w:space="0" w:color="auto"/>
        <w:bottom w:val="none" w:sz="0" w:space="0" w:color="auto"/>
        <w:right w:val="none" w:sz="0" w:space="0" w:color="auto"/>
      </w:divBdr>
    </w:div>
    <w:div w:id="1132945786">
      <w:marLeft w:val="480"/>
      <w:marRight w:val="0"/>
      <w:marTop w:val="0"/>
      <w:marBottom w:val="0"/>
      <w:divBdr>
        <w:top w:val="none" w:sz="0" w:space="0" w:color="auto"/>
        <w:left w:val="none" w:sz="0" w:space="0" w:color="auto"/>
        <w:bottom w:val="none" w:sz="0" w:space="0" w:color="auto"/>
        <w:right w:val="none" w:sz="0" w:space="0" w:color="auto"/>
      </w:divBdr>
    </w:div>
    <w:div w:id="1132946146">
      <w:marLeft w:val="480"/>
      <w:marRight w:val="0"/>
      <w:marTop w:val="0"/>
      <w:marBottom w:val="0"/>
      <w:divBdr>
        <w:top w:val="none" w:sz="0" w:space="0" w:color="auto"/>
        <w:left w:val="none" w:sz="0" w:space="0" w:color="auto"/>
        <w:bottom w:val="none" w:sz="0" w:space="0" w:color="auto"/>
        <w:right w:val="none" w:sz="0" w:space="0" w:color="auto"/>
      </w:divBdr>
    </w:div>
    <w:div w:id="1133133951">
      <w:marLeft w:val="480"/>
      <w:marRight w:val="0"/>
      <w:marTop w:val="0"/>
      <w:marBottom w:val="0"/>
      <w:divBdr>
        <w:top w:val="none" w:sz="0" w:space="0" w:color="auto"/>
        <w:left w:val="none" w:sz="0" w:space="0" w:color="auto"/>
        <w:bottom w:val="none" w:sz="0" w:space="0" w:color="auto"/>
        <w:right w:val="none" w:sz="0" w:space="0" w:color="auto"/>
      </w:divBdr>
    </w:div>
    <w:div w:id="1133136158">
      <w:marLeft w:val="480"/>
      <w:marRight w:val="0"/>
      <w:marTop w:val="0"/>
      <w:marBottom w:val="0"/>
      <w:divBdr>
        <w:top w:val="none" w:sz="0" w:space="0" w:color="auto"/>
        <w:left w:val="none" w:sz="0" w:space="0" w:color="auto"/>
        <w:bottom w:val="none" w:sz="0" w:space="0" w:color="auto"/>
        <w:right w:val="none" w:sz="0" w:space="0" w:color="auto"/>
      </w:divBdr>
    </w:div>
    <w:div w:id="1133137582">
      <w:marLeft w:val="480"/>
      <w:marRight w:val="0"/>
      <w:marTop w:val="0"/>
      <w:marBottom w:val="0"/>
      <w:divBdr>
        <w:top w:val="none" w:sz="0" w:space="0" w:color="auto"/>
        <w:left w:val="none" w:sz="0" w:space="0" w:color="auto"/>
        <w:bottom w:val="none" w:sz="0" w:space="0" w:color="auto"/>
        <w:right w:val="none" w:sz="0" w:space="0" w:color="auto"/>
      </w:divBdr>
    </w:div>
    <w:div w:id="1133139293">
      <w:marLeft w:val="480"/>
      <w:marRight w:val="0"/>
      <w:marTop w:val="0"/>
      <w:marBottom w:val="0"/>
      <w:divBdr>
        <w:top w:val="none" w:sz="0" w:space="0" w:color="auto"/>
        <w:left w:val="none" w:sz="0" w:space="0" w:color="auto"/>
        <w:bottom w:val="none" w:sz="0" w:space="0" w:color="auto"/>
        <w:right w:val="none" w:sz="0" w:space="0" w:color="auto"/>
      </w:divBdr>
    </w:div>
    <w:div w:id="1133140235">
      <w:marLeft w:val="480"/>
      <w:marRight w:val="0"/>
      <w:marTop w:val="0"/>
      <w:marBottom w:val="0"/>
      <w:divBdr>
        <w:top w:val="none" w:sz="0" w:space="0" w:color="auto"/>
        <w:left w:val="none" w:sz="0" w:space="0" w:color="auto"/>
        <w:bottom w:val="none" w:sz="0" w:space="0" w:color="auto"/>
        <w:right w:val="none" w:sz="0" w:space="0" w:color="auto"/>
      </w:divBdr>
    </w:div>
    <w:div w:id="1133327013">
      <w:marLeft w:val="480"/>
      <w:marRight w:val="0"/>
      <w:marTop w:val="0"/>
      <w:marBottom w:val="0"/>
      <w:divBdr>
        <w:top w:val="none" w:sz="0" w:space="0" w:color="auto"/>
        <w:left w:val="none" w:sz="0" w:space="0" w:color="auto"/>
        <w:bottom w:val="none" w:sz="0" w:space="0" w:color="auto"/>
        <w:right w:val="none" w:sz="0" w:space="0" w:color="auto"/>
      </w:divBdr>
    </w:div>
    <w:div w:id="1133447489">
      <w:marLeft w:val="480"/>
      <w:marRight w:val="0"/>
      <w:marTop w:val="0"/>
      <w:marBottom w:val="0"/>
      <w:divBdr>
        <w:top w:val="none" w:sz="0" w:space="0" w:color="auto"/>
        <w:left w:val="none" w:sz="0" w:space="0" w:color="auto"/>
        <w:bottom w:val="none" w:sz="0" w:space="0" w:color="auto"/>
        <w:right w:val="none" w:sz="0" w:space="0" w:color="auto"/>
      </w:divBdr>
    </w:div>
    <w:div w:id="1133448977">
      <w:marLeft w:val="480"/>
      <w:marRight w:val="0"/>
      <w:marTop w:val="0"/>
      <w:marBottom w:val="0"/>
      <w:divBdr>
        <w:top w:val="none" w:sz="0" w:space="0" w:color="auto"/>
        <w:left w:val="none" w:sz="0" w:space="0" w:color="auto"/>
        <w:bottom w:val="none" w:sz="0" w:space="0" w:color="auto"/>
        <w:right w:val="none" w:sz="0" w:space="0" w:color="auto"/>
      </w:divBdr>
    </w:div>
    <w:div w:id="1133451198">
      <w:marLeft w:val="480"/>
      <w:marRight w:val="0"/>
      <w:marTop w:val="0"/>
      <w:marBottom w:val="0"/>
      <w:divBdr>
        <w:top w:val="none" w:sz="0" w:space="0" w:color="auto"/>
        <w:left w:val="none" w:sz="0" w:space="0" w:color="auto"/>
        <w:bottom w:val="none" w:sz="0" w:space="0" w:color="auto"/>
        <w:right w:val="none" w:sz="0" w:space="0" w:color="auto"/>
      </w:divBdr>
    </w:div>
    <w:div w:id="1133476181">
      <w:marLeft w:val="480"/>
      <w:marRight w:val="0"/>
      <w:marTop w:val="0"/>
      <w:marBottom w:val="0"/>
      <w:divBdr>
        <w:top w:val="none" w:sz="0" w:space="0" w:color="auto"/>
        <w:left w:val="none" w:sz="0" w:space="0" w:color="auto"/>
        <w:bottom w:val="none" w:sz="0" w:space="0" w:color="auto"/>
        <w:right w:val="none" w:sz="0" w:space="0" w:color="auto"/>
      </w:divBdr>
    </w:div>
    <w:div w:id="1133521213">
      <w:marLeft w:val="480"/>
      <w:marRight w:val="0"/>
      <w:marTop w:val="0"/>
      <w:marBottom w:val="0"/>
      <w:divBdr>
        <w:top w:val="none" w:sz="0" w:space="0" w:color="auto"/>
        <w:left w:val="none" w:sz="0" w:space="0" w:color="auto"/>
        <w:bottom w:val="none" w:sz="0" w:space="0" w:color="auto"/>
        <w:right w:val="none" w:sz="0" w:space="0" w:color="auto"/>
      </w:divBdr>
    </w:div>
    <w:div w:id="1133521441">
      <w:marLeft w:val="480"/>
      <w:marRight w:val="0"/>
      <w:marTop w:val="0"/>
      <w:marBottom w:val="0"/>
      <w:divBdr>
        <w:top w:val="none" w:sz="0" w:space="0" w:color="auto"/>
        <w:left w:val="none" w:sz="0" w:space="0" w:color="auto"/>
        <w:bottom w:val="none" w:sz="0" w:space="0" w:color="auto"/>
        <w:right w:val="none" w:sz="0" w:space="0" w:color="auto"/>
      </w:divBdr>
    </w:div>
    <w:div w:id="1133595211">
      <w:marLeft w:val="480"/>
      <w:marRight w:val="0"/>
      <w:marTop w:val="0"/>
      <w:marBottom w:val="0"/>
      <w:divBdr>
        <w:top w:val="none" w:sz="0" w:space="0" w:color="auto"/>
        <w:left w:val="none" w:sz="0" w:space="0" w:color="auto"/>
        <w:bottom w:val="none" w:sz="0" w:space="0" w:color="auto"/>
        <w:right w:val="none" w:sz="0" w:space="0" w:color="auto"/>
      </w:divBdr>
    </w:div>
    <w:div w:id="1133642750">
      <w:marLeft w:val="480"/>
      <w:marRight w:val="0"/>
      <w:marTop w:val="0"/>
      <w:marBottom w:val="0"/>
      <w:divBdr>
        <w:top w:val="none" w:sz="0" w:space="0" w:color="auto"/>
        <w:left w:val="none" w:sz="0" w:space="0" w:color="auto"/>
        <w:bottom w:val="none" w:sz="0" w:space="0" w:color="auto"/>
        <w:right w:val="none" w:sz="0" w:space="0" w:color="auto"/>
      </w:divBdr>
    </w:div>
    <w:div w:id="1133669175">
      <w:marLeft w:val="480"/>
      <w:marRight w:val="0"/>
      <w:marTop w:val="0"/>
      <w:marBottom w:val="0"/>
      <w:divBdr>
        <w:top w:val="none" w:sz="0" w:space="0" w:color="auto"/>
        <w:left w:val="none" w:sz="0" w:space="0" w:color="auto"/>
        <w:bottom w:val="none" w:sz="0" w:space="0" w:color="auto"/>
        <w:right w:val="none" w:sz="0" w:space="0" w:color="auto"/>
      </w:divBdr>
    </w:div>
    <w:div w:id="1133714576">
      <w:marLeft w:val="480"/>
      <w:marRight w:val="0"/>
      <w:marTop w:val="0"/>
      <w:marBottom w:val="0"/>
      <w:divBdr>
        <w:top w:val="none" w:sz="0" w:space="0" w:color="auto"/>
        <w:left w:val="none" w:sz="0" w:space="0" w:color="auto"/>
        <w:bottom w:val="none" w:sz="0" w:space="0" w:color="auto"/>
        <w:right w:val="none" w:sz="0" w:space="0" w:color="auto"/>
      </w:divBdr>
    </w:div>
    <w:div w:id="1133719473">
      <w:marLeft w:val="480"/>
      <w:marRight w:val="0"/>
      <w:marTop w:val="0"/>
      <w:marBottom w:val="0"/>
      <w:divBdr>
        <w:top w:val="none" w:sz="0" w:space="0" w:color="auto"/>
        <w:left w:val="none" w:sz="0" w:space="0" w:color="auto"/>
        <w:bottom w:val="none" w:sz="0" w:space="0" w:color="auto"/>
        <w:right w:val="none" w:sz="0" w:space="0" w:color="auto"/>
      </w:divBdr>
    </w:div>
    <w:div w:id="1133790674">
      <w:marLeft w:val="480"/>
      <w:marRight w:val="0"/>
      <w:marTop w:val="0"/>
      <w:marBottom w:val="0"/>
      <w:divBdr>
        <w:top w:val="none" w:sz="0" w:space="0" w:color="auto"/>
        <w:left w:val="none" w:sz="0" w:space="0" w:color="auto"/>
        <w:bottom w:val="none" w:sz="0" w:space="0" w:color="auto"/>
        <w:right w:val="none" w:sz="0" w:space="0" w:color="auto"/>
      </w:divBdr>
    </w:div>
    <w:div w:id="1133792478">
      <w:marLeft w:val="480"/>
      <w:marRight w:val="0"/>
      <w:marTop w:val="0"/>
      <w:marBottom w:val="0"/>
      <w:divBdr>
        <w:top w:val="none" w:sz="0" w:space="0" w:color="auto"/>
        <w:left w:val="none" w:sz="0" w:space="0" w:color="auto"/>
        <w:bottom w:val="none" w:sz="0" w:space="0" w:color="auto"/>
        <w:right w:val="none" w:sz="0" w:space="0" w:color="auto"/>
      </w:divBdr>
    </w:div>
    <w:div w:id="1133794506">
      <w:marLeft w:val="480"/>
      <w:marRight w:val="0"/>
      <w:marTop w:val="0"/>
      <w:marBottom w:val="0"/>
      <w:divBdr>
        <w:top w:val="none" w:sz="0" w:space="0" w:color="auto"/>
        <w:left w:val="none" w:sz="0" w:space="0" w:color="auto"/>
        <w:bottom w:val="none" w:sz="0" w:space="0" w:color="auto"/>
        <w:right w:val="none" w:sz="0" w:space="0" w:color="auto"/>
      </w:divBdr>
    </w:div>
    <w:div w:id="1133862966">
      <w:marLeft w:val="480"/>
      <w:marRight w:val="0"/>
      <w:marTop w:val="0"/>
      <w:marBottom w:val="0"/>
      <w:divBdr>
        <w:top w:val="none" w:sz="0" w:space="0" w:color="auto"/>
        <w:left w:val="none" w:sz="0" w:space="0" w:color="auto"/>
        <w:bottom w:val="none" w:sz="0" w:space="0" w:color="auto"/>
        <w:right w:val="none" w:sz="0" w:space="0" w:color="auto"/>
      </w:divBdr>
    </w:div>
    <w:div w:id="1133866454">
      <w:marLeft w:val="480"/>
      <w:marRight w:val="0"/>
      <w:marTop w:val="0"/>
      <w:marBottom w:val="0"/>
      <w:divBdr>
        <w:top w:val="none" w:sz="0" w:space="0" w:color="auto"/>
        <w:left w:val="none" w:sz="0" w:space="0" w:color="auto"/>
        <w:bottom w:val="none" w:sz="0" w:space="0" w:color="auto"/>
        <w:right w:val="none" w:sz="0" w:space="0" w:color="auto"/>
      </w:divBdr>
    </w:div>
    <w:div w:id="1133980021">
      <w:marLeft w:val="480"/>
      <w:marRight w:val="0"/>
      <w:marTop w:val="0"/>
      <w:marBottom w:val="0"/>
      <w:divBdr>
        <w:top w:val="none" w:sz="0" w:space="0" w:color="auto"/>
        <w:left w:val="none" w:sz="0" w:space="0" w:color="auto"/>
        <w:bottom w:val="none" w:sz="0" w:space="0" w:color="auto"/>
        <w:right w:val="none" w:sz="0" w:space="0" w:color="auto"/>
      </w:divBdr>
    </w:div>
    <w:div w:id="1133980285">
      <w:marLeft w:val="480"/>
      <w:marRight w:val="0"/>
      <w:marTop w:val="0"/>
      <w:marBottom w:val="0"/>
      <w:divBdr>
        <w:top w:val="none" w:sz="0" w:space="0" w:color="auto"/>
        <w:left w:val="none" w:sz="0" w:space="0" w:color="auto"/>
        <w:bottom w:val="none" w:sz="0" w:space="0" w:color="auto"/>
        <w:right w:val="none" w:sz="0" w:space="0" w:color="auto"/>
      </w:divBdr>
    </w:div>
    <w:div w:id="1133980667">
      <w:marLeft w:val="480"/>
      <w:marRight w:val="0"/>
      <w:marTop w:val="0"/>
      <w:marBottom w:val="0"/>
      <w:divBdr>
        <w:top w:val="none" w:sz="0" w:space="0" w:color="auto"/>
        <w:left w:val="none" w:sz="0" w:space="0" w:color="auto"/>
        <w:bottom w:val="none" w:sz="0" w:space="0" w:color="auto"/>
        <w:right w:val="none" w:sz="0" w:space="0" w:color="auto"/>
      </w:divBdr>
    </w:div>
    <w:div w:id="1134055014">
      <w:marLeft w:val="480"/>
      <w:marRight w:val="0"/>
      <w:marTop w:val="0"/>
      <w:marBottom w:val="0"/>
      <w:divBdr>
        <w:top w:val="none" w:sz="0" w:space="0" w:color="auto"/>
        <w:left w:val="none" w:sz="0" w:space="0" w:color="auto"/>
        <w:bottom w:val="none" w:sz="0" w:space="0" w:color="auto"/>
        <w:right w:val="none" w:sz="0" w:space="0" w:color="auto"/>
      </w:divBdr>
    </w:div>
    <w:div w:id="1134056814">
      <w:marLeft w:val="480"/>
      <w:marRight w:val="0"/>
      <w:marTop w:val="0"/>
      <w:marBottom w:val="0"/>
      <w:divBdr>
        <w:top w:val="none" w:sz="0" w:space="0" w:color="auto"/>
        <w:left w:val="none" w:sz="0" w:space="0" w:color="auto"/>
        <w:bottom w:val="none" w:sz="0" w:space="0" w:color="auto"/>
        <w:right w:val="none" w:sz="0" w:space="0" w:color="auto"/>
      </w:divBdr>
    </w:div>
    <w:div w:id="1134060262">
      <w:marLeft w:val="480"/>
      <w:marRight w:val="0"/>
      <w:marTop w:val="0"/>
      <w:marBottom w:val="0"/>
      <w:divBdr>
        <w:top w:val="none" w:sz="0" w:space="0" w:color="auto"/>
        <w:left w:val="none" w:sz="0" w:space="0" w:color="auto"/>
        <w:bottom w:val="none" w:sz="0" w:space="0" w:color="auto"/>
        <w:right w:val="none" w:sz="0" w:space="0" w:color="auto"/>
      </w:divBdr>
    </w:div>
    <w:div w:id="1134105125">
      <w:marLeft w:val="480"/>
      <w:marRight w:val="0"/>
      <w:marTop w:val="0"/>
      <w:marBottom w:val="0"/>
      <w:divBdr>
        <w:top w:val="none" w:sz="0" w:space="0" w:color="auto"/>
        <w:left w:val="none" w:sz="0" w:space="0" w:color="auto"/>
        <w:bottom w:val="none" w:sz="0" w:space="0" w:color="auto"/>
        <w:right w:val="none" w:sz="0" w:space="0" w:color="auto"/>
      </w:divBdr>
    </w:div>
    <w:div w:id="1134130913">
      <w:marLeft w:val="480"/>
      <w:marRight w:val="0"/>
      <w:marTop w:val="0"/>
      <w:marBottom w:val="0"/>
      <w:divBdr>
        <w:top w:val="none" w:sz="0" w:space="0" w:color="auto"/>
        <w:left w:val="none" w:sz="0" w:space="0" w:color="auto"/>
        <w:bottom w:val="none" w:sz="0" w:space="0" w:color="auto"/>
        <w:right w:val="none" w:sz="0" w:space="0" w:color="auto"/>
      </w:divBdr>
    </w:div>
    <w:div w:id="1134131309">
      <w:marLeft w:val="480"/>
      <w:marRight w:val="0"/>
      <w:marTop w:val="0"/>
      <w:marBottom w:val="0"/>
      <w:divBdr>
        <w:top w:val="none" w:sz="0" w:space="0" w:color="auto"/>
        <w:left w:val="none" w:sz="0" w:space="0" w:color="auto"/>
        <w:bottom w:val="none" w:sz="0" w:space="0" w:color="auto"/>
        <w:right w:val="none" w:sz="0" w:space="0" w:color="auto"/>
      </w:divBdr>
    </w:div>
    <w:div w:id="1134175798">
      <w:marLeft w:val="480"/>
      <w:marRight w:val="0"/>
      <w:marTop w:val="0"/>
      <w:marBottom w:val="0"/>
      <w:divBdr>
        <w:top w:val="none" w:sz="0" w:space="0" w:color="auto"/>
        <w:left w:val="none" w:sz="0" w:space="0" w:color="auto"/>
        <w:bottom w:val="none" w:sz="0" w:space="0" w:color="auto"/>
        <w:right w:val="none" w:sz="0" w:space="0" w:color="auto"/>
      </w:divBdr>
    </w:div>
    <w:div w:id="1134180141">
      <w:marLeft w:val="480"/>
      <w:marRight w:val="0"/>
      <w:marTop w:val="0"/>
      <w:marBottom w:val="0"/>
      <w:divBdr>
        <w:top w:val="none" w:sz="0" w:space="0" w:color="auto"/>
        <w:left w:val="none" w:sz="0" w:space="0" w:color="auto"/>
        <w:bottom w:val="none" w:sz="0" w:space="0" w:color="auto"/>
        <w:right w:val="none" w:sz="0" w:space="0" w:color="auto"/>
      </w:divBdr>
    </w:div>
    <w:div w:id="1134181418">
      <w:marLeft w:val="480"/>
      <w:marRight w:val="0"/>
      <w:marTop w:val="0"/>
      <w:marBottom w:val="0"/>
      <w:divBdr>
        <w:top w:val="none" w:sz="0" w:space="0" w:color="auto"/>
        <w:left w:val="none" w:sz="0" w:space="0" w:color="auto"/>
        <w:bottom w:val="none" w:sz="0" w:space="0" w:color="auto"/>
        <w:right w:val="none" w:sz="0" w:space="0" w:color="auto"/>
      </w:divBdr>
    </w:div>
    <w:div w:id="1134249747">
      <w:marLeft w:val="480"/>
      <w:marRight w:val="0"/>
      <w:marTop w:val="0"/>
      <w:marBottom w:val="0"/>
      <w:divBdr>
        <w:top w:val="none" w:sz="0" w:space="0" w:color="auto"/>
        <w:left w:val="none" w:sz="0" w:space="0" w:color="auto"/>
        <w:bottom w:val="none" w:sz="0" w:space="0" w:color="auto"/>
        <w:right w:val="none" w:sz="0" w:space="0" w:color="auto"/>
      </w:divBdr>
    </w:div>
    <w:div w:id="1134250601">
      <w:marLeft w:val="480"/>
      <w:marRight w:val="0"/>
      <w:marTop w:val="0"/>
      <w:marBottom w:val="0"/>
      <w:divBdr>
        <w:top w:val="none" w:sz="0" w:space="0" w:color="auto"/>
        <w:left w:val="none" w:sz="0" w:space="0" w:color="auto"/>
        <w:bottom w:val="none" w:sz="0" w:space="0" w:color="auto"/>
        <w:right w:val="none" w:sz="0" w:space="0" w:color="auto"/>
      </w:divBdr>
    </w:div>
    <w:div w:id="1134254713">
      <w:marLeft w:val="480"/>
      <w:marRight w:val="0"/>
      <w:marTop w:val="0"/>
      <w:marBottom w:val="0"/>
      <w:divBdr>
        <w:top w:val="none" w:sz="0" w:space="0" w:color="auto"/>
        <w:left w:val="none" w:sz="0" w:space="0" w:color="auto"/>
        <w:bottom w:val="none" w:sz="0" w:space="0" w:color="auto"/>
        <w:right w:val="none" w:sz="0" w:space="0" w:color="auto"/>
      </w:divBdr>
    </w:div>
    <w:div w:id="1134299406">
      <w:marLeft w:val="480"/>
      <w:marRight w:val="0"/>
      <w:marTop w:val="0"/>
      <w:marBottom w:val="0"/>
      <w:divBdr>
        <w:top w:val="none" w:sz="0" w:space="0" w:color="auto"/>
        <w:left w:val="none" w:sz="0" w:space="0" w:color="auto"/>
        <w:bottom w:val="none" w:sz="0" w:space="0" w:color="auto"/>
        <w:right w:val="none" w:sz="0" w:space="0" w:color="auto"/>
      </w:divBdr>
    </w:div>
    <w:div w:id="1134328203">
      <w:marLeft w:val="480"/>
      <w:marRight w:val="0"/>
      <w:marTop w:val="0"/>
      <w:marBottom w:val="0"/>
      <w:divBdr>
        <w:top w:val="none" w:sz="0" w:space="0" w:color="auto"/>
        <w:left w:val="none" w:sz="0" w:space="0" w:color="auto"/>
        <w:bottom w:val="none" w:sz="0" w:space="0" w:color="auto"/>
        <w:right w:val="none" w:sz="0" w:space="0" w:color="auto"/>
      </w:divBdr>
    </w:div>
    <w:div w:id="1134448031">
      <w:marLeft w:val="480"/>
      <w:marRight w:val="0"/>
      <w:marTop w:val="0"/>
      <w:marBottom w:val="0"/>
      <w:divBdr>
        <w:top w:val="none" w:sz="0" w:space="0" w:color="auto"/>
        <w:left w:val="none" w:sz="0" w:space="0" w:color="auto"/>
        <w:bottom w:val="none" w:sz="0" w:space="0" w:color="auto"/>
        <w:right w:val="none" w:sz="0" w:space="0" w:color="auto"/>
      </w:divBdr>
    </w:div>
    <w:div w:id="1134451197">
      <w:marLeft w:val="480"/>
      <w:marRight w:val="0"/>
      <w:marTop w:val="0"/>
      <w:marBottom w:val="0"/>
      <w:divBdr>
        <w:top w:val="none" w:sz="0" w:space="0" w:color="auto"/>
        <w:left w:val="none" w:sz="0" w:space="0" w:color="auto"/>
        <w:bottom w:val="none" w:sz="0" w:space="0" w:color="auto"/>
        <w:right w:val="none" w:sz="0" w:space="0" w:color="auto"/>
      </w:divBdr>
    </w:div>
    <w:div w:id="1134521263">
      <w:marLeft w:val="480"/>
      <w:marRight w:val="0"/>
      <w:marTop w:val="0"/>
      <w:marBottom w:val="0"/>
      <w:divBdr>
        <w:top w:val="none" w:sz="0" w:space="0" w:color="auto"/>
        <w:left w:val="none" w:sz="0" w:space="0" w:color="auto"/>
        <w:bottom w:val="none" w:sz="0" w:space="0" w:color="auto"/>
        <w:right w:val="none" w:sz="0" w:space="0" w:color="auto"/>
      </w:divBdr>
    </w:div>
    <w:div w:id="1134561358">
      <w:marLeft w:val="480"/>
      <w:marRight w:val="0"/>
      <w:marTop w:val="0"/>
      <w:marBottom w:val="0"/>
      <w:divBdr>
        <w:top w:val="none" w:sz="0" w:space="0" w:color="auto"/>
        <w:left w:val="none" w:sz="0" w:space="0" w:color="auto"/>
        <w:bottom w:val="none" w:sz="0" w:space="0" w:color="auto"/>
        <w:right w:val="none" w:sz="0" w:space="0" w:color="auto"/>
      </w:divBdr>
    </w:div>
    <w:div w:id="1134562725">
      <w:marLeft w:val="480"/>
      <w:marRight w:val="0"/>
      <w:marTop w:val="0"/>
      <w:marBottom w:val="0"/>
      <w:divBdr>
        <w:top w:val="none" w:sz="0" w:space="0" w:color="auto"/>
        <w:left w:val="none" w:sz="0" w:space="0" w:color="auto"/>
        <w:bottom w:val="none" w:sz="0" w:space="0" w:color="auto"/>
        <w:right w:val="none" w:sz="0" w:space="0" w:color="auto"/>
      </w:divBdr>
    </w:div>
    <w:div w:id="1134563270">
      <w:marLeft w:val="480"/>
      <w:marRight w:val="0"/>
      <w:marTop w:val="0"/>
      <w:marBottom w:val="0"/>
      <w:divBdr>
        <w:top w:val="none" w:sz="0" w:space="0" w:color="auto"/>
        <w:left w:val="none" w:sz="0" w:space="0" w:color="auto"/>
        <w:bottom w:val="none" w:sz="0" w:space="0" w:color="auto"/>
        <w:right w:val="none" w:sz="0" w:space="0" w:color="auto"/>
      </w:divBdr>
    </w:div>
    <w:div w:id="1134641567">
      <w:marLeft w:val="480"/>
      <w:marRight w:val="0"/>
      <w:marTop w:val="0"/>
      <w:marBottom w:val="0"/>
      <w:divBdr>
        <w:top w:val="none" w:sz="0" w:space="0" w:color="auto"/>
        <w:left w:val="none" w:sz="0" w:space="0" w:color="auto"/>
        <w:bottom w:val="none" w:sz="0" w:space="0" w:color="auto"/>
        <w:right w:val="none" w:sz="0" w:space="0" w:color="auto"/>
      </w:divBdr>
    </w:div>
    <w:div w:id="1134718195">
      <w:marLeft w:val="480"/>
      <w:marRight w:val="0"/>
      <w:marTop w:val="0"/>
      <w:marBottom w:val="0"/>
      <w:divBdr>
        <w:top w:val="none" w:sz="0" w:space="0" w:color="auto"/>
        <w:left w:val="none" w:sz="0" w:space="0" w:color="auto"/>
        <w:bottom w:val="none" w:sz="0" w:space="0" w:color="auto"/>
        <w:right w:val="none" w:sz="0" w:space="0" w:color="auto"/>
      </w:divBdr>
    </w:div>
    <w:div w:id="1134832140">
      <w:marLeft w:val="480"/>
      <w:marRight w:val="0"/>
      <w:marTop w:val="0"/>
      <w:marBottom w:val="0"/>
      <w:divBdr>
        <w:top w:val="none" w:sz="0" w:space="0" w:color="auto"/>
        <w:left w:val="none" w:sz="0" w:space="0" w:color="auto"/>
        <w:bottom w:val="none" w:sz="0" w:space="0" w:color="auto"/>
        <w:right w:val="none" w:sz="0" w:space="0" w:color="auto"/>
      </w:divBdr>
    </w:div>
    <w:div w:id="1134835687">
      <w:marLeft w:val="480"/>
      <w:marRight w:val="0"/>
      <w:marTop w:val="0"/>
      <w:marBottom w:val="0"/>
      <w:divBdr>
        <w:top w:val="none" w:sz="0" w:space="0" w:color="auto"/>
        <w:left w:val="none" w:sz="0" w:space="0" w:color="auto"/>
        <w:bottom w:val="none" w:sz="0" w:space="0" w:color="auto"/>
        <w:right w:val="none" w:sz="0" w:space="0" w:color="auto"/>
      </w:divBdr>
    </w:div>
    <w:div w:id="1134911226">
      <w:marLeft w:val="480"/>
      <w:marRight w:val="0"/>
      <w:marTop w:val="0"/>
      <w:marBottom w:val="0"/>
      <w:divBdr>
        <w:top w:val="none" w:sz="0" w:space="0" w:color="auto"/>
        <w:left w:val="none" w:sz="0" w:space="0" w:color="auto"/>
        <w:bottom w:val="none" w:sz="0" w:space="0" w:color="auto"/>
        <w:right w:val="none" w:sz="0" w:space="0" w:color="auto"/>
      </w:divBdr>
    </w:div>
    <w:div w:id="1135023301">
      <w:marLeft w:val="480"/>
      <w:marRight w:val="0"/>
      <w:marTop w:val="0"/>
      <w:marBottom w:val="0"/>
      <w:divBdr>
        <w:top w:val="none" w:sz="0" w:space="0" w:color="auto"/>
        <w:left w:val="none" w:sz="0" w:space="0" w:color="auto"/>
        <w:bottom w:val="none" w:sz="0" w:space="0" w:color="auto"/>
        <w:right w:val="none" w:sz="0" w:space="0" w:color="auto"/>
      </w:divBdr>
    </w:div>
    <w:div w:id="1135026400">
      <w:marLeft w:val="480"/>
      <w:marRight w:val="0"/>
      <w:marTop w:val="0"/>
      <w:marBottom w:val="0"/>
      <w:divBdr>
        <w:top w:val="none" w:sz="0" w:space="0" w:color="auto"/>
        <w:left w:val="none" w:sz="0" w:space="0" w:color="auto"/>
        <w:bottom w:val="none" w:sz="0" w:space="0" w:color="auto"/>
        <w:right w:val="none" w:sz="0" w:space="0" w:color="auto"/>
      </w:divBdr>
    </w:div>
    <w:div w:id="1135096783">
      <w:marLeft w:val="480"/>
      <w:marRight w:val="0"/>
      <w:marTop w:val="0"/>
      <w:marBottom w:val="0"/>
      <w:divBdr>
        <w:top w:val="none" w:sz="0" w:space="0" w:color="auto"/>
        <w:left w:val="none" w:sz="0" w:space="0" w:color="auto"/>
        <w:bottom w:val="none" w:sz="0" w:space="0" w:color="auto"/>
        <w:right w:val="none" w:sz="0" w:space="0" w:color="auto"/>
      </w:divBdr>
    </w:div>
    <w:div w:id="1135104001">
      <w:marLeft w:val="480"/>
      <w:marRight w:val="0"/>
      <w:marTop w:val="0"/>
      <w:marBottom w:val="0"/>
      <w:divBdr>
        <w:top w:val="none" w:sz="0" w:space="0" w:color="auto"/>
        <w:left w:val="none" w:sz="0" w:space="0" w:color="auto"/>
        <w:bottom w:val="none" w:sz="0" w:space="0" w:color="auto"/>
        <w:right w:val="none" w:sz="0" w:space="0" w:color="auto"/>
      </w:divBdr>
    </w:div>
    <w:div w:id="1135173044">
      <w:marLeft w:val="480"/>
      <w:marRight w:val="0"/>
      <w:marTop w:val="0"/>
      <w:marBottom w:val="0"/>
      <w:divBdr>
        <w:top w:val="none" w:sz="0" w:space="0" w:color="auto"/>
        <w:left w:val="none" w:sz="0" w:space="0" w:color="auto"/>
        <w:bottom w:val="none" w:sz="0" w:space="0" w:color="auto"/>
        <w:right w:val="none" w:sz="0" w:space="0" w:color="auto"/>
      </w:divBdr>
    </w:div>
    <w:div w:id="1135176534">
      <w:marLeft w:val="480"/>
      <w:marRight w:val="0"/>
      <w:marTop w:val="0"/>
      <w:marBottom w:val="0"/>
      <w:divBdr>
        <w:top w:val="none" w:sz="0" w:space="0" w:color="auto"/>
        <w:left w:val="none" w:sz="0" w:space="0" w:color="auto"/>
        <w:bottom w:val="none" w:sz="0" w:space="0" w:color="auto"/>
        <w:right w:val="none" w:sz="0" w:space="0" w:color="auto"/>
      </w:divBdr>
    </w:div>
    <w:div w:id="1135178574">
      <w:marLeft w:val="480"/>
      <w:marRight w:val="0"/>
      <w:marTop w:val="0"/>
      <w:marBottom w:val="0"/>
      <w:divBdr>
        <w:top w:val="none" w:sz="0" w:space="0" w:color="auto"/>
        <w:left w:val="none" w:sz="0" w:space="0" w:color="auto"/>
        <w:bottom w:val="none" w:sz="0" w:space="0" w:color="auto"/>
        <w:right w:val="none" w:sz="0" w:space="0" w:color="auto"/>
      </w:divBdr>
    </w:div>
    <w:div w:id="1135219957">
      <w:marLeft w:val="480"/>
      <w:marRight w:val="0"/>
      <w:marTop w:val="0"/>
      <w:marBottom w:val="0"/>
      <w:divBdr>
        <w:top w:val="none" w:sz="0" w:space="0" w:color="auto"/>
        <w:left w:val="none" w:sz="0" w:space="0" w:color="auto"/>
        <w:bottom w:val="none" w:sz="0" w:space="0" w:color="auto"/>
        <w:right w:val="none" w:sz="0" w:space="0" w:color="auto"/>
      </w:divBdr>
    </w:div>
    <w:div w:id="1135295945">
      <w:marLeft w:val="480"/>
      <w:marRight w:val="0"/>
      <w:marTop w:val="0"/>
      <w:marBottom w:val="0"/>
      <w:divBdr>
        <w:top w:val="none" w:sz="0" w:space="0" w:color="auto"/>
        <w:left w:val="none" w:sz="0" w:space="0" w:color="auto"/>
        <w:bottom w:val="none" w:sz="0" w:space="0" w:color="auto"/>
        <w:right w:val="none" w:sz="0" w:space="0" w:color="auto"/>
      </w:divBdr>
    </w:div>
    <w:div w:id="1135296493">
      <w:marLeft w:val="480"/>
      <w:marRight w:val="0"/>
      <w:marTop w:val="0"/>
      <w:marBottom w:val="0"/>
      <w:divBdr>
        <w:top w:val="none" w:sz="0" w:space="0" w:color="auto"/>
        <w:left w:val="none" w:sz="0" w:space="0" w:color="auto"/>
        <w:bottom w:val="none" w:sz="0" w:space="0" w:color="auto"/>
        <w:right w:val="none" w:sz="0" w:space="0" w:color="auto"/>
      </w:divBdr>
    </w:div>
    <w:div w:id="1135371928">
      <w:marLeft w:val="480"/>
      <w:marRight w:val="0"/>
      <w:marTop w:val="0"/>
      <w:marBottom w:val="0"/>
      <w:divBdr>
        <w:top w:val="none" w:sz="0" w:space="0" w:color="auto"/>
        <w:left w:val="none" w:sz="0" w:space="0" w:color="auto"/>
        <w:bottom w:val="none" w:sz="0" w:space="0" w:color="auto"/>
        <w:right w:val="none" w:sz="0" w:space="0" w:color="auto"/>
      </w:divBdr>
    </w:div>
    <w:div w:id="1135441370">
      <w:marLeft w:val="480"/>
      <w:marRight w:val="0"/>
      <w:marTop w:val="0"/>
      <w:marBottom w:val="0"/>
      <w:divBdr>
        <w:top w:val="none" w:sz="0" w:space="0" w:color="auto"/>
        <w:left w:val="none" w:sz="0" w:space="0" w:color="auto"/>
        <w:bottom w:val="none" w:sz="0" w:space="0" w:color="auto"/>
        <w:right w:val="none" w:sz="0" w:space="0" w:color="auto"/>
      </w:divBdr>
    </w:div>
    <w:div w:id="1135488206">
      <w:marLeft w:val="480"/>
      <w:marRight w:val="0"/>
      <w:marTop w:val="0"/>
      <w:marBottom w:val="0"/>
      <w:divBdr>
        <w:top w:val="none" w:sz="0" w:space="0" w:color="auto"/>
        <w:left w:val="none" w:sz="0" w:space="0" w:color="auto"/>
        <w:bottom w:val="none" w:sz="0" w:space="0" w:color="auto"/>
        <w:right w:val="none" w:sz="0" w:space="0" w:color="auto"/>
      </w:divBdr>
    </w:div>
    <w:div w:id="1135610905">
      <w:marLeft w:val="480"/>
      <w:marRight w:val="0"/>
      <w:marTop w:val="0"/>
      <w:marBottom w:val="0"/>
      <w:divBdr>
        <w:top w:val="none" w:sz="0" w:space="0" w:color="auto"/>
        <w:left w:val="none" w:sz="0" w:space="0" w:color="auto"/>
        <w:bottom w:val="none" w:sz="0" w:space="0" w:color="auto"/>
        <w:right w:val="none" w:sz="0" w:space="0" w:color="auto"/>
      </w:divBdr>
    </w:div>
    <w:div w:id="1135636247">
      <w:marLeft w:val="480"/>
      <w:marRight w:val="0"/>
      <w:marTop w:val="0"/>
      <w:marBottom w:val="0"/>
      <w:divBdr>
        <w:top w:val="none" w:sz="0" w:space="0" w:color="auto"/>
        <w:left w:val="none" w:sz="0" w:space="0" w:color="auto"/>
        <w:bottom w:val="none" w:sz="0" w:space="0" w:color="auto"/>
        <w:right w:val="none" w:sz="0" w:space="0" w:color="auto"/>
      </w:divBdr>
    </w:div>
    <w:div w:id="1135638094">
      <w:marLeft w:val="480"/>
      <w:marRight w:val="0"/>
      <w:marTop w:val="0"/>
      <w:marBottom w:val="0"/>
      <w:divBdr>
        <w:top w:val="none" w:sz="0" w:space="0" w:color="auto"/>
        <w:left w:val="none" w:sz="0" w:space="0" w:color="auto"/>
        <w:bottom w:val="none" w:sz="0" w:space="0" w:color="auto"/>
        <w:right w:val="none" w:sz="0" w:space="0" w:color="auto"/>
      </w:divBdr>
    </w:div>
    <w:div w:id="1135683828">
      <w:marLeft w:val="480"/>
      <w:marRight w:val="0"/>
      <w:marTop w:val="0"/>
      <w:marBottom w:val="0"/>
      <w:divBdr>
        <w:top w:val="none" w:sz="0" w:space="0" w:color="auto"/>
        <w:left w:val="none" w:sz="0" w:space="0" w:color="auto"/>
        <w:bottom w:val="none" w:sz="0" w:space="0" w:color="auto"/>
        <w:right w:val="none" w:sz="0" w:space="0" w:color="auto"/>
      </w:divBdr>
    </w:div>
    <w:div w:id="1135754319">
      <w:marLeft w:val="480"/>
      <w:marRight w:val="0"/>
      <w:marTop w:val="0"/>
      <w:marBottom w:val="0"/>
      <w:divBdr>
        <w:top w:val="none" w:sz="0" w:space="0" w:color="auto"/>
        <w:left w:val="none" w:sz="0" w:space="0" w:color="auto"/>
        <w:bottom w:val="none" w:sz="0" w:space="0" w:color="auto"/>
        <w:right w:val="none" w:sz="0" w:space="0" w:color="auto"/>
      </w:divBdr>
    </w:div>
    <w:div w:id="1135758666">
      <w:marLeft w:val="480"/>
      <w:marRight w:val="0"/>
      <w:marTop w:val="0"/>
      <w:marBottom w:val="0"/>
      <w:divBdr>
        <w:top w:val="none" w:sz="0" w:space="0" w:color="auto"/>
        <w:left w:val="none" w:sz="0" w:space="0" w:color="auto"/>
        <w:bottom w:val="none" w:sz="0" w:space="0" w:color="auto"/>
        <w:right w:val="none" w:sz="0" w:space="0" w:color="auto"/>
      </w:divBdr>
    </w:div>
    <w:div w:id="1135832118">
      <w:marLeft w:val="480"/>
      <w:marRight w:val="0"/>
      <w:marTop w:val="0"/>
      <w:marBottom w:val="0"/>
      <w:divBdr>
        <w:top w:val="none" w:sz="0" w:space="0" w:color="auto"/>
        <w:left w:val="none" w:sz="0" w:space="0" w:color="auto"/>
        <w:bottom w:val="none" w:sz="0" w:space="0" w:color="auto"/>
        <w:right w:val="none" w:sz="0" w:space="0" w:color="auto"/>
      </w:divBdr>
    </w:div>
    <w:div w:id="1135951989">
      <w:marLeft w:val="480"/>
      <w:marRight w:val="0"/>
      <w:marTop w:val="0"/>
      <w:marBottom w:val="0"/>
      <w:divBdr>
        <w:top w:val="none" w:sz="0" w:space="0" w:color="auto"/>
        <w:left w:val="none" w:sz="0" w:space="0" w:color="auto"/>
        <w:bottom w:val="none" w:sz="0" w:space="0" w:color="auto"/>
        <w:right w:val="none" w:sz="0" w:space="0" w:color="auto"/>
      </w:divBdr>
    </w:div>
    <w:div w:id="1136029520">
      <w:marLeft w:val="480"/>
      <w:marRight w:val="0"/>
      <w:marTop w:val="0"/>
      <w:marBottom w:val="0"/>
      <w:divBdr>
        <w:top w:val="none" w:sz="0" w:space="0" w:color="auto"/>
        <w:left w:val="none" w:sz="0" w:space="0" w:color="auto"/>
        <w:bottom w:val="none" w:sz="0" w:space="0" w:color="auto"/>
        <w:right w:val="none" w:sz="0" w:space="0" w:color="auto"/>
      </w:divBdr>
    </w:div>
    <w:div w:id="1136096908">
      <w:marLeft w:val="480"/>
      <w:marRight w:val="0"/>
      <w:marTop w:val="0"/>
      <w:marBottom w:val="0"/>
      <w:divBdr>
        <w:top w:val="none" w:sz="0" w:space="0" w:color="auto"/>
        <w:left w:val="none" w:sz="0" w:space="0" w:color="auto"/>
        <w:bottom w:val="none" w:sz="0" w:space="0" w:color="auto"/>
        <w:right w:val="none" w:sz="0" w:space="0" w:color="auto"/>
      </w:divBdr>
    </w:div>
    <w:div w:id="1136139941">
      <w:marLeft w:val="480"/>
      <w:marRight w:val="0"/>
      <w:marTop w:val="0"/>
      <w:marBottom w:val="0"/>
      <w:divBdr>
        <w:top w:val="none" w:sz="0" w:space="0" w:color="auto"/>
        <w:left w:val="none" w:sz="0" w:space="0" w:color="auto"/>
        <w:bottom w:val="none" w:sz="0" w:space="0" w:color="auto"/>
        <w:right w:val="none" w:sz="0" w:space="0" w:color="auto"/>
      </w:divBdr>
    </w:div>
    <w:div w:id="1136142536">
      <w:marLeft w:val="480"/>
      <w:marRight w:val="0"/>
      <w:marTop w:val="0"/>
      <w:marBottom w:val="0"/>
      <w:divBdr>
        <w:top w:val="none" w:sz="0" w:space="0" w:color="auto"/>
        <w:left w:val="none" w:sz="0" w:space="0" w:color="auto"/>
        <w:bottom w:val="none" w:sz="0" w:space="0" w:color="auto"/>
        <w:right w:val="none" w:sz="0" w:space="0" w:color="auto"/>
      </w:divBdr>
    </w:div>
    <w:div w:id="1136142733">
      <w:marLeft w:val="480"/>
      <w:marRight w:val="0"/>
      <w:marTop w:val="0"/>
      <w:marBottom w:val="0"/>
      <w:divBdr>
        <w:top w:val="none" w:sz="0" w:space="0" w:color="auto"/>
        <w:left w:val="none" w:sz="0" w:space="0" w:color="auto"/>
        <w:bottom w:val="none" w:sz="0" w:space="0" w:color="auto"/>
        <w:right w:val="none" w:sz="0" w:space="0" w:color="auto"/>
      </w:divBdr>
    </w:div>
    <w:div w:id="1136144583">
      <w:marLeft w:val="480"/>
      <w:marRight w:val="0"/>
      <w:marTop w:val="0"/>
      <w:marBottom w:val="0"/>
      <w:divBdr>
        <w:top w:val="none" w:sz="0" w:space="0" w:color="auto"/>
        <w:left w:val="none" w:sz="0" w:space="0" w:color="auto"/>
        <w:bottom w:val="none" w:sz="0" w:space="0" w:color="auto"/>
        <w:right w:val="none" w:sz="0" w:space="0" w:color="auto"/>
      </w:divBdr>
    </w:div>
    <w:div w:id="1136214748">
      <w:marLeft w:val="480"/>
      <w:marRight w:val="0"/>
      <w:marTop w:val="0"/>
      <w:marBottom w:val="0"/>
      <w:divBdr>
        <w:top w:val="none" w:sz="0" w:space="0" w:color="auto"/>
        <w:left w:val="none" w:sz="0" w:space="0" w:color="auto"/>
        <w:bottom w:val="none" w:sz="0" w:space="0" w:color="auto"/>
        <w:right w:val="none" w:sz="0" w:space="0" w:color="auto"/>
      </w:divBdr>
    </w:div>
    <w:div w:id="1136218066">
      <w:marLeft w:val="480"/>
      <w:marRight w:val="0"/>
      <w:marTop w:val="0"/>
      <w:marBottom w:val="0"/>
      <w:divBdr>
        <w:top w:val="none" w:sz="0" w:space="0" w:color="auto"/>
        <w:left w:val="none" w:sz="0" w:space="0" w:color="auto"/>
        <w:bottom w:val="none" w:sz="0" w:space="0" w:color="auto"/>
        <w:right w:val="none" w:sz="0" w:space="0" w:color="auto"/>
      </w:divBdr>
    </w:div>
    <w:div w:id="1136219863">
      <w:marLeft w:val="480"/>
      <w:marRight w:val="0"/>
      <w:marTop w:val="0"/>
      <w:marBottom w:val="0"/>
      <w:divBdr>
        <w:top w:val="none" w:sz="0" w:space="0" w:color="auto"/>
        <w:left w:val="none" w:sz="0" w:space="0" w:color="auto"/>
        <w:bottom w:val="none" w:sz="0" w:space="0" w:color="auto"/>
        <w:right w:val="none" w:sz="0" w:space="0" w:color="auto"/>
      </w:divBdr>
    </w:div>
    <w:div w:id="1136264284">
      <w:marLeft w:val="480"/>
      <w:marRight w:val="0"/>
      <w:marTop w:val="0"/>
      <w:marBottom w:val="0"/>
      <w:divBdr>
        <w:top w:val="none" w:sz="0" w:space="0" w:color="auto"/>
        <w:left w:val="none" w:sz="0" w:space="0" w:color="auto"/>
        <w:bottom w:val="none" w:sz="0" w:space="0" w:color="auto"/>
        <w:right w:val="none" w:sz="0" w:space="0" w:color="auto"/>
      </w:divBdr>
    </w:div>
    <w:div w:id="1136292621">
      <w:marLeft w:val="480"/>
      <w:marRight w:val="0"/>
      <w:marTop w:val="0"/>
      <w:marBottom w:val="0"/>
      <w:divBdr>
        <w:top w:val="none" w:sz="0" w:space="0" w:color="auto"/>
        <w:left w:val="none" w:sz="0" w:space="0" w:color="auto"/>
        <w:bottom w:val="none" w:sz="0" w:space="0" w:color="auto"/>
        <w:right w:val="none" w:sz="0" w:space="0" w:color="auto"/>
      </w:divBdr>
    </w:div>
    <w:div w:id="1136293630">
      <w:marLeft w:val="480"/>
      <w:marRight w:val="0"/>
      <w:marTop w:val="0"/>
      <w:marBottom w:val="0"/>
      <w:divBdr>
        <w:top w:val="none" w:sz="0" w:space="0" w:color="auto"/>
        <w:left w:val="none" w:sz="0" w:space="0" w:color="auto"/>
        <w:bottom w:val="none" w:sz="0" w:space="0" w:color="auto"/>
        <w:right w:val="none" w:sz="0" w:space="0" w:color="auto"/>
      </w:divBdr>
    </w:div>
    <w:div w:id="1136335474">
      <w:marLeft w:val="480"/>
      <w:marRight w:val="0"/>
      <w:marTop w:val="0"/>
      <w:marBottom w:val="0"/>
      <w:divBdr>
        <w:top w:val="none" w:sz="0" w:space="0" w:color="auto"/>
        <w:left w:val="none" w:sz="0" w:space="0" w:color="auto"/>
        <w:bottom w:val="none" w:sz="0" w:space="0" w:color="auto"/>
        <w:right w:val="none" w:sz="0" w:space="0" w:color="auto"/>
      </w:divBdr>
    </w:div>
    <w:div w:id="1136339505">
      <w:marLeft w:val="480"/>
      <w:marRight w:val="0"/>
      <w:marTop w:val="0"/>
      <w:marBottom w:val="0"/>
      <w:divBdr>
        <w:top w:val="none" w:sz="0" w:space="0" w:color="auto"/>
        <w:left w:val="none" w:sz="0" w:space="0" w:color="auto"/>
        <w:bottom w:val="none" w:sz="0" w:space="0" w:color="auto"/>
        <w:right w:val="none" w:sz="0" w:space="0" w:color="auto"/>
      </w:divBdr>
    </w:div>
    <w:div w:id="1136340591">
      <w:marLeft w:val="480"/>
      <w:marRight w:val="0"/>
      <w:marTop w:val="0"/>
      <w:marBottom w:val="0"/>
      <w:divBdr>
        <w:top w:val="none" w:sz="0" w:space="0" w:color="auto"/>
        <w:left w:val="none" w:sz="0" w:space="0" w:color="auto"/>
        <w:bottom w:val="none" w:sz="0" w:space="0" w:color="auto"/>
        <w:right w:val="none" w:sz="0" w:space="0" w:color="auto"/>
      </w:divBdr>
    </w:div>
    <w:div w:id="1136341364">
      <w:marLeft w:val="480"/>
      <w:marRight w:val="0"/>
      <w:marTop w:val="0"/>
      <w:marBottom w:val="0"/>
      <w:divBdr>
        <w:top w:val="none" w:sz="0" w:space="0" w:color="auto"/>
        <w:left w:val="none" w:sz="0" w:space="0" w:color="auto"/>
        <w:bottom w:val="none" w:sz="0" w:space="0" w:color="auto"/>
        <w:right w:val="none" w:sz="0" w:space="0" w:color="auto"/>
      </w:divBdr>
    </w:div>
    <w:div w:id="1136416239">
      <w:bodyDiv w:val="1"/>
      <w:marLeft w:val="0"/>
      <w:marRight w:val="0"/>
      <w:marTop w:val="0"/>
      <w:marBottom w:val="0"/>
      <w:divBdr>
        <w:top w:val="none" w:sz="0" w:space="0" w:color="auto"/>
        <w:left w:val="none" w:sz="0" w:space="0" w:color="auto"/>
        <w:bottom w:val="none" w:sz="0" w:space="0" w:color="auto"/>
        <w:right w:val="none" w:sz="0" w:space="0" w:color="auto"/>
      </w:divBdr>
    </w:div>
    <w:div w:id="1136416325">
      <w:marLeft w:val="480"/>
      <w:marRight w:val="0"/>
      <w:marTop w:val="0"/>
      <w:marBottom w:val="0"/>
      <w:divBdr>
        <w:top w:val="none" w:sz="0" w:space="0" w:color="auto"/>
        <w:left w:val="none" w:sz="0" w:space="0" w:color="auto"/>
        <w:bottom w:val="none" w:sz="0" w:space="0" w:color="auto"/>
        <w:right w:val="none" w:sz="0" w:space="0" w:color="auto"/>
      </w:divBdr>
    </w:div>
    <w:div w:id="1136490283">
      <w:marLeft w:val="480"/>
      <w:marRight w:val="0"/>
      <w:marTop w:val="0"/>
      <w:marBottom w:val="0"/>
      <w:divBdr>
        <w:top w:val="none" w:sz="0" w:space="0" w:color="auto"/>
        <w:left w:val="none" w:sz="0" w:space="0" w:color="auto"/>
        <w:bottom w:val="none" w:sz="0" w:space="0" w:color="auto"/>
        <w:right w:val="none" w:sz="0" w:space="0" w:color="auto"/>
      </w:divBdr>
    </w:div>
    <w:div w:id="1136491391">
      <w:marLeft w:val="480"/>
      <w:marRight w:val="0"/>
      <w:marTop w:val="0"/>
      <w:marBottom w:val="0"/>
      <w:divBdr>
        <w:top w:val="none" w:sz="0" w:space="0" w:color="auto"/>
        <w:left w:val="none" w:sz="0" w:space="0" w:color="auto"/>
        <w:bottom w:val="none" w:sz="0" w:space="0" w:color="auto"/>
        <w:right w:val="none" w:sz="0" w:space="0" w:color="auto"/>
      </w:divBdr>
    </w:div>
    <w:div w:id="1136602665">
      <w:marLeft w:val="480"/>
      <w:marRight w:val="0"/>
      <w:marTop w:val="0"/>
      <w:marBottom w:val="0"/>
      <w:divBdr>
        <w:top w:val="none" w:sz="0" w:space="0" w:color="auto"/>
        <w:left w:val="none" w:sz="0" w:space="0" w:color="auto"/>
        <w:bottom w:val="none" w:sz="0" w:space="0" w:color="auto"/>
        <w:right w:val="none" w:sz="0" w:space="0" w:color="auto"/>
      </w:divBdr>
    </w:div>
    <w:div w:id="1136602756">
      <w:marLeft w:val="480"/>
      <w:marRight w:val="0"/>
      <w:marTop w:val="0"/>
      <w:marBottom w:val="0"/>
      <w:divBdr>
        <w:top w:val="none" w:sz="0" w:space="0" w:color="auto"/>
        <w:left w:val="none" w:sz="0" w:space="0" w:color="auto"/>
        <w:bottom w:val="none" w:sz="0" w:space="0" w:color="auto"/>
        <w:right w:val="none" w:sz="0" w:space="0" w:color="auto"/>
      </w:divBdr>
    </w:div>
    <w:div w:id="1136608943">
      <w:marLeft w:val="480"/>
      <w:marRight w:val="0"/>
      <w:marTop w:val="0"/>
      <w:marBottom w:val="0"/>
      <w:divBdr>
        <w:top w:val="none" w:sz="0" w:space="0" w:color="auto"/>
        <w:left w:val="none" w:sz="0" w:space="0" w:color="auto"/>
        <w:bottom w:val="none" w:sz="0" w:space="0" w:color="auto"/>
        <w:right w:val="none" w:sz="0" w:space="0" w:color="auto"/>
      </w:divBdr>
    </w:div>
    <w:div w:id="1136679071">
      <w:marLeft w:val="480"/>
      <w:marRight w:val="0"/>
      <w:marTop w:val="0"/>
      <w:marBottom w:val="0"/>
      <w:divBdr>
        <w:top w:val="none" w:sz="0" w:space="0" w:color="auto"/>
        <w:left w:val="none" w:sz="0" w:space="0" w:color="auto"/>
        <w:bottom w:val="none" w:sz="0" w:space="0" w:color="auto"/>
        <w:right w:val="none" w:sz="0" w:space="0" w:color="auto"/>
      </w:divBdr>
    </w:div>
    <w:div w:id="1136681187">
      <w:marLeft w:val="480"/>
      <w:marRight w:val="0"/>
      <w:marTop w:val="0"/>
      <w:marBottom w:val="0"/>
      <w:divBdr>
        <w:top w:val="none" w:sz="0" w:space="0" w:color="auto"/>
        <w:left w:val="none" w:sz="0" w:space="0" w:color="auto"/>
        <w:bottom w:val="none" w:sz="0" w:space="0" w:color="auto"/>
        <w:right w:val="none" w:sz="0" w:space="0" w:color="auto"/>
      </w:divBdr>
    </w:div>
    <w:div w:id="1136725177">
      <w:marLeft w:val="480"/>
      <w:marRight w:val="0"/>
      <w:marTop w:val="0"/>
      <w:marBottom w:val="0"/>
      <w:divBdr>
        <w:top w:val="none" w:sz="0" w:space="0" w:color="auto"/>
        <w:left w:val="none" w:sz="0" w:space="0" w:color="auto"/>
        <w:bottom w:val="none" w:sz="0" w:space="0" w:color="auto"/>
        <w:right w:val="none" w:sz="0" w:space="0" w:color="auto"/>
      </w:divBdr>
    </w:div>
    <w:div w:id="1136726474">
      <w:marLeft w:val="480"/>
      <w:marRight w:val="0"/>
      <w:marTop w:val="0"/>
      <w:marBottom w:val="0"/>
      <w:divBdr>
        <w:top w:val="none" w:sz="0" w:space="0" w:color="auto"/>
        <w:left w:val="none" w:sz="0" w:space="0" w:color="auto"/>
        <w:bottom w:val="none" w:sz="0" w:space="0" w:color="auto"/>
        <w:right w:val="none" w:sz="0" w:space="0" w:color="auto"/>
      </w:divBdr>
    </w:div>
    <w:div w:id="1136752961">
      <w:marLeft w:val="480"/>
      <w:marRight w:val="0"/>
      <w:marTop w:val="0"/>
      <w:marBottom w:val="0"/>
      <w:divBdr>
        <w:top w:val="none" w:sz="0" w:space="0" w:color="auto"/>
        <w:left w:val="none" w:sz="0" w:space="0" w:color="auto"/>
        <w:bottom w:val="none" w:sz="0" w:space="0" w:color="auto"/>
        <w:right w:val="none" w:sz="0" w:space="0" w:color="auto"/>
      </w:divBdr>
    </w:div>
    <w:div w:id="1136753332">
      <w:marLeft w:val="480"/>
      <w:marRight w:val="0"/>
      <w:marTop w:val="0"/>
      <w:marBottom w:val="0"/>
      <w:divBdr>
        <w:top w:val="none" w:sz="0" w:space="0" w:color="auto"/>
        <w:left w:val="none" w:sz="0" w:space="0" w:color="auto"/>
        <w:bottom w:val="none" w:sz="0" w:space="0" w:color="auto"/>
        <w:right w:val="none" w:sz="0" w:space="0" w:color="auto"/>
      </w:divBdr>
    </w:div>
    <w:div w:id="1136797364">
      <w:marLeft w:val="480"/>
      <w:marRight w:val="0"/>
      <w:marTop w:val="0"/>
      <w:marBottom w:val="0"/>
      <w:divBdr>
        <w:top w:val="none" w:sz="0" w:space="0" w:color="auto"/>
        <w:left w:val="none" w:sz="0" w:space="0" w:color="auto"/>
        <w:bottom w:val="none" w:sz="0" w:space="0" w:color="auto"/>
        <w:right w:val="none" w:sz="0" w:space="0" w:color="auto"/>
      </w:divBdr>
    </w:div>
    <w:div w:id="1136802702">
      <w:marLeft w:val="480"/>
      <w:marRight w:val="0"/>
      <w:marTop w:val="0"/>
      <w:marBottom w:val="0"/>
      <w:divBdr>
        <w:top w:val="none" w:sz="0" w:space="0" w:color="auto"/>
        <w:left w:val="none" w:sz="0" w:space="0" w:color="auto"/>
        <w:bottom w:val="none" w:sz="0" w:space="0" w:color="auto"/>
        <w:right w:val="none" w:sz="0" w:space="0" w:color="auto"/>
      </w:divBdr>
    </w:div>
    <w:div w:id="1136877903">
      <w:marLeft w:val="480"/>
      <w:marRight w:val="0"/>
      <w:marTop w:val="0"/>
      <w:marBottom w:val="0"/>
      <w:divBdr>
        <w:top w:val="none" w:sz="0" w:space="0" w:color="auto"/>
        <w:left w:val="none" w:sz="0" w:space="0" w:color="auto"/>
        <w:bottom w:val="none" w:sz="0" w:space="0" w:color="auto"/>
        <w:right w:val="none" w:sz="0" w:space="0" w:color="auto"/>
      </w:divBdr>
    </w:div>
    <w:div w:id="1136995461">
      <w:marLeft w:val="480"/>
      <w:marRight w:val="0"/>
      <w:marTop w:val="0"/>
      <w:marBottom w:val="0"/>
      <w:divBdr>
        <w:top w:val="none" w:sz="0" w:space="0" w:color="auto"/>
        <w:left w:val="none" w:sz="0" w:space="0" w:color="auto"/>
        <w:bottom w:val="none" w:sz="0" w:space="0" w:color="auto"/>
        <w:right w:val="none" w:sz="0" w:space="0" w:color="auto"/>
      </w:divBdr>
    </w:div>
    <w:div w:id="1137184230">
      <w:marLeft w:val="480"/>
      <w:marRight w:val="0"/>
      <w:marTop w:val="0"/>
      <w:marBottom w:val="0"/>
      <w:divBdr>
        <w:top w:val="none" w:sz="0" w:space="0" w:color="auto"/>
        <w:left w:val="none" w:sz="0" w:space="0" w:color="auto"/>
        <w:bottom w:val="none" w:sz="0" w:space="0" w:color="auto"/>
        <w:right w:val="none" w:sz="0" w:space="0" w:color="auto"/>
      </w:divBdr>
    </w:div>
    <w:div w:id="1137406873">
      <w:marLeft w:val="480"/>
      <w:marRight w:val="0"/>
      <w:marTop w:val="0"/>
      <w:marBottom w:val="0"/>
      <w:divBdr>
        <w:top w:val="none" w:sz="0" w:space="0" w:color="auto"/>
        <w:left w:val="none" w:sz="0" w:space="0" w:color="auto"/>
        <w:bottom w:val="none" w:sz="0" w:space="0" w:color="auto"/>
        <w:right w:val="none" w:sz="0" w:space="0" w:color="auto"/>
      </w:divBdr>
    </w:div>
    <w:div w:id="1137453272">
      <w:marLeft w:val="480"/>
      <w:marRight w:val="0"/>
      <w:marTop w:val="0"/>
      <w:marBottom w:val="0"/>
      <w:divBdr>
        <w:top w:val="none" w:sz="0" w:space="0" w:color="auto"/>
        <w:left w:val="none" w:sz="0" w:space="0" w:color="auto"/>
        <w:bottom w:val="none" w:sz="0" w:space="0" w:color="auto"/>
        <w:right w:val="none" w:sz="0" w:space="0" w:color="auto"/>
      </w:divBdr>
    </w:div>
    <w:div w:id="1137454866">
      <w:marLeft w:val="480"/>
      <w:marRight w:val="0"/>
      <w:marTop w:val="0"/>
      <w:marBottom w:val="0"/>
      <w:divBdr>
        <w:top w:val="none" w:sz="0" w:space="0" w:color="auto"/>
        <w:left w:val="none" w:sz="0" w:space="0" w:color="auto"/>
        <w:bottom w:val="none" w:sz="0" w:space="0" w:color="auto"/>
        <w:right w:val="none" w:sz="0" w:space="0" w:color="auto"/>
      </w:divBdr>
    </w:div>
    <w:div w:id="1137456962">
      <w:marLeft w:val="480"/>
      <w:marRight w:val="0"/>
      <w:marTop w:val="0"/>
      <w:marBottom w:val="0"/>
      <w:divBdr>
        <w:top w:val="none" w:sz="0" w:space="0" w:color="auto"/>
        <w:left w:val="none" w:sz="0" w:space="0" w:color="auto"/>
        <w:bottom w:val="none" w:sz="0" w:space="0" w:color="auto"/>
        <w:right w:val="none" w:sz="0" w:space="0" w:color="auto"/>
      </w:divBdr>
    </w:div>
    <w:div w:id="1137456991">
      <w:marLeft w:val="480"/>
      <w:marRight w:val="0"/>
      <w:marTop w:val="0"/>
      <w:marBottom w:val="0"/>
      <w:divBdr>
        <w:top w:val="none" w:sz="0" w:space="0" w:color="auto"/>
        <w:left w:val="none" w:sz="0" w:space="0" w:color="auto"/>
        <w:bottom w:val="none" w:sz="0" w:space="0" w:color="auto"/>
        <w:right w:val="none" w:sz="0" w:space="0" w:color="auto"/>
      </w:divBdr>
    </w:div>
    <w:div w:id="1137527796">
      <w:marLeft w:val="480"/>
      <w:marRight w:val="0"/>
      <w:marTop w:val="0"/>
      <w:marBottom w:val="0"/>
      <w:divBdr>
        <w:top w:val="none" w:sz="0" w:space="0" w:color="auto"/>
        <w:left w:val="none" w:sz="0" w:space="0" w:color="auto"/>
        <w:bottom w:val="none" w:sz="0" w:space="0" w:color="auto"/>
        <w:right w:val="none" w:sz="0" w:space="0" w:color="auto"/>
      </w:divBdr>
    </w:div>
    <w:div w:id="1137528576">
      <w:marLeft w:val="480"/>
      <w:marRight w:val="0"/>
      <w:marTop w:val="0"/>
      <w:marBottom w:val="0"/>
      <w:divBdr>
        <w:top w:val="none" w:sz="0" w:space="0" w:color="auto"/>
        <w:left w:val="none" w:sz="0" w:space="0" w:color="auto"/>
        <w:bottom w:val="none" w:sz="0" w:space="0" w:color="auto"/>
        <w:right w:val="none" w:sz="0" w:space="0" w:color="auto"/>
      </w:divBdr>
    </w:div>
    <w:div w:id="1137644867">
      <w:marLeft w:val="480"/>
      <w:marRight w:val="0"/>
      <w:marTop w:val="0"/>
      <w:marBottom w:val="0"/>
      <w:divBdr>
        <w:top w:val="none" w:sz="0" w:space="0" w:color="auto"/>
        <w:left w:val="none" w:sz="0" w:space="0" w:color="auto"/>
        <w:bottom w:val="none" w:sz="0" w:space="0" w:color="auto"/>
        <w:right w:val="none" w:sz="0" w:space="0" w:color="auto"/>
      </w:divBdr>
    </w:div>
    <w:div w:id="1137645463">
      <w:marLeft w:val="480"/>
      <w:marRight w:val="0"/>
      <w:marTop w:val="0"/>
      <w:marBottom w:val="0"/>
      <w:divBdr>
        <w:top w:val="none" w:sz="0" w:space="0" w:color="auto"/>
        <w:left w:val="none" w:sz="0" w:space="0" w:color="auto"/>
        <w:bottom w:val="none" w:sz="0" w:space="0" w:color="auto"/>
        <w:right w:val="none" w:sz="0" w:space="0" w:color="auto"/>
      </w:divBdr>
    </w:div>
    <w:div w:id="1137648114">
      <w:marLeft w:val="480"/>
      <w:marRight w:val="0"/>
      <w:marTop w:val="0"/>
      <w:marBottom w:val="0"/>
      <w:divBdr>
        <w:top w:val="none" w:sz="0" w:space="0" w:color="auto"/>
        <w:left w:val="none" w:sz="0" w:space="0" w:color="auto"/>
        <w:bottom w:val="none" w:sz="0" w:space="0" w:color="auto"/>
        <w:right w:val="none" w:sz="0" w:space="0" w:color="auto"/>
      </w:divBdr>
    </w:div>
    <w:div w:id="1137719411">
      <w:marLeft w:val="480"/>
      <w:marRight w:val="0"/>
      <w:marTop w:val="0"/>
      <w:marBottom w:val="0"/>
      <w:divBdr>
        <w:top w:val="none" w:sz="0" w:space="0" w:color="auto"/>
        <w:left w:val="none" w:sz="0" w:space="0" w:color="auto"/>
        <w:bottom w:val="none" w:sz="0" w:space="0" w:color="auto"/>
        <w:right w:val="none" w:sz="0" w:space="0" w:color="auto"/>
      </w:divBdr>
    </w:div>
    <w:div w:id="1137723823">
      <w:marLeft w:val="480"/>
      <w:marRight w:val="0"/>
      <w:marTop w:val="0"/>
      <w:marBottom w:val="0"/>
      <w:divBdr>
        <w:top w:val="none" w:sz="0" w:space="0" w:color="auto"/>
        <w:left w:val="none" w:sz="0" w:space="0" w:color="auto"/>
        <w:bottom w:val="none" w:sz="0" w:space="0" w:color="auto"/>
        <w:right w:val="none" w:sz="0" w:space="0" w:color="auto"/>
      </w:divBdr>
    </w:div>
    <w:div w:id="1137726368">
      <w:marLeft w:val="480"/>
      <w:marRight w:val="0"/>
      <w:marTop w:val="0"/>
      <w:marBottom w:val="0"/>
      <w:divBdr>
        <w:top w:val="none" w:sz="0" w:space="0" w:color="auto"/>
        <w:left w:val="none" w:sz="0" w:space="0" w:color="auto"/>
        <w:bottom w:val="none" w:sz="0" w:space="0" w:color="auto"/>
        <w:right w:val="none" w:sz="0" w:space="0" w:color="auto"/>
      </w:divBdr>
    </w:div>
    <w:div w:id="1137799577">
      <w:marLeft w:val="480"/>
      <w:marRight w:val="0"/>
      <w:marTop w:val="0"/>
      <w:marBottom w:val="0"/>
      <w:divBdr>
        <w:top w:val="none" w:sz="0" w:space="0" w:color="auto"/>
        <w:left w:val="none" w:sz="0" w:space="0" w:color="auto"/>
        <w:bottom w:val="none" w:sz="0" w:space="0" w:color="auto"/>
        <w:right w:val="none" w:sz="0" w:space="0" w:color="auto"/>
      </w:divBdr>
    </w:div>
    <w:div w:id="1137914190">
      <w:marLeft w:val="480"/>
      <w:marRight w:val="0"/>
      <w:marTop w:val="0"/>
      <w:marBottom w:val="0"/>
      <w:divBdr>
        <w:top w:val="none" w:sz="0" w:space="0" w:color="auto"/>
        <w:left w:val="none" w:sz="0" w:space="0" w:color="auto"/>
        <w:bottom w:val="none" w:sz="0" w:space="0" w:color="auto"/>
        <w:right w:val="none" w:sz="0" w:space="0" w:color="auto"/>
      </w:divBdr>
    </w:div>
    <w:div w:id="1137914726">
      <w:marLeft w:val="480"/>
      <w:marRight w:val="0"/>
      <w:marTop w:val="0"/>
      <w:marBottom w:val="0"/>
      <w:divBdr>
        <w:top w:val="none" w:sz="0" w:space="0" w:color="auto"/>
        <w:left w:val="none" w:sz="0" w:space="0" w:color="auto"/>
        <w:bottom w:val="none" w:sz="0" w:space="0" w:color="auto"/>
        <w:right w:val="none" w:sz="0" w:space="0" w:color="auto"/>
      </w:divBdr>
    </w:div>
    <w:div w:id="1138034468">
      <w:marLeft w:val="480"/>
      <w:marRight w:val="0"/>
      <w:marTop w:val="0"/>
      <w:marBottom w:val="0"/>
      <w:divBdr>
        <w:top w:val="none" w:sz="0" w:space="0" w:color="auto"/>
        <w:left w:val="none" w:sz="0" w:space="0" w:color="auto"/>
        <w:bottom w:val="none" w:sz="0" w:space="0" w:color="auto"/>
        <w:right w:val="none" w:sz="0" w:space="0" w:color="auto"/>
      </w:divBdr>
    </w:div>
    <w:div w:id="1138064658">
      <w:marLeft w:val="480"/>
      <w:marRight w:val="0"/>
      <w:marTop w:val="0"/>
      <w:marBottom w:val="0"/>
      <w:divBdr>
        <w:top w:val="none" w:sz="0" w:space="0" w:color="auto"/>
        <w:left w:val="none" w:sz="0" w:space="0" w:color="auto"/>
        <w:bottom w:val="none" w:sz="0" w:space="0" w:color="auto"/>
        <w:right w:val="none" w:sz="0" w:space="0" w:color="auto"/>
      </w:divBdr>
    </w:div>
    <w:div w:id="1138111219">
      <w:marLeft w:val="480"/>
      <w:marRight w:val="0"/>
      <w:marTop w:val="0"/>
      <w:marBottom w:val="0"/>
      <w:divBdr>
        <w:top w:val="none" w:sz="0" w:space="0" w:color="auto"/>
        <w:left w:val="none" w:sz="0" w:space="0" w:color="auto"/>
        <w:bottom w:val="none" w:sz="0" w:space="0" w:color="auto"/>
        <w:right w:val="none" w:sz="0" w:space="0" w:color="auto"/>
      </w:divBdr>
    </w:div>
    <w:div w:id="1138113210">
      <w:marLeft w:val="480"/>
      <w:marRight w:val="0"/>
      <w:marTop w:val="0"/>
      <w:marBottom w:val="0"/>
      <w:divBdr>
        <w:top w:val="none" w:sz="0" w:space="0" w:color="auto"/>
        <w:left w:val="none" w:sz="0" w:space="0" w:color="auto"/>
        <w:bottom w:val="none" w:sz="0" w:space="0" w:color="auto"/>
        <w:right w:val="none" w:sz="0" w:space="0" w:color="auto"/>
      </w:divBdr>
    </w:div>
    <w:div w:id="1138179895">
      <w:marLeft w:val="480"/>
      <w:marRight w:val="0"/>
      <w:marTop w:val="0"/>
      <w:marBottom w:val="0"/>
      <w:divBdr>
        <w:top w:val="none" w:sz="0" w:space="0" w:color="auto"/>
        <w:left w:val="none" w:sz="0" w:space="0" w:color="auto"/>
        <w:bottom w:val="none" w:sz="0" w:space="0" w:color="auto"/>
        <w:right w:val="none" w:sz="0" w:space="0" w:color="auto"/>
      </w:divBdr>
    </w:div>
    <w:div w:id="1138181103">
      <w:marLeft w:val="480"/>
      <w:marRight w:val="0"/>
      <w:marTop w:val="0"/>
      <w:marBottom w:val="0"/>
      <w:divBdr>
        <w:top w:val="none" w:sz="0" w:space="0" w:color="auto"/>
        <w:left w:val="none" w:sz="0" w:space="0" w:color="auto"/>
        <w:bottom w:val="none" w:sz="0" w:space="0" w:color="auto"/>
        <w:right w:val="none" w:sz="0" w:space="0" w:color="auto"/>
      </w:divBdr>
    </w:div>
    <w:div w:id="1138183569">
      <w:marLeft w:val="480"/>
      <w:marRight w:val="0"/>
      <w:marTop w:val="0"/>
      <w:marBottom w:val="0"/>
      <w:divBdr>
        <w:top w:val="none" w:sz="0" w:space="0" w:color="auto"/>
        <w:left w:val="none" w:sz="0" w:space="0" w:color="auto"/>
        <w:bottom w:val="none" w:sz="0" w:space="0" w:color="auto"/>
        <w:right w:val="none" w:sz="0" w:space="0" w:color="auto"/>
      </w:divBdr>
    </w:div>
    <w:div w:id="1138301845">
      <w:marLeft w:val="480"/>
      <w:marRight w:val="0"/>
      <w:marTop w:val="0"/>
      <w:marBottom w:val="0"/>
      <w:divBdr>
        <w:top w:val="none" w:sz="0" w:space="0" w:color="auto"/>
        <w:left w:val="none" w:sz="0" w:space="0" w:color="auto"/>
        <w:bottom w:val="none" w:sz="0" w:space="0" w:color="auto"/>
        <w:right w:val="none" w:sz="0" w:space="0" w:color="auto"/>
      </w:divBdr>
    </w:div>
    <w:div w:id="1138304376">
      <w:marLeft w:val="480"/>
      <w:marRight w:val="0"/>
      <w:marTop w:val="0"/>
      <w:marBottom w:val="0"/>
      <w:divBdr>
        <w:top w:val="none" w:sz="0" w:space="0" w:color="auto"/>
        <w:left w:val="none" w:sz="0" w:space="0" w:color="auto"/>
        <w:bottom w:val="none" w:sz="0" w:space="0" w:color="auto"/>
        <w:right w:val="none" w:sz="0" w:space="0" w:color="auto"/>
      </w:divBdr>
    </w:div>
    <w:div w:id="1138307432">
      <w:marLeft w:val="480"/>
      <w:marRight w:val="0"/>
      <w:marTop w:val="0"/>
      <w:marBottom w:val="0"/>
      <w:divBdr>
        <w:top w:val="none" w:sz="0" w:space="0" w:color="auto"/>
        <w:left w:val="none" w:sz="0" w:space="0" w:color="auto"/>
        <w:bottom w:val="none" w:sz="0" w:space="0" w:color="auto"/>
        <w:right w:val="none" w:sz="0" w:space="0" w:color="auto"/>
      </w:divBdr>
    </w:div>
    <w:div w:id="1138373482">
      <w:marLeft w:val="480"/>
      <w:marRight w:val="0"/>
      <w:marTop w:val="0"/>
      <w:marBottom w:val="0"/>
      <w:divBdr>
        <w:top w:val="none" w:sz="0" w:space="0" w:color="auto"/>
        <w:left w:val="none" w:sz="0" w:space="0" w:color="auto"/>
        <w:bottom w:val="none" w:sz="0" w:space="0" w:color="auto"/>
        <w:right w:val="none" w:sz="0" w:space="0" w:color="auto"/>
      </w:divBdr>
    </w:div>
    <w:div w:id="1138380126">
      <w:marLeft w:val="480"/>
      <w:marRight w:val="0"/>
      <w:marTop w:val="0"/>
      <w:marBottom w:val="0"/>
      <w:divBdr>
        <w:top w:val="none" w:sz="0" w:space="0" w:color="auto"/>
        <w:left w:val="none" w:sz="0" w:space="0" w:color="auto"/>
        <w:bottom w:val="none" w:sz="0" w:space="0" w:color="auto"/>
        <w:right w:val="none" w:sz="0" w:space="0" w:color="auto"/>
      </w:divBdr>
    </w:div>
    <w:div w:id="1138524046">
      <w:marLeft w:val="480"/>
      <w:marRight w:val="0"/>
      <w:marTop w:val="0"/>
      <w:marBottom w:val="0"/>
      <w:divBdr>
        <w:top w:val="none" w:sz="0" w:space="0" w:color="auto"/>
        <w:left w:val="none" w:sz="0" w:space="0" w:color="auto"/>
        <w:bottom w:val="none" w:sz="0" w:space="0" w:color="auto"/>
        <w:right w:val="none" w:sz="0" w:space="0" w:color="auto"/>
      </w:divBdr>
    </w:div>
    <w:div w:id="1138567939">
      <w:marLeft w:val="480"/>
      <w:marRight w:val="0"/>
      <w:marTop w:val="0"/>
      <w:marBottom w:val="0"/>
      <w:divBdr>
        <w:top w:val="none" w:sz="0" w:space="0" w:color="auto"/>
        <w:left w:val="none" w:sz="0" w:space="0" w:color="auto"/>
        <w:bottom w:val="none" w:sz="0" w:space="0" w:color="auto"/>
        <w:right w:val="none" w:sz="0" w:space="0" w:color="auto"/>
      </w:divBdr>
    </w:div>
    <w:div w:id="1138571180">
      <w:marLeft w:val="480"/>
      <w:marRight w:val="0"/>
      <w:marTop w:val="0"/>
      <w:marBottom w:val="0"/>
      <w:divBdr>
        <w:top w:val="none" w:sz="0" w:space="0" w:color="auto"/>
        <w:left w:val="none" w:sz="0" w:space="0" w:color="auto"/>
        <w:bottom w:val="none" w:sz="0" w:space="0" w:color="auto"/>
        <w:right w:val="none" w:sz="0" w:space="0" w:color="auto"/>
      </w:divBdr>
    </w:div>
    <w:div w:id="1138572558">
      <w:marLeft w:val="480"/>
      <w:marRight w:val="0"/>
      <w:marTop w:val="0"/>
      <w:marBottom w:val="0"/>
      <w:divBdr>
        <w:top w:val="none" w:sz="0" w:space="0" w:color="auto"/>
        <w:left w:val="none" w:sz="0" w:space="0" w:color="auto"/>
        <w:bottom w:val="none" w:sz="0" w:space="0" w:color="auto"/>
        <w:right w:val="none" w:sz="0" w:space="0" w:color="auto"/>
      </w:divBdr>
    </w:div>
    <w:div w:id="1138644766">
      <w:marLeft w:val="480"/>
      <w:marRight w:val="0"/>
      <w:marTop w:val="0"/>
      <w:marBottom w:val="0"/>
      <w:divBdr>
        <w:top w:val="none" w:sz="0" w:space="0" w:color="auto"/>
        <w:left w:val="none" w:sz="0" w:space="0" w:color="auto"/>
        <w:bottom w:val="none" w:sz="0" w:space="0" w:color="auto"/>
        <w:right w:val="none" w:sz="0" w:space="0" w:color="auto"/>
      </w:divBdr>
    </w:div>
    <w:div w:id="1138648367">
      <w:marLeft w:val="480"/>
      <w:marRight w:val="0"/>
      <w:marTop w:val="0"/>
      <w:marBottom w:val="0"/>
      <w:divBdr>
        <w:top w:val="none" w:sz="0" w:space="0" w:color="auto"/>
        <w:left w:val="none" w:sz="0" w:space="0" w:color="auto"/>
        <w:bottom w:val="none" w:sz="0" w:space="0" w:color="auto"/>
        <w:right w:val="none" w:sz="0" w:space="0" w:color="auto"/>
      </w:divBdr>
    </w:div>
    <w:div w:id="1138651159">
      <w:marLeft w:val="480"/>
      <w:marRight w:val="0"/>
      <w:marTop w:val="0"/>
      <w:marBottom w:val="0"/>
      <w:divBdr>
        <w:top w:val="none" w:sz="0" w:space="0" w:color="auto"/>
        <w:left w:val="none" w:sz="0" w:space="0" w:color="auto"/>
        <w:bottom w:val="none" w:sz="0" w:space="0" w:color="auto"/>
        <w:right w:val="none" w:sz="0" w:space="0" w:color="auto"/>
      </w:divBdr>
    </w:div>
    <w:div w:id="1138693450">
      <w:marLeft w:val="480"/>
      <w:marRight w:val="0"/>
      <w:marTop w:val="0"/>
      <w:marBottom w:val="0"/>
      <w:divBdr>
        <w:top w:val="none" w:sz="0" w:space="0" w:color="auto"/>
        <w:left w:val="none" w:sz="0" w:space="0" w:color="auto"/>
        <w:bottom w:val="none" w:sz="0" w:space="0" w:color="auto"/>
        <w:right w:val="none" w:sz="0" w:space="0" w:color="auto"/>
      </w:divBdr>
    </w:div>
    <w:div w:id="1138761065">
      <w:marLeft w:val="480"/>
      <w:marRight w:val="0"/>
      <w:marTop w:val="0"/>
      <w:marBottom w:val="0"/>
      <w:divBdr>
        <w:top w:val="none" w:sz="0" w:space="0" w:color="auto"/>
        <w:left w:val="none" w:sz="0" w:space="0" w:color="auto"/>
        <w:bottom w:val="none" w:sz="0" w:space="0" w:color="auto"/>
        <w:right w:val="none" w:sz="0" w:space="0" w:color="auto"/>
      </w:divBdr>
    </w:div>
    <w:div w:id="1138764964">
      <w:marLeft w:val="480"/>
      <w:marRight w:val="0"/>
      <w:marTop w:val="0"/>
      <w:marBottom w:val="0"/>
      <w:divBdr>
        <w:top w:val="none" w:sz="0" w:space="0" w:color="auto"/>
        <w:left w:val="none" w:sz="0" w:space="0" w:color="auto"/>
        <w:bottom w:val="none" w:sz="0" w:space="0" w:color="auto"/>
        <w:right w:val="none" w:sz="0" w:space="0" w:color="auto"/>
      </w:divBdr>
    </w:div>
    <w:div w:id="1138766347">
      <w:marLeft w:val="480"/>
      <w:marRight w:val="0"/>
      <w:marTop w:val="0"/>
      <w:marBottom w:val="0"/>
      <w:divBdr>
        <w:top w:val="none" w:sz="0" w:space="0" w:color="auto"/>
        <w:left w:val="none" w:sz="0" w:space="0" w:color="auto"/>
        <w:bottom w:val="none" w:sz="0" w:space="0" w:color="auto"/>
        <w:right w:val="none" w:sz="0" w:space="0" w:color="auto"/>
      </w:divBdr>
    </w:div>
    <w:div w:id="1138842945">
      <w:marLeft w:val="480"/>
      <w:marRight w:val="0"/>
      <w:marTop w:val="0"/>
      <w:marBottom w:val="0"/>
      <w:divBdr>
        <w:top w:val="none" w:sz="0" w:space="0" w:color="auto"/>
        <w:left w:val="none" w:sz="0" w:space="0" w:color="auto"/>
        <w:bottom w:val="none" w:sz="0" w:space="0" w:color="auto"/>
        <w:right w:val="none" w:sz="0" w:space="0" w:color="auto"/>
      </w:divBdr>
    </w:div>
    <w:div w:id="1138844691">
      <w:marLeft w:val="480"/>
      <w:marRight w:val="0"/>
      <w:marTop w:val="0"/>
      <w:marBottom w:val="0"/>
      <w:divBdr>
        <w:top w:val="none" w:sz="0" w:space="0" w:color="auto"/>
        <w:left w:val="none" w:sz="0" w:space="0" w:color="auto"/>
        <w:bottom w:val="none" w:sz="0" w:space="0" w:color="auto"/>
        <w:right w:val="none" w:sz="0" w:space="0" w:color="auto"/>
      </w:divBdr>
    </w:div>
    <w:div w:id="1138886189">
      <w:marLeft w:val="480"/>
      <w:marRight w:val="0"/>
      <w:marTop w:val="0"/>
      <w:marBottom w:val="0"/>
      <w:divBdr>
        <w:top w:val="none" w:sz="0" w:space="0" w:color="auto"/>
        <w:left w:val="none" w:sz="0" w:space="0" w:color="auto"/>
        <w:bottom w:val="none" w:sz="0" w:space="0" w:color="auto"/>
        <w:right w:val="none" w:sz="0" w:space="0" w:color="auto"/>
      </w:divBdr>
    </w:div>
    <w:div w:id="1138917295">
      <w:marLeft w:val="480"/>
      <w:marRight w:val="0"/>
      <w:marTop w:val="0"/>
      <w:marBottom w:val="0"/>
      <w:divBdr>
        <w:top w:val="none" w:sz="0" w:space="0" w:color="auto"/>
        <w:left w:val="none" w:sz="0" w:space="0" w:color="auto"/>
        <w:bottom w:val="none" w:sz="0" w:space="0" w:color="auto"/>
        <w:right w:val="none" w:sz="0" w:space="0" w:color="auto"/>
      </w:divBdr>
    </w:div>
    <w:div w:id="1138957978">
      <w:marLeft w:val="480"/>
      <w:marRight w:val="0"/>
      <w:marTop w:val="0"/>
      <w:marBottom w:val="0"/>
      <w:divBdr>
        <w:top w:val="none" w:sz="0" w:space="0" w:color="auto"/>
        <w:left w:val="none" w:sz="0" w:space="0" w:color="auto"/>
        <w:bottom w:val="none" w:sz="0" w:space="0" w:color="auto"/>
        <w:right w:val="none" w:sz="0" w:space="0" w:color="auto"/>
      </w:divBdr>
    </w:div>
    <w:div w:id="1139152870">
      <w:marLeft w:val="480"/>
      <w:marRight w:val="0"/>
      <w:marTop w:val="0"/>
      <w:marBottom w:val="0"/>
      <w:divBdr>
        <w:top w:val="none" w:sz="0" w:space="0" w:color="auto"/>
        <w:left w:val="none" w:sz="0" w:space="0" w:color="auto"/>
        <w:bottom w:val="none" w:sz="0" w:space="0" w:color="auto"/>
        <w:right w:val="none" w:sz="0" w:space="0" w:color="auto"/>
      </w:divBdr>
    </w:div>
    <w:div w:id="1139226523">
      <w:marLeft w:val="480"/>
      <w:marRight w:val="0"/>
      <w:marTop w:val="0"/>
      <w:marBottom w:val="0"/>
      <w:divBdr>
        <w:top w:val="none" w:sz="0" w:space="0" w:color="auto"/>
        <w:left w:val="none" w:sz="0" w:space="0" w:color="auto"/>
        <w:bottom w:val="none" w:sz="0" w:space="0" w:color="auto"/>
        <w:right w:val="none" w:sz="0" w:space="0" w:color="auto"/>
      </w:divBdr>
    </w:div>
    <w:div w:id="1139227031">
      <w:marLeft w:val="480"/>
      <w:marRight w:val="0"/>
      <w:marTop w:val="0"/>
      <w:marBottom w:val="0"/>
      <w:divBdr>
        <w:top w:val="none" w:sz="0" w:space="0" w:color="auto"/>
        <w:left w:val="none" w:sz="0" w:space="0" w:color="auto"/>
        <w:bottom w:val="none" w:sz="0" w:space="0" w:color="auto"/>
        <w:right w:val="none" w:sz="0" w:space="0" w:color="auto"/>
      </w:divBdr>
    </w:div>
    <w:div w:id="1139230956">
      <w:marLeft w:val="480"/>
      <w:marRight w:val="0"/>
      <w:marTop w:val="0"/>
      <w:marBottom w:val="0"/>
      <w:divBdr>
        <w:top w:val="none" w:sz="0" w:space="0" w:color="auto"/>
        <w:left w:val="none" w:sz="0" w:space="0" w:color="auto"/>
        <w:bottom w:val="none" w:sz="0" w:space="0" w:color="auto"/>
        <w:right w:val="none" w:sz="0" w:space="0" w:color="auto"/>
      </w:divBdr>
    </w:div>
    <w:div w:id="1139297914">
      <w:marLeft w:val="480"/>
      <w:marRight w:val="0"/>
      <w:marTop w:val="0"/>
      <w:marBottom w:val="0"/>
      <w:divBdr>
        <w:top w:val="none" w:sz="0" w:space="0" w:color="auto"/>
        <w:left w:val="none" w:sz="0" w:space="0" w:color="auto"/>
        <w:bottom w:val="none" w:sz="0" w:space="0" w:color="auto"/>
        <w:right w:val="none" w:sz="0" w:space="0" w:color="auto"/>
      </w:divBdr>
    </w:div>
    <w:div w:id="1139302979">
      <w:marLeft w:val="480"/>
      <w:marRight w:val="0"/>
      <w:marTop w:val="0"/>
      <w:marBottom w:val="0"/>
      <w:divBdr>
        <w:top w:val="none" w:sz="0" w:space="0" w:color="auto"/>
        <w:left w:val="none" w:sz="0" w:space="0" w:color="auto"/>
        <w:bottom w:val="none" w:sz="0" w:space="0" w:color="auto"/>
        <w:right w:val="none" w:sz="0" w:space="0" w:color="auto"/>
      </w:divBdr>
    </w:div>
    <w:div w:id="1139304127">
      <w:marLeft w:val="480"/>
      <w:marRight w:val="0"/>
      <w:marTop w:val="0"/>
      <w:marBottom w:val="0"/>
      <w:divBdr>
        <w:top w:val="none" w:sz="0" w:space="0" w:color="auto"/>
        <w:left w:val="none" w:sz="0" w:space="0" w:color="auto"/>
        <w:bottom w:val="none" w:sz="0" w:space="0" w:color="auto"/>
        <w:right w:val="none" w:sz="0" w:space="0" w:color="auto"/>
      </w:divBdr>
    </w:div>
    <w:div w:id="1139344144">
      <w:marLeft w:val="480"/>
      <w:marRight w:val="0"/>
      <w:marTop w:val="0"/>
      <w:marBottom w:val="0"/>
      <w:divBdr>
        <w:top w:val="none" w:sz="0" w:space="0" w:color="auto"/>
        <w:left w:val="none" w:sz="0" w:space="0" w:color="auto"/>
        <w:bottom w:val="none" w:sz="0" w:space="0" w:color="auto"/>
        <w:right w:val="none" w:sz="0" w:space="0" w:color="auto"/>
      </w:divBdr>
    </w:div>
    <w:div w:id="1139375862">
      <w:marLeft w:val="480"/>
      <w:marRight w:val="0"/>
      <w:marTop w:val="0"/>
      <w:marBottom w:val="0"/>
      <w:divBdr>
        <w:top w:val="none" w:sz="0" w:space="0" w:color="auto"/>
        <w:left w:val="none" w:sz="0" w:space="0" w:color="auto"/>
        <w:bottom w:val="none" w:sz="0" w:space="0" w:color="auto"/>
        <w:right w:val="none" w:sz="0" w:space="0" w:color="auto"/>
      </w:divBdr>
    </w:div>
    <w:div w:id="1139375968">
      <w:marLeft w:val="480"/>
      <w:marRight w:val="0"/>
      <w:marTop w:val="0"/>
      <w:marBottom w:val="0"/>
      <w:divBdr>
        <w:top w:val="none" w:sz="0" w:space="0" w:color="auto"/>
        <w:left w:val="none" w:sz="0" w:space="0" w:color="auto"/>
        <w:bottom w:val="none" w:sz="0" w:space="0" w:color="auto"/>
        <w:right w:val="none" w:sz="0" w:space="0" w:color="auto"/>
      </w:divBdr>
    </w:div>
    <w:div w:id="1139418498">
      <w:marLeft w:val="480"/>
      <w:marRight w:val="0"/>
      <w:marTop w:val="0"/>
      <w:marBottom w:val="0"/>
      <w:divBdr>
        <w:top w:val="none" w:sz="0" w:space="0" w:color="auto"/>
        <w:left w:val="none" w:sz="0" w:space="0" w:color="auto"/>
        <w:bottom w:val="none" w:sz="0" w:space="0" w:color="auto"/>
        <w:right w:val="none" w:sz="0" w:space="0" w:color="auto"/>
      </w:divBdr>
    </w:div>
    <w:div w:id="1139419760">
      <w:marLeft w:val="480"/>
      <w:marRight w:val="0"/>
      <w:marTop w:val="0"/>
      <w:marBottom w:val="0"/>
      <w:divBdr>
        <w:top w:val="none" w:sz="0" w:space="0" w:color="auto"/>
        <w:left w:val="none" w:sz="0" w:space="0" w:color="auto"/>
        <w:bottom w:val="none" w:sz="0" w:space="0" w:color="auto"/>
        <w:right w:val="none" w:sz="0" w:space="0" w:color="auto"/>
      </w:divBdr>
    </w:div>
    <w:div w:id="1139421367">
      <w:marLeft w:val="480"/>
      <w:marRight w:val="0"/>
      <w:marTop w:val="0"/>
      <w:marBottom w:val="0"/>
      <w:divBdr>
        <w:top w:val="none" w:sz="0" w:space="0" w:color="auto"/>
        <w:left w:val="none" w:sz="0" w:space="0" w:color="auto"/>
        <w:bottom w:val="none" w:sz="0" w:space="0" w:color="auto"/>
        <w:right w:val="none" w:sz="0" w:space="0" w:color="auto"/>
      </w:divBdr>
    </w:div>
    <w:div w:id="1139423313">
      <w:marLeft w:val="480"/>
      <w:marRight w:val="0"/>
      <w:marTop w:val="0"/>
      <w:marBottom w:val="0"/>
      <w:divBdr>
        <w:top w:val="none" w:sz="0" w:space="0" w:color="auto"/>
        <w:left w:val="none" w:sz="0" w:space="0" w:color="auto"/>
        <w:bottom w:val="none" w:sz="0" w:space="0" w:color="auto"/>
        <w:right w:val="none" w:sz="0" w:space="0" w:color="auto"/>
      </w:divBdr>
    </w:div>
    <w:div w:id="1139424528">
      <w:marLeft w:val="480"/>
      <w:marRight w:val="0"/>
      <w:marTop w:val="0"/>
      <w:marBottom w:val="0"/>
      <w:divBdr>
        <w:top w:val="none" w:sz="0" w:space="0" w:color="auto"/>
        <w:left w:val="none" w:sz="0" w:space="0" w:color="auto"/>
        <w:bottom w:val="none" w:sz="0" w:space="0" w:color="auto"/>
        <w:right w:val="none" w:sz="0" w:space="0" w:color="auto"/>
      </w:divBdr>
    </w:div>
    <w:div w:id="1139497198">
      <w:marLeft w:val="480"/>
      <w:marRight w:val="0"/>
      <w:marTop w:val="0"/>
      <w:marBottom w:val="0"/>
      <w:divBdr>
        <w:top w:val="none" w:sz="0" w:space="0" w:color="auto"/>
        <w:left w:val="none" w:sz="0" w:space="0" w:color="auto"/>
        <w:bottom w:val="none" w:sz="0" w:space="0" w:color="auto"/>
        <w:right w:val="none" w:sz="0" w:space="0" w:color="auto"/>
      </w:divBdr>
    </w:div>
    <w:div w:id="1139498265">
      <w:marLeft w:val="480"/>
      <w:marRight w:val="0"/>
      <w:marTop w:val="0"/>
      <w:marBottom w:val="0"/>
      <w:divBdr>
        <w:top w:val="none" w:sz="0" w:space="0" w:color="auto"/>
        <w:left w:val="none" w:sz="0" w:space="0" w:color="auto"/>
        <w:bottom w:val="none" w:sz="0" w:space="0" w:color="auto"/>
        <w:right w:val="none" w:sz="0" w:space="0" w:color="auto"/>
      </w:divBdr>
    </w:div>
    <w:div w:id="1139541118">
      <w:marLeft w:val="480"/>
      <w:marRight w:val="0"/>
      <w:marTop w:val="0"/>
      <w:marBottom w:val="0"/>
      <w:divBdr>
        <w:top w:val="none" w:sz="0" w:space="0" w:color="auto"/>
        <w:left w:val="none" w:sz="0" w:space="0" w:color="auto"/>
        <w:bottom w:val="none" w:sz="0" w:space="0" w:color="auto"/>
        <w:right w:val="none" w:sz="0" w:space="0" w:color="auto"/>
      </w:divBdr>
    </w:div>
    <w:div w:id="1139542359">
      <w:marLeft w:val="480"/>
      <w:marRight w:val="0"/>
      <w:marTop w:val="0"/>
      <w:marBottom w:val="0"/>
      <w:divBdr>
        <w:top w:val="none" w:sz="0" w:space="0" w:color="auto"/>
        <w:left w:val="none" w:sz="0" w:space="0" w:color="auto"/>
        <w:bottom w:val="none" w:sz="0" w:space="0" w:color="auto"/>
        <w:right w:val="none" w:sz="0" w:space="0" w:color="auto"/>
      </w:divBdr>
    </w:div>
    <w:div w:id="1139568689">
      <w:marLeft w:val="480"/>
      <w:marRight w:val="0"/>
      <w:marTop w:val="0"/>
      <w:marBottom w:val="0"/>
      <w:divBdr>
        <w:top w:val="none" w:sz="0" w:space="0" w:color="auto"/>
        <w:left w:val="none" w:sz="0" w:space="0" w:color="auto"/>
        <w:bottom w:val="none" w:sz="0" w:space="0" w:color="auto"/>
        <w:right w:val="none" w:sz="0" w:space="0" w:color="auto"/>
      </w:divBdr>
    </w:div>
    <w:div w:id="1139608730">
      <w:marLeft w:val="480"/>
      <w:marRight w:val="0"/>
      <w:marTop w:val="0"/>
      <w:marBottom w:val="0"/>
      <w:divBdr>
        <w:top w:val="none" w:sz="0" w:space="0" w:color="auto"/>
        <w:left w:val="none" w:sz="0" w:space="0" w:color="auto"/>
        <w:bottom w:val="none" w:sz="0" w:space="0" w:color="auto"/>
        <w:right w:val="none" w:sz="0" w:space="0" w:color="auto"/>
      </w:divBdr>
    </w:div>
    <w:div w:id="1139613402">
      <w:marLeft w:val="480"/>
      <w:marRight w:val="0"/>
      <w:marTop w:val="0"/>
      <w:marBottom w:val="0"/>
      <w:divBdr>
        <w:top w:val="none" w:sz="0" w:space="0" w:color="auto"/>
        <w:left w:val="none" w:sz="0" w:space="0" w:color="auto"/>
        <w:bottom w:val="none" w:sz="0" w:space="0" w:color="auto"/>
        <w:right w:val="none" w:sz="0" w:space="0" w:color="auto"/>
      </w:divBdr>
    </w:div>
    <w:div w:id="1139688289">
      <w:marLeft w:val="480"/>
      <w:marRight w:val="0"/>
      <w:marTop w:val="0"/>
      <w:marBottom w:val="0"/>
      <w:divBdr>
        <w:top w:val="none" w:sz="0" w:space="0" w:color="auto"/>
        <w:left w:val="none" w:sz="0" w:space="0" w:color="auto"/>
        <w:bottom w:val="none" w:sz="0" w:space="0" w:color="auto"/>
        <w:right w:val="none" w:sz="0" w:space="0" w:color="auto"/>
      </w:divBdr>
    </w:div>
    <w:div w:id="1139692192">
      <w:marLeft w:val="480"/>
      <w:marRight w:val="0"/>
      <w:marTop w:val="0"/>
      <w:marBottom w:val="0"/>
      <w:divBdr>
        <w:top w:val="none" w:sz="0" w:space="0" w:color="auto"/>
        <w:left w:val="none" w:sz="0" w:space="0" w:color="auto"/>
        <w:bottom w:val="none" w:sz="0" w:space="0" w:color="auto"/>
        <w:right w:val="none" w:sz="0" w:space="0" w:color="auto"/>
      </w:divBdr>
    </w:div>
    <w:div w:id="1139692791">
      <w:marLeft w:val="480"/>
      <w:marRight w:val="0"/>
      <w:marTop w:val="0"/>
      <w:marBottom w:val="0"/>
      <w:divBdr>
        <w:top w:val="none" w:sz="0" w:space="0" w:color="auto"/>
        <w:left w:val="none" w:sz="0" w:space="0" w:color="auto"/>
        <w:bottom w:val="none" w:sz="0" w:space="0" w:color="auto"/>
        <w:right w:val="none" w:sz="0" w:space="0" w:color="auto"/>
      </w:divBdr>
    </w:div>
    <w:div w:id="1139764170">
      <w:marLeft w:val="480"/>
      <w:marRight w:val="0"/>
      <w:marTop w:val="0"/>
      <w:marBottom w:val="0"/>
      <w:divBdr>
        <w:top w:val="none" w:sz="0" w:space="0" w:color="auto"/>
        <w:left w:val="none" w:sz="0" w:space="0" w:color="auto"/>
        <w:bottom w:val="none" w:sz="0" w:space="0" w:color="auto"/>
        <w:right w:val="none" w:sz="0" w:space="0" w:color="auto"/>
      </w:divBdr>
    </w:div>
    <w:div w:id="1139805631">
      <w:marLeft w:val="480"/>
      <w:marRight w:val="0"/>
      <w:marTop w:val="0"/>
      <w:marBottom w:val="0"/>
      <w:divBdr>
        <w:top w:val="none" w:sz="0" w:space="0" w:color="auto"/>
        <w:left w:val="none" w:sz="0" w:space="0" w:color="auto"/>
        <w:bottom w:val="none" w:sz="0" w:space="0" w:color="auto"/>
        <w:right w:val="none" w:sz="0" w:space="0" w:color="auto"/>
      </w:divBdr>
    </w:div>
    <w:div w:id="1139879531">
      <w:marLeft w:val="480"/>
      <w:marRight w:val="0"/>
      <w:marTop w:val="0"/>
      <w:marBottom w:val="0"/>
      <w:divBdr>
        <w:top w:val="none" w:sz="0" w:space="0" w:color="auto"/>
        <w:left w:val="none" w:sz="0" w:space="0" w:color="auto"/>
        <w:bottom w:val="none" w:sz="0" w:space="0" w:color="auto"/>
        <w:right w:val="none" w:sz="0" w:space="0" w:color="auto"/>
      </w:divBdr>
    </w:div>
    <w:div w:id="1139883313">
      <w:marLeft w:val="480"/>
      <w:marRight w:val="0"/>
      <w:marTop w:val="0"/>
      <w:marBottom w:val="0"/>
      <w:divBdr>
        <w:top w:val="none" w:sz="0" w:space="0" w:color="auto"/>
        <w:left w:val="none" w:sz="0" w:space="0" w:color="auto"/>
        <w:bottom w:val="none" w:sz="0" w:space="0" w:color="auto"/>
        <w:right w:val="none" w:sz="0" w:space="0" w:color="auto"/>
      </w:divBdr>
    </w:div>
    <w:div w:id="1139956401">
      <w:marLeft w:val="480"/>
      <w:marRight w:val="0"/>
      <w:marTop w:val="0"/>
      <w:marBottom w:val="0"/>
      <w:divBdr>
        <w:top w:val="none" w:sz="0" w:space="0" w:color="auto"/>
        <w:left w:val="none" w:sz="0" w:space="0" w:color="auto"/>
        <w:bottom w:val="none" w:sz="0" w:space="0" w:color="auto"/>
        <w:right w:val="none" w:sz="0" w:space="0" w:color="auto"/>
      </w:divBdr>
    </w:div>
    <w:div w:id="1139958438">
      <w:marLeft w:val="480"/>
      <w:marRight w:val="0"/>
      <w:marTop w:val="0"/>
      <w:marBottom w:val="0"/>
      <w:divBdr>
        <w:top w:val="none" w:sz="0" w:space="0" w:color="auto"/>
        <w:left w:val="none" w:sz="0" w:space="0" w:color="auto"/>
        <w:bottom w:val="none" w:sz="0" w:space="0" w:color="auto"/>
        <w:right w:val="none" w:sz="0" w:space="0" w:color="auto"/>
      </w:divBdr>
    </w:div>
    <w:div w:id="1139960883">
      <w:marLeft w:val="480"/>
      <w:marRight w:val="0"/>
      <w:marTop w:val="0"/>
      <w:marBottom w:val="0"/>
      <w:divBdr>
        <w:top w:val="none" w:sz="0" w:space="0" w:color="auto"/>
        <w:left w:val="none" w:sz="0" w:space="0" w:color="auto"/>
        <w:bottom w:val="none" w:sz="0" w:space="0" w:color="auto"/>
        <w:right w:val="none" w:sz="0" w:space="0" w:color="auto"/>
      </w:divBdr>
    </w:div>
    <w:div w:id="1140000753">
      <w:marLeft w:val="480"/>
      <w:marRight w:val="0"/>
      <w:marTop w:val="0"/>
      <w:marBottom w:val="0"/>
      <w:divBdr>
        <w:top w:val="none" w:sz="0" w:space="0" w:color="auto"/>
        <w:left w:val="none" w:sz="0" w:space="0" w:color="auto"/>
        <w:bottom w:val="none" w:sz="0" w:space="0" w:color="auto"/>
        <w:right w:val="none" w:sz="0" w:space="0" w:color="auto"/>
      </w:divBdr>
    </w:div>
    <w:div w:id="1140003779">
      <w:marLeft w:val="480"/>
      <w:marRight w:val="0"/>
      <w:marTop w:val="0"/>
      <w:marBottom w:val="0"/>
      <w:divBdr>
        <w:top w:val="none" w:sz="0" w:space="0" w:color="auto"/>
        <w:left w:val="none" w:sz="0" w:space="0" w:color="auto"/>
        <w:bottom w:val="none" w:sz="0" w:space="0" w:color="auto"/>
        <w:right w:val="none" w:sz="0" w:space="0" w:color="auto"/>
      </w:divBdr>
    </w:div>
    <w:div w:id="1140072160">
      <w:marLeft w:val="480"/>
      <w:marRight w:val="0"/>
      <w:marTop w:val="0"/>
      <w:marBottom w:val="0"/>
      <w:divBdr>
        <w:top w:val="none" w:sz="0" w:space="0" w:color="auto"/>
        <w:left w:val="none" w:sz="0" w:space="0" w:color="auto"/>
        <w:bottom w:val="none" w:sz="0" w:space="0" w:color="auto"/>
        <w:right w:val="none" w:sz="0" w:space="0" w:color="auto"/>
      </w:divBdr>
    </w:div>
    <w:div w:id="1140078173">
      <w:marLeft w:val="480"/>
      <w:marRight w:val="0"/>
      <w:marTop w:val="0"/>
      <w:marBottom w:val="0"/>
      <w:divBdr>
        <w:top w:val="none" w:sz="0" w:space="0" w:color="auto"/>
        <w:left w:val="none" w:sz="0" w:space="0" w:color="auto"/>
        <w:bottom w:val="none" w:sz="0" w:space="0" w:color="auto"/>
        <w:right w:val="none" w:sz="0" w:space="0" w:color="auto"/>
      </w:divBdr>
    </w:div>
    <w:div w:id="1140150246">
      <w:marLeft w:val="480"/>
      <w:marRight w:val="0"/>
      <w:marTop w:val="0"/>
      <w:marBottom w:val="0"/>
      <w:divBdr>
        <w:top w:val="none" w:sz="0" w:space="0" w:color="auto"/>
        <w:left w:val="none" w:sz="0" w:space="0" w:color="auto"/>
        <w:bottom w:val="none" w:sz="0" w:space="0" w:color="auto"/>
        <w:right w:val="none" w:sz="0" w:space="0" w:color="auto"/>
      </w:divBdr>
    </w:div>
    <w:div w:id="1140152723">
      <w:marLeft w:val="480"/>
      <w:marRight w:val="0"/>
      <w:marTop w:val="0"/>
      <w:marBottom w:val="0"/>
      <w:divBdr>
        <w:top w:val="none" w:sz="0" w:space="0" w:color="auto"/>
        <w:left w:val="none" w:sz="0" w:space="0" w:color="auto"/>
        <w:bottom w:val="none" w:sz="0" w:space="0" w:color="auto"/>
        <w:right w:val="none" w:sz="0" w:space="0" w:color="auto"/>
      </w:divBdr>
    </w:div>
    <w:div w:id="1140226184">
      <w:marLeft w:val="480"/>
      <w:marRight w:val="0"/>
      <w:marTop w:val="0"/>
      <w:marBottom w:val="0"/>
      <w:divBdr>
        <w:top w:val="none" w:sz="0" w:space="0" w:color="auto"/>
        <w:left w:val="none" w:sz="0" w:space="0" w:color="auto"/>
        <w:bottom w:val="none" w:sz="0" w:space="0" w:color="auto"/>
        <w:right w:val="none" w:sz="0" w:space="0" w:color="auto"/>
      </w:divBdr>
    </w:div>
    <w:div w:id="1140264664">
      <w:marLeft w:val="480"/>
      <w:marRight w:val="0"/>
      <w:marTop w:val="0"/>
      <w:marBottom w:val="0"/>
      <w:divBdr>
        <w:top w:val="none" w:sz="0" w:space="0" w:color="auto"/>
        <w:left w:val="none" w:sz="0" w:space="0" w:color="auto"/>
        <w:bottom w:val="none" w:sz="0" w:space="0" w:color="auto"/>
        <w:right w:val="none" w:sz="0" w:space="0" w:color="auto"/>
      </w:divBdr>
    </w:div>
    <w:div w:id="1140270316">
      <w:marLeft w:val="480"/>
      <w:marRight w:val="0"/>
      <w:marTop w:val="0"/>
      <w:marBottom w:val="0"/>
      <w:divBdr>
        <w:top w:val="none" w:sz="0" w:space="0" w:color="auto"/>
        <w:left w:val="none" w:sz="0" w:space="0" w:color="auto"/>
        <w:bottom w:val="none" w:sz="0" w:space="0" w:color="auto"/>
        <w:right w:val="none" w:sz="0" w:space="0" w:color="auto"/>
      </w:divBdr>
    </w:div>
    <w:div w:id="1140344000">
      <w:marLeft w:val="480"/>
      <w:marRight w:val="0"/>
      <w:marTop w:val="0"/>
      <w:marBottom w:val="0"/>
      <w:divBdr>
        <w:top w:val="none" w:sz="0" w:space="0" w:color="auto"/>
        <w:left w:val="none" w:sz="0" w:space="0" w:color="auto"/>
        <w:bottom w:val="none" w:sz="0" w:space="0" w:color="auto"/>
        <w:right w:val="none" w:sz="0" w:space="0" w:color="auto"/>
      </w:divBdr>
    </w:div>
    <w:div w:id="1140344097">
      <w:marLeft w:val="480"/>
      <w:marRight w:val="0"/>
      <w:marTop w:val="0"/>
      <w:marBottom w:val="0"/>
      <w:divBdr>
        <w:top w:val="none" w:sz="0" w:space="0" w:color="auto"/>
        <w:left w:val="none" w:sz="0" w:space="0" w:color="auto"/>
        <w:bottom w:val="none" w:sz="0" w:space="0" w:color="auto"/>
        <w:right w:val="none" w:sz="0" w:space="0" w:color="auto"/>
      </w:divBdr>
    </w:div>
    <w:div w:id="1140418843">
      <w:marLeft w:val="480"/>
      <w:marRight w:val="0"/>
      <w:marTop w:val="0"/>
      <w:marBottom w:val="0"/>
      <w:divBdr>
        <w:top w:val="none" w:sz="0" w:space="0" w:color="auto"/>
        <w:left w:val="none" w:sz="0" w:space="0" w:color="auto"/>
        <w:bottom w:val="none" w:sz="0" w:space="0" w:color="auto"/>
        <w:right w:val="none" w:sz="0" w:space="0" w:color="auto"/>
      </w:divBdr>
    </w:div>
    <w:div w:id="1140460332">
      <w:marLeft w:val="480"/>
      <w:marRight w:val="0"/>
      <w:marTop w:val="0"/>
      <w:marBottom w:val="0"/>
      <w:divBdr>
        <w:top w:val="none" w:sz="0" w:space="0" w:color="auto"/>
        <w:left w:val="none" w:sz="0" w:space="0" w:color="auto"/>
        <w:bottom w:val="none" w:sz="0" w:space="0" w:color="auto"/>
        <w:right w:val="none" w:sz="0" w:space="0" w:color="auto"/>
      </w:divBdr>
    </w:div>
    <w:div w:id="1140463614">
      <w:marLeft w:val="480"/>
      <w:marRight w:val="0"/>
      <w:marTop w:val="0"/>
      <w:marBottom w:val="0"/>
      <w:divBdr>
        <w:top w:val="none" w:sz="0" w:space="0" w:color="auto"/>
        <w:left w:val="none" w:sz="0" w:space="0" w:color="auto"/>
        <w:bottom w:val="none" w:sz="0" w:space="0" w:color="auto"/>
        <w:right w:val="none" w:sz="0" w:space="0" w:color="auto"/>
      </w:divBdr>
    </w:div>
    <w:div w:id="1140466153">
      <w:marLeft w:val="480"/>
      <w:marRight w:val="0"/>
      <w:marTop w:val="0"/>
      <w:marBottom w:val="0"/>
      <w:divBdr>
        <w:top w:val="none" w:sz="0" w:space="0" w:color="auto"/>
        <w:left w:val="none" w:sz="0" w:space="0" w:color="auto"/>
        <w:bottom w:val="none" w:sz="0" w:space="0" w:color="auto"/>
        <w:right w:val="none" w:sz="0" w:space="0" w:color="auto"/>
      </w:divBdr>
    </w:div>
    <w:div w:id="1140540360">
      <w:marLeft w:val="480"/>
      <w:marRight w:val="0"/>
      <w:marTop w:val="0"/>
      <w:marBottom w:val="0"/>
      <w:divBdr>
        <w:top w:val="none" w:sz="0" w:space="0" w:color="auto"/>
        <w:left w:val="none" w:sz="0" w:space="0" w:color="auto"/>
        <w:bottom w:val="none" w:sz="0" w:space="0" w:color="auto"/>
        <w:right w:val="none" w:sz="0" w:space="0" w:color="auto"/>
      </w:divBdr>
    </w:div>
    <w:div w:id="1140541933">
      <w:marLeft w:val="480"/>
      <w:marRight w:val="0"/>
      <w:marTop w:val="0"/>
      <w:marBottom w:val="0"/>
      <w:divBdr>
        <w:top w:val="none" w:sz="0" w:space="0" w:color="auto"/>
        <w:left w:val="none" w:sz="0" w:space="0" w:color="auto"/>
        <w:bottom w:val="none" w:sz="0" w:space="0" w:color="auto"/>
        <w:right w:val="none" w:sz="0" w:space="0" w:color="auto"/>
      </w:divBdr>
    </w:div>
    <w:div w:id="1140611833">
      <w:marLeft w:val="480"/>
      <w:marRight w:val="0"/>
      <w:marTop w:val="0"/>
      <w:marBottom w:val="0"/>
      <w:divBdr>
        <w:top w:val="none" w:sz="0" w:space="0" w:color="auto"/>
        <w:left w:val="none" w:sz="0" w:space="0" w:color="auto"/>
        <w:bottom w:val="none" w:sz="0" w:space="0" w:color="auto"/>
        <w:right w:val="none" w:sz="0" w:space="0" w:color="auto"/>
      </w:divBdr>
    </w:div>
    <w:div w:id="1140612408">
      <w:marLeft w:val="480"/>
      <w:marRight w:val="0"/>
      <w:marTop w:val="0"/>
      <w:marBottom w:val="0"/>
      <w:divBdr>
        <w:top w:val="none" w:sz="0" w:space="0" w:color="auto"/>
        <w:left w:val="none" w:sz="0" w:space="0" w:color="auto"/>
        <w:bottom w:val="none" w:sz="0" w:space="0" w:color="auto"/>
        <w:right w:val="none" w:sz="0" w:space="0" w:color="auto"/>
      </w:divBdr>
    </w:div>
    <w:div w:id="1140616737">
      <w:marLeft w:val="480"/>
      <w:marRight w:val="0"/>
      <w:marTop w:val="0"/>
      <w:marBottom w:val="0"/>
      <w:divBdr>
        <w:top w:val="none" w:sz="0" w:space="0" w:color="auto"/>
        <w:left w:val="none" w:sz="0" w:space="0" w:color="auto"/>
        <w:bottom w:val="none" w:sz="0" w:space="0" w:color="auto"/>
        <w:right w:val="none" w:sz="0" w:space="0" w:color="auto"/>
      </w:divBdr>
    </w:div>
    <w:div w:id="1140655106">
      <w:marLeft w:val="480"/>
      <w:marRight w:val="0"/>
      <w:marTop w:val="0"/>
      <w:marBottom w:val="0"/>
      <w:divBdr>
        <w:top w:val="none" w:sz="0" w:space="0" w:color="auto"/>
        <w:left w:val="none" w:sz="0" w:space="0" w:color="auto"/>
        <w:bottom w:val="none" w:sz="0" w:space="0" w:color="auto"/>
        <w:right w:val="none" w:sz="0" w:space="0" w:color="auto"/>
      </w:divBdr>
    </w:div>
    <w:div w:id="1140683932">
      <w:marLeft w:val="480"/>
      <w:marRight w:val="0"/>
      <w:marTop w:val="0"/>
      <w:marBottom w:val="0"/>
      <w:divBdr>
        <w:top w:val="none" w:sz="0" w:space="0" w:color="auto"/>
        <w:left w:val="none" w:sz="0" w:space="0" w:color="auto"/>
        <w:bottom w:val="none" w:sz="0" w:space="0" w:color="auto"/>
        <w:right w:val="none" w:sz="0" w:space="0" w:color="auto"/>
      </w:divBdr>
    </w:div>
    <w:div w:id="1140732980">
      <w:marLeft w:val="480"/>
      <w:marRight w:val="0"/>
      <w:marTop w:val="0"/>
      <w:marBottom w:val="0"/>
      <w:divBdr>
        <w:top w:val="none" w:sz="0" w:space="0" w:color="auto"/>
        <w:left w:val="none" w:sz="0" w:space="0" w:color="auto"/>
        <w:bottom w:val="none" w:sz="0" w:space="0" w:color="auto"/>
        <w:right w:val="none" w:sz="0" w:space="0" w:color="auto"/>
      </w:divBdr>
    </w:div>
    <w:div w:id="1140804508">
      <w:marLeft w:val="480"/>
      <w:marRight w:val="0"/>
      <w:marTop w:val="0"/>
      <w:marBottom w:val="0"/>
      <w:divBdr>
        <w:top w:val="none" w:sz="0" w:space="0" w:color="auto"/>
        <w:left w:val="none" w:sz="0" w:space="0" w:color="auto"/>
        <w:bottom w:val="none" w:sz="0" w:space="0" w:color="auto"/>
        <w:right w:val="none" w:sz="0" w:space="0" w:color="auto"/>
      </w:divBdr>
    </w:div>
    <w:div w:id="1140880292">
      <w:marLeft w:val="480"/>
      <w:marRight w:val="0"/>
      <w:marTop w:val="0"/>
      <w:marBottom w:val="0"/>
      <w:divBdr>
        <w:top w:val="none" w:sz="0" w:space="0" w:color="auto"/>
        <w:left w:val="none" w:sz="0" w:space="0" w:color="auto"/>
        <w:bottom w:val="none" w:sz="0" w:space="0" w:color="auto"/>
        <w:right w:val="none" w:sz="0" w:space="0" w:color="auto"/>
      </w:divBdr>
    </w:div>
    <w:div w:id="1140882295">
      <w:marLeft w:val="480"/>
      <w:marRight w:val="0"/>
      <w:marTop w:val="0"/>
      <w:marBottom w:val="0"/>
      <w:divBdr>
        <w:top w:val="none" w:sz="0" w:space="0" w:color="auto"/>
        <w:left w:val="none" w:sz="0" w:space="0" w:color="auto"/>
        <w:bottom w:val="none" w:sz="0" w:space="0" w:color="auto"/>
        <w:right w:val="none" w:sz="0" w:space="0" w:color="auto"/>
      </w:divBdr>
    </w:div>
    <w:div w:id="1140925143">
      <w:marLeft w:val="480"/>
      <w:marRight w:val="0"/>
      <w:marTop w:val="0"/>
      <w:marBottom w:val="0"/>
      <w:divBdr>
        <w:top w:val="none" w:sz="0" w:space="0" w:color="auto"/>
        <w:left w:val="none" w:sz="0" w:space="0" w:color="auto"/>
        <w:bottom w:val="none" w:sz="0" w:space="0" w:color="auto"/>
        <w:right w:val="none" w:sz="0" w:space="0" w:color="auto"/>
      </w:divBdr>
    </w:div>
    <w:div w:id="1140928083">
      <w:marLeft w:val="480"/>
      <w:marRight w:val="0"/>
      <w:marTop w:val="0"/>
      <w:marBottom w:val="0"/>
      <w:divBdr>
        <w:top w:val="none" w:sz="0" w:space="0" w:color="auto"/>
        <w:left w:val="none" w:sz="0" w:space="0" w:color="auto"/>
        <w:bottom w:val="none" w:sz="0" w:space="0" w:color="auto"/>
        <w:right w:val="none" w:sz="0" w:space="0" w:color="auto"/>
      </w:divBdr>
    </w:div>
    <w:div w:id="1140995683">
      <w:marLeft w:val="480"/>
      <w:marRight w:val="0"/>
      <w:marTop w:val="0"/>
      <w:marBottom w:val="0"/>
      <w:divBdr>
        <w:top w:val="none" w:sz="0" w:space="0" w:color="auto"/>
        <w:left w:val="none" w:sz="0" w:space="0" w:color="auto"/>
        <w:bottom w:val="none" w:sz="0" w:space="0" w:color="auto"/>
        <w:right w:val="none" w:sz="0" w:space="0" w:color="auto"/>
      </w:divBdr>
    </w:div>
    <w:div w:id="1140999478">
      <w:marLeft w:val="480"/>
      <w:marRight w:val="0"/>
      <w:marTop w:val="0"/>
      <w:marBottom w:val="0"/>
      <w:divBdr>
        <w:top w:val="none" w:sz="0" w:space="0" w:color="auto"/>
        <w:left w:val="none" w:sz="0" w:space="0" w:color="auto"/>
        <w:bottom w:val="none" w:sz="0" w:space="0" w:color="auto"/>
        <w:right w:val="none" w:sz="0" w:space="0" w:color="auto"/>
      </w:divBdr>
    </w:div>
    <w:div w:id="1141002037">
      <w:marLeft w:val="480"/>
      <w:marRight w:val="0"/>
      <w:marTop w:val="0"/>
      <w:marBottom w:val="0"/>
      <w:divBdr>
        <w:top w:val="none" w:sz="0" w:space="0" w:color="auto"/>
        <w:left w:val="none" w:sz="0" w:space="0" w:color="auto"/>
        <w:bottom w:val="none" w:sz="0" w:space="0" w:color="auto"/>
        <w:right w:val="none" w:sz="0" w:space="0" w:color="auto"/>
      </w:divBdr>
    </w:div>
    <w:div w:id="1141076978">
      <w:marLeft w:val="480"/>
      <w:marRight w:val="0"/>
      <w:marTop w:val="0"/>
      <w:marBottom w:val="0"/>
      <w:divBdr>
        <w:top w:val="none" w:sz="0" w:space="0" w:color="auto"/>
        <w:left w:val="none" w:sz="0" w:space="0" w:color="auto"/>
        <w:bottom w:val="none" w:sz="0" w:space="0" w:color="auto"/>
        <w:right w:val="none" w:sz="0" w:space="0" w:color="auto"/>
      </w:divBdr>
    </w:div>
    <w:div w:id="1141145588">
      <w:marLeft w:val="480"/>
      <w:marRight w:val="0"/>
      <w:marTop w:val="0"/>
      <w:marBottom w:val="0"/>
      <w:divBdr>
        <w:top w:val="none" w:sz="0" w:space="0" w:color="auto"/>
        <w:left w:val="none" w:sz="0" w:space="0" w:color="auto"/>
        <w:bottom w:val="none" w:sz="0" w:space="0" w:color="auto"/>
        <w:right w:val="none" w:sz="0" w:space="0" w:color="auto"/>
      </w:divBdr>
    </w:div>
    <w:div w:id="1141191986">
      <w:marLeft w:val="480"/>
      <w:marRight w:val="0"/>
      <w:marTop w:val="0"/>
      <w:marBottom w:val="0"/>
      <w:divBdr>
        <w:top w:val="none" w:sz="0" w:space="0" w:color="auto"/>
        <w:left w:val="none" w:sz="0" w:space="0" w:color="auto"/>
        <w:bottom w:val="none" w:sz="0" w:space="0" w:color="auto"/>
        <w:right w:val="none" w:sz="0" w:space="0" w:color="auto"/>
      </w:divBdr>
    </w:div>
    <w:div w:id="1141339881">
      <w:marLeft w:val="480"/>
      <w:marRight w:val="0"/>
      <w:marTop w:val="0"/>
      <w:marBottom w:val="0"/>
      <w:divBdr>
        <w:top w:val="none" w:sz="0" w:space="0" w:color="auto"/>
        <w:left w:val="none" w:sz="0" w:space="0" w:color="auto"/>
        <w:bottom w:val="none" w:sz="0" w:space="0" w:color="auto"/>
        <w:right w:val="none" w:sz="0" w:space="0" w:color="auto"/>
      </w:divBdr>
    </w:div>
    <w:div w:id="1141341581">
      <w:marLeft w:val="480"/>
      <w:marRight w:val="0"/>
      <w:marTop w:val="0"/>
      <w:marBottom w:val="0"/>
      <w:divBdr>
        <w:top w:val="none" w:sz="0" w:space="0" w:color="auto"/>
        <w:left w:val="none" w:sz="0" w:space="0" w:color="auto"/>
        <w:bottom w:val="none" w:sz="0" w:space="0" w:color="auto"/>
        <w:right w:val="none" w:sz="0" w:space="0" w:color="auto"/>
      </w:divBdr>
    </w:div>
    <w:div w:id="1141537468">
      <w:marLeft w:val="480"/>
      <w:marRight w:val="0"/>
      <w:marTop w:val="0"/>
      <w:marBottom w:val="0"/>
      <w:divBdr>
        <w:top w:val="none" w:sz="0" w:space="0" w:color="auto"/>
        <w:left w:val="none" w:sz="0" w:space="0" w:color="auto"/>
        <w:bottom w:val="none" w:sz="0" w:space="0" w:color="auto"/>
        <w:right w:val="none" w:sz="0" w:space="0" w:color="auto"/>
      </w:divBdr>
    </w:div>
    <w:div w:id="1141538101">
      <w:marLeft w:val="480"/>
      <w:marRight w:val="0"/>
      <w:marTop w:val="0"/>
      <w:marBottom w:val="0"/>
      <w:divBdr>
        <w:top w:val="none" w:sz="0" w:space="0" w:color="auto"/>
        <w:left w:val="none" w:sz="0" w:space="0" w:color="auto"/>
        <w:bottom w:val="none" w:sz="0" w:space="0" w:color="auto"/>
        <w:right w:val="none" w:sz="0" w:space="0" w:color="auto"/>
      </w:divBdr>
    </w:div>
    <w:div w:id="1141578204">
      <w:marLeft w:val="480"/>
      <w:marRight w:val="0"/>
      <w:marTop w:val="0"/>
      <w:marBottom w:val="0"/>
      <w:divBdr>
        <w:top w:val="none" w:sz="0" w:space="0" w:color="auto"/>
        <w:left w:val="none" w:sz="0" w:space="0" w:color="auto"/>
        <w:bottom w:val="none" w:sz="0" w:space="0" w:color="auto"/>
        <w:right w:val="none" w:sz="0" w:space="0" w:color="auto"/>
      </w:divBdr>
    </w:div>
    <w:div w:id="1141651985">
      <w:marLeft w:val="480"/>
      <w:marRight w:val="0"/>
      <w:marTop w:val="0"/>
      <w:marBottom w:val="0"/>
      <w:divBdr>
        <w:top w:val="none" w:sz="0" w:space="0" w:color="auto"/>
        <w:left w:val="none" w:sz="0" w:space="0" w:color="auto"/>
        <w:bottom w:val="none" w:sz="0" w:space="0" w:color="auto"/>
        <w:right w:val="none" w:sz="0" w:space="0" w:color="auto"/>
      </w:divBdr>
    </w:div>
    <w:div w:id="1141653642">
      <w:marLeft w:val="480"/>
      <w:marRight w:val="0"/>
      <w:marTop w:val="0"/>
      <w:marBottom w:val="0"/>
      <w:divBdr>
        <w:top w:val="none" w:sz="0" w:space="0" w:color="auto"/>
        <w:left w:val="none" w:sz="0" w:space="0" w:color="auto"/>
        <w:bottom w:val="none" w:sz="0" w:space="0" w:color="auto"/>
        <w:right w:val="none" w:sz="0" w:space="0" w:color="auto"/>
      </w:divBdr>
    </w:div>
    <w:div w:id="1141728050">
      <w:marLeft w:val="480"/>
      <w:marRight w:val="0"/>
      <w:marTop w:val="0"/>
      <w:marBottom w:val="0"/>
      <w:divBdr>
        <w:top w:val="none" w:sz="0" w:space="0" w:color="auto"/>
        <w:left w:val="none" w:sz="0" w:space="0" w:color="auto"/>
        <w:bottom w:val="none" w:sz="0" w:space="0" w:color="auto"/>
        <w:right w:val="none" w:sz="0" w:space="0" w:color="auto"/>
      </w:divBdr>
    </w:div>
    <w:div w:id="1141733550">
      <w:marLeft w:val="480"/>
      <w:marRight w:val="0"/>
      <w:marTop w:val="0"/>
      <w:marBottom w:val="0"/>
      <w:divBdr>
        <w:top w:val="none" w:sz="0" w:space="0" w:color="auto"/>
        <w:left w:val="none" w:sz="0" w:space="0" w:color="auto"/>
        <w:bottom w:val="none" w:sz="0" w:space="0" w:color="auto"/>
        <w:right w:val="none" w:sz="0" w:space="0" w:color="auto"/>
      </w:divBdr>
    </w:div>
    <w:div w:id="1141775009">
      <w:marLeft w:val="480"/>
      <w:marRight w:val="0"/>
      <w:marTop w:val="0"/>
      <w:marBottom w:val="0"/>
      <w:divBdr>
        <w:top w:val="none" w:sz="0" w:space="0" w:color="auto"/>
        <w:left w:val="none" w:sz="0" w:space="0" w:color="auto"/>
        <w:bottom w:val="none" w:sz="0" w:space="0" w:color="auto"/>
        <w:right w:val="none" w:sz="0" w:space="0" w:color="auto"/>
      </w:divBdr>
    </w:div>
    <w:div w:id="1141843252">
      <w:marLeft w:val="480"/>
      <w:marRight w:val="0"/>
      <w:marTop w:val="0"/>
      <w:marBottom w:val="0"/>
      <w:divBdr>
        <w:top w:val="none" w:sz="0" w:space="0" w:color="auto"/>
        <w:left w:val="none" w:sz="0" w:space="0" w:color="auto"/>
        <w:bottom w:val="none" w:sz="0" w:space="0" w:color="auto"/>
        <w:right w:val="none" w:sz="0" w:space="0" w:color="auto"/>
      </w:divBdr>
    </w:div>
    <w:div w:id="1141844474">
      <w:marLeft w:val="480"/>
      <w:marRight w:val="0"/>
      <w:marTop w:val="0"/>
      <w:marBottom w:val="0"/>
      <w:divBdr>
        <w:top w:val="none" w:sz="0" w:space="0" w:color="auto"/>
        <w:left w:val="none" w:sz="0" w:space="0" w:color="auto"/>
        <w:bottom w:val="none" w:sz="0" w:space="0" w:color="auto"/>
        <w:right w:val="none" w:sz="0" w:space="0" w:color="auto"/>
      </w:divBdr>
    </w:div>
    <w:div w:id="1141919008">
      <w:bodyDiv w:val="1"/>
      <w:marLeft w:val="0"/>
      <w:marRight w:val="0"/>
      <w:marTop w:val="0"/>
      <w:marBottom w:val="0"/>
      <w:divBdr>
        <w:top w:val="none" w:sz="0" w:space="0" w:color="auto"/>
        <w:left w:val="none" w:sz="0" w:space="0" w:color="auto"/>
        <w:bottom w:val="none" w:sz="0" w:space="0" w:color="auto"/>
        <w:right w:val="none" w:sz="0" w:space="0" w:color="auto"/>
      </w:divBdr>
      <w:divsChild>
        <w:div w:id="877624506">
          <w:marLeft w:val="480"/>
          <w:marRight w:val="0"/>
          <w:marTop w:val="0"/>
          <w:marBottom w:val="0"/>
          <w:divBdr>
            <w:top w:val="none" w:sz="0" w:space="0" w:color="auto"/>
            <w:left w:val="none" w:sz="0" w:space="0" w:color="auto"/>
            <w:bottom w:val="none" w:sz="0" w:space="0" w:color="auto"/>
            <w:right w:val="none" w:sz="0" w:space="0" w:color="auto"/>
          </w:divBdr>
        </w:div>
        <w:div w:id="1968468392">
          <w:marLeft w:val="480"/>
          <w:marRight w:val="0"/>
          <w:marTop w:val="0"/>
          <w:marBottom w:val="0"/>
          <w:divBdr>
            <w:top w:val="none" w:sz="0" w:space="0" w:color="auto"/>
            <w:left w:val="none" w:sz="0" w:space="0" w:color="auto"/>
            <w:bottom w:val="none" w:sz="0" w:space="0" w:color="auto"/>
            <w:right w:val="none" w:sz="0" w:space="0" w:color="auto"/>
          </w:divBdr>
        </w:div>
        <w:div w:id="1428041637">
          <w:marLeft w:val="480"/>
          <w:marRight w:val="0"/>
          <w:marTop w:val="0"/>
          <w:marBottom w:val="0"/>
          <w:divBdr>
            <w:top w:val="none" w:sz="0" w:space="0" w:color="auto"/>
            <w:left w:val="none" w:sz="0" w:space="0" w:color="auto"/>
            <w:bottom w:val="none" w:sz="0" w:space="0" w:color="auto"/>
            <w:right w:val="none" w:sz="0" w:space="0" w:color="auto"/>
          </w:divBdr>
        </w:div>
        <w:div w:id="129859071">
          <w:marLeft w:val="480"/>
          <w:marRight w:val="0"/>
          <w:marTop w:val="0"/>
          <w:marBottom w:val="0"/>
          <w:divBdr>
            <w:top w:val="none" w:sz="0" w:space="0" w:color="auto"/>
            <w:left w:val="none" w:sz="0" w:space="0" w:color="auto"/>
            <w:bottom w:val="none" w:sz="0" w:space="0" w:color="auto"/>
            <w:right w:val="none" w:sz="0" w:space="0" w:color="auto"/>
          </w:divBdr>
        </w:div>
        <w:div w:id="1031806408">
          <w:marLeft w:val="480"/>
          <w:marRight w:val="0"/>
          <w:marTop w:val="0"/>
          <w:marBottom w:val="0"/>
          <w:divBdr>
            <w:top w:val="none" w:sz="0" w:space="0" w:color="auto"/>
            <w:left w:val="none" w:sz="0" w:space="0" w:color="auto"/>
            <w:bottom w:val="none" w:sz="0" w:space="0" w:color="auto"/>
            <w:right w:val="none" w:sz="0" w:space="0" w:color="auto"/>
          </w:divBdr>
        </w:div>
        <w:div w:id="1581403778">
          <w:marLeft w:val="480"/>
          <w:marRight w:val="0"/>
          <w:marTop w:val="0"/>
          <w:marBottom w:val="0"/>
          <w:divBdr>
            <w:top w:val="none" w:sz="0" w:space="0" w:color="auto"/>
            <w:left w:val="none" w:sz="0" w:space="0" w:color="auto"/>
            <w:bottom w:val="none" w:sz="0" w:space="0" w:color="auto"/>
            <w:right w:val="none" w:sz="0" w:space="0" w:color="auto"/>
          </w:divBdr>
        </w:div>
        <w:div w:id="2014992413">
          <w:marLeft w:val="480"/>
          <w:marRight w:val="0"/>
          <w:marTop w:val="0"/>
          <w:marBottom w:val="0"/>
          <w:divBdr>
            <w:top w:val="none" w:sz="0" w:space="0" w:color="auto"/>
            <w:left w:val="none" w:sz="0" w:space="0" w:color="auto"/>
            <w:bottom w:val="none" w:sz="0" w:space="0" w:color="auto"/>
            <w:right w:val="none" w:sz="0" w:space="0" w:color="auto"/>
          </w:divBdr>
        </w:div>
        <w:div w:id="1732001618">
          <w:marLeft w:val="480"/>
          <w:marRight w:val="0"/>
          <w:marTop w:val="0"/>
          <w:marBottom w:val="0"/>
          <w:divBdr>
            <w:top w:val="none" w:sz="0" w:space="0" w:color="auto"/>
            <w:left w:val="none" w:sz="0" w:space="0" w:color="auto"/>
            <w:bottom w:val="none" w:sz="0" w:space="0" w:color="auto"/>
            <w:right w:val="none" w:sz="0" w:space="0" w:color="auto"/>
          </w:divBdr>
        </w:div>
        <w:div w:id="2075079472">
          <w:marLeft w:val="480"/>
          <w:marRight w:val="0"/>
          <w:marTop w:val="0"/>
          <w:marBottom w:val="0"/>
          <w:divBdr>
            <w:top w:val="none" w:sz="0" w:space="0" w:color="auto"/>
            <w:left w:val="none" w:sz="0" w:space="0" w:color="auto"/>
            <w:bottom w:val="none" w:sz="0" w:space="0" w:color="auto"/>
            <w:right w:val="none" w:sz="0" w:space="0" w:color="auto"/>
          </w:divBdr>
        </w:div>
        <w:div w:id="214976359">
          <w:marLeft w:val="480"/>
          <w:marRight w:val="0"/>
          <w:marTop w:val="0"/>
          <w:marBottom w:val="0"/>
          <w:divBdr>
            <w:top w:val="none" w:sz="0" w:space="0" w:color="auto"/>
            <w:left w:val="none" w:sz="0" w:space="0" w:color="auto"/>
            <w:bottom w:val="none" w:sz="0" w:space="0" w:color="auto"/>
            <w:right w:val="none" w:sz="0" w:space="0" w:color="auto"/>
          </w:divBdr>
        </w:div>
        <w:div w:id="1728991602">
          <w:marLeft w:val="480"/>
          <w:marRight w:val="0"/>
          <w:marTop w:val="0"/>
          <w:marBottom w:val="0"/>
          <w:divBdr>
            <w:top w:val="none" w:sz="0" w:space="0" w:color="auto"/>
            <w:left w:val="none" w:sz="0" w:space="0" w:color="auto"/>
            <w:bottom w:val="none" w:sz="0" w:space="0" w:color="auto"/>
            <w:right w:val="none" w:sz="0" w:space="0" w:color="auto"/>
          </w:divBdr>
        </w:div>
        <w:div w:id="808061442">
          <w:marLeft w:val="480"/>
          <w:marRight w:val="0"/>
          <w:marTop w:val="0"/>
          <w:marBottom w:val="0"/>
          <w:divBdr>
            <w:top w:val="none" w:sz="0" w:space="0" w:color="auto"/>
            <w:left w:val="none" w:sz="0" w:space="0" w:color="auto"/>
            <w:bottom w:val="none" w:sz="0" w:space="0" w:color="auto"/>
            <w:right w:val="none" w:sz="0" w:space="0" w:color="auto"/>
          </w:divBdr>
        </w:div>
        <w:div w:id="1743913699">
          <w:marLeft w:val="480"/>
          <w:marRight w:val="0"/>
          <w:marTop w:val="0"/>
          <w:marBottom w:val="0"/>
          <w:divBdr>
            <w:top w:val="none" w:sz="0" w:space="0" w:color="auto"/>
            <w:left w:val="none" w:sz="0" w:space="0" w:color="auto"/>
            <w:bottom w:val="none" w:sz="0" w:space="0" w:color="auto"/>
            <w:right w:val="none" w:sz="0" w:space="0" w:color="auto"/>
          </w:divBdr>
        </w:div>
        <w:div w:id="1832672659">
          <w:marLeft w:val="480"/>
          <w:marRight w:val="0"/>
          <w:marTop w:val="0"/>
          <w:marBottom w:val="0"/>
          <w:divBdr>
            <w:top w:val="none" w:sz="0" w:space="0" w:color="auto"/>
            <w:left w:val="none" w:sz="0" w:space="0" w:color="auto"/>
            <w:bottom w:val="none" w:sz="0" w:space="0" w:color="auto"/>
            <w:right w:val="none" w:sz="0" w:space="0" w:color="auto"/>
          </w:divBdr>
        </w:div>
        <w:div w:id="1783955589">
          <w:marLeft w:val="480"/>
          <w:marRight w:val="0"/>
          <w:marTop w:val="0"/>
          <w:marBottom w:val="0"/>
          <w:divBdr>
            <w:top w:val="none" w:sz="0" w:space="0" w:color="auto"/>
            <w:left w:val="none" w:sz="0" w:space="0" w:color="auto"/>
            <w:bottom w:val="none" w:sz="0" w:space="0" w:color="auto"/>
            <w:right w:val="none" w:sz="0" w:space="0" w:color="auto"/>
          </w:divBdr>
        </w:div>
      </w:divsChild>
    </w:div>
    <w:div w:id="1141919817">
      <w:marLeft w:val="480"/>
      <w:marRight w:val="0"/>
      <w:marTop w:val="0"/>
      <w:marBottom w:val="0"/>
      <w:divBdr>
        <w:top w:val="none" w:sz="0" w:space="0" w:color="auto"/>
        <w:left w:val="none" w:sz="0" w:space="0" w:color="auto"/>
        <w:bottom w:val="none" w:sz="0" w:space="0" w:color="auto"/>
        <w:right w:val="none" w:sz="0" w:space="0" w:color="auto"/>
      </w:divBdr>
    </w:div>
    <w:div w:id="1141927160">
      <w:marLeft w:val="480"/>
      <w:marRight w:val="0"/>
      <w:marTop w:val="0"/>
      <w:marBottom w:val="0"/>
      <w:divBdr>
        <w:top w:val="none" w:sz="0" w:space="0" w:color="auto"/>
        <w:left w:val="none" w:sz="0" w:space="0" w:color="auto"/>
        <w:bottom w:val="none" w:sz="0" w:space="0" w:color="auto"/>
        <w:right w:val="none" w:sz="0" w:space="0" w:color="auto"/>
      </w:divBdr>
    </w:div>
    <w:div w:id="1141966070">
      <w:marLeft w:val="480"/>
      <w:marRight w:val="0"/>
      <w:marTop w:val="0"/>
      <w:marBottom w:val="0"/>
      <w:divBdr>
        <w:top w:val="none" w:sz="0" w:space="0" w:color="auto"/>
        <w:left w:val="none" w:sz="0" w:space="0" w:color="auto"/>
        <w:bottom w:val="none" w:sz="0" w:space="0" w:color="auto"/>
        <w:right w:val="none" w:sz="0" w:space="0" w:color="auto"/>
      </w:divBdr>
    </w:div>
    <w:div w:id="1141967687">
      <w:marLeft w:val="480"/>
      <w:marRight w:val="0"/>
      <w:marTop w:val="0"/>
      <w:marBottom w:val="0"/>
      <w:divBdr>
        <w:top w:val="none" w:sz="0" w:space="0" w:color="auto"/>
        <w:left w:val="none" w:sz="0" w:space="0" w:color="auto"/>
        <w:bottom w:val="none" w:sz="0" w:space="0" w:color="auto"/>
        <w:right w:val="none" w:sz="0" w:space="0" w:color="auto"/>
      </w:divBdr>
    </w:div>
    <w:div w:id="1141969530">
      <w:marLeft w:val="480"/>
      <w:marRight w:val="0"/>
      <w:marTop w:val="0"/>
      <w:marBottom w:val="0"/>
      <w:divBdr>
        <w:top w:val="none" w:sz="0" w:space="0" w:color="auto"/>
        <w:left w:val="none" w:sz="0" w:space="0" w:color="auto"/>
        <w:bottom w:val="none" w:sz="0" w:space="0" w:color="auto"/>
        <w:right w:val="none" w:sz="0" w:space="0" w:color="auto"/>
      </w:divBdr>
    </w:div>
    <w:div w:id="1141995786">
      <w:marLeft w:val="480"/>
      <w:marRight w:val="0"/>
      <w:marTop w:val="0"/>
      <w:marBottom w:val="0"/>
      <w:divBdr>
        <w:top w:val="none" w:sz="0" w:space="0" w:color="auto"/>
        <w:left w:val="none" w:sz="0" w:space="0" w:color="auto"/>
        <w:bottom w:val="none" w:sz="0" w:space="0" w:color="auto"/>
        <w:right w:val="none" w:sz="0" w:space="0" w:color="auto"/>
      </w:divBdr>
    </w:div>
    <w:div w:id="1142045248">
      <w:marLeft w:val="480"/>
      <w:marRight w:val="0"/>
      <w:marTop w:val="0"/>
      <w:marBottom w:val="0"/>
      <w:divBdr>
        <w:top w:val="none" w:sz="0" w:space="0" w:color="auto"/>
        <w:left w:val="none" w:sz="0" w:space="0" w:color="auto"/>
        <w:bottom w:val="none" w:sz="0" w:space="0" w:color="auto"/>
        <w:right w:val="none" w:sz="0" w:space="0" w:color="auto"/>
      </w:divBdr>
    </w:div>
    <w:div w:id="1142111982">
      <w:marLeft w:val="480"/>
      <w:marRight w:val="0"/>
      <w:marTop w:val="0"/>
      <w:marBottom w:val="0"/>
      <w:divBdr>
        <w:top w:val="none" w:sz="0" w:space="0" w:color="auto"/>
        <w:left w:val="none" w:sz="0" w:space="0" w:color="auto"/>
        <w:bottom w:val="none" w:sz="0" w:space="0" w:color="auto"/>
        <w:right w:val="none" w:sz="0" w:space="0" w:color="auto"/>
      </w:divBdr>
    </w:div>
    <w:div w:id="1142112176">
      <w:marLeft w:val="480"/>
      <w:marRight w:val="0"/>
      <w:marTop w:val="0"/>
      <w:marBottom w:val="0"/>
      <w:divBdr>
        <w:top w:val="none" w:sz="0" w:space="0" w:color="auto"/>
        <w:left w:val="none" w:sz="0" w:space="0" w:color="auto"/>
        <w:bottom w:val="none" w:sz="0" w:space="0" w:color="auto"/>
        <w:right w:val="none" w:sz="0" w:space="0" w:color="auto"/>
      </w:divBdr>
    </w:div>
    <w:div w:id="1142114841">
      <w:marLeft w:val="480"/>
      <w:marRight w:val="0"/>
      <w:marTop w:val="0"/>
      <w:marBottom w:val="0"/>
      <w:divBdr>
        <w:top w:val="none" w:sz="0" w:space="0" w:color="auto"/>
        <w:left w:val="none" w:sz="0" w:space="0" w:color="auto"/>
        <w:bottom w:val="none" w:sz="0" w:space="0" w:color="auto"/>
        <w:right w:val="none" w:sz="0" w:space="0" w:color="auto"/>
      </w:divBdr>
    </w:div>
    <w:div w:id="1142117045">
      <w:marLeft w:val="480"/>
      <w:marRight w:val="0"/>
      <w:marTop w:val="0"/>
      <w:marBottom w:val="0"/>
      <w:divBdr>
        <w:top w:val="none" w:sz="0" w:space="0" w:color="auto"/>
        <w:left w:val="none" w:sz="0" w:space="0" w:color="auto"/>
        <w:bottom w:val="none" w:sz="0" w:space="0" w:color="auto"/>
        <w:right w:val="none" w:sz="0" w:space="0" w:color="auto"/>
      </w:divBdr>
    </w:div>
    <w:div w:id="1142119754">
      <w:marLeft w:val="480"/>
      <w:marRight w:val="0"/>
      <w:marTop w:val="0"/>
      <w:marBottom w:val="0"/>
      <w:divBdr>
        <w:top w:val="none" w:sz="0" w:space="0" w:color="auto"/>
        <w:left w:val="none" w:sz="0" w:space="0" w:color="auto"/>
        <w:bottom w:val="none" w:sz="0" w:space="0" w:color="auto"/>
        <w:right w:val="none" w:sz="0" w:space="0" w:color="auto"/>
      </w:divBdr>
    </w:div>
    <w:div w:id="1142190937">
      <w:marLeft w:val="480"/>
      <w:marRight w:val="0"/>
      <w:marTop w:val="0"/>
      <w:marBottom w:val="0"/>
      <w:divBdr>
        <w:top w:val="none" w:sz="0" w:space="0" w:color="auto"/>
        <w:left w:val="none" w:sz="0" w:space="0" w:color="auto"/>
        <w:bottom w:val="none" w:sz="0" w:space="0" w:color="auto"/>
        <w:right w:val="none" w:sz="0" w:space="0" w:color="auto"/>
      </w:divBdr>
    </w:div>
    <w:div w:id="1142192158">
      <w:marLeft w:val="480"/>
      <w:marRight w:val="0"/>
      <w:marTop w:val="0"/>
      <w:marBottom w:val="0"/>
      <w:divBdr>
        <w:top w:val="none" w:sz="0" w:space="0" w:color="auto"/>
        <w:left w:val="none" w:sz="0" w:space="0" w:color="auto"/>
        <w:bottom w:val="none" w:sz="0" w:space="0" w:color="auto"/>
        <w:right w:val="none" w:sz="0" w:space="0" w:color="auto"/>
      </w:divBdr>
    </w:div>
    <w:div w:id="1142230056">
      <w:marLeft w:val="480"/>
      <w:marRight w:val="0"/>
      <w:marTop w:val="0"/>
      <w:marBottom w:val="0"/>
      <w:divBdr>
        <w:top w:val="none" w:sz="0" w:space="0" w:color="auto"/>
        <w:left w:val="none" w:sz="0" w:space="0" w:color="auto"/>
        <w:bottom w:val="none" w:sz="0" w:space="0" w:color="auto"/>
        <w:right w:val="none" w:sz="0" w:space="0" w:color="auto"/>
      </w:divBdr>
    </w:div>
    <w:div w:id="1142233236">
      <w:marLeft w:val="480"/>
      <w:marRight w:val="0"/>
      <w:marTop w:val="0"/>
      <w:marBottom w:val="0"/>
      <w:divBdr>
        <w:top w:val="none" w:sz="0" w:space="0" w:color="auto"/>
        <w:left w:val="none" w:sz="0" w:space="0" w:color="auto"/>
        <w:bottom w:val="none" w:sz="0" w:space="0" w:color="auto"/>
        <w:right w:val="none" w:sz="0" w:space="0" w:color="auto"/>
      </w:divBdr>
    </w:div>
    <w:div w:id="1142234304">
      <w:marLeft w:val="480"/>
      <w:marRight w:val="0"/>
      <w:marTop w:val="0"/>
      <w:marBottom w:val="0"/>
      <w:divBdr>
        <w:top w:val="none" w:sz="0" w:space="0" w:color="auto"/>
        <w:left w:val="none" w:sz="0" w:space="0" w:color="auto"/>
        <w:bottom w:val="none" w:sz="0" w:space="0" w:color="auto"/>
        <w:right w:val="none" w:sz="0" w:space="0" w:color="auto"/>
      </w:divBdr>
    </w:div>
    <w:div w:id="1142234986">
      <w:marLeft w:val="480"/>
      <w:marRight w:val="0"/>
      <w:marTop w:val="0"/>
      <w:marBottom w:val="0"/>
      <w:divBdr>
        <w:top w:val="none" w:sz="0" w:space="0" w:color="auto"/>
        <w:left w:val="none" w:sz="0" w:space="0" w:color="auto"/>
        <w:bottom w:val="none" w:sz="0" w:space="0" w:color="auto"/>
        <w:right w:val="none" w:sz="0" w:space="0" w:color="auto"/>
      </w:divBdr>
    </w:div>
    <w:div w:id="1142236292">
      <w:marLeft w:val="480"/>
      <w:marRight w:val="0"/>
      <w:marTop w:val="0"/>
      <w:marBottom w:val="0"/>
      <w:divBdr>
        <w:top w:val="none" w:sz="0" w:space="0" w:color="auto"/>
        <w:left w:val="none" w:sz="0" w:space="0" w:color="auto"/>
        <w:bottom w:val="none" w:sz="0" w:space="0" w:color="auto"/>
        <w:right w:val="none" w:sz="0" w:space="0" w:color="auto"/>
      </w:divBdr>
    </w:div>
    <w:div w:id="1142308607">
      <w:marLeft w:val="480"/>
      <w:marRight w:val="0"/>
      <w:marTop w:val="0"/>
      <w:marBottom w:val="0"/>
      <w:divBdr>
        <w:top w:val="none" w:sz="0" w:space="0" w:color="auto"/>
        <w:left w:val="none" w:sz="0" w:space="0" w:color="auto"/>
        <w:bottom w:val="none" w:sz="0" w:space="0" w:color="auto"/>
        <w:right w:val="none" w:sz="0" w:space="0" w:color="auto"/>
      </w:divBdr>
    </w:div>
    <w:div w:id="1142380882">
      <w:marLeft w:val="480"/>
      <w:marRight w:val="0"/>
      <w:marTop w:val="0"/>
      <w:marBottom w:val="0"/>
      <w:divBdr>
        <w:top w:val="none" w:sz="0" w:space="0" w:color="auto"/>
        <w:left w:val="none" w:sz="0" w:space="0" w:color="auto"/>
        <w:bottom w:val="none" w:sz="0" w:space="0" w:color="auto"/>
        <w:right w:val="none" w:sz="0" w:space="0" w:color="auto"/>
      </w:divBdr>
    </w:div>
    <w:div w:id="1142385517">
      <w:marLeft w:val="480"/>
      <w:marRight w:val="0"/>
      <w:marTop w:val="0"/>
      <w:marBottom w:val="0"/>
      <w:divBdr>
        <w:top w:val="none" w:sz="0" w:space="0" w:color="auto"/>
        <w:left w:val="none" w:sz="0" w:space="0" w:color="auto"/>
        <w:bottom w:val="none" w:sz="0" w:space="0" w:color="auto"/>
        <w:right w:val="none" w:sz="0" w:space="0" w:color="auto"/>
      </w:divBdr>
    </w:div>
    <w:div w:id="1142426629">
      <w:marLeft w:val="480"/>
      <w:marRight w:val="0"/>
      <w:marTop w:val="0"/>
      <w:marBottom w:val="0"/>
      <w:divBdr>
        <w:top w:val="none" w:sz="0" w:space="0" w:color="auto"/>
        <w:left w:val="none" w:sz="0" w:space="0" w:color="auto"/>
        <w:bottom w:val="none" w:sz="0" w:space="0" w:color="auto"/>
        <w:right w:val="none" w:sz="0" w:space="0" w:color="auto"/>
      </w:divBdr>
    </w:div>
    <w:div w:id="1142431117">
      <w:marLeft w:val="480"/>
      <w:marRight w:val="0"/>
      <w:marTop w:val="0"/>
      <w:marBottom w:val="0"/>
      <w:divBdr>
        <w:top w:val="none" w:sz="0" w:space="0" w:color="auto"/>
        <w:left w:val="none" w:sz="0" w:space="0" w:color="auto"/>
        <w:bottom w:val="none" w:sz="0" w:space="0" w:color="auto"/>
        <w:right w:val="none" w:sz="0" w:space="0" w:color="auto"/>
      </w:divBdr>
    </w:div>
    <w:div w:id="1142431916">
      <w:marLeft w:val="480"/>
      <w:marRight w:val="0"/>
      <w:marTop w:val="0"/>
      <w:marBottom w:val="0"/>
      <w:divBdr>
        <w:top w:val="none" w:sz="0" w:space="0" w:color="auto"/>
        <w:left w:val="none" w:sz="0" w:space="0" w:color="auto"/>
        <w:bottom w:val="none" w:sz="0" w:space="0" w:color="auto"/>
        <w:right w:val="none" w:sz="0" w:space="0" w:color="auto"/>
      </w:divBdr>
    </w:div>
    <w:div w:id="1142505163">
      <w:marLeft w:val="480"/>
      <w:marRight w:val="0"/>
      <w:marTop w:val="0"/>
      <w:marBottom w:val="0"/>
      <w:divBdr>
        <w:top w:val="none" w:sz="0" w:space="0" w:color="auto"/>
        <w:left w:val="none" w:sz="0" w:space="0" w:color="auto"/>
        <w:bottom w:val="none" w:sz="0" w:space="0" w:color="auto"/>
        <w:right w:val="none" w:sz="0" w:space="0" w:color="auto"/>
      </w:divBdr>
    </w:div>
    <w:div w:id="1142507293">
      <w:marLeft w:val="480"/>
      <w:marRight w:val="0"/>
      <w:marTop w:val="0"/>
      <w:marBottom w:val="0"/>
      <w:divBdr>
        <w:top w:val="none" w:sz="0" w:space="0" w:color="auto"/>
        <w:left w:val="none" w:sz="0" w:space="0" w:color="auto"/>
        <w:bottom w:val="none" w:sz="0" w:space="0" w:color="auto"/>
        <w:right w:val="none" w:sz="0" w:space="0" w:color="auto"/>
      </w:divBdr>
    </w:div>
    <w:div w:id="1142582584">
      <w:marLeft w:val="480"/>
      <w:marRight w:val="0"/>
      <w:marTop w:val="0"/>
      <w:marBottom w:val="0"/>
      <w:divBdr>
        <w:top w:val="none" w:sz="0" w:space="0" w:color="auto"/>
        <w:left w:val="none" w:sz="0" w:space="0" w:color="auto"/>
        <w:bottom w:val="none" w:sz="0" w:space="0" w:color="auto"/>
        <w:right w:val="none" w:sz="0" w:space="0" w:color="auto"/>
      </w:divBdr>
    </w:div>
    <w:div w:id="1142693662">
      <w:marLeft w:val="480"/>
      <w:marRight w:val="0"/>
      <w:marTop w:val="0"/>
      <w:marBottom w:val="0"/>
      <w:divBdr>
        <w:top w:val="none" w:sz="0" w:space="0" w:color="auto"/>
        <w:left w:val="none" w:sz="0" w:space="0" w:color="auto"/>
        <w:bottom w:val="none" w:sz="0" w:space="0" w:color="auto"/>
        <w:right w:val="none" w:sz="0" w:space="0" w:color="auto"/>
      </w:divBdr>
    </w:div>
    <w:div w:id="1142695695">
      <w:marLeft w:val="480"/>
      <w:marRight w:val="0"/>
      <w:marTop w:val="0"/>
      <w:marBottom w:val="0"/>
      <w:divBdr>
        <w:top w:val="none" w:sz="0" w:space="0" w:color="auto"/>
        <w:left w:val="none" w:sz="0" w:space="0" w:color="auto"/>
        <w:bottom w:val="none" w:sz="0" w:space="0" w:color="auto"/>
        <w:right w:val="none" w:sz="0" w:space="0" w:color="auto"/>
      </w:divBdr>
    </w:div>
    <w:div w:id="1142696855">
      <w:marLeft w:val="480"/>
      <w:marRight w:val="0"/>
      <w:marTop w:val="0"/>
      <w:marBottom w:val="0"/>
      <w:divBdr>
        <w:top w:val="none" w:sz="0" w:space="0" w:color="auto"/>
        <w:left w:val="none" w:sz="0" w:space="0" w:color="auto"/>
        <w:bottom w:val="none" w:sz="0" w:space="0" w:color="auto"/>
        <w:right w:val="none" w:sz="0" w:space="0" w:color="auto"/>
      </w:divBdr>
    </w:div>
    <w:div w:id="1142699644">
      <w:marLeft w:val="480"/>
      <w:marRight w:val="0"/>
      <w:marTop w:val="0"/>
      <w:marBottom w:val="0"/>
      <w:divBdr>
        <w:top w:val="none" w:sz="0" w:space="0" w:color="auto"/>
        <w:left w:val="none" w:sz="0" w:space="0" w:color="auto"/>
        <w:bottom w:val="none" w:sz="0" w:space="0" w:color="auto"/>
        <w:right w:val="none" w:sz="0" w:space="0" w:color="auto"/>
      </w:divBdr>
    </w:div>
    <w:div w:id="1142769508">
      <w:marLeft w:val="480"/>
      <w:marRight w:val="0"/>
      <w:marTop w:val="0"/>
      <w:marBottom w:val="0"/>
      <w:divBdr>
        <w:top w:val="none" w:sz="0" w:space="0" w:color="auto"/>
        <w:left w:val="none" w:sz="0" w:space="0" w:color="auto"/>
        <w:bottom w:val="none" w:sz="0" w:space="0" w:color="auto"/>
        <w:right w:val="none" w:sz="0" w:space="0" w:color="auto"/>
      </w:divBdr>
    </w:div>
    <w:div w:id="1142774877">
      <w:marLeft w:val="480"/>
      <w:marRight w:val="0"/>
      <w:marTop w:val="0"/>
      <w:marBottom w:val="0"/>
      <w:divBdr>
        <w:top w:val="none" w:sz="0" w:space="0" w:color="auto"/>
        <w:left w:val="none" w:sz="0" w:space="0" w:color="auto"/>
        <w:bottom w:val="none" w:sz="0" w:space="0" w:color="auto"/>
        <w:right w:val="none" w:sz="0" w:space="0" w:color="auto"/>
      </w:divBdr>
    </w:div>
    <w:div w:id="1142891455">
      <w:marLeft w:val="480"/>
      <w:marRight w:val="0"/>
      <w:marTop w:val="0"/>
      <w:marBottom w:val="0"/>
      <w:divBdr>
        <w:top w:val="none" w:sz="0" w:space="0" w:color="auto"/>
        <w:left w:val="none" w:sz="0" w:space="0" w:color="auto"/>
        <w:bottom w:val="none" w:sz="0" w:space="0" w:color="auto"/>
        <w:right w:val="none" w:sz="0" w:space="0" w:color="auto"/>
      </w:divBdr>
    </w:div>
    <w:div w:id="1143038716">
      <w:marLeft w:val="480"/>
      <w:marRight w:val="0"/>
      <w:marTop w:val="0"/>
      <w:marBottom w:val="0"/>
      <w:divBdr>
        <w:top w:val="none" w:sz="0" w:space="0" w:color="auto"/>
        <w:left w:val="none" w:sz="0" w:space="0" w:color="auto"/>
        <w:bottom w:val="none" w:sz="0" w:space="0" w:color="auto"/>
        <w:right w:val="none" w:sz="0" w:space="0" w:color="auto"/>
      </w:divBdr>
    </w:div>
    <w:div w:id="1143039103">
      <w:marLeft w:val="480"/>
      <w:marRight w:val="0"/>
      <w:marTop w:val="0"/>
      <w:marBottom w:val="0"/>
      <w:divBdr>
        <w:top w:val="none" w:sz="0" w:space="0" w:color="auto"/>
        <w:left w:val="none" w:sz="0" w:space="0" w:color="auto"/>
        <w:bottom w:val="none" w:sz="0" w:space="0" w:color="auto"/>
        <w:right w:val="none" w:sz="0" w:space="0" w:color="auto"/>
      </w:divBdr>
    </w:div>
    <w:div w:id="1143040616">
      <w:marLeft w:val="480"/>
      <w:marRight w:val="0"/>
      <w:marTop w:val="0"/>
      <w:marBottom w:val="0"/>
      <w:divBdr>
        <w:top w:val="none" w:sz="0" w:space="0" w:color="auto"/>
        <w:left w:val="none" w:sz="0" w:space="0" w:color="auto"/>
        <w:bottom w:val="none" w:sz="0" w:space="0" w:color="auto"/>
        <w:right w:val="none" w:sz="0" w:space="0" w:color="auto"/>
      </w:divBdr>
    </w:div>
    <w:div w:id="1143083316">
      <w:marLeft w:val="480"/>
      <w:marRight w:val="0"/>
      <w:marTop w:val="0"/>
      <w:marBottom w:val="0"/>
      <w:divBdr>
        <w:top w:val="none" w:sz="0" w:space="0" w:color="auto"/>
        <w:left w:val="none" w:sz="0" w:space="0" w:color="auto"/>
        <w:bottom w:val="none" w:sz="0" w:space="0" w:color="auto"/>
        <w:right w:val="none" w:sz="0" w:space="0" w:color="auto"/>
      </w:divBdr>
    </w:div>
    <w:div w:id="1143111565">
      <w:marLeft w:val="480"/>
      <w:marRight w:val="0"/>
      <w:marTop w:val="0"/>
      <w:marBottom w:val="0"/>
      <w:divBdr>
        <w:top w:val="none" w:sz="0" w:space="0" w:color="auto"/>
        <w:left w:val="none" w:sz="0" w:space="0" w:color="auto"/>
        <w:bottom w:val="none" w:sz="0" w:space="0" w:color="auto"/>
        <w:right w:val="none" w:sz="0" w:space="0" w:color="auto"/>
      </w:divBdr>
    </w:div>
    <w:div w:id="1143229651">
      <w:marLeft w:val="480"/>
      <w:marRight w:val="0"/>
      <w:marTop w:val="0"/>
      <w:marBottom w:val="0"/>
      <w:divBdr>
        <w:top w:val="none" w:sz="0" w:space="0" w:color="auto"/>
        <w:left w:val="none" w:sz="0" w:space="0" w:color="auto"/>
        <w:bottom w:val="none" w:sz="0" w:space="0" w:color="auto"/>
        <w:right w:val="none" w:sz="0" w:space="0" w:color="auto"/>
      </w:divBdr>
    </w:div>
    <w:div w:id="1143232175">
      <w:marLeft w:val="480"/>
      <w:marRight w:val="0"/>
      <w:marTop w:val="0"/>
      <w:marBottom w:val="0"/>
      <w:divBdr>
        <w:top w:val="none" w:sz="0" w:space="0" w:color="auto"/>
        <w:left w:val="none" w:sz="0" w:space="0" w:color="auto"/>
        <w:bottom w:val="none" w:sz="0" w:space="0" w:color="auto"/>
        <w:right w:val="none" w:sz="0" w:space="0" w:color="auto"/>
      </w:divBdr>
    </w:div>
    <w:div w:id="1143279252">
      <w:marLeft w:val="480"/>
      <w:marRight w:val="0"/>
      <w:marTop w:val="0"/>
      <w:marBottom w:val="0"/>
      <w:divBdr>
        <w:top w:val="none" w:sz="0" w:space="0" w:color="auto"/>
        <w:left w:val="none" w:sz="0" w:space="0" w:color="auto"/>
        <w:bottom w:val="none" w:sz="0" w:space="0" w:color="auto"/>
        <w:right w:val="none" w:sz="0" w:space="0" w:color="auto"/>
      </w:divBdr>
    </w:div>
    <w:div w:id="1143351246">
      <w:marLeft w:val="480"/>
      <w:marRight w:val="0"/>
      <w:marTop w:val="0"/>
      <w:marBottom w:val="0"/>
      <w:divBdr>
        <w:top w:val="none" w:sz="0" w:space="0" w:color="auto"/>
        <w:left w:val="none" w:sz="0" w:space="0" w:color="auto"/>
        <w:bottom w:val="none" w:sz="0" w:space="0" w:color="auto"/>
        <w:right w:val="none" w:sz="0" w:space="0" w:color="auto"/>
      </w:divBdr>
    </w:div>
    <w:div w:id="1143355173">
      <w:marLeft w:val="480"/>
      <w:marRight w:val="0"/>
      <w:marTop w:val="0"/>
      <w:marBottom w:val="0"/>
      <w:divBdr>
        <w:top w:val="none" w:sz="0" w:space="0" w:color="auto"/>
        <w:left w:val="none" w:sz="0" w:space="0" w:color="auto"/>
        <w:bottom w:val="none" w:sz="0" w:space="0" w:color="auto"/>
        <w:right w:val="none" w:sz="0" w:space="0" w:color="auto"/>
      </w:divBdr>
    </w:div>
    <w:div w:id="1143423306">
      <w:marLeft w:val="480"/>
      <w:marRight w:val="0"/>
      <w:marTop w:val="0"/>
      <w:marBottom w:val="0"/>
      <w:divBdr>
        <w:top w:val="none" w:sz="0" w:space="0" w:color="auto"/>
        <w:left w:val="none" w:sz="0" w:space="0" w:color="auto"/>
        <w:bottom w:val="none" w:sz="0" w:space="0" w:color="auto"/>
        <w:right w:val="none" w:sz="0" w:space="0" w:color="auto"/>
      </w:divBdr>
    </w:div>
    <w:div w:id="1143423471">
      <w:marLeft w:val="480"/>
      <w:marRight w:val="0"/>
      <w:marTop w:val="0"/>
      <w:marBottom w:val="0"/>
      <w:divBdr>
        <w:top w:val="none" w:sz="0" w:space="0" w:color="auto"/>
        <w:left w:val="none" w:sz="0" w:space="0" w:color="auto"/>
        <w:bottom w:val="none" w:sz="0" w:space="0" w:color="auto"/>
        <w:right w:val="none" w:sz="0" w:space="0" w:color="auto"/>
      </w:divBdr>
    </w:div>
    <w:div w:id="1143427445">
      <w:marLeft w:val="480"/>
      <w:marRight w:val="0"/>
      <w:marTop w:val="0"/>
      <w:marBottom w:val="0"/>
      <w:divBdr>
        <w:top w:val="none" w:sz="0" w:space="0" w:color="auto"/>
        <w:left w:val="none" w:sz="0" w:space="0" w:color="auto"/>
        <w:bottom w:val="none" w:sz="0" w:space="0" w:color="auto"/>
        <w:right w:val="none" w:sz="0" w:space="0" w:color="auto"/>
      </w:divBdr>
    </w:div>
    <w:div w:id="1143472419">
      <w:marLeft w:val="480"/>
      <w:marRight w:val="0"/>
      <w:marTop w:val="0"/>
      <w:marBottom w:val="0"/>
      <w:divBdr>
        <w:top w:val="none" w:sz="0" w:space="0" w:color="auto"/>
        <w:left w:val="none" w:sz="0" w:space="0" w:color="auto"/>
        <w:bottom w:val="none" w:sz="0" w:space="0" w:color="auto"/>
        <w:right w:val="none" w:sz="0" w:space="0" w:color="auto"/>
      </w:divBdr>
    </w:div>
    <w:div w:id="1143499115">
      <w:marLeft w:val="480"/>
      <w:marRight w:val="0"/>
      <w:marTop w:val="0"/>
      <w:marBottom w:val="0"/>
      <w:divBdr>
        <w:top w:val="none" w:sz="0" w:space="0" w:color="auto"/>
        <w:left w:val="none" w:sz="0" w:space="0" w:color="auto"/>
        <w:bottom w:val="none" w:sz="0" w:space="0" w:color="auto"/>
        <w:right w:val="none" w:sz="0" w:space="0" w:color="auto"/>
      </w:divBdr>
    </w:div>
    <w:div w:id="1143501953">
      <w:marLeft w:val="480"/>
      <w:marRight w:val="0"/>
      <w:marTop w:val="0"/>
      <w:marBottom w:val="0"/>
      <w:divBdr>
        <w:top w:val="none" w:sz="0" w:space="0" w:color="auto"/>
        <w:left w:val="none" w:sz="0" w:space="0" w:color="auto"/>
        <w:bottom w:val="none" w:sz="0" w:space="0" w:color="auto"/>
        <w:right w:val="none" w:sz="0" w:space="0" w:color="auto"/>
      </w:divBdr>
    </w:div>
    <w:div w:id="1143540862">
      <w:marLeft w:val="480"/>
      <w:marRight w:val="0"/>
      <w:marTop w:val="0"/>
      <w:marBottom w:val="0"/>
      <w:divBdr>
        <w:top w:val="none" w:sz="0" w:space="0" w:color="auto"/>
        <w:left w:val="none" w:sz="0" w:space="0" w:color="auto"/>
        <w:bottom w:val="none" w:sz="0" w:space="0" w:color="auto"/>
        <w:right w:val="none" w:sz="0" w:space="0" w:color="auto"/>
      </w:divBdr>
    </w:div>
    <w:div w:id="1143541262">
      <w:marLeft w:val="480"/>
      <w:marRight w:val="0"/>
      <w:marTop w:val="0"/>
      <w:marBottom w:val="0"/>
      <w:divBdr>
        <w:top w:val="none" w:sz="0" w:space="0" w:color="auto"/>
        <w:left w:val="none" w:sz="0" w:space="0" w:color="auto"/>
        <w:bottom w:val="none" w:sz="0" w:space="0" w:color="auto"/>
        <w:right w:val="none" w:sz="0" w:space="0" w:color="auto"/>
      </w:divBdr>
    </w:div>
    <w:div w:id="1143544671">
      <w:marLeft w:val="480"/>
      <w:marRight w:val="0"/>
      <w:marTop w:val="0"/>
      <w:marBottom w:val="0"/>
      <w:divBdr>
        <w:top w:val="none" w:sz="0" w:space="0" w:color="auto"/>
        <w:left w:val="none" w:sz="0" w:space="0" w:color="auto"/>
        <w:bottom w:val="none" w:sz="0" w:space="0" w:color="auto"/>
        <w:right w:val="none" w:sz="0" w:space="0" w:color="auto"/>
      </w:divBdr>
    </w:div>
    <w:div w:id="1143544736">
      <w:marLeft w:val="480"/>
      <w:marRight w:val="0"/>
      <w:marTop w:val="0"/>
      <w:marBottom w:val="0"/>
      <w:divBdr>
        <w:top w:val="none" w:sz="0" w:space="0" w:color="auto"/>
        <w:left w:val="none" w:sz="0" w:space="0" w:color="auto"/>
        <w:bottom w:val="none" w:sz="0" w:space="0" w:color="auto"/>
        <w:right w:val="none" w:sz="0" w:space="0" w:color="auto"/>
      </w:divBdr>
    </w:div>
    <w:div w:id="1143618551">
      <w:marLeft w:val="480"/>
      <w:marRight w:val="0"/>
      <w:marTop w:val="0"/>
      <w:marBottom w:val="0"/>
      <w:divBdr>
        <w:top w:val="none" w:sz="0" w:space="0" w:color="auto"/>
        <w:left w:val="none" w:sz="0" w:space="0" w:color="auto"/>
        <w:bottom w:val="none" w:sz="0" w:space="0" w:color="auto"/>
        <w:right w:val="none" w:sz="0" w:space="0" w:color="auto"/>
      </w:divBdr>
    </w:div>
    <w:div w:id="1143621637">
      <w:marLeft w:val="480"/>
      <w:marRight w:val="0"/>
      <w:marTop w:val="0"/>
      <w:marBottom w:val="0"/>
      <w:divBdr>
        <w:top w:val="none" w:sz="0" w:space="0" w:color="auto"/>
        <w:left w:val="none" w:sz="0" w:space="0" w:color="auto"/>
        <w:bottom w:val="none" w:sz="0" w:space="0" w:color="auto"/>
        <w:right w:val="none" w:sz="0" w:space="0" w:color="auto"/>
      </w:divBdr>
    </w:div>
    <w:div w:id="1143624531">
      <w:marLeft w:val="480"/>
      <w:marRight w:val="0"/>
      <w:marTop w:val="0"/>
      <w:marBottom w:val="0"/>
      <w:divBdr>
        <w:top w:val="none" w:sz="0" w:space="0" w:color="auto"/>
        <w:left w:val="none" w:sz="0" w:space="0" w:color="auto"/>
        <w:bottom w:val="none" w:sz="0" w:space="0" w:color="auto"/>
        <w:right w:val="none" w:sz="0" w:space="0" w:color="auto"/>
      </w:divBdr>
    </w:div>
    <w:div w:id="1143696770">
      <w:marLeft w:val="480"/>
      <w:marRight w:val="0"/>
      <w:marTop w:val="0"/>
      <w:marBottom w:val="0"/>
      <w:divBdr>
        <w:top w:val="none" w:sz="0" w:space="0" w:color="auto"/>
        <w:left w:val="none" w:sz="0" w:space="0" w:color="auto"/>
        <w:bottom w:val="none" w:sz="0" w:space="0" w:color="auto"/>
        <w:right w:val="none" w:sz="0" w:space="0" w:color="auto"/>
      </w:divBdr>
    </w:div>
    <w:div w:id="1143697670">
      <w:marLeft w:val="480"/>
      <w:marRight w:val="0"/>
      <w:marTop w:val="0"/>
      <w:marBottom w:val="0"/>
      <w:divBdr>
        <w:top w:val="none" w:sz="0" w:space="0" w:color="auto"/>
        <w:left w:val="none" w:sz="0" w:space="0" w:color="auto"/>
        <w:bottom w:val="none" w:sz="0" w:space="0" w:color="auto"/>
        <w:right w:val="none" w:sz="0" w:space="0" w:color="auto"/>
      </w:divBdr>
    </w:div>
    <w:div w:id="1143740828">
      <w:marLeft w:val="480"/>
      <w:marRight w:val="0"/>
      <w:marTop w:val="0"/>
      <w:marBottom w:val="0"/>
      <w:divBdr>
        <w:top w:val="none" w:sz="0" w:space="0" w:color="auto"/>
        <w:left w:val="none" w:sz="0" w:space="0" w:color="auto"/>
        <w:bottom w:val="none" w:sz="0" w:space="0" w:color="auto"/>
        <w:right w:val="none" w:sz="0" w:space="0" w:color="auto"/>
      </w:divBdr>
    </w:div>
    <w:div w:id="1143741253">
      <w:marLeft w:val="480"/>
      <w:marRight w:val="0"/>
      <w:marTop w:val="0"/>
      <w:marBottom w:val="0"/>
      <w:divBdr>
        <w:top w:val="none" w:sz="0" w:space="0" w:color="auto"/>
        <w:left w:val="none" w:sz="0" w:space="0" w:color="auto"/>
        <w:bottom w:val="none" w:sz="0" w:space="0" w:color="auto"/>
        <w:right w:val="none" w:sz="0" w:space="0" w:color="auto"/>
      </w:divBdr>
    </w:div>
    <w:div w:id="1143765997">
      <w:marLeft w:val="480"/>
      <w:marRight w:val="0"/>
      <w:marTop w:val="0"/>
      <w:marBottom w:val="0"/>
      <w:divBdr>
        <w:top w:val="none" w:sz="0" w:space="0" w:color="auto"/>
        <w:left w:val="none" w:sz="0" w:space="0" w:color="auto"/>
        <w:bottom w:val="none" w:sz="0" w:space="0" w:color="auto"/>
        <w:right w:val="none" w:sz="0" w:space="0" w:color="auto"/>
      </w:divBdr>
    </w:div>
    <w:div w:id="1143810803">
      <w:marLeft w:val="480"/>
      <w:marRight w:val="0"/>
      <w:marTop w:val="0"/>
      <w:marBottom w:val="0"/>
      <w:divBdr>
        <w:top w:val="none" w:sz="0" w:space="0" w:color="auto"/>
        <w:left w:val="none" w:sz="0" w:space="0" w:color="auto"/>
        <w:bottom w:val="none" w:sz="0" w:space="0" w:color="auto"/>
        <w:right w:val="none" w:sz="0" w:space="0" w:color="auto"/>
      </w:divBdr>
    </w:div>
    <w:div w:id="1143814438">
      <w:marLeft w:val="480"/>
      <w:marRight w:val="0"/>
      <w:marTop w:val="0"/>
      <w:marBottom w:val="0"/>
      <w:divBdr>
        <w:top w:val="none" w:sz="0" w:space="0" w:color="auto"/>
        <w:left w:val="none" w:sz="0" w:space="0" w:color="auto"/>
        <w:bottom w:val="none" w:sz="0" w:space="0" w:color="auto"/>
        <w:right w:val="none" w:sz="0" w:space="0" w:color="auto"/>
      </w:divBdr>
    </w:div>
    <w:div w:id="1143815011">
      <w:marLeft w:val="480"/>
      <w:marRight w:val="0"/>
      <w:marTop w:val="0"/>
      <w:marBottom w:val="0"/>
      <w:divBdr>
        <w:top w:val="none" w:sz="0" w:space="0" w:color="auto"/>
        <w:left w:val="none" w:sz="0" w:space="0" w:color="auto"/>
        <w:bottom w:val="none" w:sz="0" w:space="0" w:color="auto"/>
        <w:right w:val="none" w:sz="0" w:space="0" w:color="auto"/>
      </w:divBdr>
    </w:div>
    <w:div w:id="1143816524">
      <w:marLeft w:val="480"/>
      <w:marRight w:val="0"/>
      <w:marTop w:val="0"/>
      <w:marBottom w:val="0"/>
      <w:divBdr>
        <w:top w:val="none" w:sz="0" w:space="0" w:color="auto"/>
        <w:left w:val="none" w:sz="0" w:space="0" w:color="auto"/>
        <w:bottom w:val="none" w:sz="0" w:space="0" w:color="auto"/>
        <w:right w:val="none" w:sz="0" w:space="0" w:color="auto"/>
      </w:divBdr>
    </w:div>
    <w:div w:id="1143816677">
      <w:marLeft w:val="480"/>
      <w:marRight w:val="0"/>
      <w:marTop w:val="0"/>
      <w:marBottom w:val="0"/>
      <w:divBdr>
        <w:top w:val="none" w:sz="0" w:space="0" w:color="auto"/>
        <w:left w:val="none" w:sz="0" w:space="0" w:color="auto"/>
        <w:bottom w:val="none" w:sz="0" w:space="0" w:color="auto"/>
        <w:right w:val="none" w:sz="0" w:space="0" w:color="auto"/>
      </w:divBdr>
    </w:div>
    <w:div w:id="1143887393">
      <w:marLeft w:val="480"/>
      <w:marRight w:val="0"/>
      <w:marTop w:val="0"/>
      <w:marBottom w:val="0"/>
      <w:divBdr>
        <w:top w:val="none" w:sz="0" w:space="0" w:color="auto"/>
        <w:left w:val="none" w:sz="0" w:space="0" w:color="auto"/>
        <w:bottom w:val="none" w:sz="0" w:space="0" w:color="auto"/>
        <w:right w:val="none" w:sz="0" w:space="0" w:color="auto"/>
      </w:divBdr>
    </w:div>
    <w:div w:id="1143935573">
      <w:marLeft w:val="480"/>
      <w:marRight w:val="0"/>
      <w:marTop w:val="0"/>
      <w:marBottom w:val="0"/>
      <w:divBdr>
        <w:top w:val="none" w:sz="0" w:space="0" w:color="auto"/>
        <w:left w:val="none" w:sz="0" w:space="0" w:color="auto"/>
        <w:bottom w:val="none" w:sz="0" w:space="0" w:color="auto"/>
        <w:right w:val="none" w:sz="0" w:space="0" w:color="auto"/>
      </w:divBdr>
    </w:div>
    <w:div w:id="1143959440">
      <w:marLeft w:val="480"/>
      <w:marRight w:val="0"/>
      <w:marTop w:val="0"/>
      <w:marBottom w:val="0"/>
      <w:divBdr>
        <w:top w:val="none" w:sz="0" w:space="0" w:color="auto"/>
        <w:left w:val="none" w:sz="0" w:space="0" w:color="auto"/>
        <w:bottom w:val="none" w:sz="0" w:space="0" w:color="auto"/>
        <w:right w:val="none" w:sz="0" w:space="0" w:color="auto"/>
      </w:divBdr>
    </w:div>
    <w:div w:id="1143960765">
      <w:marLeft w:val="480"/>
      <w:marRight w:val="0"/>
      <w:marTop w:val="0"/>
      <w:marBottom w:val="0"/>
      <w:divBdr>
        <w:top w:val="none" w:sz="0" w:space="0" w:color="auto"/>
        <w:left w:val="none" w:sz="0" w:space="0" w:color="auto"/>
        <w:bottom w:val="none" w:sz="0" w:space="0" w:color="auto"/>
        <w:right w:val="none" w:sz="0" w:space="0" w:color="auto"/>
      </w:divBdr>
    </w:div>
    <w:div w:id="1144005744">
      <w:marLeft w:val="480"/>
      <w:marRight w:val="0"/>
      <w:marTop w:val="0"/>
      <w:marBottom w:val="0"/>
      <w:divBdr>
        <w:top w:val="none" w:sz="0" w:space="0" w:color="auto"/>
        <w:left w:val="none" w:sz="0" w:space="0" w:color="auto"/>
        <w:bottom w:val="none" w:sz="0" w:space="0" w:color="auto"/>
        <w:right w:val="none" w:sz="0" w:space="0" w:color="auto"/>
      </w:divBdr>
    </w:div>
    <w:div w:id="1144006185">
      <w:marLeft w:val="480"/>
      <w:marRight w:val="0"/>
      <w:marTop w:val="0"/>
      <w:marBottom w:val="0"/>
      <w:divBdr>
        <w:top w:val="none" w:sz="0" w:space="0" w:color="auto"/>
        <w:left w:val="none" w:sz="0" w:space="0" w:color="auto"/>
        <w:bottom w:val="none" w:sz="0" w:space="0" w:color="auto"/>
        <w:right w:val="none" w:sz="0" w:space="0" w:color="auto"/>
      </w:divBdr>
    </w:div>
    <w:div w:id="1144078540">
      <w:marLeft w:val="480"/>
      <w:marRight w:val="0"/>
      <w:marTop w:val="0"/>
      <w:marBottom w:val="0"/>
      <w:divBdr>
        <w:top w:val="none" w:sz="0" w:space="0" w:color="auto"/>
        <w:left w:val="none" w:sz="0" w:space="0" w:color="auto"/>
        <w:bottom w:val="none" w:sz="0" w:space="0" w:color="auto"/>
        <w:right w:val="none" w:sz="0" w:space="0" w:color="auto"/>
      </w:divBdr>
    </w:div>
    <w:div w:id="1144275012">
      <w:marLeft w:val="480"/>
      <w:marRight w:val="0"/>
      <w:marTop w:val="0"/>
      <w:marBottom w:val="0"/>
      <w:divBdr>
        <w:top w:val="none" w:sz="0" w:space="0" w:color="auto"/>
        <w:left w:val="none" w:sz="0" w:space="0" w:color="auto"/>
        <w:bottom w:val="none" w:sz="0" w:space="0" w:color="auto"/>
        <w:right w:val="none" w:sz="0" w:space="0" w:color="auto"/>
      </w:divBdr>
    </w:div>
    <w:div w:id="1144275182">
      <w:marLeft w:val="480"/>
      <w:marRight w:val="0"/>
      <w:marTop w:val="0"/>
      <w:marBottom w:val="0"/>
      <w:divBdr>
        <w:top w:val="none" w:sz="0" w:space="0" w:color="auto"/>
        <w:left w:val="none" w:sz="0" w:space="0" w:color="auto"/>
        <w:bottom w:val="none" w:sz="0" w:space="0" w:color="auto"/>
        <w:right w:val="none" w:sz="0" w:space="0" w:color="auto"/>
      </w:divBdr>
    </w:div>
    <w:div w:id="1144346092">
      <w:marLeft w:val="480"/>
      <w:marRight w:val="0"/>
      <w:marTop w:val="0"/>
      <w:marBottom w:val="0"/>
      <w:divBdr>
        <w:top w:val="none" w:sz="0" w:space="0" w:color="auto"/>
        <w:left w:val="none" w:sz="0" w:space="0" w:color="auto"/>
        <w:bottom w:val="none" w:sz="0" w:space="0" w:color="auto"/>
        <w:right w:val="none" w:sz="0" w:space="0" w:color="auto"/>
      </w:divBdr>
    </w:div>
    <w:div w:id="1144347319">
      <w:marLeft w:val="480"/>
      <w:marRight w:val="0"/>
      <w:marTop w:val="0"/>
      <w:marBottom w:val="0"/>
      <w:divBdr>
        <w:top w:val="none" w:sz="0" w:space="0" w:color="auto"/>
        <w:left w:val="none" w:sz="0" w:space="0" w:color="auto"/>
        <w:bottom w:val="none" w:sz="0" w:space="0" w:color="auto"/>
        <w:right w:val="none" w:sz="0" w:space="0" w:color="auto"/>
      </w:divBdr>
    </w:div>
    <w:div w:id="1144347520">
      <w:marLeft w:val="480"/>
      <w:marRight w:val="0"/>
      <w:marTop w:val="0"/>
      <w:marBottom w:val="0"/>
      <w:divBdr>
        <w:top w:val="none" w:sz="0" w:space="0" w:color="auto"/>
        <w:left w:val="none" w:sz="0" w:space="0" w:color="auto"/>
        <w:bottom w:val="none" w:sz="0" w:space="0" w:color="auto"/>
        <w:right w:val="none" w:sz="0" w:space="0" w:color="auto"/>
      </w:divBdr>
    </w:div>
    <w:div w:id="1144351389">
      <w:marLeft w:val="480"/>
      <w:marRight w:val="0"/>
      <w:marTop w:val="0"/>
      <w:marBottom w:val="0"/>
      <w:divBdr>
        <w:top w:val="none" w:sz="0" w:space="0" w:color="auto"/>
        <w:left w:val="none" w:sz="0" w:space="0" w:color="auto"/>
        <w:bottom w:val="none" w:sz="0" w:space="0" w:color="auto"/>
        <w:right w:val="none" w:sz="0" w:space="0" w:color="auto"/>
      </w:divBdr>
    </w:div>
    <w:div w:id="1144391287">
      <w:marLeft w:val="480"/>
      <w:marRight w:val="0"/>
      <w:marTop w:val="0"/>
      <w:marBottom w:val="0"/>
      <w:divBdr>
        <w:top w:val="none" w:sz="0" w:space="0" w:color="auto"/>
        <w:left w:val="none" w:sz="0" w:space="0" w:color="auto"/>
        <w:bottom w:val="none" w:sz="0" w:space="0" w:color="auto"/>
        <w:right w:val="none" w:sz="0" w:space="0" w:color="auto"/>
      </w:divBdr>
    </w:div>
    <w:div w:id="1144394479">
      <w:marLeft w:val="480"/>
      <w:marRight w:val="0"/>
      <w:marTop w:val="0"/>
      <w:marBottom w:val="0"/>
      <w:divBdr>
        <w:top w:val="none" w:sz="0" w:space="0" w:color="auto"/>
        <w:left w:val="none" w:sz="0" w:space="0" w:color="auto"/>
        <w:bottom w:val="none" w:sz="0" w:space="0" w:color="auto"/>
        <w:right w:val="none" w:sz="0" w:space="0" w:color="auto"/>
      </w:divBdr>
    </w:div>
    <w:div w:id="1144468777">
      <w:marLeft w:val="480"/>
      <w:marRight w:val="0"/>
      <w:marTop w:val="0"/>
      <w:marBottom w:val="0"/>
      <w:divBdr>
        <w:top w:val="none" w:sz="0" w:space="0" w:color="auto"/>
        <w:left w:val="none" w:sz="0" w:space="0" w:color="auto"/>
        <w:bottom w:val="none" w:sz="0" w:space="0" w:color="auto"/>
        <w:right w:val="none" w:sz="0" w:space="0" w:color="auto"/>
      </w:divBdr>
    </w:div>
    <w:div w:id="1144469256">
      <w:marLeft w:val="480"/>
      <w:marRight w:val="0"/>
      <w:marTop w:val="0"/>
      <w:marBottom w:val="0"/>
      <w:divBdr>
        <w:top w:val="none" w:sz="0" w:space="0" w:color="auto"/>
        <w:left w:val="none" w:sz="0" w:space="0" w:color="auto"/>
        <w:bottom w:val="none" w:sz="0" w:space="0" w:color="auto"/>
        <w:right w:val="none" w:sz="0" w:space="0" w:color="auto"/>
      </w:divBdr>
    </w:div>
    <w:div w:id="1144544278">
      <w:marLeft w:val="480"/>
      <w:marRight w:val="0"/>
      <w:marTop w:val="0"/>
      <w:marBottom w:val="0"/>
      <w:divBdr>
        <w:top w:val="none" w:sz="0" w:space="0" w:color="auto"/>
        <w:left w:val="none" w:sz="0" w:space="0" w:color="auto"/>
        <w:bottom w:val="none" w:sz="0" w:space="0" w:color="auto"/>
        <w:right w:val="none" w:sz="0" w:space="0" w:color="auto"/>
      </w:divBdr>
    </w:div>
    <w:div w:id="1144544406">
      <w:marLeft w:val="480"/>
      <w:marRight w:val="0"/>
      <w:marTop w:val="0"/>
      <w:marBottom w:val="0"/>
      <w:divBdr>
        <w:top w:val="none" w:sz="0" w:space="0" w:color="auto"/>
        <w:left w:val="none" w:sz="0" w:space="0" w:color="auto"/>
        <w:bottom w:val="none" w:sz="0" w:space="0" w:color="auto"/>
        <w:right w:val="none" w:sz="0" w:space="0" w:color="auto"/>
      </w:divBdr>
    </w:div>
    <w:div w:id="1144588660">
      <w:marLeft w:val="480"/>
      <w:marRight w:val="0"/>
      <w:marTop w:val="0"/>
      <w:marBottom w:val="0"/>
      <w:divBdr>
        <w:top w:val="none" w:sz="0" w:space="0" w:color="auto"/>
        <w:left w:val="none" w:sz="0" w:space="0" w:color="auto"/>
        <w:bottom w:val="none" w:sz="0" w:space="0" w:color="auto"/>
        <w:right w:val="none" w:sz="0" w:space="0" w:color="auto"/>
      </w:divBdr>
    </w:div>
    <w:div w:id="1144589461">
      <w:marLeft w:val="480"/>
      <w:marRight w:val="0"/>
      <w:marTop w:val="0"/>
      <w:marBottom w:val="0"/>
      <w:divBdr>
        <w:top w:val="none" w:sz="0" w:space="0" w:color="auto"/>
        <w:left w:val="none" w:sz="0" w:space="0" w:color="auto"/>
        <w:bottom w:val="none" w:sz="0" w:space="0" w:color="auto"/>
        <w:right w:val="none" w:sz="0" w:space="0" w:color="auto"/>
      </w:divBdr>
    </w:div>
    <w:div w:id="1144657777">
      <w:marLeft w:val="480"/>
      <w:marRight w:val="0"/>
      <w:marTop w:val="0"/>
      <w:marBottom w:val="0"/>
      <w:divBdr>
        <w:top w:val="none" w:sz="0" w:space="0" w:color="auto"/>
        <w:left w:val="none" w:sz="0" w:space="0" w:color="auto"/>
        <w:bottom w:val="none" w:sz="0" w:space="0" w:color="auto"/>
        <w:right w:val="none" w:sz="0" w:space="0" w:color="auto"/>
      </w:divBdr>
    </w:div>
    <w:div w:id="1144660649">
      <w:marLeft w:val="480"/>
      <w:marRight w:val="0"/>
      <w:marTop w:val="0"/>
      <w:marBottom w:val="0"/>
      <w:divBdr>
        <w:top w:val="none" w:sz="0" w:space="0" w:color="auto"/>
        <w:left w:val="none" w:sz="0" w:space="0" w:color="auto"/>
        <w:bottom w:val="none" w:sz="0" w:space="0" w:color="auto"/>
        <w:right w:val="none" w:sz="0" w:space="0" w:color="auto"/>
      </w:divBdr>
    </w:div>
    <w:div w:id="1144661476">
      <w:marLeft w:val="480"/>
      <w:marRight w:val="0"/>
      <w:marTop w:val="0"/>
      <w:marBottom w:val="0"/>
      <w:divBdr>
        <w:top w:val="none" w:sz="0" w:space="0" w:color="auto"/>
        <w:left w:val="none" w:sz="0" w:space="0" w:color="auto"/>
        <w:bottom w:val="none" w:sz="0" w:space="0" w:color="auto"/>
        <w:right w:val="none" w:sz="0" w:space="0" w:color="auto"/>
      </w:divBdr>
    </w:div>
    <w:div w:id="1144663334">
      <w:marLeft w:val="480"/>
      <w:marRight w:val="0"/>
      <w:marTop w:val="0"/>
      <w:marBottom w:val="0"/>
      <w:divBdr>
        <w:top w:val="none" w:sz="0" w:space="0" w:color="auto"/>
        <w:left w:val="none" w:sz="0" w:space="0" w:color="auto"/>
        <w:bottom w:val="none" w:sz="0" w:space="0" w:color="auto"/>
        <w:right w:val="none" w:sz="0" w:space="0" w:color="auto"/>
      </w:divBdr>
    </w:div>
    <w:div w:id="1144663335">
      <w:marLeft w:val="480"/>
      <w:marRight w:val="0"/>
      <w:marTop w:val="0"/>
      <w:marBottom w:val="0"/>
      <w:divBdr>
        <w:top w:val="none" w:sz="0" w:space="0" w:color="auto"/>
        <w:left w:val="none" w:sz="0" w:space="0" w:color="auto"/>
        <w:bottom w:val="none" w:sz="0" w:space="0" w:color="auto"/>
        <w:right w:val="none" w:sz="0" w:space="0" w:color="auto"/>
      </w:divBdr>
    </w:div>
    <w:div w:id="1144732814">
      <w:marLeft w:val="480"/>
      <w:marRight w:val="0"/>
      <w:marTop w:val="0"/>
      <w:marBottom w:val="0"/>
      <w:divBdr>
        <w:top w:val="none" w:sz="0" w:space="0" w:color="auto"/>
        <w:left w:val="none" w:sz="0" w:space="0" w:color="auto"/>
        <w:bottom w:val="none" w:sz="0" w:space="0" w:color="auto"/>
        <w:right w:val="none" w:sz="0" w:space="0" w:color="auto"/>
      </w:divBdr>
    </w:div>
    <w:div w:id="1144738837">
      <w:marLeft w:val="480"/>
      <w:marRight w:val="0"/>
      <w:marTop w:val="0"/>
      <w:marBottom w:val="0"/>
      <w:divBdr>
        <w:top w:val="none" w:sz="0" w:space="0" w:color="auto"/>
        <w:left w:val="none" w:sz="0" w:space="0" w:color="auto"/>
        <w:bottom w:val="none" w:sz="0" w:space="0" w:color="auto"/>
        <w:right w:val="none" w:sz="0" w:space="0" w:color="auto"/>
      </w:divBdr>
    </w:div>
    <w:div w:id="1144739505">
      <w:marLeft w:val="480"/>
      <w:marRight w:val="0"/>
      <w:marTop w:val="0"/>
      <w:marBottom w:val="0"/>
      <w:divBdr>
        <w:top w:val="none" w:sz="0" w:space="0" w:color="auto"/>
        <w:left w:val="none" w:sz="0" w:space="0" w:color="auto"/>
        <w:bottom w:val="none" w:sz="0" w:space="0" w:color="auto"/>
        <w:right w:val="none" w:sz="0" w:space="0" w:color="auto"/>
      </w:divBdr>
    </w:div>
    <w:div w:id="1144740642">
      <w:bodyDiv w:val="1"/>
      <w:marLeft w:val="0"/>
      <w:marRight w:val="0"/>
      <w:marTop w:val="0"/>
      <w:marBottom w:val="0"/>
      <w:divBdr>
        <w:top w:val="none" w:sz="0" w:space="0" w:color="auto"/>
        <w:left w:val="none" w:sz="0" w:space="0" w:color="auto"/>
        <w:bottom w:val="none" w:sz="0" w:space="0" w:color="auto"/>
        <w:right w:val="none" w:sz="0" w:space="0" w:color="auto"/>
      </w:divBdr>
    </w:div>
    <w:div w:id="1144814245">
      <w:marLeft w:val="480"/>
      <w:marRight w:val="0"/>
      <w:marTop w:val="0"/>
      <w:marBottom w:val="0"/>
      <w:divBdr>
        <w:top w:val="none" w:sz="0" w:space="0" w:color="auto"/>
        <w:left w:val="none" w:sz="0" w:space="0" w:color="auto"/>
        <w:bottom w:val="none" w:sz="0" w:space="0" w:color="auto"/>
        <w:right w:val="none" w:sz="0" w:space="0" w:color="auto"/>
      </w:divBdr>
    </w:div>
    <w:div w:id="1144814942">
      <w:marLeft w:val="480"/>
      <w:marRight w:val="0"/>
      <w:marTop w:val="0"/>
      <w:marBottom w:val="0"/>
      <w:divBdr>
        <w:top w:val="none" w:sz="0" w:space="0" w:color="auto"/>
        <w:left w:val="none" w:sz="0" w:space="0" w:color="auto"/>
        <w:bottom w:val="none" w:sz="0" w:space="0" w:color="auto"/>
        <w:right w:val="none" w:sz="0" w:space="0" w:color="auto"/>
      </w:divBdr>
    </w:div>
    <w:div w:id="1144856476">
      <w:marLeft w:val="480"/>
      <w:marRight w:val="0"/>
      <w:marTop w:val="0"/>
      <w:marBottom w:val="0"/>
      <w:divBdr>
        <w:top w:val="none" w:sz="0" w:space="0" w:color="auto"/>
        <w:left w:val="none" w:sz="0" w:space="0" w:color="auto"/>
        <w:bottom w:val="none" w:sz="0" w:space="0" w:color="auto"/>
        <w:right w:val="none" w:sz="0" w:space="0" w:color="auto"/>
      </w:divBdr>
    </w:div>
    <w:div w:id="1144857324">
      <w:marLeft w:val="480"/>
      <w:marRight w:val="0"/>
      <w:marTop w:val="0"/>
      <w:marBottom w:val="0"/>
      <w:divBdr>
        <w:top w:val="none" w:sz="0" w:space="0" w:color="auto"/>
        <w:left w:val="none" w:sz="0" w:space="0" w:color="auto"/>
        <w:bottom w:val="none" w:sz="0" w:space="0" w:color="auto"/>
        <w:right w:val="none" w:sz="0" w:space="0" w:color="auto"/>
      </w:divBdr>
    </w:div>
    <w:div w:id="1144858433">
      <w:marLeft w:val="480"/>
      <w:marRight w:val="0"/>
      <w:marTop w:val="0"/>
      <w:marBottom w:val="0"/>
      <w:divBdr>
        <w:top w:val="none" w:sz="0" w:space="0" w:color="auto"/>
        <w:left w:val="none" w:sz="0" w:space="0" w:color="auto"/>
        <w:bottom w:val="none" w:sz="0" w:space="0" w:color="auto"/>
        <w:right w:val="none" w:sz="0" w:space="0" w:color="auto"/>
      </w:divBdr>
    </w:div>
    <w:div w:id="1145052086">
      <w:marLeft w:val="480"/>
      <w:marRight w:val="0"/>
      <w:marTop w:val="0"/>
      <w:marBottom w:val="0"/>
      <w:divBdr>
        <w:top w:val="none" w:sz="0" w:space="0" w:color="auto"/>
        <w:left w:val="none" w:sz="0" w:space="0" w:color="auto"/>
        <w:bottom w:val="none" w:sz="0" w:space="0" w:color="auto"/>
        <w:right w:val="none" w:sz="0" w:space="0" w:color="auto"/>
      </w:divBdr>
    </w:div>
    <w:div w:id="1145052564">
      <w:marLeft w:val="480"/>
      <w:marRight w:val="0"/>
      <w:marTop w:val="0"/>
      <w:marBottom w:val="0"/>
      <w:divBdr>
        <w:top w:val="none" w:sz="0" w:space="0" w:color="auto"/>
        <w:left w:val="none" w:sz="0" w:space="0" w:color="auto"/>
        <w:bottom w:val="none" w:sz="0" w:space="0" w:color="auto"/>
        <w:right w:val="none" w:sz="0" w:space="0" w:color="auto"/>
      </w:divBdr>
    </w:div>
    <w:div w:id="1145119340">
      <w:marLeft w:val="480"/>
      <w:marRight w:val="0"/>
      <w:marTop w:val="0"/>
      <w:marBottom w:val="0"/>
      <w:divBdr>
        <w:top w:val="none" w:sz="0" w:space="0" w:color="auto"/>
        <w:left w:val="none" w:sz="0" w:space="0" w:color="auto"/>
        <w:bottom w:val="none" w:sz="0" w:space="0" w:color="auto"/>
        <w:right w:val="none" w:sz="0" w:space="0" w:color="auto"/>
      </w:divBdr>
    </w:div>
    <w:div w:id="1145119994">
      <w:marLeft w:val="480"/>
      <w:marRight w:val="0"/>
      <w:marTop w:val="0"/>
      <w:marBottom w:val="0"/>
      <w:divBdr>
        <w:top w:val="none" w:sz="0" w:space="0" w:color="auto"/>
        <w:left w:val="none" w:sz="0" w:space="0" w:color="auto"/>
        <w:bottom w:val="none" w:sz="0" w:space="0" w:color="auto"/>
        <w:right w:val="none" w:sz="0" w:space="0" w:color="auto"/>
      </w:divBdr>
    </w:div>
    <w:div w:id="1145121662">
      <w:marLeft w:val="480"/>
      <w:marRight w:val="0"/>
      <w:marTop w:val="0"/>
      <w:marBottom w:val="0"/>
      <w:divBdr>
        <w:top w:val="none" w:sz="0" w:space="0" w:color="auto"/>
        <w:left w:val="none" w:sz="0" w:space="0" w:color="auto"/>
        <w:bottom w:val="none" w:sz="0" w:space="0" w:color="auto"/>
        <w:right w:val="none" w:sz="0" w:space="0" w:color="auto"/>
      </w:divBdr>
    </w:div>
    <w:div w:id="1145196061">
      <w:marLeft w:val="480"/>
      <w:marRight w:val="0"/>
      <w:marTop w:val="0"/>
      <w:marBottom w:val="0"/>
      <w:divBdr>
        <w:top w:val="none" w:sz="0" w:space="0" w:color="auto"/>
        <w:left w:val="none" w:sz="0" w:space="0" w:color="auto"/>
        <w:bottom w:val="none" w:sz="0" w:space="0" w:color="auto"/>
        <w:right w:val="none" w:sz="0" w:space="0" w:color="auto"/>
      </w:divBdr>
    </w:div>
    <w:div w:id="1145199781">
      <w:bodyDiv w:val="1"/>
      <w:marLeft w:val="0"/>
      <w:marRight w:val="0"/>
      <w:marTop w:val="0"/>
      <w:marBottom w:val="0"/>
      <w:divBdr>
        <w:top w:val="none" w:sz="0" w:space="0" w:color="auto"/>
        <w:left w:val="none" w:sz="0" w:space="0" w:color="auto"/>
        <w:bottom w:val="none" w:sz="0" w:space="0" w:color="auto"/>
        <w:right w:val="none" w:sz="0" w:space="0" w:color="auto"/>
      </w:divBdr>
    </w:div>
    <w:div w:id="1145200018">
      <w:marLeft w:val="480"/>
      <w:marRight w:val="0"/>
      <w:marTop w:val="0"/>
      <w:marBottom w:val="0"/>
      <w:divBdr>
        <w:top w:val="none" w:sz="0" w:space="0" w:color="auto"/>
        <w:left w:val="none" w:sz="0" w:space="0" w:color="auto"/>
        <w:bottom w:val="none" w:sz="0" w:space="0" w:color="auto"/>
        <w:right w:val="none" w:sz="0" w:space="0" w:color="auto"/>
      </w:divBdr>
    </w:div>
    <w:div w:id="1145271763">
      <w:marLeft w:val="480"/>
      <w:marRight w:val="0"/>
      <w:marTop w:val="0"/>
      <w:marBottom w:val="0"/>
      <w:divBdr>
        <w:top w:val="none" w:sz="0" w:space="0" w:color="auto"/>
        <w:left w:val="none" w:sz="0" w:space="0" w:color="auto"/>
        <w:bottom w:val="none" w:sz="0" w:space="0" w:color="auto"/>
        <w:right w:val="none" w:sz="0" w:space="0" w:color="auto"/>
      </w:divBdr>
    </w:div>
    <w:div w:id="1145314774">
      <w:marLeft w:val="480"/>
      <w:marRight w:val="0"/>
      <w:marTop w:val="0"/>
      <w:marBottom w:val="0"/>
      <w:divBdr>
        <w:top w:val="none" w:sz="0" w:space="0" w:color="auto"/>
        <w:left w:val="none" w:sz="0" w:space="0" w:color="auto"/>
        <w:bottom w:val="none" w:sz="0" w:space="0" w:color="auto"/>
        <w:right w:val="none" w:sz="0" w:space="0" w:color="auto"/>
      </w:divBdr>
    </w:div>
    <w:div w:id="1145320082">
      <w:marLeft w:val="480"/>
      <w:marRight w:val="0"/>
      <w:marTop w:val="0"/>
      <w:marBottom w:val="0"/>
      <w:divBdr>
        <w:top w:val="none" w:sz="0" w:space="0" w:color="auto"/>
        <w:left w:val="none" w:sz="0" w:space="0" w:color="auto"/>
        <w:bottom w:val="none" w:sz="0" w:space="0" w:color="auto"/>
        <w:right w:val="none" w:sz="0" w:space="0" w:color="auto"/>
      </w:divBdr>
    </w:div>
    <w:div w:id="1145389247">
      <w:marLeft w:val="480"/>
      <w:marRight w:val="0"/>
      <w:marTop w:val="0"/>
      <w:marBottom w:val="0"/>
      <w:divBdr>
        <w:top w:val="none" w:sz="0" w:space="0" w:color="auto"/>
        <w:left w:val="none" w:sz="0" w:space="0" w:color="auto"/>
        <w:bottom w:val="none" w:sz="0" w:space="0" w:color="auto"/>
        <w:right w:val="none" w:sz="0" w:space="0" w:color="auto"/>
      </w:divBdr>
    </w:div>
    <w:div w:id="1145390690">
      <w:marLeft w:val="480"/>
      <w:marRight w:val="0"/>
      <w:marTop w:val="0"/>
      <w:marBottom w:val="0"/>
      <w:divBdr>
        <w:top w:val="none" w:sz="0" w:space="0" w:color="auto"/>
        <w:left w:val="none" w:sz="0" w:space="0" w:color="auto"/>
        <w:bottom w:val="none" w:sz="0" w:space="0" w:color="auto"/>
        <w:right w:val="none" w:sz="0" w:space="0" w:color="auto"/>
      </w:divBdr>
    </w:div>
    <w:div w:id="1145391957">
      <w:marLeft w:val="480"/>
      <w:marRight w:val="0"/>
      <w:marTop w:val="0"/>
      <w:marBottom w:val="0"/>
      <w:divBdr>
        <w:top w:val="none" w:sz="0" w:space="0" w:color="auto"/>
        <w:left w:val="none" w:sz="0" w:space="0" w:color="auto"/>
        <w:bottom w:val="none" w:sz="0" w:space="0" w:color="auto"/>
        <w:right w:val="none" w:sz="0" w:space="0" w:color="auto"/>
      </w:divBdr>
    </w:div>
    <w:div w:id="1145396049">
      <w:marLeft w:val="480"/>
      <w:marRight w:val="0"/>
      <w:marTop w:val="0"/>
      <w:marBottom w:val="0"/>
      <w:divBdr>
        <w:top w:val="none" w:sz="0" w:space="0" w:color="auto"/>
        <w:left w:val="none" w:sz="0" w:space="0" w:color="auto"/>
        <w:bottom w:val="none" w:sz="0" w:space="0" w:color="auto"/>
        <w:right w:val="none" w:sz="0" w:space="0" w:color="auto"/>
      </w:divBdr>
    </w:div>
    <w:div w:id="1145463462">
      <w:marLeft w:val="480"/>
      <w:marRight w:val="0"/>
      <w:marTop w:val="0"/>
      <w:marBottom w:val="0"/>
      <w:divBdr>
        <w:top w:val="none" w:sz="0" w:space="0" w:color="auto"/>
        <w:left w:val="none" w:sz="0" w:space="0" w:color="auto"/>
        <w:bottom w:val="none" w:sz="0" w:space="0" w:color="auto"/>
        <w:right w:val="none" w:sz="0" w:space="0" w:color="auto"/>
      </w:divBdr>
    </w:div>
    <w:div w:id="1145465760">
      <w:marLeft w:val="480"/>
      <w:marRight w:val="0"/>
      <w:marTop w:val="0"/>
      <w:marBottom w:val="0"/>
      <w:divBdr>
        <w:top w:val="none" w:sz="0" w:space="0" w:color="auto"/>
        <w:left w:val="none" w:sz="0" w:space="0" w:color="auto"/>
        <w:bottom w:val="none" w:sz="0" w:space="0" w:color="auto"/>
        <w:right w:val="none" w:sz="0" w:space="0" w:color="auto"/>
      </w:divBdr>
    </w:div>
    <w:div w:id="1145468190">
      <w:marLeft w:val="480"/>
      <w:marRight w:val="0"/>
      <w:marTop w:val="0"/>
      <w:marBottom w:val="0"/>
      <w:divBdr>
        <w:top w:val="none" w:sz="0" w:space="0" w:color="auto"/>
        <w:left w:val="none" w:sz="0" w:space="0" w:color="auto"/>
        <w:bottom w:val="none" w:sz="0" w:space="0" w:color="auto"/>
        <w:right w:val="none" w:sz="0" w:space="0" w:color="auto"/>
      </w:divBdr>
    </w:div>
    <w:div w:id="1145505625">
      <w:marLeft w:val="480"/>
      <w:marRight w:val="0"/>
      <w:marTop w:val="0"/>
      <w:marBottom w:val="0"/>
      <w:divBdr>
        <w:top w:val="none" w:sz="0" w:space="0" w:color="auto"/>
        <w:left w:val="none" w:sz="0" w:space="0" w:color="auto"/>
        <w:bottom w:val="none" w:sz="0" w:space="0" w:color="auto"/>
        <w:right w:val="none" w:sz="0" w:space="0" w:color="auto"/>
      </w:divBdr>
    </w:div>
    <w:div w:id="1145512129">
      <w:marLeft w:val="480"/>
      <w:marRight w:val="0"/>
      <w:marTop w:val="0"/>
      <w:marBottom w:val="0"/>
      <w:divBdr>
        <w:top w:val="none" w:sz="0" w:space="0" w:color="auto"/>
        <w:left w:val="none" w:sz="0" w:space="0" w:color="auto"/>
        <w:bottom w:val="none" w:sz="0" w:space="0" w:color="auto"/>
        <w:right w:val="none" w:sz="0" w:space="0" w:color="auto"/>
      </w:divBdr>
    </w:div>
    <w:div w:id="1145587286">
      <w:marLeft w:val="480"/>
      <w:marRight w:val="0"/>
      <w:marTop w:val="0"/>
      <w:marBottom w:val="0"/>
      <w:divBdr>
        <w:top w:val="none" w:sz="0" w:space="0" w:color="auto"/>
        <w:left w:val="none" w:sz="0" w:space="0" w:color="auto"/>
        <w:bottom w:val="none" w:sz="0" w:space="0" w:color="auto"/>
        <w:right w:val="none" w:sz="0" w:space="0" w:color="auto"/>
      </w:divBdr>
    </w:div>
    <w:div w:id="1145588849">
      <w:marLeft w:val="480"/>
      <w:marRight w:val="0"/>
      <w:marTop w:val="0"/>
      <w:marBottom w:val="0"/>
      <w:divBdr>
        <w:top w:val="none" w:sz="0" w:space="0" w:color="auto"/>
        <w:left w:val="none" w:sz="0" w:space="0" w:color="auto"/>
        <w:bottom w:val="none" w:sz="0" w:space="0" w:color="auto"/>
        <w:right w:val="none" w:sz="0" w:space="0" w:color="auto"/>
      </w:divBdr>
    </w:div>
    <w:div w:id="1145589312">
      <w:marLeft w:val="480"/>
      <w:marRight w:val="0"/>
      <w:marTop w:val="0"/>
      <w:marBottom w:val="0"/>
      <w:divBdr>
        <w:top w:val="none" w:sz="0" w:space="0" w:color="auto"/>
        <w:left w:val="none" w:sz="0" w:space="0" w:color="auto"/>
        <w:bottom w:val="none" w:sz="0" w:space="0" w:color="auto"/>
        <w:right w:val="none" w:sz="0" w:space="0" w:color="auto"/>
      </w:divBdr>
    </w:div>
    <w:div w:id="1145656535">
      <w:marLeft w:val="480"/>
      <w:marRight w:val="0"/>
      <w:marTop w:val="0"/>
      <w:marBottom w:val="0"/>
      <w:divBdr>
        <w:top w:val="none" w:sz="0" w:space="0" w:color="auto"/>
        <w:left w:val="none" w:sz="0" w:space="0" w:color="auto"/>
        <w:bottom w:val="none" w:sz="0" w:space="0" w:color="auto"/>
        <w:right w:val="none" w:sz="0" w:space="0" w:color="auto"/>
      </w:divBdr>
    </w:div>
    <w:div w:id="1145657845">
      <w:marLeft w:val="480"/>
      <w:marRight w:val="0"/>
      <w:marTop w:val="0"/>
      <w:marBottom w:val="0"/>
      <w:divBdr>
        <w:top w:val="none" w:sz="0" w:space="0" w:color="auto"/>
        <w:left w:val="none" w:sz="0" w:space="0" w:color="auto"/>
        <w:bottom w:val="none" w:sz="0" w:space="0" w:color="auto"/>
        <w:right w:val="none" w:sz="0" w:space="0" w:color="auto"/>
      </w:divBdr>
    </w:div>
    <w:div w:id="1145658817">
      <w:marLeft w:val="480"/>
      <w:marRight w:val="0"/>
      <w:marTop w:val="0"/>
      <w:marBottom w:val="0"/>
      <w:divBdr>
        <w:top w:val="none" w:sz="0" w:space="0" w:color="auto"/>
        <w:left w:val="none" w:sz="0" w:space="0" w:color="auto"/>
        <w:bottom w:val="none" w:sz="0" w:space="0" w:color="auto"/>
        <w:right w:val="none" w:sz="0" w:space="0" w:color="auto"/>
      </w:divBdr>
    </w:div>
    <w:div w:id="1145702211">
      <w:marLeft w:val="480"/>
      <w:marRight w:val="0"/>
      <w:marTop w:val="0"/>
      <w:marBottom w:val="0"/>
      <w:divBdr>
        <w:top w:val="none" w:sz="0" w:space="0" w:color="auto"/>
        <w:left w:val="none" w:sz="0" w:space="0" w:color="auto"/>
        <w:bottom w:val="none" w:sz="0" w:space="0" w:color="auto"/>
        <w:right w:val="none" w:sz="0" w:space="0" w:color="auto"/>
      </w:divBdr>
    </w:div>
    <w:div w:id="1145702712">
      <w:marLeft w:val="480"/>
      <w:marRight w:val="0"/>
      <w:marTop w:val="0"/>
      <w:marBottom w:val="0"/>
      <w:divBdr>
        <w:top w:val="none" w:sz="0" w:space="0" w:color="auto"/>
        <w:left w:val="none" w:sz="0" w:space="0" w:color="auto"/>
        <w:bottom w:val="none" w:sz="0" w:space="0" w:color="auto"/>
        <w:right w:val="none" w:sz="0" w:space="0" w:color="auto"/>
      </w:divBdr>
    </w:div>
    <w:div w:id="1145781460">
      <w:marLeft w:val="480"/>
      <w:marRight w:val="0"/>
      <w:marTop w:val="0"/>
      <w:marBottom w:val="0"/>
      <w:divBdr>
        <w:top w:val="none" w:sz="0" w:space="0" w:color="auto"/>
        <w:left w:val="none" w:sz="0" w:space="0" w:color="auto"/>
        <w:bottom w:val="none" w:sz="0" w:space="0" w:color="auto"/>
        <w:right w:val="none" w:sz="0" w:space="0" w:color="auto"/>
      </w:divBdr>
    </w:div>
    <w:div w:id="1145783507">
      <w:marLeft w:val="480"/>
      <w:marRight w:val="0"/>
      <w:marTop w:val="0"/>
      <w:marBottom w:val="0"/>
      <w:divBdr>
        <w:top w:val="none" w:sz="0" w:space="0" w:color="auto"/>
        <w:left w:val="none" w:sz="0" w:space="0" w:color="auto"/>
        <w:bottom w:val="none" w:sz="0" w:space="0" w:color="auto"/>
        <w:right w:val="none" w:sz="0" w:space="0" w:color="auto"/>
      </w:divBdr>
    </w:div>
    <w:div w:id="1145898289">
      <w:marLeft w:val="480"/>
      <w:marRight w:val="0"/>
      <w:marTop w:val="0"/>
      <w:marBottom w:val="0"/>
      <w:divBdr>
        <w:top w:val="none" w:sz="0" w:space="0" w:color="auto"/>
        <w:left w:val="none" w:sz="0" w:space="0" w:color="auto"/>
        <w:bottom w:val="none" w:sz="0" w:space="0" w:color="auto"/>
        <w:right w:val="none" w:sz="0" w:space="0" w:color="auto"/>
      </w:divBdr>
    </w:div>
    <w:div w:id="1145929215">
      <w:marLeft w:val="480"/>
      <w:marRight w:val="0"/>
      <w:marTop w:val="0"/>
      <w:marBottom w:val="0"/>
      <w:divBdr>
        <w:top w:val="none" w:sz="0" w:space="0" w:color="auto"/>
        <w:left w:val="none" w:sz="0" w:space="0" w:color="auto"/>
        <w:bottom w:val="none" w:sz="0" w:space="0" w:color="auto"/>
        <w:right w:val="none" w:sz="0" w:space="0" w:color="auto"/>
      </w:divBdr>
    </w:div>
    <w:div w:id="1145970155">
      <w:marLeft w:val="480"/>
      <w:marRight w:val="0"/>
      <w:marTop w:val="0"/>
      <w:marBottom w:val="0"/>
      <w:divBdr>
        <w:top w:val="none" w:sz="0" w:space="0" w:color="auto"/>
        <w:left w:val="none" w:sz="0" w:space="0" w:color="auto"/>
        <w:bottom w:val="none" w:sz="0" w:space="0" w:color="auto"/>
        <w:right w:val="none" w:sz="0" w:space="0" w:color="auto"/>
      </w:divBdr>
    </w:div>
    <w:div w:id="1145971548">
      <w:marLeft w:val="480"/>
      <w:marRight w:val="0"/>
      <w:marTop w:val="0"/>
      <w:marBottom w:val="0"/>
      <w:divBdr>
        <w:top w:val="none" w:sz="0" w:space="0" w:color="auto"/>
        <w:left w:val="none" w:sz="0" w:space="0" w:color="auto"/>
        <w:bottom w:val="none" w:sz="0" w:space="0" w:color="auto"/>
        <w:right w:val="none" w:sz="0" w:space="0" w:color="auto"/>
      </w:divBdr>
    </w:div>
    <w:div w:id="1145972435">
      <w:marLeft w:val="480"/>
      <w:marRight w:val="0"/>
      <w:marTop w:val="0"/>
      <w:marBottom w:val="0"/>
      <w:divBdr>
        <w:top w:val="none" w:sz="0" w:space="0" w:color="auto"/>
        <w:left w:val="none" w:sz="0" w:space="0" w:color="auto"/>
        <w:bottom w:val="none" w:sz="0" w:space="0" w:color="auto"/>
        <w:right w:val="none" w:sz="0" w:space="0" w:color="auto"/>
      </w:divBdr>
    </w:div>
    <w:div w:id="1145974970">
      <w:marLeft w:val="480"/>
      <w:marRight w:val="0"/>
      <w:marTop w:val="0"/>
      <w:marBottom w:val="0"/>
      <w:divBdr>
        <w:top w:val="none" w:sz="0" w:space="0" w:color="auto"/>
        <w:left w:val="none" w:sz="0" w:space="0" w:color="auto"/>
        <w:bottom w:val="none" w:sz="0" w:space="0" w:color="auto"/>
        <w:right w:val="none" w:sz="0" w:space="0" w:color="auto"/>
      </w:divBdr>
    </w:div>
    <w:div w:id="1146047270">
      <w:marLeft w:val="480"/>
      <w:marRight w:val="0"/>
      <w:marTop w:val="0"/>
      <w:marBottom w:val="0"/>
      <w:divBdr>
        <w:top w:val="none" w:sz="0" w:space="0" w:color="auto"/>
        <w:left w:val="none" w:sz="0" w:space="0" w:color="auto"/>
        <w:bottom w:val="none" w:sz="0" w:space="0" w:color="auto"/>
        <w:right w:val="none" w:sz="0" w:space="0" w:color="auto"/>
      </w:divBdr>
    </w:div>
    <w:div w:id="1146052703">
      <w:marLeft w:val="480"/>
      <w:marRight w:val="0"/>
      <w:marTop w:val="0"/>
      <w:marBottom w:val="0"/>
      <w:divBdr>
        <w:top w:val="none" w:sz="0" w:space="0" w:color="auto"/>
        <w:left w:val="none" w:sz="0" w:space="0" w:color="auto"/>
        <w:bottom w:val="none" w:sz="0" w:space="0" w:color="auto"/>
        <w:right w:val="none" w:sz="0" w:space="0" w:color="auto"/>
      </w:divBdr>
    </w:div>
    <w:div w:id="1146120943">
      <w:marLeft w:val="480"/>
      <w:marRight w:val="0"/>
      <w:marTop w:val="0"/>
      <w:marBottom w:val="0"/>
      <w:divBdr>
        <w:top w:val="none" w:sz="0" w:space="0" w:color="auto"/>
        <w:left w:val="none" w:sz="0" w:space="0" w:color="auto"/>
        <w:bottom w:val="none" w:sz="0" w:space="0" w:color="auto"/>
        <w:right w:val="none" w:sz="0" w:space="0" w:color="auto"/>
      </w:divBdr>
    </w:div>
    <w:div w:id="1146163325">
      <w:marLeft w:val="480"/>
      <w:marRight w:val="0"/>
      <w:marTop w:val="0"/>
      <w:marBottom w:val="0"/>
      <w:divBdr>
        <w:top w:val="none" w:sz="0" w:space="0" w:color="auto"/>
        <w:left w:val="none" w:sz="0" w:space="0" w:color="auto"/>
        <w:bottom w:val="none" w:sz="0" w:space="0" w:color="auto"/>
        <w:right w:val="none" w:sz="0" w:space="0" w:color="auto"/>
      </w:divBdr>
    </w:div>
    <w:div w:id="1146163852">
      <w:marLeft w:val="480"/>
      <w:marRight w:val="0"/>
      <w:marTop w:val="0"/>
      <w:marBottom w:val="0"/>
      <w:divBdr>
        <w:top w:val="none" w:sz="0" w:space="0" w:color="auto"/>
        <w:left w:val="none" w:sz="0" w:space="0" w:color="auto"/>
        <w:bottom w:val="none" w:sz="0" w:space="0" w:color="auto"/>
        <w:right w:val="none" w:sz="0" w:space="0" w:color="auto"/>
      </w:divBdr>
    </w:div>
    <w:div w:id="1146166006">
      <w:marLeft w:val="480"/>
      <w:marRight w:val="0"/>
      <w:marTop w:val="0"/>
      <w:marBottom w:val="0"/>
      <w:divBdr>
        <w:top w:val="none" w:sz="0" w:space="0" w:color="auto"/>
        <w:left w:val="none" w:sz="0" w:space="0" w:color="auto"/>
        <w:bottom w:val="none" w:sz="0" w:space="0" w:color="auto"/>
        <w:right w:val="none" w:sz="0" w:space="0" w:color="auto"/>
      </w:divBdr>
    </w:div>
    <w:div w:id="1146166521">
      <w:bodyDiv w:val="1"/>
      <w:marLeft w:val="0"/>
      <w:marRight w:val="0"/>
      <w:marTop w:val="0"/>
      <w:marBottom w:val="0"/>
      <w:divBdr>
        <w:top w:val="none" w:sz="0" w:space="0" w:color="auto"/>
        <w:left w:val="none" w:sz="0" w:space="0" w:color="auto"/>
        <w:bottom w:val="none" w:sz="0" w:space="0" w:color="auto"/>
        <w:right w:val="none" w:sz="0" w:space="0" w:color="auto"/>
      </w:divBdr>
    </w:div>
    <w:div w:id="1146170658">
      <w:marLeft w:val="480"/>
      <w:marRight w:val="0"/>
      <w:marTop w:val="0"/>
      <w:marBottom w:val="0"/>
      <w:divBdr>
        <w:top w:val="none" w:sz="0" w:space="0" w:color="auto"/>
        <w:left w:val="none" w:sz="0" w:space="0" w:color="auto"/>
        <w:bottom w:val="none" w:sz="0" w:space="0" w:color="auto"/>
        <w:right w:val="none" w:sz="0" w:space="0" w:color="auto"/>
      </w:divBdr>
    </w:div>
    <w:div w:id="1146237181">
      <w:marLeft w:val="480"/>
      <w:marRight w:val="0"/>
      <w:marTop w:val="0"/>
      <w:marBottom w:val="0"/>
      <w:divBdr>
        <w:top w:val="none" w:sz="0" w:space="0" w:color="auto"/>
        <w:left w:val="none" w:sz="0" w:space="0" w:color="auto"/>
        <w:bottom w:val="none" w:sz="0" w:space="0" w:color="auto"/>
        <w:right w:val="none" w:sz="0" w:space="0" w:color="auto"/>
      </w:divBdr>
    </w:div>
    <w:div w:id="1146245619">
      <w:marLeft w:val="480"/>
      <w:marRight w:val="0"/>
      <w:marTop w:val="0"/>
      <w:marBottom w:val="0"/>
      <w:divBdr>
        <w:top w:val="none" w:sz="0" w:space="0" w:color="auto"/>
        <w:left w:val="none" w:sz="0" w:space="0" w:color="auto"/>
        <w:bottom w:val="none" w:sz="0" w:space="0" w:color="auto"/>
        <w:right w:val="none" w:sz="0" w:space="0" w:color="auto"/>
      </w:divBdr>
    </w:div>
    <w:div w:id="1146315028">
      <w:marLeft w:val="480"/>
      <w:marRight w:val="0"/>
      <w:marTop w:val="0"/>
      <w:marBottom w:val="0"/>
      <w:divBdr>
        <w:top w:val="none" w:sz="0" w:space="0" w:color="auto"/>
        <w:left w:val="none" w:sz="0" w:space="0" w:color="auto"/>
        <w:bottom w:val="none" w:sz="0" w:space="0" w:color="auto"/>
        <w:right w:val="none" w:sz="0" w:space="0" w:color="auto"/>
      </w:divBdr>
    </w:div>
    <w:div w:id="1146315371">
      <w:marLeft w:val="480"/>
      <w:marRight w:val="0"/>
      <w:marTop w:val="0"/>
      <w:marBottom w:val="0"/>
      <w:divBdr>
        <w:top w:val="none" w:sz="0" w:space="0" w:color="auto"/>
        <w:left w:val="none" w:sz="0" w:space="0" w:color="auto"/>
        <w:bottom w:val="none" w:sz="0" w:space="0" w:color="auto"/>
        <w:right w:val="none" w:sz="0" w:space="0" w:color="auto"/>
      </w:divBdr>
    </w:div>
    <w:div w:id="1146357313">
      <w:marLeft w:val="480"/>
      <w:marRight w:val="0"/>
      <w:marTop w:val="0"/>
      <w:marBottom w:val="0"/>
      <w:divBdr>
        <w:top w:val="none" w:sz="0" w:space="0" w:color="auto"/>
        <w:left w:val="none" w:sz="0" w:space="0" w:color="auto"/>
        <w:bottom w:val="none" w:sz="0" w:space="0" w:color="auto"/>
        <w:right w:val="none" w:sz="0" w:space="0" w:color="auto"/>
      </w:divBdr>
    </w:div>
    <w:div w:id="1146359580">
      <w:marLeft w:val="480"/>
      <w:marRight w:val="0"/>
      <w:marTop w:val="0"/>
      <w:marBottom w:val="0"/>
      <w:divBdr>
        <w:top w:val="none" w:sz="0" w:space="0" w:color="auto"/>
        <w:left w:val="none" w:sz="0" w:space="0" w:color="auto"/>
        <w:bottom w:val="none" w:sz="0" w:space="0" w:color="auto"/>
        <w:right w:val="none" w:sz="0" w:space="0" w:color="auto"/>
      </w:divBdr>
    </w:div>
    <w:div w:id="1146437509">
      <w:marLeft w:val="480"/>
      <w:marRight w:val="0"/>
      <w:marTop w:val="0"/>
      <w:marBottom w:val="0"/>
      <w:divBdr>
        <w:top w:val="none" w:sz="0" w:space="0" w:color="auto"/>
        <w:left w:val="none" w:sz="0" w:space="0" w:color="auto"/>
        <w:bottom w:val="none" w:sz="0" w:space="0" w:color="auto"/>
        <w:right w:val="none" w:sz="0" w:space="0" w:color="auto"/>
      </w:divBdr>
    </w:div>
    <w:div w:id="1146507952">
      <w:marLeft w:val="480"/>
      <w:marRight w:val="0"/>
      <w:marTop w:val="0"/>
      <w:marBottom w:val="0"/>
      <w:divBdr>
        <w:top w:val="none" w:sz="0" w:space="0" w:color="auto"/>
        <w:left w:val="none" w:sz="0" w:space="0" w:color="auto"/>
        <w:bottom w:val="none" w:sz="0" w:space="0" w:color="auto"/>
        <w:right w:val="none" w:sz="0" w:space="0" w:color="auto"/>
      </w:divBdr>
    </w:div>
    <w:div w:id="1146511806">
      <w:marLeft w:val="480"/>
      <w:marRight w:val="0"/>
      <w:marTop w:val="0"/>
      <w:marBottom w:val="0"/>
      <w:divBdr>
        <w:top w:val="none" w:sz="0" w:space="0" w:color="auto"/>
        <w:left w:val="none" w:sz="0" w:space="0" w:color="auto"/>
        <w:bottom w:val="none" w:sz="0" w:space="0" w:color="auto"/>
        <w:right w:val="none" w:sz="0" w:space="0" w:color="auto"/>
      </w:divBdr>
    </w:div>
    <w:div w:id="1146582806">
      <w:marLeft w:val="480"/>
      <w:marRight w:val="0"/>
      <w:marTop w:val="0"/>
      <w:marBottom w:val="0"/>
      <w:divBdr>
        <w:top w:val="none" w:sz="0" w:space="0" w:color="auto"/>
        <w:left w:val="none" w:sz="0" w:space="0" w:color="auto"/>
        <w:bottom w:val="none" w:sz="0" w:space="0" w:color="auto"/>
        <w:right w:val="none" w:sz="0" w:space="0" w:color="auto"/>
      </w:divBdr>
    </w:div>
    <w:div w:id="1146632026">
      <w:marLeft w:val="480"/>
      <w:marRight w:val="0"/>
      <w:marTop w:val="0"/>
      <w:marBottom w:val="0"/>
      <w:divBdr>
        <w:top w:val="none" w:sz="0" w:space="0" w:color="auto"/>
        <w:left w:val="none" w:sz="0" w:space="0" w:color="auto"/>
        <w:bottom w:val="none" w:sz="0" w:space="0" w:color="auto"/>
        <w:right w:val="none" w:sz="0" w:space="0" w:color="auto"/>
      </w:divBdr>
    </w:div>
    <w:div w:id="1146702257">
      <w:marLeft w:val="480"/>
      <w:marRight w:val="0"/>
      <w:marTop w:val="0"/>
      <w:marBottom w:val="0"/>
      <w:divBdr>
        <w:top w:val="none" w:sz="0" w:space="0" w:color="auto"/>
        <w:left w:val="none" w:sz="0" w:space="0" w:color="auto"/>
        <w:bottom w:val="none" w:sz="0" w:space="0" w:color="auto"/>
        <w:right w:val="none" w:sz="0" w:space="0" w:color="auto"/>
      </w:divBdr>
    </w:div>
    <w:div w:id="1146773605">
      <w:marLeft w:val="480"/>
      <w:marRight w:val="0"/>
      <w:marTop w:val="0"/>
      <w:marBottom w:val="0"/>
      <w:divBdr>
        <w:top w:val="none" w:sz="0" w:space="0" w:color="auto"/>
        <w:left w:val="none" w:sz="0" w:space="0" w:color="auto"/>
        <w:bottom w:val="none" w:sz="0" w:space="0" w:color="auto"/>
        <w:right w:val="none" w:sz="0" w:space="0" w:color="auto"/>
      </w:divBdr>
    </w:div>
    <w:div w:id="1146774528">
      <w:marLeft w:val="480"/>
      <w:marRight w:val="0"/>
      <w:marTop w:val="0"/>
      <w:marBottom w:val="0"/>
      <w:divBdr>
        <w:top w:val="none" w:sz="0" w:space="0" w:color="auto"/>
        <w:left w:val="none" w:sz="0" w:space="0" w:color="auto"/>
        <w:bottom w:val="none" w:sz="0" w:space="0" w:color="auto"/>
        <w:right w:val="none" w:sz="0" w:space="0" w:color="auto"/>
      </w:divBdr>
    </w:div>
    <w:div w:id="1146775021">
      <w:marLeft w:val="480"/>
      <w:marRight w:val="0"/>
      <w:marTop w:val="0"/>
      <w:marBottom w:val="0"/>
      <w:divBdr>
        <w:top w:val="none" w:sz="0" w:space="0" w:color="auto"/>
        <w:left w:val="none" w:sz="0" w:space="0" w:color="auto"/>
        <w:bottom w:val="none" w:sz="0" w:space="0" w:color="auto"/>
        <w:right w:val="none" w:sz="0" w:space="0" w:color="auto"/>
      </w:divBdr>
    </w:div>
    <w:div w:id="1146820117">
      <w:marLeft w:val="480"/>
      <w:marRight w:val="0"/>
      <w:marTop w:val="0"/>
      <w:marBottom w:val="0"/>
      <w:divBdr>
        <w:top w:val="none" w:sz="0" w:space="0" w:color="auto"/>
        <w:left w:val="none" w:sz="0" w:space="0" w:color="auto"/>
        <w:bottom w:val="none" w:sz="0" w:space="0" w:color="auto"/>
        <w:right w:val="none" w:sz="0" w:space="0" w:color="auto"/>
      </w:divBdr>
    </w:div>
    <w:div w:id="1146891579">
      <w:marLeft w:val="480"/>
      <w:marRight w:val="0"/>
      <w:marTop w:val="0"/>
      <w:marBottom w:val="0"/>
      <w:divBdr>
        <w:top w:val="none" w:sz="0" w:space="0" w:color="auto"/>
        <w:left w:val="none" w:sz="0" w:space="0" w:color="auto"/>
        <w:bottom w:val="none" w:sz="0" w:space="0" w:color="auto"/>
        <w:right w:val="none" w:sz="0" w:space="0" w:color="auto"/>
      </w:divBdr>
    </w:div>
    <w:div w:id="1146893943">
      <w:marLeft w:val="480"/>
      <w:marRight w:val="0"/>
      <w:marTop w:val="0"/>
      <w:marBottom w:val="0"/>
      <w:divBdr>
        <w:top w:val="none" w:sz="0" w:space="0" w:color="auto"/>
        <w:left w:val="none" w:sz="0" w:space="0" w:color="auto"/>
        <w:bottom w:val="none" w:sz="0" w:space="0" w:color="auto"/>
        <w:right w:val="none" w:sz="0" w:space="0" w:color="auto"/>
      </w:divBdr>
    </w:div>
    <w:div w:id="1146970511">
      <w:marLeft w:val="480"/>
      <w:marRight w:val="0"/>
      <w:marTop w:val="0"/>
      <w:marBottom w:val="0"/>
      <w:divBdr>
        <w:top w:val="none" w:sz="0" w:space="0" w:color="auto"/>
        <w:left w:val="none" w:sz="0" w:space="0" w:color="auto"/>
        <w:bottom w:val="none" w:sz="0" w:space="0" w:color="auto"/>
        <w:right w:val="none" w:sz="0" w:space="0" w:color="auto"/>
      </w:divBdr>
    </w:div>
    <w:div w:id="1146974495">
      <w:marLeft w:val="480"/>
      <w:marRight w:val="0"/>
      <w:marTop w:val="0"/>
      <w:marBottom w:val="0"/>
      <w:divBdr>
        <w:top w:val="none" w:sz="0" w:space="0" w:color="auto"/>
        <w:left w:val="none" w:sz="0" w:space="0" w:color="auto"/>
        <w:bottom w:val="none" w:sz="0" w:space="0" w:color="auto"/>
        <w:right w:val="none" w:sz="0" w:space="0" w:color="auto"/>
      </w:divBdr>
    </w:div>
    <w:div w:id="1147012356">
      <w:marLeft w:val="480"/>
      <w:marRight w:val="0"/>
      <w:marTop w:val="0"/>
      <w:marBottom w:val="0"/>
      <w:divBdr>
        <w:top w:val="none" w:sz="0" w:space="0" w:color="auto"/>
        <w:left w:val="none" w:sz="0" w:space="0" w:color="auto"/>
        <w:bottom w:val="none" w:sz="0" w:space="0" w:color="auto"/>
        <w:right w:val="none" w:sz="0" w:space="0" w:color="auto"/>
      </w:divBdr>
    </w:div>
    <w:div w:id="1147019261">
      <w:marLeft w:val="480"/>
      <w:marRight w:val="0"/>
      <w:marTop w:val="0"/>
      <w:marBottom w:val="0"/>
      <w:divBdr>
        <w:top w:val="none" w:sz="0" w:space="0" w:color="auto"/>
        <w:left w:val="none" w:sz="0" w:space="0" w:color="auto"/>
        <w:bottom w:val="none" w:sz="0" w:space="0" w:color="auto"/>
        <w:right w:val="none" w:sz="0" w:space="0" w:color="auto"/>
      </w:divBdr>
    </w:div>
    <w:div w:id="1147094627">
      <w:marLeft w:val="480"/>
      <w:marRight w:val="0"/>
      <w:marTop w:val="0"/>
      <w:marBottom w:val="0"/>
      <w:divBdr>
        <w:top w:val="none" w:sz="0" w:space="0" w:color="auto"/>
        <w:left w:val="none" w:sz="0" w:space="0" w:color="auto"/>
        <w:bottom w:val="none" w:sz="0" w:space="0" w:color="auto"/>
        <w:right w:val="none" w:sz="0" w:space="0" w:color="auto"/>
      </w:divBdr>
    </w:div>
    <w:div w:id="1147160547">
      <w:marLeft w:val="480"/>
      <w:marRight w:val="0"/>
      <w:marTop w:val="0"/>
      <w:marBottom w:val="0"/>
      <w:divBdr>
        <w:top w:val="none" w:sz="0" w:space="0" w:color="auto"/>
        <w:left w:val="none" w:sz="0" w:space="0" w:color="auto"/>
        <w:bottom w:val="none" w:sz="0" w:space="0" w:color="auto"/>
        <w:right w:val="none" w:sz="0" w:space="0" w:color="auto"/>
      </w:divBdr>
    </w:div>
    <w:div w:id="1147164762">
      <w:marLeft w:val="480"/>
      <w:marRight w:val="0"/>
      <w:marTop w:val="0"/>
      <w:marBottom w:val="0"/>
      <w:divBdr>
        <w:top w:val="none" w:sz="0" w:space="0" w:color="auto"/>
        <w:left w:val="none" w:sz="0" w:space="0" w:color="auto"/>
        <w:bottom w:val="none" w:sz="0" w:space="0" w:color="auto"/>
        <w:right w:val="none" w:sz="0" w:space="0" w:color="auto"/>
      </w:divBdr>
    </w:div>
    <w:div w:id="1147208921">
      <w:marLeft w:val="480"/>
      <w:marRight w:val="0"/>
      <w:marTop w:val="0"/>
      <w:marBottom w:val="0"/>
      <w:divBdr>
        <w:top w:val="none" w:sz="0" w:space="0" w:color="auto"/>
        <w:left w:val="none" w:sz="0" w:space="0" w:color="auto"/>
        <w:bottom w:val="none" w:sz="0" w:space="0" w:color="auto"/>
        <w:right w:val="none" w:sz="0" w:space="0" w:color="auto"/>
      </w:divBdr>
    </w:div>
    <w:div w:id="1147209504">
      <w:marLeft w:val="480"/>
      <w:marRight w:val="0"/>
      <w:marTop w:val="0"/>
      <w:marBottom w:val="0"/>
      <w:divBdr>
        <w:top w:val="none" w:sz="0" w:space="0" w:color="auto"/>
        <w:left w:val="none" w:sz="0" w:space="0" w:color="auto"/>
        <w:bottom w:val="none" w:sz="0" w:space="0" w:color="auto"/>
        <w:right w:val="none" w:sz="0" w:space="0" w:color="auto"/>
      </w:divBdr>
    </w:div>
    <w:div w:id="1147281610">
      <w:marLeft w:val="480"/>
      <w:marRight w:val="0"/>
      <w:marTop w:val="0"/>
      <w:marBottom w:val="0"/>
      <w:divBdr>
        <w:top w:val="none" w:sz="0" w:space="0" w:color="auto"/>
        <w:left w:val="none" w:sz="0" w:space="0" w:color="auto"/>
        <w:bottom w:val="none" w:sz="0" w:space="0" w:color="auto"/>
        <w:right w:val="none" w:sz="0" w:space="0" w:color="auto"/>
      </w:divBdr>
    </w:div>
    <w:div w:id="1147282041">
      <w:marLeft w:val="480"/>
      <w:marRight w:val="0"/>
      <w:marTop w:val="0"/>
      <w:marBottom w:val="0"/>
      <w:divBdr>
        <w:top w:val="none" w:sz="0" w:space="0" w:color="auto"/>
        <w:left w:val="none" w:sz="0" w:space="0" w:color="auto"/>
        <w:bottom w:val="none" w:sz="0" w:space="0" w:color="auto"/>
        <w:right w:val="none" w:sz="0" w:space="0" w:color="auto"/>
      </w:divBdr>
    </w:div>
    <w:div w:id="1147282783">
      <w:marLeft w:val="480"/>
      <w:marRight w:val="0"/>
      <w:marTop w:val="0"/>
      <w:marBottom w:val="0"/>
      <w:divBdr>
        <w:top w:val="none" w:sz="0" w:space="0" w:color="auto"/>
        <w:left w:val="none" w:sz="0" w:space="0" w:color="auto"/>
        <w:bottom w:val="none" w:sz="0" w:space="0" w:color="auto"/>
        <w:right w:val="none" w:sz="0" w:space="0" w:color="auto"/>
      </w:divBdr>
    </w:div>
    <w:div w:id="1147283709">
      <w:marLeft w:val="480"/>
      <w:marRight w:val="0"/>
      <w:marTop w:val="0"/>
      <w:marBottom w:val="0"/>
      <w:divBdr>
        <w:top w:val="none" w:sz="0" w:space="0" w:color="auto"/>
        <w:left w:val="none" w:sz="0" w:space="0" w:color="auto"/>
        <w:bottom w:val="none" w:sz="0" w:space="0" w:color="auto"/>
        <w:right w:val="none" w:sz="0" w:space="0" w:color="auto"/>
      </w:divBdr>
    </w:div>
    <w:div w:id="1147354189">
      <w:marLeft w:val="480"/>
      <w:marRight w:val="0"/>
      <w:marTop w:val="0"/>
      <w:marBottom w:val="0"/>
      <w:divBdr>
        <w:top w:val="none" w:sz="0" w:space="0" w:color="auto"/>
        <w:left w:val="none" w:sz="0" w:space="0" w:color="auto"/>
        <w:bottom w:val="none" w:sz="0" w:space="0" w:color="auto"/>
        <w:right w:val="none" w:sz="0" w:space="0" w:color="auto"/>
      </w:divBdr>
    </w:div>
    <w:div w:id="1147358431">
      <w:marLeft w:val="480"/>
      <w:marRight w:val="0"/>
      <w:marTop w:val="0"/>
      <w:marBottom w:val="0"/>
      <w:divBdr>
        <w:top w:val="none" w:sz="0" w:space="0" w:color="auto"/>
        <w:left w:val="none" w:sz="0" w:space="0" w:color="auto"/>
        <w:bottom w:val="none" w:sz="0" w:space="0" w:color="auto"/>
        <w:right w:val="none" w:sz="0" w:space="0" w:color="auto"/>
      </w:divBdr>
    </w:div>
    <w:div w:id="1147358592">
      <w:marLeft w:val="480"/>
      <w:marRight w:val="0"/>
      <w:marTop w:val="0"/>
      <w:marBottom w:val="0"/>
      <w:divBdr>
        <w:top w:val="none" w:sz="0" w:space="0" w:color="auto"/>
        <w:left w:val="none" w:sz="0" w:space="0" w:color="auto"/>
        <w:bottom w:val="none" w:sz="0" w:space="0" w:color="auto"/>
        <w:right w:val="none" w:sz="0" w:space="0" w:color="auto"/>
      </w:divBdr>
    </w:div>
    <w:div w:id="1147360668">
      <w:marLeft w:val="480"/>
      <w:marRight w:val="0"/>
      <w:marTop w:val="0"/>
      <w:marBottom w:val="0"/>
      <w:divBdr>
        <w:top w:val="none" w:sz="0" w:space="0" w:color="auto"/>
        <w:left w:val="none" w:sz="0" w:space="0" w:color="auto"/>
        <w:bottom w:val="none" w:sz="0" w:space="0" w:color="auto"/>
        <w:right w:val="none" w:sz="0" w:space="0" w:color="auto"/>
      </w:divBdr>
    </w:div>
    <w:div w:id="1147431738">
      <w:marLeft w:val="480"/>
      <w:marRight w:val="0"/>
      <w:marTop w:val="0"/>
      <w:marBottom w:val="0"/>
      <w:divBdr>
        <w:top w:val="none" w:sz="0" w:space="0" w:color="auto"/>
        <w:left w:val="none" w:sz="0" w:space="0" w:color="auto"/>
        <w:bottom w:val="none" w:sz="0" w:space="0" w:color="auto"/>
        <w:right w:val="none" w:sz="0" w:space="0" w:color="auto"/>
      </w:divBdr>
    </w:div>
    <w:div w:id="1147431812">
      <w:marLeft w:val="480"/>
      <w:marRight w:val="0"/>
      <w:marTop w:val="0"/>
      <w:marBottom w:val="0"/>
      <w:divBdr>
        <w:top w:val="none" w:sz="0" w:space="0" w:color="auto"/>
        <w:left w:val="none" w:sz="0" w:space="0" w:color="auto"/>
        <w:bottom w:val="none" w:sz="0" w:space="0" w:color="auto"/>
        <w:right w:val="none" w:sz="0" w:space="0" w:color="auto"/>
      </w:divBdr>
    </w:div>
    <w:div w:id="1147435992">
      <w:marLeft w:val="480"/>
      <w:marRight w:val="0"/>
      <w:marTop w:val="0"/>
      <w:marBottom w:val="0"/>
      <w:divBdr>
        <w:top w:val="none" w:sz="0" w:space="0" w:color="auto"/>
        <w:left w:val="none" w:sz="0" w:space="0" w:color="auto"/>
        <w:bottom w:val="none" w:sz="0" w:space="0" w:color="auto"/>
        <w:right w:val="none" w:sz="0" w:space="0" w:color="auto"/>
      </w:divBdr>
    </w:div>
    <w:div w:id="1147549130">
      <w:marLeft w:val="480"/>
      <w:marRight w:val="0"/>
      <w:marTop w:val="0"/>
      <w:marBottom w:val="0"/>
      <w:divBdr>
        <w:top w:val="none" w:sz="0" w:space="0" w:color="auto"/>
        <w:left w:val="none" w:sz="0" w:space="0" w:color="auto"/>
        <w:bottom w:val="none" w:sz="0" w:space="0" w:color="auto"/>
        <w:right w:val="none" w:sz="0" w:space="0" w:color="auto"/>
      </w:divBdr>
    </w:div>
    <w:div w:id="1147550710">
      <w:marLeft w:val="480"/>
      <w:marRight w:val="0"/>
      <w:marTop w:val="0"/>
      <w:marBottom w:val="0"/>
      <w:divBdr>
        <w:top w:val="none" w:sz="0" w:space="0" w:color="auto"/>
        <w:left w:val="none" w:sz="0" w:space="0" w:color="auto"/>
        <w:bottom w:val="none" w:sz="0" w:space="0" w:color="auto"/>
        <w:right w:val="none" w:sz="0" w:space="0" w:color="auto"/>
      </w:divBdr>
    </w:div>
    <w:div w:id="1147551082">
      <w:marLeft w:val="480"/>
      <w:marRight w:val="0"/>
      <w:marTop w:val="0"/>
      <w:marBottom w:val="0"/>
      <w:divBdr>
        <w:top w:val="none" w:sz="0" w:space="0" w:color="auto"/>
        <w:left w:val="none" w:sz="0" w:space="0" w:color="auto"/>
        <w:bottom w:val="none" w:sz="0" w:space="0" w:color="auto"/>
        <w:right w:val="none" w:sz="0" w:space="0" w:color="auto"/>
      </w:divBdr>
    </w:div>
    <w:div w:id="1147552371">
      <w:marLeft w:val="480"/>
      <w:marRight w:val="0"/>
      <w:marTop w:val="0"/>
      <w:marBottom w:val="0"/>
      <w:divBdr>
        <w:top w:val="none" w:sz="0" w:space="0" w:color="auto"/>
        <w:left w:val="none" w:sz="0" w:space="0" w:color="auto"/>
        <w:bottom w:val="none" w:sz="0" w:space="0" w:color="auto"/>
        <w:right w:val="none" w:sz="0" w:space="0" w:color="auto"/>
      </w:divBdr>
    </w:div>
    <w:div w:id="1147625419">
      <w:marLeft w:val="480"/>
      <w:marRight w:val="0"/>
      <w:marTop w:val="0"/>
      <w:marBottom w:val="0"/>
      <w:divBdr>
        <w:top w:val="none" w:sz="0" w:space="0" w:color="auto"/>
        <w:left w:val="none" w:sz="0" w:space="0" w:color="auto"/>
        <w:bottom w:val="none" w:sz="0" w:space="0" w:color="auto"/>
        <w:right w:val="none" w:sz="0" w:space="0" w:color="auto"/>
      </w:divBdr>
    </w:div>
    <w:div w:id="1147628115">
      <w:marLeft w:val="480"/>
      <w:marRight w:val="0"/>
      <w:marTop w:val="0"/>
      <w:marBottom w:val="0"/>
      <w:divBdr>
        <w:top w:val="none" w:sz="0" w:space="0" w:color="auto"/>
        <w:left w:val="none" w:sz="0" w:space="0" w:color="auto"/>
        <w:bottom w:val="none" w:sz="0" w:space="0" w:color="auto"/>
        <w:right w:val="none" w:sz="0" w:space="0" w:color="auto"/>
      </w:divBdr>
    </w:div>
    <w:div w:id="1147749760">
      <w:marLeft w:val="480"/>
      <w:marRight w:val="0"/>
      <w:marTop w:val="0"/>
      <w:marBottom w:val="0"/>
      <w:divBdr>
        <w:top w:val="none" w:sz="0" w:space="0" w:color="auto"/>
        <w:left w:val="none" w:sz="0" w:space="0" w:color="auto"/>
        <w:bottom w:val="none" w:sz="0" w:space="0" w:color="auto"/>
        <w:right w:val="none" w:sz="0" w:space="0" w:color="auto"/>
      </w:divBdr>
    </w:div>
    <w:div w:id="1147866915">
      <w:marLeft w:val="480"/>
      <w:marRight w:val="0"/>
      <w:marTop w:val="0"/>
      <w:marBottom w:val="0"/>
      <w:divBdr>
        <w:top w:val="none" w:sz="0" w:space="0" w:color="auto"/>
        <w:left w:val="none" w:sz="0" w:space="0" w:color="auto"/>
        <w:bottom w:val="none" w:sz="0" w:space="0" w:color="auto"/>
        <w:right w:val="none" w:sz="0" w:space="0" w:color="auto"/>
      </w:divBdr>
    </w:div>
    <w:div w:id="1147893019">
      <w:marLeft w:val="480"/>
      <w:marRight w:val="0"/>
      <w:marTop w:val="0"/>
      <w:marBottom w:val="0"/>
      <w:divBdr>
        <w:top w:val="none" w:sz="0" w:space="0" w:color="auto"/>
        <w:left w:val="none" w:sz="0" w:space="0" w:color="auto"/>
        <w:bottom w:val="none" w:sz="0" w:space="0" w:color="auto"/>
        <w:right w:val="none" w:sz="0" w:space="0" w:color="auto"/>
      </w:divBdr>
    </w:div>
    <w:div w:id="1147937539">
      <w:marLeft w:val="480"/>
      <w:marRight w:val="0"/>
      <w:marTop w:val="0"/>
      <w:marBottom w:val="0"/>
      <w:divBdr>
        <w:top w:val="none" w:sz="0" w:space="0" w:color="auto"/>
        <w:left w:val="none" w:sz="0" w:space="0" w:color="auto"/>
        <w:bottom w:val="none" w:sz="0" w:space="0" w:color="auto"/>
        <w:right w:val="none" w:sz="0" w:space="0" w:color="auto"/>
      </w:divBdr>
    </w:div>
    <w:div w:id="1147942799">
      <w:marLeft w:val="480"/>
      <w:marRight w:val="0"/>
      <w:marTop w:val="0"/>
      <w:marBottom w:val="0"/>
      <w:divBdr>
        <w:top w:val="none" w:sz="0" w:space="0" w:color="auto"/>
        <w:left w:val="none" w:sz="0" w:space="0" w:color="auto"/>
        <w:bottom w:val="none" w:sz="0" w:space="0" w:color="auto"/>
        <w:right w:val="none" w:sz="0" w:space="0" w:color="auto"/>
      </w:divBdr>
    </w:div>
    <w:div w:id="1148011801">
      <w:marLeft w:val="480"/>
      <w:marRight w:val="0"/>
      <w:marTop w:val="0"/>
      <w:marBottom w:val="0"/>
      <w:divBdr>
        <w:top w:val="none" w:sz="0" w:space="0" w:color="auto"/>
        <w:left w:val="none" w:sz="0" w:space="0" w:color="auto"/>
        <w:bottom w:val="none" w:sz="0" w:space="0" w:color="auto"/>
        <w:right w:val="none" w:sz="0" w:space="0" w:color="auto"/>
      </w:divBdr>
    </w:div>
    <w:div w:id="1148091093">
      <w:marLeft w:val="480"/>
      <w:marRight w:val="0"/>
      <w:marTop w:val="0"/>
      <w:marBottom w:val="0"/>
      <w:divBdr>
        <w:top w:val="none" w:sz="0" w:space="0" w:color="auto"/>
        <w:left w:val="none" w:sz="0" w:space="0" w:color="auto"/>
        <w:bottom w:val="none" w:sz="0" w:space="0" w:color="auto"/>
        <w:right w:val="none" w:sz="0" w:space="0" w:color="auto"/>
      </w:divBdr>
    </w:div>
    <w:div w:id="1148131141">
      <w:marLeft w:val="480"/>
      <w:marRight w:val="0"/>
      <w:marTop w:val="0"/>
      <w:marBottom w:val="0"/>
      <w:divBdr>
        <w:top w:val="none" w:sz="0" w:space="0" w:color="auto"/>
        <w:left w:val="none" w:sz="0" w:space="0" w:color="auto"/>
        <w:bottom w:val="none" w:sz="0" w:space="0" w:color="auto"/>
        <w:right w:val="none" w:sz="0" w:space="0" w:color="auto"/>
      </w:divBdr>
    </w:div>
    <w:div w:id="1148211332">
      <w:marLeft w:val="480"/>
      <w:marRight w:val="0"/>
      <w:marTop w:val="0"/>
      <w:marBottom w:val="0"/>
      <w:divBdr>
        <w:top w:val="none" w:sz="0" w:space="0" w:color="auto"/>
        <w:left w:val="none" w:sz="0" w:space="0" w:color="auto"/>
        <w:bottom w:val="none" w:sz="0" w:space="0" w:color="auto"/>
        <w:right w:val="none" w:sz="0" w:space="0" w:color="auto"/>
      </w:divBdr>
    </w:div>
    <w:div w:id="1148322594">
      <w:marLeft w:val="480"/>
      <w:marRight w:val="0"/>
      <w:marTop w:val="0"/>
      <w:marBottom w:val="0"/>
      <w:divBdr>
        <w:top w:val="none" w:sz="0" w:space="0" w:color="auto"/>
        <w:left w:val="none" w:sz="0" w:space="0" w:color="auto"/>
        <w:bottom w:val="none" w:sz="0" w:space="0" w:color="auto"/>
        <w:right w:val="none" w:sz="0" w:space="0" w:color="auto"/>
      </w:divBdr>
    </w:div>
    <w:div w:id="1148326618">
      <w:marLeft w:val="480"/>
      <w:marRight w:val="0"/>
      <w:marTop w:val="0"/>
      <w:marBottom w:val="0"/>
      <w:divBdr>
        <w:top w:val="none" w:sz="0" w:space="0" w:color="auto"/>
        <w:left w:val="none" w:sz="0" w:space="0" w:color="auto"/>
        <w:bottom w:val="none" w:sz="0" w:space="0" w:color="auto"/>
        <w:right w:val="none" w:sz="0" w:space="0" w:color="auto"/>
      </w:divBdr>
    </w:div>
    <w:div w:id="1148329436">
      <w:marLeft w:val="480"/>
      <w:marRight w:val="0"/>
      <w:marTop w:val="0"/>
      <w:marBottom w:val="0"/>
      <w:divBdr>
        <w:top w:val="none" w:sz="0" w:space="0" w:color="auto"/>
        <w:left w:val="none" w:sz="0" w:space="0" w:color="auto"/>
        <w:bottom w:val="none" w:sz="0" w:space="0" w:color="auto"/>
        <w:right w:val="none" w:sz="0" w:space="0" w:color="auto"/>
      </w:divBdr>
    </w:div>
    <w:div w:id="1148397092">
      <w:marLeft w:val="480"/>
      <w:marRight w:val="0"/>
      <w:marTop w:val="0"/>
      <w:marBottom w:val="0"/>
      <w:divBdr>
        <w:top w:val="none" w:sz="0" w:space="0" w:color="auto"/>
        <w:left w:val="none" w:sz="0" w:space="0" w:color="auto"/>
        <w:bottom w:val="none" w:sz="0" w:space="0" w:color="auto"/>
        <w:right w:val="none" w:sz="0" w:space="0" w:color="auto"/>
      </w:divBdr>
    </w:div>
    <w:div w:id="1148476612">
      <w:marLeft w:val="480"/>
      <w:marRight w:val="0"/>
      <w:marTop w:val="0"/>
      <w:marBottom w:val="0"/>
      <w:divBdr>
        <w:top w:val="none" w:sz="0" w:space="0" w:color="auto"/>
        <w:left w:val="none" w:sz="0" w:space="0" w:color="auto"/>
        <w:bottom w:val="none" w:sz="0" w:space="0" w:color="auto"/>
        <w:right w:val="none" w:sz="0" w:space="0" w:color="auto"/>
      </w:divBdr>
    </w:div>
    <w:div w:id="1148480366">
      <w:marLeft w:val="480"/>
      <w:marRight w:val="0"/>
      <w:marTop w:val="0"/>
      <w:marBottom w:val="0"/>
      <w:divBdr>
        <w:top w:val="none" w:sz="0" w:space="0" w:color="auto"/>
        <w:left w:val="none" w:sz="0" w:space="0" w:color="auto"/>
        <w:bottom w:val="none" w:sz="0" w:space="0" w:color="auto"/>
        <w:right w:val="none" w:sz="0" w:space="0" w:color="auto"/>
      </w:divBdr>
    </w:div>
    <w:div w:id="1148546196">
      <w:marLeft w:val="480"/>
      <w:marRight w:val="0"/>
      <w:marTop w:val="0"/>
      <w:marBottom w:val="0"/>
      <w:divBdr>
        <w:top w:val="none" w:sz="0" w:space="0" w:color="auto"/>
        <w:left w:val="none" w:sz="0" w:space="0" w:color="auto"/>
        <w:bottom w:val="none" w:sz="0" w:space="0" w:color="auto"/>
        <w:right w:val="none" w:sz="0" w:space="0" w:color="auto"/>
      </w:divBdr>
    </w:div>
    <w:div w:id="1148548081">
      <w:marLeft w:val="480"/>
      <w:marRight w:val="0"/>
      <w:marTop w:val="0"/>
      <w:marBottom w:val="0"/>
      <w:divBdr>
        <w:top w:val="none" w:sz="0" w:space="0" w:color="auto"/>
        <w:left w:val="none" w:sz="0" w:space="0" w:color="auto"/>
        <w:bottom w:val="none" w:sz="0" w:space="0" w:color="auto"/>
        <w:right w:val="none" w:sz="0" w:space="0" w:color="auto"/>
      </w:divBdr>
    </w:div>
    <w:div w:id="1148594984">
      <w:marLeft w:val="480"/>
      <w:marRight w:val="0"/>
      <w:marTop w:val="0"/>
      <w:marBottom w:val="0"/>
      <w:divBdr>
        <w:top w:val="none" w:sz="0" w:space="0" w:color="auto"/>
        <w:left w:val="none" w:sz="0" w:space="0" w:color="auto"/>
        <w:bottom w:val="none" w:sz="0" w:space="0" w:color="auto"/>
        <w:right w:val="none" w:sz="0" w:space="0" w:color="auto"/>
      </w:divBdr>
    </w:div>
    <w:div w:id="1148596069">
      <w:marLeft w:val="480"/>
      <w:marRight w:val="0"/>
      <w:marTop w:val="0"/>
      <w:marBottom w:val="0"/>
      <w:divBdr>
        <w:top w:val="none" w:sz="0" w:space="0" w:color="auto"/>
        <w:left w:val="none" w:sz="0" w:space="0" w:color="auto"/>
        <w:bottom w:val="none" w:sz="0" w:space="0" w:color="auto"/>
        <w:right w:val="none" w:sz="0" w:space="0" w:color="auto"/>
      </w:divBdr>
    </w:div>
    <w:div w:id="1148671211">
      <w:marLeft w:val="480"/>
      <w:marRight w:val="0"/>
      <w:marTop w:val="0"/>
      <w:marBottom w:val="0"/>
      <w:divBdr>
        <w:top w:val="none" w:sz="0" w:space="0" w:color="auto"/>
        <w:left w:val="none" w:sz="0" w:space="0" w:color="auto"/>
        <w:bottom w:val="none" w:sz="0" w:space="0" w:color="auto"/>
        <w:right w:val="none" w:sz="0" w:space="0" w:color="auto"/>
      </w:divBdr>
    </w:div>
    <w:div w:id="1148741141">
      <w:marLeft w:val="480"/>
      <w:marRight w:val="0"/>
      <w:marTop w:val="0"/>
      <w:marBottom w:val="0"/>
      <w:divBdr>
        <w:top w:val="none" w:sz="0" w:space="0" w:color="auto"/>
        <w:left w:val="none" w:sz="0" w:space="0" w:color="auto"/>
        <w:bottom w:val="none" w:sz="0" w:space="0" w:color="auto"/>
        <w:right w:val="none" w:sz="0" w:space="0" w:color="auto"/>
      </w:divBdr>
    </w:div>
    <w:div w:id="1148741262">
      <w:marLeft w:val="480"/>
      <w:marRight w:val="0"/>
      <w:marTop w:val="0"/>
      <w:marBottom w:val="0"/>
      <w:divBdr>
        <w:top w:val="none" w:sz="0" w:space="0" w:color="auto"/>
        <w:left w:val="none" w:sz="0" w:space="0" w:color="auto"/>
        <w:bottom w:val="none" w:sz="0" w:space="0" w:color="auto"/>
        <w:right w:val="none" w:sz="0" w:space="0" w:color="auto"/>
      </w:divBdr>
    </w:div>
    <w:div w:id="1148746090">
      <w:marLeft w:val="480"/>
      <w:marRight w:val="0"/>
      <w:marTop w:val="0"/>
      <w:marBottom w:val="0"/>
      <w:divBdr>
        <w:top w:val="none" w:sz="0" w:space="0" w:color="auto"/>
        <w:left w:val="none" w:sz="0" w:space="0" w:color="auto"/>
        <w:bottom w:val="none" w:sz="0" w:space="0" w:color="auto"/>
        <w:right w:val="none" w:sz="0" w:space="0" w:color="auto"/>
      </w:divBdr>
    </w:div>
    <w:div w:id="1148784855">
      <w:marLeft w:val="480"/>
      <w:marRight w:val="0"/>
      <w:marTop w:val="0"/>
      <w:marBottom w:val="0"/>
      <w:divBdr>
        <w:top w:val="none" w:sz="0" w:space="0" w:color="auto"/>
        <w:left w:val="none" w:sz="0" w:space="0" w:color="auto"/>
        <w:bottom w:val="none" w:sz="0" w:space="0" w:color="auto"/>
        <w:right w:val="none" w:sz="0" w:space="0" w:color="auto"/>
      </w:divBdr>
    </w:div>
    <w:div w:id="1148864092">
      <w:marLeft w:val="480"/>
      <w:marRight w:val="0"/>
      <w:marTop w:val="0"/>
      <w:marBottom w:val="0"/>
      <w:divBdr>
        <w:top w:val="none" w:sz="0" w:space="0" w:color="auto"/>
        <w:left w:val="none" w:sz="0" w:space="0" w:color="auto"/>
        <w:bottom w:val="none" w:sz="0" w:space="0" w:color="auto"/>
        <w:right w:val="none" w:sz="0" w:space="0" w:color="auto"/>
      </w:divBdr>
    </w:div>
    <w:div w:id="1148933716">
      <w:marLeft w:val="480"/>
      <w:marRight w:val="0"/>
      <w:marTop w:val="0"/>
      <w:marBottom w:val="0"/>
      <w:divBdr>
        <w:top w:val="none" w:sz="0" w:space="0" w:color="auto"/>
        <w:left w:val="none" w:sz="0" w:space="0" w:color="auto"/>
        <w:bottom w:val="none" w:sz="0" w:space="0" w:color="auto"/>
        <w:right w:val="none" w:sz="0" w:space="0" w:color="auto"/>
      </w:divBdr>
    </w:div>
    <w:div w:id="1148934536">
      <w:marLeft w:val="480"/>
      <w:marRight w:val="0"/>
      <w:marTop w:val="0"/>
      <w:marBottom w:val="0"/>
      <w:divBdr>
        <w:top w:val="none" w:sz="0" w:space="0" w:color="auto"/>
        <w:left w:val="none" w:sz="0" w:space="0" w:color="auto"/>
        <w:bottom w:val="none" w:sz="0" w:space="0" w:color="auto"/>
        <w:right w:val="none" w:sz="0" w:space="0" w:color="auto"/>
      </w:divBdr>
    </w:div>
    <w:div w:id="1148978335">
      <w:marLeft w:val="480"/>
      <w:marRight w:val="0"/>
      <w:marTop w:val="0"/>
      <w:marBottom w:val="0"/>
      <w:divBdr>
        <w:top w:val="none" w:sz="0" w:space="0" w:color="auto"/>
        <w:left w:val="none" w:sz="0" w:space="0" w:color="auto"/>
        <w:bottom w:val="none" w:sz="0" w:space="0" w:color="auto"/>
        <w:right w:val="none" w:sz="0" w:space="0" w:color="auto"/>
      </w:divBdr>
    </w:div>
    <w:div w:id="1149054409">
      <w:marLeft w:val="480"/>
      <w:marRight w:val="0"/>
      <w:marTop w:val="0"/>
      <w:marBottom w:val="0"/>
      <w:divBdr>
        <w:top w:val="none" w:sz="0" w:space="0" w:color="auto"/>
        <w:left w:val="none" w:sz="0" w:space="0" w:color="auto"/>
        <w:bottom w:val="none" w:sz="0" w:space="0" w:color="auto"/>
        <w:right w:val="none" w:sz="0" w:space="0" w:color="auto"/>
      </w:divBdr>
    </w:div>
    <w:div w:id="1149055035">
      <w:marLeft w:val="480"/>
      <w:marRight w:val="0"/>
      <w:marTop w:val="0"/>
      <w:marBottom w:val="0"/>
      <w:divBdr>
        <w:top w:val="none" w:sz="0" w:space="0" w:color="auto"/>
        <w:left w:val="none" w:sz="0" w:space="0" w:color="auto"/>
        <w:bottom w:val="none" w:sz="0" w:space="0" w:color="auto"/>
        <w:right w:val="none" w:sz="0" w:space="0" w:color="auto"/>
      </w:divBdr>
    </w:div>
    <w:div w:id="1149055219">
      <w:marLeft w:val="480"/>
      <w:marRight w:val="0"/>
      <w:marTop w:val="0"/>
      <w:marBottom w:val="0"/>
      <w:divBdr>
        <w:top w:val="none" w:sz="0" w:space="0" w:color="auto"/>
        <w:left w:val="none" w:sz="0" w:space="0" w:color="auto"/>
        <w:bottom w:val="none" w:sz="0" w:space="0" w:color="auto"/>
        <w:right w:val="none" w:sz="0" w:space="0" w:color="auto"/>
      </w:divBdr>
    </w:div>
    <w:div w:id="1149055816">
      <w:marLeft w:val="480"/>
      <w:marRight w:val="0"/>
      <w:marTop w:val="0"/>
      <w:marBottom w:val="0"/>
      <w:divBdr>
        <w:top w:val="none" w:sz="0" w:space="0" w:color="auto"/>
        <w:left w:val="none" w:sz="0" w:space="0" w:color="auto"/>
        <w:bottom w:val="none" w:sz="0" w:space="0" w:color="auto"/>
        <w:right w:val="none" w:sz="0" w:space="0" w:color="auto"/>
      </w:divBdr>
    </w:div>
    <w:div w:id="1149202135">
      <w:marLeft w:val="480"/>
      <w:marRight w:val="0"/>
      <w:marTop w:val="0"/>
      <w:marBottom w:val="0"/>
      <w:divBdr>
        <w:top w:val="none" w:sz="0" w:space="0" w:color="auto"/>
        <w:left w:val="none" w:sz="0" w:space="0" w:color="auto"/>
        <w:bottom w:val="none" w:sz="0" w:space="0" w:color="auto"/>
        <w:right w:val="none" w:sz="0" w:space="0" w:color="auto"/>
      </w:divBdr>
    </w:div>
    <w:div w:id="1149245206">
      <w:marLeft w:val="480"/>
      <w:marRight w:val="0"/>
      <w:marTop w:val="0"/>
      <w:marBottom w:val="0"/>
      <w:divBdr>
        <w:top w:val="none" w:sz="0" w:space="0" w:color="auto"/>
        <w:left w:val="none" w:sz="0" w:space="0" w:color="auto"/>
        <w:bottom w:val="none" w:sz="0" w:space="0" w:color="auto"/>
        <w:right w:val="none" w:sz="0" w:space="0" w:color="auto"/>
      </w:divBdr>
    </w:div>
    <w:div w:id="1149324896">
      <w:marLeft w:val="480"/>
      <w:marRight w:val="0"/>
      <w:marTop w:val="0"/>
      <w:marBottom w:val="0"/>
      <w:divBdr>
        <w:top w:val="none" w:sz="0" w:space="0" w:color="auto"/>
        <w:left w:val="none" w:sz="0" w:space="0" w:color="auto"/>
        <w:bottom w:val="none" w:sz="0" w:space="0" w:color="auto"/>
        <w:right w:val="none" w:sz="0" w:space="0" w:color="auto"/>
      </w:divBdr>
    </w:div>
    <w:div w:id="1149437296">
      <w:marLeft w:val="480"/>
      <w:marRight w:val="0"/>
      <w:marTop w:val="0"/>
      <w:marBottom w:val="0"/>
      <w:divBdr>
        <w:top w:val="none" w:sz="0" w:space="0" w:color="auto"/>
        <w:left w:val="none" w:sz="0" w:space="0" w:color="auto"/>
        <w:bottom w:val="none" w:sz="0" w:space="0" w:color="auto"/>
        <w:right w:val="none" w:sz="0" w:space="0" w:color="auto"/>
      </w:divBdr>
    </w:div>
    <w:div w:id="1149441579">
      <w:marLeft w:val="480"/>
      <w:marRight w:val="0"/>
      <w:marTop w:val="0"/>
      <w:marBottom w:val="0"/>
      <w:divBdr>
        <w:top w:val="none" w:sz="0" w:space="0" w:color="auto"/>
        <w:left w:val="none" w:sz="0" w:space="0" w:color="auto"/>
        <w:bottom w:val="none" w:sz="0" w:space="0" w:color="auto"/>
        <w:right w:val="none" w:sz="0" w:space="0" w:color="auto"/>
      </w:divBdr>
    </w:div>
    <w:div w:id="1149446324">
      <w:marLeft w:val="480"/>
      <w:marRight w:val="0"/>
      <w:marTop w:val="0"/>
      <w:marBottom w:val="0"/>
      <w:divBdr>
        <w:top w:val="none" w:sz="0" w:space="0" w:color="auto"/>
        <w:left w:val="none" w:sz="0" w:space="0" w:color="auto"/>
        <w:bottom w:val="none" w:sz="0" w:space="0" w:color="auto"/>
        <w:right w:val="none" w:sz="0" w:space="0" w:color="auto"/>
      </w:divBdr>
    </w:div>
    <w:div w:id="1149518094">
      <w:marLeft w:val="480"/>
      <w:marRight w:val="0"/>
      <w:marTop w:val="0"/>
      <w:marBottom w:val="0"/>
      <w:divBdr>
        <w:top w:val="none" w:sz="0" w:space="0" w:color="auto"/>
        <w:left w:val="none" w:sz="0" w:space="0" w:color="auto"/>
        <w:bottom w:val="none" w:sz="0" w:space="0" w:color="auto"/>
        <w:right w:val="none" w:sz="0" w:space="0" w:color="auto"/>
      </w:divBdr>
    </w:div>
    <w:div w:id="1149519431">
      <w:marLeft w:val="480"/>
      <w:marRight w:val="0"/>
      <w:marTop w:val="0"/>
      <w:marBottom w:val="0"/>
      <w:divBdr>
        <w:top w:val="none" w:sz="0" w:space="0" w:color="auto"/>
        <w:left w:val="none" w:sz="0" w:space="0" w:color="auto"/>
        <w:bottom w:val="none" w:sz="0" w:space="0" w:color="auto"/>
        <w:right w:val="none" w:sz="0" w:space="0" w:color="auto"/>
      </w:divBdr>
    </w:div>
    <w:div w:id="1149591131">
      <w:marLeft w:val="480"/>
      <w:marRight w:val="0"/>
      <w:marTop w:val="0"/>
      <w:marBottom w:val="0"/>
      <w:divBdr>
        <w:top w:val="none" w:sz="0" w:space="0" w:color="auto"/>
        <w:left w:val="none" w:sz="0" w:space="0" w:color="auto"/>
        <w:bottom w:val="none" w:sz="0" w:space="0" w:color="auto"/>
        <w:right w:val="none" w:sz="0" w:space="0" w:color="auto"/>
      </w:divBdr>
    </w:div>
    <w:div w:id="1149597450">
      <w:marLeft w:val="480"/>
      <w:marRight w:val="0"/>
      <w:marTop w:val="0"/>
      <w:marBottom w:val="0"/>
      <w:divBdr>
        <w:top w:val="none" w:sz="0" w:space="0" w:color="auto"/>
        <w:left w:val="none" w:sz="0" w:space="0" w:color="auto"/>
        <w:bottom w:val="none" w:sz="0" w:space="0" w:color="auto"/>
        <w:right w:val="none" w:sz="0" w:space="0" w:color="auto"/>
      </w:divBdr>
    </w:div>
    <w:div w:id="1149639776">
      <w:marLeft w:val="480"/>
      <w:marRight w:val="0"/>
      <w:marTop w:val="0"/>
      <w:marBottom w:val="0"/>
      <w:divBdr>
        <w:top w:val="none" w:sz="0" w:space="0" w:color="auto"/>
        <w:left w:val="none" w:sz="0" w:space="0" w:color="auto"/>
        <w:bottom w:val="none" w:sz="0" w:space="0" w:color="auto"/>
        <w:right w:val="none" w:sz="0" w:space="0" w:color="auto"/>
      </w:divBdr>
    </w:div>
    <w:div w:id="1149664897">
      <w:marLeft w:val="480"/>
      <w:marRight w:val="0"/>
      <w:marTop w:val="0"/>
      <w:marBottom w:val="0"/>
      <w:divBdr>
        <w:top w:val="none" w:sz="0" w:space="0" w:color="auto"/>
        <w:left w:val="none" w:sz="0" w:space="0" w:color="auto"/>
        <w:bottom w:val="none" w:sz="0" w:space="0" w:color="auto"/>
        <w:right w:val="none" w:sz="0" w:space="0" w:color="auto"/>
      </w:divBdr>
    </w:div>
    <w:div w:id="1149712058">
      <w:marLeft w:val="480"/>
      <w:marRight w:val="0"/>
      <w:marTop w:val="0"/>
      <w:marBottom w:val="0"/>
      <w:divBdr>
        <w:top w:val="none" w:sz="0" w:space="0" w:color="auto"/>
        <w:left w:val="none" w:sz="0" w:space="0" w:color="auto"/>
        <w:bottom w:val="none" w:sz="0" w:space="0" w:color="auto"/>
        <w:right w:val="none" w:sz="0" w:space="0" w:color="auto"/>
      </w:divBdr>
    </w:div>
    <w:div w:id="1149714312">
      <w:marLeft w:val="480"/>
      <w:marRight w:val="0"/>
      <w:marTop w:val="0"/>
      <w:marBottom w:val="0"/>
      <w:divBdr>
        <w:top w:val="none" w:sz="0" w:space="0" w:color="auto"/>
        <w:left w:val="none" w:sz="0" w:space="0" w:color="auto"/>
        <w:bottom w:val="none" w:sz="0" w:space="0" w:color="auto"/>
        <w:right w:val="none" w:sz="0" w:space="0" w:color="auto"/>
      </w:divBdr>
    </w:div>
    <w:div w:id="1149782815">
      <w:marLeft w:val="480"/>
      <w:marRight w:val="0"/>
      <w:marTop w:val="0"/>
      <w:marBottom w:val="0"/>
      <w:divBdr>
        <w:top w:val="none" w:sz="0" w:space="0" w:color="auto"/>
        <w:left w:val="none" w:sz="0" w:space="0" w:color="auto"/>
        <w:bottom w:val="none" w:sz="0" w:space="0" w:color="auto"/>
        <w:right w:val="none" w:sz="0" w:space="0" w:color="auto"/>
      </w:divBdr>
    </w:div>
    <w:div w:id="1149831600">
      <w:marLeft w:val="480"/>
      <w:marRight w:val="0"/>
      <w:marTop w:val="0"/>
      <w:marBottom w:val="0"/>
      <w:divBdr>
        <w:top w:val="none" w:sz="0" w:space="0" w:color="auto"/>
        <w:left w:val="none" w:sz="0" w:space="0" w:color="auto"/>
        <w:bottom w:val="none" w:sz="0" w:space="0" w:color="auto"/>
        <w:right w:val="none" w:sz="0" w:space="0" w:color="auto"/>
      </w:divBdr>
    </w:div>
    <w:div w:id="1149905083">
      <w:marLeft w:val="480"/>
      <w:marRight w:val="0"/>
      <w:marTop w:val="0"/>
      <w:marBottom w:val="0"/>
      <w:divBdr>
        <w:top w:val="none" w:sz="0" w:space="0" w:color="auto"/>
        <w:left w:val="none" w:sz="0" w:space="0" w:color="auto"/>
        <w:bottom w:val="none" w:sz="0" w:space="0" w:color="auto"/>
        <w:right w:val="none" w:sz="0" w:space="0" w:color="auto"/>
      </w:divBdr>
    </w:div>
    <w:div w:id="1149978044">
      <w:marLeft w:val="480"/>
      <w:marRight w:val="0"/>
      <w:marTop w:val="0"/>
      <w:marBottom w:val="0"/>
      <w:divBdr>
        <w:top w:val="none" w:sz="0" w:space="0" w:color="auto"/>
        <w:left w:val="none" w:sz="0" w:space="0" w:color="auto"/>
        <w:bottom w:val="none" w:sz="0" w:space="0" w:color="auto"/>
        <w:right w:val="none" w:sz="0" w:space="0" w:color="auto"/>
      </w:divBdr>
    </w:div>
    <w:div w:id="1149978130">
      <w:marLeft w:val="480"/>
      <w:marRight w:val="0"/>
      <w:marTop w:val="0"/>
      <w:marBottom w:val="0"/>
      <w:divBdr>
        <w:top w:val="none" w:sz="0" w:space="0" w:color="auto"/>
        <w:left w:val="none" w:sz="0" w:space="0" w:color="auto"/>
        <w:bottom w:val="none" w:sz="0" w:space="0" w:color="auto"/>
        <w:right w:val="none" w:sz="0" w:space="0" w:color="auto"/>
      </w:divBdr>
    </w:div>
    <w:div w:id="1149981819">
      <w:marLeft w:val="480"/>
      <w:marRight w:val="0"/>
      <w:marTop w:val="0"/>
      <w:marBottom w:val="0"/>
      <w:divBdr>
        <w:top w:val="none" w:sz="0" w:space="0" w:color="auto"/>
        <w:left w:val="none" w:sz="0" w:space="0" w:color="auto"/>
        <w:bottom w:val="none" w:sz="0" w:space="0" w:color="auto"/>
        <w:right w:val="none" w:sz="0" w:space="0" w:color="auto"/>
      </w:divBdr>
    </w:div>
    <w:div w:id="1150057971">
      <w:marLeft w:val="480"/>
      <w:marRight w:val="0"/>
      <w:marTop w:val="0"/>
      <w:marBottom w:val="0"/>
      <w:divBdr>
        <w:top w:val="none" w:sz="0" w:space="0" w:color="auto"/>
        <w:left w:val="none" w:sz="0" w:space="0" w:color="auto"/>
        <w:bottom w:val="none" w:sz="0" w:space="0" w:color="auto"/>
        <w:right w:val="none" w:sz="0" w:space="0" w:color="auto"/>
      </w:divBdr>
    </w:div>
    <w:div w:id="1150093037">
      <w:marLeft w:val="480"/>
      <w:marRight w:val="0"/>
      <w:marTop w:val="0"/>
      <w:marBottom w:val="0"/>
      <w:divBdr>
        <w:top w:val="none" w:sz="0" w:space="0" w:color="auto"/>
        <w:left w:val="none" w:sz="0" w:space="0" w:color="auto"/>
        <w:bottom w:val="none" w:sz="0" w:space="0" w:color="auto"/>
        <w:right w:val="none" w:sz="0" w:space="0" w:color="auto"/>
      </w:divBdr>
    </w:div>
    <w:div w:id="1150096921">
      <w:marLeft w:val="480"/>
      <w:marRight w:val="0"/>
      <w:marTop w:val="0"/>
      <w:marBottom w:val="0"/>
      <w:divBdr>
        <w:top w:val="none" w:sz="0" w:space="0" w:color="auto"/>
        <w:left w:val="none" w:sz="0" w:space="0" w:color="auto"/>
        <w:bottom w:val="none" w:sz="0" w:space="0" w:color="auto"/>
        <w:right w:val="none" w:sz="0" w:space="0" w:color="auto"/>
      </w:divBdr>
    </w:div>
    <w:div w:id="1150098002">
      <w:bodyDiv w:val="1"/>
      <w:marLeft w:val="0"/>
      <w:marRight w:val="0"/>
      <w:marTop w:val="0"/>
      <w:marBottom w:val="0"/>
      <w:divBdr>
        <w:top w:val="none" w:sz="0" w:space="0" w:color="auto"/>
        <w:left w:val="none" w:sz="0" w:space="0" w:color="auto"/>
        <w:bottom w:val="none" w:sz="0" w:space="0" w:color="auto"/>
        <w:right w:val="none" w:sz="0" w:space="0" w:color="auto"/>
      </w:divBdr>
      <w:divsChild>
        <w:div w:id="608315585">
          <w:marLeft w:val="480"/>
          <w:marRight w:val="0"/>
          <w:marTop w:val="0"/>
          <w:marBottom w:val="0"/>
          <w:divBdr>
            <w:top w:val="none" w:sz="0" w:space="0" w:color="auto"/>
            <w:left w:val="none" w:sz="0" w:space="0" w:color="auto"/>
            <w:bottom w:val="none" w:sz="0" w:space="0" w:color="auto"/>
            <w:right w:val="none" w:sz="0" w:space="0" w:color="auto"/>
          </w:divBdr>
        </w:div>
        <w:div w:id="502622097">
          <w:marLeft w:val="480"/>
          <w:marRight w:val="0"/>
          <w:marTop w:val="0"/>
          <w:marBottom w:val="0"/>
          <w:divBdr>
            <w:top w:val="none" w:sz="0" w:space="0" w:color="auto"/>
            <w:left w:val="none" w:sz="0" w:space="0" w:color="auto"/>
            <w:bottom w:val="none" w:sz="0" w:space="0" w:color="auto"/>
            <w:right w:val="none" w:sz="0" w:space="0" w:color="auto"/>
          </w:divBdr>
        </w:div>
        <w:div w:id="373584826">
          <w:marLeft w:val="480"/>
          <w:marRight w:val="0"/>
          <w:marTop w:val="0"/>
          <w:marBottom w:val="0"/>
          <w:divBdr>
            <w:top w:val="none" w:sz="0" w:space="0" w:color="auto"/>
            <w:left w:val="none" w:sz="0" w:space="0" w:color="auto"/>
            <w:bottom w:val="none" w:sz="0" w:space="0" w:color="auto"/>
            <w:right w:val="none" w:sz="0" w:space="0" w:color="auto"/>
          </w:divBdr>
        </w:div>
        <w:div w:id="745999906">
          <w:marLeft w:val="480"/>
          <w:marRight w:val="0"/>
          <w:marTop w:val="0"/>
          <w:marBottom w:val="0"/>
          <w:divBdr>
            <w:top w:val="none" w:sz="0" w:space="0" w:color="auto"/>
            <w:left w:val="none" w:sz="0" w:space="0" w:color="auto"/>
            <w:bottom w:val="none" w:sz="0" w:space="0" w:color="auto"/>
            <w:right w:val="none" w:sz="0" w:space="0" w:color="auto"/>
          </w:divBdr>
        </w:div>
        <w:div w:id="498733161">
          <w:marLeft w:val="480"/>
          <w:marRight w:val="0"/>
          <w:marTop w:val="0"/>
          <w:marBottom w:val="0"/>
          <w:divBdr>
            <w:top w:val="none" w:sz="0" w:space="0" w:color="auto"/>
            <w:left w:val="none" w:sz="0" w:space="0" w:color="auto"/>
            <w:bottom w:val="none" w:sz="0" w:space="0" w:color="auto"/>
            <w:right w:val="none" w:sz="0" w:space="0" w:color="auto"/>
          </w:divBdr>
        </w:div>
        <w:div w:id="1166164492">
          <w:marLeft w:val="480"/>
          <w:marRight w:val="0"/>
          <w:marTop w:val="0"/>
          <w:marBottom w:val="0"/>
          <w:divBdr>
            <w:top w:val="none" w:sz="0" w:space="0" w:color="auto"/>
            <w:left w:val="none" w:sz="0" w:space="0" w:color="auto"/>
            <w:bottom w:val="none" w:sz="0" w:space="0" w:color="auto"/>
            <w:right w:val="none" w:sz="0" w:space="0" w:color="auto"/>
          </w:divBdr>
        </w:div>
        <w:div w:id="415203055">
          <w:marLeft w:val="480"/>
          <w:marRight w:val="0"/>
          <w:marTop w:val="0"/>
          <w:marBottom w:val="0"/>
          <w:divBdr>
            <w:top w:val="none" w:sz="0" w:space="0" w:color="auto"/>
            <w:left w:val="none" w:sz="0" w:space="0" w:color="auto"/>
            <w:bottom w:val="none" w:sz="0" w:space="0" w:color="auto"/>
            <w:right w:val="none" w:sz="0" w:space="0" w:color="auto"/>
          </w:divBdr>
        </w:div>
        <w:div w:id="893472425">
          <w:marLeft w:val="480"/>
          <w:marRight w:val="0"/>
          <w:marTop w:val="0"/>
          <w:marBottom w:val="0"/>
          <w:divBdr>
            <w:top w:val="none" w:sz="0" w:space="0" w:color="auto"/>
            <w:left w:val="none" w:sz="0" w:space="0" w:color="auto"/>
            <w:bottom w:val="none" w:sz="0" w:space="0" w:color="auto"/>
            <w:right w:val="none" w:sz="0" w:space="0" w:color="auto"/>
          </w:divBdr>
        </w:div>
        <w:div w:id="1346060253">
          <w:marLeft w:val="480"/>
          <w:marRight w:val="0"/>
          <w:marTop w:val="0"/>
          <w:marBottom w:val="0"/>
          <w:divBdr>
            <w:top w:val="none" w:sz="0" w:space="0" w:color="auto"/>
            <w:left w:val="none" w:sz="0" w:space="0" w:color="auto"/>
            <w:bottom w:val="none" w:sz="0" w:space="0" w:color="auto"/>
            <w:right w:val="none" w:sz="0" w:space="0" w:color="auto"/>
          </w:divBdr>
        </w:div>
        <w:div w:id="101190964">
          <w:marLeft w:val="480"/>
          <w:marRight w:val="0"/>
          <w:marTop w:val="0"/>
          <w:marBottom w:val="0"/>
          <w:divBdr>
            <w:top w:val="none" w:sz="0" w:space="0" w:color="auto"/>
            <w:left w:val="none" w:sz="0" w:space="0" w:color="auto"/>
            <w:bottom w:val="none" w:sz="0" w:space="0" w:color="auto"/>
            <w:right w:val="none" w:sz="0" w:space="0" w:color="auto"/>
          </w:divBdr>
        </w:div>
        <w:div w:id="716470023">
          <w:marLeft w:val="480"/>
          <w:marRight w:val="0"/>
          <w:marTop w:val="0"/>
          <w:marBottom w:val="0"/>
          <w:divBdr>
            <w:top w:val="none" w:sz="0" w:space="0" w:color="auto"/>
            <w:left w:val="none" w:sz="0" w:space="0" w:color="auto"/>
            <w:bottom w:val="none" w:sz="0" w:space="0" w:color="auto"/>
            <w:right w:val="none" w:sz="0" w:space="0" w:color="auto"/>
          </w:divBdr>
        </w:div>
        <w:div w:id="1173498454">
          <w:marLeft w:val="480"/>
          <w:marRight w:val="0"/>
          <w:marTop w:val="0"/>
          <w:marBottom w:val="0"/>
          <w:divBdr>
            <w:top w:val="none" w:sz="0" w:space="0" w:color="auto"/>
            <w:left w:val="none" w:sz="0" w:space="0" w:color="auto"/>
            <w:bottom w:val="none" w:sz="0" w:space="0" w:color="auto"/>
            <w:right w:val="none" w:sz="0" w:space="0" w:color="auto"/>
          </w:divBdr>
        </w:div>
        <w:div w:id="208536427">
          <w:marLeft w:val="480"/>
          <w:marRight w:val="0"/>
          <w:marTop w:val="0"/>
          <w:marBottom w:val="0"/>
          <w:divBdr>
            <w:top w:val="none" w:sz="0" w:space="0" w:color="auto"/>
            <w:left w:val="none" w:sz="0" w:space="0" w:color="auto"/>
            <w:bottom w:val="none" w:sz="0" w:space="0" w:color="auto"/>
            <w:right w:val="none" w:sz="0" w:space="0" w:color="auto"/>
          </w:divBdr>
        </w:div>
        <w:div w:id="225341013">
          <w:marLeft w:val="480"/>
          <w:marRight w:val="0"/>
          <w:marTop w:val="0"/>
          <w:marBottom w:val="0"/>
          <w:divBdr>
            <w:top w:val="none" w:sz="0" w:space="0" w:color="auto"/>
            <w:left w:val="none" w:sz="0" w:space="0" w:color="auto"/>
            <w:bottom w:val="none" w:sz="0" w:space="0" w:color="auto"/>
            <w:right w:val="none" w:sz="0" w:space="0" w:color="auto"/>
          </w:divBdr>
        </w:div>
        <w:div w:id="1911041567">
          <w:marLeft w:val="480"/>
          <w:marRight w:val="0"/>
          <w:marTop w:val="0"/>
          <w:marBottom w:val="0"/>
          <w:divBdr>
            <w:top w:val="none" w:sz="0" w:space="0" w:color="auto"/>
            <w:left w:val="none" w:sz="0" w:space="0" w:color="auto"/>
            <w:bottom w:val="none" w:sz="0" w:space="0" w:color="auto"/>
            <w:right w:val="none" w:sz="0" w:space="0" w:color="auto"/>
          </w:divBdr>
        </w:div>
      </w:divsChild>
    </w:div>
    <w:div w:id="1150100702">
      <w:marLeft w:val="480"/>
      <w:marRight w:val="0"/>
      <w:marTop w:val="0"/>
      <w:marBottom w:val="0"/>
      <w:divBdr>
        <w:top w:val="none" w:sz="0" w:space="0" w:color="auto"/>
        <w:left w:val="none" w:sz="0" w:space="0" w:color="auto"/>
        <w:bottom w:val="none" w:sz="0" w:space="0" w:color="auto"/>
        <w:right w:val="none" w:sz="0" w:space="0" w:color="auto"/>
      </w:divBdr>
    </w:div>
    <w:div w:id="1150168899">
      <w:marLeft w:val="480"/>
      <w:marRight w:val="0"/>
      <w:marTop w:val="0"/>
      <w:marBottom w:val="0"/>
      <w:divBdr>
        <w:top w:val="none" w:sz="0" w:space="0" w:color="auto"/>
        <w:left w:val="none" w:sz="0" w:space="0" w:color="auto"/>
        <w:bottom w:val="none" w:sz="0" w:space="0" w:color="auto"/>
        <w:right w:val="none" w:sz="0" w:space="0" w:color="auto"/>
      </w:divBdr>
    </w:div>
    <w:div w:id="1150170989">
      <w:marLeft w:val="480"/>
      <w:marRight w:val="0"/>
      <w:marTop w:val="0"/>
      <w:marBottom w:val="0"/>
      <w:divBdr>
        <w:top w:val="none" w:sz="0" w:space="0" w:color="auto"/>
        <w:left w:val="none" w:sz="0" w:space="0" w:color="auto"/>
        <w:bottom w:val="none" w:sz="0" w:space="0" w:color="auto"/>
        <w:right w:val="none" w:sz="0" w:space="0" w:color="auto"/>
      </w:divBdr>
    </w:div>
    <w:div w:id="1150173044">
      <w:marLeft w:val="480"/>
      <w:marRight w:val="0"/>
      <w:marTop w:val="0"/>
      <w:marBottom w:val="0"/>
      <w:divBdr>
        <w:top w:val="none" w:sz="0" w:space="0" w:color="auto"/>
        <w:left w:val="none" w:sz="0" w:space="0" w:color="auto"/>
        <w:bottom w:val="none" w:sz="0" w:space="0" w:color="auto"/>
        <w:right w:val="none" w:sz="0" w:space="0" w:color="auto"/>
      </w:divBdr>
    </w:div>
    <w:div w:id="1150177223">
      <w:marLeft w:val="480"/>
      <w:marRight w:val="0"/>
      <w:marTop w:val="0"/>
      <w:marBottom w:val="0"/>
      <w:divBdr>
        <w:top w:val="none" w:sz="0" w:space="0" w:color="auto"/>
        <w:left w:val="none" w:sz="0" w:space="0" w:color="auto"/>
        <w:bottom w:val="none" w:sz="0" w:space="0" w:color="auto"/>
        <w:right w:val="none" w:sz="0" w:space="0" w:color="auto"/>
      </w:divBdr>
    </w:div>
    <w:div w:id="1150247523">
      <w:marLeft w:val="480"/>
      <w:marRight w:val="0"/>
      <w:marTop w:val="0"/>
      <w:marBottom w:val="0"/>
      <w:divBdr>
        <w:top w:val="none" w:sz="0" w:space="0" w:color="auto"/>
        <w:left w:val="none" w:sz="0" w:space="0" w:color="auto"/>
        <w:bottom w:val="none" w:sz="0" w:space="0" w:color="auto"/>
        <w:right w:val="none" w:sz="0" w:space="0" w:color="auto"/>
      </w:divBdr>
    </w:div>
    <w:div w:id="1150369215">
      <w:marLeft w:val="480"/>
      <w:marRight w:val="0"/>
      <w:marTop w:val="0"/>
      <w:marBottom w:val="0"/>
      <w:divBdr>
        <w:top w:val="none" w:sz="0" w:space="0" w:color="auto"/>
        <w:left w:val="none" w:sz="0" w:space="0" w:color="auto"/>
        <w:bottom w:val="none" w:sz="0" w:space="0" w:color="auto"/>
        <w:right w:val="none" w:sz="0" w:space="0" w:color="auto"/>
      </w:divBdr>
    </w:div>
    <w:div w:id="1150436652">
      <w:marLeft w:val="480"/>
      <w:marRight w:val="0"/>
      <w:marTop w:val="0"/>
      <w:marBottom w:val="0"/>
      <w:divBdr>
        <w:top w:val="none" w:sz="0" w:space="0" w:color="auto"/>
        <w:left w:val="none" w:sz="0" w:space="0" w:color="auto"/>
        <w:bottom w:val="none" w:sz="0" w:space="0" w:color="auto"/>
        <w:right w:val="none" w:sz="0" w:space="0" w:color="auto"/>
      </w:divBdr>
    </w:div>
    <w:div w:id="1150441051">
      <w:marLeft w:val="480"/>
      <w:marRight w:val="0"/>
      <w:marTop w:val="0"/>
      <w:marBottom w:val="0"/>
      <w:divBdr>
        <w:top w:val="none" w:sz="0" w:space="0" w:color="auto"/>
        <w:left w:val="none" w:sz="0" w:space="0" w:color="auto"/>
        <w:bottom w:val="none" w:sz="0" w:space="0" w:color="auto"/>
        <w:right w:val="none" w:sz="0" w:space="0" w:color="auto"/>
      </w:divBdr>
    </w:div>
    <w:div w:id="1150486547">
      <w:marLeft w:val="480"/>
      <w:marRight w:val="0"/>
      <w:marTop w:val="0"/>
      <w:marBottom w:val="0"/>
      <w:divBdr>
        <w:top w:val="none" w:sz="0" w:space="0" w:color="auto"/>
        <w:left w:val="none" w:sz="0" w:space="0" w:color="auto"/>
        <w:bottom w:val="none" w:sz="0" w:space="0" w:color="auto"/>
        <w:right w:val="none" w:sz="0" w:space="0" w:color="auto"/>
      </w:divBdr>
    </w:div>
    <w:div w:id="1150557776">
      <w:marLeft w:val="480"/>
      <w:marRight w:val="0"/>
      <w:marTop w:val="0"/>
      <w:marBottom w:val="0"/>
      <w:divBdr>
        <w:top w:val="none" w:sz="0" w:space="0" w:color="auto"/>
        <w:left w:val="none" w:sz="0" w:space="0" w:color="auto"/>
        <w:bottom w:val="none" w:sz="0" w:space="0" w:color="auto"/>
        <w:right w:val="none" w:sz="0" w:space="0" w:color="auto"/>
      </w:divBdr>
    </w:div>
    <w:div w:id="1150681695">
      <w:marLeft w:val="480"/>
      <w:marRight w:val="0"/>
      <w:marTop w:val="0"/>
      <w:marBottom w:val="0"/>
      <w:divBdr>
        <w:top w:val="none" w:sz="0" w:space="0" w:color="auto"/>
        <w:left w:val="none" w:sz="0" w:space="0" w:color="auto"/>
        <w:bottom w:val="none" w:sz="0" w:space="0" w:color="auto"/>
        <w:right w:val="none" w:sz="0" w:space="0" w:color="auto"/>
      </w:divBdr>
    </w:div>
    <w:div w:id="1150706094">
      <w:marLeft w:val="480"/>
      <w:marRight w:val="0"/>
      <w:marTop w:val="0"/>
      <w:marBottom w:val="0"/>
      <w:divBdr>
        <w:top w:val="none" w:sz="0" w:space="0" w:color="auto"/>
        <w:left w:val="none" w:sz="0" w:space="0" w:color="auto"/>
        <w:bottom w:val="none" w:sz="0" w:space="0" w:color="auto"/>
        <w:right w:val="none" w:sz="0" w:space="0" w:color="auto"/>
      </w:divBdr>
    </w:div>
    <w:div w:id="1150707700">
      <w:marLeft w:val="480"/>
      <w:marRight w:val="0"/>
      <w:marTop w:val="0"/>
      <w:marBottom w:val="0"/>
      <w:divBdr>
        <w:top w:val="none" w:sz="0" w:space="0" w:color="auto"/>
        <w:left w:val="none" w:sz="0" w:space="0" w:color="auto"/>
        <w:bottom w:val="none" w:sz="0" w:space="0" w:color="auto"/>
        <w:right w:val="none" w:sz="0" w:space="0" w:color="auto"/>
      </w:divBdr>
    </w:div>
    <w:div w:id="1150709963">
      <w:marLeft w:val="480"/>
      <w:marRight w:val="0"/>
      <w:marTop w:val="0"/>
      <w:marBottom w:val="0"/>
      <w:divBdr>
        <w:top w:val="none" w:sz="0" w:space="0" w:color="auto"/>
        <w:left w:val="none" w:sz="0" w:space="0" w:color="auto"/>
        <w:bottom w:val="none" w:sz="0" w:space="0" w:color="auto"/>
        <w:right w:val="none" w:sz="0" w:space="0" w:color="auto"/>
      </w:divBdr>
    </w:div>
    <w:div w:id="1150899705">
      <w:marLeft w:val="480"/>
      <w:marRight w:val="0"/>
      <w:marTop w:val="0"/>
      <w:marBottom w:val="0"/>
      <w:divBdr>
        <w:top w:val="none" w:sz="0" w:space="0" w:color="auto"/>
        <w:left w:val="none" w:sz="0" w:space="0" w:color="auto"/>
        <w:bottom w:val="none" w:sz="0" w:space="0" w:color="auto"/>
        <w:right w:val="none" w:sz="0" w:space="0" w:color="auto"/>
      </w:divBdr>
    </w:div>
    <w:div w:id="1150903029">
      <w:marLeft w:val="480"/>
      <w:marRight w:val="0"/>
      <w:marTop w:val="0"/>
      <w:marBottom w:val="0"/>
      <w:divBdr>
        <w:top w:val="none" w:sz="0" w:space="0" w:color="auto"/>
        <w:left w:val="none" w:sz="0" w:space="0" w:color="auto"/>
        <w:bottom w:val="none" w:sz="0" w:space="0" w:color="auto"/>
        <w:right w:val="none" w:sz="0" w:space="0" w:color="auto"/>
      </w:divBdr>
    </w:div>
    <w:div w:id="1150904794">
      <w:marLeft w:val="480"/>
      <w:marRight w:val="0"/>
      <w:marTop w:val="0"/>
      <w:marBottom w:val="0"/>
      <w:divBdr>
        <w:top w:val="none" w:sz="0" w:space="0" w:color="auto"/>
        <w:left w:val="none" w:sz="0" w:space="0" w:color="auto"/>
        <w:bottom w:val="none" w:sz="0" w:space="0" w:color="auto"/>
        <w:right w:val="none" w:sz="0" w:space="0" w:color="auto"/>
      </w:divBdr>
    </w:div>
    <w:div w:id="1150974664">
      <w:marLeft w:val="480"/>
      <w:marRight w:val="0"/>
      <w:marTop w:val="0"/>
      <w:marBottom w:val="0"/>
      <w:divBdr>
        <w:top w:val="none" w:sz="0" w:space="0" w:color="auto"/>
        <w:left w:val="none" w:sz="0" w:space="0" w:color="auto"/>
        <w:bottom w:val="none" w:sz="0" w:space="0" w:color="auto"/>
        <w:right w:val="none" w:sz="0" w:space="0" w:color="auto"/>
      </w:divBdr>
    </w:div>
    <w:div w:id="1151024671">
      <w:marLeft w:val="480"/>
      <w:marRight w:val="0"/>
      <w:marTop w:val="0"/>
      <w:marBottom w:val="0"/>
      <w:divBdr>
        <w:top w:val="none" w:sz="0" w:space="0" w:color="auto"/>
        <w:left w:val="none" w:sz="0" w:space="0" w:color="auto"/>
        <w:bottom w:val="none" w:sz="0" w:space="0" w:color="auto"/>
        <w:right w:val="none" w:sz="0" w:space="0" w:color="auto"/>
      </w:divBdr>
    </w:div>
    <w:div w:id="1151025337">
      <w:marLeft w:val="480"/>
      <w:marRight w:val="0"/>
      <w:marTop w:val="0"/>
      <w:marBottom w:val="0"/>
      <w:divBdr>
        <w:top w:val="none" w:sz="0" w:space="0" w:color="auto"/>
        <w:left w:val="none" w:sz="0" w:space="0" w:color="auto"/>
        <w:bottom w:val="none" w:sz="0" w:space="0" w:color="auto"/>
        <w:right w:val="none" w:sz="0" w:space="0" w:color="auto"/>
      </w:divBdr>
    </w:div>
    <w:div w:id="1151094695">
      <w:marLeft w:val="480"/>
      <w:marRight w:val="0"/>
      <w:marTop w:val="0"/>
      <w:marBottom w:val="0"/>
      <w:divBdr>
        <w:top w:val="none" w:sz="0" w:space="0" w:color="auto"/>
        <w:left w:val="none" w:sz="0" w:space="0" w:color="auto"/>
        <w:bottom w:val="none" w:sz="0" w:space="0" w:color="auto"/>
        <w:right w:val="none" w:sz="0" w:space="0" w:color="auto"/>
      </w:divBdr>
    </w:div>
    <w:div w:id="1151095665">
      <w:marLeft w:val="480"/>
      <w:marRight w:val="0"/>
      <w:marTop w:val="0"/>
      <w:marBottom w:val="0"/>
      <w:divBdr>
        <w:top w:val="none" w:sz="0" w:space="0" w:color="auto"/>
        <w:left w:val="none" w:sz="0" w:space="0" w:color="auto"/>
        <w:bottom w:val="none" w:sz="0" w:space="0" w:color="auto"/>
        <w:right w:val="none" w:sz="0" w:space="0" w:color="auto"/>
      </w:divBdr>
    </w:div>
    <w:div w:id="1151140451">
      <w:marLeft w:val="480"/>
      <w:marRight w:val="0"/>
      <w:marTop w:val="0"/>
      <w:marBottom w:val="0"/>
      <w:divBdr>
        <w:top w:val="none" w:sz="0" w:space="0" w:color="auto"/>
        <w:left w:val="none" w:sz="0" w:space="0" w:color="auto"/>
        <w:bottom w:val="none" w:sz="0" w:space="0" w:color="auto"/>
        <w:right w:val="none" w:sz="0" w:space="0" w:color="auto"/>
      </w:divBdr>
    </w:div>
    <w:div w:id="1151140815">
      <w:marLeft w:val="480"/>
      <w:marRight w:val="0"/>
      <w:marTop w:val="0"/>
      <w:marBottom w:val="0"/>
      <w:divBdr>
        <w:top w:val="none" w:sz="0" w:space="0" w:color="auto"/>
        <w:left w:val="none" w:sz="0" w:space="0" w:color="auto"/>
        <w:bottom w:val="none" w:sz="0" w:space="0" w:color="auto"/>
        <w:right w:val="none" w:sz="0" w:space="0" w:color="auto"/>
      </w:divBdr>
    </w:div>
    <w:div w:id="1151141201">
      <w:marLeft w:val="480"/>
      <w:marRight w:val="0"/>
      <w:marTop w:val="0"/>
      <w:marBottom w:val="0"/>
      <w:divBdr>
        <w:top w:val="none" w:sz="0" w:space="0" w:color="auto"/>
        <w:left w:val="none" w:sz="0" w:space="0" w:color="auto"/>
        <w:bottom w:val="none" w:sz="0" w:space="0" w:color="auto"/>
        <w:right w:val="none" w:sz="0" w:space="0" w:color="auto"/>
      </w:divBdr>
    </w:div>
    <w:div w:id="1151211711">
      <w:marLeft w:val="480"/>
      <w:marRight w:val="0"/>
      <w:marTop w:val="0"/>
      <w:marBottom w:val="0"/>
      <w:divBdr>
        <w:top w:val="none" w:sz="0" w:space="0" w:color="auto"/>
        <w:left w:val="none" w:sz="0" w:space="0" w:color="auto"/>
        <w:bottom w:val="none" w:sz="0" w:space="0" w:color="auto"/>
        <w:right w:val="none" w:sz="0" w:space="0" w:color="auto"/>
      </w:divBdr>
    </w:div>
    <w:div w:id="1151212015">
      <w:marLeft w:val="480"/>
      <w:marRight w:val="0"/>
      <w:marTop w:val="0"/>
      <w:marBottom w:val="0"/>
      <w:divBdr>
        <w:top w:val="none" w:sz="0" w:space="0" w:color="auto"/>
        <w:left w:val="none" w:sz="0" w:space="0" w:color="auto"/>
        <w:bottom w:val="none" w:sz="0" w:space="0" w:color="auto"/>
        <w:right w:val="none" w:sz="0" w:space="0" w:color="auto"/>
      </w:divBdr>
    </w:div>
    <w:div w:id="1151213025">
      <w:marLeft w:val="480"/>
      <w:marRight w:val="0"/>
      <w:marTop w:val="0"/>
      <w:marBottom w:val="0"/>
      <w:divBdr>
        <w:top w:val="none" w:sz="0" w:space="0" w:color="auto"/>
        <w:left w:val="none" w:sz="0" w:space="0" w:color="auto"/>
        <w:bottom w:val="none" w:sz="0" w:space="0" w:color="auto"/>
        <w:right w:val="none" w:sz="0" w:space="0" w:color="auto"/>
      </w:divBdr>
    </w:div>
    <w:div w:id="1151216148">
      <w:marLeft w:val="480"/>
      <w:marRight w:val="0"/>
      <w:marTop w:val="0"/>
      <w:marBottom w:val="0"/>
      <w:divBdr>
        <w:top w:val="none" w:sz="0" w:space="0" w:color="auto"/>
        <w:left w:val="none" w:sz="0" w:space="0" w:color="auto"/>
        <w:bottom w:val="none" w:sz="0" w:space="0" w:color="auto"/>
        <w:right w:val="none" w:sz="0" w:space="0" w:color="auto"/>
      </w:divBdr>
    </w:div>
    <w:div w:id="1151361373">
      <w:marLeft w:val="480"/>
      <w:marRight w:val="0"/>
      <w:marTop w:val="0"/>
      <w:marBottom w:val="0"/>
      <w:divBdr>
        <w:top w:val="none" w:sz="0" w:space="0" w:color="auto"/>
        <w:left w:val="none" w:sz="0" w:space="0" w:color="auto"/>
        <w:bottom w:val="none" w:sz="0" w:space="0" w:color="auto"/>
        <w:right w:val="none" w:sz="0" w:space="0" w:color="auto"/>
      </w:divBdr>
    </w:div>
    <w:div w:id="1151403544">
      <w:marLeft w:val="480"/>
      <w:marRight w:val="0"/>
      <w:marTop w:val="0"/>
      <w:marBottom w:val="0"/>
      <w:divBdr>
        <w:top w:val="none" w:sz="0" w:space="0" w:color="auto"/>
        <w:left w:val="none" w:sz="0" w:space="0" w:color="auto"/>
        <w:bottom w:val="none" w:sz="0" w:space="0" w:color="auto"/>
        <w:right w:val="none" w:sz="0" w:space="0" w:color="auto"/>
      </w:divBdr>
    </w:div>
    <w:div w:id="1151408900">
      <w:marLeft w:val="480"/>
      <w:marRight w:val="0"/>
      <w:marTop w:val="0"/>
      <w:marBottom w:val="0"/>
      <w:divBdr>
        <w:top w:val="none" w:sz="0" w:space="0" w:color="auto"/>
        <w:left w:val="none" w:sz="0" w:space="0" w:color="auto"/>
        <w:bottom w:val="none" w:sz="0" w:space="0" w:color="auto"/>
        <w:right w:val="none" w:sz="0" w:space="0" w:color="auto"/>
      </w:divBdr>
    </w:div>
    <w:div w:id="1151408977">
      <w:marLeft w:val="480"/>
      <w:marRight w:val="0"/>
      <w:marTop w:val="0"/>
      <w:marBottom w:val="0"/>
      <w:divBdr>
        <w:top w:val="none" w:sz="0" w:space="0" w:color="auto"/>
        <w:left w:val="none" w:sz="0" w:space="0" w:color="auto"/>
        <w:bottom w:val="none" w:sz="0" w:space="0" w:color="auto"/>
        <w:right w:val="none" w:sz="0" w:space="0" w:color="auto"/>
      </w:divBdr>
    </w:div>
    <w:div w:id="1151409507">
      <w:marLeft w:val="480"/>
      <w:marRight w:val="0"/>
      <w:marTop w:val="0"/>
      <w:marBottom w:val="0"/>
      <w:divBdr>
        <w:top w:val="none" w:sz="0" w:space="0" w:color="auto"/>
        <w:left w:val="none" w:sz="0" w:space="0" w:color="auto"/>
        <w:bottom w:val="none" w:sz="0" w:space="0" w:color="auto"/>
        <w:right w:val="none" w:sz="0" w:space="0" w:color="auto"/>
      </w:divBdr>
    </w:div>
    <w:div w:id="1151556735">
      <w:marLeft w:val="480"/>
      <w:marRight w:val="0"/>
      <w:marTop w:val="0"/>
      <w:marBottom w:val="0"/>
      <w:divBdr>
        <w:top w:val="none" w:sz="0" w:space="0" w:color="auto"/>
        <w:left w:val="none" w:sz="0" w:space="0" w:color="auto"/>
        <w:bottom w:val="none" w:sz="0" w:space="0" w:color="auto"/>
        <w:right w:val="none" w:sz="0" w:space="0" w:color="auto"/>
      </w:divBdr>
    </w:div>
    <w:div w:id="1151562637">
      <w:marLeft w:val="480"/>
      <w:marRight w:val="0"/>
      <w:marTop w:val="0"/>
      <w:marBottom w:val="0"/>
      <w:divBdr>
        <w:top w:val="none" w:sz="0" w:space="0" w:color="auto"/>
        <w:left w:val="none" w:sz="0" w:space="0" w:color="auto"/>
        <w:bottom w:val="none" w:sz="0" w:space="0" w:color="auto"/>
        <w:right w:val="none" w:sz="0" w:space="0" w:color="auto"/>
      </w:divBdr>
    </w:div>
    <w:div w:id="1151599946">
      <w:marLeft w:val="480"/>
      <w:marRight w:val="0"/>
      <w:marTop w:val="0"/>
      <w:marBottom w:val="0"/>
      <w:divBdr>
        <w:top w:val="none" w:sz="0" w:space="0" w:color="auto"/>
        <w:left w:val="none" w:sz="0" w:space="0" w:color="auto"/>
        <w:bottom w:val="none" w:sz="0" w:space="0" w:color="auto"/>
        <w:right w:val="none" w:sz="0" w:space="0" w:color="auto"/>
      </w:divBdr>
    </w:div>
    <w:div w:id="1151603854">
      <w:marLeft w:val="480"/>
      <w:marRight w:val="0"/>
      <w:marTop w:val="0"/>
      <w:marBottom w:val="0"/>
      <w:divBdr>
        <w:top w:val="none" w:sz="0" w:space="0" w:color="auto"/>
        <w:left w:val="none" w:sz="0" w:space="0" w:color="auto"/>
        <w:bottom w:val="none" w:sz="0" w:space="0" w:color="auto"/>
        <w:right w:val="none" w:sz="0" w:space="0" w:color="auto"/>
      </w:divBdr>
    </w:div>
    <w:div w:id="1151677155">
      <w:marLeft w:val="480"/>
      <w:marRight w:val="0"/>
      <w:marTop w:val="0"/>
      <w:marBottom w:val="0"/>
      <w:divBdr>
        <w:top w:val="none" w:sz="0" w:space="0" w:color="auto"/>
        <w:left w:val="none" w:sz="0" w:space="0" w:color="auto"/>
        <w:bottom w:val="none" w:sz="0" w:space="0" w:color="auto"/>
        <w:right w:val="none" w:sz="0" w:space="0" w:color="auto"/>
      </w:divBdr>
    </w:div>
    <w:div w:id="1151679673">
      <w:marLeft w:val="480"/>
      <w:marRight w:val="0"/>
      <w:marTop w:val="0"/>
      <w:marBottom w:val="0"/>
      <w:divBdr>
        <w:top w:val="none" w:sz="0" w:space="0" w:color="auto"/>
        <w:left w:val="none" w:sz="0" w:space="0" w:color="auto"/>
        <w:bottom w:val="none" w:sz="0" w:space="0" w:color="auto"/>
        <w:right w:val="none" w:sz="0" w:space="0" w:color="auto"/>
      </w:divBdr>
    </w:div>
    <w:div w:id="1151680757">
      <w:marLeft w:val="480"/>
      <w:marRight w:val="0"/>
      <w:marTop w:val="0"/>
      <w:marBottom w:val="0"/>
      <w:divBdr>
        <w:top w:val="none" w:sz="0" w:space="0" w:color="auto"/>
        <w:left w:val="none" w:sz="0" w:space="0" w:color="auto"/>
        <w:bottom w:val="none" w:sz="0" w:space="0" w:color="auto"/>
        <w:right w:val="none" w:sz="0" w:space="0" w:color="auto"/>
      </w:divBdr>
    </w:div>
    <w:div w:id="1151747672">
      <w:marLeft w:val="480"/>
      <w:marRight w:val="0"/>
      <w:marTop w:val="0"/>
      <w:marBottom w:val="0"/>
      <w:divBdr>
        <w:top w:val="none" w:sz="0" w:space="0" w:color="auto"/>
        <w:left w:val="none" w:sz="0" w:space="0" w:color="auto"/>
        <w:bottom w:val="none" w:sz="0" w:space="0" w:color="auto"/>
        <w:right w:val="none" w:sz="0" w:space="0" w:color="auto"/>
      </w:divBdr>
    </w:div>
    <w:div w:id="1151748802">
      <w:marLeft w:val="480"/>
      <w:marRight w:val="0"/>
      <w:marTop w:val="0"/>
      <w:marBottom w:val="0"/>
      <w:divBdr>
        <w:top w:val="none" w:sz="0" w:space="0" w:color="auto"/>
        <w:left w:val="none" w:sz="0" w:space="0" w:color="auto"/>
        <w:bottom w:val="none" w:sz="0" w:space="0" w:color="auto"/>
        <w:right w:val="none" w:sz="0" w:space="0" w:color="auto"/>
      </w:divBdr>
    </w:div>
    <w:div w:id="1151795662">
      <w:marLeft w:val="480"/>
      <w:marRight w:val="0"/>
      <w:marTop w:val="0"/>
      <w:marBottom w:val="0"/>
      <w:divBdr>
        <w:top w:val="none" w:sz="0" w:space="0" w:color="auto"/>
        <w:left w:val="none" w:sz="0" w:space="0" w:color="auto"/>
        <w:bottom w:val="none" w:sz="0" w:space="0" w:color="auto"/>
        <w:right w:val="none" w:sz="0" w:space="0" w:color="auto"/>
      </w:divBdr>
    </w:div>
    <w:div w:id="1151822660">
      <w:marLeft w:val="480"/>
      <w:marRight w:val="0"/>
      <w:marTop w:val="0"/>
      <w:marBottom w:val="0"/>
      <w:divBdr>
        <w:top w:val="none" w:sz="0" w:space="0" w:color="auto"/>
        <w:left w:val="none" w:sz="0" w:space="0" w:color="auto"/>
        <w:bottom w:val="none" w:sz="0" w:space="0" w:color="auto"/>
        <w:right w:val="none" w:sz="0" w:space="0" w:color="auto"/>
      </w:divBdr>
    </w:div>
    <w:div w:id="1151866474">
      <w:marLeft w:val="480"/>
      <w:marRight w:val="0"/>
      <w:marTop w:val="0"/>
      <w:marBottom w:val="0"/>
      <w:divBdr>
        <w:top w:val="none" w:sz="0" w:space="0" w:color="auto"/>
        <w:left w:val="none" w:sz="0" w:space="0" w:color="auto"/>
        <w:bottom w:val="none" w:sz="0" w:space="0" w:color="auto"/>
        <w:right w:val="none" w:sz="0" w:space="0" w:color="auto"/>
      </w:divBdr>
    </w:div>
    <w:div w:id="1151872306">
      <w:marLeft w:val="480"/>
      <w:marRight w:val="0"/>
      <w:marTop w:val="0"/>
      <w:marBottom w:val="0"/>
      <w:divBdr>
        <w:top w:val="none" w:sz="0" w:space="0" w:color="auto"/>
        <w:left w:val="none" w:sz="0" w:space="0" w:color="auto"/>
        <w:bottom w:val="none" w:sz="0" w:space="0" w:color="auto"/>
        <w:right w:val="none" w:sz="0" w:space="0" w:color="auto"/>
      </w:divBdr>
    </w:div>
    <w:div w:id="1151941812">
      <w:marLeft w:val="480"/>
      <w:marRight w:val="0"/>
      <w:marTop w:val="0"/>
      <w:marBottom w:val="0"/>
      <w:divBdr>
        <w:top w:val="none" w:sz="0" w:space="0" w:color="auto"/>
        <w:left w:val="none" w:sz="0" w:space="0" w:color="auto"/>
        <w:bottom w:val="none" w:sz="0" w:space="0" w:color="auto"/>
        <w:right w:val="none" w:sz="0" w:space="0" w:color="auto"/>
      </w:divBdr>
    </w:div>
    <w:div w:id="1152021031">
      <w:marLeft w:val="480"/>
      <w:marRight w:val="0"/>
      <w:marTop w:val="0"/>
      <w:marBottom w:val="0"/>
      <w:divBdr>
        <w:top w:val="none" w:sz="0" w:space="0" w:color="auto"/>
        <w:left w:val="none" w:sz="0" w:space="0" w:color="auto"/>
        <w:bottom w:val="none" w:sz="0" w:space="0" w:color="auto"/>
        <w:right w:val="none" w:sz="0" w:space="0" w:color="auto"/>
      </w:divBdr>
    </w:div>
    <w:div w:id="1152024480">
      <w:marLeft w:val="480"/>
      <w:marRight w:val="0"/>
      <w:marTop w:val="0"/>
      <w:marBottom w:val="0"/>
      <w:divBdr>
        <w:top w:val="none" w:sz="0" w:space="0" w:color="auto"/>
        <w:left w:val="none" w:sz="0" w:space="0" w:color="auto"/>
        <w:bottom w:val="none" w:sz="0" w:space="0" w:color="auto"/>
        <w:right w:val="none" w:sz="0" w:space="0" w:color="auto"/>
      </w:divBdr>
    </w:div>
    <w:div w:id="1152067925">
      <w:marLeft w:val="480"/>
      <w:marRight w:val="0"/>
      <w:marTop w:val="0"/>
      <w:marBottom w:val="0"/>
      <w:divBdr>
        <w:top w:val="none" w:sz="0" w:space="0" w:color="auto"/>
        <w:left w:val="none" w:sz="0" w:space="0" w:color="auto"/>
        <w:bottom w:val="none" w:sz="0" w:space="0" w:color="auto"/>
        <w:right w:val="none" w:sz="0" w:space="0" w:color="auto"/>
      </w:divBdr>
    </w:div>
    <w:div w:id="1152133974">
      <w:marLeft w:val="480"/>
      <w:marRight w:val="0"/>
      <w:marTop w:val="0"/>
      <w:marBottom w:val="0"/>
      <w:divBdr>
        <w:top w:val="none" w:sz="0" w:space="0" w:color="auto"/>
        <w:left w:val="none" w:sz="0" w:space="0" w:color="auto"/>
        <w:bottom w:val="none" w:sz="0" w:space="0" w:color="auto"/>
        <w:right w:val="none" w:sz="0" w:space="0" w:color="auto"/>
      </w:divBdr>
    </w:div>
    <w:div w:id="1152135251">
      <w:marLeft w:val="480"/>
      <w:marRight w:val="0"/>
      <w:marTop w:val="0"/>
      <w:marBottom w:val="0"/>
      <w:divBdr>
        <w:top w:val="none" w:sz="0" w:space="0" w:color="auto"/>
        <w:left w:val="none" w:sz="0" w:space="0" w:color="auto"/>
        <w:bottom w:val="none" w:sz="0" w:space="0" w:color="auto"/>
        <w:right w:val="none" w:sz="0" w:space="0" w:color="auto"/>
      </w:divBdr>
    </w:div>
    <w:div w:id="1152141121">
      <w:marLeft w:val="480"/>
      <w:marRight w:val="0"/>
      <w:marTop w:val="0"/>
      <w:marBottom w:val="0"/>
      <w:divBdr>
        <w:top w:val="none" w:sz="0" w:space="0" w:color="auto"/>
        <w:left w:val="none" w:sz="0" w:space="0" w:color="auto"/>
        <w:bottom w:val="none" w:sz="0" w:space="0" w:color="auto"/>
        <w:right w:val="none" w:sz="0" w:space="0" w:color="auto"/>
      </w:divBdr>
    </w:div>
    <w:div w:id="1152332748">
      <w:marLeft w:val="480"/>
      <w:marRight w:val="0"/>
      <w:marTop w:val="0"/>
      <w:marBottom w:val="0"/>
      <w:divBdr>
        <w:top w:val="none" w:sz="0" w:space="0" w:color="auto"/>
        <w:left w:val="none" w:sz="0" w:space="0" w:color="auto"/>
        <w:bottom w:val="none" w:sz="0" w:space="0" w:color="auto"/>
        <w:right w:val="none" w:sz="0" w:space="0" w:color="auto"/>
      </w:divBdr>
    </w:div>
    <w:div w:id="1152411231">
      <w:marLeft w:val="480"/>
      <w:marRight w:val="0"/>
      <w:marTop w:val="0"/>
      <w:marBottom w:val="0"/>
      <w:divBdr>
        <w:top w:val="none" w:sz="0" w:space="0" w:color="auto"/>
        <w:left w:val="none" w:sz="0" w:space="0" w:color="auto"/>
        <w:bottom w:val="none" w:sz="0" w:space="0" w:color="auto"/>
        <w:right w:val="none" w:sz="0" w:space="0" w:color="auto"/>
      </w:divBdr>
    </w:div>
    <w:div w:id="1152450907">
      <w:marLeft w:val="480"/>
      <w:marRight w:val="0"/>
      <w:marTop w:val="0"/>
      <w:marBottom w:val="0"/>
      <w:divBdr>
        <w:top w:val="none" w:sz="0" w:space="0" w:color="auto"/>
        <w:left w:val="none" w:sz="0" w:space="0" w:color="auto"/>
        <w:bottom w:val="none" w:sz="0" w:space="0" w:color="auto"/>
        <w:right w:val="none" w:sz="0" w:space="0" w:color="auto"/>
      </w:divBdr>
    </w:div>
    <w:div w:id="1152479709">
      <w:marLeft w:val="480"/>
      <w:marRight w:val="0"/>
      <w:marTop w:val="0"/>
      <w:marBottom w:val="0"/>
      <w:divBdr>
        <w:top w:val="none" w:sz="0" w:space="0" w:color="auto"/>
        <w:left w:val="none" w:sz="0" w:space="0" w:color="auto"/>
        <w:bottom w:val="none" w:sz="0" w:space="0" w:color="auto"/>
        <w:right w:val="none" w:sz="0" w:space="0" w:color="auto"/>
      </w:divBdr>
    </w:div>
    <w:div w:id="1152524135">
      <w:marLeft w:val="480"/>
      <w:marRight w:val="0"/>
      <w:marTop w:val="0"/>
      <w:marBottom w:val="0"/>
      <w:divBdr>
        <w:top w:val="none" w:sz="0" w:space="0" w:color="auto"/>
        <w:left w:val="none" w:sz="0" w:space="0" w:color="auto"/>
        <w:bottom w:val="none" w:sz="0" w:space="0" w:color="auto"/>
        <w:right w:val="none" w:sz="0" w:space="0" w:color="auto"/>
      </w:divBdr>
    </w:div>
    <w:div w:id="1152528238">
      <w:marLeft w:val="480"/>
      <w:marRight w:val="0"/>
      <w:marTop w:val="0"/>
      <w:marBottom w:val="0"/>
      <w:divBdr>
        <w:top w:val="none" w:sz="0" w:space="0" w:color="auto"/>
        <w:left w:val="none" w:sz="0" w:space="0" w:color="auto"/>
        <w:bottom w:val="none" w:sz="0" w:space="0" w:color="auto"/>
        <w:right w:val="none" w:sz="0" w:space="0" w:color="auto"/>
      </w:divBdr>
    </w:div>
    <w:div w:id="1152602690">
      <w:marLeft w:val="480"/>
      <w:marRight w:val="0"/>
      <w:marTop w:val="0"/>
      <w:marBottom w:val="0"/>
      <w:divBdr>
        <w:top w:val="none" w:sz="0" w:space="0" w:color="auto"/>
        <w:left w:val="none" w:sz="0" w:space="0" w:color="auto"/>
        <w:bottom w:val="none" w:sz="0" w:space="0" w:color="auto"/>
        <w:right w:val="none" w:sz="0" w:space="0" w:color="auto"/>
      </w:divBdr>
    </w:div>
    <w:div w:id="1152674202">
      <w:marLeft w:val="480"/>
      <w:marRight w:val="0"/>
      <w:marTop w:val="0"/>
      <w:marBottom w:val="0"/>
      <w:divBdr>
        <w:top w:val="none" w:sz="0" w:space="0" w:color="auto"/>
        <w:left w:val="none" w:sz="0" w:space="0" w:color="auto"/>
        <w:bottom w:val="none" w:sz="0" w:space="0" w:color="auto"/>
        <w:right w:val="none" w:sz="0" w:space="0" w:color="auto"/>
      </w:divBdr>
    </w:div>
    <w:div w:id="1152796496">
      <w:marLeft w:val="480"/>
      <w:marRight w:val="0"/>
      <w:marTop w:val="0"/>
      <w:marBottom w:val="0"/>
      <w:divBdr>
        <w:top w:val="none" w:sz="0" w:space="0" w:color="auto"/>
        <w:left w:val="none" w:sz="0" w:space="0" w:color="auto"/>
        <w:bottom w:val="none" w:sz="0" w:space="0" w:color="auto"/>
        <w:right w:val="none" w:sz="0" w:space="0" w:color="auto"/>
      </w:divBdr>
    </w:div>
    <w:div w:id="1152797792">
      <w:marLeft w:val="480"/>
      <w:marRight w:val="0"/>
      <w:marTop w:val="0"/>
      <w:marBottom w:val="0"/>
      <w:divBdr>
        <w:top w:val="none" w:sz="0" w:space="0" w:color="auto"/>
        <w:left w:val="none" w:sz="0" w:space="0" w:color="auto"/>
        <w:bottom w:val="none" w:sz="0" w:space="0" w:color="auto"/>
        <w:right w:val="none" w:sz="0" w:space="0" w:color="auto"/>
      </w:divBdr>
    </w:div>
    <w:div w:id="1152865020">
      <w:marLeft w:val="480"/>
      <w:marRight w:val="0"/>
      <w:marTop w:val="0"/>
      <w:marBottom w:val="0"/>
      <w:divBdr>
        <w:top w:val="none" w:sz="0" w:space="0" w:color="auto"/>
        <w:left w:val="none" w:sz="0" w:space="0" w:color="auto"/>
        <w:bottom w:val="none" w:sz="0" w:space="0" w:color="auto"/>
        <w:right w:val="none" w:sz="0" w:space="0" w:color="auto"/>
      </w:divBdr>
    </w:div>
    <w:div w:id="1152865210">
      <w:marLeft w:val="480"/>
      <w:marRight w:val="0"/>
      <w:marTop w:val="0"/>
      <w:marBottom w:val="0"/>
      <w:divBdr>
        <w:top w:val="none" w:sz="0" w:space="0" w:color="auto"/>
        <w:left w:val="none" w:sz="0" w:space="0" w:color="auto"/>
        <w:bottom w:val="none" w:sz="0" w:space="0" w:color="auto"/>
        <w:right w:val="none" w:sz="0" w:space="0" w:color="auto"/>
      </w:divBdr>
    </w:div>
    <w:div w:id="1152873211">
      <w:marLeft w:val="480"/>
      <w:marRight w:val="0"/>
      <w:marTop w:val="0"/>
      <w:marBottom w:val="0"/>
      <w:divBdr>
        <w:top w:val="none" w:sz="0" w:space="0" w:color="auto"/>
        <w:left w:val="none" w:sz="0" w:space="0" w:color="auto"/>
        <w:bottom w:val="none" w:sz="0" w:space="0" w:color="auto"/>
        <w:right w:val="none" w:sz="0" w:space="0" w:color="auto"/>
      </w:divBdr>
    </w:div>
    <w:div w:id="1152909535">
      <w:marLeft w:val="480"/>
      <w:marRight w:val="0"/>
      <w:marTop w:val="0"/>
      <w:marBottom w:val="0"/>
      <w:divBdr>
        <w:top w:val="none" w:sz="0" w:space="0" w:color="auto"/>
        <w:left w:val="none" w:sz="0" w:space="0" w:color="auto"/>
        <w:bottom w:val="none" w:sz="0" w:space="0" w:color="auto"/>
        <w:right w:val="none" w:sz="0" w:space="0" w:color="auto"/>
      </w:divBdr>
    </w:div>
    <w:div w:id="1152911940">
      <w:marLeft w:val="480"/>
      <w:marRight w:val="0"/>
      <w:marTop w:val="0"/>
      <w:marBottom w:val="0"/>
      <w:divBdr>
        <w:top w:val="none" w:sz="0" w:space="0" w:color="auto"/>
        <w:left w:val="none" w:sz="0" w:space="0" w:color="auto"/>
        <w:bottom w:val="none" w:sz="0" w:space="0" w:color="auto"/>
        <w:right w:val="none" w:sz="0" w:space="0" w:color="auto"/>
      </w:divBdr>
    </w:div>
    <w:div w:id="1152941332">
      <w:marLeft w:val="480"/>
      <w:marRight w:val="0"/>
      <w:marTop w:val="0"/>
      <w:marBottom w:val="0"/>
      <w:divBdr>
        <w:top w:val="none" w:sz="0" w:space="0" w:color="auto"/>
        <w:left w:val="none" w:sz="0" w:space="0" w:color="auto"/>
        <w:bottom w:val="none" w:sz="0" w:space="0" w:color="auto"/>
        <w:right w:val="none" w:sz="0" w:space="0" w:color="auto"/>
      </w:divBdr>
    </w:div>
    <w:div w:id="1153065330">
      <w:marLeft w:val="480"/>
      <w:marRight w:val="0"/>
      <w:marTop w:val="0"/>
      <w:marBottom w:val="0"/>
      <w:divBdr>
        <w:top w:val="none" w:sz="0" w:space="0" w:color="auto"/>
        <w:left w:val="none" w:sz="0" w:space="0" w:color="auto"/>
        <w:bottom w:val="none" w:sz="0" w:space="0" w:color="auto"/>
        <w:right w:val="none" w:sz="0" w:space="0" w:color="auto"/>
      </w:divBdr>
    </w:div>
    <w:div w:id="1153256309">
      <w:marLeft w:val="480"/>
      <w:marRight w:val="0"/>
      <w:marTop w:val="0"/>
      <w:marBottom w:val="0"/>
      <w:divBdr>
        <w:top w:val="none" w:sz="0" w:space="0" w:color="auto"/>
        <w:left w:val="none" w:sz="0" w:space="0" w:color="auto"/>
        <w:bottom w:val="none" w:sz="0" w:space="0" w:color="auto"/>
        <w:right w:val="none" w:sz="0" w:space="0" w:color="auto"/>
      </w:divBdr>
    </w:div>
    <w:div w:id="1153256685">
      <w:marLeft w:val="480"/>
      <w:marRight w:val="0"/>
      <w:marTop w:val="0"/>
      <w:marBottom w:val="0"/>
      <w:divBdr>
        <w:top w:val="none" w:sz="0" w:space="0" w:color="auto"/>
        <w:left w:val="none" w:sz="0" w:space="0" w:color="auto"/>
        <w:bottom w:val="none" w:sz="0" w:space="0" w:color="auto"/>
        <w:right w:val="none" w:sz="0" w:space="0" w:color="auto"/>
      </w:divBdr>
    </w:div>
    <w:div w:id="1153259014">
      <w:marLeft w:val="480"/>
      <w:marRight w:val="0"/>
      <w:marTop w:val="0"/>
      <w:marBottom w:val="0"/>
      <w:divBdr>
        <w:top w:val="none" w:sz="0" w:space="0" w:color="auto"/>
        <w:left w:val="none" w:sz="0" w:space="0" w:color="auto"/>
        <w:bottom w:val="none" w:sz="0" w:space="0" w:color="auto"/>
        <w:right w:val="none" w:sz="0" w:space="0" w:color="auto"/>
      </w:divBdr>
    </w:div>
    <w:div w:id="1153327675">
      <w:marLeft w:val="480"/>
      <w:marRight w:val="0"/>
      <w:marTop w:val="0"/>
      <w:marBottom w:val="0"/>
      <w:divBdr>
        <w:top w:val="none" w:sz="0" w:space="0" w:color="auto"/>
        <w:left w:val="none" w:sz="0" w:space="0" w:color="auto"/>
        <w:bottom w:val="none" w:sz="0" w:space="0" w:color="auto"/>
        <w:right w:val="none" w:sz="0" w:space="0" w:color="auto"/>
      </w:divBdr>
    </w:div>
    <w:div w:id="1153328021">
      <w:marLeft w:val="480"/>
      <w:marRight w:val="0"/>
      <w:marTop w:val="0"/>
      <w:marBottom w:val="0"/>
      <w:divBdr>
        <w:top w:val="none" w:sz="0" w:space="0" w:color="auto"/>
        <w:left w:val="none" w:sz="0" w:space="0" w:color="auto"/>
        <w:bottom w:val="none" w:sz="0" w:space="0" w:color="auto"/>
        <w:right w:val="none" w:sz="0" w:space="0" w:color="auto"/>
      </w:divBdr>
    </w:div>
    <w:div w:id="1153331588">
      <w:marLeft w:val="480"/>
      <w:marRight w:val="0"/>
      <w:marTop w:val="0"/>
      <w:marBottom w:val="0"/>
      <w:divBdr>
        <w:top w:val="none" w:sz="0" w:space="0" w:color="auto"/>
        <w:left w:val="none" w:sz="0" w:space="0" w:color="auto"/>
        <w:bottom w:val="none" w:sz="0" w:space="0" w:color="auto"/>
        <w:right w:val="none" w:sz="0" w:space="0" w:color="auto"/>
      </w:divBdr>
    </w:div>
    <w:div w:id="1153334615">
      <w:marLeft w:val="480"/>
      <w:marRight w:val="0"/>
      <w:marTop w:val="0"/>
      <w:marBottom w:val="0"/>
      <w:divBdr>
        <w:top w:val="none" w:sz="0" w:space="0" w:color="auto"/>
        <w:left w:val="none" w:sz="0" w:space="0" w:color="auto"/>
        <w:bottom w:val="none" w:sz="0" w:space="0" w:color="auto"/>
        <w:right w:val="none" w:sz="0" w:space="0" w:color="auto"/>
      </w:divBdr>
    </w:div>
    <w:div w:id="1153376407">
      <w:marLeft w:val="480"/>
      <w:marRight w:val="0"/>
      <w:marTop w:val="0"/>
      <w:marBottom w:val="0"/>
      <w:divBdr>
        <w:top w:val="none" w:sz="0" w:space="0" w:color="auto"/>
        <w:left w:val="none" w:sz="0" w:space="0" w:color="auto"/>
        <w:bottom w:val="none" w:sz="0" w:space="0" w:color="auto"/>
        <w:right w:val="none" w:sz="0" w:space="0" w:color="auto"/>
      </w:divBdr>
    </w:div>
    <w:div w:id="1153525923">
      <w:marLeft w:val="480"/>
      <w:marRight w:val="0"/>
      <w:marTop w:val="0"/>
      <w:marBottom w:val="0"/>
      <w:divBdr>
        <w:top w:val="none" w:sz="0" w:space="0" w:color="auto"/>
        <w:left w:val="none" w:sz="0" w:space="0" w:color="auto"/>
        <w:bottom w:val="none" w:sz="0" w:space="0" w:color="auto"/>
        <w:right w:val="none" w:sz="0" w:space="0" w:color="auto"/>
      </w:divBdr>
    </w:div>
    <w:div w:id="1153568895">
      <w:marLeft w:val="480"/>
      <w:marRight w:val="0"/>
      <w:marTop w:val="0"/>
      <w:marBottom w:val="0"/>
      <w:divBdr>
        <w:top w:val="none" w:sz="0" w:space="0" w:color="auto"/>
        <w:left w:val="none" w:sz="0" w:space="0" w:color="auto"/>
        <w:bottom w:val="none" w:sz="0" w:space="0" w:color="auto"/>
        <w:right w:val="none" w:sz="0" w:space="0" w:color="auto"/>
      </w:divBdr>
    </w:div>
    <w:div w:id="1153569120">
      <w:marLeft w:val="480"/>
      <w:marRight w:val="0"/>
      <w:marTop w:val="0"/>
      <w:marBottom w:val="0"/>
      <w:divBdr>
        <w:top w:val="none" w:sz="0" w:space="0" w:color="auto"/>
        <w:left w:val="none" w:sz="0" w:space="0" w:color="auto"/>
        <w:bottom w:val="none" w:sz="0" w:space="0" w:color="auto"/>
        <w:right w:val="none" w:sz="0" w:space="0" w:color="auto"/>
      </w:divBdr>
    </w:div>
    <w:div w:id="1153595577">
      <w:marLeft w:val="480"/>
      <w:marRight w:val="0"/>
      <w:marTop w:val="0"/>
      <w:marBottom w:val="0"/>
      <w:divBdr>
        <w:top w:val="none" w:sz="0" w:space="0" w:color="auto"/>
        <w:left w:val="none" w:sz="0" w:space="0" w:color="auto"/>
        <w:bottom w:val="none" w:sz="0" w:space="0" w:color="auto"/>
        <w:right w:val="none" w:sz="0" w:space="0" w:color="auto"/>
      </w:divBdr>
    </w:div>
    <w:div w:id="1153595601">
      <w:marLeft w:val="480"/>
      <w:marRight w:val="0"/>
      <w:marTop w:val="0"/>
      <w:marBottom w:val="0"/>
      <w:divBdr>
        <w:top w:val="none" w:sz="0" w:space="0" w:color="auto"/>
        <w:left w:val="none" w:sz="0" w:space="0" w:color="auto"/>
        <w:bottom w:val="none" w:sz="0" w:space="0" w:color="auto"/>
        <w:right w:val="none" w:sz="0" w:space="0" w:color="auto"/>
      </w:divBdr>
    </w:div>
    <w:div w:id="1153596749">
      <w:marLeft w:val="480"/>
      <w:marRight w:val="0"/>
      <w:marTop w:val="0"/>
      <w:marBottom w:val="0"/>
      <w:divBdr>
        <w:top w:val="none" w:sz="0" w:space="0" w:color="auto"/>
        <w:left w:val="none" w:sz="0" w:space="0" w:color="auto"/>
        <w:bottom w:val="none" w:sz="0" w:space="0" w:color="auto"/>
        <w:right w:val="none" w:sz="0" w:space="0" w:color="auto"/>
      </w:divBdr>
    </w:div>
    <w:div w:id="1153638019">
      <w:marLeft w:val="480"/>
      <w:marRight w:val="0"/>
      <w:marTop w:val="0"/>
      <w:marBottom w:val="0"/>
      <w:divBdr>
        <w:top w:val="none" w:sz="0" w:space="0" w:color="auto"/>
        <w:left w:val="none" w:sz="0" w:space="0" w:color="auto"/>
        <w:bottom w:val="none" w:sz="0" w:space="0" w:color="auto"/>
        <w:right w:val="none" w:sz="0" w:space="0" w:color="auto"/>
      </w:divBdr>
    </w:div>
    <w:div w:id="1153639781">
      <w:marLeft w:val="480"/>
      <w:marRight w:val="0"/>
      <w:marTop w:val="0"/>
      <w:marBottom w:val="0"/>
      <w:divBdr>
        <w:top w:val="none" w:sz="0" w:space="0" w:color="auto"/>
        <w:left w:val="none" w:sz="0" w:space="0" w:color="auto"/>
        <w:bottom w:val="none" w:sz="0" w:space="0" w:color="auto"/>
        <w:right w:val="none" w:sz="0" w:space="0" w:color="auto"/>
      </w:divBdr>
    </w:div>
    <w:div w:id="1153644323">
      <w:marLeft w:val="480"/>
      <w:marRight w:val="0"/>
      <w:marTop w:val="0"/>
      <w:marBottom w:val="0"/>
      <w:divBdr>
        <w:top w:val="none" w:sz="0" w:space="0" w:color="auto"/>
        <w:left w:val="none" w:sz="0" w:space="0" w:color="auto"/>
        <w:bottom w:val="none" w:sz="0" w:space="0" w:color="auto"/>
        <w:right w:val="none" w:sz="0" w:space="0" w:color="auto"/>
      </w:divBdr>
    </w:div>
    <w:div w:id="1153646176">
      <w:marLeft w:val="480"/>
      <w:marRight w:val="0"/>
      <w:marTop w:val="0"/>
      <w:marBottom w:val="0"/>
      <w:divBdr>
        <w:top w:val="none" w:sz="0" w:space="0" w:color="auto"/>
        <w:left w:val="none" w:sz="0" w:space="0" w:color="auto"/>
        <w:bottom w:val="none" w:sz="0" w:space="0" w:color="auto"/>
        <w:right w:val="none" w:sz="0" w:space="0" w:color="auto"/>
      </w:divBdr>
    </w:div>
    <w:div w:id="1153714174">
      <w:marLeft w:val="480"/>
      <w:marRight w:val="0"/>
      <w:marTop w:val="0"/>
      <w:marBottom w:val="0"/>
      <w:divBdr>
        <w:top w:val="none" w:sz="0" w:space="0" w:color="auto"/>
        <w:left w:val="none" w:sz="0" w:space="0" w:color="auto"/>
        <w:bottom w:val="none" w:sz="0" w:space="0" w:color="auto"/>
        <w:right w:val="none" w:sz="0" w:space="0" w:color="auto"/>
      </w:divBdr>
    </w:div>
    <w:div w:id="1153763046">
      <w:marLeft w:val="480"/>
      <w:marRight w:val="0"/>
      <w:marTop w:val="0"/>
      <w:marBottom w:val="0"/>
      <w:divBdr>
        <w:top w:val="none" w:sz="0" w:space="0" w:color="auto"/>
        <w:left w:val="none" w:sz="0" w:space="0" w:color="auto"/>
        <w:bottom w:val="none" w:sz="0" w:space="0" w:color="auto"/>
        <w:right w:val="none" w:sz="0" w:space="0" w:color="auto"/>
      </w:divBdr>
    </w:div>
    <w:div w:id="1153790752">
      <w:marLeft w:val="480"/>
      <w:marRight w:val="0"/>
      <w:marTop w:val="0"/>
      <w:marBottom w:val="0"/>
      <w:divBdr>
        <w:top w:val="none" w:sz="0" w:space="0" w:color="auto"/>
        <w:left w:val="none" w:sz="0" w:space="0" w:color="auto"/>
        <w:bottom w:val="none" w:sz="0" w:space="0" w:color="auto"/>
        <w:right w:val="none" w:sz="0" w:space="0" w:color="auto"/>
      </w:divBdr>
    </w:div>
    <w:div w:id="1153791576">
      <w:bodyDiv w:val="1"/>
      <w:marLeft w:val="0"/>
      <w:marRight w:val="0"/>
      <w:marTop w:val="0"/>
      <w:marBottom w:val="0"/>
      <w:divBdr>
        <w:top w:val="none" w:sz="0" w:space="0" w:color="auto"/>
        <w:left w:val="none" w:sz="0" w:space="0" w:color="auto"/>
        <w:bottom w:val="none" w:sz="0" w:space="0" w:color="auto"/>
        <w:right w:val="none" w:sz="0" w:space="0" w:color="auto"/>
      </w:divBdr>
    </w:div>
    <w:div w:id="1153836994">
      <w:marLeft w:val="480"/>
      <w:marRight w:val="0"/>
      <w:marTop w:val="0"/>
      <w:marBottom w:val="0"/>
      <w:divBdr>
        <w:top w:val="none" w:sz="0" w:space="0" w:color="auto"/>
        <w:left w:val="none" w:sz="0" w:space="0" w:color="auto"/>
        <w:bottom w:val="none" w:sz="0" w:space="0" w:color="auto"/>
        <w:right w:val="none" w:sz="0" w:space="0" w:color="auto"/>
      </w:divBdr>
    </w:div>
    <w:div w:id="1153906329">
      <w:marLeft w:val="480"/>
      <w:marRight w:val="0"/>
      <w:marTop w:val="0"/>
      <w:marBottom w:val="0"/>
      <w:divBdr>
        <w:top w:val="none" w:sz="0" w:space="0" w:color="auto"/>
        <w:left w:val="none" w:sz="0" w:space="0" w:color="auto"/>
        <w:bottom w:val="none" w:sz="0" w:space="0" w:color="auto"/>
        <w:right w:val="none" w:sz="0" w:space="0" w:color="auto"/>
      </w:divBdr>
    </w:div>
    <w:div w:id="1153983570">
      <w:marLeft w:val="480"/>
      <w:marRight w:val="0"/>
      <w:marTop w:val="0"/>
      <w:marBottom w:val="0"/>
      <w:divBdr>
        <w:top w:val="none" w:sz="0" w:space="0" w:color="auto"/>
        <w:left w:val="none" w:sz="0" w:space="0" w:color="auto"/>
        <w:bottom w:val="none" w:sz="0" w:space="0" w:color="auto"/>
        <w:right w:val="none" w:sz="0" w:space="0" w:color="auto"/>
      </w:divBdr>
    </w:div>
    <w:div w:id="1153989021">
      <w:marLeft w:val="480"/>
      <w:marRight w:val="0"/>
      <w:marTop w:val="0"/>
      <w:marBottom w:val="0"/>
      <w:divBdr>
        <w:top w:val="none" w:sz="0" w:space="0" w:color="auto"/>
        <w:left w:val="none" w:sz="0" w:space="0" w:color="auto"/>
        <w:bottom w:val="none" w:sz="0" w:space="0" w:color="auto"/>
        <w:right w:val="none" w:sz="0" w:space="0" w:color="auto"/>
      </w:divBdr>
    </w:div>
    <w:div w:id="1154025975">
      <w:marLeft w:val="480"/>
      <w:marRight w:val="0"/>
      <w:marTop w:val="0"/>
      <w:marBottom w:val="0"/>
      <w:divBdr>
        <w:top w:val="none" w:sz="0" w:space="0" w:color="auto"/>
        <w:left w:val="none" w:sz="0" w:space="0" w:color="auto"/>
        <w:bottom w:val="none" w:sz="0" w:space="0" w:color="auto"/>
        <w:right w:val="none" w:sz="0" w:space="0" w:color="auto"/>
      </w:divBdr>
    </w:div>
    <w:div w:id="1154107452">
      <w:marLeft w:val="480"/>
      <w:marRight w:val="0"/>
      <w:marTop w:val="0"/>
      <w:marBottom w:val="0"/>
      <w:divBdr>
        <w:top w:val="none" w:sz="0" w:space="0" w:color="auto"/>
        <w:left w:val="none" w:sz="0" w:space="0" w:color="auto"/>
        <w:bottom w:val="none" w:sz="0" w:space="0" w:color="auto"/>
        <w:right w:val="none" w:sz="0" w:space="0" w:color="auto"/>
      </w:divBdr>
    </w:div>
    <w:div w:id="1154222550">
      <w:marLeft w:val="480"/>
      <w:marRight w:val="0"/>
      <w:marTop w:val="0"/>
      <w:marBottom w:val="0"/>
      <w:divBdr>
        <w:top w:val="none" w:sz="0" w:space="0" w:color="auto"/>
        <w:left w:val="none" w:sz="0" w:space="0" w:color="auto"/>
        <w:bottom w:val="none" w:sz="0" w:space="0" w:color="auto"/>
        <w:right w:val="none" w:sz="0" w:space="0" w:color="auto"/>
      </w:divBdr>
    </w:div>
    <w:div w:id="1154225030">
      <w:marLeft w:val="480"/>
      <w:marRight w:val="0"/>
      <w:marTop w:val="0"/>
      <w:marBottom w:val="0"/>
      <w:divBdr>
        <w:top w:val="none" w:sz="0" w:space="0" w:color="auto"/>
        <w:left w:val="none" w:sz="0" w:space="0" w:color="auto"/>
        <w:bottom w:val="none" w:sz="0" w:space="0" w:color="auto"/>
        <w:right w:val="none" w:sz="0" w:space="0" w:color="auto"/>
      </w:divBdr>
    </w:div>
    <w:div w:id="1154225254">
      <w:marLeft w:val="480"/>
      <w:marRight w:val="0"/>
      <w:marTop w:val="0"/>
      <w:marBottom w:val="0"/>
      <w:divBdr>
        <w:top w:val="none" w:sz="0" w:space="0" w:color="auto"/>
        <w:left w:val="none" w:sz="0" w:space="0" w:color="auto"/>
        <w:bottom w:val="none" w:sz="0" w:space="0" w:color="auto"/>
        <w:right w:val="none" w:sz="0" w:space="0" w:color="auto"/>
      </w:divBdr>
    </w:div>
    <w:div w:id="1154293095">
      <w:marLeft w:val="480"/>
      <w:marRight w:val="0"/>
      <w:marTop w:val="0"/>
      <w:marBottom w:val="0"/>
      <w:divBdr>
        <w:top w:val="none" w:sz="0" w:space="0" w:color="auto"/>
        <w:left w:val="none" w:sz="0" w:space="0" w:color="auto"/>
        <w:bottom w:val="none" w:sz="0" w:space="0" w:color="auto"/>
        <w:right w:val="none" w:sz="0" w:space="0" w:color="auto"/>
      </w:divBdr>
    </w:div>
    <w:div w:id="1154299245">
      <w:marLeft w:val="480"/>
      <w:marRight w:val="0"/>
      <w:marTop w:val="0"/>
      <w:marBottom w:val="0"/>
      <w:divBdr>
        <w:top w:val="none" w:sz="0" w:space="0" w:color="auto"/>
        <w:left w:val="none" w:sz="0" w:space="0" w:color="auto"/>
        <w:bottom w:val="none" w:sz="0" w:space="0" w:color="auto"/>
        <w:right w:val="none" w:sz="0" w:space="0" w:color="auto"/>
      </w:divBdr>
    </w:div>
    <w:div w:id="1154299703">
      <w:marLeft w:val="480"/>
      <w:marRight w:val="0"/>
      <w:marTop w:val="0"/>
      <w:marBottom w:val="0"/>
      <w:divBdr>
        <w:top w:val="none" w:sz="0" w:space="0" w:color="auto"/>
        <w:left w:val="none" w:sz="0" w:space="0" w:color="auto"/>
        <w:bottom w:val="none" w:sz="0" w:space="0" w:color="auto"/>
        <w:right w:val="none" w:sz="0" w:space="0" w:color="auto"/>
      </w:divBdr>
    </w:div>
    <w:div w:id="1154368990">
      <w:marLeft w:val="480"/>
      <w:marRight w:val="0"/>
      <w:marTop w:val="0"/>
      <w:marBottom w:val="0"/>
      <w:divBdr>
        <w:top w:val="none" w:sz="0" w:space="0" w:color="auto"/>
        <w:left w:val="none" w:sz="0" w:space="0" w:color="auto"/>
        <w:bottom w:val="none" w:sz="0" w:space="0" w:color="auto"/>
        <w:right w:val="none" w:sz="0" w:space="0" w:color="auto"/>
      </w:divBdr>
    </w:div>
    <w:div w:id="1154419154">
      <w:marLeft w:val="480"/>
      <w:marRight w:val="0"/>
      <w:marTop w:val="0"/>
      <w:marBottom w:val="0"/>
      <w:divBdr>
        <w:top w:val="none" w:sz="0" w:space="0" w:color="auto"/>
        <w:left w:val="none" w:sz="0" w:space="0" w:color="auto"/>
        <w:bottom w:val="none" w:sz="0" w:space="0" w:color="auto"/>
        <w:right w:val="none" w:sz="0" w:space="0" w:color="auto"/>
      </w:divBdr>
    </w:div>
    <w:div w:id="1154445107">
      <w:marLeft w:val="480"/>
      <w:marRight w:val="0"/>
      <w:marTop w:val="0"/>
      <w:marBottom w:val="0"/>
      <w:divBdr>
        <w:top w:val="none" w:sz="0" w:space="0" w:color="auto"/>
        <w:left w:val="none" w:sz="0" w:space="0" w:color="auto"/>
        <w:bottom w:val="none" w:sz="0" w:space="0" w:color="auto"/>
        <w:right w:val="none" w:sz="0" w:space="0" w:color="auto"/>
      </w:divBdr>
    </w:div>
    <w:div w:id="1154486246">
      <w:marLeft w:val="480"/>
      <w:marRight w:val="0"/>
      <w:marTop w:val="0"/>
      <w:marBottom w:val="0"/>
      <w:divBdr>
        <w:top w:val="none" w:sz="0" w:space="0" w:color="auto"/>
        <w:left w:val="none" w:sz="0" w:space="0" w:color="auto"/>
        <w:bottom w:val="none" w:sz="0" w:space="0" w:color="auto"/>
        <w:right w:val="none" w:sz="0" w:space="0" w:color="auto"/>
      </w:divBdr>
    </w:div>
    <w:div w:id="1154487346">
      <w:marLeft w:val="480"/>
      <w:marRight w:val="0"/>
      <w:marTop w:val="0"/>
      <w:marBottom w:val="0"/>
      <w:divBdr>
        <w:top w:val="none" w:sz="0" w:space="0" w:color="auto"/>
        <w:left w:val="none" w:sz="0" w:space="0" w:color="auto"/>
        <w:bottom w:val="none" w:sz="0" w:space="0" w:color="auto"/>
        <w:right w:val="none" w:sz="0" w:space="0" w:color="auto"/>
      </w:divBdr>
    </w:div>
    <w:div w:id="1154490595">
      <w:marLeft w:val="480"/>
      <w:marRight w:val="0"/>
      <w:marTop w:val="0"/>
      <w:marBottom w:val="0"/>
      <w:divBdr>
        <w:top w:val="none" w:sz="0" w:space="0" w:color="auto"/>
        <w:left w:val="none" w:sz="0" w:space="0" w:color="auto"/>
        <w:bottom w:val="none" w:sz="0" w:space="0" w:color="auto"/>
        <w:right w:val="none" w:sz="0" w:space="0" w:color="auto"/>
      </w:divBdr>
    </w:div>
    <w:div w:id="1154683791">
      <w:marLeft w:val="480"/>
      <w:marRight w:val="0"/>
      <w:marTop w:val="0"/>
      <w:marBottom w:val="0"/>
      <w:divBdr>
        <w:top w:val="none" w:sz="0" w:space="0" w:color="auto"/>
        <w:left w:val="none" w:sz="0" w:space="0" w:color="auto"/>
        <w:bottom w:val="none" w:sz="0" w:space="0" w:color="auto"/>
        <w:right w:val="none" w:sz="0" w:space="0" w:color="auto"/>
      </w:divBdr>
    </w:div>
    <w:div w:id="1154762758">
      <w:marLeft w:val="480"/>
      <w:marRight w:val="0"/>
      <w:marTop w:val="0"/>
      <w:marBottom w:val="0"/>
      <w:divBdr>
        <w:top w:val="none" w:sz="0" w:space="0" w:color="auto"/>
        <w:left w:val="none" w:sz="0" w:space="0" w:color="auto"/>
        <w:bottom w:val="none" w:sz="0" w:space="0" w:color="auto"/>
        <w:right w:val="none" w:sz="0" w:space="0" w:color="auto"/>
      </w:divBdr>
    </w:div>
    <w:div w:id="1154832029">
      <w:marLeft w:val="480"/>
      <w:marRight w:val="0"/>
      <w:marTop w:val="0"/>
      <w:marBottom w:val="0"/>
      <w:divBdr>
        <w:top w:val="none" w:sz="0" w:space="0" w:color="auto"/>
        <w:left w:val="none" w:sz="0" w:space="0" w:color="auto"/>
        <w:bottom w:val="none" w:sz="0" w:space="0" w:color="auto"/>
        <w:right w:val="none" w:sz="0" w:space="0" w:color="auto"/>
      </w:divBdr>
    </w:div>
    <w:div w:id="1154877702">
      <w:marLeft w:val="480"/>
      <w:marRight w:val="0"/>
      <w:marTop w:val="0"/>
      <w:marBottom w:val="0"/>
      <w:divBdr>
        <w:top w:val="none" w:sz="0" w:space="0" w:color="auto"/>
        <w:left w:val="none" w:sz="0" w:space="0" w:color="auto"/>
        <w:bottom w:val="none" w:sz="0" w:space="0" w:color="auto"/>
        <w:right w:val="none" w:sz="0" w:space="0" w:color="auto"/>
      </w:divBdr>
    </w:div>
    <w:div w:id="1154954271">
      <w:marLeft w:val="480"/>
      <w:marRight w:val="0"/>
      <w:marTop w:val="0"/>
      <w:marBottom w:val="0"/>
      <w:divBdr>
        <w:top w:val="none" w:sz="0" w:space="0" w:color="auto"/>
        <w:left w:val="none" w:sz="0" w:space="0" w:color="auto"/>
        <w:bottom w:val="none" w:sz="0" w:space="0" w:color="auto"/>
        <w:right w:val="none" w:sz="0" w:space="0" w:color="auto"/>
      </w:divBdr>
    </w:div>
    <w:div w:id="1155023762">
      <w:marLeft w:val="480"/>
      <w:marRight w:val="0"/>
      <w:marTop w:val="0"/>
      <w:marBottom w:val="0"/>
      <w:divBdr>
        <w:top w:val="none" w:sz="0" w:space="0" w:color="auto"/>
        <w:left w:val="none" w:sz="0" w:space="0" w:color="auto"/>
        <w:bottom w:val="none" w:sz="0" w:space="0" w:color="auto"/>
        <w:right w:val="none" w:sz="0" w:space="0" w:color="auto"/>
      </w:divBdr>
    </w:div>
    <w:div w:id="1155024315">
      <w:marLeft w:val="480"/>
      <w:marRight w:val="0"/>
      <w:marTop w:val="0"/>
      <w:marBottom w:val="0"/>
      <w:divBdr>
        <w:top w:val="none" w:sz="0" w:space="0" w:color="auto"/>
        <w:left w:val="none" w:sz="0" w:space="0" w:color="auto"/>
        <w:bottom w:val="none" w:sz="0" w:space="0" w:color="auto"/>
        <w:right w:val="none" w:sz="0" w:space="0" w:color="auto"/>
      </w:divBdr>
    </w:div>
    <w:div w:id="1155032636">
      <w:marLeft w:val="480"/>
      <w:marRight w:val="0"/>
      <w:marTop w:val="0"/>
      <w:marBottom w:val="0"/>
      <w:divBdr>
        <w:top w:val="none" w:sz="0" w:space="0" w:color="auto"/>
        <w:left w:val="none" w:sz="0" w:space="0" w:color="auto"/>
        <w:bottom w:val="none" w:sz="0" w:space="0" w:color="auto"/>
        <w:right w:val="none" w:sz="0" w:space="0" w:color="auto"/>
      </w:divBdr>
    </w:div>
    <w:div w:id="1155143434">
      <w:marLeft w:val="480"/>
      <w:marRight w:val="0"/>
      <w:marTop w:val="0"/>
      <w:marBottom w:val="0"/>
      <w:divBdr>
        <w:top w:val="none" w:sz="0" w:space="0" w:color="auto"/>
        <w:left w:val="none" w:sz="0" w:space="0" w:color="auto"/>
        <w:bottom w:val="none" w:sz="0" w:space="0" w:color="auto"/>
        <w:right w:val="none" w:sz="0" w:space="0" w:color="auto"/>
      </w:divBdr>
    </w:div>
    <w:div w:id="1155220478">
      <w:marLeft w:val="480"/>
      <w:marRight w:val="0"/>
      <w:marTop w:val="0"/>
      <w:marBottom w:val="0"/>
      <w:divBdr>
        <w:top w:val="none" w:sz="0" w:space="0" w:color="auto"/>
        <w:left w:val="none" w:sz="0" w:space="0" w:color="auto"/>
        <w:bottom w:val="none" w:sz="0" w:space="0" w:color="auto"/>
        <w:right w:val="none" w:sz="0" w:space="0" w:color="auto"/>
      </w:divBdr>
    </w:div>
    <w:div w:id="1155222003">
      <w:marLeft w:val="480"/>
      <w:marRight w:val="0"/>
      <w:marTop w:val="0"/>
      <w:marBottom w:val="0"/>
      <w:divBdr>
        <w:top w:val="none" w:sz="0" w:space="0" w:color="auto"/>
        <w:left w:val="none" w:sz="0" w:space="0" w:color="auto"/>
        <w:bottom w:val="none" w:sz="0" w:space="0" w:color="auto"/>
        <w:right w:val="none" w:sz="0" w:space="0" w:color="auto"/>
      </w:divBdr>
    </w:div>
    <w:div w:id="1155223552">
      <w:marLeft w:val="480"/>
      <w:marRight w:val="0"/>
      <w:marTop w:val="0"/>
      <w:marBottom w:val="0"/>
      <w:divBdr>
        <w:top w:val="none" w:sz="0" w:space="0" w:color="auto"/>
        <w:left w:val="none" w:sz="0" w:space="0" w:color="auto"/>
        <w:bottom w:val="none" w:sz="0" w:space="0" w:color="auto"/>
        <w:right w:val="none" w:sz="0" w:space="0" w:color="auto"/>
      </w:divBdr>
    </w:div>
    <w:div w:id="1155225482">
      <w:marLeft w:val="480"/>
      <w:marRight w:val="0"/>
      <w:marTop w:val="0"/>
      <w:marBottom w:val="0"/>
      <w:divBdr>
        <w:top w:val="none" w:sz="0" w:space="0" w:color="auto"/>
        <w:left w:val="none" w:sz="0" w:space="0" w:color="auto"/>
        <w:bottom w:val="none" w:sz="0" w:space="0" w:color="auto"/>
        <w:right w:val="none" w:sz="0" w:space="0" w:color="auto"/>
      </w:divBdr>
    </w:div>
    <w:div w:id="1155337893">
      <w:marLeft w:val="480"/>
      <w:marRight w:val="0"/>
      <w:marTop w:val="0"/>
      <w:marBottom w:val="0"/>
      <w:divBdr>
        <w:top w:val="none" w:sz="0" w:space="0" w:color="auto"/>
        <w:left w:val="none" w:sz="0" w:space="0" w:color="auto"/>
        <w:bottom w:val="none" w:sz="0" w:space="0" w:color="auto"/>
        <w:right w:val="none" w:sz="0" w:space="0" w:color="auto"/>
      </w:divBdr>
    </w:div>
    <w:div w:id="1155339727">
      <w:marLeft w:val="480"/>
      <w:marRight w:val="0"/>
      <w:marTop w:val="0"/>
      <w:marBottom w:val="0"/>
      <w:divBdr>
        <w:top w:val="none" w:sz="0" w:space="0" w:color="auto"/>
        <w:left w:val="none" w:sz="0" w:space="0" w:color="auto"/>
        <w:bottom w:val="none" w:sz="0" w:space="0" w:color="auto"/>
        <w:right w:val="none" w:sz="0" w:space="0" w:color="auto"/>
      </w:divBdr>
    </w:div>
    <w:div w:id="1155410910">
      <w:marLeft w:val="480"/>
      <w:marRight w:val="0"/>
      <w:marTop w:val="0"/>
      <w:marBottom w:val="0"/>
      <w:divBdr>
        <w:top w:val="none" w:sz="0" w:space="0" w:color="auto"/>
        <w:left w:val="none" w:sz="0" w:space="0" w:color="auto"/>
        <w:bottom w:val="none" w:sz="0" w:space="0" w:color="auto"/>
        <w:right w:val="none" w:sz="0" w:space="0" w:color="auto"/>
      </w:divBdr>
    </w:div>
    <w:div w:id="1155413042">
      <w:marLeft w:val="480"/>
      <w:marRight w:val="0"/>
      <w:marTop w:val="0"/>
      <w:marBottom w:val="0"/>
      <w:divBdr>
        <w:top w:val="none" w:sz="0" w:space="0" w:color="auto"/>
        <w:left w:val="none" w:sz="0" w:space="0" w:color="auto"/>
        <w:bottom w:val="none" w:sz="0" w:space="0" w:color="auto"/>
        <w:right w:val="none" w:sz="0" w:space="0" w:color="auto"/>
      </w:divBdr>
    </w:div>
    <w:div w:id="1155413096">
      <w:marLeft w:val="480"/>
      <w:marRight w:val="0"/>
      <w:marTop w:val="0"/>
      <w:marBottom w:val="0"/>
      <w:divBdr>
        <w:top w:val="none" w:sz="0" w:space="0" w:color="auto"/>
        <w:left w:val="none" w:sz="0" w:space="0" w:color="auto"/>
        <w:bottom w:val="none" w:sz="0" w:space="0" w:color="auto"/>
        <w:right w:val="none" w:sz="0" w:space="0" w:color="auto"/>
      </w:divBdr>
    </w:div>
    <w:div w:id="1155488220">
      <w:marLeft w:val="480"/>
      <w:marRight w:val="0"/>
      <w:marTop w:val="0"/>
      <w:marBottom w:val="0"/>
      <w:divBdr>
        <w:top w:val="none" w:sz="0" w:space="0" w:color="auto"/>
        <w:left w:val="none" w:sz="0" w:space="0" w:color="auto"/>
        <w:bottom w:val="none" w:sz="0" w:space="0" w:color="auto"/>
        <w:right w:val="none" w:sz="0" w:space="0" w:color="auto"/>
      </w:divBdr>
    </w:div>
    <w:div w:id="1155491131">
      <w:marLeft w:val="480"/>
      <w:marRight w:val="0"/>
      <w:marTop w:val="0"/>
      <w:marBottom w:val="0"/>
      <w:divBdr>
        <w:top w:val="none" w:sz="0" w:space="0" w:color="auto"/>
        <w:left w:val="none" w:sz="0" w:space="0" w:color="auto"/>
        <w:bottom w:val="none" w:sz="0" w:space="0" w:color="auto"/>
        <w:right w:val="none" w:sz="0" w:space="0" w:color="auto"/>
      </w:divBdr>
    </w:div>
    <w:div w:id="1155492686">
      <w:marLeft w:val="480"/>
      <w:marRight w:val="0"/>
      <w:marTop w:val="0"/>
      <w:marBottom w:val="0"/>
      <w:divBdr>
        <w:top w:val="none" w:sz="0" w:space="0" w:color="auto"/>
        <w:left w:val="none" w:sz="0" w:space="0" w:color="auto"/>
        <w:bottom w:val="none" w:sz="0" w:space="0" w:color="auto"/>
        <w:right w:val="none" w:sz="0" w:space="0" w:color="auto"/>
      </w:divBdr>
    </w:div>
    <w:div w:id="1155494821">
      <w:marLeft w:val="480"/>
      <w:marRight w:val="0"/>
      <w:marTop w:val="0"/>
      <w:marBottom w:val="0"/>
      <w:divBdr>
        <w:top w:val="none" w:sz="0" w:space="0" w:color="auto"/>
        <w:left w:val="none" w:sz="0" w:space="0" w:color="auto"/>
        <w:bottom w:val="none" w:sz="0" w:space="0" w:color="auto"/>
        <w:right w:val="none" w:sz="0" w:space="0" w:color="auto"/>
      </w:divBdr>
    </w:div>
    <w:div w:id="1155530852">
      <w:marLeft w:val="480"/>
      <w:marRight w:val="0"/>
      <w:marTop w:val="0"/>
      <w:marBottom w:val="0"/>
      <w:divBdr>
        <w:top w:val="none" w:sz="0" w:space="0" w:color="auto"/>
        <w:left w:val="none" w:sz="0" w:space="0" w:color="auto"/>
        <w:bottom w:val="none" w:sz="0" w:space="0" w:color="auto"/>
        <w:right w:val="none" w:sz="0" w:space="0" w:color="auto"/>
      </w:divBdr>
    </w:div>
    <w:div w:id="1155535502">
      <w:marLeft w:val="480"/>
      <w:marRight w:val="0"/>
      <w:marTop w:val="0"/>
      <w:marBottom w:val="0"/>
      <w:divBdr>
        <w:top w:val="none" w:sz="0" w:space="0" w:color="auto"/>
        <w:left w:val="none" w:sz="0" w:space="0" w:color="auto"/>
        <w:bottom w:val="none" w:sz="0" w:space="0" w:color="auto"/>
        <w:right w:val="none" w:sz="0" w:space="0" w:color="auto"/>
      </w:divBdr>
    </w:div>
    <w:div w:id="1155537483">
      <w:marLeft w:val="480"/>
      <w:marRight w:val="0"/>
      <w:marTop w:val="0"/>
      <w:marBottom w:val="0"/>
      <w:divBdr>
        <w:top w:val="none" w:sz="0" w:space="0" w:color="auto"/>
        <w:left w:val="none" w:sz="0" w:space="0" w:color="auto"/>
        <w:bottom w:val="none" w:sz="0" w:space="0" w:color="auto"/>
        <w:right w:val="none" w:sz="0" w:space="0" w:color="auto"/>
      </w:divBdr>
    </w:div>
    <w:div w:id="1155561400">
      <w:marLeft w:val="480"/>
      <w:marRight w:val="0"/>
      <w:marTop w:val="0"/>
      <w:marBottom w:val="0"/>
      <w:divBdr>
        <w:top w:val="none" w:sz="0" w:space="0" w:color="auto"/>
        <w:left w:val="none" w:sz="0" w:space="0" w:color="auto"/>
        <w:bottom w:val="none" w:sz="0" w:space="0" w:color="auto"/>
        <w:right w:val="none" w:sz="0" w:space="0" w:color="auto"/>
      </w:divBdr>
    </w:div>
    <w:div w:id="1155612264">
      <w:marLeft w:val="480"/>
      <w:marRight w:val="0"/>
      <w:marTop w:val="0"/>
      <w:marBottom w:val="0"/>
      <w:divBdr>
        <w:top w:val="none" w:sz="0" w:space="0" w:color="auto"/>
        <w:left w:val="none" w:sz="0" w:space="0" w:color="auto"/>
        <w:bottom w:val="none" w:sz="0" w:space="0" w:color="auto"/>
        <w:right w:val="none" w:sz="0" w:space="0" w:color="auto"/>
      </w:divBdr>
    </w:div>
    <w:div w:id="1155684729">
      <w:marLeft w:val="480"/>
      <w:marRight w:val="0"/>
      <w:marTop w:val="0"/>
      <w:marBottom w:val="0"/>
      <w:divBdr>
        <w:top w:val="none" w:sz="0" w:space="0" w:color="auto"/>
        <w:left w:val="none" w:sz="0" w:space="0" w:color="auto"/>
        <w:bottom w:val="none" w:sz="0" w:space="0" w:color="auto"/>
        <w:right w:val="none" w:sz="0" w:space="0" w:color="auto"/>
      </w:divBdr>
    </w:div>
    <w:div w:id="1155875409">
      <w:marLeft w:val="480"/>
      <w:marRight w:val="0"/>
      <w:marTop w:val="0"/>
      <w:marBottom w:val="0"/>
      <w:divBdr>
        <w:top w:val="none" w:sz="0" w:space="0" w:color="auto"/>
        <w:left w:val="none" w:sz="0" w:space="0" w:color="auto"/>
        <w:bottom w:val="none" w:sz="0" w:space="0" w:color="auto"/>
        <w:right w:val="none" w:sz="0" w:space="0" w:color="auto"/>
      </w:divBdr>
    </w:div>
    <w:div w:id="1155950527">
      <w:marLeft w:val="480"/>
      <w:marRight w:val="0"/>
      <w:marTop w:val="0"/>
      <w:marBottom w:val="0"/>
      <w:divBdr>
        <w:top w:val="none" w:sz="0" w:space="0" w:color="auto"/>
        <w:left w:val="none" w:sz="0" w:space="0" w:color="auto"/>
        <w:bottom w:val="none" w:sz="0" w:space="0" w:color="auto"/>
        <w:right w:val="none" w:sz="0" w:space="0" w:color="auto"/>
      </w:divBdr>
    </w:div>
    <w:div w:id="1155950848">
      <w:marLeft w:val="480"/>
      <w:marRight w:val="0"/>
      <w:marTop w:val="0"/>
      <w:marBottom w:val="0"/>
      <w:divBdr>
        <w:top w:val="none" w:sz="0" w:space="0" w:color="auto"/>
        <w:left w:val="none" w:sz="0" w:space="0" w:color="auto"/>
        <w:bottom w:val="none" w:sz="0" w:space="0" w:color="auto"/>
        <w:right w:val="none" w:sz="0" w:space="0" w:color="auto"/>
      </w:divBdr>
    </w:div>
    <w:div w:id="1155999518">
      <w:marLeft w:val="480"/>
      <w:marRight w:val="0"/>
      <w:marTop w:val="0"/>
      <w:marBottom w:val="0"/>
      <w:divBdr>
        <w:top w:val="none" w:sz="0" w:space="0" w:color="auto"/>
        <w:left w:val="none" w:sz="0" w:space="0" w:color="auto"/>
        <w:bottom w:val="none" w:sz="0" w:space="0" w:color="auto"/>
        <w:right w:val="none" w:sz="0" w:space="0" w:color="auto"/>
      </w:divBdr>
    </w:div>
    <w:div w:id="1156068434">
      <w:marLeft w:val="480"/>
      <w:marRight w:val="0"/>
      <w:marTop w:val="0"/>
      <w:marBottom w:val="0"/>
      <w:divBdr>
        <w:top w:val="none" w:sz="0" w:space="0" w:color="auto"/>
        <w:left w:val="none" w:sz="0" w:space="0" w:color="auto"/>
        <w:bottom w:val="none" w:sz="0" w:space="0" w:color="auto"/>
        <w:right w:val="none" w:sz="0" w:space="0" w:color="auto"/>
      </w:divBdr>
    </w:div>
    <w:div w:id="1156141537">
      <w:marLeft w:val="480"/>
      <w:marRight w:val="0"/>
      <w:marTop w:val="0"/>
      <w:marBottom w:val="0"/>
      <w:divBdr>
        <w:top w:val="none" w:sz="0" w:space="0" w:color="auto"/>
        <w:left w:val="none" w:sz="0" w:space="0" w:color="auto"/>
        <w:bottom w:val="none" w:sz="0" w:space="0" w:color="auto"/>
        <w:right w:val="none" w:sz="0" w:space="0" w:color="auto"/>
      </w:divBdr>
    </w:div>
    <w:div w:id="1156216370">
      <w:marLeft w:val="480"/>
      <w:marRight w:val="0"/>
      <w:marTop w:val="0"/>
      <w:marBottom w:val="0"/>
      <w:divBdr>
        <w:top w:val="none" w:sz="0" w:space="0" w:color="auto"/>
        <w:left w:val="none" w:sz="0" w:space="0" w:color="auto"/>
        <w:bottom w:val="none" w:sz="0" w:space="0" w:color="auto"/>
        <w:right w:val="none" w:sz="0" w:space="0" w:color="auto"/>
      </w:divBdr>
    </w:div>
    <w:div w:id="1156453267">
      <w:marLeft w:val="480"/>
      <w:marRight w:val="0"/>
      <w:marTop w:val="0"/>
      <w:marBottom w:val="0"/>
      <w:divBdr>
        <w:top w:val="none" w:sz="0" w:space="0" w:color="auto"/>
        <w:left w:val="none" w:sz="0" w:space="0" w:color="auto"/>
        <w:bottom w:val="none" w:sz="0" w:space="0" w:color="auto"/>
        <w:right w:val="none" w:sz="0" w:space="0" w:color="auto"/>
      </w:divBdr>
    </w:div>
    <w:div w:id="1156535979">
      <w:marLeft w:val="480"/>
      <w:marRight w:val="0"/>
      <w:marTop w:val="0"/>
      <w:marBottom w:val="0"/>
      <w:divBdr>
        <w:top w:val="none" w:sz="0" w:space="0" w:color="auto"/>
        <w:left w:val="none" w:sz="0" w:space="0" w:color="auto"/>
        <w:bottom w:val="none" w:sz="0" w:space="0" w:color="auto"/>
        <w:right w:val="none" w:sz="0" w:space="0" w:color="auto"/>
      </w:divBdr>
    </w:div>
    <w:div w:id="1156536814">
      <w:marLeft w:val="480"/>
      <w:marRight w:val="0"/>
      <w:marTop w:val="0"/>
      <w:marBottom w:val="0"/>
      <w:divBdr>
        <w:top w:val="none" w:sz="0" w:space="0" w:color="auto"/>
        <w:left w:val="none" w:sz="0" w:space="0" w:color="auto"/>
        <w:bottom w:val="none" w:sz="0" w:space="0" w:color="auto"/>
        <w:right w:val="none" w:sz="0" w:space="0" w:color="auto"/>
      </w:divBdr>
    </w:div>
    <w:div w:id="1156536899">
      <w:marLeft w:val="480"/>
      <w:marRight w:val="0"/>
      <w:marTop w:val="0"/>
      <w:marBottom w:val="0"/>
      <w:divBdr>
        <w:top w:val="none" w:sz="0" w:space="0" w:color="auto"/>
        <w:left w:val="none" w:sz="0" w:space="0" w:color="auto"/>
        <w:bottom w:val="none" w:sz="0" w:space="0" w:color="auto"/>
        <w:right w:val="none" w:sz="0" w:space="0" w:color="auto"/>
      </w:divBdr>
    </w:div>
    <w:div w:id="1156603837">
      <w:marLeft w:val="480"/>
      <w:marRight w:val="0"/>
      <w:marTop w:val="0"/>
      <w:marBottom w:val="0"/>
      <w:divBdr>
        <w:top w:val="none" w:sz="0" w:space="0" w:color="auto"/>
        <w:left w:val="none" w:sz="0" w:space="0" w:color="auto"/>
        <w:bottom w:val="none" w:sz="0" w:space="0" w:color="auto"/>
        <w:right w:val="none" w:sz="0" w:space="0" w:color="auto"/>
      </w:divBdr>
    </w:div>
    <w:div w:id="1156604683">
      <w:marLeft w:val="480"/>
      <w:marRight w:val="0"/>
      <w:marTop w:val="0"/>
      <w:marBottom w:val="0"/>
      <w:divBdr>
        <w:top w:val="none" w:sz="0" w:space="0" w:color="auto"/>
        <w:left w:val="none" w:sz="0" w:space="0" w:color="auto"/>
        <w:bottom w:val="none" w:sz="0" w:space="0" w:color="auto"/>
        <w:right w:val="none" w:sz="0" w:space="0" w:color="auto"/>
      </w:divBdr>
    </w:div>
    <w:div w:id="1156647412">
      <w:marLeft w:val="480"/>
      <w:marRight w:val="0"/>
      <w:marTop w:val="0"/>
      <w:marBottom w:val="0"/>
      <w:divBdr>
        <w:top w:val="none" w:sz="0" w:space="0" w:color="auto"/>
        <w:left w:val="none" w:sz="0" w:space="0" w:color="auto"/>
        <w:bottom w:val="none" w:sz="0" w:space="0" w:color="auto"/>
        <w:right w:val="none" w:sz="0" w:space="0" w:color="auto"/>
      </w:divBdr>
    </w:div>
    <w:div w:id="1156653514">
      <w:marLeft w:val="480"/>
      <w:marRight w:val="0"/>
      <w:marTop w:val="0"/>
      <w:marBottom w:val="0"/>
      <w:divBdr>
        <w:top w:val="none" w:sz="0" w:space="0" w:color="auto"/>
        <w:left w:val="none" w:sz="0" w:space="0" w:color="auto"/>
        <w:bottom w:val="none" w:sz="0" w:space="0" w:color="auto"/>
        <w:right w:val="none" w:sz="0" w:space="0" w:color="auto"/>
      </w:divBdr>
    </w:div>
    <w:div w:id="1156722039">
      <w:marLeft w:val="480"/>
      <w:marRight w:val="0"/>
      <w:marTop w:val="0"/>
      <w:marBottom w:val="0"/>
      <w:divBdr>
        <w:top w:val="none" w:sz="0" w:space="0" w:color="auto"/>
        <w:left w:val="none" w:sz="0" w:space="0" w:color="auto"/>
        <w:bottom w:val="none" w:sz="0" w:space="0" w:color="auto"/>
        <w:right w:val="none" w:sz="0" w:space="0" w:color="auto"/>
      </w:divBdr>
    </w:div>
    <w:div w:id="1156724312">
      <w:marLeft w:val="480"/>
      <w:marRight w:val="0"/>
      <w:marTop w:val="0"/>
      <w:marBottom w:val="0"/>
      <w:divBdr>
        <w:top w:val="none" w:sz="0" w:space="0" w:color="auto"/>
        <w:left w:val="none" w:sz="0" w:space="0" w:color="auto"/>
        <w:bottom w:val="none" w:sz="0" w:space="0" w:color="auto"/>
        <w:right w:val="none" w:sz="0" w:space="0" w:color="auto"/>
      </w:divBdr>
    </w:div>
    <w:div w:id="1156796236">
      <w:marLeft w:val="480"/>
      <w:marRight w:val="0"/>
      <w:marTop w:val="0"/>
      <w:marBottom w:val="0"/>
      <w:divBdr>
        <w:top w:val="none" w:sz="0" w:space="0" w:color="auto"/>
        <w:left w:val="none" w:sz="0" w:space="0" w:color="auto"/>
        <w:bottom w:val="none" w:sz="0" w:space="0" w:color="auto"/>
        <w:right w:val="none" w:sz="0" w:space="0" w:color="auto"/>
      </w:divBdr>
    </w:div>
    <w:div w:id="1156805535">
      <w:marLeft w:val="480"/>
      <w:marRight w:val="0"/>
      <w:marTop w:val="0"/>
      <w:marBottom w:val="0"/>
      <w:divBdr>
        <w:top w:val="none" w:sz="0" w:space="0" w:color="auto"/>
        <w:left w:val="none" w:sz="0" w:space="0" w:color="auto"/>
        <w:bottom w:val="none" w:sz="0" w:space="0" w:color="auto"/>
        <w:right w:val="none" w:sz="0" w:space="0" w:color="auto"/>
      </w:divBdr>
    </w:div>
    <w:div w:id="1156921321">
      <w:marLeft w:val="480"/>
      <w:marRight w:val="0"/>
      <w:marTop w:val="0"/>
      <w:marBottom w:val="0"/>
      <w:divBdr>
        <w:top w:val="none" w:sz="0" w:space="0" w:color="auto"/>
        <w:left w:val="none" w:sz="0" w:space="0" w:color="auto"/>
        <w:bottom w:val="none" w:sz="0" w:space="0" w:color="auto"/>
        <w:right w:val="none" w:sz="0" w:space="0" w:color="auto"/>
      </w:divBdr>
    </w:div>
    <w:div w:id="1156923158">
      <w:marLeft w:val="480"/>
      <w:marRight w:val="0"/>
      <w:marTop w:val="0"/>
      <w:marBottom w:val="0"/>
      <w:divBdr>
        <w:top w:val="none" w:sz="0" w:space="0" w:color="auto"/>
        <w:left w:val="none" w:sz="0" w:space="0" w:color="auto"/>
        <w:bottom w:val="none" w:sz="0" w:space="0" w:color="auto"/>
        <w:right w:val="none" w:sz="0" w:space="0" w:color="auto"/>
      </w:divBdr>
    </w:div>
    <w:div w:id="1156991102">
      <w:marLeft w:val="480"/>
      <w:marRight w:val="0"/>
      <w:marTop w:val="0"/>
      <w:marBottom w:val="0"/>
      <w:divBdr>
        <w:top w:val="none" w:sz="0" w:space="0" w:color="auto"/>
        <w:left w:val="none" w:sz="0" w:space="0" w:color="auto"/>
        <w:bottom w:val="none" w:sz="0" w:space="0" w:color="auto"/>
        <w:right w:val="none" w:sz="0" w:space="0" w:color="auto"/>
      </w:divBdr>
    </w:div>
    <w:div w:id="1156995208">
      <w:marLeft w:val="480"/>
      <w:marRight w:val="0"/>
      <w:marTop w:val="0"/>
      <w:marBottom w:val="0"/>
      <w:divBdr>
        <w:top w:val="none" w:sz="0" w:space="0" w:color="auto"/>
        <w:left w:val="none" w:sz="0" w:space="0" w:color="auto"/>
        <w:bottom w:val="none" w:sz="0" w:space="0" w:color="auto"/>
        <w:right w:val="none" w:sz="0" w:space="0" w:color="auto"/>
      </w:divBdr>
    </w:div>
    <w:div w:id="1157069332">
      <w:marLeft w:val="480"/>
      <w:marRight w:val="0"/>
      <w:marTop w:val="0"/>
      <w:marBottom w:val="0"/>
      <w:divBdr>
        <w:top w:val="none" w:sz="0" w:space="0" w:color="auto"/>
        <w:left w:val="none" w:sz="0" w:space="0" w:color="auto"/>
        <w:bottom w:val="none" w:sz="0" w:space="0" w:color="auto"/>
        <w:right w:val="none" w:sz="0" w:space="0" w:color="auto"/>
      </w:divBdr>
    </w:div>
    <w:div w:id="1157185827">
      <w:marLeft w:val="480"/>
      <w:marRight w:val="0"/>
      <w:marTop w:val="0"/>
      <w:marBottom w:val="0"/>
      <w:divBdr>
        <w:top w:val="none" w:sz="0" w:space="0" w:color="auto"/>
        <w:left w:val="none" w:sz="0" w:space="0" w:color="auto"/>
        <w:bottom w:val="none" w:sz="0" w:space="0" w:color="auto"/>
        <w:right w:val="none" w:sz="0" w:space="0" w:color="auto"/>
      </w:divBdr>
    </w:div>
    <w:div w:id="1157266132">
      <w:marLeft w:val="480"/>
      <w:marRight w:val="0"/>
      <w:marTop w:val="0"/>
      <w:marBottom w:val="0"/>
      <w:divBdr>
        <w:top w:val="none" w:sz="0" w:space="0" w:color="auto"/>
        <w:left w:val="none" w:sz="0" w:space="0" w:color="auto"/>
        <w:bottom w:val="none" w:sz="0" w:space="0" w:color="auto"/>
        <w:right w:val="none" w:sz="0" w:space="0" w:color="auto"/>
      </w:divBdr>
    </w:div>
    <w:div w:id="1157266639">
      <w:marLeft w:val="480"/>
      <w:marRight w:val="0"/>
      <w:marTop w:val="0"/>
      <w:marBottom w:val="0"/>
      <w:divBdr>
        <w:top w:val="none" w:sz="0" w:space="0" w:color="auto"/>
        <w:left w:val="none" w:sz="0" w:space="0" w:color="auto"/>
        <w:bottom w:val="none" w:sz="0" w:space="0" w:color="auto"/>
        <w:right w:val="none" w:sz="0" w:space="0" w:color="auto"/>
      </w:divBdr>
    </w:div>
    <w:div w:id="1157266673">
      <w:marLeft w:val="480"/>
      <w:marRight w:val="0"/>
      <w:marTop w:val="0"/>
      <w:marBottom w:val="0"/>
      <w:divBdr>
        <w:top w:val="none" w:sz="0" w:space="0" w:color="auto"/>
        <w:left w:val="none" w:sz="0" w:space="0" w:color="auto"/>
        <w:bottom w:val="none" w:sz="0" w:space="0" w:color="auto"/>
        <w:right w:val="none" w:sz="0" w:space="0" w:color="auto"/>
      </w:divBdr>
    </w:div>
    <w:div w:id="1157650055">
      <w:marLeft w:val="480"/>
      <w:marRight w:val="0"/>
      <w:marTop w:val="0"/>
      <w:marBottom w:val="0"/>
      <w:divBdr>
        <w:top w:val="none" w:sz="0" w:space="0" w:color="auto"/>
        <w:left w:val="none" w:sz="0" w:space="0" w:color="auto"/>
        <w:bottom w:val="none" w:sz="0" w:space="0" w:color="auto"/>
        <w:right w:val="none" w:sz="0" w:space="0" w:color="auto"/>
      </w:divBdr>
    </w:div>
    <w:div w:id="1157694082">
      <w:marLeft w:val="480"/>
      <w:marRight w:val="0"/>
      <w:marTop w:val="0"/>
      <w:marBottom w:val="0"/>
      <w:divBdr>
        <w:top w:val="none" w:sz="0" w:space="0" w:color="auto"/>
        <w:left w:val="none" w:sz="0" w:space="0" w:color="auto"/>
        <w:bottom w:val="none" w:sz="0" w:space="0" w:color="auto"/>
        <w:right w:val="none" w:sz="0" w:space="0" w:color="auto"/>
      </w:divBdr>
    </w:div>
    <w:div w:id="1157695836">
      <w:marLeft w:val="480"/>
      <w:marRight w:val="0"/>
      <w:marTop w:val="0"/>
      <w:marBottom w:val="0"/>
      <w:divBdr>
        <w:top w:val="none" w:sz="0" w:space="0" w:color="auto"/>
        <w:left w:val="none" w:sz="0" w:space="0" w:color="auto"/>
        <w:bottom w:val="none" w:sz="0" w:space="0" w:color="auto"/>
        <w:right w:val="none" w:sz="0" w:space="0" w:color="auto"/>
      </w:divBdr>
    </w:div>
    <w:div w:id="1157696866">
      <w:marLeft w:val="480"/>
      <w:marRight w:val="0"/>
      <w:marTop w:val="0"/>
      <w:marBottom w:val="0"/>
      <w:divBdr>
        <w:top w:val="none" w:sz="0" w:space="0" w:color="auto"/>
        <w:left w:val="none" w:sz="0" w:space="0" w:color="auto"/>
        <w:bottom w:val="none" w:sz="0" w:space="0" w:color="auto"/>
        <w:right w:val="none" w:sz="0" w:space="0" w:color="auto"/>
      </w:divBdr>
    </w:div>
    <w:div w:id="1157721745">
      <w:marLeft w:val="480"/>
      <w:marRight w:val="0"/>
      <w:marTop w:val="0"/>
      <w:marBottom w:val="0"/>
      <w:divBdr>
        <w:top w:val="none" w:sz="0" w:space="0" w:color="auto"/>
        <w:left w:val="none" w:sz="0" w:space="0" w:color="auto"/>
        <w:bottom w:val="none" w:sz="0" w:space="0" w:color="auto"/>
        <w:right w:val="none" w:sz="0" w:space="0" w:color="auto"/>
      </w:divBdr>
    </w:div>
    <w:div w:id="1157763589">
      <w:marLeft w:val="480"/>
      <w:marRight w:val="0"/>
      <w:marTop w:val="0"/>
      <w:marBottom w:val="0"/>
      <w:divBdr>
        <w:top w:val="none" w:sz="0" w:space="0" w:color="auto"/>
        <w:left w:val="none" w:sz="0" w:space="0" w:color="auto"/>
        <w:bottom w:val="none" w:sz="0" w:space="0" w:color="auto"/>
        <w:right w:val="none" w:sz="0" w:space="0" w:color="auto"/>
      </w:divBdr>
    </w:div>
    <w:div w:id="1157841288">
      <w:marLeft w:val="480"/>
      <w:marRight w:val="0"/>
      <w:marTop w:val="0"/>
      <w:marBottom w:val="0"/>
      <w:divBdr>
        <w:top w:val="none" w:sz="0" w:space="0" w:color="auto"/>
        <w:left w:val="none" w:sz="0" w:space="0" w:color="auto"/>
        <w:bottom w:val="none" w:sz="0" w:space="0" w:color="auto"/>
        <w:right w:val="none" w:sz="0" w:space="0" w:color="auto"/>
      </w:divBdr>
    </w:div>
    <w:div w:id="1157842368">
      <w:marLeft w:val="480"/>
      <w:marRight w:val="0"/>
      <w:marTop w:val="0"/>
      <w:marBottom w:val="0"/>
      <w:divBdr>
        <w:top w:val="none" w:sz="0" w:space="0" w:color="auto"/>
        <w:left w:val="none" w:sz="0" w:space="0" w:color="auto"/>
        <w:bottom w:val="none" w:sz="0" w:space="0" w:color="auto"/>
        <w:right w:val="none" w:sz="0" w:space="0" w:color="auto"/>
      </w:divBdr>
    </w:div>
    <w:div w:id="1157919331">
      <w:marLeft w:val="480"/>
      <w:marRight w:val="0"/>
      <w:marTop w:val="0"/>
      <w:marBottom w:val="0"/>
      <w:divBdr>
        <w:top w:val="none" w:sz="0" w:space="0" w:color="auto"/>
        <w:left w:val="none" w:sz="0" w:space="0" w:color="auto"/>
        <w:bottom w:val="none" w:sz="0" w:space="0" w:color="auto"/>
        <w:right w:val="none" w:sz="0" w:space="0" w:color="auto"/>
      </w:divBdr>
    </w:div>
    <w:div w:id="1157959762">
      <w:marLeft w:val="480"/>
      <w:marRight w:val="0"/>
      <w:marTop w:val="0"/>
      <w:marBottom w:val="0"/>
      <w:divBdr>
        <w:top w:val="none" w:sz="0" w:space="0" w:color="auto"/>
        <w:left w:val="none" w:sz="0" w:space="0" w:color="auto"/>
        <w:bottom w:val="none" w:sz="0" w:space="0" w:color="auto"/>
        <w:right w:val="none" w:sz="0" w:space="0" w:color="auto"/>
      </w:divBdr>
    </w:div>
    <w:div w:id="1158031689">
      <w:marLeft w:val="480"/>
      <w:marRight w:val="0"/>
      <w:marTop w:val="0"/>
      <w:marBottom w:val="0"/>
      <w:divBdr>
        <w:top w:val="none" w:sz="0" w:space="0" w:color="auto"/>
        <w:left w:val="none" w:sz="0" w:space="0" w:color="auto"/>
        <w:bottom w:val="none" w:sz="0" w:space="0" w:color="auto"/>
        <w:right w:val="none" w:sz="0" w:space="0" w:color="auto"/>
      </w:divBdr>
    </w:div>
    <w:div w:id="1158035889">
      <w:marLeft w:val="480"/>
      <w:marRight w:val="0"/>
      <w:marTop w:val="0"/>
      <w:marBottom w:val="0"/>
      <w:divBdr>
        <w:top w:val="none" w:sz="0" w:space="0" w:color="auto"/>
        <w:left w:val="none" w:sz="0" w:space="0" w:color="auto"/>
        <w:bottom w:val="none" w:sz="0" w:space="0" w:color="auto"/>
        <w:right w:val="none" w:sz="0" w:space="0" w:color="auto"/>
      </w:divBdr>
    </w:div>
    <w:div w:id="1158039143">
      <w:marLeft w:val="480"/>
      <w:marRight w:val="0"/>
      <w:marTop w:val="0"/>
      <w:marBottom w:val="0"/>
      <w:divBdr>
        <w:top w:val="none" w:sz="0" w:space="0" w:color="auto"/>
        <w:left w:val="none" w:sz="0" w:space="0" w:color="auto"/>
        <w:bottom w:val="none" w:sz="0" w:space="0" w:color="auto"/>
        <w:right w:val="none" w:sz="0" w:space="0" w:color="auto"/>
      </w:divBdr>
    </w:div>
    <w:div w:id="1158108187">
      <w:marLeft w:val="480"/>
      <w:marRight w:val="0"/>
      <w:marTop w:val="0"/>
      <w:marBottom w:val="0"/>
      <w:divBdr>
        <w:top w:val="none" w:sz="0" w:space="0" w:color="auto"/>
        <w:left w:val="none" w:sz="0" w:space="0" w:color="auto"/>
        <w:bottom w:val="none" w:sz="0" w:space="0" w:color="auto"/>
        <w:right w:val="none" w:sz="0" w:space="0" w:color="auto"/>
      </w:divBdr>
    </w:div>
    <w:div w:id="1158110346">
      <w:marLeft w:val="480"/>
      <w:marRight w:val="0"/>
      <w:marTop w:val="0"/>
      <w:marBottom w:val="0"/>
      <w:divBdr>
        <w:top w:val="none" w:sz="0" w:space="0" w:color="auto"/>
        <w:left w:val="none" w:sz="0" w:space="0" w:color="auto"/>
        <w:bottom w:val="none" w:sz="0" w:space="0" w:color="auto"/>
        <w:right w:val="none" w:sz="0" w:space="0" w:color="auto"/>
      </w:divBdr>
    </w:div>
    <w:div w:id="1158113269">
      <w:marLeft w:val="480"/>
      <w:marRight w:val="0"/>
      <w:marTop w:val="0"/>
      <w:marBottom w:val="0"/>
      <w:divBdr>
        <w:top w:val="none" w:sz="0" w:space="0" w:color="auto"/>
        <w:left w:val="none" w:sz="0" w:space="0" w:color="auto"/>
        <w:bottom w:val="none" w:sz="0" w:space="0" w:color="auto"/>
        <w:right w:val="none" w:sz="0" w:space="0" w:color="auto"/>
      </w:divBdr>
    </w:div>
    <w:div w:id="1158113907">
      <w:marLeft w:val="480"/>
      <w:marRight w:val="0"/>
      <w:marTop w:val="0"/>
      <w:marBottom w:val="0"/>
      <w:divBdr>
        <w:top w:val="none" w:sz="0" w:space="0" w:color="auto"/>
        <w:left w:val="none" w:sz="0" w:space="0" w:color="auto"/>
        <w:bottom w:val="none" w:sz="0" w:space="0" w:color="auto"/>
        <w:right w:val="none" w:sz="0" w:space="0" w:color="auto"/>
      </w:divBdr>
    </w:div>
    <w:div w:id="1158182451">
      <w:marLeft w:val="480"/>
      <w:marRight w:val="0"/>
      <w:marTop w:val="0"/>
      <w:marBottom w:val="0"/>
      <w:divBdr>
        <w:top w:val="none" w:sz="0" w:space="0" w:color="auto"/>
        <w:left w:val="none" w:sz="0" w:space="0" w:color="auto"/>
        <w:bottom w:val="none" w:sz="0" w:space="0" w:color="auto"/>
        <w:right w:val="none" w:sz="0" w:space="0" w:color="auto"/>
      </w:divBdr>
    </w:div>
    <w:div w:id="1158225276">
      <w:marLeft w:val="480"/>
      <w:marRight w:val="0"/>
      <w:marTop w:val="0"/>
      <w:marBottom w:val="0"/>
      <w:divBdr>
        <w:top w:val="none" w:sz="0" w:space="0" w:color="auto"/>
        <w:left w:val="none" w:sz="0" w:space="0" w:color="auto"/>
        <w:bottom w:val="none" w:sz="0" w:space="0" w:color="auto"/>
        <w:right w:val="none" w:sz="0" w:space="0" w:color="auto"/>
      </w:divBdr>
    </w:div>
    <w:div w:id="1158231568">
      <w:marLeft w:val="480"/>
      <w:marRight w:val="0"/>
      <w:marTop w:val="0"/>
      <w:marBottom w:val="0"/>
      <w:divBdr>
        <w:top w:val="none" w:sz="0" w:space="0" w:color="auto"/>
        <w:left w:val="none" w:sz="0" w:space="0" w:color="auto"/>
        <w:bottom w:val="none" w:sz="0" w:space="0" w:color="auto"/>
        <w:right w:val="none" w:sz="0" w:space="0" w:color="auto"/>
      </w:divBdr>
    </w:div>
    <w:div w:id="1158232319">
      <w:marLeft w:val="480"/>
      <w:marRight w:val="0"/>
      <w:marTop w:val="0"/>
      <w:marBottom w:val="0"/>
      <w:divBdr>
        <w:top w:val="none" w:sz="0" w:space="0" w:color="auto"/>
        <w:left w:val="none" w:sz="0" w:space="0" w:color="auto"/>
        <w:bottom w:val="none" w:sz="0" w:space="0" w:color="auto"/>
        <w:right w:val="none" w:sz="0" w:space="0" w:color="auto"/>
      </w:divBdr>
    </w:div>
    <w:div w:id="1158300567">
      <w:marLeft w:val="480"/>
      <w:marRight w:val="0"/>
      <w:marTop w:val="0"/>
      <w:marBottom w:val="0"/>
      <w:divBdr>
        <w:top w:val="none" w:sz="0" w:space="0" w:color="auto"/>
        <w:left w:val="none" w:sz="0" w:space="0" w:color="auto"/>
        <w:bottom w:val="none" w:sz="0" w:space="0" w:color="auto"/>
        <w:right w:val="none" w:sz="0" w:space="0" w:color="auto"/>
      </w:divBdr>
    </w:div>
    <w:div w:id="1158349383">
      <w:marLeft w:val="480"/>
      <w:marRight w:val="0"/>
      <w:marTop w:val="0"/>
      <w:marBottom w:val="0"/>
      <w:divBdr>
        <w:top w:val="none" w:sz="0" w:space="0" w:color="auto"/>
        <w:left w:val="none" w:sz="0" w:space="0" w:color="auto"/>
        <w:bottom w:val="none" w:sz="0" w:space="0" w:color="auto"/>
        <w:right w:val="none" w:sz="0" w:space="0" w:color="auto"/>
      </w:divBdr>
    </w:div>
    <w:div w:id="1158349782">
      <w:marLeft w:val="480"/>
      <w:marRight w:val="0"/>
      <w:marTop w:val="0"/>
      <w:marBottom w:val="0"/>
      <w:divBdr>
        <w:top w:val="none" w:sz="0" w:space="0" w:color="auto"/>
        <w:left w:val="none" w:sz="0" w:space="0" w:color="auto"/>
        <w:bottom w:val="none" w:sz="0" w:space="0" w:color="auto"/>
        <w:right w:val="none" w:sz="0" w:space="0" w:color="auto"/>
      </w:divBdr>
    </w:div>
    <w:div w:id="1158350803">
      <w:marLeft w:val="480"/>
      <w:marRight w:val="0"/>
      <w:marTop w:val="0"/>
      <w:marBottom w:val="0"/>
      <w:divBdr>
        <w:top w:val="none" w:sz="0" w:space="0" w:color="auto"/>
        <w:left w:val="none" w:sz="0" w:space="0" w:color="auto"/>
        <w:bottom w:val="none" w:sz="0" w:space="0" w:color="auto"/>
        <w:right w:val="none" w:sz="0" w:space="0" w:color="auto"/>
      </w:divBdr>
    </w:div>
    <w:div w:id="1158418064">
      <w:marLeft w:val="480"/>
      <w:marRight w:val="0"/>
      <w:marTop w:val="0"/>
      <w:marBottom w:val="0"/>
      <w:divBdr>
        <w:top w:val="none" w:sz="0" w:space="0" w:color="auto"/>
        <w:left w:val="none" w:sz="0" w:space="0" w:color="auto"/>
        <w:bottom w:val="none" w:sz="0" w:space="0" w:color="auto"/>
        <w:right w:val="none" w:sz="0" w:space="0" w:color="auto"/>
      </w:divBdr>
    </w:div>
    <w:div w:id="1158420487">
      <w:marLeft w:val="480"/>
      <w:marRight w:val="0"/>
      <w:marTop w:val="0"/>
      <w:marBottom w:val="0"/>
      <w:divBdr>
        <w:top w:val="none" w:sz="0" w:space="0" w:color="auto"/>
        <w:left w:val="none" w:sz="0" w:space="0" w:color="auto"/>
        <w:bottom w:val="none" w:sz="0" w:space="0" w:color="auto"/>
        <w:right w:val="none" w:sz="0" w:space="0" w:color="auto"/>
      </w:divBdr>
    </w:div>
    <w:div w:id="1158422629">
      <w:marLeft w:val="480"/>
      <w:marRight w:val="0"/>
      <w:marTop w:val="0"/>
      <w:marBottom w:val="0"/>
      <w:divBdr>
        <w:top w:val="none" w:sz="0" w:space="0" w:color="auto"/>
        <w:left w:val="none" w:sz="0" w:space="0" w:color="auto"/>
        <w:bottom w:val="none" w:sz="0" w:space="0" w:color="auto"/>
        <w:right w:val="none" w:sz="0" w:space="0" w:color="auto"/>
      </w:divBdr>
    </w:div>
    <w:div w:id="1158425314">
      <w:marLeft w:val="480"/>
      <w:marRight w:val="0"/>
      <w:marTop w:val="0"/>
      <w:marBottom w:val="0"/>
      <w:divBdr>
        <w:top w:val="none" w:sz="0" w:space="0" w:color="auto"/>
        <w:left w:val="none" w:sz="0" w:space="0" w:color="auto"/>
        <w:bottom w:val="none" w:sz="0" w:space="0" w:color="auto"/>
        <w:right w:val="none" w:sz="0" w:space="0" w:color="auto"/>
      </w:divBdr>
    </w:div>
    <w:div w:id="1158493200">
      <w:marLeft w:val="480"/>
      <w:marRight w:val="0"/>
      <w:marTop w:val="0"/>
      <w:marBottom w:val="0"/>
      <w:divBdr>
        <w:top w:val="none" w:sz="0" w:space="0" w:color="auto"/>
        <w:left w:val="none" w:sz="0" w:space="0" w:color="auto"/>
        <w:bottom w:val="none" w:sz="0" w:space="0" w:color="auto"/>
        <w:right w:val="none" w:sz="0" w:space="0" w:color="auto"/>
      </w:divBdr>
    </w:div>
    <w:div w:id="1158497758">
      <w:marLeft w:val="480"/>
      <w:marRight w:val="0"/>
      <w:marTop w:val="0"/>
      <w:marBottom w:val="0"/>
      <w:divBdr>
        <w:top w:val="none" w:sz="0" w:space="0" w:color="auto"/>
        <w:left w:val="none" w:sz="0" w:space="0" w:color="auto"/>
        <w:bottom w:val="none" w:sz="0" w:space="0" w:color="auto"/>
        <w:right w:val="none" w:sz="0" w:space="0" w:color="auto"/>
      </w:divBdr>
    </w:div>
    <w:div w:id="1158499291">
      <w:marLeft w:val="480"/>
      <w:marRight w:val="0"/>
      <w:marTop w:val="0"/>
      <w:marBottom w:val="0"/>
      <w:divBdr>
        <w:top w:val="none" w:sz="0" w:space="0" w:color="auto"/>
        <w:left w:val="none" w:sz="0" w:space="0" w:color="auto"/>
        <w:bottom w:val="none" w:sz="0" w:space="0" w:color="auto"/>
        <w:right w:val="none" w:sz="0" w:space="0" w:color="auto"/>
      </w:divBdr>
    </w:div>
    <w:div w:id="1158502678">
      <w:marLeft w:val="480"/>
      <w:marRight w:val="0"/>
      <w:marTop w:val="0"/>
      <w:marBottom w:val="0"/>
      <w:divBdr>
        <w:top w:val="none" w:sz="0" w:space="0" w:color="auto"/>
        <w:left w:val="none" w:sz="0" w:space="0" w:color="auto"/>
        <w:bottom w:val="none" w:sz="0" w:space="0" w:color="auto"/>
        <w:right w:val="none" w:sz="0" w:space="0" w:color="auto"/>
      </w:divBdr>
    </w:div>
    <w:div w:id="1158502761">
      <w:marLeft w:val="480"/>
      <w:marRight w:val="0"/>
      <w:marTop w:val="0"/>
      <w:marBottom w:val="0"/>
      <w:divBdr>
        <w:top w:val="none" w:sz="0" w:space="0" w:color="auto"/>
        <w:left w:val="none" w:sz="0" w:space="0" w:color="auto"/>
        <w:bottom w:val="none" w:sz="0" w:space="0" w:color="auto"/>
        <w:right w:val="none" w:sz="0" w:space="0" w:color="auto"/>
      </w:divBdr>
    </w:div>
    <w:div w:id="1158570524">
      <w:marLeft w:val="480"/>
      <w:marRight w:val="0"/>
      <w:marTop w:val="0"/>
      <w:marBottom w:val="0"/>
      <w:divBdr>
        <w:top w:val="none" w:sz="0" w:space="0" w:color="auto"/>
        <w:left w:val="none" w:sz="0" w:space="0" w:color="auto"/>
        <w:bottom w:val="none" w:sz="0" w:space="0" w:color="auto"/>
        <w:right w:val="none" w:sz="0" w:space="0" w:color="auto"/>
      </w:divBdr>
    </w:div>
    <w:div w:id="1158571277">
      <w:marLeft w:val="480"/>
      <w:marRight w:val="0"/>
      <w:marTop w:val="0"/>
      <w:marBottom w:val="0"/>
      <w:divBdr>
        <w:top w:val="none" w:sz="0" w:space="0" w:color="auto"/>
        <w:left w:val="none" w:sz="0" w:space="0" w:color="auto"/>
        <w:bottom w:val="none" w:sz="0" w:space="0" w:color="auto"/>
        <w:right w:val="none" w:sz="0" w:space="0" w:color="auto"/>
      </w:divBdr>
    </w:div>
    <w:div w:id="1158571587">
      <w:marLeft w:val="480"/>
      <w:marRight w:val="0"/>
      <w:marTop w:val="0"/>
      <w:marBottom w:val="0"/>
      <w:divBdr>
        <w:top w:val="none" w:sz="0" w:space="0" w:color="auto"/>
        <w:left w:val="none" w:sz="0" w:space="0" w:color="auto"/>
        <w:bottom w:val="none" w:sz="0" w:space="0" w:color="auto"/>
        <w:right w:val="none" w:sz="0" w:space="0" w:color="auto"/>
      </w:divBdr>
    </w:div>
    <w:div w:id="1158572063">
      <w:marLeft w:val="480"/>
      <w:marRight w:val="0"/>
      <w:marTop w:val="0"/>
      <w:marBottom w:val="0"/>
      <w:divBdr>
        <w:top w:val="none" w:sz="0" w:space="0" w:color="auto"/>
        <w:left w:val="none" w:sz="0" w:space="0" w:color="auto"/>
        <w:bottom w:val="none" w:sz="0" w:space="0" w:color="auto"/>
        <w:right w:val="none" w:sz="0" w:space="0" w:color="auto"/>
      </w:divBdr>
    </w:div>
    <w:div w:id="1158574867">
      <w:marLeft w:val="480"/>
      <w:marRight w:val="0"/>
      <w:marTop w:val="0"/>
      <w:marBottom w:val="0"/>
      <w:divBdr>
        <w:top w:val="none" w:sz="0" w:space="0" w:color="auto"/>
        <w:left w:val="none" w:sz="0" w:space="0" w:color="auto"/>
        <w:bottom w:val="none" w:sz="0" w:space="0" w:color="auto"/>
        <w:right w:val="none" w:sz="0" w:space="0" w:color="auto"/>
      </w:divBdr>
    </w:div>
    <w:div w:id="1158575797">
      <w:marLeft w:val="480"/>
      <w:marRight w:val="0"/>
      <w:marTop w:val="0"/>
      <w:marBottom w:val="0"/>
      <w:divBdr>
        <w:top w:val="none" w:sz="0" w:space="0" w:color="auto"/>
        <w:left w:val="none" w:sz="0" w:space="0" w:color="auto"/>
        <w:bottom w:val="none" w:sz="0" w:space="0" w:color="auto"/>
        <w:right w:val="none" w:sz="0" w:space="0" w:color="auto"/>
      </w:divBdr>
    </w:div>
    <w:div w:id="1158611151">
      <w:marLeft w:val="480"/>
      <w:marRight w:val="0"/>
      <w:marTop w:val="0"/>
      <w:marBottom w:val="0"/>
      <w:divBdr>
        <w:top w:val="none" w:sz="0" w:space="0" w:color="auto"/>
        <w:left w:val="none" w:sz="0" w:space="0" w:color="auto"/>
        <w:bottom w:val="none" w:sz="0" w:space="0" w:color="auto"/>
        <w:right w:val="none" w:sz="0" w:space="0" w:color="auto"/>
      </w:divBdr>
    </w:div>
    <w:div w:id="1158688369">
      <w:marLeft w:val="480"/>
      <w:marRight w:val="0"/>
      <w:marTop w:val="0"/>
      <w:marBottom w:val="0"/>
      <w:divBdr>
        <w:top w:val="none" w:sz="0" w:space="0" w:color="auto"/>
        <w:left w:val="none" w:sz="0" w:space="0" w:color="auto"/>
        <w:bottom w:val="none" w:sz="0" w:space="0" w:color="auto"/>
        <w:right w:val="none" w:sz="0" w:space="0" w:color="auto"/>
      </w:divBdr>
    </w:div>
    <w:div w:id="1158762164">
      <w:marLeft w:val="480"/>
      <w:marRight w:val="0"/>
      <w:marTop w:val="0"/>
      <w:marBottom w:val="0"/>
      <w:divBdr>
        <w:top w:val="none" w:sz="0" w:space="0" w:color="auto"/>
        <w:left w:val="none" w:sz="0" w:space="0" w:color="auto"/>
        <w:bottom w:val="none" w:sz="0" w:space="0" w:color="auto"/>
        <w:right w:val="none" w:sz="0" w:space="0" w:color="auto"/>
      </w:divBdr>
    </w:div>
    <w:div w:id="1158766033">
      <w:marLeft w:val="480"/>
      <w:marRight w:val="0"/>
      <w:marTop w:val="0"/>
      <w:marBottom w:val="0"/>
      <w:divBdr>
        <w:top w:val="none" w:sz="0" w:space="0" w:color="auto"/>
        <w:left w:val="none" w:sz="0" w:space="0" w:color="auto"/>
        <w:bottom w:val="none" w:sz="0" w:space="0" w:color="auto"/>
        <w:right w:val="none" w:sz="0" w:space="0" w:color="auto"/>
      </w:divBdr>
    </w:div>
    <w:div w:id="1158767769">
      <w:marLeft w:val="480"/>
      <w:marRight w:val="0"/>
      <w:marTop w:val="0"/>
      <w:marBottom w:val="0"/>
      <w:divBdr>
        <w:top w:val="none" w:sz="0" w:space="0" w:color="auto"/>
        <w:left w:val="none" w:sz="0" w:space="0" w:color="auto"/>
        <w:bottom w:val="none" w:sz="0" w:space="0" w:color="auto"/>
        <w:right w:val="none" w:sz="0" w:space="0" w:color="auto"/>
      </w:divBdr>
    </w:div>
    <w:div w:id="1158768570">
      <w:marLeft w:val="480"/>
      <w:marRight w:val="0"/>
      <w:marTop w:val="0"/>
      <w:marBottom w:val="0"/>
      <w:divBdr>
        <w:top w:val="none" w:sz="0" w:space="0" w:color="auto"/>
        <w:left w:val="none" w:sz="0" w:space="0" w:color="auto"/>
        <w:bottom w:val="none" w:sz="0" w:space="0" w:color="auto"/>
        <w:right w:val="none" w:sz="0" w:space="0" w:color="auto"/>
      </w:divBdr>
    </w:div>
    <w:div w:id="1158811453">
      <w:marLeft w:val="480"/>
      <w:marRight w:val="0"/>
      <w:marTop w:val="0"/>
      <w:marBottom w:val="0"/>
      <w:divBdr>
        <w:top w:val="none" w:sz="0" w:space="0" w:color="auto"/>
        <w:left w:val="none" w:sz="0" w:space="0" w:color="auto"/>
        <w:bottom w:val="none" w:sz="0" w:space="0" w:color="auto"/>
        <w:right w:val="none" w:sz="0" w:space="0" w:color="auto"/>
      </w:divBdr>
    </w:div>
    <w:div w:id="1158964575">
      <w:marLeft w:val="480"/>
      <w:marRight w:val="0"/>
      <w:marTop w:val="0"/>
      <w:marBottom w:val="0"/>
      <w:divBdr>
        <w:top w:val="none" w:sz="0" w:space="0" w:color="auto"/>
        <w:left w:val="none" w:sz="0" w:space="0" w:color="auto"/>
        <w:bottom w:val="none" w:sz="0" w:space="0" w:color="auto"/>
        <w:right w:val="none" w:sz="0" w:space="0" w:color="auto"/>
      </w:divBdr>
    </w:div>
    <w:div w:id="1159005986">
      <w:marLeft w:val="480"/>
      <w:marRight w:val="0"/>
      <w:marTop w:val="0"/>
      <w:marBottom w:val="0"/>
      <w:divBdr>
        <w:top w:val="none" w:sz="0" w:space="0" w:color="auto"/>
        <w:left w:val="none" w:sz="0" w:space="0" w:color="auto"/>
        <w:bottom w:val="none" w:sz="0" w:space="0" w:color="auto"/>
        <w:right w:val="none" w:sz="0" w:space="0" w:color="auto"/>
      </w:divBdr>
    </w:div>
    <w:div w:id="1159032273">
      <w:marLeft w:val="480"/>
      <w:marRight w:val="0"/>
      <w:marTop w:val="0"/>
      <w:marBottom w:val="0"/>
      <w:divBdr>
        <w:top w:val="none" w:sz="0" w:space="0" w:color="auto"/>
        <w:left w:val="none" w:sz="0" w:space="0" w:color="auto"/>
        <w:bottom w:val="none" w:sz="0" w:space="0" w:color="auto"/>
        <w:right w:val="none" w:sz="0" w:space="0" w:color="auto"/>
      </w:divBdr>
    </w:div>
    <w:div w:id="1159036471">
      <w:marLeft w:val="480"/>
      <w:marRight w:val="0"/>
      <w:marTop w:val="0"/>
      <w:marBottom w:val="0"/>
      <w:divBdr>
        <w:top w:val="none" w:sz="0" w:space="0" w:color="auto"/>
        <w:left w:val="none" w:sz="0" w:space="0" w:color="auto"/>
        <w:bottom w:val="none" w:sz="0" w:space="0" w:color="auto"/>
        <w:right w:val="none" w:sz="0" w:space="0" w:color="auto"/>
      </w:divBdr>
    </w:div>
    <w:div w:id="1159076607">
      <w:marLeft w:val="480"/>
      <w:marRight w:val="0"/>
      <w:marTop w:val="0"/>
      <w:marBottom w:val="0"/>
      <w:divBdr>
        <w:top w:val="none" w:sz="0" w:space="0" w:color="auto"/>
        <w:left w:val="none" w:sz="0" w:space="0" w:color="auto"/>
        <w:bottom w:val="none" w:sz="0" w:space="0" w:color="auto"/>
        <w:right w:val="none" w:sz="0" w:space="0" w:color="auto"/>
      </w:divBdr>
    </w:div>
    <w:div w:id="1159076768">
      <w:marLeft w:val="480"/>
      <w:marRight w:val="0"/>
      <w:marTop w:val="0"/>
      <w:marBottom w:val="0"/>
      <w:divBdr>
        <w:top w:val="none" w:sz="0" w:space="0" w:color="auto"/>
        <w:left w:val="none" w:sz="0" w:space="0" w:color="auto"/>
        <w:bottom w:val="none" w:sz="0" w:space="0" w:color="auto"/>
        <w:right w:val="none" w:sz="0" w:space="0" w:color="auto"/>
      </w:divBdr>
    </w:div>
    <w:div w:id="1159081579">
      <w:marLeft w:val="480"/>
      <w:marRight w:val="0"/>
      <w:marTop w:val="0"/>
      <w:marBottom w:val="0"/>
      <w:divBdr>
        <w:top w:val="none" w:sz="0" w:space="0" w:color="auto"/>
        <w:left w:val="none" w:sz="0" w:space="0" w:color="auto"/>
        <w:bottom w:val="none" w:sz="0" w:space="0" w:color="auto"/>
        <w:right w:val="none" w:sz="0" w:space="0" w:color="auto"/>
      </w:divBdr>
    </w:div>
    <w:div w:id="1159152237">
      <w:marLeft w:val="480"/>
      <w:marRight w:val="0"/>
      <w:marTop w:val="0"/>
      <w:marBottom w:val="0"/>
      <w:divBdr>
        <w:top w:val="none" w:sz="0" w:space="0" w:color="auto"/>
        <w:left w:val="none" w:sz="0" w:space="0" w:color="auto"/>
        <w:bottom w:val="none" w:sz="0" w:space="0" w:color="auto"/>
        <w:right w:val="none" w:sz="0" w:space="0" w:color="auto"/>
      </w:divBdr>
    </w:div>
    <w:div w:id="1159155010">
      <w:marLeft w:val="480"/>
      <w:marRight w:val="0"/>
      <w:marTop w:val="0"/>
      <w:marBottom w:val="0"/>
      <w:divBdr>
        <w:top w:val="none" w:sz="0" w:space="0" w:color="auto"/>
        <w:left w:val="none" w:sz="0" w:space="0" w:color="auto"/>
        <w:bottom w:val="none" w:sz="0" w:space="0" w:color="auto"/>
        <w:right w:val="none" w:sz="0" w:space="0" w:color="auto"/>
      </w:divBdr>
    </w:div>
    <w:div w:id="1159156344">
      <w:marLeft w:val="480"/>
      <w:marRight w:val="0"/>
      <w:marTop w:val="0"/>
      <w:marBottom w:val="0"/>
      <w:divBdr>
        <w:top w:val="none" w:sz="0" w:space="0" w:color="auto"/>
        <w:left w:val="none" w:sz="0" w:space="0" w:color="auto"/>
        <w:bottom w:val="none" w:sz="0" w:space="0" w:color="auto"/>
        <w:right w:val="none" w:sz="0" w:space="0" w:color="auto"/>
      </w:divBdr>
    </w:div>
    <w:div w:id="1159225153">
      <w:marLeft w:val="480"/>
      <w:marRight w:val="0"/>
      <w:marTop w:val="0"/>
      <w:marBottom w:val="0"/>
      <w:divBdr>
        <w:top w:val="none" w:sz="0" w:space="0" w:color="auto"/>
        <w:left w:val="none" w:sz="0" w:space="0" w:color="auto"/>
        <w:bottom w:val="none" w:sz="0" w:space="0" w:color="auto"/>
        <w:right w:val="none" w:sz="0" w:space="0" w:color="auto"/>
      </w:divBdr>
    </w:div>
    <w:div w:id="1159271178">
      <w:bodyDiv w:val="1"/>
      <w:marLeft w:val="0"/>
      <w:marRight w:val="0"/>
      <w:marTop w:val="0"/>
      <w:marBottom w:val="0"/>
      <w:divBdr>
        <w:top w:val="none" w:sz="0" w:space="0" w:color="auto"/>
        <w:left w:val="none" w:sz="0" w:space="0" w:color="auto"/>
        <w:bottom w:val="none" w:sz="0" w:space="0" w:color="auto"/>
        <w:right w:val="none" w:sz="0" w:space="0" w:color="auto"/>
      </w:divBdr>
      <w:divsChild>
        <w:div w:id="887231147">
          <w:marLeft w:val="480"/>
          <w:marRight w:val="0"/>
          <w:marTop w:val="0"/>
          <w:marBottom w:val="0"/>
          <w:divBdr>
            <w:top w:val="none" w:sz="0" w:space="0" w:color="auto"/>
            <w:left w:val="none" w:sz="0" w:space="0" w:color="auto"/>
            <w:bottom w:val="none" w:sz="0" w:space="0" w:color="auto"/>
            <w:right w:val="none" w:sz="0" w:space="0" w:color="auto"/>
          </w:divBdr>
        </w:div>
        <w:div w:id="1712879094">
          <w:marLeft w:val="480"/>
          <w:marRight w:val="0"/>
          <w:marTop w:val="0"/>
          <w:marBottom w:val="0"/>
          <w:divBdr>
            <w:top w:val="none" w:sz="0" w:space="0" w:color="auto"/>
            <w:left w:val="none" w:sz="0" w:space="0" w:color="auto"/>
            <w:bottom w:val="none" w:sz="0" w:space="0" w:color="auto"/>
            <w:right w:val="none" w:sz="0" w:space="0" w:color="auto"/>
          </w:divBdr>
        </w:div>
        <w:div w:id="608513056">
          <w:marLeft w:val="480"/>
          <w:marRight w:val="0"/>
          <w:marTop w:val="0"/>
          <w:marBottom w:val="0"/>
          <w:divBdr>
            <w:top w:val="none" w:sz="0" w:space="0" w:color="auto"/>
            <w:left w:val="none" w:sz="0" w:space="0" w:color="auto"/>
            <w:bottom w:val="none" w:sz="0" w:space="0" w:color="auto"/>
            <w:right w:val="none" w:sz="0" w:space="0" w:color="auto"/>
          </w:divBdr>
        </w:div>
        <w:div w:id="166795771">
          <w:marLeft w:val="480"/>
          <w:marRight w:val="0"/>
          <w:marTop w:val="0"/>
          <w:marBottom w:val="0"/>
          <w:divBdr>
            <w:top w:val="none" w:sz="0" w:space="0" w:color="auto"/>
            <w:left w:val="none" w:sz="0" w:space="0" w:color="auto"/>
            <w:bottom w:val="none" w:sz="0" w:space="0" w:color="auto"/>
            <w:right w:val="none" w:sz="0" w:space="0" w:color="auto"/>
          </w:divBdr>
        </w:div>
        <w:div w:id="1757819997">
          <w:marLeft w:val="480"/>
          <w:marRight w:val="0"/>
          <w:marTop w:val="0"/>
          <w:marBottom w:val="0"/>
          <w:divBdr>
            <w:top w:val="none" w:sz="0" w:space="0" w:color="auto"/>
            <w:left w:val="none" w:sz="0" w:space="0" w:color="auto"/>
            <w:bottom w:val="none" w:sz="0" w:space="0" w:color="auto"/>
            <w:right w:val="none" w:sz="0" w:space="0" w:color="auto"/>
          </w:divBdr>
        </w:div>
        <w:div w:id="761338211">
          <w:marLeft w:val="480"/>
          <w:marRight w:val="0"/>
          <w:marTop w:val="0"/>
          <w:marBottom w:val="0"/>
          <w:divBdr>
            <w:top w:val="none" w:sz="0" w:space="0" w:color="auto"/>
            <w:left w:val="none" w:sz="0" w:space="0" w:color="auto"/>
            <w:bottom w:val="none" w:sz="0" w:space="0" w:color="auto"/>
            <w:right w:val="none" w:sz="0" w:space="0" w:color="auto"/>
          </w:divBdr>
        </w:div>
        <w:div w:id="583759450">
          <w:marLeft w:val="480"/>
          <w:marRight w:val="0"/>
          <w:marTop w:val="0"/>
          <w:marBottom w:val="0"/>
          <w:divBdr>
            <w:top w:val="none" w:sz="0" w:space="0" w:color="auto"/>
            <w:left w:val="none" w:sz="0" w:space="0" w:color="auto"/>
            <w:bottom w:val="none" w:sz="0" w:space="0" w:color="auto"/>
            <w:right w:val="none" w:sz="0" w:space="0" w:color="auto"/>
          </w:divBdr>
        </w:div>
        <w:div w:id="557862423">
          <w:marLeft w:val="480"/>
          <w:marRight w:val="0"/>
          <w:marTop w:val="0"/>
          <w:marBottom w:val="0"/>
          <w:divBdr>
            <w:top w:val="none" w:sz="0" w:space="0" w:color="auto"/>
            <w:left w:val="none" w:sz="0" w:space="0" w:color="auto"/>
            <w:bottom w:val="none" w:sz="0" w:space="0" w:color="auto"/>
            <w:right w:val="none" w:sz="0" w:space="0" w:color="auto"/>
          </w:divBdr>
        </w:div>
        <w:div w:id="1659992468">
          <w:marLeft w:val="480"/>
          <w:marRight w:val="0"/>
          <w:marTop w:val="0"/>
          <w:marBottom w:val="0"/>
          <w:divBdr>
            <w:top w:val="none" w:sz="0" w:space="0" w:color="auto"/>
            <w:left w:val="none" w:sz="0" w:space="0" w:color="auto"/>
            <w:bottom w:val="none" w:sz="0" w:space="0" w:color="auto"/>
            <w:right w:val="none" w:sz="0" w:space="0" w:color="auto"/>
          </w:divBdr>
        </w:div>
        <w:div w:id="1770153383">
          <w:marLeft w:val="480"/>
          <w:marRight w:val="0"/>
          <w:marTop w:val="0"/>
          <w:marBottom w:val="0"/>
          <w:divBdr>
            <w:top w:val="none" w:sz="0" w:space="0" w:color="auto"/>
            <w:left w:val="none" w:sz="0" w:space="0" w:color="auto"/>
            <w:bottom w:val="none" w:sz="0" w:space="0" w:color="auto"/>
            <w:right w:val="none" w:sz="0" w:space="0" w:color="auto"/>
          </w:divBdr>
        </w:div>
        <w:div w:id="1769538659">
          <w:marLeft w:val="480"/>
          <w:marRight w:val="0"/>
          <w:marTop w:val="0"/>
          <w:marBottom w:val="0"/>
          <w:divBdr>
            <w:top w:val="none" w:sz="0" w:space="0" w:color="auto"/>
            <w:left w:val="none" w:sz="0" w:space="0" w:color="auto"/>
            <w:bottom w:val="none" w:sz="0" w:space="0" w:color="auto"/>
            <w:right w:val="none" w:sz="0" w:space="0" w:color="auto"/>
          </w:divBdr>
        </w:div>
        <w:div w:id="1423258991">
          <w:marLeft w:val="480"/>
          <w:marRight w:val="0"/>
          <w:marTop w:val="0"/>
          <w:marBottom w:val="0"/>
          <w:divBdr>
            <w:top w:val="none" w:sz="0" w:space="0" w:color="auto"/>
            <w:left w:val="none" w:sz="0" w:space="0" w:color="auto"/>
            <w:bottom w:val="none" w:sz="0" w:space="0" w:color="auto"/>
            <w:right w:val="none" w:sz="0" w:space="0" w:color="auto"/>
          </w:divBdr>
        </w:div>
        <w:div w:id="931474494">
          <w:marLeft w:val="480"/>
          <w:marRight w:val="0"/>
          <w:marTop w:val="0"/>
          <w:marBottom w:val="0"/>
          <w:divBdr>
            <w:top w:val="none" w:sz="0" w:space="0" w:color="auto"/>
            <w:left w:val="none" w:sz="0" w:space="0" w:color="auto"/>
            <w:bottom w:val="none" w:sz="0" w:space="0" w:color="auto"/>
            <w:right w:val="none" w:sz="0" w:space="0" w:color="auto"/>
          </w:divBdr>
        </w:div>
        <w:div w:id="1939100525">
          <w:marLeft w:val="480"/>
          <w:marRight w:val="0"/>
          <w:marTop w:val="0"/>
          <w:marBottom w:val="0"/>
          <w:divBdr>
            <w:top w:val="none" w:sz="0" w:space="0" w:color="auto"/>
            <w:left w:val="none" w:sz="0" w:space="0" w:color="auto"/>
            <w:bottom w:val="none" w:sz="0" w:space="0" w:color="auto"/>
            <w:right w:val="none" w:sz="0" w:space="0" w:color="auto"/>
          </w:divBdr>
        </w:div>
        <w:div w:id="464811243">
          <w:marLeft w:val="480"/>
          <w:marRight w:val="0"/>
          <w:marTop w:val="0"/>
          <w:marBottom w:val="0"/>
          <w:divBdr>
            <w:top w:val="none" w:sz="0" w:space="0" w:color="auto"/>
            <w:left w:val="none" w:sz="0" w:space="0" w:color="auto"/>
            <w:bottom w:val="none" w:sz="0" w:space="0" w:color="auto"/>
            <w:right w:val="none" w:sz="0" w:space="0" w:color="auto"/>
          </w:divBdr>
        </w:div>
        <w:div w:id="595331994">
          <w:marLeft w:val="480"/>
          <w:marRight w:val="0"/>
          <w:marTop w:val="0"/>
          <w:marBottom w:val="0"/>
          <w:divBdr>
            <w:top w:val="none" w:sz="0" w:space="0" w:color="auto"/>
            <w:left w:val="none" w:sz="0" w:space="0" w:color="auto"/>
            <w:bottom w:val="none" w:sz="0" w:space="0" w:color="auto"/>
            <w:right w:val="none" w:sz="0" w:space="0" w:color="auto"/>
          </w:divBdr>
        </w:div>
        <w:div w:id="453334710">
          <w:marLeft w:val="480"/>
          <w:marRight w:val="0"/>
          <w:marTop w:val="0"/>
          <w:marBottom w:val="0"/>
          <w:divBdr>
            <w:top w:val="none" w:sz="0" w:space="0" w:color="auto"/>
            <w:left w:val="none" w:sz="0" w:space="0" w:color="auto"/>
            <w:bottom w:val="none" w:sz="0" w:space="0" w:color="auto"/>
            <w:right w:val="none" w:sz="0" w:space="0" w:color="auto"/>
          </w:divBdr>
        </w:div>
      </w:divsChild>
    </w:div>
    <w:div w:id="1159424993">
      <w:marLeft w:val="480"/>
      <w:marRight w:val="0"/>
      <w:marTop w:val="0"/>
      <w:marBottom w:val="0"/>
      <w:divBdr>
        <w:top w:val="none" w:sz="0" w:space="0" w:color="auto"/>
        <w:left w:val="none" w:sz="0" w:space="0" w:color="auto"/>
        <w:bottom w:val="none" w:sz="0" w:space="0" w:color="auto"/>
        <w:right w:val="none" w:sz="0" w:space="0" w:color="auto"/>
      </w:divBdr>
    </w:div>
    <w:div w:id="1159541763">
      <w:marLeft w:val="480"/>
      <w:marRight w:val="0"/>
      <w:marTop w:val="0"/>
      <w:marBottom w:val="0"/>
      <w:divBdr>
        <w:top w:val="none" w:sz="0" w:space="0" w:color="auto"/>
        <w:left w:val="none" w:sz="0" w:space="0" w:color="auto"/>
        <w:bottom w:val="none" w:sz="0" w:space="0" w:color="auto"/>
        <w:right w:val="none" w:sz="0" w:space="0" w:color="auto"/>
      </w:divBdr>
    </w:div>
    <w:div w:id="1159685716">
      <w:marLeft w:val="480"/>
      <w:marRight w:val="0"/>
      <w:marTop w:val="0"/>
      <w:marBottom w:val="0"/>
      <w:divBdr>
        <w:top w:val="none" w:sz="0" w:space="0" w:color="auto"/>
        <w:left w:val="none" w:sz="0" w:space="0" w:color="auto"/>
        <w:bottom w:val="none" w:sz="0" w:space="0" w:color="auto"/>
        <w:right w:val="none" w:sz="0" w:space="0" w:color="auto"/>
      </w:divBdr>
    </w:div>
    <w:div w:id="1159733265">
      <w:marLeft w:val="480"/>
      <w:marRight w:val="0"/>
      <w:marTop w:val="0"/>
      <w:marBottom w:val="0"/>
      <w:divBdr>
        <w:top w:val="none" w:sz="0" w:space="0" w:color="auto"/>
        <w:left w:val="none" w:sz="0" w:space="0" w:color="auto"/>
        <w:bottom w:val="none" w:sz="0" w:space="0" w:color="auto"/>
        <w:right w:val="none" w:sz="0" w:space="0" w:color="auto"/>
      </w:divBdr>
    </w:div>
    <w:div w:id="1159734298">
      <w:marLeft w:val="480"/>
      <w:marRight w:val="0"/>
      <w:marTop w:val="0"/>
      <w:marBottom w:val="0"/>
      <w:divBdr>
        <w:top w:val="none" w:sz="0" w:space="0" w:color="auto"/>
        <w:left w:val="none" w:sz="0" w:space="0" w:color="auto"/>
        <w:bottom w:val="none" w:sz="0" w:space="0" w:color="auto"/>
        <w:right w:val="none" w:sz="0" w:space="0" w:color="auto"/>
      </w:divBdr>
    </w:div>
    <w:div w:id="1159735494">
      <w:marLeft w:val="480"/>
      <w:marRight w:val="0"/>
      <w:marTop w:val="0"/>
      <w:marBottom w:val="0"/>
      <w:divBdr>
        <w:top w:val="none" w:sz="0" w:space="0" w:color="auto"/>
        <w:left w:val="none" w:sz="0" w:space="0" w:color="auto"/>
        <w:bottom w:val="none" w:sz="0" w:space="0" w:color="auto"/>
        <w:right w:val="none" w:sz="0" w:space="0" w:color="auto"/>
      </w:divBdr>
    </w:div>
    <w:div w:id="1159808615">
      <w:marLeft w:val="480"/>
      <w:marRight w:val="0"/>
      <w:marTop w:val="0"/>
      <w:marBottom w:val="0"/>
      <w:divBdr>
        <w:top w:val="none" w:sz="0" w:space="0" w:color="auto"/>
        <w:left w:val="none" w:sz="0" w:space="0" w:color="auto"/>
        <w:bottom w:val="none" w:sz="0" w:space="0" w:color="auto"/>
        <w:right w:val="none" w:sz="0" w:space="0" w:color="auto"/>
      </w:divBdr>
    </w:div>
    <w:div w:id="1159881503">
      <w:marLeft w:val="480"/>
      <w:marRight w:val="0"/>
      <w:marTop w:val="0"/>
      <w:marBottom w:val="0"/>
      <w:divBdr>
        <w:top w:val="none" w:sz="0" w:space="0" w:color="auto"/>
        <w:left w:val="none" w:sz="0" w:space="0" w:color="auto"/>
        <w:bottom w:val="none" w:sz="0" w:space="0" w:color="auto"/>
        <w:right w:val="none" w:sz="0" w:space="0" w:color="auto"/>
      </w:divBdr>
    </w:div>
    <w:div w:id="1159922789">
      <w:marLeft w:val="480"/>
      <w:marRight w:val="0"/>
      <w:marTop w:val="0"/>
      <w:marBottom w:val="0"/>
      <w:divBdr>
        <w:top w:val="none" w:sz="0" w:space="0" w:color="auto"/>
        <w:left w:val="none" w:sz="0" w:space="0" w:color="auto"/>
        <w:bottom w:val="none" w:sz="0" w:space="0" w:color="auto"/>
        <w:right w:val="none" w:sz="0" w:space="0" w:color="auto"/>
      </w:divBdr>
    </w:div>
    <w:div w:id="1159924179">
      <w:marLeft w:val="480"/>
      <w:marRight w:val="0"/>
      <w:marTop w:val="0"/>
      <w:marBottom w:val="0"/>
      <w:divBdr>
        <w:top w:val="none" w:sz="0" w:space="0" w:color="auto"/>
        <w:left w:val="none" w:sz="0" w:space="0" w:color="auto"/>
        <w:bottom w:val="none" w:sz="0" w:space="0" w:color="auto"/>
        <w:right w:val="none" w:sz="0" w:space="0" w:color="auto"/>
      </w:divBdr>
    </w:div>
    <w:div w:id="1159924974">
      <w:marLeft w:val="480"/>
      <w:marRight w:val="0"/>
      <w:marTop w:val="0"/>
      <w:marBottom w:val="0"/>
      <w:divBdr>
        <w:top w:val="none" w:sz="0" w:space="0" w:color="auto"/>
        <w:left w:val="none" w:sz="0" w:space="0" w:color="auto"/>
        <w:bottom w:val="none" w:sz="0" w:space="0" w:color="auto"/>
        <w:right w:val="none" w:sz="0" w:space="0" w:color="auto"/>
      </w:divBdr>
    </w:div>
    <w:div w:id="1160080533">
      <w:marLeft w:val="480"/>
      <w:marRight w:val="0"/>
      <w:marTop w:val="0"/>
      <w:marBottom w:val="0"/>
      <w:divBdr>
        <w:top w:val="none" w:sz="0" w:space="0" w:color="auto"/>
        <w:left w:val="none" w:sz="0" w:space="0" w:color="auto"/>
        <w:bottom w:val="none" w:sz="0" w:space="0" w:color="auto"/>
        <w:right w:val="none" w:sz="0" w:space="0" w:color="auto"/>
      </w:divBdr>
    </w:div>
    <w:div w:id="1160198954">
      <w:marLeft w:val="480"/>
      <w:marRight w:val="0"/>
      <w:marTop w:val="0"/>
      <w:marBottom w:val="0"/>
      <w:divBdr>
        <w:top w:val="none" w:sz="0" w:space="0" w:color="auto"/>
        <w:left w:val="none" w:sz="0" w:space="0" w:color="auto"/>
        <w:bottom w:val="none" w:sz="0" w:space="0" w:color="auto"/>
        <w:right w:val="none" w:sz="0" w:space="0" w:color="auto"/>
      </w:divBdr>
    </w:div>
    <w:div w:id="1160384075">
      <w:marLeft w:val="480"/>
      <w:marRight w:val="0"/>
      <w:marTop w:val="0"/>
      <w:marBottom w:val="0"/>
      <w:divBdr>
        <w:top w:val="none" w:sz="0" w:space="0" w:color="auto"/>
        <w:left w:val="none" w:sz="0" w:space="0" w:color="auto"/>
        <w:bottom w:val="none" w:sz="0" w:space="0" w:color="auto"/>
        <w:right w:val="none" w:sz="0" w:space="0" w:color="auto"/>
      </w:divBdr>
    </w:div>
    <w:div w:id="1160534802">
      <w:marLeft w:val="480"/>
      <w:marRight w:val="0"/>
      <w:marTop w:val="0"/>
      <w:marBottom w:val="0"/>
      <w:divBdr>
        <w:top w:val="none" w:sz="0" w:space="0" w:color="auto"/>
        <w:left w:val="none" w:sz="0" w:space="0" w:color="auto"/>
        <w:bottom w:val="none" w:sz="0" w:space="0" w:color="auto"/>
        <w:right w:val="none" w:sz="0" w:space="0" w:color="auto"/>
      </w:divBdr>
    </w:div>
    <w:div w:id="1160537430">
      <w:marLeft w:val="480"/>
      <w:marRight w:val="0"/>
      <w:marTop w:val="0"/>
      <w:marBottom w:val="0"/>
      <w:divBdr>
        <w:top w:val="none" w:sz="0" w:space="0" w:color="auto"/>
        <w:left w:val="none" w:sz="0" w:space="0" w:color="auto"/>
        <w:bottom w:val="none" w:sz="0" w:space="0" w:color="auto"/>
        <w:right w:val="none" w:sz="0" w:space="0" w:color="auto"/>
      </w:divBdr>
    </w:div>
    <w:div w:id="1160581226">
      <w:marLeft w:val="480"/>
      <w:marRight w:val="0"/>
      <w:marTop w:val="0"/>
      <w:marBottom w:val="0"/>
      <w:divBdr>
        <w:top w:val="none" w:sz="0" w:space="0" w:color="auto"/>
        <w:left w:val="none" w:sz="0" w:space="0" w:color="auto"/>
        <w:bottom w:val="none" w:sz="0" w:space="0" w:color="auto"/>
        <w:right w:val="none" w:sz="0" w:space="0" w:color="auto"/>
      </w:divBdr>
    </w:div>
    <w:div w:id="1160586218">
      <w:marLeft w:val="480"/>
      <w:marRight w:val="0"/>
      <w:marTop w:val="0"/>
      <w:marBottom w:val="0"/>
      <w:divBdr>
        <w:top w:val="none" w:sz="0" w:space="0" w:color="auto"/>
        <w:left w:val="none" w:sz="0" w:space="0" w:color="auto"/>
        <w:bottom w:val="none" w:sz="0" w:space="0" w:color="auto"/>
        <w:right w:val="none" w:sz="0" w:space="0" w:color="auto"/>
      </w:divBdr>
    </w:div>
    <w:div w:id="1160654182">
      <w:marLeft w:val="480"/>
      <w:marRight w:val="0"/>
      <w:marTop w:val="0"/>
      <w:marBottom w:val="0"/>
      <w:divBdr>
        <w:top w:val="none" w:sz="0" w:space="0" w:color="auto"/>
        <w:left w:val="none" w:sz="0" w:space="0" w:color="auto"/>
        <w:bottom w:val="none" w:sz="0" w:space="0" w:color="auto"/>
        <w:right w:val="none" w:sz="0" w:space="0" w:color="auto"/>
      </w:divBdr>
    </w:div>
    <w:div w:id="1160654654">
      <w:marLeft w:val="480"/>
      <w:marRight w:val="0"/>
      <w:marTop w:val="0"/>
      <w:marBottom w:val="0"/>
      <w:divBdr>
        <w:top w:val="none" w:sz="0" w:space="0" w:color="auto"/>
        <w:left w:val="none" w:sz="0" w:space="0" w:color="auto"/>
        <w:bottom w:val="none" w:sz="0" w:space="0" w:color="auto"/>
        <w:right w:val="none" w:sz="0" w:space="0" w:color="auto"/>
      </w:divBdr>
    </w:div>
    <w:div w:id="1160659860">
      <w:marLeft w:val="480"/>
      <w:marRight w:val="0"/>
      <w:marTop w:val="0"/>
      <w:marBottom w:val="0"/>
      <w:divBdr>
        <w:top w:val="none" w:sz="0" w:space="0" w:color="auto"/>
        <w:left w:val="none" w:sz="0" w:space="0" w:color="auto"/>
        <w:bottom w:val="none" w:sz="0" w:space="0" w:color="auto"/>
        <w:right w:val="none" w:sz="0" w:space="0" w:color="auto"/>
      </w:divBdr>
    </w:div>
    <w:div w:id="1160727526">
      <w:marLeft w:val="480"/>
      <w:marRight w:val="0"/>
      <w:marTop w:val="0"/>
      <w:marBottom w:val="0"/>
      <w:divBdr>
        <w:top w:val="none" w:sz="0" w:space="0" w:color="auto"/>
        <w:left w:val="none" w:sz="0" w:space="0" w:color="auto"/>
        <w:bottom w:val="none" w:sz="0" w:space="0" w:color="auto"/>
        <w:right w:val="none" w:sz="0" w:space="0" w:color="auto"/>
      </w:divBdr>
    </w:div>
    <w:div w:id="1160805694">
      <w:marLeft w:val="480"/>
      <w:marRight w:val="0"/>
      <w:marTop w:val="0"/>
      <w:marBottom w:val="0"/>
      <w:divBdr>
        <w:top w:val="none" w:sz="0" w:space="0" w:color="auto"/>
        <w:left w:val="none" w:sz="0" w:space="0" w:color="auto"/>
        <w:bottom w:val="none" w:sz="0" w:space="0" w:color="auto"/>
        <w:right w:val="none" w:sz="0" w:space="0" w:color="auto"/>
      </w:divBdr>
    </w:div>
    <w:div w:id="1160847474">
      <w:marLeft w:val="480"/>
      <w:marRight w:val="0"/>
      <w:marTop w:val="0"/>
      <w:marBottom w:val="0"/>
      <w:divBdr>
        <w:top w:val="none" w:sz="0" w:space="0" w:color="auto"/>
        <w:left w:val="none" w:sz="0" w:space="0" w:color="auto"/>
        <w:bottom w:val="none" w:sz="0" w:space="0" w:color="auto"/>
        <w:right w:val="none" w:sz="0" w:space="0" w:color="auto"/>
      </w:divBdr>
    </w:div>
    <w:div w:id="1160972095">
      <w:marLeft w:val="480"/>
      <w:marRight w:val="0"/>
      <w:marTop w:val="0"/>
      <w:marBottom w:val="0"/>
      <w:divBdr>
        <w:top w:val="none" w:sz="0" w:space="0" w:color="auto"/>
        <w:left w:val="none" w:sz="0" w:space="0" w:color="auto"/>
        <w:bottom w:val="none" w:sz="0" w:space="0" w:color="auto"/>
        <w:right w:val="none" w:sz="0" w:space="0" w:color="auto"/>
      </w:divBdr>
    </w:div>
    <w:div w:id="1161122173">
      <w:marLeft w:val="480"/>
      <w:marRight w:val="0"/>
      <w:marTop w:val="0"/>
      <w:marBottom w:val="0"/>
      <w:divBdr>
        <w:top w:val="none" w:sz="0" w:space="0" w:color="auto"/>
        <w:left w:val="none" w:sz="0" w:space="0" w:color="auto"/>
        <w:bottom w:val="none" w:sz="0" w:space="0" w:color="auto"/>
        <w:right w:val="none" w:sz="0" w:space="0" w:color="auto"/>
      </w:divBdr>
    </w:div>
    <w:div w:id="1161123063">
      <w:marLeft w:val="480"/>
      <w:marRight w:val="0"/>
      <w:marTop w:val="0"/>
      <w:marBottom w:val="0"/>
      <w:divBdr>
        <w:top w:val="none" w:sz="0" w:space="0" w:color="auto"/>
        <w:left w:val="none" w:sz="0" w:space="0" w:color="auto"/>
        <w:bottom w:val="none" w:sz="0" w:space="0" w:color="auto"/>
        <w:right w:val="none" w:sz="0" w:space="0" w:color="auto"/>
      </w:divBdr>
    </w:div>
    <w:div w:id="1161194909">
      <w:marLeft w:val="480"/>
      <w:marRight w:val="0"/>
      <w:marTop w:val="0"/>
      <w:marBottom w:val="0"/>
      <w:divBdr>
        <w:top w:val="none" w:sz="0" w:space="0" w:color="auto"/>
        <w:left w:val="none" w:sz="0" w:space="0" w:color="auto"/>
        <w:bottom w:val="none" w:sz="0" w:space="0" w:color="auto"/>
        <w:right w:val="none" w:sz="0" w:space="0" w:color="auto"/>
      </w:divBdr>
    </w:div>
    <w:div w:id="1161198337">
      <w:marLeft w:val="480"/>
      <w:marRight w:val="0"/>
      <w:marTop w:val="0"/>
      <w:marBottom w:val="0"/>
      <w:divBdr>
        <w:top w:val="none" w:sz="0" w:space="0" w:color="auto"/>
        <w:left w:val="none" w:sz="0" w:space="0" w:color="auto"/>
        <w:bottom w:val="none" w:sz="0" w:space="0" w:color="auto"/>
        <w:right w:val="none" w:sz="0" w:space="0" w:color="auto"/>
      </w:divBdr>
    </w:div>
    <w:div w:id="1161198409">
      <w:marLeft w:val="480"/>
      <w:marRight w:val="0"/>
      <w:marTop w:val="0"/>
      <w:marBottom w:val="0"/>
      <w:divBdr>
        <w:top w:val="none" w:sz="0" w:space="0" w:color="auto"/>
        <w:left w:val="none" w:sz="0" w:space="0" w:color="auto"/>
        <w:bottom w:val="none" w:sz="0" w:space="0" w:color="auto"/>
        <w:right w:val="none" w:sz="0" w:space="0" w:color="auto"/>
      </w:divBdr>
    </w:div>
    <w:div w:id="1161198711">
      <w:marLeft w:val="480"/>
      <w:marRight w:val="0"/>
      <w:marTop w:val="0"/>
      <w:marBottom w:val="0"/>
      <w:divBdr>
        <w:top w:val="none" w:sz="0" w:space="0" w:color="auto"/>
        <w:left w:val="none" w:sz="0" w:space="0" w:color="auto"/>
        <w:bottom w:val="none" w:sz="0" w:space="0" w:color="auto"/>
        <w:right w:val="none" w:sz="0" w:space="0" w:color="auto"/>
      </w:divBdr>
    </w:div>
    <w:div w:id="1161241277">
      <w:bodyDiv w:val="1"/>
      <w:marLeft w:val="0"/>
      <w:marRight w:val="0"/>
      <w:marTop w:val="0"/>
      <w:marBottom w:val="0"/>
      <w:divBdr>
        <w:top w:val="none" w:sz="0" w:space="0" w:color="auto"/>
        <w:left w:val="none" w:sz="0" w:space="0" w:color="auto"/>
        <w:bottom w:val="none" w:sz="0" w:space="0" w:color="auto"/>
        <w:right w:val="none" w:sz="0" w:space="0" w:color="auto"/>
      </w:divBdr>
    </w:div>
    <w:div w:id="1161264884">
      <w:marLeft w:val="480"/>
      <w:marRight w:val="0"/>
      <w:marTop w:val="0"/>
      <w:marBottom w:val="0"/>
      <w:divBdr>
        <w:top w:val="none" w:sz="0" w:space="0" w:color="auto"/>
        <w:left w:val="none" w:sz="0" w:space="0" w:color="auto"/>
        <w:bottom w:val="none" w:sz="0" w:space="0" w:color="auto"/>
        <w:right w:val="none" w:sz="0" w:space="0" w:color="auto"/>
      </w:divBdr>
    </w:div>
    <w:div w:id="1161308731">
      <w:marLeft w:val="480"/>
      <w:marRight w:val="0"/>
      <w:marTop w:val="0"/>
      <w:marBottom w:val="0"/>
      <w:divBdr>
        <w:top w:val="none" w:sz="0" w:space="0" w:color="auto"/>
        <w:left w:val="none" w:sz="0" w:space="0" w:color="auto"/>
        <w:bottom w:val="none" w:sz="0" w:space="0" w:color="auto"/>
        <w:right w:val="none" w:sz="0" w:space="0" w:color="auto"/>
      </w:divBdr>
    </w:div>
    <w:div w:id="1161392368">
      <w:marLeft w:val="480"/>
      <w:marRight w:val="0"/>
      <w:marTop w:val="0"/>
      <w:marBottom w:val="0"/>
      <w:divBdr>
        <w:top w:val="none" w:sz="0" w:space="0" w:color="auto"/>
        <w:left w:val="none" w:sz="0" w:space="0" w:color="auto"/>
        <w:bottom w:val="none" w:sz="0" w:space="0" w:color="auto"/>
        <w:right w:val="none" w:sz="0" w:space="0" w:color="auto"/>
      </w:divBdr>
    </w:div>
    <w:div w:id="1161430232">
      <w:marLeft w:val="480"/>
      <w:marRight w:val="0"/>
      <w:marTop w:val="0"/>
      <w:marBottom w:val="0"/>
      <w:divBdr>
        <w:top w:val="none" w:sz="0" w:space="0" w:color="auto"/>
        <w:left w:val="none" w:sz="0" w:space="0" w:color="auto"/>
        <w:bottom w:val="none" w:sz="0" w:space="0" w:color="auto"/>
        <w:right w:val="none" w:sz="0" w:space="0" w:color="auto"/>
      </w:divBdr>
    </w:div>
    <w:div w:id="1161501535">
      <w:marLeft w:val="480"/>
      <w:marRight w:val="0"/>
      <w:marTop w:val="0"/>
      <w:marBottom w:val="0"/>
      <w:divBdr>
        <w:top w:val="none" w:sz="0" w:space="0" w:color="auto"/>
        <w:left w:val="none" w:sz="0" w:space="0" w:color="auto"/>
        <w:bottom w:val="none" w:sz="0" w:space="0" w:color="auto"/>
        <w:right w:val="none" w:sz="0" w:space="0" w:color="auto"/>
      </w:divBdr>
    </w:div>
    <w:div w:id="1161503089">
      <w:marLeft w:val="480"/>
      <w:marRight w:val="0"/>
      <w:marTop w:val="0"/>
      <w:marBottom w:val="0"/>
      <w:divBdr>
        <w:top w:val="none" w:sz="0" w:space="0" w:color="auto"/>
        <w:left w:val="none" w:sz="0" w:space="0" w:color="auto"/>
        <w:bottom w:val="none" w:sz="0" w:space="0" w:color="auto"/>
        <w:right w:val="none" w:sz="0" w:space="0" w:color="auto"/>
      </w:divBdr>
    </w:div>
    <w:div w:id="1161507107">
      <w:marLeft w:val="480"/>
      <w:marRight w:val="0"/>
      <w:marTop w:val="0"/>
      <w:marBottom w:val="0"/>
      <w:divBdr>
        <w:top w:val="none" w:sz="0" w:space="0" w:color="auto"/>
        <w:left w:val="none" w:sz="0" w:space="0" w:color="auto"/>
        <w:bottom w:val="none" w:sz="0" w:space="0" w:color="auto"/>
        <w:right w:val="none" w:sz="0" w:space="0" w:color="auto"/>
      </w:divBdr>
    </w:div>
    <w:div w:id="1161510283">
      <w:marLeft w:val="480"/>
      <w:marRight w:val="0"/>
      <w:marTop w:val="0"/>
      <w:marBottom w:val="0"/>
      <w:divBdr>
        <w:top w:val="none" w:sz="0" w:space="0" w:color="auto"/>
        <w:left w:val="none" w:sz="0" w:space="0" w:color="auto"/>
        <w:bottom w:val="none" w:sz="0" w:space="0" w:color="auto"/>
        <w:right w:val="none" w:sz="0" w:space="0" w:color="auto"/>
      </w:divBdr>
    </w:div>
    <w:div w:id="1161576690">
      <w:marLeft w:val="480"/>
      <w:marRight w:val="0"/>
      <w:marTop w:val="0"/>
      <w:marBottom w:val="0"/>
      <w:divBdr>
        <w:top w:val="none" w:sz="0" w:space="0" w:color="auto"/>
        <w:left w:val="none" w:sz="0" w:space="0" w:color="auto"/>
        <w:bottom w:val="none" w:sz="0" w:space="0" w:color="auto"/>
        <w:right w:val="none" w:sz="0" w:space="0" w:color="auto"/>
      </w:divBdr>
    </w:div>
    <w:div w:id="1161579791">
      <w:marLeft w:val="480"/>
      <w:marRight w:val="0"/>
      <w:marTop w:val="0"/>
      <w:marBottom w:val="0"/>
      <w:divBdr>
        <w:top w:val="none" w:sz="0" w:space="0" w:color="auto"/>
        <w:left w:val="none" w:sz="0" w:space="0" w:color="auto"/>
        <w:bottom w:val="none" w:sz="0" w:space="0" w:color="auto"/>
        <w:right w:val="none" w:sz="0" w:space="0" w:color="auto"/>
      </w:divBdr>
    </w:div>
    <w:div w:id="1161626774">
      <w:marLeft w:val="480"/>
      <w:marRight w:val="0"/>
      <w:marTop w:val="0"/>
      <w:marBottom w:val="0"/>
      <w:divBdr>
        <w:top w:val="none" w:sz="0" w:space="0" w:color="auto"/>
        <w:left w:val="none" w:sz="0" w:space="0" w:color="auto"/>
        <w:bottom w:val="none" w:sz="0" w:space="0" w:color="auto"/>
        <w:right w:val="none" w:sz="0" w:space="0" w:color="auto"/>
      </w:divBdr>
    </w:div>
    <w:div w:id="1161653263">
      <w:marLeft w:val="480"/>
      <w:marRight w:val="0"/>
      <w:marTop w:val="0"/>
      <w:marBottom w:val="0"/>
      <w:divBdr>
        <w:top w:val="none" w:sz="0" w:space="0" w:color="auto"/>
        <w:left w:val="none" w:sz="0" w:space="0" w:color="auto"/>
        <w:bottom w:val="none" w:sz="0" w:space="0" w:color="auto"/>
        <w:right w:val="none" w:sz="0" w:space="0" w:color="auto"/>
      </w:divBdr>
    </w:div>
    <w:div w:id="1161694282">
      <w:marLeft w:val="480"/>
      <w:marRight w:val="0"/>
      <w:marTop w:val="0"/>
      <w:marBottom w:val="0"/>
      <w:divBdr>
        <w:top w:val="none" w:sz="0" w:space="0" w:color="auto"/>
        <w:left w:val="none" w:sz="0" w:space="0" w:color="auto"/>
        <w:bottom w:val="none" w:sz="0" w:space="0" w:color="auto"/>
        <w:right w:val="none" w:sz="0" w:space="0" w:color="auto"/>
      </w:divBdr>
    </w:div>
    <w:div w:id="1161697503">
      <w:marLeft w:val="480"/>
      <w:marRight w:val="0"/>
      <w:marTop w:val="0"/>
      <w:marBottom w:val="0"/>
      <w:divBdr>
        <w:top w:val="none" w:sz="0" w:space="0" w:color="auto"/>
        <w:left w:val="none" w:sz="0" w:space="0" w:color="auto"/>
        <w:bottom w:val="none" w:sz="0" w:space="0" w:color="auto"/>
        <w:right w:val="none" w:sz="0" w:space="0" w:color="auto"/>
      </w:divBdr>
    </w:div>
    <w:div w:id="1161701178">
      <w:marLeft w:val="480"/>
      <w:marRight w:val="0"/>
      <w:marTop w:val="0"/>
      <w:marBottom w:val="0"/>
      <w:divBdr>
        <w:top w:val="none" w:sz="0" w:space="0" w:color="auto"/>
        <w:left w:val="none" w:sz="0" w:space="0" w:color="auto"/>
        <w:bottom w:val="none" w:sz="0" w:space="0" w:color="auto"/>
        <w:right w:val="none" w:sz="0" w:space="0" w:color="auto"/>
      </w:divBdr>
    </w:div>
    <w:div w:id="1161772910">
      <w:marLeft w:val="480"/>
      <w:marRight w:val="0"/>
      <w:marTop w:val="0"/>
      <w:marBottom w:val="0"/>
      <w:divBdr>
        <w:top w:val="none" w:sz="0" w:space="0" w:color="auto"/>
        <w:left w:val="none" w:sz="0" w:space="0" w:color="auto"/>
        <w:bottom w:val="none" w:sz="0" w:space="0" w:color="auto"/>
        <w:right w:val="none" w:sz="0" w:space="0" w:color="auto"/>
      </w:divBdr>
    </w:div>
    <w:div w:id="1161773426">
      <w:marLeft w:val="480"/>
      <w:marRight w:val="0"/>
      <w:marTop w:val="0"/>
      <w:marBottom w:val="0"/>
      <w:divBdr>
        <w:top w:val="none" w:sz="0" w:space="0" w:color="auto"/>
        <w:left w:val="none" w:sz="0" w:space="0" w:color="auto"/>
        <w:bottom w:val="none" w:sz="0" w:space="0" w:color="auto"/>
        <w:right w:val="none" w:sz="0" w:space="0" w:color="auto"/>
      </w:divBdr>
    </w:div>
    <w:div w:id="1161773594">
      <w:marLeft w:val="480"/>
      <w:marRight w:val="0"/>
      <w:marTop w:val="0"/>
      <w:marBottom w:val="0"/>
      <w:divBdr>
        <w:top w:val="none" w:sz="0" w:space="0" w:color="auto"/>
        <w:left w:val="none" w:sz="0" w:space="0" w:color="auto"/>
        <w:bottom w:val="none" w:sz="0" w:space="0" w:color="auto"/>
        <w:right w:val="none" w:sz="0" w:space="0" w:color="auto"/>
      </w:divBdr>
    </w:div>
    <w:div w:id="1161846028">
      <w:marLeft w:val="480"/>
      <w:marRight w:val="0"/>
      <w:marTop w:val="0"/>
      <w:marBottom w:val="0"/>
      <w:divBdr>
        <w:top w:val="none" w:sz="0" w:space="0" w:color="auto"/>
        <w:left w:val="none" w:sz="0" w:space="0" w:color="auto"/>
        <w:bottom w:val="none" w:sz="0" w:space="0" w:color="auto"/>
        <w:right w:val="none" w:sz="0" w:space="0" w:color="auto"/>
      </w:divBdr>
    </w:div>
    <w:div w:id="1161847251">
      <w:marLeft w:val="480"/>
      <w:marRight w:val="0"/>
      <w:marTop w:val="0"/>
      <w:marBottom w:val="0"/>
      <w:divBdr>
        <w:top w:val="none" w:sz="0" w:space="0" w:color="auto"/>
        <w:left w:val="none" w:sz="0" w:space="0" w:color="auto"/>
        <w:bottom w:val="none" w:sz="0" w:space="0" w:color="auto"/>
        <w:right w:val="none" w:sz="0" w:space="0" w:color="auto"/>
      </w:divBdr>
    </w:div>
    <w:div w:id="1162039372">
      <w:marLeft w:val="480"/>
      <w:marRight w:val="0"/>
      <w:marTop w:val="0"/>
      <w:marBottom w:val="0"/>
      <w:divBdr>
        <w:top w:val="none" w:sz="0" w:space="0" w:color="auto"/>
        <w:left w:val="none" w:sz="0" w:space="0" w:color="auto"/>
        <w:bottom w:val="none" w:sz="0" w:space="0" w:color="auto"/>
        <w:right w:val="none" w:sz="0" w:space="0" w:color="auto"/>
      </w:divBdr>
    </w:div>
    <w:div w:id="1162041760">
      <w:marLeft w:val="480"/>
      <w:marRight w:val="0"/>
      <w:marTop w:val="0"/>
      <w:marBottom w:val="0"/>
      <w:divBdr>
        <w:top w:val="none" w:sz="0" w:space="0" w:color="auto"/>
        <w:left w:val="none" w:sz="0" w:space="0" w:color="auto"/>
        <w:bottom w:val="none" w:sz="0" w:space="0" w:color="auto"/>
        <w:right w:val="none" w:sz="0" w:space="0" w:color="auto"/>
      </w:divBdr>
    </w:div>
    <w:div w:id="1162045451">
      <w:marLeft w:val="480"/>
      <w:marRight w:val="0"/>
      <w:marTop w:val="0"/>
      <w:marBottom w:val="0"/>
      <w:divBdr>
        <w:top w:val="none" w:sz="0" w:space="0" w:color="auto"/>
        <w:left w:val="none" w:sz="0" w:space="0" w:color="auto"/>
        <w:bottom w:val="none" w:sz="0" w:space="0" w:color="auto"/>
        <w:right w:val="none" w:sz="0" w:space="0" w:color="auto"/>
      </w:divBdr>
    </w:div>
    <w:div w:id="1162084763">
      <w:marLeft w:val="480"/>
      <w:marRight w:val="0"/>
      <w:marTop w:val="0"/>
      <w:marBottom w:val="0"/>
      <w:divBdr>
        <w:top w:val="none" w:sz="0" w:space="0" w:color="auto"/>
        <w:left w:val="none" w:sz="0" w:space="0" w:color="auto"/>
        <w:bottom w:val="none" w:sz="0" w:space="0" w:color="auto"/>
        <w:right w:val="none" w:sz="0" w:space="0" w:color="auto"/>
      </w:divBdr>
    </w:div>
    <w:div w:id="1162156560">
      <w:marLeft w:val="480"/>
      <w:marRight w:val="0"/>
      <w:marTop w:val="0"/>
      <w:marBottom w:val="0"/>
      <w:divBdr>
        <w:top w:val="none" w:sz="0" w:space="0" w:color="auto"/>
        <w:left w:val="none" w:sz="0" w:space="0" w:color="auto"/>
        <w:bottom w:val="none" w:sz="0" w:space="0" w:color="auto"/>
        <w:right w:val="none" w:sz="0" w:space="0" w:color="auto"/>
      </w:divBdr>
    </w:div>
    <w:div w:id="1162156591">
      <w:marLeft w:val="480"/>
      <w:marRight w:val="0"/>
      <w:marTop w:val="0"/>
      <w:marBottom w:val="0"/>
      <w:divBdr>
        <w:top w:val="none" w:sz="0" w:space="0" w:color="auto"/>
        <w:left w:val="none" w:sz="0" w:space="0" w:color="auto"/>
        <w:bottom w:val="none" w:sz="0" w:space="0" w:color="auto"/>
        <w:right w:val="none" w:sz="0" w:space="0" w:color="auto"/>
      </w:divBdr>
    </w:div>
    <w:div w:id="1162162976">
      <w:marLeft w:val="480"/>
      <w:marRight w:val="0"/>
      <w:marTop w:val="0"/>
      <w:marBottom w:val="0"/>
      <w:divBdr>
        <w:top w:val="none" w:sz="0" w:space="0" w:color="auto"/>
        <w:left w:val="none" w:sz="0" w:space="0" w:color="auto"/>
        <w:bottom w:val="none" w:sz="0" w:space="0" w:color="auto"/>
        <w:right w:val="none" w:sz="0" w:space="0" w:color="auto"/>
      </w:divBdr>
    </w:div>
    <w:div w:id="1162236287">
      <w:marLeft w:val="480"/>
      <w:marRight w:val="0"/>
      <w:marTop w:val="0"/>
      <w:marBottom w:val="0"/>
      <w:divBdr>
        <w:top w:val="none" w:sz="0" w:space="0" w:color="auto"/>
        <w:left w:val="none" w:sz="0" w:space="0" w:color="auto"/>
        <w:bottom w:val="none" w:sz="0" w:space="0" w:color="auto"/>
        <w:right w:val="none" w:sz="0" w:space="0" w:color="auto"/>
      </w:divBdr>
    </w:div>
    <w:div w:id="1162283192">
      <w:marLeft w:val="480"/>
      <w:marRight w:val="0"/>
      <w:marTop w:val="0"/>
      <w:marBottom w:val="0"/>
      <w:divBdr>
        <w:top w:val="none" w:sz="0" w:space="0" w:color="auto"/>
        <w:left w:val="none" w:sz="0" w:space="0" w:color="auto"/>
        <w:bottom w:val="none" w:sz="0" w:space="0" w:color="auto"/>
        <w:right w:val="none" w:sz="0" w:space="0" w:color="auto"/>
      </w:divBdr>
    </w:div>
    <w:div w:id="1162311137">
      <w:marLeft w:val="480"/>
      <w:marRight w:val="0"/>
      <w:marTop w:val="0"/>
      <w:marBottom w:val="0"/>
      <w:divBdr>
        <w:top w:val="none" w:sz="0" w:space="0" w:color="auto"/>
        <w:left w:val="none" w:sz="0" w:space="0" w:color="auto"/>
        <w:bottom w:val="none" w:sz="0" w:space="0" w:color="auto"/>
        <w:right w:val="none" w:sz="0" w:space="0" w:color="auto"/>
      </w:divBdr>
    </w:div>
    <w:div w:id="1162508530">
      <w:marLeft w:val="480"/>
      <w:marRight w:val="0"/>
      <w:marTop w:val="0"/>
      <w:marBottom w:val="0"/>
      <w:divBdr>
        <w:top w:val="none" w:sz="0" w:space="0" w:color="auto"/>
        <w:left w:val="none" w:sz="0" w:space="0" w:color="auto"/>
        <w:bottom w:val="none" w:sz="0" w:space="0" w:color="auto"/>
        <w:right w:val="none" w:sz="0" w:space="0" w:color="auto"/>
      </w:divBdr>
    </w:div>
    <w:div w:id="1162549179">
      <w:marLeft w:val="480"/>
      <w:marRight w:val="0"/>
      <w:marTop w:val="0"/>
      <w:marBottom w:val="0"/>
      <w:divBdr>
        <w:top w:val="none" w:sz="0" w:space="0" w:color="auto"/>
        <w:left w:val="none" w:sz="0" w:space="0" w:color="auto"/>
        <w:bottom w:val="none" w:sz="0" w:space="0" w:color="auto"/>
        <w:right w:val="none" w:sz="0" w:space="0" w:color="auto"/>
      </w:divBdr>
    </w:div>
    <w:div w:id="1162549528">
      <w:marLeft w:val="480"/>
      <w:marRight w:val="0"/>
      <w:marTop w:val="0"/>
      <w:marBottom w:val="0"/>
      <w:divBdr>
        <w:top w:val="none" w:sz="0" w:space="0" w:color="auto"/>
        <w:left w:val="none" w:sz="0" w:space="0" w:color="auto"/>
        <w:bottom w:val="none" w:sz="0" w:space="0" w:color="auto"/>
        <w:right w:val="none" w:sz="0" w:space="0" w:color="auto"/>
      </w:divBdr>
    </w:div>
    <w:div w:id="1162618502">
      <w:marLeft w:val="480"/>
      <w:marRight w:val="0"/>
      <w:marTop w:val="0"/>
      <w:marBottom w:val="0"/>
      <w:divBdr>
        <w:top w:val="none" w:sz="0" w:space="0" w:color="auto"/>
        <w:left w:val="none" w:sz="0" w:space="0" w:color="auto"/>
        <w:bottom w:val="none" w:sz="0" w:space="0" w:color="auto"/>
        <w:right w:val="none" w:sz="0" w:space="0" w:color="auto"/>
      </w:divBdr>
    </w:div>
    <w:div w:id="1162743344">
      <w:marLeft w:val="480"/>
      <w:marRight w:val="0"/>
      <w:marTop w:val="0"/>
      <w:marBottom w:val="0"/>
      <w:divBdr>
        <w:top w:val="none" w:sz="0" w:space="0" w:color="auto"/>
        <w:left w:val="none" w:sz="0" w:space="0" w:color="auto"/>
        <w:bottom w:val="none" w:sz="0" w:space="0" w:color="auto"/>
        <w:right w:val="none" w:sz="0" w:space="0" w:color="auto"/>
      </w:divBdr>
    </w:div>
    <w:div w:id="1162816727">
      <w:marLeft w:val="480"/>
      <w:marRight w:val="0"/>
      <w:marTop w:val="0"/>
      <w:marBottom w:val="0"/>
      <w:divBdr>
        <w:top w:val="none" w:sz="0" w:space="0" w:color="auto"/>
        <w:left w:val="none" w:sz="0" w:space="0" w:color="auto"/>
        <w:bottom w:val="none" w:sz="0" w:space="0" w:color="auto"/>
        <w:right w:val="none" w:sz="0" w:space="0" w:color="auto"/>
      </w:divBdr>
    </w:div>
    <w:div w:id="1162889567">
      <w:marLeft w:val="480"/>
      <w:marRight w:val="0"/>
      <w:marTop w:val="0"/>
      <w:marBottom w:val="0"/>
      <w:divBdr>
        <w:top w:val="none" w:sz="0" w:space="0" w:color="auto"/>
        <w:left w:val="none" w:sz="0" w:space="0" w:color="auto"/>
        <w:bottom w:val="none" w:sz="0" w:space="0" w:color="auto"/>
        <w:right w:val="none" w:sz="0" w:space="0" w:color="auto"/>
      </w:divBdr>
    </w:div>
    <w:div w:id="1162889568">
      <w:marLeft w:val="480"/>
      <w:marRight w:val="0"/>
      <w:marTop w:val="0"/>
      <w:marBottom w:val="0"/>
      <w:divBdr>
        <w:top w:val="none" w:sz="0" w:space="0" w:color="auto"/>
        <w:left w:val="none" w:sz="0" w:space="0" w:color="auto"/>
        <w:bottom w:val="none" w:sz="0" w:space="0" w:color="auto"/>
        <w:right w:val="none" w:sz="0" w:space="0" w:color="auto"/>
      </w:divBdr>
    </w:div>
    <w:div w:id="1162890195">
      <w:marLeft w:val="480"/>
      <w:marRight w:val="0"/>
      <w:marTop w:val="0"/>
      <w:marBottom w:val="0"/>
      <w:divBdr>
        <w:top w:val="none" w:sz="0" w:space="0" w:color="auto"/>
        <w:left w:val="none" w:sz="0" w:space="0" w:color="auto"/>
        <w:bottom w:val="none" w:sz="0" w:space="0" w:color="auto"/>
        <w:right w:val="none" w:sz="0" w:space="0" w:color="auto"/>
      </w:divBdr>
    </w:div>
    <w:div w:id="1162966322">
      <w:marLeft w:val="480"/>
      <w:marRight w:val="0"/>
      <w:marTop w:val="0"/>
      <w:marBottom w:val="0"/>
      <w:divBdr>
        <w:top w:val="none" w:sz="0" w:space="0" w:color="auto"/>
        <w:left w:val="none" w:sz="0" w:space="0" w:color="auto"/>
        <w:bottom w:val="none" w:sz="0" w:space="0" w:color="auto"/>
        <w:right w:val="none" w:sz="0" w:space="0" w:color="auto"/>
      </w:divBdr>
    </w:div>
    <w:div w:id="1163080764">
      <w:marLeft w:val="480"/>
      <w:marRight w:val="0"/>
      <w:marTop w:val="0"/>
      <w:marBottom w:val="0"/>
      <w:divBdr>
        <w:top w:val="none" w:sz="0" w:space="0" w:color="auto"/>
        <w:left w:val="none" w:sz="0" w:space="0" w:color="auto"/>
        <w:bottom w:val="none" w:sz="0" w:space="0" w:color="auto"/>
        <w:right w:val="none" w:sz="0" w:space="0" w:color="auto"/>
      </w:divBdr>
    </w:div>
    <w:div w:id="1163089545">
      <w:marLeft w:val="480"/>
      <w:marRight w:val="0"/>
      <w:marTop w:val="0"/>
      <w:marBottom w:val="0"/>
      <w:divBdr>
        <w:top w:val="none" w:sz="0" w:space="0" w:color="auto"/>
        <w:left w:val="none" w:sz="0" w:space="0" w:color="auto"/>
        <w:bottom w:val="none" w:sz="0" w:space="0" w:color="auto"/>
        <w:right w:val="none" w:sz="0" w:space="0" w:color="auto"/>
      </w:divBdr>
    </w:div>
    <w:div w:id="1163203993">
      <w:marLeft w:val="480"/>
      <w:marRight w:val="0"/>
      <w:marTop w:val="0"/>
      <w:marBottom w:val="0"/>
      <w:divBdr>
        <w:top w:val="none" w:sz="0" w:space="0" w:color="auto"/>
        <w:left w:val="none" w:sz="0" w:space="0" w:color="auto"/>
        <w:bottom w:val="none" w:sz="0" w:space="0" w:color="auto"/>
        <w:right w:val="none" w:sz="0" w:space="0" w:color="auto"/>
      </w:divBdr>
    </w:div>
    <w:div w:id="1163205543">
      <w:marLeft w:val="480"/>
      <w:marRight w:val="0"/>
      <w:marTop w:val="0"/>
      <w:marBottom w:val="0"/>
      <w:divBdr>
        <w:top w:val="none" w:sz="0" w:space="0" w:color="auto"/>
        <w:left w:val="none" w:sz="0" w:space="0" w:color="auto"/>
        <w:bottom w:val="none" w:sz="0" w:space="0" w:color="auto"/>
        <w:right w:val="none" w:sz="0" w:space="0" w:color="auto"/>
      </w:divBdr>
    </w:div>
    <w:div w:id="1163206923">
      <w:marLeft w:val="480"/>
      <w:marRight w:val="0"/>
      <w:marTop w:val="0"/>
      <w:marBottom w:val="0"/>
      <w:divBdr>
        <w:top w:val="none" w:sz="0" w:space="0" w:color="auto"/>
        <w:left w:val="none" w:sz="0" w:space="0" w:color="auto"/>
        <w:bottom w:val="none" w:sz="0" w:space="0" w:color="auto"/>
        <w:right w:val="none" w:sz="0" w:space="0" w:color="auto"/>
      </w:divBdr>
    </w:div>
    <w:div w:id="1163280310">
      <w:marLeft w:val="480"/>
      <w:marRight w:val="0"/>
      <w:marTop w:val="0"/>
      <w:marBottom w:val="0"/>
      <w:divBdr>
        <w:top w:val="none" w:sz="0" w:space="0" w:color="auto"/>
        <w:left w:val="none" w:sz="0" w:space="0" w:color="auto"/>
        <w:bottom w:val="none" w:sz="0" w:space="0" w:color="auto"/>
        <w:right w:val="none" w:sz="0" w:space="0" w:color="auto"/>
      </w:divBdr>
    </w:div>
    <w:div w:id="1163351391">
      <w:marLeft w:val="480"/>
      <w:marRight w:val="0"/>
      <w:marTop w:val="0"/>
      <w:marBottom w:val="0"/>
      <w:divBdr>
        <w:top w:val="none" w:sz="0" w:space="0" w:color="auto"/>
        <w:left w:val="none" w:sz="0" w:space="0" w:color="auto"/>
        <w:bottom w:val="none" w:sz="0" w:space="0" w:color="auto"/>
        <w:right w:val="none" w:sz="0" w:space="0" w:color="auto"/>
      </w:divBdr>
    </w:div>
    <w:div w:id="1163354097">
      <w:marLeft w:val="480"/>
      <w:marRight w:val="0"/>
      <w:marTop w:val="0"/>
      <w:marBottom w:val="0"/>
      <w:divBdr>
        <w:top w:val="none" w:sz="0" w:space="0" w:color="auto"/>
        <w:left w:val="none" w:sz="0" w:space="0" w:color="auto"/>
        <w:bottom w:val="none" w:sz="0" w:space="0" w:color="auto"/>
        <w:right w:val="none" w:sz="0" w:space="0" w:color="auto"/>
      </w:divBdr>
    </w:div>
    <w:div w:id="1163813899">
      <w:marLeft w:val="480"/>
      <w:marRight w:val="0"/>
      <w:marTop w:val="0"/>
      <w:marBottom w:val="0"/>
      <w:divBdr>
        <w:top w:val="none" w:sz="0" w:space="0" w:color="auto"/>
        <w:left w:val="none" w:sz="0" w:space="0" w:color="auto"/>
        <w:bottom w:val="none" w:sz="0" w:space="0" w:color="auto"/>
        <w:right w:val="none" w:sz="0" w:space="0" w:color="auto"/>
      </w:divBdr>
    </w:div>
    <w:div w:id="1163814396">
      <w:marLeft w:val="480"/>
      <w:marRight w:val="0"/>
      <w:marTop w:val="0"/>
      <w:marBottom w:val="0"/>
      <w:divBdr>
        <w:top w:val="none" w:sz="0" w:space="0" w:color="auto"/>
        <w:left w:val="none" w:sz="0" w:space="0" w:color="auto"/>
        <w:bottom w:val="none" w:sz="0" w:space="0" w:color="auto"/>
        <w:right w:val="none" w:sz="0" w:space="0" w:color="auto"/>
      </w:divBdr>
    </w:div>
    <w:div w:id="1163854959">
      <w:marLeft w:val="480"/>
      <w:marRight w:val="0"/>
      <w:marTop w:val="0"/>
      <w:marBottom w:val="0"/>
      <w:divBdr>
        <w:top w:val="none" w:sz="0" w:space="0" w:color="auto"/>
        <w:left w:val="none" w:sz="0" w:space="0" w:color="auto"/>
        <w:bottom w:val="none" w:sz="0" w:space="0" w:color="auto"/>
        <w:right w:val="none" w:sz="0" w:space="0" w:color="auto"/>
      </w:divBdr>
    </w:div>
    <w:div w:id="1163859924">
      <w:marLeft w:val="480"/>
      <w:marRight w:val="0"/>
      <w:marTop w:val="0"/>
      <w:marBottom w:val="0"/>
      <w:divBdr>
        <w:top w:val="none" w:sz="0" w:space="0" w:color="auto"/>
        <w:left w:val="none" w:sz="0" w:space="0" w:color="auto"/>
        <w:bottom w:val="none" w:sz="0" w:space="0" w:color="auto"/>
        <w:right w:val="none" w:sz="0" w:space="0" w:color="auto"/>
      </w:divBdr>
    </w:div>
    <w:div w:id="1163886000">
      <w:marLeft w:val="480"/>
      <w:marRight w:val="0"/>
      <w:marTop w:val="0"/>
      <w:marBottom w:val="0"/>
      <w:divBdr>
        <w:top w:val="none" w:sz="0" w:space="0" w:color="auto"/>
        <w:left w:val="none" w:sz="0" w:space="0" w:color="auto"/>
        <w:bottom w:val="none" w:sz="0" w:space="0" w:color="auto"/>
        <w:right w:val="none" w:sz="0" w:space="0" w:color="auto"/>
      </w:divBdr>
    </w:div>
    <w:div w:id="1163936657">
      <w:marLeft w:val="480"/>
      <w:marRight w:val="0"/>
      <w:marTop w:val="0"/>
      <w:marBottom w:val="0"/>
      <w:divBdr>
        <w:top w:val="none" w:sz="0" w:space="0" w:color="auto"/>
        <w:left w:val="none" w:sz="0" w:space="0" w:color="auto"/>
        <w:bottom w:val="none" w:sz="0" w:space="0" w:color="auto"/>
        <w:right w:val="none" w:sz="0" w:space="0" w:color="auto"/>
      </w:divBdr>
    </w:div>
    <w:div w:id="1164009726">
      <w:marLeft w:val="480"/>
      <w:marRight w:val="0"/>
      <w:marTop w:val="0"/>
      <w:marBottom w:val="0"/>
      <w:divBdr>
        <w:top w:val="none" w:sz="0" w:space="0" w:color="auto"/>
        <w:left w:val="none" w:sz="0" w:space="0" w:color="auto"/>
        <w:bottom w:val="none" w:sz="0" w:space="0" w:color="auto"/>
        <w:right w:val="none" w:sz="0" w:space="0" w:color="auto"/>
      </w:divBdr>
    </w:div>
    <w:div w:id="1164011126">
      <w:marLeft w:val="480"/>
      <w:marRight w:val="0"/>
      <w:marTop w:val="0"/>
      <w:marBottom w:val="0"/>
      <w:divBdr>
        <w:top w:val="none" w:sz="0" w:space="0" w:color="auto"/>
        <w:left w:val="none" w:sz="0" w:space="0" w:color="auto"/>
        <w:bottom w:val="none" w:sz="0" w:space="0" w:color="auto"/>
        <w:right w:val="none" w:sz="0" w:space="0" w:color="auto"/>
      </w:divBdr>
    </w:div>
    <w:div w:id="1164053658">
      <w:marLeft w:val="480"/>
      <w:marRight w:val="0"/>
      <w:marTop w:val="0"/>
      <w:marBottom w:val="0"/>
      <w:divBdr>
        <w:top w:val="none" w:sz="0" w:space="0" w:color="auto"/>
        <w:left w:val="none" w:sz="0" w:space="0" w:color="auto"/>
        <w:bottom w:val="none" w:sz="0" w:space="0" w:color="auto"/>
        <w:right w:val="none" w:sz="0" w:space="0" w:color="auto"/>
      </w:divBdr>
    </w:div>
    <w:div w:id="1164123484">
      <w:marLeft w:val="480"/>
      <w:marRight w:val="0"/>
      <w:marTop w:val="0"/>
      <w:marBottom w:val="0"/>
      <w:divBdr>
        <w:top w:val="none" w:sz="0" w:space="0" w:color="auto"/>
        <w:left w:val="none" w:sz="0" w:space="0" w:color="auto"/>
        <w:bottom w:val="none" w:sz="0" w:space="0" w:color="auto"/>
        <w:right w:val="none" w:sz="0" w:space="0" w:color="auto"/>
      </w:divBdr>
    </w:div>
    <w:div w:id="1164123602">
      <w:marLeft w:val="480"/>
      <w:marRight w:val="0"/>
      <w:marTop w:val="0"/>
      <w:marBottom w:val="0"/>
      <w:divBdr>
        <w:top w:val="none" w:sz="0" w:space="0" w:color="auto"/>
        <w:left w:val="none" w:sz="0" w:space="0" w:color="auto"/>
        <w:bottom w:val="none" w:sz="0" w:space="0" w:color="auto"/>
        <w:right w:val="none" w:sz="0" w:space="0" w:color="auto"/>
      </w:divBdr>
    </w:div>
    <w:div w:id="1164125437">
      <w:marLeft w:val="480"/>
      <w:marRight w:val="0"/>
      <w:marTop w:val="0"/>
      <w:marBottom w:val="0"/>
      <w:divBdr>
        <w:top w:val="none" w:sz="0" w:space="0" w:color="auto"/>
        <w:left w:val="none" w:sz="0" w:space="0" w:color="auto"/>
        <w:bottom w:val="none" w:sz="0" w:space="0" w:color="auto"/>
        <w:right w:val="none" w:sz="0" w:space="0" w:color="auto"/>
      </w:divBdr>
    </w:div>
    <w:div w:id="1164126141">
      <w:marLeft w:val="480"/>
      <w:marRight w:val="0"/>
      <w:marTop w:val="0"/>
      <w:marBottom w:val="0"/>
      <w:divBdr>
        <w:top w:val="none" w:sz="0" w:space="0" w:color="auto"/>
        <w:left w:val="none" w:sz="0" w:space="0" w:color="auto"/>
        <w:bottom w:val="none" w:sz="0" w:space="0" w:color="auto"/>
        <w:right w:val="none" w:sz="0" w:space="0" w:color="auto"/>
      </w:divBdr>
    </w:div>
    <w:div w:id="1164127429">
      <w:marLeft w:val="480"/>
      <w:marRight w:val="0"/>
      <w:marTop w:val="0"/>
      <w:marBottom w:val="0"/>
      <w:divBdr>
        <w:top w:val="none" w:sz="0" w:space="0" w:color="auto"/>
        <w:left w:val="none" w:sz="0" w:space="0" w:color="auto"/>
        <w:bottom w:val="none" w:sz="0" w:space="0" w:color="auto"/>
        <w:right w:val="none" w:sz="0" w:space="0" w:color="auto"/>
      </w:divBdr>
    </w:div>
    <w:div w:id="1164203526">
      <w:marLeft w:val="480"/>
      <w:marRight w:val="0"/>
      <w:marTop w:val="0"/>
      <w:marBottom w:val="0"/>
      <w:divBdr>
        <w:top w:val="none" w:sz="0" w:space="0" w:color="auto"/>
        <w:left w:val="none" w:sz="0" w:space="0" w:color="auto"/>
        <w:bottom w:val="none" w:sz="0" w:space="0" w:color="auto"/>
        <w:right w:val="none" w:sz="0" w:space="0" w:color="auto"/>
      </w:divBdr>
    </w:div>
    <w:div w:id="1164203674">
      <w:marLeft w:val="480"/>
      <w:marRight w:val="0"/>
      <w:marTop w:val="0"/>
      <w:marBottom w:val="0"/>
      <w:divBdr>
        <w:top w:val="none" w:sz="0" w:space="0" w:color="auto"/>
        <w:left w:val="none" w:sz="0" w:space="0" w:color="auto"/>
        <w:bottom w:val="none" w:sz="0" w:space="0" w:color="auto"/>
        <w:right w:val="none" w:sz="0" w:space="0" w:color="auto"/>
      </w:divBdr>
    </w:div>
    <w:div w:id="1164205294">
      <w:marLeft w:val="480"/>
      <w:marRight w:val="0"/>
      <w:marTop w:val="0"/>
      <w:marBottom w:val="0"/>
      <w:divBdr>
        <w:top w:val="none" w:sz="0" w:space="0" w:color="auto"/>
        <w:left w:val="none" w:sz="0" w:space="0" w:color="auto"/>
        <w:bottom w:val="none" w:sz="0" w:space="0" w:color="auto"/>
        <w:right w:val="none" w:sz="0" w:space="0" w:color="auto"/>
      </w:divBdr>
    </w:div>
    <w:div w:id="1164206785">
      <w:marLeft w:val="480"/>
      <w:marRight w:val="0"/>
      <w:marTop w:val="0"/>
      <w:marBottom w:val="0"/>
      <w:divBdr>
        <w:top w:val="none" w:sz="0" w:space="0" w:color="auto"/>
        <w:left w:val="none" w:sz="0" w:space="0" w:color="auto"/>
        <w:bottom w:val="none" w:sz="0" w:space="0" w:color="auto"/>
        <w:right w:val="none" w:sz="0" w:space="0" w:color="auto"/>
      </w:divBdr>
    </w:div>
    <w:div w:id="1164247828">
      <w:marLeft w:val="480"/>
      <w:marRight w:val="0"/>
      <w:marTop w:val="0"/>
      <w:marBottom w:val="0"/>
      <w:divBdr>
        <w:top w:val="none" w:sz="0" w:space="0" w:color="auto"/>
        <w:left w:val="none" w:sz="0" w:space="0" w:color="auto"/>
        <w:bottom w:val="none" w:sz="0" w:space="0" w:color="auto"/>
        <w:right w:val="none" w:sz="0" w:space="0" w:color="auto"/>
      </w:divBdr>
    </w:div>
    <w:div w:id="1164278851">
      <w:marLeft w:val="480"/>
      <w:marRight w:val="0"/>
      <w:marTop w:val="0"/>
      <w:marBottom w:val="0"/>
      <w:divBdr>
        <w:top w:val="none" w:sz="0" w:space="0" w:color="auto"/>
        <w:left w:val="none" w:sz="0" w:space="0" w:color="auto"/>
        <w:bottom w:val="none" w:sz="0" w:space="0" w:color="auto"/>
        <w:right w:val="none" w:sz="0" w:space="0" w:color="auto"/>
      </w:divBdr>
    </w:div>
    <w:div w:id="1164320819">
      <w:marLeft w:val="480"/>
      <w:marRight w:val="0"/>
      <w:marTop w:val="0"/>
      <w:marBottom w:val="0"/>
      <w:divBdr>
        <w:top w:val="none" w:sz="0" w:space="0" w:color="auto"/>
        <w:left w:val="none" w:sz="0" w:space="0" w:color="auto"/>
        <w:bottom w:val="none" w:sz="0" w:space="0" w:color="auto"/>
        <w:right w:val="none" w:sz="0" w:space="0" w:color="auto"/>
      </w:divBdr>
    </w:div>
    <w:div w:id="1164393822">
      <w:marLeft w:val="480"/>
      <w:marRight w:val="0"/>
      <w:marTop w:val="0"/>
      <w:marBottom w:val="0"/>
      <w:divBdr>
        <w:top w:val="none" w:sz="0" w:space="0" w:color="auto"/>
        <w:left w:val="none" w:sz="0" w:space="0" w:color="auto"/>
        <w:bottom w:val="none" w:sz="0" w:space="0" w:color="auto"/>
        <w:right w:val="none" w:sz="0" w:space="0" w:color="auto"/>
      </w:divBdr>
    </w:div>
    <w:div w:id="1164469444">
      <w:marLeft w:val="480"/>
      <w:marRight w:val="0"/>
      <w:marTop w:val="0"/>
      <w:marBottom w:val="0"/>
      <w:divBdr>
        <w:top w:val="none" w:sz="0" w:space="0" w:color="auto"/>
        <w:left w:val="none" w:sz="0" w:space="0" w:color="auto"/>
        <w:bottom w:val="none" w:sz="0" w:space="0" w:color="auto"/>
        <w:right w:val="none" w:sz="0" w:space="0" w:color="auto"/>
      </w:divBdr>
    </w:div>
    <w:div w:id="1164512075">
      <w:marLeft w:val="480"/>
      <w:marRight w:val="0"/>
      <w:marTop w:val="0"/>
      <w:marBottom w:val="0"/>
      <w:divBdr>
        <w:top w:val="none" w:sz="0" w:space="0" w:color="auto"/>
        <w:left w:val="none" w:sz="0" w:space="0" w:color="auto"/>
        <w:bottom w:val="none" w:sz="0" w:space="0" w:color="auto"/>
        <w:right w:val="none" w:sz="0" w:space="0" w:color="auto"/>
      </w:divBdr>
    </w:div>
    <w:div w:id="1164591160">
      <w:marLeft w:val="480"/>
      <w:marRight w:val="0"/>
      <w:marTop w:val="0"/>
      <w:marBottom w:val="0"/>
      <w:divBdr>
        <w:top w:val="none" w:sz="0" w:space="0" w:color="auto"/>
        <w:left w:val="none" w:sz="0" w:space="0" w:color="auto"/>
        <w:bottom w:val="none" w:sz="0" w:space="0" w:color="auto"/>
        <w:right w:val="none" w:sz="0" w:space="0" w:color="auto"/>
      </w:divBdr>
    </w:div>
    <w:div w:id="1164591309">
      <w:marLeft w:val="480"/>
      <w:marRight w:val="0"/>
      <w:marTop w:val="0"/>
      <w:marBottom w:val="0"/>
      <w:divBdr>
        <w:top w:val="none" w:sz="0" w:space="0" w:color="auto"/>
        <w:left w:val="none" w:sz="0" w:space="0" w:color="auto"/>
        <w:bottom w:val="none" w:sz="0" w:space="0" w:color="auto"/>
        <w:right w:val="none" w:sz="0" w:space="0" w:color="auto"/>
      </w:divBdr>
    </w:div>
    <w:div w:id="1164660564">
      <w:marLeft w:val="480"/>
      <w:marRight w:val="0"/>
      <w:marTop w:val="0"/>
      <w:marBottom w:val="0"/>
      <w:divBdr>
        <w:top w:val="none" w:sz="0" w:space="0" w:color="auto"/>
        <w:left w:val="none" w:sz="0" w:space="0" w:color="auto"/>
        <w:bottom w:val="none" w:sz="0" w:space="0" w:color="auto"/>
        <w:right w:val="none" w:sz="0" w:space="0" w:color="auto"/>
      </w:divBdr>
    </w:div>
    <w:div w:id="1164710729">
      <w:marLeft w:val="480"/>
      <w:marRight w:val="0"/>
      <w:marTop w:val="0"/>
      <w:marBottom w:val="0"/>
      <w:divBdr>
        <w:top w:val="none" w:sz="0" w:space="0" w:color="auto"/>
        <w:left w:val="none" w:sz="0" w:space="0" w:color="auto"/>
        <w:bottom w:val="none" w:sz="0" w:space="0" w:color="auto"/>
        <w:right w:val="none" w:sz="0" w:space="0" w:color="auto"/>
      </w:divBdr>
    </w:div>
    <w:div w:id="1164711038">
      <w:marLeft w:val="480"/>
      <w:marRight w:val="0"/>
      <w:marTop w:val="0"/>
      <w:marBottom w:val="0"/>
      <w:divBdr>
        <w:top w:val="none" w:sz="0" w:space="0" w:color="auto"/>
        <w:left w:val="none" w:sz="0" w:space="0" w:color="auto"/>
        <w:bottom w:val="none" w:sz="0" w:space="0" w:color="auto"/>
        <w:right w:val="none" w:sz="0" w:space="0" w:color="auto"/>
      </w:divBdr>
    </w:div>
    <w:div w:id="1164737434">
      <w:marLeft w:val="480"/>
      <w:marRight w:val="0"/>
      <w:marTop w:val="0"/>
      <w:marBottom w:val="0"/>
      <w:divBdr>
        <w:top w:val="none" w:sz="0" w:space="0" w:color="auto"/>
        <w:left w:val="none" w:sz="0" w:space="0" w:color="auto"/>
        <w:bottom w:val="none" w:sz="0" w:space="0" w:color="auto"/>
        <w:right w:val="none" w:sz="0" w:space="0" w:color="auto"/>
      </w:divBdr>
    </w:div>
    <w:div w:id="1164858092">
      <w:marLeft w:val="480"/>
      <w:marRight w:val="0"/>
      <w:marTop w:val="0"/>
      <w:marBottom w:val="0"/>
      <w:divBdr>
        <w:top w:val="none" w:sz="0" w:space="0" w:color="auto"/>
        <w:left w:val="none" w:sz="0" w:space="0" w:color="auto"/>
        <w:bottom w:val="none" w:sz="0" w:space="0" w:color="auto"/>
        <w:right w:val="none" w:sz="0" w:space="0" w:color="auto"/>
      </w:divBdr>
    </w:div>
    <w:div w:id="1164903775">
      <w:marLeft w:val="480"/>
      <w:marRight w:val="0"/>
      <w:marTop w:val="0"/>
      <w:marBottom w:val="0"/>
      <w:divBdr>
        <w:top w:val="none" w:sz="0" w:space="0" w:color="auto"/>
        <w:left w:val="none" w:sz="0" w:space="0" w:color="auto"/>
        <w:bottom w:val="none" w:sz="0" w:space="0" w:color="auto"/>
        <w:right w:val="none" w:sz="0" w:space="0" w:color="auto"/>
      </w:divBdr>
    </w:div>
    <w:div w:id="1164904507">
      <w:marLeft w:val="480"/>
      <w:marRight w:val="0"/>
      <w:marTop w:val="0"/>
      <w:marBottom w:val="0"/>
      <w:divBdr>
        <w:top w:val="none" w:sz="0" w:space="0" w:color="auto"/>
        <w:left w:val="none" w:sz="0" w:space="0" w:color="auto"/>
        <w:bottom w:val="none" w:sz="0" w:space="0" w:color="auto"/>
        <w:right w:val="none" w:sz="0" w:space="0" w:color="auto"/>
      </w:divBdr>
    </w:div>
    <w:div w:id="1164931986">
      <w:marLeft w:val="480"/>
      <w:marRight w:val="0"/>
      <w:marTop w:val="0"/>
      <w:marBottom w:val="0"/>
      <w:divBdr>
        <w:top w:val="none" w:sz="0" w:space="0" w:color="auto"/>
        <w:left w:val="none" w:sz="0" w:space="0" w:color="auto"/>
        <w:bottom w:val="none" w:sz="0" w:space="0" w:color="auto"/>
        <w:right w:val="none" w:sz="0" w:space="0" w:color="auto"/>
      </w:divBdr>
    </w:div>
    <w:div w:id="1164934319">
      <w:marLeft w:val="480"/>
      <w:marRight w:val="0"/>
      <w:marTop w:val="0"/>
      <w:marBottom w:val="0"/>
      <w:divBdr>
        <w:top w:val="none" w:sz="0" w:space="0" w:color="auto"/>
        <w:left w:val="none" w:sz="0" w:space="0" w:color="auto"/>
        <w:bottom w:val="none" w:sz="0" w:space="0" w:color="auto"/>
        <w:right w:val="none" w:sz="0" w:space="0" w:color="auto"/>
      </w:divBdr>
    </w:div>
    <w:div w:id="1164934511">
      <w:marLeft w:val="480"/>
      <w:marRight w:val="0"/>
      <w:marTop w:val="0"/>
      <w:marBottom w:val="0"/>
      <w:divBdr>
        <w:top w:val="none" w:sz="0" w:space="0" w:color="auto"/>
        <w:left w:val="none" w:sz="0" w:space="0" w:color="auto"/>
        <w:bottom w:val="none" w:sz="0" w:space="0" w:color="auto"/>
        <w:right w:val="none" w:sz="0" w:space="0" w:color="auto"/>
      </w:divBdr>
    </w:div>
    <w:div w:id="1164935081">
      <w:marLeft w:val="480"/>
      <w:marRight w:val="0"/>
      <w:marTop w:val="0"/>
      <w:marBottom w:val="0"/>
      <w:divBdr>
        <w:top w:val="none" w:sz="0" w:space="0" w:color="auto"/>
        <w:left w:val="none" w:sz="0" w:space="0" w:color="auto"/>
        <w:bottom w:val="none" w:sz="0" w:space="0" w:color="auto"/>
        <w:right w:val="none" w:sz="0" w:space="0" w:color="auto"/>
      </w:divBdr>
    </w:div>
    <w:div w:id="1165124654">
      <w:marLeft w:val="480"/>
      <w:marRight w:val="0"/>
      <w:marTop w:val="0"/>
      <w:marBottom w:val="0"/>
      <w:divBdr>
        <w:top w:val="none" w:sz="0" w:space="0" w:color="auto"/>
        <w:left w:val="none" w:sz="0" w:space="0" w:color="auto"/>
        <w:bottom w:val="none" w:sz="0" w:space="0" w:color="auto"/>
        <w:right w:val="none" w:sz="0" w:space="0" w:color="auto"/>
      </w:divBdr>
    </w:div>
    <w:div w:id="1165164911">
      <w:marLeft w:val="480"/>
      <w:marRight w:val="0"/>
      <w:marTop w:val="0"/>
      <w:marBottom w:val="0"/>
      <w:divBdr>
        <w:top w:val="none" w:sz="0" w:space="0" w:color="auto"/>
        <w:left w:val="none" w:sz="0" w:space="0" w:color="auto"/>
        <w:bottom w:val="none" w:sz="0" w:space="0" w:color="auto"/>
        <w:right w:val="none" w:sz="0" w:space="0" w:color="auto"/>
      </w:divBdr>
    </w:div>
    <w:div w:id="1165168268">
      <w:marLeft w:val="480"/>
      <w:marRight w:val="0"/>
      <w:marTop w:val="0"/>
      <w:marBottom w:val="0"/>
      <w:divBdr>
        <w:top w:val="none" w:sz="0" w:space="0" w:color="auto"/>
        <w:left w:val="none" w:sz="0" w:space="0" w:color="auto"/>
        <w:bottom w:val="none" w:sz="0" w:space="0" w:color="auto"/>
        <w:right w:val="none" w:sz="0" w:space="0" w:color="auto"/>
      </w:divBdr>
    </w:div>
    <w:div w:id="1165171131">
      <w:marLeft w:val="480"/>
      <w:marRight w:val="0"/>
      <w:marTop w:val="0"/>
      <w:marBottom w:val="0"/>
      <w:divBdr>
        <w:top w:val="none" w:sz="0" w:space="0" w:color="auto"/>
        <w:left w:val="none" w:sz="0" w:space="0" w:color="auto"/>
        <w:bottom w:val="none" w:sz="0" w:space="0" w:color="auto"/>
        <w:right w:val="none" w:sz="0" w:space="0" w:color="auto"/>
      </w:divBdr>
    </w:div>
    <w:div w:id="1165243822">
      <w:marLeft w:val="480"/>
      <w:marRight w:val="0"/>
      <w:marTop w:val="0"/>
      <w:marBottom w:val="0"/>
      <w:divBdr>
        <w:top w:val="none" w:sz="0" w:space="0" w:color="auto"/>
        <w:left w:val="none" w:sz="0" w:space="0" w:color="auto"/>
        <w:bottom w:val="none" w:sz="0" w:space="0" w:color="auto"/>
        <w:right w:val="none" w:sz="0" w:space="0" w:color="auto"/>
      </w:divBdr>
    </w:div>
    <w:div w:id="1165246552">
      <w:marLeft w:val="480"/>
      <w:marRight w:val="0"/>
      <w:marTop w:val="0"/>
      <w:marBottom w:val="0"/>
      <w:divBdr>
        <w:top w:val="none" w:sz="0" w:space="0" w:color="auto"/>
        <w:left w:val="none" w:sz="0" w:space="0" w:color="auto"/>
        <w:bottom w:val="none" w:sz="0" w:space="0" w:color="auto"/>
        <w:right w:val="none" w:sz="0" w:space="0" w:color="auto"/>
      </w:divBdr>
    </w:div>
    <w:div w:id="1165389781">
      <w:marLeft w:val="480"/>
      <w:marRight w:val="0"/>
      <w:marTop w:val="0"/>
      <w:marBottom w:val="0"/>
      <w:divBdr>
        <w:top w:val="none" w:sz="0" w:space="0" w:color="auto"/>
        <w:left w:val="none" w:sz="0" w:space="0" w:color="auto"/>
        <w:bottom w:val="none" w:sz="0" w:space="0" w:color="auto"/>
        <w:right w:val="none" w:sz="0" w:space="0" w:color="auto"/>
      </w:divBdr>
    </w:div>
    <w:div w:id="1165439767">
      <w:marLeft w:val="480"/>
      <w:marRight w:val="0"/>
      <w:marTop w:val="0"/>
      <w:marBottom w:val="0"/>
      <w:divBdr>
        <w:top w:val="none" w:sz="0" w:space="0" w:color="auto"/>
        <w:left w:val="none" w:sz="0" w:space="0" w:color="auto"/>
        <w:bottom w:val="none" w:sz="0" w:space="0" w:color="auto"/>
        <w:right w:val="none" w:sz="0" w:space="0" w:color="auto"/>
      </w:divBdr>
    </w:div>
    <w:div w:id="1165515000">
      <w:marLeft w:val="480"/>
      <w:marRight w:val="0"/>
      <w:marTop w:val="0"/>
      <w:marBottom w:val="0"/>
      <w:divBdr>
        <w:top w:val="none" w:sz="0" w:space="0" w:color="auto"/>
        <w:left w:val="none" w:sz="0" w:space="0" w:color="auto"/>
        <w:bottom w:val="none" w:sz="0" w:space="0" w:color="auto"/>
        <w:right w:val="none" w:sz="0" w:space="0" w:color="auto"/>
      </w:divBdr>
    </w:div>
    <w:div w:id="1165515500">
      <w:marLeft w:val="480"/>
      <w:marRight w:val="0"/>
      <w:marTop w:val="0"/>
      <w:marBottom w:val="0"/>
      <w:divBdr>
        <w:top w:val="none" w:sz="0" w:space="0" w:color="auto"/>
        <w:left w:val="none" w:sz="0" w:space="0" w:color="auto"/>
        <w:bottom w:val="none" w:sz="0" w:space="0" w:color="auto"/>
        <w:right w:val="none" w:sz="0" w:space="0" w:color="auto"/>
      </w:divBdr>
    </w:div>
    <w:div w:id="1165517475">
      <w:marLeft w:val="480"/>
      <w:marRight w:val="0"/>
      <w:marTop w:val="0"/>
      <w:marBottom w:val="0"/>
      <w:divBdr>
        <w:top w:val="none" w:sz="0" w:space="0" w:color="auto"/>
        <w:left w:val="none" w:sz="0" w:space="0" w:color="auto"/>
        <w:bottom w:val="none" w:sz="0" w:space="0" w:color="auto"/>
        <w:right w:val="none" w:sz="0" w:space="0" w:color="auto"/>
      </w:divBdr>
    </w:div>
    <w:div w:id="1165630873">
      <w:marLeft w:val="480"/>
      <w:marRight w:val="0"/>
      <w:marTop w:val="0"/>
      <w:marBottom w:val="0"/>
      <w:divBdr>
        <w:top w:val="none" w:sz="0" w:space="0" w:color="auto"/>
        <w:left w:val="none" w:sz="0" w:space="0" w:color="auto"/>
        <w:bottom w:val="none" w:sz="0" w:space="0" w:color="auto"/>
        <w:right w:val="none" w:sz="0" w:space="0" w:color="auto"/>
      </w:divBdr>
    </w:div>
    <w:div w:id="1165705321">
      <w:marLeft w:val="480"/>
      <w:marRight w:val="0"/>
      <w:marTop w:val="0"/>
      <w:marBottom w:val="0"/>
      <w:divBdr>
        <w:top w:val="none" w:sz="0" w:space="0" w:color="auto"/>
        <w:left w:val="none" w:sz="0" w:space="0" w:color="auto"/>
        <w:bottom w:val="none" w:sz="0" w:space="0" w:color="auto"/>
        <w:right w:val="none" w:sz="0" w:space="0" w:color="auto"/>
      </w:divBdr>
    </w:div>
    <w:div w:id="1165709505">
      <w:marLeft w:val="480"/>
      <w:marRight w:val="0"/>
      <w:marTop w:val="0"/>
      <w:marBottom w:val="0"/>
      <w:divBdr>
        <w:top w:val="none" w:sz="0" w:space="0" w:color="auto"/>
        <w:left w:val="none" w:sz="0" w:space="0" w:color="auto"/>
        <w:bottom w:val="none" w:sz="0" w:space="0" w:color="auto"/>
        <w:right w:val="none" w:sz="0" w:space="0" w:color="auto"/>
      </w:divBdr>
    </w:div>
    <w:div w:id="1165709583">
      <w:marLeft w:val="480"/>
      <w:marRight w:val="0"/>
      <w:marTop w:val="0"/>
      <w:marBottom w:val="0"/>
      <w:divBdr>
        <w:top w:val="none" w:sz="0" w:space="0" w:color="auto"/>
        <w:left w:val="none" w:sz="0" w:space="0" w:color="auto"/>
        <w:bottom w:val="none" w:sz="0" w:space="0" w:color="auto"/>
        <w:right w:val="none" w:sz="0" w:space="0" w:color="auto"/>
      </w:divBdr>
    </w:div>
    <w:div w:id="1165784251">
      <w:marLeft w:val="480"/>
      <w:marRight w:val="0"/>
      <w:marTop w:val="0"/>
      <w:marBottom w:val="0"/>
      <w:divBdr>
        <w:top w:val="none" w:sz="0" w:space="0" w:color="auto"/>
        <w:left w:val="none" w:sz="0" w:space="0" w:color="auto"/>
        <w:bottom w:val="none" w:sz="0" w:space="0" w:color="auto"/>
        <w:right w:val="none" w:sz="0" w:space="0" w:color="auto"/>
      </w:divBdr>
    </w:div>
    <w:div w:id="1165820670">
      <w:marLeft w:val="480"/>
      <w:marRight w:val="0"/>
      <w:marTop w:val="0"/>
      <w:marBottom w:val="0"/>
      <w:divBdr>
        <w:top w:val="none" w:sz="0" w:space="0" w:color="auto"/>
        <w:left w:val="none" w:sz="0" w:space="0" w:color="auto"/>
        <w:bottom w:val="none" w:sz="0" w:space="0" w:color="auto"/>
        <w:right w:val="none" w:sz="0" w:space="0" w:color="auto"/>
      </w:divBdr>
    </w:div>
    <w:div w:id="1166017232">
      <w:marLeft w:val="480"/>
      <w:marRight w:val="0"/>
      <w:marTop w:val="0"/>
      <w:marBottom w:val="0"/>
      <w:divBdr>
        <w:top w:val="none" w:sz="0" w:space="0" w:color="auto"/>
        <w:left w:val="none" w:sz="0" w:space="0" w:color="auto"/>
        <w:bottom w:val="none" w:sz="0" w:space="0" w:color="auto"/>
        <w:right w:val="none" w:sz="0" w:space="0" w:color="auto"/>
      </w:divBdr>
    </w:div>
    <w:div w:id="1166020198">
      <w:marLeft w:val="480"/>
      <w:marRight w:val="0"/>
      <w:marTop w:val="0"/>
      <w:marBottom w:val="0"/>
      <w:divBdr>
        <w:top w:val="none" w:sz="0" w:space="0" w:color="auto"/>
        <w:left w:val="none" w:sz="0" w:space="0" w:color="auto"/>
        <w:bottom w:val="none" w:sz="0" w:space="0" w:color="auto"/>
        <w:right w:val="none" w:sz="0" w:space="0" w:color="auto"/>
      </w:divBdr>
    </w:div>
    <w:div w:id="1166021040">
      <w:marLeft w:val="480"/>
      <w:marRight w:val="0"/>
      <w:marTop w:val="0"/>
      <w:marBottom w:val="0"/>
      <w:divBdr>
        <w:top w:val="none" w:sz="0" w:space="0" w:color="auto"/>
        <w:left w:val="none" w:sz="0" w:space="0" w:color="auto"/>
        <w:bottom w:val="none" w:sz="0" w:space="0" w:color="auto"/>
        <w:right w:val="none" w:sz="0" w:space="0" w:color="auto"/>
      </w:divBdr>
    </w:div>
    <w:div w:id="1166240220">
      <w:marLeft w:val="480"/>
      <w:marRight w:val="0"/>
      <w:marTop w:val="0"/>
      <w:marBottom w:val="0"/>
      <w:divBdr>
        <w:top w:val="none" w:sz="0" w:space="0" w:color="auto"/>
        <w:left w:val="none" w:sz="0" w:space="0" w:color="auto"/>
        <w:bottom w:val="none" w:sz="0" w:space="0" w:color="auto"/>
        <w:right w:val="none" w:sz="0" w:space="0" w:color="auto"/>
      </w:divBdr>
    </w:div>
    <w:div w:id="1166242553">
      <w:marLeft w:val="480"/>
      <w:marRight w:val="0"/>
      <w:marTop w:val="0"/>
      <w:marBottom w:val="0"/>
      <w:divBdr>
        <w:top w:val="none" w:sz="0" w:space="0" w:color="auto"/>
        <w:left w:val="none" w:sz="0" w:space="0" w:color="auto"/>
        <w:bottom w:val="none" w:sz="0" w:space="0" w:color="auto"/>
        <w:right w:val="none" w:sz="0" w:space="0" w:color="auto"/>
      </w:divBdr>
    </w:div>
    <w:div w:id="1166283583">
      <w:marLeft w:val="480"/>
      <w:marRight w:val="0"/>
      <w:marTop w:val="0"/>
      <w:marBottom w:val="0"/>
      <w:divBdr>
        <w:top w:val="none" w:sz="0" w:space="0" w:color="auto"/>
        <w:left w:val="none" w:sz="0" w:space="0" w:color="auto"/>
        <w:bottom w:val="none" w:sz="0" w:space="0" w:color="auto"/>
        <w:right w:val="none" w:sz="0" w:space="0" w:color="auto"/>
      </w:divBdr>
    </w:div>
    <w:div w:id="1166290083">
      <w:marLeft w:val="480"/>
      <w:marRight w:val="0"/>
      <w:marTop w:val="0"/>
      <w:marBottom w:val="0"/>
      <w:divBdr>
        <w:top w:val="none" w:sz="0" w:space="0" w:color="auto"/>
        <w:left w:val="none" w:sz="0" w:space="0" w:color="auto"/>
        <w:bottom w:val="none" w:sz="0" w:space="0" w:color="auto"/>
        <w:right w:val="none" w:sz="0" w:space="0" w:color="auto"/>
      </w:divBdr>
    </w:div>
    <w:div w:id="1166361269">
      <w:marLeft w:val="480"/>
      <w:marRight w:val="0"/>
      <w:marTop w:val="0"/>
      <w:marBottom w:val="0"/>
      <w:divBdr>
        <w:top w:val="none" w:sz="0" w:space="0" w:color="auto"/>
        <w:left w:val="none" w:sz="0" w:space="0" w:color="auto"/>
        <w:bottom w:val="none" w:sz="0" w:space="0" w:color="auto"/>
        <w:right w:val="none" w:sz="0" w:space="0" w:color="auto"/>
      </w:divBdr>
    </w:div>
    <w:div w:id="1166361763">
      <w:marLeft w:val="480"/>
      <w:marRight w:val="0"/>
      <w:marTop w:val="0"/>
      <w:marBottom w:val="0"/>
      <w:divBdr>
        <w:top w:val="none" w:sz="0" w:space="0" w:color="auto"/>
        <w:left w:val="none" w:sz="0" w:space="0" w:color="auto"/>
        <w:bottom w:val="none" w:sz="0" w:space="0" w:color="auto"/>
        <w:right w:val="none" w:sz="0" w:space="0" w:color="auto"/>
      </w:divBdr>
    </w:div>
    <w:div w:id="1166439979">
      <w:marLeft w:val="480"/>
      <w:marRight w:val="0"/>
      <w:marTop w:val="0"/>
      <w:marBottom w:val="0"/>
      <w:divBdr>
        <w:top w:val="none" w:sz="0" w:space="0" w:color="auto"/>
        <w:left w:val="none" w:sz="0" w:space="0" w:color="auto"/>
        <w:bottom w:val="none" w:sz="0" w:space="0" w:color="auto"/>
        <w:right w:val="none" w:sz="0" w:space="0" w:color="auto"/>
      </w:divBdr>
    </w:div>
    <w:div w:id="1166625781">
      <w:marLeft w:val="480"/>
      <w:marRight w:val="0"/>
      <w:marTop w:val="0"/>
      <w:marBottom w:val="0"/>
      <w:divBdr>
        <w:top w:val="none" w:sz="0" w:space="0" w:color="auto"/>
        <w:left w:val="none" w:sz="0" w:space="0" w:color="auto"/>
        <w:bottom w:val="none" w:sz="0" w:space="0" w:color="auto"/>
        <w:right w:val="none" w:sz="0" w:space="0" w:color="auto"/>
      </w:divBdr>
    </w:div>
    <w:div w:id="1166633431">
      <w:marLeft w:val="480"/>
      <w:marRight w:val="0"/>
      <w:marTop w:val="0"/>
      <w:marBottom w:val="0"/>
      <w:divBdr>
        <w:top w:val="none" w:sz="0" w:space="0" w:color="auto"/>
        <w:left w:val="none" w:sz="0" w:space="0" w:color="auto"/>
        <w:bottom w:val="none" w:sz="0" w:space="0" w:color="auto"/>
        <w:right w:val="none" w:sz="0" w:space="0" w:color="auto"/>
      </w:divBdr>
    </w:div>
    <w:div w:id="1166702006">
      <w:marLeft w:val="480"/>
      <w:marRight w:val="0"/>
      <w:marTop w:val="0"/>
      <w:marBottom w:val="0"/>
      <w:divBdr>
        <w:top w:val="none" w:sz="0" w:space="0" w:color="auto"/>
        <w:left w:val="none" w:sz="0" w:space="0" w:color="auto"/>
        <w:bottom w:val="none" w:sz="0" w:space="0" w:color="auto"/>
        <w:right w:val="none" w:sz="0" w:space="0" w:color="auto"/>
      </w:divBdr>
    </w:div>
    <w:div w:id="1166743730">
      <w:marLeft w:val="480"/>
      <w:marRight w:val="0"/>
      <w:marTop w:val="0"/>
      <w:marBottom w:val="0"/>
      <w:divBdr>
        <w:top w:val="none" w:sz="0" w:space="0" w:color="auto"/>
        <w:left w:val="none" w:sz="0" w:space="0" w:color="auto"/>
        <w:bottom w:val="none" w:sz="0" w:space="0" w:color="auto"/>
        <w:right w:val="none" w:sz="0" w:space="0" w:color="auto"/>
      </w:divBdr>
    </w:div>
    <w:div w:id="1166822726">
      <w:marLeft w:val="480"/>
      <w:marRight w:val="0"/>
      <w:marTop w:val="0"/>
      <w:marBottom w:val="0"/>
      <w:divBdr>
        <w:top w:val="none" w:sz="0" w:space="0" w:color="auto"/>
        <w:left w:val="none" w:sz="0" w:space="0" w:color="auto"/>
        <w:bottom w:val="none" w:sz="0" w:space="0" w:color="auto"/>
        <w:right w:val="none" w:sz="0" w:space="0" w:color="auto"/>
      </w:divBdr>
    </w:div>
    <w:div w:id="1166826624">
      <w:marLeft w:val="480"/>
      <w:marRight w:val="0"/>
      <w:marTop w:val="0"/>
      <w:marBottom w:val="0"/>
      <w:divBdr>
        <w:top w:val="none" w:sz="0" w:space="0" w:color="auto"/>
        <w:left w:val="none" w:sz="0" w:space="0" w:color="auto"/>
        <w:bottom w:val="none" w:sz="0" w:space="0" w:color="auto"/>
        <w:right w:val="none" w:sz="0" w:space="0" w:color="auto"/>
      </w:divBdr>
    </w:div>
    <w:div w:id="1166868718">
      <w:marLeft w:val="480"/>
      <w:marRight w:val="0"/>
      <w:marTop w:val="0"/>
      <w:marBottom w:val="0"/>
      <w:divBdr>
        <w:top w:val="none" w:sz="0" w:space="0" w:color="auto"/>
        <w:left w:val="none" w:sz="0" w:space="0" w:color="auto"/>
        <w:bottom w:val="none" w:sz="0" w:space="0" w:color="auto"/>
        <w:right w:val="none" w:sz="0" w:space="0" w:color="auto"/>
      </w:divBdr>
    </w:div>
    <w:div w:id="1166894171">
      <w:marLeft w:val="480"/>
      <w:marRight w:val="0"/>
      <w:marTop w:val="0"/>
      <w:marBottom w:val="0"/>
      <w:divBdr>
        <w:top w:val="none" w:sz="0" w:space="0" w:color="auto"/>
        <w:left w:val="none" w:sz="0" w:space="0" w:color="auto"/>
        <w:bottom w:val="none" w:sz="0" w:space="0" w:color="auto"/>
        <w:right w:val="none" w:sz="0" w:space="0" w:color="auto"/>
      </w:divBdr>
    </w:div>
    <w:div w:id="1166936681">
      <w:marLeft w:val="480"/>
      <w:marRight w:val="0"/>
      <w:marTop w:val="0"/>
      <w:marBottom w:val="0"/>
      <w:divBdr>
        <w:top w:val="none" w:sz="0" w:space="0" w:color="auto"/>
        <w:left w:val="none" w:sz="0" w:space="0" w:color="auto"/>
        <w:bottom w:val="none" w:sz="0" w:space="0" w:color="auto"/>
        <w:right w:val="none" w:sz="0" w:space="0" w:color="auto"/>
      </w:divBdr>
    </w:div>
    <w:div w:id="1166940909">
      <w:marLeft w:val="480"/>
      <w:marRight w:val="0"/>
      <w:marTop w:val="0"/>
      <w:marBottom w:val="0"/>
      <w:divBdr>
        <w:top w:val="none" w:sz="0" w:space="0" w:color="auto"/>
        <w:left w:val="none" w:sz="0" w:space="0" w:color="auto"/>
        <w:bottom w:val="none" w:sz="0" w:space="0" w:color="auto"/>
        <w:right w:val="none" w:sz="0" w:space="0" w:color="auto"/>
      </w:divBdr>
    </w:div>
    <w:div w:id="1166944730">
      <w:marLeft w:val="480"/>
      <w:marRight w:val="0"/>
      <w:marTop w:val="0"/>
      <w:marBottom w:val="0"/>
      <w:divBdr>
        <w:top w:val="none" w:sz="0" w:space="0" w:color="auto"/>
        <w:left w:val="none" w:sz="0" w:space="0" w:color="auto"/>
        <w:bottom w:val="none" w:sz="0" w:space="0" w:color="auto"/>
        <w:right w:val="none" w:sz="0" w:space="0" w:color="auto"/>
      </w:divBdr>
    </w:div>
    <w:div w:id="1167014502">
      <w:marLeft w:val="480"/>
      <w:marRight w:val="0"/>
      <w:marTop w:val="0"/>
      <w:marBottom w:val="0"/>
      <w:divBdr>
        <w:top w:val="none" w:sz="0" w:space="0" w:color="auto"/>
        <w:left w:val="none" w:sz="0" w:space="0" w:color="auto"/>
        <w:bottom w:val="none" w:sz="0" w:space="0" w:color="auto"/>
        <w:right w:val="none" w:sz="0" w:space="0" w:color="auto"/>
      </w:divBdr>
    </w:div>
    <w:div w:id="1167016694">
      <w:marLeft w:val="480"/>
      <w:marRight w:val="0"/>
      <w:marTop w:val="0"/>
      <w:marBottom w:val="0"/>
      <w:divBdr>
        <w:top w:val="none" w:sz="0" w:space="0" w:color="auto"/>
        <w:left w:val="none" w:sz="0" w:space="0" w:color="auto"/>
        <w:bottom w:val="none" w:sz="0" w:space="0" w:color="auto"/>
        <w:right w:val="none" w:sz="0" w:space="0" w:color="auto"/>
      </w:divBdr>
    </w:div>
    <w:div w:id="1167019338">
      <w:marLeft w:val="480"/>
      <w:marRight w:val="0"/>
      <w:marTop w:val="0"/>
      <w:marBottom w:val="0"/>
      <w:divBdr>
        <w:top w:val="none" w:sz="0" w:space="0" w:color="auto"/>
        <w:left w:val="none" w:sz="0" w:space="0" w:color="auto"/>
        <w:bottom w:val="none" w:sz="0" w:space="0" w:color="auto"/>
        <w:right w:val="none" w:sz="0" w:space="0" w:color="auto"/>
      </w:divBdr>
    </w:div>
    <w:div w:id="1167090830">
      <w:marLeft w:val="480"/>
      <w:marRight w:val="0"/>
      <w:marTop w:val="0"/>
      <w:marBottom w:val="0"/>
      <w:divBdr>
        <w:top w:val="none" w:sz="0" w:space="0" w:color="auto"/>
        <w:left w:val="none" w:sz="0" w:space="0" w:color="auto"/>
        <w:bottom w:val="none" w:sz="0" w:space="0" w:color="auto"/>
        <w:right w:val="none" w:sz="0" w:space="0" w:color="auto"/>
      </w:divBdr>
    </w:div>
    <w:div w:id="1167092732">
      <w:marLeft w:val="480"/>
      <w:marRight w:val="0"/>
      <w:marTop w:val="0"/>
      <w:marBottom w:val="0"/>
      <w:divBdr>
        <w:top w:val="none" w:sz="0" w:space="0" w:color="auto"/>
        <w:left w:val="none" w:sz="0" w:space="0" w:color="auto"/>
        <w:bottom w:val="none" w:sz="0" w:space="0" w:color="auto"/>
        <w:right w:val="none" w:sz="0" w:space="0" w:color="auto"/>
      </w:divBdr>
    </w:div>
    <w:div w:id="1167138175">
      <w:marLeft w:val="480"/>
      <w:marRight w:val="0"/>
      <w:marTop w:val="0"/>
      <w:marBottom w:val="0"/>
      <w:divBdr>
        <w:top w:val="none" w:sz="0" w:space="0" w:color="auto"/>
        <w:left w:val="none" w:sz="0" w:space="0" w:color="auto"/>
        <w:bottom w:val="none" w:sz="0" w:space="0" w:color="auto"/>
        <w:right w:val="none" w:sz="0" w:space="0" w:color="auto"/>
      </w:divBdr>
    </w:div>
    <w:div w:id="1167208626">
      <w:marLeft w:val="480"/>
      <w:marRight w:val="0"/>
      <w:marTop w:val="0"/>
      <w:marBottom w:val="0"/>
      <w:divBdr>
        <w:top w:val="none" w:sz="0" w:space="0" w:color="auto"/>
        <w:left w:val="none" w:sz="0" w:space="0" w:color="auto"/>
        <w:bottom w:val="none" w:sz="0" w:space="0" w:color="auto"/>
        <w:right w:val="none" w:sz="0" w:space="0" w:color="auto"/>
      </w:divBdr>
    </w:div>
    <w:div w:id="1167285492">
      <w:marLeft w:val="480"/>
      <w:marRight w:val="0"/>
      <w:marTop w:val="0"/>
      <w:marBottom w:val="0"/>
      <w:divBdr>
        <w:top w:val="none" w:sz="0" w:space="0" w:color="auto"/>
        <w:left w:val="none" w:sz="0" w:space="0" w:color="auto"/>
        <w:bottom w:val="none" w:sz="0" w:space="0" w:color="auto"/>
        <w:right w:val="none" w:sz="0" w:space="0" w:color="auto"/>
      </w:divBdr>
    </w:div>
    <w:div w:id="1167359937">
      <w:marLeft w:val="480"/>
      <w:marRight w:val="0"/>
      <w:marTop w:val="0"/>
      <w:marBottom w:val="0"/>
      <w:divBdr>
        <w:top w:val="none" w:sz="0" w:space="0" w:color="auto"/>
        <w:left w:val="none" w:sz="0" w:space="0" w:color="auto"/>
        <w:bottom w:val="none" w:sz="0" w:space="0" w:color="auto"/>
        <w:right w:val="none" w:sz="0" w:space="0" w:color="auto"/>
      </w:divBdr>
    </w:div>
    <w:div w:id="1167407264">
      <w:marLeft w:val="480"/>
      <w:marRight w:val="0"/>
      <w:marTop w:val="0"/>
      <w:marBottom w:val="0"/>
      <w:divBdr>
        <w:top w:val="none" w:sz="0" w:space="0" w:color="auto"/>
        <w:left w:val="none" w:sz="0" w:space="0" w:color="auto"/>
        <w:bottom w:val="none" w:sz="0" w:space="0" w:color="auto"/>
        <w:right w:val="none" w:sz="0" w:space="0" w:color="auto"/>
      </w:divBdr>
    </w:div>
    <w:div w:id="1167479204">
      <w:marLeft w:val="480"/>
      <w:marRight w:val="0"/>
      <w:marTop w:val="0"/>
      <w:marBottom w:val="0"/>
      <w:divBdr>
        <w:top w:val="none" w:sz="0" w:space="0" w:color="auto"/>
        <w:left w:val="none" w:sz="0" w:space="0" w:color="auto"/>
        <w:bottom w:val="none" w:sz="0" w:space="0" w:color="auto"/>
        <w:right w:val="none" w:sz="0" w:space="0" w:color="auto"/>
      </w:divBdr>
    </w:div>
    <w:div w:id="1167552598">
      <w:marLeft w:val="480"/>
      <w:marRight w:val="0"/>
      <w:marTop w:val="0"/>
      <w:marBottom w:val="0"/>
      <w:divBdr>
        <w:top w:val="none" w:sz="0" w:space="0" w:color="auto"/>
        <w:left w:val="none" w:sz="0" w:space="0" w:color="auto"/>
        <w:bottom w:val="none" w:sz="0" w:space="0" w:color="auto"/>
        <w:right w:val="none" w:sz="0" w:space="0" w:color="auto"/>
      </w:divBdr>
    </w:div>
    <w:div w:id="1167593039">
      <w:marLeft w:val="480"/>
      <w:marRight w:val="0"/>
      <w:marTop w:val="0"/>
      <w:marBottom w:val="0"/>
      <w:divBdr>
        <w:top w:val="none" w:sz="0" w:space="0" w:color="auto"/>
        <w:left w:val="none" w:sz="0" w:space="0" w:color="auto"/>
        <w:bottom w:val="none" w:sz="0" w:space="0" w:color="auto"/>
        <w:right w:val="none" w:sz="0" w:space="0" w:color="auto"/>
      </w:divBdr>
    </w:div>
    <w:div w:id="1167593327">
      <w:marLeft w:val="480"/>
      <w:marRight w:val="0"/>
      <w:marTop w:val="0"/>
      <w:marBottom w:val="0"/>
      <w:divBdr>
        <w:top w:val="none" w:sz="0" w:space="0" w:color="auto"/>
        <w:left w:val="none" w:sz="0" w:space="0" w:color="auto"/>
        <w:bottom w:val="none" w:sz="0" w:space="0" w:color="auto"/>
        <w:right w:val="none" w:sz="0" w:space="0" w:color="auto"/>
      </w:divBdr>
    </w:div>
    <w:div w:id="1167668618">
      <w:marLeft w:val="480"/>
      <w:marRight w:val="0"/>
      <w:marTop w:val="0"/>
      <w:marBottom w:val="0"/>
      <w:divBdr>
        <w:top w:val="none" w:sz="0" w:space="0" w:color="auto"/>
        <w:left w:val="none" w:sz="0" w:space="0" w:color="auto"/>
        <w:bottom w:val="none" w:sz="0" w:space="0" w:color="auto"/>
        <w:right w:val="none" w:sz="0" w:space="0" w:color="auto"/>
      </w:divBdr>
    </w:div>
    <w:div w:id="1167670472">
      <w:marLeft w:val="480"/>
      <w:marRight w:val="0"/>
      <w:marTop w:val="0"/>
      <w:marBottom w:val="0"/>
      <w:divBdr>
        <w:top w:val="none" w:sz="0" w:space="0" w:color="auto"/>
        <w:left w:val="none" w:sz="0" w:space="0" w:color="auto"/>
        <w:bottom w:val="none" w:sz="0" w:space="0" w:color="auto"/>
        <w:right w:val="none" w:sz="0" w:space="0" w:color="auto"/>
      </w:divBdr>
    </w:div>
    <w:div w:id="1167670623">
      <w:marLeft w:val="480"/>
      <w:marRight w:val="0"/>
      <w:marTop w:val="0"/>
      <w:marBottom w:val="0"/>
      <w:divBdr>
        <w:top w:val="none" w:sz="0" w:space="0" w:color="auto"/>
        <w:left w:val="none" w:sz="0" w:space="0" w:color="auto"/>
        <w:bottom w:val="none" w:sz="0" w:space="0" w:color="auto"/>
        <w:right w:val="none" w:sz="0" w:space="0" w:color="auto"/>
      </w:divBdr>
    </w:div>
    <w:div w:id="1167742742">
      <w:marLeft w:val="480"/>
      <w:marRight w:val="0"/>
      <w:marTop w:val="0"/>
      <w:marBottom w:val="0"/>
      <w:divBdr>
        <w:top w:val="none" w:sz="0" w:space="0" w:color="auto"/>
        <w:left w:val="none" w:sz="0" w:space="0" w:color="auto"/>
        <w:bottom w:val="none" w:sz="0" w:space="0" w:color="auto"/>
        <w:right w:val="none" w:sz="0" w:space="0" w:color="auto"/>
      </w:divBdr>
    </w:div>
    <w:div w:id="1167789968">
      <w:marLeft w:val="480"/>
      <w:marRight w:val="0"/>
      <w:marTop w:val="0"/>
      <w:marBottom w:val="0"/>
      <w:divBdr>
        <w:top w:val="none" w:sz="0" w:space="0" w:color="auto"/>
        <w:left w:val="none" w:sz="0" w:space="0" w:color="auto"/>
        <w:bottom w:val="none" w:sz="0" w:space="0" w:color="auto"/>
        <w:right w:val="none" w:sz="0" w:space="0" w:color="auto"/>
      </w:divBdr>
    </w:div>
    <w:div w:id="1167861657">
      <w:marLeft w:val="480"/>
      <w:marRight w:val="0"/>
      <w:marTop w:val="0"/>
      <w:marBottom w:val="0"/>
      <w:divBdr>
        <w:top w:val="none" w:sz="0" w:space="0" w:color="auto"/>
        <w:left w:val="none" w:sz="0" w:space="0" w:color="auto"/>
        <w:bottom w:val="none" w:sz="0" w:space="0" w:color="auto"/>
        <w:right w:val="none" w:sz="0" w:space="0" w:color="auto"/>
      </w:divBdr>
    </w:div>
    <w:div w:id="1167861796">
      <w:marLeft w:val="480"/>
      <w:marRight w:val="0"/>
      <w:marTop w:val="0"/>
      <w:marBottom w:val="0"/>
      <w:divBdr>
        <w:top w:val="none" w:sz="0" w:space="0" w:color="auto"/>
        <w:left w:val="none" w:sz="0" w:space="0" w:color="auto"/>
        <w:bottom w:val="none" w:sz="0" w:space="0" w:color="auto"/>
        <w:right w:val="none" w:sz="0" w:space="0" w:color="auto"/>
      </w:divBdr>
    </w:div>
    <w:div w:id="1167936542">
      <w:marLeft w:val="480"/>
      <w:marRight w:val="0"/>
      <w:marTop w:val="0"/>
      <w:marBottom w:val="0"/>
      <w:divBdr>
        <w:top w:val="none" w:sz="0" w:space="0" w:color="auto"/>
        <w:left w:val="none" w:sz="0" w:space="0" w:color="auto"/>
        <w:bottom w:val="none" w:sz="0" w:space="0" w:color="auto"/>
        <w:right w:val="none" w:sz="0" w:space="0" w:color="auto"/>
      </w:divBdr>
    </w:div>
    <w:div w:id="1167941624">
      <w:marLeft w:val="480"/>
      <w:marRight w:val="0"/>
      <w:marTop w:val="0"/>
      <w:marBottom w:val="0"/>
      <w:divBdr>
        <w:top w:val="none" w:sz="0" w:space="0" w:color="auto"/>
        <w:left w:val="none" w:sz="0" w:space="0" w:color="auto"/>
        <w:bottom w:val="none" w:sz="0" w:space="0" w:color="auto"/>
        <w:right w:val="none" w:sz="0" w:space="0" w:color="auto"/>
      </w:divBdr>
    </w:div>
    <w:div w:id="1167982684">
      <w:marLeft w:val="480"/>
      <w:marRight w:val="0"/>
      <w:marTop w:val="0"/>
      <w:marBottom w:val="0"/>
      <w:divBdr>
        <w:top w:val="none" w:sz="0" w:space="0" w:color="auto"/>
        <w:left w:val="none" w:sz="0" w:space="0" w:color="auto"/>
        <w:bottom w:val="none" w:sz="0" w:space="0" w:color="auto"/>
        <w:right w:val="none" w:sz="0" w:space="0" w:color="auto"/>
      </w:divBdr>
    </w:div>
    <w:div w:id="1167983124">
      <w:marLeft w:val="480"/>
      <w:marRight w:val="0"/>
      <w:marTop w:val="0"/>
      <w:marBottom w:val="0"/>
      <w:divBdr>
        <w:top w:val="none" w:sz="0" w:space="0" w:color="auto"/>
        <w:left w:val="none" w:sz="0" w:space="0" w:color="auto"/>
        <w:bottom w:val="none" w:sz="0" w:space="0" w:color="auto"/>
        <w:right w:val="none" w:sz="0" w:space="0" w:color="auto"/>
      </w:divBdr>
    </w:div>
    <w:div w:id="1167983281">
      <w:bodyDiv w:val="1"/>
      <w:marLeft w:val="0"/>
      <w:marRight w:val="0"/>
      <w:marTop w:val="0"/>
      <w:marBottom w:val="0"/>
      <w:divBdr>
        <w:top w:val="none" w:sz="0" w:space="0" w:color="auto"/>
        <w:left w:val="none" w:sz="0" w:space="0" w:color="auto"/>
        <w:bottom w:val="none" w:sz="0" w:space="0" w:color="auto"/>
        <w:right w:val="none" w:sz="0" w:space="0" w:color="auto"/>
      </w:divBdr>
    </w:div>
    <w:div w:id="1168131750">
      <w:marLeft w:val="480"/>
      <w:marRight w:val="0"/>
      <w:marTop w:val="0"/>
      <w:marBottom w:val="0"/>
      <w:divBdr>
        <w:top w:val="none" w:sz="0" w:space="0" w:color="auto"/>
        <w:left w:val="none" w:sz="0" w:space="0" w:color="auto"/>
        <w:bottom w:val="none" w:sz="0" w:space="0" w:color="auto"/>
        <w:right w:val="none" w:sz="0" w:space="0" w:color="auto"/>
      </w:divBdr>
    </w:div>
    <w:div w:id="1168205661">
      <w:marLeft w:val="480"/>
      <w:marRight w:val="0"/>
      <w:marTop w:val="0"/>
      <w:marBottom w:val="0"/>
      <w:divBdr>
        <w:top w:val="none" w:sz="0" w:space="0" w:color="auto"/>
        <w:left w:val="none" w:sz="0" w:space="0" w:color="auto"/>
        <w:bottom w:val="none" w:sz="0" w:space="0" w:color="auto"/>
        <w:right w:val="none" w:sz="0" w:space="0" w:color="auto"/>
      </w:divBdr>
    </w:div>
    <w:div w:id="1168211499">
      <w:marLeft w:val="480"/>
      <w:marRight w:val="0"/>
      <w:marTop w:val="0"/>
      <w:marBottom w:val="0"/>
      <w:divBdr>
        <w:top w:val="none" w:sz="0" w:space="0" w:color="auto"/>
        <w:left w:val="none" w:sz="0" w:space="0" w:color="auto"/>
        <w:bottom w:val="none" w:sz="0" w:space="0" w:color="auto"/>
        <w:right w:val="none" w:sz="0" w:space="0" w:color="auto"/>
      </w:divBdr>
    </w:div>
    <w:div w:id="1168247437">
      <w:marLeft w:val="480"/>
      <w:marRight w:val="0"/>
      <w:marTop w:val="0"/>
      <w:marBottom w:val="0"/>
      <w:divBdr>
        <w:top w:val="none" w:sz="0" w:space="0" w:color="auto"/>
        <w:left w:val="none" w:sz="0" w:space="0" w:color="auto"/>
        <w:bottom w:val="none" w:sz="0" w:space="0" w:color="auto"/>
        <w:right w:val="none" w:sz="0" w:space="0" w:color="auto"/>
      </w:divBdr>
    </w:div>
    <w:div w:id="1168254839">
      <w:marLeft w:val="480"/>
      <w:marRight w:val="0"/>
      <w:marTop w:val="0"/>
      <w:marBottom w:val="0"/>
      <w:divBdr>
        <w:top w:val="none" w:sz="0" w:space="0" w:color="auto"/>
        <w:left w:val="none" w:sz="0" w:space="0" w:color="auto"/>
        <w:bottom w:val="none" w:sz="0" w:space="0" w:color="auto"/>
        <w:right w:val="none" w:sz="0" w:space="0" w:color="auto"/>
      </w:divBdr>
    </w:div>
    <w:div w:id="1168322396">
      <w:marLeft w:val="480"/>
      <w:marRight w:val="0"/>
      <w:marTop w:val="0"/>
      <w:marBottom w:val="0"/>
      <w:divBdr>
        <w:top w:val="none" w:sz="0" w:space="0" w:color="auto"/>
        <w:left w:val="none" w:sz="0" w:space="0" w:color="auto"/>
        <w:bottom w:val="none" w:sz="0" w:space="0" w:color="auto"/>
        <w:right w:val="none" w:sz="0" w:space="0" w:color="auto"/>
      </w:divBdr>
    </w:div>
    <w:div w:id="1168327874">
      <w:marLeft w:val="480"/>
      <w:marRight w:val="0"/>
      <w:marTop w:val="0"/>
      <w:marBottom w:val="0"/>
      <w:divBdr>
        <w:top w:val="none" w:sz="0" w:space="0" w:color="auto"/>
        <w:left w:val="none" w:sz="0" w:space="0" w:color="auto"/>
        <w:bottom w:val="none" w:sz="0" w:space="0" w:color="auto"/>
        <w:right w:val="none" w:sz="0" w:space="0" w:color="auto"/>
      </w:divBdr>
    </w:div>
    <w:div w:id="1168328605">
      <w:marLeft w:val="480"/>
      <w:marRight w:val="0"/>
      <w:marTop w:val="0"/>
      <w:marBottom w:val="0"/>
      <w:divBdr>
        <w:top w:val="none" w:sz="0" w:space="0" w:color="auto"/>
        <w:left w:val="none" w:sz="0" w:space="0" w:color="auto"/>
        <w:bottom w:val="none" w:sz="0" w:space="0" w:color="auto"/>
        <w:right w:val="none" w:sz="0" w:space="0" w:color="auto"/>
      </w:divBdr>
    </w:div>
    <w:div w:id="1168331002">
      <w:marLeft w:val="480"/>
      <w:marRight w:val="0"/>
      <w:marTop w:val="0"/>
      <w:marBottom w:val="0"/>
      <w:divBdr>
        <w:top w:val="none" w:sz="0" w:space="0" w:color="auto"/>
        <w:left w:val="none" w:sz="0" w:space="0" w:color="auto"/>
        <w:bottom w:val="none" w:sz="0" w:space="0" w:color="auto"/>
        <w:right w:val="none" w:sz="0" w:space="0" w:color="auto"/>
      </w:divBdr>
    </w:div>
    <w:div w:id="1168331224">
      <w:marLeft w:val="480"/>
      <w:marRight w:val="0"/>
      <w:marTop w:val="0"/>
      <w:marBottom w:val="0"/>
      <w:divBdr>
        <w:top w:val="none" w:sz="0" w:space="0" w:color="auto"/>
        <w:left w:val="none" w:sz="0" w:space="0" w:color="auto"/>
        <w:bottom w:val="none" w:sz="0" w:space="0" w:color="auto"/>
        <w:right w:val="none" w:sz="0" w:space="0" w:color="auto"/>
      </w:divBdr>
    </w:div>
    <w:div w:id="1168399056">
      <w:marLeft w:val="480"/>
      <w:marRight w:val="0"/>
      <w:marTop w:val="0"/>
      <w:marBottom w:val="0"/>
      <w:divBdr>
        <w:top w:val="none" w:sz="0" w:space="0" w:color="auto"/>
        <w:left w:val="none" w:sz="0" w:space="0" w:color="auto"/>
        <w:bottom w:val="none" w:sz="0" w:space="0" w:color="auto"/>
        <w:right w:val="none" w:sz="0" w:space="0" w:color="auto"/>
      </w:divBdr>
    </w:div>
    <w:div w:id="1168401280">
      <w:marLeft w:val="480"/>
      <w:marRight w:val="0"/>
      <w:marTop w:val="0"/>
      <w:marBottom w:val="0"/>
      <w:divBdr>
        <w:top w:val="none" w:sz="0" w:space="0" w:color="auto"/>
        <w:left w:val="none" w:sz="0" w:space="0" w:color="auto"/>
        <w:bottom w:val="none" w:sz="0" w:space="0" w:color="auto"/>
        <w:right w:val="none" w:sz="0" w:space="0" w:color="auto"/>
      </w:divBdr>
    </w:div>
    <w:div w:id="1168402796">
      <w:marLeft w:val="480"/>
      <w:marRight w:val="0"/>
      <w:marTop w:val="0"/>
      <w:marBottom w:val="0"/>
      <w:divBdr>
        <w:top w:val="none" w:sz="0" w:space="0" w:color="auto"/>
        <w:left w:val="none" w:sz="0" w:space="0" w:color="auto"/>
        <w:bottom w:val="none" w:sz="0" w:space="0" w:color="auto"/>
        <w:right w:val="none" w:sz="0" w:space="0" w:color="auto"/>
      </w:divBdr>
    </w:div>
    <w:div w:id="1168444532">
      <w:marLeft w:val="480"/>
      <w:marRight w:val="0"/>
      <w:marTop w:val="0"/>
      <w:marBottom w:val="0"/>
      <w:divBdr>
        <w:top w:val="none" w:sz="0" w:space="0" w:color="auto"/>
        <w:left w:val="none" w:sz="0" w:space="0" w:color="auto"/>
        <w:bottom w:val="none" w:sz="0" w:space="0" w:color="auto"/>
        <w:right w:val="none" w:sz="0" w:space="0" w:color="auto"/>
      </w:divBdr>
    </w:div>
    <w:div w:id="1168444987">
      <w:marLeft w:val="480"/>
      <w:marRight w:val="0"/>
      <w:marTop w:val="0"/>
      <w:marBottom w:val="0"/>
      <w:divBdr>
        <w:top w:val="none" w:sz="0" w:space="0" w:color="auto"/>
        <w:left w:val="none" w:sz="0" w:space="0" w:color="auto"/>
        <w:bottom w:val="none" w:sz="0" w:space="0" w:color="auto"/>
        <w:right w:val="none" w:sz="0" w:space="0" w:color="auto"/>
      </w:divBdr>
    </w:div>
    <w:div w:id="1168447064">
      <w:marLeft w:val="480"/>
      <w:marRight w:val="0"/>
      <w:marTop w:val="0"/>
      <w:marBottom w:val="0"/>
      <w:divBdr>
        <w:top w:val="none" w:sz="0" w:space="0" w:color="auto"/>
        <w:left w:val="none" w:sz="0" w:space="0" w:color="auto"/>
        <w:bottom w:val="none" w:sz="0" w:space="0" w:color="auto"/>
        <w:right w:val="none" w:sz="0" w:space="0" w:color="auto"/>
      </w:divBdr>
    </w:div>
    <w:div w:id="1168516519">
      <w:marLeft w:val="480"/>
      <w:marRight w:val="0"/>
      <w:marTop w:val="0"/>
      <w:marBottom w:val="0"/>
      <w:divBdr>
        <w:top w:val="none" w:sz="0" w:space="0" w:color="auto"/>
        <w:left w:val="none" w:sz="0" w:space="0" w:color="auto"/>
        <w:bottom w:val="none" w:sz="0" w:space="0" w:color="auto"/>
        <w:right w:val="none" w:sz="0" w:space="0" w:color="auto"/>
      </w:divBdr>
    </w:div>
    <w:div w:id="1168518343">
      <w:marLeft w:val="480"/>
      <w:marRight w:val="0"/>
      <w:marTop w:val="0"/>
      <w:marBottom w:val="0"/>
      <w:divBdr>
        <w:top w:val="none" w:sz="0" w:space="0" w:color="auto"/>
        <w:left w:val="none" w:sz="0" w:space="0" w:color="auto"/>
        <w:bottom w:val="none" w:sz="0" w:space="0" w:color="auto"/>
        <w:right w:val="none" w:sz="0" w:space="0" w:color="auto"/>
      </w:divBdr>
    </w:div>
    <w:div w:id="1168521709">
      <w:marLeft w:val="480"/>
      <w:marRight w:val="0"/>
      <w:marTop w:val="0"/>
      <w:marBottom w:val="0"/>
      <w:divBdr>
        <w:top w:val="none" w:sz="0" w:space="0" w:color="auto"/>
        <w:left w:val="none" w:sz="0" w:space="0" w:color="auto"/>
        <w:bottom w:val="none" w:sz="0" w:space="0" w:color="auto"/>
        <w:right w:val="none" w:sz="0" w:space="0" w:color="auto"/>
      </w:divBdr>
    </w:div>
    <w:div w:id="1168595070">
      <w:marLeft w:val="480"/>
      <w:marRight w:val="0"/>
      <w:marTop w:val="0"/>
      <w:marBottom w:val="0"/>
      <w:divBdr>
        <w:top w:val="none" w:sz="0" w:space="0" w:color="auto"/>
        <w:left w:val="none" w:sz="0" w:space="0" w:color="auto"/>
        <w:bottom w:val="none" w:sz="0" w:space="0" w:color="auto"/>
        <w:right w:val="none" w:sz="0" w:space="0" w:color="auto"/>
      </w:divBdr>
    </w:div>
    <w:div w:id="1168595435">
      <w:marLeft w:val="480"/>
      <w:marRight w:val="0"/>
      <w:marTop w:val="0"/>
      <w:marBottom w:val="0"/>
      <w:divBdr>
        <w:top w:val="none" w:sz="0" w:space="0" w:color="auto"/>
        <w:left w:val="none" w:sz="0" w:space="0" w:color="auto"/>
        <w:bottom w:val="none" w:sz="0" w:space="0" w:color="auto"/>
        <w:right w:val="none" w:sz="0" w:space="0" w:color="auto"/>
      </w:divBdr>
    </w:div>
    <w:div w:id="1168668652">
      <w:marLeft w:val="480"/>
      <w:marRight w:val="0"/>
      <w:marTop w:val="0"/>
      <w:marBottom w:val="0"/>
      <w:divBdr>
        <w:top w:val="none" w:sz="0" w:space="0" w:color="auto"/>
        <w:left w:val="none" w:sz="0" w:space="0" w:color="auto"/>
        <w:bottom w:val="none" w:sz="0" w:space="0" w:color="auto"/>
        <w:right w:val="none" w:sz="0" w:space="0" w:color="auto"/>
      </w:divBdr>
    </w:div>
    <w:div w:id="1168669089">
      <w:marLeft w:val="480"/>
      <w:marRight w:val="0"/>
      <w:marTop w:val="0"/>
      <w:marBottom w:val="0"/>
      <w:divBdr>
        <w:top w:val="none" w:sz="0" w:space="0" w:color="auto"/>
        <w:left w:val="none" w:sz="0" w:space="0" w:color="auto"/>
        <w:bottom w:val="none" w:sz="0" w:space="0" w:color="auto"/>
        <w:right w:val="none" w:sz="0" w:space="0" w:color="auto"/>
      </w:divBdr>
    </w:div>
    <w:div w:id="1168710148">
      <w:marLeft w:val="480"/>
      <w:marRight w:val="0"/>
      <w:marTop w:val="0"/>
      <w:marBottom w:val="0"/>
      <w:divBdr>
        <w:top w:val="none" w:sz="0" w:space="0" w:color="auto"/>
        <w:left w:val="none" w:sz="0" w:space="0" w:color="auto"/>
        <w:bottom w:val="none" w:sz="0" w:space="0" w:color="auto"/>
        <w:right w:val="none" w:sz="0" w:space="0" w:color="auto"/>
      </w:divBdr>
    </w:div>
    <w:div w:id="1168716289">
      <w:marLeft w:val="480"/>
      <w:marRight w:val="0"/>
      <w:marTop w:val="0"/>
      <w:marBottom w:val="0"/>
      <w:divBdr>
        <w:top w:val="none" w:sz="0" w:space="0" w:color="auto"/>
        <w:left w:val="none" w:sz="0" w:space="0" w:color="auto"/>
        <w:bottom w:val="none" w:sz="0" w:space="0" w:color="auto"/>
        <w:right w:val="none" w:sz="0" w:space="0" w:color="auto"/>
      </w:divBdr>
    </w:div>
    <w:div w:id="1168790847">
      <w:marLeft w:val="480"/>
      <w:marRight w:val="0"/>
      <w:marTop w:val="0"/>
      <w:marBottom w:val="0"/>
      <w:divBdr>
        <w:top w:val="none" w:sz="0" w:space="0" w:color="auto"/>
        <w:left w:val="none" w:sz="0" w:space="0" w:color="auto"/>
        <w:bottom w:val="none" w:sz="0" w:space="0" w:color="auto"/>
        <w:right w:val="none" w:sz="0" w:space="0" w:color="auto"/>
      </w:divBdr>
    </w:div>
    <w:div w:id="1168862289">
      <w:marLeft w:val="480"/>
      <w:marRight w:val="0"/>
      <w:marTop w:val="0"/>
      <w:marBottom w:val="0"/>
      <w:divBdr>
        <w:top w:val="none" w:sz="0" w:space="0" w:color="auto"/>
        <w:left w:val="none" w:sz="0" w:space="0" w:color="auto"/>
        <w:bottom w:val="none" w:sz="0" w:space="0" w:color="auto"/>
        <w:right w:val="none" w:sz="0" w:space="0" w:color="auto"/>
      </w:divBdr>
    </w:div>
    <w:div w:id="1168862627">
      <w:marLeft w:val="480"/>
      <w:marRight w:val="0"/>
      <w:marTop w:val="0"/>
      <w:marBottom w:val="0"/>
      <w:divBdr>
        <w:top w:val="none" w:sz="0" w:space="0" w:color="auto"/>
        <w:left w:val="none" w:sz="0" w:space="0" w:color="auto"/>
        <w:bottom w:val="none" w:sz="0" w:space="0" w:color="auto"/>
        <w:right w:val="none" w:sz="0" w:space="0" w:color="auto"/>
      </w:divBdr>
    </w:div>
    <w:div w:id="1169098379">
      <w:marLeft w:val="480"/>
      <w:marRight w:val="0"/>
      <w:marTop w:val="0"/>
      <w:marBottom w:val="0"/>
      <w:divBdr>
        <w:top w:val="none" w:sz="0" w:space="0" w:color="auto"/>
        <w:left w:val="none" w:sz="0" w:space="0" w:color="auto"/>
        <w:bottom w:val="none" w:sz="0" w:space="0" w:color="auto"/>
        <w:right w:val="none" w:sz="0" w:space="0" w:color="auto"/>
      </w:divBdr>
    </w:div>
    <w:div w:id="1169098499">
      <w:marLeft w:val="480"/>
      <w:marRight w:val="0"/>
      <w:marTop w:val="0"/>
      <w:marBottom w:val="0"/>
      <w:divBdr>
        <w:top w:val="none" w:sz="0" w:space="0" w:color="auto"/>
        <w:left w:val="none" w:sz="0" w:space="0" w:color="auto"/>
        <w:bottom w:val="none" w:sz="0" w:space="0" w:color="auto"/>
        <w:right w:val="none" w:sz="0" w:space="0" w:color="auto"/>
      </w:divBdr>
    </w:div>
    <w:div w:id="1169105088">
      <w:marLeft w:val="480"/>
      <w:marRight w:val="0"/>
      <w:marTop w:val="0"/>
      <w:marBottom w:val="0"/>
      <w:divBdr>
        <w:top w:val="none" w:sz="0" w:space="0" w:color="auto"/>
        <w:left w:val="none" w:sz="0" w:space="0" w:color="auto"/>
        <w:bottom w:val="none" w:sz="0" w:space="0" w:color="auto"/>
        <w:right w:val="none" w:sz="0" w:space="0" w:color="auto"/>
      </w:divBdr>
    </w:div>
    <w:div w:id="1169175132">
      <w:marLeft w:val="480"/>
      <w:marRight w:val="0"/>
      <w:marTop w:val="0"/>
      <w:marBottom w:val="0"/>
      <w:divBdr>
        <w:top w:val="none" w:sz="0" w:space="0" w:color="auto"/>
        <w:left w:val="none" w:sz="0" w:space="0" w:color="auto"/>
        <w:bottom w:val="none" w:sz="0" w:space="0" w:color="auto"/>
        <w:right w:val="none" w:sz="0" w:space="0" w:color="auto"/>
      </w:divBdr>
    </w:div>
    <w:div w:id="1169175574">
      <w:marLeft w:val="480"/>
      <w:marRight w:val="0"/>
      <w:marTop w:val="0"/>
      <w:marBottom w:val="0"/>
      <w:divBdr>
        <w:top w:val="none" w:sz="0" w:space="0" w:color="auto"/>
        <w:left w:val="none" w:sz="0" w:space="0" w:color="auto"/>
        <w:bottom w:val="none" w:sz="0" w:space="0" w:color="auto"/>
        <w:right w:val="none" w:sz="0" w:space="0" w:color="auto"/>
      </w:divBdr>
    </w:div>
    <w:div w:id="1169246351">
      <w:marLeft w:val="480"/>
      <w:marRight w:val="0"/>
      <w:marTop w:val="0"/>
      <w:marBottom w:val="0"/>
      <w:divBdr>
        <w:top w:val="none" w:sz="0" w:space="0" w:color="auto"/>
        <w:left w:val="none" w:sz="0" w:space="0" w:color="auto"/>
        <w:bottom w:val="none" w:sz="0" w:space="0" w:color="auto"/>
        <w:right w:val="none" w:sz="0" w:space="0" w:color="auto"/>
      </w:divBdr>
    </w:div>
    <w:div w:id="1169295015">
      <w:marLeft w:val="480"/>
      <w:marRight w:val="0"/>
      <w:marTop w:val="0"/>
      <w:marBottom w:val="0"/>
      <w:divBdr>
        <w:top w:val="none" w:sz="0" w:space="0" w:color="auto"/>
        <w:left w:val="none" w:sz="0" w:space="0" w:color="auto"/>
        <w:bottom w:val="none" w:sz="0" w:space="0" w:color="auto"/>
        <w:right w:val="none" w:sz="0" w:space="0" w:color="auto"/>
      </w:divBdr>
    </w:div>
    <w:div w:id="1169325931">
      <w:marLeft w:val="480"/>
      <w:marRight w:val="0"/>
      <w:marTop w:val="0"/>
      <w:marBottom w:val="0"/>
      <w:divBdr>
        <w:top w:val="none" w:sz="0" w:space="0" w:color="auto"/>
        <w:left w:val="none" w:sz="0" w:space="0" w:color="auto"/>
        <w:bottom w:val="none" w:sz="0" w:space="0" w:color="auto"/>
        <w:right w:val="none" w:sz="0" w:space="0" w:color="auto"/>
      </w:divBdr>
    </w:div>
    <w:div w:id="1169366226">
      <w:marLeft w:val="480"/>
      <w:marRight w:val="0"/>
      <w:marTop w:val="0"/>
      <w:marBottom w:val="0"/>
      <w:divBdr>
        <w:top w:val="none" w:sz="0" w:space="0" w:color="auto"/>
        <w:left w:val="none" w:sz="0" w:space="0" w:color="auto"/>
        <w:bottom w:val="none" w:sz="0" w:space="0" w:color="auto"/>
        <w:right w:val="none" w:sz="0" w:space="0" w:color="auto"/>
      </w:divBdr>
    </w:div>
    <w:div w:id="1169372008">
      <w:marLeft w:val="480"/>
      <w:marRight w:val="0"/>
      <w:marTop w:val="0"/>
      <w:marBottom w:val="0"/>
      <w:divBdr>
        <w:top w:val="none" w:sz="0" w:space="0" w:color="auto"/>
        <w:left w:val="none" w:sz="0" w:space="0" w:color="auto"/>
        <w:bottom w:val="none" w:sz="0" w:space="0" w:color="auto"/>
        <w:right w:val="none" w:sz="0" w:space="0" w:color="auto"/>
      </w:divBdr>
    </w:div>
    <w:div w:id="1169440570">
      <w:marLeft w:val="480"/>
      <w:marRight w:val="0"/>
      <w:marTop w:val="0"/>
      <w:marBottom w:val="0"/>
      <w:divBdr>
        <w:top w:val="none" w:sz="0" w:space="0" w:color="auto"/>
        <w:left w:val="none" w:sz="0" w:space="0" w:color="auto"/>
        <w:bottom w:val="none" w:sz="0" w:space="0" w:color="auto"/>
        <w:right w:val="none" w:sz="0" w:space="0" w:color="auto"/>
      </w:divBdr>
    </w:div>
    <w:div w:id="1169446299">
      <w:marLeft w:val="480"/>
      <w:marRight w:val="0"/>
      <w:marTop w:val="0"/>
      <w:marBottom w:val="0"/>
      <w:divBdr>
        <w:top w:val="none" w:sz="0" w:space="0" w:color="auto"/>
        <w:left w:val="none" w:sz="0" w:space="0" w:color="auto"/>
        <w:bottom w:val="none" w:sz="0" w:space="0" w:color="auto"/>
        <w:right w:val="none" w:sz="0" w:space="0" w:color="auto"/>
      </w:divBdr>
    </w:div>
    <w:div w:id="1169562515">
      <w:marLeft w:val="480"/>
      <w:marRight w:val="0"/>
      <w:marTop w:val="0"/>
      <w:marBottom w:val="0"/>
      <w:divBdr>
        <w:top w:val="none" w:sz="0" w:space="0" w:color="auto"/>
        <w:left w:val="none" w:sz="0" w:space="0" w:color="auto"/>
        <w:bottom w:val="none" w:sz="0" w:space="0" w:color="auto"/>
        <w:right w:val="none" w:sz="0" w:space="0" w:color="auto"/>
      </w:divBdr>
    </w:div>
    <w:div w:id="1169633590">
      <w:marLeft w:val="480"/>
      <w:marRight w:val="0"/>
      <w:marTop w:val="0"/>
      <w:marBottom w:val="0"/>
      <w:divBdr>
        <w:top w:val="none" w:sz="0" w:space="0" w:color="auto"/>
        <w:left w:val="none" w:sz="0" w:space="0" w:color="auto"/>
        <w:bottom w:val="none" w:sz="0" w:space="0" w:color="auto"/>
        <w:right w:val="none" w:sz="0" w:space="0" w:color="auto"/>
      </w:divBdr>
    </w:div>
    <w:div w:id="1169638055">
      <w:marLeft w:val="480"/>
      <w:marRight w:val="0"/>
      <w:marTop w:val="0"/>
      <w:marBottom w:val="0"/>
      <w:divBdr>
        <w:top w:val="none" w:sz="0" w:space="0" w:color="auto"/>
        <w:left w:val="none" w:sz="0" w:space="0" w:color="auto"/>
        <w:bottom w:val="none" w:sz="0" w:space="0" w:color="auto"/>
        <w:right w:val="none" w:sz="0" w:space="0" w:color="auto"/>
      </w:divBdr>
    </w:div>
    <w:div w:id="1169713339">
      <w:marLeft w:val="480"/>
      <w:marRight w:val="0"/>
      <w:marTop w:val="0"/>
      <w:marBottom w:val="0"/>
      <w:divBdr>
        <w:top w:val="none" w:sz="0" w:space="0" w:color="auto"/>
        <w:left w:val="none" w:sz="0" w:space="0" w:color="auto"/>
        <w:bottom w:val="none" w:sz="0" w:space="0" w:color="auto"/>
        <w:right w:val="none" w:sz="0" w:space="0" w:color="auto"/>
      </w:divBdr>
    </w:div>
    <w:div w:id="1169716198">
      <w:marLeft w:val="480"/>
      <w:marRight w:val="0"/>
      <w:marTop w:val="0"/>
      <w:marBottom w:val="0"/>
      <w:divBdr>
        <w:top w:val="none" w:sz="0" w:space="0" w:color="auto"/>
        <w:left w:val="none" w:sz="0" w:space="0" w:color="auto"/>
        <w:bottom w:val="none" w:sz="0" w:space="0" w:color="auto"/>
        <w:right w:val="none" w:sz="0" w:space="0" w:color="auto"/>
      </w:divBdr>
    </w:div>
    <w:div w:id="1169834489">
      <w:marLeft w:val="480"/>
      <w:marRight w:val="0"/>
      <w:marTop w:val="0"/>
      <w:marBottom w:val="0"/>
      <w:divBdr>
        <w:top w:val="none" w:sz="0" w:space="0" w:color="auto"/>
        <w:left w:val="none" w:sz="0" w:space="0" w:color="auto"/>
        <w:bottom w:val="none" w:sz="0" w:space="0" w:color="auto"/>
        <w:right w:val="none" w:sz="0" w:space="0" w:color="auto"/>
      </w:divBdr>
    </w:div>
    <w:div w:id="1169835624">
      <w:marLeft w:val="480"/>
      <w:marRight w:val="0"/>
      <w:marTop w:val="0"/>
      <w:marBottom w:val="0"/>
      <w:divBdr>
        <w:top w:val="none" w:sz="0" w:space="0" w:color="auto"/>
        <w:left w:val="none" w:sz="0" w:space="0" w:color="auto"/>
        <w:bottom w:val="none" w:sz="0" w:space="0" w:color="auto"/>
        <w:right w:val="none" w:sz="0" w:space="0" w:color="auto"/>
      </w:divBdr>
    </w:div>
    <w:div w:id="1169901924">
      <w:marLeft w:val="480"/>
      <w:marRight w:val="0"/>
      <w:marTop w:val="0"/>
      <w:marBottom w:val="0"/>
      <w:divBdr>
        <w:top w:val="none" w:sz="0" w:space="0" w:color="auto"/>
        <w:left w:val="none" w:sz="0" w:space="0" w:color="auto"/>
        <w:bottom w:val="none" w:sz="0" w:space="0" w:color="auto"/>
        <w:right w:val="none" w:sz="0" w:space="0" w:color="auto"/>
      </w:divBdr>
    </w:div>
    <w:div w:id="1169903739">
      <w:marLeft w:val="480"/>
      <w:marRight w:val="0"/>
      <w:marTop w:val="0"/>
      <w:marBottom w:val="0"/>
      <w:divBdr>
        <w:top w:val="none" w:sz="0" w:space="0" w:color="auto"/>
        <w:left w:val="none" w:sz="0" w:space="0" w:color="auto"/>
        <w:bottom w:val="none" w:sz="0" w:space="0" w:color="auto"/>
        <w:right w:val="none" w:sz="0" w:space="0" w:color="auto"/>
      </w:divBdr>
    </w:div>
    <w:div w:id="1169950218">
      <w:marLeft w:val="480"/>
      <w:marRight w:val="0"/>
      <w:marTop w:val="0"/>
      <w:marBottom w:val="0"/>
      <w:divBdr>
        <w:top w:val="none" w:sz="0" w:space="0" w:color="auto"/>
        <w:left w:val="none" w:sz="0" w:space="0" w:color="auto"/>
        <w:bottom w:val="none" w:sz="0" w:space="0" w:color="auto"/>
        <w:right w:val="none" w:sz="0" w:space="0" w:color="auto"/>
      </w:divBdr>
    </w:div>
    <w:div w:id="1170019879">
      <w:marLeft w:val="480"/>
      <w:marRight w:val="0"/>
      <w:marTop w:val="0"/>
      <w:marBottom w:val="0"/>
      <w:divBdr>
        <w:top w:val="none" w:sz="0" w:space="0" w:color="auto"/>
        <w:left w:val="none" w:sz="0" w:space="0" w:color="auto"/>
        <w:bottom w:val="none" w:sz="0" w:space="0" w:color="auto"/>
        <w:right w:val="none" w:sz="0" w:space="0" w:color="auto"/>
      </w:divBdr>
    </w:div>
    <w:div w:id="1170025400">
      <w:marLeft w:val="480"/>
      <w:marRight w:val="0"/>
      <w:marTop w:val="0"/>
      <w:marBottom w:val="0"/>
      <w:divBdr>
        <w:top w:val="none" w:sz="0" w:space="0" w:color="auto"/>
        <w:left w:val="none" w:sz="0" w:space="0" w:color="auto"/>
        <w:bottom w:val="none" w:sz="0" w:space="0" w:color="auto"/>
        <w:right w:val="none" w:sz="0" w:space="0" w:color="auto"/>
      </w:divBdr>
    </w:div>
    <w:div w:id="1170097888">
      <w:marLeft w:val="480"/>
      <w:marRight w:val="0"/>
      <w:marTop w:val="0"/>
      <w:marBottom w:val="0"/>
      <w:divBdr>
        <w:top w:val="none" w:sz="0" w:space="0" w:color="auto"/>
        <w:left w:val="none" w:sz="0" w:space="0" w:color="auto"/>
        <w:bottom w:val="none" w:sz="0" w:space="0" w:color="auto"/>
        <w:right w:val="none" w:sz="0" w:space="0" w:color="auto"/>
      </w:divBdr>
    </w:div>
    <w:div w:id="1170099677">
      <w:marLeft w:val="480"/>
      <w:marRight w:val="0"/>
      <w:marTop w:val="0"/>
      <w:marBottom w:val="0"/>
      <w:divBdr>
        <w:top w:val="none" w:sz="0" w:space="0" w:color="auto"/>
        <w:left w:val="none" w:sz="0" w:space="0" w:color="auto"/>
        <w:bottom w:val="none" w:sz="0" w:space="0" w:color="auto"/>
        <w:right w:val="none" w:sz="0" w:space="0" w:color="auto"/>
      </w:divBdr>
    </w:div>
    <w:div w:id="1170102710">
      <w:marLeft w:val="480"/>
      <w:marRight w:val="0"/>
      <w:marTop w:val="0"/>
      <w:marBottom w:val="0"/>
      <w:divBdr>
        <w:top w:val="none" w:sz="0" w:space="0" w:color="auto"/>
        <w:left w:val="none" w:sz="0" w:space="0" w:color="auto"/>
        <w:bottom w:val="none" w:sz="0" w:space="0" w:color="auto"/>
        <w:right w:val="none" w:sz="0" w:space="0" w:color="auto"/>
      </w:divBdr>
    </w:div>
    <w:div w:id="1170170437">
      <w:marLeft w:val="480"/>
      <w:marRight w:val="0"/>
      <w:marTop w:val="0"/>
      <w:marBottom w:val="0"/>
      <w:divBdr>
        <w:top w:val="none" w:sz="0" w:space="0" w:color="auto"/>
        <w:left w:val="none" w:sz="0" w:space="0" w:color="auto"/>
        <w:bottom w:val="none" w:sz="0" w:space="0" w:color="auto"/>
        <w:right w:val="none" w:sz="0" w:space="0" w:color="auto"/>
      </w:divBdr>
    </w:div>
    <w:div w:id="1170170482">
      <w:marLeft w:val="480"/>
      <w:marRight w:val="0"/>
      <w:marTop w:val="0"/>
      <w:marBottom w:val="0"/>
      <w:divBdr>
        <w:top w:val="none" w:sz="0" w:space="0" w:color="auto"/>
        <w:left w:val="none" w:sz="0" w:space="0" w:color="auto"/>
        <w:bottom w:val="none" w:sz="0" w:space="0" w:color="auto"/>
        <w:right w:val="none" w:sz="0" w:space="0" w:color="auto"/>
      </w:divBdr>
    </w:div>
    <w:div w:id="1170172376">
      <w:marLeft w:val="480"/>
      <w:marRight w:val="0"/>
      <w:marTop w:val="0"/>
      <w:marBottom w:val="0"/>
      <w:divBdr>
        <w:top w:val="none" w:sz="0" w:space="0" w:color="auto"/>
        <w:left w:val="none" w:sz="0" w:space="0" w:color="auto"/>
        <w:bottom w:val="none" w:sz="0" w:space="0" w:color="auto"/>
        <w:right w:val="none" w:sz="0" w:space="0" w:color="auto"/>
      </w:divBdr>
    </w:div>
    <w:div w:id="1170173686">
      <w:marLeft w:val="480"/>
      <w:marRight w:val="0"/>
      <w:marTop w:val="0"/>
      <w:marBottom w:val="0"/>
      <w:divBdr>
        <w:top w:val="none" w:sz="0" w:space="0" w:color="auto"/>
        <w:left w:val="none" w:sz="0" w:space="0" w:color="auto"/>
        <w:bottom w:val="none" w:sz="0" w:space="0" w:color="auto"/>
        <w:right w:val="none" w:sz="0" w:space="0" w:color="auto"/>
      </w:divBdr>
    </w:div>
    <w:div w:id="1170174452">
      <w:marLeft w:val="480"/>
      <w:marRight w:val="0"/>
      <w:marTop w:val="0"/>
      <w:marBottom w:val="0"/>
      <w:divBdr>
        <w:top w:val="none" w:sz="0" w:space="0" w:color="auto"/>
        <w:left w:val="none" w:sz="0" w:space="0" w:color="auto"/>
        <w:bottom w:val="none" w:sz="0" w:space="0" w:color="auto"/>
        <w:right w:val="none" w:sz="0" w:space="0" w:color="auto"/>
      </w:divBdr>
    </w:div>
    <w:div w:id="1170216324">
      <w:marLeft w:val="480"/>
      <w:marRight w:val="0"/>
      <w:marTop w:val="0"/>
      <w:marBottom w:val="0"/>
      <w:divBdr>
        <w:top w:val="none" w:sz="0" w:space="0" w:color="auto"/>
        <w:left w:val="none" w:sz="0" w:space="0" w:color="auto"/>
        <w:bottom w:val="none" w:sz="0" w:space="0" w:color="auto"/>
        <w:right w:val="none" w:sz="0" w:space="0" w:color="auto"/>
      </w:divBdr>
    </w:div>
    <w:div w:id="1170220093">
      <w:marLeft w:val="480"/>
      <w:marRight w:val="0"/>
      <w:marTop w:val="0"/>
      <w:marBottom w:val="0"/>
      <w:divBdr>
        <w:top w:val="none" w:sz="0" w:space="0" w:color="auto"/>
        <w:left w:val="none" w:sz="0" w:space="0" w:color="auto"/>
        <w:bottom w:val="none" w:sz="0" w:space="0" w:color="auto"/>
        <w:right w:val="none" w:sz="0" w:space="0" w:color="auto"/>
      </w:divBdr>
    </w:div>
    <w:div w:id="1170220839">
      <w:marLeft w:val="480"/>
      <w:marRight w:val="0"/>
      <w:marTop w:val="0"/>
      <w:marBottom w:val="0"/>
      <w:divBdr>
        <w:top w:val="none" w:sz="0" w:space="0" w:color="auto"/>
        <w:left w:val="none" w:sz="0" w:space="0" w:color="auto"/>
        <w:bottom w:val="none" w:sz="0" w:space="0" w:color="auto"/>
        <w:right w:val="none" w:sz="0" w:space="0" w:color="auto"/>
      </w:divBdr>
    </w:div>
    <w:div w:id="1170292624">
      <w:marLeft w:val="480"/>
      <w:marRight w:val="0"/>
      <w:marTop w:val="0"/>
      <w:marBottom w:val="0"/>
      <w:divBdr>
        <w:top w:val="none" w:sz="0" w:space="0" w:color="auto"/>
        <w:left w:val="none" w:sz="0" w:space="0" w:color="auto"/>
        <w:bottom w:val="none" w:sz="0" w:space="0" w:color="auto"/>
        <w:right w:val="none" w:sz="0" w:space="0" w:color="auto"/>
      </w:divBdr>
    </w:div>
    <w:div w:id="1170293125">
      <w:marLeft w:val="480"/>
      <w:marRight w:val="0"/>
      <w:marTop w:val="0"/>
      <w:marBottom w:val="0"/>
      <w:divBdr>
        <w:top w:val="none" w:sz="0" w:space="0" w:color="auto"/>
        <w:left w:val="none" w:sz="0" w:space="0" w:color="auto"/>
        <w:bottom w:val="none" w:sz="0" w:space="0" w:color="auto"/>
        <w:right w:val="none" w:sz="0" w:space="0" w:color="auto"/>
      </w:divBdr>
    </w:div>
    <w:div w:id="1170484022">
      <w:marLeft w:val="480"/>
      <w:marRight w:val="0"/>
      <w:marTop w:val="0"/>
      <w:marBottom w:val="0"/>
      <w:divBdr>
        <w:top w:val="none" w:sz="0" w:space="0" w:color="auto"/>
        <w:left w:val="none" w:sz="0" w:space="0" w:color="auto"/>
        <w:bottom w:val="none" w:sz="0" w:space="0" w:color="auto"/>
        <w:right w:val="none" w:sz="0" w:space="0" w:color="auto"/>
      </w:divBdr>
    </w:div>
    <w:div w:id="1170489328">
      <w:marLeft w:val="480"/>
      <w:marRight w:val="0"/>
      <w:marTop w:val="0"/>
      <w:marBottom w:val="0"/>
      <w:divBdr>
        <w:top w:val="none" w:sz="0" w:space="0" w:color="auto"/>
        <w:left w:val="none" w:sz="0" w:space="0" w:color="auto"/>
        <w:bottom w:val="none" w:sz="0" w:space="0" w:color="auto"/>
        <w:right w:val="none" w:sz="0" w:space="0" w:color="auto"/>
      </w:divBdr>
    </w:div>
    <w:div w:id="1170490151">
      <w:marLeft w:val="480"/>
      <w:marRight w:val="0"/>
      <w:marTop w:val="0"/>
      <w:marBottom w:val="0"/>
      <w:divBdr>
        <w:top w:val="none" w:sz="0" w:space="0" w:color="auto"/>
        <w:left w:val="none" w:sz="0" w:space="0" w:color="auto"/>
        <w:bottom w:val="none" w:sz="0" w:space="0" w:color="auto"/>
        <w:right w:val="none" w:sz="0" w:space="0" w:color="auto"/>
      </w:divBdr>
    </w:div>
    <w:div w:id="1170605728">
      <w:marLeft w:val="480"/>
      <w:marRight w:val="0"/>
      <w:marTop w:val="0"/>
      <w:marBottom w:val="0"/>
      <w:divBdr>
        <w:top w:val="none" w:sz="0" w:space="0" w:color="auto"/>
        <w:left w:val="none" w:sz="0" w:space="0" w:color="auto"/>
        <w:bottom w:val="none" w:sz="0" w:space="0" w:color="auto"/>
        <w:right w:val="none" w:sz="0" w:space="0" w:color="auto"/>
      </w:divBdr>
    </w:div>
    <w:div w:id="1170633247">
      <w:marLeft w:val="480"/>
      <w:marRight w:val="0"/>
      <w:marTop w:val="0"/>
      <w:marBottom w:val="0"/>
      <w:divBdr>
        <w:top w:val="none" w:sz="0" w:space="0" w:color="auto"/>
        <w:left w:val="none" w:sz="0" w:space="0" w:color="auto"/>
        <w:bottom w:val="none" w:sz="0" w:space="0" w:color="auto"/>
        <w:right w:val="none" w:sz="0" w:space="0" w:color="auto"/>
      </w:divBdr>
    </w:div>
    <w:div w:id="1170868734">
      <w:marLeft w:val="480"/>
      <w:marRight w:val="0"/>
      <w:marTop w:val="0"/>
      <w:marBottom w:val="0"/>
      <w:divBdr>
        <w:top w:val="none" w:sz="0" w:space="0" w:color="auto"/>
        <w:left w:val="none" w:sz="0" w:space="0" w:color="auto"/>
        <w:bottom w:val="none" w:sz="0" w:space="0" w:color="auto"/>
        <w:right w:val="none" w:sz="0" w:space="0" w:color="auto"/>
      </w:divBdr>
    </w:div>
    <w:div w:id="1170947548">
      <w:marLeft w:val="480"/>
      <w:marRight w:val="0"/>
      <w:marTop w:val="0"/>
      <w:marBottom w:val="0"/>
      <w:divBdr>
        <w:top w:val="none" w:sz="0" w:space="0" w:color="auto"/>
        <w:left w:val="none" w:sz="0" w:space="0" w:color="auto"/>
        <w:bottom w:val="none" w:sz="0" w:space="0" w:color="auto"/>
        <w:right w:val="none" w:sz="0" w:space="0" w:color="auto"/>
      </w:divBdr>
    </w:div>
    <w:div w:id="1171068058">
      <w:marLeft w:val="480"/>
      <w:marRight w:val="0"/>
      <w:marTop w:val="0"/>
      <w:marBottom w:val="0"/>
      <w:divBdr>
        <w:top w:val="none" w:sz="0" w:space="0" w:color="auto"/>
        <w:left w:val="none" w:sz="0" w:space="0" w:color="auto"/>
        <w:bottom w:val="none" w:sz="0" w:space="0" w:color="auto"/>
        <w:right w:val="none" w:sz="0" w:space="0" w:color="auto"/>
      </w:divBdr>
    </w:div>
    <w:div w:id="1171093993">
      <w:marLeft w:val="480"/>
      <w:marRight w:val="0"/>
      <w:marTop w:val="0"/>
      <w:marBottom w:val="0"/>
      <w:divBdr>
        <w:top w:val="none" w:sz="0" w:space="0" w:color="auto"/>
        <w:left w:val="none" w:sz="0" w:space="0" w:color="auto"/>
        <w:bottom w:val="none" w:sz="0" w:space="0" w:color="auto"/>
        <w:right w:val="none" w:sz="0" w:space="0" w:color="auto"/>
      </w:divBdr>
    </w:div>
    <w:div w:id="1171146122">
      <w:marLeft w:val="480"/>
      <w:marRight w:val="0"/>
      <w:marTop w:val="0"/>
      <w:marBottom w:val="0"/>
      <w:divBdr>
        <w:top w:val="none" w:sz="0" w:space="0" w:color="auto"/>
        <w:left w:val="none" w:sz="0" w:space="0" w:color="auto"/>
        <w:bottom w:val="none" w:sz="0" w:space="0" w:color="auto"/>
        <w:right w:val="none" w:sz="0" w:space="0" w:color="auto"/>
      </w:divBdr>
    </w:div>
    <w:div w:id="1171217523">
      <w:marLeft w:val="480"/>
      <w:marRight w:val="0"/>
      <w:marTop w:val="0"/>
      <w:marBottom w:val="0"/>
      <w:divBdr>
        <w:top w:val="none" w:sz="0" w:space="0" w:color="auto"/>
        <w:left w:val="none" w:sz="0" w:space="0" w:color="auto"/>
        <w:bottom w:val="none" w:sz="0" w:space="0" w:color="auto"/>
        <w:right w:val="none" w:sz="0" w:space="0" w:color="auto"/>
      </w:divBdr>
    </w:div>
    <w:div w:id="1171288486">
      <w:marLeft w:val="480"/>
      <w:marRight w:val="0"/>
      <w:marTop w:val="0"/>
      <w:marBottom w:val="0"/>
      <w:divBdr>
        <w:top w:val="none" w:sz="0" w:space="0" w:color="auto"/>
        <w:left w:val="none" w:sz="0" w:space="0" w:color="auto"/>
        <w:bottom w:val="none" w:sz="0" w:space="0" w:color="auto"/>
        <w:right w:val="none" w:sz="0" w:space="0" w:color="auto"/>
      </w:divBdr>
    </w:div>
    <w:div w:id="1171288551">
      <w:marLeft w:val="480"/>
      <w:marRight w:val="0"/>
      <w:marTop w:val="0"/>
      <w:marBottom w:val="0"/>
      <w:divBdr>
        <w:top w:val="none" w:sz="0" w:space="0" w:color="auto"/>
        <w:left w:val="none" w:sz="0" w:space="0" w:color="auto"/>
        <w:bottom w:val="none" w:sz="0" w:space="0" w:color="auto"/>
        <w:right w:val="none" w:sz="0" w:space="0" w:color="auto"/>
      </w:divBdr>
    </w:div>
    <w:div w:id="1171289566">
      <w:marLeft w:val="480"/>
      <w:marRight w:val="0"/>
      <w:marTop w:val="0"/>
      <w:marBottom w:val="0"/>
      <w:divBdr>
        <w:top w:val="none" w:sz="0" w:space="0" w:color="auto"/>
        <w:left w:val="none" w:sz="0" w:space="0" w:color="auto"/>
        <w:bottom w:val="none" w:sz="0" w:space="0" w:color="auto"/>
        <w:right w:val="none" w:sz="0" w:space="0" w:color="auto"/>
      </w:divBdr>
    </w:div>
    <w:div w:id="1171290431">
      <w:marLeft w:val="480"/>
      <w:marRight w:val="0"/>
      <w:marTop w:val="0"/>
      <w:marBottom w:val="0"/>
      <w:divBdr>
        <w:top w:val="none" w:sz="0" w:space="0" w:color="auto"/>
        <w:left w:val="none" w:sz="0" w:space="0" w:color="auto"/>
        <w:bottom w:val="none" w:sz="0" w:space="0" w:color="auto"/>
        <w:right w:val="none" w:sz="0" w:space="0" w:color="auto"/>
      </w:divBdr>
    </w:div>
    <w:div w:id="1171290771">
      <w:marLeft w:val="480"/>
      <w:marRight w:val="0"/>
      <w:marTop w:val="0"/>
      <w:marBottom w:val="0"/>
      <w:divBdr>
        <w:top w:val="none" w:sz="0" w:space="0" w:color="auto"/>
        <w:left w:val="none" w:sz="0" w:space="0" w:color="auto"/>
        <w:bottom w:val="none" w:sz="0" w:space="0" w:color="auto"/>
        <w:right w:val="none" w:sz="0" w:space="0" w:color="auto"/>
      </w:divBdr>
    </w:div>
    <w:div w:id="1171332463">
      <w:marLeft w:val="480"/>
      <w:marRight w:val="0"/>
      <w:marTop w:val="0"/>
      <w:marBottom w:val="0"/>
      <w:divBdr>
        <w:top w:val="none" w:sz="0" w:space="0" w:color="auto"/>
        <w:left w:val="none" w:sz="0" w:space="0" w:color="auto"/>
        <w:bottom w:val="none" w:sz="0" w:space="0" w:color="auto"/>
        <w:right w:val="none" w:sz="0" w:space="0" w:color="auto"/>
      </w:divBdr>
    </w:div>
    <w:div w:id="1171334406">
      <w:marLeft w:val="480"/>
      <w:marRight w:val="0"/>
      <w:marTop w:val="0"/>
      <w:marBottom w:val="0"/>
      <w:divBdr>
        <w:top w:val="none" w:sz="0" w:space="0" w:color="auto"/>
        <w:left w:val="none" w:sz="0" w:space="0" w:color="auto"/>
        <w:bottom w:val="none" w:sz="0" w:space="0" w:color="auto"/>
        <w:right w:val="none" w:sz="0" w:space="0" w:color="auto"/>
      </w:divBdr>
    </w:div>
    <w:div w:id="1171335250">
      <w:marLeft w:val="480"/>
      <w:marRight w:val="0"/>
      <w:marTop w:val="0"/>
      <w:marBottom w:val="0"/>
      <w:divBdr>
        <w:top w:val="none" w:sz="0" w:space="0" w:color="auto"/>
        <w:left w:val="none" w:sz="0" w:space="0" w:color="auto"/>
        <w:bottom w:val="none" w:sz="0" w:space="0" w:color="auto"/>
        <w:right w:val="none" w:sz="0" w:space="0" w:color="auto"/>
      </w:divBdr>
    </w:div>
    <w:div w:id="1171410166">
      <w:marLeft w:val="480"/>
      <w:marRight w:val="0"/>
      <w:marTop w:val="0"/>
      <w:marBottom w:val="0"/>
      <w:divBdr>
        <w:top w:val="none" w:sz="0" w:space="0" w:color="auto"/>
        <w:left w:val="none" w:sz="0" w:space="0" w:color="auto"/>
        <w:bottom w:val="none" w:sz="0" w:space="0" w:color="auto"/>
        <w:right w:val="none" w:sz="0" w:space="0" w:color="auto"/>
      </w:divBdr>
    </w:div>
    <w:div w:id="1171412152">
      <w:marLeft w:val="480"/>
      <w:marRight w:val="0"/>
      <w:marTop w:val="0"/>
      <w:marBottom w:val="0"/>
      <w:divBdr>
        <w:top w:val="none" w:sz="0" w:space="0" w:color="auto"/>
        <w:left w:val="none" w:sz="0" w:space="0" w:color="auto"/>
        <w:bottom w:val="none" w:sz="0" w:space="0" w:color="auto"/>
        <w:right w:val="none" w:sz="0" w:space="0" w:color="auto"/>
      </w:divBdr>
    </w:div>
    <w:div w:id="1171413068">
      <w:marLeft w:val="480"/>
      <w:marRight w:val="0"/>
      <w:marTop w:val="0"/>
      <w:marBottom w:val="0"/>
      <w:divBdr>
        <w:top w:val="none" w:sz="0" w:space="0" w:color="auto"/>
        <w:left w:val="none" w:sz="0" w:space="0" w:color="auto"/>
        <w:bottom w:val="none" w:sz="0" w:space="0" w:color="auto"/>
        <w:right w:val="none" w:sz="0" w:space="0" w:color="auto"/>
      </w:divBdr>
    </w:div>
    <w:div w:id="1171414423">
      <w:marLeft w:val="480"/>
      <w:marRight w:val="0"/>
      <w:marTop w:val="0"/>
      <w:marBottom w:val="0"/>
      <w:divBdr>
        <w:top w:val="none" w:sz="0" w:space="0" w:color="auto"/>
        <w:left w:val="none" w:sz="0" w:space="0" w:color="auto"/>
        <w:bottom w:val="none" w:sz="0" w:space="0" w:color="auto"/>
        <w:right w:val="none" w:sz="0" w:space="0" w:color="auto"/>
      </w:divBdr>
    </w:div>
    <w:div w:id="1171481138">
      <w:marLeft w:val="480"/>
      <w:marRight w:val="0"/>
      <w:marTop w:val="0"/>
      <w:marBottom w:val="0"/>
      <w:divBdr>
        <w:top w:val="none" w:sz="0" w:space="0" w:color="auto"/>
        <w:left w:val="none" w:sz="0" w:space="0" w:color="auto"/>
        <w:bottom w:val="none" w:sz="0" w:space="0" w:color="auto"/>
        <w:right w:val="none" w:sz="0" w:space="0" w:color="auto"/>
      </w:divBdr>
    </w:div>
    <w:div w:id="1171483635">
      <w:marLeft w:val="480"/>
      <w:marRight w:val="0"/>
      <w:marTop w:val="0"/>
      <w:marBottom w:val="0"/>
      <w:divBdr>
        <w:top w:val="none" w:sz="0" w:space="0" w:color="auto"/>
        <w:left w:val="none" w:sz="0" w:space="0" w:color="auto"/>
        <w:bottom w:val="none" w:sz="0" w:space="0" w:color="auto"/>
        <w:right w:val="none" w:sz="0" w:space="0" w:color="auto"/>
      </w:divBdr>
    </w:div>
    <w:div w:id="1171602035">
      <w:marLeft w:val="480"/>
      <w:marRight w:val="0"/>
      <w:marTop w:val="0"/>
      <w:marBottom w:val="0"/>
      <w:divBdr>
        <w:top w:val="none" w:sz="0" w:space="0" w:color="auto"/>
        <w:left w:val="none" w:sz="0" w:space="0" w:color="auto"/>
        <w:bottom w:val="none" w:sz="0" w:space="0" w:color="auto"/>
        <w:right w:val="none" w:sz="0" w:space="0" w:color="auto"/>
      </w:divBdr>
    </w:div>
    <w:div w:id="1171673869">
      <w:marLeft w:val="480"/>
      <w:marRight w:val="0"/>
      <w:marTop w:val="0"/>
      <w:marBottom w:val="0"/>
      <w:divBdr>
        <w:top w:val="none" w:sz="0" w:space="0" w:color="auto"/>
        <w:left w:val="none" w:sz="0" w:space="0" w:color="auto"/>
        <w:bottom w:val="none" w:sz="0" w:space="0" w:color="auto"/>
        <w:right w:val="none" w:sz="0" w:space="0" w:color="auto"/>
      </w:divBdr>
    </w:div>
    <w:div w:id="1171676589">
      <w:marLeft w:val="480"/>
      <w:marRight w:val="0"/>
      <w:marTop w:val="0"/>
      <w:marBottom w:val="0"/>
      <w:divBdr>
        <w:top w:val="none" w:sz="0" w:space="0" w:color="auto"/>
        <w:left w:val="none" w:sz="0" w:space="0" w:color="auto"/>
        <w:bottom w:val="none" w:sz="0" w:space="0" w:color="auto"/>
        <w:right w:val="none" w:sz="0" w:space="0" w:color="auto"/>
      </w:divBdr>
    </w:div>
    <w:div w:id="1171682517">
      <w:marLeft w:val="480"/>
      <w:marRight w:val="0"/>
      <w:marTop w:val="0"/>
      <w:marBottom w:val="0"/>
      <w:divBdr>
        <w:top w:val="none" w:sz="0" w:space="0" w:color="auto"/>
        <w:left w:val="none" w:sz="0" w:space="0" w:color="auto"/>
        <w:bottom w:val="none" w:sz="0" w:space="0" w:color="auto"/>
        <w:right w:val="none" w:sz="0" w:space="0" w:color="auto"/>
      </w:divBdr>
    </w:div>
    <w:div w:id="1171720182">
      <w:marLeft w:val="480"/>
      <w:marRight w:val="0"/>
      <w:marTop w:val="0"/>
      <w:marBottom w:val="0"/>
      <w:divBdr>
        <w:top w:val="none" w:sz="0" w:space="0" w:color="auto"/>
        <w:left w:val="none" w:sz="0" w:space="0" w:color="auto"/>
        <w:bottom w:val="none" w:sz="0" w:space="0" w:color="auto"/>
        <w:right w:val="none" w:sz="0" w:space="0" w:color="auto"/>
      </w:divBdr>
    </w:div>
    <w:div w:id="1171722190">
      <w:marLeft w:val="480"/>
      <w:marRight w:val="0"/>
      <w:marTop w:val="0"/>
      <w:marBottom w:val="0"/>
      <w:divBdr>
        <w:top w:val="none" w:sz="0" w:space="0" w:color="auto"/>
        <w:left w:val="none" w:sz="0" w:space="0" w:color="auto"/>
        <w:bottom w:val="none" w:sz="0" w:space="0" w:color="auto"/>
        <w:right w:val="none" w:sz="0" w:space="0" w:color="auto"/>
      </w:divBdr>
    </w:div>
    <w:div w:id="1171725541">
      <w:marLeft w:val="480"/>
      <w:marRight w:val="0"/>
      <w:marTop w:val="0"/>
      <w:marBottom w:val="0"/>
      <w:divBdr>
        <w:top w:val="none" w:sz="0" w:space="0" w:color="auto"/>
        <w:left w:val="none" w:sz="0" w:space="0" w:color="auto"/>
        <w:bottom w:val="none" w:sz="0" w:space="0" w:color="auto"/>
        <w:right w:val="none" w:sz="0" w:space="0" w:color="auto"/>
      </w:divBdr>
    </w:div>
    <w:div w:id="1171792946">
      <w:marLeft w:val="480"/>
      <w:marRight w:val="0"/>
      <w:marTop w:val="0"/>
      <w:marBottom w:val="0"/>
      <w:divBdr>
        <w:top w:val="none" w:sz="0" w:space="0" w:color="auto"/>
        <w:left w:val="none" w:sz="0" w:space="0" w:color="auto"/>
        <w:bottom w:val="none" w:sz="0" w:space="0" w:color="auto"/>
        <w:right w:val="none" w:sz="0" w:space="0" w:color="auto"/>
      </w:divBdr>
    </w:div>
    <w:div w:id="1171800343">
      <w:marLeft w:val="480"/>
      <w:marRight w:val="0"/>
      <w:marTop w:val="0"/>
      <w:marBottom w:val="0"/>
      <w:divBdr>
        <w:top w:val="none" w:sz="0" w:space="0" w:color="auto"/>
        <w:left w:val="none" w:sz="0" w:space="0" w:color="auto"/>
        <w:bottom w:val="none" w:sz="0" w:space="0" w:color="auto"/>
        <w:right w:val="none" w:sz="0" w:space="0" w:color="auto"/>
      </w:divBdr>
    </w:div>
    <w:div w:id="1171867615">
      <w:marLeft w:val="480"/>
      <w:marRight w:val="0"/>
      <w:marTop w:val="0"/>
      <w:marBottom w:val="0"/>
      <w:divBdr>
        <w:top w:val="none" w:sz="0" w:space="0" w:color="auto"/>
        <w:left w:val="none" w:sz="0" w:space="0" w:color="auto"/>
        <w:bottom w:val="none" w:sz="0" w:space="0" w:color="auto"/>
        <w:right w:val="none" w:sz="0" w:space="0" w:color="auto"/>
      </w:divBdr>
    </w:div>
    <w:div w:id="1171990403">
      <w:marLeft w:val="480"/>
      <w:marRight w:val="0"/>
      <w:marTop w:val="0"/>
      <w:marBottom w:val="0"/>
      <w:divBdr>
        <w:top w:val="none" w:sz="0" w:space="0" w:color="auto"/>
        <w:left w:val="none" w:sz="0" w:space="0" w:color="auto"/>
        <w:bottom w:val="none" w:sz="0" w:space="0" w:color="auto"/>
        <w:right w:val="none" w:sz="0" w:space="0" w:color="auto"/>
      </w:divBdr>
    </w:div>
    <w:div w:id="1172066861">
      <w:marLeft w:val="480"/>
      <w:marRight w:val="0"/>
      <w:marTop w:val="0"/>
      <w:marBottom w:val="0"/>
      <w:divBdr>
        <w:top w:val="none" w:sz="0" w:space="0" w:color="auto"/>
        <w:left w:val="none" w:sz="0" w:space="0" w:color="auto"/>
        <w:bottom w:val="none" w:sz="0" w:space="0" w:color="auto"/>
        <w:right w:val="none" w:sz="0" w:space="0" w:color="auto"/>
      </w:divBdr>
    </w:div>
    <w:div w:id="1172141799">
      <w:marLeft w:val="480"/>
      <w:marRight w:val="0"/>
      <w:marTop w:val="0"/>
      <w:marBottom w:val="0"/>
      <w:divBdr>
        <w:top w:val="none" w:sz="0" w:space="0" w:color="auto"/>
        <w:left w:val="none" w:sz="0" w:space="0" w:color="auto"/>
        <w:bottom w:val="none" w:sz="0" w:space="0" w:color="auto"/>
        <w:right w:val="none" w:sz="0" w:space="0" w:color="auto"/>
      </w:divBdr>
    </w:div>
    <w:div w:id="1172143442">
      <w:marLeft w:val="480"/>
      <w:marRight w:val="0"/>
      <w:marTop w:val="0"/>
      <w:marBottom w:val="0"/>
      <w:divBdr>
        <w:top w:val="none" w:sz="0" w:space="0" w:color="auto"/>
        <w:left w:val="none" w:sz="0" w:space="0" w:color="auto"/>
        <w:bottom w:val="none" w:sz="0" w:space="0" w:color="auto"/>
        <w:right w:val="none" w:sz="0" w:space="0" w:color="auto"/>
      </w:divBdr>
    </w:div>
    <w:div w:id="1172186778">
      <w:marLeft w:val="480"/>
      <w:marRight w:val="0"/>
      <w:marTop w:val="0"/>
      <w:marBottom w:val="0"/>
      <w:divBdr>
        <w:top w:val="none" w:sz="0" w:space="0" w:color="auto"/>
        <w:left w:val="none" w:sz="0" w:space="0" w:color="auto"/>
        <w:bottom w:val="none" w:sz="0" w:space="0" w:color="auto"/>
        <w:right w:val="none" w:sz="0" w:space="0" w:color="auto"/>
      </w:divBdr>
    </w:div>
    <w:div w:id="1172260211">
      <w:marLeft w:val="480"/>
      <w:marRight w:val="0"/>
      <w:marTop w:val="0"/>
      <w:marBottom w:val="0"/>
      <w:divBdr>
        <w:top w:val="none" w:sz="0" w:space="0" w:color="auto"/>
        <w:left w:val="none" w:sz="0" w:space="0" w:color="auto"/>
        <w:bottom w:val="none" w:sz="0" w:space="0" w:color="auto"/>
        <w:right w:val="none" w:sz="0" w:space="0" w:color="auto"/>
      </w:divBdr>
    </w:div>
    <w:div w:id="1172262918">
      <w:marLeft w:val="480"/>
      <w:marRight w:val="0"/>
      <w:marTop w:val="0"/>
      <w:marBottom w:val="0"/>
      <w:divBdr>
        <w:top w:val="none" w:sz="0" w:space="0" w:color="auto"/>
        <w:left w:val="none" w:sz="0" w:space="0" w:color="auto"/>
        <w:bottom w:val="none" w:sz="0" w:space="0" w:color="auto"/>
        <w:right w:val="none" w:sz="0" w:space="0" w:color="auto"/>
      </w:divBdr>
    </w:div>
    <w:div w:id="1172335778">
      <w:marLeft w:val="480"/>
      <w:marRight w:val="0"/>
      <w:marTop w:val="0"/>
      <w:marBottom w:val="0"/>
      <w:divBdr>
        <w:top w:val="none" w:sz="0" w:space="0" w:color="auto"/>
        <w:left w:val="none" w:sz="0" w:space="0" w:color="auto"/>
        <w:bottom w:val="none" w:sz="0" w:space="0" w:color="auto"/>
        <w:right w:val="none" w:sz="0" w:space="0" w:color="auto"/>
      </w:divBdr>
    </w:div>
    <w:div w:id="1172335897">
      <w:marLeft w:val="480"/>
      <w:marRight w:val="0"/>
      <w:marTop w:val="0"/>
      <w:marBottom w:val="0"/>
      <w:divBdr>
        <w:top w:val="none" w:sz="0" w:space="0" w:color="auto"/>
        <w:left w:val="none" w:sz="0" w:space="0" w:color="auto"/>
        <w:bottom w:val="none" w:sz="0" w:space="0" w:color="auto"/>
        <w:right w:val="none" w:sz="0" w:space="0" w:color="auto"/>
      </w:divBdr>
    </w:div>
    <w:div w:id="1172375663">
      <w:marLeft w:val="480"/>
      <w:marRight w:val="0"/>
      <w:marTop w:val="0"/>
      <w:marBottom w:val="0"/>
      <w:divBdr>
        <w:top w:val="none" w:sz="0" w:space="0" w:color="auto"/>
        <w:left w:val="none" w:sz="0" w:space="0" w:color="auto"/>
        <w:bottom w:val="none" w:sz="0" w:space="0" w:color="auto"/>
        <w:right w:val="none" w:sz="0" w:space="0" w:color="auto"/>
      </w:divBdr>
    </w:div>
    <w:div w:id="1172529818">
      <w:marLeft w:val="480"/>
      <w:marRight w:val="0"/>
      <w:marTop w:val="0"/>
      <w:marBottom w:val="0"/>
      <w:divBdr>
        <w:top w:val="none" w:sz="0" w:space="0" w:color="auto"/>
        <w:left w:val="none" w:sz="0" w:space="0" w:color="auto"/>
        <w:bottom w:val="none" w:sz="0" w:space="0" w:color="auto"/>
        <w:right w:val="none" w:sz="0" w:space="0" w:color="auto"/>
      </w:divBdr>
    </w:div>
    <w:div w:id="1172531235">
      <w:marLeft w:val="480"/>
      <w:marRight w:val="0"/>
      <w:marTop w:val="0"/>
      <w:marBottom w:val="0"/>
      <w:divBdr>
        <w:top w:val="none" w:sz="0" w:space="0" w:color="auto"/>
        <w:left w:val="none" w:sz="0" w:space="0" w:color="auto"/>
        <w:bottom w:val="none" w:sz="0" w:space="0" w:color="auto"/>
        <w:right w:val="none" w:sz="0" w:space="0" w:color="auto"/>
      </w:divBdr>
    </w:div>
    <w:div w:id="1172571575">
      <w:marLeft w:val="480"/>
      <w:marRight w:val="0"/>
      <w:marTop w:val="0"/>
      <w:marBottom w:val="0"/>
      <w:divBdr>
        <w:top w:val="none" w:sz="0" w:space="0" w:color="auto"/>
        <w:left w:val="none" w:sz="0" w:space="0" w:color="auto"/>
        <w:bottom w:val="none" w:sz="0" w:space="0" w:color="auto"/>
        <w:right w:val="none" w:sz="0" w:space="0" w:color="auto"/>
      </w:divBdr>
    </w:div>
    <w:div w:id="1172645282">
      <w:marLeft w:val="480"/>
      <w:marRight w:val="0"/>
      <w:marTop w:val="0"/>
      <w:marBottom w:val="0"/>
      <w:divBdr>
        <w:top w:val="none" w:sz="0" w:space="0" w:color="auto"/>
        <w:left w:val="none" w:sz="0" w:space="0" w:color="auto"/>
        <w:bottom w:val="none" w:sz="0" w:space="0" w:color="auto"/>
        <w:right w:val="none" w:sz="0" w:space="0" w:color="auto"/>
      </w:divBdr>
    </w:div>
    <w:div w:id="1172648770">
      <w:marLeft w:val="480"/>
      <w:marRight w:val="0"/>
      <w:marTop w:val="0"/>
      <w:marBottom w:val="0"/>
      <w:divBdr>
        <w:top w:val="none" w:sz="0" w:space="0" w:color="auto"/>
        <w:left w:val="none" w:sz="0" w:space="0" w:color="auto"/>
        <w:bottom w:val="none" w:sz="0" w:space="0" w:color="auto"/>
        <w:right w:val="none" w:sz="0" w:space="0" w:color="auto"/>
      </w:divBdr>
    </w:div>
    <w:div w:id="1172716342">
      <w:marLeft w:val="480"/>
      <w:marRight w:val="0"/>
      <w:marTop w:val="0"/>
      <w:marBottom w:val="0"/>
      <w:divBdr>
        <w:top w:val="none" w:sz="0" w:space="0" w:color="auto"/>
        <w:left w:val="none" w:sz="0" w:space="0" w:color="auto"/>
        <w:bottom w:val="none" w:sz="0" w:space="0" w:color="auto"/>
        <w:right w:val="none" w:sz="0" w:space="0" w:color="auto"/>
      </w:divBdr>
    </w:div>
    <w:div w:id="1172717581">
      <w:marLeft w:val="480"/>
      <w:marRight w:val="0"/>
      <w:marTop w:val="0"/>
      <w:marBottom w:val="0"/>
      <w:divBdr>
        <w:top w:val="none" w:sz="0" w:space="0" w:color="auto"/>
        <w:left w:val="none" w:sz="0" w:space="0" w:color="auto"/>
        <w:bottom w:val="none" w:sz="0" w:space="0" w:color="auto"/>
        <w:right w:val="none" w:sz="0" w:space="0" w:color="auto"/>
      </w:divBdr>
    </w:div>
    <w:div w:id="1172719483">
      <w:marLeft w:val="480"/>
      <w:marRight w:val="0"/>
      <w:marTop w:val="0"/>
      <w:marBottom w:val="0"/>
      <w:divBdr>
        <w:top w:val="none" w:sz="0" w:space="0" w:color="auto"/>
        <w:left w:val="none" w:sz="0" w:space="0" w:color="auto"/>
        <w:bottom w:val="none" w:sz="0" w:space="0" w:color="auto"/>
        <w:right w:val="none" w:sz="0" w:space="0" w:color="auto"/>
      </w:divBdr>
    </w:div>
    <w:div w:id="1172721081">
      <w:marLeft w:val="480"/>
      <w:marRight w:val="0"/>
      <w:marTop w:val="0"/>
      <w:marBottom w:val="0"/>
      <w:divBdr>
        <w:top w:val="none" w:sz="0" w:space="0" w:color="auto"/>
        <w:left w:val="none" w:sz="0" w:space="0" w:color="auto"/>
        <w:bottom w:val="none" w:sz="0" w:space="0" w:color="auto"/>
        <w:right w:val="none" w:sz="0" w:space="0" w:color="auto"/>
      </w:divBdr>
    </w:div>
    <w:div w:id="1172723512">
      <w:marLeft w:val="480"/>
      <w:marRight w:val="0"/>
      <w:marTop w:val="0"/>
      <w:marBottom w:val="0"/>
      <w:divBdr>
        <w:top w:val="none" w:sz="0" w:space="0" w:color="auto"/>
        <w:left w:val="none" w:sz="0" w:space="0" w:color="auto"/>
        <w:bottom w:val="none" w:sz="0" w:space="0" w:color="auto"/>
        <w:right w:val="none" w:sz="0" w:space="0" w:color="auto"/>
      </w:divBdr>
    </w:div>
    <w:div w:id="1172798595">
      <w:marLeft w:val="480"/>
      <w:marRight w:val="0"/>
      <w:marTop w:val="0"/>
      <w:marBottom w:val="0"/>
      <w:divBdr>
        <w:top w:val="none" w:sz="0" w:space="0" w:color="auto"/>
        <w:left w:val="none" w:sz="0" w:space="0" w:color="auto"/>
        <w:bottom w:val="none" w:sz="0" w:space="0" w:color="auto"/>
        <w:right w:val="none" w:sz="0" w:space="0" w:color="auto"/>
      </w:divBdr>
    </w:div>
    <w:div w:id="1172836545">
      <w:marLeft w:val="480"/>
      <w:marRight w:val="0"/>
      <w:marTop w:val="0"/>
      <w:marBottom w:val="0"/>
      <w:divBdr>
        <w:top w:val="none" w:sz="0" w:space="0" w:color="auto"/>
        <w:left w:val="none" w:sz="0" w:space="0" w:color="auto"/>
        <w:bottom w:val="none" w:sz="0" w:space="0" w:color="auto"/>
        <w:right w:val="none" w:sz="0" w:space="0" w:color="auto"/>
      </w:divBdr>
    </w:div>
    <w:div w:id="1172839359">
      <w:marLeft w:val="480"/>
      <w:marRight w:val="0"/>
      <w:marTop w:val="0"/>
      <w:marBottom w:val="0"/>
      <w:divBdr>
        <w:top w:val="none" w:sz="0" w:space="0" w:color="auto"/>
        <w:left w:val="none" w:sz="0" w:space="0" w:color="auto"/>
        <w:bottom w:val="none" w:sz="0" w:space="0" w:color="auto"/>
        <w:right w:val="none" w:sz="0" w:space="0" w:color="auto"/>
      </w:divBdr>
    </w:div>
    <w:div w:id="1172840142">
      <w:marLeft w:val="480"/>
      <w:marRight w:val="0"/>
      <w:marTop w:val="0"/>
      <w:marBottom w:val="0"/>
      <w:divBdr>
        <w:top w:val="none" w:sz="0" w:space="0" w:color="auto"/>
        <w:left w:val="none" w:sz="0" w:space="0" w:color="auto"/>
        <w:bottom w:val="none" w:sz="0" w:space="0" w:color="auto"/>
        <w:right w:val="none" w:sz="0" w:space="0" w:color="auto"/>
      </w:divBdr>
    </w:div>
    <w:div w:id="1172840620">
      <w:marLeft w:val="480"/>
      <w:marRight w:val="0"/>
      <w:marTop w:val="0"/>
      <w:marBottom w:val="0"/>
      <w:divBdr>
        <w:top w:val="none" w:sz="0" w:space="0" w:color="auto"/>
        <w:left w:val="none" w:sz="0" w:space="0" w:color="auto"/>
        <w:bottom w:val="none" w:sz="0" w:space="0" w:color="auto"/>
        <w:right w:val="none" w:sz="0" w:space="0" w:color="auto"/>
      </w:divBdr>
    </w:div>
    <w:div w:id="1172841201">
      <w:marLeft w:val="480"/>
      <w:marRight w:val="0"/>
      <w:marTop w:val="0"/>
      <w:marBottom w:val="0"/>
      <w:divBdr>
        <w:top w:val="none" w:sz="0" w:space="0" w:color="auto"/>
        <w:left w:val="none" w:sz="0" w:space="0" w:color="auto"/>
        <w:bottom w:val="none" w:sz="0" w:space="0" w:color="auto"/>
        <w:right w:val="none" w:sz="0" w:space="0" w:color="auto"/>
      </w:divBdr>
    </w:div>
    <w:div w:id="1172842990">
      <w:marLeft w:val="480"/>
      <w:marRight w:val="0"/>
      <w:marTop w:val="0"/>
      <w:marBottom w:val="0"/>
      <w:divBdr>
        <w:top w:val="none" w:sz="0" w:space="0" w:color="auto"/>
        <w:left w:val="none" w:sz="0" w:space="0" w:color="auto"/>
        <w:bottom w:val="none" w:sz="0" w:space="0" w:color="auto"/>
        <w:right w:val="none" w:sz="0" w:space="0" w:color="auto"/>
      </w:divBdr>
    </w:div>
    <w:div w:id="1172916925">
      <w:marLeft w:val="480"/>
      <w:marRight w:val="0"/>
      <w:marTop w:val="0"/>
      <w:marBottom w:val="0"/>
      <w:divBdr>
        <w:top w:val="none" w:sz="0" w:space="0" w:color="auto"/>
        <w:left w:val="none" w:sz="0" w:space="0" w:color="auto"/>
        <w:bottom w:val="none" w:sz="0" w:space="0" w:color="auto"/>
        <w:right w:val="none" w:sz="0" w:space="0" w:color="auto"/>
      </w:divBdr>
    </w:div>
    <w:div w:id="1172986934">
      <w:marLeft w:val="480"/>
      <w:marRight w:val="0"/>
      <w:marTop w:val="0"/>
      <w:marBottom w:val="0"/>
      <w:divBdr>
        <w:top w:val="none" w:sz="0" w:space="0" w:color="auto"/>
        <w:left w:val="none" w:sz="0" w:space="0" w:color="auto"/>
        <w:bottom w:val="none" w:sz="0" w:space="0" w:color="auto"/>
        <w:right w:val="none" w:sz="0" w:space="0" w:color="auto"/>
      </w:divBdr>
    </w:div>
    <w:div w:id="1172989711">
      <w:marLeft w:val="480"/>
      <w:marRight w:val="0"/>
      <w:marTop w:val="0"/>
      <w:marBottom w:val="0"/>
      <w:divBdr>
        <w:top w:val="none" w:sz="0" w:space="0" w:color="auto"/>
        <w:left w:val="none" w:sz="0" w:space="0" w:color="auto"/>
        <w:bottom w:val="none" w:sz="0" w:space="0" w:color="auto"/>
        <w:right w:val="none" w:sz="0" w:space="0" w:color="auto"/>
      </w:divBdr>
    </w:div>
    <w:div w:id="1172991660">
      <w:marLeft w:val="480"/>
      <w:marRight w:val="0"/>
      <w:marTop w:val="0"/>
      <w:marBottom w:val="0"/>
      <w:divBdr>
        <w:top w:val="none" w:sz="0" w:space="0" w:color="auto"/>
        <w:left w:val="none" w:sz="0" w:space="0" w:color="auto"/>
        <w:bottom w:val="none" w:sz="0" w:space="0" w:color="auto"/>
        <w:right w:val="none" w:sz="0" w:space="0" w:color="auto"/>
      </w:divBdr>
    </w:div>
    <w:div w:id="1173035169">
      <w:marLeft w:val="480"/>
      <w:marRight w:val="0"/>
      <w:marTop w:val="0"/>
      <w:marBottom w:val="0"/>
      <w:divBdr>
        <w:top w:val="none" w:sz="0" w:space="0" w:color="auto"/>
        <w:left w:val="none" w:sz="0" w:space="0" w:color="auto"/>
        <w:bottom w:val="none" w:sz="0" w:space="0" w:color="auto"/>
        <w:right w:val="none" w:sz="0" w:space="0" w:color="auto"/>
      </w:divBdr>
    </w:div>
    <w:div w:id="1173182436">
      <w:marLeft w:val="480"/>
      <w:marRight w:val="0"/>
      <w:marTop w:val="0"/>
      <w:marBottom w:val="0"/>
      <w:divBdr>
        <w:top w:val="none" w:sz="0" w:space="0" w:color="auto"/>
        <w:left w:val="none" w:sz="0" w:space="0" w:color="auto"/>
        <w:bottom w:val="none" w:sz="0" w:space="0" w:color="auto"/>
        <w:right w:val="none" w:sz="0" w:space="0" w:color="auto"/>
      </w:divBdr>
    </w:div>
    <w:div w:id="1173227323">
      <w:marLeft w:val="480"/>
      <w:marRight w:val="0"/>
      <w:marTop w:val="0"/>
      <w:marBottom w:val="0"/>
      <w:divBdr>
        <w:top w:val="none" w:sz="0" w:space="0" w:color="auto"/>
        <w:left w:val="none" w:sz="0" w:space="0" w:color="auto"/>
        <w:bottom w:val="none" w:sz="0" w:space="0" w:color="auto"/>
        <w:right w:val="none" w:sz="0" w:space="0" w:color="auto"/>
      </w:divBdr>
    </w:div>
    <w:div w:id="1173228869">
      <w:marLeft w:val="480"/>
      <w:marRight w:val="0"/>
      <w:marTop w:val="0"/>
      <w:marBottom w:val="0"/>
      <w:divBdr>
        <w:top w:val="none" w:sz="0" w:space="0" w:color="auto"/>
        <w:left w:val="none" w:sz="0" w:space="0" w:color="auto"/>
        <w:bottom w:val="none" w:sz="0" w:space="0" w:color="auto"/>
        <w:right w:val="none" w:sz="0" w:space="0" w:color="auto"/>
      </w:divBdr>
    </w:div>
    <w:div w:id="1173298536">
      <w:marLeft w:val="480"/>
      <w:marRight w:val="0"/>
      <w:marTop w:val="0"/>
      <w:marBottom w:val="0"/>
      <w:divBdr>
        <w:top w:val="none" w:sz="0" w:space="0" w:color="auto"/>
        <w:left w:val="none" w:sz="0" w:space="0" w:color="auto"/>
        <w:bottom w:val="none" w:sz="0" w:space="0" w:color="auto"/>
        <w:right w:val="none" w:sz="0" w:space="0" w:color="auto"/>
      </w:divBdr>
    </w:div>
    <w:div w:id="1173298562">
      <w:marLeft w:val="480"/>
      <w:marRight w:val="0"/>
      <w:marTop w:val="0"/>
      <w:marBottom w:val="0"/>
      <w:divBdr>
        <w:top w:val="none" w:sz="0" w:space="0" w:color="auto"/>
        <w:left w:val="none" w:sz="0" w:space="0" w:color="auto"/>
        <w:bottom w:val="none" w:sz="0" w:space="0" w:color="auto"/>
        <w:right w:val="none" w:sz="0" w:space="0" w:color="auto"/>
      </w:divBdr>
    </w:div>
    <w:div w:id="1173301481">
      <w:marLeft w:val="480"/>
      <w:marRight w:val="0"/>
      <w:marTop w:val="0"/>
      <w:marBottom w:val="0"/>
      <w:divBdr>
        <w:top w:val="none" w:sz="0" w:space="0" w:color="auto"/>
        <w:left w:val="none" w:sz="0" w:space="0" w:color="auto"/>
        <w:bottom w:val="none" w:sz="0" w:space="0" w:color="auto"/>
        <w:right w:val="none" w:sz="0" w:space="0" w:color="auto"/>
      </w:divBdr>
    </w:div>
    <w:div w:id="1173302498">
      <w:marLeft w:val="480"/>
      <w:marRight w:val="0"/>
      <w:marTop w:val="0"/>
      <w:marBottom w:val="0"/>
      <w:divBdr>
        <w:top w:val="none" w:sz="0" w:space="0" w:color="auto"/>
        <w:left w:val="none" w:sz="0" w:space="0" w:color="auto"/>
        <w:bottom w:val="none" w:sz="0" w:space="0" w:color="auto"/>
        <w:right w:val="none" w:sz="0" w:space="0" w:color="auto"/>
      </w:divBdr>
    </w:div>
    <w:div w:id="1173371059">
      <w:marLeft w:val="480"/>
      <w:marRight w:val="0"/>
      <w:marTop w:val="0"/>
      <w:marBottom w:val="0"/>
      <w:divBdr>
        <w:top w:val="none" w:sz="0" w:space="0" w:color="auto"/>
        <w:left w:val="none" w:sz="0" w:space="0" w:color="auto"/>
        <w:bottom w:val="none" w:sz="0" w:space="0" w:color="auto"/>
        <w:right w:val="none" w:sz="0" w:space="0" w:color="auto"/>
      </w:divBdr>
    </w:div>
    <w:div w:id="1173374574">
      <w:marLeft w:val="480"/>
      <w:marRight w:val="0"/>
      <w:marTop w:val="0"/>
      <w:marBottom w:val="0"/>
      <w:divBdr>
        <w:top w:val="none" w:sz="0" w:space="0" w:color="auto"/>
        <w:left w:val="none" w:sz="0" w:space="0" w:color="auto"/>
        <w:bottom w:val="none" w:sz="0" w:space="0" w:color="auto"/>
        <w:right w:val="none" w:sz="0" w:space="0" w:color="auto"/>
      </w:divBdr>
    </w:div>
    <w:div w:id="1173379410">
      <w:marLeft w:val="480"/>
      <w:marRight w:val="0"/>
      <w:marTop w:val="0"/>
      <w:marBottom w:val="0"/>
      <w:divBdr>
        <w:top w:val="none" w:sz="0" w:space="0" w:color="auto"/>
        <w:left w:val="none" w:sz="0" w:space="0" w:color="auto"/>
        <w:bottom w:val="none" w:sz="0" w:space="0" w:color="auto"/>
        <w:right w:val="none" w:sz="0" w:space="0" w:color="auto"/>
      </w:divBdr>
    </w:div>
    <w:div w:id="1173489927">
      <w:marLeft w:val="480"/>
      <w:marRight w:val="0"/>
      <w:marTop w:val="0"/>
      <w:marBottom w:val="0"/>
      <w:divBdr>
        <w:top w:val="none" w:sz="0" w:space="0" w:color="auto"/>
        <w:left w:val="none" w:sz="0" w:space="0" w:color="auto"/>
        <w:bottom w:val="none" w:sz="0" w:space="0" w:color="auto"/>
        <w:right w:val="none" w:sz="0" w:space="0" w:color="auto"/>
      </w:divBdr>
    </w:div>
    <w:div w:id="1173494394">
      <w:marLeft w:val="480"/>
      <w:marRight w:val="0"/>
      <w:marTop w:val="0"/>
      <w:marBottom w:val="0"/>
      <w:divBdr>
        <w:top w:val="none" w:sz="0" w:space="0" w:color="auto"/>
        <w:left w:val="none" w:sz="0" w:space="0" w:color="auto"/>
        <w:bottom w:val="none" w:sz="0" w:space="0" w:color="auto"/>
        <w:right w:val="none" w:sz="0" w:space="0" w:color="auto"/>
      </w:divBdr>
    </w:div>
    <w:div w:id="1173567399">
      <w:marLeft w:val="480"/>
      <w:marRight w:val="0"/>
      <w:marTop w:val="0"/>
      <w:marBottom w:val="0"/>
      <w:divBdr>
        <w:top w:val="none" w:sz="0" w:space="0" w:color="auto"/>
        <w:left w:val="none" w:sz="0" w:space="0" w:color="auto"/>
        <w:bottom w:val="none" w:sz="0" w:space="0" w:color="auto"/>
        <w:right w:val="none" w:sz="0" w:space="0" w:color="auto"/>
      </w:divBdr>
    </w:div>
    <w:div w:id="1173640023">
      <w:marLeft w:val="480"/>
      <w:marRight w:val="0"/>
      <w:marTop w:val="0"/>
      <w:marBottom w:val="0"/>
      <w:divBdr>
        <w:top w:val="none" w:sz="0" w:space="0" w:color="auto"/>
        <w:left w:val="none" w:sz="0" w:space="0" w:color="auto"/>
        <w:bottom w:val="none" w:sz="0" w:space="0" w:color="auto"/>
        <w:right w:val="none" w:sz="0" w:space="0" w:color="auto"/>
      </w:divBdr>
    </w:div>
    <w:div w:id="1173641005">
      <w:marLeft w:val="480"/>
      <w:marRight w:val="0"/>
      <w:marTop w:val="0"/>
      <w:marBottom w:val="0"/>
      <w:divBdr>
        <w:top w:val="none" w:sz="0" w:space="0" w:color="auto"/>
        <w:left w:val="none" w:sz="0" w:space="0" w:color="auto"/>
        <w:bottom w:val="none" w:sz="0" w:space="0" w:color="auto"/>
        <w:right w:val="none" w:sz="0" w:space="0" w:color="auto"/>
      </w:divBdr>
    </w:div>
    <w:div w:id="1173643674">
      <w:marLeft w:val="480"/>
      <w:marRight w:val="0"/>
      <w:marTop w:val="0"/>
      <w:marBottom w:val="0"/>
      <w:divBdr>
        <w:top w:val="none" w:sz="0" w:space="0" w:color="auto"/>
        <w:left w:val="none" w:sz="0" w:space="0" w:color="auto"/>
        <w:bottom w:val="none" w:sz="0" w:space="0" w:color="auto"/>
        <w:right w:val="none" w:sz="0" w:space="0" w:color="auto"/>
      </w:divBdr>
    </w:div>
    <w:div w:id="1173649015">
      <w:marLeft w:val="480"/>
      <w:marRight w:val="0"/>
      <w:marTop w:val="0"/>
      <w:marBottom w:val="0"/>
      <w:divBdr>
        <w:top w:val="none" w:sz="0" w:space="0" w:color="auto"/>
        <w:left w:val="none" w:sz="0" w:space="0" w:color="auto"/>
        <w:bottom w:val="none" w:sz="0" w:space="0" w:color="auto"/>
        <w:right w:val="none" w:sz="0" w:space="0" w:color="auto"/>
      </w:divBdr>
    </w:div>
    <w:div w:id="1173686333">
      <w:marLeft w:val="480"/>
      <w:marRight w:val="0"/>
      <w:marTop w:val="0"/>
      <w:marBottom w:val="0"/>
      <w:divBdr>
        <w:top w:val="none" w:sz="0" w:space="0" w:color="auto"/>
        <w:left w:val="none" w:sz="0" w:space="0" w:color="auto"/>
        <w:bottom w:val="none" w:sz="0" w:space="0" w:color="auto"/>
        <w:right w:val="none" w:sz="0" w:space="0" w:color="auto"/>
      </w:divBdr>
    </w:div>
    <w:div w:id="1173715788">
      <w:marLeft w:val="480"/>
      <w:marRight w:val="0"/>
      <w:marTop w:val="0"/>
      <w:marBottom w:val="0"/>
      <w:divBdr>
        <w:top w:val="none" w:sz="0" w:space="0" w:color="auto"/>
        <w:left w:val="none" w:sz="0" w:space="0" w:color="auto"/>
        <w:bottom w:val="none" w:sz="0" w:space="0" w:color="auto"/>
        <w:right w:val="none" w:sz="0" w:space="0" w:color="auto"/>
      </w:divBdr>
    </w:div>
    <w:div w:id="1173763237">
      <w:marLeft w:val="480"/>
      <w:marRight w:val="0"/>
      <w:marTop w:val="0"/>
      <w:marBottom w:val="0"/>
      <w:divBdr>
        <w:top w:val="none" w:sz="0" w:space="0" w:color="auto"/>
        <w:left w:val="none" w:sz="0" w:space="0" w:color="auto"/>
        <w:bottom w:val="none" w:sz="0" w:space="0" w:color="auto"/>
        <w:right w:val="none" w:sz="0" w:space="0" w:color="auto"/>
      </w:divBdr>
    </w:div>
    <w:div w:id="1173763405">
      <w:marLeft w:val="480"/>
      <w:marRight w:val="0"/>
      <w:marTop w:val="0"/>
      <w:marBottom w:val="0"/>
      <w:divBdr>
        <w:top w:val="none" w:sz="0" w:space="0" w:color="auto"/>
        <w:left w:val="none" w:sz="0" w:space="0" w:color="auto"/>
        <w:bottom w:val="none" w:sz="0" w:space="0" w:color="auto"/>
        <w:right w:val="none" w:sz="0" w:space="0" w:color="auto"/>
      </w:divBdr>
    </w:div>
    <w:div w:id="1173834403">
      <w:marLeft w:val="480"/>
      <w:marRight w:val="0"/>
      <w:marTop w:val="0"/>
      <w:marBottom w:val="0"/>
      <w:divBdr>
        <w:top w:val="none" w:sz="0" w:space="0" w:color="auto"/>
        <w:left w:val="none" w:sz="0" w:space="0" w:color="auto"/>
        <w:bottom w:val="none" w:sz="0" w:space="0" w:color="auto"/>
        <w:right w:val="none" w:sz="0" w:space="0" w:color="auto"/>
      </w:divBdr>
    </w:div>
    <w:div w:id="1173837423">
      <w:marLeft w:val="480"/>
      <w:marRight w:val="0"/>
      <w:marTop w:val="0"/>
      <w:marBottom w:val="0"/>
      <w:divBdr>
        <w:top w:val="none" w:sz="0" w:space="0" w:color="auto"/>
        <w:left w:val="none" w:sz="0" w:space="0" w:color="auto"/>
        <w:bottom w:val="none" w:sz="0" w:space="0" w:color="auto"/>
        <w:right w:val="none" w:sz="0" w:space="0" w:color="auto"/>
      </w:divBdr>
    </w:div>
    <w:div w:id="1173838171">
      <w:marLeft w:val="480"/>
      <w:marRight w:val="0"/>
      <w:marTop w:val="0"/>
      <w:marBottom w:val="0"/>
      <w:divBdr>
        <w:top w:val="none" w:sz="0" w:space="0" w:color="auto"/>
        <w:left w:val="none" w:sz="0" w:space="0" w:color="auto"/>
        <w:bottom w:val="none" w:sz="0" w:space="0" w:color="auto"/>
        <w:right w:val="none" w:sz="0" w:space="0" w:color="auto"/>
      </w:divBdr>
    </w:div>
    <w:div w:id="1173840080">
      <w:marLeft w:val="480"/>
      <w:marRight w:val="0"/>
      <w:marTop w:val="0"/>
      <w:marBottom w:val="0"/>
      <w:divBdr>
        <w:top w:val="none" w:sz="0" w:space="0" w:color="auto"/>
        <w:left w:val="none" w:sz="0" w:space="0" w:color="auto"/>
        <w:bottom w:val="none" w:sz="0" w:space="0" w:color="auto"/>
        <w:right w:val="none" w:sz="0" w:space="0" w:color="auto"/>
      </w:divBdr>
    </w:div>
    <w:div w:id="1173912459">
      <w:marLeft w:val="480"/>
      <w:marRight w:val="0"/>
      <w:marTop w:val="0"/>
      <w:marBottom w:val="0"/>
      <w:divBdr>
        <w:top w:val="none" w:sz="0" w:space="0" w:color="auto"/>
        <w:left w:val="none" w:sz="0" w:space="0" w:color="auto"/>
        <w:bottom w:val="none" w:sz="0" w:space="0" w:color="auto"/>
        <w:right w:val="none" w:sz="0" w:space="0" w:color="auto"/>
      </w:divBdr>
    </w:div>
    <w:div w:id="1173956997">
      <w:marLeft w:val="480"/>
      <w:marRight w:val="0"/>
      <w:marTop w:val="0"/>
      <w:marBottom w:val="0"/>
      <w:divBdr>
        <w:top w:val="none" w:sz="0" w:space="0" w:color="auto"/>
        <w:left w:val="none" w:sz="0" w:space="0" w:color="auto"/>
        <w:bottom w:val="none" w:sz="0" w:space="0" w:color="auto"/>
        <w:right w:val="none" w:sz="0" w:space="0" w:color="auto"/>
      </w:divBdr>
    </w:div>
    <w:div w:id="1174033881">
      <w:marLeft w:val="480"/>
      <w:marRight w:val="0"/>
      <w:marTop w:val="0"/>
      <w:marBottom w:val="0"/>
      <w:divBdr>
        <w:top w:val="none" w:sz="0" w:space="0" w:color="auto"/>
        <w:left w:val="none" w:sz="0" w:space="0" w:color="auto"/>
        <w:bottom w:val="none" w:sz="0" w:space="0" w:color="auto"/>
        <w:right w:val="none" w:sz="0" w:space="0" w:color="auto"/>
      </w:divBdr>
    </w:div>
    <w:div w:id="1174109305">
      <w:marLeft w:val="480"/>
      <w:marRight w:val="0"/>
      <w:marTop w:val="0"/>
      <w:marBottom w:val="0"/>
      <w:divBdr>
        <w:top w:val="none" w:sz="0" w:space="0" w:color="auto"/>
        <w:left w:val="none" w:sz="0" w:space="0" w:color="auto"/>
        <w:bottom w:val="none" w:sz="0" w:space="0" w:color="auto"/>
        <w:right w:val="none" w:sz="0" w:space="0" w:color="auto"/>
      </w:divBdr>
    </w:div>
    <w:div w:id="1174221181">
      <w:marLeft w:val="480"/>
      <w:marRight w:val="0"/>
      <w:marTop w:val="0"/>
      <w:marBottom w:val="0"/>
      <w:divBdr>
        <w:top w:val="none" w:sz="0" w:space="0" w:color="auto"/>
        <w:left w:val="none" w:sz="0" w:space="0" w:color="auto"/>
        <w:bottom w:val="none" w:sz="0" w:space="0" w:color="auto"/>
        <w:right w:val="none" w:sz="0" w:space="0" w:color="auto"/>
      </w:divBdr>
    </w:div>
    <w:div w:id="1174225423">
      <w:marLeft w:val="480"/>
      <w:marRight w:val="0"/>
      <w:marTop w:val="0"/>
      <w:marBottom w:val="0"/>
      <w:divBdr>
        <w:top w:val="none" w:sz="0" w:space="0" w:color="auto"/>
        <w:left w:val="none" w:sz="0" w:space="0" w:color="auto"/>
        <w:bottom w:val="none" w:sz="0" w:space="0" w:color="auto"/>
        <w:right w:val="none" w:sz="0" w:space="0" w:color="auto"/>
      </w:divBdr>
    </w:div>
    <w:div w:id="1174228752">
      <w:marLeft w:val="480"/>
      <w:marRight w:val="0"/>
      <w:marTop w:val="0"/>
      <w:marBottom w:val="0"/>
      <w:divBdr>
        <w:top w:val="none" w:sz="0" w:space="0" w:color="auto"/>
        <w:left w:val="none" w:sz="0" w:space="0" w:color="auto"/>
        <w:bottom w:val="none" w:sz="0" w:space="0" w:color="auto"/>
        <w:right w:val="none" w:sz="0" w:space="0" w:color="auto"/>
      </w:divBdr>
    </w:div>
    <w:div w:id="1174302236">
      <w:marLeft w:val="480"/>
      <w:marRight w:val="0"/>
      <w:marTop w:val="0"/>
      <w:marBottom w:val="0"/>
      <w:divBdr>
        <w:top w:val="none" w:sz="0" w:space="0" w:color="auto"/>
        <w:left w:val="none" w:sz="0" w:space="0" w:color="auto"/>
        <w:bottom w:val="none" w:sz="0" w:space="0" w:color="auto"/>
        <w:right w:val="none" w:sz="0" w:space="0" w:color="auto"/>
      </w:divBdr>
    </w:div>
    <w:div w:id="1174303528">
      <w:marLeft w:val="480"/>
      <w:marRight w:val="0"/>
      <w:marTop w:val="0"/>
      <w:marBottom w:val="0"/>
      <w:divBdr>
        <w:top w:val="none" w:sz="0" w:space="0" w:color="auto"/>
        <w:left w:val="none" w:sz="0" w:space="0" w:color="auto"/>
        <w:bottom w:val="none" w:sz="0" w:space="0" w:color="auto"/>
        <w:right w:val="none" w:sz="0" w:space="0" w:color="auto"/>
      </w:divBdr>
    </w:div>
    <w:div w:id="1174304317">
      <w:marLeft w:val="480"/>
      <w:marRight w:val="0"/>
      <w:marTop w:val="0"/>
      <w:marBottom w:val="0"/>
      <w:divBdr>
        <w:top w:val="none" w:sz="0" w:space="0" w:color="auto"/>
        <w:left w:val="none" w:sz="0" w:space="0" w:color="auto"/>
        <w:bottom w:val="none" w:sz="0" w:space="0" w:color="auto"/>
        <w:right w:val="none" w:sz="0" w:space="0" w:color="auto"/>
      </w:divBdr>
    </w:div>
    <w:div w:id="1174345267">
      <w:marLeft w:val="480"/>
      <w:marRight w:val="0"/>
      <w:marTop w:val="0"/>
      <w:marBottom w:val="0"/>
      <w:divBdr>
        <w:top w:val="none" w:sz="0" w:space="0" w:color="auto"/>
        <w:left w:val="none" w:sz="0" w:space="0" w:color="auto"/>
        <w:bottom w:val="none" w:sz="0" w:space="0" w:color="auto"/>
        <w:right w:val="none" w:sz="0" w:space="0" w:color="auto"/>
      </w:divBdr>
    </w:div>
    <w:div w:id="1174415414">
      <w:marLeft w:val="480"/>
      <w:marRight w:val="0"/>
      <w:marTop w:val="0"/>
      <w:marBottom w:val="0"/>
      <w:divBdr>
        <w:top w:val="none" w:sz="0" w:space="0" w:color="auto"/>
        <w:left w:val="none" w:sz="0" w:space="0" w:color="auto"/>
        <w:bottom w:val="none" w:sz="0" w:space="0" w:color="auto"/>
        <w:right w:val="none" w:sz="0" w:space="0" w:color="auto"/>
      </w:divBdr>
    </w:div>
    <w:div w:id="1174420224">
      <w:marLeft w:val="480"/>
      <w:marRight w:val="0"/>
      <w:marTop w:val="0"/>
      <w:marBottom w:val="0"/>
      <w:divBdr>
        <w:top w:val="none" w:sz="0" w:space="0" w:color="auto"/>
        <w:left w:val="none" w:sz="0" w:space="0" w:color="auto"/>
        <w:bottom w:val="none" w:sz="0" w:space="0" w:color="auto"/>
        <w:right w:val="none" w:sz="0" w:space="0" w:color="auto"/>
      </w:divBdr>
    </w:div>
    <w:div w:id="1174421334">
      <w:marLeft w:val="480"/>
      <w:marRight w:val="0"/>
      <w:marTop w:val="0"/>
      <w:marBottom w:val="0"/>
      <w:divBdr>
        <w:top w:val="none" w:sz="0" w:space="0" w:color="auto"/>
        <w:left w:val="none" w:sz="0" w:space="0" w:color="auto"/>
        <w:bottom w:val="none" w:sz="0" w:space="0" w:color="auto"/>
        <w:right w:val="none" w:sz="0" w:space="0" w:color="auto"/>
      </w:divBdr>
    </w:div>
    <w:div w:id="1174488361">
      <w:marLeft w:val="480"/>
      <w:marRight w:val="0"/>
      <w:marTop w:val="0"/>
      <w:marBottom w:val="0"/>
      <w:divBdr>
        <w:top w:val="none" w:sz="0" w:space="0" w:color="auto"/>
        <w:left w:val="none" w:sz="0" w:space="0" w:color="auto"/>
        <w:bottom w:val="none" w:sz="0" w:space="0" w:color="auto"/>
        <w:right w:val="none" w:sz="0" w:space="0" w:color="auto"/>
      </w:divBdr>
    </w:div>
    <w:div w:id="1174493927">
      <w:marLeft w:val="480"/>
      <w:marRight w:val="0"/>
      <w:marTop w:val="0"/>
      <w:marBottom w:val="0"/>
      <w:divBdr>
        <w:top w:val="none" w:sz="0" w:space="0" w:color="auto"/>
        <w:left w:val="none" w:sz="0" w:space="0" w:color="auto"/>
        <w:bottom w:val="none" w:sz="0" w:space="0" w:color="auto"/>
        <w:right w:val="none" w:sz="0" w:space="0" w:color="auto"/>
      </w:divBdr>
    </w:div>
    <w:div w:id="1174496226">
      <w:marLeft w:val="480"/>
      <w:marRight w:val="0"/>
      <w:marTop w:val="0"/>
      <w:marBottom w:val="0"/>
      <w:divBdr>
        <w:top w:val="none" w:sz="0" w:space="0" w:color="auto"/>
        <w:left w:val="none" w:sz="0" w:space="0" w:color="auto"/>
        <w:bottom w:val="none" w:sz="0" w:space="0" w:color="auto"/>
        <w:right w:val="none" w:sz="0" w:space="0" w:color="auto"/>
      </w:divBdr>
    </w:div>
    <w:div w:id="1174497046">
      <w:marLeft w:val="480"/>
      <w:marRight w:val="0"/>
      <w:marTop w:val="0"/>
      <w:marBottom w:val="0"/>
      <w:divBdr>
        <w:top w:val="none" w:sz="0" w:space="0" w:color="auto"/>
        <w:left w:val="none" w:sz="0" w:space="0" w:color="auto"/>
        <w:bottom w:val="none" w:sz="0" w:space="0" w:color="auto"/>
        <w:right w:val="none" w:sz="0" w:space="0" w:color="auto"/>
      </w:divBdr>
    </w:div>
    <w:div w:id="1174537035">
      <w:marLeft w:val="480"/>
      <w:marRight w:val="0"/>
      <w:marTop w:val="0"/>
      <w:marBottom w:val="0"/>
      <w:divBdr>
        <w:top w:val="none" w:sz="0" w:space="0" w:color="auto"/>
        <w:left w:val="none" w:sz="0" w:space="0" w:color="auto"/>
        <w:bottom w:val="none" w:sz="0" w:space="0" w:color="auto"/>
        <w:right w:val="none" w:sz="0" w:space="0" w:color="auto"/>
      </w:divBdr>
    </w:div>
    <w:div w:id="1174609966">
      <w:marLeft w:val="480"/>
      <w:marRight w:val="0"/>
      <w:marTop w:val="0"/>
      <w:marBottom w:val="0"/>
      <w:divBdr>
        <w:top w:val="none" w:sz="0" w:space="0" w:color="auto"/>
        <w:left w:val="none" w:sz="0" w:space="0" w:color="auto"/>
        <w:bottom w:val="none" w:sz="0" w:space="0" w:color="auto"/>
        <w:right w:val="none" w:sz="0" w:space="0" w:color="auto"/>
      </w:divBdr>
    </w:div>
    <w:div w:id="1174611297">
      <w:marLeft w:val="480"/>
      <w:marRight w:val="0"/>
      <w:marTop w:val="0"/>
      <w:marBottom w:val="0"/>
      <w:divBdr>
        <w:top w:val="none" w:sz="0" w:space="0" w:color="auto"/>
        <w:left w:val="none" w:sz="0" w:space="0" w:color="auto"/>
        <w:bottom w:val="none" w:sz="0" w:space="0" w:color="auto"/>
        <w:right w:val="none" w:sz="0" w:space="0" w:color="auto"/>
      </w:divBdr>
    </w:div>
    <w:div w:id="1174760127">
      <w:marLeft w:val="480"/>
      <w:marRight w:val="0"/>
      <w:marTop w:val="0"/>
      <w:marBottom w:val="0"/>
      <w:divBdr>
        <w:top w:val="none" w:sz="0" w:space="0" w:color="auto"/>
        <w:left w:val="none" w:sz="0" w:space="0" w:color="auto"/>
        <w:bottom w:val="none" w:sz="0" w:space="0" w:color="auto"/>
        <w:right w:val="none" w:sz="0" w:space="0" w:color="auto"/>
      </w:divBdr>
    </w:div>
    <w:div w:id="1174765346">
      <w:marLeft w:val="480"/>
      <w:marRight w:val="0"/>
      <w:marTop w:val="0"/>
      <w:marBottom w:val="0"/>
      <w:divBdr>
        <w:top w:val="none" w:sz="0" w:space="0" w:color="auto"/>
        <w:left w:val="none" w:sz="0" w:space="0" w:color="auto"/>
        <w:bottom w:val="none" w:sz="0" w:space="0" w:color="auto"/>
        <w:right w:val="none" w:sz="0" w:space="0" w:color="auto"/>
      </w:divBdr>
    </w:div>
    <w:div w:id="1174802876">
      <w:marLeft w:val="480"/>
      <w:marRight w:val="0"/>
      <w:marTop w:val="0"/>
      <w:marBottom w:val="0"/>
      <w:divBdr>
        <w:top w:val="none" w:sz="0" w:space="0" w:color="auto"/>
        <w:left w:val="none" w:sz="0" w:space="0" w:color="auto"/>
        <w:bottom w:val="none" w:sz="0" w:space="0" w:color="auto"/>
        <w:right w:val="none" w:sz="0" w:space="0" w:color="auto"/>
      </w:divBdr>
    </w:div>
    <w:div w:id="1174807036">
      <w:marLeft w:val="480"/>
      <w:marRight w:val="0"/>
      <w:marTop w:val="0"/>
      <w:marBottom w:val="0"/>
      <w:divBdr>
        <w:top w:val="none" w:sz="0" w:space="0" w:color="auto"/>
        <w:left w:val="none" w:sz="0" w:space="0" w:color="auto"/>
        <w:bottom w:val="none" w:sz="0" w:space="0" w:color="auto"/>
        <w:right w:val="none" w:sz="0" w:space="0" w:color="auto"/>
      </w:divBdr>
    </w:div>
    <w:div w:id="1174881921">
      <w:marLeft w:val="480"/>
      <w:marRight w:val="0"/>
      <w:marTop w:val="0"/>
      <w:marBottom w:val="0"/>
      <w:divBdr>
        <w:top w:val="none" w:sz="0" w:space="0" w:color="auto"/>
        <w:left w:val="none" w:sz="0" w:space="0" w:color="auto"/>
        <w:bottom w:val="none" w:sz="0" w:space="0" w:color="auto"/>
        <w:right w:val="none" w:sz="0" w:space="0" w:color="auto"/>
      </w:divBdr>
    </w:div>
    <w:div w:id="1174882098">
      <w:marLeft w:val="480"/>
      <w:marRight w:val="0"/>
      <w:marTop w:val="0"/>
      <w:marBottom w:val="0"/>
      <w:divBdr>
        <w:top w:val="none" w:sz="0" w:space="0" w:color="auto"/>
        <w:left w:val="none" w:sz="0" w:space="0" w:color="auto"/>
        <w:bottom w:val="none" w:sz="0" w:space="0" w:color="auto"/>
        <w:right w:val="none" w:sz="0" w:space="0" w:color="auto"/>
      </w:divBdr>
    </w:div>
    <w:div w:id="1174958357">
      <w:marLeft w:val="480"/>
      <w:marRight w:val="0"/>
      <w:marTop w:val="0"/>
      <w:marBottom w:val="0"/>
      <w:divBdr>
        <w:top w:val="none" w:sz="0" w:space="0" w:color="auto"/>
        <w:left w:val="none" w:sz="0" w:space="0" w:color="auto"/>
        <w:bottom w:val="none" w:sz="0" w:space="0" w:color="auto"/>
        <w:right w:val="none" w:sz="0" w:space="0" w:color="auto"/>
      </w:divBdr>
    </w:div>
    <w:div w:id="1174995206">
      <w:marLeft w:val="480"/>
      <w:marRight w:val="0"/>
      <w:marTop w:val="0"/>
      <w:marBottom w:val="0"/>
      <w:divBdr>
        <w:top w:val="none" w:sz="0" w:space="0" w:color="auto"/>
        <w:left w:val="none" w:sz="0" w:space="0" w:color="auto"/>
        <w:bottom w:val="none" w:sz="0" w:space="0" w:color="auto"/>
        <w:right w:val="none" w:sz="0" w:space="0" w:color="auto"/>
      </w:divBdr>
    </w:div>
    <w:div w:id="1174996088">
      <w:marLeft w:val="480"/>
      <w:marRight w:val="0"/>
      <w:marTop w:val="0"/>
      <w:marBottom w:val="0"/>
      <w:divBdr>
        <w:top w:val="none" w:sz="0" w:space="0" w:color="auto"/>
        <w:left w:val="none" w:sz="0" w:space="0" w:color="auto"/>
        <w:bottom w:val="none" w:sz="0" w:space="0" w:color="auto"/>
        <w:right w:val="none" w:sz="0" w:space="0" w:color="auto"/>
      </w:divBdr>
    </w:div>
    <w:div w:id="1175002119">
      <w:marLeft w:val="480"/>
      <w:marRight w:val="0"/>
      <w:marTop w:val="0"/>
      <w:marBottom w:val="0"/>
      <w:divBdr>
        <w:top w:val="none" w:sz="0" w:space="0" w:color="auto"/>
        <w:left w:val="none" w:sz="0" w:space="0" w:color="auto"/>
        <w:bottom w:val="none" w:sz="0" w:space="0" w:color="auto"/>
        <w:right w:val="none" w:sz="0" w:space="0" w:color="auto"/>
      </w:divBdr>
    </w:div>
    <w:div w:id="1175146200">
      <w:marLeft w:val="480"/>
      <w:marRight w:val="0"/>
      <w:marTop w:val="0"/>
      <w:marBottom w:val="0"/>
      <w:divBdr>
        <w:top w:val="none" w:sz="0" w:space="0" w:color="auto"/>
        <w:left w:val="none" w:sz="0" w:space="0" w:color="auto"/>
        <w:bottom w:val="none" w:sz="0" w:space="0" w:color="auto"/>
        <w:right w:val="none" w:sz="0" w:space="0" w:color="auto"/>
      </w:divBdr>
    </w:div>
    <w:div w:id="1175146772">
      <w:marLeft w:val="480"/>
      <w:marRight w:val="0"/>
      <w:marTop w:val="0"/>
      <w:marBottom w:val="0"/>
      <w:divBdr>
        <w:top w:val="none" w:sz="0" w:space="0" w:color="auto"/>
        <w:left w:val="none" w:sz="0" w:space="0" w:color="auto"/>
        <w:bottom w:val="none" w:sz="0" w:space="0" w:color="auto"/>
        <w:right w:val="none" w:sz="0" w:space="0" w:color="auto"/>
      </w:divBdr>
    </w:div>
    <w:div w:id="1175152631">
      <w:marLeft w:val="480"/>
      <w:marRight w:val="0"/>
      <w:marTop w:val="0"/>
      <w:marBottom w:val="0"/>
      <w:divBdr>
        <w:top w:val="none" w:sz="0" w:space="0" w:color="auto"/>
        <w:left w:val="none" w:sz="0" w:space="0" w:color="auto"/>
        <w:bottom w:val="none" w:sz="0" w:space="0" w:color="auto"/>
        <w:right w:val="none" w:sz="0" w:space="0" w:color="auto"/>
      </w:divBdr>
    </w:div>
    <w:div w:id="1175191671">
      <w:marLeft w:val="480"/>
      <w:marRight w:val="0"/>
      <w:marTop w:val="0"/>
      <w:marBottom w:val="0"/>
      <w:divBdr>
        <w:top w:val="none" w:sz="0" w:space="0" w:color="auto"/>
        <w:left w:val="none" w:sz="0" w:space="0" w:color="auto"/>
        <w:bottom w:val="none" w:sz="0" w:space="0" w:color="auto"/>
        <w:right w:val="none" w:sz="0" w:space="0" w:color="auto"/>
      </w:divBdr>
    </w:div>
    <w:div w:id="1175193016">
      <w:marLeft w:val="480"/>
      <w:marRight w:val="0"/>
      <w:marTop w:val="0"/>
      <w:marBottom w:val="0"/>
      <w:divBdr>
        <w:top w:val="none" w:sz="0" w:space="0" w:color="auto"/>
        <w:left w:val="none" w:sz="0" w:space="0" w:color="auto"/>
        <w:bottom w:val="none" w:sz="0" w:space="0" w:color="auto"/>
        <w:right w:val="none" w:sz="0" w:space="0" w:color="auto"/>
      </w:divBdr>
    </w:div>
    <w:div w:id="1175222367">
      <w:marLeft w:val="480"/>
      <w:marRight w:val="0"/>
      <w:marTop w:val="0"/>
      <w:marBottom w:val="0"/>
      <w:divBdr>
        <w:top w:val="none" w:sz="0" w:space="0" w:color="auto"/>
        <w:left w:val="none" w:sz="0" w:space="0" w:color="auto"/>
        <w:bottom w:val="none" w:sz="0" w:space="0" w:color="auto"/>
        <w:right w:val="none" w:sz="0" w:space="0" w:color="auto"/>
      </w:divBdr>
    </w:div>
    <w:div w:id="1175222440">
      <w:marLeft w:val="480"/>
      <w:marRight w:val="0"/>
      <w:marTop w:val="0"/>
      <w:marBottom w:val="0"/>
      <w:divBdr>
        <w:top w:val="none" w:sz="0" w:space="0" w:color="auto"/>
        <w:left w:val="none" w:sz="0" w:space="0" w:color="auto"/>
        <w:bottom w:val="none" w:sz="0" w:space="0" w:color="auto"/>
        <w:right w:val="none" w:sz="0" w:space="0" w:color="auto"/>
      </w:divBdr>
    </w:div>
    <w:div w:id="1175266795">
      <w:marLeft w:val="480"/>
      <w:marRight w:val="0"/>
      <w:marTop w:val="0"/>
      <w:marBottom w:val="0"/>
      <w:divBdr>
        <w:top w:val="none" w:sz="0" w:space="0" w:color="auto"/>
        <w:left w:val="none" w:sz="0" w:space="0" w:color="auto"/>
        <w:bottom w:val="none" w:sz="0" w:space="0" w:color="auto"/>
        <w:right w:val="none" w:sz="0" w:space="0" w:color="auto"/>
      </w:divBdr>
    </w:div>
    <w:div w:id="1175269068">
      <w:marLeft w:val="480"/>
      <w:marRight w:val="0"/>
      <w:marTop w:val="0"/>
      <w:marBottom w:val="0"/>
      <w:divBdr>
        <w:top w:val="none" w:sz="0" w:space="0" w:color="auto"/>
        <w:left w:val="none" w:sz="0" w:space="0" w:color="auto"/>
        <w:bottom w:val="none" w:sz="0" w:space="0" w:color="auto"/>
        <w:right w:val="none" w:sz="0" w:space="0" w:color="auto"/>
      </w:divBdr>
    </w:div>
    <w:div w:id="1175345017">
      <w:marLeft w:val="480"/>
      <w:marRight w:val="0"/>
      <w:marTop w:val="0"/>
      <w:marBottom w:val="0"/>
      <w:divBdr>
        <w:top w:val="none" w:sz="0" w:space="0" w:color="auto"/>
        <w:left w:val="none" w:sz="0" w:space="0" w:color="auto"/>
        <w:bottom w:val="none" w:sz="0" w:space="0" w:color="auto"/>
        <w:right w:val="none" w:sz="0" w:space="0" w:color="auto"/>
      </w:divBdr>
    </w:div>
    <w:div w:id="1175388941">
      <w:marLeft w:val="480"/>
      <w:marRight w:val="0"/>
      <w:marTop w:val="0"/>
      <w:marBottom w:val="0"/>
      <w:divBdr>
        <w:top w:val="none" w:sz="0" w:space="0" w:color="auto"/>
        <w:left w:val="none" w:sz="0" w:space="0" w:color="auto"/>
        <w:bottom w:val="none" w:sz="0" w:space="0" w:color="auto"/>
        <w:right w:val="none" w:sz="0" w:space="0" w:color="auto"/>
      </w:divBdr>
    </w:div>
    <w:div w:id="1175414825">
      <w:marLeft w:val="480"/>
      <w:marRight w:val="0"/>
      <w:marTop w:val="0"/>
      <w:marBottom w:val="0"/>
      <w:divBdr>
        <w:top w:val="none" w:sz="0" w:space="0" w:color="auto"/>
        <w:left w:val="none" w:sz="0" w:space="0" w:color="auto"/>
        <w:bottom w:val="none" w:sz="0" w:space="0" w:color="auto"/>
        <w:right w:val="none" w:sz="0" w:space="0" w:color="auto"/>
      </w:divBdr>
    </w:div>
    <w:div w:id="1175456846">
      <w:marLeft w:val="480"/>
      <w:marRight w:val="0"/>
      <w:marTop w:val="0"/>
      <w:marBottom w:val="0"/>
      <w:divBdr>
        <w:top w:val="none" w:sz="0" w:space="0" w:color="auto"/>
        <w:left w:val="none" w:sz="0" w:space="0" w:color="auto"/>
        <w:bottom w:val="none" w:sz="0" w:space="0" w:color="auto"/>
        <w:right w:val="none" w:sz="0" w:space="0" w:color="auto"/>
      </w:divBdr>
    </w:div>
    <w:div w:id="1175461287">
      <w:marLeft w:val="480"/>
      <w:marRight w:val="0"/>
      <w:marTop w:val="0"/>
      <w:marBottom w:val="0"/>
      <w:divBdr>
        <w:top w:val="none" w:sz="0" w:space="0" w:color="auto"/>
        <w:left w:val="none" w:sz="0" w:space="0" w:color="auto"/>
        <w:bottom w:val="none" w:sz="0" w:space="0" w:color="auto"/>
        <w:right w:val="none" w:sz="0" w:space="0" w:color="auto"/>
      </w:divBdr>
    </w:div>
    <w:div w:id="1175613326">
      <w:marLeft w:val="480"/>
      <w:marRight w:val="0"/>
      <w:marTop w:val="0"/>
      <w:marBottom w:val="0"/>
      <w:divBdr>
        <w:top w:val="none" w:sz="0" w:space="0" w:color="auto"/>
        <w:left w:val="none" w:sz="0" w:space="0" w:color="auto"/>
        <w:bottom w:val="none" w:sz="0" w:space="0" w:color="auto"/>
        <w:right w:val="none" w:sz="0" w:space="0" w:color="auto"/>
      </w:divBdr>
    </w:div>
    <w:div w:id="1175726170">
      <w:marLeft w:val="480"/>
      <w:marRight w:val="0"/>
      <w:marTop w:val="0"/>
      <w:marBottom w:val="0"/>
      <w:divBdr>
        <w:top w:val="none" w:sz="0" w:space="0" w:color="auto"/>
        <w:left w:val="none" w:sz="0" w:space="0" w:color="auto"/>
        <w:bottom w:val="none" w:sz="0" w:space="0" w:color="auto"/>
        <w:right w:val="none" w:sz="0" w:space="0" w:color="auto"/>
      </w:divBdr>
    </w:div>
    <w:div w:id="1175726171">
      <w:marLeft w:val="480"/>
      <w:marRight w:val="0"/>
      <w:marTop w:val="0"/>
      <w:marBottom w:val="0"/>
      <w:divBdr>
        <w:top w:val="none" w:sz="0" w:space="0" w:color="auto"/>
        <w:left w:val="none" w:sz="0" w:space="0" w:color="auto"/>
        <w:bottom w:val="none" w:sz="0" w:space="0" w:color="auto"/>
        <w:right w:val="none" w:sz="0" w:space="0" w:color="auto"/>
      </w:divBdr>
    </w:div>
    <w:div w:id="1175732039">
      <w:marLeft w:val="480"/>
      <w:marRight w:val="0"/>
      <w:marTop w:val="0"/>
      <w:marBottom w:val="0"/>
      <w:divBdr>
        <w:top w:val="none" w:sz="0" w:space="0" w:color="auto"/>
        <w:left w:val="none" w:sz="0" w:space="0" w:color="auto"/>
        <w:bottom w:val="none" w:sz="0" w:space="0" w:color="auto"/>
        <w:right w:val="none" w:sz="0" w:space="0" w:color="auto"/>
      </w:divBdr>
    </w:div>
    <w:div w:id="1175800984">
      <w:marLeft w:val="480"/>
      <w:marRight w:val="0"/>
      <w:marTop w:val="0"/>
      <w:marBottom w:val="0"/>
      <w:divBdr>
        <w:top w:val="none" w:sz="0" w:space="0" w:color="auto"/>
        <w:left w:val="none" w:sz="0" w:space="0" w:color="auto"/>
        <w:bottom w:val="none" w:sz="0" w:space="0" w:color="auto"/>
        <w:right w:val="none" w:sz="0" w:space="0" w:color="auto"/>
      </w:divBdr>
    </w:div>
    <w:div w:id="1175801715">
      <w:marLeft w:val="480"/>
      <w:marRight w:val="0"/>
      <w:marTop w:val="0"/>
      <w:marBottom w:val="0"/>
      <w:divBdr>
        <w:top w:val="none" w:sz="0" w:space="0" w:color="auto"/>
        <w:left w:val="none" w:sz="0" w:space="0" w:color="auto"/>
        <w:bottom w:val="none" w:sz="0" w:space="0" w:color="auto"/>
        <w:right w:val="none" w:sz="0" w:space="0" w:color="auto"/>
      </w:divBdr>
    </w:div>
    <w:div w:id="1175803600">
      <w:marLeft w:val="480"/>
      <w:marRight w:val="0"/>
      <w:marTop w:val="0"/>
      <w:marBottom w:val="0"/>
      <w:divBdr>
        <w:top w:val="none" w:sz="0" w:space="0" w:color="auto"/>
        <w:left w:val="none" w:sz="0" w:space="0" w:color="auto"/>
        <w:bottom w:val="none" w:sz="0" w:space="0" w:color="auto"/>
        <w:right w:val="none" w:sz="0" w:space="0" w:color="auto"/>
      </w:divBdr>
    </w:div>
    <w:div w:id="1175806228">
      <w:marLeft w:val="480"/>
      <w:marRight w:val="0"/>
      <w:marTop w:val="0"/>
      <w:marBottom w:val="0"/>
      <w:divBdr>
        <w:top w:val="none" w:sz="0" w:space="0" w:color="auto"/>
        <w:left w:val="none" w:sz="0" w:space="0" w:color="auto"/>
        <w:bottom w:val="none" w:sz="0" w:space="0" w:color="auto"/>
        <w:right w:val="none" w:sz="0" w:space="0" w:color="auto"/>
      </w:divBdr>
    </w:div>
    <w:div w:id="1175876110">
      <w:marLeft w:val="480"/>
      <w:marRight w:val="0"/>
      <w:marTop w:val="0"/>
      <w:marBottom w:val="0"/>
      <w:divBdr>
        <w:top w:val="none" w:sz="0" w:space="0" w:color="auto"/>
        <w:left w:val="none" w:sz="0" w:space="0" w:color="auto"/>
        <w:bottom w:val="none" w:sz="0" w:space="0" w:color="auto"/>
        <w:right w:val="none" w:sz="0" w:space="0" w:color="auto"/>
      </w:divBdr>
    </w:div>
    <w:div w:id="1175878821">
      <w:marLeft w:val="480"/>
      <w:marRight w:val="0"/>
      <w:marTop w:val="0"/>
      <w:marBottom w:val="0"/>
      <w:divBdr>
        <w:top w:val="none" w:sz="0" w:space="0" w:color="auto"/>
        <w:left w:val="none" w:sz="0" w:space="0" w:color="auto"/>
        <w:bottom w:val="none" w:sz="0" w:space="0" w:color="auto"/>
        <w:right w:val="none" w:sz="0" w:space="0" w:color="auto"/>
      </w:divBdr>
    </w:div>
    <w:div w:id="1175923107">
      <w:marLeft w:val="480"/>
      <w:marRight w:val="0"/>
      <w:marTop w:val="0"/>
      <w:marBottom w:val="0"/>
      <w:divBdr>
        <w:top w:val="none" w:sz="0" w:space="0" w:color="auto"/>
        <w:left w:val="none" w:sz="0" w:space="0" w:color="auto"/>
        <w:bottom w:val="none" w:sz="0" w:space="0" w:color="auto"/>
        <w:right w:val="none" w:sz="0" w:space="0" w:color="auto"/>
      </w:divBdr>
    </w:div>
    <w:div w:id="1175993444">
      <w:marLeft w:val="480"/>
      <w:marRight w:val="0"/>
      <w:marTop w:val="0"/>
      <w:marBottom w:val="0"/>
      <w:divBdr>
        <w:top w:val="none" w:sz="0" w:space="0" w:color="auto"/>
        <w:left w:val="none" w:sz="0" w:space="0" w:color="auto"/>
        <w:bottom w:val="none" w:sz="0" w:space="0" w:color="auto"/>
        <w:right w:val="none" w:sz="0" w:space="0" w:color="auto"/>
      </w:divBdr>
    </w:div>
    <w:div w:id="1176001780">
      <w:marLeft w:val="480"/>
      <w:marRight w:val="0"/>
      <w:marTop w:val="0"/>
      <w:marBottom w:val="0"/>
      <w:divBdr>
        <w:top w:val="none" w:sz="0" w:space="0" w:color="auto"/>
        <w:left w:val="none" w:sz="0" w:space="0" w:color="auto"/>
        <w:bottom w:val="none" w:sz="0" w:space="0" w:color="auto"/>
        <w:right w:val="none" w:sz="0" w:space="0" w:color="auto"/>
      </w:divBdr>
    </w:div>
    <w:div w:id="1176068617">
      <w:marLeft w:val="480"/>
      <w:marRight w:val="0"/>
      <w:marTop w:val="0"/>
      <w:marBottom w:val="0"/>
      <w:divBdr>
        <w:top w:val="none" w:sz="0" w:space="0" w:color="auto"/>
        <w:left w:val="none" w:sz="0" w:space="0" w:color="auto"/>
        <w:bottom w:val="none" w:sz="0" w:space="0" w:color="auto"/>
        <w:right w:val="none" w:sz="0" w:space="0" w:color="auto"/>
      </w:divBdr>
    </w:div>
    <w:div w:id="1176073189">
      <w:marLeft w:val="480"/>
      <w:marRight w:val="0"/>
      <w:marTop w:val="0"/>
      <w:marBottom w:val="0"/>
      <w:divBdr>
        <w:top w:val="none" w:sz="0" w:space="0" w:color="auto"/>
        <w:left w:val="none" w:sz="0" w:space="0" w:color="auto"/>
        <w:bottom w:val="none" w:sz="0" w:space="0" w:color="auto"/>
        <w:right w:val="none" w:sz="0" w:space="0" w:color="auto"/>
      </w:divBdr>
    </w:div>
    <w:div w:id="1176118662">
      <w:marLeft w:val="480"/>
      <w:marRight w:val="0"/>
      <w:marTop w:val="0"/>
      <w:marBottom w:val="0"/>
      <w:divBdr>
        <w:top w:val="none" w:sz="0" w:space="0" w:color="auto"/>
        <w:left w:val="none" w:sz="0" w:space="0" w:color="auto"/>
        <w:bottom w:val="none" w:sz="0" w:space="0" w:color="auto"/>
        <w:right w:val="none" w:sz="0" w:space="0" w:color="auto"/>
      </w:divBdr>
    </w:div>
    <w:div w:id="1176309706">
      <w:marLeft w:val="480"/>
      <w:marRight w:val="0"/>
      <w:marTop w:val="0"/>
      <w:marBottom w:val="0"/>
      <w:divBdr>
        <w:top w:val="none" w:sz="0" w:space="0" w:color="auto"/>
        <w:left w:val="none" w:sz="0" w:space="0" w:color="auto"/>
        <w:bottom w:val="none" w:sz="0" w:space="0" w:color="auto"/>
        <w:right w:val="none" w:sz="0" w:space="0" w:color="auto"/>
      </w:divBdr>
    </w:div>
    <w:div w:id="1176312004">
      <w:marLeft w:val="480"/>
      <w:marRight w:val="0"/>
      <w:marTop w:val="0"/>
      <w:marBottom w:val="0"/>
      <w:divBdr>
        <w:top w:val="none" w:sz="0" w:space="0" w:color="auto"/>
        <w:left w:val="none" w:sz="0" w:space="0" w:color="auto"/>
        <w:bottom w:val="none" w:sz="0" w:space="0" w:color="auto"/>
        <w:right w:val="none" w:sz="0" w:space="0" w:color="auto"/>
      </w:divBdr>
    </w:div>
    <w:div w:id="1176381044">
      <w:marLeft w:val="480"/>
      <w:marRight w:val="0"/>
      <w:marTop w:val="0"/>
      <w:marBottom w:val="0"/>
      <w:divBdr>
        <w:top w:val="none" w:sz="0" w:space="0" w:color="auto"/>
        <w:left w:val="none" w:sz="0" w:space="0" w:color="auto"/>
        <w:bottom w:val="none" w:sz="0" w:space="0" w:color="auto"/>
        <w:right w:val="none" w:sz="0" w:space="0" w:color="auto"/>
      </w:divBdr>
    </w:div>
    <w:div w:id="1176385776">
      <w:marLeft w:val="480"/>
      <w:marRight w:val="0"/>
      <w:marTop w:val="0"/>
      <w:marBottom w:val="0"/>
      <w:divBdr>
        <w:top w:val="none" w:sz="0" w:space="0" w:color="auto"/>
        <w:left w:val="none" w:sz="0" w:space="0" w:color="auto"/>
        <w:bottom w:val="none" w:sz="0" w:space="0" w:color="auto"/>
        <w:right w:val="none" w:sz="0" w:space="0" w:color="auto"/>
      </w:divBdr>
    </w:div>
    <w:div w:id="1176458725">
      <w:marLeft w:val="480"/>
      <w:marRight w:val="0"/>
      <w:marTop w:val="0"/>
      <w:marBottom w:val="0"/>
      <w:divBdr>
        <w:top w:val="none" w:sz="0" w:space="0" w:color="auto"/>
        <w:left w:val="none" w:sz="0" w:space="0" w:color="auto"/>
        <w:bottom w:val="none" w:sz="0" w:space="0" w:color="auto"/>
        <w:right w:val="none" w:sz="0" w:space="0" w:color="auto"/>
      </w:divBdr>
    </w:div>
    <w:div w:id="1176463541">
      <w:marLeft w:val="480"/>
      <w:marRight w:val="0"/>
      <w:marTop w:val="0"/>
      <w:marBottom w:val="0"/>
      <w:divBdr>
        <w:top w:val="none" w:sz="0" w:space="0" w:color="auto"/>
        <w:left w:val="none" w:sz="0" w:space="0" w:color="auto"/>
        <w:bottom w:val="none" w:sz="0" w:space="0" w:color="auto"/>
        <w:right w:val="none" w:sz="0" w:space="0" w:color="auto"/>
      </w:divBdr>
    </w:div>
    <w:div w:id="1176463583">
      <w:marLeft w:val="480"/>
      <w:marRight w:val="0"/>
      <w:marTop w:val="0"/>
      <w:marBottom w:val="0"/>
      <w:divBdr>
        <w:top w:val="none" w:sz="0" w:space="0" w:color="auto"/>
        <w:left w:val="none" w:sz="0" w:space="0" w:color="auto"/>
        <w:bottom w:val="none" w:sz="0" w:space="0" w:color="auto"/>
        <w:right w:val="none" w:sz="0" w:space="0" w:color="auto"/>
      </w:divBdr>
    </w:div>
    <w:div w:id="1176531280">
      <w:marLeft w:val="480"/>
      <w:marRight w:val="0"/>
      <w:marTop w:val="0"/>
      <w:marBottom w:val="0"/>
      <w:divBdr>
        <w:top w:val="none" w:sz="0" w:space="0" w:color="auto"/>
        <w:left w:val="none" w:sz="0" w:space="0" w:color="auto"/>
        <w:bottom w:val="none" w:sz="0" w:space="0" w:color="auto"/>
        <w:right w:val="none" w:sz="0" w:space="0" w:color="auto"/>
      </w:divBdr>
    </w:div>
    <w:div w:id="1176575197">
      <w:bodyDiv w:val="1"/>
      <w:marLeft w:val="0"/>
      <w:marRight w:val="0"/>
      <w:marTop w:val="0"/>
      <w:marBottom w:val="0"/>
      <w:divBdr>
        <w:top w:val="none" w:sz="0" w:space="0" w:color="auto"/>
        <w:left w:val="none" w:sz="0" w:space="0" w:color="auto"/>
        <w:bottom w:val="none" w:sz="0" w:space="0" w:color="auto"/>
        <w:right w:val="none" w:sz="0" w:space="0" w:color="auto"/>
      </w:divBdr>
      <w:divsChild>
        <w:div w:id="2145393087">
          <w:marLeft w:val="480"/>
          <w:marRight w:val="0"/>
          <w:marTop w:val="0"/>
          <w:marBottom w:val="0"/>
          <w:divBdr>
            <w:top w:val="none" w:sz="0" w:space="0" w:color="auto"/>
            <w:left w:val="none" w:sz="0" w:space="0" w:color="auto"/>
            <w:bottom w:val="none" w:sz="0" w:space="0" w:color="auto"/>
            <w:right w:val="none" w:sz="0" w:space="0" w:color="auto"/>
          </w:divBdr>
        </w:div>
        <w:div w:id="877742034">
          <w:marLeft w:val="480"/>
          <w:marRight w:val="0"/>
          <w:marTop w:val="0"/>
          <w:marBottom w:val="0"/>
          <w:divBdr>
            <w:top w:val="none" w:sz="0" w:space="0" w:color="auto"/>
            <w:left w:val="none" w:sz="0" w:space="0" w:color="auto"/>
            <w:bottom w:val="none" w:sz="0" w:space="0" w:color="auto"/>
            <w:right w:val="none" w:sz="0" w:space="0" w:color="auto"/>
          </w:divBdr>
        </w:div>
        <w:div w:id="1635020670">
          <w:marLeft w:val="480"/>
          <w:marRight w:val="0"/>
          <w:marTop w:val="0"/>
          <w:marBottom w:val="0"/>
          <w:divBdr>
            <w:top w:val="none" w:sz="0" w:space="0" w:color="auto"/>
            <w:left w:val="none" w:sz="0" w:space="0" w:color="auto"/>
            <w:bottom w:val="none" w:sz="0" w:space="0" w:color="auto"/>
            <w:right w:val="none" w:sz="0" w:space="0" w:color="auto"/>
          </w:divBdr>
        </w:div>
        <w:div w:id="277105558">
          <w:marLeft w:val="480"/>
          <w:marRight w:val="0"/>
          <w:marTop w:val="0"/>
          <w:marBottom w:val="0"/>
          <w:divBdr>
            <w:top w:val="none" w:sz="0" w:space="0" w:color="auto"/>
            <w:left w:val="none" w:sz="0" w:space="0" w:color="auto"/>
            <w:bottom w:val="none" w:sz="0" w:space="0" w:color="auto"/>
            <w:right w:val="none" w:sz="0" w:space="0" w:color="auto"/>
          </w:divBdr>
        </w:div>
        <w:div w:id="2131242027">
          <w:marLeft w:val="480"/>
          <w:marRight w:val="0"/>
          <w:marTop w:val="0"/>
          <w:marBottom w:val="0"/>
          <w:divBdr>
            <w:top w:val="none" w:sz="0" w:space="0" w:color="auto"/>
            <w:left w:val="none" w:sz="0" w:space="0" w:color="auto"/>
            <w:bottom w:val="none" w:sz="0" w:space="0" w:color="auto"/>
            <w:right w:val="none" w:sz="0" w:space="0" w:color="auto"/>
          </w:divBdr>
        </w:div>
        <w:div w:id="2026202990">
          <w:marLeft w:val="480"/>
          <w:marRight w:val="0"/>
          <w:marTop w:val="0"/>
          <w:marBottom w:val="0"/>
          <w:divBdr>
            <w:top w:val="none" w:sz="0" w:space="0" w:color="auto"/>
            <w:left w:val="none" w:sz="0" w:space="0" w:color="auto"/>
            <w:bottom w:val="none" w:sz="0" w:space="0" w:color="auto"/>
            <w:right w:val="none" w:sz="0" w:space="0" w:color="auto"/>
          </w:divBdr>
        </w:div>
        <w:div w:id="117381630">
          <w:marLeft w:val="480"/>
          <w:marRight w:val="0"/>
          <w:marTop w:val="0"/>
          <w:marBottom w:val="0"/>
          <w:divBdr>
            <w:top w:val="none" w:sz="0" w:space="0" w:color="auto"/>
            <w:left w:val="none" w:sz="0" w:space="0" w:color="auto"/>
            <w:bottom w:val="none" w:sz="0" w:space="0" w:color="auto"/>
            <w:right w:val="none" w:sz="0" w:space="0" w:color="auto"/>
          </w:divBdr>
        </w:div>
        <w:div w:id="786048038">
          <w:marLeft w:val="480"/>
          <w:marRight w:val="0"/>
          <w:marTop w:val="0"/>
          <w:marBottom w:val="0"/>
          <w:divBdr>
            <w:top w:val="none" w:sz="0" w:space="0" w:color="auto"/>
            <w:left w:val="none" w:sz="0" w:space="0" w:color="auto"/>
            <w:bottom w:val="none" w:sz="0" w:space="0" w:color="auto"/>
            <w:right w:val="none" w:sz="0" w:space="0" w:color="auto"/>
          </w:divBdr>
        </w:div>
        <w:div w:id="1819112164">
          <w:marLeft w:val="480"/>
          <w:marRight w:val="0"/>
          <w:marTop w:val="0"/>
          <w:marBottom w:val="0"/>
          <w:divBdr>
            <w:top w:val="none" w:sz="0" w:space="0" w:color="auto"/>
            <w:left w:val="none" w:sz="0" w:space="0" w:color="auto"/>
            <w:bottom w:val="none" w:sz="0" w:space="0" w:color="auto"/>
            <w:right w:val="none" w:sz="0" w:space="0" w:color="auto"/>
          </w:divBdr>
        </w:div>
        <w:div w:id="1308709231">
          <w:marLeft w:val="480"/>
          <w:marRight w:val="0"/>
          <w:marTop w:val="0"/>
          <w:marBottom w:val="0"/>
          <w:divBdr>
            <w:top w:val="none" w:sz="0" w:space="0" w:color="auto"/>
            <w:left w:val="none" w:sz="0" w:space="0" w:color="auto"/>
            <w:bottom w:val="none" w:sz="0" w:space="0" w:color="auto"/>
            <w:right w:val="none" w:sz="0" w:space="0" w:color="auto"/>
          </w:divBdr>
        </w:div>
        <w:div w:id="1991783486">
          <w:marLeft w:val="480"/>
          <w:marRight w:val="0"/>
          <w:marTop w:val="0"/>
          <w:marBottom w:val="0"/>
          <w:divBdr>
            <w:top w:val="none" w:sz="0" w:space="0" w:color="auto"/>
            <w:left w:val="none" w:sz="0" w:space="0" w:color="auto"/>
            <w:bottom w:val="none" w:sz="0" w:space="0" w:color="auto"/>
            <w:right w:val="none" w:sz="0" w:space="0" w:color="auto"/>
          </w:divBdr>
        </w:div>
        <w:div w:id="343635322">
          <w:marLeft w:val="480"/>
          <w:marRight w:val="0"/>
          <w:marTop w:val="0"/>
          <w:marBottom w:val="0"/>
          <w:divBdr>
            <w:top w:val="none" w:sz="0" w:space="0" w:color="auto"/>
            <w:left w:val="none" w:sz="0" w:space="0" w:color="auto"/>
            <w:bottom w:val="none" w:sz="0" w:space="0" w:color="auto"/>
            <w:right w:val="none" w:sz="0" w:space="0" w:color="auto"/>
          </w:divBdr>
        </w:div>
      </w:divsChild>
    </w:div>
    <w:div w:id="1176580334">
      <w:marLeft w:val="480"/>
      <w:marRight w:val="0"/>
      <w:marTop w:val="0"/>
      <w:marBottom w:val="0"/>
      <w:divBdr>
        <w:top w:val="none" w:sz="0" w:space="0" w:color="auto"/>
        <w:left w:val="none" w:sz="0" w:space="0" w:color="auto"/>
        <w:bottom w:val="none" w:sz="0" w:space="0" w:color="auto"/>
        <w:right w:val="none" w:sz="0" w:space="0" w:color="auto"/>
      </w:divBdr>
    </w:div>
    <w:div w:id="1176649295">
      <w:marLeft w:val="480"/>
      <w:marRight w:val="0"/>
      <w:marTop w:val="0"/>
      <w:marBottom w:val="0"/>
      <w:divBdr>
        <w:top w:val="none" w:sz="0" w:space="0" w:color="auto"/>
        <w:left w:val="none" w:sz="0" w:space="0" w:color="auto"/>
        <w:bottom w:val="none" w:sz="0" w:space="0" w:color="auto"/>
        <w:right w:val="none" w:sz="0" w:space="0" w:color="auto"/>
      </w:divBdr>
    </w:div>
    <w:div w:id="1176649341">
      <w:marLeft w:val="480"/>
      <w:marRight w:val="0"/>
      <w:marTop w:val="0"/>
      <w:marBottom w:val="0"/>
      <w:divBdr>
        <w:top w:val="none" w:sz="0" w:space="0" w:color="auto"/>
        <w:left w:val="none" w:sz="0" w:space="0" w:color="auto"/>
        <w:bottom w:val="none" w:sz="0" w:space="0" w:color="auto"/>
        <w:right w:val="none" w:sz="0" w:space="0" w:color="auto"/>
      </w:divBdr>
    </w:div>
    <w:div w:id="1176653507">
      <w:marLeft w:val="480"/>
      <w:marRight w:val="0"/>
      <w:marTop w:val="0"/>
      <w:marBottom w:val="0"/>
      <w:divBdr>
        <w:top w:val="none" w:sz="0" w:space="0" w:color="auto"/>
        <w:left w:val="none" w:sz="0" w:space="0" w:color="auto"/>
        <w:bottom w:val="none" w:sz="0" w:space="0" w:color="auto"/>
        <w:right w:val="none" w:sz="0" w:space="0" w:color="auto"/>
      </w:divBdr>
    </w:div>
    <w:div w:id="1176726976">
      <w:marLeft w:val="480"/>
      <w:marRight w:val="0"/>
      <w:marTop w:val="0"/>
      <w:marBottom w:val="0"/>
      <w:divBdr>
        <w:top w:val="none" w:sz="0" w:space="0" w:color="auto"/>
        <w:left w:val="none" w:sz="0" w:space="0" w:color="auto"/>
        <w:bottom w:val="none" w:sz="0" w:space="0" w:color="auto"/>
        <w:right w:val="none" w:sz="0" w:space="0" w:color="auto"/>
      </w:divBdr>
    </w:div>
    <w:div w:id="1176766890">
      <w:marLeft w:val="480"/>
      <w:marRight w:val="0"/>
      <w:marTop w:val="0"/>
      <w:marBottom w:val="0"/>
      <w:divBdr>
        <w:top w:val="none" w:sz="0" w:space="0" w:color="auto"/>
        <w:left w:val="none" w:sz="0" w:space="0" w:color="auto"/>
        <w:bottom w:val="none" w:sz="0" w:space="0" w:color="auto"/>
        <w:right w:val="none" w:sz="0" w:space="0" w:color="auto"/>
      </w:divBdr>
    </w:div>
    <w:div w:id="1176770546">
      <w:marLeft w:val="480"/>
      <w:marRight w:val="0"/>
      <w:marTop w:val="0"/>
      <w:marBottom w:val="0"/>
      <w:divBdr>
        <w:top w:val="none" w:sz="0" w:space="0" w:color="auto"/>
        <w:left w:val="none" w:sz="0" w:space="0" w:color="auto"/>
        <w:bottom w:val="none" w:sz="0" w:space="0" w:color="auto"/>
        <w:right w:val="none" w:sz="0" w:space="0" w:color="auto"/>
      </w:divBdr>
    </w:div>
    <w:div w:id="1176774757">
      <w:marLeft w:val="480"/>
      <w:marRight w:val="0"/>
      <w:marTop w:val="0"/>
      <w:marBottom w:val="0"/>
      <w:divBdr>
        <w:top w:val="none" w:sz="0" w:space="0" w:color="auto"/>
        <w:left w:val="none" w:sz="0" w:space="0" w:color="auto"/>
        <w:bottom w:val="none" w:sz="0" w:space="0" w:color="auto"/>
        <w:right w:val="none" w:sz="0" w:space="0" w:color="auto"/>
      </w:divBdr>
    </w:div>
    <w:div w:id="1176844640">
      <w:marLeft w:val="480"/>
      <w:marRight w:val="0"/>
      <w:marTop w:val="0"/>
      <w:marBottom w:val="0"/>
      <w:divBdr>
        <w:top w:val="none" w:sz="0" w:space="0" w:color="auto"/>
        <w:left w:val="none" w:sz="0" w:space="0" w:color="auto"/>
        <w:bottom w:val="none" w:sz="0" w:space="0" w:color="auto"/>
        <w:right w:val="none" w:sz="0" w:space="0" w:color="auto"/>
      </w:divBdr>
    </w:div>
    <w:div w:id="1176845637">
      <w:marLeft w:val="480"/>
      <w:marRight w:val="0"/>
      <w:marTop w:val="0"/>
      <w:marBottom w:val="0"/>
      <w:divBdr>
        <w:top w:val="none" w:sz="0" w:space="0" w:color="auto"/>
        <w:left w:val="none" w:sz="0" w:space="0" w:color="auto"/>
        <w:bottom w:val="none" w:sz="0" w:space="0" w:color="auto"/>
        <w:right w:val="none" w:sz="0" w:space="0" w:color="auto"/>
      </w:divBdr>
    </w:div>
    <w:div w:id="1176920357">
      <w:marLeft w:val="480"/>
      <w:marRight w:val="0"/>
      <w:marTop w:val="0"/>
      <w:marBottom w:val="0"/>
      <w:divBdr>
        <w:top w:val="none" w:sz="0" w:space="0" w:color="auto"/>
        <w:left w:val="none" w:sz="0" w:space="0" w:color="auto"/>
        <w:bottom w:val="none" w:sz="0" w:space="0" w:color="auto"/>
        <w:right w:val="none" w:sz="0" w:space="0" w:color="auto"/>
      </w:divBdr>
    </w:div>
    <w:div w:id="1176923926">
      <w:marLeft w:val="480"/>
      <w:marRight w:val="0"/>
      <w:marTop w:val="0"/>
      <w:marBottom w:val="0"/>
      <w:divBdr>
        <w:top w:val="none" w:sz="0" w:space="0" w:color="auto"/>
        <w:left w:val="none" w:sz="0" w:space="0" w:color="auto"/>
        <w:bottom w:val="none" w:sz="0" w:space="0" w:color="auto"/>
        <w:right w:val="none" w:sz="0" w:space="0" w:color="auto"/>
      </w:divBdr>
    </w:div>
    <w:div w:id="1176962677">
      <w:marLeft w:val="480"/>
      <w:marRight w:val="0"/>
      <w:marTop w:val="0"/>
      <w:marBottom w:val="0"/>
      <w:divBdr>
        <w:top w:val="none" w:sz="0" w:space="0" w:color="auto"/>
        <w:left w:val="none" w:sz="0" w:space="0" w:color="auto"/>
        <w:bottom w:val="none" w:sz="0" w:space="0" w:color="auto"/>
        <w:right w:val="none" w:sz="0" w:space="0" w:color="auto"/>
      </w:divBdr>
    </w:div>
    <w:div w:id="1176964684">
      <w:marLeft w:val="480"/>
      <w:marRight w:val="0"/>
      <w:marTop w:val="0"/>
      <w:marBottom w:val="0"/>
      <w:divBdr>
        <w:top w:val="none" w:sz="0" w:space="0" w:color="auto"/>
        <w:left w:val="none" w:sz="0" w:space="0" w:color="auto"/>
        <w:bottom w:val="none" w:sz="0" w:space="0" w:color="auto"/>
        <w:right w:val="none" w:sz="0" w:space="0" w:color="auto"/>
      </w:divBdr>
    </w:div>
    <w:div w:id="1176966610">
      <w:marLeft w:val="480"/>
      <w:marRight w:val="0"/>
      <w:marTop w:val="0"/>
      <w:marBottom w:val="0"/>
      <w:divBdr>
        <w:top w:val="none" w:sz="0" w:space="0" w:color="auto"/>
        <w:left w:val="none" w:sz="0" w:space="0" w:color="auto"/>
        <w:bottom w:val="none" w:sz="0" w:space="0" w:color="auto"/>
        <w:right w:val="none" w:sz="0" w:space="0" w:color="auto"/>
      </w:divBdr>
    </w:div>
    <w:div w:id="1177038455">
      <w:marLeft w:val="480"/>
      <w:marRight w:val="0"/>
      <w:marTop w:val="0"/>
      <w:marBottom w:val="0"/>
      <w:divBdr>
        <w:top w:val="none" w:sz="0" w:space="0" w:color="auto"/>
        <w:left w:val="none" w:sz="0" w:space="0" w:color="auto"/>
        <w:bottom w:val="none" w:sz="0" w:space="0" w:color="auto"/>
        <w:right w:val="none" w:sz="0" w:space="0" w:color="auto"/>
      </w:divBdr>
    </w:div>
    <w:div w:id="1177114323">
      <w:marLeft w:val="480"/>
      <w:marRight w:val="0"/>
      <w:marTop w:val="0"/>
      <w:marBottom w:val="0"/>
      <w:divBdr>
        <w:top w:val="none" w:sz="0" w:space="0" w:color="auto"/>
        <w:left w:val="none" w:sz="0" w:space="0" w:color="auto"/>
        <w:bottom w:val="none" w:sz="0" w:space="0" w:color="auto"/>
        <w:right w:val="none" w:sz="0" w:space="0" w:color="auto"/>
      </w:divBdr>
    </w:div>
    <w:div w:id="1177114827">
      <w:marLeft w:val="480"/>
      <w:marRight w:val="0"/>
      <w:marTop w:val="0"/>
      <w:marBottom w:val="0"/>
      <w:divBdr>
        <w:top w:val="none" w:sz="0" w:space="0" w:color="auto"/>
        <w:left w:val="none" w:sz="0" w:space="0" w:color="auto"/>
        <w:bottom w:val="none" w:sz="0" w:space="0" w:color="auto"/>
        <w:right w:val="none" w:sz="0" w:space="0" w:color="auto"/>
      </w:divBdr>
    </w:div>
    <w:div w:id="1177187714">
      <w:marLeft w:val="480"/>
      <w:marRight w:val="0"/>
      <w:marTop w:val="0"/>
      <w:marBottom w:val="0"/>
      <w:divBdr>
        <w:top w:val="none" w:sz="0" w:space="0" w:color="auto"/>
        <w:left w:val="none" w:sz="0" w:space="0" w:color="auto"/>
        <w:bottom w:val="none" w:sz="0" w:space="0" w:color="auto"/>
        <w:right w:val="none" w:sz="0" w:space="0" w:color="auto"/>
      </w:divBdr>
    </w:div>
    <w:div w:id="1177228572">
      <w:marLeft w:val="480"/>
      <w:marRight w:val="0"/>
      <w:marTop w:val="0"/>
      <w:marBottom w:val="0"/>
      <w:divBdr>
        <w:top w:val="none" w:sz="0" w:space="0" w:color="auto"/>
        <w:left w:val="none" w:sz="0" w:space="0" w:color="auto"/>
        <w:bottom w:val="none" w:sz="0" w:space="0" w:color="auto"/>
        <w:right w:val="none" w:sz="0" w:space="0" w:color="auto"/>
      </w:divBdr>
    </w:div>
    <w:div w:id="1177234920">
      <w:marLeft w:val="480"/>
      <w:marRight w:val="0"/>
      <w:marTop w:val="0"/>
      <w:marBottom w:val="0"/>
      <w:divBdr>
        <w:top w:val="none" w:sz="0" w:space="0" w:color="auto"/>
        <w:left w:val="none" w:sz="0" w:space="0" w:color="auto"/>
        <w:bottom w:val="none" w:sz="0" w:space="0" w:color="auto"/>
        <w:right w:val="none" w:sz="0" w:space="0" w:color="auto"/>
      </w:divBdr>
    </w:div>
    <w:div w:id="1177307640">
      <w:marLeft w:val="480"/>
      <w:marRight w:val="0"/>
      <w:marTop w:val="0"/>
      <w:marBottom w:val="0"/>
      <w:divBdr>
        <w:top w:val="none" w:sz="0" w:space="0" w:color="auto"/>
        <w:left w:val="none" w:sz="0" w:space="0" w:color="auto"/>
        <w:bottom w:val="none" w:sz="0" w:space="0" w:color="auto"/>
        <w:right w:val="none" w:sz="0" w:space="0" w:color="auto"/>
      </w:divBdr>
    </w:div>
    <w:div w:id="1177311408">
      <w:marLeft w:val="480"/>
      <w:marRight w:val="0"/>
      <w:marTop w:val="0"/>
      <w:marBottom w:val="0"/>
      <w:divBdr>
        <w:top w:val="none" w:sz="0" w:space="0" w:color="auto"/>
        <w:left w:val="none" w:sz="0" w:space="0" w:color="auto"/>
        <w:bottom w:val="none" w:sz="0" w:space="0" w:color="auto"/>
        <w:right w:val="none" w:sz="0" w:space="0" w:color="auto"/>
      </w:divBdr>
    </w:div>
    <w:div w:id="1177384054">
      <w:marLeft w:val="480"/>
      <w:marRight w:val="0"/>
      <w:marTop w:val="0"/>
      <w:marBottom w:val="0"/>
      <w:divBdr>
        <w:top w:val="none" w:sz="0" w:space="0" w:color="auto"/>
        <w:left w:val="none" w:sz="0" w:space="0" w:color="auto"/>
        <w:bottom w:val="none" w:sz="0" w:space="0" w:color="auto"/>
        <w:right w:val="none" w:sz="0" w:space="0" w:color="auto"/>
      </w:divBdr>
    </w:div>
    <w:div w:id="1177427104">
      <w:marLeft w:val="480"/>
      <w:marRight w:val="0"/>
      <w:marTop w:val="0"/>
      <w:marBottom w:val="0"/>
      <w:divBdr>
        <w:top w:val="none" w:sz="0" w:space="0" w:color="auto"/>
        <w:left w:val="none" w:sz="0" w:space="0" w:color="auto"/>
        <w:bottom w:val="none" w:sz="0" w:space="0" w:color="auto"/>
        <w:right w:val="none" w:sz="0" w:space="0" w:color="auto"/>
      </w:divBdr>
    </w:div>
    <w:div w:id="1177504237">
      <w:marLeft w:val="480"/>
      <w:marRight w:val="0"/>
      <w:marTop w:val="0"/>
      <w:marBottom w:val="0"/>
      <w:divBdr>
        <w:top w:val="none" w:sz="0" w:space="0" w:color="auto"/>
        <w:left w:val="none" w:sz="0" w:space="0" w:color="auto"/>
        <w:bottom w:val="none" w:sz="0" w:space="0" w:color="auto"/>
        <w:right w:val="none" w:sz="0" w:space="0" w:color="auto"/>
      </w:divBdr>
    </w:div>
    <w:div w:id="1177573712">
      <w:marLeft w:val="480"/>
      <w:marRight w:val="0"/>
      <w:marTop w:val="0"/>
      <w:marBottom w:val="0"/>
      <w:divBdr>
        <w:top w:val="none" w:sz="0" w:space="0" w:color="auto"/>
        <w:left w:val="none" w:sz="0" w:space="0" w:color="auto"/>
        <w:bottom w:val="none" w:sz="0" w:space="0" w:color="auto"/>
        <w:right w:val="none" w:sz="0" w:space="0" w:color="auto"/>
      </w:divBdr>
    </w:div>
    <w:div w:id="1177580029">
      <w:marLeft w:val="480"/>
      <w:marRight w:val="0"/>
      <w:marTop w:val="0"/>
      <w:marBottom w:val="0"/>
      <w:divBdr>
        <w:top w:val="none" w:sz="0" w:space="0" w:color="auto"/>
        <w:left w:val="none" w:sz="0" w:space="0" w:color="auto"/>
        <w:bottom w:val="none" w:sz="0" w:space="0" w:color="auto"/>
        <w:right w:val="none" w:sz="0" w:space="0" w:color="auto"/>
      </w:divBdr>
    </w:div>
    <w:div w:id="1177580344">
      <w:marLeft w:val="480"/>
      <w:marRight w:val="0"/>
      <w:marTop w:val="0"/>
      <w:marBottom w:val="0"/>
      <w:divBdr>
        <w:top w:val="none" w:sz="0" w:space="0" w:color="auto"/>
        <w:left w:val="none" w:sz="0" w:space="0" w:color="auto"/>
        <w:bottom w:val="none" w:sz="0" w:space="0" w:color="auto"/>
        <w:right w:val="none" w:sz="0" w:space="0" w:color="auto"/>
      </w:divBdr>
    </w:div>
    <w:div w:id="1177616569">
      <w:marLeft w:val="480"/>
      <w:marRight w:val="0"/>
      <w:marTop w:val="0"/>
      <w:marBottom w:val="0"/>
      <w:divBdr>
        <w:top w:val="none" w:sz="0" w:space="0" w:color="auto"/>
        <w:left w:val="none" w:sz="0" w:space="0" w:color="auto"/>
        <w:bottom w:val="none" w:sz="0" w:space="0" w:color="auto"/>
        <w:right w:val="none" w:sz="0" w:space="0" w:color="auto"/>
      </w:divBdr>
    </w:div>
    <w:div w:id="1177619556">
      <w:marLeft w:val="480"/>
      <w:marRight w:val="0"/>
      <w:marTop w:val="0"/>
      <w:marBottom w:val="0"/>
      <w:divBdr>
        <w:top w:val="none" w:sz="0" w:space="0" w:color="auto"/>
        <w:left w:val="none" w:sz="0" w:space="0" w:color="auto"/>
        <w:bottom w:val="none" w:sz="0" w:space="0" w:color="auto"/>
        <w:right w:val="none" w:sz="0" w:space="0" w:color="auto"/>
      </w:divBdr>
    </w:div>
    <w:div w:id="1177646584">
      <w:marLeft w:val="480"/>
      <w:marRight w:val="0"/>
      <w:marTop w:val="0"/>
      <w:marBottom w:val="0"/>
      <w:divBdr>
        <w:top w:val="none" w:sz="0" w:space="0" w:color="auto"/>
        <w:left w:val="none" w:sz="0" w:space="0" w:color="auto"/>
        <w:bottom w:val="none" w:sz="0" w:space="0" w:color="auto"/>
        <w:right w:val="none" w:sz="0" w:space="0" w:color="auto"/>
      </w:divBdr>
    </w:div>
    <w:div w:id="1177691448">
      <w:marLeft w:val="480"/>
      <w:marRight w:val="0"/>
      <w:marTop w:val="0"/>
      <w:marBottom w:val="0"/>
      <w:divBdr>
        <w:top w:val="none" w:sz="0" w:space="0" w:color="auto"/>
        <w:left w:val="none" w:sz="0" w:space="0" w:color="auto"/>
        <w:bottom w:val="none" w:sz="0" w:space="0" w:color="auto"/>
        <w:right w:val="none" w:sz="0" w:space="0" w:color="auto"/>
      </w:divBdr>
    </w:div>
    <w:div w:id="1177769687">
      <w:marLeft w:val="480"/>
      <w:marRight w:val="0"/>
      <w:marTop w:val="0"/>
      <w:marBottom w:val="0"/>
      <w:divBdr>
        <w:top w:val="none" w:sz="0" w:space="0" w:color="auto"/>
        <w:left w:val="none" w:sz="0" w:space="0" w:color="auto"/>
        <w:bottom w:val="none" w:sz="0" w:space="0" w:color="auto"/>
        <w:right w:val="none" w:sz="0" w:space="0" w:color="auto"/>
      </w:divBdr>
    </w:div>
    <w:div w:id="1177771245">
      <w:marLeft w:val="480"/>
      <w:marRight w:val="0"/>
      <w:marTop w:val="0"/>
      <w:marBottom w:val="0"/>
      <w:divBdr>
        <w:top w:val="none" w:sz="0" w:space="0" w:color="auto"/>
        <w:left w:val="none" w:sz="0" w:space="0" w:color="auto"/>
        <w:bottom w:val="none" w:sz="0" w:space="0" w:color="auto"/>
        <w:right w:val="none" w:sz="0" w:space="0" w:color="auto"/>
      </w:divBdr>
    </w:div>
    <w:div w:id="1177842971">
      <w:marLeft w:val="480"/>
      <w:marRight w:val="0"/>
      <w:marTop w:val="0"/>
      <w:marBottom w:val="0"/>
      <w:divBdr>
        <w:top w:val="none" w:sz="0" w:space="0" w:color="auto"/>
        <w:left w:val="none" w:sz="0" w:space="0" w:color="auto"/>
        <w:bottom w:val="none" w:sz="0" w:space="0" w:color="auto"/>
        <w:right w:val="none" w:sz="0" w:space="0" w:color="auto"/>
      </w:divBdr>
    </w:div>
    <w:div w:id="1177883468">
      <w:marLeft w:val="480"/>
      <w:marRight w:val="0"/>
      <w:marTop w:val="0"/>
      <w:marBottom w:val="0"/>
      <w:divBdr>
        <w:top w:val="none" w:sz="0" w:space="0" w:color="auto"/>
        <w:left w:val="none" w:sz="0" w:space="0" w:color="auto"/>
        <w:bottom w:val="none" w:sz="0" w:space="0" w:color="auto"/>
        <w:right w:val="none" w:sz="0" w:space="0" w:color="auto"/>
      </w:divBdr>
    </w:div>
    <w:div w:id="1177960898">
      <w:marLeft w:val="480"/>
      <w:marRight w:val="0"/>
      <w:marTop w:val="0"/>
      <w:marBottom w:val="0"/>
      <w:divBdr>
        <w:top w:val="none" w:sz="0" w:space="0" w:color="auto"/>
        <w:left w:val="none" w:sz="0" w:space="0" w:color="auto"/>
        <w:bottom w:val="none" w:sz="0" w:space="0" w:color="auto"/>
        <w:right w:val="none" w:sz="0" w:space="0" w:color="auto"/>
      </w:divBdr>
    </w:div>
    <w:div w:id="1177965954">
      <w:marLeft w:val="480"/>
      <w:marRight w:val="0"/>
      <w:marTop w:val="0"/>
      <w:marBottom w:val="0"/>
      <w:divBdr>
        <w:top w:val="none" w:sz="0" w:space="0" w:color="auto"/>
        <w:left w:val="none" w:sz="0" w:space="0" w:color="auto"/>
        <w:bottom w:val="none" w:sz="0" w:space="0" w:color="auto"/>
        <w:right w:val="none" w:sz="0" w:space="0" w:color="auto"/>
      </w:divBdr>
    </w:div>
    <w:div w:id="1177967364">
      <w:marLeft w:val="480"/>
      <w:marRight w:val="0"/>
      <w:marTop w:val="0"/>
      <w:marBottom w:val="0"/>
      <w:divBdr>
        <w:top w:val="none" w:sz="0" w:space="0" w:color="auto"/>
        <w:left w:val="none" w:sz="0" w:space="0" w:color="auto"/>
        <w:bottom w:val="none" w:sz="0" w:space="0" w:color="auto"/>
        <w:right w:val="none" w:sz="0" w:space="0" w:color="auto"/>
      </w:divBdr>
    </w:div>
    <w:div w:id="1178082129">
      <w:marLeft w:val="480"/>
      <w:marRight w:val="0"/>
      <w:marTop w:val="0"/>
      <w:marBottom w:val="0"/>
      <w:divBdr>
        <w:top w:val="none" w:sz="0" w:space="0" w:color="auto"/>
        <w:left w:val="none" w:sz="0" w:space="0" w:color="auto"/>
        <w:bottom w:val="none" w:sz="0" w:space="0" w:color="auto"/>
        <w:right w:val="none" w:sz="0" w:space="0" w:color="auto"/>
      </w:divBdr>
    </w:div>
    <w:div w:id="1178151251">
      <w:marLeft w:val="480"/>
      <w:marRight w:val="0"/>
      <w:marTop w:val="0"/>
      <w:marBottom w:val="0"/>
      <w:divBdr>
        <w:top w:val="none" w:sz="0" w:space="0" w:color="auto"/>
        <w:left w:val="none" w:sz="0" w:space="0" w:color="auto"/>
        <w:bottom w:val="none" w:sz="0" w:space="0" w:color="auto"/>
        <w:right w:val="none" w:sz="0" w:space="0" w:color="auto"/>
      </w:divBdr>
    </w:div>
    <w:div w:id="1178158327">
      <w:marLeft w:val="480"/>
      <w:marRight w:val="0"/>
      <w:marTop w:val="0"/>
      <w:marBottom w:val="0"/>
      <w:divBdr>
        <w:top w:val="none" w:sz="0" w:space="0" w:color="auto"/>
        <w:left w:val="none" w:sz="0" w:space="0" w:color="auto"/>
        <w:bottom w:val="none" w:sz="0" w:space="0" w:color="auto"/>
        <w:right w:val="none" w:sz="0" w:space="0" w:color="auto"/>
      </w:divBdr>
    </w:div>
    <w:div w:id="1178160221">
      <w:marLeft w:val="480"/>
      <w:marRight w:val="0"/>
      <w:marTop w:val="0"/>
      <w:marBottom w:val="0"/>
      <w:divBdr>
        <w:top w:val="none" w:sz="0" w:space="0" w:color="auto"/>
        <w:left w:val="none" w:sz="0" w:space="0" w:color="auto"/>
        <w:bottom w:val="none" w:sz="0" w:space="0" w:color="auto"/>
        <w:right w:val="none" w:sz="0" w:space="0" w:color="auto"/>
      </w:divBdr>
    </w:div>
    <w:div w:id="1178231279">
      <w:marLeft w:val="480"/>
      <w:marRight w:val="0"/>
      <w:marTop w:val="0"/>
      <w:marBottom w:val="0"/>
      <w:divBdr>
        <w:top w:val="none" w:sz="0" w:space="0" w:color="auto"/>
        <w:left w:val="none" w:sz="0" w:space="0" w:color="auto"/>
        <w:bottom w:val="none" w:sz="0" w:space="0" w:color="auto"/>
        <w:right w:val="none" w:sz="0" w:space="0" w:color="auto"/>
      </w:divBdr>
    </w:div>
    <w:div w:id="1178272866">
      <w:marLeft w:val="480"/>
      <w:marRight w:val="0"/>
      <w:marTop w:val="0"/>
      <w:marBottom w:val="0"/>
      <w:divBdr>
        <w:top w:val="none" w:sz="0" w:space="0" w:color="auto"/>
        <w:left w:val="none" w:sz="0" w:space="0" w:color="auto"/>
        <w:bottom w:val="none" w:sz="0" w:space="0" w:color="auto"/>
        <w:right w:val="none" w:sz="0" w:space="0" w:color="auto"/>
      </w:divBdr>
    </w:div>
    <w:div w:id="1178273665">
      <w:marLeft w:val="480"/>
      <w:marRight w:val="0"/>
      <w:marTop w:val="0"/>
      <w:marBottom w:val="0"/>
      <w:divBdr>
        <w:top w:val="none" w:sz="0" w:space="0" w:color="auto"/>
        <w:left w:val="none" w:sz="0" w:space="0" w:color="auto"/>
        <w:bottom w:val="none" w:sz="0" w:space="0" w:color="auto"/>
        <w:right w:val="none" w:sz="0" w:space="0" w:color="auto"/>
      </w:divBdr>
    </w:div>
    <w:div w:id="1178276457">
      <w:marLeft w:val="480"/>
      <w:marRight w:val="0"/>
      <w:marTop w:val="0"/>
      <w:marBottom w:val="0"/>
      <w:divBdr>
        <w:top w:val="none" w:sz="0" w:space="0" w:color="auto"/>
        <w:left w:val="none" w:sz="0" w:space="0" w:color="auto"/>
        <w:bottom w:val="none" w:sz="0" w:space="0" w:color="auto"/>
        <w:right w:val="none" w:sz="0" w:space="0" w:color="auto"/>
      </w:divBdr>
    </w:div>
    <w:div w:id="1178277794">
      <w:marLeft w:val="480"/>
      <w:marRight w:val="0"/>
      <w:marTop w:val="0"/>
      <w:marBottom w:val="0"/>
      <w:divBdr>
        <w:top w:val="none" w:sz="0" w:space="0" w:color="auto"/>
        <w:left w:val="none" w:sz="0" w:space="0" w:color="auto"/>
        <w:bottom w:val="none" w:sz="0" w:space="0" w:color="auto"/>
        <w:right w:val="none" w:sz="0" w:space="0" w:color="auto"/>
      </w:divBdr>
    </w:div>
    <w:div w:id="1178352221">
      <w:marLeft w:val="480"/>
      <w:marRight w:val="0"/>
      <w:marTop w:val="0"/>
      <w:marBottom w:val="0"/>
      <w:divBdr>
        <w:top w:val="none" w:sz="0" w:space="0" w:color="auto"/>
        <w:left w:val="none" w:sz="0" w:space="0" w:color="auto"/>
        <w:bottom w:val="none" w:sz="0" w:space="0" w:color="auto"/>
        <w:right w:val="none" w:sz="0" w:space="0" w:color="auto"/>
      </w:divBdr>
    </w:div>
    <w:div w:id="1178354185">
      <w:marLeft w:val="480"/>
      <w:marRight w:val="0"/>
      <w:marTop w:val="0"/>
      <w:marBottom w:val="0"/>
      <w:divBdr>
        <w:top w:val="none" w:sz="0" w:space="0" w:color="auto"/>
        <w:left w:val="none" w:sz="0" w:space="0" w:color="auto"/>
        <w:bottom w:val="none" w:sz="0" w:space="0" w:color="auto"/>
        <w:right w:val="none" w:sz="0" w:space="0" w:color="auto"/>
      </w:divBdr>
    </w:div>
    <w:div w:id="1178542604">
      <w:marLeft w:val="480"/>
      <w:marRight w:val="0"/>
      <w:marTop w:val="0"/>
      <w:marBottom w:val="0"/>
      <w:divBdr>
        <w:top w:val="none" w:sz="0" w:space="0" w:color="auto"/>
        <w:left w:val="none" w:sz="0" w:space="0" w:color="auto"/>
        <w:bottom w:val="none" w:sz="0" w:space="0" w:color="auto"/>
        <w:right w:val="none" w:sz="0" w:space="0" w:color="auto"/>
      </w:divBdr>
    </w:div>
    <w:div w:id="1178618237">
      <w:marLeft w:val="480"/>
      <w:marRight w:val="0"/>
      <w:marTop w:val="0"/>
      <w:marBottom w:val="0"/>
      <w:divBdr>
        <w:top w:val="none" w:sz="0" w:space="0" w:color="auto"/>
        <w:left w:val="none" w:sz="0" w:space="0" w:color="auto"/>
        <w:bottom w:val="none" w:sz="0" w:space="0" w:color="auto"/>
        <w:right w:val="none" w:sz="0" w:space="0" w:color="auto"/>
      </w:divBdr>
    </w:div>
    <w:div w:id="1178697031">
      <w:marLeft w:val="480"/>
      <w:marRight w:val="0"/>
      <w:marTop w:val="0"/>
      <w:marBottom w:val="0"/>
      <w:divBdr>
        <w:top w:val="none" w:sz="0" w:space="0" w:color="auto"/>
        <w:left w:val="none" w:sz="0" w:space="0" w:color="auto"/>
        <w:bottom w:val="none" w:sz="0" w:space="0" w:color="auto"/>
        <w:right w:val="none" w:sz="0" w:space="0" w:color="auto"/>
      </w:divBdr>
    </w:div>
    <w:div w:id="1178740672">
      <w:marLeft w:val="480"/>
      <w:marRight w:val="0"/>
      <w:marTop w:val="0"/>
      <w:marBottom w:val="0"/>
      <w:divBdr>
        <w:top w:val="none" w:sz="0" w:space="0" w:color="auto"/>
        <w:left w:val="none" w:sz="0" w:space="0" w:color="auto"/>
        <w:bottom w:val="none" w:sz="0" w:space="0" w:color="auto"/>
        <w:right w:val="none" w:sz="0" w:space="0" w:color="auto"/>
      </w:divBdr>
    </w:div>
    <w:div w:id="1178807914">
      <w:marLeft w:val="480"/>
      <w:marRight w:val="0"/>
      <w:marTop w:val="0"/>
      <w:marBottom w:val="0"/>
      <w:divBdr>
        <w:top w:val="none" w:sz="0" w:space="0" w:color="auto"/>
        <w:left w:val="none" w:sz="0" w:space="0" w:color="auto"/>
        <w:bottom w:val="none" w:sz="0" w:space="0" w:color="auto"/>
        <w:right w:val="none" w:sz="0" w:space="0" w:color="auto"/>
      </w:divBdr>
    </w:div>
    <w:div w:id="1178808027">
      <w:marLeft w:val="480"/>
      <w:marRight w:val="0"/>
      <w:marTop w:val="0"/>
      <w:marBottom w:val="0"/>
      <w:divBdr>
        <w:top w:val="none" w:sz="0" w:space="0" w:color="auto"/>
        <w:left w:val="none" w:sz="0" w:space="0" w:color="auto"/>
        <w:bottom w:val="none" w:sz="0" w:space="0" w:color="auto"/>
        <w:right w:val="none" w:sz="0" w:space="0" w:color="auto"/>
      </w:divBdr>
    </w:div>
    <w:div w:id="1178812648">
      <w:marLeft w:val="480"/>
      <w:marRight w:val="0"/>
      <w:marTop w:val="0"/>
      <w:marBottom w:val="0"/>
      <w:divBdr>
        <w:top w:val="none" w:sz="0" w:space="0" w:color="auto"/>
        <w:left w:val="none" w:sz="0" w:space="0" w:color="auto"/>
        <w:bottom w:val="none" w:sz="0" w:space="0" w:color="auto"/>
        <w:right w:val="none" w:sz="0" w:space="0" w:color="auto"/>
      </w:divBdr>
    </w:div>
    <w:div w:id="1178816102">
      <w:marLeft w:val="480"/>
      <w:marRight w:val="0"/>
      <w:marTop w:val="0"/>
      <w:marBottom w:val="0"/>
      <w:divBdr>
        <w:top w:val="none" w:sz="0" w:space="0" w:color="auto"/>
        <w:left w:val="none" w:sz="0" w:space="0" w:color="auto"/>
        <w:bottom w:val="none" w:sz="0" w:space="0" w:color="auto"/>
        <w:right w:val="none" w:sz="0" w:space="0" w:color="auto"/>
      </w:divBdr>
    </w:div>
    <w:div w:id="1178891526">
      <w:marLeft w:val="480"/>
      <w:marRight w:val="0"/>
      <w:marTop w:val="0"/>
      <w:marBottom w:val="0"/>
      <w:divBdr>
        <w:top w:val="none" w:sz="0" w:space="0" w:color="auto"/>
        <w:left w:val="none" w:sz="0" w:space="0" w:color="auto"/>
        <w:bottom w:val="none" w:sz="0" w:space="0" w:color="auto"/>
        <w:right w:val="none" w:sz="0" w:space="0" w:color="auto"/>
      </w:divBdr>
    </w:div>
    <w:div w:id="1179006979">
      <w:marLeft w:val="480"/>
      <w:marRight w:val="0"/>
      <w:marTop w:val="0"/>
      <w:marBottom w:val="0"/>
      <w:divBdr>
        <w:top w:val="none" w:sz="0" w:space="0" w:color="auto"/>
        <w:left w:val="none" w:sz="0" w:space="0" w:color="auto"/>
        <w:bottom w:val="none" w:sz="0" w:space="0" w:color="auto"/>
        <w:right w:val="none" w:sz="0" w:space="0" w:color="auto"/>
      </w:divBdr>
    </w:div>
    <w:div w:id="1179076700">
      <w:marLeft w:val="480"/>
      <w:marRight w:val="0"/>
      <w:marTop w:val="0"/>
      <w:marBottom w:val="0"/>
      <w:divBdr>
        <w:top w:val="none" w:sz="0" w:space="0" w:color="auto"/>
        <w:left w:val="none" w:sz="0" w:space="0" w:color="auto"/>
        <w:bottom w:val="none" w:sz="0" w:space="0" w:color="auto"/>
        <w:right w:val="none" w:sz="0" w:space="0" w:color="auto"/>
      </w:divBdr>
    </w:div>
    <w:div w:id="1179076761">
      <w:marLeft w:val="480"/>
      <w:marRight w:val="0"/>
      <w:marTop w:val="0"/>
      <w:marBottom w:val="0"/>
      <w:divBdr>
        <w:top w:val="none" w:sz="0" w:space="0" w:color="auto"/>
        <w:left w:val="none" w:sz="0" w:space="0" w:color="auto"/>
        <w:bottom w:val="none" w:sz="0" w:space="0" w:color="auto"/>
        <w:right w:val="none" w:sz="0" w:space="0" w:color="auto"/>
      </w:divBdr>
    </w:div>
    <w:div w:id="1179127194">
      <w:marLeft w:val="480"/>
      <w:marRight w:val="0"/>
      <w:marTop w:val="0"/>
      <w:marBottom w:val="0"/>
      <w:divBdr>
        <w:top w:val="none" w:sz="0" w:space="0" w:color="auto"/>
        <w:left w:val="none" w:sz="0" w:space="0" w:color="auto"/>
        <w:bottom w:val="none" w:sz="0" w:space="0" w:color="auto"/>
        <w:right w:val="none" w:sz="0" w:space="0" w:color="auto"/>
      </w:divBdr>
    </w:div>
    <w:div w:id="1179268695">
      <w:marLeft w:val="480"/>
      <w:marRight w:val="0"/>
      <w:marTop w:val="0"/>
      <w:marBottom w:val="0"/>
      <w:divBdr>
        <w:top w:val="none" w:sz="0" w:space="0" w:color="auto"/>
        <w:left w:val="none" w:sz="0" w:space="0" w:color="auto"/>
        <w:bottom w:val="none" w:sz="0" w:space="0" w:color="auto"/>
        <w:right w:val="none" w:sz="0" w:space="0" w:color="auto"/>
      </w:divBdr>
    </w:div>
    <w:div w:id="1179270757">
      <w:marLeft w:val="480"/>
      <w:marRight w:val="0"/>
      <w:marTop w:val="0"/>
      <w:marBottom w:val="0"/>
      <w:divBdr>
        <w:top w:val="none" w:sz="0" w:space="0" w:color="auto"/>
        <w:left w:val="none" w:sz="0" w:space="0" w:color="auto"/>
        <w:bottom w:val="none" w:sz="0" w:space="0" w:color="auto"/>
        <w:right w:val="none" w:sz="0" w:space="0" w:color="auto"/>
      </w:divBdr>
    </w:div>
    <w:div w:id="1179275439">
      <w:marLeft w:val="480"/>
      <w:marRight w:val="0"/>
      <w:marTop w:val="0"/>
      <w:marBottom w:val="0"/>
      <w:divBdr>
        <w:top w:val="none" w:sz="0" w:space="0" w:color="auto"/>
        <w:left w:val="none" w:sz="0" w:space="0" w:color="auto"/>
        <w:bottom w:val="none" w:sz="0" w:space="0" w:color="auto"/>
        <w:right w:val="none" w:sz="0" w:space="0" w:color="auto"/>
      </w:divBdr>
    </w:div>
    <w:div w:id="1179349117">
      <w:marLeft w:val="480"/>
      <w:marRight w:val="0"/>
      <w:marTop w:val="0"/>
      <w:marBottom w:val="0"/>
      <w:divBdr>
        <w:top w:val="none" w:sz="0" w:space="0" w:color="auto"/>
        <w:left w:val="none" w:sz="0" w:space="0" w:color="auto"/>
        <w:bottom w:val="none" w:sz="0" w:space="0" w:color="auto"/>
        <w:right w:val="none" w:sz="0" w:space="0" w:color="auto"/>
      </w:divBdr>
    </w:div>
    <w:div w:id="1179394939">
      <w:marLeft w:val="480"/>
      <w:marRight w:val="0"/>
      <w:marTop w:val="0"/>
      <w:marBottom w:val="0"/>
      <w:divBdr>
        <w:top w:val="none" w:sz="0" w:space="0" w:color="auto"/>
        <w:left w:val="none" w:sz="0" w:space="0" w:color="auto"/>
        <w:bottom w:val="none" w:sz="0" w:space="0" w:color="auto"/>
        <w:right w:val="none" w:sz="0" w:space="0" w:color="auto"/>
      </w:divBdr>
    </w:div>
    <w:div w:id="1179464664">
      <w:marLeft w:val="480"/>
      <w:marRight w:val="0"/>
      <w:marTop w:val="0"/>
      <w:marBottom w:val="0"/>
      <w:divBdr>
        <w:top w:val="none" w:sz="0" w:space="0" w:color="auto"/>
        <w:left w:val="none" w:sz="0" w:space="0" w:color="auto"/>
        <w:bottom w:val="none" w:sz="0" w:space="0" w:color="auto"/>
        <w:right w:val="none" w:sz="0" w:space="0" w:color="auto"/>
      </w:divBdr>
    </w:div>
    <w:div w:id="1179582927">
      <w:marLeft w:val="480"/>
      <w:marRight w:val="0"/>
      <w:marTop w:val="0"/>
      <w:marBottom w:val="0"/>
      <w:divBdr>
        <w:top w:val="none" w:sz="0" w:space="0" w:color="auto"/>
        <w:left w:val="none" w:sz="0" w:space="0" w:color="auto"/>
        <w:bottom w:val="none" w:sz="0" w:space="0" w:color="auto"/>
        <w:right w:val="none" w:sz="0" w:space="0" w:color="auto"/>
      </w:divBdr>
    </w:div>
    <w:div w:id="1179589346">
      <w:marLeft w:val="480"/>
      <w:marRight w:val="0"/>
      <w:marTop w:val="0"/>
      <w:marBottom w:val="0"/>
      <w:divBdr>
        <w:top w:val="none" w:sz="0" w:space="0" w:color="auto"/>
        <w:left w:val="none" w:sz="0" w:space="0" w:color="auto"/>
        <w:bottom w:val="none" w:sz="0" w:space="0" w:color="auto"/>
        <w:right w:val="none" w:sz="0" w:space="0" w:color="auto"/>
      </w:divBdr>
    </w:div>
    <w:div w:id="1179655828">
      <w:marLeft w:val="480"/>
      <w:marRight w:val="0"/>
      <w:marTop w:val="0"/>
      <w:marBottom w:val="0"/>
      <w:divBdr>
        <w:top w:val="none" w:sz="0" w:space="0" w:color="auto"/>
        <w:left w:val="none" w:sz="0" w:space="0" w:color="auto"/>
        <w:bottom w:val="none" w:sz="0" w:space="0" w:color="auto"/>
        <w:right w:val="none" w:sz="0" w:space="0" w:color="auto"/>
      </w:divBdr>
    </w:div>
    <w:div w:id="1179662489">
      <w:marLeft w:val="480"/>
      <w:marRight w:val="0"/>
      <w:marTop w:val="0"/>
      <w:marBottom w:val="0"/>
      <w:divBdr>
        <w:top w:val="none" w:sz="0" w:space="0" w:color="auto"/>
        <w:left w:val="none" w:sz="0" w:space="0" w:color="auto"/>
        <w:bottom w:val="none" w:sz="0" w:space="0" w:color="auto"/>
        <w:right w:val="none" w:sz="0" w:space="0" w:color="auto"/>
      </w:divBdr>
    </w:div>
    <w:div w:id="1179663324">
      <w:marLeft w:val="480"/>
      <w:marRight w:val="0"/>
      <w:marTop w:val="0"/>
      <w:marBottom w:val="0"/>
      <w:divBdr>
        <w:top w:val="none" w:sz="0" w:space="0" w:color="auto"/>
        <w:left w:val="none" w:sz="0" w:space="0" w:color="auto"/>
        <w:bottom w:val="none" w:sz="0" w:space="0" w:color="auto"/>
        <w:right w:val="none" w:sz="0" w:space="0" w:color="auto"/>
      </w:divBdr>
    </w:div>
    <w:div w:id="1179730940">
      <w:marLeft w:val="480"/>
      <w:marRight w:val="0"/>
      <w:marTop w:val="0"/>
      <w:marBottom w:val="0"/>
      <w:divBdr>
        <w:top w:val="none" w:sz="0" w:space="0" w:color="auto"/>
        <w:left w:val="none" w:sz="0" w:space="0" w:color="auto"/>
        <w:bottom w:val="none" w:sz="0" w:space="0" w:color="auto"/>
        <w:right w:val="none" w:sz="0" w:space="0" w:color="auto"/>
      </w:divBdr>
    </w:div>
    <w:div w:id="1179732620">
      <w:marLeft w:val="480"/>
      <w:marRight w:val="0"/>
      <w:marTop w:val="0"/>
      <w:marBottom w:val="0"/>
      <w:divBdr>
        <w:top w:val="none" w:sz="0" w:space="0" w:color="auto"/>
        <w:left w:val="none" w:sz="0" w:space="0" w:color="auto"/>
        <w:bottom w:val="none" w:sz="0" w:space="0" w:color="auto"/>
        <w:right w:val="none" w:sz="0" w:space="0" w:color="auto"/>
      </w:divBdr>
    </w:div>
    <w:div w:id="1179739302">
      <w:marLeft w:val="480"/>
      <w:marRight w:val="0"/>
      <w:marTop w:val="0"/>
      <w:marBottom w:val="0"/>
      <w:divBdr>
        <w:top w:val="none" w:sz="0" w:space="0" w:color="auto"/>
        <w:left w:val="none" w:sz="0" w:space="0" w:color="auto"/>
        <w:bottom w:val="none" w:sz="0" w:space="0" w:color="auto"/>
        <w:right w:val="none" w:sz="0" w:space="0" w:color="auto"/>
      </w:divBdr>
    </w:div>
    <w:div w:id="1179780125">
      <w:marLeft w:val="480"/>
      <w:marRight w:val="0"/>
      <w:marTop w:val="0"/>
      <w:marBottom w:val="0"/>
      <w:divBdr>
        <w:top w:val="none" w:sz="0" w:space="0" w:color="auto"/>
        <w:left w:val="none" w:sz="0" w:space="0" w:color="auto"/>
        <w:bottom w:val="none" w:sz="0" w:space="0" w:color="auto"/>
        <w:right w:val="none" w:sz="0" w:space="0" w:color="auto"/>
      </w:divBdr>
    </w:div>
    <w:div w:id="1179782470">
      <w:marLeft w:val="480"/>
      <w:marRight w:val="0"/>
      <w:marTop w:val="0"/>
      <w:marBottom w:val="0"/>
      <w:divBdr>
        <w:top w:val="none" w:sz="0" w:space="0" w:color="auto"/>
        <w:left w:val="none" w:sz="0" w:space="0" w:color="auto"/>
        <w:bottom w:val="none" w:sz="0" w:space="0" w:color="auto"/>
        <w:right w:val="none" w:sz="0" w:space="0" w:color="auto"/>
      </w:divBdr>
    </w:div>
    <w:div w:id="1179807889">
      <w:marLeft w:val="480"/>
      <w:marRight w:val="0"/>
      <w:marTop w:val="0"/>
      <w:marBottom w:val="0"/>
      <w:divBdr>
        <w:top w:val="none" w:sz="0" w:space="0" w:color="auto"/>
        <w:left w:val="none" w:sz="0" w:space="0" w:color="auto"/>
        <w:bottom w:val="none" w:sz="0" w:space="0" w:color="auto"/>
        <w:right w:val="none" w:sz="0" w:space="0" w:color="auto"/>
      </w:divBdr>
    </w:div>
    <w:div w:id="1179809732">
      <w:marLeft w:val="480"/>
      <w:marRight w:val="0"/>
      <w:marTop w:val="0"/>
      <w:marBottom w:val="0"/>
      <w:divBdr>
        <w:top w:val="none" w:sz="0" w:space="0" w:color="auto"/>
        <w:left w:val="none" w:sz="0" w:space="0" w:color="auto"/>
        <w:bottom w:val="none" w:sz="0" w:space="0" w:color="auto"/>
        <w:right w:val="none" w:sz="0" w:space="0" w:color="auto"/>
      </w:divBdr>
    </w:div>
    <w:div w:id="1179809759">
      <w:marLeft w:val="480"/>
      <w:marRight w:val="0"/>
      <w:marTop w:val="0"/>
      <w:marBottom w:val="0"/>
      <w:divBdr>
        <w:top w:val="none" w:sz="0" w:space="0" w:color="auto"/>
        <w:left w:val="none" w:sz="0" w:space="0" w:color="auto"/>
        <w:bottom w:val="none" w:sz="0" w:space="0" w:color="auto"/>
        <w:right w:val="none" w:sz="0" w:space="0" w:color="auto"/>
      </w:divBdr>
    </w:div>
    <w:div w:id="1179811663">
      <w:marLeft w:val="480"/>
      <w:marRight w:val="0"/>
      <w:marTop w:val="0"/>
      <w:marBottom w:val="0"/>
      <w:divBdr>
        <w:top w:val="none" w:sz="0" w:space="0" w:color="auto"/>
        <w:left w:val="none" w:sz="0" w:space="0" w:color="auto"/>
        <w:bottom w:val="none" w:sz="0" w:space="0" w:color="auto"/>
        <w:right w:val="none" w:sz="0" w:space="0" w:color="auto"/>
      </w:divBdr>
    </w:div>
    <w:div w:id="1179849450">
      <w:marLeft w:val="480"/>
      <w:marRight w:val="0"/>
      <w:marTop w:val="0"/>
      <w:marBottom w:val="0"/>
      <w:divBdr>
        <w:top w:val="none" w:sz="0" w:space="0" w:color="auto"/>
        <w:left w:val="none" w:sz="0" w:space="0" w:color="auto"/>
        <w:bottom w:val="none" w:sz="0" w:space="0" w:color="auto"/>
        <w:right w:val="none" w:sz="0" w:space="0" w:color="auto"/>
      </w:divBdr>
    </w:div>
    <w:div w:id="1179852488">
      <w:marLeft w:val="480"/>
      <w:marRight w:val="0"/>
      <w:marTop w:val="0"/>
      <w:marBottom w:val="0"/>
      <w:divBdr>
        <w:top w:val="none" w:sz="0" w:space="0" w:color="auto"/>
        <w:left w:val="none" w:sz="0" w:space="0" w:color="auto"/>
        <w:bottom w:val="none" w:sz="0" w:space="0" w:color="auto"/>
        <w:right w:val="none" w:sz="0" w:space="0" w:color="auto"/>
      </w:divBdr>
    </w:div>
    <w:div w:id="1179854217">
      <w:marLeft w:val="480"/>
      <w:marRight w:val="0"/>
      <w:marTop w:val="0"/>
      <w:marBottom w:val="0"/>
      <w:divBdr>
        <w:top w:val="none" w:sz="0" w:space="0" w:color="auto"/>
        <w:left w:val="none" w:sz="0" w:space="0" w:color="auto"/>
        <w:bottom w:val="none" w:sz="0" w:space="0" w:color="auto"/>
        <w:right w:val="none" w:sz="0" w:space="0" w:color="auto"/>
      </w:divBdr>
    </w:div>
    <w:div w:id="1179929223">
      <w:marLeft w:val="480"/>
      <w:marRight w:val="0"/>
      <w:marTop w:val="0"/>
      <w:marBottom w:val="0"/>
      <w:divBdr>
        <w:top w:val="none" w:sz="0" w:space="0" w:color="auto"/>
        <w:left w:val="none" w:sz="0" w:space="0" w:color="auto"/>
        <w:bottom w:val="none" w:sz="0" w:space="0" w:color="auto"/>
        <w:right w:val="none" w:sz="0" w:space="0" w:color="auto"/>
      </w:divBdr>
    </w:div>
    <w:div w:id="1179999328">
      <w:marLeft w:val="480"/>
      <w:marRight w:val="0"/>
      <w:marTop w:val="0"/>
      <w:marBottom w:val="0"/>
      <w:divBdr>
        <w:top w:val="none" w:sz="0" w:space="0" w:color="auto"/>
        <w:left w:val="none" w:sz="0" w:space="0" w:color="auto"/>
        <w:bottom w:val="none" w:sz="0" w:space="0" w:color="auto"/>
        <w:right w:val="none" w:sz="0" w:space="0" w:color="auto"/>
      </w:divBdr>
    </w:div>
    <w:div w:id="1180046860">
      <w:marLeft w:val="480"/>
      <w:marRight w:val="0"/>
      <w:marTop w:val="0"/>
      <w:marBottom w:val="0"/>
      <w:divBdr>
        <w:top w:val="none" w:sz="0" w:space="0" w:color="auto"/>
        <w:left w:val="none" w:sz="0" w:space="0" w:color="auto"/>
        <w:bottom w:val="none" w:sz="0" w:space="0" w:color="auto"/>
        <w:right w:val="none" w:sz="0" w:space="0" w:color="auto"/>
      </w:divBdr>
    </w:div>
    <w:div w:id="1180118733">
      <w:marLeft w:val="480"/>
      <w:marRight w:val="0"/>
      <w:marTop w:val="0"/>
      <w:marBottom w:val="0"/>
      <w:divBdr>
        <w:top w:val="none" w:sz="0" w:space="0" w:color="auto"/>
        <w:left w:val="none" w:sz="0" w:space="0" w:color="auto"/>
        <w:bottom w:val="none" w:sz="0" w:space="0" w:color="auto"/>
        <w:right w:val="none" w:sz="0" w:space="0" w:color="auto"/>
      </w:divBdr>
    </w:div>
    <w:div w:id="1180198424">
      <w:marLeft w:val="480"/>
      <w:marRight w:val="0"/>
      <w:marTop w:val="0"/>
      <w:marBottom w:val="0"/>
      <w:divBdr>
        <w:top w:val="none" w:sz="0" w:space="0" w:color="auto"/>
        <w:left w:val="none" w:sz="0" w:space="0" w:color="auto"/>
        <w:bottom w:val="none" w:sz="0" w:space="0" w:color="auto"/>
        <w:right w:val="none" w:sz="0" w:space="0" w:color="auto"/>
      </w:divBdr>
    </w:div>
    <w:div w:id="1180199642">
      <w:marLeft w:val="480"/>
      <w:marRight w:val="0"/>
      <w:marTop w:val="0"/>
      <w:marBottom w:val="0"/>
      <w:divBdr>
        <w:top w:val="none" w:sz="0" w:space="0" w:color="auto"/>
        <w:left w:val="none" w:sz="0" w:space="0" w:color="auto"/>
        <w:bottom w:val="none" w:sz="0" w:space="0" w:color="auto"/>
        <w:right w:val="none" w:sz="0" w:space="0" w:color="auto"/>
      </w:divBdr>
    </w:div>
    <w:div w:id="1180200261">
      <w:marLeft w:val="480"/>
      <w:marRight w:val="0"/>
      <w:marTop w:val="0"/>
      <w:marBottom w:val="0"/>
      <w:divBdr>
        <w:top w:val="none" w:sz="0" w:space="0" w:color="auto"/>
        <w:left w:val="none" w:sz="0" w:space="0" w:color="auto"/>
        <w:bottom w:val="none" w:sz="0" w:space="0" w:color="auto"/>
        <w:right w:val="none" w:sz="0" w:space="0" w:color="auto"/>
      </w:divBdr>
    </w:div>
    <w:div w:id="1180244666">
      <w:marLeft w:val="480"/>
      <w:marRight w:val="0"/>
      <w:marTop w:val="0"/>
      <w:marBottom w:val="0"/>
      <w:divBdr>
        <w:top w:val="none" w:sz="0" w:space="0" w:color="auto"/>
        <w:left w:val="none" w:sz="0" w:space="0" w:color="auto"/>
        <w:bottom w:val="none" w:sz="0" w:space="0" w:color="auto"/>
        <w:right w:val="none" w:sz="0" w:space="0" w:color="auto"/>
      </w:divBdr>
    </w:div>
    <w:div w:id="1180434666">
      <w:marLeft w:val="480"/>
      <w:marRight w:val="0"/>
      <w:marTop w:val="0"/>
      <w:marBottom w:val="0"/>
      <w:divBdr>
        <w:top w:val="none" w:sz="0" w:space="0" w:color="auto"/>
        <w:left w:val="none" w:sz="0" w:space="0" w:color="auto"/>
        <w:bottom w:val="none" w:sz="0" w:space="0" w:color="auto"/>
        <w:right w:val="none" w:sz="0" w:space="0" w:color="auto"/>
      </w:divBdr>
    </w:div>
    <w:div w:id="1180510527">
      <w:marLeft w:val="480"/>
      <w:marRight w:val="0"/>
      <w:marTop w:val="0"/>
      <w:marBottom w:val="0"/>
      <w:divBdr>
        <w:top w:val="none" w:sz="0" w:space="0" w:color="auto"/>
        <w:left w:val="none" w:sz="0" w:space="0" w:color="auto"/>
        <w:bottom w:val="none" w:sz="0" w:space="0" w:color="auto"/>
        <w:right w:val="none" w:sz="0" w:space="0" w:color="auto"/>
      </w:divBdr>
    </w:div>
    <w:div w:id="1180583814">
      <w:marLeft w:val="480"/>
      <w:marRight w:val="0"/>
      <w:marTop w:val="0"/>
      <w:marBottom w:val="0"/>
      <w:divBdr>
        <w:top w:val="none" w:sz="0" w:space="0" w:color="auto"/>
        <w:left w:val="none" w:sz="0" w:space="0" w:color="auto"/>
        <w:bottom w:val="none" w:sz="0" w:space="0" w:color="auto"/>
        <w:right w:val="none" w:sz="0" w:space="0" w:color="auto"/>
      </w:divBdr>
    </w:div>
    <w:div w:id="1180587967">
      <w:marLeft w:val="480"/>
      <w:marRight w:val="0"/>
      <w:marTop w:val="0"/>
      <w:marBottom w:val="0"/>
      <w:divBdr>
        <w:top w:val="none" w:sz="0" w:space="0" w:color="auto"/>
        <w:left w:val="none" w:sz="0" w:space="0" w:color="auto"/>
        <w:bottom w:val="none" w:sz="0" w:space="0" w:color="auto"/>
        <w:right w:val="none" w:sz="0" w:space="0" w:color="auto"/>
      </w:divBdr>
    </w:div>
    <w:div w:id="1180588451">
      <w:marLeft w:val="480"/>
      <w:marRight w:val="0"/>
      <w:marTop w:val="0"/>
      <w:marBottom w:val="0"/>
      <w:divBdr>
        <w:top w:val="none" w:sz="0" w:space="0" w:color="auto"/>
        <w:left w:val="none" w:sz="0" w:space="0" w:color="auto"/>
        <w:bottom w:val="none" w:sz="0" w:space="0" w:color="auto"/>
        <w:right w:val="none" w:sz="0" w:space="0" w:color="auto"/>
      </w:divBdr>
    </w:div>
    <w:div w:id="1180656149">
      <w:marLeft w:val="480"/>
      <w:marRight w:val="0"/>
      <w:marTop w:val="0"/>
      <w:marBottom w:val="0"/>
      <w:divBdr>
        <w:top w:val="none" w:sz="0" w:space="0" w:color="auto"/>
        <w:left w:val="none" w:sz="0" w:space="0" w:color="auto"/>
        <w:bottom w:val="none" w:sz="0" w:space="0" w:color="auto"/>
        <w:right w:val="none" w:sz="0" w:space="0" w:color="auto"/>
      </w:divBdr>
    </w:div>
    <w:div w:id="1180698844">
      <w:marLeft w:val="480"/>
      <w:marRight w:val="0"/>
      <w:marTop w:val="0"/>
      <w:marBottom w:val="0"/>
      <w:divBdr>
        <w:top w:val="none" w:sz="0" w:space="0" w:color="auto"/>
        <w:left w:val="none" w:sz="0" w:space="0" w:color="auto"/>
        <w:bottom w:val="none" w:sz="0" w:space="0" w:color="auto"/>
        <w:right w:val="none" w:sz="0" w:space="0" w:color="auto"/>
      </w:divBdr>
    </w:div>
    <w:div w:id="1180701892">
      <w:marLeft w:val="480"/>
      <w:marRight w:val="0"/>
      <w:marTop w:val="0"/>
      <w:marBottom w:val="0"/>
      <w:divBdr>
        <w:top w:val="none" w:sz="0" w:space="0" w:color="auto"/>
        <w:left w:val="none" w:sz="0" w:space="0" w:color="auto"/>
        <w:bottom w:val="none" w:sz="0" w:space="0" w:color="auto"/>
        <w:right w:val="none" w:sz="0" w:space="0" w:color="auto"/>
      </w:divBdr>
    </w:div>
    <w:div w:id="1180706326">
      <w:marLeft w:val="480"/>
      <w:marRight w:val="0"/>
      <w:marTop w:val="0"/>
      <w:marBottom w:val="0"/>
      <w:divBdr>
        <w:top w:val="none" w:sz="0" w:space="0" w:color="auto"/>
        <w:left w:val="none" w:sz="0" w:space="0" w:color="auto"/>
        <w:bottom w:val="none" w:sz="0" w:space="0" w:color="auto"/>
        <w:right w:val="none" w:sz="0" w:space="0" w:color="auto"/>
      </w:divBdr>
    </w:div>
    <w:div w:id="1180847806">
      <w:marLeft w:val="480"/>
      <w:marRight w:val="0"/>
      <w:marTop w:val="0"/>
      <w:marBottom w:val="0"/>
      <w:divBdr>
        <w:top w:val="none" w:sz="0" w:space="0" w:color="auto"/>
        <w:left w:val="none" w:sz="0" w:space="0" w:color="auto"/>
        <w:bottom w:val="none" w:sz="0" w:space="0" w:color="auto"/>
        <w:right w:val="none" w:sz="0" w:space="0" w:color="auto"/>
      </w:divBdr>
    </w:div>
    <w:div w:id="1180849096">
      <w:marLeft w:val="480"/>
      <w:marRight w:val="0"/>
      <w:marTop w:val="0"/>
      <w:marBottom w:val="0"/>
      <w:divBdr>
        <w:top w:val="none" w:sz="0" w:space="0" w:color="auto"/>
        <w:left w:val="none" w:sz="0" w:space="0" w:color="auto"/>
        <w:bottom w:val="none" w:sz="0" w:space="0" w:color="auto"/>
        <w:right w:val="none" w:sz="0" w:space="0" w:color="auto"/>
      </w:divBdr>
    </w:div>
    <w:div w:id="1180850055">
      <w:marLeft w:val="480"/>
      <w:marRight w:val="0"/>
      <w:marTop w:val="0"/>
      <w:marBottom w:val="0"/>
      <w:divBdr>
        <w:top w:val="none" w:sz="0" w:space="0" w:color="auto"/>
        <w:left w:val="none" w:sz="0" w:space="0" w:color="auto"/>
        <w:bottom w:val="none" w:sz="0" w:space="0" w:color="auto"/>
        <w:right w:val="none" w:sz="0" w:space="0" w:color="auto"/>
      </w:divBdr>
    </w:div>
    <w:div w:id="1180899579">
      <w:marLeft w:val="480"/>
      <w:marRight w:val="0"/>
      <w:marTop w:val="0"/>
      <w:marBottom w:val="0"/>
      <w:divBdr>
        <w:top w:val="none" w:sz="0" w:space="0" w:color="auto"/>
        <w:left w:val="none" w:sz="0" w:space="0" w:color="auto"/>
        <w:bottom w:val="none" w:sz="0" w:space="0" w:color="auto"/>
        <w:right w:val="none" w:sz="0" w:space="0" w:color="auto"/>
      </w:divBdr>
    </w:div>
    <w:div w:id="1180924312">
      <w:marLeft w:val="480"/>
      <w:marRight w:val="0"/>
      <w:marTop w:val="0"/>
      <w:marBottom w:val="0"/>
      <w:divBdr>
        <w:top w:val="none" w:sz="0" w:space="0" w:color="auto"/>
        <w:left w:val="none" w:sz="0" w:space="0" w:color="auto"/>
        <w:bottom w:val="none" w:sz="0" w:space="0" w:color="auto"/>
        <w:right w:val="none" w:sz="0" w:space="0" w:color="auto"/>
      </w:divBdr>
    </w:div>
    <w:div w:id="1180970008">
      <w:marLeft w:val="480"/>
      <w:marRight w:val="0"/>
      <w:marTop w:val="0"/>
      <w:marBottom w:val="0"/>
      <w:divBdr>
        <w:top w:val="none" w:sz="0" w:space="0" w:color="auto"/>
        <w:left w:val="none" w:sz="0" w:space="0" w:color="auto"/>
        <w:bottom w:val="none" w:sz="0" w:space="0" w:color="auto"/>
        <w:right w:val="none" w:sz="0" w:space="0" w:color="auto"/>
      </w:divBdr>
    </w:div>
    <w:div w:id="1180970595">
      <w:marLeft w:val="480"/>
      <w:marRight w:val="0"/>
      <w:marTop w:val="0"/>
      <w:marBottom w:val="0"/>
      <w:divBdr>
        <w:top w:val="none" w:sz="0" w:space="0" w:color="auto"/>
        <w:left w:val="none" w:sz="0" w:space="0" w:color="auto"/>
        <w:bottom w:val="none" w:sz="0" w:space="0" w:color="auto"/>
        <w:right w:val="none" w:sz="0" w:space="0" w:color="auto"/>
      </w:divBdr>
    </w:div>
    <w:div w:id="1181050300">
      <w:marLeft w:val="480"/>
      <w:marRight w:val="0"/>
      <w:marTop w:val="0"/>
      <w:marBottom w:val="0"/>
      <w:divBdr>
        <w:top w:val="none" w:sz="0" w:space="0" w:color="auto"/>
        <w:left w:val="none" w:sz="0" w:space="0" w:color="auto"/>
        <w:bottom w:val="none" w:sz="0" w:space="0" w:color="auto"/>
        <w:right w:val="none" w:sz="0" w:space="0" w:color="auto"/>
      </w:divBdr>
    </w:div>
    <w:div w:id="1181091478">
      <w:marLeft w:val="480"/>
      <w:marRight w:val="0"/>
      <w:marTop w:val="0"/>
      <w:marBottom w:val="0"/>
      <w:divBdr>
        <w:top w:val="none" w:sz="0" w:space="0" w:color="auto"/>
        <w:left w:val="none" w:sz="0" w:space="0" w:color="auto"/>
        <w:bottom w:val="none" w:sz="0" w:space="0" w:color="auto"/>
        <w:right w:val="none" w:sz="0" w:space="0" w:color="auto"/>
      </w:divBdr>
    </w:div>
    <w:div w:id="1181092095">
      <w:marLeft w:val="480"/>
      <w:marRight w:val="0"/>
      <w:marTop w:val="0"/>
      <w:marBottom w:val="0"/>
      <w:divBdr>
        <w:top w:val="none" w:sz="0" w:space="0" w:color="auto"/>
        <w:left w:val="none" w:sz="0" w:space="0" w:color="auto"/>
        <w:bottom w:val="none" w:sz="0" w:space="0" w:color="auto"/>
        <w:right w:val="none" w:sz="0" w:space="0" w:color="auto"/>
      </w:divBdr>
    </w:div>
    <w:div w:id="1181164426">
      <w:marLeft w:val="480"/>
      <w:marRight w:val="0"/>
      <w:marTop w:val="0"/>
      <w:marBottom w:val="0"/>
      <w:divBdr>
        <w:top w:val="none" w:sz="0" w:space="0" w:color="auto"/>
        <w:left w:val="none" w:sz="0" w:space="0" w:color="auto"/>
        <w:bottom w:val="none" w:sz="0" w:space="0" w:color="auto"/>
        <w:right w:val="none" w:sz="0" w:space="0" w:color="auto"/>
      </w:divBdr>
    </w:div>
    <w:div w:id="1181165120">
      <w:marLeft w:val="480"/>
      <w:marRight w:val="0"/>
      <w:marTop w:val="0"/>
      <w:marBottom w:val="0"/>
      <w:divBdr>
        <w:top w:val="none" w:sz="0" w:space="0" w:color="auto"/>
        <w:left w:val="none" w:sz="0" w:space="0" w:color="auto"/>
        <w:bottom w:val="none" w:sz="0" w:space="0" w:color="auto"/>
        <w:right w:val="none" w:sz="0" w:space="0" w:color="auto"/>
      </w:divBdr>
    </w:div>
    <w:div w:id="1181236643">
      <w:marLeft w:val="480"/>
      <w:marRight w:val="0"/>
      <w:marTop w:val="0"/>
      <w:marBottom w:val="0"/>
      <w:divBdr>
        <w:top w:val="none" w:sz="0" w:space="0" w:color="auto"/>
        <w:left w:val="none" w:sz="0" w:space="0" w:color="auto"/>
        <w:bottom w:val="none" w:sz="0" w:space="0" w:color="auto"/>
        <w:right w:val="none" w:sz="0" w:space="0" w:color="auto"/>
      </w:divBdr>
    </w:div>
    <w:div w:id="1181242582">
      <w:marLeft w:val="480"/>
      <w:marRight w:val="0"/>
      <w:marTop w:val="0"/>
      <w:marBottom w:val="0"/>
      <w:divBdr>
        <w:top w:val="none" w:sz="0" w:space="0" w:color="auto"/>
        <w:left w:val="none" w:sz="0" w:space="0" w:color="auto"/>
        <w:bottom w:val="none" w:sz="0" w:space="0" w:color="auto"/>
        <w:right w:val="none" w:sz="0" w:space="0" w:color="auto"/>
      </w:divBdr>
    </w:div>
    <w:div w:id="1181309558">
      <w:marLeft w:val="480"/>
      <w:marRight w:val="0"/>
      <w:marTop w:val="0"/>
      <w:marBottom w:val="0"/>
      <w:divBdr>
        <w:top w:val="none" w:sz="0" w:space="0" w:color="auto"/>
        <w:left w:val="none" w:sz="0" w:space="0" w:color="auto"/>
        <w:bottom w:val="none" w:sz="0" w:space="0" w:color="auto"/>
        <w:right w:val="none" w:sz="0" w:space="0" w:color="auto"/>
      </w:divBdr>
    </w:div>
    <w:div w:id="1181315983">
      <w:marLeft w:val="480"/>
      <w:marRight w:val="0"/>
      <w:marTop w:val="0"/>
      <w:marBottom w:val="0"/>
      <w:divBdr>
        <w:top w:val="none" w:sz="0" w:space="0" w:color="auto"/>
        <w:left w:val="none" w:sz="0" w:space="0" w:color="auto"/>
        <w:bottom w:val="none" w:sz="0" w:space="0" w:color="auto"/>
        <w:right w:val="none" w:sz="0" w:space="0" w:color="auto"/>
      </w:divBdr>
    </w:div>
    <w:div w:id="1181318149">
      <w:marLeft w:val="480"/>
      <w:marRight w:val="0"/>
      <w:marTop w:val="0"/>
      <w:marBottom w:val="0"/>
      <w:divBdr>
        <w:top w:val="none" w:sz="0" w:space="0" w:color="auto"/>
        <w:left w:val="none" w:sz="0" w:space="0" w:color="auto"/>
        <w:bottom w:val="none" w:sz="0" w:space="0" w:color="auto"/>
        <w:right w:val="none" w:sz="0" w:space="0" w:color="auto"/>
      </w:divBdr>
    </w:div>
    <w:div w:id="1181431289">
      <w:marLeft w:val="480"/>
      <w:marRight w:val="0"/>
      <w:marTop w:val="0"/>
      <w:marBottom w:val="0"/>
      <w:divBdr>
        <w:top w:val="none" w:sz="0" w:space="0" w:color="auto"/>
        <w:left w:val="none" w:sz="0" w:space="0" w:color="auto"/>
        <w:bottom w:val="none" w:sz="0" w:space="0" w:color="auto"/>
        <w:right w:val="none" w:sz="0" w:space="0" w:color="auto"/>
      </w:divBdr>
    </w:div>
    <w:div w:id="1181432480">
      <w:marLeft w:val="480"/>
      <w:marRight w:val="0"/>
      <w:marTop w:val="0"/>
      <w:marBottom w:val="0"/>
      <w:divBdr>
        <w:top w:val="none" w:sz="0" w:space="0" w:color="auto"/>
        <w:left w:val="none" w:sz="0" w:space="0" w:color="auto"/>
        <w:bottom w:val="none" w:sz="0" w:space="0" w:color="auto"/>
        <w:right w:val="none" w:sz="0" w:space="0" w:color="auto"/>
      </w:divBdr>
    </w:div>
    <w:div w:id="1181548712">
      <w:marLeft w:val="480"/>
      <w:marRight w:val="0"/>
      <w:marTop w:val="0"/>
      <w:marBottom w:val="0"/>
      <w:divBdr>
        <w:top w:val="none" w:sz="0" w:space="0" w:color="auto"/>
        <w:left w:val="none" w:sz="0" w:space="0" w:color="auto"/>
        <w:bottom w:val="none" w:sz="0" w:space="0" w:color="auto"/>
        <w:right w:val="none" w:sz="0" w:space="0" w:color="auto"/>
      </w:divBdr>
    </w:div>
    <w:div w:id="1181548837">
      <w:marLeft w:val="480"/>
      <w:marRight w:val="0"/>
      <w:marTop w:val="0"/>
      <w:marBottom w:val="0"/>
      <w:divBdr>
        <w:top w:val="none" w:sz="0" w:space="0" w:color="auto"/>
        <w:left w:val="none" w:sz="0" w:space="0" w:color="auto"/>
        <w:bottom w:val="none" w:sz="0" w:space="0" w:color="auto"/>
        <w:right w:val="none" w:sz="0" w:space="0" w:color="auto"/>
      </w:divBdr>
    </w:div>
    <w:div w:id="1181552138">
      <w:marLeft w:val="480"/>
      <w:marRight w:val="0"/>
      <w:marTop w:val="0"/>
      <w:marBottom w:val="0"/>
      <w:divBdr>
        <w:top w:val="none" w:sz="0" w:space="0" w:color="auto"/>
        <w:left w:val="none" w:sz="0" w:space="0" w:color="auto"/>
        <w:bottom w:val="none" w:sz="0" w:space="0" w:color="auto"/>
        <w:right w:val="none" w:sz="0" w:space="0" w:color="auto"/>
      </w:divBdr>
    </w:div>
    <w:div w:id="1181621013">
      <w:bodyDiv w:val="1"/>
      <w:marLeft w:val="0"/>
      <w:marRight w:val="0"/>
      <w:marTop w:val="0"/>
      <w:marBottom w:val="0"/>
      <w:divBdr>
        <w:top w:val="none" w:sz="0" w:space="0" w:color="auto"/>
        <w:left w:val="none" w:sz="0" w:space="0" w:color="auto"/>
        <w:bottom w:val="none" w:sz="0" w:space="0" w:color="auto"/>
        <w:right w:val="none" w:sz="0" w:space="0" w:color="auto"/>
      </w:divBdr>
      <w:divsChild>
        <w:div w:id="549537051">
          <w:marLeft w:val="480"/>
          <w:marRight w:val="0"/>
          <w:marTop w:val="0"/>
          <w:marBottom w:val="0"/>
          <w:divBdr>
            <w:top w:val="none" w:sz="0" w:space="0" w:color="auto"/>
            <w:left w:val="none" w:sz="0" w:space="0" w:color="auto"/>
            <w:bottom w:val="none" w:sz="0" w:space="0" w:color="auto"/>
            <w:right w:val="none" w:sz="0" w:space="0" w:color="auto"/>
          </w:divBdr>
        </w:div>
        <w:div w:id="1211381679">
          <w:marLeft w:val="480"/>
          <w:marRight w:val="0"/>
          <w:marTop w:val="0"/>
          <w:marBottom w:val="0"/>
          <w:divBdr>
            <w:top w:val="none" w:sz="0" w:space="0" w:color="auto"/>
            <w:left w:val="none" w:sz="0" w:space="0" w:color="auto"/>
            <w:bottom w:val="none" w:sz="0" w:space="0" w:color="auto"/>
            <w:right w:val="none" w:sz="0" w:space="0" w:color="auto"/>
          </w:divBdr>
        </w:div>
        <w:div w:id="1615988043">
          <w:marLeft w:val="480"/>
          <w:marRight w:val="0"/>
          <w:marTop w:val="0"/>
          <w:marBottom w:val="0"/>
          <w:divBdr>
            <w:top w:val="none" w:sz="0" w:space="0" w:color="auto"/>
            <w:left w:val="none" w:sz="0" w:space="0" w:color="auto"/>
            <w:bottom w:val="none" w:sz="0" w:space="0" w:color="auto"/>
            <w:right w:val="none" w:sz="0" w:space="0" w:color="auto"/>
          </w:divBdr>
        </w:div>
        <w:div w:id="2071928016">
          <w:marLeft w:val="480"/>
          <w:marRight w:val="0"/>
          <w:marTop w:val="0"/>
          <w:marBottom w:val="0"/>
          <w:divBdr>
            <w:top w:val="none" w:sz="0" w:space="0" w:color="auto"/>
            <w:left w:val="none" w:sz="0" w:space="0" w:color="auto"/>
            <w:bottom w:val="none" w:sz="0" w:space="0" w:color="auto"/>
            <w:right w:val="none" w:sz="0" w:space="0" w:color="auto"/>
          </w:divBdr>
        </w:div>
        <w:div w:id="1886866182">
          <w:marLeft w:val="480"/>
          <w:marRight w:val="0"/>
          <w:marTop w:val="0"/>
          <w:marBottom w:val="0"/>
          <w:divBdr>
            <w:top w:val="none" w:sz="0" w:space="0" w:color="auto"/>
            <w:left w:val="none" w:sz="0" w:space="0" w:color="auto"/>
            <w:bottom w:val="none" w:sz="0" w:space="0" w:color="auto"/>
            <w:right w:val="none" w:sz="0" w:space="0" w:color="auto"/>
          </w:divBdr>
        </w:div>
        <w:div w:id="1614049764">
          <w:marLeft w:val="480"/>
          <w:marRight w:val="0"/>
          <w:marTop w:val="0"/>
          <w:marBottom w:val="0"/>
          <w:divBdr>
            <w:top w:val="none" w:sz="0" w:space="0" w:color="auto"/>
            <w:left w:val="none" w:sz="0" w:space="0" w:color="auto"/>
            <w:bottom w:val="none" w:sz="0" w:space="0" w:color="auto"/>
            <w:right w:val="none" w:sz="0" w:space="0" w:color="auto"/>
          </w:divBdr>
        </w:div>
        <w:div w:id="947935443">
          <w:marLeft w:val="480"/>
          <w:marRight w:val="0"/>
          <w:marTop w:val="0"/>
          <w:marBottom w:val="0"/>
          <w:divBdr>
            <w:top w:val="none" w:sz="0" w:space="0" w:color="auto"/>
            <w:left w:val="none" w:sz="0" w:space="0" w:color="auto"/>
            <w:bottom w:val="none" w:sz="0" w:space="0" w:color="auto"/>
            <w:right w:val="none" w:sz="0" w:space="0" w:color="auto"/>
          </w:divBdr>
        </w:div>
        <w:div w:id="1415587521">
          <w:marLeft w:val="480"/>
          <w:marRight w:val="0"/>
          <w:marTop w:val="0"/>
          <w:marBottom w:val="0"/>
          <w:divBdr>
            <w:top w:val="none" w:sz="0" w:space="0" w:color="auto"/>
            <w:left w:val="none" w:sz="0" w:space="0" w:color="auto"/>
            <w:bottom w:val="none" w:sz="0" w:space="0" w:color="auto"/>
            <w:right w:val="none" w:sz="0" w:space="0" w:color="auto"/>
          </w:divBdr>
        </w:div>
        <w:div w:id="1885675257">
          <w:marLeft w:val="480"/>
          <w:marRight w:val="0"/>
          <w:marTop w:val="0"/>
          <w:marBottom w:val="0"/>
          <w:divBdr>
            <w:top w:val="none" w:sz="0" w:space="0" w:color="auto"/>
            <w:left w:val="none" w:sz="0" w:space="0" w:color="auto"/>
            <w:bottom w:val="none" w:sz="0" w:space="0" w:color="auto"/>
            <w:right w:val="none" w:sz="0" w:space="0" w:color="auto"/>
          </w:divBdr>
        </w:div>
        <w:div w:id="629015754">
          <w:marLeft w:val="480"/>
          <w:marRight w:val="0"/>
          <w:marTop w:val="0"/>
          <w:marBottom w:val="0"/>
          <w:divBdr>
            <w:top w:val="none" w:sz="0" w:space="0" w:color="auto"/>
            <w:left w:val="none" w:sz="0" w:space="0" w:color="auto"/>
            <w:bottom w:val="none" w:sz="0" w:space="0" w:color="auto"/>
            <w:right w:val="none" w:sz="0" w:space="0" w:color="auto"/>
          </w:divBdr>
        </w:div>
        <w:div w:id="596257791">
          <w:marLeft w:val="480"/>
          <w:marRight w:val="0"/>
          <w:marTop w:val="0"/>
          <w:marBottom w:val="0"/>
          <w:divBdr>
            <w:top w:val="none" w:sz="0" w:space="0" w:color="auto"/>
            <w:left w:val="none" w:sz="0" w:space="0" w:color="auto"/>
            <w:bottom w:val="none" w:sz="0" w:space="0" w:color="auto"/>
            <w:right w:val="none" w:sz="0" w:space="0" w:color="auto"/>
          </w:divBdr>
        </w:div>
        <w:div w:id="1013189018">
          <w:marLeft w:val="480"/>
          <w:marRight w:val="0"/>
          <w:marTop w:val="0"/>
          <w:marBottom w:val="0"/>
          <w:divBdr>
            <w:top w:val="none" w:sz="0" w:space="0" w:color="auto"/>
            <w:left w:val="none" w:sz="0" w:space="0" w:color="auto"/>
            <w:bottom w:val="none" w:sz="0" w:space="0" w:color="auto"/>
            <w:right w:val="none" w:sz="0" w:space="0" w:color="auto"/>
          </w:divBdr>
        </w:div>
        <w:div w:id="1830367248">
          <w:marLeft w:val="480"/>
          <w:marRight w:val="0"/>
          <w:marTop w:val="0"/>
          <w:marBottom w:val="0"/>
          <w:divBdr>
            <w:top w:val="none" w:sz="0" w:space="0" w:color="auto"/>
            <w:left w:val="none" w:sz="0" w:space="0" w:color="auto"/>
            <w:bottom w:val="none" w:sz="0" w:space="0" w:color="auto"/>
            <w:right w:val="none" w:sz="0" w:space="0" w:color="auto"/>
          </w:divBdr>
        </w:div>
        <w:div w:id="1925920179">
          <w:marLeft w:val="480"/>
          <w:marRight w:val="0"/>
          <w:marTop w:val="0"/>
          <w:marBottom w:val="0"/>
          <w:divBdr>
            <w:top w:val="none" w:sz="0" w:space="0" w:color="auto"/>
            <w:left w:val="none" w:sz="0" w:space="0" w:color="auto"/>
            <w:bottom w:val="none" w:sz="0" w:space="0" w:color="auto"/>
            <w:right w:val="none" w:sz="0" w:space="0" w:color="auto"/>
          </w:divBdr>
        </w:div>
        <w:div w:id="629171527">
          <w:marLeft w:val="480"/>
          <w:marRight w:val="0"/>
          <w:marTop w:val="0"/>
          <w:marBottom w:val="0"/>
          <w:divBdr>
            <w:top w:val="none" w:sz="0" w:space="0" w:color="auto"/>
            <w:left w:val="none" w:sz="0" w:space="0" w:color="auto"/>
            <w:bottom w:val="none" w:sz="0" w:space="0" w:color="auto"/>
            <w:right w:val="none" w:sz="0" w:space="0" w:color="auto"/>
          </w:divBdr>
        </w:div>
        <w:div w:id="698817434">
          <w:marLeft w:val="480"/>
          <w:marRight w:val="0"/>
          <w:marTop w:val="0"/>
          <w:marBottom w:val="0"/>
          <w:divBdr>
            <w:top w:val="none" w:sz="0" w:space="0" w:color="auto"/>
            <w:left w:val="none" w:sz="0" w:space="0" w:color="auto"/>
            <w:bottom w:val="none" w:sz="0" w:space="0" w:color="auto"/>
            <w:right w:val="none" w:sz="0" w:space="0" w:color="auto"/>
          </w:divBdr>
        </w:div>
        <w:div w:id="478838451">
          <w:marLeft w:val="480"/>
          <w:marRight w:val="0"/>
          <w:marTop w:val="0"/>
          <w:marBottom w:val="0"/>
          <w:divBdr>
            <w:top w:val="none" w:sz="0" w:space="0" w:color="auto"/>
            <w:left w:val="none" w:sz="0" w:space="0" w:color="auto"/>
            <w:bottom w:val="none" w:sz="0" w:space="0" w:color="auto"/>
            <w:right w:val="none" w:sz="0" w:space="0" w:color="auto"/>
          </w:divBdr>
        </w:div>
      </w:divsChild>
    </w:div>
    <w:div w:id="1181704265">
      <w:marLeft w:val="480"/>
      <w:marRight w:val="0"/>
      <w:marTop w:val="0"/>
      <w:marBottom w:val="0"/>
      <w:divBdr>
        <w:top w:val="none" w:sz="0" w:space="0" w:color="auto"/>
        <w:left w:val="none" w:sz="0" w:space="0" w:color="auto"/>
        <w:bottom w:val="none" w:sz="0" w:space="0" w:color="auto"/>
        <w:right w:val="none" w:sz="0" w:space="0" w:color="auto"/>
      </w:divBdr>
    </w:div>
    <w:div w:id="1181777263">
      <w:marLeft w:val="480"/>
      <w:marRight w:val="0"/>
      <w:marTop w:val="0"/>
      <w:marBottom w:val="0"/>
      <w:divBdr>
        <w:top w:val="none" w:sz="0" w:space="0" w:color="auto"/>
        <w:left w:val="none" w:sz="0" w:space="0" w:color="auto"/>
        <w:bottom w:val="none" w:sz="0" w:space="0" w:color="auto"/>
        <w:right w:val="none" w:sz="0" w:space="0" w:color="auto"/>
      </w:divBdr>
    </w:div>
    <w:div w:id="1181818929">
      <w:marLeft w:val="480"/>
      <w:marRight w:val="0"/>
      <w:marTop w:val="0"/>
      <w:marBottom w:val="0"/>
      <w:divBdr>
        <w:top w:val="none" w:sz="0" w:space="0" w:color="auto"/>
        <w:left w:val="none" w:sz="0" w:space="0" w:color="auto"/>
        <w:bottom w:val="none" w:sz="0" w:space="0" w:color="auto"/>
        <w:right w:val="none" w:sz="0" w:space="0" w:color="auto"/>
      </w:divBdr>
    </w:div>
    <w:div w:id="1181894804">
      <w:marLeft w:val="480"/>
      <w:marRight w:val="0"/>
      <w:marTop w:val="0"/>
      <w:marBottom w:val="0"/>
      <w:divBdr>
        <w:top w:val="none" w:sz="0" w:space="0" w:color="auto"/>
        <w:left w:val="none" w:sz="0" w:space="0" w:color="auto"/>
        <w:bottom w:val="none" w:sz="0" w:space="0" w:color="auto"/>
        <w:right w:val="none" w:sz="0" w:space="0" w:color="auto"/>
      </w:divBdr>
    </w:div>
    <w:div w:id="1181897085">
      <w:marLeft w:val="480"/>
      <w:marRight w:val="0"/>
      <w:marTop w:val="0"/>
      <w:marBottom w:val="0"/>
      <w:divBdr>
        <w:top w:val="none" w:sz="0" w:space="0" w:color="auto"/>
        <w:left w:val="none" w:sz="0" w:space="0" w:color="auto"/>
        <w:bottom w:val="none" w:sz="0" w:space="0" w:color="auto"/>
        <w:right w:val="none" w:sz="0" w:space="0" w:color="auto"/>
      </w:divBdr>
    </w:div>
    <w:div w:id="1181971726">
      <w:marLeft w:val="480"/>
      <w:marRight w:val="0"/>
      <w:marTop w:val="0"/>
      <w:marBottom w:val="0"/>
      <w:divBdr>
        <w:top w:val="none" w:sz="0" w:space="0" w:color="auto"/>
        <w:left w:val="none" w:sz="0" w:space="0" w:color="auto"/>
        <w:bottom w:val="none" w:sz="0" w:space="0" w:color="auto"/>
        <w:right w:val="none" w:sz="0" w:space="0" w:color="auto"/>
      </w:divBdr>
    </w:div>
    <w:div w:id="1182011137">
      <w:marLeft w:val="480"/>
      <w:marRight w:val="0"/>
      <w:marTop w:val="0"/>
      <w:marBottom w:val="0"/>
      <w:divBdr>
        <w:top w:val="none" w:sz="0" w:space="0" w:color="auto"/>
        <w:left w:val="none" w:sz="0" w:space="0" w:color="auto"/>
        <w:bottom w:val="none" w:sz="0" w:space="0" w:color="auto"/>
        <w:right w:val="none" w:sz="0" w:space="0" w:color="auto"/>
      </w:divBdr>
    </w:div>
    <w:div w:id="1182088234">
      <w:marLeft w:val="480"/>
      <w:marRight w:val="0"/>
      <w:marTop w:val="0"/>
      <w:marBottom w:val="0"/>
      <w:divBdr>
        <w:top w:val="none" w:sz="0" w:space="0" w:color="auto"/>
        <w:left w:val="none" w:sz="0" w:space="0" w:color="auto"/>
        <w:bottom w:val="none" w:sz="0" w:space="0" w:color="auto"/>
        <w:right w:val="none" w:sz="0" w:space="0" w:color="auto"/>
      </w:divBdr>
    </w:div>
    <w:div w:id="1182089896">
      <w:marLeft w:val="480"/>
      <w:marRight w:val="0"/>
      <w:marTop w:val="0"/>
      <w:marBottom w:val="0"/>
      <w:divBdr>
        <w:top w:val="none" w:sz="0" w:space="0" w:color="auto"/>
        <w:left w:val="none" w:sz="0" w:space="0" w:color="auto"/>
        <w:bottom w:val="none" w:sz="0" w:space="0" w:color="auto"/>
        <w:right w:val="none" w:sz="0" w:space="0" w:color="auto"/>
      </w:divBdr>
    </w:div>
    <w:div w:id="1182159416">
      <w:marLeft w:val="480"/>
      <w:marRight w:val="0"/>
      <w:marTop w:val="0"/>
      <w:marBottom w:val="0"/>
      <w:divBdr>
        <w:top w:val="none" w:sz="0" w:space="0" w:color="auto"/>
        <w:left w:val="none" w:sz="0" w:space="0" w:color="auto"/>
        <w:bottom w:val="none" w:sz="0" w:space="0" w:color="auto"/>
        <w:right w:val="none" w:sz="0" w:space="0" w:color="auto"/>
      </w:divBdr>
    </w:div>
    <w:div w:id="1182159970">
      <w:marLeft w:val="480"/>
      <w:marRight w:val="0"/>
      <w:marTop w:val="0"/>
      <w:marBottom w:val="0"/>
      <w:divBdr>
        <w:top w:val="none" w:sz="0" w:space="0" w:color="auto"/>
        <w:left w:val="none" w:sz="0" w:space="0" w:color="auto"/>
        <w:bottom w:val="none" w:sz="0" w:space="0" w:color="auto"/>
        <w:right w:val="none" w:sz="0" w:space="0" w:color="auto"/>
      </w:divBdr>
    </w:div>
    <w:div w:id="1182163731">
      <w:marLeft w:val="480"/>
      <w:marRight w:val="0"/>
      <w:marTop w:val="0"/>
      <w:marBottom w:val="0"/>
      <w:divBdr>
        <w:top w:val="none" w:sz="0" w:space="0" w:color="auto"/>
        <w:left w:val="none" w:sz="0" w:space="0" w:color="auto"/>
        <w:bottom w:val="none" w:sz="0" w:space="0" w:color="auto"/>
        <w:right w:val="none" w:sz="0" w:space="0" w:color="auto"/>
      </w:divBdr>
    </w:div>
    <w:div w:id="1182165923">
      <w:marLeft w:val="480"/>
      <w:marRight w:val="0"/>
      <w:marTop w:val="0"/>
      <w:marBottom w:val="0"/>
      <w:divBdr>
        <w:top w:val="none" w:sz="0" w:space="0" w:color="auto"/>
        <w:left w:val="none" w:sz="0" w:space="0" w:color="auto"/>
        <w:bottom w:val="none" w:sz="0" w:space="0" w:color="auto"/>
        <w:right w:val="none" w:sz="0" w:space="0" w:color="auto"/>
      </w:divBdr>
    </w:div>
    <w:div w:id="1182235413">
      <w:marLeft w:val="480"/>
      <w:marRight w:val="0"/>
      <w:marTop w:val="0"/>
      <w:marBottom w:val="0"/>
      <w:divBdr>
        <w:top w:val="none" w:sz="0" w:space="0" w:color="auto"/>
        <w:left w:val="none" w:sz="0" w:space="0" w:color="auto"/>
        <w:bottom w:val="none" w:sz="0" w:space="0" w:color="auto"/>
        <w:right w:val="none" w:sz="0" w:space="0" w:color="auto"/>
      </w:divBdr>
    </w:div>
    <w:div w:id="1182235705">
      <w:marLeft w:val="480"/>
      <w:marRight w:val="0"/>
      <w:marTop w:val="0"/>
      <w:marBottom w:val="0"/>
      <w:divBdr>
        <w:top w:val="none" w:sz="0" w:space="0" w:color="auto"/>
        <w:left w:val="none" w:sz="0" w:space="0" w:color="auto"/>
        <w:bottom w:val="none" w:sz="0" w:space="0" w:color="auto"/>
        <w:right w:val="none" w:sz="0" w:space="0" w:color="auto"/>
      </w:divBdr>
    </w:div>
    <w:div w:id="1182280406">
      <w:marLeft w:val="480"/>
      <w:marRight w:val="0"/>
      <w:marTop w:val="0"/>
      <w:marBottom w:val="0"/>
      <w:divBdr>
        <w:top w:val="none" w:sz="0" w:space="0" w:color="auto"/>
        <w:left w:val="none" w:sz="0" w:space="0" w:color="auto"/>
        <w:bottom w:val="none" w:sz="0" w:space="0" w:color="auto"/>
        <w:right w:val="none" w:sz="0" w:space="0" w:color="auto"/>
      </w:divBdr>
    </w:div>
    <w:div w:id="1182352557">
      <w:marLeft w:val="480"/>
      <w:marRight w:val="0"/>
      <w:marTop w:val="0"/>
      <w:marBottom w:val="0"/>
      <w:divBdr>
        <w:top w:val="none" w:sz="0" w:space="0" w:color="auto"/>
        <w:left w:val="none" w:sz="0" w:space="0" w:color="auto"/>
        <w:bottom w:val="none" w:sz="0" w:space="0" w:color="auto"/>
        <w:right w:val="none" w:sz="0" w:space="0" w:color="auto"/>
      </w:divBdr>
    </w:div>
    <w:div w:id="1182353778">
      <w:marLeft w:val="480"/>
      <w:marRight w:val="0"/>
      <w:marTop w:val="0"/>
      <w:marBottom w:val="0"/>
      <w:divBdr>
        <w:top w:val="none" w:sz="0" w:space="0" w:color="auto"/>
        <w:left w:val="none" w:sz="0" w:space="0" w:color="auto"/>
        <w:bottom w:val="none" w:sz="0" w:space="0" w:color="auto"/>
        <w:right w:val="none" w:sz="0" w:space="0" w:color="auto"/>
      </w:divBdr>
    </w:div>
    <w:div w:id="1182358401">
      <w:marLeft w:val="480"/>
      <w:marRight w:val="0"/>
      <w:marTop w:val="0"/>
      <w:marBottom w:val="0"/>
      <w:divBdr>
        <w:top w:val="none" w:sz="0" w:space="0" w:color="auto"/>
        <w:left w:val="none" w:sz="0" w:space="0" w:color="auto"/>
        <w:bottom w:val="none" w:sz="0" w:space="0" w:color="auto"/>
        <w:right w:val="none" w:sz="0" w:space="0" w:color="auto"/>
      </w:divBdr>
    </w:div>
    <w:div w:id="1182470376">
      <w:marLeft w:val="480"/>
      <w:marRight w:val="0"/>
      <w:marTop w:val="0"/>
      <w:marBottom w:val="0"/>
      <w:divBdr>
        <w:top w:val="none" w:sz="0" w:space="0" w:color="auto"/>
        <w:left w:val="none" w:sz="0" w:space="0" w:color="auto"/>
        <w:bottom w:val="none" w:sz="0" w:space="0" w:color="auto"/>
        <w:right w:val="none" w:sz="0" w:space="0" w:color="auto"/>
      </w:divBdr>
    </w:div>
    <w:div w:id="1182477683">
      <w:marLeft w:val="480"/>
      <w:marRight w:val="0"/>
      <w:marTop w:val="0"/>
      <w:marBottom w:val="0"/>
      <w:divBdr>
        <w:top w:val="none" w:sz="0" w:space="0" w:color="auto"/>
        <w:left w:val="none" w:sz="0" w:space="0" w:color="auto"/>
        <w:bottom w:val="none" w:sz="0" w:space="0" w:color="auto"/>
        <w:right w:val="none" w:sz="0" w:space="0" w:color="auto"/>
      </w:divBdr>
    </w:div>
    <w:div w:id="1182551676">
      <w:marLeft w:val="480"/>
      <w:marRight w:val="0"/>
      <w:marTop w:val="0"/>
      <w:marBottom w:val="0"/>
      <w:divBdr>
        <w:top w:val="none" w:sz="0" w:space="0" w:color="auto"/>
        <w:left w:val="none" w:sz="0" w:space="0" w:color="auto"/>
        <w:bottom w:val="none" w:sz="0" w:space="0" w:color="auto"/>
        <w:right w:val="none" w:sz="0" w:space="0" w:color="auto"/>
      </w:divBdr>
    </w:div>
    <w:div w:id="1182622236">
      <w:marLeft w:val="480"/>
      <w:marRight w:val="0"/>
      <w:marTop w:val="0"/>
      <w:marBottom w:val="0"/>
      <w:divBdr>
        <w:top w:val="none" w:sz="0" w:space="0" w:color="auto"/>
        <w:left w:val="none" w:sz="0" w:space="0" w:color="auto"/>
        <w:bottom w:val="none" w:sz="0" w:space="0" w:color="auto"/>
        <w:right w:val="none" w:sz="0" w:space="0" w:color="auto"/>
      </w:divBdr>
    </w:div>
    <w:div w:id="1182663465">
      <w:marLeft w:val="480"/>
      <w:marRight w:val="0"/>
      <w:marTop w:val="0"/>
      <w:marBottom w:val="0"/>
      <w:divBdr>
        <w:top w:val="none" w:sz="0" w:space="0" w:color="auto"/>
        <w:left w:val="none" w:sz="0" w:space="0" w:color="auto"/>
        <w:bottom w:val="none" w:sz="0" w:space="0" w:color="auto"/>
        <w:right w:val="none" w:sz="0" w:space="0" w:color="auto"/>
      </w:divBdr>
    </w:div>
    <w:div w:id="1182663524">
      <w:marLeft w:val="480"/>
      <w:marRight w:val="0"/>
      <w:marTop w:val="0"/>
      <w:marBottom w:val="0"/>
      <w:divBdr>
        <w:top w:val="none" w:sz="0" w:space="0" w:color="auto"/>
        <w:left w:val="none" w:sz="0" w:space="0" w:color="auto"/>
        <w:bottom w:val="none" w:sz="0" w:space="0" w:color="auto"/>
        <w:right w:val="none" w:sz="0" w:space="0" w:color="auto"/>
      </w:divBdr>
    </w:div>
    <w:div w:id="1182741394">
      <w:marLeft w:val="480"/>
      <w:marRight w:val="0"/>
      <w:marTop w:val="0"/>
      <w:marBottom w:val="0"/>
      <w:divBdr>
        <w:top w:val="none" w:sz="0" w:space="0" w:color="auto"/>
        <w:left w:val="none" w:sz="0" w:space="0" w:color="auto"/>
        <w:bottom w:val="none" w:sz="0" w:space="0" w:color="auto"/>
        <w:right w:val="none" w:sz="0" w:space="0" w:color="auto"/>
      </w:divBdr>
    </w:div>
    <w:div w:id="1182862685">
      <w:marLeft w:val="480"/>
      <w:marRight w:val="0"/>
      <w:marTop w:val="0"/>
      <w:marBottom w:val="0"/>
      <w:divBdr>
        <w:top w:val="none" w:sz="0" w:space="0" w:color="auto"/>
        <w:left w:val="none" w:sz="0" w:space="0" w:color="auto"/>
        <w:bottom w:val="none" w:sz="0" w:space="0" w:color="auto"/>
        <w:right w:val="none" w:sz="0" w:space="0" w:color="auto"/>
      </w:divBdr>
    </w:div>
    <w:div w:id="1182864903">
      <w:marLeft w:val="480"/>
      <w:marRight w:val="0"/>
      <w:marTop w:val="0"/>
      <w:marBottom w:val="0"/>
      <w:divBdr>
        <w:top w:val="none" w:sz="0" w:space="0" w:color="auto"/>
        <w:left w:val="none" w:sz="0" w:space="0" w:color="auto"/>
        <w:bottom w:val="none" w:sz="0" w:space="0" w:color="auto"/>
        <w:right w:val="none" w:sz="0" w:space="0" w:color="auto"/>
      </w:divBdr>
    </w:div>
    <w:div w:id="1182936610">
      <w:marLeft w:val="480"/>
      <w:marRight w:val="0"/>
      <w:marTop w:val="0"/>
      <w:marBottom w:val="0"/>
      <w:divBdr>
        <w:top w:val="none" w:sz="0" w:space="0" w:color="auto"/>
        <w:left w:val="none" w:sz="0" w:space="0" w:color="auto"/>
        <w:bottom w:val="none" w:sz="0" w:space="0" w:color="auto"/>
        <w:right w:val="none" w:sz="0" w:space="0" w:color="auto"/>
      </w:divBdr>
    </w:div>
    <w:div w:id="1182940731">
      <w:marLeft w:val="480"/>
      <w:marRight w:val="0"/>
      <w:marTop w:val="0"/>
      <w:marBottom w:val="0"/>
      <w:divBdr>
        <w:top w:val="none" w:sz="0" w:space="0" w:color="auto"/>
        <w:left w:val="none" w:sz="0" w:space="0" w:color="auto"/>
        <w:bottom w:val="none" w:sz="0" w:space="0" w:color="auto"/>
        <w:right w:val="none" w:sz="0" w:space="0" w:color="auto"/>
      </w:divBdr>
    </w:div>
    <w:div w:id="1183007907">
      <w:marLeft w:val="480"/>
      <w:marRight w:val="0"/>
      <w:marTop w:val="0"/>
      <w:marBottom w:val="0"/>
      <w:divBdr>
        <w:top w:val="none" w:sz="0" w:space="0" w:color="auto"/>
        <w:left w:val="none" w:sz="0" w:space="0" w:color="auto"/>
        <w:bottom w:val="none" w:sz="0" w:space="0" w:color="auto"/>
        <w:right w:val="none" w:sz="0" w:space="0" w:color="auto"/>
      </w:divBdr>
    </w:div>
    <w:div w:id="1183008669">
      <w:marLeft w:val="480"/>
      <w:marRight w:val="0"/>
      <w:marTop w:val="0"/>
      <w:marBottom w:val="0"/>
      <w:divBdr>
        <w:top w:val="none" w:sz="0" w:space="0" w:color="auto"/>
        <w:left w:val="none" w:sz="0" w:space="0" w:color="auto"/>
        <w:bottom w:val="none" w:sz="0" w:space="0" w:color="auto"/>
        <w:right w:val="none" w:sz="0" w:space="0" w:color="auto"/>
      </w:divBdr>
    </w:div>
    <w:div w:id="1183015460">
      <w:marLeft w:val="480"/>
      <w:marRight w:val="0"/>
      <w:marTop w:val="0"/>
      <w:marBottom w:val="0"/>
      <w:divBdr>
        <w:top w:val="none" w:sz="0" w:space="0" w:color="auto"/>
        <w:left w:val="none" w:sz="0" w:space="0" w:color="auto"/>
        <w:bottom w:val="none" w:sz="0" w:space="0" w:color="auto"/>
        <w:right w:val="none" w:sz="0" w:space="0" w:color="auto"/>
      </w:divBdr>
    </w:div>
    <w:div w:id="1183016173">
      <w:marLeft w:val="480"/>
      <w:marRight w:val="0"/>
      <w:marTop w:val="0"/>
      <w:marBottom w:val="0"/>
      <w:divBdr>
        <w:top w:val="none" w:sz="0" w:space="0" w:color="auto"/>
        <w:left w:val="none" w:sz="0" w:space="0" w:color="auto"/>
        <w:bottom w:val="none" w:sz="0" w:space="0" w:color="auto"/>
        <w:right w:val="none" w:sz="0" w:space="0" w:color="auto"/>
      </w:divBdr>
    </w:div>
    <w:div w:id="1183125813">
      <w:marLeft w:val="480"/>
      <w:marRight w:val="0"/>
      <w:marTop w:val="0"/>
      <w:marBottom w:val="0"/>
      <w:divBdr>
        <w:top w:val="none" w:sz="0" w:space="0" w:color="auto"/>
        <w:left w:val="none" w:sz="0" w:space="0" w:color="auto"/>
        <w:bottom w:val="none" w:sz="0" w:space="0" w:color="auto"/>
        <w:right w:val="none" w:sz="0" w:space="0" w:color="auto"/>
      </w:divBdr>
    </w:div>
    <w:div w:id="1183131301">
      <w:marLeft w:val="480"/>
      <w:marRight w:val="0"/>
      <w:marTop w:val="0"/>
      <w:marBottom w:val="0"/>
      <w:divBdr>
        <w:top w:val="none" w:sz="0" w:space="0" w:color="auto"/>
        <w:left w:val="none" w:sz="0" w:space="0" w:color="auto"/>
        <w:bottom w:val="none" w:sz="0" w:space="0" w:color="auto"/>
        <w:right w:val="none" w:sz="0" w:space="0" w:color="auto"/>
      </w:divBdr>
    </w:div>
    <w:div w:id="1183202774">
      <w:marLeft w:val="480"/>
      <w:marRight w:val="0"/>
      <w:marTop w:val="0"/>
      <w:marBottom w:val="0"/>
      <w:divBdr>
        <w:top w:val="none" w:sz="0" w:space="0" w:color="auto"/>
        <w:left w:val="none" w:sz="0" w:space="0" w:color="auto"/>
        <w:bottom w:val="none" w:sz="0" w:space="0" w:color="auto"/>
        <w:right w:val="none" w:sz="0" w:space="0" w:color="auto"/>
      </w:divBdr>
    </w:div>
    <w:div w:id="1183202827">
      <w:marLeft w:val="480"/>
      <w:marRight w:val="0"/>
      <w:marTop w:val="0"/>
      <w:marBottom w:val="0"/>
      <w:divBdr>
        <w:top w:val="none" w:sz="0" w:space="0" w:color="auto"/>
        <w:left w:val="none" w:sz="0" w:space="0" w:color="auto"/>
        <w:bottom w:val="none" w:sz="0" w:space="0" w:color="auto"/>
        <w:right w:val="none" w:sz="0" w:space="0" w:color="auto"/>
      </w:divBdr>
    </w:div>
    <w:div w:id="1183281888">
      <w:marLeft w:val="480"/>
      <w:marRight w:val="0"/>
      <w:marTop w:val="0"/>
      <w:marBottom w:val="0"/>
      <w:divBdr>
        <w:top w:val="none" w:sz="0" w:space="0" w:color="auto"/>
        <w:left w:val="none" w:sz="0" w:space="0" w:color="auto"/>
        <w:bottom w:val="none" w:sz="0" w:space="0" w:color="auto"/>
        <w:right w:val="none" w:sz="0" w:space="0" w:color="auto"/>
      </w:divBdr>
    </w:div>
    <w:div w:id="1183319564">
      <w:marLeft w:val="480"/>
      <w:marRight w:val="0"/>
      <w:marTop w:val="0"/>
      <w:marBottom w:val="0"/>
      <w:divBdr>
        <w:top w:val="none" w:sz="0" w:space="0" w:color="auto"/>
        <w:left w:val="none" w:sz="0" w:space="0" w:color="auto"/>
        <w:bottom w:val="none" w:sz="0" w:space="0" w:color="auto"/>
        <w:right w:val="none" w:sz="0" w:space="0" w:color="auto"/>
      </w:divBdr>
    </w:div>
    <w:div w:id="1183325688">
      <w:marLeft w:val="480"/>
      <w:marRight w:val="0"/>
      <w:marTop w:val="0"/>
      <w:marBottom w:val="0"/>
      <w:divBdr>
        <w:top w:val="none" w:sz="0" w:space="0" w:color="auto"/>
        <w:left w:val="none" w:sz="0" w:space="0" w:color="auto"/>
        <w:bottom w:val="none" w:sz="0" w:space="0" w:color="auto"/>
        <w:right w:val="none" w:sz="0" w:space="0" w:color="auto"/>
      </w:divBdr>
    </w:div>
    <w:div w:id="1183396153">
      <w:marLeft w:val="480"/>
      <w:marRight w:val="0"/>
      <w:marTop w:val="0"/>
      <w:marBottom w:val="0"/>
      <w:divBdr>
        <w:top w:val="none" w:sz="0" w:space="0" w:color="auto"/>
        <w:left w:val="none" w:sz="0" w:space="0" w:color="auto"/>
        <w:bottom w:val="none" w:sz="0" w:space="0" w:color="auto"/>
        <w:right w:val="none" w:sz="0" w:space="0" w:color="auto"/>
      </w:divBdr>
    </w:div>
    <w:div w:id="1183396462">
      <w:marLeft w:val="480"/>
      <w:marRight w:val="0"/>
      <w:marTop w:val="0"/>
      <w:marBottom w:val="0"/>
      <w:divBdr>
        <w:top w:val="none" w:sz="0" w:space="0" w:color="auto"/>
        <w:left w:val="none" w:sz="0" w:space="0" w:color="auto"/>
        <w:bottom w:val="none" w:sz="0" w:space="0" w:color="auto"/>
        <w:right w:val="none" w:sz="0" w:space="0" w:color="auto"/>
      </w:divBdr>
    </w:div>
    <w:div w:id="1183398679">
      <w:marLeft w:val="480"/>
      <w:marRight w:val="0"/>
      <w:marTop w:val="0"/>
      <w:marBottom w:val="0"/>
      <w:divBdr>
        <w:top w:val="none" w:sz="0" w:space="0" w:color="auto"/>
        <w:left w:val="none" w:sz="0" w:space="0" w:color="auto"/>
        <w:bottom w:val="none" w:sz="0" w:space="0" w:color="auto"/>
        <w:right w:val="none" w:sz="0" w:space="0" w:color="auto"/>
      </w:divBdr>
    </w:div>
    <w:div w:id="1183402168">
      <w:marLeft w:val="480"/>
      <w:marRight w:val="0"/>
      <w:marTop w:val="0"/>
      <w:marBottom w:val="0"/>
      <w:divBdr>
        <w:top w:val="none" w:sz="0" w:space="0" w:color="auto"/>
        <w:left w:val="none" w:sz="0" w:space="0" w:color="auto"/>
        <w:bottom w:val="none" w:sz="0" w:space="0" w:color="auto"/>
        <w:right w:val="none" w:sz="0" w:space="0" w:color="auto"/>
      </w:divBdr>
    </w:div>
    <w:div w:id="1183473200">
      <w:marLeft w:val="480"/>
      <w:marRight w:val="0"/>
      <w:marTop w:val="0"/>
      <w:marBottom w:val="0"/>
      <w:divBdr>
        <w:top w:val="none" w:sz="0" w:space="0" w:color="auto"/>
        <w:left w:val="none" w:sz="0" w:space="0" w:color="auto"/>
        <w:bottom w:val="none" w:sz="0" w:space="0" w:color="auto"/>
        <w:right w:val="none" w:sz="0" w:space="0" w:color="auto"/>
      </w:divBdr>
    </w:div>
    <w:div w:id="1183517012">
      <w:marLeft w:val="480"/>
      <w:marRight w:val="0"/>
      <w:marTop w:val="0"/>
      <w:marBottom w:val="0"/>
      <w:divBdr>
        <w:top w:val="none" w:sz="0" w:space="0" w:color="auto"/>
        <w:left w:val="none" w:sz="0" w:space="0" w:color="auto"/>
        <w:bottom w:val="none" w:sz="0" w:space="0" w:color="auto"/>
        <w:right w:val="none" w:sz="0" w:space="0" w:color="auto"/>
      </w:divBdr>
    </w:div>
    <w:div w:id="1183519809">
      <w:marLeft w:val="480"/>
      <w:marRight w:val="0"/>
      <w:marTop w:val="0"/>
      <w:marBottom w:val="0"/>
      <w:divBdr>
        <w:top w:val="none" w:sz="0" w:space="0" w:color="auto"/>
        <w:left w:val="none" w:sz="0" w:space="0" w:color="auto"/>
        <w:bottom w:val="none" w:sz="0" w:space="0" w:color="auto"/>
        <w:right w:val="none" w:sz="0" w:space="0" w:color="auto"/>
      </w:divBdr>
    </w:div>
    <w:div w:id="1183596325">
      <w:marLeft w:val="480"/>
      <w:marRight w:val="0"/>
      <w:marTop w:val="0"/>
      <w:marBottom w:val="0"/>
      <w:divBdr>
        <w:top w:val="none" w:sz="0" w:space="0" w:color="auto"/>
        <w:left w:val="none" w:sz="0" w:space="0" w:color="auto"/>
        <w:bottom w:val="none" w:sz="0" w:space="0" w:color="auto"/>
        <w:right w:val="none" w:sz="0" w:space="0" w:color="auto"/>
      </w:divBdr>
    </w:div>
    <w:div w:id="1183663840">
      <w:marLeft w:val="480"/>
      <w:marRight w:val="0"/>
      <w:marTop w:val="0"/>
      <w:marBottom w:val="0"/>
      <w:divBdr>
        <w:top w:val="none" w:sz="0" w:space="0" w:color="auto"/>
        <w:left w:val="none" w:sz="0" w:space="0" w:color="auto"/>
        <w:bottom w:val="none" w:sz="0" w:space="0" w:color="auto"/>
        <w:right w:val="none" w:sz="0" w:space="0" w:color="auto"/>
      </w:divBdr>
    </w:div>
    <w:div w:id="1183669220">
      <w:marLeft w:val="480"/>
      <w:marRight w:val="0"/>
      <w:marTop w:val="0"/>
      <w:marBottom w:val="0"/>
      <w:divBdr>
        <w:top w:val="none" w:sz="0" w:space="0" w:color="auto"/>
        <w:left w:val="none" w:sz="0" w:space="0" w:color="auto"/>
        <w:bottom w:val="none" w:sz="0" w:space="0" w:color="auto"/>
        <w:right w:val="none" w:sz="0" w:space="0" w:color="auto"/>
      </w:divBdr>
    </w:div>
    <w:div w:id="1183740185">
      <w:marLeft w:val="480"/>
      <w:marRight w:val="0"/>
      <w:marTop w:val="0"/>
      <w:marBottom w:val="0"/>
      <w:divBdr>
        <w:top w:val="none" w:sz="0" w:space="0" w:color="auto"/>
        <w:left w:val="none" w:sz="0" w:space="0" w:color="auto"/>
        <w:bottom w:val="none" w:sz="0" w:space="0" w:color="auto"/>
        <w:right w:val="none" w:sz="0" w:space="0" w:color="auto"/>
      </w:divBdr>
    </w:div>
    <w:div w:id="1183858122">
      <w:marLeft w:val="480"/>
      <w:marRight w:val="0"/>
      <w:marTop w:val="0"/>
      <w:marBottom w:val="0"/>
      <w:divBdr>
        <w:top w:val="none" w:sz="0" w:space="0" w:color="auto"/>
        <w:left w:val="none" w:sz="0" w:space="0" w:color="auto"/>
        <w:bottom w:val="none" w:sz="0" w:space="0" w:color="auto"/>
        <w:right w:val="none" w:sz="0" w:space="0" w:color="auto"/>
      </w:divBdr>
    </w:div>
    <w:div w:id="1183931874">
      <w:marLeft w:val="480"/>
      <w:marRight w:val="0"/>
      <w:marTop w:val="0"/>
      <w:marBottom w:val="0"/>
      <w:divBdr>
        <w:top w:val="none" w:sz="0" w:space="0" w:color="auto"/>
        <w:left w:val="none" w:sz="0" w:space="0" w:color="auto"/>
        <w:bottom w:val="none" w:sz="0" w:space="0" w:color="auto"/>
        <w:right w:val="none" w:sz="0" w:space="0" w:color="auto"/>
      </w:divBdr>
    </w:div>
    <w:div w:id="1183932465">
      <w:marLeft w:val="480"/>
      <w:marRight w:val="0"/>
      <w:marTop w:val="0"/>
      <w:marBottom w:val="0"/>
      <w:divBdr>
        <w:top w:val="none" w:sz="0" w:space="0" w:color="auto"/>
        <w:left w:val="none" w:sz="0" w:space="0" w:color="auto"/>
        <w:bottom w:val="none" w:sz="0" w:space="0" w:color="auto"/>
        <w:right w:val="none" w:sz="0" w:space="0" w:color="auto"/>
      </w:divBdr>
    </w:div>
    <w:div w:id="1183936418">
      <w:marLeft w:val="480"/>
      <w:marRight w:val="0"/>
      <w:marTop w:val="0"/>
      <w:marBottom w:val="0"/>
      <w:divBdr>
        <w:top w:val="none" w:sz="0" w:space="0" w:color="auto"/>
        <w:left w:val="none" w:sz="0" w:space="0" w:color="auto"/>
        <w:bottom w:val="none" w:sz="0" w:space="0" w:color="auto"/>
        <w:right w:val="none" w:sz="0" w:space="0" w:color="auto"/>
      </w:divBdr>
    </w:div>
    <w:div w:id="1183978178">
      <w:marLeft w:val="480"/>
      <w:marRight w:val="0"/>
      <w:marTop w:val="0"/>
      <w:marBottom w:val="0"/>
      <w:divBdr>
        <w:top w:val="none" w:sz="0" w:space="0" w:color="auto"/>
        <w:left w:val="none" w:sz="0" w:space="0" w:color="auto"/>
        <w:bottom w:val="none" w:sz="0" w:space="0" w:color="auto"/>
        <w:right w:val="none" w:sz="0" w:space="0" w:color="auto"/>
      </w:divBdr>
    </w:div>
    <w:div w:id="1183981406">
      <w:marLeft w:val="480"/>
      <w:marRight w:val="0"/>
      <w:marTop w:val="0"/>
      <w:marBottom w:val="0"/>
      <w:divBdr>
        <w:top w:val="none" w:sz="0" w:space="0" w:color="auto"/>
        <w:left w:val="none" w:sz="0" w:space="0" w:color="auto"/>
        <w:bottom w:val="none" w:sz="0" w:space="0" w:color="auto"/>
        <w:right w:val="none" w:sz="0" w:space="0" w:color="auto"/>
      </w:divBdr>
    </w:div>
    <w:div w:id="1184050963">
      <w:marLeft w:val="480"/>
      <w:marRight w:val="0"/>
      <w:marTop w:val="0"/>
      <w:marBottom w:val="0"/>
      <w:divBdr>
        <w:top w:val="none" w:sz="0" w:space="0" w:color="auto"/>
        <w:left w:val="none" w:sz="0" w:space="0" w:color="auto"/>
        <w:bottom w:val="none" w:sz="0" w:space="0" w:color="auto"/>
        <w:right w:val="none" w:sz="0" w:space="0" w:color="auto"/>
      </w:divBdr>
    </w:div>
    <w:div w:id="1184052315">
      <w:marLeft w:val="480"/>
      <w:marRight w:val="0"/>
      <w:marTop w:val="0"/>
      <w:marBottom w:val="0"/>
      <w:divBdr>
        <w:top w:val="none" w:sz="0" w:space="0" w:color="auto"/>
        <w:left w:val="none" w:sz="0" w:space="0" w:color="auto"/>
        <w:bottom w:val="none" w:sz="0" w:space="0" w:color="auto"/>
        <w:right w:val="none" w:sz="0" w:space="0" w:color="auto"/>
      </w:divBdr>
    </w:div>
    <w:div w:id="1184055232">
      <w:marLeft w:val="480"/>
      <w:marRight w:val="0"/>
      <w:marTop w:val="0"/>
      <w:marBottom w:val="0"/>
      <w:divBdr>
        <w:top w:val="none" w:sz="0" w:space="0" w:color="auto"/>
        <w:left w:val="none" w:sz="0" w:space="0" w:color="auto"/>
        <w:bottom w:val="none" w:sz="0" w:space="0" w:color="auto"/>
        <w:right w:val="none" w:sz="0" w:space="0" w:color="auto"/>
      </w:divBdr>
    </w:div>
    <w:div w:id="1184055806">
      <w:marLeft w:val="480"/>
      <w:marRight w:val="0"/>
      <w:marTop w:val="0"/>
      <w:marBottom w:val="0"/>
      <w:divBdr>
        <w:top w:val="none" w:sz="0" w:space="0" w:color="auto"/>
        <w:left w:val="none" w:sz="0" w:space="0" w:color="auto"/>
        <w:bottom w:val="none" w:sz="0" w:space="0" w:color="auto"/>
        <w:right w:val="none" w:sz="0" w:space="0" w:color="auto"/>
      </w:divBdr>
    </w:div>
    <w:div w:id="1184127567">
      <w:marLeft w:val="480"/>
      <w:marRight w:val="0"/>
      <w:marTop w:val="0"/>
      <w:marBottom w:val="0"/>
      <w:divBdr>
        <w:top w:val="none" w:sz="0" w:space="0" w:color="auto"/>
        <w:left w:val="none" w:sz="0" w:space="0" w:color="auto"/>
        <w:bottom w:val="none" w:sz="0" w:space="0" w:color="auto"/>
        <w:right w:val="none" w:sz="0" w:space="0" w:color="auto"/>
      </w:divBdr>
    </w:div>
    <w:div w:id="1184132245">
      <w:marLeft w:val="480"/>
      <w:marRight w:val="0"/>
      <w:marTop w:val="0"/>
      <w:marBottom w:val="0"/>
      <w:divBdr>
        <w:top w:val="none" w:sz="0" w:space="0" w:color="auto"/>
        <w:left w:val="none" w:sz="0" w:space="0" w:color="auto"/>
        <w:bottom w:val="none" w:sz="0" w:space="0" w:color="auto"/>
        <w:right w:val="none" w:sz="0" w:space="0" w:color="auto"/>
      </w:divBdr>
    </w:div>
    <w:div w:id="1184201896">
      <w:marLeft w:val="480"/>
      <w:marRight w:val="0"/>
      <w:marTop w:val="0"/>
      <w:marBottom w:val="0"/>
      <w:divBdr>
        <w:top w:val="none" w:sz="0" w:space="0" w:color="auto"/>
        <w:left w:val="none" w:sz="0" w:space="0" w:color="auto"/>
        <w:bottom w:val="none" w:sz="0" w:space="0" w:color="auto"/>
        <w:right w:val="none" w:sz="0" w:space="0" w:color="auto"/>
      </w:divBdr>
    </w:div>
    <w:div w:id="1184242005">
      <w:bodyDiv w:val="1"/>
      <w:marLeft w:val="0"/>
      <w:marRight w:val="0"/>
      <w:marTop w:val="0"/>
      <w:marBottom w:val="0"/>
      <w:divBdr>
        <w:top w:val="none" w:sz="0" w:space="0" w:color="auto"/>
        <w:left w:val="none" w:sz="0" w:space="0" w:color="auto"/>
        <w:bottom w:val="none" w:sz="0" w:space="0" w:color="auto"/>
        <w:right w:val="none" w:sz="0" w:space="0" w:color="auto"/>
      </w:divBdr>
    </w:div>
    <w:div w:id="1184318850">
      <w:marLeft w:val="480"/>
      <w:marRight w:val="0"/>
      <w:marTop w:val="0"/>
      <w:marBottom w:val="0"/>
      <w:divBdr>
        <w:top w:val="none" w:sz="0" w:space="0" w:color="auto"/>
        <w:left w:val="none" w:sz="0" w:space="0" w:color="auto"/>
        <w:bottom w:val="none" w:sz="0" w:space="0" w:color="auto"/>
        <w:right w:val="none" w:sz="0" w:space="0" w:color="auto"/>
      </w:divBdr>
    </w:div>
    <w:div w:id="1184320997">
      <w:marLeft w:val="480"/>
      <w:marRight w:val="0"/>
      <w:marTop w:val="0"/>
      <w:marBottom w:val="0"/>
      <w:divBdr>
        <w:top w:val="none" w:sz="0" w:space="0" w:color="auto"/>
        <w:left w:val="none" w:sz="0" w:space="0" w:color="auto"/>
        <w:bottom w:val="none" w:sz="0" w:space="0" w:color="auto"/>
        <w:right w:val="none" w:sz="0" w:space="0" w:color="auto"/>
      </w:divBdr>
    </w:div>
    <w:div w:id="1184322326">
      <w:marLeft w:val="480"/>
      <w:marRight w:val="0"/>
      <w:marTop w:val="0"/>
      <w:marBottom w:val="0"/>
      <w:divBdr>
        <w:top w:val="none" w:sz="0" w:space="0" w:color="auto"/>
        <w:left w:val="none" w:sz="0" w:space="0" w:color="auto"/>
        <w:bottom w:val="none" w:sz="0" w:space="0" w:color="auto"/>
        <w:right w:val="none" w:sz="0" w:space="0" w:color="auto"/>
      </w:divBdr>
    </w:div>
    <w:div w:id="1184322601">
      <w:marLeft w:val="480"/>
      <w:marRight w:val="0"/>
      <w:marTop w:val="0"/>
      <w:marBottom w:val="0"/>
      <w:divBdr>
        <w:top w:val="none" w:sz="0" w:space="0" w:color="auto"/>
        <w:left w:val="none" w:sz="0" w:space="0" w:color="auto"/>
        <w:bottom w:val="none" w:sz="0" w:space="0" w:color="auto"/>
        <w:right w:val="none" w:sz="0" w:space="0" w:color="auto"/>
      </w:divBdr>
    </w:div>
    <w:div w:id="1184398052">
      <w:marLeft w:val="480"/>
      <w:marRight w:val="0"/>
      <w:marTop w:val="0"/>
      <w:marBottom w:val="0"/>
      <w:divBdr>
        <w:top w:val="none" w:sz="0" w:space="0" w:color="auto"/>
        <w:left w:val="none" w:sz="0" w:space="0" w:color="auto"/>
        <w:bottom w:val="none" w:sz="0" w:space="0" w:color="auto"/>
        <w:right w:val="none" w:sz="0" w:space="0" w:color="auto"/>
      </w:divBdr>
    </w:div>
    <w:div w:id="1184442862">
      <w:marLeft w:val="480"/>
      <w:marRight w:val="0"/>
      <w:marTop w:val="0"/>
      <w:marBottom w:val="0"/>
      <w:divBdr>
        <w:top w:val="none" w:sz="0" w:space="0" w:color="auto"/>
        <w:left w:val="none" w:sz="0" w:space="0" w:color="auto"/>
        <w:bottom w:val="none" w:sz="0" w:space="0" w:color="auto"/>
        <w:right w:val="none" w:sz="0" w:space="0" w:color="auto"/>
      </w:divBdr>
    </w:div>
    <w:div w:id="1184444530">
      <w:marLeft w:val="480"/>
      <w:marRight w:val="0"/>
      <w:marTop w:val="0"/>
      <w:marBottom w:val="0"/>
      <w:divBdr>
        <w:top w:val="none" w:sz="0" w:space="0" w:color="auto"/>
        <w:left w:val="none" w:sz="0" w:space="0" w:color="auto"/>
        <w:bottom w:val="none" w:sz="0" w:space="0" w:color="auto"/>
        <w:right w:val="none" w:sz="0" w:space="0" w:color="auto"/>
      </w:divBdr>
    </w:div>
    <w:div w:id="1184444725">
      <w:marLeft w:val="480"/>
      <w:marRight w:val="0"/>
      <w:marTop w:val="0"/>
      <w:marBottom w:val="0"/>
      <w:divBdr>
        <w:top w:val="none" w:sz="0" w:space="0" w:color="auto"/>
        <w:left w:val="none" w:sz="0" w:space="0" w:color="auto"/>
        <w:bottom w:val="none" w:sz="0" w:space="0" w:color="auto"/>
        <w:right w:val="none" w:sz="0" w:space="0" w:color="auto"/>
      </w:divBdr>
    </w:div>
    <w:div w:id="1184514376">
      <w:marLeft w:val="480"/>
      <w:marRight w:val="0"/>
      <w:marTop w:val="0"/>
      <w:marBottom w:val="0"/>
      <w:divBdr>
        <w:top w:val="none" w:sz="0" w:space="0" w:color="auto"/>
        <w:left w:val="none" w:sz="0" w:space="0" w:color="auto"/>
        <w:bottom w:val="none" w:sz="0" w:space="0" w:color="auto"/>
        <w:right w:val="none" w:sz="0" w:space="0" w:color="auto"/>
      </w:divBdr>
    </w:div>
    <w:div w:id="1184592949">
      <w:marLeft w:val="480"/>
      <w:marRight w:val="0"/>
      <w:marTop w:val="0"/>
      <w:marBottom w:val="0"/>
      <w:divBdr>
        <w:top w:val="none" w:sz="0" w:space="0" w:color="auto"/>
        <w:left w:val="none" w:sz="0" w:space="0" w:color="auto"/>
        <w:bottom w:val="none" w:sz="0" w:space="0" w:color="auto"/>
        <w:right w:val="none" w:sz="0" w:space="0" w:color="auto"/>
      </w:divBdr>
    </w:div>
    <w:div w:id="1184594154">
      <w:marLeft w:val="480"/>
      <w:marRight w:val="0"/>
      <w:marTop w:val="0"/>
      <w:marBottom w:val="0"/>
      <w:divBdr>
        <w:top w:val="none" w:sz="0" w:space="0" w:color="auto"/>
        <w:left w:val="none" w:sz="0" w:space="0" w:color="auto"/>
        <w:bottom w:val="none" w:sz="0" w:space="0" w:color="auto"/>
        <w:right w:val="none" w:sz="0" w:space="0" w:color="auto"/>
      </w:divBdr>
    </w:div>
    <w:div w:id="1184703812">
      <w:marLeft w:val="480"/>
      <w:marRight w:val="0"/>
      <w:marTop w:val="0"/>
      <w:marBottom w:val="0"/>
      <w:divBdr>
        <w:top w:val="none" w:sz="0" w:space="0" w:color="auto"/>
        <w:left w:val="none" w:sz="0" w:space="0" w:color="auto"/>
        <w:bottom w:val="none" w:sz="0" w:space="0" w:color="auto"/>
        <w:right w:val="none" w:sz="0" w:space="0" w:color="auto"/>
      </w:divBdr>
    </w:div>
    <w:div w:id="1184825601">
      <w:marLeft w:val="480"/>
      <w:marRight w:val="0"/>
      <w:marTop w:val="0"/>
      <w:marBottom w:val="0"/>
      <w:divBdr>
        <w:top w:val="none" w:sz="0" w:space="0" w:color="auto"/>
        <w:left w:val="none" w:sz="0" w:space="0" w:color="auto"/>
        <w:bottom w:val="none" w:sz="0" w:space="0" w:color="auto"/>
        <w:right w:val="none" w:sz="0" w:space="0" w:color="auto"/>
      </w:divBdr>
    </w:div>
    <w:div w:id="1184825766">
      <w:marLeft w:val="480"/>
      <w:marRight w:val="0"/>
      <w:marTop w:val="0"/>
      <w:marBottom w:val="0"/>
      <w:divBdr>
        <w:top w:val="none" w:sz="0" w:space="0" w:color="auto"/>
        <w:left w:val="none" w:sz="0" w:space="0" w:color="auto"/>
        <w:bottom w:val="none" w:sz="0" w:space="0" w:color="auto"/>
        <w:right w:val="none" w:sz="0" w:space="0" w:color="auto"/>
      </w:divBdr>
    </w:div>
    <w:div w:id="1184903833">
      <w:marLeft w:val="480"/>
      <w:marRight w:val="0"/>
      <w:marTop w:val="0"/>
      <w:marBottom w:val="0"/>
      <w:divBdr>
        <w:top w:val="none" w:sz="0" w:space="0" w:color="auto"/>
        <w:left w:val="none" w:sz="0" w:space="0" w:color="auto"/>
        <w:bottom w:val="none" w:sz="0" w:space="0" w:color="auto"/>
        <w:right w:val="none" w:sz="0" w:space="0" w:color="auto"/>
      </w:divBdr>
    </w:div>
    <w:div w:id="1185048385">
      <w:marLeft w:val="480"/>
      <w:marRight w:val="0"/>
      <w:marTop w:val="0"/>
      <w:marBottom w:val="0"/>
      <w:divBdr>
        <w:top w:val="none" w:sz="0" w:space="0" w:color="auto"/>
        <w:left w:val="none" w:sz="0" w:space="0" w:color="auto"/>
        <w:bottom w:val="none" w:sz="0" w:space="0" w:color="auto"/>
        <w:right w:val="none" w:sz="0" w:space="0" w:color="auto"/>
      </w:divBdr>
    </w:div>
    <w:div w:id="1185094464">
      <w:marLeft w:val="480"/>
      <w:marRight w:val="0"/>
      <w:marTop w:val="0"/>
      <w:marBottom w:val="0"/>
      <w:divBdr>
        <w:top w:val="none" w:sz="0" w:space="0" w:color="auto"/>
        <w:left w:val="none" w:sz="0" w:space="0" w:color="auto"/>
        <w:bottom w:val="none" w:sz="0" w:space="0" w:color="auto"/>
        <w:right w:val="none" w:sz="0" w:space="0" w:color="auto"/>
      </w:divBdr>
    </w:div>
    <w:div w:id="1185096021">
      <w:marLeft w:val="480"/>
      <w:marRight w:val="0"/>
      <w:marTop w:val="0"/>
      <w:marBottom w:val="0"/>
      <w:divBdr>
        <w:top w:val="none" w:sz="0" w:space="0" w:color="auto"/>
        <w:left w:val="none" w:sz="0" w:space="0" w:color="auto"/>
        <w:bottom w:val="none" w:sz="0" w:space="0" w:color="auto"/>
        <w:right w:val="none" w:sz="0" w:space="0" w:color="auto"/>
      </w:divBdr>
    </w:div>
    <w:div w:id="1185242339">
      <w:marLeft w:val="480"/>
      <w:marRight w:val="0"/>
      <w:marTop w:val="0"/>
      <w:marBottom w:val="0"/>
      <w:divBdr>
        <w:top w:val="none" w:sz="0" w:space="0" w:color="auto"/>
        <w:left w:val="none" w:sz="0" w:space="0" w:color="auto"/>
        <w:bottom w:val="none" w:sz="0" w:space="0" w:color="auto"/>
        <w:right w:val="none" w:sz="0" w:space="0" w:color="auto"/>
      </w:divBdr>
    </w:div>
    <w:div w:id="1185246785">
      <w:marLeft w:val="480"/>
      <w:marRight w:val="0"/>
      <w:marTop w:val="0"/>
      <w:marBottom w:val="0"/>
      <w:divBdr>
        <w:top w:val="none" w:sz="0" w:space="0" w:color="auto"/>
        <w:left w:val="none" w:sz="0" w:space="0" w:color="auto"/>
        <w:bottom w:val="none" w:sz="0" w:space="0" w:color="auto"/>
        <w:right w:val="none" w:sz="0" w:space="0" w:color="auto"/>
      </w:divBdr>
    </w:div>
    <w:div w:id="1185363828">
      <w:marLeft w:val="480"/>
      <w:marRight w:val="0"/>
      <w:marTop w:val="0"/>
      <w:marBottom w:val="0"/>
      <w:divBdr>
        <w:top w:val="none" w:sz="0" w:space="0" w:color="auto"/>
        <w:left w:val="none" w:sz="0" w:space="0" w:color="auto"/>
        <w:bottom w:val="none" w:sz="0" w:space="0" w:color="auto"/>
        <w:right w:val="none" w:sz="0" w:space="0" w:color="auto"/>
      </w:divBdr>
    </w:div>
    <w:div w:id="1185437020">
      <w:marLeft w:val="480"/>
      <w:marRight w:val="0"/>
      <w:marTop w:val="0"/>
      <w:marBottom w:val="0"/>
      <w:divBdr>
        <w:top w:val="none" w:sz="0" w:space="0" w:color="auto"/>
        <w:left w:val="none" w:sz="0" w:space="0" w:color="auto"/>
        <w:bottom w:val="none" w:sz="0" w:space="0" w:color="auto"/>
        <w:right w:val="none" w:sz="0" w:space="0" w:color="auto"/>
      </w:divBdr>
    </w:div>
    <w:div w:id="1185437348">
      <w:marLeft w:val="480"/>
      <w:marRight w:val="0"/>
      <w:marTop w:val="0"/>
      <w:marBottom w:val="0"/>
      <w:divBdr>
        <w:top w:val="none" w:sz="0" w:space="0" w:color="auto"/>
        <w:left w:val="none" w:sz="0" w:space="0" w:color="auto"/>
        <w:bottom w:val="none" w:sz="0" w:space="0" w:color="auto"/>
        <w:right w:val="none" w:sz="0" w:space="0" w:color="auto"/>
      </w:divBdr>
    </w:div>
    <w:div w:id="1185480854">
      <w:marLeft w:val="480"/>
      <w:marRight w:val="0"/>
      <w:marTop w:val="0"/>
      <w:marBottom w:val="0"/>
      <w:divBdr>
        <w:top w:val="none" w:sz="0" w:space="0" w:color="auto"/>
        <w:left w:val="none" w:sz="0" w:space="0" w:color="auto"/>
        <w:bottom w:val="none" w:sz="0" w:space="0" w:color="auto"/>
        <w:right w:val="none" w:sz="0" w:space="0" w:color="auto"/>
      </w:divBdr>
    </w:div>
    <w:div w:id="1185485046">
      <w:marLeft w:val="480"/>
      <w:marRight w:val="0"/>
      <w:marTop w:val="0"/>
      <w:marBottom w:val="0"/>
      <w:divBdr>
        <w:top w:val="none" w:sz="0" w:space="0" w:color="auto"/>
        <w:left w:val="none" w:sz="0" w:space="0" w:color="auto"/>
        <w:bottom w:val="none" w:sz="0" w:space="0" w:color="auto"/>
        <w:right w:val="none" w:sz="0" w:space="0" w:color="auto"/>
      </w:divBdr>
    </w:div>
    <w:div w:id="1185553860">
      <w:marLeft w:val="480"/>
      <w:marRight w:val="0"/>
      <w:marTop w:val="0"/>
      <w:marBottom w:val="0"/>
      <w:divBdr>
        <w:top w:val="none" w:sz="0" w:space="0" w:color="auto"/>
        <w:left w:val="none" w:sz="0" w:space="0" w:color="auto"/>
        <w:bottom w:val="none" w:sz="0" w:space="0" w:color="auto"/>
        <w:right w:val="none" w:sz="0" w:space="0" w:color="auto"/>
      </w:divBdr>
    </w:div>
    <w:div w:id="1185559340">
      <w:marLeft w:val="480"/>
      <w:marRight w:val="0"/>
      <w:marTop w:val="0"/>
      <w:marBottom w:val="0"/>
      <w:divBdr>
        <w:top w:val="none" w:sz="0" w:space="0" w:color="auto"/>
        <w:left w:val="none" w:sz="0" w:space="0" w:color="auto"/>
        <w:bottom w:val="none" w:sz="0" w:space="0" w:color="auto"/>
        <w:right w:val="none" w:sz="0" w:space="0" w:color="auto"/>
      </w:divBdr>
    </w:div>
    <w:div w:id="1185634216">
      <w:marLeft w:val="480"/>
      <w:marRight w:val="0"/>
      <w:marTop w:val="0"/>
      <w:marBottom w:val="0"/>
      <w:divBdr>
        <w:top w:val="none" w:sz="0" w:space="0" w:color="auto"/>
        <w:left w:val="none" w:sz="0" w:space="0" w:color="auto"/>
        <w:bottom w:val="none" w:sz="0" w:space="0" w:color="auto"/>
        <w:right w:val="none" w:sz="0" w:space="0" w:color="auto"/>
      </w:divBdr>
    </w:div>
    <w:div w:id="1185706944">
      <w:marLeft w:val="480"/>
      <w:marRight w:val="0"/>
      <w:marTop w:val="0"/>
      <w:marBottom w:val="0"/>
      <w:divBdr>
        <w:top w:val="none" w:sz="0" w:space="0" w:color="auto"/>
        <w:left w:val="none" w:sz="0" w:space="0" w:color="auto"/>
        <w:bottom w:val="none" w:sz="0" w:space="0" w:color="auto"/>
        <w:right w:val="none" w:sz="0" w:space="0" w:color="auto"/>
      </w:divBdr>
    </w:div>
    <w:div w:id="1185708168">
      <w:marLeft w:val="480"/>
      <w:marRight w:val="0"/>
      <w:marTop w:val="0"/>
      <w:marBottom w:val="0"/>
      <w:divBdr>
        <w:top w:val="none" w:sz="0" w:space="0" w:color="auto"/>
        <w:left w:val="none" w:sz="0" w:space="0" w:color="auto"/>
        <w:bottom w:val="none" w:sz="0" w:space="0" w:color="auto"/>
        <w:right w:val="none" w:sz="0" w:space="0" w:color="auto"/>
      </w:divBdr>
    </w:div>
    <w:div w:id="1185708312">
      <w:marLeft w:val="480"/>
      <w:marRight w:val="0"/>
      <w:marTop w:val="0"/>
      <w:marBottom w:val="0"/>
      <w:divBdr>
        <w:top w:val="none" w:sz="0" w:space="0" w:color="auto"/>
        <w:left w:val="none" w:sz="0" w:space="0" w:color="auto"/>
        <w:bottom w:val="none" w:sz="0" w:space="0" w:color="auto"/>
        <w:right w:val="none" w:sz="0" w:space="0" w:color="auto"/>
      </w:divBdr>
    </w:div>
    <w:div w:id="1185708432">
      <w:marLeft w:val="480"/>
      <w:marRight w:val="0"/>
      <w:marTop w:val="0"/>
      <w:marBottom w:val="0"/>
      <w:divBdr>
        <w:top w:val="none" w:sz="0" w:space="0" w:color="auto"/>
        <w:left w:val="none" w:sz="0" w:space="0" w:color="auto"/>
        <w:bottom w:val="none" w:sz="0" w:space="0" w:color="auto"/>
        <w:right w:val="none" w:sz="0" w:space="0" w:color="auto"/>
      </w:divBdr>
    </w:div>
    <w:div w:id="1185749077">
      <w:marLeft w:val="480"/>
      <w:marRight w:val="0"/>
      <w:marTop w:val="0"/>
      <w:marBottom w:val="0"/>
      <w:divBdr>
        <w:top w:val="none" w:sz="0" w:space="0" w:color="auto"/>
        <w:left w:val="none" w:sz="0" w:space="0" w:color="auto"/>
        <w:bottom w:val="none" w:sz="0" w:space="0" w:color="auto"/>
        <w:right w:val="none" w:sz="0" w:space="0" w:color="auto"/>
      </w:divBdr>
    </w:div>
    <w:div w:id="1185750873">
      <w:marLeft w:val="480"/>
      <w:marRight w:val="0"/>
      <w:marTop w:val="0"/>
      <w:marBottom w:val="0"/>
      <w:divBdr>
        <w:top w:val="none" w:sz="0" w:space="0" w:color="auto"/>
        <w:left w:val="none" w:sz="0" w:space="0" w:color="auto"/>
        <w:bottom w:val="none" w:sz="0" w:space="0" w:color="auto"/>
        <w:right w:val="none" w:sz="0" w:space="0" w:color="auto"/>
      </w:divBdr>
    </w:div>
    <w:div w:id="1185751079">
      <w:marLeft w:val="480"/>
      <w:marRight w:val="0"/>
      <w:marTop w:val="0"/>
      <w:marBottom w:val="0"/>
      <w:divBdr>
        <w:top w:val="none" w:sz="0" w:space="0" w:color="auto"/>
        <w:left w:val="none" w:sz="0" w:space="0" w:color="auto"/>
        <w:bottom w:val="none" w:sz="0" w:space="0" w:color="auto"/>
        <w:right w:val="none" w:sz="0" w:space="0" w:color="auto"/>
      </w:divBdr>
    </w:div>
    <w:div w:id="1185825878">
      <w:marLeft w:val="480"/>
      <w:marRight w:val="0"/>
      <w:marTop w:val="0"/>
      <w:marBottom w:val="0"/>
      <w:divBdr>
        <w:top w:val="none" w:sz="0" w:space="0" w:color="auto"/>
        <w:left w:val="none" w:sz="0" w:space="0" w:color="auto"/>
        <w:bottom w:val="none" w:sz="0" w:space="0" w:color="auto"/>
        <w:right w:val="none" w:sz="0" w:space="0" w:color="auto"/>
      </w:divBdr>
    </w:div>
    <w:div w:id="1185828014">
      <w:marLeft w:val="480"/>
      <w:marRight w:val="0"/>
      <w:marTop w:val="0"/>
      <w:marBottom w:val="0"/>
      <w:divBdr>
        <w:top w:val="none" w:sz="0" w:space="0" w:color="auto"/>
        <w:left w:val="none" w:sz="0" w:space="0" w:color="auto"/>
        <w:bottom w:val="none" w:sz="0" w:space="0" w:color="auto"/>
        <w:right w:val="none" w:sz="0" w:space="0" w:color="auto"/>
      </w:divBdr>
    </w:div>
    <w:div w:id="1185900202">
      <w:marLeft w:val="480"/>
      <w:marRight w:val="0"/>
      <w:marTop w:val="0"/>
      <w:marBottom w:val="0"/>
      <w:divBdr>
        <w:top w:val="none" w:sz="0" w:space="0" w:color="auto"/>
        <w:left w:val="none" w:sz="0" w:space="0" w:color="auto"/>
        <w:bottom w:val="none" w:sz="0" w:space="0" w:color="auto"/>
        <w:right w:val="none" w:sz="0" w:space="0" w:color="auto"/>
      </w:divBdr>
    </w:div>
    <w:div w:id="1185904454">
      <w:marLeft w:val="480"/>
      <w:marRight w:val="0"/>
      <w:marTop w:val="0"/>
      <w:marBottom w:val="0"/>
      <w:divBdr>
        <w:top w:val="none" w:sz="0" w:space="0" w:color="auto"/>
        <w:left w:val="none" w:sz="0" w:space="0" w:color="auto"/>
        <w:bottom w:val="none" w:sz="0" w:space="0" w:color="auto"/>
        <w:right w:val="none" w:sz="0" w:space="0" w:color="auto"/>
      </w:divBdr>
    </w:div>
    <w:div w:id="1186017520">
      <w:marLeft w:val="480"/>
      <w:marRight w:val="0"/>
      <w:marTop w:val="0"/>
      <w:marBottom w:val="0"/>
      <w:divBdr>
        <w:top w:val="none" w:sz="0" w:space="0" w:color="auto"/>
        <w:left w:val="none" w:sz="0" w:space="0" w:color="auto"/>
        <w:bottom w:val="none" w:sz="0" w:space="0" w:color="auto"/>
        <w:right w:val="none" w:sz="0" w:space="0" w:color="auto"/>
      </w:divBdr>
    </w:div>
    <w:div w:id="1186023666">
      <w:marLeft w:val="480"/>
      <w:marRight w:val="0"/>
      <w:marTop w:val="0"/>
      <w:marBottom w:val="0"/>
      <w:divBdr>
        <w:top w:val="none" w:sz="0" w:space="0" w:color="auto"/>
        <w:left w:val="none" w:sz="0" w:space="0" w:color="auto"/>
        <w:bottom w:val="none" w:sz="0" w:space="0" w:color="auto"/>
        <w:right w:val="none" w:sz="0" w:space="0" w:color="auto"/>
      </w:divBdr>
    </w:div>
    <w:div w:id="1186099446">
      <w:marLeft w:val="480"/>
      <w:marRight w:val="0"/>
      <w:marTop w:val="0"/>
      <w:marBottom w:val="0"/>
      <w:divBdr>
        <w:top w:val="none" w:sz="0" w:space="0" w:color="auto"/>
        <w:left w:val="none" w:sz="0" w:space="0" w:color="auto"/>
        <w:bottom w:val="none" w:sz="0" w:space="0" w:color="auto"/>
        <w:right w:val="none" w:sz="0" w:space="0" w:color="auto"/>
      </w:divBdr>
    </w:div>
    <w:div w:id="1186142104">
      <w:marLeft w:val="480"/>
      <w:marRight w:val="0"/>
      <w:marTop w:val="0"/>
      <w:marBottom w:val="0"/>
      <w:divBdr>
        <w:top w:val="none" w:sz="0" w:space="0" w:color="auto"/>
        <w:left w:val="none" w:sz="0" w:space="0" w:color="auto"/>
        <w:bottom w:val="none" w:sz="0" w:space="0" w:color="auto"/>
        <w:right w:val="none" w:sz="0" w:space="0" w:color="auto"/>
      </w:divBdr>
    </w:div>
    <w:div w:id="1186210543">
      <w:marLeft w:val="480"/>
      <w:marRight w:val="0"/>
      <w:marTop w:val="0"/>
      <w:marBottom w:val="0"/>
      <w:divBdr>
        <w:top w:val="none" w:sz="0" w:space="0" w:color="auto"/>
        <w:left w:val="none" w:sz="0" w:space="0" w:color="auto"/>
        <w:bottom w:val="none" w:sz="0" w:space="0" w:color="auto"/>
        <w:right w:val="none" w:sz="0" w:space="0" w:color="auto"/>
      </w:divBdr>
    </w:div>
    <w:div w:id="1186215622">
      <w:marLeft w:val="480"/>
      <w:marRight w:val="0"/>
      <w:marTop w:val="0"/>
      <w:marBottom w:val="0"/>
      <w:divBdr>
        <w:top w:val="none" w:sz="0" w:space="0" w:color="auto"/>
        <w:left w:val="none" w:sz="0" w:space="0" w:color="auto"/>
        <w:bottom w:val="none" w:sz="0" w:space="0" w:color="auto"/>
        <w:right w:val="none" w:sz="0" w:space="0" w:color="auto"/>
      </w:divBdr>
    </w:div>
    <w:div w:id="1186285224">
      <w:marLeft w:val="480"/>
      <w:marRight w:val="0"/>
      <w:marTop w:val="0"/>
      <w:marBottom w:val="0"/>
      <w:divBdr>
        <w:top w:val="none" w:sz="0" w:space="0" w:color="auto"/>
        <w:left w:val="none" w:sz="0" w:space="0" w:color="auto"/>
        <w:bottom w:val="none" w:sz="0" w:space="0" w:color="auto"/>
        <w:right w:val="none" w:sz="0" w:space="0" w:color="auto"/>
      </w:divBdr>
    </w:div>
    <w:div w:id="1186477189">
      <w:marLeft w:val="480"/>
      <w:marRight w:val="0"/>
      <w:marTop w:val="0"/>
      <w:marBottom w:val="0"/>
      <w:divBdr>
        <w:top w:val="none" w:sz="0" w:space="0" w:color="auto"/>
        <w:left w:val="none" w:sz="0" w:space="0" w:color="auto"/>
        <w:bottom w:val="none" w:sz="0" w:space="0" w:color="auto"/>
        <w:right w:val="none" w:sz="0" w:space="0" w:color="auto"/>
      </w:divBdr>
    </w:div>
    <w:div w:id="1186478533">
      <w:marLeft w:val="480"/>
      <w:marRight w:val="0"/>
      <w:marTop w:val="0"/>
      <w:marBottom w:val="0"/>
      <w:divBdr>
        <w:top w:val="none" w:sz="0" w:space="0" w:color="auto"/>
        <w:left w:val="none" w:sz="0" w:space="0" w:color="auto"/>
        <w:bottom w:val="none" w:sz="0" w:space="0" w:color="auto"/>
        <w:right w:val="none" w:sz="0" w:space="0" w:color="auto"/>
      </w:divBdr>
    </w:div>
    <w:div w:id="1186483944">
      <w:marLeft w:val="480"/>
      <w:marRight w:val="0"/>
      <w:marTop w:val="0"/>
      <w:marBottom w:val="0"/>
      <w:divBdr>
        <w:top w:val="none" w:sz="0" w:space="0" w:color="auto"/>
        <w:left w:val="none" w:sz="0" w:space="0" w:color="auto"/>
        <w:bottom w:val="none" w:sz="0" w:space="0" w:color="auto"/>
        <w:right w:val="none" w:sz="0" w:space="0" w:color="auto"/>
      </w:divBdr>
    </w:div>
    <w:div w:id="1186556837">
      <w:marLeft w:val="480"/>
      <w:marRight w:val="0"/>
      <w:marTop w:val="0"/>
      <w:marBottom w:val="0"/>
      <w:divBdr>
        <w:top w:val="none" w:sz="0" w:space="0" w:color="auto"/>
        <w:left w:val="none" w:sz="0" w:space="0" w:color="auto"/>
        <w:bottom w:val="none" w:sz="0" w:space="0" w:color="auto"/>
        <w:right w:val="none" w:sz="0" w:space="0" w:color="auto"/>
      </w:divBdr>
    </w:div>
    <w:div w:id="1186596654">
      <w:marLeft w:val="480"/>
      <w:marRight w:val="0"/>
      <w:marTop w:val="0"/>
      <w:marBottom w:val="0"/>
      <w:divBdr>
        <w:top w:val="none" w:sz="0" w:space="0" w:color="auto"/>
        <w:left w:val="none" w:sz="0" w:space="0" w:color="auto"/>
        <w:bottom w:val="none" w:sz="0" w:space="0" w:color="auto"/>
        <w:right w:val="none" w:sz="0" w:space="0" w:color="auto"/>
      </w:divBdr>
    </w:div>
    <w:div w:id="1186601080">
      <w:marLeft w:val="480"/>
      <w:marRight w:val="0"/>
      <w:marTop w:val="0"/>
      <w:marBottom w:val="0"/>
      <w:divBdr>
        <w:top w:val="none" w:sz="0" w:space="0" w:color="auto"/>
        <w:left w:val="none" w:sz="0" w:space="0" w:color="auto"/>
        <w:bottom w:val="none" w:sz="0" w:space="0" w:color="auto"/>
        <w:right w:val="none" w:sz="0" w:space="0" w:color="auto"/>
      </w:divBdr>
    </w:div>
    <w:div w:id="1186601274">
      <w:marLeft w:val="480"/>
      <w:marRight w:val="0"/>
      <w:marTop w:val="0"/>
      <w:marBottom w:val="0"/>
      <w:divBdr>
        <w:top w:val="none" w:sz="0" w:space="0" w:color="auto"/>
        <w:left w:val="none" w:sz="0" w:space="0" w:color="auto"/>
        <w:bottom w:val="none" w:sz="0" w:space="0" w:color="auto"/>
        <w:right w:val="none" w:sz="0" w:space="0" w:color="auto"/>
      </w:divBdr>
    </w:div>
    <w:div w:id="1186603001">
      <w:marLeft w:val="480"/>
      <w:marRight w:val="0"/>
      <w:marTop w:val="0"/>
      <w:marBottom w:val="0"/>
      <w:divBdr>
        <w:top w:val="none" w:sz="0" w:space="0" w:color="auto"/>
        <w:left w:val="none" w:sz="0" w:space="0" w:color="auto"/>
        <w:bottom w:val="none" w:sz="0" w:space="0" w:color="auto"/>
        <w:right w:val="none" w:sz="0" w:space="0" w:color="auto"/>
      </w:divBdr>
    </w:div>
    <w:div w:id="1186670108">
      <w:marLeft w:val="480"/>
      <w:marRight w:val="0"/>
      <w:marTop w:val="0"/>
      <w:marBottom w:val="0"/>
      <w:divBdr>
        <w:top w:val="none" w:sz="0" w:space="0" w:color="auto"/>
        <w:left w:val="none" w:sz="0" w:space="0" w:color="auto"/>
        <w:bottom w:val="none" w:sz="0" w:space="0" w:color="auto"/>
        <w:right w:val="none" w:sz="0" w:space="0" w:color="auto"/>
      </w:divBdr>
    </w:div>
    <w:div w:id="1186677692">
      <w:marLeft w:val="480"/>
      <w:marRight w:val="0"/>
      <w:marTop w:val="0"/>
      <w:marBottom w:val="0"/>
      <w:divBdr>
        <w:top w:val="none" w:sz="0" w:space="0" w:color="auto"/>
        <w:left w:val="none" w:sz="0" w:space="0" w:color="auto"/>
        <w:bottom w:val="none" w:sz="0" w:space="0" w:color="auto"/>
        <w:right w:val="none" w:sz="0" w:space="0" w:color="auto"/>
      </w:divBdr>
    </w:div>
    <w:div w:id="1186677882">
      <w:marLeft w:val="480"/>
      <w:marRight w:val="0"/>
      <w:marTop w:val="0"/>
      <w:marBottom w:val="0"/>
      <w:divBdr>
        <w:top w:val="none" w:sz="0" w:space="0" w:color="auto"/>
        <w:left w:val="none" w:sz="0" w:space="0" w:color="auto"/>
        <w:bottom w:val="none" w:sz="0" w:space="0" w:color="auto"/>
        <w:right w:val="none" w:sz="0" w:space="0" w:color="auto"/>
      </w:divBdr>
    </w:div>
    <w:div w:id="1186747431">
      <w:marLeft w:val="480"/>
      <w:marRight w:val="0"/>
      <w:marTop w:val="0"/>
      <w:marBottom w:val="0"/>
      <w:divBdr>
        <w:top w:val="none" w:sz="0" w:space="0" w:color="auto"/>
        <w:left w:val="none" w:sz="0" w:space="0" w:color="auto"/>
        <w:bottom w:val="none" w:sz="0" w:space="0" w:color="auto"/>
        <w:right w:val="none" w:sz="0" w:space="0" w:color="auto"/>
      </w:divBdr>
    </w:div>
    <w:div w:id="1186821979">
      <w:marLeft w:val="480"/>
      <w:marRight w:val="0"/>
      <w:marTop w:val="0"/>
      <w:marBottom w:val="0"/>
      <w:divBdr>
        <w:top w:val="none" w:sz="0" w:space="0" w:color="auto"/>
        <w:left w:val="none" w:sz="0" w:space="0" w:color="auto"/>
        <w:bottom w:val="none" w:sz="0" w:space="0" w:color="auto"/>
        <w:right w:val="none" w:sz="0" w:space="0" w:color="auto"/>
      </w:divBdr>
    </w:div>
    <w:div w:id="1186865106">
      <w:marLeft w:val="480"/>
      <w:marRight w:val="0"/>
      <w:marTop w:val="0"/>
      <w:marBottom w:val="0"/>
      <w:divBdr>
        <w:top w:val="none" w:sz="0" w:space="0" w:color="auto"/>
        <w:left w:val="none" w:sz="0" w:space="0" w:color="auto"/>
        <w:bottom w:val="none" w:sz="0" w:space="0" w:color="auto"/>
        <w:right w:val="none" w:sz="0" w:space="0" w:color="auto"/>
      </w:divBdr>
    </w:div>
    <w:div w:id="1186865127">
      <w:marLeft w:val="480"/>
      <w:marRight w:val="0"/>
      <w:marTop w:val="0"/>
      <w:marBottom w:val="0"/>
      <w:divBdr>
        <w:top w:val="none" w:sz="0" w:space="0" w:color="auto"/>
        <w:left w:val="none" w:sz="0" w:space="0" w:color="auto"/>
        <w:bottom w:val="none" w:sz="0" w:space="0" w:color="auto"/>
        <w:right w:val="none" w:sz="0" w:space="0" w:color="auto"/>
      </w:divBdr>
    </w:div>
    <w:div w:id="1186939402">
      <w:marLeft w:val="480"/>
      <w:marRight w:val="0"/>
      <w:marTop w:val="0"/>
      <w:marBottom w:val="0"/>
      <w:divBdr>
        <w:top w:val="none" w:sz="0" w:space="0" w:color="auto"/>
        <w:left w:val="none" w:sz="0" w:space="0" w:color="auto"/>
        <w:bottom w:val="none" w:sz="0" w:space="0" w:color="auto"/>
        <w:right w:val="none" w:sz="0" w:space="0" w:color="auto"/>
      </w:divBdr>
    </w:div>
    <w:div w:id="1186942800">
      <w:marLeft w:val="480"/>
      <w:marRight w:val="0"/>
      <w:marTop w:val="0"/>
      <w:marBottom w:val="0"/>
      <w:divBdr>
        <w:top w:val="none" w:sz="0" w:space="0" w:color="auto"/>
        <w:left w:val="none" w:sz="0" w:space="0" w:color="auto"/>
        <w:bottom w:val="none" w:sz="0" w:space="0" w:color="auto"/>
        <w:right w:val="none" w:sz="0" w:space="0" w:color="auto"/>
      </w:divBdr>
    </w:div>
    <w:div w:id="1186990251">
      <w:marLeft w:val="480"/>
      <w:marRight w:val="0"/>
      <w:marTop w:val="0"/>
      <w:marBottom w:val="0"/>
      <w:divBdr>
        <w:top w:val="none" w:sz="0" w:space="0" w:color="auto"/>
        <w:left w:val="none" w:sz="0" w:space="0" w:color="auto"/>
        <w:bottom w:val="none" w:sz="0" w:space="0" w:color="auto"/>
        <w:right w:val="none" w:sz="0" w:space="0" w:color="auto"/>
      </w:divBdr>
    </w:div>
    <w:div w:id="1187058187">
      <w:marLeft w:val="480"/>
      <w:marRight w:val="0"/>
      <w:marTop w:val="0"/>
      <w:marBottom w:val="0"/>
      <w:divBdr>
        <w:top w:val="none" w:sz="0" w:space="0" w:color="auto"/>
        <w:left w:val="none" w:sz="0" w:space="0" w:color="auto"/>
        <w:bottom w:val="none" w:sz="0" w:space="0" w:color="auto"/>
        <w:right w:val="none" w:sz="0" w:space="0" w:color="auto"/>
      </w:divBdr>
    </w:div>
    <w:div w:id="1187058423">
      <w:marLeft w:val="480"/>
      <w:marRight w:val="0"/>
      <w:marTop w:val="0"/>
      <w:marBottom w:val="0"/>
      <w:divBdr>
        <w:top w:val="none" w:sz="0" w:space="0" w:color="auto"/>
        <w:left w:val="none" w:sz="0" w:space="0" w:color="auto"/>
        <w:bottom w:val="none" w:sz="0" w:space="0" w:color="auto"/>
        <w:right w:val="none" w:sz="0" w:space="0" w:color="auto"/>
      </w:divBdr>
    </w:div>
    <w:div w:id="1187250918">
      <w:marLeft w:val="480"/>
      <w:marRight w:val="0"/>
      <w:marTop w:val="0"/>
      <w:marBottom w:val="0"/>
      <w:divBdr>
        <w:top w:val="none" w:sz="0" w:space="0" w:color="auto"/>
        <w:left w:val="none" w:sz="0" w:space="0" w:color="auto"/>
        <w:bottom w:val="none" w:sz="0" w:space="0" w:color="auto"/>
        <w:right w:val="none" w:sz="0" w:space="0" w:color="auto"/>
      </w:divBdr>
    </w:div>
    <w:div w:id="1187252214">
      <w:marLeft w:val="480"/>
      <w:marRight w:val="0"/>
      <w:marTop w:val="0"/>
      <w:marBottom w:val="0"/>
      <w:divBdr>
        <w:top w:val="none" w:sz="0" w:space="0" w:color="auto"/>
        <w:left w:val="none" w:sz="0" w:space="0" w:color="auto"/>
        <w:bottom w:val="none" w:sz="0" w:space="0" w:color="auto"/>
        <w:right w:val="none" w:sz="0" w:space="0" w:color="auto"/>
      </w:divBdr>
    </w:div>
    <w:div w:id="1187253930">
      <w:marLeft w:val="480"/>
      <w:marRight w:val="0"/>
      <w:marTop w:val="0"/>
      <w:marBottom w:val="0"/>
      <w:divBdr>
        <w:top w:val="none" w:sz="0" w:space="0" w:color="auto"/>
        <w:left w:val="none" w:sz="0" w:space="0" w:color="auto"/>
        <w:bottom w:val="none" w:sz="0" w:space="0" w:color="auto"/>
        <w:right w:val="none" w:sz="0" w:space="0" w:color="auto"/>
      </w:divBdr>
    </w:div>
    <w:div w:id="1187282349">
      <w:marLeft w:val="480"/>
      <w:marRight w:val="0"/>
      <w:marTop w:val="0"/>
      <w:marBottom w:val="0"/>
      <w:divBdr>
        <w:top w:val="none" w:sz="0" w:space="0" w:color="auto"/>
        <w:left w:val="none" w:sz="0" w:space="0" w:color="auto"/>
        <w:bottom w:val="none" w:sz="0" w:space="0" w:color="auto"/>
        <w:right w:val="none" w:sz="0" w:space="0" w:color="auto"/>
      </w:divBdr>
    </w:div>
    <w:div w:id="1187325573">
      <w:marLeft w:val="480"/>
      <w:marRight w:val="0"/>
      <w:marTop w:val="0"/>
      <w:marBottom w:val="0"/>
      <w:divBdr>
        <w:top w:val="none" w:sz="0" w:space="0" w:color="auto"/>
        <w:left w:val="none" w:sz="0" w:space="0" w:color="auto"/>
        <w:bottom w:val="none" w:sz="0" w:space="0" w:color="auto"/>
        <w:right w:val="none" w:sz="0" w:space="0" w:color="auto"/>
      </w:divBdr>
    </w:div>
    <w:div w:id="1187334361">
      <w:marLeft w:val="480"/>
      <w:marRight w:val="0"/>
      <w:marTop w:val="0"/>
      <w:marBottom w:val="0"/>
      <w:divBdr>
        <w:top w:val="none" w:sz="0" w:space="0" w:color="auto"/>
        <w:left w:val="none" w:sz="0" w:space="0" w:color="auto"/>
        <w:bottom w:val="none" w:sz="0" w:space="0" w:color="auto"/>
        <w:right w:val="none" w:sz="0" w:space="0" w:color="auto"/>
      </w:divBdr>
    </w:div>
    <w:div w:id="1187401928">
      <w:marLeft w:val="480"/>
      <w:marRight w:val="0"/>
      <w:marTop w:val="0"/>
      <w:marBottom w:val="0"/>
      <w:divBdr>
        <w:top w:val="none" w:sz="0" w:space="0" w:color="auto"/>
        <w:left w:val="none" w:sz="0" w:space="0" w:color="auto"/>
        <w:bottom w:val="none" w:sz="0" w:space="0" w:color="auto"/>
        <w:right w:val="none" w:sz="0" w:space="0" w:color="auto"/>
      </w:divBdr>
    </w:div>
    <w:div w:id="1187408185">
      <w:marLeft w:val="480"/>
      <w:marRight w:val="0"/>
      <w:marTop w:val="0"/>
      <w:marBottom w:val="0"/>
      <w:divBdr>
        <w:top w:val="none" w:sz="0" w:space="0" w:color="auto"/>
        <w:left w:val="none" w:sz="0" w:space="0" w:color="auto"/>
        <w:bottom w:val="none" w:sz="0" w:space="0" w:color="auto"/>
        <w:right w:val="none" w:sz="0" w:space="0" w:color="auto"/>
      </w:divBdr>
    </w:div>
    <w:div w:id="1187408281">
      <w:marLeft w:val="480"/>
      <w:marRight w:val="0"/>
      <w:marTop w:val="0"/>
      <w:marBottom w:val="0"/>
      <w:divBdr>
        <w:top w:val="none" w:sz="0" w:space="0" w:color="auto"/>
        <w:left w:val="none" w:sz="0" w:space="0" w:color="auto"/>
        <w:bottom w:val="none" w:sz="0" w:space="0" w:color="auto"/>
        <w:right w:val="none" w:sz="0" w:space="0" w:color="auto"/>
      </w:divBdr>
    </w:div>
    <w:div w:id="1187408801">
      <w:marLeft w:val="480"/>
      <w:marRight w:val="0"/>
      <w:marTop w:val="0"/>
      <w:marBottom w:val="0"/>
      <w:divBdr>
        <w:top w:val="none" w:sz="0" w:space="0" w:color="auto"/>
        <w:left w:val="none" w:sz="0" w:space="0" w:color="auto"/>
        <w:bottom w:val="none" w:sz="0" w:space="0" w:color="auto"/>
        <w:right w:val="none" w:sz="0" w:space="0" w:color="auto"/>
      </w:divBdr>
    </w:div>
    <w:div w:id="1187526207">
      <w:marLeft w:val="480"/>
      <w:marRight w:val="0"/>
      <w:marTop w:val="0"/>
      <w:marBottom w:val="0"/>
      <w:divBdr>
        <w:top w:val="none" w:sz="0" w:space="0" w:color="auto"/>
        <w:left w:val="none" w:sz="0" w:space="0" w:color="auto"/>
        <w:bottom w:val="none" w:sz="0" w:space="0" w:color="auto"/>
        <w:right w:val="none" w:sz="0" w:space="0" w:color="auto"/>
      </w:divBdr>
    </w:div>
    <w:div w:id="1187598505">
      <w:marLeft w:val="480"/>
      <w:marRight w:val="0"/>
      <w:marTop w:val="0"/>
      <w:marBottom w:val="0"/>
      <w:divBdr>
        <w:top w:val="none" w:sz="0" w:space="0" w:color="auto"/>
        <w:left w:val="none" w:sz="0" w:space="0" w:color="auto"/>
        <w:bottom w:val="none" w:sz="0" w:space="0" w:color="auto"/>
        <w:right w:val="none" w:sz="0" w:space="0" w:color="auto"/>
      </w:divBdr>
    </w:div>
    <w:div w:id="1187674138">
      <w:marLeft w:val="480"/>
      <w:marRight w:val="0"/>
      <w:marTop w:val="0"/>
      <w:marBottom w:val="0"/>
      <w:divBdr>
        <w:top w:val="none" w:sz="0" w:space="0" w:color="auto"/>
        <w:left w:val="none" w:sz="0" w:space="0" w:color="auto"/>
        <w:bottom w:val="none" w:sz="0" w:space="0" w:color="auto"/>
        <w:right w:val="none" w:sz="0" w:space="0" w:color="auto"/>
      </w:divBdr>
    </w:div>
    <w:div w:id="1187712203">
      <w:marLeft w:val="480"/>
      <w:marRight w:val="0"/>
      <w:marTop w:val="0"/>
      <w:marBottom w:val="0"/>
      <w:divBdr>
        <w:top w:val="none" w:sz="0" w:space="0" w:color="auto"/>
        <w:left w:val="none" w:sz="0" w:space="0" w:color="auto"/>
        <w:bottom w:val="none" w:sz="0" w:space="0" w:color="auto"/>
        <w:right w:val="none" w:sz="0" w:space="0" w:color="auto"/>
      </w:divBdr>
    </w:div>
    <w:div w:id="1187718762">
      <w:marLeft w:val="480"/>
      <w:marRight w:val="0"/>
      <w:marTop w:val="0"/>
      <w:marBottom w:val="0"/>
      <w:divBdr>
        <w:top w:val="none" w:sz="0" w:space="0" w:color="auto"/>
        <w:left w:val="none" w:sz="0" w:space="0" w:color="auto"/>
        <w:bottom w:val="none" w:sz="0" w:space="0" w:color="auto"/>
        <w:right w:val="none" w:sz="0" w:space="0" w:color="auto"/>
      </w:divBdr>
    </w:div>
    <w:div w:id="1187718799">
      <w:marLeft w:val="480"/>
      <w:marRight w:val="0"/>
      <w:marTop w:val="0"/>
      <w:marBottom w:val="0"/>
      <w:divBdr>
        <w:top w:val="none" w:sz="0" w:space="0" w:color="auto"/>
        <w:left w:val="none" w:sz="0" w:space="0" w:color="auto"/>
        <w:bottom w:val="none" w:sz="0" w:space="0" w:color="auto"/>
        <w:right w:val="none" w:sz="0" w:space="0" w:color="auto"/>
      </w:divBdr>
    </w:div>
    <w:div w:id="1187720043">
      <w:marLeft w:val="480"/>
      <w:marRight w:val="0"/>
      <w:marTop w:val="0"/>
      <w:marBottom w:val="0"/>
      <w:divBdr>
        <w:top w:val="none" w:sz="0" w:space="0" w:color="auto"/>
        <w:left w:val="none" w:sz="0" w:space="0" w:color="auto"/>
        <w:bottom w:val="none" w:sz="0" w:space="0" w:color="auto"/>
        <w:right w:val="none" w:sz="0" w:space="0" w:color="auto"/>
      </w:divBdr>
    </w:div>
    <w:div w:id="1187862685">
      <w:marLeft w:val="480"/>
      <w:marRight w:val="0"/>
      <w:marTop w:val="0"/>
      <w:marBottom w:val="0"/>
      <w:divBdr>
        <w:top w:val="none" w:sz="0" w:space="0" w:color="auto"/>
        <w:left w:val="none" w:sz="0" w:space="0" w:color="auto"/>
        <w:bottom w:val="none" w:sz="0" w:space="0" w:color="auto"/>
        <w:right w:val="none" w:sz="0" w:space="0" w:color="auto"/>
      </w:divBdr>
    </w:div>
    <w:div w:id="1187906375">
      <w:marLeft w:val="480"/>
      <w:marRight w:val="0"/>
      <w:marTop w:val="0"/>
      <w:marBottom w:val="0"/>
      <w:divBdr>
        <w:top w:val="none" w:sz="0" w:space="0" w:color="auto"/>
        <w:left w:val="none" w:sz="0" w:space="0" w:color="auto"/>
        <w:bottom w:val="none" w:sz="0" w:space="0" w:color="auto"/>
        <w:right w:val="none" w:sz="0" w:space="0" w:color="auto"/>
      </w:divBdr>
    </w:div>
    <w:div w:id="1187985042">
      <w:marLeft w:val="480"/>
      <w:marRight w:val="0"/>
      <w:marTop w:val="0"/>
      <w:marBottom w:val="0"/>
      <w:divBdr>
        <w:top w:val="none" w:sz="0" w:space="0" w:color="auto"/>
        <w:left w:val="none" w:sz="0" w:space="0" w:color="auto"/>
        <w:bottom w:val="none" w:sz="0" w:space="0" w:color="auto"/>
        <w:right w:val="none" w:sz="0" w:space="0" w:color="auto"/>
      </w:divBdr>
    </w:div>
    <w:div w:id="1188065314">
      <w:marLeft w:val="480"/>
      <w:marRight w:val="0"/>
      <w:marTop w:val="0"/>
      <w:marBottom w:val="0"/>
      <w:divBdr>
        <w:top w:val="none" w:sz="0" w:space="0" w:color="auto"/>
        <w:left w:val="none" w:sz="0" w:space="0" w:color="auto"/>
        <w:bottom w:val="none" w:sz="0" w:space="0" w:color="auto"/>
        <w:right w:val="none" w:sz="0" w:space="0" w:color="auto"/>
      </w:divBdr>
    </w:div>
    <w:div w:id="1188103327">
      <w:marLeft w:val="480"/>
      <w:marRight w:val="0"/>
      <w:marTop w:val="0"/>
      <w:marBottom w:val="0"/>
      <w:divBdr>
        <w:top w:val="none" w:sz="0" w:space="0" w:color="auto"/>
        <w:left w:val="none" w:sz="0" w:space="0" w:color="auto"/>
        <w:bottom w:val="none" w:sz="0" w:space="0" w:color="auto"/>
        <w:right w:val="none" w:sz="0" w:space="0" w:color="auto"/>
      </w:divBdr>
    </w:div>
    <w:div w:id="1188177228">
      <w:marLeft w:val="480"/>
      <w:marRight w:val="0"/>
      <w:marTop w:val="0"/>
      <w:marBottom w:val="0"/>
      <w:divBdr>
        <w:top w:val="none" w:sz="0" w:space="0" w:color="auto"/>
        <w:left w:val="none" w:sz="0" w:space="0" w:color="auto"/>
        <w:bottom w:val="none" w:sz="0" w:space="0" w:color="auto"/>
        <w:right w:val="none" w:sz="0" w:space="0" w:color="auto"/>
      </w:divBdr>
    </w:div>
    <w:div w:id="1188178412">
      <w:marLeft w:val="480"/>
      <w:marRight w:val="0"/>
      <w:marTop w:val="0"/>
      <w:marBottom w:val="0"/>
      <w:divBdr>
        <w:top w:val="none" w:sz="0" w:space="0" w:color="auto"/>
        <w:left w:val="none" w:sz="0" w:space="0" w:color="auto"/>
        <w:bottom w:val="none" w:sz="0" w:space="0" w:color="auto"/>
        <w:right w:val="none" w:sz="0" w:space="0" w:color="auto"/>
      </w:divBdr>
    </w:div>
    <w:div w:id="1188182522">
      <w:marLeft w:val="480"/>
      <w:marRight w:val="0"/>
      <w:marTop w:val="0"/>
      <w:marBottom w:val="0"/>
      <w:divBdr>
        <w:top w:val="none" w:sz="0" w:space="0" w:color="auto"/>
        <w:left w:val="none" w:sz="0" w:space="0" w:color="auto"/>
        <w:bottom w:val="none" w:sz="0" w:space="0" w:color="auto"/>
        <w:right w:val="none" w:sz="0" w:space="0" w:color="auto"/>
      </w:divBdr>
    </w:div>
    <w:div w:id="1188254155">
      <w:marLeft w:val="480"/>
      <w:marRight w:val="0"/>
      <w:marTop w:val="0"/>
      <w:marBottom w:val="0"/>
      <w:divBdr>
        <w:top w:val="none" w:sz="0" w:space="0" w:color="auto"/>
        <w:left w:val="none" w:sz="0" w:space="0" w:color="auto"/>
        <w:bottom w:val="none" w:sz="0" w:space="0" w:color="auto"/>
        <w:right w:val="none" w:sz="0" w:space="0" w:color="auto"/>
      </w:divBdr>
    </w:div>
    <w:div w:id="1188257184">
      <w:marLeft w:val="480"/>
      <w:marRight w:val="0"/>
      <w:marTop w:val="0"/>
      <w:marBottom w:val="0"/>
      <w:divBdr>
        <w:top w:val="none" w:sz="0" w:space="0" w:color="auto"/>
        <w:left w:val="none" w:sz="0" w:space="0" w:color="auto"/>
        <w:bottom w:val="none" w:sz="0" w:space="0" w:color="auto"/>
        <w:right w:val="none" w:sz="0" w:space="0" w:color="auto"/>
      </w:divBdr>
    </w:div>
    <w:div w:id="1188257359">
      <w:marLeft w:val="480"/>
      <w:marRight w:val="0"/>
      <w:marTop w:val="0"/>
      <w:marBottom w:val="0"/>
      <w:divBdr>
        <w:top w:val="none" w:sz="0" w:space="0" w:color="auto"/>
        <w:left w:val="none" w:sz="0" w:space="0" w:color="auto"/>
        <w:bottom w:val="none" w:sz="0" w:space="0" w:color="auto"/>
        <w:right w:val="none" w:sz="0" w:space="0" w:color="auto"/>
      </w:divBdr>
    </w:div>
    <w:div w:id="1188324752">
      <w:marLeft w:val="480"/>
      <w:marRight w:val="0"/>
      <w:marTop w:val="0"/>
      <w:marBottom w:val="0"/>
      <w:divBdr>
        <w:top w:val="none" w:sz="0" w:space="0" w:color="auto"/>
        <w:left w:val="none" w:sz="0" w:space="0" w:color="auto"/>
        <w:bottom w:val="none" w:sz="0" w:space="0" w:color="auto"/>
        <w:right w:val="none" w:sz="0" w:space="0" w:color="auto"/>
      </w:divBdr>
    </w:div>
    <w:div w:id="1188325802">
      <w:marLeft w:val="480"/>
      <w:marRight w:val="0"/>
      <w:marTop w:val="0"/>
      <w:marBottom w:val="0"/>
      <w:divBdr>
        <w:top w:val="none" w:sz="0" w:space="0" w:color="auto"/>
        <w:left w:val="none" w:sz="0" w:space="0" w:color="auto"/>
        <w:bottom w:val="none" w:sz="0" w:space="0" w:color="auto"/>
        <w:right w:val="none" w:sz="0" w:space="0" w:color="auto"/>
      </w:divBdr>
    </w:div>
    <w:div w:id="1188371596">
      <w:bodyDiv w:val="1"/>
      <w:marLeft w:val="0"/>
      <w:marRight w:val="0"/>
      <w:marTop w:val="0"/>
      <w:marBottom w:val="0"/>
      <w:divBdr>
        <w:top w:val="none" w:sz="0" w:space="0" w:color="auto"/>
        <w:left w:val="none" w:sz="0" w:space="0" w:color="auto"/>
        <w:bottom w:val="none" w:sz="0" w:space="0" w:color="auto"/>
        <w:right w:val="none" w:sz="0" w:space="0" w:color="auto"/>
      </w:divBdr>
    </w:div>
    <w:div w:id="1188374075">
      <w:marLeft w:val="480"/>
      <w:marRight w:val="0"/>
      <w:marTop w:val="0"/>
      <w:marBottom w:val="0"/>
      <w:divBdr>
        <w:top w:val="none" w:sz="0" w:space="0" w:color="auto"/>
        <w:left w:val="none" w:sz="0" w:space="0" w:color="auto"/>
        <w:bottom w:val="none" w:sz="0" w:space="0" w:color="auto"/>
        <w:right w:val="none" w:sz="0" w:space="0" w:color="auto"/>
      </w:divBdr>
    </w:div>
    <w:div w:id="1188374265">
      <w:marLeft w:val="480"/>
      <w:marRight w:val="0"/>
      <w:marTop w:val="0"/>
      <w:marBottom w:val="0"/>
      <w:divBdr>
        <w:top w:val="none" w:sz="0" w:space="0" w:color="auto"/>
        <w:left w:val="none" w:sz="0" w:space="0" w:color="auto"/>
        <w:bottom w:val="none" w:sz="0" w:space="0" w:color="auto"/>
        <w:right w:val="none" w:sz="0" w:space="0" w:color="auto"/>
      </w:divBdr>
    </w:div>
    <w:div w:id="1188517779">
      <w:marLeft w:val="480"/>
      <w:marRight w:val="0"/>
      <w:marTop w:val="0"/>
      <w:marBottom w:val="0"/>
      <w:divBdr>
        <w:top w:val="none" w:sz="0" w:space="0" w:color="auto"/>
        <w:left w:val="none" w:sz="0" w:space="0" w:color="auto"/>
        <w:bottom w:val="none" w:sz="0" w:space="0" w:color="auto"/>
        <w:right w:val="none" w:sz="0" w:space="0" w:color="auto"/>
      </w:divBdr>
    </w:div>
    <w:div w:id="1188526834">
      <w:marLeft w:val="480"/>
      <w:marRight w:val="0"/>
      <w:marTop w:val="0"/>
      <w:marBottom w:val="0"/>
      <w:divBdr>
        <w:top w:val="none" w:sz="0" w:space="0" w:color="auto"/>
        <w:left w:val="none" w:sz="0" w:space="0" w:color="auto"/>
        <w:bottom w:val="none" w:sz="0" w:space="0" w:color="auto"/>
        <w:right w:val="none" w:sz="0" w:space="0" w:color="auto"/>
      </w:divBdr>
    </w:div>
    <w:div w:id="1188563097">
      <w:marLeft w:val="480"/>
      <w:marRight w:val="0"/>
      <w:marTop w:val="0"/>
      <w:marBottom w:val="0"/>
      <w:divBdr>
        <w:top w:val="none" w:sz="0" w:space="0" w:color="auto"/>
        <w:left w:val="none" w:sz="0" w:space="0" w:color="auto"/>
        <w:bottom w:val="none" w:sz="0" w:space="0" w:color="auto"/>
        <w:right w:val="none" w:sz="0" w:space="0" w:color="auto"/>
      </w:divBdr>
    </w:div>
    <w:div w:id="1188563854">
      <w:marLeft w:val="480"/>
      <w:marRight w:val="0"/>
      <w:marTop w:val="0"/>
      <w:marBottom w:val="0"/>
      <w:divBdr>
        <w:top w:val="none" w:sz="0" w:space="0" w:color="auto"/>
        <w:left w:val="none" w:sz="0" w:space="0" w:color="auto"/>
        <w:bottom w:val="none" w:sz="0" w:space="0" w:color="auto"/>
        <w:right w:val="none" w:sz="0" w:space="0" w:color="auto"/>
      </w:divBdr>
    </w:div>
    <w:div w:id="1188568254">
      <w:marLeft w:val="480"/>
      <w:marRight w:val="0"/>
      <w:marTop w:val="0"/>
      <w:marBottom w:val="0"/>
      <w:divBdr>
        <w:top w:val="none" w:sz="0" w:space="0" w:color="auto"/>
        <w:left w:val="none" w:sz="0" w:space="0" w:color="auto"/>
        <w:bottom w:val="none" w:sz="0" w:space="0" w:color="auto"/>
        <w:right w:val="none" w:sz="0" w:space="0" w:color="auto"/>
      </w:divBdr>
    </w:div>
    <w:div w:id="1188644088">
      <w:marLeft w:val="480"/>
      <w:marRight w:val="0"/>
      <w:marTop w:val="0"/>
      <w:marBottom w:val="0"/>
      <w:divBdr>
        <w:top w:val="none" w:sz="0" w:space="0" w:color="auto"/>
        <w:left w:val="none" w:sz="0" w:space="0" w:color="auto"/>
        <w:bottom w:val="none" w:sz="0" w:space="0" w:color="auto"/>
        <w:right w:val="none" w:sz="0" w:space="0" w:color="auto"/>
      </w:divBdr>
    </w:div>
    <w:div w:id="1188711942">
      <w:marLeft w:val="480"/>
      <w:marRight w:val="0"/>
      <w:marTop w:val="0"/>
      <w:marBottom w:val="0"/>
      <w:divBdr>
        <w:top w:val="none" w:sz="0" w:space="0" w:color="auto"/>
        <w:left w:val="none" w:sz="0" w:space="0" w:color="auto"/>
        <w:bottom w:val="none" w:sz="0" w:space="0" w:color="auto"/>
        <w:right w:val="none" w:sz="0" w:space="0" w:color="auto"/>
      </w:divBdr>
    </w:div>
    <w:div w:id="1188759129">
      <w:marLeft w:val="480"/>
      <w:marRight w:val="0"/>
      <w:marTop w:val="0"/>
      <w:marBottom w:val="0"/>
      <w:divBdr>
        <w:top w:val="none" w:sz="0" w:space="0" w:color="auto"/>
        <w:left w:val="none" w:sz="0" w:space="0" w:color="auto"/>
        <w:bottom w:val="none" w:sz="0" w:space="0" w:color="auto"/>
        <w:right w:val="none" w:sz="0" w:space="0" w:color="auto"/>
      </w:divBdr>
    </w:div>
    <w:div w:id="1188910144">
      <w:marLeft w:val="480"/>
      <w:marRight w:val="0"/>
      <w:marTop w:val="0"/>
      <w:marBottom w:val="0"/>
      <w:divBdr>
        <w:top w:val="none" w:sz="0" w:space="0" w:color="auto"/>
        <w:left w:val="none" w:sz="0" w:space="0" w:color="auto"/>
        <w:bottom w:val="none" w:sz="0" w:space="0" w:color="auto"/>
        <w:right w:val="none" w:sz="0" w:space="0" w:color="auto"/>
      </w:divBdr>
    </w:div>
    <w:div w:id="1188910243">
      <w:marLeft w:val="480"/>
      <w:marRight w:val="0"/>
      <w:marTop w:val="0"/>
      <w:marBottom w:val="0"/>
      <w:divBdr>
        <w:top w:val="none" w:sz="0" w:space="0" w:color="auto"/>
        <w:left w:val="none" w:sz="0" w:space="0" w:color="auto"/>
        <w:bottom w:val="none" w:sz="0" w:space="0" w:color="auto"/>
        <w:right w:val="none" w:sz="0" w:space="0" w:color="auto"/>
      </w:divBdr>
    </w:div>
    <w:div w:id="1188955557">
      <w:marLeft w:val="480"/>
      <w:marRight w:val="0"/>
      <w:marTop w:val="0"/>
      <w:marBottom w:val="0"/>
      <w:divBdr>
        <w:top w:val="none" w:sz="0" w:space="0" w:color="auto"/>
        <w:left w:val="none" w:sz="0" w:space="0" w:color="auto"/>
        <w:bottom w:val="none" w:sz="0" w:space="0" w:color="auto"/>
        <w:right w:val="none" w:sz="0" w:space="0" w:color="auto"/>
      </w:divBdr>
    </w:div>
    <w:div w:id="1189025286">
      <w:marLeft w:val="480"/>
      <w:marRight w:val="0"/>
      <w:marTop w:val="0"/>
      <w:marBottom w:val="0"/>
      <w:divBdr>
        <w:top w:val="none" w:sz="0" w:space="0" w:color="auto"/>
        <w:left w:val="none" w:sz="0" w:space="0" w:color="auto"/>
        <w:bottom w:val="none" w:sz="0" w:space="0" w:color="auto"/>
        <w:right w:val="none" w:sz="0" w:space="0" w:color="auto"/>
      </w:divBdr>
    </w:div>
    <w:div w:id="1189029401">
      <w:marLeft w:val="480"/>
      <w:marRight w:val="0"/>
      <w:marTop w:val="0"/>
      <w:marBottom w:val="0"/>
      <w:divBdr>
        <w:top w:val="none" w:sz="0" w:space="0" w:color="auto"/>
        <w:left w:val="none" w:sz="0" w:space="0" w:color="auto"/>
        <w:bottom w:val="none" w:sz="0" w:space="0" w:color="auto"/>
        <w:right w:val="none" w:sz="0" w:space="0" w:color="auto"/>
      </w:divBdr>
    </w:div>
    <w:div w:id="1189105113">
      <w:marLeft w:val="480"/>
      <w:marRight w:val="0"/>
      <w:marTop w:val="0"/>
      <w:marBottom w:val="0"/>
      <w:divBdr>
        <w:top w:val="none" w:sz="0" w:space="0" w:color="auto"/>
        <w:left w:val="none" w:sz="0" w:space="0" w:color="auto"/>
        <w:bottom w:val="none" w:sz="0" w:space="0" w:color="auto"/>
        <w:right w:val="none" w:sz="0" w:space="0" w:color="auto"/>
      </w:divBdr>
    </w:div>
    <w:div w:id="1189175033">
      <w:marLeft w:val="480"/>
      <w:marRight w:val="0"/>
      <w:marTop w:val="0"/>
      <w:marBottom w:val="0"/>
      <w:divBdr>
        <w:top w:val="none" w:sz="0" w:space="0" w:color="auto"/>
        <w:left w:val="none" w:sz="0" w:space="0" w:color="auto"/>
        <w:bottom w:val="none" w:sz="0" w:space="0" w:color="auto"/>
        <w:right w:val="none" w:sz="0" w:space="0" w:color="auto"/>
      </w:divBdr>
    </w:div>
    <w:div w:id="1189180134">
      <w:marLeft w:val="480"/>
      <w:marRight w:val="0"/>
      <w:marTop w:val="0"/>
      <w:marBottom w:val="0"/>
      <w:divBdr>
        <w:top w:val="none" w:sz="0" w:space="0" w:color="auto"/>
        <w:left w:val="none" w:sz="0" w:space="0" w:color="auto"/>
        <w:bottom w:val="none" w:sz="0" w:space="0" w:color="auto"/>
        <w:right w:val="none" w:sz="0" w:space="0" w:color="auto"/>
      </w:divBdr>
    </w:div>
    <w:div w:id="1189221279">
      <w:marLeft w:val="480"/>
      <w:marRight w:val="0"/>
      <w:marTop w:val="0"/>
      <w:marBottom w:val="0"/>
      <w:divBdr>
        <w:top w:val="none" w:sz="0" w:space="0" w:color="auto"/>
        <w:left w:val="none" w:sz="0" w:space="0" w:color="auto"/>
        <w:bottom w:val="none" w:sz="0" w:space="0" w:color="auto"/>
        <w:right w:val="none" w:sz="0" w:space="0" w:color="auto"/>
      </w:divBdr>
    </w:div>
    <w:div w:id="1189294650">
      <w:marLeft w:val="480"/>
      <w:marRight w:val="0"/>
      <w:marTop w:val="0"/>
      <w:marBottom w:val="0"/>
      <w:divBdr>
        <w:top w:val="none" w:sz="0" w:space="0" w:color="auto"/>
        <w:left w:val="none" w:sz="0" w:space="0" w:color="auto"/>
        <w:bottom w:val="none" w:sz="0" w:space="0" w:color="auto"/>
        <w:right w:val="none" w:sz="0" w:space="0" w:color="auto"/>
      </w:divBdr>
    </w:div>
    <w:div w:id="1189371134">
      <w:marLeft w:val="480"/>
      <w:marRight w:val="0"/>
      <w:marTop w:val="0"/>
      <w:marBottom w:val="0"/>
      <w:divBdr>
        <w:top w:val="none" w:sz="0" w:space="0" w:color="auto"/>
        <w:left w:val="none" w:sz="0" w:space="0" w:color="auto"/>
        <w:bottom w:val="none" w:sz="0" w:space="0" w:color="auto"/>
        <w:right w:val="none" w:sz="0" w:space="0" w:color="auto"/>
      </w:divBdr>
    </w:div>
    <w:div w:id="1189415574">
      <w:marLeft w:val="480"/>
      <w:marRight w:val="0"/>
      <w:marTop w:val="0"/>
      <w:marBottom w:val="0"/>
      <w:divBdr>
        <w:top w:val="none" w:sz="0" w:space="0" w:color="auto"/>
        <w:left w:val="none" w:sz="0" w:space="0" w:color="auto"/>
        <w:bottom w:val="none" w:sz="0" w:space="0" w:color="auto"/>
        <w:right w:val="none" w:sz="0" w:space="0" w:color="auto"/>
      </w:divBdr>
    </w:div>
    <w:div w:id="1189486940">
      <w:marLeft w:val="480"/>
      <w:marRight w:val="0"/>
      <w:marTop w:val="0"/>
      <w:marBottom w:val="0"/>
      <w:divBdr>
        <w:top w:val="none" w:sz="0" w:space="0" w:color="auto"/>
        <w:left w:val="none" w:sz="0" w:space="0" w:color="auto"/>
        <w:bottom w:val="none" w:sz="0" w:space="0" w:color="auto"/>
        <w:right w:val="none" w:sz="0" w:space="0" w:color="auto"/>
      </w:divBdr>
    </w:div>
    <w:div w:id="1189492495">
      <w:marLeft w:val="480"/>
      <w:marRight w:val="0"/>
      <w:marTop w:val="0"/>
      <w:marBottom w:val="0"/>
      <w:divBdr>
        <w:top w:val="none" w:sz="0" w:space="0" w:color="auto"/>
        <w:left w:val="none" w:sz="0" w:space="0" w:color="auto"/>
        <w:bottom w:val="none" w:sz="0" w:space="0" w:color="auto"/>
        <w:right w:val="none" w:sz="0" w:space="0" w:color="auto"/>
      </w:divBdr>
    </w:div>
    <w:div w:id="1189559477">
      <w:marLeft w:val="480"/>
      <w:marRight w:val="0"/>
      <w:marTop w:val="0"/>
      <w:marBottom w:val="0"/>
      <w:divBdr>
        <w:top w:val="none" w:sz="0" w:space="0" w:color="auto"/>
        <w:left w:val="none" w:sz="0" w:space="0" w:color="auto"/>
        <w:bottom w:val="none" w:sz="0" w:space="0" w:color="auto"/>
        <w:right w:val="none" w:sz="0" w:space="0" w:color="auto"/>
      </w:divBdr>
    </w:div>
    <w:div w:id="1189565984">
      <w:marLeft w:val="480"/>
      <w:marRight w:val="0"/>
      <w:marTop w:val="0"/>
      <w:marBottom w:val="0"/>
      <w:divBdr>
        <w:top w:val="none" w:sz="0" w:space="0" w:color="auto"/>
        <w:left w:val="none" w:sz="0" w:space="0" w:color="auto"/>
        <w:bottom w:val="none" w:sz="0" w:space="0" w:color="auto"/>
        <w:right w:val="none" w:sz="0" w:space="0" w:color="auto"/>
      </w:divBdr>
    </w:div>
    <w:div w:id="1189567630">
      <w:marLeft w:val="480"/>
      <w:marRight w:val="0"/>
      <w:marTop w:val="0"/>
      <w:marBottom w:val="0"/>
      <w:divBdr>
        <w:top w:val="none" w:sz="0" w:space="0" w:color="auto"/>
        <w:left w:val="none" w:sz="0" w:space="0" w:color="auto"/>
        <w:bottom w:val="none" w:sz="0" w:space="0" w:color="auto"/>
        <w:right w:val="none" w:sz="0" w:space="0" w:color="auto"/>
      </w:divBdr>
    </w:div>
    <w:div w:id="1189640071">
      <w:marLeft w:val="480"/>
      <w:marRight w:val="0"/>
      <w:marTop w:val="0"/>
      <w:marBottom w:val="0"/>
      <w:divBdr>
        <w:top w:val="none" w:sz="0" w:space="0" w:color="auto"/>
        <w:left w:val="none" w:sz="0" w:space="0" w:color="auto"/>
        <w:bottom w:val="none" w:sz="0" w:space="0" w:color="auto"/>
        <w:right w:val="none" w:sz="0" w:space="0" w:color="auto"/>
      </w:divBdr>
    </w:div>
    <w:div w:id="1189641711">
      <w:marLeft w:val="480"/>
      <w:marRight w:val="0"/>
      <w:marTop w:val="0"/>
      <w:marBottom w:val="0"/>
      <w:divBdr>
        <w:top w:val="none" w:sz="0" w:space="0" w:color="auto"/>
        <w:left w:val="none" w:sz="0" w:space="0" w:color="auto"/>
        <w:bottom w:val="none" w:sz="0" w:space="0" w:color="auto"/>
        <w:right w:val="none" w:sz="0" w:space="0" w:color="auto"/>
      </w:divBdr>
    </w:div>
    <w:div w:id="1189641800">
      <w:marLeft w:val="480"/>
      <w:marRight w:val="0"/>
      <w:marTop w:val="0"/>
      <w:marBottom w:val="0"/>
      <w:divBdr>
        <w:top w:val="none" w:sz="0" w:space="0" w:color="auto"/>
        <w:left w:val="none" w:sz="0" w:space="0" w:color="auto"/>
        <w:bottom w:val="none" w:sz="0" w:space="0" w:color="auto"/>
        <w:right w:val="none" w:sz="0" w:space="0" w:color="auto"/>
      </w:divBdr>
    </w:div>
    <w:div w:id="1189678017">
      <w:marLeft w:val="480"/>
      <w:marRight w:val="0"/>
      <w:marTop w:val="0"/>
      <w:marBottom w:val="0"/>
      <w:divBdr>
        <w:top w:val="none" w:sz="0" w:space="0" w:color="auto"/>
        <w:left w:val="none" w:sz="0" w:space="0" w:color="auto"/>
        <w:bottom w:val="none" w:sz="0" w:space="0" w:color="auto"/>
        <w:right w:val="none" w:sz="0" w:space="0" w:color="auto"/>
      </w:divBdr>
    </w:div>
    <w:div w:id="1189682379">
      <w:marLeft w:val="480"/>
      <w:marRight w:val="0"/>
      <w:marTop w:val="0"/>
      <w:marBottom w:val="0"/>
      <w:divBdr>
        <w:top w:val="none" w:sz="0" w:space="0" w:color="auto"/>
        <w:left w:val="none" w:sz="0" w:space="0" w:color="auto"/>
        <w:bottom w:val="none" w:sz="0" w:space="0" w:color="auto"/>
        <w:right w:val="none" w:sz="0" w:space="0" w:color="auto"/>
      </w:divBdr>
    </w:div>
    <w:div w:id="1189682609">
      <w:marLeft w:val="480"/>
      <w:marRight w:val="0"/>
      <w:marTop w:val="0"/>
      <w:marBottom w:val="0"/>
      <w:divBdr>
        <w:top w:val="none" w:sz="0" w:space="0" w:color="auto"/>
        <w:left w:val="none" w:sz="0" w:space="0" w:color="auto"/>
        <w:bottom w:val="none" w:sz="0" w:space="0" w:color="auto"/>
        <w:right w:val="none" w:sz="0" w:space="0" w:color="auto"/>
      </w:divBdr>
    </w:div>
    <w:div w:id="1189682843">
      <w:marLeft w:val="480"/>
      <w:marRight w:val="0"/>
      <w:marTop w:val="0"/>
      <w:marBottom w:val="0"/>
      <w:divBdr>
        <w:top w:val="none" w:sz="0" w:space="0" w:color="auto"/>
        <w:left w:val="none" w:sz="0" w:space="0" w:color="auto"/>
        <w:bottom w:val="none" w:sz="0" w:space="0" w:color="auto"/>
        <w:right w:val="none" w:sz="0" w:space="0" w:color="auto"/>
      </w:divBdr>
    </w:div>
    <w:div w:id="1189686398">
      <w:marLeft w:val="480"/>
      <w:marRight w:val="0"/>
      <w:marTop w:val="0"/>
      <w:marBottom w:val="0"/>
      <w:divBdr>
        <w:top w:val="none" w:sz="0" w:space="0" w:color="auto"/>
        <w:left w:val="none" w:sz="0" w:space="0" w:color="auto"/>
        <w:bottom w:val="none" w:sz="0" w:space="0" w:color="auto"/>
        <w:right w:val="none" w:sz="0" w:space="0" w:color="auto"/>
      </w:divBdr>
    </w:div>
    <w:div w:id="1189755014">
      <w:marLeft w:val="480"/>
      <w:marRight w:val="0"/>
      <w:marTop w:val="0"/>
      <w:marBottom w:val="0"/>
      <w:divBdr>
        <w:top w:val="none" w:sz="0" w:space="0" w:color="auto"/>
        <w:left w:val="none" w:sz="0" w:space="0" w:color="auto"/>
        <w:bottom w:val="none" w:sz="0" w:space="0" w:color="auto"/>
        <w:right w:val="none" w:sz="0" w:space="0" w:color="auto"/>
      </w:divBdr>
    </w:div>
    <w:div w:id="1189833488">
      <w:marLeft w:val="480"/>
      <w:marRight w:val="0"/>
      <w:marTop w:val="0"/>
      <w:marBottom w:val="0"/>
      <w:divBdr>
        <w:top w:val="none" w:sz="0" w:space="0" w:color="auto"/>
        <w:left w:val="none" w:sz="0" w:space="0" w:color="auto"/>
        <w:bottom w:val="none" w:sz="0" w:space="0" w:color="auto"/>
        <w:right w:val="none" w:sz="0" w:space="0" w:color="auto"/>
      </w:divBdr>
    </w:div>
    <w:div w:id="1189876716">
      <w:marLeft w:val="480"/>
      <w:marRight w:val="0"/>
      <w:marTop w:val="0"/>
      <w:marBottom w:val="0"/>
      <w:divBdr>
        <w:top w:val="none" w:sz="0" w:space="0" w:color="auto"/>
        <w:left w:val="none" w:sz="0" w:space="0" w:color="auto"/>
        <w:bottom w:val="none" w:sz="0" w:space="0" w:color="auto"/>
        <w:right w:val="none" w:sz="0" w:space="0" w:color="auto"/>
      </w:divBdr>
    </w:div>
    <w:div w:id="1189904177">
      <w:marLeft w:val="480"/>
      <w:marRight w:val="0"/>
      <w:marTop w:val="0"/>
      <w:marBottom w:val="0"/>
      <w:divBdr>
        <w:top w:val="none" w:sz="0" w:space="0" w:color="auto"/>
        <w:left w:val="none" w:sz="0" w:space="0" w:color="auto"/>
        <w:bottom w:val="none" w:sz="0" w:space="0" w:color="auto"/>
        <w:right w:val="none" w:sz="0" w:space="0" w:color="auto"/>
      </w:divBdr>
    </w:div>
    <w:div w:id="1189948900">
      <w:marLeft w:val="480"/>
      <w:marRight w:val="0"/>
      <w:marTop w:val="0"/>
      <w:marBottom w:val="0"/>
      <w:divBdr>
        <w:top w:val="none" w:sz="0" w:space="0" w:color="auto"/>
        <w:left w:val="none" w:sz="0" w:space="0" w:color="auto"/>
        <w:bottom w:val="none" w:sz="0" w:space="0" w:color="auto"/>
        <w:right w:val="none" w:sz="0" w:space="0" w:color="auto"/>
      </w:divBdr>
    </w:div>
    <w:div w:id="1189949640">
      <w:marLeft w:val="480"/>
      <w:marRight w:val="0"/>
      <w:marTop w:val="0"/>
      <w:marBottom w:val="0"/>
      <w:divBdr>
        <w:top w:val="none" w:sz="0" w:space="0" w:color="auto"/>
        <w:left w:val="none" w:sz="0" w:space="0" w:color="auto"/>
        <w:bottom w:val="none" w:sz="0" w:space="0" w:color="auto"/>
        <w:right w:val="none" w:sz="0" w:space="0" w:color="auto"/>
      </w:divBdr>
    </w:div>
    <w:div w:id="1190025407">
      <w:marLeft w:val="480"/>
      <w:marRight w:val="0"/>
      <w:marTop w:val="0"/>
      <w:marBottom w:val="0"/>
      <w:divBdr>
        <w:top w:val="none" w:sz="0" w:space="0" w:color="auto"/>
        <w:left w:val="none" w:sz="0" w:space="0" w:color="auto"/>
        <w:bottom w:val="none" w:sz="0" w:space="0" w:color="auto"/>
        <w:right w:val="none" w:sz="0" w:space="0" w:color="auto"/>
      </w:divBdr>
    </w:div>
    <w:div w:id="1190141203">
      <w:marLeft w:val="480"/>
      <w:marRight w:val="0"/>
      <w:marTop w:val="0"/>
      <w:marBottom w:val="0"/>
      <w:divBdr>
        <w:top w:val="none" w:sz="0" w:space="0" w:color="auto"/>
        <w:left w:val="none" w:sz="0" w:space="0" w:color="auto"/>
        <w:bottom w:val="none" w:sz="0" w:space="0" w:color="auto"/>
        <w:right w:val="none" w:sz="0" w:space="0" w:color="auto"/>
      </w:divBdr>
    </w:div>
    <w:div w:id="1190216063">
      <w:marLeft w:val="480"/>
      <w:marRight w:val="0"/>
      <w:marTop w:val="0"/>
      <w:marBottom w:val="0"/>
      <w:divBdr>
        <w:top w:val="none" w:sz="0" w:space="0" w:color="auto"/>
        <w:left w:val="none" w:sz="0" w:space="0" w:color="auto"/>
        <w:bottom w:val="none" w:sz="0" w:space="0" w:color="auto"/>
        <w:right w:val="none" w:sz="0" w:space="0" w:color="auto"/>
      </w:divBdr>
    </w:div>
    <w:div w:id="1190290175">
      <w:marLeft w:val="480"/>
      <w:marRight w:val="0"/>
      <w:marTop w:val="0"/>
      <w:marBottom w:val="0"/>
      <w:divBdr>
        <w:top w:val="none" w:sz="0" w:space="0" w:color="auto"/>
        <w:left w:val="none" w:sz="0" w:space="0" w:color="auto"/>
        <w:bottom w:val="none" w:sz="0" w:space="0" w:color="auto"/>
        <w:right w:val="none" w:sz="0" w:space="0" w:color="auto"/>
      </w:divBdr>
    </w:div>
    <w:div w:id="1190292362">
      <w:marLeft w:val="480"/>
      <w:marRight w:val="0"/>
      <w:marTop w:val="0"/>
      <w:marBottom w:val="0"/>
      <w:divBdr>
        <w:top w:val="none" w:sz="0" w:space="0" w:color="auto"/>
        <w:left w:val="none" w:sz="0" w:space="0" w:color="auto"/>
        <w:bottom w:val="none" w:sz="0" w:space="0" w:color="auto"/>
        <w:right w:val="none" w:sz="0" w:space="0" w:color="auto"/>
      </w:divBdr>
    </w:div>
    <w:div w:id="1190294369">
      <w:marLeft w:val="480"/>
      <w:marRight w:val="0"/>
      <w:marTop w:val="0"/>
      <w:marBottom w:val="0"/>
      <w:divBdr>
        <w:top w:val="none" w:sz="0" w:space="0" w:color="auto"/>
        <w:left w:val="none" w:sz="0" w:space="0" w:color="auto"/>
        <w:bottom w:val="none" w:sz="0" w:space="0" w:color="auto"/>
        <w:right w:val="none" w:sz="0" w:space="0" w:color="auto"/>
      </w:divBdr>
    </w:div>
    <w:div w:id="1190334894">
      <w:marLeft w:val="480"/>
      <w:marRight w:val="0"/>
      <w:marTop w:val="0"/>
      <w:marBottom w:val="0"/>
      <w:divBdr>
        <w:top w:val="none" w:sz="0" w:space="0" w:color="auto"/>
        <w:left w:val="none" w:sz="0" w:space="0" w:color="auto"/>
        <w:bottom w:val="none" w:sz="0" w:space="0" w:color="auto"/>
        <w:right w:val="none" w:sz="0" w:space="0" w:color="auto"/>
      </w:divBdr>
    </w:div>
    <w:div w:id="1190409796">
      <w:marLeft w:val="480"/>
      <w:marRight w:val="0"/>
      <w:marTop w:val="0"/>
      <w:marBottom w:val="0"/>
      <w:divBdr>
        <w:top w:val="none" w:sz="0" w:space="0" w:color="auto"/>
        <w:left w:val="none" w:sz="0" w:space="0" w:color="auto"/>
        <w:bottom w:val="none" w:sz="0" w:space="0" w:color="auto"/>
        <w:right w:val="none" w:sz="0" w:space="0" w:color="auto"/>
      </w:divBdr>
    </w:div>
    <w:div w:id="1190484978">
      <w:marLeft w:val="480"/>
      <w:marRight w:val="0"/>
      <w:marTop w:val="0"/>
      <w:marBottom w:val="0"/>
      <w:divBdr>
        <w:top w:val="none" w:sz="0" w:space="0" w:color="auto"/>
        <w:left w:val="none" w:sz="0" w:space="0" w:color="auto"/>
        <w:bottom w:val="none" w:sz="0" w:space="0" w:color="auto"/>
        <w:right w:val="none" w:sz="0" w:space="0" w:color="auto"/>
      </w:divBdr>
    </w:div>
    <w:div w:id="1190489714">
      <w:marLeft w:val="480"/>
      <w:marRight w:val="0"/>
      <w:marTop w:val="0"/>
      <w:marBottom w:val="0"/>
      <w:divBdr>
        <w:top w:val="none" w:sz="0" w:space="0" w:color="auto"/>
        <w:left w:val="none" w:sz="0" w:space="0" w:color="auto"/>
        <w:bottom w:val="none" w:sz="0" w:space="0" w:color="auto"/>
        <w:right w:val="none" w:sz="0" w:space="0" w:color="auto"/>
      </w:divBdr>
    </w:div>
    <w:div w:id="1190528274">
      <w:marLeft w:val="480"/>
      <w:marRight w:val="0"/>
      <w:marTop w:val="0"/>
      <w:marBottom w:val="0"/>
      <w:divBdr>
        <w:top w:val="none" w:sz="0" w:space="0" w:color="auto"/>
        <w:left w:val="none" w:sz="0" w:space="0" w:color="auto"/>
        <w:bottom w:val="none" w:sz="0" w:space="0" w:color="auto"/>
        <w:right w:val="none" w:sz="0" w:space="0" w:color="auto"/>
      </w:divBdr>
    </w:div>
    <w:div w:id="1190603339">
      <w:marLeft w:val="480"/>
      <w:marRight w:val="0"/>
      <w:marTop w:val="0"/>
      <w:marBottom w:val="0"/>
      <w:divBdr>
        <w:top w:val="none" w:sz="0" w:space="0" w:color="auto"/>
        <w:left w:val="none" w:sz="0" w:space="0" w:color="auto"/>
        <w:bottom w:val="none" w:sz="0" w:space="0" w:color="auto"/>
        <w:right w:val="none" w:sz="0" w:space="0" w:color="auto"/>
      </w:divBdr>
    </w:div>
    <w:div w:id="1190676839">
      <w:marLeft w:val="480"/>
      <w:marRight w:val="0"/>
      <w:marTop w:val="0"/>
      <w:marBottom w:val="0"/>
      <w:divBdr>
        <w:top w:val="none" w:sz="0" w:space="0" w:color="auto"/>
        <w:left w:val="none" w:sz="0" w:space="0" w:color="auto"/>
        <w:bottom w:val="none" w:sz="0" w:space="0" w:color="auto"/>
        <w:right w:val="none" w:sz="0" w:space="0" w:color="auto"/>
      </w:divBdr>
    </w:div>
    <w:div w:id="1190680987">
      <w:marLeft w:val="480"/>
      <w:marRight w:val="0"/>
      <w:marTop w:val="0"/>
      <w:marBottom w:val="0"/>
      <w:divBdr>
        <w:top w:val="none" w:sz="0" w:space="0" w:color="auto"/>
        <w:left w:val="none" w:sz="0" w:space="0" w:color="auto"/>
        <w:bottom w:val="none" w:sz="0" w:space="0" w:color="auto"/>
        <w:right w:val="none" w:sz="0" w:space="0" w:color="auto"/>
      </w:divBdr>
    </w:div>
    <w:div w:id="1190685553">
      <w:marLeft w:val="480"/>
      <w:marRight w:val="0"/>
      <w:marTop w:val="0"/>
      <w:marBottom w:val="0"/>
      <w:divBdr>
        <w:top w:val="none" w:sz="0" w:space="0" w:color="auto"/>
        <w:left w:val="none" w:sz="0" w:space="0" w:color="auto"/>
        <w:bottom w:val="none" w:sz="0" w:space="0" w:color="auto"/>
        <w:right w:val="none" w:sz="0" w:space="0" w:color="auto"/>
      </w:divBdr>
    </w:div>
    <w:div w:id="1190727365">
      <w:marLeft w:val="480"/>
      <w:marRight w:val="0"/>
      <w:marTop w:val="0"/>
      <w:marBottom w:val="0"/>
      <w:divBdr>
        <w:top w:val="none" w:sz="0" w:space="0" w:color="auto"/>
        <w:left w:val="none" w:sz="0" w:space="0" w:color="auto"/>
        <w:bottom w:val="none" w:sz="0" w:space="0" w:color="auto"/>
        <w:right w:val="none" w:sz="0" w:space="0" w:color="auto"/>
      </w:divBdr>
    </w:div>
    <w:div w:id="1190798551">
      <w:marLeft w:val="480"/>
      <w:marRight w:val="0"/>
      <w:marTop w:val="0"/>
      <w:marBottom w:val="0"/>
      <w:divBdr>
        <w:top w:val="none" w:sz="0" w:space="0" w:color="auto"/>
        <w:left w:val="none" w:sz="0" w:space="0" w:color="auto"/>
        <w:bottom w:val="none" w:sz="0" w:space="0" w:color="auto"/>
        <w:right w:val="none" w:sz="0" w:space="0" w:color="auto"/>
      </w:divBdr>
    </w:div>
    <w:div w:id="1190803058">
      <w:marLeft w:val="480"/>
      <w:marRight w:val="0"/>
      <w:marTop w:val="0"/>
      <w:marBottom w:val="0"/>
      <w:divBdr>
        <w:top w:val="none" w:sz="0" w:space="0" w:color="auto"/>
        <w:left w:val="none" w:sz="0" w:space="0" w:color="auto"/>
        <w:bottom w:val="none" w:sz="0" w:space="0" w:color="auto"/>
        <w:right w:val="none" w:sz="0" w:space="0" w:color="auto"/>
      </w:divBdr>
    </w:div>
    <w:div w:id="1190871315">
      <w:marLeft w:val="480"/>
      <w:marRight w:val="0"/>
      <w:marTop w:val="0"/>
      <w:marBottom w:val="0"/>
      <w:divBdr>
        <w:top w:val="none" w:sz="0" w:space="0" w:color="auto"/>
        <w:left w:val="none" w:sz="0" w:space="0" w:color="auto"/>
        <w:bottom w:val="none" w:sz="0" w:space="0" w:color="auto"/>
        <w:right w:val="none" w:sz="0" w:space="0" w:color="auto"/>
      </w:divBdr>
    </w:div>
    <w:div w:id="1190920612">
      <w:marLeft w:val="480"/>
      <w:marRight w:val="0"/>
      <w:marTop w:val="0"/>
      <w:marBottom w:val="0"/>
      <w:divBdr>
        <w:top w:val="none" w:sz="0" w:space="0" w:color="auto"/>
        <w:left w:val="none" w:sz="0" w:space="0" w:color="auto"/>
        <w:bottom w:val="none" w:sz="0" w:space="0" w:color="auto"/>
        <w:right w:val="none" w:sz="0" w:space="0" w:color="auto"/>
      </w:divBdr>
    </w:div>
    <w:div w:id="1190947786">
      <w:marLeft w:val="480"/>
      <w:marRight w:val="0"/>
      <w:marTop w:val="0"/>
      <w:marBottom w:val="0"/>
      <w:divBdr>
        <w:top w:val="none" w:sz="0" w:space="0" w:color="auto"/>
        <w:left w:val="none" w:sz="0" w:space="0" w:color="auto"/>
        <w:bottom w:val="none" w:sz="0" w:space="0" w:color="auto"/>
        <w:right w:val="none" w:sz="0" w:space="0" w:color="auto"/>
      </w:divBdr>
    </w:div>
    <w:div w:id="1190950508">
      <w:marLeft w:val="480"/>
      <w:marRight w:val="0"/>
      <w:marTop w:val="0"/>
      <w:marBottom w:val="0"/>
      <w:divBdr>
        <w:top w:val="none" w:sz="0" w:space="0" w:color="auto"/>
        <w:left w:val="none" w:sz="0" w:space="0" w:color="auto"/>
        <w:bottom w:val="none" w:sz="0" w:space="0" w:color="auto"/>
        <w:right w:val="none" w:sz="0" w:space="0" w:color="auto"/>
      </w:divBdr>
    </w:div>
    <w:div w:id="1190950803">
      <w:marLeft w:val="480"/>
      <w:marRight w:val="0"/>
      <w:marTop w:val="0"/>
      <w:marBottom w:val="0"/>
      <w:divBdr>
        <w:top w:val="none" w:sz="0" w:space="0" w:color="auto"/>
        <w:left w:val="none" w:sz="0" w:space="0" w:color="auto"/>
        <w:bottom w:val="none" w:sz="0" w:space="0" w:color="auto"/>
        <w:right w:val="none" w:sz="0" w:space="0" w:color="auto"/>
      </w:divBdr>
    </w:div>
    <w:div w:id="1190996402">
      <w:marLeft w:val="480"/>
      <w:marRight w:val="0"/>
      <w:marTop w:val="0"/>
      <w:marBottom w:val="0"/>
      <w:divBdr>
        <w:top w:val="none" w:sz="0" w:space="0" w:color="auto"/>
        <w:left w:val="none" w:sz="0" w:space="0" w:color="auto"/>
        <w:bottom w:val="none" w:sz="0" w:space="0" w:color="auto"/>
        <w:right w:val="none" w:sz="0" w:space="0" w:color="auto"/>
      </w:divBdr>
    </w:div>
    <w:div w:id="1191066006">
      <w:marLeft w:val="480"/>
      <w:marRight w:val="0"/>
      <w:marTop w:val="0"/>
      <w:marBottom w:val="0"/>
      <w:divBdr>
        <w:top w:val="none" w:sz="0" w:space="0" w:color="auto"/>
        <w:left w:val="none" w:sz="0" w:space="0" w:color="auto"/>
        <w:bottom w:val="none" w:sz="0" w:space="0" w:color="auto"/>
        <w:right w:val="none" w:sz="0" w:space="0" w:color="auto"/>
      </w:divBdr>
    </w:div>
    <w:div w:id="1191067544">
      <w:marLeft w:val="480"/>
      <w:marRight w:val="0"/>
      <w:marTop w:val="0"/>
      <w:marBottom w:val="0"/>
      <w:divBdr>
        <w:top w:val="none" w:sz="0" w:space="0" w:color="auto"/>
        <w:left w:val="none" w:sz="0" w:space="0" w:color="auto"/>
        <w:bottom w:val="none" w:sz="0" w:space="0" w:color="auto"/>
        <w:right w:val="none" w:sz="0" w:space="0" w:color="auto"/>
      </w:divBdr>
    </w:div>
    <w:div w:id="1191071923">
      <w:marLeft w:val="480"/>
      <w:marRight w:val="0"/>
      <w:marTop w:val="0"/>
      <w:marBottom w:val="0"/>
      <w:divBdr>
        <w:top w:val="none" w:sz="0" w:space="0" w:color="auto"/>
        <w:left w:val="none" w:sz="0" w:space="0" w:color="auto"/>
        <w:bottom w:val="none" w:sz="0" w:space="0" w:color="auto"/>
        <w:right w:val="none" w:sz="0" w:space="0" w:color="auto"/>
      </w:divBdr>
    </w:div>
    <w:div w:id="1191185697">
      <w:marLeft w:val="480"/>
      <w:marRight w:val="0"/>
      <w:marTop w:val="0"/>
      <w:marBottom w:val="0"/>
      <w:divBdr>
        <w:top w:val="none" w:sz="0" w:space="0" w:color="auto"/>
        <w:left w:val="none" w:sz="0" w:space="0" w:color="auto"/>
        <w:bottom w:val="none" w:sz="0" w:space="0" w:color="auto"/>
        <w:right w:val="none" w:sz="0" w:space="0" w:color="auto"/>
      </w:divBdr>
    </w:div>
    <w:div w:id="1191190517">
      <w:marLeft w:val="480"/>
      <w:marRight w:val="0"/>
      <w:marTop w:val="0"/>
      <w:marBottom w:val="0"/>
      <w:divBdr>
        <w:top w:val="none" w:sz="0" w:space="0" w:color="auto"/>
        <w:left w:val="none" w:sz="0" w:space="0" w:color="auto"/>
        <w:bottom w:val="none" w:sz="0" w:space="0" w:color="auto"/>
        <w:right w:val="none" w:sz="0" w:space="0" w:color="auto"/>
      </w:divBdr>
    </w:div>
    <w:div w:id="1191257727">
      <w:marLeft w:val="480"/>
      <w:marRight w:val="0"/>
      <w:marTop w:val="0"/>
      <w:marBottom w:val="0"/>
      <w:divBdr>
        <w:top w:val="none" w:sz="0" w:space="0" w:color="auto"/>
        <w:left w:val="none" w:sz="0" w:space="0" w:color="auto"/>
        <w:bottom w:val="none" w:sz="0" w:space="0" w:color="auto"/>
        <w:right w:val="none" w:sz="0" w:space="0" w:color="auto"/>
      </w:divBdr>
    </w:div>
    <w:div w:id="1191259249">
      <w:marLeft w:val="480"/>
      <w:marRight w:val="0"/>
      <w:marTop w:val="0"/>
      <w:marBottom w:val="0"/>
      <w:divBdr>
        <w:top w:val="none" w:sz="0" w:space="0" w:color="auto"/>
        <w:left w:val="none" w:sz="0" w:space="0" w:color="auto"/>
        <w:bottom w:val="none" w:sz="0" w:space="0" w:color="auto"/>
        <w:right w:val="none" w:sz="0" w:space="0" w:color="auto"/>
      </w:divBdr>
    </w:div>
    <w:div w:id="1191259300">
      <w:marLeft w:val="480"/>
      <w:marRight w:val="0"/>
      <w:marTop w:val="0"/>
      <w:marBottom w:val="0"/>
      <w:divBdr>
        <w:top w:val="none" w:sz="0" w:space="0" w:color="auto"/>
        <w:left w:val="none" w:sz="0" w:space="0" w:color="auto"/>
        <w:bottom w:val="none" w:sz="0" w:space="0" w:color="auto"/>
        <w:right w:val="none" w:sz="0" w:space="0" w:color="auto"/>
      </w:divBdr>
    </w:div>
    <w:div w:id="1191259866">
      <w:marLeft w:val="480"/>
      <w:marRight w:val="0"/>
      <w:marTop w:val="0"/>
      <w:marBottom w:val="0"/>
      <w:divBdr>
        <w:top w:val="none" w:sz="0" w:space="0" w:color="auto"/>
        <w:left w:val="none" w:sz="0" w:space="0" w:color="auto"/>
        <w:bottom w:val="none" w:sz="0" w:space="0" w:color="auto"/>
        <w:right w:val="none" w:sz="0" w:space="0" w:color="auto"/>
      </w:divBdr>
    </w:div>
    <w:div w:id="1191264979">
      <w:marLeft w:val="480"/>
      <w:marRight w:val="0"/>
      <w:marTop w:val="0"/>
      <w:marBottom w:val="0"/>
      <w:divBdr>
        <w:top w:val="none" w:sz="0" w:space="0" w:color="auto"/>
        <w:left w:val="none" w:sz="0" w:space="0" w:color="auto"/>
        <w:bottom w:val="none" w:sz="0" w:space="0" w:color="auto"/>
        <w:right w:val="none" w:sz="0" w:space="0" w:color="auto"/>
      </w:divBdr>
    </w:div>
    <w:div w:id="1191380854">
      <w:marLeft w:val="480"/>
      <w:marRight w:val="0"/>
      <w:marTop w:val="0"/>
      <w:marBottom w:val="0"/>
      <w:divBdr>
        <w:top w:val="none" w:sz="0" w:space="0" w:color="auto"/>
        <w:left w:val="none" w:sz="0" w:space="0" w:color="auto"/>
        <w:bottom w:val="none" w:sz="0" w:space="0" w:color="auto"/>
        <w:right w:val="none" w:sz="0" w:space="0" w:color="auto"/>
      </w:divBdr>
    </w:div>
    <w:div w:id="1191409939">
      <w:marLeft w:val="480"/>
      <w:marRight w:val="0"/>
      <w:marTop w:val="0"/>
      <w:marBottom w:val="0"/>
      <w:divBdr>
        <w:top w:val="none" w:sz="0" w:space="0" w:color="auto"/>
        <w:left w:val="none" w:sz="0" w:space="0" w:color="auto"/>
        <w:bottom w:val="none" w:sz="0" w:space="0" w:color="auto"/>
        <w:right w:val="none" w:sz="0" w:space="0" w:color="auto"/>
      </w:divBdr>
    </w:div>
    <w:div w:id="1191450272">
      <w:marLeft w:val="480"/>
      <w:marRight w:val="0"/>
      <w:marTop w:val="0"/>
      <w:marBottom w:val="0"/>
      <w:divBdr>
        <w:top w:val="none" w:sz="0" w:space="0" w:color="auto"/>
        <w:left w:val="none" w:sz="0" w:space="0" w:color="auto"/>
        <w:bottom w:val="none" w:sz="0" w:space="0" w:color="auto"/>
        <w:right w:val="none" w:sz="0" w:space="0" w:color="auto"/>
      </w:divBdr>
    </w:div>
    <w:div w:id="1191451004">
      <w:marLeft w:val="480"/>
      <w:marRight w:val="0"/>
      <w:marTop w:val="0"/>
      <w:marBottom w:val="0"/>
      <w:divBdr>
        <w:top w:val="none" w:sz="0" w:space="0" w:color="auto"/>
        <w:left w:val="none" w:sz="0" w:space="0" w:color="auto"/>
        <w:bottom w:val="none" w:sz="0" w:space="0" w:color="auto"/>
        <w:right w:val="none" w:sz="0" w:space="0" w:color="auto"/>
      </w:divBdr>
    </w:div>
    <w:div w:id="1191451050">
      <w:marLeft w:val="480"/>
      <w:marRight w:val="0"/>
      <w:marTop w:val="0"/>
      <w:marBottom w:val="0"/>
      <w:divBdr>
        <w:top w:val="none" w:sz="0" w:space="0" w:color="auto"/>
        <w:left w:val="none" w:sz="0" w:space="0" w:color="auto"/>
        <w:bottom w:val="none" w:sz="0" w:space="0" w:color="auto"/>
        <w:right w:val="none" w:sz="0" w:space="0" w:color="auto"/>
      </w:divBdr>
    </w:div>
    <w:div w:id="1191453368">
      <w:marLeft w:val="480"/>
      <w:marRight w:val="0"/>
      <w:marTop w:val="0"/>
      <w:marBottom w:val="0"/>
      <w:divBdr>
        <w:top w:val="none" w:sz="0" w:space="0" w:color="auto"/>
        <w:left w:val="none" w:sz="0" w:space="0" w:color="auto"/>
        <w:bottom w:val="none" w:sz="0" w:space="0" w:color="auto"/>
        <w:right w:val="none" w:sz="0" w:space="0" w:color="auto"/>
      </w:divBdr>
    </w:div>
    <w:div w:id="1191643986">
      <w:marLeft w:val="480"/>
      <w:marRight w:val="0"/>
      <w:marTop w:val="0"/>
      <w:marBottom w:val="0"/>
      <w:divBdr>
        <w:top w:val="none" w:sz="0" w:space="0" w:color="auto"/>
        <w:left w:val="none" w:sz="0" w:space="0" w:color="auto"/>
        <w:bottom w:val="none" w:sz="0" w:space="0" w:color="auto"/>
        <w:right w:val="none" w:sz="0" w:space="0" w:color="auto"/>
      </w:divBdr>
    </w:div>
    <w:div w:id="1191722108">
      <w:marLeft w:val="480"/>
      <w:marRight w:val="0"/>
      <w:marTop w:val="0"/>
      <w:marBottom w:val="0"/>
      <w:divBdr>
        <w:top w:val="none" w:sz="0" w:space="0" w:color="auto"/>
        <w:left w:val="none" w:sz="0" w:space="0" w:color="auto"/>
        <w:bottom w:val="none" w:sz="0" w:space="0" w:color="auto"/>
        <w:right w:val="none" w:sz="0" w:space="0" w:color="auto"/>
      </w:divBdr>
    </w:div>
    <w:div w:id="1191802346">
      <w:marLeft w:val="480"/>
      <w:marRight w:val="0"/>
      <w:marTop w:val="0"/>
      <w:marBottom w:val="0"/>
      <w:divBdr>
        <w:top w:val="none" w:sz="0" w:space="0" w:color="auto"/>
        <w:left w:val="none" w:sz="0" w:space="0" w:color="auto"/>
        <w:bottom w:val="none" w:sz="0" w:space="0" w:color="auto"/>
        <w:right w:val="none" w:sz="0" w:space="0" w:color="auto"/>
      </w:divBdr>
    </w:div>
    <w:div w:id="1191803127">
      <w:marLeft w:val="480"/>
      <w:marRight w:val="0"/>
      <w:marTop w:val="0"/>
      <w:marBottom w:val="0"/>
      <w:divBdr>
        <w:top w:val="none" w:sz="0" w:space="0" w:color="auto"/>
        <w:left w:val="none" w:sz="0" w:space="0" w:color="auto"/>
        <w:bottom w:val="none" w:sz="0" w:space="0" w:color="auto"/>
        <w:right w:val="none" w:sz="0" w:space="0" w:color="auto"/>
      </w:divBdr>
    </w:div>
    <w:div w:id="1191843024">
      <w:marLeft w:val="480"/>
      <w:marRight w:val="0"/>
      <w:marTop w:val="0"/>
      <w:marBottom w:val="0"/>
      <w:divBdr>
        <w:top w:val="none" w:sz="0" w:space="0" w:color="auto"/>
        <w:left w:val="none" w:sz="0" w:space="0" w:color="auto"/>
        <w:bottom w:val="none" w:sz="0" w:space="0" w:color="auto"/>
        <w:right w:val="none" w:sz="0" w:space="0" w:color="auto"/>
      </w:divBdr>
    </w:div>
    <w:div w:id="1191916720">
      <w:marLeft w:val="480"/>
      <w:marRight w:val="0"/>
      <w:marTop w:val="0"/>
      <w:marBottom w:val="0"/>
      <w:divBdr>
        <w:top w:val="none" w:sz="0" w:space="0" w:color="auto"/>
        <w:left w:val="none" w:sz="0" w:space="0" w:color="auto"/>
        <w:bottom w:val="none" w:sz="0" w:space="0" w:color="auto"/>
        <w:right w:val="none" w:sz="0" w:space="0" w:color="auto"/>
      </w:divBdr>
    </w:div>
    <w:div w:id="1191992395">
      <w:marLeft w:val="480"/>
      <w:marRight w:val="0"/>
      <w:marTop w:val="0"/>
      <w:marBottom w:val="0"/>
      <w:divBdr>
        <w:top w:val="none" w:sz="0" w:space="0" w:color="auto"/>
        <w:left w:val="none" w:sz="0" w:space="0" w:color="auto"/>
        <w:bottom w:val="none" w:sz="0" w:space="0" w:color="auto"/>
        <w:right w:val="none" w:sz="0" w:space="0" w:color="auto"/>
      </w:divBdr>
    </w:div>
    <w:div w:id="1191994824">
      <w:marLeft w:val="480"/>
      <w:marRight w:val="0"/>
      <w:marTop w:val="0"/>
      <w:marBottom w:val="0"/>
      <w:divBdr>
        <w:top w:val="none" w:sz="0" w:space="0" w:color="auto"/>
        <w:left w:val="none" w:sz="0" w:space="0" w:color="auto"/>
        <w:bottom w:val="none" w:sz="0" w:space="0" w:color="auto"/>
        <w:right w:val="none" w:sz="0" w:space="0" w:color="auto"/>
      </w:divBdr>
    </w:div>
    <w:div w:id="1192038204">
      <w:marLeft w:val="480"/>
      <w:marRight w:val="0"/>
      <w:marTop w:val="0"/>
      <w:marBottom w:val="0"/>
      <w:divBdr>
        <w:top w:val="none" w:sz="0" w:space="0" w:color="auto"/>
        <w:left w:val="none" w:sz="0" w:space="0" w:color="auto"/>
        <w:bottom w:val="none" w:sz="0" w:space="0" w:color="auto"/>
        <w:right w:val="none" w:sz="0" w:space="0" w:color="auto"/>
      </w:divBdr>
    </w:div>
    <w:div w:id="1192111134">
      <w:marLeft w:val="480"/>
      <w:marRight w:val="0"/>
      <w:marTop w:val="0"/>
      <w:marBottom w:val="0"/>
      <w:divBdr>
        <w:top w:val="none" w:sz="0" w:space="0" w:color="auto"/>
        <w:left w:val="none" w:sz="0" w:space="0" w:color="auto"/>
        <w:bottom w:val="none" w:sz="0" w:space="0" w:color="auto"/>
        <w:right w:val="none" w:sz="0" w:space="0" w:color="auto"/>
      </w:divBdr>
    </w:div>
    <w:div w:id="1192113544">
      <w:marLeft w:val="480"/>
      <w:marRight w:val="0"/>
      <w:marTop w:val="0"/>
      <w:marBottom w:val="0"/>
      <w:divBdr>
        <w:top w:val="none" w:sz="0" w:space="0" w:color="auto"/>
        <w:left w:val="none" w:sz="0" w:space="0" w:color="auto"/>
        <w:bottom w:val="none" w:sz="0" w:space="0" w:color="auto"/>
        <w:right w:val="none" w:sz="0" w:space="0" w:color="auto"/>
      </w:divBdr>
    </w:div>
    <w:div w:id="1192186310">
      <w:marLeft w:val="480"/>
      <w:marRight w:val="0"/>
      <w:marTop w:val="0"/>
      <w:marBottom w:val="0"/>
      <w:divBdr>
        <w:top w:val="none" w:sz="0" w:space="0" w:color="auto"/>
        <w:left w:val="none" w:sz="0" w:space="0" w:color="auto"/>
        <w:bottom w:val="none" w:sz="0" w:space="0" w:color="auto"/>
        <w:right w:val="none" w:sz="0" w:space="0" w:color="auto"/>
      </w:divBdr>
    </w:div>
    <w:div w:id="1192262306">
      <w:marLeft w:val="480"/>
      <w:marRight w:val="0"/>
      <w:marTop w:val="0"/>
      <w:marBottom w:val="0"/>
      <w:divBdr>
        <w:top w:val="none" w:sz="0" w:space="0" w:color="auto"/>
        <w:left w:val="none" w:sz="0" w:space="0" w:color="auto"/>
        <w:bottom w:val="none" w:sz="0" w:space="0" w:color="auto"/>
        <w:right w:val="none" w:sz="0" w:space="0" w:color="auto"/>
      </w:divBdr>
    </w:div>
    <w:div w:id="1192306728">
      <w:marLeft w:val="480"/>
      <w:marRight w:val="0"/>
      <w:marTop w:val="0"/>
      <w:marBottom w:val="0"/>
      <w:divBdr>
        <w:top w:val="none" w:sz="0" w:space="0" w:color="auto"/>
        <w:left w:val="none" w:sz="0" w:space="0" w:color="auto"/>
        <w:bottom w:val="none" w:sz="0" w:space="0" w:color="auto"/>
        <w:right w:val="none" w:sz="0" w:space="0" w:color="auto"/>
      </w:divBdr>
    </w:div>
    <w:div w:id="1192381777">
      <w:marLeft w:val="480"/>
      <w:marRight w:val="0"/>
      <w:marTop w:val="0"/>
      <w:marBottom w:val="0"/>
      <w:divBdr>
        <w:top w:val="none" w:sz="0" w:space="0" w:color="auto"/>
        <w:left w:val="none" w:sz="0" w:space="0" w:color="auto"/>
        <w:bottom w:val="none" w:sz="0" w:space="0" w:color="auto"/>
        <w:right w:val="none" w:sz="0" w:space="0" w:color="auto"/>
      </w:divBdr>
    </w:div>
    <w:div w:id="1192450761">
      <w:marLeft w:val="480"/>
      <w:marRight w:val="0"/>
      <w:marTop w:val="0"/>
      <w:marBottom w:val="0"/>
      <w:divBdr>
        <w:top w:val="none" w:sz="0" w:space="0" w:color="auto"/>
        <w:left w:val="none" w:sz="0" w:space="0" w:color="auto"/>
        <w:bottom w:val="none" w:sz="0" w:space="0" w:color="auto"/>
        <w:right w:val="none" w:sz="0" w:space="0" w:color="auto"/>
      </w:divBdr>
    </w:div>
    <w:div w:id="1192450918">
      <w:marLeft w:val="480"/>
      <w:marRight w:val="0"/>
      <w:marTop w:val="0"/>
      <w:marBottom w:val="0"/>
      <w:divBdr>
        <w:top w:val="none" w:sz="0" w:space="0" w:color="auto"/>
        <w:left w:val="none" w:sz="0" w:space="0" w:color="auto"/>
        <w:bottom w:val="none" w:sz="0" w:space="0" w:color="auto"/>
        <w:right w:val="none" w:sz="0" w:space="0" w:color="auto"/>
      </w:divBdr>
    </w:div>
    <w:div w:id="1192572286">
      <w:marLeft w:val="480"/>
      <w:marRight w:val="0"/>
      <w:marTop w:val="0"/>
      <w:marBottom w:val="0"/>
      <w:divBdr>
        <w:top w:val="none" w:sz="0" w:space="0" w:color="auto"/>
        <w:left w:val="none" w:sz="0" w:space="0" w:color="auto"/>
        <w:bottom w:val="none" w:sz="0" w:space="0" w:color="auto"/>
        <w:right w:val="none" w:sz="0" w:space="0" w:color="auto"/>
      </w:divBdr>
    </w:div>
    <w:div w:id="1192576140">
      <w:marLeft w:val="480"/>
      <w:marRight w:val="0"/>
      <w:marTop w:val="0"/>
      <w:marBottom w:val="0"/>
      <w:divBdr>
        <w:top w:val="none" w:sz="0" w:space="0" w:color="auto"/>
        <w:left w:val="none" w:sz="0" w:space="0" w:color="auto"/>
        <w:bottom w:val="none" w:sz="0" w:space="0" w:color="auto"/>
        <w:right w:val="none" w:sz="0" w:space="0" w:color="auto"/>
      </w:divBdr>
    </w:div>
    <w:div w:id="1192576676">
      <w:marLeft w:val="480"/>
      <w:marRight w:val="0"/>
      <w:marTop w:val="0"/>
      <w:marBottom w:val="0"/>
      <w:divBdr>
        <w:top w:val="none" w:sz="0" w:space="0" w:color="auto"/>
        <w:left w:val="none" w:sz="0" w:space="0" w:color="auto"/>
        <w:bottom w:val="none" w:sz="0" w:space="0" w:color="auto"/>
        <w:right w:val="none" w:sz="0" w:space="0" w:color="auto"/>
      </w:divBdr>
    </w:div>
    <w:div w:id="1192643154">
      <w:marLeft w:val="480"/>
      <w:marRight w:val="0"/>
      <w:marTop w:val="0"/>
      <w:marBottom w:val="0"/>
      <w:divBdr>
        <w:top w:val="none" w:sz="0" w:space="0" w:color="auto"/>
        <w:left w:val="none" w:sz="0" w:space="0" w:color="auto"/>
        <w:bottom w:val="none" w:sz="0" w:space="0" w:color="auto"/>
        <w:right w:val="none" w:sz="0" w:space="0" w:color="auto"/>
      </w:divBdr>
    </w:div>
    <w:div w:id="1192644501">
      <w:marLeft w:val="480"/>
      <w:marRight w:val="0"/>
      <w:marTop w:val="0"/>
      <w:marBottom w:val="0"/>
      <w:divBdr>
        <w:top w:val="none" w:sz="0" w:space="0" w:color="auto"/>
        <w:left w:val="none" w:sz="0" w:space="0" w:color="auto"/>
        <w:bottom w:val="none" w:sz="0" w:space="0" w:color="auto"/>
        <w:right w:val="none" w:sz="0" w:space="0" w:color="auto"/>
      </w:divBdr>
    </w:div>
    <w:div w:id="1192649245">
      <w:marLeft w:val="480"/>
      <w:marRight w:val="0"/>
      <w:marTop w:val="0"/>
      <w:marBottom w:val="0"/>
      <w:divBdr>
        <w:top w:val="none" w:sz="0" w:space="0" w:color="auto"/>
        <w:left w:val="none" w:sz="0" w:space="0" w:color="auto"/>
        <w:bottom w:val="none" w:sz="0" w:space="0" w:color="auto"/>
        <w:right w:val="none" w:sz="0" w:space="0" w:color="auto"/>
      </w:divBdr>
    </w:div>
    <w:div w:id="1192690087">
      <w:marLeft w:val="480"/>
      <w:marRight w:val="0"/>
      <w:marTop w:val="0"/>
      <w:marBottom w:val="0"/>
      <w:divBdr>
        <w:top w:val="none" w:sz="0" w:space="0" w:color="auto"/>
        <w:left w:val="none" w:sz="0" w:space="0" w:color="auto"/>
        <w:bottom w:val="none" w:sz="0" w:space="0" w:color="auto"/>
        <w:right w:val="none" w:sz="0" w:space="0" w:color="auto"/>
      </w:divBdr>
    </w:div>
    <w:div w:id="1192692238">
      <w:marLeft w:val="480"/>
      <w:marRight w:val="0"/>
      <w:marTop w:val="0"/>
      <w:marBottom w:val="0"/>
      <w:divBdr>
        <w:top w:val="none" w:sz="0" w:space="0" w:color="auto"/>
        <w:left w:val="none" w:sz="0" w:space="0" w:color="auto"/>
        <w:bottom w:val="none" w:sz="0" w:space="0" w:color="auto"/>
        <w:right w:val="none" w:sz="0" w:space="0" w:color="auto"/>
      </w:divBdr>
    </w:div>
    <w:div w:id="1192692850">
      <w:marLeft w:val="480"/>
      <w:marRight w:val="0"/>
      <w:marTop w:val="0"/>
      <w:marBottom w:val="0"/>
      <w:divBdr>
        <w:top w:val="none" w:sz="0" w:space="0" w:color="auto"/>
        <w:left w:val="none" w:sz="0" w:space="0" w:color="auto"/>
        <w:bottom w:val="none" w:sz="0" w:space="0" w:color="auto"/>
        <w:right w:val="none" w:sz="0" w:space="0" w:color="auto"/>
      </w:divBdr>
    </w:div>
    <w:div w:id="1192694020">
      <w:marLeft w:val="480"/>
      <w:marRight w:val="0"/>
      <w:marTop w:val="0"/>
      <w:marBottom w:val="0"/>
      <w:divBdr>
        <w:top w:val="none" w:sz="0" w:space="0" w:color="auto"/>
        <w:left w:val="none" w:sz="0" w:space="0" w:color="auto"/>
        <w:bottom w:val="none" w:sz="0" w:space="0" w:color="auto"/>
        <w:right w:val="none" w:sz="0" w:space="0" w:color="auto"/>
      </w:divBdr>
    </w:div>
    <w:div w:id="1192694632">
      <w:marLeft w:val="480"/>
      <w:marRight w:val="0"/>
      <w:marTop w:val="0"/>
      <w:marBottom w:val="0"/>
      <w:divBdr>
        <w:top w:val="none" w:sz="0" w:space="0" w:color="auto"/>
        <w:left w:val="none" w:sz="0" w:space="0" w:color="auto"/>
        <w:bottom w:val="none" w:sz="0" w:space="0" w:color="auto"/>
        <w:right w:val="none" w:sz="0" w:space="0" w:color="auto"/>
      </w:divBdr>
    </w:div>
    <w:div w:id="1192764460">
      <w:marLeft w:val="480"/>
      <w:marRight w:val="0"/>
      <w:marTop w:val="0"/>
      <w:marBottom w:val="0"/>
      <w:divBdr>
        <w:top w:val="none" w:sz="0" w:space="0" w:color="auto"/>
        <w:left w:val="none" w:sz="0" w:space="0" w:color="auto"/>
        <w:bottom w:val="none" w:sz="0" w:space="0" w:color="auto"/>
        <w:right w:val="none" w:sz="0" w:space="0" w:color="auto"/>
      </w:divBdr>
    </w:div>
    <w:div w:id="1192836125">
      <w:bodyDiv w:val="1"/>
      <w:marLeft w:val="0"/>
      <w:marRight w:val="0"/>
      <w:marTop w:val="0"/>
      <w:marBottom w:val="0"/>
      <w:divBdr>
        <w:top w:val="none" w:sz="0" w:space="0" w:color="auto"/>
        <w:left w:val="none" w:sz="0" w:space="0" w:color="auto"/>
        <w:bottom w:val="none" w:sz="0" w:space="0" w:color="auto"/>
        <w:right w:val="none" w:sz="0" w:space="0" w:color="auto"/>
      </w:divBdr>
      <w:divsChild>
        <w:div w:id="58135547">
          <w:marLeft w:val="480"/>
          <w:marRight w:val="0"/>
          <w:marTop w:val="0"/>
          <w:marBottom w:val="0"/>
          <w:divBdr>
            <w:top w:val="none" w:sz="0" w:space="0" w:color="auto"/>
            <w:left w:val="none" w:sz="0" w:space="0" w:color="auto"/>
            <w:bottom w:val="none" w:sz="0" w:space="0" w:color="auto"/>
            <w:right w:val="none" w:sz="0" w:space="0" w:color="auto"/>
          </w:divBdr>
        </w:div>
        <w:div w:id="1078676848">
          <w:marLeft w:val="480"/>
          <w:marRight w:val="0"/>
          <w:marTop w:val="0"/>
          <w:marBottom w:val="0"/>
          <w:divBdr>
            <w:top w:val="none" w:sz="0" w:space="0" w:color="auto"/>
            <w:left w:val="none" w:sz="0" w:space="0" w:color="auto"/>
            <w:bottom w:val="none" w:sz="0" w:space="0" w:color="auto"/>
            <w:right w:val="none" w:sz="0" w:space="0" w:color="auto"/>
          </w:divBdr>
        </w:div>
        <w:div w:id="2026664646">
          <w:marLeft w:val="480"/>
          <w:marRight w:val="0"/>
          <w:marTop w:val="0"/>
          <w:marBottom w:val="0"/>
          <w:divBdr>
            <w:top w:val="none" w:sz="0" w:space="0" w:color="auto"/>
            <w:left w:val="none" w:sz="0" w:space="0" w:color="auto"/>
            <w:bottom w:val="none" w:sz="0" w:space="0" w:color="auto"/>
            <w:right w:val="none" w:sz="0" w:space="0" w:color="auto"/>
          </w:divBdr>
        </w:div>
        <w:div w:id="1972588062">
          <w:marLeft w:val="480"/>
          <w:marRight w:val="0"/>
          <w:marTop w:val="0"/>
          <w:marBottom w:val="0"/>
          <w:divBdr>
            <w:top w:val="none" w:sz="0" w:space="0" w:color="auto"/>
            <w:left w:val="none" w:sz="0" w:space="0" w:color="auto"/>
            <w:bottom w:val="none" w:sz="0" w:space="0" w:color="auto"/>
            <w:right w:val="none" w:sz="0" w:space="0" w:color="auto"/>
          </w:divBdr>
        </w:div>
        <w:div w:id="1630239916">
          <w:marLeft w:val="480"/>
          <w:marRight w:val="0"/>
          <w:marTop w:val="0"/>
          <w:marBottom w:val="0"/>
          <w:divBdr>
            <w:top w:val="none" w:sz="0" w:space="0" w:color="auto"/>
            <w:left w:val="none" w:sz="0" w:space="0" w:color="auto"/>
            <w:bottom w:val="none" w:sz="0" w:space="0" w:color="auto"/>
            <w:right w:val="none" w:sz="0" w:space="0" w:color="auto"/>
          </w:divBdr>
        </w:div>
        <w:div w:id="1520773639">
          <w:marLeft w:val="480"/>
          <w:marRight w:val="0"/>
          <w:marTop w:val="0"/>
          <w:marBottom w:val="0"/>
          <w:divBdr>
            <w:top w:val="none" w:sz="0" w:space="0" w:color="auto"/>
            <w:left w:val="none" w:sz="0" w:space="0" w:color="auto"/>
            <w:bottom w:val="none" w:sz="0" w:space="0" w:color="auto"/>
            <w:right w:val="none" w:sz="0" w:space="0" w:color="auto"/>
          </w:divBdr>
        </w:div>
        <w:div w:id="286084139">
          <w:marLeft w:val="480"/>
          <w:marRight w:val="0"/>
          <w:marTop w:val="0"/>
          <w:marBottom w:val="0"/>
          <w:divBdr>
            <w:top w:val="none" w:sz="0" w:space="0" w:color="auto"/>
            <w:left w:val="none" w:sz="0" w:space="0" w:color="auto"/>
            <w:bottom w:val="none" w:sz="0" w:space="0" w:color="auto"/>
            <w:right w:val="none" w:sz="0" w:space="0" w:color="auto"/>
          </w:divBdr>
        </w:div>
        <w:div w:id="1598324327">
          <w:marLeft w:val="480"/>
          <w:marRight w:val="0"/>
          <w:marTop w:val="0"/>
          <w:marBottom w:val="0"/>
          <w:divBdr>
            <w:top w:val="none" w:sz="0" w:space="0" w:color="auto"/>
            <w:left w:val="none" w:sz="0" w:space="0" w:color="auto"/>
            <w:bottom w:val="none" w:sz="0" w:space="0" w:color="auto"/>
            <w:right w:val="none" w:sz="0" w:space="0" w:color="auto"/>
          </w:divBdr>
        </w:div>
        <w:div w:id="47923902">
          <w:marLeft w:val="480"/>
          <w:marRight w:val="0"/>
          <w:marTop w:val="0"/>
          <w:marBottom w:val="0"/>
          <w:divBdr>
            <w:top w:val="none" w:sz="0" w:space="0" w:color="auto"/>
            <w:left w:val="none" w:sz="0" w:space="0" w:color="auto"/>
            <w:bottom w:val="none" w:sz="0" w:space="0" w:color="auto"/>
            <w:right w:val="none" w:sz="0" w:space="0" w:color="auto"/>
          </w:divBdr>
        </w:div>
        <w:div w:id="471022074">
          <w:marLeft w:val="480"/>
          <w:marRight w:val="0"/>
          <w:marTop w:val="0"/>
          <w:marBottom w:val="0"/>
          <w:divBdr>
            <w:top w:val="none" w:sz="0" w:space="0" w:color="auto"/>
            <w:left w:val="none" w:sz="0" w:space="0" w:color="auto"/>
            <w:bottom w:val="none" w:sz="0" w:space="0" w:color="auto"/>
            <w:right w:val="none" w:sz="0" w:space="0" w:color="auto"/>
          </w:divBdr>
        </w:div>
        <w:div w:id="766314026">
          <w:marLeft w:val="480"/>
          <w:marRight w:val="0"/>
          <w:marTop w:val="0"/>
          <w:marBottom w:val="0"/>
          <w:divBdr>
            <w:top w:val="none" w:sz="0" w:space="0" w:color="auto"/>
            <w:left w:val="none" w:sz="0" w:space="0" w:color="auto"/>
            <w:bottom w:val="none" w:sz="0" w:space="0" w:color="auto"/>
            <w:right w:val="none" w:sz="0" w:space="0" w:color="auto"/>
          </w:divBdr>
        </w:div>
        <w:div w:id="315376973">
          <w:marLeft w:val="480"/>
          <w:marRight w:val="0"/>
          <w:marTop w:val="0"/>
          <w:marBottom w:val="0"/>
          <w:divBdr>
            <w:top w:val="none" w:sz="0" w:space="0" w:color="auto"/>
            <w:left w:val="none" w:sz="0" w:space="0" w:color="auto"/>
            <w:bottom w:val="none" w:sz="0" w:space="0" w:color="auto"/>
            <w:right w:val="none" w:sz="0" w:space="0" w:color="auto"/>
          </w:divBdr>
        </w:div>
        <w:div w:id="2025980400">
          <w:marLeft w:val="480"/>
          <w:marRight w:val="0"/>
          <w:marTop w:val="0"/>
          <w:marBottom w:val="0"/>
          <w:divBdr>
            <w:top w:val="none" w:sz="0" w:space="0" w:color="auto"/>
            <w:left w:val="none" w:sz="0" w:space="0" w:color="auto"/>
            <w:bottom w:val="none" w:sz="0" w:space="0" w:color="auto"/>
            <w:right w:val="none" w:sz="0" w:space="0" w:color="auto"/>
          </w:divBdr>
        </w:div>
      </w:divsChild>
    </w:div>
    <w:div w:id="1192838000">
      <w:marLeft w:val="480"/>
      <w:marRight w:val="0"/>
      <w:marTop w:val="0"/>
      <w:marBottom w:val="0"/>
      <w:divBdr>
        <w:top w:val="none" w:sz="0" w:space="0" w:color="auto"/>
        <w:left w:val="none" w:sz="0" w:space="0" w:color="auto"/>
        <w:bottom w:val="none" w:sz="0" w:space="0" w:color="auto"/>
        <w:right w:val="none" w:sz="0" w:space="0" w:color="auto"/>
      </w:divBdr>
    </w:div>
    <w:div w:id="1192843592">
      <w:marLeft w:val="480"/>
      <w:marRight w:val="0"/>
      <w:marTop w:val="0"/>
      <w:marBottom w:val="0"/>
      <w:divBdr>
        <w:top w:val="none" w:sz="0" w:space="0" w:color="auto"/>
        <w:left w:val="none" w:sz="0" w:space="0" w:color="auto"/>
        <w:bottom w:val="none" w:sz="0" w:space="0" w:color="auto"/>
        <w:right w:val="none" w:sz="0" w:space="0" w:color="auto"/>
      </w:divBdr>
    </w:div>
    <w:div w:id="1192913602">
      <w:marLeft w:val="480"/>
      <w:marRight w:val="0"/>
      <w:marTop w:val="0"/>
      <w:marBottom w:val="0"/>
      <w:divBdr>
        <w:top w:val="none" w:sz="0" w:space="0" w:color="auto"/>
        <w:left w:val="none" w:sz="0" w:space="0" w:color="auto"/>
        <w:bottom w:val="none" w:sz="0" w:space="0" w:color="auto"/>
        <w:right w:val="none" w:sz="0" w:space="0" w:color="auto"/>
      </w:divBdr>
    </w:div>
    <w:div w:id="1192916567">
      <w:marLeft w:val="480"/>
      <w:marRight w:val="0"/>
      <w:marTop w:val="0"/>
      <w:marBottom w:val="0"/>
      <w:divBdr>
        <w:top w:val="none" w:sz="0" w:space="0" w:color="auto"/>
        <w:left w:val="none" w:sz="0" w:space="0" w:color="auto"/>
        <w:bottom w:val="none" w:sz="0" w:space="0" w:color="auto"/>
        <w:right w:val="none" w:sz="0" w:space="0" w:color="auto"/>
      </w:divBdr>
    </w:div>
    <w:div w:id="1192957424">
      <w:marLeft w:val="480"/>
      <w:marRight w:val="0"/>
      <w:marTop w:val="0"/>
      <w:marBottom w:val="0"/>
      <w:divBdr>
        <w:top w:val="none" w:sz="0" w:space="0" w:color="auto"/>
        <w:left w:val="none" w:sz="0" w:space="0" w:color="auto"/>
        <w:bottom w:val="none" w:sz="0" w:space="0" w:color="auto"/>
        <w:right w:val="none" w:sz="0" w:space="0" w:color="auto"/>
      </w:divBdr>
    </w:div>
    <w:div w:id="1193030059">
      <w:marLeft w:val="480"/>
      <w:marRight w:val="0"/>
      <w:marTop w:val="0"/>
      <w:marBottom w:val="0"/>
      <w:divBdr>
        <w:top w:val="none" w:sz="0" w:space="0" w:color="auto"/>
        <w:left w:val="none" w:sz="0" w:space="0" w:color="auto"/>
        <w:bottom w:val="none" w:sz="0" w:space="0" w:color="auto"/>
        <w:right w:val="none" w:sz="0" w:space="0" w:color="auto"/>
      </w:divBdr>
    </w:div>
    <w:div w:id="1193036829">
      <w:marLeft w:val="480"/>
      <w:marRight w:val="0"/>
      <w:marTop w:val="0"/>
      <w:marBottom w:val="0"/>
      <w:divBdr>
        <w:top w:val="none" w:sz="0" w:space="0" w:color="auto"/>
        <w:left w:val="none" w:sz="0" w:space="0" w:color="auto"/>
        <w:bottom w:val="none" w:sz="0" w:space="0" w:color="auto"/>
        <w:right w:val="none" w:sz="0" w:space="0" w:color="auto"/>
      </w:divBdr>
    </w:div>
    <w:div w:id="1193107470">
      <w:marLeft w:val="480"/>
      <w:marRight w:val="0"/>
      <w:marTop w:val="0"/>
      <w:marBottom w:val="0"/>
      <w:divBdr>
        <w:top w:val="none" w:sz="0" w:space="0" w:color="auto"/>
        <w:left w:val="none" w:sz="0" w:space="0" w:color="auto"/>
        <w:bottom w:val="none" w:sz="0" w:space="0" w:color="auto"/>
        <w:right w:val="none" w:sz="0" w:space="0" w:color="auto"/>
      </w:divBdr>
    </w:div>
    <w:div w:id="1193153535">
      <w:marLeft w:val="480"/>
      <w:marRight w:val="0"/>
      <w:marTop w:val="0"/>
      <w:marBottom w:val="0"/>
      <w:divBdr>
        <w:top w:val="none" w:sz="0" w:space="0" w:color="auto"/>
        <w:left w:val="none" w:sz="0" w:space="0" w:color="auto"/>
        <w:bottom w:val="none" w:sz="0" w:space="0" w:color="auto"/>
        <w:right w:val="none" w:sz="0" w:space="0" w:color="auto"/>
      </w:divBdr>
    </w:div>
    <w:div w:id="1193227614">
      <w:marLeft w:val="480"/>
      <w:marRight w:val="0"/>
      <w:marTop w:val="0"/>
      <w:marBottom w:val="0"/>
      <w:divBdr>
        <w:top w:val="none" w:sz="0" w:space="0" w:color="auto"/>
        <w:left w:val="none" w:sz="0" w:space="0" w:color="auto"/>
        <w:bottom w:val="none" w:sz="0" w:space="0" w:color="auto"/>
        <w:right w:val="none" w:sz="0" w:space="0" w:color="auto"/>
      </w:divBdr>
    </w:div>
    <w:div w:id="1193299531">
      <w:marLeft w:val="480"/>
      <w:marRight w:val="0"/>
      <w:marTop w:val="0"/>
      <w:marBottom w:val="0"/>
      <w:divBdr>
        <w:top w:val="none" w:sz="0" w:space="0" w:color="auto"/>
        <w:left w:val="none" w:sz="0" w:space="0" w:color="auto"/>
        <w:bottom w:val="none" w:sz="0" w:space="0" w:color="auto"/>
        <w:right w:val="none" w:sz="0" w:space="0" w:color="auto"/>
      </w:divBdr>
    </w:div>
    <w:div w:id="1193301306">
      <w:marLeft w:val="480"/>
      <w:marRight w:val="0"/>
      <w:marTop w:val="0"/>
      <w:marBottom w:val="0"/>
      <w:divBdr>
        <w:top w:val="none" w:sz="0" w:space="0" w:color="auto"/>
        <w:left w:val="none" w:sz="0" w:space="0" w:color="auto"/>
        <w:bottom w:val="none" w:sz="0" w:space="0" w:color="auto"/>
        <w:right w:val="none" w:sz="0" w:space="0" w:color="auto"/>
      </w:divBdr>
    </w:div>
    <w:div w:id="1193304261">
      <w:marLeft w:val="480"/>
      <w:marRight w:val="0"/>
      <w:marTop w:val="0"/>
      <w:marBottom w:val="0"/>
      <w:divBdr>
        <w:top w:val="none" w:sz="0" w:space="0" w:color="auto"/>
        <w:left w:val="none" w:sz="0" w:space="0" w:color="auto"/>
        <w:bottom w:val="none" w:sz="0" w:space="0" w:color="auto"/>
        <w:right w:val="none" w:sz="0" w:space="0" w:color="auto"/>
      </w:divBdr>
    </w:div>
    <w:div w:id="1193374352">
      <w:marLeft w:val="480"/>
      <w:marRight w:val="0"/>
      <w:marTop w:val="0"/>
      <w:marBottom w:val="0"/>
      <w:divBdr>
        <w:top w:val="none" w:sz="0" w:space="0" w:color="auto"/>
        <w:left w:val="none" w:sz="0" w:space="0" w:color="auto"/>
        <w:bottom w:val="none" w:sz="0" w:space="0" w:color="auto"/>
        <w:right w:val="none" w:sz="0" w:space="0" w:color="auto"/>
      </w:divBdr>
    </w:div>
    <w:div w:id="1193419981">
      <w:marLeft w:val="480"/>
      <w:marRight w:val="0"/>
      <w:marTop w:val="0"/>
      <w:marBottom w:val="0"/>
      <w:divBdr>
        <w:top w:val="none" w:sz="0" w:space="0" w:color="auto"/>
        <w:left w:val="none" w:sz="0" w:space="0" w:color="auto"/>
        <w:bottom w:val="none" w:sz="0" w:space="0" w:color="auto"/>
        <w:right w:val="none" w:sz="0" w:space="0" w:color="auto"/>
      </w:divBdr>
    </w:div>
    <w:div w:id="1193421480">
      <w:marLeft w:val="480"/>
      <w:marRight w:val="0"/>
      <w:marTop w:val="0"/>
      <w:marBottom w:val="0"/>
      <w:divBdr>
        <w:top w:val="none" w:sz="0" w:space="0" w:color="auto"/>
        <w:left w:val="none" w:sz="0" w:space="0" w:color="auto"/>
        <w:bottom w:val="none" w:sz="0" w:space="0" w:color="auto"/>
        <w:right w:val="none" w:sz="0" w:space="0" w:color="auto"/>
      </w:divBdr>
    </w:div>
    <w:div w:id="1193421554">
      <w:marLeft w:val="480"/>
      <w:marRight w:val="0"/>
      <w:marTop w:val="0"/>
      <w:marBottom w:val="0"/>
      <w:divBdr>
        <w:top w:val="none" w:sz="0" w:space="0" w:color="auto"/>
        <w:left w:val="none" w:sz="0" w:space="0" w:color="auto"/>
        <w:bottom w:val="none" w:sz="0" w:space="0" w:color="auto"/>
        <w:right w:val="none" w:sz="0" w:space="0" w:color="auto"/>
      </w:divBdr>
    </w:div>
    <w:div w:id="1193424635">
      <w:marLeft w:val="480"/>
      <w:marRight w:val="0"/>
      <w:marTop w:val="0"/>
      <w:marBottom w:val="0"/>
      <w:divBdr>
        <w:top w:val="none" w:sz="0" w:space="0" w:color="auto"/>
        <w:left w:val="none" w:sz="0" w:space="0" w:color="auto"/>
        <w:bottom w:val="none" w:sz="0" w:space="0" w:color="auto"/>
        <w:right w:val="none" w:sz="0" w:space="0" w:color="auto"/>
      </w:divBdr>
    </w:div>
    <w:div w:id="1193496405">
      <w:marLeft w:val="480"/>
      <w:marRight w:val="0"/>
      <w:marTop w:val="0"/>
      <w:marBottom w:val="0"/>
      <w:divBdr>
        <w:top w:val="none" w:sz="0" w:space="0" w:color="auto"/>
        <w:left w:val="none" w:sz="0" w:space="0" w:color="auto"/>
        <w:bottom w:val="none" w:sz="0" w:space="0" w:color="auto"/>
        <w:right w:val="none" w:sz="0" w:space="0" w:color="auto"/>
      </w:divBdr>
    </w:div>
    <w:div w:id="1193568734">
      <w:marLeft w:val="480"/>
      <w:marRight w:val="0"/>
      <w:marTop w:val="0"/>
      <w:marBottom w:val="0"/>
      <w:divBdr>
        <w:top w:val="none" w:sz="0" w:space="0" w:color="auto"/>
        <w:left w:val="none" w:sz="0" w:space="0" w:color="auto"/>
        <w:bottom w:val="none" w:sz="0" w:space="0" w:color="auto"/>
        <w:right w:val="none" w:sz="0" w:space="0" w:color="auto"/>
      </w:divBdr>
    </w:div>
    <w:div w:id="1193571830">
      <w:marLeft w:val="480"/>
      <w:marRight w:val="0"/>
      <w:marTop w:val="0"/>
      <w:marBottom w:val="0"/>
      <w:divBdr>
        <w:top w:val="none" w:sz="0" w:space="0" w:color="auto"/>
        <w:left w:val="none" w:sz="0" w:space="0" w:color="auto"/>
        <w:bottom w:val="none" w:sz="0" w:space="0" w:color="auto"/>
        <w:right w:val="none" w:sz="0" w:space="0" w:color="auto"/>
      </w:divBdr>
    </w:div>
    <w:div w:id="1193572634">
      <w:marLeft w:val="480"/>
      <w:marRight w:val="0"/>
      <w:marTop w:val="0"/>
      <w:marBottom w:val="0"/>
      <w:divBdr>
        <w:top w:val="none" w:sz="0" w:space="0" w:color="auto"/>
        <w:left w:val="none" w:sz="0" w:space="0" w:color="auto"/>
        <w:bottom w:val="none" w:sz="0" w:space="0" w:color="auto"/>
        <w:right w:val="none" w:sz="0" w:space="0" w:color="auto"/>
      </w:divBdr>
    </w:div>
    <w:div w:id="1193573334">
      <w:marLeft w:val="480"/>
      <w:marRight w:val="0"/>
      <w:marTop w:val="0"/>
      <w:marBottom w:val="0"/>
      <w:divBdr>
        <w:top w:val="none" w:sz="0" w:space="0" w:color="auto"/>
        <w:left w:val="none" w:sz="0" w:space="0" w:color="auto"/>
        <w:bottom w:val="none" w:sz="0" w:space="0" w:color="auto"/>
        <w:right w:val="none" w:sz="0" w:space="0" w:color="auto"/>
      </w:divBdr>
    </w:div>
    <w:div w:id="1193615574">
      <w:marLeft w:val="480"/>
      <w:marRight w:val="0"/>
      <w:marTop w:val="0"/>
      <w:marBottom w:val="0"/>
      <w:divBdr>
        <w:top w:val="none" w:sz="0" w:space="0" w:color="auto"/>
        <w:left w:val="none" w:sz="0" w:space="0" w:color="auto"/>
        <w:bottom w:val="none" w:sz="0" w:space="0" w:color="auto"/>
        <w:right w:val="none" w:sz="0" w:space="0" w:color="auto"/>
      </w:divBdr>
    </w:div>
    <w:div w:id="1193617010">
      <w:marLeft w:val="480"/>
      <w:marRight w:val="0"/>
      <w:marTop w:val="0"/>
      <w:marBottom w:val="0"/>
      <w:divBdr>
        <w:top w:val="none" w:sz="0" w:space="0" w:color="auto"/>
        <w:left w:val="none" w:sz="0" w:space="0" w:color="auto"/>
        <w:bottom w:val="none" w:sz="0" w:space="0" w:color="auto"/>
        <w:right w:val="none" w:sz="0" w:space="0" w:color="auto"/>
      </w:divBdr>
    </w:div>
    <w:div w:id="1193618278">
      <w:marLeft w:val="480"/>
      <w:marRight w:val="0"/>
      <w:marTop w:val="0"/>
      <w:marBottom w:val="0"/>
      <w:divBdr>
        <w:top w:val="none" w:sz="0" w:space="0" w:color="auto"/>
        <w:left w:val="none" w:sz="0" w:space="0" w:color="auto"/>
        <w:bottom w:val="none" w:sz="0" w:space="0" w:color="auto"/>
        <w:right w:val="none" w:sz="0" w:space="0" w:color="auto"/>
      </w:divBdr>
    </w:div>
    <w:div w:id="1193689846">
      <w:marLeft w:val="480"/>
      <w:marRight w:val="0"/>
      <w:marTop w:val="0"/>
      <w:marBottom w:val="0"/>
      <w:divBdr>
        <w:top w:val="none" w:sz="0" w:space="0" w:color="auto"/>
        <w:left w:val="none" w:sz="0" w:space="0" w:color="auto"/>
        <w:bottom w:val="none" w:sz="0" w:space="0" w:color="auto"/>
        <w:right w:val="none" w:sz="0" w:space="0" w:color="auto"/>
      </w:divBdr>
    </w:div>
    <w:div w:id="1193810219">
      <w:marLeft w:val="480"/>
      <w:marRight w:val="0"/>
      <w:marTop w:val="0"/>
      <w:marBottom w:val="0"/>
      <w:divBdr>
        <w:top w:val="none" w:sz="0" w:space="0" w:color="auto"/>
        <w:left w:val="none" w:sz="0" w:space="0" w:color="auto"/>
        <w:bottom w:val="none" w:sz="0" w:space="0" w:color="auto"/>
        <w:right w:val="none" w:sz="0" w:space="0" w:color="auto"/>
      </w:divBdr>
    </w:div>
    <w:div w:id="1193811980">
      <w:marLeft w:val="480"/>
      <w:marRight w:val="0"/>
      <w:marTop w:val="0"/>
      <w:marBottom w:val="0"/>
      <w:divBdr>
        <w:top w:val="none" w:sz="0" w:space="0" w:color="auto"/>
        <w:left w:val="none" w:sz="0" w:space="0" w:color="auto"/>
        <w:bottom w:val="none" w:sz="0" w:space="0" w:color="auto"/>
        <w:right w:val="none" w:sz="0" w:space="0" w:color="auto"/>
      </w:divBdr>
    </w:div>
    <w:div w:id="1193836500">
      <w:marLeft w:val="480"/>
      <w:marRight w:val="0"/>
      <w:marTop w:val="0"/>
      <w:marBottom w:val="0"/>
      <w:divBdr>
        <w:top w:val="none" w:sz="0" w:space="0" w:color="auto"/>
        <w:left w:val="none" w:sz="0" w:space="0" w:color="auto"/>
        <w:bottom w:val="none" w:sz="0" w:space="0" w:color="auto"/>
        <w:right w:val="none" w:sz="0" w:space="0" w:color="auto"/>
      </w:divBdr>
    </w:div>
    <w:div w:id="1193878502">
      <w:marLeft w:val="480"/>
      <w:marRight w:val="0"/>
      <w:marTop w:val="0"/>
      <w:marBottom w:val="0"/>
      <w:divBdr>
        <w:top w:val="none" w:sz="0" w:space="0" w:color="auto"/>
        <w:left w:val="none" w:sz="0" w:space="0" w:color="auto"/>
        <w:bottom w:val="none" w:sz="0" w:space="0" w:color="auto"/>
        <w:right w:val="none" w:sz="0" w:space="0" w:color="auto"/>
      </w:divBdr>
    </w:div>
    <w:div w:id="1193878746">
      <w:marLeft w:val="480"/>
      <w:marRight w:val="0"/>
      <w:marTop w:val="0"/>
      <w:marBottom w:val="0"/>
      <w:divBdr>
        <w:top w:val="none" w:sz="0" w:space="0" w:color="auto"/>
        <w:left w:val="none" w:sz="0" w:space="0" w:color="auto"/>
        <w:bottom w:val="none" w:sz="0" w:space="0" w:color="auto"/>
        <w:right w:val="none" w:sz="0" w:space="0" w:color="auto"/>
      </w:divBdr>
    </w:div>
    <w:div w:id="1193880381">
      <w:marLeft w:val="480"/>
      <w:marRight w:val="0"/>
      <w:marTop w:val="0"/>
      <w:marBottom w:val="0"/>
      <w:divBdr>
        <w:top w:val="none" w:sz="0" w:space="0" w:color="auto"/>
        <w:left w:val="none" w:sz="0" w:space="0" w:color="auto"/>
        <w:bottom w:val="none" w:sz="0" w:space="0" w:color="auto"/>
        <w:right w:val="none" w:sz="0" w:space="0" w:color="auto"/>
      </w:divBdr>
    </w:div>
    <w:div w:id="1193883881">
      <w:marLeft w:val="480"/>
      <w:marRight w:val="0"/>
      <w:marTop w:val="0"/>
      <w:marBottom w:val="0"/>
      <w:divBdr>
        <w:top w:val="none" w:sz="0" w:space="0" w:color="auto"/>
        <w:left w:val="none" w:sz="0" w:space="0" w:color="auto"/>
        <w:bottom w:val="none" w:sz="0" w:space="0" w:color="auto"/>
        <w:right w:val="none" w:sz="0" w:space="0" w:color="auto"/>
      </w:divBdr>
    </w:div>
    <w:div w:id="1193960361">
      <w:marLeft w:val="480"/>
      <w:marRight w:val="0"/>
      <w:marTop w:val="0"/>
      <w:marBottom w:val="0"/>
      <w:divBdr>
        <w:top w:val="none" w:sz="0" w:space="0" w:color="auto"/>
        <w:left w:val="none" w:sz="0" w:space="0" w:color="auto"/>
        <w:bottom w:val="none" w:sz="0" w:space="0" w:color="auto"/>
        <w:right w:val="none" w:sz="0" w:space="0" w:color="auto"/>
      </w:divBdr>
    </w:div>
    <w:div w:id="1194003264">
      <w:marLeft w:val="480"/>
      <w:marRight w:val="0"/>
      <w:marTop w:val="0"/>
      <w:marBottom w:val="0"/>
      <w:divBdr>
        <w:top w:val="none" w:sz="0" w:space="0" w:color="auto"/>
        <w:left w:val="none" w:sz="0" w:space="0" w:color="auto"/>
        <w:bottom w:val="none" w:sz="0" w:space="0" w:color="auto"/>
        <w:right w:val="none" w:sz="0" w:space="0" w:color="auto"/>
      </w:divBdr>
    </w:div>
    <w:div w:id="1194029438">
      <w:marLeft w:val="480"/>
      <w:marRight w:val="0"/>
      <w:marTop w:val="0"/>
      <w:marBottom w:val="0"/>
      <w:divBdr>
        <w:top w:val="none" w:sz="0" w:space="0" w:color="auto"/>
        <w:left w:val="none" w:sz="0" w:space="0" w:color="auto"/>
        <w:bottom w:val="none" w:sz="0" w:space="0" w:color="auto"/>
        <w:right w:val="none" w:sz="0" w:space="0" w:color="auto"/>
      </w:divBdr>
    </w:div>
    <w:div w:id="1194031374">
      <w:marLeft w:val="480"/>
      <w:marRight w:val="0"/>
      <w:marTop w:val="0"/>
      <w:marBottom w:val="0"/>
      <w:divBdr>
        <w:top w:val="none" w:sz="0" w:space="0" w:color="auto"/>
        <w:left w:val="none" w:sz="0" w:space="0" w:color="auto"/>
        <w:bottom w:val="none" w:sz="0" w:space="0" w:color="auto"/>
        <w:right w:val="none" w:sz="0" w:space="0" w:color="auto"/>
      </w:divBdr>
    </w:div>
    <w:div w:id="1194075707">
      <w:marLeft w:val="480"/>
      <w:marRight w:val="0"/>
      <w:marTop w:val="0"/>
      <w:marBottom w:val="0"/>
      <w:divBdr>
        <w:top w:val="none" w:sz="0" w:space="0" w:color="auto"/>
        <w:left w:val="none" w:sz="0" w:space="0" w:color="auto"/>
        <w:bottom w:val="none" w:sz="0" w:space="0" w:color="auto"/>
        <w:right w:val="none" w:sz="0" w:space="0" w:color="auto"/>
      </w:divBdr>
    </w:div>
    <w:div w:id="1194080328">
      <w:marLeft w:val="480"/>
      <w:marRight w:val="0"/>
      <w:marTop w:val="0"/>
      <w:marBottom w:val="0"/>
      <w:divBdr>
        <w:top w:val="none" w:sz="0" w:space="0" w:color="auto"/>
        <w:left w:val="none" w:sz="0" w:space="0" w:color="auto"/>
        <w:bottom w:val="none" w:sz="0" w:space="0" w:color="auto"/>
        <w:right w:val="none" w:sz="0" w:space="0" w:color="auto"/>
      </w:divBdr>
    </w:div>
    <w:div w:id="1194149014">
      <w:marLeft w:val="480"/>
      <w:marRight w:val="0"/>
      <w:marTop w:val="0"/>
      <w:marBottom w:val="0"/>
      <w:divBdr>
        <w:top w:val="none" w:sz="0" w:space="0" w:color="auto"/>
        <w:left w:val="none" w:sz="0" w:space="0" w:color="auto"/>
        <w:bottom w:val="none" w:sz="0" w:space="0" w:color="auto"/>
        <w:right w:val="none" w:sz="0" w:space="0" w:color="auto"/>
      </w:divBdr>
    </w:div>
    <w:div w:id="1194149093">
      <w:marLeft w:val="480"/>
      <w:marRight w:val="0"/>
      <w:marTop w:val="0"/>
      <w:marBottom w:val="0"/>
      <w:divBdr>
        <w:top w:val="none" w:sz="0" w:space="0" w:color="auto"/>
        <w:left w:val="none" w:sz="0" w:space="0" w:color="auto"/>
        <w:bottom w:val="none" w:sz="0" w:space="0" w:color="auto"/>
        <w:right w:val="none" w:sz="0" w:space="0" w:color="auto"/>
      </w:divBdr>
    </w:div>
    <w:div w:id="1194152897">
      <w:marLeft w:val="480"/>
      <w:marRight w:val="0"/>
      <w:marTop w:val="0"/>
      <w:marBottom w:val="0"/>
      <w:divBdr>
        <w:top w:val="none" w:sz="0" w:space="0" w:color="auto"/>
        <w:left w:val="none" w:sz="0" w:space="0" w:color="auto"/>
        <w:bottom w:val="none" w:sz="0" w:space="0" w:color="auto"/>
        <w:right w:val="none" w:sz="0" w:space="0" w:color="auto"/>
      </w:divBdr>
    </w:div>
    <w:div w:id="1194197146">
      <w:marLeft w:val="480"/>
      <w:marRight w:val="0"/>
      <w:marTop w:val="0"/>
      <w:marBottom w:val="0"/>
      <w:divBdr>
        <w:top w:val="none" w:sz="0" w:space="0" w:color="auto"/>
        <w:left w:val="none" w:sz="0" w:space="0" w:color="auto"/>
        <w:bottom w:val="none" w:sz="0" w:space="0" w:color="auto"/>
        <w:right w:val="none" w:sz="0" w:space="0" w:color="auto"/>
      </w:divBdr>
    </w:div>
    <w:div w:id="1194229513">
      <w:marLeft w:val="480"/>
      <w:marRight w:val="0"/>
      <w:marTop w:val="0"/>
      <w:marBottom w:val="0"/>
      <w:divBdr>
        <w:top w:val="none" w:sz="0" w:space="0" w:color="auto"/>
        <w:left w:val="none" w:sz="0" w:space="0" w:color="auto"/>
        <w:bottom w:val="none" w:sz="0" w:space="0" w:color="auto"/>
        <w:right w:val="none" w:sz="0" w:space="0" w:color="auto"/>
      </w:divBdr>
    </w:div>
    <w:div w:id="1194266015">
      <w:marLeft w:val="480"/>
      <w:marRight w:val="0"/>
      <w:marTop w:val="0"/>
      <w:marBottom w:val="0"/>
      <w:divBdr>
        <w:top w:val="none" w:sz="0" w:space="0" w:color="auto"/>
        <w:left w:val="none" w:sz="0" w:space="0" w:color="auto"/>
        <w:bottom w:val="none" w:sz="0" w:space="0" w:color="auto"/>
        <w:right w:val="none" w:sz="0" w:space="0" w:color="auto"/>
      </w:divBdr>
    </w:div>
    <w:div w:id="1194423135">
      <w:marLeft w:val="480"/>
      <w:marRight w:val="0"/>
      <w:marTop w:val="0"/>
      <w:marBottom w:val="0"/>
      <w:divBdr>
        <w:top w:val="none" w:sz="0" w:space="0" w:color="auto"/>
        <w:left w:val="none" w:sz="0" w:space="0" w:color="auto"/>
        <w:bottom w:val="none" w:sz="0" w:space="0" w:color="auto"/>
        <w:right w:val="none" w:sz="0" w:space="0" w:color="auto"/>
      </w:divBdr>
    </w:div>
    <w:div w:id="1194461700">
      <w:marLeft w:val="480"/>
      <w:marRight w:val="0"/>
      <w:marTop w:val="0"/>
      <w:marBottom w:val="0"/>
      <w:divBdr>
        <w:top w:val="none" w:sz="0" w:space="0" w:color="auto"/>
        <w:left w:val="none" w:sz="0" w:space="0" w:color="auto"/>
        <w:bottom w:val="none" w:sz="0" w:space="0" w:color="auto"/>
        <w:right w:val="none" w:sz="0" w:space="0" w:color="auto"/>
      </w:divBdr>
    </w:div>
    <w:div w:id="1194466347">
      <w:marLeft w:val="480"/>
      <w:marRight w:val="0"/>
      <w:marTop w:val="0"/>
      <w:marBottom w:val="0"/>
      <w:divBdr>
        <w:top w:val="none" w:sz="0" w:space="0" w:color="auto"/>
        <w:left w:val="none" w:sz="0" w:space="0" w:color="auto"/>
        <w:bottom w:val="none" w:sz="0" w:space="0" w:color="auto"/>
        <w:right w:val="none" w:sz="0" w:space="0" w:color="auto"/>
      </w:divBdr>
    </w:div>
    <w:div w:id="1194466672">
      <w:marLeft w:val="480"/>
      <w:marRight w:val="0"/>
      <w:marTop w:val="0"/>
      <w:marBottom w:val="0"/>
      <w:divBdr>
        <w:top w:val="none" w:sz="0" w:space="0" w:color="auto"/>
        <w:left w:val="none" w:sz="0" w:space="0" w:color="auto"/>
        <w:bottom w:val="none" w:sz="0" w:space="0" w:color="auto"/>
        <w:right w:val="none" w:sz="0" w:space="0" w:color="auto"/>
      </w:divBdr>
    </w:div>
    <w:div w:id="1194533971">
      <w:marLeft w:val="480"/>
      <w:marRight w:val="0"/>
      <w:marTop w:val="0"/>
      <w:marBottom w:val="0"/>
      <w:divBdr>
        <w:top w:val="none" w:sz="0" w:space="0" w:color="auto"/>
        <w:left w:val="none" w:sz="0" w:space="0" w:color="auto"/>
        <w:bottom w:val="none" w:sz="0" w:space="0" w:color="auto"/>
        <w:right w:val="none" w:sz="0" w:space="0" w:color="auto"/>
      </w:divBdr>
    </w:div>
    <w:div w:id="1194534092">
      <w:marLeft w:val="480"/>
      <w:marRight w:val="0"/>
      <w:marTop w:val="0"/>
      <w:marBottom w:val="0"/>
      <w:divBdr>
        <w:top w:val="none" w:sz="0" w:space="0" w:color="auto"/>
        <w:left w:val="none" w:sz="0" w:space="0" w:color="auto"/>
        <w:bottom w:val="none" w:sz="0" w:space="0" w:color="auto"/>
        <w:right w:val="none" w:sz="0" w:space="0" w:color="auto"/>
      </w:divBdr>
    </w:div>
    <w:div w:id="1194536308">
      <w:marLeft w:val="480"/>
      <w:marRight w:val="0"/>
      <w:marTop w:val="0"/>
      <w:marBottom w:val="0"/>
      <w:divBdr>
        <w:top w:val="none" w:sz="0" w:space="0" w:color="auto"/>
        <w:left w:val="none" w:sz="0" w:space="0" w:color="auto"/>
        <w:bottom w:val="none" w:sz="0" w:space="0" w:color="auto"/>
        <w:right w:val="none" w:sz="0" w:space="0" w:color="auto"/>
      </w:divBdr>
    </w:div>
    <w:div w:id="1194538745">
      <w:marLeft w:val="480"/>
      <w:marRight w:val="0"/>
      <w:marTop w:val="0"/>
      <w:marBottom w:val="0"/>
      <w:divBdr>
        <w:top w:val="none" w:sz="0" w:space="0" w:color="auto"/>
        <w:left w:val="none" w:sz="0" w:space="0" w:color="auto"/>
        <w:bottom w:val="none" w:sz="0" w:space="0" w:color="auto"/>
        <w:right w:val="none" w:sz="0" w:space="0" w:color="auto"/>
      </w:divBdr>
    </w:div>
    <w:div w:id="1194609701">
      <w:marLeft w:val="480"/>
      <w:marRight w:val="0"/>
      <w:marTop w:val="0"/>
      <w:marBottom w:val="0"/>
      <w:divBdr>
        <w:top w:val="none" w:sz="0" w:space="0" w:color="auto"/>
        <w:left w:val="none" w:sz="0" w:space="0" w:color="auto"/>
        <w:bottom w:val="none" w:sz="0" w:space="0" w:color="auto"/>
        <w:right w:val="none" w:sz="0" w:space="0" w:color="auto"/>
      </w:divBdr>
    </w:div>
    <w:div w:id="1194613911">
      <w:marLeft w:val="480"/>
      <w:marRight w:val="0"/>
      <w:marTop w:val="0"/>
      <w:marBottom w:val="0"/>
      <w:divBdr>
        <w:top w:val="none" w:sz="0" w:space="0" w:color="auto"/>
        <w:left w:val="none" w:sz="0" w:space="0" w:color="auto"/>
        <w:bottom w:val="none" w:sz="0" w:space="0" w:color="auto"/>
        <w:right w:val="none" w:sz="0" w:space="0" w:color="auto"/>
      </w:divBdr>
    </w:div>
    <w:div w:id="1194615309">
      <w:marLeft w:val="480"/>
      <w:marRight w:val="0"/>
      <w:marTop w:val="0"/>
      <w:marBottom w:val="0"/>
      <w:divBdr>
        <w:top w:val="none" w:sz="0" w:space="0" w:color="auto"/>
        <w:left w:val="none" w:sz="0" w:space="0" w:color="auto"/>
        <w:bottom w:val="none" w:sz="0" w:space="0" w:color="auto"/>
        <w:right w:val="none" w:sz="0" w:space="0" w:color="auto"/>
      </w:divBdr>
    </w:div>
    <w:div w:id="1194616442">
      <w:marLeft w:val="480"/>
      <w:marRight w:val="0"/>
      <w:marTop w:val="0"/>
      <w:marBottom w:val="0"/>
      <w:divBdr>
        <w:top w:val="none" w:sz="0" w:space="0" w:color="auto"/>
        <w:left w:val="none" w:sz="0" w:space="0" w:color="auto"/>
        <w:bottom w:val="none" w:sz="0" w:space="0" w:color="auto"/>
        <w:right w:val="none" w:sz="0" w:space="0" w:color="auto"/>
      </w:divBdr>
    </w:div>
    <w:div w:id="1194731513">
      <w:marLeft w:val="480"/>
      <w:marRight w:val="0"/>
      <w:marTop w:val="0"/>
      <w:marBottom w:val="0"/>
      <w:divBdr>
        <w:top w:val="none" w:sz="0" w:space="0" w:color="auto"/>
        <w:left w:val="none" w:sz="0" w:space="0" w:color="auto"/>
        <w:bottom w:val="none" w:sz="0" w:space="0" w:color="auto"/>
        <w:right w:val="none" w:sz="0" w:space="0" w:color="auto"/>
      </w:divBdr>
    </w:div>
    <w:div w:id="1194804443">
      <w:marLeft w:val="480"/>
      <w:marRight w:val="0"/>
      <w:marTop w:val="0"/>
      <w:marBottom w:val="0"/>
      <w:divBdr>
        <w:top w:val="none" w:sz="0" w:space="0" w:color="auto"/>
        <w:left w:val="none" w:sz="0" w:space="0" w:color="auto"/>
        <w:bottom w:val="none" w:sz="0" w:space="0" w:color="auto"/>
        <w:right w:val="none" w:sz="0" w:space="0" w:color="auto"/>
      </w:divBdr>
    </w:div>
    <w:div w:id="1194805460">
      <w:marLeft w:val="480"/>
      <w:marRight w:val="0"/>
      <w:marTop w:val="0"/>
      <w:marBottom w:val="0"/>
      <w:divBdr>
        <w:top w:val="none" w:sz="0" w:space="0" w:color="auto"/>
        <w:left w:val="none" w:sz="0" w:space="0" w:color="auto"/>
        <w:bottom w:val="none" w:sz="0" w:space="0" w:color="auto"/>
        <w:right w:val="none" w:sz="0" w:space="0" w:color="auto"/>
      </w:divBdr>
    </w:div>
    <w:div w:id="1194809479">
      <w:marLeft w:val="480"/>
      <w:marRight w:val="0"/>
      <w:marTop w:val="0"/>
      <w:marBottom w:val="0"/>
      <w:divBdr>
        <w:top w:val="none" w:sz="0" w:space="0" w:color="auto"/>
        <w:left w:val="none" w:sz="0" w:space="0" w:color="auto"/>
        <w:bottom w:val="none" w:sz="0" w:space="0" w:color="auto"/>
        <w:right w:val="none" w:sz="0" w:space="0" w:color="auto"/>
      </w:divBdr>
    </w:div>
    <w:div w:id="1194811262">
      <w:marLeft w:val="480"/>
      <w:marRight w:val="0"/>
      <w:marTop w:val="0"/>
      <w:marBottom w:val="0"/>
      <w:divBdr>
        <w:top w:val="none" w:sz="0" w:space="0" w:color="auto"/>
        <w:left w:val="none" w:sz="0" w:space="0" w:color="auto"/>
        <w:bottom w:val="none" w:sz="0" w:space="0" w:color="auto"/>
        <w:right w:val="none" w:sz="0" w:space="0" w:color="auto"/>
      </w:divBdr>
    </w:div>
    <w:div w:id="1194920264">
      <w:marLeft w:val="480"/>
      <w:marRight w:val="0"/>
      <w:marTop w:val="0"/>
      <w:marBottom w:val="0"/>
      <w:divBdr>
        <w:top w:val="none" w:sz="0" w:space="0" w:color="auto"/>
        <w:left w:val="none" w:sz="0" w:space="0" w:color="auto"/>
        <w:bottom w:val="none" w:sz="0" w:space="0" w:color="auto"/>
        <w:right w:val="none" w:sz="0" w:space="0" w:color="auto"/>
      </w:divBdr>
    </w:div>
    <w:div w:id="1195001299">
      <w:marLeft w:val="480"/>
      <w:marRight w:val="0"/>
      <w:marTop w:val="0"/>
      <w:marBottom w:val="0"/>
      <w:divBdr>
        <w:top w:val="none" w:sz="0" w:space="0" w:color="auto"/>
        <w:left w:val="none" w:sz="0" w:space="0" w:color="auto"/>
        <w:bottom w:val="none" w:sz="0" w:space="0" w:color="auto"/>
        <w:right w:val="none" w:sz="0" w:space="0" w:color="auto"/>
      </w:divBdr>
    </w:div>
    <w:div w:id="1195387811">
      <w:marLeft w:val="480"/>
      <w:marRight w:val="0"/>
      <w:marTop w:val="0"/>
      <w:marBottom w:val="0"/>
      <w:divBdr>
        <w:top w:val="none" w:sz="0" w:space="0" w:color="auto"/>
        <w:left w:val="none" w:sz="0" w:space="0" w:color="auto"/>
        <w:bottom w:val="none" w:sz="0" w:space="0" w:color="auto"/>
        <w:right w:val="none" w:sz="0" w:space="0" w:color="auto"/>
      </w:divBdr>
    </w:div>
    <w:div w:id="1195659428">
      <w:marLeft w:val="480"/>
      <w:marRight w:val="0"/>
      <w:marTop w:val="0"/>
      <w:marBottom w:val="0"/>
      <w:divBdr>
        <w:top w:val="none" w:sz="0" w:space="0" w:color="auto"/>
        <w:left w:val="none" w:sz="0" w:space="0" w:color="auto"/>
        <w:bottom w:val="none" w:sz="0" w:space="0" w:color="auto"/>
        <w:right w:val="none" w:sz="0" w:space="0" w:color="auto"/>
      </w:divBdr>
    </w:div>
    <w:div w:id="1195733105">
      <w:marLeft w:val="480"/>
      <w:marRight w:val="0"/>
      <w:marTop w:val="0"/>
      <w:marBottom w:val="0"/>
      <w:divBdr>
        <w:top w:val="none" w:sz="0" w:space="0" w:color="auto"/>
        <w:left w:val="none" w:sz="0" w:space="0" w:color="auto"/>
        <w:bottom w:val="none" w:sz="0" w:space="0" w:color="auto"/>
        <w:right w:val="none" w:sz="0" w:space="0" w:color="auto"/>
      </w:divBdr>
    </w:div>
    <w:div w:id="1195733222">
      <w:marLeft w:val="480"/>
      <w:marRight w:val="0"/>
      <w:marTop w:val="0"/>
      <w:marBottom w:val="0"/>
      <w:divBdr>
        <w:top w:val="none" w:sz="0" w:space="0" w:color="auto"/>
        <w:left w:val="none" w:sz="0" w:space="0" w:color="auto"/>
        <w:bottom w:val="none" w:sz="0" w:space="0" w:color="auto"/>
        <w:right w:val="none" w:sz="0" w:space="0" w:color="auto"/>
      </w:divBdr>
    </w:div>
    <w:div w:id="1195733463">
      <w:marLeft w:val="480"/>
      <w:marRight w:val="0"/>
      <w:marTop w:val="0"/>
      <w:marBottom w:val="0"/>
      <w:divBdr>
        <w:top w:val="none" w:sz="0" w:space="0" w:color="auto"/>
        <w:left w:val="none" w:sz="0" w:space="0" w:color="auto"/>
        <w:bottom w:val="none" w:sz="0" w:space="0" w:color="auto"/>
        <w:right w:val="none" w:sz="0" w:space="0" w:color="auto"/>
      </w:divBdr>
    </w:div>
    <w:div w:id="1195733498">
      <w:marLeft w:val="480"/>
      <w:marRight w:val="0"/>
      <w:marTop w:val="0"/>
      <w:marBottom w:val="0"/>
      <w:divBdr>
        <w:top w:val="none" w:sz="0" w:space="0" w:color="auto"/>
        <w:left w:val="none" w:sz="0" w:space="0" w:color="auto"/>
        <w:bottom w:val="none" w:sz="0" w:space="0" w:color="auto"/>
        <w:right w:val="none" w:sz="0" w:space="0" w:color="auto"/>
      </w:divBdr>
    </w:div>
    <w:div w:id="1195734055">
      <w:marLeft w:val="480"/>
      <w:marRight w:val="0"/>
      <w:marTop w:val="0"/>
      <w:marBottom w:val="0"/>
      <w:divBdr>
        <w:top w:val="none" w:sz="0" w:space="0" w:color="auto"/>
        <w:left w:val="none" w:sz="0" w:space="0" w:color="auto"/>
        <w:bottom w:val="none" w:sz="0" w:space="0" w:color="auto"/>
        <w:right w:val="none" w:sz="0" w:space="0" w:color="auto"/>
      </w:divBdr>
    </w:div>
    <w:div w:id="1195771313">
      <w:marLeft w:val="480"/>
      <w:marRight w:val="0"/>
      <w:marTop w:val="0"/>
      <w:marBottom w:val="0"/>
      <w:divBdr>
        <w:top w:val="none" w:sz="0" w:space="0" w:color="auto"/>
        <w:left w:val="none" w:sz="0" w:space="0" w:color="auto"/>
        <w:bottom w:val="none" w:sz="0" w:space="0" w:color="auto"/>
        <w:right w:val="none" w:sz="0" w:space="0" w:color="auto"/>
      </w:divBdr>
    </w:div>
    <w:div w:id="1195772253">
      <w:marLeft w:val="480"/>
      <w:marRight w:val="0"/>
      <w:marTop w:val="0"/>
      <w:marBottom w:val="0"/>
      <w:divBdr>
        <w:top w:val="none" w:sz="0" w:space="0" w:color="auto"/>
        <w:left w:val="none" w:sz="0" w:space="0" w:color="auto"/>
        <w:bottom w:val="none" w:sz="0" w:space="0" w:color="auto"/>
        <w:right w:val="none" w:sz="0" w:space="0" w:color="auto"/>
      </w:divBdr>
    </w:div>
    <w:div w:id="1195774029">
      <w:marLeft w:val="480"/>
      <w:marRight w:val="0"/>
      <w:marTop w:val="0"/>
      <w:marBottom w:val="0"/>
      <w:divBdr>
        <w:top w:val="none" w:sz="0" w:space="0" w:color="auto"/>
        <w:left w:val="none" w:sz="0" w:space="0" w:color="auto"/>
        <w:bottom w:val="none" w:sz="0" w:space="0" w:color="auto"/>
        <w:right w:val="none" w:sz="0" w:space="0" w:color="auto"/>
      </w:divBdr>
    </w:div>
    <w:div w:id="1195846394">
      <w:marLeft w:val="480"/>
      <w:marRight w:val="0"/>
      <w:marTop w:val="0"/>
      <w:marBottom w:val="0"/>
      <w:divBdr>
        <w:top w:val="none" w:sz="0" w:space="0" w:color="auto"/>
        <w:left w:val="none" w:sz="0" w:space="0" w:color="auto"/>
        <w:bottom w:val="none" w:sz="0" w:space="0" w:color="auto"/>
        <w:right w:val="none" w:sz="0" w:space="0" w:color="auto"/>
      </w:divBdr>
    </w:div>
    <w:div w:id="1195848727">
      <w:marLeft w:val="480"/>
      <w:marRight w:val="0"/>
      <w:marTop w:val="0"/>
      <w:marBottom w:val="0"/>
      <w:divBdr>
        <w:top w:val="none" w:sz="0" w:space="0" w:color="auto"/>
        <w:left w:val="none" w:sz="0" w:space="0" w:color="auto"/>
        <w:bottom w:val="none" w:sz="0" w:space="0" w:color="auto"/>
        <w:right w:val="none" w:sz="0" w:space="0" w:color="auto"/>
      </w:divBdr>
    </w:div>
    <w:div w:id="1195849939">
      <w:marLeft w:val="480"/>
      <w:marRight w:val="0"/>
      <w:marTop w:val="0"/>
      <w:marBottom w:val="0"/>
      <w:divBdr>
        <w:top w:val="none" w:sz="0" w:space="0" w:color="auto"/>
        <w:left w:val="none" w:sz="0" w:space="0" w:color="auto"/>
        <w:bottom w:val="none" w:sz="0" w:space="0" w:color="auto"/>
        <w:right w:val="none" w:sz="0" w:space="0" w:color="auto"/>
      </w:divBdr>
    </w:div>
    <w:div w:id="1195922593">
      <w:marLeft w:val="480"/>
      <w:marRight w:val="0"/>
      <w:marTop w:val="0"/>
      <w:marBottom w:val="0"/>
      <w:divBdr>
        <w:top w:val="none" w:sz="0" w:space="0" w:color="auto"/>
        <w:left w:val="none" w:sz="0" w:space="0" w:color="auto"/>
        <w:bottom w:val="none" w:sz="0" w:space="0" w:color="auto"/>
        <w:right w:val="none" w:sz="0" w:space="0" w:color="auto"/>
      </w:divBdr>
    </w:div>
    <w:div w:id="1195970016">
      <w:marLeft w:val="480"/>
      <w:marRight w:val="0"/>
      <w:marTop w:val="0"/>
      <w:marBottom w:val="0"/>
      <w:divBdr>
        <w:top w:val="none" w:sz="0" w:space="0" w:color="auto"/>
        <w:left w:val="none" w:sz="0" w:space="0" w:color="auto"/>
        <w:bottom w:val="none" w:sz="0" w:space="0" w:color="auto"/>
        <w:right w:val="none" w:sz="0" w:space="0" w:color="auto"/>
      </w:divBdr>
    </w:div>
    <w:div w:id="1195994180">
      <w:marLeft w:val="480"/>
      <w:marRight w:val="0"/>
      <w:marTop w:val="0"/>
      <w:marBottom w:val="0"/>
      <w:divBdr>
        <w:top w:val="none" w:sz="0" w:space="0" w:color="auto"/>
        <w:left w:val="none" w:sz="0" w:space="0" w:color="auto"/>
        <w:bottom w:val="none" w:sz="0" w:space="0" w:color="auto"/>
        <w:right w:val="none" w:sz="0" w:space="0" w:color="auto"/>
      </w:divBdr>
    </w:div>
    <w:div w:id="1195997784">
      <w:marLeft w:val="480"/>
      <w:marRight w:val="0"/>
      <w:marTop w:val="0"/>
      <w:marBottom w:val="0"/>
      <w:divBdr>
        <w:top w:val="none" w:sz="0" w:space="0" w:color="auto"/>
        <w:left w:val="none" w:sz="0" w:space="0" w:color="auto"/>
        <w:bottom w:val="none" w:sz="0" w:space="0" w:color="auto"/>
        <w:right w:val="none" w:sz="0" w:space="0" w:color="auto"/>
      </w:divBdr>
    </w:div>
    <w:div w:id="1196043355">
      <w:marLeft w:val="480"/>
      <w:marRight w:val="0"/>
      <w:marTop w:val="0"/>
      <w:marBottom w:val="0"/>
      <w:divBdr>
        <w:top w:val="none" w:sz="0" w:space="0" w:color="auto"/>
        <w:left w:val="none" w:sz="0" w:space="0" w:color="auto"/>
        <w:bottom w:val="none" w:sz="0" w:space="0" w:color="auto"/>
        <w:right w:val="none" w:sz="0" w:space="0" w:color="auto"/>
      </w:divBdr>
    </w:div>
    <w:div w:id="1196188847">
      <w:marLeft w:val="480"/>
      <w:marRight w:val="0"/>
      <w:marTop w:val="0"/>
      <w:marBottom w:val="0"/>
      <w:divBdr>
        <w:top w:val="none" w:sz="0" w:space="0" w:color="auto"/>
        <w:left w:val="none" w:sz="0" w:space="0" w:color="auto"/>
        <w:bottom w:val="none" w:sz="0" w:space="0" w:color="auto"/>
        <w:right w:val="none" w:sz="0" w:space="0" w:color="auto"/>
      </w:divBdr>
    </w:div>
    <w:div w:id="1196230362">
      <w:marLeft w:val="480"/>
      <w:marRight w:val="0"/>
      <w:marTop w:val="0"/>
      <w:marBottom w:val="0"/>
      <w:divBdr>
        <w:top w:val="none" w:sz="0" w:space="0" w:color="auto"/>
        <w:left w:val="none" w:sz="0" w:space="0" w:color="auto"/>
        <w:bottom w:val="none" w:sz="0" w:space="0" w:color="auto"/>
        <w:right w:val="none" w:sz="0" w:space="0" w:color="auto"/>
      </w:divBdr>
    </w:div>
    <w:div w:id="1196232760">
      <w:marLeft w:val="480"/>
      <w:marRight w:val="0"/>
      <w:marTop w:val="0"/>
      <w:marBottom w:val="0"/>
      <w:divBdr>
        <w:top w:val="none" w:sz="0" w:space="0" w:color="auto"/>
        <w:left w:val="none" w:sz="0" w:space="0" w:color="auto"/>
        <w:bottom w:val="none" w:sz="0" w:space="0" w:color="auto"/>
        <w:right w:val="none" w:sz="0" w:space="0" w:color="auto"/>
      </w:divBdr>
    </w:div>
    <w:div w:id="1196307373">
      <w:marLeft w:val="480"/>
      <w:marRight w:val="0"/>
      <w:marTop w:val="0"/>
      <w:marBottom w:val="0"/>
      <w:divBdr>
        <w:top w:val="none" w:sz="0" w:space="0" w:color="auto"/>
        <w:left w:val="none" w:sz="0" w:space="0" w:color="auto"/>
        <w:bottom w:val="none" w:sz="0" w:space="0" w:color="auto"/>
        <w:right w:val="none" w:sz="0" w:space="0" w:color="auto"/>
      </w:divBdr>
    </w:div>
    <w:div w:id="1196308560">
      <w:marLeft w:val="480"/>
      <w:marRight w:val="0"/>
      <w:marTop w:val="0"/>
      <w:marBottom w:val="0"/>
      <w:divBdr>
        <w:top w:val="none" w:sz="0" w:space="0" w:color="auto"/>
        <w:left w:val="none" w:sz="0" w:space="0" w:color="auto"/>
        <w:bottom w:val="none" w:sz="0" w:space="0" w:color="auto"/>
        <w:right w:val="none" w:sz="0" w:space="0" w:color="auto"/>
      </w:divBdr>
    </w:div>
    <w:div w:id="1196314522">
      <w:marLeft w:val="480"/>
      <w:marRight w:val="0"/>
      <w:marTop w:val="0"/>
      <w:marBottom w:val="0"/>
      <w:divBdr>
        <w:top w:val="none" w:sz="0" w:space="0" w:color="auto"/>
        <w:left w:val="none" w:sz="0" w:space="0" w:color="auto"/>
        <w:bottom w:val="none" w:sz="0" w:space="0" w:color="auto"/>
        <w:right w:val="none" w:sz="0" w:space="0" w:color="auto"/>
      </w:divBdr>
    </w:div>
    <w:div w:id="1196382189">
      <w:marLeft w:val="480"/>
      <w:marRight w:val="0"/>
      <w:marTop w:val="0"/>
      <w:marBottom w:val="0"/>
      <w:divBdr>
        <w:top w:val="none" w:sz="0" w:space="0" w:color="auto"/>
        <w:left w:val="none" w:sz="0" w:space="0" w:color="auto"/>
        <w:bottom w:val="none" w:sz="0" w:space="0" w:color="auto"/>
        <w:right w:val="none" w:sz="0" w:space="0" w:color="auto"/>
      </w:divBdr>
    </w:div>
    <w:div w:id="1196383976">
      <w:marLeft w:val="480"/>
      <w:marRight w:val="0"/>
      <w:marTop w:val="0"/>
      <w:marBottom w:val="0"/>
      <w:divBdr>
        <w:top w:val="none" w:sz="0" w:space="0" w:color="auto"/>
        <w:left w:val="none" w:sz="0" w:space="0" w:color="auto"/>
        <w:bottom w:val="none" w:sz="0" w:space="0" w:color="auto"/>
        <w:right w:val="none" w:sz="0" w:space="0" w:color="auto"/>
      </w:divBdr>
    </w:div>
    <w:div w:id="1196498911">
      <w:marLeft w:val="480"/>
      <w:marRight w:val="0"/>
      <w:marTop w:val="0"/>
      <w:marBottom w:val="0"/>
      <w:divBdr>
        <w:top w:val="none" w:sz="0" w:space="0" w:color="auto"/>
        <w:left w:val="none" w:sz="0" w:space="0" w:color="auto"/>
        <w:bottom w:val="none" w:sz="0" w:space="0" w:color="auto"/>
        <w:right w:val="none" w:sz="0" w:space="0" w:color="auto"/>
      </w:divBdr>
    </w:div>
    <w:div w:id="1196498985">
      <w:marLeft w:val="480"/>
      <w:marRight w:val="0"/>
      <w:marTop w:val="0"/>
      <w:marBottom w:val="0"/>
      <w:divBdr>
        <w:top w:val="none" w:sz="0" w:space="0" w:color="auto"/>
        <w:left w:val="none" w:sz="0" w:space="0" w:color="auto"/>
        <w:bottom w:val="none" w:sz="0" w:space="0" w:color="auto"/>
        <w:right w:val="none" w:sz="0" w:space="0" w:color="auto"/>
      </w:divBdr>
    </w:div>
    <w:div w:id="1196505428">
      <w:marLeft w:val="480"/>
      <w:marRight w:val="0"/>
      <w:marTop w:val="0"/>
      <w:marBottom w:val="0"/>
      <w:divBdr>
        <w:top w:val="none" w:sz="0" w:space="0" w:color="auto"/>
        <w:left w:val="none" w:sz="0" w:space="0" w:color="auto"/>
        <w:bottom w:val="none" w:sz="0" w:space="0" w:color="auto"/>
        <w:right w:val="none" w:sz="0" w:space="0" w:color="auto"/>
      </w:divBdr>
    </w:div>
    <w:div w:id="1196654319">
      <w:marLeft w:val="480"/>
      <w:marRight w:val="0"/>
      <w:marTop w:val="0"/>
      <w:marBottom w:val="0"/>
      <w:divBdr>
        <w:top w:val="none" w:sz="0" w:space="0" w:color="auto"/>
        <w:left w:val="none" w:sz="0" w:space="0" w:color="auto"/>
        <w:bottom w:val="none" w:sz="0" w:space="0" w:color="auto"/>
        <w:right w:val="none" w:sz="0" w:space="0" w:color="auto"/>
      </w:divBdr>
    </w:div>
    <w:div w:id="1196698148">
      <w:marLeft w:val="480"/>
      <w:marRight w:val="0"/>
      <w:marTop w:val="0"/>
      <w:marBottom w:val="0"/>
      <w:divBdr>
        <w:top w:val="none" w:sz="0" w:space="0" w:color="auto"/>
        <w:left w:val="none" w:sz="0" w:space="0" w:color="auto"/>
        <w:bottom w:val="none" w:sz="0" w:space="0" w:color="auto"/>
        <w:right w:val="none" w:sz="0" w:space="0" w:color="auto"/>
      </w:divBdr>
    </w:div>
    <w:div w:id="1196846872">
      <w:marLeft w:val="480"/>
      <w:marRight w:val="0"/>
      <w:marTop w:val="0"/>
      <w:marBottom w:val="0"/>
      <w:divBdr>
        <w:top w:val="none" w:sz="0" w:space="0" w:color="auto"/>
        <w:left w:val="none" w:sz="0" w:space="0" w:color="auto"/>
        <w:bottom w:val="none" w:sz="0" w:space="0" w:color="auto"/>
        <w:right w:val="none" w:sz="0" w:space="0" w:color="auto"/>
      </w:divBdr>
    </w:div>
    <w:div w:id="1196885566">
      <w:marLeft w:val="480"/>
      <w:marRight w:val="0"/>
      <w:marTop w:val="0"/>
      <w:marBottom w:val="0"/>
      <w:divBdr>
        <w:top w:val="none" w:sz="0" w:space="0" w:color="auto"/>
        <w:left w:val="none" w:sz="0" w:space="0" w:color="auto"/>
        <w:bottom w:val="none" w:sz="0" w:space="0" w:color="auto"/>
        <w:right w:val="none" w:sz="0" w:space="0" w:color="auto"/>
      </w:divBdr>
    </w:div>
    <w:div w:id="1196886763">
      <w:marLeft w:val="480"/>
      <w:marRight w:val="0"/>
      <w:marTop w:val="0"/>
      <w:marBottom w:val="0"/>
      <w:divBdr>
        <w:top w:val="none" w:sz="0" w:space="0" w:color="auto"/>
        <w:left w:val="none" w:sz="0" w:space="0" w:color="auto"/>
        <w:bottom w:val="none" w:sz="0" w:space="0" w:color="auto"/>
        <w:right w:val="none" w:sz="0" w:space="0" w:color="auto"/>
      </w:divBdr>
    </w:div>
    <w:div w:id="1197037842">
      <w:marLeft w:val="480"/>
      <w:marRight w:val="0"/>
      <w:marTop w:val="0"/>
      <w:marBottom w:val="0"/>
      <w:divBdr>
        <w:top w:val="none" w:sz="0" w:space="0" w:color="auto"/>
        <w:left w:val="none" w:sz="0" w:space="0" w:color="auto"/>
        <w:bottom w:val="none" w:sz="0" w:space="0" w:color="auto"/>
        <w:right w:val="none" w:sz="0" w:space="0" w:color="auto"/>
      </w:divBdr>
    </w:div>
    <w:div w:id="1197041695">
      <w:marLeft w:val="480"/>
      <w:marRight w:val="0"/>
      <w:marTop w:val="0"/>
      <w:marBottom w:val="0"/>
      <w:divBdr>
        <w:top w:val="none" w:sz="0" w:space="0" w:color="auto"/>
        <w:left w:val="none" w:sz="0" w:space="0" w:color="auto"/>
        <w:bottom w:val="none" w:sz="0" w:space="0" w:color="auto"/>
        <w:right w:val="none" w:sz="0" w:space="0" w:color="auto"/>
      </w:divBdr>
    </w:div>
    <w:div w:id="1197045531">
      <w:marLeft w:val="480"/>
      <w:marRight w:val="0"/>
      <w:marTop w:val="0"/>
      <w:marBottom w:val="0"/>
      <w:divBdr>
        <w:top w:val="none" w:sz="0" w:space="0" w:color="auto"/>
        <w:left w:val="none" w:sz="0" w:space="0" w:color="auto"/>
        <w:bottom w:val="none" w:sz="0" w:space="0" w:color="auto"/>
        <w:right w:val="none" w:sz="0" w:space="0" w:color="auto"/>
      </w:divBdr>
    </w:div>
    <w:div w:id="1197087601">
      <w:marLeft w:val="480"/>
      <w:marRight w:val="0"/>
      <w:marTop w:val="0"/>
      <w:marBottom w:val="0"/>
      <w:divBdr>
        <w:top w:val="none" w:sz="0" w:space="0" w:color="auto"/>
        <w:left w:val="none" w:sz="0" w:space="0" w:color="auto"/>
        <w:bottom w:val="none" w:sz="0" w:space="0" w:color="auto"/>
        <w:right w:val="none" w:sz="0" w:space="0" w:color="auto"/>
      </w:divBdr>
    </w:div>
    <w:div w:id="1197159601">
      <w:marLeft w:val="480"/>
      <w:marRight w:val="0"/>
      <w:marTop w:val="0"/>
      <w:marBottom w:val="0"/>
      <w:divBdr>
        <w:top w:val="none" w:sz="0" w:space="0" w:color="auto"/>
        <w:left w:val="none" w:sz="0" w:space="0" w:color="auto"/>
        <w:bottom w:val="none" w:sz="0" w:space="0" w:color="auto"/>
        <w:right w:val="none" w:sz="0" w:space="0" w:color="auto"/>
      </w:divBdr>
    </w:div>
    <w:div w:id="1197159657">
      <w:marLeft w:val="480"/>
      <w:marRight w:val="0"/>
      <w:marTop w:val="0"/>
      <w:marBottom w:val="0"/>
      <w:divBdr>
        <w:top w:val="none" w:sz="0" w:space="0" w:color="auto"/>
        <w:left w:val="none" w:sz="0" w:space="0" w:color="auto"/>
        <w:bottom w:val="none" w:sz="0" w:space="0" w:color="auto"/>
        <w:right w:val="none" w:sz="0" w:space="0" w:color="auto"/>
      </w:divBdr>
    </w:div>
    <w:div w:id="1197161405">
      <w:marLeft w:val="480"/>
      <w:marRight w:val="0"/>
      <w:marTop w:val="0"/>
      <w:marBottom w:val="0"/>
      <w:divBdr>
        <w:top w:val="none" w:sz="0" w:space="0" w:color="auto"/>
        <w:left w:val="none" w:sz="0" w:space="0" w:color="auto"/>
        <w:bottom w:val="none" w:sz="0" w:space="0" w:color="auto"/>
        <w:right w:val="none" w:sz="0" w:space="0" w:color="auto"/>
      </w:divBdr>
    </w:div>
    <w:div w:id="1197230020">
      <w:bodyDiv w:val="1"/>
      <w:marLeft w:val="0"/>
      <w:marRight w:val="0"/>
      <w:marTop w:val="0"/>
      <w:marBottom w:val="0"/>
      <w:divBdr>
        <w:top w:val="none" w:sz="0" w:space="0" w:color="auto"/>
        <w:left w:val="none" w:sz="0" w:space="0" w:color="auto"/>
        <w:bottom w:val="none" w:sz="0" w:space="0" w:color="auto"/>
        <w:right w:val="none" w:sz="0" w:space="0" w:color="auto"/>
      </w:divBdr>
    </w:div>
    <w:div w:id="1197279118">
      <w:marLeft w:val="480"/>
      <w:marRight w:val="0"/>
      <w:marTop w:val="0"/>
      <w:marBottom w:val="0"/>
      <w:divBdr>
        <w:top w:val="none" w:sz="0" w:space="0" w:color="auto"/>
        <w:left w:val="none" w:sz="0" w:space="0" w:color="auto"/>
        <w:bottom w:val="none" w:sz="0" w:space="0" w:color="auto"/>
        <w:right w:val="none" w:sz="0" w:space="0" w:color="auto"/>
      </w:divBdr>
    </w:div>
    <w:div w:id="1197351073">
      <w:marLeft w:val="480"/>
      <w:marRight w:val="0"/>
      <w:marTop w:val="0"/>
      <w:marBottom w:val="0"/>
      <w:divBdr>
        <w:top w:val="none" w:sz="0" w:space="0" w:color="auto"/>
        <w:left w:val="none" w:sz="0" w:space="0" w:color="auto"/>
        <w:bottom w:val="none" w:sz="0" w:space="0" w:color="auto"/>
        <w:right w:val="none" w:sz="0" w:space="0" w:color="auto"/>
      </w:divBdr>
    </w:div>
    <w:div w:id="1197354534">
      <w:marLeft w:val="480"/>
      <w:marRight w:val="0"/>
      <w:marTop w:val="0"/>
      <w:marBottom w:val="0"/>
      <w:divBdr>
        <w:top w:val="none" w:sz="0" w:space="0" w:color="auto"/>
        <w:left w:val="none" w:sz="0" w:space="0" w:color="auto"/>
        <w:bottom w:val="none" w:sz="0" w:space="0" w:color="auto"/>
        <w:right w:val="none" w:sz="0" w:space="0" w:color="auto"/>
      </w:divBdr>
    </w:div>
    <w:div w:id="1197498146">
      <w:marLeft w:val="480"/>
      <w:marRight w:val="0"/>
      <w:marTop w:val="0"/>
      <w:marBottom w:val="0"/>
      <w:divBdr>
        <w:top w:val="none" w:sz="0" w:space="0" w:color="auto"/>
        <w:left w:val="none" w:sz="0" w:space="0" w:color="auto"/>
        <w:bottom w:val="none" w:sz="0" w:space="0" w:color="auto"/>
        <w:right w:val="none" w:sz="0" w:space="0" w:color="auto"/>
      </w:divBdr>
    </w:div>
    <w:div w:id="1197499184">
      <w:marLeft w:val="480"/>
      <w:marRight w:val="0"/>
      <w:marTop w:val="0"/>
      <w:marBottom w:val="0"/>
      <w:divBdr>
        <w:top w:val="none" w:sz="0" w:space="0" w:color="auto"/>
        <w:left w:val="none" w:sz="0" w:space="0" w:color="auto"/>
        <w:bottom w:val="none" w:sz="0" w:space="0" w:color="auto"/>
        <w:right w:val="none" w:sz="0" w:space="0" w:color="auto"/>
      </w:divBdr>
    </w:div>
    <w:div w:id="1197499652">
      <w:marLeft w:val="480"/>
      <w:marRight w:val="0"/>
      <w:marTop w:val="0"/>
      <w:marBottom w:val="0"/>
      <w:divBdr>
        <w:top w:val="none" w:sz="0" w:space="0" w:color="auto"/>
        <w:left w:val="none" w:sz="0" w:space="0" w:color="auto"/>
        <w:bottom w:val="none" w:sz="0" w:space="0" w:color="auto"/>
        <w:right w:val="none" w:sz="0" w:space="0" w:color="auto"/>
      </w:divBdr>
    </w:div>
    <w:div w:id="1197503804">
      <w:marLeft w:val="480"/>
      <w:marRight w:val="0"/>
      <w:marTop w:val="0"/>
      <w:marBottom w:val="0"/>
      <w:divBdr>
        <w:top w:val="none" w:sz="0" w:space="0" w:color="auto"/>
        <w:left w:val="none" w:sz="0" w:space="0" w:color="auto"/>
        <w:bottom w:val="none" w:sz="0" w:space="0" w:color="auto"/>
        <w:right w:val="none" w:sz="0" w:space="0" w:color="auto"/>
      </w:divBdr>
    </w:div>
    <w:div w:id="1197504646">
      <w:marLeft w:val="480"/>
      <w:marRight w:val="0"/>
      <w:marTop w:val="0"/>
      <w:marBottom w:val="0"/>
      <w:divBdr>
        <w:top w:val="none" w:sz="0" w:space="0" w:color="auto"/>
        <w:left w:val="none" w:sz="0" w:space="0" w:color="auto"/>
        <w:bottom w:val="none" w:sz="0" w:space="0" w:color="auto"/>
        <w:right w:val="none" w:sz="0" w:space="0" w:color="auto"/>
      </w:divBdr>
    </w:div>
    <w:div w:id="1197696411">
      <w:marLeft w:val="480"/>
      <w:marRight w:val="0"/>
      <w:marTop w:val="0"/>
      <w:marBottom w:val="0"/>
      <w:divBdr>
        <w:top w:val="none" w:sz="0" w:space="0" w:color="auto"/>
        <w:left w:val="none" w:sz="0" w:space="0" w:color="auto"/>
        <w:bottom w:val="none" w:sz="0" w:space="0" w:color="auto"/>
        <w:right w:val="none" w:sz="0" w:space="0" w:color="auto"/>
      </w:divBdr>
    </w:div>
    <w:div w:id="1197767534">
      <w:marLeft w:val="480"/>
      <w:marRight w:val="0"/>
      <w:marTop w:val="0"/>
      <w:marBottom w:val="0"/>
      <w:divBdr>
        <w:top w:val="none" w:sz="0" w:space="0" w:color="auto"/>
        <w:left w:val="none" w:sz="0" w:space="0" w:color="auto"/>
        <w:bottom w:val="none" w:sz="0" w:space="0" w:color="auto"/>
        <w:right w:val="none" w:sz="0" w:space="0" w:color="auto"/>
      </w:divBdr>
    </w:div>
    <w:div w:id="1197809456">
      <w:marLeft w:val="480"/>
      <w:marRight w:val="0"/>
      <w:marTop w:val="0"/>
      <w:marBottom w:val="0"/>
      <w:divBdr>
        <w:top w:val="none" w:sz="0" w:space="0" w:color="auto"/>
        <w:left w:val="none" w:sz="0" w:space="0" w:color="auto"/>
        <w:bottom w:val="none" w:sz="0" w:space="0" w:color="auto"/>
        <w:right w:val="none" w:sz="0" w:space="0" w:color="auto"/>
      </w:divBdr>
    </w:div>
    <w:div w:id="1197815013">
      <w:marLeft w:val="480"/>
      <w:marRight w:val="0"/>
      <w:marTop w:val="0"/>
      <w:marBottom w:val="0"/>
      <w:divBdr>
        <w:top w:val="none" w:sz="0" w:space="0" w:color="auto"/>
        <w:left w:val="none" w:sz="0" w:space="0" w:color="auto"/>
        <w:bottom w:val="none" w:sz="0" w:space="0" w:color="auto"/>
        <w:right w:val="none" w:sz="0" w:space="0" w:color="auto"/>
      </w:divBdr>
    </w:div>
    <w:div w:id="1197962341">
      <w:marLeft w:val="480"/>
      <w:marRight w:val="0"/>
      <w:marTop w:val="0"/>
      <w:marBottom w:val="0"/>
      <w:divBdr>
        <w:top w:val="none" w:sz="0" w:space="0" w:color="auto"/>
        <w:left w:val="none" w:sz="0" w:space="0" w:color="auto"/>
        <w:bottom w:val="none" w:sz="0" w:space="0" w:color="auto"/>
        <w:right w:val="none" w:sz="0" w:space="0" w:color="auto"/>
      </w:divBdr>
    </w:div>
    <w:div w:id="1198080771">
      <w:marLeft w:val="480"/>
      <w:marRight w:val="0"/>
      <w:marTop w:val="0"/>
      <w:marBottom w:val="0"/>
      <w:divBdr>
        <w:top w:val="none" w:sz="0" w:space="0" w:color="auto"/>
        <w:left w:val="none" w:sz="0" w:space="0" w:color="auto"/>
        <w:bottom w:val="none" w:sz="0" w:space="0" w:color="auto"/>
        <w:right w:val="none" w:sz="0" w:space="0" w:color="auto"/>
      </w:divBdr>
    </w:div>
    <w:div w:id="1198086856">
      <w:marLeft w:val="480"/>
      <w:marRight w:val="0"/>
      <w:marTop w:val="0"/>
      <w:marBottom w:val="0"/>
      <w:divBdr>
        <w:top w:val="none" w:sz="0" w:space="0" w:color="auto"/>
        <w:left w:val="none" w:sz="0" w:space="0" w:color="auto"/>
        <w:bottom w:val="none" w:sz="0" w:space="0" w:color="auto"/>
        <w:right w:val="none" w:sz="0" w:space="0" w:color="auto"/>
      </w:divBdr>
    </w:div>
    <w:div w:id="1198157032">
      <w:marLeft w:val="480"/>
      <w:marRight w:val="0"/>
      <w:marTop w:val="0"/>
      <w:marBottom w:val="0"/>
      <w:divBdr>
        <w:top w:val="none" w:sz="0" w:space="0" w:color="auto"/>
        <w:left w:val="none" w:sz="0" w:space="0" w:color="auto"/>
        <w:bottom w:val="none" w:sz="0" w:space="0" w:color="auto"/>
        <w:right w:val="none" w:sz="0" w:space="0" w:color="auto"/>
      </w:divBdr>
    </w:div>
    <w:div w:id="1198160156">
      <w:marLeft w:val="480"/>
      <w:marRight w:val="0"/>
      <w:marTop w:val="0"/>
      <w:marBottom w:val="0"/>
      <w:divBdr>
        <w:top w:val="none" w:sz="0" w:space="0" w:color="auto"/>
        <w:left w:val="none" w:sz="0" w:space="0" w:color="auto"/>
        <w:bottom w:val="none" w:sz="0" w:space="0" w:color="auto"/>
        <w:right w:val="none" w:sz="0" w:space="0" w:color="auto"/>
      </w:divBdr>
    </w:div>
    <w:div w:id="1198161121">
      <w:marLeft w:val="480"/>
      <w:marRight w:val="0"/>
      <w:marTop w:val="0"/>
      <w:marBottom w:val="0"/>
      <w:divBdr>
        <w:top w:val="none" w:sz="0" w:space="0" w:color="auto"/>
        <w:left w:val="none" w:sz="0" w:space="0" w:color="auto"/>
        <w:bottom w:val="none" w:sz="0" w:space="0" w:color="auto"/>
        <w:right w:val="none" w:sz="0" w:space="0" w:color="auto"/>
      </w:divBdr>
    </w:div>
    <w:div w:id="1198198432">
      <w:marLeft w:val="480"/>
      <w:marRight w:val="0"/>
      <w:marTop w:val="0"/>
      <w:marBottom w:val="0"/>
      <w:divBdr>
        <w:top w:val="none" w:sz="0" w:space="0" w:color="auto"/>
        <w:left w:val="none" w:sz="0" w:space="0" w:color="auto"/>
        <w:bottom w:val="none" w:sz="0" w:space="0" w:color="auto"/>
        <w:right w:val="none" w:sz="0" w:space="0" w:color="auto"/>
      </w:divBdr>
    </w:div>
    <w:div w:id="1198201005">
      <w:marLeft w:val="480"/>
      <w:marRight w:val="0"/>
      <w:marTop w:val="0"/>
      <w:marBottom w:val="0"/>
      <w:divBdr>
        <w:top w:val="none" w:sz="0" w:space="0" w:color="auto"/>
        <w:left w:val="none" w:sz="0" w:space="0" w:color="auto"/>
        <w:bottom w:val="none" w:sz="0" w:space="0" w:color="auto"/>
        <w:right w:val="none" w:sz="0" w:space="0" w:color="auto"/>
      </w:divBdr>
    </w:div>
    <w:div w:id="1198202220">
      <w:marLeft w:val="480"/>
      <w:marRight w:val="0"/>
      <w:marTop w:val="0"/>
      <w:marBottom w:val="0"/>
      <w:divBdr>
        <w:top w:val="none" w:sz="0" w:space="0" w:color="auto"/>
        <w:left w:val="none" w:sz="0" w:space="0" w:color="auto"/>
        <w:bottom w:val="none" w:sz="0" w:space="0" w:color="auto"/>
        <w:right w:val="none" w:sz="0" w:space="0" w:color="auto"/>
      </w:divBdr>
    </w:div>
    <w:div w:id="1198204577">
      <w:marLeft w:val="480"/>
      <w:marRight w:val="0"/>
      <w:marTop w:val="0"/>
      <w:marBottom w:val="0"/>
      <w:divBdr>
        <w:top w:val="none" w:sz="0" w:space="0" w:color="auto"/>
        <w:left w:val="none" w:sz="0" w:space="0" w:color="auto"/>
        <w:bottom w:val="none" w:sz="0" w:space="0" w:color="auto"/>
        <w:right w:val="none" w:sz="0" w:space="0" w:color="auto"/>
      </w:divBdr>
    </w:div>
    <w:div w:id="1198347476">
      <w:marLeft w:val="480"/>
      <w:marRight w:val="0"/>
      <w:marTop w:val="0"/>
      <w:marBottom w:val="0"/>
      <w:divBdr>
        <w:top w:val="none" w:sz="0" w:space="0" w:color="auto"/>
        <w:left w:val="none" w:sz="0" w:space="0" w:color="auto"/>
        <w:bottom w:val="none" w:sz="0" w:space="0" w:color="auto"/>
        <w:right w:val="none" w:sz="0" w:space="0" w:color="auto"/>
      </w:divBdr>
    </w:div>
    <w:div w:id="1198351272">
      <w:marLeft w:val="480"/>
      <w:marRight w:val="0"/>
      <w:marTop w:val="0"/>
      <w:marBottom w:val="0"/>
      <w:divBdr>
        <w:top w:val="none" w:sz="0" w:space="0" w:color="auto"/>
        <w:left w:val="none" w:sz="0" w:space="0" w:color="auto"/>
        <w:bottom w:val="none" w:sz="0" w:space="0" w:color="auto"/>
        <w:right w:val="none" w:sz="0" w:space="0" w:color="auto"/>
      </w:divBdr>
    </w:div>
    <w:div w:id="1198422198">
      <w:marLeft w:val="480"/>
      <w:marRight w:val="0"/>
      <w:marTop w:val="0"/>
      <w:marBottom w:val="0"/>
      <w:divBdr>
        <w:top w:val="none" w:sz="0" w:space="0" w:color="auto"/>
        <w:left w:val="none" w:sz="0" w:space="0" w:color="auto"/>
        <w:bottom w:val="none" w:sz="0" w:space="0" w:color="auto"/>
        <w:right w:val="none" w:sz="0" w:space="0" w:color="auto"/>
      </w:divBdr>
    </w:div>
    <w:div w:id="1198539980">
      <w:marLeft w:val="480"/>
      <w:marRight w:val="0"/>
      <w:marTop w:val="0"/>
      <w:marBottom w:val="0"/>
      <w:divBdr>
        <w:top w:val="none" w:sz="0" w:space="0" w:color="auto"/>
        <w:left w:val="none" w:sz="0" w:space="0" w:color="auto"/>
        <w:bottom w:val="none" w:sz="0" w:space="0" w:color="auto"/>
        <w:right w:val="none" w:sz="0" w:space="0" w:color="auto"/>
      </w:divBdr>
    </w:div>
    <w:div w:id="1198541570">
      <w:marLeft w:val="480"/>
      <w:marRight w:val="0"/>
      <w:marTop w:val="0"/>
      <w:marBottom w:val="0"/>
      <w:divBdr>
        <w:top w:val="none" w:sz="0" w:space="0" w:color="auto"/>
        <w:left w:val="none" w:sz="0" w:space="0" w:color="auto"/>
        <w:bottom w:val="none" w:sz="0" w:space="0" w:color="auto"/>
        <w:right w:val="none" w:sz="0" w:space="0" w:color="auto"/>
      </w:divBdr>
    </w:div>
    <w:div w:id="1198617269">
      <w:marLeft w:val="480"/>
      <w:marRight w:val="0"/>
      <w:marTop w:val="0"/>
      <w:marBottom w:val="0"/>
      <w:divBdr>
        <w:top w:val="none" w:sz="0" w:space="0" w:color="auto"/>
        <w:left w:val="none" w:sz="0" w:space="0" w:color="auto"/>
        <w:bottom w:val="none" w:sz="0" w:space="0" w:color="auto"/>
        <w:right w:val="none" w:sz="0" w:space="0" w:color="auto"/>
      </w:divBdr>
    </w:div>
    <w:div w:id="1198619074">
      <w:marLeft w:val="480"/>
      <w:marRight w:val="0"/>
      <w:marTop w:val="0"/>
      <w:marBottom w:val="0"/>
      <w:divBdr>
        <w:top w:val="none" w:sz="0" w:space="0" w:color="auto"/>
        <w:left w:val="none" w:sz="0" w:space="0" w:color="auto"/>
        <w:bottom w:val="none" w:sz="0" w:space="0" w:color="auto"/>
        <w:right w:val="none" w:sz="0" w:space="0" w:color="auto"/>
      </w:divBdr>
    </w:div>
    <w:div w:id="1198619288">
      <w:marLeft w:val="480"/>
      <w:marRight w:val="0"/>
      <w:marTop w:val="0"/>
      <w:marBottom w:val="0"/>
      <w:divBdr>
        <w:top w:val="none" w:sz="0" w:space="0" w:color="auto"/>
        <w:left w:val="none" w:sz="0" w:space="0" w:color="auto"/>
        <w:bottom w:val="none" w:sz="0" w:space="0" w:color="auto"/>
        <w:right w:val="none" w:sz="0" w:space="0" w:color="auto"/>
      </w:divBdr>
    </w:div>
    <w:div w:id="1198661477">
      <w:marLeft w:val="480"/>
      <w:marRight w:val="0"/>
      <w:marTop w:val="0"/>
      <w:marBottom w:val="0"/>
      <w:divBdr>
        <w:top w:val="none" w:sz="0" w:space="0" w:color="auto"/>
        <w:left w:val="none" w:sz="0" w:space="0" w:color="auto"/>
        <w:bottom w:val="none" w:sz="0" w:space="0" w:color="auto"/>
        <w:right w:val="none" w:sz="0" w:space="0" w:color="auto"/>
      </w:divBdr>
    </w:div>
    <w:div w:id="1198852011">
      <w:marLeft w:val="480"/>
      <w:marRight w:val="0"/>
      <w:marTop w:val="0"/>
      <w:marBottom w:val="0"/>
      <w:divBdr>
        <w:top w:val="none" w:sz="0" w:space="0" w:color="auto"/>
        <w:left w:val="none" w:sz="0" w:space="0" w:color="auto"/>
        <w:bottom w:val="none" w:sz="0" w:space="0" w:color="auto"/>
        <w:right w:val="none" w:sz="0" w:space="0" w:color="auto"/>
      </w:divBdr>
    </w:div>
    <w:div w:id="1198854062">
      <w:marLeft w:val="480"/>
      <w:marRight w:val="0"/>
      <w:marTop w:val="0"/>
      <w:marBottom w:val="0"/>
      <w:divBdr>
        <w:top w:val="none" w:sz="0" w:space="0" w:color="auto"/>
        <w:left w:val="none" w:sz="0" w:space="0" w:color="auto"/>
        <w:bottom w:val="none" w:sz="0" w:space="0" w:color="auto"/>
        <w:right w:val="none" w:sz="0" w:space="0" w:color="auto"/>
      </w:divBdr>
    </w:div>
    <w:div w:id="1198854110">
      <w:marLeft w:val="480"/>
      <w:marRight w:val="0"/>
      <w:marTop w:val="0"/>
      <w:marBottom w:val="0"/>
      <w:divBdr>
        <w:top w:val="none" w:sz="0" w:space="0" w:color="auto"/>
        <w:left w:val="none" w:sz="0" w:space="0" w:color="auto"/>
        <w:bottom w:val="none" w:sz="0" w:space="0" w:color="auto"/>
        <w:right w:val="none" w:sz="0" w:space="0" w:color="auto"/>
      </w:divBdr>
    </w:div>
    <w:div w:id="1198926519">
      <w:marLeft w:val="480"/>
      <w:marRight w:val="0"/>
      <w:marTop w:val="0"/>
      <w:marBottom w:val="0"/>
      <w:divBdr>
        <w:top w:val="none" w:sz="0" w:space="0" w:color="auto"/>
        <w:left w:val="none" w:sz="0" w:space="0" w:color="auto"/>
        <w:bottom w:val="none" w:sz="0" w:space="0" w:color="auto"/>
        <w:right w:val="none" w:sz="0" w:space="0" w:color="auto"/>
      </w:divBdr>
    </w:div>
    <w:div w:id="1198927199">
      <w:marLeft w:val="480"/>
      <w:marRight w:val="0"/>
      <w:marTop w:val="0"/>
      <w:marBottom w:val="0"/>
      <w:divBdr>
        <w:top w:val="none" w:sz="0" w:space="0" w:color="auto"/>
        <w:left w:val="none" w:sz="0" w:space="0" w:color="auto"/>
        <w:bottom w:val="none" w:sz="0" w:space="0" w:color="auto"/>
        <w:right w:val="none" w:sz="0" w:space="0" w:color="auto"/>
      </w:divBdr>
    </w:div>
    <w:div w:id="1199010142">
      <w:marLeft w:val="480"/>
      <w:marRight w:val="0"/>
      <w:marTop w:val="0"/>
      <w:marBottom w:val="0"/>
      <w:divBdr>
        <w:top w:val="none" w:sz="0" w:space="0" w:color="auto"/>
        <w:left w:val="none" w:sz="0" w:space="0" w:color="auto"/>
        <w:bottom w:val="none" w:sz="0" w:space="0" w:color="auto"/>
        <w:right w:val="none" w:sz="0" w:space="0" w:color="auto"/>
      </w:divBdr>
    </w:div>
    <w:div w:id="1199121360">
      <w:marLeft w:val="480"/>
      <w:marRight w:val="0"/>
      <w:marTop w:val="0"/>
      <w:marBottom w:val="0"/>
      <w:divBdr>
        <w:top w:val="none" w:sz="0" w:space="0" w:color="auto"/>
        <w:left w:val="none" w:sz="0" w:space="0" w:color="auto"/>
        <w:bottom w:val="none" w:sz="0" w:space="0" w:color="auto"/>
        <w:right w:val="none" w:sz="0" w:space="0" w:color="auto"/>
      </w:divBdr>
    </w:div>
    <w:div w:id="1199127997">
      <w:marLeft w:val="480"/>
      <w:marRight w:val="0"/>
      <w:marTop w:val="0"/>
      <w:marBottom w:val="0"/>
      <w:divBdr>
        <w:top w:val="none" w:sz="0" w:space="0" w:color="auto"/>
        <w:left w:val="none" w:sz="0" w:space="0" w:color="auto"/>
        <w:bottom w:val="none" w:sz="0" w:space="0" w:color="auto"/>
        <w:right w:val="none" w:sz="0" w:space="0" w:color="auto"/>
      </w:divBdr>
    </w:div>
    <w:div w:id="1199129299">
      <w:marLeft w:val="480"/>
      <w:marRight w:val="0"/>
      <w:marTop w:val="0"/>
      <w:marBottom w:val="0"/>
      <w:divBdr>
        <w:top w:val="none" w:sz="0" w:space="0" w:color="auto"/>
        <w:left w:val="none" w:sz="0" w:space="0" w:color="auto"/>
        <w:bottom w:val="none" w:sz="0" w:space="0" w:color="auto"/>
        <w:right w:val="none" w:sz="0" w:space="0" w:color="auto"/>
      </w:divBdr>
    </w:div>
    <w:div w:id="1199195728">
      <w:marLeft w:val="480"/>
      <w:marRight w:val="0"/>
      <w:marTop w:val="0"/>
      <w:marBottom w:val="0"/>
      <w:divBdr>
        <w:top w:val="none" w:sz="0" w:space="0" w:color="auto"/>
        <w:left w:val="none" w:sz="0" w:space="0" w:color="auto"/>
        <w:bottom w:val="none" w:sz="0" w:space="0" w:color="auto"/>
        <w:right w:val="none" w:sz="0" w:space="0" w:color="auto"/>
      </w:divBdr>
    </w:div>
    <w:div w:id="1199201099">
      <w:marLeft w:val="480"/>
      <w:marRight w:val="0"/>
      <w:marTop w:val="0"/>
      <w:marBottom w:val="0"/>
      <w:divBdr>
        <w:top w:val="none" w:sz="0" w:space="0" w:color="auto"/>
        <w:left w:val="none" w:sz="0" w:space="0" w:color="auto"/>
        <w:bottom w:val="none" w:sz="0" w:space="0" w:color="auto"/>
        <w:right w:val="none" w:sz="0" w:space="0" w:color="auto"/>
      </w:divBdr>
    </w:div>
    <w:div w:id="1199273162">
      <w:marLeft w:val="480"/>
      <w:marRight w:val="0"/>
      <w:marTop w:val="0"/>
      <w:marBottom w:val="0"/>
      <w:divBdr>
        <w:top w:val="none" w:sz="0" w:space="0" w:color="auto"/>
        <w:left w:val="none" w:sz="0" w:space="0" w:color="auto"/>
        <w:bottom w:val="none" w:sz="0" w:space="0" w:color="auto"/>
        <w:right w:val="none" w:sz="0" w:space="0" w:color="auto"/>
      </w:divBdr>
    </w:div>
    <w:div w:id="1199315735">
      <w:marLeft w:val="480"/>
      <w:marRight w:val="0"/>
      <w:marTop w:val="0"/>
      <w:marBottom w:val="0"/>
      <w:divBdr>
        <w:top w:val="none" w:sz="0" w:space="0" w:color="auto"/>
        <w:left w:val="none" w:sz="0" w:space="0" w:color="auto"/>
        <w:bottom w:val="none" w:sz="0" w:space="0" w:color="auto"/>
        <w:right w:val="none" w:sz="0" w:space="0" w:color="auto"/>
      </w:divBdr>
    </w:div>
    <w:div w:id="1199315856">
      <w:marLeft w:val="480"/>
      <w:marRight w:val="0"/>
      <w:marTop w:val="0"/>
      <w:marBottom w:val="0"/>
      <w:divBdr>
        <w:top w:val="none" w:sz="0" w:space="0" w:color="auto"/>
        <w:left w:val="none" w:sz="0" w:space="0" w:color="auto"/>
        <w:bottom w:val="none" w:sz="0" w:space="0" w:color="auto"/>
        <w:right w:val="none" w:sz="0" w:space="0" w:color="auto"/>
      </w:divBdr>
    </w:div>
    <w:div w:id="1199315859">
      <w:marLeft w:val="480"/>
      <w:marRight w:val="0"/>
      <w:marTop w:val="0"/>
      <w:marBottom w:val="0"/>
      <w:divBdr>
        <w:top w:val="none" w:sz="0" w:space="0" w:color="auto"/>
        <w:left w:val="none" w:sz="0" w:space="0" w:color="auto"/>
        <w:bottom w:val="none" w:sz="0" w:space="0" w:color="auto"/>
        <w:right w:val="none" w:sz="0" w:space="0" w:color="auto"/>
      </w:divBdr>
    </w:div>
    <w:div w:id="1199467535">
      <w:marLeft w:val="480"/>
      <w:marRight w:val="0"/>
      <w:marTop w:val="0"/>
      <w:marBottom w:val="0"/>
      <w:divBdr>
        <w:top w:val="none" w:sz="0" w:space="0" w:color="auto"/>
        <w:left w:val="none" w:sz="0" w:space="0" w:color="auto"/>
        <w:bottom w:val="none" w:sz="0" w:space="0" w:color="auto"/>
        <w:right w:val="none" w:sz="0" w:space="0" w:color="auto"/>
      </w:divBdr>
    </w:div>
    <w:div w:id="1199470108">
      <w:marLeft w:val="480"/>
      <w:marRight w:val="0"/>
      <w:marTop w:val="0"/>
      <w:marBottom w:val="0"/>
      <w:divBdr>
        <w:top w:val="none" w:sz="0" w:space="0" w:color="auto"/>
        <w:left w:val="none" w:sz="0" w:space="0" w:color="auto"/>
        <w:bottom w:val="none" w:sz="0" w:space="0" w:color="auto"/>
        <w:right w:val="none" w:sz="0" w:space="0" w:color="auto"/>
      </w:divBdr>
    </w:div>
    <w:div w:id="1199585370">
      <w:marLeft w:val="480"/>
      <w:marRight w:val="0"/>
      <w:marTop w:val="0"/>
      <w:marBottom w:val="0"/>
      <w:divBdr>
        <w:top w:val="none" w:sz="0" w:space="0" w:color="auto"/>
        <w:left w:val="none" w:sz="0" w:space="0" w:color="auto"/>
        <w:bottom w:val="none" w:sz="0" w:space="0" w:color="auto"/>
        <w:right w:val="none" w:sz="0" w:space="0" w:color="auto"/>
      </w:divBdr>
    </w:div>
    <w:div w:id="1199590728">
      <w:marLeft w:val="480"/>
      <w:marRight w:val="0"/>
      <w:marTop w:val="0"/>
      <w:marBottom w:val="0"/>
      <w:divBdr>
        <w:top w:val="none" w:sz="0" w:space="0" w:color="auto"/>
        <w:left w:val="none" w:sz="0" w:space="0" w:color="auto"/>
        <w:bottom w:val="none" w:sz="0" w:space="0" w:color="auto"/>
        <w:right w:val="none" w:sz="0" w:space="0" w:color="auto"/>
      </w:divBdr>
    </w:div>
    <w:div w:id="1199662102">
      <w:marLeft w:val="480"/>
      <w:marRight w:val="0"/>
      <w:marTop w:val="0"/>
      <w:marBottom w:val="0"/>
      <w:divBdr>
        <w:top w:val="none" w:sz="0" w:space="0" w:color="auto"/>
        <w:left w:val="none" w:sz="0" w:space="0" w:color="auto"/>
        <w:bottom w:val="none" w:sz="0" w:space="0" w:color="auto"/>
        <w:right w:val="none" w:sz="0" w:space="0" w:color="auto"/>
      </w:divBdr>
    </w:div>
    <w:div w:id="1199664113">
      <w:marLeft w:val="480"/>
      <w:marRight w:val="0"/>
      <w:marTop w:val="0"/>
      <w:marBottom w:val="0"/>
      <w:divBdr>
        <w:top w:val="none" w:sz="0" w:space="0" w:color="auto"/>
        <w:left w:val="none" w:sz="0" w:space="0" w:color="auto"/>
        <w:bottom w:val="none" w:sz="0" w:space="0" w:color="auto"/>
        <w:right w:val="none" w:sz="0" w:space="0" w:color="auto"/>
      </w:divBdr>
    </w:div>
    <w:div w:id="1199666214">
      <w:marLeft w:val="480"/>
      <w:marRight w:val="0"/>
      <w:marTop w:val="0"/>
      <w:marBottom w:val="0"/>
      <w:divBdr>
        <w:top w:val="none" w:sz="0" w:space="0" w:color="auto"/>
        <w:left w:val="none" w:sz="0" w:space="0" w:color="auto"/>
        <w:bottom w:val="none" w:sz="0" w:space="0" w:color="auto"/>
        <w:right w:val="none" w:sz="0" w:space="0" w:color="auto"/>
      </w:divBdr>
    </w:div>
    <w:div w:id="1199702426">
      <w:marLeft w:val="480"/>
      <w:marRight w:val="0"/>
      <w:marTop w:val="0"/>
      <w:marBottom w:val="0"/>
      <w:divBdr>
        <w:top w:val="none" w:sz="0" w:space="0" w:color="auto"/>
        <w:left w:val="none" w:sz="0" w:space="0" w:color="auto"/>
        <w:bottom w:val="none" w:sz="0" w:space="0" w:color="auto"/>
        <w:right w:val="none" w:sz="0" w:space="0" w:color="auto"/>
      </w:divBdr>
    </w:div>
    <w:div w:id="1199782447">
      <w:marLeft w:val="480"/>
      <w:marRight w:val="0"/>
      <w:marTop w:val="0"/>
      <w:marBottom w:val="0"/>
      <w:divBdr>
        <w:top w:val="none" w:sz="0" w:space="0" w:color="auto"/>
        <w:left w:val="none" w:sz="0" w:space="0" w:color="auto"/>
        <w:bottom w:val="none" w:sz="0" w:space="0" w:color="auto"/>
        <w:right w:val="none" w:sz="0" w:space="0" w:color="auto"/>
      </w:divBdr>
    </w:div>
    <w:div w:id="1199853398">
      <w:marLeft w:val="480"/>
      <w:marRight w:val="0"/>
      <w:marTop w:val="0"/>
      <w:marBottom w:val="0"/>
      <w:divBdr>
        <w:top w:val="none" w:sz="0" w:space="0" w:color="auto"/>
        <w:left w:val="none" w:sz="0" w:space="0" w:color="auto"/>
        <w:bottom w:val="none" w:sz="0" w:space="0" w:color="auto"/>
        <w:right w:val="none" w:sz="0" w:space="0" w:color="auto"/>
      </w:divBdr>
    </w:div>
    <w:div w:id="1199855212">
      <w:marLeft w:val="480"/>
      <w:marRight w:val="0"/>
      <w:marTop w:val="0"/>
      <w:marBottom w:val="0"/>
      <w:divBdr>
        <w:top w:val="none" w:sz="0" w:space="0" w:color="auto"/>
        <w:left w:val="none" w:sz="0" w:space="0" w:color="auto"/>
        <w:bottom w:val="none" w:sz="0" w:space="0" w:color="auto"/>
        <w:right w:val="none" w:sz="0" w:space="0" w:color="auto"/>
      </w:divBdr>
    </w:div>
    <w:div w:id="1199859541">
      <w:marLeft w:val="480"/>
      <w:marRight w:val="0"/>
      <w:marTop w:val="0"/>
      <w:marBottom w:val="0"/>
      <w:divBdr>
        <w:top w:val="none" w:sz="0" w:space="0" w:color="auto"/>
        <w:left w:val="none" w:sz="0" w:space="0" w:color="auto"/>
        <w:bottom w:val="none" w:sz="0" w:space="0" w:color="auto"/>
        <w:right w:val="none" w:sz="0" w:space="0" w:color="auto"/>
      </w:divBdr>
    </w:div>
    <w:div w:id="1199930916">
      <w:marLeft w:val="480"/>
      <w:marRight w:val="0"/>
      <w:marTop w:val="0"/>
      <w:marBottom w:val="0"/>
      <w:divBdr>
        <w:top w:val="none" w:sz="0" w:space="0" w:color="auto"/>
        <w:left w:val="none" w:sz="0" w:space="0" w:color="auto"/>
        <w:bottom w:val="none" w:sz="0" w:space="0" w:color="auto"/>
        <w:right w:val="none" w:sz="0" w:space="0" w:color="auto"/>
      </w:divBdr>
    </w:div>
    <w:div w:id="1199975222">
      <w:marLeft w:val="480"/>
      <w:marRight w:val="0"/>
      <w:marTop w:val="0"/>
      <w:marBottom w:val="0"/>
      <w:divBdr>
        <w:top w:val="none" w:sz="0" w:space="0" w:color="auto"/>
        <w:left w:val="none" w:sz="0" w:space="0" w:color="auto"/>
        <w:bottom w:val="none" w:sz="0" w:space="0" w:color="auto"/>
        <w:right w:val="none" w:sz="0" w:space="0" w:color="auto"/>
      </w:divBdr>
    </w:div>
    <w:div w:id="1200044081">
      <w:marLeft w:val="480"/>
      <w:marRight w:val="0"/>
      <w:marTop w:val="0"/>
      <w:marBottom w:val="0"/>
      <w:divBdr>
        <w:top w:val="none" w:sz="0" w:space="0" w:color="auto"/>
        <w:left w:val="none" w:sz="0" w:space="0" w:color="auto"/>
        <w:bottom w:val="none" w:sz="0" w:space="0" w:color="auto"/>
        <w:right w:val="none" w:sz="0" w:space="0" w:color="auto"/>
      </w:divBdr>
    </w:div>
    <w:div w:id="1200045501">
      <w:marLeft w:val="480"/>
      <w:marRight w:val="0"/>
      <w:marTop w:val="0"/>
      <w:marBottom w:val="0"/>
      <w:divBdr>
        <w:top w:val="none" w:sz="0" w:space="0" w:color="auto"/>
        <w:left w:val="none" w:sz="0" w:space="0" w:color="auto"/>
        <w:bottom w:val="none" w:sz="0" w:space="0" w:color="auto"/>
        <w:right w:val="none" w:sz="0" w:space="0" w:color="auto"/>
      </w:divBdr>
    </w:div>
    <w:div w:id="1200046431">
      <w:marLeft w:val="480"/>
      <w:marRight w:val="0"/>
      <w:marTop w:val="0"/>
      <w:marBottom w:val="0"/>
      <w:divBdr>
        <w:top w:val="none" w:sz="0" w:space="0" w:color="auto"/>
        <w:left w:val="none" w:sz="0" w:space="0" w:color="auto"/>
        <w:bottom w:val="none" w:sz="0" w:space="0" w:color="auto"/>
        <w:right w:val="none" w:sz="0" w:space="0" w:color="auto"/>
      </w:divBdr>
    </w:div>
    <w:div w:id="1200120406">
      <w:marLeft w:val="480"/>
      <w:marRight w:val="0"/>
      <w:marTop w:val="0"/>
      <w:marBottom w:val="0"/>
      <w:divBdr>
        <w:top w:val="none" w:sz="0" w:space="0" w:color="auto"/>
        <w:left w:val="none" w:sz="0" w:space="0" w:color="auto"/>
        <w:bottom w:val="none" w:sz="0" w:space="0" w:color="auto"/>
        <w:right w:val="none" w:sz="0" w:space="0" w:color="auto"/>
      </w:divBdr>
    </w:div>
    <w:div w:id="1200125413">
      <w:marLeft w:val="480"/>
      <w:marRight w:val="0"/>
      <w:marTop w:val="0"/>
      <w:marBottom w:val="0"/>
      <w:divBdr>
        <w:top w:val="none" w:sz="0" w:space="0" w:color="auto"/>
        <w:left w:val="none" w:sz="0" w:space="0" w:color="auto"/>
        <w:bottom w:val="none" w:sz="0" w:space="0" w:color="auto"/>
        <w:right w:val="none" w:sz="0" w:space="0" w:color="auto"/>
      </w:divBdr>
    </w:div>
    <w:div w:id="1200167268">
      <w:marLeft w:val="480"/>
      <w:marRight w:val="0"/>
      <w:marTop w:val="0"/>
      <w:marBottom w:val="0"/>
      <w:divBdr>
        <w:top w:val="none" w:sz="0" w:space="0" w:color="auto"/>
        <w:left w:val="none" w:sz="0" w:space="0" w:color="auto"/>
        <w:bottom w:val="none" w:sz="0" w:space="0" w:color="auto"/>
        <w:right w:val="none" w:sz="0" w:space="0" w:color="auto"/>
      </w:divBdr>
    </w:div>
    <w:div w:id="1200167920">
      <w:marLeft w:val="480"/>
      <w:marRight w:val="0"/>
      <w:marTop w:val="0"/>
      <w:marBottom w:val="0"/>
      <w:divBdr>
        <w:top w:val="none" w:sz="0" w:space="0" w:color="auto"/>
        <w:left w:val="none" w:sz="0" w:space="0" w:color="auto"/>
        <w:bottom w:val="none" w:sz="0" w:space="0" w:color="auto"/>
        <w:right w:val="none" w:sz="0" w:space="0" w:color="auto"/>
      </w:divBdr>
    </w:div>
    <w:div w:id="1200170250">
      <w:marLeft w:val="480"/>
      <w:marRight w:val="0"/>
      <w:marTop w:val="0"/>
      <w:marBottom w:val="0"/>
      <w:divBdr>
        <w:top w:val="none" w:sz="0" w:space="0" w:color="auto"/>
        <w:left w:val="none" w:sz="0" w:space="0" w:color="auto"/>
        <w:bottom w:val="none" w:sz="0" w:space="0" w:color="auto"/>
        <w:right w:val="none" w:sz="0" w:space="0" w:color="auto"/>
      </w:divBdr>
    </w:div>
    <w:div w:id="1200318198">
      <w:marLeft w:val="480"/>
      <w:marRight w:val="0"/>
      <w:marTop w:val="0"/>
      <w:marBottom w:val="0"/>
      <w:divBdr>
        <w:top w:val="none" w:sz="0" w:space="0" w:color="auto"/>
        <w:left w:val="none" w:sz="0" w:space="0" w:color="auto"/>
        <w:bottom w:val="none" w:sz="0" w:space="0" w:color="auto"/>
        <w:right w:val="none" w:sz="0" w:space="0" w:color="auto"/>
      </w:divBdr>
    </w:div>
    <w:div w:id="1200319220">
      <w:marLeft w:val="480"/>
      <w:marRight w:val="0"/>
      <w:marTop w:val="0"/>
      <w:marBottom w:val="0"/>
      <w:divBdr>
        <w:top w:val="none" w:sz="0" w:space="0" w:color="auto"/>
        <w:left w:val="none" w:sz="0" w:space="0" w:color="auto"/>
        <w:bottom w:val="none" w:sz="0" w:space="0" w:color="auto"/>
        <w:right w:val="none" w:sz="0" w:space="0" w:color="auto"/>
      </w:divBdr>
    </w:div>
    <w:div w:id="1200361497">
      <w:marLeft w:val="480"/>
      <w:marRight w:val="0"/>
      <w:marTop w:val="0"/>
      <w:marBottom w:val="0"/>
      <w:divBdr>
        <w:top w:val="none" w:sz="0" w:space="0" w:color="auto"/>
        <w:left w:val="none" w:sz="0" w:space="0" w:color="auto"/>
        <w:bottom w:val="none" w:sz="0" w:space="0" w:color="auto"/>
        <w:right w:val="none" w:sz="0" w:space="0" w:color="auto"/>
      </w:divBdr>
    </w:div>
    <w:div w:id="1200431373">
      <w:marLeft w:val="480"/>
      <w:marRight w:val="0"/>
      <w:marTop w:val="0"/>
      <w:marBottom w:val="0"/>
      <w:divBdr>
        <w:top w:val="none" w:sz="0" w:space="0" w:color="auto"/>
        <w:left w:val="none" w:sz="0" w:space="0" w:color="auto"/>
        <w:bottom w:val="none" w:sz="0" w:space="0" w:color="auto"/>
        <w:right w:val="none" w:sz="0" w:space="0" w:color="auto"/>
      </w:divBdr>
    </w:div>
    <w:div w:id="1200513032">
      <w:marLeft w:val="480"/>
      <w:marRight w:val="0"/>
      <w:marTop w:val="0"/>
      <w:marBottom w:val="0"/>
      <w:divBdr>
        <w:top w:val="none" w:sz="0" w:space="0" w:color="auto"/>
        <w:left w:val="none" w:sz="0" w:space="0" w:color="auto"/>
        <w:bottom w:val="none" w:sz="0" w:space="0" w:color="auto"/>
        <w:right w:val="none" w:sz="0" w:space="0" w:color="auto"/>
      </w:divBdr>
    </w:div>
    <w:div w:id="1200584221">
      <w:marLeft w:val="480"/>
      <w:marRight w:val="0"/>
      <w:marTop w:val="0"/>
      <w:marBottom w:val="0"/>
      <w:divBdr>
        <w:top w:val="none" w:sz="0" w:space="0" w:color="auto"/>
        <w:left w:val="none" w:sz="0" w:space="0" w:color="auto"/>
        <w:bottom w:val="none" w:sz="0" w:space="0" w:color="auto"/>
        <w:right w:val="none" w:sz="0" w:space="0" w:color="auto"/>
      </w:divBdr>
    </w:div>
    <w:div w:id="1200626060">
      <w:marLeft w:val="480"/>
      <w:marRight w:val="0"/>
      <w:marTop w:val="0"/>
      <w:marBottom w:val="0"/>
      <w:divBdr>
        <w:top w:val="none" w:sz="0" w:space="0" w:color="auto"/>
        <w:left w:val="none" w:sz="0" w:space="0" w:color="auto"/>
        <w:bottom w:val="none" w:sz="0" w:space="0" w:color="auto"/>
        <w:right w:val="none" w:sz="0" w:space="0" w:color="auto"/>
      </w:divBdr>
    </w:div>
    <w:div w:id="1200707281">
      <w:marLeft w:val="480"/>
      <w:marRight w:val="0"/>
      <w:marTop w:val="0"/>
      <w:marBottom w:val="0"/>
      <w:divBdr>
        <w:top w:val="none" w:sz="0" w:space="0" w:color="auto"/>
        <w:left w:val="none" w:sz="0" w:space="0" w:color="auto"/>
        <w:bottom w:val="none" w:sz="0" w:space="0" w:color="auto"/>
        <w:right w:val="none" w:sz="0" w:space="0" w:color="auto"/>
      </w:divBdr>
    </w:div>
    <w:div w:id="1200750743">
      <w:marLeft w:val="480"/>
      <w:marRight w:val="0"/>
      <w:marTop w:val="0"/>
      <w:marBottom w:val="0"/>
      <w:divBdr>
        <w:top w:val="none" w:sz="0" w:space="0" w:color="auto"/>
        <w:left w:val="none" w:sz="0" w:space="0" w:color="auto"/>
        <w:bottom w:val="none" w:sz="0" w:space="0" w:color="auto"/>
        <w:right w:val="none" w:sz="0" w:space="0" w:color="auto"/>
      </w:divBdr>
    </w:div>
    <w:div w:id="1200775638">
      <w:marLeft w:val="480"/>
      <w:marRight w:val="0"/>
      <w:marTop w:val="0"/>
      <w:marBottom w:val="0"/>
      <w:divBdr>
        <w:top w:val="none" w:sz="0" w:space="0" w:color="auto"/>
        <w:left w:val="none" w:sz="0" w:space="0" w:color="auto"/>
        <w:bottom w:val="none" w:sz="0" w:space="0" w:color="auto"/>
        <w:right w:val="none" w:sz="0" w:space="0" w:color="auto"/>
      </w:divBdr>
    </w:div>
    <w:div w:id="1200777662">
      <w:marLeft w:val="480"/>
      <w:marRight w:val="0"/>
      <w:marTop w:val="0"/>
      <w:marBottom w:val="0"/>
      <w:divBdr>
        <w:top w:val="none" w:sz="0" w:space="0" w:color="auto"/>
        <w:left w:val="none" w:sz="0" w:space="0" w:color="auto"/>
        <w:bottom w:val="none" w:sz="0" w:space="0" w:color="auto"/>
        <w:right w:val="none" w:sz="0" w:space="0" w:color="auto"/>
      </w:divBdr>
    </w:div>
    <w:div w:id="1200779690">
      <w:marLeft w:val="480"/>
      <w:marRight w:val="0"/>
      <w:marTop w:val="0"/>
      <w:marBottom w:val="0"/>
      <w:divBdr>
        <w:top w:val="none" w:sz="0" w:space="0" w:color="auto"/>
        <w:left w:val="none" w:sz="0" w:space="0" w:color="auto"/>
        <w:bottom w:val="none" w:sz="0" w:space="0" w:color="auto"/>
        <w:right w:val="none" w:sz="0" w:space="0" w:color="auto"/>
      </w:divBdr>
    </w:div>
    <w:div w:id="1200825638">
      <w:marLeft w:val="480"/>
      <w:marRight w:val="0"/>
      <w:marTop w:val="0"/>
      <w:marBottom w:val="0"/>
      <w:divBdr>
        <w:top w:val="none" w:sz="0" w:space="0" w:color="auto"/>
        <w:left w:val="none" w:sz="0" w:space="0" w:color="auto"/>
        <w:bottom w:val="none" w:sz="0" w:space="0" w:color="auto"/>
        <w:right w:val="none" w:sz="0" w:space="0" w:color="auto"/>
      </w:divBdr>
    </w:div>
    <w:div w:id="1200893384">
      <w:marLeft w:val="480"/>
      <w:marRight w:val="0"/>
      <w:marTop w:val="0"/>
      <w:marBottom w:val="0"/>
      <w:divBdr>
        <w:top w:val="none" w:sz="0" w:space="0" w:color="auto"/>
        <w:left w:val="none" w:sz="0" w:space="0" w:color="auto"/>
        <w:bottom w:val="none" w:sz="0" w:space="0" w:color="auto"/>
        <w:right w:val="none" w:sz="0" w:space="0" w:color="auto"/>
      </w:divBdr>
    </w:div>
    <w:div w:id="1201015422">
      <w:marLeft w:val="480"/>
      <w:marRight w:val="0"/>
      <w:marTop w:val="0"/>
      <w:marBottom w:val="0"/>
      <w:divBdr>
        <w:top w:val="none" w:sz="0" w:space="0" w:color="auto"/>
        <w:left w:val="none" w:sz="0" w:space="0" w:color="auto"/>
        <w:bottom w:val="none" w:sz="0" w:space="0" w:color="auto"/>
        <w:right w:val="none" w:sz="0" w:space="0" w:color="auto"/>
      </w:divBdr>
    </w:div>
    <w:div w:id="1201086655">
      <w:marLeft w:val="480"/>
      <w:marRight w:val="0"/>
      <w:marTop w:val="0"/>
      <w:marBottom w:val="0"/>
      <w:divBdr>
        <w:top w:val="none" w:sz="0" w:space="0" w:color="auto"/>
        <w:left w:val="none" w:sz="0" w:space="0" w:color="auto"/>
        <w:bottom w:val="none" w:sz="0" w:space="0" w:color="auto"/>
        <w:right w:val="none" w:sz="0" w:space="0" w:color="auto"/>
      </w:divBdr>
    </w:div>
    <w:div w:id="1201090330">
      <w:marLeft w:val="480"/>
      <w:marRight w:val="0"/>
      <w:marTop w:val="0"/>
      <w:marBottom w:val="0"/>
      <w:divBdr>
        <w:top w:val="none" w:sz="0" w:space="0" w:color="auto"/>
        <w:left w:val="none" w:sz="0" w:space="0" w:color="auto"/>
        <w:bottom w:val="none" w:sz="0" w:space="0" w:color="auto"/>
        <w:right w:val="none" w:sz="0" w:space="0" w:color="auto"/>
      </w:divBdr>
    </w:div>
    <w:div w:id="1201093998">
      <w:marLeft w:val="480"/>
      <w:marRight w:val="0"/>
      <w:marTop w:val="0"/>
      <w:marBottom w:val="0"/>
      <w:divBdr>
        <w:top w:val="none" w:sz="0" w:space="0" w:color="auto"/>
        <w:left w:val="none" w:sz="0" w:space="0" w:color="auto"/>
        <w:bottom w:val="none" w:sz="0" w:space="0" w:color="auto"/>
        <w:right w:val="none" w:sz="0" w:space="0" w:color="auto"/>
      </w:divBdr>
    </w:div>
    <w:div w:id="1201162993">
      <w:marLeft w:val="480"/>
      <w:marRight w:val="0"/>
      <w:marTop w:val="0"/>
      <w:marBottom w:val="0"/>
      <w:divBdr>
        <w:top w:val="none" w:sz="0" w:space="0" w:color="auto"/>
        <w:left w:val="none" w:sz="0" w:space="0" w:color="auto"/>
        <w:bottom w:val="none" w:sz="0" w:space="0" w:color="auto"/>
        <w:right w:val="none" w:sz="0" w:space="0" w:color="auto"/>
      </w:divBdr>
    </w:div>
    <w:div w:id="1201165893">
      <w:marLeft w:val="480"/>
      <w:marRight w:val="0"/>
      <w:marTop w:val="0"/>
      <w:marBottom w:val="0"/>
      <w:divBdr>
        <w:top w:val="none" w:sz="0" w:space="0" w:color="auto"/>
        <w:left w:val="none" w:sz="0" w:space="0" w:color="auto"/>
        <w:bottom w:val="none" w:sz="0" w:space="0" w:color="auto"/>
        <w:right w:val="none" w:sz="0" w:space="0" w:color="auto"/>
      </w:divBdr>
    </w:div>
    <w:div w:id="1201167286">
      <w:marLeft w:val="480"/>
      <w:marRight w:val="0"/>
      <w:marTop w:val="0"/>
      <w:marBottom w:val="0"/>
      <w:divBdr>
        <w:top w:val="none" w:sz="0" w:space="0" w:color="auto"/>
        <w:left w:val="none" w:sz="0" w:space="0" w:color="auto"/>
        <w:bottom w:val="none" w:sz="0" w:space="0" w:color="auto"/>
        <w:right w:val="none" w:sz="0" w:space="0" w:color="auto"/>
      </w:divBdr>
    </w:div>
    <w:div w:id="1201209881">
      <w:marLeft w:val="480"/>
      <w:marRight w:val="0"/>
      <w:marTop w:val="0"/>
      <w:marBottom w:val="0"/>
      <w:divBdr>
        <w:top w:val="none" w:sz="0" w:space="0" w:color="auto"/>
        <w:left w:val="none" w:sz="0" w:space="0" w:color="auto"/>
        <w:bottom w:val="none" w:sz="0" w:space="0" w:color="auto"/>
        <w:right w:val="none" w:sz="0" w:space="0" w:color="auto"/>
      </w:divBdr>
    </w:div>
    <w:div w:id="1201238817">
      <w:marLeft w:val="480"/>
      <w:marRight w:val="0"/>
      <w:marTop w:val="0"/>
      <w:marBottom w:val="0"/>
      <w:divBdr>
        <w:top w:val="none" w:sz="0" w:space="0" w:color="auto"/>
        <w:left w:val="none" w:sz="0" w:space="0" w:color="auto"/>
        <w:bottom w:val="none" w:sz="0" w:space="0" w:color="auto"/>
        <w:right w:val="none" w:sz="0" w:space="0" w:color="auto"/>
      </w:divBdr>
    </w:div>
    <w:div w:id="1201283157">
      <w:marLeft w:val="480"/>
      <w:marRight w:val="0"/>
      <w:marTop w:val="0"/>
      <w:marBottom w:val="0"/>
      <w:divBdr>
        <w:top w:val="none" w:sz="0" w:space="0" w:color="auto"/>
        <w:left w:val="none" w:sz="0" w:space="0" w:color="auto"/>
        <w:bottom w:val="none" w:sz="0" w:space="0" w:color="auto"/>
        <w:right w:val="none" w:sz="0" w:space="0" w:color="auto"/>
      </w:divBdr>
    </w:div>
    <w:div w:id="1201363775">
      <w:marLeft w:val="480"/>
      <w:marRight w:val="0"/>
      <w:marTop w:val="0"/>
      <w:marBottom w:val="0"/>
      <w:divBdr>
        <w:top w:val="none" w:sz="0" w:space="0" w:color="auto"/>
        <w:left w:val="none" w:sz="0" w:space="0" w:color="auto"/>
        <w:bottom w:val="none" w:sz="0" w:space="0" w:color="auto"/>
        <w:right w:val="none" w:sz="0" w:space="0" w:color="auto"/>
      </w:divBdr>
    </w:div>
    <w:div w:id="1201430588">
      <w:marLeft w:val="480"/>
      <w:marRight w:val="0"/>
      <w:marTop w:val="0"/>
      <w:marBottom w:val="0"/>
      <w:divBdr>
        <w:top w:val="none" w:sz="0" w:space="0" w:color="auto"/>
        <w:left w:val="none" w:sz="0" w:space="0" w:color="auto"/>
        <w:bottom w:val="none" w:sz="0" w:space="0" w:color="auto"/>
        <w:right w:val="none" w:sz="0" w:space="0" w:color="auto"/>
      </w:divBdr>
    </w:div>
    <w:div w:id="1201430660">
      <w:marLeft w:val="480"/>
      <w:marRight w:val="0"/>
      <w:marTop w:val="0"/>
      <w:marBottom w:val="0"/>
      <w:divBdr>
        <w:top w:val="none" w:sz="0" w:space="0" w:color="auto"/>
        <w:left w:val="none" w:sz="0" w:space="0" w:color="auto"/>
        <w:bottom w:val="none" w:sz="0" w:space="0" w:color="auto"/>
        <w:right w:val="none" w:sz="0" w:space="0" w:color="auto"/>
      </w:divBdr>
    </w:div>
    <w:div w:id="1201431472">
      <w:marLeft w:val="480"/>
      <w:marRight w:val="0"/>
      <w:marTop w:val="0"/>
      <w:marBottom w:val="0"/>
      <w:divBdr>
        <w:top w:val="none" w:sz="0" w:space="0" w:color="auto"/>
        <w:left w:val="none" w:sz="0" w:space="0" w:color="auto"/>
        <w:bottom w:val="none" w:sz="0" w:space="0" w:color="auto"/>
        <w:right w:val="none" w:sz="0" w:space="0" w:color="auto"/>
      </w:divBdr>
    </w:div>
    <w:div w:id="1201438203">
      <w:marLeft w:val="480"/>
      <w:marRight w:val="0"/>
      <w:marTop w:val="0"/>
      <w:marBottom w:val="0"/>
      <w:divBdr>
        <w:top w:val="none" w:sz="0" w:space="0" w:color="auto"/>
        <w:left w:val="none" w:sz="0" w:space="0" w:color="auto"/>
        <w:bottom w:val="none" w:sz="0" w:space="0" w:color="auto"/>
        <w:right w:val="none" w:sz="0" w:space="0" w:color="auto"/>
      </w:divBdr>
    </w:div>
    <w:div w:id="1201481392">
      <w:marLeft w:val="480"/>
      <w:marRight w:val="0"/>
      <w:marTop w:val="0"/>
      <w:marBottom w:val="0"/>
      <w:divBdr>
        <w:top w:val="none" w:sz="0" w:space="0" w:color="auto"/>
        <w:left w:val="none" w:sz="0" w:space="0" w:color="auto"/>
        <w:bottom w:val="none" w:sz="0" w:space="0" w:color="auto"/>
        <w:right w:val="none" w:sz="0" w:space="0" w:color="auto"/>
      </w:divBdr>
    </w:div>
    <w:div w:id="1201553877">
      <w:marLeft w:val="480"/>
      <w:marRight w:val="0"/>
      <w:marTop w:val="0"/>
      <w:marBottom w:val="0"/>
      <w:divBdr>
        <w:top w:val="none" w:sz="0" w:space="0" w:color="auto"/>
        <w:left w:val="none" w:sz="0" w:space="0" w:color="auto"/>
        <w:bottom w:val="none" w:sz="0" w:space="0" w:color="auto"/>
        <w:right w:val="none" w:sz="0" w:space="0" w:color="auto"/>
      </w:divBdr>
    </w:div>
    <w:div w:id="1201626383">
      <w:marLeft w:val="480"/>
      <w:marRight w:val="0"/>
      <w:marTop w:val="0"/>
      <w:marBottom w:val="0"/>
      <w:divBdr>
        <w:top w:val="none" w:sz="0" w:space="0" w:color="auto"/>
        <w:left w:val="none" w:sz="0" w:space="0" w:color="auto"/>
        <w:bottom w:val="none" w:sz="0" w:space="0" w:color="auto"/>
        <w:right w:val="none" w:sz="0" w:space="0" w:color="auto"/>
      </w:divBdr>
    </w:div>
    <w:div w:id="1201674011">
      <w:marLeft w:val="480"/>
      <w:marRight w:val="0"/>
      <w:marTop w:val="0"/>
      <w:marBottom w:val="0"/>
      <w:divBdr>
        <w:top w:val="none" w:sz="0" w:space="0" w:color="auto"/>
        <w:left w:val="none" w:sz="0" w:space="0" w:color="auto"/>
        <w:bottom w:val="none" w:sz="0" w:space="0" w:color="auto"/>
        <w:right w:val="none" w:sz="0" w:space="0" w:color="auto"/>
      </w:divBdr>
    </w:div>
    <w:div w:id="1201742451">
      <w:marLeft w:val="480"/>
      <w:marRight w:val="0"/>
      <w:marTop w:val="0"/>
      <w:marBottom w:val="0"/>
      <w:divBdr>
        <w:top w:val="none" w:sz="0" w:space="0" w:color="auto"/>
        <w:left w:val="none" w:sz="0" w:space="0" w:color="auto"/>
        <w:bottom w:val="none" w:sz="0" w:space="0" w:color="auto"/>
        <w:right w:val="none" w:sz="0" w:space="0" w:color="auto"/>
      </w:divBdr>
    </w:div>
    <w:div w:id="1201742556">
      <w:marLeft w:val="480"/>
      <w:marRight w:val="0"/>
      <w:marTop w:val="0"/>
      <w:marBottom w:val="0"/>
      <w:divBdr>
        <w:top w:val="none" w:sz="0" w:space="0" w:color="auto"/>
        <w:left w:val="none" w:sz="0" w:space="0" w:color="auto"/>
        <w:bottom w:val="none" w:sz="0" w:space="0" w:color="auto"/>
        <w:right w:val="none" w:sz="0" w:space="0" w:color="auto"/>
      </w:divBdr>
    </w:div>
    <w:div w:id="1201820894">
      <w:marLeft w:val="480"/>
      <w:marRight w:val="0"/>
      <w:marTop w:val="0"/>
      <w:marBottom w:val="0"/>
      <w:divBdr>
        <w:top w:val="none" w:sz="0" w:space="0" w:color="auto"/>
        <w:left w:val="none" w:sz="0" w:space="0" w:color="auto"/>
        <w:bottom w:val="none" w:sz="0" w:space="0" w:color="auto"/>
        <w:right w:val="none" w:sz="0" w:space="0" w:color="auto"/>
      </w:divBdr>
    </w:div>
    <w:div w:id="1201943628">
      <w:marLeft w:val="480"/>
      <w:marRight w:val="0"/>
      <w:marTop w:val="0"/>
      <w:marBottom w:val="0"/>
      <w:divBdr>
        <w:top w:val="none" w:sz="0" w:space="0" w:color="auto"/>
        <w:left w:val="none" w:sz="0" w:space="0" w:color="auto"/>
        <w:bottom w:val="none" w:sz="0" w:space="0" w:color="auto"/>
        <w:right w:val="none" w:sz="0" w:space="0" w:color="auto"/>
      </w:divBdr>
    </w:div>
    <w:div w:id="1202010066">
      <w:marLeft w:val="480"/>
      <w:marRight w:val="0"/>
      <w:marTop w:val="0"/>
      <w:marBottom w:val="0"/>
      <w:divBdr>
        <w:top w:val="none" w:sz="0" w:space="0" w:color="auto"/>
        <w:left w:val="none" w:sz="0" w:space="0" w:color="auto"/>
        <w:bottom w:val="none" w:sz="0" w:space="0" w:color="auto"/>
        <w:right w:val="none" w:sz="0" w:space="0" w:color="auto"/>
      </w:divBdr>
    </w:div>
    <w:div w:id="1202015777">
      <w:marLeft w:val="480"/>
      <w:marRight w:val="0"/>
      <w:marTop w:val="0"/>
      <w:marBottom w:val="0"/>
      <w:divBdr>
        <w:top w:val="none" w:sz="0" w:space="0" w:color="auto"/>
        <w:left w:val="none" w:sz="0" w:space="0" w:color="auto"/>
        <w:bottom w:val="none" w:sz="0" w:space="0" w:color="auto"/>
        <w:right w:val="none" w:sz="0" w:space="0" w:color="auto"/>
      </w:divBdr>
    </w:div>
    <w:div w:id="1202278472">
      <w:marLeft w:val="480"/>
      <w:marRight w:val="0"/>
      <w:marTop w:val="0"/>
      <w:marBottom w:val="0"/>
      <w:divBdr>
        <w:top w:val="none" w:sz="0" w:space="0" w:color="auto"/>
        <w:left w:val="none" w:sz="0" w:space="0" w:color="auto"/>
        <w:bottom w:val="none" w:sz="0" w:space="0" w:color="auto"/>
        <w:right w:val="none" w:sz="0" w:space="0" w:color="auto"/>
      </w:divBdr>
    </w:div>
    <w:div w:id="1202283446">
      <w:marLeft w:val="480"/>
      <w:marRight w:val="0"/>
      <w:marTop w:val="0"/>
      <w:marBottom w:val="0"/>
      <w:divBdr>
        <w:top w:val="none" w:sz="0" w:space="0" w:color="auto"/>
        <w:left w:val="none" w:sz="0" w:space="0" w:color="auto"/>
        <w:bottom w:val="none" w:sz="0" w:space="0" w:color="auto"/>
        <w:right w:val="none" w:sz="0" w:space="0" w:color="auto"/>
      </w:divBdr>
    </w:div>
    <w:div w:id="1202326645">
      <w:marLeft w:val="480"/>
      <w:marRight w:val="0"/>
      <w:marTop w:val="0"/>
      <w:marBottom w:val="0"/>
      <w:divBdr>
        <w:top w:val="none" w:sz="0" w:space="0" w:color="auto"/>
        <w:left w:val="none" w:sz="0" w:space="0" w:color="auto"/>
        <w:bottom w:val="none" w:sz="0" w:space="0" w:color="auto"/>
        <w:right w:val="none" w:sz="0" w:space="0" w:color="auto"/>
      </w:divBdr>
    </w:div>
    <w:div w:id="1202355671">
      <w:marLeft w:val="480"/>
      <w:marRight w:val="0"/>
      <w:marTop w:val="0"/>
      <w:marBottom w:val="0"/>
      <w:divBdr>
        <w:top w:val="none" w:sz="0" w:space="0" w:color="auto"/>
        <w:left w:val="none" w:sz="0" w:space="0" w:color="auto"/>
        <w:bottom w:val="none" w:sz="0" w:space="0" w:color="auto"/>
        <w:right w:val="none" w:sz="0" w:space="0" w:color="auto"/>
      </w:divBdr>
    </w:div>
    <w:div w:id="1202592700">
      <w:marLeft w:val="480"/>
      <w:marRight w:val="0"/>
      <w:marTop w:val="0"/>
      <w:marBottom w:val="0"/>
      <w:divBdr>
        <w:top w:val="none" w:sz="0" w:space="0" w:color="auto"/>
        <w:left w:val="none" w:sz="0" w:space="0" w:color="auto"/>
        <w:bottom w:val="none" w:sz="0" w:space="0" w:color="auto"/>
        <w:right w:val="none" w:sz="0" w:space="0" w:color="auto"/>
      </w:divBdr>
    </w:div>
    <w:div w:id="1202669263">
      <w:marLeft w:val="480"/>
      <w:marRight w:val="0"/>
      <w:marTop w:val="0"/>
      <w:marBottom w:val="0"/>
      <w:divBdr>
        <w:top w:val="none" w:sz="0" w:space="0" w:color="auto"/>
        <w:left w:val="none" w:sz="0" w:space="0" w:color="auto"/>
        <w:bottom w:val="none" w:sz="0" w:space="0" w:color="auto"/>
        <w:right w:val="none" w:sz="0" w:space="0" w:color="auto"/>
      </w:divBdr>
    </w:div>
    <w:div w:id="1202743179">
      <w:marLeft w:val="480"/>
      <w:marRight w:val="0"/>
      <w:marTop w:val="0"/>
      <w:marBottom w:val="0"/>
      <w:divBdr>
        <w:top w:val="none" w:sz="0" w:space="0" w:color="auto"/>
        <w:left w:val="none" w:sz="0" w:space="0" w:color="auto"/>
        <w:bottom w:val="none" w:sz="0" w:space="0" w:color="auto"/>
        <w:right w:val="none" w:sz="0" w:space="0" w:color="auto"/>
      </w:divBdr>
    </w:div>
    <w:div w:id="1202785494">
      <w:marLeft w:val="480"/>
      <w:marRight w:val="0"/>
      <w:marTop w:val="0"/>
      <w:marBottom w:val="0"/>
      <w:divBdr>
        <w:top w:val="none" w:sz="0" w:space="0" w:color="auto"/>
        <w:left w:val="none" w:sz="0" w:space="0" w:color="auto"/>
        <w:bottom w:val="none" w:sz="0" w:space="0" w:color="auto"/>
        <w:right w:val="none" w:sz="0" w:space="0" w:color="auto"/>
      </w:divBdr>
    </w:div>
    <w:div w:id="1202790476">
      <w:marLeft w:val="480"/>
      <w:marRight w:val="0"/>
      <w:marTop w:val="0"/>
      <w:marBottom w:val="0"/>
      <w:divBdr>
        <w:top w:val="none" w:sz="0" w:space="0" w:color="auto"/>
        <w:left w:val="none" w:sz="0" w:space="0" w:color="auto"/>
        <w:bottom w:val="none" w:sz="0" w:space="0" w:color="auto"/>
        <w:right w:val="none" w:sz="0" w:space="0" w:color="auto"/>
      </w:divBdr>
    </w:div>
    <w:div w:id="1202790551">
      <w:marLeft w:val="480"/>
      <w:marRight w:val="0"/>
      <w:marTop w:val="0"/>
      <w:marBottom w:val="0"/>
      <w:divBdr>
        <w:top w:val="none" w:sz="0" w:space="0" w:color="auto"/>
        <w:left w:val="none" w:sz="0" w:space="0" w:color="auto"/>
        <w:bottom w:val="none" w:sz="0" w:space="0" w:color="auto"/>
        <w:right w:val="none" w:sz="0" w:space="0" w:color="auto"/>
      </w:divBdr>
    </w:div>
    <w:div w:id="1202984841">
      <w:marLeft w:val="480"/>
      <w:marRight w:val="0"/>
      <w:marTop w:val="0"/>
      <w:marBottom w:val="0"/>
      <w:divBdr>
        <w:top w:val="none" w:sz="0" w:space="0" w:color="auto"/>
        <w:left w:val="none" w:sz="0" w:space="0" w:color="auto"/>
        <w:bottom w:val="none" w:sz="0" w:space="0" w:color="auto"/>
        <w:right w:val="none" w:sz="0" w:space="0" w:color="auto"/>
      </w:divBdr>
    </w:div>
    <w:div w:id="1203052705">
      <w:marLeft w:val="480"/>
      <w:marRight w:val="0"/>
      <w:marTop w:val="0"/>
      <w:marBottom w:val="0"/>
      <w:divBdr>
        <w:top w:val="none" w:sz="0" w:space="0" w:color="auto"/>
        <w:left w:val="none" w:sz="0" w:space="0" w:color="auto"/>
        <w:bottom w:val="none" w:sz="0" w:space="0" w:color="auto"/>
        <w:right w:val="none" w:sz="0" w:space="0" w:color="auto"/>
      </w:divBdr>
    </w:div>
    <w:div w:id="1203204005">
      <w:marLeft w:val="480"/>
      <w:marRight w:val="0"/>
      <w:marTop w:val="0"/>
      <w:marBottom w:val="0"/>
      <w:divBdr>
        <w:top w:val="none" w:sz="0" w:space="0" w:color="auto"/>
        <w:left w:val="none" w:sz="0" w:space="0" w:color="auto"/>
        <w:bottom w:val="none" w:sz="0" w:space="0" w:color="auto"/>
        <w:right w:val="none" w:sz="0" w:space="0" w:color="auto"/>
      </w:divBdr>
    </w:div>
    <w:div w:id="1203204403">
      <w:marLeft w:val="480"/>
      <w:marRight w:val="0"/>
      <w:marTop w:val="0"/>
      <w:marBottom w:val="0"/>
      <w:divBdr>
        <w:top w:val="none" w:sz="0" w:space="0" w:color="auto"/>
        <w:left w:val="none" w:sz="0" w:space="0" w:color="auto"/>
        <w:bottom w:val="none" w:sz="0" w:space="0" w:color="auto"/>
        <w:right w:val="none" w:sz="0" w:space="0" w:color="auto"/>
      </w:divBdr>
    </w:div>
    <w:div w:id="1203205527">
      <w:marLeft w:val="480"/>
      <w:marRight w:val="0"/>
      <w:marTop w:val="0"/>
      <w:marBottom w:val="0"/>
      <w:divBdr>
        <w:top w:val="none" w:sz="0" w:space="0" w:color="auto"/>
        <w:left w:val="none" w:sz="0" w:space="0" w:color="auto"/>
        <w:bottom w:val="none" w:sz="0" w:space="0" w:color="auto"/>
        <w:right w:val="none" w:sz="0" w:space="0" w:color="auto"/>
      </w:divBdr>
    </w:div>
    <w:div w:id="1203246869">
      <w:marLeft w:val="480"/>
      <w:marRight w:val="0"/>
      <w:marTop w:val="0"/>
      <w:marBottom w:val="0"/>
      <w:divBdr>
        <w:top w:val="none" w:sz="0" w:space="0" w:color="auto"/>
        <w:left w:val="none" w:sz="0" w:space="0" w:color="auto"/>
        <w:bottom w:val="none" w:sz="0" w:space="0" w:color="auto"/>
        <w:right w:val="none" w:sz="0" w:space="0" w:color="auto"/>
      </w:divBdr>
    </w:div>
    <w:div w:id="1203250888">
      <w:marLeft w:val="480"/>
      <w:marRight w:val="0"/>
      <w:marTop w:val="0"/>
      <w:marBottom w:val="0"/>
      <w:divBdr>
        <w:top w:val="none" w:sz="0" w:space="0" w:color="auto"/>
        <w:left w:val="none" w:sz="0" w:space="0" w:color="auto"/>
        <w:bottom w:val="none" w:sz="0" w:space="0" w:color="auto"/>
        <w:right w:val="none" w:sz="0" w:space="0" w:color="auto"/>
      </w:divBdr>
    </w:div>
    <w:div w:id="1203252378">
      <w:marLeft w:val="480"/>
      <w:marRight w:val="0"/>
      <w:marTop w:val="0"/>
      <w:marBottom w:val="0"/>
      <w:divBdr>
        <w:top w:val="none" w:sz="0" w:space="0" w:color="auto"/>
        <w:left w:val="none" w:sz="0" w:space="0" w:color="auto"/>
        <w:bottom w:val="none" w:sz="0" w:space="0" w:color="auto"/>
        <w:right w:val="none" w:sz="0" w:space="0" w:color="auto"/>
      </w:divBdr>
    </w:div>
    <w:div w:id="1203323631">
      <w:marLeft w:val="480"/>
      <w:marRight w:val="0"/>
      <w:marTop w:val="0"/>
      <w:marBottom w:val="0"/>
      <w:divBdr>
        <w:top w:val="none" w:sz="0" w:space="0" w:color="auto"/>
        <w:left w:val="none" w:sz="0" w:space="0" w:color="auto"/>
        <w:bottom w:val="none" w:sz="0" w:space="0" w:color="auto"/>
        <w:right w:val="none" w:sz="0" w:space="0" w:color="auto"/>
      </w:divBdr>
    </w:div>
    <w:div w:id="1203404797">
      <w:marLeft w:val="480"/>
      <w:marRight w:val="0"/>
      <w:marTop w:val="0"/>
      <w:marBottom w:val="0"/>
      <w:divBdr>
        <w:top w:val="none" w:sz="0" w:space="0" w:color="auto"/>
        <w:left w:val="none" w:sz="0" w:space="0" w:color="auto"/>
        <w:bottom w:val="none" w:sz="0" w:space="0" w:color="auto"/>
        <w:right w:val="none" w:sz="0" w:space="0" w:color="auto"/>
      </w:divBdr>
    </w:div>
    <w:div w:id="1203588978">
      <w:marLeft w:val="480"/>
      <w:marRight w:val="0"/>
      <w:marTop w:val="0"/>
      <w:marBottom w:val="0"/>
      <w:divBdr>
        <w:top w:val="none" w:sz="0" w:space="0" w:color="auto"/>
        <w:left w:val="none" w:sz="0" w:space="0" w:color="auto"/>
        <w:bottom w:val="none" w:sz="0" w:space="0" w:color="auto"/>
        <w:right w:val="none" w:sz="0" w:space="0" w:color="auto"/>
      </w:divBdr>
    </w:div>
    <w:div w:id="1203590022">
      <w:marLeft w:val="480"/>
      <w:marRight w:val="0"/>
      <w:marTop w:val="0"/>
      <w:marBottom w:val="0"/>
      <w:divBdr>
        <w:top w:val="none" w:sz="0" w:space="0" w:color="auto"/>
        <w:left w:val="none" w:sz="0" w:space="0" w:color="auto"/>
        <w:bottom w:val="none" w:sz="0" w:space="0" w:color="auto"/>
        <w:right w:val="none" w:sz="0" w:space="0" w:color="auto"/>
      </w:divBdr>
    </w:div>
    <w:div w:id="1203592545">
      <w:marLeft w:val="480"/>
      <w:marRight w:val="0"/>
      <w:marTop w:val="0"/>
      <w:marBottom w:val="0"/>
      <w:divBdr>
        <w:top w:val="none" w:sz="0" w:space="0" w:color="auto"/>
        <w:left w:val="none" w:sz="0" w:space="0" w:color="auto"/>
        <w:bottom w:val="none" w:sz="0" w:space="0" w:color="auto"/>
        <w:right w:val="none" w:sz="0" w:space="0" w:color="auto"/>
      </w:divBdr>
    </w:div>
    <w:div w:id="1203640463">
      <w:marLeft w:val="480"/>
      <w:marRight w:val="0"/>
      <w:marTop w:val="0"/>
      <w:marBottom w:val="0"/>
      <w:divBdr>
        <w:top w:val="none" w:sz="0" w:space="0" w:color="auto"/>
        <w:left w:val="none" w:sz="0" w:space="0" w:color="auto"/>
        <w:bottom w:val="none" w:sz="0" w:space="0" w:color="auto"/>
        <w:right w:val="none" w:sz="0" w:space="0" w:color="auto"/>
      </w:divBdr>
    </w:div>
    <w:div w:id="1203666652">
      <w:marLeft w:val="480"/>
      <w:marRight w:val="0"/>
      <w:marTop w:val="0"/>
      <w:marBottom w:val="0"/>
      <w:divBdr>
        <w:top w:val="none" w:sz="0" w:space="0" w:color="auto"/>
        <w:left w:val="none" w:sz="0" w:space="0" w:color="auto"/>
        <w:bottom w:val="none" w:sz="0" w:space="0" w:color="auto"/>
        <w:right w:val="none" w:sz="0" w:space="0" w:color="auto"/>
      </w:divBdr>
    </w:div>
    <w:div w:id="1203713306">
      <w:marLeft w:val="480"/>
      <w:marRight w:val="0"/>
      <w:marTop w:val="0"/>
      <w:marBottom w:val="0"/>
      <w:divBdr>
        <w:top w:val="none" w:sz="0" w:space="0" w:color="auto"/>
        <w:left w:val="none" w:sz="0" w:space="0" w:color="auto"/>
        <w:bottom w:val="none" w:sz="0" w:space="0" w:color="auto"/>
        <w:right w:val="none" w:sz="0" w:space="0" w:color="auto"/>
      </w:divBdr>
    </w:div>
    <w:div w:id="1203785435">
      <w:marLeft w:val="480"/>
      <w:marRight w:val="0"/>
      <w:marTop w:val="0"/>
      <w:marBottom w:val="0"/>
      <w:divBdr>
        <w:top w:val="none" w:sz="0" w:space="0" w:color="auto"/>
        <w:left w:val="none" w:sz="0" w:space="0" w:color="auto"/>
        <w:bottom w:val="none" w:sz="0" w:space="0" w:color="auto"/>
        <w:right w:val="none" w:sz="0" w:space="0" w:color="auto"/>
      </w:divBdr>
    </w:div>
    <w:div w:id="1203834102">
      <w:marLeft w:val="480"/>
      <w:marRight w:val="0"/>
      <w:marTop w:val="0"/>
      <w:marBottom w:val="0"/>
      <w:divBdr>
        <w:top w:val="none" w:sz="0" w:space="0" w:color="auto"/>
        <w:left w:val="none" w:sz="0" w:space="0" w:color="auto"/>
        <w:bottom w:val="none" w:sz="0" w:space="0" w:color="auto"/>
        <w:right w:val="none" w:sz="0" w:space="0" w:color="auto"/>
      </w:divBdr>
    </w:div>
    <w:div w:id="1203860716">
      <w:marLeft w:val="480"/>
      <w:marRight w:val="0"/>
      <w:marTop w:val="0"/>
      <w:marBottom w:val="0"/>
      <w:divBdr>
        <w:top w:val="none" w:sz="0" w:space="0" w:color="auto"/>
        <w:left w:val="none" w:sz="0" w:space="0" w:color="auto"/>
        <w:bottom w:val="none" w:sz="0" w:space="0" w:color="auto"/>
        <w:right w:val="none" w:sz="0" w:space="0" w:color="auto"/>
      </w:divBdr>
    </w:div>
    <w:div w:id="1203861409">
      <w:marLeft w:val="480"/>
      <w:marRight w:val="0"/>
      <w:marTop w:val="0"/>
      <w:marBottom w:val="0"/>
      <w:divBdr>
        <w:top w:val="none" w:sz="0" w:space="0" w:color="auto"/>
        <w:left w:val="none" w:sz="0" w:space="0" w:color="auto"/>
        <w:bottom w:val="none" w:sz="0" w:space="0" w:color="auto"/>
        <w:right w:val="none" w:sz="0" w:space="0" w:color="auto"/>
      </w:divBdr>
    </w:div>
    <w:div w:id="1203900965">
      <w:marLeft w:val="480"/>
      <w:marRight w:val="0"/>
      <w:marTop w:val="0"/>
      <w:marBottom w:val="0"/>
      <w:divBdr>
        <w:top w:val="none" w:sz="0" w:space="0" w:color="auto"/>
        <w:left w:val="none" w:sz="0" w:space="0" w:color="auto"/>
        <w:bottom w:val="none" w:sz="0" w:space="0" w:color="auto"/>
        <w:right w:val="none" w:sz="0" w:space="0" w:color="auto"/>
      </w:divBdr>
    </w:div>
    <w:div w:id="1203907165">
      <w:marLeft w:val="480"/>
      <w:marRight w:val="0"/>
      <w:marTop w:val="0"/>
      <w:marBottom w:val="0"/>
      <w:divBdr>
        <w:top w:val="none" w:sz="0" w:space="0" w:color="auto"/>
        <w:left w:val="none" w:sz="0" w:space="0" w:color="auto"/>
        <w:bottom w:val="none" w:sz="0" w:space="0" w:color="auto"/>
        <w:right w:val="none" w:sz="0" w:space="0" w:color="auto"/>
      </w:divBdr>
    </w:div>
    <w:div w:id="1203983323">
      <w:marLeft w:val="480"/>
      <w:marRight w:val="0"/>
      <w:marTop w:val="0"/>
      <w:marBottom w:val="0"/>
      <w:divBdr>
        <w:top w:val="none" w:sz="0" w:space="0" w:color="auto"/>
        <w:left w:val="none" w:sz="0" w:space="0" w:color="auto"/>
        <w:bottom w:val="none" w:sz="0" w:space="0" w:color="auto"/>
        <w:right w:val="none" w:sz="0" w:space="0" w:color="auto"/>
      </w:divBdr>
    </w:div>
    <w:div w:id="1203984436">
      <w:marLeft w:val="480"/>
      <w:marRight w:val="0"/>
      <w:marTop w:val="0"/>
      <w:marBottom w:val="0"/>
      <w:divBdr>
        <w:top w:val="none" w:sz="0" w:space="0" w:color="auto"/>
        <w:left w:val="none" w:sz="0" w:space="0" w:color="auto"/>
        <w:bottom w:val="none" w:sz="0" w:space="0" w:color="auto"/>
        <w:right w:val="none" w:sz="0" w:space="0" w:color="auto"/>
      </w:divBdr>
    </w:div>
    <w:div w:id="1204058022">
      <w:marLeft w:val="480"/>
      <w:marRight w:val="0"/>
      <w:marTop w:val="0"/>
      <w:marBottom w:val="0"/>
      <w:divBdr>
        <w:top w:val="none" w:sz="0" w:space="0" w:color="auto"/>
        <w:left w:val="none" w:sz="0" w:space="0" w:color="auto"/>
        <w:bottom w:val="none" w:sz="0" w:space="0" w:color="auto"/>
        <w:right w:val="none" w:sz="0" w:space="0" w:color="auto"/>
      </w:divBdr>
    </w:div>
    <w:div w:id="1204096897">
      <w:marLeft w:val="480"/>
      <w:marRight w:val="0"/>
      <w:marTop w:val="0"/>
      <w:marBottom w:val="0"/>
      <w:divBdr>
        <w:top w:val="none" w:sz="0" w:space="0" w:color="auto"/>
        <w:left w:val="none" w:sz="0" w:space="0" w:color="auto"/>
        <w:bottom w:val="none" w:sz="0" w:space="0" w:color="auto"/>
        <w:right w:val="none" w:sz="0" w:space="0" w:color="auto"/>
      </w:divBdr>
    </w:div>
    <w:div w:id="1204101298">
      <w:marLeft w:val="480"/>
      <w:marRight w:val="0"/>
      <w:marTop w:val="0"/>
      <w:marBottom w:val="0"/>
      <w:divBdr>
        <w:top w:val="none" w:sz="0" w:space="0" w:color="auto"/>
        <w:left w:val="none" w:sz="0" w:space="0" w:color="auto"/>
        <w:bottom w:val="none" w:sz="0" w:space="0" w:color="auto"/>
        <w:right w:val="none" w:sz="0" w:space="0" w:color="auto"/>
      </w:divBdr>
    </w:div>
    <w:div w:id="1204168657">
      <w:marLeft w:val="480"/>
      <w:marRight w:val="0"/>
      <w:marTop w:val="0"/>
      <w:marBottom w:val="0"/>
      <w:divBdr>
        <w:top w:val="none" w:sz="0" w:space="0" w:color="auto"/>
        <w:left w:val="none" w:sz="0" w:space="0" w:color="auto"/>
        <w:bottom w:val="none" w:sz="0" w:space="0" w:color="auto"/>
        <w:right w:val="none" w:sz="0" w:space="0" w:color="auto"/>
      </w:divBdr>
    </w:div>
    <w:div w:id="1204169131">
      <w:marLeft w:val="480"/>
      <w:marRight w:val="0"/>
      <w:marTop w:val="0"/>
      <w:marBottom w:val="0"/>
      <w:divBdr>
        <w:top w:val="none" w:sz="0" w:space="0" w:color="auto"/>
        <w:left w:val="none" w:sz="0" w:space="0" w:color="auto"/>
        <w:bottom w:val="none" w:sz="0" w:space="0" w:color="auto"/>
        <w:right w:val="none" w:sz="0" w:space="0" w:color="auto"/>
      </w:divBdr>
    </w:div>
    <w:div w:id="1204291962">
      <w:marLeft w:val="480"/>
      <w:marRight w:val="0"/>
      <w:marTop w:val="0"/>
      <w:marBottom w:val="0"/>
      <w:divBdr>
        <w:top w:val="none" w:sz="0" w:space="0" w:color="auto"/>
        <w:left w:val="none" w:sz="0" w:space="0" w:color="auto"/>
        <w:bottom w:val="none" w:sz="0" w:space="0" w:color="auto"/>
        <w:right w:val="none" w:sz="0" w:space="0" w:color="auto"/>
      </w:divBdr>
    </w:div>
    <w:div w:id="1204292881">
      <w:marLeft w:val="480"/>
      <w:marRight w:val="0"/>
      <w:marTop w:val="0"/>
      <w:marBottom w:val="0"/>
      <w:divBdr>
        <w:top w:val="none" w:sz="0" w:space="0" w:color="auto"/>
        <w:left w:val="none" w:sz="0" w:space="0" w:color="auto"/>
        <w:bottom w:val="none" w:sz="0" w:space="0" w:color="auto"/>
        <w:right w:val="none" w:sz="0" w:space="0" w:color="auto"/>
      </w:divBdr>
    </w:div>
    <w:div w:id="1204293948">
      <w:marLeft w:val="480"/>
      <w:marRight w:val="0"/>
      <w:marTop w:val="0"/>
      <w:marBottom w:val="0"/>
      <w:divBdr>
        <w:top w:val="none" w:sz="0" w:space="0" w:color="auto"/>
        <w:left w:val="none" w:sz="0" w:space="0" w:color="auto"/>
        <w:bottom w:val="none" w:sz="0" w:space="0" w:color="auto"/>
        <w:right w:val="none" w:sz="0" w:space="0" w:color="auto"/>
      </w:divBdr>
    </w:div>
    <w:div w:id="1204321189">
      <w:marLeft w:val="480"/>
      <w:marRight w:val="0"/>
      <w:marTop w:val="0"/>
      <w:marBottom w:val="0"/>
      <w:divBdr>
        <w:top w:val="none" w:sz="0" w:space="0" w:color="auto"/>
        <w:left w:val="none" w:sz="0" w:space="0" w:color="auto"/>
        <w:bottom w:val="none" w:sz="0" w:space="0" w:color="auto"/>
        <w:right w:val="none" w:sz="0" w:space="0" w:color="auto"/>
      </w:divBdr>
    </w:div>
    <w:div w:id="1204362371">
      <w:marLeft w:val="480"/>
      <w:marRight w:val="0"/>
      <w:marTop w:val="0"/>
      <w:marBottom w:val="0"/>
      <w:divBdr>
        <w:top w:val="none" w:sz="0" w:space="0" w:color="auto"/>
        <w:left w:val="none" w:sz="0" w:space="0" w:color="auto"/>
        <w:bottom w:val="none" w:sz="0" w:space="0" w:color="auto"/>
        <w:right w:val="none" w:sz="0" w:space="0" w:color="auto"/>
      </w:divBdr>
    </w:div>
    <w:div w:id="1204363910">
      <w:marLeft w:val="480"/>
      <w:marRight w:val="0"/>
      <w:marTop w:val="0"/>
      <w:marBottom w:val="0"/>
      <w:divBdr>
        <w:top w:val="none" w:sz="0" w:space="0" w:color="auto"/>
        <w:left w:val="none" w:sz="0" w:space="0" w:color="auto"/>
        <w:bottom w:val="none" w:sz="0" w:space="0" w:color="auto"/>
        <w:right w:val="none" w:sz="0" w:space="0" w:color="auto"/>
      </w:divBdr>
    </w:div>
    <w:div w:id="1204368318">
      <w:marLeft w:val="480"/>
      <w:marRight w:val="0"/>
      <w:marTop w:val="0"/>
      <w:marBottom w:val="0"/>
      <w:divBdr>
        <w:top w:val="none" w:sz="0" w:space="0" w:color="auto"/>
        <w:left w:val="none" w:sz="0" w:space="0" w:color="auto"/>
        <w:bottom w:val="none" w:sz="0" w:space="0" w:color="auto"/>
        <w:right w:val="none" w:sz="0" w:space="0" w:color="auto"/>
      </w:divBdr>
    </w:div>
    <w:div w:id="1204438411">
      <w:marLeft w:val="480"/>
      <w:marRight w:val="0"/>
      <w:marTop w:val="0"/>
      <w:marBottom w:val="0"/>
      <w:divBdr>
        <w:top w:val="none" w:sz="0" w:space="0" w:color="auto"/>
        <w:left w:val="none" w:sz="0" w:space="0" w:color="auto"/>
        <w:bottom w:val="none" w:sz="0" w:space="0" w:color="auto"/>
        <w:right w:val="none" w:sz="0" w:space="0" w:color="auto"/>
      </w:divBdr>
    </w:div>
    <w:div w:id="1204514808">
      <w:marLeft w:val="480"/>
      <w:marRight w:val="0"/>
      <w:marTop w:val="0"/>
      <w:marBottom w:val="0"/>
      <w:divBdr>
        <w:top w:val="none" w:sz="0" w:space="0" w:color="auto"/>
        <w:left w:val="none" w:sz="0" w:space="0" w:color="auto"/>
        <w:bottom w:val="none" w:sz="0" w:space="0" w:color="auto"/>
        <w:right w:val="none" w:sz="0" w:space="0" w:color="auto"/>
      </w:divBdr>
    </w:div>
    <w:div w:id="1204558521">
      <w:marLeft w:val="480"/>
      <w:marRight w:val="0"/>
      <w:marTop w:val="0"/>
      <w:marBottom w:val="0"/>
      <w:divBdr>
        <w:top w:val="none" w:sz="0" w:space="0" w:color="auto"/>
        <w:left w:val="none" w:sz="0" w:space="0" w:color="auto"/>
        <w:bottom w:val="none" w:sz="0" w:space="0" w:color="auto"/>
        <w:right w:val="none" w:sz="0" w:space="0" w:color="auto"/>
      </w:divBdr>
    </w:div>
    <w:div w:id="1204558734">
      <w:marLeft w:val="480"/>
      <w:marRight w:val="0"/>
      <w:marTop w:val="0"/>
      <w:marBottom w:val="0"/>
      <w:divBdr>
        <w:top w:val="none" w:sz="0" w:space="0" w:color="auto"/>
        <w:left w:val="none" w:sz="0" w:space="0" w:color="auto"/>
        <w:bottom w:val="none" w:sz="0" w:space="0" w:color="auto"/>
        <w:right w:val="none" w:sz="0" w:space="0" w:color="auto"/>
      </w:divBdr>
    </w:div>
    <w:div w:id="1204632500">
      <w:marLeft w:val="480"/>
      <w:marRight w:val="0"/>
      <w:marTop w:val="0"/>
      <w:marBottom w:val="0"/>
      <w:divBdr>
        <w:top w:val="none" w:sz="0" w:space="0" w:color="auto"/>
        <w:left w:val="none" w:sz="0" w:space="0" w:color="auto"/>
        <w:bottom w:val="none" w:sz="0" w:space="0" w:color="auto"/>
        <w:right w:val="none" w:sz="0" w:space="0" w:color="auto"/>
      </w:divBdr>
    </w:div>
    <w:div w:id="1204638230">
      <w:marLeft w:val="480"/>
      <w:marRight w:val="0"/>
      <w:marTop w:val="0"/>
      <w:marBottom w:val="0"/>
      <w:divBdr>
        <w:top w:val="none" w:sz="0" w:space="0" w:color="auto"/>
        <w:left w:val="none" w:sz="0" w:space="0" w:color="auto"/>
        <w:bottom w:val="none" w:sz="0" w:space="0" w:color="auto"/>
        <w:right w:val="none" w:sz="0" w:space="0" w:color="auto"/>
      </w:divBdr>
    </w:div>
    <w:div w:id="1204639341">
      <w:marLeft w:val="480"/>
      <w:marRight w:val="0"/>
      <w:marTop w:val="0"/>
      <w:marBottom w:val="0"/>
      <w:divBdr>
        <w:top w:val="none" w:sz="0" w:space="0" w:color="auto"/>
        <w:left w:val="none" w:sz="0" w:space="0" w:color="auto"/>
        <w:bottom w:val="none" w:sz="0" w:space="0" w:color="auto"/>
        <w:right w:val="none" w:sz="0" w:space="0" w:color="auto"/>
      </w:divBdr>
    </w:div>
    <w:div w:id="1204712945">
      <w:marLeft w:val="480"/>
      <w:marRight w:val="0"/>
      <w:marTop w:val="0"/>
      <w:marBottom w:val="0"/>
      <w:divBdr>
        <w:top w:val="none" w:sz="0" w:space="0" w:color="auto"/>
        <w:left w:val="none" w:sz="0" w:space="0" w:color="auto"/>
        <w:bottom w:val="none" w:sz="0" w:space="0" w:color="auto"/>
        <w:right w:val="none" w:sz="0" w:space="0" w:color="auto"/>
      </w:divBdr>
    </w:div>
    <w:div w:id="1204714934">
      <w:marLeft w:val="480"/>
      <w:marRight w:val="0"/>
      <w:marTop w:val="0"/>
      <w:marBottom w:val="0"/>
      <w:divBdr>
        <w:top w:val="none" w:sz="0" w:space="0" w:color="auto"/>
        <w:left w:val="none" w:sz="0" w:space="0" w:color="auto"/>
        <w:bottom w:val="none" w:sz="0" w:space="0" w:color="auto"/>
        <w:right w:val="none" w:sz="0" w:space="0" w:color="auto"/>
      </w:divBdr>
    </w:div>
    <w:div w:id="1204756639">
      <w:marLeft w:val="480"/>
      <w:marRight w:val="0"/>
      <w:marTop w:val="0"/>
      <w:marBottom w:val="0"/>
      <w:divBdr>
        <w:top w:val="none" w:sz="0" w:space="0" w:color="auto"/>
        <w:left w:val="none" w:sz="0" w:space="0" w:color="auto"/>
        <w:bottom w:val="none" w:sz="0" w:space="0" w:color="auto"/>
        <w:right w:val="none" w:sz="0" w:space="0" w:color="auto"/>
      </w:divBdr>
    </w:div>
    <w:div w:id="1204826935">
      <w:marLeft w:val="480"/>
      <w:marRight w:val="0"/>
      <w:marTop w:val="0"/>
      <w:marBottom w:val="0"/>
      <w:divBdr>
        <w:top w:val="none" w:sz="0" w:space="0" w:color="auto"/>
        <w:left w:val="none" w:sz="0" w:space="0" w:color="auto"/>
        <w:bottom w:val="none" w:sz="0" w:space="0" w:color="auto"/>
        <w:right w:val="none" w:sz="0" w:space="0" w:color="auto"/>
      </w:divBdr>
    </w:div>
    <w:div w:id="1204830034">
      <w:marLeft w:val="480"/>
      <w:marRight w:val="0"/>
      <w:marTop w:val="0"/>
      <w:marBottom w:val="0"/>
      <w:divBdr>
        <w:top w:val="none" w:sz="0" w:space="0" w:color="auto"/>
        <w:left w:val="none" w:sz="0" w:space="0" w:color="auto"/>
        <w:bottom w:val="none" w:sz="0" w:space="0" w:color="auto"/>
        <w:right w:val="none" w:sz="0" w:space="0" w:color="auto"/>
      </w:divBdr>
    </w:div>
    <w:div w:id="1204830513">
      <w:marLeft w:val="480"/>
      <w:marRight w:val="0"/>
      <w:marTop w:val="0"/>
      <w:marBottom w:val="0"/>
      <w:divBdr>
        <w:top w:val="none" w:sz="0" w:space="0" w:color="auto"/>
        <w:left w:val="none" w:sz="0" w:space="0" w:color="auto"/>
        <w:bottom w:val="none" w:sz="0" w:space="0" w:color="auto"/>
        <w:right w:val="none" w:sz="0" w:space="0" w:color="auto"/>
      </w:divBdr>
    </w:div>
    <w:div w:id="1204906228">
      <w:marLeft w:val="480"/>
      <w:marRight w:val="0"/>
      <w:marTop w:val="0"/>
      <w:marBottom w:val="0"/>
      <w:divBdr>
        <w:top w:val="none" w:sz="0" w:space="0" w:color="auto"/>
        <w:left w:val="none" w:sz="0" w:space="0" w:color="auto"/>
        <w:bottom w:val="none" w:sz="0" w:space="0" w:color="auto"/>
        <w:right w:val="none" w:sz="0" w:space="0" w:color="auto"/>
      </w:divBdr>
    </w:div>
    <w:div w:id="1205018827">
      <w:marLeft w:val="480"/>
      <w:marRight w:val="0"/>
      <w:marTop w:val="0"/>
      <w:marBottom w:val="0"/>
      <w:divBdr>
        <w:top w:val="none" w:sz="0" w:space="0" w:color="auto"/>
        <w:left w:val="none" w:sz="0" w:space="0" w:color="auto"/>
        <w:bottom w:val="none" w:sz="0" w:space="0" w:color="auto"/>
        <w:right w:val="none" w:sz="0" w:space="0" w:color="auto"/>
      </w:divBdr>
    </w:div>
    <w:div w:id="1205095034">
      <w:marLeft w:val="480"/>
      <w:marRight w:val="0"/>
      <w:marTop w:val="0"/>
      <w:marBottom w:val="0"/>
      <w:divBdr>
        <w:top w:val="none" w:sz="0" w:space="0" w:color="auto"/>
        <w:left w:val="none" w:sz="0" w:space="0" w:color="auto"/>
        <w:bottom w:val="none" w:sz="0" w:space="0" w:color="auto"/>
        <w:right w:val="none" w:sz="0" w:space="0" w:color="auto"/>
      </w:divBdr>
    </w:div>
    <w:div w:id="1205168584">
      <w:marLeft w:val="480"/>
      <w:marRight w:val="0"/>
      <w:marTop w:val="0"/>
      <w:marBottom w:val="0"/>
      <w:divBdr>
        <w:top w:val="none" w:sz="0" w:space="0" w:color="auto"/>
        <w:left w:val="none" w:sz="0" w:space="0" w:color="auto"/>
        <w:bottom w:val="none" w:sz="0" w:space="0" w:color="auto"/>
        <w:right w:val="none" w:sz="0" w:space="0" w:color="auto"/>
      </w:divBdr>
    </w:div>
    <w:div w:id="1205172094">
      <w:marLeft w:val="480"/>
      <w:marRight w:val="0"/>
      <w:marTop w:val="0"/>
      <w:marBottom w:val="0"/>
      <w:divBdr>
        <w:top w:val="none" w:sz="0" w:space="0" w:color="auto"/>
        <w:left w:val="none" w:sz="0" w:space="0" w:color="auto"/>
        <w:bottom w:val="none" w:sz="0" w:space="0" w:color="auto"/>
        <w:right w:val="none" w:sz="0" w:space="0" w:color="auto"/>
      </w:divBdr>
    </w:div>
    <w:div w:id="1205210466">
      <w:marLeft w:val="480"/>
      <w:marRight w:val="0"/>
      <w:marTop w:val="0"/>
      <w:marBottom w:val="0"/>
      <w:divBdr>
        <w:top w:val="none" w:sz="0" w:space="0" w:color="auto"/>
        <w:left w:val="none" w:sz="0" w:space="0" w:color="auto"/>
        <w:bottom w:val="none" w:sz="0" w:space="0" w:color="auto"/>
        <w:right w:val="none" w:sz="0" w:space="0" w:color="auto"/>
      </w:divBdr>
    </w:div>
    <w:div w:id="1205210806">
      <w:marLeft w:val="480"/>
      <w:marRight w:val="0"/>
      <w:marTop w:val="0"/>
      <w:marBottom w:val="0"/>
      <w:divBdr>
        <w:top w:val="none" w:sz="0" w:space="0" w:color="auto"/>
        <w:left w:val="none" w:sz="0" w:space="0" w:color="auto"/>
        <w:bottom w:val="none" w:sz="0" w:space="0" w:color="auto"/>
        <w:right w:val="none" w:sz="0" w:space="0" w:color="auto"/>
      </w:divBdr>
    </w:div>
    <w:div w:id="1205218098">
      <w:marLeft w:val="480"/>
      <w:marRight w:val="0"/>
      <w:marTop w:val="0"/>
      <w:marBottom w:val="0"/>
      <w:divBdr>
        <w:top w:val="none" w:sz="0" w:space="0" w:color="auto"/>
        <w:left w:val="none" w:sz="0" w:space="0" w:color="auto"/>
        <w:bottom w:val="none" w:sz="0" w:space="0" w:color="auto"/>
        <w:right w:val="none" w:sz="0" w:space="0" w:color="auto"/>
      </w:divBdr>
    </w:div>
    <w:div w:id="1205219221">
      <w:marLeft w:val="480"/>
      <w:marRight w:val="0"/>
      <w:marTop w:val="0"/>
      <w:marBottom w:val="0"/>
      <w:divBdr>
        <w:top w:val="none" w:sz="0" w:space="0" w:color="auto"/>
        <w:left w:val="none" w:sz="0" w:space="0" w:color="auto"/>
        <w:bottom w:val="none" w:sz="0" w:space="0" w:color="auto"/>
        <w:right w:val="none" w:sz="0" w:space="0" w:color="auto"/>
      </w:divBdr>
    </w:div>
    <w:div w:id="1205293796">
      <w:marLeft w:val="480"/>
      <w:marRight w:val="0"/>
      <w:marTop w:val="0"/>
      <w:marBottom w:val="0"/>
      <w:divBdr>
        <w:top w:val="none" w:sz="0" w:space="0" w:color="auto"/>
        <w:left w:val="none" w:sz="0" w:space="0" w:color="auto"/>
        <w:bottom w:val="none" w:sz="0" w:space="0" w:color="auto"/>
        <w:right w:val="none" w:sz="0" w:space="0" w:color="auto"/>
      </w:divBdr>
    </w:div>
    <w:div w:id="1205294123">
      <w:marLeft w:val="480"/>
      <w:marRight w:val="0"/>
      <w:marTop w:val="0"/>
      <w:marBottom w:val="0"/>
      <w:divBdr>
        <w:top w:val="none" w:sz="0" w:space="0" w:color="auto"/>
        <w:left w:val="none" w:sz="0" w:space="0" w:color="auto"/>
        <w:bottom w:val="none" w:sz="0" w:space="0" w:color="auto"/>
        <w:right w:val="none" w:sz="0" w:space="0" w:color="auto"/>
      </w:divBdr>
    </w:div>
    <w:div w:id="1205362406">
      <w:marLeft w:val="480"/>
      <w:marRight w:val="0"/>
      <w:marTop w:val="0"/>
      <w:marBottom w:val="0"/>
      <w:divBdr>
        <w:top w:val="none" w:sz="0" w:space="0" w:color="auto"/>
        <w:left w:val="none" w:sz="0" w:space="0" w:color="auto"/>
        <w:bottom w:val="none" w:sz="0" w:space="0" w:color="auto"/>
        <w:right w:val="none" w:sz="0" w:space="0" w:color="auto"/>
      </w:divBdr>
    </w:div>
    <w:div w:id="1205363534">
      <w:marLeft w:val="480"/>
      <w:marRight w:val="0"/>
      <w:marTop w:val="0"/>
      <w:marBottom w:val="0"/>
      <w:divBdr>
        <w:top w:val="none" w:sz="0" w:space="0" w:color="auto"/>
        <w:left w:val="none" w:sz="0" w:space="0" w:color="auto"/>
        <w:bottom w:val="none" w:sz="0" w:space="0" w:color="auto"/>
        <w:right w:val="none" w:sz="0" w:space="0" w:color="auto"/>
      </w:divBdr>
    </w:div>
    <w:div w:id="1205367722">
      <w:marLeft w:val="480"/>
      <w:marRight w:val="0"/>
      <w:marTop w:val="0"/>
      <w:marBottom w:val="0"/>
      <w:divBdr>
        <w:top w:val="none" w:sz="0" w:space="0" w:color="auto"/>
        <w:left w:val="none" w:sz="0" w:space="0" w:color="auto"/>
        <w:bottom w:val="none" w:sz="0" w:space="0" w:color="auto"/>
        <w:right w:val="none" w:sz="0" w:space="0" w:color="auto"/>
      </w:divBdr>
    </w:div>
    <w:div w:id="1205677665">
      <w:marLeft w:val="480"/>
      <w:marRight w:val="0"/>
      <w:marTop w:val="0"/>
      <w:marBottom w:val="0"/>
      <w:divBdr>
        <w:top w:val="none" w:sz="0" w:space="0" w:color="auto"/>
        <w:left w:val="none" w:sz="0" w:space="0" w:color="auto"/>
        <w:bottom w:val="none" w:sz="0" w:space="0" w:color="auto"/>
        <w:right w:val="none" w:sz="0" w:space="0" w:color="auto"/>
      </w:divBdr>
    </w:div>
    <w:div w:id="1205680718">
      <w:marLeft w:val="480"/>
      <w:marRight w:val="0"/>
      <w:marTop w:val="0"/>
      <w:marBottom w:val="0"/>
      <w:divBdr>
        <w:top w:val="none" w:sz="0" w:space="0" w:color="auto"/>
        <w:left w:val="none" w:sz="0" w:space="0" w:color="auto"/>
        <w:bottom w:val="none" w:sz="0" w:space="0" w:color="auto"/>
        <w:right w:val="none" w:sz="0" w:space="0" w:color="auto"/>
      </w:divBdr>
    </w:div>
    <w:div w:id="1205797587">
      <w:marLeft w:val="480"/>
      <w:marRight w:val="0"/>
      <w:marTop w:val="0"/>
      <w:marBottom w:val="0"/>
      <w:divBdr>
        <w:top w:val="none" w:sz="0" w:space="0" w:color="auto"/>
        <w:left w:val="none" w:sz="0" w:space="0" w:color="auto"/>
        <w:bottom w:val="none" w:sz="0" w:space="0" w:color="auto"/>
        <w:right w:val="none" w:sz="0" w:space="0" w:color="auto"/>
      </w:divBdr>
    </w:div>
    <w:div w:id="1205827404">
      <w:marLeft w:val="480"/>
      <w:marRight w:val="0"/>
      <w:marTop w:val="0"/>
      <w:marBottom w:val="0"/>
      <w:divBdr>
        <w:top w:val="none" w:sz="0" w:space="0" w:color="auto"/>
        <w:left w:val="none" w:sz="0" w:space="0" w:color="auto"/>
        <w:bottom w:val="none" w:sz="0" w:space="0" w:color="auto"/>
        <w:right w:val="none" w:sz="0" w:space="0" w:color="auto"/>
      </w:divBdr>
    </w:div>
    <w:div w:id="1205828248">
      <w:marLeft w:val="480"/>
      <w:marRight w:val="0"/>
      <w:marTop w:val="0"/>
      <w:marBottom w:val="0"/>
      <w:divBdr>
        <w:top w:val="none" w:sz="0" w:space="0" w:color="auto"/>
        <w:left w:val="none" w:sz="0" w:space="0" w:color="auto"/>
        <w:bottom w:val="none" w:sz="0" w:space="0" w:color="auto"/>
        <w:right w:val="none" w:sz="0" w:space="0" w:color="auto"/>
      </w:divBdr>
    </w:div>
    <w:div w:id="1205871306">
      <w:marLeft w:val="480"/>
      <w:marRight w:val="0"/>
      <w:marTop w:val="0"/>
      <w:marBottom w:val="0"/>
      <w:divBdr>
        <w:top w:val="none" w:sz="0" w:space="0" w:color="auto"/>
        <w:left w:val="none" w:sz="0" w:space="0" w:color="auto"/>
        <w:bottom w:val="none" w:sz="0" w:space="0" w:color="auto"/>
        <w:right w:val="none" w:sz="0" w:space="0" w:color="auto"/>
      </w:divBdr>
    </w:div>
    <w:div w:id="1205941373">
      <w:marLeft w:val="480"/>
      <w:marRight w:val="0"/>
      <w:marTop w:val="0"/>
      <w:marBottom w:val="0"/>
      <w:divBdr>
        <w:top w:val="none" w:sz="0" w:space="0" w:color="auto"/>
        <w:left w:val="none" w:sz="0" w:space="0" w:color="auto"/>
        <w:bottom w:val="none" w:sz="0" w:space="0" w:color="auto"/>
        <w:right w:val="none" w:sz="0" w:space="0" w:color="auto"/>
      </w:divBdr>
    </w:div>
    <w:div w:id="1205947654">
      <w:marLeft w:val="480"/>
      <w:marRight w:val="0"/>
      <w:marTop w:val="0"/>
      <w:marBottom w:val="0"/>
      <w:divBdr>
        <w:top w:val="none" w:sz="0" w:space="0" w:color="auto"/>
        <w:left w:val="none" w:sz="0" w:space="0" w:color="auto"/>
        <w:bottom w:val="none" w:sz="0" w:space="0" w:color="auto"/>
        <w:right w:val="none" w:sz="0" w:space="0" w:color="auto"/>
      </w:divBdr>
    </w:div>
    <w:div w:id="1206059342">
      <w:marLeft w:val="480"/>
      <w:marRight w:val="0"/>
      <w:marTop w:val="0"/>
      <w:marBottom w:val="0"/>
      <w:divBdr>
        <w:top w:val="none" w:sz="0" w:space="0" w:color="auto"/>
        <w:left w:val="none" w:sz="0" w:space="0" w:color="auto"/>
        <w:bottom w:val="none" w:sz="0" w:space="0" w:color="auto"/>
        <w:right w:val="none" w:sz="0" w:space="0" w:color="auto"/>
      </w:divBdr>
    </w:div>
    <w:div w:id="1206066964">
      <w:marLeft w:val="480"/>
      <w:marRight w:val="0"/>
      <w:marTop w:val="0"/>
      <w:marBottom w:val="0"/>
      <w:divBdr>
        <w:top w:val="none" w:sz="0" w:space="0" w:color="auto"/>
        <w:left w:val="none" w:sz="0" w:space="0" w:color="auto"/>
        <w:bottom w:val="none" w:sz="0" w:space="0" w:color="auto"/>
        <w:right w:val="none" w:sz="0" w:space="0" w:color="auto"/>
      </w:divBdr>
    </w:div>
    <w:div w:id="1206136730">
      <w:bodyDiv w:val="1"/>
      <w:marLeft w:val="0"/>
      <w:marRight w:val="0"/>
      <w:marTop w:val="0"/>
      <w:marBottom w:val="0"/>
      <w:divBdr>
        <w:top w:val="none" w:sz="0" w:space="0" w:color="auto"/>
        <w:left w:val="none" w:sz="0" w:space="0" w:color="auto"/>
        <w:bottom w:val="none" w:sz="0" w:space="0" w:color="auto"/>
        <w:right w:val="none" w:sz="0" w:space="0" w:color="auto"/>
      </w:divBdr>
      <w:divsChild>
        <w:div w:id="1317300024">
          <w:marLeft w:val="480"/>
          <w:marRight w:val="0"/>
          <w:marTop w:val="0"/>
          <w:marBottom w:val="0"/>
          <w:divBdr>
            <w:top w:val="none" w:sz="0" w:space="0" w:color="auto"/>
            <w:left w:val="none" w:sz="0" w:space="0" w:color="auto"/>
            <w:bottom w:val="none" w:sz="0" w:space="0" w:color="auto"/>
            <w:right w:val="none" w:sz="0" w:space="0" w:color="auto"/>
          </w:divBdr>
        </w:div>
        <w:div w:id="1427118693">
          <w:marLeft w:val="480"/>
          <w:marRight w:val="0"/>
          <w:marTop w:val="0"/>
          <w:marBottom w:val="0"/>
          <w:divBdr>
            <w:top w:val="none" w:sz="0" w:space="0" w:color="auto"/>
            <w:left w:val="none" w:sz="0" w:space="0" w:color="auto"/>
            <w:bottom w:val="none" w:sz="0" w:space="0" w:color="auto"/>
            <w:right w:val="none" w:sz="0" w:space="0" w:color="auto"/>
          </w:divBdr>
        </w:div>
        <w:div w:id="599486493">
          <w:marLeft w:val="480"/>
          <w:marRight w:val="0"/>
          <w:marTop w:val="0"/>
          <w:marBottom w:val="0"/>
          <w:divBdr>
            <w:top w:val="none" w:sz="0" w:space="0" w:color="auto"/>
            <w:left w:val="none" w:sz="0" w:space="0" w:color="auto"/>
            <w:bottom w:val="none" w:sz="0" w:space="0" w:color="auto"/>
            <w:right w:val="none" w:sz="0" w:space="0" w:color="auto"/>
          </w:divBdr>
        </w:div>
        <w:div w:id="558245444">
          <w:marLeft w:val="480"/>
          <w:marRight w:val="0"/>
          <w:marTop w:val="0"/>
          <w:marBottom w:val="0"/>
          <w:divBdr>
            <w:top w:val="none" w:sz="0" w:space="0" w:color="auto"/>
            <w:left w:val="none" w:sz="0" w:space="0" w:color="auto"/>
            <w:bottom w:val="none" w:sz="0" w:space="0" w:color="auto"/>
            <w:right w:val="none" w:sz="0" w:space="0" w:color="auto"/>
          </w:divBdr>
        </w:div>
        <w:div w:id="640962888">
          <w:marLeft w:val="480"/>
          <w:marRight w:val="0"/>
          <w:marTop w:val="0"/>
          <w:marBottom w:val="0"/>
          <w:divBdr>
            <w:top w:val="none" w:sz="0" w:space="0" w:color="auto"/>
            <w:left w:val="none" w:sz="0" w:space="0" w:color="auto"/>
            <w:bottom w:val="none" w:sz="0" w:space="0" w:color="auto"/>
            <w:right w:val="none" w:sz="0" w:space="0" w:color="auto"/>
          </w:divBdr>
        </w:div>
        <w:div w:id="131295207">
          <w:marLeft w:val="480"/>
          <w:marRight w:val="0"/>
          <w:marTop w:val="0"/>
          <w:marBottom w:val="0"/>
          <w:divBdr>
            <w:top w:val="none" w:sz="0" w:space="0" w:color="auto"/>
            <w:left w:val="none" w:sz="0" w:space="0" w:color="auto"/>
            <w:bottom w:val="none" w:sz="0" w:space="0" w:color="auto"/>
            <w:right w:val="none" w:sz="0" w:space="0" w:color="auto"/>
          </w:divBdr>
        </w:div>
        <w:div w:id="568657582">
          <w:marLeft w:val="480"/>
          <w:marRight w:val="0"/>
          <w:marTop w:val="0"/>
          <w:marBottom w:val="0"/>
          <w:divBdr>
            <w:top w:val="none" w:sz="0" w:space="0" w:color="auto"/>
            <w:left w:val="none" w:sz="0" w:space="0" w:color="auto"/>
            <w:bottom w:val="none" w:sz="0" w:space="0" w:color="auto"/>
            <w:right w:val="none" w:sz="0" w:space="0" w:color="auto"/>
          </w:divBdr>
        </w:div>
        <w:div w:id="1613978187">
          <w:marLeft w:val="480"/>
          <w:marRight w:val="0"/>
          <w:marTop w:val="0"/>
          <w:marBottom w:val="0"/>
          <w:divBdr>
            <w:top w:val="none" w:sz="0" w:space="0" w:color="auto"/>
            <w:left w:val="none" w:sz="0" w:space="0" w:color="auto"/>
            <w:bottom w:val="none" w:sz="0" w:space="0" w:color="auto"/>
            <w:right w:val="none" w:sz="0" w:space="0" w:color="auto"/>
          </w:divBdr>
        </w:div>
        <w:div w:id="1754545906">
          <w:marLeft w:val="480"/>
          <w:marRight w:val="0"/>
          <w:marTop w:val="0"/>
          <w:marBottom w:val="0"/>
          <w:divBdr>
            <w:top w:val="none" w:sz="0" w:space="0" w:color="auto"/>
            <w:left w:val="none" w:sz="0" w:space="0" w:color="auto"/>
            <w:bottom w:val="none" w:sz="0" w:space="0" w:color="auto"/>
            <w:right w:val="none" w:sz="0" w:space="0" w:color="auto"/>
          </w:divBdr>
        </w:div>
        <w:div w:id="1051465460">
          <w:marLeft w:val="480"/>
          <w:marRight w:val="0"/>
          <w:marTop w:val="0"/>
          <w:marBottom w:val="0"/>
          <w:divBdr>
            <w:top w:val="none" w:sz="0" w:space="0" w:color="auto"/>
            <w:left w:val="none" w:sz="0" w:space="0" w:color="auto"/>
            <w:bottom w:val="none" w:sz="0" w:space="0" w:color="auto"/>
            <w:right w:val="none" w:sz="0" w:space="0" w:color="auto"/>
          </w:divBdr>
        </w:div>
        <w:div w:id="216209995">
          <w:marLeft w:val="480"/>
          <w:marRight w:val="0"/>
          <w:marTop w:val="0"/>
          <w:marBottom w:val="0"/>
          <w:divBdr>
            <w:top w:val="none" w:sz="0" w:space="0" w:color="auto"/>
            <w:left w:val="none" w:sz="0" w:space="0" w:color="auto"/>
            <w:bottom w:val="none" w:sz="0" w:space="0" w:color="auto"/>
            <w:right w:val="none" w:sz="0" w:space="0" w:color="auto"/>
          </w:divBdr>
        </w:div>
        <w:div w:id="623927116">
          <w:marLeft w:val="480"/>
          <w:marRight w:val="0"/>
          <w:marTop w:val="0"/>
          <w:marBottom w:val="0"/>
          <w:divBdr>
            <w:top w:val="none" w:sz="0" w:space="0" w:color="auto"/>
            <w:left w:val="none" w:sz="0" w:space="0" w:color="auto"/>
            <w:bottom w:val="none" w:sz="0" w:space="0" w:color="auto"/>
            <w:right w:val="none" w:sz="0" w:space="0" w:color="auto"/>
          </w:divBdr>
        </w:div>
        <w:div w:id="1080175521">
          <w:marLeft w:val="480"/>
          <w:marRight w:val="0"/>
          <w:marTop w:val="0"/>
          <w:marBottom w:val="0"/>
          <w:divBdr>
            <w:top w:val="none" w:sz="0" w:space="0" w:color="auto"/>
            <w:left w:val="none" w:sz="0" w:space="0" w:color="auto"/>
            <w:bottom w:val="none" w:sz="0" w:space="0" w:color="auto"/>
            <w:right w:val="none" w:sz="0" w:space="0" w:color="auto"/>
          </w:divBdr>
        </w:div>
        <w:div w:id="610160880">
          <w:marLeft w:val="480"/>
          <w:marRight w:val="0"/>
          <w:marTop w:val="0"/>
          <w:marBottom w:val="0"/>
          <w:divBdr>
            <w:top w:val="none" w:sz="0" w:space="0" w:color="auto"/>
            <w:left w:val="none" w:sz="0" w:space="0" w:color="auto"/>
            <w:bottom w:val="none" w:sz="0" w:space="0" w:color="auto"/>
            <w:right w:val="none" w:sz="0" w:space="0" w:color="auto"/>
          </w:divBdr>
        </w:div>
        <w:div w:id="1743528039">
          <w:marLeft w:val="480"/>
          <w:marRight w:val="0"/>
          <w:marTop w:val="0"/>
          <w:marBottom w:val="0"/>
          <w:divBdr>
            <w:top w:val="none" w:sz="0" w:space="0" w:color="auto"/>
            <w:left w:val="none" w:sz="0" w:space="0" w:color="auto"/>
            <w:bottom w:val="none" w:sz="0" w:space="0" w:color="auto"/>
            <w:right w:val="none" w:sz="0" w:space="0" w:color="auto"/>
          </w:divBdr>
        </w:div>
        <w:div w:id="1832022924">
          <w:marLeft w:val="480"/>
          <w:marRight w:val="0"/>
          <w:marTop w:val="0"/>
          <w:marBottom w:val="0"/>
          <w:divBdr>
            <w:top w:val="none" w:sz="0" w:space="0" w:color="auto"/>
            <w:left w:val="none" w:sz="0" w:space="0" w:color="auto"/>
            <w:bottom w:val="none" w:sz="0" w:space="0" w:color="auto"/>
            <w:right w:val="none" w:sz="0" w:space="0" w:color="auto"/>
          </w:divBdr>
        </w:div>
        <w:div w:id="1673408531">
          <w:marLeft w:val="480"/>
          <w:marRight w:val="0"/>
          <w:marTop w:val="0"/>
          <w:marBottom w:val="0"/>
          <w:divBdr>
            <w:top w:val="none" w:sz="0" w:space="0" w:color="auto"/>
            <w:left w:val="none" w:sz="0" w:space="0" w:color="auto"/>
            <w:bottom w:val="none" w:sz="0" w:space="0" w:color="auto"/>
            <w:right w:val="none" w:sz="0" w:space="0" w:color="auto"/>
          </w:divBdr>
        </w:div>
        <w:div w:id="159927819">
          <w:marLeft w:val="480"/>
          <w:marRight w:val="0"/>
          <w:marTop w:val="0"/>
          <w:marBottom w:val="0"/>
          <w:divBdr>
            <w:top w:val="none" w:sz="0" w:space="0" w:color="auto"/>
            <w:left w:val="none" w:sz="0" w:space="0" w:color="auto"/>
            <w:bottom w:val="none" w:sz="0" w:space="0" w:color="auto"/>
            <w:right w:val="none" w:sz="0" w:space="0" w:color="auto"/>
          </w:divBdr>
        </w:div>
        <w:div w:id="2056394158">
          <w:marLeft w:val="480"/>
          <w:marRight w:val="0"/>
          <w:marTop w:val="0"/>
          <w:marBottom w:val="0"/>
          <w:divBdr>
            <w:top w:val="none" w:sz="0" w:space="0" w:color="auto"/>
            <w:left w:val="none" w:sz="0" w:space="0" w:color="auto"/>
            <w:bottom w:val="none" w:sz="0" w:space="0" w:color="auto"/>
            <w:right w:val="none" w:sz="0" w:space="0" w:color="auto"/>
          </w:divBdr>
        </w:div>
      </w:divsChild>
    </w:div>
    <w:div w:id="1206209996">
      <w:marLeft w:val="480"/>
      <w:marRight w:val="0"/>
      <w:marTop w:val="0"/>
      <w:marBottom w:val="0"/>
      <w:divBdr>
        <w:top w:val="none" w:sz="0" w:space="0" w:color="auto"/>
        <w:left w:val="none" w:sz="0" w:space="0" w:color="auto"/>
        <w:bottom w:val="none" w:sz="0" w:space="0" w:color="auto"/>
        <w:right w:val="none" w:sz="0" w:space="0" w:color="auto"/>
      </w:divBdr>
    </w:div>
    <w:div w:id="1206210232">
      <w:marLeft w:val="480"/>
      <w:marRight w:val="0"/>
      <w:marTop w:val="0"/>
      <w:marBottom w:val="0"/>
      <w:divBdr>
        <w:top w:val="none" w:sz="0" w:space="0" w:color="auto"/>
        <w:left w:val="none" w:sz="0" w:space="0" w:color="auto"/>
        <w:bottom w:val="none" w:sz="0" w:space="0" w:color="auto"/>
        <w:right w:val="none" w:sz="0" w:space="0" w:color="auto"/>
      </w:divBdr>
    </w:div>
    <w:div w:id="1206212734">
      <w:marLeft w:val="480"/>
      <w:marRight w:val="0"/>
      <w:marTop w:val="0"/>
      <w:marBottom w:val="0"/>
      <w:divBdr>
        <w:top w:val="none" w:sz="0" w:space="0" w:color="auto"/>
        <w:left w:val="none" w:sz="0" w:space="0" w:color="auto"/>
        <w:bottom w:val="none" w:sz="0" w:space="0" w:color="auto"/>
        <w:right w:val="none" w:sz="0" w:space="0" w:color="auto"/>
      </w:divBdr>
    </w:div>
    <w:div w:id="1206255981">
      <w:marLeft w:val="480"/>
      <w:marRight w:val="0"/>
      <w:marTop w:val="0"/>
      <w:marBottom w:val="0"/>
      <w:divBdr>
        <w:top w:val="none" w:sz="0" w:space="0" w:color="auto"/>
        <w:left w:val="none" w:sz="0" w:space="0" w:color="auto"/>
        <w:bottom w:val="none" w:sz="0" w:space="0" w:color="auto"/>
        <w:right w:val="none" w:sz="0" w:space="0" w:color="auto"/>
      </w:divBdr>
    </w:div>
    <w:div w:id="1206285309">
      <w:marLeft w:val="480"/>
      <w:marRight w:val="0"/>
      <w:marTop w:val="0"/>
      <w:marBottom w:val="0"/>
      <w:divBdr>
        <w:top w:val="none" w:sz="0" w:space="0" w:color="auto"/>
        <w:left w:val="none" w:sz="0" w:space="0" w:color="auto"/>
        <w:bottom w:val="none" w:sz="0" w:space="0" w:color="auto"/>
        <w:right w:val="none" w:sz="0" w:space="0" w:color="auto"/>
      </w:divBdr>
    </w:div>
    <w:div w:id="1206334514">
      <w:marLeft w:val="480"/>
      <w:marRight w:val="0"/>
      <w:marTop w:val="0"/>
      <w:marBottom w:val="0"/>
      <w:divBdr>
        <w:top w:val="none" w:sz="0" w:space="0" w:color="auto"/>
        <w:left w:val="none" w:sz="0" w:space="0" w:color="auto"/>
        <w:bottom w:val="none" w:sz="0" w:space="0" w:color="auto"/>
        <w:right w:val="none" w:sz="0" w:space="0" w:color="auto"/>
      </w:divBdr>
    </w:div>
    <w:div w:id="1206406734">
      <w:marLeft w:val="480"/>
      <w:marRight w:val="0"/>
      <w:marTop w:val="0"/>
      <w:marBottom w:val="0"/>
      <w:divBdr>
        <w:top w:val="none" w:sz="0" w:space="0" w:color="auto"/>
        <w:left w:val="none" w:sz="0" w:space="0" w:color="auto"/>
        <w:bottom w:val="none" w:sz="0" w:space="0" w:color="auto"/>
        <w:right w:val="none" w:sz="0" w:space="0" w:color="auto"/>
      </w:divBdr>
    </w:div>
    <w:div w:id="1206407221">
      <w:marLeft w:val="480"/>
      <w:marRight w:val="0"/>
      <w:marTop w:val="0"/>
      <w:marBottom w:val="0"/>
      <w:divBdr>
        <w:top w:val="none" w:sz="0" w:space="0" w:color="auto"/>
        <w:left w:val="none" w:sz="0" w:space="0" w:color="auto"/>
        <w:bottom w:val="none" w:sz="0" w:space="0" w:color="auto"/>
        <w:right w:val="none" w:sz="0" w:space="0" w:color="auto"/>
      </w:divBdr>
    </w:div>
    <w:div w:id="1206410021">
      <w:marLeft w:val="480"/>
      <w:marRight w:val="0"/>
      <w:marTop w:val="0"/>
      <w:marBottom w:val="0"/>
      <w:divBdr>
        <w:top w:val="none" w:sz="0" w:space="0" w:color="auto"/>
        <w:left w:val="none" w:sz="0" w:space="0" w:color="auto"/>
        <w:bottom w:val="none" w:sz="0" w:space="0" w:color="auto"/>
        <w:right w:val="none" w:sz="0" w:space="0" w:color="auto"/>
      </w:divBdr>
    </w:div>
    <w:div w:id="1206605084">
      <w:marLeft w:val="480"/>
      <w:marRight w:val="0"/>
      <w:marTop w:val="0"/>
      <w:marBottom w:val="0"/>
      <w:divBdr>
        <w:top w:val="none" w:sz="0" w:space="0" w:color="auto"/>
        <w:left w:val="none" w:sz="0" w:space="0" w:color="auto"/>
        <w:bottom w:val="none" w:sz="0" w:space="0" w:color="auto"/>
        <w:right w:val="none" w:sz="0" w:space="0" w:color="auto"/>
      </w:divBdr>
    </w:div>
    <w:div w:id="1206605667">
      <w:marLeft w:val="480"/>
      <w:marRight w:val="0"/>
      <w:marTop w:val="0"/>
      <w:marBottom w:val="0"/>
      <w:divBdr>
        <w:top w:val="none" w:sz="0" w:space="0" w:color="auto"/>
        <w:left w:val="none" w:sz="0" w:space="0" w:color="auto"/>
        <w:bottom w:val="none" w:sz="0" w:space="0" w:color="auto"/>
        <w:right w:val="none" w:sz="0" w:space="0" w:color="auto"/>
      </w:divBdr>
    </w:div>
    <w:div w:id="1206715079">
      <w:marLeft w:val="480"/>
      <w:marRight w:val="0"/>
      <w:marTop w:val="0"/>
      <w:marBottom w:val="0"/>
      <w:divBdr>
        <w:top w:val="none" w:sz="0" w:space="0" w:color="auto"/>
        <w:left w:val="none" w:sz="0" w:space="0" w:color="auto"/>
        <w:bottom w:val="none" w:sz="0" w:space="0" w:color="auto"/>
        <w:right w:val="none" w:sz="0" w:space="0" w:color="auto"/>
      </w:divBdr>
    </w:div>
    <w:div w:id="1206723253">
      <w:marLeft w:val="480"/>
      <w:marRight w:val="0"/>
      <w:marTop w:val="0"/>
      <w:marBottom w:val="0"/>
      <w:divBdr>
        <w:top w:val="none" w:sz="0" w:space="0" w:color="auto"/>
        <w:left w:val="none" w:sz="0" w:space="0" w:color="auto"/>
        <w:bottom w:val="none" w:sz="0" w:space="0" w:color="auto"/>
        <w:right w:val="none" w:sz="0" w:space="0" w:color="auto"/>
      </w:divBdr>
    </w:div>
    <w:div w:id="1206790736">
      <w:marLeft w:val="480"/>
      <w:marRight w:val="0"/>
      <w:marTop w:val="0"/>
      <w:marBottom w:val="0"/>
      <w:divBdr>
        <w:top w:val="none" w:sz="0" w:space="0" w:color="auto"/>
        <w:left w:val="none" w:sz="0" w:space="0" w:color="auto"/>
        <w:bottom w:val="none" w:sz="0" w:space="0" w:color="auto"/>
        <w:right w:val="none" w:sz="0" w:space="0" w:color="auto"/>
      </w:divBdr>
    </w:div>
    <w:div w:id="1206791005">
      <w:marLeft w:val="480"/>
      <w:marRight w:val="0"/>
      <w:marTop w:val="0"/>
      <w:marBottom w:val="0"/>
      <w:divBdr>
        <w:top w:val="none" w:sz="0" w:space="0" w:color="auto"/>
        <w:left w:val="none" w:sz="0" w:space="0" w:color="auto"/>
        <w:bottom w:val="none" w:sz="0" w:space="0" w:color="auto"/>
        <w:right w:val="none" w:sz="0" w:space="0" w:color="auto"/>
      </w:divBdr>
    </w:div>
    <w:div w:id="1206866382">
      <w:marLeft w:val="480"/>
      <w:marRight w:val="0"/>
      <w:marTop w:val="0"/>
      <w:marBottom w:val="0"/>
      <w:divBdr>
        <w:top w:val="none" w:sz="0" w:space="0" w:color="auto"/>
        <w:left w:val="none" w:sz="0" w:space="0" w:color="auto"/>
        <w:bottom w:val="none" w:sz="0" w:space="0" w:color="auto"/>
        <w:right w:val="none" w:sz="0" w:space="0" w:color="auto"/>
      </w:divBdr>
    </w:div>
    <w:div w:id="1206870324">
      <w:marLeft w:val="480"/>
      <w:marRight w:val="0"/>
      <w:marTop w:val="0"/>
      <w:marBottom w:val="0"/>
      <w:divBdr>
        <w:top w:val="none" w:sz="0" w:space="0" w:color="auto"/>
        <w:left w:val="none" w:sz="0" w:space="0" w:color="auto"/>
        <w:bottom w:val="none" w:sz="0" w:space="0" w:color="auto"/>
        <w:right w:val="none" w:sz="0" w:space="0" w:color="auto"/>
      </w:divBdr>
    </w:div>
    <w:div w:id="1206911423">
      <w:marLeft w:val="480"/>
      <w:marRight w:val="0"/>
      <w:marTop w:val="0"/>
      <w:marBottom w:val="0"/>
      <w:divBdr>
        <w:top w:val="none" w:sz="0" w:space="0" w:color="auto"/>
        <w:left w:val="none" w:sz="0" w:space="0" w:color="auto"/>
        <w:bottom w:val="none" w:sz="0" w:space="0" w:color="auto"/>
        <w:right w:val="none" w:sz="0" w:space="0" w:color="auto"/>
      </w:divBdr>
    </w:div>
    <w:div w:id="1206911764">
      <w:marLeft w:val="480"/>
      <w:marRight w:val="0"/>
      <w:marTop w:val="0"/>
      <w:marBottom w:val="0"/>
      <w:divBdr>
        <w:top w:val="none" w:sz="0" w:space="0" w:color="auto"/>
        <w:left w:val="none" w:sz="0" w:space="0" w:color="auto"/>
        <w:bottom w:val="none" w:sz="0" w:space="0" w:color="auto"/>
        <w:right w:val="none" w:sz="0" w:space="0" w:color="auto"/>
      </w:divBdr>
    </w:div>
    <w:div w:id="1206915936">
      <w:marLeft w:val="480"/>
      <w:marRight w:val="0"/>
      <w:marTop w:val="0"/>
      <w:marBottom w:val="0"/>
      <w:divBdr>
        <w:top w:val="none" w:sz="0" w:space="0" w:color="auto"/>
        <w:left w:val="none" w:sz="0" w:space="0" w:color="auto"/>
        <w:bottom w:val="none" w:sz="0" w:space="0" w:color="auto"/>
        <w:right w:val="none" w:sz="0" w:space="0" w:color="auto"/>
      </w:divBdr>
    </w:div>
    <w:div w:id="1206940777">
      <w:marLeft w:val="480"/>
      <w:marRight w:val="0"/>
      <w:marTop w:val="0"/>
      <w:marBottom w:val="0"/>
      <w:divBdr>
        <w:top w:val="none" w:sz="0" w:space="0" w:color="auto"/>
        <w:left w:val="none" w:sz="0" w:space="0" w:color="auto"/>
        <w:bottom w:val="none" w:sz="0" w:space="0" w:color="auto"/>
        <w:right w:val="none" w:sz="0" w:space="0" w:color="auto"/>
      </w:divBdr>
    </w:div>
    <w:div w:id="1206985823">
      <w:marLeft w:val="480"/>
      <w:marRight w:val="0"/>
      <w:marTop w:val="0"/>
      <w:marBottom w:val="0"/>
      <w:divBdr>
        <w:top w:val="none" w:sz="0" w:space="0" w:color="auto"/>
        <w:left w:val="none" w:sz="0" w:space="0" w:color="auto"/>
        <w:bottom w:val="none" w:sz="0" w:space="0" w:color="auto"/>
        <w:right w:val="none" w:sz="0" w:space="0" w:color="auto"/>
      </w:divBdr>
    </w:div>
    <w:div w:id="1206992204">
      <w:marLeft w:val="480"/>
      <w:marRight w:val="0"/>
      <w:marTop w:val="0"/>
      <w:marBottom w:val="0"/>
      <w:divBdr>
        <w:top w:val="none" w:sz="0" w:space="0" w:color="auto"/>
        <w:left w:val="none" w:sz="0" w:space="0" w:color="auto"/>
        <w:bottom w:val="none" w:sz="0" w:space="0" w:color="auto"/>
        <w:right w:val="none" w:sz="0" w:space="0" w:color="auto"/>
      </w:divBdr>
    </w:div>
    <w:div w:id="1207109124">
      <w:marLeft w:val="480"/>
      <w:marRight w:val="0"/>
      <w:marTop w:val="0"/>
      <w:marBottom w:val="0"/>
      <w:divBdr>
        <w:top w:val="none" w:sz="0" w:space="0" w:color="auto"/>
        <w:left w:val="none" w:sz="0" w:space="0" w:color="auto"/>
        <w:bottom w:val="none" w:sz="0" w:space="0" w:color="auto"/>
        <w:right w:val="none" w:sz="0" w:space="0" w:color="auto"/>
      </w:divBdr>
    </w:div>
    <w:div w:id="1207182284">
      <w:marLeft w:val="480"/>
      <w:marRight w:val="0"/>
      <w:marTop w:val="0"/>
      <w:marBottom w:val="0"/>
      <w:divBdr>
        <w:top w:val="none" w:sz="0" w:space="0" w:color="auto"/>
        <w:left w:val="none" w:sz="0" w:space="0" w:color="auto"/>
        <w:bottom w:val="none" w:sz="0" w:space="0" w:color="auto"/>
        <w:right w:val="none" w:sz="0" w:space="0" w:color="auto"/>
      </w:divBdr>
    </w:div>
    <w:div w:id="1207256763">
      <w:marLeft w:val="480"/>
      <w:marRight w:val="0"/>
      <w:marTop w:val="0"/>
      <w:marBottom w:val="0"/>
      <w:divBdr>
        <w:top w:val="none" w:sz="0" w:space="0" w:color="auto"/>
        <w:left w:val="none" w:sz="0" w:space="0" w:color="auto"/>
        <w:bottom w:val="none" w:sz="0" w:space="0" w:color="auto"/>
        <w:right w:val="none" w:sz="0" w:space="0" w:color="auto"/>
      </w:divBdr>
    </w:div>
    <w:div w:id="1207259031">
      <w:marLeft w:val="480"/>
      <w:marRight w:val="0"/>
      <w:marTop w:val="0"/>
      <w:marBottom w:val="0"/>
      <w:divBdr>
        <w:top w:val="none" w:sz="0" w:space="0" w:color="auto"/>
        <w:left w:val="none" w:sz="0" w:space="0" w:color="auto"/>
        <w:bottom w:val="none" w:sz="0" w:space="0" w:color="auto"/>
        <w:right w:val="none" w:sz="0" w:space="0" w:color="auto"/>
      </w:divBdr>
    </w:div>
    <w:div w:id="1207328573">
      <w:marLeft w:val="480"/>
      <w:marRight w:val="0"/>
      <w:marTop w:val="0"/>
      <w:marBottom w:val="0"/>
      <w:divBdr>
        <w:top w:val="none" w:sz="0" w:space="0" w:color="auto"/>
        <w:left w:val="none" w:sz="0" w:space="0" w:color="auto"/>
        <w:bottom w:val="none" w:sz="0" w:space="0" w:color="auto"/>
        <w:right w:val="none" w:sz="0" w:space="0" w:color="auto"/>
      </w:divBdr>
    </w:div>
    <w:div w:id="1207334486">
      <w:marLeft w:val="480"/>
      <w:marRight w:val="0"/>
      <w:marTop w:val="0"/>
      <w:marBottom w:val="0"/>
      <w:divBdr>
        <w:top w:val="none" w:sz="0" w:space="0" w:color="auto"/>
        <w:left w:val="none" w:sz="0" w:space="0" w:color="auto"/>
        <w:bottom w:val="none" w:sz="0" w:space="0" w:color="auto"/>
        <w:right w:val="none" w:sz="0" w:space="0" w:color="auto"/>
      </w:divBdr>
    </w:div>
    <w:div w:id="1207370462">
      <w:marLeft w:val="480"/>
      <w:marRight w:val="0"/>
      <w:marTop w:val="0"/>
      <w:marBottom w:val="0"/>
      <w:divBdr>
        <w:top w:val="none" w:sz="0" w:space="0" w:color="auto"/>
        <w:left w:val="none" w:sz="0" w:space="0" w:color="auto"/>
        <w:bottom w:val="none" w:sz="0" w:space="0" w:color="auto"/>
        <w:right w:val="none" w:sz="0" w:space="0" w:color="auto"/>
      </w:divBdr>
    </w:div>
    <w:div w:id="1207373293">
      <w:marLeft w:val="480"/>
      <w:marRight w:val="0"/>
      <w:marTop w:val="0"/>
      <w:marBottom w:val="0"/>
      <w:divBdr>
        <w:top w:val="none" w:sz="0" w:space="0" w:color="auto"/>
        <w:left w:val="none" w:sz="0" w:space="0" w:color="auto"/>
        <w:bottom w:val="none" w:sz="0" w:space="0" w:color="auto"/>
        <w:right w:val="none" w:sz="0" w:space="0" w:color="auto"/>
      </w:divBdr>
    </w:div>
    <w:div w:id="1207379336">
      <w:marLeft w:val="480"/>
      <w:marRight w:val="0"/>
      <w:marTop w:val="0"/>
      <w:marBottom w:val="0"/>
      <w:divBdr>
        <w:top w:val="none" w:sz="0" w:space="0" w:color="auto"/>
        <w:left w:val="none" w:sz="0" w:space="0" w:color="auto"/>
        <w:bottom w:val="none" w:sz="0" w:space="0" w:color="auto"/>
        <w:right w:val="none" w:sz="0" w:space="0" w:color="auto"/>
      </w:divBdr>
    </w:div>
    <w:div w:id="1207445130">
      <w:marLeft w:val="480"/>
      <w:marRight w:val="0"/>
      <w:marTop w:val="0"/>
      <w:marBottom w:val="0"/>
      <w:divBdr>
        <w:top w:val="none" w:sz="0" w:space="0" w:color="auto"/>
        <w:left w:val="none" w:sz="0" w:space="0" w:color="auto"/>
        <w:bottom w:val="none" w:sz="0" w:space="0" w:color="auto"/>
        <w:right w:val="none" w:sz="0" w:space="0" w:color="auto"/>
      </w:divBdr>
    </w:div>
    <w:div w:id="1207453266">
      <w:marLeft w:val="480"/>
      <w:marRight w:val="0"/>
      <w:marTop w:val="0"/>
      <w:marBottom w:val="0"/>
      <w:divBdr>
        <w:top w:val="none" w:sz="0" w:space="0" w:color="auto"/>
        <w:left w:val="none" w:sz="0" w:space="0" w:color="auto"/>
        <w:bottom w:val="none" w:sz="0" w:space="0" w:color="auto"/>
        <w:right w:val="none" w:sz="0" w:space="0" w:color="auto"/>
      </w:divBdr>
    </w:div>
    <w:div w:id="1207523367">
      <w:marLeft w:val="480"/>
      <w:marRight w:val="0"/>
      <w:marTop w:val="0"/>
      <w:marBottom w:val="0"/>
      <w:divBdr>
        <w:top w:val="none" w:sz="0" w:space="0" w:color="auto"/>
        <w:left w:val="none" w:sz="0" w:space="0" w:color="auto"/>
        <w:bottom w:val="none" w:sz="0" w:space="0" w:color="auto"/>
        <w:right w:val="none" w:sz="0" w:space="0" w:color="auto"/>
      </w:divBdr>
    </w:div>
    <w:div w:id="1207528184">
      <w:marLeft w:val="480"/>
      <w:marRight w:val="0"/>
      <w:marTop w:val="0"/>
      <w:marBottom w:val="0"/>
      <w:divBdr>
        <w:top w:val="none" w:sz="0" w:space="0" w:color="auto"/>
        <w:left w:val="none" w:sz="0" w:space="0" w:color="auto"/>
        <w:bottom w:val="none" w:sz="0" w:space="0" w:color="auto"/>
        <w:right w:val="none" w:sz="0" w:space="0" w:color="auto"/>
      </w:divBdr>
    </w:div>
    <w:div w:id="1207528949">
      <w:marLeft w:val="480"/>
      <w:marRight w:val="0"/>
      <w:marTop w:val="0"/>
      <w:marBottom w:val="0"/>
      <w:divBdr>
        <w:top w:val="none" w:sz="0" w:space="0" w:color="auto"/>
        <w:left w:val="none" w:sz="0" w:space="0" w:color="auto"/>
        <w:bottom w:val="none" w:sz="0" w:space="0" w:color="auto"/>
        <w:right w:val="none" w:sz="0" w:space="0" w:color="auto"/>
      </w:divBdr>
    </w:div>
    <w:div w:id="1207716481">
      <w:marLeft w:val="480"/>
      <w:marRight w:val="0"/>
      <w:marTop w:val="0"/>
      <w:marBottom w:val="0"/>
      <w:divBdr>
        <w:top w:val="none" w:sz="0" w:space="0" w:color="auto"/>
        <w:left w:val="none" w:sz="0" w:space="0" w:color="auto"/>
        <w:bottom w:val="none" w:sz="0" w:space="0" w:color="auto"/>
        <w:right w:val="none" w:sz="0" w:space="0" w:color="auto"/>
      </w:divBdr>
    </w:div>
    <w:div w:id="1207789841">
      <w:marLeft w:val="480"/>
      <w:marRight w:val="0"/>
      <w:marTop w:val="0"/>
      <w:marBottom w:val="0"/>
      <w:divBdr>
        <w:top w:val="none" w:sz="0" w:space="0" w:color="auto"/>
        <w:left w:val="none" w:sz="0" w:space="0" w:color="auto"/>
        <w:bottom w:val="none" w:sz="0" w:space="0" w:color="auto"/>
        <w:right w:val="none" w:sz="0" w:space="0" w:color="auto"/>
      </w:divBdr>
    </w:div>
    <w:div w:id="1207790436">
      <w:marLeft w:val="480"/>
      <w:marRight w:val="0"/>
      <w:marTop w:val="0"/>
      <w:marBottom w:val="0"/>
      <w:divBdr>
        <w:top w:val="none" w:sz="0" w:space="0" w:color="auto"/>
        <w:left w:val="none" w:sz="0" w:space="0" w:color="auto"/>
        <w:bottom w:val="none" w:sz="0" w:space="0" w:color="auto"/>
        <w:right w:val="none" w:sz="0" w:space="0" w:color="auto"/>
      </w:divBdr>
    </w:div>
    <w:div w:id="1207836121">
      <w:marLeft w:val="480"/>
      <w:marRight w:val="0"/>
      <w:marTop w:val="0"/>
      <w:marBottom w:val="0"/>
      <w:divBdr>
        <w:top w:val="none" w:sz="0" w:space="0" w:color="auto"/>
        <w:left w:val="none" w:sz="0" w:space="0" w:color="auto"/>
        <w:bottom w:val="none" w:sz="0" w:space="0" w:color="auto"/>
        <w:right w:val="none" w:sz="0" w:space="0" w:color="auto"/>
      </w:divBdr>
    </w:div>
    <w:div w:id="1207839628">
      <w:marLeft w:val="480"/>
      <w:marRight w:val="0"/>
      <w:marTop w:val="0"/>
      <w:marBottom w:val="0"/>
      <w:divBdr>
        <w:top w:val="none" w:sz="0" w:space="0" w:color="auto"/>
        <w:left w:val="none" w:sz="0" w:space="0" w:color="auto"/>
        <w:bottom w:val="none" w:sz="0" w:space="0" w:color="auto"/>
        <w:right w:val="none" w:sz="0" w:space="0" w:color="auto"/>
      </w:divBdr>
    </w:div>
    <w:div w:id="1207910319">
      <w:marLeft w:val="480"/>
      <w:marRight w:val="0"/>
      <w:marTop w:val="0"/>
      <w:marBottom w:val="0"/>
      <w:divBdr>
        <w:top w:val="none" w:sz="0" w:space="0" w:color="auto"/>
        <w:left w:val="none" w:sz="0" w:space="0" w:color="auto"/>
        <w:bottom w:val="none" w:sz="0" w:space="0" w:color="auto"/>
        <w:right w:val="none" w:sz="0" w:space="0" w:color="auto"/>
      </w:divBdr>
    </w:div>
    <w:div w:id="1207910383">
      <w:marLeft w:val="480"/>
      <w:marRight w:val="0"/>
      <w:marTop w:val="0"/>
      <w:marBottom w:val="0"/>
      <w:divBdr>
        <w:top w:val="none" w:sz="0" w:space="0" w:color="auto"/>
        <w:left w:val="none" w:sz="0" w:space="0" w:color="auto"/>
        <w:bottom w:val="none" w:sz="0" w:space="0" w:color="auto"/>
        <w:right w:val="none" w:sz="0" w:space="0" w:color="auto"/>
      </w:divBdr>
    </w:div>
    <w:div w:id="1207911840">
      <w:marLeft w:val="480"/>
      <w:marRight w:val="0"/>
      <w:marTop w:val="0"/>
      <w:marBottom w:val="0"/>
      <w:divBdr>
        <w:top w:val="none" w:sz="0" w:space="0" w:color="auto"/>
        <w:left w:val="none" w:sz="0" w:space="0" w:color="auto"/>
        <w:bottom w:val="none" w:sz="0" w:space="0" w:color="auto"/>
        <w:right w:val="none" w:sz="0" w:space="0" w:color="auto"/>
      </w:divBdr>
    </w:div>
    <w:div w:id="1207914812">
      <w:marLeft w:val="480"/>
      <w:marRight w:val="0"/>
      <w:marTop w:val="0"/>
      <w:marBottom w:val="0"/>
      <w:divBdr>
        <w:top w:val="none" w:sz="0" w:space="0" w:color="auto"/>
        <w:left w:val="none" w:sz="0" w:space="0" w:color="auto"/>
        <w:bottom w:val="none" w:sz="0" w:space="0" w:color="auto"/>
        <w:right w:val="none" w:sz="0" w:space="0" w:color="auto"/>
      </w:divBdr>
    </w:div>
    <w:div w:id="1207916341">
      <w:marLeft w:val="480"/>
      <w:marRight w:val="0"/>
      <w:marTop w:val="0"/>
      <w:marBottom w:val="0"/>
      <w:divBdr>
        <w:top w:val="none" w:sz="0" w:space="0" w:color="auto"/>
        <w:left w:val="none" w:sz="0" w:space="0" w:color="auto"/>
        <w:bottom w:val="none" w:sz="0" w:space="0" w:color="auto"/>
        <w:right w:val="none" w:sz="0" w:space="0" w:color="auto"/>
      </w:divBdr>
    </w:div>
    <w:div w:id="1208033122">
      <w:marLeft w:val="480"/>
      <w:marRight w:val="0"/>
      <w:marTop w:val="0"/>
      <w:marBottom w:val="0"/>
      <w:divBdr>
        <w:top w:val="none" w:sz="0" w:space="0" w:color="auto"/>
        <w:left w:val="none" w:sz="0" w:space="0" w:color="auto"/>
        <w:bottom w:val="none" w:sz="0" w:space="0" w:color="auto"/>
        <w:right w:val="none" w:sz="0" w:space="0" w:color="auto"/>
      </w:divBdr>
    </w:div>
    <w:div w:id="1208033421">
      <w:marLeft w:val="480"/>
      <w:marRight w:val="0"/>
      <w:marTop w:val="0"/>
      <w:marBottom w:val="0"/>
      <w:divBdr>
        <w:top w:val="none" w:sz="0" w:space="0" w:color="auto"/>
        <w:left w:val="none" w:sz="0" w:space="0" w:color="auto"/>
        <w:bottom w:val="none" w:sz="0" w:space="0" w:color="auto"/>
        <w:right w:val="none" w:sz="0" w:space="0" w:color="auto"/>
      </w:divBdr>
    </w:div>
    <w:div w:id="1208105174">
      <w:marLeft w:val="480"/>
      <w:marRight w:val="0"/>
      <w:marTop w:val="0"/>
      <w:marBottom w:val="0"/>
      <w:divBdr>
        <w:top w:val="none" w:sz="0" w:space="0" w:color="auto"/>
        <w:left w:val="none" w:sz="0" w:space="0" w:color="auto"/>
        <w:bottom w:val="none" w:sz="0" w:space="0" w:color="auto"/>
        <w:right w:val="none" w:sz="0" w:space="0" w:color="auto"/>
      </w:divBdr>
    </w:div>
    <w:div w:id="1208107989">
      <w:marLeft w:val="480"/>
      <w:marRight w:val="0"/>
      <w:marTop w:val="0"/>
      <w:marBottom w:val="0"/>
      <w:divBdr>
        <w:top w:val="none" w:sz="0" w:space="0" w:color="auto"/>
        <w:left w:val="none" w:sz="0" w:space="0" w:color="auto"/>
        <w:bottom w:val="none" w:sz="0" w:space="0" w:color="auto"/>
        <w:right w:val="none" w:sz="0" w:space="0" w:color="auto"/>
      </w:divBdr>
    </w:div>
    <w:div w:id="1208177116">
      <w:marLeft w:val="480"/>
      <w:marRight w:val="0"/>
      <w:marTop w:val="0"/>
      <w:marBottom w:val="0"/>
      <w:divBdr>
        <w:top w:val="none" w:sz="0" w:space="0" w:color="auto"/>
        <w:left w:val="none" w:sz="0" w:space="0" w:color="auto"/>
        <w:bottom w:val="none" w:sz="0" w:space="0" w:color="auto"/>
        <w:right w:val="none" w:sz="0" w:space="0" w:color="auto"/>
      </w:divBdr>
    </w:div>
    <w:div w:id="1208178849">
      <w:marLeft w:val="480"/>
      <w:marRight w:val="0"/>
      <w:marTop w:val="0"/>
      <w:marBottom w:val="0"/>
      <w:divBdr>
        <w:top w:val="none" w:sz="0" w:space="0" w:color="auto"/>
        <w:left w:val="none" w:sz="0" w:space="0" w:color="auto"/>
        <w:bottom w:val="none" w:sz="0" w:space="0" w:color="auto"/>
        <w:right w:val="none" w:sz="0" w:space="0" w:color="auto"/>
      </w:divBdr>
    </w:div>
    <w:div w:id="1208295200">
      <w:marLeft w:val="480"/>
      <w:marRight w:val="0"/>
      <w:marTop w:val="0"/>
      <w:marBottom w:val="0"/>
      <w:divBdr>
        <w:top w:val="none" w:sz="0" w:space="0" w:color="auto"/>
        <w:left w:val="none" w:sz="0" w:space="0" w:color="auto"/>
        <w:bottom w:val="none" w:sz="0" w:space="0" w:color="auto"/>
        <w:right w:val="none" w:sz="0" w:space="0" w:color="auto"/>
      </w:divBdr>
    </w:div>
    <w:div w:id="1208300076">
      <w:marLeft w:val="480"/>
      <w:marRight w:val="0"/>
      <w:marTop w:val="0"/>
      <w:marBottom w:val="0"/>
      <w:divBdr>
        <w:top w:val="none" w:sz="0" w:space="0" w:color="auto"/>
        <w:left w:val="none" w:sz="0" w:space="0" w:color="auto"/>
        <w:bottom w:val="none" w:sz="0" w:space="0" w:color="auto"/>
        <w:right w:val="none" w:sz="0" w:space="0" w:color="auto"/>
      </w:divBdr>
    </w:div>
    <w:div w:id="1208373077">
      <w:marLeft w:val="480"/>
      <w:marRight w:val="0"/>
      <w:marTop w:val="0"/>
      <w:marBottom w:val="0"/>
      <w:divBdr>
        <w:top w:val="none" w:sz="0" w:space="0" w:color="auto"/>
        <w:left w:val="none" w:sz="0" w:space="0" w:color="auto"/>
        <w:bottom w:val="none" w:sz="0" w:space="0" w:color="auto"/>
        <w:right w:val="none" w:sz="0" w:space="0" w:color="auto"/>
      </w:divBdr>
    </w:div>
    <w:div w:id="1208378460">
      <w:marLeft w:val="480"/>
      <w:marRight w:val="0"/>
      <w:marTop w:val="0"/>
      <w:marBottom w:val="0"/>
      <w:divBdr>
        <w:top w:val="none" w:sz="0" w:space="0" w:color="auto"/>
        <w:left w:val="none" w:sz="0" w:space="0" w:color="auto"/>
        <w:bottom w:val="none" w:sz="0" w:space="0" w:color="auto"/>
        <w:right w:val="none" w:sz="0" w:space="0" w:color="auto"/>
      </w:divBdr>
    </w:div>
    <w:div w:id="1208418336">
      <w:marLeft w:val="480"/>
      <w:marRight w:val="0"/>
      <w:marTop w:val="0"/>
      <w:marBottom w:val="0"/>
      <w:divBdr>
        <w:top w:val="none" w:sz="0" w:space="0" w:color="auto"/>
        <w:left w:val="none" w:sz="0" w:space="0" w:color="auto"/>
        <w:bottom w:val="none" w:sz="0" w:space="0" w:color="auto"/>
        <w:right w:val="none" w:sz="0" w:space="0" w:color="auto"/>
      </w:divBdr>
    </w:div>
    <w:div w:id="1208449546">
      <w:marLeft w:val="480"/>
      <w:marRight w:val="0"/>
      <w:marTop w:val="0"/>
      <w:marBottom w:val="0"/>
      <w:divBdr>
        <w:top w:val="none" w:sz="0" w:space="0" w:color="auto"/>
        <w:left w:val="none" w:sz="0" w:space="0" w:color="auto"/>
        <w:bottom w:val="none" w:sz="0" w:space="0" w:color="auto"/>
        <w:right w:val="none" w:sz="0" w:space="0" w:color="auto"/>
      </w:divBdr>
    </w:div>
    <w:div w:id="1208490573">
      <w:marLeft w:val="480"/>
      <w:marRight w:val="0"/>
      <w:marTop w:val="0"/>
      <w:marBottom w:val="0"/>
      <w:divBdr>
        <w:top w:val="none" w:sz="0" w:space="0" w:color="auto"/>
        <w:left w:val="none" w:sz="0" w:space="0" w:color="auto"/>
        <w:bottom w:val="none" w:sz="0" w:space="0" w:color="auto"/>
        <w:right w:val="none" w:sz="0" w:space="0" w:color="auto"/>
      </w:divBdr>
    </w:div>
    <w:div w:id="1208491508">
      <w:marLeft w:val="480"/>
      <w:marRight w:val="0"/>
      <w:marTop w:val="0"/>
      <w:marBottom w:val="0"/>
      <w:divBdr>
        <w:top w:val="none" w:sz="0" w:space="0" w:color="auto"/>
        <w:left w:val="none" w:sz="0" w:space="0" w:color="auto"/>
        <w:bottom w:val="none" w:sz="0" w:space="0" w:color="auto"/>
        <w:right w:val="none" w:sz="0" w:space="0" w:color="auto"/>
      </w:divBdr>
    </w:div>
    <w:div w:id="1208495204">
      <w:marLeft w:val="480"/>
      <w:marRight w:val="0"/>
      <w:marTop w:val="0"/>
      <w:marBottom w:val="0"/>
      <w:divBdr>
        <w:top w:val="none" w:sz="0" w:space="0" w:color="auto"/>
        <w:left w:val="none" w:sz="0" w:space="0" w:color="auto"/>
        <w:bottom w:val="none" w:sz="0" w:space="0" w:color="auto"/>
        <w:right w:val="none" w:sz="0" w:space="0" w:color="auto"/>
      </w:divBdr>
    </w:div>
    <w:div w:id="1208495207">
      <w:marLeft w:val="480"/>
      <w:marRight w:val="0"/>
      <w:marTop w:val="0"/>
      <w:marBottom w:val="0"/>
      <w:divBdr>
        <w:top w:val="none" w:sz="0" w:space="0" w:color="auto"/>
        <w:left w:val="none" w:sz="0" w:space="0" w:color="auto"/>
        <w:bottom w:val="none" w:sz="0" w:space="0" w:color="auto"/>
        <w:right w:val="none" w:sz="0" w:space="0" w:color="auto"/>
      </w:divBdr>
    </w:div>
    <w:div w:id="1208495238">
      <w:marLeft w:val="480"/>
      <w:marRight w:val="0"/>
      <w:marTop w:val="0"/>
      <w:marBottom w:val="0"/>
      <w:divBdr>
        <w:top w:val="none" w:sz="0" w:space="0" w:color="auto"/>
        <w:left w:val="none" w:sz="0" w:space="0" w:color="auto"/>
        <w:bottom w:val="none" w:sz="0" w:space="0" w:color="auto"/>
        <w:right w:val="none" w:sz="0" w:space="0" w:color="auto"/>
      </w:divBdr>
    </w:div>
    <w:div w:id="1208688349">
      <w:marLeft w:val="480"/>
      <w:marRight w:val="0"/>
      <w:marTop w:val="0"/>
      <w:marBottom w:val="0"/>
      <w:divBdr>
        <w:top w:val="none" w:sz="0" w:space="0" w:color="auto"/>
        <w:left w:val="none" w:sz="0" w:space="0" w:color="auto"/>
        <w:bottom w:val="none" w:sz="0" w:space="0" w:color="auto"/>
        <w:right w:val="none" w:sz="0" w:space="0" w:color="auto"/>
      </w:divBdr>
    </w:div>
    <w:div w:id="1208689019">
      <w:marLeft w:val="480"/>
      <w:marRight w:val="0"/>
      <w:marTop w:val="0"/>
      <w:marBottom w:val="0"/>
      <w:divBdr>
        <w:top w:val="none" w:sz="0" w:space="0" w:color="auto"/>
        <w:left w:val="none" w:sz="0" w:space="0" w:color="auto"/>
        <w:bottom w:val="none" w:sz="0" w:space="0" w:color="auto"/>
        <w:right w:val="none" w:sz="0" w:space="0" w:color="auto"/>
      </w:divBdr>
    </w:div>
    <w:div w:id="1208838530">
      <w:marLeft w:val="480"/>
      <w:marRight w:val="0"/>
      <w:marTop w:val="0"/>
      <w:marBottom w:val="0"/>
      <w:divBdr>
        <w:top w:val="none" w:sz="0" w:space="0" w:color="auto"/>
        <w:left w:val="none" w:sz="0" w:space="0" w:color="auto"/>
        <w:bottom w:val="none" w:sz="0" w:space="0" w:color="auto"/>
        <w:right w:val="none" w:sz="0" w:space="0" w:color="auto"/>
      </w:divBdr>
    </w:div>
    <w:div w:id="1208877735">
      <w:marLeft w:val="480"/>
      <w:marRight w:val="0"/>
      <w:marTop w:val="0"/>
      <w:marBottom w:val="0"/>
      <w:divBdr>
        <w:top w:val="none" w:sz="0" w:space="0" w:color="auto"/>
        <w:left w:val="none" w:sz="0" w:space="0" w:color="auto"/>
        <w:bottom w:val="none" w:sz="0" w:space="0" w:color="auto"/>
        <w:right w:val="none" w:sz="0" w:space="0" w:color="auto"/>
      </w:divBdr>
    </w:div>
    <w:div w:id="1208951778">
      <w:marLeft w:val="480"/>
      <w:marRight w:val="0"/>
      <w:marTop w:val="0"/>
      <w:marBottom w:val="0"/>
      <w:divBdr>
        <w:top w:val="none" w:sz="0" w:space="0" w:color="auto"/>
        <w:left w:val="none" w:sz="0" w:space="0" w:color="auto"/>
        <w:bottom w:val="none" w:sz="0" w:space="0" w:color="auto"/>
        <w:right w:val="none" w:sz="0" w:space="0" w:color="auto"/>
      </w:divBdr>
    </w:div>
    <w:div w:id="1209026502">
      <w:marLeft w:val="480"/>
      <w:marRight w:val="0"/>
      <w:marTop w:val="0"/>
      <w:marBottom w:val="0"/>
      <w:divBdr>
        <w:top w:val="none" w:sz="0" w:space="0" w:color="auto"/>
        <w:left w:val="none" w:sz="0" w:space="0" w:color="auto"/>
        <w:bottom w:val="none" w:sz="0" w:space="0" w:color="auto"/>
        <w:right w:val="none" w:sz="0" w:space="0" w:color="auto"/>
      </w:divBdr>
    </w:div>
    <w:div w:id="1209027651">
      <w:marLeft w:val="480"/>
      <w:marRight w:val="0"/>
      <w:marTop w:val="0"/>
      <w:marBottom w:val="0"/>
      <w:divBdr>
        <w:top w:val="none" w:sz="0" w:space="0" w:color="auto"/>
        <w:left w:val="none" w:sz="0" w:space="0" w:color="auto"/>
        <w:bottom w:val="none" w:sz="0" w:space="0" w:color="auto"/>
        <w:right w:val="none" w:sz="0" w:space="0" w:color="auto"/>
      </w:divBdr>
    </w:div>
    <w:div w:id="1209102451">
      <w:marLeft w:val="480"/>
      <w:marRight w:val="0"/>
      <w:marTop w:val="0"/>
      <w:marBottom w:val="0"/>
      <w:divBdr>
        <w:top w:val="none" w:sz="0" w:space="0" w:color="auto"/>
        <w:left w:val="none" w:sz="0" w:space="0" w:color="auto"/>
        <w:bottom w:val="none" w:sz="0" w:space="0" w:color="auto"/>
        <w:right w:val="none" w:sz="0" w:space="0" w:color="auto"/>
      </w:divBdr>
    </w:div>
    <w:div w:id="1209148141">
      <w:marLeft w:val="480"/>
      <w:marRight w:val="0"/>
      <w:marTop w:val="0"/>
      <w:marBottom w:val="0"/>
      <w:divBdr>
        <w:top w:val="none" w:sz="0" w:space="0" w:color="auto"/>
        <w:left w:val="none" w:sz="0" w:space="0" w:color="auto"/>
        <w:bottom w:val="none" w:sz="0" w:space="0" w:color="auto"/>
        <w:right w:val="none" w:sz="0" w:space="0" w:color="auto"/>
      </w:divBdr>
    </w:div>
    <w:div w:id="1209218386">
      <w:marLeft w:val="480"/>
      <w:marRight w:val="0"/>
      <w:marTop w:val="0"/>
      <w:marBottom w:val="0"/>
      <w:divBdr>
        <w:top w:val="none" w:sz="0" w:space="0" w:color="auto"/>
        <w:left w:val="none" w:sz="0" w:space="0" w:color="auto"/>
        <w:bottom w:val="none" w:sz="0" w:space="0" w:color="auto"/>
        <w:right w:val="none" w:sz="0" w:space="0" w:color="auto"/>
      </w:divBdr>
    </w:div>
    <w:div w:id="1209223142">
      <w:marLeft w:val="480"/>
      <w:marRight w:val="0"/>
      <w:marTop w:val="0"/>
      <w:marBottom w:val="0"/>
      <w:divBdr>
        <w:top w:val="none" w:sz="0" w:space="0" w:color="auto"/>
        <w:left w:val="none" w:sz="0" w:space="0" w:color="auto"/>
        <w:bottom w:val="none" w:sz="0" w:space="0" w:color="auto"/>
        <w:right w:val="none" w:sz="0" w:space="0" w:color="auto"/>
      </w:divBdr>
    </w:div>
    <w:div w:id="1209336928">
      <w:marLeft w:val="480"/>
      <w:marRight w:val="0"/>
      <w:marTop w:val="0"/>
      <w:marBottom w:val="0"/>
      <w:divBdr>
        <w:top w:val="none" w:sz="0" w:space="0" w:color="auto"/>
        <w:left w:val="none" w:sz="0" w:space="0" w:color="auto"/>
        <w:bottom w:val="none" w:sz="0" w:space="0" w:color="auto"/>
        <w:right w:val="none" w:sz="0" w:space="0" w:color="auto"/>
      </w:divBdr>
    </w:div>
    <w:div w:id="1209341309">
      <w:marLeft w:val="480"/>
      <w:marRight w:val="0"/>
      <w:marTop w:val="0"/>
      <w:marBottom w:val="0"/>
      <w:divBdr>
        <w:top w:val="none" w:sz="0" w:space="0" w:color="auto"/>
        <w:left w:val="none" w:sz="0" w:space="0" w:color="auto"/>
        <w:bottom w:val="none" w:sz="0" w:space="0" w:color="auto"/>
        <w:right w:val="none" w:sz="0" w:space="0" w:color="auto"/>
      </w:divBdr>
    </w:div>
    <w:div w:id="1209343366">
      <w:marLeft w:val="480"/>
      <w:marRight w:val="0"/>
      <w:marTop w:val="0"/>
      <w:marBottom w:val="0"/>
      <w:divBdr>
        <w:top w:val="none" w:sz="0" w:space="0" w:color="auto"/>
        <w:left w:val="none" w:sz="0" w:space="0" w:color="auto"/>
        <w:bottom w:val="none" w:sz="0" w:space="0" w:color="auto"/>
        <w:right w:val="none" w:sz="0" w:space="0" w:color="auto"/>
      </w:divBdr>
    </w:div>
    <w:div w:id="1209420458">
      <w:marLeft w:val="480"/>
      <w:marRight w:val="0"/>
      <w:marTop w:val="0"/>
      <w:marBottom w:val="0"/>
      <w:divBdr>
        <w:top w:val="none" w:sz="0" w:space="0" w:color="auto"/>
        <w:left w:val="none" w:sz="0" w:space="0" w:color="auto"/>
        <w:bottom w:val="none" w:sz="0" w:space="0" w:color="auto"/>
        <w:right w:val="none" w:sz="0" w:space="0" w:color="auto"/>
      </w:divBdr>
    </w:div>
    <w:div w:id="1209487528">
      <w:marLeft w:val="480"/>
      <w:marRight w:val="0"/>
      <w:marTop w:val="0"/>
      <w:marBottom w:val="0"/>
      <w:divBdr>
        <w:top w:val="none" w:sz="0" w:space="0" w:color="auto"/>
        <w:left w:val="none" w:sz="0" w:space="0" w:color="auto"/>
        <w:bottom w:val="none" w:sz="0" w:space="0" w:color="auto"/>
        <w:right w:val="none" w:sz="0" w:space="0" w:color="auto"/>
      </w:divBdr>
    </w:div>
    <w:div w:id="1209491169">
      <w:marLeft w:val="480"/>
      <w:marRight w:val="0"/>
      <w:marTop w:val="0"/>
      <w:marBottom w:val="0"/>
      <w:divBdr>
        <w:top w:val="none" w:sz="0" w:space="0" w:color="auto"/>
        <w:left w:val="none" w:sz="0" w:space="0" w:color="auto"/>
        <w:bottom w:val="none" w:sz="0" w:space="0" w:color="auto"/>
        <w:right w:val="none" w:sz="0" w:space="0" w:color="auto"/>
      </w:divBdr>
    </w:div>
    <w:div w:id="1209535973">
      <w:marLeft w:val="480"/>
      <w:marRight w:val="0"/>
      <w:marTop w:val="0"/>
      <w:marBottom w:val="0"/>
      <w:divBdr>
        <w:top w:val="none" w:sz="0" w:space="0" w:color="auto"/>
        <w:left w:val="none" w:sz="0" w:space="0" w:color="auto"/>
        <w:bottom w:val="none" w:sz="0" w:space="0" w:color="auto"/>
        <w:right w:val="none" w:sz="0" w:space="0" w:color="auto"/>
      </w:divBdr>
    </w:div>
    <w:div w:id="1209605996">
      <w:marLeft w:val="480"/>
      <w:marRight w:val="0"/>
      <w:marTop w:val="0"/>
      <w:marBottom w:val="0"/>
      <w:divBdr>
        <w:top w:val="none" w:sz="0" w:space="0" w:color="auto"/>
        <w:left w:val="none" w:sz="0" w:space="0" w:color="auto"/>
        <w:bottom w:val="none" w:sz="0" w:space="0" w:color="auto"/>
        <w:right w:val="none" w:sz="0" w:space="0" w:color="auto"/>
      </w:divBdr>
    </w:div>
    <w:div w:id="1209730205">
      <w:marLeft w:val="480"/>
      <w:marRight w:val="0"/>
      <w:marTop w:val="0"/>
      <w:marBottom w:val="0"/>
      <w:divBdr>
        <w:top w:val="none" w:sz="0" w:space="0" w:color="auto"/>
        <w:left w:val="none" w:sz="0" w:space="0" w:color="auto"/>
        <w:bottom w:val="none" w:sz="0" w:space="0" w:color="auto"/>
        <w:right w:val="none" w:sz="0" w:space="0" w:color="auto"/>
      </w:divBdr>
    </w:div>
    <w:div w:id="1209801622">
      <w:marLeft w:val="480"/>
      <w:marRight w:val="0"/>
      <w:marTop w:val="0"/>
      <w:marBottom w:val="0"/>
      <w:divBdr>
        <w:top w:val="none" w:sz="0" w:space="0" w:color="auto"/>
        <w:left w:val="none" w:sz="0" w:space="0" w:color="auto"/>
        <w:bottom w:val="none" w:sz="0" w:space="0" w:color="auto"/>
        <w:right w:val="none" w:sz="0" w:space="0" w:color="auto"/>
      </w:divBdr>
    </w:div>
    <w:div w:id="1209876035">
      <w:marLeft w:val="480"/>
      <w:marRight w:val="0"/>
      <w:marTop w:val="0"/>
      <w:marBottom w:val="0"/>
      <w:divBdr>
        <w:top w:val="none" w:sz="0" w:space="0" w:color="auto"/>
        <w:left w:val="none" w:sz="0" w:space="0" w:color="auto"/>
        <w:bottom w:val="none" w:sz="0" w:space="0" w:color="auto"/>
        <w:right w:val="none" w:sz="0" w:space="0" w:color="auto"/>
      </w:divBdr>
    </w:div>
    <w:div w:id="1209876702">
      <w:marLeft w:val="480"/>
      <w:marRight w:val="0"/>
      <w:marTop w:val="0"/>
      <w:marBottom w:val="0"/>
      <w:divBdr>
        <w:top w:val="none" w:sz="0" w:space="0" w:color="auto"/>
        <w:left w:val="none" w:sz="0" w:space="0" w:color="auto"/>
        <w:bottom w:val="none" w:sz="0" w:space="0" w:color="auto"/>
        <w:right w:val="none" w:sz="0" w:space="0" w:color="auto"/>
      </w:divBdr>
    </w:div>
    <w:div w:id="1209878537">
      <w:marLeft w:val="480"/>
      <w:marRight w:val="0"/>
      <w:marTop w:val="0"/>
      <w:marBottom w:val="0"/>
      <w:divBdr>
        <w:top w:val="none" w:sz="0" w:space="0" w:color="auto"/>
        <w:left w:val="none" w:sz="0" w:space="0" w:color="auto"/>
        <w:bottom w:val="none" w:sz="0" w:space="0" w:color="auto"/>
        <w:right w:val="none" w:sz="0" w:space="0" w:color="auto"/>
      </w:divBdr>
    </w:div>
    <w:div w:id="1209879225">
      <w:marLeft w:val="480"/>
      <w:marRight w:val="0"/>
      <w:marTop w:val="0"/>
      <w:marBottom w:val="0"/>
      <w:divBdr>
        <w:top w:val="none" w:sz="0" w:space="0" w:color="auto"/>
        <w:left w:val="none" w:sz="0" w:space="0" w:color="auto"/>
        <w:bottom w:val="none" w:sz="0" w:space="0" w:color="auto"/>
        <w:right w:val="none" w:sz="0" w:space="0" w:color="auto"/>
      </w:divBdr>
    </w:div>
    <w:div w:id="1209948886">
      <w:marLeft w:val="480"/>
      <w:marRight w:val="0"/>
      <w:marTop w:val="0"/>
      <w:marBottom w:val="0"/>
      <w:divBdr>
        <w:top w:val="none" w:sz="0" w:space="0" w:color="auto"/>
        <w:left w:val="none" w:sz="0" w:space="0" w:color="auto"/>
        <w:bottom w:val="none" w:sz="0" w:space="0" w:color="auto"/>
        <w:right w:val="none" w:sz="0" w:space="0" w:color="auto"/>
      </w:divBdr>
    </w:div>
    <w:div w:id="1209954694">
      <w:marLeft w:val="480"/>
      <w:marRight w:val="0"/>
      <w:marTop w:val="0"/>
      <w:marBottom w:val="0"/>
      <w:divBdr>
        <w:top w:val="none" w:sz="0" w:space="0" w:color="auto"/>
        <w:left w:val="none" w:sz="0" w:space="0" w:color="auto"/>
        <w:bottom w:val="none" w:sz="0" w:space="0" w:color="auto"/>
        <w:right w:val="none" w:sz="0" w:space="0" w:color="auto"/>
      </w:divBdr>
    </w:div>
    <w:div w:id="1209956214">
      <w:marLeft w:val="480"/>
      <w:marRight w:val="0"/>
      <w:marTop w:val="0"/>
      <w:marBottom w:val="0"/>
      <w:divBdr>
        <w:top w:val="none" w:sz="0" w:space="0" w:color="auto"/>
        <w:left w:val="none" w:sz="0" w:space="0" w:color="auto"/>
        <w:bottom w:val="none" w:sz="0" w:space="0" w:color="auto"/>
        <w:right w:val="none" w:sz="0" w:space="0" w:color="auto"/>
      </w:divBdr>
    </w:div>
    <w:div w:id="1209991643">
      <w:marLeft w:val="480"/>
      <w:marRight w:val="0"/>
      <w:marTop w:val="0"/>
      <w:marBottom w:val="0"/>
      <w:divBdr>
        <w:top w:val="none" w:sz="0" w:space="0" w:color="auto"/>
        <w:left w:val="none" w:sz="0" w:space="0" w:color="auto"/>
        <w:bottom w:val="none" w:sz="0" w:space="0" w:color="auto"/>
        <w:right w:val="none" w:sz="0" w:space="0" w:color="auto"/>
      </w:divBdr>
    </w:div>
    <w:div w:id="1209992074">
      <w:marLeft w:val="480"/>
      <w:marRight w:val="0"/>
      <w:marTop w:val="0"/>
      <w:marBottom w:val="0"/>
      <w:divBdr>
        <w:top w:val="none" w:sz="0" w:space="0" w:color="auto"/>
        <w:left w:val="none" w:sz="0" w:space="0" w:color="auto"/>
        <w:bottom w:val="none" w:sz="0" w:space="0" w:color="auto"/>
        <w:right w:val="none" w:sz="0" w:space="0" w:color="auto"/>
      </w:divBdr>
    </w:div>
    <w:div w:id="1209995684">
      <w:marLeft w:val="480"/>
      <w:marRight w:val="0"/>
      <w:marTop w:val="0"/>
      <w:marBottom w:val="0"/>
      <w:divBdr>
        <w:top w:val="none" w:sz="0" w:space="0" w:color="auto"/>
        <w:left w:val="none" w:sz="0" w:space="0" w:color="auto"/>
        <w:bottom w:val="none" w:sz="0" w:space="0" w:color="auto"/>
        <w:right w:val="none" w:sz="0" w:space="0" w:color="auto"/>
      </w:divBdr>
    </w:div>
    <w:div w:id="1210066986">
      <w:marLeft w:val="480"/>
      <w:marRight w:val="0"/>
      <w:marTop w:val="0"/>
      <w:marBottom w:val="0"/>
      <w:divBdr>
        <w:top w:val="none" w:sz="0" w:space="0" w:color="auto"/>
        <w:left w:val="none" w:sz="0" w:space="0" w:color="auto"/>
        <w:bottom w:val="none" w:sz="0" w:space="0" w:color="auto"/>
        <w:right w:val="none" w:sz="0" w:space="0" w:color="auto"/>
      </w:divBdr>
    </w:div>
    <w:div w:id="1210068650">
      <w:marLeft w:val="480"/>
      <w:marRight w:val="0"/>
      <w:marTop w:val="0"/>
      <w:marBottom w:val="0"/>
      <w:divBdr>
        <w:top w:val="none" w:sz="0" w:space="0" w:color="auto"/>
        <w:left w:val="none" w:sz="0" w:space="0" w:color="auto"/>
        <w:bottom w:val="none" w:sz="0" w:space="0" w:color="auto"/>
        <w:right w:val="none" w:sz="0" w:space="0" w:color="auto"/>
      </w:divBdr>
    </w:div>
    <w:div w:id="1210069236">
      <w:marLeft w:val="480"/>
      <w:marRight w:val="0"/>
      <w:marTop w:val="0"/>
      <w:marBottom w:val="0"/>
      <w:divBdr>
        <w:top w:val="none" w:sz="0" w:space="0" w:color="auto"/>
        <w:left w:val="none" w:sz="0" w:space="0" w:color="auto"/>
        <w:bottom w:val="none" w:sz="0" w:space="0" w:color="auto"/>
        <w:right w:val="none" w:sz="0" w:space="0" w:color="auto"/>
      </w:divBdr>
    </w:div>
    <w:div w:id="1210074486">
      <w:marLeft w:val="480"/>
      <w:marRight w:val="0"/>
      <w:marTop w:val="0"/>
      <w:marBottom w:val="0"/>
      <w:divBdr>
        <w:top w:val="none" w:sz="0" w:space="0" w:color="auto"/>
        <w:left w:val="none" w:sz="0" w:space="0" w:color="auto"/>
        <w:bottom w:val="none" w:sz="0" w:space="0" w:color="auto"/>
        <w:right w:val="none" w:sz="0" w:space="0" w:color="auto"/>
      </w:divBdr>
    </w:div>
    <w:div w:id="1210147998">
      <w:marLeft w:val="480"/>
      <w:marRight w:val="0"/>
      <w:marTop w:val="0"/>
      <w:marBottom w:val="0"/>
      <w:divBdr>
        <w:top w:val="none" w:sz="0" w:space="0" w:color="auto"/>
        <w:left w:val="none" w:sz="0" w:space="0" w:color="auto"/>
        <w:bottom w:val="none" w:sz="0" w:space="0" w:color="auto"/>
        <w:right w:val="none" w:sz="0" w:space="0" w:color="auto"/>
      </w:divBdr>
    </w:div>
    <w:div w:id="1210192976">
      <w:marLeft w:val="480"/>
      <w:marRight w:val="0"/>
      <w:marTop w:val="0"/>
      <w:marBottom w:val="0"/>
      <w:divBdr>
        <w:top w:val="none" w:sz="0" w:space="0" w:color="auto"/>
        <w:left w:val="none" w:sz="0" w:space="0" w:color="auto"/>
        <w:bottom w:val="none" w:sz="0" w:space="0" w:color="auto"/>
        <w:right w:val="none" w:sz="0" w:space="0" w:color="auto"/>
      </w:divBdr>
    </w:div>
    <w:div w:id="1210265344">
      <w:marLeft w:val="480"/>
      <w:marRight w:val="0"/>
      <w:marTop w:val="0"/>
      <w:marBottom w:val="0"/>
      <w:divBdr>
        <w:top w:val="none" w:sz="0" w:space="0" w:color="auto"/>
        <w:left w:val="none" w:sz="0" w:space="0" w:color="auto"/>
        <w:bottom w:val="none" w:sz="0" w:space="0" w:color="auto"/>
        <w:right w:val="none" w:sz="0" w:space="0" w:color="auto"/>
      </w:divBdr>
    </w:div>
    <w:div w:id="1210337946">
      <w:marLeft w:val="480"/>
      <w:marRight w:val="0"/>
      <w:marTop w:val="0"/>
      <w:marBottom w:val="0"/>
      <w:divBdr>
        <w:top w:val="none" w:sz="0" w:space="0" w:color="auto"/>
        <w:left w:val="none" w:sz="0" w:space="0" w:color="auto"/>
        <w:bottom w:val="none" w:sz="0" w:space="0" w:color="auto"/>
        <w:right w:val="none" w:sz="0" w:space="0" w:color="auto"/>
      </w:divBdr>
    </w:div>
    <w:div w:id="1210343234">
      <w:marLeft w:val="480"/>
      <w:marRight w:val="0"/>
      <w:marTop w:val="0"/>
      <w:marBottom w:val="0"/>
      <w:divBdr>
        <w:top w:val="none" w:sz="0" w:space="0" w:color="auto"/>
        <w:left w:val="none" w:sz="0" w:space="0" w:color="auto"/>
        <w:bottom w:val="none" w:sz="0" w:space="0" w:color="auto"/>
        <w:right w:val="none" w:sz="0" w:space="0" w:color="auto"/>
      </w:divBdr>
    </w:div>
    <w:div w:id="1210384618">
      <w:marLeft w:val="480"/>
      <w:marRight w:val="0"/>
      <w:marTop w:val="0"/>
      <w:marBottom w:val="0"/>
      <w:divBdr>
        <w:top w:val="none" w:sz="0" w:space="0" w:color="auto"/>
        <w:left w:val="none" w:sz="0" w:space="0" w:color="auto"/>
        <w:bottom w:val="none" w:sz="0" w:space="0" w:color="auto"/>
        <w:right w:val="none" w:sz="0" w:space="0" w:color="auto"/>
      </w:divBdr>
    </w:div>
    <w:div w:id="1210385198">
      <w:marLeft w:val="480"/>
      <w:marRight w:val="0"/>
      <w:marTop w:val="0"/>
      <w:marBottom w:val="0"/>
      <w:divBdr>
        <w:top w:val="none" w:sz="0" w:space="0" w:color="auto"/>
        <w:left w:val="none" w:sz="0" w:space="0" w:color="auto"/>
        <w:bottom w:val="none" w:sz="0" w:space="0" w:color="auto"/>
        <w:right w:val="none" w:sz="0" w:space="0" w:color="auto"/>
      </w:divBdr>
    </w:div>
    <w:div w:id="1210412779">
      <w:marLeft w:val="480"/>
      <w:marRight w:val="0"/>
      <w:marTop w:val="0"/>
      <w:marBottom w:val="0"/>
      <w:divBdr>
        <w:top w:val="none" w:sz="0" w:space="0" w:color="auto"/>
        <w:left w:val="none" w:sz="0" w:space="0" w:color="auto"/>
        <w:bottom w:val="none" w:sz="0" w:space="0" w:color="auto"/>
        <w:right w:val="none" w:sz="0" w:space="0" w:color="auto"/>
      </w:divBdr>
    </w:div>
    <w:div w:id="1210415363">
      <w:marLeft w:val="480"/>
      <w:marRight w:val="0"/>
      <w:marTop w:val="0"/>
      <w:marBottom w:val="0"/>
      <w:divBdr>
        <w:top w:val="none" w:sz="0" w:space="0" w:color="auto"/>
        <w:left w:val="none" w:sz="0" w:space="0" w:color="auto"/>
        <w:bottom w:val="none" w:sz="0" w:space="0" w:color="auto"/>
        <w:right w:val="none" w:sz="0" w:space="0" w:color="auto"/>
      </w:divBdr>
    </w:div>
    <w:div w:id="1210529310">
      <w:marLeft w:val="480"/>
      <w:marRight w:val="0"/>
      <w:marTop w:val="0"/>
      <w:marBottom w:val="0"/>
      <w:divBdr>
        <w:top w:val="none" w:sz="0" w:space="0" w:color="auto"/>
        <w:left w:val="none" w:sz="0" w:space="0" w:color="auto"/>
        <w:bottom w:val="none" w:sz="0" w:space="0" w:color="auto"/>
        <w:right w:val="none" w:sz="0" w:space="0" w:color="auto"/>
      </w:divBdr>
    </w:div>
    <w:div w:id="1210609416">
      <w:marLeft w:val="480"/>
      <w:marRight w:val="0"/>
      <w:marTop w:val="0"/>
      <w:marBottom w:val="0"/>
      <w:divBdr>
        <w:top w:val="none" w:sz="0" w:space="0" w:color="auto"/>
        <w:left w:val="none" w:sz="0" w:space="0" w:color="auto"/>
        <w:bottom w:val="none" w:sz="0" w:space="0" w:color="auto"/>
        <w:right w:val="none" w:sz="0" w:space="0" w:color="auto"/>
      </w:divBdr>
    </w:div>
    <w:div w:id="1210609565">
      <w:marLeft w:val="480"/>
      <w:marRight w:val="0"/>
      <w:marTop w:val="0"/>
      <w:marBottom w:val="0"/>
      <w:divBdr>
        <w:top w:val="none" w:sz="0" w:space="0" w:color="auto"/>
        <w:left w:val="none" w:sz="0" w:space="0" w:color="auto"/>
        <w:bottom w:val="none" w:sz="0" w:space="0" w:color="auto"/>
        <w:right w:val="none" w:sz="0" w:space="0" w:color="auto"/>
      </w:divBdr>
    </w:div>
    <w:div w:id="1210610195">
      <w:marLeft w:val="480"/>
      <w:marRight w:val="0"/>
      <w:marTop w:val="0"/>
      <w:marBottom w:val="0"/>
      <w:divBdr>
        <w:top w:val="none" w:sz="0" w:space="0" w:color="auto"/>
        <w:left w:val="none" w:sz="0" w:space="0" w:color="auto"/>
        <w:bottom w:val="none" w:sz="0" w:space="0" w:color="auto"/>
        <w:right w:val="none" w:sz="0" w:space="0" w:color="auto"/>
      </w:divBdr>
    </w:div>
    <w:div w:id="1210610268">
      <w:marLeft w:val="480"/>
      <w:marRight w:val="0"/>
      <w:marTop w:val="0"/>
      <w:marBottom w:val="0"/>
      <w:divBdr>
        <w:top w:val="none" w:sz="0" w:space="0" w:color="auto"/>
        <w:left w:val="none" w:sz="0" w:space="0" w:color="auto"/>
        <w:bottom w:val="none" w:sz="0" w:space="0" w:color="auto"/>
        <w:right w:val="none" w:sz="0" w:space="0" w:color="auto"/>
      </w:divBdr>
    </w:div>
    <w:div w:id="1210610825">
      <w:marLeft w:val="480"/>
      <w:marRight w:val="0"/>
      <w:marTop w:val="0"/>
      <w:marBottom w:val="0"/>
      <w:divBdr>
        <w:top w:val="none" w:sz="0" w:space="0" w:color="auto"/>
        <w:left w:val="none" w:sz="0" w:space="0" w:color="auto"/>
        <w:bottom w:val="none" w:sz="0" w:space="0" w:color="auto"/>
        <w:right w:val="none" w:sz="0" w:space="0" w:color="auto"/>
      </w:divBdr>
    </w:div>
    <w:div w:id="1210611033">
      <w:marLeft w:val="480"/>
      <w:marRight w:val="0"/>
      <w:marTop w:val="0"/>
      <w:marBottom w:val="0"/>
      <w:divBdr>
        <w:top w:val="none" w:sz="0" w:space="0" w:color="auto"/>
        <w:left w:val="none" w:sz="0" w:space="0" w:color="auto"/>
        <w:bottom w:val="none" w:sz="0" w:space="0" w:color="auto"/>
        <w:right w:val="none" w:sz="0" w:space="0" w:color="auto"/>
      </w:divBdr>
    </w:div>
    <w:div w:id="1210647839">
      <w:marLeft w:val="480"/>
      <w:marRight w:val="0"/>
      <w:marTop w:val="0"/>
      <w:marBottom w:val="0"/>
      <w:divBdr>
        <w:top w:val="none" w:sz="0" w:space="0" w:color="auto"/>
        <w:left w:val="none" w:sz="0" w:space="0" w:color="auto"/>
        <w:bottom w:val="none" w:sz="0" w:space="0" w:color="auto"/>
        <w:right w:val="none" w:sz="0" w:space="0" w:color="auto"/>
      </w:divBdr>
    </w:div>
    <w:div w:id="1210727365">
      <w:marLeft w:val="480"/>
      <w:marRight w:val="0"/>
      <w:marTop w:val="0"/>
      <w:marBottom w:val="0"/>
      <w:divBdr>
        <w:top w:val="none" w:sz="0" w:space="0" w:color="auto"/>
        <w:left w:val="none" w:sz="0" w:space="0" w:color="auto"/>
        <w:bottom w:val="none" w:sz="0" w:space="0" w:color="auto"/>
        <w:right w:val="none" w:sz="0" w:space="0" w:color="auto"/>
      </w:divBdr>
    </w:div>
    <w:div w:id="1210799206">
      <w:marLeft w:val="480"/>
      <w:marRight w:val="0"/>
      <w:marTop w:val="0"/>
      <w:marBottom w:val="0"/>
      <w:divBdr>
        <w:top w:val="none" w:sz="0" w:space="0" w:color="auto"/>
        <w:left w:val="none" w:sz="0" w:space="0" w:color="auto"/>
        <w:bottom w:val="none" w:sz="0" w:space="0" w:color="auto"/>
        <w:right w:val="none" w:sz="0" w:space="0" w:color="auto"/>
      </w:divBdr>
    </w:div>
    <w:div w:id="1210800490">
      <w:marLeft w:val="480"/>
      <w:marRight w:val="0"/>
      <w:marTop w:val="0"/>
      <w:marBottom w:val="0"/>
      <w:divBdr>
        <w:top w:val="none" w:sz="0" w:space="0" w:color="auto"/>
        <w:left w:val="none" w:sz="0" w:space="0" w:color="auto"/>
        <w:bottom w:val="none" w:sz="0" w:space="0" w:color="auto"/>
        <w:right w:val="none" w:sz="0" w:space="0" w:color="auto"/>
      </w:divBdr>
    </w:div>
    <w:div w:id="1210802054">
      <w:marLeft w:val="480"/>
      <w:marRight w:val="0"/>
      <w:marTop w:val="0"/>
      <w:marBottom w:val="0"/>
      <w:divBdr>
        <w:top w:val="none" w:sz="0" w:space="0" w:color="auto"/>
        <w:left w:val="none" w:sz="0" w:space="0" w:color="auto"/>
        <w:bottom w:val="none" w:sz="0" w:space="0" w:color="auto"/>
        <w:right w:val="none" w:sz="0" w:space="0" w:color="auto"/>
      </w:divBdr>
    </w:div>
    <w:div w:id="1210848789">
      <w:marLeft w:val="480"/>
      <w:marRight w:val="0"/>
      <w:marTop w:val="0"/>
      <w:marBottom w:val="0"/>
      <w:divBdr>
        <w:top w:val="none" w:sz="0" w:space="0" w:color="auto"/>
        <w:left w:val="none" w:sz="0" w:space="0" w:color="auto"/>
        <w:bottom w:val="none" w:sz="0" w:space="0" w:color="auto"/>
        <w:right w:val="none" w:sz="0" w:space="0" w:color="auto"/>
      </w:divBdr>
    </w:div>
    <w:div w:id="1210872113">
      <w:marLeft w:val="480"/>
      <w:marRight w:val="0"/>
      <w:marTop w:val="0"/>
      <w:marBottom w:val="0"/>
      <w:divBdr>
        <w:top w:val="none" w:sz="0" w:space="0" w:color="auto"/>
        <w:left w:val="none" w:sz="0" w:space="0" w:color="auto"/>
        <w:bottom w:val="none" w:sz="0" w:space="0" w:color="auto"/>
        <w:right w:val="none" w:sz="0" w:space="0" w:color="auto"/>
      </w:divBdr>
    </w:div>
    <w:div w:id="1210919700">
      <w:marLeft w:val="480"/>
      <w:marRight w:val="0"/>
      <w:marTop w:val="0"/>
      <w:marBottom w:val="0"/>
      <w:divBdr>
        <w:top w:val="none" w:sz="0" w:space="0" w:color="auto"/>
        <w:left w:val="none" w:sz="0" w:space="0" w:color="auto"/>
        <w:bottom w:val="none" w:sz="0" w:space="0" w:color="auto"/>
        <w:right w:val="none" w:sz="0" w:space="0" w:color="auto"/>
      </w:divBdr>
    </w:div>
    <w:div w:id="1210922271">
      <w:marLeft w:val="480"/>
      <w:marRight w:val="0"/>
      <w:marTop w:val="0"/>
      <w:marBottom w:val="0"/>
      <w:divBdr>
        <w:top w:val="none" w:sz="0" w:space="0" w:color="auto"/>
        <w:left w:val="none" w:sz="0" w:space="0" w:color="auto"/>
        <w:bottom w:val="none" w:sz="0" w:space="0" w:color="auto"/>
        <w:right w:val="none" w:sz="0" w:space="0" w:color="auto"/>
      </w:divBdr>
    </w:div>
    <w:div w:id="1210990179">
      <w:marLeft w:val="480"/>
      <w:marRight w:val="0"/>
      <w:marTop w:val="0"/>
      <w:marBottom w:val="0"/>
      <w:divBdr>
        <w:top w:val="none" w:sz="0" w:space="0" w:color="auto"/>
        <w:left w:val="none" w:sz="0" w:space="0" w:color="auto"/>
        <w:bottom w:val="none" w:sz="0" w:space="0" w:color="auto"/>
        <w:right w:val="none" w:sz="0" w:space="0" w:color="auto"/>
      </w:divBdr>
    </w:div>
    <w:div w:id="1210993670">
      <w:marLeft w:val="480"/>
      <w:marRight w:val="0"/>
      <w:marTop w:val="0"/>
      <w:marBottom w:val="0"/>
      <w:divBdr>
        <w:top w:val="none" w:sz="0" w:space="0" w:color="auto"/>
        <w:left w:val="none" w:sz="0" w:space="0" w:color="auto"/>
        <w:bottom w:val="none" w:sz="0" w:space="0" w:color="auto"/>
        <w:right w:val="none" w:sz="0" w:space="0" w:color="auto"/>
      </w:divBdr>
    </w:div>
    <w:div w:id="1211040279">
      <w:marLeft w:val="480"/>
      <w:marRight w:val="0"/>
      <w:marTop w:val="0"/>
      <w:marBottom w:val="0"/>
      <w:divBdr>
        <w:top w:val="none" w:sz="0" w:space="0" w:color="auto"/>
        <w:left w:val="none" w:sz="0" w:space="0" w:color="auto"/>
        <w:bottom w:val="none" w:sz="0" w:space="0" w:color="auto"/>
        <w:right w:val="none" w:sz="0" w:space="0" w:color="auto"/>
      </w:divBdr>
    </w:div>
    <w:div w:id="1211067841">
      <w:marLeft w:val="480"/>
      <w:marRight w:val="0"/>
      <w:marTop w:val="0"/>
      <w:marBottom w:val="0"/>
      <w:divBdr>
        <w:top w:val="none" w:sz="0" w:space="0" w:color="auto"/>
        <w:left w:val="none" w:sz="0" w:space="0" w:color="auto"/>
        <w:bottom w:val="none" w:sz="0" w:space="0" w:color="auto"/>
        <w:right w:val="none" w:sz="0" w:space="0" w:color="auto"/>
      </w:divBdr>
    </w:div>
    <w:div w:id="1211069550">
      <w:marLeft w:val="480"/>
      <w:marRight w:val="0"/>
      <w:marTop w:val="0"/>
      <w:marBottom w:val="0"/>
      <w:divBdr>
        <w:top w:val="none" w:sz="0" w:space="0" w:color="auto"/>
        <w:left w:val="none" w:sz="0" w:space="0" w:color="auto"/>
        <w:bottom w:val="none" w:sz="0" w:space="0" w:color="auto"/>
        <w:right w:val="none" w:sz="0" w:space="0" w:color="auto"/>
      </w:divBdr>
    </w:div>
    <w:div w:id="1211110626">
      <w:marLeft w:val="480"/>
      <w:marRight w:val="0"/>
      <w:marTop w:val="0"/>
      <w:marBottom w:val="0"/>
      <w:divBdr>
        <w:top w:val="none" w:sz="0" w:space="0" w:color="auto"/>
        <w:left w:val="none" w:sz="0" w:space="0" w:color="auto"/>
        <w:bottom w:val="none" w:sz="0" w:space="0" w:color="auto"/>
        <w:right w:val="none" w:sz="0" w:space="0" w:color="auto"/>
      </w:divBdr>
    </w:div>
    <w:div w:id="1211117185">
      <w:marLeft w:val="480"/>
      <w:marRight w:val="0"/>
      <w:marTop w:val="0"/>
      <w:marBottom w:val="0"/>
      <w:divBdr>
        <w:top w:val="none" w:sz="0" w:space="0" w:color="auto"/>
        <w:left w:val="none" w:sz="0" w:space="0" w:color="auto"/>
        <w:bottom w:val="none" w:sz="0" w:space="0" w:color="auto"/>
        <w:right w:val="none" w:sz="0" w:space="0" w:color="auto"/>
      </w:divBdr>
    </w:div>
    <w:div w:id="1211184612">
      <w:marLeft w:val="480"/>
      <w:marRight w:val="0"/>
      <w:marTop w:val="0"/>
      <w:marBottom w:val="0"/>
      <w:divBdr>
        <w:top w:val="none" w:sz="0" w:space="0" w:color="auto"/>
        <w:left w:val="none" w:sz="0" w:space="0" w:color="auto"/>
        <w:bottom w:val="none" w:sz="0" w:space="0" w:color="auto"/>
        <w:right w:val="none" w:sz="0" w:space="0" w:color="auto"/>
      </w:divBdr>
    </w:div>
    <w:div w:id="1211192036">
      <w:marLeft w:val="480"/>
      <w:marRight w:val="0"/>
      <w:marTop w:val="0"/>
      <w:marBottom w:val="0"/>
      <w:divBdr>
        <w:top w:val="none" w:sz="0" w:space="0" w:color="auto"/>
        <w:left w:val="none" w:sz="0" w:space="0" w:color="auto"/>
        <w:bottom w:val="none" w:sz="0" w:space="0" w:color="auto"/>
        <w:right w:val="none" w:sz="0" w:space="0" w:color="auto"/>
      </w:divBdr>
    </w:div>
    <w:div w:id="1211192676">
      <w:marLeft w:val="480"/>
      <w:marRight w:val="0"/>
      <w:marTop w:val="0"/>
      <w:marBottom w:val="0"/>
      <w:divBdr>
        <w:top w:val="none" w:sz="0" w:space="0" w:color="auto"/>
        <w:left w:val="none" w:sz="0" w:space="0" w:color="auto"/>
        <w:bottom w:val="none" w:sz="0" w:space="0" w:color="auto"/>
        <w:right w:val="none" w:sz="0" w:space="0" w:color="auto"/>
      </w:divBdr>
    </w:div>
    <w:div w:id="1211306964">
      <w:marLeft w:val="480"/>
      <w:marRight w:val="0"/>
      <w:marTop w:val="0"/>
      <w:marBottom w:val="0"/>
      <w:divBdr>
        <w:top w:val="none" w:sz="0" w:space="0" w:color="auto"/>
        <w:left w:val="none" w:sz="0" w:space="0" w:color="auto"/>
        <w:bottom w:val="none" w:sz="0" w:space="0" w:color="auto"/>
        <w:right w:val="none" w:sz="0" w:space="0" w:color="auto"/>
      </w:divBdr>
    </w:div>
    <w:div w:id="1211310679">
      <w:marLeft w:val="480"/>
      <w:marRight w:val="0"/>
      <w:marTop w:val="0"/>
      <w:marBottom w:val="0"/>
      <w:divBdr>
        <w:top w:val="none" w:sz="0" w:space="0" w:color="auto"/>
        <w:left w:val="none" w:sz="0" w:space="0" w:color="auto"/>
        <w:bottom w:val="none" w:sz="0" w:space="0" w:color="auto"/>
        <w:right w:val="none" w:sz="0" w:space="0" w:color="auto"/>
      </w:divBdr>
    </w:div>
    <w:div w:id="1211456773">
      <w:marLeft w:val="480"/>
      <w:marRight w:val="0"/>
      <w:marTop w:val="0"/>
      <w:marBottom w:val="0"/>
      <w:divBdr>
        <w:top w:val="none" w:sz="0" w:space="0" w:color="auto"/>
        <w:left w:val="none" w:sz="0" w:space="0" w:color="auto"/>
        <w:bottom w:val="none" w:sz="0" w:space="0" w:color="auto"/>
        <w:right w:val="none" w:sz="0" w:space="0" w:color="auto"/>
      </w:divBdr>
    </w:div>
    <w:div w:id="1211573852">
      <w:marLeft w:val="480"/>
      <w:marRight w:val="0"/>
      <w:marTop w:val="0"/>
      <w:marBottom w:val="0"/>
      <w:divBdr>
        <w:top w:val="none" w:sz="0" w:space="0" w:color="auto"/>
        <w:left w:val="none" w:sz="0" w:space="0" w:color="auto"/>
        <w:bottom w:val="none" w:sz="0" w:space="0" w:color="auto"/>
        <w:right w:val="none" w:sz="0" w:space="0" w:color="auto"/>
      </w:divBdr>
    </w:div>
    <w:div w:id="1211723150">
      <w:marLeft w:val="480"/>
      <w:marRight w:val="0"/>
      <w:marTop w:val="0"/>
      <w:marBottom w:val="0"/>
      <w:divBdr>
        <w:top w:val="none" w:sz="0" w:space="0" w:color="auto"/>
        <w:left w:val="none" w:sz="0" w:space="0" w:color="auto"/>
        <w:bottom w:val="none" w:sz="0" w:space="0" w:color="auto"/>
        <w:right w:val="none" w:sz="0" w:space="0" w:color="auto"/>
      </w:divBdr>
    </w:div>
    <w:div w:id="1211724592">
      <w:marLeft w:val="480"/>
      <w:marRight w:val="0"/>
      <w:marTop w:val="0"/>
      <w:marBottom w:val="0"/>
      <w:divBdr>
        <w:top w:val="none" w:sz="0" w:space="0" w:color="auto"/>
        <w:left w:val="none" w:sz="0" w:space="0" w:color="auto"/>
        <w:bottom w:val="none" w:sz="0" w:space="0" w:color="auto"/>
        <w:right w:val="none" w:sz="0" w:space="0" w:color="auto"/>
      </w:divBdr>
    </w:div>
    <w:div w:id="1211726231">
      <w:marLeft w:val="480"/>
      <w:marRight w:val="0"/>
      <w:marTop w:val="0"/>
      <w:marBottom w:val="0"/>
      <w:divBdr>
        <w:top w:val="none" w:sz="0" w:space="0" w:color="auto"/>
        <w:left w:val="none" w:sz="0" w:space="0" w:color="auto"/>
        <w:bottom w:val="none" w:sz="0" w:space="0" w:color="auto"/>
        <w:right w:val="none" w:sz="0" w:space="0" w:color="auto"/>
      </w:divBdr>
    </w:div>
    <w:div w:id="1211769916">
      <w:marLeft w:val="480"/>
      <w:marRight w:val="0"/>
      <w:marTop w:val="0"/>
      <w:marBottom w:val="0"/>
      <w:divBdr>
        <w:top w:val="none" w:sz="0" w:space="0" w:color="auto"/>
        <w:left w:val="none" w:sz="0" w:space="0" w:color="auto"/>
        <w:bottom w:val="none" w:sz="0" w:space="0" w:color="auto"/>
        <w:right w:val="none" w:sz="0" w:space="0" w:color="auto"/>
      </w:divBdr>
    </w:div>
    <w:div w:id="1211844798">
      <w:marLeft w:val="480"/>
      <w:marRight w:val="0"/>
      <w:marTop w:val="0"/>
      <w:marBottom w:val="0"/>
      <w:divBdr>
        <w:top w:val="none" w:sz="0" w:space="0" w:color="auto"/>
        <w:left w:val="none" w:sz="0" w:space="0" w:color="auto"/>
        <w:bottom w:val="none" w:sz="0" w:space="0" w:color="auto"/>
        <w:right w:val="none" w:sz="0" w:space="0" w:color="auto"/>
      </w:divBdr>
    </w:div>
    <w:div w:id="1211846553">
      <w:marLeft w:val="480"/>
      <w:marRight w:val="0"/>
      <w:marTop w:val="0"/>
      <w:marBottom w:val="0"/>
      <w:divBdr>
        <w:top w:val="none" w:sz="0" w:space="0" w:color="auto"/>
        <w:left w:val="none" w:sz="0" w:space="0" w:color="auto"/>
        <w:bottom w:val="none" w:sz="0" w:space="0" w:color="auto"/>
        <w:right w:val="none" w:sz="0" w:space="0" w:color="auto"/>
      </w:divBdr>
    </w:div>
    <w:div w:id="1211921278">
      <w:marLeft w:val="480"/>
      <w:marRight w:val="0"/>
      <w:marTop w:val="0"/>
      <w:marBottom w:val="0"/>
      <w:divBdr>
        <w:top w:val="none" w:sz="0" w:space="0" w:color="auto"/>
        <w:left w:val="none" w:sz="0" w:space="0" w:color="auto"/>
        <w:bottom w:val="none" w:sz="0" w:space="0" w:color="auto"/>
        <w:right w:val="none" w:sz="0" w:space="0" w:color="auto"/>
      </w:divBdr>
    </w:div>
    <w:div w:id="1211957808">
      <w:marLeft w:val="480"/>
      <w:marRight w:val="0"/>
      <w:marTop w:val="0"/>
      <w:marBottom w:val="0"/>
      <w:divBdr>
        <w:top w:val="none" w:sz="0" w:space="0" w:color="auto"/>
        <w:left w:val="none" w:sz="0" w:space="0" w:color="auto"/>
        <w:bottom w:val="none" w:sz="0" w:space="0" w:color="auto"/>
        <w:right w:val="none" w:sz="0" w:space="0" w:color="auto"/>
      </w:divBdr>
    </w:div>
    <w:div w:id="1211958467">
      <w:marLeft w:val="480"/>
      <w:marRight w:val="0"/>
      <w:marTop w:val="0"/>
      <w:marBottom w:val="0"/>
      <w:divBdr>
        <w:top w:val="none" w:sz="0" w:space="0" w:color="auto"/>
        <w:left w:val="none" w:sz="0" w:space="0" w:color="auto"/>
        <w:bottom w:val="none" w:sz="0" w:space="0" w:color="auto"/>
        <w:right w:val="none" w:sz="0" w:space="0" w:color="auto"/>
      </w:divBdr>
    </w:div>
    <w:div w:id="1211960385">
      <w:marLeft w:val="480"/>
      <w:marRight w:val="0"/>
      <w:marTop w:val="0"/>
      <w:marBottom w:val="0"/>
      <w:divBdr>
        <w:top w:val="none" w:sz="0" w:space="0" w:color="auto"/>
        <w:left w:val="none" w:sz="0" w:space="0" w:color="auto"/>
        <w:bottom w:val="none" w:sz="0" w:space="0" w:color="auto"/>
        <w:right w:val="none" w:sz="0" w:space="0" w:color="auto"/>
      </w:divBdr>
    </w:div>
    <w:div w:id="1212032985">
      <w:marLeft w:val="480"/>
      <w:marRight w:val="0"/>
      <w:marTop w:val="0"/>
      <w:marBottom w:val="0"/>
      <w:divBdr>
        <w:top w:val="none" w:sz="0" w:space="0" w:color="auto"/>
        <w:left w:val="none" w:sz="0" w:space="0" w:color="auto"/>
        <w:bottom w:val="none" w:sz="0" w:space="0" w:color="auto"/>
        <w:right w:val="none" w:sz="0" w:space="0" w:color="auto"/>
      </w:divBdr>
    </w:div>
    <w:div w:id="1212036256">
      <w:marLeft w:val="480"/>
      <w:marRight w:val="0"/>
      <w:marTop w:val="0"/>
      <w:marBottom w:val="0"/>
      <w:divBdr>
        <w:top w:val="none" w:sz="0" w:space="0" w:color="auto"/>
        <w:left w:val="none" w:sz="0" w:space="0" w:color="auto"/>
        <w:bottom w:val="none" w:sz="0" w:space="0" w:color="auto"/>
        <w:right w:val="none" w:sz="0" w:space="0" w:color="auto"/>
      </w:divBdr>
    </w:div>
    <w:div w:id="1212110056">
      <w:marLeft w:val="480"/>
      <w:marRight w:val="0"/>
      <w:marTop w:val="0"/>
      <w:marBottom w:val="0"/>
      <w:divBdr>
        <w:top w:val="none" w:sz="0" w:space="0" w:color="auto"/>
        <w:left w:val="none" w:sz="0" w:space="0" w:color="auto"/>
        <w:bottom w:val="none" w:sz="0" w:space="0" w:color="auto"/>
        <w:right w:val="none" w:sz="0" w:space="0" w:color="auto"/>
      </w:divBdr>
    </w:div>
    <w:div w:id="1212112350">
      <w:marLeft w:val="480"/>
      <w:marRight w:val="0"/>
      <w:marTop w:val="0"/>
      <w:marBottom w:val="0"/>
      <w:divBdr>
        <w:top w:val="none" w:sz="0" w:space="0" w:color="auto"/>
        <w:left w:val="none" w:sz="0" w:space="0" w:color="auto"/>
        <w:bottom w:val="none" w:sz="0" w:space="0" w:color="auto"/>
        <w:right w:val="none" w:sz="0" w:space="0" w:color="auto"/>
      </w:divBdr>
    </w:div>
    <w:div w:id="1212156297">
      <w:marLeft w:val="480"/>
      <w:marRight w:val="0"/>
      <w:marTop w:val="0"/>
      <w:marBottom w:val="0"/>
      <w:divBdr>
        <w:top w:val="none" w:sz="0" w:space="0" w:color="auto"/>
        <w:left w:val="none" w:sz="0" w:space="0" w:color="auto"/>
        <w:bottom w:val="none" w:sz="0" w:space="0" w:color="auto"/>
        <w:right w:val="none" w:sz="0" w:space="0" w:color="auto"/>
      </w:divBdr>
    </w:div>
    <w:div w:id="1212225205">
      <w:marLeft w:val="480"/>
      <w:marRight w:val="0"/>
      <w:marTop w:val="0"/>
      <w:marBottom w:val="0"/>
      <w:divBdr>
        <w:top w:val="none" w:sz="0" w:space="0" w:color="auto"/>
        <w:left w:val="none" w:sz="0" w:space="0" w:color="auto"/>
        <w:bottom w:val="none" w:sz="0" w:space="0" w:color="auto"/>
        <w:right w:val="none" w:sz="0" w:space="0" w:color="auto"/>
      </w:divBdr>
    </w:div>
    <w:div w:id="1212230871">
      <w:marLeft w:val="480"/>
      <w:marRight w:val="0"/>
      <w:marTop w:val="0"/>
      <w:marBottom w:val="0"/>
      <w:divBdr>
        <w:top w:val="none" w:sz="0" w:space="0" w:color="auto"/>
        <w:left w:val="none" w:sz="0" w:space="0" w:color="auto"/>
        <w:bottom w:val="none" w:sz="0" w:space="0" w:color="auto"/>
        <w:right w:val="none" w:sz="0" w:space="0" w:color="auto"/>
      </w:divBdr>
    </w:div>
    <w:div w:id="1212301862">
      <w:marLeft w:val="480"/>
      <w:marRight w:val="0"/>
      <w:marTop w:val="0"/>
      <w:marBottom w:val="0"/>
      <w:divBdr>
        <w:top w:val="none" w:sz="0" w:space="0" w:color="auto"/>
        <w:left w:val="none" w:sz="0" w:space="0" w:color="auto"/>
        <w:bottom w:val="none" w:sz="0" w:space="0" w:color="auto"/>
        <w:right w:val="none" w:sz="0" w:space="0" w:color="auto"/>
      </w:divBdr>
    </w:div>
    <w:div w:id="1212304482">
      <w:marLeft w:val="480"/>
      <w:marRight w:val="0"/>
      <w:marTop w:val="0"/>
      <w:marBottom w:val="0"/>
      <w:divBdr>
        <w:top w:val="none" w:sz="0" w:space="0" w:color="auto"/>
        <w:left w:val="none" w:sz="0" w:space="0" w:color="auto"/>
        <w:bottom w:val="none" w:sz="0" w:space="0" w:color="auto"/>
        <w:right w:val="none" w:sz="0" w:space="0" w:color="auto"/>
      </w:divBdr>
    </w:div>
    <w:div w:id="1212351577">
      <w:marLeft w:val="480"/>
      <w:marRight w:val="0"/>
      <w:marTop w:val="0"/>
      <w:marBottom w:val="0"/>
      <w:divBdr>
        <w:top w:val="none" w:sz="0" w:space="0" w:color="auto"/>
        <w:left w:val="none" w:sz="0" w:space="0" w:color="auto"/>
        <w:bottom w:val="none" w:sz="0" w:space="0" w:color="auto"/>
        <w:right w:val="none" w:sz="0" w:space="0" w:color="auto"/>
      </w:divBdr>
    </w:div>
    <w:div w:id="1212352105">
      <w:marLeft w:val="480"/>
      <w:marRight w:val="0"/>
      <w:marTop w:val="0"/>
      <w:marBottom w:val="0"/>
      <w:divBdr>
        <w:top w:val="none" w:sz="0" w:space="0" w:color="auto"/>
        <w:left w:val="none" w:sz="0" w:space="0" w:color="auto"/>
        <w:bottom w:val="none" w:sz="0" w:space="0" w:color="auto"/>
        <w:right w:val="none" w:sz="0" w:space="0" w:color="auto"/>
      </w:divBdr>
    </w:div>
    <w:div w:id="1212375847">
      <w:marLeft w:val="480"/>
      <w:marRight w:val="0"/>
      <w:marTop w:val="0"/>
      <w:marBottom w:val="0"/>
      <w:divBdr>
        <w:top w:val="none" w:sz="0" w:space="0" w:color="auto"/>
        <w:left w:val="none" w:sz="0" w:space="0" w:color="auto"/>
        <w:bottom w:val="none" w:sz="0" w:space="0" w:color="auto"/>
        <w:right w:val="none" w:sz="0" w:space="0" w:color="auto"/>
      </w:divBdr>
    </w:div>
    <w:div w:id="1212501706">
      <w:marLeft w:val="480"/>
      <w:marRight w:val="0"/>
      <w:marTop w:val="0"/>
      <w:marBottom w:val="0"/>
      <w:divBdr>
        <w:top w:val="none" w:sz="0" w:space="0" w:color="auto"/>
        <w:left w:val="none" w:sz="0" w:space="0" w:color="auto"/>
        <w:bottom w:val="none" w:sz="0" w:space="0" w:color="auto"/>
        <w:right w:val="none" w:sz="0" w:space="0" w:color="auto"/>
      </w:divBdr>
    </w:div>
    <w:div w:id="1212618645">
      <w:marLeft w:val="480"/>
      <w:marRight w:val="0"/>
      <w:marTop w:val="0"/>
      <w:marBottom w:val="0"/>
      <w:divBdr>
        <w:top w:val="none" w:sz="0" w:space="0" w:color="auto"/>
        <w:left w:val="none" w:sz="0" w:space="0" w:color="auto"/>
        <w:bottom w:val="none" w:sz="0" w:space="0" w:color="auto"/>
        <w:right w:val="none" w:sz="0" w:space="0" w:color="auto"/>
      </w:divBdr>
    </w:div>
    <w:div w:id="1212689849">
      <w:marLeft w:val="480"/>
      <w:marRight w:val="0"/>
      <w:marTop w:val="0"/>
      <w:marBottom w:val="0"/>
      <w:divBdr>
        <w:top w:val="none" w:sz="0" w:space="0" w:color="auto"/>
        <w:left w:val="none" w:sz="0" w:space="0" w:color="auto"/>
        <w:bottom w:val="none" w:sz="0" w:space="0" w:color="auto"/>
        <w:right w:val="none" w:sz="0" w:space="0" w:color="auto"/>
      </w:divBdr>
    </w:div>
    <w:div w:id="1212814635">
      <w:marLeft w:val="480"/>
      <w:marRight w:val="0"/>
      <w:marTop w:val="0"/>
      <w:marBottom w:val="0"/>
      <w:divBdr>
        <w:top w:val="none" w:sz="0" w:space="0" w:color="auto"/>
        <w:left w:val="none" w:sz="0" w:space="0" w:color="auto"/>
        <w:bottom w:val="none" w:sz="0" w:space="0" w:color="auto"/>
        <w:right w:val="none" w:sz="0" w:space="0" w:color="auto"/>
      </w:divBdr>
    </w:div>
    <w:div w:id="1212838865">
      <w:marLeft w:val="480"/>
      <w:marRight w:val="0"/>
      <w:marTop w:val="0"/>
      <w:marBottom w:val="0"/>
      <w:divBdr>
        <w:top w:val="none" w:sz="0" w:space="0" w:color="auto"/>
        <w:left w:val="none" w:sz="0" w:space="0" w:color="auto"/>
        <w:bottom w:val="none" w:sz="0" w:space="0" w:color="auto"/>
        <w:right w:val="none" w:sz="0" w:space="0" w:color="auto"/>
      </w:divBdr>
    </w:div>
    <w:div w:id="1212841393">
      <w:marLeft w:val="480"/>
      <w:marRight w:val="0"/>
      <w:marTop w:val="0"/>
      <w:marBottom w:val="0"/>
      <w:divBdr>
        <w:top w:val="none" w:sz="0" w:space="0" w:color="auto"/>
        <w:left w:val="none" w:sz="0" w:space="0" w:color="auto"/>
        <w:bottom w:val="none" w:sz="0" w:space="0" w:color="auto"/>
        <w:right w:val="none" w:sz="0" w:space="0" w:color="auto"/>
      </w:divBdr>
    </w:div>
    <w:div w:id="1212963959">
      <w:marLeft w:val="480"/>
      <w:marRight w:val="0"/>
      <w:marTop w:val="0"/>
      <w:marBottom w:val="0"/>
      <w:divBdr>
        <w:top w:val="none" w:sz="0" w:space="0" w:color="auto"/>
        <w:left w:val="none" w:sz="0" w:space="0" w:color="auto"/>
        <w:bottom w:val="none" w:sz="0" w:space="0" w:color="auto"/>
        <w:right w:val="none" w:sz="0" w:space="0" w:color="auto"/>
      </w:divBdr>
    </w:div>
    <w:div w:id="1212964551">
      <w:marLeft w:val="480"/>
      <w:marRight w:val="0"/>
      <w:marTop w:val="0"/>
      <w:marBottom w:val="0"/>
      <w:divBdr>
        <w:top w:val="none" w:sz="0" w:space="0" w:color="auto"/>
        <w:left w:val="none" w:sz="0" w:space="0" w:color="auto"/>
        <w:bottom w:val="none" w:sz="0" w:space="0" w:color="auto"/>
        <w:right w:val="none" w:sz="0" w:space="0" w:color="auto"/>
      </w:divBdr>
    </w:div>
    <w:div w:id="1213037301">
      <w:marLeft w:val="480"/>
      <w:marRight w:val="0"/>
      <w:marTop w:val="0"/>
      <w:marBottom w:val="0"/>
      <w:divBdr>
        <w:top w:val="none" w:sz="0" w:space="0" w:color="auto"/>
        <w:left w:val="none" w:sz="0" w:space="0" w:color="auto"/>
        <w:bottom w:val="none" w:sz="0" w:space="0" w:color="auto"/>
        <w:right w:val="none" w:sz="0" w:space="0" w:color="auto"/>
      </w:divBdr>
    </w:div>
    <w:div w:id="1213075490">
      <w:marLeft w:val="480"/>
      <w:marRight w:val="0"/>
      <w:marTop w:val="0"/>
      <w:marBottom w:val="0"/>
      <w:divBdr>
        <w:top w:val="none" w:sz="0" w:space="0" w:color="auto"/>
        <w:left w:val="none" w:sz="0" w:space="0" w:color="auto"/>
        <w:bottom w:val="none" w:sz="0" w:space="0" w:color="auto"/>
        <w:right w:val="none" w:sz="0" w:space="0" w:color="auto"/>
      </w:divBdr>
    </w:div>
    <w:div w:id="1213079649">
      <w:marLeft w:val="480"/>
      <w:marRight w:val="0"/>
      <w:marTop w:val="0"/>
      <w:marBottom w:val="0"/>
      <w:divBdr>
        <w:top w:val="none" w:sz="0" w:space="0" w:color="auto"/>
        <w:left w:val="none" w:sz="0" w:space="0" w:color="auto"/>
        <w:bottom w:val="none" w:sz="0" w:space="0" w:color="auto"/>
        <w:right w:val="none" w:sz="0" w:space="0" w:color="auto"/>
      </w:divBdr>
    </w:div>
    <w:div w:id="1213226262">
      <w:marLeft w:val="480"/>
      <w:marRight w:val="0"/>
      <w:marTop w:val="0"/>
      <w:marBottom w:val="0"/>
      <w:divBdr>
        <w:top w:val="none" w:sz="0" w:space="0" w:color="auto"/>
        <w:left w:val="none" w:sz="0" w:space="0" w:color="auto"/>
        <w:bottom w:val="none" w:sz="0" w:space="0" w:color="auto"/>
        <w:right w:val="none" w:sz="0" w:space="0" w:color="auto"/>
      </w:divBdr>
    </w:div>
    <w:div w:id="1213227425">
      <w:marLeft w:val="480"/>
      <w:marRight w:val="0"/>
      <w:marTop w:val="0"/>
      <w:marBottom w:val="0"/>
      <w:divBdr>
        <w:top w:val="none" w:sz="0" w:space="0" w:color="auto"/>
        <w:left w:val="none" w:sz="0" w:space="0" w:color="auto"/>
        <w:bottom w:val="none" w:sz="0" w:space="0" w:color="auto"/>
        <w:right w:val="none" w:sz="0" w:space="0" w:color="auto"/>
      </w:divBdr>
    </w:div>
    <w:div w:id="1213351529">
      <w:marLeft w:val="480"/>
      <w:marRight w:val="0"/>
      <w:marTop w:val="0"/>
      <w:marBottom w:val="0"/>
      <w:divBdr>
        <w:top w:val="none" w:sz="0" w:space="0" w:color="auto"/>
        <w:left w:val="none" w:sz="0" w:space="0" w:color="auto"/>
        <w:bottom w:val="none" w:sz="0" w:space="0" w:color="auto"/>
        <w:right w:val="none" w:sz="0" w:space="0" w:color="auto"/>
      </w:divBdr>
    </w:div>
    <w:div w:id="1213419136">
      <w:marLeft w:val="480"/>
      <w:marRight w:val="0"/>
      <w:marTop w:val="0"/>
      <w:marBottom w:val="0"/>
      <w:divBdr>
        <w:top w:val="none" w:sz="0" w:space="0" w:color="auto"/>
        <w:left w:val="none" w:sz="0" w:space="0" w:color="auto"/>
        <w:bottom w:val="none" w:sz="0" w:space="0" w:color="auto"/>
        <w:right w:val="none" w:sz="0" w:space="0" w:color="auto"/>
      </w:divBdr>
    </w:div>
    <w:div w:id="1213464846">
      <w:marLeft w:val="480"/>
      <w:marRight w:val="0"/>
      <w:marTop w:val="0"/>
      <w:marBottom w:val="0"/>
      <w:divBdr>
        <w:top w:val="none" w:sz="0" w:space="0" w:color="auto"/>
        <w:left w:val="none" w:sz="0" w:space="0" w:color="auto"/>
        <w:bottom w:val="none" w:sz="0" w:space="0" w:color="auto"/>
        <w:right w:val="none" w:sz="0" w:space="0" w:color="auto"/>
      </w:divBdr>
    </w:div>
    <w:div w:id="1213465110">
      <w:marLeft w:val="480"/>
      <w:marRight w:val="0"/>
      <w:marTop w:val="0"/>
      <w:marBottom w:val="0"/>
      <w:divBdr>
        <w:top w:val="none" w:sz="0" w:space="0" w:color="auto"/>
        <w:left w:val="none" w:sz="0" w:space="0" w:color="auto"/>
        <w:bottom w:val="none" w:sz="0" w:space="0" w:color="auto"/>
        <w:right w:val="none" w:sz="0" w:space="0" w:color="auto"/>
      </w:divBdr>
    </w:div>
    <w:div w:id="1213539603">
      <w:marLeft w:val="480"/>
      <w:marRight w:val="0"/>
      <w:marTop w:val="0"/>
      <w:marBottom w:val="0"/>
      <w:divBdr>
        <w:top w:val="none" w:sz="0" w:space="0" w:color="auto"/>
        <w:left w:val="none" w:sz="0" w:space="0" w:color="auto"/>
        <w:bottom w:val="none" w:sz="0" w:space="0" w:color="auto"/>
        <w:right w:val="none" w:sz="0" w:space="0" w:color="auto"/>
      </w:divBdr>
    </w:div>
    <w:div w:id="1213615899">
      <w:marLeft w:val="480"/>
      <w:marRight w:val="0"/>
      <w:marTop w:val="0"/>
      <w:marBottom w:val="0"/>
      <w:divBdr>
        <w:top w:val="none" w:sz="0" w:space="0" w:color="auto"/>
        <w:left w:val="none" w:sz="0" w:space="0" w:color="auto"/>
        <w:bottom w:val="none" w:sz="0" w:space="0" w:color="auto"/>
        <w:right w:val="none" w:sz="0" w:space="0" w:color="auto"/>
      </w:divBdr>
    </w:div>
    <w:div w:id="1213731677">
      <w:marLeft w:val="480"/>
      <w:marRight w:val="0"/>
      <w:marTop w:val="0"/>
      <w:marBottom w:val="0"/>
      <w:divBdr>
        <w:top w:val="none" w:sz="0" w:space="0" w:color="auto"/>
        <w:left w:val="none" w:sz="0" w:space="0" w:color="auto"/>
        <w:bottom w:val="none" w:sz="0" w:space="0" w:color="auto"/>
        <w:right w:val="none" w:sz="0" w:space="0" w:color="auto"/>
      </w:divBdr>
    </w:div>
    <w:div w:id="1213733198">
      <w:marLeft w:val="480"/>
      <w:marRight w:val="0"/>
      <w:marTop w:val="0"/>
      <w:marBottom w:val="0"/>
      <w:divBdr>
        <w:top w:val="none" w:sz="0" w:space="0" w:color="auto"/>
        <w:left w:val="none" w:sz="0" w:space="0" w:color="auto"/>
        <w:bottom w:val="none" w:sz="0" w:space="0" w:color="auto"/>
        <w:right w:val="none" w:sz="0" w:space="0" w:color="auto"/>
      </w:divBdr>
    </w:div>
    <w:div w:id="1213733862">
      <w:marLeft w:val="480"/>
      <w:marRight w:val="0"/>
      <w:marTop w:val="0"/>
      <w:marBottom w:val="0"/>
      <w:divBdr>
        <w:top w:val="none" w:sz="0" w:space="0" w:color="auto"/>
        <w:left w:val="none" w:sz="0" w:space="0" w:color="auto"/>
        <w:bottom w:val="none" w:sz="0" w:space="0" w:color="auto"/>
        <w:right w:val="none" w:sz="0" w:space="0" w:color="auto"/>
      </w:divBdr>
    </w:div>
    <w:div w:id="1213806357">
      <w:marLeft w:val="480"/>
      <w:marRight w:val="0"/>
      <w:marTop w:val="0"/>
      <w:marBottom w:val="0"/>
      <w:divBdr>
        <w:top w:val="none" w:sz="0" w:space="0" w:color="auto"/>
        <w:left w:val="none" w:sz="0" w:space="0" w:color="auto"/>
        <w:bottom w:val="none" w:sz="0" w:space="0" w:color="auto"/>
        <w:right w:val="none" w:sz="0" w:space="0" w:color="auto"/>
      </w:divBdr>
    </w:div>
    <w:div w:id="1213806539">
      <w:marLeft w:val="480"/>
      <w:marRight w:val="0"/>
      <w:marTop w:val="0"/>
      <w:marBottom w:val="0"/>
      <w:divBdr>
        <w:top w:val="none" w:sz="0" w:space="0" w:color="auto"/>
        <w:left w:val="none" w:sz="0" w:space="0" w:color="auto"/>
        <w:bottom w:val="none" w:sz="0" w:space="0" w:color="auto"/>
        <w:right w:val="none" w:sz="0" w:space="0" w:color="auto"/>
      </w:divBdr>
    </w:div>
    <w:div w:id="1213810301">
      <w:marLeft w:val="480"/>
      <w:marRight w:val="0"/>
      <w:marTop w:val="0"/>
      <w:marBottom w:val="0"/>
      <w:divBdr>
        <w:top w:val="none" w:sz="0" w:space="0" w:color="auto"/>
        <w:left w:val="none" w:sz="0" w:space="0" w:color="auto"/>
        <w:bottom w:val="none" w:sz="0" w:space="0" w:color="auto"/>
        <w:right w:val="none" w:sz="0" w:space="0" w:color="auto"/>
      </w:divBdr>
    </w:div>
    <w:div w:id="1213882738">
      <w:marLeft w:val="480"/>
      <w:marRight w:val="0"/>
      <w:marTop w:val="0"/>
      <w:marBottom w:val="0"/>
      <w:divBdr>
        <w:top w:val="none" w:sz="0" w:space="0" w:color="auto"/>
        <w:left w:val="none" w:sz="0" w:space="0" w:color="auto"/>
        <w:bottom w:val="none" w:sz="0" w:space="0" w:color="auto"/>
        <w:right w:val="none" w:sz="0" w:space="0" w:color="auto"/>
      </w:divBdr>
    </w:div>
    <w:div w:id="1213884130">
      <w:marLeft w:val="480"/>
      <w:marRight w:val="0"/>
      <w:marTop w:val="0"/>
      <w:marBottom w:val="0"/>
      <w:divBdr>
        <w:top w:val="none" w:sz="0" w:space="0" w:color="auto"/>
        <w:left w:val="none" w:sz="0" w:space="0" w:color="auto"/>
        <w:bottom w:val="none" w:sz="0" w:space="0" w:color="auto"/>
        <w:right w:val="none" w:sz="0" w:space="0" w:color="auto"/>
      </w:divBdr>
    </w:div>
    <w:div w:id="1213927750">
      <w:marLeft w:val="480"/>
      <w:marRight w:val="0"/>
      <w:marTop w:val="0"/>
      <w:marBottom w:val="0"/>
      <w:divBdr>
        <w:top w:val="none" w:sz="0" w:space="0" w:color="auto"/>
        <w:left w:val="none" w:sz="0" w:space="0" w:color="auto"/>
        <w:bottom w:val="none" w:sz="0" w:space="0" w:color="auto"/>
        <w:right w:val="none" w:sz="0" w:space="0" w:color="auto"/>
      </w:divBdr>
    </w:div>
    <w:div w:id="1213928735">
      <w:marLeft w:val="480"/>
      <w:marRight w:val="0"/>
      <w:marTop w:val="0"/>
      <w:marBottom w:val="0"/>
      <w:divBdr>
        <w:top w:val="none" w:sz="0" w:space="0" w:color="auto"/>
        <w:left w:val="none" w:sz="0" w:space="0" w:color="auto"/>
        <w:bottom w:val="none" w:sz="0" w:space="0" w:color="auto"/>
        <w:right w:val="none" w:sz="0" w:space="0" w:color="auto"/>
      </w:divBdr>
    </w:div>
    <w:div w:id="1214122040">
      <w:marLeft w:val="480"/>
      <w:marRight w:val="0"/>
      <w:marTop w:val="0"/>
      <w:marBottom w:val="0"/>
      <w:divBdr>
        <w:top w:val="none" w:sz="0" w:space="0" w:color="auto"/>
        <w:left w:val="none" w:sz="0" w:space="0" w:color="auto"/>
        <w:bottom w:val="none" w:sz="0" w:space="0" w:color="auto"/>
        <w:right w:val="none" w:sz="0" w:space="0" w:color="auto"/>
      </w:divBdr>
    </w:div>
    <w:div w:id="1214150246">
      <w:marLeft w:val="480"/>
      <w:marRight w:val="0"/>
      <w:marTop w:val="0"/>
      <w:marBottom w:val="0"/>
      <w:divBdr>
        <w:top w:val="none" w:sz="0" w:space="0" w:color="auto"/>
        <w:left w:val="none" w:sz="0" w:space="0" w:color="auto"/>
        <w:bottom w:val="none" w:sz="0" w:space="0" w:color="auto"/>
        <w:right w:val="none" w:sz="0" w:space="0" w:color="auto"/>
      </w:divBdr>
    </w:div>
    <w:div w:id="1214198637">
      <w:marLeft w:val="480"/>
      <w:marRight w:val="0"/>
      <w:marTop w:val="0"/>
      <w:marBottom w:val="0"/>
      <w:divBdr>
        <w:top w:val="none" w:sz="0" w:space="0" w:color="auto"/>
        <w:left w:val="none" w:sz="0" w:space="0" w:color="auto"/>
        <w:bottom w:val="none" w:sz="0" w:space="0" w:color="auto"/>
        <w:right w:val="none" w:sz="0" w:space="0" w:color="auto"/>
      </w:divBdr>
    </w:div>
    <w:div w:id="1214269987">
      <w:marLeft w:val="480"/>
      <w:marRight w:val="0"/>
      <w:marTop w:val="0"/>
      <w:marBottom w:val="0"/>
      <w:divBdr>
        <w:top w:val="none" w:sz="0" w:space="0" w:color="auto"/>
        <w:left w:val="none" w:sz="0" w:space="0" w:color="auto"/>
        <w:bottom w:val="none" w:sz="0" w:space="0" w:color="auto"/>
        <w:right w:val="none" w:sz="0" w:space="0" w:color="auto"/>
      </w:divBdr>
    </w:div>
    <w:div w:id="1214270754">
      <w:marLeft w:val="480"/>
      <w:marRight w:val="0"/>
      <w:marTop w:val="0"/>
      <w:marBottom w:val="0"/>
      <w:divBdr>
        <w:top w:val="none" w:sz="0" w:space="0" w:color="auto"/>
        <w:left w:val="none" w:sz="0" w:space="0" w:color="auto"/>
        <w:bottom w:val="none" w:sz="0" w:space="0" w:color="auto"/>
        <w:right w:val="none" w:sz="0" w:space="0" w:color="auto"/>
      </w:divBdr>
    </w:div>
    <w:div w:id="1214348233">
      <w:marLeft w:val="480"/>
      <w:marRight w:val="0"/>
      <w:marTop w:val="0"/>
      <w:marBottom w:val="0"/>
      <w:divBdr>
        <w:top w:val="none" w:sz="0" w:space="0" w:color="auto"/>
        <w:left w:val="none" w:sz="0" w:space="0" w:color="auto"/>
        <w:bottom w:val="none" w:sz="0" w:space="0" w:color="auto"/>
        <w:right w:val="none" w:sz="0" w:space="0" w:color="auto"/>
      </w:divBdr>
    </w:div>
    <w:div w:id="1214389991">
      <w:marLeft w:val="480"/>
      <w:marRight w:val="0"/>
      <w:marTop w:val="0"/>
      <w:marBottom w:val="0"/>
      <w:divBdr>
        <w:top w:val="none" w:sz="0" w:space="0" w:color="auto"/>
        <w:left w:val="none" w:sz="0" w:space="0" w:color="auto"/>
        <w:bottom w:val="none" w:sz="0" w:space="0" w:color="auto"/>
        <w:right w:val="none" w:sz="0" w:space="0" w:color="auto"/>
      </w:divBdr>
    </w:div>
    <w:div w:id="1214467509">
      <w:marLeft w:val="480"/>
      <w:marRight w:val="0"/>
      <w:marTop w:val="0"/>
      <w:marBottom w:val="0"/>
      <w:divBdr>
        <w:top w:val="none" w:sz="0" w:space="0" w:color="auto"/>
        <w:left w:val="none" w:sz="0" w:space="0" w:color="auto"/>
        <w:bottom w:val="none" w:sz="0" w:space="0" w:color="auto"/>
        <w:right w:val="none" w:sz="0" w:space="0" w:color="auto"/>
      </w:divBdr>
    </w:div>
    <w:div w:id="1214538532">
      <w:marLeft w:val="480"/>
      <w:marRight w:val="0"/>
      <w:marTop w:val="0"/>
      <w:marBottom w:val="0"/>
      <w:divBdr>
        <w:top w:val="none" w:sz="0" w:space="0" w:color="auto"/>
        <w:left w:val="none" w:sz="0" w:space="0" w:color="auto"/>
        <w:bottom w:val="none" w:sz="0" w:space="0" w:color="auto"/>
        <w:right w:val="none" w:sz="0" w:space="0" w:color="auto"/>
      </w:divBdr>
    </w:div>
    <w:div w:id="1214543128">
      <w:marLeft w:val="480"/>
      <w:marRight w:val="0"/>
      <w:marTop w:val="0"/>
      <w:marBottom w:val="0"/>
      <w:divBdr>
        <w:top w:val="none" w:sz="0" w:space="0" w:color="auto"/>
        <w:left w:val="none" w:sz="0" w:space="0" w:color="auto"/>
        <w:bottom w:val="none" w:sz="0" w:space="0" w:color="auto"/>
        <w:right w:val="none" w:sz="0" w:space="0" w:color="auto"/>
      </w:divBdr>
    </w:div>
    <w:div w:id="1214544364">
      <w:marLeft w:val="480"/>
      <w:marRight w:val="0"/>
      <w:marTop w:val="0"/>
      <w:marBottom w:val="0"/>
      <w:divBdr>
        <w:top w:val="none" w:sz="0" w:space="0" w:color="auto"/>
        <w:left w:val="none" w:sz="0" w:space="0" w:color="auto"/>
        <w:bottom w:val="none" w:sz="0" w:space="0" w:color="auto"/>
        <w:right w:val="none" w:sz="0" w:space="0" w:color="auto"/>
      </w:divBdr>
    </w:div>
    <w:div w:id="1214580117">
      <w:marLeft w:val="480"/>
      <w:marRight w:val="0"/>
      <w:marTop w:val="0"/>
      <w:marBottom w:val="0"/>
      <w:divBdr>
        <w:top w:val="none" w:sz="0" w:space="0" w:color="auto"/>
        <w:left w:val="none" w:sz="0" w:space="0" w:color="auto"/>
        <w:bottom w:val="none" w:sz="0" w:space="0" w:color="auto"/>
        <w:right w:val="none" w:sz="0" w:space="0" w:color="auto"/>
      </w:divBdr>
    </w:div>
    <w:div w:id="1214580799">
      <w:marLeft w:val="480"/>
      <w:marRight w:val="0"/>
      <w:marTop w:val="0"/>
      <w:marBottom w:val="0"/>
      <w:divBdr>
        <w:top w:val="none" w:sz="0" w:space="0" w:color="auto"/>
        <w:left w:val="none" w:sz="0" w:space="0" w:color="auto"/>
        <w:bottom w:val="none" w:sz="0" w:space="0" w:color="auto"/>
        <w:right w:val="none" w:sz="0" w:space="0" w:color="auto"/>
      </w:divBdr>
    </w:div>
    <w:div w:id="1214585481">
      <w:marLeft w:val="480"/>
      <w:marRight w:val="0"/>
      <w:marTop w:val="0"/>
      <w:marBottom w:val="0"/>
      <w:divBdr>
        <w:top w:val="none" w:sz="0" w:space="0" w:color="auto"/>
        <w:left w:val="none" w:sz="0" w:space="0" w:color="auto"/>
        <w:bottom w:val="none" w:sz="0" w:space="0" w:color="auto"/>
        <w:right w:val="none" w:sz="0" w:space="0" w:color="auto"/>
      </w:divBdr>
    </w:div>
    <w:div w:id="1214729475">
      <w:marLeft w:val="480"/>
      <w:marRight w:val="0"/>
      <w:marTop w:val="0"/>
      <w:marBottom w:val="0"/>
      <w:divBdr>
        <w:top w:val="none" w:sz="0" w:space="0" w:color="auto"/>
        <w:left w:val="none" w:sz="0" w:space="0" w:color="auto"/>
        <w:bottom w:val="none" w:sz="0" w:space="0" w:color="auto"/>
        <w:right w:val="none" w:sz="0" w:space="0" w:color="auto"/>
      </w:divBdr>
    </w:div>
    <w:div w:id="1214730633">
      <w:marLeft w:val="480"/>
      <w:marRight w:val="0"/>
      <w:marTop w:val="0"/>
      <w:marBottom w:val="0"/>
      <w:divBdr>
        <w:top w:val="none" w:sz="0" w:space="0" w:color="auto"/>
        <w:left w:val="none" w:sz="0" w:space="0" w:color="auto"/>
        <w:bottom w:val="none" w:sz="0" w:space="0" w:color="auto"/>
        <w:right w:val="none" w:sz="0" w:space="0" w:color="auto"/>
      </w:divBdr>
    </w:div>
    <w:div w:id="1214775633">
      <w:marLeft w:val="480"/>
      <w:marRight w:val="0"/>
      <w:marTop w:val="0"/>
      <w:marBottom w:val="0"/>
      <w:divBdr>
        <w:top w:val="none" w:sz="0" w:space="0" w:color="auto"/>
        <w:left w:val="none" w:sz="0" w:space="0" w:color="auto"/>
        <w:bottom w:val="none" w:sz="0" w:space="0" w:color="auto"/>
        <w:right w:val="none" w:sz="0" w:space="0" w:color="auto"/>
      </w:divBdr>
    </w:div>
    <w:div w:id="1214776208">
      <w:marLeft w:val="480"/>
      <w:marRight w:val="0"/>
      <w:marTop w:val="0"/>
      <w:marBottom w:val="0"/>
      <w:divBdr>
        <w:top w:val="none" w:sz="0" w:space="0" w:color="auto"/>
        <w:left w:val="none" w:sz="0" w:space="0" w:color="auto"/>
        <w:bottom w:val="none" w:sz="0" w:space="0" w:color="auto"/>
        <w:right w:val="none" w:sz="0" w:space="0" w:color="auto"/>
      </w:divBdr>
    </w:div>
    <w:div w:id="1214924326">
      <w:marLeft w:val="480"/>
      <w:marRight w:val="0"/>
      <w:marTop w:val="0"/>
      <w:marBottom w:val="0"/>
      <w:divBdr>
        <w:top w:val="none" w:sz="0" w:space="0" w:color="auto"/>
        <w:left w:val="none" w:sz="0" w:space="0" w:color="auto"/>
        <w:bottom w:val="none" w:sz="0" w:space="0" w:color="auto"/>
        <w:right w:val="none" w:sz="0" w:space="0" w:color="auto"/>
      </w:divBdr>
    </w:div>
    <w:div w:id="1215004128">
      <w:marLeft w:val="480"/>
      <w:marRight w:val="0"/>
      <w:marTop w:val="0"/>
      <w:marBottom w:val="0"/>
      <w:divBdr>
        <w:top w:val="none" w:sz="0" w:space="0" w:color="auto"/>
        <w:left w:val="none" w:sz="0" w:space="0" w:color="auto"/>
        <w:bottom w:val="none" w:sz="0" w:space="0" w:color="auto"/>
        <w:right w:val="none" w:sz="0" w:space="0" w:color="auto"/>
      </w:divBdr>
    </w:div>
    <w:div w:id="1215044817">
      <w:marLeft w:val="480"/>
      <w:marRight w:val="0"/>
      <w:marTop w:val="0"/>
      <w:marBottom w:val="0"/>
      <w:divBdr>
        <w:top w:val="none" w:sz="0" w:space="0" w:color="auto"/>
        <w:left w:val="none" w:sz="0" w:space="0" w:color="auto"/>
        <w:bottom w:val="none" w:sz="0" w:space="0" w:color="auto"/>
        <w:right w:val="none" w:sz="0" w:space="0" w:color="auto"/>
      </w:divBdr>
    </w:div>
    <w:div w:id="1215045250">
      <w:marLeft w:val="480"/>
      <w:marRight w:val="0"/>
      <w:marTop w:val="0"/>
      <w:marBottom w:val="0"/>
      <w:divBdr>
        <w:top w:val="none" w:sz="0" w:space="0" w:color="auto"/>
        <w:left w:val="none" w:sz="0" w:space="0" w:color="auto"/>
        <w:bottom w:val="none" w:sz="0" w:space="0" w:color="auto"/>
        <w:right w:val="none" w:sz="0" w:space="0" w:color="auto"/>
      </w:divBdr>
    </w:div>
    <w:div w:id="1215120427">
      <w:marLeft w:val="480"/>
      <w:marRight w:val="0"/>
      <w:marTop w:val="0"/>
      <w:marBottom w:val="0"/>
      <w:divBdr>
        <w:top w:val="none" w:sz="0" w:space="0" w:color="auto"/>
        <w:left w:val="none" w:sz="0" w:space="0" w:color="auto"/>
        <w:bottom w:val="none" w:sz="0" w:space="0" w:color="auto"/>
        <w:right w:val="none" w:sz="0" w:space="0" w:color="auto"/>
      </w:divBdr>
    </w:div>
    <w:div w:id="1215121013">
      <w:marLeft w:val="480"/>
      <w:marRight w:val="0"/>
      <w:marTop w:val="0"/>
      <w:marBottom w:val="0"/>
      <w:divBdr>
        <w:top w:val="none" w:sz="0" w:space="0" w:color="auto"/>
        <w:left w:val="none" w:sz="0" w:space="0" w:color="auto"/>
        <w:bottom w:val="none" w:sz="0" w:space="0" w:color="auto"/>
        <w:right w:val="none" w:sz="0" w:space="0" w:color="auto"/>
      </w:divBdr>
    </w:div>
    <w:div w:id="1215122563">
      <w:marLeft w:val="480"/>
      <w:marRight w:val="0"/>
      <w:marTop w:val="0"/>
      <w:marBottom w:val="0"/>
      <w:divBdr>
        <w:top w:val="none" w:sz="0" w:space="0" w:color="auto"/>
        <w:left w:val="none" w:sz="0" w:space="0" w:color="auto"/>
        <w:bottom w:val="none" w:sz="0" w:space="0" w:color="auto"/>
        <w:right w:val="none" w:sz="0" w:space="0" w:color="auto"/>
      </w:divBdr>
    </w:div>
    <w:div w:id="1215198063">
      <w:marLeft w:val="480"/>
      <w:marRight w:val="0"/>
      <w:marTop w:val="0"/>
      <w:marBottom w:val="0"/>
      <w:divBdr>
        <w:top w:val="none" w:sz="0" w:space="0" w:color="auto"/>
        <w:left w:val="none" w:sz="0" w:space="0" w:color="auto"/>
        <w:bottom w:val="none" w:sz="0" w:space="0" w:color="auto"/>
        <w:right w:val="none" w:sz="0" w:space="0" w:color="auto"/>
      </w:divBdr>
    </w:div>
    <w:div w:id="1215239077">
      <w:marLeft w:val="480"/>
      <w:marRight w:val="0"/>
      <w:marTop w:val="0"/>
      <w:marBottom w:val="0"/>
      <w:divBdr>
        <w:top w:val="none" w:sz="0" w:space="0" w:color="auto"/>
        <w:left w:val="none" w:sz="0" w:space="0" w:color="auto"/>
        <w:bottom w:val="none" w:sz="0" w:space="0" w:color="auto"/>
        <w:right w:val="none" w:sz="0" w:space="0" w:color="auto"/>
      </w:divBdr>
    </w:div>
    <w:div w:id="1215240766">
      <w:marLeft w:val="480"/>
      <w:marRight w:val="0"/>
      <w:marTop w:val="0"/>
      <w:marBottom w:val="0"/>
      <w:divBdr>
        <w:top w:val="none" w:sz="0" w:space="0" w:color="auto"/>
        <w:left w:val="none" w:sz="0" w:space="0" w:color="auto"/>
        <w:bottom w:val="none" w:sz="0" w:space="0" w:color="auto"/>
        <w:right w:val="none" w:sz="0" w:space="0" w:color="auto"/>
      </w:divBdr>
    </w:div>
    <w:div w:id="1215315135">
      <w:marLeft w:val="480"/>
      <w:marRight w:val="0"/>
      <w:marTop w:val="0"/>
      <w:marBottom w:val="0"/>
      <w:divBdr>
        <w:top w:val="none" w:sz="0" w:space="0" w:color="auto"/>
        <w:left w:val="none" w:sz="0" w:space="0" w:color="auto"/>
        <w:bottom w:val="none" w:sz="0" w:space="0" w:color="auto"/>
        <w:right w:val="none" w:sz="0" w:space="0" w:color="auto"/>
      </w:divBdr>
    </w:div>
    <w:div w:id="1215385593">
      <w:marLeft w:val="480"/>
      <w:marRight w:val="0"/>
      <w:marTop w:val="0"/>
      <w:marBottom w:val="0"/>
      <w:divBdr>
        <w:top w:val="none" w:sz="0" w:space="0" w:color="auto"/>
        <w:left w:val="none" w:sz="0" w:space="0" w:color="auto"/>
        <w:bottom w:val="none" w:sz="0" w:space="0" w:color="auto"/>
        <w:right w:val="none" w:sz="0" w:space="0" w:color="auto"/>
      </w:divBdr>
    </w:div>
    <w:div w:id="1215461153">
      <w:marLeft w:val="480"/>
      <w:marRight w:val="0"/>
      <w:marTop w:val="0"/>
      <w:marBottom w:val="0"/>
      <w:divBdr>
        <w:top w:val="none" w:sz="0" w:space="0" w:color="auto"/>
        <w:left w:val="none" w:sz="0" w:space="0" w:color="auto"/>
        <w:bottom w:val="none" w:sz="0" w:space="0" w:color="auto"/>
        <w:right w:val="none" w:sz="0" w:space="0" w:color="auto"/>
      </w:divBdr>
    </w:div>
    <w:div w:id="1215502739">
      <w:marLeft w:val="480"/>
      <w:marRight w:val="0"/>
      <w:marTop w:val="0"/>
      <w:marBottom w:val="0"/>
      <w:divBdr>
        <w:top w:val="none" w:sz="0" w:space="0" w:color="auto"/>
        <w:left w:val="none" w:sz="0" w:space="0" w:color="auto"/>
        <w:bottom w:val="none" w:sz="0" w:space="0" w:color="auto"/>
        <w:right w:val="none" w:sz="0" w:space="0" w:color="auto"/>
      </w:divBdr>
    </w:div>
    <w:div w:id="1215503294">
      <w:marLeft w:val="480"/>
      <w:marRight w:val="0"/>
      <w:marTop w:val="0"/>
      <w:marBottom w:val="0"/>
      <w:divBdr>
        <w:top w:val="none" w:sz="0" w:space="0" w:color="auto"/>
        <w:left w:val="none" w:sz="0" w:space="0" w:color="auto"/>
        <w:bottom w:val="none" w:sz="0" w:space="0" w:color="auto"/>
        <w:right w:val="none" w:sz="0" w:space="0" w:color="auto"/>
      </w:divBdr>
    </w:div>
    <w:div w:id="1215508129">
      <w:marLeft w:val="480"/>
      <w:marRight w:val="0"/>
      <w:marTop w:val="0"/>
      <w:marBottom w:val="0"/>
      <w:divBdr>
        <w:top w:val="none" w:sz="0" w:space="0" w:color="auto"/>
        <w:left w:val="none" w:sz="0" w:space="0" w:color="auto"/>
        <w:bottom w:val="none" w:sz="0" w:space="0" w:color="auto"/>
        <w:right w:val="none" w:sz="0" w:space="0" w:color="auto"/>
      </w:divBdr>
    </w:div>
    <w:div w:id="1215585200">
      <w:marLeft w:val="480"/>
      <w:marRight w:val="0"/>
      <w:marTop w:val="0"/>
      <w:marBottom w:val="0"/>
      <w:divBdr>
        <w:top w:val="none" w:sz="0" w:space="0" w:color="auto"/>
        <w:left w:val="none" w:sz="0" w:space="0" w:color="auto"/>
        <w:bottom w:val="none" w:sz="0" w:space="0" w:color="auto"/>
        <w:right w:val="none" w:sz="0" w:space="0" w:color="auto"/>
      </w:divBdr>
    </w:div>
    <w:div w:id="1215657141">
      <w:marLeft w:val="480"/>
      <w:marRight w:val="0"/>
      <w:marTop w:val="0"/>
      <w:marBottom w:val="0"/>
      <w:divBdr>
        <w:top w:val="none" w:sz="0" w:space="0" w:color="auto"/>
        <w:left w:val="none" w:sz="0" w:space="0" w:color="auto"/>
        <w:bottom w:val="none" w:sz="0" w:space="0" w:color="auto"/>
        <w:right w:val="none" w:sz="0" w:space="0" w:color="auto"/>
      </w:divBdr>
    </w:div>
    <w:div w:id="1215658817">
      <w:marLeft w:val="480"/>
      <w:marRight w:val="0"/>
      <w:marTop w:val="0"/>
      <w:marBottom w:val="0"/>
      <w:divBdr>
        <w:top w:val="none" w:sz="0" w:space="0" w:color="auto"/>
        <w:left w:val="none" w:sz="0" w:space="0" w:color="auto"/>
        <w:bottom w:val="none" w:sz="0" w:space="0" w:color="auto"/>
        <w:right w:val="none" w:sz="0" w:space="0" w:color="auto"/>
      </w:divBdr>
    </w:div>
    <w:div w:id="1215696108">
      <w:marLeft w:val="480"/>
      <w:marRight w:val="0"/>
      <w:marTop w:val="0"/>
      <w:marBottom w:val="0"/>
      <w:divBdr>
        <w:top w:val="none" w:sz="0" w:space="0" w:color="auto"/>
        <w:left w:val="none" w:sz="0" w:space="0" w:color="auto"/>
        <w:bottom w:val="none" w:sz="0" w:space="0" w:color="auto"/>
        <w:right w:val="none" w:sz="0" w:space="0" w:color="auto"/>
      </w:divBdr>
    </w:div>
    <w:div w:id="1215774709">
      <w:marLeft w:val="480"/>
      <w:marRight w:val="0"/>
      <w:marTop w:val="0"/>
      <w:marBottom w:val="0"/>
      <w:divBdr>
        <w:top w:val="none" w:sz="0" w:space="0" w:color="auto"/>
        <w:left w:val="none" w:sz="0" w:space="0" w:color="auto"/>
        <w:bottom w:val="none" w:sz="0" w:space="0" w:color="auto"/>
        <w:right w:val="none" w:sz="0" w:space="0" w:color="auto"/>
      </w:divBdr>
    </w:div>
    <w:div w:id="1215775172">
      <w:marLeft w:val="480"/>
      <w:marRight w:val="0"/>
      <w:marTop w:val="0"/>
      <w:marBottom w:val="0"/>
      <w:divBdr>
        <w:top w:val="none" w:sz="0" w:space="0" w:color="auto"/>
        <w:left w:val="none" w:sz="0" w:space="0" w:color="auto"/>
        <w:bottom w:val="none" w:sz="0" w:space="0" w:color="auto"/>
        <w:right w:val="none" w:sz="0" w:space="0" w:color="auto"/>
      </w:divBdr>
    </w:div>
    <w:div w:id="1215846677">
      <w:marLeft w:val="480"/>
      <w:marRight w:val="0"/>
      <w:marTop w:val="0"/>
      <w:marBottom w:val="0"/>
      <w:divBdr>
        <w:top w:val="none" w:sz="0" w:space="0" w:color="auto"/>
        <w:left w:val="none" w:sz="0" w:space="0" w:color="auto"/>
        <w:bottom w:val="none" w:sz="0" w:space="0" w:color="auto"/>
        <w:right w:val="none" w:sz="0" w:space="0" w:color="auto"/>
      </w:divBdr>
    </w:div>
    <w:div w:id="1215890983">
      <w:marLeft w:val="480"/>
      <w:marRight w:val="0"/>
      <w:marTop w:val="0"/>
      <w:marBottom w:val="0"/>
      <w:divBdr>
        <w:top w:val="none" w:sz="0" w:space="0" w:color="auto"/>
        <w:left w:val="none" w:sz="0" w:space="0" w:color="auto"/>
        <w:bottom w:val="none" w:sz="0" w:space="0" w:color="auto"/>
        <w:right w:val="none" w:sz="0" w:space="0" w:color="auto"/>
      </w:divBdr>
    </w:div>
    <w:div w:id="1215897238">
      <w:marLeft w:val="480"/>
      <w:marRight w:val="0"/>
      <w:marTop w:val="0"/>
      <w:marBottom w:val="0"/>
      <w:divBdr>
        <w:top w:val="none" w:sz="0" w:space="0" w:color="auto"/>
        <w:left w:val="none" w:sz="0" w:space="0" w:color="auto"/>
        <w:bottom w:val="none" w:sz="0" w:space="0" w:color="auto"/>
        <w:right w:val="none" w:sz="0" w:space="0" w:color="auto"/>
      </w:divBdr>
    </w:div>
    <w:div w:id="1215972889">
      <w:marLeft w:val="480"/>
      <w:marRight w:val="0"/>
      <w:marTop w:val="0"/>
      <w:marBottom w:val="0"/>
      <w:divBdr>
        <w:top w:val="none" w:sz="0" w:space="0" w:color="auto"/>
        <w:left w:val="none" w:sz="0" w:space="0" w:color="auto"/>
        <w:bottom w:val="none" w:sz="0" w:space="0" w:color="auto"/>
        <w:right w:val="none" w:sz="0" w:space="0" w:color="auto"/>
      </w:divBdr>
    </w:div>
    <w:div w:id="1216040024">
      <w:marLeft w:val="480"/>
      <w:marRight w:val="0"/>
      <w:marTop w:val="0"/>
      <w:marBottom w:val="0"/>
      <w:divBdr>
        <w:top w:val="none" w:sz="0" w:space="0" w:color="auto"/>
        <w:left w:val="none" w:sz="0" w:space="0" w:color="auto"/>
        <w:bottom w:val="none" w:sz="0" w:space="0" w:color="auto"/>
        <w:right w:val="none" w:sz="0" w:space="0" w:color="auto"/>
      </w:divBdr>
    </w:div>
    <w:div w:id="1216048176">
      <w:marLeft w:val="480"/>
      <w:marRight w:val="0"/>
      <w:marTop w:val="0"/>
      <w:marBottom w:val="0"/>
      <w:divBdr>
        <w:top w:val="none" w:sz="0" w:space="0" w:color="auto"/>
        <w:left w:val="none" w:sz="0" w:space="0" w:color="auto"/>
        <w:bottom w:val="none" w:sz="0" w:space="0" w:color="auto"/>
        <w:right w:val="none" w:sz="0" w:space="0" w:color="auto"/>
      </w:divBdr>
    </w:div>
    <w:div w:id="1216088858">
      <w:marLeft w:val="480"/>
      <w:marRight w:val="0"/>
      <w:marTop w:val="0"/>
      <w:marBottom w:val="0"/>
      <w:divBdr>
        <w:top w:val="none" w:sz="0" w:space="0" w:color="auto"/>
        <w:left w:val="none" w:sz="0" w:space="0" w:color="auto"/>
        <w:bottom w:val="none" w:sz="0" w:space="0" w:color="auto"/>
        <w:right w:val="none" w:sz="0" w:space="0" w:color="auto"/>
      </w:divBdr>
    </w:div>
    <w:div w:id="1216090000">
      <w:marLeft w:val="480"/>
      <w:marRight w:val="0"/>
      <w:marTop w:val="0"/>
      <w:marBottom w:val="0"/>
      <w:divBdr>
        <w:top w:val="none" w:sz="0" w:space="0" w:color="auto"/>
        <w:left w:val="none" w:sz="0" w:space="0" w:color="auto"/>
        <w:bottom w:val="none" w:sz="0" w:space="0" w:color="auto"/>
        <w:right w:val="none" w:sz="0" w:space="0" w:color="auto"/>
      </w:divBdr>
    </w:div>
    <w:div w:id="1216115974">
      <w:marLeft w:val="480"/>
      <w:marRight w:val="0"/>
      <w:marTop w:val="0"/>
      <w:marBottom w:val="0"/>
      <w:divBdr>
        <w:top w:val="none" w:sz="0" w:space="0" w:color="auto"/>
        <w:left w:val="none" w:sz="0" w:space="0" w:color="auto"/>
        <w:bottom w:val="none" w:sz="0" w:space="0" w:color="auto"/>
        <w:right w:val="none" w:sz="0" w:space="0" w:color="auto"/>
      </w:divBdr>
    </w:div>
    <w:div w:id="1216158298">
      <w:marLeft w:val="480"/>
      <w:marRight w:val="0"/>
      <w:marTop w:val="0"/>
      <w:marBottom w:val="0"/>
      <w:divBdr>
        <w:top w:val="none" w:sz="0" w:space="0" w:color="auto"/>
        <w:left w:val="none" w:sz="0" w:space="0" w:color="auto"/>
        <w:bottom w:val="none" w:sz="0" w:space="0" w:color="auto"/>
        <w:right w:val="none" w:sz="0" w:space="0" w:color="auto"/>
      </w:divBdr>
    </w:div>
    <w:div w:id="1216159812">
      <w:marLeft w:val="480"/>
      <w:marRight w:val="0"/>
      <w:marTop w:val="0"/>
      <w:marBottom w:val="0"/>
      <w:divBdr>
        <w:top w:val="none" w:sz="0" w:space="0" w:color="auto"/>
        <w:left w:val="none" w:sz="0" w:space="0" w:color="auto"/>
        <w:bottom w:val="none" w:sz="0" w:space="0" w:color="auto"/>
        <w:right w:val="none" w:sz="0" w:space="0" w:color="auto"/>
      </w:divBdr>
    </w:div>
    <w:div w:id="1216162564">
      <w:marLeft w:val="480"/>
      <w:marRight w:val="0"/>
      <w:marTop w:val="0"/>
      <w:marBottom w:val="0"/>
      <w:divBdr>
        <w:top w:val="none" w:sz="0" w:space="0" w:color="auto"/>
        <w:left w:val="none" w:sz="0" w:space="0" w:color="auto"/>
        <w:bottom w:val="none" w:sz="0" w:space="0" w:color="auto"/>
        <w:right w:val="none" w:sz="0" w:space="0" w:color="auto"/>
      </w:divBdr>
    </w:div>
    <w:div w:id="1216236165">
      <w:marLeft w:val="480"/>
      <w:marRight w:val="0"/>
      <w:marTop w:val="0"/>
      <w:marBottom w:val="0"/>
      <w:divBdr>
        <w:top w:val="none" w:sz="0" w:space="0" w:color="auto"/>
        <w:left w:val="none" w:sz="0" w:space="0" w:color="auto"/>
        <w:bottom w:val="none" w:sz="0" w:space="0" w:color="auto"/>
        <w:right w:val="none" w:sz="0" w:space="0" w:color="auto"/>
      </w:divBdr>
    </w:div>
    <w:div w:id="1216241000">
      <w:marLeft w:val="480"/>
      <w:marRight w:val="0"/>
      <w:marTop w:val="0"/>
      <w:marBottom w:val="0"/>
      <w:divBdr>
        <w:top w:val="none" w:sz="0" w:space="0" w:color="auto"/>
        <w:left w:val="none" w:sz="0" w:space="0" w:color="auto"/>
        <w:bottom w:val="none" w:sz="0" w:space="0" w:color="auto"/>
        <w:right w:val="none" w:sz="0" w:space="0" w:color="auto"/>
      </w:divBdr>
    </w:div>
    <w:div w:id="1216309930">
      <w:marLeft w:val="480"/>
      <w:marRight w:val="0"/>
      <w:marTop w:val="0"/>
      <w:marBottom w:val="0"/>
      <w:divBdr>
        <w:top w:val="none" w:sz="0" w:space="0" w:color="auto"/>
        <w:left w:val="none" w:sz="0" w:space="0" w:color="auto"/>
        <w:bottom w:val="none" w:sz="0" w:space="0" w:color="auto"/>
        <w:right w:val="none" w:sz="0" w:space="0" w:color="auto"/>
      </w:divBdr>
    </w:div>
    <w:div w:id="1216314333">
      <w:marLeft w:val="480"/>
      <w:marRight w:val="0"/>
      <w:marTop w:val="0"/>
      <w:marBottom w:val="0"/>
      <w:divBdr>
        <w:top w:val="none" w:sz="0" w:space="0" w:color="auto"/>
        <w:left w:val="none" w:sz="0" w:space="0" w:color="auto"/>
        <w:bottom w:val="none" w:sz="0" w:space="0" w:color="auto"/>
        <w:right w:val="none" w:sz="0" w:space="0" w:color="auto"/>
      </w:divBdr>
    </w:div>
    <w:div w:id="1216430325">
      <w:marLeft w:val="480"/>
      <w:marRight w:val="0"/>
      <w:marTop w:val="0"/>
      <w:marBottom w:val="0"/>
      <w:divBdr>
        <w:top w:val="none" w:sz="0" w:space="0" w:color="auto"/>
        <w:left w:val="none" w:sz="0" w:space="0" w:color="auto"/>
        <w:bottom w:val="none" w:sz="0" w:space="0" w:color="auto"/>
        <w:right w:val="none" w:sz="0" w:space="0" w:color="auto"/>
      </w:divBdr>
    </w:div>
    <w:div w:id="1216431826">
      <w:marLeft w:val="480"/>
      <w:marRight w:val="0"/>
      <w:marTop w:val="0"/>
      <w:marBottom w:val="0"/>
      <w:divBdr>
        <w:top w:val="none" w:sz="0" w:space="0" w:color="auto"/>
        <w:left w:val="none" w:sz="0" w:space="0" w:color="auto"/>
        <w:bottom w:val="none" w:sz="0" w:space="0" w:color="auto"/>
        <w:right w:val="none" w:sz="0" w:space="0" w:color="auto"/>
      </w:divBdr>
    </w:div>
    <w:div w:id="1216504112">
      <w:marLeft w:val="480"/>
      <w:marRight w:val="0"/>
      <w:marTop w:val="0"/>
      <w:marBottom w:val="0"/>
      <w:divBdr>
        <w:top w:val="none" w:sz="0" w:space="0" w:color="auto"/>
        <w:left w:val="none" w:sz="0" w:space="0" w:color="auto"/>
        <w:bottom w:val="none" w:sz="0" w:space="0" w:color="auto"/>
        <w:right w:val="none" w:sz="0" w:space="0" w:color="auto"/>
      </w:divBdr>
    </w:div>
    <w:div w:id="1216545502">
      <w:marLeft w:val="480"/>
      <w:marRight w:val="0"/>
      <w:marTop w:val="0"/>
      <w:marBottom w:val="0"/>
      <w:divBdr>
        <w:top w:val="none" w:sz="0" w:space="0" w:color="auto"/>
        <w:left w:val="none" w:sz="0" w:space="0" w:color="auto"/>
        <w:bottom w:val="none" w:sz="0" w:space="0" w:color="auto"/>
        <w:right w:val="none" w:sz="0" w:space="0" w:color="auto"/>
      </w:divBdr>
    </w:div>
    <w:div w:id="1216548399">
      <w:marLeft w:val="480"/>
      <w:marRight w:val="0"/>
      <w:marTop w:val="0"/>
      <w:marBottom w:val="0"/>
      <w:divBdr>
        <w:top w:val="none" w:sz="0" w:space="0" w:color="auto"/>
        <w:left w:val="none" w:sz="0" w:space="0" w:color="auto"/>
        <w:bottom w:val="none" w:sz="0" w:space="0" w:color="auto"/>
        <w:right w:val="none" w:sz="0" w:space="0" w:color="auto"/>
      </w:divBdr>
    </w:div>
    <w:div w:id="1216625002">
      <w:marLeft w:val="480"/>
      <w:marRight w:val="0"/>
      <w:marTop w:val="0"/>
      <w:marBottom w:val="0"/>
      <w:divBdr>
        <w:top w:val="none" w:sz="0" w:space="0" w:color="auto"/>
        <w:left w:val="none" w:sz="0" w:space="0" w:color="auto"/>
        <w:bottom w:val="none" w:sz="0" w:space="0" w:color="auto"/>
        <w:right w:val="none" w:sz="0" w:space="0" w:color="auto"/>
      </w:divBdr>
    </w:div>
    <w:div w:id="1216626676">
      <w:marLeft w:val="480"/>
      <w:marRight w:val="0"/>
      <w:marTop w:val="0"/>
      <w:marBottom w:val="0"/>
      <w:divBdr>
        <w:top w:val="none" w:sz="0" w:space="0" w:color="auto"/>
        <w:left w:val="none" w:sz="0" w:space="0" w:color="auto"/>
        <w:bottom w:val="none" w:sz="0" w:space="0" w:color="auto"/>
        <w:right w:val="none" w:sz="0" w:space="0" w:color="auto"/>
      </w:divBdr>
    </w:div>
    <w:div w:id="1216743308">
      <w:marLeft w:val="480"/>
      <w:marRight w:val="0"/>
      <w:marTop w:val="0"/>
      <w:marBottom w:val="0"/>
      <w:divBdr>
        <w:top w:val="none" w:sz="0" w:space="0" w:color="auto"/>
        <w:left w:val="none" w:sz="0" w:space="0" w:color="auto"/>
        <w:bottom w:val="none" w:sz="0" w:space="0" w:color="auto"/>
        <w:right w:val="none" w:sz="0" w:space="0" w:color="auto"/>
      </w:divBdr>
    </w:div>
    <w:div w:id="1216770213">
      <w:marLeft w:val="480"/>
      <w:marRight w:val="0"/>
      <w:marTop w:val="0"/>
      <w:marBottom w:val="0"/>
      <w:divBdr>
        <w:top w:val="none" w:sz="0" w:space="0" w:color="auto"/>
        <w:left w:val="none" w:sz="0" w:space="0" w:color="auto"/>
        <w:bottom w:val="none" w:sz="0" w:space="0" w:color="auto"/>
        <w:right w:val="none" w:sz="0" w:space="0" w:color="auto"/>
      </w:divBdr>
    </w:div>
    <w:div w:id="1216813419">
      <w:marLeft w:val="480"/>
      <w:marRight w:val="0"/>
      <w:marTop w:val="0"/>
      <w:marBottom w:val="0"/>
      <w:divBdr>
        <w:top w:val="none" w:sz="0" w:space="0" w:color="auto"/>
        <w:left w:val="none" w:sz="0" w:space="0" w:color="auto"/>
        <w:bottom w:val="none" w:sz="0" w:space="0" w:color="auto"/>
        <w:right w:val="none" w:sz="0" w:space="0" w:color="auto"/>
      </w:divBdr>
    </w:div>
    <w:div w:id="1216816835">
      <w:marLeft w:val="480"/>
      <w:marRight w:val="0"/>
      <w:marTop w:val="0"/>
      <w:marBottom w:val="0"/>
      <w:divBdr>
        <w:top w:val="none" w:sz="0" w:space="0" w:color="auto"/>
        <w:left w:val="none" w:sz="0" w:space="0" w:color="auto"/>
        <w:bottom w:val="none" w:sz="0" w:space="0" w:color="auto"/>
        <w:right w:val="none" w:sz="0" w:space="0" w:color="auto"/>
      </w:divBdr>
    </w:div>
    <w:div w:id="1216889285">
      <w:marLeft w:val="480"/>
      <w:marRight w:val="0"/>
      <w:marTop w:val="0"/>
      <w:marBottom w:val="0"/>
      <w:divBdr>
        <w:top w:val="none" w:sz="0" w:space="0" w:color="auto"/>
        <w:left w:val="none" w:sz="0" w:space="0" w:color="auto"/>
        <w:bottom w:val="none" w:sz="0" w:space="0" w:color="auto"/>
        <w:right w:val="none" w:sz="0" w:space="0" w:color="auto"/>
      </w:divBdr>
    </w:div>
    <w:div w:id="1217013731">
      <w:marLeft w:val="480"/>
      <w:marRight w:val="0"/>
      <w:marTop w:val="0"/>
      <w:marBottom w:val="0"/>
      <w:divBdr>
        <w:top w:val="none" w:sz="0" w:space="0" w:color="auto"/>
        <w:left w:val="none" w:sz="0" w:space="0" w:color="auto"/>
        <w:bottom w:val="none" w:sz="0" w:space="0" w:color="auto"/>
        <w:right w:val="none" w:sz="0" w:space="0" w:color="auto"/>
      </w:divBdr>
    </w:div>
    <w:div w:id="1217014359">
      <w:marLeft w:val="480"/>
      <w:marRight w:val="0"/>
      <w:marTop w:val="0"/>
      <w:marBottom w:val="0"/>
      <w:divBdr>
        <w:top w:val="none" w:sz="0" w:space="0" w:color="auto"/>
        <w:left w:val="none" w:sz="0" w:space="0" w:color="auto"/>
        <w:bottom w:val="none" w:sz="0" w:space="0" w:color="auto"/>
        <w:right w:val="none" w:sz="0" w:space="0" w:color="auto"/>
      </w:divBdr>
    </w:div>
    <w:div w:id="1217014933">
      <w:marLeft w:val="480"/>
      <w:marRight w:val="0"/>
      <w:marTop w:val="0"/>
      <w:marBottom w:val="0"/>
      <w:divBdr>
        <w:top w:val="none" w:sz="0" w:space="0" w:color="auto"/>
        <w:left w:val="none" w:sz="0" w:space="0" w:color="auto"/>
        <w:bottom w:val="none" w:sz="0" w:space="0" w:color="auto"/>
        <w:right w:val="none" w:sz="0" w:space="0" w:color="auto"/>
      </w:divBdr>
    </w:div>
    <w:div w:id="1217083483">
      <w:marLeft w:val="480"/>
      <w:marRight w:val="0"/>
      <w:marTop w:val="0"/>
      <w:marBottom w:val="0"/>
      <w:divBdr>
        <w:top w:val="none" w:sz="0" w:space="0" w:color="auto"/>
        <w:left w:val="none" w:sz="0" w:space="0" w:color="auto"/>
        <w:bottom w:val="none" w:sz="0" w:space="0" w:color="auto"/>
        <w:right w:val="none" w:sz="0" w:space="0" w:color="auto"/>
      </w:divBdr>
    </w:div>
    <w:div w:id="1217162788">
      <w:marLeft w:val="480"/>
      <w:marRight w:val="0"/>
      <w:marTop w:val="0"/>
      <w:marBottom w:val="0"/>
      <w:divBdr>
        <w:top w:val="none" w:sz="0" w:space="0" w:color="auto"/>
        <w:left w:val="none" w:sz="0" w:space="0" w:color="auto"/>
        <w:bottom w:val="none" w:sz="0" w:space="0" w:color="auto"/>
        <w:right w:val="none" w:sz="0" w:space="0" w:color="auto"/>
      </w:divBdr>
    </w:div>
    <w:div w:id="1217200559">
      <w:marLeft w:val="480"/>
      <w:marRight w:val="0"/>
      <w:marTop w:val="0"/>
      <w:marBottom w:val="0"/>
      <w:divBdr>
        <w:top w:val="none" w:sz="0" w:space="0" w:color="auto"/>
        <w:left w:val="none" w:sz="0" w:space="0" w:color="auto"/>
        <w:bottom w:val="none" w:sz="0" w:space="0" w:color="auto"/>
        <w:right w:val="none" w:sz="0" w:space="0" w:color="auto"/>
      </w:divBdr>
    </w:div>
    <w:div w:id="1217201047">
      <w:marLeft w:val="480"/>
      <w:marRight w:val="0"/>
      <w:marTop w:val="0"/>
      <w:marBottom w:val="0"/>
      <w:divBdr>
        <w:top w:val="none" w:sz="0" w:space="0" w:color="auto"/>
        <w:left w:val="none" w:sz="0" w:space="0" w:color="auto"/>
        <w:bottom w:val="none" w:sz="0" w:space="0" w:color="auto"/>
        <w:right w:val="none" w:sz="0" w:space="0" w:color="auto"/>
      </w:divBdr>
    </w:div>
    <w:div w:id="1217204638">
      <w:marLeft w:val="480"/>
      <w:marRight w:val="0"/>
      <w:marTop w:val="0"/>
      <w:marBottom w:val="0"/>
      <w:divBdr>
        <w:top w:val="none" w:sz="0" w:space="0" w:color="auto"/>
        <w:left w:val="none" w:sz="0" w:space="0" w:color="auto"/>
        <w:bottom w:val="none" w:sz="0" w:space="0" w:color="auto"/>
        <w:right w:val="none" w:sz="0" w:space="0" w:color="auto"/>
      </w:divBdr>
    </w:div>
    <w:div w:id="1217275274">
      <w:marLeft w:val="480"/>
      <w:marRight w:val="0"/>
      <w:marTop w:val="0"/>
      <w:marBottom w:val="0"/>
      <w:divBdr>
        <w:top w:val="none" w:sz="0" w:space="0" w:color="auto"/>
        <w:left w:val="none" w:sz="0" w:space="0" w:color="auto"/>
        <w:bottom w:val="none" w:sz="0" w:space="0" w:color="auto"/>
        <w:right w:val="none" w:sz="0" w:space="0" w:color="auto"/>
      </w:divBdr>
    </w:div>
    <w:div w:id="1217350664">
      <w:marLeft w:val="480"/>
      <w:marRight w:val="0"/>
      <w:marTop w:val="0"/>
      <w:marBottom w:val="0"/>
      <w:divBdr>
        <w:top w:val="none" w:sz="0" w:space="0" w:color="auto"/>
        <w:left w:val="none" w:sz="0" w:space="0" w:color="auto"/>
        <w:bottom w:val="none" w:sz="0" w:space="0" w:color="auto"/>
        <w:right w:val="none" w:sz="0" w:space="0" w:color="auto"/>
      </w:divBdr>
    </w:div>
    <w:div w:id="1217353056">
      <w:marLeft w:val="480"/>
      <w:marRight w:val="0"/>
      <w:marTop w:val="0"/>
      <w:marBottom w:val="0"/>
      <w:divBdr>
        <w:top w:val="none" w:sz="0" w:space="0" w:color="auto"/>
        <w:left w:val="none" w:sz="0" w:space="0" w:color="auto"/>
        <w:bottom w:val="none" w:sz="0" w:space="0" w:color="auto"/>
        <w:right w:val="none" w:sz="0" w:space="0" w:color="auto"/>
      </w:divBdr>
    </w:div>
    <w:div w:id="1217426848">
      <w:marLeft w:val="480"/>
      <w:marRight w:val="0"/>
      <w:marTop w:val="0"/>
      <w:marBottom w:val="0"/>
      <w:divBdr>
        <w:top w:val="none" w:sz="0" w:space="0" w:color="auto"/>
        <w:left w:val="none" w:sz="0" w:space="0" w:color="auto"/>
        <w:bottom w:val="none" w:sz="0" w:space="0" w:color="auto"/>
        <w:right w:val="none" w:sz="0" w:space="0" w:color="auto"/>
      </w:divBdr>
    </w:div>
    <w:div w:id="1217545807">
      <w:marLeft w:val="480"/>
      <w:marRight w:val="0"/>
      <w:marTop w:val="0"/>
      <w:marBottom w:val="0"/>
      <w:divBdr>
        <w:top w:val="none" w:sz="0" w:space="0" w:color="auto"/>
        <w:left w:val="none" w:sz="0" w:space="0" w:color="auto"/>
        <w:bottom w:val="none" w:sz="0" w:space="0" w:color="auto"/>
        <w:right w:val="none" w:sz="0" w:space="0" w:color="auto"/>
      </w:divBdr>
    </w:div>
    <w:div w:id="1217546914">
      <w:marLeft w:val="480"/>
      <w:marRight w:val="0"/>
      <w:marTop w:val="0"/>
      <w:marBottom w:val="0"/>
      <w:divBdr>
        <w:top w:val="none" w:sz="0" w:space="0" w:color="auto"/>
        <w:left w:val="none" w:sz="0" w:space="0" w:color="auto"/>
        <w:bottom w:val="none" w:sz="0" w:space="0" w:color="auto"/>
        <w:right w:val="none" w:sz="0" w:space="0" w:color="auto"/>
      </w:divBdr>
    </w:div>
    <w:div w:id="1217549871">
      <w:marLeft w:val="480"/>
      <w:marRight w:val="0"/>
      <w:marTop w:val="0"/>
      <w:marBottom w:val="0"/>
      <w:divBdr>
        <w:top w:val="none" w:sz="0" w:space="0" w:color="auto"/>
        <w:left w:val="none" w:sz="0" w:space="0" w:color="auto"/>
        <w:bottom w:val="none" w:sz="0" w:space="0" w:color="auto"/>
        <w:right w:val="none" w:sz="0" w:space="0" w:color="auto"/>
      </w:divBdr>
    </w:div>
    <w:div w:id="1217619771">
      <w:marLeft w:val="480"/>
      <w:marRight w:val="0"/>
      <w:marTop w:val="0"/>
      <w:marBottom w:val="0"/>
      <w:divBdr>
        <w:top w:val="none" w:sz="0" w:space="0" w:color="auto"/>
        <w:left w:val="none" w:sz="0" w:space="0" w:color="auto"/>
        <w:bottom w:val="none" w:sz="0" w:space="0" w:color="auto"/>
        <w:right w:val="none" w:sz="0" w:space="0" w:color="auto"/>
      </w:divBdr>
    </w:div>
    <w:div w:id="1217741455">
      <w:marLeft w:val="480"/>
      <w:marRight w:val="0"/>
      <w:marTop w:val="0"/>
      <w:marBottom w:val="0"/>
      <w:divBdr>
        <w:top w:val="none" w:sz="0" w:space="0" w:color="auto"/>
        <w:left w:val="none" w:sz="0" w:space="0" w:color="auto"/>
        <w:bottom w:val="none" w:sz="0" w:space="0" w:color="auto"/>
        <w:right w:val="none" w:sz="0" w:space="0" w:color="auto"/>
      </w:divBdr>
    </w:div>
    <w:div w:id="1217743367">
      <w:marLeft w:val="480"/>
      <w:marRight w:val="0"/>
      <w:marTop w:val="0"/>
      <w:marBottom w:val="0"/>
      <w:divBdr>
        <w:top w:val="none" w:sz="0" w:space="0" w:color="auto"/>
        <w:left w:val="none" w:sz="0" w:space="0" w:color="auto"/>
        <w:bottom w:val="none" w:sz="0" w:space="0" w:color="auto"/>
        <w:right w:val="none" w:sz="0" w:space="0" w:color="auto"/>
      </w:divBdr>
    </w:div>
    <w:div w:id="1217820031">
      <w:marLeft w:val="480"/>
      <w:marRight w:val="0"/>
      <w:marTop w:val="0"/>
      <w:marBottom w:val="0"/>
      <w:divBdr>
        <w:top w:val="none" w:sz="0" w:space="0" w:color="auto"/>
        <w:left w:val="none" w:sz="0" w:space="0" w:color="auto"/>
        <w:bottom w:val="none" w:sz="0" w:space="0" w:color="auto"/>
        <w:right w:val="none" w:sz="0" w:space="0" w:color="auto"/>
      </w:divBdr>
    </w:div>
    <w:div w:id="1217859136">
      <w:marLeft w:val="480"/>
      <w:marRight w:val="0"/>
      <w:marTop w:val="0"/>
      <w:marBottom w:val="0"/>
      <w:divBdr>
        <w:top w:val="none" w:sz="0" w:space="0" w:color="auto"/>
        <w:left w:val="none" w:sz="0" w:space="0" w:color="auto"/>
        <w:bottom w:val="none" w:sz="0" w:space="0" w:color="auto"/>
        <w:right w:val="none" w:sz="0" w:space="0" w:color="auto"/>
      </w:divBdr>
    </w:div>
    <w:div w:id="1217887670">
      <w:marLeft w:val="480"/>
      <w:marRight w:val="0"/>
      <w:marTop w:val="0"/>
      <w:marBottom w:val="0"/>
      <w:divBdr>
        <w:top w:val="none" w:sz="0" w:space="0" w:color="auto"/>
        <w:left w:val="none" w:sz="0" w:space="0" w:color="auto"/>
        <w:bottom w:val="none" w:sz="0" w:space="0" w:color="auto"/>
        <w:right w:val="none" w:sz="0" w:space="0" w:color="auto"/>
      </w:divBdr>
    </w:div>
    <w:div w:id="1217887728">
      <w:marLeft w:val="480"/>
      <w:marRight w:val="0"/>
      <w:marTop w:val="0"/>
      <w:marBottom w:val="0"/>
      <w:divBdr>
        <w:top w:val="none" w:sz="0" w:space="0" w:color="auto"/>
        <w:left w:val="none" w:sz="0" w:space="0" w:color="auto"/>
        <w:bottom w:val="none" w:sz="0" w:space="0" w:color="auto"/>
        <w:right w:val="none" w:sz="0" w:space="0" w:color="auto"/>
      </w:divBdr>
    </w:div>
    <w:div w:id="1217935424">
      <w:marLeft w:val="480"/>
      <w:marRight w:val="0"/>
      <w:marTop w:val="0"/>
      <w:marBottom w:val="0"/>
      <w:divBdr>
        <w:top w:val="none" w:sz="0" w:space="0" w:color="auto"/>
        <w:left w:val="none" w:sz="0" w:space="0" w:color="auto"/>
        <w:bottom w:val="none" w:sz="0" w:space="0" w:color="auto"/>
        <w:right w:val="none" w:sz="0" w:space="0" w:color="auto"/>
      </w:divBdr>
    </w:div>
    <w:div w:id="1218014077">
      <w:marLeft w:val="480"/>
      <w:marRight w:val="0"/>
      <w:marTop w:val="0"/>
      <w:marBottom w:val="0"/>
      <w:divBdr>
        <w:top w:val="none" w:sz="0" w:space="0" w:color="auto"/>
        <w:left w:val="none" w:sz="0" w:space="0" w:color="auto"/>
        <w:bottom w:val="none" w:sz="0" w:space="0" w:color="auto"/>
        <w:right w:val="none" w:sz="0" w:space="0" w:color="auto"/>
      </w:divBdr>
    </w:div>
    <w:div w:id="1218126521">
      <w:marLeft w:val="480"/>
      <w:marRight w:val="0"/>
      <w:marTop w:val="0"/>
      <w:marBottom w:val="0"/>
      <w:divBdr>
        <w:top w:val="none" w:sz="0" w:space="0" w:color="auto"/>
        <w:left w:val="none" w:sz="0" w:space="0" w:color="auto"/>
        <w:bottom w:val="none" w:sz="0" w:space="0" w:color="auto"/>
        <w:right w:val="none" w:sz="0" w:space="0" w:color="auto"/>
      </w:divBdr>
    </w:div>
    <w:div w:id="1218198040">
      <w:marLeft w:val="480"/>
      <w:marRight w:val="0"/>
      <w:marTop w:val="0"/>
      <w:marBottom w:val="0"/>
      <w:divBdr>
        <w:top w:val="none" w:sz="0" w:space="0" w:color="auto"/>
        <w:left w:val="none" w:sz="0" w:space="0" w:color="auto"/>
        <w:bottom w:val="none" w:sz="0" w:space="0" w:color="auto"/>
        <w:right w:val="none" w:sz="0" w:space="0" w:color="auto"/>
      </w:divBdr>
    </w:div>
    <w:div w:id="1218280855">
      <w:marLeft w:val="480"/>
      <w:marRight w:val="0"/>
      <w:marTop w:val="0"/>
      <w:marBottom w:val="0"/>
      <w:divBdr>
        <w:top w:val="none" w:sz="0" w:space="0" w:color="auto"/>
        <w:left w:val="none" w:sz="0" w:space="0" w:color="auto"/>
        <w:bottom w:val="none" w:sz="0" w:space="0" w:color="auto"/>
        <w:right w:val="none" w:sz="0" w:space="0" w:color="auto"/>
      </w:divBdr>
    </w:div>
    <w:div w:id="1218322890">
      <w:marLeft w:val="480"/>
      <w:marRight w:val="0"/>
      <w:marTop w:val="0"/>
      <w:marBottom w:val="0"/>
      <w:divBdr>
        <w:top w:val="none" w:sz="0" w:space="0" w:color="auto"/>
        <w:left w:val="none" w:sz="0" w:space="0" w:color="auto"/>
        <w:bottom w:val="none" w:sz="0" w:space="0" w:color="auto"/>
        <w:right w:val="none" w:sz="0" w:space="0" w:color="auto"/>
      </w:divBdr>
    </w:div>
    <w:div w:id="1218324583">
      <w:marLeft w:val="480"/>
      <w:marRight w:val="0"/>
      <w:marTop w:val="0"/>
      <w:marBottom w:val="0"/>
      <w:divBdr>
        <w:top w:val="none" w:sz="0" w:space="0" w:color="auto"/>
        <w:left w:val="none" w:sz="0" w:space="0" w:color="auto"/>
        <w:bottom w:val="none" w:sz="0" w:space="0" w:color="auto"/>
        <w:right w:val="none" w:sz="0" w:space="0" w:color="auto"/>
      </w:divBdr>
    </w:div>
    <w:div w:id="1218393894">
      <w:marLeft w:val="480"/>
      <w:marRight w:val="0"/>
      <w:marTop w:val="0"/>
      <w:marBottom w:val="0"/>
      <w:divBdr>
        <w:top w:val="none" w:sz="0" w:space="0" w:color="auto"/>
        <w:left w:val="none" w:sz="0" w:space="0" w:color="auto"/>
        <w:bottom w:val="none" w:sz="0" w:space="0" w:color="auto"/>
        <w:right w:val="none" w:sz="0" w:space="0" w:color="auto"/>
      </w:divBdr>
    </w:div>
    <w:div w:id="1218395424">
      <w:marLeft w:val="480"/>
      <w:marRight w:val="0"/>
      <w:marTop w:val="0"/>
      <w:marBottom w:val="0"/>
      <w:divBdr>
        <w:top w:val="none" w:sz="0" w:space="0" w:color="auto"/>
        <w:left w:val="none" w:sz="0" w:space="0" w:color="auto"/>
        <w:bottom w:val="none" w:sz="0" w:space="0" w:color="auto"/>
        <w:right w:val="none" w:sz="0" w:space="0" w:color="auto"/>
      </w:divBdr>
    </w:div>
    <w:div w:id="1218397760">
      <w:marLeft w:val="480"/>
      <w:marRight w:val="0"/>
      <w:marTop w:val="0"/>
      <w:marBottom w:val="0"/>
      <w:divBdr>
        <w:top w:val="none" w:sz="0" w:space="0" w:color="auto"/>
        <w:left w:val="none" w:sz="0" w:space="0" w:color="auto"/>
        <w:bottom w:val="none" w:sz="0" w:space="0" w:color="auto"/>
        <w:right w:val="none" w:sz="0" w:space="0" w:color="auto"/>
      </w:divBdr>
    </w:div>
    <w:div w:id="1218399889">
      <w:marLeft w:val="480"/>
      <w:marRight w:val="0"/>
      <w:marTop w:val="0"/>
      <w:marBottom w:val="0"/>
      <w:divBdr>
        <w:top w:val="none" w:sz="0" w:space="0" w:color="auto"/>
        <w:left w:val="none" w:sz="0" w:space="0" w:color="auto"/>
        <w:bottom w:val="none" w:sz="0" w:space="0" w:color="auto"/>
        <w:right w:val="none" w:sz="0" w:space="0" w:color="auto"/>
      </w:divBdr>
    </w:div>
    <w:div w:id="1218473400">
      <w:marLeft w:val="480"/>
      <w:marRight w:val="0"/>
      <w:marTop w:val="0"/>
      <w:marBottom w:val="0"/>
      <w:divBdr>
        <w:top w:val="none" w:sz="0" w:space="0" w:color="auto"/>
        <w:left w:val="none" w:sz="0" w:space="0" w:color="auto"/>
        <w:bottom w:val="none" w:sz="0" w:space="0" w:color="auto"/>
        <w:right w:val="none" w:sz="0" w:space="0" w:color="auto"/>
      </w:divBdr>
    </w:div>
    <w:div w:id="1218542990">
      <w:marLeft w:val="480"/>
      <w:marRight w:val="0"/>
      <w:marTop w:val="0"/>
      <w:marBottom w:val="0"/>
      <w:divBdr>
        <w:top w:val="none" w:sz="0" w:space="0" w:color="auto"/>
        <w:left w:val="none" w:sz="0" w:space="0" w:color="auto"/>
        <w:bottom w:val="none" w:sz="0" w:space="0" w:color="auto"/>
        <w:right w:val="none" w:sz="0" w:space="0" w:color="auto"/>
      </w:divBdr>
    </w:div>
    <w:div w:id="1218589610">
      <w:marLeft w:val="480"/>
      <w:marRight w:val="0"/>
      <w:marTop w:val="0"/>
      <w:marBottom w:val="0"/>
      <w:divBdr>
        <w:top w:val="none" w:sz="0" w:space="0" w:color="auto"/>
        <w:left w:val="none" w:sz="0" w:space="0" w:color="auto"/>
        <w:bottom w:val="none" w:sz="0" w:space="0" w:color="auto"/>
        <w:right w:val="none" w:sz="0" w:space="0" w:color="auto"/>
      </w:divBdr>
    </w:div>
    <w:div w:id="1218662349">
      <w:marLeft w:val="480"/>
      <w:marRight w:val="0"/>
      <w:marTop w:val="0"/>
      <w:marBottom w:val="0"/>
      <w:divBdr>
        <w:top w:val="none" w:sz="0" w:space="0" w:color="auto"/>
        <w:left w:val="none" w:sz="0" w:space="0" w:color="auto"/>
        <w:bottom w:val="none" w:sz="0" w:space="0" w:color="auto"/>
        <w:right w:val="none" w:sz="0" w:space="0" w:color="auto"/>
      </w:divBdr>
    </w:div>
    <w:div w:id="1218664207">
      <w:marLeft w:val="480"/>
      <w:marRight w:val="0"/>
      <w:marTop w:val="0"/>
      <w:marBottom w:val="0"/>
      <w:divBdr>
        <w:top w:val="none" w:sz="0" w:space="0" w:color="auto"/>
        <w:left w:val="none" w:sz="0" w:space="0" w:color="auto"/>
        <w:bottom w:val="none" w:sz="0" w:space="0" w:color="auto"/>
        <w:right w:val="none" w:sz="0" w:space="0" w:color="auto"/>
      </w:divBdr>
    </w:div>
    <w:div w:id="1218665071">
      <w:marLeft w:val="480"/>
      <w:marRight w:val="0"/>
      <w:marTop w:val="0"/>
      <w:marBottom w:val="0"/>
      <w:divBdr>
        <w:top w:val="none" w:sz="0" w:space="0" w:color="auto"/>
        <w:left w:val="none" w:sz="0" w:space="0" w:color="auto"/>
        <w:bottom w:val="none" w:sz="0" w:space="0" w:color="auto"/>
        <w:right w:val="none" w:sz="0" w:space="0" w:color="auto"/>
      </w:divBdr>
    </w:div>
    <w:div w:id="1218666686">
      <w:marLeft w:val="480"/>
      <w:marRight w:val="0"/>
      <w:marTop w:val="0"/>
      <w:marBottom w:val="0"/>
      <w:divBdr>
        <w:top w:val="none" w:sz="0" w:space="0" w:color="auto"/>
        <w:left w:val="none" w:sz="0" w:space="0" w:color="auto"/>
        <w:bottom w:val="none" w:sz="0" w:space="0" w:color="auto"/>
        <w:right w:val="none" w:sz="0" w:space="0" w:color="auto"/>
      </w:divBdr>
    </w:div>
    <w:div w:id="1218711881">
      <w:marLeft w:val="480"/>
      <w:marRight w:val="0"/>
      <w:marTop w:val="0"/>
      <w:marBottom w:val="0"/>
      <w:divBdr>
        <w:top w:val="none" w:sz="0" w:space="0" w:color="auto"/>
        <w:left w:val="none" w:sz="0" w:space="0" w:color="auto"/>
        <w:bottom w:val="none" w:sz="0" w:space="0" w:color="auto"/>
        <w:right w:val="none" w:sz="0" w:space="0" w:color="auto"/>
      </w:divBdr>
    </w:div>
    <w:div w:id="1218780149">
      <w:marLeft w:val="480"/>
      <w:marRight w:val="0"/>
      <w:marTop w:val="0"/>
      <w:marBottom w:val="0"/>
      <w:divBdr>
        <w:top w:val="none" w:sz="0" w:space="0" w:color="auto"/>
        <w:left w:val="none" w:sz="0" w:space="0" w:color="auto"/>
        <w:bottom w:val="none" w:sz="0" w:space="0" w:color="auto"/>
        <w:right w:val="none" w:sz="0" w:space="0" w:color="auto"/>
      </w:divBdr>
    </w:div>
    <w:div w:id="1218861369">
      <w:marLeft w:val="480"/>
      <w:marRight w:val="0"/>
      <w:marTop w:val="0"/>
      <w:marBottom w:val="0"/>
      <w:divBdr>
        <w:top w:val="none" w:sz="0" w:space="0" w:color="auto"/>
        <w:left w:val="none" w:sz="0" w:space="0" w:color="auto"/>
        <w:bottom w:val="none" w:sz="0" w:space="0" w:color="auto"/>
        <w:right w:val="none" w:sz="0" w:space="0" w:color="auto"/>
      </w:divBdr>
    </w:div>
    <w:div w:id="1218861395">
      <w:marLeft w:val="480"/>
      <w:marRight w:val="0"/>
      <w:marTop w:val="0"/>
      <w:marBottom w:val="0"/>
      <w:divBdr>
        <w:top w:val="none" w:sz="0" w:space="0" w:color="auto"/>
        <w:left w:val="none" w:sz="0" w:space="0" w:color="auto"/>
        <w:bottom w:val="none" w:sz="0" w:space="0" w:color="auto"/>
        <w:right w:val="none" w:sz="0" w:space="0" w:color="auto"/>
      </w:divBdr>
    </w:div>
    <w:div w:id="1218861454">
      <w:marLeft w:val="480"/>
      <w:marRight w:val="0"/>
      <w:marTop w:val="0"/>
      <w:marBottom w:val="0"/>
      <w:divBdr>
        <w:top w:val="none" w:sz="0" w:space="0" w:color="auto"/>
        <w:left w:val="none" w:sz="0" w:space="0" w:color="auto"/>
        <w:bottom w:val="none" w:sz="0" w:space="0" w:color="auto"/>
        <w:right w:val="none" w:sz="0" w:space="0" w:color="auto"/>
      </w:divBdr>
    </w:div>
    <w:div w:id="1218904305">
      <w:marLeft w:val="480"/>
      <w:marRight w:val="0"/>
      <w:marTop w:val="0"/>
      <w:marBottom w:val="0"/>
      <w:divBdr>
        <w:top w:val="none" w:sz="0" w:space="0" w:color="auto"/>
        <w:left w:val="none" w:sz="0" w:space="0" w:color="auto"/>
        <w:bottom w:val="none" w:sz="0" w:space="0" w:color="auto"/>
        <w:right w:val="none" w:sz="0" w:space="0" w:color="auto"/>
      </w:divBdr>
    </w:div>
    <w:div w:id="1218930867">
      <w:marLeft w:val="480"/>
      <w:marRight w:val="0"/>
      <w:marTop w:val="0"/>
      <w:marBottom w:val="0"/>
      <w:divBdr>
        <w:top w:val="none" w:sz="0" w:space="0" w:color="auto"/>
        <w:left w:val="none" w:sz="0" w:space="0" w:color="auto"/>
        <w:bottom w:val="none" w:sz="0" w:space="0" w:color="auto"/>
        <w:right w:val="none" w:sz="0" w:space="0" w:color="auto"/>
      </w:divBdr>
    </w:div>
    <w:div w:id="1218971157">
      <w:marLeft w:val="480"/>
      <w:marRight w:val="0"/>
      <w:marTop w:val="0"/>
      <w:marBottom w:val="0"/>
      <w:divBdr>
        <w:top w:val="none" w:sz="0" w:space="0" w:color="auto"/>
        <w:left w:val="none" w:sz="0" w:space="0" w:color="auto"/>
        <w:bottom w:val="none" w:sz="0" w:space="0" w:color="auto"/>
        <w:right w:val="none" w:sz="0" w:space="0" w:color="auto"/>
      </w:divBdr>
    </w:div>
    <w:div w:id="1218972919">
      <w:marLeft w:val="480"/>
      <w:marRight w:val="0"/>
      <w:marTop w:val="0"/>
      <w:marBottom w:val="0"/>
      <w:divBdr>
        <w:top w:val="none" w:sz="0" w:space="0" w:color="auto"/>
        <w:left w:val="none" w:sz="0" w:space="0" w:color="auto"/>
        <w:bottom w:val="none" w:sz="0" w:space="0" w:color="auto"/>
        <w:right w:val="none" w:sz="0" w:space="0" w:color="auto"/>
      </w:divBdr>
    </w:div>
    <w:div w:id="1218978986">
      <w:marLeft w:val="480"/>
      <w:marRight w:val="0"/>
      <w:marTop w:val="0"/>
      <w:marBottom w:val="0"/>
      <w:divBdr>
        <w:top w:val="none" w:sz="0" w:space="0" w:color="auto"/>
        <w:left w:val="none" w:sz="0" w:space="0" w:color="auto"/>
        <w:bottom w:val="none" w:sz="0" w:space="0" w:color="auto"/>
        <w:right w:val="none" w:sz="0" w:space="0" w:color="auto"/>
      </w:divBdr>
    </w:div>
    <w:div w:id="1219126176">
      <w:marLeft w:val="480"/>
      <w:marRight w:val="0"/>
      <w:marTop w:val="0"/>
      <w:marBottom w:val="0"/>
      <w:divBdr>
        <w:top w:val="none" w:sz="0" w:space="0" w:color="auto"/>
        <w:left w:val="none" w:sz="0" w:space="0" w:color="auto"/>
        <w:bottom w:val="none" w:sz="0" w:space="0" w:color="auto"/>
        <w:right w:val="none" w:sz="0" w:space="0" w:color="auto"/>
      </w:divBdr>
    </w:div>
    <w:div w:id="1219168886">
      <w:marLeft w:val="480"/>
      <w:marRight w:val="0"/>
      <w:marTop w:val="0"/>
      <w:marBottom w:val="0"/>
      <w:divBdr>
        <w:top w:val="none" w:sz="0" w:space="0" w:color="auto"/>
        <w:left w:val="none" w:sz="0" w:space="0" w:color="auto"/>
        <w:bottom w:val="none" w:sz="0" w:space="0" w:color="auto"/>
        <w:right w:val="none" w:sz="0" w:space="0" w:color="auto"/>
      </w:divBdr>
    </w:div>
    <w:div w:id="1219171655">
      <w:marLeft w:val="480"/>
      <w:marRight w:val="0"/>
      <w:marTop w:val="0"/>
      <w:marBottom w:val="0"/>
      <w:divBdr>
        <w:top w:val="none" w:sz="0" w:space="0" w:color="auto"/>
        <w:left w:val="none" w:sz="0" w:space="0" w:color="auto"/>
        <w:bottom w:val="none" w:sz="0" w:space="0" w:color="auto"/>
        <w:right w:val="none" w:sz="0" w:space="0" w:color="auto"/>
      </w:divBdr>
    </w:div>
    <w:div w:id="1219239945">
      <w:marLeft w:val="480"/>
      <w:marRight w:val="0"/>
      <w:marTop w:val="0"/>
      <w:marBottom w:val="0"/>
      <w:divBdr>
        <w:top w:val="none" w:sz="0" w:space="0" w:color="auto"/>
        <w:left w:val="none" w:sz="0" w:space="0" w:color="auto"/>
        <w:bottom w:val="none" w:sz="0" w:space="0" w:color="auto"/>
        <w:right w:val="none" w:sz="0" w:space="0" w:color="auto"/>
      </w:divBdr>
    </w:div>
    <w:div w:id="1219363392">
      <w:marLeft w:val="480"/>
      <w:marRight w:val="0"/>
      <w:marTop w:val="0"/>
      <w:marBottom w:val="0"/>
      <w:divBdr>
        <w:top w:val="none" w:sz="0" w:space="0" w:color="auto"/>
        <w:left w:val="none" w:sz="0" w:space="0" w:color="auto"/>
        <w:bottom w:val="none" w:sz="0" w:space="0" w:color="auto"/>
        <w:right w:val="none" w:sz="0" w:space="0" w:color="auto"/>
      </w:divBdr>
    </w:div>
    <w:div w:id="1219366004">
      <w:marLeft w:val="480"/>
      <w:marRight w:val="0"/>
      <w:marTop w:val="0"/>
      <w:marBottom w:val="0"/>
      <w:divBdr>
        <w:top w:val="none" w:sz="0" w:space="0" w:color="auto"/>
        <w:left w:val="none" w:sz="0" w:space="0" w:color="auto"/>
        <w:bottom w:val="none" w:sz="0" w:space="0" w:color="auto"/>
        <w:right w:val="none" w:sz="0" w:space="0" w:color="auto"/>
      </w:divBdr>
    </w:div>
    <w:div w:id="1219393455">
      <w:marLeft w:val="480"/>
      <w:marRight w:val="0"/>
      <w:marTop w:val="0"/>
      <w:marBottom w:val="0"/>
      <w:divBdr>
        <w:top w:val="none" w:sz="0" w:space="0" w:color="auto"/>
        <w:left w:val="none" w:sz="0" w:space="0" w:color="auto"/>
        <w:bottom w:val="none" w:sz="0" w:space="0" w:color="auto"/>
        <w:right w:val="none" w:sz="0" w:space="0" w:color="auto"/>
      </w:divBdr>
    </w:div>
    <w:div w:id="1219395243">
      <w:marLeft w:val="480"/>
      <w:marRight w:val="0"/>
      <w:marTop w:val="0"/>
      <w:marBottom w:val="0"/>
      <w:divBdr>
        <w:top w:val="none" w:sz="0" w:space="0" w:color="auto"/>
        <w:left w:val="none" w:sz="0" w:space="0" w:color="auto"/>
        <w:bottom w:val="none" w:sz="0" w:space="0" w:color="auto"/>
        <w:right w:val="none" w:sz="0" w:space="0" w:color="auto"/>
      </w:divBdr>
    </w:div>
    <w:div w:id="1219439573">
      <w:marLeft w:val="480"/>
      <w:marRight w:val="0"/>
      <w:marTop w:val="0"/>
      <w:marBottom w:val="0"/>
      <w:divBdr>
        <w:top w:val="none" w:sz="0" w:space="0" w:color="auto"/>
        <w:left w:val="none" w:sz="0" w:space="0" w:color="auto"/>
        <w:bottom w:val="none" w:sz="0" w:space="0" w:color="auto"/>
        <w:right w:val="none" w:sz="0" w:space="0" w:color="auto"/>
      </w:divBdr>
    </w:div>
    <w:div w:id="1219441011">
      <w:marLeft w:val="480"/>
      <w:marRight w:val="0"/>
      <w:marTop w:val="0"/>
      <w:marBottom w:val="0"/>
      <w:divBdr>
        <w:top w:val="none" w:sz="0" w:space="0" w:color="auto"/>
        <w:left w:val="none" w:sz="0" w:space="0" w:color="auto"/>
        <w:bottom w:val="none" w:sz="0" w:space="0" w:color="auto"/>
        <w:right w:val="none" w:sz="0" w:space="0" w:color="auto"/>
      </w:divBdr>
    </w:div>
    <w:div w:id="1219517988">
      <w:marLeft w:val="480"/>
      <w:marRight w:val="0"/>
      <w:marTop w:val="0"/>
      <w:marBottom w:val="0"/>
      <w:divBdr>
        <w:top w:val="none" w:sz="0" w:space="0" w:color="auto"/>
        <w:left w:val="none" w:sz="0" w:space="0" w:color="auto"/>
        <w:bottom w:val="none" w:sz="0" w:space="0" w:color="auto"/>
        <w:right w:val="none" w:sz="0" w:space="0" w:color="auto"/>
      </w:divBdr>
    </w:div>
    <w:div w:id="1219629286">
      <w:marLeft w:val="480"/>
      <w:marRight w:val="0"/>
      <w:marTop w:val="0"/>
      <w:marBottom w:val="0"/>
      <w:divBdr>
        <w:top w:val="none" w:sz="0" w:space="0" w:color="auto"/>
        <w:left w:val="none" w:sz="0" w:space="0" w:color="auto"/>
        <w:bottom w:val="none" w:sz="0" w:space="0" w:color="auto"/>
        <w:right w:val="none" w:sz="0" w:space="0" w:color="auto"/>
      </w:divBdr>
    </w:div>
    <w:div w:id="1219708357">
      <w:marLeft w:val="480"/>
      <w:marRight w:val="0"/>
      <w:marTop w:val="0"/>
      <w:marBottom w:val="0"/>
      <w:divBdr>
        <w:top w:val="none" w:sz="0" w:space="0" w:color="auto"/>
        <w:left w:val="none" w:sz="0" w:space="0" w:color="auto"/>
        <w:bottom w:val="none" w:sz="0" w:space="0" w:color="auto"/>
        <w:right w:val="none" w:sz="0" w:space="0" w:color="auto"/>
      </w:divBdr>
    </w:div>
    <w:div w:id="1219709621">
      <w:marLeft w:val="480"/>
      <w:marRight w:val="0"/>
      <w:marTop w:val="0"/>
      <w:marBottom w:val="0"/>
      <w:divBdr>
        <w:top w:val="none" w:sz="0" w:space="0" w:color="auto"/>
        <w:left w:val="none" w:sz="0" w:space="0" w:color="auto"/>
        <w:bottom w:val="none" w:sz="0" w:space="0" w:color="auto"/>
        <w:right w:val="none" w:sz="0" w:space="0" w:color="auto"/>
      </w:divBdr>
    </w:div>
    <w:div w:id="1219711506">
      <w:marLeft w:val="480"/>
      <w:marRight w:val="0"/>
      <w:marTop w:val="0"/>
      <w:marBottom w:val="0"/>
      <w:divBdr>
        <w:top w:val="none" w:sz="0" w:space="0" w:color="auto"/>
        <w:left w:val="none" w:sz="0" w:space="0" w:color="auto"/>
        <w:bottom w:val="none" w:sz="0" w:space="0" w:color="auto"/>
        <w:right w:val="none" w:sz="0" w:space="0" w:color="auto"/>
      </w:divBdr>
    </w:div>
    <w:div w:id="1219778150">
      <w:marLeft w:val="480"/>
      <w:marRight w:val="0"/>
      <w:marTop w:val="0"/>
      <w:marBottom w:val="0"/>
      <w:divBdr>
        <w:top w:val="none" w:sz="0" w:space="0" w:color="auto"/>
        <w:left w:val="none" w:sz="0" w:space="0" w:color="auto"/>
        <w:bottom w:val="none" w:sz="0" w:space="0" w:color="auto"/>
        <w:right w:val="none" w:sz="0" w:space="0" w:color="auto"/>
      </w:divBdr>
    </w:div>
    <w:div w:id="1219780925">
      <w:marLeft w:val="480"/>
      <w:marRight w:val="0"/>
      <w:marTop w:val="0"/>
      <w:marBottom w:val="0"/>
      <w:divBdr>
        <w:top w:val="none" w:sz="0" w:space="0" w:color="auto"/>
        <w:left w:val="none" w:sz="0" w:space="0" w:color="auto"/>
        <w:bottom w:val="none" w:sz="0" w:space="0" w:color="auto"/>
        <w:right w:val="none" w:sz="0" w:space="0" w:color="auto"/>
      </w:divBdr>
    </w:div>
    <w:div w:id="1219821834">
      <w:marLeft w:val="480"/>
      <w:marRight w:val="0"/>
      <w:marTop w:val="0"/>
      <w:marBottom w:val="0"/>
      <w:divBdr>
        <w:top w:val="none" w:sz="0" w:space="0" w:color="auto"/>
        <w:left w:val="none" w:sz="0" w:space="0" w:color="auto"/>
        <w:bottom w:val="none" w:sz="0" w:space="0" w:color="auto"/>
        <w:right w:val="none" w:sz="0" w:space="0" w:color="auto"/>
      </w:divBdr>
    </w:div>
    <w:div w:id="1219821838">
      <w:marLeft w:val="480"/>
      <w:marRight w:val="0"/>
      <w:marTop w:val="0"/>
      <w:marBottom w:val="0"/>
      <w:divBdr>
        <w:top w:val="none" w:sz="0" w:space="0" w:color="auto"/>
        <w:left w:val="none" w:sz="0" w:space="0" w:color="auto"/>
        <w:bottom w:val="none" w:sz="0" w:space="0" w:color="auto"/>
        <w:right w:val="none" w:sz="0" w:space="0" w:color="auto"/>
      </w:divBdr>
    </w:div>
    <w:div w:id="1219854244">
      <w:marLeft w:val="480"/>
      <w:marRight w:val="0"/>
      <w:marTop w:val="0"/>
      <w:marBottom w:val="0"/>
      <w:divBdr>
        <w:top w:val="none" w:sz="0" w:space="0" w:color="auto"/>
        <w:left w:val="none" w:sz="0" w:space="0" w:color="auto"/>
        <w:bottom w:val="none" w:sz="0" w:space="0" w:color="auto"/>
        <w:right w:val="none" w:sz="0" w:space="0" w:color="auto"/>
      </w:divBdr>
    </w:div>
    <w:div w:id="1219897344">
      <w:marLeft w:val="480"/>
      <w:marRight w:val="0"/>
      <w:marTop w:val="0"/>
      <w:marBottom w:val="0"/>
      <w:divBdr>
        <w:top w:val="none" w:sz="0" w:space="0" w:color="auto"/>
        <w:left w:val="none" w:sz="0" w:space="0" w:color="auto"/>
        <w:bottom w:val="none" w:sz="0" w:space="0" w:color="auto"/>
        <w:right w:val="none" w:sz="0" w:space="0" w:color="auto"/>
      </w:divBdr>
    </w:div>
    <w:div w:id="1219979885">
      <w:marLeft w:val="480"/>
      <w:marRight w:val="0"/>
      <w:marTop w:val="0"/>
      <w:marBottom w:val="0"/>
      <w:divBdr>
        <w:top w:val="none" w:sz="0" w:space="0" w:color="auto"/>
        <w:left w:val="none" w:sz="0" w:space="0" w:color="auto"/>
        <w:bottom w:val="none" w:sz="0" w:space="0" w:color="auto"/>
        <w:right w:val="none" w:sz="0" w:space="0" w:color="auto"/>
      </w:divBdr>
    </w:div>
    <w:div w:id="1220019894">
      <w:marLeft w:val="480"/>
      <w:marRight w:val="0"/>
      <w:marTop w:val="0"/>
      <w:marBottom w:val="0"/>
      <w:divBdr>
        <w:top w:val="none" w:sz="0" w:space="0" w:color="auto"/>
        <w:left w:val="none" w:sz="0" w:space="0" w:color="auto"/>
        <w:bottom w:val="none" w:sz="0" w:space="0" w:color="auto"/>
        <w:right w:val="none" w:sz="0" w:space="0" w:color="auto"/>
      </w:divBdr>
    </w:div>
    <w:div w:id="1220046699">
      <w:marLeft w:val="480"/>
      <w:marRight w:val="0"/>
      <w:marTop w:val="0"/>
      <w:marBottom w:val="0"/>
      <w:divBdr>
        <w:top w:val="none" w:sz="0" w:space="0" w:color="auto"/>
        <w:left w:val="none" w:sz="0" w:space="0" w:color="auto"/>
        <w:bottom w:val="none" w:sz="0" w:space="0" w:color="auto"/>
        <w:right w:val="none" w:sz="0" w:space="0" w:color="auto"/>
      </w:divBdr>
    </w:div>
    <w:div w:id="1220096163">
      <w:marLeft w:val="480"/>
      <w:marRight w:val="0"/>
      <w:marTop w:val="0"/>
      <w:marBottom w:val="0"/>
      <w:divBdr>
        <w:top w:val="none" w:sz="0" w:space="0" w:color="auto"/>
        <w:left w:val="none" w:sz="0" w:space="0" w:color="auto"/>
        <w:bottom w:val="none" w:sz="0" w:space="0" w:color="auto"/>
        <w:right w:val="none" w:sz="0" w:space="0" w:color="auto"/>
      </w:divBdr>
    </w:div>
    <w:div w:id="1220096715">
      <w:marLeft w:val="480"/>
      <w:marRight w:val="0"/>
      <w:marTop w:val="0"/>
      <w:marBottom w:val="0"/>
      <w:divBdr>
        <w:top w:val="none" w:sz="0" w:space="0" w:color="auto"/>
        <w:left w:val="none" w:sz="0" w:space="0" w:color="auto"/>
        <w:bottom w:val="none" w:sz="0" w:space="0" w:color="auto"/>
        <w:right w:val="none" w:sz="0" w:space="0" w:color="auto"/>
      </w:divBdr>
    </w:div>
    <w:div w:id="1220172930">
      <w:marLeft w:val="480"/>
      <w:marRight w:val="0"/>
      <w:marTop w:val="0"/>
      <w:marBottom w:val="0"/>
      <w:divBdr>
        <w:top w:val="none" w:sz="0" w:space="0" w:color="auto"/>
        <w:left w:val="none" w:sz="0" w:space="0" w:color="auto"/>
        <w:bottom w:val="none" w:sz="0" w:space="0" w:color="auto"/>
        <w:right w:val="none" w:sz="0" w:space="0" w:color="auto"/>
      </w:divBdr>
    </w:div>
    <w:div w:id="1220246303">
      <w:marLeft w:val="480"/>
      <w:marRight w:val="0"/>
      <w:marTop w:val="0"/>
      <w:marBottom w:val="0"/>
      <w:divBdr>
        <w:top w:val="none" w:sz="0" w:space="0" w:color="auto"/>
        <w:left w:val="none" w:sz="0" w:space="0" w:color="auto"/>
        <w:bottom w:val="none" w:sz="0" w:space="0" w:color="auto"/>
        <w:right w:val="none" w:sz="0" w:space="0" w:color="auto"/>
      </w:divBdr>
    </w:div>
    <w:div w:id="1220281884">
      <w:marLeft w:val="480"/>
      <w:marRight w:val="0"/>
      <w:marTop w:val="0"/>
      <w:marBottom w:val="0"/>
      <w:divBdr>
        <w:top w:val="none" w:sz="0" w:space="0" w:color="auto"/>
        <w:left w:val="none" w:sz="0" w:space="0" w:color="auto"/>
        <w:bottom w:val="none" w:sz="0" w:space="0" w:color="auto"/>
        <w:right w:val="none" w:sz="0" w:space="0" w:color="auto"/>
      </w:divBdr>
    </w:div>
    <w:div w:id="1220286250">
      <w:marLeft w:val="480"/>
      <w:marRight w:val="0"/>
      <w:marTop w:val="0"/>
      <w:marBottom w:val="0"/>
      <w:divBdr>
        <w:top w:val="none" w:sz="0" w:space="0" w:color="auto"/>
        <w:left w:val="none" w:sz="0" w:space="0" w:color="auto"/>
        <w:bottom w:val="none" w:sz="0" w:space="0" w:color="auto"/>
        <w:right w:val="none" w:sz="0" w:space="0" w:color="auto"/>
      </w:divBdr>
    </w:div>
    <w:div w:id="1220287740">
      <w:marLeft w:val="480"/>
      <w:marRight w:val="0"/>
      <w:marTop w:val="0"/>
      <w:marBottom w:val="0"/>
      <w:divBdr>
        <w:top w:val="none" w:sz="0" w:space="0" w:color="auto"/>
        <w:left w:val="none" w:sz="0" w:space="0" w:color="auto"/>
        <w:bottom w:val="none" w:sz="0" w:space="0" w:color="auto"/>
        <w:right w:val="none" w:sz="0" w:space="0" w:color="auto"/>
      </w:divBdr>
    </w:div>
    <w:div w:id="1220288086">
      <w:marLeft w:val="480"/>
      <w:marRight w:val="0"/>
      <w:marTop w:val="0"/>
      <w:marBottom w:val="0"/>
      <w:divBdr>
        <w:top w:val="none" w:sz="0" w:space="0" w:color="auto"/>
        <w:left w:val="none" w:sz="0" w:space="0" w:color="auto"/>
        <w:bottom w:val="none" w:sz="0" w:space="0" w:color="auto"/>
        <w:right w:val="none" w:sz="0" w:space="0" w:color="auto"/>
      </w:divBdr>
    </w:div>
    <w:div w:id="1220363767">
      <w:marLeft w:val="480"/>
      <w:marRight w:val="0"/>
      <w:marTop w:val="0"/>
      <w:marBottom w:val="0"/>
      <w:divBdr>
        <w:top w:val="none" w:sz="0" w:space="0" w:color="auto"/>
        <w:left w:val="none" w:sz="0" w:space="0" w:color="auto"/>
        <w:bottom w:val="none" w:sz="0" w:space="0" w:color="auto"/>
        <w:right w:val="none" w:sz="0" w:space="0" w:color="auto"/>
      </w:divBdr>
    </w:div>
    <w:div w:id="1220436787">
      <w:marLeft w:val="480"/>
      <w:marRight w:val="0"/>
      <w:marTop w:val="0"/>
      <w:marBottom w:val="0"/>
      <w:divBdr>
        <w:top w:val="none" w:sz="0" w:space="0" w:color="auto"/>
        <w:left w:val="none" w:sz="0" w:space="0" w:color="auto"/>
        <w:bottom w:val="none" w:sz="0" w:space="0" w:color="auto"/>
        <w:right w:val="none" w:sz="0" w:space="0" w:color="auto"/>
      </w:divBdr>
    </w:div>
    <w:div w:id="1220479341">
      <w:marLeft w:val="480"/>
      <w:marRight w:val="0"/>
      <w:marTop w:val="0"/>
      <w:marBottom w:val="0"/>
      <w:divBdr>
        <w:top w:val="none" w:sz="0" w:space="0" w:color="auto"/>
        <w:left w:val="none" w:sz="0" w:space="0" w:color="auto"/>
        <w:bottom w:val="none" w:sz="0" w:space="0" w:color="auto"/>
        <w:right w:val="none" w:sz="0" w:space="0" w:color="auto"/>
      </w:divBdr>
    </w:div>
    <w:div w:id="1220480328">
      <w:marLeft w:val="480"/>
      <w:marRight w:val="0"/>
      <w:marTop w:val="0"/>
      <w:marBottom w:val="0"/>
      <w:divBdr>
        <w:top w:val="none" w:sz="0" w:space="0" w:color="auto"/>
        <w:left w:val="none" w:sz="0" w:space="0" w:color="auto"/>
        <w:bottom w:val="none" w:sz="0" w:space="0" w:color="auto"/>
        <w:right w:val="none" w:sz="0" w:space="0" w:color="auto"/>
      </w:divBdr>
    </w:div>
    <w:div w:id="1220482579">
      <w:marLeft w:val="480"/>
      <w:marRight w:val="0"/>
      <w:marTop w:val="0"/>
      <w:marBottom w:val="0"/>
      <w:divBdr>
        <w:top w:val="none" w:sz="0" w:space="0" w:color="auto"/>
        <w:left w:val="none" w:sz="0" w:space="0" w:color="auto"/>
        <w:bottom w:val="none" w:sz="0" w:space="0" w:color="auto"/>
        <w:right w:val="none" w:sz="0" w:space="0" w:color="auto"/>
      </w:divBdr>
    </w:div>
    <w:div w:id="1220508775">
      <w:marLeft w:val="480"/>
      <w:marRight w:val="0"/>
      <w:marTop w:val="0"/>
      <w:marBottom w:val="0"/>
      <w:divBdr>
        <w:top w:val="none" w:sz="0" w:space="0" w:color="auto"/>
        <w:left w:val="none" w:sz="0" w:space="0" w:color="auto"/>
        <w:bottom w:val="none" w:sz="0" w:space="0" w:color="auto"/>
        <w:right w:val="none" w:sz="0" w:space="0" w:color="auto"/>
      </w:divBdr>
    </w:div>
    <w:div w:id="1220551871">
      <w:marLeft w:val="480"/>
      <w:marRight w:val="0"/>
      <w:marTop w:val="0"/>
      <w:marBottom w:val="0"/>
      <w:divBdr>
        <w:top w:val="none" w:sz="0" w:space="0" w:color="auto"/>
        <w:left w:val="none" w:sz="0" w:space="0" w:color="auto"/>
        <w:bottom w:val="none" w:sz="0" w:space="0" w:color="auto"/>
        <w:right w:val="none" w:sz="0" w:space="0" w:color="auto"/>
      </w:divBdr>
    </w:div>
    <w:div w:id="1220557780">
      <w:marLeft w:val="480"/>
      <w:marRight w:val="0"/>
      <w:marTop w:val="0"/>
      <w:marBottom w:val="0"/>
      <w:divBdr>
        <w:top w:val="none" w:sz="0" w:space="0" w:color="auto"/>
        <w:left w:val="none" w:sz="0" w:space="0" w:color="auto"/>
        <w:bottom w:val="none" w:sz="0" w:space="0" w:color="auto"/>
        <w:right w:val="none" w:sz="0" w:space="0" w:color="auto"/>
      </w:divBdr>
    </w:div>
    <w:div w:id="1220629001">
      <w:marLeft w:val="480"/>
      <w:marRight w:val="0"/>
      <w:marTop w:val="0"/>
      <w:marBottom w:val="0"/>
      <w:divBdr>
        <w:top w:val="none" w:sz="0" w:space="0" w:color="auto"/>
        <w:left w:val="none" w:sz="0" w:space="0" w:color="auto"/>
        <w:bottom w:val="none" w:sz="0" w:space="0" w:color="auto"/>
        <w:right w:val="none" w:sz="0" w:space="0" w:color="auto"/>
      </w:divBdr>
    </w:div>
    <w:div w:id="1220676224">
      <w:marLeft w:val="480"/>
      <w:marRight w:val="0"/>
      <w:marTop w:val="0"/>
      <w:marBottom w:val="0"/>
      <w:divBdr>
        <w:top w:val="none" w:sz="0" w:space="0" w:color="auto"/>
        <w:left w:val="none" w:sz="0" w:space="0" w:color="auto"/>
        <w:bottom w:val="none" w:sz="0" w:space="0" w:color="auto"/>
        <w:right w:val="none" w:sz="0" w:space="0" w:color="auto"/>
      </w:divBdr>
    </w:div>
    <w:div w:id="1220678049">
      <w:marLeft w:val="480"/>
      <w:marRight w:val="0"/>
      <w:marTop w:val="0"/>
      <w:marBottom w:val="0"/>
      <w:divBdr>
        <w:top w:val="none" w:sz="0" w:space="0" w:color="auto"/>
        <w:left w:val="none" w:sz="0" w:space="0" w:color="auto"/>
        <w:bottom w:val="none" w:sz="0" w:space="0" w:color="auto"/>
        <w:right w:val="none" w:sz="0" w:space="0" w:color="auto"/>
      </w:divBdr>
    </w:div>
    <w:div w:id="1220701965">
      <w:marLeft w:val="480"/>
      <w:marRight w:val="0"/>
      <w:marTop w:val="0"/>
      <w:marBottom w:val="0"/>
      <w:divBdr>
        <w:top w:val="none" w:sz="0" w:space="0" w:color="auto"/>
        <w:left w:val="none" w:sz="0" w:space="0" w:color="auto"/>
        <w:bottom w:val="none" w:sz="0" w:space="0" w:color="auto"/>
        <w:right w:val="none" w:sz="0" w:space="0" w:color="auto"/>
      </w:divBdr>
    </w:div>
    <w:div w:id="1220746530">
      <w:marLeft w:val="480"/>
      <w:marRight w:val="0"/>
      <w:marTop w:val="0"/>
      <w:marBottom w:val="0"/>
      <w:divBdr>
        <w:top w:val="none" w:sz="0" w:space="0" w:color="auto"/>
        <w:left w:val="none" w:sz="0" w:space="0" w:color="auto"/>
        <w:bottom w:val="none" w:sz="0" w:space="0" w:color="auto"/>
        <w:right w:val="none" w:sz="0" w:space="0" w:color="auto"/>
      </w:divBdr>
    </w:div>
    <w:div w:id="1220897483">
      <w:marLeft w:val="480"/>
      <w:marRight w:val="0"/>
      <w:marTop w:val="0"/>
      <w:marBottom w:val="0"/>
      <w:divBdr>
        <w:top w:val="none" w:sz="0" w:space="0" w:color="auto"/>
        <w:left w:val="none" w:sz="0" w:space="0" w:color="auto"/>
        <w:bottom w:val="none" w:sz="0" w:space="0" w:color="auto"/>
        <w:right w:val="none" w:sz="0" w:space="0" w:color="auto"/>
      </w:divBdr>
    </w:div>
    <w:div w:id="1220897830">
      <w:marLeft w:val="480"/>
      <w:marRight w:val="0"/>
      <w:marTop w:val="0"/>
      <w:marBottom w:val="0"/>
      <w:divBdr>
        <w:top w:val="none" w:sz="0" w:space="0" w:color="auto"/>
        <w:left w:val="none" w:sz="0" w:space="0" w:color="auto"/>
        <w:bottom w:val="none" w:sz="0" w:space="0" w:color="auto"/>
        <w:right w:val="none" w:sz="0" w:space="0" w:color="auto"/>
      </w:divBdr>
    </w:div>
    <w:div w:id="1220939457">
      <w:marLeft w:val="480"/>
      <w:marRight w:val="0"/>
      <w:marTop w:val="0"/>
      <w:marBottom w:val="0"/>
      <w:divBdr>
        <w:top w:val="none" w:sz="0" w:space="0" w:color="auto"/>
        <w:left w:val="none" w:sz="0" w:space="0" w:color="auto"/>
        <w:bottom w:val="none" w:sz="0" w:space="0" w:color="auto"/>
        <w:right w:val="none" w:sz="0" w:space="0" w:color="auto"/>
      </w:divBdr>
    </w:div>
    <w:div w:id="1220940310">
      <w:marLeft w:val="480"/>
      <w:marRight w:val="0"/>
      <w:marTop w:val="0"/>
      <w:marBottom w:val="0"/>
      <w:divBdr>
        <w:top w:val="none" w:sz="0" w:space="0" w:color="auto"/>
        <w:left w:val="none" w:sz="0" w:space="0" w:color="auto"/>
        <w:bottom w:val="none" w:sz="0" w:space="0" w:color="auto"/>
        <w:right w:val="none" w:sz="0" w:space="0" w:color="auto"/>
      </w:divBdr>
    </w:div>
    <w:div w:id="1220944612">
      <w:marLeft w:val="480"/>
      <w:marRight w:val="0"/>
      <w:marTop w:val="0"/>
      <w:marBottom w:val="0"/>
      <w:divBdr>
        <w:top w:val="none" w:sz="0" w:space="0" w:color="auto"/>
        <w:left w:val="none" w:sz="0" w:space="0" w:color="auto"/>
        <w:bottom w:val="none" w:sz="0" w:space="0" w:color="auto"/>
        <w:right w:val="none" w:sz="0" w:space="0" w:color="auto"/>
      </w:divBdr>
    </w:div>
    <w:div w:id="1221014801">
      <w:marLeft w:val="480"/>
      <w:marRight w:val="0"/>
      <w:marTop w:val="0"/>
      <w:marBottom w:val="0"/>
      <w:divBdr>
        <w:top w:val="none" w:sz="0" w:space="0" w:color="auto"/>
        <w:left w:val="none" w:sz="0" w:space="0" w:color="auto"/>
        <w:bottom w:val="none" w:sz="0" w:space="0" w:color="auto"/>
        <w:right w:val="none" w:sz="0" w:space="0" w:color="auto"/>
      </w:divBdr>
    </w:div>
    <w:div w:id="1221014874">
      <w:marLeft w:val="480"/>
      <w:marRight w:val="0"/>
      <w:marTop w:val="0"/>
      <w:marBottom w:val="0"/>
      <w:divBdr>
        <w:top w:val="none" w:sz="0" w:space="0" w:color="auto"/>
        <w:left w:val="none" w:sz="0" w:space="0" w:color="auto"/>
        <w:bottom w:val="none" w:sz="0" w:space="0" w:color="auto"/>
        <w:right w:val="none" w:sz="0" w:space="0" w:color="auto"/>
      </w:divBdr>
    </w:div>
    <w:div w:id="1221133240">
      <w:marLeft w:val="480"/>
      <w:marRight w:val="0"/>
      <w:marTop w:val="0"/>
      <w:marBottom w:val="0"/>
      <w:divBdr>
        <w:top w:val="none" w:sz="0" w:space="0" w:color="auto"/>
        <w:left w:val="none" w:sz="0" w:space="0" w:color="auto"/>
        <w:bottom w:val="none" w:sz="0" w:space="0" w:color="auto"/>
        <w:right w:val="none" w:sz="0" w:space="0" w:color="auto"/>
      </w:divBdr>
    </w:div>
    <w:div w:id="1221140014">
      <w:marLeft w:val="480"/>
      <w:marRight w:val="0"/>
      <w:marTop w:val="0"/>
      <w:marBottom w:val="0"/>
      <w:divBdr>
        <w:top w:val="none" w:sz="0" w:space="0" w:color="auto"/>
        <w:left w:val="none" w:sz="0" w:space="0" w:color="auto"/>
        <w:bottom w:val="none" w:sz="0" w:space="0" w:color="auto"/>
        <w:right w:val="none" w:sz="0" w:space="0" w:color="auto"/>
      </w:divBdr>
    </w:div>
    <w:div w:id="1221163131">
      <w:marLeft w:val="480"/>
      <w:marRight w:val="0"/>
      <w:marTop w:val="0"/>
      <w:marBottom w:val="0"/>
      <w:divBdr>
        <w:top w:val="none" w:sz="0" w:space="0" w:color="auto"/>
        <w:left w:val="none" w:sz="0" w:space="0" w:color="auto"/>
        <w:bottom w:val="none" w:sz="0" w:space="0" w:color="auto"/>
        <w:right w:val="none" w:sz="0" w:space="0" w:color="auto"/>
      </w:divBdr>
    </w:div>
    <w:div w:id="1221282344">
      <w:marLeft w:val="480"/>
      <w:marRight w:val="0"/>
      <w:marTop w:val="0"/>
      <w:marBottom w:val="0"/>
      <w:divBdr>
        <w:top w:val="none" w:sz="0" w:space="0" w:color="auto"/>
        <w:left w:val="none" w:sz="0" w:space="0" w:color="auto"/>
        <w:bottom w:val="none" w:sz="0" w:space="0" w:color="auto"/>
        <w:right w:val="none" w:sz="0" w:space="0" w:color="auto"/>
      </w:divBdr>
    </w:div>
    <w:div w:id="1221285431">
      <w:marLeft w:val="480"/>
      <w:marRight w:val="0"/>
      <w:marTop w:val="0"/>
      <w:marBottom w:val="0"/>
      <w:divBdr>
        <w:top w:val="none" w:sz="0" w:space="0" w:color="auto"/>
        <w:left w:val="none" w:sz="0" w:space="0" w:color="auto"/>
        <w:bottom w:val="none" w:sz="0" w:space="0" w:color="auto"/>
        <w:right w:val="none" w:sz="0" w:space="0" w:color="auto"/>
      </w:divBdr>
    </w:div>
    <w:div w:id="1221288341">
      <w:marLeft w:val="480"/>
      <w:marRight w:val="0"/>
      <w:marTop w:val="0"/>
      <w:marBottom w:val="0"/>
      <w:divBdr>
        <w:top w:val="none" w:sz="0" w:space="0" w:color="auto"/>
        <w:left w:val="none" w:sz="0" w:space="0" w:color="auto"/>
        <w:bottom w:val="none" w:sz="0" w:space="0" w:color="auto"/>
        <w:right w:val="none" w:sz="0" w:space="0" w:color="auto"/>
      </w:divBdr>
    </w:div>
    <w:div w:id="1221331592">
      <w:marLeft w:val="480"/>
      <w:marRight w:val="0"/>
      <w:marTop w:val="0"/>
      <w:marBottom w:val="0"/>
      <w:divBdr>
        <w:top w:val="none" w:sz="0" w:space="0" w:color="auto"/>
        <w:left w:val="none" w:sz="0" w:space="0" w:color="auto"/>
        <w:bottom w:val="none" w:sz="0" w:space="0" w:color="auto"/>
        <w:right w:val="none" w:sz="0" w:space="0" w:color="auto"/>
      </w:divBdr>
    </w:div>
    <w:div w:id="1221399580">
      <w:marLeft w:val="480"/>
      <w:marRight w:val="0"/>
      <w:marTop w:val="0"/>
      <w:marBottom w:val="0"/>
      <w:divBdr>
        <w:top w:val="none" w:sz="0" w:space="0" w:color="auto"/>
        <w:left w:val="none" w:sz="0" w:space="0" w:color="auto"/>
        <w:bottom w:val="none" w:sz="0" w:space="0" w:color="auto"/>
        <w:right w:val="none" w:sz="0" w:space="0" w:color="auto"/>
      </w:divBdr>
    </w:div>
    <w:div w:id="1221401118">
      <w:marLeft w:val="480"/>
      <w:marRight w:val="0"/>
      <w:marTop w:val="0"/>
      <w:marBottom w:val="0"/>
      <w:divBdr>
        <w:top w:val="none" w:sz="0" w:space="0" w:color="auto"/>
        <w:left w:val="none" w:sz="0" w:space="0" w:color="auto"/>
        <w:bottom w:val="none" w:sz="0" w:space="0" w:color="auto"/>
        <w:right w:val="none" w:sz="0" w:space="0" w:color="auto"/>
      </w:divBdr>
    </w:div>
    <w:div w:id="1221477892">
      <w:marLeft w:val="480"/>
      <w:marRight w:val="0"/>
      <w:marTop w:val="0"/>
      <w:marBottom w:val="0"/>
      <w:divBdr>
        <w:top w:val="none" w:sz="0" w:space="0" w:color="auto"/>
        <w:left w:val="none" w:sz="0" w:space="0" w:color="auto"/>
        <w:bottom w:val="none" w:sz="0" w:space="0" w:color="auto"/>
        <w:right w:val="none" w:sz="0" w:space="0" w:color="auto"/>
      </w:divBdr>
    </w:div>
    <w:div w:id="1221556340">
      <w:marLeft w:val="480"/>
      <w:marRight w:val="0"/>
      <w:marTop w:val="0"/>
      <w:marBottom w:val="0"/>
      <w:divBdr>
        <w:top w:val="none" w:sz="0" w:space="0" w:color="auto"/>
        <w:left w:val="none" w:sz="0" w:space="0" w:color="auto"/>
        <w:bottom w:val="none" w:sz="0" w:space="0" w:color="auto"/>
        <w:right w:val="none" w:sz="0" w:space="0" w:color="auto"/>
      </w:divBdr>
    </w:div>
    <w:div w:id="1221596015">
      <w:marLeft w:val="480"/>
      <w:marRight w:val="0"/>
      <w:marTop w:val="0"/>
      <w:marBottom w:val="0"/>
      <w:divBdr>
        <w:top w:val="none" w:sz="0" w:space="0" w:color="auto"/>
        <w:left w:val="none" w:sz="0" w:space="0" w:color="auto"/>
        <w:bottom w:val="none" w:sz="0" w:space="0" w:color="auto"/>
        <w:right w:val="none" w:sz="0" w:space="0" w:color="auto"/>
      </w:divBdr>
    </w:div>
    <w:div w:id="1221597589">
      <w:marLeft w:val="480"/>
      <w:marRight w:val="0"/>
      <w:marTop w:val="0"/>
      <w:marBottom w:val="0"/>
      <w:divBdr>
        <w:top w:val="none" w:sz="0" w:space="0" w:color="auto"/>
        <w:left w:val="none" w:sz="0" w:space="0" w:color="auto"/>
        <w:bottom w:val="none" w:sz="0" w:space="0" w:color="auto"/>
        <w:right w:val="none" w:sz="0" w:space="0" w:color="auto"/>
      </w:divBdr>
    </w:div>
    <w:div w:id="1221599701">
      <w:marLeft w:val="480"/>
      <w:marRight w:val="0"/>
      <w:marTop w:val="0"/>
      <w:marBottom w:val="0"/>
      <w:divBdr>
        <w:top w:val="none" w:sz="0" w:space="0" w:color="auto"/>
        <w:left w:val="none" w:sz="0" w:space="0" w:color="auto"/>
        <w:bottom w:val="none" w:sz="0" w:space="0" w:color="auto"/>
        <w:right w:val="none" w:sz="0" w:space="0" w:color="auto"/>
      </w:divBdr>
    </w:div>
    <w:div w:id="1221669421">
      <w:marLeft w:val="480"/>
      <w:marRight w:val="0"/>
      <w:marTop w:val="0"/>
      <w:marBottom w:val="0"/>
      <w:divBdr>
        <w:top w:val="none" w:sz="0" w:space="0" w:color="auto"/>
        <w:left w:val="none" w:sz="0" w:space="0" w:color="auto"/>
        <w:bottom w:val="none" w:sz="0" w:space="0" w:color="auto"/>
        <w:right w:val="none" w:sz="0" w:space="0" w:color="auto"/>
      </w:divBdr>
    </w:div>
    <w:div w:id="1221673844">
      <w:marLeft w:val="480"/>
      <w:marRight w:val="0"/>
      <w:marTop w:val="0"/>
      <w:marBottom w:val="0"/>
      <w:divBdr>
        <w:top w:val="none" w:sz="0" w:space="0" w:color="auto"/>
        <w:left w:val="none" w:sz="0" w:space="0" w:color="auto"/>
        <w:bottom w:val="none" w:sz="0" w:space="0" w:color="auto"/>
        <w:right w:val="none" w:sz="0" w:space="0" w:color="auto"/>
      </w:divBdr>
    </w:div>
    <w:div w:id="1221795188">
      <w:marLeft w:val="480"/>
      <w:marRight w:val="0"/>
      <w:marTop w:val="0"/>
      <w:marBottom w:val="0"/>
      <w:divBdr>
        <w:top w:val="none" w:sz="0" w:space="0" w:color="auto"/>
        <w:left w:val="none" w:sz="0" w:space="0" w:color="auto"/>
        <w:bottom w:val="none" w:sz="0" w:space="0" w:color="auto"/>
        <w:right w:val="none" w:sz="0" w:space="0" w:color="auto"/>
      </w:divBdr>
    </w:div>
    <w:div w:id="1221863003">
      <w:marLeft w:val="480"/>
      <w:marRight w:val="0"/>
      <w:marTop w:val="0"/>
      <w:marBottom w:val="0"/>
      <w:divBdr>
        <w:top w:val="none" w:sz="0" w:space="0" w:color="auto"/>
        <w:left w:val="none" w:sz="0" w:space="0" w:color="auto"/>
        <w:bottom w:val="none" w:sz="0" w:space="0" w:color="auto"/>
        <w:right w:val="none" w:sz="0" w:space="0" w:color="auto"/>
      </w:divBdr>
    </w:div>
    <w:div w:id="1221864058">
      <w:marLeft w:val="480"/>
      <w:marRight w:val="0"/>
      <w:marTop w:val="0"/>
      <w:marBottom w:val="0"/>
      <w:divBdr>
        <w:top w:val="none" w:sz="0" w:space="0" w:color="auto"/>
        <w:left w:val="none" w:sz="0" w:space="0" w:color="auto"/>
        <w:bottom w:val="none" w:sz="0" w:space="0" w:color="auto"/>
        <w:right w:val="none" w:sz="0" w:space="0" w:color="auto"/>
      </w:divBdr>
    </w:div>
    <w:div w:id="1221869074">
      <w:marLeft w:val="480"/>
      <w:marRight w:val="0"/>
      <w:marTop w:val="0"/>
      <w:marBottom w:val="0"/>
      <w:divBdr>
        <w:top w:val="none" w:sz="0" w:space="0" w:color="auto"/>
        <w:left w:val="none" w:sz="0" w:space="0" w:color="auto"/>
        <w:bottom w:val="none" w:sz="0" w:space="0" w:color="auto"/>
        <w:right w:val="none" w:sz="0" w:space="0" w:color="auto"/>
      </w:divBdr>
    </w:div>
    <w:div w:id="1221870066">
      <w:marLeft w:val="480"/>
      <w:marRight w:val="0"/>
      <w:marTop w:val="0"/>
      <w:marBottom w:val="0"/>
      <w:divBdr>
        <w:top w:val="none" w:sz="0" w:space="0" w:color="auto"/>
        <w:left w:val="none" w:sz="0" w:space="0" w:color="auto"/>
        <w:bottom w:val="none" w:sz="0" w:space="0" w:color="auto"/>
        <w:right w:val="none" w:sz="0" w:space="0" w:color="auto"/>
      </w:divBdr>
    </w:div>
    <w:div w:id="1221938667">
      <w:marLeft w:val="480"/>
      <w:marRight w:val="0"/>
      <w:marTop w:val="0"/>
      <w:marBottom w:val="0"/>
      <w:divBdr>
        <w:top w:val="none" w:sz="0" w:space="0" w:color="auto"/>
        <w:left w:val="none" w:sz="0" w:space="0" w:color="auto"/>
        <w:bottom w:val="none" w:sz="0" w:space="0" w:color="auto"/>
        <w:right w:val="none" w:sz="0" w:space="0" w:color="auto"/>
      </w:divBdr>
    </w:div>
    <w:div w:id="1221986243">
      <w:marLeft w:val="480"/>
      <w:marRight w:val="0"/>
      <w:marTop w:val="0"/>
      <w:marBottom w:val="0"/>
      <w:divBdr>
        <w:top w:val="none" w:sz="0" w:space="0" w:color="auto"/>
        <w:left w:val="none" w:sz="0" w:space="0" w:color="auto"/>
        <w:bottom w:val="none" w:sz="0" w:space="0" w:color="auto"/>
        <w:right w:val="none" w:sz="0" w:space="0" w:color="auto"/>
      </w:divBdr>
    </w:div>
    <w:div w:id="1222013445">
      <w:marLeft w:val="480"/>
      <w:marRight w:val="0"/>
      <w:marTop w:val="0"/>
      <w:marBottom w:val="0"/>
      <w:divBdr>
        <w:top w:val="none" w:sz="0" w:space="0" w:color="auto"/>
        <w:left w:val="none" w:sz="0" w:space="0" w:color="auto"/>
        <w:bottom w:val="none" w:sz="0" w:space="0" w:color="auto"/>
        <w:right w:val="none" w:sz="0" w:space="0" w:color="auto"/>
      </w:divBdr>
    </w:div>
    <w:div w:id="1222016829">
      <w:marLeft w:val="480"/>
      <w:marRight w:val="0"/>
      <w:marTop w:val="0"/>
      <w:marBottom w:val="0"/>
      <w:divBdr>
        <w:top w:val="none" w:sz="0" w:space="0" w:color="auto"/>
        <w:left w:val="none" w:sz="0" w:space="0" w:color="auto"/>
        <w:bottom w:val="none" w:sz="0" w:space="0" w:color="auto"/>
        <w:right w:val="none" w:sz="0" w:space="0" w:color="auto"/>
      </w:divBdr>
    </w:div>
    <w:div w:id="1222133549">
      <w:marLeft w:val="480"/>
      <w:marRight w:val="0"/>
      <w:marTop w:val="0"/>
      <w:marBottom w:val="0"/>
      <w:divBdr>
        <w:top w:val="none" w:sz="0" w:space="0" w:color="auto"/>
        <w:left w:val="none" w:sz="0" w:space="0" w:color="auto"/>
        <w:bottom w:val="none" w:sz="0" w:space="0" w:color="auto"/>
        <w:right w:val="none" w:sz="0" w:space="0" w:color="auto"/>
      </w:divBdr>
    </w:div>
    <w:div w:id="1222205438">
      <w:marLeft w:val="480"/>
      <w:marRight w:val="0"/>
      <w:marTop w:val="0"/>
      <w:marBottom w:val="0"/>
      <w:divBdr>
        <w:top w:val="none" w:sz="0" w:space="0" w:color="auto"/>
        <w:left w:val="none" w:sz="0" w:space="0" w:color="auto"/>
        <w:bottom w:val="none" w:sz="0" w:space="0" w:color="auto"/>
        <w:right w:val="none" w:sz="0" w:space="0" w:color="auto"/>
      </w:divBdr>
    </w:div>
    <w:div w:id="1222205623">
      <w:marLeft w:val="480"/>
      <w:marRight w:val="0"/>
      <w:marTop w:val="0"/>
      <w:marBottom w:val="0"/>
      <w:divBdr>
        <w:top w:val="none" w:sz="0" w:space="0" w:color="auto"/>
        <w:left w:val="none" w:sz="0" w:space="0" w:color="auto"/>
        <w:bottom w:val="none" w:sz="0" w:space="0" w:color="auto"/>
        <w:right w:val="none" w:sz="0" w:space="0" w:color="auto"/>
      </w:divBdr>
    </w:div>
    <w:div w:id="1222206670">
      <w:marLeft w:val="480"/>
      <w:marRight w:val="0"/>
      <w:marTop w:val="0"/>
      <w:marBottom w:val="0"/>
      <w:divBdr>
        <w:top w:val="none" w:sz="0" w:space="0" w:color="auto"/>
        <w:left w:val="none" w:sz="0" w:space="0" w:color="auto"/>
        <w:bottom w:val="none" w:sz="0" w:space="0" w:color="auto"/>
        <w:right w:val="none" w:sz="0" w:space="0" w:color="auto"/>
      </w:divBdr>
    </w:div>
    <w:div w:id="1222248683">
      <w:marLeft w:val="480"/>
      <w:marRight w:val="0"/>
      <w:marTop w:val="0"/>
      <w:marBottom w:val="0"/>
      <w:divBdr>
        <w:top w:val="none" w:sz="0" w:space="0" w:color="auto"/>
        <w:left w:val="none" w:sz="0" w:space="0" w:color="auto"/>
        <w:bottom w:val="none" w:sz="0" w:space="0" w:color="auto"/>
        <w:right w:val="none" w:sz="0" w:space="0" w:color="auto"/>
      </w:divBdr>
    </w:div>
    <w:div w:id="1222252481">
      <w:marLeft w:val="480"/>
      <w:marRight w:val="0"/>
      <w:marTop w:val="0"/>
      <w:marBottom w:val="0"/>
      <w:divBdr>
        <w:top w:val="none" w:sz="0" w:space="0" w:color="auto"/>
        <w:left w:val="none" w:sz="0" w:space="0" w:color="auto"/>
        <w:bottom w:val="none" w:sz="0" w:space="0" w:color="auto"/>
        <w:right w:val="none" w:sz="0" w:space="0" w:color="auto"/>
      </w:divBdr>
    </w:div>
    <w:div w:id="1222253078">
      <w:marLeft w:val="480"/>
      <w:marRight w:val="0"/>
      <w:marTop w:val="0"/>
      <w:marBottom w:val="0"/>
      <w:divBdr>
        <w:top w:val="none" w:sz="0" w:space="0" w:color="auto"/>
        <w:left w:val="none" w:sz="0" w:space="0" w:color="auto"/>
        <w:bottom w:val="none" w:sz="0" w:space="0" w:color="auto"/>
        <w:right w:val="none" w:sz="0" w:space="0" w:color="auto"/>
      </w:divBdr>
    </w:div>
    <w:div w:id="1222400460">
      <w:marLeft w:val="480"/>
      <w:marRight w:val="0"/>
      <w:marTop w:val="0"/>
      <w:marBottom w:val="0"/>
      <w:divBdr>
        <w:top w:val="none" w:sz="0" w:space="0" w:color="auto"/>
        <w:left w:val="none" w:sz="0" w:space="0" w:color="auto"/>
        <w:bottom w:val="none" w:sz="0" w:space="0" w:color="auto"/>
        <w:right w:val="none" w:sz="0" w:space="0" w:color="auto"/>
      </w:divBdr>
    </w:div>
    <w:div w:id="1222400692">
      <w:marLeft w:val="480"/>
      <w:marRight w:val="0"/>
      <w:marTop w:val="0"/>
      <w:marBottom w:val="0"/>
      <w:divBdr>
        <w:top w:val="none" w:sz="0" w:space="0" w:color="auto"/>
        <w:left w:val="none" w:sz="0" w:space="0" w:color="auto"/>
        <w:bottom w:val="none" w:sz="0" w:space="0" w:color="auto"/>
        <w:right w:val="none" w:sz="0" w:space="0" w:color="auto"/>
      </w:divBdr>
    </w:div>
    <w:div w:id="1222406689">
      <w:marLeft w:val="480"/>
      <w:marRight w:val="0"/>
      <w:marTop w:val="0"/>
      <w:marBottom w:val="0"/>
      <w:divBdr>
        <w:top w:val="none" w:sz="0" w:space="0" w:color="auto"/>
        <w:left w:val="none" w:sz="0" w:space="0" w:color="auto"/>
        <w:bottom w:val="none" w:sz="0" w:space="0" w:color="auto"/>
        <w:right w:val="none" w:sz="0" w:space="0" w:color="auto"/>
      </w:divBdr>
    </w:div>
    <w:div w:id="1222447487">
      <w:marLeft w:val="480"/>
      <w:marRight w:val="0"/>
      <w:marTop w:val="0"/>
      <w:marBottom w:val="0"/>
      <w:divBdr>
        <w:top w:val="none" w:sz="0" w:space="0" w:color="auto"/>
        <w:left w:val="none" w:sz="0" w:space="0" w:color="auto"/>
        <w:bottom w:val="none" w:sz="0" w:space="0" w:color="auto"/>
        <w:right w:val="none" w:sz="0" w:space="0" w:color="auto"/>
      </w:divBdr>
    </w:div>
    <w:div w:id="1222519480">
      <w:marLeft w:val="480"/>
      <w:marRight w:val="0"/>
      <w:marTop w:val="0"/>
      <w:marBottom w:val="0"/>
      <w:divBdr>
        <w:top w:val="none" w:sz="0" w:space="0" w:color="auto"/>
        <w:left w:val="none" w:sz="0" w:space="0" w:color="auto"/>
        <w:bottom w:val="none" w:sz="0" w:space="0" w:color="auto"/>
        <w:right w:val="none" w:sz="0" w:space="0" w:color="auto"/>
      </w:divBdr>
    </w:div>
    <w:div w:id="1222521184">
      <w:marLeft w:val="480"/>
      <w:marRight w:val="0"/>
      <w:marTop w:val="0"/>
      <w:marBottom w:val="0"/>
      <w:divBdr>
        <w:top w:val="none" w:sz="0" w:space="0" w:color="auto"/>
        <w:left w:val="none" w:sz="0" w:space="0" w:color="auto"/>
        <w:bottom w:val="none" w:sz="0" w:space="0" w:color="auto"/>
        <w:right w:val="none" w:sz="0" w:space="0" w:color="auto"/>
      </w:divBdr>
    </w:div>
    <w:div w:id="1222597701">
      <w:marLeft w:val="480"/>
      <w:marRight w:val="0"/>
      <w:marTop w:val="0"/>
      <w:marBottom w:val="0"/>
      <w:divBdr>
        <w:top w:val="none" w:sz="0" w:space="0" w:color="auto"/>
        <w:left w:val="none" w:sz="0" w:space="0" w:color="auto"/>
        <w:bottom w:val="none" w:sz="0" w:space="0" w:color="auto"/>
        <w:right w:val="none" w:sz="0" w:space="0" w:color="auto"/>
      </w:divBdr>
    </w:div>
    <w:div w:id="1222643548">
      <w:marLeft w:val="480"/>
      <w:marRight w:val="0"/>
      <w:marTop w:val="0"/>
      <w:marBottom w:val="0"/>
      <w:divBdr>
        <w:top w:val="none" w:sz="0" w:space="0" w:color="auto"/>
        <w:left w:val="none" w:sz="0" w:space="0" w:color="auto"/>
        <w:bottom w:val="none" w:sz="0" w:space="0" w:color="auto"/>
        <w:right w:val="none" w:sz="0" w:space="0" w:color="auto"/>
      </w:divBdr>
    </w:div>
    <w:div w:id="1222671459">
      <w:marLeft w:val="480"/>
      <w:marRight w:val="0"/>
      <w:marTop w:val="0"/>
      <w:marBottom w:val="0"/>
      <w:divBdr>
        <w:top w:val="none" w:sz="0" w:space="0" w:color="auto"/>
        <w:left w:val="none" w:sz="0" w:space="0" w:color="auto"/>
        <w:bottom w:val="none" w:sz="0" w:space="0" w:color="auto"/>
        <w:right w:val="none" w:sz="0" w:space="0" w:color="auto"/>
      </w:divBdr>
    </w:div>
    <w:div w:id="1222710598">
      <w:marLeft w:val="480"/>
      <w:marRight w:val="0"/>
      <w:marTop w:val="0"/>
      <w:marBottom w:val="0"/>
      <w:divBdr>
        <w:top w:val="none" w:sz="0" w:space="0" w:color="auto"/>
        <w:left w:val="none" w:sz="0" w:space="0" w:color="auto"/>
        <w:bottom w:val="none" w:sz="0" w:space="0" w:color="auto"/>
        <w:right w:val="none" w:sz="0" w:space="0" w:color="auto"/>
      </w:divBdr>
    </w:div>
    <w:div w:id="1222717364">
      <w:marLeft w:val="480"/>
      <w:marRight w:val="0"/>
      <w:marTop w:val="0"/>
      <w:marBottom w:val="0"/>
      <w:divBdr>
        <w:top w:val="none" w:sz="0" w:space="0" w:color="auto"/>
        <w:left w:val="none" w:sz="0" w:space="0" w:color="auto"/>
        <w:bottom w:val="none" w:sz="0" w:space="0" w:color="auto"/>
        <w:right w:val="none" w:sz="0" w:space="0" w:color="auto"/>
      </w:divBdr>
    </w:div>
    <w:div w:id="1222787818">
      <w:marLeft w:val="480"/>
      <w:marRight w:val="0"/>
      <w:marTop w:val="0"/>
      <w:marBottom w:val="0"/>
      <w:divBdr>
        <w:top w:val="none" w:sz="0" w:space="0" w:color="auto"/>
        <w:left w:val="none" w:sz="0" w:space="0" w:color="auto"/>
        <w:bottom w:val="none" w:sz="0" w:space="0" w:color="auto"/>
        <w:right w:val="none" w:sz="0" w:space="0" w:color="auto"/>
      </w:divBdr>
    </w:div>
    <w:div w:id="1222792140">
      <w:marLeft w:val="480"/>
      <w:marRight w:val="0"/>
      <w:marTop w:val="0"/>
      <w:marBottom w:val="0"/>
      <w:divBdr>
        <w:top w:val="none" w:sz="0" w:space="0" w:color="auto"/>
        <w:left w:val="none" w:sz="0" w:space="0" w:color="auto"/>
        <w:bottom w:val="none" w:sz="0" w:space="0" w:color="auto"/>
        <w:right w:val="none" w:sz="0" w:space="0" w:color="auto"/>
      </w:divBdr>
    </w:div>
    <w:div w:id="1222903811">
      <w:marLeft w:val="480"/>
      <w:marRight w:val="0"/>
      <w:marTop w:val="0"/>
      <w:marBottom w:val="0"/>
      <w:divBdr>
        <w:top w:val="none" w:sz="0" w:space="0" w:color="auto"/>
        <w:left w:val="none" w:sz="0" w:space="0" w:color="auto"/>
        <w:bottom w:val="none" w:sz="0" w:space="0" w:color="auto"/>
        <w:right w:val="none" w:sz="0" w:space="0" w:color="auto"/>
      </w:divBdr>
    </w:div>
    <w:div w:id="1222907766">
      <w:marLeft w:val="480"/>
      <w:marRight w:val="0"/>
      <w:marTop w:val="0"/>
      <w:marBottom w:val="0"/>
      <w:divBdr>
        <w:top w:val="none" w:sz="0" w:space="0" w:color="auto"/>
        <w:left w:val="none" w:sz="0" w:space="0" w:color="auto"/>
        <w:bottom w:val="none" w:sz="0" w:space="0" w:color="auto"/>
        <w:right w:val="none" w:sz="0" w:space="0" w:color="auto"/>
      </w:divBdr>
    </w:div>
    <w:div w:id="1222983808">
      <w:marLeft w:val="480"/>
      <w:marRight w:val="0"/>
      <w:marTop w:val="0"/>
      <w:marBottom w:val="0"/>
      <w:divBdr>
        <w:top w:val="none" w:sz="0" w:space="0" w:color="auto"/>
        <w:left w:val="none" w:sz="0" w:space="0" w:color="auto"/>
        <w:bottom w:val="none" w:sz="0" w:space="0" w:color="auto"/>
        <w:right w:val="none" w:sz="0" w:space="0" w:color="auto"/>
      </w:divBdr>
    </w:div>
    <w:div w:id="1223055198">
      <w:marLeft w:val="480"/>
      <w:marRight w:val="0"/>
      <w:marTop w:val="0"/>
      <w:marBottom w:val="0"/>
      <w:divBdr>
        <w:top w:val="none" w:sz="0" w:space="0" w:color="auto"/>
        <w:left w:val="none" w:sz="0" w:space="0" w:color="auto"/>
        <w:bottom w:val="none" w:sz="0" w:space="0" w:color="auto"/>
        <w:right w:val="none" w:sz="0" w:space="0" w:color="auto"/>
      </w:divBdr>
    </w:div>
    <w:div w:id="1223057270">
      <w:marLeft w:val="480"/>
      <w:marRight w:val="0"/>
      <w:marTop w:val="0"/>
      <w:marBottom w:val="0"/>
      <w:divBdr>
        <w:top w:val="none" w:sz="0" w:space="0" w:color="auto"/>
        <w:left w:val="none" w:sz="0" w:space="0" w:color="auto"/>
        <w:bottom w:val="none" w:sz="0" w:space="0" w:color="auto"/>
        <w:right w:val="none" w:sz="0" w:space="0" w:color="auto"/>
      </w:divBdr>
    </w:div>
    <w:div w:id="1223060363">
      <w:marLeft w:val="480"/>
      <w:marRight w:val="0"/>
      <w:marTop w:val="0"/>
      <w:marBottom w:val="0"/>
      <w:divBdr>
        <w:top w:val="none" w:sz="0" w:space="0" w:color="auto"/>
        <w:left w:val="none" w:sz="0" w:space="0" w:color="auto"/>
        <w:bottom w:val="none" w:sz="0" w:space="0" w:color="auto"/>
        <w:right w:val="none" w:sz="0" w:space="0" w:color="auto"/>
      </w:divBdr>
    </w:div>
    <w:div w:id="1223180856">
      <w:marLeft w:val="480"/>
      <w:marRight w:val="0"/>
      <w:marTop w:val="0"/>
      <w:marBottom w:val="0"/>
      <w:divBdr>
        <w:top w:val="none" w:sz="0" w:space="0" w:color="auto"/>
        <w:left w:val="none" w:sz="0" w:space="0" w:color="auto"/>
        <w:bottom w:val="none" w:sz="0" w:space="0" w:color="auto"/>
        <w:right w:val="none" w:sz="0" w:space="0" w:color="auto"/>
      </w:divBdr>
    </w:div>
    <w:div w:id="1223254255">
      <w:marLeft w:val="480"/>
      <w:marRight w:val="0"/>
      <w:marTop w:val="0"/>
      <w:marBottom w:val="0"/>
      <w:divBdr>
        <w:top w:val="none" w:sz="0" w:space="0" w:color="auto"/>
        <w:left w:val="none" w:sz="0" w:space="0" w:color="auto"/>
        <w:bottom w:val="none" w:sz="0" w:space="0" w:color="auto"/>
        <w:right w:val="none" w:sz="0" w:space="0" w:color="auto"/>
      </w:divBdr>
    </w:div>
    <w:div w:id="1223297698">
      <w:marLeft w:val="480"/>
      <w:marRight w:val="0"/>
      <w:marTop w:val="0"/>
      <w:marBottom w:val="0"/>
      <w:divBdr>
        <w:top w:val="none" w:sz="0" w:space="0" w:color="auto"/>
        <w:left w:val="none" w:sz="0" w:space="0" w:color="auto"/>
        <w:bottom w:val="none" w:sz="0" w:space="0" w:color="auto"/>
        <w:right w:val="none" w:sz="0" w:space="0" w:color="auto"/>
      </w:divBdr>
    </w:div>
    <w:div w:id="1223371329">
      <w:marLeft w:val="480"/>
      <w:marRight w:val="0"/>
      <w:marTop w:val="0"/>
      <w:marBottom w:val="0"/>
      <w:divBdr>
        <w:top w:val="none" w:sz="0" w:space="0" w:color="auto"/>
        <w:left w:val="none" w:sz="0" w:space="0" w:color="auto"/>
        <w:bottom w:val="none" w:sz="0" w:space="0" w:color="auto"/>
        <w:right w:val="none" w:sz="0" w:space="0" w:color="auto"/>
      </w:divBdr>
    </w:div>
    <w:div w:id="1223441108">
      <w:marLeft w:val="480"/>
      <w:marRight w:val="0"/>
      <w:marTop w:val="0"/>
      <w:marBottom w:val="0"/>
      <w:divBdr>
        <w:top w:val="none" w:sz="0" w:space="0" w:color="auto"/>
        <w:left w:val="none" w:sz="0" w:space="0" w:color="auto"/>
        <w:bottom w:val="none" w:sz="0" w:space="0" w:color="auto"/>
        <w:right w:val="none" w:sz="0" w:space="0" w:color="auto"/>
      </w:divBdr>
    </w:div>
    <w:div w:id="1223442491">
      <w:marLeft w:val="480"/>
      <w:marRight w:val="0"/>
      <w:marTop w:val="0"/>
      <w:marBottom w:val="0"/>
      <w:divBdr>
        <w:top w:val="none" w:sz="0" w:space="0" w:color="auto"/>
        <w:left w:val="none" w:sz="0" w:space="0" w:color="auto"/>
        <w:bottom w:val="none" w:sz="0" w:space="0" w:color="auto"/>
        <w:right w:val="none" w:sz="0" w:space="0" w:color="auto"/>
      </w:divBdr>
    </w:div>
    <w:div w:id="1223444353">
      <w:marLeft w:val="480"/>
      <w:marRight w:val="0"/>
      <w:marTop w:val="0"/>
      <w:marBottom w:val="0"/>
      <w:divBdr>
        <w:top w:val="none" w:sz="0" w:space="0" w:color="auto"/>
        <w:left w:val="none" w:sz="0" w:space="0" w:color="auto"/>
        <w:bottom w:val="none" w:sz="0" w:space="0" w:color="auto"/>
        <w:right w:val="none" w:sz="0" w:space="0" w:color="auto"/>
      </w:divBdr>
    </w:div>
    <w:div w:id="1223520737">
      <w:bodyDiv w:val="1"/>
      <w:marLeft w:val="0"/>
      <w:marRight w:val="0"/>
      <w:marTop w:val="0"/>
      <w:marBottom w:val="0"/>
      <w:divBdr>
        <w:top w:val="none" w:sz="0" w:space="0" w:color="auto"/>
        <w:left w:val="none" w:sz="0" w:space="0" w:color="auto"/>
        <w:bottom w:val="none" w:sz="0" w:space="0" w:color="auto"/>
        <w:right w:val="none" w:sz="0" w:space="0" w:color="auto"/>
      </w:divBdr>
      <w:divsChild>
        <w:div w:id="2012486619">
          <w:marLeft w:val="480"/>
          <w:marRight w:val="0"/>
          <w:marTop w:val="0"/>
          <w:marBottom w:val="0"/>
          <w:divBdr>
            <w:top w:val="none" w:sz="0" w:space="0" w:color="auto"/>
            <w:left w:val="none" w:sz="0" w:space="0" w:color="auto"/>
            <w:bottom w:val="none" w:sz="0" w:space="0" w:color="auto"/>
            <w:right w:val="none" w:sz="0" w:space="0" w:color="auto"/>
          </w:divBdr>
        </w:div>
        <w:div w:id="403649929">
          <w:marLeft w:val="480"/>
          <w:marRight w:val="0"/>
          <w:marTop w:val="0"/>
          <w:marBottom w:val="0"/>
          <w:divBdr>
            <w:top w:val="none" w:sz="0" w:space="0" w:color="auto"/>
            <w:left w:val="none" w:sz="0" w:space="0" w:color="auto"/>
            <w:bottom w:val="none" w:sz="0" w:space="0" w:color="auto"/>
            <w:right w:val="none" w:sz="0" w:space="0" w:color="auto"/>
          </w:divBdr>
        </w:div>
        <w:div w:id="338973148">
          <w:marLeft w:val="480"/>
          <w:marRight w:val="0"/>
          <w:marTop w:val="0"/>
          <w:marBottom w:val="0"/>
          <w:divBdr>
            <w:top w:val="none" w:sz="0" w:space="0" w:color="auto"/>
            <w:left w:val="none" w:sz="0" w:space="0" w:color="auto"/>
            <w:bottom w:val="none" w:sz="0" w:space="0" w:color="auto"/>
            <w:right w:val="none" w:sz="0" w:space="0" w:color="auto"/>
          </w:divBdr>
        </w:div>
        <w:div w:id="2000840147">
          <w:marLeft w:val="480"/>
          <w:marRight w:val="0"/>
          <w:marTop w:val="0"/>
          <w:marBottom w:val="0"/>
          <w:divBdr>
            <w:top w:val="none" w:sz="0" w:space="0" w:color="auto"/>
            <w:left w:val="none" w:sz="0" w:space="0" w:color="auto"/>
            <w:bottom w:val="none" w:sz="0" w:space="0" w:color="auto"/>
            <w:right w:val="none" w:sz="0" w:space="0" w:color="auto"/>
          </w:divBdr>
        </w:div>
        <w:div w:id="2147310833">
          <w:marLeft w:val="480"/>
          <w:marRight w:val="0"/>
          <w:marTop w:val="0"/>
          <w:marBottom w:val="0"/>
          <w:divBdr>
            <w:top w:val="none" w:sz="0" w:space="0" w:color="auto"/>
            <w:left w:val="none" w:sz="0" w:space="0" w:color="auto"/>
            <w:bottom w:val="none" w:sz="0" w:space="0" w:color="auto"/>
            <w:right w:val="none" w:sz="0" w:space="0" w:color="auto"/>
          </w:divBdr>
        </w:div>
        <w:div w:id="343437537">
          <w:marLeft w:val="480"/>
          <w:marRight w:val="0"/>
          <w:marTop w:val="0"/>
          <w:marBottom w:val="0"/>
          <w:divBdr>
            <w:top w:val="none" w:sz="0" w:space="0" w:color="auto"/>
            <w:left w:val="none" w:sz="0" w:space="0" w:color="auto"/>
            <w:bottom w:val="none" w:sz="0" w:space="0" w:color="auto"/>
            <w:right w:val="none" w:sz="0" w:space="0" w:color="auto"/>
          </w:divBdr>
        </w:div>
        <w:div w:id="1591037917">
          <w:marLeft w:val="480"/>
          <w:marRight w:val="0"/>
          <w:marTop w:val="0"/>
          <w:marBottom w:val="0"/>
          <w:divBdr>
            <w:top w:val="none" w:sz="0" w:space="0" w:color="auto"/>
            <w:left w:val="none" w:sz="0" w:space="0" w:color="auto"/>
            <w:bottom w:val="none" w:sz="0" w:space="0" w:color="auto"/>
            <w:right w:val="none" w:sz="0" w:space="0" w:color="auto"/>
          </w:divBdr>
        </w:div>
        <w:div w:id="521624869">
          <w:marLeft w:val="480"/>
          <w:marRight w:val="0"/>
          <w:marTop w:val="0"/>
          <w:marBottom w:val="0"/>
          <w:divBdr>
            <w:top w:val="none" w:sz="0" w:space="0" w:color="auto"/>
            <w:left w:val="none" w:sz="0" w:space="0" w:color="auto"/>
            <w:bottom w:val="none" w:sz="0" w:space="0" w:color="auto"/>
            <w:right w:val="none" w:sz="0" w:space="0" w:color="auto"/>
          </w:divBdr>
        </w:div>
        <w:div w:id="1733389067">
          <w:marLeft w:val="480"/>
          <w:marRight w:val="0"/>
          <w:marTop w:val="0"/>
          <w:marBottom w:val="0"/>
          <w:divBdr>
            <w:top w:val="none" w:sz="0" w:space="0" w:color="auto"/>
            <w:left w:val="none" w:sz="0" w:space="0" w:color="auto"/>
            <w:bottom w:val="none" w:sz="0" w:space="0" w:color="auto"/>
            <w:right w:val="none" w:sz="0" w:space="0" w:color="auto"/>
          </w:divBdr>
        </w:div>
        <w:div w:id="1922643775">
          <w:marLeft w:val="480"/>
          <w:marRight w:val="0"/>
          <w:marTop w:val="0"/>
          <w:marBottom w:val="0"/>
          <w:divBdr>
            <w:top w:val="none" w:sz="0" w:space="0" w:color="auto"/>
            <w:left w:val="none" w:sz="0" w:space="0" w:color="auto"/>
            <w:bottom w:val="none" w:sz="0" w:space="0" w:color="auto"/>
            <w:right w:val="none" w:sz="0" w:space="0" w:color="auto"/>
          </w:divBdr>
        </w:div>
        <w:div w:id="1374960011">
          <w:marLeft w:val="480"/>
          <w:marRight w:val="0"/>
          <w:marTop w:val="0"/>
          <w:marBottom w:val="0"/>
          <w:divBdr>
            <w:top w:val="none" w:sz="0" w:space="0" w:color="auto"/>
            <w:left w:val="none" w:sz="0" w:space="0" w:color="auto"/>
            <w:bottom w:val="none" w:sz="0" w:space="0" w:color="auto"/>
            <w:right w:val="none" w:sz="0" w:space="0" w:color="auto"/>
          </w:divBdr>
        </w:div>
        <w:div w:id="1893493644">
          <w:marLeft w:val="480"/>
          <w:marRight w:val="0"/>
          <w:marTop w:val="0"/>
          <w:marBottom w:val="0"/>
          <w:divBdr>
            <w:top w:val="none" w:sz="0" w:space="0" w:color="auto"/>
            <w:left w:val="none" w:sz="0" w:space="0" w:color="auto"/>
            <w:bottom w:val="none" w:sz="0" w:space="0" w:color="auto"/>
            <w:right w:val="none" w:sz="0" w:space="0" w:color="auto"/>
          </w:divBdr>
        </w:div>
      </w:divsChild>
    </w:div>
    <w:div w:id="1223566191">
      <w:marLeft w:val="480"/>
      <w:marRight w:val="0"/>
      <w:marTop w:val="0"/>
      <w:marBottom w:val="0"/>
      <w:divBdr>
        <w:top w:val="none" w:sz="0" w:space="0" w:color="auto"/>
        <w:left w:val="none" w:sz="0" w:space="0" w:color="auto"/>
        <w:bottom w:val="none" w:sz="0" w:space="0" w:color="auto"/>
        <w:right w:val="none" w:sz="0" w:space="0" w:color="auto"/>
      </w:divBdr>
    </w:div>
    <w:div w:id="1223633818">
      <w:marLeft w:val="480"/>
      <w:marRight w:val="0"/>
      <w:marTop w:val="0"/>
      <w:marBottom w:val="0"/>
      <w:divBdr>
        <w:top w:val="none" w:sz="0" w:space="0" w:color="auto"/>
        <w:left w:val="none" w:sz="0" w:space="0" w:color="auto"/>
        <w:bottom w:val="none" w:sz="0" w:space="0" w:color="auto"/>
        <w:right w:val="none" w:sz="0" w:space="0" w:color="auto"/>
      </w:divBdr>
    </w:div>
    <w:div w:id="1223639057">
      <w:marLeft w:val="480"/>
      <w:marRight w:val="0"/>
      <w:marTop w:val="0"/>
      <w:marBottom w:val="0"/>
      <w:divBdr>
        <w:top w:val="none" w:sz="0" w:space="0" w:color="auto"/>
        <w:left w:val="none" w:sz="0" w:space="0" w:color="auto"/>
        <w:bottom w:val="none" w:sz="0" w:space="0" w:color="auto"/>
        <w:right w:val="none" w:sz="0" w:space="0" w:color="auto"/>
      </w:divBdr>
    </w:div>
    <w:div w:id="1223640106">
      <w:marLeft w:val="480"/>
      <w:marRight w:val="0"/>
      <w:marTop w:val="0"/>
      <w:marBottom w:val="0"/>
      <w:divBdr>
        <w:top w:val="none" w:sz="0" w:space="0" w:color="auto"/>
        <w:left w:val="none" w:sz="0" w:space="0" w:color="auto"/>
        <w:bottom w:val="none" w:sz="0" w:space="0" w:color="auto"/>
        <w:right w:val="none" w:sz="0" w:space="0" w:color="auto"/>
      </w:divBdr>
    </w:div>
    <w:div w:id="1223709726">
      <w:marLeft w:val="480"/>
      <w:marRight w:val="0"/>
      <w:marTop w:val="0"/>
      <w:marBottom w:val="0"/>
      <w:divBdr>
        <w:top w:val="none" w:sz="0" w:space="0" w:color="auto"/>
        <w:left w:val="none" w:sz="0" w:space="0" w:color="auto"/>
        <w:bottom w:val="none" w:sz="0" w:space="0" w:color="auto"/>
        <w:right w:val="none" w:sz="0" w:space="0" w:color="auto"/>
      </w:divBdr>
    </w:div>
    <w:div w:id="1223712687">
      <w:marLeft w:val="480"/>
      <w:marRight w:val="0"/>
      <w:marTop w:val="0"/>
      <w:marBottom w:val="0"/>
      <w:divBdr>
        <w:top w:val="none" w:sz="0" w:space="0" w:color="auto"/>
        <w:left w:val="none" w:sz="0" w:space="0" w:color="auto"/>
        <w:bottom w:val="none" w:sz="0" w:space="0" w:color="auto"/>
        <w:right w:val="none" w:sz="0" w:space="0" w:color="auto"/>
      </w:divBdr>
    </w:div>
    <w:div w:id="1223827492">
      <w:marLeft w:val="480"/>
      <w:marRight w:val="0"/>
      <w:marTop w:val="0"/>
      <w:marBottom w:val="0"/>
      <w:divBdr>
        <w:top w:val="none" w:sz="0" w:space="0" w:color="auto"/>
        <w:left w:val="none" w:sz="0" w:space="0" w:color="auto"/>
        <w:bottom w:val="none" w:sz="0" w:space="0" w:color="auto"/>
        <w:right w:val="none" w:sz="0" w:space="0" w:color="auto"/>
      </w:divBdr>
    </w:div>
    <w:div w:id="1223904564">
      <w:marLeft w:val="480"/>
      <w:marRight w:val="0"/>
      <w:marTop w:val="0"/>
      <w:marBottom w:val="0"/>
      <w:divBdr>
        <w:top w:val="none" w:sz="0" w:space="0" w:color="auto"/>
        <w:left w:val="none" w:sz="0" w:space="0" w:color="auto"/>
        <w:bottom w:val="none" w:sz="0" w:space="0" w:color="auto"/>
        <w:right w:val="none" w:sz="0" w:space="0" w:color="auto"/>
      </w:divBdr>
    </w:div>
    <w:div w:id="1223909665">
      <w:marLeft w:val="480"/>
      <w:marRight w:val="0"/>
      <w:marTop w:val="0"/>
      <w:marBottom w:val="0"/>
      <w:divBdr>
        <w:top w:val="none" w:sz="0" w:space="0" w:color="auto"/>
        <w:left w:val="none" w:sz="0" w:space="0" w:color="auto"/>
        <w:bottom w:val="none" w:sz="0" w:space="0" w:color="auto"/>
        <w:right w:val="none" w:sz="0" w:space="0" w:color="auto"/>
      </w:divBdr>
    </w:div>
    <w:div w:id="1223910756">
      <w:marLeft w:val="480"/>
      <w:marRight w:val="0"/>
      <w:marTop w:val="0"/>
      <w:marBottom w:val="0"/>
      <w:divBdr>
        <w:top w:val="none" w:sz="0" w:space="0" w:color="auto"/>
        <w:left w:val="none" w:sz="0" w:space="0" w:color="auto"/>
        <w:bottom w:val="none" w:sz="0" w:space="0" w:color="auto"/>
        <w:right w:val="none" w:sz="0" w:space="0" w:color="auto"/>
      </w:divBdr>
    </w:div>
    <w:div w:id="1223951962">
      <w:marLeft w:val="480"/>
      <w:marRight w:val="0"/>
      <w:marTop w:val="0"/>
      <w:marBottom w:val="0"/>
      <w:divBdr>
        <w:top w:val="none" w:sz="0" w:space="0" w:color="auto"/>
        <w:left w:val="none" w:sz="0" w:space="0" w:color="auto"/>
        <w:bottom w:val="none" w:sz="0" w:space="0" w:color="auto"/>
        <w:right w:val="none" w:sz="0" w:space="0" w:color="auto"/>
      </w:divBdr>
    </w:div>
    <w:div w:id="1223980782">
      <w:marLeft w:val="480"/>
      <w:marRight w:val="0"/>
      <w:marTop w:val="0"/>
      <w:marBottom w:val="0"/>
      <w:divBdr>
        <w:top w:val="none" w:sz="0" w:space="0" w:color="auto"/>
        <w:left w:val="none" w:sz="0" w:space="0" w:color="auto"/>
        <w:bottom w:val="none" w:sz="0" w:space="0" w:color="auto"/>
        <w:right w:val="none" w:sz="0" w:space="0" w:color="auto"/>
      </w:divBdr>
    </w:div>
    <w:div w:id="1223980832">
      <w:marLeft w:val="480"/>
      <w:marRight w:val="0"/>
      <w:marTop w:val="0"/>
      <w:marBottom w:val="0"/>
      <w:divBdr>
        <w:top w:val="none" w:sz="0" w:space="0" w:color="auto"/>
        <w:left w:val="none" w:sz="0" w:space="0" w:color="auto"/>
        <w:bottom w:val="none" w:sz="0" w:space="0" w:color="auto"/>
        <w:right w:val="none" w:sz="0" w:space="0" w:color="auto"/>
      </w:divBdr>
    </w:div>
    <w:div w:id="1224022793">
      <w:marLeft w:val="480"/>
      <w:marRight w:val="0"/>
      <w:marTop w:val="0"/>
      <w:marBottom w:val="0"/>
      <w:divBdr>
        <w:top w:val="none" w:sz="0" w:space="0" w:color="auto"/>
        <w:left w:val="none" w:sz="0" w:space="0" w:color="auto"/>
        <w:bottom w:val="none" w:sz="0" w:space="0" w:color="auto"/>
        <w:right w:val="none" w:sz="0" w:space="0" w:color="auto"/>
      </w:divBdr>
    </w:div>
    <w:div w:id="1224023341">
      <w:marLeft w:val="480"/>
      <w:marRight w:val="0"/>
      <w:marTop w:val="0"/>
      <w:marBottom w:val="0"/>
      <w:divBdr>
        <w:top w:val="none" w:sz="0" w:space="0" w:color="auto"/>
        <w:left w:val="none" w:sz="0" w:space="0" w:color="auto"/>
        <w:bottom w:val="none" w:sz="0" w:space="0" w:color="auto"/>
        <w:right w:val="none" w:sz="0" w:space="0" w:color="auto"/>
      </w:divBdr>
    </w:div>
    <w:div w:id="1224024190">
      <w:marLeft w:val="480"/>
      <w:marRight w:val="0"/>
      <w:marTop w:val="0"/>
      <w:marBottom w:val="0"/>
      <w:divBdr>
        <w:top w:val="none" w:sz="0" w:space="0" w:color="auto"/>
        <w:left w:val="none" w:sz="0" w:space="0" w:color="auto"/>
        <w:bottom w:val="none" w:sz="0" w:space="0" w:color="auto"/>
        <w:right w:val="none" w:sz="0" w:space="0" w:color="auto"/>
      </w:divBdr>
    </w:div>
    <w:div w:id="1224098361">
      <w:marLeft w:val="480"/>
      <w:marRight w:val="0"/>
      <w:marTop w:val="0"/>
      <w:marBottom w:val="0"/>
      <w:divBdr>
        <w:top w:val="none" w:sz="0" w:space="0" w:color="auto"/>
        <w:left w:val="none" w:sz="0" w:space="0" w:color="auto"/>
        <w:bottom w:val="none" w:sz="0" w:space="0" w:color="auto"/>
        <w:right w:val="none" w:sz="0" w:space="0" w:color="auto"/>
      </w:divBdr>
    </w:div>
    <w:div w:id="1224103248">
      <w:marLeft w:val="480"/>
      <w:marRight w:val="0"/>
      <w:marTop w:val="0"/>
      <w:marBottom w:val="0"/>
      <w:divBdr>
        <w:top w:val="none" w:sz="0" w:space="0" w:color="auto"/>
        <w:left w:val="none" w:sz="0" w:space="0" w:color="auto"/>
        <w:bottom w:val="none" w:sz="0" w:space="0" w:color="auto"/>
        <w:right w:val="none" w:sz="0" w:space="0" w:color="auto"/>
      </w:divBdr>
    </w:div>
    <w:div w:id="1224103545">
      <w:marLeft w:val="480"/>
      <w:marRight w:val="0"/>
      <w:marTop w:val="0"/>
      <w:marBottom w:val="0"/>
      <w:divBdr>
        <w:top w:val="none" w:sz="0" w:space="0" w:color="auto"/>
        <w:left w:val="none" w:sz="0" w:space="0" w:color="auto"/>
        <w:bottom w:val="none" w:sz="0" w:space="0" w:color="auto"/>
        <w:right w:val="none" w:sz="0" w:space="0" w:color="auto"/>
      </w:divBdr>
    </w:div>
    <w:div w:id="1224174509">
      <w:marLeft w:val="480"/>
      <w:marRight w:val="0"/>
      <w:marTop w:val="0"/>
      <w:marBottom w:val="0"/>
      <w:divBdr>
        <w:top w:val="none" w:sz="0" w:space="0" w:color="auto"/>
        <w:left w:val="none" w:sz="0" w:space="0" w:color="auto"/>
        <w:bottom w:val="none" w:sz="0" w:space="0" w:color="auto"/>
        <w:right w:val="none" w:sz="0" w:space="0" w:color="auto"/>
      </w:divBdr>
    </w:div>
    <w:div w:id="1224176817">
      <w:marLeft w:val="480"/>
      <w:marRight w:val="0"/>
      <w:marTop w:val="0"/>
      <w:marBottom w:val="0"/>
      <w:divBdr>
        <w:top w:val="none" w:sz="0" w:space="0" w:color="auto"/>
        <w:left w:val="none" w:sz="0" w:space="0" w:color="auto"/>
        <w:bottom w:val="none" w:sz="0" w:space="0" w:color="auto"/>
        <w:right w:val="none" w:sz="0" w:space="0" w:color="auto"/>
      </w:divBdr>
    </w:div>
    <w:div w:id="1224177394">
      <w:marLeft w:val="480"/>
      <w:marRight w:val="0"/>
      <w:marTop w:val="0"/>
      <w:marBottom w:val="0"/>
      <w:divBdr>
        <w:top w:val="none" w:sz="0" w:space="0" w:color="auto"/>
        <w:left w:val="none" w:sz="0" w:space="0" w:color="auto"/>
        <w:bottom w:val="none" w:sz="0" w:space="0" w:color="auto"/>
        <w:right w:val="none" w:sz="0" w:space="0" w:color="auto"/>
      </w:divBdr>
    </w:div>
    <w:div w:id="1224213969">
      <w:marLeft w:val="480"/>
      <w:marRight w:val="0"/>
      <w:marTop w:val="0"/>
      <w:marBottom w:val="0"/>
      <w:divBdr>
        <w:top w:val="none" w:sz="0" w:space="0" w:color="auto"/>
        <w:left w:val="none" w:sz="0" w:space="0" w:color="auto"/>
        <w:bottom w:val="none" w:sz="0" w:space="0" w:color="auto"/>
        <w:right w:val="none" w:sz="0" w:space="0" w:color="auto"/>
      </w:divBdr>
    </w:div>
    <w:div w:id="1224219195">
      <w:marLeft w:val="480"/>
      <w:marRight w:val="0"/>
      <w:marTop w:val="0"/>
      <w:marBottom w:val="0"/>
      <w:divBdr>
        <w:top w:val="none" w:sz="0" w:space="0" w:color="auto"/>
        <w:left w:val="none" w:sz="0" w:space="0" w:color="auto"/>
        <w:bottom w:val="none" w:sz="0" w:space="0" w:color="auto"/>
        <w:right w:val="none" w:sz="0" w:space="0" w:color="auto"/>
      </w:divBdr>
    </w:div>
    <w:div w:id="1224289989">
      <w:marLeft w:val="480"/>
      <w:marRight w:val="0"/>
      <w:marTop w:val="0"/>
      <w:marBottom w:val="0"/>
      <w:divBdr>
        <w:top w:val="none" w:sz="0" w:space="0" w:color="auto"/>
        <w:left w:val="none" w:sz="0" w:space="0" w:color="auto"/>
        <w:bottom w:val="none" w:sz="0" w:space="0" w:color="auto"/>
        <w:right w:val="none" w:sz="0" w:space="0" w:color="auto"/>
      </w:divBdr>
    </w:div>
    <w:div w:id="1224293119">
      <w:marLeft w:val="480"/>
      <w:marRight w:val="0"/>
      <w:marTop w:val="0"/>
      <w:marBottom w:val="0"/>
      <w:divBdr>
        <w:top w:val="none" w:sz="0" w:space="0" w:color="auto"/>
        <w:left w:val="none" w:sz="0" w:space="0" w:color="auto"/>
        <w:bottom w:val="none" w:sz="0" w:space="0" w:color="auto"/>
        <w:right w:val="none" w:sz="0" w:space="0" w:color="auto"/>
      </w:divBdr>
    </w:div>
    <w:div w:id="1224298366">
      <w:marLeft w:val="480"/>
      <w:marRight w:val="0"/>
      <w:marTop w:val="0"/>
      <w:marBottom w:val="0"/>
      <w:divBdr>
        <w:top w:val="none" w:sz="0" w:space="0" w:color="auto"/>
        <w:left w:val="none" w:sz="0" w:space="0" w:color="auto"/>
        <w:bottom w:val="none" w:sz="0" w:space="0" w:color="auto"/>
        <w:right w:val="none" w:sz="0" w:space="0" w:color="auto"/>
      </w:divBdr>
    </w:div>
    <w:div w:id="1224370003">
      <w:marLeft w:val="480"/>
      <w:marRight w:val="0"/>
      <w:marTop w:val="0"/>
      <w:marBottom w:val="0"/>
      <w:divBdr>
        <w:top w:val="none" w:sz="0" w:space="0" w:color="auto"/>
        <w:left w:val="none" w:sz="0" w:space="0" w:color="auto"/>
        <w:bottom w:val="none" w:sz="0" w:space="0" w:color="auto"/>
        <w:right w:val="none" w:sz="0" w:space="0" w:color="auto"/>
      </w:divBdr>
    </w:div>
    <w:div w:id="1224409149">
      <w:marLeft w:val="480"/>
      <w:marRight w:val="0"/>
      <w:marTop w:val="0"/>
      <w:marBottom w:val="0"/>
      <w:divBdr>
        <w:top w:val="none" w:sz="0" w:space="0" w:color="auto"/>
        <w:left w:val="none" w:sz="0" w:space="0" w:color="auto"/>
        <w:bottom w:val="none" w:sz="0" w:space="0" w:color="auto"/>
        <w:right w:val="none" w:sz="0" w:space="0" w:color="auto"/>
      </w:divBdr>
    </w:div>
    <w:div w:id="1224414288">
      <w:marLeft w:val="480"/>
      <w:marRight w:val="0"/>
      <w:marTop w:val="0"/>
      <w:marBottom w:val="0"/>
      <w:divBdr>
        <w:top w:val="none" w:sz="0" w:space="0" w:color="auto"/>
        <w:left w:val="none" w:sz="0" w:space="0" w:color="auto"/>
        <w:bottom w:val="none" w:sz="0" w:space="0" w:color="auto"/>
        <w:right w:val="none" w:sz="0" w:space="0" w:color="auto"/>
      </w:divBdr>
    </w:div>
    <w:div w:id="1224487147">
      <w:marLeft w:val="480"/>
      <w:marRight w:val="0"/>
      <w:marTop w:val="0"/>
      <w:marBottom w:val="0"/>
      <w:divBdr>
        <w:top w:val="none" w:sz="0" w:space="0" w:color="auto"/>
        <w:left w:val="none" w:sz="0" w:space="0" w:color="auto"/>
        <w:bottom w:val="none" w:sz="0" w:space="0" w:color="auto"/>
        <w:right w:val="none" w:sz="0" w:space="0" w:color="auto"/>
      </w:divBdr>
    </w:div>
    <w:div w:id="1224561685">
      <w:marLeft w:val="480"/>
      <w:marRight w:val="0"/>
      <w:marTop w:val="0"/>
      <w:marBottom w:val="0"/>
      <w:divBdr>
        <w:top w:val="none" w:sz="0" w:space="0" w:color="auto"/>
        <w:left w:val="none" w:sz="0" w:space="0" w:color="auto"/>
        <w:bottom w:val="none" w:sz="0" w:space="0" w:color="auto"/>
        <w:right w:val="none" w:sz="0" w:space="0" w:color="auto"/>
      </w:divBdr>
    </w:div>
    <w:div w:id="1224608309">
      <w:marLeft w:val="480"/>
      <w:marRight w:val="0"/>
      <w:marTop w:val="0"/>
      <w:marBottom w:val="0"/>
      <w:divBdr>
        <w:top w:val="none" w:sz="0" w:space="0" w:color="auto"/>
        <w:left w:val="none" w:sz="0" w:space="0" w:color="auto"/>
        <w:bottom w:val="none" w:sz="0" w:space="0" w:color="auto"/>
        <w:right w:val="none" w:sz="0" w:space="0" w:color="auto"/>
      </w:divBdr>
    </w:div>
    <w:div w:id="1224681259">
      <w:marLeft w:val="480"/>
      <w:marRight w:val="0"/>
      <w:marTop w:val="0"/>
      <w:marBottom w:val="0"/>
      <w:divBdr>
        <w:top w:val="none" w:sz="0" w:space="0" w:color="auto"/>
        <w:left w:val="none" w:sz="0" w:space="0" w:color="auto"/>
        <w:bottom w:val="none" w:sz="0" w:space="0" w:color="auto"/>
        <w:right w:val="none" w:sz="0" w:space="0" w:color="auto"/>
      </w:divBdr>
    </w:div>
    <w:div w:id="1224753551">
      <w:marLeft w:val="480"/>
      <w:marRight w:val="0"/>
      <w:marTop w:val="0"/>
      <w:marBottom w:val="0"/>
      <w:divBdr>
        <w:top w:val="none" w:sz="0" w:space="0" w:color="auto"/>
        <w:left w:val="none" w:sz="0" w:space="0" w:color="auto"/>
        <w:bottom w:val="none" w:sz="0" w:space="0" w:color="auto"/>
        <w:right w:val="none" w:sz="0" w:space="0" w:color="auto"/>
      </w:divBdr>
    </w:div>
    <w:div w:id="1224827822">
      <w:marLeft w:val="480"/>
      <w:marRight w:val="0"/>
      <w:marTop w:val="0"/>
      <w:marBottom w:val="0"/>
      <w:divBdr>
        <w:top w:val="none" w:sz="0" w:space="0" w:color="auto"/>
        <w:left w:val="none" w:sz="0" w:space="0" w:color="auto"/>
        <w:bottom w:val="none" w:sz="0" w:space="0" w:color="auto"/>
        <w:right w:val="none" w:sz="0" w:space="0" w:color="auto"/>
      </w:divBdr>
    </w:div>
    <w:div w:id="1224830286">
      <w:marLeft w:val="480"/>
      <w:marRight w:val="0"/>
      <w:marTop w:val="0"/>
      <w:marBottom w:val="0"/>
      <w:divBdr>
        <w:top w:val="none" w:sz="0" w:space="0" w:color="auto"/>
        <w:left w:val="none" w:sz="0" w:space="0" w:color="auto"/>
        <w:bottom w:val="none" w:sz="0" w:space="0" w:color="auto"/>
        <w:right w:val="none" w:sz="0" w:space="0" w:color="auto"/>
      </w:divBdr>
    </w:div>
    <w:div w:id="1224870085">
      <w:marLeft w:val="480"/>
      <w:marRight w:val="0"/>
      <w:marTop w:val="0"/>
      <w:marBottom w:val="0"/>
      <w:divBdr>
        <w:top w:val="none" w:sz="0" w:space="0" w:color="auto"/>
        <w:left w:val="none" w:sz="0" w:space="0" w:color="auto"/>
        <w:bottom w:val="none" w:sz="0" w:space="0" w:color="auto"/>
        <w:right w:val="none" w:sz="0" w:space="0" w:color="auto"/>
      </w:divBdr>
    </w:div>
    <w:div w:id="1224873193">
      <w:marLeft w:val="480"/>
      <w:marRight w:val="0"/>
      <w:marTop w:val="0"/>
      <w:marBottom w:val="0"/>
      <w:divBdr>
        <w:top w:val="none" w:sz="0" w:space="0" w:color="auto"/>
        <w:left w:val="none" w:sz="0" w:space="0" w:color="auto"/>
        <w:bottom w:val="none" w:sz="0" w:space="0" w:color="auto"/>
        <w:right w:val="none" w:sz="0" w:space="0" w:color="auto"/>
      </w:divBdr>
    </w:div>
    <w:div w:id="1224877563">
      <w:marLeft w:val="480"/>
      <w:marRight w:val="0"/>
      <w:marTop w:val="0"/>
      <w:marBottom w:val="0"/>
      <w:divBdr>
        <w:top w:val="none" w:sz="0" w:space="0" w:color="auto"/>
        <w:left w:val="none" w:sz="0" w:space="0" w:color="auto"/>
        <w:bottom w:val="none" w:sz="0" w:space="0" w:color="auto"/>
        <w:right w:val="none" w:sz="0" w:space="0" w:color="auto"/>
      </w:divBdr>
    </w:div>
    <w:div w:id="1224945079">
      <w:marLeft w:val="480"/>
      <w:marRight w:val="0"/>
      <w:marTop w:val="0"/>
      <w:marBottom w:val="0"/>
      <w:divBdr>
        <w:top w:val="none" w:sz="0" w:space="0" w:color="auto"/>
        <w:left w:val="none" w:sz="0" w:space="0" w:color="auto"/>
        <w:bottom w:val="none" w:sz="0" w:space="0" w:color="auto"/>
        <w:right w:val="none" w:sz="0" w:space="0" w:color="auto"/>
      </w:divBdr>
    </w:div>
    <w:div w:id="1224948197">
      <w:marLeft w:val="480"/>
      <w:marRight w:val="0"/>
      <w:marTop w:val="0"/>
      <w:marBottom w:val="0"/>
      <w:divBdr>
        <w:top w:val="none" w:sz="0" w:space="0" w:color="auto"/>
        <w:left w:val="none" w:sz="0" w:space="0" w:color="auto"/>
        <w:bottom w:val="none" w:sz="0" w:space="0" w:color="auto"/>
        <w:right w:val="none" w:sz="0" w:space="0" w:color="auto"/>
      </w:divBdr>
    </w:div>
    <w:div w:id="1224949884">
      <w:marLeft w:val="480"/>
      <w:marRight w:val="0"/>
      <w:marTop w:val="0"/>
      <w:marBottom w:val="0"/>
      <w:divBdr>
        <w:top w:val="none" w:sz="0" w:space="0" w:color="auto"/>
        <w:left w:val="none" w:sz="0" w:space="0" w:color="auto"/>
        <w:bottom w:val="none" w:sz="0" w:space="0" w:color="auto"/>
        <w:right w:val="none" w:sz="0" w:space="0" w:color="auto"/>
      </w:divBdr>
    </w:div>
    <w:div w:id="1225026561">
      <w:marLeft w:val="480"/>
      <w:marRight w:val="0"/>
      <w:marTop w:val="0"/>
      <w:marBottom w:val="0"/>
      <w:divBdr>
        <w:top w:val="none" w:sz="0" w:space="0" w:color="auto"/>
        <w:left w:val="none" w:sz="0" w:space="0" w:color="auto"/>
        <w:bottom w:val="none" w:sz="0" w:space="0" w:color="auto"/>
        <w:right w:val="none" w:sz="0" w:space="0" w:color="auto"/>
      </w:divBdr>
    </w:div>
    <w:div w:id="1225067572">
      <w:marLeft w:val="480"/>
      <w:marRight w:val="0"/>
      <w:marTop w:val="0"/>
      <w:marBottom w:val="0"/>
      <w:divBdr>
        <w:top w:val="none" w:sz="0" w:space="0" w:color="auto"/>
        <w:left w:val="none" w:sz="0" w:space="0" w:color="auto"/>
        <w:bottom w:val="none" w:sz="0" w:space="0" w:color="auto"/>
        <w:right w:val="none" w:sz="0" w:space="0" w:color="auto"/>
      </w:divBdr>
    </w:div>
    <w:div w:id="1225069088">
      <w:marLeft w:val="480"/>
      <w:marRight w:val="0"/>
      <w:marTop w:val="0"/>
      <w:marBottom w:val="0"/>
      <w:divBdr>
        <w:top w:val="none" w:sz="0" w:space="0" w:color="auto"/>
        <w:left w:val="none" w:sz="0" w:space="0" w:color="auto"/>
        <w:bottom w:val="none" w:sz="0" w:space="0" w:color="auto"/>
        <w:right w:val="none" w:sz="0" w:space="0" w:color="auto"/>
      </w:divBdr>
    </w:div>
    <w:div w:id="1225138279">
      <w:marLeft w:val="480"/>
      <w:marRight w:val="0"/>
      <w:marTop w:val="0"/>
      <w:marBottom w:val="0"/>
      <w:divBdr>
        <w:top w:val="none" w:sz="0" w:space="0" w:color="auto"/>
        <w:left w:val="none" w:sz="0" w:space="0" w:color="auto"/>
        <w:bottom w:val="none" w:sz="0" w:space="0" w:color="auto"/>
        <w:right w:val="none" w:sz="0" w:space="0" w:color="auto"/>
      </w:divBdr>
    </w:div>
    <w:div w:id="1225142443">
      <w:marLeft w:val="480"/>
      <w:marRight w:val="0"/>
      <w:marTop w:val="0"/>
      <w:marBottom w:val="0"/>
      <w:divBdr>
        <w:top w:val="none" w:sz="0" w:space="0" w:color="auto"/>
        <w:left w:val="none" w:sz="0" w:space="0" w:color="auto"/>
        <w:bottom w:val="none" w:sz="0" w:space="0" w:color="auto"/>
        <w:right w:val="none" w:sz="0" w:space="0" w:color="auto"/>
      </w:divBdr>
    </w:div>
    <w:div w:id="1225216467">
      <w:marLeft w:val="480"/>
      <w:marRight w:val="0"/>
      <w:marTop w:val="0"/>
      <w:marBottom w:val="0"/>
      <w:divBdr>
        <w:top w:val="none" w:sz="0" w:space="0" w:color="auto"/>
        <w:left w:val="none" w:sz="0" w:space="0" w:color="auto"/>
        <w:bottom w:val="none" w:sz="0" w:space="0" w:color="auto"/>
        <w:right w:val="none" w:sz="0" w:space="0" w:color="auto"/>
      </w:divBdr>
    </w:div>
    <w:div w:id="1225288657">
      <w:marLeft w:val="480"/>
      <w:marRight w:val="0"/>
      <w:marTop w:val="0"/>
      <w:marBottom w:val="0"/>
      <w:divBdr>
        <w:top w:val="none" w:sz="0" w:space="0" w:color="auto"/>
        <w:left w:val="none" w:sz="0" w:space="0" w:color="auto"/>
        <w:bottom w:val="none" w:sz="0" w:space="0" w:color="auto"/>
        <w:right w:val="none" w:sz="0" w:space="0" w:color="auto"/>
      </w:divBdr>
    </w:div>
    <w:div w:id="1225331765">
      <w:marLeft w:val="480"/>
      <w:marRight w:val="0"/>
      <w:marTop w:val="0"/>
      <w:marBottom w:val="0"/>
      <w:divBdr>
        <w:top w:val="none" w:sz="0" w:space="0" w:color="auto"/>
        <w:left w:val="none" w:sz="0" w:space="0" w:color="auto"/>
        <w:bottom w:val="none" w:sz="0" w:space="0" w:color="auto"/>
        <w:right w:val="none" w:sz="0" w:space="0" w:color="auto"/>
      </w:divBdr>
    </w:div>
    <w:div w:id="1225332708">
      <w:marLeft w:val="480"/>
      <w:marRight w:val="0"/>
      <w:marTop w:val="0"/>
      <w:marBottom w:val="0"/>
      <w:divBdr>
        <w:top w:val="none" w:sz="0" w:space="0" w:color="auto"/>
        <w:left w:val="none" w:sz="0" w:space="0" w:color="auto"/>
        <w:bottom w:val="none" w:sz="0" w:space="0" w:color="auto"/>
        <w:right w:val="none" w:sz="0" w:space="0" w:color="auto"/>
      </w:divBdr>
    </w:div>
    <w:div w:id="1225334091">
      <w:marLeft w:val="480"/>
      <w:marRight w:val="0"/>
      <w:marTop w:val="0"/>
      <w:marBottom w:val="0"/>
      <w:divBdr>
        <w:top w:val="none" w:sz="0" w:space="0" w:color="auto"/>
        <w:left w:val="none" w:sz="0" w:space="0" w:color="auto"/>
        <w:bottom w:val="none" w:sz="0" w:space="0" w:color="auto"/>
        <w:right w:val="none" w:sz="0" w:space="0" w:color="auto"/>
      </w:divBdr>
    </w:div>
    <w:div w:id="1225337882">
      <w:marLeft w:val="480"/>
      <w:marRight w:val="0"/>
      <w:marTop w:val="0"/>
      <w:marBottom w:val="0"/>
      <w:divBdr>
        <w:top w:val="none" w:sz="0" w:space="0" w:color="auto"/>
        <w:left w:val="none" w:sz="0" w:space="0" w:color="auto"/>
        <w:bottom w:val="none" w:sz="0" w:space="0" w:color="auto"/>
        <w:right w:val="none" w:sz="0" w:space="0" w:color="auto"/>
      </w:divBdr>
    </w:div>
    <w:div w:id="1225407756">
      <w:marLeft w:val="480"/>
      <w:marRight w:val="0"/>
      <w:marTop w:val="0"/>
      <w:marBottom w:val="0"/>
      <w:divBdr>
        <w:top w:val="none" w:sz="0" w:space="0" w:color="auto"/>
        <w:left w:val="none" w:sz="0" w:space="0" w:color="auto"/>
        <w:bottom w:val="none" w:sz="0" w:space="0" w:color="auto"/>
        <w:right w:val="none" w:sz="0" w:space="0" w:color="auto"/>
      </w:divBdr>
    </w:div>
    <w:div w:id="1225484539">
      <w:marLeft w:val="480"/>
      <w:marRight w:val="0"/>
      <w:marTop w:val="0"/>
      <w:marBottom w:val="0"/>
      <w:divBdr>
        <w:top w:val="none" w:sz="0" w:space="0" w:color="auto"/>
        <w:left w:val="none" w:sz="0" w:space="0" w:color="auto"/>
        <w:bottom w:val="none" w:sz="0" w:space="0" w:color="auto"/>
        <w:right w:val="none" w:sz="0" w:space="0" w:color="auto"/>
      </w:divBdr>
    </w:div>
    <w:div w:id="1225488480">
      <w:marLeft w:val="480"/>
      <w:marRight w:val="0"/>
      <w:marTop w:val="0"/>
      <w:marBottom w:val="0"/>
      <w:divBdr>
        <w:top w:val="none" w:sz="0" w:space="0" w:color="auto"/>
        <w:left w:val="none" w:sz="0" w:space="0" w:color="auto"/>
        <w:bottom w:val="none" w:sz="0" w:space="0" w:color="auto"/>
        <w:right w:val="none" w:sz="0" w:space="0" w:color="auto"/>
      </w:divBdr>
    </w:div>
    <w:div w:id="1225529048">
      <w:marLeft w:val="480"/>
      <w:marRight w:val="0"/>
      <w:marTop w:val="0"/>
      <w:marBottom w:val="0"/>
      <w:divBdr>
        <w:top w:val="none" w:sz="0" w:space="0" w:color="auto"/>
        <w:left w:val="none" w:sz="0" w:space="0" w:color="auto"/>
        <w:bottom w:val="none" w:sz="0" w:space="0" w:color="auto"/>
        <w:right w:val="none" w:sz="0" w:space="0" w:color="auto"/>
      </w:divBdr>
    </w:div>
    <w:div w:id="1225530960">
      <w:marLeft w:val="480"/>
      <w:marRight w:val="0"/>
      <w:marTop w:val="0"/>
      <w:marBottom w:val="0"/>
      <w:divBdr>
        <w:top w:val="none" w:sz="0" w:space="0" w:color="auto"/>
        <w:left w:val="none" w:sz="0" w:space="0" w:color="auto"/>
        <w:bottom w:val="none" w:sz="0" w:space="0" w:color="auto"/>
        <w:right w:val="none" w:sz="0" w:space="0" w:color="auto"/>
      </w:divBdr>
    </w:div>
    <w:div w:id="1225606066">
      <w:marLeft w:val="480"/>
      <w:marRight w:val="0"/>
      <w:marTop w:val="0"/>
      <w:marBottom w:val="0"/>
      <w:divBdr>
        <w:top w:val="none" w:sz="0" w:space="0" w:color="auto"/>
        <w:left w:val="none" w:sz="0" w:space="0" w:color="auto"/>
        <w:bottom w:val="none" w:sz="0" w:space="0" w:color="auto"/>
        <w:right w:val="none" w:sz="0" w:space="0" w:color="auto"/>
      </w:divBdr>
    </w:div>
    <w:div w:id="1225722408">
      <w:marLeft w:val="480"/>
      <w:marRight w:val="0"/>
      <w:marTop w:val="0"/>
      <w:marBottom w:val="0"/>
      <w:divBdr>
        <w:top w:val="none" w:sz="0" w:space="0" w:color="auto"/>
        <w:left w:val="none" w:sz="0" w:space="0" w:color="auto"/>
        <w:bottom w:val="none" w:sz="0" w:space="0" w:color="auto"/>
        <w:right w:val="none" w:sz="0" w:space="0" w:color="auto"/>
      </w:divBdr>
    </w:div>
    <w:div w:id="1225722866">
      <w:marLeft w:val="480"/>
      <w:marRight w:val="0"/>
      <w:marTop w:val="0"/>
      <w:marBottom w:val="0"/>
      <w:divBdr>
        <w:top w:val="none" w:sz="0" w:space="0" w:color="auto"/>
        <w:left w:val="none" w:sz="0" w:space="0" w:color="auto"/>
        <w:bottom w:val="none" w:sz="0" w:space="0" w:color="auto"/>
        <w:right w:val="none" w:sz="0" w:space="0" w:color="auto"/>
      </w:divBdr>
    </w:div>
    <w:div w:id="1225723238">
      <w:marLeft w:val="480"/>
      <w:marRight w:val="0"/>
      <w:marTop w:val="0"/>
      <w:marBottom w:val="0"/>
      <w:divBdr>
        <w:top w:val="none" w:sz="0" w:space="0" w:color="auto"/>
        <w:left w:val="none" w:sz="0" w:space="0" w:color="auto"/>
        <w:bottom w:val="none" w:sz="0" w:space="0" w:color="auto"/>
        <w:right w:val="none" w:sz="0" w:space="0" w:color="auto"/>
      </w:divBdr>
    </w:div>
    <w:div w:id="1225752357">
      <w:marLeft w:val="480"/>
      <w:marRight w:val="0"/>
      <w:marTop w:val="0"/>
      <w:marBottom w:val="0"/>
      <w:divBdr>
        <w:top w:val="none" w:sz="0" w:space="0" w:color="auto"/>
        <w:left w:val="none" w:sz="0" w:space="0" w:color="auto"/>
        <w:bottom w:val="none" w:sz="0" w:space="0" w:color="auto"/>
        <w:right w:val="none" w:sz="0" w:space="0" w:color="auto"/>
      </w:divBdr>
    </w:div>
    <w:div w:id="1225793101">
      <w:marLeft w:val="480"/>
      <w:marRight w:val="0"/>
      <w:marTop w:val="0"/>
      <w:marBottom w:val="0"/>
      <w:divBdr>
        <w:top w:val="none" w:sz="0" w:space="0" w:color="auto"/>
        <w:left w:val="none" w:sz="0" w:space="0" w:color="auto"/>
        <w:bottom w:val="none" w:sz="0" w:space="0" w:color="auto"/>
        <w:right w:val="none" w:sz="0" w:space="0" w:color="auto"/>
      </w:divBdr>
    </w:div>
    <w:div w:id="1225799334">
      <w:marLeft w:val="480"/>
      <w:marRight w:val="0"/>
      <w:marTop w:val="0"/>
      <w:marBottom w:val="0"/>
      <w:divBdr>
        <w:top w:val="none" w:sz="0" w:space="0" w:color="auto"/>
        <w:left w:val="none" w:sz="0" w:space="0" w:color="auto"/>
        <w:bottom w:val="none" w:sz="0" w:space="0" w:color="auto"/>
        <w:right w:val="none" w:sz="0" w:space="0" w:color="auto"/>
      </w:divBdr>
    </w:div>
    <w:div w:id="1225989781">
      <w:marLeft w:val="480"/>
      <w:marRight w:val="0"/>
      <w:marTop w:val="0"/>
      <w:marBottom w:val="0"/>
      <w:divBdr>
        <w:top w:val="none" w:sz="0" w:space="0" w:color="auto"/>
        <w:left w:val="none" w:sz="0" w:space="0" w:color="auto"/>
        <w:bottom w:val="none" w:sz="0" w:space="0" w:color="auto"/>
        <w:right w:val="none" w:sz="0" w:space="0" w:color="auto"/>
      </w:divBdr>
    </w:div>
    <w:div w:id="1226138705">
      <w:marLeft w:val="480"/>
      <w:marRight w:val="0"/>
      <w:marTop w:val="0"/>
      <w:marBottom w:val="0"/>
      <w:divBdr>
        <w:top w:val="none" w:sz="0" w:space="0" w:color="auto"/>
        <w:left w:val="none" w:sz="0" w:space="0" w:color="auto"/>
        <w:bottom w:val="none" w:sz="0" w:space="0" w:color="auto"/>
        <w:right w:val="none" w:sz="0" w:space="0" w:color="auto"/>
      </w:divBdr>
    </w:div>
    <w:div w:id="1226145618">
      <w:marLeft w:val="480"/>
      <w:marRight w:val="0"/>
      <w:marTop w:val="0"/>
      <w:marBottom w:val="0"/>
      <w:divBdr>
        <w:top w:val="none" w:sz="0" w:space="0" w:color="auto"/>
        <w:left w:val="none" w:sz="0" w:space="0" w:color="auto"/>
        <w:bottom w:val="none" w:sz="0" w:space="0" w:color="auto"/>
        <w:right w:val="none" w:sz="0" w:space="0" w:color="auto"/>
      </w:divBdr>
    </w:div>
    <w:div w:id="1226259252">
      <w:marLeft w:val="480"/>
      <w:marRight w:val="0"/>
      <w:marTop w:val="0"/>
      <w:marBottom w:val="0"/>
      <w:divBdr>
        <w:top w:val="none" w:sz="0" w:space="0" w:color="auto"/>
        <w:left w:val="none" w:sz="0" w:space="0" w:color="auto"/>
        <w:bottom w:val="none" w:sz="0" w:space="0" w:color="auto"/>
        <w:right w:val="none" w:sz="0" w:space="0" w:color="auto"/>
      </w:divBdr>
    </w:div>
    <w:div w:id="1226263971">
      <w:marLeft w:val="480"/>
      <w:marRight w:val="0"/>
      <w:marTop w:val="0"/>
      <w:marBottom w:val="0"/>
      <w:divBdr>
        <w:top w:val="none" w:sz="0" w:space="0" w:color="auto"/>
        <w:left w:val="none" w:sz="0" w:space="0" w:color="auto"/>
        <w:bottom w:val="none" w:sz="0" w:space="0" w:color="auto"/>
        <w:right w:val="none" w:sz="0" w:space="0" w:color="auto"/>
      </w:divBdr>
    </w:div>
    <w:div w:id="1226332364">
      <w:marLeft w:val="480"/>
      <w:marRight w:val="0"/>
      <w:marTop w:val="0"/>
      <w:marBottom w:val="0"/>
      <w:divBdr>
        <w:top w:val="none" w:sz="0" w:space="0" w:color="auto"/>
        <w:left w:val="none" w:sz="0" w:space="0" w:color="auto"/>
        <w:bottom w:val="none" w:sz="0" w:space="0" w:color="auto"/>
        <w:right w:val="none" w:sz="0" w:space="0" w:color="auto"/>
      </w:divBdr>
    </w:div>
    <w:div w:id="1226337069">
      <w:marLeft w:val="480"/>
      <w:marRight w:val="0"/>
      <w:marTop w:val="0"/>
      <w:marBottom w:val="0"/>
      <w:divBdr>
        <w:top w:val="none" w:sz="0" w:space="0" w:color="auto"/>
        <w:left w:val="none" w:sz="0" w:space="0" w:color="auto"/>
        <w:bottom w:val="none" w:sz="0" w:space="0" w:color="auto"/>
        <w:right w:val="none" w:sz="0" w:space="0" w:color="auto"/>
      </w:divBdr>
    </w:div>
    <w:div w:id="1226337104">
      <w:marLeft w:val="480"/>
      <w:marRight w:val="0"/>
      <w:marTop w:val="0"/>
      <w:marBottom w:val="0"/>
      <w:divBdr>
        <w:top w:val="none" w:sz="0" w:space="0" w:color="auto"/>
        <w:left w:val="none" w:sz="0" w:space="0" w:color="auto"/>
        <w:bottom w:val="none" w:sz="0" w:space="0" w:color="auto"/>
        <w:right w:val="none" w:sz="0" w:space="0" w:color="auto"/>
      </w:divBdr>
    </w:div>
    <w:div w:id="1226406145">
      <w:marLeft w:val="480"/>
      <w:marRight w:val="0"/>
      <w:marTop w:val="0"/>
      <w:marBottom w:val="0"/>
      <w:divBdr>
        <w:top w:val="none" w:sz="0" w:space="0" w:color="auto"/>
        <w:left w:val="none" w:sz="0" w:space="0" w:color="auto"/>
        <w:bottom w:val="none" w:sz="0" w:space="0" w:color="auto"/>
        <w:right w:val="none" w:sz="0" w:space="0" w:color="auto"/>
      </w:divBdr>
    </w:div>
    <w:div w:id="1226449117">
      <w:marLeft w:val="480"/>
      <w:marRight w:val="0"/>
      <w:marTop w:val="0"/>
      <w:marBottom w:val="0"/>
      <w:divBdr>
        <w:top w:val="none" w:sz="0" w:space="0" w:color="auto"/>
        <w:left w:val="none" w:sz="0" w:space="0" w:color="auto"/>
        <w:bottom w:val="none" w:sz="0" w:space="0" w:color="auto"/>
        <w:right w:val="none" w:sz="0" w:space="0" w:color="auto"/>
      </w:divBdr>
    </w:div>
    <w:div w:id="1226454629">
      <w:marLeft w:val="480"/>
      <w:marRight w:val="0"/>
      <w:marTop w:val="0"/>
      <w:marBottom w:val="0"/>
      <w:divBdr>
        <w:top w:val="none" w:sz="0" w:space="0" w:color="auto"/>
        <w:left w:val="none" w:sz="0" w:space="0" w:color="auto"/>
        <w:bottom w:val="none" w:sz="0" w:space="0" w:color="auto"/>
        <w:right w:val="none" w:sz="0" w:space="0" w:color="auto"/>
      </w:divBdr>
    </w:div>
    <w:div w:id="1226455587">
      <w:marLeft w:val="480"/>
      <w:marRight w:val="0"/>
      <w:marTop w:val="0"/>
      <w:marBottom w:val="0"/>
      <w:divBdr>
        <w:top w:val="none" w:sz="0" w:space="0" w:color="auto"/>
        <w:left w:val="none" w:sz="0" w:space="0" w:color="auto"/>
        <w:bottom w:val="none" w:sz="0" w:space="0" w:color="auto"/>
        <w:right w:val="none" w:sz="0" w:space="0" w:color="auto"/>
      </w:divBdr>
    </w:div>
    <w:div w:id="1226530213">
      <w:marLeft w:val="480"/>
      <w:marRight w:val="0"/>
      <w:marTop w:val="0"/>
      <w:marBottom w:val="0"/>
      <w:divBdr>
        <w:top w:val="none" w:sz="0" w:space="0" w:color="auto"/>
        <w:left w:val="none" w:sz="0" w:space="0" w:color="auto"/>
        <w:bottom w:val="none" w:sz="0" w:space="0" w:color="auto"/>
        <w:right w:val="none" w:sz="0" w:space="0" w:color="auto"/>
      </w:divBdr>
    </w:div>
    <w:div w:id="1226599409">
      <w:marLeft w:val="480"/>
      <w:marRight w:val="0"/>
      <w:marTop w:val="0"/>
      <w:marBottom w:val="0"/>
      <w:divBdr>
        <w:top w:val="none" w:sz="0" w:space="0" w:color="auto"/>
        <w:left w:val="none" w:sz="0" w:space="0" w:color="auto"/>
        <w:bottom w:val="none" w:sz="0" w:space="0" w:color="auto"/>
        <w:right w:val="none" w:sz="0" w:space="0" w:color="auto"/>
      </w:divBdr>
    </w:div>
    <w:div w:id="1226716520">
      <w:marLeft w:val="480"/>
      <w:marRight w:val="0"/>
      <w:marTop w:val="0"/>
      <w:marBottom w:val="0"/>
      <w:divBdr>
        <w:top w:val="none" w:sz="0" w:space="0" w:color="auto"/>
        <w:left w:val="none" w:sz="0" w:space="0" w:color="auto"/>
        <w:bottom w:val="none" w:sz="0" w:space="0" w:color="auto"/>
        <w:right w:val="none" w:sz="0" w:space="0" w:color="auto"/>
      </w:divBdr>
    </w:div>
    <w:div w:id="1226793254">
      <w:marLeft w:val="480"/>
      <w:marRight w:val="0"/>
      <w:marTop w:val="0"/>
      <w:marBottom w:val="0"/>
      <w:divBdr>
        <w:top w:val="none" w:sz="0" w:space="0" w:color="auto"/>
        <w:left w:val="none" w:sz="0" w:space="0" w:color="auto"/>
        <w:bottom w:val="none" w:sz="0" w:space="0" w:color="auto"/>
        <w:right w:val="none" w:sz="0" w:space="0" w:color="auto"/>
      </w:divBdr>
    </w:div>
    <w:div w:id="1226834753">
      <w:marLeft w:val="480"/>
      <w:marRight w:val="0"/>
      <w:marTop w:val="0"/>
      <w:marBottom w:val="0"/>
      <w:divBdr>
        <w:top w:val="none" w:sz="0" w:space="0" w:color="auto"/>
        <w:left w:val="none" w:sz="0" w:space="0" w:color="auto"/>
        <w:bottom w:val="none" w:sz="0" w:space="0" w:color="auto"/>
        <w:right w:val="none" w:sz="0" w:space="0" w:color="auto"/>
      </w:divBdr>
    </w:div>
    <w:div w:id="1226837672">
      <w:marLeft w:val="480"/>
      <w:marRight w:val="0"/>
      <w:marTop w:val="0"/>
      <w:marBottom w:val="0"/>
      <w:divBdr>
        <w:top w:val="none" w:sz="0" w:space="0" w:color="auto"/>
        <w:left w:val="none" w:sz="0" w:space="0" w:color="auto"/>
        <w:bottom w:val="none" w:sz="0" w:space="0" w:color="auto"/>
        <w:right w:val="none" w:sz="0" w:space="0" w:color="auto"/>
      </w:divBdr>
    </w:div>
    <w:div w:id="1226840883">
      <w:marLeft w:val="480"/>
      <w:marRight w:val="0"/>
      <w:marTop w:val="0"/>
      <w:marBottom w:val="0"/>
      <w:divBdr>
        <w:top w:val="none" w:sz="0" w:space="0" w:color="auto"/>
        <w:left w:val="none" w:sz="0" w:space="0" w:color="auto"/>
        <w:bottom w:val="none" w:sz="0" w:space="0" w:color="auto"/>
        <w:right w:val="none" w:sz="0" w:space="0" w:color="auto"/>
      </w:divBdr>
    </w:div>
    <w:div w:id="1226916089">
      <w:marLeft w:val="480"/>
      <w:marRight w:val="0"/>
      <w:marTop w:val="0"/>
      <w:marBottom w:val="0"/>
      <w:divBdr>
        <w:top w:val="none" w:sz="0" w:space="0" w:color="auto"/>
        <w:left w:val="none" w:sz="0" w:space="0" w:color="auto"/>
        <w:bottom w:val="none" w:sz="0" w:space="0" w:color="auto"/>
        <w:right w:val="none" w:sz="0" w:space="0" w:color="auto"/>
      </w:divBdr>
    </w:div>
    <w:div w:id="1226918230">
      <w:marLeft w:val="480"/>
      <w:marRight w:val="0"/>
      <w:marTop w:val="0"/>
      <w:marBottom w:val="0"/>
      <w:divBdr>
        <w:top w:val="none" w:sz="0" w:space="0" w:color="auto"/>
        <w:left w:val="none" w:sz="0" w:space="0" w:color="auto"/>
        <w:bottom w:val="none" w:sz="0" w:space="0" w:color="auto"/>
        <w:right w:val="none" w:sz="0" w:space="0" w:color="auto"/>
      </w:divBdr>
    </w:div>
    <w:div w:id="1226988878">
      <w:marLeft w:val="480"/>
      <w:marRight w:val="0"/>
      <w:marTop w:val="0"/>
      <w:marBottom w:val="0"/>
      <w:divBdr>
        <w:top w:val="none" w:sz="0" w:space="0" w:color="auto"/>
        <w:left w:val="none" w:sz="0" w:space="0" w:color="auto"/>
        <w:bottom w:val="none" w:sz="0" w:space="0" w:color="auto"/>
        <w:right w:val="none" w:sz="0" w:space="0" w:color="auto"/>
      </w:divBdr>
    </w:div>
    <w:div w:id="1226993418">
      <w:marLeft w:val="480"/>
      <w:marRight w:val="0"/>
      <w:marTop w:val="0"/>
      <w:marBottom w:val="0"/>
      <w:divBdr>
        <w:top w:val="none" w:sz="0" w:space="0" w:color="auto"/>
        <w:left w:val="none" w:sz="0" w:space="0" w:color="auto"/>
        <w:bottom w:val="none" w:sz="0" w:space="0" w:color="auto"/>
        <w:right w:val="none" w:sz="0" w:space="0" w:color="auto"/>
      </w:divBdr>
    </w:div>
    <w:div w:id="1227105782">
      <w:marLeft w:val="480"/>
      <w:marRight w:val="0"/>
      <w:marTop w:val="0"/>
      <w:marBottom w:val="0"/>
      <w:divBdr>
        <w:top w:val="none" w:sz="0" w:space="0" w:color="auto"/>
        <w:left w:val="none" w:sz="0" w:space="0" w:color="auto"/>
        <w:bottom w:val="none" w:sz="0" w:space="0" w:color="auto"/>
        <w:right w:val="none" w:sz="0" w:space="0" w:color="auto"/>
      </w:divBdr>
    </w:div>
    <w:div w:id="1227107347">
      <w:marLeft w:val="480"/>
      <w:marRight w:val="0"/>
      <w:marTop w:val="0"/>
      <w:marBottom w:val="0"/>
      <w:divBdr>
        <w:top w:val="none" w:sz="0" w:space="0" w:color="auto"/>
        <w:left w:val="none" w:sz="0" w:space="0" w:color="auto"/>
        <w:bottom w:val="none" w:sz="0" w:space="0" w:color="auto"/>
        <w:right w:val="none" w:sz="0" w:space="0" w:color="auto"/>
      </w:divBdr>
    </w:div>
    <w:div w:id="1227107677">
      <w:marLeft w:val="480"/>
      <w:marRight w:val="0"/>
      <w:marTop w:val="0"/>
      <w:marBottom w:val="0"/>
      <w:divBdr>
        <w:top w:val="none" w:sz="0" w:space="0" w:color="auto"/>
        <w:left w:val="none" w:sz="0" w:space="0" w:color="auto"/>
        <w:bottom w:val="none" w:sz="0" w:space="0" w:color="auto"/>
        <w:right w:val="none" w:sz="0" w:space="0" w:color="auto"/>
      </w:divBdr>
    </w:div>
    <w:div w:id="1227108870">
      <w:marLeft w:val="480"/>
      <w:marRight w:val="0"/>
      <w:marTop w:val="0"/>
      <w:marBottom w:val="0"/>
      <w:divBdr>
        <w:top w:val="none" w:sz="0" w:space="0" w:color="auto"/>
        <w:left w:val="none" w:sz="0" w:space="0" w:color="auto"/>
        <w:bottom w:val="none" w:sz="0" w:space="0" w:color="auto"/>
        <w:right w:val="none" w:sz="0" w:space="0" w:color="auto"/>
      </w:divBdr>
    </w:div>
    <w:div w:id="1227110589">
      <w:marLeft w:val="480"/>
      <w:marRight w:val="0"/>
      <w:marTop w:val="0"/>
      <w:marBottom w:val="0"/>
      <w:divBdr>
        <w:top w:val="none" w:sz="0" w:space="0" w:color="auto"/>
        <w:left w:val="none" w:sz="0" w:space="0" w:color="auto"/>
        <w:bottom w:val="none" w:sz="0" w:space="0" w:color="auto"/>
        <w:right w:val="none" w:sz="0" w:space="0" w:color="auto"/>
      </w:divBdr>
    </w:div>
    <w:div w:id="1227179116">
      <w:marLeft w:val="480"/>
      <w:marRight w:val="0"/>
      <w:marTop w:val="0"/>
      <w:marBottom w:val="0"/>
      <w:divBdr>
        <w:top w:val="none" w:sz="0" w:space="0" w:color="auto"/>
        <w:left w:val="none" w:sz="0" w:space="0" w:color="auto"/>
        <w:bottom w:val="none" w:sz="0" w:space="0" w:color="auto"/>
        <w:right w:val="none" w:sz="0" w:space="0" w:color="auto"/>
      </w:divBdr>
    </w:div>
    <w:div w:id="1227186673">
      <w:marLeft w:val="480"/>
      <w:marRight w:val="0"/>
      <w:marTop w:val="0"/>
      <w:marBottom w:val="0"/>
      <w:divBdr>
        <w:top w:val="none" w:sz="0" w:space="0" w:color="auto"/>
        <w:left w:val="none" w:sz="0" w:space="0" w:color="auto"/>
        <w:bottom w:val="none" w:sz="0" w:space="0" w:color="auto"/>
        <w:right w:val="none" w:sz="0" w:space="0" w:color="auto"/>
      </w:divBdr>
    </w:div>
    <w:div w:id="1227229815">
      <w:marLeft w:val="480"/>
      <w:marRight w:val="0"/>
      <w:marTop w:val="0"/>
      <w:marBottom w:val="0"/>
      <w:divBdr>
        <w:top w:val="none" w:sz="0" w:space="0" w:color="auto"/>
        <w:left w:val="none" w:sz="0" w:space="0" w:color="auto"/>
        <w:bottom w:val="none" w:sz="0" w:space="0" w:color="auto"/>
        <w:right w:val="none" w:sz="0" w:space="0" w:color="auto"/>
      </w:divBdr>
    </w:div>
    <w:div w:id="1227296426">
      <w:marLeft w:val="480"/>
      <w:marRight w:val="0"/>
      <w:marTop w:val="0"/>
      <w:marBottom w:val="0"/>
      <w:divBdr>
        <w:top w:val="none" w:sz="0" w:space="0" w:color="auto"/>
        <w:left w:val="none" w:sz="0" w:space="0" w:color="auto"/>
        <w:bottom w:val="none" w:sz="0" w:space="0" w:color="auto"/>
        <w:right w:val="none" w:sz="0" w:space="0" w:color="auto"/>
      </w:divBdr>
    </w:div>
    <w:div w:id="1227377819">
      <w:marLeft w:val="480"/>
      <w:marRight w:val="0"/>
      <w:marTop w:val="0"/>
      <w:marBottom w:val="0"/>
      <w:divBdr>
        <w:top w:val="none" w:sz="0" w:space="0" w:color="auto"/>
        <w:left w:val="none" w:sz="0" w:space="0" w:color="auto"/>
        <w:bottom w:val="none" w:sz="0" w:space="0" w:color="auto"/>
        <w:right w:val="none" w:sz="0" w:space="0" w:color="auto"/>
      </w:divBdr>
    </w:div>
    <w:div w:id="1227454570">
      <w:marLeft w:val="480"/>
      <w:marRight w:val="0"/>
      <w:marTop w:val="0"/>
      <w:marBottom w:val="0"/>
      <w:divBdr>
        <w:top w:val="none" w:sz="0" w:space="0" w:color="auto"/>
        <w:left w:val="none" w:sz="0" w:space="0" w:color="auto"/>
        <w:bottom w:val="none" w:sz="0" w:space="0" w:color="auto"/>
        <w:right w:val="none" w:sz="0" w:space="0" w:color="auto"/>
      </w:divBdr>
    </w:div>
    <w:div w:id="1227454670">
      <w:marLeft w:val="480"/>
      <w:marRight w:val="0"/>
      <w:marTop w:val="0"/>
      <w:marBottom w:val="0"/>
      <w:divBdr>
        <w:top w:val="none" w:sz="0" w:space="0" w:color="auto"/>
        <w:left w:val="none" w:sz="0" w:space="0" w:color="auto"/>
        <w:bottom w:val="none" w:sz="0" w:space="0" w:color="auto"/>
        <w:right w:val="none" w:sz="0" w:space="0" w:color="auto"/>
      </w:divBdr>
    </w:div>
    <w:div w:id="1227494588">
      <w:marLeft w:val="480"/>
      <w:marRight w:val="0"/>
      <w:marTop w:val="0"/>
      <w:marBottom w:val="0"/>
      <w:divBdr>
        <w:top w:val="none" w:sz="0" w:space="0" w:color="auto"/>
        <w:left w:val="none" w:sz="0" w:space="0" w:color="auto"/>
        <w:bottom w:val="none" w:sz="0" w:space="0" w:color="auto"/>
        <w:right w:val="none" w:sz="0" w:space="0" w:color="auto"/>
      </w:divBdr>
    </w:div>
    <w:div w:id="1227497413">
      <w:marLeft w:val="480"/>
      <w:marRight w:val="0"/>
      <w:marTop w:val="0"/>
      <w:marBottom w:val="0"/>
      <w:divBdr>
        <w:top w:val="none" w:sz="0" w:space="0" w:color="auto"/>
        <w:left w:val="none" w:sz="0" w:space="0" w:color="auto"/>
        <w:bottom w:val="none" w:sz="0" w:space="0" w:color="auto"/>
        <w:right w:val="none" w:sz="0" w:space="0" w:color="auto"/>
      </w:divBdr>
    </w:div>
    <w:div w:id="1227568390">
      <w:marLeft w:val="480"/>
      <w:marRight w:val="0"/>
      <w:marTop w:val="0"/>
      <w:marBottom w:val="0"/>
      <w:divBdr>
        <w:top w:val="none" w:sz="0" w:space="0" w:color="auto"/>
        <w:left w:val="none" w:sz="0" w:space="0" w:color="auto"/>
        <w:bottom w:val="none" w:sz="0" w:space="0" w:color="auto"/>
        <w:right w:val="none" w:sz="0" w:space="0" w:color="auto"/>
      </w:divBdr>
    </w:div>
    <w:div w:id="1227641507">
      <w:marLeft w:val="480"/>
      <w:marRight w:val="0"/>
      <w:marTop w:val="0"/>
      <w:marBottom w:val="0"/>
      <w:divBdr>
        <w:top w:val="none" w:sz="0" w:space="0" w:color="auto"/>
        <w:left w:val="none" w:sz="0" w:space="0" w:color="auto"/>
        <w:bottom w:val="none" w:sz="0" w:space="0" w:color="auto"/>
        <w:right w:val="none" w:sz="0" w:space="0" w:color="auto"/>
      </w:divBdr>
    </w:div>
    <w:div w:id="1227642383">
      <w:marLeft w:val="480"/>
      <w:marRight w:val="0"/>
      <w:marTop w:val="0"/>
      <w:marBottom w:val="0"/>
      <w:divBdr>
        <w:top w:val="none" w:sz="0" w:space="0" w:color="auto"/>
        <w:left w:val="none" w:sz="0" w:space="0" w:color="auto"/>
        <w:bottom w:val="none" w:sz="0" w:space="0" w:color="auto"/>
        <w:right w:val="none" w:sz="0" w:space="0" w:color="auto"/>
      </w:divBdr>
    </w:div>
    <w:div w:id="1227643848">
      <w:marLeft w:val="480"/>
      <w:marRight w:val="0"/>
      <w:marTop w:val="0"/>
      <w:marBottom w:val="0"/>
      <w:divBdr>
        <w:top w:val="none" w:sz="0" w:space="0" w:color="auto"/>
        <w:left w:val="none" w:sz="0" w:space="0" w:color="auto"/>
        <w:bottom w:val="none" w:sz="0" w:space="0" w:color="auto"/>
        <w:right w:val="none" w:sz="0" w:space="0" w:color="auto"/>
      </w:divBdr>
    </w:div>
    <w:div w:id="1227643944">
      <w:marLeft w:val="480"/>
      <w:marRight w:val="0"/>
      <w:marTop w:val="0"/>
      <w:marBottom w:val="0"/>
      <w:divBdr>
        <w:top w:val="none" w:sz="0" w:space="0" w:color="auto"/>
        <w:left w:val="none" w:sz="0" w:space="0" w:color="auto"/>
        <w:bottom w:val="none" w:sz="0" w:space="0" w:color="auto"/>
        <w:right w:val="none" w:sz="0" w:space="0" w:color="auto"/>
      </w:divBdr>
    </w:div>
    <w:div w:id="1227645479">
      <w:marLeft w:val="480"/>
      <w:marRight w:val="0"/>
      <w:marTop w:val="0"/>
      <w:marBottom w:val="0"/>
      <w:divBdr>
        <w:top w:val="none" w:sz="0" w:space="0" w:color="auto"/>
        <w:left w:val="none" w:sz="0" w:space="0" w:color="auto"/>
        <w:bottom w:val="none" w:sz="0" w:space="0" w:color="auto"/>
        <w:right w:val="none" w:sz="0" w:space="0" w:color="auto"/>
      </w:divBdr>
    </w:div>
    <w:div w:id="1227647794">
      <w:marLeft w:val="480"/>
      <w:marRight w:val="0"/>
      <w:marTop w:val="0"/>
      <w:marBottom w:val="0"/>
      <w:divBdr>
        <w:top w:val="none" w:sz="0" w:space="0" w:color="auto"/>
        <w:left w:val="none" w:sz="0" w:space="0" w:color="auto"/>
        <w:bottom w:val="none" w:sz="0" w:space="0" w:color="auto"/>
        <w:right w:val="none" w:sz="0" w:space="0" w:color="auto"/>
      </w:divBdr>
    </w:div>
    <w:div w:id="1227687599">
      <w:marLeft w:val="480"/>
      <w:marRight w:val="0"/>
      <w:marTop w:val="0"/>
      <w:marBottom w:val="0"/>
      <w:divBdr>
        <w:top w:val="none" w:sz="0" w:space="0" w:color="auto"/>
        <w:left w:val="none" w:sz="0" w:space="0" w:color="auto"/>
        <w:bottom w:val="none" w:sz="0" w:space="0" w:color="auto"/>
        <w:right w:val="none" w:sz="0" w:space="0" w:color="auto"/>
      </w:divBdr>
    </w:div>
    <w:div w:id="1227835615">
      <w:marLeft w:val="480"/>
      <w:marRight w:val="0"/>
      <w:marTop w:val="0"/>
      <w:marBottom w:val="0"/>
      <w:divBdr>
        <w:top w:val="none" w:sz="0" w:space="0" w:color="auto"/>
        <w:left w:val="none" w:sz="0" w:space="0" w:color="auto"/>
        <w:bottom w:val="none" w:sz="0" w:space="0" w:color="auto"/>
        <w:right w:val="none" w:sz="0" w:space="0" w:color="auto"/>
      </w:divBdr>
    </w:div>
    <w:div w:id="1227839263">
      <w:marLeft w:val="480"/>
      <w:marRight w:val="0"/>
      <w:marTop w:val="0"/>
      <w:marBottom w:val="0"/>
      <w:divBdr>
        <w:top w:val="none" w:sz="0" w:space="0" w:color="auto"/>
        <w:left w:val="none" w:sz="0" w:space="0" w:color="auto"/>
        <w:bottom w:val="none" w:sz="0" w:space="0" w:color="auto"/>
        <w:right w:val="none" w:sz="0" w:space="0" w:color="auto"/>
      </w:divBdr>
    </w:div>
    <w:div w:id="1227841301">
      <w:marLeft w:val="480"/>
      <w:marRight w:val="0"/>
      <w:marTop w:val="0"/>
      <w:marBottom w:val="0"/>
      <w:divBdr>
        <w:top w:val="none" w:sz="0" w:space="0" w:color="auto"/>
        <w:left w:val="none" w:sz="0" w:space="0" w:color="auto"/>
        <w:bottom w:val="none" w:sz="0" w:space="0" w:color="auto"/>
        <w:right w:val="none" w:sz="0" w:space="0" w:color="auto"/>
      </w:divBdr>
    </w:div>
    <w:div w:id="1227953634">
      <w:marLeft w:val="480"/>
      <w:marRight w:val="0"/>
      <w:marTop w:val="0"/>
      <w:marBottom w:val="0"/>
      <w:divBdr>
        <w:top w:val="none" w:sz="0" w:space="0" w:color="auto"/>
        <w:left w:val="none" w:sz="0" w:space="0" w:color="auto"/>
        <w:bottom w:val="none" w:sz="0" w:space="0" w:color="auto"/>
        <w:right w:val="none" w:sz="0" w:space="0" w:color="auto"/>
      </w:divBdr>
    </w:div>
    <w:div w:id="1227958630">
      <w:marLeft w:val="480"/>
      <w:marRight w:val="0"/>
      <w:marTop w:val="0"/>
      <w:marBottom w:val="0"/>
      <w:divBdr>
        <w:top w:val="none" w:sz="0" w:space="0" w:color="auto"/>
        <w:left w:val="none" w:sz="0" w:space="0" w:color="auto"/>
        <w:bottom w:val="none" w:sz="0" w:space="0" w:color="auto"/>
        <w:right w:val="none" w:sz="0" w:space="0" w:color="auto"/>
      </w:divBdr>
    </w:div>
    <w:div w:id="1228029425">
      <w:marLeft w:val="480"/>
      <w:marRight w:val="0"/>
      <w:marTop w:val="0"/>
      <w:marBottom w:val="0"/>
      <w:divBdr>
        <w:top w:val="none" w:sz="0" w:space="0" w:color="auto"/>
        <w:left w:val="none" w:sz="0" w:space="0" w:color="auto"/>
        <w:bottom w:val="none" w:sz="0" w:space="0" w:color="auto"/>
        <w:right w:val="none" w:sz="0" w:space="0" w:color="auto"/>
      </w:divBdr>
    </w:div>
    <w:div w:id="1228036295">
      <w:marLeft w:val="480"/>
      <w:marRight w:val="0"/>
      <w:marTop w:val="0"/>
      <w:marBottom w:val="0"/>
      <w:divBdr>
        <w:top w:val="none" w:sz="0" w:space="0" w:color="auto"/>
        <w:left w:val="none" w:sz="0" w:space="0" w:color="auto"/>
        <w:bottom w:val="none" w:sz="0" w:space="0" w:color="auto"/>
        <w:right w:val="none" w:sz="0" w:space="0" w:color="auto"/>
      </w:divBdr>
    </w:div>
    <w:div w:id="1228108932">
      <w:marLeft w:val="480"/>
      <w:marRight w:val="0"/>
      <w:marTop w:val="0"/>
      <w:marBottom w:val="0"/>
      <w:divBdr>
        <w:top w:val="none" w:sz="0" w:space="0" w:color="auto"/>
        <w:left w:val="none" w:sz="0" w:space="0" w:color="auto"/>
        <w:bottom w:val="none" w:sz="0" w:space="0" w:color="auto"/>
        <w:right w:val="none" w:sz="0" w:space="0" w:color="auto"/>
      </w:divBdr>
    </w:div>
    <w:div w:id="1228228118">
      <w:marLeft w:val="480"/>
      <w:marRight w:val="0"/>
      <w:marTop w:val="0"/>
      <w:marBottom w:val="0"/>
      <w:divBdr>
        <w:top w:val="none" w:sz="0" w:space="0" w:color="auto"/>
        <w:left w:val="none" w:sz="0" w:space="0" w:color="auto"/>
        <w:bottom w:val="none" w:sz="0" w:space="0" w:color="auto"/>
        <w:right w:val="none" w:sz="0" w:space="0" w:color="auto"/>
      </w:divBdr>
    </w:div>
    <w:div w:id="1228296885">
      <w:marLeft w:val="480"/>
      <w:marRight w:val="0"/>
      <w:marTop w:val="0"/>
      <w:marBottom w:val="0"/>
      <w:divBdr>
        <w:top w:val="none" w:sz="0" w:space="0" w:color="auto"/>
        <w:left w:val="none" w:sz="0" w:space="0" w:color="auto"/>
        <w:bottom w:val="none" w:sz="0" w:space="0" w:color="auto"/>
        <w:right w:val="none" w:sz="0" w:space="0" w:color="auto"/>
      </w:divBdr>
    </w:div>
    <w:div w:id="1228298852">
      <w:marLeft w:val="480"/>
      <w:marRight w:val="0"/>
      <w:marTop w:val="0"/>
      <w:marBottom w:val="0"/>
      <w:divBdr>
        <w:top w:val="none" w:sz="0" w:space="0" w:color="auto"/>
        <w:left w:val="none" w:sz="0" w:space="0" w:color="auto"/>
        <w:bottom w:val="none" w:sz="0" w:space="0" w:color="auto"/>
        <w:right w:val="none" w:sz="0" w:space="0" w:color="auto"/>
      </w:divBdr>
    </w:div>
    <w:div w:id="1228299531">
      <w:marLeft w:val="480"/>
      <w:marRight w:val="0"/>
      <w:marTop w:val="0"/>
      <w:marBottom w:val="0"/>
      <w:divBdr>
        <w:top w:val="none" w:sz="0" w:space="0" w:color="auto"/>
        <w:left w:val="none" w:sz="0" w:space="0" w:color="auto"/>
        <w:bottom w:val="none" w:sz="0" w:space="0" w:color="auto"/>
        <w:right w:val="none" w:sz="0" w:space="0" w:color="auto"/>
      </w:divBdr>
    </w:div>
    <w:div w:id="1228299697">
      <w:marLeft w:val="480"/>
      <w:marRight w:val="0"/>
      <w:marTop w:val="0"/>
      <w:marBottom w:val="0"/>
      <w:divBdr>
        <w:top w:val="none" w:sz="0" w:space="0" w:color="auto"/>
        <w:left w:val="none" w:sz="0" w:space="0" w:color="auto"/>
        <w:bottom w:val="none" w:sz="0" w:space="0" w:color="auto"/>
        <w:right w:val="none" w:sz="0" w:space="0" w:color="auto"/>
      </w:divBdr>
    </w:div>
    <w:div w:id="1228304268">
      <w:marLeft w:val="480"/>
      <w:marRight w:val="0"/>
      <w:marTop w:val="0"/>
      <w:marBottom w:val="0"/>
      <w:divBdr>
        <w:top w:val="none" w:sz="0" w:space="0" w:color="auto"/>
        <w:left w:val="none" w:sz="0" w:space="0" w:color="auto"/>
        <w:bottom w:val="none" w:sz="0" w:space="0" w:color="auto"/>
        <w:right w:val="none" w:sz="0" w:space="0" w:color="auto"/>
      </w:divBdr>
    </w:div>
    <w:div w:id="1228341541">
      <w:marLeft w:val="480"/>
      <w:marRight w:val="0"/>
      <w:marTop w:val="0"/>
      <w:marBottom w:val="0"/>
      <w:divBdr>
        <w:top w:val="none" w:sz="0" w:space="0" w:color="auto"/>
        <w:left w:val="none" w:sz="0" w:space="0" w:color="auto"/>
        <w:bottom w:val="none" w:sz="0" w:space="0" w:color="auto"/>
        <w:right w:val="none" w:sz="0" w:space="0" w:color="auto"/>
      </w:divBdr>
    </w:div>
    <w:div w:id="1228343813">
      <w:marLeft w:val="480"/>
      <w:marRight w:val="0"/>
      <w:marTop w:val="0"/>
      <w:marBottom w:val="0"/>
      <w:divBdr>
        <w:top w:val="none" w:sz="0" w:space="0" w:color="auto"/>
        <w:left w:val="none" w:sz="0" w:space="0" w:color="auto"/>
        <w:bottom w:val="none" w:sz="0" w:space="0" w:color="auto"/>
        <w:right w:val="none" w:sz="0" w:space="0" w:color="auto"/>
      </w:divBdr>
    </w:div>
    <w:div w:id="1228344080">
      <w:marLeft w:val="480"/>
      <w:marRight w:val="0"/>
      <w:marTop w:val="0"/>
      <w:marBottom w:val="0"/>
      <w:divBdr>
        <w:top w:val="none" w:sz="0" w:space="0" w:color="auto"/>
        <w:left w:val="none" w:sz="0" w:space="0" w:color="auto"/>
        <w:bottom w:val="none" w:sz="0" w:space="0" w:color="auto"/>
        <w:right w:val="none" w:sz="0" w:space="0" w:color="auto"/>
      </w:divBdr>
    </w:div>
    <w:div w:id="1228345121">
      <w:marLeft w:val="480"/>
      <w:marRight w:val="0"/>
      <w:marTop w:val="0"/>
      <w:marBottom w:val="0"/>
      <w:divBdr>
        <w:top w:val="none" w:sz="0" w:space="0" w:color="auto"/>
        <w:left w:val="none" w:sz="0" w:space="0" w:color="auto"/>
        <w:bottom w:val="none" w:sz="0" w:space="0" w:color="auto"/>
        <w:right w:val="none" w:sz="0" w:space="0" w:color="auto"/>
      </w:divBdr>
    </w:div>
    <w:div w:id="1228493376">
      <w:marLeft w:val="480"/>
      <w:marRight w:val="0"/>
      <w:marTop w:val="0"/>
      <w:marBottom w:val="0"/>
      <w:divBdr>
        <w:top w:val="none" w:sz="0" w:space="0" w:color="auto"/>
        <w:left w:val="none" w:sz="0" w:space="0" w:color="auto"/>
        <w:bottom w:val="none" w:sz="0" w:space="0" w:color="auto"/>
        <w:right w:val="none" w:sz="0" w:space="0" w:color="auto"/>
      </w:divBdr>
    </w:div>
    <w:div w:id="1228493431">
      <w:marLeft w:val="480"/>
      <w:marRight w:val="0"/>
      <w:marTop w:val="0"/>
      <w:marBottom w:val="0"/>
      <w:divBdr>
        <w:top w:val="none" w:sz="0" w:space="0" w:color="auto"/>
        <w:left w:val="none" w:sz="0" w:space="0" w:color="auto"/>
        <w:bottom w:val="none" w:sz="0" w:space="0" w:color="auto"/>
        <w:right w:val="none" w:sz="0" w:space="0" w:color="auto"/>
      </w:divBdr>
    </w:div>
    <w:div w:id="1228498132">
      <w:marLeft w:val="480"/>
      <w:marRight w:val="0"/>
      <w:marTop w:val="0"/>
      <w:marBottom w:val="0"/>
      <w:divBdr>
        <w:top w:val="none" w:sz="0" w:space="0" w:color="auto"/>
        <w:left w:val="none" w:sz="0" w:space="0" w:color="auto"/>
        <w:bottom w:val="none" w:sz="0" w:space="0" w:color="auto"/>
        <w:right w:val="none" w:sz="0" w:space="0" w:color="auto"/>
      </w:divBdr>
    </w:div>
    <w:div w:id="1228498458">
      <w:marLeft w:val="480"/>
      <w:marRight w:val="0"/>
      <w:marTop w:val="0"/>
      <w:marBottom w:val="0"/>
      <w:divBdr>
        <w:top w:val="none" w:sz="0" w:space="0" w:color="auto"/>
        <w:left w:val="none" w:sz="0" w:space="0" w:color="auto"/>
        <w:bottom w:val="none" w:sz="0" w:space="0" w:color="auto"/>
        <w:right w:val="none" w:sz="0" w:space="0" w:color="auto"/>
      </w:divBdr>
    </w:div>
    <w:div w:id="1228613433">
      <w:marLeft w:val="480"/>
      <w:marRight w:val="0"/>
      <w:marTop w:val="0"/>
      <w:marBottom w:val="0"/>
      <w:divBdr>
        <w:top w:val="none" w:sz="0" w:space="0" w:color="auto"/>
        <w:left w:val="none" w:sz="0" w:space="0" w:color="auto"/>
        <w:bottom w:val="none" w:sz="0" w:space="0" w:color="auto"/>
        <w:right w:val="none" w:sz="0" w:space="0" w:color="auto"/>
      </w:divBdr>
    </w:div>
    <w:div w:id="1228683379">
      <w:marLeft w:val="480"/>
      <w:marRight w:val="0"/>
      <w:marTop w:val="0"/>
      <w:marBottom w:val="0"/>
      <w:divBdr>
        <w:top w:val="none" w:sz="0" w:space="0" w:color="auto"/>
        <w:left w:val="none" w:sz="0" w:space="0" w:color="auto"/>
        <w:bottom w:val="none" w:sz="0" w:space="0" w:color="auto"/>
        <w:right w:val="none" w:sz="0" w:space="0" w:color="auto"/>
      </w:divBdr>
    </w:div>
    <w:div w:id="1228687768">
      <w:marLeft w:val="480"/>
      <w:marRight w:val="0"/>
      <w:marTop w:val="0"/>
      <w:marBottom w:val="0"/>
      <w:divBdr>
        <w:top w:val="none" w:sz="0" w:space="0" w:color="auto"/>
        <w:left w:val="none" w:sz="0" w:space="0" w:color="auto"/>
        <w:bottom w:val="none" w:sz="0" w:space="0" w:color="auto"/>
        <w:right w:val="none" w:sz="0" w:space="0" w:color="auto"/>
      </w:divBdr>
    </w:div>
    <w:div w:id="1228688222">
      <w:marLeft w:val="480"/>
      <w:marRight w:val="0"/>
      <w:marTop w:val="0"/>
      <w:marBottom w:val="0"/>
      <w:divBdr>
        <w:top w:val="none" w:sz="0" w:space="0" w:color="auto"/>
        <w:left w:val="none" w:sz="0" w:space="0" w:color="auto"/>
        <w:bottom w:val="none" w:sz="0" w:space="0" w:color="auto"/>
        <w:right w:val="none" w:sz="0" w:space="0" w:color="auto"/>
      </w:divBdr>
    </w:div>
    <w:div w:id="1228761080">
      <w:marLeft w:val="480"/>
      <w:marRight w:val="0"/>
      <w:marTop w:val="0"/>
      <w:marBottom w:val="0"/>
      <w:divBdr>
        <w:top w:val="none" w:sz="0" w:space="0" w:color="auto"/>
        <w:left w:val="none" w:sz="0" w:space="0" w:color="auto"/>
        <w:bottom w:val="none" w:sz="0" w:space="0" w:color="auto"/>
        <w:right w:val="none" w:sz="0" w:space="0" w:color="auto"/>
      </w:divBdr>
    </w:div>
    <w:div w:id="1228765565">
      <w:marLeft w:val="480"/>
      <w:marRight w:val="0"/>
      <w:marTop w:val="0"/>
      <w:marBottom w:val="0"/>
      <w:divBdr>
        <w:top w:val="none" w:sz="0" w:space="0" w:color="auto"/>
        <w:left w:val="none" w:sz="0" w:space="0" w:color="auto"/>
        <w:bottom w:val="none" w:sz="0" w:space="0" w:color="auto"/>
        <w:right w:val="none" w:sz="0" w:space="0" w:color="auto"/>
      </w:divBdr>
    </w:div>
    <w:div w:id="1228765994">
      <w:marLeft w:val="480"/>
      <w:marRight w:val="0"/>
      <w:marTop w:val="0"/>
      <w:marBottom w:val="0"/>
      <w:divBdr>
        <w:top w:val="none" w:sz="0" w:space="0" w:color="auto"/>
        <w:left w:val="none" w:sz="0" w:space="0" w:color="auto"/>
        <w:bottom w:val="none" w:sz="0" w:space="0" w:color="auto"/>
        <w:right w:val="none" w:sz="0" w:space="0" w:color="auto"/>
      </w:divBdr>
    </w:div>
    <w:div w:id="1228801495">
      <w:marLeft w:val="480"/>
      <w:marRight w:val="0"/>
      <w:marTop w:val="0"/>
      <w:marBottom w:val="0"/>
      <w:divBdr>
        <w:top w:val="none" w:sz="0" w:space="0" w:color="auto"/>
        <w:left w:val="none" w:sz="0" w:space="0" w:color="auto"/>
        <w:bottom w:val="none" w:sz="0" w:space="0" w:color="auto"/>
        <w:right w:val="none" w:sz="0" w:space="0" w:color="auto"/>
      </w:divBdr>
    </w:div>
    <w:div w:id="1228802215">
      <w:marLeft w:val="480"/>
      <w:marRight w:val="0"/>
      <w:marTop w:val="0"/>
      <w:marBottom w:val="0"/>
      <w:divBdr>
        <w:top w:val="none" w:sz="0" w:space="0" w:color="auto"/>
        <w:left w:val="none" w:sz="0" w:space="0" w:color="auto"/>
        <w:bottom w:val="none" w:sz="0" w:space="0" w:color="auto"/>
        <w:right w:val="none" w:sz="0" w:space="0" w:color="auto"/>
      </w:divBdr>
    </w:div>
    <w:div w:id="1228807115">
      <w:marLeft w:val="480"/>
      <w:marRight w:val="0"/>
      <w:marTop w:val="0"/>
      <w:marBottom w:val="0"/>
      <w:divBdr>
        <w:top w:val="none" w:sz="0" w:space="0" w:color="auto"/>
        <w:left w:val="none" w:sz="0" w:space="0" w:color="auto"/>
        <w:bottom w:val="none" w:sz="0" w:space="0" w:color="auto"/>
        <w:right w:val="none" w:sz="0" w:space="0" w:color="auto"/>
      </w:divBdr>
    </w:div>
    <w:div w:id="1228882446">
      <w:marLeft w:val="480"/>
      <w:marRight w:val="0"/>
      <w:marTop w:val="0"/>
      <w:marBottom w:val="0"/>
      <w:divBdr>
        <w:top w:val="none" w:sz="0" w:space="0" w:color="auto"/>
        <w:left w:val="none" w:sz="0" w:space="0" w:color="auto"/>
        <w:bottom w:val="none" w:sz="0" w:space="0" w:color="auto"/>
        <w:right w:val="none" w:sz="0" w:space="0" w:color="auto"/>
      </w:divBdr>
    </w:div>
    <w:div w:id="1228959699">
      <w:marLeft w:val="480"/>
      <w:marRight w:val="0"/>
      <w:marTop w:val="0"/>
      <w:marBottom w:val="0"/>
      <w:divBdr>
        <w:top w:val="none" w:sz="0" w:space="0" w:color="auto"/>
        <w:left w:val="none" w:sz="0" w:space="0" w:color="auto"/>
        <w:bottom w:val="none" w:sz="0" w:space="0" w:color="auto"/>
        <w:right w:val="none" w:sz="0" w:space="0" w:color="auto"/>
      </w:divBdr>
    </w:div>
    <w:div w:id="1228960018">
      <w:marLeft w:val="480"/>
      <w:marRight w:val="0"/>
      <w:marTop w:val="0"/>
      <w:marBottom w:val="0"/>
      <w:divBdr>
        <w:top w:val="none" w:sz="0" w:space="0" w:color="auto"/>
        <w:left w:val="none" w:sz="0" w:space="0" w:color="auto"/>
        <w:bottom w:val="none" w:sz="0" w:space="0" w:color="auto"/>
        <w:right w:val="none" w:sz="0" w:space="0" w:color="auto"/>
      </w:divBdr>
    </w:div>
    <w:div w:id="1228960369">
      <w:marLeft w:val="480"/>
      <w:marRight w:val="0"/>
      <w:marTop w:val="0"/>
      <w:marBottom w:val="0"/>
      <w:divBdr>
        <w:top w:val="none" w:sz="0" w:space="0" w:color="auto"/>
        <w:left w:val="none" w:sz="0" w:space="0" w:color="auto"/>
        <w:bottom w:val="none" w:sz="0" w:space="0" w:color="auto"/>
        <w:right w:val="none" w:sz="0" w:space="0" w:color="auto"/>
      </w:divBdr>
    </w:div>
    <w:div w:id="1229072573">
      <w:marLeft w:val="480"/>
      <w:marRight w:val="0"/>
      <w:marTop w:val="0"/>
      <w:marBottom w:val="0"/>
      <w:divBdr>
        <w:top w:val="none" w:sz="0" w:space="0" w:color="auto"/>
        <w:left w:val="none" w:sz="0" w:space="0" w:color="auto"/>
        <w:bottom w:val="none" w:sz="0" w:space="0" w:color="auto"/>
        <w:right w:val="none" w:sz="0" w:space="0" w:color="auto"/>
      </w:divBdr>
    </w:div>
    <w:div w:id="1229073013">
      <w:marLeft w:val="480"/>
      <w:marRight w:val="0"/>
      <w:marTop w:val="0"/>
      <w:marBottom w:val="0"/>
      <w:divBdr>
        <w:top w:val="none" w:sz="0" w:space="0" w:color="auto"/>
        <w:left w:val="none" w:sz="0" w:space="0" w:color="auto"/>
        <w:bottom w:val="none" w:sz="0" w:space="0" w:color="auto"/>
        <w:right w:val="none" w:sz="0" w:space="0" w:color="auto"/>
      </w:divBdr>
    </w:div>
    <w:div w:id="1229077224">
      <w:marLeft w:val="480"/>
      <w:marRight w:val="0"/>
      <w:marTop w:val="0"/>
      <w:marBottom w:val="0"/>
      <w:divBdr>
        <w:top w:val="none" w:sz="0" w:space="0" w:color="auto"/>
        <w:left w:val="none" w:sz="0" w:space="0" w:color="auto"/>
        <w:bottom w:val="none" w:sz="0" w:space="0" w:color="auto"/>
        <w:right w:val="none" w:sz="0" w:space="0" w:color="auto"/>
      </w:divBdr>
    </w:div>
    <w:div w:id="1229147701">
      <w:marLeft w:val="480"/>
      <w:marRight w:val="0"/>
      <w:marTop w:val="0"/>
      <w:marBottom w:val="0"/>
      <w:divBdr>
        <w:top w:val="none" w:sz="0" w:space="0" w:color="auto"/>
        <w:left w:val="none" w:sz="0" w:space="0" w:color="auto"/>
        <w:bottom w:val="none" w:sz="0" w:space="0" w:color="auto"/>
        <w:right w:val="none" w:sz="0" w:space="0" w:color="auto"/>
      </w:divBdr>
    </w:div>
    <w:div w:id="1229153470">
      <w:marLeft w:val="480"/>
      <w:marRight w:val="0"/>
      <w:marTop w:val="0"/>
      <w:marBottom w:val="0"/>
      <w:divBdr>
        <w:top w:val="none" w:sz="0" w:space="0" w:color="auto"/>
        <w:left w:val="none" w:sz="0" w:space="0" w:color="auto"/>
        <w:bottom w:val="none" w:sz="0" w:space="0" w:color="auto"/>
        <w:right w:val="none" w:sz="0" w:space="0" w:color="auto"/>
      </w:divBdr>
    </w:div>
    <w:div w:id="1229153738">
      <w:marLeft w:val="480"/>
      <w:marRight w:val="0"/>
      <w:marTop w:val="0"/>
      <w:marBottom w:val="0"/>
      <w:divBdr>
        <w:top w:val="none" w:sz="0" w:space="0" w:color="auto"/>
        <w:left w:val="none" w:sz="0" w:space="0" w:color="auto"/>
        <w:bottom w:val="none" w:sz="0" w:space="0" w:color="auto"/>
        <w:right w:val="none" w:sz="0" w:space="0" w:color="auto"/>
      </w:divBdr>
    </w:div>
    <w:div w:id="1229195975">
      <w:marLeft w:val="480"/>
      <w:marRight w:val="0"/>
      <w:marTop w:val="0"/>
      <w:marBottom w:val="0"/>
      <w:divBdr>
        <w:top w:val="none" w:sz="0" w:space="0" w:color="auto"/>
        <w:left w:val="none" w:sz="0" w:space="0" w:color="auto"/>
        <w:bottom w:val="none" w:sz="0" w:space="0" w:color="auto"/>
        <w:right w:val="none" w:sz="0" w:space="0" w:color="auto"/>
      </w:divBdr>
    </w:div>
    <w:div w:id="1229339366">
      <w:marLeft w:val="480"/>
      <w:marRight w:val="0"/>
      <w:marTop w:val="0"/>
      <w:marBottom w:val="0"/>
      <w:divBdr>
        <w:top w:val="none" w:sz="0" w:space="0" w:color="auto"/>
        <w:left w:val="none" w:sz="0" w:space="0" w:color="auto"/>
        <w:bottom w:val="none" w:sz="0" w:space="0" w:color="auto"/>
        <w:right w:val="none" w:sz="0" w:space="0" w:color="auto"/>
      </w:divBdr>
    </w:div>
    <w:div w:id="1229340381">
      <w:marLeft w:val="480"/>
      <w:marRight w:val="0"/>
      <w:marTop w:val="0"/>
      <w:marBottom w:val="0"/>
      <w:divBdr>
        <w:top w:val="none" w:sz="0" w:space="0" w:color="auto"/>
        <w:left w:val="none" w:sz="0" w:space="0" w:color="auto"/>
        <w:bottom w:val="none" w:sz="0" w:space="0" w:color="auto"/>
        <w:right w:val="none" w:sz="0" w:space="0" w:color="auto"/>
      </w:divBdr>
    </w:div>
    <w:div w:id="1229421925">
      <w:marLeft w:val="480"/>
      <w:marRight w:val="0"/>
      <w:marTop w:val="0"/>
      <w:marBottom w:val="0"/>
      <w:divBdr>
        <w:top w:val="none" w:sz="0" w:space="0" w:color="auto"/>
        <w:left w:val="none" w:sz="0" w:space="0" w:color="auto"/>
        <w:bottom w:val="none" w:sz="0" w:space="0" w:color="auto"/>
        <w:right w:val="none" w:sz="0" w:space="0" w:color="auto"/>
      </w:divBdr>
    </w:div>
    <w:div w:id="1229456283">
      <w:marLeft w:val="480"/>
      <w:marRight w:val="0"/>
      <w:marTop w:val="0"/>
      <w:marBottom w:val="0"/>
      <w:divBdr>
        <w:top w:val="none" w:sz="0" w:space="0" w:color="auto"/>
        <w:left w:val="none" w:sz="0" w:space="0" w:color="auto"/>
        <w:bottom w:val="none" w:sz="0" w:space="0" w:color="auto"/>
        <w:right w:val="none" w:sz="0" w:space="0" w:color="auto"/>
      </w:divBdr>
    </w:div>
    <w:div w:id="1229457609">
      <w:marLeft w:val="480"/>
      <w:marRight w:val="0"/>
      <w:marTop w:val="0"/>
      <w:marBottom w:val="0"/>
      <w:divBdr>
        <w:top w:val="none" w:sz="0" w:space="0" w:color="auto"/>
        <w:left w:val="none" w:sz="0" w:space="0" w:color="auto"/>
        <w:bottom w:val="none" w:sz="0" w:space="0" w:color="auto"/>
        <w:right w:val="none" w:sz="0" w:space="0" w:color="auto"/>
      </w:divBdr>
    </w:div>
    <w:div w:id="1229532062">
      <w:marLeft w:val="480"/>
      <w:marRight w:val="0"/>
      <w:marTop w:val="0"/>
      <w:marBottom w:val="0"/>
      <w:divBdr>
        <w:top w:val="none" w:sz="0" w:space="0" w:color="auto"/>
        <w:left w:val="none" w:sz="0" w:space="0" w:color="auto"/>
        <w:bottom w:val="none" w:sz="0" w:space="0" w:color="auto"/>
        <w:right w:val="none" w:sz="0" w:space="0" w:color="auto"/>
      </w:divBdr>
    </w:div>
    <w:div w:id="1229532918">
      <w:marLeft w:val="480"/>
      <w:marRight w:val="0"/>
      <w:marTop w:val="0"/>
      <w:marBottom w:val="0"/>
      <w:divBdr>
        <w:top w:val="none" w:sz="0" w:space="0" w:color="auto"/>
        <w:left w:val="none" w:sz="0" w:space="0" w:color="auto"/>
        <w:bottom w:val="none" w:sz="0" w:space="0" w:color="auto"/>
        <w:right w:val="none" w:sz="0" w:space="0" w:color="auto"/>
      </w:divBdr>
    </w:div>
    <w:div w:id="1229533619">
      <w:marLeft w:val="480"/>
      <w:marRight w:val="0"/>
      <w:marTop w:val="0"/>
      <w:marBottom w:val="0"/>
      <w:divBdr>
        <w:top w:val="none" w:sz="0" w:space="0" w:color="auto"/>
        <w:left w:val="none" w:sz="0" w:space="0" w:color="auto"/>
        <w:bottom w:val="none" w:sz="0" w:space="0" w:color="auto"/>
        <w:right w:val="none" w:sz="0" w:space="0" w:color="auto"/>
      </w:divBdr>
    </w:div>
    <w:div w:id="1229534539">
      <w:marLeft w:val="480"/>
      <w:marRight w:val="0"/>
      <w:marTop w:val="0"/>
      <w:marBottom w:val="0"/>
      <w:divBdr>
        <w:top w:val="none" w:sz="0" w:space="0" w:color="auto"/>
        <w:left w:val="none" w:sz="0" w:space="0" w:color="auto"/>
        <w:bottom w:val="none" w:sz="0" w:space="0" w:color="auto"/>
        <w:right w:val="none" w:sz="0" w:space="0" w:color="auto"/>
      </w:divBdr>
    </w:div>
    <w:div w:id="1229537770">
      <w:marLeft w:val="480"/>
      <w:marRight w:val="0"/>
      <w:marTop w:val="0"/>
      <w:marBottom w:val="0"/>
      <w:divBdr>
        <w:top w:val="none" w:sz="0" w:space="0" w:color="auto"/>
        <w:left w:val="none" w:sz="0" w:space="0" w:color="auto"/>
        <w:bottom w:val="none" w:sz="0" w:space="0" w:color="auto"/>
        <w:right w:val="none" w:sz="0" w:space="0" w:color="auto"/>
      </w:divBdr>
    </w:div>
    <w:div w:id="1229540581">
      <w:marLeft w:val="480"/>
      <w:marRight w:val="0"/>
      <w:marTop w:val="0"/>
      <w:marBottom w:val="0"/>
      <w:divBdr>
        <w:top w:val="none" w:sz="0" w:space="0" w:color="auto"/>
        <w:left w:val="none" w:sz="0" w:space="0" w:color="auto"/>
        <w:bottom w:val="none" w:sz="0" w:space="0" w:color="auto"/>
        <w:right w:val="none" w:sz="0" w:space="0" w:color="auto"/>
      </w:divBdr>
    </w:div>
    <w:div w:id="1229610311">
      <w:marLeft w:val="480"/>
      <w:marRight w:val="0"/>
      <w:marTop w:val="0"/>
      <w:marBottom w:val="0"/>
      <w:divBdr>
        <w:top w:val="none" w:sz="0" w:space="0" w:color="auto"/>
        <w:left w:val="none" w:sz="0" w:space="0" w:color="auto"/>
        <w:bottom w:val="none" w:sz="0" w:space="0" w:color="auto"/>
        <w:right w:val="none" w:sz="0" w:space="0" w:color="auto"/>
      </w:divBdr>
    </w:div>
    <w:div w:id="1229615882">
      <w:marLeft w:val="480"/>
      <w:marRight w:val="0"/>
      <w:marTop w:val="0"/>
      <w:marBottom w:val="0"/>
      <w:divBdr>
        <w:top w:val="none" w:sz="0" w:space="0" w:color="auto"/>
        <w:left w:val="none" w:sz="0" w:space="0" w:color="auto"/>
        <w:bottom w:val="none" w:sz="0" w:space="0" w:color="auto"/>
        <w:right w:val="none" w:sz="0" w:space="0" w:color="auto"/>
      </w:divBdr>
    </w:div>
    <w:div w:id="1229653656">
      <w:marLeft w:val="480"/>
      <w:marRight w:val="0"/>
      <w:marTop w:val="0"/>
      <w:marBottom w:val="0"/>
      <w:divBdr>
        <w:top w:val="none" w:sz="0" w:space="0" w:color="auto"/>
        <w:left w:val="none" w:sz="0" w:space="0" w:color="auto"/>
        <w:bottom w:val="none" w:sz="0" w:space="0" w:color="auto"/>
        <w:right w:val="none" w:sz="0" w:space="0" w:color="auto"/>
      </w:divBdr>
    </w:div>
    <w:div w:id="1229732868">
      <w:marLeft w:val="480"/>
      <w:marRight w:val="0"/>
      <w:marTop w:val="0"/>
      <w:marBottom w:val="0"/>
      <w:divBdr>
        <w:top w:val="none" w:sz="0" w:space="0" w:color="auto"/>
        <w:left w:val="none" w:sz="0" w:space="0" w:color="auto"/>
        <w:bottom w:val="none" w:sz="0" w:space="0" w:color="auto"/>
        <w:right w:val="none" w:sz="0" w:space="0" w:color="auto"/>
      </w:divBdr>
    </w:div>
    <w:div w:id="1229807010">
      <w:marLeft w:val="480"/>
      <w:marRight w:val="0"/>
      <w:marTop w:val="0"/>
      <w:marBottom w:val="0"/>
      <w:divBdr>
        <w:top w:val="none" w:sz="0" w:space="0" w:color="auto"/>
        <w:left w:val="none" w:sz="0" w:space="0" w:color="auto"/>
        <w:bottom w:val="none" w:sz="0" w:space="0" w:color="auto"/>
        <w:right w:val="none" w:sz="0" w:space="0" w:color="auto"/>
      </w:divBdr>
    </w:div>
    <w:div w:id="1229851169">
      <w:marLeft w:val="480"/>
      <w:marRight w:val="0"/>
      <w:marTop w:val="0"/>
      <w:marBottom w:val="0"/>
      <w:divBdr>
        <w:top w:val="none" w:sz="0" w:space="0" w:color="auto"/>
        <w:left w:val="none" w:sz="0" w:space="0" w:color="auto"/>
        <w:bottom w:val="none" w:sz="0" w:space="0" w:color="auto"/>
        <w:right w:val="none" w:sz="0" w:space="0" w:color="auto"/>
      </w:divBdr>
    </w:div>
    <w:div w:id="1229922541">
      <w:marLeft w:val="480"/>
      <w:marRight w:val="0"/>
      <w:marTop w:val="0"/>
      <w:marBottom w:val="0"/>
      <w:divBdr>
        <w:top w:val="none" w:sz="0" w:space="0" w:color="auto"/>
        <w:left w:val="none" w:sz="0" w:space="0" w:color="auto"/>
        <w:bottom w:val="none" w:sz="0" w:space="0" w:color="auto"/>
        <w:right w:val="none" w:sz="0" w:space="0" w:color="auto"/>
      </w:divBdr>
    </w:div>
    <w:div w:id="1229924145">
      <w:marLeft w:val="480"/>
      <w:marRight w:val="0"/>
      <w:marTop w:val="0"/>
      <w:marBottom w:val="0"/>
      <w:divBdr>
        <w:top w:val="none" w:sz="0" w:space="0" w:color="auto"/>
        <w:left w:val="none" w:sz="0" w:space="0" w:color="auto"/>
        <w:bottom w:val="none" w:sz="0" w:space="0" w:color="auto"/>
        <w:right w:val="none" w:sz="0" w:space="0" w:color="auto"/>
      </w:divBdr>
    </w:div>
    <w:div w:id="1229996459">
      <w:marLeft w:val="480"/>
      <w:marRight w:val="0"/>
      <w:marTop w:val="0"/>
      <w:marBottom w:val="0"/>
      <w:divBdr>
        <w:top w:val="none" w:sz="0" w:space="0" w:color="auto"/>
        <w:left w:val="none" w:sz="0" w:space="0" w:color="auto"/>
        <w:bottom w:val="none" w:sz="0" w:space="0" w:color="auto"/>
        <w:right w:val="none" w:sz="0" w:space="0" w:color="auto"/>
      </w:divBdr>
    </w:div>
    <w:div w:id="1230071420">
      <w:marLeft w:val="480"/>
      <w:marRight w:val="0"/>
      <w:marTop w:val="0"/>
      <w:marBottom w:val="0"/>
      <w:divBdr>
        <w:top w:val="none" w:sz="0" w:space="0" w:color="auto"/>
        <w:left w:val="none" w:sz="0" w:space="0" w:color="auto"/>
        <w:bottom w:val="none" w:sz="0" w:space="0" w:color="auto"/>
        <w:right w:val="none" w:sz="0" w:space="0" w:color="auto"/>
      </w:divBdr>
    </w:div>
    <w:div w:id="1230073727">
      <w:marLeft w:val="480"/>
      <w:marRight w:val="0"/>
      <w:marTop w:val="0"/>
      <w:marBottom w:val="0"/>
      <w:divBdr>
        <w:top w:val="none" w:sz="0" w:space="0" w:color="auto"/>
        <w:left w:val="none" w:sz="0" w:space="0" w:color="auto"/>
        <w:bottom w:val="none" w:sz="0" w:space="0" w:color="auto"/>
        <w:right w:val="none" w:sz="0" w:space="0" w:color="auto"/>
      </w:divBdr>
    </w:div>
    <w:div w:id="1230114794">
      <w:marLeft w:val="480"/>
      <w:marRight w:val="0"/>
      <w:marTop w:val="0"/>
      <w:marBottom w:val="0"/>
      <w:divBdr>
        <w:top w:val="none" w:sz="0" w:space="0" w:color="auto"/>
        <w:left w:val="none" w:sz="0" w:space="0" w:color="auto"/>
        <w:bottom w:val="none" w:sz="0" w:space="0" w:color="auto"/>
        <w:right w:val="none" w:sz="0" w:space="0" w:color="auto"/>
      </w:divBdr>
    </w:div>
    <w:div w:id="1230262457">
      <w:marLeft w:val="480"/>
      <w:marRight w:val="0"/>
      <w:marTop w:val="0"/>
      <w:marBottom w:val="0"/>
      <w:divBdr>
        <w:top w:val="none" w:sz="0" w:space="0" w:color="auto"/>
        <w:left w:val="none" w:sz="0" w:space="0" w:color="auto"/>
        <w:bottom w:val="none" w:sz="0" w:space="0" w:color="auto"/>
        <w:right w:val="none" w:sz="0" w:space="0" w:color="auto"/>
      </w:divBdr>
    </w:div>
    <w:div w:id="1230269655">
      <w:marLeft w:val="480"/>
      <w:marRight w:val="0"/>
      <w:marTop w:val="0"/>
      <w:marBottom w:val="0"/>
      <w:divBdr>
        <w:top w:val="none" w:sz="0" w:space="0" w:color="auto"/>
        <w:left w:val="none" w:sz="0" w:space="0" w:color="auto"/>
        <w:bottom w:val="none" w:sz="0" w:space="0" w:color="auto"/>
        <w:right w:val="none" w:sz="0" w:space="0" w:color="auto"/>
      </w:divBdr>
    </w:div>
    <w:div w:id="1230271023">
      <w:marLeft w:val="480"/>
      <w:marRight w:val="0"/>
      <w:marTop w:val="0"/>
      <w:marBottom w:val="0"/>
      <w:divBdr>
        <w:top w:val="none" w:sz="0" w:space="0" w:color="auto"/>
        <w:left w:val="none" w:sz="0" w:space="0" w:color="auto"/>
        <w:bottom w:val="none" w:sz="0" w:space="0" w:color="auto"/>
        <w:right w:val="none" w:sz="0" w:space="0" w:color="auto"/>
      </w:divBdr>
    </w:div>
    <w:div w:id="1230339366">
      <w:marLeft w:val="480"/>
      <w:marRight w:val="0"/>
      <w:marTop w:val="0"/>
      <w:marBottom w:val="0"/>
      <w:divBdr>
        <w:top w:val="none" w:sz="0" w:space="0" w:color="auto"/>
        <w:left w:val="none" w:sz="0" w:space="0" w:color="auto"/>
        <w:bottom w:val="none" w:sz="0" w:space="0" w:color="auto"/>
        <w:right w:val="none" w:sz="0" w:space="0" w:color="auto"/>
      </w:divBdr>
    </w:div>
    <w:div w:id="1230386188">
      <w:marLeft w:val="480"/>
      <w:marRight w:val="0"/>
      <w:marTop w:val="0"/>
      <w:marBottom w:val="0"/>
      <w:divBdr>
        <w:top w:val="none" w:sz="0" w:space="0" w:color="auto"/>
        <w:left w:val="none" w:sz="0" w:space="0" w:color="auto"/>
        <w:bottom w:val="none" w:sz="0" w:space="0" w:color="auto"/>
        <w:right w:val="none" w:sz="0" w:space="0" w:color="auto"/>
      </w:divBdr>
    </w:div>
    <w:div w:id="1230504845">
      <w:marLeft w:val="480"/>
      <w:marRight w:val="0"/>
      <w:marTop w:val="0"/>
      <w:marBottom w:val="0"/>
      <w:divBdr>
        <w:top w:val="none" w:sz="0" w:space="0" w:color="auto"/>
        <w:left w:val="none" w:sz="0" w:space="0" w:color="auto"/>
        <w:bottom w:val="none" w:sz="0" w:space="0" w:color="auto"/>
        <w:right w:val="none" w:sz="0" w:space="0" w:color="auto"/>
      </w:divBdr>
    </w:div>
    <w:div w:id="1230532796">
      <w:marLeft w:val="480"/>
      <w:marRight w:val="0"/>
      <w:marTop w:val="0"/>
      <w:marBottom w:val="0"/>
      <w:divBdr>
        <w:top w:val="none" w:sz="0" w:space="0" w:color="auto"/>
        <w:left w:val="none" w:sz="0" w:space="0" w:color="auto"/>
        <w:bottom w:val="none" w:sz="0" w:space="0" w:color="auto"/>
        <w:right w:val="none" w:sz="0" w:space="0" w:color="auto"/>
      </w:divBdr>
    </w:div>
    <w:div w:id="1230534626">
      <w:marLeft w:val="480"/>
      <w:marRight w:val="0"/>
      <w:marTop w:val="0"/>
      <w:marBottom w:val="0"/>
      <w:divBdr>
        <w:top w:val="none" w:sz="0" w:space="0" w:color="auto"/>
        <w:left w:val="none" w:sz="0" w:space="0" w:color="auto"/>
        <w:bottom w:val="none" w:sz="0" w:space="0" w:color="auto"/>
        <w:right w:val="none" w:sz="0" w:space="0" w:color="auto"/>
      </w:divBdr>
    </w:div>
    <w:div w:id="1230574771">
      <w:marLeft w:val="480"/>
      <w:marRight w:val="0"/>
      <w:marTop w:val="0"/>
      <w:marBottom w:val="0"/>
      <w:divBdr>
        <w:top w:val="none" w:sz="0" w:space="0" w:color="auto"/>
        <w:left w:val="none" w:sz="0" w:space="0" w:color="auto"/>
        <w:bottom w:val="none" w:sz="0" w:space="0" w:color="auto"/>
        <w:right w:val="none" w:sz="0" w:space="0" w:color="auto"/>
      </w:divBdr>
    </w:div>
    <w:div w:id="1230580149">
      <w:marLeft w:val="480"/>
      <w:marRight w:val="0"/>
      <w:marTop w:val="0"/>
      <w:marBottom w:val="0"/>
      <w:divBdr>
        <w:top w:val="none" w:sz="0" w:space="0" w:color="auto"/>
        <w:left w:val="none" w:sz="0" w:space="0" w:color="auto"/>
        <w:bottom w:val="none" w:sz="0" w:space="0" w:color="auto"/>
        <w:right w:val="none" w:sz="0" w:space="0" w:color="auto"/>
      </w:divBdr>
    </w:div>
    <w:div w:id="1230652503">
      <w:marLeft w:val="480"/>
      <w:marRight w:val="0"/>
      <w:marTop w:val="0"/>
      <w:marBottom w:val="0"/>
      <w:divBdr>
        <w:top w:val="none" w:sz="0" w:space="0" w:color="auto"/>
        <w:left w:val="none" w:sz="0" w:space="0" w:color="auto"/>
        <w:bottom w:val="none" w:sz="0" w:space="0" w:color="auto"/>
        <w:right w:val="none" w:sz="0" w:space="0" w:color="auto"/>
      </w:divBdr>
    </w:div>
    <w:div w:id="1230766887">
      <w:marLeft w:val="480"/>
      <w:marRight w:val="0"/>
      <w:marTop w:val="0"/>
      <w:marBottom w:val="0"/>
      <w:divBdr>
        <w:top w:val="none" w:sz="0" w:space="0" w:color="auto"/>
        <w:left w:val="none" w:sz="0" w:space="0" w:color="auto"/>
        <w:bottom w:val="none" w:sz="0" w:space="0" w:color="auto"/>
        <w:right w:val="none" w:sz="0" w:space="0" w:color="auto"/>
      </w:divBdr>
    </w:div>
    <w:div w:id="1230841627">
      <w:marLeft w:val="480"/>
      <w:marRight w:val="0"/>
      <w:marTop w:val="0"/>
      <w:marBottom w:val="0"/>
      <w:divBdr>
        <w:top w:val="none" w:sz="0" w:space="0" w:color="auto"/>
        <w:left w:val="none" w:sz="0" w:space="0" w:color="auto"/>
        <w:bottom w:val="none" w:sz="0" w:space="0" w:color="auto"/>
        <w:right w:val="none" w:sz="0" w:space="0" w:color="auto"/>
      </w:divBdr>
    </w:div>
    <w:div w:id="1230846553">
      <w:marLeft w:val="480"/>
      <w:marRight w:val="0"/>
      <w:marTop w:val="0"/>
      <w:marBottom w:val="0"/>
      <w:divBdr>
        <w:top w:val="none" w:sz="0" w:space="0" w:color="auto"/>
        <w:left w:val="none" w:sz="0" w:space="0" w:color="auto"/>
        <w:bottom w:val="none" w:sz="0" w:space="0" w:color="auto"/>
        <w:right w:val="none" w:sz="0" w:space="0" w:color="auto"/>
      </w:divBdr>
    </w:div>
    <w:div w:id="1230850065">
      <w:marLeft w:val="480"/>
      <w:marRight w:val="0"/>
      <w:marTop w:val="0"/>
      <w:marBottom w:val="0"/>
      <w:divBdr>
        <w:top w:val="none" w:sz="0" w:space="0" w:color="auto"/>
        <w:left w:val="none" w:sz="0" w:space="0" w:color="auto"/>
        <w:bottom w:val="none" w:sz="0" w:space="0" w:color="auto"/>
        <w:right w:val="none" w:sz="0" w:space="0" w:color="auto"/>
      </w:divBdr>
    </w:div>
    <w:div w:id="1230925765">
      <w:marLeft w:val="480"/>
      <w:marRight w:val="0"/>
      <w:marTop w:val="0"/>
      <w:marBottom w:val="0"/>
      <w:divBdr>
        <w:top w:val="none" w:sz="0" w:space="0" w:color="auto"/>
        <w:left w:val="none" w:sz="0" w:space="0" w:color="auto"/>
        <w:bottom w:val="none" w:sz="0" w:space="0" w:color="auto"/>
        <w:right w:val="none" w:sz="0" w:space="0" w:color="auto"/>
      </w:divBdr>
    </w:div>
    <w:div w:id="1230926340">
      <w:marLeft w:val="480"/>
      <w:marRight w:val="0"/>
      <w:marTop w:val="0"/>
      <w:marBottom w:val="0"/>
      <w:divBdr>
        <w:top w:val="none" w:sz="0" w:space="0" w:color="auto"/>
        <w:left w:val="none" w:sz="0" w:space="0" w:color="auto"/>
        <w:bottom w:val="none" w:sz="0" w:space="0" w:color="auto"/>
        <w:right w:val="none" w:sz="0" w:space="0" w:color="auto"/>
      </w:divBdr>
    </w:div>
    <w:div w:id="1230968778">
      <w:marLeft w:val="480"/>
      <w:marRight w:val="0"/>
      <w:marTop w:val="0"/>
      <w:marBottom w:val="0"/>
      <w:divBdr>
        <w:top w:val="none" w:sz="0" w:space="0" w:color="auto"/>
        <w:left w:val="none" w:sz="0" w:space="0" w:color="auto"/>
        <w:bottom w:val="none" w:sz="0" w:space="0" w:color="auto"/>
        <w:right w:val="none" w:sz="0" w:space="0" w:color="auto"/>
      </w:divBdr>
    </w:div>
    <w:div w:id="1231034958">
      <w:marLeft w:val="480"/>
      <w:marRight w:val="0"/>
      <w:marTop w:val="0"/>
      <w:marBottom w:val="0"/>
      <w:divBdr>
        <w:top w:val="none" w:sz="0" w:space="0" w:color="auto"/>
        <w:left w:val="none" w:sz="0" w:space="0" w:color="auto"/>
        <w:bottom w:val="none" w:sz="0" w:space="0" w:color="auto"/>
        <w:right w:val="none" w:sz="0" w:space="0" w:color="auto"/>
      </w:divBdr>
    </w:div>
    <w:div w:id="1231035128">
      <w:marLeft w:val="480"/>
      <w:marRight w:val="0"/>
      <w:marTop w:val="0"/>
      <w:marBottom w:val="0"/>
      <w:divBdr>
        <w:top w:val="none" w:sz="0" w:space="0" w:color="auto"/>
        <w:left w:val="none" w:sz="0" w:space="0" w:color="auto"/>
        <w:bottom w:val="none" w:sz="0" w:space="0" w:color="auto"/>
        <w:right w:val="none" w:sz="0" w:space="0" w:color="auto"/>
      </w:divBdr>
    </w:div>
    <w:div w:id="1231035507">
      <w:marLeft w:val="480"/>
      <w:marRight w:val="0"/>
      <w:marTop w:val="0"/>
      <w:marBottom w:val="0"/>
      <w:divBdr>
        <w:top w:val="none" w:sz="0" w:space="0" w:color="auto"/>
        <w:left w:val="none" w:sz="0" w:space="0" w:color="auto"/>
        <w:bottom w:val="none" w:sz="0" w:space="0" w:color="auto"/>
        <w:right w:val="none" w:sz="0" w:space="0" w:color="auto"/>
      </w:divBdr>
    </w:div>
    <w:div w:id="1231111665">
      <w:marLeft w:val="480"/>
      <w:marRight w:val="0"/>
      <w:marTop w:val="0"/>
      <w:marBottom w:val="0"/>
      <w:divBdr>
        <w:top w:val="none" w:sz="0" w:space="0" w:color="auto"/>
        <w:left w:val="none" w:sz="0" w:space="0" w:color="auto"/>
        <w:bottom w:val="none" w:sz="0" w:space="0" w:color="auto"/>
        <w:right w:val="none" w:sz="0" w:space="0" w:color="auto"/>
      </w:divBdr>
    </w:div>
    <w:div w:id="1231236781">
      <w:marLeft w:val="480"/>
      <w:marRight w:val="0"/>
      <w:marTop w:val="0"/>
      <w:marBottom w:val="0"/>
      <w:divBdr>
        <w:top w:val="none" w:sz="0" w:space="0" w:color="auto"/>
        <w:left w:val="none" w:sz="0" w:space="0" w:color="auto"/>
        <w:bottom w:val="none" w:sz="0" w:space="0" w:color="auto"/>
        <w:right w:val="none" w:sz="0" w:space="0" w:color="auto"/>
      </w:divBdr>
    </w:div>
    <w:div w:id="1231305013">
      <w:marLeft w:val="480"/>
      <w:marRight w:val="0"/>
      <w:marTop w:val="0"/>
      <w:marBottom w:val="0"/>
      <w:divBdr>
        <w:top w:val="none" w:sz="0" w:space="0" w:color="auto"/>
        <w:left w:val="none" w:sz="0" w:space="0" w:color="auto"/>
        <w:bottom w:val="none" w:sz="0" w:space="0" w:color="auto"/>
        <w:right w:val="none" w:sz="0" w:space="0" w:color="auto"/>
      </w:divBdr>
    </w:div>
    <w:div w:id="1231306010">
      <w:marLeft w:val="480"/>
      <w:marRight w:val="0"/>
      <w:marTop w:val="0"/>
      <w:marBottom w:val="0"/>
      <w:divBdr>
        <w:top w:val="none" w:sz="0" w:space="0" w:color="auto"/>
        <w:left w:val="none" w:sz="0" w:space="0" w:color="auto"/>
        <w:bottom w:val="none" w:sz="0" w:space="0" w:color="auto"/>
        <w:right w:val="none" w:sz="0" w:space="0" w:color="auto"/>
      </w:divBdr>
    </w:div>
    <w:div w:id="1231309473">
      <w:marLeft w:val="480"/>
      <w:marRight w:val="0"/>
      <w:marTop w:val="0"/>
      <w:marBottom w:val="0"/>
      <w:divBdr>
        <w:top w:val="none" w:sz="0" w:space="0" w:color="auto"/>
        <w:left w:val="none" w:sz="0" w:space="0" w:color="auto"/>
        <w:bottom w:val="none" w:sz="0" w:space="0" w:color="auto"/>
        <w:right w:val="none" w:sz="0" w:space="0" w:color="auto"/>
      </w:divBdr>
    </w:div>
    <w:div w:id="1231313080">
      <w:marLeft w:val="480"/>
      <w:marRight w:val="0"/>
      <w:marTop w:val="0"/>
      <w:marBottom w:val="0"/>
      <w:divBdr>
        <w:top w:val="none" w:sz="0" w:space="0" w:color="auto"/>
        <w:left w:val="none" w:sz="0" w:space="0" w:color="auto"/>
        <w:bottom w:val="none" w:sz="0" w:space="0" w:color="auto"/>
        <w:right w:val="none" w:sz="0" w:space="0" w:color="auto"/>
      </w:divBdr>
    </w:div>
    <w:div w:id="1231384717">
      <w:marLeft w:val="480"/>
      <w:marRight w:val="0"/>
      <w:marTop w:val="0"/>
      <w:marBottom w:val="0"/>
      <w:divBdr>
        <w:top w:val="none" w:sz="0" w:space="0" w:color="auto"/>
        <w:left w:val="none" w:sz="0" w:space="0" w:color="auto"/>
        <w:bottom w:val="none" w:sz="0" w:space="0" w:color="auto"/>
        <w:right w:val="none" w:sz="0" w:space="0" w:color="auto"/>
      </w:divBdr>
    </w:div>
    <w:div w:id="1231430800">
      <w:marLeft w:val="480"/>
      <w:marRight w:val="0"/>
      <w:marTop w:val="0"/>
      <w:marBottom w:val="0"/>
      <w:divBdr>
        <w:top w:val="none" w:sz="0" w:space="0" w:color="auto"/>
        <w:left w:val="none" w:sz="0" w:space="0" w:color="auto"/>
        <w:bottom w:val="none" w:sz="0" w:space="0" w:color="auto"/>
        <w:right w:val="none" w:sz="0" w:space="0" w:color="auto"/>
      </w:divBdr>
    </w:div>
    <w:div w:id="1231505956">
      <w:marLeft w:val="480"/>
      <w:marRight w:val="0"/>
      <w:marTop w:val="0"/>
      <w:marBottom w:val="0"/>
      <w:divBdr>
        <w:top w:val="none" w:sz="0" w:space="0" w:color="auto"/>
        <w:left w:val="none" w:sz="0" w:space="0" w:color="auto"/>
        <w:bottom w:val="none" w:sz="0" w:space="0" w:color="auto"/>
        <w:right w:val="none" w:sz="0" w:space="0" w:color="auto"/>
      </w:divBdr>
    </w:div>
    <w:div w:id="1231572124">
      <w:marLeft w:val="480"/>
      <w:marRight w:val="0"/>
      <w:marTop w:val="0"/>
      <w:marBottom w:val="0"/>
      <w:divBdr>
        <w:top w:val="none" w:sz="0" w:space="0" w:color="auto"/>
        <w:left w:val="none" w:sz="0" w:space="0" w:color="auto"/>
        <w:bottom w:val="none" w:sz="0" w:space="0" w:color="auto"/>
        <w:right w:val="none" w:sz="0" w:space="0" w:color="auto"/>
      </w:divBdr>
    </w:div>
    <w:div w:id="1231621846">
      <w:marLeft w:val="480"/>
      <w:marRight w:val="0"/>
      <w:marTop w:val="0"/>
      <w:marBottom w:val="0"/>
      <w:divBdr>
        <w:top w:val="none" w:sz="0" w:space="0" w:color="auto"/>
        <w:left w:val="none" w:sz="0" w:space="0" w:color="auto"/>
        <w:bottom w:val="none" w:sz="0" w:space="0" w:color="auto"/>
        <w:right w:val="none" w:sz="0" w:space="0" w:color="auto"/>
      </w:divBdr>
    </w:div>
    <w:div w:id="1231885297">
      <w:marLeft w:val="480"/>
      <w:marRight w:val="0"/>
      <w:marTop w:val="0"/>
      <w:marBottom w:val="0"/>
      <w:divBdr>
        <w:top w:val="none" w:sz="0" w:space="0" w:color="auto"/>
        <w:left w:val="none" w:sz="0" w:space="0" w:color="auto"/>
        <w:bottom w:val="none" w:sz="0" w:space="0" w:color="auto"/>
        <w:right w:val="none" w:sz="0" w:space="0" w:color="auto"/>
      </w:divBdr>
    </w:div>
    <w:div w:id="1231889964">
      <w:marLeft w:val="480"/>
      <w:marRight w:val="0"/>
      <w:marTop w:val="0"/>
      <w:marBottom w:val="0"/>
      <w:divBdr>
        <w:top w:val="none" w:sz="0" w:space="0" w:color="auto"/>
        <w:left w:val="none" w:sz="0" w:space="0" w:color="auto"/>
        <w:bottom w:val="none" w:sz="0" w:space="0" w:color="auto"/>
        <w:right w:val="none" w:sz="0" w:space="0" w:color="auto"/>
      </w:divBdr>
    </w:div>
    <w:div w:id="1231891534">
      <w:marLeft w:val="480"/>
      <w:marRight w:val="0"/>
      <w:marTop w:val="0"/>
      <w:marBottom w:val="0"/>
      <w:divBdr>
        <w:top w:val="none" w:sz="0" w:space="0" w:color="auto"/>
        <w:left w:val="none" w:sz="0" w:space="0" w:color="auto"/>
        <w:bottom w:val="none" w:sz="0" w:space="0" w:color="auto"/>
        <w:right w:val="none" w:sz="0" w:space="0" w:color="auto"/>
      </w:divBdr>
    </w:div>
    <w:div w:id="1231892969">
      <w:marLeft w:val="480"/>
      <w:marRight w:val="0"/>
      <w:marTop w:val="0"/>
      <w:marBottom w:val="0"/>
      <w:divBdr>
        <w:top w:val="none" w:sz="0" w:space="0" w:color="auto"/>
        <w:left w:val="none" w:sz="0" w:space="0" w:color="auto"/>
        <w:bottom w:val="none" w:sz="0" w:space="0" w:color="auto"/>
        <w:right w:val="none" w:sz="0" w:space="0" w:color="auto"/>
      </w:divBdr>
    </w:div>
    <w:div w:id="1231958918">
      <w:marLeft w:val="480"/>
      <w:marRight w:val="0"/>
      <w:marTop w:val="0"/>
      <w:marBottom w:val="0"/>
      <w:divBdr>
        <w:top w:val="none" w:sz="0" w:space="0" w:color="auto"/>
        <w:left w:val="none" w:sz="0" w:space="0" w:color="auto"/>
        <w:bottom w:val="none" w:sz="0" w:space="0" w:color="auto"/>
        <w:right w:val="none" w:sz="0" w:space="0" w:color="auto"/>
      </w:divBdr>
    </w:div>
    <w:div w:id="1232109527">
      <w:marLeft w:val="480"/>
      <w:marRight w:val="0"/>
      <w:marTop w:val="0"/>
      <w:marBottom w:val="0"/>
      <w:divBdr>
        <w:top w:val="none" w:sz="0" w:space="0" w:color="auto"/>
        <w:left w:val="none" w:sz="0" w:space="0" w:color="auto"/>
        <w:bottom w:val="none" w:sz="0" w:space="0" w:color="auto"/>
        <w:right w:val="none" w:sz="0" w:space="0" w:color="auto"/>
      </w:divBdr>
    </w:div>
    <w:div w:id="1232159799">
      <w:marLeft w:val="480"/>
      <w:marRight w:val="0"/>
      <w:marTop w:val="0"/>
      <w:marBottom w:val="0"/>
      <w:divBdr>
        <w:top w:val="none" w:sz="0" w:space="0" w:color="auto"/>
        <w:left w:val="none" w:sz="0" w:space="0" w:color="auto"/>
        <w:bottom w:val="none" w:sz="0" w:space="0" w:color="auto"/>
        <w:right w:val="none" w:sz="0" w:space="0" w:color="auto"/>
      </w:divBdr>
    </w:div>
    <w:div w:id="1232227745">
      <w:marLeft w:val="480"/>
      <w:marRight w:val="0"/>
      <w:marTop w:val="0"/>
      <w:marBottom w:val="0"/>
      <w:divBdr>
        <w:top w:val="none" w:sz="0" w:space="0" w:color="auto"/>
        <w:left w:val="none" w:sz="0" w:space="0" w:color="auto"/>
        <w:bottom w:val="none" w:sz="0" w:space="0" w:color="auto"/>
        <w:right w:val="none" w:sz="0" w:space="0" w:color="auto"/>
      </w:divBdr>
    </w:div>
    <w:div w:id="1232230790">
      <w:marLeft w:val="480"/>
      <w:marRight w:val="0"/>
      <w:marTop w:val="0"/>
      <w:marBottom w:val="0"/>
      <w:divBdr>
        <w:top w:val="none" w:sz="0" w:space="0" w:color="auto"/>
        <w:left w:val="none" w:sz="0" w:space="0" w:color="auto"/>
        <w:bottom w:val="none" w:sz="0" w:space="0" w:color="auto"/>
        <w:right w:val="none" w:sz="0" w:space="0" w:color="auto"/>
      </w:divBdr>
    </w:div>
    <w:div w:id="1232232929">
      <w:marLeft w:val="480"/>
      <w:marRight w:val="0"/>
      <w:marTop w:val="0"/>
      <w:marBottom w:val="0"/>
      <w:divBdr>
        <w:top w:val="none" w:sz="0" w:space="0" w:color="auto"/>
        <w:left w:val="none" w:sz="0" w:space="0" w:color="auto"/>
        <w:bottom w:val="none" w:sz="0" w:space="0" w:color="auto"/>
        <w:right w:val="none" w:sz="0" w:space="0" w:color="auto"/>
      </w:divBdr>
    </w:div>
    <w:div w:id="1232275578">
      <w:marLeft w:val="480"/>
      <w:marRight w:val="0"/>
      <w:marTop w:val="0"/>
      <w:marBottom w:val="0"/>
      <w:divBdr>
        <w:top w:val="none" w:sz="0" w:space="0" w:color="auto"/>
        <w:left w:val="none" w:sz="0" w:space="0" w:color="auto"/>
        <w:bottom w:val="none" w:sz="0" w:space="0" w:color="auto"/>
        <w:right w:val="none" w:sz="0" w:space="0" w:color="auto"/>
      </w:divBdr>
    </w:div>
    <w:div w:id="1232352906">
      <w:marLeft w:val="480"/>
      <w:marRight w:val="0"/>
      <w:marTop w:val="0"/>
      <w:marBottom w:val="0"/>
      <w:divBdr>
        <w:top w:val="none" w:sz="0" w:space="0" w:color="auto"/>
        <w:left w:val="none" w:sz="0" w:space="0" w:color="auto"/>
        <w:bottom w:val="none" w:sz="0" w:space="0" w:color="auto"/>
        <w:right w:val="none" w:sz="0" w:space="0" w:color="auto"/>
      </w:divBdr>
    </w:div>
    <w:div w:id="1232420792">
      <w:marLeft w:val="480"/>
      <w:marRight w:val="0"/>
      <w:marTop w:val="0"/>
      <w:marBottom w:val="0"/>
      <w:divBdr>
        <w:top w:val="none" w:sz="0" w:space="0" w:color="auto"/>
        <w:left w:val="none" w:sz="0" w:space="0" w:color="auto"/>
        <w:bottom w:val="none" w:sz="0" w:space="0" w:color="auto"/>
        <w:right w:val="none" w:sz="0" w:space="0" w:color="auto"/>
      </w:divBdr>
    </w:div>
    <w:div w:id="1232423635">
      <w:marLeft w:val="480"/>
      <w:marRight w:val="0"/>
      <w:marTop w:val="0"/>
      <w:marBottom w:val="0"/>
      <w:divBdr>
        <w:top w:val="none" w:sz="0" w:space="0" w:color="auto"/>
        <w:left w:val="none" w:sz="0" w:space="0" w:color="auto"/>
        <w:bottom w:val="none" w:sz="0" w:space="0" w:color="auto"/>
        <w:right w:val="none" w:sz="0" w:space="0" w:color="auto"/>
      </w:divBdr>
    </w:div>
    <w:div w:id="1232471644">
      <w:marLeft w:val="480"/>
      <w:marRight w:val="0"/>
      <w:marTop w:val="0"/>
      <w:marBottom w:val="0"/>
      <w:divBdr>
        <w:top w:val="none" w:sz="0" w:space="0" w:color="auto"/>
        <w:left w:val="none" w:sz="0" w:space="0" w:color="auto"/>
        <w:bottom w:val="none" w:sz="0" w:space="0" w:color="auto"/>
        <w:right w:val="none" w:sz="0" w:space="0" w:color="auto"/>
      </w:divBdr>
    </w:div>
    <w:div w:id="1232498899">
      <w:marLeft w:val="480"/>
      <w:marRight w:val="0"/>
      <w:marTop w:val="0"/>
      <w:marBottom w:val="0"/>
      <w:divBdr>
        <w:top w:val="none" w:sz="0" w:space="0" w:color="auto"/>
        <w:left w:val="none" w:sz="0" w:space="0" w:color="auto"/>
        <w:bottom w:val="none" w:sz="0" w:space="0" w:color="auto"/>
        <w:right w:val="none" w:sz="0" w:space="0" w:color="auto"/>
      </w:divBdr>
    </w:div>
    <w:div w:id="1232499376">
      <w:marLeft w:val="480"/>
      <w:marRight w:val="0"/>
      <w:marTop w:val="0"/>
      <w:marBottom w:val="0"/>
      <w:divBdr>
        <w:top w:val="none" w:sz="0" w:space="0" w:color="auto"/>
        <w:left w:val="none" w:sz="0" w:space="0" w:color="auto"/>
        <w:bottom w:val="none" w:sz="0" w:space="0" w:color="auto"/>
        <w:right w:val="none" w:sz="0" w:space="0" w:color="auto"/>
      </w:divBdr>
    </w:div>
    <w:div w:id="1232615964">
      <w:marLeft w:val="480"/>
      <w:marRight w:val="0"/>
      <w:marTop w:val="0"/>
      <w:marBottom w:val="0"/>
      <w:divBdr>
        <w:top w:val="none" w:sz="0" w:space="0" w:color="auto"/>
        <w:left w:val="none" w:sz="0" w:space="0" w:color="auto"/>
        <w:bottom w:val="none" w:sz="0" w:space="0" w:color="auto"/>
        <w:right w:val="none" w:sz="0" w:space="0" w:color="auto"/>
      </w:divBdr>
    </w:div>
    <w:div w:id="1232616644">
      <w:marLeft w:val="480"/>
      <w:marRight w:val="0"/>
      <w:marTop w:val="0"/>
      <w:marBottom w:val="0"/>
      <w:divBdr>
        <w:top w:val="none" w:sz="0" w:space="0" w:color="auto"/>
        <w:left w:val="none" w:sz="0" w:space="0" w:color="auto"/>
        <w:bottom w:val="none" w:sz="0" w:space="0" w:color="auto"/>
        <w:right w:val="none" w:sz="0" w:space="0" w:color="auto"/>
      </w:divBdr>
    </w:div>
    <w:div w:id="1232694005">
      <w:marLeft w:val="480"/>
      <w:marRight w:val="0"/>
      <w:marTop w:val="0"/>
      <w:marBottom w:val="0"/>
      <w:divBdr>
        <w:top w:val="none" w:sz="0" w:space="0" w:color="auto"/>
        <w:left w:val="none" w:sz="0" w:space="0" w:color="auto"/>
        <w:bottom w:val="none" w:sz="0" w:space="0" w:color="auto"/>
        <w:right w:val="none" w:sz="0" w:space="0" w:color="auto"/>
      </w:divBdr>
    </w:div>
    <w:div w:id="1232735329">
      <w:marLeft w:val="480"/>
      <w:marRight w:val="0"/>
      <w:marTop w:val="0"/>
      <w:marBottom w:val="0"/>
      <w:divBdr>
        <w:top w:val="none" w:sz="0" w:space="0" w:color="auto"/>
        <w:left w:val="none" w:sz="0" w:space="0" w:color="auto"/>
        <w:bottom w:val="none" w:sz="0" w:space="0" w:color="auto"/>
        <w:right w:val="none" w:sz="0" w:space="0" w:color="auto"/>
      </w:divBdr>
    </w:div>
    <w:div w:id="1232736781">
      <w:marLeft w:val="480"/>
      <w:marRight w:val="0"/>
      <w:marTop w:val="0"/>
      <w:marBottom w:val="0"/>
      <w:divBdr>
        <w:top w:val="none" w:sz="0" w:space="0" w:color="auto"/>
        <w:left w:val="none" w:sz="0" w:space="0" w:color="auto"/>
        <w:bottom w:val="none" w:sz="0" w:space="0" w:color="auto"/>
        <w:right w:val="none" w:sz="0" w:space="0" w:color="auto"/>
      </w:divBdr>
    </w:div>
    <w:div w:id="1232813212">
      <w:marLeft w:val="480"/>
      <w:marRight w:val="0"/>
      <w:marTop w:val="0"/>
      <w:marBottom w:val="0"/>
      <w:divBdr>
        <w:top w:val="none" w:sz="0" w:space="0" w:color="auto"/>
        <w:left w:val="none" w:sz="0" w:space="0" w:color="auto"/>
        <w:bottom w:val="none" w:sz="0" w:space="0" w:color="auto"/>
        <w:right w:val="none" w:sz="0" w:space="0" w:color="auto"/>
      </w:divBdr>
    </w:div>
    <w:div w:id="1232888311">
      <w:bodyDiv w:val="1"/>
      <w:marLeft w:val="0"/>
      <w:marRight w:val="0"/>
      <w:marTop w:val="0"/>
      <w:marBottom w:val="0"/>
      <w:divBdr>
        <w:top w:val="none" w:sz="0" w:space="0" w:color="auto"/>
        <w:left w:val="none" w:sz="0" w:space="0" w:color="auto"/>
        <w:bottom w:val="none" w:sz="0" w:space="0" w:color="auto"/>
        <w:right w:val="none" w:sz="0" w:space="0" w:color="auto"/>
      </w:divBdr>
      <w:divsChild>
        <w:div w:id="1839416046">
          <w:marLeft w:val="480"/>
          <w:marRight w:val="0"/>
          <w:marTop w:val="0"/>
          <w:marBottom w:val="0"/>
          <w:divBdr>
            <w:top w:val="none" w:sz="0" w:space="0" w:color="auto"/>
            <w:left w:val="none" w:sz="0" w:space="0" w:color="auto"/>
            <w:bottom w:val="none" w:sz="0" w:space="0" w:color="auto"/>
            <w:right w:val="none" w:sz="0" w:space="0" w:color="auto"/>
          </w:divBdr>
        </w:div>
        <w:div w:id="1149126117">
          <w:marLeft w:val="480"/>
          <w:marRight w:val="0"/>
          <w:marTop w:val="0"/>
          <w:marBottom w:val="0"/>
          <w:divBdr>
            <w:top w:val="none" w:sz="0" w:space="0" w:color="auto"/>
            <w:left w:val="none" w:sz="0" w:space="0" w:color="auto"/>
            <w:bottom w:val="none" w:sz="0" w:space="0" w:color="auto"/>
            <w:right w:val="none" w:sz="0" w:space="0" w:color="auto"/>
          </w:divBdr>
        </w:div>
        <w:div w:id="2117796451">
          <w:marLeft w:val="480"/>
          <w:marRight w:val="0"/>
          <w:marTop w:val="0"/>
          <w:marBottom w:val="0"/>
          <w:divBdr>
            <w:top w:val="none" w:sz="0" w:space="0" w:color="auto"/>
            <w:left w:val="none" w:sz="0" w:space="0" w:color="auto"/>
            <w:bottom w:val="none" w:sz="0" w:space="0" w:color="auto"/>
            <w:right w:val="none" w:sz="0" w:space="0" w:color="auto"/>
          </w:divBdr>
        </w:div>
        <w:div w:id="1178272746">
          <w:marLeft w:val="480"/>
          <w:marRight w:val="0"/>
          <w:marTop w:val="0"/>
          <w:marBottom w:val="0"/>
          <w:divBdr>
            <w:top w:val="none" w:sz="0" w:space="0" w:color="auto"/>
            <w:left w:val="none" w:sz="0" w:space="0" w:color="auto"/>
            <w:bottom w:val="none" w:sz="0" w:space="0" w:color="auto"/>
            <w:right w:val="none" w:sz="0" w:space="0" w:color="auto"/>
          </w:divBdr>
        </w:div>
        <w:div w:id="561913620">
          <w:marLeft w:val="480"/>
          <w:marRight w:val="0"/>
          <w:marTop w:val="0"/>
          <w:marBottom w:val="0"/>
          <w:divBdr>
            <w:top w:val="none" w:sz="0" w:space="0" w:color="auto"/>
            <w:left w:val="none" w:sz="0" w:space="0" w:color="auto"/>
            <w:bottom w:val="none" w:sz="0" w:space="0" w:color="auto"/>
            <w:right w:val="none" w:sz="0" w:space="0" w:color="auto"/>
          </w:divBdr>
        </w:div>
        <w:div w:id="58720470">
          <w:marLeft w:val="480"/>
          <w:marRight w:val="0"/>
          <w:marTop w:val="0"/>
          <w:marBottom w:val="0"/>
          <w:divBdr>
            <w:top w:val="none" w:sz="0" w:space="0" w:color="auto"/>
            <w:left w:val="none" w:sz="0" w:space="0" w:color="auto"/>
            <w:bottom w:val="none" w:sz="0" w:space="0" w:color="auto"/>
            <w:right w:val="none" w:sz="0" w:space="0" w:color="auto"/>
          </w:divBdr>
        </w:div>
        <w:div w:id="896286775">
          <w:marLeft w:val="480"/>
          <w:marRight w:val="0"/>
          <w:marTop w:val="0"/>
          <w:marBottom w:val="0"/>
          <w:divBdr>
            <w:top w:val="none" w:sz="0" w:space="0" w:color="auto"/>
            <w:left w:val="none" w:sz="0" w:space="0" w:color="auto"/>
            <w:bottom w:val="none" w:sz="0" w:space="0" w:color="auto"/>
            <w:right w:val="none" w:sz="0" w:space="0" w:color="auto"/>
          </w:divBdr>
        </w:div>
        <w:div w:id="994719024">
          <w:marLeft w:val="480"/>
          <w:marRight w:val="0"/>
          <w:marTop w:val="0"/>
          <w:marBottom w:val="0"/>
          <w:divBdr>
            <w:top w:val="none" w:sz="0" w:space="0" w:color="auto"/>
            <w:left w:val="none" w:sz="0" w:space="0" w:color="auto"/>
            <w:bottom w:val="none" w:sz="0" w:space="0" w:color="auto"/>
            <w:right w:val="none" w:sz="0" w:space="0" w:color="auto"/>
          </w:divBdr>
        </w:div>
        <w:div w:id="1201210159">
          <w:marLeft w:val="480"/>
          <w:marRight w:val="0"/>
          <w:marTop w:val="0"/>
          <w:marBottom w:val="0"/>
          <w:divBdr>
            <w:top w:val="none" w:sz="0" w:space="0" w:color="auto"/>
            <w:left w:val="none" w:sz="0" w:space="0" w:color="auto"/>
            <w:bottom w:val="none" w:sz="0" w:space="0" w:color="auto"/>
            <w:right w:val="none" w:sz="0" w:space="0" w:color="auto"/>
          </w:divBdr>
        </w:div>
        <w:div w:id="1083602627">
          <w:marLeft w:val="480"/>
          <w:marRight w:val="0"/>
          <w:marTop w:val="0"/>
          <w:marBottom w:val="0"/>
          <w:divBdr>
            <w:top w:val="none" w:sz="0" w:space="0" w:color="auto"/>
            <w:left w:val="none" w:sz="0" w:space="0" w:color="auto"/>
            <w:bottom w:val="none" w:sz="0" w:space="0" w:color="auto"/>
            <w:right w:val="none" w:sz="0" w:space="0" w:color="auto"/>
          </w:divBdr>
        </w:div>
        <w:div w:id="1946187260">
          <w:marLeft w:val="480"/>
          <w:marRight w:val="0"/>
          <w:marTop w:val="0"/>
          <w:marBottom w:val="0"/>
          <w:divBdr>
            <w:top w:val="none" w:sz="0" w:space="0" w:color="auto"/>
            <w:left w:val="none" w:sz="0" w:space="0" w:color="auto"/>
            <w:bottom w:val="none" w:sz="0" w:space="0" w:color="auto"/>
            <w:right w:val="none" w:sz="0" w:space="0" w:color="auto"/>
          </w:divBdr>
        </w:div>
        <w:div w:id="109865797">
          <w:marLeft w:val="480"/>
          <w:marRight w:val="0"/>
          <w:marTop w:val="0"/>
          <w:marBottom w:val="0"/>
          <w:divBdr>
            <w:top w:val="none" w:sz="0" w:space="0" w:color="auto"/>
            <w:left w:val="none" w:sz="0" w:space="0" w:color="auto"/>
            <w:bottom w:val="none" w:sz="0" w:space="0" w:color="auto"/>
            <w:right w:val="none" w:sz="0" w:space="0" w:color="auto"/>
          </w:divBdr>
        </w:div>
        <w:div w:id="2084906257">
          <w:marLeft w:val="480"/>
          <w:marRight w:val="0"/>
          <w:marTop w:val="0"/>
          <w:marBottom w:val="0"/>
          <w:divBdr>
            <w:top w:val="none" w:sz="0" w:space="0" w:color="auto"/>
            <w:left w:val="none" w:sz="0" w:space="0" w:color="auto"/>
            <w:bottom w:val="none" w:sz="0" w:space="0" w:color="auto"/>
            <w:right w:val="none" w:sz="0" w:space="0" w:color="auto"/>
          </w:divBdr>
        </w:div>
      </w:divsChild>
    </w:div>
    <w:div w:id="1232889451">
      <w:marLeft w:val="480"/>
      <w:marRight w:val="0"/>
      <w:marTop w:val="0"/>
      <w:marBottom w:val="0"/>
      <w:divBdr>
        <w:top w:val="none" w:sz="0" w:space="0" w:color="auto"/>
        <w:left w:val="none" w:sz="0" w:space="0" w:color="auto"/>
        <w:bottom w:val="none" w:sz="0" w:space="0" w:color="auto"/>
        <w:right w:val="none" w:sz="0" w:space="0" w:color="auto"/>
      </w:divBdr>
    </w:div>
    <w:div w:id="1233001180">
      <w:marLeft w:val="480"/>
      <w:marRight w:val="0"/>
      <w:marTop w:val="0"/>
      <w:marBottom w:val="0"/>
      <w:divBdr>
        <w:top w:val="none" w:sz="0" w:space="0" w:color="auto"/>
        <w:left w:val="none" w:sz="0" w:space="0" w:color="auto"/>
        <w:bottom w:val="none" w:sz="0" w:space="0" w:color="auto"/>
        <w:right w:val="none" w:sz="0" w:space="0" w:color="auto"/>
      </w:divBdr>
    </w:div>
    <w:div w:id="1233076761">
      <w:marLeft w:val="480"/>
      <w:marRight w:val="0"/>
      <w:marTop w:val="0"/>
      <w:marBottom w:val="0"/>
      <w:divBdr>
        <w:top w:val="none" w:sz="0" w:space="0" w:color="auto"/>
        <w:left w:val="none" w:sz="0" w:space="0" w:color="auto"/>
        <w:bottom w:val="none" w:sz="0" w:space="0" w:color="auto"/>
        <w:right w:val="none" w:sz="0" w:space="0" w:color="auto"/>
      </w:divBdr>
    </w:div>
    <w:div w:id="1233084700">
      <w:marLeft w:val="480"/>
      <w:marRight w:val="0"/>
      <w:marTop w:val="0"/>
      <w:marBottom w:val="0"/>
      <w:divBdr>
        <w:top w:val="none" w:sz="0" w:space="0" w:color="auto"/>
        <w:left w:val="none" w:sz="0" w:space="0" w:color="auto"/>
        <w:bottom w:val="none" w:sz="0" w:space="0" w:color="auto"/>
        <w:right w:val="none" w:sz="0" w:space="0" w:color="auto"/>
      </w:divBdr>
    </w:div>
    <w:div w:id="1233153746">
      <w:marLeft w:val="480"/>
      <w:marRight w:val="0"/>
      <w:marTop w:val="0"/>
      <w:marBottom w:val="0"/>
      <w:divBdr>
        <w:top w:val="none" w:sz="0" w:space="0" w:color="auto"/>
        <w:left w:val="none" w:sz="0" w:space="0" w:color="auto"/>
        <w:bottom w:val="none" w:sz="0" w:space="0" w:color="auto"/>
        <w:right w:val="none" w:sz="0" w:space="0" w:color="auto"/>
      </w:divBdr>
    </w:div>
    <w:div w:id="1233197615">
      <w:marLeft w:val="480"/>
      <w:marRight w:val="0"/>
      <w:marTop w:val="0"/>
      <w:marBottom w:val="0"/>
      <w:divBdr>
        <w:top w:val="none" w:sz="0" w:space="0" w:color="auto"/>
        <w:left w:val="none" w:sz="0" w:space="0" w:color="auto"/>
        <w:bottom w:val="none" w:sz="0" w:space="0" w:color="auto"/>
        <w:right w:val="none" w:sz="0" w:space="0" w:color="auto"/>
      </w:divBdr>
    </w:div>
    <w:div w:id="1233199775">
      <w:marLeft w:val="480"/>
      <w:marRight w:val="0"/>
      <w:marTop w:val="0"/>
      <w:marBottom w:val="0"/>
      <w:divBdr>
        <w:top w:val="none" w:sz="0" w:space="0" w:color="auto"/>
        <w:left w:val="none" w:sz="0" w:space="0" w:color="auto"/>
        <w:bottom w:val="none" w:sz="0" w:space="0" w:color="auto"/>
        <w:right w:val="none" w:sz="0" w:space="0" w:color="auto"/>
      </w:divBdr>
    </w:div>
    <w:div w:id="1233199944">
      <w:marLeft w:val="480"/>
      <w:marRight w:val="0"/>
      <w:marTop w:val="0"/>
      <w:marBottom w:val="0"/>
      <w:divBdr>
        <w:top w:val="none" w:sz="0" w:space="0" w:color="auto"/>
        <w:left w:val="none" w:sz="0" w:space="0" w:color="auto"/>
        <w:bottom w:val="none" w:sz="0" w:space="0" w:color="auto"/>
        <w:right w:val="none" w:sz="0" w:space="0" w:color="auto"/>
      </w:divBdr>
    </w:div>
    <w:div w:id="1233270968">
      <w:marLeft w:val="480"/>
      <w:marRight w:val="0"/>
      <w:marTop w:val="0"/>
      <w:marBottom w:val="0"/>
      <w:divBdr>
        <w:top w:val="none" w:sz="0" w:space="0" w:color="auto"/>
        <w:left w:val="none" w:sz="0" w:space="0" w:color="auto"/>
        <w:bottom w:val="none" w:sz="0" w:space="0" w:color="auto"/>
        <w:right w:val="none" w:sz="0" w:space="0" w:color="auto"/>
      </w:divBdr>
    </w:div>
    <w:div w:id="1233275291">
      <w:marLeft w:val="480"/>
      <w:marRight w:val="0"/>
      <w:marTop w:val="0"/>
      <w:marBottom w:val="0"/>
      <w:divBdr>
        <w:top w:val="none" w:sz="0" w:space="0" w:color="auto"/>
        <w:left w:val="none" w:sz="0" w:space="0" w:color="auto"/>
        <w:bottom w:val="none" w:sz="0" w:space="0" w:color="auto"/>
        <w:right w:val="none" w:sz="0" w:space="0" w:color="auto"/>
      </w:divBdr>
    </w:div>
    <w:div w:id="1233351049">
      <w:marLeft w:val="480"/>
      <w:marRight w:val="0"/>
      <w:marTop w:val="0"/>
      <w:marBottom w:val="0"/>
      <w:divBdr>
        <w:top w:val="none" w:sz="0" w:space="0" w:color="auto"/>
        <w:left w:val="none" w:sz="0" w:space="0" w:color="auto"/>
        <w:bottom w:val="none" w:sz="0" w:space="0" w:color="auto"/>
        <w:right w:val="none" w:sz="0" w:space="0" w:color="auto"/>
      </w:divBdr>
    </w:div>
    <w:div w:id="1233352261">
      <w:marLeft w:val="480"/>
      <w:marRight w:val="0"/>
      <w:marTop w:val="0"/>
      <w:marBottom w:val="0"/>
      <w:divBdr>
        <w:top w:val="none" w:sz="0" w:space="0" w:color="auto"/>
        <w:left w:val="none" w:sz="0" w:space="0" w:color="auto"/>
        <w:bottom w:val="none" w:sz="0" w:space="0" w:color="auto"/>
        <w:right w:val="none" w:sz="0" w:space="0" w:color="auto"/>
      </w:divBdr>
    </w:div>
    <w:div w:id="1233394902">
      <w:marLeft w:val="480"/>
      <w:marRight w:val="0"/>
      <w:marTop w:val="0"/>
      <w:marBottom w:val="0"/>
      <w:divBdr>
        <w:top w:val="none" w:sz="0" w:space="0" w:color="auto"/>
        <w:left w:val="none" w:sz="0" w:space="0" w:color="auto"/>
        <w:bottom w:val="none" w:sz="0" w:space="0" w:color="auto"/>
        <w:right w:val="none" w:sz="0" w:space="0" w:color="auto"/>
      </w:divBdr>
    </w:div>
    <w:div w:id="1233462410">
      <w:marLeft w:val="480"/>
      <w:marRight w:val="0"/>
      <w:marTop w:val="0"/>
      <w:marBottom w:val="0"/>
      <w:divBdr>
        <w:top w:val="none" w:sz="0" w:space="0" w:color="auto"/>
        <w:left w:val="none" w:sz="0" w:space="0" w:color="auto"/>
        <w:bottom w:val="none" w:sz="0" w:space="0" w:color="auto"/>
        <w:right w:val="none" w:sz="0" w:space="0" w:color="auto"/>
      </w:divBdr>
    </w:div>
    <w:div w:id="1233467386">
      <w:marLeft w:val="480"/>
      <w:marRight w:val="0"/>
      <w:marTop w:val="0"/>
      <w:marBottom w:val="0"/>
      <w:divBdr>
        <w:top w:val="none" w:sz="0" w:space="0" w:color="auto"/>
        <w:left w:val="none" w:sz="0" w:space="0" w:color="auto"/>
        <w:bottom w:val="none" w:sz="0" w:space="0" w:color="auto"/>
        <w:right w:val="none" w:sz="0" w:space="0" w:color="auto"/>
      </w:divBdr>
    </w:div>
    <w:div w:id="1233589589">
      <w:marLeft w:val="480"/>
      <w:marRight w:val="0"/>
      <w:marTop w:val="0"/>
      <w:marBottom w:val="0"/>
      <w:divBdr>
        <w:top w:val="none" w:sz="0" w:space="0" w:color="auto"/>
        <w:left w:val="none" w:sz="0" w:space="0" w:color="auto"/>
        <w:bottom w:val="none" w:sz="0" w:space="0" w:color="auto"/>
        <w:right w:val="none" w:sz="0" w:space="0" w:color="auto"/>
      </w:divBdr>
    </w:div>
    <w:div w:id="1233613527">
      <w:marLeft w:val="480"/>
      <w:marRight w:val="0"/>
      <w:marTop w:val="0"/>
      <w:marBottom w:val="0"/>
      <w:divBdr>
        <w:top w:val="none" w:sz="0" w:space="0" w:color="auto"/>
        <w:left w:val="none" w:sz="0" w:space="0" w:color="auto"/>
        <w:bottom w:val="none" w:sz="0" w:space="0" w:color="auto"/>
        <w:right w:val="none" w:sz="0" w:space="0" w:color="auto"/>
      </w:divBdr>
    </w:div>
    <w:div w:id="1233615690">
      <w:marLeft w:val="480"/>
      <w:marRight w:val="0"/>
      <w:marTop w:val="0"/>
      <w:marBottom w:val="0"/>
      <w:divBdr>
        <w:top w:val="none" w:sz="0" w:space="0" w:color="auto"/>
        <w:left w:val="none" w:sz="0" w:space="0" w:color="auto"/>
        <w:bottom w:val="none" w:sz="0" w:space="0" w:color="auto"/>
        <w:right w:val="none" w:sz="0" w:space="0" w:color="auto"/>
      </w:divBdr>
    </w:div>
    <w:div w:id="1233658014">
      <w:marLeft w:val="480"/>
      <w:marRight w:val="0"/>
      <w:marTop w:val="0"/>
      <w:marBottom w:val="0"/>
      <w:divBdr>
        <w:top w:val="none" w:sz="0" w:space="0" w:color="auto"/>
        <w:left w:val="none" w:sz="0" w:space="0" w:color="auto"/>
        <w:bottom w:val="none" w:sz="0" w:space="0" w:color="auto"/>
        <w:right w:val="none" w:sz="0" w:space="0" w:color="auto"/>
      </w:divBdr>
    </w:div>
    <w:div w:id="1233658450">
      <w:marLeft w:val="480"/>
      <w:marRight w:val="0"/>
      <w:marTop w:val="0"/>
      <w:marBottom w:val="0"/>
      <w:divBdr>
        <w:top w:val="none" w:sz="0" w:space="0" w:color="auto"/>
        <w:left w:val="none" w:sz="0" w:space="0" w:color="auto"/>
        <w:bottom w:val="none" w:sz="0" w:space="0" w:color="auto"/>
        <w:right w:val="none" w:sz="0" w:space="0" w:color="auto"/>
      </w:divBdr>
    </w:div>
    <w:div w:id="1233732397">
      <w:marLeft w:val="480"/>
      <w:marRight w:val="0"/>
      <w:marTop w:val="0"/>
      <w:marBottom w:val="0"/>
      <w:divBdr>
        <w:top w:val="none" w:sz="0" w:space="0" w:color="auto"/>
        <w:left w:val="none" w:sz="0" w:space="0" w:color="auto"/>
        <w:bottom w:val="none" w:sz="0" w:space="0" w:color="auto"/>
        <w:right w:val="none" w:sz="0" w:space="0" w:color="auto"/>
      </w:divBdr>
    </w:div>
    <w:div w:id="1233733871">
      <w:marLeft w:val="480"/>
      <w:marRight w:val="0"/>
      <w:marTop w:val="0"/>
      <w:marBottom w:val="0"/>
      <w:divBdr>
        <w:top w:val="none" w:sz="0" w:space="0" w:color="auto"/>
        <w:left w:val="none" w:sz="0" w:space="0" w:color="auto"/>
        <w:bottom w:val="none" w:sz="0" w:space="0" w:color="auto"/>
        <w:right w:val="none" w:sz="0" w:space="0" w:color="auto"/>
      </w:divBdr>
    </w:div>
    <w:div w:id="1233740327">
      <w:marLeft w:val="480"/>
      <w:marRight w:val="0"/>
      <w:marTop w:val="0"/>
      <w:marBottom w:val="0"/>
      <w:divBdr>
        <w:top w:val="none" w:sz="0" w:space="0" w:color="auto"/>
        <w:left w:val="none" w:sz="0" w:space="0" w:color="auto"/>
        <w:bottom w:val="none" w:sz="0" w:space="0" w:color="auto"/>
        <w:right w:val="none" w:sz="0" w:space="0" w:color="auto"/>
      </w:divBdr>
    </w:div>
    <w:div w:id="1233851201">
      <w:marLeft w:val="480"/>
      <w:marRight w:val="0"/>
      <w:marTop w:val="0"/>
      <w:marBottom w:val="0"/>
      <w:divBdr>
        <w:top w:val="none" w:sz="0" w:space="0" w:color="auto"/>
        <w:left w:val="none" w:sz="0" w:space="0" w:color="auto"/>
        <w:bottom w:val="none" w:sz="0" w:space="0" w:color="auto"/>
        <w:right w:val="none" w:sz="0" w:space="0" w:color="auto"/>
      </w:divBdr>
    </w:div>
    <w:div w:id="1233854026">
      <w:marLeft w:val="480"/>
      <w:marRight w:val="0"/>
      <w:marTop w:val="0"/>
      <w:marBottom w:val="0"/>
      <w:divBdr>
        <w:top w:val="none" w:sz="0" w:space="0" w:color="auto"/>
        <w:left w:val="none" w:sz="0" w:space="0" w:color="auto"/>
        <w:bottom w:val="none" w:sz="0" w:space="0" w:color="auto"/>
        <w:right w:val="none" w:sz="0" w:space="0" w:color="auto"/>
      </w:divBdr>
    </w:div>
    <w:div w:id="1233855223">
      <w:marLeft w:val="480"/>
      <w:marRight w:val="0"/>
      <w:marTop w:val="0"/>
      <w:marBottom w:val="0"/>
      <w:divBdr>
        <w:top w:val="none" w:sz="0" w:space="0" w:color="auto"/>
        <w:left w:val="none" w:sz="0" w:space="0" w:color="auto"/>
        <w:bottom w:val="none" w:sz="0" w:space="0" w:color="auto"/>
        <w:right w:val="none" w:sz="0" w:space="0" w:color="auto"/>
      </w:divBdr>
    </w:div>
    <w:div w:id="1233857859">
      <w:marLeft w:val="480"/>
      <w:marRight w:val="0"/>
      <w:marTop w:val="0"/>
      <w:marBottom w:val="0"/>
      <w:divBdr>
        <w:top w:val="none" w:sz="0" w:space="0" w:color="auto"/>
        <w:left w:val="none" w:sz="0" w:space="0" w:color="auto"/>
        <w:bottom w:val="none" w:sz="0" w:space="0" w:color="auto"/>
        <w:right w:val="none" w:sz="0" w:space="0" w:color="auto"/>
      </w:divBdr>
    </w:div>
    <w:div w:id="1234120514">
      <w:marLeft w:val="480"/>
      <w:marRight w:val="0"/>
      <w:marTop w:val="0"/>
      <w:marBottom w:val="0"/>
      <w:divBdr>
        <w:top w:val="none" w:sz="0" w:space="0" w:color="auto"/>
        <w:left w:val="none" w:sz="0" w:space="0" w:color="auto"/>
        <w:bottom w:val="none" w:sz="0" w:space="0" w:color="auto"/>
        <w:right w:val="none" w:sz="0" w:space="0" w:color="auto"/>
      </w:divBdr>
    </w:div>
    <w:div w:id="1234122541">
      <w:marLeft w:val="480"/>
      <w:marRight w:val="0"/>
      <w:marTop w:val="0"/>
      <w:marBottom w:val="0"/>
      <w:divBdr>
        <w:top w:val="none" w:sz="0" w:space="0" w:color="auto"/>
        <w:left w:val="none" w:sz="0" w:space="0" w:color="auto"/>
        <w:bottom w:val="none" w:sz="0" w:space="0" w:color="auto"/>
        <w:right w:val="none" w:sz="0" w:space="0" w:color="auto"/>
      </w:divBdr>
    </w:div>
    <w:div w:id="1234198613">
      <w:marLeft w:val="480"/>
      <w:marRight w:val="0"/>
      <w:marTop w:val="0"/>
      <w:marBottom w:val="0"/>
      <w:divBdr>
        <w:top w:val="none" w:sz="0" w:space="0" w:color="auto"/>
        <w:left w:val="none" w:sz="0" w:space="0" w:color="auto"/>
        <w:bottom w:val="none" w:sz="0" w:space="0" w:color="auto"/>
        <w:right w:val="none" w:sz="0" w:space="0" w:color="auto"/>
      </w:divBdr>
    </w:div>
    <w:div w:id="1234199089">
      <w:marLeft w:val="480"/>
      <w:marRight w:val="0"/>
      <w:marTop w:val="0"/>
      <w:marBottom w:val="0"/>
      <w:divBdr>
        <w:top w:val="none" w:sz="0" w:space="0" w:color="auto"/>
        <w:left w:val="none" w:sz="0" w:space="0" w:color="auto"/>
        <w:bottom w:val="none" w:sz="0" w:space="0" w:color="auto"/>
        <w:right w:val="none" w:sz="0" w:space="0" w:color="auto"/>
      </w:divBdr>
    </w:div>
    <w:div w:id="1234270183">
      <w:marLeft w:val="480"/>
      <w:marRight w:val="0"/>
      <w:marTop w:val="0"/>
      <w:marBottom w:val="0"/>
      <w:divBdr>
        <w:top w:val="none" w:sz="0" w:space="0" w:color="auto"/>
        <w:left w:val="none" w:sz="0" w:space="0" w:color="auto"/>
        <w:bottom w:val="none" w:sz="0" w:space="0" w:color="auto"/>
        <w:right w:val="none" w:sz="0" w:space="0" w:color="auto"/>
      </w:divBdr>
    </w:div>
    <w:div w:id="1234311649">
      <w:marLeft w:val="480"/>
      <w:marRight w:val="0"/>
      <w:marTop w:val="0"/>
      <w:marBottom w:val="0"/>
      <w:divBdr>
        <w:top w:val="none" w:sz="0" w:space="0" w:color="auto"/>
        <w:left w:val="none" w:sz="0" w:space="0" w:color="auto"/>
        <w:bottom w:val="none" w:sz="0" w:space="0" w:color="auto"/>
        <w:right w:val="none" w:sz="0" w:space="0" w:color="auto"/>
      </w:divBdr>
    </w:div>
    <w:div w:id="1234316939">
      <w:marLeft w:val="480"/>
      <w:marRight w:val="0"/>
      <w:marTop w:val="0"/>
      <w:marBottom w:val="0"/>
      <w:divBdr>
        <w:top w:val="none" w:sz="0" w:space="0" w:color="auto"/>
        <w:left w:val="none" w:sz="0" w:space="0" w:color="auto"/>
        <w:bottom w:val="none" w:sz="0" w:space="0" w:color="auto"/>
        <w:right w:val="none" w:sz="0" w:space="0" w:color="auto"/>
      </w:divBdr>
    </w:div>
    <w:div w:id="1234318789">
      <w:marLeft w:val="480"/>
      <w:marRight w:val="0"/>
      <w:marTop w:val="0"/>
      <w:marBottom w:val="0"/>
      <w:divBdr>
        <w:top w:val="none" w:sz="0" w:space="0" w:color="auto"/>
        <w:left w:val="none" w:sz="0" w:space="0" w:color="auto"/>
        <w:bottom w:val="none" w:sz="0" w:space="0" w:color="auto"/>
        <w:right w:val="none" w:sz="0" w:space="0" w:color="auto"/>
      </w:divBdr>
    </w:div>
    <w:div w:id="1234319253">
      <w:marLeft w:val="480"/>
      <w:marRight w:val="0"/>
      <w:marTop w:val="0"/>
      <w:marBottom w:val="0"/>
      <w:divBdr>
        <w:top w:val="none" w:sz="0" w:space="0" w:color="auto"/>
        <w:left w:val="none" w:sz="0" w:space="0" w:color="auto"/>
        <w:bottom w:val="none" w:sz="0" w:space="0" w:color="auto"/>
        <w:right w:val="none" w:sz="0" w:space="0" w:color="auto"/>
      </w:divBdr>
    </w:div>
    <w:div w:id="1234388703">
      <w:marLeft w:val="480"/>
      <w:marRight w:val="0"/>
      <w:marTop w:val="0"/>
      <w:marBottom w:val="0"/>
      <w:divBdr>
        <w:top w:val="none" w:sz="0" w:space="0" w:color="auto"/>
        <w:left w:val="none" w:sz="0" w:space="0" w:color="auto"/>
        <w:bottom w:val="none" w:sz="0" w:space="0" w:color="auto"/>
        <w:right w:val="none" w:sz="0" w:space="0" w:color="auto"/>
      </w:divBdr>
    </w:div>
    <w:div w:id="1234463964">
      <w:marLeft w:val="480"/>
      <w:marRight w:val="0"/>
      <w:marTop w:val="0"/>
      <w:marBottom w:val="0"/>
      <w:divBdr>
        <w:top w:val="none" w:sz="0" w:space="0" w:color="auto"/>
        <w:left w:val="none" w:sz="0" w:space="0" w:color="auto"/>
        <w:bottom w:val="none" w:sz="0" w:space="0" w:color="auto"/>
        <w:right w:val="none" w:sz="0" w:space="0" w:color="auto"/>
      </w:divBdr>
    </w:div>
    <w:div w:id="1234464129">
      <w:marLeft w:val="480"/>
      <w:marRight w:val="0"/>
      <w:marTop w:val="0"/>
      <w:marBottom w:val="0"/>
      <w:divBdr>
        <w:top w:val="none" w:sz="0" w:space="0" w:color="auto"/>
        <w:left w:val="none" w:sz="0" w:space="0" w:color="auto"/>
        <w:bottom w:val="none" w:sz="0" w:space="0" w:color="auto"/>
        <w:right w:val="none" w:sz="0" w:space="0" w:color="auto"/>
      </w:divBdr>
    </w:div>
    <w:div w:id="1234464700">
      <w:marLeft w:val="480"/>
      <w:marRight w:val="0"/>
      <w:marTop w:val="0"/>
      <w:marBottom w:val="0"/>
      <w:divBdr>
        <w:top w:val="none" w:sz="0" w:space="0" w:color="auto"/>
        <w:left w:val="none" w:sz="0" w:space="0" w:color="auto"/>
        <w:bottom w:val="none" w:sz="0" w:space="0" w:color="auto"/>
        <w:right w:val="none" w:sz="0" w:space="0" w:color="auto"/>
      </w:divBdr>
    </w:div>
    <w:div w:id="1234465280">
      <w:marLeft w:val="480"/>
      <w:marRight w:val="0"/>
      <w:marTop w:val="0"/>
      <w:marBottom w:val="0"/>
      <w:divBdr>
        <w:top w:val="none" w:sz="0" w:space="0" w:color="auto"/>
        <w:left w:val="none" w:sz="0" w:space="0" w:color="auto"/>
        <w:bottom w:val="none" w:sz="0" w:space="0" w:color="auto"/>
        <w:right w:val="none" w:sz="0" w:space="0" w:color="auto"/>
      </w:divBdr>
    </w:div>
    <w:div w:id="1234585222">
      <w:marLeft w:val="480"/>
      <w:marRight w:val="0"/>
      <w:marTop w:val="0"/>
      <w:marBottom w:val="0"/>
      <w:divBdr>
        <w:top w:val="none" w:sz="0" w:space="0" w:color="auto"/>
        <w:left w:val="none" w:sz="0" w:space="0" w:color="auto"/>
        <w:bottom w:val="none" w:sz="0" w:space="0" w:color="auto"/>
        <w:right w:val="none" w:sz="0" w:space="0" w:color="auto"/>
      </w:divBdr>
    </w:div>
    <w:div w:id="1234656384">
      <w:marLeft w:val="480"/>
      <w:marRight w:val="0"/>
      <w:marTop w:val="0"/>
      <w:marBottom w:val="0"/>
      <w:divBdr>
        <w:top w:val="none" w:sz="0" w:space="0" w:color="auto"/>
        <w:left w:val="none" w:sz="0" w:space="0" w:color="auto"/>
        <w:bottom w:val="none" w:sz="0" w:space="0" w:color="auto"/>
        <w:right w:val="none" w:sz="0" w:space="0" w:color="auto"/>
      </w:divBdr>
    </w:div>
    <w:div w:id="1234658722">
      <w:marLeft w:val="480"/>
      <w:marRight w:val="0"/>
      <w:marTop w:val="0"/>
      <w:marBottom w:val="0"/>
      <w:divBdr>
        <w:top w:val="none" w:sz="0" w:space="0" w:color="auto"/>
        <w:left w:val="none" w:sz="0" w:space="0" w:color="auto"/>
        <w:bottom w:val="none" w:sz="0" w:space="0" w:color="auto"/>
        <w:right w:val="none" w:sz="0" w:space="0" w:color="auto"/>
      </w:divBdr>
    </w:div>
    <w:div w:id="1234773848">
      <w:marLeft w:val="480"/>
      <w:marRight w:val="0"/>
      <w:marTop w:val="0"/>
      <w:marBottom w:val="0"/>
      <w:divBdr>
        <w:top w:val="none" w:sz="0" w:space="0" w:color="auto"/>
        <w:left w:val="none" w:sz="0" w:space="0" w:color="auto"/>
        <w:bottom w:val="none" w:sz="0" w:space="0" w:color="auto"/>
        <w:right w:val="none" w:sz="0" w:space="0" w:color="auto"/>
      </w:divBdr>
    </w:div>
    <w:div w:id="1234774787">
      <w:marLeft w:val="480"/>
      <w:marRight w:val="0"/>
      <w:marTop w:val="0"/>
      <w:marBottom w:val="0"/>
      <w:divBdr>
        <w:top w:val="none" w:sz="0" w:space="0" w:color="auto"/>
        <w:left w:val="none" w:sz="0" w:space="0" w:color="auto"/>
        <w:bottom w:val="none" w:sz="0" w:space="0" w:color="auto"/>
        <w:right w:val="none" w:sz="0" w:space="0" w:color="auto"/>
      </w:divBdr>
    </w:div>
    <w:div w:id="1234775122">
      <w:marLeft w:val="480"/>
      <w:marRight w:val="0"/>
      <w:marTop w:val="0"/>
      <w:marBottom w:val="0"/>
      <w:divBdr>
        <w:top w:val="none" w:sz="0" w:space="0" w:color="auto"/>
        <w:left w:val="none" w:sz="0" w:space="0" w:color="auto"/>
        <w:bottom w:val="none" w:sz="0" w:space="0" w:color="auto"/>
        <w:right w:val="none" w:sz="0" w:space="0" w:color="auto"/>
      </w:divBdr>
    </w:div>
    <w:div w:id="1234852424">
      <w:marLeft w:val="480"/>
      <w:marRight w:val="0"/>
      <w:marTop w:val="0"/>
      <w:marBottom w:val="0"/>
      <w:divBdr>
        <w:top w:val="none" w:sz="0" w:space="0" w:color="auto"/>
        <w:left w:val="none" w:sz="0" w:space="0" w:color="auto"/>
        <w:bottom w:val="none" w:sz="0" w:space="0" w:color="auto"/>
        <w:right w:val="none" w:sz="0" w:space="0" w:color="auto"/>
      </w:divBdr>
    </w:div>
    <w:div w:id="1234895635">
      <w:marLeft w:val="480"/>
      <w:marRight w:val="0"/>
      <w:marTop w:val="0"/>
      <w:marBottom w:val="0"/>
      <w:divBdr>
        <w:top w:val="none" w:sz="0" w:space="0" w:color="auto"/>
        <w:left w:val="none" w:sz="0" w:space="0" w:color="auto"/>
        <w:bottom w:val="none" w:sz="0" w:space="0" w:color="auto"/>
        <w:right w:val="none" w:sz="0" w:space="0" w:color="auto"/>
      </w:divBdr>
    </w:div>
    <w:div w:id="1235043645">
      <w:marLeft w:val="480"/>
      <w:marRight w:val="0"/>
      <w:marTop w:val="0"/>
      <w:marBottom w:val="0"/>
      <w:divBdr>
        <w:top w:val="none" w:sz="0" w:space="0" w:color="auto"/>
        <w:left w:val="none" w:sz="0" w:space="0" w:color="auto"/>
        <w:bottom w:val="none" w:sz="0" w:space="0" w:color="auto"/>
        <w:right w:val="none" w:sz="0" w:space="0" w:color="auto"/>
      </w:divBdr>
    </w:div>
    <w:div w:id="1235050269">
      <w:marLeft w:val="480"/>
      <w:marRight w:val="0"/>
      <w:marTop w:val="0"/>
      <w:marBottom w:val="0"/>
      <w:divBdr>
        <w:top w:val="none" w:sz="0" w:space="0" w:color="auto"/>
        <w:left w:val="none" w:sz="0" w:space="0" w:color="auto"/>
        <w:bottom w:val="none" w:sz="0" w:space="0" w:color="auto"/>
        <w:right w:val="none" w:sz="0" w:space="0" w:color="auto"/>
      </w:divBdr>
    </w:div>
    <w:div w:id="1235118669">
      <w:marLeft w:val="480"/>
      <w:marRight w:val="0"/>
      <w:marTop w:val="0"/>
      <w:marBottom w:val="0"/>
      <w:divBdr>
        <w:top w:val="none" w:sz="0" w:space="0" w:color="auto"/>
        <w:left w:val="none" w:sz="0" w:space="0" w:color="auto"/>
        <w:bottom w:val="none" w:sz="0" w:space="0" w:color="auto"/>
        <w:right w:val="none" w:sz="0" w:space="0" w:color="auto"/>
      </w:divBdr>
    </w:div>
    <w:div w:id="1235163352">
      <w:marLeft w:val="480"/>
      <w:marRight w:val="0"/>
      <w:marTop w:val="0"/>
      <w:marBottom w:val="0"/>
      <w:divBdr>
        <w:top w:val="none" w:sz="0" w:space="0" w:color="auto"/>
        <w:left w:val="none" w:sz="0" w:space="0" w:color="auto"/>
        <w:bottom w:val="none" w:sz="0" w:space="0" w:color="auto"/>
        <w:right w:val="none" w:sz="0" w:space="0" w:color="auto"/>
      </w:divBdr>
    </w:div>
    <w:div w:id="1235237725">
      <w:marLeft w:val="480"/>
      <w:marRight w:val="0"/>
      <w:marTop w:val="0"/>
      <w:marBottom w:val="0"/>
      <w:divBdr>
        <w:top w:val="none" w:sz="0" w:space="0" w:color="auto"/>
        <w:left w:val="none" w:sz="0" w:space="0" w:color="auto"/>
        <w:bottom w:val="none" w:sz="0" w:space="0" w:color="auto"/>
        <w:right w:val="none" w:sz="0" w:space="0" w:color="auto"/>
      </w:divBdr>
    </w:div>
    <w:div w:id="1235238371">
      <w:marLeft w:val="480"/>
      <w:marRight w:val="0"/>
      <w:marTop w:val="0"/>
      <w:marBottom w:val="0"/>
      <w:divBdr>
        <w:top w:val="none" w:sz="0" w:space="0" w:color="auto"/>
        <w:left w:val="none" w:sz="0" w:space="0" w:color="auto"/>
        <w:bottom w:val="none" w:sz="0" w:space="0" w:color="auto"/>
        <w:right w:val="none" w:sz="0" w:space="0" w:color="auto"/>
      </w:divBdr>
    </w:div>
    <w:div w:id="1235239504">
      <w:marLeft w:val="480"/>
      <w:marRight w:val="0"/>
      <w:marTop w:val="0"/>
      <w:marBottom w:val="0"/>
      <w:divBdr>
        <w:top w:val="none" w:sz="0" w:space="0" w:color="auto"/>
        <w:left w:val="none" w:sz="0" w:space="0" w:color="auto"/>
        <w:bottom w:val="none" w:sz="0" w:space="0" w:color="auto"/>
        <w:right w:val="none" w:sz="0" w:space="0" w:color="auto"/>
      </w:divBdr>
    </w:div>
    <w:div w:id="1235240018">
      <w:marLeft w:val="480"/>
      <w:marRight w:val="0"/>
      <w:marTop w:val="0"/>
      <w:marBottom w:val="0"/>
      <w:divBdr>
        <w:top w:val="none" w:sz="0" w:space="0" w:color="auto"/>
        <w:left w:val="none" w:sz="0" w:space="0" w:color="auto"/>
        <w:bottom w:val="none" w:sz="0" w:space="0" w:color="auto"/>
        <w:right w:val="none" w:sz="0" w:space="0" w:color="auto"/>
      </w:divBdr>
    </w:div>
    <w:div w:id="1235314091">
      <w:marLeft w:val="480"/>
      <w:marRight w:val="0"/>
      <w:marTop w:val="0"/>
      <w:marBottom w:val="0"/>
      <w:divBdr>
        <w:top w:val="none" w:sz="0" w:space="0" w:color="auto"/>
        <w:left w:val="none" w:sz="0" w:space="0" w:color="auto"/>
        <w:bottom w:val="none" w:sz="0" w:space="0" w:color="auto"/>
        <w:right w:val="none" w:sz="0" w:space="0" w:color="auto"/>
      </w:divBdr>
    </w:div>
    <w:div w:id="1235318470">
      <w:marLeft w:val="480"/>
      <w:marRight w:val="0"/>
      <w:marTop w:val="0"/>
      <w:marBottom w:val="0"/>
      <w:divBdr>
        <w:top w:val="none" w:sz="0" w:space="0" w:color="auto"/>
        <w:left w:val="none" w:sz="0" w:space="0" w:color="auto"/>
        <w:bottom w:val="none" w:sz="0" w:space="0" w:color="auto"/>
        <w:right w:val="none" w:sz="0" w:space="0" w:color="auto"/>
      </w:divBdr>
    </w:div>
    <w:div w:id="1235429361">
      <w:marLeft w:val="480"/>
      <w:marRight w:val="0"/>
      <w:marTop w:val="0"/>
      <w:marBottom w:val="0"/>
      <w:divBdr>
        <w:top w:val="none" w:sz="0" w:space="0" w:color="auto"/>
        <w:left w:val="none" w:sz="0" w:space="0" w:color="auto"/>
        <w:bottom w:val="none" w:sz="0" w:space="0" w:color="auto"/>
        <w:right w:val="none" w:sz="0" w:space="0" w:color="auto"/>
      </w:divBdr>
    </w:div>
    <w:div w:id="1235432988">
      <w:marLeft w:val="480"/>
      <w:marRight w:val="0"/>
      <w:marTop w:val="0"/>
      <w:marBottom w:val="0"/>
      <w:divBdr>
        <w:top w:val="none" w:sz="0" w:space="0" w:color="auto"/>
        <w:left w:val="none" w:sz="0" w:space="0" w:color="auto"/>
        <w:bottom w:val="none" w:sz="0" w:space="0" w:color="auto"/>
        <w:right w:val="none" w:sz="0" w:space="0" w:color="auto"/>
      </w:divBdr>
    </w:div>
    <w:div w:id="1235510948">
      <w:marLeft w:val="480"/>
      <w:marRight w:val="0"/>
      <w:marTop w:val="0"/>
      <w:marBottom w:val="0"/>
      <w:divBdr>
        <w:top w:val="none" w:sz="0" w:space="0" w:color="auto"/>
        <w:left w:val="none" w:sz="0" w:space="0" w:color="auto"/>
        <w:bottom w:val="none" w:sz="0" w:space="0" w:color="auto"/>
        <w:right w:val="none" w:sz="0" w:space="0" w:color="auto"/>
      </w:divBdr>
    </w:div>
    <w:div w:id="1235551186">
      <w:marLeft w:val="480"/>
      <w:marRight w:val="0"/>
      <w:marTop w:val="0"/>
      <w:marBottom w:val="0"/>
      <w:divBdr>
        <w:top w:val="none" w:sz="0" w:space="0" w:color="auto"/>
        <w:left w:val="none" w:sz="0" w:space="0" w:color="auto"/>
        <w:bottom w:val="none" w:sz="0" w:space="0" w:color="auto"/>
        <w:right w:val="none" w:sz="0" w:space="0" w:color="auto"/>
      </w:divBdr>
    </w:div>
    <w:div w:id="1235551967">
      <w:marLeft w:val="480"/>
      <w:marRight w:val="0"/>
      <w:marTop w:val="0"/>
      <w:marBottom w:val="0"/>
      <w:divBdr>
        <w:top w:val="none" w:sz="0" w:space="0" w:color="auto"/>
        <w:left w:val="none" w:sz="0" w:space="0" w:color="auto"/>
        <w:bottom w:val="none" w:sz="0" w:space="0" w:color="auto"/>
        <w:right w:val="none" w:sz="0" w:space="0" w:color="auto"/>
      </w:divBdr>
    </w:div>
    <w:div w:id="1235628086">
      <w:marLeft w:val="480"/>
      <w:marRight w:val="0"/>
      <w:marTop w:val="0"/>
      <w:marBottom w:val="0"/>
      <w:divBdr>
        <w:top w:val="none" w:sz="0" w:space="0" w:color="auto"/>
        <w:left w:val="none" w:sz="0" w:space="0" w:color="auto"/>
        <w:bottom w:val="none" w:sz="0" w:space="0" w:color="auto"/>
        <w:right w:val="none" w:sz="0" w:space="0" w:color="auto"/>
      </w:divBdr>
    </w:div>
    <w:div w:id="1235700676">
      <w:marLeft w:val="480"/>
      <w:marRight w:val="0"/>
      <w:marTop w:val="0"/>
      <w:marBottom w:val="0"/>
      <w:divBdr>
        <w:top w:val="none" w:sz="0" w:space="0" w:color="auto"/>
        <w:left w:val="none" w:sz="0" w:space="0" w:color="auto"/>
        <w:bottom w:val="none" w:sz="0" w:space="0" w:color="auto"/>
        <w:right w:val="none" w:sz="0" w:space="0" w:color="auto"/>
      </w:divBdr>
    </w:div>
    <w:div w:id="1235701135">
      <w:marLeft w:val="480"/>
      <w:marRight w:val="0"/>
      <w:marTop w:val="0"/>
      <w:marBottom w:val="0"/>
      <w:divBdr>
        <w:top w:val="none" w:sz="0" w:space="0" w:color="auto"/>
        <w:left w:val="none" w:sz="0" w:space="0" w:color="auto"/>
        <w:bottom w:val="none" w:sz="0" w:space="0" w:color="auto"/>
        <w:right w:val="none" w:sz="0" w:space="0" w:color="auto"/>
      </w:divBdr>
    </w:div>
    <w:div w:id="1235701386">
      <w:marLeft w:val="480"/>
      <w:marRight w:val="0"/>
      <w:marTop w:val="0"/>
      <w:marBottom w:val="0"/>
      <w:divBdr>
        <w:top w:val="none" w:sz="0" w:space="0" w:color="auto"/>
        <w:left w:val="none" w:sz="0" w:space="0" w:color="auto"/>
        <w:bottom w:val="none" w:sz="0" w:space="0" w:color="auto"/>
        <w:right w:val="none" w:sz="0" w:space="0" w:color="auto"/>
      </w:divBdr>
    </w:div>
    <w:div w:id="1235701444">
      <w:marLeft w:val="480"/>
      <w:marRight w:val="0"/>
      <w:marTop w:val="0"/>
      <w:marBottom w:val="0"/>
      <w:divBdr>
        <w:top w:val="none" w:sz="0" w:space="0" w:color="auto"/>
        <w:left w:val="none" w:sz="0" w:space="0" w:color="auto"/>
        <w:bottom w:val="none" w:sz="0" w:space="0" w:color="auto"/>
        <w:right w:val="none" w:sz="0" w:space="0" w:color="auto"/>
      </w:divBdr>
    </w:div>
    <w:div w:id="1235773441">
      <w:marLeft w:val="480"/>
      <w:marRight w:val="0"/>
      <w:marTop w:val="0"/>
      <w:marBottom w:val="0"/>
      <w:divBdr>
        <w:top w:val="none" w:sz="0" w:space="0" w:color="auto"/>
        <w:left w:val="none" w:sz="0" w:space="0" w:color="auto"/>
        <w:bottom w:val="none" w:sz="0" w:space="0" w:color="auto"/>
        <w:right w:val="none" w:sz="0" w:space="0" w:color="auto"/>
      </w:divBdr>
    </w:div>
    <w:div w:id="1235776322">
      <w:marLeft w:val="480"/>
      <w:marRight w:val="0"/>
      <w:marTop w:val="0"/>
      <w:marBottom w:val="0"/>
      <w:divBdr>
        <w:top w:val="none" w:sz="0" w:space="0" w:color="auto"/>
        <w:left w:val="none" w:sz="0" w:space="0" w:color="auto"/>
        <w:bottom w:val="none" w:sz="0" w:space="0" w:color="auto"/>
        <w:right w:val="none" w:sz="0" w:space="0" w:color="auto"/>
      </w:divBdr>
    </w:div>
    <w:div w:id="1235817192">
      <w:marLeft w:val="480"/>
      <w:marRight w:val="0"/>
      <w:marTop w:val="0"/>
      <w:marBottom w:val="0"/>
      <w:divBdr>
        <w:top w:val="none" w:sz="0" w:space="0" w:color="auto"/>
        <w:left w:val="none" w:sz="0" w:space="0" w:color="auto"/>
        <w:bottom w:val="none" w:sz="0" w:space="0" w:color="auto"/>
        <w:right w:val="none" w:sz="0" w:space="0" w:color="auto"/>
      </w:divBdr>
    </w:div>
    <w:div w:id="1235819861">
      <w:marLeft w:val="480"/>
      <w:marRight w:val="0"/>
      <w:marTop w:val="0"/>
      <w:marBottom w:val="0"/>
      <w:divBdr>
        <w:top w:val="none" w:sz="0" w:space="0" w:color="auto"/>
        <w:left w:val="none" w:sz="0" w:space="0" w:color="auto"/>
        <w:bottom w:val="none" w:sz="0" w:space="0" w:color="auto"/>
        <w:right w:val="none" w:sz="0" w:space="0" w:color="auto"/>
      </w:divBdr>
    </w:div>
    <w:div w:id="1235822923">
      <w:marLeft w:val="480"/>
      <w:marRight w:val="0"/>
      <w:marTop w:val="0"/>
      <w:marBottom w:val="0"/>
      <w:divBdr>
        <w:top w:val="none" w:sz="0" w:space="0" w:color="auto"/>
        <w:left w:val="none" w:sz="0" w:space="0" w:color="auto"/>
        <w:bottom w:val="none" w:sz="0" w:space="0" w:color="auto"/>
        <w:right w:val="none" w:sz="0" w:space="0" w:color="auto"/>
      </w:divBdr>
    </w:div>
    <w:div w:id="1235895619">
      <w:marLeft w:val="480"/>
      <w:marRight w:val="0"/>
      <w:marTop w:val="0"/>
      <w:marBottom w:val="0"/>
      <w:divBdr>
        <w:top w:val="none" w:sz="0" w:space="0" w:color="auto"/>
        <w:left w:val="none" w:sz="0" w:space="0" w:color="auto"/>
        <w:bottom w:val="none" w:sz="0" w:space="0" w:color="auto"/>
        <w:right w:val="none" w:sz="0" w:space="0" w:color="auto"/>
      </w:divBdr>
    </w:div>
    <w:div w:id="1235969010">
      <w:marLeft w:val="480"/>
      <w:marRight w:val="0"/>
      <w:marTop w:val="0"/>
      <w:marBottom w:val="0"/>
      <w:divBdr>
        <w:top w:val="none" w:sz="0" w:space="0" w:color="auto"/>
        <w:left w:val="none" w:sz="0" w:space="0" w:color="auto"/>
        <w:bottom w:val="none" w:sz="0" w:space="0" w:color="auto"/>
        <w:right w:val="none" w:sz="0" w:space="0" w:color="auto"/>
      </w:divBdr>
    </w:div>
    <w:div w:id="1235971463">
      <w:marLeft w:val="480"/>
      <w:marRight w:val="0"/>
      <w:marTop w:val="0"/>
      <w:marBottom w:val="0"/>
      <w:divBdr>
        <w:top w:val="none" w:sz="0" w:space="0" w:color="auto"/>
        <w:left w:val="none" w:sz="0" w:space="0" w:color="auto"/>
        <w:bottom w:val="none" w:sz="0" w:space="0" w:color="auto"/>
        <w:right w:val="none" w:sz="0" w:space="0" w:color="auto"/>
      </w:divBdr>
    </w:div>
    <w:div w:id="1236010371">
      <w:marLeft w:val="480"/>
      <w:marRight w:val="0"/>
      <w:marTop w:val="0"/>
      <w:marBottom w:val="0"/>
      <w:divBdr>
        <w:top w:val="none" w:sz="0" w:space="0" w:color="auto"/>
        <w:left w:val="none" w:sz="0" w:space="0" w:color="auto"/>
        <w:bottom w:val="none" w:sz="0" w:space="0" w:color="auto"/>
        <w:right w:val="none" w:sz="0" w:space="0" w:color="auto"/>
      </w:divBdr>
    </w:div>
    <w:div w:id="1236160313">
      <w:marLeft w:val="480"/>
      <w:marRight w:val="0"/>
      <w:marTop w:val="0"/>
      <w:marBottom w:val="0"/>
      <w:divBdr>
        <w:top w:val="none" w:sz="0" w:space="0" w:color="auto"/>
        <w:left w:val="none" w:sz="0" w:space="0" w:color="auto"/>
        <w:bottom w:val="none" w:sz="0" w:space="0" w:color="auto"/>
        <w:right w:val="none" w:sz="0" w:space="0" w:color="auto"/>
      </w:divBdr>
    </w:div>
    <w:div w:id="1236168047">
      <w:marLeft w:val="480"/>
      <w:marRight w:val="0"/>
      <w:marTop w:val="0"/>
      <w:marBottom w:val="0"/>
      <w:divBdr>
        <w:top w:val="none" w:sz="0" w:space="0" w:color="auto"/>
        <w:left w:val="none" w:sz="0" w:space="0" w:color="auto"/>
        <w:bottom w:val="none" w:sz="0" w:space="0" w:color="auto"/>
        <w:right w:val="none" w:sz="0" w:space="0" w:color="auto"/>
      </w:divBdr>
    </w:div>
    <w:div w:id="1236206238">
      <w:marLeft w:val="480"/>
      <w:marRight w:val="0"/>
      <w:marTop w:val="0"/>
      <w:marBottom w:val="0"/>
      <w:divBdr>
        <w:top w:val="none" w:sz="0" w:space="0" w:color="auto"/>
        <w:left w:val="none" w:sz="0" w:space="0" w:color="auto"/>
        <w:bottom w:val="none" w:sz="0" w:space="0" w:color="auto"/>
        <w:right w:val="none" w:sz="0" w:space="0" w:color="auto"/>
      </w:divBdr>
    </w:div>
    <w:div w:id="1236206654">
      <w:marLeft w:val="480"/>
      <w:marRight w:val="0"/>
      <w:marTop w:val="0"/>
      <w:marBottom w:val="0"/>
      <w:divBdr>
        <w:top w:val="none" w:sz="0" w:space="0" w:color="auto"/>
        <w:left w:val="none" w:sz="0" w:space="0" w:color="auto"/>
        <w:bottom w:val="none" w:sz="0" w:space="0" w:color="auto"/>
        <w:right w:val="none" w:sz="0" w:space="0" w:color="auto"/>
      </w:divBdr>
    </w:div>
    <w:div w:id="1236209766">
      <w:marLeft w:val="480"/>
      <w:marRight w:val="0"/>
      <w:marTop w:val="0"/>
      <w:marBottom w:val="0"/>
      <w:divBdr>
        <w:top w:val="none" w:sz="0" w:space="0" w:color="auto"/>
        <w:left w:val="none" w:sz="0" w:space="0" w:color="auto"/>
        <w:bottom w:val="none" w:sz="0" w:space="0" w:color="auto"/>
        <w:right w:val="none" w:sz="0" w:space="0" w:color="auto"/>
      </w:divBdr>
    </w:div>
    <w:div w:id="1236355388">
      <w:marLeft w:val="480"/>
      <w:marRight w:val="0"/>
      <w:marTop w:val="0"/>
      <w:marBottom w:val="0"/>
      <w:divBdr>
        <w:top w:val="none" w:sz="0" w:space="0" w:color="auto"/>
        <w:left w:val="none" w:sz="0" w:space="0" w:color="auto"/>
        <w:bottom w:val="none" w:sz="0" w:space="0" w:color="auto"/>
        <w:right w:val="none" w:sz="0" w:space="0" w:color="auto"/>
      </w:divBdr>
    </w:div>
    <w:div w:id="1236359135">
      <w:marLeft w:val="480"/>
      <w:marRight w:val="0"/>
      <w:marTop w:val="0"/>
      <w:marBottom w:val="0"/>
      <w:divBdr>
        <w:top w:val="none" w:sz="0" w:space="0" w:color="auto"/>
        <w:left w:val="none" w:sz="0" w:space="0" w:color="auto"/>
        <w:bottom w:val="none" w:sz="0" w:space="0" w:color="auto"/>
        <w:right w:val="none" w:sz="0" w:space="0" w:color="auto"/>
      </w:divBdr>
    </w:div>
    <w:div w:id="1236432007">
      <w:marLeft w:val="480"/>
      <w:marRight w:val="0"/>
      <w:marTop w:val="0"/>
      <w:marBottom w:val="0"/>
      <w:divBdr>
        <w:top w:val="none" w:sz="0" w:space="0" w:color="auto"/>
        <w:left w:val="none" w:sz="0" w:space="0" w:color="auto"/>
        <w:bottom w:val="none" w:sz="0" w:space="0" w:color="auto"/>
        <w:right w:val="none" w:sz="0" w:space="0" w:color="auto"/>
      </w:divBdr>
    </w:div>
    <w:div w:id="1236473900">
      <w:marLeft w:val="480"/>
      <w:marRight w:val="0"/>
      <w:marTop w:val="0"/>
      <w:marBottom w:val="0"/>
      <w:divBdr>
        <w:top w:val="none" w:sz="0" w:space="0" w:color="auto"/>
        <w:left w:val="none" w:sz="0" w:space="0" w:color="auto"/>
        <w:bottom w:val="none" w:sz="0" w:space="0" w:color="auto"/>
        <w:right w:val="none" w:sz="0" w:space="0" w:color="auto"/>
      </w:divBdr>
    </w:div>
    <w:div w:id="1236549198">
      <w:bodyDiv w:val="1"/>
      <w:marLeft w:val="0"/>
      <w:marRight w:val="0"/>
      <w:marTop w:val="0"/>
      <w:marBottom w:val="0"/>
      <w:divBdr>
        <w:top w:val="none" w:sz="0" w:space="0" w:color="auto"/>
        <w:left w:val="none" w:sz="0" w:space="0" w:color="auto"/>
        <w:bottom w:val="none" w:sz="0" w:space="0" w:color="auto"/>
        <w:right w:val="none" w:sz="0" w:space="0" w:color="auto"/>
      </w:divBdr>
    </w:div>
    <w:div w:id="1236627757">
      <w:marLeft w:val="480"/>
      <w:marRight w:val="0"/>
      <w:marTop w:val="0"/>
      <w:marBottom w:val="0"/>
      <w:divBdr>
        <w:top w:val="none" w:sz="0" w:space="0" w:color="auto"/>
        <w:left w:val="none" w:sz="0" w:space="0" w:color="auto"/>
        <w:bottom w:val="none" w:sz="0" w:space="0" w:color="auto"/>
        <w:right w:val="none" w:sz="0" w:space="0" w:color="auto"/>
      </w:divBdr>
    </w:div>
    <w:div w:id="1236629257">
      <w:marLeft w:val="480"/>
      <w:marRight w:val="0"/>
      <w:marTop w:val="0"/>
      <w:marBottom w:val="0"/>
      <w:divBdr>
        <w:top w:val="none" w:sz="0" w:space="0" w:color="auto"/>
        <w:left w:val="none" w:sz="0" w:space="0" w:color="auto"/>
        <w:bottom w:val="none" w:sz="0" w:space="0" w:color="auto"/>
        <w:right w:val="none" w:sz="0" w:space="0" w:color="auto"/>
      </w:divBdr>
    </w:div>
    <w:div w:id="1236671674">
      <w:marLeft w:val="480"/>
      <w:marRight w:val="0"/>
      <w:marTop w:val="0"/>
      <w:marBottom w:val="0"/>
      <w:divBdr>
        <w:top w:val="none" w:sz="0" w:space="0" w:color="auto"/>
        <w:left w:val="none" w:sz="0" w:space="0" w:color="auto"/>
        <w:bottom w:val="none" w:sz="0" w:space="0" w:color="auto"/>
        <w:right w:val="none" w:sz="0" w:space="0" w:color="auto"/>
      </w:divBdr>
    </w:div>
    <w:div w:id="1236744705">
      <w:marLeft w:val="480"/>
      <w:marRight w:val="0"/>
      <w:marTop w:val="0"/>
      <w:marBottom w:val="0"/>
      <w:divBdr>
        <w:top w:val="none" w:sz="0" w:space="0" w:color="auto"/>
        <w:left w:val="none" w:sz="0" w:space="0" w:color="auto"/>
        <w:bottom w:val="none" w:sz="0" w:space="0" w:color="auto"/>
        <w:right w:val="none" w:sz="0" w:space="0" w:color="auto"/>
      </w:divBdr>
    </w:div>
    <w:div w:id="1236941540">
      <w:marLeft w:val="480"/>
      <w:marRight w:val="0"/>
      <w:marTop w:val="0"/>
      <w:marBottom w:val="0"/>
      <w:divBdr>
        <w:top w:val="none" w:sz="0" w:space="0" w:color="auto"/>
        <w:left w:val="none" w:sz="0" w:space="0" w:color="auto"/>
        <w:bottom w:val="none" w:sz="0" w:space="0" w:color="auto"/>
        <w:right w:val="none" w:sz="0" w:space="0" w:color="auto"/>
      </w:divBdr>
    </w:div>
    <w:div w:id="1237014107">
      <w:marLeft w:val="480"/>
      <w:marRight w:val="0"/>
      <w:marTop w:val="0"/>
      <w:marBottom w:val="0"/>
      <w:divBdr>
        <w:top w:val="none" w:sz="0" w:space="0" w:color="auto"/>
        <w:left w:val="none" w:sz="0" w:space="0" w:color="auto"/>
        <w:bottom w:val="none" w:sz="0" w:space="0" w:color="auto"/>
        <w:right w:val="none" w:sz="0" w:space="0" w:color="auto"/>
      </w:divBdr>
    </w:div>
    <w:div w:id="1237130474">
      <w:marLeft w:val="480"/>
      <w:marRight w:val="0"/>
      <w:marTop w:val="0"/>
      <w:marBottom w:val="0"/>
      <w:divBdr>
        <w:top w:val="none" w:sz="0" w:space="0" w:color="auto"/>
        <w:left w:val="none" w:sz="0" w:space="0" w:color="auto"/>
        <w:bottom w:val="none" w:sz="0" w:space="0" w:color="auto"/>
        <w:right w:val="none" w:sz="0" w:space="0" w:color="auto"/>
      </w:divBdr>
    </w:div>
    <w:div w:id="1237130842">
      <w:marLeft w:val="480"/>
      <w:marRight w:val="0"/>
      <w:marTop w:val="0"/>
      <w:marBottom w:val="0"/>
      <w:divBdr>
        <w:top w:val="none" w:sz="0" w:space="0" w:color="auto"/>
        <w:left w:val="none" w:sz="0" w:space="0" w:color="auto"/>
        <w:bottom w:val="none" w:sz="0" w:space="0" w:color="auto"/>
        <w:right w:val="none" w:sz="0" w:space="0" w:color="auto"/>
      </w:divBdr>
    </w:div>
    <w:div w:id="1237201535">
      <w:marLeft w:val="480"/>
      <w:marRight w:val="0"/>
      <w:marTop w:val="0"/>
      <w:marBottom w:val="0"/>
      <w:divBdr>
        <w:top w:val="none" w:sz="0" w:space="0" w:color="auto"/>
        <w:left w:val="none" w:sz="0" w:space="0" w:color="auto"/>
        <w:bottom w:val="none" w:sz="0" w:space="0" w:color="auto"/>
        <w:right w:val="none" w:sz="0" w:space="0" w:color="auto"/>
      </w:divBdr>
    </w:div>
    <w:div w:id="1237210053">
      <w:marLeft w:val="480"/>
      <w:marRight w:val="0"/>
      <w:marTop w:val="0"/>
      <w:marBottom w:val="0"/>
      <w:divBdr>
        <w:top w:val="none" w:sz="0" w:space="0" w:color="auto"/>
        <w:left w:val="none" w:sz="0" w:space="0" w:color="auto"/>
        <w:bottom w:val="none" w:sz="0" w:space="0" w:color="auto"/>
        <w:right w:val="none" w:sz="0" w:space="0" w:color="auto"/>
      </w:divBdr>
    </w:div>
    <w:div w:id="1237281143">
      <w:marLeft w:val="480"/>
      <w:marRight w:val="0"/>
      <w:marTop w:val="0"/>
      <w:marBottom w:val="0"/>
      <w:divBdr>
        <w:top w:val="none" w:sz="0" w:space="0" w:color="auto"/>
        <w:left w:val="none" w:sz="0" w:space="0" w:color="auto"/>
        <w:bottom w:val="none" w:sz="0" w:space="0" w:color="auto"/>
        <w:right w:val="none" w:sz="0" w:space="0" w:color="auto"/>
      </w:divBdr>
    </w:div>
    <w:div w:id="1237327442">
      <w:marLeft w:val="480"/>
      <w:marRight w:val="0"/>
      <w:marTop w:val="0"/>
      <w:marBottom w:val="0"/>
      <w:divBdr>
        <w:top w:val="none" w:sz="0" w:space="0" w:color="auto"/>
        <w:left w:val="none" w:sz="0" w:space="0" w:color="auto"/>
        <w:bottom w:val="none" w:sz="0" w:space="0" w:color="auto"/>
        <w:right w:val="none" w:sz="0" w:space="0" w:color="auto"/>
      </w:divBdr>
    </w:div>
    <w:div w:id="1237328183">
      <w:marLeft w:val="480"/>
      <w:marRight w:val="0"/>
      <w:marTop w:val="0"/>
      <w:marBottom w:val="0"/>
      <w:divBdr>
        <w:top w:val="none" w:sz="0" w:space="0" w:color="auto"/>
        <w:left w:val="none" w:sz="0" w:space="0" w:color="auto"/>
        <w:bottom w:val="none" w:sz="0" w:space="0" w:color="auto"/>
        <w:right w:val="none" w:sz="0" w:space="0" w:color="auto"/>
      </w:divBdr>
    </w:div>
    <w:div w:id="1237400119">
      <w:marLeft w:val="480"/>
      <w:marRight w:val="0"/>
      <w:marTop w:val="0"/>
      <w:marBottom w:val="0"/>
      <w:divBdr>
        <w:top w:val="none" w:sz="0" w:space="0" w:color="auto"/>
        <w:left w:val="none" w:sz="0" w:space="0" w:color="auto"/>
        <w:bottom w:val="none" w:sz="0" w:space="0" w:color="auto"/>
        <w:right w:val="none" w:sz="0" w:space="0" w:color="auto"/>
      </w:divBdr>
    </w:div>
    <w:div w:id="1237520898">
      <w:marLeft w:val="480"/>
      <w:marRight w:val="0"/>
      <w:marTop w:val="0"/>
      <w:marBottom w:val="0"/>
      <w:divBdr>
        <w:top w:val="none" w:sz="0" w:space="0" w:color="auto"/>
        <w:left w:val="none" w:sz="0" w:space="0" w:color="auto"/>
        <w:bottom w:val="none" w:sz="0" w:space="0" w:color="auto"/>
        <w:right w:val="none" w:sz="0" w:space="0" w:color="auto"/>
      </w:divBdr>
    </w:div>
    <w:div w:id="1237593174">
      <w:marLeft w:val="480"/>
      <w:marRight w:val="0"/>
      <w:marTop w:val="0"/>
      <w:marBottom w:val="0"/>
      <w:divBdr>
        <w:top w:val="none" w:sz="0" w:space="0" w:color="auto"/>
        <w:left w:val="none" w:sz="0" w:space="0" w:color="auto"/>
        <w:bottom w:val="none" w:sz="0" w:space="0" w:color="auto"/>
        <w:right w:val="none" w:sz="0" w:space="0" w:color="auto"/>
      </w:divBdr>
    </w:div>
    <w:div w:id="1237596942">
      <w:marLeft w:val="480"/>
      <w:marRight w:val="0"/>
      <w:marTop w:val="0"/>
      <w:marBottom w:val="0"/>
      <w:divBdr>
        <w:top w:val="none" w:sz="0" w:space="0" w:color="auto"/>
        <w:left w:val="none" w:sz="0" w:space="0" w:color="auto"/>
        <w:bottom w:val="none" w:sz="0" w:space="0" w:color="auto"/>
        <w:right w:val="none" w:sz="0" w:space="0" w:color="auto"/>
      </w:divBdr>
    </w:div>
    <w:div w:id="1237596997">
      <w:marLeft w:val="480"/>
      <w:marRight w:val="0"/>
      <w:marTop w:val="0"/>
      <w:marBottom w:val="0"/>
      <w:divBdr>
        <w:top w:val="none" w:sz="0" w:space="0" w:color="auto"/>
        <w:left w:val="none" w:sz="0" w:space="0" w:color="auto"/>
        <w:bottom w:val="none" w:sz="0" w:space="0" w:color="auto"/>
        <w:right w:val="none" w:sz="0" w:space="0" w:color="auto"/>
      </w:divBdr>
    </w:div>
    <w:div w:id="1237665331">
      <w:marLeft w:val="480"/>
      <w:marRight w:val="0"/>
      <w:marTop w:val="0"/>
      <w:marBottom w:val="0"/>
      <w:divBdr>
        <w:top w:val="none" w:sz="0" w:space="0" w:color="auto"/>
        <w:left w:val="none" w:sz="0" w:space="0" w:color="auto"/>
        <w:bottom w:val="none" w:sz="0" w:space="0" w:color="auto"/>
        <w:right w:val="none" w:sz="0" w:space="0" w:color="auto"/>
      </w:divBdr>
    </w:div>
    <w:div w:id="1237713504">
      <w:marLeft w:val="480"/>
      <w:marRight w:val="0"/>
      <w:marTop w:val="0"/>
      <w:marBottom w:val="0"/>
      <w:divBdr>
        <w:top w:val="none" w:sz="0" w:space="0" w:color="auto"/>
        <w:left w:val="none" w:sz="0" w:space="0" w:color="auto"/>
        <w:bottom w:val="none" w:sz="0" w:space="0" w:color="auto"/>
        <w:right w:val="none" w:sz="0" w:space="0" w:color="auto"/>
      </w:divBdr>
    </w:div>
    <w:div w:id="1237715002">
      <w:marLeft w:val="480"/>
      <w:marRight w:val="0"/>
      <w:marTop w:val="0"/>
      <w:marBottom w:val="0"/>
      <w:divBdr>
        <w:top w:val="none" w:sz="0" w:space="0" w:color="auto"/>
        <w:left w:val="none" w:sz="0" w:space="0" w:color="auto"/>
        <w:bottom w:val="none" w:sz="0" w:space="0" w:color="auto"/>
        <w:right w:val="none" w:sz="0" w:space="0" w:color="auto"/>
      </w:divBdr>
    </w:div>
    <w:div w:id="1237782388">
      <w:marLeft w:val="480"/>
      <w:marRight w:val="0"/>
      <w:marTop w:val="0"/>
      <w:marBottom w:val="0"/>
      <w:divBdr>
        <w:top w:val="none" w:sz="0" w:space="0" w:color="auto"/>
        <w:left w:val="none" w:sz="0" w:space="0" w:color="auto"/>
        <w:bottom w:val="none" w:sz="0" w:space="0" w:color="auto"/>
        <w:right w:val="none" w:sz="0" w:space="0" w:color="auto"/>
      </w:divBdr>
    </w:div>
    <w:div w:id="1237861127">
      <w:bodyDiv w:val="1"/>
      <w:marLeft w:val="0"/>
      <w:marRight w:val="0"/>
      <w:marTop w:val="0"/>
      <w:marBottom w:val="0"/>
      <w:divBdr>
        <w:top w:val="none" w:sz="0" w:space="0" w:color="auto"/>
        <w:left w:val="none" w:sz="0" w:space="0" w:color="auto"/>
        <w:bottom w:val="none" w:sz="0" w:space="0" w:color="auto"/>
        <w:right w:val="none" w:sz="0" w:space="0" w:color="auto"/>
      </w:divBdr>
    </w:div>
    <w:div w:id="1237864784">
      <w:marLeft w:val="480"/>
      <w:marRight w:val="0"/>
      <w:marTop w:val="0"/>
      <w:marBottom w:val="0"/>
      <w:divBdr>
        <w:top w:val="none" w:sz="0" w:space="0" w:color="auto"/>
        <w:left w:val="none" w:sz="0" w:space="0" w:color="auto"/>
        <w:bottom w:val="none" w:sz="0" w:space="0" w:color="auto"/>
        <w:right w:val="none" w:sz="0" w:space="0" w:color="auto"/>
      </w:divBdr>
    </w:div>
    <w:div w:id="1237933549">
      <w:marLeft w:val="480"/>
      <w:marRight w:val="0"/>
      <w:marTop w:val="0"/>
      <w:marBottom w:val="0"/>
      <w:divBdr>
        <w:top w:val="none" w:sz="0" w:space="0" w:color="auto"/>
        <w:left w:val="none" w:sz="0" w:space="0" w:color="auto"/>
        <w:bottom w:val="none" w:sz="0" w:space="0" w:color="auto"/>
        <w:right w:val="none" w:sz="0" w:space="0" w:color="auto"/>
      </w:divBdr>
    </w:div>
    <w:div w:id="1237938313">
      <w:marLeft w:val="480"/>
      <w:marRight w:val="0"/>
      <w:marTop w:val="0"/>
      <w:marBottom w:val="0"/>
      <w:divBdr>
        <w:top w:val="none" w:sz="0" w:space="0" w:color="auto"/>
        <w:left w:val="none" w:sz="0" w:space="0" w:color="auto"/>
        <w:bottom w:val="none" w:sz="0" w:space="0" w:color="auto"/>
        <w:right w:val="none" w:sz="0" w:space="0" w:color="auto"/>
      </w:divBdr>
    </w:div>
    <w:div w:id="1237982292">
      <w:marLeft w:val="480"/>
      <w:marRight w:val="0"/>
      <w:marTop w:val="0"/>
      <w:marBottom w:val="0"/>
      <w:divBdr>
        <w:top w:val="none" w:sz="0" w:space="0" w:color="auto"/>
        <w:left w:val="none" w:sz="0" w:space="0" w:color="auto"/>
        <w:bottom w:val="none" w:sz="0" w:space="0" w:color="auto"/>
        <w:right w:val="none" w:sz="0" w:space="0" w:color="auto"/>
      </w:divBdr>
    </w:div>
    <w:div w:id="1238049294">
      <w:marLeft w:val="480"/>
      <w:marRight w:val="0"/>
      <w:marTop w:val="0"/>
      <w:marBottom w:val="0"/>
      <w:divBdr>
        <w:top w:val="none" w:sz="0" w:space="0" w:color="auto"/>
        <w:left w:val="none" w:sz="0" w:space="0" w:color="auto"/>
        <w:bottom w:val="none" w:sz="0" w:space="0" w:color="auto"/>
        <w:right w:val="none" w:sz="0" w:space="0" w:color="auto"/>
      </w:divBdr>
    </w:div>
    <w:div w:id="1238051535">
      <w:marLeft w:val="480"/>
      <w:marRight w:val="0"/>
      <w:marTop w:val="0"/>
      <w:marBottom w:val="0"/>
      <w:divBdr>
        <w:top w:val="none" w:sz="0" w:space="0" w:color="auto"/>
        <w:left w:val="none" w:sz="0" w:space="0" w:color="auto"/>
        <w:bottom w:val="none" w:sz="0" w:space="0" w:color="auto"/>
        <w:right w:val="none" w:sz="0" w:space="0" w:color="auto"/>
      </w:divBdr>
    </w:div>
    <w:div w:id="1238054405">
      <w:marLeft w:val="480"/>
      <w:marRight w:val="0"/>
      <w:marTop w:val="0"/>
      <w:marBottom w:val="0"/>
      <w:divBdr>
        <w:top w:val="none" w:sz="0" w:space="0" w:color="auto"/>
        <w:left w:val="none" w:sz="0" w:space="0" w:color="auto"/>
        <w:bottom w:val="none" w:sz="0" w:space="0" w:color="auto"/>
        <w:right w:val="none" w:sz="0" w:space="0" w:color="auto"/>
      </w:divBdr>
    </w:div>
    <w:div w:id="1238057821">
      <w:marLeft w:val="480"/>
      <w:marRight w:val="0"/>
      <w:marTop w:val="0"/>
      <w:marBottom w:val="0"/>
      <w:divBdr>
        <w:top w:val="none" w:sz="0" w:space="0" w:color="auto"/>
        <w:left w:val="none" w:sz="0" w:space="0" w:color="auto"/>
        <w:bottom w:val="none" w:sz="0" w:space="0" w:color="auto"/>
        <w:right w:val="none" w:sz="0" w:space="0" w:color="auto"/>
      </w:divBdr>
    </w:div>
    <w:div w:id="1238129640">
      <w:marLeft w:val="480"/>
      <w:marRight w:val="0"/>
      <w:marTop w:val="0"/>
      <w:marBottom w:val="0"/>
      <w:divBdr>
        <w:top w:val="none" w:sz="0" w:space="0" w:color="auto"/>
        <w:left w:val="none" w:sz="0" w:space="0" w:color="auto"/>
        <w:bottom w:val="none" w:sz="0" w:space="0" w:color="auto"/>
        <w:right w:val="none" w:sz="0" w:space="0" w:color="auto"/>
      </w:divBdr>
    </w:div>
    <w:div w:id="1238174071">
      <w:marLeft w:val="480"/>
      <w:marRight w:val="0"/>
      <w:marTop w:val="0"/>
      <w:marBottom w:val="0"/>
      <w:divBdr>
        <w:top w:val="none" w:sz="0" w:space="0" w:color="auto"/>
        <w:left w:val="none" w:sz="0" w:space="0" w:color="auto"/>
        <w:bottom w:val="none" w:sz="0" w:space="0" w:color="auto"/>
        <w:right w:val="none" w:sz="0" w:space="0" w:color="auto"/>
      </w:divBdr>
    </w:div>
    <w:div w:id="1238201767">
      <w:marLeft w:val="480"/>
      <w:marRight w:val="0"/>
      <w:marTop w:val="0"/>
      <w:marBottom w:val="0"/>
      <w:divBdr>
        <w:top w:val="none" w:sz="0" w:space="0" w:color="auto"/>
        <w:left w:val="none" w:sz="0" w:space="0" w:color="auto"/>
        <w:bottom w:val="none" w:sz="0" w:space="0" w:color="auto"/>
        <w:right w:val="none" w:sz="0" w:space="0" w:color="auto"/>
      </w:divBdr>
    </w:div>
    <w:div w:id="1238244375">
      <w:marLeft w:val="480"/>
      <w:marRight w:val="0"/>
      <w:marTop w:val="0"/>
      <w:marBottom w:val="0"/>
      <w:divBdr>
        <w:top w:val="none" w:sz="0" w:space="0" w:color="auto"/>
        <w:left w:val="none" w:sz="0" w:space="0" w:color="auto"/>
        <w:bottom w:val="none" w:sz="0" w:space="0" w:color="auto"/>
        <w:right w:val="none" w:sz="0" w:space="0" w:color="auto"/>
      </w:divBdr>
    </w:div>
    <w:div w:id="1238244959">
      <w:marLeft w:val="480"/>
      <w:marRight w:val="0"/>
      <w:marTop w:val="0"/>
      <w:marBottom w:val="0"/>
      <w:divBdr>
        <w:top w:val="none" w:sz="0" w:space="0" w:color="auto"/>
        <w:left w:val="none" w:sz="0" w:space="0" w:color="auto"/>
        <w:bottom w:val="none" w:sz="0" w:space="0" w:color="auto"/>
        <w:right w:val="none" w:sz="0" w:space="0" w:color="auto"/>
      </w:divBdr>
    </w:div>
    <w:div w:id="1238318611">
      <w:marLeft w:val="480"/>
      <w:marRight w:val="0"/>
      <w:marTop w:val="0"/>
      <w:marBottom w:val="0"/>
      <w:divBdr>
        <w:top w:val="none" w:sz="0" w:space="0" w:color="auto"/>
        <w:left w:val="none" w:sz="0" w:space="0" w:color="auto"/>
        <w:bottom w:val="none" w:sz="0" w:space="0" w:color="auto"/>
        <w:right w:val="none" w:sz="0" w:space="0" w:color="auto"/>
      </w:divBdr>
    </w:div>
    <w:div w:id="1238320096">
      <w:marLeft w:val="480"/>
      <w:marRight w:val="0"/>
      <w:marTop w:val="0"/>
      <w:marBottom w:val="0"/>
      <w:divBdr>
        <w:top w:val="none" w:sz="0" w:space="0" w:color="auto"/>
        <w:left w:val="none" w:sz="0" w:space="0" w:color="auto"/>
        <w:bottom w:val="none" w:sz="0" w:space="0" w:color="auto"/>
        <w:right w:val="none" w:sz="0" w:space="0" w:color="auto"/>
      </w:divBdr>
    </w:div>
    <w:div w:id="1238368922">
      <w:marLeft w:val="480"/>
      <w:marRight w:val="0"/>
      <w:marTop w:val="0"/>
      <w:marBottom w:val="0"/>
      <w:divBdr>
        <w:top w:val="none" w:sz="0" w:space="0" w:color="auto"/>
        <w:left w:val="none" w:sz="0" w:space="0" w:color="auto"/>
        <w:bottom w:val="none" w:sz="0" w:space="0" w:color="auto"/>
        <w:right w:val="none" w:sz="0" w:space="0" w:color="auto"/>
      </w:divBdr>
    </w:div>
    <w:div w:id="1238400686">
      <w:marLeft w:val="480"/>
      <w:marRight w:val="0"/>
      <w:marTop w:val="0"/>
      <w:marBottom w:val="0"/>
      <w:divBdr>
        <w:top w:val="none" w:sz="0" w:space="0" w:color="auto"/>
        <w:left w:val="none" w:sz="0" w:space="0" w:color="auto"/>
        <w:bottom w:val="none" w:sz="0" w:space="0" w:color="auto"/>
        <w:right w:val="none" w:sz="0" w:space="0" w:color="auto"/>
      </w:divBdr>
    </w:div>
    <w:div w:id="1238517341">
      <w:marLeft w:val="480"/>
      <w:marRight w:val="0"/>
      <w:marTop w:val="0"/>
      <w:marBottom w:val="0"/>
      <w:divBdr>
        <w:top w:val="none" w:sz="0" w:space="0" w:color="auto"/>
        <w:left w:val="none" w:sz="0" w:space="0" w:color="auto"/>
        <w:bottom w:val="none" w:sz="0" w:space="0" w:color="auto"/>
        <w:right w:val="none" w:sz="0" w:space="0" w:color="auto"/>
      </w:divBdr>
    </w:div>
    <w:div w:id="1238519732">
      <w:marLeft w:val="480"/>
      <w:marRight w:val="0"/>
      <w:marTop w:val="0"/>
      <w:marBottom w:val="0"/>
      <w:divBdr>
        <w:top w:val="none" w:sz="0" w:space="0" w:color="auto"/>
        <w:left w:val="none" w:sz="0" w:space="0" w:color="auto"/>
        <w:bottom w:val="none" w:sz="0" w:space="0" w:color="auto"/>
        <w:right w:val="none" w:sz="0" w:space="0" w:color="auto"/>
      </w:divBdr>
    </w:div>
    <w:div w:id="1238592871">
      <w:marLeft w:val="480"/>
      <w:marRight w:val="0"/>
      <w:marTop w:val="0"/>
      <w:marBottom w:val="0"/>
      <w:divBdr>
        <w:top w:val="none" w:sz="0" w:space="0" w:color="auto"/>
        <w:left w:val="none" w:sz="0" w:space="0" w:color="auto"/>
        <w:bottom w:val="none" w:sz="0" w:space="0" w:color="auto"/>
        <w:right w:val="none" w:sz="0" w:space="0" w:color="auto"/>
      </w:divBdr>
    </w:div>
    <w:div w:id="1238594969">
      <w:marLeft w:val="480"/>
      <w:marRight w:val="0"/>
      <w:marTop w:val="0"/>
      <w:marBottom w:val="0"/>
      <w:divBdr>
        <w:top w:val="none" w:sz="0" w:space="0" w:color="auto"/>
        <w:left w:val="none" w:sz="0" w:space="0" w:color="auto"/>
        <w:bottom w:val="none" w:sz="0" w:space="0" w:color="auto"/>
        <w:right w:val="none" w:sz="0" w:space="0" w:color="auto"/>
      </w:divBdr>
    </w:div>
    <w:div w:id="1238595579">
      <w:marLeft w:val="480"/>
      <w:marRight w:val="0"/>
      <w:marTop w:val="0"/>
      <w:marBottom w:val="0"/>
      <w:divBdr>
        <w:top w:val="none" w:sz="0" w:space="0" w:color="auto"/>
        <w:left w:val="none" w:sz="0" w:space="0" w:color="auto"/>
        <w:bottom w:val="none" w:sz="0" w:space="0" w:color="auto"/>
        <w:right w:val="none" w:sz="0" w:space="0" w:color="auto"/>
      </w:divBdr>
    </w:div>
    <w:div w:id="1238859710">
      <w:marLeft w:val="480"/>
      <w:marRight w:val="0"/>
      <w:marTop w:val="0"/>
      <w:marBottom w:val="0"/>
      <w:divBdr>
        <w:top w:val="none" w:sz="0" w:space="0" w:color="auto"/>
        <w:left w:val="none" w:sz="0" w:space="0" w:color="auto"/>
        <w:bottom w:val="none" w:sz="0" w:space="0" w:color="auto"/>
        <w:right w:val="none" w:sz="0" w:space="0" w:color="auto"/>
      </w:divBdr>
    </w:div>
    <w:div w:id="1238900831">
      <w:marLeft w:val="480"/>
      <w:marRight w:val="0"/>
      <w:marTop w:val="0"/>
      <w:marBottom w:val="0"/>
      <w:divBdr>
        <w:top w:val="none" w:sz="0" w:space="0" w:color="auto"/>
        <w:left w:val="none" w:sz="0" w:space="0" w:color="auto"/>
        <w:bottom w:val="none" w:sz="0" w:space="0" w:color="auto"/>
        <w:right w:val="none" w:sz="0" w:space="0" w:color="auto"/>
      </w:divBdr>
    </w:div>
    <w:div w:id="1238978354">
      <w:marLeft w:val="480"/>
      <w:marRight w:val="0"/>
      <w:marTop w:val="0"/>
      <w:marBottom w:val="0"/>
      <w:divBdr>
        <w:top w:val="none" w:sz="0" w:space="0" w:color="auto"/>
        <w:left w:val="none" w:sz="0" w:space="0" w:color="auto"/>
        <w:bottom w:val="none" w:sz="0" w:space="0" w:color="auto"/>
        <w:right w:val="none" w:sz="0" w:space="0" w:color="auto"/>
      </w:divBdr>
    </w:div>
    <w:div w:id="1239049111">
      <w:marLeft w:val="480"/>
      <w:marRight w:val="0"/>
      <w:marTop w:val="0"/>
      <w:marBottom w:val="0"/>
      <w:divBdr>
        <w:top w:val="none" w:sz="0" w:space="0" w:color="auto"/>
        <w:left w:val="none" w:sz="0" w:space="0" w:color="auto"/>
        <w:bottom w:val="none" w:sz="0" w:space="0" w:color="auto"/>
        <w:right w:val="none" w:sz="0" w:space="0" w:color="auto"/>
      </w:divBdr>
    </w:div>
    <w:div w:id="1239055839">
      <w:marLeft w:val="480"/>
      <w:marRight w:val="0"/>
      <w:marTop w:val="0"/>
      <w:marBottom w:val="0"/>
      <w:divBdr>
        <w:top w:val="none" w:sz="0" w:space="0" w:color="auto"/>
        <w:left w:val="none" w:sz="0" w:space="0" w:color="auto"/>
        <w:bottom w:val="none" w:sz="0" w:space="0" w:color="auto"/>
        <w:right w:val="none" w:sz="0" w:space="0" w:color="auto"/>
      </w:divBdr>
    </w:div>
    <w:div w:id="1239055922">
      <w:marLeft w:val="480"/>
      <w:marRight w:val="0"/>
      <w:marTop w:val="0"/>
      <w:marBottom w:val="0"/>
      <w:divBdr>
        <w:top w:val="none" w:sz="0" w:space="0" w:color="auto"/>
        <w:left w:val="none" w:sz="0" w:space="0" w:color="auto"/>
        <w:bottom w:val="none" w:sz="0" w:space="0" w:color="auto"/>
        <w:right w:val="none" w:sz="0" w:space="0" w:color="auto"/>
      </w:divBdr>
    </w:div>
    <w:div w:id="1239095465">
      <w:marLeft w:val="480"/>
      <w:marRight w:val="0"/>
      <w:marTop w:val="0"/>
      <w:marBottom w:val="0"/>
      <w:divBdr>
        <w:top w:val="none" w:sz="0" w:space="0" w:color="auto"/>
        <w:left w:val="none" w:sz="0" w:space="0" w:color="auto"/>
        <w:bottom w:val="none" w:sz="0" w:space="0" w:color="auto"/>
        <w:right w:val="none" w:sz="0" w:space="0" w:color="auto"/>
      </w:divBdr>
    </w:div>
    <w:div w:id="1239098006">
      <w:marLeft w:val="480"/>
      <w:marRight w:val="0"/>
      <w:marTop w:val="0"/>
      <w:marBottom w:val="0"/>
      <w:divBdr>
        <w:top w:val="none" w:sz="0" w:space="0" w:color="auto"/>
        <w:left w:val="none" w:sz="0" w:space="0" w:color="auto"/>
        <w:bottom w:val="none" w:sz="0" w:space="0" w:color="auto"/>
        <w:right w:val="none" w:sz="0" w:space="0" w:color="auto"/>
      </w:divBdr>
    </w:div>
    <w:div w:id="1239170126">
      <w:marLeft w:val="480"/>
      <w:marRight w:val="0"/>
      <w:marTop w:val="0"/>
      <w:marBottom w:val="0"/>
      <w:divBdr>
        <w:top w:val="none" w:sz="0" w:space="0" w:color="auto"/>
        <w:left w:val="none" w:sz="0" w:space="0" w:color="auto"/>
        <w:bottom w:val="none" w:sz="0" w:space="0" w:color="auto"/>
        <w:right w:val="none" w:sz="0" w:space="0" w:color="auto"/>
      </w:divBdr>
    </w:div>
    <w:div w:id="1239170367">
      <w:marLeft w:val="480"/>
      <w:marRight w:val="0"/>
      <w:marTop w:val="0"/>
      <w:marBottom w:val="0"/>
      <w:divBdr>
        <w:top w:val="none" w:sz="0" w:space="0" w:color="auto"/>
        <w:left w:val="none" w:sz="0" w:space="0" w:color="auto"/>
        <w:bottom w:val="none" w:sz="0" w:space="0" w:color="auto"/>
        <w:right w:val="none" w:sz="0" w:space="0" w:color="auto"/>
      </w:divBdr>
    </w:div>
    <w:div w:id="1239243686">
      <w:marLeft w:val="480"/>
      <w:marRight w:val="0"/>
      <w:marTop w:val="0"/>
      <w:marBottom w:val="0"/>
      <w:divBdr>
        <w:top w:val="none" w:sz="0" w:space="0" w:color="auto"/>
        <w:left w:val="none" w:sz="0" w:space="0" w:color="auto"/>
        <w:bottom w:val="none" w:sz="0" w:space="0" w:color="auto"/>
        <w:right w:val="none" w:sz="0" w:space="0" w:color="auto"/>
      </w:divBdr>
    </w:div>
    <w:div w:id="1239248977">
      <w:marLeft w:val="480"/>
      <w:marRight w:val="0"/>
      <w:marTop w:val="0"/>
      <w:marBottom w:val="0"/>
      <w:divBdr>
        <w:top w:val="none" w:sz="0" w:space="0" w:color="auto"/>
        <w:left w:val="none" w:sz="0" w:space="0" w:color="auto"/>
        <w:bottom w:val="none" w:sz="0" w:space="0" w:color="auto"/>
        <w:right w:val="none" w:sz="0" w:space="0" w:color="auto"/>
      </w:divBdr>
    </w:div>
    <w:div w:id="1239286959">
      <w:marLeft w:val="480"/>
      <w:marRight w:val="0"/>
      <w:marTop w:val="0"/>
      <w:marBottom w:val="0"/>
      <w:divBdr>
        <w:top w:val="none" w:sz="0" w:space="0" w:color="auto"/>
        <w:left w:val="none" w:sz="0" w:space="0" w:color="auto"/>
        <w:bottom w:val="none" w:sz="0" w:space="0" w:color="auto"/>
        <w:right w:val="none" w:sz="0" w:space="0" w:color="auto"/>
      </w:divBdr>
    </w:div>
    <w:div w:id="1239288222">
      <w:marLeft w:val="480"/>
      <w:marRight w:val="0"/>
      <w:marTop w:val="0"/>
      <w:marBottom w:val="0"/>
      <w:divBdr>
        <w:top w:val="none" w:sz="0" w:space="0" w:color="auto"/>
        <w:left w:val="none" w:sz="0" w:space="0" w:color="auto"/>
        <w:bottom w:val="none" w:sz="0" w:space="0" w:color="auto"/>
        <w:right w:val="none" w:sz="0" w:space="0" w:color="auto"/>
      </w:divBdr>
    </w:div>
    <w:div w:id="1239289111">
      <w:marLeft w:val="480"/>
      <w:marRight w:val="0"/>
      <w:marTop w:val="0"/>
      <w:marBottom w:val="0"/>
      <w:divBdr>
        <w:top w:val="none" w:sz="0" w:space="0" w:color="auto"/>
        <w:left w:val="none" w:sz="0" w:space="0" w:color="auto"/>
        <w:bottom w:val="none" w:sz="0" w:space="0" w:color="auto"/>
        <w:right w:val="none" w:sz="0" w:space="0" w:color="auto"/>
      </w:divBdr>
    </w:div>
    <w:div w:id="1239290101">
      <w:marLeft w:val="480"/>
      <w:marRight w:val="0"/>
      <w:marTop w:val="0"/>
      <w:marBottom w:val="0"/>
      <w:divBdr>
        <w:top w:val="none" w:sz="0" w:space="0" w:color="auto"/>
        <w:left w:val="none" w:sz="0" w:space="0" w:color="auto"/>
        <w:bottom w:val="none" w:sz="0" w:space="0" w:color="auto"/>
        <w:right w:val="none" w:sz="0" w:space="0" w:color="auto"/>
      </w:divBdr>
    </w:div>
    <w:div w:id="1239291139">
      <w:marLeft w:val="480"/>
      <w:marRight w:val="0"/>
      <w:marTop w:val="0"/>
      <w:marBottom w:val="0"/>
      <w:divBdr>
        <w:top w:val="none" w:sz="0" w:space="0" w:color="auto"/>
        <w:left w:val="none" w:sz="0" w:space="0" w:color="auto"/>
        <w:bottom w:val="none" w:sz="0" w:space="0" w:color="auto"/>
        <w:right w:val="none" w:sz="0" w:space="0" w:color="auto"/>
      </w:divBdr>
    </w:div>
    <w:div w:id="1239292485">
      <w:marLeft w:val="480"/>
      <w:marRight w:val="0"/>
      <w:marTop w:val="0"/>
      <w:marBottom w:val="0"/>
      <w:divBdr>
        <w:top w:val="none" w:sz="0" w:space="0" w:color="auto"/>
        <w:left w:val="none" w:sz="0" w:space="0" w:color="auto"/>
        <w:bottom w:val="none" w:sz="0" w:space="0" w:color="auto"/>
        <w:right w:val="none" w:sz="0" w:space="0" w:color="auto"/>
      </w:divBdr>
    </w:div>
    <w:div w:id="1239360480">
      <w:marLeft w:val="480"/>
      <w:marRight w:val="0"/>
      <w:marTop w:val="0"/>
      <w:marBottom w:val="0"/>
      <w:divBdr>
        <w:top w:val="none" w:sz="0" w:space="0" w:color="auto"/>
        <w:left w:val="none" w:sz="0" w:space="0" w:color="auto"/>
        <w:bottom w:val="none" w:sz="0" w:space="0" w:color="auto"/>
        <w:right w:val="none" w:sz="0" w:space="0" w:color="auto"/>
      </w:divBdr>
    </w:div>
    <w:div w:id="1239361715">
      <w:marLeft w:val="480"/>
      <w:marRight w:val="0"/>
      <w:marTop w:val="0"/>
      <w:marBottom w:val="0"/>
      <w:divBdr>
        <w:top w:val="none" w:sz="0" w:space="0" w:color="auto"/>
        <w:left w:val="none" w:sz="0" w:space="0" w:color="auto"/>
        <w:bottom w:val="none" w:sz="0" w:space="0" w:color="auto"/>
        <w:right w:val="none" w:sz="0" w:space="0" w:color="auto"/>
      </w:divBdr>
    </w:div>
    <w:div w:id="1239366324">
      <w:marLeft w:val="480"/>
      <w:marRight w:val="0"/>
      <w:marTop w:val="0"/>
      <w:marBottom w:val="0"/>
      <w:divBdr>
        <w:top w:val="none" w:sz="0" w:space="0" w:color="auto"/>
        <w:left w:val="none" w:sz="0" w:space="0" w:color="auto"/>
        <w:bottom w:val="none" w:sz="0" w:space="0" w:color="auto"/>
        <w:right w:val="none" w:sz="0" w:space="0" w:color="auto"/>
      </w:divBdr>
    </w:div>
    <w:div w:id="1239484424">
      <w:marLeft w:val="480"/>
      <w:marRight w:val="0"/>
      <w:marTop w:val="0"/>
      <w:marBottom w:val="0"/>
      <w:divBdr>
        <w:top w:val="none" w:sz="0" w:space="0" w:color="auto"/>
        <w:left w:val="none" w:sz="0" w:space="0" w:color="auto"/>
        <w:bottom w:val="none" w:sz="0" w:space="0" w:color="auto"/>
        <w:right w:val="none" w:sz="0" w:space="0" w:color="auto"/>
      </w:divBdr>
    </w:div>
    <w:div w:id="1239562683">
      <w:marLeft w:val="480"/>
      <w:marRight w:val="0"/>
      <w:marTop w:val="0"/>
      <w:marBottom w:val="0"/>
      <w:divBdr>
        <w:top w:val="none" w:sz="0" w:space="0" w:color="auto"/>
        <w:left w:val="none" w:sz="0" w:space="0" w:color="auto"/>
        <w:bottom w:val="none" w:sz="0" w:space="0" w:color="auto"/>
        <w:right w:val="none" w:sz="0" w:space="0" w:color="auto"/>
      </w:divBdr>
    </w:div>
    <w:div w:id="1239634524">
      <w:marLeft w:val="480"/>
      <w:marRight w:val="0"/>
      <w:marTop w:val="0"/>
      <w:marBottom w:val="0"/>
      <w:divBdr>
        <w:top w:val="none" w:sz="0" w:space="0" w:color="auto"/>
        <w:left w:val="none" w:sz="0" w:space="0" w:color="auto"/>
        <w:bottom w:val="none" w:sz="0" w:space="0" w:color="auto"/>
        <w:right w:val="none" w:sz="0" w:space="0" w:color="auto"/>
      </w:divBdr>
    </w:div>
    <w:div w:id="1239635040">
      <w:marLeft w:val="480"/>
      <w:marRight w:val="0"/>
      <w:marTop w:val="0"/>
      <w:marBottom w:val="0"/>
      <w:divBdr>
        <w:top w:val="none" w:sz="0" w:space="0" w:color="auto"/>
        <w:left w:val="none" w:sz="0" w:space="0" w:color="auto"/>
        <w:bottom w:val="none" w:sz="0" w:space="0" w:color="auto"/>
        <w:right w:val="none" w:sz="0" w:space="0" w:color="auto"/>
      </w:divBdr>
    </w:div>
    <w:div w:id="1239748650">
      <w:marLeft w:val="480"/>
      <w:marRight w:val="0"/>
      <w:marTop w:val="0"/>
      <w:marBottom w:val="0"/>
      <w:divBdr>
        <w:top w:val="none" w:sz="0" w:space="0" w:color="auto"/>
        <w:left w:val="none" w:sz="0" w:space="0" w:color="auto"/>
        <w:bottom w:val="none" w:sz="0" w:space="0" w:color="auto"/>
        <w:right w:val="none" w:sz="0" w:space="0" w:color="auto"/>
      </w:divBdr>
    </w:div>
    <w:div w:id="1239751911">
      <w:marLeft w:val="480"/>
      <w:marRight w:val="0"/>
      <w:marTop w:val="0"/>
      <w:marBottom w:val="0"/>
      <w:divBdr>
        <w:top w:val="none" w:sz="0" w:space="0" w:color="auto"/>
        <w:left w:val="none" w:sz="0" w:space="0" w:color="auto"/>
        <w:bottom w:val="none" w:sz="0" w:space="0" w:color="auto"/>
        <w:right w:val="none" w:sz="0" w:space="0" w:color="auto"/>
      </w:divBdr>
    </w:div>
    <w:div w:id="1239753747">
      <w:marLeft w:val="480"/>
      <w:marRight w:val="0"/>
      <w:marTop w:val="0"/>
      <w:marBottom w:val="0"/>
      <w:divBdr>
        <w:top w:val="none" w:sz="0" w:space="0" w:color="auto"/>
        <w:left w:val="none" w:sz="0" w:space="0" w:color="auto"/>
        <w:bottom w:val="none" w:sz="0" w:space="0" w:color="auto"/>
        <w:right w:val="none" w:sz="0" w:space="0" w:color="auto"/>
      </w:divBdr>
    </w:div>
    <w:div w:id="1239754042">
      <w:marLeft w:val="480"/>
      <w:marRight w:val="0"/>
      <w:marTop w:val="0"/>
      <w:marBottom w:val="0"/>
      <w:divBdr>
        <w:top w:val="none" w:sz="0" w:space="0" w:color="auto"/>
        <w:left w:val="none" w:sz="0" w:space="0" w:color="auto"/>
        <w:bottom w:val="none" w:sz="0" w:space="0" w:color="auto"/>
        <w:right w:val="none" w:sz="0" w:space="0" w:color="auto"/>
      </w:divBdr>
    </w:div>
    <w:div w:id="1239755763">
      <w:marLeft w:val="480"/>
      <w:marRight w:val="0"/>
      <w:marTop w:val="0"/>
      <w:marBottom w:val="0"/>
      <w:divBdr>
        <w:top w:val="none" w:sz="0" w:space="0" w:color="auto"/>
        <w:left w:val="none" w:sz="0" w:space="0" w:color="auto"/>
        <w:bottom w:val="none" w:sz="0" w:space="0" w:color="auto"/>
        <w:right w:val="none" w:sz="0" w:space="0" w:color="auto"/>
      </w:divBdr>
    </w:div>
    <w:div w:id="1239822477">
      <w:marLeft w:val="480"/>
      <w:marRight w:val="0"/>
      <w:marTop w:val="0"/>
      <w:marBottom w:val="0"/>
      <w:divBdr>
        <w:top w:val="none" w:sz="0" w:space="0" w:color="auto"/>
        <w:left w:val="none" w:sz="0" w:space="0" w:color="auto"/>
        <w:bottom w:val="none" w:sz="0" w:space="0" w:color="auto"/>
        <w:right w:val="none" w:sz="0" w:space="0" w:color="auto"/>
      </w:divBdr>
    </w:div>
    <w:div w:id="1239897151">
      <w:marLeft w:val="480"/>
      <w:marRight w:val="0"/>
      <w:marTop w:val="0"/>
      <w:marBottom w:val="0"/>
      <w:divBdr>
        <w:top w:val="none" w:sz="0" w:space="0" w:color="auto"/>
        <w:left w:val="none" w:sz="0" w:space="0" w:color="auto"/>
        <w:bottom w:val="none" w:sz="0" w:space="0" w:color="auto"/>
        <w:right w:val="none" w:sz="0" w:space="0" w:color="auto"/>
      </w:divBdr>
    </w:div>
    <w:div w:id="1239904021">
      <w:marLeft w:val="480"/>
      <w:marRight w:val="0"/>
      <w:marTop w:val="0"/>
      <w:marBottom w:val="0"/>
      <w:divBdr>
        <w:top w:val="none" w:sz="0" w:space="0" w:color="auto"/>
        <w:left w:val="none" w:sz="0" w:space="0" w:color="auto"/>
        <w:bottom w:val="none" w:sz="0" w:space="0" w:color="auto"/>
        <w:right w:val="none" w:sz="0" w:space="0" w:color="auto"/>
      </w:divBdr>
    </w:div>
    <w:div w:id="1239906689">
      <w:marLeft w:val="480"/>
      <w:marRight w:val="0"/>
      <w:marTop w:val="0"/>
      <w:marBottom w:val="0"/>
      <w:divBdr>
        <w:top w:val="none" w:sz="0" w:space="0" w:color="auto"/>
        <w:left w:val="none" w:sz="0" w:space="0" w:color="auto"/>
        <w:bottom w:val="none" w:sz="0" w:space="0" w:color="auto"/>
        <w:right w:val="none" w:sz="0" w:space="0" w:color="auto"/>
      </w:divBdr>
    </w:div>
    <w:div w:id="1240093646">
      <w:marLeft w:val="480"/>
      <w:marRight w:val="0"/>
      <w:marTop w:val="0"/>
      <w:marBottom w:val="0"/>
      <w:divBdr>
        <w:top w:val="none" w:sz="0" w:space="0" w:color="auto"/>
        <w:left w:val="none" w:sz="0" w:space="0" w:color="auto"/>
        <w:bottom w:val="none" w:sz="0" w:space="0" w:color="auto"/>
        <w:right w:val="none" w:sz="0" w:space="0" w:color="auto"/>
      </w:divBdr>
    </w:div>
    <w:div w:id="1240141921">
      <w:marLeft w:val="480"/>
      <w:marRight w:val="0"/>
      <w:marTop w:val="0"/>
      <w:marBottom w:val="0"/>
      <w:divBdr>
        <w:top w:val="none" w:sz="0" w:space="0" w:color="auto"/>
        <w:left w:val="none" w:sz="0" w:space="0" w:color="auto"/>
        <w:bottom w:val="none" w:sz="0" w:space="0" w:color="auto"/>
        <w:right w:val="none" w:sz="0" w:space="0" w:color="auto"/>
      </w:divBdr>
    </w:div>
    <w:div w:id="1240214219">
      <w:marLeft w:val="480"/>
      <w:marRight w:val="0"/>
      <w:marTop w:val="0"/>
      <w:marBottom w:val="0"/>
      <w:divBdr>
        <w:top w:val="none" w:sz="0" w:space="0" w:color="auto"/>
        <w:left w:val="none" w:sz="0" w:space="0" w:color="auto"/>
        <w:bottom w:val="none" w:sz="0" w:space="0" w:color="auto"/>
        <w:right w:val="none" w:sz="0" w:space="0" w:color="auto"/>
      </w:divBdr>
    </w:div>
    <w:div w:id="1240286193">
      <w:marLeft w:val="480"/>
      <w:marRight w:val="0"/>
      <w:marTop w:val="0"/>
      <w:marBottom w:val="0"/>
      <w:divBdr>
        <w:top w:val="none" w:sz="0" w:space="0" w:color="auto"/>
        <w:left w:val="none" w:sz="0" w:space="0" w:color="auto"/>
        <w:bottom w:val="none" w:sz="0" w:space="0" w:color="auto"/>
        <w:right w:val="none" w:sz="0" w:space="0" w:color="auto"/>
      </w:divBdr>
    </w:div>
    <w:div w:id="1240286593">
      <w:marLeft w:val="480"/>
      <w:marRight w:val="0"/>
      <w:marTop w:val="0"/>
      <w:marBottom w:val="0"/>
      <w:divBdr>
        <w:top w:val="none" w:sz="0" w:space="0" w:color="auto"/>
        <w:left w:val="none" w:sz="0" w:space="0" w:color="auto"/>
        <w:bottom w:val="none" w:sz="0" w:space="0" w:color="auto"/>
        <w:right w:val="none" w:sz="0" w:space="0" w:color="auto"/>
      </w:divBdr>
    </w:div>
    <w:div w:id="1240290164">
      <w:marLeft w:val="480"/>
      <w:marRight w:val="0"/>
      <w:marTop w:val="0"/>
      <w:marBottom w:val="0"/>
      <w:divBdr>
        <w:top w:val="none" w:sz="0" w:space="0" w:color="auto"/>
        <w:left w:val="none" w:sz="0" w:space="0" w:color="auto"/>
        <w:bottom w:val="none" w:sz="0" w:space="0" w:color="auto"/>
        <w:right w:val="none" w:sz="0" w:space="0" w:color="auto"/>
      </w:divBdr>
    </w:div>
    <w:div w:id="1240292678">
      <w:marLeft w:val="480"/>
      <w:marRight w:val="0"/>
      <w:marTop w:val="0"/>
      <w:marBottom w:val="0"/>
      <w:divBdr>
        <w:top w:val="none" w:sz="0" w:space="0" w:color="auto"/>
        <w:left w:val="none" w:sz="0" w:space="0" w:color="auto"/>
        <w:bottom w:val="none" w:sz="0" w:space="0" w:color="auto"/>
        <w:right w:val="none" w:sz="0" w:space="0" w:color="auto"/>
      </w:divBdr>
    </w:div>
    <w:div w:id="1240359485">
      <w:marLeft w:val="480"/>
      <w:marRight w:val="0"/>
      <w:marTop w:val="0"/>
      <w:marBottom w:val="0"/>
      <w:divBdr>
        <w:top w:val="none" w:sz="0" w:space="0" w:color="auto"/>
        <w:left w:val="none" w:sz="0" w:space="0" w:color="auto"/>
        <w:bottom w:val="none" w:sz="0" w:space="0" w:color="auto"/>
        <w:right w:val="none" w:sz="0" w:space="0" w:color="auto"/>
      </w:divBdr>
    </w:div>
    <w:div w:id="1240362769">
      <w:marLeft w:val="480"/>
      <w:marRight w:val="0"/>
      <w:marTop w:val="0"/>
      <w:marBottom w:val="0"/>
      <w:divBdr>
        <w:top w:val="none" w:sz="0" w:space="0" w:color="auto"/>
        <w:left w:val="none" w:sz="0" w:space="0" w:color="auto"/>
        <w:bottom w:val="none" w:sz="0" w:space="0" w:color="auto"/>
        <w:right w:val="none" w:sz="0" w:space="0" w:color="auto"/>
      </w:divBdr>
    </w:div>
    <w:div w:id="1240363999">
      <w:marLeft w:val="480"/>
      <w:marRight w:val="0"/>
      <w:marTop w:val="0"/>
      <w:marBottom w:val="0"/>
      <w:divBdr>
        <w:top w:val="none" w:sz="0" w:space="0" w:color="auto"/>
        <w:left w:val="none" w:sz="0" w:space="0" w:color="auto"/>
        <w:bottom w:val="none" w:sz="0" w:space="0" w:color="auto"/>
        <w:right w:val="none" w:sz="0" w:space="0" w:color="auto"/>
      </w:divBdr>
    </w:div>
    <w:div w:id="1240402104">
      <w:marLeft w:val="480"/>
      <w:marRight w:val="0"/>
      <w:marTop w:val="0"/>
      <w:marBottom w:val="0"/>
      <w:divBdr>
        <w:top w:val="none" w:sz="0" w:space="0" w:color="auto"/>
        <w:left w:val="none" w:sz="0" w:space="0" w:color="auto"/>
        <w:bottom w:val="none" w:sz="0" w:space="0" w:color="auto"/>
        <w:right w:val="none" w:sz="0" w:space="0" w:color="auto"/>
      </w:divBdr>
    </w:div>
    <w:div w:id="1240405253">
      <w:marLeft w:val="480"/>
      <w:marRight w:val="0"/>
      <w:marTop w:val="0"/>
      <w:marBottom w:val="0"/>
      <w:divBdr>
        <w:top w:val="none" w:sz="0" w:space="0" w:color="auto"/>
        <w:left w:val="none" w:sz="0" w:space="0" w:color="auto"/>
        <w:bottom w:val="none" w:sz="0" w:space="0" w:color="auto"/>
        <w:right w:val="none" w:sz="0" w:space="0" w:color="auto"/>
      </w:divBdr>
    </w:div>
    <w:div w:id="1240410749">
      <w:marLeft w:val="480"/>
      <w:marRight w:val="0"/>
      <w:marTop w:val="0"/>
      <w:marBottom w:val="0"/>
      <w:divBdr>
        <w:top w:val="none" w:sz="0" w:space="0" w:color="auto"/>
        <w:left w:val="none" w:sz="0" w:space="0" w:color="auto"/>
        <w:bottom w:val="none" w:sz="0" w:space="0" w:color="auto"/>
        <w:right w:val="none" w:sz="0" w:space="0" w:color="auto"/>
      </w:divBdr>
    </w:div>
    <w:div w:id="1240478830">
      <w:marLeft w:val="480"/>
      <w:marRight w:val="0"/>
      <w:marTop w:val="0"/>
      <w:marBottom w:val="0"/>
      <w:divBdr>
        <w:top w:val="none" w:sz="0" w:space="0" w:color="auto"/>
        <w:left w:val="none" w:sz="0" w:space="0" w:color="auto"/>
        <w:bottom w:val="none" w:sz="0" w:space="0" w:color="auto"/>
        <w:right w:val="none" w:sz="0" w:space="0" w:color="auto"/>
      </w:divBdr>
    </w:div>
    <w:div w:id="1240600458">
      <w:marLeft w:val="480"/>
      <w:marRight w:val="0"/>
      <w:marTop w:val="0"/>
      <w:marBottom w:val="0"/>
      <w:divBdr>
        <w:top w:val="none" w:sz="0" w:space="0" w:color="auto"/>
        <w:left w:val="none" w:sz="0" w:space="0" w:color="auto"/>
        <w:bottom w:val="none" w:sz="0" w:space="0" w:color="auto"/>
        <w:right w:val="none" w:sz="0" w:space="0" w:color="auto"/>
      </w:divBdr>
    </w:div>
    <w:div w:id="1240603895">
      <w:marLeft w:val="480"/>
      <w:marRight w:val="0"/>
      <w:marTop w:val="0"/>
      <w:marBottom w:val="0"/>
      <w:divBdr>
        <w:top w:val="none" w:sz="0" w:space="0" w:color="auto"/>
        <w:left w:val="none" w:sz="0" w:space="0" w:color="auto"/>
        <w:bottom w:val="none" w:sz="0" w:space="0" w:color="auto"/>
        <w:right w:val="none" w:sz="0" w:space="0" w:color="auto"/>
      </w:divBdr>
    </w:div>
    <w:div w:id="1240679860">
      <w:marLeft w:val="480"/>
      <w:marRight w:val="0"/>
      <w:marTop w:val="0"/>
      <w:marBottom w:val="0"/>
      <w:divBdr>
        <w:top w:val="none" w:sz="0" w:space="0" w:color="auto"/>
        <w:left w:val="none" w:sz="0" w:space="0" w:color="auto"/>
        <w:bottom w:val="none" w:sz="0" w:space="0" w:color="auto"/>
        <w:right w:val="none" w:sz="0" w:space="0" w:color="auto"/>
      </w:divBdr>
    </w:div>
    <w:div w:id="1240754859">
      <w:marLeft w:val="480"/>
      <w:marRight w:val="0"/>
      <w:marTop w:val="0"/>
      <w:marBottom w:val="0"/>
      <w:divBdr>
        <w:top w:val="none" w:sz="0" w:space="0" w:color="auto"/>
        <w:left w:val="none" w:sz="0" w:space="0" w:color="auto"/>
        <w:bottom w:val="none" w:sz="0" w:space="0" w:color="auto"/>
        <w:right w:val="none" w:sz="0" w:space="0" w:color="auto"/>
      </w:divBdr>
    </w:div>
    <w:div w:id="1240867591">
      <w:marLeft w:val="480"/>
      <w:marRight w:val="0"/>
      <w:marTop w:val="0"/>
      <w:marBottom w:val="0"/>
      <w:divBdr>
        <w:top w:val="none" w:sz="0" w:space="0" w:color="auto"/>
        <w:left w:val="none" w:sz="0" w:space="0" w:color="auto"/>
        <w:bottom w:val="none" w:sz="0" w:space="0" w:color="auto"/>
        <w:right w:val="none" w:sz="0" w:space="0" w:color="auto"/>
      </w:divBdr>
    </w:div>
    <w:div w:id="1240944506">
      <w:marLeft w:val="480"/>
      <w:marRight w:val="0"/>
      <w:marTop w:val="0"/>
      <w:marBottom w:val="0"/>
      <w:divBdr>
        <w:top w:val="none" w:sz="0" w:space="0" w:color="auto"/>
        <w:left w:val="none" w:sz="0" w:space="0" w:color="auto"/>
        <w:bottom w:val="none" w:sz="0" w:space="0" w:color="auto"/>
        <w:right w:val="none" w:sz="0" w:space="0" w:color="auto"/>
      </w:divBdr>
    </w:div>
    <w:div w:id="1240948635">
      <w:marLeft w:val="480"/>
      <w:marRight w:val="0"/>
      <w:marTop w:val="0"/>
      <w:marBottom w:val="0"/>
      <w:divBdr>
        <w:top w:val="none" w:sz="0" w:space="0" w:color="auto"/>
        <w:left w:val="none" w:sz="0" w:space="0" w:color="auto"/>
        <w:bottom w:val="none" w:sz="0" w:space="0" w:color="auto"/>
        <w:right w:val="none" w:sz="0" w:space="0" w:color="auto"/>
      </w:divBdr>
    </w:div>
    <w:div w:id="1240990145">
      <w:marLeft w:val="480"/>
      <w:marRight w:val="0"/>
      <w:marTop w:val="0"/>
      <w:marBottom w:val="0"/>
      <w:divBdr>
        <w:top w:val="none" w:sz="0" w:space="0" w:color="auto"/>
        <w:left w:val="none" w:sz="0" w:space="0" w:color="auto"/>
        <w:bottom w:val="none" w:sz="0" w:space="0" w:color="auto"/>
        <w:right w:val="none" w:sz="0" w:space="0" w:color="auto"/>
      </w:divBdr>
    </w:div>
    <w:div w:id="1241064575">
      <w:marLeft w:val="480"/>
      <w:marRight w:val="0"/>
      <w:marTop w:val="0"/>
      <w:marBottom w:val="0"/>
      <w:divBdr>
        <w:top w:val="none" w:sz="0" w:space="0" w:color="auto"/>
        <w:left w:val="none" w:sz="0" w:space="0" w:color="auto"/>
        <w:bottom w:val="none" w:sz="0" w:space="0" w:color="auto"/>
        <w:right w:val="none" w:sz="0" w:space="0" w:color="auto"/>
      </w:divBdr>
    </w:div>
    <w:div w:id="1241134416">
      <w:marLeft w:val="480"/>
      <w:marRight w:val="0"/>
      <w:marTop w:val="0"/>
      <w:marBottom w:val="0"/>
      <w:divBdr>
        <w:top w:val="none" w:sz="0" w:space="0" w:color="auto"/>
        <w:left w:val="none" w:sz="0" w:space="0" w:color="auto"/>
        <w:bottom w:val="none" w:sz="0" w:space="0" w:color="auto"/>
        <w:right w:val="none" w:sz="0" w:space="0" w:color="auto"/>
      </w:divBdr>
    </w:div>
    <w:div w:id="1241252078">
      <w:marLeft w:val="480"/>
      <w:marRight w:val="0"/>
      <w:marTop w:val="0"/>
      <w:marBottom w:val="0"/>
      <w:divBdr>
        <w:top w:val="none" w:sz="0" w:space="0" w:color="auto"/>
        <w:left w:val="none" w:sz="0" w:space="0" w:color="auto"/>
        <w:bottom w:val="none" w:sz="0" w:space="0" w:color="auto"/>
        <w:right w:val="none" w:sz="0" w:space="0" w:color="auto"/>
      </w:divBdr>
    </w:div>
    <w:div w:id="1241258072">
      <w:marLeft w:val="480"/>
      <w:marRight w:val="0"/>
      <w:marTop w:val="0"/>
      <w:marBottom w:val="0"/>
      <w:divBdr>
        <w:top w:val="none" w:sz="0" w:space="0" w:color="auto"/>
        <w:left w:val="none" w:sz="0" w:space="0" w:color="auto"/>
        <w:bottom w:val="none" w:sz="0" w:space="0" w:color="auto"/>
        <w:right w:val="none" w:sz="0" w:space="0" w:color="auto"/>
      </w:divBdr>
    </w:div>
    <w:div w:id="1241259568">
      <w:marLeft w:val="480"/>
      <w:marRight w:val="0"/>
      <w:marTop w:val="0"/>
      <w:marBottom w:val="0"/>
      <w:divBdr>
        <w:top w:val="none" w:sz="0" w:space="0" w:color="auto"/>
        <w:left w:val="none" w:sz="0" w:space="0" w:color="auto"/>
        <w:bottom w:val="none" w:sz="0" w:space="0" w:color="auto"/>
        <w:right w:val="none" w:sz="0" w:space="0" w:color="auto"/>
      </w:divBdr>
    </w:div>
    <w:div w:id="1241326036">
      <w:marLeft w:val="480"/>
      <w:marRight w:val="0"/>
      <w:marTop w:val="0"/>
      <w:marBottom w:val="0"/>
      <w:divBdr>
        <w:top w:val="none" w:sz="0" w:space="0" w:color="auto"/>
        <w:left w:val="none" w:sz="0" w:space="0" w:color="auto"/>
        <w:bottom w:val="none" w:sz="0" w:space="0" w:color="auto"/>
        <w:right w:val="none" w:sz="0" w:space="0" w:color="auto"/>
      </w:divBdr>
    </w:div>
    <w:div w:id="1241330108">
      <w:marLeft w:val="480"/>
      <w:marRight w:val="0"/>
      <w:marTop w:val="0"/>
      <w:marBottom w:val="0"/>
      <w:divBdr>
        <w:top w:val="none" w:sz="0" w:space="0" w:color="auto"/>
        <w:left w:val="none" w:sz="0" w:space="0" w:color="auto"/>
        <w:bottom w:val="none" w:sz="0" w:space="0" w:color="auto"/>
        <w:right w:val="none" w:sz="0" w:space="0" w:color="auto"/>
      </w:divBdr>
    </w:div>
    <w:div w:id="1241480250">
      <w:marLeft w:val="480"/>
      <w:marRight w:val="0"/>
      <w:marTop w:val="0"/>
      <w:marBottom w:val="0"/>
      <w:divBdr>
        <w:top w:val="none" w:sz="0" w:space="0" w:color="auto"/>
        <w:left w:val="none" w:sz="0" w:space="0" w:color="auto"/>
        <w:bottom w:val="none" w:sz="0" w:space="0" w:color="auto"/>
        <w:right w:val="none" w:sz="0" w:space="0" w:color="auto"/>
      </w:divBdr>
    </w:div>
    <w:div w:id="1241527455">
      <w:marLeft w:val="480"/>
      <w:marRight w:val="0"/>
      <w:marTop w:val="0"/>
      <w:marBottom w:val="0"/>
      <w:divBdr>
        <w:top w:val="none" w:sz="0" w:space="0" w:color="auto"/>
        <w:left w:val="none" w:sz="0" w:space="0" w:color="auto"/>
        <w:bottom w:val="none" w:sz="0" w:space="0" w:color="auto"/>
        <w:right w:val="none" w:sz="0" w:space="0" w:color="auto"/>
      </w:divBdr>
    </w:div>
    <w:div w:id="1241599585">
      <w:marLeft w:val="480"/>
      <w:marRight w:val="0"/>
      <w:marTop w:val="0"/>
      <w:marBottom w:val="0"/>
      <w:divBdr>
        <w:top w:val="none" w:sz="0" w:space="0" w:color="auto"/>
        <w:left w:val="none" w:sz="0" w:space="0" w:color="auto"/>
        <w:bottom w:val="none" w:sz="0" w:space="0" w:color="auto"/>
        <w:right w:val="none" w:sz="0" w:space="0" w:color="auto"/>
      </w:divBdr>
    </w:div>
    <w:div w:id="1241714086">
      <w:marLeft w:val="480"/>
      <w:marRight w:val="0"/>
      <w:marTop w:val="0"/>
      <w:marBottom w:val="0"/>
      <w:divBdr>
        <w:top w:val="none" w:sz="0" w:space="0" w:color="auto"/>
        <w:left w:val="none" w:sz="0" w:space="0" w:color="auto"/>
        <w:bottom w:val="none" w:sz="0" w:space="0" w:color="auto"/>
        <w:right w:val="none" w:sz="0" w:space="0" w:color="auto"/>
      </w:divBdr>
    </w:div>
    <w:div w:id="1241793220">
      <w:marLeft w:val="480"/>
      <w:marRight w:val="0"/>
      <w:marTop w:val="0"/>
      <w:marBottom w:val="0"/>
      <w:divBdr>
        <w:top w:val="none" w:sz="0" w:space="0" w:color="auto"/>
        <w:left w:val="none" w:sz="0" w:space="0" w:color="auto"/>
        <w:bottom w:val="none" w:sz="0" w:space="0" w:color="auto"/>
        <w:right w:val="none" w:sz="0" w:space="0" w:color="auto"/>
      </w:divBdr>
    </w:div>
    <w:div w:id="1241795863">
      <w:marLeft w:val="480"/>
      <w:marRight w:val="0"/>
      <w:marTop w:val="0"/>
      <w:marBottom w:val="0"/>
      <w:divBdr>
        <w:top w:val="none" w:sz="0" w:space="0" w:color="auto"/>
        <w:left w:val="none" w:sz="0" w:space="0" w:color="auto"/>
        <w:bottom w:val="none" w:sz="0" w:space="0" w:color="auto"/>
        <w:right w:val="none" w:sz="0" w:space="0" w:color="auto"/>
      </w:divBdr>
    </w:div>
    <w:div w:id="1241796935">
      <w:marLeft w:val="480"/>
      <w:marRight w:val="0"/>
      <w:marTop w:val="0"/>
      <w:marBottom w:val="0"/>
      <w:divBdr>
        <w:top w:val="none" w:sz="0" w:space="0" w:color="auto"/>
        <w:left w:val="none" w:sz="0" w:space="0" w:color="auto"/>
        <w:bottom w:val="none" w:sz="0" w:space="0" w:color="auto"/>
        <w:right w:val="none" w:sz="0" w:space="0" w:color="auto"/>
      </w:divBdr>
    </w:div>
    <w:div w:id="1241863375">
      <w:marLeft w:val="480"/>
      <w:marRight w:val="0"/>
      <w:marTop w:val="0"/>
      <w:marBottom w:val="0"/>
      <w:divBdr>
        <w:top w:val="none" w:sz="0" w:space="0" w:color="auto"/>
        <w:left w:val="none" w:sz="0" w:space="0" w:color="auto"/>
        <w:bottom w:val="none" w:sz="0" w:space="0" w:color="auto"/>
        <w:right w:val="none" w:sz="0" w:space="0" w:color="auto"/>
      </w:divBdr>
    </w:div>
    <w:div w:id="1241865193">
      <w:marLeft w:val="480"/>
      <w:marRight w:val="0"/>
      <w:marTop w:val="0"/>
      <w:marBottom w:val="0"/>
      <w:divBdr>
        <w:top w:val="none" w:sz="0" w:space="0" w:color="auto"/>
        <w:left w:val="none" w:sz="0" w:space="0" w:color="auto"/>
        <w:bottom w:val="none" w:sz="0" w:space="0" w:color="auto"/>
        <w:right w:val="none" w:sz="0" w:space="0" w:color="auto"/>
      </w:divBdr>
    </w:div>
    <w:div w:id="1241981752">
      <w:marLeft w:val="480"/>
      <w:marRight w:val="0"/>
      <w:marTop w:val="0"/>
      <w:marBottom w:val="0"/>
      <w:divBdr>
        <w:top w:val="none" w:sz="0" w:space="0" w:color="auto"/>
        <w:left w:val="none" w:sz="0" w:space="0" w:color="auto"/>
        <w:bottom w:val="none" w:sz="0" w:space="0" w:color="auto"/>
        <w:right w:val="none" w:sz="0" w:space="0" w:color="auto"/>
      </w:divBdr>
    </w:div>
    <w:div w:id="1241982339">
      <w:marLeft w:val="480"/>
      <w:marRight w:val="0"/>
      <w:marTop w:val="0"/>
      <w:marBottom w:val="0"/>
      <w:divBdr>
        <w:top w:val="none" w:sz="0" w:space="0" w:color="auto"/>
        <w:left w:val="none" w:sz="0" w:space="0" w:color="auto"/>
        <w:bottom w:val="none" w:sz="0" w:space="0" w:color="auto"/>
        <w:right w:val="none" w:sz="0" w:space="0" w:color="auto"/>
      </w:divBdr>
    </w:div>
    <w:div w:id="1241986130">
      <w:marLeft w:val="480"/>
      <w:marRight w:val="0"/>
      <w:marTop w:val="0"/>
      <w:marBottom w:val="0"/>
      <w:divBdr>
        <w:top w:val="none" w:sz="0" w:space="0" w:color="auto"/>
        <w:left w:val="none" w:sz="0" w:space="0" w:color="auto"/>
        <w:bottom w:val="none" w:sz="0" w:space="0" w:color="auto"/>
        <w:right w:val="none" w:sz="0" w:space="0" w:color="auto"/>
      </w:divBdr>
    </w:div>
    <w:div w:id="1241989072">
      <w:marLeft w:val="480"/>
      <w:marRight w:val="0"/>
      <w:marTop w:val="0"/>
      <w:marBottom w:val="0"/>
      <w:divBdr>
        <w:top w:val="none" w:sz="0" w:space="0" w:color="auto"/>
        <w:left w:val="none" w:sz="0" w:space="0" w:color="auto"/>
        <w:bottom w:val="none" w:sz="0" w:space="0" w:color="auto"/>
        <w:right w:val="none" w:sz="0" w:space="0" w:color="auto"/>
      </w:divBdr>
    </w:div>
    <w:div w:id="1242105673">
      <w:marLeft w:val="480"/>
      <w:marRight w:val="0"/>
      <w:marTop w:val="0"/>
      <w:marBottom w:val="0"/>
      <w:divBdr>
        <w:top w:val="none" w:sz="0" w:space="0" w:color="auto"/>
        <w:left w:val="none" w:sz="0" w:space="0" w:color="auto"/>
        <w:bottom w:val="none" w:sz="0" w:space="0" w:color="auto"/>
        <w:right w:val="none" w:sz="0" w:space="0" w:color="auto"/>
      </w:divBdr>
    </w:div>
    <w:div w:id="1242175181">
      <w:marLeft w:val="480"/>
      <w:marRight w:val="0"/>
      <w:marTop w:val="0"/>
      <w:marBottom w:val="0"/>
      <w:divBdr>
        <w:top w:val="none" w:sz="0" w:space="0" w:color="auto"/>
        <w:left w:val="none" w:sz="0" w:space="0" w:color="auto"/>
        <w:bottom w:val="none" w:sz="0" w:space="0" w:color="auto"/>
        <w:right w:val="none" w:sz="0" w:space="0" w:color="auto"/>
      </w:divBdr>
    </w:div>
    <w:div w:id="1242180821">
      <w:marLeft w:val="480"/>
      <w:marRight w:val="0"/>
      <w:marTop w:val="0"/>
      <w:marBottom w:val="0"/>
      <w:divBdr>
        <w:top w:val="none" w:sz="0" w:space="0" w:color="auto"/>
        <w:left w:val="none" w:sz="0" w:space="0" w:color="auto"/>
        <w:bottom w:val="none" w:sz="0" w:space="0" w:color="auto"/>
        <w:right w:val="none" w:sz="0" w:space="0" w:color="auto"/>
      </w:divBdr>
    </w:div>
    <w:div w:id="1242181876">
      <w:marLeft w:val="480"/>
      <w:marRight w:val="0"/>
      <w:marTop w:val="0"/>
      <w:marBottom w:val="0"/>
      <w:divBdr>
        <w:top w:val="none" w:sz="0" w:space="0" w:color="auto"/>
        <w:left w:val="none" w:sz="0" w:space="0" w:color="auto"/>
        <w:bottom w:val="none" w:sz="0" w:space="0" w:color="auto"/>
        <w:right w:val="none" w:sz="0" w:space="0" w:color="auto"/>
      </w:divBdr>
    </w:div>
    <w:div w:id="1242332303">
      <w:marLeft w:val="480"/>
      <w:marRight w:val="0"/>
      <w:marTop w:val="0"/>
      <w:marBottom w:val="0"/>
      <w:divBdr>
        <w:top w:val="none" w:sz="0" w:space="0" w:color="auto"/>
        <w:left w:val="none" w:sz="0" w:space="0" w:color="auto"/>
        <w:bottom w:val="none" w:sz="0" w:space="0" w:color="auto"/>
        <w:right w:val="none" w:sz="0" w:space="0" w:color="auto"/>
      </w:divBdr>
    </w:div>
    <w:div w:id="1242332759">
      <w:marLeft w:val="480"/>
      <w:marRight w:val="0"/>
      <w:marTop w:val="0"/>
      <w:marBottom w:val="0"/>
      <w:divBdr>
        <w:top w:val="none" w:sz="0" w:space="0" w:color="auto"/>
        <w:left w:val="none" w:sz="0" w:space="0" w:color="auto"/>
        <w:bottom w:val="none" w:sz="0" w:space="0" w:color="auto"/>
        <w:right w:val="none" w:sz="0" w:space="0" w:color="auto"/>
      </w:divBdr>
    </w:div>
    <w:div w:id="1242332769">
      <w:marLeft w:val="480"/>
      <w:marRight w:val="0"/>
      <w:marTop w:val="0"/>
      <w:marBottom w:val="0"/>
      <w:divBdr>
        <w:top w:val="none" w:sz="0" w:space="0" w:color="auto"/>
        <w:left w:val="none" w:sz="0" w:space="0" w:color="auto"/>
        <w:bottom w:val="none" w:sz="0" w:space="0" w:color="auto"/>
        <w:right w:val="none" w:sz="0" w:space="0" w:color="auto"/>
      </w:divBdr>
    </w:div>
    <w:div w:id="1242376432">
      <w:marLeft w:val="480"/>
      <w:marRight w:val="0"/>
      <w:marTop w:val="0"/>
      <w:marBottom w:val="0"/>
      <w:divBdr>
        <w:top w:val="none" w:sz="0" w:space="0" w:color="auto"/>
        <w:left w:val="none" w:sz="0" w:space="0" w:color="auto"/>
        <w:bottom w:val="none" w:sz="0" w:space="0" w:color="auto"/>
        <w:right w:val="none" w:sz="0" w:space="0" w:color="auto"/>
      </w:divBdr>
    </w:div>
    <w:div w:id="1242443045">
      <w:marLeft w:val="480"/>
      <w:marRight w:val="0"/>
      <w:marTop w:val="0"/>
      <w:marBottom w:val="0"/>
      <w:divBdr>
        <w:top w:val="none" w:sz="0" w:space="0" w:color="auto"/>
        <w:left w:val="none" w:sz="0" w:space="0" w:color="auto"/>
        <w:bottom w:val="none" w:sz="0" w:space="0" w:color="auto"/>
        <w:right w:val="none" w:sz="0" w:space="0" w:color="auto"/>
      </w:divBdr>
    </w:div>
    <w:div w:id="1242444782">
      <w:marLeft w:val="480"/>
      <w:marRight w:val="0"/>
      <w:marTop w:val="0"/>
      <w:marBottom w:val="0"/>
      <w:divBdr>
        <w:top w:val="none" w:sz="0" w:space="0" w:color="auto"/>
        <w:left w:val="none" w:sz="0" w:space="0" w:color="auto"/>
        <w:bottom w:val="none" w:sz="0" w:space="0" w:color="auto"/>
        <w:right w:val="none" w:sz="0" w:space="0" w:color="auto"/>
      </w:divBdr>
    </w:div>
    <w:div w:id="1242518920">
      <w:marLeft w:val="480"/>
      <w:marRight w:val="0"/>
      <w:marTop w:val="0"/>
      <w:marBottom w:val="0"/>
      <w:divBdr>
        <w:top w:val="none" w:sz="0" w:space="0" w:color="auto"/>
        <w:left w:val="none" w:sz="0" w:space="0" w:color="auto"/>
        <w:bottom w:val="none" w:sz="0" w:space="0" w:color="auto"/>
        <w:right w:val="none" w:sz="0" w:space="0" w:color="auto"/>
      </w:divBdr>
    </w:div>
    <w:div w:id="1242520813">
      <w:marLeft w:val="480"/>
      <w:marRight w:val="0"/>
      <w:marTop w:val="0"/>
      <w:marBottom w:val="0"/>
      <w:divBdr>
        <w:top w:val="none" w:sz="0" w:space="0" w:color="auto"/>
        <w:left w:val="none" w:sz="0" w:space="0" w:color="auto"/>
        <w:bottom w:val="none" w:sz="0" w:space="0" w:color="auto"/>
        <w:right w:val="none" w:sz="0" w:space="0" w:color="auto"/>
      </w:divBdr>
    </w:div>
    <w:div w:id="1242522954">
      <w:marLeft w:val="480"/>
      <w:marRight w:val="0"/>
      <w:marTop w:val="0"/>
      <w:marBottom w:val="0"/>
      <w:divBdr>
        <w:top w:val="none" w:sz="0" w:space="0" w:color="auto"/>
        <w:left w:val="none" w:sz="0" w:space="0" w:color="auto"/>
        <w:bottom w:val="none" w:sz="0" w:space="0" w:color="auto"/>
        <w:right w:val="none" w:sz="0" w:space="0" w:color="auto"/>
      </w:divBdr>
    </w:div>
    <w:div w:id="1242527815">
      <w:marLeft w:val="480"/>
      <w:marRight w:val="0"/>
      <w:marTop w:val="0"/>
      <w:marBottom w:val="0"/>
      <w:divBdr>
        <w:top w:val="none" w:sz="0" w:space="0" w:color="auto"/>
        <w:left w:val="none" w:sz="0" w:space="0" w:color="auto"/>
        <w:bottom w:val="none" w:sz="0" w:space="0" w:color="auto"/>
        <w:right w:val="none" w:sz="0" w:space="0" w:color="auto"/>
      </w:divBdr>
    </w:div>
    <w:div w:id="1242568381">
      <w:marLeft w:val="480"/>
      <w:marRight w:val="0"/>
      <w:marTop w:val="0"/>
      <w:marBottom w:val="0"/>
      <w:divBdr>
        <w:top w:val="none" w:sz="0" w:space="0" w:color="auto"/>
        <w:left w:val="none" w:sz="0" w:space="0" w:color="auto"/>
        <w:bottom w:val="none" w:sz="0" w:space="0" w:color="auto"/>
        <w:right w:val="none" w:sz="0" w:space="0" w:color="auto"/>
      </w:divBdr>
    </w:div>
    <w:div w:id="1242716345">
      <w:marLeft w:val="480"/>
      <w:marRight w:val="0"/>
      <w:marTop w:val="0"/>
      <w:marBottom w:val="0"/>
      <w:divBdr>
        <w:top w:val="none" w:sz="0" w:space="0" w:color="auto"/>
        <w:left w:val="none" w:sz="0" w:space="0" w:color="auto"/>
        <w:bottom w:val="none" w:sz="0" w:space="0" w:color="auto"/>
        <w:right w:val="none" w:sz="0" w:space="0" w:color="auto"/>
      </w:divBdr>
    </w:div>
    <w:div w:id="1242759270">
      <w:marLeft w:val="480"/>
      <w:marRight w:val="0"/>
      <w:marTop w:val="0"/>
      <w:marBottom w:val="0"/>
      <w:divBdr>
        <w:top w:val="none" w:sz="0" w:space="0" w:color="auto"/>
        <w:left w:val="none" w:sz="0" w:space="0" w:color="auto"/>
        <w:bottom w:val="none" w:sz="0" w:space="0" w:color="auto"/>
        <w:right w:val="none" w:sz="0" w:space="0" w:color="auto"/>
      </w:divBdr>
    </w:div>
    <w:div w:id="1242786951">
      <w:marLeft w:val="480"/>
      <w:marRight w:val="0"/>
      <w:marTop w:val="0"/>
      <w:marBottom w:val="0"/>
      <w:divBdr>
        <w:top w:val="none" w:sz="0" w:space="0" w:color="auto"/>
        <w:left w:val="none" w:sz="0" w:space="0" w:color="auto"/>
        <w:bottom w:val="none" w:sz="0" w:space="0" w:color="auto"/>
        <w:right w:val="none" w:sz="0" w:space="0" w:color="auto"/>
      </w:divBdr>
    </w:div>
    <w:div w:id="1242836198">
      <w:marLeft w:val="480"/>
      <w:marRight w:val="0"/>
      <w:marTop w:val="0"/>
      <w:marBottom w:val="0"/>
      <w:divBdr>
        <w:top w:val="none" w:sz="0" w:space="0" w:color="auto"/>
        <w:left w:val="none" w:sz="0" w:space="0" w:color="auto"/>
        <w:bottom w:val="none" w:sz="0" w:space="0" w:color="auto"/>
        <w:right w:val="none" w:sz="0" w:space="0" w:color="auto"/>
      </w:divBdr>
    </w:div>
    <w:div w:id="1242906349">
      <w:marLeft w:val="480"/>
      <w:marRight w:val="0"/>
      <w:marTop w:val="0"/>
      <w:marBottom w:val="0"/>
      <w:divBdr>
        <w:top w:val="none" w:sz="0" w:space="0" w:color="auto"/>
        <w:left w:val="none" w:sz="0" w:space="0" w:color="auto"/>
        <w:bottom w:val="none" w:sz="0" w:space="0" w:color="auto"/>
        <w:right w:val="none" w:sz="0" w:space="0" w:color="auto"/>
      </w:divBdr>
    </w:div>
    <w:div w:id="1242908919">
      <w:marLeft w:val="480"/>
      <w:marRight w:val="0"/>
      <w:marTop w:val="0"/>
      <w:marBottom w:val="0"/>
      <w:divBdr>
        <w:top w:val="none" w:sz="0" w:space="0" w:color="auto"/>
        <w:left w:val="none" w:sz="0" w:space="0" w:color="auto"/>
        <w:bottom w:val="none" w:sz="0" w:space="0" w:color="auto"/>
        <w:right w:val="none" w:sz="0" w:space="0" w:color="auto"/>
      </w:divBdr>
    </w:div>
    <w:div w:id="1242909329">
      <w:marLeft w:val="480"/>
      <w:marRight w:val="0"/>
      <w:marTop w:val="0"/>
      <w:marBottom w:val="0"/>
      <w:divBdr>
        <w:top w:val="none" w:sz="0" w:space="0" w:color="auto"/>
        <w:left w:val="none" w:sz="0" w:space="0" w:color="auto"/>
        <w:bottom w:val="none" w:sz="0" w:space="0" w:color="auto"/>
        <w:right w:val="none" w:sz="0" w:space="0" w:color="auto"/>
      </w:divBdr>
    </w:div>
    <w:div w:id="1242984965">
      <w:marLeft w:val="480"/>
      <w:marRight w:val="0"/>
      <w:marTop w:val="0"/>
      <w:marBottom w:val="0"/>
      <w:divBdr>
        <w:top w:val="none" w:sz="0" w:space="0" w:color="auto"/>
        <w:left w:val="none" w:sz="0" w:space="0" w:color="auto"/>
        <w:bottom w:val="none" w:sz="0" w:space="0" w:color="auto"/>
        <w:right w:val="none" w:sz="0" w:space="0" w:color="auto"/>
      </w:divBdr>
    </w:div>
    <w:div w:id="1242987347">
      <w:marLeft w:val="480"/>
      <w:marRight w:val="0"/>
      <w:marTop w:val="0"/>
      <w:marBottom w:val="0"/>
      <w:divBdr>
        <w:top w:val="none" w:sz="0" w:space="0" w:color="auto"/>
        <w:left w:val="none" w:sz="0" w:space="0" w:color="auto"/>
        <w:bottom w:val="none" w:sz="0" w:space="0" w:color="auto"/>
        <w:right w:val="none" w:sz="0" w:space="0" w:color="auto"/>
      </w:divBdr>
    </w:div>
    <w:div w:id="1243101034">
      <w:marLeft w:val="480"/>
      <w:marRight w:val="0"/>
      <w:marTop w:val="0"/>
      <w:marBottom w:val="0"/>
      <w:divBdr>
        <w:top w:val="none" w:sz="0" w:space="0" w:color="auto"/>
        <w:left w:val="none" w:sz="0" w:space="0" w:color="auto"/>
        <w:bottom w:val="none" w:sz="0" w:space="0" w:color="auto"/>
        <w:right w:val="none" w:sz="0" w:space="0" w:color="auto"/>
      </w:divBdr>
    </w:div>
    <w:div w:id="1243107287">
      <w:marLeft w:val="480"/>
      <w:marRight w:val="0"/>
      <w:marTop w:val="0"/>
      <w:marBottom w:val="0"/>
      <w:divBdr>
        <w:top w:val="none" w:sz="0" w:space="0" w:color="auto"/>
        <w:left w:val="none" w:sz="0" w:space="0" w:color="auto"/>
        <w:bottom w:val="none" w:sz="0" w:space="0" w:color="auto"/>
        <w:right w:val="none" w:sz="0" w:space="0" w:color="auto"/>
      </w:divBdr>
    </w:div>
    <w:div w:id="1243175860">
      <w:marLeft w:val="480"/>
      <w:marRight w:val="0"/>
      <w:marTop w:val="0"/>
      <w:marBottom w:val="0"/>
      <w:divBdr>
        <w:top w:val="none" w:sz="0" w:space="0" w:color="auto"/>
        <w:left w:val="none" w:sz="0" w:space="0" w:color="auto"/>
        <w:bottom w:val="none" w:sz="0" w:space="0" w:color="auto"/>
        <w:right w:val="none" w:sz="0" w:space="0" w:color="auto"/>
      </w:divBdr>
    </w:div>
    <w:div w:id="1243179874">
      <w:marLeft w:val="480"/>
      <w:marRight w:val="0"/>
      <w:marTop w:val="0"/>
      <w:marBottom w:val="0"/>
      <w:divBdr>
        <w:top w:val="none" w:sz="0" w:space="0" w:color="auto"/>
        <w:left w:val="none" w:sz="0" w:space="0" w:color="auto"/>
        <w:bottom w:val="none" w:sz="0" w:space="0" w:color="auto"/>
        <w:right w:val="none" w:sz="0" w:space="0" w:color="auto"/>
      </w:divBdr>
    </w:div>
    <w:div w:id="1243222556">
      <w:marLeft w:val="480"/>
      <w:marRight w:val="0"/>
      <w:marTop w:val="0"/>
      <w:marBottom w:val="0"/>
      <w:divBdr>
        <w:top w:val="none" w:sz="0" w:space="0" w:color="auto"/>
        <w:left w:val="none" w:sz="0" w:space="0" w:color="auto"/>
        <w:bottom w:val="none" w:sz="0" w:space="0" w:color="auto"/>
        <w:right w:val="none" w:sz="0" w:space="0" w:color="auto"/>
      </w:divBdr>
    </w:div>
    <w:div w:id="1243292365">
      <w:marLeft w:val="480"/>
      <w:marRight w:val="0"/>
      <w:marTop w:val="0"/>
      <w:marBottom w:val="0"/>
      <w:divBdr>
        <w:top w:val="none" w:sz="0" w:space="0" w:color="auto"/>
        <w:left w:val="none" w:sz="0" w:space="0" w:color="auto"/>
        <w:bottom w:val="none" w:sz="0" w:space="0" w:color="auto"/>
        <w:right w:val="none" w:sz="0" w:space="0" w:color="auto"/>
      </w:divBdr>
    </w:div>
    <w:div w:id="1243297909">
      <w:marLeft w:val="480"/>
      <w:marRight w:val="0"/>
      <w:marTop w:val="0"/>
      <w:marBottom w:val="0"/>
      <w:divBdr>
        <w:top w:val="none" w:sz="0" w:space="0" w:color="auto"/>
        <w:left w:val="none" w:sz="0" w:space="0" w:color="auto"/>
        <w:bottom w:val="none" w:sz="0" w:space="0" w:color="auto"/>
        <w:right w:val="none" w:sz="0" w:space="0" w:color="auto"/>
      </w:divBdr>
    </w:div>
    <w:div w:id="1243298152">
      <w:marLeft w:val="480"/>
      <w:marRight w:val="0"/>
      <w:marTop w:val="0"/>
      <w:marBottom w:val="0"/>
      <w:divBdr>
        <w:top w:val="none" w:sz="0" w:space="0" w:color="auto"/>
        <w:left w:val="none" w:sz="0" w:space="0" w:color="auto"/>
        <w:bottom w:val="none" w:sz="0" w:space="0" w:color="auto"/>
        <w:right w:val="none" w:sz="0" w:space="0" w:color="auto"/>
      </w:divBdr>
    </w:div>
    <w:div w:id="1243371006">
      <w:marLeft w:val="480"/>
      <w:marRight w:val="0"/>
      <w:marTop w:val="0"/>
      <w:marBottom w:val="0"/>
      <w:divBdr>
        <w:top w:val="none" w:sz="0" w:space="0" w:color="auto"/>
        <w:left w:val="none" w:sz="0" w:space="0" w:color="auto"/>
        <w:bottom w:val="none" w:sz="0" w:space="0" w:color="auto"/>
        <w:right w:val="none" w:sz="0" w:space="0" w:color="auto"/>
      </w:divBdr>
    </w:div>
    <w:div w:id="1243372524">
      <w:marLeft w:val="480"/>
      <w:marRight w:val="0"/>
      <w:marTop w:val="0"/>
      <w:marBottom w:val="0"/>
      <w:divBdr>
        <w:top w:val="none" w:sz="0" w:space="0" w:color="auto"/>
        <w:left w:val="none" w:sz="0" w:space="0" w:color="auto"/>
        <w:bottom w:val="none" w:sz="0" w:space="0" w:color="auto"/>
        <w:right w:val="none" w:sz="0" w:space="0" w:color="auto"/>
      </w:divBdr>
    </w:div>
    <w:div w:id="1243372634">
      <w:marLeft w:val="480"/>
      <w:marRight w:val="0"/>
      <w:marTop w:val="0"/>
      <w:marBottom w:val="0"/>
      <w:divBdr>
        <w:top w:val="none" w:sz="0" w:space="0" w:color="auto"/>
        <w:left w:val="none" w:sz="0" w:space="0" w:color="auto"/>
        <w:bottom w:val="none" w:sz="0" w:space="0" w:color="auto"/>
        <w:right w:val="none" w:sz="0" w:space="0" w:color="auto"/>
      </w:divBdr>
    </w:div>
    <w:div w:id="1243373797">
      <w:marLeft w:val="480"/>
      <w:marRight w:val="0"/>
      <w:marTop w:val="0"/>
      <w:marBottom w:val="0"/>
      <w:divBdr>
        <w:top w:val="none" w:sz="0" w:space="0" w:color="auto"/>
        <w:left w:val="none" w:sz="0" w:space="0" w:color="auto"/>
        <w:bottom w:val="none" w:sz="0" w:space="0" w:color="auto"/>
        <w:right w:val="none" w:sz="0" w:space="0" w:color="auto"/>
      </w:divBdr>
    </w:div>
    <w:div w:id="1243374473">
      <w:marLeft w:val="480"/>
      <w:marRight w:val="0"/>
      <w:marTop w:val="0"/>
      <w:marBottom w:val="0"/>
      <w:divBdr>
        <w:top w:val="none" w:sz="0" w:space="0" w:color="auto"/>
        <w:left w:val="none" w:sz="0" w:space="0" w:color="auto"/>
        <w:bottom w:val="none" w:sz="0" w:space="0" w:color="auto"/>
        <w:right w:val="none" w:sz="0" w:space="0" w:color="auto"/>
      </w:divBdr>
    </w:div>
    <w:div w:id="1243416625">
      <w:marLeft w:val="480"/>
      <w:marRight w:val="0"/>
      <w:marTop w:val="0"/>
      <w:marBottom w:val="0"/>
      <w:divBdr>
        <w:top w:val="none" w:sz="0" w:space="0" w:color="auto"/>
        <w:left w:val="none" w:sz="0" w:space="0" w:color="auto"/>
        <w:bottom w:val="none" w:sz="0" w:space="0" w:color="auto"/>
        <w:right w:val="none" w:sz="0" w:space="0" w:color="auto"/>
      </w:divBdr>
    </w:div>
    <w:div w:id="1243488199">
      <w:bodyDiv w:val="1"/>
      <w:marLeft w:val="0"/>
      <w:marRight w:val="0"/>
      <w:marTop w:val="0"/>
      <w:marBottom w:val="0"/>
      <w:divBdr>
        <w:top w:val="none" w:sz="0" w:space="0" w:color="auto"/>
        <w:left w:val="none" w:sz="0" w:space="0" w:color="auto"/>
        <w:bottom w:val="none" w:sz="0" w:space="0" w:color="auto"/>
        <w:right w:val="none" w:sz="0" w:space="0" w:color="auto"/>
      </w:divBdr>
    </w:div>
    <w:div w:id="1243636147">
      <w:marLeft w:val="480"/>
      <w:marRight w:val="0"/>
      <w:marTop w:val="0"/>
      <w:marBottom w:val="0"/>
      <w:divBdr>
        <w:top w:val="none" w:sz="0" w:space="0" w:color="auto"/>
        <w:left w:val="none" w:sz="0" w:space="0" w:color="auto"/>
        <w:bottom w:val="none" w:sz="0" w:space="0" w:color="auto"/>
        <w:right w:val="none" w:sz="0" w:space="0" w:color="auto"/>
      </w:divBdr>
    </w:div>
    <w:div w:id="1243636814">
      <w:marLeft w:val="480"/>
      <w:marRight w:val="0"/>
      <w:marTop w:val="0"/>
      <w:marBottom w:val="0"/>
      <w:divBdr>
        <w:top w:val="none" w:sz="0" w:space="0" w:color="auto"/>
        <w:left w:val="none" w:sz="0" w:space="0" w:color="auto"/>
        <w:bottom w:val="none" w:sz="0" w:space="0" w:color="auto"/>
        <w:right w:val="none" w:sz="0" w:space="0" w:color="auto"/>
      </w:divBdr>
    </w:div>
    <w:div w:id="1243640271">
      <w:marLeft w:val="480"/>
      <w:marRight w:val="0"/>
      <w:marTop w:val="0"/>
      <w:marBottom w:val="0"/>
      <w:divBdr>
        <w:top w:val="none" w:sz="0" w:space="0" w:color="auto"/>
        <w:left w:val="none" w:sz="0" w:space="0" w:color="auto"/>
        <w:bottom w:val="none" w:sz="0" w:space="0" w:color="auto"/>
        <w:right w:val="none" w:sz="0" w:space="0" w:color="auto"/>
      </w:divBdr>
    </w:div>
    <w:div w:id="1243640644">
      <w:marLeft w:val="480"/>
      <w:marRight w:val="0"/>
      <w:marTop w:val="0"/>
      <w:marBottom w:val="0"/>
      <w:divBdr>
        <w:top w:val="none" w:sz="0" w:space="0" w:color="auto"/>
        <w:left w:val="none" w:sz="0" w:space="0" w:color="auto"/>
        <w:bottom w:val="none" w:sz="0" w:space="0" w:color="auto"/>
        <w:right w:val="none" w:sz="0" w:space="0" w:color="auto"/>
      </w:divBdr>
    </w:div>
    <w:div w:id="1243681084">
      <w:marLeft w:val="480"/>
      <w:marRight w:val="0"/>
      <w:marTop w:val="0"/>
      <w:marBottom w:val="0"/>
      <w:divBdr>
        <w:top w:val="none" w:sz="0" w:space="0" w:color="auto"/>
        <w:left w:val="none" w:sz="0" w:space="0" w:color="auto"/>
        <w:bottom w:val="none" w:sz="0" w:space="0" w:color="auto"/>
        <w:right w:val="none" w:sz="0" w:space="0" w:color="auto"/>
      </w:divBdr>
    </w:div>
    <w:div w:id="1243755179">
      <w:marLeft w:val="480"/>
      <w:marRight w:val="0"/>
      <w:marTop w:val="0"/>
      <w:marBottom w:val="0"/>
      <w:divBdr>
        <w:top w:val="none" w:sz="0" w:space="0" w:color="auto"/>
        <w:left w:val="none" w:sz="0" w:space="0" w:color="auto"/>
        <w:bottom w:val="none" w:sz="0" w:space="0" w:color="auto"/>
        <w:right w:val="none" w:sz="0" w:space="0" w:color="auto"/>
      </w:divBdr>
    </w:div>
    <w:div w:id="1243755553">
      <w:marLeft w:val="480"/>
      <w:marRight w:val="0"/>
      <w:marTop w:val="0"/>
      <w:marBottom w:val="0"/>
      <w:divBdr>
        <w:top w:val="none" w:sz="0" w:space="0" w:color="auto"/>
        <w:left w:val="none" w:sz="0" w:space="0" w:color="auto"/>
        <w:bottom w:val="none" w:sz="0" w:space="0" w:color="auto"/>
        <w:right w:val="none" w:sz="0" w:space="0" w:color="auto"/>
      </w:divBdr>
    </w:div>
    <w:div w:id="1243756209">
      <w:marLeft w:val="480"/>
      <w:marRight w:val="0"/>
      <w:marTop w:val="0"/>
      <w:marBottom w:val="0"/>
      <w:divBdr>
        <w:top w:val="none" w:sz="0" w:space="0" w:color="auto"/>
        <w:left w:val="none" w:sz="0" w:space="0" w:color="auto"/>
        <w:bottom w:val="none" w:sz="0" w:space="0" w:color="auto"/>
        <w:right w:val="none" w:sz="0" w:space="0" w:color="auto"/>
      </w:divBdr>
    </w:div>
    <w:div w:id="1243758665">
      <w:marLeft w:val="480"/>
      <w:marRight w:val="0"/>
      <w:marTop w:val="0"/>
      <w:marBottom w:val="0"/>
      <w:divBdr>
        <w:top w:val="none" w:sz="0" w:space="0" w:color="auto"/>
        <w:left w:val="none" w:sz="0" w:space="0" w:color="auto"/>
        <w:bottom w:val="none" w:sz="0" w:space="0" w:color="auto"/>
        <w:right w:val="none" w:sz="0" w:space="0" w:color="auto"/>
      </w:divBdr>
    </w:div>
    <w:div w:id="1243833043">
      <w:marLeft w:val="480"/>
      <w:marRight w:val="0"/>
      <w:marTop w:val="0"/>
      <w:marBottom w:val="0"/>
      <w:divBdr>
        <w:top w:val="none" w:sz="0" w:space="0" w:color="auto"/>
        <w:left w:val="none" w:sz="0" w:space="0" w:color="auto"/>
        <w:bottom w:val="none" w:sz="0" w:space="0" w:color="auto"/>
        <w:right w:val="none" w:sz="0" w:space="0" w:color="auto"/>
      </w:divBdr>
    </w:div>
    <w:div w:id="1243833904">
      <w:marLeft w:val="480"/>
      <w:marRight w:val="0"/>
      <w:marTop w:val="0"/>
      <w:marBottom w:val="0"/>
      <w:divBdr>
        <w:top w:val="none" w:sz="0" w:space="0" w:color="auto"/>
        <w:left w:val="none" w:sz="0" w:space="0" w:color="auto"/>
        <w:bottom w:val="none" w:sz="0" w:space="0" w:color="auto"/>
        <w:right w:val="none" w:sz="0" w:space="0" w:color="auto"/>
      </w:divBdr>
    </w:div>
    <w:div w:id="1243875896">
      <w:marLeft w:val="480"/>
      <w:marRight w:val="0"/>
      <w:marTop w:val="0"/>
      <w:marBottom w:val="0"/>
      <w:divBdr>
        <w:top w:val="none" w:sz="0" w:space="0" w:color="auto"/>
        <w:left w:val="none" w:sz="0" w:space="0" w:color="auto"/>
        <w:bottom w:val="none" w:sz="0" w:space="0" w:color="auto"/>
        <w:right w:val="none" w:sz="0" w:space="0" w:color="auto"/>
      </w:divBdr>
    </w:div>
    <w:div w:id="1243876788">
      <w:marLeft w:val="480"/>
      <w:marRight w:val="0"/>
      <w:marTop w:val="0"/>
      <w:marBottom w:val="0"/>
      <w:divBdr>
        <w:top w:val="none" w:sz="0" w:space="0" w:color="auto"/>
        <w:left w:val="none" w:sz="0" w:space="0" w:color="auto"/>
        <w:bottom w:val="none" w:sz="0" w:space="0" w:color="auto"/>
        <w:right w:val="none" w:sz="0" w:space="0" w:color="auto"/>
      </w:divBdr>
    </w:div>
    <w:div w:id="1243876988">
      <w:marLeft w:val="480"/>
      <w:marRight w:val="0"/>
      <w:marTop w:val="0"/>
      <w:marBottom w:val="0"/>
      <w:divBdr>
        <w:top w:val="none" w:sz="0" w:space="0" w:color="auto"/>
        <w:left w:val="none" w:sz="0" w:space="0" w:color="auto"/>
        <w:bottom w:val="none" w:sz="0" w:space="0" w:color="auto"/>
        <w:right w:val="none" w:sz="0" w:space="0" w:color="auto"/>
      </w:divBdr>
    </w:div>
    <w:div w:id="1243878162">
      <w:marLeft w:val="480"/>
      <w:marRight w:val="0"/>
      <w:marTop w:val="0"/>
      <w:marBottom w:val="0"/>
      <w:divBdr>
        <w:top w:val="none" w:sz="0" w:space="0" w:color="auto"/>
        <w:left w:val="none" w:sz="0" w:space="0" w:color="auto"/>
        <w:bottom w:val="none" w:sz="0" w:space="0" w:color="auto"/>
        <w:right w:val="none" w:sz="0" w:space="0" w:color="auto"/>
      </w:divBdr>
    </w:div>
    <w:div w:id="1243904264">
      <w:marLeft w:val="480"/>
      <w:marRight w:val="0"/>
      <w:marTop w:val="0"/>
      <w:marBottom w:val="0"/>
      <w:divBdr>
        <w:top w:val="none" w:sz="0" w:space="0" w:color="auto"/>
        <w:left w:val="none" w:sz="0" w:space="0" w:color="auto"/>
        <w:bottom w:val="none" w:sz="0" w:space="0" w:color="auto"/>
        <w:right w:val="none" w:sz="0" w:space="0" w:color="auto"/>
      </w:divBdr>
    </w:div>
    <w:div w:id="1243950084">
      <w:marLeft w:val="480"/>
      <w:marRight w:val="0"/>
      <w:marTop w:val="0"/>
      <w:marBottom w:val="0"/>
      <w:divBdr>
        <w:top w:val="none" w:sz="0" w:space="0" w:color="auto"/>
        <w:left w:val="none" w:sz="0" w:space="0" w:color="auto"/>
        <w:bottom w:val="none" w:sz="0" w:space="0" w:color="auto"/>
        <w:right w:val="none" w:sz="0" w:space="0" w:color="auto"/>
      </w:divBdr>
    </w:div>
    <w:div w:id="1244098244">
      <w:marLeft w:val="480"/>
      <w:marRight w:val="0"/>
      <w:marTop w:val="0"/>
      <w:marBottom w:val="0"/>
      <w:divBdr>
        <w:top w:val="none" w:sz="0" w:space="0" w:color="auto"/>
        <w:left w:val="none" w:sz="0" w:space="0" w:color="auto"/>
        <w:bottom w:val="none" w:sz="0" w:space="0" w:color="auto"/>
        <w:right w:val="none" w:sz="0" w:space="0" w:color="auto"/>
      </w:divBdr>
    </w:div>
    <w:div w:id="1244100638">
      <w:bodyDiv w:val="1"/>
      <w:marLeft w:val="0"/>
      <w:marRight w:val="0"/>
      <w:marTop w:val="0"/>
      <w:marBottom w:val="0"/>
      <w:divBdr>
        <w:top w:val="none" w:sz="0" w:space="0" w:color="auto"/>
        <w:left w:val="none" w:sz="0" w:space="0" w:color="auto"/>
        <w:bottom w:val="none" w:sz="0" w:space="0" w:color="auto"/>
        <w:right w:val="none" w:sz="0" w:space="0" w:color="auto"/>
      </w:divBdr>
      <w:divsChild>
        <w:div w:id="1043485626">
          <w:marLeft w:val="480"/>
          <w:marRight w:val="0"/>
          <w:marTop w:val="0"/>
          <w:marBottom w:val="0"/>
          <w:divBdr>
            <w:top w:val="none" w:sz="0" w:space="0" w:color="auto"/>
            <w:left w:val="none" w:sz="0" w:space="0" w:color="auto"/>
            <w:bottom w:val="none" w:sz="0" w:space="0" w:color="auto"/>
            <w:right w:val="none" w:sz="0" w:space="0" w:color="auto"/>
          </w:divBdr>
        </w:div>
        <w:div w:id="1874999846">
          <w:marLeft w:val="480"/>
          <w:marRight w:val="0"/>
          <w:marTop w:val="0"/>
          <w:marBottom w:val="0"/>
          <w:divBdr>
            <w:top w:val="none" w:sz="0" w:space="0" w:color="auto"/>
            <w:left w:val="none" w:sz="0" w:space="0" w:color="auto"/>
            <w:bottom w:val="none" w:sz="0" w:space="0" w:color="auto"/>
            <w:right w:val="none" w:sz="0" w:space="0" w:color="auto"/>
          </w:divBdr>
        </w:div>
        <w:div w:id="475489820">
          <w:marLeft w:val="480"/>
          <w:marRight w:val="0"/>
          <w:marTop w:val="0"/>
          <w:marBottom w:val="0"/>
          <w:divBdr>
            <w:top w:val="none" w:sz="0" w:space="0" w:color="auto"/>
            <w:left w:val="none" w:sz="0" w:space="0" w:color="auto"/>
            <w:bottom w:val="none" w:sz="0" w:space="0" w:color="auto"/>
            <w:right w:val="none" w:sz="0" w:space="0" w:color="auto"/>
          </w:divBdr>
        </w:div>
        <w:div w:id="1254242511">
          <w:marLeft w:val="480"/>
          <w:marRight w:val="0"/>
          <w:marTop w:val="0"/>
          <w:marBottom w:val="0"/>
          <w:divBdr>
            <w:top w:val="none" w:sz="0" w:space="0" w:color="auto"/>
            <w:left w:val="none" w:sz="0" w:space="0" w:color="auto"/>
            <w:bottom w:val="none" w:sz="0" w:space="0" w:color="auto"/>
            <w:right w:val="none" w:sz="0" w:space="0" w:color="auto"/>
          </w:divBdr>
        </w:div>
        <w:div w:id="1241646304">
          <w:marLeft w:val="480"/>
          <w:marRight w:val="0"/>
          <w:marTop w:val="0"/>
          <w:marBottom w:val="0"/>
          <w:divBdr>
            <w:top w:val="none" w:sz="0" w:space="0" w:color="auto"/>
            <w:left w:val="none" w:sz="0" w:space="0" w:color="auto"/>
            <w:bottom w:val="none" w:sz="0" w:space="0" w:color="auto"/>
            <w:right w:val="none" w:sz="0" w:space="0" w:color="auto"/>
          </w:divBdr>
        </w:div>
        <w:div w:id="1198276376">
          <w:marLeft w:val="480"/>
          <w:marRight w:val="0"/>
          <w:marTop w:val="0"/>
          <w:marBottom w:val="0"/>
          <w:divBdr>
            <w:top w:val="none" w:sz="0" w:space="0" w:color="auto"/>
            <w:left w:val="none" w:sz="0" w:space="0" w:color="auto"/>
            <w:bottom w:val="none" w:sz="0" w:space="0" w:color="auto"/>
            <w:right w:val="none" w:sz="0" w:space="0" w:color="auto"/>
          </w:divBdr>
        </w:div>
        <w:div w:id="1425415851">
          <w:marLeft w:val="480"/>
          <w:marRight w:val="0"/>
          <w:marTop w:val="0"/>
          <w:marBottom w:val="0"/>
          <w:divBdr>
            <w:top w:val="none" w:sz="0" w:space="0" w:color="auto"/>
            <w:left w:val="none" w:sz="0" w:space="0" w:color="auto"/>
            <w:bottom w:val="none" w:sz="0" w:space="0" w:color="auto"/>
            <w:right w:val="none" w:sz="0" w:space="0" w:color="auto"/>
          </w:divBdr>
        </w:div>
        <w:div w:id="1032262051">
          <w:marLeft w:val="480"/>
          <w:marRight w:val="0"/>
          <w:marTop w:val="0"/>
          <w:marBottom w:val="0"/>
          <w:divBdr>
            <w:top w:val="none" w:sz="0" w:space="0" w:color="auto"/>
            <w:left w:val="none" w:sz="0" w:space="0" w:color="auto"/>
            <w:bottom w:val="none" w:sz="0" w:space="0" w:color="auto"/>
            <w:right w:val="none" w:sz="0" w:space="0" w:color="auto"/>
          </w:divBdr>
        </w:div>
        <w:div w:id="732898940">
          <w:marLeft w:val="480"/>
          <w:marRight w:val="0"/>
          <w:marTop w:val="0"/>
          <w:marBottom w:val="0"/>
          <w:divBdr>
            <w:top w:val="none" w:sz="0" w:space="0" w:color="auto"/>
            <w:left w:val="none" w:sz="0" w:space="0" w:color="auto"/>
            <w:bottom w:val="none" w:sz="0" w:space="0" w:color="auto"/>
            <w:right w:val="none" w:sz="0" w:space="0" w:color="auto"/>
          </w:divBdr>
        </w:div>
        <w:div w:id="646282482">
          <w:marLeft w:val="480"/>
          <w:marRight w:val="0"/>
          <w:marTop w:val="0"/>
          <w:marBottom w:val="0"/>
          <w:divBdr>
            <w:top w:val="none" w:sz="0" w:space="0" w:color="auto"/>
            <w:left w:val="none" w:sz="0" w:space="0" w:color="auto"/>
            <w:bottom w:val="none" w:sz="0" w:space="0" w:color="auto"/>
            <w:right w:val="none" w:sz="0" w:space="0" w:color="auto"/>
          </w:divBdr>
        </w:div>
        <w:div w:id="1510487968">
          <w:marLeft w:val="480"/>
          <w:marRight w:val="0"/>
          <w:marTop w:val="0"/>
          <w:marBottom w:val="0"/>
          <w:divBdr>
            <w:top w:val="none" w:sz="0" w:space="0" w:color="auto"/>
            <w:left w:val="none" w:sz="0" w:space="0" w:color="auto"/>
            <w:bottom w:val="none" w:sz="0" w:space="0" w:color="auto"/>
            <w:right w:val="none" w:sz="0" w:space="0" w:color="auto"/>
          </w:divBdr>
        </w:div>
        <w:div w:id="1604606206">
          <w:marLeft w:val="480"/>
          <w:marRight w:val="0"/>
          <w:marTop w:val="0"/>
          <w:marBottom w:val="0"/>
          <w:divBdr>
            <w:top w:val="none" w:sz="0" w:space="0" w:color="auto"/>
            <w:left w:val="none" w:sz="0" w:space="0" w:color="auto"/>
            <w:bottom w:val="none" w:sz="0" w:space="0" w:color="auto"/>
            <w:right w:val="none" w:sz="0" w:space="0" w:color="auto"/>
          </w:divBdr>
        </w:div>
      </w:divsChild>
    </w:div>
    <w:div w:id="1244145820">
      <w:marLeft w:val="480"/>
      <w:marRight w:val="0"/>
      <w:marTop w:val="0"/>
      <w:marBottom w:val="0"/>
      <w:divBdr>
        <w:top w:val="none" w:sz="0" w:space="0" w:color="auto"/>
        <w:left w:val="none" w:sz="0" w:space="0" w:color="auto"/>
        <w:bottom w:val="none" w:sz="0" w:space="0" w:color="auto"/>
        <w:right w:val="none" w:sz="0" w:space="0" w:color="auto"/>
      </w:divBdr>
    </w:div>
    <w:div w:id="1244217887">
      <w:marLeft w:val="480"/>
      <w:marRight w:val="0"/>
      <w:marTop w:val="0"/>
      <w:marBottom w:val="0"/>
      <w:divBdr>
        <w:top w:val="none" w:sz="0" w:space="0" w:color="auto"/>
        <w:left w:val="none" w:sz="0" w:space="0" w:color="auto"/>
        <w:bottom w:val="none" w:sz="0" w:space="0" w:color="auto"/>
        <w:right w:val="none" w:sz="0" w:space="0" w:color="auto"/>
      </w:divBdr>
    </w:div>
    <w:div w:id="1244293273">
      <w:marLeft w:val="480"/>
      <w:marRight w:val="0"/>
      <w:marTop w:val="0"/>
      <w:marBottom w:val="0"/>
      <w:divBdr>
        <w:top w:val="none" w:sz="0" w:space="0" w:color="auto"/>
        <w:left w:val="none" w:sz="0" w:space="0" w:color="auto"/>
        <w:bottom w:val="none" w:sz="0" w:space="0" w:color="auto"/>
        <w:right w:val="none" w:sz="0" w:space="0" w:color="auto"/>
      </w:divBdr>
    </w:div>
    <w:div w:id="1244296406">
      <w:marLeft w:val="480"/>
      <w:marRight w:val="0"/>
      <w:marTop w:val="0"/>
      <w:marBottom w:val="0"/>
      <w:divBdr>
        <w:top w:val="none" w:sz="0" w:space="0" w:color="auto"/>
        <w:left w:val="none" w:sz="0" w:space="0" w:color="auto"/>
        <w:bottom w:val="none" w:sz="0" w:space="0" w:color="auto"/>
        <w:right w:val="none" w:sz="0" w:space="0" w:color="auto"/>
      </w:divBdr>
    </w:div>
    <w:div w:id="1244296863">
      <w:marLeft w:val="480"/>
      <w:marRight w:val="0"/>
      <w:marTop w:val="0"/>
      <w:marBottom w:val="0"/>
      <w:divBdr>
        <w:top w:val="none" w:sz="0" w:space="0" w:color="auto"/>
        <w:left w:val="none" w:sz="0" w:space="0" w:color="auto"/>
        <w:bottom w:val="none" w:sz="0" w:space="0" w:color="auto"/>
        <w:right w:val="none" w:sz="0" w:space="0" w:color="auto"/>
      </w:divBdr>
    </w:div>
    <w:div w:id="1244338353">
      <w:marLeft w:val="480"/>
      <w:marRight w:val="0"/>
      <w:marTop w:val="0"/>
      <w:marBottom w:val="0"/>
      <w:divBdr>
        <w:top w:val="none" w:sz="0" w:space="0" w:color="auto"/>
        <w:left w:val="none" w:sz="0" w:space="0" w:color="auto"/>
        <w:bottom w:val="none" w:sz="0" w:space="0" w:color="auto"/>
        <w:right w:val="none" w:sz="0" w:space="0" w:color="auto"/>
      </w:divBdr>
    </w:div>
    <w:div w:id="1244338518">
      <w:marLeft w:val="480"/>
      <w:marRight w:val="0"/>
      <w:marTop w:val="0"/>
      <w:marBottom w:val="0"/>
      <w:divBdr>
        <w:top w:val="none" w:sz="0" w:space="0" w:color="auto"/>
        <w:left w:val="none" w:sz="0" w:space="0" w:color="auto"/>
        <w:bottom w:val="none" w:sz="0" w:space="0" w:color="auto"/>
        <w:right w:val="none" w:sz="0" w:space="0" w:color="auto"/>
      </w:divBdr>
    </w:div>
    <w:div w:id="1244341295">
      <w:marLeft w:val="480"/>
      <w:marRight w:val="0"/>
      <w:marTop w:val="0"/>
      <w:marBottom w:val="0"/>
      <w:divBdr>
        <w:top w:val="none" w:sz="0" w:space="0" w:color="auto"/>
        <w:left w:val="none" w:sz="0" w:space="0" w:color="auto"/>
        <w:bottom w:val="none" w:sz="0" w:space="0" w:color="auto"/>
        <w:right w:val="none" w:sz="0" w:space="0" w:color="auto"/>
      </w:divBdr>
    </w:div>
    <w:div w:id="1244411440">
      <w:marLeft w:val="480"/>
      <w:marRight w:val="0"/>
      <w:marTop w:val="0"/>
      <w:marBottom w:val="0"/>
      <w:divBdr>
        <w:top w:val="none" w:sz="0" w:space="0" w:color="auto"/>
        <w:left w:val="none" w:sz="0" w:space="0" w:color="auto"/>
        <w:bottom w:val="none" w:sz="0" w:space="0" w:color="auto"/>
        <w:right w:val="none" w:sz="0" w:space="0" w:color="auto"/>
      </w:divBdr>
    </w:div>
    <w:div w:id="1244413302">
      <w:marLeft w:val="480"/>
      <w:marRight w:val="0"/>
      <w:marTop w:val="0"/>
      <w:marBottom w:val="0"/>
      <w:divBdr>
        <w:top w:val="none" w:sz="0" w:space="0" w:color="auto"/>
        <w:left w:val="none" w:sz="0" w:space="0" w:color="auto"/>
        <w:bottom w:val="none" w:sz="0" w:space="0" w:color="auto"/>
        <w:right w:val="none" w:sz="0" w:space="0" w:color="auto"/>
      </w:divBdr>
    </w:div>
    <w:div w:id="1244413558">
      <w:marLeft w:val="480"/>
      <w:marRight w:val="0"/>
      <w:marTop w:val="0"/>
      <w:marBottom w:val="0"/>
      <w:divBdr>
        <w:top w:val="none" w:sz="0" w:space="0" w:color="auto"/>
        <w:left w:val="none" w:sz="0" w:space="0" w:color="auto"/>
        <w:bottom w:val="none" w:sz="0" w:space="0" w:color="auto"/>
        <w:right w:val="none" w:sz="0" w:space="0" w:color="auto"/>
      </w:divBdr>
    </w:div>
    <w:div w:id="1244415630">
      <w:marLeft w:val="480"/>
      <w:marRight w:val="0"/>
      <w:marTop w:val="0"/>
      <w:marBottom w:val="0"/>
      <w:divBdr>
        <w:top w:val="none" w:sz="0" w:space="0" w:color="auto"/>
        <w:left w:val="none" w:sz="0" w:space="0" w:color="auto"/>
        <w:bottom w:val="none" w:sz="0" w:space="0" w:color="auto"/>
        <w:right w:val="none" w:sz="0" w:space="0" w:color="auto"/>
      </w:divBdr>
    </w:div>
    <w:div w:id="1244484419">
      <w:marLeft w:val="480"/>
      <w:marRight w:val="0"/>
      <w:marTop w:val="0"/>
      <w:marBottom w:val="0"/>
      <w:divBdr>
        <w:top w:val="none" w:sz="0" w:space="0" w:color="auto"/>
        <w:left w:val="none" w:sz="0" w:space="0" w:color="auto"/>
        <w:bottom w:val="none" w:sz="0" w:space="0" w:color="auto"/>
        <w:right w:val="none" w:sz="0" w:space="0" w:color="auto"/>
      </w:divBdr>
    </w:div>
    <w:div w:id="1244487337">
      <w:marLeft w:val="480"/>
      <w:marRight w:val="0"/>
      <w:marTop w:val="0"/>
      <w:marBottom w:val="0"/>
      <w:divBdr>
        <w:top w:val="none" w:sz="0" w:space="0" w:color="auto"/>
        <w:left w:val="none" w:sz="0" w:space="0" w:color="auto"/>
        <w:bottom w:val="none" w:sz="0" w:space="0" w:color="auto"/>
        <w:right w:val="none" w:sz="0" w:space="0" w:color="auto"/>
      </w:divBdr>
    </w:div>
    <w:div w:id="1244529802">
      <w:marLeft w:val="480"/>
      <w:marRight w:val="0"/>
      <w:marTop w:val="0"/>
      <w:marBottom w:val="0"/>
      <w:divBdr>
        <w:top w:val="none" w:sz="0" w:space="0" w:color="auto"/>
        <w:left w:val="none" w:sz="0" w:space="0" w:color="auto"/>
        <w:bottom w:val="none" w:sz="0" w:space="0" w:color="auto"/>
        <w:right w:val="none" w:sz="0" w:space="0" w:color="auto"/>
      </w:divBdr>
    </w:div>
    <w:div w:id="1244530493">
      <w:marLeft w:val="480"/>
      <w:marRight w:val="0"/>
      <w:marTop w:val="0"/>
      <w:marBottom w:val="0"/>
      <w:divBdr>
        <w:top w:val="none" w:sz="0" w:space="0" w:color="auto"/>
        <w:left w:val="none" w:sz="0" w:space="0" w:color="auto"/>
        <w:bottom w:val="none" w:sz="0" w:space="0" w:color="auto"/>
        <w:right w:val="none" w:sz="0" w:space="0" w:color="auto"/>
      </w:divBdr>
    </w:div>
    <w:div w:id="1244536172">
      <w:marLeft w:val="480"/>
      <w:marRight w:val="0"/>
      <w:marTop w:val="0"/>
      <w:marBottom w:val="0"/>
      <w:divBdr>
        <w:top w:val="none" w:sz="0" w:space="0" w:color="auto"/>
        <w:left w:val="none" w:sz="0" w:space="0" w:color="auto"/>
        <w:bottom w:val="none" w:sz="0" w:space="0" w:color="auto"/>
        <w:right w:val="none" w:sz="0" w:space="0" w:color="auto"/>
      </w:divBdr>
    </w:div>
    <w:div w:id="1244610627">
      <w:marLeft w:val="480"/>
      <w:marRight w:val="0"/>
      <w:marTop w:val="0"/>
      <w:marBottom w:val="0"/>
      <w:divBdr>
        <w:top w:val="none" w:sz="0" w:space="0" w:color="auto"/>
        <w:left w:val="none" w:sz="0" w:space="0" w:color="auto"/>
        <w:bottom w:val="none" w:sz="0" w:space="0" w:color="auto"/>
        <w:right w:val="none" w:sz="0" w:space="0" w:color="auto"/>
      </w:divBdr>
    </w:div>
    <w:div w:id="1244679764">
      <w:marLeft w:val="480"/>
      <w:marRight w:val="0"/>
      <w:marTop w:val="0"/>
      <w:marBottom w:val="0"/>
      <w:divBdr>
        <w:top w:val="none" w:sz="0" w:space="0" w:color="auto"/>
        <w:left w:val="none" w:sz="0" w:space="0" w:color="auto"/>
        <w:bottom w:val="none" w:sz="0" w:space="0" w:color="auto"/>
        <w:right w:val="none" w:sz="0" w:space="0" w:color="auto"/>
      </w:divBdr>
    </w:div>
    <w:div w:id="1244681826">
      <w:marLeft w:val="480"/>
      <w:marRight w:val="0"/>
      <w:marTop w:val="0"/>
      <w:marBottom w:val="0"/>
      <w:divBdr>
        <w:top w:val="none" w:sz="0" w:space="0" w:color="auto"/>
        <w:left w:val="none" w:sz="0" w:space="0" w:color="auto"/>
        <w:bottom w:val="none" w:sz="0" w:space="0" w:color="auto"/>
        <w:right w:val="none" w:sz="0" w:space="0" w:color="auto"/>
      </w:divBdr>
    </w:div>
    <w:div w:id="1244755201">
      <w:marLeft w:val="480"/>
      <w:marRight w:val="0"/>
      <w:marTop w:val="0"/>
      <w:marBottom w:val="0"/>
      <w:divBdr>
        <w:top w:val="none" w:sz="0" w:space="0" w:color="auto"/>
        <w:left w:val="none" w:sz="0" w:space="0" w:color="auto"/>
        <w:bottom w:val="none" w:sz="0" w:space="0" w:color="auto"/>
        <w:right w:val="none" w:sz="0" w:space="0" w:color="auto"/>
      </w:divBdr>
    </w:div>
    <w:div w:id="1244922582">
      <w:bodyDiv w:val="1"/>
      <w:marLeft w:val="0"/>
      <w:marRight w:val="0"/>
      <w:marTop w:val="0"/>
      <w:marBottom w:val="0"/>
      <w:divBdr>
        <w:top w:val="none" w:sz="0" w:space="0" w:color="auto"/>
        <w:left w:val="none" w:sz="0" w:space="0" w:color="auto"/>
        <w:bottom w:val="none" w:sz="0" w:space="0" w:color="auto"/>
        <w:right w:val="none" w:sz="0" w:space="0" w:color="auto"/>
      </w:divBdr>
      <w:divsChild>
        <w:div w:id="970014450">
          <w:marLeft w:val="480"/>
          <w:marRight w:val="0"/>
          <w:marTop w:val="0"/>
          <w:marBottom w:val="0"/>
          <w:divBdr>
            <w:top w:val="none" w:sz="0" w:space="0" w:color="auto"/>
            <w:left w:val="none" w:sz="0" w:space="0" w:color="auto"/>
            <w:bottom w:val="none" w:sz="0" w:space="0" w:color="auto"/>
            <w:right w:val="none" w:sz="0" w:space="0" w:color="auto"/>
          </w:divBdr>
        </w:div>
        <w:div w:id="1484393927">
          <w:marLeft w:val="480"/>
          <w:marRight w:val="0"/>
          <w:marTop w:val="0"/>
          <w:marBottom w:val="0"/>
          <w:divBdr>
            <w:top w:val="none" w:sz="0" w:space="0" w:color="auto"/>
            <w:left w:val="none" w:sz="0" w:space="0" w:color="auto"/>
            <w:bottom w:val="none" w:sz="0" w:space="0" w:color="auto"/>
            <w:right w:val="none" w:sz="0" w:space="0" w:color="auto"/>
          </w:divBdr>
        </w:div>
        <w:div w:id="1706640787">
          <w:marLeft w:val="480"/>
          <w:marRight w:val="0"/>
          <w:marTop w:val="0"/>
          <w:marBottom w:val="0"/>
          <w:divBdr>
            <w:top w:val="none" w:sz="0" w:space="0" w:color="auto"/>
            <w:left w:val="none" w:sz="0" w:space="0" w:color="auto"/>
            <w:bottom w:val="none" w:sz="0" w:space="0" w:color="auto"/>
            <w:right w:val="none" w:sz="0" w:space="0" w:color="auto"/>
          </w:divBdr>
        </w:div>
        <w:div w:id="620571913">
          <w:marLeft w:val="480"/>
          <w:marRight w:val="0"/>
          <w:marTop w:val="0"/>
          <w:marBottom w:val="0"/>
          <w:divBdr>
            <w:top w:val="none" w:sz="0" w:space="0" w:color="auto"/>
            <w:left w:val="none" w:sz="0" w:space="0" w:color="auto"/>
            <w:bottom w:val="none" w:sz="0" w:space="0" w:color="auto"/>
            <w:right w:val="none" w:sz="0" w:space="0" w:color="auto"/>
          </w:divBdr>
        </w:div>
        <w:div w:id="473447180">
          <w:marLeft w:val="480"/>
          <w:marRight w:val="0"/>
          <w:marTop w:val="0"/>
          <w:marBottom w:val="0"/>
          <w:divBdr>
            <w:top w:val="none" w:sz="0" w:space="0" w:color="auto"/>
            <w:left w:val="none" w:sz="0" w:space="0" w:color="auto"/>
            <w:bottom w:val="none" w:sz="0" w:space="0" w:color="auto"/>
            <w:right w:val="none" w:sz="0" w:space="0" w:color="auto"/>
          </w:divBdr>
        </w:div>
        <w:div w:id="1942761346">
          <w:marLeft w:val="480"/>
          <w:marRight w:val="0"/>
          <w:marTop w:val="0"/>
          <w:marBottom w:val="0"/>
          <w:divBdr>
            <w:top w:val="none" w:sz="0" w:space="0" w:color="auto"/>
            <w:left w:val="none" w:sz="0" w:space="0" w:color="auto"/>
            <w:bottom w:val="none" w:sz="0" w:space="0" w:color="auto"/>
            <w:right w:val="none" w:sz="0" w:space="0" w:color="auto"/>
          </w:divBdr>
        </w:div>
        <w:div w:id="2039625955">
          <w:marLeft w:val="480"/>
          <w:marRight w:val="0"/>
          <w:marTop w:val="0"/>
          <w:marBottom w:val="0"/>
          <w:divBdr>
            <w:top w:val="none" w:sz="0" w:space="0" w:color="auto"/>
            <w:left w:val="none" w:sz="0" w:space="0" w:color="auto"/>
            <w:bottom w:val="none" w:sz="0" w:space="0" w:color="auto"/>
            <w:right w:val="none" w:sz="0" w:space="0" w:color="auto"/>
          </w:divBdr>
        </w:div>
        <w:div w:id="600727334">
          <w:marLeft w:val="480"/>
          <w:marRight w:val="0"/>
          <w:marTop w:val="0"/>
          <w:marBottom w:val="0"/>
          <w:divBdr>
            <w:top w:val="none" w:sz="0" w:space="0" w:color="auto"/>
            <w:left w:val="none" w:sz="0" w:space="0" w:color="auto"/>
            <w:bottom w:val="none" w:sz="0" w:space="0" w:color="auto"/>
            <w:right w:val="none" w:sz="0" w:space="0" w:color="auto"/>
          </w:divBdr>
        </w:div>
        <w:div w:id="94986344">
          <w:marLeft w:val="480"/>
          <w:marRight w:val="0"/>
          <w:marTop w:val="0"/>
          <w:marBottom w:val="0"/>
          <w:divBdr>
            <w:top w:val="none" w:sz="0" w:space="0" w:color="auto"/>
            <w:left w:val="none" w:sz="0" w:space="0" w:color="auto"/>
            <w:bottom w:val="none" w:sz="0" w:space="0" w:color="auto"/>
            <w:right w:val="none" w:sz="0" w:space="0" w:color="auto"/>
          </w:divBdr>
        </w:div>
        <w:div w:id="116410763">
          <w:marLeft w:val="480"/>
          <w:marRight w:val="0"/>
          <w:marTop w:val="0"/>
          <w:marBottom w:val="0"/>
          <w:divBdr>
            <w:top w:val="none" w:sz="0" w:space="0" w:color="auto"/>
            <w:left w:val="none" w:sz="0" w:space="0" w:color="auto"/>
            <w:bottom w:val="none" w:sz="0" w:space="0" w:color="auto"/>
            <w:right w:val="none" w:sz="0" w:space="0" w:color="auto"/>
          </w:divBdr>
        </w:div>
        <w:div w:id="1315834307">
          <w:marLeft w:val="480"/>
          <w:marRight w:val="0"/>
          <w:marTop w:val="0"/>
          <w:marBottom w:val="0"/>
          <w:divBdr>
            <w:top w:val="none" w:sz="0" w:space="0" w:color="auto"/>
            <w:left w:val="none" w:sz="0" w:space="0" w:color="auto"/>
            <w:bottom w:val="none" w:sz="0" w:space="0" w:color="auto"/>
            <w:right w:val="none" w:sz="0" w:space="0" w:color="auto"/>
          </w:divBdr>
        </w:div>
        <w:div w:id="977298728">
          <w:marLeft w:val="480"/>
          <w:marRight w:val="0"/>
          <w:marTop w:val="0"/>
          <w:marBottom w:val="0"/>
          <w:divBdr>
            <w:top w:val="none" w:sz="0" w:space="0" w:color="auto"/>
            <w:left w:val="none" w:sz="0" w:space="0" w:color="auto"/>
            <w:bottom w:val="none" w:sz="0" w:space="0" w:color="auto"/>
            <w:right w:val="none" w:sz="0" w:space="0" w:color="auto"/>
          </w:divBdr>
        </w:div>
        <w:div w:id="148790191">
          <w:marLeft w:val="480"/>
          <w:marRight w:val="0"/>
          <w:marTop w:val="0"/>
          <w:marBottom w:val="0"/>
          <w:divBdr>
            <w:top w:val="none" w:sz="0" w:space="0" w:color="auto"/>
            <w:left w:val="none" w:sz="0" w:space="0" w:color="auto"/>
            <w:bottom w:val="none" w:sz="0" w:space="0" w:color="auto"/>
            <w:right w:val="none" w:sz="0" w:space="0" w:color="auto"/>
          </w:divBdr>
        </w:div>
        <w:div w:id="1124235243">
          <w:marLeft w:val="480"/>
          <w:marRight w:val="0"/>
          <w:marTop w:val="0"/>
          <w:marBottom w:val="0"/>
          <w:divBdr>
            <w:top w:val="none" w:sz="0" w:space="0" w:color="auto"/>
            <w:left w:val="none" w:sz="0" w:space="0" w:color="auto"/>
            <w:bottom w:val="none" w:sz="0" w:space="0" w:color="auto"/>
            <w:right w:val="none" w:sz="0" w:space="0" w:color="auto"/>
          </w:divBdr>
        </w:div>
        <w:div w:id="859395017">
          <w:marLeft w:val="480"/>
          <w:marRight w:val="0"/>
          <w:marTop w:val="0"/>
          <w:marBottom w:val="0"/>
          <w:divBdr>
            <w:top w:val="none" w:sz="0" w:space="0" w:color="auto"/>
            <w:left w:val="none" w:sz="0" w:space="0" w:color="auto"/>
            <w:bottom w:val="none" w:sz="0" w:space="0" w:color="auto"/>
            <w:right w:val="none" w:sz="0" w:space="0" w:color="auto"/>
          </w:divBdr>
        </w:div>
        <w:div w:id="1668246911">
          <w:marLeft w:val="480"/>
          <w:marRight w:val="0"/>
          <w:marTop w:val="0"/>
          <w:marBottom w:val="0"/>
          <w:divBdr>
            <w:top w:val="none" w:sz="0" w:space="0" w:color="auto"/>
            <w:left w:val="none" w:sz="0" w:space="0" w:color="auto"/>
            <w:bottom w:val="none" w:sz="0" w:space="0" w:color="auto"/>
            <w:right w:val="none" w:sz="0" w:space="0" w:color="auto"/>
          </w:divBdr>
        </w:div>
        <w:div w:id="1200704">
          <w:marLeft w:val="480"/>
          <w:marRight w:val="0"/>
          <w:marTop w:val="0"/>
          <w:marBottom w:val="0"/>
          <w:divBdr>
            <w:top w:val="none" w:sz="0" w:space="0" w:color="auto"/>
            <w:left w:val="none" w:sz="0" w:space="0" w:color="auto"/>
            <w:bottom w:val="none" w:sz="0" w:space="0" w:color="auto"/>
            <w:right w:val="none" w:sz="0" w:space="0" w:color="auto"/>
          </w:divBdr>
        </w:div>
      </w:divsChild>
    </w:div>
    <w:div w:id="1244946364">
      <w:marLeft w:val="480"/>
      <w:marRight w:val="0"/>
      <w:marTop w:val="0"/>
      <w:marBottom w:val="0"/>
      <w:divBdr>
        <w:top w:val="none" w:sz="0" w:space="0" w:color="auto"/>
        <w:left w:val="none" w:sz="0" w:space="0" w:color="auto"/>
        <w:bottom w:val="none" w:sz="0" w:space="0" w:color="auto"/>
        <w:right w:val="none" w:sz="0" w:space="0" w:color="auto"/>
      </w:divBdr>
    </w:div>
    <w:div w:id="1245185519">
      <w:marLeft w:val="480"/>
      <w:marRight w:val="0"/>
      <w:marTop w:val="0"/>
      <w:marBottom w:val="0"/>
      <w:divBdr>
        <w:top w:val="none" w:sz="0" w:space="0" w:color="auto"/>
        <w:left w:val="none" w:sz="0" w:space="0" w:color="auto"/>
        <w:bottom w:val="none" w:sz="0" w:space="0" w:color="auto"/>
        <w:right w:val="none" w:sz="0" w:space="0" w:color="auto"/>
      </w:divBdr>
    </w:div>
    <w:div w:id="1245186569">
      <w:marLeft w:val="480"/>
      <w:marRight w:val="0"/>
      <w:marTop w:val="0"/>
      <w:marBottom w:val="0"/>
      <w:divBdr>
        <w:top w:val="none" w:sz="0" w:space="0" w:color="auto"/>
        <w:left w:val="none" w:sz="0" w:space="0" w:color="auto"/>
        <w:bottom w:val="none" w:sz="0" w:space="0" w:color="auto"/>
        <w:right w:val="none" w:sz="0" w:space="0" w:color="auto"/>
      </w:divBdr>
    </w:div>
    <w:div w:id="1245189628">
      <w:marLeft w:val="480"/>
      <w:marRight w:val="0"/>
      <w:marTop w:val="0"/>
      <w:marBottom w:val="0"/>
      <w:divBdr>
        <w:top w:val="none" w:sz="0" w:space="0" w:color="auto"/>
        <w:left w:val="none" w:sz="0" w:space="0" w:color="auto"/>
        <w:bottom w:val="none" w:sz="0" w:space="0" w:color="auto"/>
        <w:right w:val="none" w:sz="0" w:space="0" w:color="auto"/>
      </w:divBdr>
    </w:div>
    <w:div w:id="1245261729">
      <w:marLeft w:val="480"/>
      <w:marRight w:val="0"/>
      <w:marTop w:val="0"/>
      <w:marBottom w:val="0"/>
      <w:divBdr>
        <w:top w:val="none" w:sz="0" w:space="0" w:color="auto"/>
        <w:left w:val="none" w:sz="0" w:space="0" w:color="auto"/>
        <w:bottom w:val="none" w:sz="0" w:space="0" w:color="auto"/>
        <w:right w:val="none" w:sz="0" w:space="0" w:color="auto"/>
      </w:divBdr>
    </w:div>
    <w:div w:id="1245262745">
      <w:marLeft w:val="480"/>
      <w:marRight w:val="0"/>
      <w:marTop w:val="0"/>
      <w:marBottom w:val="0"/>
      <w:divBdr>
        <w:top w:val="none" w:sz="0" w:space="0" w:color="auto"/>
        <w:left w:val="none" w:sz="0" w:space="0" w:color="auto"/>
        <w:bottom w:val="none" w:sz="0" w:space="0" w:color="auto"/>
        <w:right w:val="none" w:sz="0" w:space="0" w:color="auto"/>
      </w:divBdr>
    </w:div>
    <w:div w:id="1245332673">
      <w:marLeft w:val="480"/>
      <w:marRight w:val="0"/>
      <w:marTop w:val="0"/>
      <w:marBottom w:val="0"/>
      <w:divBdr>
        <w:top w:val="none" w:sz="0" w:space="0" w:color="auto"/>
        <w:left w:val="none" w:sz="0" w:space="0" w:color="auto"/>
        <w:bottom w:val="none" w:sz="0" w:space="0" w:color="auto"/>
        <w:right w:val="none" w:sz="0" w:space="0" w:color="auto"/>
      </w:divBdr>
    </w:div>
    <w:div w:id="1245335597">
      <w:marLeft w:val="480"/>
      <w:marRight w:val="0"/>
      <w:marTop w:val="0"/>
      <w:marBottom w:val="0"/>
      <w:divBdr>
        <w:top w:val="none" w:sz="0" w:space="0" w:color="auto"/>
        <w:left w:val="none" w:sz="0" w:space="0" w:color="auto"/>
        <w:bottom w:val="none" w:sz="0" w:space="0" w:color="auto"/>
        <w:right w:val="none" w:sz="0" w:space="0" w:color="auto"/>
      </w:divBdr>
    </w:div>
    <w:div w:id="1245382817">
      <w:marLeft w:val="480"/>
      <w:marRight w:val="0"/>
      <w:marTop w:val="0"/>
      <w:marBottom w:val="0"/>
      <w:divBdr>
        <w:top w:val="none" w:sz="0" w:space="0" w:color="auto"/>
        <w:left w:val="none" w:sz="0" w:space="0" w:color="auto"/>
        <w:bottom w:val="none" w:sz="0" w:space="0" w:color="auto"/>
        <w:right w:val="none" w:sz="0" w:space="0" w:color="auto"/>
      </w:divBdr>
    </w:div>
    <w:div w:id="1245411355">
      <w:marLeft w:val="480"/>
      <w:marRight w:val="0"/>
      <w:marTop w:val="0"/>
      <w:marBottom w:val="0"/>
      <w:divBdr>
        <w:top w:val="none" w:sz="0" w:space="0" w:color="auto"/>
        <w:left w:val="none" w:sz="0" w:space="0" w:color="auto"/>
        <w:bottom w:val="none" w:sz="0" w:space="0" w:color="auto"/>
        <w:right w:val="none" w:sz="0" w:space="0" w:color="auto"/>
      </w:divBdr>
    </w:div>
    <w:div w:id="1245451357">
      <w:marLeft w:val="480"/>
      <w:marRight w:val="0"/>
      <w:marTop w:val="0"/>
      <w:marBottom w:val="0"/>
      <w:divBdr>
        <w:top w:val="none" w:sz="0" w:space="0" w:color="auto"/>
        <w:left w:val="none" w:sz="0" w:space="0" w:color="auto"/>
        <w:bottom w:val="none" w:sz="0" w:space="0" w:color="auto"/>
        <w:right w:val="none" w:sz="0" w:space="0" w:color="auto"/>
      </w:divBdr>
    </w:div>
    <w:div w:id="1245458511">
      <w:marLeft w:val="480"/>
      <w:marRight w:val="0"/>
      <w:marTop w:val="0"/>
      <w:marBottom w:val="0"/>
      <w:divBdr>
        <w:top w:val="none" w:sz="0" w:space="0" w:color="auto"/>
        <w:left w:val="none" w:sz="0" w:space="0" w:color="auto"/>
        <w:bottom w:val="none" w:sz="0" w:space="0" w:color="auto"/>
        <w:right w:val="none" w:sz="0" w:space="0" w:color="auto"/>
      </w:divBdr>
    </w:div>
    <w:div w:id="1245527705">
      <w:marLeft w:val="480"/>
      <w:marRight w:val="0"/>
      <w:marTop w:val="0"/>
      <w:marBottom w:val="0"/>
      <w:divBdr>
        <w:top w:val="none" w:sz="0" w:space="0" w:color="auto"/>
        <w:left w:val="none" w:sz="0" w:space="0" w:color="auto"/>
        <w:bottom w:val="none" w:sz="0" w:space="0" w:color="auto"/>
        <w:right w:val="none" w:sz="0" w:space="0" w:color="auto"/>
      </w:divBdr>
    </w:div>
    <w:div w:id="1245527826">
      <w:marLeft w:val="480"/>
      <w:marRight w:val="0"/>
      <w:marTop w:val="0"/>
      <w:marBottom w:val="0"/>
      <w:divBdr>
        <w:top w:val="none" w:sz="0" w:space="0" w:color="auto"/>
        <w:left w:val="none" w:sz="0" w:space="0" w:color="auto"/>
        <w:bottom w:val="none" w:sz="0" w:space="0" w:color="auto"/>
        <w:right w:val="none" w:sz="0" w:space="0" w:color="auto"/>
      </w:divBdr>
    </w:div>
    <w:div w:id="1245533613">
      <w:marLeft w:val="480"/>
      <w:marRight w:val="0"/>
      <w:marTop w:val="0"/>
      <w:marBottom w:val="0"/>
      <w:divBdr>
        <w:top w:val="none" w:sz="0" w:space="0" w:color="auto"/>
        <w:left w:val="none" w:sz="0" w:space="0" w:color="auto"/>
        <w:bottom w:val="none" w:sz="0" w:space="0" w:color="auto"/>
        <w:right w:val="none" w:sz="0" w:space="0" w:color="auto"/>
      </w:divBdr>
    </w:div>
    <w:div w:id="1245724825">
      <w:marLeft w:val="480"/>
      <w:marRight w:val="0"/>
      <w:marTop w:val="0"/>
      <w:marBottom w:val="0"/>
      <w:divBdr>
        <w:top w:val="none" w:sz="0" w:space="0" w:color="auto"/>
        <w:left w:val="none" w:sz="0" w:space="0" w:color="auto"/>
        <w:bottom w:val="none" w:sz="0" w:space="0" w:color="auto"/>
        <w:right w:val="none" w:sz="0" w:space="0" w:color="auto"/>
      </w:divBdr>
    </w:div>
    <w:div w:id="1245726797">
      <w:marLeft w:val="480"/>
      <w:marRight w:val="0"/>
      <w:marTop w:val="0"/>
      <w:marBottom w:val="0"/>
      <w:divBdr>
        <w:top w:val="none" w:sz="0" w:space="0" w:color="auto"/>
        <w:left w:val="none" w:sz="0" w:space="0" w:color="auto"/>
        <w:bottom w:val="none" w:sz="0" w:space="0" w:color="auto"/>
        <w:right w:val="none" w:sz="0" w:space="0" w:color="auto"/>
      </w:divBdr>
    </w:div>
    <w:div w:id="1245841787">
      <w:marLeft w:val="480"/>
      <w:marRight w:val="0"/>
      <w:marTop w:val="0"/>
      <w:marBottom w:val="0"/>
      <w:divBdr>
        <w:top w:val="none" w:sz="0" w:space="0" w:color="auto"/>
        <w:left w:val="none" w:sz="0" w:space="0" w:color="auto"/>
        <w:bottom w:val="none" w:sz="0" w:space="0" w:color="auto"/>
        <w:right w:val="none" w:sz="0" w:space="0" w:color="auto"/>
      </w:divBdr>
    </w:div>
    <w:div w:id="1245843653">
      <w:marLeft w:val="480"/>
      <w:marRight w:val="0"/>
      <w:marTop w:val="0"/>
      <w:marBottom w:val="0"/>
      <w:divBdr>
        <w:top w:val="none" w:sz="0" w:space="0" w:color="auto"/>
        <w:left w:val="none" w:sz="0" w:space="0" w:color="auto"/>
        <w:bottom w:val="none" w:sz="0" w:space="0" w:color="auto"/>
        <w:right w:val="none" w:sz="0" w:space="0" w:color="auto"/>
      </w:divBdr>
    </w:div>
    <w:div w:id="1245871544">
      <w:marLeft w:val="480"/>
      <w:marRight w:val="0"/>
      <w:marTop w:val="0"/>
      <w:marBottom w:val="0"/>
      <w:divBdr>
        <w:top w:val="none" w:sz="0" w:space="0" w:color="auto"/>
        <w:left w:val="none" w:sz="0" w:space="0" w:color="auto"/>
        <w:bottom w:val="none" w:sz="0" w:space="0" w:color="auto"/>
        <w:right w:val="none" w:sz="0" w:space="0" w:color="auto"/>
      </w:divBdr>
    </w:div>
    <w:div w:id="1245915984">
      <w:marLeft w:val="480"/>
      <w:marRight w:val="0"/>
      <w:marTop w:val="0"/>
      <w:marBottom w:val="0"/>
      <w:divBdr>
        <w:top w:val="none" w:sz="0" w:space="0" w:color="auto"/>
        <w:left w:val="none" w:sz="0" w:space="0" w:color="auto"/>
        <w:bottom w:val="none" w:sz="0" w:space="0" w:color="auto"/>
        <w:right w:val="none" w:sz="0" w:space="0" w:color="auto"/>
      </w:divBdr>
    </w:div>
    <w:div w:id="1245921123">
      <w:marLeft w:val="480"/>
      <w:marRight w:val="0"/>
      <w:marTop w:val="0"/>
      <w:marBottom w:val="0"/>
      <w:divBdr>
        <w:top w:val="none" w:sz="0" w:space="0" w:color="auto"/>
        <w:left w:val="none" w:sz="0" w:space="0" w:color="auto"/>
        <w:bottom w:val="none" w:sz="0" w:space="0" w:color="auto"/>
        <w:right w:val="none" w:sz="0" w:space="0" w:color="auto"/>
      </w:divBdr>
    </w:div>
    <w:div w:id="1245996755">
      <w:marLeft w:val="480"/>
      <w:marRight w:val="0"/>
      <w:marTop w:val="0"/>
      <w:marBottom w:val="0"/>
      <w:divBdr>
        <w:top w:val="none" w:sz="0" w:space="0" w:color="auto"/>
        <w:left w:val="none" w:sz="0" w:space="0" w:color="auto"/>
        <w:bottom w:val="none" w:sz="0" w:space="0" w:color="auto"/>
        <w:right w:val="none" w:sz="0" w:space="0" w:color="auto"/>
      </w:divBdr>
    </w:div>
    <w:div w:id="1246110609">
      <w:marLeft w:val="480"/>
      <w:marRight w:val="0"/>
      <w:marTop w:val="0"/>
      <w:marBottom w:val="0"/>
      <w:divBdr>
        <w:top w:val="none" w:sz="0" w:space="0" w:color="auto"/>
        <w:left w:val="none" w:sz="0" w:space="0" w:color="auto"/>
        <w:bottom w:val="none" w:sz="0" w:space="0" w:color="auto"/>
        <w:right w:val="none" w:sz="0" w:space="0" w:color="auto"/>
      </w:divBdr>
    </w:div>
    <w:div w:id="1246110964">
      <w:marLeft w:val="480"/>
      <w:marRight w:val="0"/>
      <w:marTop w:val="0"/>
      <w:marBottom w:val="0"/>
      <w:divBdr>
        <w:top w:val="none" w:sz="0" w:space="0" w:color="auto"/>
        <w:left w:val="none" w:sz="0" w:space="0" w:color="auto"/>
        <w:bottom w:val="none" w:sz="0" w:space="0" w:color="auto"/>
        <w:right w:val="none" w:sz="0" w:space="0" w:color="auto"/>
      </w:divBdr>
    </w:div>
    <w:div w:id="1246111528">
      <w:marLeft w:val="480"/>
      <w:marRight w:val="0"/>
      <w:marTop w:val="0"/>
      <w:marBottom w:val="0"/>
      <w:divBdr>
        <w:top w:val="none" w:sz="0" w:space="0" w:color="auto"/>
        <w:left w:val="none" w:sz="0" w:space="0" w:color="auto"/>
        <w:bottom w:val="none" w:sz="0" w:space="0" w:color="auto"/>
        <w:right w:val="none" w:sz="0" w:space="0" w:color="auto"/>
      </w:divBdr>
    </w:div>
    <w:div w:id="1246189353">
      <w:marLeft w:val="480"/>
      <w:marRight w:val="0"/>
      <w:marTop w:val="0"/>
      <w:marBottom w:val="0"/>
      <w:divBdr>
        <w:top w:val="none" w:sz="0" w:space="0" w:color="auto"/>
        <w:left w:val="none" w:sz="0" w:space="0" w:color="auto"/>
        <w:bottom w:val="none" w:sz="0" w:space="0" w:color="auto"/>
        <w:right w:val="none" w:sz="0" w:space="0" w:color="auto"/>
      </w:divBdr>
    </w:div>
    <w:div w:id="1246257784">
      <w:marLeft w:val="480"/>
      <w:marRight w:val="0"/>
      <w:marTop w:val="0"/>
      <w:marBottom w:val="0"/>
      <w:divBdr>
        <w:top w:val="none" w:sz="0" w:space="0" w:color="auto"/>
        <w:left w:val="none" w:sz="0" w:space="0" w:color="auto"/>
        <w:bottom w:val="none" w:sz="0" w:space="0" w:color="auto"/>
        <w:right w:val="none" w:sz="0" w:space="0" w:color="auto"/>
      </w:divBdr>
    </w:div>
    <w:div w:id="1246258585">
      <w:marLeft w:val="480"/>
      <w:marRight w:val="0"/>
      <w:marTop w:val="0"/>
      <w:marBottom w:val="0"/>
      <w:divBdr>
        <w:top w:val="none" w:sz="0" w:space="0" w:color="auto"/>
        <w:left w:val="none" w:sz="0" w:space="0" w:color="auto"/>
        <w:bottom w:val="none" w:sz="0" w:space="0" w:color="auto"/>
        <w:right w:val="none" w:sz="0" w:space="0" w:color="auto"/>
      </w:divBdr>
    </w:div>
    <w:div w:id="1246261431">
      <w:marLeft w:val="480"/>
      <w:marRight w:val="0"/>
      <w:marTop w:val="0"/>
      <w:marBottom w:val="0"/>
      <w:divBdr>
        <w:top w:val="none" w:sz="0" w:space="0" w:color="auto"/>
        <w:left w:val="none" w:sz="0" w:space="0" w:color="auto"/>
        <w:bottom w:val="none" w:sz="0" w:space="0" w:color="auto"/>
        <w:right w:val="none" w:sz="0" w:space="0" w:color="auto"/>
      </w:divBdr>
    </w:div>
    <w:div w:id="1246265264">
      <w:marLeft w:val="480"/>
      <w:marRight w:val="0"/>
      <w:marTop w:val="0"/>
      <w:marBottom w:val="0"/>
      <w:divBdr>
        <w:top w:val="none" w:sz="0" w:space="0" w:color="auto"/>
        <w:left w:val="none" w:sz="0" w:space="0" w:color="auto"/>
        <w:bottom w:val="none" w:sz="0" w:space="0" w:color="auto"/>
        <w:right w:val="none" w:sz="0" w:space="0" w:color="auto"/>
      </w:divBdr>
    </w:div>
    <w:div w:id="1246375717">
      <w:marLeft w:val="480"/>
      <w:marRight w:val="0"/>
      <w:marTop w:val="0"/>
      <w:marBottom w:val="0"/>
      <w:divBdr>
        <w:top w:val="none" w:sz="0" w:space="0" w:color="auto"/>
        <w:left w:val="none" w:sz="0" w:space="0" w:color="auto"/>
        <w:bottom w:val="none" w:sz="0" w:space="0" w:color="auto"/>
        <w:right w:val="none" w:sz="0" w:space="0" w:color="auto"/>
      </w:divBdr>
    </w:div>
    <w:div w:id="1246450956">
      <w:marLeft w:val="480"/>
      <w:marRight w:val="0"/>
      <w:marTop w:val="0"/>
      <w:marBottom w:val="0"/>
      <w:divBdr>
        <w:top w:val="none" w:sz="0" w:space="0" w:color="auto"/>
        <w:left w:val="none" w:sz="0" w:space="0" w:color="auto"/>
        <w:bottom w:val="none" w:sz="0" w:space="0" w:color="auto"/>
        <w:right w:val="none" w:sz="0" w:space="0" w:color="auto"/>
      </w:divBdr>
    </w:div>
    <w:div w:id="1246457115">
      <w:marLeft w:val="480"/>
      <w:marRight w:val="0"/>
      <w:marTop w:val="0"/>
      <w:marBottom w:val="0"/>
      <w:divBdr>
        <w:top w:val="none" w:sz="0" w:space="0" w:color="auto"/>
        <w:left w:val="none" w:sz="0" w:space="0" w:color="auto"/>
        <w:bottom w:val="none" w:sz="0" w:space="0" w:color="auto"/>
        <w:right w:val="none" w:sz="0" w:space="0" w:color="auto"/>
      </w:divBdr>
    </w:div>
    <w:div w:id="1246498493">
      <w:marLeft w:val="480"/>
      <w:marRight w:val="0"/>
      <w:marTop w:val="0"/>
      <w:marBottom w:val="0"/>
      <w:divBdr>
        <w:top w:val="none" w:sz="0" w:space="0" w:color="auto"/>
        <w:left w:val="none" w:sz="0" w:space="0" w:color="auto"/>
        <w:bottom w:val="none" w:sz="0" w:space="0" w:color="auto"/>
        <w:right w:val="none" w:sz="0" w:space="0" w:color="auto"/>
      </w:divBdr>
    </w:div>
    <w:div w:id="1246574127">
      <w:marLeft w:val="480"/>
      <w:marRight w:val="0"/>
      <w:marTop w:val="0"/>
      <w:marBottom w:val="0"/>
      <w:divBdr>
        <w:top w:val="none" w:sz="0" w:space="0" w:color="auto"/>
        <w:left w:val="none" w:sz="0" w:space="0" w:color="auto"/>
        <w:bottom w:val="none" w:sz="0" w:space="0" w:color="auto"/>
        <w:right w:val="none" w:sz="0" w:space="0" w:color="auto"/>
      </w:divBdr>
    </w:div>
    <w:div w:id="1246649608">
      <w:marLeft w:val="480"/>
      <w:marRight w:val="0"/>
      <w:marTop w:val="0"/>
      <w:marBottom w:val="0"/>
      <w:divBdr>
        <w:top w:val="none" w:sz="0" w:space="0" w:color="auto"/>
        <w:left w:val="none" w:sz="0" w:space="0" w:color="auto"/>
        <w:bottom w:val="none" w:sz="0" w:space="0" w:color="auto"/>
        <w:right w:val="none" w:sz="0" w:space="0" w:color="auto"/>
      </w:divBdr>
    </w:div>
    <w:div w:id="1246694529">
      <w:marLeft w:val="480"/>
      <w:marRight w:val="0"/>
      <w:marTop w:val="0"/>
      <w:marBottom w:val="0"/>
      <w:divBdr>
        <w:top w:val="none" w:sz="0" w:space="0" w:color="auto"/>
        <w:left w:val="none" w:sz="0" w:space="0" w:color="auto"/>
        <w:bottom w:val="none" w:sz="0" w:space="0" w:color="auto"/>
        <w:right w:val="none" w:sz="0" w:space="0" w:color="auto"/>
      </w:divBdr>
    </w:div>
    <w:div w:id="1246718847">
      <w:marLeft w:val="480"/>
      <w:marRight w:val="0"/>
      <w:marTop w:val="0"/>
      <w:marBottom w:val="0"/>
      <w:divBdr>
        <w:top w:val="none" w:sz="0" w:space="0" w:color="auto"/>
        <w:left w:val="none" w:sz="0" w:space="0" w:color="auto"/>
        <w:bottom w:val="none" w:sz="0" w:space="0" w:color="auto"/>
        <w:right w:val="none" w:sz="0" w:space="0" w:color="auto"/>
      </w:divBdr>
    </w:div>
    <w:div w:id="1246719625">
      <w:marLeft w:val="480"/>
      <w:marRight w:val="0"/>
      <w:marTop w:val="0"/>
      <w:marBottom w:val="0"/>
      <w:divBdr>
        <w:top w:val="none" w:sz="0" w:space="0" w:color="auto"/>
        <w:left w:val="none" w:sz="0" w:space="0" w:color="auto"/>
        <w:bottom w:val="none" w:sz="0" w:space="0" w:color="auto"/>
        <w:right w:val="none" w:sz="0" w:space="0" w:color="auto"/>
      </w:divBdr>
    </w:div>
    <w:div w:id="1246766741">
      <w:marLeft w:val="480"/>
      <w:marRight w:val="0"/>
      <w:marTop w:val="0"/>
      <w:marBottom w:val="0"/>
      <w:divBdr>
        <w:top w:val="none" w:sz="0" w:space="0" w:color="auto"/>
        <w:left w:val="none" w:sz="0" w:space="0" w:color="auto"/>
        <w:bottom w:val="none" w:sz="0" w:space="0" w:color="auto"/>
        <w:right w:val="none" w:sz="0" w:space="0" w:color="auto"/>
      </w:divBdr>
    </w:div>
    <w:div w:id="1246768540">
      <w:marLeft w:val="480"/>
      <w:marRight w:val="0"/>
      <w:marTop w:val="0"/>
      <w:marBottom w:val="0"/>
      <w:divBdr>
        <w:top w:val="none" w:sz="0" w:space="0" w:color="auto"/>
        <w:left w:val="none" w:sz="0" w:space="0" w:color="auto"/>
        <w:bottom w:val="none" w:sz="0" w:space="0" w:color="auto"/>
        <w:right w:val="none" w:sz="0" w:space="0" w:color="auto"/>
      </w:divBdr>
    </w:div>
    <w:div w:id="1246840804">
      <w:marLeft w:val="480"/>
      <w:marRight w:val="0"/>
      <w:marTop w:val="0"/>
      <w:marBottom w:val="0"/>
      <w:divBdr>
        <w:top w:val="none" w:sz="0" w:space="0" w:color="auto"/>
        <w:left w:val="none" w:sz="0" w:space="0" w:color="auto"/>
        <w:bottom w:val="none" w:sz="0" w:space="0" w:color="auto"/>
        <w:right w:val="none" w:sz="0" w:space="0" w:color="auto"/>
      </w:divBdr>
    </w:div>
    <w:div w:id="1246913786">
      <w:marLeft w:val="480"/>
      <w:marRight w:val="0"/>
      <w:marTop w:val="0"/>
      <w:marBottom w:val="0"/>
      <w:divBdr>
        <w:top w:val="none" w:sz="0" w:space="0" w:color="auto"/>
        <w:left w:val="none" w:sz="0" w:space="0" w:color="auto"/>
        <w:bottom w:val="none" w:sz="0" w:space="0" w:color="auto"/>
        <w:right w:val="none" w:sz="0" w:space="0" w:color="auto"/>
      </w:divBdr>
    </w:div>
    <w:div w:id="1246918163">
      <w:marLeft w:val="480"/>
      <w:marRight w:val="0"/>
      <w:marTop w:val="0"/>
      <w:marBottom w:val="0"/>
      <w:divBdr>
        <w:top w:val="none" w:sz="0" w:space="0" w:color="auto"/>
        <w:left w:val="none" w:sz="0" w:space="0" w:color="auto"/>
        <w:bottom w:val="none" w:sz="0" w:space="0" w:color="auto"/>
        <w:right w:val="none" w:sz="0" w:space="0" w:color="auto"/>
      </w:divBdr>
    </w:div>
    <w:div w:id="1246920089">
      <w:marLeft w:val="480"/>
      <w:marRight w:val="0"/>
      <w:marTop w:val="0"/>
      <w:marBottom w:val="0"/>
      <w:divBdr>
        <w:top w:val="none" w:sz="0" w:space="0" w:color="auto"/>
        <w:left w:val="none" w:sz="0" w:space="0" w:color="auto"/>
        <w:bottom w:val="none" w:sz="0" w:space="0" w:color="auto"/>
        <w:right w:val="none" w:sz="0" w:space="0" w:color="auto"/>
      </w:divBdr>
    </w:div>
    <w:div w:id="1246958053">
      <w:marLeft w:val="480"/>
      <w:marRight w:val="0"/>
      <w:marTop w:val="0"/>
      <w:marBottom w:val="0"/>
      <w:divBdr>
        <w:top w:val="none" w:sz="0" w:space="0" w:color="auto"/>
        <w:left w:val="none" w:sz="0" w:space="0" w:color="auto"/>
        <w:bottom w:val="none" w:sz="0" w:space="0" w:color="auto"/>
        <w:right w:val="none" w:sz="0" w:space="0" w:color="auto"/>
      </w:divBdr>
    </w:div>
    <w:div w:id="1246958240">
      <w:marLeft w:val="480"/>
      <w:marRight w:val="0"/>
      <w:marTop w:val="0"/>
      <w:marBottom w:val="0"/>
      <w:divBdr>
        <w:top w:val="none" w:sz="0" w:space="0" w:color="auto"/>
        <w:left w:val="none" w:sz="0" w:space="0" w:color="auto"/>
        <w:bottom w:val="none" w:sz="0" w:space="0" w:color="auto"/>
        <w:right w:val="none" w:sz="0" w:space="0" w:color="auto"/>
      </w:divBdr>
    </w:div>
    <w:div w:id="1246961147">
      <w:marLeft w:val="480"/>
      <w:marRight w:val="0"/>
      <w:marTop w:val="0"/>
      <w:marBottom w:val="0"/>
      <w:divBdr>
        <w:top w:val="none" w:sz="0" w:space="0" w:color="auto"/>
        <w:left w:val="none" w:sz="0" w:space="0" w:color="auto"/>
        <w:bottom w:val="none" w:sz="0" w:space="0" w:color="auto"/>
        <w:right w:val="none" w:sz="0" w:space="0" w:color="auto"/>
      </w:divBdr>
    </w:div>
    <w:div w:id="1247035058">
      <w:marLeft w:val="480"/>
      <w:marRight w:val="0"/>
      <w:marTop w:val="0"/>
      <w:marBottom w:val="0"/>
      <w:divBdr>
        <w:top w:val="none" w:sz="0" w:space="0" w:color="auto"/>
        <w:left w:val="none" w:sz="0" w:space="0" w:color="auto"/>
        <w:bottom w:val="none" w:sz="0" w:space="0" w:color="auto"/>
        <w:right w:val="none" w:sz="0" w:space="0" w:color="auto"/>
      </w:divBdr>
    </w:div>
    <w:div w:id="1247035818">
      <w:marLeft w:val="480"/>
      <w:marRight w:val="0"/>
      <w:marTop w:val="0"/>
      <w:marBottom w:val="0"/>
      <w:divBdr>
        <w:top w:val="none" w:sz="0" w:space="0" w:color="auto"/>
        <w:left w:val="none" w:sz="0" w:space="0" w:color="auto"/>
        <w:bottom w:val="none" w:sz="0" w:space="0" w:color="auto"/>
        <w:right w:val="none" w:sz="0" w:space="0" w:color="auto"/>
      </w:divBdr>
    </w:div>
    <w:div w:id="1247107871">
      <w:marLeft w:val="480"/>
      <w:marRight w:val="0"/>
      <w:marTop w:val="0"/>
      <w:marBottom w:val="0"/>
      <w:divBdr>
        <w:top w:val="none" w:sz="0" w:space="0" w:color="auto"/>
        <w:left w:val="none" w:sz="0" w:space="0" w:color="auto"/>
        <w:bottom w:val="none" w:sz="0" w:space="0" w:color="auto"/>
        <w:right w:val="none" w:sz="0" w:space="0" w:color="auto"/>
      </w:divBdr>
    </w:div>
    <w:div w:id="1247154076">
      <w:marLeft w:val="480"/>
      <w:marRight w:val="0"/>
      <w:marTop w:val="0"/>
      <w:marBottom w:val="0"/>
      <w:divBdr>
        <w:top w:val="none" w:sz="0" w:space="0" w:color="auto"/>
        <w:left w:val="none" w:sz="0" w:space="0" w:color="auto"/>
        <w:bottom w:val="none" w:sz="0" w:space="0" w:color="auto"/>
        <w:right w:val="none" w:sz="0" w:space="0" w:color="auto"/>
      </w:divBdr>
    </w:div>
    <w:div w:id="1247181984">
      <w:marLeft w:val="480"/>
      <w:marRight w:val="0"/>
      <w:marTop w:val="0"/>
      <w:marBottom w:val="0"/>
      <w:divBdr>
        <w:top w:val="none" w:sz="0" w:space="0" w:color="auto"/>
        <w:left w:val="none" w:sz="0" w:space="0" w:color="auto"/>
        <w:bottom w:val="none" w:sz="0" w:space="0" w:color="auto"/>
        <w:right w:val="none" w:sz="0" w:space="0" w:color="auto"/>
      </w:divBdr>
    </w:div>
    <w:div w:id="1247225103">
      <w:marLeft w:val="480"/>
      <w:marRight w:val="0"/>
      <w:marTop w:val="0"/>
      <w:marBottom w:val="0"/>
      <w:divBdr>
        <w:top w:val="none" w:sz="0" w:space="0" w:color="auto"/>
        <w:left w:val="none" w:sz="0" w:space="0" w:color="auto"/>
        <w:bottom w:val="none" w:sz="0" w:space="0" w:color="auto"/>
        <w:right w:val="none" w:sz="0" w:space="0" w:color="auto"/>
      </w:divBdr>
    </w:div>
    <w:div w:id="1247229179">
      <w:marLeft w:val="480"/>
      <w:marRight w:val="0"/>
      <w:marTop w:val="0"/>
      <w:marBottom w:val="0"/>
      <w:divBdr>
        <w:top w:val="none" w:sz="0" w:space="0" w:color="auto"/>
        <w:left w:val="none" w:sz="0" w:space="0" w:color="auto"/>
        <w:bottom w:val="none" w:sz="0" w:space="0" w:color="auto"/>
        <w:right w:val="none" w:sz="0" w:space="0" w:color="auto"/>
      </w:divBdr>
    </w:div>
    <w:div w:id="1247305755">
      <w:marLeft w:val="480"/>
      <w:marRight w:val="0"/>
      <w:marTop w:val="0"/>
      <w:marBottom w:val="0"/>
      <w:divBdr>
        <w:top w:val="none" w:sz="0" w:space="0" w:color="auto"/>
        <w:left w:val="none" w:sz="0" w:space="0" w:color="auto"/>
        <w:bottom w:val="none" w:sz="0" w:space="0" w:color="auto"/>
        <w:right w:val="none" w:sz="0" w:space="0" w:color="auto"/>
      </w:divBdr>
    </w:div>
    <w:div w:id="1247350167">
      <w:marLeft w:val="480"/>
      <w:marRight w:val="0"/>
      <w:marTop w:val="0"/>
      <w:marBottom w:val="0"/>
      <w:divBdr>
        <w:top w:val="none" w:sz="0" w:space="0" w:color="auto"/>
        <w:left w:val="none" w:sz="0" w:space="0" w:color="auto"/>
        <w:bottom w:val="none" w:sz="0" w:space="0" w:color="auto"/>
        <w:right w:val="none" w:sz="0" w:space="0" w:color="auto"/>
      </w:divBdr>
    </w:div>
    <w:div w:id="1247374663">
      <w:marLeft w:val="480"/>
      <w:marRight w:val="0"/>
      <w:marTop w:val="0"/>
      <w:marBottom w:val="0"/>
      <w:divBdr>
        <w:top w:val="none" w:sz="0" w:space="0" w:color="auto"/>
        <w:left w:val="none" w:sz="0" w:space="0" w:color="auto"/>
        <w:bottom w:val="none" w:sz="0" w:space="0" w:color="auto"/>
        <w:right w:val="none" w:sz="0" w:space="0" w:color="auto"/>
      </w:divBdr>
    </w:div>
    <w:div w:id="1247421007">
      <w:marLeft w:val="480"/>
      <w:marRight w:val="0"/>
      <w:marTop w:val="0"/>
      <w:marBottom w:val="0"/>
      <w:divBdr>
        <w:top w:val="none" w:sz="0" w:space="0" w:color="auto"/>
        <w:left w:val="none" w:sz="0" w:space="0" w:color="auto"/>
        <w:bottom w:val="none" w:sz="0" w:space="0" w:color="auto"/>
        <w:right w:val="none" w:sz="0" w:space="0" w:color="auto"/>
      </w:divBdr>
    </w:div>
    <w:div w:id="1247495893">
      <w:marLeft w:val="480"/>
      <w:marRight w:val="0"/>
      <w:marTop w:val="0"/>
      <w:marBottom w:val="0"/>
      <w:divBdr>
        <w:top w:val="none" w:sz="0" w:space="0" w:color="auto"/>
        <w:left w:val="none" w:sz="0" w:space="0" w:color="auto"/>
        <w:bottom w:val="none" w:sz="0" w:space="0" w:color="auto"/>
        <w:right w:val="none" w:sz="0" w:space="0" w:color="auto"/>
      </w:divBdr>
    </w:div>
    <w:div w:id="1247497169">
      <w:marLeft w:val="480"/>
      <w:marRight w:val="0"/>
      <w:marTop w:val="0"/>
      <w:marBottom w:val="0"/>
      <w:divBdr>
        <w:top w:val="none" w:sz="0" w:space="0" w:color="auto"/>
        <w:left w:val="none" w:sz="0" w:space="0" w:color="auto"/>
        <w:bottom w:val="none" w:sz="0" w:space="0" w:color="auto"/>
        <w:right w:val="none" w:sz="0" w:space="0" w:color="auto"/>
      </w:divBdr>
    </w:div>
    <w:div w:id="1247500670">
      <w:marLeft w:val="480"/>
      <w:marRight w:val="0"/>
      <w:marTop w:val="0"/>
      <w:marBottom w:val="0"/>
      <w:divBdr>
        <w:top w:val="none" w:sz="0" w:space="0" w:color="auto"/>
        <w:left w:val="none" w:sz="0" w:space="0" w:color="auto"/>
        <w:bottom w:val="none" w:sz="0" w:space="0" w:color="auto"/>
        <w:right w:val="none" w:sz="0" w:space="0" w:color="auto"/>
      </w:divBdr>
    </w:div>
    <w:div w:id="1247570536">
      <w:marLeft w:val="480"/>
      <w:marRight w:val="0"/>
      <w:marTop w:val="0"/>
      <w:marBottom w:val="0"/>
      <w:divBdr>
        <w:top w:val="none" w:sz="0" w:space="0" w:color="auto"/>
        <w:left w:val="none" w:sz="0" w:space="0" w:color="auto"/>
        <w:bottom w:val="none" w:sz="0" w:space="0" w:color="auto"/>
        <w:right w:val="none" w:sz="0" w:space="0" w:color="auto"/>
      </w:divBdr>
    </w:div>
    <w:div w:id="1247685269">
      <w:marLeft w:val="480"/>
      <w:marRight w:val="0"/>
      <w:marTop w:val="0"/>
      <w:marBottom w:val="0"/>
      <w:divBdr>
        <w:top w:val="none" w:sz="0" w:space="0" w:color="auto"/>
        <w:left w:val="none" w:sz="0" w:space="0" w:color="auto"/>
        <w:bottom w:val="none" w:sz="0" w:space="0" w:color="auto"/>
        <w:right w:val="none" w:sz="0" w:space="0" w:color="auto"/>
      </w:divBdr>
    </w:div>
    <w:div w:id="1247762954">
      <w:marLeft w:val="480"/>
      <w:marRight w:val="0"/>
      <w:marTop w:val="0"/>
      <w:marBottom w:val="0"/>
      <w:divBdr>
        <w:top w:val="none" w:sz="0" w:space="0" w:color="auto"/>
        <w:left w:val="none" w:sz="0" w:space="0" w:color="auto"/>
        <w:bottom w:val="none" w:sz="0" w:space="0" w:color="auto"/>
        <w:right w:val="none" w:sz="0" w:space="0" w:color="auto"/>
      </w:divBdr>
    </w:div>
    <w:div w:id="1247769847">
      <w:marLeft w:val="480"/>
      <w:marRight w:val="0"/>
      <w:marTop w:val="0"/>
      <w:marBottom w:val="0"/>
      <w:divBdr>
        <w:top w:val="none" w:sz="0" w:space="0" w:color="auto"/>
        <w:left w:val="none" w:sz="0" w:space="0" w:color="auto"/>
        <w:bottom w:val="none" w:sz="0" w:space="0" w:color="auto"/>
        <w:right w:val="none" w:sz="0" w:space="0" w:color="auto"/>
      </w:divBdr>
    </w:div>
    <w:div w:id="1247770038">
      <w:marLeft w:val="480"/>
      <w:marRight w:val="0"/>
      <w:marTop w:val="0"/>
      <w:marBottom w:val="0"/>
      <w:divBdr>
        <w:top w:val="none" w:sz="0" w:space="0" w:color="auto"/>
        <w:left w:val="none" w:sz="0" w:space="0" w:color="auto"/>
        <w:bottom w:val="none" w:sz="0" w:space="0" w:color="auto"/>
        <w:right w:val="none" w:sz="0" w:space="0" w:color="auto"/>
      </w:divBdr>
    </w:div>
    <w:div w:id="1248029357">
      <w:marLeft w:val="480"/>
      <w:marRight w:val="0"/>
      <w:marTop w:val="0"/>
      <w:marBottom w:val="0"/>
      <w:divBdr>
        <w:top w:val="none" w:sz="0" w:space="0" w:color="auto"/>
        <w:left w:val="none" w:sz="0" w:space="0" w:color="auto"/>
        <w:bottom w:val="none" w:sz="0" w:space="0" w:color="auto"/>
        <w:right w:val="none" w:sz="0" w:space="0" w:color="auto"/>
      </w:divBdr>
    </w:div>
    <w:div w:id="1248029979">
      <w:marLeft w:val="480"/>
      <w:marRight w:val="0"/>
      <w:marTop w:val="0"/>
      <w:marBottom w:val="0"/>
      <w:divBdr>
        <w:top w:val="none" w:sz="0" w:space="0" w:color="auto"/>
        <w:left w:val="none" w:sz="0" w:space="0" w:color="auto"/>
        <w:bottom w:val="none" w:sz="0" w:space="0" w:color="auto"/>
        <w:right w:val="none" w:sz="0" w:space="0" w:color="auto"/>
      </w:divBdr>
    </w:div>
    <w:div w:id="1248032701">
      <w:marLeft w:val="480"/>
      <w:marRight w:val="0"/>
      <w:marTop w:val="0"/>
      <w:marBottom w:val="0"/>
      <w:divBdr>
        <w:top w:val="none" w:sz="0" w:space="0" w:color="auto"/>
        <w:left w:val="none" w:sz="0" w:space="0" w:color="auto"/>
        <w:bottom w:val="none" w:sz="0" w:space="0" w:color="auto"/>
        <w:right w:val="none" w:sz="0" w:space="0" w:color="auto"/>
      </w:divBdr>
    </w:div>
    <w:div w:id="1248034725">
      <w:marLeft w:val="480"/>
      <w:marRight w:val="0"/>
      <w:marTop w:val="0"/>
      <w:marBottom w:val="0"/>
      <w:divBdr>
        <w:top w:val="none" w:sz="0" w:space="0" w:color="auto"/>
        <w:left w:val="none" w:sz="0" w:space="0" w:color="auto"/>
        <w:bottom w:val="none" w:sz="0" w:space="0" w:color="auto"/>
        <w:right w:val="none" w:sz="0" w:space="0" w:color="auto"/>
      </w:divBdr>
    </w:div>
    <w:div w:id="1248077555">
      <w:marLeft w:val="480"/>
      <w:marRight w:val="0"/>
      <w:marTop w:val="0"/>
      <w:marBottom w:val="0"/>
      <w:divBdr>
        <w:top w:val="none" w:sz="0" w:space="0" w:color="auto"/>
        <w:left w:val="none" w:sz="0" w:space="0" w:color="auto"/>
        <w:bottom w:val="none" w:sz="0" w:space="0" w:color="auto"/>
        <w:right w:val="none" w:sz="0" w:space="0" w:color="auto"/>
      </w:divBdr>
    </w:div>
    <w:div w:id="1248151417">
      <w:marLeft w:val="480"/>
      <w:marRight w:val="0"/>
      <w:marTop w:val="0"/>
      <w:marBottom w:val="0"/>
      <w:divBdr>
        <w:top w:val="none" w:sz="0" w:space="0" w:color="auto"/>
        <w:left w:val="none" w:sz="0" w:space="0" w:color="auto"/>
        <w:bottom w:val="none" w:sz="0" w:space="0" w:color="auto"/>
        <w:right w:val="none" w:sz="0" w:space="0" w:color="auto"/>
      </w:divBdr>
    </w:div>
    <w:div w:id="1248152063">
      <w:marLeft w:val="480"/>
      <w:marRight w:val="0"/>
      <w:marTop w:val="0"/>
      <w:marBottom w:val="0"/>
      <w:divBdr>
        <w:top w:val="none" w:sz="0" w:space="0" w:color="auto"/>
        <w:left w:val="none" w:sz="0" w:space="0" w:color="auto"/>
        <w:bottom w:val="none" w:sz="0" w:space="0" w:color="auto"/>
        <w:right w:val="none" w:sz="0" w:space="0" w:color="auto"/>
      </w:divBdr>
    </w:div>
    <w:div w:id="1248228410">
      <w:marLeft w:val="480"/>
      <w:marRight w:val="0"/>
      <w:marTop w:val="0"/>
      <w:marBottom w:val="0"/>
      <w:divBdr>
        <w:top w:val="none" w:sz="0" w:space="0" w:color="auto"/>
        <w:left w:val="none" w:sz="0" w:space="0" w:color="auto"/>
        <w:bottom w:val="none" w:sz="0" w:space="0" w:color="auto"/>
        <w:right w:val="none" w:sz="0" w:space="0" w:color="auto"/>
      </w:divBdr>
    </w:div>
    <w:div w:id="1248228579">
      <w:bodyDiv w:val="1"/>
      <w:marLeft w:val="0"/>
      <w:marRight w:val="0"/>
      <w:marTop w:val="0"/>
      <w:marBottom w:val="0"/>
      <w:divBdr>
        <w:top w:val="none" w:sz="0" w:space="0" w:color="auto"/>
        <w:left w:val="none" w:sz="0" w:space="0" w:color="auto"/>
        <w:bottom w:val="none" w:sz="0" w:space="0" w:color="auto"/>
        <w:right w:val="none" w:sz="0" w:space="0" w:color="auto"/>
      </w:divBdr>
      <w:divsChild>
        <w:div w:id="1125078768">
          <w:marLeft w:val="480"/>
          <w:marRight w:val="0"/>
          <w:marTop w:val="0"/>
          <w:marBottom w:val="0"/>
          <w:divBdr>
            <w:top w:val="none" w:sz="0" w:space="0" w:color="auto"/>
            <w:left w:val="none" w:sz="0" w:space="0" w:color="auto"/>
            <w:bottom w:val="none" w:sz="0" w:space="0" w:color="auto"/>
            <w:right w:val="none" w:sz="0" w:space="0" w:color="auto"/>
          </w:divBdr>
        </w:div>
        <w:div w:id="1535196900">
          <w:marLeft w:val="480"/>
          <w:marRight w:val="0"/>
          <w:marTop w:val="0"/>
          <w:marBottom w:val="0"/>
          <w:divBdr>
            <w:top w:val="none" w:sz="0" w:space="0" w:color="auto"/>
            <w:left w:val="none" w:sz="0" w:space="0" w:color="auto"/>
            <w:bottom w:val="none" w:sz="0" w:space="0" w:color="auto"/>
            <w:right w:val="none" w:sz="0" w:space="0" w:color="auto"/>
          </w:divBdr>
        </w:div>
        <w:div w:id="1496143152">
          <w:marLeft w:val="480"/>
          <w:marRight w:val="0"/>
          <w:marTop w:val="0"/>
          <w:marBottom w:val="0"/>
          <w:divBdr>
            <w:top w:val="none" w:sz="0" w:space="0" w:color="auto"/>
            <w:left w:val="none" w:sz="0" w:space="0" w:color="auto"/>
            <w:bottom w:val="none" w:sz="0" w:space="0" w:color="auto"/>
            <w:right w:val="none" w:sz="0" w:space="0" w:color="auto"/>
          </w:divBdr>
        </w:div>
        <w:div w:id="1859850021">
          <w:marLeft w:val="480"/>
          <w:marRight w:val="0"/>
          <w:marTop w:val="0"/>
          <w:marBottom w:val="0"/>
          <w:divBdr>
            <w:top w:val="none" w:sz="0" w:space="0" w:color="auto"/>
            <w:left w:val="none" w:sz="0" w:space="0" w:color="auto"/>
            <w:bottom w:val="none" w:sz="0" w:space="0" w:color="auto"/>
            <w:right w:val="none" w:sz="0" w:space="0" w:color="auto"/>
          </w:divBdr>
        </w:div>
        <w:div w:id="1167287692">
          <w:marLeft w:val="480"/>
          <w:marRight w:val="0"/>
          <w:marTop w:val="0"/>
          <w:marBottom w:val="0"/>
          <w:divBdr>
            <w:top w:val="none" w:sz="0" w:space="0" w:color="auto"/>
            <w:left w:val="none" w:sz="0" w:space="0" w:color="auto"/>
            <w:bottom w:val="none" w:sz="0" w:space="0" w:color="auto"/>
            <w:right w:val="none" w:sz="0" w:space="0" w:color="auto"/>
          </w:divBdr>
        </w:div>
        <w:div w:id="139158431">
          <w:marLeft w:val="480"/>
          <w:marRight w:val="0"/>
          <w:marTop w:val="0"/>
          <w:marBottom w:val="0"/>
          <w:divBdr>
            <w:top w:val="none" w:sz="0" w:space="0" w:color="auto"/>
            <w:left w:val="none" w:sz="0" w:space="0" w:color="auto"/>
            <w:bottom w:val="none" w:sz="0" w:space="0" w:color="auto"/>
            <w:right w:val="none" w:sz="0" w:space="0" w:color="auto"/>
          </w:divBdr>
        </w:div>
        <w:div w:id="680813819">
          <w:marLeft w:val="480"/>
          <w:marRight w:val="0"/>
          <w:marTop w:val="0"/>
          <w:marBottom w:val="0"/>
          <w:divBdr>
            <w:top w:val="none" w:sz="0" w:space="0" w:color="auto"/>
            <w:left w:val="none" w:sz="0" w:space="0" w:color="auto"/>
            <w:bottom w:val="none" w:sz="0" w:space="0" w:color="auto"/>
            <w:right w:val="none" w:sz="0" w:space="0" w:color="auto"/>
          </w:divBdr>
        </w:div>
        <w:div w:id="1148865502">
          <w:marLeft w:val="480"/>
          <w:marRight w:val="0"/>
          <w:marTop w:val="0"/>
          <w:marBottom w:val="0"/>
          <w:divBdr>
            <w:top w:val="none" w:sz="0" w:space="0" w:color="auto"/>
            <w:left w:val="none" w:sz="0" w:space="0" w:color="auto"/>
            <w:bottom w:val="none" w:sz="0" w:space="0" w:color="auto"/>
            <w:right w:val="none" w:sz="0" w:space="0" w:color="auto"/>
          </w:divBdr>
        </w:div>
        <w:div w:id="1278950382">
          <w:marLeft w:val="480"/>
          <w:marRight w:val="0"/>
          <w:marTop w:val="0"/>
          <w:marBottom w:val="0"/>
          <w:divBdr>
            <w:top w:val="none" w:sz="0" w:space="0" w:color="auto"/>
            <w:left w:val="none" w:sz="0" w:space="0" w:color="auto"/>
            <w:bottom w:val="none" w:sz="0" w:space="0" w:color="auto"/>
            <w:right w:val="none" w:sz="0" w:space="0" w:color="auto"/>
          </w:divBdr>
        </w:div>
        <w:div w:id="1551531835">
          <w:marLeft w:val="480"/>
          <w:marRight w:val="0"/>
          <w:marTop w:val="0"/>
          <w:marBottom w:val="0"/>
          <w:divBdr>
            <w:top w:val="none" w:sz="0" w:space="0" w:color="auto"/>
            <w:left w:val="none" w:sz="0" w:space="0" w:color="auto"/>
            <w:bottom w:val="none" w:sz="0" w:space="0" w:color="auto"/>
            <w:right w:val="none" w:sz="0" w:space="0" w:color="auto"/>
          </w:divBdr>
        </w:div>
        <w:div w:id="849874175">
          <w:marLeft w:val="480"/>
          <w:marRight w:val="0"/>
          <w:marTop w:val="0"/>
          <w:marBottom w:val="0"/>
          <w:divBdr>
            <w:top w:val="none" w:sz="0" w:space="0" w:color="auto"/>
            <w:left w:val="none" w:sz="0" w:space="0" w:color="auto"/>
            <w:bottom w:val="none" w:sz="0" w:space="0" w:color="auto"/>
            <w:right w:val="none" w:sz="0" w:space="0" w:color="auto"/>
          </w:divBdr>
        </w:div>
        <w:div w:id="1883327890">
          <w:marLeft w:val="480"/>
          <w:marRight w:val="0"/>
          <w:marTop w:val="0"/>
          <w:marBottom w:val="0"/>
          <w:divBdr>
            <w:top w:val="none" w:sz="0" w:space="0" w:color="auto"/>
            <w:left w:val="none" w:sz="0" w:space="0" w:color="auto"/>
            <w:bottom w:val="none" w:sz="0" w:space="0" w:color="auto"/>
            <w:right w:val="none" w:sz="0" w:space="0" w:color="auto"/>
          </w:divBdr>
        </w:div>
        <w:div w:id="1463960686">
          <w:marLeft w:val="480"/>
          <w:marRight w:val="0"/>
          <w:marTop w:val="0"/>
          <w:marBottom w:val="0"/>
          <w:divBdr>
            <w:top w:val="none" w:sz="0" w:space="0" w:color="auto"/>
            <w:left w:val="none" w:sz="0" w:space="0" w:color="auto"/>
            <w:bottom w:val="none" w:sz="0" w:space="0" w:color="auto"/>
            <w:right w:val="none" w:sz="0" w:space="0" w:color="auto"/>
          </w:divBdr>
        </w:div>
        <w:div w:id="102893412">
          <w:marLeft w:val="480"/>
          <w:marRight w:val="0"/>
          <w:marTop w:val="0"/>
          <w:marBottom w:val="0"/>
          <w:divBdr>
            <w:top w:val="none" w:sz="0" w:space="0" w:color="auto"/>
            <w:left w:val="none" w:sz="0" w:space="0" w:color="auto"/>
            <w:bottom w:val="none" w:sz="0" w:space="0" w:color="auto"/>
            <w:right w:val="none" w:sz="0" w:space="0" w:color="auto"/>
          </w:divBdr>
        </w:div>
      </w:divsChild>
    </w:div>
    <w:div w:id="1248265209">
      <w:marLeft w:val="480"/>
      <w:marRight w:val="0"/>
      <w:marTop w:val="0"/>
      <w:marBottom w:val="0"/>
      <w:divBdr>
        <w:top w:val="none" w:sz="0" w:space="0" w:color="auto"/>
        <w:left w:val="none" w:sz="0" w:space="0" w:color="auto"/>
        <w:bottom w:val="none" w:sz="0" w:space="0" w:color="auto"/>
        <w:right w:val="none" w:sz="0" w:space="0" w:color="auto"/>
      </w:divBdr>
    </w:div>
    <w:div w:id="1248265823">
      <w:marLeft w:val="480"/>
      <w:marRight w:val="0"/>
      <w:marTop w:val="0"/>
      <w:marBottom w:val="0"/>
      <w:divBdr>
        <w:top w:val="none" w:sz="0" w:space="0" w:color="auto"/>
        <w:left w:val="none" w:sz="0" w:space="0" w:color="auto"/>
        <w:bottom w:val="none" w:sz="0" w:space="0" w:color="auto"/>
        <w:right w:val="none" w:sz="0" w:space="0" w:color="auto"/>
      </w:divBdr>
    </w:div>
    <w:div w:id="1248266892">
      <w:marLeft w:val="480"/>
      <w:marRight w:val="0"/>
      <w:marTop w:val="0"/>
      <w:marBottom w:val="0"/>
      <w:divBdr>
        <w:top w:val="none" w:sz="0" w:space="0" w:color="auto"/>
        <w:left w:val="none" w:sz="0" w:space="0" w:color="auto"/>
        <w:bottom w:val="none" w:sz="0" w:space="0" w:color="auto"/>
        <w:right w:val="none" w:sz="0" w:space="0" w:color="auto"/>
      </w:divBdr>
    </w:div>
    <w:div w:id="1248425084">
      <w:marLeft w:val="480"/>
      <w:marRight w:val="0"/>
      <w:marTop w:val="0"/>
      <w:marBottom w:val="0"/>
      <w:divBdr>
        <w:top w:val="none" w:sz="0" w:space="0" w:color="auto"/>
        <w:left w:val="none" w:sz="0" w:space="0" w:color="auto"/>
        <w:bottom w:val="none" w:sz="0" w:space="0" w:color="auto"/>
        <w:right w:val="none" w:sz="0" w:space="0" w:color="auto"/>
      </w:divBdr>
    </w:div>
    <w:div w:id="1248461606">
      <w:marLeft w:val="480"/>
      <w:marRight w:val="0"/>
      <w:marTop w:val="0"/>
      <w:marBottom w:val="0"/>
      <w:divBdr>
        <w:top w:val="none" w:sz="0" w:space="0" w:color="auto"/>
        <w:left w:val="none" w:sz="0" w:space="0" w:color="auto"/>
        <w:bottom w:val="none" w:sz="0" w:space="0" w:color="auto"/>
        <w:right w:val="none" w:sz="0" w:space="0" w:color="auto"/>
      </w:divBdr>
    </w:div>
    <w:div w:id="1248492824">
      <w:marLeft w:val="480"/>
      <w:marRight w:val="0"/>
      <w:marTop w:val="0"/>
      <w:marBottom w:val="0"/>
      <w:divBdr>
        <w:top w:val="none" w:sz="0" w:space="0" w:color="auto"/>
        <w:left w:val="none" w:sz="0" w:space="0" w:color="auto"/>
        <w:bottom w:val="none" w:sz="0" w:space="0" w:color="auto"/>
        <w:right w:val="none" w:sz="0" w:space="0" w:color="auto"/>
      </w:divBdr>
    </w:div>
    <w:div w:id="1248493331">
      <w:marLeft w:val="480"/>
      <w:marRight w:val="0"/>
      <w:marTop w:val="0"/>
      <w:marBottom w:val="0"/>
      <w:divBdr>
        <w:top w:val="none" w:sz="0" w:space="0" w:color="auto"/>
        <w:left w:val="none" w:sz="0" w:space="0" w:color="auto"/>
        <w:bottom w:val="none" w:sz="0" w:space="0" w:color="auto"/>
        <w:right w:val="none" w:sz="0" w:space="0" w:color="auto"/>
      </w:divBdr>
    </w:div>
    <w:div w:id="1248613269">
      <w:marLeft w:val="480"/>
      <w:marRight w:val="0"/>
      <w:marTop w:val="0"/>
      <w:marBottom w:val="0"/>
      <w:divBdr>
        <w:top w:val="none" w:sz="0" w:space="0" w:color="auto"/>
        <w:left w:val="none" w:sz="0" w:space="0" w:color="auto"/>
        <w:bottom w:val="none" w:sz="0" w:space="0" w:color="auto"/>
        <w:right w:val="none" w:sz="0" w:space="0" w:color="auto"/>
      </w:divBdr>
    </w:div>
    <w:div w:id="1248616016">
      <w:marLeft w:val="480"/>
      <w:marRight w:val="0"/>
      <w:marTop w:val="0"/>
      <w:marBottom w:val="0"/>
      <w:divBdr>
        <w:top w:val="none" w:sz="0" w:space="0" w:color="auto"/>
        <w:left w:val="none" w:sz="0" w:space="0" w:color="auto"/>
        <w:bottom w:val="none" w:sz="0" w:space="0" w:color="auto"/>
        <w:right w:val="none" w:sz="0" w:space="0" w:color="auto"/>
      </w:divBdr>
    </w:div>
    <w:div w:id="1248810673">
      <w:marLeft w:val="480"/>
      <w:marRight w:val="0"/>
      <w:marTop w:val="0"/>
      <w:marBottom w:val="0"/>
      <w:divBdr>
        <w:top w:val="none" w:sz="0" w:space="0" w:color="auto"/>
        <w:left w:val="none" w:sz="0" w:space="0" w:color="auto"/>
        <w:bottom w:val="none" w:sz="0" w:space="0" w:color="auto"/>
        <w:right w:val="none" w:sz="0" w:space="0" w:color="auto"/>
      </w:divBdr>
    </w:div>
    <w:div w:id="1248877782">
      <w:marLeft w:val="480"/>
      <w:marRight w:val="0"/>
      <w:marTop w:val="0"/>
      <w:marBottom w:val="0"/>
      <w:divBdr>
        <w:top w:val="none" w:sz="0" w:space="0" w:color="auto"/>
        <w:left w:val="none" w:sz="0" w:space="0" w:color="auto"/>
        <w:bottom w:val="none" w:sz="0" w:space="0" w:color="auto"/>
        <w:right w:val="none" w:sz="0" w:space="0" w:color="auto"/>
      </w:divBdr>
    </w:div>
    <w:div w:id="1248880357">
      <w:marLeft w:val="480"/>
      <w:marRight w:val="0"/>
      <w:marTop w:val="0"/>
      <w:marBottom w:val="0"/>
      <w:divBdr>
        <w:top w:val="none" w:sz="0" w:space="0" w:color="auto"/>
        <w:left w:val="none" w:sz="0" w:space="0" w:color="auto"/>
        <w:bottom w:val="none" w:sz="0" w:space="0" w:color="auto"/>
        <w:right w:val="none" w:sz="0" w:space="0" w:color="auto"/>
      </w:divBdr>
    </w:div>
    <w:div w:id="1248884280">
      <w:marLeft w:val="480"/>
      <w:marRight w:val="0"/>
      <w:marTop w:val="0"/>
      <w:marBottom w:val="0"/>
      <w:divBdr>
        <w:top w:val="none" w:sz="0" w:space="0" w:color="auto"/>
        <w:left w:val="none" w:sz="0" w:space="0" w:color="auto"/>
        <w:bottom w:val="none" w:sz="0" w:space="0" w:color="auto"/>
        <w:right w:val="none" w:sz="0" w:space="0" w:color="auto"/>
      </w:divBdr>
    </w:div>
    <w:div w:id="1248884475">
      <w:marLeft w:val="480"/>
      <w:marRight w:val="0"/>
      <w:marTop w:val="0"/>
      <w:marBottom w:val="0"/>
      <w:divBdr>
        <w:top w:val="none" w:sz="0" w:space="0" w:color="auto"/>
        <w:left w:val="none" w:sz="0" w:space="0" w:color="auto"/>
        <w:bottom w:val="none" w:sz="0" w:space="0" w:color="auto"/>
        <w:right w:val="none" w:sz="0" w:space="0" w:color="auto"/>
      </w:divBdr>
    </w:div>
    <w:div w:id="1248928915">
      <w:marLeft w:val="480"/>
      <w:marRight w:val="0"/>
      <w:marTop w:val="0"/>
      <w:marBottom w:val="0"/>
      <w:divBdr>
        <w:top w:val="none" w:sz="0" w:space="0" w:color="auto"/>
        <w:left w:val="none" w:sz="0" w:space="0" w:color="auto"/>
        <w:bottom w:val="none" w:sz="0" w:space="0" w:color="auto"/>
        <w:right w:val="none" w:sz="0" w:space="0" w:color="auto"/>
      </w:divBdr>
    </w:div>
    <w:div w:id="1249003738">
      <w:marLeft w:val="480"/>
      <w:marRight w:val="0"/>
      <w:marTop w:val="0"/>
      <w:marBottom w:val="0"/>
      <w:divBdr>
        <w:top w:val="none" w:sz="0" w:space="0" w:color="auto"/>
        <w:left w:val="none" w:sz="0" w:space="0" w:color="auto"/>
        <w:bottom w:val="none" w:sz="0" w:space="0" w:color="auto"/>
        <w:right w:val="none" w:sz="0" w:space="0" w:color="auto"/>
      </w:divBdr>
    </w:div>
    <w:div w:id="1249074077">
      <w:marLeft w:val="480"/>
      <w:marRight w:val="0"/>
      <w:marTop w:val="0"/>
      <w:marBottom w:val="0"/>
      <w:divBdr>
        <w:top w:val="none" w:sz="0" w:space="0" w:color="auto"/>
        <w:left w:val="none" w:sz="0" w:space="0" w:color="auto"/>
        <w:bottom w:val="none" w:sz="0" w:space="0" w:color="auto"/>
        <w:right w:val="none" w:sz="0" w:space="0" w:color="auto"/>
      </w:divBdr>
    </w:div>
    <w:div w:id="1249191872">
      <w:marLeft w:val="480"/>
      <w:marRight w:val="0"/>
      <w:marTop w:val="0"/>
      <w:marBottom w:val="0"/>
      <w:divBdr>
        <w:top w:val="none" w:sz="0" w:space="0" w:color="auto"/>
        <w:left w:val="none" w:sz="0" w:space="0" w:color="auto"/>
        <w:bottom w:val="none" w:sz="0" w:space="0" w:color="auto"/>
        <w:right w:val="none" w:sz="0" w:space="0" w:color="auto"/>
      </w:divBdr>
    </w:div>
    <w:div w:id="1249265988">
      <w:marLeft w:val="480"/>
      <w:marRight w:val="0"/>
      <w:marTop w:val="0"/>
      <w:marBottom w:val="0"/>
      <w:divBdr>
        <w:top w:val="none" w:sz="0" w:space="0" w:color="auto"/>
        <w:left w:val="none" w:sz="0" w:space="0" w:color="auto"/>
        <w:bottom w:val="none" w:sz="0" w:space="0" w:color="auto"/>
        <w:right w:val="none" w:sz="0" w:space="0" w:color="auto"/>
      </w:divBdr>
    </w:div>
    <w:div w:id="1249266103">
      <w:marLeft w:val="480"/>
      <w:marRight w:val="0"/>
      <w:marTop w:val="0"/>
      <w:marBottom w:val="0"/>
      <w:divBdr>
        <w:top w:val="none" w:sz="0" w:space="0" w:color="auto"/>
        <w:left w:val="none" w:sz="0" w:space="0" w:color="auto"/>
        <w:bottom w:val="none" w:sz="0" w:space="0" w:color="auto"/>
        <w:right w:val="none" w:sz="0" w:space="0" w:color="auto"/>
      </w:divBdr>
    </w:div>
    <w:div w:id="1249272544">
      <w:marLeft w:val="480"/>
      <w:marRight w:val="0"/>
      <w:marTop w:val="0"/>
      <w:marBottom w:val="0"/>
      <w:divBdr>
        <w:top w:val="none" w:sz="0" w:space="0" w:color="auto"/>
        <w:left w:val="none" w:sz="0" w:space="0" w:color="auto"/>
        <w:bottom w:val="none" w:sz="0" w:space="0" w:color="auto"/>
        <w:right w:val="none" w:sz="0" w:space="0" w:color="auto"/>
      </w:divBdr>
    </w:div>
    <w:div w:id="1249315223">
      <w:marLeft w:val="480"/>
      <w:marRight w:val="0"/>
      <w:marTop w:val="0"/>
      <w:marBottom w:val="0"/>
      <w:divBdr>
        <w:top w:val="none" w:sz="0" w:space="0" w:color="auto"/>
        <w:left w:val="none" w:sz="0" w:space="0" w:color="auto"/>
        <w:bottom w:val="none" w:sz="0" w:space="0" w:color="auto"/>
        <w:right w:val="none" w:sz="0" w:space="0" w:color="auto"/>
      </w:divBdr>
    </w:div>
    <w:div w:id="1249457899">
      <w:marLeft w:val="480"/>
      <w:marRight w:val="0"/>
      <w:marTop w:val="0"/>
      <w:marBottom w:val="0"/>
      <w:divBdr>
        <w:top w:val="none" w:sz="0" w:space="0" w:color="auto"/>
        <w:left w:val="none" w:sz="0" w:space="0" w:color="auto"/>
        <w:bottom w:val="none" w:sz="0" w:space="0" w:color="auto"/>
        <w:right w:val="none" w:sz="0" w:space="0" w:color="auto"/>
      </w:divBdr>
    </w:div>
    <w:div w:id="1249463320">
      <w:marLeft w:val="480"/>
      <w:marRight w:val="0"/>
      <w:marTop w:val="0"/>
      <w:marBottom w:val="0"/>
      <w:divBdr>
        <w:top w:val="none" w:sz="0" w:space="0" w:color="auto"/>
        <w:left w:val="none" w:sz="0" w:space="0" w:color="auto"/>
        <w:bottom w:val="none" w:sz="0" w:space="0" w:color="auto"/>
        <w:right w:val="none" w:sz="0" w:space="0" w:color="auto"/>
      </w:divBdr>
    </w:div>
    <w:div w:id="1249533662">
      <w:marLeft w:val="480"/>
      <w:marRight w:val="0"/>
      <w:marTop w:val="0"/>
      <w:marBottom w:val="0"/>
      <w:divBdr>
        <w:top w:val="none" w:sz="0" w:space="0" w:color="auto"/>
        <w:left w:val="none" w:sz="0" w:space="0" w:color="auto"/>
        <w:bottom w:val="none" w:sz="0" w:space="0" w:color="auto"/>
        <w:right w:val="none" w:sz="0" w:space="0" w:color="auto"/>
      </w:divBdr>
    </w:div>
    <w:div w:id="1249534724">
      <w:marLeft w:val="480"/>
      <w:marRight w:val="0"/>
      <w:marTop w:val="0"/>
      <w:marBottom w:val="0"/>
      <w:divBdr>
        <w:top w:val="none" w:sz="0" w:space="0" w:color="auto"/>
        <w:left w:val="none" w:sz="0" w:space="0" w:color="auto"/>
        <w:bottom w:val="none" w:sz="0" w:space="0" w:color="auto"/>
        <w:right w:val="none" w:sz="0" w:space="0" w:color="auto"/>
      </w:divBdr>
    </w:div>
    <w:div w:id="1249535336">
      <w:marLeft w:val="480"/>
      <w:marRight w:val="0"/>
      <w:marTop w:val="0"/>
      <w:marBottom w:val="0"/>
      <w:divBdr>
        <w:top w:val="none" w:sz="0" w:space="0" w:color="auto"/>
        <w:left w:val="none" w:sz="0" w:space="0" w:color="auto"/>
        <w:bottom w:val="none" w:sz="0" w:space="0" w:color="auto"/>
        <w:right w:val="none" w:sz="0" w:space="0" w:color="auto"/>
      </w:divBdr>
    </w:div>
    <w:div w:id="1249577091">
      <w:marLeft w:val="480"/>
      <w:marRight w:val="0"/>
      <w:marTop w:val="0"/>
      <w:marBottom w:val="0"/>
      <w:divBdr>
        <w:top w:val="none" w:sz="0" w:space="0" w:color="auto"/>
        <w:left w:val="none" w:sz="0" w:space="0" w:color="auto"/>
        <w:bottom w:val="none" w:sz="0" w:space="0" w:color="auto"/>
        <w:right w:val="none" w:sz="0" w:space="0" w:color="auto"/>
      </w:divBdr>
    </w:div>
    <w:div w:id="1249579577">
      <w:marLeft w:val="480"/>
      <w:marRight w:val="0"/>
      <w:marTop w:val="0"/>
      <w:marBottom w:val="0"/>
      <w:divBdr>
        <w:top w:val="none" w:sz="0" w:space="0" w:color="auto"/>
        <w:left w:val="none" w:sz="0" w:space="0" w:color="auto"/>
        <w:bottom w:val="none" w:sz="0" w:space="0" w:color="auto"/>
        <w:right w:val="none" w:sz="0" w:space="0" w:color="auto"/>
      </w:divBdr>
    </w:div>
    <w:div w:id="1249583809">
      <w:marLeft w:val="480"/>
      <w:marRight w:val="0"/>
      <w:marTop w:val="0"/>
      <w:marBottom w:val="0"/>
      <w:divBdr>
        <w:top w:val="none" w:sz="0" w:space="0" w:color="auto"/>
        <w:left w:val="none" w:sz="0" w:space="0" w:color="auto"/>
        <w:bottom w:val="none" w:sz="0" w:space="0" w:color="auto"/>
        <w:right w:val="none" w:sz="0" w:space="0" w:color="auto"/>
      </w:divBdr>
    </w:div>
    <w:div w:id="1249652408">
      <w:marLeft w:val="480"/>
      <w:marRight w:val="0"/>
      <w:marTop w:val="0"/>
      <w:marBottom w:val="0"/>
      <w:divBdr>
        <w:top w:val="none" w:sz="0" w:space="0" w:color="auto"/>
        <w:left w:val="none" w:sz="0" w:space="0" w:color="auto"/>
        <w:bottom w:val="none" w:sz="0" w:space="0" w:color="auto"/>
        <w:right w:val="none" w:sz="0" w:space="0" w:color="auto"/>
      </w:divBdr>
    </w:div>
    <w:div w:id="1249726769">
      <w:marLeft w:val="480"/>
      <w:marRight w:val="0"/>
      <w:marTop w:val="0"/>
      <w:marBottom w:val="0"/>
      <w:divBdr>
        <w:top w:val="none" w:sz="0" w:space="0" w:color="auto"/>
        <w:left w:val="none" w:sz="0" w:space="0" w:color="auto"/>
        <w:bottom w:val="none" w:sz="0" w:space="0" w:color="auto"/>
        <w:right w:val="none" w:sz="0" w:space="0" w:color="auto"/>
      </w:divBdr>
    </w:div>
    <w:div w:id="1249730473">
      <w:marLeft w:val="480"/>
      <w:marRight w:val="0"/>
      <w:marTop w:val="0"/>
      <w:marBottom w:val="0"/>
      <w:divBdr>
        <w:top w:val="none" w:sz="0" w:space="0" w:color="auto"/>
        <w:left w:val="none" w:sz="0" w:space="0" w:color="auto"/>
        <w:bottom w:val="none" w:sz="0" w:space="0" w:color="auto"/>
        <w:right w:val="none" w:sz="0" w:space="0" w:color="auto"/>
      </w:divBdr>
    </w:div>
    <w:div w:id="1249731666">
      <w:marLeft w:val="480"/>
      <w:marRight w:val="0"/>
      <w:marTop w:val="0"/>
      <w:marBottom w:val="0"/>
      <w:divBdr>
        <w:top w:val="none" w:sz="0" w:space="0" w:color="auto"/>
        <w:left w:val="none" w:sz="0" w:space="0" w:color="auto"/>
        <w:bottom w:val="none" w:sz="0" w:space="0" w:color="auto"/>
        <w:right w:val="none" w:sz="0" w:space="0" w:color="auto"/>
      </w:divBdr>
    </w:div>
    <w:div w:id="1249732540">
      <w:marLeft w:val="480"/>
      <w:marRight w:val="0"/>
      <w:marTop w:val="0"/>
      <w:marBottom w:val="0"/>
      <w:divBdr>
        <w:top w:val="none" w:sz="0" w:space="0" w:color="auto"/>
        <w:left w:val="none" w:sz="0" w:space="0" w:color="auto"/>
        <w:bottom w:val="none" w:sz="0" w:space="0" w:color="auto"/>
        <w:right w:val="none" w:sz="0" w:space="0" w:color="auto"/>
      </w:divBdr>
    </w:div>
    <w:div w:id="1249771940">
      <w:marLeft w:val="480"/>
      <w:marRight w:val="0"/>
      <w:marTop w:val="0"/>
      <w:marBottom w:val="0"/>
      <w:divBdr>
        <w:top w:val="none" w:sz="0" w:space="0" w:color="auto"/>
        <w:left w:val="none" w:sz="0" w:space="0" w:color="auto"/>
        <w:bottom w:val="none" w:sz="0" w:space="0" w:color="auto"/>
        <w:right w:val="none" w:sz="0" w:space="0" w:color="auto"/>
      </w:divBdr>
    </w:div>
    <w:div w:id="1249777246">
      <w:marLeft w:val="480"/>
      <w:marRight w:val="0"/>
      <w:marTop w:val="0"/>
      <w:marBottom w:val="0"/>
      <w:divBdr>
        <w:top w:val="none" w:sz="0" w:space="0" w:color="auto"/>
        <w:left w:val="none" w:sz="0" w:space="0" w:color="auto"/>
        <w:bottom w:val="none" w:sz="0" w:space="0" w:color="auto"/>
        <w:right w:val="none" w:sz="0" w:space="0" w:color="auto"/>
      </w:divBdr>
    </w:div>
    <w:div w:id="1249778036">
      <w:marLeft w:val="480"/>
      <w:marRight w:val="0"/>
      <w:marTop w:val="0"/>
      <w:marBottom w:val="0"/>
      <w:divBdr>
        <w:top w:val="none" w:sz="0" w:space="0" w:color="auto"/>
        <w:left w:val="none" w:sz="0" w:space="0" w:color="auto"/>
        <w:bottom w:val="none" w:sz="0" w:space="0" w:color="auto"/>
        <w:right w:val="none" w:sz="0" w:space="0" w:color="auto"/>
      </w:divBdr>
    </w:div>
    <w:div w:id="1249853596">
      <w:marLeft w:val="480"/>
      <w:marRight w:val="0"/>
      <w:marTop w:val="0"/>
      <w:marBottom w:val="0"/>
      <w:divBdr>
        <w:top w:val="none" w:sz="0" w:space="0" w:color="auto"/>
        <w:left w:val="none" w:sz="0" w:space="0" w:color="auto"/>
        <w:bottom w:val="none" w:sz="0" w:space="0" w:color="auto"/>
        <w:right w:val="none" w:sz="0" w:space="0" w:color="auto"/>
      </w:divBdr>
    </w:div>
    <w:div w:id="1249925763">
      <w:marLeft w:val="480"/>
      <w:marRight w:val="0"/>
      <w:marTop w:val="0"/>
      <w:marBottom w:val="0"/>
      <w:divBdr>
        <w:top w:val="none" w:sz="0" w:space="0" w:color="auto"/>
        <w:left w:val="none" w:sz="0" w:space="0" w:color="auto"/>
        <w:bottom w:val="none" w:sz="0" w:space="0" w:color="auto"/>
        <w:right w:val="none" w:sz="0" w:space="0" w:color="auto"/>
      </w:divBdr>
    </w:div>
    <w:div w:id="1249928650">
      <w:marLeft w:val="480"/>
      <w:marRight w:val="0"/>
      <w:marTop w:val="0"/>
      <w:marBottom w:val="0"/>
      <w:divBdr>
        <w:top w:val="none" w:sz="0" w:space="0" w:color="auto"/>
        <w:left w:val="none" w:sz="0" w:space="0" w:color="auto"/>
        <w:bottom w:val="none" w:sz="0" w:space="0" w:color="auto"/>
        <w:right w:val="none" w:sz="0" w:space="0" w:color="auto"/>
      </w:divBdr>
    </w:div>
    <w:div w:id="1249970429">
      <w:marLeft w:val="480"/>
      <w:marRight w:val="0"/>
      <w:marTop w:val="0"/>
      <w:marBottom w:val="0"/>
      <w:divBdr>
        <w:top w:val="none" w:sz="0" w:space="0" w:color="auto"/>
        <w:left w:val="none" w:sz="0" w:space="0" w:color="auto"/>
        <w:bottom w:val="none" w:sz="0" w:space="0" w:color="auto"/>
        <w:right w:val="none" w:sz="0" w:space="0" w:color="auto"/>
      </w:divBdr>
    </w:div>
    <w:div w:id="1250039732">
      <w:marLeft w:val="480"/>
      <w:marRight w:val="0"/>
      <w:marTop w:val="0"/>
      <w:marBottom w:val="0"/>
      <w:divBdr>
        <w:top w:val="none" w:sz="0" w:space="0" w:color="auto"/>
        <w:left w:val="none" w:sz="0" w:space="0" w:color="auto"/>
        <w:bottom w:val="none" w:sz="0" w:space="0" w:color="auto"/>
        <w:right w:val="none" w:sz="0" w:space="0" w:color="auto"/>
      </w:divBdr>
    </w:div>
    <w:div w:id="1250114815">
      <w:marLeft w:val="480"/>
      <w:marRight w:val="0"/>
      <w:marTop w:val="0"/>
      <w:marBottom w:val="0"/>
      <w:divBdr>
        <w:top w:val="none" w:sz="0" w:space="0" w:color="auto"/>
        <w:left w:val="none" w:sz="0" w:space="0" w:color="auto"/>
        <w:bottom w:val="none" w:sz="0" w:space="0" w:color="auto"/>
        <w:right w:val="none" w:sz="0" w:space="0" w:color="auto"/>
      </w:divBdr>
    </w:div>
    <w:div w:id="1250115067">
      <w:marLeft w:val="480"/>
      <w:marRight w:val="0"/>
      <w:marTop w:val="0"/>
      <w:marBottom w:val="0"/>
      <w:divBdr>
        <w:top w:val="none" w:sz="0" w:space="0" w:color="auto"/>
        <w:left w:val="none" w:sz="0" w:space="0" w:color="auto"/>
        <w:bottom w:val="none" w:sz="0" w:space="0" w:color="auto"/>
        <w:right w:val="none" w:sz="0" w:space="0" w:color="auto"/>
      </w:divBdr>
    </w:div>
    <w:div w:id="1250115609">
      <w:marLeft w:val="480"/>
      <w:marRight w:val="0"/>
      <w:marTop w:val="0"/>
      <w:marBottom w:val="0"/>
      <w:divBdr>
        <w:top w:val="none" w:sz="0" w:space="0" w:color="auto"/>
        <w:left w:val="none" w:sz="0" w:space="0" w:color="auto"/>
        <w:bottom w:val="none" w:sz="0" w:space="0" w:color="auto"/>
        <w:right w:val="none" w:sz="0" w:space="0" w:color="auto"/>
      </w:divBdr>
    </w:div>
    <w:div w:id="1250115732">
      <w:marLeft w:val="480"/>
      <w:marRight w:val="0"/>
      <w:marTop w:val="0"/>
      <w:marBottom w:val="0"/>
      <w:divBdr>
        <w:top w:val="none" w:sz="0" w:space="0" w:color="auto"/>
        <w:left w:val="none" w:sz="0" w:space="0" w:color="auto"/>
        <w:bottom w:val="none" w:sz="0" w:space="0" w:color="auto"/>
        <w:right w:val="none" w:sz="0" w:space="0" w:color="auto"/>
      </w:divBdr>
    </w:div>
    <w:div w:id="1250122507">
      <w:marLeft w:val="480"/>
      <w:marRight w:val="0"/>
      <w:marTop w:val="0"/>
      <w:marBottom w:val="0"/>
      <w:divBdr>
        <w:top w:val="none" w:sz="0" w:space="0" w:color="auto"/>
        <w:left w:val="none" w:sz="0" w:space="0" w:color="auto"/>
        <w:bottom w:val="none" w:sz="0" w:space="0" w:color="auto"/>
        <w:right w:val="none" w:sz="0" w:space="0" w:color="auto"/>
      </w:divBdr>
    </w:div>
    <w:div w:id="1250190005">
      <w:marLeft w:val="480"/>
      <w:marRight w:val="0"/>
      <w:marTop w:val="0"/>
      <w:marBottom w:val="0"/>
      <w:divBdr>
        <w:top w:val="none" w:sz="0" w:space="0" w:color="auto"/>
        <w:left w:val="none" w:sz="0" w:space="0" w:color="auto"/>
        <w:bottom w:val="none" w:sz="0" w:space="0" w:color="auto"/>
        <w:right w:val="none" w:sz="0" w:space="0" w:color="auto"/>
      </w:divBdr>
    </w:div>
    <w:div w:id="1250196336">
      <w:marLeft w:val="480"/>
      <w:marRight w:val="0"/>
      <w:marTop w:val="0"/>
      <w:marBottom w:val="0"/>
      <w:divBdr>
        <w:top w:val="none" w:sz="0" w:space="0" w:color="auto"/>
        <w:left w:val="none" w:sz="0" w:space="0" w:color="auto"/>
        <w:bottom w:val="none" w:sz="0" w:space="0" w:color="auto"/>
        <w:right w:val="none" w:sz="0" w:space="0" w:color="auto"/>
      </w:divBdr>
    </w:div>
    <w:div w:id="1250234209">
      <w:marLeft w:val="480"/>
      <w:marRight w:val="0"/>
      <w:marTop w:val="0"/>
      <w:marBottom w:val="0"/>
      <w:divBdr>
        <w:top w:val="none" w:sz="0" w:space="0" w:color="auto"/>
        <w:left w:val="none" w:sz="0" w:space="0" w:color="auto"/>
        <w:bottom w:val="none" w:sz="0" w:space="0" w:color="auto"/>
        <w:right w:val="none" w:sz="0" w:space="0" w:color="auto"/>
      </w:divBdr>
    </w:div>
    <w:div w:id="1250381510">
      <w:marLeft w:val="480"/>
      <w:marRight w:val="0"/>
      <w:marTop w:val="0"/>
      <w:marBottom w:val="0"/>
      <w:divBdr>
        <w:top w:val="none" w:sz="0" w:space="0" w:color="auto"/>
        <w:left w:val="none" w:sz="0" w:space="0" w:color="auto"/>
        <w:bottom w:val="none" w:sz="0" w:space="0" w:color="auto"/>
        <w:right w:val="none" w:sz="0" w:space="0" w:color="auto"/>
      </w:divBdr>
    </w:div>
    <w:div w:id="1250429064">
      <w:marLeft w:val="480"/>
      <w:marRight w:val="0"/>
      <w:marTop w:val="0"/>
      <w:marBottom w:val="0"/>
      <w:divBdr>
        <w:top w:val="none" w:sz="0" w:space="0" w:color="auto"/>
        <w:left w:val="none" w:sz="0" w:space="0" w:color="auto"/>
        <w:bottom w:val="none" w:sz="0" w:space="0" w:color="auto"/>
        <w:right w:val="none" w:sz="0" w:space="0" w:color="auto"/>
      </w:divBdr>
    </w:div>
    <w:div w:id="1250504026">
      <w:marLeft w:val="480"/>
      <w:marRight w:val="0"/>
      <w:marTop w:val="0"/>
      <w:marBottom w:val="0"/>
      <w:divBdr>
        <w:top w:val="none" w:sz="0" w:space="0" w:color="auto"/>
        <w:left w:val="none" w:sz="0" w:space="0" w:color="auto"/>
        <w:bottom w:val="none" w:sz="0" w:space="0" w:color="auto"/>
        <w:right w:val="none" w:sz="0" w:space="0" w:color="auto"/>
      </w:divBdr>
    </w:div>
    <w:div w:id="1250507958">
      <w:marLeft w:val="480"/>
      <w:marRight w:val="0"/>
      <w:marTop w:val="0"/>
      <w:marBottom w:val="0"/>
      <w:divBdr>
        <w:top w:val="none" w:sz="0" w:space="0" w:color="auto"/>
        <w:left w:val="none" w:sz="0" w:space="0" w:color="auto"/>
        <w:bottom w:val="none" w:sz="0" w:space="0" w:color="auto"/>
        <w:right w:val="none" w:sz="0" w:space="0" w:color="auto"/>
      </w:divBdr>
    </w:div>
    <w:div w:id="1250575779">
      <w:marLeft w:val="480"/>
      <w:marRight w:val="0"/>
      <w:marTop w:val="0"/>
      <w:marBottom w:val="0"/>
      <w:divBdr>
        <w:top w:val="none" w:sz="0" w:space="0" w:color="auto"/>
        <w:left w:val="none" w:sz="0" w:space="0" w:color="auto"/>
        <w:bottom w:val="none" w:sz="0" w:space="0" w:color="auto"/>
        <w:right w:val="none" w:sz="0" w:space="0" w:color="auto"/>
      </w:divBdr>
    </w:div>
    <w:div w:id="1250577987">
      <w:marLeft w:val="480"/>
      <w:marRight w:val="0"/>
      <w:marTop w:val="0"/>
      <w:marBottom w:val="0"/>
      <w:divBdr>
        <w:top w:val="none" w:sz="0" w:space="0" w:color="auto"/>
        <w:left w:val="none" w:sz="0" w:space="0" w:color="auto"/>
        <w:bottom w:val="none" w:sz="0" w:space="0" w:color="auto"/>
        <w:right w:val="none" w:sz="0" w:space="0" w:color="auto"/>
      </w:divBdr>
    </w:div>
    <w:div w:id="1250580473">
      <w:marLeft w:val="480"/>
      <w:marRight w:val="0"/>
      <w:marTop w:val="0"/>
      <w:marBottom w:val="0"/>
      <w:divBdr>
        <w:top w:val="none" w:sz="0" w:space="0" w:color="auto"/>
        <w:left w:val="none" w:sz="0" w:space="0" w:color="auto"/>
        <w:bottom w:val="none" w:sz="0" w:space="0" w:color="auto"/>
        <w:right w:val="none" w:sz="0" w:space="0" w:color="auto"/>
      </w:divBdr>
    </w:div>
    <w:div w:id="1250624748">
      <w:marLeft w:val="480"/>
      <w:marRight w:val="0"/>
      <w:marTop w:val="0"/>
      <w:marBottom w:val="0"/>
      <w:divBdr>
        <w:top w:val="none" w:sz="0" w:space="0" w:color="auto"/>
        <w:left w:val="none" w:sz="0" w:space="0" w:color="auto"/>
        <w:bottom w:val="none" w:sz="0" w:space="0" w:color="auto"/>
        <w:right w:val="none" w:sz="0" w:space="0" w:color="auto"/>
      </w:divBdr>
    </w:div>
    <w:div w:id="1250650784">
      <w:marLeft w:val="480"/>
      <w:marRight w:val="0"/>
      <w:marTop w:val="0"/>
      <w:marBottom w:val="0"/>
      <w:divBdr>
        <w:top w:val="none" w:sz="0" w:space="0" w:color="auto"/>
        <w:left w:val="none" w:sz="0" w:space="0" w:color="auto"/>
        <w:bottom w:val="none" w:sz="0" w:space="0" w:color="auto"/>
        <w:right w:val="none" w:sz="0" w:space="0" w:color="auto"/>
      </w:divBdr>
    </w:div>
    <w:div w:id="1250651557">
      <w:marLeft w:val="480"/>
      <w:marRight w:val="0"/>
      <w:marTop w:val="0"/>
      <w:marBottom w:val="0"/>
      <w:divBdr>
        <w:top w:val="none" w:sz="0" w:space="0" w:color="auto"/>
        <w:left w:val="none" w:sz="0" w:space="0" w:color="auto"/>
        <w:bottom w:val="none" w:sz="0" w:space="0" w:color="auto"/>
        <w:right w:val="none" w:sz="0" w:space="0" w:color="auto"/>
      </w:divBdr>
    </w:div>
    <w:div w:id="1250694511">
      <w:marLeft w:val="480"/>
      <w:marRight w:val="0"/>
      <w:marTop w:val="0"/>
      <w:marBottom w:val="0"/>
      <w:divBdr>
        <w:top w:val="none" w:sz="0" w:space="0" w:color="auto"/>
        <w:left w:val="none" w:sz="0" w:space="0" w:color="auto"/>
        <w:bottom w:val="none" w:sz="0" w:space="0" w:color="auto"/>
        <w:right w:val="none" w:sz="0" w:space="0" w:color="auto"/>
      </w:divBdr>
    </w:div>
    <w:div w:id="1250699524">
      <w:marLeft w:val="480"/>
      <w:marRight w:val="0"/>
      <w:marTop w:val="0"/>
      <w:marBottom w:val="0"/>
      <w:divBdr>
        <w:top w:val="none" w:sz="0" w:space="0" w:color="auto"/>
        <w:left w:val="none" w:sz="0" w:space="0" w:color="auto"/>
        <w:bottom w:val="none" w:sz="0" w:space="0" w:color="auto"/>
        <w:right w:val="none" w:sz="0" w:space="0" w:color="auto"/>
      </w:divBdr>
    </w:div>
    <w:div w:id="1250772754">
      <w:marLeft w:val="480"/>
      <w:marRight w:val="0"/>
      <w:marTop w:val="0"/>
      <w:marBottom w:val="0"/>
      <w:divBdr>
        <w:top w:val="none" w:sz="0" w:space="0" w:color="auto"/>
        <w:left w:val="none" w:sz="0" w:space="0" w:color="auto"/>
        <w:bottom w:val="none" w:sz="0" w:space="0" w:color="auto"/>
        <w:right w:val="none" w:sz="0" w:space="0" w:color="auto"/>
      </w:divBdr>
    </w:div>
    <w:div w:id="1250844084">
      <w:marLeft w:val="480"/>
      <w:marRight w:val="0"/>
      <w:marTop w:val="0"/>
      <w:marBottom w:val="0"/>
      <w:divBdr>
        <w:top w:val="none" w:sz="0" w:space="0" w:color="auto"/>
        <w:left w:val="none" w:sz="0" w:space="0" w:color="auto"/>
        <w:bottom w:val="none" w:sz="0" w:space="0" w:color="auto"/>
        <w:right w:val="none" w:sz="0" w:space="0" w:color="auto"/>
      </w:divBdr>
    </w:div>
    <w:div w:id="1250887929">
      <w:marLeft w:val="480"/>
      <w:marRight w:val="0"/>
      <w:marTop w:val="0"/>
      <w:marBottom w:val="0"/>
      <w:divBdr>
        <w:top w:val="none" w:sz="0" w:space="0" w:color="auto"/>
        <w:left w:val="none" w:sz="0" w:space="0" w:color="auto"/>
        <w:bottom w:val="none" w:sz="0" w:space="0" w:color="auto"/>
        <w:right w:val="none" w:sz="0" w:space="0" w:color="auto"/>
      </w:divBdr>
    </w:div>
    <w:div w:id="1250891196">
      <w:marLeft w:val="480"/>
      <w:marRight w:val="0"/>
      <w:marTop w:val="0"/>
      <w:marBottom w:val="0"/>
      <w:divBdr>
        <w:top w:val="none" w:sz="0" w:space="0" w:color="auto"/>
        <w:left w:val="none" w:sz="0" w:space="0" w:color="auto"/>
        <w:bottom w:val="none" w:sz="0" w:space="0" w:color="auto"/>
        <w:right w:val="none" w:sz="0" w:space="0" w:color="auto"/>
      </w:divBdr>
    </w:div>
    <w:div w:id="1250895200">
      <w:marLeft w:val="480"/>
      <w:marRight w:val="0"/>
      <w:marTop w:val="0"/>
      <w:marBottom w:val="0"/>
      <w:divBdr>
        <w:top w:val="none" w:sz="0" w:space="0" w:color="auto"/>
        <w:left w:val="none" w:sz="0" w:space="0" w:color="auto"/>
        <w:bottom w:val="none" w:sz="0" w:space="0" w:color="auto"/>
        <w:right w:val="none" w:sz="0" w:space="0" w:color="auto"/>
      </w:divBdr>
    </w:div>
    <w:div w:id="1250967729">
      <w:marLeft w:val="480"/>
      <w:marRight w:val="0"/>
      <w:marTop w:val="0"/>
      <w:marBottom w:val="0"/>
      <w:divBdr>
        <w:top w:val="none" w:sz="0" w:space="0" w:color="auto"/>
        <w:left w:val="none" w:sz="0" w:space="0" w:color="auto"/>
        <w:bottom w:val="none" w:sz="0" w:space="0" w:color="auto"/>
        <w:right w:val="none" w:sz="0" w:space="0" w:color="auto"/>
      </w:divBdr>
    </w:div>
    <w:div w:id="1251045736">
      <w:marLeft w:val="480"/>
      <w:marRight w:val="0"/>
      <w:marTop w:val="0"/>
      <w:marBottom w:val="0"/>
      <w:divBdr>
        <w:top w:val="none" w:sz="0" w:space="0" w:color="auto"/>
        <w:left w:val="none" w:sz="0" w:space="0" w:color="auto"/>
        <w:bottom w:val="none" w:sz="0" w:space="0" w:color="auto"/>
        <w:right w:val="none" w:sz="0" w:space="0" w:color="auto"/>
      </w:divBdr>
    </w:div>
    <w:div w:id="1251158539">
      <w:marLeft w:val="480"/>
      <w:marRight w:val="0"/>
      <w:marTop w:val="0"/>
      <w:marBottom w:val="0"/>
      <w:divBdr>
        <w:top w:val="none" w:sz="0" w:space="0" w:color="auto"/>
        <w:left w:val="none" w:sz="0" w:space="0" w:color="auto"/>
        <w:bottom w:val="none" w:sz="0" w:space="0" w:color="auto"/>
        <w:right w:val="none" w:sz="0" w:space="0" w:color="auto"/>
      </w:divBdr>
    </w:div>
    <w:div w:id="1251232349">
      <w:marLeft w:val="480"/>
      <w:marRight w:val="0"/>
      <w:marTop w:val="0"/>
      <w:marBottom w:val="0"/>
      <w:divBdr>
        <w:top w:val="none" w:sz="0" w:space="0" w:color="auto"/>
        <w:left w:val="none" w:sz="0" w:space="0" w:color="auto"/>
        <w:bottom w:val="none" w:sz="0" w:space="0" w:color="auto"/>
        <w:right w:val="none" w:sz="0" w:space="0" w:color="auto"/>
      </w:divBdr>
    </w:div>
    <w:div w:id="1251232727">
      <w:marLeft w:val="480"/>
      <w:marRight w:val="0"/>
      <w:marTop w:val="0"/>
      <w:marBottom w:val="0"/>
      <w:divBdr>
        <w:top w:val="none" w:sz="0" w:space="0" w:color="auto"/>
        <w:left w:val="none" w:sz="0" w:space="0" w:color="auto"/>
        <w:bottom w:val="none" w:sz="0" w:space="0" w:color="auto"/>
        <w:right w:val="none" w:sz="0" w:space="0" w:color="auto"/>
      </w:divBdr>
    </w:div>
    <w:div w:id="1251308878">
      <w:marLeft w:val="480"/>
      <w:marRight w:val="0"/>
      <w:marTop w:val="0"/>
      <w:marBottom w:val="0"/>
      <w:divBdr>
        <w:top w:val="none" w:sz="0" w:space="0" w:color="auto"/>
        <w:left w:val="none" w:sz="0" w:space="0" w:color="auto"/>
        <w:bottom w:val="none" w:sz="0" w:space="0" w:color="auto"/>
        <w:right w:val="none" w:sz="0" w:space="0" w:color="auto"/>
      </w:divBdr>
    </w:div>
    <w:div w:id="1251348590">
      <w:marLeft w:val="480"/>
      <w:marRight w:val="0"/>
      <w:marTop w:val="0"/>
      <w:marBottom w:val="0"/>
      <w:divBdr>
        <w:top w:val="none" w:sz="0" w:space="0" w:color="auto"/>
        <w:left w:val="none" w:sz="0" w:space="0" w:color="auto"/>
        <w:bottom w:val="none" w:sz="0" w:space="0" w:color="auto"/>
        <w:right w:val="none" w:sz="0" w:space="0" w:color="auto"/>
      </w:divBdr>
    </w:div>
    <w:div w:id="1251351957">
      <w:marLeft w:val="480"/>
      <w:marRight w:val="0"/>
      <w:marTop w:val="0"/>
      <w:marBottom w:val="0"/>
      <w:divBdr>
        <w:top w:val="none" w:sz="0" w:space="0" w:color="auto"/>
        <w:left w:val="none" w:sz="0" w:space="0" w:color="auto"/>
        <w:bottom w:val="none" w:sz="0" w:space="0" w:color="auto"/>
        <w:right w:val="none" w:sz="0" w:space="0" w:color="auto"/>
      </w:divBdr>
    </w:div>
    <w:div w:id="1251503761">
      <w:marLeft w:val="480"/>
      <w:marRight w:val="0"/>
      <w:marTop w:val="0"/>
      <w:marBottom w:val="0"/>
      <w:divBdr>
        <w:top w:val="none" w:sz="0" w:space="0" w:color="auto"/>
        <w:left w:val="none" w:sz="0" w:space="0" w:color="auto"/>
        <w:bottom w:val="none" w:sz="0" w:space="0" w:color="auto"/>
        <w:right w:val="none" w:sz="0" w:space="0" w:color="auto"/>
      </w:divBdr>
    </w:div>
    <w:div w:id="1251543913">
      <w:marLeft w:val="480"/>
      <w:marRight w:val="0"/>
      <w:marTop w:val="0"/>
      <w:marBottom w:val="0"/>
      <w:divBdr>
        <w:top w:val="none" w:sz="0" w:space="0" w:color="auto"/>
        <w:left w:val="none" w:sz="0" w:space="0" w:color="auto"/>
        <w:bottom w:val="none" w:sz="0" w:space="0" w:color="auto"/>
        <w:right w:val="none" w:sz="0" w:space="0" w:color="auto"/>
      </w:divBdr>
    </w:div>
    <w:div w:id="1251544766">
      <w:marLeft w:val="480"/>
      <w:marRight w:val="0"/>
      <w:marTop w:val="0"/>
      <w:marBottom w:val="0"/>
      <w:divBdr>
        <w:top w:val="none" w:sz="0" w:space="0" w:color="auto"/>
        <w:left w:val="none" w:sz="0" w:space="0" w:color="auto"/>
        <w:bottom w:val="none" w:sz="0" w:space="0" w:color="auto"/>
        <w:right w:val="none" w:sz="0" w:space="0" w:color="auto"/>
      </w:divBdr>
    </w:div>
    <w:div w:id="1251546083">
      <w:marLeft w:val="480"/>
      <w:marRight w:val="0"/>
      <w:marTop w:val="0"/>
      <w:marBottom w:val="0"/>
      <w:divBdr>
        <w:top w:val="none" w:sz="0" w:space="0" w:color="auto"/>
        <w:left w:val="none" w:sz="0" w:space="0" w:color="auto"/>
        <w:bottom w:val="none" w:sz="0" w:space="0" w:color="auto"/>
        <w:right w:val="none" w:sz="0" w:space="0" w:color="auto"/>
      </w:divBdr>
    </w:div>
    <w:div w:id="1251547726">
      <w:marLeft w:val="480"/>
      <w:marRight w:val="0"/>
      <w:marTop w:val="0"/>
      <w:marBottom w:val="0"/>
      <w:divBdr>
        <w:top w:val="none" w:sz="0" w:space="0" w:color="auto"/>
        <w:left w:val="none" w:sz="0" w:space="0" w:color="auto"/>
        <w:bottom w:val="none" w:sz="0" w:space="0" w:color="auto"/>
        <w:right w:val="none" w:sz="0" w:space="0" w:color="auto"/>
      </w:divBdr>
    </w:div>
    <w:div w:id="1251548711">
      <w:marLeft w:val="480"/>
      <w:marRight w:val="0"/>
      <w:marTop w:val="0"/>
      <w:marBottom w:val="0"/>
      <w:divBdr>
        <w:top w:val="none" w:sz="0" w:space="0" w:color="auto"/>
        <w:left w:val="none" w:sz="0" w:space="0" w:color="auto"/>
        <w:bottom w:val="none" w:sz="0" w:space="0" w:color="auto"/>
        <w:right w:val="none" w:sz="0" w:space="0" w:color="auto"/>
      </w:divBdr>
    </w:div>
    <w:div w:id="1251620786">
      <w:marLeft w:val="480"/>
      <w:marRight w:val="0"/>
      <w:marTop w:val="0"/>
      <w:marBottom w:val="0"/>
      <w:divBdr>
        <w:top w:val="none" w:sz="0" w:space="0" w:color="auto"/>
        <w:left w:val="none" w:sz="0" w:space="0" w:color="auto"/>
        <w:bottom w:val="none" w:sz="0" w:space="0" w:color="auto"/>
        <w:right w:val="none" w:sz="0" w:space="0" w:color="auto"/>
      </w:divBdr>
    </w:div>
    <w:div w:id="1251624517">
      <w:marLeft w:val="480"/>
      <w:marRight w:val="0"/>
      <w:marTop w:val="0"/>
      <w:marBottom w:val="0"/>
      <w:divBdr>
        <w:top w:val="none" w:sz="0" w:space="0" w:color="auto"/>
        <w:left w:val="none" w:sz="0" w:space="0" w:color="auto"/>
        <w:bottom w:val="none" w:sz="0" w:space="0" w:color="auto"/>
        <w:right w:val="none" w:sz="0" w:space="0" w:color="auto"/>
      </w:divBdr>
    </w:div>
    <w:div w:id="1251625142">
      <w:marLeft w:val="480"/>
      <w:marRight w:val="0"/>
      <w:marTop w:val="0"/>
      <w:marBottom w:val="0"/>
      <w:divBdr>
        <w:top w:val="none" w:sz="0" w:space="0" w:color="auto"/>
        <w:left w:val="none" w:sz="0" w:space="0" w:color="auto"/>
        <w:bottom w:val="none" w:sz="0" w:space="0" w:color="auto"/>
        <w:right w:val="none" w:sz="0" w:space="0" w:color="auto"/>
      </w:divBdr>
    </w:div>
    <w:div w:id="1251695016">
      <w:marLeft w:val="480"/>
      <w:marRight w:val="0"/>
      <w:marTop w:val="0"/>
      <w:marBottom w:val="0"/>
      <w:divBdr>
        <w:top w:val="none" w:sz="0" w:space="0" w:color="auto"/>
        <w:left w:val="none" w:sz="0" w:space="0" w:color="auto"/>
        <w:bottom w:val="none" w:sz="0" w:space="0" w:color="auto"/>
        <w:right w:val="none" w:sz="0" w:space="0" w:color="auto"/>
      </w:divBdr>
    </w:div>
    <w:div w:id="1251695294">
      <w:marLeft w:val="480"/>
      <w:marRight w:val="0"/>
      <w:marTop w:val="0"/>
      <w:marBottom w:val="0"/>
      <w:divBdr>
        <w:top w:val="none" w:sz="0" w:space="0" w:color="auto"/>
        <w:left w:val="none" w:sz="0" w:space="0" w:color="auto"/>
        <w:bottom w:val="none" w:sz="0" w:space="0" w:color="auto"/>
        <w:right w:val="none" w:sz="0" w:space="0" w:color="auto"/>
      </w:divBdr>
    </w:div>
    <w:div w:id="1251737683">
      <w:marLeft w:val="480"/>
      <w:marRight w:val="0"/>
      <w:marTop w:val="0"/>
      <w:marBottom w:val="0"/>
      <w:divBdr>
        <w:top w:val="none" w:sz="0" w:space="0" w:color="auto"/>
        <w:left w:val="none" w:sz="0" w:space="0" w:color="auto"/>
        <w:bottom w:val="none" w:sz="0" w:space="0" w:color="auto"/>
        <w:right w:val="none" w:sz="0" w:space="0" w:color="auto"/>
      </w:divBdr>
    </w:div>
    <w:div w:id="1251739469">
      <w:marLeft w:val="480"/>
      <w:marRight w:val="0"/>
      <w:marTop w:val="0"/>
      <w:marBottom w:val="0"/>
      <w:divBdr>
        <w:top w:val="none" w:sz="0" w:space="0" w:color="auto"/>
        <w:left w:val="none" w:sz="0" w:space="0" w:color="auto"/>
        <w:bottom w:val="none" w:sz="0" w:space="0" w:color="auto"/>
        <w:right w:val="none" w:sz="0" w:space="0" w:color="auto"/>
      </w:divBdr>
    </w:div>
    <w:div w:id="1251743374">
      <w:marLeft w:val="480"/>
      <w:marRight w:val="0"/>
      <w:marTop w:val="0"/>
      <w:marBottom w:val="0"/>
      <w:divBdr>
        <w:top w:val="none" w:sz="0" w:space="0" w:color="auto"/>
        <w:left w:val="none" w:sz="0" w:space="0" w:color="auto"/>
        <w:bottom w:val="none" w:sz="0" w:space="0" w:color="auto"/>
        <w:right w:val="none" w:sz="0" w:space="0" w:color="auto"/>
      </w:divBdr>
    </w:div>
    <w:div w:id="1251768222">
      <w:marLeft w:val="480"/>
      <w:marRight w:val="0"/>
      <w:marTop w:val="0"/>
      <w:marBottom w:val="0"/>
      <w:divBdr>
        <w:top w:val="none" w:sz="0" w:space="0" w:color="auto"/>
        <w:left w:val="none" w:sz="0" w:space="0" w:color="auto"/>
        <w:bottom w:val="none" w:sz="0" w:space="0" w:color="auto"/>
        <w:right w:val="none" w:sz="0" w:space="0" w:color="auto"/>
      </w:divBdr>
    </w:div>
    <w:div w:id="1251815778">
      <w:marLeft w:val="480"/>
      <w:marRight w:val="0"/>
      <w:marTop w:val="0"/>
      <w:marBottom w:val="0"/>
      <w:divBdr>
        <w:top w:val="none" w:sz="0" w:space="0" w:color="auto"/>
        <w:left w:val="none" w:sz="0" w:space="0" w:color="auto"/>
        <w:bottom w:val="none" w:sz="0" w:space="0" w:color="auto"/>
        <w:right w:val="none" w:sz="0" w:space="0" w:color="auto"/>
      </w:divBdr>
    </w:div>
    <w:div w:id="1251888110">
      <w:marLeft w:val="480"/>
      <w:marRight w:val="0"/>
      <w:marTop w:val="0"/>
      <w:marBottom w:val="0"/>
      <w:divBdr>
        <w:top w:val="none" w:sz="0" w:space="0" w:color="auto"/>
        <w:left w:val="none" w:sz="0" w:space="0" w:color="auto"/>
        <w:bottom w:val="none" w:sz="0" w:space="0" w:color="auto"/>
        <w:right w:val="none" w:sz="0" w:space="0" w:color="auto"/>
      </w:divBdr>
    </w:div>
    <w:div w:id="1251890977">
      <w:marLeft w:val="480"/>
      <w:marRight w:val="0"/>
      <w:marTop w:val="0"/>
      <w:marBottom w:val="0"/>
      <w:divBdr>
        <w:top w:val="none" w:sz="0" w:space="0" w:color="auto"/>
        <w:left w:val="none" w:sz="0" w:space="0" w:color="auto"/>
        <w:bottom w:val="none" w:sz="0" w:space="0" w:color="auto"/>
        <w:right w:val="none" w:sz="0" w:space="0" w:color="auto"/>
      </w:divBdr>
    </w:div>
    <w:div w:id="1251935734">
      <w:marLeft w:val="480"/>
      <w:marRight w:val="0"/>
      <w:marTop w:val="0"/>
      <w:marBottom w:val="0"/>
      <w:divBdr>
        <w:top w:val="none" w:sz="0" w:space="0" w:color="auto"/>
        <w:left w:val="none" w:sz="0" w:space="0" w:color="auto"/>
        <w:bottom w:val="none" w:sz="0" w:space="0" w:color="auto"/>
        <w:right w:val="none" w:sz="0" w:space="0" w:color="auto"/>
      </w:divBdr>
    </w:div>
    <w:div w:id="1251962925">
      <w:marLeft w:val="480"/>
      <w:marRight w:val="0"/>
      <w:marTop w:val="0"/>
      <w:marBottom w:val="0"/>
      <w:divBdr>
        <w:top w:val="none" w:sz="0" w:space="0" w:color="auto"/>
        <w:left w:val="none" w:sz="0" w:space="0" w:color="auto"/>
        <w:bottom w:val="none" w:sz="0" w:space="0" w:color="auto"/>
        <w:right w:val="none" w:sz="0" w:space="0" w:color="auto"/>
      </w:divBdr>
    </w:div>
    <w:div w:id="1252006801">
      <w:marLeft w:val="480"/>
      <w:marRight w:val="0"/>
      <w:marTop w:val="0"/>
      <w:marBottom w:val="0"/>
      <w:divBdr>
        <w:top w:val="none" w:sz="0" w:space="0" w:color="auto"/>
        <w:left w:val="none" w:sz="0" w:space="0" w:color="auto"/>
        <w:bottom w:val="none" w:sz="0" w:space="0" w:color="auto"/>
        <w:right w:val="none" w:sz="0" w:space="0" w:color="auto"/>
      </w:divBdr>
    </w:div>
    <w:div w:id="1252008686">
      <w:marLeft w:val="480"/>
      <w:marRight w:val="0"/>
      <w:marTop w:val="0"/>
      <w:marBottom w:val="0"/>
      <w:divBdr>
        <w:top w:val="none" w:sz="0" w:space="0" w:color="auto"/>
        <w:left w:val="none" w:sz="0" w:space="0" w:color="auto"/>
        <w:bottom w:val="none" w:sz="0" w:space="0" w:color="auto"/>
        <w:right w:val="none" w:sz="0" w:space="0" w:color="auto"/>
      </w:divBdr>
    </w:div>
    <w:div w:id="1252198355">
      <w:marLeft w:val="480"/>
      <w:marRight w:val="0"/>
      <w:marTop w:val="0"/>
      <w:marBottom w:val="0"/>
      <w:divBdr>
        <w:top w:val="none" w:sz="0" w:space="0" w:color="auto"/>
        <w:left w:val="none" w:sz="0" w:space="0" w:color="auto"/>
        <w:bottom w:val="none" w:sz="0" w:space="0" w:color="auto"/>
        <w:right w:val="none" w:sz="0" w:space="0" w:color="auto"/>
      </w:divBdr>
    </w:div>
    <w:div w:id="1252280024">
      <w:marLeft w:val="480"/>
      <w:marRight w:val="0"/>
      <w:marTop w:val="0"/>
      <w:marBottom w:val="0"/>
      <w:divBdr>
        <w:top w:val="none" w:sz="0" w:space="0" w:color="auto"/>
        <w:left w:val="none" w:sz="0" w:space="0" w:color="auto"/>
        <w:bottom w:val="none" w:sz="0" w:space="0" w:color="auto"/>
        <w:right w:val="none" w:sz="0" w:space="0" w:color="auto"/>
      </w:divBdr>
    </w:div>
    <w:div w:id="1252348039">
      <w:marLeft w:val="480"/>
      <w:marRight w:val="0"/>
      <w:marTop w:val="0"/>
      <w:marBottom w:val="0"/>
      <w:divBdr>
        <w:top w:val="none" w:sz="0" w:space="0" w:color="auto"/>
        <w:left w:val="none" w:sz="0" w:space="0" w:color="auto"/>
        <w:bottom w:val="none" w:sz="0" w:space="0" w:color="auto"/>
        <w:right w:val="none" w:sz="0" w:space="0" w:color="auto"/>
      </w:divBdr>
    </w:div>
    <w:div w:id="1252348250">
      <w:marLeft w:val="480"/>
      <w:marRight w:val="0"/>
      <w:marTop w:val="0"/>
      <w:marBottom w:val="0"/>
      <w:divBdr>
        <w:top w:val="none" w:sz="0" w:space="0" w:color="auto"/>
        <w:left w:val="none" w:sz="0" w:space="0" w:color="auto"/>
        <w:bottom w:val="none" w:sz="0" w:space="0" w:color="auto"/>
        <w:right w:val="none" w:sz="0" w:space="0" w:color="auto"/>
      </w:divBdr>
    </w:div>
    <w:div w:id="1252350842">
      <w:marLeft w:val="480"/>
      <w:marRight w:val="0"/>
      <w:marTop w:val="0"/>
      <w:marBottom w:val="0"/>
      <w:divBdr>
        <w:top w:val="none" w:sz="0" w:space="0" w:color="auto"/>
        <w:left w:val="none" w:sz="0" w:space="0" w:color="auto"/>
        <w:bottom w:val="none" w:sz="0" w:space="0" w:color="auto"/>
        <w:right w:val="none" w:sz="0" w:space="0" w:color="auto"/>
      </w:divBdr>
    </w:div>
    <w:div w:id="1252396181">
      <w:marLeft w:val="480"/>
      <w:marRight w:val="0"/>
      <w:marTop w:val="0"/>
      <w:marBottom w:val="0"/>
      <w:divBdr>
        <w:top w:val="none" w:sz="0" w:space="0" w:color="auto"/>
        <w:left w:val="none" w:sz="0" w:space="0" w:color="auto"/>
        <w:bottom w:val="none" w:sz="0" w:space="0" w:color="auto"/>
        <w:right w:val="none" w:sz="0" w:space="0" w:color="auto"/>
      </w:divBdr>
    </w:div>
    <w:div w:id="1252468525">
      <w:marLeft w:val="480"/>
      <w:marRight w:val="0"/>
      <w:marTop w:val="0"/>
      <w:marBottom w:val="0"/>
      <w:divBdr>
        <w:top w:val="none" w:sz="0" w:space="0" w:color="auto"/>
        <w:left w:val="none" w:sz="0" w:space="0" w:color="auto"/>
        <w:bottom w:val="none" w:sz="0" w:space="0" w:color="auto"/>
        <w:right w:val="none" w:sz="0" w:space="0" w:color="auto"/>
      </w:divBdr>
    </w:div>
    <w:div w:id="1252469550">
      <w:marLeft w:val="480"/>
      <w:marRight w:val="0"/>
      <w:marTop w:val="0"/>
      <w:marBottom w:val="0"/>
      <w:divBdr>
        <w:top w:val="none" w:sz="0" w:space="0" w:color="auto"/>
        <w:left w:val="none" w:sz="0" w:space="0" w:color="auto"/>
        <w:bottom w:val="none" w:sz="0" w:space="0" w:color="auto"/>
        <w:right w:val="none" w:sz="0" w:space="0" w:color="auto"/>
      </w:divBdr>
    </w:div>
    <w:div w:id="1252550096">
      <w:marLeft w:val="480"/>
      <w:marRight w:val="0"/>
      <w:marTop w:val="0"/>
      <w:marBottom w:val="0"/>
      <w:divBdr>
        <w:top w:val="none" w:sz="0" w:space="0" w:color="auto"/>
        <w:left w:val="none" w:sz="0" w:space="0" w:color="auto"/>
        <w:bottom w:val="none" w:sz="0" w:space="0" w:color="auto"/>
        <w:right w:val="none" w:sz="0" w:space="0" w:color="auto"/>
      </w:divBdr>
    </w:div>
    <w:div w:id="1252590045">
      <w:marLeft w:val="480"/>
      <w:marRight w:val="0"/>
      <w:marTop w:val="0"/>
      <w:marBottom w:val="0"/>
      <w:divBdr>
        <w:top w:val="none" w:sz="0" w:space="0" w:color="auto"/>
        <w:left w:val="none" w:sz="0" w:space="0" w:color="auto"/>
        <w:bottom w:val="none" w:sz="0" w:space="0" w:color="auto"/>
        <w:right w:val="none" w:sz="0" w:space="0" w:color="auto"/>
      </w:divBdr>
    </w:div>
    <w:div w:id="1252809652">
      <w:marLeft w:val="480"/>
      <w:marRight w:val="0"/>
      <w:marTop w:val="0"/>
      <w:marBottom w:val="0"/>
      <w:divBdr>
        <w:top w:val="none" w:sz="0" w:space="0" w:color="auto"/>
        <w:left w:val="none" w:sz="0" w:space="0" w:color="auto"/>
        <w:bottom w:val="none" w:sz="0" w:space="0" w:color="auto"/>
        <w:right w:val="none" w:sz="0" w:space="0" w:color="auto"/>
      </w:divBdr>
    </w:div>
    <w:div w:id="1252854034">
      <w:marLeft w:val="480"/>
      <w:marRight w:val="0"/>
      <w:marTop w:val="0"/>
      <w:marBottom w:val="0"/>
      <w:divBdr>
        <w:top w:val="none" w:sz="0" w:space="0" w:color="auto"/>
        <w:left w:val="none" w:sz="0" w:space="0" w:color="auto"/>
        <w:bottom w:val="none" w:sz="0" w:space="0" w:color="auto"/>
        <w:right w:val="none" w:sz="0" w:space="0" w:color="auto"/>
      </w:divBdr>
    </w:div>
    <w:div w:id="1252860117">
      <w:marLeft w:val="480"/>
      <w:marRight w:val="0"/>
      <w:marTop w:val="0"/>
      <w:marBottom w:val="0"/>
      <w:divBdr>
        <w:top w:val="none" w:sz="0" w:space="0" w:color="auto"/>
        <w:left w:val="none" w:sz="0" w:space="0" w:color="auto"/>
        <w:bottom w:val="none" w:sz="0" w:space="0" w:color="auto"/>
        <w:right w:val="none" w:sz="0" w:space="0" w:color="auto"/>
      </w:divBdr>
    </w:div>
    <w:div w:id="1252860357">
      <w:marLeft w:val="480"/>
      <w:marRight w:val="0"/>
      <w:marTop w:val="0"/>
      <w:marBottom w:val="0"/>
      <w:divBdr>
        <w:top w:val="none" w:sz="0" w:space="0" w:color="auto"/>
        <w:left w:val="none" w:sz="0" w:space="0" w:color="auto"/>
        <w:bottom w:val="none" w:sz="0" w:space="0" w:color="auto"/>
        <w:right w:val="none" w:sz="0" w:space="0" w:color="auto"/>
      </w:divBdr>
    </w:div>
    <w:div w:id="1252928358">
      <w:marLeft w:val="480"/>
      <w:marRight w:val="0"/>
      <w:marTop w:val="0"/>
      <w:marBottom w:val="0"/>
      <w:divBdr>
        <w:top w:val="none" w:sz="0" w:space="0" w:color="auto"/>
        <w:left w:val="none" w:sz="0" w:space="0" w:color="auto"/>
        <w:bottom w:val="none" w:sz="0" w:space="0" w:color="auto"/>
        <w:right w:val="none" w:sz="0" w:space="0" w:color="auto"/>
      </w:divBdr>
    </w:div>
    <w:div w:id="1252932128">
      <w:marLeft w:val="480"/>
      <w:marRight w:val="0"/>
      <w:marTop w:val="0"/>
      <w:marBottom w:val="0"/>
      <w:divBdr>
        <w:top w:val="none" w:sz="0" w:space="0" w:color="auto"/>
        <w:left w:val="none" w:sz="0" w:space="0" w:color="auto"/>
        <w:bottom w:val="none" w:sz="0" w:space="0" w:color="auto"/>
        <w:right w:val="none" w:sz="0" w:space="0" w:color="auto"/>
      </w:divBdr>
    </w:div>
    <w:div w:id="1253010220">
      <w:marLeft w:val="480"/>
      <w:marRight w:val="0"/>
      <w:marTop w:val="0"/>
      <w:marBottom w:val="0"/>
      <w:divBdr>
        <w:top w:val="none" w:sz="0" w:space="0" w:color="auto"/>
        <w:left w:val="none" w:sz="0" w:space="0" w:color="auto"/>
        <w:bottom w:val="none" w:sz="0" w:space="0" w:color="auto"/>
        <w:right w:val="none" w:sz="0" w:space="0" w:color="auto"/>
      </w:divBdr>
    </w:div>
    <w:div w:id="1253077988">
      <w:marLeft w:val="480"/>
      <w:marRight w:val="0"/>
      <w:marTop w:val="0"/>
      <w:marBottom w:val="0"/>
      <w:divBdr>
        <w:top w:val="none" w:sz="0" w:space="0" w:color="auto"/>
        <w:left w:val="none" w:sz="0" w:space="0" w:color="auto"/>
        <w:bottom w:val="none" w:sz="0" w:space="0" w:color="auto"/>
        <w:right w:val="none" w:sz="0" w:space="0" w:color="auto"/>
      </w:divBdr>
    </w:div>
    <w:div w:id="1253125521">
      <w:marLeft w:val="480"/>
      <w:marRight w:val="0"/>
      <w:marTop w:val="0"/>
      <w:marBottom w:val="0"/>
      <w:divBdr>
        <w:top w:val="none" w:sz="0" w:space="0" w:color="auto"/>
        <w:left w:val="none" w:sz="0" w:space="0" w:color="auto"/>
        <w:bottom w:val="none" w:sz="0" w:space="0" w:color="auto"/>
        <w:right w:val="none" w:sz="0" w:space="0" w:color="auto"/>
      </w:divBdr>
    </w:div>
    <w:div w:id="1253200681">
      <w:marLeft w:val="480"/>
      <w:marRight w:val="0"/>
      <w:marTop w:val="0"/>
      <w:marBottom w:val="0"/>
      <w:divBdr>
        <w:top w:val="none" w:sz="0" w:space="0" w:color="auto"/>
        <w:left w:val="none" w:sz="0" w:space="0" w:color="auto"/>
        <w:bottom w:val="none" w:sz="0" w:space="0" w:color="auto"/>
        <w:right w:val="none" w:sz="0" w:space="0" w:color="auto"/>
      </w:divBdr>
    </w:div>
    <w:div w:id="1253201018">
      <w:marLeft w:val="480"/>
      <w:marRight w:val="0"/>
      <w:marTop w:val="0"/>
      <w:marBottom w:val="0"/>
      <w:divBdr>
        <w:top w:val="none" w:sz="0" w:space="0" w:color="auto"/>
        <w:left w:val="none" w:sz="0" w:space="0" w:color="auto"/>
        <w:bottom w:val="none" w:sz="0" w:space="0" w:color="auto"/>
        <w:right w:val="none" w:sz="0" w:space="0" w:color="auto"/>
      </w:divBdr>
    </w:div>
    <w:div w:id="1253201583">
      <w:marLeft w:val="480"/>
      <w:marRight w:val="0"/>
      <w:marTop w:val="0"/>
      <w:marBottom w:val="0"/>
      <w:divBdr>
        <w:top w:val="none" w:sz="0" w:space="0" w:color="auto"/>
        <w:left w:val="none" w:sz="0" w:space="0" w:color="auto"/>
        <w:bottom w:val="none" w:sz="0" w:space="0" w:color="auto"/>
        <w:right w:val="none" w:sz="0" w:space="0" w:color="auto"/>
      </w:divBdr>
    </w:div>
    <w:div w:id="1253201679">
      <w:marLeft w:val="480"/>
      <w:marRight w:val="0"/>
      <w:marTop w:val="0"/>
      <w:marBottom w:val="0"/>
      <w:divBdr>
        <w:top w:val="none" w:sz="0" w:space="0" w:color="auto"/>
        <w:left w:val="none" w:sz="0" w:space="0" w:color="auto"/>
        <w:bottom w:val="none" w:sz="0" w:space="0" w:color="auto"/>
        <w:right w:val="none" w:sz="0" w:space="0" w:color="auto"/>
      </w:divBdr>
    </w:div>
    <w:div w:id="1253276538">
      <w:marLeft w:val="480"/>
      <w:marRight w:val="0"/>
      <w:marTop w:val="0"/>
      <w:marBottom w:val="0"/>
      <w:divBdr>
        <w:top w:val="none" w:sz="0" w:space="0" w:color="auto"/>
        <w:left w:val="none" w:sz="0" w:space="0" w:color="auto"/>
        <w:bottom w:val="none" w:sz="0" w:space="0" w:color="auto"/>
        <w:right w:val="none" w:sz="0" w:space="0" w:color="auto"/>
      </w:divBdr>
    </w:div>
    <w:div w:id="1253316249">
      <w:marLeft w:val="480"/>
      <w:marRight w:val="0"/>
      <w:marTop w:val="0"/>
      <w:marBottom w:val="0"/>
      <w:divBdr>
        <w:top w:val="none" w:sz="0" w:space="0" w:color="auto"/>
        <w:left w:val="none" w:sz="0" w:space="0" w:color="auto"/>
        <w:bottom w:val="none" w:sz="0" w:space="0" w:color="auto"/>
        <w:right w:val="none" w:sz="0" w:space="0" w:color="auto"/>
      </w:divBdr>
    </w:div>
    <w:div w:id="1253389258">
      <w:marLeft w:val="480"/>
      <w:marRight w:val="0"/>
      <w:marTop w:val="0"/>
      <w:marBottom w:val="0"/>
      <w:divBdr>
        <w:top w:val="none" w:sz="0" w:space="0" w:color="auto"/>
        <w:left w:val="none" w:sz="0" w:space="0" w:color="auto"/>
        <w:bottom w:val="none" w:sz="0" w:space="0" w:color="auto"/>
        <w:right w:val="none" w:sz="0" w:space="0" w:color="auto"/>
      </w:divBdr>
    </w:div>
    <w:div w:id="1253395867">
      <w:marLeft w:val="480"/>
      <w:marRight w:val="0"/>
      <w:marTop w:val="0"/>
      <w:marBottom w:val="0"/>
      <w:divBdr>
        <w:top w:val="none" w:sz="0" w:space="0" w:color="auto"/>
        <w:left w:val="none" w:sz="0" w:space="0" w:color="auto"/>
        <w:bottom w:val="none" w:sz="0" w:space="0" w:color="auto"/>
        <w:right w:val="none" w:sz="0" w:space="0" w:color="auto"/>
      </w:divBdr>
    </w:div>
    <w:div w:id="1253511426">
      <w:marLeft w:val="480"/>
      <w:marRight w:val="0"/>
      <w:marTop w:val="0"/>
      <w:marBottom w:val="0"/>
      <w:divBdr>
        <w:top w:val="none" w:sz="0" w:space="0" w:color="auto"/>
        <w:left w:val="none" w:sz="0" w:space="0" w:color="auto"/>
        <w:bottom w:val="none" w:sz="0" w:space="0" w:color="auto"/>
        <w:right w:val="none" w:sz="0" w:space="0" w:color="auto"/>
      </w:divBdr>
    </w:div>
    <w:div w:id="1253582860">
      <w:marLeft w:val="480"/>
      <w:marRight w:val="0"/>
      <w:marTop w:val="0"/>
      <w:marBottom w:val="0"/>
      <w:divBdr>
        <w:top w:val="none" w:sz="0" w:space="0" w:color="auto"/>
        <w:left w:val="none" w:sz="0" w:space="0" w:color="auto"/>
        <w:bottom w:val="none" w:sz="0" w:space="0" w:color="auto"/>
        <w:right w:val="none" w:sz="0" w:space="0" w:color="auto"/>
      </w:divBdr>
    </w:div>
    <w:div w:id="1253709274">
      <w:marLeft w:val="480"/>
      <w:marRight w:val="0"/>
      <w:marTop w:val="0"/>
      <w:marBottom w:val="0"/>
      <w:divBdr>
        <w:top w:val="none" w:sz="0" w:space="0" w:color="auto"/>
        <w:left w:val="none" w:sz="0" w:space="0" w:color="auto"/>
        <w:bottom w:val="none" w:sz="0" w:space="0" w:color="auto"/>
        <w:right w:val="none" w:sz="0" w:space="0" w:color="auto"/>
      </w:divBdr>
    </w:div>
    <w:div w:id="1253734596">
      <w:marLeft w:val="480"/>
      <w:marRight w:val="0"/>
      <w:marTop w:val="0"/>
      <w:marBottom w:val="0"/>
      <w:divBdr>
        <w:top w:val="none" w:sz="0" w:space="0" w:color="auto"/>
        <w:left w:val="none" w:sz="0" w:space="0" w:color="auto"/>
        <w:bottom w:val="none" w:sz="0" w:space="0" w:color="auto"/>
        <w:right w:val="none" w:sz="0" w:space="0" w:color="auto"/>
      </w:divBdr>
    </w:div>
    <w:div w:id="1253735679">
      <w:marLeft w:val="480"/>
      <w:marRight w:val="0"/>
      <w:marTop w:val="0"/>
      <w:marBottom w:val="0"/>
      <w:divBdr>
        <w:top w:val="none" w:sz="0" w:space="0" w:color="auto"/>
        <w:left w:val="none" w:sz="0" w:space="0" w:color="auto"/>
        <w:bottom w:val="none" w:sz="0" w:space="0" w:color="auto"/>
        <w:right w:val="none" w:sz="0" w:space="0" w:color="auto"/>
      </w:divBdr>
    </w:div>
    <w:div w:id="1253782061">
      <w:marLeft w:val="480"/>
      <w:marRight w:val="0"/>
      <w:marTop w:val="0"/>
      <w:marBottom w:val="0"/>
      <w:divBdr>
        <w:top w:val="none" w:sz="0" w:space="0" w:color="auto"/>
        <w:left w:val="none" w:sz="0" w:space="0" w:color="auto"/>
        <w:bottom w:val="none" w:sz="0" w:space="0" w:color="auto"/>
        <w:right w:val="none" w:sz="0" w:space="0" w:color="auto"/>
      </w:divBdr>
    </w:div>
    <w:div w:id="1253782852">
      <w:marLeft w:val="480"/>
      <w:marRight w:val="0"/>
      <w:marTop w:val="0"/>
      <w:marBottom w:val="0"/>
      <w:divBdr>
        <w:top w:val="none" w:sz="0" w:space="0" w:color="auto"/>
        <w:left w:val="none" w:sz="0" w:space="0" w:color="auto"/>
        <w:bottom w:val="none" w:sz="0" w:space="0" w:color="auto"/>
        <w:right w:val="none" w:sz="0" w:space="0" w:color="auto"/>
      </w:divBdr>
    </w:div>
    <w:div w:id="1253783519">
      <w:marLeft w:val="480"/>
      <w:marRight w:val="0"/>
      <w:marTop w:val="0"/>
      <w:marBottom w:val="0"/>
      <w:divBdr>
        <w:top w:val="none" w:sz="0" w:space="0" w:color="auto"/>
        <w:left w:val="none" w:sz="0" w:space="0" w:color="auto"/>
        <w:bottom w:val="none" w:sz="0" w:space="0" w:color="auto"/>
        <w:right w:val="none" w:sz="0" w:space="0" w:color="auto"/>
      </w:divBdr>
    </w:div>
    <w:div w:id="1253858796">
      <w:marLeft w:val="480"/>
      <w:marRight w:val="0"/>
      <w:marTop w:val="0"/>
      <w:marBottom w:val="0"/>
      <w:divBdr>
        <w:top w:val="none" w:sz="0" w:space="0" w:color="auto"/>
        <w:left w:val="none" w:sz="0" w:space="0" w:color="auto"/>
        <w:bottom w:val="none" w:sz="0" w:space="0" w:color="auto"/>
        <w:right w:val="none" w:sz="0" w:space="0" w:color="auto"/>
      </w:divBdr>
    </w:div>
    <w:div w:id="1253858941">
      <w:marLeft w:val="480"/>
      <w:marRight w:val="0"/>
      <w:marTop w:val="0"/>
      <w:marBottom w:val="0"/>
      <w:divBdr>
        <w:top w:val="none" w:sz="0" w:space="0" w:color="auto"/>
        <w:left w:val="none" w:sz="0" w:space="0" w:color="auto"/>
        <w:bottom w:val="none" w:sz="0" w:space="0" w:color="auto"/>
        <w:right w:val="none" w:sz="0" w:space="0" w:color="auto"/>
      </w:divBdr>
    </w:div>
    <w:div w:id="1253932053">
      <w:marLeft w:val="480"/>
      <w:marRight w:val="0"/>
      <w:marTop w:val="0"/>
      <w:marBottom w:val="0"/>
      <w:divBdr>
        <w:top w:val="none" w:sz="0" w:space="0" w:color="auto"/>
        <w:left w:val="none" w:sz="0" w:space="0" w:color="auto"/>
        <w:bottom w:val="none" w:sz="0" w:space="0" w:color="auto"/>
        <w:right w:val="none" w:sz="0" w:space="0" w:color="auto"/>
      </w:divBdr>
    </w:div>
    <w:div w:id="1253932674">
      <w:marLeft w:val="480"/>
      <w:marRight w:val="0"/>
      <w:marTop w:val="0"/>
      <w:marBottom w:val="0"/>
      <w:divBdr>
        <w:top w:val="none" w:sz="0" w:space="0" w:color="auto"/>
        <w:left w:val="none" w:sz="0" w:space="0" w:color="auto"/>
        <w:bottom w:val="none" w:sz="0" w:space="0" w:color="auto"/>
        <w:right w:val="none" w:sz="0" w:space="0" w:color="auto"/>
      </w:divBdr>
    </w:div>
    <w:div w:id="1253978385">
      <w:marLeft w:val="480"/>
      <w:marRight w:val="0"/>
      <w:marTop w:val="0"/>
      <w:marBottom w:val="0"/>
      <w:divBdr>
        <w:top w:val="none" w:sz="0" w:space="0" w:color="auto"/>
        <w:left w:val="none" w:sz="0" w:space="0" w:color="auto"/>
        <w:bottom w:val="none" w:sz="0" w:space="0" w:color="auto"/>
        <w:right w:val="none" w:sz="0" w:space="0" w:color="auto"/>
      </w:divBdr>
    </w:div>
    <w:div w:id="1254046206">
      <w:marLeft w:val="480"/>
      <w:marRight w:val="0"/>
      <w:marTop w:val="0"/>
      <w:marBottom w:val="0"/>
      <w:divBdr>
        <w:top w:val="none" w:sz="0" w:space="0" w:color="auto"/>
        <w:left w:val="none" w:sz="0" w:space="0" w:color="auto"/>
        <w:bottom w:val="none" w:sz="0" w:space="0" w:color="auto"/>
        <w:right w:val="none" w:sz="0" w:space="0" w:color="auto"/>
      </w:divBdr>
    </w:div>
    <w:div w:id="1254121931">
      <w:marLeft w:val="480"/>
      <w:marRight w:val="0"/>
      <w:marTop w:val="0"/>
      <w:marBottom w:val="0"/>
      <w:divBdr>
        <w:top w:val="none" w:sz="0" w:space="0" w:color="auto"/>
        <w:left w:val="none" w:sz="0" w:space="0" w:color="auto"/>
        <w:bottom w:val="none" w:sz="0" w:space="0" w:color="auto"/>
        <w:right w:val="none" w:sz="0" w:space="0" w:color="auto"/>
      </w:divBdr>
    </w:div>
    <w:div w:id="1254123979">
      <w:marLeft w:val="480"/>
      <w:marRight w:val="0"/>
      <w:marTop w:val="0"/>
      <w:marBottom w:val="0"/>
      <w:divBdr>
        <w:top w:val="none" w:sz="0" w:space="0" w:color="auto"/>
        <w:left w:val="none" w:sz="0" w:space="0" w:color="auto"/>
        <w:bottom w:val="none" w:sz="0" w:space="0" w:color="auto"/>
        <w:right w:val="none" w:sz="0" w:space="0" w:color="auto"/>
      </w:divBdr>
    </w:div>
    <w:div w:id="1254127570">
      <w:marLeft w:val="480"/>
      <w:marRight w:val="0"/>
      <w:marTop w:val="0"/>
      <w:marBottom w:val="0"/>
      <w:divBdr>
        <w:top w:val="none" w:sz="0" w:space="0" w:color="auto"/>
        <w:left w:val="none" w:sz="0" w:space="0" w:color="auto"/>
        <w:bottom w:val="none" w:sz="0" w:space="0" w:color="auto"/>
        <w:right w:val="none" w:sz="0" w:space="0" w:color="auto"/>
      </w:divBdr>
    </w:div>
    <w:div w:id="1254244090">
      <w:marLeft w:val="480"/>
      <w:marRight w:val="0"/>
      <w:marTop w:val="0"/>
      <w:marBottom w:val="0"/>
      <w:divBdr>
        <w:top w:val="none" w:sz="0" w:space="0" w:color="auto"/>
        <w:left w:val="none" w:sz="0" w:space="0" w:color="auto"/>
        <w:bottom w:val="none" w:sz="0" w:space="0" w:color="auto"/>
        <w:right w:val="none" w:sz="0" w:space="0" w:color="auto"/>
      </w:divBdr>
    </w:div>
    <w:div w:id="1254246418">
      <w:marLeft w:val="480"/>
      <w:marRight w:val="0"/>
      <w:marTop w:val="0"/>
      <w:marBottom w:val="0"/>
      <w:divBdr>
        <w:top w:val="none" w:sz="0" w:space="0" w:color="auto"/>
        <w:left w:val="none" w:sz="0" w:space="0" w:color="auto"/>
        <w:bottom w:val="none" w:sz="0" w:space="0" w:color="auto"/>
        <w:right w:val="none" w:sz="0" w:space="0" w:color="auto"/>
      </w:divBdr>
    </w:div>
    <w:div w:id="1254313554">
      <w:marLeft w:val="480"/>
      <w:marRight w:val="0"/>
      <w:marTop w:val="0"/>
      <w:marBottom w:val="0"/>
      <w:divBdr>
        <w:top w:val="none" w:sz="0" w:space="0" w:color="auto"/>
        <w:left w:val="none" w:sz="0" w:space="0" w:color="auto"/>
        <w:bottom w:val="none" w:sz="0" w:space="0" w:color="auto"/>
        <w:right w:val="none" w:sz="0" w:space="0" w:color="auto"/>
      </w:divBdr>
    </w:div>
    <w:div w:id="1254314925">
      <w:marLeft w:val="480"/>
      <w:marRight w:val="0"/>
      <w:marTop w:val="0"/>
      <w:marBottom w:val="0"/>
      <w:divBdr>
        <w:top w:val="none" w:sz="0" w:space="0" w:color="auto"/>
        <w:left w:val="none" w:sz="0" w:space="0" w:color="auto"/>
        <w:bottom w:val="none" w:sz="0" w:space="0" w:color="auto"/>
        <w:right w:val="none" w:sz="0" w:space="0" w:color="auto"/>
      </w:divBdr>
    </w:div>
    <w:div w:id="1254322479">
      <w:marLeft w:val="480"/>
      <w:marRight w:val="0"/>
      <w:marTop w:val="0"/>
      <w:marBottom w:val="0"/>
      <w:divBdr>
        <w:top w:val="none" w:sz="0" w:space="0" w:color="auto"/>
        <w:left w:val="none" w:sz="0" w:space="0" w:color="auto"/>
        <w:bottom w:val="none" w:sz="0" w:space="0" w:color="auto"/>
        <w:right w:val="none" w:sz="0" w:space="0" w:color="auto"/>
      </w:divBdr>
    </w:div>
    <w:div w:id="1254359463">
      <w:marLeft w:val="480"/>
      <w:marRight w:val="0"/>
      <w:marTop w:val="0"/>
      <w:marBottom w:val="0"/>
      <w:divBdr>
        <w:top w:val="none" w:sz="0" w:space="0" w:color="auto"/>
        <w:left w:val="none" w:sz="0" w:space="0" w:color="auto"/>
        <w:bottom w:val="none" w:sz="0" w:space="0" w:color="auto"/>
        <w:right w:val="none" w:sz="0" w:space="0" w:color="auto"/>
      </w:divBdr>
    </w:div>
    <w:div w:id="1254361354">
      <w:marLeft w:val="480"/>
      <w:marRight w:val="0"/>
      <w:marTop w:val="0"/>
      <w:marBottom w:val="0"/>
      <w:divBdr>
        <w:top w:val="none" w:sz="0" w:space="0" w:color="auto"/>
        <w:left w:val="none" w:sz="0" w:space="0" w:color="auto"/>
        <w:bottom w:val="none" w:sz="0" w:space="0" w:color="auto"/>
        <w:right w:val="none" w:sz="0" w:space="0" w:color="auto"/>
      </w:divBdr>
    </w:div>
    <w:div w:id="1254391167">
      <w:marLeft w:val="480"/>
      <w:marRight w:val="0"/>
      <w:marTop w:val="0"/>
      <w:marBottom w:val="0"/>
      <w:divBdr>
        <w:top w:val="none" w:sz="0" w:space="0" w:color="auto"/>
        <w:left w:val="none" w:sz="0" w:space="0" w:color="auto"/>
        <w:bottom w:val="none" w:sz="0" w:space="0" w:color="auto"/>
        <w:right w:val="none" w:sz="0" w:space="0" w:color="auto"/>
      </w:divBdr>
    </w:div>
    <w:div w:id="1254433219">
      <w:marLeft w:val="480"/>
      <w:marRight w:val="0"/>
      <w:marTop w:val="0"/>
      <w:marBottom w:val="0"/>
      <w:divBdr>
        <w:top w:val="none" w:sz="0" w:space="0" w:color="auto"/>
        <w:left w:val="none" w:sz="0" w:space="0" w:color="auto"/>
        <w:bottom w:val="none" w:sz="0" w:space="0" w:color="auto"/>
        <w:right w:val="none" w:sz="0" w:space="0" w:color="auto"/>
      </w:divBdr>
    </w:div>
    <w:div w:id="1254507855">
      <w:marLeft w:val="480"/>
      <w:marRight w:val="0"/>
      <w:marTop w:val="0"/>
      <w:marBottom w:val="0"/>
      <w:divBdr>
        <w:top w:val="none" w:sz="0" w:space="0" w:color="auto"/>
        <w:left w:val="none" w:sz="0" w:space="0" w:color="auto"/>
        <w:bottom w:val="none" w:sz="0" w:space="0" w:color="auto"/>
        <w:right w:val="none" w:sz="0" w:space="0" w:color="auto"/>
      </w:divBdr>
    </w:div>
    <w:div w:id="1254509779">
      <w:marLeft w:val="480"/>
      <w:marRight w:val="0"/>
      <w:marTop w:val="0"/>
      <w:marBottom w:val="0"/>
      <w:divBdr>
        <w:top w:val="none" w:sz="0" w:space="0" w:color="auto"/>
        <w:left w:val="none" w:sz="0" w:space="0" w:color="auto"/>
        <w:bottom w:val="none" w:sz="0" w:space="0" w:color="auto"/>
        <w:right w:val="none" w:sz="0" w:space="0" w:color="auto"/>
      </w:divBdr>
    </w:div>
    <w:div w:id="1254511737">
      <w:bodyDiv w:val="1"/>
      <w:marLeft w:val="0"/>
      <w:marRight w:val="0"/>
      <w:marTop w:val="0"/>
      <w:marBottom w:val="0"/>
      <w:divBdr>
        <w:top w:val="none" w:sz="0" w:space="0" w:color="auto"/>
        <w:left w:val="none" w:sz="0" w:space="0" w:color="auto"/>
        <w:bottom w:val="none" w:sz="0" w:space="0" w:color="auto"/>
        <w:right w:val="none" w:sz="0" w:space="0" w:color="auto"/>
      </w:divBdr>
    </w:div>
    <w:div w:id="1254512964">
      <w:marLeft w:val="480"/>
      <w:marRight w:val="0"/>
      <w:marTop w:val="0"/>
      <w:marBottom w:val="0"/>
      <w:divBdr>
        <w:top w:val="none" w:sz="0" w:space="0" w:color="auto"/>
        <w:left w:val="none" w:sz="0" w:space="0" w:color="auto"/>
        <w:bottom w:val="none" w:sz="0" w:space="0" w:color="auto"/>
        <w:right w:val="none" w:sz="0" w:space="0" w:color="auto"/>
      </w:divBdr>
    </w:div>
    <w:div w:id="1254513773">
      <w:marLeft w:val="480"/>
      <w:marRight w:val="0"/>
      <w:marTop w:val="0"/>
      <w:marBottom w:val="0"/>
      <w:divBdr>
        <w:top w:val="none" w:sz="0" w:space="0" w:color="auto"/>
        <w:left w:val="none" w:sz="0" w:space="0" w:color="auto"/>
        <w:bottom w:val="none" w:sz="0" w:space="0" w:color="auto"/>
        <w:right w:val="none" w:sz="0" w:space="0" w:color="auto"/>
      </w:divBdr>
    </w:div>
    <w:div w:id="1254514978">
      <w:marLeft w:val="480"/>
      <w:marRight w:val="0"/>
      <w:marTop w:val="0"/>
      <w:marBottom w:val="0"/>
      <w:divBdr>
        <w:top w:val="none" w:sz="0" w:space="0" w:color="auto"/>
        <w:left w:val="none" w:sz="0" w:space="0" w:color="auto"/>
        <w:bottom w:val="none" w:sz="0" w:space="0" w:color="auto"/>
        <w:right w:val="none" w:sz="0" w:space="0" w:color="auto"/>
      </w:divBdr>
    </w:div>
    <w:div w:id="1254515812">
      <w:marLeft w:val="480"/>
      <w:marRight w:val="0"/>
      <w:marTop w:val="0"/>
      <w:marBottom w:val="0"/>
      <w:divBdr>
        <w:top w:val="none" w:sz="0" w:space="0" w:color="auto"/>
        <w:left w:val="none" w:sz="0" w:space="0" w:color="auto"/>
        <w:bottom w:val="none" w:sz="0" w:space="0" w:color="auto"/>
        <w:right w:val="none" w:sz="0" w:space="0" w:color="auto"/>
      </w:divBdr>
    </w:div>
    <w:div w:id="1254557797">
      <w:marLeft w:val="480"/>
      <w:marRight w:val="0"/>
      <w:marTop w:val="0"/>
      <w:marBottom w:val="0"/>
      <w:divBdr>
        <w:top w:val="none" w:sz="0" w:space="0" w:color="auto"/>
        <w:left w:val="none" w:sz="0" w:space="0" w:color="auto"/>
        <w:bottom w:val="none" w:sz="0" w:space="0" w:color="auto"/>
        <w:right w:val="none" w:sz="0" w:space="0" w:color="auto"/>
      </w:divBdr>
    </w:div>
    <w:div w:id="1254584153">
      <w:marLeft w:val="480"/>
      <w:marRight w:val="0"/>
      <w:marTop w:val="0"/>
      <w:marBottom w:val="0"/>
      <w:divBdr>
        <w:top w:val="none" w:sz="0" w:space="0" w:color="auto"/>
        <w:left w:val="none" w:sz="0" w:space="0" w:color="auto"/>
        <w:bottom w:val="none" w:sz="0" w:space="0" w:color="auto"/>
        <w:right w:val="none" w:sz="0" w:space="0" w:color="auto"/>
      </w:divBdr>
    </w:div>
    <w:div w:id="1254703863">
      <w:marLeft w:val="480"/>
      <w:marRight w:val="0"/>
      <w:marTop w:val="0"/>
      <w:marBottom w:val="0"/>
      <w:divBdr>
        <w:top w:val="none" w:sz="0" w:space="0" w:color="auto"/>
        <w:left w:val="none" w:sz="0" w:space="0" w:color="auto"/>
        <w:bottom w:val="none" w:sz="0" w:space="0" w:color="auto"/>
        <w:right w:val="none" w:sz="0" w:space="0" w:color="auto"/>
      </w:divBdr>
    </w:div>
    <w:div w:id="1254777842">
      <w:marLeft w:val="480"/>
      <w:marRight w:val="0"/>
      <w:marTop w:val="0"/>
      <w:marBottom w:val="0"/>
      <w:divBdr>
        <w:top w:val="none" w:sz="0" w:space="0" w:color="auto"/>
        <w:left w:val="none" w:sz="0" w:space="0" w:color="auto"/>
        <w:bottom w:val="none" w:sz="0" w:space="0" w:color="auto"/>
        <w:right w:val="none" w:sz="0" w:space="0" w:color="auto"/>
      </w:divBdr>
    </w:div>
    <w:div w:id="1254779293">
      <w:marLeft w:val="480"/>
      <w:marRight w:val="0"/>
      <w:marTop w:val="0"/>
      <w:marBottom w:val="0"/>
      <w:divBdr>
        <w:top w:val="none" w:sz="0" w:space="0" w:color="auto"/>
        <w:left w:val="none" w:sz="0" w:space="0" w:color="auto"/>
        <w:bottom w:val="none" w:sz="0" w:space="0" w:color="auto"/>
        <w:right w:val="none" w:sz="0" w:space="0" w:color="auto"/>
      </w:divBdr>
    </w:div>
    <w:div w:id="1254819860">
      <w:marLeft w:val="480"/>
      <w:marRight w:val="0"/>
      <w:marTop w:val="0"/>
      <w:marBottom w:val="0"/>
      <w:divBdr>
        <w:top w:val="none" w:sz="0" w:space="0" w:color="auto"/>
        <w:left w:val="none" w:sz="0" w:space="0" w:color="auto"/>
        <w:bottom w:val="none" w:sz="0" w:space="0" w:color="auto"/>
        <w:right w:val="none" w:sz="0" w:space="0" w:color="auto"/>
      </w:divBdr>
    </w:div>
    <w:div w:id="1254899218">
      <w:marLeft w:val="480"/>
      <w:marRight w:val="0"/>
      <w:marTop w:val="0"/>
      <w:marBottom w:val="0"/>
      <w:divBdr>
        <w:top w:val="none" w:sz="0" w:space="0" w:color="auto"/>
        <w:left w:val="none" w:sz="0" w:space="0" w:color="auto"/>
        <w:bottom w:val="none" w:sz="0" w:space="0" w:color="auto"/>
        <w:right w:val="none" w:sz="0" w:space="0" w:color="auto"/>
      </w:divBdr>
    </w:div>
    <w:div w:id="1254900567">
      <w:marLeft w:val="480"/>
      <w:marRight w:val="0"/>
      <w:marTop w:val="0"/>
      <w:marBottom w:val="0"/>
      <w:divBdr>
        <w:top w:val="none" w:sz="0" w:space="0" w:color="auto"/>
        <w:left w:val="none" w:sz="0" w:space="0" w:color="auto"/>
        <w:bottom w:val="none" w:sz="0" w:space="0" w:color="auto"/>
        <w:right w:val="none" w:sz="0" w:space="0" w:color="auto"/>
      </w:divBdr>
    </w:div>
    <w:div w:id="1254972153">
      <w:marLeft w:val="480"/>
      <w:marRight w:val="0"/>
      <w:marTop w:val="0"/>
      <w:marBottom w:val="0"/>
      <w:divBdr>
        <w:top w:val="none" w:sz="0" w:space="0" w:color="auto"/>
        <w:left w:val="none" w:sz="0" w:space="0" w:color="auto"/>
        <w:bottom w:val="none" w:sz="0" w:space="0" w:color="auto"/>
        <w:right w:val="none" w:sz="0" w:space="0" w:color="auto"/>
      </w:divBdr>
    </w:div>
    <w:div w:id="1254977199">
      <w:marLeft w:val="480"/>
      <w:marRight w:val="0"/>
      <w:marTop w:val="0"/>
      <w:marBottom w:val="0"/>
      <w:divBdr>
        <w:top w:val="none" w:sz="0" w:space="0" w:color="auto"/>
        <w:left w:val="none" w:sz="0" w:space="0" w:color="auto"/>
        <w:bottom w:val="none" w:sz="0" w:space="0" w:color="auto"/>
        <w:right w:val="none" w:sz="0" w:space="0" w:color="auto"/>
      </w:divBdr>
    </w:div>
    <w:div w:id="1255015647">
      <w:marLeft w:val="480"/>
      <w:marRight w:val="0"/>
      <w:marTop w:val="0"/>
      <w:marBottom w:val="0"/>
      <w:divBdr>
        <w:top w:val="none" w:sz="0" w:space="0" w:color="auto"/>
        <w:left w:val="none" w:sz="0" w:space="0" w:color="auto"/>
        <w:bottom w:val="none" w:sz="0" w:space="0" w:color="auto"/>
        <w:right w:val="none" w:sz="0" w:space="0" w:color="auto"/>
      </w:divBdr>
    </w:div>
    <w:div w:id="1255045297">
      <w:marLeft w:val="480"/>
      <w:marRight w:val="0"/>
      <w:marTop w:val="0"/>
      <w:marBottom w:val="0"/>
      <w:divBdr>
        <w:top w:val="none" w:sz="0" w:space="0" w:color="auto"/>
        <w:left w:val="none" w:sz="0" w:space="0" w:color="auto"/>
        <w:bottom w:val="none" w:sz="0" w:space="0" w:color="auto"/>
        <w:right w:val="none" w:sz="0" w:space="0" w:color="auto"/>
      </w:divBdr>
    </w:div>
    <w:div w:id="1255164680">
      <w:marLeft w:val="480"/>
      <w:marRight w:val="0"/>
      <w:marTop w:val="0"/>
      <w:marBottom w:val="0"/>
      <w:divBdr>
        <w:top w:val="none" w:sz="0" w:space="0" w:color="auto"/>
        <w:left w:val="none" w:sz="0" w:space="0" w:color="auto"/>
        <w:bottom w:val="none" w:sz="0" w:space="0" w:color="auto"/>
        <w:right w:val="none" w:sz="0" w:space="0" w:color="auto"/>
      </w:divBdr>
    </w:div>
    <w:div w:id="1255166221">
      <w:marLeft w:val="480"/>
      <w:marRight w:val="0"/>
      <w:marTop w:val="0"/>
      <w:marBottom w:val="0"/>
      <w:divBdr>
        <w:top w:val="none" w:sz="0" w:space="0" w:color="auto"/>
        <w:left w:val="none" w:sz="0" w:space="0" w:color="auto"/>
        <w:bottom w:val="none" w:sz="0" w:space="0" w:color="auto"/>
        <w:right w:val="none" w:sz="0" w:space="0" w:color="auto"/>
      </w:divBdr>
    </w:div>
    <w:div w:id="1255167509">
      <w:marLeft w:val="480"/>
      <w:marRight w:val="0"/>
      <w:marTop w:val="0"/>
      <w:marBottom w:val="0"/>
      <w:divBdr>
        <w:top w:val="none" w:sz="0" w:space="0" w:color="auto"/>
        <w:left w:val="none" w:sz="0" w:space="0" w:color="auto"/>
        <w:bottom w:val="none" w:sz="0" w:space="0" w:color="auto"/>
        <w:right w:val="none" w:sz="0" w:space="0" w:color="auto"/>
      </w:divBdr>
    </w:div>
    <w:div w:id="1255212047">
      <w:marLeft w:val="480"/>
      <w:marRight w:val="0"/>
      <w:marTop w:val="0"/>
      <w:marBottom w:val="0"/>
      <w:divBdr>
        <w:top w:val="none" w:sz="0" w:space="0" w:color="auto"/>
        <w:left w:val="none" w:sz="0" w:space="0" w:color="auto"/>
        <w:bottom w:val="none" w:sz="0" w:space="0" w:color="auto"/>
        <w:right w:val="none" w:sz="0" w:space="0" w:color="auto"/>
      </w:divBdr>
    </w:div>
    <w:div w:id="1255243682">
      <w:marLeft w:val="480"/>
      <w:marRight w:val="0"/>
      <w:marTop w:val="0"/>
      <w:marBottom w:val="0"/>
      <w:divBdr>
        <w:top w:val="none" w:sz="0" w:space="0" w:color="auto"/>
        <w:left w:val="none" w:sz="0" w:space="0" w:color="auto"/>
        <w:bottom w:val="none" w:sz="0" w:space="0" w:color="auto"/>
        <w:right w:val="none" w:sz="0" w:space="0" w:color="auto"/>
      </w:divBdr>
    </w:div>
    <w:div w:id="1255436893">
      <w:marLeft w:val="480"/>
      <w:marRight w:val="0"/>
      <w:marTop w:val="0"/>
      <w:marBottom w:val="0"/>
      <w:divBdr>
        <w:top w:val="none" w:sz="0" w:space="0" w:color="auto"/>
        <w:left w:val="none" w:sz="0" w:space="0" w:color="auto"/>
        <w:bottom w:val="none" w:sz="0" w:space="0" w:color="auto"/>
        <w:right w:val="none" w:sz="0" w:space="0" w:color="auto"/>
      </w:divBdr>
    </w:div>
    <w:div w:id="1255481258">
      <w:marLeft w:val="480"/>
      <w:marRight w:val="0"/>
      <w:marTop w:val="0"/>
      <w:marBottom w:val="0"/>
      <w:divBdr>
        <w:top w:val="none" w:sz="0" w:space="0" w:color="auto"/>
        <w:left w:val="none" w:sz="0" w:space="0" w:color="auto"/>
        <w:bottom w:val="none" w:sz="0" w:space="0" w:color="auto"/>
        <w:right w:val="none" w:sz="0" w:space="0" w:color="auto"/>
      </w:divBdr>
    </w:div>
    <w:div w:id="1255505868">
      <w:marLeft w:val="480"/>
      <w:marRight w:val="0"/>
      <w:marTop w:val="0"/>
      <w:marBottom w:val="0"/>
      <w:divBdr>
        <w:top w:val="none" w:sz="0" w:space="0" w:color="auto"/>
        <w:left w:val="none" w:sz="0" w:space="0" w:color="auto"/>
        <w:bottom w:val="none" w:sz="0" w:space="0" w:color="auto"/>
        <w:right w:val="none" w:sz="0" w:space="0" w:color="auto"/>
      </w:divBdr>
    </w:div>
    <w:div w:id="1255556662">
      <w:marLeft w:val="480"/>
      <w:marRight w:val="0"/>
      <w:marTop w:val="0"/>
      <w:marBottom w:val="0"/>
      <w:divBdr>
        <w:top w:val="none" w:sz="0" w:space="0" w:color="auto"/>
        <w:left w:val="none" w:sz="0" w:space="0" w:color="auto"/>
        <w:bottom w:val="none" w:sz="0" w:space="0" w:color="auto"/>
        <w:right w:val="none" w:sz="0" w:space="0" w:color="auto"/>
      </w:divBdr>
    </w:div>
    <w:div w:id="1255626346">
      <w:marLeft w:val="480"/>
      <w:marRight w:val="0"/>
      <w:marTop w:val="0"/>
      <w:marBottom w:val="0"/>
      <w:divBdr>
        <w:top w:val="none" w:sz="0" w:space="0" w:color="auto"/>
        <w:left w:val="none" w:sz="0" w:space="0" w:color="auto"/>
        <w:bottom w:val="none" w:sz="0" w:space="0" w:color="auto"/>
        <w:right w:val="none" w:sz="0" w:space="0" w:color="auto"/>
      </w:divBdr>
    </w:div>
    <w:div w:id="1255631524">
      <w:marLeft w:val="480"/>
      <w:marRight w:val="0"/>
      <w:marTop w:val="0"/>
      <w:marBottom w:val="0"/>
      <w:divBdr>
        <w:top w:val="none" w:sz="0" w:space="0" w:color="auto"/>
        <w:left w:val="none" w:sz="0" w:space="0" w:color="auto"/>
        <w:bottom w:val="none" w:sz="0" w:space="0" w:color="auto"/>
        <w:right w:val="none" w:sz="0" w:space="0" w:color="auto"/>
      </w:divBdr>
    </w:div>
    <w:div w:id="1255672358">
      <w:marLeft w:val="480"/>
      <w:marRight w:val="0"/>
      <w:marTop w:val="0"/>
      <w:marBottom w:val="0"/>
      <w:divBdr>
        <w:top w:val="none" w:sz="0" w:space="0" w:color="auto"/>
        <w:left w:val="none" w:sz="0" w:space="0" w:color="auto"/>
        <w:bottom w:val="none" w:sz="0" w:space="0" w:color="auto"/>
        <w:right w:val="none" w:sz="0" w:space="0" w:color="auto"/>
      </w:divBdr>
    </w:div>
    <w:div w:id="1255894449">
      <w:marLeft w:val="480"/>
      <w:marRight w:val="0"/>
      <w:marTop w:val="0"/>
      <w:marBottom w:val="0"/>
      <w:divBdr>
        <w:top w:val="none" w:sz="0" w:space="0" w:color="auto"/>
        <w:left w:val="none" w:sz="0" w:space="0" w:color="auto"/>
        <w:bottom w:val="none" w:sz="0" w:space="0" w:color="auto"/>
        <w:right w:val="none" w:sz="0" w:space="0" w:color="auto"/>
      </w:divBdr>
    </w:div>
    <w:div w:id="1256010288">
      <w:marLeft w:val="480"/>
      <w:marRight w:val="0"/>
      <w:marTop w:val="0"/>
      <w:marBottom w:val="0"/>
      <w:divBdr>
        <w:top w:val="none" w:sz="0" w:space="0" w:color="auto"/>
        <w:left w:val="none" w:sz="0" w:space="0" w:color="auto"/>
        <w:bottom w:val="none" w:sz="0" w:space="0" w:color="auto"/>
        <w:right w:val="none" w:sz="0" w:space="0" w:color="auto"/>
      </w:divBdr>
    </w:div>
    <w:div w:id="1256010634">
      <w:marLeft w:val="480"/>
      <w:marRight w:val="0"/>
      <w:marTop w:val="0"/>
      <w:marBottom w:val="0"/>
      <w:divBdr>
        <w:top w:val="none" w:sz="0" w:space="0" w:color="auto"/>
        <w:left w:val="none" w:sz="0" w:space="0" w:color="auto"/>
        <w:bottom w:val="none" w:sz="0" w:space="0" w:color="auto"/>
        <w:right w:val="none" w:sz="0" w:space="0" w:color="auto"/>
      </w:divBdr>
    </w:div>
    <w:div w:id="1256017578">
      <w:marLeft w:val="480"/>
      <w:marRight w:val="0"/>
      <w:marTop w:val="0"/>
      <w:marBottom w:val="0"/>
      <w:divBdr>
        <w:top w:val="none" w:sz="0" w:space="0" w:color="auto"/>
        <w:left w:val="none" w:sz="0" w:space="0" w:color="auto"/>
        <w:bottom w:val="none" w:sz="0" w:space="0" w:color="auto"/>
        <w:right w:val="none" w:sz="0" w:space="0" w:color="auto"/>
      </w:divBdr>
    </w:div>
    <w:div w:id="1256018418">
      <w:marLeft w:val="480"/>
      <w:marRight w:val="0"/>
      <w:marTop w:val="0"/>
      <w:marBottom w:val="0"/>
      <w:divBdr>
        <w:top w:val="none" w:sz="0" w:space="0" w:color="auto"/>
        <w:left w:val="none" w:sz="0" w:space="0" w:color="auto"/>
        <w:bottom w:val="none" w:sz="0" w:space="0" w:color="auto"/>
        <w:right w:val="none" w:sz="0" w:space="0" w:color="auto"/>
      </w:divBdr>
    </w:div>
    <w:div w:id="1256090729">
      <w:marLeft w:val="480"/>
      <w:marRight w:val="0"/>
      <w:marTop w:val="0"/>
      <w:marBottom w:val="0"/>
      <w:divBdr>
        <w:top w:val="none" w:sz="0" w:space="0" w:color="auto"/>
        <w:left w:val="none" w:sz="0" w:space="0" w:color="auto"/>
        <w:bottom w:val="none" w:sz="0" w:space="0" w:color="auto"/>
        <w:right w:val="none" w:sz="0" w:space="0" w:color="auto"/>
      </w:divBdr>
    </w:div>
    <w:div w:id="1256128666">
      <w:marLeft w:val="480"/>
      <w:marRight w:val="0"/>
      <w:marTop w:val="0"/>
      <w:marBottom w:val="0"/>
      <w:divBdr>
        <w:top w:val="none" w:sz="0" w:space="0" w:color="auto"/>
        <w:left w:val="none" w:sz="0" w:space="0" w:color="auto"/>
        <w:bottom w:val="none" w:sz="0" w:space="0" w:color="auto"/>
        <w:right w:val="none" w:sz="0" w:space="0" w:color="auto"/>
      </w:divBdr>
    </w:div>
    <w:div w:id="1256129700">
      <w:marLeft w:val="480"/>
      <w:marRight w:val="0"/>
      <w:marTop w:val="0"/>
      <w:marBottom w:val="0"/>
      <w:divBdr>
        <w:top w:val="none" w:sz="0" w:space="0" w:color="auto"/>
        <w:left w:val="none" w:sz="0" w:space="0" w:color="auto"/>
        <w:bottom w:val="none" w:sz="0" w:space="0" w:color="auto"/>
        <w:right w:val="none" w:sz="0" w:space="0" w:color="auto"/>
      </w:divBdr>
    </w:div>
    <w:div w:id="1256132109">
      <w:marLeft w:val="480"/>
      <w:marRight w:val="0"/>
      <w:marTop w:val="0"/>
      <w:marBottom w:val="0"/>
      <w:divBdr>
        <w:top w:val="none" w:sz="0" w:space="0" w:color="auto"/>
        <w:left w:val="none" w:sz="0" w:space="0" w:color="auto"/>
        <w:bottom w:val="none" w:sz="0" w:space="0" w:color="auto"/>
        <w:right w:val="none" w:sz="0" w:space="0" w:color="auto"/>
      </w:divBdr>
    </w:div>
    <w:div w:id="1256209953">
      <w:marLeft w:val="480"/>
      <w:marRight w:val="0"/>
      <w:marTop w:val="0"/>
      <w:marBottom w:val="0"/>
      <w:divBdr>
        <w:top w:val="none" w:sz="0" w:space="0" w:color="auto"/>
        <w:left w:val="none" w:sz="0" w:space="0" w:color="auto"/>
        <w:bottom w:val="none" w:sz="0" w:space="0" w:color="auto"/>
        <w:right w:val="none" w:sz="0" w:space="0" w:color="auto"/>
      </w:divBdr>
    </w:div>
    <w:div w:id="1256282500">
      <w:marLeft w:val="480"/>
      <w:marRight w:val="0"/>
      <w:marTop w:val="0"/>
      <w:marBottom w:val="0"/>
      <w:divBdr>
        <w:top w:val="none" w:sz="0" w:space="0" w:color="auto"/>
        <w:left w:val="none" w:sz="0" w:space="0" w:color="auto"/>
        <w:bottom w:val="none" w:sz="0" w:space="0" w:color="auto"/>
        <w:right w:val="none" w:sz="0" w:space="0" w:color="auto"/>
      </w:divBdr>
    </w:div>
    <w:div w:id="1256282780">
      <w:marLeft w:val="480"/>
      <w:marRight w:val="0"/>
      <w:marTop w:val="0"/>
      <w:marBottom w:val="0"/>
      <w:divBdr>
        <w:top w:val="none" w:sz="0" w:space="0" w:color="auto"/>
        <w:left w:val="none" w:sz="0" w:space="0" w:color="auto"/>
        <w:bottom w:val="none" w:sz="0" w:space="0" w:color="auto"/>
        <w:right w:val="none" w:sz="0" w:space="0" w:color="auto"/>
      </w:divBdr>
    </w:div>
    <w:div w:id="1256327794">
      <w:marLeft w:val="480"/>
      <w:marRight w:val="0"/>
      <w:marTop w:val="0"/>
      <w:marBottom w:val="0"/>
      <w:divBdr>
        <w:top w:val="none" w:sz="0" w:space="0" w:color="auto"/>
        <w:left w:val="none" w:sz="0" w:space="0" w:color="auto"/>
        <w:bottom w:val="none" w:sz="0" w:space="0" w:color="auto"/>
        <w:right w:val="none" w:sz="0" w:space="0" w:color="auto"/>
      </w:divBdr>
    </w:div>
    <w:div w:id="1256397115">
      <w:marLeft w:val="480"/>
      <w:marRight w:val="0"/>
      <w:marTop w:val="0"/>
      <w:marBottom w:val="0"/>
      <w:divBdr>
        <w:top w:val="none" w:sz="0" w:space="0" w:color="auto"/>
        <w:left w:val="none" w:sz="0" w:space="0" w:color="auto"/>
        <w:bottom w:val="none" w:sz="0" w:space="0" w:color="auto"/>
        <w:right w:val="none" w:sz="0" w:space="0" w:color="auto"/>
      </w:divBdr>
    </w:div>
    <w:div w:id="1256400869">
      <w:marLeft w:val="480"/>
      <w:marRight w:val="0"/>
      <w:marTop w:val="0"/>
      <w:marBottom w:val="0"/>
      <w:divBdr>
        <w:top w:val="none" w:sz="0" w:space="0" w:color="auto"/>
        <w:left w:val="none" w:sz="0" w:space="0" w:color="auto"/>
        <w:bottom w:val="none" w:sz="0" w:space="0" w:color="auto"/>
        <w:right w:val="none" w:sz="0" w:space="0" w:color="auto"/>
      </w:divBdr>
    </w:div>
    <w:div w:id="1256472646">
      <w:marLeft w:val="480"/>
      <w:marRight w:val="0"/>
      <w:marTop w:val="0"/>
      <w:marBottom w:val="0"/>
      <w:divBdr>
        <w:top w:val="none" w:sz="0" w:space="0" w:color="auto"/>
        <w:left w:val="none" w:sz="0" w:space="0" w:color="auto"/>
        <w:bottom w:val="none" w:sz="0" w:space="0" w:color="auto"/>
        <w:right w:val="none" w:sz="0" w:space="0" w:color="auto"/>
      </w:divBdr>
    </w:div>
    <w:div w:id="1256475336">
      <w:marLeft w:val="480"/>
      <w:marRight w:val="0"/>
      <w:marTop w:val="0"/>
      <w:marBottom w:val="0"/>
      <w:divBdr>
        <w:top w:val="none" w:sz="0" w:space="0" w:color="auto"/>
        <w:left w:val="none" w:sz="0" w:space="0" w:color="auto"/>
        <w:bottom w:val="none" w:sz="0" w:space="0" w:color="auto"/>
        <w:right w:val="none" w:sz="0" w:space="0" w:color="auto"/>
      </w:divBdr>
    </w:div>
    <w:div w:id="1256523234">
      <w:marLeft w:val="480"/>
      <w:marRight w:val="0"/>
      <w:marTop w:val="0"/>
      <w:marBottom w:val="0"/>
      <w:divBdr>
        <w:top w:val="none" w:sz="0" w:space="0" w:color="auto"/>
        <w:left w:val="none" w:sz="0" w:space="0" w:color="auto"/>
        <w:bottom w:val="none" w:sz="0" w:space="0" w:color="auto"/>
        <w:right w:val="none" w:sz="0" w:space="0" w:color="auto"/>
      </w:divBdr>
    </w:div>
    <w:div w:id="1256547703">
      <w:marLeft w:val="480"/>
      <w:marRight w:val="0"/>
      <w:marTop w:val="0"/>
      <w:marBottom w:val="0"/>
      <w:divBdr>
        <w:top w:val="none" w:sz="0" w:space="0" w:color="auto"/>
        <w:left w:val="none" w:sz="0" w:space="0" w:color="auto"/>
        <w:bottom w:val="none" w:sz="0" w:space="0" w:color="auto"/>
        <w:right w:val="none" w:sz="0" w:space="0" w:color="auto"/>
      </w:divBdr>
    </w:div>
    <w:div w:id="1256551629">
      <w:marLeft w:val="480"/>
      <w:marRight w:val="0"/>
      <w:marTop w:val="0"/>
      <w:marBottom w:val="0"/>
      <w:divBdr>
        <w:top w:val="none" w:sz="0" w:space="0" w:color="auto"/>
        <w:left w:val="none" w:sz="0" w:space="0" w:color="auto"/>
        <w:bottom w:val="none" w:sz="0" w:space="0" w:color="auto"/>
        <w:right w:val="none" w:sz="0" w:space="0" w:color="auto"/>
      </w:divBdr>
    </w:div>
    <w:div w:id="1256591086">
      <w:marLeft w:val="480"/>
      <w:marRight w:val="0"/>
      <w:marTop w:val="0"/>
      <w:marBottom w:val="0"/>
      <w:divBdr>
        <w:top w:val="none" w:sz="0" w:space="0" w:color="auto"/>
        <w:left w:val="none" w:sz="0" w:space="0" w:color="auto"/>
        <w:bottom w:val="none" w:sz="0" w:space="0" w:color="auto"/>
        <w:right w:val="none" w:sz="0" w:space="0" w:color="auto"/>
      </w:divBdr>
    </w:div>
    <w:div w:id="1256591195">
      <w:marLeft w:val="480"/>
      <w:marRight w:val="0"/>
      <w:marTop w:val="0"/>
      <w:marBottom w:val="0"/>
      <w:divBdr>
        <w:top w:val="none" w:sz="0" w:space="0" w:color="auto"/>
        <w:left w:val="none" w:sz="0" w:space="0" w:color="auto"/>
        <w:bottom w:val="none" w:sz="0" w:space="0" w:color="auto"/>
        <w:right w:val="none" w:sz="0" w:space="0" w:color="auto"/>
      </w:divBdr>
    </w:div>
    <w:div w:id="1256592256">
      <w:marLeft w:val="480"/>
      <w:marRight w:val="0"/>
      <w:marTop w:val="0"/>
      <w:marBottom w:val="0"/>
      <w:divBdr>
        <w:top w:val="none" w:sz="0" w:space="0" w:color="auto"/>
        <w:left w:val="none" w:sz="0" w:space="0" w:color="auto"/>
        <w:bottom w:val="none" w:sz="0" w:space="0" w:color="auto"/>
        <w:right w:val="none" w:sz="0" w:space="0" w:color="auto"/>
      </w:divBdr>
    </w:div>
    <w:div w:id="1256594126">
      <w:marLeft w:val="480"/>
      <w:marRight w:val="0"/>
      <w:marTop w:val="0"/>
      <w:marBottom w:val="0"/>
      <w:divBdr>
        <w:top w:val="none" w:sz="0" w:space="0" w:color="auto"/>
        <w:left w:val="none" w:sz="0" w:space="0" w:color="auto"/>
        <w:bottom w:val="none" w:sz="0" w:space="0" w:color="auto"/>
        <w:right w:val="none" w:sz="0" w:space="0" w:color="auto"/>
      </w:divBdr>
    </w:div>
    <w:div w:id="1256667106">
      <w:marLeft w:val="480"/>
      <w:marRight w:val="0"/>
      <w:marTop w:val="0"/>
      <w:marBottom w:val="0"/>
      <w:divBdr>
        <w:top w:val="none" w:sz="0" w:space="0" w:color="auto"/>
        <w:left w:val="none" w:sz="0" w:space="0" w:color="auto"/>
        <w:bottom w:val="none" w:sz="0" w:space="0" w:color="auto"/>
        <w:right w:val="none" w:sz="0" w:space="0" w:color="auto"/>
      </w:divBdr>
    </w:div>
    <w:div w:id="1256743844">
      <w:marLeft w:val="480"/>
      <w:marRight w:val="0"/>
      <w:marTop w:val="0"/>
      <w:marBottom w:val="0"/>
      <w:divBdr>
        <w:top w:val="none" w:sz="0" w:space="0" w:color="auto"/>
        <w:left w:val="none" w:sz="0" w:space="0" w:color="auto"/>
        <w:bottom w:val="none" w:sz="0" w:space="0" w:color="auto"/>
        <w:right w:val="none" w:sz="0" w:space="0" w:color="auto"/>
      </w:divBdr>
    </w:div>
    <w:div w:id="1256745129">
      <w:marLeft w:val="480"/>
      <w:marRight w:val="0"/>
      <w:marTop w:val="0"/>
      <w:marBottom w:val="0"/>
      <w:divBdr>
        <w:top w:val="none" w:sz="0" w:space="0" w:color="auto"/>
        <w:left w:val="none" w:sz="0" w:space="0" w:color="auto"/>
        <w:bottom w:val="none" w:sz="0" w:space="0" w:color="auto"/>
        <w:right w:val="none" w:sz="0" w:space="0" w:color="auto"/>
      </w:divBdr>
    </w:div>
    <w:div w:id="1256789154">
      <w:marLeft w:val="480"/>
      <w:marRight w:val="0"/>
      <w:marTop w:val="0"/>
      <w:marBottom w:val="0"/>
      <w:divBdr>
        <w:top w:val="none" w:sz="0" w:space="0" w:color="auto"/>
        <w:left w:val="none" w:sz="0" w:space="0" w:color="auto"/>
        <w:bottom w:val="none" w:sz="0" w:space="0" w:color="auto"/>
        <w:right w:val="none" w:sz="0" w:space="0" w:color="auto"/>
      </w:divBdr>
    </w:div>
    <w:div w:id="1256790719">
      <w:marLeft w:val="480"/>
      <w:marRight w:val="0"/>
      <w:marTop w:val="0"/>
      <w:marBottom w:val="0"/>
      <w:divBdr>
        <w:top w:val="none" w:sz="0" w:space="0" w:color="auto"/>
        <w:left w:val="none" w:sz="0" w:space="0" w:color="auto"/>
        <w:bottom w:val="none" w:sz="0" w:space="0" w:color="auto"/>
        <w:right w:val="none" w:sz="0" w:space="0" w:color="auto"/>
      </w:divBdr>
    </w:div>
    <w:div w:id="1256860172">
      <w:marLeft w:val="480"/>
      <w:marRight w:val="0"/>
      <w:marTop w:val="0"/>
      <w:marBottom w:val="0"/>
      <w:divBdr>
        <w:top w:val="none" w:sz="0" w:space="0" w:color="auto"/>
        <w:left w:val="none" w:sz="0" w:space="0" w:color="auto"/>
        <w:bottom w:val="none" w:sz="0" w:space="0" w:color="auto"/>
        <w:right w:val="none" w:sz="0" w:space="0" w:color="auto"/>
      </w:divBdr>
    </w:div>
    <w:div w:id="1256866979">
      <w:marLeft w:val="480"/>
      <w:marRight w:val="0"/>
      <w:marTop w:val="0"/>
      <w:marBottom w:val="0"/>
      <w:divBdr>
        <w:top w:val="none" w:sz="0" w:space="0" w:color="auto"/>
        <w:left w:val="none" w:sz="0" w:space="0" w:color="auto"/>
        <w:bottom w:val="none" w:sz="0" w:space="0" w:color="auto"/>
        <w:right w:val="none" w:sz="0" w:space="0" w:color="auto"/>
      </w:divBdr>
    </w:div>
    <w:div w:id="1256937880">
      <w:marLeft w:val="480"/>
      <w:marRight w:val="0"/>
      <w:marTop w:val="0"/>
      <w:marBottom w:val="0"/>
      <w:divBdr>
        <w:top w:val="none" w:sz="0" w:space="0" w:color="auto"/>
        <w:left w:val="none" w:sz="0" w:space="0" w:color="auto"/>
        <w:bottom w:val="none" w:sz="0" w:space="0" w:color="auto"/>
        <w:right w:val="none" w:sz="0" w:space="0" w:color="auto"/>
      </w:divBdr>
    </w:div>
    <w:div w:id="1256940190">
      <w:marLeft w:val="480"/>
      <w:marRight w:val="0"/>
      <w:marTop w:val="0"/>
      <w:marBottom w:val="0"/>
      <w:divBdr>
        <w:top w:val="none" w:sz="0" w:space="0" w:color="auto"/>
        <w:left w:val="none" w:sz="0" w:space="0" w:color="auto"/>
        <w:bottom w:val="none" w:sz="0" w:space="0" w:color="auto"/>
        <w:right w:val="none" w:sz="0" w:space="0" w:color="auto"/>
      </w:divBdr>
    </w:div>
    <w:div w:id="1256940856">
      <w:marLeft w:val="480"/>
      <w:marRight w:val="0"/>
      <w:marTop w:val="0"/>
      <w:marBottom w:val="0"/>
      <w:divBdr>
        <w:top w:val="none" w:sz="0" w:space="0" w:color="auto"/>
        <w:left w:val="none" w:sz="0" w:space="0" w:color="auto"/>
        <w:bottom w:val="none" w:sz="0" w:space="0" w:color="auto"/>
        <w:right w:val="none" w:sz="0" w:space="0" w:color="auto"/>
      </w:divBdr>
    </w:div>
    <w:div w:id="1256981257">
      <w:marLeft w:val="480"/>
      <w:marRight w:val="0"/>
      <w:marTop w:val="0"/>
      <w:marBottom w:val="0"/>
      <w:divBdr>
        <w:top w:val="none" w:sz="0" w:space="0" w:color="auto"/>
        <w:left w:val="none" w:sz="0" w:space="0" w:color="auto"/>
        <w:bottom w:val="none" w:sz="0" w:space="0" w:color="auto"/>
        <w:right w:val="none" w:sz="0" w:space="0" w:color="auto"/>
      </w:divBdr>
    </w:div>
    <w:div w:id="1257053379">
      <w:marLeft w:val="480"/>
      <w:marRight w:val="0"/>
      <w:marTop w:val="0"/>
      <w:marBottom w:val="0"/>
      <w:divBdr>
        <w:top w:val="none" w:sz="0" w:space="0" w:color="auto"/>
        <w:left w:val="none" w:sz="0" w:space="0" w:color="auto"/>
        <w:bottom w:val="none" w:sz="0" w:space="0" w:color="auto"/>
        <w:right w:val="none" w:sz="0" w:space="0" w:color="auto"/>
      </w:divBdr>
    </w:div>
    <w:div w:id="1257054525">
      <w:marLeft w:val="480"/>
      <w:marRight w:val="0"/>
      <w:marTop w:val="0"/>
      <w:marBottom w:val="0"/>
      <w:divBdr>
        <w:top w:val="none" w:sz="0" w:space="0" w:color="auto"/>
        <w:left w:val="none" w:sz="0" w:space="0" w:color="auto"/>
        <w:bottom w:val="none" w:sz="0" w:space="0" w:color="auto"/>
        <w:right w:val="none" w:sz="0" w:space="0" w:color="auto"/>
      </w:divBdr>
    </w:div>
    <w:div w:id="1257060265">
      <w:marLeft w:val="480"/>
      <w:marRight w:val="0"/>
      <w:marTop w:val="0"/>
      <w:marBottom w:val="0"/>
      <w:divBdr>
        <w:top w:val="none" w:sz="0" w:space="0" w:color="auto"/>
        <w:left w:val="none" w:sz="0" w:space="0" w:color="auto"/>
        <w:bottom w:val="none" w:sz="0" w:space="0" w:color="auto"/>
        <w:right w:val="none" w:sz="0" w:space="0" w:color="auto"/>
      </w:divBdr>
    </w:div>
    <w:div w:id="1257060462">
      <w:marLeft w:val="480"/>
      <w:marRight w:val="0"/>
      <w:marTop w:val="0"/>
      <w:marBottom w:val="0"/>
      <w:divBdr>
        <w:top w:val="none" w:sz="0" w:space="0" w:color="auto"/>
        <w:left w:val="none" w:sz="0" w:space="0" w:color="auto"/>
        <w:bottom w:val="none" w:sz="0" w:space="0" w:color="auto"/>
        <w:right w:val="none" w:sz="0" w:space="0" w:color="auto"/>
      </w:divBdr>
    </w:div>
    <w:div w:id="1257128503">
      <w:marLeft w:val="480"/>
      <w:marRight w:val="0"/>
      <w:marTop w:val="0"/>
      <w:marBottom w:val="0"/>
      <w:divBdr>
        <w:top w:val="none" w:sz="0" w:space="0" w:color="auto"/>
        <w:left w:val="none" w:sz="0" w:space="0" w:color="auto"/>
        <w:bottom w:val="none" w:sz="0" w:space="0" w:color="auto"/>
        <w:right w:val="none" w:sz="0" w:space="0" w:color="auto"/>
      </w:divBdr>
    </w:div>
    <w:div w:id="1257135127">
      <w:marLeft w:val="480"/>
      <w:marRight w:val="0"/>
      <w:marTop w:val="0"/>
      <w:marBottom w:val="0"/>
      <w:divBdr>
        <w:top w:val="none" w:sz="0" w:space="0" w:color="auto"/>
        <w:left w:val="none" w:sz="0" w:space="0" w:color="auto"/>
        <w:bottom w:val="none" w:sz="0" w:space="0" w:color="auto"/>
        <w:right w:val="none" w:sz="0" w:space="0" w:color="auto"/>
      </w:divBdr>
    </w:div>
    <w:div w:id="1257396898">
      <w:marLeft w:val="480"/>
      <w:marRight w:val="0"/>
      <w:marTop w:val="0"/>
      <w:marBottom w:val="0"/>
      <w:divBdr>
        <w:top w:val="none" w:sz="0" w:space="0" w:color="auto"/>
        <w:left w:val="none" w:sz="0" w:space="0" w:color="auto"/>
        <w:bottom w:val="none" w:sz="0" w:space="0" w:color="auto"/>
        <w:right w:val="none" w:sz="0" w:space="0" w:color="auto"/>
      </w:divBdr>
    </w:div>
    <w:div w:id="1257404202">
      <w:marLeft w:val="480"/>
      <w:marRight w:val="0"/>
      <w:marTop w:val="0"/>
      <w:marBottom w:val="0"/>
      <w:divBdr>
        <w:top w:val="none" w:sz="0" w:space="0" w:color="auto"/>
        <w:left w:val="none" w:sz="0" w:space="0" w:color="auto"/>
        <w:bottom w:val="none" w:sz="0" w:space="0" w:color="auto"/>
        <w:right w:val="none" w:sz="0" w:space="0" w:color="auto"/>
      </w:divBdr>
    </w:div>
    <w:div w:id="1257404320">
      <w:marLeft w:val="480"/>
      <w:marRight w:val="0"/>
      <w:marTop w:val="0"/>
      <w:marBottom w:val="0"/>
      <w:divBdr>
        <w:top w:val="none" w:sz="0" w:space="0" w:color="auto"/>
        <w:left w:val="none" w:sz="0" w:space="0" w:color="auto"/>
        <w:bottom w:val="none" w:sz="0" w:space="0" w:color="auto"/>
        <w:right w:val="none" w:sz="0" w:space="0" w:color="auto"/>
      </w:divBdr>
    </w:div>
    <w:div w:id="1257471657">
      <w:marLeft w:val="480"/>
      <w:marRight w:val="0"/>
      <w:marTop w:val="0"/>
      <w:marBottom w:val="0"/>
      <w:divBdr>
        <w:top w:val="none" w:sz="0" w:space="0" w:color="auto"/>
        <w:left w:val="none" w:sz="0" w:space="0" w:color="auto"/>
        <w:bottom w:val="none" w:sz="0" w:space="0" w:color="auto"/>
        <w:right w:val="none" w:sz="0" w:space="0" w:color="auto"/>
      </w:divBdr>
    </w:div>
    <w:div w:id="1257515582">
      <w:marLeft w:val="480"/>
      <w:marRight w:val="0"/>
      <w:marTop w:val="0"/>
      <w:marBottom w:val="0"/>
      <w:divBdr>
        <w:top w:val="none" w:sz="0" w:space="0" w:color="auto"/>
        <w:left w:val="none" w:sz="0" w:space="0" w:color="auto"/>
        <w:bottom w:val="none" w:sz="0" w:space="0" w:color="auto"/>
        <w:right w:val="none" w:sz="0" w:space="0" w:color="auto"/>
      </w:divBdr>
    </w:div>
    <w:div w:id="1257636477">
      <w:marLeft w:val="480"/>
      <w:marRight w:val="0"/>
      <w:marTop w:val="0"/>
      <w:marBottom w:val="0"/>
      <w:divBdr>
        <w:top w:val="none" w:sz="0" w:space="0" w:color="auto"/>
        <w:left w:val="none" w:sz="0" w:space="0" w:color="auto"/>
        <w:bottom w:val="none" w:sz="0" w:space="0" w:color="auto"/>
        <w:right w:val="none" w:sz="0" w:space="0" w:color="auto"/>
      </w:divBdr>
    </w:div>
    <w:div w:id="1257665976">
      <w:marLeft w:val="480"/>
      <w:marRight w:val="0"/>
      <w:marTop w:val="0"/>
      <w:marBottom w:val="0"/>
      <w:divBdr>
        <w:top w:val="none" w:sz="0" w:space="0" w:color="auto"/>
        <w:left w:val="none" w:sz="0" w:space="0" w:color="auto"/>
        <w:bottom w:val="none" w:sz="0" w:space="0" w:color="auto"/>
        <w:right w:val="none" w:sz="0" w:space="0" w:color="auto"/>
      </w:divBdr>
    </w:div>
    <w:div w:id="1257709162">
      <w:marLeft w:val="480"/>
      <w:marRight w:val="0"/>
      <w:marTop w:val="0"/>
      <w:marBottom w:val="0"/>
      <w:divBdr>
        <w:top w:val="none" w:sz="0" w:space="0" w:color="auto"/>
        <w:left w:val="none" w:sz="0" w:space="0" w:color="auto"/>
        <w:bottom w:val="none" w:sz="0" w:space="0" w:color="auto"/>
        <w:right w:val="none" w:sz="0" w:space="0" w:color="auto"/>
      </w:divBdr>
    </w:div>
    <w:div w:id="1257709227">
      <w:marLeft w:val="480"/>
      <w:marRight w:val="0"/>
      <w:marTop w:val="0"/>
      <w:marBottom w:val="0"/>
      <w:divBdr>
        <w:top w:val="none" w:sz="0" w:space="0" w:color="auto"/>
        <w:left w:val="none" w:sz="0" w:space="0" w:color="auto"/>
        <w:bottom w:val="none" w:sz="0" w:space="0" w:color="auto"/>
        <w:right w:val="none" w:sz="0" w:space="0" w:color="auto"/>
      </w:divBdr>
    </w:div>
    <w:div w:id="1257711121">
      <w:marLeft w:val="480"/>
      <w:marRight w:val="0"/>
      <w:marTop w:val="0"/>
      <w:marBottom w:val="0"/>
      <w:divBdr>
        <w:top w:val="none" w:sz="0" w:space="0" w:color="auto"/>
        <w:left w:val="none" w:sz="0" w:space="0" w:color="auto"/>
        <w:bottom w:val="none" w:sz="0" w:space="0" w:color="auto"/>
        <w:right w:val="none" w:sz="0" w:space="0" w:color="auto"/>
      </w:divBdr>
    </w:div>
    <w:div w:id="1257786457">
      <w:marLeft w:val="480"/>
      <w:marRight w:val="0"/>
      <w:marTop w:val="0"/>
      <w:marBottom w:val="0"/>
      <w:divBdr>
        <w:top w:val="none" w:sz="0" w:space="0" w:color="auto"/>
        <w:left w:val="none" w:sz="0" w:space="0" w:color="auto"/>
        <w:bottom w:val="none" w:sz="0" w:space="0" w:color="auto"/>
        <w:right w:val="none" w:sz="0" w:space="0" w:color="auto"/>
      </w:divBdr>
    </w:div>
    <w:div w:id="1257789183">
      <w:marLeft w:val="480"/>
      <w:marRight w:val="0"/>
      <w:marTop w:val="0"/>
      <w:marBottom w:val="0"/>
      <w:divBdr>
        <w:top w:val="none" w:sz="0" w:space="0" w:color="auto"/>
        <w:left w:val="none" w:sz="0" w:space="0" w:color="auto"/>
        <w:bottom w:val="none" w:sz="0" w:space="0" w:color="auto"/>
        <w:right w:val="none" w:sz="0" w:space="0" w:color="auto"/>
      </w:divBdr>
    </w:div>
    <w:div w:id="1257860792">
      <w:marLeft w:val="480"/>
      <w:marRight w:val="0"/>
      <w:marTop w:val="0"/>
      <w:marBottom w:val="0"/>
      <w:divBdr>
        <w:top w:val="none" w:sz="0" w:space="0" w:color="auto"/>
        <w:left w:val="none" w:sz="0" w:space="0" w:color="auto"/>
        <w:bottom w:val="none" w:sz="0" w:space="0" w:color="auto"/>
        <w:right w:val="none" w:sz="0" w:space="0" w:color="auto"/>
      </w:divBdr>
    </w:div>
    <w:div w:id="1257861709">
      <w:marLeft w:val="480"/>
      <w:marRight w:val="0"/>
      <w:marTop w:val="0"/>
      <w:marBottom w:val="0"/>
      <w:divBdr>
        <w:top w:val="none" w:sz="0" w:space="0" w:color="auto"/>
        <w:left w:val="none" w:sz="0" w:space="0" w:color="auto"/>
        <w:bottom w:val="none" w:sz="0" w:space="0" w:color="auto"/>
        <w:right w:val="none" w:sz="0" w:space="0" w:color="auto"/>
      </w:divBdr>
    </w:div>
    <w:div w:id="1257900859">
      <w:marLeft w:val="480"/>
      <w:marRight w:val="0"/>
      <w:marTop w:val="0"/>
      <w:marBottom w:val="0"/>
      <w:divBdr>
        <w:top w:val="none" w:sz="0" w:space="0" w:color="auto"/>
        <w:left w:val="none" w:sz="0" w:space="0" w:color="auto"/>
        <w:bottom w:val="none" w:sz="0" w:space="0" w:color="auto"/>
        <w:right w:val="none" w:sz="0" w:space="0" w:color="auto"/>
      </w:divBdr>
    </w:div>
    <w:div w:id="1257907201">
      <w:marLeft w:val="480"/>
      <w:marRight w:val="0"/>
      <w:marTop w:val="0"/>
      <w:marBottom w:val="0"/>
      <w:divBdr>
        <w:top w:val="none" w:sz="0" w:space="0" w:color="auto"/>
        <w:left w:val="none" w:sz="0" w:space="0" w:color="auto"/>
        <w:bottom w:val="none" w:sz="0" w:space="0" w:color="auto"/>
        <w:right w:val="none" w:sz="0" w:space="0" w:color="auto"/>
      </w:divBdr>
    </w:div>
    <w:div w:id="1258052993">
      <w:marLeft w:val="480"/>
      <w:marRight w:val="0"/>
      <w:marTop w:val="0"/>
      <w:marBottom w:val="0"/>
      <w:divBdr>
        <w:top w:val="none" w:sz="0" w:space="0" w:color="auto"/>
        <w:left w:val="none" w:sz="0" w:space="0" w:color="auto"/>
        <w:bottom w:val="none" w:sz="0" w:space="0" w:color="auto"/>
        <w:right w:val="none" w:sz="0" w:space="0" w:color="auto"/>
      </w:divBdr>
    </w:div>
    <w:div w:id="1258098002">
      <w:marLeft w:val="480"/>
      <w:marRight w:val="0"/>
      <w:marTop w:val="0"/>
      <w:marBottom w:val="0"/>
      <w:divBdr>
        <w:top w:val="none" w:sz="0" w:space="0" w:color="auto"/>
        <w:left w:val="none" w:sz="0" w:space="0" w:color="auto"/>
        <w:bottom w:val="none" w:sz="0" w:space="0" w:color="auto"/>
        <w:right w:val="none" w:sz="0" w:space="0" w:color="auto"/>
      </w:divBdr>
    </w:div>
    <w:div w:id="1258101293">
      <w:marLeft w:val="480"/>
      <w:marRight w:val="0"/>
      <w:marTop w:val="0"/>
      <w:marBottom w:val="0"/>
      <w:divBdr>
        <w:top w:val="none" w:sz="0" w:space="0" w:color="auto"/>
        <w:left w:val="none" w:sz="0" w:space="0" w:color="auto"/>
        <w:bottom w:val="none" w:sz="0" w:space="0" w:color="auto"/>
        <w:right w:val="none" w:sz="0" w:space="0" w:color="auto"/>
      </w:divBdr>
    </w:div>
    <w:div w:id="1258173079">
      <w:marLeft w:val="480"/>
      <w:marRight w:val="0"/>
      <w:marTop w:val="0"/>
      <w:marBottom w:val="0"/>
      <w:divBdr>
        <w:top w:val="none" w:sz="0" w:space="0" w:color="auto"/>
        <w:left w:val="none" w:sz="0" w:space="0" w:color="auto"/>
        <w:bottom w:val="none" w:sz="0" w:space="0" w:color="auto"/>
        <w:right w:val="none" w:sz="0" w:space="0" w:color="auto"/>
      </w:divBdr>
    </w:div>
    <w:div w:id="1258246139">
      <w:marLeft w:val="480"/>
      <w:marRight w:val="0"/>
      <w:marTop w:val="0"/>
      <w:marBottom w:val="0"/>
      <w:divBdr>
        <w:top w:val="none" w:sz="0" w:space="0" w:color="auto"/>
        <w:left w:val="none" w:sz="0" w:space="0" w:color="auto"/>
        <w:bottom w:val="none" w:sz="0" w:space="0" w:color="auto"/>
        <w:right w:val="none" w:sz="0" w:space="0" w:color="auto"/>
      </w:divBdr>
    </w:div>
    <w:div w:id="1258247710">
      <w:marLeft w:val="480"/>
      <w:marRight w:val="0"/>
      <w:marTop w:val="0"/>
      <w:marBottom w:val="0"/>
      <w:divBdr>
        <w:top w:val="none" w:sz="0" w:space="0" w:color="auto"/>
        <w:left w:val="none" w:sz="0" w:space="0" w:color="auto"/>
        <w:bottom w:val="none" w:sz="0" w:space="0" w:color="auto"/>
        <w:right w:val="none" w:sz="0" w:space="0" w:color="auto"/>
      </w:divBdr>
    </w:div>
    <w:div w:id="1258368945">
      <w:marLeft w:val="480"/>
      <w:marRight w:val="0"/>
      <w:marTop w:val="0"/>
      <w:marBottom w:val="0"/>
      <w:divBdr>
        <w:top w:val="none" w:sz="0" w:space="0" w:color="auto"/>
        <w:left w:val="none" w:sz="0" w:space="0" w:color="auto"/>
        <w:bottom w:val="none" w:sz="0" w:space="0" w:color="auto"/>
        <w:right w:val="none" w:sz="0" w:space="0" w:color="auto"/>
      </w:divBdr>
    </w:div>
    <w:div w:id="1258369645">
      <w:marLeft w:val="480"/>
      <w:marRight w:val="0"/>
      <w:marTop w:val="0"/>
      <w:marBottom w:val="0"/>
      <w:divBdr>
        <w:top w:val="none" w:sz="0" w:space="0" w:color="auto"/>
        <w:left w:val="none" w:sz="0" w:space="0" w:color="auto"/>
        <w:bottom w:val="none" w:sz="0" w:space="0" w:color="auto"/>
        <w:right w:val="none" w:sz="0" w:space="0" w:color="auto"/>
      </w:divBdr>
    </w:div>
    <w:div w:id="1258442271">
      <w:marLeft w:val="480"/>
      <w:marRight w:val="0"/>
      <w:marTop w:val="0"/>
      <w:marBottom w:val="0"/>
      <w:divBdr>
        <w:top w:val="none" w:sz="0" w:space="0" w:color="auto"/>
        <w:left w:val="none" w:sz="0" w:space="0" w:color="auto"/>
        <w:bottom w:val="none" w:sz="0" w:space="0" w:color="auto"/>
        <w:right w:val="none" w:sz="0" w:space="0" w:color="auto"/>
      </w:divBdr>
    </w:div>
    <w:div w:id="1258446966">
      <w:marLeft w:val="480"/>
      <w:marRight w:val="0"/>
      <w:marTop w:val="0"/>
      <w:marBottom w:val="0"/>
      <w:divBdr>
        <w:top w:val="none" w:sz="0" w:space="0" w:color="auto"/>
        <w:left w:val="none" w:sz="0" w:space="0" w:color="auto"/>
        <w:bottom w:val="none" w:sz="0" w:space="0" w:color="auto"/>
        <w:right w:val="none" w:sz="0" w:space="0" w:color="auto"/>
      </w:divBdr>
    </w:div>
    <w:div w:id="1258519292">
      <w:marLeft w:val="480"/>
      <w:marRight w:val="0"/>
      <w:marTop w:val="0"/>
      <w:marBottom w:val="0"/>
      <w:divBdr>
        <w:top w:val="none" w:sz="0" w:space="0" w:color="auto"/>
        <w:left w:val="none" w:sz="0" w:space="0" w:color="auto"/>
        <w:bottom w:val="none" w:sz="0" w:space="0" w:color="auto"/>
        <w:right w:val="none" w:sz="0" w:space="0" w:color="auto"/>
      </w:divBdr>
    </w:div>
    <w:div w:id="1258631806">
      <w:marLeft w:val="480"/>
      <w:marRight w:val="0"/>
      <w:marTop w:val="0"/>
      <w:marBottom w:val="0"/>
      <w:divBdr>
        <w:top w:val="none" w:sz="0" w:space="0" w:color="auto"/>
        <w:left w:val="none" w:sz="0" w:space="0" w:color="auto"/>
        <w:bottom w:val="none" w:sz="0" w:space="0" w:color="auto"/>
        <w:right w:val="none" w:sz="0" w:space="0" w:color="auto"/>
      </w:divBdr>
    </w:div>
    <w:div w:id="1258633594">
      <w:marLeft w:val="480"/>
      <w:marRight w:val="0"/>
      <w:marTop w:val="0"/>
      <w:marBottom w:val="0"/>
      <w:divBdr>
        <w:top w:val="none" w:sz="0" w:space="0" w:color="auto"/>
        <w:left w:val="none" w:sz="0" w:space="0" w:color="auto"/>
        <w:bottom w:val="none" w:sz="0" w:space="0" w:color="auto"/>
        <w:right w:val="none" w:sz="0" w:space="0" w:color="auto"/>
      </w:divBdr>
    </w:div>
    <w:div w:id="1258708904">
      <w:bodyDiv w:val="1"/>
      <w:marLeft w:val="0"/>
      <w:marRight w:val="0"/>
      <w:marTop w:val="0"/>
      <w:marBottom w:val="0"/>
      <w:divBdr>
        <w:top w:val="none" w:sz="0" w:space="0" w:color="auto"/>
        <w:left w:val="none" w:sz="0" w:space="0" w:color="auto"/>
        <w:bottom w:val="none" w:sz="0" w:space="0" w:color="auto"/>
        <w:right w:val="none" w:sz="0" w:space="0" w:color="auto"/>
      </w:divBdr>
      <w:divsChild>
        <w:div w:id="392699473">
          <w:marLeft w:val="480"/>
          <w:marRight w:val="0"/>
          <w:marTop w:val="0"/>
          <w:marBottom w:val="0"/>
          <w:divBdr>
            <w:top w:val="none" w:sz="0" w:space="0" w:color="auto"/>
            <w:left w:val="none" w:sz="0" w:space="0" w:color="auto"/>
            <w:bottom w:val="none" w:sz="0" w:space="0" w:color="auto"/>
            <w:right w:val="none" w:sz="0" w:space="0" w:color="auto"/>
          </w:divBdr>
        </w:div>
        <w:div w:id="932931019">
          <w:marLeft w:val="480"/>
          <w:marRight w:val="0"/>
          <w:marTop w:val="0"/>
          <w:marBottom w:val="0"/>
          <w:divBdr>
            <w:top w:val="none" w:sz="0" w:space="0" w:color="auto"/>
            <w:left w:val="none" w:sz="0" w:space="0" w:color="auto"/>
            <w:bottom w:val="none" w:sz="0" w:space="0" w:color="auto"/>
            <w:right w:val="none" w:sz="0" w:space="0" w:color="auto"/>
          </w:divBdr>
        </w:div>
        <w:div w:id="485709194">
          <w:marLeft w:val="480"/>
          <w:marRight w:val="0"/>
          <w:marTop w:val="0"/>
          <w:marBottom w:val="0"/>
          <w:divBdr>
            <w:top w:val="none" w:sz="0" w:space="0" w:color="auto"/>
            <w:left w:val="none" w:sz="0" w:space="0" w:color="auto"/>
            <w:bottom w:val="none" w:sz="0" w:space="0" w:color="auto"/>
            <w:right w:val="none" w:sz="0" w:space="0" w:color="auto"/>
          </w:divBdr>
        </w:div>
        <w:div w:id="298461351">
          <w:marLeft w:val="480"/>
          <w:marRight w:val="0"/>
          <w:marTop w:val="0"/>
          <w:marBottom w:val="0"/>
          <w:divBdr>
            <w:top w:val="none" w:sz="0" w:space="0" w:color="auto"/>
            <w:left w:val="none" w:sz="0" w:space="0" w:color="auto"/>
            <w:bottom w:val="none" w:sz="0" w:space="0" w:color="auto"/>
            <w:right w:val="none" w:sz="0" w:space="0" w:color="auto"/>
          </w:divBdr>
        </w:div>
        <w:div w:id="216818615">
          <w:marLeft w:val="480"/>
          <w:marRight w:val="0"/>
          <w:marTop w:val="0"/>
          <w:marBottom w:val="0"/>
          <w:divBdr>
            <w:top w:val="none" w:sz="0" w:space="0" w:color="auto"/>
            <w:left w:val="none" w:sz="0" w:space="0" w:color="auto"/>
            <w:bottom w:val="none" w:sz="0" w:space="0" w:color="auto"/>
            <w:right w:val="none" w:sz="0" w:space="0" w:color="auto"/>
          </w:divBdr>
        </w:div>
        <w:div w:id="1932199542">
          <w:marLeft w:val="480"/>
          <w:marRight w:val="0"/>
          <w:marTop w:val="0"/>
          <w:marBottom w:val="0"/>
          <w:divBdr>
            <w:top w:val="none" w:sz="0" w:space="0" w:color="auto"/>
            <w:left w:val="none" w:sz="0" w:space="0" w:color="auto"/>
            <w:bottom w:val="none" w:sz="0" w:space="0" w:color="auto"/>
            <w:right w:val="none" w:sz="0" w:space="0" w:color="auto"/>
          </w:divBdr>
        </w:div>
        <w:div w:id="675381157">
          <w:marLeft w:val="480"/>
          <w:marRight w:val="0"/>
          <w:marTop w:val="0"/>
          <w:marBottom w:val="0"/>
          <w:divBdr>
            <w:top w:val="none" w:sz="0" w:space="0" w:color="auto"/>
            <w:left w:val="none" w:sz="0" w:space="0" w:color="auto"/>
            <w:bottom w:val="none" w:sz="0" w:space="0" w:color="auto"/>
            <w:right w:val="none" w:sz="0" w:space="0" w:color="auto"/>
          </w:divBdr>
        </w:div>
        <w:div w:id="646012754">
          <w:marLeft w:val="480"/>
          <w:marRight w:val="0"/>
          <w:marTop w:val="0"/>
          <w:marBottom w:val="0"/>
          <w:divBdr>
            <w:top w:val="none" w:sz="0" w:space="0" w:color="auto"/>
            <w:left w:val="none" w:sz="0" w:space="0" w:color="auto"/>
            <w:bottom w:val="none" w:sz="0" w:space="0" w:color="auto"/>
            <w:right w:val="none" w:sz="0" w:space="0" w:color="auto"/>
          </w:divBdr>
        </w:div>
        <w:div w:id="1741712508">
          <w:marLeft w:val="480"/>
          <w:marRight w:val="0"/>
          <w:marTop w:val="0"/>
          <w:marBottom w:val="0"/>
          <w:divBdr>
            <w:top w:val="none" w:sz="0" w:space="0" w:color="auto"/>
            <w:left w:val="none" w:sz="0" w:space="0" w:color="auto"/>
            <w:bottom w:val="none" w:sz="0" w:space="0" w:color="auto"/>
            <w:right w:val="none" w:sz="0" w:space="0" w:color="auto"/>
          </w:divBdr>
        </w:div>
        <w:div w:id="899906510">
          <w:marLeft w:val="480"/>
          <w:marRight w:val="0"/>
          <w:marTop w:val="0"/>
          <w:marBottom w:val="0"/>
          <w:divBdr>
            <w:top w:val="none" w:sz="0" w:space="0" w:color="auto"/>
            <w:left w:val="none" w:sz="0" w:space="0" w:color="auto"/>
            <w:bottom w:val="none" w:sz="0" w:space="0" w:color="auto"/>
            <w:right w:val="none" w:sz="0" w:space="0" w:color="auto"/>
          </w:divBdr>
        </w:div>
        <w:div w:id="709575383">
          <w:marLeft w:val="480"/>
          <w:marRight w:val="0"/>
          <w:marTop w:val="0"/>
          <w:marBottom w:val="0"/>
          <w:divBdr>
            <w:top w:val="none" w:sz="0" w:space="0" w:color="auto"/>
            <w:left w:val="none" w:sz="0" w:space="0" w:color="auto"/>
            <w:bottom w:val="none" w:sz="0" w:space="0" w:color="auto"/>
            <w:right w:val="none" w:sz="0" w:space="0" w:color="auto"/>
          </w:divBdr>
        </w:div>
        <w:div w:id="327829003">
          <w:marLeft w:val="480"/>
          <w:marRight w:val="0"/>
          <w:marTop w:val="0"/>
          <w:marBottom w:val="0"/>
          <w:divBdr>
            <w:top w:val="none" w:sz="0" w:space="0" w:color="auto"/>
            <w:left w:val="none" w:sz="0" w:space="0" w:color="auto"/>
            <w:bottom w:val="none" w:sz="0" w:space="0" w:color="auto"/>
            <w:right w:val="none" w:sz="0" w:space="0" w:color="auto"/>
          </w:divBdr>
        </w:div>
        <w:div w:id="1019701040">
          <w:marLeft w:val="480"/>
          <w:marRight w:val="0"/>
          <w:marTop w:val="0"/>
          <w:marBottom w:val="0"/>
          <w:divBdr>
            <w:top w:val="none" w:sz="0" w:space="0" w:color="auto"/>
            <w:left w:val="none" w:sz="0" w:space="0" w:color="auto"/>
            <w:bottom w:val="none" w:sz="0" w:space="0" w:color="auto"/>
            <w:right w:val="none" w:sz="0" w:space="0" w:color="auto"/>
          </w:divBdr>
        </w:div>
        <w:div w:id="1506633802">
          <w:marLeft w:val="480"/>
          <w:marRight w:val="0"/>
          <w:marTop w:val="0"/>
          <w:marBottom w:val="0"/>
          <w:divBdr>
            <w:top w:val="none" w:sz="0" w:space="0" w:color="auto"/>
            <w:left w:val="none" w:sz="0" w:space="0" w:color="auto"/>
            <w:bottom w:val="none" w:sz="0" w:space="0" w:color="auto"/>
            <w:right w:val="none" w:sz="0" w:space="0" w:color="auto"/>
          </w:divBdr>
        </w:div>
        <w:div w:id="864169702">
          <w:marLeft w:val="480"/>
          <w:marRight w:val="0"/>
          <w:marTop w:val="0"/>
          <w:marBottom w:val="0"/>
          <w:divBdr>
            <w:top w:val="none" w:sz="0" w:space="0" w:color="auto"/>
            <w:left w:val="none" w:sz="0" w:space="0" w:color="auto"/>
            <w:bottom w:val="none" w:sz="0" w:space="0" w:color="auto"/>
            <w:right w:val="none" w:sz="0" w:space="0" w:color="auto"/>
          </w:divBdr>
        </w:div>
        <w:div w:id="120851706">
          <w:marLeft w:val="480"/>
          <w:marRight w:val="0"/>
          <w:marTop w:val="0"/>
          <w:marBottom w:val="0"/>
          <w:divBdr>
            <w:top w:val="none" w:sz="0" w:space="0" w:color="auto"/>
            <w:left w:val="none" w:sz="0" w:space="0" w:color="auto"/>
            <w:bottom w:val="none" w:sz="0" w:space="0" w:color="auto"/>
            <w:right w:val="none" w:sz="0" w:space="0" w:color="auto"/>
          </w:divBdr>
        </w:div>
        <w:div w:id="1519470655">
          <w:marLeft w:val="480"/>
          <w:marRight w:val="0"/>
          <w:marTop w:val="0"/>
          <w:marBottom w:val="0"/>
          <w:divBdr>
            <w:top w:val="none" w:sz="0" w:space="0" w:color="auto"/>
            <w:left w:val="none" w:sz="0" w:space="0" w:color="auto"/>
            <w:bottom w:val="none" w:sz="0" w:space="0" w:color="auto"/>
            <w:right w:val="none" w:sz="0" w:space="0" w:color="auto"/>
          </w:divBdr>
        </w:div>
        <w:div w:id="1233854755">
          <w:marLeft w:val="480"/>
          <w:marRight w:val="0"/>
          <w:marTop w:val="0"/>
          <w:marBottom w:val="0"/>
          <w:divBdr>
            <w:top w:val="none" w:sz="0" w:space="0" w:color="auto"/>
            <w:left w:val="none" w:sz="0" w:space="0" w:color="auto"/>
            <w:bottom w:val="none" w:sz="0" w:space="0" w:color="auto"/>
            <w:right w:val="none" w:sz="0" w:space="0" w:color="auto"/>
          </w:divBdr>
        </w:div>
        <w:div w:id="1037968136">
          <w:marLeft w:val="480"/>
          <w:marRight w:val="0"/>
          <w:marTop w:val="0"/>
          <w:marBottom w:val="0"/>
          <w:divBdr>
            <w:top w:val="none" w:sz="0" w:space="0" w:color="auto"/>
            <w:left w:val="none" w:sz="0" w:space="0" w:color="auto"/>
            <w:bottom w:val="none" w:sz="0" w:space="0" w:color="auto"/>
            <w:right w:val="none" w:sz="0" w:space="0" w:color="auto"/>
          </w:divBdr>
        </w:div>
      </w:divsChild>
    </w:div>
    <w:div w:id="1258711506">
      <w:marLeft w:val="480"/>
      <w:marRight w:val="0"/>
      <w:marTop w:val="0"/>
      <w:marBottom w:val="0"/>
      <w:divBdr>
        <w:top w:val="none" w:sz="0" w:space="0" w:color="auto"/>
        <w:left w:val="none" w:sz="0" w:space="0" w:color="auto"/>
        <w:bottom w:val="none" w:sz="0" w:space="0" w:color="auto"/>
        <w:right w:val="none" w:sz="0" w:space="0" w:color="auto"/>
      </w:divBdr>
    </w:div>
    <w:div w:id="1258751321">
      <w:marLeft w:val="480"/>
      <w:marRight w:val="0"/>
      <w:marTop w:val="0"/>
      <w:marBottom w:val="0"/>
      <w:divBdr>
        <w:top w:val="none" w:sz="0" w:space="0" w:color="auto"/>
        <w:left w:val="none" w:sz="0" w:space="0" w:color="auto"/>
        <w:bottom w:val="none" w:sz="0" w:space="0" w:color="auto"/>
        <w:right w:val="none" w:sz="0" w:space="0" w:color="auto"/>
      </w:divBdr>
    </w:div>
    <w:div w:id="1258756104">
      <w:marLeft w:val="480"/>
      <w:marRight w:val="0"/>
      <w:marTop w:val="0"/>
      <w:marBottom w:val="0"/>
      <w:divBdr>
        <w:top w:val="none" w:sz="0" w:space="0" w:color="auto"/>
        <w:left w:val="none" w:sz="0" w:space="0" w:color="auto"/>
        <w:bottom w:val="none" w:sz="0" w:space="0" w:color="auto"/>
        <w:right w:val="none" w:sz="0" w:space="0" w:color="auto"/>
      </w:divBdr>
    </w:div>
    <w:div w:id="1258825454">
      <w:marLeft w:val="480"/>
      <w:marRight w:val="0"/>
      <w:marTop w:val="0"/>
      <w:marBottom w:val="0"/>
      <w:divBdr>
        <w:top w:val="none" w:sz="0" w:space="0" w:color="auto"/>
        <w:left w:val="none" w:sz="0" w:space="0" w:color="auto"/>
        <w:bottom w:val="none" w:sz="0" w:space="0" w:color="auto"/>
        <w:right w:val="none" w:sz="0" w:space="0" w:color="auto"/>
      </w:divBdr>
    </w:div>
    <w:div w:id="1258828798">
      <w:marLeft w:val="480"/>
      <w:marRight w:val="0"/>
      <w:marTop w:val="0"/>
      <w:marBottom w:val="0"/>
      <w:divBdr>
        <w:top w:val="none" w:sz="0" w:space="0" w:color="auto"/>
        <w:left w:val="none" w:sz="0" w:space="0" w:color="auto"/>
        <w:bottom w:val="none" w:sz="0" w:space="0" w:color="auto"/>
        <w:right w:val="none" w:sz="0" w:space="0" w:color="auto"/>
      </w:divBdr>
    </w:div>
    <w:div w:id="1258902429">
      <w:marLeft w:val="480"/>
      <w:marRight w:val="0"/>
      <w:marTop w:val="0"/>
      <w:marBottom w:val="0"/>
      <w:divBdr>
        <w:top w:val="none" w:sz="0" w:space="0" w:color="auto"/>
        <w:left w:val="none" w:sz="0" w:space="0" w:color="auto"/>
        <w:bottom w:val="none" w:sz="0" w:space="0" w:color="auto"/>
        <w:right w:val="none" w:sz="0" w:space="0" w:color="auto"/>
      </w:divBdr>
    </w:div>
    <w:div w:id="1258909119">
      <w:marLeft w:val="480"/>
      <w:marRight w:val="0"/>
      <w:marTop w:val="0"/>
      <w:marBottom w:val="0"/>
      <w:divBdr>
        <w:top w:val="none" w:sz="0" w:space="0" w:color="auto"/>
        <w:left w:val="none" w:sz="0" w:space="0" w:color="auto"/>
        <w:bottom w:val="none" w:sz="0" w:space="0" w:color="auto"/>
        <w:right w:val="none" w:sz="0" w:space="0" w:color="auto"/>
      </w:divBdr>
    </w:div>
    <w:div w:id="1258947379">
      <w:marLeft w:val="480"/>
      <w:marRight w:val="0"/>
      <w:marTop w:val="0"/>
      <w:marBottom w:val="0"/>
      <w:divBdr>
        <w:top w:val="none" w:sz="0" w:space="0" w:color="auto"/>
        <w:left w:val="none" w:sz="0" w:space="0" w:color="auto"/>
        <w:bottom w:val="none" w:sz="0" w:space="0" w:color="auto"/>
        <w:right w:val="none" w:sz="0" w:space="0" w:color="auto"/>
      </w:divBdr>
    </w:div>
    <w:div w:id="1258947794">
      <w:marLeft w:val="480"/>
      <w:marRight w:val="0"/>
      <w:marTop w:val="0"/>
      <w:marBottom w:val="0"/>
      <w:divBdr>
        <w:top w:val="none" w:sz="0" w:space="0" w:color="auto"/>
        <w:left w:val="none" w:sz="0" w:space="0" w:color="auto"/>
        <w:bottom w:val="none" w:sz="0" w:space="0" w:color="auto"/>
        <w:right w:val="none" w:sz="0" w:space="0" w:color="auto"/>
      </w:divBdr>
    </w:div>
    <w:div w:id="1258948986">
      <w:marLeft w:val="480"/>
      <w:marRight w:val="0"/>
      <w:marTop w:val="0"/>
      <w:marBottom w:val="0"/>
      <w:divBdr>
        <w:top w:val="none" w:sz="0" w:space="0" w:color="auto"/>
        <w:left w:val="none" w:sz="0" w:space="0" w:color="auto"/>
        <w:bottom w:val="none" w:sz="0" w:space="0" w:color="auto"/>
        <w:right w:val="none" w:sz="0" w:space="0" w:color="auto"/>
      </w:divBdr>
    </w:div>
    <w:div w:id="1258978773">
      <w:marLeft w:val="480"/>
      <w:marRight w:val="0"/>
      <w:marTop w:val="0"/>
      <w:marBottom w:val="0"/>
      <w:divBdr>
        <w:top w:val="none" w:sz="0" w:space="0" w:color="auto"/>
        <w:left w:val="none" w:sz="0" w:space="0" w:color="auto"/>
        <w:bottom w:val="none" w:sz="0" w:space="0" w:color="auto"/>
        <w:right w:val="none" w:sz="0" w:space="0" w:color="auto"/>
      </w:divBdr>
    </w:div>
    <w:div w:id="1258978804">
      <w:marLeft w:val="480"/>
      <w:marRight w:val="0"/>
      <w:marTop w:val="0"/>
      <w:marBottom w:val="0"/>
      <w:divBdr>
        <w:top w:val="none" w:sz="0" w:space="0" w:color="auto"/>
        <w:left w:val="none" w:sz="0" w:space="0" w:color="auto"/>
        <w:bottom w:val="none" w:sz="0" w:space="0" w:color="auto"/>
        <w:right w:val="none" w:sz="0" w:space="0" w:color="auto"/>
      </w:divBdr>
    </w:div>
    <w:div w:id="1259019490">
      <w:marLeft w:val="480"/>
      <w:marRight w:val="0"/>
      <w:marTop w:val="0"/>
      <w:marBottom w:val="0"/>
      <w:divBdr>
        <w:top w:val="none" w:sz="0" w:space="0" w:color="auto"/>
        <w:left w:val="none" w:sz="0" w:space="0" w:color="auto"/>
        <w:bottom w:val="none" w:sz="0" w:space="0" w:color="auto"/>
        <w:right w:val="none" w:sz="0" w:space="0" w:color="auto"/>
      </w:divBdr>
    </w:div>
    <w:div w:id="1259143679">
      <w:marLeft w:val="480"/>
      <w:marRight w:val="0"/>
      <w:marTop w:val="0"/>
      <w:marBottom w:val="0"/>
      <w:divBdr>
        <w:top w:val="none" w:sz="0" w:space="0" w:color="auto"/>
        <w:left w:val="none" w:sz="0" w:space="0" w:color="auto"/>
        <w:bottom w:val="none" w:sz="0" w:space="0" w:color="auto"/>
        <w:right w:val="none" w:sz="0" w:space="0" w:color="auto"/>
      </w:divBdr>
    </w:div>
    <w:div w:id="1259169315">
      <w:marLeft w:val="480"/>
      <w:marRight w:val="0"/>
      <w:marTop w:val="0"/>
      <w:marBottom w:val="0"/>
      <w:divBdr>
        <w:top w:val="none" w:sz="0" w:space="0" w:color="auto"/>
        <w:left w:val="none" w:sz="0" w:space="0" w:color="auto"/>
        <w:bottom w:val="none" w:sz="0" w:space="0" w:color="auto"/>
        <w:right w:val="none" w:sz="0" w:space="0" w:color="auto"/>
      </w:divBdr>
    </w:div>
    <w:div w:id="1259212372">
      <w:marLeft w:val="480"/>
      <w:marRight w:val="0"/>
      <w:marTop w:val="0"/>
      <w:marBottom w:val="0"/>
      <w:divBdr>
        <w:top w:val="none" w:sz="0" w:space="0" w:color="auto"/>
        <w:left w:val="none" w:sz="0" w:space="0" w:color="auto"/>
        <w:bottom w:val="none" w:sz="0" w:space="0" w:color="auto"/>
        <w:right w:val="none" w:sz="0" w:space="0" w:color="auto"/>
      </w:divBdr>
    </w:div>
    <w:div w:id="1259217962">
      <w:marLeft w:val="480"/>
      <w:marRight w:val="0"/>
      <w:marTop w:val="0"/>
      <w:marBottom w:val="0"/>
      <w:divBdr>
        <w:top w:val="none" w:sz="0" w:space="0" w:color="auto"/>
        <w:left w:val="none" w:sz="0" w:space="0" w:color="auto"/>
        <w:bottom w:val="none" w:sz="0" w:space="0" w:color="auto"/>
        <w:right w:val="none" w:sz="0" w:space="0" w:color="auto"/>
      </w:divBdr>
    </w:div>
    <w:div w:id="1259219487">
      <w:marLeft w:val="480"/>
      <w:marRight w:val="0"/>
      <w:marTop w:val="0"/>
      <w:marBottom w:val="0"/>
      <w:divBdr>
        <w:top w:val="none" w:sz="0" w:space="0" w:color="auto"/>
        <w:left w:val="none" w:sz="0" w:space="0" w:color="auto"/>
        <w:bottom w:val="none" w:sz="0" w:space="0" w:color="auto"/>
        <w:right w:val="none" w:sz="0" w:space="0" w:color="auto"/>
      </w:divBdr>
    </w:div>
    <w:div w:id="1259294796">
      <w:marLeft w:val="480"/>
      <w:marRight w:val="0"/>
      <w:marTop w:val="0"/>
      <w:marBottom w:val="0"/>
      <w:divBdr>
        <w:top w:val="none" w:sz="0" w:space="0" w:color="auto"/>
        <w:left w:val="none" w:sz="0" w:space="0" w:color="auto"/>
        <w:bottom w:val="none" w:sz="0" w:space="0" w:color="auto"/>
        <w:right w:val="none" w:sz="0" w:space="0" w:color="auto"/>
      </w:divBdr>
    </w:div>
    <w:div w:id="1259365481">
      <w:marLeft w:val="480"/>
      <w:marRight w:val="0"/>
      <w:marTop w:val="0"/>
      <w:marBottom w:val="0"/>
      <w:divBdr>
        <w:top w:val="none" w:sz="0" w:space="0" w:color="auto"/>
        <w:left w:val="none" w:sz="0" w:space="0" w:color="auto"/>
        <w:bottom w:val="none" w:sz="0" w:space="0" w:color="auto"/>
        <w:right w:val="none" w:sz="0" w:space="0" w:color="auto"/>
      </w:divBdr>
    </w:div>
    <w:div w:id="1259369599">
      <w:marLeft w:val="480"/>
      <w:marRight w:val="0"/>
      <w:marTop w:val="0"/>
      <w:marBottom w:val="0"/>
      <w:divBdr>
        <w:top w:val="none" w:sz="0" w:space="0" w:color="auto"/>
        <w:left w:val="none" w:sz="0" w:space="0" w:color="auto"/>
        <w:bottom w:val="none" w:sz="0" w:space="0" w:color="auto"/>
        <w:right w:val="none" w:sz="0" w:space="0" w:color="auto"/>
      </w:divBdr>
    </w:div>
    <w:div w:id="1259407505">
      <w:marLeft w:val="480"/>
      <w:marRight w:val="0"/>
      <w:marTop w:val="0"/>
      <w:marBottom w:val="0"/>
      <w:divBdr>
        <w:top w:val="none" w:sz="0" w:space="0" w:color="auto"/>
        <w:left w:val="none" w:sz="0" w:space="0" w:color="auto"/>
        <w:bottom w:val="none" w:sz="0" w:space="0" w:color="auto"/>
        <w:right w:val="none" w:sz="0" w:space="0" w:color="auto"/>
      </w:divBdr>
    </w:div>
    <w:div w:id="1259408933">
      <w:marLeft w:val="480"/>
      <w:marRight w:val="0"/>
      <w:marTop w:val="0"/>
      <w:marBottom w:val="0"/>
      <w:divBdr>
        <w:top w:val="none" w:sz="0" w:space="0" w:color="auto"/>
        <w:left w:val="none" w:sz="0" w:space="0" w:color="auto"/>
        <w:bottom w:val="none" w:sz="0" w:space="0" w:color="auto"/>
        <w:right w:val="none" w:sz="0" w:space="0" w:color="auto"/>
      </w:divBdr>
    </w:div>
    <w:div w:id="1259409840">
      <w:marLeft w:val="480"/>
      <w:marRight w:val="0"/>
      <w:marTop w:val="0"/>
      <w:marBottom w:val="0"/>
      <w:divBdr>
        <w:top w:val="none" w:sz="0" w:space="0" w:color="auto"/>
        <w:left w:val="none" w:sz="0" w:space="0" w:color="auto"/>
        <w:bottom w:val="none" w:sz="0" w:space="0" w:color="auto"/>
        <w:right w:val="none" w:sz="0" w:space="0" w:color="auto"/>
      </w:divBdr>
    </w:div>
    <w:div w:id="1259486130">
      <w:marLeft w:val="480"/>
      <w:marRight w:val="0"/>
      <w:marTop w:val="0"/>
      <w:marBottom w:val="0"/>
      <w:divBdr>
        <w:top w:val="none" w:sz="0" w:space="0" w:color="auto"/>
        <w:left w:val="none" w:sz="0" w:space="0" w:color="auto"/>
        <w:bottom w:val="none" w:sz="0" w:space="0" w:color="auto"/>
        <w:right w:val="none" w:sz="0" w:space="0" w:color="auto"/>
      </w:divBdr>
    </w:div>
    <w:div w:id="1259486528">
      <w:marLeft w:val="480"/>
      <w:marRight w:val="0"/>
      <w:marTop w:val="0"/>
      <w:marBottom w:val="0"/>
      <w:divBdr>
        <w:top w:val="none" w:sz="0" w:space="0" w:color="auto"/>
        <w:left w:val="none" w:sz="0" w:space="0" w:color="auto"/>
        <w:bottom w:val="none" w:sz="0" w:space="0" w:color="auto"/>
        <w:right w:val="none" w:sz="0" w:space="0" w:color="auto"/>
      </w:divBdr>
    </w:div>
    <w:div w:id="1259489194">
      <w:marLeft w:val="480"/>
      <w:marRight w:val="0"/>
      <w:marTop w:val="0"/>
      <w:marBottom w:val="0"/>
      <w:divBdr>
        <w:top w:val="none" w:sz="0" w:space="0" w:color="auto"/>
        <w:left w:val="none" w:sz="0" w:space="0" w:color="auto"/>
        <w:bottom w:val="none" w:sz="0" w:space="0" w:color="auto"/>
        <w:right w:val="none" w:sz="0" w:space="0" w:color="auto"/>
      </w:divBdr>
    </w:div>
    <w:div w:id="1259562297">
      <w:marLeft w:val="480"/>
      <w:marRight w:val="0"/>
      <w:marTop w:val="0"/>
      <w:marBottom w:val="0"/>
      <w:divBdr>
        <w:top w:val="none" w:sz="0" w:space="0" w:color="auto"/>
        <w:left w:val="none" w:sz="0" w:space="0" w:color="auto"/>
        <w:bottom w:val="none" w:sz="0" w:space="0" w:color="auto"/>
        <w:right w:val="none" w:sz="0" w:space="0" w:color="auto"/>
      </w:divBdr>
    </w:div>
    <w:div w:id="1259564627">
      <w:marLeft w:val="480"/>
      <w:marRight w:val="0"/>
      <w:marTop w:val="0"/>
      <w:marBottom w:val="0"/>
      <w:divBdr>
        <w:top w:val="none" w:sz="0" w:space="0" w:color="auto"/>
        <w:left w:val="none" w:sz="0" w:space="0" w:color="auto"/>
        <w:bottom w:val="none" w:sz="0" w:space="0" w:color="auto"/>
        <w:right w:val="none" w:sz="0" w:space="0" w:color="auto"/>
      </w:divBdr>
    </w:div>
    <w:div w:id="1259602942">
      <w:marLeft w:val="480"/>
      <w:marRight w:val="0"/>
      <w:marTop w:val="0"/>
      <w:marBottom w:val="0"/>
      <w:divBdr>
        <w:top w:val="none" w:sz="0" w:space="0" w:color="auto"/>
        <w:left w:val="none" w:sz="0" w:space="0" w:color="auto"/>
        <w:bottom w:val="none" w:sz="0" w:space="0" w:color="auto"/>
        <w:right w:val="none" w:sz="0" w:space="0" w:color="auto"/>
      </w:divBdr>
    </w:div>
    <w:div w:id="1259604376">
      <w:marLeft w:val="480"/>
      <w:marRight w:val="0"/>
      <w:marTop w:val="0"/>
      <w:marBottom w:val="0"/>
      <w:divBdr>
        <w:top w:val="none" w:sz="0" w:space="0" w:color="auto"/>
        <w:left w:val="none" w:sz="0" w:space="0" w:color="auto"/>
        <w:bottom w:val="none" w:sz="0" w:space="0" w:color="auto"/>
        <w:right w:val="none" w:sz="0" w:space="0" w:color="auto"/>
      </w:divBdr>
    </w:div>
    <w:div w:id="1259682577">
      <w:marLeft w:val="480"/>
      <w:marRight w:val="0"/>
      <w:marTop w:val="0"/>
      <w:marBottom w:val="0"/>
      <w:divBdr>
        <w:top w:val="none" w:sz="0" w:space="0" w:color="auto"/>
        <w:left w:val="none" w:sz="0" w:space="0" w:color="auto"/>
        <w:bottom w:val="none" w:sz="0" w:space="0" w:color="auto"/>
        <w:right w:val="none" w:sz="0" w:space="0" w:color="auto"/>
      </w:divBdr>
    </w:div>
    <w:div w:id="1259682952">
      <w:marLeft w:val="480"/>
      <w:marRight w:val="0"/>
      <w:marTop w:val="0"/>
      <w:marBottom w:val="0"/>
      <w:divBdr>
        <w:top w:val="none" w:sz="0" w:space="0" w:color="auto"/>
        <w:left w:val="none" w:sz="0" w:space="0" w:color="auto"/>
        <w:bottom w:val="none" w:sz="0" w:space="0" w:color="auto"/>
        <w:right w:val="none" w:sz="0" w:space="0" w:color="auto"/>
      </w:divBdr>
    </w:div>
    <w:div w:id="1259750341">
      <w:marLeft w:val="480"/>
      <w:marRight w:val="0"/>
      <w:marTop w:val="0"/>
      <w:marBottom w:val="0"/>
      <w:divBdr>
        <w:top w:val="none" w:sz="0" w:space="0" w:color="auto"/>
        <w:left w:val="none" w:sz="0" w:space="0" w:color="auto"/>
        <w:bottom w:val="none" w:sz="0" w:space="0" w:color="auto"/>
        <w:right w:val="none" w:sz="0" w:space="0" w:color="auto"/>
      </w:divBdr>
    </w:div>
    <w:div w:id="1259751166">
      <w:marLeft w:val="480"/>
      <w:marRight w:val="0"/>
      <w:marTop w:val="0"/>
      <w:marBottom w:val="0"/>
      <w:divBdr>
        <w:top w:val="none" w:sz="0" w:space="0" w:color="auto"/>
        <w:left w:val="none" w:sz="0" w:space="0" w:color="auto"/>
        <w:bottom w:val="none" w:sz="0" w:space="0" w:color="auto"/>
        <w:right w:val="none" w:sz="0" w:space="0" w:color="auto"/>
      </w:divBdr>
    </w:div>
    <w:div w:id="1259868340">
      <w:marLeft w:val="480"/>
      <w:marRight w:val="0"/>
      <w:marTop w:val="0"/>
      <w:marBottom w:val="0"/>
      <w:divBdr>
        <w:top w:val="none" w:sz="0" w:space="0" w:color="auto"/>
        <w:left w:val="none" w:sz="0" w:space="0" w:color="auto"/>
        <w:bottom w:val="none" w:sz="0" w:space="0" w:color="auto"/>
        <w:right w:val="none" w:sz="0" w:space="0" w:color="auto"/>
      </w:divBdr>
    </w:div>
    <w:div w:id="1259871042">
      <w:marLeft w:val="480"/>
      <w:marRight w:val="0"/>
      <w:marTop w:val="0"/>
      <w:marBottom w:val="0"/>
      <w:divBdr>
        <w:top w:val="none" w:sz="0" w:space="0" w:color="auto"/>
        <w:left w:val="none" w:sz="0" w:space="0" w:color="auto"/>
        <w:bottom w:val="none" w:sz="0" w:space="0" w:color="auto"/>
        <w:right w:val="none" w:sz="0" w:space="0" w:color="auto"/>
      </w:divBdr>
    </w:div>
    <w:div w:id="1259871678">
      <w:marLeft w:val="480"/>
      <w:marRight w:val="0"/>
      <w:marTop w:val="0"/>
      <w:marBottom w:val="0"/>
      <w:divBdr>
        <w:top w:val="none" w:sz="0" w:space="0" w:color="auto"/>
        <w:left w:val="none" w:sz="0" w:space="0" w:color="auto"/>
        <w:bottom w:val="none" w:sz="0" w:space="0" w:color="auto"/>
        <w:right w:val="none" w:sz="0" w:space="0" w:color="auto"/>
      </w:divBdr>
    </w:div>
    <w:div w:id="1259875626">
      <w:marLeft w:val="480"/>
      <w:marRight w:val="0"/>
      <w:marTop w:val="0"/>
      <w:marBottom w:val="0"/>
      <w:divBdr>
        <w:top w:val="none" w:sz="0" w:space="0" w:color="auto"/>
        <w:left w:val="none" w:sz="0" w:space="0" w:color="auto"/>
        <w:bottom w:val="none" w:sz="0" w:space="0" w:color="auto"/>
        <w:right w:val="none" w:sz="0" w:space="0" w:color="auto"/>
      </w:divBdr>
    </w:div>
    <w:div w:id="1259942249">
      <w:marLeft w:val="480"/>
      <w:marRight w:val="0"/>
      <w:marTop w:val="0"/>
      <w:marBottom w:val="0"/>
      <w:divBdr>
        <w:top w:val="none" w:sz="0" w:space="0" w:color="auto"/>
        <w:left w:val="none" w:sz="0" w:space="0" w:color="auto"/>
        <w:bottom w:val="none" w:sz="0" w:space="0" w:color="auto"/>
        <w:right w:val="none" w:sz="0" w:space="0" w:color="auto"/>
      </w:divBdr>
    </w:div>
    <w:div w:id="1259945024">
      <w:marLeft w:val="480"/>
      <w:marRight w:val="0"/>
      <w:marTop w:val="0"/>
      <w:marBottom w:val="0"/>
      <w:divBdr>
        <w:top w:val="none" w:sz="0" w:space="0" w:color="auto"/>
        <w:left w:val="none" w:sz="0" w:space="0" w:color="auto"/>
        <w:bottom w:val="none" w:sz="0" w:space="0" w:color="auto"/>
        <w:right w:val="none" w:sz="0" w:space="0" w:color="auto"/>
      </w:divBdr>
    </w:div>
    <w:div w:id="1259946424">
      <w:marLeft w:val="480"/>
      <w:marRight w:val="0"/>
      <w:marTop w:val="0"/>
      <w:marBottom w:val="0"/>
      <w:divBdr>
        <w:top w:val="none" w:sz="0" w:space="0" w:color="auto"/>
        <w:left w:val="none" w:sz="0" w:space="0" w:color="auto"/>
        <w:bottom w:val="none" w:sz="0" w:space="0" w:color="auto"/>
        <w:right w:val="none" w:sz="0" w:space="0" w:color="auto"/>
      </w:divBdr>
    </w:div>
    <w:div w:id="1260018814">
      <w:marLeft w:val="480"/>
      <w:marRight w:val="0"/>
      <w:marTop w:val="0"/>
      <w:marBottom w:val="0"/>
      <w:divBdr>
        <w:top w:val="none" w:sz="0" w:space="0" w:color="auto"/>
        <w:left w:val="none" w:sz="0" w:space="0" w:color="auto"/>
        <w:bottom w:val="none" w:sz="0" w:space="0" w:color="auto"/>
        <w:right w:val="none" w:sz="0" w:space="0" w:color="auto"/>
      </w:divBdr>
    </w:div>
    <w:div w:id="1260061514">
      <w:marLeft w:val="480"/>
      <w:marRight w:val="0"/>
      <w:marTop w:val="0"/>
      <w:marBottom w:val="0"/>
      <w:divBdr>
        <w:top w:val="none" w:sz="0" w:space="0" w:color="auto"/>
        <w:left w:val="none" w:sz="0" w:space="0" w:color="auto"/>
        <w:bottom w:val="none" w:sz="0" w:space="0" w:color="auto"/>
        <w:right w:val="none" w:sz="0" w:space="0" w:color="auto"/>
      </w:divBdr>
    </w:div>
    <w:div w:id="1260065237">
      <w:marLeft w:val="480"/>
      <w:marRight w:val="0"/>
      <w:marTop w:val="0"/>
      <w:marBottom w:val="0"/>
      <w:divBdr>
        <w:top w:val="none" w:sz="0" w:space="0" w:color="auto"/>
        <w:left w:val="none" w:sz="0" w:space="0" w:color="auto"/>
        <w:bottom w:val="none" w:sz="0" w:space="0" w:color="auto"/>
        <w:right w:val="none" w:sz="0" w:space="0" w:color="auto"/>
      </w:divBdr>
    </w:div>
    <w:div w:id="1260066820">
      <w:marLeft w:val="480"/>
      <w:marRight w:val="0"/>
      <w:marTop w:val="0"/>
      <w:marBottom w:val="0"/>
      <w:divBdr>
        <w:top w:val="none" w:sz="0" w:space="0" w:color="auto"/>
        <w:left w:val="none" w:sz="0" w:space="0" w:color="auto"/>
        <w:bottom w:val="none" w:sz="0" w:space="0" w:color="auto"/>
        <w:right w:val="none" w:sz="0" w:space="0" w:color="auto"/>
      </w:divBdr>
    </w:div>
    <w:div w:id="1260138581">
      <w:marLeft w:val="480"/>
      <w:marRight w:val="0"/>
      <w:marTop w:val="0"/>
      <w:marBottom w:val="0"/>
      <w:divBdr>
        <w:top w:val="none" w:sz="0" w:space="0" w:color="auto"/>
        <w:left w:val="none" w:sz="0" w:space="0" w:color="auto"/>
        <w:bottom w:val="none" w:sz="0" w:space="0" w:color="auto"/>
        <w:right w:val="none" w:sz="0" w:space="0" w:color="auto"/>
      </w:divBdr>
    </w:div>
    <w:div w:id="1260141415">
      <w:marLeft w:val="480"/>
      <w:marRight w:val="0"/>
      <w:marTop w:val="0"/>
      <w:marBottom w:val="0"/>
      <w:divBdr>
        <w:top w:val="none" w:sz="0" w:space="0" w:color="auto"/>
        <w:left w:val="none" w:sz="0" w:space="0" w:color="auto"/>
        <w:bottom w:val="none" w:sz="0" w:space="0" w:color="auto"/>
        <w:right w:val="none" w:sz="0" w:space="0" w:color="auto"/>
      </w:divBdr>
    </w:div>
    <w:div w:id="1260213143">
      <w:marLeft w:val="480"/>
      <w:marRight w:val="0"/>
      <w:marTop w:val="0"/>
      <w:marBottom w:val="0"/>
      <w:divBdr>
        <w:top w:val="none" w:sz="0" w:space="0" w:color="auto"/>
        <w:left w:val="none" w:sz="0" w:space="0" w:color="auto"/>
        <w:bottom w:val="none" w:sz="0" w:space="0" w:color="auto"/>
        <w:right w:val="none" w:sz="0" w:space="0" w:color="auto"/>
      </w:divBdr>
    </w:div>
    <w:div w:id="1260288392">
      <w:marLeft w:val="480"/>
      <w:marRight w:val="0"/>
      <w:marTop w:val="0"/>
      <w:marBottom w:val="0"/>
      <w:divBdr>
        <w:top w:val="none" w:sz="0" w:space="0" w:color="auto"/>
        <w:left w:val="none" w:sz="0" w:space="0" w:color="auto"/>
        <w:bottom w:val="none" w:sz="0" w:space="0" w:color="auto"/>
        <w:right w:val="none" w:sz="0" w:space="0" w:color="auto"/>
      </w:divBdr>
    </w:div>
    <w:div w:id="1260404953">
      <w:marLeft w:val="480"/>
      <w:marRight w:val="0"/>
      <w:marTop w:val="0"/>
      <w:marBottom w:val="0"/>
      <w:divBdr>
        <w:top w:val="none" w:sz="0" w:space="0" w:color="auto"/>
        <w:left w:val="none" w:sz="0" w:space="0" w:color="auto"/>
        <w:bottom w:val="none" w:sz="0" w:space="0" w:color="auto"/>
        <w:right w:val="none" w:sz="0" w:space="0" w:color="auto"/>
      </w:divBdr>
    </w:div>
    <w:div w:id="1260406643">
      <w:marLeft w:val="480"/>
      <w:marRight w:val="0"/>
      <w:marTop w:val="0"/>
      <w:marBottom w:val="0"/>
      <w:divBdr>
        <w:top w:val="none" w:sz="0" w:space="0" w:color="auto"/>
        <w:left w:val="none" w:sz="0" w:space="0" w:color="auto"/>
        <w:bottom w:val="none" w:sz="0" w:space="0" w:color="auto"/>
        <w:right w:val="none" w:sz="0" w:space="0" w:color="auto"/>
      </w:divBdr>
    </w:div>
    <w:div w:id="1260524875">
      <w:marLeft w:val="480"/>
      <w:marRight w:val="0"/>
      <w:marTop w:val="0"/>
      <w:marBottom w:val="0"/>
      <w:divBdr>
        <w:top w:val="none" w:sz="0" w:space="0" w:color="auto"/>
        <w:left w:val="none" w:sz="0" w:space="0" w:color="auto"/>
        <w:bottom w:val="none" w:sz="0" w:space="0" w:color="auto"/>
        <w:right w:val="none" w:sz="0" w:space="0" w:color="auto"/>
      </w:divBdr>
    </w:div>
    <w:div w:id="1260530106">
      <w:marLeft w:val="480"/>
      <w:marRight w:val="0"/>
      <w:marTop w:val="0"/>
      <w:marBottom w:val="0"/>
      <w:divBdr>
        <w:top w:val="none" w:sz="0" w:space="0" w:color="auto"/>
        <w:left w:val="none" w:sz="0" w:space="0" w:color="auto"/>
        <w:bottom w:val="none" w:sz="0" w:space="0" w:color="auto"/>
        <w:right w:val="none" w:sz="0" w:space="0" w:color="auto"/>
      </w:divBdr>
    </w:div>
    <w:div w:id="1260600740">
      <w:marLeft w:val="480"/>
      <w:marRight w:val="0"/>
      <w:marTop w:val="0"/>
      <w:marBottom w:val="0"/>
      <w:divBdr>
        <w:top w:val="none" w:sz="0" w:space="0" w:color="auto"/>
        <w:left w:val="none" w:sz="0" w:space="0" w:color="auto"/>
        <w:bottom w:val="none" w:sz="0" w:space="0" w:color="auto"/>
        <w:right w:val="none" w:sz="0" w:space="0" w:color="auto"/>
      </w:divBdr>
    </w:div>
    <w:div w:id="1260672948">
      <w:marLeft w:val="480"/>
      <w:marRight w:val="0"/>
      <w:marTop w:val="0"/>
      <w:marBottom w:val="0"/>
      <w:divBdr>
        <w:top w:val="none" w:sz="0" w:space="0" w:color="auto"/>
        <w:left w:val="none" w:sz="0" w:space="0" w:color="auto"/>
        <w:bottom w:val="none" w:sz="0" w:space="0" w:color="auto"/>
        <w:right w:val="none" w:sz="0" w:space="0" w:color="auto"/>
      </w:divBdr>
    </w:div>
    <w:div w:id="1260676561">
      <w:marLeft w:val="480"/>
      <w:marRight w:val="0"/>
      <w:marTop w:val="0"/>
      <w:marBottom w:val="0"/>
      <w:divBdr>
        <w:top w:val="none" w:sz="0" w:space="0" w:color="auto"/>
        <w:left w:val="none" w:sz="0" w:space="0" w:color="auto"/>
        <w:bottom w:val="none" w:sz="0" w:space="0" w:color="auto"/>
        <w:right w:val="none" w:sz="0" w:space="0" w:color="auto"/>
      </w:divBdr>
    </w:div>
    <w:div w:id="1260677716">
      <w:marLeft w:val="480"/>
      <w:marRight w:val="0"/>
      <w:marTop w:val="0"/>
      <w:marBottom w:val="0"/>
      <w:divBdr>
        <w:top w:val="none" w:sz="0" w:space="0" w:color="auto"/>
        <w:left w:val="none" w:sz="0" w:space="0" w:color="auto"/>
        <w:bottom w:val="none" w:sz="0" w:space="0" w:color="auto"/>
        <w:right w:val="none" w:sz="0" w:space="0" w:color="auto"/>
      </w:divBdr>
    </w:div>
    <w:div w:id="1260678682">
      <w:marLeft w:val="480"/>
      <w:marRight w:val="0"/>
      <w:marTop w:val="0"/>
      <w:marBottom w:val="0"/>
      <w:divBdr>
        <w:top w:val="none" w:sz="0" w:space="0" w:color="auto"/>
        <w:left w:val="none" w:sz="0" w:space="0" w:color="auto"/>
        <w:bottom w:val="none" w:sz="0" w:space="0" w:color="auto"/>
        <w:right w:val="none" w:sz="0" w:space="0" w:color="auto"/>
      </w:divBdr>
    </w:div>
    <w:div w:id="1260678992">
      <w:marLeft w:val="480"/>
      <w:marRight w:val="0"/>
      <w:marTop w:val="0"/>
      <w:marBottom w:val="0"/>
      <w:divBdr>
        <w:top w:val="none" w:sz="0" w:space="0" w:color="auto"/>
        <w:left w:val="none" w:sz="0" w:space="0" w:color="auto"/>
        <w:bottom w:val="none" w:sz="0" w:space="0" w:color="auto"/>
        <w:right w:val="none" w:sz="0" w:space="0" w:color="auto"/>
      </w:divBdr>
    </w:div>
    <w:div w:id="1260679863">
      <w:marLeft w:val="480"/>
      <w:marRight w:val="0"/>
      <w:marTop w:val="0"/>
      <w:marBottom w:val="0"/>
      <w:divBdr>
        <w:top w:val="none" w:sz="0" w:space="0" w:color="auto"/>
        <w:left w:val="none" w:sz="0" w:space="0" w:color="auto"/>
        <w:bottom w:val="none" w:sz="0" w:space="0" w:color="auto"/>
        <w:right w:val="none" w:sz="0" w:space="0" w:color="auto"/>
      </w:divBdr>
    </w:div>
    <w:div w:id="1260722908">
      <w:marLeft w:val="480"/>
      <w:marRight w:val="0"/>
      <w:marTop w:val="0"/>
      <w:marBottom w:val="0"/>
      <w:divBdr>
        <w:top w:val="none" w:sz="0" w:space="0" w:color="auto"/>
        <w:left w:val="none" w:sz="0" w:space="0" w:color="auto"/>
        <w:bottom w:val="none" w:sz="0" w:space="0" w:color="auto"/>
        <w:right w:val="none" w:sz="0" w:space="0" w:color="auto"/>
      </w:divBdr>
    </w:div>
    <w:div w:id="1260724648">
      <w:marLeft w:val="480"/>
      <w:marRight w:val="0"/>
      <w:marTop w:val="0"/>
      <w:marBottom w:val="0"/>
      <w:divBdr>
        <w:top w:val="none" w:sz="0" w:space="0" w:color="auto"/>
        <w:left w:val="none" w:sz="0" w:space="0" w:color="auto"/>
        <w:bottom w:val="none" w:sz="0" w:space="0" w:color="auto"/>
        <w:right w:val="none" w:sz="0" w:space="0" w:color="auto"/>
      </w:divBdr>
    </w:div>
    <w:div w:id="1260790915">
      <w:marLeft w:val="480"/>
      <w:marRight w:val="0"/>
      <w:marTop w:val="0"/>
      <w:marBottom w:val="0"/>
      <w:divBdr>
        <w:top w:val="none" w:sz="0" w:space="0" w:color="auto"/>
        <w:left w:val="none" w:sz="0" w:space="0" w:color="auto"/>
        <w:bottom w:val="none" w:sz="0" w:space="0" w:color="auto"/>
        <w:right w:val="none" w:sz="0" w:space="0" w:color="auto"/>
      </w:divBdr>
    </w:div>
    <w:div w:id="1260792947">
      <w:marLeft w:val="480"/>
      <w:marRight w:val="0"/>
      <w:marTop w:val="0"/>
      <w:marBottom w:val="0"/>
      <w:divBdr>
        <w:top w:val="none" w:sz="0" w:space="0" w:color="auto"/>
        <w:left w:val="none" w:sz="0" w:space="0" w:color="auto"/>
        <w:bottom w:val="none" w:sz="0" w:space="0" w:color="auto"/>
        <w:right w:val="none" w:sz="0" w:space="0" w:color="auto"/>
      </w:divBdr>
    </w:div>
    <w:div w:id="1260793574">
      <w:marLeft w:val="480"/>
      <w:marRight w:val="0"/>
      <w:marTop w:val="0"/>
      <w:marBottom w:val="0"/>
      <w:divBdr>
        <w:top w:val="none" w:sz="0" w:space="0" w:color="auto"/>
        <w:left w:val="none" w:sz="0" w:space="0" w:color="auto"/>
        <w:bottom w:val="none" w:sz="0" w:space="0" w:color="auto"/>
        <w:right w:val="none" w:sz="0" w:space="0" w:color="auto"/>
      </w:divBdr>
    </w:div>
    <w:div w:id="1260794651">
      <w:marLeft w:val="480"/>
      <w:marRight w:val="0"/>
      <w:marTop w:val="0"/>
      <w:marBottom w:val="0"/>
      <w:divBdr>
        <w:top w:val="none" w:sz="0" w:space="0" w:color="auto"/>
        <w:left w:val="none" w:sz="0" w:space="0" w:color="auto"/>
        <w:bottom w:val="none" w:sz="0" w:space="0" w:color="auto"/>
        <w:right w:val="none" w:sz="0" w:space="0" w:color="auto"/>
      </w:divBdr>
    </w:div>
    <w:div w:id="1260872949">
      <w:marLeft w:val="480"/>
      <w:marRight w:val="0"/>
      <w:marTop w:val="0"/>
      <w:marBottom w:val="0"/>
      <w:divBdr>
        <w:top w:val="none" w:sz="0" w:space="0" w:color="auto"/>
        <w:left w:val="none" w:sz="0" w:space="0" w:color="auto"/>
        <w:bottom w:val="none" w:sz="0" w:space="0" w:color="auto"/>
        <w:right w:val="none" w:sz="0" w:space="0" w:color="auto"/>
      </w:divBdr>
    </w:div>
    <w:div w:id="1261181537">
      <w:marLeft w:val="480"/>
      <w:marRight w:val="0"/>
      <w:marTop w:val="0"/>
      <w:marBottom w:val="0"/>
      <w:divBdr>
        <w:top w:val="none" w:sz="0" w:space="0" w:color="auto"/>
        <w:left w:val="none" w:sz="0" w:space="0" w:color="auto"/>
        <w:bottom w:val="none" w:sz="0" w:space="0" w:color="auto"/>
        <w:right w:val="none" w:sz="0" w:space="0" w:color="auto"/>
      </w:divBdr>
    </w:div>
    <w:div w:id="1261183129">
      <w:marLeft w:val="480"/>
      <w:marRight w:val="0"/>
      <w:marTop w:val="0"/>
      <w:marBottom w:val="0"/>
      <w:divBdr>
        <w:top w:val="none" w:sz="0" w:space="0" w:color="auto"/>
        <w:left w:val="none" w:sz="0" w:space="0" w:color="auto"/>
        <w:bottom w:val="none" w:sz="0" w:space="0" w:color="auto"/>
        <w:right w:val="none" w:sz="0" w:space="0" w:color="auto"/>
      </w:divBdr>
    </w:div>
    <w:div w:id="1261184662">
      <w:marLeft w:val="480"/>
      <w:marRight w:val="0"/>
      <w:marTop w:val="0"/>
      <w:marBottom w:val="0"/>
      <w:divBdr>
        <w:top w:val="none" w:sz="0" w:space="0" w:color="auto"/>
        <w:left w:val="none" w:sz="0" w:space="0" w:color="auto"/>
        <w:bottom w:val="none" w:sz="0" w:space="0" w:color="auto"/>
        <w:right w:val="none" w:sz="0" w:space="0" w:color="auto"/>
      </w:divBdr>
    </w:div>
    <w:div w:id="1261253150">
      <w:marLeft w:val="480"/>
      <w:marRight w:val="0"/>
      <w:marTop w:val="0"/>
      <w:marBottom w:val="0"/>
      <w:divBdr>
        <w:top w:val="none" w:sz="0" w:space="0" w:color="auto"/>
        <w:left w:val="none" w:sz="0" w:space="0" w:color="auto"/>
        <w:bottom w:val="none" w:sz="0" w:space="0" w:color="auto"/>
        <w:right w:val="none" w:sz="0" w:space="0" w:color="auto"/>
      </w:divBdr>
    </w:div>
    <w:div w:id="1261328723">
      <w:marLeft w:val="480"/>
      <w:marRight w:val="0"/>
      <w:marTop w:val="0"/>
      <w:marBottom w:val="0"/>
      <w:divBdr>
        <w:top w:val="none" w:sz="0" w:space="0" w:color="auto"/>
        <w:left w:val="none" w:sz="0" w:space="0" w:color="auto"/>
        <w:bottom w:val="none" w:sz="0" w:space="0" w:color="auto"/>
        <w:right w:val="none" w:sz="0" w:space="0" w:color="auto"/>
      </w:divBdr>
    </w:div>
    <w:div w:id="1261331986">
      <w:marLeft w:val="480"/>
      <w:marRight w:val="0"/>
      <w:marTop w:val="0"/>
      <w:marBottom w:val="0"/>
      <w:divBdr>
        <w:top w:val="none" w:sz="0" w:space="0" w:color="auto"/>
        <w:left w:val="none" w:sz="0" w:space="0" w:color="auto"/>
        <w:bottom w:val="none" w:sz="0" w:space="0" w:color="auto"/>
        <w:right w:val="none" w:sz="0" w:space="0" w:color="auto"/>
      </w:divBdr>
    </w:div>
    <w:div w:id="1261373219">
      <w:marLeft w:val="480"/>
      <w:marRight w:val="0"/>
      <w:marTop w:val="0"/>
      <w:marBottom w:val="0"/>
      <w:divBdr>
        <w:top w:val="none" w:sz="0" w:space="0" w:color="auto"/>
        <w:left w:val="none" w:sz="0" w:space="0" w:color="auto"/>
        <w:bottom w:val="none" w:sz="0" w:space="0" w:color="auto"/>
        <w:right w:val="none" w:sz="0" w:space="0" w:color="auto"/>
      </w:divBdr>
    </w:div>
    <w:div w:id="1261375788">
      <w:marLeft w:val="480"/>
      <w:marRight w:val="0"/>
      <w:marTop w:val="0"/>
      <w:marBottom w:val="0"/>
      <w:divBdr>
        <w:top w:val="none" w:sz="0" w:space="0" w:color="auto"/>
        <w:left w:val="none" w:sz="0" w:space="0" w:color="auto"/>
        <w:bottom w:val="none" w:sz="0" w:space="0" w:color="auto"/>
        <w:right w:val="none" w:sz="0" w:space="0" w:color="auto"/>
      </w:divBdr>
    </w:div>
    <w:div w:id="1261376781">
      <w:marLeft w:val="480"/>
      <w:marRight w:val="0"/>
      <w:marTop w:val="0"/>
      <w:marBottom w:val="0"/>
      <w:divBdr>
        <w:top w:val="none" w:sz="0" w:space="0" w:color="auto"/>
        <w:left w:val="none" w:sz="0" w:space="0" w:color="auto"/>
        <w:bottom w:val="none" w:sz="0" w:space="0" w:color="auto"/>
        <w:right w:val="none" w:sz="0" w:space="0" w:color="auto"/>
      </w:divBdr>
    </w:div>
    <w:div w:id="1261376919">
      <w:marLeft w:val="480"/>
      <w:marRight w:val="0"/>
      <w:marTop w:val="0"/>
      <w:marBottom w:val="0"/>
      <w:divBdr>
        <w:top w:val="none" w:sz="0" w:space="0" w:color="auto"/>
        <w:left w:val="none" w:sz="0" w:space="0" w:color="auto"/>
        <w:bottom w:val="none" w:sz="0" w:space="0" w:color="auto"/>
        <w:right w:val="none" w:sz="0" w:space="0" w:color="auto"/>
      </w:divBdr>
    </w:div>
    <w:div w:id="1261451561">
      <w:marLeft w:val="480"/>
      <w:marRight w:val="0"/>
      <w:marTop w:val="0"/>
      <w:marBottom w:val="0"/>
      <w:divBdr>
        <w:top w:val="none" w:sz="0" w:space="0" w:color="auto"/>
        <w:left w:val="none" w:sz="0" w:space="0" w:color="auto"/>
        <w:bottom w:val="none" w:sz="0" w:space="0" w:color="auto"/>
        <w:right w:val="none" w:sz="0" w:space="0" w:color="auto"/>
      </w:divBdr>
    </w:div>
    <w:div w:id="1261452601">
      <w:marLeft w:val="480"/>
      <w:marRight w:val="0"/>
      <w:marTop w:val="0"/>
      <w:marBottom w:val="0"/>
      <w:divBdr>
        <w:top w:val="none" w:sz="0" w:space="0" w:color="auto"/>
        <w:left w:val="none" w:sz="0" w:space="0" w:color="auto"/>
        <w:bottom w:val="none" w:sz="0" w:space="0" w:color="auto"/>
        <w:right w:val="none" w:sz="0" w:space="0" w:color="auto"/>
      </w:divBdr>
    </w:div>
    <w:div w:id="1261455100">
      <w:marLeft w:val="480"/>
      <w:marRight w:val="0"/>
      <w:marTop w:val="0"/>
      <w:marBottom w:val="0"/>
      <w:divBdr>
        <w:top w:val="none" w:sz="0" w:space="0" w:color="auto"/>
        <w:left w:val="none" w:sz="0" w:space="0" w:color="auto"/>
        <w:bottom w:val="none" w:sz="0" w:space="0" w:color="auto"/>
        <w:right w:val="none" w:sz="0" w:space="0" w:color="auto"/>
      </w:divBdr>
    </w:div>
    <w:div w:id="1261522303">
      <w:marLeft w:val="480"/>
      <w:marRight w:val="0"/>
      <w:marTop w:val="0"/>
      <w:marBottom w:val="0"/>
      <w:divBdr>
        <w:top w:val="none" w:sz="0" w:space="0" w:color="auto"/>
        <w:left w:val="none" w:sz="0" w:space="0" w:color="auto"/>
        <w:bottom w:val="none" w:sz="0" w:space="0" w:color="auto"/>
        <w:right w:val="none" w:sz="0" w:space="0" w:color="auto"/>
      </w:divBdr>
    </w:div>
    <w:div w:id="1261568734">
      <w:marLeft w:val="480"/>
      <w:marRight w:val="0"/>
      <w:marTop w:val="0"/>
      <w:marBottom w:val="0"/>
      <w:divBdr>
        <w:top w:val="none" w:sz="0" w:space="0" w:color="auto"/>
        <w:left w:val="none" w:sz="0" w:space="0" w:color="auto"/>
        <w:bottom w:val="none" w:sz="0" w:space="0" w:color="auto"/>
        <w:right w:val="none" w:sz="0" w:space="0" w:color="auto"/>
      </w:divBdr>
    </w:div>
    <w:div w:id="1261599645">
      <w:marLeft w:val="480"/>
      <w:marRight w:val="0"/>
      <w:marTop w:val="0"/>
      <w:marBottom w:val="0"/>
      <w:divBdr>
        <w:top w:val="none" w:sz="0" w:space="0" w:color="auto"/>
        <w:left w:val="none" w:sz="0" w:space="0" w:color="auto"/>
        <w:bottom w:val="none" w:sz="0" w:space="0" w:color="auto"/>
        <w:right w:val="none" w:sz="0" w:space="0" w:color="auto"/>
      </w:divBdr>
    </w:div>
    <w:div w:id="1261642325">
      <w:marLeft w:val="480"/>
      <w:marRight w:val="0"/>
      <w:marTop w:val="0"/>
      <w:marBottom w:val="0"/>
      <w:divBdr>
        <w:top w:val="none" w:sz="0" w:space="0" w:color="auto"/>
        <w:left w:val="none" w:sz="0" w:space="0" w:color="auto"/>
        <w:bottom w:val="none" w:sz="0" w:space="0" w:color="auto"/>
        <w:right w:val="none" w:sz="0" w:space="0" w:color="auto"/>
      </w:divBdr>
    </w:div>
    <w:div w:id="1261643064">
      <w:marLeft w:val="480"/>
      <w:marRight w:val="0"/>
      <w:marTop w:val="0"/>
      <w:marBottom w:val="0"/>
      <w:divBdr>
        <w:top w:val="none" w:sz="0" w:space="0" w:color="auto"/>
        <w:left w:val="none" w:sz="0" w:space="0" w:color="auto"/>
        <w:bottom w:val="none" w:sz="0" w:space="0" w:color="auto"/>
        <w:right w:val="none" w:sz="0" w:space="0" w:color="auto"/>
      </w:divBdr>
    </w:div>
    <w:div w:id="1261644408">
      <w:marLeft w:val="480"/>
      <w:marRight w:val="0"/>
      <w:marTop w:val="0"/>
      <w:marBottom w:val="0"/>
      <w:divBdr>
        <w:top w:val="none" w:sz="0" w:space="0" w:color="auto"/>
        <w:left w:val="none" w:sz="0" w:space="0" w:color="auto"/>
        <w:bottom w:val="none" w:sz="0" w:space="0" w:color="auto"/>
        <w:right w:val="none" w:sz="0" w:space="0" w:color="auto"/>
      </w:divBdr>
    </w:div>
    <w:div w:id="1261714780">
      <w:marLeft w:val="480"/>
      <w:marRight w:val="0"/>
      <w:marTop w:val="0"/>
      <w:marBottom w:val="0"/>
      <w:divBdr>
        <w:top w:val="none" w:sz="0" w:space="0" w:color="auto"/>
        <w:left w:val="none" w:sz="0" w:space="0" w:color="auto"/>
        <w:bottom w:val="none" w:sz="0" w:space="0" w:color="auto"/>
        <w:right w:val="none" w:sz="0" w:space="0" w:color="auto"/>
      </w:divBdr>
    </w:div>
    <w:div w:id="1261718088">
      <w:marLeft w:val="480"/>
      <w:marRight w:val="0"/>
      <w:marTop w:val="0"/>
      <w:marBottom w:val="0"/>
      <w:divBdr>
        <w:top w:val="none" w:sz="0" w:space="0" w:color="auto"/>
        <w:left w:val="none" w:sz="0" w:space="0" w:color="auto"/>
        <w:bottom w:val="none" w:sz="0" w:space="0" w:color="auto"/>
        <w:right w:val="none" w:sz="0" w:space="0" w:color="auto"/>
      </w:divBdr>
    </w:div>
    <w:div w:id="1261723607">
      <w:marLeft w:val="480"/>
      <w:marRight w:val="0"/>
      <w:marTop w:val="0"/>
      <w:marBottom w:val="0"/>
      <w:divBdr>
        <w:top w:val="none" w:sz="0" w:space="0" w:color="auto"/>
        <w:left w:val="none" w:sz="0" w:space="0" w:color="auto"/>
        <w:bottom w:val="none" w:sz="0" w:space="0" w:color="auto"/>
        <w:right w:val="none" w:sz="0" w:space="0" w:color="auto"/>
      </w:divBdr>
    </w:div>
    <w:div w:id="1261832667">
      <w:marLeft w:val="480"/>
      <w:marRight w:val="0"/>
      <w:marTop w:val="0"/>
      <w:marBottom w:val="0"/>
      <w:divBdr>
        <w:top w:val="none" w:sz="0" w:space="0" w:color="auto"/>
        <w:left w:val="none" w:sz="0" w:space="0" w:color="auto"/>
        <w:bottom w:val="none" w:sz="0" w:space="0" w:color="auto"/>
        <w:right w:val="none" w:sz="0" w:space="0" w:color="auto"/>
      </w:divBdr>
    </w:div>
    <w:div w:id="1261908231">
      <w:marLeft w:val="480"/>
      <w:marRight w:val="0"/>
      <w:marTop w:val="0"/>
      <w:marBottom w:val="0"/>
      <w:divBdr>
        <w:top w:val="none" w:sz="0" w:space="0" w:color="auto"/>
        <w:left w:val="none" w:sz="0" w:space="0" w:color="auto"/>
        <w:bottom w:val="none" w:sz="0" w:space="0" w:color="auto"/>
        <w:right w:val="none" w:sz="0" w:space="0" w:color="auto"/>
      </w:divBdr>
    </w:div>
    <w:div w:id="1261910683">
      <w:marLeft w:val="480"/>
      <w:marRight w:val="0"/>
      <w:marTop w:val="0"/>
      <w:marBottom w:val="0"/>
      <w:divBdr>
        <w:top w:val="none" w:sz="0" w:space="0" w:color="auto"/>
        <w:left w:val="none" w:sz="0" w:space="0" w:color="auto"/>
        <w:bottom w:val="none" w:sz="0" w:space="0" w:color="auto"/>
        <w:right w:val="none" w:sz="0" w:space="0" w:color="auto"/>
      </w:divBdr>
    </w:div>
    <w:div w:id="1261987830">
      <w:marLeft w:val="480"/>
      <w:marRight w:val="0"/>
      <w:marTop w:val="0"/>
      <w:marBottom w:val="0"/>
      <w:divBdr>
        <w:top w:val="none" w:sz="0" w:space="0" w:color="auto"/>
        <w:left w:val="none" w:sz="0" w:space="0" w:color="auto"/>
        <w:bottom w:val="none" w:sz="0" w:space="0" w:color="auto"/>
        <w:right w:val="none" w:sz="0" w:space="0" w:color="auto"/>
      </w:divBdr>
    </w:div>
    <w:div w:id="1261989009">
      <w:marLeft w:val="480"/>
      <w:marRight w:val="0"/>
      <w:marTop w:val="0"/>
      <w:marBottom w:val="0"/>
      <w:divBdr>
        <w:top w:val="none" w:sz="0" w:space="0" w:color="auto"/>
        <w:left w:val="none" w:sz="0" w:space="0" w:color="auto"/>
        <w:bottom w:val="none" w:sz="0" w:space="0" w:color="auto"/>
        <w:right w:val="none" w:sz="0" w:space="0" w:color="auto"/>
      </w:divBdr>
    </w:div>
    <w:div w:id="1262027108">
      <w:marLeft w:val="480"/>
      <w:marRight w:val="0"/>
      <w:marTop w:val="0"/>
      <w:marBottom w:val="0"/>
      <w:divBdr>
        <w:top w:val="none" w:sz="0" w:space="0" w:color="auto"/>
        <w:left w:val="none" w:sz="0" w:space="0" w:color="auto"/>
        <w:bottom w:val="none" w:sz="0" w:space="0" w:color="auto"/>
        <w:right w:val="none" w:sz="0" w:space="0" w:color="auto"/>
      </w:divBdr>
    </w:div>
    <w:div w:id="1262029361">
      <w:marLeft w:val="480"/>
      <w:marRight w:val="0"/>
      <w:marTop w:val="0"/>
      <w:marBottom w:val="0"/>
      <w:divBdr>
        <w:top w:val="none" w:sz="0" w:space="0" w:color="auto"/>
        <w:left w:val="none" w:sz="0" w:space="0" w:color="auto"/>
        <w:bottom w:val="none" w:sz="0" w:space="0" w:color="auto"/>
        <w:right w:val="none" w:sz="0" w:space="0" w:color="auto"/>
      </w:divBdr>
    </w:div>
    <w:div w:id="1262105931">
      <w:marLeft w:val="480"/>
      <w:marRight w:val="0"/>
      <w:marTop w:val="0"/>
      <w:marBottom w:val="0"/>
      <w:divBdr>
        <w:top w:val="none" w:sz="0" w:space="0" w:color="auto"/>
        <w:left w:val="none" w:sz="0" w:space="0" w:color="auto"/>
        <w:bottom w:val="none" w:sz="0" w:space="0" w:color="auto"/>
        <w:right w:val="none" w:sz="0" w:space="0" w:color="auto"/>
      </w:divBdr>
    </w:div>
    <w:div w:id="1262176650">
      <w:marLeft w:val="480"/>
      <w:marRight w:val="0"/>
      <w:marTop w:val="0"/>
      <w:marBottom w:val="0"/>
      <w:divBdr>
        <w:top w:val="none" w:sz="0" w:space="0" w:color="auto"/>
        <w:left w:val="none" w:sz="0" w:space="0" w:color="auto"/>
        <w:bottom w:val="none" w:sz="0" w:space="0" w:color="auto"/>
        <w:right w:val="none" w:sz="0" w:space="0" w:color="auto"/>
      </w:divBdr>
    </w:div>
    <w:div w:id="1262225863">
      <w:marLeft w:val="480"/>
      <w:marRight w:val="0"/>
      <w:marTop w:val="0"/>
      <w:marBottom w:val="0"/>
      <w:divBdr>
        <w:top w:val="none" w:sz="0" w:space="0" w:color="auto"/>
        <w:left w:val="none" w:sz="0" w:space="0" w:color="auto"/>
        <w:bottom w:val="none" w:sz="0" w:space="0" w:color="auto"/>
        <w:right w:val="none" w:sz="0" w:space="0" w:color="auto"/>
      </w:divBdr>
    </w:div>
    <w:div w:id="1262255861">
      <w:marLeft w:val="480"/>
      <w:marRight w:val="0"/>
      <w:marTop w:val="0"/>
      <w:marBottom w:val="0"/>
      <w:divBdr>
        <w:top w:val="none" w:sz="0" w:space="0" w:color="auto"/>
        <w:left w:val="none" w:sz="0" w:space="0" w:color="auto"/>
        <w:bottom w:val="none" w:sz="0" w:space="0" w:color="auto"/>
        <w:right w:val="none" w:sz="0" w:space="0" w:color="auto"/>
      </w:divBdr>
    </w:div>
    <w:div w:id="1262297131">
      <w:marLeft w:val="480"/>
      <w:marRight w:val="0"/>
      <w:marTop w:val="0"/>
      <w:marBottom w:val="0"/>
      <w:divBdr>
        <w:top w:val="none" w:sz="0" w:space="0" w:color="auto"/>
        <w:left w:val="none" w:sz="0" w:space="0" w:color="auto"/>
        <w:bottom w:val="none" w:sz="0" w:space="0" w:color="auto"/>
        <w:right w:val="none" w:sz="0" w:space="0" w:color="auto"/>
      </w:divBdr>
    </w:div>
    <w:div w:id="1262373714">
      <w:marLeft w:val="480"/>
      <w:marRight w:val="0"/>
      <w:marTop w:val="0"/>
      <w:marBottom w:val="0"/>
      <w:divBdr>
        <w:top w:val="none" w:sz="0" w:space="0" w:color="auto"/>
        <w:left w:val="none" w:sz="0" w:space="0" w:color="auto"/>
        <w:bottom w:val="none" w:sz="0" w:space="0" w:color="auto"/>
        <w:right w:val="none" w:sz="0" w:space="0" w:color="auto"/>
      </w:divBdr>
    </w:div>
    <w:div w:id="1262379230">
      <w:marLeft w:val="480"/>
      <w:marRight w:val="0"/>
      <w:marTop w:val="0"/>
      <w:marBottom w:val="0"/>
      <w:divBdr>
        <w:top w:val="none" w:sz="0" w:space="0" w:color="auto"/>
        <w:left w:val="none" w:sz="0" w:space="0" w:color="auto"/>
        <w:bottom w:val="none" w:sz="0" w:space="0" w:color="auto"/>
        <w:right w:val="none" w:sz="0" w:space="0" w:color="auto"/>
      </w:divBdr>
    </w:div>
    <w:div w:id="1262420810">
      <w:marLeft w:val="480"/>
      <w:marRight w:val="0"/>
      <w:marTop w:val="0"/>
      <w:marBottom w:val="0"/>
      <w:divBdr>
        <w:top w:val="none" w:sz="0" w:space="0" w:color="auto"/>
        <w:left w:val="none" w:sz="0" w:space="0" w:color="auto"/>
        <w:bottom w:val="none" w:sz="0" w:space="0" w:color="auto"/>
        <w:right w:val="none" w:sz="0" w:space="0" w:color="auto"/>
      </w:divBdr>
    </w:div>
    <w:div w:id="1262450435">
      <w:marLeft w:val="480"/>
      <w:marRight w:val="0"/>
      <w:marTop w:val="0"/>
      <w:marBottom w:val="0"/>
      <w:divBdr>
        <w:top w:val="none" w:sz="0" w:space="0" w:color="auto"/>
        <w:left w:val="none" w:sz="0" w:space="0" w:color="auto"/>
        <w:bottom w:val="none" w:sz="0" w:space="0" w:color="auto"/>
        <w:right w:val="none" w:sz="0" w:space="0" w:color="auto"/>
      </w:divBdr>
    </w:div>
    <w:div w:id="1262494345">
      <w:marLeft w:val="480"/>
      <w:marRight w:val="0"/>
      <w:marTop w:val="0"/>
      <w:marBottom w:val="0"/>
      <w:divBdr>
        <w:top w:val="none" w:sz="0" w:space="0" w:color="auto"/>
        <w:left w:val="none" w:sz="0" w:space="0" w:color="auto"/>
        <w:bottom w:val="none" w:sz="0" w:space="0" w:color="auto"/>
        <w:right w:val="none" w:sz="0" w:space="0" w:color="auto"/>
      </w:divBdr>
    </w:div>
    <w:div w:id="1262567063">
      <w:marLeft w:val="480"/>
      <w:marRight w:val="0"/>
      <w:marTop w:val="0"/>
      <w:marBottom w:val="0"/>
      <w:divBdr>
        <w:top w:val="none" w:sz="0" w:space="0" w:color="auto"/>
        <w:left w:val="none" w:sz="0" w:space="0" w:color="auto"/>
        <w:bottom w:val="none" w:sz="0" w:space="0" w:color="auto"/>
        <w:right w:val="none" w:sz="0" w:space="0" w:color="auto"/>
      </w:divBdr>
    </w:div>
    <w:div w:id="1262646552">
      <w:marLeft w:val="480"/>
      <w:marRight w:val="0"/>
      <w:marTop w:val="0"/>
      <w:marBottom w:val="0"/>
      <w:divBdr>
        <w:top w:val="none" w:sz="0" w:space="0" w:color="auto"/>
        <w:left w:val="none" w:sz="0" w:space="0" w:color="auto"/>
        <w:bottom w:val="none" w:sz="0" w:space="0" w:color="auto"/>
        <w:right w:val="none" w:sz="0" w:space="0" w:color="auto"/>
      </w:divBdr>
    </w:div>
    <w:div w:id="1262682795">
      <w:marLeft w:val="480"/>
      <w:marRight w:val="0"/>
      <w:marTop w:val="0"/>
      <w:marBottom w:val="0"/>
      <w:divBdr>
        <w:top w:val="none" w:sz="0" w:space="0" w:color="auto"/>
        <w:left w:val="none" w:sz="0" w:space="0" w:color="auto"/>
        <w:bottom w:val="none" w:sz="0" w:space="0" w:color="auto"/>
        <w:right w:val="none" w:sz="0" w:space="0" w:color="auto"/>
      </w:divBdr>
    </w:div>
    <w:div w:id="1262683029">
      <w:marLeft w:val="480"/>
      <w:marRight w:val="0"/>
      <w:marTop w:val="0"/>
      <w:marBottom w:val="0"/>
      <w:divBdr>
        <w:top w:val="none" w:sz="0" w:space="0" w:color="auto"/>
        <w:left w:val="none" w:sz="0" w:space="0" w:color="auto"/>
        <w:bottom w:val="none" w:sz="0" w:space="0" w:color="auto"/>
        <w:right w:val="none" w:sz="0" w:space="0" w:color="auto"/>
      </w:divBdr>
    </w:div>
    <w:div w:id="1262759504">
      <w:marLeft w:val="480"/>
      <w:marRight w:val="0"/>
      <w:marTop w:val="0"/>
      <w:marBottom w:val="0"/>
      <w:divBdr>
        <w:top w:val="none" w:sz="0" w:space="0" w:color="auto"/>
        <w:left w:val="none" w:sz="0" w:space="0" w:color="auto"/>
        <w:bottom w:val="none" w:sz="0" w:space="0" w:color="auto"/>
        <w:right w:val="none" w:sz="0" w:space="0" w:color="auto"/>
      </w:divBdr>
    </w:div>
    <w:div w:id="1262879218">
      <w:marLeft w:val="480"/>
      <w:marRight w:val="0"/>
      <w:marTop w:val="0"/>
      <w:marBottom w:val="0"/>
      <w:divBdr>
        <w:top w:val="none" w:sz="0" w:space="0" w:color="auto"/>
        <w:left w:val="none" w:sz="0" w:space="0" w:color="auto"/>
        <w:bottom w:val="none" w:sz="0" w:space="0" w:color="auto"/>
        <w:right w:val="none" w:sz="0" w:space="0" w:color="auto"/>
      </w:divBdr>
    </w:div>
    <w:div w:id="1262882378">
      <w:marLeft w:val="480"/>
      <w:marRight w:val="0"/>
      <w:marTop w:val="0"/>
      <w:marBottom w:val="0"/>
      <w:divBdr>
        <w:top w:val="none" w:sz="0" w:space="0" w:color="auto"/>
        <w:left w:val="none" w:sz="0" w:space="0" w:color="auto"/>
        <w:bottom w:val="none" w:sz="0" w:space="0" w:color="auto"/>
        <w:right w:val="none" w:sz="0" w:space="0" w:color="auto"/>
      </w:divBdr>
    </w:div>
    <w:div w:id="1262883916">
      <w:marLeft w:val="480"/>
      <w:marRight w:val="0"/>
      <w:marTop w:val="0"/>
      <w:marBottom w:val="0"/>
      <w:divBdr>
        <w:top w:val="none" w:sz="0" w:space="0" w:color="auto"/>
        <w:left w:val="none" w:sz="0" w:space="0" w:color="auto"/>
        <w:bottom w:val="none" w:sz="0" w:space="0" w:color="auto"/>
        <w:right w:val="none" w:sz="0" w:space="0" w:color="auto"/>
      </w:divBdr>
    </w:div>
    <w:div w:id="1262909814">
      <w:marLeft w:val="480"/>
      <w:marRight w:val="0"/>
      <w:marTop w:val="0"/>
      <w:marBottom w:val="0"/>
      <w:divBdr>
        <w:top w:val="none" w:sz="0" w:space="0" w:color="auto"/>
        <w:left w:val="none" w:sz="0" w:space="0" w:color="auto"/>
        <w:bottom w:val="none" w:sz="0" w:space="0" w:color="auto"/>
        <w:right w:val="none" w:sz="0" w:space="0" w:color="auto"/>
      </w:divBdr>
    </w:div>
    <w:div w:id="1263144507">
      <w:marLeft w:val="480"/>
      <w:marRight w:val="0"/>
      <w:marTop w:val="0"/>
      <w:marBottom w:val="0"/>
      <w:divBdr>
        <w:top w:val="none" w:sz="0" w:space="0" w:color="auto"/>
        <w:left w:val="none" w:sz="0" w:space="0" w:color="auto"/>
        <w:bottom w:val="none" w:sz="0" w:space="0" w:color="auto"/>
        <w:right w:val="none" w:sz="0" w:space="0" w:color="auto"/>
      </w:divBdr>
    </w:div>
    <w:div w:id="1263144870">
      <w:marLeft w:val="480"/>
      <w:marRight w:val="0"/>
      <w:marTop w:val="0"/>
      <w:marBottom w:val="0"/>
      <w:divBdr>
        <w:top w:val="none" w:sz="0" w:space="0" w:color="auto"/>
        <w:left w:val="none" w:sz="0" w:space="0" w:color="auto"/>
        <w:bottom w:val="none" w:sz="0" w:space="0" w:color="auto"/>
        <w:right w:val="none" w:sz="0" w:space="0" w:color="auto"/>
      </w:divBdr>
    </w:div>
    <w:div w:id="1263147702">
      <w:marLeft w:val="480"/>
      <w:marRight w:val="0"/>
      <w:marTop w:val="0"/>
      <w:marBottom w:val="0"/>
      <w:divBdr>
        <w:top w:val="none" w:sz="0" w:space="0" w:color="auto"/>
        <w:left w:val="none" w:sz="0" w:space="0" w:color="auto"/>
        <w:bottom w:val="none" w:sz="0" w:space="0" w:color="auto"/>
        <w:right w:val="none" w:sz="0" w:space="0" w:color="auto"/>
      </w:divBdr>
    </w:div>
    <w:div w:id="1263148188">
      <w:marLeft w:val="480"/>
      <w:marRight w:val="0"/>
      <w:marTop w:val="0"/>
      <w:marBottom w:val="0"/>
      <w:divBdr>
        <w:top w:val="none" w:sz="0" w:space="0" w:color="auto"/>
        <w:left w:val="none" w:sz="0" w:space="0" w:color="auto"/>
        <w:bottom w:val="none" w:sz="0" w:space="0" w:color="auto"/>
        <w:right w:val="none" w:sz="0" w:space="0" w:color="auto"/>
      </w:divBdr>
    </w:div>
    <w:div w:id="1263152042">
      <w:marLeft w:val="480"/>
      <w:marRight w:val="0"/>
      <w:marTop w:val="0"/>
      <w:marBottom w:val="0"/>
      <w:divBdr>
        <w:top w:val="none" w:sz="0" w:space="0" w:color="auto"/>
        <w:left w:val="none" w:sz="0" w:space="0" w:color="auto"/>
        <w:bottom w:val="none" w:sz="0" w:space="0" w:color="auto"/>
        <w:right w:val="none" w:sz="0" w:space="0" w:color="auto"/>
      </w:divBdr>
    </w:div>
    <w:div w:id="1263221254">
      <w:marLeft w:val="480"/>
      <w:marRight w:val="0"/>
      <w:marTop w:val="0"/>
      <w:marBottom w:val="0"/>
      <w:divBdr>
        <w:top w:val="none" w:sz="0" w:space="0" w:color="auto"/>
        <w:left w:val="none" w:sz="0" w:space="0" w:color="auto"/>
        <w:bottom w:val="none" w:sz="0" w:space="0" w:color="auto"/>
        <w:right w:val="none" w:sz="0" w:space="0" w:color="auto"/>
      </w:divBdr>
    </w:div>
    <w:div w:id="1263225145">
      <w:marLeft w:val="480"/>
      <w:marRight w:val="0"/>
      <w:marTop w:val="0"/>
      <w:marBottom w:val="0"/>
      <w:divBdr>
        <w:top w:val="none" w:sz="0" w:space="0" w:color="auto"/>
        <w:left w:val="none" w:sz="0" w:space="0" w:color="auto"/>
        <w:bottom w:val="none" w:sz="0" w:space="0" w:color="auto"/>
        <w:right w:val="none" w:sz="0" w:space="0" w:color="auto"/>
      </w:divBdr>
    </w:div>
    <w:div w:id="1263226200">
      <w:marLeft w:val="480"/>
      <w:marRight w:val="0"/>
      <w:marTop w:val="0"/>
      <w:marBottom w:val="0"/>
      <w:divBdr>
        <w:top w:val="none" w:sz="0" w:space="0" w:color="auto"/>
        <w:left w:val="none" w:sz="0" w:space="0" w:color="auto"/>
        <w:bottom w:val="none" w:sz="0" w:space="0" w:color="auto"/>
        <w:right w:val="none" w:sz="0" w:space="0" w:color="auto"/>
      </w:divBdr>
    </w:div>
    <w:div w:id="1263293606">
      <w:marLeft w:val="480"/>
      <w:marRight w:val="0"/>
      <w:marTop w:val="0"/>
      <w:marBottom w:val="0"/>
      <w:divBdr>
        <w:top w:val="none" w:sz="0" w:space="0" w:color="auto"/>
        <w:left w:val="none" w:sz="0" w:space="0" w:color="auto"/>
        <w:bottom w:val="none" w:sz="0" w:space="0" w:color="auto"/>
        <w:right w:val="none" w:sz="0" w:space="0" w:color="auto"/>
      </w:divBdr>
    </w:div>
    <w:div w:id="1263294866">
      <w:marLeft w:val="480"/>
      <w:marRight w:val="0"/>
      <w:marTop w:val="0"/>
      <w:marBottom w:val="0"/>
      <w:divBdr>
        <w:top w:val="none" w:sz="0" w:space="0" w:color="auto"/>
        <w:left w:val="none" w:sz="0" w:space="0" w:color="auto"/>
        <w:bottom w:val="none" w:sz="0" w:space="0" w:color="auto"/>
        <w:right w:val="none" w:sz="0" w:space="0" w:color="auto"/>
      </w:divBdr>
    </w:div>
    <w:div w:id="1263298984">
      <w:marLeft w:val="480"/>
      <w:marRight w:val="0"/>
      <w:marTop w:val="0"/>
      <w:marBottom w:val="0"/>
      <w:divBdr>
        <w:top w:val="none" w:sz="0" w:space="0" w:color="auto"/>
        <w:left w:val="none" w:sz="0" w:space="0" w:color="auto"/>
        <w:bottom w:val="none" w:sz="0" w:space="0" w:color="auto"/>
        <w:right w:val="none" w:sz="0" w:space="0" w:color="auto"/>
      </w:divBdr>
    </w:div>
    <w:div w:id="1263338471">
      <w:marLeft w:val="480"/>
      <w:marRight w:val="0"/>
      <w:marTop w:val="0"/>
      <w:marBottom w:val="0"/>
      <w:divBdr>
        <w:top w:val="none" w:sz="0" w:space="0" w:color="auto"/>
        <w:left w:val="none" w:sz="0" w:space="0" w:color="auto"/>
        <w:bottom w:val="none" w:sz="0" w:space="0" w:color="auto"/>
        <w:right w:val="none" w:sz="0" w:space="0" w:color="auto"/>
      </w:divBdr>
    </w:div>
    <w:div w:id="1263339632">
      <w:marLeft w:val="480"/>
      <w:marRight w:val="0"/>
      <w:marTop w:val="0"/>
      <w:marBottom w:val="0"/>
      <w:divBdr>
        <w:top w:val="none" w:sz="0" w:space="0" w:color="auto"/>
        <w:left w:val="none" w:sz="0" w:space="0" w:color="auto"/>
        <w:bottom w:val="none" w:sz="0" w:space="0" w:color="auto"/>
        <w:right w:val="none" w:sz="0" w:space="0" w:color="auto"/>
      </w:divBdr>
    </w:div>
    <w:div w:id="1263414983">
      <w:marLeft w:val="480"/>
      <w:marRight w:val="0"/>
      <w:marTop w:val="0"/>
      <w:marBottom w:val="0"/>
      <w:divBdr>
        <w:top w:val="none" w:sz="0" w:space="0" w:color="auto"/>
        <w:left w:val="none" w:sz="0" w:space="0" w:color="auto"/>
        <w:bottom w:val="none" w:sz="0" w:space="0" w:color="auto"/>
        <w:right w:val="none" w:sz="0" w:space="0" w:color="auto"/>
      </w:divBdr>
    </w:div>
    <w:div w:id="1263536766">
      <w:marLeft w:val="480"/>
      <w:marRight w:val="0"/>
      <w:marTop w:val="0"/>
      <w:marBottom w:val="0"/>
      <w:divBdr>
        <w:top w:val="none" w:sz="0" w:space="0" w:color="auto"/>
        <w:left w:val="none" w:sz="0" w:space="0" w:color="auto"/>
        <w:bottom w:val="none" w:sz="0" w:space="0" w:color="auto"/>
        <w:right w:val="none" w:sz="0" w:space="0" w:color="auto"/>
      </w:divBdr>
    </w:div>
    <w:div w:id="1263608476">
      <w:marLeft w:val="480"/>
      <w:marRight w:val="0"/>
      <w:marTop w:val="0"/>
      <w:marBottom w:val="0"/>
      <w:divBdr>
        <w:top w:val="none" w:sz="0" w:space="0" w:color="auto"/>
        <w:left w:val="none" w:sz="0" w:space="0" w:color="auto"/>
        <w:bottom w:val="none" w:sz="0" w:space="0" w:color="auto"/>
        <w:right w:val="none" w:sz="0" w:space="0" w:color="auto"/>
      </w:divBdr>
    </w:div>
    <w:div w:id="1263611165">
      <w:marLeft w:val="480"/>
      <w:marRight w:val="0"/>
      <w:marTop w:val="0"/>
      <w:marBottom w:val="0"/>
      <w:divBdr>
        <w:top w:val="none" w:sz="0" w:space="0" w:color="auto"/>
        <w:left w:val="none" w:sz="0" w:space="0" w:color="auto"/>
        <w:bottom w:val="none" w:sz="0" w:space="0" w:color="auto"/>
        <w:right w:val="none" w:sz="0" w:space="0" w:color="auto"/>
      </w:divBdr>
    </w:div>
    <w:div w:id="1263732087">
      <w:marLeft w:val="480"/>
      <w:marRight w:val="0"/>
      <w:marTop w:val="0"/>
      <w:marBottom w:val="0"/>
      <w:divBdr>
        <w:top w:val="none" w:sz="0" w:space="0" w:color="auto"/>
        <w:left w:val="none" w:sz="0" w:space="0" w:color="auto"/>
        <w:bottom w:val="none" w:sz="0" w:space="0" w:color="auto"/>
        <w:right w:val="none" w:sz="0" w:space="0" w:color="auto"/>
      </w:divBdr>
    </w:div>
    <w:div w:id="1263758276">
      <w:marLeft w:val="480"/>
      <w:marRight w:val="0"/>
      <w:marTop w:val="0"/>
      <w:marBottom w:val="0"/>
      <w:divBdr>
        <w:top w:val="none" w:sz="0" w:space="0" w:color="auto"/>
        <w:left w:val="none" w:sz="0" w:space="0" w:color="auto"/>
        <w:bottom w:val="none" w:sz="0" w:space="0" w:color="auto"/>
        <w:right w:val="none" w:sz="0" w:space="0" w:color="auto"/>
      </w:divBdr>
    </w:div>
    <w:div w:id="1263802406">
      <w:marLeft w:val="480"/>
      <w:marRight w:val="0"/>
      <w:marTop w:val="0"/>
      <w:marBottom w:val="0"/>
      <w:divBdr>
        <w:top w:val="none" w:sz="0" w:space="0" w:color="auto"/>
        <w:left w:val="none" w:sz="0" w:space="0" w:color="auto"/>
        <w:bottom w:val="none" w:sz="0" w:space="0" w:color="auto"/>
        <w:right w:val="none" w:sz="0" w:space="0" w:color="auto"/>
      </w:divBdr>
    </w:div>
    <w:div w:id="1263803074">
      <w:marLeft w:val="480"/>
      <w:marRight w:val="0"/>
      <w:marTop w:val="0"/>
      <w:marBottom w:val="0"/>
      <w:divBdr>
        <w:top w:val="none" w:sz="0" w:space="0" w:color="auto"/>
        <w:left w:val="none" w:sz="0" w:space="0" w:color="auto"/>
        <w:bottom w:val="none" w:sz="0" w:space="0" w:color="auto"/>
        <w:right w:val="none" w:sz="0" w:space="0" w:color="auto"/>
      </w:divBdr>
    </w:div>
    <w:div w:id="1263950836">
      <w:marLeft w:val="480"/>
      <w:marRight w:val="0"/>
      <w:marTop w:val="0"/>
      <w:marBottom w:val="0"/>
      <w:divBdr>
        <w:top w:val="none" w:sz="0" w:space="0" w:color="auto"/>
        <w:left w:val="none" w:sz="0" w:space="0" w:color="auto"/>
        <w:bottom w:val="none" w:sz="0" w:space="0" w:color="auto"/>
        <w:right w:val="none" w:sz="0" w:space="0" w:color="auto"/>
      </w:divBdr>
    </w:div>
    <w:div w:id="1263953487">
      <w:marLeft w:val="480"/>
      <w:marRight w:val="0"/>
      <w:marTop w:val="0"/>
      <w:marBottom w:val="0"/>
      <w:divBdr>
        <w:top w:val="none" w:sz="0" w:space="0" w:color="auto"/>
        <w:left w:val="none" w:sz="0" w:space="0" w:color="auto"/>
        <w:bottom w:val="none" w:sz="0" w:space="0" w:color="auto"/>
        <w:right w:val="none" w:sz="0" w:space="0" w:color="auto"/>
      </w:divBdr>
    </w:div>
    <w:div w:id="1263995230">
      <w:marLeft w:val="480"/>
      <w:marRight w:val="0"/>
      <w:marTop w:val="0"/>
      <w:marBottom w:val="0"/>
      <w:divBdr>
        <w:top w:val="none" w:sz="0" w:space="0" w:color="auto"/>
        <w:left w:val="none" w:sz="0" w:space="0" w:color="auto"/>
        <w:bottom w:val="none" w:sz="0" w:space="0" w:color="auto"/>
        <w:right w:val="none" w:sz="0" w:space="0" w:color="auto"/>
      </w:divBdr>
    </w:div>
    <w:div w:id="1264142140">
      <w:marLeft w:val="480"/>
      <w:marRight w:val="0"/>
      <w:marTop w:val="0"/>
      <w:marBottom w:val="0"/>
      <w:divBdr>
        <w:top w:val="none" w:sz="0" w:space="0" w:color="auto"/>
        <w:left w:val="none" w:sz="0" w:space="0" w:color="auto"/>
        <w:bottom w:val="none" w:sz="0" w:space="0" w:color="auto"/>
        <w:right w:val="none" w:sz="0" w:space="0" w:color="auto"/>
      </w:divBdr>
    </w:div>
    <w:div w:id="1264146754">
      <w:marLeft w:val="480"/>
      <w:marRight w:val="0"/>
      <w:marTop w:val="0"/>
      <w:marBottom w:val="0"/>
      <w:divBdr>
        <w:top w:val="none" w:sz="0" w:space="0" w:color="auto"/>
        <w:left w:val="none" w:sz="0" w:space="0" w:color="auto"/>
        <w:bottom w:val="none" w:sz="0" w:space="0" w:color="auto"/>
        <w:right w:val="none" w:sz="0" w:space="0" w:color="auto"/>
      </w:divBdr>
    </w:div>
    <w:div w:id="1264151460">
      <w:marLeft w:val="480"/>
      <w:marRight w:val="0"/>
      <w:marTop w:val="0"/>
      <w:marBottom w:val="0"/>
      <w:divBdr>
        <w:top w:val="none" w:sz="0" w:space="0" w:color="auto"/>
        <w:left w:val="none" w:sz="0" w:space="0" w:color="auto"/>
        <w:bottom w:val="none" w:sz="0" w:space="0" w:color="auto"/>
        <w:right w:val="none" w:sz="0" w:space="0" w:color="auto"/>
      </w:divBdr>
    </w:div>
    <w:div w:id="1264262890">
      <w:marLeft w:val="480"/>
      <w:marRight w:val="0"/>
      <w:marTop w:val="0"/>
      <w:marBottom w:val="0"/>
      <w:divBdr>
        <w:top w:val="none" w:sz="0" w:space="0" w:color="auto"/>
        <w:left w:val="none" w:sz="0" w:space="0" w:color="auto"/>
        <w:bottom w:val="none" w:sz="0" w:space="0" w:color="auto"/>
        <w:right w:val="none" w:sz="0" w:space="0" w:color="auto"/>
      </w:divBdr>
    </w:div>
    <w:div w:id="1264263022">
      <w:marLeft w:val="480"/>
      <w:marRight w:val="0"/>
      <w:marTop w:val="0"/>
      <w:marBottom w:val="0"/>
      <w:divBdr>
        <w:top w:val="none" w:sz="0" w:space="0" w:color="auto"/>
        <w:left w:val="none" w:sz="0" w:space="0" w:color="auto"/>
        <w:bottom w:val="none" w:sz="0" w:space="0" w:color="auto"/>
        <w:right w:val="none" w:sz="0" w:space="0" w:color="auto"/>
      </w:divBdr>
    </w:div>
    <w:div w:id="1264335426">
      <w:marLeft w:val="480"/>
      <w:marRight w:val="0"/>
      <w:marTop w:val="0"/>
      <w:marBottom w:val="0"/>
      <w:divBdr>
        <w:top w:val="none" w:sz="0" w:space="0" w:color="auto"/>
        <w:left w:val="none" w:sz="0" w:space="0" w:color="auto"/>
        <w:bottom w:val="none" w:sz="0" w:space="0" w:color="auto"/>
        <w:right w:val="none" w:sz="0" w:space="0" w:color="auto"/>
      </w:divBdr>
    </w:div>
    <w:div w:id="1264336834">
      <w:marLeft w:val="480"/>
      <w:marRight w:val="0"/>
      <w:marTop w:val="0"/>
      <w:marBottom w:val="0"/>
      <w:divBdr>
        <w:top w:val="none" w:sz="0" w:space="0" w:color="auto"/>
        <w:left w:val="none" w:sz="0" w:space="0" w:color="auto"/>
        <w:bottom w:val="none" w:sz="0" w:space="0" w:color="auto"/>
        <w:right w:val="none" w:sz="0" w:space="0" w:color="auto"/>
      </w:divBdr>
    </w:div>
    <w:div w:id="1264342906">
      <w:marLeft w:val="480"/>
      <w:marRight w:val="0"/>
      <w:marTop w:val="0"/>
      <w:marBottom w:val="0"/>
      <w:divBdr>
        <w:top w:val="none" w:sz="0" w:space="0" w:color="auto"/>
        <w:left w:val="none" w:sz="0" w:space="0" w:color="auto"/>
        <w:bottom w:val="none" w:sz="0" w:space="0" w:color="auto"/>
        <w:right w:val="none" w:sz="0" w:space="0" w:color="auto"/>
      </w:divBdr>
    </w:div>
    <w:div w:id="1264344732">
      <w:marLeft w:val="480"/>
      <w:marRight w:val="0"/>
      <w:marTop w:val="0"/>
      <w:marBottom w:val="0"/>
      <w:divBdr>
        <w:top w:val="none" w:sz="0" w:space="0" w:color="auto"/>
        <w:left w:val="none" w:sz="0" w:space="0" w:color="auto"/>
        <w:bottom w:val="none" w:sz="0" w:space="0" w:color="auto"/>
        <w:right w:val="none" w:sz="0" w:space="0" w:color="auto"/>
      </w:divBdr>
    </w:div>
    <w:div w:id="1264413674">
      <w:marLeft w:val="480"/>
      <w:marRight w:val="0"/>
      <w:marTop w:val="0"/>
      <w:marBottom w:val="0"/>
      <w:divBdr>
        <w:top w:val="none" w:sz="0" w:space="0" w:color="auto"/>
        <w:left w:val="none" w:sz="0" w:space="0" w:color="auto"/>
        <w:bottom w:val="none" w:sz="0" w:space="0" w:color="auto"/>
        <w:right w:val="none" w:sz="0" w:space="0" w:color="auto"/>
      </w:divBdr>
    </w:div>
    <w:div w:id="1264454204">
      <w:marLeft w:val="480"/>
      <w:marRight w:val="0"/>
      <w:marTop w:val="0"/>
      <w:marBottom w:val="0"/>
      <w:divBdr>
        <w:top w:val="none" w:sz="0" w:space="0" w:color="auto"/>
        <w:left w:val="none" w:sz="0" w:space="0" w:color="auto"/>
        <w:bottom w:val="none" w:sz="0" w:space="0" w:color="auto"/>
        <w:right w:val="none" w:sz="0" w:space="0" w:color="auto"/>
      </w:divBdr>
    </w:div>
    <w:div w:id="1264528712">
      <w:marLeft w:val="480"/>
      <w:marRight w:val="0"/>
      <w:marTop w:val="0"/>
      <w:marBottom w:val="0"/>
      <w:divBdr>
        <w:top w:val="none" w:sz="0" w:space="0" w:color="auto"/>
        <w:left w:val="none" w:sz="0" w:space="0" w:color="auto"/>
        <w:bottom w:val="none" w:sz="0" w:space="0" w:color="auto"/>
        <w:right w:val="none" w:sz="0" w:space="0" w:color="auto"/>
      </w:divBdr>
    </w:div>
    <w:div w:id="1264529154">
      <w:marLeft w:val="480"/>
      <w:marRight w:val="0"/>
      <w:marTop w:val="0"/>
      <w:marBottom w:val="0"/>
      <w:divBdr>
        <w:top w:val="none" w:sz="0" w:space="0" w:color="auto"/>
        <w:left w:val="none" w:sz="0" w:space="0" w:color="auto"/>
        <w:bottom w:val="none" w:sz="0" w:space="0" w:color="auto"/>
        <w:right w:val="none" w:sz="0" w:space="0" w:color="auto"/>
      </w:divBdr>
    </w:div>
    <w:div w:id="1264530536">
      <w:marLeft w:val="480"/>
      <w:marRight w:val="0"/>
      <w:marTop w:val="0"/>
      <w:marBottom w:val="0"/>
      <w:divBdr>
        <w:top w:val="none" w:sz="0" w:space="0" w:color="auto"/>
        <w:left w:val="none" w:sz="0" w:space="0" w:color="auto"/>
        <w:bottom w:val="none" w:sz="0" w:space="0" w:color="auto"/>
        <w:right w:val="none" w:sz="0" w:space="0" w:color="auto"/>
      </w:divBdr>
    </w:div>
    <w:div w:id="1264531598">
      <w:marLeft w:val="480"/>
      <w:marRight w:val="0"/>
      <w:marTop w:val="0"/>
      <w:marBottom w:val="0"/>
      <w:divBdr>
        <w:top w:val="none" w:sz="0" w:space="0" w:color="auto"/>
        <w:left w:val="none" w:sz="0" w:space="0" w:color="auto"/>
        <w:bottom w:val="none" w:sz="0" w:space="0" w:color="auto"/>
        <w:right w:val="none" w:sz="0" w:space="0" w:color="auto"/>
      </w:divBdr>
    </w:div>
    <w:div w:id="1264610882">
      <w:marLeft w:val="480"/>
      <w:marRight w:val="0"/>
      <w:marTop w:val="0"/>
      <w:marBottom w:val="0"/>
      <w:divBdr>
        <w:top w:val="none" w:sz="0" w:space="0" w:color="auto"/>
        <w:left w:val="none" w:sz="0" w:space="0" w:color="auto"/>
        <w:bottom w:val="none" w:sz="0" w:space="0" w:color="auto"/>
        <w:right w:val="none" w:sz="0" w:space="0" w:color="auto"/>
      </w:divBdr>
    </w:div>
    <w:div w:id="1264680835">
      <w:marLeft w:val="480"/>
      <w:marRight w:val="0"/>
      <w:marTop w:val="0"/>
      <w:marBottom w:val="0"/>
      <w:divBdr>
        <w:top w:val="none" w:sz="0" w:space="0" w:color="auto"/>
        <w:left w:val="none" w:sz="0" w:space="0" w:color="auto"/>
        <w:bottom w:val="none" w:sz="0" w:space="0" w:color="auto"/>
        <w:right w:val="none" w:sz="0" w:space="0" w:color="auto"/>
      </w:divBdr>
    </w:div>
    <w:div w:id="1264723464">
      <w:marLeft w:val="480"/>
      <w:marRight w:val="0"/>
      <w:marTop w:val="0"/>
      <w:marBottom w:val="0"/>
      <w:divBdr>
        <w:top w:val="none" w:sz="0" w:space="0" w:color="auto"/>
        <w:left w:val="none" w:sz="0" w:space="0" w:color="auto"/>
        <w:bottom w:val="none" w:sz="0" w:space="0" w:color="auto"/>
        <w:right w:val="none" w:sz="0" w:space="0" w:color="auto"/>
      </w:divBdr>
    </w:div>
    <w:div w:id="1264725609">
      <w:marLeft w:val="480"/>
      <w:marRight w:val="0"/>
      <w:marTop w:val="0"/>
      <w:marBottom w:val="0"/>
      <w:divBdr>
        <w:top w:val="none" w:sz="0" w:space="0" w:color="auto"/>
        <w:left w:val="none" w:sz="0" w:space="0" w:color="auto"/>
        <w:bottom w:val="none" w:sz="0" w:space="0" w:color="auto"/>
        <w:right w:val="none" w:sz="0" w:space="0" w:color="auto"/>
      </w:divBdr>
    </w:div>
    <w:div w:id="1264804320">
      <w:marLeft w:val="480"/>
      <w:marRight w:val="0"/>
      <w:marTop w:val="0"/>
      <w:marBottom w:val="0"/>
      <w:divBdr>
        <w:top w:val="none" w:sz="0" w:space="0" w:color="auto"/>
        <w:left w:val="none" w:sz="0" w:space="0" w:color="auto"/>
        <w:bottom w:val="none" w:sz="0" w:space="0" w:color="auto"/>
        <w:right w:val="none" w:sz="0" w:space="0" w:color="auto"/>
      </w:divBdr>
    </w:div>
    <w:div w:id="1264845177">
      <w:marLeft w:val="480"/>
      <w:marRight w:val="0"/>
      <w:marTop w:val="0"/>
      <w:marBottom w:val="0"/>
      <w:divBdr>
        <w:top w:val="none" w:sz="0" w:space="0" w:color="auto"/>
        <w:left w:val="none" w:sz="0" w:space="0" w:color="auto"/>
        <w:bottom w:val="none" w:sz="0" w:space="0" w:color="auto"/>
        <w:right w:val="none" w:sz="0" w:space="0" w:color="auto"/>
      </w:divBdr>
    </w:div>
    <w:div w:id="1264848911">
      <w:marLeft w:val="480"/>
      <w:marRight w:val="0"/>
      <w:marTop w:val="0"/>
      <w:marBottom w:val="0"/>
      <w:divBdr>
        <w:top w:val="none" w:sz="0" w:space="0" w:color="auto"/>
        <w:left w:val="none" w:sz="0" w:space="0" w:color="auto"/>
        <w:bottom w:val="none" w:sz="0" w:space="0" w:color="auto"/>
        <w:right w:val="none" w:sz="0" w:space="0" w:color="auto"/>
      </w:divBdr>
    </w:div>
    <w:div w:id="1264990709">
      <w:marLeft w:val="480"/>
      <w:marRight w:val="0"/>
      <w:marTop w:val="0"/>
      <w:marBottom w:val="0"/>
      <w:divBdr>
        <w:top w:val="none" w:sz="0" w:space="0" w:color="auto"/>
        <w:left w:val="none" w:sz="0" w:space="0" w:color="auto"/>
        <w:bottom w:val="none" w:sz="0" w:space="0" w:color="auto"/>
        <w:right w:val="none" w:sz="0" w:space="0" w:color="auto"/>
      </w:divBdr>
    </w:div>
    <w:div w:id="1264993792">
      <w:marLeft w:val="480"/>
      <w:marRight w:val="0"/>
      <w:marTop w:val="0"/>
      <w:marBottom w:val="0"/>
      <w:divBdr>
        <w:top w:val="none" w:sz="0" w:space="0" w:color="auto"/>
        <w:left w:val="none" w:sz="0" w:space="0" w:color="auto"/>
        <w:bottom w:val="none" w:sz="0" w:space="0" w:color="auto"/>
        <w:right w:val="none" w:sz="0" w:space="0" w:color="auto"/>
      </w:divBdr>
    </w:div>
    <w:div w:id="1264995023">
      <w:marLeft w:val="480"/>
      <w:marRight w:val="0"/>
      <w:marTop w:val="0"/>
      <w:marBottom w:val="0"/>
      <w:divBdr>
        <w:top w:val="none" w:sz="0" w:space="0" w:color="auto"/>
        <w:left w:val="none" w:sz="0" w:space="0" w:color="auto"/>
        <w:bottom w:val="none" w:sz="0" w:space="0" w:color="auto"/>
        <w:right w:val="none" w:sz="0" w:space="0" w:color="auto"/>
      </w:divBdr>
    </w:div>
    <w:div w:id="1264996029">
      <w:marLeft w:val="480"/>
      <w:marRight w:val="0"/>
      <w:marTop w:val="0"/>
      <w:marBottom w:val="0"/>
      <w:divBdr>
        <w:top w:val="none" w:sz="0" w:space="0" w:color="auto"/>
        <w:left w:val="none" w:sz="0" w:space="0" w:color="auto"/>
        <w:bottom w:val="none" w:sz="0" w:space="0" w:color="auto"/>
        <w:right w:val="none" w:sz="0" w:space="0" w:color="auto"/>
      </w:divBdr>
    </w:div>
    <w:div w:id="1265114143">
      <w:marLeft w:val="480"/>
      <w:marRight w:val="0"/>
      <w:marTop w:val="0"/>
      <w:marBottom w:val="0"/>
      <w:divBdr>
        <w:top w:val="none" w:sz="0" w:space="0" w:color="auto"/>
        <w:left w:val="none" w:sz="0" w:space="0" w:color="auto"/>
        <w:bottom w:val="none" w:sz="0" w:space="0" w:color="auto"/>
        <w:right w:val="none" w:sz="0" w:space="0" w:color="auto"/>
      </w:divBdr>
    </w:div>
    <w:div w:id="1265184423">
      <w:marLeft w:val="480"/>
      <w:marRight w:val="0"/>
      <w:marTop w:val="0"/>
      <w:marBottom w:val="0"/>
      <w:divBdr>
        <w:top w:val="none" w:sz="0" w:space="0" w:color="auto"/>
        <w:left w:val="none" w:sz="0" w:space="0" w:color="auto"/>
        <w:bottom w:val="none" w:sz="0" w:space="0" w:color="auto"/>
        <w:right w:val="none" w:sz="0" w:space="0" w:color="auto"/>
      </w:divBdr>
    </w:div>
    <w:div w:id="1265305422">
      <w:marLeft w:val="480"/>
      <w:marRight w:val="0"/>
      <w:marTop w:val="0"/>
      <w:marBottom w:val="0"/>
      <w:divBdr>
        <w:top w:val="none" w:sz="0" w:space="0" w:color="auto"/>
        <w:left w:val="none" w:sz="0" w:space="0" w:color="auto"/>
        <w:bottom w:val="none" w:sz="0" w:space="0" w:color="auto"/>
        <w:right w:val="none" w:sz="0" w:space="0" w:color="auto"/>
      </w:divBdr>
    </w:div>
    <w:div w:id="1265335007">
      <w:marLeft w:val="480"/>
      <w:marRight w:val="0"/>
      <w:marTop w:val="0"/>
      <w:marBottom w:val="0"/>
      <w:divBdr>
        <w:top w:val="none" w:sz="0" w:space="0" w:color="auto"/>
        <w:left w:val="none" w:sz="0" w:space="0" w:color="auto"/>
        <w:bottom w:val="none" w:sz="0" w:space="0" w:color="auto"/>
        <w:right w:val="none" w:sz="0" w:space="0" w:color="auto"/>
      </w:divBdr>
    </w:div>
    <w:div w:id="1265377662">
      <w:marLeft w:val="480"/>
      <w:marRight w:val="0"/>
      <w:marTop w:val="0"/>
      <w:marBottom w:val="0"/>
      <w:divBdr>
        <w:top w:val="none" w:sz="0" w:space="0" w:color="auto"/>
        <w:left w:val="none" w:sz="0" w:space="0" w:color="auto"/>
        <w:bottom w:val="none" w:sz="0" w:space="0" w:color="auto"/>
        <w:right w:val="none" w:sz="0" w:space="0" w:color="auto"/>
      </w:divBdr>
    </w:div>
    <w:div w:id="1265377687">
      <w:marLeft w:val="480"/>
      <w:marRight w:val="0"/>
      <w:marTop w:val="0"/>
      <w:marBottom w:val="0"/>
      <w:divBdr>
        <w:top w:val="none" w:sz="0" w:space="0" w:color="auto"/>
        <w:left w:val="none" w:sz="0" w:space="0" w:color="auto"/>
        <w:bottom w:val="none" w:sz="0" w:space="0" w:color="auto"/>
        <w:right w:val="none" w:sz="0" w:space="0" w:color="auto"/>
      </w:divBdr>
    </w:div>
    <w:div w:id="1265383227">
      <w:marLeft w:val="480"/>
      <w:marRight w:val="0"/>
      <w:marTop w:val="0"/>
      <w:marBottom w:val="0"/>
      <w:divBdr>
        <w:top w:val="none" w:sz="0" w:space="0" w:color="auto"/>
        <w:left w:val="none" w:sz="0" w:space="0" w:color="auto"/>
        <w:bottom w:val="none" w:sz="0" w:space="0" w:color="auto"/>
        <w:right w:val="none" w:sz="0" w:space="0" w:color="auto"/>
      </w:divBdr>
    </w:div>
    <w:div w:id="1265385960">
      <w:marLeft w:val="480"/>
      <w:marRight w:val="0"/>
      <w:marTop w:val="0"/>
      <w:marBottom w:val="0"/>
      <w:divBdr>
        <w:top w:val="none" w:sz="0" w:space="0" w:color="auto"/>
        <w:left w:val="none" w:sz="0" w:space="0" w:color="auto"/>
        <w:bottom w:val="none" w:sz="0" w:space="0" w:color="auto"/>
        <w:right w:val="none" w:sz="0" w:space="0" w:color="auto"/>
      </w:divBdr>
    </w:div>
    <w:div w:id="1265505007">
      <w:marLeft w:val="480"/>
      <w:marRight w:val="0"/>
      <w:marTop w:val="0"/>
      <w:marBottom w:val="0"/>
      <w:divBdr>
        <w:top w:val="none" w:sz="0" w:space="0" w:color="auto"/>
        <w:left w:val="none" w:sz="0" w:space="0" w:color="auto"/>
        <w:bottom w:val="none" w:sz="0" w:space="0" w:color="auto"/>
        <w:right w:val="none" w:sz="0" w:space="0" w:color="auto"/>
      </w:divBdr>
    </w:div>
    <w:div w:id="1265528381">
      <w:marLeft w:val="480"/>
      <w:marRight w:val="0"/>
      <w:marTop w:val="0"/>
      <w:marBottom w:val="0"/>
      <w:divBdr>
        <w:top w:val="none" w:sz="0" w:space="0" w:color="auto"/>
        <w:left w:val="none" w:sz="0" w:space="0" w:color="auto"/>
        <w:bottom w:val="none" w:sz="0" w:space="0" w:color="auto"/>
        <w:right w:val="none" w:sz="0" w:space="0" w:color="auto"/>
      </w:divBdr>
    </w:div>
    <w:div w:id="1265572025">
      <w:marLeft w:val="480"/>
      <w:marRight w:val="0"/>
      <w:marTop w:val="0"/>
      <w:marBottom w:val="0"/>
      <w:divBdr>
        <w:top w:val="none" w:sz="0" w:space="0" w:color="auto"/>
        <w:left w:val="none" w:sz="0" w:space="0" w:color="auto"/>
        <w:bottom w:val="none" w:sz="0" w:space="0" w:color="auto"/>
        <w:right w:val="none" w:sz="0" w:space="0" w:color="auto"/>
      </w:divBdr>
    </w:div>
    <w:div w:id="1265575753">
      <w:marLeft w:val="480"/>
      <w:marRight w:val="0"/>
      <w:marTop w:val="0"/>
      <w:marBottom w:val="0"/>
      <w:divBdr>
        <w:top w:val="none" w:sz="0" w:space="0" w:color="auto"/>
        <w:left w:val="none" w:sz="0" w:space="0" w:color="auto"/>
        <w:bottom w:val="none" w:sz="0" w:space="0" w:color="auto"/>
        <w:right w:val="none" w:sz="0" w:space="0" w:color="auto"/>
      </w:divBdr>
    </w:div>
    <w:div w:id="1265575948">
      <w:marLeft w:val="480"/>
      <w:marRight w:val="0"/>
      <w:marTop w:val="0"/>
      <w:marBottom w:val="0"/>
      <w:divBdr>
        <w:top w:val="none" w:sz="0" w:space="0" w:color="auto"/>
        <w:left w:val="none" w:sz="0" w:space="0" w:color="auto"/>
        <w:bottom w:val="none" w:sz="0" w:space="0" w:color="auto"/>
        <w:right w:val="none" w:sz="0" w:space="0" w:color="auto"/>
      </w:divBdr>
    </w:div>
    <w:div w:id="1265646093">
      <w:marLeft w:val="480"/>
      <w:marRight w:val="0"/>
      <w:marTop w:val="0"/>
      <w:marBottom w:val="0"/>
      <w:divBdr>
        <w:top w:val="none" w:sz="0" w:space="0" w:color="auto"/>
        <w:left w:val="none" w:sz="0" w:space="0" w:color="auto"/>
        <w:bottom w:val="none" w:sz="0" w:space="0" w:color="auto"/>
        <w:right w:val="none" w:sz="0" w:space="0" w:color="auto"/>
      </w:divBdr>
    </w:div>
    <w:div w:id="1265648018">
      <w:marLeft w:val="480"/>
      <w:marRight w:val="0"/>
      <w:marTop w:val="0"/>
      <w:marBottom w:val="0"/>
      <w:divBdr>
        <w:top w:val="none" w:sz="0" w:space="0" w:color="auto"/>
        <w:left w:val="none" w:sz="0" w:space="0" w:color="auto"/>
        <w:bottom w:val="none" w:sz="0" w:space="0" w:color="auto"/>
        <w:right w:val="none" w:sz="0" w:space="0" w:color="auto"/>
      </w:divBdr>
    </w:div>
    <w:div w:id="1265654874">
      <w:marLeft w:val="480"/>
      <w:marRight w:val="0"/>
      <w:marTop w:val="0"/>
      <w:marBottom w:val="0"/>
      <w:divBdr>
        <w:top w:val="none" w:sz="0" w:space="0" w:color="auto"/>
        <w:left w:val="none" w:sz="0" w:space="0" w:color="auto"/>
        <w:bottom w:val="none" w:sz="0" w:space="0" w:color="auto"/>
        <w:right w:val="none" w:sz="0" w:space="0" w:color="auto"/>
      </w:divBdr>
    </w:div>
    <w:div w:id="1265722977">
      <w:marLeft w:val="480"/>
      <w:marRight w:val="0"/>
      <w:marTop w:val="0"/>
      <w:marBottom w:val="0"/>
      <w:divBdr>
        <w:top w:val="none" w:sz="0" w:space="0" w:color="auto"/>
        <w:left w:val="none" w:sz="0" w:space="0" w:color="auto"/>
        <w:bottom w:val="none" w:sz="0" w:space="0" w:color="auto"/>
        <w:right w:val="none" w:sz="0" w:space="0" w:color="auto"/>
      </w:divBdr>
    </w:div>
    <w:div w:id="1265773554">
      <w:marLeft w:val="480"/>
      <w:marRight w:val="0"/>
      <w:marTop w:val="0"/>
      <w:marBottom w:val="0"/>
      <w:divBdr>
        <w:top w:val="none" w:sz="0" w:space="0" w:color="auto"/>
        <w:left w:val="none" w:sz="0" w:space="0" w:color="auto"/>
        <w:bottom w:val="none" w:sz="0" w:space="0" w:color="auto"/>
        <w:right w:val="none" w:sz="0" w:space="0" w:color="auto"/>
      </w:divBdr>
    </w:div>
    <w:div w:id="1265841931">
      <w:marLeft w:val="480"/>
      <w:marRight w:val="0"/>
      <w:marTop w:val="0"/>
      <w:marBottom w:val="0"/>
      <w:divBdr>
        <w:top w:val="none" w:sz="0" w:space="0" w:color="auto"/>
        <w:left w:val="none" w:sz="0" w:space="0" w:color="auto"/>
        <w:bottom w:val="none" w:sz="0" w:space="0" w:color="auto"/>
        <w:right w:val="none" w:sz="0" w:space="0" w:color="auto"/>
      </w:divBdr>
    </w:div>
    <w:div w:id="1265846187">
      <w:marLeft w:val="480"/>
      <w:marRight w:val="0"/>
      <w:marTop w:val="0"/>
      <w:marBottom w:val="0"/>
      <w:divBdr>
        <w:top w:val="none" w:sz="0" w:space="0" w:color="auto"/>
        <w:left w:val="none" w:sz="0" w:space="0" w:color="auto"/>
        <w:bottom w:val="none" w:sz="0" w:space="0" w:color="auto"/>
        <w:right w:val="none" w:sz="0" w:space="0" w:color="auto"/>
      </w:divBdr>
    </w:div>
    <w:div w:id="1265919059">
      <w:marLeft w:val="480"/>
      <w:marRight w:val="0"/>
      <w:marTop w:val="0"/>
      <w:marBottom w:val="0"/>
      <w:divBdr>
        <w:top w:val="none" w:sz="0" w:space="0" w:color="auto"/>
        <w:left w:val="none" w:sz="0" w:space="0" w:color="auto"/>
        <w:bottom w:val="none" w:sz="0" w:space="0" w:color="auto"/>
        <w:right w:val="none" w:sz="0" w:space="0" w:color="auto"/>
      </w:divBdr>
    </w:div>
    <w:div w:id="1265961529">
      <w:marLeft w:val="480"/>
      <w:marRight w:val="0"/>
      <w:marTop w:val="0"/>
      <w:marBottom w:val="0"/>
      <w:divBdr>
        <w:top w:val="none" w:sz="0" w:space="0" w:color="auto"/>
        <w:left w:val="none" w:sz="0" w:space="0" w:color="auto"/>
        <w:bottom w:val="none" w:sz="0" w:space="0" w:color="auto"/>
        <w:right w:val="none" w:sz="0" w:space="0" w:color="auto"/>
      </w:divBdr>
    </w:div>
    <w:div w:id="1265965275">
      <w:marLeft w:val="480"/>
      <w:marRight w:val="0"/>
      <w:marTop w:val="0"/>
      <w:marBottom w:val="0"/>
      <w:divBdr>
        <w:top w:val="none" w:sz="0" w:space="0" w:color="auto"/>
        <w:left w:val="none" w:sz="0" w:space="0" w:color="auto"/>
        <w:bottom w:val="none" w:sz="0" w:space="0" w:color="auto"/>
        <w:right w:val="none" w:sz="0" w:space="0" w:color="auto"/>
      </w:divBdr>
    </w:div>
    <w:div w:id="1266037573">
      <w:marLeft w:val="480"/>
      <w:marRight w:val="0"/>
      <w:marTop w:val="0"/>
      <w:marBottom w:val="0"/>
      <w:divBdr>
        <w:top w:val="none" w:sz="0" w:space="0" w:color="auto"/>
        <w:left w:val="none" w:sz="0" w:space="0" w:color="auto"/>
        <w:bottom w:val="none" w:sz="0" w:space="0" w:color="auto"/>
        <w:right w:val="none" w:sz="0" w:space="0" w:color="auto"/>
      </w:divBdr>
    </w:div>
    <w:div w:id="1266109340">
      <w:marLeft w:val="480"/>
      <w:marRight w:val="0"/>
      <w:marTop w:val="0"/>
      <w:marBottom w:val="0"/>
      <w:divBdr>
        <w:top w:val="none" w:sz="0" w:space="0" w:color="auto"/>
        <w:left w:val="none" w:sz="0" w:space="0" w:color="auto"/>
        <w:bottom w:val="none" w:sz="0" w:space="0" w:color="auto"/>
        <w:right w:val="none" w:sz="0" w:space="0" w:color="auto"/>
      </w:divBdr>
    </w:div>
    <w:div w:id="1266187806">
      <w:marLeft w:val="480"/>
      <w:marRight w:val="0"/>
      <w:marTop w:val="0"/>
      <w:marBottom w:val="0"/>
      <w:divBdr>
        <w:top w:val="none" w:sz="0" w:space="0" w:color="auto"/>
        <w:left w:val="none" w:sz="0" w:space="0" w:color="auto"/>
        <w:bottom w:val="none" w:sz="0" w:space="0" w:color="auto"/>
        <w:right w:val="none" w:sz="0" w:space="0" w:color="auto"/>
      </w:divBdr>
    </w:div>
    <w:div w:id="1266226271">
      <w:marLeft w:val="480"/>
      <w:marRight w:val="0"/>
      <w:marTop w:val="0"/>
      <w:marBottom w:val="0"/>
      <w:divBdr>
        <w:top w:val="none" w:sz="0" w:space="0" w:color="auto"/>
        <w:left w:val="none" w:sz="0" w:space="0" w:color="auto"/>
        <w:bottom w:val="none" w:sz="0" w:space="0" w:color="auto"/>
        <w:right w:val="none" w:sz="0" w:space="0" w:color="auto"/>
      </w:divBdr>
    </w:div>
    <w:div w:id="1266226560">
      <w:marLeft w:val="480"/>
      <w:marRight w:val="0"/>
      <w:marTop w:val="0"/>
      <w:marBottom w:val="0"/>
      <w:divBdr>
        <w:top w:val="none" w:sz="0" w:space="0" w:color="auto"/>
        <w:left w:val="none" w:sz="0" w:space="0" w:color="auto"/>
        <w:bottom w:val="none" w:sz="0" w:space="0" w:color="auto"/>
        <w:right w:val="none" w:sz="0" w:space="0" w:color="auto"/>
      </w:divBdr>
    </w:div>
    <w:div w:id="1266235532">
      <w:marLeft w:val="480"/>
      <w:marRight w:val="0"/>
      <w:marTop w:val="0"/>
      <w:marBottom w:val="0"/>
      <w:divBdr>
        <w:top w:val="none" w:sz="0" w:space="0" w:color="auto"/>
        <w:left w:val="none" w:sz="0" w:space="0" w:color="auto"/>
        <w:bottom w:val="none" w:sz="0" w:space="0" w:color="auto"/>
        <w:right w:val="none" w:sz="0" w:space="0" w:color="auto"/>
      </w:divBdr>
    </w:div>
    <w:div w:id="1266381326">
      <w:marLeft w:val="480"/>
      <w:marRight w:val="0"/>
      <w:marTop w:val="0"/>
      <w:marBottom w:val="0"/>
      <w:divBdr>
        <w:top w:val="none" w:sz="0" w:space="0" w:color="auto"/>
        <w:left w:val="none" w:sz="0" w:space="0" w:color="auto"/>
        <w:bottom w:val="none" w:sz="0" w:space="0" w:color="auto"/>
        <w:right w:val="none" w:sz="0" w:space="0" w:color="auto"/>
      </w:divBdr>
    </w:div>
    <w:div w:id="1266381707">
      <w:marLeft w:val="480"/>
      <w:marRight w:val="0"/>
      <w:marTop w:val="0"/>
      <w:marBottom w:val="0"/>
      <w:divBdr>
        <w:top w:val="none" w:sz="0" w:space="0" w:color="auto"/>
        <w:left w:val="none" w:sz="0" w:space="0" w:color="auto"/>
        <w:bottom w:val="none" w:sz="0" w:space="0" w:color="auto"/>
        <w:right w:val="none" w:sz="0" w:space="0" w:color="auto"/>
      </w:divBdr>
    </w:div>
    <w:div w:id="1266419588">
      <w:marLeft w:val="480"/>
      <w:marRight w:val="0"/>
      <w:marTop w:val="0"/>
      <w:marBottom w:val="0"/>
      <w:divBdr>
        <w:top w:val="none" w:sz="0" w:space="0" w:color="auto"/>
        <w:left w:val="none" w:sz="0" w:space="0" w:color="auto"/>
        <w:bottom w:val="none" w:sz="0" w:space="0" w:color="auto"/>
        <w:right w:val="none" w:sz="0" w:space="0" w:color="auto"/>
      </w:divBdr>
    </w:div>
    <w:div w:id="1266426053">
      <w:marLeft w:val="480"/>
      <w:marRight w:val="0"/>
      <w:marTop w:val="0"/>
      <w:marBottom w:val="0"/>
      <w:divBdr>
        <w:top w:val="none" w:sz="0" w:space="0" w:color="auto"/>
        <w:left w:val="none" w:sz="0" w:space="0" w:color="auto"/>
        <w:bottom w:val="none" w:sz="0" w:space="0" w:color="auto"/>
        <w:right w:val="none" w:sz="0" w:space="0" w:color="auto"/>
      </w:divBdr>
    </w:div>
    <w:div w:id="1266498203">
      <w:marLeft w:val="480"/>
      <w:marRight w:val="0"/>
      <w:marTop w:val="0"/>
      <w:marBottom w:val="0"/>
      <w:divBdr>
        <w:top w:val="none" w:sz="0" w:space="0" w:color="auto"/>
        <w:left w:val="none" w:sz="0" w:space="0" w:color="auto"/>
        <w:bottom w:val="none" w:sz="0" w:space="0" w:color="auto"/>
        <w:right w:val="none" w:sz="0" w:space="0" w:color="auto"/>
      </w:divBdr>
    </w:div>
    <w:div w:id="1266573660">
      <w:marLeft w:val="480"/>
      <w:marRight w:val="0"/>
      <w:marTop w:val="0"/>
      <w:marBottom w:val="0"/>
      <w:divBdr>
        <w:top w:val="none" w:sz="0" w:space="0" w:color="auto"/>
        <w:left w:val="none" w:sz="0" w:space="0" w:color="auto"/>
        <w:bottom w:val="none" w:sz="0" w:space="0" w:color="auto"/>
        <w:right w:val="none" w:sz="0" w:space="0" w:color="auto"/>
      </w:divBdr>
    </w:div>
    <w:div w:id="1266616007">
      <w:marLeft w:val="480"/>
      <w:marRight w:val="0"/>
      <w:marTop w:val="0"/>
      <w:marBottom w:val="0"/>
      <w:divBdr>
        <w:top w:val="none" w:sz="0" w:space="0" w:color="auto"/>
        <w:left w:val="none" w:sz="0" w:space="0" w:color="auto"/>
        <w:bottom w:val="none" w:sz="0" w:space="0" w:color="auto"/>
        <w:right w:val="none" w:sz="0" w:space="0" w:color="auto"/>
      </w:divBdr>
    </w:div>
    <w:div w:id="1266616100">
      <w:marLeft w:val="480"/>
      <w:marRight w:val="0"/>
      <w:marTop w:val="0"/>
      <w:marBottom w:val="0"/>
      <w:divBdr>
        <w:top w:val="none" w:sz="0" w:space="0" w:color="auto"/>
        <w:left w:val="none" w:sz="0" w:space="0" w:color="auto"/>
        <w:bottom w:val="none" w:sz="0" w:space="0" w:color="auto"/>
        <w:right w:val="none" w:sz="0" w:space="0" w:color="auto"/>
      </w:divBdr>
    </w:div>
    <w:div w:id="1266618458">
      <w:marLeft w:val="480"/>
      <w:marRight w:val="0"/>
      <w:marTop w:val="0"/>
      <w:marBottom w:val="0"/>
      <w:divBdr>
        <w:top w:val="none" w:sz="0" w:space="0" w:color="auto"/>
        <w:left w:val="none" w:sz="0" w:space="0" w:color="auto"/>
        <w:bottom w:val="none" w:sz="0" w:space="0" w:color="auto"/>
        <w:right w:val="none" w:sz="0" w:space="0" w:color="auto"/>
      </w:divBdr>
    </w:div>
    <w:div w:id="1266770653">
      <w:marLeft w:val="480"/>
      <w:marRight w:val="0"/>
      <w:marTop w:val="0"/>
      <w:marBottom w:val="0"/>
      <w:divBdr>
        <w:top w:val="none" w:sz="0" w:space="0" w:color="auto"/>
        <w:left w:val="none" w:sz="0" w:space="0" w:color="auto"/>
        <w:bottom w:val="none" w:sz="0" w:space="0" w:color="auto"/>
        <w:right w:val="none" w:sz="0" w:space="0" w:color="auto"/>
      </w:divBdr>
    </w:div>
    <w:div w:id="1266811714">
      <w:marLeft w:val="480"/>
      <w:marRight w:val="0"/>
      <w:marTop w:val="0"/>
      <w:marBottom w:val="0"/>
      <w:divBdr>
        <w:top w:val="none" w:sz="0" w:space="0" w:color="auto"/>
        <w:left w:val="none" w:sz="0" w:space="0" w:color="auto"/>
        <w:bottom w:val="none" w:sz="0" w:space="0" w:color="auto"/>
        <w:right w:val="none" w:sz="0" w:space="0" w:color="auto"/>
      </w:divBdr>
    </w:div>
    <w:div w:id="1266960365">
      <w:marLeft w:val="480"/>
      <w:marRight w:val="0"/>
      <w:marTop w:val="0"/>
      <w:marBottom w:val="0"/>
      <w:divBdr>
        <w:top w:val="none" w:sz="0" w:space="0" w:color="auto"/>
        <w:left w:val="none" w:sz="0" w:space="0" w:color="auto"/>
        <w:bottom w:val="none" w:sz="0" w:space="0" w:color="auto"/>
        <w:right w:val="none" w:sz="0" w:space="0" w:color="auto"/>
      </w:divBdr>
    </w:div>
    <w:div w:id="1266965124">
      <w:marLeft w:val="480"/>
      <w:marRight w:val="0"/>
      <w:marTop w:val="0"/>
      <w:marBottom w:val="0"/>
      <w:divBdr>
        <w:top w:val="none" w:sz="0" w:space="0" w:color="auto"/>
        <w:left w:val="none" w:sz="0" w:space="0" w:color="auto"/>
        <w:bottom w:val="none" w:sz="0" w:space="0" w:color="auto"/>
        <w:right w:val="none" w:sz="0" w:space="0" w:color="auto"/>
      </w:divBdr>
    </w:div>
    <w:div w:id="1266965170">
      <w:marLeft w:val="480"/>
      <w:marRight w:val="0"/>
      <w:marTop w:val="0"/>
      <w:marBottom w:val="0"/>
      <w:divBdr>
        <w:top w:val="none" w:sz="0" w:space="0" w:color="auto"/>
        <w:left w:val="none" w:sz="0" w:space="0" w:color="auto"/>
        <w:bottom w:val="none" w:sz="0" w:space="0" w:color="auto"/>
        <w:right w:val="none" w:sz="0" w:space="0" w:color="auto"/>
      </w:divBdr>
    </w:div>
    <w:div w:id="1267274504">
      <w:marLeft w:val="480"/>
      <w:marRight w:val="0"/>
      <w:marTop w:val="0"/>
      <w:marBottom w:val="0"/>
      <w:divBdr>
        <w:top w:val="none" w:sz="0" w:space="0" w:color="auto"/>
        <w:left w:val="none" w:sz="0" w:space="0" w:color="auto"/>
        <w:bottom w:val="none" w:sz="0" w:space="0" w:color="auto"/>
        <w:right w:val="none" w:sz="0" w:space="0" w:color="auto"/>
      </w:divBdr>
    </w:div>
    <w:div w:id="1267347456">
      <w:marLeft w:val="480"/>
      <w:marRight w:val="0"/>
      <w:marTop w:val="0"/>
      <w:marBottom w:val="0"/>
      <w:divBdr>
        <w:top w:val="none" w:sz="0" w:space="0" w:color="auto"/>
        <w:left w:val="none" w:sz="0" w:space="0" w:color="auto"/>
        <w:bottom w:val="none" w:sz="0" w:space="0" w:color="auto"/>
        <w:right w:val="none" w:sz="0" w:space="0" w:color="auto"/>
      </w:divBdr>
    </w:div>
    <w:div w:id="1267348500">
      <w:marLeft w:val="480"/>
      <w:marRight w:val="0"/>
      <w:marTop w:val="0"/>
      <w:marBottom w:val="0"/>
      <w:divBdr>
        <w:top w:val="none" w:sz="0" w:space="0" w:color="auto"/>
        <w:left w:val="none" w:sz="0" w:space="0" w:color="auto"/>
        <w:bottom w:val="none" w:sz="0" w:space="0" w:color="auto"/>
        <w:right w:val="none" w:sz="0" w:space="0" w:color="auto"/>
      </w:divBdr>
    </w:div>
    <w:div w:id="1267350713">
      <w:marLeft w:val="480"/>
      <w:marRight w:val="0"/>
      <w:marTop w:val="0"/>
      <w:marBottom w:val="0"/>
      <w:divBdr>
        <w:top w:val="none" w:sz="0" w:space="0" w:color="auto"/>
        <w:left w:val="none" w:sz="0" w:space="0" w:color="auto"/>
        <w:bottom w:val="none" w:sz="0" w:space="0" w:color="auto"/>
        <w:right w:val="none" w:sz="0" w:space="0" w:color="auto"/>
      </w:divBdr>
    </w:div>
    <w:div w:id="1267495753">
      <w:marLeft w:val="480"/>
      <w:marRight w:val="0"/>
      <w:marTop w:val="0"/>
      <w:marBottom w:val="0"/>
      <w:divBdr>
        <w:top w:val="none" w:sz="0" w:space="0" w:color="auto"/>
        <w:left w:val="none" w:sz="0" w:space="0" w:color="auto"/>
        <w:bottom w:val="none" w:sz="0" w:space="0" w:color="auto"/>
        <w:right w:val="none" w:sz="0" w:space="0" w:color="auto"/>
      </w:divBdr>
    </w:div>
    <w:div w:id="1267539961">
      <w:marLeft w:val="480"/>
      <w:marRight w:val="0"/>
      <w:marTop w:val="0"/>
      <w:marBottom w:val="0"/>
      <w:divBdr>
        <w:top w:val="none" w:sz="0" w:space="0" w:color="auto"/>
        <w:left w:val="none" w:sz="0" w:space="0" w:color="auto"/>
        <w:bottom w:val="none" w:sz="0" w:space="0" w:color="auto"/>
        <w:right w:val="none" w:sz="0" w:space="0" w:color="auto"/>
      </w:divBdr>
    </w:div>
    <w:div w:id="1267544341">
      <w:marLeft w:val="480"/>
      <w:marRight w:val="0"/>
      <w:marTop w:val="0"/>
      <w:marBottom w:val="0"/>
      <w:divBdr>
        <w:top w:val="none" w:sz="0" w:space="0" w:color="auto"/>
        <w:left w:val="none" w:sz="0" w:space="0" w:color="auto"/>
        <w:bottom w:val="none" w:sz="0" w:space="0" w:color="auto"/>
        <w:right w:val="none" w:sz="0" w:space="0" w:color="auto"/>
      </w:divBdr>
    </w:div>
    <w:div w:id="1267663593">
      <w:marLeft w:val="480"/>
      <w:marRight w:val="0"/>
      <w:marTop w:val="0"/>
      <w:marBottom w:val="0"/>
      <w:divBdr>
        <w:top w:val="none" w:sz="0" w:space="0" w:color="auto"/>
        <w:left w:val="none" w:sz="0" w:space="0" w:color="auto"/>
        <w:bottom w:val="none" w:sz="0" w:space="0" w:color="auto"/>
        <w:right w:val="none" w:sz="0" w:space="0" w:color="auto"/>
      </w:divBdr>
    </w:div>
    <w:div w:id="1267664122">
      <w:marLeft w:val="480"/>
      <w:marRight w:val="0"/>
      <w:marTop w:val="0"/>
      <w:marBottom w:val="0"/>
      <w:divBdr>
        <w:top w:val="none" w:sz="0" w:space="0" w:color="auto"/>
        <w:left w:val="none" w:sz="0" w:space="0" w:color="auto"/>
        <w:bottom w:val="none" w:sz="0" w:space="0" w:color="auto"/>
        <w:right w:val="none" w:sz="0" w:space="0" w:color="auto"/>
      </w:divBdr>
    </w:div>
    <w:div w:id="1267692880">
      <w:marLeft w:val="480"/>
      <w:marRight w:val="0"/>
      <w:marTop w:val="0"/>
      <w:marBottom w:val="0"/>
      <w:divBdr>
        <w:top w:val="none" w:sz="0" w:space="0" w:color="auto"/>
        <w:left w:val="none" w:sz="0" w:space="0" w:color="auto"/>
        <w:bottom w:val="none" w:sz="0" w:space="0" w:color="auto"/>
        <w:right w:val="none" w:sz="0" w:space="0" w:color="auto"/>
      </w:divBdr>
    </w:div>
    <w:div w:id="1267887896">
      <w:marLeft w:val="480"/>
      <w:marRight w:val="0"/>
      <w:marTop w:val="0"/>
      <w:marBottom w:val="0"/>
      <w:divBdr>
        <w:top w:val="none" w:sz="0" w:space="0" w:color="auto"/>
        <w:left w:val="none" w:sz="0" w:space="0" w:color="auto"/>
        <w:bottom w:val="none" w:sz="0" w:space="0" w:color="auto"/>
        <w:right w:val="none" w:sz="0" w:space="0" w:color="auto"/>
      </w:divBdr>
    </w:div>
    <w:div w:id="1267999814">
      <w:marLeft w:val="480"/>
      <w:marRight w:val="0"/>
      <w:marTop w:val="0"/>
      <w:marBottom w:val="0"/>
      <w:divBdr>
        <w:top w:val="none" w:sz="0" w:space="0" w:color="auto"/>
        <w:left w:val="none" w:sz="0" w:space="0" w:color="auto"/>
        <w:bottom w:val="none" w:sz="0" w:space="0" w:color="auto"/>
        <w:right w:val="none" w:sz="0" w:space="0" w:color="auto"/>
      </w:divBdr>
    </w:div>
    <w:div w:id="1268003369">
      <w:marLeft w:val="480"/>
      <w:marRight w:val="0"/>
      <w:marTop w:val="0"/>
      <w:marBottom w:val="0"/>
      <w:divBdr>
        <w:top w:val="none" w:sz="0" w:space="0" w:color="auto"/>
        <w:left w:val="none" w:sz="0" w:space="0" w:color="auto"/>
        <w:bottom w:val="none" w:sz="0" w:space="0" w:color="auto"/>
        <w:right w:val="none" w:sz="0" w:space="0" w:color="auto"/>
      </w:divBdr>
    </w:div>
    <w:div w:id="1268004048">
      <w:marLeft w:val="480"/>
      <w:marRight w:val="0"/>
      <w:marTop w:val="0"/>
      <w:marBottom w:val="0"/>
      <w:divBdr>
        <w:top w:val="none" w:sz="0" w:space="0" w:color="auto"/>
        <w:left w:val="none" w:sz="0" w:space="0" w:color="auto"/>
        <w:bottom w:val="none" w:sz="0" w:space="0" w:color="auto"/>
        <w:right w:val="none" w:sz="0" w:space="0" w:color="auto"/>
      </w:divBdr>
    </w:div>
    <w:div w:id="1268006043">
      <w:marLeft w:val="480"/>
      <w:marRight w:val="0"/>
      <w:marTop w:val="0"/>
      <w:marBottom w:val="0"/>
      <w:divBdr>
        <w:top w:val="none" w:sz="0" w:space="0" w:color="auto"/>
        <w:left w:val="none" w:sz="0" w:space="0" w:color="auto"/>
        <w:bottom w:val="none" w:sz="0" w:space="0" w:color="auto"/>
        <w:right w:val="none" w:sz="0" w:space="0" w:color="auto"/>
      </w:divBdr>
    </w:div>
    <w:div w:id="1268008060">
      <w:marLeft w:val="480"/>
      <w:marRight w:val="0"/>
      <w:marTop w:val="0"/>
      <w:marBottom w:val="0"/>
      <w:divBdr>
        <w:top w:val="none" w:sz="0" w:space="0" w:color="auto"/>
        <w:left w:val="none" w:sz="0" w:space="0" w:color="auto"/>
        <w:bottom w:val="none" w:sz="0" w:space="0" w:color="auto"/>
        <w:right w:val="none" w:sz="0" w:space="0" w:color="auto"/>
      </w:divBdr>
    </w:div>
    <w:div w:id="1268074374">
      <w:marLeft w:val="480"/>
      <w:marRight w:val="0"/>
      <w:marTop w:val="0"/>
      <w:marBottom w:val="0"/>
      <w:divBdr>
        <w:top w:val="none" w:sz="0" w:space="0" w:color="auto"/>
        <w:left w:val="none" w:sz="0" w:space="0" w:color="auto"/>
        <w:bottom w:val="none" w:sz="0" w:space="0" w:color="auto"/>
        <w:right w:val="none" w:sz="0" w:space="0" w:color="auto"/>
      </w:divBdr>
    </w:div>
    <w:div w:id="1268079725">
      <w:marLeft w:val="480"/>
      <w:marRight w:val="0"/>
      <w:marTop w:val="0"/>
      <w:marBottom w:val="0"/>
      <w:divBdr>
        <w:top w:val="none" w:sz="0" w:space="0" w:color="auto"/>
        <w:left w:val="none" w:sz="0" w:space="0" w:color="auto"/>
        <w:bottom w:val="none" w:sz="0" w:space="0" w:color="auto"/>
        <w:right w:val="none" w:sz="0" w:space="0" w:color="auto"/>
      </w:divBdr>
    </w:div>
    <w:div w:id="1268080976">
      <w:marLeft w:val="480"/>
      <w:marRight w:val="0"/>
      <w:marTop w:val="0"/>
      <w:marBottom w:val="0"/>
      <w:divBdr>
        <w:top w:val="none" w:sz="0" w:space="0" w:color="auto"/>
        <w:left w:val="none" w:sz="0" w:space="0" w:color="auto"/>
        <w:bottom w:val="none" w:sz="0" w:space="0" w:color="auto"/>
        <w:right w:val="none" w:sz="0" w:space="0" w:color="auto"/>
      </w:divBdr>
    </w:div>
    <w:div w:id="1268123428">
      <w:marLeft w:val="480"/>
      <w:marRight w:val="0"/>
      <w:marTop w:val="0"/>
      <w:marBottom w:val="0"/>
      <w:divBdr>
        <w:top w:val="none" w:sz="0" w:space="0" w:color="auto"/>
        <w:left w:val="none" w:sz="0" w:space="0" w:color="auto"/>
        <w:bottom w:val="none" w:sz="0" w:space="0" w:color="auto"/>
        <w:right w:val="none" w:sz="0" w:space="0" w:color="auto"/>
      </w:divBdr>
    </w:div>
    <w:div w:id="1268124284">
      <w:marLeft w:val="480"/>
      <w:marRight w:val="0"/>
      <w:marTop w:val="0"/>
      <w:marBottom w:val="0"/>
      <w:divBdr>
        <w:top w:val="none" w:sz="0" w:space="0" w:color="auto"/>
        <w:left w:val="none" w:sz="0" w:space="0" w:color="auto"/>
        <w:bottom w:val="none" w:sz="0" w:space="0" w:color="auto"/>
        <w:right w:val="none" w:sz="0" w:space="0" w:color="auto"/>
      </w:divBdr>
    </w:div>
    <w:div w:id="1268198635">
      <w:marLeft w:val="480"/>
      <w:marRight w:val="0"/>
      <w:marTop w:val="0"/>
      <w:marBottom w:val="0"/>
      <w:divBdr>
        <w:top w:val="none" w:sz="0" w:space="0" w:color="auto"/>
        <w:left w:val="none" w:sz="0" w:space="0" w:color="auto"/>
        <w:bottom w:val="none" w:sz="0" w:space="0" w:color="auto"/>
        <w:right w:val="none" w:sz="0" w:space="0" w:color="auto"/>
      </w:divBdr>
    </w:div>
    <w:div w:id="1268268295">
      <w:marLeft w:val="480"/>
      <w:marRight w:val="0"/>
      <w:marTop w:val="0"/>
      <w:marBottom w:val="0"/>
      <w:divBdr>
        <w:top w:val="none" w:sz="0" w:space="0" w:color="auto"/>
        <w:left w:val="none" w:sz="0" w:space="0" w:color="auto"/>
        <w:bottom w:val="none" w:sz="0" w:space="0" w:color="auto"/>
        <w:right w:val="none" w:sz="0" w:space="0" w:color="auto"/>
      </w:divBdr>
    </w:div>
    <w:div w:id="1268273454">
      <w:marLeft w:val="480"/>
      <w:marRight w:val="0"/>
      <w:marTop w:val="0"/>
      <w:marBottom w:val="0"/>
      <w:divBdr>
        <w:top w:val="none" w:sz="0" w:space="0" w:color="auto"/>
        <w:left w:val="none" w:sz="0" w:space="0" w:color="auto"/>
        <w:bottom w:val="none" w:sz="0" w:space="0" w:color="auto"/>
        <w:right w:val="none" w:sz="0" w:space="0" w:color="auto"/>
      </w:divBdr>
    </w:div>
    <w:div w:id="1268387656">
      <w:marLeft w:val="480"/>
      <w:marRight w:val="0"/>
      <w:marTop w:val="0"/>
      <w:marBottom w:val="0"/>
      <w:divBdr>
        <w:top w:val="none" w:sz="0" w:space="0" w:color="auto"/>
        <w:left w:val="none" w:sz="0" w:space="0" w:color="auto"/>
        <w:bottom w:val="none" w:sz="0" w:space="0" w:color="auto"/>
        <w:right w:val="none" w:sz="0" w:space="0" w:color="auto"/>
      </w:divBdr>
    </w:div>
    <w:div w:id="1268388340">
      <w:marLeft w:val="480"/>
      <w:marRight w:val="0"/>
      <w:marTop w:val="0"/>
      <w:marBottom w:val="0"/>
      <w:divBdr>
        <w:top w:val="none" w:sz="0" w:space="0" w:color="auto"/>
        <w:left w:val="none" w:sz="0" w:space="0" w:color="auto"/>
        <w:bottom w:val="none" w:sz="0" w:space="0" w:color="auto"/>
        <w:right w:val="none" w:sz="0" w:space="0" w:color="auto"/>
      </w:divBdr>
    </w:div>
    <w:div w:id="1268467257">
      <w:marLeft w:val="480"/>
      <w:marRight w:val="0"/>
      <w:marTop w:val="0"/>
      <w:marBottom w:val="0"/>
      <w:divBdr>
        <w:top w:val="none" w:sz="0" w:space="0" w:color="auto"/>
        <w:left w:val="none" w:sz="0" w:space="0" w:color="auto"/>
        <w:bottom w:val="none" w:sz="0" w:space="0" w:color="auto"/>
        <w:right w:val="none" w:sz="0" w:space="0" w:color="auto"/>
      </w:divBdr>
    </w:div>
    <w:div w:id="1268537148">
      <w:marLeft w:val="480"/>
      <w:marRight w:val="0"/>
      <w:marTop w:val="0"/>
      <w:marBottom w:val="0"/>
      <w:divBdr>
        <w:top w:val="none" w:sz="0" w:space="0" w:color="auto"/>
        <w:left w:val="none" w:sz="0" w:space="0" w:color="auto"/>
        <w:bottom w:val="none" w:sz="0" w:space="0" w:color="auto"/>
        <w:right w:val="none" w:sz="0" w:space="0" w:color="auto"/>
      </w:divBdr>
    </w:div>
    <w:div w:id="1268541218">
      <w:marLeft w:val="480"/>
      <w:marRight w:val="0"/>
      <w:marTop w:val="0"/>
      <w:marBottom w:val="0"/>
      <w:divBdr>
        <w:top w:val="none" w:sz="0" w:space="0" w:color="auto"/>
        <w:left w:val="none" w:sz="0" w:space="0" w:color="auto"/>
        <w:bottom w:val="none" w:sz="0" w:space="0" w:color="auto"/>
        <w:right w:val="none" w:sz="0" w:space="0" w:color="auto"/>
      </w:divBdr>
    </w:div>
    <w:div w:id="1268544944">
      <w:marLeft w:val="480"/>
      <w:marRight w:val="0"/>
      <w:marTop w:val="0"/>
      <w:marBottom w:val="0"/>
      <w:divBdr>
        <w:top w:val="none" w:sz="0" w:space="0" w:color="auto"/>
        <w:left w:val="none" w:sz="0" w:space="0" w:color="auto"/>
        <w:bottom w:val="none" w:sz="0" w:space="0" w:color="auto"/>
        <w:right w:val="none" w:sz="0" w:space="0" w:color="auto"/>
      </w:divBdr>
    </w:div>
    <w:div w:id="1268588031">
      <w:marLeft w:val="480"/>
      <w:marRight w:val="0"/>
      <w:marTop w:val="0"/>
      <w:marBottom w:val="0"/>
      <w:divBdr>
        <w:top w:val="none" w:sz="0" w:space="0" w:color="auto"/>
        <w:left w:val="none" w:sz="0" w:space="0" w:color="auto"/>
        <w:bottom w:val="none" w:sz="0" w:space="0" w:color="auto"/>
        <w:right w:val="none" w:sz="0" w:space="0" w:color="auto"/>
      </w:divBdr>
    </w:div>
    <w:div w:id="1268662323">
      <w:marLeft w:val="480"/>
      <w:marRight w:val="0"/>
      <w:marTop w:val="0"/>
      <w:marBottom w:val="0"/>
      <w:divBdr>
        <w:top w:val="none" w:sz="0" w:space="0" w:color="auto"/>
        <w:left w:val="none" w:sz="0" w:space="0" w:color="auto"/>
        <w:bottom w:val="none" w:sz="0" w:space="0" w:color="auto"/>
        <w:right w:val="none" w:sz="0" w:space="0" w:color="auto"/>
      </w:divBdr>
    </w:div>
    <w:div w:id="1268729145">
      <w:marLeft w:val="480"/>
      <w:marRight w:val="0"/>
      <w:marTop w:val="0"/>
      <w:marBottom w:val="0"/>
      <w:divBdr>
        <w:top w:val="none" w:sz="0" w:space="0" w:color="auto"/>
        <w:left w:val="none" w:sz="0" w:space="0" w:color="auto"/>
        <w:bottom w:val="none" w:sz="0" w:space="0" w:color="auto"/>
        <w:right w:val="none" w:sz="0" w:space="0" w:color="auto"/>
      </w:divBdr>
    </w:div>
    <w:div w:id="1268729493">
      <w:marLeft w:val="480"/>
      <w:marRight w:val="0"/>
      <w:marTop w:val="0"/>
      <w:marBottom w:val="0"/>
      <w:divBdr>
        <w:top w:val="none" w:sz="0" w:space="0" w:color="auto"/>
        <w:left w:val="none" w:sz="0" w:space="0" w:color="auto"/>
        <w:bottom w:val="none" w:sz="0" w:space="0" w:color="auto"/>
        <w:right w:val="none" w:sz="0" w:space="0" w:color="auto"/>
      </w:divBdr>
    </w:div>
    <w:div w:id="1268733404">
      <w:marLeft w:val="480"/>
      <w:marRight w:val="0"/>
      <w:marTop w:val="0"/>
      <w:marBottom w:val="0"/>
      <w:divBdr>
        <w:top w:val="none" w:sz="0" w:space="0" w:color="auto"/>
        <w:left w:val="none" w:sz="0" w:space="0" w:color="auto"/>
        <w:bottom w:val="none" w:sz="0" w:space="0" w:color="auto"/>
        <w:right w:val="none" w:sz="0" w:space="0" w:color="auto"/>
      </w:divBdr>
    </w:div>
    <w:div w:id="1268735551">
      <w:marLeft w:val="480"/>
      <w:marRight w:val="0"/>
      <w:marTop w:val="0"/>
      <w:marBottom w:val="0"/>
      <w:divBdr>
        <w:top w:val="none" w:sz="0" w:space="0" w:color="auto"/>
        <w:left w:val="none" w:sz="0" w:space="0" w:color="auto"/>
        <w:bottom w:val="none" w:sz="0" w:space="0" w:color="auto"/>
        <w:right w:val="none" w:sz="0" w:space="0" w:color="auto"/>
      </w:divBdr>
    </w:div>
    <w:div w:id="1268848276">
      <w:marLeft w:val="480"/>
      <w:marRight w:val="0"/>
      <w:marTop w:val="0"/>
      <w:marBottom w:val="0"/>
      <w:divBdr>
        <w:top w:val="none" w:sz="0" w:space="0" w:color="auto"/>
        <w:left w:val="none" w:sz="0" w:space="0" w:color="auto"/>
        <w:bottom w:val="none" w:sz="0" w:space="0" w:color="auto"/>
        <w:right w:val="none" w:sz="0" w:space="0" w:color="auto"/>
      </w:divBdr>
    </w:div>
    <w:div w:id="1268848765">
      <w:marLeft w:val="480"/>
      <w:marRight w:val="0"/>
      <w:marTop w:val="0"/>
      <w:marBottom w:val="0"/>
      <w:divBdr>
        <w:top w:val="none" w:sz="0" w:space="0" w:color="auto"/>
        <w:left w:val="none" w:sz="0" w:space="0" w:color="auto"/>
        <w:bottom w:val="none" w:sz="0" w:space="0" w:color="auto"/>
        <w:right w:val="none" w:sz="0" w:space="0" w:color="auto"/>
      </w:divBdr>
    </w:div>
    <w:div w:id="1268855020">
      <w:marLeft w:val="480"/>
      <w:marRight w:val="0"/>
      <w:marTop w:val="0"/>
      <w:marBottom w:val="0"/>
      <w:divBdr>
        <w:top w:val="none" w:sz="0" w:space="0" w:color="auto"/>
        <w:left w:val="none" w:sz="0" w:space="0" w:color="auto"/>
        <w:bottom w:val="none" w:sz="0" w:space="0" w:color="auto"/>
        <w:right w:val="none" w:sz="0" w:space="0" w:color="auto"/>
      </w:divBdr>
    </w:div>
    <w:div w:id="1268999735">
      <w:marLeft w:val="480"/>
      <w:marRight w:val="0"/>
      <w:marTop w:val="0"/>
      <w:marBottom w:val="0"/>
      <w:divBdr>
        <w:top w:val="none" w:sz="0" w:space="0" w:color="auto"/>
        <w:left w:val="none" w:sz="0" w:space="0" w:color="auto"/>
        <w:bottom w:val="none" w:sz="0" w:space="0" w:color="auto"/>
        <w:right w:val="none" w:sz="0" w:space="0" w:color="auto"/>
      </w:divBdr>
    </w:div>
    <w:div w:id="1269000479">
      <w:marLeft w:val="480"/>
      <w:marRight w:val="0"/>
      <w:marTop w:val="0"/>
      <w:marBottom w:val="0"/>
      <w:divBdr>
        <w:top w:val="none" w:sz="0" w:space="0" w:color="auto"/>
        <w:left w:val="none" w:sz="0" w:space="0" w:color="auto"/>
        <w:bottom w:val="none" w:sz="0" w:space="0" w:color="auto"/>
        <w:right w:val="none" w:sz="0" w:space="0" w:color="auto"/>
      </w:divBdr>
    </w:div>
    <w:div w:id="1269001929">
      <w:marLeft w:val="480"/>
      <w:marRight w:val="0"/>
      <w:marTop w:val="0"/>
      <w:marBottom w:val="0"/>
      <w:divBdr>
        <w:top w:val="none" w:sz="0" w:space="0" w:color="auto"/>
        <w:left w:val="none" w:sz="0" w:space="0" w:color="auto"/>
        <w:bottom w:val="none" w:sz="0" w:space="0" w:color="auto"/>
        <w:right w:val="none" w:sz="0" w:space="0" w:color="auto"/>
      </w:divBdr>
    </w:div>
    <w:div w:id="1269005431">
      <w:marLeft w:val="480"/>
      <w:marRight w:val="0"/>
      <w:marTop w:val="0"/>
      <w:marBottom w:val="0"/>
      <w:divBdr>
        <w:top w:val="none" w:sz="0" w:space="0" w:color="auto"/>
        <w:left w:val="none" w:sz="0" w:space="0" w:color="auto"/>
        <w:bottom w:val="none" w:sz="0" w:space="0" w:color="auto"/>
        <w:right w:val="none" w:sz="0" w:space="0" w:color="auto"/>
      </w:divBdr>
    </w:div>
    <w:div w:id="1269192383">
      <w:marLeft w:val="480"/>
      <w:marRight w:val="0"/>
      <w:marTop w:val="0"/>
      <w:marBottom w:val="0"/>
      <w:divBdr>
        <w:top w:val="none" w:sz="0" w:space="0" w:color="auto"/>
        <w:left w:val="none" w:sz="0" w:space="0" w:color="auto"/>
        <w:bottom w:val="none" w:sz="0" w:space="0" w:color="auto"/>
        <w:right w:val="none" w:sz="0" w:space="0" w:color="auto"/>
      </w:divBdr>
    </w:div>
    <w:div w:id="1269387143">
      <w:marLeft w:val="480"/>
      <w:marRight w:val="0"/>
      <w:marTop w:val="0"/>
      <w:marBottom w:val="0"/>
      <w:divBdr>
        <w:top w:val="none" w:sz="0" w:space="0" w:color="auto"/>
        <w:left w:val="none" w:sz="0" w:space="0" w:color="auto"/>
        <w:bottom w:val="none" w:sz="0" w:space="0" w:color="auto"/>
        <w:right w:val="none" w:sz="0" w:space="0" w:color="auto"/>
      </w:divBdr>
    </w:div>
    <w:div w:id="1269391503">
      <w:marLeft w:val="480"/>
      <w:marRight w:val="0"/>
      <w:marTop w:val="0"/>
      <w:marBottom w:val="0"/>
      <w:divBdr>
        <w:top w:val="none" w:sz="0" w:space="0" w:color="auto"/>
        <w:left w:val="none" w:sz="0" w:space="0" w:color="auto"/>
        <w:bottom w:val="none" w:sz="0" w:space="0" w:color="auto"/>
        <w:right w:val="none" w:sz="0" w:space="0" w:color="auto"/>
      </w:divBdr>
    </w:div>
    <w:div w:id="1269392818">
      <w:marLeft w:val="480"/>
      <w:marRight w:val="0"/>
      <w:marTop w:val="0"/>
      <w:marBottom w:val="0"/>
      <w:divBdr>
        <w:top w:val="none" w:sz="0" w:space="0" w:color="auto"/>
        <w:left w:val="none" w:sz="0" w:space="0" w:color="auto"/>
        <w:bottom w:val="none" w:sz="0" w:space="0" w:color="auto"/>
        <w:right w:val="none" w:sz="0" w:space="0" w:color="auto"/>
      </w:divBdr>
    </w:div>
    <w:div w:id="1269509645">
      <w:marLeft w:val="480"/>
      <w:marRight w:val="0"/>
      <w:marTop w:val="0"/>
      <w:marBottom w:val="0"/>
      <w:divBdr>
        <w:top w:val="none" w:sz="0" w:space="0" w:color="auto"/>
        <w:left w:val="none" w:sz="0" w:space="0" w:color="auto"/>
        <w:bottom w:val="none" w:sz="0" w:space="0" w:color="auto"/>
        <w:right w:val="none" w:sz="0" w:space="0" w:color="auto"/>
      </w:divBdr>
    </w:div>
    <w:div w:id="1269509948">
      <w:marLeft w:val="480"/>
      <w:marRight w:val="0"/>
      <w:marTop w:val="0"/>
      <w:marBottom w:val="0"/>
      <w:divBdr>
        <w:top w:val="none" w:sz="0" w:space="0" w:color="auto"/>
        <w:left w:val="none" w:sz="0" w:space="0" w:color="auto"/>
        <w:bottom w:val="none" w:sz="0" w:space="0" w:color="auto"/>
        <w:right w:val="none" w:sz="0" w:space="0" w:color="auto"/>
      </w:divBdr>
    </w:div>
    <w:div w:id="1269510157">
      <w:marLeft w:val="480"/>
      <w:marRight w:val="0"/>
      <w:marTop w:val="0"/>
      <w:marBottom w:val="0"/>
      <w:divBdr>
        <w:top w:val="none" w:sz="0" w:space="0" w:color="auto"/>
        <w:left w:val="none" w:sz="0" w:space="0" w:color="auto"/>
        <w:bottom w:val="none" w:sz="0" w:space="0" w:color="auto"/>
        <w:right w:val="none" w:sz="0" w:space="0" w:color="auto"/>
      </w:divBdr>
    </w:div>
    <w:div w:id="1269655658">
      <w:marLeft w:val="480"/>
      <w:marRight w:val="0"/>
      <w:marTop w:val="0"/>
      <w:marBottom w:val="0"/>
      <w:divBdr>
        <w:top w:val="none" w:sz="0" w:space="0" w:color="auto"/>
        <w:left w:val="none" w:sz="0" w:space="0" w:color="auto"/>
        <w:bottom w:val="none" w:sz="0" w:space="0" w:color="auto"/>
        <w:right w:val="none" w:sz="0" w:space="0" w:color="auto"/>
      </w:divBdr>
    </w:div>
    <w:div w:id="1269656456">
      <w:marLeft w:val="480"/>
      <w:marRight w:val="0"/>
      <w:marTop w:val="0"/>
      <w:marBottom w:val="0"/>
      <w:divBdr>
        <w:top w:val="none" w:sz="0" w:space="0" w:color="auto"/>
        <w:left w:val="none" w:sz="0" w:space="0" w:color="auto"/>
        <w:bottom w:val="none" w:sz="0" w:space="0" w:color="auto"/>
        <w:right w:val="none" w:sz="0" w:space="0" w:color="auto"/>
      </w:divBdr>
    </w:div>
    <w:div w:id="1269697491">
      <w:marLeft w:val="480"/>
      <w:marRight w:val="0"/>
      <w:marTop w:val="0"/>
      <w:marBottom w:val="0"/>
      <w:divBdr>
        <w:top w:val="none" w:sz="0" w:space="0" w:color="auto"/>
        <w:left w:val="none" w:sz="0" w:space="0" w:color="auto"/>
        <w:bottom w:val="none" w:sz="0" w:space="0" w:color="auto"/>
        <w:right w:val="none" w:sz="0" w:space="0" w:color="auto"/>
      </w:divBdr>
    </w:div>
    <w:div w:id="1269700288">
      <w:marLeft w:val="480"/>
      <w:marRight w:val="0"/>
      <w:marTop w:val="0"/>
      <w:marBottom w:val="0"/>
      <w:divBdr>
        <w:top w:val="none" w:sz="0" w:space="0" w:color="auto"/>
        <w:left w:val="none" w:sz="0" w:space="0" w:color="auto"/>
        <w:bottom w:val="none" w:sz="0" w:space="0" w:color="auto"/>
        <w:right w:val="none" w:sz="0" w:space="0" w:color="auto"/>
      </w:divBdr>
    </w:div>
    <w:div w:id="1269703977">
      <w:marLeft w:val="480"/>
      <w:marRight w:val="0"/>
      <w:marTop w:val="0"/>
      <w:marBottom w:val="0"/>
      <w:divBdr>
        <w:top w:val="none" w:sz="0" w:space="0" w:color="auto"/>
        <w:left w:val="none" w:sz="0" w:space="0" w:color="auto"/>
        <w:bottom w:val="none" w:sz="0" w:space="0" w:color="auto"/>
        <w:right w:val="none" w:sz="0" w:space="0" w:color="auto"/>
      </w:divBdr>
    </w:div>
    <w:div w:id="1269705162">
      <w:marLeft w:val="480"/>
      <w:marRight w:val="0"/>
      <w:marTop w:val="0"/>
      <w:marBottom w:val="0"/>
      <w:divBdr>
        <w:top w:val="none" w:sz="0" w:space="0" w:color="auto"/>
        <w:left w:val="none" w:sz="0" w:space="0" w:color="auto"/>
        <w:bottom w:val="none" w:sz="0" w:space="0" w:color="auto"/>
        <w:right w:val="none" w:sz="0" w:space="0" w:color="auto"/>
      </w:divBdr>
    </w:div>
    <w:div w:id="1269849176">
      <w:marLeft w:val="480"/>
      <w:marRight w:val="0"/>
      <w:marTop w:val="0"/>
      <w:marBottom w:val="0"/>
      <w:divBdr>
        <w:top w:val="none" w:sz="0" w:space="0" w:color="auto"/>
        <w:left w:val="none" w:sz="0" w:space="0" w:color="auto"/>
        <w:bottom w:val="none" w:sz="0" w:space="0" w:color="auto"/>
        <w:right w:val="none" w:sz="0" w:space="0" w:color="auto"/>
      </w:divBdr>
    </w:div>
    <w:div w:id="1269854288">
      <w:marLeft w:val="480"/>
      <w:marRight w:val="0"/>
      <w:marTop w:val="0"/>
      <w:marBottom w:val="0"/>
      <w:divBdr>
        <w:top w:val="none" w:sz="0" w:space="0" w:color="auto"/>
        <w:left w:val="none" w:sz="0" w:space="0" w:color="auto"/>
        <w:bottom w:val="none" w:sz="0" w:space="0" w:color="auto"/>
        <w:right w:val="none" w:sz="0" w:space="0" w:color="auto"/>
      </w:divBdr>
    </w:div>
    <w:div w:id="1269923060">
      <w:marLeft w:val="480"/>
      <w:marRight w:val="0"/>
      <w:marTop w:val="0"/>
      <w:marBottom w:val="0"/>
      <w:divBdr>
        <w:top w:val="none" w:sz="0" w:space="0" w:color="auto"/>
        <w:left w:val="none" w:sz="0" w:space="0" w:color="auto"/>
        <w:bottom w:val="none" w:sz="0" w:space="0" w:color="auto"/>
        <w:right w:val="none" w:sz="0" w:space="0" w:color="auto"/>
      </w:divBdr>
    </w:div>
    <w:div w:id="1269969189">
      <w:marLeft w:val="480"/>
      <w:marRight w:val="0"/>
      <w:marTop w:val="0"/>
      <w:marBottom w:val="0"/>
      <w:divBdr>
        <w:top w:val="none" w:sz="0" w:space="0" w:color="auto"/>
        <w:left w:val="none" w:sz="0" w:space="0" w:color="auto"/>
        <w:bottom w:val="none" w:sz="0" w:space="0" w:color="auto"/>
        <w:right w:val="none" w:sz="0" w:space="0" w:color="auto"/>
      </w:divBdr>
    </w:div>
    <w:div w:id="1270039969">
      <w:marLeft w:val="480"/>
      <w:marRight w:val="0"/>
      <w:marTop w:val="0"/>
      <w:marBottom w:val="0"/>
      <w:divBdr>
        <w:top w:val="none" w:sz="0" w:space="0" w:color="auto"/>
        <w:left w:val="none" w:sz="0" w:space="0" w:color="auto"/>
        <w:bottom w:val="none" w:sz="0" w:space="0" w:color="auto"/>
        <w:right w:val="none" w:sz="0" w:space="0" w:color="auto"/>
      </w:divBdr>
    </w:div>
    <w:div w:id="1270047265">
      <w:marLeft w:val="480"/>
      <w:marRight w:val="0"/>
      <w:marTop w:val="0"/>
      <w:marBottom w:val="0"/>
      <w:divBdr>
        <w:top w:val="none" w:sz="0" w:space="0" w:color="auto"/>
        <w:left w:val="none" w:sz="0" w:space="0" w:color="auto"/>
        <w:bottom w:val="none" w:sz="0" w:space="0" w:color="auto"/>
        <w:right w:val="none" w:sz="0" w:space="0" w:color="auto"/>
      </w:divBdr>
    </w:div>
    <w:div w:id="1270087821">
      <w:marLeft w:val="480"/>
      <w:marRight w:val="0"/>
      <w:marTop w:val="0"/>
      <w:marBottom w:val="0"/>
      <w:divBdr>
        <w:top w:val="none" w:sz="0" w:space="0" w:color="auto"/>
        <w:left w:val="none" w:sz="0" w:space="0" w:color="auto"/>
        <w:bottom w:val="none" w:sz="0" w:space="0" w:color="auto"/>
        <w:right w:val="none" w:sz="0" w:space="0" w:color="auto"/>
      </w:divBdr>
    </w:div>
    <w:div w:id="1270089585">
      <w:marLeft w:val="480"/>
      <w:marRight w:val="0"/>
      <w:marTop w:val="0"/>
      <w:marBottom w:val="0"/>
      <w:divBdr>
        <w:top w:val="none" w:sz="0" w:space="0" w:color="auto"/>
        <w:left w:val="none" w:sz="0" w:space="0" w:color="auto"/>
        <w:bottom w:val="none" w:sz="0" w:space="0" w:color="auto"/>
        <w:right w:val="none" w:sz="0" w:space="0" w:color="auto"/>
      </w:divBdr>
    </w:div>
    <w:div w:id="1270161803">
      <w:marLeft w:val="480"/>
      <w:marRight w:val="0"/>
      <w:marTop w:val="0"/>
      <w:marBottom w:val="0"/>
      <w:divBdr>
        <w:top w:val="none" w:sz="0" w:space="0" w:color="auto"/>
        <w:left w:val="none" w:sz="0" w:space="0" w:color="auto"/>
        <w:bottom w:val="none" w:sz="0" w:space="0" w:color="auto"/>
        <w:right w:val="none" w:sz="0" w:space="0" w:color="auto"/>
      </w:divBdr>
    </w:div>
    <w:div w:id="1270234865">
      <w:marLeft w:val="480"/>
      <w:marRight w:val="0"/>
      <w:marTop w:val="0"/>
      <w:marBottom w:val="0"/>
      <w:divBdr>
        <w:top w:val="none" w:sz="0" w:space="0" w:color="auto"/>
        <w:left w:val="none" w:sz="0" w:space="0" w:color="auto"/>
        <w:bottom w:val="none" w:sz="0" w:space="0" w:color="auto"/>
        <w:right w:val="none" w:sz="0" w:space="0" w:color="auto"/>
      </w:divBdr>
    </w:div>
    <w:div w:id="1270237365">
      <w:marLeft w:val="480"/>
      <w:marRight w:val="0"/>
      <w:marTop w:val="0"/>
      <w:marBottom w:val="0"/>
      <w:divBdr>
        <w:top w:val="none" w:sz="0" w:space="0" w:color="auto"/>
        <w:left w:val="none" w:sz="0" w:space="0" w:color="auto"/>
        <w:bottom w:val="none" w:sz="0" w:space="0" w:color="auto"/>
        <w:right w:val="none" w:sz="0" w:space="0" w:color="auto"/>
      </w:divBdr>
    </w:div>
    <w:div w:id="1270310606">
      <w:marLeft w:val="480"/>
      <w:marRight w:val="0"/>
      <w:marTop w:val="0"/>
      <w:marBottom w:val="0"/>
      <w:divBdr>
        <w:top w:val="none" w:sz="0" w:space="0" w:color="auto"/>
        <w:left w:val="none" w:sz="0" w:space="0" w:color="auto"/>
        <w:bottom w:val="none" w:sz="0" w:space="0" w:color="auto"/>
        <w:right w:val="none" w:sz="0" w:space="0" w:color="auto"/>
      </w:divBdr>
    </w:div>
    <w:div w:id="1270358065">
      <w:marLeft w:val="480"/>
      <w:marRight w:val="0"/>
      <w:marTop w:val="0"/>
      <w:marBottom w:val="0"/>
      <w:divBdr>
        <w:top w:val="none" w:sz="0" w:space="0" w:color="auto"/>
        <w:left w:val="none" w:sz="0" w:space="0" w:color="auto"/>
        <w:bottom w:val="none" w:sz="0" w:space="0" w:color="auto"/>
        <w:right w:val="none" w:sz="0" w:space="0" w:color="auto"/>
      </w:divBdr>
    </w:div>
    <w:div w:id="1270431865">
      <w:marLeft w:val="480"/>
      <w:marRight w:val="0"/>
      <w:marTop w:val="0"/>
      <w:marBottom w:val="0"/>
      <w:divBdr>
        <w:top w:val="none" w:sz="0" w:space="0" w:color="auto"/>
        <w:left w:val="none" w:sz="0" w:space="0" w:color="auto"/>
        <w:bottom w:val="none" w:sz="0" w:space="0" w:color="auto"/>
        <w:right w:val="none" w:sz="0" w:space="0" w:color="auto"/>
      </w:divBdr>
    </w:div>
    <w:div w:id="1270504894">
      <w:marLeft w:val="480"/>
      <w:marRight w:val="0"/>
      <w:marTop w:val="0"/>
      <w:marBottom w:val="0"/>
      <w:divBdr>
        <w:top w:val="none" w:sz="0" w:space="0" w:color="auto"/>
        <w:left w:val="none" w:sz="0" w:space="0" w:color="auto"/>
        <w:bottom w:val="none" w:sz="0" w:space="0" w:color="auto"/>
        <w:right w:val="none" w:sz="0" w:space="0" w:color="auto"/>
      </w:divBdr>
    </w:div>
    <w:div w:id="1270509097">
      <w:marLeft w:val="480"/>
      <w:marRight w:val="0"/>
      <w:marTop w:val="0"/>
      <w:marBottom w:val="0"/>
      <w:divBdr>
        <w:top w:val="none" w:sz="0" w:space="0" w:color="auto"/>
        <w:left w:val="none" w:sz="0" w:space="0" w:color="auto"/>
        <w:bottom w:val="none" w:sz="0" w:space="0" w:color="auto"/>
        <w:right w:val="none" w:sz="0" w:space="0" w:color="auto"/>
      </w:divBdr>
    </w:div>
    <w:div w:id="1270547853">
      <w:marLeft w:val="480"/>
      <w:marRight w:val="0"/>
      <w:marTop w:val="0"/>
      <w:marBottom w:val="0"/>
      <w:divBdr>
        <w:top w:val="none" w:sz="0" w:space="0" w:color="auto"/>
        <w:left w:val="none" w:sz="0" w:space="0" w:color="auto"/>
        <w:bottom w:val="none" w:sz="0" w:space="0" w:color="auto"/>
        <w:right w:val="none" w:sz="0" w:space="0" w:color="auto"/>
      </w:divBdr>
    </w:div>
    <w:div w:id="1270550706">
      <w:marLeft w:val="480"/>
      <w:marRight w:val="0"/>
      <w:marTop w:val="0"/>
      <w:marBottom w:val="0"/>
      <w:divBdr>
        <w:top w:val="none" w:sz="0" w:space="0" w:color="auto"/>
        <w:left w:val="none" w:sz="0" w:space="0" w:color="auto"/>
        <w:bottom w:val="none" w:sz="0" w:space="0" w:color="auto"/>
        <w:right w:val="none" w:sz="0" w:space="0" w:color="auto"/>
      </w:divBdr>
    </w:div>
    <w:div w:id="1270620347">
      <w:marLeft w:val="480"/>
      <w:marRight w:val="0"/>
      <w:marTop w:val="0"/>
      <w:marBottom w:val="0"/>
      <w:divBdr>
        <w:top w:val="none" w:sz="0" w:space="0" w:color="auto"/>
        <w:left w:val="none" w:sz="0" w:space="0" w:color="auto"/>
        <w:bottom w:val="none" w:sz="0" w:space="0" w:color="auto"/>
        <w:right w:val="none" w:sz="0" w:space="0" w:color="auto"/>
      </w:divBdr>
    </w:div>
    <w:div w:id="1270626294">
      <w:marLeft w:val="480"/>
      <w:marRight w:val="0"/>
      <w:marTop w:val="0"/>
      <w:marBottom w:val="0"/>
      <w:divBdr>
        <w:top w:val="none" w:sz="0" w:space="0" w:color="auto"/>
        <w:left w:val="none" w:sz="0" w:space="0" w:color="auto"/>
        <w:bottom w:val="none" w:sz="0" w:space="0" w:color="auto"/>
        <w:right w:val="none" w:sz="0" w:space="0" w:color="auto"/>
      </w:divBdr>
    </w:div>
    <w:div w:id="1270770750">
      <w:marLeft w:val="480"/>
      <w:marRight w:val="0"/>
      <w:marTop w:val="0"/>
      <w:marBottom w:val="0"/>
      <w:divBdr>
        <w:top w:val="none" w:sz="0" w:space="0" w:color="auto"/>
        <w:left w:val="none" w:sz="0" w:space="0" w:color="auto"/>
        <w:bottom w:val="none" w:sz="0" w:space="0" w:color="auto"/>
        <w:right w:val="none" w:sz="0" w:space="0" w:color="auto"/>
      </w:divBdr>
    </w:div>
    <w:div w:id="1270816980">
      <w:marLeft w:val="480"/>
      <w:marRight w:val="0"/>
      <w:marTop w:val="0"/>
      <w:marBottom w:val="0"/>
      <w:divBdr>
        <w:top w:val="none" w:sz="0" w:space="0" w:color="auto"/>
        <w:left w:val="none" w:sz="0" w:space="0" w:color="auto"/>
        <w:bottom w:val="none" w:sz="0" w:space="0" w:color="auto"/>
        <w:right w:val="none" w:sz="0" w:space="0" w:color="auto"/>
      </w:divBdr>
    </w:div>
    <w:div w:id="1270890207">
      <w:marLeft w:val="480"/>
      <w:marRight w:val="0"/>
      <w:marTop w:val="0"/>
      <w:marBottom w:val="0"/>
      <w:divBdr>
        <w:top w:val="none" w:sz="0" w:space="0" w:color="auto"/>
        <w:left w:val="none" w:sz="0" w:space="0" w:color="auto"/>
        <w:bottom w:val="none" w:sz="0" w:space="0" w:color="auto"/>
        <w:right w:val="none" w:sz="0" w:space="0" w:color="auto"/>
      </w:divBdr>
    </w:div>
    <w:div w:id="1270972237">
      <w:marLeft w:val="480"/>
      <w:marRight w:val="0"/>
      <w:marTop w:val="0"/>
      <w:marBottom w:val="0"/>
      <w:divBdr>
        <w:top w:val="none" w:sz="0" w:space="0" w:color="auto"/>
        <w:left w:val="none" w:sz="0" w:space="0" w:color="auto"/>
        <w:bottom w:val="none" w:sz="0" w:space="0" w:color="auto"/>
        <w:right w:val="none" w:sz="0" w:space="0" w:color="auto"/>
      </w:divBdr>
    </w:div>
    <w:div w:id="1271006396">
      <w:marLeft w:val="480"/>
      <w:marRight w:val="0"/>
      <w:marTop w:val="0"/>
      <w:marBottom w:val="0"/>
      <w:divBdr>
        <w:top w:val="none" w:sz="0" w:space="0" w:color="auto"/>
        <w:left w:val="none" w:sz="0" w:space="0" w:color="auto"/>
        <w:bottom w:val="none" w:sz="0" w:space="0" w:color="auto"/>
        <w:right w:val="none" w:sz="0" w:space="0" w:color="auto"/>
      </w:divBdr>
    </w:div>
    <w:div w:id="1271006447">
      <w:marLeft w:val="480"/>
      <w:marRight w:val="0"/>
      <w:marTop w:val="0"/>
      <w:marBottom w:val="0"/>
      <w:divBdr>
        <w:top w:val="none" w:sz="0" w:space="0" w:color="auto"/>
        <w:left w:val="none" w:sz="0" w:space="0" w:color="auto"/>
        <w:bottom w:val="none" w:sz="0" w:space="0" w:color="auto"/>
        <w:right w:val="none" w:sz="0" w:space="0" w:color="auto"/>
      </w:divBdr>
    </w:div>
    <w:div w:id="1271011531">
      <w:marLeft w:val="480"/>
      <w:marRight w:val="0"/>
      <w:marTop w:val="0"/>
      <w:marBottom w:val="0"/>
      <w:divBdr>
        <w:top w:val="none" w:sz="0" w:space="0" w:color="auto"/>
        <w:left w:val="none" w:sz="0" w:space="0" w:color="auto"/>
        <w:bottom w:val="none" w:sz="0" w:space="0" w:color="auto"/>
        <w:right w:val="none" w:sz="0" w:space="0" w:color="auto"/>
      </w:divBdr>
    </w:div>
    <w:div w:id="1271012065">
      <w:marLeft w:val="480"/>
      <w:marRight w:val="0"/>
      <w:marTop w:val="0"/>
      <w:marBottom w:val="0"/>
      <w:divBdr>
        <w:top w:val="none" w:sz="0" w:space="0" w:color="auto"/>
        <w:left w:val="none" w:sz="0" w:space="0" w:color="auto"/>
        <w:bottom w:val="none" w:sz="0" w:space="0" w:color="auto"/>
        <w:right w:val="none" w:sz="0" w:space="0" w:color="auto"/>
      </w:divBdr>
    </w:div>
    <w:div w:id="1271090820">
      <w:marLeft w:val="480"/>
      <w:marRight w:val="0"/>
      <w:marTop w:val="0"/>
      <w:marBottom w:val="0"/>
      <w:divBdr>
        <w:top w:val="none" w:sz="0" w:space="0" w:color="auto"/>
        <w:left w:val="none" w:sz="0" w:space="0" w:color="auto"/>
        <w:bottom w:val="none" w:sz="0" w:space="0" w:color="auto"/>
        <w:right w:val="none" w:sz="0" w:space="0" w:color="auto"/>
      </w:divBdr>
    </w:div>
    <w:div w:id="1271159720">
      <w:marLeft w:val="480"/>
      <w:marRight w:val="0"/>
      <w:marTop w:val="0"/>
      <w:marBottom w:val="0"/>
      <w:divBdr>
        <w:top w:val="none" w:sz="0" w:space="0" w:color="auto"/>
        <w:left w:val="none" w:sz="0" w:space="0" w:color="auto"/>
        <w:bottom w:val="none" w:sz="0" w:space="0" w:color="auto"/>
        <w:right w:val="none" w:sz="0" w:space="0" w:color="auto"/>
      </w:divBdr>
    </w:div>
    <w:div w:id="1271162002">
      <w:marLeft w:val="480"/>
      <w:marRight w:val="0"/>
      <w:marTop w:val="0"/>
      <w:marBottom w:val="0"/>
      <w:divBdr>
        <w:top w:val="none" w:sz="0" w:space="0" w:color="auto"/>
        <w:left w:val="none" w:sz="0" w:space="0" w:color="auto"/>
        <w:bottom w:val="none" w:sz="0" w:space="0" w:color="auto"/>
        <w:right w:val="none" w:sz="0" w:space="0" w:color="auto"/>
      </w:divBdr>
    </w:div>
    <w:div w:id="1271283443">
      <w:marLeft w:val="480"/>
      <w:marRight w:val="0"/>
      <w:marTop w:val="0"/>
      <w:marBottom w:val="0"/>
      <w:divBdr>
        <w:top w:val="none" w:sz="0" w:space="0" w:color="auto"/>
        <w:left w:val="none" w:sz="0" w:space="0" w:color="auto"/>
        <w:bottom w:val="none" w:sz="0" w:space="0" w:color="auto"/>
        <w:right w:val="none" w:sz="0" w:space="0" w:color="auto"/>
      </w:divBdr>
    </w:div>
    <w:div w:id="1271356883">
      <w:marLeft w:val="480"/>
      <w:marRight w:val="0"/>
      <w:marTop w:val="0"/>
      <w:marBottom w:val="0"/>
      <w:divBdr>
        <w:top w:val="none" w:sz="0" w:space="0" w:color="auto"/>
        <w:left w:val="none" w:sz="0" w:space="0" w:color="auto"/>
        <w:bottom w:val="none" w:sz="0" w:space="0" w:color="auto"/>
        <w:right w:val="none" w:sz="0" w:space="0" w:color="auto"/>
      </w:divBdr>
    </w:div>
    <w:div w:id="1271357289">
      <w:marLeft w:val="480"/>
      <w:marRight w:val="0"/>
      <w:marTop w:val="0"/>
      <w:marBottom w:val="0"/>
      <w:divBdr>
        <w:top w:val="none" w:sz="0" w:space="0" w:color="auto"/>
        <w:left w:val="none" w:sz="0" w:space="0" w:color="auto"/>
        <w:bottom w:val="none" w:sz="0" w:space="0" w:color="auto"/>
        <w:right w:val="none" w:sz="0" w:space="0" w:color="auto"/>
      </w:divBdr>
    </w:div>
    <w:div w:id="1271358578">
      <w:marLeft w:val="480"/>
      <w:marRight w:val="0"/>
      <w:marTop w:val="0"/>
      <w:marBottom w:val="0"/>
      <w:divBdr>
        <w:top w:val="none" w:sz="0" w:space="0" w:color="auto"/>
        <w:left w:val="none" w:sz="0" w:space="0" w:color="auto"/>
        <w:bottom w:val="none" w:sz="0" w:space="0" w:color="auto"/>
        <w:right w:val="none" w:sz="0" w:space="0" w:color="auto"/>
      </w:divBdr>
    </w:div>
    <w:div w:id="1271398513">
      <w:marLeft w:val="480"/>
      <w:marRight w:val="0"/>
      <w:marTop w:val="0"/>
      <w:marBottom w:val="0"/>
      <w:divBdr>
        <w:top w:val="none" w:sz="0" w:space="0" w:color="auto"/>
        <w:left w:val="none" w:sz="0" w:space="0" w:color="auto"/>
        <w:bottom w:val="none" w:sz="0" w:space="0" w:color="auto"/>
        <w:right w:val="none" w:sz="0" w:space="0" w:color="auto"/>
      </w:divBdr>
    </w:div>
    <w:div w:id="1271401591">
      <w:marLeft w:val="480"/>
      <w:marRight w:val="0"/>
      <w:marTop w:val="0"/>
      <w:marBottom w:val="0"/>
      <w:divBdr>
        <w:top w:val="none" w:sz="0" w:space="0" w:color="auto"/>
        <w:left w:val="none" w:sz="0" w:space="0" w:color="auto"/>
        <w:bottom w:val="none" w:sz="0" w:space="0" w:color="auto"/>
        <w:right w:val="none" w:sz="0" w:space="0" w:color="auto"/>
      </w:divBdr>
    </w:div>
    <w:div w:id="1271427492">
      <w:marLeft w:val="480"/>
      <w:marRight w:val="0"/>
      <w:marTop w:val="0"/>
      <w:marBottom w:val="0"/>
      <w:divBdr>
        <w:top w:val="none" w:sz="0" w:space="0" w:color="auto"/>
        <w:left w:val="none" w:sz="0" w:space="0" w:color="auto"/>
        <w:bottom w:val="none" w:sz="0" w:space="0" w:color="auto"/>
        <w:right w:val="none" w:sz="0" w:space="0" w:color="auto"/>
      </w:divBdr>
    </w:div>
    <w:div w:id="1271475575">
      <w:marLeft w:val="480"/>
      <w:marRight w:val="0"/>
      <w:marTop w:val="0"/>
      <w:marBottom w:val="0"/>
      <w:divBdr>
        <w:top w:val="none" w:sz="0" w:space="0" w:color="auto"/>
        <w:left w:val="none" w:sz="0" w:space="0" w:color="auto"/>
        <w:bottom w:val="none" w:sz="0" w:space="0" w:color="auto"/>
        <w:right w:val="none" w:sz="0" w:space="0" w:color="auto"/>
      </w:divBdr>
    </w:div>
    <w:div w:id="1271476258">
      <w:marLeft w:val="480"/>
      <w:marRight w:val="0"/>
      <w:marTop w:val="0"/>
      <w:marBottom w:val="0"/>
      <w:divBdr>
        <w:top w:val="none" w:sz="0" w:space="0" w:color="auto"/>
        <w:left w:val="none" w:sz="0" w:space="0" w:color="auto"/>
        <w:bottom w:val="none" w:sz="0" w:space="0" w:color="auto"/>
        <w:right w:val="none" w:sz="0" w:space="0" w:color="auto"/>
      </w:divBdr>
    </w:div>
    <w:div w:id="1271737308">
      <w:marLeft w:val="480"/>
      <w:marRight w:val="0"/>
      <w:marTop w:val="0"/>
      <w:marBottom w:val="0"/>
      <w:divBdr>
        <w:top w:val="none" w:sz="0" w:space="0" w:color="auto"/>
        <w:left w:val="none" w:sz="0" w:space="0" w:color="auto"/>
        <w:bottom w:val="none" w:sz="0" w:space="0" w:color="auto"/>
        <w:right w:val="none" w:sz="0" w:space="0" w:color="auto"/>
      </w:divBdr>
    </w:div>
    <w:div w:id="1271740684">
      <w:marLeft w:val="480"/>
      <w:marRight w:val="0"/>
      <w:marTop w:val="0"/>
      <w:marBottom w:val="0"/>
      <w:divBdr>
        <w:top w:val="none" w:sz="0" w:space="0" w:color="auto"/>
        <w:left w:val="none" w:sz="0" w:space="0" w:color="auto"/>
        <w:bottom w:val="none" w:sz="0" w:space="0" w:color="auto"/>
        <w:right w:val="none" w:sz="0" w:space="0" w:color="auto"/>
      </w:divBdr>
    </w:div>
    <w:div w:id="1271740763">
      <w:marLeft w:val="480"/>
      <w:marRight w:val="0"/>
      <w:marTop w:val="0"/>
      <w:marBottom w:val="0"/>
      <w:divBdr>
        <w:top w:val="none" w:sz="0" w:space="0" w:color="auto"/>
        <w:left w:val="none" w:sz="0" w:space="0" w:color="auto"/>
        <w:bottom w:val="none" w:sz="0" w:space="0" w:color="auto"/>
        <w:right w:val="none" w:sz="0" w:space="0" w:color="auto"/>
      </w:divBdr>
    </w:div>
    <w:div w:id="1271815595">
      <w:marLeft w:val="480"/>
      <w:marRight w:val="0"/>
      <w:marTop w:val="0"/>
      <w:marBottom w:val="0"/>
      <w:divBdr>
        <w:top w:val="none" w:sz="0" w:space="0" w:color="auto"/>
        <w:left w:val="none" w:sz="0" w:space="0" w:color="auto"/>
        <w:bottom w:val="none" w:sz="0" w:space="0" w:color="auto"/>
        <w:right w:val="none" w:sz="0" w:space="0" w:color="auto"/>
      </w:divBdr>
    </w:div>
    <w:div w:id="1271889110">
      <w:marLeft w:val="480"/>
      <w:marRight w:val="0"/>
      <w:marTop w:val="0"/>
      <w:marBottom w:val="0"/>
      <w:divBdr>
        <w:top w:val="none" w:sz="0" w:space="0" w:color="auto"/>
        <w:left w:val="none" w:sz="0" w:space="0" w:color="auto"/>
        <w:bottom w:val="none" w:sz="0" w:space="0" w:color="auto"/>
        <w:right w:val="none" w:sz="0" w:space="0" w:color="auto"/>
      </w:divBdr>
    </w:div>
    <w:div w:id="1271932169">
      <w:marLeft w:val="480"/>
      <w:marRight w:val="0"/>
      <w:marTop w:val="0"/>
      <w:marBottom w:val="0"/>
      <w:divBdr>
        <w:top w:val="none" w:sz="0" w:space="0" w:color="auto"/>
        <w:left w:val="none" w:sz="0" w:space="0" w:color="auto"/>
        <w:bottom w:val="none" w:sz="0" w:space="0" w:color="auto"/>
        <w:right w:val="none" w:sz="0" w:space="0" w:color="auto"/>
      </w:divBdr>
    </w:div>
    <w:div w:id="1271935367">
      <w:marLeft w:val="480"/>
      <w:marRight w:val="0"/>
      <w:marTop w:val="0"/>
      <w:marBottom w:val="0"/>
      <w:divBdr>
        <w:top w:val="none" w:sz="0" w:space="0" w:color="auto"/>
        <w:left w:val="none" w:sz="0" w:space="0" w:color="auto"/>
        <w:bottom w:val="none" w:sz="0" w:space="0" w:color="auto"/>
        <w:right w:val="none" w:sz="0" w:space="0" w:color="auto"/>
      </w:divBdr>
    </w:div>
    <w:div w:id="1272055392">
      <w:marLeft w:val="480"/>
      <w:marRight w:val="0"/>
      <w:marTop w:val="0"/>
      <w:marBottom w:val="0"/>
      <w:divBdr>
        <w:top w:val="none" w:sz="0" w:space="0" w:color="auto"/>
        <w:left w:val="none" w:sz="0" w:space="0" w:color="auto"/>
        <w:bottom w:val="none" w:sz="0" w:space="0" w:color="auto"/>
        <w:right w:val="none" w:sz="0" w:space="0" w:color="auto"/>
      </w:divBdr>
    </w:div>
    <w:div w:id="1272055694">
      <w:marLeft w:val="480"/>
      <w:marRight w:val="0"/>
      <w:marTop w:val="0"/>
      <w:marBottom w:val="0"/>
      <w:divBdr>
        <w:top w:val="none" w:sz="0" w:space="0" w:color="auto"/>
        <w:left w:val="none" w:sz="0" w:space="0" w:color="auto"/>
        <w:bottom w:val="none" w:sz="0" w:space="0" w:color="auto"/>
        <w:right w:val="none" w:sz="0" w:space="0" w:color="auto"/>
      </w:divBdr>
    </w:div>
    <w:div w:id="1272083975">
      <w:marLeft w:val="480"/>
      <w:marRight w:val="0"/>
      <w:marTop w:val="0"/>
      <w:marBottom w:val="0"/>
      <w:divBdr>
        <w:top w:val="none" w:sz="0" w:space="0" w:color="auto"/>
        <w:left w:val="none" w:sz="0" w:space="0" w:color="auto"/>
        <w:bottom w:val="none" w:sz="0" w:space="0" w:color="auto"/>
        <w:right w:val="none" w:sz="0" w:space="0" w:color="auto"/>
      </w:divBdr>
    </w:div>
    <w:div w:id="1272084805">
      <w:marLeft w:val="480"/>
      <w:marRight w:val="0"/>
      <w:marTop w:val="0"/>
      <w:marBottom w:val="0"/>
      <w:divBdr>
        <w:top w:val="none" w:sz="0" w:space="0" w:color="auto"/>
        <w:left w:val="none" w:sz="0" w:space="0" w:color="auto"/>
        <w:bottom w:val="none" w:sz="0" w:space="0" w:color="auto"/>
        <w:right w:val="none" w:sz="0" w:space="0" w:color="auto"/>
      </w:divBdr>
    </w:div>
    <w:div w:id="1272279813">
      <w:marLeft w:val="480"/>
      <w:marRight w:val="0"/>
      <w:marTop w:val="0"/>
      <w:marBottom w:val="0"/>
      <w:divBdr>
        <w:top w:val="none" w:sz="0" w:space="0" w:color="auto"/>
        <w:left w:val="none" w:sz="0" w:space="0" w:color="auto"/>
        <w:bottom w:val="none" w:sz="0" w:space="0" w:color="auto"/>
        <w:right w:val="none" w:sz="0" w:space="0" w:color="auto"/>
      </w:divBdr>
    </w:div>
    <w:div w:id="1272318423">
      <w:marLeft w:val="480"/>
      <w:marRight w:val="0"/>
      <w:marTop w:val="0"/>
      <w:marBottom w:val="0"/>
      <w:divBdr>
        <w:top w:val="none" w:sz="0" w:space="0" w:color="auto"/>
        <w:left w:val="none" w:sz="0" w:space="0" w:color="auto"/>
        <w:bottom w:val="none" w:sz="0" w:space="0" w:color="auto"/>
        <w:right w:val="none" w:sz="0" w:space="0" w:color="auto"/>
      </w:divBdr>
    </w:div>
    <w:div w:id="1272323686">
      <w:marLeft w:val="480"/>
      <w:marRight w:val="0"/>
      <w:marTop w:val="0"/>
      <w:marBottom w:val="0"/>
      <w:divBdr>
        <w:top w:val="none" w:sz="0" w:space="0" w:color="auto"/>
        <w:left w:val="none" w:sz="0" w:space="0" w:color="auto"/>
        <w:bottom w:val="none" w:sz="0" w:space="0" w:color="auto"/>
        <w:right w:val="none" w:sz="0" w:space="0" w:color="auto"/>
      </w:divBdr>
    </w:div>
    <w:div w:id="1272325343">
      <w:marLeft w:val="480"/>
      <w:marRight w:val="0"/>
      <w:marTop w:val="0"/>
      <w:marBottom w:val="0"/>
      <w:divBdr>
        <w:top w:val="none" w:sz="0" w:space="0" w:color="auto"/>
        <w:left w:val="none" w:sz="0" w:space="0" w:color="auto"/>
        <w:bottom w:val="none" w:sz="0" w:space="0" w:color="auto"/>
        <w:right w:val="none" w:sz="0" w:space="0" w:color="auto"/>
      </w:divBdr>
    </w:div>
    <w:div w:id="1272325524">
      <w:marLeft w:val="480"/>
      <w:marRight w:val="0"/>
      <w:marTop w:val="0"/>
      <w:marBottom w:val="0"/>
      <w:divBdr>
        <w:top w:val="none" w:sz="0" w:space="0" w:color="auto"/>
        <w:left w:val="none" w:sz="0" w:space="0" w:color="auto"/>
        <w:bottom w:val="none" w:sz="0" w:space="0" w:color="auto"/>
        <w:right w:val="none" w:sz="0" w:space="0" w:color="auto"/>
      </w:divBdr>
    </w:div>
    <w:div w:id="1272326123">
      <w:marLeft w:val="480"/>
      <w:marRight w:val="0"/>
      <w:marTop w:val="0"/>
      <w:marBottom w:val="0"/>
      <w:divBdr>
        <w:top w:val="none" w:sz="0" w:space="0" w:color="auto"/>
        <w:left w:val="none" w:sz="0" w:space="0" w:color="auto"/>
        <w:bottom w:val="none" w:sz="0" w:space="0" w:color="auto"/>
        <w:right w:val="none" w:sz="0" w:space="0" w:color="auto"/>
      </w:divBdr>
    </w:div>
    <w:div w:id="1272399401">
      <w:marLeft w:val="480"/>
      <w:marRight w:val="0"/>
      <w:marTop w:val="0"/>
      <w:marBottom w:val="0"/>
      <w:divBdr>
        <w:top w:val="none" w:sz="0" w:space="0" w:color="auto"/>
        <w:left w:val="none" w:sz="0" w:space="0" w:color="auto"/>
        <w:bottom w:val="none" w:sz="0" w:space="0" w:color="auto"/>
        <w:right w:val="none" w:sz="0" w:space="0" w:color="auto"/>
      </w:divBdr>
    </w:div>
    <w:div w:id="1272400364">
      <w:marLeft w:val="480"/>
      <w:marRight w:val="0"/>
      <w:marTop w:val="0"/>
      <w:marBottom w:val="0"/>
      <w:divBdr>
        <w:top w:val="none" w:sz="0" w:space="0" w:color="auto"/>
        <w:left w:val="none" w:sz="0" w:space="0" w:color="auto"/>
        <w:bottom w:val="none" w:sz="0" w:space="0" w:color="auto"/>
        <w:right w:val="none" w:sz="0" w:space="0" w:color="auto"/>
      </w:divBdr>
    </w:div>
    <w:div w:id="1272472745">
      <w:marLeft w:val="480"/>
      <w:marRight w:val="0"/>
      <w:marTop w:val="0"/>
      <w:marBottom w:val="0"/>
      <w:divBdr>
        <w:top w:val="none" w:sz="0" w:space="0" w:color="auto"/>
        <w:left w:val="none" w:sz="0" w:space="0" w:color="auto"/>
        <w:bottom w:val="none" w:sz="0" w:space="0" w:color="auto"/>
        <w:right w:val="none" w:sz="0" w:space="0" w:color="auto"/>
      </w:divBdr>
    </w:div>
    <w:div w:id="1272517138">
      <w:marLeft w:val="480"/>
      <w:marRight w:val="0"/>
      <w:marTop w:val="0"/>
      <w:marBottom w:val="0"/>
      <w:divBdr>
        <w:top w:val="none" w:sz="0" w:space="0" w:color="auto"/>
        <w:left w:val="none" w:sz="0" w:space="0" w:color="auto"/>
        <w:bottom w:val="none" w:sz="0" w:space="0" w:color="auto"/>
        <w:right w:val="none" w:sz="0" w:space="0" w:color="auto"/>
      </w:divBdr>
    </w:div>
    <w:div w:id="1272543036">
      <w:marLeft w:val="480"/>
      <w:marRight w:val="0"/>
      <w:marTop w:val="0"/>
      <w:marBottom w:val="0"/>
      <w:divBdr>
        <w:top w:val="none" w:sz="0" w:space="0" w:color="auto"/>
        <w:left w:val="none" w:sz="0" w:space="0" w:color="auto"/>
        <w:bottom w:val="none" w:sz="0" w:space="0" w:color="auto"/>
        <w:right w:val="none" w:sz="0" w:space="0" w:color="auto"/>
      </w:divBdr>
    </w:div>
    <w:div w:id="1272591201">
      <w:marLeft w:val="480"/>
      <w:marRight w:val="0"/>
      <w:marTop w:val="0"/>
      <w:marBottom w:val="0"/>
      <w:divBdr>
        <w:top w:val="none" w:sz="0" w:space="0" w:color="auto"/>
        <w:left w:val="none" w:sz="0" w:space="0" w:color="auto"/>
        <w:bottom w:val="none" w:sz="0" w:space="0" w:color="auto"/>
        <w:right w:val="none" w:sz="0" w:space="0" w:color="auto"/>
      </w:divBdr>
    </w:div>
    <w:div w:id="1272668168">
      <w:marLeft w:val="480"/>
      <w:marRight w:val="0"/>
      <w:marTop w:val="0"/>
      <w:marBottom w:val="0"/>
      <w:divBdr>
        <w:top w:val="none" w:sz="0" w:space="0" w:color="auto"/>
        <w:left w:val="none" w:sz="0" w:space="0" w:color="auto"/>
        <w:bottom w:val="none" w:sz="0" w:space="0" w:color="auto"/>
        <w:right w:val="none" w:sz="0" w:space="0" w:color="auto"/>
      </w:divBdr>
    </w:div>
    <w:div w:id="1272668338">
      <w:marLeft w:val="480"/>
      <w:marRight w:val="0"/>
      <w:marTop w:val="0"/>
      <w:marBottom w:val="0"/>
      <w:divBdr>
        <w:top w:val="none" w:sz="0" w:space="0" w:color="auto"/>
        <w:left w:val="none" w:sz="0" w:space="0" w:color="auto"/>
        <w:bottom w:val="none" w:sz="0" w:space="0" w:color="auto"/>
        <w:right w:val="none" w:sz="0" w:space="0" w:color="auto"/>
      </w:divBdr>
    </w:div>
    <w:div w:id="1272710705">
      <w:marLeft w:val="480"/>
      <w:marRight w:val="0"/>
      <w:marTop w:val="0"/>
      <w:marBottom w:val="0"/>
      <w:divBdr>
        <w:top w:val="none" w:sz="0" w:space="0" w:color="auto"/>
        <w:left w:val="none" w:sz="0" w:space="0" w:color="auto"/>
        <w:bottom w:val="none" w:sz="0" w:space="0" w:color="auto"/>
        <w:right w:val="none" w:sz="0" w:space="0" w:color="auto"/>
      </w:divBdr>
    </w:div>
    <w:div w:id="1272711447">
      <w:marLeft w:val="480"/>
      <w:marRight w:val="0"/>
      <w:marTop w:val="0"/>
      <w:marBottom w:val="0"/>
      <w:divBdr>
        <w:top w:val="none" w:sz="0" w:space="0" w:color="auto"/>
        <w:left w:val="none" w:sz="0" w:space="0" w:color="auto"/>
        <w:bottom w:val="none" w:sz="0" w:space="0" w:color="auto"/>
        <w:right w:val="none" w:sz="0" w:space="0" w:color="auto"/>
      </w:divBdr>
    </w:div>
    <w:div w:id="1272739176">
      <w:marLeft w:val="480"/>
      <w:marRight w:val="0"/>
      <w:marTop w:val="0"/>
      <w:marBottom w:val="0"/>
      <w:divBdr>
        <w:top w:val="none" w:sz="0" w:space="0" w:color="auto"/>
        <w:left w:val="none" w:sz="0" w:space="0" w:color="auto"/>
        <w:bottom w:val="none" w:sz="0" w:space="0" w:color="auto"/>
        <w:right w:val="none" w:sz="0" w:space="0" w:color="auto"/>
      </w:divBdr>
    </w:div>
    <w:div w:id="1272929714">
      <w:marLeft w:val="480"/>
      <w:marRight w:val="0"/>
      <w:marTop w:val="0"/>
      <w:marBottom w:val="0"/>
      <w:divBdr>
        <w:top w:val="none" w:sz="0" w:space="0" w:color="auto"/>
        <w:left w:val="none" w:sz="0" w:space="0" w:color="auto"/>
        <w:bottom w:val="none" w:sz="0" w:space="0" w:color="auto"/>
        <w:right w:val="none" w:sz="0" w:space="0" w:color="auto"/>
      </w:divBdr>
    </w:div>
    <w:div w:id="1272933687">
      <w:marLeft w:val="480"/>
      <w:marRight w:val="0"/>
      <w:marTop w:val="0"/>
      <w:marBottom w:val="0"/>
      <w:divBdr>
        <w:top w:val="none" w:sz="0" w:space="0" w:color="auto"/>
        <w:left w:val="none" w:sz="0" w:space="0" w:color="auto"/>
        <w:bottom w:val="none" w:sz="0" w:space="0" w:color="auto"/>
        <w:right w:val="none" w:sz="0" w:space="0" w:color="auto"/>
      </w:divBdr>
    </w:div>
    <w:div w:id="1272979367">
      <w:marLeft w:val="480"/>
      <w:marRight w:val="0"/>
      <w:marTop w:val="0"/>
      <w:marBottom w:val="0"/>
      <w:divBdr>
        <w:top w:val="none" w:sz="0" w:space="0" w:color="auto"/>
        <w:left w:val="none" w:sz="0" w:space="0" w:color="auto"/>
        <w:bottom w:val="none" w:sz="0" w:space="0" w:color="auto"/>
        <w:right w:val="none" w:sz="0" w:space="0" w:color="auto"/>
      </w:divBdr>
    </w:div>
    <w:div w:id="1273049888">
      <w:marLeft w:val="480"/>
      <w:marRight w:val="0"/>
      <w:marTop w:val="0"/>
      <w:marBottom w:val="0"/>
      <w:divBdr>
        <w:top w:val="none" w:sz="0" w:space="0" w:color="auto"/>
        <w:left w:val="none" w:sz="0" w:space="0" w:color="auto"/>
        <w:bottom w:val="none" w:sz="0" w:space="0" w:color="auto"/>
        <w:right w:val="none" w:sz="0" w:space="0" w:color="auto"/>
      </w:divBdr>
    </w:div>
    <w:div w:id="1273056935">
      <w:marLeft w:val="480"/>
      <w:marRight w:val="0"/>
      <w:marTop w:val="0"/>
      <w:marBottom w:val="0"/>
      <w:divBdr>
        <w:top w:val="none" w:sz="0" w:space="0" w:color="auto"/>
        <w:left w:val="none" w:sz="0" w:space="0" w:color="auto"/>
        <w:bottom w:val="none" w:sz="0" w:space="0" w:color="auto"/>
        <w:right w:val="none" w:sz="0" w:space="0" w:color="auto"/>
      </w:divBdr>
    </w:div>
    <w:div w:id="1273123176">
      <w:marLeft w:val="480"/>
      <w:marRight w:val="0"/>
      <w:marTop w:val="0"/>
      <w:marBottom w:val="0"/>
      <w:divBdr>
        <w:top w:val="none" w:sz="0" w:space="0" w:color="auto"/>
        <w:left w:val="none" w:sz="0" w:space="0" w:color="auto"/>
        <w:bottom w:val="none" w:sz="0" w:space="0" w:color="auto"/>
        <w:right w:val="none" w:sz="0" w:space="0" w:color="auto"/>
      </w:divBdr>
    </w:div>
    <w:div w:id="1273167910">
      <w:marLeft w:val="480"/>
      <w:marRight w:val="0"/>
      <w:marTop w:val="0"/>
      <w:marBottom w:val="0"/>
      <w:divBdr>
        <w:top w:val="none" w:sz="0" w:space="0" w:color="auto"/>
        <w:left w:val="none" w:sz="0" w:space="0" w:color="auto"/>
        <w:bottom w:val="none" w:sz="0" w:space="0" w:color="auto"/>
        <w:right w:val="none" w:sz="0" w:space="0" w:color="auto"/>
      </w:divBdr>
    </w:div>
    <w:div w:id="1273199968">
      <w:marLeft w:val="480"/>
      <w:marRight w:val="0"/>
      <w:marTop w:val="0"/>
      <w:marBottom w:val="0"/>
      <w:divBdr>
        <w:top w:val="none" w:sz="0" w:space="0" w:color="auto"/>
        <w:left w:val="none" w:sz="0" w:space="0" w:color="auto"/>
        <w:bottom w:val="none" w:sz="0" w:space="0" w:color="auto"/>
        <w:right w:val="none" w:sz="0" w:space="0" w:color="auto"/>
      </w:divBdr>
    </w:div>
    <w:div w:id="1273317652">
      <w:marLeft w:val="480"/>
      <w:marRight w:val="0"/>
      <w:marTop w:val="0"/>
      <w:marBottom w:val="0"/>
      <w:divBdr>
        <w:top w:val="none" w:sz="0" w:space="0" w:color="auto"/>
        <w:left w:val="none" w:sz="0" w:space="0" w:color="auto"/>
        <w:bottom w:val="none" w:sz="0" w:space="0" w:color="auto"/>
        <w:right w:val="none" w:sz="0" w:space="0" w:color="auto"/>
      </w:divBdr>
    </w:div>
    <w:div w:id="1273320141">
      <w:marLeft w:val="480"/>
      <w:marRight w:val="0"/>
      <w:marTop w:val="0"/>
      <w:marBottom w:val="0"/>
      <w:divBdr>
        <w:top w:val="none" w:sz="0" w:space="0" w:color="auto"/>
        <w:left w:val="none" w:sz="0" w:space="0" w:color="auto"/>
        <w:bottom w:val="none" w:sz="0" w:space="0" w:color="auto"/>
        <w:right w:val="none" w:sz="0" w:space="0" w:color="auto"/>
      </w:divBdr>
    </w:div>
    <w:div w:id="1273322385">
      <w:marLeft w:val="480"/>
      <w:marRight w:val="0"/>
      <w:marTop w:val="0"/>
      <w:marBottom w:val="0"/>
      <w:divBdr>
        <w:top w:val="none" w:sz="0" w:space="0" w:color="auto"/>
        <w:left w:val="none" w:sz="0" w:space="0" w:color="auto"/>
        <w:bottom w:val="none" w:sz="0" w:space="0" w:color="auto"/>
        <w:right w:val="none" w:sz="0" w:space="0" w:color="auto"/>
      </w:divBdr>
    </w:div>
    <w:div w:id="1273434540">
      <w:marLeft w:val="480"/>
      <w:marRight w:val="0"/>
      <w:marTop w:val="0"/>
      <w:marBottom w:val="0"/>
      <w:divBdr>
        <w:top w:val="none" w:sz="0" w:space="0" w:color="auto"/>
        <w:left w:val="none" w:sz="0" w:space="0" w:color="auto"/>
        <w:bottom w:val="none" w:sz="0" w:space="0" w:color="auto"/>
        <w:right w:val="none" w:sz="0" w:space="0" w:color="auto"/>
      </w:divBdr>
    </w:div>
    <w:div w:id="1273435645">
      <w:marLeft w:val="480"/>
      <w:marRight w:val="0"/>
      <w:marTop w:val="0"/>
      <w:marBottom w:val="0"/>
      <w:divBdr>
        <w:top w:val="none" w:sz="0" w:space="0" w:color="auto"/>
        <w:left w:val="none" w:sz="0" w:space="0" w:color="auto"/>
        <w:bottom w:val="none" w:sz="0" w:space="0" w:color="auto"/>
        <w:right w:val="none" w:sz="0" w:space="0" w:color="auto"/>
      </w:divBdr>
    </w:div>
    <w:div w:id="1273439759">
      <w:marLeft w:val="480"/>
      <w:marRight w:val="0"/>
      <w:marTop w:val="0"/>
      <w:marBottom w:val="0"/>
      <w:divBdr>
        <w:top w:val="none" w:sz="0" w:space="0" w:color="auto"/>
        <w:left w:val="none" w:sz="0" w:space="0" w:color="auto"/>
        <w:bottom w:val="none" w:sz="0" w:space="0" w:color="auto"/>
        <w:right w:val="none" w:sz="0" w:space="0" w:color="auto"/>
      </w:divBdr>
    </w:div>
    <w:div w:id="1273443145">
      <w:marLeft w:val="480"/>
      <w:marRight w:val="0"/>
      <w:marTop w:val="0"/>
      <w:marBottom w:val="0"/>
      <w:divBdr>
        <w:top w:val="none" w:sz="0" w:space="0" w:color="auto"/>
        <w:left w:val="none" w:sz="0" w:space="0" w:color="auto"/>
        <w:bottom w:val="none" w:sz="0" w:space="0" w:color="auto"/>
        <w:right w:val="none" w:sz="0" w:space="0" w:color="auto"/>
      </w:divBdr>
    </w:div>
    <w:div w:id="1273516070">
      <w:marLeft w:val="480"/>
      <w:marRight w:val="0"/>
      <w:marTop w:val="0"/>
      <w:marBottom w:val="0"/>
      <w:divBdr>
        <w:top w:val="none" w:sz="0" w:space="0" w:color="auto"/>
        <w:left w:val="none" w:sz="0" w:space="0" w:color="auto"/>
        <w:bottom w:val="none" w:sz="0" w:space="0" w:color="auto"/>
        <w:right w:val="none" w:sz="0" w:space="0" w:color="auto"/>
      </w:divBdr>
    </w:div>
    <w:div w:id="1273588807">
      <w:marLeft w:val="480"/>
      <w:marRight w:val="0"/>
      <w:marTop w:val="0"/>
      <w:marBottom w:val="0"/>
      <w:divBdr>
        <w:top w:val="none" w:sz="0" w:space="0" w:color="auto"/>
        <w:left w:val="none" w:sz="0" w:space="0" w:color="auto"/>
        <w:bottom w:val="none" w:sz="0" w:space="0" w:color="auto"/>
        <w:right w:val="none" w:sz="0" w:space="0" w:color="auto"/>
      </w:divBdr>
    </w:div>
    <w:div w:id="1273704623">
      <w:marLeft w:val="480"/>
      <w:marRight w:val="0"/>
      <w:marTop w:val="0"/>
      <w:marBottom w:val="0"/>
      <w:divBdr>
        <w:top w:val="none" w:sz="0" w:space="0" w:color="auto"/>
        <w:left w:val="none" w:sz="0" w:space="0" w:color="auto"/>
        <w:bottom w:val="none" w:sz="0" w:space="0" w:color="auto"/>
        <w:right w:val="none" w:sz="0" w:space="0" w:color="auto"/>
      </w:divBdr>
    </w:div>
    <w:div w:id="1273707814">
      <w:marLeft w:val="480"/>
      <w:marRight w:val="0"/>
      <w:marTop w:val="0"/>
      <w:marBottom w:val="0"/>
      <w:divBdr>
        <w:top w:val="none" w:sz="0" w:space="0" w:color="auto"/>
        <w:left w:val="none" w:sz="0" w:space="0" w:color="auto"/>
        <w:bottom w:val="none" w:sz="0" w:space="0" w:color="auto"/>
        <w:right w:val="none" w:sz="0" w:space="0" w:color="auto"/>
      </w:divBdr>
    </w:div>
    <w:div w:id="1273778748">
      <w:marLeft w:val="480"/>
      <w:marRight w:val="0"/>
      <w:marTop w:val="0"/>
      <w:marBottom w:val="0"/>
      <w:divBdr>
        <w:top w:val="none" w:sz="0" w:space="0" w:color="auto"/>
        <w:left w:val="none" w:sz="0" w:space="0" w:color="auto"/>
        <w:bottom w:val="none" w:sz="0" w:space="0" w:color="auto"/>
        <w:right w:val="none" w:sz="0" w:space="0" w:color="auto"/>
      </w:divBdr>
    </w:div>
    <w:div w:id="1273781032">
      <w:marLeft w:val="480"/>
      <w:marRight w:val="0"/>
      <w:marTop w:val="0"/>
      <w:marBottom w:val="0"/>
      <w:divBdr>
        <w:top w:val="none" w:sz="0" w:space="0" w:color="auto"/>
        <w:left w:val="none" w:sz="0" w:space="0" w:color="auto"/>
        <w:bottom w:val="none" w:sz="0" w:space="0" w:color="auto"/>
        <w:right w:val="none" w:sz="0" w:space="0" w:color="auto"/>
      </w:divBdr>
    </w:div>
    <w:div w:id="1273829267">
      <w:marLeft w:val="480"/>
      <w:marRight w:val="0"/>
      <w:marTop w:val="0"/>
      <w:marBottom w:val="0"/>
      <w:divBdr>
        <w:top w:val="none" w:sz="0" w:space="0" w:color="auto"/>
        <w:left w:val="none" w:sz="0" w:space="0" w:color="auto"/>
        <w:bottom w:val="none" w:sz="0" w:space="0" w:color="auto"/>
        <w:right w:val="none" w:sz="0" w:space="0" w:color="auto"/>
      </w:divBdr>
    </w:div>
    <w:div w:id="1273897127">
      <w:marLeft w:val="480"/>
      <w:marRight w:val="0"/>
      <w:marTop w:val="0"/>
      <w:marBottom w:val="0"/>
      <w:divBdr>
        <w:top w:val="none" w:sz="0" w:space="0" w:color="auto"/>
        <w:left w:val="none" w:sz="0" w:space="0" w:color="auto"/>
        <w:bottom w:val="none" w:sz="0" w:space="0" w:color="auto"/>
        <w:right w:val="none" w:sz="0" w:space="0" w:color="auto"/>
      </w:divBdr>
    </w:div>
    <w:div w:id="1273974825">
      <w:marLeft w:val="480"/>
      <w:marRight w:val="0"/>
      <w:marTop w:val="0"/>
      <w:marBottom w:val="0"/>
      <w:divBdr>
        <w:top w:val="none" w:sz="0" w:space="0" w:color="auto"/>
        <w:left w:val="none" w:sz="0" w:space="0" w:color="auto"/>
        <w:bottom w:val="none" w:sz="0" w:space="0" w:color="auto"/>
        <w:right w:val="none" w:sz="0" w:space="0" w:color="auto"/>
      </w:divBdr>
    </w:div>
    <w:div w:id="1274094037">
      <w:marLeft w:val="480"/>
      <w:marRight w:val="0"/>
      <w:marTop w:val="0"/>
      <w:marBottom w:val="0"/>
      <w:divBdr>
        <w:top w:val="none" w:sz="0" w:space="0" w:color="auto"/>
        <w:left w:val="none" w:sz="0" w:space="0" w:color="auto"/>
        <w:bottom w:val="none" w:sz="0" w:space="0" w:color="auto"/>
        <w:right w:val="none" w:sz="0" w:space="0" w:color="auto"/>
      </w:divBdr>
    </w:div>
    <w:div w:id="1274095911">
      <w:marLeft w:val="480"/>
      <w:marRight w:val="0"/>
      <w:marTop w:val="0"/>
      <w:marBottom w:val="0"/>
      <w:divBdr>
        <w:top w:val="none" w:sz="0" w:space="0" w:color="auto"/>
        <w:left w:val="none" w:sz="0" w:space="0" w:color="auto"/>
        <w:bottom w:val="none" w:sz="0" w:space="0" w:color="auto"/>
        <w:right w:val="none" w:sz="0" w:space="0" w:color="auto"/>
      </w:divBdr>
    </w:div>
    <w:div w:id="1274098577">
      <w:marLeft w:val="480"/>
      <w:marRight w:val="0"/>
      <w:marTop w:val="0"/>
      <w:marBottom w:val="0"/>
      <w:divBdr>
        <w:top w:val="none" w:sz="0" w:space="0" w:color="auto"/>
        <w:left w:val="none" w:sz="0" w:space="0" w:color="auto"/>
        <w:bottom w:val="none" w:sz="0" w:space="0" w:color="auto"/>
        <w:right w:val="none" w:sz="0" w:space="0" w:color="auto"/>
      </w:divBdr>
    </w:div>
    <w:div w:id="1274164479">
      <w:marLeft w:val="480"/>
      <w:marRight w:val="0"/>
      <w:marTop w:val="0"/>
      <w:marBottom w:val="0"/>
      <w:divBdr>
        <w:top w:val="none" w:sz="0" w:space="0" w:color="auto"/>
        <w:left w:val="none" w:sz="0" w:space="0" w:color="auto"/>
        <w:bottom w:val="none" w:sz="0" w:space="0" w:color="auto"/>
        <w:right w:val="none" w:sz="0" w:space="0" w:color="auto"/>
      </w:divBdr>
    </w:div>
    <w:div w:id="1274245446">
      <w:marLeft w:val="480"/>
      <w:marRight w:val="0"/>
      <w:marTop w:val="0"/>
      <w:marBottom w:val="0"/>
      <w:divBdr>
        <w:top w:val="none" w:sz="0" w:space="0" w:color="auto"/>
        <w:left w:val="none" w:sz="0" w:space="0" w:color="auto"/>
        <w:bottom w:val="none" w:sz="0" w:space="0" w:color="auto"/>
        <w:right w:val="none" w:sz="0" w:space="0" w:color="auto"/>
      </w:divBdr>
    </w:div>
    <w:div w:id="1274247714">
      <w:marLeft w:val="480"/>
      <w:marRight w:val="0"/>
      <w:marTop w:val="0"/>
      <w:marBottom w:val="0"/>
      <w:divBdr>
        <w:top w:val="none" w:sz="0" w:space="0" w:color="auto"/>
        <w:left w:val="none" w:sz="0" w:space="0" w:color="auto"/>
        <w:bottom w:val="none" w:sz="0" w:space="0" w:color="auto"/>
        <w:right w:val="none" w:sz="0" w:space="0" w:color="auto"/>
      </w:divBdr>
    </w:div>
    <w:div w:id="1274290258">
      <w:marLeft w:val="480"/>
      <w:marRight w:val="0"/>
      <w:marTop w:val="0"/>
      <w:marBottom w:val="0"/>
      <w:divBdr>
        <w:top w:val="none" w:sz="0" w:space="0" w:color="auto"/>
        <w:left w:val="none" w:sz="0" w:space="0" w:color="auto"/>
        <w:bottom w:val="none" w:sz="0" w:space="0" w:color="auto"/>
        <w:right w:val="none" w:sz="0" w:space="0" w:color="auto"/>
      </w:divBdr>
    </w:div>
    <w:div w:id="1274364404">
      <w:marLeft w:val="480"/>
      <w:marRight w:val="0"/>
      <w:marTop w:val="0"/>
      <w:marBottom w:val="0"/>
      <w:divBdr>
        <w:top w:val="none" w:sz="0" w:space="0" w:color="auto"/>
        <w:left w:val="none" w:sz="0" w:space="0" w:color="auto"/>
        <w:bottom w:val="none" w:sz="0" w:space="0" w:color="auto"/>
        <w:right w:val="none" w:sz="0" w:space="0" w:color="auto"/>
      </w:divBdr>
    </w:div>
    <w:div w:id="1274365060">
      <w:marLeft w:val="480"/>
      <w:marRight w:val="0"/>
      <w:marTop w:val="0"/>
      <w:marBottom w:val="0"/>
      <w:divBdr>
        <w:top w:val="none" w:sz="0" w:space="0" w:color="auto"/>
        <w:left w:val="none" w:sz="0" w:space="0" w:color="auto"/>
        <w:bottom w:val="none" w:sz="0" w:space="0" w:color="auto"/>
        <w:right w:val="none" w:sz="0" w:space="0" w:color="auto"/>
      </w:divBdr>
    </w:div>
    <w:div w:id="1274366425">
      <w:marLeft w:val="480"/>
      <w:marRight w:val="0"/>
      <w:marTop w:val="0"/>
      <w:marBottom w:val="0"/>
      <w:divBdr>
        <w:top w:val="none" w:sz="0" w:space="0" w:color="auto"/>
        <w:left w:val="none" w:sz="0" w:space="0" w:color="auto"/>
        <w:bottom w:val="none" w:sz="0" w:space="0" w:color="auto"/>
        <w:right w:val="none" w:sz="0" w:space="0" w:color="auto"/>
      </w:divBdr>
    </w:div>
    <w:div w:id="1274435030">
      <w:marLeft w:val="480"/>
      <w:marRight w:val="0"/>
      <w:marTop w:val="0"/>
      <w:marBottom w:val="0"/>
      <w:divBdr>
        <w:top w:val="none" w:sz="0" w:space="0" w:color="auto"/>
        <w:left w:val="none" w:sz="0" w:space="0" w:color="auto"/>
        <w:bottom w:val="none" w:sz="0" w:space="0" w:color="auto"/>
        <w:right w:val="none" w:sz="0" w:space="0" w:color="auto"/>
      </w:divBdr>
    </w:div>
    <w:div w:id="1274479691">
      <w:marLeft w:val="480"/>
      <w:marRight w:val="0"/>
      <w:marTop w:val="0"/>
      <w:marBottom w:val="0"/>
      <w:divBdr>
        <w:top w:val="none" w:sz="0" w:space="0" w:color="auto"/>
        <w:left w:val="none" w:sz="0" w:space="0" w:color="auto"/>
        <w:bottom w:val="none" w:sz="0" w:space="0" w:color="auto"/>
        <w:right w:val="none" w:sz="0" w:space="0" w:color="auto"/>
      </w:divBdr>
    </w:div>
    <w:div w:id="1274557195">
      <w:marLeft w:val="480"/>
      <w:marRight w:val="0"/>
      <w:marTop w:val="0"/>
      <w:marBottom w:val="0"/>
      <w:divBdr>
        <w:top w:val="none" w:sz="0" w:space="0" w:color="auto"/>
        <w:left w:val="none" w:sz="0" w:space="0" w:color="auto"/>
        <w:bottom w:val="none" w:sz="0" w:space="0" w:color="auto"/>
        <w:right w:val="none" w:sz="0" w:space="0" w:color="auto"/>
      </w:divBdr>
    </w:div>
    <w:div w:id="1274633959">
      <w:marLeft w:val="480"/>
      <w:marRight w:val="0"/>
      <w:marTop w:val="0"/>
      <w:marBottom w:val="0"/>
      <w:divBdr>
        <w:top w:val="none" w:sz="0" w:space="0" w:color="auto"/>
        <w:left w:val="none" w:sz="0" w:space="0" w:color="auto"/>
        <w:bottom w:val="none" w:sz="0" w:space="0" w:color="auto"/>
        <w:right w:val="none" w:sz="0" w:space="0" w:color="auto"/>
      </w:divBdr>
    </w:div>
    <w:div w:id="1274827778">
      <w:marLeft w:val="480"/>
      <w:marRight w:val="0"/>
      <w:marTop w:val="0"/>
      <w:marBottom w:val="0"/>
      <w:divBdr>
        <w:top w:val="none" w:sz="0" w:space="0" w:color="auto"/>
        <w:left w:val="none" w:sz="0" w:space="0" w:color="auto"/>
        <w:bottom w:val="none" w:sz="0" w:space="0" w:color="auto"/>
        <w:right w:val="none" w:sz="0" w:space="0" w:color="auto"/>
      </w:divBdr>
    </w:div>
    <w:div w:id="1274829435">
      <w:marLeft w:val="480"/>
      <w:marRight w:val="0"/>
      <w:marTop w:val="0"/>
      <w:marBottom w:val="0"/>
      <w:divBdr>
        <w:top w:val="none" w:sz="0" w:space="0" w:color="auto"/>
        <w:left w:val="none" w:sz="0" w:space="0" w:color="auto"/>
        <w:bottom w:val="none" w:sz="0" w:space="0" w:color="auto"/>
        <w:right w:val="none" w:sz="0" w:space="0" w:color="auto"/>
      </w:divBdr>
    </w:div>
    <w:div w:id="1274900287">
      <w:marLeft w:val="480"/>
      <w:marRight w:val="0"/>
      <w:marTop w:val="0"/>
      <w:marBottom w:val="0"/>
      <w:divBdr>
        <w:top w:val="none" w:sz="0" w:space="0" w:color="auto"/>
        <w:left w:val="none" w:sz="0" w:space="0" w:color="auto"/>
        <w:bottom w:val="none" w:sz="0" w:space="0" w:color="auto"/>
        <w:right w:val="none" w:sz="0" w:space="0" w:color="auto"/>
      </w:divBdr>
    </w:div>
    <w:div w:id="1274901827">
      <w:marLeft w:val="480"/>
      <w:marRight w:val="0"/>
      <w:marTop w:val="0"/>
      <w:marBottom w:val="0"/>
      <w:divBdr>
        <w:top w:val="none" w:sz="0" w:space="0" w:color="auto"/>
        <w:left w:val="none" w:sz="0" w:space="0" w:color="auto"/>
        <w:bottom w:val="none" w:sz="0" w:space="0" w:color="auto"/>
        <w:right w:val="none" w:sz="0" w:space="0" w:color="auto"/>
      </w:divBdr>
    </w:div>
    <w:div w:id="1274939433">
      <w:marLeft w:val="480"/>
      <w:marRight w:val="0"/>
      <w:marTop w:val="0"/>
      <w:marBottom w:val="0"/>
      <w:divBdr>
        <w:top w:val="none" w:sz="0" w:space="0" w:color="auto"/>
        <w:left w:val="none" w:sz="0" w:space="0" w:color="auto"/>
        <w:bottom w:val="none" w:sz="0" w:space="0" w:color="auto"/>
        <w:right w:val="none" w:sz="0" w:space="0" w:color="auto"/>
      </w:divBdr>
    </w:div>
    <w:div w:id="1274939592">
      <w:marLeft w:val="480"/>
      <w:marRight w:val="0"/>
      <w:marTop w:val="0"/>
      <w:marBottom w:val="0"/>
      <w:divBdr>
        <w:top w:val="none" w:sz="0" w:space="0" w:color="auto"/>
        <w:left w:val="none" w:sz="0" w:space="0" w:color="auto"/>
        <w:bottom w:val="none" w:sz="0" w:space="0" w:color="auto"/>
        <w:right w:val="none" w:sz="0" w:space="0" w:color="auto"/>
      </w:divBdr>
    </w:div>
    <w:div w:id="1274943626">
      <w:marLeft w:val="480"/>
      <w:marRight w:val="0"/>
      <w:marTop w:val="0"/>
      <w:marBottom w:val="0"/>
      <w:divBdr>
        <w:top w:val="none" w:sz="0" w:space="0" w:color="auto"/>
        <w:left w:val="none" w:sz="0" w:space="0" w:color="auto"/>
        <w:bottom w:val="none" w:sz="0" w:space="0" w:color="auto"/>
        <w:right w:val="none" w:sz="0" w:space="0" w:color="auto"/>
      </w:divBdr>
    </w:div>
    <w:div w:id="1275017196">
      <w:marLeft w:val="480"/>
      <w:marRight w:val="0"/>
      <w:marTop w:val="0"/>
      <w:marBottom w:val="0"/>
      <w:divBdr>
        <w:top w:val="none" w:sz="0" w:space="0" w:color="auto"/>
        <w:left w:val="none" w:sz="0" w:space="0" w:color="auto"/>
        <w:bottom w:val="none" w:sz="0" w:space="0" w:color="auto"/>
        <w:right w:val="none" w:sz="0" w:space="0" w:color="auto"/>
      </w:divBdr>
    </w:div>
    <w:div w:id="1275018576">
      <w:marLeft w:val="480"/>
      <w:marRight w:val="0"/>
      <w:marTop w:val="0"/>
      <w:marBottom w:val="0"/>
      <w:divBdr>
        <w:top w:val="none" w:sz="0" w:space="0" w:color="auto"/>
        <w:left w:val="none" w:sz="0" w:space="0" w:color="auto"/>
        <w:bottom w:val="none" w:sz="0" w:space="0" w:color="auto"/>
        <w:right w:val="none" w:sz="0" w:space="0" w:color="auto"/>
      </w:divBdr>
    </w:div>
    <w:div w:id="1275022724">
      <w:marLeft w:val="480"/>
      <w:marRight w:val="0"/>
      <w:marTop w:val="0"/>
      <w:marBottom w:val="0"/>
      <w:divBdr>
        <w:top w:val="none" w:sz="0" w:space="0" w:color="auto"/>
        <w:left w:val="none" w:sz="0" w:space="0" w:color="auto"/>
        <w:bottom w:val="none" w:sz="0" w:space="0" w:color="auto"/>
        <w:right w:val="none" w:sz="0" w:space="0" w:color="auto"/>
      </w:divBdr>
    </w:div>
    <w:div w:id="1275096288">
      <w:marLeft w:val="480"/>
      <w:marRight w:val="0"/>
      <w:marTop w:val="0"/>
      <w:marBottom w:val="0"/>
      <w:divBdr>
        <w:top w:val="none" w:sz="0" w:space="0" w:color="auto"/>
        <w:left w:val="none" w:sz="0" w:space="0" w:color="auto"/>
        <w:bottom w:val="none" w:sz="0" w:space="0" w:color="auto"/>
        <w:right w:val="none" w:sz="0" w:space="0" w:color="auto"/>
      </w:divBdr>
    </w:div>
    <w:div w:id="1275166176">
      <w:marLeft w:val="480"/>
      <w:marRight w:val="0"/>
      <w:marTop w:val="0"/>
      <w:marBottom w:val="0"/>
      <w:divBdr>
        <w:top w:val="none" w:sz="0" w:space="0" w:color="auto"/>
        <w:left w:val="none" w:sz="0" w:space="0" w:color="auto"/>
        <w:bottom w:val="none" w:sz="0" w:space="0" w:color="auto"/>
        <w:right w:val="none" w:sz="0" w:space="0" w:color="auto"/>
      </w:divBdr>
    </w:div>
    <w:div w:id="1275206986">
      <w:marLeft w:val="480"/>
      <w:marRight w:val="0"/>
      <w:marTop w:val="0"/>
      <w:marBottom w:val="0"/>
      <w:divBdr>
        <w:top w:val="none" w:sz="0" w:space="0" w:color="auto"/>
        <w:left w:val="none" w:sz="0" w:space="0" w:color="auto"/>
        <w:bottom w:val="none" w:sz="0" w:space="0" w:color="auto"/>
        <w:right w:val="none" w:sz="0" w:space="0" w:color="auto"/>
      </w:divBdr>
    </w:div>
    <w:div w:id="1275207386">
      <w:marLeft w:val="480"/>
      <w:marRight w:val="0"/>
      <w:marTop w:val="0"/>
      <w:marBottom w:val="0"/>
      <w:divBdr>
        <w:top w:val="none" w:sz="0" w:space="0" w:color="auto"/>
        <w:left w:val="none" w:sz="0" w:space="0" w:color="auto"/>
        <w:bottom w:val="none" w:sz="0" w:space="0" w:color="auto"/>
        <w:right w:val="none" w:sz="0" w:space="0" w:color="auto"/>
      </w:divBdr>
    </w:div>
    <w:div w:id="1275285899">
      <w:marLeft w:val="480"/>
      <w:marRight w:val="0"/>
      <w:marTop w:val="0"/>
      <w:marBottom w:val="0"/>
      <w:divBdr>
        <w:top w:val="none" w:sz="0" w:space="0" w:color="auto"/>
        <w:left w:val="none" w:sz="0" w:space="0" w:color="auto"/>
        <w:bottom w:val="none" w:sz="0" w:space="0" w:color="auto"/>
        <w:right w:val="none" w:sz="0" w:space="0" w:color="auto"/>
      </w:divBdr>
    </w:div>
    <w:div w:id="1275287934">
      <w:marLeft w:val="480"/>
      <w:marRight w:val="0"/>
      <w:marTop w:val="0"/>
      <w:marBottom w:val="0"/>
      <w:divBdr>
        <w:top w:val="none" w:sz="0" w:space="0" w:color="auto"/>
        <w:left w:val="none" w:sz="0" w:space="0" w:color="auto"/>
        <w:bottom w:val="none" w:sz="0" w:space="0" w:color="auto"/>
        <w:right w:val="none" w:sz="0" w:space="0" w:color="auto"/>
      </w:divBdr>
    </w:div>
    <w:div w:id="1275331428">
      <w:marLeft w:val="480"/>
      <w:marRight w:val="0"/>
      <w:marTop w:val="0"/>
      <w:marBottom w:val="0"/>
      <w:divBdr>
        <w:top w:val="none" w:sz="0" w:space="0" w:color="auto"/>
        <w:left w:val="none" w:sz="0" w:space="0" w:color="auto"/>
        <w:bottom w:val="none" w:sz="0" w:space="0" w:color="auto"/>
        <w:right w:val="none" w:sz="0" w:space="0" w:color="auto"/>
      </w:divBdr>
    </w:div>
    <w:div w:id="1275360041">
      <w:marLeft w:val="480"/>
      <w:marRight w:val="0"/>
      <w:marTop w:val="0"/>
      <w:marBottom w:val="0"/>
      <w:divBdr>
        <w:top w:val="none" w:sz="0" w:space="0" w:color="auto"/>
        <w:left w:val="none" w:sz="0" w:space="0" w:color="auto"/>
        <w:bottom w:val="none" w:sz="0" w:space="0" w:color="auto"/>
        <w:right w:val="none" w:sz="0" w:space="0" w:color="auto"/>
      </w:divBdr>
    </w:div>
    <w:div w:id="1275362886">
      <w:marLeft w:val="480"/>
      <w:marRight w:val="0"/>
      <w:marTop w:val="0"/>
      <w:marBottom w:val="0"/>
      <w:divBdr>
        <w:top w:val="none" w:sz="0" w:space="0" w:color="auto"/>
        <w:left w:val="none" w:sz="0" w:space="0" w:color="auto"/>
        <w:bottom w:val="none" w:sz="0" w:space="0" w:color="auto"/>
        <w:right w:val="none" w:sz="0" w:space="0" w:color="auto"/>
      </w:divBdr>
    </w:div>
    <w:div w:id="1275399786">
      <w:marLeft w:val="480"/>
      <w:marRight w:val="0"/>
      <w:marTop w:val="0"/>
      <w:marBottom w:val="0"/>
      <w:divBdr>
        <w:top w:val="none" w:sz="0" w:space="0" w:color="auto"/>
        <w:left w:val="none" w:sz="0" w:space="0" w:color="auto"/>
        <w:bottom w:val="none" w:sz="0" w:space="0" w:color="auto"/>
        <w:right w:val="none" w:sz="0" w:space="0" w:color="auto"/>
      </w:divBdr>
    </w:div>
    <w:div w:id="1275400883">
      <w:marLeft w:val="480"/>
      <w:marRight w:val="0"/>
      <w:marTop w:val="0"/>
      <w:marBottom w:val="0"/>
      <w:divBdr>
        <w:top w:val="none" w:sz="0" w:space="0" w:color="auto"/>
        <w:left w:val="none" w:sz="0" w:space="0" w:color="auto"/>
        <w:bottom w:val="none" w:sz="0" w:space="0" w:color="auto"/>
        <w:right w:val="none" w:sz="0" w:space="0" w:color="auto"/>
      </w:divBdr>
    </w:div>
    <w:div w:id="1275406373">
      <w:marLeft w:val="480"/>
      <w:marRight w:val="0"/>
      <w:marTop w:val="0"/>
      <w:marBottom w:val="0"/>
      <w:divBdr>
        <w:top w:val="none" w:sz="0" w:space="0" w:color="auto"/>
        <w:left w:val="none" w:sz="0" w:space="0" w:color="auto"/>
        <w:bottom w:val="none" w:sz="0" w:space="0" w:color="auto"/>
        <w:right w:val="none" w:sz="0" w:space="0" w:color="auto"/>
      </w:divBdr>
    </w:div>
    <w:div w:id="1275475617">
      <w:marLeft w:val="480"/>
      <w:marRight w:val="0"/>
      <w:marTop w:val="0"/>
      <w:marBottom w:val="0"/>
      <w:divBdr>
        <w:top w:val="none" w:sz="0" w:space="0" w:color="auto"/>
        <w:left w:val="none" w:sz="0" w:space="0" w:color="auto"/>
        <w:bottom w:val="none" w:sz="0" w:space="0" w:color="auto"/>
        <w:right w:val="none" w:sz="0" w:space="0" w:color="auto"/>
      </w:divBdr>
    </w:div>
    <w:div w:id="1275480786">
      <w:marLeft w:val="480"/>
      <w:marRight w:val="0"/>
      <w:marTop w:val="0"/>
      <w:marBottom w:val="0"/>
      <w:divBdr>
        <w:top w:val="none" w:sz="0" w:space="0" w:color="auto"/>
        <w:left w:val="none" w:sz="0" w:space="0" w:color="auto"/>
        <w:bottom w:val="none" w:sz="0" w:space="0" w:color="auto"/>
        <w:right w:val="none" w:sz="0" w:space="0" w:color="auto"/>
      </w:divBdr>
    </w:div>
    <w:div w:id="1275555780">
      <w:marLeft w:val="480"/>
      <w:marRight w:val="0"/>
      <w:marTop w:val="0"/>
      <w:marBottom w:val="0"/>
      <w:divBdr>
        <w:top w:val="none" w:sz="0" w:space="0" w:color="auto"/>
        <w:left w:val="none" w:sz="0" w:space="0" w:color="auto"/>
        <w:bottom w:val="none" w:sz="0" w:space="0" w:color="auto"/>
        <w:right w:val="none" w:sz="0" w:space="0" w:color="auto"/>
      </w:divBdr>
    </w:div>
    <w:div w:id="1275670598">
      <w:marLeft w:val="480"/>
      <w:marRight w:val="0"/>
      <w:marTop w:val="0"/>
      <w:marBottom w:val="0"/>
      <w:divBdr>
        <w:top w:val="none" w:sz="0" w:space="0" w:color="auto"/>
        <w:left w:val="none" w:sz="0" w:space="0" w:color="auto"/>
        <w:bottom w:val="none" w:sz="0" w:space="0" w:color="auto"/>
        <w:right w:val="none" w:sz="0" w:space="0" w:color="auto"/>
      </w:divBdr>
    </w:div>
    <w:div w:id="1275748699">
      <w:marLeft w:val="480"/>
      <w:marRight w:val="0"/>
      <w:marTop w:val="0"/>
      <w:marBottom w:val="0"/>
      <w:divBdr>
        <w:top w:val="none" w:sz="0" w:space="0" w:color="auto"/>
        <w:left w:val="none" w:sz="0" w:space="0" w:color="auto"/>
        <w:bottom w:val="none" w:sz="0" w:space="0" w:color="auto"/>
        <w:right w:val="none" w:sz="0" w:space="0" w:color="auto"/>
      </w:divBdr>
    </w:div>
    <w:div w:id="1275865897">
      <w:marLeft w:val="480"/>
      <w:marRight w:val="0"/>
      <w:marTop w:val="0"/>
      <w:marBottom w:val="0"/>
      <w:divBdr>
        <w:top w:val="none" w:sz="0" w:space="0" w:color="auto"/>
        <w:left w:val="none" w:sz="0" w:space="0" w:color="auto"/>
        <w:bottom w:val="none" w:sz="0" w:space="0" w:color="auto"/>
        <w:right w:val="none" w:sz="0" w:space="0" w:color="auto"/>
      </w:divBdr>
    </w:div>
    <w:div w:id="1275939763">
      <w:marLeft w:val="480"/>
      <w:marRight w:val="0"/>
      <w:marTop w:val="0"/>
      <w:marBottom w:val="0"/>
      <w:divBdr>
        <w:top w:val="none" w:sz="0" w:space="0" w:color="auto"/>
        <w:left w:val="none" w:sz="0" w:space="0" w:color="auto"/>
        <w:bottom w:val="none" w:sz="0" w:space="0" w:color="auto"/>
        <w:right w:val="none" w:sz="0" w:space="0" w:color="auto"/>
      </w:divBdr>
    </w:div>
    <w:div w:id="1275945096">
      <w:marLeft w:val="480"/>
      <w:marRight w:val="0"/>
      <w:marTop w:val="0"/>
      <w:marBottom w:val="0"/>
      <w:divBdr>
        <w:top w:val="none" w:sz="0" w:space="0" w:color="auto"/>
        <w:left w:val="none" w:sz="0" w:space="0" w:color="auto"/>
        <w:bottom w:val="none" w:sz="0" w:space="0" w:color="auto"/>
        <w:right w:val="none" w:sz="0" w:space="0" w:color="auto"/>
      </w:divBdr>
    </w:div>
    <w:div w:id="1275945693">
      <w:marLeft w:val="480"/>
      <w:marRight w:val="0"/>
      <w:marTop w:val="0"/>
      <w:marBottom w:val="0"/>
      <w:divBdr>
        <w:top w:val="none" w:sz="0" w:space="0" w:color="auto"/>
        <w:left w:val="none" w:sz="0" w:space="0" w:color="auto"/>
        <w:bottom w:val="none" w:sz="0" w:space="0" w:color="auto"/>
        <w:right w:val="none" w:sz="0" w:space="0" w:color="auto"/>
      </w:divBdr>
    </w:div>
    <w:div w:id="1275988846">
      <w:marLeft w:val="480"/>
      <w:marRight w:val="0"/>
      <w:marTop w:val="0"/>
      <w:marBottom w:val="0"/>
      <w:divBdr>
        <w:top w:val="none" w:sz="0" w:space="0" w:color="auto"/>
        <w:left w:val="none" w:sz="0" w:space="0" w:color="auto"/>
        <w:bottom w:val="none" w:sz="0" w:space="0" w:color="auto"/>
        <w:right w:val="none" w:sz="0" w:space="0" w:color="auto"/>
      </w:divBdr>
    </w:div>
    <w:div w:id="1276058549">
      <w:marLeft w:val="480"/>
      <w:marRight w:val="0"/>
      <w:marTop w:val="0"/>
      <w:marBottom w:val="0"/>
      <w:divBdr>
        <w:top w:val="none" w:sz="0" w:space="0" w:color="auto"/>
        <w:left w:val="none" w:sz="0" w:space="0" w:color="auto"/>
        <w:bottom w:val="none" w:sz="0" w:space="0" w:color="auto"/>
        <w:right w:val="none" w:sz="0" w:space="0" w:color="auto"/>
      </w:divBdr>
    </w:div>
    <w:div w:id="1276062061">
      <w:marLeft w:val="480"/>
      <w:marRight w:val="0"/>
      <w:marTop w:val="0"/>
      <w:marBottom w:val="0"/>
      <w:divBdr>
        <w:top w:val="none" w:sz="0" w:space="0" w:color="auto"/>
        <w:left w:val="none" w:sz="0" w:space="0" w:color="auto"/>
        <w:bottom w:val="none" w:sz="0" w:space="0" w:color="auto"/>
        <w:right w:val="none" w:sz="0" w:space="0" w:color="auto"/>
      </w:divBdr>
    </w:div>
    <w:div w:id="1276132053">
      <w:marLeft w:val="480"/>
      <w:marRight w:val="0"/>
      <w:marTop w:val="0"/>
      <w:marBottom w:val="0"/>
      <w:divBdr>
        <w:top w:val="none" w:sz="0" w:space="0" w:color="auto"/>
        <w:left w:val="none" w:sz="0" w:space="0" w:color="auto"/>
        <w:bottom w:val="none" w:sz="0" w:space="0" w:color="auto"/>
        <w:right w:val="none" w:sz="0" w:space="0" w:color="auto"/>
      </w:divBdr>
    </w:div>
    <w:div w:id="1276134433">
      <w:marLeft w:val="480"/>
      <w:marRight w:val="0"/>
      <w:marTop w:val="0"/>
      <w:marBottom w:val="0"/>
      <w:divBdr>
        <w:top w:val="none" w:sz="0" w:space="0" w:color="auto"/>
        <w:left w:val="none" w:sz="0" w:space="0" w:color="auto"/>
        <w:bottom w:val="none" w:sz="0" w:space="0" w:color="auto"/>
        <w:right w:val="none" w:sz="0" w:space="0" w:color="auto"/>
      </w:divBdr>
    </w:div>
    <w:div w:id="1276138986">
      <w:marLeft w:val="480"/>
      <w:marRight w:val="0"/>
      <w:marTop w:val="0"/>
      <w:marBottom w:val="0"/>
      <w:divBdr>
        <w:top w:val="none" w:sz="0" w:space="0" w:color="auto"/>
        <w:left w:val="none" w:sz="0" w:space="0" w:color="auto"/>
        <w:bottom w:val="none" w:sz="0" w:space="0" w:color="auto"/>
        <w:right w:val="none" w:sz="0" w:space="0" w:color="auto"/>
      </w:divBdr>
    </w:div>
    <w:div w:id="1276206924">
      <w:marLeft w:val="480"/>
      <w:marRight w:val="0"/>
      <w:marTop w:val="0"/>
      <w:marBottom w:val="0"/>
      <w:divBdr>
        <w:top w:val="none" w:sz="0" w:space="0" w:color="auto"/>
        <w:left w:val="none" w:sz="0" w:space="0" w:color="auto"/>
        <w:bottom w:val="none" w:sz="0" w:space="0" w:color="auto"/>
        <w:right w:val="none" w:sz="0" w:space="0" w:color="auto"/>
      </w:divBdr>
    </w:div>
    <w:div w:id="1276212200">
      <w:marLeft w:val="480"/>
      <w:marRight w:val="0"/>
      <w:marTop w:val="0"/>
      <w:marBottom w:val="0"/>
      <w:divBdr>
        <w:top w:val="none" w:sz="0" w:space="0" w:color="auto"/>
        <w:left w:val="none" w:sz="0" w:space="0" w:color="auto"/>
        <w:bottom w:val="none" w:sz="0" w:space="0" w:color="auto"/>
        <w:right w:val="none" w:sz="0" w:space="0" w:color="auto"/>
      </w:divBdr>
    </w:div>
    <w:div w:id="1276328524">
      <w:marLeft w:val="480"/>
      <w:marRight w:val="0"/>
      <w:marTop w:val="0"/>
      <w:marBottom w:val="0"/>
      <w:divBdr>
        <w:top w:val="none" w:sz="0" w:space="0" w:color="auto"/>
        <w:left w:val="none" w:sz="0" w:space="0" w:color="auto"/>
        <w:bottom w:val="none" w:sz="0" w:space="0" w:color="auto"/>
        <w:right w:val="none" w:sz="0" w:space="0" w:color="auto"/>
      </w:divBdr>
    </w:div>
    <w:div w:id="1276400448">
      <w:marLeft w:val="480"/>
      <w:marRight w:val="0"/>
      <w:marTop w:val="0"/>
      <w:marBottom w:val="0"/>
      <w:divBdr>
        <w:top w:val="none" w:sz="0" w:space="0" w:color="auto"/>
        <w:left w:val="none" w:sz="0" w:space="0" w:color="auto"/>
        <w:bottom w:val="none" w:sz="0" w:space="0" w:color="auto"/>
        <w:right w:val="none" w:sz="0" w:space="0" w:color="auto"/>
      </w:divBdr>
    </w:div>
    <w:div w:id="1276403198">
      <w:marLeft w:val="480"/>
      <w:marRight w:val="0"/>
      <w:marTop w:val="0"/>
      <w:marBottom w:val="0"/>
      <w:divBdr>
        <w:top w:val="none" w:sz="0" w:space="0" w:color="auto"/>
        <w:left w:val="none" w:sz="0" w:space="0" w:color="auto"/>
        <w:bottom w:val="none" w:sz="0" w:space="0" w:color="auto"/>
        <w:right w:val="none" w:sz="0" w:space="0" w:color="auto"/>
      </w:divBdr>
    </w:div>
    <w:div w:id="1276450801">
      <w:marLeft w:val="480"/>
      <w:marRight w:val="0"/>
      <w:marTop w:val="0"/>
      <w:marBottom w:val="0"/>
      <w:divBdr>
        <w:top w:val="none" w:sz="0" w:space="0" w:color="auto"/>
        <w:left w:val="none" w:sz="0" w:space="0" w:color="auto"/>
        <w:bottom w:val="none" w:sz="0" w:space="0" w:color="auto"/>
        <w:right w:val="none" w:sz="0" w:space="0" w:color="auto"/>
      </w:divBdr>
    </w:div>
    <w:div w:id="1276524772">
      <w:marLeft w:val="480"/>
      <w:marRight w:val="0"/>
      <w:marTop w:val="0"/>
      <w:marBottom w:val="0"/>
      <w:divBdr>
        <w:top w:val="none" w:sz="0" w:space="0" w:color="auto"/>
        <w:left w:val="none" w:sz="0" w:space="0" w:color="auto"/>
        <w:bottom w:val="none" w:sz="0" w:space="0" w:color="auto"/>
        <w:right w:val="none" w:sz="0" w:space="0" w:color="auto"/>
      </w:divBdr>
    </w:div>
    <w:div w:id="1276670950">
      <w:marLeft w:val="480"/>
      <w:marRight w:val="0"/>
      <w:marTop w:val="0"/>
      <w:marBottom w:val="0"/>
      <w:divBdr>
        <w:top w:val="none" w:sz="0" w:space="0" w:color="auto"/>
        <w:left w:val="none" w:sz="0" w:space="0" w:color="auto"/>
        <w:bottom w:val="none" w:sz="0" w:space="0" w:color="auto"/>
        <w:right w:val="none" w:sz="0" w:space="0" w:color="auto"/>
      </w:divBdr>
    </w:div>
    <w:div w:id="1276710837">
      <w:marLeft w:val="480"/>
      <w:marRight w:val="0"/>
      <w:marTop w:val="0"/>
      <w:marBottom w:val="0"/>
      <w:divBdr>
        <w:top w:val="none" w:sz="0" w:space="0" w:color="auto"/>
        <w:left w:val="none" w:sz="0" w:space="0" w:color="auto"/>
        <w:bottom w:val="none" w:sz="0" w:space="0" w:color="auto"/>
        <w:right w:val="none" w:sz="0" w:space="0" w:color="auto"/>
      </w:divBdr>
    </w:div>
    <w:div w:id="1276712113">
      <w:marLeft w:val="480"/>
      <w:marRight w:val="0"/>
      <w:marTop w:val="0"/>
      <w:marBottom w:val="0"/>
      <w:divBdr>
        <w:top w:val="none" w:sz="0" w:space="0" w:color="auto"/>
        <w:left w:val="none" w:sz="0" w:space="0" w:color="auto"/>
        <w:bottom w:val="none" w:sz="0" w:space="0" w:color="auto"/>
        <w:right w:val="none" w:sz="0" w:space="0" w:color="auto"/>
      </w:divBdr>
    </w:div>
    <w:div w:id="1276904576">
      <w:marLeft w:val="480"/>
      <w:marRight w:val="0"/>
      <w:marTop w:val="0"/>
      <w:marBottom w:val="0"/>
      <w:divBdr>
        <w:top w:val="none" w:sz="0" w:space="0" w:color="auto"/>
        <w:left w:val="none" w:sz="0" w:space="0" w:color="auto"/>
        <w:bottom w:val="none" w:sz="0" w:space="0" w:color="auto"/>
        <w:right w:val="none" w:sz="0" w:space="0" w:color="auto"/>
      </w:divBdr>
    </w:div>
    <w:div w:id="1276981574">
      <w:marLeft w:val="480"/>
      <w:marRight w:val="0"/>
      <w:marTop w:val="0"/>
      <w:marBottom w:val="0"/>
      <w:divBdr>
        <w:top w:val="none" w:sz="0" w:space="0" w:color="auto"/>
        <w:left w:val="none" w:sz="0" w:space="0" w:color="auto"/>
        <w:bottom w:val="none" w:sz="0" w:space="0" w:color="auto"/>
        <w:right w:val="none" w:sz="0" w:space="0" w:color="auto"/>
      </w:divBdr>
    </w:div>
    <w:div w:id="1277058159">
      <w:marLeft w:val="480"/>
      <w:marRight w:val="0"/>
      <w:marTop w:val="0"/>
      <w:marBottom w:val="0"/>
      <w:divBdr>
        <w:top w:val="none" w:sz="0" w:space="0" w:color="auto"/>
        <w:left w:val="none" w:sz="0" w:space="0" w:color="auto"/>
        <w:bottom w:val="none" w:sz="0" w:space="0" w:color="auto"/>
        <w:right w:val="none" w:sz="0" w:space="0" w:color="auto"/>
      </w:divBdr>
    </w:div>
    <w:div w:id="1277060289">
      <w:marLeft w:val="480"/>
      <w:marRight w:val="0"/>
      <w:marTop w:val="0"/>
      <w:marBottom w:val="0"/>
      <w:divBdr>
        <w:top w:val="none" w:sz="0" w:space="0" w:color="auto"/>
        <w:left w:val="none" w:sz="0" w:space="0" w:color="auto"/>
        <w:bottom w:val="none" w:sz="0" w:space="0" w:color="auto"/>
        <w:right w:val="none" w:sz="0" w:space="0" w:color="auto"/>
      </w:divBdr>
    </w:div>
    <w:div w:id="1277100627">
      <w:marLeft w:val="480"/>
      <w:marRight w:val="0"/>
      <w:marTop w:val="0"/>
      <w:marBottom w:val="0"/>
      <w:divBdr>
        <w:top w:val="none" w:sz="0" w:space="0" w:color="auto"/>
        <w:left w:val="none" w:sz="0" w:space="0" w:color="auto"/>
        <w:bottom w:val="none" w:sz="0" w:space="0" w:color="auto"/>
        <w:right w:val="none" w:sz="0" w:space="0" w:color="auto"/>
      </w:divBdr>
    </w:div>
    <w:div w:id="1277102100">
      <w:marLeft w:val="480"/>
      <w:marRight w:val="0"/>
      <w:marTop w:val="0"/>
      <w:marBottom w:val="0"/>
      <w:divBdr>
        <w:top w:val="none" w:sz="0" w:space="0" w:color="auto"/>
        <w:left w:val="none" w:sz="0" w:space="0" w:color="auto"/>
        <w:bottom w:val="none" w:sz="0" w:space="0" w:color="auto"/>
        <w:right w:val="none" w:sz="0" w:space="0" w:color="auto"/>
      </w:divBdr>
    </w:div>
    <w:div w:id="1277106295">
      <w:marLeft w:val="480"/>
      <w:marRight w:val="0"/>
      <w:marTop w:val="0"/>
      <w:marBottom w:val="0"/>
      <w:divBdr>
        <w:top w:val="none" w:sz="0" w:space="0" w:color="auto"/>
        <w:left w:val="none" w:sz="0" w:space="0" w:color="auto"/>
        <w:bottom w:val="none" w:sz="0" w:space="0" w:color="auto"/>
        <w:right w:val="none" w:sz="0" w:space="0" w:color="auto"/>
      </w:divBdr>
    </w:div>
    <w:div w:id="1277175209">
      <w:marLeft w:val="480"/>
      <w:marRight w:val="0"/>
      <w:marTop w:val="0"/>
      <w:marBottom w:val="0"/>
      <w:divBdr>
        <w:top w:val="none" w:sz="0" w:space="0" w:color="auto"/>
        <w:left w:val="none" w:sz="0" w:space="0" w:color="auto"/>
        <w:bottom w:val="none" w:sz="0" w:space="0" w:color="auto"/>
        <w:right w:val="none" w:sz="0" w:space="0" w:color="auto"/>
      </w:divBdr>
    </w:div>
    <w:div w:id="1277180615">
      <w:marLeft w:val="480"/>
      <w:marRight w:val="0"/>
      <w:marTop w:val="0"/>
      <w:marBottom w:val="0"/>
      <w:divBdr>
        <w:top w:val="none" w:sz="0" w:space="0" w:color="auto"/>
        <w:left w:val="none" w:sz="0" w:space="0" w:color="auto"/>
        <w:bottom w:val="none" w:sz="0" w:space="0" w:color="auto"/>
        <w:right w:val="none" w:sz="0" w:space="0" w:color="auto"/>
      </w:divBdr>
    </w:div>
    <w:div w:id="1277254201">
      <w:marLeft w:val="480"/>
      <w:marRight w:val="0"/>
      <w:marTop w:val="0"/>
      <w:marBottom w:val="0"/>
      <w:divBdr>
        <w:top w:val="none" w:sz="0" w:space="0" w:color="auto"/>
        <w:left w:val="none" w:sz="0" w:space="0" w:color="auto"/>
        <w:bottom w:val="none" w:sz="0" w:space="0" w:color="auto"/>
        <w:right w:val="none" w:sz="0" w:space="0" w:color="auto"/>
      </w:divBdr>
    </w:div>
    <w:div w:id="1277255332">
      <w:marLeft w:val="480"/>
      <w:marRight w:val="0"/>
      <w:marTop w:val="0"/>
      <w:marBottom w:val="0"/>
      <w:divBdr>
        <w:top w:val="none" w:sz="0" w:space="0" w:color="auto"/>
        <w:left w:val="none" w:sz="0" w:space="0" w:color="auto"/>
        <w:bottom w:val="none" w:sz="0" w:space="0" w:color="auto"/>
        <w:right w:val="none" w:sz="0" w:space="0" w:color="auto"/>
      </w:divBdr>
    </w:div>
    <w:div w:id="1277297635">
      <w:marLeft w:val="480"/>
      <w:marRight w:val="0"/>
      <w:marTop w:val="0"/>
      <w:marBottom w:val="0"/>
      <w:divBdr>
        <w:top w:val="none" w:sz="0" w:space="0" w:color="auto"/>
        <w:left w:val="none" w:sz="0" w:space="0" w:color="auto"/>
        <w:bottom w:val="none" w:sz="0" w:space="0" w:color="auto"/>
        <w:right w:val="none" w:sz="0" w:space="0" w:color="auto"/>
      </w:divBdr>
    </w:div>
    <w:div w:id="1277297762">
      <w:marLeft w:val="480"/>
      <w:marRight w:val="0"/>
      <w:marTop w:val="0"/>
      <w:marBottom w:val="0"/>
      <w:divBdr>
        <w:top w:val="none" w:sz="0" w:space="0" w:color="auto"/>
        <w:left w:val="none" w:sz="0" w:space="0" w:color="auto"/>
        <w:bottom w:val="none" w:sz="0" w:space="0" w:color="auto"/>
        <w:right w:val="none" w:sz="0" w:space="0" w:color="auto"/>
      </w:divBdr>
    </w:div>
    <w:div w:id="1277298217">
      <w:marLeft w:val="480"/>
      <w:marRight w:val="0"/>
      <w:marTop w:val="0"/>
      <w:marBottom w:val="0"/>
      <w:divBdr>
        <w:top w:val="none" w:sz="0" w:space="0" w:color="auto"/>
        <w:left w:val="none" w:sz="0" w:space="0" w:color="auto"/>
        <w:bottom w:val="none" w:sz="0" w:space="0" w:color="auto"/>
        <w:right w:val="none" w:sz="0" w:space="0" w:color="auto"/>
      </w:divBdr>
    </w:div>
    <w:div w:id="1277373981">
      <w:marLeft w:val="480"/>
      <w:marRight w:val="0"/>
      <w:marTop w:val="0"/>
      <w:marBottom w:val="0"/>
      <w:divBdr>
        <w:top w:val="none" w:sz="0" w:space="0" w:color="auto"/>
        <w:left w:val="none" w:sz="0" w:space="0" w:color="auto"/>
        <w:bottom w:val="none" w:sz="0" w:space="0" w:color="auto"/>
        <w:right w:val="none" w:sz="0" w:space="0" w:color="auto"/>
      </w:divBdr>
    </w:div>
    <w:div w:id="1277447110">
      <w:marLeft w:val="480"/>
      <w:marRight w:val="0"/>
      <w:marTop w:val="0"/>
      <w:marBottom w:val="0"/>
      <w:divBdr>
        <w:top w:val="none" w:sz="0" w:space="0" w:color="auto"/>
        <w:left w:val="none" w:sz="0" w:space="0" w:color="auto"/>
        <w:bottom w:val="none" w:sz="0" w:space="0" w:color="auto"/>
        <w:right w:val="none" w:sz="0" w:space="0" w:color="auto"/>
      </w:divBdr>
    </w:div>
    <w:div w:id="1277448849">
      <w:marLeft w:val="480"/>
      <w:marRight w:val="0"/>
      <w:marTop w:val="0"/>
      <w:marBottom w:val="0"/>
      <w:divBdr>
        <w:top w:val="none" w:sz="0" w:space="0" w:color="auto"/>
        <w:left w:val="none" w:sz="0" w:space="0" w:color="auto"/>
        <w:bottom w:val="none" w:sz="0" w:space="0" w:color="auto"/>
        <w:right w:val="none" w:sz="0" w:space="0" w:color="auto"/>
      </w:divBdr>
    </w:div>
    <w:div w:id="1277523817">
      <w:marLeft w:val="480"/>
      <w:marRight w:val="0"/>
      <w:marTop w:val="0"/>
      <w:marBottom w:val="0"/>
      <w:divBdr>
        <w:top w:val="none" w:sz="0" w:space="0" w:color="auto"/>
        <w:left w:val="none" w:sz="0" w:space="0" w:color="auto"/>
        <w:bottom w:val="none" w:sz="0" w:space="0" w:color="auto"/>
        <w:right w:val="none" w:sz="0" w:space="0" w:color="auto"/>
      </w:divBdr>
    </w:div>
    <w:div w:id="1277563008">
      <w:marLeft w:val="480"/>
      <w:marRight w:val="0"/>
      <w:marTop w:val="0"/>
      <w:marBottom w:val="0"/>
      <w:divBdr>
        <w:top w:val="none" w:sz="0" w:space="0" w:color="auto"/>
        <w:left w:val="none" w:sz="0" w:space="0" w:color="auto"/>
        <w:bottom w:val="none" w:sz="0" w:space="0" w:color="auto"/>
        <w:right w:val="none" w:sz="0" w:space="0" w:color="auto"/>
      </w:divBdr>
    </w:div>
    <w:div w:id="1277635333">
      <w:marLeft w:val="480"/>
      <w:marRight w:val="0"/>
      <w:marTop w:val="0"/>
      <w:marBottom w:val="0"/>
      <w:divBdr>
        <w:top w:val="none" w:sz="0" w:space="0" w:color="auto"/>
        <w:left w:val="none" w:sz="0" w:space="0" w:color="auto"/>
        <w:bottom w:val="none" w:sz="0" w:space="0" w:color="auto"/>
        <w:right w:val="none" w:sz="0" w:space="0" w:color="auto"/>
      </w:divBdr>
    </w:div>
    <w:div w:id="1277636717">
      <w:marLeft w:val="480"/>
      <w:marRight w:val="0"/>
      <w:marTop w:val="0"/>
      <w:marBottom w:val="0"/>
      <w:divBdr>
        <w:top w:val="none" w:sz="0" w:space="0" w:color="auto"/>
        <w:left w:val="none" w:sz="0" w:space="0" w:color="auto"/>
        <w:bottom w:val="none" w:sz="0" w:space="0" w:color="auto"/>
        <w:right w:val="none" w:sz="0" w:space="0" w:color="auto"/>
      </w:divBdr>
    </w:div>
    <w:div w:id="1277711287">
      <w:marLeft w:val="480"/>
      <w:marRight w:val="0"/>
      <w:marTop w:val="0"/>
      <w:marBottom w:val="0"/>
      <w:divBdr>
        <w:top w:val="none" w:sz="0" w:space="0" w:color="auto"/>
        <w:left w:val="none" w:sz="0" w:space="0" w:color="auto"/>
        <w:bottom w:val="none" w:sz="0" w:space="0" w:color="auto"/>
        <w:right w:val="none" w:sz="0" w:space="0" w:color="auto"/>
      </w:divBdr>
    </w:div>
    <w:div w:id="1277715661">
      <w:bodyDiv w:val="1"/>
      <w:marLeft w:val="0"/>
      <w:marRight w:val="0"/>
      <w:marTop w:val="0"/>
      <w:marBottom w:val="0"/>
      <w:divBdr>
        <w:top w:val="none" w:sz="0" w:space="0" w:color="auto"/>
        <w:left w:val="none" w:sz="0" w:space="0" w:color="auto"/>
        <w:bottom w:val="none" w:sz="0" w:space="0" w:color="auto"/>
        <w:right w:val="none" w:sz="0" w:space="0" w:color="auto"/>
      </w:divBdr>
    </w:div>
    <w:div w:id="1277756028">
      <w:marLeft w:val="480"/>
      <w:marRight w:val="0"/>
      <w:marTop w:val="0"/>
      <w:marBottom w:val="0"/>
      <w:divBdr>
        <w:top w:val="none" w:sz="0" w:space="0" w:color="auto"/>
        <w:left w:val="none" w:sz="0" w:space="0" w:color="auto"/>
        <w:bottom w:val="none" w:sz="0" w:space="0" w:color="auto"/>
        <w:right w:val="none" w:sz="0" w:space="0" w:color="auto"/>
      </w:divBdr>
    </w:div>
    <w:div w:id="1277788080">
      <w:marLeft w:val="480"/>
      <w:marRight w:val="0"/>
      <w:marTop w:val="0"/>
      <w:marBottom w:val="0"/>
      <w:divBdr>
        <w:top w:val="none" w:sz="0" w:space="0" w:color="auto"/>
        <w:left w:val="none" w:sz="0" w:space="0" w:color="auto"/>
        <w:bottom w:val="none" w:sz="0" w:space="0" w:color="auto"/>
        <w:right w:val="none" w:sz="0" w:space="0" w:color="auto"/>
      </w:divBdr>
    </w:div>
    <w:div w:id="1277832111">
      <w:marLeft w:val="480"/>
      <w:marRight w:val="0"/>
      <w:marTop w:val="0"/>
      <w:marBottom w:val="0"/>
      <w:divBdr>
        <w:top w:val="none" w:sz="0" w:space="0" w:color="auto"/>
        <w:left w:val="none" w:sz="0" w:space="0" w:color="auto"/>
        <w:bottom w:val="none" w:sz="0" w:space="0" w:color="auto"/>
        <w:right w:val="none" w:sz="0" w:space="0" w:color="auto"/>
      </w:divBdr>
    </w:div>
    <w:div w:id="1277905649">
      <w:marLeft w:val="480"/>
      <w:marRight w:val="0"/>
      <w:marTop w:val="0"/>
      <w:marBottom w:val="0"/>
      <w:divBdr>
        <w:top w:val="none" w:sz="0" w:space="0" w:color="auto"/>
        <w:left w:val="none" w:sz="0" w:space="0" w:color="auto"/>
        <w:bottom w:val="none" w:sz="0" w:space="0" w:color="auto"/>
        <w:right w:val="none" w:sz="0" w:space="0" w:color="auto"/>
      </w:divBdr>
    </w:div>
    <w:div w:id="1277910763">
      <w:marLeft w:val="480"/>
      <w:marRight w:val="0"/>
      <w:marTop w:val="0"/>
      <w:marBottom w:val="0"/>
      <w:divBdr>
        <w:top w:val="none" w:sz="0" w:space="0" w:color="auto"/>
        <w:left w:val="none" w:sz="0" w:space="0" w:color="auto"/>
        <w:bottom w:val="none" w:sz="0" w:space="0" w:color="auto"/>
        <w:right w:val="none" w:sz="0" w:space="0" w:color="auto"/>
      </w:divBdr>
    </w:div>
    <w:div w:id="1277978288">
      <w:marLeft w:val="480"/>
      <w:marRight w:val="0"/>
      <w:marTop w:val="0"/>
      <w:marBottom w:val="0"/>
      <w:divBdr>
        <w:top w:val="none" w:sz="0" w:space="0" w:color="auto"/>
        <w:left w:val="none" w:sz="0" w:space="0" w:color="auto"/>
        <w:bottom w:val="none" w:sz="0" w:space="0" w:color="auto"/>
        <w:right w:val="none" w:sz="0" w:space="0" w:color="auto"/>
      </w:divBdr>
    </w:div>
    <w:div w:id="1278026324">
      <w:marLeft w:val="480"/>
      <w:marRight w:val="0"/>
      <w:marTop w:val="0"/>
      <w:marBottom w:val="0"/>
      <w:divBdr>
        <w:top w:val="none" w:sz="0" w:space="0" w:color="auto"/>
        <w:left w:val="none" w:sz="0" w:space="0" w:color="auto"/>
        <w:bottom w:val="none" w:sz="0" w:space="0" w:color="auto"/>
        <w:right w:val="none" w:sz="0" w:space="0" w:color="auto"/>
      </w:divBdr>
    </w:div>
    <w:div w:id="1278171551">
      <w:marLeft w:val="480"/>
      <w:marRight w:val="0"/>
      <w:marTop w:val="0"/>
      <w:marBottom w:val="0"/>
      <w:divBdr>
        <w:top w:val="none" w:sz="0" w:space="0" w:color="auto"/>
        <w:left w:val="none" w:sz="0" w:space="0" w:color="auto"/>
        <w:bottom w:val="none" w:sz="0" w:space="0" w:color="auto"/>
        <w:right w:val="none" w:sz="0" w:space="0" w:color="auto"/>
      </w:divBdr>
    </w:div>
    <w:div w:id="1278219038">
      <w:marLeft w:val="480"/>
      <w:marRight w:val="0"/>
      <w:marTop w:val="0"/>
      <w:marBottom w:val="0"/>
      <w:divBdr>
        <w:top w:val="none" w:sz="0" w:space="0" w:color="auto"/>
        <w:left w:val="none" w:sz="0" w:space="0" w:color="auto"/>
        <w:bottom w:val="none" w:sz="0" w:space="0" w:color="auto"/>
        <w:right w:val="none" w:sz="0" w:space="0" w:color="auto"/>
      </w:divBdr>
    </w:div>
    <w:div w:id="1278222083">
      <w:marLeft w:val="480"/>
      <w:marRight w:val="0"/>
      <w:marTop w:val="0"/>
      <w:marBottom w:val="0"/>
      <w:divBdr>
        <w:top w:val="none" w:sz="0" w:space="0" w:color="auto"/>
        <w:left w:val="none" w:sz="0" w:space="0" w:color="auto"/>
        <w:bottom w:val="none" w:sz="0" w:space="0" w:color="auto"/>
        <w:right w:val="none" w:sz="0" w:space="0" w:color="auto"/>
      </w:divBdr>
    </w:div>
    <w:div w:id="1278223000">
      <w:marLeft w:val="480"/>
      <w:marRight w:val="0"/>
      <w:marTop w:val="0"/>
      <w:marBottom w:val="0"/>
      <w:divBdr>
        <w:top w:val="none" w:sz="0" w:space="0" w:color="auto"/>
        <w:left w:val="none" w:sz="0" w:space="0" w:color="auto"/>
        <w:bottom w:val="none" w:sz="0" w:space="0" w:color="auto"/>
        <w:right w:val="none" w:sz="0" w:space="0" w:color="auto"/>
      </w:divBdr>
    </w:div>
    <w:div w:id="1278291945">
      <w:marLeft w:val="480"/>
      <w:marRight w:val="0"/>
      <w:marTop w:val="0"/>
      <w:marBottom w:val="0"/>
      <w:divBdr>
        <w:top w:val="none" w:sz="0" w:space="0" w:color="auto"/>
        <w:left w:val="none" w:sz="0" w:space="0" w:color="auto"/>
        <w:bottom w:val="none" w:sz="0" w:space="0" w:color="auto"/>
        <w:right w:val="none" w:sz="0" w:space="0" w:color="auto"/>
      </w:divBdr>
    </w:div>
    <w:div w:id="1278298707">
      <w:marLeft w:val="480"/>
      <w:marRight w:val="0"/>
      <w:marTop w:val="0"/>
      <w:marBottom w:val="0"/>
      <w:divBdr>
        <w:top w:val="none" w:sz="0" w:space="0" w:color="auto"/>
        <w:left w:val="none" w:sz="0" w:space="0" w:color="auto"/>
        <w:bottom w:val="none" w:sz="0" w:space="0" w:color="auto"/>
        <w:right w:val="none" w:sz="0" w:space="0" w:color="auto"/>
      </w:divBdr>
    </w:div>
    <w:div w:id="1278365210">
      <w:marLeft w:val="480"/>
      <w:marRight w:val="0"/>
      <w:marTop w:val="0"/>
      <w:marBottom w:val="0"/>
      <w:divBdr>
        <w:top w:val="none" w:sz="0" w:space="0" w:color="auto"/>
        <w:left w:val="none" w:sz="0" w:space="0" w:color="auto"/>
        <w:bottom w:val="none" w:sz="0" w:space="0" w:color="auto"/>
        <w:right w:val="none" w:sz="0" w:space="0" w:color="auto"/>
      </w:divBdr>
    </w:div>
    <w:div w:id="1278366148">
      <w:marLeft w:val="480"/>
      <w:marRight w:val="0"/>
      <w:marTop w:val="0"/>
      <w:marBottom w:val="0"/>
      <w:divBdr>
        <w:top w:val="none" w:sz="0" w:space="0" w:color="auto"/>
        <w:left w:val="none" w:sz="0" w:space="0" w:color="auto"/>
        <w:bottom w:val="none" w:sz="0" w:space="0" w:color="auto"/>
        <w:right w:val="none" w:sz="0" w:space="0" w:color="auto"/>
      </w:divBdr>
    </w:div>
    <w:div w:id="1278373531">
      <w:marLeft w:val="480"/>
      <w:marRight w:val="0"/>
      <w:marTop w:val="0"/>
      <w:marBottom w:val="0"/>
      <w:divBdr>
        <w:top w:val="none" w:sz="0" w:space="0" w:color="auto"/>
        <w:left w:val="none" w:sz="0" w:space="0" w:color="auto"/>
        <w:bottom w:val="none" w:sz="0" w:space="0" w:color="auto"/>
        <w:right w:val="none" w:sz="0" w:space="0" w:color="auto"/>
      </w:divBdr>
    </w:div>
    <w:div w:id="1278442276">
      <w:marLeft w:val="480"/>
      <w:marRight w:val="0"/>
      <w:marTop w:val="0"/>
      <w:marBottom w:val="0"/>
      <w:divBdr>
        <w:top w:val="none" w:sz="0" w:space="0" w:color="auto"/>
        <w:left w:val="none" w:sz="0" w:space="0" w:color="auto"/>
        <w:bottom w:val="none" w:sz="0" w:space="0" w:color="auto"/>
        <w:right w:val="none" w:sz="0" w:space="0" w:color="auto"/>
      </w:divBdr>
    </w:div>
    <w:div w:id="1278558963">
      <w:marLeft w:val="480"/>
      <w:marRight w:val="0"/>
      <w:marTop w:val="0"/>
      <w:marBottom w:val="0"/>
      <w:divBdr>
        <w:top w:val="none" w:sz="0" w:space="0" w:color="auto"/>
        <w:left w:val="none" w:sz="0" w:space="0" w:color="auto"/>
        <w:bottom w:val="none" w:sz="0" w:space="0" w:color="auto"/>
        <w:right w:val="none" w:sz="0" w:space="0" w:color="auto"/>
      </w:divBdr>
    </w:div>
    <w:div w:id="1278564491">
      <w:marLeft w:val="480"/>
      <w:marRight w:val="0"/>
      <w:marTop w:val="0"/>
      <w:marBottom w:val="0"/>
      <w:divBdr>
        <w:top w:val="none" w:sz="0" w:space="0" w:color="auto"/>
        <w:left w:val="none" w:sz="0" w:space="0" w:color="auto"/>
        <w:bottom w:val="none" w:sz="0" w:space="0" w:color="auto"/>
        <w:right w:val="none" w:sz="0" w:space="0" w:color="auto"/>
      </w:divBdr>
    </w:div>
    <w:div w:id="1278634183">
      <w:marLeft w:val="480"/>
      <w:marRight w:val="0"/>
      <w:marTop w:val="0"/>
      <w:marBottom w:val="0"/>
      <w:divBdr>
        <w:top w:val="none" w:sz="0" w:space="0" w:color="auto"/>
        <w:left w:val="none" w:sz="0" w:space="0" w:color="auto"/>
        <w:bottom w:val="none" w:sz="0" w:space="0" w:color="auto"/>
        <w:right w:val="none" w:sz="0" w:space="0" w:color="auto"/>
      </w:divBdr>
    </w:div>
    <w:div w:id="1278679459">
      <w:marLeft w:val="480"/>
      <w:marRight w:val="0"/>
      <w:marTop w:val="0"/>
      <w:marBottom w:val="0"/>
      <w:divBdr>
        <w:top w:val="none" w:sz="0" w:space="0" w:color="auto"/>
        <w:left w:val="none" w:sz="0" w:space="0" w:color="auto"/>
        <w:bottom w:val="none" w:sz="0" w:space="0" w:color="auto"/>
        <w:right w:val="none" w:sz="0" w:space="0" w:color="auto"/>
      </w:divBdr>
    </w:div>
    <w:div w:id="1278679940">
      <w:marLeft w:val="480"/>
      <w:marRight w:val="0"/>
      <w:marTop w:val="0"/>
      <w:marBottom w:val="0"/>
      <w:divBdr>
        <w:top w:val="none" w:sz="0" w:space="0" w:color="auto"/>
        <w:left w:val="none" w:sz="0" w:space="0" w:color="auto"/>
        <w:bottom w:val="none" w:sz="0" w:space="0" w:color="auto"/>
        <w:right w:val="none" w:sz="0" w:space="0" w:color="auto"/>
      </w:divBdr>
    </w:div>
    <w:div w:id="1278685679">
      <w:marLeft w:val="480"/>
      <w:marRight w:val="0"/>
      <w:marTop w:val="0"/>
      <w:marBottom w:val="0"/>
      <w:divBdr>
        <w:top w:val="none" w:sz="0" w:space="0" w:color="auto"/>
        <w:left w:val="none" w:sz="0" w:space="0" w:color="auto"/>
        <w:bottom w:val="none" w:sz="0" w:space="0" w:color="auto"/>
        <w:right w:val="none" w:sz="0" w:space="0" w:color="auto"/>
      </w:divBdr>
    </w:div>
    <w:div w:id="1278752054">
      <w:marLeft w:val="480"/>
      <w:marRight w:val="0"/>
      <w:marTop w:val="0"/>
      <w:marBottom w:val="0"/>
      <w:divBdr>
        <w:top w:val="none" w:sz="0" w:space="0" w:color="auto"/>
        <w:left w:val="none" w:sz="0" w:space="0" w:color="auto"/>
        <w:bottom w:val="none" w:sz="0" w:space="0" w:color="auto"/>
        <w:right w:val="none" w:sz="0" w:space="0" w:color="auto"/>
      </w:divBdr>
    </w:div>
    <w:div w:id="1278759236">
      <w:marLeft w:val="480"/>
      <w:marRight w:val="0"/>
      <w:marTop w:val="0"/>
      <w:marBottom w:val="0"/>
      <w:divBdr>
        <w:top w:val="none" w:sz="0" w:space="0" w:color="auto"/>
        <w:left w:val="none" w:sz="0" w:space="0" w:color="auto"/>
        <w:bottom w:val="none" w:sz="0" w:space="0" w:color="auto"/>
        <w:right w:val="none" w:sz="0" w:space="0" w:color="auto"/>
      </w:divBdr>
    </w:div>
    <w:div w:id="1278827497">
      <w:marLeft w:val="480"/>
      <w:marRight w:val="0"/>
      <w:marTop w:val="0"/>
      <w:marBottom w:val="0"/>
      <w:divBdr>
        <w:top w:val="none" w:sz="0" w:space="0" w:color="auto"/>
        <w:left w:val="none" w:sz="0" w:space="0" w:color="auto"/>
        <w:bottom w:val="none" w:sz="0" w:space="0" w:color="auto"/>
        <w:right w:val="none" w:sz="0" w:space="0" w:color="auto"/>
      </w:divBdr>
    </w:div>
    <w:div w:id="1278828250">
      <w:marLeft w:val="480"/>
      <w:marRight w:val="0"/>
      <w:marTop w:val="0"/>
      <w:marBottom w:val="0"/>
      <w:divBdr>
        <w:top w:val="none" w:sz="0" w:space="0" w:color="auto"/>
        <w:left w:val="none" w:sz="0" w:space="0" w:color="auto"/>
        <w:bottom w:val="none" w:sz="0" w:space="0" w:color="auto"/>
        <w:right w:val="none" w:sz="0" w:space="0" w:color="auto"/>
      </w:divBdr>
    </w:div>
    <w:div w:id="1278833701">
      <w:marLeft w:val="480"/>
      <w:marRight w:val="0"/>
      <w:marTop w:val="0"/>
      <w:marBottom w:val="0"/>
      <w:divBdr>
        <w:top w:val="none" w:sz="0" w:space="0" w:color="auto"/>
        <w:left w:val="none" w:sz="0" w:space="0" w:color="auto"/>
        <w:bottom w:val="none" w:sz="0" w:space="0" w:color="auto"/>
        <w:right w:val="none" w:sz="0" w:space="0" w:color="auto"/>
      </w:divBdr>
    </w:div>
    <w:div w:id="1278873623">
      <w:marLeft w:val="480"/>
      <w:marRight w:val="0"/>
      <w:marTop w:val="0"/>
      <w:marBottom w:val="0"/>
      <w:divBdr>
        <w:top w:val="none" w:sz="0" w:space="0" w:color="auto"/>
        <w:left w:val="none" w:sz="0" w:space="0" w:color="auto"/>
        <w:bottom w:val="none" w:sz="0" w:space="0" w:color="auto"/>
        <w:right w:val="none" w:sz="0" w:space="0" w:color="auto"/>
      </w:divBdr>
    </w:div>
    <w:div w:id="1278875116">
      <w:marLeft w:val="480"/>
      <w:marRight w:val="0"/>
      <w:marTop w:val="0"/>
      <w:marBottom w:val="0"/>
      <w:divBdr>
        <w:top w:val="none" w:sz="0" w:space="0" w:color="auto"/>
        <w:left w:val="none" w:sz="0" w:space="0" w:color="auto"/>
        <w:bottom w:val="none" w:sz="0" w:space="0" w:color="auto"/>
        <w:right w:val="none" w:sz="0" w:space="0" w:color="auto"/>
      </w:divBdr>
    </w:div>
    <w:div w:id="1278953931">
      <w:marLeft w:val="480"/>
      <w:marRight w:val="0"/>
      <w:marTop w:val="0"/>
      <w:marBottom w:val="0"/>
      <w:divBdr>
        <w:top w:val="none" w:sz="0" w:space="0" w:color="auto"/>
        <w:left w:val="none" w:sz="0" w:space="0" w:color="auto"/>
        <w:bottom w:val="none" w:sz="0" w:space="0" w:color="auto"/>
        <w:right w:val="none" w:sz="0" w:space="0" w:color="auto"/>
      </w:divBdr>
    </w:div>
    <w:div w:id="1279213484">
      <w:marLeft w:val="480"/>
      <w:marRight w:val="0"/>
      <w:marTop w:val="0"/>
      <w:marBottom w:val="0"/>
      <w:divBdr>
        <w:top w:val="none" w:sz="0" w:space="0" w:color="auto"/>
        <w:left w:val="none" w:sz="0" w:space="0" w:color="auto"/>
        <w:bottom w:val="none" w:sz="0" w:space="0" w:color="auto"/>
        <w:right w:val="none" w:sz="0" w:space="0" w:color="auto"/>
      </w:divBdr>
    </w:div>
    <w:div w:id="1279218940">
      <w:marLeft w:val="480"/>
      <w:marRight w:val="0"/>
      <w:marTop w:val="0"/>
      <w:marBottom w:val="0"/>
      <w:divBdr>
        <w:top w:val="none" w:sz="0" w:space="0" w:color="auto"/>
        <w:left w:val="none" w:sz="0" w:space="0" w:color="auto"/>
        <w:bottom w:val="none" w:sz="0" w:space="0" w:color="auto"/>
        <w:right w:val="none" w:sz="0" w:space="0" w:color="auto"/>
      </w:divBdr>
    </w:div>
    <w:div w:id="1279219385">
      <w:marLeft w:val="480"/>
      <w:marRight w:val="0"/>
      <w:marTop w:val="0"/>
      <w:marBottom w:val="0"/>
      <w:divBdr>
        <w:top w:val="none" w:sz="0" w:space="0" w:color="auto"/>
        <w:left w:val="none" w:sz="0" w:space="0" w:color="auto"/>
        <w:bottom w:val="none" w:sz="0" w:space="0" w:color="auto"/>
        <w:right w:val="none" w:sz="0" w:space="0" w:color="auto"/>
      </w:divBdr>
    </w:div>
    <w:div w:id="1279263822">
      <w:marLeft w:val="480"/>
      <w:marRight w:val="0"/>
      <w:marTop w:val="0"/>
      <w:marBottom w:val="0"/>
      <w:divBdr>
        <w:top w:val="none" w:sz="0" w:space="0" w:color="auto"/>
        <w:left w:val="none" w:sz="0" w:space="0" w:color="auto"/>
        <w:bottom w:val="none" w:sz="0" w:space="0" w:color="auto"/>
        <w:right w:val="none" w:sz="0" w:space="0" w:color="auto"/>
      </w:divBdr>
    </w:div>
    <w:div w:id="1279292035">
      <w:marLeft w:val="480"/>
      <w:marRight w:val="0"/>
      <w:marTop w:val="0"/>
      <w:marBottom w:val="0"/>
      <w:divBdr>
        <w:top w:val="none" w:sz="0" w:space="0" w:color="auto"/>
        <w:left w:val="none" w:sz="0" w:space="0" w:color="auto"/>
        <w:bottom w:val="none" w:sz="0" w:space="0" w:color="auto"/>
        <w:right w:val="none" w:sz="0" w:space="0" w:color="auto"/>
      </w:divBdr>
    </w:div>
    <w:div w:id="1279333215">
      <w:marLeft w:val="480"/>
      <w:marRight w:val="0"/>
      <w:marTop w:val="0"/>
      <w:marBottom w:val="0"/>
      <w:divBdr>
        <w:top w:val="none" w:sz="0" w:space="0" w:color="auto"/>
        <w:left w:val="none" w:sz="0" w:space="0" w:color="auto"/>
        <w:bottom w:val="none" w:sz="0" w:space="0" w:color="auto"/>
        <w:right w:val="none" w:sz="0" w:space="0" w:color="auto"/>
      </w:divBdr>
    </w:div>
    <w:div w:id="1279333739">
      <w:marLeft w:val="480"/>
      <w:marRight w:val="0"/>
      <w:marTop w:val="0"/>
      <w:marBottom w:val="0"/>
      <w:divBdr>
        <w:top w:val="none" w:sz="0" w:space="0" w:color="auto"/>
        <w:left w:val="none" w:sz="0" w:space="0" w:color="auto"/>
        <w:bottom w:val="none" w:sz="0" w:space="0" w:color="auto"/>
        <w:right w:val="none" w:sz="0" w:space="0" w:color="auto"/>
      </w:divBdr>
    </w:div>
    <w:div w:id="1279338144">
      <w:marLeft w:val="480"/>
      <w:marRight w:val="0"/>
      <w:marTop w:val="0"/>
      <w:marBottom w:val="0"/>
      <w:divBdr>
        <w:top w:val="none" w:sz="0" w:space="0" w:color="auto"/>
        <w:left w:val="none" w:sz="0" w:space="0" w:color="auto"/>
        <w:bottom w:val="none" w:sz="0" w:space="0" w:color="auto"/>
        <w:right w:val="none" w:sz="0" w:space="0" w:color="auto"/>
      </w:divBdr>
    </w:div>
    <w:div w:id="1279413175">
      <w:marLeft w:val="480"/>
      <w:marRight w:val="0"/>
      <w:marTop w:val="0"/>
      <w:marBottom w:val="0"/>
      <w:divBdr>
        <w:top w:val="none" w:sz="0" w:space="0" w:color="auto"/>
        <w:left w:val="none" w:sz="0" w:space="0" w:color="auto"/>
        <w:bottom w:val="none" w:sz="0" w:space="0" w:color="auto"/>
        <w:right w:val="none" w:sz="0" w:space="0" w:color="auto"/>
      </w:divBdr>
    </w:div>
    <w:div w:id="1279485342">
      <w:marLeft w:val="480"/>
      <w:marRight w:val="0"/>
      <w:marTop w:val="0"/>
      <w:marBottom w:val="0"/>
      <w:divBdr>
        <w:top w:val="none" w:sz="0" w:space="0" w:color="auto"/>
        <w:left w:val="none" w:sz="0" w:space="0" w:color="auto"/>
        <w:bottom w:val="none" w:sz="0" w:space="0" w:color="auto"/>
        <w:right w:val="none" w:sz="0" w:space="0" w:color="auto"/>
      </w:divBdr>
    </w:div>
    <w:div w:id="1279487812">
      <w:marLeft w:val="480"/>
      <w:marRight w:val="0"/>
      <w:marTop w:val="0"/>
      <w:marBottom w:val="0"/>
      <w:divBdr>
        <w:top w:val="none" w:sz="0" w:space="0" w:color="auto"/>
        <w:left w:val="none" w:sz="0" w:space="0" w:color="auto"/>
        <w:bottom w:val="none" w:sz="0" w:space="0" w:color="auto"/>
        <w:right w:val="none" w:sz="0" w:space="0" w:color="auto"/>
      </w:divBdr>
    </w:div>
    <w:div w:id="1279525038">
      <w:marLeft w:val="480"/>
      <w:marRight w:val="0"/>
      <w:marTop w:val="0"/>
      <w:marBottom w:val="0"/>
      <w:divBdr>
        <w:top w:val="none" w:sz="0" w:space="0" w:color="auto"/>
        <w:left w:val="none" w:sz="0" w:space="0" w:color="auto"/>
        <w:bottom w:val="none" w:sz="0" w:space="0" w:color="auto"/>
        <w:right w:val="none" w:sz="0" w:space="0" w:color="auto"/>
      </w:divBdr>
    </w:div>
    <w:div w:id="1279602251">
      <w:marLeft w:val="480"/>
      <w:marRight w:val="0"/>
      <w:marTop w:val="0"/>
      <w:marBottom w:val="0"/>
      <w:divBdr>
        <w:top w:val="none" w:sz="0" w:space="0" w:color="auto"/>
        <w:left w:val="none" w:sz="0" w:space="0" w:color="auto"/>
        <w:bottom w:val="none" w:sz="0" w:space="0" w:color="auto"/>
        <w:right w:val="none" w:sz="0" w:space="0" w:color="auto"/>
      </w:divBdr>
    </w:div>
    <w:div w:id="1279604903">
      <w:marLeft w:val="480"/>
      <w:marRight w:val="0"/>
      <w:marTop w:val="0"/>
      <w:marBottom w:val="0"/>
      <w:divBdr>
        <w:top w:val="none" w:sz="0" w:space="0" w:color="auto"/>
        <w:left w:val="none" w:sz="0" w:space="0" w:color="auto"/>
        <w:bottom w:val="none" w:sz="0" w:space="0" w:color="auto"/>
        <w:right w:val="none" w:sz="0" w:space="0" w:color="auto"/>
      </w:divBdr>
    </w:div>
    <w:div w:id="1279607258">
      <w:marLeft w:val="480"/>
      <w:marRight w:val="0"/>
      <w:marTop w:val="0"/>
      <w:marBottom w:val="0"/>
      <w:divBdr>
        <w:top w:val="none" w:sz="0" w:space="0" w:color="auto"/>
        <w:left w:val="none" w:sz="0" w:space="0" w:color="auto"/>
        <w:bottom w:val="none" w:sz="0" w:space="0" w:color="auto"/>
        <w:right w:val="none" w:sz="0" w:space="0" w:color="auto"/>
      </w:divBdr>
    </w:div>
    <w:div w:id="1279676264">
      <w:marLeft w:val="480"/>
      <w:marRight w:val="0"/>
      <w:marTop w:val="0"/>
      <w:marBottom w:val="0"/>
      <w:divBdr>
        <w:top w:val="none" w:sz="0" w:space="0" w:color="auto"/>
        <w:left w:val="none" w:sz="0" w:space="0" w:color="auto"/>
        <w:bottom w:val="none" w:sz="0" w:space="0" w:color="auto"/>
        <w:right w:val="none" w:sz="0" w:space="0" w:color="auto"/>
      </w:divBdr>
    </w:div>
    <w:div w:id="1279681625">
      <w:marLeft w:val="480"/>
      <w:marRight w:val="0"/>
      <w:marTop w:val="0"/>
      <w:marBottom w:val="0"/>
      <w:divBdr>
        <w:top w:val="none" w:sz="0" w:space="0" w:color="auto"/>
        <w:left w:val="none" w:sz="0" w:space="0" w:color="auto"/>
        <w:bottom w:val="none" w:sz="0" w:space="0" w:color="auto"/>
        <w:right w:val="none" w:sz="0" w:space="0" w:color="auto"/>
      </w:divBdr>
    </w:div>
    <w:div w:id="1279725280">
      <w:marLeft w:val="480"/>
      <w:marRight w:val="0"/>
      <w:marTop w:val="0"/>
      <w:marBottom w:val="0"/>
      <w:divBdr>
        <w:top w:val="none" w:sz="0" w:space="0" w:color="auto"/>
        <w:left w:val="none" w:sz="0" w:space="0" w:color="auto"/>
        <w:bottom w:val="none" w:sz="0" w:space="0" w:color="auto"/>
        <w:right w:val="none" w:sz="0" w:space="0" w:color="auto"/>
      </w:divBdr>
    </w:div>
    <w:div w:id="1279727140">
      <w:marLeft w:val="480"/>
      <w:marRight w:val="0"/>
      <w:marTop w:val="0"/>
      <w:marBottom w:val="0"/>
      <w:divBdr>
        <w:top w:val="none" w:sz="0" w:space="0" w:color="auto"/>
        <w:left w:val="none" w:sz="0" w:space="0" w:color="auto"/>
        <w:bottom w:val="none" w:sz="0" w:space="0" w:color="auto"/>
        <w:right w:val="none" w:sz="0" w:space="0" w:color="auto"/>
      </w:divBdr>
    </w:div>
    <w:div w:id="1279796548">
      <w:marLeft w:val="480"/>
      <w:marRight w:val="0"/>
      <w:marTop w:val="0"/>
      <w:marBottom w:val="0"/>
      <w:divBdr>
        <w:top w:val="none" w:sz="0" w:space="0" w:color="auto"/>
        <w:left w:val="none" w:sz="0" w:space="0" w:color="auto"/>
        <w:bottom w:val="none" w:sz="0" w:space="0" w:color="auto"/>
        <w:right w:val="none" w:sz="0" w:space="0" w:color="auto"/>
      </w:divBdr>
    </w:div>
    <w:div w:id="1279802133">
      <w:marLeft w:val="480"/>
      <w:marRight w:val="0"/>
      <w:marTop w:val="0"/>
      <w:marBottom w:val="0"/>
      <w:divBdr>
        <w:top w:val="none" w:sz="0" w:space="0" w:color="auto"/>
        <w:left w:val="none" w:sz="0" w:space="0" w:color="auto"/>
        <w:bottom w:val="none" w:sz="0" w:space="0" w:color="auto"/>
        <w:right w:val="none" w:sz="0" w:space="0" w:color="auto"/>
      </w:divBdr>
    </w:div>
    <w:div w:id="1279944246">
      <w:marLeft w:val="480"/>
      <w:marRight w:val="0"/>
      <w:marTop w:val="0"/>
      <w:marBottom w:val="0"/>
      <w:divBdr>
        <w:top w:val="none" w:sz="0" w:space="0" w:color="auto"/>
        <w:left w:val="none" w:sz="0" w:space="0" w:color="auto"/>
        <w:bottom w:val="none" w:sz="0" w:space="0" w:color="auto"/>
        <w:right w:val="none" w:sz="0" w:space="0" w:color="auto"/>
      </w:divBdr>
    </w:div>
    <w:div w:id="1279944319">
      <w:marLeft w:val="480"/>
      <w:marRight w:val="0"/>
      <w:marTop w:val="0"/>
      <w:marBottom w:val="0"/>
      <w:divBdr>
        <w:top w:val="none" w:sz="0" w:space="0" w:color="auto"/>
        <w:left w:val="none" w:sz="0" w:space="0" w:color="auto"/>
        <w:bottom w:val="none" w:sz="0" w:space="0" w:color="auto"/>
        <w:right w:val="none" w:sz="0" w:space="0" w:color="auto"/>
      </w:divBdr>
    </w:div>
    <w:div w:id="1279948785">
      <w:marLeft w:val="480"/>
      <w:marRight w:val="0"/>
      <w:marTop w:val="0"/>
      <w:marBottom w:val="0"/>
      <w:divBdr>
        <w:top w:val="none" w:sz="0" w:space="0" w:color="auto"/>
        <w:left w:val="none" w:sz="0" w:space="0" w:color="auto"/>
        <w:bottom w:val="none" w:sz="0" w:space="0" w:color="auto"/>
        <w:right w:val="none" w:sz="0" w:space="0" w:color="auto"/>
      </w:divBdr>
    </w:div>
    <w:div w:id="1279987685">
      <w:marLeft w:val="480"/>
      <w:marRight w:val="0"/>
      <w:marTop w:val="0"/>
      <w:marBottom w:val="0"/>
      <w:divBdr>
        <w:top w:val="none" w:sz="0" w:space="0" w:color="auto"/>
        <w:left w:val="none" w:sz="0" w:space="0" w:color="auto"/>
        <w:bottom w:val="none" w:sz="0" w:space="0" w:color="auto"/>
        <w:right w:val="none" w:sz="0" w:space="0" w:color="auto"/>
      </w:divBdr>
    </w:div>
    <w:div w:id="1279994877">
      <w:marLeft w:val="480"/>
      <w:marRight w:val="0"/>
      <w:marTop w:val="0"/>
      <w:marBottom w:val="0"/>
      <w:divBdr>
        <w:top w:val="none" w:sz="0" w:space="0" w:color="auto"/>
        <w:left w:val="none" w:sz="0" w:space="0" w:color="auto"/>
        <w:bottom w:val="none" w:sz="0" w:space="0" w:color="auto"/>
        <w:right w:val="none" w:sz="0" w:space="0" w:color="auto"/>
      </w:divBdr>
    </w:div>
    <w:div w:id="1280138538">
      <w:marLeft w:val="480"/>
      <w:marRight w:val="0"/>
      <w:marTop w:val="0"/>
      <w:marBottom w:val="0"/>
      <w:divBdr>
        <w:top w:val="none" w:sz="0" w:space="0" w:color="auto"/>
        <w:left w:val="none" w:sz="0" w:space="0" w:color="auto"/>
        <w:bottom w:val="none" w:sz="0" w:space="0" w:color="auto"/>
        <w:right w:val="none" w:sz="0" w:space="0" w:color="auto"/>
      </w:divBdr>
    </w:div>
    <w:div w:id="1280141618">
      <w:marLeft w:val="480"/>
      <w:marRight w:val="0"/>
      <w:marTop w:val="0"/>
      <w:marBottom w:val="0"/>
      <w:divBdr>
        <w:top w:val="none" w:sz="0" w:space="0" w:color="auto"/>
        <w:left w:val="none" w:sz="0" w:space="0" w:color="auto"/>
        <w:bottom w:val="none" w:sz="0" w:space="0" w:color="auto"/>
        <w:right w:val="none" w:sz="0" w:space="0" w:color="auto"/>
      </w:divBdr>
    </w:div>
    <w:div w:id="1280261160">
      <w:marLeft w:val="480"/>
      <w:marRight w:val="0"/>
      <w:marTop w:val="0"/>
      <w:marBottom w:val="0"/>
      <w:divBdr>
        <w:top w:val="none" w:sz="0" w:space="0" w:color="auto"/>
        <w:left w:val="none" w:sz="0" w:space="0" w:color="auto"/>
        <w:bottom w:val="none" w:sz="0" w:space="0" w:color="auto"/>
        <w:right w:val="none" w:sz="0" w:space="0" w:color="auto"/>
      </w:divBdr>
    </w:div>
    <w:div w:id="1280334315">
      <w:marLeft w:val="480"/>
      <w:marRight w:val="0"/>
      <w:marTop w:val="0"/>
      <w:marBottom w:val="0"/>
      <w:divBdr>
        <w:top w:val="none" w:sz="0" w:space="0" w:color="auto"/>
        <w:left w:val="none" w:sz="0" w:space="0" w:color="auto"/>
        <w:bottom w:val="none" w:sz="0" w:space="0" w:color="auto"/>
        <w:right w:val="none" w:sz="0" w:space="0" w:color="auto"/>
      </w:divBdr>
    </w:div>
    <w:div w:id="1280334792">
      <w:marLeft w:val="480"/>
      <w:marRight w:val="0"/>
      <w:marTop w:val="0"/>
      <w:marBottom w:val="0"/>
      <w:divBdr>
        <w:top w:val="none" w:sz="0" w:space="0" w:color="auto"/>
        <w:left w:val="none" w:sz="0" w:space="0" w:color="auto"/>
        <w:bottom w:val="none" w:sz="0" w:space="0" w:color="auto"/>
        <w:right w:val="none" w:sz="0" w:space="0" w:color="auto"/>
      </w:divBdr>
    </w:div>
    <w:div w:id="1280337185">
      <w:marLeft w:val="480"/>
      <w:marRight w:val="0"/>
      <w:marTop w:val="0"/>
      <w:marBottom w:val="0"/>
      <w:divBdr>
        <w:top w:val="none" w:sz="0" w:space="0" w:color="auto"/>
        <w:left w:val="none" w:sz="0" w:space="0" w:color="auto"/>
        <w:bottom w:val="none" w:sz="0" w:space="0" w:color="auto"/>
        <w:right w:val="none" w:sz="0" w:space="0" w:color="auto"/>
      </w:divBdr>
    </w:div>
    <w:div w:id="1280450256">
      <w:marLeft w:val="480"/>
      <w:marRight w:val="0"/>
      <w:marTop w:val="0"/>
      <w:marBottom w:val="0"/>
      <w:divBdr>
        <w:top w:val="none" w:sz="0" w:space="0" w:color="auto"/>
        <w:left w:val="none" w:sz="0" w:space="0" w:color="auto"/>
        <w:bottom w:val="none" w:sz="0" w:space="0" w:color="auto"/>
        <w:right w:val="none" w:sz="0" w:space="0" w:color="auto"/>
      </w:divBdr>
    </w:div>
    <w:div w:id="1280454681">
      <w:marLeft w:val="480"/>
      <w:marRight w:val="0"/>
      <w:marTop w:val="0"/>
      <w:marBottom w:val="0"/>
      <w:divBdr>
        <w:top w:val="none" w:sz="0" w:space="0" w:color="auto"/>
        <w:left w:val="none" w:sz="0" w:space="0" w:color="auto"/>
        <w:bottom w:val="none" w:sz="0" w:space="0" w:color="auto"/>
        <w:right w:val="none" w:sz="0" w:space="0" w:color="auto"/>
      </w:divBdr>
    </w:div>
    <w:div w:id="1280458221">
      <w:marLeft w:val="480"/>
      <w:marRight w:val="0"/>
      <w:marTop w:val="0"/>
      <w:marBottom w:val="0"/>
      <w:divBdr>
        <w:top w:val="none" w:sz="0" w:space="0" w:color="auto"/>
        <w:left w:val="none" w:sz="0" w:space="0" w:color="auto"/>
        <w:bottom w:val="none" w:sz="0" w:space="0" w:color="auto"/>
        <w:right w:val="none" w:sz="0" w:space="0" w:color="auto"/>
      </w:divBdr>
    </w:div>
    <w:div w:id="1280527697">
      <w:marLeft w:val="480"/>
      <w:marRight w:val="0"/>
      <w:marTop w:val="0"/>
      <w:marBottom w:val="0"/>
      <w:divBdr>
        <w:top w:val="none" w:sz="0" w:space="0" w:color="auto"/>
        <w:left w:val="none" w:sz="0" w:space="0" w:color="auto"/>
        <w:bottom w:val="none" w:sz="0" w:space="0" w:color="auto"/>
        <w:right w:val="none" w:sz="0" w:space="0" w:color="auto"/>
      </w:divBdr>
    </w:div>
    <w:div w:id="1280530497">
      <w:marLeft w:val="480"/>
      <w:marRight w:val="0"/>
      <w:marTop w:val="0"/>
      <w:marBottom w:val="0"/>
      <w:divBdr>
        <w:top w:val="none" w:sz="0" w:space="0" w:color="auto"/>
        <w:left w:val="none" w:sz="0" w:space="0" w:color="auto"/>
        <w:bottom w:val="none" w:sz="0" w:space="0" w:color="auto"/>
        <w:right w:val="none" w:sz="0" w:space="0" w:color="auto"/>
      </w:divBdr>
    </w:div>
    <w:div w:id="1280574178">
      <w:marLeft w:val="480"/>
      <w:marRight w:val="0"/>
      <w:marTop w:val="0"/>
      <w:marBottom w:val="0"/>
      <w:divBdr>
        <w:top w:val="none" w:sz="0" w:space="0" w:color="auto"/>
        <w:left w:val="none" w:sz="0" w:space="0" w:color="auto"/>
        <w:bottom w:val="none" w:sz="0" w:space="0" w:color="auto"/>
        <w:right w:val="none" w:sz="0" w:space="0" w:color="auto"/>
      </w:divBdr>
    </w:div>
    <w:div w:id="1280642165">
      <w:marLeft w:val="480"/>
      <w:marRight w:val="0"/>
      <w:marTop w:val="0"/>
      <w:marBottom w:val="0"/>
      <w:divBdr>
        <w:top w:val="none" w:sz="0" w:space="0" w:color="auto"/>
        <w:left w:val="none" w:sz="0" w:space="0" w:color="auto"/>
        <w:bottom w:val="none" w:sz="0" w:space="0" w:color="auto"/>
        <w:right w:val="none" w:sz="0" w:space="0" w:color="auto"/>
      </w:divBdr>
    </w:div>
    <w:div w:id="1280645689">
      <w:marLeft w:val="480"/>
      <w:marRight w:val="0"/>
      <w:marTop w:val="0"/>
      <w:marBottom w:val="0"/>
      <w:divBdr>
        <w:top w:val="none" w:sz="0" w:space="0" w:color="auto"/>
        <w:left w:val="none" w:sz="0" w:space="0" w:color="auto"/>
        <w:bottom w:val="none" w:sz="0" w:space="0" w:color="auto"/>
        <w:right w:val="none" w:sz="0" w:space="0" w:color="auto"/>
      </w:divBdr>
    </w:div>
    <w:div w:id="1280648700">
      <w:marLeft w:val="480"/>
      <w:marRight w:val="0"/>
      <w:marTop w:val="0"/>
      <w:marBottom w:val="0"/>
      <w:divBdr>
        <w:top w:val="none" w:sz="0" w:space="0" w:color="auto"/>
        <w:left w:val="none" w:sz="0" w:space="0" w:color="auto"/>
        <w:bottom w:val="none" w:sz="0" w:space="0" w:color="auto"/>
        <w:right w:val="none" w:sz="0" w:space="0" w:color="auto"/>
      </w:divBdr>
    </w:div>
    <w:div w:id="1280719551">
      <w:marLeft w:val="480"/>
      <w:marRight w:val="0"/>
      <w:marTop w:val="0"/>
      <w:marBottom w:val="0"/>
      <w:divBdr>
        <w:top w:val="none" w:sz="0" w:space="0" w:color="auto"/>
        <w:left w:val="none" w:sz="0" w:space="0" w:color="auto"/>
        <w:bottom w:val="none" w:sz="0" w:space="0" w:color="auto"/>
        <w:right w:val="none" w:sz="0" w:space="0" w:color="auto"/>
      </w:divBdr>
    </w:div>
    <w:div w:id="1280726536">
      <w:marLeft w:val="480"/>
      <w:marRight w:val="0"/>
      <w:marTop w:val="0"/>
      <w:marBottom w:val="0"/>
      <w:divBdr>
        <w:top w:val="none" w:sz="0" w:space="0" w:color="auto"/>
        <w:left w:val="none" w:sz="0" w:space="0" w:color="auto"/>
        <w:bottom w:val="none" w:sz="0" w:space="0" w:color="auto"/>
        <w:right w:val="none" w:sz="0" w:space="0" w:color="auto"/>
      </w:divBdr>
    </w:div>
    <w:div w:id="1280792931">
      <w:marLeft w:val="480"/>
      <w:marRight w:val="0"/>
      <w:marTop w:val="0"/>
      <w:marBottom w:val="0"/>
      <w:divBdr>
        <w:top w:val="none" w:sz="0" w:space="0" w:color="auto"/>
        <w:left w:val="none" w:sz="0" w:space="0" w:color="auto"/>
        <w:bottom w:val="none" w:sz="0" w:space="0" w:color="auto"/>
        <w:right w:val="none" w:sz="0" w:space="0" w:color="auto"/>
      </w:divBdr>
    </w:div>
    <w:div w:id="1280794650">
      <w:marLeft w:val="480"/>
      <w:marRight w:val="0"/>
      <w:marTop w:val="0"/>
      <w:marBottom w:val="0"/>
      <w:divBdr>
        <w:top w:val="none" w:sz="0" w:space="0" w:color="auto"/>
        <w:left w:val="none" w:sz="0" w:space="0" w:color="auto"/>
        <w:bottom w:val="none" w:sz="0" w:space="0" w:color="auto"/>
        <w:right w:val="none" w:sz="0" w:space="0" w:color="auto"/>
      </w:divBdr>
    </w:div>
    <w:div w:id="1280796304">
      <w:marLeft w:val="480"/>
      <w:marRight w:val="0"/>
      <w:marTop w:val="0"/>
      <w:marBottom w:val="0"/>
      <w:divBdr>
        <w:top w:val="none" w:sz="0" w:space="0" w:color="auto"/>
        <w:left w:val="none" w:sz="0" w:space="0" w:color="auto"/>
        <w:bottom w:val="none" w:sz="0" w:space="0" w:color="auto"/>
        <w:right w:val="none" w:sz="0" w:space="0" w:color="auto"/>
      </w:divBdr>
    </w:div>
    <w:div w:id="1280796630">
      <w:marLeft w:val="480"/>
      <w:marRight w:val="0"/>
      <w:marTop w:val="0"/>
      <w:marBottom w:val="0"/>
      <w:divBdr>
        <w:top w:val="none" w:sz="0" w:space="0" w:color="auto"/>
        <w:left w:val="none" w:sz="0" w:space="0" w:color="auto"/>
        <w:bottom w:val="none" w:sz="0" w:space="0" w:color="auto"/>
        <w:right w:val="none" w:sz="0" w:space="0" w:color="auto"/>
      </w:divBdr>
    </w:div>
    <w:div w:id="1280842166">
      <w:marLeft w:val="480"/>
      <w:marRight w:val="0"/>
      <w:marTop w:val="0"/>
      <w:marBottom w:val="0"/>
      <w:divBdr>
        <w:top w:val="none" w:sz="0" w:space="0" w:color="auto"/>
        <w:left w:val="none" w:sz="0" w:space="0" w:color="auto"/>
        <w:bottom w:val="none" w:sz="0" w:space="0" w:color="auto"/>
        <w:right w:val="none" w:sz="0" w:space="0" w:color="auto"/>
      </w:divBdr>
    </w:div>
    <w:div w:id="1280910822">
      <w:marLeft w:val="480"/>
      <w:marRight w:val="0"/>
      <w:marTop w:val="0"/>
      <w:marBottom w:val="0"/>
      <w:divBdr>
        <w:top w:val="none" w:sz="0" w:space="0" w:color="auto"/>
        <w:left w:val="none" w:sz="0" w:space="0" w:color="auto"/>
        <w:bottom w:val="none" w:sz="0" w:space="0" w:color="auto"/>
        <w:right w:val="none" w:sz="0" w:space="0" w:color="auto"/>
      </w:divBdr>
    </w:div>
    <w:div w:id="1280911003">
      <w:marLeft w:val="480"/>
      <w:marRight w:val="0"/>
      <w:marTop w:val="0"/>
      <w:marBottom w:val="0"/>
      <w:divBdr>
        <w:top w:val="none" w:sz="0" w:space="0" w:color="auto"/>
        <w:left w:val="none" w:sz="0" w:space="0" w:color="auto"/>
        <w:bottom w:val="none" w:sz="0" w:space="0" w:color="auto"/>
        <w:right w:val="none" w:sz="0" w:space="0" w:color="auto"/>
      </w:divBdr>
    </w:div>
    <w:div w:id="1280917867">
      <w:marLeft w:val="480"/>
      <w:marRight w:val="0"/>
      <w:marTop w:val="0"/>
      <w:marBottom w:val="0"/>
      <w:divBdr>
        <w:top w:val="none" w:sz="0" w:space="0" w:color="auto"/>
        <w:left w:val="none" w:sz="0" w:space="0" w:color="auto"/>
        <w:bottom w:val="none" w:sz="0" w:space="0" w:color="auto"/>
        <w:right w:val="none" w:sz="0" w:space="0" w:color="auto"/>
      </w:divBdr>
    </w:div>
    <w:div w:id="1280918387">
      <w:marLeft w:val="480"/>
      <w:marRight w:val="0"/>
      <w:marTop w:val="0"/>
      <w:marBottom w:val="0"/>
      <w:divBdr>
        <w:top w:val="none" w:sz="0" w:space="0" w:color="auto"/>
        <w:left w:val="none" w:sz="0" w:space="0" w:color="auto"/>
        <w:bottom w:val="none" w:sz="0" w:space="0" w:color="auto"/>
        <w:right w:val="none" w:sz="0" w:space="0" w:color="auto"/>
      </w:divBdr>
    </w:div>
    <w:div w:id="1280987553">
      <w:marLeft w:val="480"/>
      <w:marRight w:val="0"/>
      <w:marTop w:val="0"/>
      <w:marBottom w:val="0"/>
      <w:divBdr>
        <w:top w:val="none" w:sz="0" w:space="0" w:color="auto"/>
        <w:left w:val="none" w:sz="0" w:space="0" w:color="auto"/>
        <w:bottom w:val="none" w:sz="0" w:space="0" w:color="auto"/>
        <w:right w:val="none" w:sz="0" w:space="0" w:color="auto"/>
      </w:divBdr>
    </w:div>
    <w:div w:id="1280990698">
      <w:marLeft w:val="480"/>
      <w:marRight w:val="0"/>
      <w:marTop w:val="0"/>
      <w:marBottom w:val="0"/>
      <w:divBdr>
        <w:top w:val="none" w:sz="0" w:space="0" w:color="auto"/>
        <w:left w:val="none" w:sz="0" w:space="0" w:color="auto"/>
        <w:bottom w:val="none" w:sz="0" w:space="0" w:color="auto"/>
        <w:right w:val="none" w:sz="0" w:space="0" w:color="auto"/>
      </w:divBdr>
    </w:div>
    <w:div w:id="1281033081">
      <w:marLeft w:val="480"/>
      <w:marRight w:val="0"/>
      <w:marTop w:val="0"/>
      <w:marBottom w:val="0"/>
      <w:divBdr>
        <w:top w:val="none" w:sz="0" w:space="0" w:color="auto"/>
        <w:left w:val="none" w:sz="0" w:space="0" w:color="auto"/>
        <w:bottom w:val="none" w:sz="0" w:space="0" w:color="auto"/>
        <w:right w:val="none" w:sz="0" w:space="0" w:color="auto"/>
      </w:divBdr>
    </w:div>
    <w:div w:id="1281036394">
      <w:marLeft w:val="480"/>
      <w:marRight w:val="0"/>
      <w:marTop w:val="0"/>
      <w:marBottom w:val="0"/>
      <w:divBdr>
        <w:top w:val="none" w:sz="0" w:space="0" w:color="auto"/>
        <w:left w:val="none" w:sz="0" w:space="0" w:color="auto"/>
        <w:bottom w:val="none" w:sz="0" w:space="0" w:color="auto"/>
        <w:right w:val="none" w:sz="0" w:space="0" w:color="auto"/>
      </w:divBdr>
    </w:div>
    <w:div w:id="1281037561">
      <w:marLeft w:val="480"/>
      <w:marRight w:val="0"/>
      <w:marTop w:val="0"/>
      <w:marBottom w:val="0"/>
      <w:divBdr>
        <w:top w:val="none" w:sz="0" w:space="0" w:color="auto"/>
        <w:left w:val="none" w:sz="0" w:space="0" w:color="auto"/>
        <w:bottom w:val="none" w:sz="0" w:space="0" w:color="auto"/>
        <w:right w:val="none" w:sz="0" w:space="0" w:color="auto"/>
      </w:divBdr>
    </w:div>
    <w:div w:id="1281064256">
      <w:marLeft w:val="480"/>
      <w:marRight w:val="0"/>
      <w:marTop w:val="0"/>
      <w:marBottom w:val="0"/>
      <w:divBdr>
        <w:top w:val="none" w:sz="0" w:space="0" w:color="auto"/>
        <w:left w:val="none" w:sz="0" w:space="0" w:color="auto"/>
        <w:bottom w:val="none" w:sz="0" w:space="0" w:color="auto"/>
        <w:right w:val="none" w:sz="0" w:space="0" w:color="auto"/>
      </w:divBdr>
    </w:div>
    <w:div w:id="1281110382">
      <w:marLeft w:val="480"/>
      <w:marRight w:val="0"/>
      <w:marTop w:val="0"/>
      <w:marBottom w:val="0"/>
      <w:divBdr>
        <w:top w:val="none" w:sz="0" w:space="0" w:color="auto"/>
        <w:left w:val="none" w:sz="0" w:space="0" w:color="auto"/>
        <w:bottom w:val="none" w:sz="0" w:space="0" w:color="auto"/>
        <w:right w:val="none" w:sz="0" w:space="0" w:color="auto"/>
      </w:divBdr>
    </w:div>
    <w:div w:id="1281112688">
      <w:marLeft w:val="480"/>
      <w:marRight w:val="0"/>
      <w:marTop w:val="0"/>
      <w:marBottom w:val="0"/>
      <w:divBdr>
        <w:top w:val="none" w:sz="0" w:space="0" w:color="auto"/>
        <w:left w:val="none" w:sz="0" w:space="0" w:color="auto"/>
        <w:bottom w:val="none" w:sz="0" w:space="0" w:color="auto"/>
        <w:right w:val="none" w:sz="0" w:space="0" w:color="auto"/>
      </w:divBdr>
    </w:div>
    <w:div w:id="1281181476">
      <w:marLeft w:val="480"/>
      <w:marRight w:val="0"/>
      <w:marTop w:val="0"/>
      <w:marBottom w:val="0"/>
      <w:divBdr>
        <w:top w:val="none" w:sz="0" w:space="0" w:color="auto"/>
        <w:left w:val="none" w:sz="0" w:space="0" w:color="auto"/>
        <w:bottom w:val="none" w:sz="0" w:space="0" w:color="auto"/>
        <w:right w:val="none" w:sz="0" w:space="0" w:color="auto"/>
      </w:divBdr>
    </w:div>
    <w:div w:id="1281188809">
      <w:marLeft w:val="480"/>
      <w:marRight w:val="0"/>
      <w:marTop w:val="0"/>
      <w:marBottom w:val="0"/>
      <w:divBdr>
        <w:top w:val="none" w:sz="0" w:space="0" w:color="auto"/>
        <w:left w:val="none" w:sz="0" w:space="0" w:color="auto"/>
        <w:bottom w:val="none" w:sz="0" w:space="0" w:color="auto"/>
        <w:right w:val="none" w:sz="0" w:space="0" w:color="auto"/>
      </w:divBdr>
    </w:div>
    <w:div w:id="1281257431">
      <w:marLeft w:val="480"/>
      <w:marRight w:val="0"/>
      <w:marTop w:val="0"/>
      <w:marBottom w:val="0"/>
      <w:divBdr>
        <w:top w:val="none" w:sz="0" w:space="0" w:color="auto"/>
        <w:left w:val="none" w:sz="0" w:space="0" w:color="auto"/>
        <w:bottom w:val="none" w:sz="0" w:space="0" w:color="auto"/>
        <w:right w:val="none" w:sz="0" w:space="0" w:color="auto"/>
      </w:divBdr>
    </w:div>
    <w:div w:id="1281301475">
      <w:marLeft w:val="480"/>
      <w:marRight w:val="0"/>
      <w:marTop w:val="0"/>
      <w:marBottom w:val="0"/>
      <w:divBdr>
        <w:top w:val="none" w:sz="0" w:space="0" w:color="auto"/>
        <w:left w:val="none" w:sz="0" w:space="0" w:color="auto"/>
        <w:bottom w:val="none" w:sz="0" w:space="0" w:color="auto"/>
        <w:right w:val="none" w:sz="0" w:space="0" w:color="auto"/>
      </w:divBdr>
    </w:div>
    <w:div w:id="1281301811">
      <w:marLeft w:val="480"/>
      <w:marRight w:val="0"/>
      <w:marTop w:val="0"/>
      <w:marBottom w:val="0"/>
      <w:divBdr>
        <w:top w:val="none" w:sz="0" w:space="0" w:color="auto"/>
        <w:left w:val="none" w:sz="0" w:space="0" w:color="auto"/>
        <w:bottom w:val="none" w:sz="0" w:space="0" w:color="auto"/>
        <w:right w:val="none" w:sz="0" w:space="0" w:color="auto"/>
      </w:divBdr>
    </w:div>
    <w:div w:id="1281377275">
      <w:marLeft w:val="480"/>
      <w:marRight w:val="0"/>
      <w:marTop w:val="0"/>
      <w:marBottom w:val="0"/>
      <w:divBdr>
        <w:top w:val="none" w:sz="0" w:space="0" w:color="auto"/>
        <w:left w:val="none" w:sz="0" w:space="0" w:color="auto"/>
        <w:bottom w:val="none" w:sz="0" w:space="0" w:color="auto"/>
        <w:right w:val="none" w:sz="0" w:space="0" w:color="auto"/>
      </w:divBdr>
    </w:div>
    <w:div w:id="1281379246">
      <w:marLeft w:val="480"/>
      <w:marRight w:val="0"/>
      <w:marTop w:val="0"/>
      <w:marBottom w:val="0"/>
      <w:divBdr>
        <w:top w:val="none" w:sz="0" w:space="0" w:color="auto"/>
        <w:left w:val="none" w:sz="0" w:space="0" w:color="auto"/>
        <w:bottom w:val="none" w:sz="0" w:space="0" w:color="auto"/>
        <w:right w:val="none" w:sz="0" w:space="0" w:color="auto"/>
      </w:divBdr>
    </w:div>
    <w:div w:id="1281450055">
      <w:marLeft w:val="480"/>
      <w:marRight w:val="0"/>
      <w:marTop w:val="0"/>
      <w:marBottom w:val="0"/>
      <w:divBdr>
        <w:top w:val="none" w:sz="0" w:space="0" w:color="auto"/>
        <w:left w:val="none" w:sz="0" w:space="0" w:color="auto"/>
        <w:bottom w:val="none" w:sz="0" w:space="0" w:color="auto"/>
        <w:right w:val="none" w:sz="0" w:space="0" w:color="auto"/>
      </w:divBdr>
    </w:div>
    <w:div w:id="1281451395">
      <w:marLeft w:val="480"/>
      <w:marRight w:val="0"/>
      <w:marTop w:val="0"/>
      <w:marBottom w:val="0"/>
      <w:divBdr>
        <w:top w:val="none" w:sz="0" w:space="0" w:color="auto"/>
        <w:left w:val="none" w:sz="0" w:space="0" w:color="auto"/>
        <w:bottom w:val="none" w:sz="0" w:space="0" w:color="auto"/>
        <w:right w:val="none" w:sz="0" w:space="0" w:color="auto"/>
      </w:divBdr>
    </w:div>
    <w:div w:id="1281451520">
      <w:marLeft w:val="480"/>
      <w:marRight w:val="0"/>
      <w:marTop w:val="0"/>
      <w:marBottom w:val="0"/>
      <w:divBdr>
        <w:top w:val="none" w:sz="0" w:space="0" w:color="auto"/>
        <w:left w:val="none" w:sz="0" w:space="0" w:color="auto"/>
        <w:bottom w:val="none" w:sz="0" w:space="0" w:color="auto"/>
        <w:right w:val="none" w:sz="0" w:space="0" w:color="auto"/>
      </w:divBdr>
    </w:div>
    <w:div w:id="1281451950">
      <w:marLeft w:val="480"/>
      <w:marRight w:val="0"/>
      <w:marTop w:val="0"/>
      <w:marBottom w:val="0"/>
      <w:divBdr>
        <w:top w:val="none" w:sz="0" w:space="0" w:color="auto"/>
        <w:left w:val="none" w:sz="0" w:space="0" w:color="auto"/>
        <w:bottom w:val="none" w:sz="0" w:space="0" w:color="auto"/>
        <w:right w:val="none" w:sz="0" w:space="0" w:color="auto"/>
      </w:divBdr>
    </w:div>
    <w:div w:id="1281574994">
      <w:marLeft w:val="480"/>
      <w:marRight w:val="0"/>
      <w:marTop w:val="0"/>
      <w:marBottom w:val="0"/>
      <w:divBdr>
        <w:top w:val="none" w:sz="0" w:space="0" w:color="auto"/>
        <w:left w:val="none" w:sz="0" w:space="0" w:color="auto"/>
        <w:bottom w:val="none" w:sz="0" w:space="0" w:color="auto"/>
        <w:right w:val="none" w:sz="0" w:space="0" w:color="auto"/>
      </w:divBdr>
    </w:div>
    <w:div w:id="1281641411">
      <w:marLeft w:val="480"/>
      <w:marRight w:val="0"/>
      <w:marTop w:val="0"/>
      <w:marBottom w:val="0"/>
      <w:divBdr>
        <w:top w:val="none" w:sz="0" w:space="0" w:color="auto"/>
        <w:left w:val="none" w:sz="0" w:space="0" w:color="auto"/>
        <w:bottom w:val="none" w:sz="0" w:space="0" w:color="auto"/>
        <w:right w:val="none" w:sz="0" w:space="0" w:color="auto"/>
      </w:divBdr>
    </w:div>
    <w:div w:id="1281645388">
      <w:marLeft w:val="480"/>
      <w:marRight w:val="0"/>
      <w:marTop w:val="0"/>
      <w:marBottom w:val="0"/>
      <w:divBdr>
        <w:top w:val="none" w:sz="0" w:space="0" w:color="auto"/>
        <w:left w:val="none" w:sz="0" w:space="0" w:color="auto"/>
        <w:bottom w:val="none" w:sz="0" w:space="0" w:color="auto"/>
        <w:right w:val="none" w:sz="0" w:space="0" w:color="auto"/>
      </w:divBdr>
    </w:div>
    <w:div w:id="1281646311">
      <w:marLeft w:val="480"/>
      <w:marRight w:val="0"/>
      <w:marTop w:val="0"/>
      <w:marBottom w:val="0"/>
      <w:divBdr>
        <w:top w:val="none" w:sz="0" w:space="0" w:color="auto"/>
        <w:left w:val="none" w:sz="0" w:space="0" w:color="auto"/>
        <w:bottom w:val="none" w:sz="0" w:space="0" w:color="auto"/>
        <w:right w:val="none" w:sz="0" w:space="0" w:color="auto"/>
      </w:divBdr>
    </w:div>
    <w:div w:id="1281759365">
      <w:marLeft w:val="480"/>
      <w:marRight w:val="0"/>
      <w:marTop w:val="0"/>
      <w:marBottom w:val="0"/>
      <w:divBdr>
        <w:top w:val="none" w:sz="0" w:space="0" w:color="auto"/>
        <w:left w:val="none" w:sz="0" w:space="0" w:color="auto"/>
        <w:bottom w:val="none" w:sz="0" w:space="0" w:color="auto"/>
        <w:right w:val="none" w:sz="0" w:space="0" w:color="auto"/>
      </w:divBdr>
    </w:div>
    <w:div w:id="1281762848">
      <w:marLeft w:val="480"/>
      <w:marRight w:val="0"/>
      <w:marTop w:val="0"/>
      <w:marBottom w:val="0"/>
      <w:divBdr>
        <w:top w:val="none" w:sz="0" w:space="0" w:color="auto"/>
        <w:left w:val="none" w:sz="0" w:space="0" w:color="auto"/>
        <w:bottom w:val="none" w:sz="0" w:space="0" w:color="auto"/>
        <w:right w:val="none" w:sz="0" w:space="0" w:color="auto"/>
      </w:divBdr>
    </w:div>
    <w:div w:id="1281767650">
      <w:marLeft w:val="480"/>
      <w:marRight w:val="0"/>
      <w:marTop w:val="0"/>
      <w:marBottom w:val="0"/>
      <w:divBdr>
        <w:top w:val="none" w:sz="0" w:space="0" w:color="auto"/>
        <w:left w:val="none" w:sz="0" w:space="0" w:color="auto"/>
        <w:bottom w:val="none" w:sz="0" w:space="0" w:color="auto"/>
        <w:right w:val="none" w:sz="0" w:space="0" w:color="auto"/>
      </w:divBdr>
    </w:div>
    <w:div w:id="1281843584">
      <w:marLeft w:val="480"/>
      <w:marRight w:val="0"/>
      <w:marTop w:val="0"/>
      <w:marBottom w:val="0"/>
      <w:divBdr>
        <w:top w:val="none" w:sz="0" w:space="0" w:color="auto"/>
        <w:left w:val="none" w:sz="0" w:space="0" w:color="auto"/>
        <w:bottom w:val="none" w:sz="0" w:space="0" w:color="auto"/>
        <w:right w:val="none" w:sz="0" w:space="0" w:color="auto"/>
      </w:divBdr>
    </w:div>
    <w:div w:id="1281916203">
      <w:marLeft w:val="480"/>
      <w:marRight w:val="0"/>
      <w:marTop w:val="0"/>
      <w:marBottom w:val="0"/>
      <w:divBdr>
        <w:top w:val="none" w:sz="0" w:space="0" w:color="auto"/>
        <w:left w:val="none" w:sz="0" w:space="0" w:color="auto"/>
        <w:bottom w:val="none" w:sz="0" w:space="0" w:color="auto"/>
        <w:right w:val="none" w:sz="0" w:space="0" w:color="auto"/>
      </w:divBdr>
    </w:div>
    <w:div w:id="1281916873">
      <w:marLeft w:val="480"/>
      <w:marRight w:val="0"/>
      <w:marTop w:val="0"/>
      <w:marBottom w:val="0"/>
      <w:divBdr>
        <w:top w:val="none" w:sz="0" w:space="0" w:color="auto"/>
        <w:left w:val="none" w:sz="0" w:space="0" w:color="auto"/>
        <w:bottom w:val="none" w:sz="0" w:space="0" w:color="auto"/>
        <w:right w:val="none" w:sz="0" w:space="0" w:color="auto"/>
      </w:divBdr>
    </w:div>
    <w:div w:id="1281958925">
      <w:marLeft w:val="480"/>
      <w:marRight w:val="0"/>
      <w:marTop w:val="0"/>
      <w:marBottom w:val="0"/>
      <w:divBdr>
        <w:top w:val="none" w:sz="0" w:space="0" w:color="auto"/>
        <w:left w:val="none" w:sz="0" w:space="0" w:color="auto"/>
        <w:bottom w:val="none" w:sz="0" w:space="0" w:color="auto"/>
        <w:right w:val="none" w:sz="0" w:space="0" w:color="auto"/>
      </w:divBdr>
    </w:div>
    <w:div w:id="1282034786">
      <w:marLeft w:val="480"/>
      <w:marRight w:val="0"/>
      <w:marTop w:val="0"/>
      <w:marBottom w:val="0"/>
      <w:divBdr>
        <w:top w:val="none" w:sz="0" w:space="0" w:color="auto"/>
        <w:left w:val="none" w:sz="0" w:space="0" w:color="auto"/>
        <w:bottom w:val="none" w:sz="0" w:space="0" w:color="auto"/>
        <w:right w:val="none" w:sz="0" w:space="0" w:color="auto"/>
      </w:divBdr>
    </w:div>
    <w:div w:id="1282110182">
      <w:marLeft w:val="480"/>
      <w:marRight w:val="0"/>
      <w:marTop w:val="0"/>
      <w:marBottom w:val="0"/>
      <w:divBdr>
        <w:top w:val="none" w:sz="0" w:space="0" w:color="auto"/>
        <w:left w:val="none" w:sz="0" w:space="0" w:color="auto"/>
        <w:bottom w:val="none" w:sz="0" w:space="0" w:color="auto"/>
        <w:right w:val="none" w:sz="0" w:space="0" w:color="auto"/>
      </w:divBdr>
    </w:div>
    <w:div w:id="1282111505">
      <w:marLeft w:val="480"/>
      <w:marRight w:val="0"/>
      <w:marTop w:val="0"/>
      <w:marBottom w:val="0"/>
      <w:divBdr>
        <w:top w:val="none" w:sz="0" w:space="0" w:color="auto"/>
        <w:left w:val="none" w:sz="0" w:space="0" w:color="auto"/>
        <w:bottom w:val="none" w:sz="0" w:space="0" w:color="auto"/>
        <w:right w:val="none" w:sz="0" w:space="0" w:color="auto"/>
      </w:divBdr>
    </w:div>
    <w:div w:id="1282111792">
      <w:marLeft w:val="480"/>
      <w:marRight w:val="0"/>
      <w:marTop w:val="0"/>
      <w:marBottom w:val="0"/>
      <w:divBdr>
        <w:top w:val="none" w:sz="0" w:space="0" w:color="auto"/>
        <w:left w:val="none" w:sz="0" w:space="0" w:color="auto"/>
        <w:bottom w:val="none" w:sz="0" w:space="0" w:color="auto"/>
        <w:right w:val="none" w:sz="0" w:space="0" w:color="auto"/>
      </w:divBdr>
    </w:div>
    <w:div w:id="1282147868">
      <w:marLeft w:val="480"/>
      <w:marRight w:val="0"/>
      <w:marTop w:val="0"/>
      <w:marBottom w:val="0"/>
      <w:divBdr>
        <w:top w:val="none" w:sz="0" w:space="0" w:color="auto"/>
        <w:left w:val="none" w:sz="0" w:space="0" w:color="auto"/>
        <w:bottom w:val="none" w:sz="0" w:space="0" w:color="auto"/>
        <w:right w:val="none" w:sz="0" w:space="0" w:color="auto"/>
      </w:divBdr>
    </w:div>
    <w:div w:id="1282148291">
      <w:marLeft w:val="480"/>
      <w:marRight w:val="0"/>
      <w:marTop w:val="0"/>
      <w:marBottom w:val="0"/>
      <w:divBdr>
        <w:top w:val="none" w:sz="0" w:space="0" w:color="auto"/>
        <w:left w:val="none" w:sz="0" w:space="0" w:color="auto"/>
        <w:bottom w:val="none" w:sz="0" w:space="0" w:color="auto"/>
        <w:right w:val="none" w:sz="0" w:space="0" w:color="auto"/>
      </w:divBdr>
    </w:div>
    <w:div w:id="1282303819">
      <w:marLeft w:val="480"/>
      <w:marRight w:val="0"/>
      <w:marTop w:val="0"/>
      <w:marBottom w:val="0"/>
      <w:divBdr>
        <w:top w:val="none" w:sz="0" w:space="0" w:color="auto"/>
        <w:left w:val="none" w:sz="0" w:space="0" w:color="auto"/>
        <w:bottom w:val="none" w:sz="0" w:space="0" w:color="auto"/>
        <w:right w:val="none" w:sz="0" w:space="0" w:color="auto"/>
      </w:divBdr>
    </w:div>
    <w:div w:id="1282304605">
      <w:marLeft w:val="480"/>
      <w:marRight w:val="0"/>
      <w:marTop w:val="0"/>
      <w:marBottom w:val="0"/>
      <w:divBdr>
        <w:top w:val="none" w:sz="0" w:space="0" w:color="auto"/>
        <w:left w:val="none" w:sz="0" w:space="0" w:color="auto"/>
        <w:bottom w:val="none" w:sz="0" w:space="0" w:color="auto"/>
        <w:right w:val="none" w:sz="0" w:space="0" w:color="auto"/>
      </w:divBdr>
    </w:div>
    <w:div w:id="1282304648">
      <w:marLeft w:val="480"/>
      <w:marRight w:val="0"/>
      <w:marTop w:val="0"/>
      <w:marBottom w:val="0"/>
      <w:divBdr>
        <w:top w:val="none" w:sz="0" w:space="0" w:color="auto"/>
        <w:left w:val="none" w:sz="0" w:space="0" w:color="auto"/>
        <w:bottom w:val="none" w:sz="0" w:space="0" w:color="auto"/>
        <w:right w:val="none" w:sz="0" w:space="0" w:color="auto"/>
      </w:divBdr>
    </w:div>
    <w:div w:id="1282304792">
      <w:marLeft w:val="480"/>
      <w:marRight w:val="0"/>
      <w:marTop w:val="0"/>
      <w:marBottom w:val="0"/>
      <w:divBdr>
        <w:top w:val="none" w:sz="0" w:space="0" w:color="auto"/>
        <w:left w:val="none" w:sz="0" w:space="0" w:color="auto"/>
        <w:bottom w:val="none" w:sz="0" w:space="0" w:color="auto"/>
        <w:right w:val="none" w:sz="0" w:space="0" w:color="auto"/>
      </w:divBdr>
    </w:div>
    <w:div w:id="1282345552">
      <w:marLeft w:val="480"/>
      <w:marRight w:val="0"/>
      <w:marTop w:val="0"/>
      <w:marBottom w:val="0"/>
      <w:divBdr>
        <w:top w:val="none" w:sz="0" w:space="0" w:color="auto"/>
        <w:left w:val="none" w:sz="0" w:space="0" w:color="auto"/>
        <w:bottom w:val="none" w:sz="0" w:space="0" w:color="auto"/>
        <w:right w:val="none" w:sz="0" w:space="0" w:color="auto"/>
      </w:divBdr>
    </w:div>
    <w:div w:id="1282348263">
      <w:marLeft w:val="480"/>
      <w:marRight w:val="0"/>
      <w:marTop w:val="0"/>
      <w:marBottom w:val="0"/>
      <w:divBdr>
        <w:top w:val="none" w:sz="0" w:space="0" w:color="auto"/>
        <w:left w:val="none" w:sz="0" w:space="0" w:color="auto"/>
        <w:bottom w:val="none" w:sz="0" w:space="0" w:color="auto"/>
        <w:right w:val="none" w:sz="0" w:space="0" w:color="auto"/>
      </w:divBdr>
    </w:div>
    <w:div w:id="1282375439">
      <w:marLeft w:val="480"/>
      <w:marRight w:val="0"/>
      <w:marTop w:val="0"/>
      <w:marBottom w:val="0"/>
      <w:divBdr>
        <w:top w:val="none" w:sz="0" w:space="0" w:color="auto"/>
        <w:left w:val="none" w:sz="0" w:space="0" w:color="auto"/>
        <w:bottom w:val="none" w:sz="0" w:space="0" w:color="auto"/>
        <w:right w:val="none" w:sz="0" w:space="0" w:color="auto"/>
      </w:divBdr>
    </w:div>
    <w:div w:id="1282414683">
      <w:marLeft w:val="480"/>
      <w:marRight w:val="0"/>
      <w:marTop w:val="0"/>
      <w:marBottom w:val="0"/>
      <w:divBdr>
        <w:top w:val="none" w:sz="0" w:space="0" w:color="auto"/>
        <w:left w:val="none" w:sz="0" w:space="0" w:color="auto"/>
        <w:bottom w:val="none" w:sz="0" w:space="0" w:color="auto"/>
        <w:right w:val="none" w:sz="0" w:space="0" w:color="auto"/>
      </w:divBdr>
    </w:div>
    <w:div w:id="1282418488">
      <w:marLeft w:val="480"/>
      <w:marRight w:val="0"/>
      <w:marTop w:val="0"/>
      <w:marBottom w:val="0"/>
      <w:divBdr>
        <w:top w:val="none" w:sz="0" w:space="0" w:color="auto"/>
        <w:left w:val="none" w:sz="0" w:space="0" w:color="auto"/>
        <w:bottom w:val="none" w:sz="0" w:space="0" w:color="auto"/>
        <w:right w:val="none" w:sz="0" w:space="0" w:color="auto"/>
      </w:divBdr>
    </w:div>
    <w:div w:id="1282418498">
      <w:marLeft w:val="480"/>
      <w:marRight w:val="0"/>
      <w:marTop w:val="0"/>
      <w:marBottom w:val="0"/>
      <w:divBdr>
        <w:top w:val="none" w:sz="0" w:space="0" w:color="auto"/>
        <w:left w:val="none" w:sz="0" w:space="0" w:color="auto"/>
        <w:bottom w:val="none" w:sz="0" w:space="0" w:color="auto"/>
        <w:right w:val="none" w:sz="0" w:space="0" w:color="auto"/>
      </w:divBdr>
    </w:div>
    <w:div w:id="1282422019">
      <w:marLeft w:val="480"/>
      <w:marRight w:val="0"/>
      <w:marTop w:val="0"/>
      <w:marBottom w:val="0"/>
      <w:divBdr>
        <w:top w:val="none" w:sz="0" w:space="0" w:color="auto"/>
        <w:left w:val="none" w:sz="0" w:space="0" w:color="auto"/>
        <w:bottom w:val="none" w:sz="0" w:space="0" w:color="auto"/>
        <w:right w:val="none" w:sz="0" w:space="0" w:color="auto"/>
      </w:divBdr>
    </w:div>
    <w:div w:id="1282491627">
      <w:marLeft w:val="480"/>
      <w:marRight w:val="0"/>
      <w:marTop w:val="0"/>
      <w:marBottom w:val="0"/>
      <w:divBdr>
        <w:top w:val="none" w:sz="0" w:space="0" w:color="auto"/>
        <w:left w:val="none" w:sz="0" w:space="0" w:color="auto"/>
        <w:bottom w:val="none" w:sz="0" w:space="0" w:color="auto"/>
        <w:right w:val="none" w:sz="0" w:space="0" w:color="auto"/>
      </w:divBdr>
    </w:div>
    <w:div w:id="1282493642">
      <w:marLeft w:val="480"/>
      <w:marRight w:val="0"/>
      <w:marTop w:val="0"/>
      <w:marBottom w:val="0"/>
      <w:divBdr>
        <w:top w:val="none" w:sz="0" w:space="0" w:color="auto"/>
        <w:left w:val="none" w:sz="0" w:space="0" w:color="auto"/>
        <w:bottom w:val="none" w:sz="0" w:space="0" w:color="auto"/>
        <w:right w:val="none" w:sz="0" w:space="0" w:color="auto"/>
      </w:divBdr>
    </w:div>
    <w:div w:id="1282566356">
      <w:marLeft w:val="480"/>
      <w:marRight w:val="0"/>
      <w:marTop w:val="0"/>
      <w:marBottom w:val="0"/>
      <w:divBdr>
        <w:top w:val="none" w:sz="0" w:space="0" w:color="auto"/>
        <w:left w:val="none" w:sz="0" w:space="0" w:color="auto"/>
        <w:bottom w:val="none" w:sz="0" w:space="0" w:color="auto"/>
        <w:right w:val="none" w:sz="0" w:space="0" w:color="auto"/>
      </w:divBdr>
    </w:div>
    <w:div w:id="1282614489">
      <w:marLeft w:val="480"/>
      <w:marRight w:val="0"/>
      <w:marTop w:val="0"/>
      <w:marBottom w:val="0"/>
      <w:divBdr>
        <w:top w:val="none" w:sz="0" w:space="0" w:color="auto"/>
        <w:left w:val="none" w:sz="0" w:space="0" w:color="auto"/>
        <w:bottom w:val="none" w:sz="0" w:space="0" w:color="auto"/>
        <w:right w:val="none" w:sz="0" w:space="0" w:color="auto"/>
      </w:divBdr>
    </w:div>
    <w:div w:id="1282761793">
      <w:marLeft w:val="480"/>
      <w:marRight w:val="0"/>
      <w:marTop w:val="0"/>
      <w:marBottom w:val="0"/>
      <w:divBdr>
        <w:top w:val="none" w:sz="0" w:space="0" w:color="auto"/>
        <w:left w:val="none" w:sz="0" w:space="0" w:color="auto"/>
        <w:bottom w:val="none" w:sz="0" w:space="0" w:color="auto"/>
        <w:right w:val="none" w:sz="0" w:space="0" w:color="auto"/>
      </w:divBdr>
    </w:div>
    <w:div w:id="1282804606">
      <w:marLeft w:val="480"/>
      <w:marRight w:val="0"/>
      <w:marTop w:val="0"/>
      <w:marBottom w:val="0"/>
      <w:divBdr>
        <w:top w:val="none" w:sz="0" w:space="0" w:color="auto"/>
        <w:left w:val="none" w:sz="0" w:space="0" w:color="auto"/>
        <w:bottom w:val="none" w:sz="0" w:space="0" w:color="auto"/>
        <w:right w:val="none" w:sz="0" w:space="0" w:color="auto"/>
      </w:divBdr>
    </w:div>
    <w:div w:id="1282806721">
      <w:marLeft w:val="480"/>
      <w:marRight w:val="0"/>
      <w:marTop w:val="0"/>
      <w:marBottom w:val="0"/>
      <w:divBdr>
        <w:top w:val="none" w:sz="0" w:space="0" w:color="auto"/>
        <w:left w:val="none" w:sz="0" w:space="0" w:color="auto"/>
        <w:bottom w:val="none" w:sz="0" w:space="0" w:color="auto"/>
        <w:right w:val="none" w:sz="0" w:space="0" w:color="auto"/>
      </w:divBdr>
    </w:div>
    <w:div w:id="1282833900">
      <w:marLeft w:val="480"/>
      <w:marRight w:val="0"/>
      <w:marTop w:val="0"/>
      <w:marBottom w:val="0"/>
      <w:divBdr>
        <w:top w:val="none" w:sz="0" w:space="0" w:color="auto"/>
        <w:left w:val="none" w:sz="0" w:space="0" w:color="auto"/>
        <w:bottom w:val="none" w:sz="0" w:space="0" w:color="auto"/>
        <w:right w:val="none" w:sz="0" w:space="0" w:color="auto"/>
      </w:divBdr>
    </w:div>
    <w:div w:id="1282879844">
      <w:marLeft w:val="480"/>
      <w:marRight w:val="0"/>
      <w:marTop w:val="0"/>
      <w:marBottom w:val="0"/>
      <w:divBdr>
        <w:top w:val="none" w:sz="0" w:space="0" w:color="auto"/>
        <w:left w:val="none" w:sz="0" w:space="0" w:color="auto"/>
        <w:bottom w:val="none" w:sz="0" w:space="0" w:color="auto"/>
        <w:right w:val="none" w:sz="0" w:space="0" w:color="auto"/>
      </w:divBdr>
    </w:div>
    <w:div w:id="1282954733">
      <w:marLeft w:val="480"/>
      <w:marRight w:val="0"/>
      <w:marTop w:val="0"/>
      <w:marBottom w:val="0"/>
      <w:divBdr>
        <w:top w:val="none" w:sz="0" w:space="0" w:color="auto"/>
        <w:left w:val="none" w:sz="0" w:space="0" w:color="auto"/>
        <w:bottom w:val="none" w:sz="0" w:space="0" w:color="auto"/>
        <w:right w:val="none" w:sz="0" w:space="0" w:color="auto"/>
      </w:divBdr>
    </w:div>
    <w:div w:id="1282998326">
      <w:marLeft w:val="480"/>
      <w:marRight w:val="0"/>
      <w:marTop w:val="0"/>
      <w:marBottom w:val="0"/>
      <w:divBdr>
        <w:top w:val="none" w:sz="0" w:space="0" w:color="auto"/>
        <w:left w:val="none" w:sz="0" w:space="0" w:color="auto"/>
        <w:bottom w:val="none" w:sz="0" w:space="0" w:color="auto"/>
        <w:right w:val="none" w:sz="0" w:space="0" w:color="auto"/>
      </w:divBdr>
    </w:div>
    <w:div w:id="1283073444">
      <w:marLeft w:val="480"/>
      <w:marRight w:val="0"/>
      <w:marTop w:val="0"/>
      <w:marBottom w:val="0"/>
      <w:divBdr>
        <w:top w:val="none" w:sz="0" w:space="0" w:color="auto"/>
        <w:left w:val="none" w:sz="0" w:space="0" w:color="auto"/>
        <w:bottom w:val="none" w:sz="0" w:space="0" w:color="auto"/>
        <w:right w:val="none" w:sz="0" w:space="0" w:color="auto"/>
      </w:divBdr>
    </w:div>
    <w:div w:id="1283079112">
      <w:marLeft w:val="480"/>
      <w:marRight w:val="0"/>
      <w:marTop w:val="0"/>
      <w:marBottom w:val="0"/>
      <w:divBdr>
        <w:top w:val="none" w:sz="0" w:space="0" w:color="auto"/>
        <w:left w:val="none" w:sz="0" w:space="0" w:color="auto"/>
        <w:bottom w:val="none" w:sz="0" w:space="0" w:color="auto"/>
        <w:right w:val="none" w:sz="0" w:space="0" w:color="auto"/>
      </w:divBdr>
    </w:div>
    <w:div w:id="1283195052">
      <w:marLeft w:val="480"/>
      <w:marRight w:val="0"/>
      <w:marTop w:val="0"/>
      <w:marBottom w:val="0"/>
      <w:divBdr>
        <w:top w:val="none" w:sz="0" w:space="0" w:color="auto"/>
        <w:left w:val="none" w:sz="0" w:space="0" w:color="auto"/>
        <w:bottom w:val="none" w:sz="0" w:space="0" w:color="auto"/>
        <w:right w:val="none" w:sz="0" w:space="0" w:color="auto"/>
      </w:divBdr>
    </w:div>
    <w:div w:id="1283223463">
      <w:marLeft w:val="480"/>
      <w:marRight w:val="0"/>
      <w:marTop w:val="0"/>
      <w:marBottom w:val="0"/>
      <w:divBdr>
        <w:top w:val="none" w:sz="0" w:space="0" w:color="auto"/>
        <w:left w:val="none" w:sz="0" w:space="0" w:color="auto"/>
        <w:bottom w:val="none" w:sz="0" w:space="0" w:color="auto"/>
        <w:right w:val="none" w:sz="0" w:space="0" w:color="auto"/>
      </w:divBdr>
    </w:div>
    <w:div w:id="1283223867">
      <w:marLeft w:val="480"/>
      <w:marRight w:val="0"/>
      <w:marTop w:val="0"/>
      <w:marBottom w:val="0"/>
      <w:divBdr>
        <w:top w:val="none" w:sz="0" w:space="0" w:color="auto"/>
        <w:left w:val="none" w:sz="0" w:space="0" w:color="auto"/>
        <w:bottom w:val="none" w:sz="0" w:space="0" w:color="auto"/>
        <w:right w:val="none" w:sz="0" w:space="0" w:color="auto"/>
      </w:divBdr>
    </w:div>
    <w:div w:id="1283226477">
      <w:marLeft w:val="480"/>
      <w:marRight w:val="0"/>
      <w:marTop w:val="0"/>
      <w:marBottom w:val="0"/>
      <w:divBdr>
        <w:top w:val="none" w:sz="0" w:space="0" w:color="auto"/>
        <w:left w:val="none" w:sz="0" w:space="0" w:color="auto"/>
        <w:bottom w:val="none" w:sz="0" w:space="0" w:color="auto"/>
        <w:right w:val="none" w:sz="0" w:space="0" w:color="auto"/>
      </w:divBdr>
    </w:div>
    <w:div w:id="1283338975">
      <w:marLeft w:val="480"/>
      <w:marRight w:val="0"/>
      <w:marTop w:val="0"/>
      <w:marBottom w:val="0"/>
      <w:divBdr>
        <w:top w:val="none" w:sz="0" w:space="0" w:color="auto"/>
        <w:left w:val="none" w:sz="0" w:space="0" w:color="auto"/>
        <w:bottom w:val="none" w:sz="0" w:space="0" w:color="auto"/>
        <w:right w:val="none" w:sz="0" w:space="0" w:color="auto"/>
      </w:divBdr>
    </w:div>
    <w:div w:id="1283340875">
      <w:marLeft w:val="480"/>
      <w:marRight w:val="0"/>
      <w:marTop w:val="0"/>
      <w:marBottom w:val="0"/>
      <w:divBdr>
        <w:top w:val="none" w:sz="0" w:space="0" w:color="auto"/>
        <w:left w:val="none" w:sz="0" w:space="0" w:color="auto"/>
        <w:bottom w:val="none" w:sz="0" w:space="0" w:color="auto"/>
        <w:right w:val="none" w:sz="0" w:space="0" w:color="auto"/>
      </w:divBdr>
    </w:div>
    <w:div w:id="1283414625">
      <w:marLeft w:val="480"/>
      <w:marRight w:val="0"/>
      <w:marTop w:val="0"/>
      <w:marBottom w:val="0"/>
      <w:divBdr>
        <w:top w:val="none" w:sz="0" w:space="0" w:color="auto"/>
        <w:left w:val="none" w:sz="0" w:space="0" w:color="auto"/>
        <w:bottom w:val="none" w:sz="0" w:space="0" w:color="auto"/>
        <w:right w:val="none" w:sz="0" w:space="0" w:color="auto"/>
      </w:divBdr>
    </w:div>
    <w:div w:id="1283418068">
      <w:marLeft w:val="480"/>
      <w:marRight w:val="0"/>
      <w:marTop w:val="0"/>
      <w:marBottom w:val="0"/>
      <w:divBdr>
        <w:top w:val="none" w:sz="0" w:space="0" w:color="auto"/>
        <w:left w:val="none" w:sz="0" w:space="0" w:color="auto"/>
        <w:bottom w:val="none" w:sz="0" w:space="0" w:color="auto"/>
        <w:right w:val="none" w:sz="0" w:space="0" w:color="auto"/>
      </w:divBdr>
    </w:div>
    <w:div w:id="1283419558">
      <w:marLeft w:val="480"/>
      <w:marRight w:val="0"/>
      <w:marTop w:val="0"/>
      <w:marBottom w:val="0"/>
      <w:divBdr>
        <w:top w:val="none" w:sz="0" w:space="0" w:color="auto"/>
        <w:left w:val="none" w:sz="0" w:space="0" w:color="auto"/>
        <w:bottom w:val="none" w:sz="0" w:space="0" w:color="auto"/>
        <w:right w:val="none" w:sz="0" w:space="0" w:color="auto"/>
      </w:divBdr>
    </w:div>
    <w:div w:id="1283459545">
      <w:marLeft w:val="480"/>
      <w:marRight w:val="0"/>
      <w:marTop w:val="0"/>
      <w:marBottom w:val="0"/>
      <w:divBdr>
        <w:top w:val="none" w:sz="0" w:space="0" w:color="auto"/>
        <w:left w:val="none" w:sz="0" w:space="0" w:color="auto"/>
        <w:bottom w:val="none" w:sz="0" w:space="0" w:color="auto"/>
        <w:right w:val="none" w:sz="0" w:space="0" w:color="auto"/>
      </w:divBdr>
    </w:div>
    <w:div w:id="1283462063">
      <w:marLeft w:val="480"/>
      <w:marRight w:val="0"/>
      <w:marTop w:val="0"/>
      <w:marBottom w:val="0"/>
      <w:divBdr>
        <w:top w:val="none" w:sz="0" w:space="0" w:color="auto"/>
        <w:left w:val="none" w:sz="0" w:space="0" w:color="auto"/>
        <w:bottom w:val="none" w:sz="0" w:space="0" w:color="auto"/>
        <w:right w:val="none" w:sz="0" w:space="0" w:color="auto"/>
      </w:divBdr>
    </w:div>
    <w:div w:id="1283464855">
      <w:marLeft w:val="480"/>
      <w:marRight w:val="0"/>
      <w:marTop w:val="0"/>
      <w:marBottom w:val="0"/>
      <w:divBdr>
        <w:top w:val="none" w:sz="0" w:space="0" w:color="auto"/>
        <w:left w:val="none" w:sz="0" w:space="0" w:color="auto"/>
        <w:bottom w:val="none" w:sz="0" w:space="0" w:color="auto"/>
        <w:right w:val="none" w:sz="0" w:space="0" w:color="auto"/>
      </w:divBdr>
    </w:div>
    <w:div w:id="1283532332">
      <w:marLeft w:val="480"/>
      <w:marRight w:val="0"/>
      <w:marTop w:val="0"/>
      <w:marBottom w:val="0"/>
      <w:divBdr>
        <w:top w:val="none" w:sz="0" w:space="0" w:color="auto"/>
        <w:left w:val="none" w:sz="0" w:space="0" w:color="auto"/>
        <w:bottom w:val="none" w:sz="0" w:space="0" w:color="auto"/>
        <w:right w:val="none" w:sz="0" w:space="0" w:color="auto"/>
      </w:divBdr>
    </w:div>
    <w:div w:id="1283537619">
      <w:marLeft w:val="480"/>
      <w:marRight w:val="0"/>
      <w:marTop w:val="0"/>
      <w:marBottom w:val="0"/>
      <w:divBdr>
        <w:top w:val="none" w:sz="0" w:space="0" w:color="auto"/>
        <w:left w:val="none" w:sz="0" w:space="0" w:color="auto"/>
        <w:bottom w:val="none" w:sz="0" w:space="0" w:color="auto"/>
        <w:right w:val="none" w:sz="0" w:space="0" w:color="auto"/>
      </w:divBdr>
    </w:div>
    <w:div w:id="1283540541">
      <w:marLeft w:val="480"/>
      <w:marRight w:val="0"/>
      <w:marTop w:val="0"/>
      <w:marBottom w:val="0"/>
      <w:divBdr>
        <w:top w:val="none" w:sz="0" w:space="0" w:color="auto"/>
        <w:left w:val="none" w:sz="0" w:space="0" w:color="auto"/>
        <w:bottom w:val="none" w:sz="0" w:space="0" w:color="auto"/>
        <w:right w:val="none" w:sz="0" w:space="0" w:color="auto"/>
      </w:divBdr>
    </w:div>
    <w:div w:id="1283541079">
      <w:marLeft w:val="480"/>
      <w:marRight w:val="0"/>
      <w:marTop w:val="0"/>
      <w:marBottom w:val="0"/>
      <w:divBdr>
        <w:top w:val="none" w:sz="0" w:space="0" w:color="auto"/>
        <w:left w:val="none" w:sz="0" w:space="0" w:color="auto"/>
        <w:bottom w:val="none" w:sz="0" w:space="0" w:color="auto"/>
        <w:right w:val="none" w:sz="0" w:space="0" w:color="auto"/>
      </w:divBdr>
    </w:div>
    <w:div w:id="1283684240">
      <w:marLeft w:val="480"/>
      <w:marRight w:val="0"/>
      <w:marTop w:val="0"/>
      <w:marBottom w:val="0"/>
      <w:divBdr>
        <w:top w:val="none" w:sz="0" w:space="0" w:color="auto"/>
        <w:left w:val="none" w:sz="0" w:space="0" w:color="auto"/>
        <w:bottom w:val="none" w:sz="0" w:space="0" w:color="auto"/>
        <w:right w:val="none" w:sz="0" w:space="0" w:color="auto"/>
      </w:divBdr>
    </w:div>
    <w:div w:id="1283725398">
      <w:marLeft w:val="480"/>
      <w:marRight w:val="0"/>
      <w:marTop w:val="0"/>
      <w:marBottom w:val="0"/>
      <w:divBdr>
        <w:top w:val="none" w:sz="0" w:space="0" w:color="auto"/>
        <w:left w:val="none" w:sz="0" w:space="0" w:color="auto"/>
        <w:bottom w:val="none" w:sz="0" w:space="0" w:color="auto"/>
        <w:right w:val="none" w:sz="0" w:space="0" w:color="auto"/>
      </w:divBdr>
    </w:div>
    <w:div w:id="1283725758">
      <w:marLeft w:val="480"/>
      <w:marRight w:val="0"/>
      <w:marTop w:val="0"/>
      <w:marBottom w:val="0"/>
      <w:divBdr>
        <w:top w:val="none" w:sz="0" w:space="0" w:color="auto"/>
        <w:left w:val="none" w:sz="0" w:space="0" w:color="auto"/>
        <w:bottom w:val="none" w:sz="0" w:space="0" w:color="auto"/>
        <w:right w:val="none" w:sz="0" w:space="0" w:color="auto"/>
      </w:divBdr>
    </w:div>
    <w:div w:id="1283730625">
      <w:marLeft w:val="480"/>
      <w:marRight w:val="0"/>
      <w:marTop w:val="0"/>
      <w:marBottom w:val="0"/>
      <w:divBdr>
        <w:top w:val="none" w:sz="0" w:space="0" w:color="auto"/>
        <w:left w:val="none" w:sz="0" w:space="0" w:color="auto"/>
        <w:bottom w:val="none" w:sz="0" w:space="0" w:color="auto"/>
        <w:right w:val="none" w:sz="0" w:space="0" w:color="auto"/>
      </w:divBdr>
    </w:div>
    <w:div w:id="1283800546">
      <w:marLeft w:val="480"/>
      <w:marRight w:val="0"/>
      <w:marTop w:val="0"/>
      <w:marBottom w:val="0"/>
      <w:divBdr>
        <w:top w:val="none" w:sz="0" w:space="0" w:color="auto"/>
        <w:left w:val="none" w:sz="0" w:space="0" w:color="auto"/>
        <w:bottom w:val="none" w:sz="0" w:space="0" w:color="auto"/>
        <w:right w:val="none" w:sz="0" w:space="0" w:color="auto"/>
      </w:divBdr>
    </w:div>
    <w:div w:id="1283807128">
      <w:marLeft w:val="480"/>
      <w:marRight w:val="0"/>
      <w:marTop w:val="0"/>
      <w:marBottom w:val="0"/>
      <w:divBdr>
        <w:top w:val="none" w:sz="0" w:space="0" w:color="auto"/>
        <w:left w:val="none" w:sz="0" w:space="0" w:color="auto"/>
        <w:bottom w:val="none" w:sz="0" w:space="0" w:color="auto"/>
        <w:right w:val="none" w:sz="0" w:space="0" w:color="auto"/>
      </w:divBdr>
    </w:div>
    <w:div w:id="1283995286">
      <w:marLeft w:val="480"/>
      <w:marRight w:val="0"/>
      <w:marTop w:val="0"/>
      <w:marBottom w:val="0"/>
      <w:divBdr>
        <w:top w:val="none" w:sz="0" w:space="0" w:color="auto"/>
        <w:left w:val="none" w:sz="0" w:space="0" w:color="auto"/>
        <w:bottom w:val="none" w:sz="0" w:space="0" w:color="auto"/>
        <w:right w:val="none" w:sz="0" w:space="0" w:color="auto"/>
      </w:divBdr>
    </w:div>
    <w:div w:id="1283996820">
      <w:marLeft w:val="480"/>
      <w:marRight w:val="0"/>
      <w:marTop w:val="0"/>
      <w:marBottom w:val="0"/>
      <w:divBdr>
        <w:top w:val="none" w:sz="0" w:space="0" w:color="auto"/>
        <w:left w:val="none" w:sz="0" w:space="0" w:color="auto"/>
        <w:bottom w:val="none" w:sz="0" w:space="0" w:color="auto"/>
        <w:right w:val="none" w:sz="0" w:space="0" w:color="auto"/>
      </w:divBdr>
    </w:div>
    <w:div w:id="1284071507">
      <w:marLeft w:val="480"/>
      <w:marRight w:val="0"/>
      <w:marTop w:val="0"/>
      <w:marBottom w:val="0"/>
      <w:divBdr>
        <w:top w:val="none" w:sz="0" w:space="0" w:color="auto"/>
        <w:left w:val="none" w:sz="0" w:space="0" w:color="auto"/>
        <w:bottom w:val="none" w:sz="0" w:space="0" w:color="auto"/>
        <w:right w:val="none" w:sz="0" w:space="0" w:color="auto"/>
      </w:divBdr>
    </w:div>
    <w:div w:id="1284072793">
      <w:marLeft w:val="480"/>
      <w:marRight w:val="0"/>
      <w:marTop w:val="0"/>
      <w:marBottom w:val="0"/>
      <w:divBdr>
        <w:top w:val="none" w:sz="0" w:space="0" w:color="auto"/>
        <w:left w:val="none" w:sz="0" w:space="0" w:color="auto"/>
        <w:bottom w:val="none" w:sz="0" w:space="0" w:color="auto"/>
        <w:right w:val="none" w:sz="0" w:space="0" w:color="auto"/>
      </w:divBdr>
    </w:div>
    <w:div w:id="1284144903">
      <w:marLeft w:val="480"/>
      <w:marRight w:val="0"/>
      <w:marTop w:val="0"/>
      <w:marBottom w:val="0"/>
      <w:divBdr>
        <w:top w:val="none" w:sz="0" w:space="0" w:color="auto"/>
        <w:left w:val="none" w:sz="0" w:space="0" w:color="auto"/>
        <w:bottom w:val="none" w:sz="0" w:space="0" w:color="auto"/>
        <w:right w:val="none" w:sz="0" w:space="0" w:color="auto"/>
      </w:divBdr>
    </w:div>
    <w:div w:id="1284188361">
      <w:marLeft w:val="480"/>
      <w:marRight w:val="0"/>
      <w:marTop w:val="0"/>
      <w:marBottom w:val="0"/>
      <w:divBdr>
        <w:top w:val="none" w:sz="0" w:space="0" w:color="auto"/>
        <w:left w:val="none" w:sz="0" w:space="0" w:color="auto"/>
        <w:bottom w:val="none" w:sz="0" w:space="0" w:color="auto"/>
        <w:right w:val="none" w:sz="0" w:space="0" w:color="auto"/>
      </w:divBdr>
    </w:div>
    <w:div w:id="1284188642">
      <w:marLeft w:val="480"/>
      <w:marRight w:val="0"/>
      <w:marTop w:val="0"/>
      <w:marBottom w:val="0"/>
      <w:divBdr>
        <w:top w:val="none" w:sz="0" w:space="0" w:color="auto"/>
        <w:left w:val="none" w:sz="0" w:space="0" w:color="auto"/>
        <w:bottom w:val="none" w:sz="0" w:space="0" w:color="auto"/>
        <w:right w:val="none" w:sz="0" w:space="0" w:color="auto"/>
      </w:divBdr>
    </w:div>
    <w:div w:id="1284192720">
      <w:marLeft w:val="480"/>
      <w:marRight w:val="0"/>
      <w:marTop w:val="0"/>
      <w:marBottom w:val="0"/>
      <w:divBdr>
        <w:top w:val="none" w:sz="0" w:space="0" w:color="auto"/>
        <w:left w:val="none" w:sz="0" w:space="0" w:color="auto"/>
        <w:bottom w:val="none" w:sz="0" w:space="0" w:color="auto"/>
        <w:right w:val="none" w:sz="0" w:space="0" w:color="auto"/>
      </w:divBdr>
    </w:div>
    <w:div w:id="1284389781">
      <w:marLeft w:val="480"/>
      <w:marRight w:val="0"/>
      <w:marTop w:val="0"/>
      <w:marBottom w:val="0"/>
      <w:divBdr>
        <w:top w:val="none" w:sz="0" w:space="0" w:color="auto"/>
        <w:left w:val="none" w:sz="0" w:space="0" w:color="auto"/>
        <w:bottom w:val="none" w:sz="0" w:space="0" w:color="auto"/>
        <w:right w:val="none" w:sz="0" w:space="0" w:color="auto"/>
      </w:divBdr>
    </w:div>
    <w:div w:id="1284455777">
      <w:marLeft w:val="480"/>
      <w:marRight w:val="0"/>
      <w:marTop w:val="0"/>
      <w:marBottom w:val="0"/>
      <w:divBdr>
        <w:top w:val="none" w:sz="0" w:space="0" w:color="auto"/>
        <w:left w:val="none" w:sz="0" w:space="0" w:color="auto"/>
        <w:bottom w:val="none" w:sz="0" w:space="0" w:color="auto"/>
        <w:right w:val="none" w:sz="0" w:space="0" w:color="auto"/>
      </w:divBdr>
    </w:div>
    <w:div w:id="1284456181">
      <w:marLeft w:val="480"/>
      <w:marRight w:val="0"/>
      <w:marTop w:val="0"/>
      <w:marBottom w:val="0"/>
      <w:divBdr>
        <w:top w:val="none" w:sz="0" w:space="0" w:color="auto"/>
        <w:left w:val="none" w:sz="0" w:space="0" w:color="auto"/>
        <w:bottom w:val="none" w:sz="0" w:space="0" w:color="auto"/>
        <w:right w:val="none" w:sz="0" w:space="0" w:color="auto"/>
      </w:divBdr>
    </w:div>
    <w:div w:id="1284536234">
      <w:marLeft w:val="480"/>
      <w:marRight w:val="0"/>
      <w:marTop w:val="0"/>
      <w:marBottom w:val="0"/>
      <w:divBdr>
        <w:top w:val="none" w:sz="0" w:space="0" w:color="auto"/>
        <w:left w:val="none" w:sz="0" w:space="0" w:color="auto"/>
        <w:bottom w:val="none" w:sz="0" w:space="0" w:color="auto"/>
        <w:right w:val="none" w:sz="0" w:space="0" w:color="auto"/>
      </w:divBdr>
    </w:div>
    <w:div w:id="1284578156">
      <w:marLeft w:val="480"/>
      <w:marRight w:val="0"/>
      <w:marTop w:val="0"/>
      <w:marBottom w:val="0"/>
      <w:divBdr>
        <w:top w:val="none" w:sz="0" w:space="0" w:color="auto"/>
        <w:left w:val="none" w:sz="0" w:space="0" w:color="auto"/>
        <w:bottom w:val="none" w:sz="0" w:space="0" w:color="auto"/>
        <w:right w:val="none" w:sz="0" w:space="0" w:color="auto"/>
      </w:divBdr>
    </w:div>
    <w:div w:id="1284658177">
      <w:marLeft w:val="480"/>
      <w:marRight w:val="0"/>
      <w:marTop w:val="0"/>
      <w:marBottom w:val="0"/>
      <w:divBdr>
        <w:top w:val="none" w:sz="0" w:space="0" w:color="auto"/>
        <w:left w:val="none" w:sz="0" w:space="0" w:color="auto"/>
        <w:bottom w:val="none" w:sz="0" w:space="0" w:color="auto"/>
        <w:right w:val="none" w:sz="0" w:space="0" w:color="auto"/>
      </w:divBdr>
    </w:div>
    <w:div w:id="1284724989">
      <w:marLeft w:val="480"/>
      <w:marRight w:val="0"/>
      <w:marTop w:val="0"/>
      <w:marBottom w:val="0"/>
      <w:divBdr>
        <w:top w:val="none" w:sz="0" w:space="0" w:color="auto"/>
        <w:left w:val="none" w:sz="0" w:space="0" w:color="auto"/>
        <w:bottom w:val="none" w:sz="0" w:space="0" w:color="auto"/>
        <w:right w:val="none" w:sz="0" w:space="0" w:color="auto"/>
      </w:divBdr>
    </w:div>
    <w:div w:id="1284729793">
      <w:marLeft w:val="480"/>
      <w:marRight w:val="0"/>
      <w:marTop w:val="0"/>
      <w:marBottom w:val="0"/>
      <w:divBdr>
        <w:top w:val="none" w:sz="0" w:space="0" w:color="auto"/>
        <w:left w:val="none" w:sz="0" w:space="0" w:color="auto"/>
        <w:bottom w:val="none" w:sz="0" w:space="0" w:color="auto"/>
        <w:right w:val="none" w:sz="0" w:space="0" w:color="auto"/>
      </w:divBdr>
    </w:div>
    <w:div w:id="1284731787">
      <w:marLeft w:val="480"/>
      <w:marRight w:val="0"/>
      <w:marTop w:val="0"/>
      <w:marBottom w:val="0"/>
      <w:divBdr>
        <w:top w:val="none" w:sz="0" w:space="0" w:color="auto"/>
        <w:left w:val="none" w:sz="0" w:space="0" w:color="auto"/>
        <w:bottom w:val="none" w:sz="0" w:space="0" w:color="auto"/>
        <w:right w:val="none" w:sz="0" w:space="0" w:color="auto"/>
      </w:divBdr>
    </w:div>
    <w:div w:id="1284769464">
      <w:marLeft w:val="480"/>
      <w:marRight w:val="0"/>
      <w:marTop w:val="0"/>
      <w:marBottom w:val="0"/>
      <w:divBdr>
        <w:top w:val="none" w:sz="0" w:space="0" w:color="auto"/>
        <w:left w:val="none" w:sz="0" w:space="0" w:color="auto"/>
        <w:bottom w:val="none" w:sz="0" w:space="0" w:color="auto"/>
        <w:right w:val="none" w:sz="0" w:space="0" w:color="auto"/>
      </w:divBdr>
    </w:div>
    <w:div w:id="1284774233">
      <w:marLeft w:val="480"/>
      <w:marRight w:val="0"/>
      <w:marTop w:val="0"/>
      <w:marBottom w:val="0"/>
      <w:divBdr>
        <w:top w:val="none" w:sz="0" w:space="0" w:color="auto"/>
        <w:left w:val="none" w:sz="0" w:space="0" w:color="auto"/>
        <w:bottom w:val="none" w:sz="0" w:space="0" w:color="auto"/>
        <w:right w:val="none" w:sz="0" w:space="0" w:color="auto"/>
      </w:divBdr>
    </w:div>
    <w:div w:id="1284842247">
      <w:marLeft w:val="480"/>
      <w:marRight w:val="0"/>
      <w:marTop w:val="0"/>
      <w:marBottom w:val="0"/>
      <w:divBdr>
        <w:top w:val="none" w:sz="0" w:space="0" w:color="auto"/>
        <w:left w:val="none" w:sz="0" w:space="0" w:color="auto"/>
        <w:bottom w:val="none" w:sz="0" w:space="0" w:color="auto"/>
        <w:right w:val="none" w:sz="0" w:space="0" w:color="auto"/>
      </w:divBdr>
    </w:div>
    <w:div w:id="1284844344">
      <w:marLeft w:val="480"/>
      <w:marRight w:val="0"/>
      <w:marTop w:val="0"/>
      <w:marBottom w:val="0"/>
      <w:divBdr>
        <w:top w:val="none" w:sz="0" w:space="0" w:color="auto"/>
        <w:left w:val="none" w:sz="0" w:space="0" w:color="auto"/>
        <w:bottom w:val="none" w:sz="0" w:space="0" w:color="auto"/>
        <w:right w:val="none" w:sz="0" w:space="0" w:color="auto"/>
      </w:divBdr>
    </w:div>
    <w:div w:id="1284918738">
      <w:marLeft w:val="480"/>
      <w:marRight w:val="0"/>
      <w:marTop w:val="0"/>
      <w:marBottom w:val="0"/>
      <w:divBdr>
        <w:top w:val="none" w:sz="0" w:space="0" w:color="auto"/>
        <w:left w:val="none" w:sz="0" w:space="0" w:color="auto"/>
        <w:bottom w:val="none" w:sz="0" w:space="0" w:color="auto"/>
        <w:right w:val="none" w:sz="0" w:space="0" w:color="auto"/>
      </w:divBdr>
    </w:div>
    <w:div w:id="1284926202">
      <w:marLeft w:val="480"/>
      <w:marRight w:val="0"/>
      <w:marTop w:val="0"/>
      <w:marBottom w:val="0"/>
      <w:divBdr>
        <w:top w:val="none" w:sz="0" w:space="0" w:color="auto"/>
        <w:left w:val="none" w:sz="0" w:space="0" w:color="auto"/>
        <w:bottom w:val="none" w:sz="0" w:space="0" w:color="auto"/>
        <w:right w:val="none" w:sz="0" w:space="0" w:color="auto"/>
      </w:divBdr>
    </w:div>
    <w:div w:id="1284965286">
      <w:marLeft w:val="480"/>
      <w:marRight w:val="0"/>
      <w:marTop w:val="0"/>
      <w:marBottom w:val="0"/>
      <w:divBdr>
        <w:top w:val="none" w:sz="0" w:space="0" w:color="auto"/>
        <w:left w:val="none" w:sz="0" w:space="0" w:color="auto"/>
        <w:bottom w:val="none" w:sz="0" w:space="0" w:color="auto"/>
        <w:right w:val="none" w:sz="0" w:space="0" w:color="auto"/>
      </w:divBdr>
    </w:div>
    <w:div w:id="1284967872">
      <w:marLeft w:val="480"/>
      <w:marRight w:val="0"/>
      <w:marTop w:val="0"/>
      <w:marBottom w:val="0"/>
      <w:divBdr>
        <w:top w:val="none" w:sz="0" w:space="0" w:color="auto"/>
        <w:left w:val="none" w:sz="0" w:space="0" w:color="auto"/>
        <w:bottom w:val="none" w:sz="0" w:space="0" w:color="auto"/>
        <w:right w:val="none" w:sz="0" w:space="0" w:color="auto"/>
      </w:divBdr>
    </w:div>
    <w:div w:id="1285042943">
      <w:bodyDiv w:val="1"/>
      <w:marLeft w:val="0"/>
      <w:marRight w:val="0"/>
      <w:marTop w:val="0"/>
      <w:marBottom w:val="0"/>
      <w:divBdr>
        <w:top w:val="none" w:sz="0" w:space="0" w:color="auto"/>
        <w:left w:val="none" w:sz="0" w:space="0" w:color="auto"/>
        <w:bottom w:val="none" w:sz="0" w:space="0" w:color="auto"/>
        <w:right w:val="none" w:sz="0" w:space="0" w:color="auto"/>
      </w:divBdr>
      <w:divsChild>
        <w:div w:id="974916633">
          <w:marLeft w:val="480"/>
          <w:marRight w:val="0"/>
          <w:marTop w:val="0"/>
          <w:marBottom w:val="0"/>
          <w:divBdr>
            <w:top w:val="none" w:sz="0" w:space="0" w:color="auto"/>
            <w:left w:val="none" w:sz="0" w:space="0" w:color="auto"/>
            <w:bottom w:val="none" w:sz="0" w:space="0" w:color="auto"/>
            <w:right w:val="none" w:sz="0" w:space="0" w:color="auto"/>
          </w:divBdr>
        </w:div>
        <w:div w:id="728460230">
          <w:marLeft w:val="480"/>
          <w:marRight w:val="0"/>
          <w:marTop w:val="0"/>
          <w:marBottom w:val="0"/>
          <w:divBdr>
            <w:top w:val="none" w:sz="0" w:space="0" w:color="auto"/>
            <w:left w:val="none" w:sz="0" w:space="0" w:color="auto"/>
            <w:bottom w:val="none" w:sz="0" w:space="0" w:color="auto"/>
            <w:right w:val="none" w:sz="0" w:space="0" w:color="auto"/>
          </w:divBdr>
        </w:div>
        <w:div w:id="1673527540">
          <w:marLeft w:val="480"/>
          <w:marRight w:val="0"/>
          <w:marTop w:val="0"/>
          <w:marBottom w:val="0"/>
          <w:divBdr>
            <w:top w:val="none" w:sz="0" w:space="0" w:color="auto"/>
            <w:left w:val="none" w:sz="0" w:space="0" w:color="auto"/>
            <w:bottom w:val="none" w:sz="0" w:space="0" w:color="auto"/>
            <w:right w:val="none" w:sz="0" w:space="0" w:color="auto"/>
          </w:divBdr>
        </w:div>
        <w:div w:id="1507087675">
          <w:marLeft w:val="480"/>
          <w:marRight w:val="0"/>
          <w:marTop w:val="0"/>
          <w:marBottom w:val="0"/>
          <w:divBdr>
            <w:top w:val="none" w:sz="0" w:space="0" w:color="auto"/>
            <w:left w:val="none" w:sz="0" w:space="0" w:color="auto"/>
            <w:bottom w:val="none" w:sz="0" w:space="0" w:color="auto"/>
            <w:right w:val="none" w:sz="0" w:space="0" w:color="auto"/>
          </w:divBdr>
        </w:div>
        <w:div w:id="1017578259">
          <w:marLeft w:val="480"/>
          <w:marRight w:val="0"/>
          <w:marTop w:val="0"/>
          <w:marBottom w:val="0"/>
          <w:divBdr>
            <w:top w:val="none" w:sz="0" w:space="0" w:color="auto"/>
            <w:left w:val="none" w:sz="0" w:space="0" w:color="auto"/>
            <w:bottom w:val="none" w:sz="0" w:space="0" w:color="auto"/>
            <w:right w:val="none" w:sz="0" w:space="0" w:color="auto"/>
          </w:divBdr>
        </w:div>
        <w:div w:id="58403756">
          <w:marLeft w:val="480"/>
          <w:marRight w:val="0"/>
          <w:marTop w:val="0"/>
          <w:marBottom w:val="0"/>
          <w:divBdr>
            <w:top w:val="none" w:sz="0" w:space="0" w:color="auto"/>
            <w:left w:val="none" w:sz="0" w:space="0" w:color="auto"/>
            <w:bottom w:val="none" w:sz="0" w:space="0" w:color="auto"/>
            <w:right w:val="none" w:sz="0" w:space="0" w:color="auto"/>
          </w:divBdr>
        </w:div>
        <w:div w:id="1036584098">
          <w:marLeft w:val="480"/>
          <w:marRight w:val="0"/>
          <w:marTop w:val="0"/>
          <w:marBottom w:val="0"/>
          <w:divBdr>
            <w:top w:val="none" w:sz="0" w:space="0" w:color="auto"/>
            <w:left w:val="none" w:sz="0" w:space="0" w:color="auto"/>
            <w:bottom w:val="none" w:sz="0" w:space="0" w:color="auto"/>
            <w:right w:val="none" w:sz="0" w:space="0" w:color="auto"/>
          </w:divBdr>
        </w:div>
        <w:div w:id="1999068550">
          <w:marLeft w:val="480"/>
          <w:marRight w:val="0"/>
          <w:marTop w:val="0"/>
          <w:marBottom w:val="0"/>
          <w:divBdr>
            <w:top w:val="none" w:sz="0" w:space="0" w:color="auto"/>
            <w:left w:val="none" w:sz="0" w:space="0" w:color="auto"/>
            <w:bottom w:val="none" w:sz="0" w:space="0" w:color="auto"/>
            <w:right w:val="none" w:sz="0" w:space="0" w:color="auto"/>
          </w:divBdr>
        </w:div>
        <w:div w:id="2131126966">
          <w:marLeft w:val="480"/>
          <w:marRight w:val="0"/>
          <w:marTop w:val="0"/>
          <w:marBottom w:val="0"/>
          <w:divBdr>
            <w:top w:val="none" w:sz="0" w:space="0" w:color="auto"/>
            <w:left w:val="none" w:sz="0" w:space="0" w:color="auto"/>
            <w:bottom w:val="none" w:sz="0" w:space="0" w:color="auto"/>
            <w:right w:val="none" w:sz="0" w:space="0" w:color="auto"/>
          </w:divBdr>
        </w:div>
        <w:div w:id="1290207400">
          <w:marLeft w:val="480"/>
          <w:marRight w:val="0"/>
          <w:marTop w:val="0"/>
          <w:marBottom w:val="0"/>
          <w:divBdr>
            <w:top w:val="none" w:sz="0" w:space="0" w:color="auto"/>
            <w:left w:val="none" w:sz="0" w:space="0" w:color="auto"/>
            <w:bottom w:val="none" w:sz="0" w:space="0" w:color="auto"/>
            <w:right w:val="none" w:sz="0" w:space="0" w:color="auto"/>
          </w:divBdr>
        </w:div>
        <w:div w:id="36663412">
          <w:marLeft w:val="480"/>
          <w:marRight w:val="0"/>
          <w:marTop w:val="0"/>
          <w:marBottom w:val="0"/>
          <w:divBdr>
            <w:top w:val="none" w:sz="0" w:space="0" w:color="auto"/>
            <w:left w:val="none" w:sz="0" w:space="0" w:color="auto"/>
            <w:bottom w:val="none" w:sz="0" w:space="0" w:color="auto"/>
            <w:right w:val="none" w:sz="0" w:space="0" w:color="auto"/>
          </w:divBdr>
        </w:div>
        <w:div w:id="1192648635">
          <w:marLeft w:val="480"/>
          <w:marRight w:val="0"/>
          <w:marTop w:val="0"/>
          <w:marBottom w:val="0"/>
          <w:divBdr>
            <w:top w:val="none" w:sz="0" w:space="0" w:color="auto"/>
            <w:left w:val="none" w:sz="0" w:space="0" w:color="auto"/>
            <w:bottom w:val="none" w:sz="0" w:space="0" w:color="auto"/>
            <w:right w:val="none" w:sz="0" w:space="0" w:color="auto"/>
          </w:divBdr>
        </w:div>
        <w:div w:id="1733849575">
          <w:marLeft w:val="480"/>
          <w:marRight w:val="0"/>
          <w:marTop w:val="0"/>
          <w:marBottom w:val="0"/>
          <w:divBdr>
            <w:top w:val="none" w:sz="0" w:space="0" w:color="auto"/>
            <w:left w:val="none" w:sz="0" w:space="0" w:color="auto"/>
            <w:bottom w:val="none" w:sz="0" w:space="0" w:color="auto"/>
            <w:right w:val="none" w:sz="0" w:space="0" w:color="auto"/>
          </w:divBdr>
        </w:div>
      </w:divsChild>
    </w:div>
    <w:div w:id="1285044184">
      <w:marLeft w:val="480"/>
      <w:marRight w:val="0"/>
      <w:marTop w:val="0"/>
      <w:marBottom w:val="0"/>
      <w:divBdr>
        <w:top w:val="none" w:sz="0" w:space="0" w:color="auto"/>
        <w:left w:val="none" w:sz="0" w:space="0" w:color="auto"/>
        <w:bottom w:val="none" w:sz="0" w:space="0" w:color="auto"/>
        <w:right w:val="none" w:sz="0" w:space="0" w:color="auto"/>
      </w:divBdr>
    </w:div>
    <w:div w:id="1285118531">
      <w:marLeft w:val="480"/>
      <w:marRight w:val="0"/>
      <w:marTop w:val="0"/>
      <w:marBottom w:val="0"/>
      <w:divBdr>
        <w:top w:val="none" w:sz="0" w:space="0" w:color="auto"/>
        <w:left w:val="none" w:sz="0" w:space="0" w:color="auto"/>
        <w:bottom w:val="none" w:sz="0" w:space="0" w:color="auto"/>
        <w:right w:val="none" w:sz="0" w:space="0" w:color="auto"/>
      </w:divBdr>
    </w:div>
    <w:div w:id="1285162286">
      <w:marLeft w:val="480"/>
      <w:marRight w:val="0"/>
      <w:marTop w:val="0"/>
      <w:marBottom w:val="0"/>
      <w:divBdr>
        <w:top w:val="none" w:sz="0" w:space="0" w:color="auto"/>
        <w:left w:val="none" w:sz="0" w:space="0" w:color="auto"/>
        <w:bottom w:val="none" w:sz="0" w:space="0" w:color="auto"/>
        <w:right w:val="none" w:sz="0" w:space="0" w:color="auto"/>
      </w:divBdr>
    </w:div>
    <w:div w:id="1285188506">
      <w:marLeft w:val="480"/>
      <w:marRight w:val="0"/>
      <w:marTop w:val="0"/>
      <w:marBottom w:val="0"/>
      <w:divBdr>
        <w:top w:val="none" w:sz="0" w:space="0" w:color="auto"/>
        <w:left w:val="none" w:sz="0" w:space="0" w:color="auto"/>
        <w:bottom w:val="none" w:sz="0" w:space="0" w:color="auto"/>
        <w:right w:val="none" w:sz="0" w:space="0" w:color="auto"/>
      </w:divBdr>
    </w:div>
    <w:div w:id="1285189453">
      <w:marLeft w:val="480"/>
      <w:marRight w:val="0"/>
      <w:marTop w:val="0"/>
      <w:marBottom w:val="0"/>
      <w:divBdr>
        <w:top w:val="none" w:sz="0" w:space="0" w:color="auto"/>
        <w:left w:val="none" w:sz="0" w:space="0" w:color="auto"/>
        <w:bottom w:val="none" w:sz="0" w:space="0" w:color="auto"/>
        <w:right w:val="none" w:sz="0" w:space="0" w:color="auto"/>
      </w:divBdr>
    </w:div>
    <w:div w:id="1285308078">
      <w:marLeft w:val="480"/>
      <w:marRight w:val="0"/>
      <w:marTop w:val="0"/>
      <w:marBottom w:val="0"/>
      <w:divBdr>
        <w:top w:val="none" w:sz="0" w:space="0" w:color="auto"/>
        <w:left w:val="none" w:sz="0" w:space="0" w:color="auto"/>
        <w:bottom w:val="none" w:sz="0" w:space="0" w:color="auto"/>
        <w:right w:val="none" w:sz="0" w:space="0" w:color="auto"/>
      </w:divBdr>
    </w:div>
    <w:div w:id="1285380464">
      <w:marLeft w:val="480"/>
      <w:marRight w:val="0"/>
      <w:marTop w:val="0"/>
      <w:marBottom w:val="0"/>
      <w:divBdr>
        <w:top w:val="none" w:sz="0" w:space="0" w:color="auto"/>
        <w:left w:val="none" w:sz="0" w:space="0" w:color="auto"/>
        <w:bottom w:val="none" w:sz="0" w:space="0" w:color="auto"/>
        <w:right w:val="none" w:sz="0" w:space="0" w:color="auto"/>
      </w:divBdr>
    </w:div>
    <w:div w:id="1285387210">
      <w:marLeft w:val="480"/>
      <w:marRight w:val="0"/>
      <w:marTop w:val="0"/>
      <w:marBottom w:val="0"/>
      <w:divBdr>
        <w:top w:val="none" w:sz="0" w:space="0" w:color="auto"/>
        <w:left w:val="none" w:sz="0" w:space="0" w:color="auto"/>
        <w:bottom w:val="none" w:sz="0" w:space="0" w:color="auto"/>
        <w:right w:val="none" w:sz="0" w:space="0" w:color="auto"/>
      </w:divBdr>
    </w:div>
    <w:div w:id="1285426377">
      <w:marLeft w:val="480"/>
      <w:marRight w:val="0"/>
      <w:marTop w:val="0"/>
      <w:marBottom w:val="0"/>
      <w:divBdr>
        <w:top w:val="none" w:sz="0" w:space="0" w:color="auto"/>
        <w:left w:val="none" w:sz="0" w:space="0" w:color="auto"/>
        <w:bottom w:val="none" w:sz="0" w:space="0" w:color="auto"/>
        <w:right w:val="none" w:sz="0" w:space="0" w:color="auto"/>
      </w:divBdr>
    </w:div>
    <w:div w:id="1285429715">
      <w:marLeft w:val="480"/>
      <w:marRight w:val="0"/>
      <w:marTop w:val="0"/>
      <w:marBottom w:val="0"/>
      <w:divBdr>
        <w:top w:val="none" w:sz="0" w:space="0" w:color="auto"/>
        <w:left w:val="none" w:sz="0" w:space="0" w:color="auto"/>
        <w:bottom w:val="none" w:sz="0" w:space="0" w:color="auto"/>
        <w:right w:val="none" w:sz="0" w:space="0" w:color="auto"/>
      </w:divBdr>
    </w:div>
    <w:div w:id="1285502035">
      <w:marLeft w:val="480"/>
      <w:marRight w:val="0"/>
      <w:marTop w:val="0"/>
      <w:marBottom w:val="0"/>
      <w:divBdr>
        <w:top w:val="none" w:sz="0" w:space="0" w:color="auto"/>
        <w:left w:val="none" w:sz="0" w:space="0" w:color="auto"/>
        <w:bottom w:val="none" w:sz="0" w:space="0" w:color="auto"/>
        <w:right w:val="none" w:sz="0" w:space="0" w:color="auto"/>
      </w:divBdr>
    </w:div>
    <w:div w:id="1285502438">
      <w:marLeft w:val="480"/>
      <w:marRight w:val="0"/>
      <w:marTop w:val="0"/>
      <w:marBottom w:val="0"/>
      <w:divBdr>
        <w:top w:val="none" w:sz="0" w:space="0" w:color="auto"/>
        <w:left w:val="none" w:sz="0" w:space="0" w:color="auto"/>
        <w:bottom w:val="none" w:sz="0" w:space="0" w:color="auto"/>
        <w:right w:val="none" w:sz="0" w:space="0" w:color="auto"/>
      </w:divBdr>
    </w:div>
    <w:div w:id="1285504501">
      <w:marLeft w:val="480"/>
      <w:marRight w:val="0"/>
      <w:marTop w:val="0"/>
      <w:marBottom w:val="0"/>
      <w:divBdr>
        <w:top w:val="none" w:sz="0" w:space="0" w:color="auto"/>
        <w:left w:val="none" w:sz="0" w:space="0" w:color="auto"/>
        <w:bottom w:val="none" w:sz="0" w:space="0" w:color="auto"/>
        <w:right w:val="none" w:sz="0" w:space="0" w:color="auto"/>
      </w:divBdr>
    </w:div>
    <w:div w:id="1285624102">
      <w:marLeft w:val="480"/>
      <w:marRight w:val="0"/>
      <w:marTop w:val="0"/>
      <w:marBottom w:val="0"/>
      <w:divBdr>
        <w:top w:val="none" w:sz="0" w:space="0" w:color="auto"/>
        <w:left w:val="none" w:sz="0" w:space="0" w:color="auto"/>
        <w:bottom w:val="none" w:sz="0" w:space="0" w:color="auto"/>
        <w:right w:val="none" w:sz="0" w:space="0" w:color="auto"/>
      </w:divBdr>
    </w:div>
    <w:div w:id="1285695288">
      <w:marLeft w:val="480"/>
      <w:marRight w:val="0"/>
      <w:marTop w:val="0"/>
      <w:marBottom w:val="0"/>
      <w:divBdr>
        <w:top w:val="none" w:sz="0" w:space="0" w:color="auto"/>
        <w:left w:val="none" w:sz="0" w:space="0" w:color="auto"/>
        <w:bottom w:val="none" w:sz="0" w:space="0" w:color="auto"/>
        <w:right w:val="none" w:sz="0" w:space="0" w:color="auto"/>
      </w:divBdr>
    </w:div>
    <w:div w:id="1285697777">
      <w:marLeft w:val="480"/>
      <w:marRight w:val="0"/>
      <w:marTop w:val="0"/>
      <w:marBottom w:val="0"/>
      <w:divBdr>
        <w:top w:val="none" w:sz="0" w:space="0" w:color="auto"/>
        <w:left w:val="none" w:sz="0" w:space="0" w:color="auto"/>
        <w:bottom w:val="none" w:sz="0" w:space="0" w:color="auto"/>
        <w:right w:val="none" w:sz="0" w:space="0" w:color="auto"/>
      </w:divBdr>
    </w:div>
    <w:div w:id="1285698057">
      <w:marLeft w:val="480"/>
      <w:marRight w:val="0"/>
      <w:marTop w:val="0"/>
      <w:marBottom w:val="0"/>
      <w:divBdr>
        <w:top w:val="none" w:sz="0" w:space="0" w:color="auto"/>
        <w:left w:val="none" w:sz="0" w:space="0" w:color="auto"/>
        <w:bottom w:val="none" w:sz="0" w:space="0" w:color="auto"/>
        <w:right w:val="none" w:sz="0" w:space="0" w:color="auto"/>
      </w:divBdr>
    </w:div>
    <w:div w:id="1285817536">
      <w:marLeft w:val="480"/>
      <w:marRight w:val="0"/>
      <w:marTop w:val="0"/>
      <w:marBottom w:val="0"/>
      <w:divBdr>
        <w:top w:val="none" w:sz="0" w:space="0" w:color="auto"/>
        <w:left w:val="none" w:sz="0" w:space="0" w:color="auto"/>
        <w:bottom w:val="none" w:sz="0" w:space="0" w:color="auto"/>
        <w:right w:val="none" w:sz="0" w:space="0" w:color="auto"/>
      </w:divBdr>
    </w:div>
    <w:div w:id="1285842280">
      <w:marLeft w:val="480"/>
      <w:marRight w:val="0"/>
      <w:marTop w:val="0"/>
      <w:marBottom w:val="0"/>
      <w:divBdr>
        <w:top w:val="none" w:sz="0" w:space="0" w:color="auto"/>
        <w:left w:val="none" w:sz="0" w:space="0" w:color="auto"/>
        <w:bottom w:val="none" w:sz="0" w:space="0" w:color="auto"/>
        <w:right w:val="none" w:sz="0" w:space="0" w:color="auto"/>
      </w:divBdr>
    </w:div>
    <w:div w:id="1285842364">
      <w:marLeft w:val="480"/>
      <w:marRight w:val="0"/>
      <w:marTop w:val="0"/>
      <w:marBottom w:val="0"/>
      <w:divBdr>
        <w:top w:val="none" w:sz="0" w:space="0" w:color="auto"/>
        <w:left w:val="none" w:sz="0" w:space="0" w:color="auto"/>
        <w:bottom w:val="none" w:sz="0" w:space="0" w:color="auto"/>
        <w:right w:val="none" w:sz="0" w:space="0" w:color="auto"/>
      </w:divBdr>
    </w:div>
    <w:div w:id="1285844150">
      <w:marLeft w:val="480"/>
      <w:marRight w:val="0"/>
      <w:marTop w:val="0"/>
      <w:marBottom w:val="0"/>
      <w:divBdr>
        <w:top w:val="none" w:sz="0" w:space="0" w:color="auto"/>
        <w:left w:val="none" w:sz="0" w:space="0" w:color="auto"/>
        <w:bottom w:val="none" w:sz="0" w:space="0" w:color="auto"/>
        <w:right w:val="none" w:sz="0" w:space="0" w:color="auto"/>
      </w:divBdr>
    </w:div>
    <w:div w:id="1285846367">
      <w:marLeft w:val="480"/>
      <w:marRight w:val="0"/>
      <w:marTop w:val="0"/>
      <w:marBottom w:val="0"/>
      <w:divBdr>
        <w:top w:val="none" w:sz="0" w:space="0" w:color="auto"/>
        <w:left w:val="none" w:sz="0" w:space="0" w:color="auto"/>
        <w:bottom w:val="none" w:sz="0" w:space="0" w:color="auto"/>
        <w:right w:val="none" w:sz="0" w:space="0" w:color="auto"/>
      </w:divBdr>
    </w:div>
    <w:div w:id="1285846865">
      <w:marLeft w:val="480"/>
      <w:marRight w:val="0"/>
      <w:marTop w:val="0"/>
      <w:marBottom w:val="0"/>
      <w:divBdr>
        <w:top w:val="none" w:sz="0" w:space="0" w:color="auto"/>
        <w:left w:val="none" w:sz="0" w:space="0" w:color="auto"/>
        <w:bottom w:val="none" w:sz="0" w:space="0" w:color="auto"/>
        <w:right w:val="none" w:sz="0" w:space="0" w:color="auto"/>
      </w:divBdr>
    </w:div>
    <w:div w:id="1285963335">
      <w:marLeft w:val="480"/>
      <w:marRight w:val="0"/>
      <w:marTop w:val="0"/>
      <w:marBottom w:val="0"/>
      <w:divBdr>
        <w:top w:val="none" w:sz="0" w:space="0" w:color="auto"/>
        <w:left w:val="none" w:sz="0" w:space="0" w:color="auto"/>
        <w:bottom w:val="none" w:sz="0" w:space="0" w:color="auto"/>
        <w:right w:val="none" w:sz="0" w:space="0" w:color="auto"/>
      </w:divBdr>
    </w:div>
    <w:div w:id="1285963868">
      <w:marLeft w:val="480"/>
      <w:marRight w:val="0"/>
      <w:marTop w:val="0"/>
      <w:marBottom w:val="0"/>
      <w:divBdr>
        <w:top w:val="none" w:sz="0" w:space="0" w:color="auto"/>
        <w:left w:val="none" w:sz="0" w:space="0" w:color="auto"/>
        <w:bottom w:val="none" w:sz="0" w:space="0" w:color="auto"/>
        <w:right w:val="none" w:sz="0" w:space="0" w:color="auto"/>
      </w:divBdr>
    </w:div>
    <w:div w:id="1285968214">
      <w:marLeft w:val="480"/>
      <w:marRight w:val="0"/>
      <w:marTop w:val="0"/>
      <w:marBottom w:val="0"/>
      <w:divBdr>
        <w:top w:val="none" w:sz="0" w:space="0" w:color="auto"/>
        <w:left w:val="none" w:sz="0" w:space="0" w:color="auto"/>
        <w:bottom w:val="none" w:sz="0" w:space="0" w:color="auto"/>
        <w:right w:val="none" w:sz="0" w:space="0" w:color="auto"/>
      </w:divBdr>
    </w:div>
    <w:div w:id="1286035916">
      <w:marLeft w:val="480"/>
      <w:marRight w:val="0"/>
      <w:marTop w:val="0"/>
      <w:marBottom w:val="0"/>
      <w:divBdr>
        <w:top w:val="none" w:sz="0" w:space="0" w:color="auto"/>
        <w:left w:val="none" w:sz="0" w:space="0" w:color="auto"/>
        <w:bottom w:val="none" w:sz="0" w:space="0" w:color="auto"/>
        <w:right w:val="none" w:sz="0" w:space="0" w:color="auto"/>
      </w:divBdr>
    </w:div>
    <w:div w:id="1286080826">
      <w:marLeft w:val="480"/>
      <w:marRight w:val="0"/>
      <w:marTop w:val="0"/>
      <w:marBottom w:val="0"/>
      <w:divBdr>
        <w:top w:val="none" w:sz="0" w:space="0" w:color="auto"/>
        <w:left w:val="none" w:sz="0" w:space="0" w:color="auto"/>
        <w:bottom w:val="none" w:sz="0" w:space="0" w:color="auto"/>
        <w:right w:val="none" w:sz="0" w:space="0" w:color="auto"/>
      </w:divBdr>
    </w:div>
    <w:div w:id="1286237676">
      <w:marLeft w:val="480"/>
      <w:marRight w:val="0"/>
      <w:marTop w:val="0"/>
      <w:marBottom w:val="0"/>
      <w:divBdr>
        <w:top w:val="none" w:sz="0" w:space="0" w:color="auto"/>
        <w:left w:val="none" w:sz="0" w:space="0" w:color="auto"/>
        <w:bottom w:val="none" w:sz="0" w:space="0" w:color="auto"/>
        <w:right w:val="none" w:sz="0" w:space="0" w:color="auto"/>
      </w:divBdr>
    </w:div>
    <w:div w:id="1286278366">
      <w:marLeft w:val="480"/>
      <w:marRight w:val="0"/>
      <w:marTop w:val="0"/>
      <w:marBottom w:val="0"/>
      <w:divBdr>
        <w:top w:val="none" w:sz="0" w:space="0" w:color="auto"/>
        <w:left w:val="none" w:sz="0" w:space="0" w:color="auto"/>
        <w:bottom w:val="none" w:sz="0" w:space="0" w:color="auto"/>
        <w:right w:val="none" w:sz="0" w:space="0" w:color="auto"/>
      </w:divBdr>
    </w:div>
    <w:div w:id="1286347963">
      <w:marLeft w:val="480"/>
      <w:marRight w:val="0"/>
      <w:marTop w:val="0"/>
      <w:marBottom w:val="0"/>
      <w:divBdr>
        <w:top w:val="none" w:sz="0" w:space="0" w:color="auto"/>
        <w:left w:val="none" w:sz="0" w:space="0" w:color="auto"/>
        <w:bottom w:val="none" w:sz="0" w:space="0" w:color="auto"/>
        <w:right w:val="none" w:sz="0" w:space="0" w:color="auto"/>
      </w:divBdr>
    </w:div>
    <w:div w:id="1286545954">
      <w:marLeft w:val="480"/>
      <w:marRight w:val="0"/>
      <w:marTop w:val="0"/>
      <w:marBottom w:val="0"/>
      <w:divBdr>
        <w:top w:val="none" w:sz="0" w:space="0" w:color="auto"/>
        <w:left w:val="none" w:sz="0" w:space="0" w:color="auto"/>
        <w:bottom w:val="none" w:sz="0" w:space="0" w:color="auto"/>
        <w:right w:val="none" w:sz="0" w:space="0" w:color="auto"/>
      </w:divBdr>
    </w:div>
    <w:div w:id="1286547709">
      <w:marLeft w:val="480"/>
      <w:marRight w:val="0"/>
      <w:marTop w:val="0"/>
      <w:marBottom w:val="0"/>
      <w:divBdr>
        <w:top w:val="none" w:sz="0" w:space="0" w:color="auto"/>
        <w:left w:val="none" w:sz="0" w:space="0" w:color="auto"/>
        <w:bottom w:val="none" w:sz="0" w:space="0" w:color="auto"/>
        <w:right w:val="none" w:sz="0" w:space="0" w:color="auto"/>
      </w:divBdr>
    </w:div>
    <w:div w:id="1286547895">
      <w:marLeft w:val="480"/>
      <w:marRight w:val="0"/>
      <w:marTop w:val="0"/>
      <w:marBottom w:val="0"/>
      <w:divBdr>
        <w:top w:val="none" w:sz="0" w:space="0" w:color="auto"/>
        <w:left w:val="none" w:sz="0" w:space="0" w:color="auto"/>
        <w:bottom w:val="none" w:sz="0" w:space="0" w:color="auto"/>
        <w:right w:val="none" w:sz="0" w:space="0" w:color="auto"/>
      </w:divBdr>
    </w:div>
    <w:div w:id="1286616571">
      <w:marLeft w:val="480"/>
      <w:marRight w:val="0"/>
      <w:marTop w:val="0"/>
      <w:marBottom w:val="0"/>
      <w:divBdr>
        <w:top w:val="none" w:sz="0" w:space="0" w:color="auto"/>
        <w:left w:val="none" w:sz="0" w:space="0" w:color="auto"/>
        <w:bottom w:val="none" w:sz="0" w:space="0" w:color="auto"/>
        <w:right w:val="none" w:sz="0" w:space="0" w:color="auto"/>
      </w:divBdr>
    </w:div>
    <w:div w:id="1286616928">
      <w:marLeft w:val="480"/>
      <w:marRight w:val="0"/>
      <w:marTop w:val="0"/>
      <w:marBottom w:val="0"/>
      <w:divBdr>
        <w:top w:val="none" w:sz="0" w:space="0" w:color="auto"/>
        <w:left w:val="none" w:sz="0" w:space="0" w:color="auto"/>
        <w:bottom w:val="none" w:sz="0" w:space="0" w:color="auto"/>
        <w:right w:val="none" w:sz="0" w:space="0" w:color="auto"/>
      </w:divBdr>
    </w:div>
    <w:div w:id="1286619164">
      <w:marLeft w:val="480"/>
      <w:marRight w:val="0"/>
      <w:marTop w:val="0"/>
      <w:marBottom w:val="0"/>
      <w:divBdr>
        <w:top w:val="none" w:sz="0" w:space="0" w:color="auto"/>
        <w:left w:val="none" w:sz="0" w:space="0" w:color="auto"/>
        <w:bottom w:val="none" w:sz="0" w:space="0" w:color="auto"/>
        <w:right w:val="none" w:sz="0" w:space="0" w:color="auto"/>
      </w:divBdr>
    </w:div>
    <w:div w:id="1286620947">
      <w:marLeft w:val="480"/>
      <w:marRight w:val="0"/>
      <w:marTop w:val="0"/>
      <w:marBottom w:val="0"/>
      <w:divBdr>
        <w:top w:val="none" w:sz="0" w:space="0" w:color="auto"/>
        <w:left w:val="none" w:sz="0" w:space="0" w:color="auto"/>
        <w:bottom w:val="none" w:sz="0" w:space="0" w:color="auto"/>
        <w:right w:val="none" w:sz="0" w:space="0" w:color="auto"/>
      </w:divBdr>
    </w:div>
    <w:div w:id="1286695427">
      <w:marLeft w:val="480"/>
      <w:marRight w:val="0"/>
      <w:marTop w:val="0"/>
      <w:marBottom w:val="0"/>
      <w:divBdr>
        <w:top w:val="none" w:sz="0" w:space="0" w:color="auto"/>
        <w:left w:val="none" w:sz="0" w:space="0" w:color="auto"/>
        <w:bottom w:val="none" w:sz="0" w:space="0" w:color="auto"/>
        <w:right w:val="none" w:sz="0" w:space="0" w:color="auto"/>
      </w:divBdr>
    </w:div>
    <w:div w:id="1286740580">
      <w:marLeft w:val="480"/>
      <w:marRight w:val="0"/>
      <w:marTop w:val="0"/>
      <w:marBottom w:val="0"/>
      <w:divBdr>
        <w:top w:val="none" w:sz="0" w:space="0" w:color="auto"/>
        <w:left w:val="none" w:sz="0" w:space="0" w:color="auto"/>
        <w:bottom w:val="none" w:sz="0" w:space="0" w:color="auto"/>
        <w:right w:val="none" w:sz="0" w:space="0" w:color="auto"/>
      </w:divBdr>
    </w:div>
    <w:div w:id="1286741816">
      <w:marLeft w:val="480"/>
      <w:marRight w:val="0"/>
      <w:marTop w:val="0"/>
      <w:marBottom w:val="0"/>
      <w:divBdr>
        <w:top w:val="none" w:sz="0" w:space="0" w:color="auto"/>
        <w:left w:val="none" w:sz="0" w:space="0" w:color="auto"/>
        <w:bottom w:val="none" w:sz="0" w:space="0" w:color="auto"/>
        <w:right w:val="none" w:sz="0" w:space="0" w:color="auto"/>
      </w:divBdr>
    </w:div>
    <w:div w:id="1286885655">
      <w:marLeft w:val="480"/>
      <w:marRight w:val="0"/>
      <w:marTop w:val="0"/>
      <w:marBottom w:val="0"/>
      <w:divBdr>
        <w:top w:val="none" w:sz="0" w:space="0" w:color="auto"/>
        <w:left w:val="none" w:sz="0" w:space="0" w:color="auto"/>
        <w:bottom w:val="none" w:sz="0" w:space="0" w:color="auto"/>
        <w:right w:val="none" w:sz="0" w:space="0" w:color="auto"/>
      </w:divBdr>
    </w:div>
    <w:div w:id="1286932333">
      <w:marLeft w:val="480"/>
      <w:marRight w:val="0"/>
      <w:marTop w:val="0"/>
      <w:marBottom w:val="0"/>
      <w:divBdr>
        <w:top w:val="none" w:sz="0" w:space="0" w:color="auto"/>
        <w:left w:val="none" w:sz="0" w:space="0" w:color="auto"/>
        <w:bottom w:val="none" w:sz="0" w:space="0" w:color="auto"/>
        <w:right w:val="none" w:sz="0" w:space="0" w:color="auto"/>
      </w:divBdr>
    </w:div>
    <w:div w:id="1287005894">
      <w:marLeft w:val="480"/>
      <w:marRight w:val="0"/>
      <w:marTop w:val="0"/>
      <w:marBottom w:val="0"/>
      <w:divBdr>
        <w:top w:val="none" w:sz="0" w:space="0" w:color="auto"/>
        <w:left w:val="none" w:sz="0" w:space="0" w:color="auto"/>
        <w:bottom w:val="none" w:sz="0" w:space="0" w:color="auto"/>
        <w:right w:val="none" w:sz="0" w:space="0" w:color="auto"/>
      </w:divBdr>
    </w:div>
    <w:div w:id="1287078029">
      <w:marLeft w:val="480"/>
      <w:marRight w:val="0"/>
      <w:marTop w:val="0"/>
      <w:marBottom w:val="0"/>
      <w:divBdr>
        <w:top w:val="none" w:sz="0" w:space="0" w:color="auto"/>
        <w:left w:val="none" w:sz="0" w:space="0" w:color="auto"/>
        <w:bottom w:val="none" w:sz="0" w:space="0" w:color="auto"/>
        <w:right w:val="none" w:sz="0" w:space="0" w:color="auto"/>
      </w:divBdr>
    </w:div>
    <w:div w:id="1287085344">
      <w:marLeft w:val="480"/>
      <w:marRight w:val="0"/>
      <w:marTop w:val="0"/>
      <w:marBottom w:val="0"/>
      <w:divBdr>
        <w:top w:val="none" w:sz="0" w:space="0" w:color="auto"/>
        <w:left w:val="none" w:sz="0" w:space="0" w:color="auto"/>
        <w:bottom w:val="none" w:sz="0" w:space="0" w:color="auto"/>
        <w:right w:val="none" w:sz="0" w:space="0" w:color="auto"/>
      </w:divBdr>
    </w:div>
    <w:div w:id="1287152237">
      <w:marLeft w:val="480"/>
      <w:marRight w:val="0"/>
      <w:marTop w:val="0"/>
      <w:marBottom w:val="0"/>
      <w:divBdr>
        <w:top w:val="none" w:sz="0" w:space="0" w:color="auto"/>
        <w:left w:val="none" w:sz="0" w:space="0" w:color="auto"/>
        <w:bottom w:val="none" w:sz="0" w:space="0" w:color="auto"/>
        <w:right w:val="none" w:sz="0" w:space="0" w:color="auto"/>
      </w:divBdr>
    </w:div>
    <w:div w:id="1287158557">
      <w:marLeft w:val="480"/>
      <w:marRight w:val="0"/>
      <w:marTop w:val="0"/>
      <w:marBottom w:val="0"/>
      <w:divBdr>
        <w:top w:val="none" w:sz="0" w:space="0" w:color="auto"/>
        <w:left w:val="none" w:sz="0" w:space="0" w:color="auto"/>
        <w:bottom w:val="none" w:sz="0" w:space="0" w:color="auto"/>
        <w:right w:val="none" w:sz="0" w:space="0" w:color="auto"/>
      </w:divBdr>
    </w:div>
    <w:div w:id="1287159149">
      <w:marLeft w:val="480"/>
      <w:marRight w:val="0"/>
      <w:marTop w:val="0"/>
      <w:marBottom w:val="0"/>
      <w:divBdr>
        <w:top w:val="none" w:sz="0" w:space="0" w:color="auto"/>
        <w:left w:val="none" w:sz="0" w:space="0" w:color="auto"/>
        <w:bottom w:val="none" w:sz="0" w:space="0" w:color="auto"/>
        <w:right w:val="none" w:sz="0" w:space="0" w:color="auto"/>
      </w:divBdr>
    </w:div>
    <w:div w:id="1287201674">
      <w:marLeft w:val="480"/>
      <w:marRight w:val="0"/>
      <w:marTop w:val="0"/>
      <w:marBottom w:val="0"/>
      <w:divBdr>
        <w:top w:val="none" w:sz="0" w:space="0" w:color="auto"/>
        <w:left w:val="none" w:sz="0" w:space="0" w:color="auto"/>
        <w:bottom w:val="none" w:sz="0" w:space="0" w:color="auto"/>
        <w:right w:val="none" w:sz="0" w:space="0" w:color="auto"/>
      </w:divBdr>
    </w:div>
    <w:div w:id="1287204214">
      <w:marLeft w:val="480"/>
      <w:marRight w:val="0"/>
      <w:marTop w:val="0"/>
      <w:marBottom w:val="0"/>
      <w:divBdr>
        <w:top w:val="none" w:sz="0" w:space="0" w:color="auto"/>
        <w:left w:val="none" w:sz="0" w:space="0" w:color="auto"/>
        <w:bottom w:val="none" w:sz="0" w:space="0" w:color="auto"/>
        <w:right w:val="none" w:sz="0" w:space="0" w:color="auto"/>
      </w:divBdr>
    </w:div>
    <w:div w:id="1287271385">
      <w:marLeft w:val="480"/>
      <w:marRight w:val="0"/>
      <w:marTop w:val="0"/>
      <w:marBottom w:val="0"/>
      <w:divBdr>
        <w:top w:val="none" w:sz="0" w:space="0" w:color="auto"/>
        <w:left w:val="none" w:sz="0" w:space="0" w:color="auto"/>
        <w:bottom w:val="none" w:sz="0" w:space="0" w:color="auto"/>
        <w:right w:val="none" w:sz="0" w:space="0" w:color="auto"/>
      </w:divBdr>
    </w:div>
    <w:div w:id="1287277091">
      <w:marLeft w:val="480"/>
      <w:marRight w:val="0"/>
      <w:marTop w:val="0"/>
      <w:marBottom w:val="0"/>
      <w:divBdr>
        <w:top w:val="none" w:sz="0" w:space="0" w:color="auto"/>
        <w:left w:val="none" w:sz="0" w:space="0" w:color="auto"/>
        <w:bottom w:val="none" w:sz="0" w:space="0" w:color="auto"/>
        <w:right w:val="none" w:sz="0" w:space="0" w:color="auto"/>
      </w:divBdr>
    </w:div>
    <w:div w:id="1287396030">
      <w:marLeft w:val="480"/>
      <w:marRight w:val="0"/>
      <w:marTop w:val="0"/>
      <w:marBottom w:val="0"/>
      <w:divBdr>
        <w:top w:val="none" w:sz="0" w:space="0" w:color="auto"/>
        <w:left w:val="none" w:sz="0" w:space="0" w:color="auto"/>
        <w:bottom w:val="none" w:sz="0" w:space="0" w:color="auto"/>
        <w:right w:val="none" w:sz="0" w:space="0" w:color="auto"/>
      </w:divBdr>
    </w:div>
    <w:div w:id="1287420603">
      <w:marLeft w:val="480"/>
      <w:marRight w:val="0"/>
      <w:marTop w:val="0"/>
      <w:marBottom w:val="0"/>
      <w:divBdr>
        <w:top w:val="none" w:sz="0" w:space="0" w:color="auto"/>
        <w:left w:val="none" w:sz="0" w:space="0" w:color="auto"/>
        <w:bottom w:val="none" w:sz="0" w:space="0" w:color="auto"/>
        <w:right w:val="none" w:sz="0" w:space="0" w:color="auto"/>
      </w:divBdr>
    </w:div>
    <w:div w:id="1287471175">
      <w:marLeft w:val="480"/>
      <w:marRight w:val="0"/>
      <w:marTop w:val="0"/>
      <w:marBottom w:val="0"/>
      <w:divBdr>
        <w:top w:val="none" w:sz="0" w:space="0" w:color="auto"/>
        <w:left w:val="none" w:sz="0" w:space="0" w:color="auto"/>
        <w:bottom w:val="none" w:sz="0" w:space="0" w:color="auto"/>
        <w:right w:val="none" w:sz="0" w:space="0" w:color="auto"/>
      </w:divBdr>
    </w:div>
    <w:div w:id="1287547497">
      <w:marLeft w:val="480"/>
      <w:marRight w:val="0"/>
      <w:marTop w:val="0"/>
      <w:marBottom w:val="0"/>
      <w:divBdr>
        <w:top w:val="none" w:sz="0" w:space="0" w:color="auto"/>
        <w:left w:val="none" w:sz="0" w:space="0" w:color="auto"/>
        <w:bottom w:val="none" w:sz="0" w:space="0" w:color="auto"/>
        <w:right w:val="none" w:sz="0" w:space="0" w:color="auto"/>
      </w:divBdr>
    </w:div>
    <w:div w:id="1287547924">
      <w:marLeft w:val="480"/>
      <w:marRight w:val="0"/>
      <w:marTop w:val="0"/>
      <w:marBottom w:val="0"/>
      <w:divBdr>
        <w:top w:val="none" w:sz="0" w:space="0" w:color="auto"/>
        <w:left w:val="none" w:sz="0" w:space="0" w:color="auto"/>
        <w:bottom w:val="none" w:sz="0" w:space="0" w:color="auto"/>
        <w:right w:val="none" w:sz="0" w:space="0" w:color="auto"/>
      </w:divBdr>
    </w:div>
    <w:div w:id="1287614032">
      <w:marLeft w:val="480"/>
      <w:marRight w:val="0"/>
      <w:marTop w:val="0"/>
      <w:marBottom w:val="0"/>
      <w:divBdr>
        <w:top w:val="none" w:sz="0" w:space="0" w:color="auto"/>
        <w:left w:val="none" w:sz="0" w:space="0" w:color="auto"/>
        <w:bottom w:val="none" w:sz="0" w:space="0" w:color="auto"/>
        <w:right w:val="none" w:sz="0" w:space="0" w:color="auto"/>
      </w:divBdr>
    </w:div>
    <w:div w:id="1287614925">
      <w:marLeft w:val="480"/>
      <w:marRight w:val="0"/>
      <w:marTop w:val="0"/>
      <w:marBottom w:val="0"/>
      <w:divBdr>
        <w:top w:val="none" w:sz="0" w:space="0" w:color="auto"/>
        <w:left w:val="none" w:sz="0" w:space="0" w:color="auto"/>
        <w:bottom w:val="none" w:sz="0" w:space="0" w:color="auto"/>
        <w:right w:val="none" w:sz="0" w:space="0" w:color="auto"/>
      </w:divBdr>
    </w:div>
    <w:div w:id="1287616780">
      <w:marLeft w:val="480"/>
      <w:marRight w:val="0"/>
      <w:marTop w:val="0"/>
      <w:marBottom w:val="0"/>
      <w:divBdr>
        <w:top w:val="none" w:sz="0" w:space="0" w:color="auto"/>
        <w:left w:val="none" w:sz="0" w:space="0" w:color="auto"/>
        <w:bottom w:val="none" w:sz="0" w:space="0" w:color="auto"/>
        <w:right w:val="none" w:sz="0" w:space="0" w:color="auto"/>
      </w:divBdr>
    </w:div>
    <w:div w:id="1287664665">
      <w:marLeft w:val="480"/>
      <w:marRight w:val="0"/>
      <w:marTop w:val="0"/>
      <w:marBottom w:val="0"/>
      <w:divBdr>
        <w:top w:val="none" w:sz="0" w:space="0" w:color="auto"/>
        <w:left w:val="none" w:sz="0" w:space="0" w:color="auto"/>
        <w:bottom w:val="none" w:sz="0" w:space="0" w:color="auto"/>
        <w:right w:val="none" w:sz="0" w:space="0" w:color="auto"/>
      </w:divBdr>
    </w:div>
    <w:div w:id="1287666038">
      <w:marLeft w:val="480"/>
      <w:marRight w:val="0"/>
      <w:marTop w:val="0"/>
      <w:marBottom w:val="0"/>
      <w:divBdr>
        <w:top w:val="none" w:sz="0" w:space="0" w:color="auto"/>
        <w:left w:val="none" w:sz="0" w:space="0" w:color="auto"/>
        <w:bottom w:val="none" w:sz="0" w:space="0" w:color="auto"/>
        <w:right w:val="none" w:sz="0" w:space="0" w:color="auto"/>
      </w:divBdr>
    </w:div>
    <w:div w:id="1287807625">
      <w:marLeft w:val="480"/>
      <w:marRight w:val="0"/>
      <w:marTop w:val="0"/>
      <w:marBottom w:val="0"/>
      <w:divBdr>
        <w:top w:val="none" w:sz="0" w:space="0" w:color="auto"/>
        <w:left w:val="none" w:sz="0" w:space="0" w:color="auto"/>
        <w:bottom w:val="none" w:sz="0" w:space="0" w:color="auto"/>
        <w:right w:val="none" w:sz="0" w:space="0" w:color="auto"/>
      </w:divBdr>
    </w:div>
    <w:div w:id="1287808912">
      <w:marLeft w:val="480"/>
      <w:marRight w:val="0"/>
      <w:marTop w:val="0"/>
      <w:marBottom w:val="0"/>
      <w:divBdr>
        <w:top w:val="none" w:sz="0" w:space="0" w:color="auto"/>
        <w:left w:val="none" w:sz="0" w:space="0" w:color="auto"/>
        <w:bottom w:val="none" w:sz="0" w:space="0" w:color="auto"/>
        <w:right w:val="none" w:sz="0" w:space="0" w:color="auto"/>
      </w:divBdr>
    </w:div>
    <w:div w:id="1287812525">
      <w:marLeft w:val="480"/>
      <w:marRight w:val="0"/>
      <w:marTop w:val="0"/>
      <w:marBottom w:val="0"/>
      <w:divBdr>
        <w:top w:val="none" w:sz="0" w:space="0" w:color="auto"/>
        <w:left w:val="none" w:sz="0" w:space="0" w:color="auto"/>
        <w:bottom w:val="none" w:sz="0" w:space="0" w:color="auto"/>
        <w:right w:val="none" w:sz="0" w:space="0" w:color="auto"/>
      </w:divBdr>
    </w:div>
    <w:div w:id="1287812943">
      <w:marLeft w:val="480"/>
      <w:marRight w:val="0"/>
      <w:marTop w:val="0"/>
      <w:marBottom w:val="0"/>
      <w:divBdr>
        <w:top w:val="none" w:sz="0" w:space="0" w:color="auto"/>
        <w:left w:val="none" w:sz="0" w:space="0" w:color="auto"/>
        <w:bottom w:val="none" w:sz="0" w:space="0" w:color="auto"/>
        <w:right w:val="none" w:sz="0" w:space="0" w:color="auto"/>
      </w:divBdr>
    </w:div>
    <w:div w:id="1287926400">
      <w:marLeft w:val="480"/>
      <w:marRight w:val="0"/>
      <w:marTop w:val="0"/>
      <w:marBottom w:val="0"/>
      <w:divBdr>
        <w:top w:val="none" w:sz="0" w:space="0" w:color="auto"/>
        <w:left w:val="none" w:sz="0" w:space="0" w:color="auto"/>
        <w:bottom w:val="none" w:sz="0" w:space="0" w:color="auto"/>
        <w:right w:val="none" w:sz="0" w:space="0" w:color="auto"/>
      </w:divBdr>
    </w:div>
    <w:div w:id="1288003678">
      <w:marLeft w:val="480"/>
      <w:marRight w:val="0"/>
      <w:marTop w:val="0"/>
      <w:marBottom w:val="0"/>
      <w:divBdr>
        <w:top w:val="none" w:sz="0" w:space="0" w:color="auto"/>
        <w:left w:val="none" w:sz="0" w:space="0" w:color="auto"/>
        <w:bottom w:val="none" w:sz="0" w:space="0" w:color="auto"/>
        <w:right w:val="none" w:sz="0" w:space="0" w:color="auto"/>
      </w:divBdr>
    </w:div>
    <w:div w:id="1288051970">
      <w:marLeft w:val="480"/>
      <w:marRight w:val="0"/>
      <w:marTop w:val="0"/>
      <w:marBottom w:val="0"/>
      <w:divBdr>
        <w:top w:val="none" w:sz="0" w:space="0" w:color="auto"/>
        <w:left w:val="none" w:sz="0" w:space="0" w:color="auto"/>
        <w:bottom w:val="none" w:sz="0" w:space="0" w:color="auto"/>
        <w:right w:val="none" w:sz="0" w:space="0" w:color="auto"/>
      </w:divBdr>
    </w:div>
    <w:div w:id="1288199681">
      <w:marLeft w:val="480"/>
      <w:marRight w:val="0"/>
      <w:marTop w:val="0"/>
      <w:marBottom w:val="0"/>
      <w:divBdr>
        <w:top w:val="none" w:sz="0" w:space="0" w:color="auto"/>
        <w:left w:val="none" w:sz="0" w:space="0" w:color="auto"/>
        <w:bottom w:val="none" w:sz="0" w:space="0" w:color="auto"/>
        <w:right w:val="none" w:sz="0" w:space="0" w:color="auto"/>
      </w:divBdr>
    </w:div>
    <w:div w:id="1288203477">
      <w:marLeft w:val="480"/>
      <w:marRight w:val="0"/>
      <w:marTop w:val="0"/>
      <w:marBottom w:val="0"/>
      <w:divBdr>
        <w:top w:val="none" w:sz="0" w:space="0" w:color="auto"/>
        <w:left w:val="none" w:sz="0" w:space="0" w:color="auto"/>
        <w:bottom w:val="none" w:sz="0" w:space="0" w:color="auto"/>
        <w:right w:val="none" w:sz="0" w:space="0" w:color="auto"/>
      </w:divBdr>
    </w:div>
    <w:div w:id="1288316570">
      <w:marLeft w:val="480"/>
      <w:marRight w:val="0"/>
      <w:marTop w:val="0"/>
      <w:marBottom w:val="0"/>
      <w:divBdr>
        <w:top w:val="none" w:sz="0" w:space="0" w:color="auto"/>
        <w:left w:val="none" w:sz="0" w:space="0" w:color="auto"/>
        <w:bottom w:val="none" w:sz="0" w:space="0" w:color="auto"/>
        <w:right w:val="none" w:sz="0" w:space="0" w:color="auto"/>
      </w:divBdr>
    </w:div>
    <w:div w:id="1288387884">
      <w:marLeft w:val="480"/>
      <w:marRight w:val="0"/>
      <w:marTop w:val="0"/>
      <w:marBottom w:val="0"/>
      <w:divBdr>
        <w:top w:val="none" w:sz="0" w:space="0" w:color="auto"/>
        <w:left w:val="none" w:sz="0" w:space="0" w:color="auto"/>
        <w:bottom w:val="none" w:sz="0" w:space="0" w:color="auto"/>
        <w:right w:val="none" w:sz="0" w:space="0" w:color="auto"/>
      </w:divBdr>
    </w:div>
    <w:div w:id="1288463995">
      <w:marLeft w:val="480"/>
      <w:marRight w:val="0"/>
      <w:marTop w:val="0"/>
      <w:marBottom w:val="0"/>
      <w:divBdr>
        <w:top w:val="none" w:sz="0" w:space="0" w:color="auto"/>
        <w:left w:val="none" w:sz="0" w:space="0" w:color="auto"/>
        <w:bottom w:val="none" w:sz="0" w:space="0" w:color="auto"/>
        <w:right w:val="none" w:sz="0" w:space="0" w:color="auto"/>
      </w:divBdr>
    </w:div>
    <w:div w:id="1288465734">
      <w:marLeft w:val="480"/>
      <w:marRight w:val="0"/>
      <w:marTop w:val="0"/>
      <w:marBottom w:val="0"/>
      <w:divBdr>
        <w:top w:val="none" w:sz="0" w:space="0" w:color="auto"/>
        <w:left w:val="none" w:sz="0" w:space="0" w:color="auto"/>
        <w:bottom w:val="none" w:sz="0" w:space="0" w:color="auto"/>
        <w:right w:val="none" w:sz="0" w:space="0" w:color="auto"/>
      </w:divBdr>
    </w:div>
    <w:div w:id="1288508196">
      <w:marLeft w:val="480"/>
      <w:marRight w:val="0"/>
      <w:marTop w:val="0"/>
      <w:marBottom w:val="0"/>
      <w:divBdr>
        <w:top w:val="none" w:sz="0" w:space="0" w:color="auto"/>
        <w:left w:val="none" w:sz="0" w:space="0" w:color="auto"/>
        <w:bottom w:val="none" w:sz="0" w:space="0" w:color="auto"/>
        <w:right w:val="none" w:sz="0" w:space="0" w:color="auto"/>
      </w:divBdr>
    </w:div>
    <w:div w:id="1288585205">
      <w:marLeft w:val="480"/>
      <w:marRight w:val="0"/>
      <w:marTop w:val="0"/>
      <w:marBottom w:val="0"/>
      <w:divBdr>
        <w:top w:val="none" w:sz="0" w:space="0" w:color="auto"/>
        <w:left w:val="none" w:sz="0" w:space="0" w:color="auto"/>
        <w:bottom w:val="none" w:sz="0" w:space="0" w:color="auto"/>
        <w:right w:val="none" w:sz="0" w:space="0" w:color="auto"/>
      </w:divBdr>
    </w:div>
    <w:div w:id="1288585878">
      <w:marLeft w:val="480"/>
      <w:marRight w:val="0"/>
      <w:marTop w:val="0"/>
      <w:marBottom w:val="0"/>
      <w:divBdr>
        <w:top w:val="none" w:sz="0" w:space="0" w:color="auto"/>
        <w:left w:val="none" w:sz="0" w:space="0" w:color="auto"/>
        <w:bottom w:val="none" w:sz="0" w:space="0" w:color="auto"/>
        <w:right w:val="none" w:sz="0" w:space="0" w:color="auto"/>
      </w:divBdr>
    </w:div>
    <w:div w:id="1288586799">
      <w:marLeft w:val="480"/>
      <w:marRight w:val="0"/>
      <w:marTop w:val="0"/>
      <w:marBottom w:val="0"/>
      <w:divBdr>
        <w:top w:val="none" w:sz="0" w:space="0" w:color="auto"/>
        <w:left w:val="none" w:sz="0" w:space="0" w:color="auto"/>
        <w:bottom w:val="none" w:sz="0" w:space="0" w:color="auto"/>
        <w:right w:val="none" w:sz="0" w:space="0" w:color="auto"/>
      </w:divBdr>
    </w:div>
    <w:div w:id="1288656041">
      <w:marLeft w:val="480"/>
      <w:marRight w:val="0"/>
      <w:marTop w:val="0"/>
      <w:marBottom w:val="0"/>
      <w:divBdr>
        <w:top w:val="none" w:sz="0" w:space="0" w:color="auto"/>
        <w:left w:val="none" w:sz="0" w:space="0" w:color="auto"/>
        <w:bottom w:val="none" w:sz="0" w:space="0" w:color="auto"/>
        <w:right w:val="none" w:sz="0" w:space="0" w:color="auto"/>
      </w:divBdr>
    </w:div>
    <w:div w:id="1288659643">
      <w:marLeft w:val="480"/>
      <w:marRight w:val="0"/>
      <w:marTop w:val="0"/>
      <w:marBottom w:val="0"/>
      <w:divBdr>
        <w:top w:val="none" w:sz="0" w:space="0" w:color="auto"/>
        <w:left w:val="none" w:sz="0" w:space="0" w:color="auto"/>
        <w:bottom w:val="none" w:sz="0" w:space="0" w:color="auto"/>
        <w:right w:val="none" w:sz="0" w:space="0" w:color="auto"/>
      </w:divBdr>
    </w:div>
    <w:div w:id="1288777369">
      <w:marLeft w:val="480"/>
      <w:marRight w:val="0"/>
      <w:marTop w:val="0"/>
      <w:marBottom w:val="0"/>
      <w:divBdr>
        <w:top w:val="none" w:sz="0" w:space="0" w:color="auto"/>
        <w:left w:val="none" w:sz="0" w:space="0" w:color="auto"/>
        <w:bottom w:val="none" w:sz="0" w:space="0" w:color="auto"/>
        <w:right w:val="none" w:sz="0" w:space="0" w:color="auto"/>
      </w:divBdr>
    </w:div>
    <w:div w:id="1288777386">
      <w:marLeft w:val="480"/>
      <w:marRight w:val="0"/>
      <w:marTop w:val="0"/>
      <w:marBottom w:val="0"/>
      <w:divBdr>
        <w:top w:val="none" w:sz="0" w:space="0" w:color="auto"/>
        <w:left w:val="none" w:sz="0" w:space="0" w:color="auto"/>
        <w:bottom w:val="none" w:sz="0" w:space="0" w:color="auto"/>
        <w:right w:val="none" w:sz="0" w:space="0" w:color="auto"/>
      </w:divBdr>
    </w:div>
    <w:div w:id="1288777860">
      <w:marLeft w:val="480"/>
      <w:marRight w:val="0"/>
      <w:marTop w:val="0"/>
      <w:marBottom w:val="0"/>
      <w:divBdr>
        <w:top w:val="none" w:sz="0" w:space="0" w:color="auto"/>
        <w:left w:val="none" w:sz="0" w:space="0" w:color="auto"/>
        <w:bottom w:val="none" w:sz="0" w:space="0" w:color="auto"/>
        <w:right w:val="none" w:sz="0" w:space="0" w:color="auto"/>
      </w:divBdr>
    </w:div>
    <w:div w:id="1288782645">
      <w:marLeft w:val="480"/>
      <w:marRight w:val="0"/>
      <w:marTop w:val="0"/>
      <w:marBottom w:val="0"/>
      <w:divBdr>
        <w:top w:val="none" w:sz="0" w:space="0" w:color="auto"/>
        <w:left w:val="none" w:sz="0" w:space="0" w:color="auto"/>
        <w:bottom w:val="none" w:sz="0" w:space="0" w:color="auto"/>
        <w:right w:val="none" w:sz="0" w:space="0" w:color="auto"/>
      </w:divBdr>
    </w:div>
    <w:div w:id="1288852538">
      <w:marLeft w:val="480"/>
      <w:marRight w:val="0"/>
      <w:marTop w:val="0"/>
      <w:marBottom w:val="0"/>
      <w:divBdr>
        <w:top w:val="none" w:sz="0" w:space="0" w:color="auto"/>
        <w:left w:val="none" w:sz="0" w:space="0" w:color="auto"/>
        <w:bottom w:val="none" w:sz="0" w:space="0" w:color="auto"/>
        <w:right w:val="none" w:sz="0" w:space="0" w:color="auto"/>
      </w:divBdr>
    </w:div>
    <w:div w:id="1288854974">
      <w:marLeft w:val="480"/>
      <w:marRight w:val="0"/>
      <w:marTop w:val="0"/>
      <w:marBottom w:val="0"/>
      <w:divBdr>
        <w:top w:val="none" w:sz="0" w:space="0" w:color="auto"/>
        <w:left w:val="none" w:sz="0" w:space="0" w:color="auto"/>
        <w:bottom w:val="none" w:sz="0" w:space="0" w:color="auto"/>
        <w:right w:val="none" w:sz="0" w:space="0" w:color="auto"/>
      </w:divBdr>
    </w:div>
    <w:div w:id="1288856686">
      <w:marLeft w:val="480"/>
      <w:marRight w:val="0"/>
      <w:marTop w:val="0"/>
      <w:marBottom w:val="0"/>
      <w:divBdr>
        <w:top w:val="none" w:sz="0" w:space="0" w:color="auto"/>
        <w:left w:val="none" w:sz="0" w:space="0" w:color="auto"/>
        <w:bottom w:val="none" w:sz="0" w:space="0" w:color="auto"/>
        <w:right w:val="none" w:sz="0" w:space="0" w:color="auto"/>
      </w:divBdr>
    </w:div>
    <w:div w:id="1288969871">
      <w:marLeft w:val="480"/>
      <w:marRight w:val="0"/>
      <w:marTop w:val="0"/>
      <w:marBottom w:val="0"/>
      <w:divBdr>
        <w:top w:val="none" w:sz="0" w:space="0" w:color="auto"/>
        <w:left w:val="none" w:sz="0" w:space="0" w:color="auto"/>
        <w:bottom w:val="none" w:sz="0" w:space="0" w:color="auto"/>
        <w:right w:val="none" w:sz="0" w:space="0" w:color="auto"/>
      </w:divBdr>
    </w:div>
    <w:div w:id="1289045498">
      <w:marLeft w:val="480"/>
      <w:marRight w:val="0"/>
      <w:marTop w:val="0"/>
      <w:marBottom w:val="0"/>
      <w:divBdr>
        <w:top w:val="none" w:sz="0" w:space="0" w:color="auto"/>
        <w:left w:val="none" w:sz="0" w:space="0" w:color="auto"/>
        <w:bottom w:val="none" w:sz="0" w:space="0" w:color="auto"/>
        <w:right w:val="none" w:sz="0" w:space="0" w:color="auto"/>
      </w:divBdr>
    </w:div>
    <w:div w:id="1289050726">
      <w:marLeft w:val="480"/>
      <w:marRight w:val="0"/>
      <w:marTop w:val="0"/>
      <w:marBottom w:val="0"/>
      <w:divBdr>
        <w:top w:val="none" w:sz="0" w:space="0" w:color="auto"/>
        <w:left w:val="none" w:sz="0" w:space="0" w:color="auto"/>
        <w:bottom w:val="none" w:sz="0" w:space="0" w:color="auto"/>
        <w:right w:val="none" w:sz="0" w:space="0" w:color="auto"/>
      </w:divBdr>
    </w:div>
    <w:div w:id="1289120318">
      <w:marLeft w:val="480"/>
      <w:marRight w:val="0"/>
      <w:marTop w:val="0"/>
      <w:marBottom w:val="0"/>
      <w:divBdr>
        <w:top w:val="none" w:sz="0" w:space="0" w:color="auto"/>
        <w:left w:val="none" w:sz="0" w:space="0" w:color="auto"/>
        <w:bottom w:val="none" w:sz="0" w:space="0" w:color="auto"/>
        <w:right w:val="none" w:sz="0" w:space="0" w:color="auto"/>
      </w:divBdr>
    </w:div>
    <w:div w:id="1289121670">
      <w:marLeft w:val="480"/>
      <w:marRight w:val="0"/>
      <w:marTop w:val="0"/>
      <w:marBottom w:val="0"/>
      <w:divBdr>
        <w:top w:val="none" w:sz="0" w:space="0" w:color="auto"/>
        <w:left w:val="none" w:sz="0" w:space="0" w:color="auto"/>
        <w:bottom w:val="none" w:sz="0" w:space="0" w:color="auto"/>
        <w:right w:val="none" w:sz="0" w:space="0" w:color="auto"/>
      </w:divBdr>
    </w:div>
    <w:div w:id="1289162447">
      <w:marLeft w:val="480"/>
      <w:marRight w:val="0"/>
      <w:marTop w:val="0"/>
      <w:marBottom w:val="0"/>
      <w:divBdr>
        <w:top w:val="none" w:sz="0" w:space="0" w:color="auto"/>
        <w:left w:val="none" w:sz="0" w:space="0" w:color="auto"/>
        <w:bottom w:val="none" w:sz="0" w:space="0" w:color="auto"/>
        <w:right w:val="none" w:sz="0" w:space="0" w:color="auto"/>
      </w:divBdr>
    </w:div>
    <w:div w:id="1289163326">
      <w:marLeft w:val="480"/>
      <w:marRight w:val="0"/>
      <w:marTop w:val="0"/>
      <w:marBottom w:val="0"/>
      <w:divBdr>
        <w:top w:val="none" w:sz="0" w:space="0" w:color="auto"/>
        <w:left w:val="none" w:sz="0" w:space="0" w:color="auto"/>
        <w:bottom w:val="none" w:sz="0" w:space="0" w:color="auto"/>
        <w:right w:val="none" w:sz="0" w:space="0" w:color="auto"/>
      </w:divBdr>
    </w:div>
    <w:div w:id="1289242816">
      <w:marLeft w:val="480"/>
      <w:marRight w:val="0"/>
      <w:marTop w:val="0"/>
      <w:marBottom w:val="0"/>
      <w:divBdr>
        <w:top w:val="none" w:sz="0" w:space="0" w:color="auto"/>
        <w:left w:val="none" w:sz="0" w:space="0" w:color="auto"/>
        <w:bottom w:val="none" w:sz="0" w:space="0" w:color="auto"/>
        <w:right w:val="none" w:sz="0" w:space="0" w:color="auto"/>
      </w:divBdr>
    </w:div>
    <w:div w:id="1289244313">
      <w:marLeft w:val="480"/>
      <w:marRight w:val="0"/>
      <w:marTop w:val="0"/>
      <w:marBottom w:val="0"/>
      <w:divBdr>
        <w:top w:val="none" w:sz="0" w:space="0" w:color="auto"/>
        <w:left w:val="none" w:sz="0" w:space="0" w:color="auto"/>
        <w:bottom w:val="none" w:sz="0" w:space="0" w:color="auto"/>
        <w:right w:val="none" w:sz="0" w:space="0" w:color="auto"/>
      </w:divBdr>
    </w:div>
    <w:div w:id="1289244903">
      <w:marLeft w:val="480"/>
      <w:marRight w:val="0"/>
      <w:marTop w:val="0"/>
      <w:marBottom w:val="0"/>
      <w:divBdr>
        <w:top w:val="none" w:sz="0" w:space="0" w:color="auto"/>
        <w:left w:val="none" w:sz="0" w:space="0" w:color="auto"/>
        <w:bottom w:val="none" w:sz="0" w:space="0" w:color="auto"/>
        <w:right w:val="none" w:sz="0" w:space="0" w:color="auto"/>
      </w:divBdr>
    </w:div>
    <w:div w:id="1289429988">
      <w:marLeft w:val="480"/>
      <w:marRight w:val="0"/>
      <w:marTop w:val="0"/>
      <w:marBottom w:val="0"/>
      <w:divBdr>
        <w:top w:val="none" w:sz="0" w:space="0" w:color="auto"/>
        <w:left w:val="none" w:sz="0" w:space="0" w:color="auto"/>
        <w:bottom w:val="none" w:sz="0" w:space="0" w:color="auto"/>
        <w:right w:val="none" w:sz="0" w:space="0" w:color="auto"/>
      </w:divBdr>
    </w:div>
    <w:div w:id="1289438244">
      <w:marLeft w:val="480"/>
      <w:marRight w:val="0"/>
      <w:marTop w:val="0"/>
      <w:marBottom w:val="0"/>
      <w:divBdr>
        <w:top w:val="none" w:sz="0" w:space="0" w:color="auto"/>
        <w:left w:val="none" w:sz="0" w:space="0" w:color="auto"/>
        <w:bottom w:val="none" w:sz="0" w:space="0" w:color="auto"/>
        <w:right w:val="none" w:sz="0" w:space="0" w:color="auto"/>
      </w:divBdr>
    </w:div>
    <w:div w:id="1289507190">
      <w:marLeft w:val="480"/>
      <w:marRight w:val="0"/>
      <w:marTop w:val="0"/>
      <w:marBottom w:val="0"/>
      <w:divBdr>
        <w:top w:val="none" w:sz="0" w:space="0" w:color="auto"/>
        <w:left w:val="none" w:sz="0" w:space="0" w:color="auto"/>
        <w:bottom w:val="none" w:sz="0" w:space="0" w:color="auto"/>
        <w:right w:val="none" w:sz="0" w:space="0" w:color="auto"/>
      </w:divBdr>
    </w:div>
    <w:div w:id="1289629932">
      <w:marLeft w:val="480"/>
      <w:marRight w:val="0"/>
      <w:marTop w:val="0"/>
      <w:marBottom w:val="0"/>
      <w:divBdr>
        <w:top w:val="none" w:sz="0" w:space="0" w:color="auto"/>
        <w:left w:val="none" w:sz="0" w:space="0" w:color="auto"/>
        <w:bottom w:val="none" w:sz="0" w:space="0" w:color="auto"/>
        <w:right w:val="none" w:sz="0" w:space="0" w:color="auto"/>
      </w:divBdr>
    </w:div>
    <w:div w:id="1289697725">
      <w:marLeft w:val="480"/>
      <w:marRight w:val="0"/>
      <w:marTop w:val="0"/>
      <w:marBottom w:val="0"/>
      <w:divBdr>
        <w:top w:val="none" w:sz="0" w:space="0" w:color="auto"/>
        <w:left w:val="none" w:sz="0" w:space="0" w:color="auto"/>
        <w:bottom w:val="none" w:sz="0" w:space="0" w:color="auto"/>
        <w:right w:val="none" w:sz="0" w:space="0" w:color="auto"/>
      </w:divBdr>
    </w:div>
    <w:div w:id="1289698403">
      <w:marLeft w:val="480"/>
      <w:marRight w:val="0"/>
      <w:marTop w:val="0"/>
      <w:marBottom w:val="0"/>
      <w:divBdr>
        <w:top w:val="none" w:sz="0" w:space="0" w:color="auto"/>
        <w:left w:val="none" w:sz="0" w:space="0" w:color="auto"/>
        <w:bottom w:val="none" w:sz="0" w:space="0" w:color="auto"/>
        <w:right w:val="none" w:sz="0" w:space="0" w:color="auto"/>
      </w:divBdr>
    </w:div>
    <w:div w:id="1289774449">
      <w:marLeft w:val="480"/>
      <w:marRight w:val="0"/>
      <w:marTop w:val="0"/>
      <w:marBottom w:val="0"/>
      <w:divBdr>
        <w:top w:val="none" w:sz="0" w:space="0" w:color="auto"/>
        <w:left w:val="none" w:sz="0" w:space="0" w:color="auto"/>
        <w:bottom w:val="none" w:sz="0" w:space="0" w:color="auto"/>
        <w:right w:val="none" w:sz="0" w:space="0" w:color="auto"/>
      </w:divBdr>
    </w:div>
    <w:div w:id="1289894093">
      <w:marLeft w:val="480"/>
      <w:marRight w:val="0"/>
      <w:marTop w:val="0"/>
      <w:marBottom w:val="0"/>
      <w:divBdr>
        <w:top w:val="none" w:sz="0" w:space="0" w:color="auto"/>
        <w:left w:val="none" w:sz="0" w:space="0" w:color="auto"/>
        <w:bottom w:val="none" w:sz="0" w:space="0" w:color="auto"/>
        <w:right w:val="none" w:sz="0" w:space="0" w:color="auto"/>
      </w:divBdr>
    </w:div>
    <w:div w:id="1289897040">
      <w:marLeft w:val="480"/>
      <w:marRight w:val="0"/>
      <w:marTop w:val="0"/>
      <w:marBottom w:val="0"/>
      <w:divBdr>
        <w:top w:val="none" w:sz="0" w:space="0" w:color="auto"/>
        <w:left w:val="none" w:sz="0" w:space="0" w:color="auto"/>
        <w:bottom w:val="none" w:sz="0" w:space="0" w:color="auto"/>
        <w:right w:val="none" w:sz="0" w:space="0" w:color="auto"/>
      </w:divBdr>
    </w:div>
    <w:div w:id="1289967347">
      <w:marLeft w:val="480"/>
      <w:marRight w:val="0"/>
      <w:marTop w:val="0"/>
      <w:marBottom w:val="0"/>
      <w:divBdr>
        <w:top w:val="none" w:sz="0" w:space="0" w:color="auto"/>
        <w:left w:val="none" w:sz="0" w:space="0" w:color="auto"/>
        <w:bottom w:val="none" w:sz="0" w:space="0" w:color="auto"/>
        <w:right w:val="none" w:sz="0" w:space="0" w:color="auto"/>
      </w:divBdr>
    </w:div>
    <w:div w:id="1289972100">
      <w:marLeft w:val="480"/>
      <w:marRight w:val="0"/>
      <w:marTop w:val="0"/>
      <w:marBottom w:val="0"/>
      <w:divBdr>
        <w:top w:val="none" w:sz="0" w:space="0" w:color="auto"/>
        <w:left w:val="none" w:sz="0" w:space="0" w:color="auto"/>
        <w:bottom w:val="none" w:sz="0" w:space="0" w:color="auto"/>
        <w:right w:val="none" w:sz="0" w:space="0" w:color="auto"/>
      </w:divBdr>
    </w:div>
    <w:div w:id="1290012568">
      <w:marLeft w:val="480"/>
      <w:marRight w:val="0"/>
      <w:marTop w:val="0"/>
      <w:marBottom w:val="0"/>
      <w:divBdr>
        <w:top w:val="none" w:sz="0" w:space="0" w:color="auto"/>
        <w:left w:val="none" w:sz="0" w:space="0" w:color="auto"/>
        <w:bottom w:val="none" w:sz="0" w:space="0" w:color="auto"/>
        <w:right w:val="none" w:sz="0" w:space="0" w:color="auto"/>
      </w:divBdr>
    </w:div>
    <w:div w:id="1290041637">
      <w:marLeft w:val="480"/>
      <w:marRight w:val="0"/>
      <w:marTop w:val="0"/>
      <w:marBottom w:val="0"/>
      <w:divBdr>
        <w:top w:val="none" w:sz="0" w:space="0" w:color="auto"/>
        <w:left w:val="none" w:sz="0" w:space="0" w:color="auto"/>
        <w:bottom w:val="none" w:sz="0" w:space="0" w:color="auto"/>
        <w:right w:val="none" w:sz="0" w:space="0" w:color="auto"/>
      </w:divBdr>
    </w:div>
    <w:div w:id="1290088278">
      <w:marLeft w:val="480"/>
      <w:marRight w:val="0"/>
      <w:marTop w:val="0"/>
      <w:marBottom w:val="0"/>
      <w:divBdr>
        <w:top w:val="none" w:sz="0" w:space="0" w:color="auto"/>
        <w:left w:val="none" w:sz="0" w:space="0" w:color="auto"/>
        <w:bottom w:val="none" w:sz="0" w:space="0" w:color="auto"/>
        <w:right w:val="none" w:sz="0" w:space="0" w:color="auto"/>
      </w:divBdr>
    </w:div>
    <w:div w:id="1290161720">
      <w:marLeft w:val="480"/>
      <w:marRight w:val="0"/>
      <w:marTop w:val="0"/>
      <w:marBottom w:val="0"/>
      <w:divBdr>
        <w:top w:val="none" w:sz="0" w:space="0" w:color="auto"/>
        <w:left w:val="none" w:sz="0" w:space="0" w:color="auto"/>
        <w:bottom w:val="none" w:sz="0" w:space="0" w:color="auto"/>
        <w:right w:val="none" w:sz="0" w:space="0" w:color="auto"/>
      </w:divBdr>
    </w:div>
    <w:div w:id="1290167081">
      <w:marLeft w:val="480"/>
      <w:marRight w:val="0"/>
      <w:marTop w:val="0"/>
      <w:marBottom w:val="0"/>
      <w:divBdr>
        <w:top w:val="none" w:sz="0" w:space="0" w:color="auto"/>
        <w:left w:val="none" w:sz="0" w:space="0" w:color="auto"/>
        <w:bottom w:val="none" w:sz="0" w:space="0" w:color="auto"/>
        <w:right w:val="none" w:sz="0" w:space="0" w:color="auto"/>
      </w:divBdr>
    </w:div>
    <w:div w:id="1290208179">
      <w:marLeft w:val="480"/>
      <w:marRight w:val="0"/>
      <w:marTop w:val="0"/>
      <w:marBottom w:val="0"/>
      <w:divBdr>
        <w:top w:val="none" w:sz="0" w:space="0" w:color="auto"/>
        <w:left w:val="none" w:sz="0" w:space="0" w:color="auto"/>
        <w:bottom w:val="none" w:sz="0" w:space="0" w:color="auto"/>
        <w:right w:val="none" w:sz="0" w:space="0" w:color="auto"/>
      </w:divBdr>
    </w:div>
    <w:div w:id="1290279422">
      <w:marLeft w:val="480"/>
      <w:marRight w:val="0"/>
      <w:marTop w:val="0"/>
      <w:marBottom w:val="0"/>
      <w:divBdr>
        <w:top w:val="none" w:sz="0" w:space="0" w:color="auto"/>
        <w:left w:val="none" w:sz="0" w:space="0" w:color="auto"/>
        <w:bottom w:val="none" w:sz="0" w:space="0" w:color="auto"/>
        <w:right w:val="none" w:sz="0" w:space="0" w:color="auto"/>
      </w:divBdr>
    </w:div>
    <w:div w:id="1290354207">
      <w:marLeft w:val="480"/>
      <w:marRight w:val="0"/>
      <w:marTop w:val="0"/>
      <w:marBottom w:val="0"/>
      <w:divBdr>
        <w:top w:val="none" w:sz="0" w:space="0" w:color="auto"/>
        <w:left w:val="none" w:sz="0" w:space="0" w:color="auto"/>
        <w:bottom w:val="none" w:sz="0" w:space="0" w:color="auto"/>
        <w:right w:val="none" w:sz="0" w:space="0" w:color="auto"/>
      </w:divBdr>
    </w:div>
    <w:div w:id="1290358687">
      <w:marLeft w:val="480"/>
      <w:marRight w:val="0"/>
      <w:marTop w:val="0"/>
      <w:marBottom w:val="0"/>
      <w:divBdr>
        <w:top w:val="none" w:sz="0" w:space="0" w:color="auto"/>
        <w:left w:val="none" w:sz="0" w:space="0" w:color="auto"/>
        <w:bottom w:val="none" w:sz="0" w:space="0" w:color="auto"/>
        <w:right w:val="none" w:sz="0" w:space="0" w:color="auto"/>
      </w:divBdr>
    </w:div>
    <w:div w:id="1290359654">
      <w:marLeft w:val="480"/>
      <w:marRight w:val="0"/>
      <w:marTop w:val="0"/>
      <w:marBottom w:val="0"/>
      <w:divBdr>
        <w:top w:val="none" w:sz="0" w:space="0" w:color="auto"/>
        <w:left w:val="none" w:sz="0" w:space="0" w:color="auto"/>
        <w:bottom w:val="none" w:sz="0" w:space="0" w:color="auto"/>
        <w:right w:val="none" w:sz="0" w:space="0" w:color="auto"/>
      </w:divBdr>
    </w:div>
    <w:div w:id="1290359968">
      <w:marLeft w:val="480"/>
      <w:marRight w:val="0"/>
      <w:marTop w:val="0"/>
      <w:marBottom w:val="0"/>
      <w:divBdr>
        <w:top w:val="none" w:sz="0" w:space="0" w:color="auto"/>
        <w:left w:val="none" w:sz="0" w:space="0" w:color="auto"/>
        <w:bottom w:val="none" w:sz="0" w:space="0" w:color="auto"/>
        <w:right w:val="none" w:sz="0" w:space="0" w:color="auto"/>
      </w:divBdr>
    </w:div>
    <w:div w:id="1290403876">
      <w:marLeft w:val="480"/>
      <w:marRight w:val="0"/>
      <w:marTop w:val="0"/>
      <w:marBottom w:val="0"/>
      <w:divBdr>
        <w:top w:val="none" w:sz="0" w:space="0" w:color="auto"/>
        <w:left w:val="none" w:sz="0" w:space="0" w:color="auto"/>
        <w:bottom w:val="none" w:sz="0" w:space="0" w:color="auto"/>
        <w:right w:val="none" w:sz="0" w:space="0" w:color="auto"/>
      </w:divBdr>
    </w:div>
    <w:div w:id="1290470829">
      <w:marLeft w:val="480"/>
      <w:marRight w:val="0"/>
      <w:marTop w:val="0"/>
      <w:marBottom w:val="0"/>
      <w:divBdr>
        <w:top w:val="none" w:sz="0" w:space="0" w:color="auto"/>
        <w:left w:val="none" w:sz="0" w:space="0" w:color="auto"/>
        <w:bottom w:val="none" w:sz="0" w:space="0" w:color="auto"/>
        <w:right w:val="none" w:sz="0" w:space="0" w:color="auto"/>
      </w:divBdr>
    </w:div>
    <w:div w:id="1290471744">
      <w:marLeft w:val="480"/>
      <w:marRight w:val="0"/>
      <w:marTop w:val="0"/>
      <w:marBottom w:val="0"/>
      <w:divBdr>
        <w:top w:val="none" w:sz="0" w:space="0" w:color="auto"/>
        <w:left w:val="none" w:sz="0" w:space="0" w:color="auto"/>
        <w:bottom w:val="none" w:sz="0" w:space="0" w:color="auto"/>
        <w:right w:val="none" w:sz="0" w:space="0" w:color="auto"/>
      </w:divBdr>
    </w:div>
    <w:div w:id="1290473589">
      <w:marLeft w:val="480"/>
      <w:marRight w:val="0"/>
      <w:marTop w:val="0"/>
      <w:marBottom w:val="0"/>
      <w:divBdr>
        <w:top w:val="none" w:sz="0" w:space="0" w:color="auto"/>
        <w:left w:val="none" w:sz="0" w:space="0" w:color="auto"/>
        <w:bottom w:val="none" w:sz="0" w:space="0" w:color="auto"/>
        <w:right w:val="none" w:sz="0" w:space="0" w:color="auto"/>
      </w:divBdr>
    </w:div>
    <w:div w:id="1290473867">
      <w:marLeft w:val="480"/>
      <w:marRight w:val="0"/>
      <w:marTop w:val="0"/>
      <w:marBottom w:val="0"/>
      <w:divBdr>
        <w:top w:val="none" w:sz="0" w:space="0" w:color="auto"/>
        <w:left w:val="none" w:sz="0" w:space="0" w:color="auto"/>
        <w:bottom w:val="none" w:sz="0" w:space="0" w:color="auto"/>
        <w:right w:val="none" w:sz="0" w:space="0" w:color="auto"/>
      </w:divBdr>
    </w:div>
    <w:div w:id="1290477751">
      <w:marLeft w:val="480"/>
      <w:marRight w:val="0"/>
      <w:marTop w:val="0"/>
      <w:marBottom w:val="0"/>
      <w:divBdr>
        <w:top w:val="none" w:sz="0" w:space="0" w:color="auto"/>
        <w:left w:val="none" w:sz="0" w:space="0" w:color="auto"/>
        <w:bottom w:val="none" w:sz="0" w:space="0" w:color="auto"/>
        <w:right w:val="none" w:sz="0" w:space="0" w:color="auto"/>
      </w:divBdr>
    </w:div>
    <w:div w:id="1290554934">
      <w:marLeft w:val="480"/>
      <w:marRight w:val="0"/>
      <w:marTop w:val="0"/>
      <w:marBottom w:val="0"/>
      <w:divBdr>
        <w:top w:val="none" w:sz="0" w:space="0" w:color="auto"/>
        <w:left w:val="none" w:sz="0" w:space="0" w:color="auto"/>
        <w:bottom w:val="none" w:sz="0" w:space="0" w:color="auto"/>
        <w:right w:val="none" w:sz="0" w:space="0" w:color="auto"/>
      </w:divBdr>
    </w:div>
    <w:div w:id="1290555251">
      <w:marLeft w:val="480"/>
      <w:marRight w:val="0"/>
      <w:marTop w:val="0"/>
      <w:marBottom w:val="0"/>
      <w:divBdr>
        <w:top w:val="none" w:sz="0" w:space="0" w:color="auto"/>
        <w:left w:val="none" w:sz="0" w:space="0" w:color="auto"/>
        <w:bottom w:val="none" w:sz="0" w:space="0" w:color="auto"/>
        <w:right w:val="none" w:sz="0" w:space="0" w:color="auto"/>
      </w:divBdr>
    </w:div>
    <w:div w:id="1290555284">
      <w:marLeft w:val="480"/>
      <w:marRight w:val="0"/>
      <w:marTop w:val="0"/>
      <w:marBottom w:val="0"/>
      <w:divBdr>
        <w:top w:val="none" w:sz="0" w:space="0" w:color="auto"/>
        <w:left w:val="none" w:sz="0" w:space="0" w:color="auto"/>
        <w:bottom w:val="none" w:sz="0" w:space="0" w:color="auto"/>
        <w:right w:val="none" w:sz="0" w:space="0" w:color="auto"/>
      </w:divBdr>
    </w:div>
    <w:div w:id="1290555828">
      <w:marLeft w:val="480"/>
      <w:marRight w:val="0"/>
      <w:marTop w:val="0"/>
      <w:marBottom w:val="0"/>
      <w:divBdr>
        <w:top w:val="none" w:sz="0" w:space="0" w:color="auto"/>
        <w:left w:val="none" w:sz="0" w:space="0" w:color="auto"/>
        <w:bottom w:val="none" w:sz="0" w:space="0" w:color="auto"/>
        <w:right w:val="none" w:sz="0" w:space="0" w:color="auto"/>
      </w:divBdr>
    </w:div>
    <w:div w:id="1290622835">
      <w:marLeft w:val="480"/>
      <w:marRight w:val="0"/>
      <w:marTop w:val="0"/>
      <w:marBottom w:val="0"/>
      <w:divBdr>
        <w:top w:val="none" w:sz="0" w:space="0" w:color="auto"/>
        <w:left w:val="none" w:sz="0" w:space="0" w:color="auto"/>
        <w:bottom w:val="none" w:sz="0" w:space="0" w:color="auto"/>
        <w:right w:val="none" w:sz="0" w:space="0" w:color="auto"/>
      </w:divBdr>
    </w:div>
    <w:div w:id="1290625296">
      <w:marLeft w:val="480"/>
      <w:marRight w:val="0"/>
      <w:marTop w:val="0"/>
      <w:marBottom w:val="0"/>
      <w:divBdr>
        <w:top w:val="none" w:sz="0" w:space="0" w:color="auto"/>
        <w:left w:val="none" w:sz="0" w:space="0" w:color="auto"/>
        <w:bottom w:val="none" w:sz="0" w:space="0" w:color="auto"/>
        <w:right w:val="none" w:sz="0" w:space="0" w:color="auto"/>
      </w:divBdr>
    </w:div>
    <w:div w:id="1290669063">
      <w:marLeft w:val="480"/>
      <w:marRight w:val="0"/>
      <w:marTop w:val="0"/>
      <w:marBottom w:val="0"/>
      <w:divBdr>
        <w:top w:val="none" w:sz="0" w:space="0" w:color="auto"/>
        <w:left w:val="none" w:sz="0" w:space="0" w:color="auto"/>
        <w:bottom w:val="none" w:sz="0" w:space="0" w:color="auto"/>
        <w:right w:val="none" w:sz="0" w:space="0" w:color="auto"/>
      </w:divBdr>
    </w:div>
    <w:div w:id="1290697593">
      <w:marLeft w:val="480"/>
      <w:marRight w:val="0"/>
      <w:marTop w:val="0"/>
      <w:marBottom w:val="0"/>
      <w:divBdr>
        <w:top w:val="none" w:sz="0" w:space="0" w:color="auto"/>
        <w:left w:val="none" w:sz="0" w:space="0" w:color="auto"/>
        <w:bottom w:val="none" w:sz="0" w:space="0" w:color="auto"/>
        <w:right w:val="none" w:sz="0" w:space="0" w:color="auto"/>
      </w:divBdr>
    </w:div>
    <w:div w:id="1290739771">
      <w:marLeft w:val="480"/>
      <w:marRight w:val="0"/>
      <w:marTop w:val="0"/>
      <w:marBottom w:val="0"/>
      <w:divBdr>
        <w:top w:val="none" w:sz="0" w:space="0" w:color="auto"/>
        <w:left w:val="none" w:sz="0" w:space="0" w:color="auto"/>
        <w:bottom w:val="none" w:sz="0" w:space="0" w:color="auto"/>
        <w:right w:val="none" w:sz="0" w:space="0" w:color="auto"/>
      </w:divBdr>
    </w:div>
    <w:div w:id="1290739781">
      <w:marLeft w:val="480"/>
      <w:marRight w:val="0"/>
      <w:marTop w:val="0"/>
      <w:marBottom w:val="0"/>
      <w:divBdr>
        <w:top w:val="none" w:sz="0" w:space="0" w:color="auto"/>
        <w:left w:val="none" w:sz="0" w:space="0" w:color="auto"/>
        <w:bottom w:val="none" w:sz="0" w:space="0" w:color="auto"/>
        <w:right w:val="none" w:sz="0" w:space="0" w:color="auto"/>
      </w:divBdr>
    </w:div>
    <w:div w:id="1290742171">
      <w:marLeft w:val="480"/>
      <w:marRight w:val="0"/>
      <w:marTop w:val="0"/>
      <w:marBottom w:val="0"/>
      <w:divBdr>
        <w:top w:val="none" w:sz="0" w:space="0" w:color="auto"/>
        <w:left w:val="none" w:sz="0" w:space="0" w:color="auto"/>
        <w:bottom w:val="none" w:sz="0" w:space="0" w:color="auto"/>
        <w:right w:val="none" w:sz="0" w:space="0" w:color="auto"/>
      </w:divBdr>
    </w:div>
    <w:div w:id="1290744039">
      <w:marLeft w:val="480"/>
      <w:marRight w:val="0"/>
      <w:marTop w:val="0"/>
      <w:marBottom w:val="0"/>
      <w:divBdr>
        <w:top w:val="none" w:sz="0" w:space="0" w:color="auto"/>
        <w:left w:val="none" w:sz="0" w:space="0" w:color="auto"/>
        <w:bottom w:val="none" w:sz="0" w:space="0" w:color="auto"/>
        <w:right w:val="none" w:sz="0" w:space="0" w:color="auto"/>
      </w:divBdr>
    </w:div>
    <w:div w:id="1290747935">
      <w:marLeft w:val="480"/>
      <w:marRight w:val="0"/>
      <w:marTop w:val="0"/>
      <w:marBottom w:val="0"/>
      <w:divBdr>
        <w:top w:val="none" w:sz="0" w:space="0" w:color="auto"/>
        <w:left w:val="none" w:sz="0" w:space="0" w:color="auto"/>
        <w:bottom w:val="none" w:sz="0" w:space="0" w:color="auto"/>
        <w:right w:val="none" w:sz="0" w:space="0" w:color="auto"/>
      </w:divBdr>
    </w:div>
    <w:div w:id="1290823633">
      <w:marLeft w:val="480"/>
      <w:marRight w:val="0"/>
      <w:marTop w:val="0"/>
      <w:marBottom w:val="0"/>
      <w:divBdr>
        <w:top w:val="none" w:sz="0" w:space="0" w:color="auto"/>
        <w:left w:val="none" w:sz="0" w:space="0" w:color="auto"/>
        <w:bottom w:val="none" w:sz="0" w:space="0" w:color="auto"/>
        <w:right w:val="none" w:sz="0" w:space="0" w:color="auto"/>
      </w:divBdr>
    </w:div>
    <w:div w:id="1290866042">
      <w:marLeft w:val="480"/>
      <w:marRight w:val="0"/>
      <w:marTop w:val="0"/>
      <w:marBottom w:val="0"/>
      <w:divBdr>
        <w:top w:val="none" w:sz="0" w:space="0" w:color="auto"/>
        <w:left w:val="none" w:sz="0" w:space="0" w:color="auto"/>
        <w:bottom w:val="none" w:sz="0" w:space="0" w:color="auto"/>
        <w:right w:val="none" w:sz="0" w:space="0" w:color="auto"/>
      </w:divBdr>
    </w:div>
    <w:div w:id="1290890358">
      <w:marLeft w:val="480"/>
      <w:marRight w:val="0"/>
      <w:marTop w:val="0"/>
      <w:marBottom w:val="0"/>
      <w:divBdr>
        <w:top w:val="none" w:sz="0" w:space="0" w:color="auto"/>
        <w:left w:val="none" w:sz="0" w:space="0" w:color="auto"/>
        <w:bottom w:val="none" w:sz="0" w:space="0" w:color="auto"/>
        <w:right w:val="none" w:sz="0" w:space="0" w:color="auto"/>
      </w:divBdr>
    </w:div>
    <w:div w:id="1290935313">
      <w:marLeft w:val="480"/>
      <w:marRight w:val="0"/>
      <w:marTop w:val="0"/>
      <w:marBottom w:val="0"/>
      <w:divBdr>
        <w:top w:val="none" w:sz="0" w:space="0" w:color="auto"/>
        <w:left w:val="none" w:sz="0" w:space="0" w:color="auto"/>
        <w:bottom w:val="none" w:sz="0" w:space="0" w:color="auto"/>
        <w:right w:val="none" w:sz="0" w:space="0" w:color="auto"/>
      </w:divBdr>
    </w:div>
    <w:div w:id="1291015158">
      <w:marLeft w:val="480"/>
      <w:marRight w:val="0"/>
      <w:marTop w:val="0"/>
      <w:marBottom w:val="0"/>
      <w:divBdr>
        <w:top w:val="none" w:sz="0" w:space="0" w:color="auto"/>
        <w:left w:val="none" w:sz="0" w:space="0" w:color="auto"/>
        <w:bottom w:val="none" w:sz="0" w:space="0" w:color="auto"/>
        <w:right w:val="none" w:sz="0" w:space="0" w:color="auto"/>
      </w:divBdr>
    </w:div>
    <w:div w:id="1291084849">
      <w:marLeft w:val="480"/>
      <w:marRight w:val="0"/>
      <w:marTop w:val="0"/>
      <w:marBottom w:val="0"/>
      <w:divBdr>
        <w:top w:val="none" w:sz="0" w:space="0" w:color="auto"/>
        <w:left w:val="none" w:sz="0" w:space="0" w:color="auto"/>
        <w:bottom w:val="none" w:sz="0" w:space="0" w:color="auto"/>
        <w:right w:val="none" w:sz="0" w:space="0" w:color="auto"/>
      </w:divBdr>
    </w:div>
    <w:div w:id="1291131095">
      <w:marLeft w:val="480"/>
      <w:marRight w:val="0"/>
      <w:marTop w:val="0"/>
      <w:marBottom w:val="0"/>
      <w:divBdr>
        <w:top w:val="none" w:sz="0" w:space="0" w:color="auto"/>
        <w:left w:val="none" w:sz="0" w:space="0" w:color="auto"/>
        <w:bottom w:val="none" w:sz="0" w:space="0" w:color="auto"/>
        <w:right w:val="none" w:sz="0" w:space="0" w:color="auto"/>
      </w:divBdr>
    </w:div>
    <w:div w:id="1291204744">
      <w:marLeft w:val="480"/>
      <w:marRight w:val="0"/>
      <w:marTop w:val="0"/>
      <w:marBottom w:val="0"/>
      <w:divBdr>
        <w:top w:val="none" w:sz="0" w:space="0" w:color="auto"/>
        <w:left w:val="none" w:sz="0" w:space="0" w:color="auto"/>
        <w:bottom w:val="none" w:sz="0" w:space="0" w:color="auto"/>
        <w:right w:val="none" w:sz="0" w:space="0" w:color="auto"/>
      </w:divBdr>
    </w:div>
    <w:div w:id="1291208333">
      <w:marLeft w:val="480"/>
      <w:marRight w:val="0"/>
      <w:marTop w:val="0"/>
      <w:marBottom w:val="0"/>
      <w:divBdr>
        <w:top w:val="none" w:sz="0" w:space="0" w:color="auto"/>
        <w:left w:val="none" w:sz="0" w:space="0" w:color="auto"/>
        <w:bottom w:val="none" w:sz="0" w:space="0" w:color="auto"/>
        <w:right w:val="none" w:sz="0" w:space="0" w:color="auto"/>
      </w:divBdr>
    </w:div>
    <w:div w:id="1291208928">
      <w:marLeft w:val="480"/>
      <w:marRight w:val="0"/>
      <w:marTop w:val="0"/>
      <w:marBottom w:val="0"/>
      <w:divBdr>
        <w:top w:val="none" w:sz="0" w:space="0" w:color="auto"/>
        <w:left w:val="none" w:sz="0" w:space="0" w:color="auto"/>
        <w:bottom w:val="none" w:sz="0" w:space="0" w:color="auto"/>
        <w:right w:val="none" w:sz="0" w:space="0" w:color="auto"/>
      </w:divBdr>
    </w:div>
    <w:div w:id="1291280565">
      <w:marLeft w:val="480"/>
      <w:marRight w:val="0"/>
      <w:marTop w:val="0"/>
      <w:marBottom w:val="0"/>
      <w:divBdr>
        <w:top w:val="none" w:sz="0" w:space="0" w:color="auto"/>
        <w:left w:val="none" w:sz="0" w:space="0" w:color="auto"/>
        <w:bottom w:val="none" w:sz="0" w:space="0" w:color="auto"/>
        <w:right w:val="none" w:sz="0" w:space="0" w:color="auto"/>
      </w:divBdr>
    </w:div>
    <w:div w:id="1291282601">
      <w:marLeft w:val="480"/>
      <w:marRight w:val="0"/>
      <w:marTop w:val="0"/>
      <w:marBottom w:val="0"/>
      <w:divBdr>
        <w:top w:val="none" w:sz="0" w:space="0" w:color="auto"/>
        <w:left w:val="none" w:sz="0" w:space="0" w:color="auto"/>
        <w:bottom w:val="none" w:sz="0" w:space="0" w:color="auto"/>
        <w:right w:val="none" w:sz="0" w:space="0" w:color="auto"/>
      </w:divBdr>
    </w:div>
    <w:div w:id="1291328089">
      <w:marLeft w:val="480"/>
      <w:marRight w:val="0"/>
      <w:marTop w:val="0"/>
      <w:marBottom w:val="0"/>
      <w:divBdr>
        <w:top w:val="none" w:sz="0" w:space="0" w:color="auto"/>
        <w:left w:val="none" w:sz="0" w:space="0" w:color="auto"/>
        <w:bottom w:val="none" w:sz="0" w:space="0" w:color="auto"/>
        <w:right w:val="none" w:sz="0" w:space="0" w:color="auto"/>
      </w:divBdr>
    </w:div>
    <w:div w:id="1291479399">
      <w:marLeft w:val="480"/>
      <w:marRight w:val="0"/>
      <w:marTop w:val="0"/>
      <w:marBottom w:val="0"/>
      <w:divBdr>
        <w:top w:val="none" w:sz="0" w:space="0" w:color="auto"/>
        <w:left w:val="none" w:sz="0" w:space="0" w:color="auto"/>
        <w:bottom w:val="none" w:sz="0" w:space="0" w:color="auto"/>
        <w:right w:val="none" w:sz="0" w:space="0" w:color="auto"/>
      </w:divBdr>
    </w:div>
    <w:div w:id="1291518014">
      <w:marLeft w:val="480"/>
      <w:marRight w:val="0"/>
      <w:marTop w:val="0"/>
      <w:marBottom w:val="0"/>
      <w:divBdr>
        <w:top w:val="none" w:sz="0" w:space="0" w:color="auto"/>
        <w:left w:val="none" w:sz="0" w:space="0" w:color="auto"/>
        <w:bottom w:val="none" w:sz="0" w:space="0" w:color="auto"/>
        <w:right w:val="none" w:sz="0" w:space="0" w:color="auto"/>
      </w:divBdr>
    </w:div>
    <w:div w:id="1291520618">
      <w:marLeft w:val="480"/>
      <w:marRight w:val="0"/>
      <w:marTop w:val="0"/>
      <w:marBottom w:val="0"/>
      <w:divBdr>
        <w:top w:val="none" w:sz="0" w:space="0" w:color="auto"/>
        <w:left w:val="none" w:sz="0" w:space="0" w:color="auto"/>
        <w:bottom w:val="none" w:sz="0" w:space="0" w:color="auto"/>
        <w:right w:val="none" w:sz="0" w:space="0" w:color="auto"/>
      </w:divBdr>
    </w:div>
    <w:div w:id="1291592493">
      <w:marLeft w:val="480"/>
      <w:marRight w:val="0"/>
      <w:marTop w:val="0"/>
      <w:marBottom w:val="0"/>
      <w:divBdr>
        <w:top w:val="none" w:sz="0" w:space="0" w:color="auto"/>
        <w:left w:val="none" w:sz="0" w:space="0" w:color="auto"/>
        <w:bottom w:val="none" w:sz="0" w:space="0" w:color="auto"/>
        <w:right w:val="none" w:sz="0" w:space="0" w:color="auto"/>
      </w:divBdr>
    </w:div>
    <w:div w:id="1291663391">
      <w:marLeft w:val="480"/>
      <w:marRight w:val="0"/>
      <w:marTop w:val="0"/>
      <w:marBottom w:val="0"/>
      <w:divBdr>
        <w:top w:val="none" w:sz="0" w:space="0" w:color="auto"/>
        <w:left w:val="none" w:sz="0" w:space="0" w:color="auto"/>
        <w:bottom w:val="none" w:sz="0" w:space="0" w:color="auto"/>
        <w:right w:val="none" w:sz="0" w:space="0" w:color="auto"/>
      </w:divBdr>
    </w:div>
    <w:div w:id="1291666266">
      <w:marLeft w:val="480"/>
      <w:marRight w:val="0"/>
      <w:marTop w:val="0"/>
      <w:marBottom w:val="0"/>
      <w:divBdr>
        <w:top w:val="none" w:sz="0" w:space="0" w:color="auto"/>
        <w:left w:val="none" w:sz="0" w:space="0" w:color="auto"/>
        <w:bottom w:val="none" w:sz="0" w:space="0" w:color="auto"/>
        <w:right w:val="none" w:sz="0" w:space="0" w:color="auto"/>
      </w:divBdr>
    </w:div>
    <w:div w:id="1291739817">
      <w:marLeft w:val="480"/>
      <w:marRight w:val="0"/>
      <w:marTop w:val="0"/>
      <w:marBottom w:val="0"/>
      <w:divBdr>
        <w:top w:val="none" w:sz="0" w:space="0" w:color="auto"/>
        <w:left w:val="none" w:sz="0" w:space="0" w:color="auto"/>
        <w:bottom w:val="none" w:sz="0" w:space="0" w:color="auto"/>
        <w:right w:val="none" w:sz="0" w:space="0" w:color="auto"/>
      </w:divBdr>
    </w:div>
    <w:div w:id="1291783141">
      <w:marLeft w:val="480"/>
      <w:marRight w:val="0"/>
      <w:marTop w:val="0"/>
      <w:marBottom w:val="0"/>
      <w:divBdr>
        <w:top w:val="none" w:sz="0" w:space="0" w:color="auto"/>
        <w:left w:val="none" w:sz="0" w:space="0" w:color="auto"/>
        <w:bottom w:val="none" w:sz="0" w:space="0" w:color="auto"/>
        <w:right w:val="none" w:sz="0" w:space="0" w:color="auto"/>
      </w:divBdr>
    </w:div>
    <w:div w:id="1291783163">
      <w:marLeft w:val="480"/>
      <w:marRight w:val="0"/>
      <w:marTop w:val="0"/>
      <w:marBottom w:val="0"/>
      <w:divBdr>
        <w:top w:val="none" w:sz="0" w:space="0" w:color="auto"/>
        <w:left w:val="none" w:sz="0" w:space="0" w:color="auto"/>
        <w:bottom w:val="none" w:sz="0" w:space="0" w:color="auto"/>
        <w:right w:val="none" w:sz="0" w:space="0" w:color="auto"/>
      </w:divBdr>
    </w:div>
    <w:div w:id="1291786120">
      <w:marLeft w:val="480"/>
      <w:marRight w:val="0"/>
      <w:marTop w:val="0"/>
      <w:marBottom w:val="0"/>
      <w:divBdr>
        <w:top w:val="none" w:sz="0" w:space="0" w:color="auto"/>
        <w:left w:val="none" w:sz="0" w:space="0" w:color="auto"/>
        <w:bottom w:val="none" w:sz="0" w:space="0" w:color="auto"/>
        <w:right w:val="none" w:sz="0" w:space="0" w:color="auto"/>
      </w:divBdr>
    </w:div>
    <w:div w:id="1291787140">
      <w:marLeft w:val="480"/>
      <w:marRight w:val="0"/>
      <w:marTop w:val="0"/>
      <w:marBottom w:val="0"/>
      <w:divBdr>
        <w:top w:val="none" w:sz="0" w:space="0" w:color="auto"/>
        <w:left w:val="none" w:sz="0" w:space="0" w:color="auto"/>
        <w:bottom w:val="none" w:sz="0" w:space="0" w:color="auto"/>
        <w:right w:val="none" w:sz="0" w:space="0" w:color="auto"/>
      </w:divBdr>
    </w:div>
    <w:div w:id="1291932558">
      <w:marLeft w:val="480"/>
      <w:marRight w:val="0"/>
      <w:marTop w:val="0"/>
      <w:marBottom w:val="0"/>
      <w:divBdr>
        <w:top w:val="none" w:sz="0" w:space="0" w:color="auto"/>
        <w:left w:val="none" w:sz="0" w:space="0" w:color="auto"/>
        <w:bottom w:val="none" w:sz="0" w:space="0" w:color="auto"/>
        <w:right w:val="none" w:sz="0" w:space="0" w:color="auto"/>
      </w:divBdr>
    </w:div>
    <w:div w:id="1291978385">
      <w:marLeft w:val="480"/>
      <w:marRight w:val="0"/>
      <w:marTop w:val="0"/>
      <w:marBottom w:val="0"/>
      <w:divBdr>
        <w:top w:val="none" w:sz="0" w:space="0" w:color="auto"/>
        <w:left w:val="none" w:sz="0" w:space="0" w:color="auto"/>
        <w:bottom w:val="none" w:sz="0" w:space="0" w:color="auto"/>
        <w:right w:val="none" w:sz="0" w:space="0" w:color="auto"/>
      </w:divBdr>
    </w:div>
    <w:div w:id="1291978745">
      <w:marLeft w:val="480"/>
      <w:marRight w:val="0"/>
      <w:marTop w:val="0"/>
      <w:marBottom w:val="0"/>
      <w:divBdr>
        <w:top w:val="none" w:sz="0" w:space="0" w:color="auto"/>
        <w:left w:val="none" w:sz="0" w:space="0" w:color="auto"/>
        <w:bottom w:val="none" w:sz="0" w:space="0" w:color="auto"/>
        <w:right w:val="none" w:sz="0" w:space="0" w:color="auto"/>
      </w:divBdr>
    </w:div>
    <w:div w:id="1291980189">
      <w:marLeft w:val="480"/>
      <w:marRight w:val="0"/>
      <w:marTop w:val="0"/>
      <w:marBottom w:val="0"/>
      <w:divBdr>
        <w:top w:val="none" w:sz="0" w:space="0" w:color="auto"/>
        <w:left w:val="none" w:sz="0" w:space="0" w:color="auto"/>
        <w:bottom w:val="none" w:sz="0" w:space="0" w:color="auto"/>
        <w:right w:val="none" w:sz="0" w:space="0" w:color="auto"/>
      </w:divBdr>
    </w:div>
    <w:div w:id="1291981307">
      <w:marLeft w:val="480"/>
      <w:marRight w:val="0"/>
      <w:marTop w:val="0"/>
      <w:marBottom w:val="0"/>
      <w:divBdr>
        <w:top w:val="none" w:sz="0" w:space="0" w:color="auto"/>
        <w:left w:val="none" w:sz="0" w:space="0" w:color="auto"/>
        <w:bottom w:val="none" w:sz="0" w:space="0" w:color="auto"/>
        <w:right w:val="none" w:sz="0" w:space="0" w:color="auto"/>
      </w:divBdr>
    </w:div>
    <w:div w:id="1291982041">
      <w:marLeft w:val="480"/>
      <w:marRight w:val="0"/>
      <w:marTop w:val="0"/>
      <w:marBottom w:val="0"/>
      <w:divBdr>
        <w:top w:val="none" w:sz="0" w:space="0" w:color="auto"/>
        <w:left w:val="none" w:sz="0" w:space="0" w:color="auto"/>
        <w:bottom w:val="none" w:sz="0" w:space="0" w:color="auto"/>
        <w:right w:val="none" w:sz="0" w:space="0" w:color="auto"/>
      </w:divBdr>
    </w:div>
    <w:div w:id="1291983645">
      <w:marLeft w:val="480"/>
      <w:marRight w:val="0"/>
      <w:marTop w:val="0"/>
      <w:marBottom w:val="0"/>
      <w:divBdr>
        <w:top w:val="none" w:sz="0" w:space="0" w:color="auto"/>
        <w:left w:val="none" w:sz="0" w:space="0" w:color="auto"/>
        <w:bottom w:val="none" w:sz="0" w:space="0" w:color="auto"/>
        <w:right w:val="none" w:sz="0" w:space="0" w:color="auto"/>
      </w:divBdr>
    </w:div>
    <w:div w:id="1292007913">
      <w:marLeft w:val="480"/>
      <w:marRight w:val="0"/>
      <w:marTop w:val="0"/>
      <w:marBottom w:val="0"/>
      <w:divBdr>
        <w:top w:val="none" w:sz="0" w:space="0" w:color="auto"/>
        <w:left w:val="none" w:sz="0" w:space="0" w:color="auto"/>
        <w:bottom w:val="none" w:sz="0" w:space="0" w:color="auto"/>
        <w:right w:val="none" w:sz="0" w:space="0" w:color="auto"/>
      </w:divBdr>
    </w:div>
    <w:div w:id="1292053424">
      <w:marLeft w:val="480"/>
      <w:marRight w:val="0"/>
      <w:marTop w:val="0"/>
      <w:marBottom w:val="0"/>
      <w:divBdr>
        <w:top w:val="none" w:sz="0" w:space="0" w:color="auto"/>
        <w:left w:val="none" w:sz="0" w:space="0" w:color="auto"/>
        <w:bottom w:val="none" w:sz="0" w:space="0" w:color="auto"/>
        <w:right w:val="none" w:sz="0" w:space="0" w:color="auto"/>
      </w:divBdr>
    </w:div>
    <w:div w:id="1292130016">
      <w:marLeft w:val="480"/>
      <w:marRight w:val="0"/>
      <w:marTop w:val="0"/>
      <w:marBottom w:val="0"/>
      <w:divBdr>
        <w:top w:val="none" w:sz="0" w:space="0" w:color="auto"/>
        <w:left w:val="none" w:sz="0" w:space="0" w:color="auto"/>
        <w:bottom w:val="none" w:sz="0" w:space="0" w:color="auto"/>
        <w:right w:val="none" w:sz="0" w:space="0" w:color="auto"/>
      </w:divBdr>
    </w:div>
    <w:div w:id="1292133330">
      <w:marLeft w:val="480"/>
      <w:marRight w:val="0"/>
      <w:marTop w:val="0"/>
      <w:marBottom w:val="0"/>
      <w:divBdr>
        <w:top w:val="none" w:sz="0" w:space="0" w:color="auto"/>
        <w:left w:val="none" w:sz="0" w:space="0" w:color="auto"/>
        <w:bottom w:val="none" w:sz="0" w:space="0" w:color="auto"/>
        <w:right w:val="none" w:sz="0" w:space="0" w:color="auto"/>
      </w:divBdr>
    </w:div>
    <w:div w:id="1292203554">
      <w:marLeft w:val="480"/>
      <w:marRight w:val="0"/>
      <w:marTop w:val="0"/>
      <w:marBottom w:val="0"/>
      <w:divBdr>
        <w:top w:val="none" w:sz="0" w:space="0" w:color="auto"/>
        <w:left w:val="none" w:sz="0" w:space="0" w:color="auto"/>
        <w:bottom w:val="none" w:sz="0" w:space="0" w:color="auto"/>
        <w:right w:val="none" w:sz="0" w:space="0" w:color="auto"/>
      </w:divBdr>
    </w:div>
    <w:div w:id="1292249751">
      <w:marLeft w:val="480"/>
      <w:marRight w:val="0"/>
      <w:marTop w:val="0"/>
      <w:marBottom w:val="0"/>
      <w:divBdr>
        <w:top w:val="none" w:sz="0" w:space="0" w:color="auto"/>
        <w:left w:val="none" w:sz="0" w:space="0" w:color="auto"/>
        <w:bottom w:val="none" w:sz="0" w:space="0" w:color="auto"/>
        <w:right w:val="none" w:sz="0" w:space="0" w:color="auto"/>
      </w:divBdr>
    </w:div>
    <w:div w:id="1292251910">
      <w:marLeft w:val="480"/>
      <w:marRight w:val="0"/>
      <w:marTop w:val="0"/>
      <w:marBottom w:val="0"/>
      <w:divBdr>
        <w:top w:val="none" w:sz="0" w:space="0" w:color="auto"/>
        <w:left w:val="none" w:sz="0" w:space="0" w:color="auto"/>
        <w:bottom w:val="none" w:sz="0" w:space="0" w:color="auto"/>
        <w:right w:val="none" w:sz="0" w:space="0" w:color="auto"/>
      </w:divBdr>
    </w:div>
    <w:div w:id="1292323712">
      <w:marLeft w:val="480"/>
      <w:marRight w:val="0"/>
      <w:marTop w:val="0"/>
      <w:marBottom w:val="0"/>
      <w:divBdr>
        <w:top w:val="none" w:sz="0" w:space="0" w:color="auto"/>
        <w:left w:val="none" w:sz="0" w:space="0" w:color="auto"/>
        <w:bottom w:val="none" w:sz="0" w:space="0" w:color="auto"/>
        <w:right w:val="none" w:sz="0" w:space="0" w:color="auto"/>
      </w:divBdr>
    </w:div>
    <w:div w:id="1292327710">
      <w:marLeft w:val="480"/>
      <w:marRight w:val="0"/>
      <w:marTop w:val="0"/>
      <w:marBottom w:val="0"/>
      <w:divBdr>
        <w:top w:val="none" w:sz="0" w:space="0" w:color="auto"/>
        <w:left w:val="none" w:sz="0" w:space="0" w:color="auto"/>
        <w:bottom w:val="none" w:sz="0" w:space="0" w:color="auto"/>
        <w:right w:val="none" w:sz="0" w:space="0" w:color="auto"/>
      </w:divBdr>
    </w:div>
    <w:div w:id="1292394923">
      <w:marLeft w:val="480"/>
      <w:marRight w:val="0"/>
      <w:marTop w:val="0"/>
      <w:marBottom w:val="0"/>
      <w:divBdr>
        <w:top w:val="none" w:sz="0" w:space="0" w:color="auto"/>
        <w:left w:val="none" w:sz="0" w:space="0" w:color="auto"/>
        <w:bottom w:val="none" w:sz="0" w:space="0" w:color="auto"/>
        <w:right w:val="none" w:sz="0" w:space="0" w:color="auto"/>
      </w:divBdr>
    </w:div>
    <w:div w:id="1292401566">
      <w:marLeft w:val="480"/>
      <w:marRight w:val="0"/>
      <w:marTop w:val="0"/>
      <w:marBottom w:val="0"/>
      <w:divBdr>
        <w:top w:val="none" w:sz="0" w:space="0" w:color="auto"/>
        <w:left w:val="none" w:sz="0" w:space="0" w:color="auto"/>
        <w:bottom w:val="none" w:sz="0" w:space="0" w:color="auto"/>
        <w:right w:val="none" w:sz="0" w:space="0" w:color="auto"/>
      </w:divBdr>
    </w:div>
    <w:div w:id="1292441000">
      <w:marLeft w:val="480"/>
      <w:marRight w:val="0"/>
      <w:marTop w:val="0"/>
      <w:marBottom w:val="0"/>
      <w:divBdr>
        <w:top w:val="none" w:sz="0" w:space="0" w:color="auto"/>
        <w:left w:val="none" w:sz="0" w:space="0" w:color="auto"/>
        <w:bottom w:val="none" w:sz="0" w:space="0" w:color="auto"/>
        <w:right w:val="none" w:sz="0" w:space="0" w:color="auto"/>
      </w:divBdr>
    </w:div>
    <w:div w:id="1292514737">
      <w:marLeft w:val="480"/>
      <w:marRight w:val="0"/>
      <w:marTop w:val="0"/>
      <w:marBottom w:val="0"/>
      <w:divBdr>
        <w:top w:val="none" w:sz="0" w:space="0" w:color="auto"/>
        <w:left w:val="none" w:sz="0" w:space="0" w:color="auto"/>
        <w:bottom w:val="none" w:sz="0" w:space="0" w:color="auto"/>
        <w:right w:val="none" w:sz="0" w:space="0" w:color="auto"/>
      </w:divBdr>
    </w:div>
    <w:div w:id="1292588229">
      <w:marLeft w:val="480"/>
      <w:marRight w:val="0"/>
      <w:marTop w:val="0"/>
      <w:marBottom w:val="0"/>
      <w:divBdr>
        <w:top w:val="none" w:sz="0" w:space="0" w:color="auto"/>
        <w:left w:val="none" w:sz="0" w:space="0" w:color="auto"/>
        <w:bottom w:val="none" w:sz="0" w:space="0" w:color="auto"/>
        <w:right w:val="none" w:sz="0" w:space="0" w:color="auto"/>
      </w:divBdr>
    </w:div>
    <w:div w:id="1292588308">
      <w:marLeft w:val="480"/>
      <w:marRight w:val="0"/>
      <w:marTop w:val="0"/>
      <w:marBottom w:val="0"/>
      <w:divBdr>
        <w:top w:val="none" w:sz="0" w:space="0" w:color="auto"/>
        <w:left w:val="none" w:sz="0" w:space="0" w:color="auto"/>
        <w:bottom w:val="none" w:sz="0" w:space="0" w:color="auto"/>
        <w:right w:val="none" w:sz="0" w:space="0" w:color="auto"/>
      </w:divBdr>
    </w:div>
    <w:div w:id="1292596936">
      <w:marLeft w:val="480"/>
      <w:marRight w:val="0"/>
      <w:marTop w:val="0"/>
      <w:marBottom w:val="0"/>
      <w:divBdr>
        <w:top w:val="none" w:sz="0" w:space="0" w:color="auto"/>
        <w:left w:val="none" w:sz="0" w:space="0" w:color="auto"/>
        <w:bottom w:val="none" w:sz="0" w:space="0" w:color="auto"/>
        <w:right w:val="none" w:sz="0" w:space="0" w:color="auto"/>
      </w:divBdr>
    </w:div>
    <w:div w:id="1292632354">
      <w:marLeft w:val="480"/>
      <w:marRight w:val="0"/>
      <w:marTop w:val="0"/>
      <w:marBottom w:val="0"/>
      <w:divBdr>
        <w:top w:val="none" w:sz="0" w:space="0" w:color="auto"/>
        <w:left w:val="none" w:sz="0" w:space="0" w:color="auto"/>
        <w:bottom w:val="none" w:sz="0" w:space="0" w:color="auto"/>
        <w:right w:val="none" w:sz="0" w:space="0" w:color="auto"/>
      </w:divBdr>
    </w:div>
    <w:div w:id="1292636498">
      <w:marLeft w:val="480"/>
      <w:marRight w:val="0"/>
      <w:marTop w:val="0"/>
      <w:marBottom w:val="0"/>
      <w:divBdr>
        <w:top w:val="none" w:sz="0" w:space="0" w:color="auto"/>
        <w:left w:val="none" w:sz="0" w:space="0" w:color="auto"/>
        <w:bottom w:val="none" w:sz="0" w:space="0" w:color="auto"/>
        <w:right w:val="none" w:sz="0" w:space="0" w:color="auto"/>
      </w:divBdr>
    </w:div>
    <w:div w:id="1292639507">
      <w:marLeft w:val="480"/>
      <w:marRight w:val="0"/>
      <w:marTop w:val="0"/>
      <w:marBottom w:val="0"/>
      <w:divBdr>
        <w:top w:val="none" w:sz="0" w:space="0" w:color="auto"/>
        <w:left w:val="none" w:sz="0" w:space="0" w:color="auto"/>
        <w:bottom w:val="none" w:sz="0" w:space="0" w:color="auto"/>
        <w:right w:val="none" w:sz="0" w:space="0" w:color="auto"/>
      </w:divBdr>
    </w:div>
    <w:div w:id="1292709404">
      <w:marLeft w:val="480"/>
      <w:marRight w:val="0"/>
      <w:marTop w:val="0"/>
      <w:marBottom w:val="0"/>
      <w:divBdr>
        <w:top w:val="none" w:sz="0" w:space="0" w:color="auto"/>
        <w:left w:val="none" w:sz="0" w:space="0" w:color="auto"/>
        <w:bottom w:val="none" w:sz="0" w:space="0" w:color="auto"/>
        <w:right w:val="none" w:sz="0" w:space="0" w:color="auto"/>
      </w:divBdr>
    </w:div>
    <w:div w:id="1292715014">
      <w:marLeft w:val="480"/>
      <w:marRight w:val="0"/>
      <w:marTop w:val="0"/>
      <w:marBottom w:val="0"/>
      <w:divBdr>
        <w:top w:val="none" w:sz="0" w:space="0" w:color="auto"/>
        <w:left w:val="none" w:sz="0" w:space="0" w:color="auto"/>
        <w:bottom w:val="none" w:sz="0" w:space="0" w:color="auto"/>
        <w:right w:val="none" w:sz="0" w:space="0" w:color="auto"/>
      </w:divBdr>
    </w:div>
    <w:div w:id="1292783928">
      <w:marLeft w:val="480"/>
      <w:marRight w:val="0"/>
      <w:marTop w:val="0"/>
      <w:marBottom w:val="0"/>
      <w:divBdr>
        <w:top w:val="none" w:sz="0" w:space="0" w:color="auto"/>
        <w:left w:val="none" w:sz="0" w:space="0" w:color="auto"/>
        <w:bottom w:val="none" w:sz="0" w:space="0" w:color="auto"/>
        <w:right w:val="none" w:sz="0" w:space="0" w:color="auto"/>
      </w:divBdr>
    </w:div>
    <w:div w:id="1292785192">
      <w:bodyDiv w:val="1"/>
      <w:marLeft w:val="0"/>
      <w:marRight w:val="0"/>
      <w:marTop w:val="0"/>
      <w:marBottom w:val="0"/>
      <w:divBdr>
        <w:top w:val="none" w:sz="0" w:space="0" w:color="auto"/>
        <w:left w:val="none" w:sz="0" w:space="0" w:color="auto"/>
        <w:bottom w:val="none" w:sz="0" w:space="0" w:color="auto"/>
        <w:right w:val="none" w:sz="0" w:space="0" w:color="auto"/>
      </w:divBdr>
      <w:divsChild>
        <w:div w:id="1610510611">
          <w:marLeft w:val="480"/>
          <w:marRight w:val="0"/>
          <w:marTop w:val="0"/>
          <w:marBottom w:val="0"/>
          <w:divBdr>
            <w:top w:val="none" w:sz="0" w:space="0" w:color="auto"/>
            <w:left w:val="none" w:sz="0" w:space="0" w:color="auto"/>
            <w:bottom w:val="none" w:sz="0" w:space="0" w:color="auto"/>
            <w:right w:val="none" w:sz="0" w:space="0" w:color="auto"/>
          </w:divBdr>
        </w:div>
        <w:div w:id="487332166">
          <w:marLeft w:val="480"/>
          <w:marRight w:val="0"/>
          <w:marTop w:val="0"/>
          <w:marBottom w:val="0"/>
          <w:divBdr>
            <w:top w:val="none" w:sz="0" w:space="0" w:color="auto"/>
            <w:left w:val="none" w:sz="0" w:space="0" w:color="auto"/>
            <w:bottom w:val="none" w:sz="0" w:space="0" w:color="auto"/>
            <w:right w:val="none" w:sz="0" w:space="0" w:color="auto"/>
          </w:divBdr>
        </w:div>
        <w:div w:id="553198662">
          <w:marLeft w:val="480"/>
          <w:marRight w:val="0"/>
          <w:marTop w:val="0"/>
          <w:marBottom w:val="0"/>
          <w:divBdr>
            <w:top w:val="none" w:sz="0" w:space="0" w:color="auto"/>
            <w:left w:val="none" w:sz="0" w:space="0" w:color="auto"/>
            <w:bottom w:val="none" w:sz="0" w:space="0" w:color="auto"/>
            <w:right w:val="none" w:sz="0" w:space="0" w:color="auto"/>
          </w:divBdr>
        </w:div>
        <w:div w:id="1432241052">
          <w:marLeft w:val="480"/>
          <w:marRight w:val="0"/>
          <w:marTop w:val="0"/>
          <w:marBottom w:val="0"/>
          <w:divBdr>
            <w:top w:val="none" w:sz="0" w:space="0" w:color="auto"/>
            <w:left w:val="none" w:sz="0" w:space="0" w:color="auto"/>
            <w:bottom w:val="none" w:sz="0" w:space="0" w:color="auto"/>
            <w:right w:val="none" w:sz="0" w:space="0" w:color="auto"/>
          </w:divBdr>
        </w:div>
        <w:div w:id="1273317495">
          <w:marLeft w:val="480"/>
          <w:marRight w:val="0"/>
          <w:marTop w:val="0"/>
          <w:marBottom w:val="0"/>
          <w:divBdr>
            <w:top w:val="none" w:sz="0" w:space="0" w:color="auto"/>
            <w:left w:val="none" w:sz="0" w:space="0" w:color="auto"/>
            <w:bottom w:val="none" w:sz="0" w:space="0" w:color="auto"/>
            <w:right w:val="none" w:sz="0" w:space="0" w:color="auto"/>
          </w:divBdr>
        </w:div>
        <w:div w:id="1753550321">
          <w:marLeft w:val="480"/>
          <w:marRight w:val="0"/>
          <w:marTop w:val="0"/>
          <w:marBottom w:val="0"/>
          <w:divBdr>
            <w:top w:val="none" w:sz="0" w:space="0" w:color="auto"/>
            <w:left w:val="none" w:sz="0" w:space="0" w:color="auto"/>
            <w:bottom w:val="none" w:sz="0" w:space="0" w:color="auto"/>
            <w:right w:val="none" w:sz="0" w:space="0" w:color="auto"/>
          </w:divBdr>
        </w:div>
        <w:div w:id="48848189">
          <w:marLeft w:val="480"/>
          <w:marRight w:val="0"/>
          <w:marTop w:val="0"/>
          <w:marBottom w:val="0"/>
          <w:divBdr>
            <w:top w:val="none" w:sz="0" w:space="0" w:color="auto"/>
            <w:left w:val="none" w:sz="0" w:space="0" w:color="auto"/>
            <w:bottom w:val="none" w:sz="0" w:space="0" w:color="auto"/>
            <w:right w:val="none" w:sz="0" w:space="0" w:color="auto"/>
          </w:divBdr>
        </w:div>
        <w:div w:id="2030796417">
          <w:marLeft w:val="480"/>
          <w:marRight w:val="0"/>
          <w:marTop w:val="0"/>
          <w:marBottom w:val="0"/>
          <w:divBdr>
            <w:top w:val="none" w:sz="0" w:space="0" w:color="auto"/>
            <w:left w:val="none" w:sz="0" w:space="0" w:color="auto"/>
            <w:bottom w:val="none" w:sz="0" w:space="0" w:color="auto"/>
            <w:right w:val="none" w:sz="0" w:space="0" w:color="auto"/>
          </w:divBdr>
        </w:div>
        <w:div w:id="903493518">
          <w:marLeft w:val="480"/>
          <w:marRight w:val="0"/>
          <w:marTop w:val="0"/>
          <w:marBottom w:val="0"/>
          <w:divBdr>
            <w:top w:val="none" w:sz="0" w:space="0" w:color="auto"/>
            <w:left w:val="none" w:sz="0" w:space="0" w:color="auto"/>
            <w:bottom w:val="none" w:sz="0" w:space="0" w:color="auto"/>
            <w:right w:val="none" w:sz="0" w:space="0" w:color="auto"/>
          </w:divBdr>
        </w:div>
        <w:div w:id="1465658770">
          <w:marLeft w:val="480"/>
          <w:marRight w:val="0"/>
          <w:marTop w:val="0"/>
          <w:marBottom w:val="0"/>
          <w:divBdr>
            <w:top w:val="none" w:sz="0" w:space="0" w:color="auto"/>
            <w:left w:val="none" w:sz="0" w:space="0" w:color="auto"/>
            <w:bottom w:val="none" w:sz="0" w:space="0" w:color="auto"/>
            <w:right w:val="none" w:sz="0" w:space="0" w:color="auto"/>
          </w:divBdr>
        </w:div>
        <w:div w:id="1877039741">
          <w:marLeft w:val="480"/>
          <w:marRight w:val="0"/>
          <w:marTop w:val="0"/>
          <w:marBottom w:val="0"/>
          <w:divBdr>
            <w:top w:val="none" w:sz="0" w:space="0" w:color="auto"/>
            <w:left w:val="none" w:sz="0" w:space="0" w:color="auto"/>
            <w:bottom w:val="none" w:sz="0" w:space="0" w:color="auto"/>
            <w:right w:val="none" w:sz="0" w:space="0" w:color="auto"/>
          </w:divBdr>
        </w:div>
        <w:div w:id="14037691">
          <w:marLeft w:val="480"/>
          <w:marRight w:val="0"/>
          <w:marTop w:val="0"/>
          <w:marBottom w:val="0"/>
          <w:divBdr>
            <w:top w:val="none" w:sz="0" w:space="0" w:color="auto"/>
            <w:left w:val="none" w:sz="0" w:space="0" w:color="auto"/>
            <w:bottom w:val="none" w:sz="0" w:space="0" w:color="auto"/>
            <w:right w:val="none" w:sz="0" w:space="0" w:color="auto"/>
          </w:divBdr>
        </w:div>
      </w:divsChild>
    </w:div>
    <w:div w:id="1292829034">
      <w:marLeft w:val="480"/>
      <w:marRight w:val="0"/>
      <w:marTop w:val="0"/>
      <w:marBottom w:val="0"/>
      <w:divBdr>
        <w:top w:val="none" w:sz="0" w:space="0" w:color="auto"/>
        <w:left w:val="none" w:sz="0" w:space="0" w:color="auto"/>
        <w:bottom w:val="none" w:sz="0" w:space="0" w:color="auto"/>
        <w:right w:val="none" w:sz="0" w:space="0" w:color="auto"/>
      </w:divBdr>
    </w:div>
    <w:div w:id="1292830942">
      <w:marLeft w:val="480"/>
      <w:marRight w:val="0"/>
      <w:marTop w:val="0"/>
      <w:marBottom w:val="0"/>
      <w:divBdr>
        <w:top w:val="none" w:sz="0" w:space="0" w:color="auto"/>
        <w:left w:val="none" w:sz="0" w:space="0" w:color="auto"/>
        <w:bottom w:val="none" w:sz="0" w:space="0" w:color="auto"/>
        <w:right w:val="none" w:sz="0" w:space="0" w:color="auto"/>
      </w:divBdr>
    </w:div>
    <w:div w:id="1292860687">
      <w:marLeft w:val="480"/>
      <w:marRight w:val="0"/>
      <w:marTop w:val="0"/>
      <w:marBottom w:val="0"/>
      <w:divBdr>
        <w:top w:val="none" w:sz="0" w:space="0" w:color="auto"/>
        <w:left w:val="none" w:sz="0" w:space="0" w:color="auto"/>
        <w:bottom w:val="none" w:sz="0" w:space="0" w:color="auto"/>
        <w:right w:val="none" w:sz="0" w:space="0" w:color="auto"/>
      </w:divBdr>
    </w:div>
    <w:div w:id="1292899665">
      <w:marLeft w:val="480"/>
      <w:marRight w:val="0"/>
      <w:marTop w:val="0"/>
      <w:marBottom w:val="0"/>
      <w:divBdr>
        <w:top w:val="none" w:sz="0" w:space="0" w:color="auto"/>
        <w:left w:val="none" w:sz="0" w:space="0" w:color="auto"/>
        <w:bottom w:val="none" w:sz="0" w:space="0" w:color="auto"/>
        <w:right w:val="none" w:sz="0" w:space="0" w:color="auto"/>
      </w:divBdr>
    </w:div>
    <w:div w:id="1292901081">
      <w:marLeft w:val="480"/>
      <w:marRight w:val="0"/>
      <w:marTop w:val="0"/>
      <w:marBottom w:val="0"/>
      <w:divBdr>
        <w:top w:val="none" w:sz="0" w:space="0" w:color="auto"/>
        <w:left w:val="none" w:sz="0" w:space="0" w:color="auto"/>
        <w:bottom w:val="none" w:sz="0" w:space="0" w:color="auto"/>
        <w:right w:val="none" w:sz="0" w:space="0" w:color="auto"/>
      </w:divBdr>
    </w:div>
    <w:div w:id="1292902519">
      <w:marLeft w:val="480"/>
      <w:marRight w:val="0"/>
      <w:marTop w:val="0"/>
      <w:marBottom w:val="0"/>
      <w:divBdr>
        <w:top w:val="none" w:sz="0" w:space="0" w:color="auto"/>
        <w:left w:val="none" w:sz="0" w:space="0" w:color="auto"/>
        <w:bottom w:val="none" w:sz="0" w:space="0" w:color="auto"/>
        <w:right w:val="none" w:sz="0" w:space="0" w:color="auto"/>
      </w:divBdr>
    </w:div>
    <w:div w:id="1292977989">
      <w:marLeft w:val="480"/>
      <w:marRight w:val="0"/>
      <w:marTop w:val="0"/>
      <w:marBottom w:val="0"/>
      <w:divBdr>
        <w:top w:val="none" w:sz="0" w:space="0" w:color="auto"/>
        <w:left w:val="none" w:sz="0" w:space="0" w:color="auto"/>
        <w:bottom w:val="none" w:sz="0" w:space="0" w:color="auto"/>
        <w:right w:val="none" w:sz="0" w:space="0" w:color="auto"/>
      </w:divBdr>
    </w:div>
    <w:div w:id="1293057169">
      <w:marLeft w:val="480"/>
      <w:marRight w:val="0"/>
      <w:marTop w:val="0"/>
      <w:marBottom w:val="0"/>
      <w:divBdr>
        <w:top w:val="none" w:sz="0" w:space="0" w:color="auto"/>
        <w:left w:val="none" w:sz="0" w:space="0" w:color="auto"/>
        <w:bottom w:val="none" w:sz="0" w:space="0" w:color="auto"/>
        <w:right w:val="none" w:sz="0" w:space="0" w:color="auto"/>
      </w:divBdr>
    </w:div>
    <w:div w:id="1293057194">
      <w:marLeft w:val="480"/>
      <w:marRight w:val="0"/>
      <w:marTop w:val="0"/>
      <w:marBottom w:val="0"/>
      <w:divBdr>
        <w:top w:val="none" w:sz="0" w:space="0" w:color="auto"/>
        <w:left w:val="none" w:sz="0" w:space="0" w:color="auto"/>
        <w:bottom w:val="none" w:sz="0" w:space="0" w:color="auto"/>
        <w:right w:val="none" w:sz="0" w:space="0" w:color="auto"/>
      </w:divBdr>
    </w:div>
    <w:div w:id="1293171738">
      <w:marLeft w:val="480"/>
      <w:marRight w:val="0"/>
      <w:marTop w:val="0"/>
      <w:marBottom w:val="0"/>
      <w:divBdr>
        <w:top w:val="none" w:sz="0" w:space="0" w:color="auto"/>
        <w:left w:val="none" w:sz="0" w:space="0" w:color="auto"/>
        <w:bottom w:val="none" w:sz="0" w:space="0" w:color="auto"/>
        <w:right w:val="none" w:sz="0" w:space="0" w:color="auto"/>
      </w:divBdr>
    </w:div>
    <w:div w:id="1293172693">
      <w:marLeft w:val="480"/>
      <w:marRight w:val="0"/>
      <w:marTop w:val="0"/>
      <w:marBottom w:val="0"/>
      <w:divBdr>
        <w:top w:val="none" w:sz="0" w:space="0" w:color="auto"/>
        <w:left w:val="none" w:sz="0" w:space="0" w:color="auto"/>
        <w:bottom w:val="none" w:sz="0" w:space="0" w:color="auto"/>
        <w:right w:val="none" w:sz="0" w:space="0" w:color="auto"/>
      </w:divBdr>
    </w:div>
    <w:div w:id="1293244709">
      <w:marLeft w:val="480"/>
      <w:marRight w:val="0"/>
      <w:marTop w:val="0"/>
      <w:marBottom w:val="0"/>
      <w:divBdr>
        <w:top w:val="none" w:sz="0" w:space="0" w:color="auto"/>
        <w:left w:val="none" w:sz="0" w:space="0" w:color="auto"/>
        <w:bottom w:val="none" w:sz="0" w:space="0" w:color="auto"/>
        <w:right w:val="none" w:sz="0" w:space="0" w:color="auto"/>
      </w:divBdr>
    </w:div>
    <w:div w:id="1293247757">
      <w:marLeft w:val="480"/>
      <w:marRight w:val="0"/>
      <w:marTop w:val="0"/>
      <w:marBottom w:val="0"/>
      <w:divBdr>
        <w:top w:val="none" w:sz="0" w:space="0" w:color="auto"/>
        <w:left w:val="none" w:sz="0" w:space="0" w:color="auto"/>
        <w:bottom w:val="none" w:sz="0" w:space="0" w:color="auto"/>
        <w:right w:val="none" w:sz="0" w:space="0" w:color="auto"/>
      </w:divBdr>
    </w:div>
    <w:div w:id="1293294415">
      <w:marLeft w:val="480"/>
      <w:marRight w:val="0"/>
      <w:marTop w:val="0"/>
      <w:marBottom w:val="0"/>
      <w:divBdr>
        <w:top w:val="none" w:sz="0" w:space="0" w:color="auto"/>
        <w:left w:val="none" w:sz="0" w:space="0" w:color="auto"/>
        <w:bottom w:val="none" w:sz="0" w:space="0" w:color="auto"/>
        <w:right w:val="none" w:sz="0" w:space="0" w:color="auto"/>
      </w:divBdr>
    </w:div>
    <w:div w:id="1293294631">
      <w:marLeft w:val="480"/>
      <w:marRight w:val="0"/>
      <w:marTop w:val="0"/>
      <w:marBottom w:val="0"/>
      <w:divBdr>
        <w:top w:val="none" w:sz="0" w:space="0" w:color="auto"/>
        <w:left w:val="none" w:sz="0" w:space="0" w:color="auto"/>
        <w:bottom w:val="none" w:sz="0" w:space="0" w:color="auto"/>
        <w:right w:val="none" w:sz="0" w:space="0" w:color="auto"/>
      </w:divBdr>
    </w:div>
    <w:div w:id="1293365019">
      <w:marLeft w:val="480"/>
      <w:marRight w:val="0"/>
      <w:marTop w:val="0"/>
      <w:marBottom w:val="0"/>
      <w:divBdr>
        <w:top w:val="none" w:sz="0" w:space="0" w:color="auto"/>
        <w:left w:val="none" w:sz="0" w:space="0" w:color="auto"/>
        <w:bottom w:val="none" w:sz="0" w:space="0" w:color="auto"/>
        <w:right w:val="none" w:sz="0" w:space="0" w:color="auto"/>
      </w:divBdr>
    </w:div>
    <w:div w:id="1293365754">
      <w:marLeft w:val="480"/>
      <w:marRight w:val="0"/>
      <w:marTop w:val="0"/>
      <w:marBottom w:val="0"/>
      <w:divBdr>
        <w:top w:val="none" w:sz="0" w:space="0" w:color="auto"/>
        <w:left w:val="none" w:sz="0" w:space="0" w:color="auto"/>
        <w:bottom w:val="none" w:sz="0" w:space="0" w:color="auto"/>
        <w:right w:val="none" w:sz="0" w:space="0" w:color="auto"/>
      </w:divBdr>
    </w:div>
    <w:div w:id="1293442999">
      <w:marLeft w:val="480"/>
      <w:marRight w:val="0"/>
      <w:marTop w:val="0"/>
      <w:marBottom w:val="0"/>
      <w:divBdr>
        <w:top w:val="none" w:sz="0" w:space="0" w:color="auto"/>
        <w:left w:val="none" w:sz="0" w:space="0" w:color="auto"/>
        <w:bottom w:val="none" w:sz="0" w:space="0" w:color="auto"/>
        <w:right w:val="none" w:sz="0" w:space="0" w:color="auto"/>
      </w:divBdr>
    </w:div>
    <w:div w:id="1293515945">
      <w:marLeft w:val="480"/>
      <w:marRight w:val="0"/>
      <w:marTop w:val="0"/>
      <w:marBottom w:val="0"/>
      <w:divBdr>
        <w:top w:val="none" w:sz="0" w:space="0" w:color="auto"/>
        <w:left w:val="none" w:sz="0" w:space="0" w:color="auto"/>
        <w:bottom w:val="none" w:sz="0" w:space="0" w:color="auto"/>
        <w:right w:val="none" w:sz="0" w:space="0" w:color="auto"/>
      </w:divBdr>
    </w:div>
    <w:div w:id="1293516163">
      <w:marLeft w:val="480"/>
      <w:marRight w:val="0"/>
      <w:marTop w:val="0"/>
      <w:marBottom w:val="0"/>
      <w:divBdr>
        <w:top w:val="none" w:sz="0" w:space="0" w:color="auto"/>
        <w:left w:val="none" w:sz="0" w:space="0" w:color="auto"/>
        <w:bottom w:val="none" w:sz="0" w:space="0" w:color="auto"/>
        <w:right w:val="none" w:sz="0" w:space="0" w:color="auto"/>
      </w:divBdr>
    </w:div>
    <w:div w:id="1293560225">
      <w:marLeft w:val="480"/>
      <w:marRight w:val="0"/>
      <w:marTop w:val="0"/>
      <w:marBottom w:val="0"/>
      <w:divBdr>
        <w:top w:val="none" w:sz="0" w:space="0" w:color="auto"/>
        <w:left w:val="none" w:sz="0" w:space="0" w:color="auto"/>
        <w:bottom w:val="none" w:sz="0" w:space="0" w:color="auto"/>
        <w:right w:val="none" w:sz="0" w:space="0" w:color="auto"/>
      </w:divBdr>
    </w:div>
    <w:div w:id="1293561476">
      <w:marLeft w:val="480"/>
      <w:marRight w:val="0"/>
      <w:marTop w:val="0"/>
      <w:marBottom w:val="0"/>
      <w:divBdr>
        <w:top w:val="none" w:sz="0" w:space="0" w:color="auto"/>
        <w:left w:val="none" w:sz="0" w:space="0" w:color="auto"/>
        <w:bottom w:val="none" w:sz="0" w:space="0" w:color="auto"/>
        <w:right w:val="none" w:sz="0" w:space="0" w:color="auto"/>
      </w:divBdr>
    </w:div>
    <w:div w:id="1293680805">
      <w:marLeft w:val="480"/>
      <w:marRight w:val="0"/>
      <w:marTop w:val="0"/>
      <w:marBottom w:val="0"/>
      <w:divBdr>
        <w:top w:val="none" w:sz="0" w:space="0" w:color="auto"/>
        <w:left w:val="none" w:sz="0" w:space="0" w:color="auto"/>
        <w:bottom w:val="none" w:sz="0" w:space="0" w:color="auto"/>
        <w:right w:val="none" w:sz="0" w:space="0" w:color="auto"/>
      </w:divBdr>
    </w:div>
    <w:div w:id="1293750689">
      <w:marLeft w:val="480"/>
      <w:marRight w:val="0"/>
      <w:marTop w:val="0"/>
      <w:marBottom w:val="0"/>
      <w:divBdr>
        <w:top w:val="none" w:sz="0" w:space="0" w:color="auto"/>
        <w:left w:val="none" w:sz="0" w:space="0" w:color="auto"/>
        <w:bottom w:val="none" w:sz="0" w:space="0" w:color="auto"/>
        <w:right w:val="none" w:sz="0" w:space="0" w:color="auto"/>
      </w:divBdr>
    </w:div>
    <w:div w:id="1293901556">
      <w:marLeft w:val="480"/>
      <w:marRight w:val="0"/>
      <w:marTop w:val="0"/>
      <w:marBottom w:val="0"/>
      <w:divBdr>
        <w:top w:val="none" w:sz="0" w:space="0" w:color="auto"/>
        <w:left w:val="none" w:sz="0" w:space="0" w:color="auto"/>
        <w:bottom w:val="none" w:sz="0" w:space="0" w:color="auto"/>
        <w:right w:val="none" w:sz="0" w:space="0" w:color="auto"/>
      </w:divBdr>
    </w:div>
    <w:div w:id="1293906398">
      <w:marLeft w:val="480"/>
      <w:marRight w:val="0"/>
      <w:marTop w:val="0"/>
      <w:marBottom w:val="0"/>
      <w:divBdr>
        <w:top w:val="none" w:sz="0" w:space="0" w:color="auto"/>
        <w:left w:val="none" w:sz="0" w:space="0" w:color="auto"/>
        <w:bottom w:val="none" w:sz="0" w:space="0" w:color="auto"/>
        <w:right w:val="none" w:sz="0" w:space="0" w:color="auto"/>
      </w:divBdr>
    </w:div>
    <w:div w:id="1293975452">
      <w:marLeft w:val="480"/>
      <w:marRight w:val="0"/>
      <w:marTop w:val="0"/>
      <w:marBottom w:val="0"/>
      <w:divBdr>
        <w:top w:val="none" w:sz="0" w:space="0" w:color="auto"/>
        <w:left w:val="none" w:sz="0" w:space="0" w:color="auto"/>
        <w:bottom w:val="none" w:sz="0" w:space="0" w:color="auto"/>
        <w:right w:val="none" w:sz="0" w:space="0" w:color="auto"/>
      </w:divBdr>
    </w:div>
    <w:div w:id="1294016833">
      <w:marLeft w:val="480"/>
      <w:marRight w:val="0"/>
      <w:marTop w:val="0"/>
      <w:marBottom w:val="0"/>
      <w:divBdr>
        <w:top w:val="none" w:sz="0" w:space="0" w:color="auto"/>
        <w:left w:val="none" w:sz="0" w:space="0" w:color="auto"/>
        <w:bottom w:val="none" w:sz="0" w:space="0" w:color="auto"/>
        <w:right w:val="none" w:sz="0" w:space="0" w:color="auto"/>
      </w:divBdr>
    </w:div>
    <w:div w:id="1294017619">
      <w:marLeft w:val="480"/>
      <w:marRight w:val="0"/>
      <w:marTop w:val="0"/>
      <w:marBottom w:val="0"/>
      <w:divBdr>
        <w:top w:val="none" w:sz="0" w:space="0" w:color="auto"/>
        <w:left w:val="none" w:sz="0" w:space="0" w:color="auto"/>
        <w:bottom w:val="none" w:sz="0" w:space="0" w:color="auto"/>
        <w:right w:val="none" w:sz="0" w:space="0" w:color="auto"/>
      </w:divBdr>
    </w:div>
    <w:div w:id="1294093522">
      <w:marLeft w:val="480"/>
      <w:marRight w:val="0"/>
      <w:marTop w:val="0"/>
      <w:marBottom w:val="0"/>
      <w:divBdr>
        <w:top w:val="none" w:sz="0" w:space="0" w:color="auto"/>
        <w:left w:val="none" w:sz="0" w:space="0" w:color="auto"/>
        <w:bottom w:val="none" w:sz="0" w:space="0" w:color="auto"/>
        <w:right w:val="none" w:sz="0" w:space="0" w:color="auto"/>
      </w:divBdr>
    </w:div>
    <w:div w:id="1294140527">
      <w:marLeft w:val="480"/>
      <w:marRight w:val="0"/>
      <w:marTop w:val="0"/>
      <w:marBottom w:val="0"/>
      <w:divBdr>
        <w:top w:val="none" w:sz="0" w:space="0" w:color="auto"/>
        <w:left w:val="none" w:sz="0" w:space="0" w:color="auto"/>
        <w:bottom w:val="none" w:sz="0" w:space="0" w:color="auto"/>
        <w:right w:val="none" w:sz="0" w:space="0" w:color="auto"/>
      </w:divBdr>
    </w:div>
    <w:div w:id="1294142805">
      <w:marLeft w:val="480"/>
      <w:marRight w:val="0"/>
      <w:marTop w:val="0"/>
      <w:marBottom w:val="0"/>
      <w:divBdr>
        <w:top w:val="none" w:sz="0" w:space="0" w:color="auto"/>
        <w:left w:val="none" w:sz="0" w:space="0" w:color="auto"/>
        <w:bottom w:val="none" w:sz="0" w:space="0" w:color="auto"/>
        <w:right w:val="none" w:sz="0" w:space="0" w:color="auto"/>
      </w:divBdr>
    </w:div>
    <w:div w:id="1294166728">
      <w:marLeft w:val="480"/>
      <w:marRight w:val="0"/>
      <w:marTop w:val="0"/>
      <w:marBottom w:val="0"/>
      <w:divBdr>
        <w:top w:val="none" w:sz="0" w:space="0" w:color="auto"/>
        <w:left w:val="none" w:sz="0" w:space="0" w:color="auto"/>
        <w:bottom w:val="none" w:sz="0" w:space="0" w:color="auto"/>
        <w:right w:val="none" w:sz="0" w:space="0" w:color="auto"/>
      </w:divBdr>
    </w:div>
    <w:div w:id="1294167093">
      <w:marLeft w:val="480"/>
      <w:marRight w:val="0"/>
      <w:marTop w:val="0"/>
      <w:marBottom w:val="0"/>
      <w:divBdr>
        <w:top w:val="none" w:sz="0" w:space="0" w:color="auto"/>
        <w:left w:val="none" w:sz="0" w:space="0" w:color="auto"/>
        <w:bottom w:val="none" w:sz="0" w:space="0" w:color="auto"/>
        <w:right w:val="none" w:sz="0" w:space="0" w:color="auto"/>
      </w:divBdr>
    </w:div>
    <w:div w:id="1294167899">
      <w:marLeft w:val="480"/>
      <w:marRight w:val="0"/>
      <w:marTop w:val="0"/>
      <w:marBottom w:val="0"/>
      <w:divBdr>
        <w:top w:val="none" w:sz="0" w:space="0" w:color="auto"/>
        <w:left w:val="none" w:sz="0" w:space="0" w:color="auto"/>
        <w:bottom w:val="none" w:sz="0" w:space="0" w:color="auto"/>
        <w:right w:val="none" w:sz="0" w:space="0" w:color="auto"/>
      </w:divBdr>
    </w:div>
    <w:div w:id="1294168687">
      <w:marLeft w:val="480"/>
      <w:marRight w:val="0"/>
      <w:marTop w:val="0"/>
      <w:marBottom w:val="0"/>
      <w:divBdr>
        <w:top w:val="none" w:sz="0" w:space="0" w:color="auto"/>
        <w:left w:val="none" w:sz="0" w:space="0" w:color="auto"/>
        <w:bottom w:val="none" w:sz="0" w:space="0" w:color="auto"/>
        <w:right w:val="none" w:sz="0" w:space="0" w:color="auto"/>
      </w:divBdr>
    </w:div>
    <w:div w:id="1294171373">
      <w:marLeft w:val="480"/>
      <w:marRight w:val="0"/>
      <w:marTop w:val="0"/>
      <w:marBottom w:val="0"/>
      <w:divBdr>
        <w:top w:val="none" w:sz="0" w:space="0" w:color="auto"/>
        <w:left w:val="none" w:sz="0" w:space="0" w:color="auto"/>
        <w:bottom w:val="none" w:sz="0" w:space="0" w:color="auto"/>
        <w:right w:val="none" w:sz="0" w:space="0" w:color="auto"/>
      </w:divBdr>
    </w:div>
    <w:div w:id="1294212225">
      <w:marLeft w:val="480"/>
      <w:marRight w:val="0"/>
      <w:marTop w:val="0"/>
      <w:marBottom w:val="0"/>
      <w:divBdr>
        <w:top w:val="none" w:sz="0" w:space="0" w:color="auto"/>
        <w:left w:val="none" w:sz="0" w:space="0" w:color="auto"/>
        <w:bottom w:val="none" w:sz="0" w:space="0" w:color="auto"/>
        <w:right w:val="none" w:sz="0" w:space="0" w:color="auto"/>
      </w:divBdr>
    </w:div>
    <w:div w:id="1294217456">
      <w:marLeft w:val="480"/>
      <w:marRight w:val="0"/>
      <w:marTop w:val="0"/>
      <w:marBottom w:val="0"/>
      <w:divBdr>
        <w:top w:val="none" w:sz="0" w:space="0" w:color="auto"/>
        <w:left w:val="none" w:sz="0" w:space="0" w:color="auto"/>
        <w:bottom w:val="none" w:sz="0" w:space="0" w:color="auto"/>
        <w:right w:val="none" w:sz="0" w:space="0" w:color="auto"/>
      </w:divBdr>
    </w:div>
    <w:div w:id="1294290721">
      <w:marLeft w:val="480"/>
      <w:marRight w:val="0"/>
      <w:marTop w:val="0"/>
      <w:marBottom w:val="0"/>
      <w:divBdr>
        <w:top w:val="none" w:sz="0" w:space="0" w:color="auto"/>
        <w:left w:val="none" w:sz="0" w:space="0" w:color="auto"/>
        <w:bottom w:val="none" w:sz="0" w:space="0" w:color="auto"/>
        <w:right w:val="none" w:sz="0" w:space="0" w:color="auto"/>
      </w:divBdr>
    </w:div>
    <w:div w:id="1294368509">
      <w:marLeft w:val="480"/>
      <w:marRight w:val="0"/>
      <w:marTop w:val="0"/>
      <w:marBottom w:val="0"/>
      <w:divBdr>
        <w:top w:val="none" w:sz="0" w:space="0" w:color="auto"/>
        <w:left w:val="none" w:sz="0" w:space="0" w:color="auto"/>
        <w:bottom w:val="none" w:sz="0" w:space="0" w:color="auto"/>
        <w:right w:val="none" w:sz="0" w:space="0" w:color="auto"/>
      </w:divBdr>
    </w:div>
    <w:div w:id="1294404508">
      <w:marLeft w:val="480"/>
      <w:marRight w:val="0"/>
      <w:marTop w:val="0"/>
      <w:marBottom w:val="0"/>
      <w:divBdr>
        <w:top w:val="none" w:sz="0" w:space="0" w:color="auto"/>
        <w:left w:val="none" w:sz="0" w:space="0" w:color="auto"/>
        <w:bottom w:val="none" w:sz="0" w:space="0" w:color="auto"/>
        <w:right w:val="none" w:sz="0" w:space="0" w:color="auto"/>
      </w:divBdr>
    </w:div>
    <w:div w:id="1294407035">
      <w:marLeft w:val="480"/>
      <w:marRight w:val="0"/>
      <w:marTop w:val="0"/>
      <w:marBottom w:val="0"/>
      <w:divBdr>
        <w:top w:val="none" w:sz="0" w:space="0" w:color="auto"/>
        <w:left w:val="none" w:sz="0" w:space="0" w:color="auto"/>
        <w:bottom w:val="none" w:sz="0" w:space="0" w:color="auto"/>
        <w:right w:val="none" w:sz="0" w:space="0" w:color="auto"/>
      </w:divBdr>
    </w:div>
    <w:div w:id="1294407840">
      <w:marLeft w:val="480"/>
      <w:marRight w:val="0"/>
      <w:marTop w:val="0"/>
      <w:marBottom w:val="0"/>
      <w:divBdr>
        <w:top w:val="none" w:sz="0" w:space="0" w:color="auto"/>
        <w:left w:val="none" w:sz="0" w:space="0" w:color="auto"/>
        <w:bottom w:val="none" w:sz="0" w:space="0" w:color="auto"/>
        <w:right w:val="none" w:sz="0" w:space="0" w:color="auto"/>
      </w:divBdr>
    </w:div>
    <w:div w:id="1294482692">
      <w:marLeft w:val="480"/>
      <w:marRight w:val="0"/>
      <w:marTop w:val="0"/>
      <w:marBottom w:val="0"/>
      <w:divBdr>
        <w:top w:val="none" w:sz="0" w:space="0" w:color="auto"/>
        <w:left w:val="none" w:sz="0" w:space="0" w:color="auto"/>
        <w:bottom w:val="none" w:sz="0" w:space="0" w:color="auto"/>
        <w:right w:val="none" w:sz="0" w:space="0" w:color="auto"/>
      </w:divBdr>
    </w:div>
    <w:div w:id="1294483336">
      <w:marLeft w:val="480"/>
      <w:marRight w:val="0"/>
      <w:marTop w:val="0"/>
      <w:marBottom w:val="0"/>
      <w:divBdr>
        <w:top w:val="none" w:sz="0" w:space="0" w:color="auto"/>
        <w:left w:val="none" w:sz="0" w:space="0" w:color="auto"/>
        <w:bottom w:val="none" w:sz="0" w:space="0" w:color="auto"/>
        <w:right w:val="none" w:sz="0" w:space="0" w:color="auto"/>
      </w:divBdr>
    </w:div>
    <w:div w:id="1294483925">
      <w:marLeft w:val="480"/>
      <w:marRight w:val="0"/>
      <w:marTop w:val="0"/>
      <w:marBottom w:val="0"/>
      <w:divBdr>
        <w:top w:val="none" w:sz="0" w:space="0" w:color="auto"/>
        <w:left w:val="none" w:sz="0" w:space="0" w:color="auto"/>
        <w:bottom w:val="none" w:sz="0" w:space="0" w:color="auto"/>
        <w:right w:val="none" w:sz="0" w:space="0" w:color="auto"/>
      </w:divBdr>
    </w:div>
    <w:div w:id="1294555552">
      <w:marLeft w:val="480"/>
      <w:marRight w:val="0"/>
      <w:marTop w:val="0"/>
      <w:marBottom w:val="0"/>
      <w:divBdr>
        <w:top w:val="none" w:sz="0" w:space="0" w:color="auto"/>
        <w:left w:val="none" w:sz="0" w:space="0" w:color="auto"/>
        <w:bottom w:val="none" w:sz="0" w:space="0" w:color="auto"/>
        <w:right w:val="none" w:sz="0" w:space="0" w:color="auto"/>
      </w:divBdr>
    </w:div>
    <w:div w:id="1294556213">
      <w:marLeft w:val="480"/>
      <w:marRight w:val="0"/>
      <w:marTop w:val="0"/>
      <w:marBottom w:val="0"/>
      <w:divBdr>
        <w:top w:val="none" w:sz="0" w:space="0" w:color="auto"/>
        <w:left w:val="none" w:sz="0" w:space="0" w:color="auto"/>
        <w:bottom w:val="none" w:sz="0" w:space="0" w:color="auto"/>
        <w:right w:val="none" w:sz="0" w:space="0" w:color="auto"/>
      </w:divBdr>
    </w:div>
    <w:div w:id="1294557291">
      <w:marLeft w:val="480"/>
      <w:marRight w:val="0"/>
      <w:marTop w:val="0"/>
      <w:marBottom w:val="0"/>
      <w:divBdr>
        <w:top w:val="none" w:sz="0" w:space="0" w:color="auto"/>
        <w:left w:val="none" w:sz="0" w:space="0" w:color="auto"/>
        <w:bottom w:val="none" w:sz="0" w:space="0" w:color="auto"/>
        <w:right w:val="none" w:sz="0" w:space="0" w:color="auto"/>
      </w:divBdr>
    </w:div>
    <w:div w:id="1294675884">
      <w:marLeft w:val="480"/>
      <w:marRight w:val="0"/>
      <w:marTop w:val="0"/>
      <w:marBottom w:val="0"/>
      <w:divBdr>
        <w:top w:val="none" w:sz="0" w:space="0" w:color="auto"/>
        <w:left w:val="none" w:sz="0" w:space="0" w:color="auto"/>
        <w:bottom w:val="none" w:sz="0" w:space="0" w:color="auto"/>
        <w:right w:val="none" w:sz="0" w:space="0" w:color="auto"/>
      </w:divBdr>
    </w:div>
    <w:div w:id="1294749939">
      <w:marLeft w:val="480"/>
      <w:marRight w:val="0"/>
      <w:marTop w:val="0"/>
      <w:marBottom w:val="0"/>
      <w:divBdr>
        <w:top w:val="none" w:sz="0" w:space="0" w:color="auto"/>
        <w:left w:val="none" w:sz="0" w:space="0" w:color="auto"/>
        <w:bottom w:val="none" w:sz="0" w:space="0" w:color="auto"/>
        <w:right w:val="none" w:sz="0" w:space="0" w:color="auto"/>
      </w:divBdr>
    </w:div>
    <w:div w:id="1294754096">
      <w:marLeft w:val="480"/>
      <w:marRight w:val="0"/>
      <w:marTop w:val="0"/>
      <w:marBottom w:val="0"/>
      <w:divBdr>
        <w:top w:val="none" w:sz="0" w:space="0" w:color="auto"/>
        <w:left w:val="none" w:sz="0" w:space="0" w:color="auto"/>
        <w:bottom w:val="none" w:sz="0" w:space="0" w:color="auto"/>
        <w:right w:val="none" w:sz="0" w:space="0" w:color="auto"/>
      </w:divBdr>
    </w:div>
    <w:div w:id="1294794943">
      <w:marLeft w:val="480"/>
      <w:marRight w:val="0"/>
      <w:marTop w:val="0"/>
      <w:marBottom w:val="0"/>
      <w:divBdr>
        <w:top w:val="none" w:sz="0" w:space="0" w:color="auto"/>
        <w:left w:val="none" w:sz="0" w:space="0" w:color="auto"/>
        <w:bottom w:val="none" w:sz="0" w:space="0" w:color="auto"/>
        <w:right w:val="none" w:sz="0" w:space="0" w:color="auto"/>
      </w:divBdr>
    </w:div>
    <w:div w:id="1294822918">
      <w:marLeft w:val="480"/>
      <w:marRight w:val="0"/>
      <w:marTop w:val="0"/>
      <w:marBottom w:val="0"/>
      <w:divBdr>
        <w:top w:val="none" w:sz="0" w:space="0" w:color="auto"/>
        <w:left w:val="none" w:sz="0" w:space="0" w:color="auto"/>
        <w:bottom w:val="none" w:sz="0" w:space="0" w:color="auto"/>
        <w:right w:val="none" w:sz="0" w:space="0" w:color="auto"/>
      </w:divBdr>
    </w:div>
    <w:div w:id="1294868118">
      <w:marLeft w:val="480"/>
      <w:marRight w:val="0"/>
      <w:marTop w:val="0"/>
      <w:marBottom w:val="0"/>
      <w:divBdr>
        <w:top w:val="none" w:sz="0" w:space="0" w:color="auto"/>
        <w:left w:val="none" w:sz="0" w:space="0" w:color="auto"/>
        <w:bottom w:val="none" w:sz="0" w:space="0" w:color="auto"/>
        <w:right w:val="none" w:sz="0" w:space="0" w:color="auto"/>
      </w:divBdr>
    </w:div>
    <w:div w:id="1295015821">
      <w:marLeft w:val="480"/>
      <w:marRight w:val="0"/>
      <w:marTop w:val="0"/>
      <w:marBottom w:val="0"/>
      <w:divBdr>
        <w:top w:val="none" w:sz="0" w:space="0" w:color="auto"/>
        <w:left w:val="none" w:sz="0" w:space="0" w:color="auto"/>
        <w:bottom w:val="none" w:sz="0" w:space="0" w:color="auto"/>
        <w:right w:val="none" w:sz="0" w:space="0" w:color="auto"/>
      </w:divBdr>
    </w:div>
    <w:div w:id="1295018661">
      <w:marLeft w:val="480"/>
      <w:marRight w:val="0"/>
      <w:marTop w:val="0"/>
      <w:marBottom w:val="0"/>
      <w:divBdr>
        <w:top w:val="none" w:sz="0" w:space="0" w:color="auto"/>
        <w:left w:val="none" w:sz="0" w:space="0" w:color="auto"/>
        <w:bottom w:val="none" w:sz="0" w:space="0" w:color="auto"/>
        <w:right w:val="none" w:sz="0" w:space="0" w:color="auto"/>
      </w:divBdr>
    </w:div>
    <w:div w:id="1295064113">
      <w:marLeft w:val="480"/>
      <w:marRight w:val="0"/>
      <w:marTop w:val="0"/>
      <w:marBottom w:val="0"/>
      <w:divBdr>
        <w:top w:val="none" w:sz="0" w:space="0" w:color="auto"/>
        <w:left w:val="none" w:sz="0" w:space="0" w:color="auto"/>
        <w:bottom w:val="none" w:sz="0" w:space="0" w:color="auto"/>
        <w:right w:val="none" w:sz="0" w:space="0" w:color="auto"/>
      </w:divBdr>
    </w:div>
    <w:div w:id="1295140873">
      <w:marLeft w:val="480"/>
      <w:marRight w:val="0"/>
      <w:marTop w:val="0"/>
      <w:marBottom w:val="0"/>
      <w:divBdr>
        <w:top w:val="none" w:sz="0" w:space="0" w:color="auto"/>
        <w:left w:val="none" w:sz="0" w:space="0" w:color="auto"/>
        <w:bottom w:val="none" w:sz="0" w:space="0" w:color="auto"/>
        <w:right w:val="none" w:sz="0" w:space="0" w:color="auto"/>
      </w:divBdr>
    </w:div>
    <w:div w:id="1295209124">
      <w:marLeft w:val="480"/>
      <w:marRight w:val="0"/>
      <w:marTop w:val="0"/>
      <w:marBottom w:val="0"/>
      <w:divBdr>
        <w:top w:val="none" w:sz="0" w:space="0" w:color="auto"/>
        <w:left w:val="none" w:sz="0" w:space="0" w:color="auto"/>
        <w:bottom w:val="none" w:sz="0" w:space="0" w:color="auto"/>
        <w:right w:val="none" w:sz="0" w:space="0" w:color="auto"/>
      </w:divBdr>
    </w:div>
    <w:div w:id="1295215152">
      <w:marLeft w:val="480"/>
      <w:marRight w:val="0"/>
      <w:marTop w:val="0"/>
      <w:marBottom w:val="0"/>
      <w:divBdr>
        <w:top w:val="none" w:sz="0" w:space="0" w:color="auto"/>
        <w:left w:val="none" w:sz="0" w:space="0" w:color="auto"/>
        <w:bottom w:val="none" w:sz="0" w:space="0" w:color="auto"/>
        <w:right w:val="none" w:sz="0" w:space="0" w:color="auto"/>
      </w:divBdr>
    </w:div>
    <w:div w:id="1295257985">
      <w:marLeft w:val="480"/>
      <w:marRight w:val="0"/>
      <w:marTop w:val="0"/>
      <w:marBottom w:val="0"/>
      <w:divBdr>
        <w:top w:val="none" w:sz="0" w:space="0" w:color="auto"/>
        <w:left w:val="none" w:sz="0" w:space="0" w:color="auto"/>
        <w:bottom w:val="none" w:sz="0" w:space="0" w:color="auto"/>
        <w:right w:val="none" w:sz="0" w:space="0" w:color="auto"/>
      </w:divBdr>
    </w:div>
    <w:div w:id="1295327045">
      <w:marLeft w:val="480"/>
      <w:marRight w:val="0"/>
      <w:marTop w:val="0"/>
      <w:marBottom w:val="0"/>
      <w:divBdr>
        <w:top w:val="none" w:sz="0" w:space="0" w:color="auto"/>
        <w:left w:val="none" w:sz="0" w:space="0" w:color="auto"/>
        <w:bottom w:val="none" w:sz="0" w:space="0" w:color="auto"/>
        <w:right w:val="none" w:sz="0" w:space="0" w:color="auto"/>
      </w:divBdr>
    </w:div>
    <w:div w:id="1295329127">
      <w:marLeft w:val="480"/>
      <w:marRight w:val="0"/>
      <w:marTop w:val="0"/>
      <w:marBottom w:val="0"/>
      <w:divBdr>
        <w:top w:val="none" w:sz="0" w:space="0" w:color="auto"/>
        <w:left w:val="none" w:sz="0" w:space="0" w:color="auto"/>
        <w:bottom w:val="none" w:sz="0" w:space="0" w:color="auto"/>
        <w:right w:val="none" w:sz="0" w:space="0" w:color="auto"/>
      </w:divBdr>
    </w:div>
    <w:div w:id="1295450856">
      <w:marLeft w:val="480"/>
      <w:marRight w:val="0"/>
      <w:marTop w:val="0"/>
      <w:marBottom w:val="0"/>
      <w:divBdr>
        <w:top w:val="none" w:sz="0" w:space="0" w:color="auto"/>
        <w:left w:val="none" w:sz="0" w:space="0" w:color="auto"/>
        <w:bottom w:val="none" w:sz="0" w:space="0" w:color="auto"/>
        <w:right w:val="none" w:sz="0" w:space="0" w:color="auto"/>
      </w:divBdr>
    </w:div>
    <w:div w:id="1295480903">
      <w:marLeft w:val="480"/>
      <w:marRight w:val="0"/>
      <w:marTop w:val="0"/>
      <w:marBottom w:val="0"/>
      <w:divBdr>
        <w:top w:val="none" w:sz="0" w:space="0" w:color="auto"/>
        <w:left w:val="none" w:sz="0" w:space="0" w:color="auto"/>
        <w:bottom w:val="none" w:sz="0" w:space="0" w:color="auto"/>
        <w:right w:val="none" w:sz="0" w:space="0" w:color="auto"/>
      </w:divBdr>
    </w:div>
    <w:div w:id="1295482410">
      <w:marLeft w:val="480"/>
      <w:marRight w:val="0"/>
      <w:marTop w:val="0"/>
      <w:marBottom w:val="0"/>
      <w:divBdr>
        <w:top w:val="none" w:sz="0" w:space="0" w:color="auto"/>
        <w:left w:val="none" w:sz="0" w:space="0" w:color="auto"/>
        <w:bottom w:val="none" w:sz="0" w:space="0" w:color="auto"/>
        <w:right w:val="none" w:sz="0" w:space="0" w:color="auto"/>
      </w:divBdr>
    </w:div>
    <w:div w:id="1295603971">
      <w:marLeft w:val="480"/>
      <w:marRight w:val="0"/>
      <w:marTop w:val="0"/>
      <w:marBottom w:val="0"/>
      <w:divBdr>
        <w:top w:val="none" w:sz="0" w:space="0" w:color="auto"/>
        <w:left w:val="none" w:sz="0" w:space="0" w:color="auto"/>
        <w:bottom w:val="none" w:sz="0" w:space="0" w:color="auto"/>
        <w:right w:val="none" w:sz="0" w:space="0" w:color="auto"/>
      </w:divBdr>
    </w:div>
    <w:div w:id="1295604762">
      <w:marLeft w:val="480"/>
      <w:marRight w:val="0"/>
      <w:marTop w:val="0"/>
      <w:marBottom w:val="0"/>
      <w:divBdr>
        <w:top w:val="none" w:sz="0" w:space="0" w:color="auto"/>
        <w:left w:val="none" w:sz="0" w:space="0" w:color="auto"/>
        <w:bottom w:val="none" w:sz="0" w:space="0" w:color="auto"/>
        <w:right w:val="none" w:sz="0" w:space="0" w:color="auto"/>
      </w:divBdr>
    </w:div>
    <w:div w:id="1295713523">
      <w:marLeft w:val="480"/>
      <w:marRight w:val="0"/>
      <w:marTop w:val="0"/>
      <w:marBottom w:val="0"/>
      <w:divBdr>
        <w:top w:val="none" w:sz="0" w:space="0" w:color="auto"/>
        <w:left w:val="none" w:sz="0" w:space="0" w:color="auto"/>
        <w:bottom w:val="none" w:sz="0" w:space="0" w:color="auto"/>
        <w:right w:val="none" w:sz="0" w:space="0" w:color="auto"/>
      </w:divBdr>
    </w:div>
    <w:div w:id="1295714420">
      <w:marLeft w:val="480"/>
      <w:marRight w:val="0"/>
      <w:marTop w:val="0"/>
      <w:marBottom w:val="0"/>
      <w:divBdr>
        <w:top w:val="none" w:sz="0" w:space="0" w:color="auto"/>
        <w:left w:val="none" w:sz="0" w:space="0" w:color="auto"/>
        <w:bottom w:val="none" w:sz="0" w:space="0" w:color="auto"/>
        <w:right w:val="none" w:sz="0" w:space="0" w:color="auto"/>
      </w:divBdr>
    </w:div>
    <w:div w:id="1295717288">
      <w:marLeft w:val="480"/>
      <w:marRight w:val="0"/>
      <w:marTop w:val="0"/>
      <w:marBottom w:val="0"/>
      <w:divBdr>
        <w:top w:val="none" w:sz="0" w:space="0" w:color="auto"/>
        <w:left w:val="none" w:sz="0" w:space="0" w:color="auto"/>
        <w:bottom w:val="none" w:sz="0" w:space="0" w:color="auto"/>
        <w:right w:val="none" w:sz="0" w:space="0" w:color="auto"/>
      </w:divBdr>
    </w:div>
    <w:div w:id="1295717847">
      <w:marLeft w:val="480"/>
      <w:marRight w:val="0"/>
      <w:marTop w:val="0"/>
      <w:marBottom w:val="0"/>
      <w:divBdr>
        <w:top w:val="none" w:sz="0" w:space="0" w:color="auto"/>
        <w:left w:val="none" w:sz="0" w:space="0" w:color="auto"/>
        <w:bottom w:val="none" w:sz="0" w:space="0" w:color="auto"/>
        <w:right w:val="none" w:sz="0" w:space="0" w:color="auto"/>
      </w:divBdr>
    </w:div>
    <w:div w:id="1295719728">
      <w:marLeft w:val="480"/>
      <w:marRight w:val="0"/>
      <w:marTop w:val="0"/>
      <w:marBottom w:val="0"/>
      <w:divBdr>
        <w:top w:val="none" w:sz="0" w:space="0" w:color="auto"/>
        <w:left w:val="none" w:sz="0" w:space="0" w:color="auto"/>
        <w:bottom w:val="none" w:sz="0" w:space="0" w:color="auto"/>
        <w:right w:val="none" w:sz="0" w:space="0" w:color="auto"/>
      </w:divBdr>
    </w:div>
    <w:div w:id="1295790390">
      <w:marLeft w:val="480"/>
      <w:marRight w:val="0"/>
      <w:marTop w:val="0"/>
      <w:marBottom w:val="0"/>
      <w:divBdr>
        <w:top w:val="none" w:sz="0" w:space="0" w:color="auto"/>
        <w:left w:val="none" w:sz="0" w:space="0" w:color="auto"/>
        <w:bottom w:val="none" w:sz="0" w:space="0" w:color="auto"/>
        <w:right w:val="none" w:sz="0" w:space="0" w:color="auto"/>
      </w:divBdr>
    </w:div>
    <w:div w:id="1295794465">
      <w:marLeft w:val="480"/>
      <w:marRight w:val="0"/>
      <w:marTop w:val="0"/>
      <w:marBottom w:val="0"/>
      <w:divBdr>
        <w:top w:val="none" w:sz="0" w:space="0" w:color="auto"/>
        <w:left w:val="none" w:sz="0" w:space="0" w:color="auto"/>
        <w:bottom w:val="none" w:sz="0" w:space="0" w:color="auto"/>
        <w:right w:val="none" w:sz="0" w:space="0" w:color="auto"/>
      </w:divBdr>
    </w:div>
    <w:div w:id="1295872757">
      <w:marLeft w:val="480"/>
      <w:marRight w:val="0"/>
      <w:marTop w:val="0"/>
      <w:marBottom w:val="0"/>
      <w:divBdr>
        <w:top w:val="none" w:sz="0" w:space="0" w:color="auto"/>
        <w:left w:val="none" w:sz="0" w:space="0" w:color="auto"/>
        <w:bottom w:val="none" w:sz="0" w:space="0" w:color="auto"/>
        <w:right w:val="none" w:sz="0" w:space="0" w:color="auto"/>
      </w:divBdr>
    </w:div>
    <w:div w:id="1295912528">
      <w:marLeft w:val="480"/>
      <w:marRight w:val="0"/>
      <w:marTop w:val="0"/>
      <w:marBottom w:val="0"/>
      <w:divBdr>
        <w:top w:val="none" w:sz="0" w:space="0" w:color="auto"/>
        <w:left w:val="none" w:sz="0" w:space="0" w:color="auto"/>
        <w:bottom w:val="none" w:sz="0" w:space="0" w:color="auto"/>
        <w:right w:val="none" w:sz="0" w:space="0" w:color="auto"/>
      </w:divBdr>
    </w:div>
    <w:div w:id="1295988013">
      <w:marLeft w:val="480"/>
      <w:marRight w:val="0"/>
      <w:marTop w:val="0"/>
      <w:marBottom w:val="0"/>
      <w:divBdr>
        <w:top w:val="none" w:sz="0" w:space="0" w:color="auto"/>
        <w:left w:val="none" w:sz="0" w:space="0" w:color="auto"/>
        <w:bottom w:val="none" w:sz="0" w:space="0" w:color="auto"/>
        <w:right w:val="none" w:sz="0" w:space="0" w:color="auto"/>
      </w:divBdr>
    </w:div>
    <w:div w:id="1296058862">
      <w:marLeft w:val="480"/>
      <w:marRight w:val="0"/>
      <w:marTop w:val="0"/>
      <w:marBottom w:val="0"/>
      <w:divBdr>
        <w:top w:val="none" w:sz="0" w:space="0" w:color="auto"/>
        <w:left w:val="none" w:sz="0" w:space="0" w:color="auto"/>
        <w:bottom w:val="none" w:sz="0" w:space="0" w:color="auto"/>
        <w:right w:val="none" w:sz="0" w:space="0" w:color="auto"/>
      </w:divBdr>
    </w:div>
    <w:div w:id="1296062297">
      <w:marLeft w:val="480"/>
      <w:marRight w:val="0"/>
      <w:marTop w:val="0"/>
      <w:marBottom w:val="0"/>
      <w:divBdr>
        <w:top w:val="none" w:sz="0" w:space="0" w:color="auto"/>
        <w:left w:val="none" w:sz="0" w:space="0" w:color="auto"/>
        <w:bottom w:val="none" w:sz="0" w:space="0" w:color="auto"/>
        <w:right w:val="none" w:sz="0" w:space="0" w:color="auto"/>
      </w:divBdr>
    </w:div>
    <w:div w:id="1296106434">
      <w:marLeft w:val="480"/>
      <w:marRight w:val="0"/>
      <w:marTop w:val="0"/>
      <w:marBottom w:val="0"/>
      <w:divBdr>
        <w:top w:val="none" w:sz="0" w:space="0" w:color="auto"/>
        <w:left w:val="none" w:sz="0" w:space="0" w:color="auto"/>
        <w:bottom w:val="none" w:sz="0" w:space="0" w:color="auto"/>
        <w:right w:val="none" w:sz="0" w:space="0" w:color="auto"/>
      </w:divBdr>
    </w:div>
    <w:div w:id="1296135505">
      <w:marLeft w:val="480"/>
      <w:marRight w:val="0"/>
      <w:marTop w:val="0"/>
      <w:marBottom w:val="0"/>
      <w:divBdr>
        <w:top w:val="none" w:sz="0" w:space="0" w:color="auto"/>
        <w:left w:val="none" w:sz="0" w:space="0" w:color="auto"/>
        <w:bottom w:val="none" w:sz="0" w:space="0" w:color="auto"/>
        <w:right w:val="none" w:sz="0" w:space="0" w:color="auto"/>
      </w:divBdr>
    </w:div>
    <w:div w:id="1296136841">
      <w:marLeft w:val="480"/>
      <w:marRight w:val="0"/>
      <w:marTop w:val="0"/>
      <w:marBottom w:val="0"/>
      <w:divBdr>
        <w:top w:val="none" w:sz="0" w:space="0" w:color="auto"/>
        <w:left w:val="none" w:sz="0" w:space="0" w:color="auto"/>
        <w:bottom w:val="none" w:sz="0" w:space="0" w:color="auto"/>
        <w:right w:val="none" w:sz="0" w:space="0" w:color="auto"/>
      </w:divBdr>
    </w:div>
    <w:div w:id="1296138220">
      <w:marLeft w:val="480"/>
      <w:marRight w:val="0"/>
      <w:marTop w:val="0"/>
      <w:marBottom w:val="0"/>
      <w:divBdr>
        <w:top w:val="none" w:sz="0" w:space="0" w:color="auto"/>
        <w:left w:val="none" w:sz="0" w:space="0" w:color="auto"/>
        <w:bottom w:val="none" w:sz="0" w:space="0" w:color="auto"/>
        <w:right w:val="none" w:sz="0" w:space="0" w:color="auto"/>
      </w:divBdr>
    </w:div>
    <w:div w:id="1296179452">
      <w:marLeft w:val="480"/>
      <w:marRight w:val="0"/>
      <w:marTop w:val="0"/>
      <w:marBottom w:val="0"/>
      <w:divBdr>
        <w:top w:val="none" w:sz="0" w:space="0" w:color="auto"/>
        <w:left w:val="none" w:sz="0" w:space="0" w:color="auto"/>
        <w:bottom w:val="none" w:sz="0" w:space="0" w:color="auto"/>
        <w:right w:val="none" w:sz="0" w:space="0" w:color="auto"/>
      </w:divBdr>
    </w:div>
    <w:div w:id="1296181766">
      <w:marLeft w:val="480"/>
      <w:marRight w:val="0"/>
      <w:marTop w:val="0"/>
      <w:marBottom w:val="0"/>
      <w:divBdr>
        <w:top w:val="none" w:sz="0" w:space="0" w:color="auto"/>
        <w:left w:val="none" w:sz="0" w:space="0" w:color="auto"/>
        <w:bottom w:val="none" w:sz="0" w:space="0" w:color="auto"/>
        <w:right w:val="none" w:sz="0" w:space="0" w:color="auto"/>
      </w:divBdr>
    </w:div>
    <w:div w:id="1296250870">
      <w:marLeft w:val="480"/>
      <w:marRight w:val="0"/>
      <w:marTop w:val="0"/>
      <w:marBottom w:val="0"/>
      <w:divBdr>
        <w:top w:val="none" w:sz="0" w:space="0" w:color="auto"/>
        <w:left w:val="none" w:sz="0" w:space="0" w:color="auto"/>
        <w:bottom w:val="none" w:sz="0" w:space="0" w:color="auto"/>
        <w:right w:val="none" w:sz="0" w:space="0" w:color="auto"/>
      </w:divBdr>
    </w:div>
    <w:div w:id="1296251416">
      <w:marLeft w:val="480"/>
      <w:marRight w:val="0"/>
      <w:marTop w:val="0"/>
      <w:marBottom w:val="0"/>
      <w:divBdr>
        <w:top w:val="none" w:sz="0" w:space="0" w:color="auto"/>
        <w:left w:val="none" w:sz="0" w:space="0" w:color="auto"/>
        <w:bottom w:val="none" w:sz="0" w:space="0" w:color="auto"/>
        <w:right w:val="none" w:sz="0" w:space="0" w:color="auto"/>
      </w:divBdr>
    </w:div>
    <w:div w:id="1296254360">
      <w:marLeft w:val="480"/>
      <w:marRight w:val="0"/>
      <w:marTop w:val="0"/>
      <w:marBottom w:val="0"/>
      <w:divBdr>
        <w:top w:val="none" w:sz="0" w:space="0" w:color="auto"/>
        <w:left w:val="none" w:sz="0" w:space="0" w:color="auto"/>
        <w:bottom w:val="none" w:sz="0" w:space="0" w:color="auto"/>
        <w:right w:val="none" w:sz="0" w:space="0" w:color="auto"/>
      </w:divBdr>
    </w:div>
    <w:div w:id="1296258122">
      <w:marLeft w:val="480"/>
      <w:marRight w:val="0"/>
      <w:marTop w:val="0"/>
      <w:marBottom w:val="0"/>
      <w:divBdr>
        <w:top w:val="none" w:sz="0" w:space="0" w:color="auto"/>
        <w:left w:val="none" w:sz="0" w:space="0" w:color="auto"/>
        <w:bottom w:val="none" w:sz="0" w:space="0" w:color="auto"/>
        <w:right w:val="none" w:sz="0" w:space="0" w:color="auto"/>
      </w:divBdr>
    </w:div>
    <w:div w:id="1296258173">
      <w:marLeft w:val="480"/>
      <w:marRight w:val="0"/>
      <w:marTop w:val="0"/>
      <w:marBottom w:val="0"/>
      <w:divBdr>
        <w:top w:val="none" w:sz="0" w:space="0" w:color="auto"/>
        <w:left w:val="none" w:sz="0" w:space="0" w:color="auto"/>
        <w:bottom w:val="none" w:sz="0" w:space="0" w:color="auto"/>
        <w:right w:val="none" w:sz="0" w:space="0" w:color="auto"/>
      </w:divBdr>
    </w:div>
    <w:div w:id="1296302207">
      <w:marLeft w:val="480"/>
      <w:marRight w:val="0"/>
      <w:marTop w:val="0"/>
      <w:marBottom w:val="0"/>
      <w:divBdr>
        <w:top w:val="none" w:sz="0" w:space="0" w:color="auto"/>
        <w:left w:val="none" w:sz="0" w:space="0" w:color="auto"/>
        <w:bottom w:val="none" w:sz="0" w:space="0" w:color="auto"/>
        <w:right w:val="none" w:sz="0" w:space="0" w:color="auto"/>
      </w:divBdr>
    </w:div>
    <w:div w:id="1296327474">
      <w:marLeft w:val="480"/>
      <w:marRight w:val="0"/>
      <w:marTop w:val="0"/>
      <w:marBottom w:val="0"/>
      <w:divBdr>
        <w:top w:val="none" w:sz="0" w:space="0" w:color="auto"/>
        <w:left w:val="none" w:sz="0" w:space="0" w:color="auto"/>
        <w:bottom w:val="none" w:sz="0" w:space="0" w:color="auto"/>
        <w:right w:val="none" w:sz="0" w:space="0" w:color="auto"/>
      </w:divBdr>
    </w:div>
    <w:div w:id="1296332244">
      <w:marLeft w:val="480"/>
      <w:marRight w:val="0"/>
      <w:marTop w:val="0"/>
      <w:marBottom w:val="0"/>
      <w:divBdr>
        <w:top w:val="none" w:sz="0" w:space="0" w:color="auto"/>
        <w:left w:val="none" w:sz="0" w:space="0" w:color="auto"/>
        <w:bottom w:val="none" w:sz="0" w:space="0" w:color="auto"/>
        <w:right w:val="none" w:sz="0" w:space="0" w:color="auto"/>
      </w:divBdr>
    </w:div>
    <w:div w:id="1296368747">
      <w:marLeft w:val="480"/>
      <w:marRight w:val="0"/>
      <w:marTop w:val="0"/>
      <w:marBottom w:val="0"/>
      <w:divBdr>
        <w:top w:val="none" w:sz="0" w:space="0" w:color="auto"/>
        <w:left w:val="none" w:sz="0" w:space="0" w:color="auto"/>
        <w:bottom w:val="none" w:sz="0" w:space="0" w:color="auto"/>
        <w:right w:val="none" w:sz="0" w:space="0" w:color="auto"/>
      </w:divBdr>
    </w:div>
    <w:div w:id="1296369980">
      <w:marLeft w:val="480"/>
      <w:marRight w:val="0"/>
      <w:marTop w:val="0"/>
      <w:marBottom w:val="0"/>
      <w:divBdr>
        <w:top w:val="none" w:sz="0" w:space="0" w:color="auto"/>
        <w:left w:val="none" w:sz="0" w:space="0" w:color="auto"/>
        <w:bottom w:val="none" w:sz="0" w:space="0" w:color="auto"/>
        <w:right w:val="none" w:sz="0" w:space="0" w:color="auto"/>
      </w:divBdr>
    </w:div>
    <w:div w:id="1296373189">
      <w:marLeft w:val="480"/>
      <w:marRight w:val="0"/>
      <w:marTop w:val="0"/>
      <w:marBottom w:val="0"/>
      <w:divBdr>
        <w:top w:val="none" w:sz="0" w:space="0" w:color="auto"/>
        <w:left w:val="none" w:sz="0" w:space="0" w:color="auto"/>
        <w:bottom w:val="none" w:sz="0" w:space="0" w:color="auto"/>
        <w:right w:val="none" w:sz="0" w:space="0" w:color="auto"/>
      </w:divBdr>
    </w:div>
    <w:div w:id="1296565238">
      <w:marLeft w:val="480"/>
      <w:marRight w:val="0"/>
      <w:marTop w:val="0"/>
      <w:marBottom w:val="0"/>
      <w:divBdr>
        <w:top w:val="none" w:sz="0" w:space="0" w:color="auto"/>
        <w:left w:val="none" w:sz="0" w:space="0" w:color="auto"/>
        <w:bottom w:val="none" w:sz="0" w:space="0" w:color="auto"/>
        <w:right w:val="none" w:sz="0" w:space="0" w:color="auto"/>
      </w:divBdr>
    </w:div>
    <w:div w:id="1296566386">
      <w:marLeft w:val="480"/>
      <w:marRight w:val="0"/>
      <w:marTop w:val="0"/>
      <w:marBottom w:val="0"/>
      <w:divBdr>
        <w:top w:val="none" w:sz="0" w:space="0" w:color="auto"/>
        <w:left w:val="none" w:sz="0" w:space="0" w:color="auto"/>
        <w:bottom w:val="none" w:sz="0" w:space="0" w:color="auto"/>
        <w:right w:val="none" w:sz="0" w:space="0" w:color="auto"/>
      </w:divBdr>
    </w:div>
    <w:div w:id="1296571277">
      <w:marLeft w:val="480"/>
      <w:marRight w:val="0"/>
      <w:marTop w:val="0"/>
      <w:marBottom w:val="0"/>
      <w:divBdr>
        <w:top w:val="none" w:sz="0" w:space="0" w:color="auto"/>
        <w:left w:val="none" w:sz="0" w:space="0" w:color="auto"/>
        <w:bottom w:val="none" w:sz="0" w:space="0" w:color="auto"/>
        <w:right w:val="none" w:sz="0" w:space="0" w:color="auto"/>
      </w:divBdr>
    </w:div>
    <w:div w:id="1296719955">
      <w:marLeft w:val="480"/>
      <w:marRight w:val="0"/>
      <w:marTop w:val="0"/>
      <w:marBottom w:val="0"/>
      <w:divBdr>
        <w:top w:val="none" w:sz="0" w:space="0" w:color="auto"/>
        <w:left w:val="none" w:sz="0" w:space="0" w:color="auto"/>
        <w:bottom w:val="none" w:sz="0" w:space="0" w:color="auto"/>
        <w:right w:val="none" w:sz="0" w:space="0" w:color="auto"/>
      </w:divBdr>
    </w:div>
    <w:div w:id="1296787741">
      <w:marLeft w:val="480"/>
      <w:marRight w:val="0"/>
      <w:marTop w:val="0"/>
      <w:marBottom w:val="0"/>
      <w:divBdr>
        <w:top w:val="none" w:sz="0" w:space="0" w:color="auto"/>
        <w:left w:val="none" w:sz="0" w:space="0" w:color="auto"/>
        <w:bottom w:val="none" w:sz="0" w:space="0" w:color="auto"/>
        <w:right w:val="none" w:sz="0" w:space="0" w:color="auto"/>
      </w:divBdr>
    </w:div>
    <w:div w:id="1296832129">
      <w:marLeft w:val="480"/>
      <w:marRight w:val="0"/>
      <w:marTop w:val="0"/>
      <w:marBottom w:val="0"/>
      <w:divBdr>
        <w:top w:val="none" w:sz="0" w:space="0" w:color="auto"/>
        <w:left w:val="none" w:sz="0" w:space="0" w:color="auto"/>
        <w:bottom w:val="none" w:sz="0" w:space="0" w:color="auto"/>
        <w:right w:val="none" w:sz="0" w:space="0" w:color="auto"/>
      </w:divBdr>
    </w:div>
    <w:div w:id="1296833260">
      <w:marLeft w:val="480"/>
      <w:marRight w:val="0"/>
      <w:marTop w:val="0"/>
      <w:marBottom w:val="0"/>
      <w:divBdr>
        <w:top w:val="none" w:sz="0" w:space="0" w:color="auto"/>
        <w:left w:val="none" w:sz="0" w:space="0" w:color="auto"/>
        <w:bottom w:val="none" w:sz="0" w:space="0" w:color="auto"/>
        <w:right w:val="none" w:sz="0" w:space="0" w:color="auto"/>
      </w:divBdr>
    </w:div>
    <w:div w:id="1296835015">
      <w:marLeft w:val="480"/>
      <w:marRight w:val="0"/>
      <w:marTop w:val="0"/>
      <w:marBottom w:val="0"/>
      <w:divBdr>
        <w:top w:val="none" w:sz="0" w:space="0" w:color="auto"/>
        <w:left w:val="none" w:sz="0" w:space="0" w:color="auto"/>
        <w:bottom w:val="none" w:sz="0" w:space="0" w:color="auto"/>
        <w:right w:val="none" w:sz="0" w:space="0" w:color="auto"/>
      </w:divBdr>
    </w:div>
    <w:div w:id="1296907571">
      <w:marLeft w:val="480"/>
      <w:marRight w:val="0"/>
      <w:marTop w:val="0"/>
      <w:marBottom w:val="0"/>
      <w:divBdr>
        <w:top w:val="none" w:sz="0" w:space="0" w:color="auto"/>
        <w:left w:val="none" w:sz="0" w:space="0" w:color="auto"/>
        <w:bottom w:val="none" w:sz="0" w:space="0" w:color="auto"/>
        <w:right w:val="none" w:sz="0" w:space="0" w:color="auto"/>
      </w:divBdr>
    </w:div>
    <w:div w:id="1296914531">
      <w:marLeft w:val="480"/>
      <w:marRight w:val="0"/>
      <w:marTop w:val="0"/>
      <w:marBottom w:val="0"/>
      <w:divBdr>
        <w:top w:val="none" w:sz="0" w:space="0" w:color="auto"/>
        <w:left w:val="none" w:sz="0" w:space="0" w:color="auto"/>
        <w:bottom w:val="none" w:sz="0" w:space="0" w:color="auto"/>
        <w:right w:val="none" w:sz="0" w:space="0" w:color="auto"/>
      </w:divBdr>
    </w:div>
    <w:div w:id="1296983945">
      <w:marLeft w:val="480"/>
      <w:marRight w:val="0"/>
      <w:marTop w:val="0"/>
      <w:marBottom w:val="0"/>
      <w:divBdr>
        <w:top w:val="none" w:sz="0" w:space="0" w:color="auto"/>
        <w:left w:val="none" w:sz="0" w:space="0" w:color="auto"/>
        <w:bottom w:val="none" w:sz="0" w:space="0" w:color="auto"/>
        <w:right w:val="none" w:sz="0" w:space="0" w:color="auto"/>
      </w:divBdr>
    </w:div>
    <w:div w:id="1297027305">
      <w:marLeft w:val="480"/>
      <w:marRight w:val="0"/>
      <w:marTop w:val="0"/>
      <w:marBottom w:val="0"/>
      <w:divBdr>
        <w:top w:val="none" w:sz="0" w:space="0" w:color="auto"/>
        <w:left w:val="none" w:sz="0" w:space="0" w:color="auto"/>
        <w:bottom w:val="none" w:sz="0" w:space="0" w:color="auto"/>
        <w:right w:val="none" w:sz="0" w:space="0" w:color="auto"/>
      </w:divBdr>
    </w:div>
    <w:div w:id="1297031026">
      <w:marLeft w:val="480"/>
      <w:marRight w:val="0"/>
      <w:marTop w:val="0"/>
      <w:marBottom w:val="0"/>
      <w:divBdr>
        <w:top w:val="none" w:sz="0" w:space="0" w:color="auto"/>
        <w:left w:val="none" w:sz="0" w:space="0" w:color="auto"/>
        <w:bottom w:val="none" w:sz="0" w:space="0" w:color="auto"/>
        <w:right w:val="none" w:sz="0" w:space="0" w:color="auto"/>
      </w:divBdr>
    </w:div>
    <w:div w:id="1297100752">
      <w:marLeft w:val="480"/>
      <w:marRight w:val="0"/>
      <w:marTop w:val="0"/>
      <w:marBottom w:val="0"/>
      <w:divBdr>
        <w:top w:val="none" w:sz="0" w:space="0" w:color="auto"/>
        <w:left w:val="none" w:sz="0" w:space="0" w:color="auto"/>
        <w:bottom w:val="none" w:sz="0" w:space="0" w:color="auto"/>
        <w:right w:val="none" w:sz="0" w:space="0" w:color="auto"/>
      </w:divBdr>
    </w:div>
    <w:div w:id="1297177106">
      <w:marLeft w:val="480"/>
      <w:marRight w:val="0"/>
      <w:marTop w:val="0"/>
      <w:marBottom w:val="0"/>
      <w:divBdr>
        <w:top w:val="none" w:sz="0" w:space="0" w:color="auto"/>
        <w:left w:val="none" w:sz="0" w:space="0" w:color="auto"/>
        <w:bottom w:val="none" w:sz="0" w:space="0" w:color="auto"/>
        <w:right w:val="none" w:sz="0" w:space="0" w:color="auto"/>
      </w:divBdr>
    </w:div>
    <w:div w:id="1297181013">
      <w:marLeft w:val="480"/>
      <w:marRight w:val="0"/>
      <w:marTop w:val="0"/>
      <w:marBottom w:val="0"/>
      <w:divBdr>
        <w:top w:val="none" w:sz="0" w:space="0" w:color="auto"/>
        <w:left w:val="none" w:sz="0" w:space="0" w:color="auto"/>
        <w:bottom w:val="none" w:sz="0" w:space="0" w:color="auto"/>
        <w:right w:val="none" w:sz="0" w:space="0" w:color="auto"/>
      </w:divBdr>
    </w:div>
    <w:div w:id="1297418564">
      <w:marLeft w:val="480"/>
      <w:marRight w:val="0"/>
      <w:marTop w:val="0"/>
      <w:marBottom w:val="0"/>
      <w:divBdr>
        <w:top w:val="none" w:sz="0" w:space="0" w:color="auto"/>
        <w:left w:val="none" w:sz="0" w:space="0" w:color="auto"/>
        <w:bottom w:val="none" w:sz="0" w:space="0" w:color="auto"/>
        <w:right w:val="none" w:sz="0" w:space="0" w:color="auto"/>
      </w:divBdr>
    </w:div>
    <w:div w:id="1297446415">
      <w:marLeft w:val="480"/>
      <w:marRight w:val="0"/>
      <w:marTop w:val="0"/>
      <w:marBottom w:val="0"/>
      <w:divBdr>
        <w:top w:val="none" w:sz="0" w:space="0" w:color="auto"/>
        <w:left w:val="none" w:sz="0" w:space="0" w:color="auto"/>
        <w:bottom w:val="none" w:sz="0" w:space="0" w:color="auto"/>
        <w:right w:val="none" w:sz="0" w:space="0" w:color="auto"/>
      </w:divBdr>
    </w:div>
    <w:div w:id="1297489023">
      <w:marLeft w:val="480"/>
      <w:marRight w:val="0"/>
      <w:marTop w:val="0"/>
      <w:marBottom w:val="0"/>
      <w:divBdr>
        <w:top w:val="none" w:sz="0" w:space="0" w:color="auto"/>
        <w:left w:val="none" w:sz="0" w:space="0" w:color="auto"/>
        <w:bottom w:val="none" w:sz="0" w:space="0" w:color="auto"/>
        <w:right w:val="none" w:sz="0" w:space="0" w:color="auto"/>
      </w:divBdr>
    </w:div>
    <w:div w:id="1297491692">
      <w:marLeft w:val="480"/>
      <w:marRight w:val="0"/>
      <w:marTop w:val="0"/>
      <w:marBottom w:val="0"/>
      <w:divBdr>
        <w:top w:val="none" w:sz="0" w:space="0" w:color="auto"/>
        <w:left w:val="none" w:sz="0" w:space="0" w:color="auto"/>
        <w:bottom w:val="none" w:sz="0" w:space="0" w:color="auto"/>
        <w:right w:val="none" w:sz="0" w:space="0" w:color="auto"/>
      </w:divBdr>
    </w:div>
    <w:div w:id="1297836480">
      <w:marLeft w:val="480"/>
      <w:marRight w:val="0"/>
      <w:marTop w:val="0"/>
      <w:marBottom w:val="0"/>
      <w:divBdr>
        <w:top w:val="none" w:sz="0" w:space="0" w:color="auto"/>
        <w:left w:val="none" w:sz="0" w:space="0" w:color="auto"/>
        <w:bottom w:val="none" w:sz="0" w:space="0" w:color="auto"/>
        <w:right w:val="none" w:sz="0" w:space="0" w:color="auto"/>
      </w:divBdr>
    </w:div>
    <w:div w:id="1297875676">
      <w:marLeft w:val="480"/>
      <w:marRight w:val="0"/>
      <w:marTop w:val="0"/>
      <w:marBottom w:val="0"/>
      <w:divBdr>
        <w:top w:val="none" w:sz="0" w:space="0" w:color="auto"/>
        <w:left w:val="none" w:sz="0" w:space="0" w:color="auto"/>
        <w:bottom w:val="none" w:sz="0" w:space="0" w:color="auto"/>
        <w:right w:val="none" w:sz="0" w:space="0" w:color="auto"/>
      </w:divBdr>
    </w:div>
    <w:div w:id="1297906230">
      <w:marLeft w:val="480"/>
      <w:marRight w:val="0"/>
      <w:marTop w:val="0"/>
      <w:marBottom w:val="0"/>
      <w:divBdr>
        <w:top w:val="none" w:sz="0" w:space="0" w:color="auto"/>
        <w:left w:val="none" w:sz="0" w:space="0" w:color="auto"/>
        <w:bottom w:val="none" w:sz="0" w:space="0" w:color="auto"/>
        <w:right w:val="none" w:sz="0" w:space="0" w:color="auto"/>
      </w:divBdr>
    </w:div>
    <w:div w:id="1297951284">
      <w:marLeft w:val="480"/>
      <w:marRight w:val="0"/>
      <w:marTop w:val="0"/>
      <w:marBottom w:val="0"/>
      <w:divBdr>
        <w:top w:val="none" w:sz="0" w:space="0" w:color="auto"/>
        <w:left w:val="none" w:sz="0" w:space="0" w:color="auto"/>
        <w:bottom w:val="none" w:sz="0" w:space="0" w:color="auto"/>
        <w:right w:val="none" w:sz="0" w:space="0" w:color="auto"/>
      </w:divBdr>
    </w:div>
    <w:div w:id="1297953543">
      <w:marLeft w:val="480"/>
      <w:marRight w:val="0"/>
      <w:marTop w:val="0"/>
      <w:marBottom w:val="0"/>
      <w:divBdr>
        <w:top w:val="none" w:sz="0" w:space="0" w:color="auto"/>
        <w:left w:val="none" w:sz="0" w:space="0" w:color="auto"/>
        <w:bottom w:val="none" w:sz="0" w:space="0" w:color="auto"/>
        <w:right w:val="none" w:sz="0" w:space="0" w:color="auto"/>
      </w:divBdr>
    </w:div>
    <w:div w:id="1298100802">
      <w:marLeft w:val="480"/>
      <w:marRight w:val="0"/>
      <w:marTop w:val="0"/>
      <w:marBottom w:val="0"/>
      <w:divBdr>
        <w:top w:val="none" w:sz="0" w:space="0" w:color="auto"/>
        <w:left w:val="none" w:sz="0" w:space="0" w:color="auto"/>
        <w:bottom w:val="none" w:sz="0" w:space="0" w:color="auto"/>
        <w:right w:val="none" w:sz="0" w:space="0" w:color="auto"/>
      </w:divBdr>
    </w:div>
    <w:div w:id="1298102265">
      <w:marLeft w:val="480"/>
      <w:marRight w:val="0"/>
      <w:marTop w:val="0"/>
      <w:marBottom w:val="0"/>
      <w:divBdr>
        <w:top w:val="none" w:sz="0" w:space="0" w:color="auto"/>
        <w:left w:val="none" w:sz="0" w:space="0" w:color="auto"/>
        <w:bottom w:val="none" w:sz="0" w:space="0" w:color="auto"/>
        <w:right w:val="none" w:sz="0" w:space="0" w:color="auto"/>
      </w:divBdr>
    </w:div>
    <w:div w:id="1298141907">
      <w:marLeft w:val="480"/>
      <w:marRight w:val="0"/>
      <w:marTop w:val="0"/>
      <w:marBottom w:val="0"/>
      <w:divBdr>
        <w:top w:val="none" w:sz="0" w:space="0" w:color="auto"/>
        <w:left w:val="none" w:sz="0" w:space="0" w:color="auto"/>
        <w:bottom w:val="none" w:sz="0" w:space="0" w:color="auto"/>
        <w:right w:val="none" w:sz="0" w:space="0" w:color="auto"/>
      </w:divBdr>
    </w:div>
    <w:div w:id="1298225376">
      <w:marLeft w:val="480"/>
      <w:marRight w:val="0"/>
      <w:marTop w:val="0"/>
      <w:marBottom w:val="0"/>
      <w:divBdr>
        <w:top w:val="none" w:sz="0" w:space="0" w:color="auto"/>
        <w:left w:val="none" w:sz="0" w:space="0" w:color="auto"/>
        <w:bottom w:val="none" w:sz="0" w:space="0" w:color="auto"/>
        <w:right w:val="none" w:sz="0" w:space="0" w:color="auto"/>
      </w:divBdr>
    </w:div>
    <w:div w:id="1298334620">
      <w:marLeft w:val="480"/>
      <w:marRight w:val="0"/>
      <w:marTop w:val="0"/>
      <w:marBottom w:val="0"/>
      <w:divBdr>
        <w:top w:val="none" w:sz="0" w:space="0" w:color="auto"/>
        <w:left w:val="none" w:sz="0" w:space="0" w:color="auto"/>
        <w:bottom w:val="none" w:sz="0" w:space="0" w:color="auto"/>
        <w:right w:val="none" w:sz="0" w:space="0" w:color="auto"/>
      </w:divBdr>
    </w:div>
    <w:div w:id="1298410684">
      <w:marLeft w:val="480"/>
      <w:marRight w:val="0"/>
      <w:marTop w:val="0"/>
      <w:marBottom w:val="0"/>
      <w:divBdr>
        <w:top w:val="none" w:sz="0" w:space="0" w:color="auto"/>
        <w:left w:val="none" w:sz="0" w:space="0" w:color="auto"/>
        <w:bottom w:val="none" w:sz="0" w:space="0" w:color="auto"/>
        <w:right w:val="none" w:sz="0" w:space="0" w:color="auto"/>
      </w:divBdr>
    </w:div>
    <w:div w:id="1298416357">
      <w:marLeft w:val="480"/>
      <w:marRight w:val="0"/>
      <w:marTop w:val="0"/>
      <w:marBottom w:val="0"/>
      <w:divBdr>
        <w:top w:val="none" w:sz="0" w:space="0" w:color="auto"/>
        <w:left w:val="none" w:sz="0" w:space="0" w:color="auto"/>
        <w:bottom w:val="none" w:sz="0" w:space="0" w:color="auto"/>
        <w:right w:val="none" w:sz="0" w:space="0" w:color="auto"/>
      </w:divBdr>
    </w:div>
    <w:div w:id="1298535141">
      <w:marLeft w:val="480"/>
      <w:marRight w:val="0"/>
      <w:marTop w:val="0"/>
      <w:marBottom w:val="0"/>
      <w:divBdr>
        <w:top w:val="none" w:sz="0" w:space="0" w:color="auto"/>
        <w:left w:val="none" w:sz="0" w:space="0" w:color="auto"/>
        <w:bottom w:val="none" w:sz="0" w:space="0" w:color="auto"/>
        <w:right w:val="none" w:sz="0" w:space="0" w:color="auto"/>
      </w:divBdr>
    </w:div>
    <w:div w:id="1298535968">
      <w:marLeft w:val="480"/>
      <w:marRight w:val="0"/>
      <w:marTop w:val="0"/>
      <w:marBottom w:val="0"/>
      <w:divBdr>
        <w:top w:val="none" w:sz="0" w:space="0" w:color="auto"/>
        <w:left w:val="none" w:sz="0" w:space="0" w:color="auto"/>
        <w:bottom w:val="none" w:sz="0" w:space="0" w:color="auto"/>
        <w:right w:val="none" w:sz="0" w:space="0" w:color="auto"/>
      </w:divBdr>
    </w:div>
    <w:div w:id="1298561711">
      <w:marLeft w:val="480"/>
      <w:marRight w:val="0"/>
      <w:marTop w:val="0"/>
      <w:marBottom w:val="0"/>
      <w:divBdr>
        <w:top w:val="none" w:sz="0" w:space="0" w:color="auto"/>
        <w:left w:val="none" w:sz="0" w:space="0" w:color="auto"/>
        <w:bottom w:val="none" w:sz="0" w:space="0" w:color="auto"/>
        <w:right w:val="none" w:sz="0" w:space="0" w:color="auto"/>
      </w:divBdr>
    </w:div>
    <w:div w:id="1298602783">
      <w:marLeft w:val="480"/>
      <w:marRight w:val="0"/>
      <w:marTop w:val="0"/>
      <w:marBottom w:val="0"/>
      <w:divBdr>
        <w:top w:val="none" w:sz="0" w:space="0" w:color="auto"/>
        <w:left w:val="none" w:sz="0" w:space="0" w:color="auto"/>
        <w:bottom w:val="none" w:sz="0" w:space="0" w:color="auto"/>
        <w:right w:val="none" w:sz="0" w:space="0" w:color="auto"/>
      </w:divBdr>
    </w:div>
    <w:div w:id="1298604184">
      <w:marLeft w:val="480"/>
      <w:marRight w:val="0"/>
      <w:marTop w:val="0"/>
      <w:marBottom w:val="0"/>
      <w:divBdr>
        <w:top w:val="none" w:sz="0" w:space="0" w:color="auto"/>
        <w:left w:val="none" w:sz="0" w:space="0" w:color="auto"/>
        <w:bottom w:val="none" w:sz="0" w:space="0" w:color="auto"/>
        <w:right w:val="none" w:sz="0" w:space="0" w:color="auto"/>
      </w:divBdr>
    </w:div>
    <w:div w:id="1298684947">
      <w:marLeft w:val="480"/>
      <w:marRight w:val="0"/>
      <w:marTop w:val="0"/>
      <w:marBottom w:val="0"/>
      <w:divBdr>
        <w:top w:val="none" w:sz="0" w:space="0" w:color="auto"/>
        <w:left w:val="none" w:sz="0" w:space="0" w:color="auto"/>
        <w:bottom w:val="none" w:sz="0" w:space="0" w:color="auto"/>
        <w:right w:val="none" w:sz="0" w:space="0" w:color="auto"/>
      </w:divBdr>
    </w:div>
    <w:div w:id="1298729431">
      <w:marLeft w:val="480"/>
      <w:marRight w:val="0"/>
      <w:marTop w:val="0"/>
      <w:marBottom w:val="0"/>
      <w:divBdr>
        <w:top w:val="none" w:sz="0" w:space="0" w:color="auto"/>
        <w:left w:val="none" w:sz="0" w:space="0" w:color="auto"/>
        <w:bottom w:val="none" w:sz="0" w:space="0" w:color="auto"/>
        <w:right w:val="none" w:sz="0" w:space="0" w:color="auto"/>
      </w:divBdr>
    </w:div>
    <w:div w:id="1298755975">
      <w:marLeft w:val="480"/>
      <w:marRight w:val="0"/>
      <w:marTop w:val="0"/>
      <w:marBottom w:val="0"/>
      <w:divBdr>
        <w:top w:val="none" w:sz="0" w:space="0" w:color="auto"/>
        <w:left w:val="none" w:sz="0" w:space="0" w:color="auto"/>
        <w:bottom w:val="none" w:sz="0" w:space="0" w:color="auto"/>
        <w:right w:val="none" w:sz="0" w:space="0" w:color="auto"/>
      </w:divBdr>
    </w:div>
    <w:div w:id="1298758136">
      <w:marLeft w:val="480"/>
      <w:marRight w:val="0"/>
      <w:marTop w:val="0"/>
      <w:marBottom w:val="0"/>
      <w:divBdr>
        <w:top w:val="none" w:sz="0" w:space="0" w:color="auto"/>
        <w:left w:val="none" w:sz="0" w:space="0" w:color="auto"/>
        <w:bottom w:val="none" w:sz="0" w:space="0" w:color="auto"/>
        <w:right w:val="none" w:sz="0" w:space="0" w:color="auto"/>
      </w:divBdr>
    </w:div>
    <w:div w:id="1298796843">
      <w:marLeft w:val="480"/>
      <w:marRight w:val="0"/>
      <w:marTop w:val="0"/>
      <w:marBottom w:val="0"/>
      <w:divBdr>
        <w:top w:val="none" w:sz="0" w:space="0" w:color="auto"/>
        <w:left w:val="none" w:sz="0" w:space="0" w:color="auto"/>
        <w:bottom w:val="none" w:sz="0" w:space="0" w:color="auto"/>
        <w:right w:val="none" w:sz="0" w:space="0" w:color="auto"/>
      </w:divBdr>
    </w:div>
    <w:div w:id="1298881062">
      <w:marLeft w:val="480"/>
      <w:marRight w:val="0"/>
      <w:marTop w:val="0"/>
      <w:marBottom w:val="0"/>
      <w:divBdr>
        <w:top w:val="none" w:sz="0" w:space="0" w:color="auto"/>
        <w:left w:val="none" w:sz="0" w:space="0" w:color="auto"/>
        <w:bottom w:val="none" w:sz="0" w:space="0" w:color="auto"/>
        <w:right w:val="none" w:sz="0" w:space="0" w:color="auto"/>
      </w:divBdr>
    </w:div>
    <w:div w:id="1298990418">
      <w:marLeft w:val="480"/>
      <w:marRight w:val="0"/>
      <w:marTop w:val="0"/>
      <w:marBottom w:val="0"/>
      <w:divBdr>
        <w:top w:val="none" w:sz="0" w:space="0" w:color="auto"/>
        <w:left w:val="none" w:sz="0" w:space="0" w:color="auto"/>
        <w:bottom w:val="none" w:sz="0" w:space="0" w:color="auto"/>
        <w:right w:val="none" w:sz="0" w:space="0" w:color="auto"/>
      </w:divBdr>
    </w:div>
    <w:div w:id="1298993067">
      <w:marLeft w:val="480"/>
      <w:marRight w:val="0"/>
      <w:marTop w:val="0"/>
      <w:marBottom w:val="0"/>
      <w:divBdr>
        <w:top w:val="none" w:sz="0" w:space="0" w:color="auto"/>
        <w:left w:val="none" w:sz="0" w:space="0" w:color="auto"/>
        <w:bottom w:val="none" w:sz="0" w:space="0" w:color="auto"/>
        <w:right w:val="none" w:sz="0" w:space="0" w:color="auto"/>
      </w:divBdr>
    </w:div>
    <w:div w:id="1299144684">
      <w:marLeft w:val="480"/>
      <w:marRight w:val="0"/>
      <w:marTop w:val="0"/>
      <w:marBottom w:val="0"/>
      <w:divBdr>
        <w:top w:val="none" w:sz="0" w:space="0" w:color="auto"/>
        <w:left w:val="none" w:sz="0" w:space="0" w:color="auto"/>
        <w:bottom w:val="none" w:sz="0" w:space="0" w:color="auto"/>
        <w:right w:val="none" w:sz="0" w:space="0" w:color="auto"/>
      </w:divBdr>
    </w:div>
    <w:div w:id="1299146667">
      <w:marLeft w:val="480"/>
      <w:marRight w:val="0"/>
      <w:marTop w:val="0"/>
      <w:marBottom w:val="0"/>
      <w:divBdr>
        <w:top w:val="none" w:sz="0" w:space="0" w:color="auto"/>
        <w:left w:val="none" w:sz="0" w:space="0" w:color="auto"/>
        <w:bottom w:val="none" w:sz="0" w:space="0" w:color="auto"/>
        <w:right w:val="none" w:sz="0" w:space="0" w:color="auto"/>
      </w:divBdr>
    </w:div>
    <w:div w:id="1299149360">
      <w:marLeft w:val="480"/>
      <w:marRight w:val="0"/>
      <w:marTop w:val="0"/>
      <w:marBottom w:val="0"/>
      <w:divBdr>
        <w:top w:val="none" w:sz="0" w:space="0" w:color="auto"/>
        <w:left w:val="none" w:sz="0" w:space="0" w:color="auto"/>
        <w:bottom w:val="none" w:sz="0" w:space="0" w:color="auto"/>
        <w:right w:val="none" w:sz="0" w:space="0" w:color="auto"/>
      </w:divBdr>
    </w:div>
    <w:div w:id="1299263626">
      <w:marLeft w:val="480"/>
      <w:marRight w:val="0"/>
      <w:marTop w:val="0"/>
      <w:marBottom w:val="0"/>
      <w:divBdr>
        <w:top w:val="none" w:sz="0" w:space="0" w:color="auto"/>
        <w:left w:val="none" w:sz="0" w:space="0" w:color="auto"/>
        <w:bottom w:val="none" w:sz="0" w:space="0" w:color="auto"/>
        <w:right w:val="none" w:sz="0" w:space="0" w:color="auto"/>
      </w:divBdr>
    </w:div>
    <w:div w:id="1299267066">
      <w:marLeft w:val="480"/>
      <w:marRight w:val="0"/>
      <w:marTop w:val="0"/>
      <w:marBottom w:val="0"/>
      <w:divBdr>
        <w:top w:val="none" w:sz="0" w:space="0" w:color="auto"/>
        <w:left w:val="none" w:sz="0" w:space="0" w:color="auto"/>
        <w:bottom w:val="none" w:sz="0" w:space="0" w:color="auto"/>
        <w:right w:val="none" w:sz="0" w:space="0" w:color="auto"/>
      </w:divBdr>
    </w:div>
    <w:div w:id="1299334180">
      <w:marLeft w:val="480"/>
      <w:marRight w:val="0"/>
      <w:marTop w:val="0"/>
      <w:marBottom w:val="0"/>
      <w:divBdr>
        <w:top w:val="none" w:sz="0" w:space="0" w:color="auto"/>
        <w:left w:val="none" w:sz="0" w:space="0" w:color="auto"/>
        <w:bottom w:val="none" w:sz="0" w:space="0" w:color="auto"/>
        <w:right w:val="none" w:sz="0" w:space="0" w:color="auto"/>
      </w:divBdr>
    </w:div>
    <w:div w:id="1299335523">
      <w:marLeft w:val="480"/>
      <w:marRight w:val="0"/>
      <w:marTop w:val="0"/>
      <w:marBottom w:val="0"/>
      <w:divBdr>
        <w:top w:val="none" w:sz="0" w:space="0" w:color="auto"/>
        <w:left w:val="none" w:sz="0" w:space="0" w:color="auto"/>
        <w:bottom w:val="none" w:sz="0" w:space="0" w:color="auto"/>
        <w:right w:val="none" w:sz="0" w:space="0" w:color="auto"/>
      </w:divBdr>
    </w:div>
    <w:div w:id="1299337726">
      <w:marLeft w:val="480"/>
      <w:marRight w:val="0"/>
      <w:marTop w:val="0"/>
      <w:marBottom w:val="0"/>
      <w:divBdr>
        <w:top w:val="none" w:sz="0" w:space="0" w:color="auto"/>
        <w:left w:val="none" w:sz="0" w:space="0" w:color="auto"/>
        <w:bottom w:val="none" w:sz="0" w:space="0" w:color="auto"/>
        <w:right w:val="none" w:sz="0" w:space="0" w:color="auto"/>
      </w:divBdr>
    </w:div>
    <w:div w:id="1299340334">
      <w:marLeft w:val="480"/>
      <w:marRight w:val="0"/>
      <w:marTop w:val="0"/>
      <w:marBottom w:val="0"/>
      <w:divBdr>
        <w:top w:val="none" w:sz="0" w:space="0" w:color="auto"/>
        <w:left w:val="none" w:sz="0" w:space="0" w:color="auto"/>
        <w:bottom w:val="none" w:sz="0" w:space="0" w:color="auto"/>
        <w:right w:val="none" w:sz="0" w:space="0" w:color="auto"/>
      </w:divBdr>
    </w:div>
    <w:div w:id="1299409669">
      <w:marLeft w:val="480"/>
      <w:marRight w:val="0"/>
      <w:marTop w:val="0"/>
      <w:marBottom w:val="0"/>
      <w:divBdr>
        <w:top w:val="none" w:sz="0" w:space="0" w:color="auto"/>
        <w:left w:val="none" w:sz="0" w:space="0" w:color="auto"/>
        <w:bottom w:val="none" w:sz="0" w:space="0" w:color="auto"/>
        <w:right w:val="none" w:sz="0" w:space="0" w:color="auto"/>
      </w:divBdr>
    </w:div>
    <w:div w:id="1299412846">
      <w:marLeft w:val="480"/>
      <w:marRight w:val="0"/>
      <w:marTop w:val="0"/>
      <w:marBottom w:val="0"/>
      <w:divBdr>
        <w:top w:val="none" w:sz="0" w:space="0" w:color="auto"/>
        <w:left w:val="none" w:sz="0" w:space="0" w:color="auto"/>
        <w:bottom w:val="none" w:sz="0" w:space="0" w:color="auto"/>
        <w:right w:val="none" w:sz="0" w:space="0" w:color="auto"/>
      </w:divBdr>
    </w:div>
    <w:div w:id="1299459705">
      <w:marLeft w:val="480"/>
      <w:marRight w:val="0"/>
      <w:marTop w:val="0"/>
      <w:marBottom w:val="0"/>
      <w:divBdr>
        <w:top w:val="none" w:sz="0" w:space="0" w:color="auto"/>
        <w:left w:val="none" w:sz="0" w:space="0" w:color="auto"/>
        <w:bottom w:val="none" w:sz="0" w:space="0" w:color="auto"/>
        <w:right w:val="none" w:sz="0" w:space="0" w:color="auto"/>
      </w:divBdr>
    </w:div>
    <w:div w:id="1299528323">
      <w:marLeft w:val="480"/>
      <w:marRight w:val="0"/>
      <w:marTop w:val="0"/>
      <w:marBottom w:val="0"/>
      <w:divBdr>
        <w:top w:val="none" w:sz="0" w:space="0" w:color="auto"/>
        <w:left w:val="none" w:sz="0" w:space="0" w:color="auto"/>
        <w:bottom w:val="none" w:sz="0" w:space="0" w:color="auto"/>
        <w:right w:val="none" w:sz="0" w:space="0" w:color="auto"/>
      </w:divBdr>
    </w:div>
    <w:div w:id="1299530433">
      <w:marLeft w:val="480"/>
      <w:marRight w:val="0"/>
      <w:marTop w:val="0"/>
      <w:marBottom w:val="0"/>
      <w:divBdr>
        <w:top w:val="none" w:sz="0" w:space="0" w:color="auto"/>
        <w:left w:val="none" w:sz="0" w:space="0" w:color="auto"/>
        <w:bottom w:val="none" w:sz="0" w:space="0" w:color="auto"/>
        <w:right w:val="none" w:sz="0" w:space="0" w:color="auto"/>
      </w:divBdr>
    </w:div>
    <w:div w:id="1299605755">
      <w:marLeft w:val="480"/>
      <w:marRight w:val="0"/>
      <w:marTop w:val="0"/>
      <w:marBottom w:val="0"/>
      <w:divBdr>
        <w:top w:val="none" w:sz="0" w:space="0" w:color="auto"/>
        <w:left w:val="none" w:sz="0" w:space="0" w:color="auto"/>
        <w:bottom w:val="none" w:sz="0" w:space="0" w:color="auto"/>
        <w:right w:val="none" w:sz="0" w:space="0" w:color="auto"/>
      </w:divBdr>
    </w:div>
    <w:div w:id="1299609800">
      <w:marLeft w:val="480"/>
      <w:marRight w:val="0"/>
      <w:marTop w:val="0"/>
      <w:marBottom w:val="0"/>
      <w:divBdr>
        <w:top w:val="none" w:sz="0" w:space="0" w:color="auto"/>
        <w:left w:val="none" w:sz="0" w:space="0" w:color="auto"/>
        <w:bottom w:val="none" w:sz="0" w:space="0" w:color="auto"/>
        <w:right w:val="none" w:sz="0" w:space="0" w:color="auto"/>
      </w:divBdr>
    </w:div>
    <w:div w:id="1299609919">
      <w:marLeft w:val="480"/>
      <w:marRight w:val="0"/>
      <w:marTop w:val="0"/>
      <w:marBottom w:val="0"/>
      <w:divBdr>
        <w:top w:val="none" w:sz="0" w:space="0" w:color="auto"/>
        <w:left w:val="none" w:sz="0" w:space="0" w:color="auto"/>
        <w:bottom w:val="none" w:sz="0" w:space="0" w:color="auto"/>
        <w:right w:val="none" w:sz="0" w:space="0" w:color="auto"/>
      </w:divBdr>
    </w:div>
    <w:div w:id="1299645926">
      <w:marLeft w:val="480"/>
      <w:marRight w:val="0"/>
      <w:marTop w:val="0"/>
      <w:marBottom w:val="0"/>
      <w:divBdr>
        <w:top w:val="none" w:sz="0" w:space="0" w:color="auto"/>
        <w:left w:val="none" w:sz="0" w:space="0" w:color="auto"/>
        <w:bottom w:val="none" w:sz="0" w:space="0" w:color="auto"/>
        <w:right w:val="none" w:sz="0" w:space="0" w:color="auto"/>
      </w:divBdr>
    </w:div>
    <w:div w:id="1299648847">
      <w:marLeft w:val="480"/>
      <w:marRight w:val="0"/>
      <w:marTop w:val="0"/>
      <w:marBottom w:val="0"/>
      <w:divBdr>
        <w:top w:val="none" w:sz="0" w:space="0" w:color="auto"/>
        <w:left w:val="none" w:sz="0" w:space="0" w:color="auto"/>
        <w:bottom w:val="none" w:sz="0" w:space="0" w:color="auto"/>
        <w:right w:val="none" w:sz="0" w:space="0" w:color="auto"/>
      </w:divBdr>
    </w:div>
    <w:div w:id="1299720469">
      <w:marLeft w:val="480"/>
      <w:marRight w:val="0"/>
      <w:marTop w:val="0"/>
      <w:marBottom w:val="0"/>
      <w:divBdr>
        <w:top w:val="none" w:sz="0" w:space="0" w:color="auto"/>
        <w:left w:val="none" w:sz="0" w:space="0" w:color="auto"/>
        <w:bottom w:val="none" w:sz="0" w:space="0" w:color="auto"/>
        <w:right w:val="none" w:sz="0" w:space="0" w:color="auto"/>
      </w:divBdr>
    </w:div>
    <w:div w:id="1299723180">
      <w:marLeft w:val="480"/>
      <w:marRight w:val="0"/>
      <w:marTop w:val="0"/>
      <w:marBottom w:val="0"/>
      <w:divBdr>
        <w:top w:val="none" w:sz="0" w:space="0" w:color="auto"/>
        <w:left w:val="none" w:sz="0" w:space="0" w:color="auto"/>
        <w:bottom w:val="none" w:sz="0" w:space="0" w:color="auto"/>
        <w:right w:val="none" w:sz="0" w:space="0" w:color="auto"/>
      </w:divBdr>
    </w:div>
    <w:div w:id="1299723822">
      <w:marLeft w:val="480"/>
      <w:marRight w:val="0"/>
      <w:marTop w:val="0"/>
      <w:marBottom w:val="0"/>
      <w:divBdr>
        <w:top w:val="none" w:sz="0" w:space="0" w:color="auto"/>
        <w:left w:val="none" w:sz="0" w:space="0" w:color="auto"/>
        <w:bottom w:val="none" w:sz="0" w:space="0" w:color="auto"/>
        <w:right w:val="none" w:sz="0" w:space="0" w:color="auto"/>
      </w:divBdr>
    </w:div>
    <w:div w:id="1299727623">
      <w:marLeft w:val="480"/>
      <w:marRight w:val="0"/>
      <w:marTop w:val="0"/>
      <w:marBottom w:val="0"/>
      <w:divBdr>
        <w:top w:val="none" w:sz="0" w:space="0" w:color="auto"/>
        <w:left w:val="none" w:sz="0" w:space="0" w:color="auto"/>
        <w:bottom w:val="none" w:sz="0" w:space="0" w:color="auto"/>
        <w:right w:val="none" w:sz="0" w:space="0" w:color="auto"/>
      </w:divBdr>
    </w:div>
    <w:div w:id="1300069925">
      <w:marLeft w:val="480"/>
      <w:marRight w:val="0"/>
      <w:marTop w:val="0"/>
      <w:marBottom w:val="0"/>
      <w:divBdr>
        <w:top w:val="none" w:sz="0" w:space="0" w:color="auto"/>
        <w:left w:val="none" w:sz="0" w:space="0" w:color="auto"/>
        <w:bottom w:val="none" w:sz="0" w:space="0" w:color="auto"/>
        <w:right w:val="none" w:sz="0" w:space="0" w:color="auto"/>
      </w:divBdr>
    </w:div>
    <w:div w:id="1300190236">
      <w:marLeft w:val="480"/>
      <w:marRight w:val="0"/>
      <w:marTop w:val="0"/>
      <w:marBottom w:val="0"/>
      <w:divBdr>
        <w:top w:val="none" w:sz="0" w:space="0" w:color="auto"/>
        <w:left w:val="none" w:sz="0" w:space="0" w:color="auto"/>
        <w:bottom w:val="none" w:sz="0" w:space="0" w:color="auto"/>
        <w:right w:val="none" w:sz="0" w:space="0" w:color="auto"/>
      </w:divBdr>
    </w:div>
    <w:div w:id="1300377033">
      <w:marLeft w:val="480"/>
      <w:marRight w:val="0"/>
      <w:marTop w:val="0"/>
      <w:marBottom w:val="0"/>
      <w:divBdr>
        <w:top w:val="none" w:sz="0" w:space="0" w:color="auto"/>
        <w:left w:val="none" w:sz="0" w:space="0" w:color="auto"/>
        <w:bottom w:val="none" w:sz="0" w:space="0" w:color="auto"/>
        <w:right w:val="none" w:sz="0" w:space="0" w:color="auto"/>
      </w:divBdr>
    </w:div>
    <w:div w:id="1300383061">
      <w:marLeft w:val="480"/>
      <w:marRight w:val="0"/>
      <w:marTop w:val="0"/>
      <w:marBottom w:val="0"/>
      <w:divBdr>
        <w:top w:val="none" w:sz="0" w:space="0" w:color="auto"/>
        <w:left w:val="none" w:sz="0" w:space="0" w:color="auto"/>
        <w:bottom w:val="none" w:sz="0" w:space="0" w:color="auto"/>
        <w:right w:val="none" w:sz="0" w:space="0" w:color="auto"/>
      </w:divBdr>
    </w:div>
    <w:div w:id="1300452750">
      <w:marLeft w:val="480"/>
      <w:marRight w:val="0"/>
      <w:marTop w:val="0"/>
      <w:marBottom w:val="0"/>
      <w:divBdr>
        <w:top w:val="none" w:sz="0" w:space="0" w:color="auto"/>
        <w:left w:val="none" w:sz="0" w:space="0" w:color="auto"/>
        <w:bottom w:val="none" w:sz="0" w:space="0" w:color="auto"/>
        <w:right w:val="none" w:sz="0" w:space="0" w:color="auto"/>
      </w:divBdr>
    </w:div>
    <w:div w:id="1300459726">
      <w:marLeft w:val="480"/>
      <w:marRight w:val="0"/>
      <w:marTop w:val="0"/>
      <w:marBottom w:val="0"/>
      <w:divBdr>
        <w:top w:val="none" w:sz="0" w:space="0" w:color="auto"/>
        <w:left w:val="none" w:sz="0" w:space="0" w:color="auto"/>
        <w:bottom w:val="none" w:sz="0" w:space="0" w:color="auto"/>
        <w:right w:val="none" w:sz="0" w:space="0" w:color="auto"/>
      </w:divBdr>
    </w:div>
    <w:div w:id="1300497137">
      <w:marLeft w:val="480"/>
      <w:marRight w:val="0"/>
      <w:marTop w:val="0"/>
      <w:marBottom w:val="0"/>
      <w:divBdr>
        <w:top w:val="none" w:sz="0" w:space="0" w:color="auto"/>
        <w:left w:val="none" w:sz="0" w:space="0" w:color="auto"/>
        <w:bottom w:val="none" w:sz="0" w:space="0" w:color="auto"/>
        <w:right w:val="none" w:sz="0" w:space="0" w:color="auto"/>
      </w:divBdr>
    </w:div>
    <w:div w:id="1300500699">
      <w:marLeft w:val="480"/>
      <w:marRight w:val="0"/>
      <w:marTop w:val="0"/>
      <w:marBottom w:val="0"/>
      <w:divBdr>
        <w:top w:val="none" w:sz="0" w:space="0" w:color="auto"/>
        <w:left w:val="none" w:sz="0" w:space="0" w:color="auto"/>
        <w:bottom w:val="none" w:sz="0" w:space="0" w:color="auto"/>
        <w:right w:val="none" w:sz="0" w:space="0" w:color="auto"/>
      </w:divBdr>
    </w:div>
    <w:div w:id="1300500948">
      <w:marLeft w:val="480"/>
      <w:marRight w:val="0"/>
      <w:marTop w:val="0"/>
      <w:marBottom w:val="0"/>
      <w:divBdr>
        <w:top w:val="none" w:sz="0" w:space="0" w:color="auto"/>
        <w:left w:val="none" w:sz="0" w:space="0" w:color="auto"/>
        <w:bottom w:val="none" w:sz="0" w:space="0" w:color="auto"/>
        <w:right w:val="none" w:sz="0" w:space="0" w:color="auto"/>
      </w:divBdr>
    </w:div>
    <w:div w:id="1300568724">
      <w:marLeft w:val="480"/>
      <w:marRight w:val="0"/>
      <w:marTop w:val="0"/>
      <w:marBottom w:val="0"/>
      <w:divBdr>
        <w:top w:val="none" w:sz="0" w:space="0" w:color="auto"/>
        <w:left w:val="none" w:sz="0" w:space="0" w:color="auto"/>
        <w:bottom w:val="none" w:sz="0" w:space="0" w:color="auto"/>
        <w:right w:val="none" w:sz="0" w:space="0" w:color="auto"/>
      </w:divBdr>
    </w:div>
    <w:div w:id="1300571907">
      <w:marLeft w:val="480"/>
      <w:marRight w:val="0"/>
      <w:marTop w:val="0"/>
      <w:marBottom w:val="0"/>
      <w:divBdr>
        <w:top w:val="none" w:sz="0" w:space="0" w:color="auto"/>
        <w:left w:val="none" w:sz="0" w:space="0" w:color="auto"/>
        <w:bottom w:val="none" w:sz="0" w:space="0" w:color="auto"/>
        <w:right w:val="none" w:sz="0" w:space="0" w:color="auto"/>
      </w:divBdr>
    </w:div>
    <w:div w:id="1300645609">
      <w:marLeft w:val="480"/>
      <w:marRight w:val="0"/>
      <w:marTop w:val="0"/>
      <w:marBottom w:val="0"/>
      <w:divBdr>
        <w:top w:val="none" w:sz="0" w:space="0" w:color="auto"/>
        <w:left w:val="none" w:sz="0" w:space="0" w:color="auto"/>
        <w:bottom w:val="none" w:sz="0" w:space="0" w:color="auto"/>
        <w:right w:val="none" w:sz="0" w:space="0" w:color="auto"/>
      </w:divBdr>
    </w:div>
    <w:div w:id="1300649139">
      <w:marLeft w:val="480"/>
      <w:marRight w:val="0"/>
      <w:marTop w:val="0"/>
      <w:marBottom w:val="0"/>
      <w:divBdr>
        <w:top w:val="none" w:sz="0" w:space="0" w:color="auto"/>
        <w:left w:val="none" w:sz="0" w:space="0" w:color="auto"/>
        <w:bottom w:val="none" w:sz="0" w:space="0" w:color="auto"/>
        <w:right w:val="none" w:sz="0" w:space="0" w:color="auto"/>
      </w:divBdr>
    </w:div>
    <w:div w:id="1300651183">
      <w:marLeft w:val="480"/>
      <w:marRight w:val="0"/>
      <w:marTop w:val="0"/>
      <w:marBottom w:val="0"/>
      <w:divBdr>
        <w:top w:val="none" w:sz="0" w:space="0" w:color="auto"/>
        <w:left w:val="none" w:sz="0" w:space="0" w:color="auto"/>
        <w:bottom w:val="none" w:sz="0" w:space="0" w:color="auto"/>
        <w:right w:val="none" w:sz="0" w:space="0" w:color="auto"/>
      </w:divBdr>
    </w:div>
    <w:div w:id="1300765144">
      <w:marLeft w:val="480"/>
      <w:marRight w:val="0"/>
      <w:marTop w:val="0"/>
      <w:marBottom w:val="0"/>
      <w:divBdr>
        <w:top w:val="none" w:sz="0" w:space="0" w:color="auto"/>
        <w:left w:val="none" w:sz="0" w:space="0" w:color="auto"/>
        <w:bottom w:val="none" w:sz="0" w:space="0" w:color="auto"/>
        <w:right w:val="none" w:sz="0" w:space="0" w:color="auto"/>
      </w:divBdr>
    </w:div>
    <w:div w:id="1300915250">
      <w:marLeft w:val="480"/>
      <w:marRight w:val="0"/>
      <w:marTop w:val="0"/>
      <w:marBottom w:val="0"/>
      <w:divBdr>
        <w:top w:val="none" w:sz="0" w:space="0" w:color="auto"/>
        <w:left w:val="none" w:sz="0" w:space="0" w:color="auto"/>
        <w:bottom w:val="none" w:sz="0" w:space="0" w:color="auto"/>
        <w:right w:val="none" w:sz="0" w:space="0" w:color="auto"/>
      </w:divBdr>
    </w:div>
    <w:div w:id="1300958104">
      <w:marLeft w:val="480"/>
      <w:marRight w:val="0"/>
      <w:marTop w:val="0"/>
      <w:marBottom w:val="0"/>
      <w:divBdr>
        <w:top w:val="none" w:sz="0" w:space="0" w:color="auto"/>
        <w:left w:val="none" w:sz="0" w:space="0" w:color="auto"/>
        <w:bottom w:val="none" w:sz="0" w:space="0" w:color="auto"/>
        <w:right w:val="none" w:sz="0" w:space="0" w:color="auto"/>
      </w:divBdr>
    </w:div>
    <w:div w:id="1301030794">
      <w:marLeft w:val="480"/>
      <w:marRight w:val="0"/>
      <w:marTop w:val="0"/>
      <w:marBottom w:val="0"/>
      <w:divBdr>
        <w:top w:val="none" w:sz="0" w:space="0" w:color="auto"/>
        <w:left w:val="none" w:sz="0" w:space="0" w:color="auto"/>
        <w:bottom w:val="none" w:sz="0" w:space="0" w:color="auto"/>
        <w:right w:val="none" w:sz="0" w:space="0" w:color="auto"/>
      </w:divBdr>
    </w:div>
    <w:div w:id="1301039477">
      <w:marLeft w:val="480"/>
      <w:marRight w:val="0"/>
      <w:marTop w:val="0"/>
      <w:marBottom w:val="0"/>
      <w:divBdr>
        <w:top w:val="none" w:sz="0" w:space="0" w:color="auto"/>
        <w:left w:val="none" w:sz="0" w:space="0" w:color="auto"/>
        <w:bottom w:val="none" w:sz="0" w:space="0" w:color="auto"/>
        <w:right w:val="none" w:sz="0" w:space="0" w:color="auto"/>
      </w:divBdr>
    </w:div>
    <w:div w:id="1301110372">
      <w:marLeft w:val="480"/>
      <w:marRight w:val="0"/>
      <w:marTop w:val="0"/>
      <w:marBottom w:val="0"/>
      <w:divBdr>
        <w:top w:val="none" w:sz="0" w:space="0" w:color="auto"/>
        <w:left w:val="none" w:sz="0" w:space="0" w:color="auto"/>
        <w:bottom w:val="none" w:sz="0" w:space="0" w:color="auto"/>
        <w:right w:val="none" w:sz="0" w:space="0" w:color="auto"/>
      </w:divBdr>
    </w:div>
    <w:div w:id="1301153287">
      <w:marLeft w:val="480"/>
      <w:marRight w:val="0"/>
      <w:marTop w:val="0"/>
      <w:marBottom w:val="0"/>
      <w:divBdr>
        <w:top w:val="none" w:sz="0" w:space="0" w:color="auto"/>
        <w:left w:val="none" w:sz="0" w:space="0" w:color="auto"/>
        <w:bottom w:val="none" w:sz="0" w:space="0" w:color="auto"/>
        <w:right w:val="none" w:sz="0" w:space="0" w:color="auto"/>
      </w:divBdr>
    </w:div>
    <w:div w:id="1301300146">
      <w:marLeft w:val="480"/>
      <w:marRight w:val="0"/>
      <w:marTop w:val="0"/>
      <w:marBottom w:val="0"/>
      <w:divBdr>
        <w:top w:val="none" w:sz="0" w:space="0" w:color="auto"/>
        <w:left w:val="none" w:sz="0" w:space="0" w:color="auto"/>
        <w:bottom w:val="none" w:sz="0" w:space="0" w:color="auto"/>
        <w:right w:val="none" w:sz="0" w:space="0" w:color="auto"/>
      </w:divBdr>
    </w:div>
    <w:div w:id="1301305677">
      <w:marLeft w:val="480"/>
      <w:marRight w:val="0"/>
      <w:marTop w:val="0"/>
      <w:marBottom w:val="0"/>
      <w:divBdr>
        <w:top w:val="none" w:sz="0" w:space="0" w:color="auto"/>
        <w:left w:val="none" w:sz="0" w:space="0" w:color="auto"/>
        <w:bottom w:val="none" w:sz="0" w:space="0" w:color="auto"/>
        <w:right w:val="none" w:sz="0" w:space="0" w:color="auto"/>
      </w:divBdr>
    </w:div>
    <w:div w:id="1301349896">
      <w:marLeft w:val="480"/>
      <w:marRight w:val="0"/>
      <w:marTop w:val="0"/>
      <w:marBottom w:val="0"/>
      <w:divBdr>
        <w:top w:val="none" w:sz="0" w:space="0" w:color="auto"/>
        <w:left w:val="none" w:sz="0" w:space="0" w:color="auto"/>
        <w:bottom w:val="none" w:sz="0" w:space="0" w:color="auto"/>
        <w:right w:val="none" w:sz="0" w:space="0" w:color="auto"/>
      </w:divBdr>
    </w:div>
    <w:div w:id="1301376863">
      <w:marLeft w:val="480"/>
      <w:marRight w:val="0"/>
      <w:marTop w:val="0"/>
      <w:marBottom w:val="0"/>
      <w:divBdr>
        <w:top w:val="none" w:sz="0" w:space="0" w:color="auto"/>
        <w:left w:val="none" w:sz="0" w:space="0" w:color="auto"/>
        <w:bottom w:val="none" w:sz="0" w:space="0" w:color="auto"/>
        <w:right w:val="none" w:sz="0" w:space="0" w:color="auto"/>
      </w:divBdr>
    </w:div>
    <w:div w:id="1301377090">
      <w:marLeft w:val="480"/>
      <w:marRight w:val="0"/>
      <w:marTop w:val="0"/>
      <w:marBottom w:val="0"/>
      <w:divBdr>
        <w:top w:val="none" w:sz="0" w:space="0" w:color="auto"/>
        <w:left w:val="none" w:sz="0" w:space="0" w:color="auto"/>
        <w:bottom w:val="none" w:sz="0" w:space="0" w:color="auto"/>
        <w:right w:val="none" w:sz="0" w:space="0" w:color="auto"/>
      </w:divBdr>
    </w:div>
    <w:div w:id="1301379407">
      <w:marLeft w:val="480"/>
      <w:marRight w:val="0"/>
      <w:marTop w:val="0"/>
      <w:marBottom w:val="0"/>
      <w:divBdr>
        <w:top w:val="none" w:sz="0" w:space="0" w:color="auto"/>
        <w:left w:val="none" w:sz="0" w:space="0" w:color="auto"/>
        <w:bottom w:val="none" w:sz="0" w:space="0" w:color="auto"/>
        <w:right w:val="none" w:sz="0" w:space="0" w:color="auto"/>
      </w:divBdr>
    </w:div>
    <w:div w:id="1301420383">
      <w:marLeft w:val="480"/>
      <w:marRight w:val="0"/>
      <w:marTop w:val="0"/>
      <w:marBottom w:val="0"/>
      <w:divBdr>
        <w:top w:val="none" w:sz="0" w:space="0" w:color="auto"/>
        <w:left w:val="none" w:sz="0" w:space="0" w:color="auto"/>
        <w:bottom w:val="none" w:sz="0" w:space="0" w:color="auto"/>
        <w:right w:val="none" w:sz="0" w:space="0" w:color="auto"/>
      </w:divBdr>
    </w:div>
    <w:div w:id="1301497406">
      <w:marLeft w:val="480"/>
      <w:marRight w:val="0"/>
      <w:marTop w:val="0"/>
      <w:marBottom w:val="0"/>
      <w:divBdr>
        <w:top w:val="none" w:sz="0" w:space="0" w:color="auto"/>
        <w:left w:val="none" w:sz="0" w:space="0" w:color="auto"/>
        <w:bottom w:val="none" w:sz="0" w:space="0" w:color="auto"/>
        <w:right w:val="none" w:sz="0" w:space="0" w:color="auto"/>
      </w:divBdr>
    </w:div>
    <w:div w:id="1301501665">
      <w:marLeft w:val="480"/>
      <w:marRight w:val="0"/>
      <w:marTop w:val="0"/>
      <w:marBottom w:val="0"/>
      <w:divBdr>
        <w:top w:val="none" w:sz="0" w:space="0" w:color="auto"/>
        <w:left w:val="none" w:sz="0" w:space="0" w:color="auto"/>
        <w:bottom w:val="none" w:sz="0" w:space="0" w:color="auto"/>
        <w:right w:val="none" w:sz="0" w:space="0" w:color="auto"/>
      </w:divBdr>
    </w:div>
    <w:div w:id="1301693147">
      <w:marLeft w:val="480"/>
      <w:marRight w:val="0"/>
      <w:marTop w:val="0"/>
      <w:marBottom w:val="0"/>
      <w:divBdr>
        <w:top w:val="none" w:sz="0" w:space="0" w:color="auto"/>
        <w:left w:val="none" w:sz="0" w:space="0" w:color="auto"/>
        <w:bottom w:val="none" w:sz="0" w:space="0" w:color="auto"/>
        <w:right w:val="none" w:sz="0" w:space="0" w:color="auto"/>
      </w:divBdr>
    </w:div>
    <w:div w:id="1301767842">
      <w:marLeft w:val="480"/>
      <w:marRight w:val="0"/>
      <w:marTop w:val="0"/>
      <w:marBottom w:val="0"/>
      <w:divBdr>
        <w:top w:val="none" w:sz="0" w:space="0" w:color="auto"/>
        <w:left w:val="none" w:sz="0" w:space="0" w:color="auto"/>
        <w:bottom w:val="none" w:sz="0" w:space="0" w:color="auto"/>
        <w:right w:val="none" w:sz="0" w:space="0" w:color="auto"/>
      </w:divBdr>
    </w:div>
    <w:div w:id="1301769739">
      <w:marLeft w:val="480"/>
      <w:marRight w:val="0"/>
      <w:marTop w:val="0"/>
      <w:marBottom w:val="0"/>
      <w:divBdr>
        <w:top w:val="none" w:sz="0" w:space="0" w:color="auto"/>
        <w:left w:val="none" w:sz="0" w:space="0" w:color="auto"/>
        <w:bottom w:val="none" w:sz="0" w:space="0" w:color="auto"/>
        <w:right w:val="none" w:sz="0" w:space="0" w:color="auto"/>
      </w:divBdr>
    </w:div>
    <w:div w:id="1301881147">
      <w:marLeft w:val="480"/>
      <w:marRight w:val="0"/>
      <w:marTop w:val="0"/>
      <w:marBottom w:val="0"/>
      <w:divBdr>
        <w:top w:val="none" w:sz="0" w:space="0" w:color="auto"/>
        <w:left w:val="none" w:sz="0" w:space="0" w:color="auto"/>
        <w:bottom w:val="none" w:sz="0" w:space="0" w:color="auto"/>
        <w:right w:val="none" w:sz="0" w:space="0" w:color="auto"/>
      </w:divBdr>
    </w:div>
    <w:div w:id="1301962091">
      <w:marLeft w:val="480"/>
      <w:marRight w:val="0"/>
      <w:marTop w:val="0"/>
      <w:marBottom w:val="0"/>
      <w:divBdr>
        <w:top w:val="none" w:sz="0" w:space="0" w:color="auto"/>
        <w:left w:val="none" w:sz="0" w:space="0" w:color="auto"/>
        <w:bottom w:val="none" w:sz="0" w:space="0" w:color="auto"/>
        <w:right w:val="none" w:sz="0" w:space="0" w:color="auto"/>
      </w:divBdr>
    </w:div>
    <w:div w:id="1302032267">
      <w:marLeft w:val="480"/>
      <w:marRight w:val="0"/>
      <w:marTop w:val="0"/>
      <w:marBottom w:val="0"/>
      <w:divBdr>
        <w:top w:val="none" w:sz="0" w:space="0" w:color="auto"/>
        <w:left w:val="none" w:sz="0" w:space="0" w:color="auto"/>
        <w:bottom w:val="none" w:sz="0" w:space="0" w:color="auto"/>
        <w:right w:val="none" w:sz="0" w:space="0" w:color="auto"/>
      </w:divBdr>
    </w:div>
    <w:div w:id="1302073672">
      <w:marLeft w:val="480"/>
      <w:marRight w:val="0"/>
      <w:marTop w:val="0"/>
      <w:marBottom w:val="0"/>
      <w:divBdr>
        <w:top w:val="none" w:sz="0" w:space="0" w:color="auto"/>
        <w:left w:val="none" w:sz="0" w:space="0" w:color="auto"/>
        <w:bottom w:val="none" w:sz="0" w:space="0" w:color="auto"/>
        <w:right w:val="none" w:sz="0" w:space="0" w:color="auto"/>
      </w:divBdr>
    </w:div>
    <w:div w:id="1302073834">
      <w:marLeft w:val="480"/>
      <w:marRight w:val="0"/>
      <w:marTop w:val="0"/>
      <w:marBottom w:val="0"/>
      <w:divBdr>
        <w:top w:val="none" w:sz="0" w:space="0" w:color="auto"/>
        <w:left w:val="none" w:sz="0" w:space="0" w:color="auto"/>
        <w:bottom w:val="none" w:sz="0" w:space="0" w:color="auto"/>
        <w:right w:val="none" w:sz="0" w:space="0" w:color="auto"/>
      </w:divBdr>
    </w:div>
    <w:div w:id="1302149700">
      <w:marLeft w:val="480"/>
      <w:marRight w:val="0"/>
      <w:marTop w:val="0"/>
      <w:marBottom w:val="0"/>
      <w:divBdr>
        <w:top w:val="none" w:sz="0" w:space="0" w:color="auto"/>
        <w:left w:val="none" w:sz="0" w:space="0" w:color="auto"/>
        <w:bottom w:val="none" w:sz="0" w:space="0" w:color="auto"/>
        <w:right w:val="none" w:sz="0" w:space="0" w:color="auto"/>
      </w:divBdr>
    </w:div>
    <w:div w:id="1302152737">
      <w:marLeft w:val="480"/>
      <w:marRight w:val="0"/>
      <w:marTop w:val="0"/>
      <w:marBottom w:val="0"/>
      <w:divBdr>
        <w:top w:val="none" w:sz="0" w:space="0" w:color="auto"/>
        <w:left w:val="none" w:sz="0" w:space="0" w:color="auto"/>
        <w:bottom w:val="none" w:sz="0" w:space="0" w:color="auto"/>
        <w:right w:val="none" w:sz="0" w:space="0" w:color="auto"/>
      </w:divBdr>
    </w:div>
    <w:div w:id="1302156160">
      <w:marLeft w:val="480"/>
      <w:marRight w:val="0"/>
      <w:marTop w:val="0"/>
      <w:marBottom w:val="0"/>
      <w:divBdr>
        <w:top w:val="none" w:sz="0" w:space="0" w:color="auto"/>
        <w:left w:val="none" w:sz="0" w:space="0" w:color="auto"/>
        <w:bottom w:val="none" w:sz="0" w:space="0" w:color="auto"/>
        <w:right w:val="none" w:sz="0" w:space="0" w:color="auto"/>
      </w:divBdr>
    </w:div>
    <w:div w:id="1302227896">
      <w:marLeft w:val="480"/>
      <w:marRight w:val="0"/>
      <w:marTop w:val="0"/>
      <w:marBottom w:val="0"/>
      <w:divBdr>
        <w:top w:val="none" w:sz="0" w:space="0" w:color="auto"/>
        <w:left w:val="none" w:sz="0" w:space="0" w:color="auto"/>
        <w:bottom w:val="none" w:sz="0" w:space="0" w:color="auto"/>
        <w:right w:val="none" w:sz="0" w:space="0" w:color="auto"/>
      </w:divBdr>
    </w:div>
    <w:div w:id="1302228918">
      <w:marLeft w:val="480"/>
      <w:marRight w:val="0"/>
      <w:marTop w:val="0"/>
      <w:marBottom w:val="0"/>
      <w:divBdr>
        <w:top w:val="none" w:sz="0" w:space="0" w:color="auto"/>
        <w:left w:val="none" w:sz="0" w:space="0" w:color="auto"/>
        <w:bottom w:val="none" w:sz="0" w:space="0" w:color="auto"/>
        <w:right w:val="none" w:sz="0" w:space="0" w:color="auto"/>
      </w:divBdr>
    </w:div>
    <w:div w:id="1302232405">
      <w:marLeft w:val="480"/>
      <w:marRight w:val="0"/>
      <w:marTop w:val="0"/>
      <w:marBottom w:val="0"/>
      <w:divBdr>
        <w:top w:val="none" w:sz="0" w:space="0" w:color="auto"/>
        <w:left w:val="none" w:sz="0" w:space="0" w:color="auto"/>
        <w:bottom w:val="none" w:sz="0" w:space="0" w:color="auto"/>
        <w:right w:val="none" w:sz="0" w:space="0" w:color="auto"/>
      </w:divBdr>
    </w:div>
    <w:div w:id="1302266432">
      <w:marLeft w:val="480"/>
      <w:marRight w:val="0"/>
      <w:marTop w:val="0"/>
      <w:marBottom w:val="0"/>
      <w:divBdr>
        <w:top w:val="none" w:sz="0" w:space="0" w:color="auto"/>
        <w:left w:val="none" w:sz="0" w:space="0" w:color="auto"/>
        <w:bottom w:val="none" w:sz="0" w:space="0" w:color="auto"/>
        <w:right w:val="none" w:sz="0" w:space="0" w:color="auto"/>
      </w:divBdr>
    </w:div>
    <w:div w:id="1302346597">
      <w:marLeft w:val="480"/>
      <w:marRight w:val="0"/>
      <w:marTop w:val="0"/>
      <w:marBottom w:val="0"/>
      <w:divBdr>
        <w:top w:val="none" w:sz="0" w:space="0" w:color="auto"/>
        <w:left w:val="none" w:sz="0" w:space="0" w:color="auto"/>
        <w:bottom w:val="none" w:sz="0" w:space="0" w:color="auto"/>
        <w:right w:val="none" w:sz="0" w:space="0" w:color="auto"/>
      </w:divBdr>
    </w:div>
    <w:div w:id="1302349373">
      <w:marLeft w:val="480"/>
      <w:marRight w:val="0"/>
      <w:marTop w:val="0"/>
      <w:marBottom w:val="0"/>
      <w:divBdr>
        <w:top w:val="none" w:sz="0" w:space="0" w:color="auto"/>
        <w:left w:val="none" w:sz="0" w:space="0" w:color="auto"/>
        <w:bottom w:val="none" w:sz="0" w:space="0" w:color="auto"/>
        <w:right w:val="none" w:sz="0" w:space="0" w:color="auto"/>
      </w:divBdr>
    </w:div>
    <w:div w:id="1302419848">
      <w:marLeft w:val="480"/>
      <w:marRight w:val="0"/>
      <w:marTop w:val="0"/>
      <w:marBottom w:val="0"/>
      <w:divBdr>
        <w:top w:val="none" w:sz="0" w:space="0" w:color="auto"/>
        <w:left w:val="none" w:sz="0" w:space="0" w:color="auto"/>
        <w:bottom w:val="none" w:sz="0" w:space="0" w:color="auto"/>
        <w:right w:val="none" w:sz="0" w:space="0" w:color="auto"/>
      </w:divBdr>
    </w:div>
    <w:div w:id="1302467685">
      <w:marLeft w:val="480"/>
      <w:marRight w:val="0"/>
      <w:marTop w:val="0"/>
      <w:marBottom w:val="0"/>
      <w:divBdr>
        <w:top w:val="none" w:sz="0" w:space="0" w:color="auto"/>
        <w:left w:val="none" w:sz="0" w:space="0" w:color="auto"/>
        <w:bottom w:val="none" w:sz="0" w:space="0" w:color="auto"/>
        <w:right w:val="none" w:sz="0" w:space="0" w:color="auto"/>
      </w:divBdr>
    </w:div>
    <w:div w:id="1302610059">
      <w:marLeft w:val="480"/>
      <w:marRight w:val="0"/>
      <w:marTop w:val="0"/>
      <w:marBottom w:val="0"/>
      <w:divBdr>
        <w:top w:val="none" w:sz="0" w:space="0" w:color="auto"/>
        <w:left w:val="none" w:sz="0" w:space="0" w:color="auto"/>
        <w:bottom w:val="none" w:sz="0" w:space="0" w:color="auto"/>
        <w:right w:val="none" w:sz="0" w:space="0" w:color="auto"/>
      </w:divBdr>
    </w:div>
    <w:div w:id="1302613824">
      <w:marLeft w:val="480"/>
      <w:marRight w:val="0"/>
      <w:marTop w:val="0"/>
      <w:marBottom w:val="0"/>
      <w:divBdr>
        <w:top w:val="none" w:sz="0" w:space="0" w:color="auto"/>
        <w:left w:val="none" w:sz="0" w:space="0" w:color="auto"/>
        <w:bottom w:val="none" w:sz="0" w:space="0" w:color="auto"/>
        <w:right w:val="none" w:sz="0" w:space="0" w:color="auto"/>
      </w:divBdr>
    </w:div>
    <w:div w:id="1302614974">
      <w:marLeft w:val="480"/>
      <w:marRight w:val="0"/>
      <w:marTop w:val="0"/>
      <w:marBottom w:val="0"/>
      <w:divBdr>
        <w:top w:val="none" w:sz="0" w:space="0" w:color="auto"/>
        <w:left w:val="none" w:sz="0" w:space="0" w:color="auto"/>
        <w:bottom w:val="none" w:sz="0" w:space="0" w:color="auto"/>
        <w:right w:val="none" w:sz="0" w:space="0" w:color="auto"/>
      </w:divBdr>
    </w:div>
    <w:div w:id="1302685359">
      <w:marLeft w:val="480"/>
      <w:marRight w:val="0"/>
      <w:marTop w:val="0"/>
      <w:marBottom w:val="0"/>
      <w:divBdr>
        <w:top w:val="none" w:sz="0" w:space="0" w:color="auto"/>
        <w:left w:val="none" w:sz="0" w:space="0" w:color="auto"/>
        <w:bottom w:val="none" w:sz="0" w:space="0" w:color="auto"/>
        <w:right w:val="none" w:sz="0" w:space="0" w:color="auto"/>
      </w:divBdr>
    </w:div>
    <w:div w:id="1302730872">
      <w:marLeft w:val="480"/>
      <w:marRight w:val="0"/>
      <w:marTop w:val="0"/>
      <w:marBottom w:val="0"/>
      <w:divBdr>
        <w:top w:val="none" w:sz="0" w:space="0" w:color="auto"/>
        <w:left w:val="none" w:sz="0" w:space="0" w:color="auto"/>
        <w:bottom w:val="none" w:sz="0" w:space="0" w:color="auto"/>
        <w:right w:val="none" w:sz="0" w:space="0" w:color="auto"/>
      </w:divBdr>
    </w:div>
    <w:div w:id="1302734486">
      <w:marLeft w:val="480"/>
      <w:marRight w:val="0"/>
      <w:marTop w:val="0"/>
      <w:marBottom w:val="0"/>
      <w:divBdr>
        <w:top w:val="none" w:sz="0" w:space="0" w:color="auto"/>
        <w:left w:val="none" w:sz="0" w:space="0" w:color="auto"/>
        <w:bottom w:val="none" w:sz="0" w:space="0" w:color="auto"/>
        <w:right w:val="none" w:sz="0" w:space="0" w:color="auto"/>
      </w:divBdr>
    </w:div>
    <w:div w:id="1302734903">
      <w:marLeft w:val="480"/>
      <w:marRight w:val="0"/>
      <w:marTop w:val="0"/>
      <w:marBottom w:val="0"/>
      <w:divBdr>
        <w:top w:val="none" w:sz="0" w:space="0" w:color="auto"/>
        <w:left w:val="none" w:sz="0" w:space="0" w:color="auto"/>
        <w:bottom w:val="none" w:sz="0" w:space="0" w:color="auto"/>
        <w:right w:val="none" w:sz="0" w:space="0" w:color="auto"/>
      </w:divBdr>
    </w:div>
    <w:div w:id="1302881397">
      <w:marLeft w:val="480"/>
      <w:marRight w:val="0"/>
      <w:marTop w:val="0"/>
      <w:marBottom w:val="0"/>
      <w:divBdr>
        <w:top w:val="none" w:sz="0" w:space="0" w:color="auto"/>
        <w:left w:val="none" w:sz="0" w:space="0" w:color="auto"/>
        <w:bottom w:val="none" w:sz="0" w:space="0" w:color="auto"/>
        <w:right w:val="none" w:sz="0" w:space="0" w:color="auto"/>
      </w:divBdr>
    </w:div>
    <w:div w:id="1302886942">
      <w:marLeft w:val="480"/>
      <w:marRight w:val="0"/>
      <w:marTop w:val="0"/>
      <w:marBottom w:val="0"/>
      <w:divBdr>
        <w:top w:val="none" w:sz="0" w:space="0" w:color="auto"/>
        <w:left w:val="none" w:sz="0" w:space="0" w:color="auto"/>
        <w:bottom w:val="none" w:sz="0" w:space="0" w:color="auto"/>
        <w:right w:val="none" w:sz="0" w:space="0" w:color="auto"/>
      </w:divBdr>
    </w:div>
    <w:div w:id="1302921689">
      <w:marLeft w:val="480"/>
      <w:marRight w:val="0"/>
      <w:marTop w:val="0"/>
      <w:marBottom w:val="0"/>
      <w:divBdr>
        <w:top w:val="none" w:sz="0" w:space="0" w:color="auto"/>
        <w:left w:val="none" w:sz="0" w:space="0" w:color="auto"/>
        <w:bottom w:val="none" w:sz="0" w:space="0" w:color="auto"/>
        <w:right w:val="none" w:sz="0" w:space="0" w:color="auto"/>
      </w:divBdr>
    </w:div>
    <w:div w:id="1303075036">
      <w:marLeft w:val="480"/>
      <w:marRight w:val="0"/>
      <w:marTop w:val="0"/>
      <w:marBottom w:val="0"/>
      <w:divBdr>
        <w:top w:val="none" w:sz="0" w:space="0" w:color="auto"/>
        <w:left w:val="none" w:sz="0" w:space="0" w:color="auto"/>
        <w:bottom w:val="none" w:sz="0" w:space="0" w:color="auto"/>
        <w:right w:val="none" w:sz="0" w:space="0" w:color="auto"/>
      </w:divBdr>
    </w:div>
    <w:div w:id="1303076146">
      <w:marLeft w:val="480"/>
      <w:marRight w:val="0"/>
      <w:marTop w:val="0"/>
      <w:marBottom w:val="0"/>
      <w:divBdr>
        <w:top w:val="none" w:sz="0" w:space="0" w:color="auto"/>
        <w:left w:val="none" w:sz="0" w:space="0" w:color="auto"/>
        <w:bottom w:val="none" w:sz="0" w:space="0" w:color="auto"/>
        <w:right w:val="none" w:sz="0" w:space="0" w:color="auto"/>
      </w:divBdr>
    </w:div>
    <w:div w:id="1303150459">
      <w:marLeft w:val="480"/>
      <w:marRight w:val="0"/>
      <w:marTop w:val="0"/>
      <w:marBottom w:val="0"/>
      <w:divBdr>
        <w:top w:val="none" w:sz="0" w:space="0" w:color="auto"/>
        <w:left w:val="none" w:sz="0" w:space="0" w:color="auto"/>
        <w:bottom w:val="none" w:sz="0" w:space="0" w:color="auto"/>
        <w:right w:val="none" w:sz="0" w:space="0" w:color="auto"/>
      </w:divBdr>
    </w:div>
    <w:div w:id="1303273926">
      <w:marLeft w:val="480"/>
      <w:marRight w:val="0"/>
      <w:marTop w:val="0"/>
      <w:marBottom w:val="0"/>
      <w:divBdr>
        <w:top w:val="none" w:sz="0" w:space="0" w:color="auto"/>
        <w:left w:val="none" w:sz="0" w:space="0" w:color="auto"/>
        <w:bottom w:val="none" w:sz="0" w:space="0" w:color="auto"/>
        <w:right w:val="none" w:sz="0" w:space="0" w:color="auto"/>
      </w:divBdr>
    </w:div>
    <w:div w:id="1303345827">
      <w:marLeft w:val="480"/>
      <w:marRight w:val="0"/>
      <w:marTop w:val="0"/>
      <w:marBottom w:val="0"/>
      <w:divBdr>
        <w:top w:val="none" w:sz="0" w:space="0" w:color="auto"/>
        <w:left w:val="none" w:sz="0" w:space="0" w:color="auto"/>
        <w:bottom w:val="none" w:sz="0" w:space="0" w:color="auto"/>
        <w:right w:val="none" w:sz="0" w:space="0" w:color="auto"/>
      </w:divBdr>
    </w:div>
    <w:div w:id="1303461306">
      <w:marLeft w:val="480"/>
      <w:marRight w:val="0"/>
      <w:marTop w:val="0"/>
      <w:marBottom w:val="0"/>
      <w:divBdr>
        <w:top w:val="none" w:sz="0" w:space="0" w:color="auto"/>
        <w:left w:val="none" w:sz="0" w:space="0" w:color="auto"/>
        <w:bottom w:val="none" w:sz="0" w:space="0" w:color="auto"/>
        <w:right w:val="none" w:sz="0" w:space="0" w:color="auto"/>
      </w:divBdr>
    </w:div>
    <w:div w:id="1303466607">
      <w:marLeft w:val="480"/>
      <w:marRight w:val="0"/>
      <w:marTop w:val="0"/>
      <w:marBottom w:val="0"/>
      <w:divBdr>
        <w:top w:val="none" w:sz="0" w:space="0" w:color="auto"/>
        <w:left w:val="none" w:sz="0" w:space="0" w:color="auto"/>
        <w:bottom w:val="none" w:sz="0" w:space="0" w:color="auto"/>
        <w:right w:val="none" w:sz="0" w:space="0" w:color="auto"/>
      </w:divBdr>
    </w:div>
    <w:div w:id="1303652321">
      <w:marLeft w:val="480"/>
      <w:marRight w:val="0"/>
      <w:marTop w:val="0"/>
      <w:marBottom w:val="0"/>
      <w:divBdr>
        <w:top w:val="none" w:sz="0" w:space="0" w:color="auto"/>
        <w:left w:val="none" w:sz="0" w:space="0" w:color="auto"/>
        <w:bottom w:val="none" w:sz="0" w:space="0" w:color="auto"/>
        <w:right w:val="none" w:sz="0" w:space="0" w:color="auto"/>
      </w:divBdr>
    </w:div>
    <w:div w:id="1303658159">
      <w:marLeft w:val="480"/>
      <w:marRight w:val="0"/>
      <w:marTop w:val="0"/>
      <w:marBottom w:val="0"/>
      <w:divBdr>
        <w:top w:val="none" w:sz="0" w:space="0" w:color="auto"/>
        <w:left w:val="none" w:sz="0" w:space="0" w:color="auto"/>
        <w:bottom w:val="none" w:sz="0" w:space="0" w:color="auto"/>
        <w:right w:val="none" w:sz="0" w:space="0" w:color="auto"/>
      </w:divBdr>
    </w:div>
    <w:div w:id="1303659704">
      <w:marLeft w:val="480"/>
      <w:marRight w:val="0"/>
      <w:marTop w:val="0"/>
      <w:marBottom w:val="0"/>
      <w:divBdr>
        <w:top w:val="none" w:sz="0" w:space="0" w:color="auto"/>
        <w:left w:val="none" w:sz="0" w:space="0" w:color="auto"/>
        <w:bottom w:val="none" w:sz="0" w:space="0" w:color="auto"/>
        <w:right w:val="none" w:sz="0" w:space="0" w:color="auto"/>
      </w:divBdr>
    </w:div>
    <w:div w:id="1303727194">
      <w:marLeft w:val="480"/>
      <w:marRight w:val="0"/>
      <w:marTop w:val="0"/>
      <w:marBottom w:val="0"/>
      <w:divBdr>
        <w:top w:val="none" w:sz="0" w:space="0" w:color="auto"/>
        <w:left w:val="none" w:sz="0" w:space="0" w:color="auto"/>
        <w:bottom w:val="none" w:sz="0" w:space="0" w:color="auto"/>
        <w:right w:val="none" w:sz="0" w:space="0" w:color="auto"/>
      </w:divBdr>
    </w:div>
    <w:div w:id="1303727292">
      <w:marLeft w:val="480"/>
      <w:marRight w:val="0"/>
      <w:marTop w:val="0"/>
      <w:marBottom w:val="0"/>
      <w:divBdr>
        <w:top w:val="none" w:sz="0" w:space="0" w:color="auto"/>
        <w:left w:val="none" w:sz="0" w:space="0" w:color="auto"/>
        <w:bottom w:val="none" w:sz="0" w:space="0" w:color="auto"/>
        <w:right w:val="none" w:sz="0" w:space="0" w:color="auto"/>
      </w:divBdr>
    </w:div>
    <w:div w:id="1303734673">
      <w:marLeft w:val="480"/>
      <w:marRight w:val="0"/>
      <w:marTop w:val="0"/>
      <w:marBottom w:val="0"/>
      <w:divBdr>
        <w:top w:val="none" w:sz="0" w:space="0" w:color="auto"/>
        <w:left w:val="none" w:sz="0" w:space="0" w:color="auto"/>
        <w:bottom w:val="none" w:sz="0" w:space="0" w:color="auto"/>
        <w:right w:val="none" w:sz="0" w:space="0" w:color="auto"/>
      </w:divBdr>
    </w:div>
    <w:div w:id="1303774278">
      <w:marLeft w:val="480"/>
      <w:marRight w:val="0"/>
      <w:marTop w:val="0"/>
      <w:marBottom w:val="0"/>
      <w:divBdr>
        <w:top w:val="none" w:sz="0" w:space="0" w:color="auto"/>
        <w:left w:val="none" w:sz="0" w:space="0" w:color="auto"/>
        <w:bottom w:val="none" w:sz="0" w:space="0" w:color="auto"/>
        <w:right w:val="none" w:sz="0" w:space="0" w:color="auto"/>
      </w:divBdr>
    </w:div>
    <w:div w:id="1303778017">
      <w:marLeft w:val="480"/>
      <w:marRight w:val="0"/>
      <w:marTop w:val="0"/>
      <w:marBottom w:val="0"/>
      <w:divBdr>
        <w:top w:val="none" w:sz="0" w:space="0" w:color="auto"/>
        <w:left w:val="none" w:sz="0" w:space="0" w:color="auto"/>
        <w:bottom w:val="none" w:sz="0" w:space="0" w:color="auto"/>
        <w:right w:val="none" w:sz="0" w:space="0" w:color="auto"/>
      </w:divBdr>
    </w:div>
    <w:div w:id="1303778045">
      <w:marLeft w:val="480"/>
      <w:marRight w:val="0"/>
      <w:marTop w:val="0"/>
      <w:marBottom w:val="0"/>
      <w:divBdr>
        <w:top w:val="none" w:sz="0" w:space="0" w:color="auto"/>
        <w:left w:val="none" w:sz="0" w:space="0" w:color="auto"/>
        <w:bottom w:val="none" w:sz="0" w:space="0" w:color="auto"/>
        <w:right w:val="none" w:sz="0" w:space="0" w:color="auto"/>
      </w:divBdr>
    </w:div>
    <w:div w:id="1303848006">
      <w:marLeft w:val="480"/>
      <w:marRight w:val="0"/>
      <w:marTop w:val="0"/>
      <w:marBottom w:val="0"/>
      <w:divBdr>
        <w:top w:val="none" w:sz="0" w:space="0" w:color="auto"/>
        <w:left w:val="none" w:sz="0" w:space="0" w:color="auto"/>
        <w:bottom w:val="none" w:sz="0" w:space="0" w:color="auto"/>
        <w:right w:val="none" w:sz="0" w:space="0" w:color="auto"/>
      </w:divBdr>
    </w:div>
    <w:div w:id="1303920376">
      <w:marLeft w:val="480"/>
      <w:marRight w:val="0"/>
      <w:marTop w:val="0"/>
      <w:marBottom w:val="0"/>
      <w:divBdr>
        <w:top w:val="none" w:sz="0" w:space="0" w:color="auto"/>
        <w:left w:val="none" w:sz="0" w:space="0" w:color="auto"/>
        <w:bottom w:val="none" w:sz="0" w:space="0" w:color="auto"/>
        <w:right w:val="none" w:sz="0" w:space="0" w:color="auto"/>
      </w:divBdr>
    </w:div>
    <w:div w:id="1303926591">
      <w:marLeft w:val="480"/>
      <w:marRight w:val="0"/>
      <w:marTop w:val="0"/>
      <w:marBottom w:val="0"/>
      <w:divBdr>
        <w:top w:val="none" w:sz="0" w:space="0" w:color="auto"/>
        <w:left w:val="none" w:sz="0" w:space="0" w:color="auto"/>
        <w:bottom w:val="none" w:sz="0" w:space="0" w:color="auto"/>
        <w:right w:val="none" w:sz="0" w:space="0" w:color="auto"/>
      </w:divBdr>
    </w:div>
    <w:div w:id="1303929640">
      <w:marLeft w:val="480"/>
      <w:marRight w:val="0"/>
      <w:marTop w:val="0"/>
      <w:marBottom w:val="0"/>
      <w:divBdr>
        <w:top w:val="none" w:sz="0" w:space="0" w:color="auto"/>
        <w:left w:val="none" w:sz="0" w:space="0" w:color="auto"/>
        <w:bottom w:val="none" w:sz="0" w:space="0" w:color="auto"/>
        <w:right w:val="none" w:sz="0" w:space="0" w:color="auto"/>
      </w:divBdr>
    </w:div>
    <w:div w:id="1303996072">
      <w:marLeft w:val="480"/>
      <w:marRight w:val="0"/>
      <w:marTop w:val="0"/>
      <w:marBottom w:val="0"/>
      <w:divBdr>
        <w:top w:val="none" w:sz="0" w:space="0" w:color="auto"/>
        <w:left w:val="none" w:sz="0" w:space="0" w:color="auto"/>
        <w:bottom w:val="none" w:sz="0" w:space="0" w:color="auto"/>
        <w:right w:val="none" w:sz="0" w:space="0" w:color="auto"/>
      </w:divBdr>
    </w:div>
    <w:div w:id="1304117215">
      <w:marLeft w:val="480"/>
      <w:marRight w:val="0"/>
      <w:marTop w:val="0"/>
      <w:marBottom w:val="0"/>
      <w:divBdr>
        <w:top w:val="none" w:sz="0" w:space="0" w:color="auto"/>
        <w:left w:val="none" w:sz="0" w:space="0" w:color="auto"/>
        <w:bottom w:val="none" w:sz="0" w:space="0" w:color="auto"/>
        <w:right w:val="none" w:sz="0" w:space="0" w:color="auto"/>
      </w:divBdr>
    </w:div>
    <w:div w:id="1304196892">
      <w:marLeft w:val="480"/>
      <w:marRight w:val="0"/>
      <w:marTop w:val="0"/>
      <w:marBottom w:val="0"/>
      <w:divBdr>
        <w:top w:val="none" w:sz="0" w:space="0" w:color="auto"/>
        <w:left w:val="none" w:sz="0" w:space="0" w:color="auto"/>
        <w:bottom w:val="none" w:sz="0" w:space="0" w:color="auto"/>
        <w:right w:val="none" w:sz="0" w:space="0" w:color="auto"/>
      </w:divBdr>
    </w:div>
    <w:div w:id="1304198499">
      <w:marLeft w:val="480"/>
      <w:marRight w:val="0"/>
      <w:marTop w:val="0"/>
      <w:marBottom w:val="0"/>
      <w:divBdr>
        <w:top w:val="none" w:sz="0" w:space="0" w:color="auto"/>
        <w:left w:val="none" w:sz="0" w:space="0" w:color="auto"/>
        <w:bottom w:val="none" w:sz="0" w:space="0" w:color="auto"/>
        <w:right w:val="none" w:sz="0" w:space="0" w:color="auto"/>
      </w:divBdr>
    </w:div>
    <w:div w:id="1304233731">
      <w:marLeft w:val="480"/>
      <w:marRight w:val="0"/>
      <w:marTop w:val="0"/>
      <w:marBottom w:val="0"/>
      <w:divBdr>
        <w:top w:val="none" w:sz="0" w:space="0" w:color="auto"/>
        <w:left w:val="none" w:sz="0" w:space="0" w:color="auto"/>
        <w:bottom w:val="none" w:sz="0" w:space="0" w:color="auto"/>
        <w:right w:val="none" w:sz="0" w:space="0" w:color="auto"/>
      </w:divBdr>
    </w:div>
    <w:div w:id="1304309278">
      <w:marLeft w:val="480"/>
      <w:marRight w:val="0"/>
      <w:marTop w:val="0"/>
      <w:marBottom w:val="0"/>
      <w:divBdr>
        <w:top w:val="none" w:sz="0" w:space="0" w:color="auto"/>
        <w:left w:val="none" w:sz="0" w:space="0" w:color="auto"/>
        <w:bottom w:val="none" w:sz="0" w:space="0" w:color="auto"/>
        <w:right w:val="none" w:sz="0" w:space="0" w:color="auto"/>
      </w:divBdr>
    </w:div>
    <w:div w:id="1304314967">
      <w:marLeft w:val="480"/>
      <w:marRight w:val="0"/>
      <w:marTop w:val="0"/>
      <w:marBottom w:val="0"/>
      <w:divBdr>
        <w:top w:val="none" w:sz="0" w:space="0" w:color="auto"/>
        <w:left w:val="none" w:sz="0" w:space="0" w:color="auto"/>
        <w:bottom w:val="none" w:sz="0" w:space="0" w:color="auto"/>
        <w:right w:val="none" w:sz="0" w:space="0" w:color="auto"/>
      </w:divBdr>
    </w:div>
    <w:div w:id="1304385395">
      <w:marLeft w:val="480"/>
      <w:marRight w:val="0"/>
      <w:marTop w:val="0"/>
      <w:marBottom w:val="0"/>
      <w:divBdr>
        <w:top w:val="none" w:sz="0" w:space="0" w:color="auto"/>
        <w:left w:val="none" w:sz="0" w:space="0" w:color="auto"/>
        <w:bottom w:val="none" w:sz="0" w:space="0" w:color="auto"/>
        <w:right w:val="none" w:sz="0" w:space="0" w:color="auto"/>
      </w:divBdr>
    </w:div>
    <w:div w:id="1304387818">
      <w:marLeft w:val="480"/>
      <w:marRight w:val="0"/>
      <w:marTop w:val="0"/>
      <w:marBottom w:val="0"/>
      <w:divBdr>
        <w:top w:val="none" w:sz="0" w:space="0" w:color="auto"/>
        <w:left w:val="none" w:sz="0" w:space="0" w:color="auto"/>
        <w:bottom w:val="none" w:sz="0" w:space="0" w:color="auto"/>
        <w:right w:val="none" w:sz="0" w:space="0" w:color="auto"/>
      </w:divBdr>
    </w:div>
    <w:div w:id="1304391205">
      <w:marLeft w:val="480"/>
      <w:marRight w:val="0"/>
      <w:marTop w:val="0"/>
      <w:marBottom w:val="0"/>
      <w:divBdr>
        <w:top w:val="none" w:sz="0" w:space="0" w:color="auto"/>
        <w:left w:val="none" w:sz="0" w:space="0" w:color="auto"/>
        <w:bottom w:val="none" w:sz="0" w:space="0" w:color="auto"/>
        <w:right w:val="none" w:sz="0" w:space="0" w:color="auto"/>
      </w:divBdr>
    </w:div>
    <w:div w:id="1304500366">
      <w:marLeft w:val="480"/>
      <w:marRight w:val="0"/>
      <w:marTop w:val="0"/>
      <w:marBottom w:val="0"/>
      <w:divBdr>
        <w:top w:val="none" w:sz="0" w:space="0" w:color="auto"/>
        <w:left w:val="none" w:sz="0" w:space="0" w:color="auto"/>
        <w:bottom w:val="none" w:sz="0" w:space="0" w:color="auto"/>
        <w:right w:val="none" w:sz="0" w:space="0" w:color="auto"/>
      </w:divBdr>
    </w:div>
    <w:div w:id="1304505746">
      <w:marLeft w:val="480"/>
      <w:marRight w:val="0"/>
      <w:marTop w:val="0"/>
      <w:marBottom w:val="0"/>
      <w:divBdr>
        <w:top w:val="none" w:sz="0" w:space="0" w:color="auto"/>
        <w:left w:val="none" w:sz="0" w:space="0" w:color="auto"/>
        <w:bottom w:val="none" w:sz="0" w:space="0" w:color="auto"/>
        <w:right w:val="none" w:sz="0" w:space="0" w:color="auto"/>
      </w:divBdr>
    </w:div>
    <w:div w:id="1304582393">
      <w:marLeft w:val="480"/>
      <w:marRight w:val="0"/>
      <w:marTop w:val="0"/>
      <w:marBottom w:val="0"/>
      <w:divBdr>
        <w:top w:val="none" w:sz="0" w:space="0" w:color="auto"/>
        <w:left w:val="none" w:sz="0" w:space="0" w:color="auto"/>
        <w:bottom w:val="none" w:sz="0" w:space="0" w:color="auto"/>
        <w:right w:val="none" w:sz="0" w:space="0" w:color="auto"/>
      </w:divBdr>
    </w:div>
    <w:div w:id="1304697233">
      <w:marLeft w:val="480"/>
      <w:marRight w:val="0"/>
      <w:marTop w:val="0"/>
      <w:marBottom w:val="0"/>
      <w:divBdr>
        <w:top w:val="none" w:sz="0" w:space="0" w:color="auto"/>
        <w:left w:val="none" w:sz="0" w:space="0" w:color="auto"/>
        <w:bottom w:val="none" w:sz="0" w:space="0" w:color="auto"/>
        <w:right w:val="none" w:sz="0" w:space="0" w:color="auto"/>
      </w:divBdr>
    </w:div>
    <w:div w:id="1304701695">
      <w:marLeft w:val="480"/>
      <w:marRight w:val="0"/>
      <w:marTop w:val="0"/>
      <w:marBottom w:val="0"/>
      <w:divBdr>
        <w:top w:val="none" w:sz="0" w:space="0" w:color="auto"/>
        <w:left w:val="none" w:sz="0" w:space="0" w:color="auto"/>
        <w:bottom w:val="none" w:sz="0" w:space="0" w:color="auto"/>
        <w:right w:val="none" w:sz="0" w:space="0" w:color="auto"/>
      </w:divBdr>
    </w:div>
    <w:div w:id="1304772870">
      <w:marLeft w:val="480"/>
      <w:marRight w:val="0"/>
      <w:marTop w:val="0"/>
      <w:marBottom w:val="0"/>
      <w:divBdr>
        <w:top w:val="none" w:sz="0" w:space="0" w:color="auto"/>
        <w:left w:val="none" w:sz="0" w:space="0" w:color="auto"/>
        <w:bottom w:val="none" w:sz="0" w:space="0" w:color="auto"/>
        <w:right w:val="none" w:sz="0" w:space="0" w:color="auto"/>
      </w:divBdr>
    </w:div>
    <w:div w:id="1304851174">
      <w:marLeft w:val="480"/>
      <w:marRight w:val="0"/>
      <w:marTop w:val="0"/>
      <w:marBottom w:val="0"/>
      <w:divBdr>
        <w:top w:val="none" w:sz="0" w:space="0" w:color="auto"/>
        <w:left w:val="none" w:sz="0" w:space="0" w:color="auto"/>
        <w:bottom w:val="none" w:sz="0" w:space="0" w:color="auto"/>
        <w:right w:val="none" w:sz="0" w:space="0" w:color="auto"/>
      </w:divBdr>
    </w:div>
    <w:div w:id="1304896373">
      <w:marLeft w:val="480"/>
      <w:marRight w:val="0"/>
      <w:marTop w:val="0"/>
      <w:marBottom w:val="0"/>
      <w:divBdr>
        <w:top w:val="none" w:sz="0" w:space="0" w:color="auto"/>
        <w:left w:val="none" w:sz="0" w:space="0" w:color="auto"/>
        <w:bottom w:val="none" w:sz="0" w:space="0" w:color="auto"/>
        <w:right w:val="none" w:sz="0" w:space="0" w:color="auto"/>
      </w:divBdr>
    </w:div>
    <w:div w:id="1304963090">
      <w:marLeft w:val="480"/>
      <w:marRight w:val="0"/>
      <w:marTop w:val="0"/>
      <w:marBottom w:val="0"/>
      <w:divBdr>
        <w:top w:val="none" w:sz="0" w:space="0" w:color="auto"/>
        <w:left w:val="none" w:sz="0" w:space="0" w:color="auto"/>
        <w:bottom w:val="none" w:sz="0" w:space="0" w:color="auto"/>
        <w:right w:val="none" w:sz="0" w:space="0" w:color="auto"/>
      </w:divBdr>
    </w:div>
    <w:div w:id="1305114525">
      <w:marLeft w:val="480"/>
      <w:marRight w:val="0"/>
      <w:marTop w:val="0"/>
      <w:marBottom w:val="0"/>
      <w:divBdr>
        <w:top w:val="none" w:sz="0" w:space="0" w:color="auto"/>
        <w:left w:val="none" w:sz="0" w:space="0" w:color="auto"/>
        <w:bottom w:val="none" w:sz="0" w:space="0" w:color="auto"/>
        <w:right w:val="none" w:sz="0" w:space="0" w:color="auto"/>
      </w:divBdr>
    </w:div>
    <w:div w:id="1305160318">
      <w:marLeft w:val="480"/>
      <w:marRight w:val="0"/>
      <w:marTop w:val="0"/>
      <w:marBottom w:val="0"/>
      <w:divBdr>
        <w:top w:val="none" w:sz="0" w:space="0" w:color="auto"/>
        <w:left w:val="none" w:sz="0" w:space="0" w:color="auto"/>
        <w:bottom w:val="none" w:sz="0" w:space="0" w:color="auto"/>
        <w:right w:val="none" w:sz="0" w:space="0" w:color="auto"/>
      </w:divBdr>
    </w:div>
    <w:div w:id="1305163143">
      <w:marLeft w:val="480"/>
      <w:marRight w:val="0"/>
      <w:marTop w:val="0"/>
      <w:marBottom w:val="0"/>
      <w:divBdr>
        <w:top w:val="none" w:sz="0" w:space="0" w:color="auto"/>
        <w:left w:val="none" w:sz="0" w:space="0" w:color="auto"/>
        <w:bottom w:val="none" w:sz="0" w:space="0" w:color="auto"/>
        <w:right w:val="none" w:sz="0" w:space="0" w:color="auto"/>
      </w:divBdr>
    </w:div>
    <w:div w:id="1305231589">
      <w:marLeft w:val="480"/>
      <w:marRight w:val="0"/>
      <w:marTop w:val="0"/>
      <w:marBottom w:val="0"/>
      <w:divBdr>
        <w:top w:val="none" w:sz="0" w:space="0" w:color="auto"/>
        <w:left w:val="none" w:sz="0" w:space="0" w:color="auto"/>
        <w:bottom w:val="none" w:sz="0" w:space="0" w:color="auto"/>
        <w:right w:val="none" w:sz="0" w:space="0" w:color="auto"/>
      </w:divBdr>
    </w:div>
    <w:div w:id="1305238364">
      <w:marLeft w:val="480"/>
      <w:marRight w:val="0"/>
      <w:marTop w:val="0"/>
      <w:marBottom w:val="0"/>
      <w:divBdr>
        <w:top w:val="none" w:sz="0" w:space="0" w:color="auto"/>
        <w:left w:val="none" w:sz="0" w:space="0" w:color="auto"/>
        <w:bottom w:val="none" w:sz="0" w:space="0" w:color="auto"/>
        <w:right w:val="none" w:sz="0" w:space="0" w:color="auto"/>
      </w:divBdr>
    </w:div>
    <w:div w:id="1305280549">
      <w:marLeft w:val="480"/>
      <w:marRight w:val="0"/>
      <w:marTop w:val="0"/>
      <w:marBottom w:val="0"/>
      <w:divBdr>
        <w:top w:val="none" w:sz="0" w:space="0" w:color="auto"/>
        <w:left w:val="none" w:sz="0" w:space="0" w:color="auto"/>
        <w:bottom w:val="none" w:sz="0" w:space="0" w:color="auto"/>
        <w:right w:val="none" w:sz="0" w:space="0" w:color="auto"/>
      </w:divBdr>
    </w:div>
    <w:div w:id="1305282379">
      <w:marLeft w:val="480"/>
      <w:marRight w:val="0"/>
      <w:marTop w:val="0"/>
      <w:marBottom w:val="0"/>
      <w:divBdr>
        <w:top w:val="none" w:sz="0" w:space="0" w:color="auto"/>
        <w:left w:val="none" w:sz="0" w:space="0" w:color="auto"/>
        <w:bottom w:val="none" w:sz="0" w:space="0" w:color="auto"/>
        <w:right w:val="none" w:sz="0" w:space="0" w:color="auto"/>
      </w:divBdr>
    </w:div>
    <w:div w:id="1305306872">
      <w:marLeft w:val="480"/>
      <w:marRight w:val="0"/>
      <w:marTop w:val="0"/>
      <w:marBottom w:val="0"/>
      <w:divBdr>
        <w:top w:val="none" w:sz="0" w:space="0" w:color="auto"/>
        <w:left w:val="none" w:sz="0" w:space="0" w:color="auto"/>
        <w:bottom w:val="none" w:sz="0" w:space="0" w:color="auto"/>
        <w:right w:val="none" w:sz="0" w:space="0" w:color="auto"/>
      </w:divBdr>
    </w:div>
    <w:div w:id="1305307414">
      <w:marLeft w:val="480"/>
      <w:marRight w:val="0"/>
      <w:marTop w:val="0"/>
      <w:marBottom w:val="0"/>
      <w:divBdr>
        <w:top w:val="none" w:sz="0" w:space="0" w:color="auto"/>
        <w:left w:val="none" w:sz="0" w:space="0" w:color="auto"/>
        <w:bottom w:val="none" w:sz="0" w:space="0" w:color="auto"/>
        <w:right w:val="none" w:sz="0" w:space="0" w:color="auto"/>
      </w:divBdr>
    </w:div>
    <w:div w:id="1305309249">
      <w:marLeft w:val="480"/>
      <w:marRight w:val="0"/>
      <w:marTop w:val="0"/>
      <w:marBottom w:val="0"/>
      <w:divBdr>
        <w:top w:val="none" w:sz="0" w:space="0" w:color="auto"/>
        <w:left w:val="none" w:sz="0" w:space="0" w:color="auto"/>
        <w:bottom w:val="none" w:sz="0" w:space="0" w:color="auto"/>
        <w:right w:val="none" w:sz="0" w:space="0" w:color="auto"/>
      </w:divBdr>
    </w:div>
    <w:div w:id="1305352301">
      <w:marLeft w:val="480"/>
      <w:marRight w:val="0"/>
      <w:marTop w:val="0"/>
      <w:marBottom w:val="0"/>
      <w:divBdr>
        <w:top w:val="none" w:sz="0" w:space="0" w:color="auto"/>
        <w:left w:val="none" w:sz="0" w:space="0" w:color="auto"/>
        <w:bottom w:val="none" w:sz="0" w:space="0" w:color="auto"/>
        <w:right w:val="none" w:sz="0" w:space="0" w:color="auto"/>
      </w:divBdr>
    </w:div>
    <w:div w:id="1305358347">
      <w:marLeft w:val="480"/>
      <w:marRight w:val="0"/>
      <w:marTop w:val="0"/>
      <w:marBottom w:val="0"/>
      <w:divBdr>
        <w:top w:val="none" w:sz="0" w:space="0" w:color="auto"/>
        <w:left w:val="none" w:sz="0" w:space="0" w:color="auto"/>
        <w:bottom w:val="none" w:sz="0" w:space="0" w:color="auto"/>
        <w:right w:val="none" w:sz="0" w:space="0" w:color="auto"/>
      </w:divBdr>
    </w:div>
    <w:div w:id="1305507679">
      <w:marLeft w:val="480"/>
      <w:marRight w:val="0"/>
      <w:marTop w:val="0"/>
      <w:marBottom w:val="0"/>
      <w:divBdr>
        <w:top w:val="none" w:sz="0" w:space="0" w:color="auto"/>
        <w:left w:val="none" w:sz="0" w:space="0" w:color="auto"/>
        <w:bottom w:val="none" w:sz="0" w:space="0" w:color="auto"/>
        <w:right w:val="none" w:sz="0" w:space="0" w:color="auto"/>
      </w:divBdr>
    </w:div>
    <w:div w:id="1305618987">
      <w:marLeft w:val="480"/>
      <w:marRight w:val="0"/>
      <w:marTop w:val="0"/>
      <w:marBottom w:val="0"/>
      <w:divBdr>
        <w:top w:val="none" w:sz="0" w:space="0" w:color="auto"/>
        <w:left w:val="none" w:sz="0" w:space="0" w:color="auto"/>
        <w:bottom w:val="none" w:sz="0" w:space="0" w:color="auto"/>
        <w:right w:val="none" w:sz="0" w:space="0" w:color="auto"/>
      </w:divBdr>
    </w:div>
    <w:div w:id="1305623305">
      <w:marLeft w:val="480"/>
      <w:marRight w:val="0"/>
      <w:marTop w:val="0"/>
      <w:marBottom w:val="0"/>
      <w:divBdr>
        <w:top w:val="none" w:sz="0" w:space="0" w:color="auto"/>
        <w:left w:val="none" w:sz="0" w:space="0" w:color="auto"/>
        <w:bottom w:val="none" w:sz="0" w:space="0" w:color="auto"/>
        <w:right w:val="none" w:sz="0" w:space="0" w:color="auto"/>
      </w:divBdr>
    </w:div>
    <w:div w:id="1305624367">
      <w:marLeft w:val="480"/>
      <w:marRight w:val="0"/>
      <w:marTop w:val="0"/>
      <w:marBottom w:val="0"/>
      <w:divBdr>
        <w:top w:val="none" w:sz="0" w:space="0" w:color="auto"/>
        <w:left w:val="none" w:sz="0" w:space="0" w:color="auto"/>
        <w:bottom w:val="none" w:sz="0" w:space="0" w:color="auto"/>
        <w:right w:val="none" w:sz="0" w:space="0" w:color="auto"/>
      </w:divBdr>
    </w:div>
    <w:div w:id="1305693945">
      <w:marLeft w:val="480"/>
      <w:marRight w:val="0"/>
      <w:marTop w:val="0"/>
      <w:marBottom w:val="0"/>
      <w:divBdr>
        <w:top w:val="none" w:sz="0" w:space="0" w:color="auto"/>
        <w:left w:val="none" w:sz="0" w:space="0" w:color="auto"/>
        <w:bottom w:val="none" w:sz="0" w:space="0" w:color="auto"/>
        <w:right w:val="none" w:sz="0" w:space="0" w:color="auto"/>
      </w:divBdr>
    </w:div>
    <w:div w:id="1305696439">
      <w:marLeft w:val="480"/>
      <w:marRight w:val="0"/>
      <w:marTop w:val="0"/>
      <w:marBottom w:val="0"/>
      <w:divBdr>
        <w:top w:val="none" w:sz="0" w:space="0" w:color="auto"/>
        <w:left w:val="none" w:sz="0" w:space="0" w:color="auto"/>
        <w:bottom w:val="none" w:sz="0" w:space="0" w:color="auto"/>
        <w:right w:val="none" w:sz="0" w:space="0" w:color="auto"/>
      </w:divBdr>
    </w:div>
    <w:div w:id="1305739725">
      <w:marLeft w:val="480"/>
      <w:marRight w:val="0"/>
      <w:marTop w:val="0"/>
      <w:marBottom w:val="0"/>
      <w:divBdr>
        <w:top w:val="none" w:sz="0" w:space="0" w:color="auto"/>
        <w:left w:val="none" w:sz="0" w:space="0" w:color="auto"/>
        <w:bottom w:val="none" w:sz="0" w:space="0" w:color="auto"/>
        <w:right w:val="none" w:sz="0" w:space="0" w:color="auto"/>
      </w:divBdr>
    </w:div>
    <w:div w:id="1305891248">
      <w:marLeft w:val="480"/>
      <w:marRight w:val="0"/>
      <w:marTop w:val="0"/>
      <w:marBottom w:val="0"/>
      <w:divBdr>
        <w:top w:val="none" w:sz="0" w:space="0" w:color="auto"/>
        <w:left w:val="none" w:sz="0" w:space="0" w:color="auto"/>
        <w:bottom w:val="none" w:sz="0" w:space="0" w:color="auto"/>
        <w:right w:val="none" w:sz="0" w:space="0" w:color="auto"/>
      </w:divBdr>
    </w:div>
    <w:div w:id="1305895339">
      <w:marLeft w:val="480"/>
      <w:marRight w:val="0"/>
      <w:marTop w:val="0"/>
      <w:marBottom w:val="0"/>
      <w:divBdr>
        <w:top w:val="none" w:sz="0" w:space="0" w:color="auto"/>
        <w:left w:val="none" w:sz="0" w:space="0" w:color="auto"/>
        <w:bottom w:val="none" w:sz="0" w:space="0" w:color="auto"/>
        <w:right w:val="none" w:sz="0" w:space="0" w:color="auto"/>
      </w:divBdr>
    </w:div>
    <w:div w:id="1306006296">
      <w:marLeft w:val="480"/>
      <w:marRight w:val="0"/>
      <w:marTop w:val="0"/>
      <w:marBottom w:val="0"/>
      <w:divBdr>
        <w:top w:val="none" w:sz="0" w:space="0" w:color="auto"/>
        <w:left w:val="none" w:sz="0" w:space="0" w:color="auto"/>
        <w:bottom w:val="none" w:sz="0" w:space="0" w:color="auto"/>
        <w:right w:val="none" w:sz="0" w:space="0" w:color="auto"/>
      </w:divBdr>
    </w:div>
    <w:div w:id="1306089089">
      <w:marLeft w:val="480"/>
      <w:marRight w:val="0"/>
      <w:marTop w:val="0"/>
      <w:marBottom w:val="0"/>
      <w:divBdr>
        <w:top w:val="none" w:sz="0" w:space="0" w:color="auto"/>
        <w:left w:val="none" w:sz="0" w:space="0" w:color="auto"/>
        <w:bottom w:val="none" w:sz="0" w:space="0" w:color="auto"/>
        <w:right w:val="none" w:sz="0" w:space="0" w:color="auto"/>
      </w:divBdr>
    </w:div>
    <w:div w:id="1306163516">
      <w:marLeft w:val="480"/>
      <w:marRight w:val="0"/>
      <w:marTop w:val="0"/>
      <w:marBottom w:val="0"/>
      <w:divBdr>
        <w:top w:val="none" w:sz="0" w:space="0" w:color="auto"/>
        <w:left w:val="none" w:sz="0" w:space="0" w:color="auto"/>
        <w:bottom w:val="none" w:sz="0" w:space="0" w:color="auto"/>
        <w:right w:val="none" w:sz="0" w:space="0" w:color="auto"/>
      </w:divBdr>
    </w:div>
    <w:div w:id="1306202937">
      <w:marLeft w:val="480"/>
      <w:marRight w:val="0"/>
      <w:marTop w:val="0"/>
      <w:marBottom w:val="0"/>
      <w:divBdr>
        <w:top w:val="none" w:sz="0" w:space="0" w:color="auto"/>
        <w:left w:val="none" w:sz="0" w:space="0" w:color="auto"/>
        <w:bottom w:val="none" w:sz="0" w:space="0" w:color="auto"/>
        <w:right w:val="none" w:sz="0" w:space="0" w:color="auto"/>
      </w:divBdr>
    </w:div>
    <w:div w:id="1306275376">
      <w:marLeft w:val="480"/>
      <w:marRight w:val="0"/>
      <w:marTop w:val="0"/>
      <w:marBottom w:val="0"/>
      <w:divBdr>
        <w:top w:val="none" w:sz="0" w:space="0" w:color="auto"/>
        <w:left w:val="none" w:sz="0" w:space="0" w:color="auto"/>
        <w:bottom w:val="none" w:sz="0" w:space="0" w:color="auto"/>
        <w:right w:val="none" w:sz="0" w:space="0" w:color="auto"/>
      </w:divBdr>
    </w:div>
    <w:div w:id="1306348816">
      <w:marLeft w:val="480"/>
      <w:marRight w:val="0"/>
      <w:marTop w:val="0"/>
      <w:marBottom w:val="0"/>
      <w:divBdr>
        <w:top w:val="none" w:sz="0" w:space="0" w:color="auto"/>
        <w:left w:val="none" w:sz="0" w:space="0" w:color="auto"/>
        <w:bottom w:val="none" w:sz="0" w:space="0" w:color="auto"/>
        <w:right w:val="none" w:sz="0" w:space="0" w:color="auto"/>
      </w:divBdr>
    </w:div>
    <w:div w:id="1306351576">
      <w:marLeft w:val="480"/>
      <w:marRight w:val="0"/>
      <w:marTop w:val="0"/>
      <w:marBottom w:val="0"/>
      <w:divBdr>
        <w:top w:val="none" w:sz="0" w:space="0" w:color="auto"/>
        <w:left w:val="none" w:sz="0" w:space="0" w:color="auto"/>
        <w:bottom w:val="none" w:sz="0" w:space="0" w:color="auto"/>
        <w:right w:val="none" w:sz="0" w:space="0" w:color="auto"/>
      </w:divBdr>
    </w:div>
    <w:div w:id="1306353197">
      <w:marLeft w:val="480"/>
      <w:marRight w:val="0"/>
      <w:marTop w:val="0"/>
      <w:marBottom w:val="0"/>
      <w:divBdr>
        <w:top w:val="none" w:sz="0" w:space="0" w:color="auto"/>
        <w:left w:val="none" w:sz="0" w:space="0" w:color="auto"/>
        <w:bottom w:val="none" w:sz="0" w:space="0" w:color="auto"/>
        <w:right w:val="none" w:sz="0" w:space="0" w:color="auto"/>
      </w:divBdr>
    </w:div>
    <w:div w:id="1306397531">
      <w:marLeft w:val="480"/>
      <w:marRight w:val="0"/>
      <w:marTop w:val="0"/>
      <w:marBottom w:val="0"/>
      <w:divBdr>
        <w:top w:val="none" w:sz="0" w:space="0" w:color="auto"/>
        <w:left w:val="none" w:sz="0" w:space="0" w:color="auto"/>
        <w:bottom w:val="none" w:sz="0" w:space="0" w:color="auto"/>
        <w:right w:val="none" w:sz="0" w:space="0" w:color="auto"/>
      </w:divBdr>
    </w:div>
    <w:div w:id="1306468584">
      <w:marLeft w:val="480"/>
      <w:marRight w:val="0"/>
      <w:marTop w:val="0"/>
      <w:marBottom w:val="0"/>
      <w:divBdr>
        <w:top w:val="none" w:sz="0" w:space="0" w:color="auto"/>
        <w:left w:val="none" w:sz="0" w:space="0" w:color="auto"/>
        <w:bottom w:val="none" w:sz="0" w:space="0" w:color="auto"/>
        <w:right w:val="none" w:sz="0" w:space="0" w:color="auto"/>
      </w:divBdr>
    </w:div>
    <w:div w:id="1306659979">
      <w:marLeft w:val="480"/>
      <w:marRight w:val="0"/>
      <w:marTop w:val="0"/>
      <w:marBottom w:val="0"/>
      <w:divBdr>
        <w:top w:val="none" w:sz="0" w:space="0" w:color="auto"/>
        <w:left w:val="none" w:sz="0" w:space="0" w:color="auto"/>
        <w:bottom w:val="none" w:sz="0" w:space="0" w:color="auto"/>
        <w:right w:val="none" w:sz="0" w:space="0" w:color="auto"/>
      </w:divBdr>
    </w:div>
    <w:div w:id="1306666360">
      <w:marLeft w:val="480"/>
      <w:marRight w:val="0"/>
      <w:marTop w:val="0"/>
      <w:marBottom w:val="0"/>
      <w:divBdr>
        <w:top w:val="none" w:sz="0" w:space="0" w:color="auto"/>
        <w:left w:val="none" w:sz="0" w:space="0" w:color="auto"/>
        <w:bottom w:val="none" w:sz="0" w:space="0" w:color="auto"/>
        <w:right w:val="none" w:sz="0" w:space="0" w:color="auto"/>
      </w:divBdr>
    </w:div>
    <w:div w:id="1306736427">
      <w:marLeft w:val="480"/>
      <w:marRight w:val="0"/>
      <w:marTop w:val="0"/>
      <w:marBottom w:val="0"/>
      <w:divBdr>
        <w:top w:val="none" w:sz="0" w:space="0" w:color="auto"/>
        <w:left w:val="none" w:sz="0" w:space="0" w:color="auto"/>
        <w:bottom w:val="none" w:sz="0" w:space="0" w:color="auto"/>
        <w:right w:val="none" w:sz="0" w:space="0" w:color="auto"/>
      </w:divBdr>
    </w:div>
    <w:div w:id="1306737718">
      <w:marLeft w:val="480"/>
      <w:marRight w:val="0"/>
      <w:marTop w:val="0"/>
      <w:marBottom w:val="0"/>
      <w:divBdr>
        <w:top w:val="none" w:sz="0" w:space="0" w:color="auto"/>
        <w:left w:val="none" w:sz="0" w:space="0" w:color="auto"/>
        <w:bottom w:val="none" w:sz="0" w:space="0" w:color="auto"/>
        <w:right w:val="none" w:sz="0" w:space="0" w:color="auto"/>
      </w:divBdr>
    </w:div>
    <w:div w:id="1306812215">
      <w:marLeft w:val="480"/>
      <w:marRight w:val="0"/>
      <w:marTop w:val="0"/>
      <w:marBottom w:val="0"/>
      <w:divBdr>
        <w:top w:val="none" w:sz="0" w:space="0" w:color="auto"/>
        <w:left w:val="none" w:sz="0" w:space="0" w:color="auto"/>
        <w:bottom w:val="none" w:sz="0" w:space="0" w:color="auto"/>
        <w:right w:val="none" w:sz="0" w:space="0" w:color="auto"/>
      </w:divBdr>
    </w:div>
    <w:div w:id="1306818343">
      <w:marLeft w:val="480"/>
      <w:marRight w:val="0"/>
      <w:marTop w:val="0"/>
      <w:marBottom w:val="0"/>
      <w:divBdr>
        <w:top w:val="none" w:sz="0" w:space="0" w:color="auto"/>
        <w:left w:val="none" w:sz="0" w:space="0" w:color="auto"/>
        <w:bottom w:val="none" w:sz="0" w:space="0" w:color="auto"/>
        <w:right w:val="none" w:sz="0" w:space="0" w:color="auto"/>
      </w:divBdr>
    </w:div>
    <w:div w:id="1306856416">
      <w:marLeft w:val="480"/>
      <w:marRight w:val="0"/>
      <w:marTop w:val="0"/>
      <w:marBottom w:val="0"/>
      <w:divBdr>
        <w:top w:val="none" w:sz="0" w:space="0" w:color="auto"/>
        <w:left w:val="none" w:sz="0" w:space="0" w:color="auto"/>
        <w:bottom w:val="none" w:sz="0" w:space="0" w:color="auto"/>
        <w:right w:val="none" w:sz="0" w:space="0" w:color="auto"/>
      </w:divBdr>
    </w:div>
    <w:div w:id="1306937528">
      <w:marLeft w:val="480"/>
      <w:marRight w:val="0"/>
      <w:marTop w:val="0"/>
      <w:marBottom w:val="0"/>
      <w:divBdr>
        <w:top w:val="none" w:sz="0" w:space="0" w:color="auto"/>
        <w:left w:val="none" w:sz="0" w:space="0" w:color="auto"/>
        <w:bottom w:val="none" w:sz="0" w:space="0" w:color="auto"/>
        <w:right w:val="none" w:sz="0" w:space="0" w:color="auto"/>
      </w:divBdr>
    </w:div>
    <w:div w:id="1307007298">
      <w:marLeft w:val="480"/>
      <w:marRight w:val="0"/>
      <w:marTop w:val="0"/>
      <w:marBottom w:val="0"/>
      <w:divBdr>
        <w:top w:val="none" w:sz="0" w:space="0" w:color="auto"/>
        <w:left w:val="none" w:sz="0" w:space="0" w:color="auto"/>
        <w:bottom w:val="none" w:sz="0" w:space="0" w:color="auto"/>
        <w:right w:val="none" w:sz="0" w:space="0" w:color="auto"/>
      </w:divBdr>
    </w:div>
    <w:div w:id="1307011895">
      <w:marLeft w:val="480"/>
      <w:marRight w:val="0"/>
      <w:marTop w:val="0"/>
      <w:marBottom w:val="0"/>
      <w:divBdr>
        <w:top w:val="none" w:sz="0" w:space="0" w:color="auto"/>
        <w:left w:val="none" w:sz="0" w:space="0" w:color="auto"/>
        <w:bottom w:val="none" w:sz="0" w:space="0" w:color="auto"/>
        <w:right w:val="none" w:sz="0" w:space="0" w:color="auto"/>
      </w:divBdr>
    </w:div>
    <w:div w:id="1307123074">
      <w:marLeft w:val="480"/>
      <w:marRight w:val="0"/>
      <w:marTop w:val="0"/>
      <w:marBottom w:val="0"/>
      <w:divBdr>
        <w:top w:val="none" w:sz="0" w:space="0" w:color="auto"/>
        <w:left w:val="none" w:sz="0" w:space="0" w:color="auto"/>
        <w:bottom w:val="none" w:sz="0" w:space="0" w:color="auto"/>
        <w:right w:val="none" w:sz="0" w:space="0" w:color="auto"/>
      </w:divBdr>
    </w:div>
    <w:div w:id="1307200899">
      <w:marLeft w:val="480"/>
      <w:marRight w:val="0"/>
      <w:marTop w:val="0"/>
      <w:marBottom w:val="0"/>
      <w:divBdr>
        <w:top w:val="none" w:sz="0" w:space="0" w:color="auto"/>
        <w:left w:val="none" w:sz="0" w:space="0" w:color="auto"/>
        <w:bottom w:val="none" w:sz="0" w:space="0" w:color="auto"/>
        <w:right w:val="none" w:sz="0" w:space="0" w:color="auto"/>
      </w:divBdr>
    </w:div>
    <w:div w:id="1307200908">
      <w:marLeft w:val="480"/>
      <w:marRight w:val="0"/>
      <w:marTop w:val="0"/>
      <w:marBottom w:val="0"/>
      <w:divBdr>
        <w:top w:val="none" w:sz="0" w:space="0" w:color="auto"/>
        <w:left w:val="none" w:sz="0" w:space="0" w:color="auto"/>
        <w:bottom w:val="none" w:sz="0" w:space="0" w:color="auto"/>
        <w:right w:val="none" w:sz="0" w:space="0" w:color="auto"/>
      </w:divBdr>
    </w:div>
    <w:div w:id="1307273713">
      <w:marLeft w:val="480"/>
      <w:marRight w:val="0"/>
      <w:marTop w:val="0"/>
      <w:marBottom w:val="0"/>
      <w:divBdr>
        <w:top w:val="none" w:sz="0" w:space="0" w:color="auto"/>
        <w:left w:val="none" w:sz="0" w:space="0" w:color="auto"/>
        <w:bottom w:val="none" w:sz="0" w:space="0" w:color="auto"/>
        <w:right w:val="none" w:sz="0" w:space="0" w:color="auto"/>
      </w:divBdr>
    </w:div>
    <w:div w:id="1307274250">
      <w:marLeft w:val="480"/>
      <w:marRight w:val="0"/>
      <w:marTop w:val="0"/>
      <w:marBottom w:val="0"/>
      <w:divBdr>
        <w:top w:val="none" w:sz="0" w:space="0" w:color="auto"/>
        <w:left w:val="none" w:sz="0" w:space="0" w:color="auto"/>
        <w:bottom w:val="none" w:sz="0" w:space="0" w:color="auto"/>
        <w:right w:val="none" w:sz="0" w:space="0" w:color="auto"/>
      </w:divBdr>
    </w:div>
    <w:div w:id="1307274485">
      <w:marLeft w:val="480"/>
      <w:marRight w:val="0"/>
      <w:marTop w:val="0"/>
      <w:marBottom w:val="0"/>
      <w:divBdr>
        <w:top w:val="none" w:sz="0" w:space="0" w:color="auto"/>
        <w:left w:val="none" w:sz="0" w:space="0" w:color="auto"/>
        <w:bottom w:val="none" w:sz="0" w:space="0" w:color="auto"/>
        <w:right w:val="none" w:sz="0" w:space="0" w:color="auto"/>
      </w:divBdr>
    </w:div>
    <w:div w:id="1307279214">
      <w:marLeft w:val="480"/>
      <w:marRight w:val="0"/>
      <w:marTop w:val="0"/>
      <w:marBottom w:val="0"/>
      <w:divBdr>
        <w:top w:val="none" w:sz="0" w:space="0" w:color="auto"/>
        <w:left w:val="none" w:sz="0" w:space="0" w:color="auto"/>
        <w:bottom w:val="none" w:sz="0" w:space="0" w:color="auto"/>
        <w:right w:val="none" w:sz="0" w:space="0" w:color="auto"/>
      </w:divBdr>
    </w:div>
    <w:div w:id="1307394610">
      <w:marLeft w:val="480"/>
      <w:marRight w:val="0"/>
      <w:marTop w:val="0"/>
      <w:marBottom w:val="0"/>
      <w:divBdr>
        <w:top w:val="none" w:sz="0" w:space="0" w:color="auto"/>
        <w:left w:val="none" w:sz="0" w:space="0" w:color="auto"/>
        <w:bottom w:val="none" w:sz="0" w:space="0" w:color="auto"/>
        <w:right w:val="none" w:sz="0" w:space="0" w:color="auto"/>
      </w:divBdr>
    </w:div>
    <w:div w:id="1307467071">
      <w:marLeft w:val="480"/>
      <w:marRight w:val="0"/>
      <w:marTop w:val="0"/>
      <w:marBottom w:val="0"/>
      <w:divBdr>
        <w:top w:val="none" w:sz="0" w:space="0" w:color="auto"/>
        <w:left w:val="none" w:sz="0" w:space="0" w:color="auto"/>
        <w:bottom w:val="none" w:sz="0" w:space="0" w:color="auto"/>
        <w:right w:val="none" w:sz="0" w:space="0" w:color="auto"/>
      </w:divBdr>
    </w:div>
    <w:div w:id="1307474937">
      <w:marLeft w:val="480"/>
      <w:marRight w:val="0"/>
      <w:marTop w:val="0"/>
      <w:marBottom w:val="0"/>
      <w:divBdr>
        <w:top w:val="none" w:sz="0" w:space="0" w:color="auto"/>
        <w:left w:val="none" w:sz="0" w:space="0" w:color="auto"/>
        <w:bottom w:val="none" w:sz="0" w:space="0" w:color="auto"/>
        <w:right w:val="none" w:sz="0" w:space="0" w:color="auto"/>
      </w:divBdr>
    </w:div>
    <w:div w:id="1307509614">
      <w:marLeft w:val="480"/>
      <w:marRight w:val="0"/>
      <w:marTop w:val="0"/>
      <w:marBottom w:val="0"/>
      <w:divBdr>
        <w:top w:val="none" w:sz="0" w:space="0" w:color="auto"/>
        <w:left w:val="none" w:sz="0" w:space="0" w:color="auto"/>
        <w:bottom w:val="none" w:sz="0" w:space="0" w:color="auto"/>
        <w:right w:val="none" w:sz="0" w:space="0" w:color="auto"/>
      </w:divBdr>
    </w:div>
    <w:div w:id="1307512904">
      <w:marLeft w:val="480"/>
      <w:marRight w:val="0"/>
      <w:marTop w:val="0"/>
      <w:marBottom w:val="0"/>
      <w:divBdr>
        <w:top w:val="none" w:sz="0" w:space="0" w:color="auto"/>
        <w:left w:val="none" w:sz="0" w:space="0" w:color="auto"/>
        <w:bottom w:val="none" w:sz="0" w:space="0" w:color="auto"/>
        <w:right w:val="none" w:sz="0" w:space="0" w:color="auto"/>
      </w:divBdr>
    </w:div>
    <w:div w:id="1307585821">
      <w:marLeft w:val="480"/>
      <w:marRight w:val="0"/>
      <w:marTop w:val="0"/>
      <w:marBottom w:val="0"/>
      <w:divBdr>
        <w:top w:val="none" w:sz="0" w:space="0" w:color="auto"/>
        <w:left w:val="none" w:sz="0" w:space="0" w:color="auto"/>
        <w:bottom w:val="none" w:sz="0" w:space="0" w:color="auto"/>
        <w:right w:val="none" w:sz="0" w:space="0" w:color="auto"/>
      </w:divBdr>
    </w:div>
    <w:div w:id="1307661110">
      <w:marLeft w:val="480"/>
      <w:marRight w:val="0"/>
      <w:marTop w:val="0"/>
      <w:marBottom w:val="0"/>
      <w:divBdr>
        <w:top w:val="none" w:sz="0" w:space="0" w:color="auto"/>
        <w:left w:val="none" w:sz="0" w:space="0" w:color="auto"/>
        <w:bottom w:val="none" w:sz="0" w:space="0" w:color="auto"/>
        <w:right w:val="none" w:sz="0" w:space="0" w:color="auto"/>
      </w:divBdr>
    </w:div>
    <w:div w:id="1307661535">
      <w:marLeft w:val="480"/>
      <w:marRight w:val="0"/>
      <w:marTop w:val="0"/>
      <w:marBottom w:val="0"/>
      <w:divBdr>
        <w:top w:val="none" w:sz="0" w:space="0" w:color="auto"/>
        <w:left w:val="none" w:sz="0" w:space="0" w:color="auto"/>
        <w:bottom w:val="none" w:sz="0" w:space="0" w:color="auto"/>
        <w:right w:val="none" w:sz="0" w:space="0" w:color="auto"/>
      </w:divBdr>
    </w:div>
    <w:div w:id="1307662857">
      <w:marLeft w:val="480"/>
      <w:marRight w:val="0"/>
      <w:marTop w:val="0"/>
      <w:marBottom w:val="0"/>
      <w:divBdr>
        <w:top w:val="none" w:sz="0" w:space="0" w:color="auto"/>
        <w:left w:val="none" w:sz="0" w:space="0" w:color="auto"/>
        <w:bottom w:val="none" w:sz="0" w:space="0" w:color="auto"/>
        <w:right w:val="none" w:sz="0" w:space="0" w:color="auto"/>
      </w:divBdr>
    </w:div>
    <w:div w:id="1307706606">
      <w:marLeft w:val="480"/>
      <w:marRight w:val="0"/>
      <w:marTop w:val="0"/>
      <w:marBottom w:val="0"/>
      <w:divBdr>
        <w:top w:val="none" w:sz="0" w:space="0" w:color="auto"/>
        <w:left w:val="none" w:sz="0" w:space="0" w:color="auto"/>
        <w:bottom w:val="none" w:sz="0" w:space="0" w:color="auto"/>
        <w:right w:val="none" w:sz="0" w:space="0" w:color="auto"/>
      </w:divBdr>
    </w:div>
    <w:div w:id="1307708758">
      <w:marLeft w:val="480"/>
      <w:marRight w:val="0"/>
      <w:marTop w:val="0"/>
      <w:marBottom w:val="0"/>
      <w:divBdr>
        <w:top w:val="none" w:sz="0" w:space="0" w:color="auto"/>
        <w:left w:val="none" w:sz="0" w:space="0" w:color="auto"/>
        <w:bottom w:val="none" w:sz="0" w:space="0" w:color="auto"/>
        <w:right w:val="none" w:sz="0" w:space="0" w:color="auto"/>
      </w:divBdr>
    </w:div>
    <w:div w:id="1307709189">
      <w:marLeft w:val="480"/>
      <w:marRight w:val="0"/>
      <w:marTop w:val="0"/>
      <w:marBottom w:val="0"/>
      <w:divBdr>
        <w:top w:val="none" w:sz="0" w:space="0" w:color="auto"/>
        <w:left w:val="none" w:sz="0" w:space="0" w:color="auto"/>
        <w:bottom w:val="none" w:sz="0" w:space="0" w:color="auto"/>
        <w:right w:val="none" w:sz="0" w:space="0" w:color="auto"/>
      </w:divBdr>
    </w:div>
    <w:div w:id="1307776580">
      <w:marLeft w:val="480"/>
      <w:marRight w:val="0"/>
      <w:marTop w:val="0"/>
      <w:marBottom w:val="0"/>
      <w:divBdr>
        <w:top w:val="none" w:sz="0" w:space="0" w:color="auto"/>
        <w:left w:val="none" w:sz="0" w:space="0" w:color="auto"/>
        <w:bottom w:val="none" w:sz="0" w:space="0" w:color="auto"/>
        <w:right w:val="none" w:sz="0" w:space="0" w:color="auto"/>
      </w:divBdr>
    </w:div>
    <w:div w:id="1307779902">
      <w:marLeft w:val="480"/>
      <w:marRight w:val="0"/>
      <w:marTop w:val="0"/>
      <w:marBottom w:val="0"/>
      <w:divBdr>
        <w:top w:val="none" w:sz="0" w:space="0" w:color="auto"/>
        <w:left w:val="none" w:sz="0" w:space="0" w:color="auto"/>
        <w:bottom w:val="none" w:sz="0" w:space="0" w:color="auto"/>
        <w:right w:val="none" w:sz="0" w:space="0" w:color="auto"/>
      </w:divBdr>
    </w:div>
    <w:div w:id="1307786203">
      <w:marLeft w:val="480"/>
      <w:marRight w:val="0"/>
      <w:marTop w:val="0"/>
      <w:marBottom w:val="0"/>
      <w:divBdr>
        <w:top w:val="none" w:sz="0" w:space="0" w:color="auto"/>
        <w:left w:val="none" w:sz="0" w:space="0" w:color="auto"/>
        <w:bottom w:val="none" w:sz="0" w:space="0" w:color="auto"/>
        <w:right w:val="none" w:sz="0" w:space="0" w:color="auto"/>
      </w:divBdr>
    </w:div>
    <w:div w:id="1307853266">
      <w:marLeft w:val="480"/>
      <w:marRight w:val="0"/>
      <w:marTop w:val="0"/>
      <w:marBottom w:val="0"/>
      <w:divBdr>
        <w:top w:val="none" w:sz="0" w:space="0" w:color="auto"/>
        <w:left w:val="none" w:sz="0" w:space="0" w:color="auto"/>
        <w:bottom w:val="none" w:sz="0" w:space="0" w:color="auto"/>
        <w:right w:val="none" w:sz="0" w:space="0" w:color="auto"/>
      </w:divBdr>
    </w:div>
    <w:div w:id="1307929997">
      <w:marLeft w:val="480"/>
      <w:marRight w:val="0"/>
      <w:marTop w:val="0"/>
      <w:marBottom w:val="0"/>
      <w:divBdr>
        <w:top w:val="none" w:sz="0" w:space="0" w:color="auto"/>
        <w:left w:val="none" w:sz="0" w:space="0" w:color="auto"/>
        <w:bottom w:val="none" w:sz="0" w:space="0" w:color="auto"/>
        <w:right w:val="none" w:sz="0" w:space="0" w:color="auto"/>
      </w:divBdr>
    </w:div>
    <w:div w:id="1307930804">
      <w:marLeft w:val="480"/>
      <w:marRight w:val="0"/>
      <w:marTop w:val="0"/>
      <w:marBottom w:val="0"/>
      <w:divBdr>
        <w:top w:val="none" w:sz="0" w:space="0" w:color="auto"/>
        <w:left w:val="none" w:sz="0" w:space="0" w:color="auto"/>
        <w:bottom w:val="none" w:sz="0" w:space="0" w:color="auto"/>
        <w:right w:val="none" w:sz="0" w:space="0" w:color="auto"/>
      </w:divBdr>
    </w:div>
    <w:div w:id="1307931304">
      <w:marLeft w:val="480"/>
      <w:marRight w:val="0"/>
      <w:marTop w:val="0"/>
      <w:marBottom w:val="0"/>
      <w:divBdr>
        <w:top w:val="none" w:sz="0" w:space="0" w:color="auto"/>
        <w:left w:val="none" w:sz="0" w:space="0" w:color="auto"/>
        <w:bottom w:val="none" w:sz="0" w:space="0" w:color="auto"/>
        <w:right w:val="none" w:sz="0" w:space="0" w:color="auto"/>
      </w:divBdr>
    </w:div>
    <w:div w:id="1307971656">
      <w:marLeft w:val="480"/>
      <w:marRight w:val="0"/>
      <w:marTop w:val="0"/>
      <w:marBottom w:val="0"/>
      <w:divBdr>
        <w:top w:val="none" w:sz="0" w:space="0" w:color="auto"/>
        <w:left w:val="none" w:sz="0" w:space="0" w:color="auto"/>
        <w:bottom w:val="none" w:sz="0" w:space="0" w:color="auto"/>
        <w:right w:val="none" w:sz="0" w:space="0" w:color="auto"/>
      </w:divBdr>
    </w:div>
    <w:div w:id="1307974657">
      <w:marLeft w:val="480"/>
      <w:marRight w:val="0"/>
      <w:marTop w:val="0"/>
      <w:marBottom w:val="0"/>
      <w:divBdr>
        <w:top w:val="none" w:sz="0" w:space="0" w:color="auto"/>
        <w:left w:val="none" w:sz="0" w:space="0" w:color="auto"/>
        <w:bottom w:val="none" w:sz="0" w:space="0" w:color="auto"/>
        <w:right w:val="none" w:sz="0" w:space="0" w:color="auto"/>
      </w:divBdr>
    </w:div>
    <w:div w:id="1307975750">
      <w:marLeft w:val="480"/>
      <w:marRight w:val="0"/>
      <w:marTop w:val="0"/>
      <w:marBottom w:val="0"/>
      <w:divBdr>
        <w:top w:val="none" w:sz="0" w:space="0" w:color="auto"/>
        <w:left w:val="none" w:sz="0" w:space="0" w:color="auto"/>
        <w:bottom w:val="none" w:sz="0" w:space="0" w:color="auto"/>
        <w:right w:val="none" w:sz="0" w:space="0" w:color="auto"/>
      </w:divBdr>
    </w:div>
    <w:div w:id="1308048390">
      <w:marLeft w:val="480"/>
      <w:marRight w:val="0"/>
      <w:marTop w:val="0"/>
      <w:marBottom w:val="0"/>
      <w:divBdr>
        <w:top w:val="none" w:sz="0" w:space="0" w:color="auto"/>
        <w:left w:val="none" w:sz="0" w:space="0" w:color="auto"/>
        <w:bottom w:val="none" w:sz="0" w:space="0" w:color="auto"/>
        <w:right w:val="none" w:sz="0" w:space="0" w:color="auto"/>
      </w:divBdr>
    </w:div>
    <w:div w:id="1308127245">
      <w:marLeft w:val="480"/>
      <w:marRight w:val="0"/>
      <w:marTop w:val="0"/>
      <w:marBottom w:val="0"/>
      <w:divBdr>
        <w:top w:val="none" w:sz="0" w:space="0" w:color="auto"/>
        <w:left w:val="none" w:sz="0" w:space="0" w:color="auto"/>
        <w:bottom w:val="none" w:sz="0" w:space="0" w:color="auto"/>
        <w:right w:val="none" w:sz="0" w:space="0" w:color="auto"/>
      </w:divBdr>
    </w:div>
    <w:div w:id="1308170109">
      <w:marLeft w:val="480"/>
      <w:marRight w:val="0"/>
      <w:marTop w:val="0"/>
      <w:marBottom w:val="0"/>
      <w:divBdr>
        <w:top w:val="none" w:sz="0" w:space="0" w:color="auto"/>
        <w:left w:val="none" w:sz="0" w:space="0" w:color="auto"/>
        <w:bottom w:val="none" w:sz="0" w:space="0" w:color="auto"/>
        <w:right w:val="none" w:sz="0" w:space="0" w:color="auto"/>
      </w:divBdr>
    </w:div>
    <w:div w:id="1308171932">
      <w:marLeft w:val="480"/>
      <w:marRight w:val="0"/>
      <w:marTop w:val="0"/>
      <w:marBottom w:val="0"/>
      <w:divBdr>
        <w:top w:val="none" w:sz="0" w:space="0" w:color="auto"/>
        <w:left w:val="none" w:sz="0" w:space="0" w:color="auto"/>
        <w:bottom w:val="none" w:sz="0" w:space="0" w:color="auto"/>
        <w:right w:val="none" w:sz="0" w:space="0" w:color="auto"/>
      </w:divBdr>
    </w:div>
    <w:div w:id="1308172697">
      <w:marLeft w:val="480"/>
      <w:marRight w:val="0"/>
      <w:marTop w:val="0"/>
      <w:marBottom w:val="0"/>
      <w:divBdr>
        <w:top w:val="none" w:sz="0" w:space="0" w:color="auto"/>
        <w:left w:val="none" w:sz="0" w:space="0" w:color="auto"/>
        <w:bottom w:val="none" w:sz="0" w:space="0" w:color="auto"/>
        <w:right w:val="none" w:sz="0" w:space="0" w:color="auto"/>
      </w:divBdr>
    </w:div>
    <w:div w:id="1308240565">
      <w:marLeft w:val="480"/>
      <w:marRight w:val="0"/>
      <w:marTop w:val="0"/>
      <w:marBottom w:val="0"/>
      <w:divBdr>
        <w:top w:val="none" w:sz="0" w:space="0" w:color="auto"/>
        <w:left w:val="none" w:sz="0" w:space="0" w:color="auto"/>
        <w:bottom w:val="none" w:sz="0" w:space="0" w:color="auto"/>
        <w:right w:val="none" w:sz="0" w:space="0" w:color="auto"/>
      </w:divBdr>
    </w:div>
    <w:div w:id="1308242936">
      <w:marLeft w:val="480"/>
      <w:marRight w:val="0"/>
      <w:marTop w:val="0"/>
      <w:marBottom w:val="0"/>
      <w:divBdr>
        <w:top w:val="none" w:sz="0" w:space="0" w:color="auto"/>
        <w:left w:val="none" w:sz="0" w:space="0" w:color="auto"/>
        <w:bottom w:val="none" w:sz="0" w:space="0" w:color="auto"/>
        <w:right w:val="none" w:sz="0" w:space="0" w:color="auto"/>
      </w:divBdr>
    </w:div>
    <w:div w:id="1308247580">
      <w:marLeft w:val="480"/>
      <w:marRight w:val="0"/>
      <w:marTop w:val="0"/>
      <w:marBottom w:val="0"/>
      <w:divBdr>
        <w:top w:val="none" w:sz="0" w:space="0" w:color="auto"/>
        <w:left w:val="none" w:sz="0" w:space="0" w:color="auto"/>
        <w:bottom w:val="none" w:sz="0" w:space="0" w:color="auto"/>
        <w:right w:val="none" w:sz="0" w:space="0" w:color="auto"/>
      </w:divBdr>
    </w:div>
    <w:div w:id="1308247748">
      <w:marLeft w:val="480"/>
      <w:marRight w:val="0"/>
      <w:marTop w:val="0"/>
      <w:marBottom w:val="0"/>
      <w:divBdr>
        <w:top w:val="none" w:sz="0" w:space="0" w:color="auto"/>
        <w:left w:val="none" w:sz="0" w:space="0" w:color="auto"/>
        <w:bottom w:val="none" w:sz="0" w:space="0" w:color="auto"/>
        <w:right w:val="none" w:sz="0" w:space="0" w:color="auto"/>
      </w:divBdr>
    </w:div>
    <w:div w:id="1308322131">
      <w:marLeft w:val="480"/>
      <w:marRight w:val="0"/>
      <w:marTop w:val="0"/>
      <w:marBottom w:val="0"/>
      <w:divBdr>
        <w:top w:val="none" w:sz="0" w:space="0" w:color="auto"/>
        <w:left w:val="none" w:sz="0" w:space="0" w:color="auto"/>
        <w:bottom w:val="none" w:sz="0" w:space="0" w:color="auto"/>
        <w:right w:val="none" w:sz="0" w:space="0" w:color="auto"/>
      </w:divBdr>
    </w:div>
    <w:div w:id="1308431854">
      <w:marLeft w:val="480"/>
      <w:marRight w:val="0"/>
      <w:marTop w:val="0"/>
      <w:marBottom w:val="0"/>
      <w:divBdr>
        <w:top w:val="none" w:sz="0" w:space="0" w:color="auto"/>
        <w:left w:val="none" w:sz="0" w:space="0" w:color="auto"/>
        <w:bottom w:val="none" w:sz="0" w:space="0" w:color="auto"/>
        <w:right w:val="none" w:sz="0" w:space="0" w:color="auto"/>
      </w:divBdr>
    </w:div>
    <w:div w:id="1308432695">
      <w:marLeft w:val="480"/>
      <w:marRight w:val="0"/>
      <w:marTop w:val="0"/>
      <w:marBottom w:val="0"/>
      <w:divBdr>
        <w:top w:val="none" w:sz="0" w:space="0" w:color="auto"/>
        <w:left w:val="none" w:sz="0" w:space="0" w:color="auto"/>
        <w:bottom w:val="none" w:sz="0" w:space="0" w:color="auto"/>
        <w:right w:val="none" w:sz="0" w:space="0" w:color="auto"/>
      </w:divBdr>
    </w:div>
    <w:div w:id="1308507416">
      <w:marLeft w:val="480"/>
      <w:marRight w:val="0"/>
      <w:marTop w:val="0"/>
      <w:marBottom w:val="0"/>
      <w:divBdr>
        <w:top w:val="none" w:sz="0" w:space="0" w:color="auto"/>
        <w:left w:val="none" w:sz="0" w:space="0" w:color="auto"/>
        <w:bottom w:val="none" w:sz="0" w:space="0" w:color="auto"/>
        <w:right w:val="none" w:sz="0" w:space="0" w:color="auto"/>
      </w:divBdr>
    </w:div>
    <w:div w:id="1308508859">
      <w:marLeft w:val="480"/>
      <w:marRight w:val="0"/>
      <w:marTop w:val="0"/>
      <w:marBottom w:val="0"/>
      <w:divBdr>
        <w:top w:val="none" w:sz="0" w:space="0" w:color="auto"/>
        <w:left w:val="none" w:sz="0" w:space="0" w:color="auto"/>
        <w:bottom w:val="none" w:sz="0" w:space="0" w:color="auto"/>
        <w:right w:val="none" w:sz="0" w:space="0" w:color="auto"/>
      </w:divBdr>
    </w:div>
    <w:div w:id="1308512232">
      <w:marLeft w:val="480"/>
      <w:marRight w:val="0"/>
      <w:marTop w:val="0"/>
      <w:marBottom w:val="0"/>
      <w:divBdr>
        <w:top w:val="none" w:sz="0" w:space="0" w:color="auto"/>
        <w:left w:val="none" w:sz="0" w:space="0" w:color="auto"/>
        <w:bottom w:val="none" w:sz="0" w:space="0" w:color="auto"/>
        <w:right w:val="none" w:sz="0" w:space="0" w:color="auto"/>
      </w:divBdr>
    </w:div>
    <w:div w:id="1308626939">
      <w:marLeft w:val="480"/>
      <w:marRight w:val="0"/>
      <w:marTop w:val="0"/>
      <w:marBottom w:val="0"/>
      <w:divBdr>
        <w:top w:val="none" w:sz="0" w:space="0" w:color="auto"/>
        <w:left w:val="none" w:sz="0" w:space="0" w:color="auto"/>
        <w:bottom w:val="none" w:sz="0" w:space="0" w:color="auto"/>
        <w:right w:val="none" w:sz="0" w:space="0" w:color="auto"/>
      </w:divBdr>
    </w:div>
    <w:div w:id="1308629213">
      <w:marLeft w:val="480"/>
      <w:marRight w:val="0"/>
      <w:marTop w:val="0"/>
      <w:marBottom w:val="0"/>
      <w:divBdr>
        <w:top w:val="none" w:sz="0" w:space="0" w:color="auto"/>
        <w:left w:val="none" w:sz="0" w:space="0" w:color="auto"/>
        <w:bottom w:val="none" w:sz="0" w:space="0" w:color="auto"/>
        <w:right w:val="none" w:sz="0" w:space="0" w:color="auto"/>
      </w:divBdr>
    </w:div>
    <w:div w:id="1308781327">
      <w:marLeft w:val="480"/>
      <w:marRight w:val="0"/>
      <w:marTop w:val="0"/>
      <w:marBottom w:val="0"/>
      <w:divBdr>
        <w:top w:val="none" w:sz="0" w:space="0" w:color="auto"/>
        <w:left w:val="none" w:sz="0" w:space="0" w:color="auto"/>
        <w:bottom w:val="none" w:sz="0" w:space="0" w:color="auto"/>
        <w:right w:val="none" w:sz="0" w:space="0" w:color="auto"/>
      </w:divBdr>
    </w:div>
    <w:div w:id="1308784414">
      <w:marLeft w:val="480"/>
      <w:marRight w:val="0"/>
      <w:marTop w:val="0"/>
      <w:marBottom w:val="0"/>
      <w:divBdr>
        <w:top w:val="none" w:sz="0" w:space="0" w:color="auto"/>
        <w:left w:val="none" w:sz="0" w:space="0" w:color="auto"/>
        <w:bottom w:val="none" w:sz="0" w:space="0" w:color="auto"/>
        <w:right w:val="none" w:sz="0" w:space="0" w:color="auto"/>
      </w:divBdr>
    </w:div>
    <w:div w:id="1308820684">
      <w:marLeft w:val="480"/>
      <w:marRight w:val="0"/>
      <w:marTop w:val="0"/>
      <w:marBottom w:val="0"/>
      <w:divBdr>
        <w:top w:val="none" w:sz="0" w:space="0" w:color="auto"/>
        <w:left w:val="none" w:sz="0" w:space="0" w:color="auto"/>
        <w:bottom w:val="none" w:sz="0" w:space="0" w:color="auto"/>
        <w:right w:val="none" w:sz="0" w:space="0" w:color="auto"/>
      </w:divBdr>
    </w:div>
    <w:div w:id="1308822553">
      <w:marLeft w:val="480"/>
      <w:marRight w:val="0"/>
      <w:marTop w:val="0"/>
      <w:marBottom w:val="0"/>
      <w:divBdr>
        <w:top w:val="none" w:sz="0" w:space="0" w:color="auto"/>
        <w:left w:val="none" w:sz="0" w:space="0" w:color="auto"/>
        <w:bottom w:val="none" w:sz="0" w:space="0" w:color="auto"/>
        <w:right w:val="none" w:sz="0" w:space="0" w:color="auto"/>
      </w:divBdr>
    </w:div>
    <w:div w:id="1308823642">
      <w:marLeft w:val="480"/>
      <w:marRight w:val="0"/>
      <w:marTop w:val="0"/>
      <w:marBottom w:val="0"/>
      <w:divBdr>
        <w:top w:val="none" w:sz="0" w:space="0" w:color="auto"/>
        <w:left w:val="none" w:sz="0" w:space="0" w:color="auto"/>
        <w:bottom w:val="none" w:sz="0" w:space="0" w:color="auto"/>
        <w:right w:val="none" w:sz="0" w:space="0" w:color="auto"/>
      </w:divBdr>
    </w:div>
    <w:div w:id="1308827964">
      <w:marLeft w:val="480"/>
      <w:marRight w:val="0"/>
      <w:marTop w:val="0"/>
      <w:marBottom w:val="0"/>
      <w:divBdr>
        <w:top w:val="none" w:sz="0" w:space="0" w:color="auto"/>
        <w:left w:val="none" w:sz="0" w:space="0" w:color="auto"/>
        <w:bottom w:val="none" w:sz="0" w:space="0" w:color="auto"/>
        <w:right w:val="none" w:sz="0" w:space="0" w:color="auto"/>
      </w:divBdr>
    </w:div>
    <w:div w:id="1308851383">
      <w:marLeft w:val="480"/>
      <w:marRight w:val="0"/>
      <w:marTop w:val="0"/>
      <w:marBottom w:val="0"/>
      <w:divBdr>
        <w:top w:val="none" w:sz="0" w:space="0" w:color="auto"/>
        <w:left w:val="none" w:sz="0" w:space="0" w:color="auto"/>
        <w:bottom w:val="none" w:sz="0" w:space="0" w:color="auto"/>
        <w:right w:val="none" w:sz="0" w:space="0" w:color="auto"/>
      </w:divBdr>
    </w:div>
    <w:div w:id="1308851725">
      <w:marLeft w:val="480"/>
      <w:marRight w:val="0"/>
      <w:marTop w:val="0"/>
      <w:marBottom w:val="0"/>
      <w:divBdr>
        <w:top w:val="none" w:sz="0" w:space="0" w:color="auto"/>
        <w:left w:val="none" w:sz="0" w:space="0" w:color="auto"/>
        <w:bottom w:val="none" w:sz="0" w:space="0" w:color="auto"/>
        <w:right w:val="none" w:sz="0" w:space="0" w:color="auto"/>
      </w:divBdr>
    </w:div>
    <w:div w:id="1308851949">
      <w:marLeft w:val="480"/>
      <w:marRight w:val="0"/>
      <w:marTop w:val="0"/>
      <w:marBottom w:val="0"/>
      <w:divBdr>
        <w:top w:val="none" w:sz="0" w:space="0" w:color="auto"/>
        <w:left w:val="none" w:sz="0" w:space="0" w:color="auto"/>
        <w:bottom w:val="none" w:sz="0" w:space="0" w:color="auto"/>
        <w:right w:val="none" w:sz="0" w:space="0" w:color="auto"/>
      </w:divBdr>
    </w:div>
    <w:div w:id="1309018244">
      <w:marLeft w:val="480"/>
      <w:marRight w:val="0"/>
      <w:marTop w:val="0"/>
      <w:marBottom w:val="0"/>
      <w:divBdr>
        <w:top w:val="none" w:sz="0" w:space="0" w:color="auto"/>
        <w:left w:val="none" w:sz="0" w:space="0" w:color="auto"/>
        <w:bottom w:val="none" w:sz="0" w:space="0" w:color="auto"/>
        <w:right w:val="none" w:sz="0" w:space="0" w:color="auto"/>
      </w:divBdr>
    </w:div>
    <w:div w:id="1309019637">
      <w:marLeft w:val="480"/>
      <w:marRight w:val="0"/>
      <w:marTop w:val="0"/>
      <w:marBottom w:val="0"/>
      <w:divBdr>
        <w:top w:val="none" w:sz="0" w:space="0" w:color="auto"/>
        <w:left w:val="none" w:sz="0" w:space="0" w:color="auto"/>
        <w:bottom w:val="none" w:sz="0" w:space="0" w:color="auto"/>
        <w:right w:val="none" w:sz="0" w:space="0" w:color="auto"/>
      </w:divBdr>
    </w:div>
    <w:div w:id="1309020144">
      <w:marLeft w:val="480"/>
      <w:marRight w:val="0"/>
      <w:marTop w:val="0"/>
      <w:marBottom w:val="0"/>
      <w:divBdr>
        <w:top w:val="none" w:sz="0" w:space="0" w:color="auto"/>
        <w:left w:val="none" w:sz="0" w:space="0" w:color="auto"/>
        <w:bottom w:val="none" w:sz="0" w:space="0" w:color="auto"/>
        <w:right w:val="none" w:sz="0" w:space="0" w:color="auto"/>
      </w:divBdr>
    </w:div>
    <w:div w:id="1309087217">
      <w:marLeft w:val="480"/>
      <w:marRight w:val="0"/>
      <w:marTop w:val="0"/>
      <w:marBottom w:val="0"/>
      <w:divBdr>
        <w:top w:val="none" w:sz="0" w:space="0" w:color="auto"/>
        <w:left w:val="none" w:sz="0" w:space="0" w:color="auto"/>
        <w:bottom w:val="none" w:sz="0" w:space="0" w:color="auto"/>
        <w:right w:val="none" w:sz="0" w:space="0" w:color="auto"/>
      </w:divBdr>
    </w:div>
    <w:div w:id="1309090289">
      <w:marLeft w:val="480"/>
      <w:marRight w:val="0"/>
      <w:marTop w:val="0"/>
      <w:marBottom w:val="0"/>
      <w:divBdr>
        <w:top w:val="none" w:sz="0" w:space="0" w:color="auto"/>
        <w:left w:val="none" w:sz="0" w:space="0" w:color="auto"/>
        <w:bottom w:val="none" w:sz="0" w:space="0" w:color="auto"/>
        <w:right w:val="none" w:sz="0" w:space="0" w:color="auto"/>
      </w:divBdr>
    </w:div>
    <w:div w:id="1309162329">
      <w:marLeft w:val="480"/>
      <w:marRight w:val="0"/>
      <w:marTop w:val="0"/>
      <w:marBottom w:val="0"/>
      <w:divBdr>
        <w:top w:val="none" w:sz="0" w:space="0" w:color="auto"/>
        <w:left w:val="none" w:sz="0" w:space="0" w:color="auto"/>
        <w:bottom w:val="none" w:sz="0" w:space="0" w:color="auto"/>
        <w:right w:val="none" w:sz="0" w:space="0" w:color="auto"/>
      </w:divBdr>
    </w:div>
    <w:div w:id="1309163778">
      <w:marLeft w:val="480"/>
      <w:marRight w:val="0"/>
      <w:marTop w:val="0"/>
      <w:marBottom w:val="0"/>
      <w:divBdr>
        <w:top w:val="none" w:sz="0" w:space="0" w:color="auto"/>
        <w:left w:val="none" w:sz="0" w:space="0" w:color="auto"/>
        <w:bottom w:val="none" w:sz="0" w:space="0" w:color="auto"/>
        <w:right w:val="none" w:sz="0" w:space="0" w:color="auto"/>
      </w:divBdr>
    </w:div>
    <w:div w:id="1309164053">
      <w:marLeft w:val="480"/>
      <w:marRight w:val="0"/>
      <w:marTop w:val="0"/>
      <w:marBottom w:val="0"/>
      <w:divBdr>
        <w:top w:val="none" w:sz="0" w:space="0" w:color="auto"/>
        <w:left w:val="none" w:sz="0" w:space="0" w:color="auto"/>
        <w:bottom w:val="none" w:sz="0" w:space="0" w:color="auto"/>
        <w:right w:val="none" w:sz="0" w:space="0" w:color="auto"/>
      </w:divBdr>
    </w:div>
    <w:div w:id="1309166539">
      <w:marLeft w:val="480"/>
      <w:marRight w:val="0"/>
      <w:marTop w:val="0"/>
      <w:marBottom w:val="0"/>
      <w:divBdr>
        <w:top w:val="none" w:sz="0" w:space="0" w:color="auto"/>
        <w:left w:val="none" w:sz="0" w:space="0" w:color="auto"/>
        <w:bottom w:val="none" w:sz="0" w:space="0" w:color="auto"/>
        <w:right w:val="none" w:sz="0" w:space="0" w:color="auto"/>
      </w:divBdr>
    </w:div>
    <w:div w:id="1309171652">
      <w:marLeft w:val="480"/>
      <w:marRight w:val="0"/>
      <w:marTop w:val="0"/>
      <w:marBottom w:val="0"/>
      <w:divBdr>
        <w:top w:val="none" w:sz="0" w:space="0" w:color="auto"/>
        <w:left w:val="none" w:sz="0" w:space="0" w:color="auto"/>
        <w:bottom w:val="none" w:sz="0" w:space="0" w:color="auto"/>
        <w:right w:val="none" w:sz="0" w:space="0" w:color="auto"/>
      </w:divBdr>
    </w:div>
    <w:div w:id="1309240137">
      <w:marLeft w:val="480"/>
      <w:marRight w:val="0"/>
      <w:marTop w:val="0"/>
      <w:marBottom w:val="0"/>
      <w:divBdr>
        <w:top w:val="none" w:sz="0" w:space="0" w:color="auto"/>
        <w:left w:val="none" w:sz="0" w:space="0" w:color="auto"/>
        <w:bottom w:val="none" w:sz="0" w:space="0" w:color="auto"/>
        <w:right w:val="none" w:sz="0" w:space="0" w:color="auto"/>
      </w:divBdr>
    </w:div>
    <w:div w:id="1309241551">
      <w:marLeft w:val="480"/>
      <w:marRight w:val="0"/>
      <w:marTop w:val="0"/>
      <w:marBottom w:val="0"/>
      <w:divBdr>
        <w:top w:val="none" w:sz="0" w:space="0" w:color="auto"/>
        <w:left w:val="none" w:sz="0" w:space="0" w:color="auto"/>
        <w:bottom w:val="none" w:sz="0" w:space="0" w:color="auto"/>
        <w:right w:val="none" w:sz="0" w:space="0" w:color="auto"/>
      </w:divBdr>
    </w:div>
    <w:div w:id="1309288188">
      <w:marLeft w:val="480"/>
      <w:marRight w:val="0"/>
      <w:marTop w:val="0"/>
      <w:marBottom w:val="0"/>
      <w:divBdr>
        <w:top w:val="none" w:sz="0" w:space="0" w:color="auto"/>
        <w:left w:val="none" w:sz="0" w:space="0" w:color="auto"/>
        <w:bottom w:val="none" w:sz="0" w:space="0" w:color="auto"/>
        <w:right w:val="none" w:sz="0" w:space="0" w:color="auto"/>
      </w:divBdr>
    </w:div>
    <w:div w:id="1309288298">
      <w:marLeft w:val="480"/>
      <w:marRight w:val="0"/>
      <w:marTop w:val="0"/>
      <w:marBottom w:val="0"/>
      <w:divBdr>
        <w:top w:val="none" w:sz="0" w:space="0" w:color="auto"/>
        <w:left w:val="none" w:sz="0" w:space="0" w:color="auto"/>
        <w:bottom w:val="none" w:sz="0" w:space="0" w:color="auto"/>
        <w:right w:val="none" w:sz="0" w:space="0" w:color="auto"/>
      </w:divBdr>
    </w:div>
    <w:div w:id="1309357353">
      <w:marLeft w:val="480"/>
      <w:marRight w:val="0"/>
      <w:marTop w:val="0"/>
      <w:marBottom w:val="0"/>
      <w:divBdr>
        <w:top w:val="none" w:sz="0" w:space="0" w:color="auto"/>
        <w:left w:val="none" w:sz="0" w:space="0" w:color="auto"/>
        <w:bottom w:val="none" w:sz="0" w:space="0" w:color="auto"/>
        <w:right w:val="none" w:sz="0" w:space="0" w:color="auto"/>
      </w:divBdr>
    </w:div>
    <w:div w:id="1309435496">
      <w:marLeft w:val="480"/>
      <w:marRight w:val="0"/>
      <w:marTop w:val="0"/>
      <w:marBottom w:val="0"/>
      <w:divBdr>
        <w:top w:val="none" w:sz="0" w:space="0" w:color="auto"/>
        <w:left w:val="none" w:sz="0" w:space="0" w:color="auto"/>
        <w:bottom w:val="none" w:sz="0" w:space="0" w:color="auto"/>
        <w:right w:val="none" w:sz="0" w:space="0" w:color="auto"/>
      </w:divBdr>
    </w:div>
    <w:div w:id="1309436993">
      <w:marLeft w:val="480"/>
      <w:marRight w:val="0"/>
      <w:marTop w:val="0"/>
      <w:marBottom w:val="0"/>
      <w:divBdr>
        <w:top w:val="none" w:sz="0" w:space="0" w:color="auto"/>
        <w:left w:val="none" w:sz="0" w:space="0" w:color="auto"/>
        <w:bottom w:val="none" w:sz="0" w:space="0" w:color="auto"/>
        <w:right w:val="none" w:sz="0" w:space="0" w:color="auto"/>
      </w:divBdr>
    </w:div>
    <w:div w:id="1309479509">
      <w:marLeft w:val="480"/>
      <w:marRight w:val="0"/>
      <w:marTop w:val="0"/>
      <w:marBottom w:val="0"/>
      <w:divBdr>
        <w:top w:val="none" w:sz="0" w:space="0" w:color="auto"/>
        <w:left w:val="none" w:sz="0" w:space="0" w:color="auto"/>
        <w:bottom w:val="none" w:sz="0" w:space="0" w:color="auto"/>
        <w:right w:val="none" w:sz="0" w:space="0" w:color="auto"/>
      </w:divBdr>
    </w:div>
    <w:div w:id="1309479849">
      <w:marLeft w:val="480"/>
      <w:marRight w:val="0"/>
      <w:marTop w:val="0"/>
      <w:marBottom w:val="0"/>
      <w:divBdr>
        <w:top w:val="none" w:sz="0" w:space="0" w:color="auto"/>
        <w:left w:val="none" w:sz="0" w:space="0" w:color="auto"/>
        <w:bottom w:val="none" w:sz="0" w:space="0" w:color="auto"/>
        <w:right w:val="none" w:sz="0" w:space="0" w:color="auto"/>
      </w:divBdr>
    </w:div>
    <w:div w:id="1309479872">
      <w:marLeft w:val="480"/>
      <w:marRight w:val="0"/>
      <w:marTop w:val="0"/>
      <w:marBottom w:val="0"/>
      <w:divBdr>
        <w:top w:val="none" w:sz="0" w:space="0" w:color="auto"/>
        <w:left w:val="none" w:sz="0" w:space="0" w:color="auto"/>
        <w:bottom w:val="none" w:sz="0" w:space="0" w:color="auto"/>
        <w:right w:val="none" w:sz="0" w:space="0" w:color="auto"/>
      </w:divBdr>
    </w:div>
    <w:div w:id="1309481364">
      <w:marLeft w:val="480"/>
      <w:marRight w:val="0"/>
      <w:marTop w:val="0"/>
      <w:marBottom w:val="0"/>
      <w:divBdr>
        <w:top w:val="none" w:sz="0" w:space="0" w:color="auto"/>
        <w:left w:val="none" w:sz="0" w:space="0" w:color="auto"/>
        <w:bottom w:val="none" w:sz="0" w:space="0" w:color="auto"/>
        <w:right w:val="none" w:sz="0" w:space="0" w:color="auto"/>
      </w:divBdr>
    </w:div>
    <w:div w:id="1309553891">
      <w:marLeft w:val="480"/>
      <w:marRight w:val="0"/>
      <w:marTop w:val="0"/>
      <w:marBottom w:val="0"/>
      <w:divBdr>
        <w:top w:val="none" w:sz="0" w:space="0" w:color="auto"/>
        <w:left w:val="none" w:sz="0" w:space="0" w:color="auto"/>
        <w:bottom w:val="none" w:sz="0" w:space="0" w:color="auto"/>
        <w:right w:val="none" w:sz="0" w:space="0" w:color="auto"/>
      </w:divBdr>
    </w:div>
    <w:div w:id="1309632813">
      <w:marLeft w:val="480"/>
      <w:marRight w:val="0"/>
      <w:marTop w:val="0"/>
      <w:marBottom w:val="0"/>
      <w:divBdr>
        <w:top w:val="none" w:sz="0" w:space="0" w:color="auto"/>
        <w:left w:val="none" w:sz="0" w:space="0" w:color="auto"/>
        <w:bottom w:val="none" w:sz="0" w:space="0" w:color="auto"/>
        <w:right w:val="none" w:sz="0" w:space="0" w:color="auto"/>
      </w:divBdr>
    </w:div>
    <w:div w:id="1309674157">
      <w:marLeft w:val="480"/>
      <w:marRight w:val="0"/>
      <w:marTop w:val="0"/>
      <w:marBottom w:val="0"/>
      <w:divBdr>
        <w:top w:val="none" w:sz="0" w:space="0" w:color="auto"/>
        <w:left w:val="none" w:sz="0" w:space="0" w:color="auto"/>
        <w:bottom w:val="none" w:sz="0" w:space="0" w:color="auto"/>
        <w:right w:val="none" w:sz="0" w:space="0" w:color="auto"/>
      </w:divBdr>
    </w:div>
    <w:div w:id="1309744684">
      <w:marLeft w:val="480"/>
      <w:marRight w:val="0"/>
      <w:marTop w:val="0"/>
      <w:marBottom w:val="0"/>
      <w:divBdr>
        <w:top w:val="none" w:sz="0" w:space="0" w:color="auto"/>
        <w:left w:val="none" w:sz="0" w:space="0" w:color="auto"/>
        <w:bottom w:val="none" w:sz="0" w:space="0" w:color="auto"/>
        <w:right w:val="none" w:sz="0" w:space="0" w:color="auto"/>
      </w:divBdr>
    </w:div>
    <w:div w:id="1309745838">
      <w:marLeft w:val="480"/>
      <w:marRight w:val="0"/>
      <w:marTop w:val="0"/>
      <w:marBottom w:val="0"/>
      <w:divBdr>
        <w:top w:val="none" w:sz="0" w:space="0" w:color="auto"/>
        <w:left w:val="none" w:sz="0" w:space="0" w:color="auto"/>
        <w:bottom w:val="none" w:sz="0" w:space="0" w:color="auto"/>
        <w:right w:val="none" w:sz="0" w:space="0" w:color="auto"/>
      </w:divBdr>
    </w:div>
    <w:div w:id="1309746428">
      <w:marLeft w:val="480"/>
      <w:marRight w:val="0"/>
      <w:marTop w:val="0"/>
      <w:marBottom w:val="0"/>
      <w:divBdr>
        <w:top w:val="none" w:sz="0" w:space="0" w:color="auto"/>
        <w:left w:val="none" w:sz="0" w:space="0" w:color="auto"/>
        <w:bottom w:val="none" w:sz="0" w:space="0" w:color="auto"/>
        <w:right w:val="none" w:sz="0" w:space="0" w:color="auto"/>
      </w:divBdr>
    </w:div>
    <w:div w:id="1309751145">
      <w:marLeft w:val="480"/>
      <w:marRight w:val="0"/>
      <w:marTop w:val="0"/>
      <w:marBottom w:val="0"/>
      <w:divBdr>
        <w:top w:val="none" w:sz="0" w:space="0" w:color="auto"/>
        <w:left w:val="none" w:sz="0" w:space="0" w:color="auto"/>
        <w:bottom w:val="none" w:sz="0" w:space="0" w:color="auto"/>
        <w:right w:val="none" w:sz="0" w:space="0" w:color="auto"/>
      </w:divBdr>
    </w:div>
    <w:div w:id="1309751814">
      <w:marLeft w:val="480"/>
      <w:marRight w:val="0"/>
      <w:marTop w:val="0"/>
      <w:marBottom w:val="0"/>
      <w:divBdr>
        <w:top w:val="none" w:sz="0" w:space="0" w:color="auto"/>
        <w:left w:val="none" w:sz="0" w:space="0" w:color="auto"/>
        <w:bottom w:val="none" w:sz="0" w:space="0" w:color="auto"/>
        <w:right w:val="none" w:sz="0" w:space="0" w:color="auto"/>
      </w:divBdr>
    </w:div>
    <w:div w:id="1309818675">
      <w:marLeft w:val="480"/>
      <w:marRight w:val="0"/>
      <w:marTop w:val="0"/>
      <w:marBottom w:val="0"/>
      <w:divBdr>
        <w:top w:val="none" w:sz="0" w:space="0" w:color="auto"/>
        <w:left w:val="none" w:sz="0" w:space="0" w:color="auto"/>
        <w:bottom w:val="none" w:sz="0" w:space="0" w:color="auto"/>
        <w:right w:val="none" w:sz="0" w:space="0" w:color="auto"/>
      </w:divBdr>
    </w:div>
    <w:div w:id="1309822429">
      <w:marLeft w:val="480"/>
      <w:marRight w:val="0"/>
      <w:marTop w:val="0"/>
      <w:marBottom w:val="0"/>
      <w:divBdr>
        <w:top w:val="none" w:sz="0" w:space="0" w:color="auto"/>
        <w:left w:val="none" w:sz="0" w:space="0" w:color="auto"/>
        <w:bottom w:val="none" w:sz="0" w:space="0" w:color="auto"/>
        <w:right w:val="none" w:sz="0" w:space="0" w:color="auto"/>
      </w:divBdr>
    </w:div>
    <w:div w:id="1309823126">
      <w:marLeft w:val="480"/>
      <w:marRight w:val="0"/>
      <w:marTop w:val="0"/>
      <w:marBottom w:val="0"/>
      <w:divBdr>
        <w:top w:val="none" w:sz="0" w:space="0" w:color="auto"/>
        <w:left w:val="none" w:sz="0" w:space="0" w:color="auto"/>
        <w:bottom w:val="none" w:sz="0" w:space="0" w:color="auto"/>
        <w:right w:val="none" w:sz="0" w:space="0" w:color="auto"/>
      </w:divBdr>
    </w:div>
    <w:div w:id="1309868388">
      <w:marLeft w:val="480"/>
      <w:marRight w:val="0"/>
      <w:marTop w:val="0"/>
      <w:marBottom w:val="0"/>
      <w:divBdr>
        <w:top w:val="none" w:sz="0" w:space="0" w:color="auto"/>
        <w:left w:val="none" w:sz="0" w:space="0" w:color="auto"/>
        <w:bottom w:val="none" w:sz="0" w:space="0" w:color="auto"/>
        <w:right w:val="none" w:sz="0" w:space="0" w:color="auto"/>
      </w:divBdr>
    </w:div>
    <w:div w:id="1309939194">
      <w:marLeft w:val="480"/>
      <w:marRight w:val="0"/>
      <w:marTop w:val="0"/>
      <w:marBottom w:val="0"/>
      <w:divBdr>
        <w:top w:val="none" w:sz="0" w:space="0" w:color="auto"/>
        <w:left w:val="none" w:sz="0" w:space="0" w:color="auto"/>
        <w:bottom w:val="none" w:sz="0" w:space="0" w:color="auto"/>
        <w:right w:val="none" w:sz="0" w:space="0" w:color="auto"/>
      </w:divBdr>
    </w:div>
    <w:div w:id="1309939515">
      <w:marLeft w:val="480"/>
      <w:marRight w:val="0"/>
      <w:marTop w:val="0"/>
      <w:marBottom w:val="0"/>
      <w:divBdr>
        <w:top w:val="none" w:sz="0" w:space="0" w:color="auto"/>
        <w:left w:val="none" w:sz="0" w:space="0" w:color="auto"/>
        <w:bottom w:val="none" w:sz="0" w:space="0" w:color="auto"/>
        <w:right w:val="none" w:sz="0" w:space="0" w:color="auto"/>
      </w:divBdr>
    </w:div>
    <w:div w:id="1309941696">
      <w:marLeft w:val="480"/>
      <w:marRight w:val="0"/>
      <w:marTop w:val="0"/>
      <w:marBottom w:val="0"/>
      <w:divBdr>
        <w:top w:val="none" w:sz="0" w:space="0" w:color="auto"/>
        <w:left w:val="none" w:sz="0" w:space="0" w:color="auto"/>
        <w:bottom w:val="none" w:sz="0" w:space="0" w:color="auto"/>
        <w:right w:val="none" w:sz="0" w:space="0" w:color="auto"/>
      </w:divBdr>
    </w:div>
    <w:div w:id="1310013809">
      <w:marLeft w:val="480"/>
      <w:marRight w:val="0"/>
      <w:marTop w:val="0"/>
      <w:marBottom w:val="0"/>
      <w:divBdr>
        <w:top w:val="none" w:sz="0" w:space="0" w:color="auto"/>
        <w:left w:val="none" w:sz="0" w:space="0" w:color="auto"/>
        <w:bottom w:val="none" w:sz="0" w:space="0" w:color="auto"/>
        <w:right w:val="none" w:sz="0" w:space="0" w:color="auto"/>
      </w:divBdr>
    </w:div>
    <w:div w:id="1310014577">
      <w:marLeft w:val="480"/>
      <w:marRight w:val="0"/>
      <w:marTop w:val="0"/>
      <w:marBottom w:val="0"/>
      <w:divBdr>
        <w:top w:val="none" w:sz="0" w:space="0" w:color="auto"/>
        <w:left w:val="none" w:sz="0" w:space="0" w:color="auto"/>
        <w:bottom w:val="none" w:sz="0" w:space="0" w:color="auto"/>
        <w:right w:val="none" w:sz="0" w:space="0" w:color="auto"/>
      </w:divBdr>
    </w:div>
    <w:div w:id="1310014610">
      <w:marLeft w:val="480"/>
      <w:marRight w:val="0"/>
      <w:marTop w:val="0"/>
      <w:marBottom w:val="0"/>
      <w:divBdr>
        <w:top w:val="none" w:sz="0" w:space="0" w:color="auto"/>
        <w:left w:val="none" w:sz="0" w:space="0" w:color="auto"/>
        <w:bottom w:val="none" w:sz="0" w:space="0" w:color="auto"/>
        <w:right w:val="none" w:sz="0" w:space="0" w:color="auto"/>
      </w:divBdr>
    </w:div>
    <w:div w:id="1310018244">
      <w:marLeft w:val="480"/>
      <w:marRight w:val="0"/>
      <w:marTop w:val="0"/>
      <w:marBottom w:val="0"/>
      <w:divBdr>
        <w:top w:val="none" w:sz="0" w:space="0" w:color="auto"/>
        <w:left w:val="none" w:sz="0" w:space="0" w:color="auto"/>
        <w:bottom w:val="none" w:sz="0" w:space="0" w:color="auto"/>
        <w:right w:val="none" w:sz="0" w:space="0" w:color="auto"/>
      </w:divBdr>
    </w:div>
    <w:div w:id="1310088744">
      <w:marLeft w:val="480"/>
      <w:marRight w:val="0"/>
      <w:marTop w:val="0"/>
      <w:marBottom w:val="0"/>
      <w:divBdr>
        <w:top w:val="none" w:sz="0" w:space="0" w:color="auto"/>
        <w:left w:val="none" w:sz="0" w:space="0" w:color="auto"/>
        <w:bottom w:val="none" w:sz="0" w:space="0" w:color="auto"/>
        <w:right w:val="none" w:sz="0" w:space="0" w:color="auto"/>
      </w:divBdr>
    </w:div>
    <w:div w:id="1310089139">
      <w:marLeft w:val="480"/>
      <w:marRight w:val="0"/>
      <w:marTop w:val="0"/>
      <w:marBottom w:val="0"/>
      <w:divBdr>
        <w:top w:val="none" w:sz="0" w:space="0" w:color="auto"/>
        <w:left w:val="none" w:sz="0" w:space="0" w:color="auto"/>
        <w:bottom w:val="none" w:sz="0" w:space="0" w:color="auto"/>
        <w:right w:val="none" w:sz="0" w:space="0" w:color="auto"/>
      </w:divBdr>
    </w:div>
    <w:div w:id="1310204984">
      <w:marLeft w:val="480"/>
      <w:marRight w:val="0"/>
      <w:marTop w:val="0"/>
      <w:marBottom w:val="0"/>
      <w:divBdr>
        <w:top w:val="none" w:sz="0" w:space="0" w:color="auto"/>
        <w:left w:val="none" w:sz="0" w:space="0" w:color="auto"/>
        <w:bottom w:val="none" w:sz="0" w:space="0" w:color="auto"/>
        <w:right w:val="none" w:sz="0" w:space="0" w:color="auto"/>
      </w:divBdr>
    </w:div>
    <w:div w:id="1310206535">
      <w:marLeft w:val="480"/>
      <w:marRight w:val="0"/>
      <w:marTop w:val="0"/>
      <w:marBottom w:val="0"/>
      <w:divBdr>
        <w:top w:val="none" w:sz="0" w:space="0" w:color="auto"/>
        <w:left w:val="none" w:sz="0" w:space="0" w:color="auto"/>
        <w:bottom w:val="none" w:sz="0" w:space="0" w:color="auto"/>
        <w:right w:val="none" w:sz="0" w:space="0" w:color="auto"/>
      </w:divBdr>
    </w:div>
    <w:div w:id="1310213643">
      <w:marLeft w:val="480"/>
      <w:marRight w:val="0"/>
      <w:marTop w:val="0"/>
      <w:marBottom w:val="0"/>
      <w:divBdr>
        <w:top w:val="none" w:sz="0" w:space="0" w:color="auto"/>
        <w:left w:val="none" w:sz="0" w:space="0" w:color="auto"/>
        <w:bottom w:val="none" w:sz="0" w:space="0" w:color="auto"/>
        <w:right w:val="none" w:sz="0" w:space="0" w:color="auto"/>
      </w:divBdr>
    </w:div>
    <w:div w:id="1310330878">
      <w:marLeft w:val="480"/>
      <w:marRight w:val="0"/>
      <w:marTop w:val="0"/>
      <w:marBottom w:val="0"/>
      <w:divBdr>
        <w:top w:val="none" w:sz="0" w:space="0" w:color="auto"/>
        <w:left w:val="none" w:sz="0" w:space="0" w:color="auto"/>
        <w:bottom w:val="none" w:sz="0" w:space="0" w:color="auto"/>
        <w:right w:val="none" w:sz="0" w:space="0" w:color="auto"/>
      </w:divBdr>
    </w:div>
    <w:div w:id="1310397883">
      <w:marLeft w:val="480"/>
      <w:marRight w:val="0"/>
      <w:marTop w:val="0"/>
      <w:marBottom w:val="0"/>
      <w:divBdr>
        <w:top w:val="none" w:sz="0" w:space="0" w:color="auto"/>
        <w:left w:val="none" w:sz="0" w:space="0" w:color="auto"/>
        <w:bottom w:val="none" w:sz="0" w:space="0" w:color="auto"/>
        <w:right w:val="none" w:sz="0" w:space="0" w:color="auto"/>
      </w:divBdr>
    </w:div>
    <w:div w:id="1310400469">
      <w:marLeft w:val="480"/>
      <w:marRight w:val="0"/>
      <w:marTop w:val="0"/>
      <w:marBottom w:val="0"/>
      <w:divBdr>
        <w:top w:val="none" w:sz="0" w:space="0" w:color="auto"/>
        <w:left w:val="none" w:sz="0" w:space="0" w:color="auto"/>
        <w:bottom w:val="none" w:sz="0" w:space="0" w:color="auto"/>
        <w:right w:val="none" w:sz="0" w:space="0" w:color="auto"/>
      </w:divBdr>
    </w:div>
    <w:div w:id="1310475786">
      <w:marLeft w:val="480"/>
      <w:marRight w:val="0"/>
      <w:marTop w:val="0"/>
      <w:marBottom w:val="0"/>
      <w:divBdr>
        <w:top w:val="none" w:sz="0" w:space="0" w:color="auto"/>
        <w:left w:val="none" w:sz="0" w:space="0" w:color="auto"/>
        <w:bottom w:val="none" w:sz="0" w:space="0" w:color="auto"/>
        <w:right w:val="none" w:sz="0" w:space="0" w:color="auto"/>
      </w:divBdr>
    </w:div>
    <w:div w:id="1310478074">
      <w:bodyDiv w:val="1"/>
      <w:marLeft w:val="0"/>
      <w:marRight w:val="0"/>
      <w:marTop w:val="0"/>
      <w:marBottom w:val="0"/>
      <w:divBdr>
        <w:top w:val="none" w:sz="0" w:space="0" w:color="auto"/>
        <w:left w:val="none" w:sz="0" w:space="0" w:color="auto"/>
        <w:bottom w:val="none" w:sz="0" w:space="0" w:color="auto"/>
        <w:right w:val="none" w:sz="0" w:space="0" w:color="auto"/>
      </w:divBdr>
    </w:div>
    <w:div w:id="1310480352">
      <w:marLeft w:val="480"/>
      <w:marRight w:val="0"/>
      <w:marTop w:val="0"/>
      <w:marBottom w:val="0"/>
      <w:divBdr>
        <w:top w:val="none" w:sz="0" w:space="0" w:color="auto"/>
        <w:left w:val="none" w:sz="0" w:space="0" w:color="auto"/>
        <w:bottom w:val="none" w:sz="0" w:space="0" w:color="auto"/>
        <w:right w:val="none" w:sz="0" w:space="0" w:color="auto"/>
      </w:divBdr>
    </w:div>
    <w:div w:id="1310480436">
      <w:marLeft w:val="480"/>
      <w:marRight w:val="0"/>
      <w:marTop w:val="0"/>
      <w:marBottom w:val="0"/>
      <w:divBdr>
        <w:top w:val="none" w:sz="0" w:space="0" w:color="auto"/>
        <w:left w:val="none" w:sz="0" w:space="0" w:color="auto"/>
        <w:bottom w:val="none" w:sz="0" w:space="0" w:color="auto"/>
        <w:right w:val="none" w:sz="0" w:space="0" w:color="auto"/>
      </w:divBdr>
    </w:div>
    <w:div w:id="1310481157">
      <w:marLeft w:val="480"/>
      <w:marRight w:val="0"/>
      <w:marTop w:val="0"/>
      <w:marBottom w:val="0"/>
      <w:divBdr>
        <w:top w:val="none" w:sz="0" w:space="0" w:color="auto"/>
        <w:left w:val="none" w:sz="0" w:space="0" w:color="auto"/>
        <w:bottom w:val="none" w:sz="0" w:space="0" w:color="auto"/>
        <w:right w:val="none" w:sz="0" w:space="0" w:color="auto"/>
      </w:divBdr>
    </w:div>
    <w:div w:id="1310524440">
      <w:marLeft w:val="480"/>
      <w:marRight w:val="0"/>
      <w:marTop w:val="0"/>
      <w:marBottom w:val="0"/>
      <w:divBdr>
        <w:top w:val="none" w:sz="0" w:space="0" w:color="auto"/>
        <w:left w:val="none" w:sz="0" w:space="0" w:color="auto"/>
        <w:bottom w:val="none" w:sz="0" w:space="0" w:color="auto"/>
        <w:right w:val="none" w:sz="0" w:space="0" w:color="auto"/>
      </w:divBdr>
    </w:div>
    <w:div w:id="1310548607">
      <w:marLeft w:val="480"/>
      <w:marRight w:val="0"/>
      <w:marTop w:val="0"/>
      <w:marBottom w:val="0"/>
      <w:divBdr>
        <w:top w:val="none" w:sz="0" w:space="0" w:color="auto"/>
        <w:left w:val="none" w:sz="0" w:space="0" w:color="auto"/>
        <w:bottom w:val="none" w:sz="0" w:space="0" w:color="auto"/>
        <w:right w:val="none" w:sz="0" w:space="0" w:color="auto"/>
      </w:divBdr>
    </w:div>
    <w:div w:id="1310593011">
      <w:marLeft w:val="480"/>
      <w:marRight w:val="0"/>
      <w:marTop w:val="0"/>
      <w:marBottom w:val="0"/>
      <w:divBdr>
        <w:top w:val="none" w:sz="0" w:space="0" w:color="auto"/>
        <w:left w:val="none" w:sz="0" w:space="0" w:color="auto"/>
        <w:bottom w:val="none" w:sz="0" w:space="0" w:color="auto"/>
        <w:right w:val="none" w:sz="0" w:space="0" w:color="auto"/>
      </w:divBdr>
    </w:div>
    <w:div w:id="1310599990">
      <w:marLeft w:val="480"/>
      <w:marRight w:val="0"/>
      <w:marTop w:val="0"/>
      <w:marBottom w:val="0"/>
      <w:divBdr>
        <w:top w:val="none" w:sz="0" w:space="0" w:color="auto"/>
        <w:left w:val="none" w:sz="0" w:space="0" w:color="auto"/>
        <w:bottom w:val="none" w:sz="0" w:space="0" w:color="auto"/>
        <w:right w:val="none" w:sz="0" w:space="0" w:color="auto"/>
      </w:divBdr>
    </w:div>
    <w:div w:id="1310675919">
      <w:marLeft w:val="480"/>
      <w:marRight w:val="0"/>
      <w:marTop w:val="0"/>
      <w:marBottom w:val="0"/>
      <w:divBdr>
        <w:top w:val="none" w:sz="0" w:space="0" w:color="auto"/>
        <w:left w:val="none" w:sz="0" w:space="0" w:color="auto"/>
        <w:bottom w:val="none" w:sz="0" w:space="0" w:color="auto"/>
        <w:right w:val="none" w:sz="0" w:space="0" w:color="auto"/>
      </w:divBdr>
    </w:div>
    <w:div w:id="1310749511">
      <w:marLeft w:val="480"/>
      <w:marRight w:val="0"/>
      <w:marTop w:val="0"/>
      <w:marBottom w:val="0"/>
      <w:divBdr>
        <w:top w:val="none" w:sz="0" w:space="0" w:color="auto"/>
        <w:left w:val="none" w:sz="0" w:space="0" w:color="auto"/>
        <w:bottom w:val="none" w:sz="0" w:space="0" w:color="auto"/>
        <w:right w:val="none" w:sz="0" w:space="0" w:color="auto"/>
      </w:divBdr>
    </w:div>
    <w:div w:id="1310793448">
      <w:marLeft w:val="480"/>
      <w:marRight w:val="0"/>
      <w:marTop w:val="0"/>
      <w:marBottom w:val="0"/>
      <w:divBdr>
        <w:top w:val="none" w:sz="0" w:space="0" w:color="auto"/>
        <w:left w:val="none" w:sz="0" w:space="0" w:color="auto"/>
        <w:bottom w:val="none" w:sz="0" w:space="0" w:color="auto"/>
        <w:right w:val="none" w:sz="0" w:space="0" w:color="auto"/>
      </w:divBdr>
    </w:div>
    <w:div w:id="1310861972">
      <w:marLeft w:val="480"/>
      <w:marRight w:val="0"/>
      <w:marTop w:val="0"/>
      <w:marBottom w:val="0"/>
      <w:divBdr>
        <w:top w:val="none" w:sz="0" w:space="0" w:color="auto"/>
        <w:left w:val="none" w:sz="0" w:space="0" w:color="auto"/>
        <w:bottom w:val="none" w:sz="0" w:space="0" w:color="auto"/>
        <w:right w:val="none" w:sz="0" w:space="0" w:color="auto"/>
      </w:divBdr>
    </w:div>
    <w:div w:id="1310863804">
      <w:marLeft w:val="480"/>
      <w:marRight w:val="0"/>
      <w:marTop w:val="0"/>
      <w:marBottom w:val="0"/>
      <w:divBdr>
        <w:top w:val="none" w:sz="0" w:space="0" w:color="auto"/>
        <w:left w:val="none" w:sz="0" w:space="0" w:color="auto"/>
        <w:bottom w:val="none" w:sz="0" w:space="0" w:color="auto"/>
        <w:right w:val="none" w:sz="0" w:space="0" w:color="auto"/>
      </w:divBdr>
    </w:div>
    <w:div w:id="1310942502">
      <w:marLeft w:val="480"/>
      <w:marRight w:val="0"/>
      <w:marTop w:val="0"/>
      <w:marBottom w:val="0"/>
      <w:divBdr>
        <w:top w:val="none" w:sz="0" w:space="0" w:color="auto"/>
        <w:left w:val="none" w:sz="0" w:space="0" w:color="auto"/>
        <w:bottom w:val="none" w:sz="0" w:space="0" w:color="auto"/>
        <w:right w:val="none" w:sz="0" w:space="0" w:color="auto"/>
      </w:divBdr>
    </w:div>
    <w:div w:id="1310944377">
      <w:marLeft w:val="480"/>
      <w:marRight w:val="0"/>
      <w:marTop w:val="0"/>
      <w:marBottom w:val="0"/>
      <w:divBdr>
        <w:top w:val="none" w:sz="0" w:space="0" w:color="auto"/>
        <w:left w:val="none" w:sz="0" w:space="0" w:color="auto"/>
        <w:bottom w:val="none" w:sz="0" w:space="0" w:color="auto"/>
        <w:right w:val="none" w:sz="0" w:space="0" w:color="auto"/>
      </w:divBdr>
    </w:div>
    <w:div w:id="1310986146">
      <w:marLeft w:val="480"/>
      <w:marRight w:val="0"/>
      <w:marTop w:val="0"/>
      <w:marBottom w:val="0"/>
      <w:divBdr>
        <w:top w:val="none" w:sz="0" w:space="0" w:color="auto"/>
        <w:left w:val="none" w:sz="0" w:space="0" w:color="auto"/>
        <w:bottom w:val="none" w:sz="0" w:space="0" w:color="auto"/>
        <w:right w:val="none" w:sz="0" w:space="0" w:color="auto"/>
      </w:divBdr>
    </w:div>
    <w:div w:id="1311010356">
      <w:marLeft w:val="480"/>
      <w:marRight w:val="0"/>
      <w:marTop w:val="0"/>
      <w:marBottom w:val="0"/>
      <w:divBdr>
        <w:top w:val="none" w:sz="0" w:space="0" w:color="auto"/>
        <w:left w:val="none" w:sz="0" w:space="0" w:color="auto"/>
        <w:bottom w:val="none" w:sz="0" w:space="0" w:color="auto"/>
        <w:right w:val="none" w:sz="0" w:space="0" w:color="auto"/>
      </w:divBdr>
    </w:div>
    <w:div w:id="1311010475">
      <w:marLeft w:val="480"/>
      <w:marRight w:val="0"/>
      <w:marTop w:val="0"/>
      <w:marBottom w:val="0"/>
      <w:divBdr>
        <w:top w:val="none" w:sz="0" w:space="0" w:color="auto"/>
        <w:left w:val="none" w:sz="0" w:space="0" w:color="auto"/>
        <w:bottom w:val="none" w:sz="0" w:space="0" w:color="auto"/>
        <w:right w:val="none" w:sz="0" w:space="0" w:color="auto"/>
      </w:divBdr>
    </w:div>
    <w:div w:id="1311011423">
      <w:marLeft w:val="480"/>
      <w:marRight w:val="0"/>
      <w:marTop w:val="0"/>
      <w:marBottom w:val="0"/>
      <w:divBdr>
        <w:top w:val="none" w:sz="0" w:space="0" w:color="auto"/>
        <w:left w:val="none" w:sz="0" w:space="0" w:color="auto"/>
        <w:bottom w:val="none" w:sz="0" w:space="0" w:color="auto"/>
        <w:right w:val="none" w:sz="0" w:space="0" w:color="auto"/>
      </w:divBdr>
    </w:div>
    <w:div w:id="1311012814">
      <w:marLeft w:val="480"/>
      <w:marRight w:val="0"/>
      <w:marTop w:val="0"/>
      <w:marBottom w:val="0"/>
      <w:divBdr>
        <w:top w:val="none" w:sz="0" w:space="0" w:color="auto"/>
        <w:left w:val="none" w:sz="0" w:space="0" w:color="auto"/>
        <w:bottom w:val="none" w:sz="0" w:space="0" w:color="auto"/>
        <w:right w:val="none" w:sz="0" w:space="0" w:color="auto"/>
      </w:divBdr>
    </w:div>
    <w:div w:id="1311013346">
      <w:marLeft w:val="480"/>
      <w:marRight w:val="0"/>
      <w:marTop w:val="0"/>
      <w:marBottom w:val="0"/>
      <w:divBdr>
        <w:top w:val="none" w:sz="0" w:space="0" w:color="auto"/>
        <w:left w:val="none" w:sz="0" w:space="0" w:color="auto"/>
        <w:bottom w:val="none" w:sz="0" w:space="0" w:color="auto"/>
        <w:right w:val="none" w:sz="0" w:space="0" w:color="auto"/>
      </w:divBdr>
    </w:div>
    <w:div w:id="1311056200">
      <w:marLeft w:val="480"/>
      <w:marRight w:val="0"/>
      <w:marTop w:val="0"/>
      <w:marBottom w:val="0"/>
      <w:divBdr>
        <w:top w:val="none" w:sz="0" w:space="0" w:color="auto"/>
        <w:left w:val="none" w:sz="0" w:space="0" w:color="auto"/>
        <w:bottom w:val="none" w:sz="0" w:space="0" w:color="auto"/>
        <w:right w:val="none" w:sz="0" w:space="0" w:color="auto"/>
      </w:divBdr>
    </w:div>
    <w:div w:id="1311057424">
      <w:marLeft w:val="480"/>
      <w:marRight w:val="0"/>
      <w:marTop w:val="0"/>
      <w:marBottom w:val="0"/>
      <w:divBdr>
        <w:top w:val="none" w:sz="0" w:space="0" w:color="auto"/>
        <w:left w:val="none" w:sz="0" w:space="0" w:color="auto"/>
        <w:bottom w:val="none" w:sz="0" w:space="0" w:color="auto"/>
        <w:right w:val="none" w:sz="0" w:space="0" w:color="auto"/>
      </w:divBdr>
    </w:div>
    <w:div w:id="1311129077">
      <w:marLeft w:val="480"/>
      <w:marRight w:val="0"/>
      <w:marTop w:val="0"/>
      <w:marBottom w:val="0"/>
      <w:divBdr>
        <w:top w:val="none" w:sz="0" w:space="0" w:color="auto"/>
        <w:left w:val="none" w:sz="0" w:space="0" w:color="auto"/>
        <w:bottom w:val="none" w:sz="0" w:space="0" w:color="auto"/>
        <w:right w:val="none" w:sz="0" w:space="0" w:color="auto"/>
      </w:divBdr>
    </w:div>
    <w:div w:id="1311129517">
      <w:marLeft w:val="480"/>
      <w:marRight w:val="0"/>
      <w:marTop w:val="0"/>
      <w:marBottom w:val="0"/>
      <w:divBdr>
        <w:top w:val="none" w:sz="0" w:space="0" w:color="auto"/>
        <w:left w:val="none" w:sz="0" w:space="0" w:color="auto"/>
        <w:bottom w:val="none" w:sz="0" w:space="0" w:color="auto"/>
        <w:right w:val="none" w:sz="0" w:space="0" w:color="auto"/>
      </w:divBdr>
    </w:div>
    <w:div w:id="1311132639">
      <w:marLeft w:val="480"/>
      <w:marRight w:val="0"/>
      <w:marTop w:val="0"/>
      <w:marBottom w:val="0"/>
      <w:divBdr>
        <w:top w:val="none" w:sz="0" w:space="0" w:color="auto"/>
        <w:left w:val="none" w:sz="0" w:space="0" w:color="auto"/>
        <w:bottom w:val="none" w:sz="0" w:space="0" w:color="auto"/>
        <w:right w:val="none" w:sz="0" w:space="0" w:color="auto"/>
      </w:divBdr>
    </w:div>
    <w:div w:id="1311133890">
      <w:marLeft w:val="480"/>
      <w:marRight w:val="0"/>
      <w:marTop w:val="0"/>
      <w:marBottom w:val="0"/>
      <w:divBdr>
        <w:top w:val="none" w:sz="0" w:space="0" w:color="auto"/>
        <w:left w:val="none" w:sz="0" w:space="0" w:color="auto"/>
        <w:bottom w:val="none" w:sz="0" w:space="0" w:color="auto"/>
        <w:right w:val="none" w:sz="0" w:space="0" w:color="auto"/>
      </w:divBdr>
    </w:div>
    <w:div w:id="1311180172">
      <w:marLeft w:val="480"/>
      <w:marRight w:val="0"/>
      <w:marTop w:val="0"/>
      <w:marBottom w:val="0"/>
      <w:divBdr>
        <w:top w:val="none" w:sz="0" w:space="0" w:color="auto"/>
        <w:left w:val="none" w:sz="0" w:space="0" w:color="auto"/>
        <w:bottom w:val="none" w:sz="0" w:space="0" w:color="auto"/>
        <w:right w:val="none" w:sz="0" w:space="0" w:color="auto"/>
      </w:divBdr>
    </w:div>
    <w:div w:id="1311203901">
      <w:marLeft w:val="480"/>
      <w:marRight w:val="0"/>
      <w:marTop w:val="0"/>
      <w:marBottom w:val="0"/>
      <w:divBdr>
        <w:top w:val="none" w:sz="0" w:space="0" w:color="auto"/>
        <w:left w:val="none" w:sz="0" w:space="0" w:color="auto"/>
        <w:bottom w:val="none" w:sz="0" w:space="0" w:color="auto"/>
        <w:right w:val="none" w:sz="0" w:space="0" w:color="auto"/>
      </w:divBdr>
    </w:div>
    <w:div w:id="1311207662">
      <w:marLeft w:val="480"/>
      <w:marRight w:val="0"/>
      <w:marTop w:val="0"/>
      <w:marBottom w:val="0"/>
      <w:divBdr>
        <w:top w:val="none" w:sz="0" w:space="0" w:color="auto"/>
        <w:left w:val="none" w:sz="0" w:space="0" w:color="auto"/>
        <w:bottom w:val="none" w:sz="0" w:space="0" w:color="auto"/>
        <w:right w:val="none" w:sz="0" w:space="0" w:color="auto"/>
      </w:divBdr>
    </w:div>
    <w:div w:id="1311207834">
      <w:marLeft w:val="480"/>
      <w:marRight w:val="0"/>
      <w:marTop w:val="0"/>
      <w:marBottom w:val="0"/>
      <w:divBdr>
        <w:top w:val="none" w:sz="0" w:space="0" w:color="auto"/>
        <w:left w:val="none" w:sz="0" w:space="0" w:color="auto"/>
        <w:bottom w:val="none" w:sz="0" w:space="0" w:color="auto"/>
        <w:right w:val="none" w:sz="0" w:space="0" w:color="auto"/>
      </w:divBdr>
    </w:div>
    <w:div w:id="1311255745">
      <w:marLeft w:val="480"/>
      <w:marRight w:val="0"/>
      <w:marTop w:val="0"/>
      <w:marBottom w:val="0"/>
      <w:divBdr>
        <w:top w:val="none" w:sz="0" w:space="0" w:color="auto"/>
        <w:left w:val="none" w:sz="0" w:space="0" w:color="auto"/>
        <w:bottom w:val="none" w:sz="0" w:space="0" w:color="auto"/>
        <w:right w:val="none" w:sz="0" w:space="0" w:color="auto"/>
      </w:divBdr>
    </w:div>
    <w:div w:id="1311322385">
      <w:marLeft w:val="480"/>
      <w:marRight w:val="0"/>
      <w:marTop w:val="0"/>
      <w:marBottom w:val="0"/>
      <w:divBdr>
        <w:top w:val="none" w:sz="0" w:space="0" w:color="auto"/>
        <w:left w:val="none" w:sz="0" w:space="0" w:color="auto"/>
        <w:bottom w:val="none" w:sz="0" w:space="0" w:color="auto"/>
        <w:right w:val="none" w:sz="0" w:space="0" w:color="auto"/>
      </w:divBdr>
    </w:div>
    <w:div w:id="1311399925">
      <w:marLeft w:val="480"/>
      <w:marRight w:val="0"/>
      <w:marTop w:val="0"/>
      <w:marBottom w:val="0"/>
      <w:divBdr>
        <w:top w:val="none" w:sz="0" w:space="0" w:color="auto"/>
        <w:left w:val="none" w:sz="0" w:space="0" w:color="auto"/>
        <w:bottom w:val="none" w:sz="0" w:space="0" w:color="auto"/>
        <w:right w:val="none" w:sz="0" w:space="0" w:color="auto"/>
      </w:divBdr>
    </w:div>
    <w:div w:id="1311403439">
      <w:marLeft w:val="480"/>
      <w:marRight w:val="0"/>
      <w:marTop w:val="0"/>
      <w:marBottom w:val="0"/>
      <w:divBdr>
        <w:top w:val="none" w:sz="0" w:space="0" w:color="auto"/>
        <w:left w:val="none" w:sz="0" w:space="0" w:color="auto"/>
        <w:bottom w:val="none" w:sz="0" w:space="0" w:color="auto"/>
        <w:right w:val="none" w:sz="0" w:space="0" w:color="auto"/>
      </w:divBdr>
    </w:div>
    <w:div w:id="1311443728">
      <w:marLeft w:val="480"/>
      <w:marRight w:val="0"/>
      <w:marTop w:val="0"/>
      <w:marBottom w:val="0"/>
      <w:divBdr>
        <w:top w:val="none" w:sz="0" w:space="0" w:color="auto"/>
        <w:left w:val="none" w:sz="0" w:space="0" w:color="auto"/>
        <w:bottom w:val="none" w:sz="0" w:space="0" w:color="auto"/>
        <w:right w:val="none" w:sz="0" w:space="0" w:color="auto"/>
      </w:divBdr>
    </w:div>
    <w:div w:id="1311516074">
      <w:marLeft w:val="480"/>
      <w:marRight w:val="0"/>
      <w:marTop w:val="0"/>
      <w:marBottom w:val="0"/>
      <w:divBdr>
        <w:top w:val="none" w:sz="0" w:space="0" w:color="auto"/>
        <w:left w:val="none" w:sz="0" w:space="0" w:color="auto"/>
        <w:bottom w:val="none" w:sz="0" w:space="0" w:color="auto"/>
        <w:right w:val="none" w:sz="0" w:space="0" w:color="auto"/>
      </w:divBdr>
    </w:div>
    <w:div w:id="1311517215">
      <w:marLeft w:val="480"/>
      <w:marRight w:val="0"/>
      <w:marTop w:val="0"/>
      <w:marBottom w:val="0"/>
      <w:divBdr>
        <w:top w:val="none" w:sz="0" w:space="0" w:color="auto"/>
        <w:left w:val="none" w:sz="0" w:space="0" w:color="auto"/>
        <w:bottom w:val="none" w:sz="0" w:space="0" w:color="auto"/>
        <w:right w:val="none" w:sz="0" w:space="0" w:color="auto"/>
      </w:divBdr>
    </w:div>
    <w:div w:id="1311518925">
      <w:marLeft w:val="480"/>
      <w:marRight w:val="0"/>
      <w:marTop w:val="0"/>
      <w:marBottom w:val="0"/>
      <w:divBdr>
        <w:top w:val="none" w:sz="0" w:space="0" w:color="auto"/>
        <w:left w:val="none" w:sz="0" w:space="0" w:color="auto"/>
        <w:bottom w:val="none" w:sz="0" w:space="0" w:color="auto"/>
        <w:right w:val="none" w:sz="0" w:space="0" w:color="auto"/>
      </w:divBdr>
    </w:div>
    <w:div w:id="1311520128">
      <w:marLeft w:val="480"/>
      <w:marRight w:val="0"/>
      <w:marTop w:val="0"/>
      <w:marBottom w:val="0"/>
      <w:divBdr>
        <w:top w:val="none" w:sz="0" w:space="0" w:color="auto"/>
        <w:left w:val="none" w:sz="0" w:space="0" w:color="auto"/>
        <w:bottom w:val="none" w:sz="0" w:space="0" w:color="auto"/>
        <w:right w:val="none" w:sz="0" w:space="0" w:color="auto"/>
      </w:divBdr>
    </w:div>
    <w:div w:id="1311523874">
      <w:marLeft w:val="480"/>
      <w:marRight w:val="0"/>
      <w:marTop w:val="0"/>
      <w:marBottom w:val="0"/>
      <w:divBdr>
        <w:top w:val="none" w:sz="0" w:space="0" w:color="auto"/>
        <w:left w:val="none" w:sz="0" w:space="0" w:color="auto"/>
        <w:bottom w:val="none" w:sz="0" w:space="0" w:color="auto"/>
        <w:right w:val="none" w:sz="0" w:space="0" w:color="auto"/>
      </w:divBdr>
    </w:div>
    <w:div w:id="1311593393">
      <w:marLeft w:val="480"/>
      <w:marRight w:val="0"/>
      <w:marTop w:val="0"/>
      <w:marBottom w:val="0"/>
      <w:divBdr>
        <w:top w:val="none" w:sz="0" w:space="0" w:color="auto"/>
        <w:left w:val="none" w:sz="0" w:space="0" w:color="auto"/>
        <w:bottom w:val="none" w:sz="0" w:space="0" w:color="auto"/>
        <w:right w:val="none" w:sz="0" w:space="0" w:color="auto"/>
      </w:divBdr>
    </w:div>
    <w:div w:id="1311598096">
      <w:marLeft w:val="480"/>
      <w:marRight w:val="0"/>
      <w:marTop w:val="0"/>
      <w:marBottom w:val="0"/>
      <w:divBdr>
        <w:top w:val="none" w:sz="0" w:space="0" w:color="auto"/>
        <w:left w:val="none" w:sz="0" w:space="0" w:color="auto"/>
        <w:bottom w:val="none" w:sz="0" w:space="0" w:color="auto"/>
        <w:right w:val="none" w:sz="0" w:space="0" w:color="auto"/>
      </w:divBdr>
    </w:div>
    <w:div w:id="1311641004">
      <w:marLeft w:val="480"/>
      <w:marRight w:val="0"/>
      <w:marTop w:val="0"/>
      <w:marBottom w:val="0"/>
      <w:divBdr>
        <w:top w:val="none" w:sz="0" w:space="0" w:color="auto"/>
        <w:left w:val="none" w:sz="0" w:space="0" w:color="auto"/>
        <w:bottom w:val="none" w:sz="0" w:space="0" w:color="auto"/>
        <w:right w:val="none" w:sz="0" w:space="0" w:color="auto"/>
      </w:divBdr>
    </w:div>
    <w:div w:id="1311665844">
      <w:marLeft w:val="480"/>
      <w:marRight w:val="0"/>
      <w:marTop w:val="0"/>
      <w:marBottom w:val="0"/>
      <w:divBdr>
        <w:top w:val="none" w:sz="0" w:space="0" w:color="auto"/>
        <w:left w:val="none" w:sz="0" w:space="0" w:color="auto"/>
        <w:bottom w:val="none" w:sz="0" w:space="0" w:color="auto"/>
        <w:right w:val="none" w:sz="0" w:space="0" w:color="auto"/>
      </w:divBdr>
    </w:div>
    <w:div w:id="1311716928">
      <w:marLeft w:val="480"/>
      <w:marRight w:val="0"/>
      <w:marTop w:val="0"/>
      <w:marBottom w:val="0"/>
      <w:divBdr>
        <w:top w:val="none" w:sz="0" w:space="0" w:color="auto"/>
        <w:left w:val="none" w:sz="0" w:space="0" w:color="auto"/>
        <w:bottom w:val="none" w:sz="0" w:space="0" w:color="auto"/>
        <w:right w:val="none" w:sz="0" w:space="0" w:color="auto"/>
      </w:divBdr>
    </w:div>
    <w:div w:id="1311717756">
      <w:marLeft w:val="480"/>
      <w:marRight w:val="0"/>
      <w:marTop w:val="0"/>
      <w:marBottom w:val="0"/>
      <w:divBdr>
        <w:top w:val="none" w:sz="0" w:space="0" w:color="auto"/>
        <w:left w:val="none" w:sz="0" w:space="0" w:color="auto"/>
        <w:bottom w:val="none" w:sz="0" w:space="0" w:color="auto"/>
        <w:right w:val="none" w:sz="0" w:space="0" w:color="auto"/>
      </w:divBdr>
    </w:div>
    <w:div w:id="1311834287">
      <w:marLeft w:val="480"/>
      <w:marRight w:val="0"/>
      <w:marTop w:val="0"/>
      <w:marBottom w:val="0"/>
      <w:divBdr>
        <w:top w:val="none" w:sz="0" w:space="0" w:color="auto"/>
        <w:left w:val="none" w:sz="0" w:space="0" w:color="auto"/>
        <w:bottom w:val="none" w:sz="0" w:space="0" w:color="auto"/>
        <w:right w:val="none" w:sz="0" w:space="0" w:color="auto"/>
      </w:divBdr>
    </w:div>
    <w:div w:id="1311835069">
      <w:marLeft w:val="480"/>
      <w:marRight w:val="0"/>
      <w:marTop w:val="0"/>
      <w:marBottom w:val="0"/>
      <w:divBdr>
        <w:top w:val="none" w:sz="0" w:space="0" w:color="auto"/>
        <w:left w:val="none" w:sz="0" w:space="0" w:color="auto"/>
        <w:bottom w:val="none" w:sz="0" w:space="0" w:color="auto"/>
        <w:right w:val="none" w:sz="0" w:space="0" w:color="auto"/>
      </w:divBdr>
    </w:div>
    <w:div w:id="1311859938">
      <w:marLeft w:val="480"/>
      <w:marRight w:val="0"/>
      <w:marTop w:val="0"/>
      <w:marBottom w:val="0"/>
      <w:divBdr>
        <w:top w:val="none" w:sz="0" w:space="0" w:color="auto"/>
        <w:left w:val="none" w:sz="0" w:space="0" w:color="auto"/>
        <w:bottom w:val="none" w:sz="0" w:space="0" w:color="auto"/>
        <w:right w:val="none" w:sz="0" w:space="0" w:color="auto"/>
      </w:divBdr>
    </w:div>
    <w:div w:id="1311862505">
      <w:marLeft w:val="480"/>
      <w:marRight w:val="0"/>
      <w:marTop w:val="0"/>
      <w:marBottom w:val="0"/>
      <w:divBdr>
        <w:top w:val="none" w:sz="0" w:space="0" w:color="auto"/>
        <w:left w:val="none" w:sz="0" w:space="0" w:color="auto"/>
        <w:bottom w:val="none" w:sz="0" w:space="0" w:color="auto"/>
        <w:right w:val="none" w:sz="0" w:space="0" w:color="auto"/>
      </w:divBdr>
    </w:div>
    <w:div w:id="1311863166">
      <w:marLeft w:val="480"/>
      <w:marRight w:val="0"/>
      <w:marTop w:val="0"/>
      <w:marBottom w:val="0"/>
      <w:divBdr>
        <w:top w:val="none" w:sz="0" w:space="0" w:color="auto"/>
        <w:left w:val="none" w:sz="0" w:space="0" w:color="auto"/>
        <w:bottom w:val="none" w:sz="0" w:space="0" w:color="auto"/>
        <w:right w:val="none" w:sz="0" w:space="0" w:color="auto"/>
      </w:divBdr>
    </w:div>
    <w:div w:id="1311866100">
      <w:marLeft w:val="480"/>
      <w:marRight w:val="0"/>
      <w:marTop w:val="0"/>
      <w:marBottom w:val="0"/>
      <w:divBdr>
        <w:top w:val="none" w:sz="0" w:space="0" w:color="auto"/>
        <w:left w:val="none" w:sz="0" w:space="0" w:color="auto"/>
        <w:bottom w:val="none" w:sz="0" w:space="0" w:color="auto"/>
        <w:right w:val="none" w:sz="0" w:space="0" w:color="auto"/>
      </w:divBdr>
    </w:div>
    <w:div w:id="1312127856">
      <w:marLeft w:val="480"/>
      <w:marRight w:val="0"/>
      <w:marTop w:val="0"/>
      <w:marBottom w:val="0"/>
      <w:divBdr>
        <w:top w:val="none" w:sz="0" w:space="0" w:color="auto"/>
        <w:left w:val="none" w:sz="0" w:space="0" w:color="auto"/>
        <w:bottom w:val="none" w:sz="0" w:space="0" w:color="auto"/>
        <w:right w:val="none" w:sz="0" w:space="0" w:color="auto"/>
      </w:divBdr>
    </w:div>
    <w:div w:id="1312179774">
      <w:marLeft w:val="480"/>
      <w:marRight w:val="0"/>
      <w:marTop w:val="0"/>
      <w:marBottom w:val="0"/>
      <w:divBdr>
        <w:top w:val="none" w:sz="0" w:space="0" w:color="auto"/>
        <w:left w:val="none" w:sz="0" w:space="0" w:color="auto"/>
        <w:bottom w:val="none" w:sz="0" w:space="0" w:color="auto"/>
        <w:right w:val="none" w:sz="0" w:space="0" w:color="auto"/>
      </w:divBdr>
    </w:div>
    <w:div w:id="1312253245">
      <w:marLeft w:val="480"/>
      <w:marRight w:val="0"/>
      <w:marTop w:val="0"/>
      <w:marBottom w:val="0"/>
      <w:divBdr>
        <w:top w:val="none" w:sz="0" w:space="0" w:color="auto"/>
        <w:left w:val="none" w:sz="0" w:space="0" w:color="auto"/>
        <w:bottom w:val="none" w:sz="0" w:space="0" w:color="auto"/>
        <w:right w:val="none" w:sz="0" w:space="0" w:color="auto"/>
      </w:divBdr>
    </w:div>
    <w:div w:id="1312321235">
      <w:marLeft w:val="480"/>
      <w:marRight w:val="0"/>
      <w:marTop w:val="0"/>
      <w:marBottom w:val="0"/>
      <w:divBdr>
        <w:top w:val="none" w:sz="0" w:space="0" w:color="auto"/>
        <w:left w:val="none" w:sz="0" w:space="0" w:color="auto"/>
        <w:bottom w:val="none" w:sz="0" w:space="0" w:color="auto"/>
        <w:right w:val="none" w:sz="0" w:space="0" w:color="auto"/>
      </w:divBdr>
    </w:div>
    <w:div w:id="1312321391">
      <w:marLeft w:val="480"/>
      <w:marRight w:val="0"/>
      <w:marTop w:val="0"/>
      <w:marBottom w:val="0"/>
      <w:divBdr>
        <w:top w:val="none" w:sz="0" w:space="0" w:color="auto"/>
        <w:left w:val="none" w:sz="0" w:space="0" w:color="auto"/>
        <w:bottom w:val="none" w:sz="0" w:space="0" w:color="auto"/>
        <w:right w:val="none" w:sz="0" w:space="0" w:color="auto"/>
      </w:divBdr>
    </w:div>
    <w:div w:id="1312325363">
      <w:marLeft w:val="480"/>
      <w:marRight w:val="0"/>
      <w:marTop w:val="0"/>
      <w:marBottom w:val="0"/>
      <w:divBdr>
        <w:top w:val="none" w:sz="0" w:space="0" w:color="auto"/>
        <w:left w:val="none" w:sz="0" w:space="0" w:color="auto"/>
        <w:bottom w:val="none" w:sz="0" w:space="0" w:color="auto"/>
        <w:right w:val="none" w:sz="0" w:space="0" w:color="auto"/>
      </w:divBdr>
    </w:div>
    <w:div w:id="1312367023">
      <w:marLeft w:val="480"/>
      <w:marRight w:val="0"/>
      <w:marTop w:val="0"/>
      <w:marBottom w:val="0"/>
      <w:divBdr>
        <w:top w:val="none" w:sz="0" w:space="0" w:color="auto"/>
        <w:left w:val="none" w:sz="0" w:space="0" w:color="auto"/>
        <w:bottom w:val="none" w:sz="0" w:space="0" w:color="auto"/>
        <w:right w:val="none" w:sz="0" w:space="0" w:color="auto"/>
      </w:divBdr>
    </w:div>
    <w:div w:id="1312367387">
      <w:marLeft w:val="480"/>
      <w:marRight w:val="0"/>
      <w:marTop w:val="0"/>
      <w:marBottom w:val="0"/>
      <w:divBdr>
        <w:top w:val="none" w:sz="0" w:space="0" w:color="auto"/>
        <w:left w:val="none" w:sz="0" w:space="0" w:color="auto"/>
        <w:bottom w:val="none" w:sz="0" w:space="0" w:color="auto"/>
        <w:right w:val="none" w:sz="0" w:space="0" w:color="auto"/>
      </w:divBdr>
    </w:div>
    <w:div w:id="1312515009">
      <w:marLeft w:val="480"/>
      <w:marRight w:val="0"/>
      <w:marTop w:val="0"/>
      <w:marBottom w:val="0"/>
      <w:divBdr>
        <w:top w:val="none" w:sz="0" w:space="0" w:color="auto"/>
        <w:left w:val="none" w:sz="0" w:space="0" w:color="auto"/>
        <w:bottom w:val="none" w:sz="0" w:space="0" w:color="auto"/>
        <w:right w:val="none" w:sz="0" w:space="0" w:color="auto"/>
      </w:divBdr>
    </w:div>
    <w:div w:id="1312517797">
      <w:marLeft w:val="480"/>
      <w:marRight w:val="0"/>
      <w:marTop w:val="0"/>
      <w:marBottom w:val="0"/>
      <w:divBdr>
        <w:top w:val="none" w:sz="0" w:space="0" w:color="auto"/>
        <w:left w:val="none" w:sz="0" w:space="0" w:color="auto"/>
        <w:bottom w:val="none" w:sz="0" w:space="0" w:color="auto"/>
        <w:right w:val="none" w:sz="0" w:space="0" w:color="auto"/>
      </w:divBdr>
    </w:div>
    <w:div w:id="1312636978">
      <w:marLeft w:val="480"/>
      <w:marRight w:val="0"/>
      <w:marTop w:val="0"/>
      <w:marBottom w:val="0"/>
      <w:divBdr>
        <w:top w:val="none" w:sz="0" w:space="0" w:color="auto"/>
        <w:left w:val="none" w:sz="0" w:space="0" w:color="auto"/>
        <w:bottom w:val="none" w:sz="0" w:space="0" w:color="auto"/>
        <w:right w:val="none" w:sz="0" w:space="0" w:color="auto"/>
      </w:divBdr>
    </w:div>
    <w:div w:id="1312641280">
      <w:marLeft w:val="480"/>
      <w:marRight w:val="0"/>
      <w:marTop w:val="0"/>
      <w:marBottom w:val="0"/>
      <w:divBdr>
        <w:top w:val="none" w:sz="0" w:space="0" w:color="auto"/>
        <w:left w:val="none" w:sz="0" w:space="0" w:color="auto"/>
        <w:bottom w:val="none" w:sz="0" w:space="0" w:color="auto"/>
        <w:right w:val="none" w:sz="0" w:space="0" w:color="auto"/>
      </w:divBdr>
    </w:div>
    <w:div w:id="1312641581">
      <w:marLeft w:val="480"/>
      <w:marRight w:val="0"/>
      <w:marTop w:val="0"/>
      <w:marBottom w:val="0"/>
      <w:divBdr>
        <w:top w:val="none" w:sz="0" w:space="0" w:color="auto"/>
        <w:left w:val="none" w:sz="0" w:space="0" w:color="auto"/>
        <w:bottom w:val="none" w:sz="0" w:space="0" w:color="auto"/>
        <w:right w:val="none" w:sz="0" w:space="0" w:color="auto"/>
      </w:divBdr>
    </w:div>
    <w:div w:id="1312708902">
      <w:marLeft w:val="480"/>
      <w:marRight w:val="0"/>
      <w:marTop w:val="0"/>
      <w:marBottom w:val="0"/>
      <w:divBdr>
        <w:top w:val="none" w:sz="0" w:space="0" w:color="auto"/>
        <w:left w:val="none" w:sz="0" w:space="0" w:color="auto"/>
        <w:bottom w:val="none" w:sz="0" w:space="0" w:color="auto"/>
        <w:right w:val="none" w:sz="0" w:space="0" w:color="auto"/>
      </w:divBdr>
    </w:div>
    <w:div w:id="1312755786">
      <w:marLeft w:val="480"/>
      <w:marRight w:val="0"/>
      <w:marTop w:val="0"/>
      <w:marBottom w:val="0"/>
      <w:divBdr>
        <w:top w:val="none" w:sz="0" w:space="0" w:color="auto"/>
        <w:left w:val="none" w:sz="0" w:space="0" w:color="auto"/>
        <w:bottom w:val="none" w:sz="0" w:space="0" w:color="auto"/>
        <w:right w:val="none" w:sz="0" w:space="0" w:color="auto"/>
      </w:divBdr>
    </w:div>
    <w:div w:id="1312902229">
      <w:marLeft w:val="480"/>
      <w:marRight w:val="0"/>
      <w:marTop w:val="0"/>
      <w:marBottom w:val="0"/>
      <w:divBdr>
        <w:top w:val="none" w:sz="0" w:space="0" w:color="auto"/>
        <w:left w:val="none" w:sz="0" w:space="0" w:color="auto"/>
        <w:bottom w:val="none" w:sz="0" w:space="0" w:color="auto"/>
        <w:right w:val="none" w:sz="0" w:space="0" w:color="auto"/>
      </w:divBdr>
    </w:div>
    <w:div w:id="1312905538">
      <w:marLeft w:val="480"/>
      <w:marRight w:val="0"/>
      <w:marTop w:val="0"/>
      <w:marBottom w:val="0"/>
      <w:divBdr>
        <w:top w:val="none" w:sz="0" w:space="0" w:color="auto"/>
        <w:left w:val="none" w:sz="0" w:space="0" w:color="auto"/>
        <w:bottom w:val="none" w:sz="0" w:space="0" w:color="auto"/>
        <w:right w:val="none" w:sz="0" w:space="0" w:color="auto"/>
      </w:divBdr>
    </w:div>
    <w:div w:id="1313019315">
      <w:marLeft w:val="480"/>
      <w:marRight w:val="0"/>
      <w:marTop w:val="0"/>
      <w:marBottom w:val="0"/>
      <w:divBdr>
        <w:top w:val="none" w:sz="0" w:space="0" w:color="auto"/>
        <w:left w:val="none" w:sz="0" w:space="0" w:color="auto"/>
        <w:bottom w:val="none" w:sz="0" w:space="0" w:color="auto"/>
        <w:right w:val="none" w:sz="0" w:space="0" w:color="auto"/>
      </w:divBdr>
    </w:div>
    <w:div w:id="1313170912">
      <w:marLeft w:val="480"/>
      <w:marRight w:val="0"/>
      <w:marTop w:val="0"/>
      <w:marBottom w:val="0"/>
      <w:divBdr>
        <w:top w:val="none" w:sz="0" w:space="0" w:color="auto"/>
        <w:left w:val="none" w:sz="0" w:space="0" w:color="auto"/>
        <w:bottom w:val="none" w:sz="0" w:space="0" w:color="auto"/>
        <w:right w:val="none" w:sz="0" w:space="0" w:color="auto"/>
      </w:divBdr>
    </w:div>
    <w:div w:id="1313294279">
      <w:marLeft w:val="480"/>
      <w:marRight w:val="0"/>
      <w:marTop w:val="0"/>
      <w:marBottom w:val="0"/>
      <w:divBdr>
        <w:top w:val="none" w:sz="0" w:space="0" w:color="auto"/>
        <w:left w:val="none" w:sz="0" w:space="0" w:color="auto"/>
        <w:bottom w:val="none" w:sz="0" w:space="0" w:color="auto"/>
        <w:right w:val="none" w:sz="0" w:space="0" w:color="auto"/>
      </w:divBdr>
    </w:div>
    <w:div w:id="1313295259">
      <w:marLeft w:val="480"/>
      <w:marRight w:val="0"/>
      <w:marTop w:val="0"/>
      <w:marBottom w:val="0"/>
      <w:divBdr>
        <w:top w:val="none" w:sz="0" w:space="0" w:color="auto"/>
        <w:left w:val="none" w:sz="0" w:space="0" w:color="auto"/>
        <w:bottom w:val="none" w:sz="0" w:space="0" w:color="auto"/>
        <w:right w:val="none" w:sz="0" w:space="0" w:color="auto"/>
      </w:divBdr>
    </w:div>
    <w:div w:id="1313368391">
      <w:marLeft w:val="480"/>
      <w:marRight w:val="0"/>
      <w:marTop w:val="0"/>
      <w:marBottom w:val="0"/>
      <w:divBdr>
        <w:top w:val="none" w:sz="0" w:space="0" w:color="auto"/>
        <w:left w:val="none" w:sz="0" w:space="0" w:color="auto"/>
        <w:bottom w:val="none" w:sz="0" w:space="0" w:color="auto"/>
        <w:right w:val="none" w:sz="0" w:space="0" w:color="auto"/>
      </w:divBdr>
    </w:div>
    <w:div w:id="1313488760">
      <w:marLeft w:val="480"/>
      <w:marRight w:val="0"/>
      <w:marTop w:val="0"/>
      <w:marBottom w:val="0"/>
      <w:divBdr>
        <w:top w:val="none" w:sz="0" w:space="0" w:color="auto"/>
        <w:left w:val="none" w:sz="0" w:space="0" w:color="auto"/>
        <w:bottom w:val="none" w:sz="0" w:space="0" w:color="auto"/>
        <w:right w:val="none" w:sz="0" w:space="0" w:color="auto"/>
      </w:divBdr>
    </w:div>
    <w:div w:id="1313564123">
      <w:marLeft w:val="480"/>
      <w:marRight w:val="0"/>
      <w:marTop w:val="0"/>
      <w:marBottom w:val="0"/>
      <w:divBdr>
        <w:top w:val="none" w:sz="0" w:space="0" w:color="auto"/>
        <w:left w:val="none" w:sz="0" w:space="0" w:color="auto"/>
        <w:bottom w:val="none" w:sz="0" w:space="0" w:color="auto"/>
        <w:right w:val="none" w:sz="0" w:space="0" w:color="auto"/>
      </w:divBdr>
    </w:div>
    <w:div w:id="1313677008">
      <w:marLeft w:val="480"/>
      <w:marRight w:val="0"/>
      <w:marTop w:val="0"/>
      <w:marBottom w:val="0"/>
      <w:divBdr>
        <w:top w:val="none" w:sz="0" w:space="0" w:color="auto"/>
        <w:left w:val="none" w:sz="0" w:space="0" w:color="auto"/>
        <w:bottom w:val="none" w:sz="0" w:space="0" w:color="auto"/>
        <w:right w:val="none" w:sz="0" w:space="0" w:color="auto"/>
      </w:divBdr>
    </w:div>
    <w:div w:id="1313677399">
      <w:marLeft w:val="480"/>
      <w:marRight w:val="0"/>
      <w:marTop w:val="0"/>
      <w:marBottom w:val="0"/>
      <w:divBdr>
        <w:top w:val="none" w:sz="0" w:space="0" w:color="auto"/>
        <w:left w:val="none" w:sz="0" w:space="0" w:color="auto"/>
        <w:bottom w:val="none" w:sz="0" w:space="0" w:color="auto"/>
        <w:right w:val="none" w:sz="0" w:space="0" w:color="auto"/>
      </w:divBdr>
    </w:div>
    <w:div w:id="1313683577">
      <w:marLeft w:val="480"/>
      <w:marRight w:val="0"/>
      <w:marTop w:val="0"/>
      <w:marBottom w:val="0"/>
      <w:divBdr>
        <w:top w:val="none" w:sz="0" w:space="0" w:color="auto"/>
        <w:left w:val="none" w:sz="0" w:space="0" w:color="auto"/>
        <w:bottom w:val="none" w:sz="0" w:space="0" w:color="auto"/>
        <w:right w:val="none" w:sz="0" w:space="0" w:color="auto"/>
      </w:divBdr>
    </w:div>
    <w:div w:id="1313756126">
      <w:marLeft w:val="480"/>
      <w:marRight w:val="0"/>
      <w:marTop w:val="0"/>
      <w:marBottom w:val="0"/>
      <w:divBdr>
        <w:top w:val="none" w:sz="0" w:space="0" w:color="auto"/>
        <w:left w:val="none" w:sz="0" w:space="0" w:color="auto"/>
        <w:bottom w:val="none" w:sz="0" w:space="0" w:color="auto"/>
        <w:right w:val="none" w:sz="0" w:space="0" w:color="auto"/>
      </w:divBdr>
    </w:div>
    <w:div w:id="1313825731">
      <w:marLeft w:val="480"/>
      <w:marRight w:val="0"/>
      <w:marTop w:val="0"/>
      <w:marBottom w:val="0"/>
      <w:divBdr>
        <w:top w:val="none" w:sz="0" w:space="0" w:color="auto"/>
        <w:left w:val="none" w:sz="0" w:space="0" w:color="auto"/>
        <w:bottom w:val="none" w:sz="0" w:space="0" w:color="auto"/>
        <w:right w:val="none" w:sz="0" w:space="0" w:color="auto"/>
      </w:divBdr>
    </w:div>
    <w:div w:id="1313829918">
      <w:marLeft w:val="480"/>
      <w:marRight w:val="0"/>
      <w:marTop w:val="0"/>
      <w:marBottom w:val="0"/>
      <w:divBdr>
        <w:top w:val="none" w:sz="0" w:space="0" w:color="auto"/>
        <w:left w:val="none" w:sz="0" w:space="0" w:color="auto"/>
        <w:bottom w:val="none" w:sz="0" w:space="0" w:color="auto"/>
        <w:right w:val="none" w:sz="0" w:space="0" w:color="auto"/>
      </w:divBdr>
    </w:div>
    <w:div w:id="1313832509">
      <w:marLeft w:val="480"/>
      <w:marRight w:val="0"/>
      <w:marTop w:val="0"/>
      <w:marBottom w:val="0"/>
      <w:divBdr>
        <w:top w:val="none" w:sz="0" w:space="0" w:color="auto"/>
        <w:left w:val="none" w:sz="0" w:space="0" w:color="auto"/>
        <w:bottom w:val="none" w:sz="0" w:space="0" w:color="auto"/>
        <w:right w:val="none" w:sz="0" w:space="0" w:color="auto"/>
      </w:divBdr>
    </w:div>
    <w:div w:id="1313944220">
      <w:marLeft w:val="480"/>
      <w:marRight w:val="0"/>
      <w:marTop w:val="0"/>
      <w:marBottom w:val="0"/>
      <w:divBdr>
        <w:top w:val="none" w:sz="0" w:space="0" w:color="auto"/>
        <w:left w:val="none" w:sz="0" w:space="0" w:color="auto"/>
        <w:bottom w:val="none" w:sz="0" w:space="0" w:color="auto"/>
        <w:right w:val="none" w:sz="0" w:space="0" w:color="auto"/>
      </w:divBdr>
    </w:div>
    <w:div w:id="1313948512">
      <w:marLeft w:val="480"/>
      <w:marRight w:val="0"/>
      <w:marTop w:val="0"/>
      <w:marBottom w:val="0"/>
      <w:divBdr>
        <w:top w:val="none" w:sz="0" w:space="0" w:color="auto"/>
        <w:left w:val="none" w:sz="0" w:space="0" w:color="auto"/>
        <w:bottom w:val="none" w:sz="0" w:space="0" w:color="auto"/>
        <w:right w:val="none" w:sz="0" w:space="0" w:color="auto"/>
      </w:divBdr>
    </w:div>
    <w:div w:id="1313949950">
      <w:marLeft w:val="480"/>
      <w:marRight w:val="0"/>
      <w:marTop w:val="0"/>
      <w:marBottom w:val="0"/>
      <w:divBdr>
        <w:top w:val="none" w:sz="0" w:space="0" w:color="auto"/>
        <w:left w:val="none" w:sz="0" w:space="0" w:color="auto"/>
        <w:bottom w:val="none" w:sz="0" w:space="0" w:color="auto"/>
        <w:right w:val="none" w:sz="0" w:space="0" w:color="auto"/>
      </w:divBdr>
    </w:div>
    <w:div w:id="1314064035">
      <w:marLeft w:val="480"/>
      <w:marRight w:val="0"/>
      <w:marTop w:val="0"/>
      <w:marBottom w:val="0"/>
      <w:divBdr>
        <w:top w:val="none" w:sz="0" w:space="0" w:color="auto"/>
        <w:left w:val="none" w:sz="0" w:space="0" w:color="auto"/>
        <w:bottom w:val="none" w:sz="0" w:space="0" w:color="auto"/>
        <w:right w:val="none" w:sz="0" w:space="0" w:color="auto"/>
      </w:divBdr>
    </w:div>
    <w:div w:id="1314214981">
      <w:marLeft w:val="480"/>
      <w:marRight w:val="0"/>
      <w:marTop w:val="0"/>
      <w:marBottom w:val="0"/>
      <w:divBdr>
        <w:top w:val="none" w:sz="0" w:space="0" w:color="auto"/>
        <w:left w:val="none" w:sz="0" w:space="0" w:color="auto"/>
        <w:bottom w:val="none" w:sz="0" w:space="0" w:color="auto"/>
        <w:right w:val="none" w:sz="0" w:space="0" w:color="auto"/>
      </w:divBdr>
    </w:div>
    <w:div w:id="1314218927">
      <w:marLeft w:val="480"/>
      <w:marRight w:val="0"/>
      <w:marTop w:val="0"/>
      <w:marBottom w:val="0"/>
      <w:divBdr>
        <w:top w:val="none" w:sz="0" w:space="0" w:color="auto"/>
        <w:left w:val="none" w:sz="0" w:space="0" w:color="auto"/>
        <w:bottom w:val="none" w:sz="0" w:space="0" w:color="auto"/>
        <w:right w:val="none" w:sz="0" w:space="0" w:color="auto"/>
      </w:divBdr>
    </w:div>
    <w:div w:id="1314259124">
      <w:marLeft w:val="480"/>
      <w:marRight w:val="0"/>
      <w:marTop w:val="0"/>
      <w:marBottom w:val="0"/>
      <w:divBdr>
        <w:top w:val="none" w:sz="0" w:space="0" w:color="auto"/>
        <w:left w:val="none" w:sz="0" w:space="0" w:color="auto"/>
        <w:bottom w:val="none" w:sz="0" w:space="0" w:color="auto"/>
        <w:right w:val="none" w:sz="0" w:space="0" w:color="auto"/>
      </w:divBdr>
    </w:div>
    <w:div w:id="1314406571">
      <w:marLeft w:val="480"/>
      <w:marRight w:val="0"/>
      <w:marTop w:val="0"/>
      <w:marBottom w:val="0"/>
      <w:divBdr>
        <w:top w:val="none" w:sz="0" w:space="0" w:color="auto"/>
        <w:left w:val="none" w:sz="0" w:space="0" w:color="auto"/>
        <w:bottom w:val="none" w:sz="0" w:space="0" w:color="auto"/>
        <w:right w:val="none" w:sz="0" w:space="0" w:color="auto"/>
      </w:divBdr>
    </w:div>
    <w:div w:id="1314480967">
      <w:marLeft w:val="480"/>
      <w:marRight w:val="0"/>
      <w:marTop w:val="0"/>
      <w:marBottom w:val="0"/>
      <w:divBdr>
        <w:top w:val="none" w:sz="0" w:space="0" w:color="auto"/>
        <w:left w:val="none" w:sz="0" w:space="0" w:color="auto"/>
        <w:bottom w:val="none" w:sz="0" w:space="0" w:color="auto"/>
        <w:right w:val="none" w:sz="0" w:space="0" w:color="auto"/>
      </w:divBdr>
    </w:div>
    <w:div w:id="1314484535">
      <w:marLeft w:val="480"/>
      <w:marRight w:val="0"/>
      <w:marTop w:val="0"/>
      <w:marBottom w:val="0"/>
      <w:divBdr>
        <w:top w:val="none" w:sz="0" w:space="0" w:color="auto"/>
        <w:left w:val="none" w:sz="0" w:space="0" w:color="auto"/>
        <w:bottom w:val="none" w:sz="0" w:space="0" w:color="auto"/>
        <w:right w:val="none" w:sz="0" w:space="0" w:color="auto"/>
      </w:divBdr>
    </w:div>
    <w:div w:id="1314486014">
      <w:marLeft w:val="480"/>
      <w:marRight w:val="0"/>
      <w:marTop w:val="0"/>
      <w:marBottom w:val="0"/>
      <w:divBdr>
        <w:top w:val="none" w:sz="0" w:space="0" w:color="auto"/>
        <w:left w:val="none" w:sz="0" w:space="0" w:color="auto"/>
        <w:bottom w:val="none" w:sz="0" w:space="0" w:color="auto"/>
        <w:right w:val="none" w:sz="0" w:space="0" w:color="auto"/>
      </w:divBdr>
    </w:div>
    <w:div w:id="1314487709">
      <w:marLeft w:val="480"/>
      <w:marRight w:val="0"/>
      <w:marTop w:val="0"/>
      <w:marBottom w:val="0"/>
      <w:divBdr>
        <w:top w:val="none" w:sz="0" w:space="0" w:color="auto"/>
        <w:left w:val="none" w:sz="0" w:space="0" w:color="auto"/>
        <w:bottom w:val="none" w:sz="0" w:space="0" w:color="auto"/>
        <w:right w:val="none" w:sz="0" w:space="0" w:color="auto"/>
      </w:divBdr>
    </w:div>
    <w:div w:id="1314522559">
      <w:marLeft w:val="480"/>
      <w:marRight w:val="0"/>
      <w:marTop w:val="0"/>
      <w:marBottom w:val="0"/>
      <w:divBdr>
        <w:top w:val="none" w:sz="0" w:space="0" w:color="auto"/>
        <w:left w:val="none" w:sz="0" w:space="0" w:color="auto"/>
        <w:bottom w:val="none" w:sz="0" w:space="0" w:color="auto"/>
        <w:right w:val="none" w:sz="0" w:space="0" w:color="auto"/>
      </w:divBdr>
    </w:div>
    <w:div w:id="1314601292">
      <w:marLeft w:val="480"/>
      <w:marRight w:val="0"/>
      <w:marTop w:val="0"/>
      <w:marBottom w:val="0"/>
      <w:divBdr>
        <w:top w:val="none" w:sz="0" w:space="0" w:color="auto"/>
        <w:left w:val="none" w:sz="0" w:space="0" w:color="auto"/>
        <w:bottom w:val="none" w:sz="0" w:space="0" w:color="auto"/>
        <w:right w:val="none" w:sz="0" w:space="0" w:color="auto"/>
      </w:divBdr>
    </w:div>
    <w:div w:id="1314681086">
      <w:marLeft w:val="480"/>
      <w:marRight w:val="0"/>
      <w:marTop w:val="0"/>
      <w:marBottom w:val="0"/>
      <w:divBdr>
        <w:top w:val="none" w:sz="0" w:space="0" w:color="auto"/>
        <w:left w:val="none" w:sz="0" w:space="0" w:color="auto"/>
        <w:bottom w:val="none" w:sz="0" w:space="0" w:color="auto"/>
        <w:right w:val="none" w:sz="0" w:space="0" w:color="auto"/>
      </w:divBdr>
    </w:div>
    <w:div w:id="1314724554">
      <w:marLeft w:val="480"/>
      <w:marRight w:val="0"/>
      <w:marTop w:val="0"/>
      <w:marBottom w:val="0"/>
      <w:divBdr>
        <w:top w:val="none" w:sz="0" w:space="0" w:color="auto"/>
        <w:left w:val="none" w:sz="0" w:space="0" w:color="auto"/>
        <w:bottom w:val="none" w:sz="0" w:space="0" w:color="auto"/>
        <w:right w:val="none" w:sz="0" w:space="0" w:color="auto"/>
      </w:divBdr>
    </w:div>
    <w:div w:id="1314792946">
      <w:marLeft w:val="480"/>
      <w:marRight w:val="0"/>
      <w:marTop w:val="0"/>
      <w:marBottom w:val="0"/>
      <w:divBdr>
        <w:top w:val="none" w:sz="0" w:space="0" w:color="auto"/>
        <w:left w:val="none" w:sz="0" w:space="0" w:color="auto"/>
        <w:bottom w:val="none" w:sz="0" w:space="0" w:color="auto"/>
        <w:right w:val="none" w:sz="0" w:space="0" w:color="auto"/>
      </w:divBdr>
    </w:div>
    <w:div w:id="1314794097">
      <w:marLeft w:val="480"/>
      <w:marRight w:val="0"/>
      <w:marTop w:val="0"/>
      <w:marBottom w:val="0"/>
      <w:divBdr>
        <w:top w:val="none" w:sz="0" w:space="0" w:color="auto"/>
        <w:left w:val="none" w:sz="0" w:space="0" w:color="auto"/>
        <w:bottom w:val="none" w:sz="0" w:space="0" w:color="auto"/>
        <w:right w:val="none" w:sz="0" w:space="0" w:color="auto"/>
      </w:divBdr>
    </w:div>
    <w:div w:id="1314794467">
      <w:marLeft w:val="480"/>
      <w:marRight w:val="0"/>
      <w:marTop w:val="0"/>
      <w:marBottom w:val="0"/>
      <w:divBdr>
        <w:top w:val="none" w:sz="0" w:space="0" w:color="auto"/>
        <w:left w:val="none" w:sz="0" w:space="0" w:color="auto"/>
        <w:bottom w:val="none" w:sz="0" w:space="0" w:color="auto"/>
        <w:right w:val="none" w:sz="0" w:space="0" w:color="auto"/>
      </w:divBdr>
    </w:div>
    <w:div w:id="1314800795">
      <w:marLeft w:val="480"/>
      <w:marRight w:val="0"/>
      <w:marTop w:val="0"/>
      <w:marBottom w:val="0"/>
      <w:divBdr>
        <w:top w:val="none" w:sz="0" w:space="0" w:color="auto"/>
        <w:left w:val="none" w:sz="0" w:space="0" w:color="auto"/>
        <w:bottom w:val="none" w:sz="0" w:space="0" w:color="auto"/>
        <w:right w:val="none" w:sz="0" w:space="0" w:color="auto"/>
      </w:divBdr>
    </w:div>
    <w:div w:id="1314868236">
      <w:marLeft w:val="480"/>
      <w:marRight w:val="0"/>
      <w:marTop w:val="0"/>
      <w:marBottom w:val="0"/>
      <w:divBdr>
        <w:top w:val="none" w:sz="0" w:space="0" w:color="auto"/>
        <w:left w:val="none" w:sz="0" w:space="0" w:color="auto"/>
        <w:bottom w:val="none" w:sz="0" w:space="0" w:color="auto"/>
        <w:right w:val="none" w:sz="0" w:space="0" w:color="auto"/>
      </w:divBdr>
    </w:div>
    <w:div w:id="1314873768">
      <w:marLeft w:val="480"/>
      <w:marRight w:val="0"/>
      <w:marTop w:val="0"/>
      <w:marBottom w:val="0"/>
      <w:divBdr>
        <w:top w:val="none" w:sz="0" w:space="0" w:color="auto"/>
        <w:left w:val="none" w:sz="0" w:space="0" w:color="auto"/>
        <w:bottom w:val="none" w:sz="0" w:space="0" w:color="auto"/>
        <w:right w:val="none" w:sz="0" w:space="0" w:color="auto"/>
      </w:divBdr>
    </w:div>
    <w:div w:id="1314990680">
      <w:marLeft w:val="480"/>
      <w:marRight w:val="0"/>
      <w:marTop w:val="0"/>
      <w:marBottom w:val="0"/>
      <w:divBdr>
        <w:top w:val="none" w:sz="0" w:space="0" w:color="auto"/>
        <w:left w:val="none" w:sz="0" w:space="0" w:color="auto"/>
        <w:bottom w:val="none" w:sz="0" w:space="0" w:color="auto"/>
        <w:right w:val="none" w:sz="0" w:space="0" w:color="auto"/>
      </w:divBdr>
    </w:div>
    <w:div w:id="1314993223">
      <w:marLeft w:val="480"/>
      <w:marRight w:val="0"/>
      <w:marTop w:val="0"/>
      <w:marBottom w:val="0"/>
      <w:divBdr>
        <w:top w:val="none" w:sz="0" w:space="0" w:color="auto"/>
        <w:left w:val="none" w:sz="0" w:space="0" w:color="auto"/>
        <w:bottom w:val="none" w:sz="0" w:space="0" w:color="auto"/>
        <w:right w:val="none" w:sz="0" w:space="0" w:color="auto"/>
      </w:divBdr>
    </w:div>
    <w:div w:id="1314994054">
      <w:marLeft w:val="480"/>
      <w:marRight w:val="0"/>
      <w:marTop w:val="0"/>
      <w:marBottom w:val="0"/>
      <w:divBdr>
        <w:top w:val="none" w:sz="0" w:space="0" w:color="auto"/>
        <w:left w:val="none" w:sz="0" w:space="0" w:color="auto"/>
        <w:bottom w:val="none" w:sz="0" w:space="0" w:color="auto"/>
        <w:right w:val="none" w:sz="0" w:space="0" w:color="auto"/>
      </w:divBdr>
    </w:div>
    <w:div w:id="1315061128">
      <w:marLeft w:val="480"/>
      <w:marRight w:val="0"/>
      <w:marTop w:val="0"/>
      <w:marBottom w:val="0"/>
      <w:divBdr>
        <w:top w:val="none" w:sz="0" w:space="0" w:color="auto"/>
        <w:left w:val="none" w:sz="0" w:space="0" w:color="auto"/>
        <w:bottom w:val="none" w:sz="0" w:space="0" w:color="auto"/>
        <w:right w:val="none" w:sz="0" w:space="0" w:color="auto"/>
      </w:divBdr>
    </w:div>
    <w:div w:id="1315137187">
      <w:marLeft w:val="480"/>
      <w:marRight w:val="0"/>
      <w:marTop w:val="0"/>
      <w:marBottom w:val="0"/>
      <w:divBdr>
        <w:top w:val="none" w:sz="0" w:space="0" w:color="auto"/>
        <w:left w:val="none" w:sz="0" w:space="0" w:color="auto"/>
        <w:bottom w:val="none" w:sz="0" w:space="0" w:color="auto"/>
        <w:right w:val="none" w:sz="0" w:space="0" w:color="auto"/>
      </w:divBdr>
    </w:div>
    <w:div w:id="1315180166">
      <w:marLeft w:val="480"/>
      <w:marRight w:val="0"/>
      <w:marTop w:val="0"/>
      <w:marBottom w:val="0"/>
      <w:divBdr>
        <w:top w:val="none" w:sz="0" w:space="0" w:color="auto"/>
        <w:left w:val="none" w:sz="0" w:space="0" w:color="auto"/>
        <w:bottom w:val="none" w:sz="0" w:space="0" w:color="auto"/>
        <w:right w:val="none" w:sz="0" w:space="0" w:color="auto"/>
      </w:divBdr>
    </w:div>
    <w:div w:id="1315186723">
      <w:marLeft w:val="480"/>
      <w:marRight w:val="0"/>
      <w:marTop w:val="0"/>
      <w:marBottom w:val="0"/>
      <w:divBdr>
        <w:top w:val="none" w:sz="0" w:space="0" w:color="auto"/>
        <w:left w:val="none" w:sz="0" w:space="0" w:color="auto"/>
        <w:bottom w:val="none" w:sz="0" w:space="0" w:color="auto"/>
        <w:right w:val="none" w:sz="0" w:space="0" w:color="auto"/>
      </w:divBdr>
    </w:div>
    <w:div w:id="1315255574">
      <w:marLeft w:val="480"/>
      <w:marRight w:val="0"/>
      <w:marTop w:val="0"/>
      <w:marBottom w:val="0"/>
      <w:divBdr>
        <w:top w:val="none" w:sz="0" w:space="0" w:color="auto"/>
        <w:left w:val="none" w:sz="0" w:space="0" w:color="auto"/>
        <w:bottom w:val="none" w:sz="0" w:space="0" w:color="auto"/>
        <w:right w:val="none" w:sz="0" w:space="0" w:color="auto"/>
      </w:divBdr>
    </w:div>
    <w:div w:id="1315257579">
      <w:marLeft w:val="480"/>
      <w:marRight w:val="0"/>
      <w:marTop w:val="0"/>
      <w:marBottom w:val="0"/>
      <w:divBdr>
        <w:top w:val="none" w:sz="0" w:space="0" w:color="auto"/>
        <w:left w:val="none" w:sz="0" w:space="0" w:color="auto"/>
        <w:bottom w:val="none" w:sz="0" w:space="0" w:color="auto"/>
        <w:right w:val="none" w:sz="0" w:space="0" w:color="auto"/>
      </w:divBdr>
    </w:div>
    <w:div w:id="1315258230">
      <w:marLeft w:val="480"/>
      <w:marRight w:val="0"/>
      <w:marTop w:val="0"/>
      <w:marBottom w:val="0"/>
      <w:divBdr>
        <w:top w:val="none" w:sz="0" w:space="0" w:color="auto"/>
        <w:left w:val="none" w:sz="0" w:space="0" w:color="auto"/>
        <w:bottom w:val="none" w:sz="0" w:space="0" w:color="auto"/>
        <w:right w:val="none" w:sz="0" w:space="0" w:color="auto"/>
      </w:divBdr>
    </w:div>
    <w:div w:id="1315259940">
      <w:marLeft w:val="480"/>
      <w:marRight w:val="0"/>
      <w:marTop w:val="0"/>
      <w:marBottom w:val="0"/>
      <w:divBdr>
        <w:top w:val="none" w:sz="0" w:space="0" w:color="auto"/>
        <w:left w:val="none" w:sz="0" w:space="0" w:color="auto"/>
        <w:bottom w:val="none" w:sz="0" w:space="0" w:color="auto"/>
        <w:right w:val="none" w:sz="0" w:space="0" w:color="auto"/>
      </w:divBdr>
    </w:div>
    <w:div w:id="1315380035">
      <w:marLeft w:val="480"/>
      <w:marRight w:val="0"/>
      <w:marTop w:val="0"/>
      <w:marBottom w:val="0"/>
      <w:divBdr>
        <w:top w:val="none" w:sz="0" w:space="0" w:color="auto"/>
        <w:left w:val="none" w:sz="0" w:space="0" w:color="auto"/>
        <w:bottom w:val="none" w:sz="0" w:space="0" w:color="auto"/>
        <w:right w:val="none" w:sz="0" w:space="0" w:color="auto"/>
      </w:divBdr>
    </w:div>
    <w:div w:id="1315448468">
      <w:marLeft w:val="480"/>
      <w:marRight w:val="0"/>
      <w:marTop w:val="0"/>
      <w:marBottom w:val="0"/>
      <w:divBdr>
        <w:top w:val="none" w:sz="0" w:space="0" w:color="auto"/>
        <w:left w:val="none" w:sz="0" w:space="0" w:color="auto"/>
        <w:bottom w:val="none" w:sz="0" w:space="0" w:color="auto"/>
        <w:right w:val="none" w:sz="0" w:space="0" w:color="auto"/>
      </w:divBdr>
    </w:div>
    <w:div w:id="1315451406">
      <w:marLeft w:val="480"/>
      <w:marRight w:val="0"/>
      <w:marTop w:val="0"/>
      <w:marBottom w:val="0"/>
      <w:divBdr>
        <w:top w:val="none" w:sz="0" w:space="0" w:color="auto"/>
        <w:left w:val="none" w:sz="0" w:space="0" w:color="auto"/>
        <w:bottom w:val="none" w:sz="0" w:space="0" w:color="auto"/>
        <w:right w:val="none" w:sz="0" w:space="0" w:color="auto"/>
      </w:divBdr>
    </w:div>
    <w:div w:id="1315452549">
      <w:marLeft w:val="480"/>
      <w:marRight w:val="0"/>
      <w:marTop w:val="0"/>
      <w:marBottom w:val="0"/>
      <w:divBdr>
        <w:top w:val="none" w:sz="0" w:space="0" w:color="auto"/>
        <w:left w:val="none" w:sz="0" w:space="0" w:color="auto"/>
        <w:bottom w:val="none" w:sz="0" w:space="0" w:color="auto"/>
        <w:right w:val="none" w:sz="0" w:space="0" w:color="auto"/>
      </w:divBdr>
    </w:div>
    <w:div w:id="1315522396">
      <w:marLeft w:val="480"/>
      <w:marRight w:val="0"/>
      <w:marTop w:val="0"/>
      <w:marBottom w:val="0"/>
      <w:divBdr>
        <w:top w:val="none" w:sz="0" w:space="0" w:color="auto"/>
        <w:left w:val="none" w:sz="0" w:space="0" w:color="auto"/>
        <w:bottom w:val="none" w:sz="0" w:space="0" w:color="auto"/>
        <w:right w:val="none" w:sz="0" w:space="0" w:color="auto"/>
      </w:divBdr>
    </w:div>
    <w:div w:id="1315647542">
      <w:marLeft w:val="480"/>
      <w:marRight w:val="0"/>
      <w:marTop w:val="0"/>
      <w:marBottom w:val="0"/>
      <w:divBdr>
        <w:top w:val="none" w:sz="0" w:space="0" w:color="auto"/>
        <w:left w:val="none" w:sz="0" w:space="0" w:color="auto"/>
        <w:bottom w:val="none" w:sz="0" w:space="0" w:color="auto"/>
        <w:right w:val="none" w:sz="0" w:space="0" w:color="auto"/>
      </w:divBdr>
    </w:div>
    <w:div w:id="1315766872">
      <w:marLeft w:val="480"/>
      <w:marRight w:val="0"/>
      <w:marTop w:val="0"/>
      <w:marBottom w:val="0"/>
      <w:divBdr>
        <w:top w:val="none" w:sz="0" w:space="0" w:color="auto"/>
        <w:left w:val="none" w:sz="0" w:space="0" w:color="auto"/>
        <w:bottom w:val="none" w:sz="0" w:space="0" w:color="auto"/>
        <w:right w:val="none" w:sz="0" w:space="0" w:color="auto"/>
      </w:divBdr>
    </w:div>
    <w:div w:id="1315796259">
      <w:marLeft w:val="480"/>
      <w:marRight w:val="0"/>
      <w:marTop w:val="0"/>
      <w:marBottom w:val="0"/>
      <w:divBdr>
        <w:top w:val="none" w:sz="0" w:space="0" w:color="auto"/>
        <w:left w:val="none" w:sz="0" w:space="0" w:color="auto"/>
        <w:bottom w:val="none" w:sz="0" w:space="0" w:color="auto"/>
        <w:right w:val="none" w:sz="0" w:space="0" w:color="auto"/>
      </w:divBdr>
    </w:div>
    <w:div w:id="1315832990">
      <w:marLeft w:val="480"/>
      <w:marRight w:val="0"/>
      <w:marTop w:val="0"/>
      <w:marBottom w:val="0"/>
      <w:divBdr>
        <w:top w:val="none" w:sz="0" w:space="0" w:color="auto"/>
        <w:left w:val="none" w:sz="0" w:space="0" w:color="auto"/>
        <w:bottom w:val="none" w:sz="0" w:space="0" w:color="auto"/>
        <w:right w:val="none" w:sz="0" w:space="0" w:color="auto"/>
      </w:divBdr>
    </w:div>
    <w:div w:id="1315838727">
      <w:marLeft w:val="480"/>
      <w:marRight w:val="0"/>
      <w:marTop w:val="0"/>
      <w:marBottom w:val="0"/>
      <w:divBdr>
        <w:top w:val="none" w:sz="0" w:space="0" w:color="auto"/>
        <w:left w:val="none" w:sz="0" w:space="0" w:color="auto"/>
        <w:bottom w:val="none" w:sz="0" w:space="0" w:color="auto"/>
        <w:right w:val="none" w:sz="0" w:space="0" w:color="auto"/>
      </w:divBdr>
    </w:div>
    <w:div w:id="1315917219">
      <w:marLeft w:val="480"/>
      <w:marRight w:val="0"/>
      <w:marTop w:val="0"/>
      <w:marBottom w:val="0"/>
      <w:divBdr>
        <w:top w:val="none" w:sz="0" w:space="0" w:color="auto"/>
        <w:left w:val="none" w:sz="0" w:space="0" w:color="auto"/>
        <w:bottom w:val="none" w:sz="0" w:space="0" w:color="auto"/>
        <w:right w:val="none" w:sz="0" w:space="0" w:color="auto"/>
      </w:divBdr>
    </w:div>
    <w:div w:id="1315983693">
      <w:marLeft w:val="480"/>
      <w:marRight w:val="0"/>
      <w:marTop w:val="0"/>
      <w:marBottom w:val="0"/>
      <w:divBdr>
        <w:top w:val="none" w:sz="0" w:space="0" w:color="auto"/>
        <w:left w:val="none" w:sz="0" w:space="0" w:color="auto"/>
        <w:bottom w:val="none" w:sz="0" w:space="0" w:color="auto"/>
        <w:right w:val="none" w:sz="0" w:space="0" w:color="auto"/>
      </w:divBdr>
    </w:div>
    <w:div w:id="1315985287">
      <w:marLeft w:val="480"/>
      <w:marRight w:val="0"/>
      <w:marTop w:val="0"/>
      <w:marBottom w:val="0"/>
      <w:divBdr>
        <w:top w:val="none" w:sz="0" w:space="0" w:color="auto"/>
        <w:left w:val="none" w:sz="0" w:space="0" w:color="auto"/>
        <w:bottom w:val="none" w:sz="0" w:space="0" w:color="auto"/>
        <w:right w:val="none" w:sz="0" w:space="0" w:color="auto"/>
      </w:divBdr>
    </w:div>
    <w:div w:id="1315985918">
      <w:marLeft w:val="480"/>
      <w:marRight w:val="0"/>
      <w:marTop w:val="0"/>
      <w:marBottom w:val="0"/>
      <w:divBdr>
        <w:top w:val="none" w:sz="0" w:space="0" w:color="auto"/>
        <w:left w:val="none" w:sz="0" w:space="0" w:color="auto"/>
        <w:bottom w:val="none" w:sz="0" w:space="0" w:color="auto"/>
        <w:right w:val="none" w:sz="0" w:space="0" w:color="auto"/>
      </w:divBdr>
    </w:div>
    <w:div w:id="1315988876">
      <w:marLeft w:val="480"/>
      <w:marRight w:val="0"/>
      <w:marTop w:val="0"/>
      <w:marBottom w:val="0"/>
      <w:divBdr>
        <w:top w:val="none" w:sz="0" w:space="0" w:color="auto"/>
        <w:left w:val="none" w:sz="0" w:space="0" w:color="auto"/>
        <w:bottom w:val="none" w:sz="0" w:space="0" w:color="auto"/>
        <w:right w:val="none" w:sz="0" w:space="0" w:color="auto"/>
      </w:divBdr>
    </w:div>
    <w:div w:id="1316105367">
      <w:marLeft w:val="480"/>
      <w:marRight w:val="0"/>
      <w:marTop w:val="0"/>
      <w:marBottom w:val="0"/>
      <w:divBdr>
        <w:top w:val="none" w:sz="0" w:space="0" w:color="auto"/>
        <w:left w:val="none" w:sz="0" w:space="0" w:color="auto"/>
        <w:bottom w:val="none" w:sz="0" w:space="0" w:color="auto"/>
        <w:right w:val="none" w:sz="0" w:space="0" w:color="auto"/>
      </w:divBdr>
    </w:div>
    <w:div w:id="1316109618">
      <w:marLeft w:val="480"/>
      <w:marRight w:val="0"/>
      <w:marTop w:val="0"/>
      <w:marBottom w:val="0"/>
      <w:divBdr>
        <w:top w:val="none" w:sz="0" w:space="0" w:color="auto"/>
        <w:left w:val="none" w:sz="0" w:space="0" w:color="auto"/>
        <w:bottom w:val="none" w:sz="0" w:space="0" w:color="auto"/>
        <w:right w:val="none" w:sz="0" w:space="0" w:color="auto"/>
      </w:divBdr>
    </w:div>
    <w:div w:id="1316178293">
      <w:marLeft w:val="480"/>
      <w:marRight w:val="0"/>
      <w:marTop w:val="0"/>
      <w:marBottom w:val="0"/>
      <w:divBdr>
        <w:top w:val="none" w:sz="0" w:space="0" w:color="auto"/>
        <w:left w:val="none" w:sz="0" w:space="0" w:color="auto"/>
        <w:bottom w:val="none" w:sz="0" w:space="0" w:color="auto"/>
        <w:right w:val="none" w:sz="0" w:space="0" w:color="auto"/>
      </w:divBdr>
    </w:div>
    <w:div w:id="1316184128">
      <w:marLeft w:val="480"/>
      <w:marRight w:val="0"/>
      <w:marTop w:val="0"/>
      <w:marBottom w:val="0"/>
      <w:divBdr>
        <w:top w:val="none" w:sz="0" w:space="0" w:color="auto"/>
        <w:left w:val="none" w:sz="0" w:space="0" w:color="auto"/>
        <w:bottom w:val="none" w:sz="0" w:space="0" w:color="auto"/>
        <w:right w:val="none" w:sz="0" w:space="0" w:color="auto"/>
      </w:divBdr>
    </w:div>
    <w:div w:id="1316226036">
      <w:marLeft w:val="480"/>
      <w:marRight w:val="0"/>
      <w:marTop w:val="0"/>
      <w:marBottom w:val="0"/>
      <w:divBdr>
        <w:top w:val="none" w:sz="0" w:space="0" w:color="auto"/>
        <w:left w:val="none" w:sz="0" w:space="0" w:color="auto"/>
        <w:bottom w:val="none" w:sz="0" w:space="0" w:color="auto"/>
        <w:right w:val="none" w:sz="0" w:space="0" w:color="auto"/>
      </w:divBdr>
    </w:div>
    <w:div w:id="1316253201">
      <w:marLeft w:val="480"/>
      <w:marRight w:val="0"/>
      <w:marTop w:val="0"/>
      <w:marBottom w:val="0"/>
      <w:divBdr>
        <w:top w:val="none" w:sz="0" w:space="0" w:color="auto"/>
        <w:left w:val="none" w:sz="0" w:space="0" w:color="auto"/>
        <w:bottom w:val="none" w:sz="0" w:space="0" w:color="auto"/>
        <w:right w:val="none" w:sz="0" w:space="0" w:color="auto"/>
      </w:divBdr>
    </w:div>
    <w:div w:id="1316302389">
      <w:marLeft w:val="480"/>
      <w:marRight w:val="0"/>
      <w:marTop w:val="0"/>
      <w:marBottom w:val="0"/>
      <w:divBdr>
        <w:top w:val="none" w:sz="0" w:space="0" w:color="auto"/>
        <w:left w:val="none" w:sz="0" w:space="0" w:color="auto"/>
        <w:bottom w:val="none" w:sz="0" w:space="0" w:color="auto"/>
        <w:right w:val="none" w:sz="0" w:space="0" w:color="auto"/>
      </w:divBdr>
    </w:div>
    <w:div w:id="1316375626">
      <w:marLeft w:val="480"/>
      <w:marRight w:val="0"/>
      <w:marTop w:val="0"/>
      <w:marBottom w:val="0"/>
      <w:divBdr>
        <w:top w:val="none" w:sz="0" w:space="0" w:color="auto"/>
        <w:left w:val="none" w:sz="0" w:space="0" w:color="auto"/>
        <w:bottom w:val="none" w:sz="0" w:space="0" w:color="auto"/>
        <w:right w:val="none" w:sz="0" w:space="0" w:color="auto"/>
      </w:divBdr>
    </w:div>
    <w:div w:id="1316376351">
      <w:marLeft w:val="480"/>
      <w:marRight w:val="0"/>
      <w:marTop w:val="0"/>
      <w:marBottom w:val="0"/>
      <w:divBdr>
        <w:top w:val="none" w:sz="0" w:space="0" w:color="auto"/>
        <w:left w:val="none" w:sz="0" w:space="0" w:color="auto"/>
        <w:bottom w:val="none" w:sz="0" w:space="0" w:color="auto"/>
        <w:right w:val="none" w:sz="0" w:space="0" w:color="auto"/>
      </w:divBdr>
    </w:div>
    <w:div w:id="1316376596">
      <w:marLeft w:val="480"/>
      <w:marRight w:val="0"/>
      <w:marTop w:val="0"/>
      <w:marBottom w:val="0"/>
      <w:divBdr>
        <w:top w:val="none" w:sz="0" w:space="0" w:color="auto"/>
        <w:left w:val="none" w:sz="0" w:space="0" w:color="auto"/>
        <w:bottom w:val="none" w:sz="0" w:space="0" w:color="auto"/>
        <w:right w:val="none" w:sz="0" w:space="0" w:color="auto"/>
      </w:divBdr>
    </w:div>
    <w:div w:id="1316379432">
      <w:marLeft w:val="480"/>
      <w:marRight w:val="0"/>
      <w:marTop w:val="0"/>
      <w:marBottom w:val="0"/>
      <w:divBdr>
        <w:top w:val="none" w:sz="0" w:space="0" w:color="auto"/>
        <w:left w:val="none" w:sz="0" w:space="0" w:color="auto"/>
        <w:bottom w:val="none" w:sz="0" w:space="0" w:color="auto"/>
        <w:right w:val="none" w:sz="0" w:space="0" w:color="auto"/>
      </w:divBdr>
    </w:div>
    <w:div w:id="1316422429">
      <w:marLeft w:val="480"/>
      <w:marRight w:val="0"/>
      <w:marTop w:val="0"/>
      <w:marBottom w:val="0"/>
      <w:divBdr>
        <w:top w:val="none" w:sz="0" w:space="0" w:color="auto"/>
        <w:left w:val="none" w:sz="0" w:space="0" w:color="auto"/>
        <w:bottom w:val="none" w:sz="0" w:space="0" w:color="auto"/>
        <w:right w:val="none" w:sz="0" w:space="0" w:color="auto"/>
      </w:divBdr>
    </w:div>
    <w:div w:id="1316494713">
      <w:marLeft w:val="480"/>
      <w:marRight w:val="0"/>
      <w:marTop w:val="0"/>
      <w:marBottom w:val="0"/>
      <w:divBdr>
        <w:top w:val="none" w:sz="0" w:space="0" w:color="auto"/>
        <w:left w:val="none" w:sz="0" w:space="0" w:color="auto"/>
        <w:bottom w:val="none" w:sz="0" w:space="0" w:color="auto"/>
        <w:right w:val="none" w:sz="0" w:space="0" w:color="auto"/>
      </w:divBdr>
    </w:div>
    <w:div w:id="1316569672">
      <w:marLeft w:val="480"/>
      <w:marRight w:val="0"/>
      <w:marTop w:val="0"/>
      <w:marBottom w:val="0"/>
      <w:divBdr>
        <w:top w:val="none" w:sz="0" w:space="0" w:color="auto"/>
        <w:left w:val="none" w:sz="0" w:space="0" w:color="auto"/>
        <w:bottom w:val="none" w:sz="0" w:space="0" w:color="auto"/>
        <w:right w:val="none" w:sz="0" w:space="0" w:color="auto"/>
      </w:divBdr>
    </w:div>
    <w:div w:id="1316715872">
      <w:marLeft w:val="480"/>
      <w:marRight w:val="0"/>
      <w:marTop w:val="0"/>
      <w:marBottom w:val="0"/>
      <w:divBdr>
        <w:top w:val="none" w:sz="0" w:space="0" w:color="auto"/>
        <w:left w:val="none" w:sz="0" w:space="0" w:color="auto"/>
        <w:bottom w:val="none" w:sz="0" w:space="0" w:color="auto"/>
        <w:right w:val="none" w:sz="0" w:space="0" w:color="auto"/>
      </w:divBdr>
    </w:div>
    <w:div w:id="1316758335">
      <w:marLeft w:val="480"/>
      <w:marRight w:val="0"/>
      <w:marTop w:val="0"/>
      <w:marBottom w:val="0"/>
      <w:divBdr>
        <w:top w:val="none" w:sz="0" w:space="0" w:color="auto"/>
        <w:left w:val="none" w:sz="0" w:space="0" w:color="auto"/>
        <w:bottom w:val="none" w:sz="0" w:space="0" w:color="auto"/>
        <w:right w:val="none" w:sz="0" w:space="0" w:color="auto"/>
      </w:divBdr>
    </w:div>
    <w:div w:id="1316836482">
      <w:marLeft w:val="480"/>
      <w:marRight w:val="0"/>
      <w:marTop w:val="0"/>
      <w:marBottom w:val="0"/>
      <w:divBdr>
        <w:top w:val="none" w:sz="0" w:space="0" w:color="auto"/>
        <w:left w:val="none" w:sz="0" w:space="0" w:color="auto"/>
        <w:bottom w:val="none" w:sz="0" w:space="0" w:color="auto"/>
        <w:right w:val="none" w:sz="0" w:space="0" w:color="auto"/>
      </w:divBdr>
    </w:div>
    <w:div w:id="1316883962">
      <w:marLeft w:val="480"/>
      <w:marRight w:val="0"/>
      <w:marTop w:val="0"/>
      <w:marBottom w:val="0"/>
      <w:divBdr>
        <w:top w:val="none" w:sz="0" w:space="0" w:color="auto"/>
        <w:left w:val="none" w:sz="0" w:space="0" w:color="auto"/>
        <w:bottom w:val="none" w:sz="0" w:space="0" w:color="auto"/>
        <w:right w:val="none" w:sz="0" w:space="0" w:color="auto"/>
      </w:divBdr>
    </w:div>
    <w:div w:id="1316952882">
      <w:marLeft w:val="480"/>
      <w:marRight w:val="0"/>
      <w:marTop w:val="0"/>
      <w:marBottom w:val="0"/>
      <w:divBdr>
        <w:top w:val="none" w:sz="0" w:space="0" w:color="auto"/>
        <w:left w:val="none" w:sz="0" w:space="0" w:color="auto"/>
        <w:bottom w:val="none" w:sz="0" w:space="0" w:color="auto"/>
        <w:right w:val="none" w:sz="0" w:space="0" w:color="auto"/>
      </w:divBdr>
    </w:div>
    <w:div w:id="1317030578">
      <w:marLeft w:val="480"/>
      <w:marRight w:val="0"/>
      <w:marTop w:val="0"/>
      <w:marBottom w:val="0"/>
      <w:divBdr>
        <w:top w:val="none" w:sz="0" w:space="0" w:color="auto"/>
        <w:left w:val="none" w:sz="0" w:space="0" w:color="auto"/>
        <w:bottom w:val="none" w:sz="0" w:space="0" w:color="auto"/>
        <w:right w:val="none" w:sz="0" w:space="0" w:color="auto"/>
      </w:divBdr>
    </w:div>
    <w:div w:id="1317144322">
      <w:marLeft w:val="480"/>
      <w:marRight w:val="0"/>
      <w:marTop w:val="0"/>
      <w:marBottom w:val="0"/>
      <w:divBdr>
        <w:top w:val="none" w:sz="0" w:space="0" w:color="auto"/>
        <w:left w:val="none" w:sz="0" w:space="0" w:color="auto"/>
        <w:bottom w:val="none" w:sz="0" w:space="0" w:color="auto"/>
        <w:right w:val="none" w:sz="0" w:space="0" w:color="auto"/>
      </w:divBdr>
    </w:div>
    <w:div w:id="1317146145">
      <w:marLeft w:val="480"/>
      <w:marRight w:val="0"/>
      <w:marTop w:val="0"/>
      <w:marBottom w:val="0"/>
      <w:divBdr>
        <w:top w:val="none" w:sz="0" w:space="0" w:color="auto"/>
        <w:left w:val="none" w:sz="0" w:space="0" w:color="auto"/>
        <w:bottom w:val="none" w:sz="0" w:space="0" w:color="auto"/>
        <w:right w:val="none" w:sz="0" w:space="0" w:color="auto"/>
      </w:divBdr>
    </w:div>
    <w:div w:id="1317147932">
      <w:marLeft w:val="480"/>
      <w:marRight w:val="0"/>
      <w:marTop w:val="0"/>
      <w:marBottom w:val="0"/>
      <w:divBdr>
        <w:top w:val="none" w:sz="0" w:space="0" w:color="auto"/>
        <w:left w:val="none" w:sz="0" w:space="0" w:color="auto"/>
        <w:bottom w:val="none" w:sz="0" w:space="0" w:color="auto"/>
        <w:right w:val="none" w:sz="0" w:space="0" w:color="auto"/>
      </w:divBdr>
    </w:div>
    <w:div w:id="1317228288">
      <w:marLeft w:val="480"/>
      <w:marRight w:val="0"/>
      <w:marTop w:val="0"/>
      <w:marBottom w:val="0"/>
      <w:divBdr>
        <w:top w:val="none" w:sz="0" w:space="0" w:color="auto"/>
        <w:left w:val="none" w:sz="0" w:space="0" w:color="auto"/>
        <w:bottom w:val="none" w:sz="0" w:space="0" w:color="auto"/>
        <w:right w:val="none" w:sz="0" w:space="0" w:color="auto"/>
      </w:divBdr>
    </w:div>
    <w:div w:id="1317299700">
      <w:marLeft w:val="480"/>
      <w:marRight w:val="0"/>
      <w:marTop w:val="0"/>
      <w:marBottom w:val="0"/>
      <w:divBdr>
        <w:top w:val="none" w:sz="0" w:space="0" w:color="auto"/>
        <w:left w:val="none" w:sz="0" w:space="0" w:color="auto"/>
        <w:bottom w:val="none" w:sz="0" w:space="0" w:color="auto"/>
        <w:right w:val="none" w:sz="0" w:space="0" w:color="auto"/>
      </w:divBdr>
    </w:div>
    <w:div w:id="1317301685">
      <w:marLeft w:val="480"/>
      <w:marRight w:val="0"/>
      <w:marTop w:val="0"/>
      <w:marBottom w:val="0"/>
      <w:divBdr>
        <w:top w:val="none" w:sz="0" w:space="0" w:color="auto"/>
        <w:left w:val="none" w:sz="0" w:space="0" w:color="auto"/>
        <w:bottom w:val="none" w:sz="0" w:space="0" w:color="auto"/>
        <w:right w:val="none" w:sz="0" w:space="0" w:color="auto"/>
      </w:divBdr>
    </w:div>
    <w:div w:id="1317370297">
      <w:marLeft w:val="480"/>
      <w:marRight w:val="0"/>
      <w:marTop w:val="0"/>
      <w:marBottom w:val="0"/>
      <w:divBdr>
        <w:top w:val="none" w:sz="0" w:space="0" w:color="auto"/>
        <w:left w:val="none" w:sz="0" w:space="0" w:color="auto"/>
        <w:bottom w:val="none" w:sz="0" w:space="0" w:color="auto"/>
        <w:right w:val="none" w:sz="0" w:space="0" w:color="auto"/>
      </w:divBdr>
    </w:div>
    <w:div w:id="1317370862">
      <w:marLeft w:val="480"/>
      <w:marRight w:val="0"/>
      <w:marTop w:val="0"/>
      <w:marBottom w:val="0"/>
      <w:divBdr>
        <w:top w:val="none" w:sz="0" w:space="0" w:color="auto"/>
        <w:left w:val="none" w:sz="0" w:space="0" w:color="auto"/>
        <w:bottom w:val="none" w:sz="0" w:space="0" w:color="auto"/>
        <w:right w:val="none" w:sz="0" w:space="0" w:color="auto"/>
      </w:divBdr>
    </w:div>
    <w:div w:id="1317413778">
      <w:marLeft w:val="480"/>
      <w:marRight w:val="0"/>
      <w:marTop w:val="0"/>
      <w:marBottom w:val="0"/>
      <w:divBdr>
        <w:top w:val="none" w:sz="0" w:space="0" w:color="auto"/>
        <w:left w:val="none" w:sz="0" w:space="0" w:color="auto"/>
        <w:bottom w:val="none" w:sz="0" w:space="0" w:color="auto"/>
        <w:right w:val="none" w:sz="0" w:space="0" w:color="auto"/>
      </w:divBdr>
    </w:div>
    <w:div w:id="1317416004">
      <w:marLeft w:val="480"/>
      <w:marRight w:val="0"/>
      <w:marTop w:val="0"/>
      <w:marBottom w:val="0"/>
      <w:divBdr>
        <w:top w:val="none" w:sz="0" w:space="0" w:color="auto"/>
        <w:left w:val="none" w:sz="0" w:space="0" w:color="auto"/>
        <w:bottom w:val="none" w:sz="0" w:space="0" w:color="auto"/>
        <w:right w:val="none" w:sz="0" w:space="0" w:color="auto"/>
      </w:divBdr>
    </w:div>
    <w:div w:id="1317493266">
      <w:marLeft w:val="480"/>
      <w:marRight w:val="0"/>
      <w:marTop w:val="0"/>
      <w:marBottom w:val="0"/>
      <w:divBdr>
        <w:top w:val="none" w:sz="0" w:space="0" w:color="auto"/>
        <w:left w:val="none" w:sz="0" w:space="0" w:color="auto"/>
        <w:bottom w:val="none" w:sz="0" w:space="0" w:color="auto"/>
        <w:right w:val="none" w:sz="0" w:space="0" w:color="auto"/>
      </w:divBdr>
    </w:div>
    <w:div w:id="1317537321">
      <w:marLeft w:val="480"/>
      <w:marRight w:val="0"/>
      <w:marTop w:val="0"/>
      <w:marBottom w:val="0"/>
      <w:divBdr>
        <w:top w:val="none" w:sz="0" w:space="0" w:color="auto"/>
        <w:left w:val="none" w:sz="0" w:space="0" w:color="auto"/>
        <w:bottom w:val="none" w:sz="0" w:space="0" w:color="auto"/>
        <w:right w:val="none" w:sz="0" w:space="0" w:color="auto"/>
      </w:divBdr>
    </w:div>
    <w:div w:id="1317537631">
      <w:marLeft w:val="480"/>
      <w:marRight w:val="0"/>
      <w:marTop w:val="0"/>
      <w:marBottom w:val="0"/>
      <w:divBdr>
        <w:top w:val="none" w:sz="0" w:space="0" w:color="auto"/>
        <w:left w:val="none" w:sz="0" w:space="0" w:color="auto"/>
        <w:bottom w:val="none" w:sz="0" w:space="0" w:color="auto"/>
        <w:right w:val="none" w:sz="0" w:space="0" w:color="auto"/>
      </w:divBdr>
    </w:div>
    <w:div w:id="1317538589">
      <w:marLeft w:val="480"/>
      <w:marRight w:val="0"/>
      <w:marTop w:val="0"/>
      <w:marBottom w:val="0"/>
      <w:divBdr>
        <w:top w:val="none" w:sz="0" w:space="0" w:color="auto"/>
        <w:left w:val="none" w:sz="0" w:space="0" w:color="auto"/>
        <w:bottom w:val="none" w:sz="0" w:space="0" w:color="auto"/>
        <w:right w:val="none" w:sz="0" w:space="0" w:color="auto"/>
      </w:divBdr>
    </w:div>
    <w:div w:id="1317539167">
      <w:marLeft w:val="480"/>
      <w:marRight w:val="0"/>
      <w:marTop w:val="0"/>
      <w:marBottom w:val="0"/>
      <w:divBdr>
        <w:top w:val="none" w:sz="0" w:space="0" w:color="auto"/>
        <w:left w:val="none" w:sz="0" w:space="0" w:color="auto"/>
        <w:bottom w:val="none" w:sz="0" w:space="0" w:color="auto"/>
        <w:right w:val="none" w:sz="0" w:space="0" w:color="auto"/>
      </w:divBdr>
    </w:div>
    <w:div w:id="1317563799">
      <w:marLeft w:val="480"/>
      <w:marRight w:val="0"/>
      <w:marTop w:val="0"/>
      <w:marBottom w:val="0"/>
      <w:divBdr>
        <w:top w:val="none" w:sz="0" w:space="0" w:color="auto"/>
        <w:left w:val="none" w:sz="0" w:space="0" w:color="auto"/>
        <w:bottom w:val="none" w:sz="0" w:space="0" w:color="auto"/>
        <w:right w:val="none" w:sz="0" w:space="0" w:color="auto"/>
      </w:divBdr>
    </w:div>
    <w:div w:id="1317606028">
      <w:marLeft w:val="480"/>
      <w:marRight w:val="0"/>
      <w:marTop w:val="0"/>
      <w:marBottom w:val="0"/>
      <w:divBdr>
        <w:top w:val="none" w:sz="0" w:space="0" w:color="auto"/>
        <w:left w:val="none" w:sz="0" w:space="0" w:color="auto"/>
        <w:bottom w:val="none" w:sz="0" w:space="0" w:color="auto"/>
        <w:right w:val="none" w:sz="0" w:space="0" w:color="auto"/>
      </w:divBdr>
    </w:div>
    <w:div w:id="1317609916">
      <w:marLeft w:val="480"/>
      <w:marRight w:val="0"/>
      <w:marTop w:val="0"/>
      <w:marBottom w:val="0"/>
      <w:divBdr>
        <w:top w:val="none" w:sz="0" w:space="0" w:color="auto"/>
        <w:left w:val="none" w:sz="0" w:space="0" w:color="auto"/>
        <w:bottom w:val="none" w:sz="0" w:space="0" w:color="auto"/>
        <w:right w:val="none" w:sz="0" w:space="0" w:color="auto"/>
      </w:divBdr>
    </w:div>
    <w:div w:id="1317613075">
      <w:marLeft w:val="480"/>
      <w:marRight w:val="0"/>
      <w:marTop w:val="0"/>
      <w:marBottom w:val="0"/>
      <w:divBdr>
        <w:top w:val="none" w:sz="0" w:space="0" w:color="auto"/>
        <w:left w:val="none" w:sz="0" w:space="0" w:color="auto"/>
        <w:bottom w:val="none" w:sz="0" w:space="0" w:color="auto"/>
        <w:right w:val="none" w:sz="0" w:space="0" w:color="auto"/>
      </w:divBdr>
    </w:div>
    <w:div w:id="1317685822">
      <w:marLeft w:val="480"/>
      <w:marRight w:val="0"/>
      <w:marTop w:val="0"/>
      <w:marBottom w:val="0"/>
      <w:divBdr>
        <w:top w:val="none" w:sz="0" w:space="0" w:color="auto"/>
        <w:left w:val="none" w:sz="0" w:space="0" w:color="auto"/>
        <w:bottom w:val="none" w:sz="0" w:space="0" w:color="auto"/>
        <w:right w:val="none" w:sz="0" w:space="0" w:color="auto"/>
      </w:divBdr>
    </w:div>
    <w:div w:id="1317757238">
      <w:marLeft w:val="480"/>
      <w:marRight w:val="0"/>
      <w:marTop w:val="0"/>
      <w:marBottom w:val="0"/>
      <w:divBdr>
        <w:top w:val="none" w:sz="0" w:space="0" w:color="auto"/>
        <w:left w:val="none" w:sz="0" w:space="0" w:color="auto"/>
        <w:bottom w:val="none" w:sz="0" w:space="0" w:color="auto"/>
        <w:right w:val="none" w:sz="0" w:space="0" w:color="auto"/>
      </w:divBdr>
    </w:div>
    <w:div w:id="1317760287">
      <w:marLeft w:val="480"/>
      <w:marRight w:val="0"/>
      <w:marTop w:val="0"/>
      <w:marBottom w:val="0"/>
      <w:divBdr>
        <w:top w:val="none" w:sz="0" w:space="0" w:color="auto"/>
        <w:left w:val="none" w:sz="0" w:space="0" w:color="auto"/>
        <w:bottom w:val="none" w:sz="0" w:space="0" w:color="auto"/>
        <w:right w:val="none" w:sz="0" w:space="0" w:color="auto"/>
      </w:divBdr>
    </w:div>
    <w:div w:id="1317761294">
      <w:marLeft w:val="480"/>
      <w:marRight w:val="0"/>
      <w:marTop w:val="0"/>
      <w:marBottom w:val="0"/>
      <w:divBdr>
        <w:top w:val="none" w:sz="0" w:space="0" w:color="auto"/>
        <w:left w:val="none" w:sz="0" w:space="0" w:color="auto"/>
        <w:bottom w:val="none" w:sz="0" w:space="0" w:color="auto"/>
        <w:right w:val="none" w:sz="0" w:space="0" w:color="auto"/>
      </w:divBdr>
    </w:div>
    <w:div w:id="1317803890">
      <w:marLeft w:val="480"/>
      <w:marRight w:val="0"/>
      <w:marTop w:val="0"/>
      <w:marBottom w:val="0"/>
      <w:divBdr>
        <w:top w:val="none" w:sz="0" w:space="0" w:color="auto"/>
        <w:left w:val="none" w:sz="0" w:space="0" w:color="auto"/>
        <w:bottom w:val="none" w:sz="0" w:space="0" w:color="auto"/>
        <w:right w:val="none" w:sz="0" w:space="0" w:color="auto"/>
      </w:divBdr>
    </w:div>
    <w:div w:id="1317877489">
      <w:marLeft w:val="480"/>
      <w:marRight w:val="0"/>
      <w:marTop w:val="0"/>
      <w:marBottom w:val="0"/>
      <w:divBdr>
        <w:top w:val="none" w:sz="0" w:space="0" w:color="auto"/>
        <w:left w:val="none" w:sz="0" w:space="0" w:color="auto"/>
        <w:bottom w:val="none" w:sz="0" w:space="0" w:color="auto"/>
        <w:right w:val="none" w:sz="0" w:space="0" w:color="auto"/>
      </w:divBdr>
    </w:div>
    <w:div w:id="1317879205">
      <w:marLeft w:val="480"/>
      <w:marRight w:val="0"/>
      <w:marTop w:val="0"/>
      <w:marBottom w:val="0"/>
      <w:divBdr>
        <w:top w:val="none" w:sz="0" w:space="0" w:color="auto"/>
        <w:left w:val="none" w:sz="0" w:space="0" w:color="auto"/>
        <w:bottom w:val="none" w:sz="0" w:space="0" w:color="auto"/>
        <w:right w:val="none" w:sz="0" w:space="0" w:color="auto"/>
      </w:divBdr>
    </w:div>
    <w:div w:id="1317881309">
      <w:marLeft w:val="480"/>
      <w:marRight w:val="0"/>
      <w:marTop w:val="0"/>
      <w:marBottom w:val="0"/>
      <w:divBdr>
        <w:top w:val="none" w:sz="0" w:space="0" w:color="auto"/>
        <w:left w:val="none" w:sz="0" w:space="0" w:color="auto"/>
        <w:bottom w:val="none" w:sz="0" w:space="0" w:color="auto"/>
        <w:right w:val="none" w:sz="0" w:space="0" w:color="auto"/>
      </w:divBdr>
    </w:div>
    <w:div w:id="1317955425">
      <w:marLeft w:val="480"/>
      <w:marRight w:val="0"/>
      <w:marTop w:val="0"/>
      <w:marBottom w:val="0"/>
      <w:divBdr>
        <w:top w:val="none" w:sz="0" w:space="0" w:color="auto"/>
        <w:left w:val="none" w:sz="0" w:space="0" w:color="auto"/>
        <w:bottom w:val="none" w:sz="0" w:space="0" w:color="auto"/>
        <w:right w:val="none" w:sz="0" w:space="0" w:color="auto"/>
      </w:divBdr>
    </w:div>
    <w:div w:id="1317957350">
      <w:marLeft w:val="480"/>
      <w:marRight w:val="0"/>
      <w:marTop w:val="0"/>
      <w:marBottom w:val="0"/>
      <w:divBdr>
        <w:top w:val="none" w:sz="0" w:space="0" w:color="auto"/>
        <w:left w:val="none" w:sz="0" w:space="0" w:color="auto"/>
        <w:bottom w:val="none" w:sz="0" w:space="0" w:color="auto"/>
        <w:right w:val="none" w:sz="0" w:space="0" w:color="auto"/>
      </w:divBdr>
    </w:div>
    <w:div w:id="1317958764">
      <w:marLeft w:val="480"/>
      <w:marRight w:val="0"/>
      <w:marTop w:val="0"/>
      <w:marBottom w:val="0"/>
      <w:divBdr>
        <w:top w:val="none" w:sz="0" w:space="0" w:color="auto"/>
        <w:left w:val="none" w:sz="0" w:space="0" w:color="auto"/>
        <w:bottom w:val="none" w:sz="0" w:space="0" w:color="auto"/>
        <w:right w:val="none" w:sz="0" w:space="0" w:color="auto"/>
      </w:divBdr>
    </w:div>
    <w:div w:id="1317995315">
      <w:marLeft w:val="480"/>
      <w:marRight w:val="0"/>
      <w:marTop w:val="0"/>
      <w:marBottom w:val="0"/>
      <w:divBdr>
        <w:top w:val="none" w:sz="0" w:space="0" w:color="auto"/>
        <w:left w:val="none" w:sz="0" w:space="0" w:color="auto"/>
        <w:bottom w:val="none" w:sz="0" w:space="0" w:color="auto"/>
        <w:right w:val="none" w:sz="0" w:space="0" w:color="auto"/>
      </w:divBdr>
    </w:div>
    <w:div w:id="1318071444">
      <w:marLeft w:val="480"/>
      <w:marRight w:val="0"/>
      <w:marTop w:val="0"/>
      <w:marBottom w:val="0"/>
      <w:divBdr>
        <w:top w:val="none" w:sz="0" w:space="0" w:color="auto"/>
        <w:left w:val="none" w:sz="0" w:space="0" w:color="auto"/>
        <w:bottom w:val="none" w:sz="0" w:space="0" w:color="auto"/>
        <w:right w:val="none" w:sz="0" w:space="0" w:color="auto"/>
      </w:divBdr>
    </w:div>
    <w:div w:id="1318191607">
      <w:marLeft w:val="480"/>
      <w:marRight w:val="0"/>
      <w:marTop w:val="0"/>
      <w:marBottom w:val="0"/>
      <w:divBdr>
        <w:top w:val="none" w:sz="0" w:space="0" w:color="auto"/>
        <w:left w:val="none" w:sz="0" w:space="0" w:color="auto"/>
        <w:bottom w:val="none" w:sz="0" w:space="0" w:color="auto"/>
        <w:right w:val="none" w:sz="0" w:space="0" w:color="auto"/>
      </w:divBdr>
    </w:div>
    <w:div w:id="1318220447">
      <w:marLeft w:val="480"/>
      <w:marRight w:val="0"/>
      <w:marTop w:val="0"/>
      <w:marBottom w:val="0"/>
      <w:divBdr>
        <w:top w:val="none" w:sz="0" w:space="0" w:color="auto"/>
        <w:left w:val="none" w:sz="0" w:space="0" w:color="auto"/>
        <w:bottom w:val="none" w:sz="0" w:space="0" w:color="auto"/>
        <w:right w:val="none" w:sz="0" w:space="0" w:color="auto"/>
      </w:divBdr>
    </w:div>
    <w:div w:id="1318264491">
      <w:marLeft w:val="480"/>
      <w:marRight w:val="0"/>
      <w:marTop w:val="0"/>
      <w:marBottom w:val="0"/>
      <w:divBdr>
        <w:top w:val="none" w:sz="0" w:space="0" w:color="auto"/>
        <w:left w:val="none" w:sz="0" w:space="0" w:color="auto"/>
        <w:bottom w:val="none" w:sz="0" w:space="0" w:color="auto"/>
        <w:right w:val="none" w:sz="0" w:space="0" w:color="auto"/>
      </w:divBdr>
    </w:div>
    <w:div w:id="1318266194">
      <w:marLeft w:val="480"/>
      <w:marRight w:val="0"/>
      <w:marTop w:val="0"/>
      <w:marBottom w:val="0"/>
      <w:divBdr>
        <w:top w:val="none" w:sz="0" w:space="0" w:color="auto"/>
        <w:left w:val="none" w:sz="0" w:space="0" w:color="auto"/>
        <w:bottom w:val="none" w:sz="0" w:space="0" w:color="auto"/>
        <w:right w:val="none" w:sz="0" w:space="0" w:color="auto"/>
      </w:divBdr>
    </w:div>
    <w:div w:id="1318266231">
      <w:bodyDiv w:val="1"/>
      <w:marLeft w:val="0"/>
      <w:marRight w:val="0"/>
      <w:marTop w:val="0"/>
      <w:marBottom w:val="0"/>
      <w:divBdr>
        <w:top w:val="none" w:sz="0" w:space="0" w:color="auto"/>
        <w:left w:val="none" w:sz="0" w:space="0" w:color="auto"/>
        <w:bottom w:val="none" w:sz="0" w:space="0" w:color="auto"/>
        <w:right w:val="none" w:sz="0" w:space="0" w:color="auto"/>
      </w:divBdr>
      <w:divsChild>
        <w:div w:id="1885829424">
          <w:marLeft w:val="480"/>
          <w:marRight w:val="0"/>
          <w:marTop w:val="0"/>
          <w:marBottom w:val="0"/>
          <w:divBdr>
            <w:top w:val="none" w:sz="0" w:space="0" w:color="auto"/>
            <w:left w:val="none" w:sz="0" w:space="0" w:color="auto"/>
            <w:bottom w:val="none" w:sz="0" w:space="0" w:color="auto"/>
            <w:right w:val="none" w:sz="0" w:space="0" w:color="auto"/>
          </w:divBdr>
        </w:div>
        <w:div w:id="358699716">
          <w:marLeft w:val="480"/>
          <w:marRight w:val="0"/>
          <w:marTop w:val="0"/>
          <w:marBottom w:val="0"/>
          <w:divBdr>
            <w:top w:val="none" w:sz="0" w:space="0" w:color="auto"/>
            <w:left w:val="none" w:sz="0" w:space="0" w:color="auto"/>
            <w:bottom w:val="none" w:sz="0" w:space="0" w:color="auto"/>
            <w:right w:val="none" w:sz="0" w:space="0" w:color="auto"/>
          </w:divBdr>
        </w:div>
        <w:div w:id="1202091132">
          <w:marLeft w:val="480"/>
          <w:marRight w:val="0"/>
          <w:marTop w:val="0"/>
          <w:marBottom w:val="0"/>
          <w:divBdr>
            <w:top w:val="none" w:sz="0" w:space="0" w:color="auto"/>
            <w:left w:val="none" w:sz="0" w:space="0" w:color="auto"/>
            <w:bottom w:val="none" w:sz="0" w:space="0" w:color="auto"/>
            <w:right w:val="none" w:sz="0" w:space="0" w:color="auto"/>
          </w:divBdr>
        </w:div>
        <w:div w:id="110591612">
          <w:marLeft w:val="480"/>
          <w:marRight w:val="0"/>
          <w:marTop w:val="0"/>
          <w:marBottom w:val="0"/>
          <w:divBdr>
            <w:top w:val="none" w:sz="0" w:space="0" w:color="auto"/>
            <w:left w:val="none" w:sz="0" w:space="0" w:color="auto"/>
            <w:bottom w:val="none" w:sz="0" w:space="0" w:color="auto"/>
            <w:right w:val="none" w:sz="0" w:space="0" w:color="auto"/>
          </w:divBdr>
        </w:div>
        <w:div w:id="2101028330">
          <w:marLeft w:val="480"/>
          <w:marRight w:val="0"/>
          <w:marTop w:val="0"/>
          <w:marBottom w:val="0"/>
          <w:divBdr>
            <w:top w:val="none" w:sz="0" w:space="0" w:color="auto"/>
            <w:left w:val="none" w:sz="0" w:space="0" w:color="auto"/>
            <w:bottom w:val="none" w:sz="0" w:space="0" w:color="auto"/>
            <w:right w:val="none" w:sz="0" w:space="0" w:color="auto"/>
          </w:divBdr>
        </w:div>
        <w:div w:id="1494183246">
          <w:marLeft w:val="480"/>
          <w:marRight w:val="0"/>
          <w:marTop w:val="0"/>
          <w:marBottom w:val="0"/>
          <w:divBdr>
            <w:top w:val="none" w:sz="0" w:space="0" w:color="auto"/>
            <w:left w:val="none" w:sz="0" w:space="0" w:color="auto"/>
            <w:bottom w:val="none" w:sz="0" w:space="0" w:color="auto"/>
            <w:right w:val="none" w:sz="0" w:space="0" w:color="auto"/>
          </w:divBdr>
        </w:div>
        <w:div w:id="1312632686">
          <w:marLeft w:val="480"/>
          <w:marRight w:val="0"/>
          <w:marTop w:val="0"/>
          <w:marBottom w:val="0"/>
          <w:divBdr>
            <w:top w:val="none" w:sz="0" w:space="0" w:color="auto"/>
            <w:left w:val="none" w:sz="0" w:space="0" w:color="auto"/>
            <w:bottom w:val="none" w:sz="0" w:space="0" w:color="auto"/>
            <w:right w:val="none" w:sz="0" w:space="0" w:color="auto"/>
          </w:divBdr>
        </w:div>
        <w:div w:id="1007634855">
          <w:marLeft w:val="480"/>
          <w:marRight w:val="0"/>
          <w:marTop w:val="0"/>
          <w:marBottom w:val="0"/>
          <w:divBdr>
            <w:top w:val="none" w:sz="0" w:space="0" w:color="auto"/>
            <w:left w:val="none" w:sz="0" w:space="0" w:color="auto"/>
            <w:bottom w:val="none" w:sz="0" w:space="0" w:color="auto"/>
            <w:right w:val="none" w:sz="0" w:space="0" w:color="auto"/>
          </w:divBdr>
        </w:div>
        <w:div w:id="1109272652">
          <w:marLeft w:val="480"/>
          <w:marRight w:val="0"/>
          <w:marTop w:val="0"/>
          <w:marBottom w:val="0"/>
          <w:divBdr>
            <w:top w:val="none" w:sz="0" w:space="0" w:color="auto"/>
            <w:left w:val="none" w:sz="0" w:space="0" w:color="auto"/>
            <w:bottom w:val="none" w:sz="0" w:space="0" w:color="auto"/>
            <w:right w:val="none" w:sz="0" w:space="0" w:color="auto"/>
          </w:divBdr>
        </w:div>
        <w:div w:id="1356225492">
          <w:marLeft w:val="480"/>
          <w:marRight w:val="0"/>
          <w:marTop w:val="0"/>
          <w:marBottom w:val="0"/>
          <w:divBdr>
            <w:top w:val="none" w:sz="0" w:space="0" w:color="auto"/>
            <w:left w:val="none" w:sz="0" w:space="0" w:color="auto"/>
            <w:bottom w:val="none" w:sz="0" w:space="0" w:color="auto"/>
            <w:right w:val="none" w:sz="0" w:space="0" w:color="auto"/>
          </w:divBdr>
        </w:div>
        <w:div w:id="1241984518">
          <w:marLeft w:val="480"/>
          <w:marRight w:val="0"/>
          <w:marTop w:val="0"/>
          <w:marBottom w:val="0"/>
          <w:divBdr>
            <w:top w:val="none" w:sz="0" w:space="0" w:color="auto"/>
            <w:left w:val="none" w:sz="0" w:space="0" w:color="auto"/>
            <w:bottom w:val="none" w:sz="0" w:space="0" w:color="auto"/>
            <w:right w:val="none" w:sz="0" w:space="0" w:color="auto"/>
          </w:divBdr>
        </w:div>
        <w:div w:id="1389958822">
          <w:marLeft w:val="480"/>
          <w:marRight w:val="0"/>
          <w:marTop w:val="0"/>
          <w:marBottom w:val="0"/>
          <w:divBdr>
            <w:top w:val="none" w:sz="0" w:space="0" w:color="auto"/>
            <w:left w:val="none" w:sz="0" w:space="0" w:color="auto"/>
            <w:bottom w:val="none" w:sz="0" w:space="0" w:color="auto"/>
            <w:right w:val="none" w:sz="0" w:space="0" w:color="auto"/>
          </w:divBdr>
        </w:div>
      </w:divsChild>
    </w:div>
    <w:div w:id="1318267750">
      <w:marLeft w:val="480"/>
      <w:marRight w:val="0"/>
      <w:marTop w:val="0"/>
      <w:marBottom w:val="0"/>
      <w:divBdr>
        <w:top w:val="none" w:sz="0" w:space="0" w:color="auto"/>
        <w:left w:val="none" w:sz="0" w:space="0" w:color="auto"/>
        <w:bottom w:val="none" w:sz="0" w:space="0" w:color="auto"/>
        <w:right w:val="none" w:sz="0" w:space="0" w:color="auto"/>
      </w:divBdr>
    </w:div>
    <w:div w:id="1318342285">
      <w:marLeft w:val="480"/>
      <w:marRight w:val="0"/>
      <w:marTop w:val="0"/>
      <w:marBottom w:val="0"/>
      <w:divBdr>
        <w:top w:val="none" w:sz="0" w:space="0" w:color="auto"/>
        <w:left w:val="none" w:sz="0" w:space="0" w:color="auto"/>
        <w:bottom w:val="none" w:sz="0" w:space="0" w:color="auto"/>
        <w:right w:val="none" w:sz="0" w:space="0" w:color="auto"/>
      </w:divBdr>
    </w:div>
    <w:div w:id="1318345901">
      <w:marLeft w:val="480"/>
      <w:marRight w:val="0"/>
      <w:marTop w:val="0"/>
      <w:marBottom w:val="0"/>
      <w:divBdr>
        <w:top w:val="none" w:sz="0" w:space="0" w:color="auto"/>
        <w:left w:val="none" w:sz="0" w:space="0" w:color="auto"/>
        <w:bottom w:val="none" w:sz="0" w:space="0" w:color="auto"/>
        <w:right w:val="none" w:sz="0" w:space="0" w:color="auto"/>
      </w:divBdr>
    </w:div>
    <w:div w:id="1318533632">
      <w:marLeft w:val="480"/>
      <w:marRight w:val="0"/>
      <w:marTop w:val="0"/>
      <w:marBottom w:val="0"/>
      <w:divBdr>
        <w:top w:val="none" w:sz="0" w:space="0" w:color="auto"/>
        <w:left w:val="none" w:sz="0" w:space="0" w:color="auto"/>
        <w:bottom w:val="none" w:sz="0" w:space="0" w:color="auto"/>
        <w:right w:val="none" w:sz="0" w:space="0" w:color="auto"/>
      </w:divBdr>
    </w:div>
    <w:div w:id="1318614144">
      <w:marLeft w:val="480"/>
      <w:marRight w:val="0"/>
      <w:marTop w:val="0"/>
      <w:marBottom w:val="0"/>
      <w:divBdr>
        <w:top w:val="none" w:sz="0" w:space="0" w:color="auto"/>
        <w:left w:val="none" w:sz="0" w:space="0" w:color="auto"/>
        <w:bottom w:val="none" w:sz="0" w:space="0" w:color="auto"/>
        <w:right w:val="none" w:sz="0" w:space="0" w:color="auto"/>
      </w:divBdr>
    </w:div>
    <w:div w:id="1318725527">
      <w:marLeft w:val="480"/>
      <w:marRight w:val="0"/>
      <w:marTop w:val="0"/>
      <w:marBottom w:val="0"/>
      <w:divBdr>
        <w:top w:val="none" w:sz="0" w:space="0" w:color="auto"/>
        <w:left w:val="none" w:sz="0" w:space="0" w:color="auto"/>
        <w:bottom w:val="none" w:sz="0" w:space="0" w:color="auto"/>
        <w:right w:val="none" w:sz="0" w:space="0" w:color="auto"/>
      </w:divBdr>
    </w:div>
    <w:div w:id="1318725660">
      <w:marLeft w:val="480"/>
      <w:marRight w:val="0"/>
      <w:marTop w:val="0"/>
      <w:marBottom w:val="0"/>
      <w:divBdr>
        <w:top w:val="none" w:sz="0" w:space="0" w:color="auto"/>
        <w:left w:val="none" w:sz="0" w:space="0" w:color="auto"/>
        <w:bottom w:val="none" w:sz="0" w:space="0" w:color="auto"/>
        <w:right w:val="none" w:sz="0" w:space="0" w:color="auto"/>
      </w:divBdr>
    </w:div>
    <w:div w:id="1318846637">
      <w:marLeft w:val="480"/>
      <w:marRight w:val="0"/>
      <w:marTop w:val="0"/>
      <w:marBottom w:val="0"/>
      <w:divBdr>
        <w:top w:val="none" w:sz="0" w:space="0" w:color="auto"/>
        <w:left w:val="none" w:sz="0" w:space="0" w:color="auto"/>
        <w:bottom w:val="none" w:sz="0" w:space="0" w:color="auto"/>
        <w:right w:val="none" w:sz="0" w:space="0" w:color="auto"/>
      </w:divBdr>
    </w:div>
    <w:div w:id="1318876516">
      <w:marLeft w:val="480"/>
      <w:marRight w:val="0"/>
      <w:marTop w:val="0"/>
      <w:marBottom w:val="0"/>
      <w:divBdr>
        <w:top w:val="none" w:sz="0" w:space="0" w:color="auto"/>
        <w:left w:val="none" w:sz="0" w:space="0" w:color="auto"/>
        <w:bottom w:val="none" w:sz="0" w:space="0" w:color="auto"/>
        <w:right w:val="none" w:sz="0" w:space="0" w:color="auto"/>
      </w:divBdr>
    </w:div>
    <w:div w:id="1318877093">
      <w:marLeft w:val="480"/>
      <w:marRight w:val="0"/>
      <w:marTop w:val="0"/>
      <w:marBottom w:val="0"/>
      <w:divBdr>
        <w:top w:val="none" w:sz="0" w:space="0" w:color="auto"/>
        <w:left w:val="none" w:sz="0" w:space="0" w:color="auto"/>
        <w:bottom w:val="none" w:sz="0" w:space="0" w:color="auto"/>
        <w:right w:val="none" w:sz="0" w:space="0" w:color="auto"/>
      </w:divBdr>
    </w:div>
    <w:div w:id="1318922713">
      <w:marLeft w:val="480"/>
      <w:marRight w:val="0"/>
      <w:marTop w:val="0"/>
      <w:marBottom w:val="0"/>
      <w:divBdr>
        <w:top w:val="none" w:sz="0" w:space="0" w:color="auto"/>
        <w:left w:val="none" w:sz="0" w:space="0" w:color="auto"/>
        <w:bottom w:val="none" w:sz="0" w:space="0" w:color="auto"/>
        <w:right w:val="none" w:sz="0" w:space="0" w:color="auto"/>
      </w:divBdr>
    </w:div>
    <w:div w:id="1318924372">
      <w:marLeft w:val="480"/>
      <w:marRight w:val="0"/>
      <w:marTop w:val="0"/>
      <w:marBottom w:val="0"/>
      <w:divBdr>
        <w:top w:val="none" w:sz="0" w:space="0" w:color="auto"/>
        <w:left w:val="none" w:sz="0" w:space="0" w:color="auto"/>
        <w:bottom w:val="none" w:sz="0" w:space="0" w:color="auto"/>
        <w:right w:val="none" w:sz="0" w:space="0" w:color="auto"/>
      </w:divBdr>
    </w:div>
    <w:div w:id="1318995800">
      <w:marLeft w:val="480"/>
      <w:marRight w:val="0"/>
      <w:marTop w:val="0"/>
      <w:marBottom w:val="0"/>
      <w:divBdr>
        <w:top w:val="none" w:sz="0" w:space="0" w:color="auto"/>
        <w:left w:val="none" w:sz="0" w:space="0" w:color="auto"/>
        <w:bottom w:val="none" w:sz="0" w:space="0" w:color="auto"/>
        <w:right w:val="none" w:sz="0" w:space="0" w:color="auto"/>
      </w:divBdr>
    </w:div>
    <w:div w:id="1318996006">
      <w:marLeft w:val="480"/>
      <w:marRight w:val="0"/>
      <w:marTop w:val="0"/>
      <w:marBottom w:val="0"/>
      <w:divBdr>
        <w:top w:val="none" w:sz="0" w:space="0" w:color="auto"/>
        <w:left w:val="none" w:sz="0" w:space="0" w:color="auto"/>
        <w:bottom w:val="none" w:sz="0" w:space="0" w:color="auto"/>
        <w:right w:val="none" w:sz="0" w:space="0" w:color="auto"/>
      </w:divBdr>
    </w:div>
    <w:div w:id="1319000461">
      <w:marLeft w:val="480"/>
      <w:marRight w:val="0"/>
      <w:marTop w:val="0"/>
      <w:marBottom w:val="0"/>
      <w:divBdr>
        <w:top w:val="none" w:sz="0" w:space="0" w:color="auto"/>
        <w:left w:val="none" w:sz="0" w:space="0" w:color="auto"/>
        <w:bottom w:val="none" w:sz="0" w:space="0" w:color="auto"/>
        <w:right w:val="none" w:sz="0" w:space="0" w:color="auto"/>
      </w:divBdr>
    </w:div>
    <w:div w:id="1319113223">
      <w:marLeft w:val="480"/>
      <w:marRight w:val="0"/>
      <w:marTop w:val="0"/>
      <w:marBottom w:val="0"/>
      <w:divBdr>
        <w:top w:val="none" w:sz="0" w:space="0" w:color="auto"/>
        <w:left w:val="none" w:sz="0" w:space="0" w:color="auto"/>
        <w:bottom w:val="none" w:sz="0" w:space="0" w:color="auto"/>
        <w:right w:val="none" w:sz="0" w:space="0" w:color="auto"/>
      </w:divBdr>
    </w:div>
    <w:div w:id="1319193250">
      <w:marLeft w:val="480"/>
      <w:marRight w:val="0"/>
      <w:marTop w:val="0"/>
      <w:marBottom w:val="0"/>
      <w:divBdr>
        <w:top w:val="none" w:sz="0" w:space="0" w:color="auto"/>
        <w:left w:val="none" w:sz="0" w:space="0" w:color="auto"/>
        <w:bottom w:val="none" w:sz="0" w:space="0" w:color="auto"/>
        <w:right w:val="none" w:sz="0" w:space="0" w:color="auto"/>
      </w:divBdr>
    </w:div>
    <w:div w:id="1319262917">
      <w:marLeft w:val="480"/>
      <w:marRight w:val="0"/>
      <w:marTop w:val="0"/>
      <w:marBottom w:val="0"/>
      <w:divBdr>
        <w:top w:val="none" w:sz="0" w:space="0" w:color="auto"/>
        <w:left w:val="none" w:sz="0" w:space="0" w:color="auto"/>
        <w:bottom w:val="none" w:sz="0" w:space="0" w:color="auto"/>
        <w:right w:val="none" w:sz="0" w:space="0" w:color="auto"/>
      </w:divBdr>
    </w:div>
    <w:div w:id="1319269505">
      <w:marLeft w:val="480"/>
      <w:marRight w:val="0"/>
      <w:marTop w:val="0"/>
      <w:marBottom w:val="0"/>
      <w:divBdr>
        <w:top w:val="none" w:sz="0" w:space="0" w:color="auto"/>
        <w:left w:val="none" w:sz="0" w:space="0" w:color="auto"/>
        <w:bottom w:val="none" w:sz="0" w:space="0" w:color="auto"/>
        <w:right w:val="none" w:sz="0" w:space="0" w:color="auto"/>
      </w:divBdr>
    </w:div>
    <w:div w:id="1319311455">
      <w:marLeft w:val="480"/>
      <w:marRight w:val="0"/>
      <w:marTop w:val="0"/>
      <w:marBottom w:val="0"/>
      <w:divBdr>
        <w:top w:val="none" w:sz="0" w:space="0" w:color="auto"/>
        <w:left w:val="none" w:sz="0" w:space="0" w:color="auto"/>
        <w:bottom w:val="none" w:sz="0" w:space="0" w:color="auto"/>
        <w:right w:val="none" w:sz="0" w:space="0" w:color="auto"/>
      </w:divBdr>
    </w:div>
    <w:div w:id="1319383506">
      <w:marLeft w:val="480"/>
      <w:marRight w:val="0"/>
      <w:marTop w:val="0"/>
      <w:marBottom w:val="0"/>
      <w:divBdr>
        <w:top w:val="none" w:sz="0" w:space="0" w:color="auto"/>
        <w:left w:val="none" w:sz="0" w:space="0" w:color="auto"/>
        <w:bottom w:val="none" w:sz="0" w:space="0" w:color="auto"/>
        <w:right w:val="none" w:sz="0" w:space="0" w:color="auto"/>
      </w:divBdr>
    </w:div>
    <w:div w:id="1319383906">
      <w:marLeft w:val="480"/>
      <w:marRight w:val="0"/>
      <w:marTop w:val="0"/>
      <w:marBottom w:val="0"/>
      <w:divBdr>
        <w:top w:val="none" w:sz="0" w:space="0" w:color="auto"/>
        <w:left w:val="none" w:sz="0" w:space="0" w:color="auto"/>
        <w:bottom w:val="none" w:sz="0" w:space="0" w:color="auto"/>
        <w:right w:val="none" w:sz="0" w:space="0" w:color="auto"/>
      </w:divBdr>
    </w:div>
    <w:div w:id="1319385274">
      <w:marLeft w:val="480"/>
      <w:marRight w:val="0"/>
      <w:marTop w:val="0"/>
      <w:marBottom w:val="0"/>
      <w:divBdr>
        <w:top w:val="none" w:sz="0" w:space="0" w:color="auto"/>
        <w:left w:val="none" w:sz="0" w:space="0" w:color="auto"/>
        <w:bottom w:val="none" w:sz="0" w:space="0" w:color="auto"/>
        <w:right w:val="none" w:sz="0" w:space="0" w:color="auto"/>
      </w:divBdr>
    </w:div>
    <w:div w:id="1319458333">
      <w:marLeft w:val="480"/>
      <w:marRight w:val="0"/>
      <w:marTop w:val="0"/>
      <w:marBottom w:val="0"/>
      <w:divBdr>
        <w:top w:val="none" w:sz="0" w:space="0" w:color="auto"/>
        <w:left w:val="none" w:sz="0" w:space="0" w:color="auto"/>
        <w:bottom w:val="none" w:sz="0" w:space="0" w:color="auto"/>
        <w:right w:val="none" w:sz="0" w:space="0" w:color="auto"/>
      </w:divBdr>
    </w:div>
    <w:div w:id="1319462397">
      <w:marLeft w:val="480"/>
      <w:marRight w:val="0"/>
      <w:marTop w:val="0"/>
      <w:marBottom w:val="0"/>
      <w:divBdr>
        <w:top w:val="none" w:sz="0" w:space="0" w:color="auto"/>
        <w:left w:val="none" w:sz="0" w:space="0" w:color="auto"/>
        <w:bottom w:val="none" w:sz="0" w:space="0" w:color="auto"/>
        <w:right w:val="none" w:sz="0" w:space="0" w:color="auto"/>
      </w:divBdr>
    </w:div>
    <w:div w:id="1319504731">
      <w:marLeft w:val="480"/>
      <w:marRight w:val="0"/>
      <w:marTop w:val="0"/>
      <w:marBottom w:val="0"/>
      <w:divBdr>
        <w:top w:val="none" w:sz="0" w:space="0" w:color="auto"/>
        <w:left w:val="none" w:sz="0" w:space="0" w:color="auto"/>
        <w:bottom w:val="none" w:sz="0" w:space="0" w:color="auto"/>
        <w:right w:val="none" w:sz="0" w:space="0" w:color="auto"/>
      </w:divBdr>
    </w:div>
    <w:div w:id="1319528899">
      <w:marLeft w:val="480"/>
      <w:marRight w:val="0"/>
      <w:marTop w:val="0"/>
      <w:marBottom w:val="0"/>
      <w:divBdr>
        <w:top w:val="none" w:sz="0" w:space="0" w:color="auto"/>
        <w:left w:val="none" w:sz="0" w:space="0" w:color="auto"/>
        <w:bottom w:val="none" w:sz="0" w:space="0" w:color="auto"/>
        <w:right w:val="none" w:sz="0" w:space="0" w:color="auto"/>
      </w:divBdr>
    </w:div>
    <w:div w:id="1319581000">
      <w:marLeft w:val="480"/>
      <w:marRight w:val="0"/>
      <w:marTop w:val="0"/>
      <w:marBottom w:val="0"/>
      <w:divBdr>
        <w:top w:val="none" w:sz="0" w:space="0" w:color="auto"/>
        <w:left w:val="none" w:sz="0" w:space="0" w:color="auto"/>
        <w:bottom w:val="none" w:sz="0" w:space="0" w:color="auto"/>
        <w:right w:val="none" w:sz="0" w:space="0" w:color="auto"/>
      </w:divBdr>
    </w:div>
    <w:div w:id="1319648945">
      <w:marLeft w:val="480"/>
      <w:marRight w:val="0"/>
      <w:marTop w:val="0"/>
      <w:marBottom w:val="0"/>
      <w:divBdr>
        <w:top w:val="none" w:sz="0" w:space="0" w:color="auto"/>
        <w:left w:val="none" w:sz="0" w:space="0" w:color="auto"/>
        <w:bottom w:val="none" w:sz="0" w:space="0" w:color="auto"/>
        <w:right w:val="none" w:sz="0" w:space="0" w:color="auto"/>
      </w:divBdr>
    </w:div>
    <w:div w:id="1319649469">
      <w:marLeft w:val="480"/>
      <w:marRight w:val="0"/>
      <w:marTop w:val="0"/>
      <w:marBottom w:val="0"/>
      <w:divBdr>
        <w:top w:val="none" w:sz="0" w:space="0" w:color="auto"/>
        <w:left w:val="none" w:sz="0" w:space="0" w:color="auto"/>
        <w:bottom w:val="none" w:sz="0" w:space="0" w:color="auto"/>
        <w:right w:val="none" w:sz="0" w:space="0" w:color="auto"/>
      </w:divBdr>
    </w:div>
    <w:div w:id="1319653312">
      <w:marLeft w:val="480"/>
      <w:marRight w:val="0"/>
      <w:marTop w:val="0"/>
      <w:marBottom w:val="0"/>
      <w:divBdr>
        <w:top w:val="none" w:sz="0" w:space="0" w:color="auto"/>
        <w:left w:val="none" w:sz="0" w:space="0" w:color="auto"/>
        <w:bottom w:val="none" w:sz="0" w:space="0" w:color="auto"/>
        <w:right w:val="none" w:sz="0" w:space="0" w:color="auto"/>
      </w:divBdr>
    </w:div>
    <w:div w:id="1319654907">
      <w:marLeft w:val="480"/>
      <w:marRight w:val="0"/>
      <w:marTop w:val="0"/>
      <w:marBottom w:val="0"/>
      <w:divBdr>
        <w:top w:val="none" w:sz="0" w:space="0" w:color="auto"/>
        <w:left w:val="none" w:sz="0" w:space="0" w:color="auto"/>
        <w:bottom w:val="none" w:sz="0" w:space="0" w:color="auto"/>
        <w:right w:val="none" w:sz="0" w:space="0" w:color="auto"/>
      </w:divBdr>
    </w:div>
    <w:div w:id="1319722731">
      <w:marLeft w:val="480"/>
      <w:marRight w:val="0"/>
      <w:marTop w:val="0"/>
      <w:marBottom w:val="0"/>
      <w:divBdr>
        <w:top w:val="none" w:sz="0" w:space="0" w:color="auto"/>
        <w:left w:val="none" w:sz="0" w:space="0" w:color="auto"/>
        <w:bottom w:val="none" w:sz="0" w:space="0" w:color="auto"/>
        <w:right w:val="none" w:sz="0" w:space="0" w:color="auto"/>
      </w:divBdr>
    </w:div>
    <w:div w:id="1319723050">
      <w:marLeft w:val="480"/>
      <w:marRight w:val="0"/>
      <w:marTop w:val="0"/>
      <w:marBottom w:val="0"/>
      <w:divBdr>
        <w:top w:val="none" w:sz="0" w:space="0" w:color="auto"/>
        <w:left w:val="none" w:sz="0" w:space="0" w:color="auto"/>
        <w:bottom w:val="none" w:sz="0" w:space="0" w:color="auto"/>
        <w:right w:val="none" w:sz="0" w:space="0" w:color="auto"/>
      </w:divBdr>
    </w:div>
    <w:div w:id="1319728657">
      <w:marLeft w:val="480"/>
      <w:marRight w:val="0"/>
      <w:marTop w:val="0"/>
      <w:marBottom w:val="0"/>
      <w:divBdr>
        <w:top w:val="none" w:sz="0" w:space="0" w:color="auto"/>
        <w:left w:val="none" w:sz="0" w:space="0" w:color="auto"/>
        <w:bottom w:val="none" w:sz="0" w:space="0" w:color="auto"/>
        <w:right w:val="none" w:sz="0" w:space="0" w:color="auto"/>
      </w:divBdr>
    </w:div>
    <w:div w:id="1319729460">
      <w:marLeft w:val="480"/>
      <w:marRight w:val="0"/>
      <w:marTop w:val="0"/>
      <w:marBottom w:val="0"/>
      <w:divBdr>
        <w:top w:val="none" w:sz="0" w:space="0" w:color="auto"/>
        <w:left w:val="none" w:sz="0" w:space="0" w:color="auto"/>
        <w:bottom w:val="none" w:sz="0" w:space="0" w:color="auto"/>
        <w:right w:val="none" w:sz="0" w:space="0" w:color="auto"/>
      </w:divBdr>
    </w:div>
    <w:div w:id="1319730721">
      <w:marLeft w:val="480"/>
      <w:marRight w:val="0"/>
      <w:marTop w:val="0"/>
      <w:marBottom w:val="0"/>
      <w:divBdr>
        <w:top w:val="none" w:sz="0" w:space="0" w:color="auto"/>
        <w:left w:val="none" w:sz="0" w:space="0" w:color="auto"/>
        <w:bottom w:val="none" w:sz="0" w:space="0" w:color="auto"/>
        <w:right w:val="none" w:sz="0" w:space="0" w:color="auto"/>
      </w:divBdr>
    </w:div>
    <w:div w:id="1319764808">
      <w:marLeft w:val="480"/>
      <w:marRight w:val="0"/>
      <w:marTop w:val="0"/>
      <w:marBottom w:val="0"/>
      <w:divBdr>
        <w:top w:val="none" w:sz="0" w:space="0" w:color="auto"/>
        <w:left w:val="none" w:sz="0" w:space="0" w:color="auto"/>
        <w:bottom w:val="none" w:sz="0" w:space="0" w:color="auto"/>
        <w:right w:val="none" w:sz="0" w:space="0" w:color="auto"/>
      </w:divBdr>
    </w:div>
    <w:div w:id="1319769994">
      <w:marLeft w:val="480"/>
      <w:marRight w:val="0"/>
      <w:marTop w:val="0"/>
      <w:marBottom w:val="0"/>
      <w:divBdr>
        <w:top w:val="none" w:sz="0" w:space="0" w:color="auto"/>
        <w:left w:val="none" w:sz="0" w:space="0" w:color="auto"/>
        <w:bottom w:val="none" w:sz="0" w:space="0" w:color="auto"/>
        <w:right w:val="none" w:sz="0" w:space="0" w:color="auto"/>
      </w:divBdr>
    </w:div>
    <w:div w:id="1319774161">
      <w:bodyDiv w:val="1"/>
      <w:marLeft w:val="0"/>
      <w:marRight w:val="0"/>
      <w:marTop w:val="0"/>
      <w:marBottom w:val="0"/>
      <w:divBdr>
        <w:top w:val="none" w:sz="0" w:space="0" w:color="auto"/>
        <w:left w:val="none" w:sz="0" w:space="0" w:color="auto"/>
        <w:bottom w:val="none" w:sz="0" w:space="0" w:color="auto"/>
        <w:right w:val="none" w:sz="0" w:space="0" w:color="auto"/>
      </w:divBdr>
    </w:div>
    <w:div w:id="1319847106">
      <w:marLeft w:val="480"/>
      <w:marRight w:val="0"/>
      <w:marTop w:val="0"/>
      <w:marBottom w:val="0"/>
      <w:divBdr>
        <w:top w:val="none" w:sz="0" w:space="0" w:color="auto"/>
        <w:left w:val="none" w:sz="0" w:space="0" w:color="auto"/>
        <w:bottom w:val="none" w:sz="0" w:space="0" w:color="auto"/>
        <w:right w:val="none" w:sz="0" w:space="0" w:color="auto"/>
      </w:divBdr>
    </w:div>
    <w:div w:id="1319922380">
      <w:marLeft w:val="480"/>
      <w:marRight w:val="0"/>
      <w:marTop w:val="0"/>
      <w:marBottom w:val="0"/>
      <w:divBdr>
        <w:top w:val="none" w:sz="0" w:space="0" w:color="auto"/>
        <w:left w:val="none" w:sz="0" w:space="0" w:color="auto"/>
        <w:bottom w:val="none" w:sz="0" w:space="0" w:color="auto"/>
        <w:right w:val="none" w:sz="0" w:space="0" w:color="auto"/>
      </w:divBdr>
    </w:div>
    <w:div w:id="1320034434">
      <w:marLeft w:val="480"/>
      <w:marRight w:val="0"/>
      <w:marTop w:val="0"/>
      <w:marBottom w:val="0"/>
      <w:divBdr>
        <w:top w:val="none" w:sz="0" w:space="0" w:color="auto"/>
        <w:left w:val="none" w:sz="0" w:space="0" w:color="auto"/>
        <w:bottom w:val="none" w:sz="0" w:space="0" w:color="auto"/>
        <w:right w:val="none" w:sz="0" w:space="0" w:color="auto"/>
      </w:divBdr>
    </w:div>
    <w:div w:id="1320037146">
      <w:marLeft w:val="480"/>
      <w:marRight w:val="0"/>
      <w:marTop w:val="0"/>
      <w:marBottom w:val="0"/>
      <w:divBdr>
        <w:top w:val="none" w:sz="0" w:space="0" w:color="auto"/>
        <w:left w:val="none" w:sz="0" w:space="0" w:color="auto"/>
        <w:bottom w:val="none" w:sz="0" w:space="0" w:color="auto"/>
        <w:right w:val="none" w:sz="0" w:space="0" w:color="auto"/>
      </w:divBdr>
    </w:div>
    <w:div w:id="1320118178">
      <w:marLeft w:val="480"/>
      <w:marRight w:val="0"/>
      <w:marTop w:val="0"/>
      <w:marBottom w:val="0"/>
      <w:divBdr>
        <w:top w:val="none" w:sz="0" w:space="0" w:color="auto"/>
        <w:left w:val="none" w:sz="0" w:space="0" w:color="auto"/>
        <w:bottom w:val="none" w:sz="0" w:space="0" w:color="auto"/>
        <w:right w:val="none" w:sz="0" w:space="0" w:color="auto"/>
      </w:divBdr>
    </w:div>
    <w:div w:id="1320185328">
      <w:marLeft w:val="480"/>
      <w:marRight w:val="0"/>
      <w:marTop w:val="0"/>
      <w:marBottom w:val="0"/>
      <w:divBdr>
        <w:top w:val="none" w:sz="0" w:space="0" w:color="auto"/>
        <w:left w:val="none" w:sz="0" w:space="0" w:color="auto"/>
        <w:bottom w:val="none" w:sz="0" w:space="0" w:color="auto"/>
        <w:right w:val="none" w:sz="0" w:space="0" w:color="auto"/>
      </w:divBdr>
    </w:div>
    <w:div w:id="1320233190">
      <w:marLeft w:val="480"/>
      <w:marRight w:val="0"/>
      <w:marTop w:val="0"/>
      <w:marBottom w:val="0"/>
      <w:divBdr>
        <w:top w:val="none" w:sz="0" w:space="0" w:color="auto"/>
        <w:left w:val="none" w:sz="0" w:space="0" w:color="auto"/>
        <w:bottom w:val="none" w:sz="0" w:space="0" w:color="auto"/>
        <w:right w:val="none" w:sz="0" w:space="0" w:color="auto"/>
      </w:divBdr>
    </w:div>
    <w:div w:id="1320234089">
      <w:marLeft w:val="480"/>
      <w:marRight w:val="0"/>
      <w:marTop w:val="0"/>
      <w:marBottom w:val="0"/>
      <w:divBdr>
        <w:top w:val="none" w:sz="0" w:space="0" w:color="auto"/>
        <w:left w:val="none" w:sz="0" w:space="0" w:color="auto"/>
        <w:bottom w:val="none" w:sz="0" w:space="0" w:color="auto"/>
        <w:right w:val="none" w:sz="0" w:space="0" w:color="auto"/>
      </w:divBdr>
    </w:div>
    <w:div w:id="1320304716">
      <w:marLeft w:val="480"/>
      <w:marRight w:val="0"/>
      <w:marTop w:val="0"/>
      <w:marBottom w:val="0"/>
      <w:divBdr>
        <w:top w:val="none" w:sz="0" w:space="0" w:color="auto"/>
        <w:left w:val="none" w:sz="0" w:space="0" w:color="auto"/>
        <w:bottom w:val="none" w:sz="0" w:space="0" w:color="auto"/>
        <w:right w:val="none" w:sz="0" w:space="0" w:color="auto"/>
      </w:divBdr>
    </w:div>
    <w:div w:id="1320305239">
      <w:marLeft w:val="480"/>
      <w:marRight w:val="0"/>
      <w:marTop w:val="0"/>
      <w:marBottom w:val="0"/>
      <w:divBdr>
        <w:top w:val="none" w:sz="0" w:space="0" w:color="auto"/>
        <w:left w:val="none" w:sz="0" w:space="0" w:color="auto"/>
        <w:bottom w:val="none" w:sz="0" w:space="0" w:color="auto"/>
        <w:right w:val="none" w:sz="0" w:space="0" w:color="auto"/>
      </w:divBdr>
    </w:div>
    <w:div w:id="1320381015">
      <w:marLeft w:val="480"/>
      <w:marRight w:val="0"/>
      <w:marTop w:val="0"/>
      <w:marBottom w:val="0"/>
      <w:divBdr>
        <w:top w:val="none" w:sz="0" w:space="0" w:color="auto"/>
        <w:left w:val="none" w:sz="0" w:space="0" w:color="auto"/>
        <w:bottom w:val="none" w:sz="0" w:space="0" w:color="auto"/>
        <w:right w:val="none" w:sz="0" w:space="0" w:color="auto"/>
      </w:divBdr>
    </w:div>
    <w:div w:id="1320420849">
      <w:marLeft w:val="480"/>
      <w:marRight w:val="0"/>
      <w:marTop w:val="0"/>
      <w:marBottom w:val="0"/>
      <w:divBdr>
        <w:top w:val="none" w:sz="0" w:space="0" w:color="auto"/>
        <w:left w:val="none" w:sz="0" w:space="0" w:color="auto"/>
        <w:bottom w:val="none" w:sz="0" w:space="0" w:color="auto"/>
        <w:right w:val="none" w:sz="0" w:space="0" w:color="auto"/>
      </w:divBdr>
    </w:div>
    <w:div w:id="1320429077">
      <w:marLeft w:val="480"/>
      <w:marRight w:val="0"/>
      <w:marTop w:val="0"/>
      <w:marBottom w:val="0"/>
      <w:divBdr>
        <w:top w:val="none" w:sz="0" w:space="0" w:color="auto"/>
        <w:left w:val="none" w:sz="0" w:space="0" w:color="auto"/>
        <w:bottom w:val="none" w:sz="0" w:space="0" w:color="auto"/>
        <w:right w:val="none" w:sz="0" w:space="0" w:color="auto"/>
      </w:divBdr>
    </w:div>
    <w:div w:id="1320497417">
      <w:marLeft w:val="480"/>
      <w:marRight w:val="0"/>
      <w:marTop w:val="0"/>
      <w:marBottom w:val="0"/>
      <w:divBdr>
        <w:top w:val="none" w:sz="0" w:space="0" w:color="auto"/>
        <w:left w:val="none" w:sz="0" w:space="0" w:color="auto"/>
        <w:bottom w:val="none" w:sz="0" w:space="0" w:color="auto"/>
        <w:right w:val="none" w:sz="0" w:space="0" w:color="auto"/>
      </w:divBdr>
    </w:div>
    <w:div w:id="1320576712">
      <w:marLeft w:val="480"/>
      <w:marRight w:val="0"/>
      <w:marTop w:val="0"/>
      <w:marBottom w:val="0"/>
      <w:divBdr>
        <w:top w:val="none" w:sz="0" w:space="0" w:color="auto"/>
        <w:left w:val="none" w:sz="0" w:space="0" w:color="auto"/>
        <w:bottom w:val="none" w:sz="0" w:space="0" w:color="auto"/>
        <w:right w:val="none" w:sz="0" w:space="0" w:color="auto"/>
      </w:divBdr>
    </w:div>
    <w:div w:id="1320578208">
      <w:marLeft w:val="480"/>
      <w:marRight w:val="0"/>
      <w:marTop w:val="0"/>
      <w:marBottom w:val="0"/>
      <w:divBdr>
        <w:top w:val="none" w:sz="0" w:space="0" w:color="auto"/>
        <w:left w:val="none" w:sz="0" w:space="0" w:color="auto"/>
        <w:bottom w:val="none" w:sz="0" w:space="0" w:color="auto"/>
        <w:right w:val="none" w:sz="0" w:space="0" w:color="auto"/>
      </w:divBdr>
    </w:div>
    <w:div w:id="1320579556">
      <w:marLeft w:val="480"/>
      <w:marRight w:val="0"/>
      <w:marTop w:val="0"/>
      <w:marBottom w:val="0"/>
      <w:divBdr>
        <w:top w:val="none" w:sz="0" w:space="0" w:color="auto"/>
        <w:left w:val="none" w:sz="0" w:space="0" w:color="auto"/>
        <w:bottom w:val="none" w:sz="0" w:space="0" w:color="auto"/>
        <w:right w:val="none" w:sz="0" w:space="0" w:color="auto"/>
      </w:divBdr>
    </w:div>
    <w:div w:id="1320621755">
      <w:marLeft w:val="480"/>
      <w:marRight w:val="0"/>
      <w:marTop w:val="0"/>
      <w:marBottom w:val="0"/>
      <w:divBdr>
        <w:top w:val="none" w:sz="0" w:space="0" w:color="auto"/>
        <w:left w:val="none" w:sz="0" w:space="0" w:color="auto"/>
        <w:bottom w:val="none" w:sz="0" w:space="0" w:color="auto"/>
        <w:right w:val="none" w:sz="0" w:space="0" w:color="auto"/>
      </w:divBdr>
    </w:div>
    <w:div w:id="1320646252">
      <w:marLeft w:val="480"/>
      <w:marRight w:val="0"/>
      <w:marTop w:val="0"/>
      <w:marBottom w:val="0"/>
      <w:divBdr>
        <w:top w:val="none" w:sz="0" w:space="0" w:color="auto"/>
        <w:left w:val="none" w:sz="0" w:space="0" w:color="auto"/>
        <w:bottom w:val="none" w:sz="0" w:space="0" w:color="auto"/>
        <w:right w:val="none" w:sz="0" w:space="0" w:color="auto"/>
      </w:divBdr>
    </w:div>
    <w:div w:id="1320647798">
      <w:marLeft w:val="480"/>
      <w:marRight w:val="0"/>
      <w:marTop w:val="0"/>
      <w:marBottom w:val="0"/>
      <w:divBdr>
        <w:top w:val="none" w:sz="0" w:space="0" w:color="auto"/>
        <w:left w:val="none" w:sz="0" w:space="0" w:color="auto"/>
        <w:bottom w:val="none" w:sz="0" w:space="0" w:color="auto"/>
        <w:right w:val="none" w:sz="0" w:space="0" w:color="auto"/>
      </w:divBdr>
    </w:div>
    <w:div w:id="1320694246">
      <w:marLeft w:val="480"/>
      <w:marRight w:val="0"/>
      <w:marTop w:val="0"/>
      <w:marBottom w:val="0"/>
      <w:divBdr>
        <w:top w:val="none" w:sz="0" w:space="0" w:color="auto"/>
        <w:left w:val="none" w:sz="0" w:space="0" w:color="auto"/>
        <w:bottom w:val="none" w:sz="0" w:space="0" w:color="auto"/>
        <w:right w:val="none" w:sz="0" w:space="0" w:color="auto"/>
      </w:divBdr>
    </w:div>
    <w:div w:id="1320813489">
      <w:marLeft w:val="480"/>
      <w:marRight w:val="0"/>
      <w:marTop w:val="0"/>
      <w:marBottom w:val="0"/>
      <w:divBdr>
        <w:top w:val="none" w:sz="0" w:space="0" w:color="auto"/>
        <w:left w:val="none" w:sz="0" w:space="0" w:color="auto"/>
        <w:bottom w:val="none" w:sz="0" w:space="0" w:color="auto"/>
        <w:right w:val="none" w:sz="0" w:space="0" w:color="auto"/>
      </w:divBdr>
    </w:div>
    <w:div w:id="1320816136">
      <w:marLeft w:val="480"/>
      <w:marRight w:val="0"/>
      <w:marTop w:val="0"/>
      <w:marBottom w:val="0"/>
      <w:divBdr>
        <w:top w:val="none" w:sz="0" w:space="0" w:color="auto"/>
        <w:left w:val="none" w:sz="0" w:space="0" w:color="auto"/>
        <w:bottom w:val="none" w:sz="0" w:space="0" w:color="auto"/>
        <w:right w:val="none" w:sz="0" w:space="0" w:color="auto"/>
      </w:divBdr>
    </w:div>
    <w:div w:id="1320841668">
      <w:marLeft w:val="480"/>
      <w:marRight w:val="0"/>
      <w:marTop w:val="0"/>
      <w:marBottom w:val="0"/>
      <w:divBdr>
        <w:top w:val="none" w:sz="0" w:space="0" w:color="auto"/>
        <w:left w:val="none" w:sz="0" w:space="0" w:color="auto"/>
        <w:bottom w:val="none" w:sz="0" w:space="0" w:color="auto"/>
        <w:right w:val="none" w:sz="0" w:space="0" w:color="auto"/>
      </w:divBdr>
    </w:div>
    <w:div w:id="1320844440">
      <w:marLeft w:val="480"/>
      <w:marRight w:val="0"/>
      <w:marTop w:val="0"/>
      <w:marBottom w:val="0"/>
      <w:divBdr>
        <w:top w:val="none" w:sz="0" w:space="0" w:color="auto"/>
        <w:left w:val="none" w:sz="0" w:space="0" w:color="auto"/>
        <w:bottom w:val="none" w:sz="0" w:space="0" w:color="auto"/>
        <w:right w:val="none" w:sz="0" w:space="0" w:color="auto"/>
      </w:divBdr>
    </w:div>
    <w:div w:id="1320962130">
      <w:marLeft w:val="480"/>
      <w:marRight w:val="0"/>
      <w:marTop w:val="0"/>
      <w:marBottom w:val="0"/>
      <w:divBdr>
        <w:top w:val="none" w:sz="0" w:space="0" w:color="auto"/>
        <w:left w:val="none" w:sz="0" w:space="0" w:color="auto"/>
        <w:bottom w:val="none" w:sz="0" w:space="0" w:color="auto"/>
        <w:right w:val="none" w:sz="0" w:space="0" w:color="auto"/>
      </w:divBdr>
    </w:div>
    <w:div w:id="1321032741">
      <w:marLeft w:val="480"/>
      <w:marRight w:val="0"/>
      <w:marTop w:val="0"/>
      <w:marBottom w:val="0"/>
      <w:divBdr>
        <w:top w:val="none" w:sz="0" w:space="0" w:color="auto"/>
        <w:left w:val="none" w:sz="0" w:space="0" w:color="auto"/>
        <w:bottom w:val="none" w:sz="0" w:space="0" w:color="auto"/>
        <w:right w:val="none" w:sz="0" w:space="0" w:color="auto"/>
      </w:divBdr>
    </w:div>
    <w:div w:id="1321033531">
      <w:marLeft w:val="480"/>
      <w:marRight w:val="0"/>
      <w:marTop w:val="0"/>
      <w:marBottom w:val="0"/>
      <w:divBdr>
        <w:top w:val="none" w:sz="0" w:space="0" w:color="auto"/>
        <w:left w:val="none" w:sz="0" w:space="0" w:color="auto"/>
        <w:bottom w:val="none" w:sz="0" w:space="0" w:color="auto"/>
        <w:right w:val="none" w:sz="0" w:space="0" w:color="auto"/>
      </w:divBdr>
    </w:div>
    <w:div w:id="1321075711">
      <w:marLeft w:val="480"/>
      <w:marRight w:val="0"/>
      <w:marTop w:val="0"/>
      <w:marBottom w:val="0"/>
      <w:divBdr>
        <w:top w:val="none" w:sz="0" w:space="0" w:color="auto"/>
        <w:left w:val="none" w:sz="0" w:space="0" w:color="auto"/>
        <w:bottom w:val="none" w:sz="0" w:space="0" w:color="auto"/>
        <w:right w:val="none" w:sz="0" w:space="0" w:color="auto"/>
      </w:divBdr>
    </w:div>
    <w:div w:id="1321079212">
      <w:marLeft w:val="480"/>
      <w:marRight w:val="0"/>
      <w:marTop w:val="0"/>
      <w:marBottom w:val="0"/>
      <w:divBdr>
        <w:top w:val="none" w:sz="0" w:space="0" w:color="auto"/>
        <w:left w:val="none" w:sz="0" w:space="0" w:color="auto"/>
        <w:bottom w:val="none" w:sz="0" w:space="0" w:color="auto"/>
        <w:right w:val="none" w:sz="0" w:space="0" w:color="auto"/>
      </w:divBdr>
    </w:div>
    <w:div w:id="1321303187">
      <w:marLeft w:val="480"/>
      <w:marRight w:val="0"/>
      <w:marTop w:val="0"/>
      <w:marBottom w:val="0"/>
      <w:divBdr>
        <w:top w:val="none" w:sz="0" w:space="0" w:color="auto"/>
        <w:left w:val="none" w:sz="0" w:space="0" w:color="auto"/>
        <w:bottom w:val="none" w:sz="0" w:space="0" w:color="auto"/>
        <w:right w:val="none" w:sz="0" w:space="0" w:color="auto"/>
      </w:divBdr>
    </w:div>
    <w:div w:id="1321348040">
      <w:marLeft w:val="480"/>
      <w:marRight w:val="0"/>
      <w:marTop w:val="0"/>
      <w:marBottom w:val="0"/>
      <w:divBdr>
        <w:top w:val="none" w:sz="0" w:space="0" w:color="auto"/>
        <w:left w:val="none" w:sz="0" w:space="0" w:color="auto"/>
        <w:bottom w:val="none" w:sz="0" w:space="0" w:color="auto"/>
        <w:right w:val="none" w:sz="0" w:space="0" w:color="auto"/>
      </w:divBdr>
    </w:div>
    <w:div w:id="1321353456">
      <w:marLeft w:val="480"/>
      <w:marRight w:val="0"/>
      <w:marTop w:val="0"/>
      <w:marBottom w:val="0"/>
      <w:divBdr>
        <w:top w:val="none" w:sz="0" w:space="0" w:color="auto"/>
        <w:left w:val="none" w:sz="0" w:space="0" w:color="auto"/>
        <w:bottom w:val="none" w:sz="0" w:space="0" w:color="auto"/>
        <w:right w:val="none" w:sz="0" w:space="0" w:color="auto"/>
      </w:divBdr>
    </w:div>
    <w:div w:id="1321421842">
      <w:marLeft w:val="480"/>
      <w:marRight w:val="0"/>
      <w:marTop w:val="0"/>
      <w:marBottom w:val="0"/>
      <w:divBdr>
        <w:top w:val="none" w:sz="0" w:space="0" w:color="auto"/>
        <w:left w:val="none" w:sz="0" w:space="0" w:color="auto"/>
        <w:bottom w:val="none" w:sz="0" w:space="0" w:color="auto"/>
        <w:right w:val="none" w:sz="0" w:space="0" w:color="auto"/>
      </w:divBdr>
    </w:div>
    <w:div w:id="1321424503">
      <w:marLeft w:val="480"/>
      <w:marRight w:val="0"/>
      <w:marTop w:val="0"/>
      <w:marBottom w:val="0"/>
      <w:divBdr>
        <w:top w:val="none" w:sz="0" w:space="0" w:color="auto"/>
        <w:left w:val="none" w:sz="0" w:space="0" w:color="auto"/>
        <w:bottom w:val="none" w:sz="0" w:space="0" w:color="auto"/>
        <w:right w:val="none" w:sz="0" w:space="0" w:color="auto"/>
      </w:divBdr>
    </w:div>
    <w:div w:id="1321428948">
      <w:marLeft w:val="480"/>
      <w:marRight w:val="0"/>
      <w:marTop w:val="0"/>
      <w:marBottom w:val="0"/>
      <w:divBdr>
        <w:top w:val="none" w:sz="0" w:space="0" w:color="auto"/>
        <w:left w:val="none" w:sz="0" w:space="0" w:color="auto"/>
        <w:bottom w:val="none" w:sz="0" w:space="0" w:color="auto"/>
        <w:right w:val="none" w:sz="0" w:space="0" w:color="auto"/>
      </w:divBdr>
    </w:div>
    <w:div w:id="1321537307">
      <w:marLeft w:val="480"/>
      <w:marRight w:val="0"/>
      <w:marTop w:val="0"/>
      <w:marBottom w:val="0"/>
      <w:divBdr>
        <w:top w:val="none" w:sz="0" w:space="0" w:color="auto"/>
        <w:left w:val="none" w:sz="0" w:space="0" w:color="auto"/>
        <w:bottom w:val="none" w:sz="0" w:space="0" w:color="auto"/>
        <w:right w:val="none" w:sz="0" w:space="0" w:color="auto"/>
      </w:divBdr>
    </w:div>
    <w:div w:id="1321538078">
      <w:marLeft w:val="480"/>
      <w:marRight w:val="0"/>
      <w:marTop w:val="0"/>
      <w:marBottom w:val="0"/>
      <w:divBdr>
        <w:top w:val="none" w:sz="0" w:space="0" w:color="auto"/>
        <w:left w:val="none" w:sz="0" w:space="0" w:color="auto"/>
        <w:bottom w:val="none" w:sz="0" w:space="0" w:color="auto"/>
        <w:right w:val="none" w:sz="0" w:space="0" w:color="auto"/>
      </w:divBdr>
    </w:div>
    <w:div w:id="1321546872">
      <w:marLeft w:val="480"/>
      <w:marRight w:val="0"/>
      <w:marTop w:val="0"/>
      <w:marBottom w:val="0"/>
      <w:divBdr>
        <w:top w:val="none" w:sz="0" w:space="0" w:color="auto"/>
        <w:left w:val="none" w:sz="0" w:space="0" w:color="auto"/>
        <w:bottom w:val="none" w:sz="0" w:space="0" w:color="auto"/>
        <w:right w:val="none" w:sz="0" w:space="0" w:color="auto"/>
      </w:divBdr>
    </w:div>
    <w:div w:id="1321690556">
      <w:marLeft w:val="480"/>
      <w:marRight w:val="0"/>
      <w:marTop w:val="0"/>
      <w:marBottom w:val="0"/>
      <w:divBdr>
        <w:top w:val="none" w:sz="0" w:space="0" w:color="auto"/>
        <w:left w:val="none" w:sz="0" w:space="0" w:color="auto"/>
        <w:bottom w:val="none" w:sz="0" w:space="0" w:color="auto"/>
        <w:right w:val="none" w:sz="0" w:space="0" w:color="auto"/>
      </w:divBdr>
    </w:div>
    <w:div w:id="1321695159">
      <w:marLeft w:val="480"/>
      <w:marRight w:val="0"/>
      <w:marTop w:val="0"/>
      <w:marBottom w:val="0"/>
      <w:divBdr>
        <w:top w:val="none" w:sz="0" w:space="0" w:color="auto"/>
        <w:left w:val="none" w:sz="0" w:space="0" w:color="auto"/>
        <w:bottom w:val="none" w:sz="0" w:space="0" w:color="auto"/>
        <w:right w:val="none" w:sz="0" w:space="0" w:color="auto"/>
      </w:divBdr>
    </w:div>
    <w:div w:id="1321730928">
      <w:marLeft w:val="480"/>
      <w:marRight w:val="0"/>
      <w:marTop w:val="0"/>
      <w:marBottom w:val="0"/>
      <w:divBdr>
        <w:top w:val="none" w:sz="0" w:space="0" w:color="auto"/>
        <w:left w:val="none" w:sz="0" w:space="0" w:color="auto"/>
        <w:bottom w:val="none" w:sz="0" w:space="0" w:color="auto"/>
        <w:right w:val="none" w:sz="0" w:space="0" w:color="auto"/>
      </w:divBdr>
    </w:div>
    <w:div w:id="1321733580">
      <w:marLeft w:val="480"/>
      <w:marRight w:val="0"/>
      <w:marTop w:val="0"/>
      <w:marBottom w:val="0"/>
      <w:divBdr>
        <w:top w:val="none" w:sz="0" w:space="0" w:color="auto"/>
        <w:left w:val="none" w:sz="0" w:space="0" w:color="auto"/>
        <w:bottom w:val="none" w:sz="0" w:space="0" w:color="auto"/>
        <w:right w:val="none" w:sz="0" w:space="0" w:color="auto"/>
      </w:divBdr>
    </w:div>
    <w:div w:id="1321734003">
      <w:marLeft w:val="480"/>
      <w:marRight w:val="0"/>
      <w:marTop w:val="0"/>
      <w:marBottom w:val="0"/>
      <w:divBdr>
        <w:top w:val="none" w:sz="0" w:space="0" w:color="auto"/>
        <w:left w:val="none" w:sz="0" w:space="0" w:color="auto"/>
        <w:bottom w:val="none" w:sz="0" w:space="0" w:color="auto"/>
        <w:right w:val="none" w:sz="0" w:space="0" w:color="auto"/>
      </w:divBdr>
    </w:div>
    <w:div w:id="1321739120">
      <w:marLeft w:val="480"/>
      <w:marRight w:val="0"/>
      <w:marTop w:val="0"/>
      <w:marBottom w:val="0"/>
      <w:divBdr>
        <w:top w:val="none" w:sz="0" w:space="0" w:color="auto"/>
        <w:left w:val="none" w:sz="0" w:space="0" w:color="auto"/>
        <w:bottom w:val="none" w:sz="0" w:space="0" w:color="auto"/>
        <w:right w:val="none" w:sz="0" w:space="0" w:color="auto"/>
      </w:divBdr>
    </w:div>
    <w:div w:id="1321813900">
      <w:marLeft w:val="480"/>
      <w:marRight w:val="0"/>
      <w:marTop w:val="0"/>
      <w:marBottom w:val="0"/>
      <w:divBdr>
        <w:top w:val="none" w:sz="0" w:space="0" w:color="auto"/>
        <w:left w:val="none" w:sz="0" w:space="0" w:color="auto"/>
        <w:bottom w:val="none" w:sz="0" w:space="0" w:color="auto"/>
        <w:right w:val="none" w:sz="0" w:space="0" w:color="auto"/>
      </w:divBdr>
    </w:div>
    <w:div w:id="1321927055">
      <w:marLeft w:val="480"/>
      <w:marRight w:val="0"/>
      <w:marTop w:val="0"/>
      <w:marBottom w:val="0"/>
      <w:divBdr>
        <w:top w:val="none" w:sz="0" w:space="0" w:color="auto"/>
        <w:left w:val="none" w:sz="0" w:space="0" w:color="auto"/>
        <w:bottom w:val="none" w:sz="0" w:space="0" w:color="auto"/>
        <w:right w:val="none" w:sz="0" w:space="0" w:color="auto"/>
      </w:divBdr>
    </w:div>
    <w:div w:id="1321929155">
      <w:marLeft w:val="480"/>
      <w:marRight w:val="0"/>
      <w:marTop w:val="0"/>
      <w:marBottom w:val="0"/>
      <w:divBdr>
        <w:top w:val="none" w:sz="0" w:space="0" w:color="auto"/>
        <w:left w:val="none" w:sz="0" w:space="0" w:color="auto"/>
        <w:bottom w:val="none" w:sz="0" w:space="0" w:color="auto"/>
        <w:right w:val="none" w:sz="0" w:space="0" w:color="auto"/>
      </w:divBdr>
    </w:div>
    <w:div w:id="1321929456">
      <w:marLeft w:val="480"/>
      <w:marRight w:val="0"/>
      <w:marTop w:val="0"/>
      <w:marBottom w:val="0"/>
      <w:divBdr>
        <w:top w:val="none" w:sz="0" w:space="0" w:color="auto"/>
        <w:left w:val="none" w:sz="0" w:space="0" w:color="auto"/>
        <w:bottom w:val="none" w:sz="0" w:space="0" w:color="auto"/>
        <w:right w:val="none" w:sz="0" w:space="0" w:color="auto"/>
      </w:divBdr>
    </w:div>
    <w:div w:id="1322005033">
      <w:marLeft w:val="480"/>
      <w:marRight w:val="0"/>
      <w:marTop w:val="0"/>
      <w:marBottom w:val="0"/>
      <w:divBdr>
        <w:top w:val="none" w:sz="0" w:space="0" w:color="auto"/>
        <w:left w:val="none" w:sz="0" w:space="0" w:color="auto"/>
        <w:bottom w:val="none" w:sz="0" w:space="0" w:color="auto"/>
        <w:right w:val="none" w:sz="0" w:space="0" w:color="auto"/>
      </w:divBdr>
    </w:div>
    <w:div w:id="1322077048">
      <w:marLeft w:val="480"/>
      <w:marRight w:val="0"/>
      <w:marTop w:val="0"/>
      <w:marBottom w:val="0"/>
      <w:divBdr>
        <w:top w:val="none" w:sz="0" w:space="0" w:color="auto"/>
        <w:left w:val="none" w:sz="0" w:space="0" w:color="auto"/>
        <w:bottom w:val="none" w:sz="0" w:space="0" w:color="auto"/>
        <w:right w:val="none" w:sz="0" w:space="0" w:color="auto"/>
      </w:divBdr>
    </w:div>
    <w:div w:id="1322078612">
      <w:marLeft w:val="480"/>
      <w:marRight w:val="0"/>
      <w:marTop w:val="0"/>
      <w:marBottom w:val="0"/>
      <w:divBdr>
        <w:top w:val="none" w:sz="0" w:space="0" w:color="auto"/>
        <w:left w:val="none" w:sz="0" w:space="0" w:color="auto"/>
        <w:bottom w:val="none" w:sz="0" w:space="0" w:color="auto"/>
        <w:right w:val="none" w:sz="0" w:space="0" w:color="auto"/>
      </w:divBdr>
    </w:div>
    <w:div w:id="1322080034">
      <w:marLeft w:val="480"/>
      <w:marRight w:val="0"/>
      <w:marTop w:val="0"/>
      <w:marBottom w:val="0"/>
      <w:divBdr>
        <w:top w:val="none" w:sz="0" w:space="0" w:color="auto"/>
        <w:left w:val="none" w:sz="0" w:space="0" w:color="auto"/>
        <w:bottom w:val="none" w:sz="0" w:space="0" w:color="auto"/>
        <w:right w:val="none" w:sz="0" w:space="0" w:color="auto"/>
      </w:divBdr>
    </w:div>
    <w:div w:id="1322193026">
      <w:marLeft w:val="480"/>
      <w:marRight w:val="0"/>
      <w:marTop w:val="0"/>
      <w:marBottom w:val="0"/>
      <w:divBdr>
        <w:top w:val="none" w:sz="0" w:space="0" w:color="auto"/>
        <w:left w:val="none" w:sz="0" w:space="0" w:color="auto"/>
        <w:bottom w:val="none" w:sz="0" w:space="0" w:color="auto"/>
        <w:right w:val="none" w:sz="0" w:space="0" w:color="auto"/>
      </w:divBdr>
    </w:div>
    <w:div w:id="1322194459">
      <w:marLeft w:val="480"/>
      <w:marRight w:val="0"/>
      <w:marTop w:val="0"/>
      <w:marBottom w:val="0"/>
      <w:divBdr>
        <w:top w:val="none" w:sz="0" w:space="0" w:color="auto"/>
        <w:left w:val="none" w:sz="0" w:space="0" w:color="auto"/>
        <w:bottom w:val="none" w:sz="0" w:space="0" w:color="auto"/>
        <w:right w:val="none" w:sz="0" w:space="0" w:color="auto"/>
      </w:divBdr>
    </w:div>
    <w:div w:id="1322200773">
      <w:marLeft w:val="480"/>
      <w:marRight w:val="0"/>
      <w:marTop w:val="0"/>
      <w:marBottom w:val="0"/>
      <w:divBdr>
        <w:top w:val="none" w:sz="0" w:space="0" w:color="auto"/>
        <w:left w:val="none" w:sz="0" w:space="0" w:color="auto"/>
        <w:bottom w:val="none" w:sz="0" w:space="0" w:color="auto"/>
        <w:right w:val="none" w:sz="0" w:space="0" w:color="auto"/>
      </w:divBdr>
    </w:div>
    <w:div w:id="1322267950">
      <w:marLeft w:val="480"/>
      <w:marRight w:val="0"/>
      <w:marTop w:val="0"/>
      <w:marBottom w:val="0"/>
      <w:divBdr>
        <w:top w:val="none" w:sz="0" w:space="0" w:color="auto"/>
        <w:left w:val="none" w:sz="0" w:space="0" w:color="auto"/>
        <w:bottom w:val="none" w:sz="0" w:space="0" w:color="auto"/>
        <w:right w:val="none" w:sz="0" w:space="0" w:color="auto"/>
      </w:divBdr>
    </w:div>
    <w:div w:id="1322274306">
      <w:marLeft w:val="480"/>
      <w:marRight w:val="0"/>
      <w:marTop w:val="0"/>
      <w:marBottom w:val="0"/>
      <w:divBdr>
        <w:top w:val="none" w:sz="0" w:space="0" w:color="auto"/>
        <w:left w:val="none" w:sz="0" w:space="0" w:color="auto"/>
        <w:bottom w:val="none" w:sz="0" w:space="0" w:color="auto"/>
        <w:right w:val="none" w:sz="0" w:space="0" w:color="auto"/>
      </w:divBdr>
    </w:div>
    <w:div w:id="1322385841">
      <w:marLeft w:val="480"/>
      <w:marRight w:val="0"/>
      <w:marTop w:val="0"/>
      <w:marBottom w:val="0"/>
      <w:divBdr>
        <w:top w:val="none" w:sz="0" w:space="0" w:color="auto"/>
        <w:left w:val="none" w:sz="0" w:space="0" w:color="auto"/>
        <w:bottom w:val="none" w:sz="0" w:space="0" w:color="auto"/>
        <w:right w:val="none" w:sz="0" w:space="0" w:color="auto"/>
      </w:divBdr>
    </w:div>
    <w:div w:id="1322462366">
      <w:marLeft w:val="480"/>
      <w:marRight w:val="0"/>
      <w:marTop w:val="0"/>
      <w:marBottom w:val="0"/>
      <w:divBdr>
        <w:top w:val="none" w:sz="0" w:space="0" w:color="auto"/>
        <w:left w:val="none" w:sz="0" w:space="0" w:color="auto"/>
        <w:bottom w:val="none" w:sz="0" w:space="0" w:color="auto"/>
        <w:right w:val="none" w:sz="0" w:space="0" w:color="auto"/>
      </w:divBdr>
    </w:div>
    <w:div w:id="1322584034">
      <w:marLeft w:val="480"/>
      <w:marRight w:val="0"/>
      <w:marTop w:val="0"/>
      <w:marBottom w:val="0"/>
      <w:divBdr>
        <w:top w:val="none" w:sz="0" w:space="0" w:color="auto"/>
        <w:left w:val="none" w:sz="0" w:space="0" w:color="auto"/>
        <w:bottom w:val="none" w:sz="0" w:space="0" w:color="auto"/>
        <w:right w:val="none" w:sz="0" w:space="0" w:color="auto"/>
      </w:divBdr>
    </w:div>
    <w:div w:id="1322585782">
      <w:marLeft w:val="480"/>
      <w:marRight w:val="0"/>
      <w:marTop w:val="0"/>
      <w:marBottom w:val="0"/>
      <w:divBdr>
        <w:top w:val="none" w:sz="0" w:space="0" w:color="auto"/>
        <w:left w:val="none" w:sz="0" w:space="0" w:color="auto"/>
        <w:bottom w:val="none" w:sz="0" w:space="0" w:color="auto"/>
        <w:right w:val="none" w:sz="0" w:space="0" w:color="auto"/>
      </w:divBdr>
    </w:div>
    <w:div w:id="1322655925">
      <w:marLeft w:val="480"/>
      <w:marRight w:val="0"/>
      <w:marTop w:val="0"/>
      <w:marBottom w:val="0"/>
      <w:divBdr>
        <w:top w:val="none" w:sz="0" w:space="0" w:color="auto"/>
        <w:left w:val="none" w:sz="0" w:space="0" w:color="auto"/>
        <w:bottom w:val="none" w:sz="0" w:space="0" w:color="auto"/>
        <w:right w:val="none" w:sz="0" w:space="0" w:color="auto"/>
      </w:divBdr>
    </w:div>
    <w:div w:id="1322657493">
      <w:marLeft w:val="480"/>
      <w:marRight w:val="0"/>
      <w:marTop w:val="0"/>
      <w:marBottom w:val="0"/>
      <w:divBdr>
        <w:top w:val="none" w:sz="0" w:space="0" w:color="auto"/>
        <w:left w:val="none" w:sz="0" w:space="0" w:color="auto"/>
        <w:bottom w:val="none" w:sz="0" w:space="0" w:color="auto"/>
        <w:right w:val="none" w:sz="0" w:space="0" w:color="auto"/>
      </w:divBdr>
    </w:div>
    <w:div w:id="1322730158">
      <w:marLeft w:val="480"/>
      <w:marRight w:val="0"/>
      <w:marTop w:val="0"/>
      <w:marBottom w:val="0"/>
      <w:divBdr>
        <w:top w:val="none" w:sz="0" w:space="0" w:color="auto"/>
        <w:left w:val="none" w:sz="0" w:space="0" w:color="auto"/>
        <w:bottom w:val="none" w:sz="0" w:space="0" w:color="auto"/>
        <w:right w:val="none" w:sz="0" w:space="0" w:color="auto"/>
      </w:divBdr>
    </w:div>
    <w:div w:id="1322734262">
      <w:marLeft w:val="480"/>
      <w:marRight w:val="0"/>
      <w:marTop w:val="0"/>
      <w:marBottom w:val="0"/>
      <w:divBdr>
        <w:top w:val="none" w:sz="0" w:space="0" w:color="auto"/>
        <w:left w:val="none" w:sz="0" w:space="0" w:color="auto"/>
        <w:bottom w:val="none" w:sz="0" w:space="0" w:color="auto"/>
        <w:right w:val="none" w:sz="0" w:space="0" w:color="auto"/>
      </w:divBdr>
    </w:div>
    <w:div w:id="1322736947">
      <w:marLeft w:val="480"/>
      <w:marRight w:val="0"/>
      <w:marTop w:val="0"/>
      <w:marBottom w:val="0"/>
      <w:divBdr>
        <w:top w:val="none" w:sz="0" w:space="0" w:color="auto"/>
        <w:left w:val="none" w:sz="0" w:space="0" w:color="auto"/>
        <w:bottom w:val="none" w:sz="0" w:space="0" w:color="auto"/>
        <w:right w:val="none" w:sz="0" w:space="0" w:color="auto"/>
      </w:divBdr>
    </w:div>
    <w:div w:id="1322738186">
      <w:marLeft w:val="480"/>
      <w:marRight w:val="0"/>
      <w:marTop w:val="0"/>
      <w:marBottom w:val="0"/>
      <w:divBdr>
        <w:top w:val="none" w:sz="0" w:space="0" w:color="auto"/>
        <w:left w:val="none" w:sz="0" w:space="0" w:color="auto"/>
        <w:bottom w:val="none" w:sz="0" w:space="0" w:color="auto"/>
        <w:right w:val="none" w:sz="0" w:space="0" w:color="auto"/>
      </w:divBdr>
    </w:div>
    <w:div w:id="1322782041">
      <w:bodyDiv w:val="1"/>
      <w:marLeft w:val="0"/>
      <w:marRight w:val="0"/>
      <w:marTop w:val="0"/>
      <w:marBottom w:val="0"/>
      <w:divBdr>
        <w:top w:val="none" w:sz="0" w:space="0" w:color="auto"/>
        <w:left w:val="none" w:sz="0" w:space="0" w:color="auto"/>
        <w:bottom w:val="none" w:sz="0" w:space="0" w:color="auto"/>
        <w:right w:val="none" w:sz="0" w:space="0" w:color="auto"/>
      </w:divBdr>
    </w:div>
    <w:div w:id="1322807417">
      <w:marLeft w:val="480"/>
      <w:marRight w:val="0"/>
      <w:marTop w:val="0"/>
      <w:marBottom w:val="0"/>
      <w:divBdr>
        <w:top w:val="none" w:sz="0" w:space="0" w:color="auto"/>
        <w:left w:val="none" w:sz="0" w:space="0" w:color="auto"/>
        <w:bottom w:val="none" w:sz="0" w:space="0" w:color="auto"/>
        <w:right w:val="none" w:sz="0" w:space="0" w:color="auto"/>
      </w:divBdr>
    </w:div>
    <w:div w:id="1322849209">
      <w:marLeft w:val="480"/>
      <w:marRight w:val="0"/>
      <w:marTop w:val="0"/>
      <w:marBottom w:val="0"/>
      <w:divBdr>
        <w:top w:val="none" w:sz="0" w:space="0" w:color="auto"/>
        <w:left w:val="none" w:sz="0" w:space="0" w:color="auto"/>
        <w:bottom w:val="none" w:sz="0" w:space="0" w:color="auto"/>
        <w:right w:val="none" w:sz="0" w:space="0" w:color="auto"/>
      </w:divBdr>
    </w:div>
    <w:div w:id="1322853035">
      <w:marLeft w:val="480"/>
      <w:marRight w:val="0"/>
      <w:marTop w:val="0"/>
      <w:marBottom w:val="0"/>
      <w:divBdr>
        <w:top w:val="none" w:sz="0" w:space="0" w:color="auto"/>
        <w:left w:val="none" w:sz="0" w:space="0" w:color="auto"/>
        <w:bottom w:val="none" w:sz="0" w:space="0" w:color="auto"/>
        <w:right w:val="none" w:sz="0" w:space="0" w:color="auto"/>
      </w:divBdr>
    </w:div>
    <w:div w:id="1323002052">
      <w:marLeft w:val="480"/>
      <w:marRight w:val="0"/>
      <w:marTop w:val="0"/>
      <w:marBottom w:val="0"/>
      <w:divBdr>
        <w:top w:val="none" w:sz="0" w:space="0" w:color="auto"/>
        <w:left w:val="none" w:sz="0" w:space="0" w:color="auto"/>
        <w:bottom w:val="none" w:sz="0" w:space="0" w:color="auto"/>
        <w:right w:val="none" w:sz="0" w:space="0" w:color="auto"/>
      </w:divBdr>
    </w:div>
    <w:div w:id="1323048791">
      <w:marLeft w:val="480"/>
      <w:marRight w:val="0"/>
      <w:marTop w:val="0"/>
      <w:marBottom w:val="0"/>
      <w:divBdr>
        <w:top w:val="none" w:sz="0" w:space="0" w:color="auto"/>
        <w:left w:val="none" w:sz="0" w:space="0" w:color="auto"/>
        <w:bottom w:val="none" w:sz="0" w:space="0" w:color="auto"/>
        <w:right w:val="none" w:sz="0" w:space="0" w:color="auto"/>
      </w:divBdr>
    </w:div>
    <w:div w:id="1323049453">
      <w:marLeft w:val="480"/>
      <w:marRight w:val="0"/>
      <w:marTop w:val="0"/>
      <w:marBottom w:val="0"/>
      <w:divBdr>
        <w:top w:val="none" w:sz="0" w:space="0" w:color="auto"/>
        <w:left w:val="none" w:sz="0" w:space="0" w:color="auto"/>
        <w:bottom w:val="none" w:sz="0" w:space="0" w:color="auto"/>
        <w:right w:val="none" w:sz="0" w:space="0" w:color="auto"/>
      </w:divBdr>
    </w:div>
    <w:div w:id="1323119398">
      <w:marLeft w:val="480"/>
      <w:marRight w:val="0"/>
      <w:marTop w:val="0"/>
      <w:marBottom w:val="0"/>
      <w:divBdr>
        <w:top w:val="none" w:sz="0" w:space="0" w:color="auto"/>
        <w:left w:val="none" w:sz="0" w:space="0" w:color="auto"/>
        <w:bottom w:val="none" w:sz="0" w:space="0" w:color="auto"/>
        <w:right w:val="none" w:sz="0" w:space="0" w:color="auto"/>
      </w:divBdr>
    </w:div>
    <w:div w:id="1323125185">
      <w:marLeft w:val="480"/>
      <w:marRight w:val="0"/>
      <w:marTop w:val="0"/>
      <w:marBottom w:val="0"/>
      <w:divBdr>
        <w:top w:val="none" w:sz="0" w:space="0" w:color="auto"/>
        <w:left w:val="none" w:sz="0" w:space="0" w:color="auto"/>
        <w:bottom w:val="none" w:sz="0" w:space="0" w:color="auto"/>
        <w:right w:val="none" w:sz="0" w:space="0" w:color="auto"/>
      </w:divBdr>
    </w:div>
    <w:div w:id="1323193899">
      <w:marLeft w:val="480"/>
      <w:marRight w:val="0"/>
      <w:marTop w:val="0"/>
      <w:marBottom w:val="0"/>
      <w:divBdr>
        <w:top w:val="none" w:sz="0" w:space="0" w:color="auto"/>
        <w:left w:val="none" w:sz="0" w:space="0" w:color="auto"/>
        <w:bottom w:val="none" w:sz="0" w:space="0" w:color="auto"/>
        <w:right w:val="none" w:sz="0" w:space="0" w:color="auto"/>
      </w:divBdr>
    </w:div>
    <w:div w:id="1323197793">
      <w:marLeft w:val="480"/>
      <w:marRight w:val="0"/>
      <w:marTop w:val="0"/>
      <w:marBottom w:val="0"/>
      <w:divBdr>
        <w:top w:val="none" w:sz="0" w:space="0" w:color="auto"/>
        <w:left w:val="none" w:sz="0" w:space="0" w:color="auto"/>
        <w:bottom w:val="none" w:sz="0" w:space="0" w:color="auto"/>
        <w:right w:val="none" w:sz="0" w:space="0" w:color="auto"/>
      </w:divBdr>
    </w:div>
    <w:div w:id="1323198410">
      <w:marLeft w:val="480"/>
      <w:marRight w:val="0"/>
      <w:marTop w:val="0"/>
      <w:marBottom w:val="0"/>
      <w:divBdr>
        <w:top w:val="none" w:sz="0" w:space="0" w:color="auto"/>
        <w:left w:val="none" w:sz="0" w:space="0" w:color="auto"/>
        <w:bottom w:val="none" w:sz="0" w:space="0" w:color="auto"/>
        <w:right w:val="none" w:sz="0" w:space="0" w:color="auto"/>
      </w:divBdr>
    </w:div>
    <w:div w:id="1323268765">
      <w:marLeft w:val="480"/>
      <w:marRight w:val="0"/>
      <w:marTop w:val="0"/>
      <w:marBottom w:val="0"/>
      <w:divBdr>
        <w:top w:val="none" w:sz="0" w:space="0" w:color="auto"/>
        <w:left w:val="none" w:sz="0" w:space="0" w:color="auto"/>
        <w:bottom w:val="none" w:sz="0" w:space="0" w:color="auto"/>
        <w:right w:val="none" w:sz="0" w:space="0" w:color="auto"/>
      </w:divBdr>
    </w:div>
    <w:div w:id="1323310907">
      <w:marLeft w:val="480"/>
      <w:marRight w:val="0"/>
      <w:marTop w:val="0"/>
      <w:marBottom w:val="0"/>
      <w:divBdr>
        <w:top w:val="none" w:sz="0" w:space="0" w:color="auto"/>
        <w:left w:val="none" w:sz="0" w:space="0" w:color="auto"/>
        <w:bottom w:val="none" w:sz="0" w:space="0" w:color="auto"/>
        <w:right w:val="none" w:sz="0" w:space="0" w:color="auto"/>
      </w:divBdr>
    </w:div>
    <w:div w:id="1323312834">
      <w:marLeft w:val="480"/>
      <w:marRight w:val="0"/>
      <w:marTop w:val="0"/>
      <w:marBottom w:val="0"/>
      <w:divBdr>
        <w:top w:val="none" w:sz="0" w:space="0" w:color="auto"/>
        <w:left w:val="none" w:sz="0" w:space="0" w:color="auto"/>
        <w:bottom w:val="none" w:sz="0" w:space="0" w:color="auto"/>
        <w:right w:val="none" w:sz="0" w:space="0" w:color="auto"/>
      </w:divBdr>
    </w:div>
    <w:div w:id="1323434418">
      <w:marLeft w:val="480"/>
      <w:marRight w:val="0"/>
      <w:marTop w:val="0"/>
      <w:marBottom w:val="0"/>
      <w:divBdr>
        <w:top w:val="none" w:sz="0" w:space="0" w:color="auto"/>
        <w:left w:val="none" w:sz="0" w:space="0" w:color="auto"/>
        <w:bottom w:val="none" w:sz="0" w:space="0" w:color="auto"/>
        <w:right w:val="none" w:sz="0" w:space="0" w:color="auto"/>
      </w:divBdr>
    </w:div>
    <w:div w:id="1323435348">
      <w:marLeft w:val="480"/>
      <w:marRight w:val="0"/>
      <w:marTop w:val="0"/>
      <w:marBottom w:val="0"/>
      <w:divBdr>
        <w:top w:val="none" w:sz="0" w:space="0" w:color="auto"/>
        <w:left w:val="none" w:sz="0" w:space="0" w:color="auto"/>
        <w:bottom w:val="none" w:sz="0" w:space="0" w:color="auto"/>
        <w:right w:val="none" w:sz="0" w:space="0" w:color="auto"/>
      </w:divBdr>
    </w:div>
    <w:div w:id="1323435726">
      <w:marLeft w:val="480"/>
      <w:marRight w:val="0"/>
      <w:marTop w:val="0"/>
      <w:marBottom w:val="0"/>
      <w:divBdr>
        <w:top w:val="none" w:sz="0" w:space="0" w:color="auto"/>
        <w:left w:val="none" w:sz="0" w:space="0" w:color="auto"/>
        <w:bottom w:val="none" w:sz="0" w:space="0" w:color="auto"/>
        <w:right w:val="none" w:sz="0" w:space="0" w:color="auto"/>
      </w:divBdr>
    </w:div>
    <w:div w:id="1323436799">
      <w:marLeft w:val="480"/>
      <w:marRight w:val="0"/>
      <w:marTop w:val="0"/>
      <w:marBottom w:val="0"/>
      <w:divBdr>
        <w:top w:val="none" w:sz="0" w:space="0" w:color="auto"/>
        <w:left w:val="none" w:sz="0" w:space="0" w:color="auto"/>
        <w:bottom w:val="none" w:sz="0" w:space="0" w:color="auto"/>
        <w:right w:val="none" w:sz="0" w:space="0" w:color="auto"/>
      </w:divBdr>
    </w:div>
    <w:div w:id="1323460961">
      <w:marLeft w:val="480"/>
      <w:marRight w:val="0"/>
      <w:marTop w:val="0"/>
      <w:marBottom w:val="0"/>
      <w:divBdr>
        <w:top w:val="none" w:sz="0" w:space="0" w:color="auto"/>
        <w:left w:val="none" w:sz="0" w:space="0" w:color="auto"/>
        <w:bottom w:val="none" w:sz="0" w:space="0" w:color="auto"/>
        <w:right w:val="none" w:sz="0" w:space="0" w:color="auto"/>
      </w:divBdr>
    </w:div>
    <w:div w:id="1323461598">
      <w:marLeft w:val="480"/>
      <w:marRight w:val="0"/>
      <w:marTop w:val="0"/>
      <w:marBottom w:val="0"/>
      <w:divBdr>
        <w:top w:val="none" w:sz="0" w:space="0" w:color="auto"/>
        <w:left w:val="none" w:sz="0" w:space="0" w:color="auto"/>
        <w:bottom w:val="none" w:sz="0" w:space="0" w:color="auto"/>
        <w:right w:val="none" w:sz="0" w:space="0" w:color="auto"/>
      </w:divBdr>
    </w:div>
    <w:div w:id="1323508533">
      <w:marLeft w:val="480"/>
      <w:marRight w:val="0"/>
      <w:marTop w:val="0"/>
      <w:marBottom w:val="0"/>
      <w:divBdr>
        <w:top w:val="none" w:sz="0" w:space="0" w:color="auto"/>
        <w:left w:val="none" w:sz="0" w:space="0" w:color="auto"/>
        <w:bottom w:val="none" w:sz="0" w:space="0" w:color="auto"/>
        <w:right w:val="none" w:sz="0" w:space="0" w:color="auto"/>
      </w:divBdr>
    </w:div>
    <w:div w:id="1323510212">
      <w:marLeft w:val="480"/>
      <w:marRight w:val="0"/>
      <w:marTop w:val="0"/>
      <w:marBottom w:val="0"/>
      <w:divBdr>
        <w:top w:val="none" w:sz="0" w:space="0" w:color="auto"/>
        <w:left w:val="none" w:sz="0" w:space="0" w:color="auto"/>
        <w:bottom w:val="none" w:sz="0" w:space="0" w:color="auto"/>
        <w:right w:val="none" w:sz="0" w:space="0" w:color="auto"/>
      </w:divBdr>
    </w:div>
    <w:div w:id="1323580130">
      <w:marLeft w:val="480"/>
      <w:marRight w:val="0"/>
      <w:marTop w:val="0"/>
      <w:marBottom w:val="0"/>
      <w:divBdr>
        <w:top w:val="none" w:sz="0" w:space="0" w:color="auto"/>
        <w:left w:val="none" w:sz="0" w:space="0" w:color="auto"/>
        <w:bottom w:val="none" w:sz="0" w:space="0" w:color="auto"/>
        <w:right w:val="none" w:sz="0" w:space="0" w:color="auto"/>
      </w:divBdr>
    </w:div>
    <w:div w:id="1323580865">
      <w:marLeft w:val="480"/>
      <w:marRight w:val="0"/>
      <w:marTop w:val="0"/>
      <w:marBottom w:val="0"/>
      <w:divBdr>
        <w:top w:val="none" w:sz="0" w:space="0" w:color="auto"/>
        <w:left w:val="none" w:sz="0" w:space="0" w:color="auto"/>
        <w:bottom w:val="none" w:sz="0" w:space="0" w:color="auto"/>
        <w:right w:val="none" w:sz="0" w:space="0" w:color="auto"/>
      </w:divBdr>
    </w:div>
    <w:div w:id="1323696381">
      <w:marLeft w:val="480"/>
      <w:marRight w:val="0"/>
      <w:marTop w:val="0"/>
      <w:marBottom w:val="0"/>
      <w:divBdr>
        <w:top w:val="none" w:sz="0" w:space="0" w:color="auto"/>
        <w:left w:val="none" w:sz="0" w:space="0" w:color="auto"/>
        <w:bottom w:val="none" w:sz="0" w:space="0" w:color="auto"/>
        <w:right w:val="none" w:sz="0" w:space="0" w:color="auto"/>
      </w:divBdr>
    </w:div>
    <w:div w:id="1323703940">
      <w:marLeft w:val="480"/>
      <w:marRight w:val="0"/>
      <w:marTop w:val="0"/>
      <w:marBottom w:val="0"/>
      <w:divBdr>
        <w:top w:val="none" w:sz="0" w:space="0" w:color="auto"/>
        <w:left w:val="none" w:sz="0" w:space="0" w:color="auto"/>
        <w:bottom w:val="none" w:sz="0" w:space="0" w:color="auto"/>
        <w:right w:val="none" w:sz="0" w:space="0" w:color="auto"/>
      </w:divBdr>
    </w:div>
    <w:div w:id="1323771591">
      <w:marLeft w:val="480"/>
      <w:marRight w:val="0"/>
      <w:marTop w:val="0"/>
      <w:marBottom w:val="0"/>
      <w:divBdr>
        <w:top w:val="none" w:sz="0" w:space="0" w:color="auto"/>
        <w:left w:val="none" w:sz="0" w:space="0" w:color="auto"/>
        <w:bottom w:val="none" w:sz="0" w:space="0" w:color="auto"/>
        <w:right w:val="none" w:sz="0" w:space="0" w:color="auto"/>
      </w:divBdr>
    </w:div>
    <w:div w:id="1323776310">
      <w:marLeft w:val="480"/>
      <w:marRight w:val="0"/>
      <w:marTop w:val="0"/>
      <w:marBottom w:val="0"/>
      <w:divBdr>
        <w:top w:val="none" w:sz="0" w:space="0" w:color="auto"/>
        <w:left w:val="none" w:sz="0" w:space="0" w:color="auto"/>
        <w:bottom w:val="none" w:sz="0" w:space="0" w:color="auto"/>
        <w:right w:val="none" w:sz="0" w:space="0" w:color="auto"/>
      </w:divBdr>
    </w:div>
    <w:div w:id="1323848748">
      <w:marLeft w:val="480"/>
      <w:marRight w:val="0"/>
      <w:marTop w:val="0"/>
      <w:marBottom w:val="0"/>
      <w:divBdr>
        <w:top w:val="none" w:sz="0" w:space="0" w:color="auto"/>
        <w:left w:val="none" w:sz="0" w:space="0" w:color="auto"/>
        <w:bottom w:val="none" w:sz="0" w:space="0" w:color="auto"/>
        <w:right w:val="none" w:sz="0" w:space="0" w:color="auto"/>
      </w:divBdr>
    </w:div>
    <w:div w:id="1323892858">
      <w:marLeft w:val="480"/>
      <w:marRight w:val="0"/>
      <w:marTop w:val="0"/>
      <w:marBottom w:val="0"/>
      <w:divBdr>
        <w:top w:val="none" w:sz="0" w:space="0" w:color="auto"/>
        <w:left w:val="none" w:sz="0" w:space="0" w:color="auto"/>
        <w:bottom w:val="none" w:sz="0" w:space="0" w:color="auto"/>
        <w:right w:val="none" w:sz="0" w:space="0" w:color="auto"/>
      </w:divBdr>
    </w:div>
    <w:div w:id="1323893865">
      <w:marLeft w:val="480"/>
      <w:marRight w:val="0"/>
      <w:marTop w:val="0"/>
      <w:marBottom w:val="0"/>
      <w:divBdr>
        <w:top w:val="none" w:sz="0" w:space="0" w:color="auto"/>
        <w:left w:val="none" w:sz="0" w:space="0" w:color="auto"/>
        <w:bottom w:val="none" w:sz="0" w:space="0" w:color="auto"/>
        <w:right w:val="none" w:sz="0" w:space="0" w:color="auto"/>
      </w:divBdr>
    </w:div>
    <w:div w:id="1323970408">
      <w:marLeft w:val="480"/>
      <w:marRight w:val="0"/>
      <w:marTop w:val="0"/>
      <w:marBottom w:val="0"/>
      <w:divBdr>
        <w:top w:val="none" w:sz="0" w:space="0" w:color="auto"/>
        <w:left w:val="none" w:sz="0" w:space="0" w:color="auto"/>
        <w:bottom w:val="none" w:sz="0" w:space="0" w:color="auto"/>
        <w:right w:val="none" w:sz="0" w:space="0" w:color="auto"/>
      </w:divBdr>
    </w:div>
    <w:div w:id="1324240847">
      <w:marLeft w:val="480"/>
      <w:marRight w:val="0"/>
      <w:marTop w:val="0"/>
      <w:marBottom w:val="0"/>
      <w:divBdr>
        <w:top w:val="none" w:sz="0" w:space="0" w:color="auto"/>
        <w:left w:val="none" w:sz="0" w:space="0" w:color="auto"/>
        <w:bottom w:val="none" w:sz="0" w:space="0" w:color="auto"/>
        <w:right w:val="none" w:sz="0" w:space="0" w:color="auto"/>
      </w:divBdr>
    </w:div>
    <w:div w:id="1324240862">
      <w:marLeft w:val="480"/>
      <w:marRight w:val="0"/>
      <w:marTop w:val="0"/>
      <w:marBottom w:val="0"/>
      <w:divBdr>
        <w:top w:val="none" w:sz="0" w:space="0" w:color="auto"/>
        <w:left w:val="none" w:sz="0" w:space="0" w:color="auto"/>
        <w:bottom w:val="none" w:sz="0" w:space="0" w:color="auto"/>
        <w:right w:val="none" w:sz="0" w:space="0" w:color="auto"/>
      </w:divBdr>
    </w:div>
    <w:div w:id="1324312137">
      <w:marLeft w:val="480"/>
      <w:marRight w:val="0"/>
      <w:marTop w:val="0"/>
      <w:marBottom w:val="0"/>
      <w:divBdr>
        <w:top w:val="none" w:sz="0" w:space="0" w:color="auto"/>
        <w:left w:val="none" w:sz="0" w:space="0" w:color="auto"/>
        <w:bottom w:val="none" w:sz="0" w:space="0" w:color="auto"/>
        <w:right w:val="none" w:sz="0" w:space="0" w:color="auto"/>
      </w:divBdr>
    </w:div>
    <w:div w:id="1324318447">
      <w:marLeft w:val="480"/>
      <w:marRight w:val="0"/>
      <w:marTop w:val="0"/>
      <w:marBottom w:val="0"/>
      <w:divBdr>
        <w:top w:val="none" w:sz="0" w:space="0" w:color="auto"/>
        <w:left w:val="none" w:sz="0" w:space="0" w:color="auto"/>
        <w:bottom w:val="none" w:sz="0" w:space="0" w:color="auto"/>
        <w:right w:val="none" w:sz="0" w:space="0" w:color="auto"/>
      </w:divBdr>
    </w:div>
    <w:div w:id="1324355078">
      <w:marLeft w:val="480"/>
      <w:marRight w:val="0"/>
      <w:marTop w:val="0"/>
      <w:marBottom w:val="0"/>
      <w:divBdr>
        <w:top w:val="none" w:sz="0" w:space="0" w:color="auto"/>
        <w:left w:val="none" w:sz="0" w:space="0" w:color="auto"/>
        <w:bottom w:val="none" w:sz="0" w:space="0" w:color="auto"/>
        <w:right w:val="none" w:sz="0" w:space="0" w:color="auto"/>
      </w:divBdr>
    </w:div>
    <w:div w:id="1324505886">
      <w:marLeft w:val="480"/>
      <w:marRight w:val="0"/>
      <w:marTop w:val="0"/>
      <w:marBottom w:val="0"/>
      <w:divBdr>
        <w:top w:val="none" w:sz="0" w:space="0" w:color="auto"/>
        <w:left w:val="none" w:sz="0" w:space="0" w:color="auto"/>
        <w:bottom w:val="none" w:sz="0" w:space="0" w:color="auto"/>
        <w:right w:val="none" w:sz="0" w:space="0" w:color="auto"/>
      </w:divBdr>
    </w:div>
    <w:div w:id="1324548771">
      <w:marLeft w:val="480"/>
      <w:marRight w:val="0"/>
      <w:marTop w:val="0"/>
      <w:marBottom w:val="0"/>
      <w:divBdr>
        <w:top w:val="none" w:sz="0" w:space="0" w:color="auto"/>
        <w:left w:val="none" w:sz="0" w:space="0" w:color="auto"/>
        <w:bottom w:val="none" w:sz="0" w:space="0" w:color="auto"/>
        <w:right w:val="none" w:sz="0" w:space="0" w:color="auto"/>
      </w:divBdr>
    </w:div>
    <w:div w:id="1324579414">
      <w:marLeft w:val="480"/>
      <w:marRight w:val="0"/>
      <w:marTop w:val="0"/>
      <w:marBottom w:val="0"/>
      <w:divBdr>
        <w:top w:val="none" w:sz="0" w:space="0" w:color="auto"/>
        <w:left w:val="none" w:sz="0" w:space="0" w:color="auto"/>
        <w:bottom w:val="none" w:sz="0" w:space="0" w:color="auto"/>
        <w:right w:val="none" w:sz="0" w:space="0" w:color="auto"/>
      </w:divBdr>
    </w:div>
    <w:div w:id="1324579947">
      <w:marLeft w:val="480"/>
      <w:marRight w:val="0"/>
      <w:marTop w:val="0"/>
      <w:marBottom w:val="0"/>
      <w:divBdr>
        <w:top w:val="none" w:sz="0" w:space="0" w:color="auto"/>
        <w:left w:val="none" w:sz="0" w:space="0" w:color="auto"/>
        <w:bottom w:val="none" w:sz="0" w:space="0" w:color="auto"/>
        <w:right w:val="none" w:sz="0" w:space="0" w:color="auto"/>
      </w:divBdr>
    </w:div>
    <w:div w:id="1324625322">
      <w:marLeft w:val="480"/>
      <w:marRight w:val="0"/>
      <w:marTop w:val="0"/>
      <w:marBottom w:val="0"/>
      <w:divBdr>
        <w:top w:val="none" w:sz="0" w:space="0" w:color="auto"/>
        <w:left w:val="none" w:sz="0" w:space="0" w:color="auto"/>
        <w:bottom w:val="none" w:sz="0" w:space="0" w:color="auto"/>
        <w:right w:val="none" w:sz="0" w:space="0" w:color="auto"/>
      </w:divBdr>
    </w:div>
    <w:div w:id="1324627142">
      <w:marLeft w:val="480"/>
      <w:marRight w:val="0"/>
      <w:marTop w:val="0"/>
      <w:marBottom w:val="0"/>
      <w:divBdr>
        <w:top w:val="none" w:sz="0" w:space="0" w:color="auto"/>
        <w:left w:val="none" w:sz="0" w:space="0" w:color="auto"/>
        <w:bottom w:val="none" w:sz="0" w:space="0" w:color="auto"/>
        <w:right w:val="none" w:sz="0" w:space="0" w:color="auto"/>
      </w:divBdr>
    </w:div>
    <w:div w:id="1324628048">
      <w:marLeft w:val="480"/>
      <w:marRight w:val="0"/>
      <w:marTop w:val="0"/>
      <w:marBottom w:val="0"/>
      <w:divBdr>
        <w:top w:val="none" w:sz="0" w:space="0" w:color="auto"/>
        <w:left w:val="none" w:sz="0" w:space="0" w:color="auto"/>
        <w:bottom w:val="none" w:sz="0" w:space="0" w:color="auto"/>
        <w:right w:val="none" w:sz="0" w:space="0" w:color="auto"/>
      </w:divBdr>
    </w:div>
    <w:div w:id="1324629381">
      <w:marLeft w:val="480"/>
      <w:marRight w:val="0"/>
      <w:marTop w:val="0"/>
      <w:marBottom w:val="0"/>
      <w:divBdr>
        <w:top w:val="none" w:sz="0" w:space="0" w:color="auto"/>
        <w:left w:val="none" w:sz="0" w:space="0" w:color="auto"/>
        <w:bottom w:val="none" w:sz="0" w:space="0" w:color="auto"/>
        <w:right w:val="none" w:sz="0" w:space="0" w:color="auto"/>
      </w:divBdr>
    </w:div>
    <w:div w:id="1324699850">
      <w:marLeft w:val="480"/>
      <w:marRight w:val="0"/>
      <w:marTop w:val="0"/>
      <w:marBottom w:val="0"/>
      <w:divBdr>
        <w:top w:val="none" w:sz="0" w:space="0" w:color="auto"/>
        <w:left w:val="none" w:sz="0" w:space="0" w:color="auto"/>
        <w:bottom w:val="none" w:sz="0" w:space="0" w:color="auto"/>
        <w:right w:val="none" w:sz="0" w:space="0" w:color="auto"/>
      </w:divBdr>
    </w:div>
    <w:div w:id="1324703478">
      <w:marLeft w:val="480"/>
      <w:marRight w:val="0"/>
      <w:marTop w:val="0"/>
      <w:marBottom w:val="0"/>
      <w:divBdr>
        <w:top w:val="none" w:sz="0" w:space="0" w:color="auto"/>
        <w:left w:val="none" w:sz="0" w:space="0" w:color="auto"/>
        <w:bottom w:val="none" w:sz="0" w:space="0" w:color="auto"/>
        <w:right w:val="none" w:sz="0" w:space="0" w:color="auto"/>
      </w:divBdr>
    </w:div>
    <w:div w:id="1324744883">
      <w:marLeft w:val="480"/>
      <w:marRight w:val="0"/>
      <w:marTop w:val="0"/>
      <w:marBottom w:val="0"/>
      <w:divBdr>
        <w:top w:val="none" w:sz="0" w:space="0" w:color="auto"/>
        <w:left w:val="none" w:sz="0" w:space="0" w:color="auto"/>
        <w:bottom w:val="none" w:sz="0" w:space="0" w:color="auto"/>
        <w:right w:val="none" w:sz="0" w:space="0" w:color="auto"/>
      </w:divBdr>
    </w:div>
    <w:div w:id="1324775606">
      <w:marLeft w:val="480"/>
      <w:marRight w:val="0"/>
      <w:marTop w:val="0"/>
      <w:marBottom w:val="0"/>
      <w:divBdr>
        <w:top w:val="none" w:sz="0" w:space="0" w:color="auto"/>
        <w:left w:val="none" w:sz="0" w:space="0" w:color="auto"/>
        <w:bottom w:val="none" w:sz="0" w:space="0" w:color="auto"/>
        <w:right w:val="none" w:sz="0" w:space="0" w:color="auto"/>
      </w:divBdr>
    </w:div>
    <w:div w:id="1324814262">
      <w:marLeft w:val="480"/>
      <w:marRight w:val="0"/>
      <w:marTop w:val="0"/>
      <w:marBottom w:val="0"/>
      <w:divBdr>
        <w:top w:val="none" w:sz="0" w:space="0" w:color="auto"/>
        <w:left w:val="none" w:sz="0" w:space="0" w:color="auto"/>
        <w:bottom w:val="none" w:sz="0" w:space="0" w:color="auto"/>
        <w:right w:val="none" w:sz="0" w:space="0" w:color="auto"/>
      </w:divBdr>
    </w:div>
    <w:div w:id="1324818382">
      <w:marLeft w:val="480"/>
      <w:marRight w:val="0"/>
      <w:marTop w:val="0"/>
      <w:marBottom w:val="0"/>
      <w:divBdr>
        <w:top w:val="none" w:sz="0" w:space="0" w:color="auto"/>
        <w:left w:val="none" w:sz="0" w:space="0" w:color="auto"/>
        <w:bottom w:val="none" w:sz="0" w:space="0" w:color="auto"/>
        <w:right w:val="none" w:sz="0" w:space="0" w:color="auto"/>
      </w:divBdr>
    </w:div>
    <w:div w:id="1324890990">
      <w:marLeft w:val="480"/>
      <w:marRight w:val="0"/>
      <w:marTop w:val="0"/>
      <w:marBottom w:val="0"/>
      <w:divBdr>
        <w:top w:val="none" w:sz="0" w:space="0" w:color="auto"/>
        <w:left w:val="none" w:sz="0" w:space="0" w:color="auto"/>
        <w:bottom w:val="none" w:sz="0" w:space="0" w:color="auto"/>
        <w:right w:val="none" w:sz="0" w:space="0" w:color="auto"/>
      </w:divBdr>
    </w:div>
    <w:div w:id="1324896217">
      <w:marLeft w:val="480"/>
      <w:marRight w:val="0"/>
      <w:marTop w:val="0"/>
      <w:marBottom w:val="0"/>
      <w:divBdr>
        <w:top w:val="none" w:sz="0" w:space="0" w:color="auto"/>
        <w:left w:val="none" w:sz="0" w:space="0" w:color="auto"/>
        <w:bottom w:val="none" w:sz="0" w:space="0" w:color="auto"/>
        <w:right w:val="none" w:sz="0" w:space="0" w:color="auto"/>
      </w:divBdr>
    </w:div>
    <w:div w:id="1324896598">
      <w:marLeft w:val="480"/>
      <w:marRight w:val="0"/>
      <w:marTop w:val="0"/>
      <w:marBottom w:val="0"/>
      <w:divBdr>
        <w:top w:val="none" w:sz="0" w:space="0" w:color="auto"/>
        <w:left w:val="none" w:sz="0" w:space="0" w:color="auto"/>
        <w:bottom w:val="none" w:sz="0" w:space="0" w:color="auto"/>
        <w:right w:val="none" w:sz="0" w:space="0" w:color="auto"/>
      </w:divBdr>
    </w:div>
    <w:div w:id="1325009585">
      <w:marLeft w:val="480"/>
      <w:marRight w:val="0"/>
      <w:marTop w:val="0"/>
      <w:marBottom w:val="0"/>
      <w:divBdr>
        <w:top w:val="none" w:sz="0" w:space="0" w:color="auto"/>
        <w:left w:val="none" w:sz="0" w:space="0" w:color="auto"/>
        <w:bottom w:val="none" w:sz="0" w:space="0" w:color="auto"/>
        <w:right w:val="none" w:sz="0" w:space="0" w:color="auto"/>
      </w:divBdr>
    </w:div>
    <w:div w:id="1325014994">
      <w:marLeft w:val="480"/>
      <w:marRight w:val="0"/>
      <w:marTop w:val="0"/>
      <w:marBottom w:val="0"/>
      <w:divBdr>
        <w:top w:val="none" w:sz="0" w:space="0" w:color="auto"/>
        <w:left w:val="none" w:sz="0" w:space="0" w:color="auto"/>
        <w:bottom w:val="none" w:sz="0" w:space="0" w:color="auto"/>
        <w:right w:val="none" w:sz="0" w:space="0" w:color="auto"/>
      </w:divBdr>
    </w:div>
    <w:div w:id="1325160846">
      <w:marLeft w:val="480"/>
      <w:marRight w:val="0"/>
      <w:marTop w:val="0"/>
      <w:marBottom w:val="0"/>
      <w:divBdr>
        <w:top w:val="none" w:sz="0" w:space="0" w:color="auto"/>
        <w:left w:val="none" w:sz="0" w:space="0" w:color="auto"/>
        <w:bottom w:val="none" w:sz="0" w:space="0" w:color="auto"/>
        <w:right w:val="none" w:sz="0" w:space="0" w:color="auto"/>
      </w:divBdr>
    </w:div>
    <w:div w:id="1325207301">
      <w:marLeft w:val="480"/>
      <w:marRight w:val="0"/>
      <w:marTop w:val="0"/>
      <w:marBottom w:val="0"/>
      <w:divBdr>
        <w:top w:val="none" w:sz="0" w:space="0" w:color="auto"/>
        <w:left w:val="none" w:sz="0" w:space="0" w:color="auto"/>
        <w:bottom w:val="none" w:sz="0" w:space="0" w:color="auto"/>
        <w:right w:val="none" w:sz="0" w:space="0" w:color="auto"/>
      </w:divBdr>
    </w:div>
    <w:div w:id="1325279470">
      <w:marLeft w:val="480"/>
      <w:marRight w:val="0"/>
      <w:marTop w:val="0"/>
      <w:marBottom w:val="0"/>
      <w:divBdr>
        <w:top w:val="none" w:sz="0" w:space="0" w:color="auto"/>
        <w:left w:val="none" w:sz="0" w:space="0" w:color="auto"/>
        <w:bottom w:val="none" w:sz="0" w:space="0" w:color="auto"/>
        <w:right w:val="none" w:sz="0" w:space="0" w:color="auto"/>
      </w:divBdr>
    </w:div>
    <w:div w:id="1325355526">
      <w:marLeft w:val="480"/>
      <w:marRight w:val="0"/>
      <w:marTop w:val="0"/>
      <w:marBottom w:val="0"/>
      <w:divBdr>
        <w:top w:val="none" w:sz="0" w:space="0" w:color="auto"/>
        <w:left w:val="none" w:sz="0" w:space="0" w:color="auto"/>
        <w:bottom w:val="none" w:sz="0" w:space="0" w:color="auto"/>
        <w:right w:val="none" w:sz="0" w:space="0" w:color="auto"/>
      </w:divBdr>
    </w:div>
    <w:div w:id="1325360229">
      <w:marLeft w:val="480"/>
      <w:marRight w:val="0"/>
      <w:marTop w:val="0"/>
      <w:marBottom w:val="0"/>
      <w:divBdr>
        <w:top w:val="none" w:sz="0" w:space="0" w:color="auto"/>
        <w:left w:val="none" w:sz="0" w:space="0" w:color="auto"/>
        <w:bottom w:val="none" w:sz="0" w:space="0" w:color="auto"/>
        <w:right w:val="none" w:sz="0" w:space="0" w:color="auto"/>
      </w:divBdr>
    </w:div>
    <w:div w:id="1325469717">
      <w:marLeft w:val="480"/>
      <w:marRight w:val="0"/>
      <w:marTop w:val="0"/>
      <w:marBottom w:val="0"/>
      <w:divBdr>
        <w:top w:val="none" w:sz="0" w:space="0" w:color="auto"/>
        <w:left w:val="none" w:sz="0" w:space="0" w:color="auto"/>
        <w:bottom w:val="none" w:sz="0" w:space="0" w:color="auto"/>
        <w:right w:val="none" w:sz="0" w:space="0" w:color="auto"/>
      </w:divBdr>
    </w:div>
    <w:div w:id="1325476905">
      <w:marLeft w:val="480"/>
      <w:marRight w:val="0"/>
      <w:marTop w:val="0"/>
      <w:marBottom w:val="0"/>
      <w:divBdr>
        <w:top w:val="none" w:sz="0" w:space="0" w:color="auto"/>
        <w:left w:val="none" w:sz="0" w:space="0" w:color="auto"/>
        <w:bottom w:val="none" w:sz="0" w:space="0" w:color="auto"/>
        <w:right w:val="none" w:sz="0" w:space="0" w:color="auto"/>
      </w:divBdr>
    </w:div>
    <w:div w:id="1325621196">
      <w:marLeft w:val="480"/>
      <w:marRight w:val="0"/>
      <w:marTop w:val="0"/>
      <w:marBottom w:val="0"/>
      <w:divBdr>
        <w:top w:val="none" w:sz="0" w:space="0" w:color="auto"/>
        <w:left w:val="none" w:sz="0" w:space="0" w:color="auto"/>
        <w:bottom w:val="none" w:sz="0" w:space="0" w:color="auto"/>
        <w:right w:val="none" w:sz="0" w:space="0" w:color="auto"/>
      </w:divBdr>
    </w:div>
    <w:div w:id="1325664925">
      <w:marLeft w:val="480"/>
      <w:marRight w:val="0"/>
      <w:marTop w:val="0"/>
      <w:marBottom w:val="0"/>
      <w:divBdr>
        <w:top w:val="none" w:sz="0" w:space="0" w:color="auto"/>
        <w:left w:val="none" w:sz="0" w:space="0" w:color="auto"/>
        <w:bottom w:val="none" w:sz="0" w:space="0" w:color="auto"/>
        <w:right w:val="none" w:sz="0" w:space="0" w:color="auto"/>
      </w:divBdr>
    </w:div>
    <w:div w:id="1325665452">
      <w:marLeft w:val="480"/>
      <w:marRight w:val="0"/>
      <w:marTop w:val="0"/>
      <w:marBottom w:val="0"/>
      <w:divBdr>
        <w:top w:val="none" w:sz="0" w:space="0" w:color="auto"/>
        <w:left w:val="none" w:sz="0" w:space="0" w:color="auto"/>
        <w:bottom w:val="none" w:sz="0" w:space="0" w:color="auto"/>
        <w:right w:val="none" w:sz="0" w:space="0" w:color="auto"/>
      </w:divBdr>
    </w:div>
    <w:div w:id="1325671773">
      <w:marLeft w:val="480"/>
      <w:marRight w:val="0"/>
      <w:marTop w:val="0"/>
      <w:marBottom w:val="0"/>
      <w:divBdr>
        <w:top w:val="none" w:sz="0" w:space="0" w:color="auto"/>
        <w:left w:val="none" w:sz="0" w:space="0" w:color="auto"/>
        <w:bottom w:val="none" w:sz="0" w:space="0" w:color="auto"/>
        <w:right w:val="none" w:sz="0" w:space="0" w:color="auto"/>
      </w:divBdr>
    </w:div>
    <w:div w:id="1325739507">
      <w:marLeft w:val="480"/>
      <w:marRight w:val="0"/>
      <w:marTop w:val="0"/>
      <w:marBottom w:val="0"/>
      <w:divBdr>
        <w:top w:val="none" w:sz="0" w:space="0" w:color="auto"/>
        <w:left w:val="none" w:sz="0" w:space="0" w:color="auto"/>
        <w:bottom w:val="none" w:sz="0" w:space="0" w:color="auto"/>
        <w:right w:val="none" w:sz="0" w:space="0" w:color="auto"/>
      </w:divBdr>
    </w:div>
    <w:div w:id="1325740578">
      <w:marLeft w:val="480"/>
      <w:marRight w:val="0"/>
      <w:marTop w:val="0"/>
      <w:marBottom w:val="0"/>
      <w:divBdr>
        <w:top w:val="none" w:sz="0" w:space="0" w:color="auto"/>
        <w:left w:val="none" w:sz="0" w:space="0" w:color="auto"/>
        <w:bottom w:val="none" w:sz="0" w:space="0" w:color="auto"/>
        <w:right w:val="none" w:sz="0" w:space="0" w:color="auto"/>
      </w:divBdr>
    </w:div>
    <w:div w:id="1325813149">
      <w:marLeft w:val="480"/>
      <w:marRight w:val="0"/>
      <w:marTop w:val="0"/>
      <w:marBottom w:val="0"/>
      <w:divBdr>
        <w:top w:val="none" w:sz="0" w:space="0" w:color="auto"/>
        <w:left w:val="none" w:sz="0" w:space="0" w:color="auto"/>
        <w:bottom w:val="none" w:sz="0" w:space="0" w:color="auto"/>
        <w:right w:val="none" w:sz="0" w:space="0" w:color="auto"/>
      </w:divBdr>
    </w:div>
    <w:div w:id="1325932103">
      <w:marLeft w:val="480"/>
      <w:marRight w:val="0"/>
      <w:marTop w:val="0"/>
      <w:marBottom w:val="0"/>
      <w:divBdr>
        <w:top w:val="none" w:sz="0" w:space="0" w:color="auto"/>
        <w:left w:val="none" w:sz="0" w:space="0" w:color="auto"/>
        <w:bottom w:val="none" w:sz="0" w:space="0" w:color="auto"/>
        <w:right w:val="none" w:sz="0" w:space="0" w:color="auto"/>
      </w:divBdr>
    </w:div>
    <w:div w:id="1325934404">
      <w:marLeft w:val="480"/>
      <w:marRight w:val="0"/>
      <w:marTop w:val="0"/>
      <w:marBottom w:val="0"/>
      <w:divBdr>
        <w:top w:val="none" w:sz="0" w:space="0" w:color="auto"/>
        <w:left w:val="none" w:sz="0" w:space="0" w:color="auto"/>
        <w:bottom w:val="none" w:sz="0" w:space="0" w:color="auto"/>
        <w:right w:val="none" w:sz="0" w:space="0" w:color="auto"/>
      </w:divBdr>
    </w:div>
    <w:div w:id="1326010709">
      <w:marLeft w:val="480"/>
      <w:marRight w:val="0"/>
      <w:marTop w:val="0"/>
      <w:marBottom w:val="0"/>
      <w:divBdr>
        <w:top w:val="none" w:sz="0" w:space="0" w:color="auto"/>
        <w:left w:val="none" w:sz="0" w:space="0" w:color="auto"/>
        <w:bottom w:val="none" w:sz="0" w:space="0" w:color="auto"/>
        <w:right w:val="none" w:sz="0" w:space="0" w:color="auto"/>
      </w:divBdr>
    </w:div>
    <w:div w:id="1326082203">
      <w:marLeft w:val="480"/>
      <w:marRight w:val="0"/>
      <w:marTop w:val="0"/>
      <w:marBottom w:val="0"/>
      <w:divBdr>
        <w:top w:val="none" w:sz="0" w:space="0" w:color="auto"/>
        <w:left w:val="none" w:sz="0" w:space="0" w:color="auto"/>
        <w:bottom w:val="none" w:sz="0" w:space="0" w:color="auto"/>
        <w:right w:val="none" w:sz="0" w:space="0" w:color="auto"/>
      </w:divBdr>
    </w:div>
    <w:div w:id="1326085194">
      <w:marLeft w:val="480"/>
      <w:marRight w:val="0"/>
      <w:marTop w:val="0"/>
      <w:marBottom w:val="0"/>
      <w:divBdr>
        <w:top w:val="none" w:sz="0" w:space="0" w:color="auto"/>
        <w:left w:val="none" w:sz="0" w:space="0" w:color="auto"/>
        <w:bottom w:val="none" w:sz="0" w:space="0" w:color="auto"/>
        <w:right w:val="none" w:sz="0" w:space="0" w:color="auto"/>
      </w:divBdr>
    </w:div>
    <w:div w:id="1326086413">
      <w:marLeft w:val="480"/>
      <w:marRight w:val="0"/>
      <w:marTop w:val="0"/>
      <w:marBottom w:val="0"/>
      <w:divBdr>
        <w:top w:val="none" w:sz="0" w:space="0" w:color="auto"/>
        <w:left w:val="none" w:sz="0" w:space="0" w:color="auto"/>
        <w:bottom w:val="none" w:sz="0" w:space="0" w:color="auto"/>
        <w:right w:val="none" w:sz="0" w:space="0" w:color="auto"/>
      </w:divBdr>
    </w:div>
    <w:div w:id="1326127774">
      <w:marLeft w:val="480"/>
      <w:marRight w:val="0"/>
      <w:marTop w:val="0"/>
      <w:marBottom w:val="0"/>
      <w:divBdr>
        <w:top w:val="none" w:sz="0" w:space="0" w:color="auto"/>
        <w:left w:val="none" w:sz="0" w:space="0" w:color="auto"/>
        <w:bottom w:val="none" w:sz="0" w:space="0" w:color="auto"/>
        <w:right w:val="none" w:sz="0" w:space="0" w:color="auto"/>
      </w:divBdr>
    </w:div>
    <w:div w:id="1326132023">
      <w:marLeft w:val="480"/>
      <w:marRight w:val="0"/>
      <w:marTop w:val="0"/>
      <w:marBottom w:val="0"/>
      <w:divBdr>
        <w:top w:val="none" w:sz="0" w:space="0" w:color="auto"/>
        <w:left w:val="none" w:sz="0" w:space="0" w:color="auto"/>
        <w:bottom w:val="none" w:sz="0" w:space="0" w:color="auto"/>
        <w:right w:val="none" w:sz="0" w:space="0" w:color="auto"/>
      </w:divBdr>
    </w:div>
    <w:div w:id="1326133708">
      <w:marLeft w:val="480"/>
      <w:marRight w:val="0"/>
      <w:marTop w:val="0"/>
      <w:marBottom w:val="0"/>
      <w:divBdr>
        <w:top w:val="none" w:sz="0" w:space="0" w:color="auto"/>
        <w:left w:val="none" w:sz="0" w:space="0" w:color="auto"/>
        <w:bottom w:val="none" w:sz="0" w:space="0" w:color="auto"/>
        <w:right w:val="none" w:sz="0" w:space="0" w:color="auto"/>
      </w:divBdr>
    </w:div>
    <w:div w:id="1326201143">
      <w:marLeft w:val="480"/>
      <w:marRight w:val="0"/>
      <w:marTop w:val="0"/>
      <w:marBottom w:val="0"/>
      <w:divBdr>
        <w:top w:val="none" w:sz="0" w:space="0" w:color="auto"/>
        <w:left w:val="none" w:sz="0" w:space="0" w:color="auto"/>
        <w:bottom w:val="none" w:sz="0" w:space="0" w:color="auto"/>
        <w:right w:val="none" w:sz="0" w:space="0" w:color="auto"/>
      </w:divBdr>
    </w:div>
    <w:div w:id="1326206030">
      <w:marLeft w:val="480"/>
      <w:marRight w:val="0"/>
      <w:marTop w:val="0"/>
      <w:marBottom w:val="0"/>
      <w:divBdr>
        <w:top w:val="none" w:sz="0" w:space="0" w:color="auto"/>
        <w:left w:val="none" w:sz="0" w:space="0" w:color="auto"/>
        <w:bottom w:val="none" w:sz="0" w:space="0" w:color="auto"/>
        <w:right w:val="none" w:sz="0" w:space="0" w:color="auto"/>
      </w:divBdr>
    </w:div>
    <w:div w:id="1326274871">
      <w:marLeft w:val="480"/>
      <w:marRight w:val="0"/>
      <w:marTop w:val="0"/>
      <w:marBottom w:val="0"/>
      <w:divBdr>
        <w:top w:val="none" w:sz="0" w:space="0" w:color="auto"/>
        <w:left w:val="none" w:sz="0" w:space="0" w:color="auto"/>
        <w:bottom w:val="none" w:sz="0" w:space="0" w:color="auto"/>
        <w:right w:val="none" w:sz="0" w:space="0" w:color="auto"/>
      </w:divBdr>
    </w:div>
    <w:div w:id="1326318804">
      <w:marLeft w:val="480"/>
      <w:marRight w:val="0"/>
      <w:marTop w:val="0"/>
      <w:marBottom w:val="0"/>
      <w:divBdr>
        <w:top w:val="none" w:sz="0" w:space="0" w:color="auto"/>
        <w:left w:val="none" w:sz="0" w:space="0" w:color="auto"/>
        <w:bottom w:val="none" w:sz="0" w:space="0" w:color="auto"/>
        <w:right w:val="none" w:sz="0" w:space="0" w:color="auto"/>
      </w:divBdr>
    </w:div>
    <w:div w:id="1326400139">
      <w:marLeft w:val="480"/>
      <w:marRight w:val="0"/>
      <w:marTop w:val="0"/>
      <w:marBottom w:val="0"/>
      <w:divBdr>
        <w:top w:val="none" w:sz="0" w:space="0" w:color="auto"/>
        <w:left w:val="none" w:sz="0" w:space="0" w:color="auto"/>
        <w:bottom w:val="none" w:sz="0" w:space="0" w:color="auto"/>
        <w:right w:val="none" w:sz="0" w:space="0" w:color="auto"/>
      </w:divBdr>
    </w:div>
    <w:div w:id="1326477067">
      <w:marLeft w:val="480"/>
      <w:marRight w:val="0"/>
      <w:marTop w:val="0"/>
      <w:marBottom w:val="0"/>
      <w:divBdr>
        <w:top w:val="none" w:sz="0" w:space="0" w:color="auto"/>
        <w:left w:val="none" w:sz="0" w:space="0" w:color="auto"/>
        <w:bottom w:val="none" w:sz="0" w:space="0" w:color="auto"/>
        <w:right w:val="none" w:sz="0" w:space="0" w:color="auto"/>
      </w:divBdr>
    </w:div>
    <w:div w:id="1326589790">
      <w:marLeft w:val="480"/>
      <w:marRight w:val="0"/>
      <w:marTop w:val="0"/>
      <w:marBottom w:val="0"/>
      <w:divBdr>
        <w:top w:val="none" w:sz="0" w:space="0" w:color="auto"/>
        <w:left w:val="none" w:sz="0" w:space="0" w:color="auto"/>
        <w:bottom w:val="none" w:sz="0" w:space="0" w:color="auto"/>
        <w:right w:val="none" w:sz="0" w:space="0" w:color="auto"/>
      </w:divBdr>
    </w:div>
    <w:div w:id="1326590857">
      <w:marLeft w:val="480"/>
      <w:marRight w:val="0"/>
      <w:marTop w:val="0"/>
      <w:marBottom w:val="0"/>
      <w:divBdr>
        <w:top w:val="none" w:sz="0" w:space="0" w:color="auto"/>
        <w:left w:val="none" w:sz="0" w:space="0" w:color="auto"/>
        <w:bottom w:val="none" w:sz="0" w:space="0" w:color="auto"/>
        <w:right w:val="none" w:sz="0" w:space="0" w:color="auto"/>
      </w:divBdr>
    </w:div>
    <w:div w:id="1326593755">
      <w:marLeft w:val="480"/>
      <w:marRight w:val="0"/>
      <w:marTop w:val="0"/>
      <w:marBottom w:val="0"/>
      <w:divBdr>
        <w:top w:val="none" w:sz="0" w:space="0" w:color="auto"/>
        <w:left w:val="none" w:sz="0" w:space="0" w:color="auto"/>
        <w:bottom w:val="none" w:sz="0" w:space="0" w:color="auto"/>
        <w:right w:val="none" w:sz="0" w:space="0" w:color="auto"/>
      </w:divBdr>
    </w:div>
    <w:div w:id="1326661932">
      <w:marLeft w:val="480"/>
      <w:marRight w:val="0"/>
      <w:marTop w:val="0"/>
      <w:marBottom w:val="0"/>
      <w:divBdr>
        <w:top w:val="none" w:sz="0" w:space="0" w:color="auto"/>
        <w:left w:val="none" w:sz="0" w:space="0" w:color="auto"/>
        <w:bottom w:val="none" w:sz="0" w:space="0" w:color="auto"/>
        <w:right w:val="none" w:sz="0" w:space="0" w:color="auto"/>
      </w:divBdr>
    </w:div>
    <w:div w:id="1326664125">
      <w:marLeft w:val="480"/>
      <w:marRight w:val="0"/>
      <w:marTop w:val="0"/>
      <w:marBottom w:val="0"/>
      <w:divBdr>
        <w:top w:val="none" w:sz="0" w:space="0" w:color="auto"/>
        <w:left w:val="none" w:sz="0" w:space="0" w:color="auto"/>
        <w:bottom w:val="none" w:sz="0" w:space="0" w:color="auto"/>
        <w:right w:val="none" w:sz="0" w:space="0" w:color="auto"/>
      </w:divBdr>
    </w:div>
    <w:div w:id="1326666992">
      <w:marLeft w:val="480"/>
      <w:marRight w:val="0"/>
      <w:marTop w:val="0"/>
      <w:marBottom w:val="0"/>
      <w:divBdr>
        <w:top w:val="none" w:sz="0" w:space="0" w:color="auto"/>
        <w:left w:val="none" w:sz="0" w:space="0" w:color="auto"/>
        <w:bottom w:val="none" w:sz="0" w:space="0" w:color="auto"/>
        <w:right w:val="none" w:sz="0" w:space="0" w:color="auto"/>
      </w:divBdr>
    </w:div>
    <w:div w:id="1326668908">
      <w:marLeft w:val="480"/>
      <w:marRight w:val="0"/>
      <w:marTop w:val="0"/>
      <w:marBottom w:val="0"/>
      <w:divBdr>
        <w:top w:val="none" w:sz="0" w:space="0" w:color="auto"/>
        <w:left w:val="none" w:sz="0" w:space="0" w:color="auto"/>
        <w:bottom w:val="none" w:sz="0" w:space="0" w:color="auto"/>
        <w:right w:val="none" w:sz="0" w:space="0" w:color="auto"/>
      </w:divBdr>
    </w:div>
    <w:div w:id="1326782594">
      <w:marLeft w:val="480"/>
      <w:marRight w:val="0"/>
      <w:marTop w:val="0"/>
      <w:marBottom w:val="0"/>
      <w:divBdr>
        <w:top w:val="none" w:sz="0" w:space="0" w:color="auto"/>
        <w:left w:val="none" w:sz="0" w:space="0" w:color="auto"/>
        <w:bottom w:val="none" w:sz="0" w:space="0" w:color="auto"/>
        <w:right w:val="none" w:sz="0" w:space="0" w:color="auto"/>
      </w:divBdr>
    </w:div>
    <w:div w:id="1326862380">
      <w:marLeft w:val="480"/>
      <w:marRight w:val="0"/>
      <w:marTop w:val="0"/>
      <w:marBottom w:val="0"/>
      <w:divBdr>
        <w:top w:val="none" w:sz="0" w:space="0" w:color="auto"/>
        <w:left w:val="none" w:sz="0" w:space="0" w:color="auto"/>
        <w:bottom w:val="none" w:sz="0" w:space="0" w:color="auto"/>
        <w:right w:val="none" w:sz="0" w:space="0" w:color="auto"/>
      </w:divBdr>
    </w:div>
    <w:div w:id="1326862545">
      <w:marLeft w:val="480"/>
      <w:marRight w:val="0"/>
      <w:marTop w:val="0"/>
      <w:marBottom w:val="0"/>
      <w:divBdr>
        <w:top w:val="none" w:sz="0" w:space="0" w:color="auto"/>
        <w:left w:val="none" w:sz="0" w:space="0" w:color="auto"/>
        <w:bottom w:val="none" w:sz="0" w:space="0" w:color="auto"/>
        <w:right w:val="none" w:sz="0" w:space="0" w:color="auto"/>
      </w:divBdr>
    </w:div>
    <w:div w:id="1326863580">
      <w:marLeft w:val="480"/>
      <w:marRight w:val="0"/>
      <w:marTop w:val="0"/>
      <w:marBottom w:val="0"/>
      <w:divBdr>
        <w:top w:val="none" w:sz="0" w:space="0" w:color="auto"/>
        <w:left w:val="none" w:sz="0" w:space="0" w:color="auto"/>
        <w:bottom w:val="none" w:sz="0" w:space="0" w:color="auto"/>
        <w:right w:val="none" w:sz="0" w:space="0" w:color="auto"/>
      </w:divBdr>
    </w:div>
    <w:div w:id="1326931209">
      <w:marLeft w:val="480"/>
      <w:marRight w:val="0"/>
      <w:marTop w:val="0"/>
      <w:marBottom w:val="0"/>
      <w:divBdr>
        <w:top w:val="none" w:sz="0" w:space="0" w:color="auto"/>
        <w:left w:val="none" w:sz="0" w:space="0" w:color="auto"/>
        <w:bottom w:val="none" w:sz="0" w:space="0" w:color="auto"/>
        <w:right w:val="none" w:sz="0" w:space="0" w:color="auto"/>
      </w:divBdr>
    </w:div>
    <w:div w:id="1326935738">
      <w:marLeft w:val="480"/>
      <w:marRight w:val="0"/>
      <w:marTop w:val="0"/>
      <w:marBottom w:val="0"/>
      <w:divBdr>
        <w:top w:val="none" w:sz="0" w:space="0" w:color="auto"/>
        <w:left w:val="none" w:sz="0" w:space="0" w:color="auto"/>
        <w:bottom w:val="none" w:sz="0" w:space="0" w:color="auto"/>
        <w:right w:val="none" w:sz="0" w:space="0" w:color="auto"/>
      </w:divBdr>
    </w:div>
    <w:div w:id="1326936503">
      <w:marLeft w:val="480"/>
      <w:marRight w:val="0"/>
      <w:marTop w:val="0"/>
      <w:marBottom w:val="0"/>
      <w:divBdr>
        <w:top w:val="none" w:sz="0" w:space="0" w:color="auto"/>
        <w:left w:val="none" w:sz="0" w:space="0" w:color="auto"/>
        <w:bottom w:val="none" w:sz="0" w:space="0" w:color="auto"/>
        <w:right w:val="none" w:sz="0" w:space="0" w:color="auto"/>
      </w:divBdr>
    </w:div>
    <w:div w:id="1326973354">
      <w:bodyDiv w:val="1"/>
      <w:marLeft w:val="0"/>
      <w:marRight w:val="0"/>
      <w:marTop w:val="0"/>
      <w:marBottom w:val="0"/>
      <w:divBdr>
        <w:top w:val="none" w:sz="0" w:space="0" w:color="auto"/>
        <w:left w:val="none" w:sz="0" w:space="0" w:color="auto"/>
        <w:bottom w:val="none" w:sz="0" w:space="0" w:color="auto"/>
        <w:right w:val="none" w:sz="0" w:space="0" w:color="auto"/>
      </w:divBdr>
    </w:div>
    <w:div w:id="1326973538">
      <w:marLeft w:val="480"/>
      <w:marRight w:val="0"/>
      <w:marTop w:val="0"/>
      <w:marBottom w:val="0"/>
      <w:divBdr>
        <w:top w:val="none" w:sz="0" w:space="0" w:color="auto"/>
        <w:left w:val="none" w:sz="0" w:space="0" w:color="auto"/>
        <w:bottom w:val="none" w:sz="0" w:space="0" w:color="auto"/>
        <w:right w:val="none" w:sz="0" w:space="0" w:color="auto"/>
      </w:divBdr>
    </w:div>
    <w:div w:id="1326980398">
      <w:marLeft w:val="480"/>
      <w:marRight w:val="0"/>
      <w:marTop w:val="0"/>
      <w:marBottom w:val="0"/>
      <w:divBdr>
        <w:top w:val="none" w:sz="0" w:space="0" w:color="auto"/>
        <w:left w:val="none" w:sz="0" w:space="0" w:color="auto"/>
        <w:bottom w:val="none" w:sz="0" w:space="0" w:color="auto"/>
        <w:right w:val="none" w:sz="0" w:space="0" w:color="auto"/>
      </w:divBdr>
    </w:div>
    <w:div w:id="1326981101">
      <w:marLeft w:val="480"/>
      <w:marRight w:val="0"/>
      <w:marTop w:val="0"/>
      <w:marBottom w:val="0"/>
      <w:divBdr>
        <w:top w:val="none" w:sz="0" w:space="0" w:color="auto"/>
        <w:left w:val="none" w:sz="0" w:space="0" w:color="auto"/>
        <w:bottom w:val="none" w:sz="0" w:space="0" w:color="auto"/>
        <w:right w:val="none" w:sz="0" w:space="0" w:color="auto"/>
      </w:divBdr>
    </w:div>
    <w:div w:id="1327049301">
      <w:marLeft w:val="480"/>
      <w:marRight w:val="0"/>
      <w:marTop w:val="0"/>
      <w:marBottom w:val="0"/>
      <w:divBdr>
        <w:top w:val="none" w:sz="0" w:space="0" w:color="auto"/>
        <w:left w:val="none" w:sz="0" w:space="0" w:color="auto"/>
        <w:bottom w:val="none" w:sz="0" w:space="0" w:color="auto"/>
        <w:right w:val="none" w:sz="0" w:space="0" w:color="auto"/>
      </w:divBdr>
    </w:div>
    <w:div w:id="1327131963">
      <w:marLeft w:val="480"/>
      <w:marRight w:val="0"/>
      <w:marTop w:val="0"/>
      <w:marBottom w:val="0"/>
      <w:divBdr>
        <w:top w:val="none" w:sz="0" w:space="0" w:color="auto"/>
        <w:left w:val="none" w:sz="0" w:space="0" w:color="auto"/>
        <w:bottom w:val="none" w:sz="0" w:space="0" w:color="auto"/>
        <w:right w:val="none" w:sz="0" w:space="0" w:color="auto"/>
      </w:divBdr>
    </w:div>
    <w:div w:id="1327175583">
      <w:marLeft w:val="480"/>
      <w:marRight w:val="0"/>
      <w:marTop w:val="0"/>
      <w:marBottom w:val="0"/>
      <w:divBdr>
        <w:top w:val="none" w:sz="0" w:space="0" w:color="auto"/>
        <w:left w:val="none" w:sz="0" w:space="0" w:color="auto"/>
        <w:bottom w:val="none" w:sz="0" w:space="0" w:color="auto"/>
        <w:right w:val="none" w:sz="0" w:space="0" w:color="auto"/>
      </w:divBdr>
    </w:div>
    <w:div w:id="1327242373">
      <w:marLeft w:val="480"/>
      <w:marRight w:val="0"/>
      <w:marTop w:val="0"/>
      <w:marBottom w:val="0"/>
      <w:divBdr>
        <w:top w:val="none" w:sz="0" w:space="0" w:color="auto"/>
        <w:left w:val="none" w:sz="0" w:space="0" w:color="auto"/>
        <w:bottom w:val="none" w:sz="0" w:space="0" w:color="auto"/>
        <w:right w:val="none" w:sz="0" w:space="0" w:color="auto"/>
      </w:divBdr>
    </w:div>
    <w:div w:id="1327242674">
      <w:marLeft w:val="480"/>
      <w:marRight w:val="0"/>
      <w:marTop w:val="0"/>
      <w:marBottom w:val="0"/>
      <w:divBdr>
        <w:top w:val="none" w:sz="0" w:space="0" w:color="auto"/>
        <w:left w:val="none" w:sz="0" w:space="0" w:color="auto"/>
        <w:bottom w:val="none" w:sz="0" w:space="0" w:color="auto"/>
        <w:right w:val="none" w:sz="0" w:space="0" w:color="auto"/>
      </w:divBdr>
    </w:div>
    <w:div w:id="1327320961">
      <w:marLeft w:val="480"/>
      <w:marRight w:val="0"/>
      <w:marTop w:val="0"/>
      <w:marBottom w:val="0"/>
      <w:divBdr>
        <w:top w:val="none" w:sz="0" w:space="0" w:color="auto"/>
        <w:left w:val="none" w:sz="0" w:space="0" w:color="auto"/>
        <w:bottom w:val="none" w:sz="0" w:space="0" w:color="auto"/>
        <w:right w:val="none" w:sz="0" w:space="0" w:color="auto"/>
      </w:divBdr>
    </w:div>
    <w:div w:id="1327322291">
      <w:marLeft w:val="480"/>
      <w:marRight w:val="0"/>
      <w:marTop w:val="0"/>
      <w:marBottom w:val="0"/>
      <w:divBdr>
        <w:top w:val="none" w:sz="0" w:space="0" w:color="auto"/>
        <w:left w:val="none" w:sz="0" w:space="0" w:color="auto"/>
        <w:bottom w:val="none" w:sz="0" w:space="0" w:color="auto"/>
        <w:right w:val="none" w:sz="0" w:space="0" w:color="auto"/>
      </w:divBdr>
    </w:div>
    <w:div w:id="1327324264">
      <w:marLeft w:val="480"/>
      <w:marRight w:val="0"/>
      <w:marTop w:val="0"/>
      <w:marBottom w:val="0"/>
      <w:divBdr>
        <w:top w:val="none" w:sz="0" w:space="0" w:color="auto"/>
        <w:left w:val="none" w:sz="0" w:space="0" w:color="auto"/>
        <w:bottom w:val="none" w:sz="0" w:space="0" w:color="auto"/>
        <w:right w:val="none" w:sz="0" w:space="0" w:color="auto"/>
      </w:divBdr>
    </w:div>
    <w:div w:id="1327366541">
      <w:marLeft w:val="480"/>
      <w:marRight w:val="0"/>
      <w:marTop w:val="0"/>
      <w:marBottom w:val="0"/>
      <w:divBdr>
        <w:top w:val="none" w:sz="0" w:space="0" w:color="auto"/>
        <w:left w:val="none" w:sz="0" w:space="0" w:color="auto"/>
        <w:bottom w:val="none" w:sz="0" w:space="0" w:color="auto"/>
        <w:right w:val="none" w:sz="0" w:space="0" w:color="auto"/>
      </w:divBdr>
    </w:div>
    <w:div w:id="1327368317">
      <w:marLeft w:val="480"/>
      <w:marRight w:val="0"/>
      <w:marTop w:val="0"/>
      <w:marBottom w:val="0"/>
      <w:divBdr>
        <w:top w:val="none" w:sz="0" w:space="0" w:color="auto"/>
        <w:left w:val="none" w:sz="0" w:space="0" w:color="auto"/>
        <w:bottom w:val="none" w:sz="0" w:space="0" w:color="auto"/>
        <w:right w:val="none" w:sz="0" w:space="0" w:color="auto"/>
      </w:divBdr>
    </w:div>
    <w:div w:id="1327394121">
      <w:marLeft w:val="480"/>
      <w:marRight w:val="0"/>
      <w:marTop w:val="0"/>
      <w:marBottom w:val="0"/>
      <w:divBdr>
        <w:top w:val="none" w:sz="0" w:space="0" w:color="auto"/>
        <w:left w:val="none" w:sz="0" w:space="0" w:color="auto"/>
        <w:bottom w:val="none" w:sz="0" w:space="0" w:color="auto"/>
        <w:right w:val="none" w:sz="0" w:space="0" w:color="auto"/>
      </w:divBdr>
    </w:div>
    <w:div w:id="1327438888">
      <w:marLeft w:val="480"/>
      <w:marRight w:val="0"/>
      <w:marTop w:val="0"/>
      <w:marBottom w:val="0"/>
      <w:divBdr>
        <w:top w:val="none" w:sz="0" w:space="0" w:color="auto"/>
        <w:left w:val="none" w:sz="0" w:space="0" w:color="auto"/>
        <w:bottom w:val="none" w:sz="0" w:space="0" w:color="auto"/>
        <w:right w:val="none" w:sz="0" w:space="0" w:color="auto"/>
      </w:divBdr>
    </w:div>
    <w:div w:id="1327439261">
      <w:marLeft w:val="480"/>
      <w:marRight w:val="0"/>
      <w:marTop w:val="0"/>
      <w:marBottom w:val="0"/>
      <w:divBdr>
        <w:top w:val="none" w:sz="0" w:space="0" w:color="auto"/>
        <w:left w:val="none" w:sz="0" w:space="0" w:color="auto"/>
        <w:bottom w:val="none" w:sz="0" w:space="0" w:color="auto"/>
        <w:right w:val="none" w:sz="0" w:space="0" w:color="auto"/>
      </w:divBdr>
    </w:div>
    <w:div w:id="1327440763">
      <w:marLeft w:val="480"/>
      <w:marRight w:val="0"/>
      <w:marTop w:val="0"/>
      <w:marBottom w:val="0"/>
      <w:divBdr>
        <w:top w:val="none" w:sz="0" w:space="0" w:color="auto"/>
        <w:left w:val="none" w:sz="0" w:space="0" w:color="auto"/>
        <w:bottom w:val="none" w:sz="0" w:space="0" w:color="auto"/>
        <w:right w:val="none" w:sz="0" w:space="0" w:color="auto"/>
      </w:divBdr>
    </w:div>
    <w:div w:id="1327512541">
      <w:marLeft w:val="480"/>
      <w:marRight w:val="0"/>
      <w:marTop w:val="0"/>
      <w:marBottom w:val="0"/>
      <w:divBdr>
        <w:top w:val="none" w:sz="0" w:space="0" w:color="auto"/>
        <w:left w:val="none" w:sz="0" w:space="0" w:color="auto"/>
        <w:bottom w:val="none" w:sz="0" w:space="0" w:color="auto"/>
        <w:right w:val="none" w:sz="0" w:space="0" w:color="auto"/>
      </w:divBdr>
    </w:div>
    <w:div w:id="1327591335">
      <w:marLeft w:val="480"/>
      <w:marRight w:val="0"/>
      <w:marTop w:val="0"/>
      <w:marBottom w:val="0"/>
      <w:divBdr>
        <w:top w:val="none" w:sz="0" w:space="0" w:color="auto"/>
        <w:left w:val="none" w:sz="0" w:space="0" w:color="auto"/>
        <w:bottom w:val="none" w:sz="0" w:space="0" w:color="auto"/>
        <w:right w:val="none" w:sz="0" w:space="0" w:color="auto"/>
      </w:divBdr>
    </w:div>
    <w:div w:id="1327591902">
      <w:marLeft w:val="480"/>
      <w:marRight w:val="0"/>
      <w:marTop w:val="0"/>
      <w:marBottom w:val="0"/>
      <w:divBdr>
        <w:top w:val="none" w:sz="0" w:space="0" w:color="auto"/>
        <w:left w:val="none" w:sz="0" w:space="0" w:color="auto"/>
        <w:bottom w:val="none" w:sz="0" w:space="0" w:color="auto"/>
        <w:right w:val="none" w:sz="0" w:space="0" w:color="auto"/>
      </w:divBdr>
    </w:div>
    <w:div w:id="1327593914">
      <w:marLeft w:val="480"/>
      <w:marRight w:val="0"/>
      <w:marTop w:val="0"/>
      <w:marBottom w:val="0"/>
      <w:divBdr>
        <w:top w:val="none" w:sz="0" w:space="0" w:color="auto"/>
        <w:left w:val="none" w:sz="0" w:space="0" w:color="auto"/>
        <w:bottom w:val="none" w:sz="0" w:space="0" w:color="auto"/>
        <w:right w:val="none" w:sz="0" w:space="0" w:color="auto"/>
      </w:divBdr>
    </w:div>
    <w:div w:id="1327594506">
      <w:marLeft w:val="480"/>
      <w:marRight w:val="0"/>
      <w:marTop w:val="0"/>
      <w:marBottom w:val="0"/>
      <w:divBdr>
        <w:top w:val="none" w:sz="0" w:space="0" w:color="auto"/>
        <w:left w:val="none" w:sz="0" w:space="0" w:color="auto"/>
        <w:bottom w:val="none" w:sz="0" w:space="0" w:color="auto"/>
        <w:right w:val="none" w:sz="0" w:space="0" w:color="auto"/>
      </w:divBdr>
    </w:div>
    <w:div w:id="1327628693">
      <w:marLeft w:val="480"/>
      <w:marRight w:val="0"/>
      <w:marTop w:val="0"/>
      <w:marBottom w:val="0"/>
      <w:divBdr>
        <w:top w:val="none" w:sz="0" w:space="0" w:color="auto"/>
        <w:left w:val="none" w:sz="0" w:space="0" w:color="auto"/>
        <w:bottom w:val="none" w:sz="0" w:space="0" w:color="auto"/>
        <w:right w:val="none" w:sz="0" w:space="0" w:color="auto"/>
      </w:divBdr>
    </w:div>
    <w:div w:id="1327709912">
      <w:marLeft w:val="480"/>
      <w:marRight w:val="0"/>
      <w:marTop w:val="0"/>
      <w:marBottom w:val="0"/>
      <w:divBdr>
        <w:top w:val="none" w:sz="0" w:space="0" w:color="auto"/>
        <w:left w:val="none" w:sz="0" w:space="0" w:color="auto"/>
        <w:bottom w:val="none" w:sz="0" w:space="0" w:color="auto"/>
        <w:right w:val="none" w:sz="0" w:space="0" w:color="auto"/>
      </w:divBdr>
    </w:div>
    <w:div w:id="1327782063">
      <w:marLeft w:val="480"/>
      <w:marRight w:val="0"/>
      <w:marTop w:val="0"/>
      <w:marBottom w:val="0"/>
      <w:divBdr>
        <w:top w:val="none" w:sz="0" w:space="0" w:color="auto"/>
        <w:left w:val="none" w:sz="0" w:space="0" w:color="auto"/>
        <w:bottom w:val="none" w:sz="0" w:space="0" w:color="auto"/>
        <w:right w:val="none" w:sz="0" w:space="0" w:color="auto"/>
      </w:divBdr>
    </w:div>
    <w:div w:id="1327787417">
      <w:marLeft w:val="480"/>
      <w:marRight w:val="0"/>
      <w:marTop w:val="0"/>
      <w:marBottom w:val="0"/>
      <w:divBdr>
        <w:top w:val="none" w:sz="0" w:space="0" w:color="auto"/>
        <w:left w:val="none" w:sz="0" w:space="0" w:color="auto"/>
        <w:bottom w:val="none" w:sz="0" w:space="0" w:color="auto"/>
        <w:right w:val="none" w:sz="0" w:space="0" w:color="auto"/>
      </w:divBdr>
    </w:div>
    <w:div w:id="1327899225">
      <w:marLeft w:val="480"/>
      <w:marRight w:val="0"/>
      <w:marTop w:val="0"/>
      <w:marBottom w:val="0"/>
      <w:divBdr>
        <w:top w:val="none" w:sz="0" w:space="0" w:color="auto"/>
        <w:left w:val="none" w:sz="0" w:space="0" w:color="auto"/>
        <w:bottom w:val="none" w:sz="0" w:space="0" w:color="auto"/>
        <w:right w:val="none" w:sz="0" w:space="0" w:color="auto"/>
      </w:divBdr>
    </w:div>
    <w:div w:id="1327899906">
      <w:marLeft w:val="480"/>
      <w:marRight w:val="0"/>
      <w:marTop w:val="0"/>
      <w:marBottom w:val="0"/>
      <w:divBdr>
        <w:top w:val="none" w:sz="0" w:space="0" w:color="auto"/>
        <w:left w:val="none" w:sz="0" w:space="0" w:color="auto"/>
        <w:bottom w:val="none" w:sz="0" w:space="0" w:color="auto"/>
        <w:right w:val="none" w:sz="0" w:space="0" w:color="auto"/>
      </w:divBdr>
    </w:div>
    <w:div w:id="1327979176">
      <w:marLeft w:val="480"/>
      <w:marRight w:val="0"/>
      <w:marTop w:val="0"/>
      <w:marBottom w:val="0"/>
      <w:divBdr>
        <w:top w:val="none" w:sz="0" w:space="0" w:color="auto"/>
        <w:left w:val="none" w:sz="0" w:space="0" w:color="auto"/>
        <w:bottom w:val="none" w:sz="0" w:space="0" w:color="auto"/>
        <w:right w:val="none" w:sz="0" w:space="0" w:color="auto"/>
      </w:divBdr>
    </w:div>
    <w:div w:id="1327979369">
      <w:marLeft w:val="480"/>
      <w:marRight w:val="0"/>
      <w:marTop w:val="0"/>
      <w:marBottom w:val="0"/>
      <w:divBdr>
        <w:top w:val="none" w:sz="0" w:space="0" w:color="auto"/>
        <w:left w:val="none" w:sz="0" w:space="0" w:color="auto"/>
        <w:bottom w:val="none" w:sz="0" w:space="0" w:color="auto"/>
        <w:right w:val="none" w:sz="0" w:space="0" w:color="auto"/>
      </w:divBdr>
    </w:div>
    <w:div w:id="1328048176">
      <w:marLeft w:val="480"/>
      <w:marRight w:val="0"/>
      <w:marTop w:val="0"/>
      <w:marBottom w:val="0"/>
      <w:divBdr>
        <w:top w:val="none" w:sz="0" w:space="0" w:color="auto"/>
        <w:left w:val="none" w:sz="0" w:space="0" w:color="auto"/>
        <w:bottom w:val="none" w:sz="0" w:space="0" w:color="auto"/>
        <w:right w:val="none" w:sz="0" w:space="0" w:color="auto"/>
      </w:divBdr>
    </w:div>
    <w:div w:id="1328097183">
      <w:marLeft w:val="480"/>
      <w:marRight w:val="0"/>
      <w:marTop w:val="0"/>
      <w:marBottom w:val="0"/>
      <w:divBdr>
        <w:top w:val="none" w:sz="0" w:space="0" w:color="auto"/>
        <w:left w:val="none" w:sz="0" w:space="0" w:color="auto"/>
        <w:bottom w:val="none" w:sz="0" w:space="0" w:color="auto"/>
        <w:right w:val="none" w:sz="0" w:space="0" w:color="auto"/>
      </w:divBdr>
    </w:div>
    <w:div w:id="1328097375">
      <w:marLeft w:val="480"/>
      <w:marRight w:val="0"/>
      <w:marTop w:val="0"/>
      <w:marBottom w:val="0"/>
      <w:divBdr>
        <w:top w:val="none" w:sz="0" w:space="0" w:color="auto"/>
        <w:left w:val="none" w:sz="0" w:space="0" w:color="auto"/>
        <w:bottom w:val="none" w:sz="0" w:space="0" w:color="auto"/>
        <w:right w:val="none" w:sz="0" w:space="0" w:color="auto"/>
      </w:divBdr>
    </w:div>
    <w:div w:id="1328099151">
      <w:marLeft w:val="480"/>
      <w:marRight w:val="0"/>
      <w:marTop w:val="0"/>
      <w:marBottom w:val="0"/>
      <w:divBdr>
        <w:top w:val="none" w:sz="0" w:space="0" w:color="auto"/>
        <w:left w:val="none" w:sz="0" w:space="0" w:color="auto"/>
        <w:bottom w:val="none" w:sz="0" w:space="0" w:color="auto"/>
        <w:right w:val="none" w:sz="0" w:space="0" w:color="auto"/>
      </w:divBdr>
    </w:div>
    <w:div w:id="1328167742">
      <w:marLeft w:val="480"/>
      <w:marRight w:val="0"/>
      <w:marTop w:val="0"/>
      <w:marBottom w:val="0"/>
      <w:divBdr>
        <w:top w:val="none" w:sz="0" w:space="0" w:color="auto"/>
        <w:left w:val="none" w:sz="0" w:space="0" w:color="auto"/>
        <w:bottom w:val="none" w:sz="0" w:space="0" w:color="auto"/>
        <w:right w:val="none" w:sz="0" w:space="0" w:color="auto"/>
      </w:divBdr>
    </w:div>
    <w:div w:id="1328435077">
      <w:marLeft w:val="480"/>
      <w:marRight w:val="0"/>
      <w:marTop w:val="0"/>
      <w:marBottom w:val="0"/>
      <w:divBdr>
        <w:top w:val="none" w:sz="0" w:space="0" w:color="auto"/>
        <w:left w:val="none" w:sz="0" w:space="0" w:color="auto"/>
        <w:bottom w:val="none" w:sz="0" w:space="0" w:color="auto"/>
        <w:right w:val="none" w:sz="0" w:space="0" w:color="auto"/>
      </w:divBdr>
    </w:div>
    <w:div w:id="1328553470">
      <w:marLeft w:val="480"/>
      <w:marRight w:val="0"/>
      <w:marTop w:val="0"/>
      <w:marBottom w:val="0"/>
      <w:divBdr>
        <w:top w:val="none" w:sz="0" w:space="0" w:color="auto"/>
        <w:left w:val="none" w:sz="0" w:space="0" w:color="auto"/>
        <w:bottom w:val="none" w:sz="0" w:space="0" w:color="auto"/>
        <w:right w:val="none" w:sz="0" w:space="0" w:color="auto"/>
      </w:divBdr>
    </w:div>
    <w:div w:id="1328561203">
      <w:marLeft w:val="480"/>
      <w:marRight w:val="0"/>
      <w:marTop w:val="0"/>
      <w:marBottom w:val="0"/>
      <w:divBdr>
        <w:top w:val="none" w:sz="0" w:space="0" w:color="auto"/>
        <w:left w:val="none" w:sz="0" w:space="0" w:color="auto"/>
        <w:bottom w:val="none" w:sz="0" w:space="0" w:color="auto"/>
        <w:right w:val="none" w:sz="0" w:space="0" w:color="auto"/>
      </w:divBdr>
    </w:div>
    <w:div w:id="1328627675">
      <w:marLeft w:val="480"/>
      <w:marRight w:val="0"/>
      <w:marTop w:val="0"/>
      <w:marBottom w:val="0"/>
      <w:divBdr>
        <w:top w:val="none" w:sz="0" w:space="0" w:color="auto"/>
        <w:left w:val="none" w:sz="0" w:space="0" w:color="auto"/>
        <w:bottom w:val="none" w:sz="0" w:space="0" w:color="auto"/>
        <w:right w:val="none" w:sz="0" w:space="0" w:color="auto"/>
      </w:divBdr>
    </w:div>
    <w:div w:id="1328628392">
      <w:marLeft w:val="480"/>
      <w:marRight w:val="0"/>
      <w:marTop w:val="0"/>
      <w:marBottom w:val="0"/>
      <w:divBdr>
        <w:top w:val="none" w:sz="0" w:space="0" w:color="auto"/>
        <w:left w:val="none" w:sz="0" w:space="0" w:color="auto"/>
        <w:bottom w:val="none" w:sz="0" w:space="0" w:color="auto"/>
        <w:right w:val="none" w:sz="0" w:space="0" w:color="auto"/>
      </w:divBdr>
    </w:div>
    <w:div w:id="1328632878">
      <w:marLeft w:val="480"/>
      <w:marRight w:val="0"/>
      <w:marTop w:val="0"/>
      <w:marBottom w:val="0"/>
      <w:divBdr>
        <w:top w:val="none" w:sz="0" w:space="0" w:color="auto"/>
        <w:left w:val="none" w:sz="0" w:space="0" w:color="auto"/>
        <w:bottom w:val="none" w:sz="0" w:space="0" w:color="auto"/>
        <w:right w:val="none" w:sz="0" w:space="0" w:color="auto"/>
      </w:divBdr>
    </w:div>
    <w:div w:id="1328677986">
      <w:marLeft w:val="480"/>
      <w:marRight w:val="0"/>
      <w:marTop w:val="0"/>
      <w:marBottom w:val="0"/>
      <w:divBdr>
        <w:top w:val="none" w:sz="0" w:space="0" w:color="auto"/>
        <w:left w:val="none" w:sz="0" w:space="0" w:color="auto"/>
        <w:bottom w:val="none" w:sz="0" w:space="0" w:color="auto"/>
        <w:right w:val="none" w:sz="0" w:space="0" w:color="auto"/>
      </w:divBdr>
    </w:div>
    <w:div w:id="1328703365">
      <w:marLeft w:val="480"/>
      <w:marRight w:val="0"/>
      <w:marTop w:val="0"/>
      <w:marBottom w:val="0"/>
      <w:divBdr>
        <w:top w:val="none" w:sz="0" w:space="0" w:color="auto"/>
        <w:left w:val="none" w:sz="0" w:space="0" w:color="auto"/>
        <w:bottom w:val="none" w:sz="0" w:space="0" w:color="auto"/>
        <w:right w:val="none" w:sz="0" w:space="0" w:color="auto"/>
      </w:divBdr>
    </w:div>
    <w:div w:id="1328704763">
      <w:marLeft w:val="480"/>
      <w:marRight w:val="0"/>
      <w:marTop w:val="0"/>
      <w:marBottom w:val="0"/>
      <w:divBdr>
        <w:top w:val="none" w:sz="0" w:space="0" w:color="auto"/>
        <w:left w:val="none" w:sz="0" w:space="0" w:color="auto"/>
        <w:bottom w:val="none" w:sz="0" w:space="0" w:color="auto"/>
        <w:right w:val="none" w:sz="0" w:space="0" w:color="auto"/>
      </w:divBdr>
    </w:div>
    <w:div w:id="1328745910">
      <w:marLeft w:val="480"/>
      <w:marRight w:val="0"/>
      <w:marTop w:val="0"/>
      <w:marBottom w:val="0"/>
      <w:divBdr>
        <w:top w:val="none" w:sz="0" w:space="0" w:color="auto"/>
        <w:left w:val="none" w:sz="0" w:space="0" w:color="auto"/>
        <w:bottom w:val="none" w:sz="0" w:space="0" w:color="auto"/>
        <w:right w:val="none" w:sz="0" w:space="0" w:color="auto"/>
      </w:divBdr>
    </w:div>
    <w:div w:id="1328749178">
      <w:marLeft w:val="480"/>
      <w:marRight w:val="0"/>
      <w:marTop w:val="0"/>
      <w:marBottom w:val="0"/>
      <w:divBdr>
        <w:top w:val="none" w:sz="0" w:space="0" w:color="auto"/>
        <w:left w:val="none" w:sz="0" w:space="0" w:color="auto"/>
        <w:bottom w:val="none" w:sz="0" w:space="0" w:color="auto"/>
        <w:right w:val="none" w:sz="0" w:space="0" w:color="auto"/>
      </w:divBdr>
    </w:div>
    <w:div w:id="1328749433">
      <w:marLeft w:val="480"/>
      <w:marRight w:val="0"/>
      <w:marTop w:val="0"/>
      <w:marBottom w:val="0"/>
      <w:divBdr>
        <w:top w:val="none" w:sz="0" w:space="0" w:color="auto"/>
        <w:left w:val="none" w:sz="0" w:space="0" w:color="auto"/>
        <w:bottom w:val="none" w:sz="0" w:space="0" w:color="auto"/>
        <w:right w:val="none" w:sz="0" w:space="0" w:color="auto"/>
      </w:divBdr>
    </w:div>
    <w:div w:id="1328750636">
      <w:marLeft w:val="480"/>
      <w:marRight w:val="0"/>
      <w:marTop w:val="0"/>
      <w:marBottom w:val="0"/>
      <w:divBdr>
        <w:top w:val="none" w:sz="0" w:space="0" w:color="auto"/>
        <w:left w:val="none" w:sz="0" w:space="0" w:color="auto"/>
        <w:bottom w:val="none" w:sz="0" w:space="0" w:color="auto"/>
        <w:right w:val="none" w:sz="0" w:space="0" w:color="auto"/>
      </w:divBdr>
    </w:div>
    <w:div w:id="1328754206">
      <w:marLeft w:val="480"/>
      <w:marRight w:val="0"/>
      <w:marTop w:val="0"/>
      <w:marBottom w:val="0"/>
      <w:divBdr>
        <w:top w:val="none" w:sz="0" w:space="0" w:color="auto"/>
        <w:left w:val="none" w:sz="0" w:space="0" w:color="auto"/>
        <w:bottom w:val="none" w:sz="0" w:space="0" w:color="auto"/>
        <w:right w:val="none" w:sz="0" w:space="0" w:color="auto"/>
      </w:divBdr>
    </w:div>
    <w:div w:id="1328824559">
      <w:marLeft w:val="480"/>
      <w:marRight w:val="0"/>
      <w:marTop w:val="0"/>
      <w:marBottom w:val="0"/>
      <w:divBdr>
        <w:top w:val="none" w:sz="0" w:space="0" w:color="auto"/>
        <w:left w:val="none" w:sz="0" w:space="0" w:color="auto"/>
        <w:bottom w:val="none" w:sz="0" w:space="0" w:color="auto"/>
        <w:right w:val="none" w:sz="0" w:space="0" w:color="auto"/>
      </w:divBdr>
    </w:div>
    <w:div w:id="1328903815">
      <w:marLeft w:val="480"/>
      <w:marRight w:val="0"/>
      <w:marTop w:val="0"/>
      <w:marBottom w:val="0"/>
      <w:divBdr>
        <w:top w:val="none" w:sz="0" w:space="0" w:color="auto"/>
        <w:left w:val="none" w:sz="0" w:space="0" w:color="auto"/>
        <w:bottom w:val="none" w:sz="0" w:space="0" w:color="auto"/>
        <w:right w:val="none" w:sz="0" w:space="0" w:color="auto"/>
      </w:divBdr>
    </w:div>
    <w:div w:id="1328943124">
      <w:marLeft w:val="480"/>
      <w:marRight w:val="0"/>
      <w:marTop w:val="0"/>
      <w:marBottom w:val="0"/>
      <w:divBdr>
        <w:top w:val="none" w:sz="0" w:space="0" w:color="auto"/>
        <w:left w:val="none" w:sz="0" w:space="0" w:color="auto"/>
        <w:bottom w:val="none" w:sz="0" w:space="0" w:color="auto"/>
        <w:right w:val="none" w:sz="0" w:space="0" w:color="auto"/>
      </w:divBdr>
    </w:div>
    <w:div w:id="1328944793">
      <w:marLeft w:val="480"/>
      <w:marRight w:val="0"/>
      <w:marTop w:val="0"/>
      <w:marBottom w:val="0"/>
      <w:divBdr>
        <w:top w:val="none" w:sz="0" w:space="0" w:color="auto"/>
        <w:left w:val="none" w:sz="0" w:space="0" w:color="auto"/>
        <w:bottom w:val="none" w:sz="0" w:space="0" w:color="auto"/>
        <w:right w:val="none" w:sz="0" w:space="0" w:color="auto"/>
      </w:divBdr>
    </w:div>
    <w:div w:id="1329094467">
      <w:marLeft w:val="480"/>
      <w:marRight w:val="0"/>
      <w:marTop w:val="0"/>
      <w:marBottom w:val="0"/>
      <w:divBdr>
        <w:top w:val="none" w:sz="0" w:space="0" w:color="auto"/>
        <w:left w:val="none" w:sz="0" w:space="0" w:color="auto"/>
        <w:bottom w:val="none" w:sz="0" w:space="0" w:color="auto"/>
        <w:right w:val="none" w:sz="0" w:space="0" w:color="auto"/>
      </w:divBdr>
    </w:div>
    <w:div w:id="1329139125">
      <w:marLeft w:val="480"/>
      <w:marRight w:val="0"/>
      <w:marTop w:val="0"/>
      <w:marBottom w:val="0"/>
      <w:divBdr>
        <w:top w:val="none" w:sz="0" w:space="0" w:color="auto"/>
        <w:left w:val="none" w:sz="0" w:space="0" w:color="auto"/>
        <w:bottom w:val="none" w:sz="0" w:space="0" w:color="auto"/>
        <w:right w:val="none" w:sz="0" w:space="0" w:color="auto"/>
      </w:divBdr>
    </w:div>
    <w:div w:id="1329211059">
      <w:marLeft w:val="480"/>
      <w:marRight w:val="0"/>
      <w:marTop w:val="0"/>
      <w:marBottom w:val="0"/>
      <w:divBdr>
        <w:top w:val="none" w:sz="0" w:space="0" w:color="auto"/>
        <w:left w:val="none" w:sz="0" w:space="0" w:color="auto"/>
        <w:bottom w:val="none" w:sz="0" w:space="0" w:color="auto"/>
        <w:right w:val="none" w:sz="0" w:space="0" w:color="auto"/>
      </w:divBdr>
    </w:div>
    <w:div w:id="1329285000">
      <w:marLeft w:val="480"/>
      <w:marRight w:val="0"/>
      <w:marTop w:val="0"/>
      <w:marBottom w:val="0"/>
      <w:divBdr>
        <w:top w:val="none" w:sz="0" w:space="0" w:color="auto"/>
        <w:left w:val="none" w:sz="0" w:space="0" w:color="auto"/>
        <w:bottom w:val="none" w:sz="0" w:space="0" w:color="auto"/>
        <w:right w:val="none" w:sz="0" w:space="0" w:color="auto"/>
      </w:divBdr>
    </w:div>
    <w:div w:id="1329290560">
      <w:marLeft w:val="480"/>
      <w:marRight w:val="0"/>
      <w:marTop w:val="0"/>
      <w:marBottom w:val="0"/>
      <w:divBdr>
        <w:top w:val="none" w:sz="0" w:space="0" w:color="auto"/>
        <w:left w:val="none" w:sz="0" w:space="0" w:color="auto"/>
        <w:bottom w:val="none" w:sz="0" w:space="0" w:color="auto"/>
        <w:right w:val="none" w:sz="0" w:space="0" w:color="auto"/>
      </w:divBdr>
    </w:div>
    <w:div w:id="1329361123">
      <w:marLeft w:val="480"/>
      <w:marRight w:val="0"/>
      <w:marTop w:val="0"/>
      <w:marBottom w:val="0"/>
      <w:divBdr>
        <w:top w:val="none" w:sz="0" w:space="0" w:color="auto"/>
        <w:left w:val="none" w:sz="0" w:space="0" w:color="auto"/>
        <w:bottom w:val="none" w:sz="0" w:space="0" w:color="auto"/>
        <w:right w:val="none" w:sz="0" w:space="0" w:color="auto"/>
      </w:divBdr>
    </w:div>
    <w:div w:id="1329405233">
      <w:marLeft w:val="480"/>
      <w:marRight w:val="0"/>
      <w:marTop w:val="0"/>
      <w:marBottom w:val="0"/>
      <w:divBdr>
        <w:top w:val="none" w:sz="0" w:space="0" w:color="auto"/>
        <w:left w:val="none" w:sz="0" w:space="0" w:color="auto"/>
        <w:bottom w:val="none" w:sz="0" w:space="0" w:color="auto"/>
        <w:right w:val="none" w:sz="0" w:space="0" w:color="auto"/>
      </w:divBdr>
    </w:div>
    <w:div w:id="1329485005">
      <w:marLeft w:val="480"/>
      <w:marRight w:val="0"/>
      <w:marTop w:val="0"/>
      <w:marBottom w:val="0"/>
      <w:divBdr>
        <w:top w:val="none" w:sz="0" w:space="0" w:color="auto"/>
        <w:left w:val="none" w:sz="0" w:space="0" w:color="auto"/>
        <w:bottom w:val="none" w:sz="0" w:space="0" w:color="auto"/>
        <w:right w:val="none" w:sz="0" w:space="0" w:color="auto"/>
      </w:divBdr>
    </w:div>
    <w:div w:id="1329554946">
      <w:marLeft w:val="480"/>
      <w:marRight w:val="0"/>
      <w:marTop w:val="0"/>
      <w:marBottom w:val="0"/>
      <w:divBdr>
        <w:top w:val="none" w:sz="0" w:space="0" w:color="auto"/>
        <w:left w:val="none" w:sz="0" w:space="0" w:color="auto"/>
        <w:bottom w:val="none" w:sz="0" w:space="0" w:color="auto"/>
        <w:right w:val="none" w:sz="0" w:space="0" w:color="auto"/>
      </w:divBdr>
    </w:div>
    <w:div w:id="1329555633">
      <w:marLeft w:val="480"/>
      <w:marRight w:val="0"/>
      <w:marTop w:val="0"/>
      <w:marBottom w:val="0"/>
      <w:divBdr>
        <w:top w:val="none" w:sz="0" w:space="0" w:color="auto"/>
        <w:left w:val="none" w:sz="0" w:space="0" w:color="auto"/>
        <w:bottom w:val="none" w:sz="0" w:space="0" w:color="auto"/>
        <w:right w:val="none" w:sz="0" w:space="0" w:color="auto"/>
      </w:divBdr>
    </w:div>
    <w:div w:id="1329595220">
      <w:marLeft w:val="480"/>
      <w:marRight w:val="0"/>
      <w:marTop w:val="0"/>
      <w:marBottom w:val="0"/>
      <w:divBdr>
        <w:top w:val="none" w:sz="0" w:space="0" w:color="auto"/>
        <w:left w:val="none" w:sz="0" w:space="0" w:color="auto"/>
        <w:bottom w:val="none" w:sz="0" w:space="0" w:color="auto"/>
        <w:right w:val="none" w:sz="0" w:space="0" w:color="auto"/>
      </w:divBdr>
    </w:div>
    <w:div w:id="1329596817">
      <w:marLeft w:val="480"/>
      <w:marRight w:val="0"/>
      <w:marTop w:val="0"/>
      <w:marBottom w:val="0"/>
      <w:divBdr>
        <w:top w:val="none" w:sz="0" w:space="0" w:color="auto"/>
        <w:left w:val="none" w:sz="0" w:space="0" w:color="auto"/>
        <w:bottom w:val="none" w:sz="0" w:space="0" w:color="auto"/>
        <w:right w:val="none" w:sz="0" w:space="0" w:color="auto"/>
      </w:divBdr>
    </w:div>
    <w:div w:id="1329675572">
      <w:marLeft w:val="480"/>
      <w:marRight w:val="0"/>
      <w:marTop w:val="0"/>
      <w:marBottom w:val="0"/>
      <w:divBdr>
        <w:top w:val="none" w:sz="0" w:space="0" w:color="auto"/>
        <w:left w:val="none" w:sz="0" w:space="0" w:color="auto"/>
        <w:bottom w:val="none" w:sz="0" w:space="0" w:color="auto"/>
        <w:right w:val="none" w:sz="0" w:space="0" w:color="auto"/>
      </w:divBdr>
    </w:div>
    <w:div w:id="1329747485">
      <w:marLeft w:val="480"/>
      <w:marRight w:val="0"/>
      <w:marTop w:val="0"/>
      <w:marBottom w:val="0"/>
      <w:divBdr>
        <w:top w:val="none" w:sz="0" w:space="0" w:color="auto"/>
        <w:left w:val="none" w:sz="0" w:space="0" w:color="auto"/>
        <w:bottom w:val="none" w:sz="0" w:space="0" w:color="auto"/>
        <w:right w:val="none" w:sz="0" w:space="0" w:color="auto"/>
      </w:divBdr>
    </w:div>
    <w:div w:id="1329752247">
      <w:marLeft w:val="480"/>
      <w:marRight w:val="0"/>
      <w:marTop w:val="0"/>
      <w:marBottom w:val="0"/>
      <w:divBdr>
        <w:top w:val="none" w:sz="0" w:space="0" w:color="auto"/>
        <w:left w:val="none" w:sz="0" w:space="0" w:color="auto"/>
        <w:bottom w:val="none" w:sz="0" w:space="0" w:color="auto"/>
        <w:right w:val="none" w:sz="0" w:space="0" w:color="auto"/>
      </w:divBdr>
    </w:div>
    <w:div w:id="1329795833">
      <w:marLeft w:val="480"/>
      <w:marRight w:val="0"/>
      <w:marTop w:val="0"/>
      <w:marBottom w:val="0"/>
      <w:divBdr>
        <w:top w:val="none" w:sz="0" w:space="0" w:color="auto"/>
        <w:left w:val="none" w:sz="0" w:space="0" w:color="auto"/>
        <w:bottom w:val="none" w:sz="0" w:space="0" w:color="auto"/>
        <w:right w:val="none" w:sz="0" w:space="0" w:color="auto"/>
      </w:divBdr>
    </w:div>
    <w:div w:id="1329819763">
      <w:marLeft w:val="480"/>
      <w:marRight w:val="0"/>
      <w:marTop w:val="0"/>
      <w:marBottom w:val="0"/>
      <w:divBdr>
        <w:top w:val="none" w:sz="0" w:space="0" w:color="auto"/>
        <w:left w:val="none" w:sz="0" w:space="0" w:color="auto"/>
        <w:bottom w:val="none" w:sz="0" w:space="0" w:color="auto"/>
        <w:right w:val="none" w:sz="0" w:space="0" w:color="auto"/>
      </w:divBdr>
    </w:div>
    <w:div w:id="1330060902">
      <w:marLeft w:val="480"/>
      <w:marRight w:val="0"/>
      <w:marTop w:val="0"/>
      <w:marBottom w:val="0"/>
      <w:divBdr>
        <w:top w:val="none" w:sz="0" w:space="0" w:color="auto"/>
        <w:left w:val="none" w:sz="0" w:space="0" w:color="auto"/>
        <w:bottom w:val="none" w:sz="0" w:space="0" w:color="auto"/>
        <w:right w:val="none" w:sz="0" w:space="0" w:color="auto"/>
      </w:divBdr>
    </w:div>
    <w:div w:id="1330131597">
      <w:marLeft w:val="480"/>
      <w:marRight w:val="0"/>
      <w:marTop w:val="0"/>
      <w:marBottom w:val="0"/>
      <w:divBdr>
        <w:top w:val="none" w:sz="0" w:space="0" w:color="auto"/>
        <w:left w:val="none" w:sz="0" w:space="0" w:color="auto"/>
        <w:bottom w:val="none" w:sz="0" w:space="0" w:color="auto"/>
        <w:right w:val="none" w:sz="0" w:space="0" w:color="auto"/>
      </w:divBdr>
    </w:div>
    <w:div w:id="1330325475">
      <w:marLeft w:val="480"/>
      <w:marRight w:val="0"/>
      <w:marTop w:val="0"/>
      <w:marBottom w:val="0"/>
      <w:divBdr>
        <w:top w:val="none" w:sz="0" w:space="0" w:color="auto"/>
        <w:left w:val="none" w:sz="0" w:space="0" w:color="auto"/>
        <w:bottom w:val="none" w:sz="0" w:space="0" w:color="auto"/>
        <w:right w:val="none" w:sz="0" w:space="0" w:color="auto"/>
      </w:divBdr>
    </w:div>
    <w:div w:id="1330400279">
      <w:marLeft w:val="480"/>
      <w:marRight w:val="0"/>
      <w:marTop w:val="0"/>
      <w:marBottom w:val="0"/>
      <w:divBdr>
        <w:top w:val="none" w:sz="0" w:space="0" w:color="auto"/>
        <w:left w:val="none" w:sz="0" w:space="0" w:color="auto"/>
        <w:bottom w:val="none" w:sz="0" w:space="0" w:color="auto"/>
        <w:right w:val="none" w:sz="0" w:space="0" w:color="auto"/>
      </w:divBdr>
    </w:div>
    <w:div w:id="1330407931">
      <w:marLeft w:val="480"/>
      <w:marRight w:val="0"/>
      <w:marTop w:val="0"/>
      <w:marBottom w:val="0"/>
      <w:divBdr>
        <w:top w:val="none" w:sz="0" w:space="0" w:color="auto"/>
        <w:left w:val="none" w:sz="0" w:space="0" w:color="auto"/>
        <w:bottom w:val="none" w:sz="0" w:space="0" w:color="auto"/>
        <w:right w:val="none" w:sz="0" w:space="0" w:color="auto"/>
      </w:divBdr>
    </w:div>
    <w:div w:id="1330408874">
      <w:marLeft w:val="480"/>
      <w:marRight w:val="0"/>
      <w:marTop w:val="0"/>
      <w:marBottom w:val="0"/>
      <w:divBdr>
        <w:top w:val="none" w:sz="0" w:space="0" w:color="auto"/>
        <w:left w:val="none" w:sz="0" w:space="0" w:color="auto"/>
        <w:bottom w:val="none" w:sz="0" w:space="0" w:color="auto"/>
        <w:right w:val="none" w:sz="0" w:space="0" w:color="auto"/>
      </w:divBdr>
    </w:div>
    <w:div w:id="1330518515">
      <w:marLeft w:val="480"/>
      <w:marRight w:val="0"/>
      <w:marTop w:val="0"/>
      <w:marBottom w:val="0"/>
      <w:divBdr>
        <w:top w:val="none" w:sz="0" w:space="0" w:color="auto"/>
        <w:left w:val="none" w:sz="0" w:space="0" w:color="auto"/>
        <w:bottom w:val="none" w:sz="0" w:space="0" w:color="auto"/>
        <w:right w:val="none" w:sz="0" w:space="0" w:color="auto"/>
      </w:divBdr>
    </w:div>
    <w:div w:id="1330593562">
      <w:marLeft w:val="480"/>
      <w:marRight w:val="0"/>
      <w:marTop w:val="0"/>
      <w:marBottom w:val="0"/>
      <w:divBdr>
        <w:top w:val="none" w:sz="0" w:space="0" w:color="auto"/>
        <w:left w:val="none" w:sz="0" w:space="0" w:color="auto"/>
        <w:bottom w:val="none" w:sz="0" w:space="0" w:color="auto"/>
        <w:right w:val="none" w:sz="0" w:space="0" w:color="auto"/>
      </w:divBdr>
    </w:div>
    <w:div w:id="1330594179">
      <w:marLeft w:val="480"/>
      <w:marRight w:val="0"/>
      <w:marTop w:val="0"/>
      <w:marBottom w:val="0"/>
      <w:divBdr>
        <w:top w:val="none" w:sz="0" w:space="0" w:color="auto"/>
        <w:left w:val="none" w:sz="0" w:space="0" w:color="auto"/>
        <w:bottom w:val="none" w:sz="0" w:space="0" w:color="auto"/>
        <w:right w:val="none" w:sz="0" w:space="0" w:color="auto"/>
      </w:divBdr>
    </w:div>
    <w:div w:id="1330595107">
      <w:marLeft w:val="480"/>
      <w:marRight w:val="0"/>
      <w:marTop w:val="0"/>
      <w:marBottom w:val="0"/>
      <w:divBdr>
        <w:top w:val="none" w:sz="0" w:space="0" w:color="auto"/>
        <w:left w:val="none" w:sz="0" w:space="0" w:color="auto"/>
        <w:bottom w:val="none" w:sz="0" w:space="0" w:color="auto"/>
        <w:right w:val="none" w:sz="0" w:space="0" w:color="auto"/>
      </w:divBdr>
    </w:div>
    <w:div w:id="1330596624">
      <w:marLeft w:val="480"/>
      <w:marRight w:val="0"/>
      <w:marTop w:val="0"/>
      <w:marBottom w:val="0"/>
      <w:divBdr>
        <w:top w:val="none" w:sz="0" w:space="0" w:color="auto"/>
        <w:left w:val="none" w:sz="0" w:space="0" w:color="auto"/>
        <w:bottom w:val="none" w:sz="0" w:space="0" w:color="auto"/>
        <w:right w:val="none" w:sz="0" w:space="0" w:color="auto"/>
      </w:divBdr>
    </w:div>
    <w:div w:id="1330601594">
      <w:marLeft w:val="480"/>
      <w:marRight w:val="0"/>
      <w:marTop w:val="0"/>
      <w:marBottom w:val="0"/>
      <w:divBdr>
        <w:top w:val="none" w:sz="0" w:space="0" w:color="auto"/>
        <w:left w:val="none" w:sz="0" w:space="0" w:color="auto"/>
        <w:bottom w:val="none" w:sz="0" w:space="0" w:color="auto"/>
        <w:right w:val="none" w:sz="0" w:space="0" w:color="auto"/>
      </w:divBdr>
    </w:div>
    <w:div w:id="1330672590">
      <w:marLeft w:val="480"/>
      <w:marRight w:val="0"/>
      <w:marTop w:val="0"/>
      <w:marBottom w:val="0"/>
      <w:divBdr>
        <w:top w:val="none" w:sz="0" w:space="0" w:color="auto"/>
        <w:left w:val="none" w:sz="0" w:space="0" w:color="auto"/>
        <w:bottom w:val="none" w:sz="0" w:space="0" w:color="auto"/>
        <w:right w:val="none" w:sz="0" w:space="0" w:color="auto"/>
      </w:divBdr>
    </w:div>
    <w:div w:id="1330675164">
      <w:marLeft w:val="480"/>
      <w:marRight w:val="0"/>
      <w:marTop w:val="0"/>
      <w:marBottom w:val="0"/>
      <w:divBdr>
        <w:top w:val="none" w:sz="0" w:space="0" w:color="auto"/>
        <w:left w:val="none" w:sz="0" w:space="0" w:color="auto"/>
        <w:bottom w:val="none" w:sz="0" w:space="0" w:color="auto"/>
        <w:right w:val="none" w:sz="0" w:space="0" w:color="auto"/>
      </w:divBdr>
    </w:div>
    <w:div w:id="1330675673">
      <w:marLeft w:val="480"/>
      <w:marRight w:val="0"/>
      <w:marTop w:val="0"/>
      <w:marBottom w:val="0"/>
      <w:divBdr>
        <w:top w:val="none" w:sz="0" w:space="0" w:color="auto"/>
        <w:left w:val="none" w:sz="0" w:space="0" w:color="auto"/>
        <w:bottom w:val="none" w:sz="0" w:space="0" w:color="auto"/>
        <w:right w:val="none" w:sz="0" w:space="0" w:color="auto"/>
      </w:divBdr>
    </w:div>
    <w:div w:id="1330711977">
      <w:marLeft w:val="480"/>
      <w:marRight w:val="0"/>
      <w:marTop w:val="0"/>
      <w:marBottom w:val="0"/>
      <w:divBdr>
        <w:top w:val="none" w:sz="0" w:space="0" w:color="auto"/>
        <w:left w:val="none" w:sz="0" w:space="0" w:color="auto"/>
        <w:bottom w:val="none" w:sz="0" w:space="0" w:color="auto"/>
        <w:right w:val="none" w:sz="0" w:space="0" w:color="auto"/>
      </w:divBdr>
    </w:div>
    <w:div w:id="1330712620">
      <w:marLeft w:val="480"/>
      <w:marRight w:val="0"/>
      <w:marTop w:val="0"/>
      <w:marBottom w:val="0"/>
      <w:divBdr>
        <w:top w:val="none" w:sz="0" w:space="0" w:color="auto"/>
        <w:left w:val="none" w:sz="0" w:space="0" w:color="auto"/>
        <w:bottom w:val="none" w:sz="0" w:space="0" w:color="auto"/>
        <w:right w:val="none" w:sz="0" w:space="0" w:color="auto"/>
      </w:divBdr>
    </w:div>
    <w:div w:id="1330718513">
      <w:marLeft w:val="480"/>
      <w:marRight w:val="0"/>
      <w:marTop w:val="0"/>
      <w:marBottom w:val="0"/>
      <w:divBdr>
        <w:top w:val="none" w:sz="0" w:space="0" w:color="auto"/>
        <w:left w:val="none" w:sz="0" w:space="0" w:color="auto"/>
        <w:bottom w:val="none" w:sz="0" w:space="0" w:color="auto"/>
        <w:right w:val="none" w:sz="0" w:space="0" w:color="auto"/>
      </w:divBdr>
    </w:div>
    <w:div w:id="1330786377">
      <w:marLeft w:val="480"/>
      <w:marRight w:val="0"/>
      <w:marTop w:val="0"/>
      <w:marBottom w:val="0"/>
      <w:divBdr>
        <w:top w:val="none" w:sz="0" w:space="0" w:color="auto"/>
        <w:left w:val="none" w:sz="0" w:space="0" w:color="auto"/>
        <w:bottom w:val="none" w:sz="0" w:space="0" w:color="auto"/>
        <w:right w:val="none" w:sz="0" w:space="0" w:color="auto"/>
      </w:divBdr>
    </w:div>
    <w:div w:id="1330871187">
      <w:marLeft w:val="480"/>
      <w:marRight w:val="0"/>
      <w:marTop w:val="0"/>
      <w:marBottom w:val="0"/>
      <w:divBdr>
        <w:top w:val="none" w:sz="0" w:space="0" w:color="auto"/>
        <w:left w:val="none" w:sz="0" w:space="0" w:color="auto"/>
        <w:bottom w:val="none" w:sz="0" w:space="0" w:color="auto"/>
        <w:right w:val="none" w:sz="0" w:space="0" w:color="auto"/>
      </w:divBdr>
    </w:div>
    <w:div w:id="1330908532">
      <w:marLeft w:val="480"/>
      <w:marRight w:val="0"/>
      <w:marTop w:val="0"/>
      <w:marBottom w:val="0"/>
      <w:divBdr>
        <w:top w:val="none" w:sz="0" w:space="0" w:color="auto"/>
        <w:left w:val="none" w:sz="0" w:space="0" w:color="auto"/>
        <w:bottom w:val="none" w:sz="0" w:space="0" w:color="auto"/>
        <w:right w:val="none" w:sz="0" w:space="0" w:color="auto"/>
      </w:divBdr>
    </w:div>
    <w:div w:id="1330913782">
      <w:marLeft w:val="480"/>
      <w:marRight w:val="0"/>
      <w:marTop w:val="0"/>
      <w:marBottom w:val="0"/>
      <w:divBdr>
        <w:top w:val="none" w:sz="0" w:space="0" w:color="auto"/>
        <w:left w:val="none" w:sz="0" w:space="0" w:color="auto"/>
        <w:bottom w:val="none" w:sz="0" w:space="0" w:color="auto"/>
        <w:right w:val="none" w:sz="0" w:space="0" w:color="auto"/>
      </w:divBdr>
    </w:div>
    <w:div w:id="1330983865">
      <w:marLeft w:val="480"/>
      <w:marRight w:val="0"/>
      <w:marTop w:val="0"/>
      <w:marBottom w:val="0"/>
      <w:divBdr>
        <w:top w:val="none" w:sz="0" w:space="0" w:color="auto"/>
        <w:left w:val="none" w:sz="0" w:space="0" w:color="auto"/>
        <w:bottom w:val="none" w:sz="0" w:space="0" w:color="auto"/>
        <w:right w:val="none" w:sz="0" w:space="0" w:color="auto"/>
      </w:divBdr>
    </w:div>
    <w:div w:id="1331064394">
      <w:marLeft w:val="480"/>
      <w:marRight w:val="0"/>
      <w:marTop w:val="0"/>
      <w:marBottom w:val="0"/>
      <w:divBdr>
        <w:top w:val="none" w:sz="0" w:space="0" w:color="auto"/>
        <w:left w:val="none" w:sz="0" w:space="0" w:color="auto"/>
        <w:bottom w:val="none" w:sz="0" w:space="0" w:color="auto"/>
        <w:right w:val="none" w:sz="0" w:space="0" w:color="auto"/>
      </w:divBdr>
    </w:div>
    <w:div w:id="1331130934">
      <w:marLeft w:val="480"/>
      <w:marRight w:val="0"/>
      <w:marTop w:val="0"/>
      <w:marBottom w:val="0"/>
      <w:divBdr>
        <w:top w:val="none" w:sz="0" w:space="0" w:color="auto"/>
        <w:left w:val="none" w:sz="0" w:space="0" w:color="auto"/>
        <w:bottom w:val="none" w:sz="0" w:space="0" w:color="auto"/>
        <w:right w:val="none" w:sz="0" w:space="0" w:color="auto"/>
      </w:divBdr>
    </w:div>
    <w:div w:id="1331255548">
      <w:marLeft w:val="480"/>
      <w:marRight w:val="0"/>
      <w:marTop w:val="0"/>
      <w:marBottom w:val="0"/>
      <w:divBdr>
        <w:top w:val="none" w:sz="0" w:space="0" w:color="auto"/>
        <w:left w:val="none" w:sz="0" w:space="0" w:color="auto"/>
        <w:bottom w:val="none" w:sz="0" w:space="0" w:color="auto"/>
        <w:right w:val="none" w:sz="0" w:space="0" w:color="auto"/>
      </w:divBdr>
    </w:div>
    <w:div w:id="1331323593">
      <w:marLeft w:val="480"/>
      <w:marRight w:val="0"/>
      <w:marTop w:val="0"/>
      <w:marBottom w:val="0"/>
      <w:divBdr>
        <w:top w:val="none" w:sz="0" w:space="0" w:color="auto"/>
        <w:left w:val="none" w:sz="0" w:space="0" w:color="auto"/>
        <w:bottom w:val="none" w:sz="0" w:space="0" w:color="auto"/>
        <w:right w:val="none" w:sz="0" w:space="0" w:color="auto"/>
      </w:divBdr>
    </w:div>
    <w:div w:id="1331323619">
      <w:marLeft w:val="480"/>
      <w:marRight w:val="0"/>
      <w:marTop w:val="0"/>
      <w:marBottom w:val="0"/>
      <w:divBdr>
        <w:top w:val="none" w:sz="0" w:space="0" w:color="auto"/>
        <w:left w:val="none" w:sz="0" w:space="0" w:color="auto"/>
        <w:bottom w:val="none" w:sz="0" w:space="0" w:color="auto"/>
        <w:right w:val="none" w:sz="0" w:space="0" w:color="auto"/>
      </w:divBdr>
    </w:div>
    <w:div w:id="1331366216">
      <w:marLeft w:val="480"/>
      <w:marRight w:val="0"/>
      <w:marTop w:val="0"/>
      <w:marBottom w:val="0"/>
      <w:divBdr>
        <w:top w:val="none" w:sz="0" w:space="0" w:color="auto"/>
        <w:left w:val="none" w:sz="0" w:space="0" w:color="auto"/>
        <w:bottom w:val="none" w:sz="0" w:space="0" w:color="auto"/>
        <w:right w:val="none" w:sz="0" w:space="0" w:color="auto"/>
      </w:divBdr>
    </w:div>
    <w:div w:id="1331369245">
      <w:marLeft w:val="480"/>
      <w:marRight w:val="0"/>
      <w:marTop w:val="0"/>
      <w:marBottom w:val="0"/>
      <w:divBdr>
        <w:top w:val="none" w:sz="0" w:space="0" w:color="auto"/>
        <w:left w:val="none" w:sz="0" w:space="0" w:color="auto"/>
        <w:bottom w:val="none" w:sz="0" w:space="0" w:color="auto"/>
        <w:right w:val="none" w:sz="0" w:space="0" w:color="auto"/>
      </w:divBdr>
    </w:div>
    <w:div w:id="1331443062">
      <w:marLeft w:val="480"/>
      <w:marRight w:val="0"/>
      <w:marTop w:val="0"/>
      <w:marBottom w:val="0"/>
      <w:divBdr>
        <w:top w:val="none" w:sz="0" w:space="0" w:color="auto"/>
        <w:left w:val="none" w:sz="0" w:space="0" w:color="auto"/>
        <w:bottom w:val="none" w:sz="0" w:space="0" w:color="auto"/>
        <w:right w:val="none" w:sz="0" w:space="0" w:color="auto"/>
      </w:divBdr>
    </w:div>
    <w:div w:id="1331443834">
      <w:marLeft w:val="480"/>
      <w:marRight w:val="0"/>
      <w:marTop w:val="0"/>
      <w:marBottom w:val="0"/>
      <w:divBdr>
        <w:top w:val="none" w:sz="0" w:space="0" w:color="auto"/>
        <w:left w:val="none" w:sz="0" w:space="0" w:color="auto"/>
        <w:bottom w:val="none" w:sz="0" w:space="0" w:color="auto"/>
        <w:right w:val="none" w:sz="0" w:space="0" w:color="auto"/>
      </w:divBdr>
    </w:div>
    <w:div w:id="1331520607">
      <w:marLeft w:val="480"/>
      <w:marRight w:val="0"/>
      <w:marTop w:val="0"/>
      <w:marBottom w:val="0"/>
      <w:divBdr>
        <w:top w:val="none" w:sz="0" w:space="0" w:color="auto"/>
        <w:left w:val="none" w:sz="0" w:space="0" w:color="auto"/>
        <w:bottom w:val="none" w:sz="0" w:space="0" w:color="auto"/>
        <w:right w:val="none" w:sz="0" w:space="0" w:color="auto"/>
      </w:divBdr>
    </w:div>
    <w:div w:id="1331562649">
      <w:marLeft w:val="480"/>
      <w:marRight w:val="0"/>
      <w:marTop w:val="0"/>
      <w:marBottom w:val="0"/>
      <w:divBdr>
        <w:top w:val="none" w:sz="0" w:space="0" w:color="auto"/>
        <w:left w:val="none" w:sz="0" w:space="0" w:color="auto"/>
        <w:bottom w:val="none" w:sz="0" w:space="0" w:color="auto"/>
        <w:right w:val="none" w:sz="0" w:space="0" w:color="auto"/>
      </w:divBdr>
    </w:div>
    <w:div w:id="1331567266">
      <w:marLeft w:val="480"/>
      <w:marRight w:val="0"/>
      <w:marTop w:val="0"/>
      <w:marBottom w:val="0"/>
      <w:divBdr>
        <w:top w:val="none" w:sz="0" w:space="0" w:color="auto"/>
        <w:left w:val="none" w:sz="0" w:space="0" w:color="auto"/>
        <w:bottom w:val="none" w:sz="0" w:space="0" w:color="auto"/>
        <w:right w:val="none" w:sz="0" w:space="0" w:color="auto"/>
      </w:divBdr>
    </w:div>
    <w:div w:id="1331641788">
      <w:marLeft w:val="480"/>
      <w:marRight w:val="0"/>
      <w:marTop w:val="0"/>
      <w:marBottom w:val="0"/>
      <w:divBdr>
        <w:top w:val="none" w:sz="0" w:space="0" w:color="auto"/>
        <w:left w:val="none" w:sz="0" w:space="0" w:color="auto"/>
        <w:bottom w:val="none" w:sz="0" w:space="0" w:color="auto"/>
        <w:right w:val="none" w:sz="0" w:space="0" w:color="auto"/>
      </w:divBdr>
    </w:div>
    <w:div w:id="1331715481">
      <w:marLeft w:val="480"/>
      <w:marRight w:val="0"/>
      <w:marTop w:val="0"/>
      <w:marBottom w:val="0"/>
      <w:divBdr>
        <w:top w:val="none" w:sz="0" w:space="0" w:color="auto"/>
        <w:left w:val="none" w:sz="0" w:space="0" w:color="auto"/>
        <w:bottom w:val="none" w:sz="0" w:space="0" w:color="auto"/>
        <w:right w:val="none" w:sz="0" w:space="0" w:color="auto"/>
      </w:divBdr>
    </w:div>
    <w:div w:id="1331761450">
      <w:marLeft w:val="480"/>
      <w:marRight w:val="0"/>
      <w:marTop w:val="0"/>
      <w:marBottom w:val="0"/>
      <w:divBdr>
        <w:top w:val="none" w:sz="0" w:space="0" w:color="auto"/>
        <w:left w:val="none" w:sz="0" w:space="0" w:color="auto"/>
        <w:bottom w:val="none" w:sz="0" w:space="0" w:color="auto"/>
        <w:right w:val="none" w:sz="0" w:space="0" w:color="auto"/>
      </w:divBdr>
    </w:div>
    <w:div w:id="1331786419">
      <w:marLeft w:val="480"/>
      <w:marRight w:val="0"/>
      <w:marTop w:val="0"/>
      <w:marBottom w:val="0"/>
      <w:divBdr>
        <w:top w:val="none" w:sz="0" w:space="0" w:color="auto"/>
        <w:left w:val="none" w:sz="0" w:space="0" w:color="auto"/>
        <w:bottom w:val="none" w:sz="0" w:space="0" w:color="auto"/>
        <w:right w:val="none" w:sz="0" w:space="0" w:color="auto"/>
      </w:divBdr>
    </w:div>
    <w:div w:id="1331828296">
      <w:marLeft w:val="480"/>
      <w:marRight w:val="0"/>
      <w:marTop w:val="0"/>
      <w:marBottom w:val="0"/>
      <w:divBdr>
        <w:top w:val="none" w:sz="0" w:space="0" w:color="auto"/>
        <w:left w:val="none" w:sz="0" w:space="0" w:color="auto"/>
        <w:bottom w:val="none" w:sz="0" w:space="0" w:color="auto"/>
        <w:right w:val="none" w:sz="0" w:space="0" w:color="auto"/>
      </w:divBdr>
    </w:div>
    <w:div w:id="1331829245">
      <w:marLeft w:val="480"/>
      <w:marRight w:val="0"/>
      <w:marTop w:val="0"/>
      <w:marBottom w:val="0"/>
      <w:divBdr>
        <w:top w:val="none" w:sz="0" w:space="0" w:color="auto"/>
        <w:left w:val="none" w:sz="0" w:space="0" w:color="auto"/>
        <w:bottom w:val="none" w:sz="0" w:space="0" w:color="auto"/>
        <w:right w:val="none" w:sz="0" w:space="0" w:color="auto"/>
      </w:divBdr>
    </w:div>
    <w:div w:id="1331911519">
      <w:marLeft w:val="480"/>
      <w:marRight w:val="0"/>
      <w:marTop w:val="0"/>
      <w:marBottom w:val="0"/>
      <w:divBdr>
        <w:top w:val="none" w:sz="0" w:space="0" w:color="auto"/>
        <w:left w:val="none" w:sz="0" w:space="0" w:color="auto"/>
        <w:bottom w:val="none" w:sz="0" w:space="0" w:color="auto"/>
        <w:right w:val="none" w:sz="0" w:space="0" w:color="auto"/>
      </w:divBdr>
    </w:div>
    <w:div w:id="1331955442">
      <w:marLeft w:val="480"/>
      <w:marRight w:val="0"/>
      <w:marTop w:val="0"/>
      <w:marBottom w:val="0"/>
      <w:divBdr>
        <w:top w:val="none" w:sz="0" w:space="0" w:color="auto"/>
        <w:left w:val="none" w:sz="0" w:space="0" w:color="auto"/>
        <w:bottom w:val="none" w:sz="0" w:space="0" w:color="auto"/>
        <w:right w:val="none" w:sz="0" w:space="0" w:color="auto"/>
      </w:divBdr>
    </w:div>
    <w:div w:id="1331981442">
      <w:marLeft w:val="480"/>
      <w:marRight w:val="0"/>
      <w:marTop w:val="0"/>
      <w:marBottom w:val="0"/>
      <w:divBdr>
        <w:top w:val="none" w:sz="0" w:space="0" w:color="auto"/>
        <w:left w:val="none" w:sz="0" w:space="0" w:color="auto"/>
        <w:bottom w:val="none" w:sz="0" w:space="0" w:color="auto"/>
        <w:right w:val="none" w:sz="0" w:space="0" w:color="auto"/>
      </w:divBdr>
    </w:div>
    <w:div w:id="1331985934">
      <w:marLeft w:val="480"/>
      <w:marRight w:val="0"/>
      <w:marTop w:val="0"/>
      <w:marBottom w:val="0"/>
      <w:divBdr>
        <w:top w:val="none" w:sz="0" w:space="0" w:color="auto"/>
        <w:left w:val="none" w:sz="0" w:space="0" w:color="auto"/>
        <w:bottom w:val="none" w:sz="0" w:space="0" w:color="auto"/>
        <w:right w:val="none" w:sz="0" w:space="0" w:color="auto"/>
      </w:divBdr>
    </w:div>
    <w:div w:id="1332025145">
      <w:marLeft w:val="480"/>
      <w:marRight w:val="0"/>
      <w:marTop w:val="0"/>
      <w:marBottom w:val="0"/>
      <w:divBdr>
        <w:top w:val="none" w:sz="0" w:space="0" w:color="auto"/>
        <w:left w:val="none" w:sz="0" w:space="0" w:color="auto"/>
        <w:bottom w:val="none" w:sz="0" w:space="0" w:color="auto"/>
        <w:right w:val="none" w:sz="0" w:space="0" w:color="auto"/>
      </w:divBdr>
    </w:div>
    <w:div w:id="1332101815">
      <w:marLeft w:val="480"/>
      <w:marRight w:val="0"/>
      <w:marTop w:val="0"/>
      <w:marBottom w:val="0"/>
      <w:divBdr>
        <w:top w:val="none" w:sz="0" w:space="0" w:color="auto"/>
        <w:left w:val="none" w:sz="0" w:space="0" w:color="auto"/>
        <w:bottom w:val="none" w:sz="0" w:space="0" w:color="auto"/>
        <w:right w:val="none" w:sz="0" w:space="0" w:color="auto"/>
      </w:divBdr>
    </w:div>
    <w:div w:id="1332102002">
      <w:marLeft w:val="480"/>
      <w:marRight w:val="0"/>
      <w:marTop w:val="0"/>
      <w:marBottom w:val="0"/>
      <w:divBdr>
        <w:top w:val="none" w:sz="0" w:space="0" w:color="auto"/>
        <w:left w:val="none" w:sz="0" w:space="0" w:color="auto"/>
        <w:bottom w:val="none" w:sz="0" w:space="0" w:color="auto"/>
        <w:right w:val="none" w:sz="0" w:space="0" w:color="auto"/>
      </w:divBdr>
    </w:div>
    <w:div w:id="1332103379">
      <w:marLeft w:val="480"/>
      <w:marRight w:val="0"/>
      <w:marTop w:val="0"/>
      <w:marBottom w:val="0"/>
      <w:divBdr>
        <w:top w:val="none" w:sz="0" w:space="0" w:color="auto"/>
        <w:left w:val="none" w:sz="0" w:space="0" w:color="auto"/>
        <w:bottom w:val="none" w:sz="0" w:space="0" w:color="auto"/>
        <w:right w:val="none" w:sz="0" w:space="0" w:color="auto"/>
      </w:divBdr>
    </w:div>
    <w:div w:id="1332372810">
      <w:marLeft w:val="480"/>
      <w:marRight w:val="0"/>
      <w:marTop w:val="0"/>
      <w:marBottom w:val="0"/>
      <w:divBdr>
        <w:top w:val="none" w:sz="0" w:space="0" w:color="auto"/>
        <w:left w:val="none" w:sz="0" w:space="0" w:color="auto"/>
        <w:bottom w:val="none" w:sz="0" w:space="0" w:color="auto"/>
        <w:right w:val="none" w:sz="0" w:space="0" w:color="auto"/>
      </w:divBdr>
    </w:div>
    <w:div w:id="1332412549">
      <w:marLeft w:val="480"/>
      <w:marRight w:val="0"/>
      <w:marTop w:val="0"/>
      <w:marBottom w:val="0"/>
      <w:divBdr>
        <w:top w:val="none" w:sz="0" w:space="0" w:color="auto"/>
        <w:left w:val="none" w:sz="0" w:space="0" w:color="auto"/>
        <w:bottom w:val="none" w:sz="0" w:space="0" w:color="auto"/>
        <w:right w:val="none" w:sz="0" w:space="0" w:color="auto"/>
      </w:divBdr>
    </w:div>
    <w:div w:id="1332441670">
      <w:marLeft w:val="480"/>
      <w:marRight w:val="0"/>
      <w:marTop w:val="0"/>
      <w:marBottom w:val="0"/>
      <w:divBdr>
        <w:top w:val="none" w:sz="0" w:space="0" w:color="auto"/>
        <w:left w:val="none" w:sz="0" w:space="0" w:color="auto"/>
        <w:bottom w:val="none" w:sz="0" w:space="0" w:color="auto"/>
        <w:right w:val="none" w:sz="0" w:space="0" w:color="auto"/>
      </w:divBdr>
    </w:div>
    <w:div w:id="1332483357">
      <w:marLeft w:val="480"/>
      <w:marRight w:val="0"/>
      <w:marTop w:val="0"/>
      <w:marBottom w:val="0"/>
      <w:divBdr>
        <w:top w:val="none" w:sz="0" w:space="0" w:color="auto"/>
        <w:left w:val="none" w:sz="0" w:space="0" w:color="auto"/>
        <w:bottom w:val="none" w:sz="0" w:space="0" w:color="auto"/>
        <w:right w:val="none" w:sz="0" w:space="0" w:color="auto"/>
      </w:divBdr>
    </w:div>
    <w:div w:id="1332636320">
      <w:marLeft w:val="480"/>
      <w:marRight w:val="0"/>
      <w:marTop w:val="0"/>
      <w:marBottom w:val="0"/>
      <w:divBdr>
        <w:top w:val="none" w:sz="0" w:space="0" w:color="auto"/>
        <w:left w:val="none" w:sz="0" w:space="0" w:color="auto"/>
        <w:bottom w:val="none" w:sz="0" w:space="0" w:color="auto"/>
        <w:right w:val="none" w:sz="0" w:space="0" w:color="auto"/>
      </w:divBdr>
    </w:div>
    <w:div w:id="1332638122">
      <w:marLeft w:val="480"/>
      <w:marRight w:val="0"/>
      <w:marTop w:val="0"/>
      <w:marBottom w:val="0"/>
      <w:divBdr>
        <w:top w:val="none" w:sz="0" w:space="0" w:color="auto"/>
        <w:left w:val="none" w:sz="0" w:space="0" w:color="auto"/>
        <w:bottom w:val="none" w:sz="0" w:space="0" w:color="auto"/>
        <w:right w:val="none" w:sz="0" w:space="0" w:color="auto"/>
      </w:divBdr>
    </w:div>
    <w:div w:id="1332759212">
      <w:marLeft w:val="480"/>
      <w:marRight w:val="0"/>
      <w:marTop w:val="0"/>
      <w:marBottom w:val="0"/>
      <w:divBdr>
        <w:top w:val="none" w:sz="0" w:space="0" w:color="auto"/>
        <w:left w:val="none" w:sz="0" w:space="0" w:color="auto"/>
        <w:bottom w:val="none" w:sz="0" w:space="0" w:color="auto"/>
        <w:right w:val="none" w:sz="0" w:space="0" w:color="auto"/>
      </w:divBdr>
    </w:div>
    <w:div w:id="1332872734">
      <w:marLeft w:val="480"/>
      <w:marRight w:val="0"/>
      <w:marTop w:val="0"/>
      <w:marBottom w:val="0"/>
      <w:divBdr>
        <w:top w:val="none" w:sz="0" w:space="0" w:color="auto"/>
        <w:left w:val="none" w:sz="0" w:space="0" w:color="auto"/>
        <w:bottom w:val="none" w:sz="0" w:space="0" w:color="auto"/>
        <w:right w:val="none" w:sz="0" w:space="0" w:color="auto"/>
      </w:divBdr>
    </w:div>
    <w:div w:id="1332875085">
      <w:marLeft w:val="480"/>
      <w:marRight w:val="0"/>
      <w:marTop w:val="0"/>
      <w:marBottom w:val="0"/>
      <w:divBdr>
        <w:top w:val="none" w:sz="0" w:space="0" w:color="auto"/>
        <w:left w:val="none" w:sz="0" w:space="0" w:color="auto"/>
        <w:bottom w:val="none" w:sz="0" w:space="0" w:color="auto"/>
        <w:right w:val="none" w:sz="0" w:space="0" w:color="auto"/>
      </w:divBdr>
    </w:div>
    <w:div w:id="1332879244">
      <w:marLeft w:val="480"/>
      <w:marRight w:val="0"/>
      <w:marTop w:val="0"/>
      <w:marBottom w:val="0"/>
      <w:divBdr>
        <w:top w:val="none" w:sz="0" w:space="0" w:color="auto"/>
        <w:left w:val="none" w:sz="0" w:space="0" w:color="auto"/>
        <w:bottom w:val="none" w:sz="0" w:space="0" w:color="auto"/>
        <w:right w:val="none" w:sz="0" w:space="0" w:color="auto"/>
      </w:divBdr>
    </w:div>
    <w:div w:id="1332948003">
      <w:marLeft w:val="480"/>
      <w:marRight w:val="0"/>
      <w:marTop w:val="0"/>
      <w:marBottom w:val="0"/>
      <w:divBdr>
        <w:top w:val="none" w:sz="0" w:space="0" w:color="auto"/>
        <w:left w:val="none" w:sz="0" w:space="0" w:color="auto"/>
        <w:bottom w:val="none" w:sz="0" w:space="0" w:color="auto"/>
        <w:right w:val="none" w:sz="0" w:space="0" w:color="auto"/>
      </w:divBdr>
    </w:div>
    <w:div w:id="1333024701">
      <w:marLeft w:val="480"/>
      <w:marRight w:val="0"/>
      <w:marTop w:val="0"/>
      <w:marBottom w:val="0"/>
      <w:divBdr>
        <w:top w:val="none" w:sz="0" w:space="0" w:color="auto"/>
        <w:left w:val="none" w:sz="0" w:space="0" w:color="auto"/>
        <w:bottom w:val="none" w:sz="0" w:space="0" w:color="auto"/>
        <w:right w:val="none" w:sz="0" w:space="0" w:color="auto"/>
      </w:divBdr>
    </w:div>
    <w:div w:id="1333025596">
      <w:marLeft w:val="480"/>
      <w:marRight w:val="0"/>
      <w:marTop w:val="0"/>
      <w:marBottom w:val="0"/>
      <w:divBdr>
        <w:top w:val="none" w:sz="0" w:space="0" w:color="auto"/>
        <w:left w:val="none" w:sz="0" w:space="0" w:color="auto"/>
        <w:bottom w:val="none" w:sz="0" w:space="0" w:color="auto"/>
        <w:right w:val="none" w:sz="0" w:space="0" w:color="auto"/>
      </w:divBdr>
    </w:div>
    <w:div w:id="1333028575">
      <w:marLeft w:val="480"/>
      <w:marRight w:val="0"/>
      <w:marTop w:val="0"/>
      <w:marBottom w:val="0"/>
      <w:divBdr>
        <w:top w:val="none" w:sz="0" w:space="0" w:color="auto"/>
        <w:left w:val="none" w:sz="0" w:space="0" w:color="auto"/>
        <w:bottom w:val="none" w:sz="0" w:space="0" w:color="auto"/>
        <w:right w:val="none" w:sz="0" w:space="0" w:color="auto"/>
      </w:divBdr>
    </w:div>
    <w:div w:id="1333068808">
      <w:marLeft w:val="480"/>
      <w:marRight w:val="0"/>
      <w:marTop w:val="0"/>
      <w:marBottom w:val="0"/>
      <w:divBdr>
        <w:top w:val="none" w:sz="0" w:space="0" w:color="auto"/>
        <w:left w:val="none" w:sz="0" w:space="0" w:color="auto"/>
        <w:bottom w:val="none" w:sz="0" w:space="0" w:color="auto"/>
        <w:right w:val="none" w:sz="0" w:space="0" w:color="auto"/>
      </w:divBdr>
    </w:div>
    <w:div w:id="1333070242">
      <w:marLeft w:val="480"/>
      <w:marRight w:val="0"/>
      <w:marTop w:val="0"/>
      <w:marBottom w:val="0"/>
      <w:divBdr>
        <w:top w:val="none" w:sz="0" w:space="0" w:color="auto"/>
        <w:left w:val="none" w:sz="0" w:space="0" w:color="auto"/>
        <w:bottom w:val="none" w:sz="0" w:space="0" w:color="auto"/>
        <w:right w:val="none" w:sz="0" w:space="0" w:color="auto"/>
      </w:divBdr>
    </w:div>
    <w:div w:id="1333146471">
      <w:marLeft w:val="480"/>
      <w:marRight w:val="0"/>
      <w:marTop w:val="0"/>
      <w:marBottom w:val="0"/>
      <w:divBdr>
        <w:top w:val="none" w:sz="0" w:space="0" w:color="auto"/>
        <w:left w:val="none" w:sz="0" w:space="0" w:color="auto"/>
        <w:bottom w:val="none" w:sz="0" w:space="0" w:color="auto"/>
        <w:right w:val="none" w:sz="0" w:space="0" w:color="auto"/>
      </w:divBdr>
    </w:div>
    <w:div w:id="1333147105">
      <w:marLeft w:val="480"/>
      <w:marRight w:val="0"/>
      <w:marTop w:val="0"/>
      <w:marBottom w:val="0"/>
      <w:divBdr>
        <w:top w:val="none" w:sz="0" w:space="0" w:color="auto"/>
        <w:left w:val="none" w:sz="0" w:space="0" w:color="auto"/>
        <w:bottom w:val="none" w:sz="0" w:space="0" w:color="auto"/>
        <w:right w:val="none" w:sz="0" w:space="0" w:color="auto"/>
      </w:divBdr>
    </w:div>
    <w:div w:id="1333295169">
      <w:marLeft w:val="480"/>
      <w:marRight w:val="0"/>
      <w:marTop w:val="0"/>
      <w:marBottom w:val="0"/>
      <w:divBdr>
        <w:top w:val="none" w:sz="0" w:space="0" w:color="auto"/>
        <w:left w:val="none" w:sz="0" w:space="0" w:color="auto"/>
        <w:bottom w:val="none" w:sz="0" w:space="0" w:color="auto"/>
        <w:right w:val="none" w:sz="0" w:space="0" w:color="auto"/>
      </w:divBdr>
    </w:div>
    <w:div w:id="1333337437">
      <w:marLeft w:val="480"/>
      <w:marRight w:val="0"/>
      <w:marTop w:val="0"/>
      <w:marBottom w:val="0"/>
      <w:divBdr>
        <w:top w:val="none" w:sz="0" w:space="0" w:color="auto"/>
        <w:left w:val="none" w:sz="0" w:space="0" w:color="auto"/>
        <w:bottom w:val="none" w:sz="0" w:space="0" w:color="auto"/>
        <w:right w:val="none" w:sz="0" w:space="0" w:color="auto"/>
      </w:divBdr>
    </w:div>
    <w:div w:id="1333339693">
      <w:marLeft w:val="480"/>
      <w:marRight w:val="0"/>
      <w:marTop w:val="0"/>
      <w:marBottom w:val="0"/>
      <w:divBdr>
        <w:top w:val="none" w:sz="0" w:space="0" w:color="auto"/>
        <w:left w:val="none" w:sz="0" w:space="0" w:color="auto"/>
        <w:bottom w:val="none" w:sz="0" w:space="0" w:color="auto"/>
        <w:right w:val="none" w:sz="0" w:space="0" w:color="auto"/>
      </w:divBdr>
    </w:div>
    <w:div w:id="1333410998">
      <w:marLeft w:val="480"/>
      <w:marRight w:val="0"/>
      <w:marTop w:val="0"/>
      <w:marBottom w:val="0"/>
      <w:divBdr>
        <w:top w:val="none" w:sz="0" w:space="0" w:color="auto"/>
        <w:left w:val="none" w:sz="0" w:space="0" w:color="auto"/>
        <w:bottom w:val="none" w:sz="0" w:space="0" w:color="auto"/>
        <w:right w:val="none" w:sz="0" w:space="0" w:color="auto"/>
      </w:divBdr>
    </w:div>
    <w:div w:id="1333413071">
      <w:marLeft w:val="480"/>
      <w:marRight w:val="0"/>
      <w:marTop w:val="0"/>
      <w:marBottom w:val="0"/>
      <w:divBdr>
        <w:top w:val="none" w:sz="0" w:space="0" w:color="auto"/>
        <w:left w:val="none" w:sz="0" w:space="0" w:color="auto"/>
        <w:bottom w:val="none" w:sz="0" w:space="0" w:color="auto"/>
        <w:right w:val="none" w:sz="0" w:space="0" w:color="auto"/>
      </w:divBdr>
    </w:div>
    <w:div w:id="1333528235">
      <w:marLeft w:val="480"/>
      <w:marRight w:val="0"/>
      <w:marTop w:val="0"/>
      <w:marBottom w:val="0"/>
      <w:divBdr>
        <w:top w:val="none" w:sz="0" w:space="0" w:color="auto"/>
        <w:left w:val="none" w:sz="0" w:space="0" w:color="auto"/>
        <w:bottom w:val="none" w:sz="0" w:space="0" w:color="auto"/>
        <w:right w:val="none" w:sz="0" w:space="0" w:color="auto"/>
      </w:divBdr>
    </w:div>
    <w:div w:id="1333532435">
      <w:marLeft w:val="480"/>
      <w:marRight w:val="0"/>
      <w:marTop w:val="0"/>
      <w:marBottom w:val="0"/>
      <w:divBdr>
        <w:top w:val="none" w:sz="0" w:space="0" w:color="auto"/>
        <w:left w:val="none" w:sz="0" w:space="0" w:color="auto"/>
        <w:bottom w:val="none" w:sz="0" w:space="0" w:color="auto"/>
        <w:right w:val="none" w:sz="0" w:space="0" w:color="auto"/>
      </w:divBdr>
    </w:div>
    <w:div w:id="1333532509">
      <w:marLeft w:val="480"/>
      <w:marRight w:val="0"/>
      <w:marTop w:val="0"/>
      <w:marBottom w:val="0"/>
      <w:divBdr>
        <w:top w:val="none" w:sz="0" w:space="0" w:color="auto"/>
        <w:left w:val="none" w:sz="0" w:space="0" w:color="auto"/>
        <w:bottom w:val="none" w:sz="0" w:space="0" w:color="auto"/>
        <w:right w:val="none" w:sz="0" w:space="0" w:color="auto"/>
      </w:divBdr>
    </w:div>
    <w:div w:id="1333533036">
      <w:marLeft w:val="480"/>
      <w:marRight w:val="0"/>
      <w:marTop w:val="0"/>
      <w:marBottom w:val="0"/>
      <w:divBdr>
        <w:top w:val="none" w:sz="0" w:space="0" w:color="auto"/>
        <w:left w:val="none" w:sz="0" w:space="0" w:color="auto"/>
        <w:bottom w:val="none" w:sz="0" w:space="0" w:color="auto"/>
        <w:right w:val="none" w:sz="0" w:space="0" w:color="auto"/>
      </w:divBdr>
    </w:div>
    <w:div w:id="1333533169">
      <w:marLeft w:val="480"/>
      <w:marRight w:val="0"/>
      <w:marTop w:val="0"/>
      <w:marBottom w:val="0"/>
      <w:divBdr>
        <w:top w:val="none" w:sz="0" w:space="0" w:color="auto"/>
        <w:left w:val="none" w:sz="0" w:space="0" w:color="auto"/>
        <w:bottom w:val="none" w:sz="0" w:space="0" w:color="auto"/>
        <w:right w:val="none" w:sz="0" w:space="0" w:color="auto"/>
      </w:divBdr>
    </w:div>
    <w:div w:id="1333601719">
      <w:marLeft w:val="480"/>
      <w:marRight w:val="0"/>
      <w:marTop w:val="0"/>
      <w:marBottom w:val="0"/>
      <w:divBdr>
        <w:top w:val="none" w:sz="0" w:space="0" w:color="auto"/>
        <w:left w:val="none" w:sz="0" w:space="0" w:color="auto"/>
        <w:bottom w:val="none" w:sz="0" w:space="0" w:color="auto"/>
        <w:right w:val="none" w:sz="0" w:space="0" w:color="auto"/>
      </w:divBdr>
    </w:div>
    <w:div w:id="1333602671">
      <w:bodyDiv w:val="1"/>
      <w:marLeft w:val="0"/>
      <w:marRight w:val="0"/>
      <w:marTop w:val="0"/>
      <w:marBottom w:val="0"/>
      <w:divBdr>
        <w:top w:val="none" w:sz="0" w:space="0" w:color="auto"/>
        <w:left w:val="none" w:sz="0" w:space="0" w:color="auto"/>
        <w:bottom w:val="none" w:sz="0" w:space="0" w:color="auto"/>
        <w:right w:val="none" w:sz="0" w:space="0" w:color="auto"/>
      </w:divBdr>
      <w:divsChild>
        <w:div w:id="680088168">
          <w:marLeft w:val="480"/>
          <w:marRight w:val="0"/>
          <w:marTop w:val="0"/>
          <w:marBottom w:val="0"/>
          <w:divBdr>
            <w:top w:val="none" w:sz="0" w:space="0" w:color="auto"/>
            <w:left w:val="none" w:sz="0" w:space="0" w:color="auto"/>
            <w:bottom w:val="none" w:sz="0" w:space="0" w:color="auto"/>
            <w:right w:val="none" w:sz="0" w:space="0" w:color="auto"/>
          </w:divBdr>
        </w:div>
        <w:div w:id="816722968">
          <w:marLeft w:val="480"/>
          <w:marRight w:val="0"/>
          <w:marTop w:val="0"/>
          <w:marBottom w:val="0"/>
          <w:divBdr>
            <w:top w:val="none" w:sz="0" w:space="0" w:color="auto"/>
            <w:left w:val="none" w:sz="0" w:space="0" w:color="auto"/>
            <w:bottom w:val="none" w:sz="0" w:space="0" w:color="auto"/>
            <w:right w:val="none" w:sz="0" w:space="0" w:color="auto"/>
          </w:divBdr>
        </w:div>
        <w:div w:id="477461400">
          <w:marLeft w:val="480"/>
          <w:marRight w:val="0"/>
          <w:marTop w:val="0"/>
          <w:marBottom w:val="0"/>
          <w:divBdr>
            <w:top w:val="none" w:sz="0" w:space="0" w:color="auto"/>
            <w:left w:val="none" w:sz="0" w:space="0" w:color="auto"/>
            <w:bottom w:val="none" w:sz="0" w:space="0" w:color="auto"/>
            <w:right w:val="none" w:sz="0" w:space="0" w:color="auto"/>
          </w:divBdr>
        </w:div>
        <w:div w:id="2128890202">
          <w:marLeft w:val="480"/>
          <w:marRight w:val="0"/>
          <w:marTop w:val="0"/>
          <w:marBottom w:val="0"/>
          <w:divBdr>
            <w:top w:val="none" w:sz="0" w:space="0" w:color="auto"/>
            <w:left w:val="none" w:sz="0" w:space="0" w:color="auto"/>
            <w:bottom w:val="none" w:sz="0" w:space="0" w:color="auto"/>
            <w:right w:val="none" w:sz="0" w:space="0" w:color="auto"/>
          </w:divBdr>
        </w:div>
        <w:div w:id="993991756">
          <w:marLeft w:val="480"/>
          <w:marRight w:val="0"/>
          <w:marTop w:val="0"/>
          <w:marBottom w:val="0"/>
          <w:divBdr>
            <w:top w:val="none" w:sz="0" w:space="0" w:color="auto"/>
            <w:left w:val="none" w:sz="0" w:space="0" w:color="auto"/>
            <w:bottom w:val="none" w:sz="0" w:space="0" w:color="auto"/>
            <w:right w:val="none" w:sz="0" w:space="0" w:color="auto"/>
          </w:divBdr>
        </w:div>
        <w:div w:id="1233738878">
          <w:marLeft w:val="480"/>
          <w:marRight w:val="0"/>
          <w:marTop w:val="0"/>
          <w:marBottom w:val="0"/>
          <w:divBdr>
            <w:top w:val="none" w:sz="0" w:space="0" w:color="auto"/>
            <w:left w:val="none" w:sz="0" w:space="0" w:color="auto"/>
            <w:bottom w:val="none" w:sz="0" w:space="0" w:color="auto"/>
            <w:right w:val="none" w:sz="0" w:space="0" w:color="auto"/>
          </w:divBdr>
        </w:div>
        <w:div w:id="823082558">
          <w:marLeft w:val="480"/>
          <w:marRight w:val="0"/>
          <w:marTop w:val="0"/>
          <w:marBottom w:val="0"/>
          <w:divBdr>
            <w:top w:val="none" w:sz="0" w:space="0" w:color="auto"/>
            <w:left w:val="none" w:sz="0" w:space="0" w:color="auto"/>
            <w:bottom w:val="none" w:sz="0" w:space="0" w:color="auto"/>
            <w:right w:val="none" w:sz="0" w:space="0" w:color="auto"/>
          </w:divBdr>
        </w:div>
        <w:div w:id="216939768">
          <w:marLeft w:val="480"/>
          <w:marRight w:val="0"/>
          <w:marTop w:val="0"/>
          <w:marBottom w:val="0"/>
          <w:divBdr>
            <w:top w:val="none" w:sz="0" w:space="0" w:color="auto"/>
            <w:left w:val="none" w:sz="0" w:space="0" w:color="auto"/>
            <w:bottom w:val="none" w:sz="0" w:space="0" w:color="auto"/>
            <w:right w:val="none" w:sz="0" w:space="0" w:color="auto"/>
          </w:divBdr>
        </w:div>
        <w:div w:id="242229557">
          <w:marLeft w:val="480"/>
          <w:marRight w:val="0"/>
          <w:marTop w:val="0"/>
          <w:marBottom w:val="0"/>
          <w:divBdr>
            <w:top w:val="none" w:sz="0" w:space="0" w:color="auto"/>
            <w:left w:val="none" w:sz="0" w:space="0" w:color="auto"/>
            <w:bottom w:val="none" w:sz="0" w:space="0" w:color="auto"/>
            <w:right w:val="none" w:sz="0" w:space="0" w:color="auto"/>
          </w:divBdr>
        </w:div>
        <w:div w:id="1763186713">
          <w:marLeft w:val="480"/>
          <w:marRight w:val="0"/>
          <w:marTop w:val="0"/>
          <w:marBottom w:val="0"/>
          <w:divBdr>
            <w:top w:val="none" w:sz="0" w:space="0" w:color="auto"/>
            <w:left w:val="none" w:sz="0" w:space="0" w:color="auto"/>
            <w:bottom w:val="none" w:sz="0" w:space="0" w:color="auto"/>
            <w:right w:val="none" w:sz="0" w:space="0" w:color="auto"/>
          </w:divBdr>
        </w:div>
        <w:div w:id="272442196">
          <w:marLeft w:val="480"/>
          <w:marRight w:val="0"/>
          <w:marTop w:val="0"/>
          <w:marBottom w:val="0"/>
          <w:divBdr>
            <w:top w:val="none" w:sz="0" w:space="0" w:color="auto"/>
            <w:left w:val="none" w:sz="0" w:space="0" w:color="auto"/>
            <w:bottom w:val="none" w:sz="0" w:space="0" w:color="auto"/>
            <w:right w:val="none" w:sz="0" w:space="0" w:color="auto"/>
          </w:divBdr>
        </w:div>
        <w:div w:id="1240292048">
          <w:marLeft w:val="480"/>
          <w:marRight w:val="0"/>
          <w:marTop w:val="0"/>
          <w:marBottom w:val="0"/>
          <w:divBdr>
            <w:top w:val="none" w:sz="0" w:space="0" w:color="auto"/>
            <w:left w:val="none" w:sz="0" w:space="0" w:color="auto"/>
            <w:bottom w:val="none" w:sz="0" w:space="0" w:color="auto"/>
            <w:right w:val="none" w:sz="0" w:space="0" w:color="auto"/>
          </w:divBdr>
        </w:div>
        <w:div w:id="633101969">
          <w:marLeft w:val="480"/>
          <w:marRight w:val="0"/>
          <w:marTop w:val="0"/>
          <w:marBottom w:val="0"/>
          <w:divBdr>
            <w:top w:val="none" w:sz="0" w:space="0" w:color="auto"/>
            <w:left w:val="none" w:sz="0" w:space="0" w:color="auto"/>
            <w:bottom w:val="none" w:sz="0" w:space="0" w:color="auto"/>
            <w:right w:val="none" w:sz="0" w:space="0" w:color="auto"/>
          </w:divBdr>
        </w:div>
        <w:div w:id="1292518131">
          <w:marLeft w:val="480"/>
          <w:marRight w:val="0"/>
          <w:marTop w:val="0"/>
          <w:marBottom w:val="0"/>
          <w:divBdr>
            <w:top w:val="none" w:sz="0" w:space="0" w:color="auto"/>
            <w:left w:val="none" w:sz="0" w:space="0" w:color="auto"/>
            <w:bottom w:val="none" w:sz="0" w:space="0" w:color="auto"/>
            <w:right w:val="none" w:sz="0" w:space="0" w:color="auto"/>
          </w:divBdr>
        </w:div>
        <w:div w:id="674769860">
          <w:marLeft w:val="480"/>
          <w:marRight w:val="0"/>
          <w:marTop w:val="0"/>
          <w:marBottom w:val="0"/>
          <w:divBdr>
            <w:top w:val="none" w:sz="0" w:space="0" w:color="auto"/>
            <w:left w:val="none" w:sz="0" w:space="0" w:color="auto"/>
            <w:bottom w:val="none" w:sz="0" w:space="0" w:color="auto"/>
            <w:right w:val="none" w:sz="0" w:space="0" w:color="auto"/>
          </w:divBdr>
        </w:div>
        <w:div w:id="200558014">
          <w:marLeft w:val="480"/>
          <w:marRight w:val="0"/>
          <w:marTop w:val="0"/>
          <w:marBottom w:val="0"/>
          <w:divBdr>
            <w:top w:val="none" w:sz="0" w:space="0" w:color="auto"/>
            <w:left w:val="none" w:sz="0" w:space="0" w:color="auto"/>
            <w:bottom w:val="none" w:sz="0" w:space="0" w:color="auto"/>
            <w:right w:val="none" w:sz="0" w:space="0" w:color="auto"/>
          </w:divBdr>
        </w:div>
        <w:div w:id="994843179">
          <w:marLeft w:val="480"/>
          <w:marRight w:val="0"/>
          <w:marTop w:val="0"/>
          <w:marBottom w:val="0"/>
          <w:divBdr>
            <w:top w:val="none" w:sz="0" w:space="0" w:color="auto"/>
            <w:left w:val="none" w:sz="0" w:space="0" w:color="auto"/>
            <w:bottom w:val="none" w:sz="0" w:space="0" w:color="auto"/>
            <w:right w:val="none" w:sz="0" w:space="0" w:color="auto"/>
          </w:divBdr>
        </w:div>
        <w:div w:id="148404579">
          <w:marLeft w:val="480"/>
          <w:marRight w:val="0"/>
          <w:marTop w:val="0"/>
          <w:marBottom w:val="0"/>
          <w:divBdr>
            <w:top w:val="none" w:sz="0" w:space="0" w:color="auto"/>
            <w:left w:val="none" w:sz="0" w:space="0" w:color="auto"/>
            <w:bottom w:val="none" w:sz="0" w:space="0" w:color="auto"/>
            <w:right w:val="none" w:sz="0" w:space="0" w:color="auto"/>
          </w:divBdr>
        </w:div>
      </w:divsChild>
    </w:div>
    <w:div w:id="1333681048">
      <w:marLeft w:val="480"/>
      <w:marRight w:val="0"/>
      <w:marTop w:val="0"/>
      <w:marBottom w:val="0"/>
      <w:divBdr>
        <w:top w:val="none" w:sz="0" w:space="0" w:color="auto"/>
        <w:left w:val="none" w:sz="0" w:space="0" w:color="auto"/>
        <w:bottom w:val="none" w:sz="0" w:space="0" w:color="auto"/>
        <w:right w:val="none" w:sz="0" w:space="0" w:color="auto"/>
      </w:divBdr>
    </w:div>
    <w:div w:id="1333685492">
      <w:marLeft w:val="480"/>
      <w:marRight w:val="0"/>
      <w:marTop w:val="0"/>
      <w:marBottom w:val="0"/>
      <w:divBdr>
        <w:top w:val="none" w:sz="0" w:space="0" w:color="auto"/>
        <w:left w:val="none" w:sz="0" w:space="0" w:color="auto"/>
        <w:bottom w:val="none" w:sz="0" w:space="0" w:color="auto"/>
        <w:right w:val="none" w:sz="0" w:space="0" w:color="auto"/>
      </w:divBdr>
    </w:div>
    <w:div w:id="1333728159">
      <w:marLeft w:val="480"/>
      <w:marRight w:val="0"/>
      <w:marTop w:val="0"/>
      <w:marBottom w:val="0"/>
      <w:divBdr>
        <w:top w:val="none" w:sz="0" w:space="0" w:color="auto"/>
        <w:left w:val="none" w:sz="0" w:space="0" w:color="auto"/>
        <w:bottom w:val="none" w:sz="0" w:space="0" w:color="auto"/>
        <w:right w:val="none" w:sz="0" w:space="0" w:color="auto"/>
      </w:divBdr>
    </w:div>
    <w:div w:id="1333871376">
      <w:marLeft w:val="480"/>
      <w:marRight w:val="0"/>
      <w:marTop w:val="0"/>
      <w:marBottom w:val="0"/>
      <w:divBdr>
        <w:top w:val="none" w:sz="0" w:space="0" w:color="auto"/>
        <w:left w:val="none" w:sz="0" w:space="0" w:color="auto"/>
        <w:bottom w:val="none" w:sz="0" w:space="0" w:color="auto"/>
        <w:right w:val="none" w:sz="0" w:space="0" w:color="auto"/>
      </w:divBdr>
    </w:div>
    <w:div w:id="1333875567">
      <w:bodyDiv w:val="1"/>
      <w:marLeft w:val="0"/>
      <w:marRight w:val="0"/>
      <w:marTop w:val="0"/>
      <w:marBottom w:val="0"/>
      <w:divBdr>
        <w:top w:val="none" w:sz="0" w:space="0" w:color="auto"/>
        <w:left w:val="none" w:sz="0" w:space="0" w:color="auto"/>
        <w:bottom w:val="none" w:sz="0" w:space="0" w:color="auto"/>
        <w:right w:val="none" w:sz="0" w:space="0" w:color="auto"/>
      </w:divBdr>
      <w:divsChild>
        <w:div w:id="1543522084">
          <w:marLeft w:val="480"/>
          <w:marRight w:val="0"/>
          <w:marTop w:val="0"/>
          <w:marBottom w:val="0"/>
          <w:divBdr>
            <w:top w:val="none" w:sz="0" w:space="0" w:color="auto"/>
            <w:left w:val="none" w:sz="0" w:space="0" w:color="auto"/>
            <w:bottom w:val="none" w:sz="0" w:space="0" w:color="auto"/>
            <w:right w:val="none" w:sz="0" w:space="0" w:color="auto"/>
          </w:divBdr>
        </w:div>
        <w:div w:id="1955211560">
          <w:marLeft w:val="480"/>
          <w:marRight w:val="0"/>
          <w:marTop w:val="0"/>
          <w:marBottom w:val="0"/>
          <w:divBdr>
            <w:top w:val="none" w:sz="0" w:space="0" w:color="auto"/>
            <w:left w:val="none" w:sz="0" w:space="0" w:color="auto"/>
            <w:bottom w:val="none" w:sz="0" w:space="0" w:color="auto"/>
            <w:right w:val="none" w:sz="0" w:space="0" w:color="auto"/>
          </w:divBdr>
        </w:div>
        <w:div w:id="1761100710">
          <w:marLeft w:val="480"/>
          <w:marRight w:val="0"/>
          <w:marTop w:val="0"/>
          <w:marBottom w:val="0"/>
          <w:divBdr>
            <w:top w:val="none" w:sz="0" w:space="0" w:color="auto"/>
            <w:left w:val="none" w:sz="0" w:space="0" w:color="auto"/>
            <w:bottom w:val="none" w:sz="0" w:space="0" w:color="auto"/>
            <w:right w:val="none" w:sz="0" w:space="0" w:color="auto"/>
          </w:divBdr>
        </w:div>
        <w:div w:id="1284387312">
          <w:marLeft w:val="480"/>
          <w:marRight w:val="0"/>
          <w:marTop w:val="0"/>
          <w:marBottom w:val="0"/>
          <w:divBdr>
            <w:top w:val="none" w:sz="0" w:space="0" w:color="auto"/>
            <w:left w:val="none" w:sz="0" w:space="0" w:color="auto"/>
            <w:bottom w:val="none" w:sz="0" w:space="0" w:color="auto"/>
            <w:right w:val="none" w:sz="0" w:space="0" w:color="auto"/>
          </w:divBdr>
        </w:div>
        <w:div w:id="604271665">
          <w:marLeft w:val="480"/>
          <w:marRight w:val="0"/>
          <w:marTop w:val="0"/>
          <w:marBottom w:val="0"/>
          <w:divBdr>
            <w:top w:val="none" w:sz="0" w:space="0" w:color="auto"/>
            <w:left w:val="none" w:sz="0" w:space="0" w:color="auto"/>
            <w:bottom w:val="none" w:sz="0" w:space="0" w:color="auto"/>
            <w:right w:val="none" w:sz="0" w:space="0" w:color="auto"/>
          </w:divBdr>
        </w:div>
        <w:div w:id="1343778767">
          <w:marLeft w:val="480"/>
          <w:marRight w:val="0"/>
          <w:marTop w:val="0"/>
          <w:marBottom w:val="0"/>
          <w:divBdr>
            <w:top w:val="none" w:sz="0" w:space="0" w:color="auto"/>
            <w:left w:val="none" w:sz="0" w:space="0" w:color="auto"/>
            <w:bottom w:val="none" w:sz="0" w:space="0" w:color="auto"/>
            <w:right w:val="none" w:sz="0" w:space="0" w:color="auto"/>
          </w:divBdr>
        </w:div>
        <w:div w:id="1798793136">
          <w:marLeft w:val="480"/>
          <w:marRight w:val="0"/>
          <w:marTop w:val="0"/>
          <w:marBottom w:val="0"/>
          <w:divBdr>
            <w:top w:val="none" w:sz="0" w:space="0" w:color="auto"/>
            <w:left w:val="none" w:sz="0" w:space="0" w:color="auto"/>
            <w:bottom w:val="none" w:sz="0" w:space="0" w:color="auto"/>
            <w:right w:val="none" w:sz="0" w:space="0" w:color="auto"/>
          </w:divBdr>
        </w:div>
        <w:div w:id="1992825007">
          <w:marLeft w:val="480"/>
          <w:marRight w:val="0"/>
          <w:marTop w:val="0"/>
          <w:marBottom w:val="0"/>
          <w:divBdr>
            <w:top w:val="none" w:sz="0" w:space="0" w:color="auto"/>
            <w:left w:val="none" w:sz="0" w:space="0" w:color="auto"/>
            <w:bottom w:val="none" w:sz="0" w:space="0" w:color="auto"/>
            <w:right w:val="none" w:sz="0" w:space="0" w:color="auto"/>
          </w:divBdr>
        </w:div>
        <w:div w:id="347827723">
          <w:marLeft w:val="480"/>
          <w:marRight w:val="0"/>
          <w:marTop w:val="0"/>
          <w:marBottom w:val="0"/>
          <w:divBdr>
            <w:top w:val="none" w:sz="0" w:space="0" w:color="auto"/>
            <w:left w:val="none" w:sz="0" w:space="0" w:color="auto"/>
            <w:bottom w:val="none" w:sz="0" w:space="0" w:color="auto"/>
            <w:right w:val="none" w:sz="0" w:space="0" w:color="auto"/>
          </w:divBdr>
        </w:div>
        <w:div w:id="158616273">
          <w:marLeft w:val="480"/>
          <w:marRight w:val="0"/>
          <w:marTop w:val="0"/>
          <w:marBottom w:val="0"/>
          <w:divBdr>
            <w:top w:val="none" w:sz="0" w:space="0" w:color="auto"/>
            <w:left w:val="none" w:sz="0" w:space="0" w:color="auto"/>
            <w:bottom w:val="none" w:sz="0" w:space="0" w:color="auto"/>
            <w:right w:val="none" w:sz="0" w:space="0" w:color="auto"/>
          </w:divBdr>
        </w:div>
        <w:div w:id="2034106612">
          <w:marLeft w:val="480"/>
          <w:marRight w:val="0"/>
          <w:marTop w:val="0"/>
          <w:marBottom w:val="0"/>
          <w:divBdr>
            <w:top w:val="none" w:sz="0" w:space="0" w:color="auto"/>
            <w:left w:val="none" w:sz="0" w:space="0" w:color="auto"/>
            <w:bottom w:val="none" w:sz="0" w:space="0" w:color="auto"/>
            <w:right w:val="none" w:sz="0" w:space="0" w:color="auto"/>
          </w:divBdr>
        </w:div>
        <w:div w:id="908619201">
          <w:marLeft w:val="480"/>
          <w:marRight w:val="0"/>
          <w:marTop w:val="0"/>
          <w:marBottom w:val="0"/>
          <w:divBdr>
            <w:top w:val="none" w:sz="0" w:space="0" w:color="auto"/>
            <w:left w:val="none" w:sz="0" w:space="0" w:color="auto"/>
            <w:bottom w:val="none" w:sz="0" w:space="0" w:color="auto"/>
            <w:right w:val="none" w:sz="0" w:space="0" w:color="auto"/>
          </w:divBdr>
        </w:div>
        <w:div w:id="678392634">
          <w:marLeft w:val="480"/>
          <w:marRight w:val="0"/>
          <w:marTop w:val="0"/>
          <w:marBottom w:val="0"/>
          <w:divBdr>
            <w:top w:val="none" w:sz="0" w:space="0" w:color="auto"/>
            <w:left w:val="none" w:sz="0" w:space="0" w:color="auto"/>
            <w:bottom w:val="none" w:sz="0" w:space="0" w:color="auto"/>
            <w:right w:val="none" w:sz="0" w:space="0" w:color="auto"/>
          </w:divBdr>
        </w:div>
        <w:div w:id="1401714732">
          <w:marLeft w:val="480"/>
          <w:marRight w:val="0"/>
          <w:marTop w:val="0"/>
          <w:marBottom w:val="0"/>
          <w:divBdr>
            <w:top w:val="none" w:sz="0" w:space="0" w:color="auto"/>
            <w:left w:val="none" w:sz="0" w:space="0" w:color="auto"/>
            <w:bottom w:val="none" w:sz="0" w:space="0" w:color="auto"/>
            <w:right w:val="none" w:sz="0" w:space="0" w:color="auto"/>
          </w:divBdr>
        </w:div>
        <w:div w:id="1356226393">
          <w:marLeft w:val="480"/>
          <w:marRight w:val="0"/>
          <w:marTop w:val="0"/>
          <w:marBottom w:val="0"/>
          <w:divBdr>
            <w:top w:val="none" w:sz="0" w:space="0" w:color="auto"/>
            <w:left w:val="none" w:sz="0" w:space="0" w:color="auto"/>
            <w:bottom w:val="none" w:sz="0" w:space="0" w:color="auto"/>
            <w:right w:val="none" w:sz="0" w:space="0" w:color="auto"/>
          </w:divBdr>
        </w:div>
        <w:div w:id="1166021503">
          <w:marLeft w:val="480"/>
          <w:marRight w:val="0"/>
          <w:marTop w:val="0"/>
          <w:marBottom w:val="0"/>
          <w:divBdr>
            <w:top w:val="none" w:sz="0" w:space="0" w:color="auto"/>
            <w:left w:val="none" w:sz="0" w:space="0" w:color="auto"/>
            <w:bottom w:val="none" w:sz="0" w:space="0" w:color="auto"/>
            <w:right w:val="none" w:sz="0" w:space="0" w:color="auto"/>
          </w:divBdr>
        </w:div>
        <w:div w:id="1398434095">
          <w:marLeft w:val="480"/>
          <w:marRight w:val="0"/>
          <w:marTop w:val="0"/>
          <w:marBottom w:val="0"/>
          <w:divBdr>
            <w:top w:val="none" w:sz="0" w:space="0" w:color="auto"/>
            <w:left w:val="none" w:sz="0" w:space="0" w:color="auto"/>
            <w:bottom w:val="none" w:sz="0" w:space="0" w:color="auto"/>
            <w:right w:val="none" w:sz="0" w:space="0" w:color="auto"/>
          </w:divBdr>
        </w:div>
        <w:div w:id="51856734">
          <w:marLeft w:val="480"/>
          <w:marRight w:val="0"/>
          <w:marTop w:val="0"/>
          <w:marBottom w:val="0"/>
          <w:divBdr>
            <w:top w:val="none" w:sz="0" w:space="0" w:color="auto"/>
            <w:left w:val="none" w:sz="0" w:space="0" w:color="auto"/>
            <w:bottom w:val="none" w:sz="0" w:space="0" w:color="auto"/>
            <w:right w:val="none" w:sz="0" w:space="0" w:color="auto"/>
          </w:divBdr>
        </w:div>
        <w:div w:id="1579943769">
          <w:marLeft w:val="480"/>
          <w:marRight w:val="0"/>
          <w:marTop w:val="0"/>
          <w:marBottom w:val="0"/>
          <w:divBdr>
            <w:top w:val="none" w:sz="0" w:space="0" w:color="auto"/>
            <w:left w:val="none" w:sz="0" w:space="0" w:color="auto"/>
            <w:bottom w:val="none" w:sz="0" w:space="0" w:color="auto"/>
            <w:right w:val="none" w:sz="0" w:space="0" w:color="auto"/>
          </w:divBdr>
        </w:div>
      </w:divsChild>
    </w:div>
    <w:div w:id="1333876940">
      <w:marLeft w:val="480"/>
      <w:marRight w:val="0"/>
      <w:marTop w:val="0"/>
      <w:marBottom w:val="0"/>
      <w:divBdr>
        <w:top w:val="none" w:sz="0" w:space="0" w:color="auto"/>
        <w:left w:val="none" w:sz="0" w:space="0" w:color="auto"/>
        <w:bottom w:val="none" w:sz="0" w:space="0" w:color="auto"/>
        <w:right w:val="none" w:sz="0" w:space="0" w:color="auto"/>
      </w:divBdr>
    </w:div>
    <w:div w:id="1333988038">
      <w:marLeft w:val="480"/>
      <w:marRight w:val="0"/>
      <w:marTop w:val="0"/>
      <w:marBottom w:val="0"/>
      <w:divBdr>
        <w:top w:val="none" w:sz="0" w:space="0" w:color="auto"/>
        <w:left w:val="none" w:sz="0" w:space="0" w:color="auto"/>
        <w:bottom w:val="none" w:sz="0" w:space="0" w:color="auto"/>
        <w:right w:val="none" w:sz="0" w:space="0" w:color="auto"/>
      </w:divBdr>
    </w:div>
    <w:div w:id="1333991269">
      <w:marLeft w:val="480"/>
      <w:marRight w:val="0"/>
      <w:marTop w:val="0"/>
      <w:marBottom w:val="0"/>
      <w:divBdr>
        <w:top w:val="none" w:sz="0" w:space="0" w:color="auto"/>
        <w:left w:val="none" w:sz="0" w:space="0" w:color="auto"/>
        <w:bottom w:val="none" w:sz="0" w:space="0" w:color="auto"/>
        <w:right w:val="none" w:sz="0" w:space="0" w:color="auto"/>
      </w:divBdr>
    </w:div>
    <w:div w:id="1333993148">
      <w:marLeft w:val="480"/>
      <w:marRight w:val="0"/>
      <w:marTop w:val="0"/>
      <w:marBottom w:val="0"/>
      <w:divBdr>
        <w:top w:val="none" w:sz="0" w:space="0" w:color="auto"/>
        <w:left w:val="none" w:sz="0" w:space="0" w:color="auto"/>
        <w:bottom w:val="none" w:sz="0" w:space="0" w:color="auto"/>
        <w:right w:val="none" w:sz="0" w:space="0" w:color="auto"/>
      </w:divBdr>
    </w:div>
    <w:div w:id="1334068006">
      <w:marLeft w:val="480"/>
      <w:marRight w:val="0"/>
      <w:marTop w:val="0"/>
      <w:marBottom w:val="0"/>
      <w:divBdr>
        <w:top w:val="none" w:sz="0" w:space="0" w:color="auto"/>
        <w:left w:val="none" w:sz="0" w:space="0" w:color="auto"/>
        <w:bottom w:val="none" w:sz="0" w:space="0" w:color="auto"/>
        <w:right w:val="none" w:sz="0" w:space="0" w:color="auto"/>
      </w:divBdr>
    </w:div>
    <w:div w:id="1334069089">
      <w:marLeft w:val="480"/>
      <w:marRight w:val="0"/>
      <w:marTop w:val="0"/>
      <w:marBottom w:val="0"/>
      <w:divBdr>
        <w:top w:val="none" w:sz="0" w:space="0" w:color="auto"/>
        <w:left w:val="none" w:sz="0" w:space="0" w:color="auto"/>
        <w:bottom w:val="none" w:sz="0" w:space="0" w:color="auto"/>
        <w:right w:val="none" w:sz="0" w:space="0" w:color="auto"/>
      </w:divBdr>
    </w:div>
    <w:div w:id="1334144862">
      <w:marLeft w:val="480"/>
      <w:marRight w:val="0"/>
      <w:marTop w:val="0"/>
      <w:marBottom w:val="0"/>
      <w:divBdr>
        <w:top w:val="none" w:sz="0" w:space="0" w:color="auto"/>
        <w:left w:val="none" w:sz="0" w:space="0" w:color="auto"/>
        <w:bottom w:val="none" w:sz="0" w:space="0" w:color="auto"/>
        <w:right w:val="none" w:sz="0" w:space="0" w:color="auto"/>
      </w:divBdr>
    </w:div>
    <w:div w:id="1334182264">
      <w:marLeft w:val="480"/>
      <w:marRight w:val="0"/>
      <w:marTop w:val="0"/>
      <w:marBottom w:val="0"/>
      <w:divBdr>
        <w:top w:val="none" w:sz="0" w:space="0" w:color="auto"/>
        <w:left w:val="none" w:sz="0" w:space="0" w:color="auto"/>
        <w:bottom w:val="none" w:sz="0" w:space="0" w:color="auto"/>
        <w:right w:val="none" w:sz="0" w:space="0" w:color="auto"/>
      </w:divBdr>
    </w:div>
    <w:div w:id="1334259316">
      <w:marLeft w:val="480"/>
      <w:marRight w:val="0"/>
      <w:marTop w:val="0"/>
      <w:marBottom w:val="0"/>
      <w:divBdr>
        <w:top w:val="none" w:sz="0" w:space="0" w:color="auto"/>
        <w:left w:val="none" w:sz="0" w:space="0" w:color="auto"/>
        <w:bottom w:val="none" w:sz="0" w:space="0" w:color="auto"/>
        <w:right w:val="none" w:sz="0" w:space="0" w:color="auto"/>
      </w:divBdr>
    </w:div>
    <w:div w:id="1334262232">
      <w:marLeft w:val="480"/>
      <w:marRight w:val="0"/>
      <w:marTop w:val="0"/>
      <w:marBottom w:val="0"/>
      <w:divBdr>
        <w:top w:val="none" w:sz="0" w:space="0" w:color="auto"/>
        <w:left w:val="none" w:sz="0" w:space="0" w:color="auto"/>
        <w:bottom w:val="none" w:sz="0" w:space="0" w:color="auto"/>
        <w:right w:val="none" w:sz="0" w:space="0" w:color="auto"/>
      </w:divBdr>
    </w:div>
    <w:div w:id="1334340464">
      <w:marLeft w:val="480"/>
      <w:marRight w:val="0"/>
      <w:marTop w:val="0"/>
      <w:marBottom w:val="0"/>
      <w:divBdr>
        <w:top w:val="none" w:sz="0" w:space="0" w:color="auto"/>
        <w:left w:val="none" w:sz="0" w:space="0" w:color="auto"/>
        <w:bottom w:val="none" w:sz="0" w:space="0" w:color="auto"/>
        <w:right w:val="none" w:sz="0" w:space="0" w:color="auto"/>
      </w:divBdr>
    </w:div>
    <w:div w:id="1334379678">
      <w:marLeft w:val="480"/>
      <w:marRight w:val="0"/>
      <w:marTop w:val="0"/>
      <w:marBottom w:val="0"/>
      <w:divBdr>
        <w:top w:val="none" w:sz="0" w:space="0" w:color="auto"/>
        <w:left w:val="none" w:sz="0" w:space="0" w:color="auto"/>
        <w:bottom w:val="none" w:sz="0" w:space="0" w:color="auto"/>
        <w:right w:val="none" w:sz="0" w:space="0" w:color="auto"/>
      </w:divBdr>
    </w:div>
    <w:div w:id="1334382777">
      <w:marLeft w:val="480"/>
      <w:marRight w:val="0"/>
      <w:marTop w:val="0"/>
      <w:marBottom w:val="0"/>
      <w:divBdr>
        <w:top w:val="none" w:sz="0" w:space="0" w:color="auto"/>
        <w:left w:val="none" w:sz="0" w:space="0" w:color="auto"/>
        <w:bottom w:val="none" w:sz="0" w:space="0" w:color="auto"/>
        <w:right w:val="none" w:sz="0" w:space="0" w:color="auto"/>
      </w:divBdr>
    </w:div>
    <w:div w:id="1334532233">
      <w:marLeft w:val="480"/>
      <w:marRight w:val="0"/>
      <w:marTop w:val="0"/>
      <w:marBottom w:val="0"/>
      <w:divBdr>
        <w:top w:val="none" w:sz="0" w:space="0" w:color="auto"/>
        <w:left w:val="none" w:sz="0" w:space="0" w:color="auto"/>
        <w:bottom w:val="none" w:sz="0" w:space="0" w:color="auto"/>
        <w:right w:val="none" w:sz="0" w:space="0" w:color="auto"/>
      </w:divBdr>
    </w:div>
    <w:div w:id="1334533538">
      <w:marLeft w:val="480"/>
      <w:marRight w:val="0"/>
      <w:marTop w:val="0"/>
      <w:marBottom w:val="0"/>
      <w:divBdr>
        <w:top w:val="none" w:sz="0" w:space="0" w:color="auto"/>
        <w:left w:val="none" w:sz="0" w:space="0" w:color="auto"/>
        <w:bottom w:val="none" w:sz="0" w:space="0" w:color="auto"/>
        <w:right w:val="none" w:sz="0" w:space="0" w:color="auto"/>
      </w:divBdr>
    </w:div>
    <w:div w:id="1334606027">
      <w:marLeft w:val="480"/>
      <w:marRight w:val="0"/>
      <w:marTop w:val="0"/>
      <w:marBottom w:val="0"/>
      <w:divBdr>
        <w:top w:val="none" w:sz="0" w:space="0" w:color="auto"/>
        <w:left w:val="none" w:sz="0" w:space="0" w:color="auto"/>
        <w:bottom w:val="none" w:sz="0" w:space="0" w:color="auto"/>
        <w:right w:val="none" w:sz="0" w:space="0" w:color="auto"/>
      </w:divBdr>
    </w:div>
    <w:div w:id="1334647018">
      <w:marLeft w:val="480"/>
      <w:marRight w:val="0"/>
      <w:marTop w:val="0"/>
      <w:marBottom w:val="0"/>
      <w:divBdr>
        <w:top w:val="none" w:sz="0" w:space="0" w:color="auto"/>
        <w:left w:val="none" w:sz="0" w:space="0" w:color="auto"/>
        <w:bottom w:val="none" w:sz="0" w:space="0" w:color="auto"/>
        <w:right w:val="none" w:sz="0" w:space="0" w:color="auto"/>
      </w:divBdr>
    </w:div>
    <w:div w:id="1334651397">
      <w:marLeft w:val="480"/>
      <w:marRight w:val="0"/>
      <w:marTop w:val="0"/>
      <w:marBottom w:val="0"/>
      <w:divBdr>
        <w:top w:val="none" w:sz="0" w:space="0" w:color="auto"/>
        <w:left w:val="none" w:sz="0" w:space="0" w:color="auto"/>
        <w:bottom w:val="none" w:sz="0" w:space="0" w:color="auto"/>
        <w:right w:val="none" w:sz="0" w:space="0" w:color="auto"/>
      </w:divBdr>
    </w:div>
    <w:div w:id="1334720015">
      <w:marLeft w:val="480"/>
      <w:marRight w:val="0"/>
      <w:marTop w:val="0"/>
      <w:marBottom w:val="0"/>
      <w:divBdr>
        <w:top w:val="none" w:sz="0" w:space="0" w:color="auto"/>
        <w:left w:val="none" w:sz="0" w:space="0" w:color="auto"/>
        <w:bottom w:val="none" w:sz="0" w:space="0" w:color="auto"/>
        <w:right w:val="none" w:sz="0" w:space="0" w:color="auto"/>
      </w:divBdr>
    </w:div>
    <w:div w:id="1334799426">
      <w:marLeft w:val="480"/>
      <w:marRight w:val="0"/>
      <w:marTop w:val="0"/>
      <w:marBottom w:val="0"/>
      <w:divBdr>
        <w:top w:val="none" w:sz="0" w:space="0" w:color="auto"/>
        <w:left w:val="none" w:sz="0" w:space="0" w:color="auto"/>
        <w:bottom w:val="none" w:sz="0" w:space="0" w:color="auto"/>
        <w:right w:val="none" w:sz="0" w:space="0" w:color="auto"/>
      </w:divBdr>
    </w:div>
    <w:div w:id="1334800998">
      <w:marLeft w:val="480"/>
      <w:marRight w:val="0"/>
      <w:marTop w:val="0"/>
      <w:marBottom w:val="0"/>
      <w:divBdr>
        <w:top w:val="none" w:sz="0" w:space="0" w:color="auto"/>
        <w:left w:val="none" w:sz="0" w:space="0" w:color="auto"/>
        <w:bottom w:val="none" w:sz="0" w:space="0" w:color="auto"/>
        <w:right w:val="none" w:sz="0" w:space="0" w:color="auto"/>
      </w:divBdr>
    </w:div>
    <w:div w:id="1334802859">
      <w:marLeft w:val="480"/>
      <w:marRight w:val="0"/>
      <w:marTop w:val="0"/>
      <w:marBottom w:val="0"/>
      <w:divBdr>
        <w:top w:val="none" w:sz="0" w:space="0" w:color="auto"/>
        <w:left w:val="none" w:sz="0" w:space="0" w:color="auto"/>
        <w:bottom w:val="none" w:sz="0" w:space="0" w:color="auto"/>
        <w:right w:val="none" w:sz="0" w:space="0" w:color="auto"/>
      </w:divBdr>
    </w:div>
    <w:div w:id="1334838289">
      <w:marLeft w:val="480"/>
      <w:marRight w:val="0"/>
      <w:marTop w:val="0"/>
      <w:marBottom w:val="0"/>
      <w:divBdr>
        <w:top w:val="none" w:sz="0" w:space="0" w:color="auto"/>
        <w:left w:val="none" w:sz="0" w:space="0" w:color="auto"/>
        <w:bottom w:val="none" w:sz="0" w:space="0" w:color="auto"/>
        <w:right w:val="none" w:sz="0" w:space="0" w:color="auto"/>
      </w:divBdr>
    </w:div>
    <w:div w:id="1334841892">
      <w:marLeft w:val="480"/>
      <w:marRight w:val="0"/>
      <w:marTop w:val="0"/>
      <w:marBottom w:val="0"/>
      <w:divBdr>
        <w:top w:val="none" w:sz="0" w:space="0" w:color="auto"/>
        <w:left w:val="none" w:sz="0" w:space="0" w:color="auto"/>
        <w:bottom w:val="none" w:sz="0" w:space="0" w:color="auto"/>
        <w:right w:val="none" w:sz="0" w:space="0" w:color="auto"/>
      </w:divBdr>
    </w:div>
    <w:div w:id="1334843812">
      <w:bodyDiv w:val="1"/>
      <w:marLeft w:val="0"/>
      <w:marRight w:val="0"/>
      <w:marTop w:val="0"/>
      <w:marBottom w:val="0"/>
      <w:divBdr>
        <w:top w:val="none" w:sz="0" w:space="0" w:color="auto"/>
        <w:left w:val="none" w:sz="0" w:space="0" w:color="auto"/>
        <w:bottom w:val="none" w:sz="0" w:space="0" w:color="auto"/>
        <w:right w:val="none" w:sz="0" w:space="0" w:color="auto"/>
      </w:divBdr>
    </w:div>
    <w:div w:id="1335036882">
      <w:marLeft w:val="480"/>
      <w:marRight w:val="0"/>
      <w:marTop w:val="0"/>
      <w:marBottom w:val="0"/>
      <w:divBdr>
        <w:top w:val="none" w:sz="0" w:space="0" w:color="auto"/>
        <w:left w:val="none" w:sz="0" w:space="0" w:color="auto"/>
        <w:bottom w:val="none" w:sz="0" w:space="0" w:color="auto"/>
        <w:right w:val="none" w:sz="0" w:space="0" w:color="auto"/>
      </w:divBdr>
    </w:div>
    <w:div w:id="1335038316">
      <w:bodyDiv w:val="1"/>
      <w:marLeft w:val="0"/>
      <w:marRight w:val="0"/>
      <w:marTop w:val="0"/>
      <w:marBottom w:val="0"/>
      <w:divBdr>
        <w:top w:val="none" w:sz="0" w:space="0" w:color="auto"/>
        <w:left w:val="none" w:sz="0" w:space="0" w:color="auto"/>
        <w:bottom w:val="none" w:sz="0" w:space="0" w:color="auto"/>
        <w:right w:val="none" w:sz="0" w:space="0" w:color="auto"/>
      </w:divBdr>
      <w:divsChild>
        <w:div w:id="580414714">
          <w:marLeft w:val="480"/>
          <w:marRight w:val="0"/>
          <w:marTop w:val="0"/>
          <w:marBottom w:val="0"/>
          <w:divBdr>
            <w:top w:val="none" w:sz="0" w:space="0" w:color="auto"/>
            <w:left w:val="none" w:sz="0" w:space="0" w:color="auto"/>
            <w:bottom w:val="none" w:sz="0" w:space="0" w:color="auto"/>
            <w:right w:val="none" w:sz="0" w:space="0" w:color="auto"/>
          </w:divBdr>
        </w:div>
        <w:div w:id="1552155742">
          <w:marLeft w:val="480"/>
          <w:marRight w:val="0"/>
          <w:marTop w:val="0"/>
          <w:marBottom w:val="0"/>
          <w:divBdr>
            <w:top w:val="none" w:sz="0" w:space="0" w:color="auto"/>
            <w:left w:val="none" w:sz="0" w:space="0" w:color="auto"/>
            <w:bottom w:val="none" w:sz="0" w:space="0" w:color="auto"/>
            <w:right w:val="none" w:sz="0" w:space="0" w:color="auto"/>
          </w:divBdr>
        </w:div>
        <w:div w:id="1094522004">
          <w:marLeft w:val="480"/>
          <w:marRight w:val="0"/>
          <w:marTop w:val="0"/>
          <w:marBottom w:val="0"/>
          <w:divBdr>
            <w:top w:val="none" w:sz="0" w:space="0" w:color="auto"/>
            <w:left w:val="none" w:sz="0" w:space="0" w:color="auto"/>
            <w:bottom w:val="none" w:sz="0" w:space="0" w:color="auto"/>
            <w:right w:val="none" w:sz="0" w:space="0" w:color="auto"/>
          </w:divBdr>
        </w:div>
        <w:div w:id="1882398389">
          <w:marLeft w:val="480"/>
          <w:marRight w:val="0"/>
          <w:marTop w:val="0"/>
          <w:marBottom w:val="0"/>
          <w:divBdr>
            <w:top w:val="none" w:sz="0" w:space="0" w:color="auto"/>
            <w:left w:val="none" w:sz="0" w:space="0" w:color="auto"/>
            <w:bottom w:val="none" w:sz="0" w:space="0" w:color="auto"/>
            <w:right w:val="none" w:sz="0" w:space="0" w:color="auto"/>
          </w:divBdr>
        </w:div>
        <w:div w:id="2029476814">
          <w:marLeft w:val="480"/>
          <w:marRight w:val="0"/>
          <w:marTop w:val="0"/>
          <w:marBottom w:val="0"/>
          <w:divBdr>
            <w:top w:val="none" w:sz="0" w:space="0" w:color="auto"/>
            <w:left w:val="none" w:sz="0" w:space="0" w:color="auto"/>
            <w:bottom w:val="none" w:sz="0" w:space="0" w:color="auto"/>
            <w:right w:val="none" w:sz="0" w:space="0" w:color="auto"/>
          </w:divBdr>
        </w:div>
        <w:div w:id="1873762106">
          <w:marLeft w:val="480"/>
          <w:marRight w:val="0"/>
          <w:marTop w:val="0"/>
          <w:marBottom w:val="0"/>
          <w:divBdr>
            <w:top w:val="none" w:sz="0" w:space="0" w:color="auto"/>
            <w:left w:val="none" w:sz="0" w:space="0" w:color="auto"/>
            <w:bottom w:val="none" w:sz="0" w:space="0" w:color="auto"/>
            <w:right w:val="none" w:sz="0" w:space="0" w:color="auto"/>
          </w:divBdr>
        </w:div>
        <w:div w:id="198594920">
          <w:marLeft w:val="480"/>
          <w:marRight w:val="0"/>
          <w:marTop w:val="0"/>
          <w:marBottom w:val="0"/>
          <w:divBdr>
            <w:top w:val="none" w:sz="0" w:space="0" w:color="auto"/>
            <w:left w:val="none" w:sz="0" w:space="0" w:color="auto"/>
            <w:bottom w:val="none" w:sz="0" w:space="0" w:color="auto"/>
            <w:right w:val="none" w:sz="0" w:space="0" w:color="auto"/>
          </w:divBdr>
        </w:div>
        <w:div w:id="600987387">
          <w:marLeft w:val="480"/>
          <w:marRight w:val="0"/>
          <w:marTop w:val="0"/>
          <w:marBottom w:val="0"/>
          <w:divBdr>
            <w:top w:val="none" w:sz="0" w:space="0" w:color="auto"/>
            <w:left w:val="none" w:sz="0" w:space="0" w:color="auto"/>
            <w:bottom w:val="none" w:sz="0" w:space="0" w:color="auto"/>
            <w:right w:val="none" w:sz="0" w:space="0" w:color="auto"/>
          </w:divBdr>
        </w:div>
        <w:div w:id="326905554">
          <w:marLeft w:val="480"/>
          <w:marRight w:val="0"/>
          <w:marTop w:val="0"/>
          <w:marBottom w:val="0"/>
          <w:divBdr>
            <w:top w:val="none" w:sz="0" w:space="0" w:color="auto"/>
            <w:left w:val="none" w:sz="0" w:space="0" w:color="auto"/>
            <w:bottom w:val="none" w:sz="0" w:space="0" w:color="auto"/>
            <w:right w:val="none" w:sz="0" w:space="0" w:color="auto"/>
          </w:divBdr>
        </w:div>
        <w:div w:id="1568225856">
          <w:marLeft w:val="480"/>
          <w:marRight w:val="0"/>
          <w:marTop w:val="0"/>
          <w:marBottom w:val="0"/>
          <w:divBdr>
            <w:top w:val="none" w:sz="0" w:space="0" w:color="auto"/>
            <w:left w:val="none" w:sz="0" w:space="0" w:color="auto"/>
            <w:bottom w:val="none" w:sz="0" w:space="0" w:color="auto"/>
            <w:right w:val="none" w:sz="0" w:space="0" w:color="auto"/>
          </w:divBdr>
        </w:div>
        <w:div w:id="761024301">
          <w:marLeft w:val="480"/>
          <w:marRight w:val="0"/>
          <w:marTop w:val="0"/>
          <w:marBottom w:val="0"/>
          <w:divBdr>
            <w:top w:val="none" w:sz="0" w:space="0" w:color="auto"/>
            <w:left w:val="none" w:sz="0" w:space="0" w:color="auto"/>
            <w:bottom w:val="none" w:sz="0" w:space="0" w:color="auto"/>
            <w:right w:val="none" w:sz="0" w:space="0" w:color="auto"/>
          </w:divBdr>
        </w:div>
        <w:div w:id="1379814404">
          <w:marLeft w:val="480"/>
          <w:marRight w:val="0"/>
          <w:marTop w:val="0"/>
          <w:marBottom w:val="0"/>
          <w:divBdr>
            <w:top w:val="none" w:sz="0" w:space="0" w:color="auto"/>
            <w:left w:val="none" w:sz="0" w:space="0" w:color="auto"/>
            <w:bottom w:val="none" w:sz="0" w:space="0" w:color="auto"/>
            <w:right w:val="none" w:sz="0" w:space="0" w:color="auto"/>
          </w:divBdr>
        </w:div>
        <w:div w:id="1318419776">
          <w:marLeft w:val="480"/>
          <w:marRight w:val="0"/>
          <w:marTop w:val="0"/>
          <w:marBottom w:val="0"/>
          <w:divBdr>
            <w:top w:val="none" w:sz="0" w:space="0" w:color="auto"/>
            <w:left w:val="none" w:sz="0" w:space="0" w:color="auto"/>
            <w:bottom w:val="none" w:sz="0" w:space="0" w:color="auto"/>
            <w:right w:val="none" w:sz="0" w:space="0" w:color="auto"/>
          </w:divBdr>
        </w:div>
        <w:div w:id="1114328958">
          <w:marLeft w:val="480"/>
          <w:marRight w:val="0"/>
          <w:marTop w:val="0"/>
          <w:marBottom w:val="0"/>
          <w:divBdr>
            <w:top w:val="none" w:sz="0" w:space="0" w:color="auto"/>
            <w:left w:val="none" w:sz="0" w:space="0" w:color="auto"/>
            <w:bottom w:val="none" w:sz="0" w:space="0" w:color="auto"/>
            <w:right w:val="none" w:sz="0" w:space="0" w:color="auto"/>
          </w:divBdr>
        </w:div>
        <w:div w:id="1898932906">
          <w:marLeft w:val="480"/>
          <w:marRight w:val="0"/>
          <w:marTop w:val="0"/>
          <w:marBottom w:val="0"/>
          <w:divBdr>
            <w:top w:val="none" w:sz="0" w:space="0" w:color="auto"/>
            <w:left w:val="none" w:sz="0" w:space="0" w:color="auto"/>
            <w:bottom w:val="none" w:sz="0" w:space="0" w:color="auto"/>
            <w:right w:val="none" w:sz="0" w:space="0" w:color="auto"/>
          </w:divBdr>
        </w:div>
        <w:div w:id="1690252805">
          <w:marLeft w:val="480"/>
          <w:marRight w:val="0"/>
          <w:marTop w:val="0"/>
          <w:marBottom w:val="0"/>
          <w:divBdr>
            <w:top w:val="none" w:sz="0" w:space="0" w:color="auto"/>
            <w:left w:val="none" w:sz="0" w:space="0" w:color="auto"/>
            <w:bottom w:val="none" w:sz="0" w:space="0" w:color="auto"/>
            <w:right w:val="none" w:sz="0" w:space="0" w:color="auto"/>
          </w:divBdr>
        </w:div>
      </w:divsChild>
    </w:div>
    <w:div w:id="1335065847">
      <w:marLeft w:val="480"/>
      <w:marRight w:val="0"/>
      <w:marTop w:val="0"/>
      <w:marBottom w:val="0"/>
      <w:divBdr>
        <w:top w:val="none" w:sz="0" w:space="0" w:color="auto"/>
        <w:left w:val="none" w:sz="0" w:space="0" w:color="auto"/>
        <w:bottom w:val="none" w:sz="0" w:space="0" w:color="auto"/>
        <w:right w:val="none" w:sz="0" w:space="0" w:color="auto"/>
      </w:divBdr>
    </w:div>
    <w:div w:id="1335109759">
      <w:marLeft w:val="480"/>
      <w:marRight w:val="0"/>
      <w:marTop w:val="0"/>
      <w:marBottom w:val="0"/>
      <w:divBdr>
        <w:top w:val="none" w:sz="0" w:space="0" w:color="auto"/>
        <w:left w:val="none" w:sz="0" w:space="0" w:color="auto"/>
        <w:bottom w:val="none" w:sz="0" w:space="0" w:color="auto"/>
        <w:right w:val="none" w:sz="0" w:space="0" w:color="auto"/>
      </w:divBdr>
    </w:div>
    <w:div w:id="1335109854">
      <w:marLeft w:val="480"/>
      <w:marRight w:val="0"/>
      <w:marTop w:val="0"/>
      <w:marBottom w:val="0"/>
      <w:divBdr>
        <w:top w:val="none" w:sz="0" w:space="0" w:color="auto"/>
        <w:left w:val="none" w:sz="0" w:space="0" w:color="auto"/>
        <w:bottom w:val="none" w:sz="0" w:space="0" w:color="auto"/>
        <w:right w:val="none" w:sz="0" w:space="0" w:color="auto"/>
      </w:divBdr>
    </w:div>
    <w:div w:id="1335180987">
      <w:marLeft w:val="480"/>
      <w:marRight w:val="0"/>
      <w:marTop w:val="0"/>
      <w:marBottom w:val="0"/>
      <w:divBdr>
        <w:top w:val="none" w:sz="0" w:space="0" w:color="auto"/>
        <w:left w:val="none" w:sz="0" w:space="0" w:color="auto"/>
        <w:bottom w:val="none" w:sz="0" w:space="0" w:color="auto"/>
        <w:right w:val="none" w:sz="0" w:space="0" w:color="auto"/>
      </w:divBdr>
    </w:div>
    <w:div w:id="1335258728">
      <w:marLeft w:val="480"/>
      <w:marRight w:val="0"/>
      <w:marTop w:val="0"/>
      <w:marBottom w:val="0"/>
      <w:divBdr>
        <w:top w:val="none" w:sz="0" w:space="0" w:color="auto"/>
        <w:left w:val="none" w:sz="0" w:space="0" w:color="auto"/>
        <w:bottom w:val="none" w:sz="0" w:space="0" w:color="auto"/>
        <w:right w:val="none" w:sz="0" w:space="0" w:color="auto"/>
      </w:divBdr>
    </w:div>
    <w:div w:id="1335300766">
      <w:marLeft w:val="480"/>
      <w:marRight w:val="0"/>
      <w:marTop w:val="0"/>
      <w:marBottom w:val="0"/>
      <w:divBdr>
        <w:top w:val="none" w:sz="0" w:space="0" w:color="auto"/>
        <w:left w:val="none" w:sz="0" w:space="0" w:color="auto"/>
        <w:bottom w:val="none" w:sz="0" w:space="0" w:color="auto"/>
        <w:right w:val="none" w:sz="0" w:space="0" w:color="auto"/>
      </w:divBdr>
    </w:div>
    <w:div w:id="1335450743">
      <w:marLeft w:val="480"/>
      <w:marRight w:val="0"/>
      <w:marTop w:val="0"/>
      <w:marBottom w:val="0"/>
      <w:divBdr>
        <w:top w:val="none" w:sz="0" w:space="0" w:color="auto"/>
        <w:left w:val="none" w:sz="0" w:space="0" w:color="auto"/>
        <w:bottom w:val="none" w:sz="0" w:space="0" w:color="auto"/>
        <w:right w:val="none" w:sz="0" w:space="0" w:color="auto"/>
      </w:divBdr>
    </w:div>
    <w:div w:id="1335568151">
      <w:marLeft w:val="480"/>
      <w:marRight w:val="0"/>
      <w:marTop w:val="0"/>
      <w:marBottom w:val="0"/>
      <w:divBdr>
        <w:top w:val="none" w:sz="0" w:space="0" w:color="auto"/>
        <w:left w:val="none" w:sz="0" w:space="0" w:color="auto"/>
        <w:bottom w:val="none" w:sz="0" w:space="0" w:color="auto"/>
        <w:right w:val="none" w:sz="0" w:space="0" w:color="auto"/>
      </w:divBdr>
    </w:div>
    <w:div w:id="1335568719">
      <w:marLeft w:val="480"/>
      <w:marRight w:val="0"/>
      <w:marTop w:val="0"/>
      <w:marBottom w:val="0"/>
      <w:divBdr>
        <w:top w:val="none" w:sz="0" w:space="0" w:color="auto"/>
        <w:left w:val="none" w:sz="0" w:space="0" w:color="auto"/>
        <w:bottom w:val="none" w:sz="0" w:space="0" w:color="auto"/>
        <w:right w:val="none" w:sz="0" w:space="0" w:color="auto"/>
      </w:divBdr>
    </w:div>
    <w:div w:id="1335765034">
      <w:marLeft w:val="480"/>
      <w:marRight w:val="0"/>
      <w:marTop w:val="0"/>
      <w:marBottom w:val="0"/>
      <w:divBdr>
        <w:top w:val="none" w:sz="0" w:space="0" w:color="auto"/>
        <w:left w:val="none" w:sz="0" w:space="0" w:color="auto"/>
        <w:bottom w:val="none" w:sz="0" w:space="0" w:color="auto"/>
        <w:right w:val="none" w:sz="0" w:space="0" w:color="auto"/>
      </w:divBdr>
    </w:div>
    <w:div w:id="1335916577">
      <w:marLeft w:val="480"/>
      <w:marRight w:val="0"/>
      <w:marTop w:val="0"/>
      <w:marBottom w:val="0"/>
      <w:divBdr>
        <w:top w:val="none" w:sz="0" w:space="0" w:color="auto"/>
        <w:left w:val="none" w:sz="0" w:space="0" w:color="auto"/>
        <w:bottom w:val="none" w:sz="0" w:space="0" w:color="auto"/>
        <w:right w:val="none" w:sz="0" w:space="0" w:color="auto"/>
      </w:divBdr>
    </w:div>
    <w:div w:id="1335962233">
      <w:marLeft w:val="480"/>
      <w:marRight w:val="0"/>
      <w:marTop w:val="0"/>
      <w:marBottom w:val="0"/>
      <w:divBdr>
        <w:top w:val="none" w:sz="0" w:space="0" w:color="auto"/>
        <w:left w:val="none" w:sz="0" w:space="0" w:color="auto"/>
        <w:bottom w:val="none" w:sz="0" w:space="0" w:color="auto"/>
        <w:right w:val="none" w:sz="0" w:space="0" w:color="auto"/>
      </w:divBdr>
    </w:div>
    <w:div w:id="1336029563">
      <w:marLeft w:val="480"/>
      <w:marRight w:val="0"/>
      <w:marTop w:val="0"/>
      <w:marBottom w:val="0"/>
      <w:divBdr>
        <w:top w:val="none" w:sz="0" w:space="0" w:color="auto"/>
        <w:left w:val="none" w:sz="0" w:space="0" w:color="auto"/>
        <w:bottom w:val="none" w:sz="0" w:space="0" w:color="auto"/>
        <w:right w:val="none" w:sz="0" w:space="0" w:color="auto"/>
      </w:divBdr>
    </w:div>
    <w:div w:id="1336033606">
      <w:marLeft w:val="480"/>
      <w:marRight w:val="0"/>
      <w:marTop w:val="0"/>
      <w:marBottom w:val="0"/>
      <w:divBdr>
        <w:top w:val="none" w:sz="0" w:space="0" w:color="auto"/>
        <w:left w:val="none" w:sz="0" w:space="0" w:color="auto"/>
        <w:bottom w:val="none" w:sz="0" w:space="0" w:color="auto"/>
        <w:right w:val="none" w:sz="0" w:space="0" w:color="auto"/>
      </w:divBdr>
    </w:div>
    <w:div w:id="1336110144">
      <w:marLeft w:val="480"/>
      <w:marRight w:val="0"/>
      <w:marTop w:val="0"/>
      <w:marBottom w:val="0"/>
      <w:divBdr>
        <w:top w:val="none" w:sz="0" w:space="0" w:color="auto"/>
        <w:left w:val="none" w:sz="0" w:space="0" w:color="auto"/>
        <w:bottom w:val="none" w:sz="0" w:space="0" w:color="auto"/>
        <w:right w:val="none" w:sz="0" w:space="0" w:color="auto"/>
      </w:divBdr>
    </w:div>
    <w:div w:id="1336110726">
      <w:marLeft w:val="480"/>
      <w:marRight w:val="0"/>
      <w:marTop w:val="0"/>
      <w:marBottom w:val="0"/>
      <w:divBdr>
        <w:top w:val="none" w:sz="0" w:space="0" w:color="auto"/>
        <w:left w:val="none" w:sz="0" w:space="0" w:color="auto"/>
        <w:bottom w:val="none" w:sz="0" w:space="0" w:color="auto"/>
        <w:right w:val="none" w:sz="0" w:space="0" w:color="auto"/>
      </w:divBdr>
    </w:div>
    <w:div w:id="1336110731">
      <w:marLeft w:val="480"/>
      <w:marRight w:val="0"/>
      <w:marTop w:val="0"/>
      <w:marBottom w:val="0"/>
      <w:divBdr>
        <w:top w:val="none" w:sz="0" w:space="0" w:color="auto"/>
        <w:left w:val="none" w:sz="0" w:space="0" w:color="auto"/>
        <w:bottom w:val="none" w:sz="0" w:space="0" w:color="auto"/>
        <w:right w:val="none" w:sz="0" w:space="0" w:color="auto"/>
      </w:divBdr>
    </w:div>
    <w:div w:id="1336180336">
      <w:marLeft w:val="480"/>
      <w:marRight w:val="0"/>
      <w:marTop w:val="0"/>
      <w:marBottom w:val="0"/>
      <w:divBdr>
        <w:top w:val="none" w:sz="0" w:space="0" w:color="auto"/>
        <w:left w:val="none" w:sz="0" w:space="0" w:color="auto"/>
        <w:bottom w:val="none" w:sz="0" w:space="0" w:color="auto"/>
        <w:right w:val="none" w:sz="0" w:space="0" w:color="auto"/>
      </w:divBdr>
    </w:div>
    <w:div w:id="1336347407">
      <w:marLeft w:val="480"/>
      <w:marRight w:val="0"/>
      <w:marTop w:val="0"/>
      <w:marBottom w:val="0"/>
      <w:divBdr>
        <w:top w:val="none" w:sz="0" w:space="0" w:color="auto"/>
        <w:left w:val="none" w:sz="0" w:space="0" w:color="auto"/>
        <w:bottom w:val="none" w:sz="0" w:space="0" w:color="auto"/>
        <w:right w:val="none" w:sz="0" w:space="0" w:color="auto"/>
      </w:divBdr>
    </w:div>
    <w:div w:id="1336348192">
      <w:marLeft w:val="480"/>
      <w:marRight w:val="0"/>
      <w:marTop w:val="0"/>
      <w:marBottom w:val="0"/>
      <w:divBdr>
        <w:top w:val="none" w:sz="0" w:space="0" w:color="auto"/>
        <w:left w:val="none" w:sz="0" w:space="0" w:color="auto"/>
        <w:bottom w:val="none" w:sz="0" w:space="0" w:color="auto"/>
        <w:right w:val="none" w:sz="0" w:space="0" w:color="auto"/>
      </w:divBdr>
    </w:div>
    <w:div w:id="1336374588">
      <w:marLeft w:val="480"/>
      <w:marRight w:val="0"/>
      <w:marTop w:val="0"/>
      <w:marBottom w:val="0"/>
      <w:divBdr>
        <w:top w:val="none" w:sz="0" w:space="0" w:color="auto"/>
        <w:left w:val="none" w:sz="0" w:space="0" w:color="auto"/>
        <w:bottom w:val="none" w:sz="0" w:space="0" w:color="auto"/>
        <w:right w:val="none" w:sz="0" w:space="0" w:color="auto"/>
      </w:divBdr>
    </w:div>
    <w:div w:id="1336375987">
      <w:marLeft w:val="480"/>
      <w:marRight w:val="0"/>
      <w:marTop w:val="0"/>
      <w:marBottom w:val="0"/>
      <w:divBdr>
        <w:top w:val="none" w:sz="0" w:space="0" w:color="auto"/>
        <w:left w:val="none" w:sz="0" w:space="0" w:color="auto"/>
        <w:bottom w:val="none" w:sz="0" w:space="0" w:color="auto"/>
        <w:right w:val="none" w:sz="0" w:space="0" w:color="auto"/>
      </w:divBdr>
    </w:div>
    <w:div w:id="1336423647">
      <w:marLeft w:val="480"/>
      <w:marRight w:val="0"/>
      <w:marTop w:val="0"/>
      <w:marBottom w:val="0"/>
      <w:divBdr>
        <w:top w:val="none" w:sz="0" w:space="0" w:color="auto"/>
        <w:left w:val="none" w:sz="0" w:space="0" w:color="auto"/>
        <w:bottom w:val="none" w:sz="0" w:space="0" w:color="auto"/>
        <w:right w:val="none" w:sz="0" w:space="0" w:color="auto"/>
      </w:divBdr>
    </w:div>
    <w:div w:id="1336490538">
      <w:marLeft w:val="480"/>
      <w:marRight w:val="0"/>
      <w:marTop w:val="0"/>
      <w:marBottom w:val="0"/>
      <w:divBdr>
        <w:top w:val="none" w:sz="0" w:space="0" w:color="auto"/>
        <w:left w:val="none" w:sz="0" w:space="0" w:color="auto"/>
        <w:bottom w:val="none" w:sz="0" w:space="0" w:color="auto"/>
        <w:right w:val="none" w:sz="0" w:space="0" w:color="auto"/>
      </w:divBdr>
    </w:div>
    <w:div w:id="1336491495">
      <w:marLeft w:val="480"/>
      <w:marRight w:val="0"/>
      <w:marTop w:val="0"/>
      <w:marBottom w:val="0"/>
      <w:divBdr>
        <w:top w:val="none" w:sz="0" w:space="0" w:color="auto"/>
        <w:left w:val="none" w:sz="0" w:space="0" w:color="auto"/>
        <w:bottom w:val="none" w:sz="0" w:space="0" w:color="auto"/>
        <w:right w:val="none" w:sz="0" w:space="0" w:color="auto"/>
      </w:divBdr>
    </w:div>
    <w:div w:id="1336493946">
      <w:marLeft w:val="480"/>
      <w:marRight w:val="0"/>
      <w:marTop w:val="0"/>
      <w:marBottom w:val="0"/>
      <w:divBdr>
        <w:top w:val="none" w:sz="0" w:space="0" w:color="auto"/>
        <w:left w:val="none" w:sz="0" w:space="0" w:color="auto"/>
        <w:bottom w:val="none" w:sz="0" w:space="0" w:color="auto"/>
        <w:right w:val="none" w:sz="0" w:space="0" w:color="auto"/>
      </w:divBdr>
    </w:div>
    <w:div w:id="1336567746">
      <w:marLeft w:val="480"/>
      <w:marRight w:val="0"/>
      <w:marTop w:val="0"/>
      <w:marBottom w:val="0"/>
      <w:divBdr>
        <w:top w:val="none" w:sz="0" w:space="0" w:color="auto"/>
        <w:left w:val="none" w:sz="0" w:space="0" w:color="auto"/>
        <w:bottom w:val="none" w:sz="0" w:space="0" w:color="auto"/>
        <w:right w:val="none" w:sz="0" w:space="0" w:color="auto"/>
      </w:divBdr>
    </w:div>
    <w:div w:id="1336610105">
      <w:marLeft w:val="480"/>
      <w:marRight w:val="0"/>
      <w:marTop w:val="0"/>
      <w:marBottom w:val="0"/>
      <w:divBdr>
        <w:top w:val="none" w:sz="0" w:space="0" w:color="auto"/>
        <w:left w:val="none" w:sz="0" w:space="0" w:color="auto"/>
        <w:bottom w:val="none" w:sz="0" w:space="0" w:color="auto"/>
        <w:right w:val="none" w:sz="0" w:space="0" w:color="auto"/>
      </w:divBdr>
    </w:div>
    <w:div w:id="1336612001">
      <w:marLeft w:val="480"/>
      <w:marRight w:val="0"/>
      <w:marTop w:val="0"/>
      <w:marBottom w:val="0"/>
      <w:divBdr>
        <w:top w:val="none" w:sz="0" w:space="0" w:color="auto"/>
        <w:left w:val="none" w:sz="0" w:space="0" w:color="auto"/>
        <w:bottom w:val="none" w:sz="0" w:space="0" w:color="auto"/>
        <w:right w:val="none" w:sz="0" w:space="0" w:color="auto"/>
      </w:divBdr>
    </w:div>
    <w:div w:id="1336614199">
      <w:marLeft w:val="480"/>
      <w:marRight w:val="0"/>
      <w:marTop w:val="0"/>
      <w:marBottom w:val="0"/>
      <w:divBdr>
        <w:top w:val="none" w:sz="0" w:space="0" w:color="auto"/>
        <w:left w:val="none" w:sz="0" w:space="0" w:color="auto"/>
        <w:bottom w:val="none" w:sz="0" w:space="0" w:color="auto"/>
        <w:right w:val="none" w:sz="0" w:space="0" w:color="auto"/>
      </w:divBdr>
    </w:div>
    <w:div w:id="1336688740">
      <w:marLeft w:val="480"/>
      <w:marRight w:val="0"/>
      <w:marTop w:val="0"/>
      <w:marBottom w:val="0"/>
      <w:divBdr>
        <w:top w:val="none" w:sz="0" w:space="0" w:color="auto"/>
        <w:left w:val="none" w:sz="0" w:space="0" w:color="auto"/>
        <w:bottom w:val="none" w:sz="0" w:space="0" w:color="auto"/>
        <w:right w:val="none" w:sz="0" w:space="0" w:color="auto"/>
      </w:divBdr>
    </w:div>
    <w:div w:id="1336689319">
      <w:marLeft w:val="480"/>
      <w:marRight w:val="0"/>
      <w:marTop w:val="0"/>
      <w:marBottom w:val="0"/>
      <w:divBdr>
        <w:top w:val="none" w:sz="0" w:space="0" w:color="auto"/>
        <w:left w:val="none" w:sz="0" w:space="0" w:color="auto"/>
        <w:bottom w:val="none" w:sz="0" w:space="0" w:color="auto"/>
        <w:right w:val="none" w:sz="0" w:space="0" w:color="auto"/>
      </w:divBdr>
    </w:div>
    <w:div w:id="1336761585">
      <w:marLeft w:val="480"/>
      <w:marRight w:val="0"/>
      <w:marTop w:val="0"/>
      <w:marBottom w:val="0"/>
      <w:divBdr>
        <w:top w:val="none" w:sz="0" w:space="0" w:color="auto"/>
        <w:left w:val="none" w:sz="0" w:space="0" w:color="auto"/>
        <w:bottom w:val="none" w:sz="0" w:space="0" w:color="auto"/>
        <w:right w:val="none" w:sz="0" w:space="0" w:color="auto"/>
      </w:divBdr>
    </w:div>
    <w:div w:id="1336762299">
      <w:marLeft w:val="480"/>
      <w:marRight w:val="0"/>
      <w:marTop w:val="0"/>
      <w:marBottom w:val="0"/>
      <w:divBdr>
        <w:top w:val="none" w:sz="0" w:space="0" w:color="auto"/>
        <w:left w:val="none" w:sz="0" w:space="0" w:color="auto"/>
        <w:bottom w:val="none" w:sz="0" w:space="0" w:color="auto"/>
        <w:right w:val="none" w:sz="0" w:space="0" w:color="auto"/>
      </w:divBdr>
    </w:div>
    <w:div w:id="1336762592">
      <w:marLeft w:val="480"/>
      <w:marRight w:val="0"/>
      <w:marTop w:val="0"/>
      <w:marBottom w:val="0"/>
      <w:divBdr>
        <w:top w:val="none" w:sz="0" w:space="0" w:color="auto"/>
        <w:left w:val="none" w:sz="0" w:space="0" w:color="auto"/>
        <w:bottom w:val="none" w:sz="0" w:space="0" w:color="auto"/>
        <w:right w:val="none" w:sz="0" w:space="0" w:color="auto"/>
      </w:divBdr>
    </w:div>
    <w:div w:id="1336766396">
      <w:marLeft w:val="480"/>
      <w:marRight w:val="0"/>
      <w:marTop w:val="0"/>
      <w:marBottom w:val="0"/>
      <w:divBdr>
        <w:top w:val="none" w:sz="0" w:space="0" w:color="auto"/>
        <w:left w:val="none" w:sz="0" w:space="0" w:color="auto"/>
        <w:bottom w:val="none" w:sz="0" w:space="0" w:color="auto"/>
        <w:right w:val="none" w:sz="0" w:space="0" w:color="auto"/>
      </w:divBdr>
    </w:div>
    <w:div w:id="1336805063">
      <w:marLeft w:val="480"/>
      <w:marRight w:val="0"/>
      <w:marTop w:val="0"/>
      <w:marBottom w:val="0"/>
      <w:divBdr>
        <w:top w:val="none" w:sz="0" w:space="0" w:color="auto"/>
        <w:left w:val="none" w:sz="0" w:space="0" w:color="auto"/>
        <w:bottom w:val="none" w:sz="0" w:space="0" w:color="auto"/>
        <w:right w:val="none" w:sz="0" w:space="0" w:color="auto"/>
      </w:divBdr>
    </w:div>
    <w:div w:id="1336807387">
      <w:marLeft w:val="480"/>
      <w:marRight w:val="0"/>
      <w:marTop w:val="0"/>
      <w:marBottom w:val="0"/>
      <w:divBdr>
        <w:top w:val="none" w:sz="0" w:space="0" w:color="auto"/>
        <w:left w:val="none" w:sz="0" w:space="0" w:color="auto"/>
        <w:bottom w:val="none" w:sz="0" w:space="0" w:color="auto"/>
        <w:right w:val="none" w:sz="0" w:space="0" w:color="auto"/>
      </w:divBdr>
    </w:div>
    <w:div w:id="1337031901">
      <w:marLeft w:val="480"/>
      <w:marRight w:val="0"/>
      <w:marTop w:val="0"/>
      <w:marBottom w:val="0"/>
      <w:divBdr>
        <w:top w:val="none" w:sz="0" w:space="0" w:color="auto"/>
        <w:left w:val="none" w:sz="0" w:space="0" w:color="auto"/>
        <w:bottom w:val="none" w:sz="0" w:space="0" w:color="auto"/>
        <w:right w:val="none" w:sz="0" w:space="0" w:color="auto"/>
      </w:divBdr>
    </w:div>
    <w:div w:id="1337075616">
      <w:marLeft w:val="480"/>
      <w:marRight w:val="0"/>
      <w:marTop w:val="0"/>
      <w:marBottom w:val="0"/>
      <w:divBdr>
        <w:top w:val="none" w:sz="0" w:space="0" w:color="auto"/>
        <w:left w:val="none" w:sz="0" w:space="0" w:color="auto"/>
        <w:bottom w:val="none" w:sz="0" w:space="0" w:color="auto"/>
        <w:right w:val="none" w:sz="0" w:space="0" w:color="auto"/>
      </w:divBdr>
    </w:div>
    <w:div w:id="1337077703">
      <w:marLeft w:val="480"/>
      <w:marRight w:val="0"/>
      <w:marTop w:val="0"/>
      <w:marBottom w:val="0"/>
      <w:divBdr>
        <w:top w:val="none" w:sz="0" w:space="0" w:color="auto"/>
        <w:left w:val="none" w:sz="0" w:space="0" w:color="auto"/>
        <w:bottom w:val="none" w:sz="0" w:space="0" w:color="auto"/>
        <w:right w:val="none" w:sz="0" w:space="0" w:color="auto"/>
      </w:divBdr>
    </w:div>
    <w:div w:id="1337145980">
      <w:marLeft w:val="480"/>
      <w:marRight w:val="0"/>
      <w:marTop w:val="0"/>
      <w:marBottom w:val="0"/>
      <w:divBdr>
        <w:top w:val="none" w:sz="0" w:space="0" w:color="auto"/>
        <w:left w:val="none" w:sz="0" w:space="0" w:color="auto"/>
        <w:bottom w:val="none" w:sz="0" w:space="0" w:color="auto"/>
        <w:right w:val="none" w:sz="0" w:space="0" w:color="auto"/>
      </w:divBdr>
    </w:div>
    <w:div w:id="1337146312">
      <w:marLeft w:val="480"/>
      <w:marRight w:val="0"/>
      <w:marTop w:val="0"/>
      <w:marBottom w:val="0"/>
      <w:divBdr>
        <w:top w:val="none" w:sz="0" w:space="0" w:color="auto"/>
        <w:left w:val="none" w:sz="0" w:space="0" w:color="auto"/>
        <w:bottom w:val="none" w:sz="0" w:space="0" w:color="auto"/>
        <w:right w:val="none" w:sz="0" w:space="0" w:color="auto"/>
      </w:divBdr>
    </w:div>
    <w:div w:id="1337151777">
      <w:marLeft w:val="480"/>
      <w:marRight w:val="0"/>
      <w:marTop w:val="0"/>
      <w:marBottom w:val="0"/>
      <w:divBdr>
        <w:top w:val="none" w:sz="0" w:space="0" w:color="auto"/>
        <w:left w:val="none" w:sz="0" w:space="0" w:color="auto"/>
        <w:bottom w:val="none" w:sz="0" w:space="0" w:color="auto"/>
        <w:right w:val="none" w:sz="0" w:space="0" w:color="auto"/>
      </w:divBdr>
    </w:div>
    <w:div w:id="1337196592">
      <w:marLeft w:val="480"/>
      <w:marRight w:val="0"/>
      <w:marTop w:val="0"/>
      <w:marBottom w:val="0"/>
      <w:divBdr>
        <w:top w:val="none" w:sz="0" w:space="0" w:color="auto"/>
        <w:left w:val="none" w:sz="0" w:space="0" w:color="auto"/>
        <w:bottom w:val="none" w:sz="0" w:space="0" w:color="auto"/>
        <w:right w:val="none" w:sz="0" w:space="0" w:color="auto"/>
      </w:divBdr>
    </w:div>
    <w:div w:id="1337225982">
      <w:marLeft w:val="480"/>
      <w:marRight w:val="0"/>
      <w:marTop w:val="0"/>
      <w:marBottom w:val="0"/>
      <w:divBdr>
        <w:top w:val="none" w:sz="0" w:space="0" w:color="auto"/>
        <w:left w:val="none" w:sz="0" w:space="0" w:color="auto"/>
        <w:bottom w:val="none" w:sz="0" w:space="0" w:color="auto"/>
        <w:right w:val="none" w:sz="0" w:space="0" w:color="auto"/>
      </w:divBdr>
    </w:div>
    <w:div w:id="1337264159">
      <w:marLeft w:val="480"/>
      <w:marRight w:val="0"/>
      <w:marTop w:val="0"/>
      <w:marBottom w:val="0"/>
      <w:divBdr>
        <w:top w:val="none" w:sz="0" w:space="0" w:color="auto"/>
        <w:left w:val="none" w:sz="0" w:space="0" w:color="auto"/>
        <w:bottom w:val="none" w:sz="0" w:space="0" w:color="auto"/>
        <w:right w:val="none" w:sz="0" w:space="0" w:color="auto"/>
      </w:divBdr>
    </w:div>
    <w:div w:id="1337271875">
      <w:marLeft w:val="480"/>
      <w:marRight w:val="0"/>
      <w:marTop w:val="0"/>
      <w:marBottom w:val="0"/>
      <w:divBdr>
        <w:top w:val="none" w:sz="0" w:space="0" w:color="auto"/>
        <w:left w:val="none" w:sz="0" w:space="0" w:color="auto"/>
        <w:bottom w:val="none" w:sz="0" w:space="0" w:color="auto"/>
        <w:right w:val="none" w:sz="0" w:space="0" w:color="auto"/>
      </w:divBdr>
    </w:div>
    <w:div w:id="1337273178">
      <w:marLeft w:val="480"/>
      <w:marRight w:val="0"/>
      <w:marTop w:val="0"/>
      <w:marBottom w:val="0"/>
      <w:divBdr>
        <w:top w:val="none" w:sz="0" w:space="0" w:color="auto"/>
        <w:left w:val="none" w:sz="0" w:space="0" w:color="auto"/>
        <w:bottom w:val="none" w:sz="0" w:space="0" w:color="auto"/>
        <w:right w:val="none" w:sz="0" w:space="0" w:color="auto"/>
      </w:divBdr>
    </w:div>
    <w:div w:id="1337342478">
      <w:marLeft w:val="480"/>
      <w:marRight w:val="0"/>
      <w:marTop w:val="0"/>
      <w:marBottom w:val="0"/>
      <w:divBdr>
        <w:top w:val="none" w:sz="0" w:space="0" w:color="auto"/>
        <w:left w:val="none" w:sz="0" w:space="0" w:color="auto"/>
        <w:bottom w:val="none" w:sz="0" w:space="0" w:color="auto"/>
        <w:right w:val="none" w:sz="0" w:space="0" w:color="auto"/>
      </w:divBdr>
    </w:div>
    <w:div w:id="1337345030">
      <w:marLeft w:val="480"/>
      <w:marRight w:val="0"/>
      <w:marTop w:val="0"/>
      <w:marBottom w:val="0"/>
      <w:divBdr>
        <w:top w:val="none" w:sz="0" w:space="0" w:color="auto"/>
        <w:left w:val="none" w:sz="0" w:space="0" w:color="auto"/>
        <w:bottom w:val="none" w:sz="0" w:space="0" w:color="auto"/>
        <w:right w:val="none" w:sz="0" w:space="0" w:color="auto"/>
      </w:divBdr>
    </w:div>
    <w:div w:id="1337418929">
      <w:marLeft w:val="480"/>
      <w:marRight w:val="0"/>
      <w:marTop w:val="0"/>
      <w:marBottom w:val="0"/>
      <w:divBdr>
        <w:top w:val="none" w:sz="0" w:space="0" w:color="auto"/>
        <w:left w:val="none" w:sz="0" w:space="0" w:color="auto"/>
        <w:bottom w:val="none" w:sz="0" w:space="0" w:color="auto"/>
        <w:right w:val="none" w:sz="0" w:space="0" w:color="auto"/>
      </w:divBdr>
    </w:div>
    <w:div w:id="1337462673">
      <w:marLeft w:val="480"/>
      <w:marRight w:val="0"/>
      <w:marTop w:val="0"/>
      <w:marBottom w:val="0"/>
      <w:divBdr>
        <w:top w:val="none" w:sz="0" w:space="0" w:color="auto"/>
        <w:left w:val="none" w:sz="0" w:space="0" w:color="auto"/>
        <w:bottom w:val="none" w:sz="0" w:space="0" w:color="auto"/>
        <w:right w:val="none" w:sz="0" w:space="0" w:color="auto"/>
      </w:divBdr>
    </w:div>
    <w:div w:id="1337466152">
      <w:marLeft w:val="480"/>
      <w:marRight w:val="0"/>
      <w:marTop w:val="0"/>
      <w:marBottom w:val="0"/>
      <w:divBdr>
        <w:top w:val="none" w:sz="0" w:space="0" w:color="auto"/>
        <w:left w:val="none" w:sz="0" w:space="0" w:color="auto"/>
        <w:bottom w:val="none" w:sz="0" w:space="0" w:color="auto"/>
        <w:right w:val="none" w:sz="0" w:space="0" w:color="auto"/>
      </w:divBdr>
    </w:div>
    <w:div w:id="1337533509">
      <w:marLeft w:val="480"/>
      <w:marRight w:val="0"/>
      <w:marTop w:val="0"/>
      <w:marBottom w:val="0"/>
      <w:divBdr>
        <w:top w:val="none" w:sz="0" w:space="0" w:color="auto"/>
        <w:left w:val="none" w:sz="0" w:space="0" w:color="auto"/>
        <w:bottom w:val="none" w:sz="0" w:space="0" w:color="auto"/>
        <w:right w:val="none" w:sz="0" w:space="0" w:color="auto"/>
      </w:divBdr>
    </w:div>
    <w:div w:id="1337608432">
      <w:marLeft w:val="480"/>
      <w:marRight w:val="0"/>
      <w:marTop w:val="0"/>
      <w:marBottom w:val="0"/>
      <w:divBdr>
        <w:top w:val="none" w:sz="0" w:space="0" w:color="auto"/>
        <w:left w:val="none" w:sz="0" w:space="0" w:color="auto"/>
        <w:bottom w:val="none" w:sz="0" w:space="0" w:color="auto"/>
        <w:right w:val="none" w:sz="0" w:space="0" w:color="auto"/>
      </w:divBdr>
    </w:div>
    <w:div w:id="1337610152">
      <w:marLeft w:val="480"/>
      <w:marRight w:val="0"/>
      <w:marTop w:val="0"/>
      <w:marBottom w:val="0"/>
      <w:divBdr>
        <w:top w:val="none" w:sz="0" w:space="0" w:color="auto"/>
        <w:left w:val="none" w:sz="0" w:space="0" w:color="auto"/>
        <w:bottom w:val="none" w:sz="0" w:space="0" w:color="auto"/>
        <w:right w:val="none" w:sz="0" w:space="0" w:color="auto"/>
      </w:divBdr>
    </w:div>
    <w:div w:id="1337659752">
      <w:marLeft w:val="480"/>
      <w:marRight w:val="0"/>
      <w:marTop w:val="0"/>
      <w:marBottom w:val="0"/>
      <w:divBdr>
        <w:top w:val="none" w:sz="0" w:space="0" w:color="auto"/>
        <w:left w:val="none" w:sz="0" w:space="0" w:color="auto"/>
        <w:bottom w:val="none" w:sz="0" w:space="0" w:color="auto"/>
        <w:right w:val="none" w:sz="0" w:space="0" w:color="auto"/>
      </w:divBdr>
    </w:div>
    <w:div w:id="1337877152">
      <w:marLeft w:val="480"/>
      <w:marRight w:val="0"/>
      <w:marTop w:val="0"/>
      <w:marBottom w:val="0"/>
      <w:divBdr>
        <w:top w:val="none" w:sz="0" w:space="0" w:color="auto"/>
        <w:left w:val="none" w:sz="0" w:space="0" w:color="auto"/>
        <w:bottom w:val="none" w:sz="0" w:space="0" w:color="auto"/>
        <w:right w:val="none" w:sz="0" w:space="0" w:color="auto"/>
      </w:divBdr>
    </w:div>
    <w:div w:id="1337878587">
      <w:marLeft w:val="480"/>
      <w:marRight w:val="0"/>
      <w:marTop w:val="0"/>
      <w:marBottom w:val="0"/>
      <w:divBdr>
        <w:top w:val="none" w:sz="0" w:space="0" w:color="auto"/>
        <w:left w:val="none" w:sz="0" w:space="0" w:color="auto"/>
        <w:bottom w:val="none" w:sz="0" w:space="0" w:color="auto"/>
        <w:right w:val="none" w:sz="0" w:space="0" w:color="auto"/>
      </w:divBdr>
    </w:div>
    <w:div w:id="1337881888">
      <w:marLeft w:val="480"/>
      <w:marRight w:val="0"/>
      <w:marTop w:val="0"/>
      <w:marBottom w:val="0"/>
      <w:divBdr>
        <w:top w:val="none" w:sz="0" w:space="0" w:color="auto"/>
        <w:left w:val="none" w:sz="0" w:space="0" w:color="auto"/>
        <w:bottom w:val="none" w:sz="0" w:space="0" w:color="auto"/>
        <w:right w:val="none" w:sz="0" w:space="0" w:color="auto"/>
      </w:divBdr>
    </w:div>
    <w:div w:id="1337926493">
      <w:marLeft w:val="480"/>
      <w:marRight w:val="0"/>
      <w:marTop w:val="0"/>
      <w:marBottom w:val="0"/>
      <w:divBdr>
        <w:top w:val="none" w:sz="0" w:space="0" w:color="auto"/>
        <w:left w:val="none" w:sz="0" w:space="0" w:color="auto"/>
        <w:bottom w:val="none" w:sz="0" w:space="0" w:color="auto"/>
        <w:right w:val="none" w:sz="0" w:space="0" w:color="auto"/>
      </w:divBdr>
    </w:div>
    <w:div w:id="1337994255">
      <w:marLeft w:val="480"/>
      <w:marRight w:val="0"/>
      <w:marTop w:val="0"/>
      <w:marBottom w:val="0"/>
      <w:divBdr>
        <w:top w:val="none" w:sz="0" w:space="0" w:color="auto"/>
        <w:left w:val="none" w:sz="0" w:space="0" w:color="auto"/>
        <w:bottom w:val="none" w:sz="0" w:space="0" w:color="auto"/>
        <w:right w:val="none" w:sz="0" w:space="0" w:color="auto"/>
      </w:divBdr>
    </w:div>
    <w:div w:id="1337998098">
      <w:marLeft w:val="480"/>
      <w:marRight w:val="0"/>
      <w:marTop w:val="0"/>
      <w:marBottom w:val="0"/>
      <w:divBdr>
        <w:top w:val="none" w:sz="0" w:space="0" w:color="auto"/>
        <w:left w:val="none" w:sz="0" w:space="0" w:color="auto"/>
        <w:bottom w:val="none" w:sz="0" w:space="0" w:color="auto"/>
        <w:right w:val="none" w:sz="0" w:space="0" w:color="auto"/>
      </w:divBdr>
    </w:div>
    <w:div w:id="1338070685">
      <w:marLeft w:val="480"/>
      <w:marRight w:val="0"/>
      <w:marTop w:val="0"/>
      <w:marBottom w:val="0"/>
      <w:divBdr>
        <w:top w:val="none" w:sz="0" w:space="0" w:color="auto"/>
        <w:left w:val="none" w:sz="0" w:space="0" w:color="auto"/>
        <w:bottom w:val="none" w:sz="0" w:space="0" w:color="auto"/>
        <w:right w:val="none" w:sz="0" w:space="0" w:color="auto"/>
      </w:divBdr>
    </w:div>
    <w:div w:id="1338073842">
      <w:marLeft w:val="480"/>
      <w:marRight w:val="0"/>
      <w:marTop w:val="0"/>
      <w:marBottom w:val="0"/>
      <w:divBdr>
        <w:top w:val="none" w:sz="0" w:space="0" w:color="auto"/>
        <w:left w:val="none" w:sz="0" w:space="0" w:color="auto"/>
        <w:bottom w:val="none" w:sz="0" w:space="0" w:color="auto"/>
        <w:right w:val="none" w:sz="0" w:space="0" w:color="auto"/>
      </w:divBdr>
    </w:div>
    <w:div w:id="1338116948">
      <w:marLeft w:val="480"/>
      <w:marRight w:val="0"/>
      <w:marTop w:val="0"/>
      <w:marBottom w:val="0"/>
      <w:divBdr>
        <w:top w:val="none" w:sz="0" w:space="0" w:color="auto"/>
        <w:left w:val="none" w:sz="0" w:space="0" w:color="auto"/>
        <w:bottom w:val="none" w:sz="0" w:space="0" w:color="auto"/>
        <w:right w:val="none" w:sz="0" w:space="0" w:color="auto"/>
      </w:divBdr>
    </w:div>
    <w:div w:id="1338144944">
      <w:marLeft w:val="480"/>
      <w:marRight w:val="0"/>
      <w:marTop w:val="0"/>
      <w:marBottom w:val="0"/>
      <w:divBdr>
        <w:top w:val="none" w:sz="0" w:space="0" w:color="auto"/>
        <w:left w:val="none" w:sz="0" w:space="0" w:color="auto"/>
        <w:bottom w:val="none" w:sz="0" w:space="0" w:color="auto"/>
        <w:right w:val="none" w:sz="0" w:space="0" w:color="auto"/>
      </w:divBdr>
    </w:div>
    <w:div w:id="1338145786">
      <w:marLeft w:val="480"/>
      <w:marRight w:val="0"/>
      <w:marTop w:val="0"/>
      <w:marBottom w:val="0"/>
      <w:divBdr>
        <w:top w:val="none" w:sz="0" w:space="0" w:color="auto"/>
        <w:left w:val="none" w:sz="0" w:space="0" w:color="auto"/>
        <w:bottom w:val="none" w:sz="0" w:space="0" w:color="auto"/>
        <w:right w:val="none" w:sz="0" w:space="0" w:color="auto"/>
      </w:divBdr>
    </w:div>
    <w:div w:id="1338188641">
      <w:marLeft w:val="480"/>
      <w:marRight w:val="0"/>
      <w:marTop w:val="0"/>
      <w:marBottom w:val="0"/>
      <w:divBdr>
        <w:top w:val="none" w:sz="0" w:space="0" w:color="auto"/>
        <w:left w:val="none" w:sz="0" w:space="0" w:color="auto"/>
        <w:bottom w:val="none" w:sz="0" w:space="0" w:color="auto"/>
        <w:right w:val="none" w:sz="0" w:space="0" w:color="auto"/>
      </w:divBdr>
    </w:div>
    <w:div w:id="1338263489">
      <w:marLeft w:val="480"/>
      <w:marRight w:val="0"/>
      <w:marTop w:val="0"/>
      <w:marBottom w:val="0"/>
      <w:divBdr>
        <w:top w:val="none" w:sz="0" w:space="0" w:color="auto"/>
        <w:left w:val="none" w:sz="0" w:space="0" w:color="auto"/>
        <w:bottom w:val="none" w:sz="0" w:space="0" w:color="auto"/>
        <w:right w:val="none" w:sz="0" w:space="0" w:color="auto"/>
      </w:divBdr>
    </w:div>
    <w:div w:id="1338385410">
      <w:marLeft w:val="480"/>
      <w:marRight w:val="0"/>
      <w:marTop w:val="0"/>
      <w:marBottom w:val="0"/>
      <w:divBdr>
        <w:top w:val="none" w:sz="0" w:space="0" w:color="auto"/>
        <w:left w:val="none" w:sz="0" w:space="0" w:color="auto"/>
        <w:bottom w:val="none" w:sz="0" w:space="0" w:color="auto"/>
        <w:right w:val="none" w:sz="0" w:space="0" w:color="auto"/>
      </w:divBdr>
    </w:div>
    <w:div w:id="1338389562">
      <w:marLeft w:val="480"/>
      <w:marRight w:val="0"/>
      <w:marTop w:val="0"/>
      <w:marBottom w:val="0"/>
      <w:divBdr>
        <w:top w:val="none" w:sz="0" w:space="0" w:color="auto"/>
        <w:left w:val="none" w:sz="0" w:space="0" w:color="auto"/>
        <w:bottom w:val="none" w:sz="0" w:space="0" w:color="auto"/>
        <w:right w:val="none" w:sz="0" w:space="0" w:color="auto"/>
      </w:divBdr>
    </w:div>
    <w:div w:id="1338458108">
      <w:marLeft w:val="480"/>
      <w:marRight w:val="0"/>
      <w:marTop w:val="0"/>
      <w:marBottom w:val="0"/>
      <w:divBdr>
        <w:top w:val="none" w:sz="0" w:space="0" w:color="auto"/>
        <w:left w:val="none" w:sz="0" w:space="0" w:color="auto"/>
        <w:bottom w:val="none" w:sz="0" w:space="0" w:color="auto"/>
        <w:right w:val="none" w:sz="0" w:space="0" w:color="auto"/>
      </w:divBdr>
    </w:div>
    <w:div w:id="1338537846">
      <w:marLeft w:val="480"/>
      <w:marRight w:val="0"/>
      <w:marTop w:val="0"/>
      <w:marBottom w:val="0"/>
      <w:divBdr>
        <w:top w:val="none" w:sz="0" w:space="0" w:color="auto"/>
        <w:left w:val="none" w:sz="0" w:space="0" w:color="auto"/>
        <w:bottom w:val="none" w:sz="0" w:space="0" w:color="auto"/>
        <w:right w:val="none" w:sz="0" w:space="0" w:color="auto"/>
      </w:divBdr>
    </w:div>
    <w:div w:id="1338575270">
      <w:marLeft w:val="480"/>
      <w:marRight w:val="0"/>
      <w:marTop w:val="0"/>
      <w:marBottom w:val="0"/>
      <w:divBdr>
        <w:top w:val="none" w:sz="0" w:space="0" w:color="auto"/>
        <w:left w:val="none" w:sz="0" w:space="0" w:color="auto"/>
        <w:bottom w:val="none" w:sz="0" w:space="0" w:color="auto"/>
        <w:right w:val="none" w:sz="0" w:space="0" w:color="auto"/>
      </w:divBdr>
    </w:div>
    <w:div w:id="1338581122">
      <w:marLeft w:val="480"/>
      <w:marRight w:val="0"/>
      <w:marTop w:val="0"/>
      <w:marBottom w:val="0"/>
      <w:divBdr>
        <w:top w:val="none" w:sz="0" w:space="0" w:color="auto"/>
        <w:left w:val="none" w:sz="0" w:space="0" w:color="auto"/>
        <w:bottom w:val="none" w:sz="0" w:space="0" w:color="auto"/>
        <w:right w:val="none" w:sz="0" w:space="0" w:color="auto"/>
      </w:divBdr>
    </w:div>
    <w:div w:id="1338774192">
      <w:marLeft w:val="480"/>
      <w:marRight w:val="0"/>
      <w:marTop w:val="0"/>
      <w:marBottom w:val="0"/>
      <w:divBdr>
        <w:top w:val="none" w:sz="0" w:space="0" w:color="auto"/>
        <w:left w:val="none" w:sz="0" w:space="0" w:color="auto"/>
        <w:bottom w:val="none" w:sz="0" w:space="0" w:color="auto"/>
        <w:right w:val="none" w:sz="0" w:space="0" w:color="auto"/>
      </w:divBdr>
    </w:div>
    <w:div w:id="1338844343">
      <w:marLeft w:val="480"/>
      <w:marRight w:val="0"/>
      <w:marTop w:val="0"/>
      <w:marBottom w:val="0"/>
      <w:divBdr>
        <w:top w:val="none" w:sz="0" w:space="0" w:color="auto"/>
        <w:left w:val="none" w:sz="0" w:space="0" w:color="auto"/>
        <w:bottom w:val="none" w:sz="0" w:space="0" w:color="auto"/>
        <w:right w:val="none" w:sz="0" w:space="0" w:color="auto"/>
      </w:divBdr>
    </w:div>
    <w:div w:id="1338845180">
      <w:marLeft w:val="480"/>
      <w:marRight w:val="0"/>
      <w:marTop w:val="0"/>
      <w:marBottom w:val="0"/>
      <w:divBdr>
        <w:top w:val="none" w:sz="0" w:space="0" w:color="auto"/>
        <w:left w:val="none" w:sz="0" w:space="0" w:color="auto"/>
        <w:bottom w:val="none" w:sz="0" w:space="0" w:color="auto"/>
        <w:right w:val="none" w:sz="0" w:space="0" w:color="auto"/>
      </w:divBdr>
    </w:div>
    <w:div w:id="1338920409">
      <w:marLeft w:val="480"/>
      <w:marRight w:val="0"/>
      <w:marTop w:val="0"/>
      <w:marBottom w:val="0"/>
      <w:divBdr>
        <w:top w:val="none" w:sz="0" w:space="0" w:color="auto"/>
        <w:left w:val="none" w:sz="0" w:space="0" w:color="auto"/>
        <w:bottom w:val="none" w:sz="0" w:space="0" w:color="auto"/>
        <w:right w:val="none" w:sz="0" w:space="0" w:color="auto"/>
      </w:divBdr>
    </w:div>
    <w:div w:id="1338925927">
      <w:marLeft w:val="480"/>
      <w:marRight w:val="0"/>
      <w:marTop w:val="0"/>
      <w:marBottom w:val="0"/>
      <w:divBdr>
        <w:top w:val="none" w:sz="0" w:space="0" w:color="auto"/>
        <w:left w:val="none" w:sz="0" w:space="0" w:color="auto"/>
        <w:bottom w:val="none" w:sz="0" w:space="0" w:color="auto"/>
        <w:right w:val="none" w:sz="0" w:space="0" w:color="auto"/>
      </w:divBdr>
    </w:div>
    <w:div w:id="1338926768">
      <w:marLeft w:val="480"/>
      <w:marRight w:val="0"/>
      <w:marTop w:val="0"/>
      <w:marBottom w:val="0"/>
      <w:divBdr>
        <w:top w:val="none" w:sz="0" w:space="0" w:color="auto"/>
        <w:left w:val="none" w:sz="0" w:space="0" w:color="auto"/>
        <w:bottom w:val="none" w:sz="0" w:space="0" w:color="auto"/>
        <w:right w:val="none" w:sz="0" w:space="0" w:color="auto"/>
      </w:divBdr>
    </w:div>
    <w:div w:id="1338998152">
      <w:marLeft w:val="480"/>
      <w:marRight w:val="0"/>
      <w:marTop w:val="0"/>
      <w:marBottom w:val="0"/>
      <w:divBdr>
        <w:top w:val="none" w:sz="0" w:space="0" w:color="auto"/>
        <w:left w:val="none" w:sz="0" w:space="0" w:color="auto"/>
        <w:bottom w:val="none" w:sz="0" w:space="0" w:color="auto"/>
        <w:right w:val="none" w:sz="0" w:space="0" w:color="auto"/>
      </w:divBdr>
    </w:div>
    <w:div w:id="1339043232">
      <w:marLeft w:val="480"/>
      <w:marRight w:val="0"/>
      <w:marTop w:val="0"/>
      <w:marBottom w:val="0"/>
      <w:divBdr>
        <w:top w:val="none" w:sz="0" w:space="0" w:color="auto"/>
        <w:left w:val="none" w:sz="0" w:space="0" w:color="auto"/>
        <w:bottom w:val="none" w:sz="0" w:space="0" w:color="auto"/>
        <w:right w:val="none" w:sz="0" w:space="0" w:color="auto"/>
      </w:divBdr>
    </w:div>
    <w:div w:id="1339044835">
      <w:marLeft w:val="480"/>
      <w:marRight w:val="0"/>
      <w:marTop w:val="0"/>
      <w:marBottom w:val="0"/>
      <w:divBdr>
        <w:top w:val="none" w:sz="0" w:space="0" w:color="auto"/>
        <w:left w:val="none" w:sz="0" w:space="0" w:color="auto"/>
        <w:bottom w:val="none" w:sz="0" w:space="0" w:color="auto"/>
        <w:right w:val="none" w:sz="0" w:space="0" w:color="auto"/>
      </w:divBdr>
    </w:div>
    <w:div w:id="1339189720">
      <w:marLeft w:val="480"/>
      <w:marRight w:val="0"/>
      <w:marTop w:val="0"/>
      <w:marBottom w:val="0"/>
      <w:divBdr>
        <w:top w:val="none" w:sz="0" w:space="0" w:color="auto"/>
        <w:left w:val="none" w:sz="0" w:space="0" w:color="auto"/>
        <w:bottom w:val="none" w:sz="0" w:space="0" w:color="auto"/>
        <w:right w:val="none" w:sz="0" w:space="0" w:color="auto"/>
      </w:divBdr>
    </w:div>
    <w:div w:id="1339190194">
      <w:marLeft w:val="480"/>
      <w:marRight w:val="0"/>
      <w:marTop w:val="0"/>
      <w:marBottom w:val="0"/>
      <w:divBdr>
        <w:top w:val="none" w:sz="0" w:space="0" w:color="auto"/>
        <w:left w:val="none" w:sz="0" w:space="0" w:color="auto"/>
        <w:bottom w:val="none" w:sz="0" w:space="0" w:color="auto"/>
        <w:right w:val="none" w:sz="0" w:space="0" w:color="auto"/>
      </w:divBdr>
    </w:div>
    <w:div w:id="1339193586">
      <w:marLeft w:val="480"/>
      <w:marRight w:val="0"/>
      <w:marTop w:val="0"/>
      <w:marBottom w:val="0"/>
      <w:divBdr>
        <w:top w:val="none" w:sz="0" w:space="0" w:color="auto"/>
        <w:left w:val="none" w:sz="0" w:space="0" w:color="auto"/>
        <w:bottom w:val="none" w:sz="0" w:space="0" w:color="auto"/>
        <w:right w:val="none" w:sz="0" w:space="0" w:color="auto"/>
      </w:divBdr>
    </w:div>
    <w:div w:id="1339231636">
      <w:marLeft w:val="480"/>
      <w:marRight w:val="0"/>
      <w:marTop w:val="0"/>
      <w:marBottom w:val="0"/>
      <w:divBdr>
        <w:top w:val="none" w:sz="0" w:space="0" w:color="auto"/>
        <w:left w:val="none" w:sz="0" w:space="0" w:color="auto"/>
        <w:bottom w:val="none" w:sz="0" w:space="0" w:color="auto"/>
        <w:right w:val="none" w:sz="0" w:space="0" w:color="auto"/>
      </w:divBdr>
    </w:div>
    <w:div w:id="1339233483">
      <w:marLeft w:val="480"/>
      <w:marRight w:val="0"/>
      <w:marTop w:val="0"/>
      <w:marBottom w:val="0"/>
      <w:divBdr>
        <w:top w:val="none" w:sz="0" w:space="0" w:color="auto"/>
        <w:left w:val="none" w:sz="0" w:space="0" w:color="auto"/>
        <w:bottom w:val="none" w:sz="0" w:space="0" w:color="auto"/>
        <w:right w:val="none" w:sz="0" w:space="0" w:color="auto"/>
      </w:divBdr>
    </w:div>
    <w:div w:id="1339238773">
      <w:marLeft w:val="480"/>
      <w:marRight w:val="0"/>
      <w:marTop w:val="0"/>
      <w:marBottom w:val="0"/>
      <w:divBdr>
        <w:top w:val="none" w:sz="0" w:space="0" w:color="auto"/>
        <w:left w:val="none" w:sz="0" w:space="0" w:color="auto"/>
        <w:bottom w:val="none" w:sz="0" w:space="0" w:color="auto"/>
        <w:right w:val="none" w:sz="0" w:space="0" w:color="auto"/>
      </w:divBdr>
    </w:div>
    <w:div w:id="1339309898">
      <w:marLeft w:val="480"/>
      <w:marRight w:val="0"/>
      <w:marTop w:val="0"/>
      <w:marBottom w:val="0"/>
      <w:divBdr>
        <w:top w:val="none" w:sz="0" w:space="0" w:color="auto"/>
        <w:left w:val="none" w:sz="0" w:space="0" w:color="auto"/>
        <w:bottom w:val="none" w:sz="0" w:space="0" w:color="auto"/>
        <w:right w:val="none" w:sz="0" w:space="0" w:color="auto"/>
      </w:divBdr>
    </w:div>
    <w:div w:id="1339310291">
      <w:marLeft w:val="480"/>
      <w:marRight w:val="0"/>
      <w:marTop w:val="0"/>
      <w:marBottom w:val="0"/>
      <w:divBdr>
        <w:top w:val="none" w:sz="0" w:space="0" w:color="auto"/>
        <w:left w:val="none" w:sz="0" w:space="0" w:color="auto"/>
        <w:bottom w:val="none" w:sz="0" w:space="0" w:color="auto"/>
        <w:right w:val="none" w:sz="0" w:space="0" w:color="auto"/>
      </w:divBdr>
    </w:div>
    <w:div w:id="1339428399">
      <w:marLeft w:val="480"/>
      <w:marRight w:val="0"/>
      <w:marTop w:val="0"/>
      <w:marBottom w:val="0"/>
      <w:divBdr>
        <w:top w:val="none" w:sz="0" w:space="0" w:color="auto"/>
        <w:left w:val="none" w:sz="0" w:space="0" w:color="auto"/>
        <w:bottom w:val="none" w:sz="0" w:space="0" w:color="auto"/>
        <w:right w:val="none" w:sz="0" w:space="0" w:color="auto"/>
      </w:divBdr>
    </w:div>
    <w:div w:id="1339430381">
      <w:marLeft w:val="480"/>
      <w:marRight w:val="0"/>
      <w:marTop w:val="0"/>
      <w:marBottom w:val="0"/>
      <w:divBdr>
        <w:top w:val="none" w:sz="0" w:space="0" w:color="auto"/>
        <w:left w:val="none" w:sz="0" w:space="0" w:color="auto"/>
        <w:bottom w:val="none" w:sz="0" w:space="0" w:color="auto"/>
        <w:right w:val="none" w:sz="0" w:space="0" w:color="auto"/>
      </w:divBdr>
    </w:div>
    <w:div w:id="1339498071">
      <w:marLeft w:val="480"/>
      <w:marRight w:val="0"/>
      <w:marTop w:val="0"/>
      <w:marBottom w:val="0"/>
      <w:divBdr>
        <w:top w:val="none" w:sz="0" w:space="0" w:color="auto"/>
        <w:left w:val="none" w:sz="0" w:space="0" w:color="auto"/>
        <w:bottom w:val="none" w:sz="0" w:space="0" w:color="auto"/>
        <w:right w:val="none" w:sz="0" w:space="0" w:color="auto"/>
      </w:divBdr>
    </w:div>
    <w:div w:id="1339499614">
      <w:marLeft w:val="480"/>
      <w:marRight w:val="0"/>
      <w:marTop w:val="0"/>
      <w:marBottom w:val="0"/>
      <w:divBdr>
        <w:top w:val="none" w:sz="0" w:space="0" w:color="auto"/>
        <w:left w:val="none" w:sz="0" w:space="0" w:color="auto"/>
        <w:bottom w:val="none" w:sz="0" w:space="0" w:color="auto"/>
        <w:right w:val="none" w:sz="0" w:space="0" w:color="auto"/>
      </w:divBdr>
    </w:div>
    <w:div w:id="1339574882">
      <w:marLeft w:val="480"/>
      <w:marRight w:val="0"/>
      <w:marTop w:val="0"/>
      <w:marBottom w:val="0"/>
      <w:divBdr>
        <w:top w:val="none" w:sz="0" w:space="0" w:color="auto"/>
        <w:left w:val="none" w:sz="0" w:space="0" w:color="auto"/>
        <w:bottom w:val="none" w:sz="0" w:space="0" w:color="auto"/>
        <w:right w:val="none" w:sz="0" w:space="0" w:color="auto"/>
      </w:divBdr>
    </w:div>
    <w:div w:id="1339575680">
      <w:marLeft w:val="480"/>
      <w:marRight w:val="0"/>
      <w:marTop w:val="0"/>
      <w:marBottom w:val="0"/>
      <w:divBdr>
        <w:top w:val="none" w:sz="0" w:space="0" w:color="auto"/>
        <w:left w:val="none" w:sz="0" w:space="0" w:color="auto"/>
        <w:bottom w:val="none" w:sz="0" w:space="0" w:color="auto"/>
        <w:right w:val="none" w:sz="0" w:space="0" w:color="auto"/>
      </w:divBdr>
    </w:div>
    <w:div w:id="1339576498">
      <w:marLeft w:val="480"/>
      <w:marRight w:val="0"/>
      <w:marTop w:val="0"/>
      <w:marBottom w:val="0"/>
      <w:divBdr>
        <w:top w:val="none" w:sz="0" w:space="0" w:color="auto"/>
        <w:left w:val="none" w:sz="0" w:space="0" w:color="auto"/>
        <w:bottom w:val="none" w:sz="0" w:space="0" w:color="auto"/>
        <w:right w:val="none" w:sz="0" w:space="0" w:color="auto"/>
      </w:divBdr>
    </w:div>
    <w:div w:id="1339622218">
      <w:marLeft w:val="480"/>
      <w:marRight w:val="0"/>
      <w:marTop w:val="0"/>
      <w:marBottom w:val="0"/>
      <w:divBdr>
        <w:top w:val="none" w:sz="0" w:space="0" w:color="auto"/>
        <w:left w:val="none" w:sz="0" w:space="0" w:color="auto"/>
        <w:bottom w:val="none" w:sz="0" w:space="0" w:color="auto"/>
        <w:right w:val="none" w:sz="0" w:space="0" w:color="auto"/>
      </w:divBdr>
    </w:div>
    <w:div w:id="1339622352">
      <w:marLeft w:val="480"/>
      <w:marRight w:val="0"/>
      <w:marTop w:val="0"/>
      <w:marBottom w:val="0"/>
      <w:divBdr>
        <w:top w:val="none" w:sz="0" w:space="0" w:color="auto"/>
        <w:left w:val="none" w:sz="0" w:space="0" w:color="auto"/>
        <w:bottom w:val="none" w:sz="0" w:space="0" w:color="auto"/>
        <w:right w:val="none" w:sz="0" w:space="0" w:color="auto"/>
      </w:divBdr>
    </w:div>
    <w:div w:id="1339653784">
      <w:marLeft w:val="480"/>
      <w:marRight w:val="0"/>
      <w:marTop w:val="0"/>
      <w:marBottom w:val="0"/>
      <w:divBdr>
        <w:top w:val="none" w:sz="0" w:space="0" w:color="auto"/>
        <w:left w:val="none" w:sz="0" w:space="0" w:color="auto"/>
        <w:bottom w:val="none" w:sz="0" w:space="0" w:color="auto"/>
        <w:right w:val="none" w:sz="0" w:space="0" w:color="auto"/>
      </w:divBdr>
    </w:div>
    <w:div w:id="1339693923">
      <w:marLeft w:val="480"/>
      <w:marRight w:val="0"/>
      <w:marTop w:val="0"/>
      <w:marBottom w:val="0"/>
      <w:divBdr>
        <w:top w:val="none" w:sz="0" w:space="0" w:color="auto"/>
        <w:left w:val="none" w:sz="0" w:space="0" w:color="auto"/>
        <w:bottom w:val="none" w:sz="0" w:space="0" w:color="auto"/>
        <w:right w:val="none" w:sz="0" w:space="0" w:color="auto"/>
      </w:divBdr>
    </w:div>
    <w:div w:id="1339695682">
      <w:marLeft w:val="480"/>
      <w:marRight w:val="0"/>
      <w:marTop w:val="0"/>
      <w:marBottom w:val="0"/>
      <w:divBdr>
        <w:top w:val="none" w:sz="0" w:space="0" w:color="auto"/>
        <w:left w:val="none" w:sz="0" w:space="0" w:color="auto"/>
        <w:bottom w:val="none" w:sz="0" w:space="0" w:color="auto"/>
        <w:right w:val="none" w:sz="0" w:space="0" w:color="auto"/>
      </w:divBdr>
    </w:div>
    <w:div w:id="1339695696">
      <w:marLeft w:val="480"/>
      <w:marRight w:val="0"/>
      <w:marTop w:val="0"/>
      <w:marBottom w:val="0"/>
      <w:divBdr>
        <w:top w:val="none" w:sz="0" w:space="0" w:color="auto"/>
        <w:left w:val="none" w:sz="0" w:space="0" w:color="auto"/>
        <w:bottom w:val="none" w:sz="0" w:space="0" w:color="auto"/>
        <w:right w:val="none" w:sz="0" w:space="0" w:color="auto"/>
      </w:divBdr>
    </w:div>
    <w:div w:id="1339700737">
      <w:marLeft w:val="480"/>
      <w:marRight w:val="0"/>
      <w:marTop w:val="0"/>
      <w:marBottom w:val="0"/>
      <w:divBdr>
        <w:top w:val="none" w:sz="0" w:space="0" w:color="auto"/>
        <w:left w:val="none" w:sz="0" w:space="0" w:color="auto"/>
        <w:bottom w:val="none" w:sz="0" w:space="0" w:color="auto"/>
        <w:right w:val="none" w:sz="0" w:space="0" w:color="auto"/>
      </w:divBdr>
    </w:div>
    <w:div w:id="1339767887">
      <w:marLeft w:val="480"/>
      <w:marRight w:val="0"/>
      <w:marTop w:val="0"/>
      <w:marBottom w:val="0"/>
      <w:divBdr>
        <w:top w:val="none" w:sz="0" w:space="0" w:color="auto"/>
        <w:left w:val="none" w:sz="0" w:space="0" w:color="auto"/>
        <w:bottom w:val="none" w:sz="0" w:space="0" w:color="auto"/>
        <w:right w:val="none" w:sz="0" w:space="0" w:color="auto"/>
      </w:divBdr>
    </w:div>
    <w:div w:id="1339769545">
      <w:marLeft w:val="480"/>
      <w:marRight w:val="0"/>
      <w:marTop w:val="0"/>
      <w:marBottom w:val="0"/>
      <w:divBdr>
        <w:top w:val="none" w:sz="0" w:space="0" w:color="auto"/>
        <w:left w:val="none" w:sz="0" w:space="0" w:color="auto"/>
        <w:bottom w:val="none" w:sz="0" w:space="0" w:color="auto"/>
        <w:right w:val="none" w:sz="0" w:space="0" w:color="auto"/>
      </w:divBdr>
    </w:div>
    <w:div w:id="1339775950">
      <w:marLeft w:val="480"/>
      <w:marRight w:val="0"/>
      <w:marTop w:val="0"/>
      <w:marBottom w:val="0"/>
      <w:divBdr>
        <w:top w:val="none" w:sz="0" w:space="0" w:color="auto"/>
        <w:left w:val="none" w:sz="0" w:space="0" w:color="auto"/>
        <w:bottom w:val="none" w:sz="0" w:space="0" w:color="auto"/>
        <w:right w:val="none" w:sz="0" w:space="0" w:color="auto"/>
      </w:divBdr>
    </w:div>
    <w:div w:id="1339775981">
      <w:marLeft w:val="480"/>
      <w:marRight w:val="0"/>
      <w:marTop w:val="0"/>
      <w:marBottom w:val="0"/>
      <w:divBdr>
        <w:top w:val="none" w:sz="0" w:space="0" w:color="auto"/>
        <w:left w:val="none" w:sz="0" w:space="0" w:color="auto"/>
        <w:bottom w:val="none" w:sz="0" w:space="0" w:color="auto"/>
        <w:right w:val="none" w:sz="0" w:space="0" w:color="auto"/>
      </w:divBdr>
    </w:div>
    <w:div w:id="1339885184">
      <w:marLeft w:val="480"/>
      <w:marRight w:val="0"/>
      <w:marTop w:val="0"/>
      <w:marBottom w:val="0"/>
      <w:divBdr>
        <w:top w:val="none" w:sz="0" w:space="0" w:color="auto"/>
        <w:left w:val="none" w:sz="0" w:space="0" w:color="auto"/>
        <w:bottom w:val="none" w:sz="0" w:space="0" w:color="auto"/>
        <w:right w:val="none" w:sz="0" w:space="0" w:color="auto"/>
      </w:divBdr>
    </w:div>
    <w:div w:id="1339967584">
      <w:marLeft w:val="480"/>
      <w:marRight w:val="0"/>
      <w:marTop w:val="0"/>
      <w:marBottom w:val="0"/>
      <w:divBdr>
        <w:top w:val="none" w:sz="0" w:space="0" w:color="auto"/>
        <w:left w:val="none" w:sz="0" w:space="0" w:color="auto"/>
        <w:bottom w:val="none" w:sz="0" w:space="0" w:color="auto"/>
        <w:right w:val="none" w:sz="0" w:space="0" w:color="auto"/>
      </w:divBdr>
    </w:div>
    <w:div w:id="1340044142">
      <w:marLeft w:val="480"/>
      <w:marRight w:val="0"/>
      <w:marTop w:val="0"/>
      <w:marBottom w:val="0"/>
      <w:divBdr>
        <w:top w:val="none" w:sz="0" w:space="0" w:color="auto"/>
        <w:left w:val="none" w:sz="0" w:space="0" w:color="auto"/>
        <w:bottom w:val="none" w:sz="0" w:space="0" w:color="auto"/>
        <w:right w:val="none" w:sz="0" w:space="0" w:color="auto"/>
      </w:divBdr>
    </w:div>
    <w:div w:id="1340083483">
      <w:marLeft w:val="480"/>
      <w:marRight w:val="0"/>
      <w:marTop w:val="0"/>
      <w:marBottom w:val="0"/>
      <w:divBdr>
        <w:top w:val="none" w:sz="0" w:space="0" w:color="auto"/>
        <w:left w:val="none" w:sz="0" w:space="0" w:color="auto"/>
        <w:bottom w:val="none" w:sz="0" w:space="0" w:color="auto"/>
        <w:right w:val="none" w:sz="0" w:space="0" w:color="auto"/>
      </w:divBdr>
    </w:div>
    <w:div w:id="1340306203">
      <w:marLeft w:val="480"/>
      <w:marRight w:val="0"/>
      <w:marTop w:val="0"/>
      <w:marBottom w:val="0"/>
      <w:divBdr>
        <w:top w:val="none" w:sz="0" w:space="0" w:color="auto"/>
        <w:left w:val="none" w:sz="0" w:space="0" w:color="auto"/>
        <w:bottom w:val="none" w:sz="0" w:space="0" w:color="auto"/>
        <w:right w:val="none" w:sz="0" w:space="0" w:color="auto"/>
      </w:divBdr>
    </w:div>
    <w:div w:id="1340306727">
      <w:marLeft w:val="480"/>
      <w:marRight w:val="0"/>
      <w:marTop w:val="0"/>
      <w:marBottom w:val="0"/>
      <w:divBdr>
        <w:top w:val="none" w:sz="0" w:space="0" w:color="auto"/>
        <w:left w:val="none" w:sz="0" w:space="0" w:color="auto"/>
        <w:bottom w:val="none" w:sz="0" w:space="0" w:color="auto"/>
        <w:right w:val="none" w:sz="0" w:space="0" w:color="auto"/>
      </w:divBdr>
    </w:div>
    <w:div w:id="1340349459">
      <w:marLeft w:val="480"/>
      <w:marRight w:val="0"/>
      <w:marTop w:val="0"/>
      <w:marBottom w:val="0"/>
      <w:divBdr>
        <w:top w:val="none" w:sz="0" w:space="0" w:color="auto"/>
        <w:left w:val="none" w:sz="0" w:space="0" w:color="auto"/>
        <w:bottom w:val="none" w:sz="0" w:space="0" w:color="auto"/>
        <w:right w:val="none" w:sz="0" w:space="0" w:color="auto"/>
      </w:divBdr>
    </w:div>
    <w:div w:id="1340351426">
      <w:marLeft w:val="480"/>
      <w:marRight w:val="0"/>
      <w:marTop w:val="0"/>
      <w:marBottom w:val="0"/>
      <w:divBdr>
        <w:top w:val="none" w:sz="0" w:space="0" w:color="auto"/>
        <w:left w:val="none" w:sz="0" w:space="0" w:color="auto"/>
        <w:bottom w:val="none" w:sz="0" w:space="0" w:color="auto"/>
        <w:right w:val="none" w:sz="0" w:space="0" w:color="auto"/>
      </w:divBdr>
    </w:div>
    <w:div w:id="1340355190">
      <w:marLeft w:val="480"/>
      <w:marRight w:val="0"/>
      <w:marTop w:val="0"/>
      <w:marBottom w:val="0"/>
      <w:divBdr>
        <w:top w:val="none" w:sz="0" w:space="0" w:color="auto"/>
        <w:left w:val="none" w:sz="0" w:space="0" w:color="auto"/>
        <w:bottom w:val="none" w:sz="0" w:space="0" w:color="auto"/>
        <w:right w:val="none" w:sz="0" w:space="0" w:color="auto"/>
      </w:divBdr>
    </w:div>
    <w:div w:id="1340499608">
      <w:marLeft w:val="480"/>
      <w:marRight w:val="0"/>
      <w:marTop w:val="0"/>
      <w:marBottom w:val="0"/>
      <w:divBdr>
        <w:top w:val="none" w:sz="0" w:space="0" w:color="auto"/>
        <w:left w:val="none" w:sz="0" w:space="0" w:color="auto"/>
        <w:bottom w:val="none" w:sz="0" w:space="0" w:color="auto"/>
        <w:right w:val="none" w:sz="0" w:space="0" w:color="auto"/>
      </w:divBdr>
    </w:div>
    <w:div w:id="1340505954">
      <w:marLeft w:val="480"/>
      <w:marRight w:val="0"/>
      <w:marTop w:val="0"/>
      <w:marBottom w:val="0"/>
      <w:divBdr>
        <w:top w:val="none" w:sz="0" w:space="0" w:color="auto"/>
        <w:left w:val="none" w:sz="0" w:space="0" w:color="auto"/>
        <w:bottom w:val="none" w:sz="0" w:space="0" w:color="auto"/>
        <w:right w:val="none" w:sz="0" w:space="0" w:color="auto"/>
      </w:divBdr>
    </w:div>
    <w:div w:id="1340540485">
      <w:marLeft w:val="480"/>
      <w:marRight w:val="0"/>
      <w:marTop w:val="0"/>
      <w:marBottom w:val="0"/>
      <w:divBdr>
        <w:top w:val="none" w:sz="0" w:space="0" w:color="auto"/>
        <w:left w:val="none" w:sz="0" w:space="0" w:color="auto"/>
        <w:bottom w:val="none" w:sz="0" w:space="0" w:color="auto"/>
        <w:right w:val="none" w:sz="0" w:space="0" w:color="auto"/>
      </w:divBdr>
    </w:div>
    <w:div w:id="1340541204">
      <w:marLeft w:val="480"/>
      <w:marRight w:val="0"/>
      <w:marTop w:val="0"/>
      <w:marBottom w:val="0"/>
      <w:divBdr>
        <w:top w:val="none" w:sz="0" w:space="0" w:color="auto"/>
        <w:left w:val="none" w:sz="0" w:space="0" w:color="auto"/>
        <w:bottom w:val="none" w:sz="0" w:space="0" w:color="auto"/>
        <w:right w:val="none" w:sz="0" w:space="0" w:color="auto"/>
      </w:divBdr>
    </w:div>
    <w:div w:id="1340543613">
      <w:marLeft w:val="480"/>
      <w:marRight w:val="0"/>
      <w:marTop w:val="0"/>
      <w:marBottom w:val="0"/>
      <w:divBdr>
        <w:top w:val="none" w:sz="0" w:space="0" w:color="auto"/>
        <w:left w:val="none" w:sz="0" w:space="0" w:color="auto"/>
        <w:bottom w:val="none" w:sz="0" w:space="0" w:color="auto"/>
        <w:right w:val="none" w:sz="0" w:space="0" w:color="auto"/>
      </w:divBdr>
    </w:div>
    <w:div w:id="1340545132">
      <w:marLeft w:val="480"/>
      <w:marRight w:val="0"/>
      <w:marTop w:val="0"/>
      <w:marBottom w:val="0"/>
      <w:divBdr>
        <w:top w:val="none" w:sz="0" w:space="0" w:color="auto"/>
        <w:left w:val="none" w:sz="0" w:space="0" w:color="auto"/>
        <w:bottom w:val="none" w:sz="0" w:space="0" w:color="auto"/>
        <w:right w:val="none" w:sz="0" w:space="0" w:color="auto"/>
      </w:divBdr>
    </w:div>
    <w:div w:id="1340617411">
      <w:marLeft w:val="480"/>
      <w:marRight w:val="0"/>
      <w:marTop w:val="0"/>
      <w:marBottom w:val="0"/>
      <w:divBdr>
        <w:top w:val="none" w:sz="0" w:space="0" w:color="auto"/>
        <w:left w:val="none" w:sz="0" w:space="0" w:color="auto"/>
        <w:bottom w:val="none" w:sz="0" w:space="0" w:color="auto"/>
        <w:right w:val="none" w:sz="0" w:space="0" w:color="auto"/>
      </w:divBdr>
    </w:div>
    <w:div w:id="1340619224">
      <w:marLeft w:val="480"/>
      <w:marRight w:val="0"/>
      <w:marTop w:val="0"/>
      <w:marBottom w:val="0"/>
      <w:divBdr>
        <w:top w:val="none" w:sz="0" w:space="0" w:color="auto"/>
        <w:left w:val="none" w:sz="0" w:space="0" w:color="auto"/>
        <w:bottom w:val="none" w:sz="0" w:space="0" w:color="auto"/>
        <w:right w:val="none" w:sz="0" w:space="0" w:color="auto"/>
      </w:divBdr>
    </w:div>
    <w:div w:id="1340691057">
      <w:marLeft w:val="480"/>
      <w:marRight w:val="0"/>
      <w:marTop w:val="0"/>
      <w:marBottom w:val="0"/>
      <w:divBdr>
        <w:top w:val="none" w:sz="0" w:space="0" w:color="auto"/>
        <w:left w:val="none" w:sz="0" w:space="0" w:color="auto"/>
        <w:bottom w:val="none" w:sz="0" w:space="0" w:color="auto"/>
        <w:right w:val="none" w:sz="0" w:space="0" w:color="auto"/>
      </w:divBdr>
    </w:div>
    <w:div w:id="1340741483">
      <w:marLeft w:val="480"/>
      <w:marRight w:val="0"/>
      <w:marTop w:val="0"/>
      <w:marBottom w:val="0"/>
      <w:divBdr>
        <w:top w:val="none" w:sz="0" w:space="0" w:color="auto"/>
        <w:left w:val="none" w:sz="0" w:space="0" w:color="auto"/>
        <w:bottom w:val="none" w:sz="0" w:space="0" w:color="auto"/>
        <w:right w:val="none" w:sz="0" w:space="0" w:color="auto"/>
      </w:divBdr>
    </w:div>
    <w:div w:id="1340766943">
      <w:marLeft w:val="480"/>
      <w:marRight w:val="0"/>
      <w:marTop w:val="0"/>
      <w:marBottom w:val="0"/>
      <w:divBdr>
        <w:top w:val="none" w:sz="0" w:space="0" w:color="auto"/>
        <w:left w:val="none" w:sz="0" w:space="0" w:color="auto"/>
        <w:bottom w:val="none" w:sz="0" w:space="0" w:color="auto"/>
        <w:right w:val="none" w:sz="0" w:space="0" w:color="auto"/>
      </w:divBdr>
    </w:div>
    <w:div w:id="1340813058">
      <w:marLeft w:val="480"/>
      <w:marRight w:val="0"/>
      <w:marTop w:val="0"/>
      <w:marBottom w:val="0"/>
      <w:divBdr>
        <w:top w:val="none" w:sz="0" w:space="0" w:color="auto"/>
        <w:left w:val="none" w:sz="0" w:space="0" w:color="auto"/>
        <w:bottom w:val="none" w:sz="0" w:space="0" w:color="auto"/>
        <w:right w:val="none" w:sz="0" w:space="0" w:color="auto"/>
      </w:divBdr>
    </w:div>
    <w:div w:id="1340962231">
      <w:marLeft w:val="480"/>
      <w:marRight w:val="0"/>
      <w:marTop w:val="0"/>
      <w:marBottom w:val="0"/>
      <w:divBdr>
        <w:top w:val="none" w:sz="0" w:space="0" w:color="auto"/>
        <w:left w:val="none" w:sz="0" w:space="0" w:color="auto"/>
        <w:bottom w:val="none" w:sz="0" w:space="0" w:color="auto"/>
        <w:right w:val="none" w:sz="0" w:space="0" w:color="auto"/>
      </w:divBdr>
    </w:div>
    <w:div w:id="1341010981">
      <w:marLeft w:val="480"/>
      <w:marRight w:val="0"/>
      <w:marTop w:val="0"/>
      <w:marBottom w:val="0"/>
      <w:divBdr>
        <w:top w:val="none" w:sz="0" w:space="0" w:color="auto"/>
        <w:left w:val="none" w:sz="0" w:space="0" w:color="auto"/>
        <w:bottom w:val="none" w:sz="0" w:space="0" w:color="auto"/>
        <w:right w:val="none" w:sz="0" w:space="0" w:color="auto"/>
      </w:divBdr>
    </w:div>
    <w:div w:id="1341086903">
      <w:marLeft w:val="480"/>
      <w:marRight w:val="0"/>
      <w:marTop w:val="0"/>
      <w:marBottom w:val="0"/>
      <w:divBdr>
        <w:top w:val="none" w:sz="0" w:space="0" w:color="auto"/>
        <w:left w:val="none" w:sz="0" w:space="0" w:color="auto"/>
        <w:bottom w:val="none" w:sz="0" w:space="0" w:color="auto"/>
        <w:right w:val="none" w:sz="0" w:space="0" w:color="auto"/>
      </w:divBdr>
    </w:div>
    <w:div w:id="1341152990">
      <w:marLeft w:val="480"/>
      <w:marRight w:val="0"/>
      <w:marTop w:val="0"/>
      <w:marBottom w:val="0"/>
      <w:divBdr>
        <w:top w:val="none" w:sz="0" w:space="0" w:color="auto"/>
        <w:left w:val="none" w:sz="0" w:space="0" w:color="auto"/>
        <w:bottom w:val="none" w:sz="0" w:space="0" w:color="auto"/>
        <w:right w:val="none" w:sz="0" w:space="0" w:color="auto"/>
      </w:divBdr>
    </w:div>
    <w:div w:id="1341155306">
      <w:marLeft w:val="480"/>
      <w:marRight w:val="0"/>
      <w:marTop w:val="0"/>
      <w:marBottom w:val="0"/>
      <w:divBdr>
        <w:top w:val="none" w:sz="0" w:space="0" w:color="auto"/>
        <w:left w:val="none" w:sz="0" w:space="0" w:color="auto"/>
        <w:bottom w:val="none" w:sz="0" w:space="0" w:color="auto"/>
        <w:right w:val="none" w:sz="0" w:space="0" w:color="auto"/>
      </w:divBdr>
    </w:div>
    <w:div w:id="1341160089">
      <w:marLeft w:val="480"/>
      <w:marRight w:val="0"/>
      <w:marTop w:val="0"/>
      <w:marBottom w:val="0"/>
      <w:divBdr>
        <w:top w:val="none" w:sz="0" w:space="0" w:color="auto"/>
        <w:left w:val="none" w:sz="0" w:space="0" w:color="auto"/>
        <w:bottom w:val="none" w:sz="0" w:space="0" w:color="auto"/>
        <w:right w:val="none" w:sz="0" w:space="0" w:color="auto"/>
      </w:divBdr>
    </w:div>
    <w:div w:id="1341196316">
      <w:marLeft w:val="480"/>
      <w:marRight w:val="0"/>
      <w:marTop w:val="0"/>
      <w:marBottom w:val="0"/>
      <w:divBdr>
        <w:top w:val="none" w:sz="0" w:space="0" w:color="auto"/>
        <w:left w:val="none" w:sz="0" w:space="0" w:color="auto"/>
        <w:bottom w:val="none" w:sz="0" w:space="0" w:color="auto"/>
        <w:right w:val="none" w:sz="0" w:space="0" w:color="auto"/>
      </w:divBdr>
    </w:div>
    <w:div w:id="1341202738">
      <w:marLeft w:val="480"/>
      <w:marRight w:val="0"/>
      <w:marTop w:val="0"/>
      <w:marBottom w:val="0"/>
      <w:divBdr>
        <w:top w:val="none" w:sz="0" w:space="0" w:color="auto"/>
        <w:left w:val="none" w:sz="0" w:space="0" w:color="auto"/>
        <w:bottom w:val="none" w:sz="0" w:space="0" w:color="auto"/>
        <w:right w:val="none" w:sz="0" w:space="0" w:color="auto"/>
      </w:divBdr>
    </w:div>
    <w:div w:id="1341271092">
      <w:marLeft w:val="480"/>
      <w:marRight w:val="0"/>
      <w:marTop w:val="0"/>
      <w:marBottom w:val="0"/>
      <w:divBdr>
        <w:top w:val="none" w:sz="0" w:space="0" w:color="auto"/>
        <w:left w:val="none" w:sz="0" w:space="0" w:color="auto"/>
        <w:bottom w:val="none" w:sz="0" w:space="0" w:color="auto"/>
        <w:right w:val="none" w:sz="0" w:space="0" w:color="auto"/>
      </w:divBdr>
    </w:div>
    <w:div w:id="1341274945">
      <w:marLeft w:val="480"/>
      <w:marRight w:val="0"/>
      <w:marTop w:val="0"/>
      <w:marBottom w:val="0"/>
      <w:divBdr>
        <w:top w:val="none" w:sz="0" w:space="0" w:color="auto"/>
        <w:left w:val="none" w:sz="0" w:space="0" w:color="auto"/>
        <w:bottom w:val="none" w:sz="0" w:space="0" w:color="auto"/>
        <w:right w:val="none" w:sz="0" w:space="0" w:color="auto"/>
      </w:divBdr>
    </w:div>
    <w:div w:id="1341346342">
      <w:marLeft w:val="480"/>
      <w:marRight w:val="0"/>
      <w:marTop w:val="0"/>
      <w:marBottom w:val="0"/>
      <w:divBdr>
        <w:top w:val="none" w:sz="0" w:space="0" w:color="auto"/>
        <w:left w:val="none" w:sz="0" w:space="0" w:color="auto"/>
        <w:bottom w:val="none" w:sz="0" w:space="0" w:color="auto"/>
        <w:right w:val="none" w:sz="0" w:space="0" w:color="auto"/>
      </w:divBdr>
    </w:div>
    <w:div w:id="1341391216">
      <w:marLeft w:val="480"/>
      <w:marRight w:val="0"/>
      <w:marTop w:val="0"/>
      <w:marBottom w:val="0"/>
      <w:divBdr>
        <w:top w:val="none" w:sz="0" w:space="0" w:color="auto"/>
        <w:left w:val="none" w:sz="0" w:space="0" w:color="auto"/>
        <w:bottom w:val="none" w:sz="0" w:space="0" w:color="auto"/>
        <w:right w:val="none" w:sz="0" w:space="0" w:color="auto"/>
      </w:divBdr>
    </w:div>
    <w:div w:id="1341472120">
      <w:marLeft w:val="480"/>
      <w:marRight w:val="0"/>
      <w:marTop w:val="0"/>
      <w:marBottom w:val="0"/>
      <w:divBdr>
        <w:top w:val="none" w:sz="0" w:space="0" w:color="auto"/>
        <w:left w:val="none" w:sz="0" w:space="0" w:color="auto"/>
        <w:bottom w:val="none" w:sz="0" w:space="0" w:color="auto"/>
        <w:right w:val="none" w:sz="0" w:space="0" w:color="auto"/>
      </w:divBdr>
    </w:div>
    <w:div w:id="1341544145">
      <w:marLeft w:val="480"/>
      <w:marRight w:val="0"/>
      <w:marTop w:val="0"/>
      <w:marBottom w:val="0"/>
      <w:divBdr>
        <w:top w:val="none" w:sz="0" w:space="0" w:color="auto"/>
        <w:left w:val="none" w:sz="0" w:space="0" w:color="auto"/>
        <w:bottom w:val="none" w:sz="0" w:space="0" w:color="auto"/>
        <w:right w:val="none" w:sz="0" w:space="0" w:color="auto"/>
      </w:divBdr>
    </w:div>
    <w:div w:id="1341548260">
      <w:marLeft w:val="480"/>
      <w:marRight w:val="0"/>
      <w:marTop w:val="0"/>
      <w:marBottom w:val="0"/>
      <w:divBdr>
        <w:top w:val="none" w:sz="0" w:space="0" w:color="auto"/>
        <w:left w:val="none" w:sz="0" w:space="0" w:color="auto"/>
        <w:bottom w:val="none" w:sz="0" w:space="0" w:color="auto"/>
        <w:right w:val="none" w:sz="0" w:space="0" w:color="auto"/>
      </w:divBdr>
    </w:div>
    <w:div w:id="1341548518">
      <w:marLeft w:val="480"/>
      <w:marRight w:val="0"/>
      <w:marTop w:val="0"/>
      <w:marBottom w:val="0"/>
      <w:divBdr>
        <w:top w:val="none" w:sz="0" w:space="0" w:color="auto"/>
        <w:left w:val="none" w:sz="0" w:space="0" w:color="auto"/>
        <w:bottom w:val="none" w:sz="0" w:space="0" w:color="auto"/>
        <w:right w:val="none" w:sz="0" w:space="0" w:color="auto"/>
      </w:divBdr>
    </w:div>
    <w:div w:id="1341590364">
      <w:marLeft w:val="480"/>
      <w:marRight w:val="0"/>
      <w:marTop w:val="0"/>
      <w:marBottom w:val="0"/>
      <w:divBdr>
        <w:top w:val="none" w:sz="0" w:space="0" w:color="auto"/>
        <w:left w:val="none" w:sz="0" w:space="0" w:color="auto"/>
        <w:bottom w:val="none" w:sz="0" w:space="0" w:color="auto"/>
        <w:right w:val="none" w:sz="0" w:space="0" w:color="auto"/>
      </w:divBdr>
    </w:div>
    <w:div w:id="1341590506">
      <w:marLeft w:val="480"/>
      <w:marRight w:val="0"/>
      <w:marTop w:val="0"/>
      <w:marBottom w:val="0"/>
      <w:divBdr>
        <w:top w:val="none" w:sz="0" w:space="0" w:color="auto"/>
        <w:left w:val="none" w:sz="0" w:space="0" w:color="auto"/>
        <w:bottom w:val="none" w:sz="0" w:space="0" w:color="auto"/>
        <w:right w:val="none" w:sz="0" w:space="0" w:color="auto"/>
      </w:divBdr>
    </w:div>
    <w:div w:id="1341657295">
      <w:marLeft w:val="480"/>
      <w:marRight w:val="0"/>
      <w:marTop w:val="0"/>
      <w:marBottom w:val="0"/>
      <w:divBdr>
        <w:top w:val="none" w:sz="0" w:space="0" w:color="auto"/>
        <w:left w:val="none" w:sz="0" w:space="0" w:color="auto"/>
        <w:bottom w:val="none" w:sz="0" w:space="0" w:color="auto"/>
        <w:right w:val="none" w:sz="0" w:space="0" w:color="auto"/>
      </w:divBdr>
    </w:div>
    <w:div w:id="1341662372">
      <w:marLeft w:val="480"/>
      <w:marRight w:val="0"/>
      <w:marTop w:val="0"/>
      <w:marBottom w:val="0"/>
      <w:divBdr>
        <w:top w:val="none" w:sz="0" w:space="0" w:color="auto"/>
        <w:left w:val="none" w:sz="0" w:space="0" w:color="auto"/>
        <w:bottom w:val="none" w:sz="0" w:space="0" w:color="auto"/>
        <w:right w:val="none" w:sz="0" w:space="0" w:color="auto"/>
      </w:divBdr>
    </w:div>
    <w:div w:id="1341665803">
      <w:marLeft w:val="480"/>
      <w:marRight w:val="0"/>
      <w:marTop w:val="0"/>
      <w:marBottom w:val="0"/>
      <w:divBdr>
        <w:top w:val="none" w:sz="0" w:space="0" w:color="auto"/>
        <w:left w:val="none" w:sz="0" w:space="0" w:color="auto"/>
        <w:bottom w:val="none" w:sz="0" w:space="0" w:color="auto"/>
        <w:right w:val="none" w:sz="0" w:space="0" w:color="auto"/>
      </w:divBdr>
    </w:div>
    <w:div w:id="1341733644">
      <w:marLeft w:val="480"/>
      <w:marRight w:val="0"/>
      <w:marTop w:val="0"/>
      <w:marBottom w:val="0"/>
      <w:divBdr>
        <w:top w:val="none" w:sz="0" w:space="0" w:color="auto"/>
        <w:left w:val="none" w:sz="0" w:space="0" w:color="auto"/>
        <w:bottom w:val="none" w:sz="0" w:space="0" w:color="auto"/>
        <w:right w:val="none" w:sz="0" w:space="0" w:color="auto"/>
      </w:divBdr>
    </w:div>
    <w:div w:id="1341737121">
      <w:marLeft w:val="480"/>
      <w:marRight w:val="0"/>
      <w:marTop w:val="0"/>
      <w:marBottom w:val="0"/>
      <w:divBdr>
        <w:top w:val="none" w:sz="0" w:space="0" w:color="auto"/>
        <w:left w:val="none" w:sz="0" w:space="0" w:color="auto"/>
        <w:bottom w:val="none" w:sz="0" w:space="0" w:color="auto"/>
        <w:right w:val="none" w:sz="0" w:space="0" w:color="auto"/>
      </w:divBdr>
    </w:div>
    <w:div w:id="1341738632">
      <w:marLeft w:val="480"/>
      <w:marRight w:val="0"/>
      <w:marTop w:val="0"/>
      <w:marBottom w:val="0"/>
      <w:divBdr>
        <w:top w:val="none" w:sz="0" w:space="0" w:color="auto"/>
        <w:left w:val="none" w:sz="0" w:space="0" w:color="auto"/>
        <w:bottom w:val="none" w:sz="0" w:space="0" w:color="auto"/>
        <w:right w:val="none" w:sz="0" w:space="0" w:color="auto"/>
      </w:divBdr>
    </w:div>
    <w:div w:id="1341809434">
      <w:marLeft w:val="480"/>
      <w:marRight w:val="0"/>
      <w:marTop w:val="0"/>
      <w:marBottom w:val="0"/>
      <w:divBdr>
        <w:top w:val="none" w:sz="0" w:space="0" w:color="auto"/>
        <w:left w:val="none" w:sz="0" w:space="0" w:color="auto"/>
        <w:bottom w:val="none" w:sz="0" w:space="0" w:color="auto"/>
        <w:right w:val="none" w:sz="0" w:space="0" w:color="auto"/>
      </w:divBdr>
    </w:div>
    <w:div w:id="1341809811">
      <w:marLeft w:val="480"/>
      <w:marRight w:val="0"/>
      <w:marTop w:val="0"/>
      <w:marBottom w:val="0"/>
      <w:divBdr>
        <w:top w:val="none" w:sz="0" w:space="0" w:color="auto"/>
        <w:left w:val="none" w:sz="0" w:space="0" w:color="auto"/>
        <w:bottom w:val="none" w:sz="0" w:space="0" w:color="auto"/>
        <w:right w:val="none" w:sz="0" w:space="0" w:color="auto"/>
      </w:divBdr>
    </w:div>
    <w:div w:id="1341855023">
      <w:marLeft w:val="480"/>
      <w:marRight w:val="0"/>
      <w:marTop w:val="0"/>
      <w:marBottom w:val="0"/>
      <w:divBdr>
        <w:top w:val="none" w:sz="0" w:space="0" w:color="auto"/>
        <w:left w:val="none" w:sz="0" w:space="0" w:color="auto"/>
        <w:bottom w:val="none" w:sz="0" w:space="0" w:color="auto"/>
        <w:right w:val="none" w:sz="0" w:space="0" w:color="auto"/>
      </w:divBdr>
    </w:div>
    <w:div w:id="1341927121">
      <w:marLeft w:val="480"/>
      <w:marRight w:val="0"/>
      <w:marTop w:val="0"/>
      <w:marBottom w:val="0"/>
      <w:divBdr>
        <w:top w:val="none" w:sz="0" w:space="0" w:color="auto"/>
        <w:left w:val="none" w:sz="0" w:space="0" w:color="auto"/>
        <w:bottom w:val="none" w:sz="0" w:space="0" w:color="auto"/>
        <w:right w:val="none" w:sz="0" w:space="0" w:color="auto"/>
      </w:divBdr>
    </w:div>
    <w:div w:id="1342004936">
      <w:marLeft w:val="480"/>
      <w:marRight w:val="0"/>
      <w:marTop w:val="0"/>
      <w:marBottom w:val="0"/>
      <w:divBdr>
        <w:top w:val="none" w:sz="0" w:space="0" w:color="auto"/>
        <w:left w:val="none" w:sz="0" w:space="0" w:color="auto"/>
        <w:bottom w:val="none" w:sz="0" w:space="0" w:color="auto"/>
        <w:right w:val="none" w:sz="0" w:space="0" w:color="auto"/>
      </w:divBdr>
    </w:div>
    <w:div w:id="1342006386">
      <w:marLeft w:val="480"/>
      <w:marRight w:val="0"/>
      <w:marTop w:val="0"/>
      <w:marBottom w:val="0"/>
      <w:divBdr>
        <w:top w:val="none" w:sz="0" w:space="0" w:color="auto"/>
        <w:left w:val="none" w:sz="0" w:space="0" w:color="auto"/>
        <w:bottom w:val="none" w:sz="0" w:space="0" w:color="auto"/>
        <w:right w:val="none" w:sz="0" w:space="0" w:color="auto"/>
      </w:divBdr>
    </w:div>
    <w:div w:id="1342046418">
      <w:marLeft w:val="480"/>
      <w:marRight w:val="0"/>
      <w:marTop w:val="0"/>
      <w:marBottom w:val="0"/>
      <w:divBdr>
        <w:top w:val="none" w:sz="0" w:space="0" w:color="auto"/>
        <w:left w:val="none" w:sz="0" w:space="0" w:color="auto"/>
        <w:bottom w:val="none" w:sz="0" w:space="0" w:color="auto"/>
        <w:right w:val="none" w:sz="0" w:space="0" w:color="auto"/>
      </w:divBdr>
    </w:div>
    <w:div w:id="1342049884">
      <w:marLeft w:val="480"/>
      <w:marRight w:val="0"/>
      <w:marTop w:val="0"/>
      <w:marBottom w:val="0"/>
      <w:divBdr>
        <w:top w:val="none" w:sz="0" w:space="0" w:color="auto"/>
        <w:left w:val="none" w:sz="0" w:space="0" w:color="auto"/>
        <w:bottom w:val="none" w:sz="0" w:space="0" w:color="auto"/>
        <w:right w:val="none" w:sz="0" w:space="0" w:color="auto"/>
      </w:divBdr>
    </w:div>
    <w:div w:id="1342272076">
      <w:marLeft w:val="480"/>
      <w:marRight w:val="0"/>
      <w:marTop w:val="0"/>
      <w:marBottom w:val="0"/>
      <w:divBdr>
        <w:top w:val="none" w:sz="0" w:space="0" w:color="auto"/>
        <w:left w:val="none" w:sz="0" w:space="0" w:color="auto"/>
        <w:bottom w:val="none" w:sz="0" w:space="0" w:color="auto"/>
        <w:right w:val="none" w:sz="0" w:space="0" w:color="auto"/>
      </w:divBdr>
    </w:div>
    <w:div w:id="1342273734">
      <w:marLeft w:val="480"/>
      <w:marRight w:val="0"/>
      <w:marTop w:val="0"/>
      <w:marBottom w:val="0"/>
      <w:divBdr>
        <w:top w:val="none" w:sz="0" w:space="0" w:color="auto"/>
        <w:left w:val="none" w:sz="0" w:space="0" w:color="auto"/>
        <w:bottom w:val="none" w:sz="0" w:space="0" w:color="auto"/>
        <w:right w:val="none" w:sz="0" w:space="0" w:color="auto"/>
      </w:divBdr>
    </w:div>
    <w:div w:id="1342319074">
      <w:marLeft w:val="480"/>
      <w:marRight w:val="0"/>
      <w:marTop w:val="0"/>
      <w:marBottom w:val="0"/>
      <w:divBdr>
        <w:top w:val="none" w:sz="0" w:space="0" w:color="auto"/>
        <w:left w:val="none" w:sz="0" w:space="0" w:color="auto"/>
        <w:bottom w:val="none" w:sz="0" w:space="0" w:color="auto"/>
        <w:right w:val="none" w:sz="0" w:space="0" w:color="auto"/>
      </w:divBdr>
    </w:div>
    <w:div w:id="1342389530">
      <w:marLeft w:val="480"/>
      <w:marRight w:val="0"/>
      <w:marTop w:val="0"/>
      <w:marBottom w:val="0"/>
      <w:divBdr>
        <w:top w:val="none" w:sz="0" w:space="0" w:color="auto"/>
        <w:left w:val="none" w:sz="0" w:space="0" w:color="auto"/>
        <w:bottom w:val="none" w:sz="0" w:space="0" w:color="auto"/>
        <w:right w:val="none" w:sz="0" w:space="0" w:color="auto"/>
      </w:divBdr>
    </w:div>
    <w:div w:id="1342467708">
      <w:marLeft w:val="480"/>
      <w:marRight w:val="0"/>
      <w:marTop w:val="0"/>
      <w:marBottom w:val="0"/>
      <w:divBdr>
        <w:top w:val="none" w:sz="0" w:space="0" w:color="auto"/>
        <w:left w:val="none" w:sz="0" w:space="0" w:color="auto"/>
        <w:bottom w:val="none" w:sz="0" w:space="0" w:color="auto"/>
        <w:right w:val="none" w:sz="0" w:space="0" w:color="auto"/>
      </w:divBdr>
    </w:div>
    <w:div w:id="1342470706">
      <w:marLeft w:val="480"/>
      <w:marRight w:val="0"/>
      <w:marTop w:val="0"/>
      <w:marBottom w:val="0"/>
      <w:divBdr>
        <w:top w:val="none" w:sz="0" w:space="0" w:color="auto"/>
        <w:left w:val="none" w:sz="0" w:space="0" w:color="auto"/>
        <w:bottom w:val="none" w:sz="0" w:space="0" w:color="auto"/>
        <w:right w:val="none" w:sz="0" w:space="0" w:color="auto"/>
      </w:divBdr>
    </w:div>
    <w:div w:id="1342508231">
      <w:marLeft w:val="480"/>
      <w:marRight w:val="0"/>
      <w:marTop w:val="0"/>
      <w:marBottom w:val="0"/>
      <w:divBdr>
        <w:top w:val="none" w:sz="0" w:space="0" w:color="auto"/>
        <w:left w:val="none" w:sz="0" w:space="0" w:color="auto"/>
        <w:bottom w:val="none" w:sz="0" w:space="0" w:color="auto"/>
        <w:right w:val="none" w:sz="0" w:space="0" w:color="auto"/>
      </w:divBdr>
    </w:div>
    <w:div w:id="1342511435">
      <w:marLeft w:val="480"/>
      <w:marRight w:val="0"/>
      <w:marTop w:val="0"/>
      <w:marBottom w:val="0"/>
      <w:divBdr>
        <w:top w:val="none" w:sz="0" w:space="0" w:color="auto"/>
        <w:left w:val="none" w:sz="0" w:space="0" w:color="auto"/>
        <w:bottom w:val="none" w:sz="0" w:space="0" w:color="auto"/>
        <w:right w:val="none" w:sz="0" w:space="0" w:color="auto"/>
      </w:divBdr>
    </w:div>
    <w:div w:id="1342588554">
      <w:marLeft w:val="480"/>
      <w:marRight w:val="0"/>
      <w:marTop w:val="0"/>
      <w:marBottom w:val="0"/>
      <w:divBdr>
        <w:top w:val="none" w:sz="0" w:space="0" w:color="auto"/>
        <w:left w:val="none" w:sz="0" w:space="0" w:color="auto"/>
        <w:bottom w:val="none" w:sz="0" w:space="0" w:color="auto"/>
        <w:right w:val="none" w:sz="0" w:space="0" w:color="auto"/>
      </w:divBdr>
    </w:div>
    <w:div w:id="1342661518">
      <w:marLeft w:val="480"/>
      <w:marRight w:val="0"/>
      <w:marTop w:val="0"/>
      <w:marBottom w:val="0"/>
      <w:divBdr>
        <w:top w:val="none" w:sz="0" w:space="0" w:color="auto"/>
        <w:left w:val="none" w:sz="0" w:space="0" w:color="auto"/>
        <w:bottom w:val="none" w:sz="0" w:space="0" w:color="auto"/>
        <w:right w:val="none" w:sz="0" w:space="0" w:color="auto"/>
      </w:divBdr>
    </w:div>
    <w:div w:id="1342701619">
      <w:marLeft w:val="480"/>
      <w:marRight w:val="0"/>
      <w:marTop w:val="0"/>
      <w:marBottom w:val="0"/>
      <w:divBdr>
        <w:top w:val="none" w:sz="0" w:space="0" w:color="auto"/>
        <w:left w:val="none" w:sz="0" w:space="0" w:color="auto"/>
        <w:bottom w:val="none" w:sz="0" w:space="0" w:color="auto"/>
        <w:right w:val="none" w:sz="0" w:space="0" w:color="auto"/>
      </w:divBdr>
    </w:div>
    <w:div w:id="1342706810">
      <w:marLeft w:val="480"/>
      <w:marRight w:val="0"/>
      <w:marTop w:val="0"/>
      <w:marBottom w:val="0"/>
      <w:divBdr>
        <w:top w:val="none" w:sz="0" w:space="0" w:color="auto"/>
        <w:left w:val="none" w:sz="0" w:space="0" w:color="auto"/>
        <w:bottom w:val="none" w:sz="0" w:space="0" w:color="auto"/>
        <w:right w:val="none" w:sz="0" w:space="0" w:color="auto"/>
      </w:divBdr>
    </w:div>
    <w:div w:id="1342774753">
      <w:marLeft w:val="480"/>
      <w:marRight w:val="0"/>
      <w:marTop w:val="0"/>
      <w:marBottom w:val="0"/>
      <w:divBdr>
        <w:top w:val="none" w:sz="0" w:space="0" w:color="auto"/>
        <w:left w:val="none" w:sz="0" w:space="0" w:color="auto"/>
        <w:bottom w:val="none" w:sz="0" w:space="0" w:color="auto"/>
        <w:right w:val="none" w:sz="0" w:space="0" w:color="auto"/>
      </w:divBdr>
    </w:div>
    <w:div w:id="1342853989">
      <w:marLeft w:val="480"/>
      <w:marRight w:val="0"/>
      <w:marTop w:val="0"/>
      <w:marBottom w:val="0"/>
      <w:divBdr>
        <w:top w:val="none" w:sz="0" w:space="0" w:color="auto"/>
        <w:left w:val="none" w:sz="0" w:space="0" w:color="auto"/>
        <w:bottom w:val="none" w:sz="0" w:space="0" w:color="auto"/>
        <w:right w:val="none" w:sz="0" w:space="0" w:color="auto"/>
      </w:divBdr>
    </w:div>
    <w:div w:id="1342854913">
      <w:marLeft w:val="480"/>
      <w:marRight w:val="0"/>
      <w:marTop w:val="0"/>
      <w:marBottom w:val="0"/>
      <w:divBdr>
        <w:top w:val="none" w:sz="0" w:space="0" w:color="auto"/>
        <w:left w:val="none" w:sz="0" w:space="0" w:color="auto"/>
        <w:bottom w:val="none" w:sz="0" w:space="0" w:color="auto"/>
        <w:right w:val="none" w:sz="0" w:space="0" w:color="auto"/>
      </w:divBdr>
    </w:div>
    <w:div w:id="1342858866">
      <w:marLeft w:val="480"/>
      <w:marRight w:val="0"/>
      <w:marTop w:val="0"/>
      <w:marBottom w:val="0"/>
      <w:divBdr>
        <w:top w:val="none" w:sz="0" w:space="0" w:color="auto"/>
        <w:left w:val="none" w:sz="0" w:space="0" w:color="auto"/>
        <w:bottom w:val="none" w:sz="0" w:space="0" w:color="auto"/>
        <w:right w:val="none" w:sz="0" w:space="0" w:color="auto"/>
      </w:divBdr>
    </w:div>
    <w:div w:id="1342926235">
      <w:marLeft w:val="480"/>
      <w:marRight w:val="0"/>
      <w:marTop w:val="0"/>
      <w:marBottom w:val="0"/>
      <w:divBdr>
        <w:top w:val="none" w:sz="0" w:space="0" w:color="auto"/>
        <w:left w:val="none" w:sz="0" w:space="0" w:color="auto"/>
        <w:bottom w:val="none" w:sz="0" w:space="0" w:color="auto"/>
        <w:right w:val="none" w:sz="0" w:space="0" w:color="auto"/>
      </w:divBdr>
    </w:div>
    <w:div w:id="1342972246">
      <w:marLeft w:val="480"/>
      <w:marRight w:val="0"/>
      <w:marTop w:val="0"/>
      <w:marBottom w:val="0"/>
      <w:divBdr>
        <w:top w:val="none" w:sz="0" w:space="0" w:color="auto"/>
        <w:left w:val="none" w:sz="0" w:space="0" w:color="auto"/>
        <w:bottom w:val="none" w:sz="0" w:space="0" w:color="auto"/>
        <w:right w:val="none" w:sz="0" w:space="0" w:color="auto"/>
      </w:divBdr>
    </w:div>
    <w:div w:id="1342972941">
      <w:marLeft w:val="480"/>
      <w:marRight w:val="0"/>
      <w:marTop w:val="0"/>
      <w:marBottom w:val="0"/>
      <w:divBdr>
        <w:top w:val="none" w:sz="0" w:space="0" w:color="auto"/>
        <w:left w:val="none" w:sz="0" w:space="0" w:color="auto"/>
        <w:bottom w:val="none" w:sz="0" w:space="0" w:color="auto"/>
        <w:right w:val="none" w:sz="0" w:space="0" w:color="auto"/>
      </w:divBdr>
    </w:div>
    <w:div w:id="1342974232">
      <w:marLeft w:val="480"/>
      <w:marRight w:val="0"/>
      <w:marTop w:val="0"/>
      <w:marBottom w:val="0"/>
      <w:divBdr>
        <w:top w:val="none" w:sz="0" w:space="0" w:color="auto"/>
        <w:left w:val="none" w:sz="0" w:space="0" w:color="auto"/>
        <w:bottom w:val="none" w:sz="0" w:space="0" w:color="auto"/>
        <w:right w:val="none" w:sz="0" w:space="0" w:color="auto"/>
      </w:divBdr>
    </w:div>
    <w:div w:id="1342976533">
      <w:marLeft w:val="480"/>
      <w:marRight w:val="0"/>
      <w:marTop w:val="0"/>
      <w:marBottom w:val="0"/>
      <w:divBdr>
        <w:top w:val="none" w:sz="0" w:space="0" w:color="auto"/>
        <w:left w:val="none" w:sz="0" w:space="0" w:color="auto"/>
        <w:bottom w:val="none" w:sz="0" w:space="0" w:color="auto"/>
        <w:right w:val="none" w:sz="0" w:space="0" w:color="auto"/>
      </w:divBdr>
    </w:div>
    <w:div w:id="1343047850">
      <w:marLeft w:val="480"/>
      <w:marRight w:val="0"/>
      <w:marTop w:val="0"/>
      <w:marBottom w:val="0"/>
      <w:divBdr>
        <w:top w:val="none" w:sz="0" w:space="0" w:color="auto"/>
        <w:left w:val="none" w:sz="0" w:space="0" w:color="auto"/>
        <w:bottom w:val="none" w:sz="0" w:space="0" w:color="auto"/>
        <w:right w:val="none" w:sz="0" w:space="0" w:color="auto"/>
      </w:divBdr>
    </w:div>
    <w:div w:id="1343049419">
      <w:marLeft w:val="480"/>
      <w:marRight w:val="0"/>
      <w:marTop w:val="0"/>
      <w:marBottom w:val="0"/>
      <w:divBdr>
        <w:top w:val="none" w:sz="0" w:space="0" w:color="auto"/>
        <w:left w:val="none" w:sz="0" w:space="0" w:color="auto"/>
        <w:bottom w:val="none" w:sz="0" w:space="0" w:color="auto"/>
        <w:right w:val="none" w:sz="0" w:space="0" w:color="auto"/>
      </w:divBdr>
    </w:div>
    <w:div w:id="1343121716">
      <w:marLeft w:val="480"/>
      <w:marRight w:val="0"/>
      <w:marTop w:val="0"/>
      <w:marBottom w:val="0"/>
      <w:divBdr>
        <w:top w:val="none" w:sz="0" w:space="0" w:color="auto"/>
        <w:left w:val="none" w:sz="0" w:space="0" w:color="auto"/>
        <w:bottom w:val="none" w:sz="0" w:space="0" w:color="auto"/>
        <w:right w:val="none" w:sz="0" w:space="0" w:color="auto"/>
      </w:divBdr>
    </w:div>
    <w:div w:id="1343126883">
      <w:marLeft w:val="480"/>
      <w:marRight w:val="0"/>
      <w:marTop w:val="0"/>
      <w:marBottom w:val="0"/>
      <w:divBdr>
        <w:top w:val="none" w:sz="0" w:space="0" w:color="auto"/>
        <w:left w:val="none" w:sz="0" w:space="0" w:color="auto"/>
        <w:bottom w:val="none" w:sz="0" w:space="0" w:color="auto"/>
        <w:right w:val="none" w:sz="0" w:space="0" w:color="auto"/>
      </w:divBdr>
    </w:div>
    <w:div w:id="1343239806">
      <w:marLeft w:val="480"/>
      <w:marRight w:val="0"/>
      <w:marTop w:val="0"/>
      <w:marBottom w:val="0"/>
      <w:divBdr>
        <w:top w:val="none" w:sz="0" w:space="0" w:color="auto"/>
        <w:left w:val="none" w:sz="0" w:space="0" w:color="auto"/>
        <w:bottom w:val="none" w:sz="0" w:space="0" w:color="auto"/>
        <w:right w:val="none" w:sz="0" w:space="0" w:color="auto"/>
      </w:divBdr>
    </w:div>
    <w:div w:id="1343241325">
      <w:marLeft w:val="480"/>
      <w:marRight w:val="0"/>
      <w:marTop w:val="0"/>
      <w:marBottom w:val="0"/>
      <w:divBdr>
        <w:top w:val="none" w:sz="0" w:space="0" w:color="auto"/>
        <w:left w:val="none" w:sz="0" w:space="0" w:color="auto"/>
        <w:bottom w:val="none" w:sz="0" w:space="0" w:color="auto"/>
        <w:right w:val="none" w:sz="0" w:space="0" w:color="auto"/>
      </w:divBdr>
    </w:div>
    <w:div w:id="1343319852">
      <w:marLeft w:val="480"/>
      <w:marRight w:val="0"/>
      <w:marTop w:val="0"/>
      <w:marBottom w:val="0"/>
      <w:divBdr>
        <w:top w:val="none" w:sz="0" w:space="0" w:color="auto"/>
        <w:left w:val="none" w:sz="0" w:space="0" w:color="auto"/>
        <w:bottom w:val="none" w:sz="0" w:space="0" w:color="auto"/>
        <w:right w:val="none" w:sz="0" w:space="0" w:color="auto"/>
      </w:divBdr>
    </w:div>
    <w:div w:id="1343389004">
      <w:marLeft w:val="480"/>
      <w:marRight w:val="0"/>
      <w:marTop w:val="0"/>
      <w:marBottom w:val="0"/>
      <w:divBdr>
        <w:top w:val="none" w:sz="0" w:space="0" w:color="auto"/>
        <w:left w:val="none" w:sz="0" w:space="0" w:color="auto"/>
        <w:bottom w:val="none" w:sz="0" w:space="0" w:color="auto"/>
        <w:right w:val="none" w:sz="0" w:space="0" w:color="auto"/>
      </w:divBdr>
    </w:div>
    <w:div w:id="1343429968">
      <w:marLeft w:val="480"/>
      <w:marRight w:val="0"/>
      <w:marTop w:val="0"/>
      <w:marBottom w:val="0"/>
      <w:divBdr>
        <w:top w:val="none" w:sz="0" w:space="0" w:color="auto"/>
        <w:left w:val="none" w:sz="0" w:space="0" w:color="auto"/>
        <w:bottom w:val="none" w:sz="0" w:space="0" w:color="auto"/>
        <w:right w:val="none" w:sz="0" w:space="0" w:color="auto"/>
      </w:divBdr>
    </w:div>
    <w:div w:id="1343430176">
      <w:marLeft w:val="480"/>
      <w:marRight w:val="0"/>
      <w:marTop w:val="0"/>
      <w:marBottom w:val="0"/>
      <w:divBdr>
        <w:top w:val="none" w:sz="0" w:space="0" w:color="auto"/>
        <w:left w:val="none" w:sz="0" w:space="0" w:color="auto"/>
        <w:bottom w:val="none" w:sz="0" w:space="0" w:color="auto"/>
        <w:right w:val="none" w:sz="0" w:space="0" w:color="auto"/>
      </w:divBdr>
    </w:div>
    <w:div w:id="1343431882">
      <w:marLeft w:val="480"/>
      <w:marRight w:val="0"/>
      <w:marTop w:val="0"/>
      <w:marBottom w:val="0"/>
      <w:divBdr>
        <w:top w:val="none" w:sz="0" w:space="0" w:color="auto"/>
        <w:left w:val="none" w:sz="0" w:space="0" w:color="auto"/>
        <w:bottom w:val="none" w:sz="0" w:space="0" w:color="auto"/>
        <w:right w:val="none" w:sz="0" w:space="0" w:color="auto"/>
      </w:divBdr>
    </w:div>
    <w:div w:id="1343435988">
      <w:marLeft w:val="480"/>
      <w:marRight w:val="0"/>
      <w:marTop w:val="0"/>
      <w:marBottom w:val="0"/>
      <w:divBdr>
        <w:top w:val="none" w:sz="0" w:space="0" w:color="auto"/>
        <w:left w:val="none" w:sz="0" w:space="0" w:color="auto"/>
        <w:bottom w:val="none" w:sz="0" w:space="0" w:color="auto"/>
        <w:right w:val="none" w:sz="0" w:space="0" w:color="auto"/>
      </w:divBdr>
    </w:div>
    <w:div w:id="1343436711">
      <w:marLeft w:val="480"/>
      <w:marRight w:val="0"/>
      <w:marTop w:val="0"/>
      <w:marBottom w:val="0"/>
      <w:divBdr>
        <w:top w:val="none" w:sz="0" w:space="0" w:color="auto"/>
        <w:left w:val="none" w:sz="0" w:space="0" w:color="auto"/>
        <w:bottom w:val="none" w:sz="0" w:space="0" w:color="auto"/>
        <w:right w:val="none" w:sz="0" w:space="0" w:color="auto"/>
      </w:divBdr>
    </w:div>
    <w:div w:id="1343437212">
      <w:marLeft w:val="480"/>
      <w:marRight w:val="0"/>
      <w:marTop w:val="0"/>
      <w:marBottom w:val="0"/>
      <w:divBdr>
        <w:top w:val="none" w:sz="0" w:space="0" w:color="auto"/>
        <w:left w:val="none" w:sz="0" w:space="0" w:color="auto"/>
        <w:bottom w:val="none" w:sz="0" w:space="0" w:color="auto"/>
        <w:right w:val="none" w:sz="0" w:space="0" w:color="auto"/>
      </w:divBdr>
    </w:div>
    <w:div w:id="1343581674">
      <w:marLeft w:val="480"/>
      <w:marRight w:val="0"/>
      <w:marTop w:val="0"/>
      <w:marBottom w:val="0"/>
      <w:divBdr>
        <w:top w:val="none" w:sz="0" w:space="0" w:color="auto"/>
        <w:left w:val="none" w:sz="0" w:space="0" w:color="auto"/>
        <w:bottom w:val="none" w:sz="0" w:space="0" w:color="auto"/>
        <w:right w:val="none" w:sz="0" w:space="0" w:color="auto"/>
      </w:divBdr>
    </w:div>
    <w:div w:id="1343582835">
      <w:marLeft w:val="480"/>
      <w:marRight w:val="0"/>
      <w:marTop w:val="0"/>
      <w:marBottom w:val="0"/>
      <w:divBdr>
        <w:top w:val="none" w:sz="0" w:space="0" w:color="auto"/>
        <w:left w:val="none" w:sz="0" w:space="0" w:color="auto"/>
        <w:bottom w:val="none" w:sz="0" w:space="0" w:color="auto"/>
        <w:right w:val="none" w:sz="0" w:space="0" w:color="auto"/>
      </w:divBdr>
    </w:div>
    <w:div w:id="1343624583">
      <w:marLeft w:val="480"/>
      <w:marRight w:val="0"/>
      <w:marTop w:val="0"/>
      <w:marBottom w:val="0"/>
      <w:divBdr>
        <w:top w:val="none" w:sz="0" w:space="0" w:color="auto"/>
        <w:left w:val="none" w:sz="0" w:space="0" w:color="auto"/>
        <w:bottom w:val="none" w:sz="0" w:space="0" w:color="auto"/>
        <w:right w:val="none" w:sz="0" w:space="0" w:color="auto"/>
      </w:divBdr>
    </w:div>
    <w:div w:id="1343626352">
      <w:marLeft w:val="480"/>
      <w:marRight w:val="0"/>
      <w:marTop w:val="0"/>
      <w:marBottom w:val="0"/>
      <w:divBdr>
        <w:top w:val="none" w:sz="0" w:space="0" w:color="auto"/>
        <w:left w:val="none" w:sz="0" w:space="0" w:color="auto"/>
        <w:bottom w:val="none" w:sz="0" w:space="0" w:color="auto"/>
        <w:right w:val="none" w:sz="0" w:space="0" w:color="auto"/>
      </w:divBdr>
    </w:div>
    <w:div w:id="1343627582">
      <w:marLeft w:val="480"/>
      <w:marRight w:val="0"/>
      <w:marTop w:val="0"/>
      <w:marBottom w:val="0"/>
      <w:divBdr>
        <w:top w:val="none" w:sz="0" w:space="0" w:color="auto"/>
        <w:left w:val="none" w:sz="0" w:space="0" w:color="auto"/>
        <w:bottom w:val="none" w:sz="0" w:space="0" w:color="auto"/>
        <w:right w:val="none" w:sz="0" w:space="0" w:color="auto"/>
      </w:divBdr>
    </w:div>
    <w:div w:id="1343699301">
      <w:marLeft w:val="480"/>
      <w:marRight w:val="0"/>
      <w:marTop w:val="0"/>
      <w:marBottom w:val="0"/>
      <w:divBdr>
        <w:top w:val="none" w:sz="0" w:space="0" w:color="auto"/>
        <w:left w:val="none" w:sz="0" w:space="0" w:color="auto"/>
        <w:bottom w:val="none" w:sz="0" w:space="0" w:color="auto"/>
        <w:right w:val="none" w:sz="0" w:space="0" w:color="auto"/>
      </w:divBdr>
    </w:div>
    <w:div w:id="1343707117">
      <w:marLeft w:val="480"/>
      <w:marRight w:val="0"/>
      <w:marTop w:val="0"/>
      <w:marBottom w:val="0"/>
      <w:divBdr>
        <w:top w:val="none" w:sz="0" w:space="0" w:color="auto"/>
        <w:left w:val="none" w:sz="0" w:space="0" w:color="auto"/>
        <w:bottom w:val="none" w:sz="0" w:space="0" w:color="auto"/>
        <w:right w:val="none" w:sz="0" w:space="0" w:color="auto"/>
      </w:divBdr>
    </w:div>
    <w:div w:id="1343775994">
      <w:marLeft w:val="480"/>
      <w:marRight w:val="0"/>
      <w:marTop w:val="0"/>
      <w:marBottom w:val="0"/>
      <w:divBdr>
        <w:top w:val="none" w:sz="0" w:space="0" w:color="auto"/>
        <w:left w:val="none" w:sz="0" w:space="0" w:color="auto"/>
        <w:bottom w:val="none" w:sz="0" w:space="0" w:color="auto"/>
        <w:right w:val="none" w:sz="0" w:space="0" w:color="auto"/>
      </w:divBdr>
    </w:div>
    <w:div w:id="1343820851">
      <w:marLeft w:val="480"/>
      <w:marRight w:val="0"/>
      <w:marTop w:val="0"/>
      <w:marBottom w:val="0"/>
      <w:divBdr>
        <w:top w:val="none" w:sz="0" w:space="0" w:color="auto"/>
        <w:left w:val="none" w:sz="0" w:space="0" w:color="auto"/>
        <w:bottom w:val="none" w:sz="0" w:space="0" w:color="auto"/>
        <w:right w:val="none" w:sz="0" w:space="0" w:color="auto"/>
      </w:divBdr>
    </w:div>
    <w:div w:id="1343824901">
      <w:marLeft w:val="480"/>
      <w:marRight w:val="0"/>
      <w:marTop w:val="0"/>
      <w:marBottom w:val="0"/>
      <w:divBdr>
        <w:top w:val="none" w:sz="0" w:space="0" w:color="auto"/>
        <w:left w:val="none" w:sz="0" w:space="0" w:color="auto"/>
        <w:bottom w:val="none" w:sz="0" w:space="0" w:color="auto"/>
        <w:right w:val="none" w:sz="0" w:space="0" w:color="auto"/>
      </w:divBdr>
    </w:div>
    <w:div w:id="1343893686">
      <w:marLeft w:val="480"/>
      <w:marRight w:val="0"/>
      <w:marTop w:val="0"/>
      <w:marBottom w:val="0"/>
      <w:divBdr>
        <w:top w:val="none" w:sz="0" w:space="0" w:color="auto"/>
        <w:left w:val="none" w:sz="0" w:space="0" w:color="auto"/>
        <w:bottom w:val="none" w:sz="0" w:space="0" w:color="auto"/>
        <w:right w:val="none" w:sz="0" w:space="0" w:color="auto"/>
      </w:divBdr>
    </w:div>
    <w:div w:id="1344162964">
      <w:marLeft w:val="480"/>
      <w:marRight w:val="0"/>
      <w:marTop w:val="0"/>
      <w:marBottom w:val="0"/>
      <w:divBdr>
        <w:top w:val="none" w:sz="0" w:space="0" w:color="auto"/>
        <w:left w:val="none" w:sz="0" w:space="0" w:color="auto"/>
        <w:bottom w:val="none" w:sz="0" w:space="0" w:color="auto"/>
        <w:right w:val="none" w:sz="0" w:space="0" w:color="auto"/>
      </w:divBdr>
    </w:div>
    <w:div w:id="1344169914">
      <w:marLeft w:val="480"/>
      <w:marRight w:val="0"/>
      <w:marTop w:val="0"/>
      <w:marBottom w:val="0"/>
      <w:divBdr>
        <w:top w:val="none" w:sz="0" w:space="0" w:color="auto"/>
        <w:left w:val="none" w:sz="0" w:space="0" w:color="auto"/>
        <w:bottom w:val="none" w:sz="0" w:space="0" w:color="auto"/>
        <w:right w:val="none" w:sz="0" w:space="0" w:color="auto"/>
      </w:divBdr>
    </w:div>
    <w:div w:id="1344208963">
      <w:marLeft w:val="480"/>
      <w:marRight w:val="0"/>
      <w:marTop w:val="0"/>
      <w:marBottom w:val="0"/>
      <w:divBdr>
        <w:top w:val="none" w:sz="0" w:space="0" w:color="auto"/>
        <w:left w:val="none" w:sz="0" w:space="0" w:color="auto"/>
        <w:bottom w:val="none" w:sz="0" w:space="0" w:color="auto"/>
        <w:right w:val="none" w:sz="0" w:space="0" w:color="auto"/>
      </w:divBdr>
    </w:div>
    <w:div w:id="1344240085">
      <w:marLeft w:val="480"/>
      <w:marRight w:val="0"/>
      <w:marTop w:val="0"/>
      <w:marBottom w:val="0"/>
      <w:divBdr>
        <w:top w:val="none" w:sz="0" w:space="0" w:color="auto"/>
        <w:left w:val="none" w:sz="0" w:space="0" w:color="auto"/>
        <w:bottom w:val="none" w:sz="0" w:space="0" w:color="auto"/>
        <w:right w:val="none" w:sz="0" w:space="0" w:color="auto"/>
      </w:divBdr>
    </w:div>
    <w:div w:id="1344281825">
      <w:marLeft w:val="480"/>
      <w:marRight w:val="0"/>
      <w:marTop w:val="0"/>
      <w:marBottom w:val="0"/>
      <w:divBdr>
        <w:top w:val="none" w:sz="0" w:space="0" w:color="auto"/>
        <w:left w:val="none" w:sz="0" w:space="0" w:color="auto"/>
        <w:bottom w:val="none" w:sz="0" w:space="0" w:color="auto"/>
        <w:right w:val="none" w:sz="0" w:space="0" w:color="auto"/>
      </w:divBdr>
    </w:div>
    <w:div w:id="1344432243">
      <w:marLeft w:val="480"/>
      <w:marRight w:val="0"/>
      <w:marTop w:val="0"/>
      <w:marBottom w:val="0"/>
      <w:divBdr>
        <w:top w:val="none" w:sz="0" w:space="0" w:color="auto"/>
        <w:left w:val="none" w:sz="0" w:space="0" w:color="auto"/>
        <w:bottom w:val="none" w:sz="0" w:space="0" w:color="auto"/>
        <w:right w:val="none" w:sz="0" w:space="0" w:color="auto"/>
      </w:divBdr>
    </w:div>
    <w:div w:id="1344435585">
      <w:marLeft w:val="480"/>
      <w:marRight w:val="0"/>
      <w:marTop w:val="0"/>
      <w:marBottom w:val="0"/>
      <w:divBdr>
        <w:top w:val="none" w:sz="0" w:space="0" w:color="auto"/>
        <w:left w:val="none" w:sz="0" w:space="0" w:color="auto"/>
        <w:bottom w:val="none" w:sz="0" w:space="0" w:color="auto"/>
        <w:right w:val="none" w:sz="0" w:space="0" w:color="auto"/>
      </w:divBdr>
    </w:div>
    <w:div w:id="1344436242">
      <w:marLeft w:val="480"/>
      <w:marRight w:val="0"/>
      <w:marTop w:val="0"/>
      <w:marBottom w:val="0"/>
      <w:divBdr>
        <w:top w:val="none" w:sz="0" w:space="0" w:color="auto"/>
        <w:left w:val="none" w:sz="0" w:space="0" w:color="auto"/>
        <w:bottom w:val="none" w:sz="0" w:space="0" w:color="auto"/>
        <w:right w:val="none" w:sz="0" w:space="0" w:color="auto"/>
      </w:divBdr>
    </w:div>
    <w:div w:id="1344549457">
      <w:marLeft w:val="480"/>
      <w:marRight w:val="0"/>
      <w:marTop w:val="0"/>
      <w:marBottom w:val="0"/>
      <w:divBdr>
        <w:top w:val="none" w:sz="0" w:space="0" w:color="auto"/>
        <w:left w:val="none" w:sz="0" w:space="0" w:color="auto"/>
        <w:bottom w:val="none" w:sz="0" w:space="0" w:color="auto"/>
        <w:right w:val="none" w:sz="0" w:space="0" w:color="auto"/>
      </w:divBdr>
    </w:div>
    <w:div w:id="1344550790">
      <w:marLeft w:val="480"/>
      <w:marRight w:val="0"/>
      <w:marTop w:val="0"/>
      <w:marBottom w:val="0"/>
      <w:divBdr>
        <w:top w:val="none" w:sz="0" w:space="0" w:color="auto"/>
        <w:left w:val="none" w:sz="0" w:space="0" w:color="auto"/>
        <w:bottom w:val="none" w:sz="0" w:space="0" w:color="auto"/>
        <w:right w:val="none" w:sz="0" w:space="0" w:color="auto"/>
      </w:divBdr>
    </w:div>
    <w:div w:id="1344625008">
      <w:marLeft w:val="480"/>
      <w:marRight w:val="0"/>
      <w:marTop w:val="0"/>
      <w:marBottom w:val="0"/>
      <w:divBdr>
        <w:top w:val="none" w:sz="0" w:space="0" w:color="auto"/>
        <w:left w:val="none" w:sz="0" w:space="0" w:color="auto"/>
        <w:bottom w:val="none" w:sz="0" w:space="0" w:color="auto"/>
        <w:right w:val="none" w:sz="0" w:space="0" w:color="auto"/>
      </w:divBdr>
    </w:div>
    <w:div w:id="1344671226">
      <w:marLeft w:val="480"/>
      <w:marRight w:val="0"/>
      <w:marTop w:val="0"/>
      <w:marBottom w:val="0"/>
      <w:divBdr>
        <w:top w:val="none" w:sz="0" w:space="0" w:color="auto"/>
        <w:left w:val="none" w:sz="0" w:space="0" w:color="auto"/>
        <w:bottom w:val="none" w:sz="0" w:space="0" w:color="auto"/>
        <w:right w:val="none" w:sz="0" w:space="0" w:color="auto"/>
      </w:divBdr>
    </w:div>
    <w:div w:id="1344745833">
      <w:marLeft w:val="480"/>
      <w:marRight w:val="0"/>
      <w:marTop w:val="0"/>
      <w:marBottom w:val="0"/>
      <w:divBdr>
        <w:top w:val="none" w:sz="0" w:space="0" w:color="auto"/>
        <w:left w:val="none" w:sz="0" w:space="0" w:color="auto"/>
        <w:bottom w:val="none" w:sz="0" w:space="0" w:color="auto"/>
        <w:right w:val="none" w:sz="0" w:space="0" w:color="auto"/>
      </w:divBdr>
    </w:div>
    <w:div w:id="1344749363">
      <w:marLeft w:val="480"/>
      <w:marRight w:val="0"/>
      <w:marTop w:val="0"/>
      <w:marBottom w:val="0"/>
      <w:divBdr>
        <w:top w:val="none" w:sz="0" w:space="0" w:color="auto"/>
        <w:left w:val="none" w:sz="0" w:space="0" w:color="auto"/>
        <w:bottom w:val="none" w:sz="0" w:space="0" w:color="auto"/>
        <w:right w:val="none" w:sz="0" w:space="0" w:color="auto"/>
      </w:divBdr>
    </w:div>
    <w:div w:id="1344817188">
      <w:marLeft w:val="480"/>
      <w:marRight w:val="0"/>
      <w:marTop w:val="0"/>
      <w:marBottom w:val="0"/>
      <w:divBdr>
        <w:top w:val="none" w:sz="0" w:space="0" w:color="auto"/>
        <w:left w:val="none" w:sz="0" w:space="0" w:color="auto"/>
        <w:bottom w:val="none" w:sz="0" w:space="0" w:color="auto"/>
        <w:right w:val="none" w:sz="0" w:space="0" w:color="auto"/>
      </w:divBdr>
    </w:div>
    <w:div w:id="1344823139">
      <w:marLeft w:val="480"/>
      <w:marRight w:val="0"/>
      <w:marTop w:val="0"/>
      <w:marBottom w:val="0"/>
      <w:divBdr>
        <w:top w:val="none" w:sz="0" w:space="0" w:color="auto"/>
        <w:left w:val="none" w:sz="0" w:space="0" w:color="auto"/>
        <w:bottom w:val="none" w:sz="0" w:space="0" w:color="auto"/>
        <w:right w:val="none" w:sz="0" w:space="0" w:color="auto"/>
      </w:divBdr>
    </w:div>
    <w:div w:id="1344823521">
      <w:marLeft w:val="480"/>
      <w:marRight w:val="0"/>
      <w:marTop w:val="0"/>
      <w:marBottom w:val="0"/>
      <w:divBdr>
        <w:top w:val="none" w:sz="0" w:space="0" w:color="auto"/>
        <w:left w:val="none" w:sz="0" w:space="0" w:color="auto"/>
        <w:bottom w:val="none" w:sz="0" w:space="0" w:color="auto"/>
        <w:right w:val="none" w:sz="0" w:space="0" w:color="auto"/>
      </w:divBdr>
    </w:div>
    <w:div w:id="1344865702">
      <w:marLeft w:val="480"/>
      <w:marRight w:val="0"/>
      <w:marTop w:val="0"/>
      <w:marBottom w:val="0"/>
      <w:divBdr>
        <w:top w:val="none" w:sz="0" w:space="0" w:color="auto"/>
        <w:left w:val="none" w:sz="0" w:space="0" w:color="auto"/>
        <w:bottom w:val="none" w:sz="0" w:space="0" w:color="auto"/>
        <w:right w:val="none" w:sz="0" w:space="0" w:color="auto"/>
      </w:divBdr>
    </w:div>
    <w:div w:id="1344895964">
      <w:marLeft w:val="480"/>
      <w:marRight w:val="0"/>
      <w:marTop w:val="0"/>
      <w:marBottom w:val="0"/>
      <w:divBdr>
        <w:top w:val="none" w:sz="0" w:space="0" w:color="auto"/>
        <w:left w:val="none" w:sz="0" w:space="0" w:color="auto"/>
        <w:bottom w:val="none" w:sz="0" w:space="0" w:color="auto"/>
        <w:right w:val="none" w:sz="0" w:space="0" w:color="auto"/>
      </w:divBdr>
    </w:div>
    <w:div w:id="1344935811">
      <w:marLeft w:val="480"/>
      <w:marRight w:val="0"/>
      <w:marTop w:val="0"/>
      <w:marBottom w:val="0"/>
      <w:divBdr>
        <w:top w:val="none" w:sz="0" w:space="0" w:color="auto"/>
        <w:left w:val="none" w:sz="0" w:space="0" w:color="auto"/>
        <w:bottom w:val="none" w:sz="0" w:space="0" w:color="auto"/>
        <w:right w:val="none" w:sz="0" w:space="0" w:color="auto"/>
      </w:divBdr>
    </w:div>
    <w:div w:id="1345014135">
      <w:marLeft w:val="480"/>
      <w:marRight w:val="0"/>
      <w:marTop w:val="0"/>
      <w:marBottom w:val="0"/>
      <w:divBdr>
        <w:top w:val="none" w:sz="0" w:space="0" w:color="auto"/>
        <w:left w:val="none" w:sz="0" w:space="0" w:color="auto"/>
        <w:bottom w:val="none" w:sz="0" w:space="0" w:color="auto"/>
        <w:right w:val="none" w:sz="0" w:space="0" w:color="auto"/>
      </w:divBdr>
    </w:div>
    <w:div w:id="1345014926">
      <w:marLeft w:val="480"/>
      <w:marRight w:val="0"/>
      <w:marTop w:val="0"/>
      <w:marBottom w:val="0"/>
      <w:divBdr>
        <w:top w:val="none" w:sz="0" w:space="0" w:color="auto"/>
        <w:left w:val="none" w:sz="0" w:space="0" w:color="auto"/>
        <w:bottom w:val="none" w:sz="0" w:space="0" w:color="auto"/>
        <w:right w:val="none" w:sz="0" w:space="0" w:color="auto"/>
      </w:divBdr>
    </w:div>
    <w:div w:id="1345131024">
      <w:marLeft w:val="480"/>
      <w:marRight w:val="0"/>
      <w:marTop w:val="0"/>
      <w:marBottom w:val="0"/>
      <w:divBdr>
        <w:top w:val="none" w:sz="0" w:space="0" w:color="auto"/>
        <w:left w:val="none" w:sz="0" w:space="0" w:color="auto"/>
        <w:bottom w:val="none" w:sz="0" w:space="0" w:color="auto"/>
        <w:right w:val="none" w:sz="0" w:space="0" w:color="auto"/>
      </w:divBdr>
    </w:div>
    <w:div w:id="1345208421">
      <w:marLeft w:val="480"/>
      <w:marRight w:val="0"/>
      <w:marTop w:val="0"/>
      <w:marBottom w:val="0"/>
      <w:divBdr>
        <w:top w:val="none" w:sz="0" w:space="0" w:color="auto"/>
        <w:left w:val="none" w:sz="0" w:space="0" w:color="auto"/>
        <w:bottom w:val="none" w:sz="0" w:space="0" w:color="auto"/>
        <w:right w:val="none" w:sz="0" w:space="0" w:color="auto"/>
      </w:divBdr>
    </w:div>
    <w:div w:id="1345286120">
      <w:marLeft w:val="480"/>
      <w:marRight w:val="0"/>
      <w:marTop w:val="0"/>
      <w:marBottom w:val="0"/>
      <w:divBdr>
        <w:top w:val="none" w:sz="0" w:space="0" w:color="auto"/>
        <w:left w:val="none" w:sz="0" w:space="0" w:color="auto"/>
        <w:bottom w:val="none" w:sz="0" w:space="0" w:color="auto"/>
        <w:right w:val="none" w:sz="0" w:space="0" w:color="auto"/>
      </w:divBdr>
    </w:div>
    <w:div w:id="1345324324">
      <w:marLeft w:val="480"/>
      <w:marRight w:val="0"/>
      <w:marTop w:val="0"/>
      <w:marBottom w:val="0"/>
      <w:divBdr>
        <w:top w:val="none" w:sz="0" w:space="0" w:color="auto"/>
        <w:left w:val="none" w:sz="0" w:space="0" w:color="auto"/>
        <w:bottom w:val="none" w:sz="0" w:space="0" w:color="auto"/>
        <w:right w:val="none" w:sz="0" w:space="0" w:color="auto"/>
      </w:divBdr>
    </w:div>
    <w:div w:id="1345329343">
      <w:marLeft w:val="480"/>
      <w:marRight w:val="0"/>
      <w:marTop w:val="0"/>
      <w:marBottom w:val="0"/>
      <w:divBdr>
        <w:top w:val="none" w:sz="0" w:space="0" w:color="auto"/>
        <w:left w:val="none" w:sz="0" w:space="0" w:color="auto"/>
        <w:bottom w:val="none" w:sz="0" w:space="0" w:color="auto"/>
        <w:right w:val="none" w:sz="0" w:space="0" w:color="auto"/>
      </w:divBdr>
    </w:div>
    <w:div w:id="1345397281">
      <w:marLeft w:val="480"/>
      <w:marRight w:val="0"/>
      <w:marTop w:val="0"/>
      <w:marBottom w:val="0"/>
      <w:divBdr>
        <w:top w:val="none" w:sz="0" w:space="0" w:color="auto"/>
        <w:left w:val="none" w:sz="0" w:space="0" w:color="auto"/>
        <w:bottom w:val="none" w:sz="0" w:space="0" w:color="auto"/>
        <w:right w:val="none" w:sz="0" w:space="0" w:color="auto"/>
      </w:divBdr>
    </w:div>
    <w:div w:id="1345520533">
      <w:marLeft w:val="480"/>
      <w:marRight w:val="0"/>
      <w:marTop w:val="0"/>
      <w:marBottom w:val="0"/>
      <w:divBdr>
        <w:top w:val="none" w:sz="0" w:space="0" w:color="auto"/>
        <w:left w:val="none" w:sz="0" w:space="0" w:color="auto"/>
        <w:bottom w:val="none" w:sz="0" w:space="0" w:color="auto"/>
        <w:right w:val="none" w:sz="0" w:space="0" w:color="auto"/>
      </w:divBdr>
    </w:div>
    <w:div w:id="1345521934">
      <w:marLeft w:val="480"/>
      <w:marRight w:val="0"/>
      <w:marTop w:val="0"/>
      <w:marBottom w:val="0"/>
      <w:divBdr>
        <w:top w:val="none" w:sz="0" w:space="0" w:color="auto"/>
        <w:left w:val="none" w:sz="0" w:space="0" w:color="auto"/>
        <w:bottom w:val="none" w:sz="0" w:space="0" w:color="auto"/>
        <w:right w:val="none" w:sz="0" w:space="0" w:color="auto"/>
      </w:divBdr>
    </w:div>
    <w:div w:id="1345548469">
      <w:marLeft w:val="480"/>
      <w:marRight w:val="0"/>
      <w:marTop w:val="0"/>
      <w:marBottom w:val="0"/>
      <w:divBdr>
        <w:top w:val="none" w:sz="0" w:space="0" w:color="auto"/>
        <w:left w:val="none" w:sz="0" w:space="0" w:color="auto"/>
        <w:bottom w:val="none" w:sz="0" w:space="0" w:color="auto"/>
        <w:right w:val="none" w:sz="0" w:space="0" w:color="auto"/>
      </w:divBdr>
    </w:div>
    <w:div w:id="1345549130">
      <w:marLeft w:val="480"/>
      <w:marRight w:val="0"/>
      <w:marTop w:val="0"/>
      <w:marBottom w:val="0"/>
      <w:divBdr>
        <w:top w:val="none" w:sz="0" w:space="0" w:color="auto"/>
        <w:left w:val="none" w:sz="0" w:space="0" w:color="auto"/>
        <w:bottom w:val="none" w:sz="0" w:space="0" w:color="auto"/>
        <w:right w:val="none" w:sz="0" w:space="0" w:color="auto"/>
      </w:divBdr>
    </w:div>
    <w:div w:id="1345589456">
      <w:marLeft w:val="480"/>
      <w:marRight w:val="0"/>
      <w:marTop w:val="0"/>
      <w:marBottom w:val="0"/>
      <w:divBdr>
        <w:top w:val="none" w:sz="0" w:space="0" w:color="auto"/>
        <w:left w:val="none" w:sz="0" w:space="0" w:color="auto"/>
        <w:bottom w:val="none" w:sz="0" w:space="0" w:color="auto"/>
        <w:right w:val="none" w:sz="0" w:space="0" w:color="auto"/>
      </w:divBdr>
    </w:div>
    <w:div w:id="1345596746">
      <w:marLeft w:val="480"/>
      <w:marRight w:val="0"/>
      <w:marTop w:val="0"/>
      <w:marBottom w:val="0"/>
      <w:divBdr>
        <w:top w:val="none" w:sz="0" w:space="0" w:color="auto"/>
        <w:left w:val="none" w:sz="0" w:space="0" w:color="auto"/>
        <w:bottom w:val="none" w:sz="0" w:space="0" w:color="auto"/>
        <w:right w:val="none" w:sz="0" w:space="0" w:color="auto"/>
      </w:divBdr>
    </w:div>
    <w:div w:id="1345597615">
      <w:marLeft w:val="480"/>
      <w:marRight w:val="0"/>
      <w:marTop w:val="0"/>
      <w:marBottom w:val="0"/>
      <w:divBdr>
        <w:top w:val="none" w:sz="0" w:space="0" w:color="auto"/>
        <w:left w:val="none" w:sz="0" w:space="0" w:color="auto"/>
        <w:bottom w:val="none" w:sz="0" w:space="0" w:color="auto"/>
        <w:right w:val="none" w:sz="0" w:space="0" w:color="auto"/>
      </w:divBdr>
    </w:div>
    <w:div w:id="1345598041">
      <w:marLeft w:val="480"/>
      <w:marRight w:val="0"/>
      <w:marTop w:val="0"/>
      <w:marBottom w:val="0"/>
      <w:divBdr>
        <w:top w:val="none" w:sz="0" w:space="0" w:color="auto"/>
        <w:left w:val="none" w:sz="0" w:space="0" w:color="auto"/>
        <w:bottom w:val="none" w:sz="0" w:space="0" w:color="auto"/>
        <w:right w:val="none" w:sz="0" w:space="0" w:color="auto"/>
      </w:divBdr>
    </w:div>
    <w:div w:id="1345671557">
      <w:bodyDiv w:val="1"/>
      <w:marLeft w:val="0"/>
      <w:marRight w:val="0"/>
      <w:marTop w:val="0"/>
      <w:marBottom w:val="0"/>
      <w:divBdr>
        <w:top w:val="none" w:sz="0" w:space="0" w:color="auto"/>
        <w:left w:val="none" w:sz="0" w:space="0" w:color="auto"/>
        <w:bottom w:val="none" w:sz="0" w:space="0" w:color="auto"/>
        <w:right w:val="none" w:sz="0" w:space="0" w:color="auto"/>
      </w:divBdr>
      <w:divsChild>
        <w:div w:id="1364013810">
          <w:marLeft w:val="480"/>
          <w:marRight w:val="0"/>
          <w:marTop w:val="0"/>
          <w:marBottom w:val="0"/>
          <w:divBdr>
            <w:top w:val="none" w:sz="0" w:space="0" w:color="auto"/>
            <w:left w:val="none" w:sz="0" w:space="0" w:color="auto"/>
            <w:bottom w:val="none" w:sz="0" w:space="0" w:color="auto"/>
            <w:right w:val="none" w:sz="0" w:space="0" w:color="auto"/>
          </w:divBdr>
        </w:div>
        <w:div w:id="1168447993">
          <w:marLeft w:val="480"/>
          <w:marRight w:val="0"/>
          <w:marTop w:val="0"/>
          <w:marBottom w:val="0"/>
          <w:divBdr>
            <w:top w:val="none" w:sz="0" w:space="0" w:color="auto"/>
            <w:left w:val="none" w:sz="0" w:space="0" w:color="auto"/>
            <w:bottom w:val="none" w:sz="0" w:space="0" w:color="auto"/>
            <w:right w:val="none" w:sz="0" w:space="0" w:color="auto"/>
          </w:divBdr>
        </w:div>
        <w:div w:id="1809468431">
          <w:marLeft w:val="480"/>
          <w:marRight w:val="0"/>
          <w:marTop w:val="0"/>
          <w:marBottom w:val="0"/>
          <w:divBdr>
            <w:top w:val="none" w:sz="0" w:space="0" w:color="auto"/>
            <w:left w:val="none" w:sz="0" w:space="0" w:color="auto"/>
            <w:bottom w:val="none" w:sz="0" w:space="0" w:color="auto"/>
            <w:right w:val="none" w:sz="0" w:space="0" w:color="auto"/>
          </w:divBdr>
        </w:div>
        <w:div w:id="1628706936">
          <w:marLeft w:val="480"/>
          <w:marRight w:val="0"/>
          <w:marTop w:val="0"/>
          <w:marBottom w:val="0"/>
          <w:divBdr>
            <w:top w:val="none" w:sz="0" w:space="0" w:color="auto"/>
            <w:left w:val="none" w:sz="0" w:space="0" w:color="auto"/>
            <w:bottom w:val="none" w:sz="0" w:space="0" w:color="auto"/>
            <w:right w:val="none" w:sz="0" w:space="0" w:color="auto"/>
          </w:divBdr>
        </w:div>
        <w:div w:id="707485503">
          <w:marLeft w:val="480"/>
          <w:marRight w:val="0"/>
          <w:marTop w:val="0"/>
          <w:marBottom w:val="0"/>
          <w:divBdr>
            <w:top w:val="none" w:sz="0" w:space="0" w:color="auto"/>
            <w:left w:val="none" w:sz="0" w:space="0" w:color="auto"/>
            <w:bottom w:val="none" w:sz="0" w:space="0" w:color="auto"/>
            <w:right w:val="none" w:sz="0" w:space="0" w:color="auto"/>
          </w:divBdr>
        </w:div>
        <w:div w:id="1759597688">
          <w:marLeft w:val="480"/>
          <w:marRight w:val="0"/>
          <w:marTop w:val="0"/>
          <w:marBottom w:val="0"/>
          <w:divBdr>
            <w:top w:val="none" w:sz="0" w:space="0" w:color="auto"/>
            <w:left w:val="none" w:sz="0" w:space="0" w:color="auto"/>
            <w:bottom w:val="none" w:sz="0" w:space="0" w:color="auto"/>
            <w:right w:val="none" w:sz="0" w:space="0" w:color="auto"/>
          </w:divBdr>
        </w:div>
        <w:div w:id="1254582939">
          <w:marLeft w:val="480"/>
          <w:marRight w:val="0"/>
          <w:marTop w:val="0"/>
          <w:marBottom w:val="0"/>
          <w:divBdr>
            <w:top w:val="none" w:sz="0" w:space="0" w:color="auto"/>
            <w:left w:val="none" w:sz="0" w:space="0" w:color="auto"/>
            <w:bottom w:val="none" w:sz="0" w:space="0" w:color="auto"/>
            <w:right w:val="none" w:sz="0" w:space="0" w:color="auto"/>
          </w:divBdr>
        </w:div>
        <w:div w:id="933131598">
          <w:marLeft w:val="480"/>
          <w:marRight w:val="0"/>
          <w:marTop w:val="0"/>
          <w:marBottom w:val="0"/>
          <w:divBdr>
            <w:top w:val="none" w:sz="0" w:space="0" w:color="auto"/>
            <w:left w:val="none" w:sz="0" w:space="0" w:color="auto"/>
            <w:bottom w:val="none" w:sz="0" w:space="0" w:color="auto"/>
            <w:right w:val="none" w:sz="0" w:space="0" w:color="auto"/>
          </w:divBdr>
        </w:div>
        <w:div w:id="513955755">
          <w:marLeft w:val="480"/>
          <w:marRight w:val="0"/>
          <w:marTop w:val="0"/>
          <w:marBottom w:val="0"/>
          <w:divBdr>
            <w:top w:val="none" w:sz="0" w:space="0" w:color="auto"/>
            <w:left w:val="none" w:sz="0" w:space="0" w:color="auto"/>
            <w:bottom w:val="none" w:sz="0" w:space="0" w:color="auto"/>
            <w:right w:val="none" w:sz="0" w:space="0" w:color="auto"/>
          </w:divBdr>
        </w:div>
        <w:div w:id="1097866731">
          <w:marLeft w:val="480"/>
          <w:marRight w:val="0"/>
          <w:marTop w:val="0"/>
          <w:marBottom w:val="0"/>
          <w:divBdr>
            <w:top w:val="none" w:sz="0" w:space="0" w:color="auto"/>
            <w:left w:val="none" w:sz="0" w:space="0" w:color="auto"/>
            <w:bottom w:val="none" w:sz="0" w:space="0" w:color="auto"/>
            <w:right w:val="none" w:sz="0" w:space="0" w:color="auto"/>
          </w:divBdr>
        </w:div>
        <w:div w:id="2127190716">
          <w:marLeft w:val="480"/>
          <w:marRight w:val="0"/>
          <w:marTop w:val="0"/>
          <w:marBottom w:val="0"/>
          <w:divBdr>
            <w:top w:val="none" w:sz="0" w:space="0" w:color="auto"/>
            <w:left w:val="none" w:sz="0" w:space="0" w:color="auto"/>
            <w:bottom w:val="none" w:sz="0" w:space="0" w:color="auto"/>
            <w:right w:val="none" w:sz="0" w:space="0" w:color="auto"/>
          </w:divBdr>
        </w:div>
        <w:div w:id="334191478">
          <w:marLeft w:val="480"/>
          <w:marRight w:val="0"/>
          <w:marTop w:val="0"/>
          <w:marBottom w:val="0"/>
          <w:divBdr>
            <w:top w:val="none" w:sz="0" w:space="0" w:color="auto"/>
            <w:left w:val="none" w:sz="0" w:space="0" w:color="auto"/>
            <w:bottom w:val="none" w:sz="0" w:space="0" w:color="auto"/>
            <w:right w:val="none" w:sz="0" w:space="0" w:color="auto"/>
          </w:divBdr>
        </w:div>
        <w:div w:id="1006127644">
          <w:marLeft w:val="480"/>
          <w:marRight w:val="0"/>
          <w:marTop w:val="0"/>
          <w:marBottom w:val="0"/>
          <w:divBdr>
            <w:top w:val="none" w:sz="0" w:space="0" w:color="auto"/>
            <w:left w:val="none" w:sz="0" w:space="0" w:color="auto"/>
            <w:bottom w:val="none" w:sz="0" w:space="0" w:color="auto"/>
            <w:right w:val="none" w:sz="0" w:space="0" w:color="auto"/>
          </w:divBdr>
        </w:div>
      </w:divsChild>
    </w:div>
    <w:div w:id="1345748015">
      <w:marLeft w:val="480"/>
      <w:marRight w:val="0"/>
      <w:marTop w:val="0"/>
      <w:marBottom w:val="0"/>
      <w:divBdr>
        <w:top w:val="none" w:sz="0" w:space="0" w:color="auto"/>
        <w:left w:val="none" w:sz="0" w:space="0" w:color="auto"/>
        <w:bottom w:val="none" w:sz="0" w:space="0" w:color="auto"/>
        <w:right w:val="none" w:sz="0" w:space="0" w:color="auto"/>
      </w:divBdr>
    </w:div>
    <w:div w:id="1345748613">
      <w:marLeft w:val="480"/>
      <w:marRight w:val="0"/>
      <w:marTop w:val="0"/>
      <w:marBottom w:val="0"/>
      <w:divBdr>
        <w:top w:val="none" w:sz="0" w:space="0" w:color="auto"/>
        <w:left w:val="none" w:sz="0" w:space="0" w:color="auto"/>
        <w:bottom w:val="none" w:sz="0" w:space="0" w:color="auto"/>
        <w:right w:val="none" w:sz="0" w:space="0" w:color="auto"/>
      </w:divBdr>
    </w:div>
    <w:div w:id="1345787814">
      <w:marLeft w:val="480"/>
      <w:marRight w:val="0"/>
      <w:marTop w:val="0"/>
      <w:marBottom w:val="0"/>
      <w:divBdr>
        <w:top w:val="none" w:sz="0" w:space="0" w:color="auto"/>
        <w:left w:val="none" w:sz="0" w:space="0" w:color="auto"/>
        <w:bottom w:val="none" w:sz="0" w:space="0" w:color="auto"/>
        <w:right w:val="none" w:sz="0" w:space="0" w:color="auto"/>
      </w:divBdr>
    </w:div>
    <w:div w:id="1345858554">
      <w:marLeft w:val="480"/>
      <w:marRight w:val="0"/>
      <w:marTop w:val="0"/>
      <w:marBottom w:val="0"/>
      <w:divBdr>
        <w:top w:val="none" w:sz="0" w:space="0" w:color="auto"/>
        <w:left w:val="none" w:sz="0" w:space="0" w:color="auto"/>
        <w:bottom w:val="none" w:sz="0" w:space="0" w:color="auto"/>
        <w:right w:val="none" w:sz="0" w:space="0" w:color="auto"/>
      </w:divBdr>
    </w:div>
    <w:div w:id="1345863803">
      <w:marLeft w:val="480"/>
      <w:marRight w:val="0"/>
      <w:marTop w:val="0"/>
      <w:marBottom w:val="0"/>
      <w:divBdr>
        <w:top w:val="none" w:sz="0" w:space="0" w:color="auto"/>
        <w:left w:val="none" w:sz="0" w:space="0" w:color="auto"/>
        <w:bottom w:val="none" w:sz="0" w:space="0" w:color="auto"/>
        <w:right w:val="none" w:sz="0" w:space="0" w:color="auto"/>
      </w:divBdr>
    </w:div>
    <w:div w:id="1345865818">
      <w:marLeft w:val="480"/>
      <w:marRight w:val="0"/>
      <w:marTop w:val="0"/>
      <w:marBottom w:val="0"/>
      <w:divBdr>
        <w:top w:val="none" w:sz="0" w:space="0" w:color="auto"/>
        <w:left w:val="none" w:sz="0" w:space="0" w:color="auto"/>
        <w:bottom w:val="none" w:sz="0" w:space="0" w:color="auto"/>
        <w:right w:val="none" w:sz="0" w:space="0" w:color="auto"/>
      </w:divBdr>
    </w:div>
    <w:div w:id="1345981433">
      <w:marLeft w:val="480"/>
      <w:marRight w:val="0"/>
      <w:marTop w:val="0"/>
      <w:marBottom w:val="0"/>
      <w:divBdr>
        <w:top w:val="none" w:sz="0" w:space="0" w:color="auto"/>
        <w:left w:val="none" w:sz="0" w:space="0" w:color="auto"/>
        <w:bottom w:val="none" w:sz="0" w:space="0" w:color="auto"/>
        <w:right w:val="none" w:sz="0" w:space="0" w:color="auto"/>
      </w:divBdr>
    </w:div>
    <w:div w:id="1345982580">
      <w:marLeft w:val="480"/>
      <w:marRight w:val="0"/>
      <w:marTop w:val="0"/>
      <w:marBottom w:val="0"/>
      <w:divBdr>
        <w:top w:val="none" w:sz="0" w:space="0" w:color="auto"/>
        <w:left w:val="none" w:sz="0" w:space="0" w:color="auto"/>
        <w:bottom w:val="none" w:sz="0" w:space="0" w:color="auto"/>
        <w:right w:val="none" w:sz="0" w:space="0" w:color="auto"/>
      </w:divBdr>
    </w:div>
    <w:div w:id="1346134502">
      <w:marLeft w:val="480"/>
      <w:marRight w:val="0"/>
      <w:marTop w:val="0"/>
      <w:marBottom w:val="0"/>
      <w:divBdr>
        <w:top w:val="none" w:sz="0" w:space="0" w:color="auto"/>
        <w:left w:val="none" w:sz="0" w:space="0" w:color="auto"/>
        <w:bottom w:val="none" w:sz="0" w:space="0" w:color="auto"/>
        <w:right w:val="none" w:sz="0" w:space="0" w:color="auto"/>
      </w:divBdr>
    </w:div>
    <w:div w:id="1346135025">
      <w:marLeft w:val="480"/>
      <w:marRight w:val="0"/>
      <w:marTop w:val="0"/>
      <w:marBottom w:val="0"/>
      <w:divBdr>
        <w:top w:val="none" w:sz="0" w:space="0" w:color="auto"/>
        <w:left w:val="none" w:sz="0" w:space="0" w:color="auto"/>
        <w:bottom w:val="none" w:sz="0" w:space="0" w:color="auto"/>
        <w:right w:val="none" w:sz="0" w:space="0" w:color="auto"/>
      </w:divBdr>
    </w:div>
    <w:div w:id="1346135161">
      <w:marLeft w:val="480"/>
      <w:marRight w:val="0"/>
      <w:marTop w:val="0"/>
      <w:marBottom w:val="0"/>
      <w:divBdr>
        <w:top w:val="none" w:sz="0" w:space="0" w:color="auto"/>
        <w:left w:val="none" w:sz="0" w:space="0" w:color="auto"/>
        <w:bottom w:val="none" w:sz="0" w:space="0" w:color="auto"/>
        <w:right w:val="none" w:sz="0" w:space="0" w:color="auto"/>
      </w:divBdr>
    </w:div>
    <w:div w:id="1346175287">
      <w:marLeft w:val="480"/>
      <w:marRight w:val="0"/>
      <w:marTop w:val="0"/>
      <w:marBottom w:val="0"/>
      <w:divBdr>
        <w:top w:val="none" w:sz="0" w:space="0" w:color="auto"/>
        <w:left w:val="none" w:sz="0" w:space="0" w:color="auto"/>
        <w:bottom w:val="none" w:sz="0" w:space="0" w:color="auto"/>
        <w:right w:val="none" w:sz="0" w:space="0" w:color="auto"/>
      </w:divBdr>
    </w:div>
    <w:div w:id="1346176835">
      <w:marLeft w:val="480"/>
      <w:marRight w:val="0"/>
      <w:marTop w:val="0"/>
      <w:marBottom w:val="0"/>
      <w:divBdr>
        <w:top w:val="none" w:sz="0" w:space="0" w:color="auto"/>
        <w:left w:val="none" w:sz="0" w:space="0" w:color="auto"/>
        <w:bottom w:val="none" w:sz="0" w:space="0" w:color="auto"/>
        <w:right w:val="none" w:sz="0" w:space="0" w:color="auto"/>
      </w:divBdr>
    </w:div>
    <w:div w:id="1346244589">
      <w:marLeft w:val="480"/>
      <w:marRight w:val="0"/>
      <w:marTop w:val="0"/>
      <w:marBottom w:val="0"/>
      <w:divBdr>
        <w:top w:val="none" w:sz="0" w:space="0" w:color="auto"/>
        <w:left w:val="none" w:sz="0" w:space="0" w:color="auto"/>
        <w:bottom w:val="none" w:sz="0" w:space="0" w:color="auto"/>
        <w:right w:val="none" w:sz="0" w:space="0" w:color="auto"/>
      </w:divBdr>
    </w:div>
    <w:div w:id="1346245446">
      <w:marLeft w:val="480"/>
      <w:marRight w:val="0"/>
      <w:marTop w:val="0"/>
      <w:marBottom w:val="0"/>
      <w:divBdr>
        <w:top w:val="none" w:sz="0" w:space="0" w:color="auto"/>
        <w:left w:val="none" w:sz="0" w:space="0" w:color="auto"/>
        <w:bottom w:val="none" w:sz="0" w:space="0" w:color="auto"/>
        <w:right w:val="none" w:sz="0" w:space="0" w:color="auto"/>
      </w:divBdr>
    </w:div>
    <w:div w:id="1346251831">
      <w:marLeft w:val="480"/>
      <w:marRight w:val="0"/>
      <w:marTop w:val="0"/>
      <w:marBottom w:val="0"/>
      <w:divBdr>
        <w:top w:val="none" w:sz="0" w:space="0" w:color="auto"/>
        <w:left w:val="none" w:sz="0" w:space="0" w:color="auto"/>
        <w:bottom w:val="none" w:sz="0" w:space="0" w:color="auto"/>
        <w:right w:val="none" w:sz="0" w:space="0" w:color="auto"/>
      </w:divBdr>
    </w:div>
    <w:div w:id="1346319672">
      <w:marLeft w:val="480"/>
      <w:marRight w:val="0"/>
      <w:marTop w:val="0"/>
      <w:marBottom w:val="0"/>
      <w:divBdr>
        <w:top w:val="none" w:sz="0" w:space="0" w:color="auto"/>
        <w:left w:val="none" w:sz="0" w:space="0" w:color="auto"/>
        <w:bottom w:val="none" w:sz="0" w:space="0" w:color="auto"/>
        <w:right w:val="none" w:sz="0" w:space="0" w:color="auto"/>
      </w:divBdr>
    </w:div>
    <w:div w:id="1346320705">
      <w:marLeft w:val="480"/>
      <w:marRight w:val="0"/>
      <w:marTop w:val="0"/>
      <w:marBottom w:val="0"/>
      <w:divBdr>
        <w:top w:val="none" w:sz="0" w:space="0" w:color="auto"/>
        <w:left w:val="none" w:sz="0" w:space="0" w:color="auto"/>
        <w:bottom w:val="none" w:sz="0" w:space="0" w:color="auto"/>
        <w:right w:val="none" w:sz="0" w:space="0" w:color="auto"/>
      </w:divBdr>
    </w:div>
    <w:div w:id="1346326373">
      <w:marLeft w:val="480"/>
      <w:marRight w:val="0"/>
      <w:marTop w:val="0"/>
      <w:marBottom w:val="0"/>
      <w:divBdr>
        <w:top w:val="none" w:sz="0" w:space="0" w:color="auto"/>
        <w:left w:val="none" w:sz="0" w:space="0" w:color="auto"/>
        <w:bottom w:val="none" w:sz="0" w:space="0" w:color="auto"/>
        <w:right w:val="none" w:sz="0" w:space="0" w:color="auto"/>
      </w:divBdr>
    </w:div>
    <w:div w:id="1346438060">
      <w:marLeft w:val="480"/>
      <w:marRight w:val="0"/>
      <w:marTop w:val="0"/>
      <w:marBottom w:val="0"/>
      <w:divBdr>
        <w:top w:val="none" w:sz="0" w:space="0" w:color="auto"/>
        <w:left w:val="none" w:sz="0" w:space="0" w:color="auto"/>
        <w:bottom w:val="none" w:sz="0" w:space="0" w:color="auto"/>
        <w:right w:val="none" w:sz="0" w:space="0" w:color="auto"/>
      </w:divBdr>
    </w:div>
    <w:div w:id="1346442667">
      <w:marLeft w:val="480"/>
      <w:marRight w:val="0"/>
      <w:marTop w:val="0"/>
      <w:marBottom w:val="0"/>
      <w:divBdr>
        <w:top w:val="none" w:sz="0" w:space="0" w:color="auto"/>
        <w:left w:val="none" w:sz="0" w:space="0" w:color="auto"/>
        <w:bottom w:val="none" w:sz="0" w:space="0" w:color="auto"/>
        <w:right w:val="none" w:sz="0" w:space="0" w:color="auto"/>
      </w:divBdr>
    </w:div>
    <w:div w:id="1346444061">
      <w:marLeft w:val="480"/>
      <w:marRight w:val="0"/>
      <w:marTop w:val="0"/>
      <w:marBottom w:val="0"/>
      <w:divBdr>
        <w:top w:val="none" w:sz="0" w:space="0" w:color="auto"/>
        <w:left w:val="none" w:sz="0" w:space="0" w:color="auto"/>
        <w:bottom w:val="none" w:sz="0" w:space="0" w:color="auto"/>
        <w:right w:val="none" w:sz="0" w:space="0" w:color="auto"/>
      </w:divBdr>
    </w:div>
    <w:div w:id="1346446054">
      <w:marLeft w:val="480"/>
      <w:marRight w:val="0"/>
      <w:marTop w:val="0"/>
      <w:marBottom w:val="0"/>
      <w:divBdr>
        <w:top w:val="none" w:sz="0" w:space="0" w:color="auto"/>
        <w:left w:val="none" w:sz="0" w:space="0" w:color="auto"/>
        <w:bottom w:val="none" w:sz="0" w:space="0" w:color="auto"/>
        <w:right w:val="none" w:sz="0" w:space="0" w:color="auto"/>
      </w:divBdr>
    </w:div>
    <w:div w:id="1346596026">
      <w:marLeft w:val="480"/>
      <w:marRight w:val="0"/>
      <w:marTop w:val="0"/>
      <w:marBottom w:val="0"/>
      <w:divBdr>
        <w:top w:val="none" w:sz="0" w:space="0" w:color="auto"/>
        <w:left w:val="none" w:sz="0" w:space="0" w:color="auto"/>
        <w:bottom w:val="none" w:sz="0" w:space="0" w:color="auto"/>
        <w:right w:val="none" w:sz="0" w:space="0" w:color="auto"/>
      </w:divBdr>
    </w:div>
    <w:div w:id="1346597749">
      <w:marLeft w:val="480"/>
      <w:marRight w:val="0"/>
      <w:marTop w:val="0"/>
      <w:marBottom w:val="0"/>
      <w:divBdr>
        <w:top w:val="none" w:sz="0" w:space="0" w:color="auto"/>
        <w:left w:val="none" w:sz="0" w:space="0" w:color="auto"/>
        <w:bottom w:val="none" w:sz="0" w:space="0" w:color="auto"/>
        <w:right w:val="none" w:sz="0" w:space="0" w:color="auto"/>
      </w:divBdr>
    </w:div>
    <w:div w:id="1346663853">
      <w:marLeft w:val="480"/>
      <w:marRight w:val="0"/>
      <w:marTop w:val="0"/>
      <w:marBottom w:val="0"/>
      <w:divBdr>
        <w:top w:val="none" w:sz="0" w:space="0" w:color="auto"/>
        <w:left w:val="none" w:sz="0" w:space="0" w:color="auto"/>
        <w:bottom w:val="none" w:sz="0" w:space="0" w:color="auto"/>
        <w:right w:val="none" w:sz="0" w:space="0" w:color="auto"/>
      </w:divBdr>
    </w:div>
    <w:div w:id="1346665376">
      <w:marLeft w:val="480"/>
      <w:marRight w:val="0"/>
      <w:marTop w:val="0"/>
      <w:marBottom w:val="0"/>
      <w:divBdr>
        <w:top w:val="none" w:sz="0" w:space="0" w:color="auto"/>
        <w:left w:val="none" w:sz="0" w:space="0" w:color="auto"/>
        <w:bottom w:val="none" w:sz="0" w:space="0" w:color="auto"/>
        <w:right w:val="none" w:sz="0" w:space="0" w:color="auto"/>
      </w:divBdr>
    </w:div>
    <w:div w:id="1346710645">
      <w:marLeft w:val="480"/>
      <w:marRight w:val="0"/>
      <w:marTop w:val="0"/>
      <w:marBottom w:val="0"/>
      <w:divBdr>
        <w:top w:val="none" w:sz="0" w:space="0" w:color="auto"/>
        <w:left w:val="none" w:sz="0" w:space="0" w:color="auto"/>
        <w:bottom w:val="none" w:sz="0" w:space="0" w:color="auto"/>
        <w:right w:val="none" w:sz="0" w:space="0" w:color="auto"/>
      </w:divBdr>
    </w:div>
    <w:div w:id="1346715709">
      <w:marLeft w:val="480"/>
      <w:marRight w:val="0"/>
      <w:marTop w:val="0"/>
      <w:marBottom w:val="0"/>
      <w:divBdr>
        <w:top w:val="none" w:sz="0" w:space="0" w:color="auto"/>
        <w:left w:val="none" w:sz="0" w:space="0" w:color="auto"/>
        <w:bottom w:val="none" w:sz="0" w:space="0" w:color="auto"/>
        <w:right w:val="none" w:sz="0" w:space="0" w:color="auto"/>
      </w:divBdr>
    </w:div>
    <w:div w:id="1346784032">
      <w:marLeft w:val="480"/>
      <w:marRight w:val="0"/>
      <w:marTop w:val="0"/>
      <w:marBottom w:val="0"/>
      <w:divBdr>
        <w:top w:val="none" w:sz="0" w:space="0" w:color="auto"/>
        <w:left w:val="none" w:sz="0" w:space="0" w:color="auto"/>
        <w:bottom w:val="none" w:sz="0" w:space="0" w:color="auto"/>
        <w:right w:val="none" w:sz="0" w:space="0" w:color="auto"/>
      </w:divBdr>
    </w:div>
    <w:div w:id="1346784272">
      <w:marLeft w:val="480"/>
      <w:marRight w:val="0"/>
      <w:marTop w:val="0"/>
      <w:marBottom w:val="0"/>
      <w:divBdr>
        <w:top w:val="none" w:sz="0" w:space="0" w:color="auto"/>
        <w:left w:val="none" w:sz="0" w:space="0" w:color="auto"/>
        <w:bottom w:val="none" w:sz="0" w:space="0" w:color="auto"/>
        <w:right w:val="none" w:sz="0" w:space="0" w:color="auto"/>
      </w:divBdr>
    </w:div>
    <w:div w:id="1346786385">
      <w:marLeft w:val="480"/>
      <w:marRight w:val="0"/>
      <w:marTop w:val="0"/>
      <w:marBottom w:val="0"/>
      <w:divBdr>
        <w:top w:val="none" w:sz="0" w:space="0" w:color="auto"/>
        <w:left w:val="none" w:sz="0" w:space="0" w:color="auto"/>
        <w:bottom w:val="none" w:sz="0" w:space="0" w:color="auto"/>
        <w:right w:val="none" w:sz="0" w:space="0" w:color="auto"/>
      </w:divBdr>
    </w:div>
    <w:div w:id="1346833413">
      <w:marLeft w:val="480"/>
      <w:marRight w:val="0"/>
      <w:marTop w:val="0"/>
      <w:marBottom w:val="0"/>
      <w:divBdr>
        <w:top w:val="none" w:sz="0" w:space="0" w:color="auto"/>
        <w:left w:val="none" w:sz="0" w:space="0" w:color="auto"/>
        <w:bottom w:val="none" w:sz="0" w:space="0" w:color="auto"/>
        <w:right w:val="none" w:sz="0" w:space="0" w:color="auto"/>
      </w:divBdr>
    </w:div>
    <w:div w:id="1346976951">
      <w:marLeft w:val="480"/>
      <w:marRight w:val="0"/>
      <w:marTop w:val="0"/>
      <w:marBottom w:val="0"/>
      <w:divBdr>
        <w:top w:val="none" w:sz="0" w:space="0" w:color="auto"/>
        <w:left w:val="none" w:sz="0" w:space="0" w:color="auto"/>
        <w:bottom w:val="none" w:sz="0" w:space="0" w:color="auto"/>
        <w:right w:val="none" w:sz="0" w:space="0" w:color="auto"/>
      </w:divBdr>
    </w:div>
    <w:div w:id="1346980439">
      <w:marLeft w:val="480"/>
      <w:marRight w:val="0"/>
      <w:marTop w:val="0"/>
      <w:marBottom w:val="0"/>
      <w:divBdr>
        <w:top w:val="none" w:sz="0" w:space="0" w:color="auto"/>
        <w:left w:val="none" w:sz="0" w:space="0" w:color="auto"/>
        <w:bottom w:val="none" w:sz="0" w:space="0" w:color="auto"/>
        <w:right w:val="none" w:sz="0" w:space="0" w:color="auto"/>
      </w:divBdr>
    </w:div>
    <w:div w:id="1347094363">
      <w:marLeft w:val="480"/>
      <w:marRight w:val="0"/>
      <w:marTop w:val="0"/>
      <w:marBottom w:val="0"/>
      <w:divBdr>
        <w:top w:val="none" w:sz="0" w:space="0" w:color="auto"/>
        <w:left w:val="none" w:sz="0" w:space="0" w:color="auto"/>
        <w:bottom w:val="none" w:sz="0" w:space="0" w:color="auto"/>
        <w:right w:val="none" w:sz="0" w:space="0" w:color="auto"/>
      </w:divBdr>
    </w:div>
    <w:div w:id="1347098158">
      <w:marLeft w:val="480"/>
      <w:marRight w:val="0"/>
      <w:marTop w:val="0"/>
      <w:marBottom w:val="0"/>
      <w:divBdr>
        <w:top w:val="none" w:sz="0" w:space="0" w:color="auto"/>
        <w:left w:val="none" w:sz="0" w:space="0" w:color="auto"/>
        <w:bottom w:val="none" w:sz="0" w:space="0" w:color="auto"/>
        <w:right w:val="none" w:sz="0" w:space="0" w:color="auto"/>
      </w:divBdr>
    </w:div>
    <w:div w:id="1347100803">
      <w:marLeft w:val="480"/>
      <w:marRight w:val="0"/>
      <w:marTop w:val="0"/>
      <w:marBottom w:val="0"/>
      <w:divBdr>
        <w:top w:val="none" w:sz="0" w:space="0" w:color="auto"/>
        <w:left w:val="none" w:sz="0" w:space="0" w:color="auto"/>
        <w:bottom w:val="none" w:sz="0" w:space="0" w:color="auto"/>
        <w:right w:val="none" w:sz="0" w:space="0" w:color="auto"/>
      </w:divBdr>
    </w:div>
    <w:div w:id="1347168865">
      <w:marLeft w:val="480"/>
      <w:marRight w:val="0"/>
      <w:marTop w:val="0"/>
      <w:marBottom w:val="0"/>
      <w:divBdr>
        <w:top w:val="none" w:sz="0" w:space="0" w:color="auto"/>
        <w:left w:val="none" w:sz="0" w:space="0" w:color="auto"/>
        <w:bottom w:val="none" w:sz="0" w:space="0" w:color="auto"/>
        <w:right w:val="none" w:sz="0" w:space="0" w:color="auto"/>
      </w:divBdr>
    </w:div>
    <w:div w:id="1347171399">
      <w:marLeft w:val="480"/>
      <w:marRight w:val="0"/>
      <w:marTop w:val="0"/>
      <w:marBottom w:val="0"/>
      <w:divBdr>
        <w:top w:val="none" w:sz="0" w:space="0" w:color="auto"/>
        <w:left w:val="none" w:sz="0" w:space="0" w:color="auto"/>
        <w:bottom w:val="none" w:sz="0" w:space="0" w:color="auto"/>
        <w:right w:val="none" w:sz="0" w:space="0" w:color="auto"/>
      </w:divBdr>
    </w:div>
    <w:div w:id="1347176126">
      <w:marLeft w:val="480"/>
      <w:marRight w:val="0"/>
      <w:marTop w:val="0"/>
      <w:marBottom w:val="0"/>
      <w:divBdr>
        <w:top w:val="none" w:sz="0" w:space="0" w:color="auto"/>
        <w:left w:val="none" w:sz="0" w:space="0" w:color="auto"/>
        <w:bottom w:val="none" w:sz="0" w:space="0" w:color="auto"/>
        <w:right w:val="none" w:sz="0" w:space="0" w:color="auto"/>
      </w:divBdr>
    </w:div>
    <w:div w:id="1347244854">
      <w:marLeft w:val="480"/>
      <w:marRight w:val="0"/>
      <w:marTop w:val="0"/>
      <w:marBottom w:val="0"/>
      <w:divBdr>
        <w:top w:val="none" w:sz="0" w:space="0" w:color="auto"/>
        <w:left w:val="none" w:sz="0" w:space="0" w:color="auto"/>
        <w:bottom w:val="none" w:sz="0" w:space="0" w:color="auto"/>
        <w:right w:val="none" w:sz="0" w:space="0" w:color="auto"/>
      </w:divBdr>
    </w:div>
    <w:div w:id="1347245904">
      <w:marLeft w:val="480"/>
      <w:marRight w:val="0"/>
      <w:marTop w:val="0"/>
      <w:marBottom w:val="0"/>
      <w:divBdr>
        <w:top w:val="none" w:sz="0" w:space="0" w:color="auto"/>
        <w:left w:val="none" w:sz="0" w:space="0" w:color="auto"/>
        <w:bottom w:val="none" w:sz="0" w:space="0" w:color="auto"/>
        <w:right w:val="none" w:sz="0" w:space="0" w:color="auto"/>
      </w:divBdr>
    </w:div>
    <w:div w:id="1347251253">
      <w:marLeft w:val="480"/>
      <w:marRight w:val="0"/>
      <w:marTop w:val="0"/>
      <w:marBottom w:val="0"/>
      <w:divBdr>
        <w:top w:val="none" w:sz="0" w:space="0" w:color="auto"/>
        <w:left w:val="none" w:sz="0" w:space="0" w:color="auto"/>
        <w:bottom w:val="none" w:sz="0" w:space="0" w:color="auto"/>
        <w:right w:val="none" w:sz="0" w:space="0" w:color="auto"/>
      </w:divBdr>
    </w:div>
    <w:div w:id="1347295018">
      <w:marLeft w:val="480"/>
      <w:marRight w:val="0"/>
      <w:marTop w:val="0"/>
      <w:marBottom w:val="0"/>
      <w:divBdr>
        <w:top w:val="none" w:sz="0" w:space="0" w:color="auto"/>
        <w:left w:val="none" w:sz="0" w:space="0" w:color="auto"/>
        <w:bottom w:val="none" w:sz="0" w:space="0" w:color="auto"/>
        <w:right w:val="none" w:sz="0" w:space="0" w:color="auto"/>
      </w:divBdr>
    </w:div>
    <w:div w:id="1347367830">
      <w:marLeft w:val="480"/>
      <w:marRight w:val="0"/>
      <w:marTop w:val="0"/>
      <w:marBottom w:val="0"/>
      <w:divBdr>
        <w:top w:val="none" w:sz="0" w:space="0" w:color="auto"/>
        <w:left w:val="none" w:sz="0" w:space="0" w:color="auto"/>
        <w:bottom w:val="none" w:sz="0" w:space="0" w:color="auto"/>
        <w:right w:val="none" w:sz="0" w:space="0" w:color="auto"/>
      </w:divBdr>
    </w:div>
    <w:div w:id="1347440355">
      <w:marLeft w:val="480"/>
      <w:marRight w:val="0"/>
      <w:marTop w:val="0"/>
      <w:marBottom w:val="0"/>
      <w:divBdr>
        <w:top w:val="none" w:sz="0" w:space="0" w:color="auto"/>
        <w:left w:val="none" w:sz="0" w:space="0" w:color="auto"/>
        <w:bottom w:val="none" w:sz="0" w:space="0" w:color="auto"/>
        <w:right w:val="none" w:sz="0" w:space="0" w:color="auto"/>
      </w:divBdr>
    </w:div>
    <w:div w:id="1347559613">
      <w:marLeft w:val="480"/>
      <w:marRight w:val="0"/>
      <w:marTop w:val="0"/>
      <w:marBottom w:val="0"/>
      <w:divBdr>
        <w:top w:val="none" w:sz="0" w:space="0" w:color="auto"/>
        <w:left w:val="none" w:sz="0" w:space="0" w:color="auto"/>
        <w:bottom w:val="none" w:sz="0" w:space="0" w:color="auto"/>
        <w:right w:val="none" w:sz="0" w:space="0" w:color="auto"/>
      </w:divBdr>
    </w:div>
    <w:div w:id="1347709149">
      <w:marLeft w:val="480"/>
      <w:marRight w:val="0"/>
      <w:marTop w:val="0"/>
      <w:marBottom w:val="0"/>
      <w:divBdr>
        <w:top w:val="none" w:sz="0" w:space="0" w:color="auto"/>
        <w:left w:val="none" w:sz="0" w:space="0" w:color="auto"/>
        <w:bottom w:val="none" w:sz="0" w:space="0" w:color="auto"/>
        <w:right w:val="none" w:sz="0" w:space="0" w:color="auto"/>
      </w:divBdr>
    </w:div>
    <w:div w:id="1347827294">
      <w:marLeft w:val="480"/>
      <w:marRight w:val="0"/>
      <w:marTop w:val="0"/>
      <w:marBottom w:val="0"/>
      <w:divBdr>
        <w:top w:val="none" w:sz="0" w:space="0" w:color="auto"/>
        <w:left w:val="none" w:sz="0" w:space="0" w:color="auto"/>
        <w:bottom w:val="none" w:sz="0" w:space="0" w:color="auto"/>
        <w:right w:val="none" w:sz="0" w:space="0" w:color="auto"/>
      </w:divBdr>
    </w:div>
    <w:div w:id="1348019991">
      <w:marLeft w:val="480"/>
      <w:marRight w:val="0"/>
      <w:marTop w:val="0"/>
      <w:marBottom w:val="0"/>
      <w:divBdr>
        <w:top w:val="none" w:sz="0" w:space="0" w:color="auto"/>
        <w:left w:val="none" w:sz="0" w:space="0" w:color="auto"/>
        <w:bottom w:val="none" w:sz="0" w:space="0" w:color="auto"/>
        <w:right w:val="none" w:sz="0" w:space="0" w:color="auto"/>
      </w:divBdr>
    </w:div>
    <w:div w:id="1348020086">
      <w:marLeft w:val="480"/>
      <w:marRight w:val="0"/>
      <w:marTop w:val="0"/>
      <w:marBottom w:val="0"/>
      <w:divBdr>
        <w:top w:val="none" w:sz="0" w:space="0" w:color="auto"/>
        <w:left w:val="none" w:sz="0" w:space="0" w:color="auto"/>
        <w:bottom w:val="none" w:sz="0" w:space="0" w:color="auto"/>
        <w:right w:val="none" w:sz="0" w:space="0" w:color="auto"/>
      </w:divBdr>
    </w:div>
    <w:div w:id="1348022639">
      <w:marLeft w:val="480"/>
      <w:marRight w:val="0"/>
      <w:marTop w:val="0"/>
      <w:marBottom w:val="0"/>
      <w:divBdr>
        <w:top w:val="none" w:sz="0" w:space="0" w:color="auto"/>
        <w:left w:val="none" w:sz="0" w:space="0" w:color="auto"/>
        <w:bottom w:val="none" w:sz="0" w:space="0" w:color="auto"/>
        <w:right w:val="none" w:sz="0" w:space="0" w:color="auto"/>
      </w:divBdr>
    </w:div>
    <w:div w:id="1348095782">
      <w:marLeft w:val="480"/>
      <w:marRight w:val="0"/>
      <w:marTop w:val="0"/>
      <w:marBottom w:val="0"/>
      <w:divBdr>
        <w:top w:val="none" w:sz="0" w:space="0" w:color="auto"/>
        <w:left w:val="none" w:sz="0" w:space="0" w:color="auto"/>
        <w:bottom w:val="none" w:sz="0" w:space="0" w:color="auto"/>
        <w:right w:val="none" w:sz="0" w:space="0" w:color="auto"/>
      </w:divBdr>
    </w:div>
    <w:div w:id="1348097035">
      <w:marLeft w:val="480"/>
      <w:marRight w:val="0"/>
      <w:marTop w:val="0"/>
      <w:marBottom w:val="0"/>
      <w:divBdr>
        <w:top w:val="none" w:sz="0" w:space="0" w:color="auto"/>
        <w:left w:val="none" w:sz="0" w:space="0" w:color="auto"/>
        <w:bottom w:val="none" w:sz="0" w:space="0" w:color="auto"/>
        <w:right w:val="none" w:sz="0" w:space="0" w:color="auto"/>
      </w:divBdr>
    </w:div>
    <w:div w:id="1348097303">
      <w:marLeft w:val="480"/>
      <w:marRight w:val="0"/>
      <w:marTop w:val="0"/>
      <w:marBottom w:val="0"/>
      <w:divBdr>
        <w:top w:val="none" w:sz="0" w:space="0" w:color="auto"/>
        <w:left w:val="none" w:sz="0" w:space="0" w:color="auto"/>
        <w:bottom w:val="none" w:sz="0" w:space="0" w:color="auto"/>
        <w:right w:val="none" w:sz="0" w:space="0" w:color="auto"/>
      </w:divBdr>
    </w:div>
    <w:div w:id="1348100313">
      <w:marLeft w:val="480"/>
      <w:marRight w:val="0"/>
      <w:marTop w:val="0"/>
      <w:marBottom w:val="0"/>
      <w:divBdr>
        <w:top w:val="none" w:sz="0" w:space="0" w:color="auto"/>
        <w:left w:val="none" w:sz="0" w:space="0" w:color="auto"/>
        <w:bottom w:val="none" w:sz="0" w:space="0" w:color="auto"/>
        <w:right w:val="none" w:sz="0" w:space="0" w:color="auto"/>
      </w:divBdr>
    </w:div>
    <w:div w:id="1348101102">
      <w:marLeft w:val="480"/>
      <w:marRight w:val="0"/>
      <w:marTop w:val="0"/>
      <w:marBottom w:val="0"/>
      <w:divBdr>
        <w:top w:val="none" w:sz="0" w:space="0" w:color="auto"/>
        <w:left w:val="none" w:sz="0" w:space="0" w:color="auto"/>
        <w:bottom w:val="none" w:sz="0" w:space="0" w:color="auto"/>
        <w:right w:val="none" w:sz="0" w:space="0" w:color="auto"/>
      </w:divBdr>
    </w:div>
    <w:div w:id="1348172120">
      <w:marLeft w:val="480"/>
      <w:marRight w:val="0"/>
      <w:marTop w:val="0"/>
      <w:marBottom w:val="0"/>
      <w:divBdr>
        <w:top w:val="none" w:sz="0" w:space="0" w:color="auto"/>
        <w:left w:val="none" w:sz="0" w:space="0" w:color="auto"/>
        <w:bottom w:val="none" w:sz="0" w:space="0" w:color="auto"/>
        <w:right w:val="none" w:sz="0" w:space="0" w:color="auto"/>
      </w:divBdr>
    </w:div>
    <w:div w:id="1348213776">
      <w:marLeft w:val="480"/>
      <w:marRight w:val="0"/>
      <w:marTop w:val="0"/>
      <w:marBottom w:val="0"/>
      <w:divBdr>
        <w:top w:val="none" w:sz="0" w:space="0" w:color="auto"/>
        <w:left w:val="none" w:sz="0" w:space="0" w:color="auto"/>
        <w:bottom w:val="none" w:sz="0" w:space="0" w:color="auto"/>
        <w:right w:val="none" w:sz="0" w:space="0" w:color="auto"/>
      </w:divBdr>
    </w:div>
    <w:div w:id="1348286629">
      <w:marLeft w:val="480"/>
      <w:marRight w:val="0"/>
      <w:marTop w:val="0"/>
      <w:marBottom w:val="0"/>
      <w:divBdr>
        <w:top w:val="none" w:sz="0" w:space="0" w:color="auto"/>
        <w:left w:val="none" w:sz="0" w:space="0" w:color="auto"/>
        <w:bottom w:val="none" w:sz="0" w:space="0" w:color="auto"/>
        <w:right w:val="none" w:sz="0" w:space="0" w:color="auto"/>
      </w:divBdr>
    </w:div>
    <w:div w:id="1348362403">
      <w:marLeft w:val="480"/>
      <w:marRight w:val="0"/>
      <w:marTop w:val="0"/>
      <w:marBottom w:val="0"/>
      <w:divBdr>
        <w:top w:val="none" w:sz="0" w:space="0" w:color="auto"/>
        <w:left w:val="none" w:sz="0" w:space="0" w:color="auto"/>
        <w:bottom w:val="none" w:sz="0" w:space="0" w:color="auto"/>
        <w:right w:val="none" w:sz="0" w:space="0" w:color="auto"/>
      </w:divBdr>
    </w:div>
    <w:div w:id="1348364574">
      <w:marLeft w:val="480"/>
      <w:marRight w:val="0"/>
      <w:marTop w:val="0"/>
      <w:marBottom w:val="0"/>
      <w:divBdr>
        <w:top w:val="none" w:sz="0" w:space="0" w:color="auto"/>
        <w:left w:val="none" w:sz="0" w:space="0" w:color="auto"/>
        <w:bottom w:val="none" w:sz="0" w:space="0" w:color="auto"/>
        <w:right w:val="none" w:sz="0" w:space="0" w:color="auto"/>
      </w:divBdr>
    </w:div>
    <w:div w:id="1348404105">
      <w:marLeft w:val="480"/>
      <w:marRight w:val="0"/>
      <w:marTop w:val="0"/>
      <w:marBottom w:val="0"/>
      <w:divBdr>
        <w:top w:val="none" w:sz="0" w:space="0" w:color="auto"/>
        <w:left w:val="none" w:sz="0" w:space="0" w:color="auto"/>
        <w:bottom w:val="none" w:sz="0" w:space="0" w:color="auto"/>
        <w:right w:val="none" w:sz="0" w:space="0" w:color="auto"/>
      </w:divBdr>
    </w:div>
    <w:div w:id="1348405286">
      <w:marLeft w:val="480"/>
      <w:marRight w:val="0"/>
      <w:marTop w:val="0"/>
      <w:marBottom w:val="0"/>
      <w:divBdr>
        <w:top w:val="none" w:sz="0" w:space="0" w:color="auto"/>
        <w:left w:val="none" w:sz="0" w:space="0" w:color="auto"/>
        <w:bottom w:val="none" w:sz="0" w:space="0" w:color="auto"/>
        <w:right w:val="none" w:sz="0" w:space="0" w:color="auto"/>
      </w:divBdr>
    </w:div>
    <w:div w:id="1348411177">
      <w:marLeft w:val="480"/>
      <w:marRight w:val="0"/>
      <w:marTop w:val="0"/>
      <w:marBottom w:val="0"/>
      <w:divBdr>
        <w:top w:val="none" w:sz="0" w:space="0" w:color="auto"/>
        <w:left w:val="none" w:sz="0" w:space="0" w:color="auto"/>
        <w:bottom w:val="none" w:sz="0" w:space="0" w:color="auto"/>
        <w:right w:val="none" w:sz="0" w:space="0" w:color="auto"/>
      </w:divBdr>
    </w:div>
    <w:div w:id="1348558711">
      <w:marLeft w:val="480"/>
      <w:marRight w:val="0"/>
      <w:marTop w:val="0"/>
      <w:marBottom w:val="0"/>
      <w:divBdr>
        <w:top w:val="none" w:sz="0" w:space="0" w:color="auto"/>
        <w:left w:val="none" w:sz="0" w:space="0" w:color="auto"/>
        <w:bottom w:val="none" w:sz="0" w:space="0" w:color="auto"/>
        <w:right w:val="none" w:sz="0" w:space="0" w:color="auto"/>
      </w:divBdr>
    </w:div>
    <w:div w:id="1348603805">
      <w:marLeft w:val="480"/>
      <w:marRight w:val="0"/>
      <w:marTop w:val="0"/>
      <w:marBottom w:val="0"/>
      <w:divBdr>
        <w:top w:val="none" w:sz="0" w:space="0" w:color="auto"/>
        <w:left w:val="none" w:sz="0" w:space="0" w:color="auto"/>
        <w:bottom w:val="none" w:sz="0" w:space="0" w:color="auto"/>
        <w:right w:val="none" w:sz="0" w:space="0" w:color="auto"/>
      </w:divBdr>
    </w:div>
    <w:div w:id="1348674055">
      <w:marLeft w:val="480"/>
      <w:marRight w:val="0"/>
      <w:marTop w:val="0"/>
      <w:marBottom w:val="0"/>
      <w:divBdr>
        <w:top w:val="none" w:sz="0" w:space="0" w:color="auto"/>
        <w:left w:val="none" w:sz="0" w:space="0" w:color="auto"/>
        <w:bottom w:val="none" w:sz="0" w:space="0" w:color="auto"/>
        <w:right w:val="none" w:sz="0" w:space="0" w:color="auto"/>
      </w:divBdr>
    </w:div>
    <w:div w:id="1348825769">
      <w:marLeft w:val="480"/>
      <w:marRight w:val="0"/>
      <w:marTop w:val="0"/>
      <w:marBottom w:val="0"/>
      <w:divBdr>
        <w:top w:val="none" w:sz="0" w:space="0" w:color="auto"/>
        <w:left w:val="none" w:sz="0" w:space="0" w:color="auto"/>
        <w:bottom w:val="none" w:sz="0" w:space="0" w:color="auto"/>
        <w:right w:val="none" w:sz="0" w:space="0" w:color="auto"/>
      </w:divBdr>
    </w:div>
    <w:div w:id="1348866823">
      <w:marLeft w:val="480"/>
      <w:marRight w:val="0"/>
      <w:marTop w:val="0"/>
      <w:marBottom w:val="0"/>
      <w:divBdr>
        <w:top w:val="none" w:sz="0" w:space="0" w:color="auto"/>
        <w:left w:val="none" w:sz="0" w:space="0" w:color="auto"/>
        <w:bottom w:val="none" w:sz="0" w:space="0" w:color="auto"/>
        <w:right w:val="none" w:sz="0" w:space="0" w:color="auto"/>
      </w:divBdr>
    </w:div>
    <w:div w:id="1348867726">
      <w:marLeft w:val="480"/>
      <w:marRight w:val="0"/>
      <w:marTop w:val="0"/>
      <w:marBottom w:val="0"/>
      <w:divBdr>
        <w:top w:val="none" w:sz="0" w:space="0" w:color="auto"/>
        <w:left w:val="none" w:sz="0" w:space="0" w:color="auto"/>
        <w:bottom w:val="none" w:sz="0" w:space="0" w:color="auto"/>
        <w:right w:val="none" w:sz="0" w:space="0" w:color="auto"/>
      </w:divBdr>
    </w:div>
    <w:div w:id="1348869052">
      <w:marLeft w:val="480"/>
      <w:marRight w:val="0"/>
      <w:marTop w:val="0"/>
      <w:marBottom w:val="0"/>
      <w:divBdr>
        <w:top w:val="none" w:sz="0" w:space="0" w:color="auto"/>
        <w:left w:val="none" w:sz="0" w:space="0" w:color="auto"/>
        <w:bottom w:val="none" w:sz="0" w:space="0" w:color="auto"/>
        <w:right w:val="none" w:sz="0" w:space="0" w:color="auto"/>
      </w:divBdr>
    </w:div>
    <w:div w:id="1348869854">
      <w:marLeft w:val="480"/>
      <w:marRight w:val="0"/>
      <w:marTop w:val="0"/>
      <w:marBottom w:val="0"/>
      <w:divBdr>
        <w:top w:val="none" w:sz="0" w:space="0" w:color="auto"/>
        <w:left w:val="none" w:sz="0" w:space="0" w:color="auto"/>
        <w:bottom w:val="none" w:sz="0" w:space="0" w:color="auto"/>
        <w:right w:val="none" w:sz="0" w:space="0" w:color="auto"/>
      </w:divBdr>
    </w:div>
    <w:div w:id="1348871845">
      <w:marLeft w:val="480"/>
      <w:marRight w:val="0"/>
      <w:marTop w:val="0"/>
      <w:marBottom w:val="0"/>
      <w:divBdr>
        <w:top w:val="none" w:sz="0" w:space="0" w:color="auto"/>
        <w:left w:val="none" w:sz="0" w:space="0" w:color="auto"/>
        <w:bottom w:val="none" w:sz="0" w:space="0" w:color="auto"/>
        <w:right w:val="none" w:sz="0" w:space="0" w:color="auto"/>
      </w:divBdr>
    </w:div>
    <w:div w:id="1348946590">
      <w:marLeft w:val="480"/>
      <w:marRight w:val="0"/>
      <w:marTop w:val="0"/>
      <w:marBottom w:val="0"/>
      <w:divBdr>
        <w:top w:val="none" w:sz="0" w:space="0" w:color="auto"/>
        <w:left w:val="none" w:sz="0" w:space="0" w:color="auto"/>
        <w:bottom w:val="none" w:sz="0" w:space="0" w:color="auto"/>
        <w:right w:val="none" w:sz="0" w:space="0" w:color="auto"/>
      </w:divBdr>
    </w:div>
    <w:div w:id="1349018266">
      <w:marLeft w:val="480"/>
      <w:marRight w:val="0"/>
      <w:marTop w:val="0"/>
      <w:marBottom w:val="0"/>
      <w:divBdr>
        <w:top w:val="none" w:sz="0" w:space="0" w:color="auto"/>
        <w:left w:val="none" w:sz="0" w:space="0" w:color="auto"/>
        <w:bottom w:val="none" w:sz="0" w:space="0" w:color="auto"/>
        <w:right w:val="none" w:sz="0" w:space="0" w:color="auto"/>
      </w:divBdr>
    </w:div>
    <w:div w:id="1349142403">
      <w:marLeft w:val="480"/>
      <w:marRight w:val="0"/>
      <w:marTop w:val="0"/>
      <w:marBottom w:val="0"/>
      <w:divBdr>
        <w:top w:val="none" w:sz="0" w:space="0" w:color="auto"/>
        <w:left w:val="none" w:sz="0" w:space="0" w:color="auto"/>
        <w:bottom w:val="none" w:sz="0" w:space="0" w:color="auto"/>
        <w:right w:val="none" w:sz="0" w:space="0" w:color="auto"/>
      </w:divBdr>
    </w:div>
    <w:div w:id="1349210178">
      <w:marLeft w:val="480"/>
      <w:marRight w:val="0"/>
      <w:marTop w:val="0"/>
      <w:marBottom w:val="0"/>
      <w:divBdr>
        <w:top w:val="none" w:sz="0" w:space="0" w:color="auto"/>
        <w:left w:val="none" w:sz="0" w:space="0" w:color="auto"/>
        <w:bottom w:val="none" w:sz="0" w:space="0" w:color="auto"/>
        <w:right w:val="none" w:sz="0" w:space="0" w:color="auto"/>
      </w:divBdr>
    </w:div>
    <w:div w:id="1349212639">
      <w:marLeft w:val="480"/>
      <w:marRight w:val="0"/>
      <w:marTop w:val="0"/>
      <w:marBottom w:val="0"/>
      <w:divBdr>
        <w:top w:val="none" w:sz="0" w:space="0" w:color="auto"/>
        <w:left w:val="none" w:sz="0" w:space="0" w:color="auto"/>
        <w:bottom w:val="none" w:sz="0" w:space="0" w:color="auto"/>
        <w:right w:val="none" w:sz="0" w:space="0" w:color="auto"/>
      </w:divBdr>
    </w:div>
    <w:div w:id="1349217506">
      <w:marLeft w:val="480"/>
      <w:marRight w:val="0"/>
      <w:marTop w:val="0"/>
      <w:marBottom w:val="0"/>
      <w:divBdr>
        <w:top w:val="none" w:sz="0" w:space="0" w:color="auto"/>
        <w:left w:val="none" w:sz="0" w:space="0" w:color="auto"/>
        <w:bottom w:val="none" w:sz="0" w:space="0" w:color="auto"/>
        <w:right w:val="none" w:sz="0" w:space="0" w:color="auto"/>
      </w:divBdr>
    </w:div>
    <w:div w:id="1349259874">
      <w:marLeft w:val="480"/>
      <w:marRight w:val="0"/>
      <w:marTop w:val="0"/>
      <w:marBottom w:val="0"/>
      <w:divBdr>
        <w:top w:val="none" w:sz="0" w:space="0" w:color="auto"/>
        <w:left w:val="none" w:sz="0" w:space="0" w:color="auto"/>
        <w:bottom w:val="none" w:sz="0" w:space="0" w:color="auto"/>
        <w:right w:val="none" w:sz="0" w:space="0" w:color="auto"/>
      </w:divBdr>
    </w:div>
    <w:div w:id="1349284460">
      <w:marLeft w:val="480"/>
      <w:marRight w:val="0"/>
      <w:marTop w:val="0"/>
      <w:marBottom w:val="0"/>
      <w:divBdr>
        <w:top w:val="none" w:sz="0" w:space="0" w:color="auto"/>
        <w:left w:val="none" w:sz="0" w:space="0" w:color="auto"/>
        <w:bottom w:val="none" w:sz="0" w:space="0" w:color="auto"/>
        <w:right w:val="none" w:sz="0" w:space="0" w:color="auto"/>
      </w:divBdr>
    </w:div>
    <w:div w:id="1349285703">
      <w:marLeft w:val="480"/>
      <w:marRight w:val="0"/>
      <w:marTop w:val="0"/>
      <w:marBottom w:val="0"/>
      <w:divBdr>
        <w:top w:val="none" w:sz="0" w:space="0" w:color="auto"/>
        <w:left w:val="none" w:sz="0" w:space="0" w:color="auto"/>
        <w:bottom w:val="none" w:sz="0" w:space="0" w:color="auto"/>
        <w:right w:val="none" w:sz="0" w:space="0" w:color="auto"/>
      </w:divBdr>
    </w:div>
    <w:div w:id="1349333309">
      <w:marLeft w:val="480"/>
      <w:marRight w:val="0"/>
      <w:marTop w:val="0"/>
      <w:marBottom w:val="0"/>
      <w:divBdr>
        <w:top w:val="none" w:sz="0" w:space="0" w:color="auto"/>
        <w:left w:val="none" w:sz="0" w:space="0" w:color="auto"/>
        <w:bottom w:val="none" w:sz="0" w:space="0" w:color="auto"/>
        <w:right w:val="none" w:sz="0" w:space="0" w:color="auto"/>
      </w:divBdr>
    </w:div>
    <w:div w:id="1349406894">
      <w:marLeft w:val="480"/>
      <w:marRight w:val="0"/>
      <w:marTop w:val="0"/>
      <w:marBottom w:val="0"/>
      <w:divBdr>
        <w:top w:val="none" w:sz="0" w:space="0" w:color="auto"/>
        <w:left w:val="none" w:sz="0" w:space="0" w:color="auto"/>
        <w:bottom w:val="none" w:sz="0" w:space="0" w:color="auto"/>
        <w:right w:val="none" w:sz="0" w:space="0" w:color="auto"/>
      </w:divBdr>
    </w:div>
    <w:div w:id="1349412106">
      <w:marLeft w:val="480"/>
      <w:marRight w:val="0"/>
      <w:marTop w:val="0"/>
      <w:marBottom w:val="0"/>
      <w:divBdr>
        <w:top w:val="none" w:sz="0" w:space="0" w:color="auto"/>
        <w:left w:val="none" w:sz="0" w:space="0" w:color="auto"/>
        <w:bottom w:val="none" w:sz="0" w:space="0" w:color="auto"/>
        <w:right w:val="none" w:sz="0" w:space="0" w:color="auto"/>
      </w:divBdr>
    </w:div>
    <w:div w:id="1349452318">
      <w:marLeft w:val="480"/>
      <w:marRight w:val="0"/>
      <w:marTop w:val="0"/>
      <w:marBottom w:val="0"/>
      <w:divBdr>
        <w:top w:val="none" w:sz="0" w:space="0" w:color="auto"/>
        <w:left w:val="none" w:sz="0" w:space="0" w:color="auto"/>
        <w:bottom w:val="none" w:sz="0" w:space="0" w:color="auto"/>
        <w:right w:val="none" w:sz="0" w:space="0" w:color="auto"/>
      </w:divBdr>
    </w:div>
    <w:div w:id="1349453668">
      <w:marLeft w:val="480"/>
      <w:marRight w:val="0"/>
      <w:marTop w:val="0"/>
      <w:marBottom w:val="0"/>
      <w:divBdr>
        <w:top w:val="none" w:sz="0" w:space="0" w:color="auto"/>
        <w:left w:val="none" w:sz="0" w:space="0" w:color="auto"/>
        <w:bottom w:val="none" w:sz="0" w:space="0" w:color="auto"/>
        <w:right w:val="none" w:sz="0" w:space="0" w:color="auto"/>
      </w:divBdr>
    </w:div>
    <w:div w:id="1349521480">
      <w:marLeft w:val="480"/>
      <w:marRight w:val="0"/>
      <w:marTop w:val="0"/>
      <w:marBottom w:val="0"/>
      <w:divBdr>
        <w:top w:val="none" w:sz="0" w:space="0" w:color="auto"/>
        <w:left w:val="none" w:sz="0" w:space="0" w:color="auto"/>
        <w:bottom w:val="none" w:sz="0" w:space="0" w:color="auto"/>
        <w:right w:val="none" w:sz="0" w:space="0" w:color="auto"/>
      </w:divBdr>
    </w:div>
    <w:div w:id="1349522757">
      <w:marLeft w:val="480"/>
      <w:marRight w:val="0"/>
      <w:marTop w:val="0"/>
      <w:marBottom w:val="0"/>
      <w:divBdr>
        <w:top w:val="none" w:sz="0" w:space="0" w:color="auto"/>
        <w:left w:val="none" w:sz="0" w:space="0" w:color="auto"/>
        <w:bottom w:val="none" w:sz="0" w:space="0" w:color="auto"/>
        <w:right w:val="none" w:sz="0" w:space="0" w:color="auto"/>
      </w:divBdr>
    </w:div>
    <w:div w:id="1349523311">
      <w:marLeft w:val="480"/>
      <w:marRight w:val="0"/>
      <w:marTop w:val="0"/>
      <w:marBottom w:val="0"/>
      <w:divBdr>
        <w:top w:val="none" w:sz="0" w:space="0" w:color="auto"/>
        <w:left w:val="none" w:sz="0" w:space="0" w:color="auto"/>
        <w:bottom w:val="none" w:sz="0" w:space="0" w:color="auto"/>
        <w:right w:val="none" w:sz="0" w:space="0" w:color="auto"/>
      </w:divBdr>
    </w:div>
    <w:div w:id="1349597541">
      <w:marLeft w:val="480"/>
      <w:marRight w:val="0"/>
      <w:marTop w:val="0"/>
      <w:marBottom w:val="0"/>
      <w:divBdr>
        <w:top w:val="none" w:sz="0" w:space="0" w:color="auto"/>
        <w:left w:val="none" w:sz="0" w:space="0" w:color="auto"/>
        <w:bottom w:val="none" w:sz="0" w:space="0" w:color="auto"/>
        <w:right w:val="none" w:sz="0" w:space="0" w:color="auto"/>
      </w:divBdr>
    </w:div>
    <w:div w:id="1349674329">
      <w:marLeft w:val="480"/>
      <w:marRight w:val="0"/>
      <w:marTop w:val="0"/>
      <w:marBottom w:val="0"/>
      <w:divBdr>
        <w:top w:val="none" w:sz="0" w:space="0" w:color="auto"/>
        <w:left w:val="none" w:sz="0" w:space="0" w:color="auto"/>
        <w:bottom w:val="none" w:sz="0" w:space="0" w:color="auto"/>
        <w:right w:val="none" w:sz="0" w:space="0" w:color="auto"/>
      </w:divBdr>
    </w:div>
    <w:div w:id="1349676081">
      <w:marLeft w:val="480"/>
      <w:marRight w:val="0"/>
      <w:marTop w:val="0"/>
      <w:marBottom w:val="0"/>
      <w:divBdr>
        <w:top w:val="none" w:sz="0" w:space="0" w:color="auto"/>
        <w:left w:val="none" w:sz="0" w:space="0" w:color="auto"/>
        <w:bottom w:val="none" w:sz="0" w:space="0" w:color="auto"/>
        <w:right w:val="none" w:sz="0" w:space="0" w:color="auto"/>
      </w:divBdr>
    </w:div>
    <w:div w:id="1349718454">
      <w:marLeft w:val="480"/>
      <w:marRight w:val="0"/>
      <w:marTop w:val="0"/>
      <w:marBottom w:val="0"/>
      <w:divBdr>
        <w:top w:val="none" w:sz="0" w:space="0" w:color="auto"/>
        <w:left w:val="none" w:sz="0" w:space="0" w:color="auto"/>
        <w:bottom w:val="none" w:sz="0" w:space="0" w:color="auto"/>
        <w:right w:val="none" w:sz="0" w:space="0" w:color="auto"/>
      </w:divBdr>
    </w:div>
    <w:div w:id="1349718527">
      <w:marLeft w:val="480"/>
      <w:marRight w:val="0"/>
      <w:marTop w:val="0"/>
      <w:marBottom w:val="0"/>
      <w:divBdr>
        <w:top w:val="none" w:sz="0" w:space="0" w:color="auto"/>
        <w:left w:val="none" w:sz="0" w:space="0" w:color="auto"/>
        <w:bottom w:val="none" w:sz="0" w:space="0" w:color="auto"/>
        <w:right w:val="none" w:sz="0" w:space="0" w:color="auto"/>
      </w:divBdr>
    </w:div>
    <w:div w:id="1349719435">
      <w:marLeft w:val="480"/>
      <w:marRight w:val="0"/>
      <w:marTop w:val="0"/>
      <w:marBottom w:val="0"/>
      <w:divBdr>
        <w:top w:val="none" w:sz="0" w:space="0" w:color="auto"/>
        <w:left w:val="none" w:sz="0" w:space="0" w:color="auto"/>
        <w:bottom w:val="none" w:sz="0" w:space="0" w:color="auto"/>
        <w:right w:val="none" w:sz="0" w:space="0" w:color="auto"/>
      </w:divBdr>
    </w:div>
    <w:div w:id="1349796652">
      <w:marLeft w:val="480"/>
      <w:marRight w:val="0"/>
      <w:marTop w:val="0"/>
      <w:marBottom w:val="0"/>
      <w:divBdr>
        <w:top w:val="none" w:sz="0" w:space="0" w:color="auto"/>
        <w:left w:val="none" w:sz="0" w:space="0" w:color="auto"/>
        <w:bottom w:val="none" w:sz="0" w:space="0" w:color="auto"/>
        <w:right w:val="none" w:sz="0" w:space="0" w:color="auto"/>
      </w:divBdr>
    </w:div>
    <w:div w:id="1349864484">
      <w:marLeft w:val="480"/>
      <w:marRight w:val="0"/>
      <w:marTop w:val="0"/>
      <w:marBottom w:val="0"/>
      <w:divBdr>
        <w:top w:val="none" w:sz="0" w:space="0" w:color="auto"/>
        <w:left w:val="none" w:sz="0" w:space="0" w:color="auto"/>
        <w:bottom w:val="none" w:sz="0" w:space="0" w:color="auto"/>
        <w:right w:val="none" w:sz="0" w:space="0" w:color="auto"/>
      </w:divBdr>
    </w:div>
    <w:div w:id="1349871371">
      <w:marLeft w:val="480"/>
      <w:marRight w:val="0"/>
      <w:marTop w:val="0"/>
      <w:marBottom w:val="0"/>
      <w:divBdr>
        <w:top w:val="none" w:sz="0" w:space="0" w:color="auto"/>
        <w:left w:val="none" w:sz="0" w:space="0" w:color="auto"/>
        <w:bottom w:val="none" w:sz="0" w:space="0" w:color="auto"/>
        <w:right w:val="none" w:sz="0" w:space="0" w:color="auto"/>
      </w:divBdr>
    </w:div>
    <w:div w:id="1349912951">
      <w:marLeft w:val="480"/>
      <w:marRight w:val="0"/>
      <w:marTop w:val="0"/>
      <w:marBottom w:val="0"/>
      <w:divBdr>
        <w:top w:val="none" w:sz="0" w:space="0" w:color="auto"/>
        <w:left w:val="none" w:sz="0" w:space="0" w:color="auto"/>
        <w:bottom w:val="none" w:sz="0" w:space="0" w:color="auto"/>
        <w:right w:val="none" w:sz="0" w:space="0" w:color="auto"/>
      </w:divBdr>
    </w:div>
    <w:div w:id="1349982856">
      <w:marLeft w:val="480"/>
      <w:marRight w:val="0"/>
      <w:marTop w:val="0"/>
      <w:marBottom w:val="0"/>
      <w:divBdr>
        <w:top w:val="none" w:sz="0" w:space="0" w:color="auto"/>
        <w:left w:val="none" w:sz="0" w:space="0" w:color="auto"/>
        <w:bottom w:val="none" w:sz="0" w:space="0" w:color="auto"/>
        <w:right w:val="none" w:sz="0" w:space="0" w:color="auto"/>
      </w:divBdr>
    </w:div>
    <w:div w:id="1349984840">
      <w:marLeft w:val="480"/>
      <w:marRight w:val="0"/>
      <w:marTop w:val="0"/>
      <w:marBottom w:val="0"/>
      <w:divBdr>
        <w:top w:val="none" w:sz="0" w:space="0" w:color="auto"/>
        <w:left w:val="none" w:sz="0" w:space="0" w:color="auto"/>
        <w:bottom w:val="none" w:sz="0" w:space="0" w:color="auto"/>
        <w:right w:val="none" w:sz="0" w:space="0" w:color="auto"/>
      </w:divBdr>
    </w:div>
    <w:div w:id="1350058178">
      <w:marLeft w:val="480"/>
      <w:marRight w:val="0"/>
      <w:marTop w:val="0"/>
      <w:marBottom w:val="0"/>
      <w:divBdr>
        <w:top w:val="none" w:sz="0" w:space="0" w:color="auto"/>
        <w:left w:val="none" w:sz="0" w:space="0" w:color="auto"/>
        <w:bottom w:val="none" w:sz="0" w:space="0" w:color="auto"/>
        <w:right w:val="none" w:sz="0" w:space="0" w:color="auto"/>
      </w:divBdr>
    </w:div>
    <w:div w:id="1350062405">
      <w:marLeft w:val="480"/>
      <w:marRight w:val="0"/>
      <w:marTop w:val="0"/>
      <w:marBottom w:val="0"/>
      <w:divBdr>
        <w:top w:val="none" w:sz="0" w:space="0" w:color="auto"/>
        <w:left w:val="none" w:sz="0" w:space="0" w:color="auto"/>
        <w:bottom w:val="none" w:sz="0" w:space="0" w:color="auto"/>
        <w:right w:val="none" w:sz="0" w:space="0" w:color="auto"/>
      </w:divBdr>
    </w:div>
    <w:div w:id="1350063332">
      <w:marLeft w:val="480"/>
      <w:marRight w:val="0"/>
      <w:marTop w:val="0"/>
      <w:marBottom w:val="0"/>
      <w:divBdr>
        <w:top w:val="none" w:sz="0" w:space="0" w:color="auto"/>
        <w:left w:val="none" w:sz="0" w:space="0" w:color="auto"/>
        <w:bottom w:val="none" w:sz="0" w:space="0" w:color="auto"/>
        <w:right w:val="none" w:sz="0" w:space="0" w:color="auto"/>
      </w:divBdr>
    </w:div>
    <w:div w:id="1350066001">
      <w:marLeft w:val="480"/>
      <w:marRight w:val="0"/>
      <w:marTop w:val="0"/>
      <w:marBottom w:val="0"/>
      <w:divBdr>
        <w:top w:val="none" w:sz="0" w:space="0" w:color="auto"/>
        <w:left w:val="none" w:sz="0" w:space="0" w:color="auto"/>
        <w:bottom w:val="none" w:sz="0" w:space="0" w:color="auto"/>
        <w:right w:val="none" w:sz="0" w:space="0" w:color="auto"/>
      </w:divBdr>
    </w:div>
    <w:div w:id="1350108486">
      <w:marLeft w:val="480"/>
      <w:marRight w:val="0"/>
      <w:marTop w:val="0"/>
      <w:marBottom w:val="0"/>
      <w:divBdr>
        <w:top w:val="none" w:sz="0" w:space="0" w:color="auto"/>
        <w:left w:val="none" w:sz="0" w:space="0" w:color="auto"/>
        <w:bottom w:val="none" w:sz="0" w:space="0" w:color="auto"/>
        <w:right w:val="none" w:sz="0" w:space="0" w:color="auto"/>
      </w:divBdr>
    </w:div>
    <w:div w:id="1350108765">
      <w:marLeft w:val="480"/>
      <w:marRight w:val="0"/>
      <w:marTop w:val="0"/>
      <w:marBottom w:val="0"/>
      <w:divBdr>
        <w:top w:val="none" w:sz="0" w:space="0" w:color="auto"/>
        <w:left w:val="none" w:sz="0" w:space="0" w:color="auto"/>
        <w:bottom w:val="none" w:sz="0" w:space="0" w:color="auto"/>
        <w:right w:val="none" w:sz="0" w:space="0" w:color="auto"/>
      </w:divBdr>
    </w:div>
    <w:div w:id="1350136921">
      <w:marLeft w:val="480"/>
      <w:marRight w:val="0"/>
      <w:marTop w:val="0"/>
      <w:marBottom w:val="0"/>
      <w:divBdr>
        <w:top w:val="none" w:sz="0" w:space="0" w:color="auto"/>
        <w:left w:val="none" w:sz="0" w:space="0" w:color="auto"/>
        <w:bottom w:val="none" w:sz="0" w:space="0" w:color="auto"/>
        <w:right w:val="none" w:sz="0" w:space="0" w:color="auto"/>
      </w:divBdr>
    </w:div>
    <w:div w:id="1350179032">
      <w:marLeft w:val="480"/>
      <w:marRight w:val="0"/>
      <w:marTop w:val="0"/>
      <w:marBottom w:val="0"/>
      <w:divBdr>
        <w:top w:val="none" w:sz="0" w:space="0" w:color="auto"/>
        <w:left w:val="none" w:sz="0" w:space="0" w:color="auto"/>
        <w:bottom w:val="none" w:sz="0" w:space="0" w:color="auto"/>
        <w:right w:val="none" w:sz="0" w:space="0" w:color="auto"/>
      </w:divBdr>
    </w:div>
    <w:div w:id="1350259999">
      <w:marLeft w:val="480"/>
      <w:marRight w:val="0"/>
      <w:marTop w:val="0"/>
      <w:marBottom w:val="0"/>
      <w:divBdr>
        <w:top w:val="none" w:sz="0" w:space="0" w:color="auto"/>
        <w:left w:val="none" w:sz="0" w:space="0" w:color="auto"/>
        <w:bottom w:val="none" w:sz="0" w:space="0" w:color="auto"/>
        <w:right w:val="none" w:sz="0" w:space="0" w:color="auto"/>
      </w:divBdr>
    </w:div>
    <w:div w:id="1350333141">
      <w:marLeft w:val="480"/>
      <w:marRight w:val="0"/>
      <w:marTop w:val="0"/>
      <w:marBottom w:val="0"/>
      <w:divBdr>
        <w:top w:val="none" w:sz="0" w:space="0" w:color="auto"/>
        <w:left w:val="none" w:sz="0" w:space="0" w:color="auto"/>
        <w:bottom w:val="none" w:sz="0" w:space="0" w:color="auto"/>
        <w:right w:val="none" w:sz="0" w:space="0" w:color="auto"/>
      </w:divBdr>
    </w:div>
    <w:div w:id="1350370045">
      <w:marLeft w:val="480"/>
      <w:marRight w:val="0"/>
      <w:marTop w:val="0"/>
      <w:marBottom w:val="0"/>
      <w:divBdr>
        <w:top w:val="none" w:sz="0" w:space="0" w:color="auto"/>
        <w:left w:val="none" w:sz="0" w:space="0" w:color="auto"/>
        <w:bottom w:val="none" w:sz="0" w:space="0" w:color="auto"/>
        <w:right w:val="none" w:sz="0" w:space="0" w:color="auto"/>
      </w:divBdr>
    </w:div>
    <w:div w:id="1350371811">
      <w:marLeft w:val="480"/>
      <w:marRight w:val="0"/>
      <w:marTop w:val="0"/>
      <w:marBottom w:val="0"/>
      <w:divBdr>
        <w:top w:val="none" w:sz="0" w:space="0" w:color="auto"/>
        <w:left w:val="none" w:sz="0" w:space="0" w:color="auto"/>
        <w:bottom w:val="none" w:sz="0" w:space="0" w:color="auto"/>
        <w:right w:val="none" w:sz="0" w:space="0" w:color="auto"/>
      </w:divBdr>
    </w:div>
    <w:div w:id="1350447779">
      <w:marLeft w:val="480"/>
      <w:marRight w:val="0"/>
      <w:marTop w:val="0"/>
      <w:marBottom w:val="0"/>
      <w:divBdr>
        <w:top w:val="none" w:sz="0" w:space="0" w:color="auto"/>
        <w:left w:val="none" w:sz="0" w:space="0" w:color="auto"/>
        <w:bottom w:val="none" w:sz="0" w:space="0" w:color="auto"/>
        <w:right w:val="none" w:sz="0" w:space="0" w:color="auto"/>
      </w:divBdr>
    </w:div>
    <w:div w:id="1350571741">
      <w:marLeft w:val="480"/>
      <w:marRight w:val="0"/>
      <w:marTop w:val="0"/>
      <w:marBottom w:val="0"/>
      <w:divBdr>
        <w:top w:val="none" w:sz="0" w:space="0" w:color="auto"/>
        <w:left w:val="none" w:sz="0" w:space="0" w:color="auto"/>
        <w:bottom w:val="none" w:sz="0" w:space="0" w:color="auto"/>
        <w:right w:val="none" w:sz="0" w:space="0" w:color="auto"/>
      </w:divBdr>
    </w:div>
    <w:div w:id="1350644506">
      <w:marLeft w:val="480"/>
      <w:marRight w:val="0"/>
      <w:marTop w:val="0"/>
      <w:marBottom w:val="0"/>
      <w:divBdr>
        <w:top w:val="none" w:sz="0" w:space="0" w:color="auto"/>
        <w:left w:val="none" w:sz="0" w:space="0" w:color="auto"/>
        <w:bottom w:val="none" w:sz="0" w:space="0" w:color="auto"/>
        <w:right w:val="none" w:sz="0" w:space="0" w:color="auto"/>
      </w:divBdr>
    </w:div>
    <w:div w:id="1350716031">
      <w:marLeft w:val="480"/>
      <w:marRight w:val="0"/>
      <w:marTop w:val="0"/>
      <w:marBottom w:val="0"/>
      <w:divBdr>
        <w:top w:val="none" w:sz="0" w:space="0" w:color="auto"/>
        <w:left w:val="none" w:sz="0" w:space="0" w:color="auto"/>
        <w:bottom w:val="none" w:sz="0" w:space="0" w:color="auto"/>
        <w:right w:val="none" w:sz="0" w:space="0" w:color="auto"/>
      </w:divBdr>
    </w:div>
    <w:div w:id="1350720002">
      <w:marLeft w:val="480"/>
      <w:marRight w:val="0"/>
      <w:marTop w:val="0"/>
      <w:marBottom w:val="0"/>
      <w:divBdr>
        <w:top w:val="none" w:sz="0" w:space="0" w:color="auto"/>
        <w:left w:val="none" w:sz="0" w:space="0" w:color="auto"/>
        <w:bottom w:val="none" w:sz="0" w:space="0" w:color="auto"/>
        <w:right w:val="none" w:sz="0" w:space="0" w:color="auto"/>
      </w:divBdr>
    </w:div>
    <w:div w:id="1350834592">
      <w:marLeft w:val="480"/>
      <w:marRight w:val="0"/>
      <w:marTop w:val="0"/>
      <w:marBottom w:val="0"/>
      <w:divBdr>
        <w:top w:val="none" w:sz="0" w:space="0" w:color="auto"/>
        <w:left w:val="none" w:sz="0" w:space="0" w:color="auto"/>
        <w:bottom w:val="none" w:sz="0" w:space="0" w:color="auto"/>
        <w:right w:val="none" w:sz="0" w:space="0" w:color="auto"/>
      </w:divBdr>
    </w:div>
    <w:div w:id="1350835328">
      <w:marLeft w:val="480"/>
      <w:marRight w:val="0"/>
      <w:marTop w:val="0"/>
      <w:marBottom w:val="0"/>
      <w:divBdr>
        <w:top w:val="none" w:sz="0" w:space="0" w:color="auto"/>
        <w:left w:val="none" w:sz="0" w:space="0" w:color="auto"/>
        <w:bottom w:val="none" w:sz="0" w:space="0" w:color="auto"/>
        <w:right w:val="none" w:sz="0" w:space="0" w:color="auto"/>
      </w:divBdr>
    </w:div>
    <w:div w:id="1350838175">
      <w:marLeft w:val="480"/>
      <w:marRight w:val="0"/>
      <w:marTop w:val="0"/>
      <w:marBottom w:val="0"/>
      <w:divBdr>
        <w:top w:val="none" w:sz="0" w:space="0" w:color="auto"/>
        <w:left w:val="none" w:sz="0" w:space="0" w:color="auto"/>
        <w:bottom w:val="none" w:sz="0" w:space="0" w:color="auto"/>
        <w:right w:val="none" w:sz="0" w:space="0" w:color="auto"/>
      </w:divBdr>
    </w:div>
    <w:div w:id="1350908731">
      <w:marLeft w:val="480"/>
      <w:marRight w:val="0"/>
      <w:marTop w:val="0"/>
      <w:marBottom w:val="0"/>
      <w:divBdr>
        <w:top w:val="none" w:sz="0" w:space="0" w:color="auto"/>
        <w:left w:val="none" w:sz="0" w:space="0" w:color="auto"/>
        <w:bottom w:val="none" w:sz="0" w:space="0" w:color="auto"/>
        <w:right w:val="none" w:sz="0" w:space="0" w:color="auto"/>
      </w:divBdr>
    </w:div>
    <w:div w:id="1350989843">
      <w:marLeft w:val="480"/>
      <w:marRight w:val="0"/>
      <w:marTop w:val="0"/>
      <w:marBottom w:val="0"/>
      <w:divBdr>
        <w:top w:val="none" w:sz="0" w:space="0" w:color="auto"/>
        <w:left w:val="none" w:sz="0" w:space="0" w:color="auto"/>
        <w:bottom w:val="none" w:sz="0" w:space="0" w:color="auto"/>
        <w:right w:val="none" w:sz="0" w:space="0" w:color="auto"/>
      </w:divBdr>
    </w:div>
    <w:div w:id="1351024932">
      <w:marLeft w:val="480"/>
      <w:marRight w:val="0"/>
      <w:marTop w:val="0"/>
      <w:marBottom w:val="0"/>
      <w:divBdr>
        <w:top w:val="none" w:sz="0" w:space="0" w:color="auto"/>
        <w:left w:val="none" w:sz="0" w:space="0" w:color="auto"/>
        <w:bottom w:val="none" w:sz="0" w:space="0" w:color="auto"/>
        <w:right w:val="none" w:sz="0" w:space="0" w:color="auto"/>
      </w:divBdr>
    </w:div>
    <w:div w:id="1351033873">
      <w:marLeft w:val="480"/>
      <w:marRight w:val="0"/>
      <w:marTop w:val="0"/>
      <w:marBottom w:val="0"/>
      <w:divBdr>
        <w:top w:val="none" w:sz="0" w:space="0" w:color="auto"/>
        <w:left w:val="none" w:sz="0" w:space="0" w:color="auto"/>
        <w:bottom w:val="none" w:sz="0" w:space="0" w:color="auto"/>
        <w:right w:val="none" w:sz="0" w:space="0" w:color="auto"/>
      </w:divBdr>
    </w:div>
    <w:div w:id="1351100895">
      <w:marLeft w:val="480"/>
      <w:marRight w:val="0"/>
      <w:marTop w:val="0"/>
      <w:marBottom w:val="0"/>
      <w:divBdr>
        <w:top w:val="none" w:sz="0" w:space="0" w:color="auto"/>
        <w:left w:val="none" w:sz="0" w:space="0" w:color="auto"/>
        <w:bottom w:val="none" w:sz="0" w:space="0" w:color="auto"/>
        <w:right w:val="none" w:sz="0" w:space="0" w:color="auto"/>
      </w:divBdr>
    </w:div>
    <w:div w:id="1351108097">
      <w:marLeft w:val="480"/>
      <w:marRight w:val="0"/>
      <w:marTop w:val="0"/>
      <w:marBottom w:val="0"/>
      <w:divBdr>
        <w:top w:val="none" w:sz="0" w:space="0" w:color="auto"/>
        <w:left w:val="none" w:sz="0" w:space="0" w:color="auto"/>
        <w:bottom w:val="none" w:sz="0" w:space="0" w:color="auto"/>
        <w:right w:val="none" w:sz="0" w:space="0" w:color="auto"/>
      </w:divBdr>
    </w:div>
    <w:div w:id="1351221886">
      <w:marLeft w:val="480"/>
      <w:marRight w:val="0"/>
      <w:marTop w:val="0"/>
      <w:marBottom w:val="0"/>
      <w:divBdr>
        <w:top w:val="none" w:sz="0" w:space="0" w:color="auto"/>
        <w:left w:val="none" w:sz="0" w:space="0" w:color="auto"/>
        <w:bottom w:val="none" w:sz="0" w:space="0" w:color="auto"/>
        <w:right w:val="none" w:sz="0" w:space="0" w:color="auto"/>
      </w:divBdr>
    </w:div>
    <w:div w:id="1351222091">
      <w:marLeft w:val="480"/>
      <w:marRight w:val="0"/>
      <w:marTop w:val="0"/>
      <w:marBottom w:val="0"/>
      <w:divBdr>
        <w:top w:val="none" w:sz="0" w:space="0" w:color="auto"/>
        <w:left w:val="none" w:sz="0" w:space="0" w:color="auto"/>
        <w:bottom w:val="none" w:sz="0" w:space="0" w:color="auto"/>
        <w:right w:val="none" w:sz="0" w:space="0" w:color="auto"/>
      </w:divBdr>
    </w:div>
    <w:div w:id="1351224543">
      <w:marLeft w:val="480"/>
      <w:marRight w:val="0"/>
      <w:marTop w:val="0"/>
      <w:marBottom w:val="0"/>
      <w:divBdr>
        <w:top w:val="none" w:sz="0" w:space="0" w:color="auto"/>
        <w:left w:val="none" w:sz="0" w:space="0" w:color="auto"/>
        <w:bottom w:val="none" w:sz="0" w:space="0" w:color="auto"/>
        <w:right w:val="none" w:sz="0" w:space="0" w:color="auto"/>
      </w:divBdr>
    </w:div>
    <w:div w:id="1351296941">
      <w:marLeft w:val="480"/>
      <w:marRight w:val="0"/>
      <w:marTop w:val="0"/>
      <w:marBottom w:val="0"/>
      <w:divBdr>
        <w:top w:val="none" w:sz="0" w:space="0" w:color="auto"/>
        <w:left w:val="none" w:sz="0" w:space="0" w:color="auto"/>
        <w:bottom w:val="none" w:sz="0" w:space="0" w:color="auto"/>
        <w:right w:val="none" w:sz="0" w:space="0" w:color="auto"/>
      </w:divBdr>
    </w:div>
    <w:div w:id="1351300184">
      <w:marLeft w:val="480"/>
      <w:marRight w:val="0"/>
      <w:marTop w:val="0"/>
      <w:marBottom w:val="0"/>
      <w:divBdr>
        <w:top w:val="none" w:sz="0" w:space="0" w:color="auto"/>
        <w:left w:val="none" w:sz="0" w:space="0" w:color="auto"/>
        <w:bottom w:val="none" w:sz="0" w:space="0" w:color="auto"/>
        <w:right w:val="none" w:sz="0" w:space="0" w:color="auto"/>
      </w:divBdr>
    </w:div>
    <w:div w:id="1351302200">
      <w:marLeft w:val="480"/>
      <w:marRight w:val="0"/>
      <w:marTop w:val="0"/>
      <w:marBottom w:val="0"/>
      <w:divBdr>
        <w:top w:val="none" w:sz="0" w:space="0" w:color="auto"/>
        <w:left w:val="none" w:sz="0" w:space="0" w:color="auto"/>
        <w:bottom w:val="none" w:sz="0" w:space="0" w:color="auto"/>
        <w:right w:val="none" w:sz="0" w:space="0" w:color="auto"/>
      </w:divBdr>
    </w:div>
    <w:div w:id="1351444512">
      <w:marLeft w:val="480"/>
      <w:marRight w:val="0"/>
      <w:marTop w:val="0"/>
      <w:marBottom w:val="0"/>
      <w:divBdr>
        <w:top w:val="none" w:sz="0" w:space="0" w:color="auto"/>
        <w:left w:val="none" w:sz="0" w:space="0" w:color="auto"/>
        <w:bottom w:val="none" w:sz="0" w:space="0" w:color="auto"/>
        <w:right w:val="none" w:sz="0" w:space="0" w:color="auto"/>
      </w:divBdr>
    </w:div>
    <w:div w:id="1351445580">
      <w:marLeft w:val="480"/>
      <w:marRight w:val="0"/>
      <w:marTop w:val="0"/>
      <w:marBottom w:val="0"/>
      <w:divBdr>
        <w:top w:val="none" w:sz="0" w:space="0" w:color="auto"/>
        <w:left w:val="none" w:sz="0" w:space="0" w:color="auto"/>
        <w:bottom w:val="none" w:sz="0" w:space="0" w:color="auto"/>
        <w:right w:val="none" w:sz="0" w:space="0" w:color="auto"/>
      </w:divBdr>
    </w:div>
    <w:div w:id="1351641297">
      <w:marLeft w:val="480"/>
      <w:marRight w:val="0"/>
      <w:marTop w:val="0"/>
      <w:marBottom w:val="0"/>
      <w:divBdr>
        <w:top w:val="none" w:sz="0" w:space="0" w:color="auto"/>
        <w:left w:val="none" w:sz="0" w:space="0" w:color="auto"/>
        <w:bottom w:val="none" w:sz="0" w:space="0" w:color="auto"/>
        <w:right w:val="none" w:sz="0" w:space="0" w:color="auto"/>
      </w:divBdr>
    </w:div>
    <w:div w:id="1351642184">
      <w:marLeft w:val="480"/>
      <w:marRight w:val="0"/>
      <w:marTop w:val="0"/>
      <w:marBottom w:val="0"/>
      <w:divBdr>
        <w:top w:val="none" w:sz="0" w:space="0" w:color="auto"/>
        <w:left w:val="none" w:sz="0" w:space="0" w:color="auto"/>
        <w:bottom w:val="none" w:sz="0" w:space="0" w:color="auto"/>
        <w:right w:val="none" w:sz="0" w:space="0" w:color="auto"/>
      </w:divBdr>
    </w:div>
    <w:div w:id="1351643930">
      <w:marLeft w:val="480"/>
      <w:marRight w:val="0"/>
      <w:marTop w:val="0"/>
      <w:marBottom w:val="0"/>
      <w:divBdr>
        <w:top w:val="none" w:sz="0" w:space="0" w:color="auto"/>
        <w:left w:val="none" w:sz="0" w:space="0" w:color="auto"/>
        <w:bottom w:val="none" w:sz="0" w:space="0" w:color="auto"/>
        <w:right w:val="none" w:sz="0" w:space="0" w:color="auto"/>
      </w:divBdr>
    </w:div>
    <w:div w:id="1351761174">
      <w:marLeft w:val="480"/>
      <w:marRight w:val="0"/>
      <w:marTop w:val="0"/>
      <w:marBottom w:val="0"/>
      <w:divBdr>
        <w:top w:val="none" w:sz="0" w:space="0" w:color="auto"/>
        <w:left w:val="none" w:sz="0" w:space="0" w:color="auto"/>
        <w:bottom w:val="none" w:sz="0" w:space="0" w:color="auto"/>
        <w:right w:val="none" w:sz="0" w:space="0" w:color="auto"/>
      </w:divBdr>
    </w:div>
    <w:div w:id="1351763880">
      <w:marLeft w:val="480"/>
      <w:marRight w:val="0"/>
      <w:marTop w:val="0"/>
      <w:marBottom w:val="0"/>
      <w:divBdr>
        <w:top w:val="none" w:sz="0" w:space="0" w:color="auto"/>
        <w:left w:val="none" w:sz="0" w:space="0" w:color="auto"/>
        <w:bottom w:val="none" w:sz="0" w:space="0" w:color="auto"/>
        <w:right w:val="none" w:sz="0" w:space="0" w:color="auto"/>
      </w:divBdr>
    </w:div>
    <w:div w:id="1351764557">
      <w:marLeft w:val="480"/>
      <w:marRight w:val="0"/>
      <w:marTop w:val="0"/>
      <w:marBottom w:val="0"/>
      <w:divBdr>
        <w:top w:val="none" w:sz="0" w:space="0" w:color="auto"/>
        <w:left w:val="none" w:sz="0" w:space="0" w:color="auto"/>
        <w:bottom w:val="none" w:sz="0" w:space="0" w:color="auto"/>
        <w:right w:val="none" w:sz="0" w:space="0" w:color="auto"/>
      </w:divBdr>
    </w:div>
    <w:div w:id="1351832888">
      <w:marLeft w:val="480"/>
      <w:marRight w:val="0"/>
      <w:marTop w:val="0"/>
      <w:marBottom w:val="0"/>
      <w:divBdr>
        <w:top w:val="none" w:sz="0" w:space="0" w:color="auto"/>
        <w:left w:val="none" w:sz="0" w:space="0" w:color="auto"/>
        <w:bottom w:val="none" w:sz="0" w:space="0" w:color="auto"/>
        <w:right w:val="none" w:sz="0" w:space="0" w:color="auto"/>
      </w:divBdr>
    </w:div>
    <w:div w:id="1351907135">
      <w:marLeft w:val="480"/>
      <w:marRight w:val="0"/>
      <w:marTop w:val="0"/>
      <w:marBottom w:val="0"/>
      <w:divBdr>
        <w:top w:val="none" w:sz="0" w:space="0" w:color="auto"/>
        <w:left w:val="none" w:sz="0" w:space="0" w:color="auto"/>
        <w:bottom w:val="none" w:sz="0" w:space="0" w:color="auto"/>
        <w:right w:val="none" w:sz="0" w:space="0" w:color="auto"/>
      </w:divBdr>
    </w:div>
    <w:div w:id="1351952973">
      <w:marLeft w:val="480"/>
      <w:marRight w:val="0"/>
      <w:marTop w:val="0"/>
      <w:marBottom w:val="0"/>
      <w:divBdr>
        <w:top w:val="none" w:sz="0" w:space="0" w:color="auto"/>
        <w:left w:val="none" w:sz="0" w:space="0" w:color="auto"/>
        <w:bottom w:val="none" w:sz="0" w:space="0" w:color="auto"/>
        <w:right w:val="none" w:sz="0" w:space="0" w:color="auto"/>
      </w:divBdr>
    </w:div>
    <w:div w:id="1351954568">
      <w:marLeft w:val="480"/>
      <w:marRight w:val="0"/>
      <w:marTop w:val="0"/>
      <w:marBottom w:val="0"/>
      <w:divBdr>
        <w:top w:val="none" w:sz="0" w:space="0" w:color="auto"/>
        <w:left w:val="none" w:sz="0" w:space="0" w:color="auto"/>
        <w:bottom w:val="none" w:sz="0" w:space="0" w:color="auto"/>
        <w:right w:val="none" w:sz="0" w:space="0" w:color="auto"/>
      </w:divBdr>
    </w:div>
    <w:div w:id="1352027375">
      <w:marLeft w:val="480"/>
      <w:marRight w:val="0"/>
      <w:marTop w:val="0"/>
      <w:marBottom w:val="0"/>
      <w:divBdr>
        <w:top w:val="none" w:sz="0" w:space="0" w:color="auto"/>
        <w:left w:val="none" w:sz="0" w:space="0" w:color="auto"/>
        <w:bottom w:val="none" w:sz="0" w:space="0" w:color="auto"/>
        <w:right w:val="none" w:sz="0" w:space="0" w:color="auto"/>
      </w:divBdr>
    </w:div>
    <w:div w:id="1352224957">
      <w:marLeft w:val="480"/>
      <w:marRight w:val="0"/>
      <w:marTop w:val="0"/>
      <w:marBottom w:val="0"/>
      <w:divBdr>
        <w:top w:val="none" w:sz="0" w:space="0" w:color="auto"/>
        <w:left w:val="none" w:sz="0" w:space="0" w:color="auto"/>
        <w:bottom w:val="none" w:sz="0" w:space="0" w:color="auto"/>
        <w:right w:val="none" w:sz="0" w:space="0" w:color="auto"/>
      </w:divBdr>
    </w:div>
    <w:div w:id="1352295371">
      <w:marLeft w:val="480"/>
      <w:marRight w:val="0"/>
      <w:marTop w:val="0"/>
      <w:marBottom w:val="0"/>
      <w:divBdr>
        <w:top w:val="none" w:sz="0" w:space="0" w:color="auto"/>
        <w:left w:val="none" w:sz="0" w:space="0" w:color="auto"/>
        <w:bottom w:val="none" w:sz="0" w:space="0" w:color="auto"/>
        <w:right w:val="none" w:sz="0" w:space="0" w:color="auto"/>
      </w:divBdr>
    </w:div>
    <w:div w:id="1352295602">
      <w:marLeft w:val="480"/>
      <w:marRight w:val="0"/>
      <w:marTop w:val="0"/>
      <w:marBottom w:val="0"/>
      <w:divBdr>
        <w:top w:val="none" w:sz="0" w:space="0" w:color="auto"/>
        <w:left w:val="none" w:sz="0" w:space="0" w:color="auto"/>
        <w:bottom w:val="none" w:sz="0" w:space="0" w:color="auto"/>
        <w:right w:val="none" w:sz="0" w:space="0" w:color="auto"/>
      </w:divBdr>
    </w:div>
    <w:div w:id="1352298212">
      <w:marLeft w:val="480"/>
      <w:marRight w:val="0"/>
      <w:marTop w:val="0"/>
      <w:marBottom w:val="0"/>
      <w:divBdr>
        <w:top w:val="none" w:sz="0" w:space="0" w:color="auto"/>
        <w:left w:val="none" w:sz="0" w:space="0" w:color="auto"/>
        <w:bottom w:val="none" w:sz="0" w:space="0" w:color="auto"/>
        <w:right w:val="none" w:sz="0" w:space="0" w:color="auto"/>
      </w:divBdr>
    </w:div>
    <w:div w:id="1352301264">
      <w:marLeft w:val="480"/>
      <w:marRight w:val="0"/>
      <w:marTop w:val="0"/>
      <w:marBottom w:val="0"/>
      <w:divBdr>
        <w:top w:val="none" w:sz="0" w:space="0" w:color="auto"/>
        <w:left w:val="none" w:sz="0" w:space="0" w:color="auto"/>
        <w:bottom w:val="none" w:sz="0" w:space="0" w:color="auto"/>
        <w:right w:val="none" w:sz="0" w:space="0" w:color="auto"/>
      </w:divBdr>
    </w:div>
    <w:div w:id="1352301656">
      <w:marLeft w:val="480"/>
      <w:marRight w:val="0"/>
      <w:marTop w:val="0"/>
      <w:marBottom w:val="0"/>
      <w:divBdr>
        <w:top w:val="none" w:sz="0" w:space="0" w:color="auto"/>
        <w:left w:val="none" w:sz="0" w:space="0" w:color="auto"/>
        <w:bottom w:val="none" w:sz="0" w:space="0" w:color="auto"/>
        <w:right w:val="none" w:sz="0" w:space="0" w:color="auto"/>
      </w:divBdr>
    </w:div>
    <w:div w:id="1352337583">
      <w:marLeft w:val="480"/>
      <w:marRight w:val="0"/>
      <w:marTop w:val="0"/>
      <w:marBottom w:val="0"/>
      <w:divBdr>
        <w:top w:val="none" w:sz="0" w:space="0" w:color="auto"/>
        <w:left w:val="none" w:sz="0" w:space="0" w:color="auto"/>
        <w:bottom w:val="none" w:sz="0" w:space="0" w:color="auto"/>
        <w:right w:val="none" w:sz="0" w:space="0" w:color="auto"/>
      </w:divBdr>
    </w:div>
    <w:div w:id="1352489321">
      <w:marLeft w:val="480"/>
      <w:marRight w:val="0"/>
      <w:marTop w:val="0"/>
      <w:marBottom w:val="0"/>
      <w:divBdr>
        <w:top w:val="none" w:sz="0" w:space="0" w:color="auto"/>
        <w:left w:val="none" w:sz="0" w:space="0" w:color="auto"/>
        <w:bottom w:val="none" w:sz="0" w:space="0" w:color="auto"/>
        <w:right w:val="none" w:sz="0" w:space="0" w:color="auto"/>
      </w:divBdr>
    </w:div>
    <w:div w:id="1352533700">
      <w:marLeft w:val="480"/>
      <w:marRight w:val="0"/>
      <w:marTop w:val="0"/>
      <w:marBottom w:val="0"/>
      <w:divBdr>
        <w:top w:val="none" w:sz="0" w:space="0" w:color="auto"/>
        <w:left w:val="none" w:sz="0" w:space="0" w:color="auto"/>
        <w:bottom w:val="none" w:sz="0" w:space="0" w:color="auto"/>
        <w:right w:val="none" w:sz="0" w:space="0" w:color="auto"/>
      </w:divBdr>
    </w:div>
    <w:div w:id="1352561734">
      <w:marLeft w:val="480"/>
      <w:marRight w:val="0"/>
      <w:marTop w:val="0"/>
      <w:marBottom w:val="0"/>
      <w:divBdr>
        <w:top w:val="none" w:sz="0" w:space="0" w:color="auto"/>
        <w:left w:val="none" w:sz="0" w:space="0" w:color="auto"/>
        <w:bottom w:val="none" w:sz="0" w:space="0" w:color="auto"/>
        <w:right w:val="none" w:sz="0" w:space="0" w:color="auto"/>
      </w:divBdr>
    </w:div>
    <w:div w:id="1352605421">
      <w:marLeft w:val="480"/>
      <w:marRight w:val="0"/>
      <w:marTop w:val="0"/>
      <w:marBottom w:val="0"/>
      <w:divBdr>
        <w:top w:val="none" w:sz="0" w:space="0" w:color="auto"/>
        <w:left w:val="none" w:sz="0" w:space="0" w:color="auto"/>
        <w:bottom w:val="none" w:sz="0" w:space="0" w:color="auto"/>
        <w:right w:val="none" w:sz="0" w:space="0" w:color="auto"/>
      </w:divBdr>
    </w:div>
    <w:div w:id="1352606520">
      <w:marLeft w:val="480"/>
      <w:marRight w:val="0"/>
      <w:marTop w:val="0"/>
      <w:marBottom w:val="0"/>
      <w:divBdr>
        <w:top w:val="none" w:sz="0" w:space="0" w:color="auto"/>
        <w:left w:val="none" w:sz="0" w:space="0" w:color="auto"/>
        <w:bottom w:val="none" w:sz="0" w:space="0" w:color="auto"/>
        <w:right w:val="none" w:sz="0" w:space="0" w:color="auto"/>
      </w:divBdr>
    </w:div>
    <w:div w:id="1352612630">
      <w:marLeft w:val="480"/>
      <w:marRight w:val="0"/>
      <w:marTop w:val="0"/>
      <w:marBottom w:val="0"/>
      <w:divBdr>
        <w:top w:val="none" w:sz="0" w:space="0" w:color="auto"/>
        <w:left w:val="none" w:sz="0" w:space="0" w:color="auto"/>
        <w:bottom w:val="none" w:sz="0" w:space="0" w:color="auto"/>
        <w:right w:val="none" w:sz="0" w:space="0" w:color="auto"/>
      </w:divBdr>
    </w:div>
    <w:div w:id="1352729732">
      <w:marLeft w:val="480"/>
      <w:marRight w:val="0"/>
      <w:marTop w:val="0"/>
      <w:marBottom w:val="0"/>
      <w:divBdr>
        <w:top w:val="none" w:sz="0" w:space="0" w:color="auto"/>
        <w:left w:val="none" w:sz="0" w:space="0" w:color="auto"/>
        <w:bottom w:val="none" w:sz="0" w:space="0" w:color="auto"/>
        <w:right w:val="none" w:sz="0" w:space="0" w:color="auto"/>
      </w:divBdr>
    </w:div>
    <w:div w:id="1352730037">
      <w:marLeft w:val="480"/>
      <w:marRight w:val="0"/>
      <w:marTop w:val="0"/>
      <w:marBottom w:val="0"/>
      <w:divBdr>
        <w:top w:val="none" w:sz="0" w:space="0" w:color="auto"/>
        <w:left w:val="none" w:sz="0" w:space="0" w:color="auto"/>
        <w:bottom w:val="none" w:sz="0" w:space="0" w:color="auto"/>
        <w:right w:val="none" w:sz="0" w:space="0" w:color="auto"/>
      </w:divBdr>
    </w:div>
    <w:div w:id="1352797801">
      <w:marLeft w:val="480"/>
      <w:marRight w:val="0"/>
      <w:marTop w:val="0"/>
      <w:marBottom w:val="0"/>
      <w:divBdr>
        <w:top w:val="none" w:sz="0" w:space="0" w:color="auto"/>
        <w:left w:val="none" w:sz="0" w:space="0" w:color="auto"/>
        <w:bottom w:val="none" w:sz="0" w:space="0" w:color="auto"/>
        <w:right w:val="none" w:sz="0" w:space="0" w:color="auto"/>
      </w:divBdr>
    </w:div>
    <w:div w:id="1352801827">
      <w:marLeft w:val="480"/>
      <w:marRight w:val="0"/>
      <w:marTop w:val="0"/>
      <w:marBottom w:val="0"/>
      <w:divBdr>
        <w:top w:val="none" w:sz="0" w:space="0" w:color="auto"/>
        <w:left w:val="none" w:sz="0" w:space="0" w:color="auto"/>
        <w:bottom w:val="none" w:sz="0" w:space="0" w:color="auto"/>
        <w:right w:val="none" w:sz="0" w:space="0" w:color="auto"/>
      </w:divBdr>
    </w:div>
    <w:div w:id="1352804201">
      <w:marLeft w:val="480"/>
      <w:marRight w:val="0"/>
      <w:marTop w:val="0"/>
      <w:marBottom w:val="0"/>
      <w:divBdr>
        <w:top w:val="none" w:sz="0" w:space="0" w:color="auto"/>
        <w:left w:val="none" w:sz="0" w:space="0" w:color="auto"/>
        <w:bottom w:val="none" w:sz="0" w:space="0" w:color="auto"/>
        <w:right w:val="none" w:sz="0" w:space="0" w:color="auto"/>
      </w:divBdr>
    </w:div>
    <w:div w:id="1352805395">
      <w:marLeft w:val="480"/>
      <w:marRight w:val="0"/>
      <w:marTop w:val="0"/>
      <w:marBottom w:val="0"/>
      <w:divBdr>
        <w:top w:val="none" w:sz="0" w:space="0" w:color="auto"/>
        <w:left w:val="none" w:sz="0" w:space="0" w:color="auto"/>
        <w:bottom w:val="none" w:sz="0" w:space="0" w:color="auto"/>
        <w:right w:val="none" w:sz="0" w:space="0" w:color="auto"/>
      </w:divBdr>
    </w:div>
    <w:div w:id="1352877407">
      <w:marLeft w:val="480"/>
      <w:marRight w:val="0"/>
      <w:marTop w:val="0"/>
      <w:marBottom w:val="0"/>
      <w:divBdr>
        <w:top w:val="none" w:sz="0" w:space="0" w:color="auto"/>
        <w:left w:val="none" w:sz="0" w:space="0" w:color="auto"/>
        <w:bottom w:val="none" w:sz="0" w:space="0" w:color="auto"/>
        <w:right w:val="none" w:sz="0" w:space="0" w:color="auto"/>
      </w:divBdr>
    </w:div>
    <w:div w:id="1352991827">
      <w:marLeft w:val="480"/>
      <w:marRight w:val="0"/>
      <w:marTop w:val="0"/>
      <w:marBottom w:val="0"/>
      <w:divBdr>
        <w:top w:val="none" w:sz="0" w:space="0" w:color="auto"/>
        <w:left w:val="none" w:sz="0" w:space="0" w:color="auto"/>
        <w:bottom w:val="none" w:sz="0" w:space="0" w:color="auto"/>
        <w:right w:val="none" w:sz="0" w:space="0" w:color="auto"/>
      </w:divBdr>
    </w:div>
    <w:div w:id="1352993569">
      <w:marLeft w:val="480"/>
      <w:marRight w:val="0"/>
      <w:marTop w:val="0"/>
      <w:marBottom w:val="0"/>
      <w:divBdr>
        <w:top w:val="none" w:sz="0" w:space="0" w:color="auto"/>
        <w:left w:val="none" w:sz="0" w:space="0" w:color="auto"/>
        <w:bottom w:val="none" w:sz="0" w:space="0" w:color="auto"/>
        <w:right w:val="none" w:sz="0" w:space="0" w:color="auto"/>
      </w:divBdr>
    </w:div>
    <w:div w:id="1352996490">
      <w:marLeft w:val="480"/>
      <w:marRight w:val="0"/>
      <w:marTop w:val="0"/>
      <w:marBottom w:val="0"/>
      <w:divBdr>
        <w:top w:val="none" w:sz="0" w:space="0" w:color="auto"/>
        <w:left w:val="none" w:sz="0" w:space="0" w:color="auto"/>
        <w:bottom w:val="none" w:sz="0" w:space="0" w:color="auto"/>
        <w:right w:val="none" w:sz="0" w:space="0" w:color="auto"/>
      </w:divBdr>
    </w:div>
    <w:div w:id="1353071602">
      <w:marLeft w:val="480"/>
      <w:marRight w:val="0"/>
      <w:marTop w:val="0"/>
      <w:marBottom w:val="0"/>
      <w:divBdr>
        <w:top w:val="none" w:sz="0" w:space="0" w:color="auto"/>
        <w:left w:val="none" w:sz="0" w:space="0" w:color="auto"/>
        <w:bottom w:val="none" w:sz="0" w:space="0" w:color="auto"/>
        <w:right w:val="none" w:sz="0" w:space="0" w:color="auto"/>
      </w:divBdr>
    </w:div>
    <w:div w:id="1353073440">
      <w:marLeft w:val="480"/>
      <w:marRight w:val="0"/>
      <w:marTop w:val="0"/>
      <w:marBottom w:val="0"/>
      <w:divBdr>
        <w:top w:val="none" w:sz="0" w:space="0" w:color="auto"/>
        <w:left w:val="none" w:sz="0" w:space="0" w:color="auto"/>
        <w:bottom w:val="none" w:sz="0" w:space="0" w:color="auto"/>
        <w:right w:val="none" w:sz="0" w:space="0" w:color="auto"/>
      </w:divBdr>
    </w:div>
    <w:div w:id="1353143237">
      <w:marLeft w:val="480"/>
      <w:marRight w:val="0"/>
      <w:marTop w:val="0"/>
      <w:marBottom w:val="0"/>
      <w:divBdr>
        <w:top w:val="none" w:sz="0" w:space="0" w:color="auto"/>
        <w:left w:val="none" w:sz="0" w:space="0" w:color="auto"/>
        <w:bottom w:val="none" w:sz="0" w:space="0" w:color="auto"/>
        <w:right w:val="none" w:sz="0" w:space="0" w:color="auto"/>
      </w:divBdr>
    </w:div>
    <w:div w:id="1353145295">
      <w:marLeft w:val="480"/>
      <w:marRight w:val="0"/>
      <w:marTop w:val="0"/>
      <w:marBottom w:val="0"/>
      <w:divBdr>
        <w:top w:val="none" w:sz="0" w:space="0" w:color="auto"/>
        <w:left w:val="none" w:sz="0" w:space="0" w:color="auto"/>
        <w:bottom w:val="none" w:sz="0" w:space="0" w:color="auto"/>
        <w:right w:val="none" w:sz="0" w:space="0" w:color="auto"/>
      </w:divBdr>
    </w:div>
    <w:div w:id="1353190514">
      <w:marLeft w:val="480"/>
      <w:marRight w:val="0"/>
      <w:marTop w:val="0"/>
      <w:marBottom w:val="0"/>
      <w:divBdr>
        <w:top w:val="none" w:sz="0" w:space="0" w:color="auto"/>
        <w:left w:val="none" w:sz="0" w:space="0" w:color="auto"/>
        <w:bottom w:val="none" w:sz="0" w:space="0" w:color="auto"/>
        <w:right w:val="none" w:sz="0" w:space="0" w:color="auto"/>
      </w:divBdr>
    </w:div>
    <w:div w:id="1353263537">
      <w:marLeft w:val="480"/>
      <w:marRight w:val="0"/>
      <w:marTop w:val="0"/>
      <w:marBottom w:val="0"/>
      <w:divBdr>
        <w:top w:val="none" w:sz="0" w:space="0" w:color="auto"/>
        <w:left w:val="none" w:sz="0" w:space="0" w:color="auto"/>
        <w:bottom w:val="none" w:sz="0" w:space="0" w:color="auto"/>
        <w:right w:val="none" w:sz="0" w:space="0" w:color="auto"/>
      </w:divBdr>
    </w:div>
    <w:div w:id="1353335239">
      <w:marLeft w:val="480"/>
      <w:marRight w:val="0"/>
      <w:marTop w:val="0"/>
      <w:marBottom w:val="0"/>
      <w:divBdr>
        <w:top w:val="none" w:sz="0" w:space="0" w:color="auto"/>
        <w:left w:val="none" w:sz="0" w:space="0" w:color="auto"/>
        <w:bottom w:val="none" w:sz="0" w:space="0" w:color="auto"/>
        <w:right w:val="none" w:sz="0" w:space="0" w:color="auto"/>
      </w:divBdr>
    </w:div>
    <w:div w:id="1353338107">
      <w:marLeft w:val="480"/>
      <w:marRight w:val="0"/>
      <w:marTop w:val="0"/>
      <w:marBottom w:val="0"/>
      <w:divBdr>
        <w:top w:val="none" w:sz="0" w:space="0" w:color="auto"/>
        <w:left w:val="none" w:sz="0" w:space="0" w:color="auto"/>
        <w:bottom w:val="none" w:sz="0" w:space="0" w:color="auto"/>
        <w:right w:val="none" w:sz="0" w:space="0" w:color="auto"/>
      </w:divBdr>
    </w:div>
    <w:div w:id="1353338315">
      <w:marLeft w:val="480"/>
      <w:marRight w:val="0"/>
      <w:marTop w:val="0"/>
      <w:marBottom w:val="0"/>
      <w:divBdr>
        <w:top w:val="none" w:sz="0" w:space="0" w:color="auto"/>
        <w:left w:val="none" w:sz="0" w:space="0" w:color="auto"/>
        <w:bottom w:val="none" w:sz="0" w:space="0" w:color="auto"/>
        <w:right w:val="none" w:sz="0" w:space="0" w:color="auto"/>
      </w:divBdr>
    </w:div>
    <w:div w:id="1353415555">
      <w:marLeft w:val="480"/>
      <w:marRight w:val="0"/>
      <w:marTop w:val="0"/>
      <w:marBottom w:val="0"/>
      <w:divBdr>
        <w:top w:val="none" w:sz="0" w:space="0" w:color="auto"/>
        <w:left w:val="none" w:sz="0" w:space="0" w:color="auto"/>
        <w:bottom w:val="none" w:sz="0" w:space="0" w:color="auto"/>
        <w:right w:val="none" w:sz="0" w:space="0" w:color="auto"/>
      </w:divBdr>
    </w:div>
    <w:div w:id="1353457655">
      <w:marLeft w:val="480"/>
      <w:marRight w:val="0"/>
      <w:marTop w:val="0"/>
      <w:marBottom w:val="0"/>
      <w:divBdr>
        <w:top w:val="none" w:sz="0" w:space="0" w:color="auto"/>
        <w:left w:val="none" w:sz="0" w:space="0" w:color="auto"/>
        <w:bottom w:val="none" w:sz="0" w:space="0" w:color="auto"/>
        <w:right w:val="none" w:sz="0" w:space="0" w:color="auto"/>
      </w:divBdr>
    </w:div>
    <w:div w:id="1353460332">
      <w:marLeft w:val="480"/>
      <w:marRight w:val="0"/>
      <w:marTop w:val="0"/>
      <w:marBottom w:val="0"/>
      <w:divBdr>
        <w:top w:val="none" w:sz="0" w:space="0" w:color="auto"/>
        <w:left w:val="none" w:sz="0" w:space="0" w:color="auto"/>
        <w:bottom w:val="none" w:sz="0" w:space="0" w:color="auto"/>
        <w:right w:val="none" w:sz="0" w:space="0" w:color="auto"/>
      </w:divBdr>
    </w:div>
    <w:div w:id="1353532385">
      <w:marLeft w:val="480"/>
      <w:marRight w:val="0"/>
      <w:marTop w:val="0"/>
      <w:marBottom w:val="0"/>
      <w:divBdr>
        <w:top w:val="none" w:sz="0" w:space="0" w:color="auto"/>
        <w:left w:val="none" w:sz="0" w:space="0" w:color="auto"/>
        <w:bottom w:val="none" w:sz="0" w:space="0" w:color="auto"/>
        <w:right w:val="none" w:sz="0" w:space="0" w:color="auto"/>
      </w:divBdr>
    </w:div>
    <w:div w:id="1353534612">
      <w:marLeft w:val="480"/>
      <w:marRight w:val="0"/>
      <w:marTop w:val="0"/>
      <w:marBottom w:val="0"/>
      <w:divBdr>
        <w:top w:val="none" w:sz="0" w:space="0" w:color="auto"/>
        <w:left w:val="none" w:sz="0" w:space="0" w:color="auto"/>
        <w:bottom w:val="none" w:sz="0" w:space="0" w:color="auto"/>
        <w:right w:val="none" w:sz="0" w:space="0" w:color="auto"/>
      </w:divBdr>
    </w:div>
    <w:div w:id="1353534892">
      <w:marLeft w:val="480"/>
      <w:marRight w:val="0"/>
      <w:marTop w:val="0"/>
      <w:marBottom w:val="0"/>
      <w:divBdr>
        <w:top w:val="none" w:sz="0" w:space="0" w:color="auto"/>
        <w:left w:val="none" w:sz="0" w:space="0" w:color="auto"/>
        <w:bottom w:val="none" w:sz="0" w:space="0" w:color="auto"/>
        <w:right w:val="none" w:sz="0" w:space="0" w:color="auto"/>
      </w:divBdr>
    </w:div>
    <w:div w:id="1353535799">
      <w:marLeft w:val="480"/>
      <w:marRight w:val="0"/>
      <w:marTop w:val="0"/>
      <w:marBottom w:val="0"/>
      <w:divBdr>
        <w:top w:val="none" w:sz="0" w:space="0" w:color="auto"/>
        <w:left w:val="none" w:sz="0" w:space="0" w:color="auto"/>
        <w:bottom w:val="none" w:sz="0" w:space="0" w:color="auto"/>
        <w:right w:val="none" w:sz="0" w:space="0" w:color="auto"/>
      </w:divBdr>
    </w:div>
    <w:div w:id="1353611004">
      <w:marLeft w:val="480"/>
      <w:marRight w:val="0"/>
      <w:marTop w:val="0"/>
      <w:marBottom w:val="0"/>
      <w:divBdr>
        <w:top w:val="none" w:sz="0" w:space="0" w:color="auto"/>
        <w:left w:val="none" w:sz="0" w:space="0" w:color="auto"/>
        <w:bottom w:val="none" w:sz="0" w:space="0" w:color="auto"/>
        <w:right w:val="none" w:sz="0" w:space="0" w:color="auto"/>
      </w:divBdr>
    </w:div>
    <w:div w:id="1353726656">
      <w:marLeft w:val="480"/>
      <w:marRight w:val="0"/>
      <w:marTop w:val="0"/>
      <w:marBottom w:val="0"/>
      <w:divBdr>
        <w:top w:val="none" w:sz="0" w:space="0" w:color="auto"/>
        <w:left w:val="none" w:sz="0" w:space="0" w:color="auto"/>
        <w:bottom w:val="none" w:sz="0" w:space="0" w:color="auto"/>
        <w:right w:val="none" w:sz="0" w:space="0" w:color="auto"/>
      </w:divBdr>
    </w:div>
    <w:div w:id="1353843657">
      <w:marLeft w:val="480"/>
      <w:marRight w:val="0"/>
      <w:marTop w:val="0"/>
      <w:marBottom w:val="0"/>
      <w:divBdr>
        <w:top w:val="none" w:sz="0" w:space="0" w:color="auto"/>
        <w:left w:val="none" w:sz="0" w:space="0" w:color="auto"/>
        <w:bottom w:val="none" w:sz="0" w:space="0" w:color="auto"/>
        <w:right w:val="none" w:sz="0" w:space="0" w:color="auto"/>
      </w:divBdr>
    </w:div>
    <w:div w:id="1353917436">
      <w:marLeft w:val="480"/>
      <w:marRight w:val="0"/>
      <w:marTop w:val="0"/>
      <w:marBottom w:val="0"/>
      <w:divBdr>
        <w:top w:val="none" w:sz="0" w:space="0" w:color="auto"/>
        <w:left w:val="none" w:sz="0" w:space="0" w:color="auto"/>
        <w:bottom w:val="none" w:sz="0" w:space="0" w:color="auto"/>
        <w:right w:val="none" w:sz="0" w:space="0" w:color="auto"/>
      </w:divBdr>
    </w:div>
    <w:div w:id="1354071151">
      <w:marLeft w:val="480"/>
      <w:marRight w:val="0"/>
      <w:marTop w:val="0"/>
      <w:marBottom w:val="0"/>
      <w:divBdr>
        <w:top w:val="none" w:sz="0" w:space="0" w:color="auto"/>
        <w:left w:val="none" w:sz="0" w:space="0" w:color="auto"/>
        <w:bottom w:val="none" w:sz="0" w:space="0" w:color="auto"/>
        <w:right w:val="none" w:sz="0" w:space="0" w:color="auto"/>
      </w:divBdr>
    </w:div>
    <w:div w:id="1354258090">
      <w:marLeft w:val="480"/>
      <w:marRight w:val="0"/>
      <w:marTop w:val="0"/>
      <w:marBottom w:val="0"/>
      <w:divBdr>
        <w:top w:val="none" w:sz="0" w:space="0" w:color="auto"/>
        <w:left w:val="none" w:sz="0" w:space="0" w:color="auto"/>
        <w:bottom w:val="none" w:sz="0" w:space="0" w:color="auto"/>
        <w:right w:val="none" w:sz="0" w:space="0" w:color="auto"/>
      </w:divBdr>
    </w:div>
    <w:div w:id="1354260516">
      <w:marLeft w:val="480"/>
      <w:marRight w:val="0"/>
      <w:marTop w:val="0"/>
      <w:marBottom w:val="0"/>
      <w:divBdr>
        <w:top w:val="none" w:sz="0" w:space="0" w:color="auto"/>
        <w:left w:val="none" w:sz="0" w:space="0" w:color="auto"/>
        <w:bottom w:val="none" w:sz="0" w:space="0" w:color="auto"/>
        <w:right w:val="none" w:sz="0" w:space="0" w:color="auto"/>
      </w:divBdr>
    </w:div>
    <w:div w:id="1354264303">
      <w:marLeft w:val="480"/>
      <w:marRight w:val="0"/>
      <w:marTop w:val="0"/>
      <w:marBottom w:val="0"/>
      <w:divBdr>
        <w:top w:val="none" w:sz="0" w:space="0" w:color="auto"/>
        <w:left w:val="none" w:sz="0" w:space="0" w:color="auto"/>
        <w:bottom w:val="none" w:sz="0" w:space="0" w:color="auto"/>
        <w:right w:val="none" w:sz="0" w:space="0" w:color="auto"/>
      </w:divBdr>
    </w:div>
    <w:div w:id="1354305613">
      <w:marLeft w:val="480"/>
      <w:marRight w:val="0"/>
      <w:marTop w:val="0"/>
      <w:marBottom w:val="0"/>
      <w:divBdr>
        <w:top w:val="none" w:sz="0" w:space="0" w:color="auto"/>
        <w:left w:val="none" w:sz="0" w:space="0" w:color="auto"/>
        <w:bottom w:val="none" w:sz="0" w:space="0" w:color="auto"/>
        <w:right w:val="none" w:sz="0" w:space="0" w:color="auto"/>
      </w:divBdr>
    </w:div>
    <w:div w:id="1354306806">
      <w:marLeft w:val="480"/>
      <w:marRight w:val="0"/>
      <w:marTop w:val="0"/>
      <w:marBottom w:val="0"/>
      <w:divBdr>
        <w:top w:val="none" w:sz="0" w:space="0" w:color="auto"/>
        <w:left w:val="none" w:sz="0" w:space="0" w:color="auto"/>
        <w:bottom w:val="none" w:sz="0" w:space="0" w:color="auto"/>
        <w:right w:val="none" w:sz="0" w:space="0" w:color="auto"/>
      </w:divBdr>
    </w:div>
    <w:div w:id="1354310009">
      <w:marLeft w:val="480"/>
      <w:marRight w:val="0"/>
      <w:marTop w:val="0"/>
      <w:marBottom w:val="0"/>
      <w:divBdr>
        <w:top w:val="none" w:sz="0" w:space="0" w:color="auto"/>
        <w:left w:val="none" w:sz="0" w:space="0" w:color="auto"/>
        <w:bottom w:val="none" w:sz="0" w:space="0" w:color="auto"/>
        <w:right w:val="none" w:sz="0" w:space="0" w:color="auto"/>
      </w:divBdr>
    </w:div>
    <w:div w:id="1354377885">
      <w:marLeft w:val="480"/>
      <w:marRight w:val="0"/>
      <w:marTop w:val="0"/>
      <w:marBottom w:val="0"/>
      <w:divBdr>
        <w:top w:val="none" w:sz="0" w:space="0" w:color="auto"/>
        <w:left w:val="none" w:sz="0" w:space="0" w:color="auto"/>
        <w:bottom w:val="none" w:sz="0" w:space="0" w:color="auto"/>
        <w:right w:val="none" w:sz="0" w:space="0" w:color="auto"/>
      </w:divBdr>
    </w:div>
    <w:div w:id="1354453767">
      <w:marLeft w:val="480"/>
      <w:marRight w:val="0"/>
      <w:marTop w:val="0"/>
      <w:marBottom w:val="0"/>
      <w:divBdr>
        <w:top w:val="none" w:sz="0" w:space="0" w:color="auto"/>
        <w:left w:val="none" w:sz="0" w:space="0" w:color="auto"/>
        <w:bottom w:val="none" w:sz="0" w:space="0" w:color="auto"/>
        <w:right w:val="none" w:sz="0" w:space="0" w:color="auto"/>
      </w:divBdr>
    </w:div>
    <w:div w:id="1354499584">
      <w:marLeft w:val="480"/>
      <w:marRight w:val="0"/>
      <w:marTop w:val="0"/>
      <w:marBottom w:val="0"/>
      <w:divBdr>
        <w:top w:val="none" w:sz="0" w:space="0" w:color="auto"/>
        <w:left w:val="none" w:sz="0" w:space="0" w:color="auto"/>
        <w:bottom w:val="none" w:sz="0" w:space="0" w:color="auto"/>
        <w:right w:val="none" w:sz="0" w:space="0" w:color="auto"/>
      </w:divBdr>
    </w:div>
    <w:div w:id="1354500273">
      <w:marLeft w:val="480"/>
      <w:marRight w:val="0"/>
      <w:marTop w:val="0"/>
      <w:marBottom w:val="0"/>
      <w:divBdr>
        <w:top w:val="none" w:sz="0" w:space="0" w:color="auto"/>
        <w:left w:val="none" w:sz="0" w:space="0" w:color="auto"/>
        <w:bottom w:val="none" w:sz="0" w:space="0" w:color="auto"/>
        <w:right w:val="none" w:sz="0" w:space="0" w:color="auto"/>
      </w:divBdr>
    </w:div>
    <w:div w:id="1354503204">
      <w:marLeft w:val="480"/>
      <w:marRight w:val="0"/>
      <w:marTop w:val="0"/>
      <w:marBottom w:val="0"/>
      <w:divBdr>
        <w:top w:val="none" w:sz="0" w:space="0" w:color="auto"/>
        <w:left w:val="none" w:sz="0" w:space="0" w:color="auto"/>
        <w:bottom w:val="none" w:sz="0" w:space="0" w:color="auto"/>
        <w:right w:val="none" w:sz="0" w:space="0" w:color="auto"/>
      </w:divBdr>
    </w:div>
    <w:div w:id="1354569811">
      <w:marLeft w:val="480"/>
      <w:marRight w:val="0"/>
      <w:marTop w:val="0"/>
      <w:marBottom w:val="0"/>
      <w:divBdr>
        <w:top w:val="none" w:sz="0" w:space="0" w:color="auto"/>
        <w:left w:val="none" w:sz="0" w:space="0" w:color="auto"/>
        <w:bottom w:val="none" w:sz="0" w:space="0" w:color="auto"/>
        <w:right w:val="none" w:sz="0" w:space="0" w:color="auto"/>
      </w:divBdr>
    </w:div>
    <w:div w:id="1354577160">
      <w:marLeft w:val="480"/>
      <w:marRight w:val="0"/>
      <w:marTop w:val="0"/>
      <w:marBottom w:val="0"/>
      <w:divBdr>
        <w:top w:val="none" w:sz="0" w:space="0" w:color="auto"/>
        <w:left w:val="none" w:sz="0" w:space="0" w:color="auto"/>
        <w:bottom w:val="none" w:sz="0" w:space="0" w:color="auto"/>
        <w:right w:val="none" w:sz="0" w:space="0" w:color="auto"/>
      </w:divBdr>
    </w:div>
    <w:div w:id="1354648860">
      <w:marLeft w:val="480"/>
      <w:marRight w:val="0"/>
      <w:marTop w:val="0"/>
      <w:marBottom w:val="0"/>
      <w:divBdr>
        <w:top w:val="none" w:sz="0" w:space="0" w:color="auto"/>
        <w:left w:val="none" w:sz="0" w:space="0" w:color="auto"/>
        <w:bottom w:val="none" w:sz="0" w:space="0" w:color="auto"/>
        <w:right w:val="none" w:sz="0" w:space="0" w:color="auto"/>
      </w:divBdr>
    </w:div>
    <w:div w:id="1354838135">
      <w:marLeft w:val="480"/>
      <w:marRight w:val="0"/>
      <w:marTop w:val="0"/>
      <w:marBottom w:val="0"/>
      <w:divBdr>
        <w:top w:val="none" w:sz="0" w:space="0" w:color="auto"/>
        <w:left w:val="none" w:sz="0" w:space="0" w:color="auto"/>
        <w:bottom w:val="none" w:sz="0" w:space="0" w:color="auto"/>
        <w:right w:val="none" w:sz="0" w:space="0" w:color="auto"/>
      </w:divBdr>
    </w:div>
    <w:div w:id="1354838881">
      <w:marLeft w:val="480"/>
      <w:marRight w:val="0"/>
      <w:marTop w:val="0"/>
      <w:marBottom w:val="0"/>
      <w:divBdr>
        <w:top w:val="none" w:sz="0" w:space="0" w:color="auto"/>
        <w:left w:val="none" w:sz="0" w:space="0" w:color="auto"/>
        <w:bottom w:val="none" w:sz="0" w:space="0" w:color="auto"/>
        <w:right w:val="none" w:sz="0" w:space="0" w:color="auto"/>
      </w:divBdr>
    </w:div>
    <w:div w:id="1354845276">
      <w:marLeft w:val="480"/>
      <w:marRight w:val="0"/>
      <w:marTop w:val="0"/>
      <w:marBottom w:val="0"/>
      <w:divBdr>
        <w:top w:val="none" w:sz="0" w:space="0" w:color="auto"/>
        <w:left w:val="none" w:sz="0" w:space="0" w:color="auto"/>
        <w:bottom w:val="none" w:sz="0" w:space="0" w:color="auto"/>
        <w:right w:val="none" w:sz="0" w:space="0" w:color="auto"/>
      </w:divBdr>
    </w:div>
    <w:div w:id="1354919197">
      <w:marLeft w:val="480"/>
      <w:marRight w:val="0"/>
      <w:marTop w:val="0"/>
      <w:marBottom w:val="0"/>
      <w:divBdr>
        <w:top w:val="none" w:sz="0" w:space="0" w:color="auto"/>
        <w:left w:val="none" w:sz="0" w:space="0" w:color="auto"/>
        <w:bottom w:val="none" w:sz="0" w:space="0" w:color="auto"/>
        <w:right w:val="none" w:sz="0" w:space="0" w:color="auto"/>
      </w:divBdr>
    </w:div>
    <w:div w:id="1354961921">
      <w:marLeft w:val="480"/>
      <w:marRight w:val="0"/>
      <w:marTop w:val="0"/>
      <w:marBottom w:val="0"/>
      <w:divBdr>
        <w:top w:val="none" w:sz="0" w:space="0" w:color="auto"/>
        <w:left w:val="none" w:sz="0" w:space="0" w:color="auto"/>
        <w:bottom w:val="none" w:sz="0" w:space="0" w:color="auto"/>
        <w:right w:val="none" w:sz="0" w:space="0" w:color="auto"/>
      </w:divBdr>
    </w:div>
    <w:div w:id="1354964714">
      <w:marLeft w:val="480"/>
      <w:marRight w:val="0"/>
      <w:marTop w:val="0"/>
      <w:marBottom w:val="0"/>
      <w:divBdr>
        <w:top w:val="none" w:sz="0" w:space="0" w:color="auto"/>
        <w:left w:val="none" w:sz="0" w:space="0" w:color="auto"/>
        <w:bottom w:val="none" w:sz="0" w:space="0" w:color="auto"/>
        <w:right w:val="none" w:sz="0" w:space="0" w:color="auto"/>
      </w:divBdr>
    </w:div>
    <w:div w:id="1355036628">
      <w:marLeft w:val="480"/>
      <w:marRight w:val="0"/>
      <w:marTop w:val="0"/>
      <w:marBottom w:val="0"/>
      <w:divBdr>
        <w:top w:val="none" w:sz="0" w:space="0" w:color="auto"/>
        <w:left w:val="none" w:sz="0" w:space="0" w:color="auto"/>
        <w:bottom w:val="none" w:sz="0" w:space="0" w:color="auto"/>
        <w:right w:val="none" w:sz="0" w:space="0" w:color="auto"/>
      </w:divBdr>
    </w:div>
    <w:div w:id="1355154784">
      <w:marLeft w:val="480"/>
      <w:marRight w:val="0"/>
      <w:marTop w:val="0"/>
      <w:marBottom w:val="0"/>
      <w:divBdr>
        <w:top w:val="none" w:sz="0" w:space="0" w:color="auto"/>
        <w:left w:val="none" w:sz="0" w:space="0" w:color="auto"/>
        <w:bottom w:val="none" w:sz="0" w:space="0" w:color="auto"/>
        <w:right w:val="none" w:sz="0" w:space="0" w:color="auto"/>
      </w:divBdr>
    </w:div>
    <w:div w:id="1355155695">
      <w:marLeft w:val="480"/>
      <w:marRight w:val="0"/>
      <w:marTop w:val="0"/>
      <w:marBottom w:val="0"/>
      <w:divBdr>
        <w:top w:val="none" w:sz="0" w:space="0" w:color="auto"/>
        <w:left w:val="none" w:sz="0" w:space="0" w:color="auto"/>
        <w:bottom w:val="none" w:sz="0" w:space="0" w:color="auto"/>
        <w:right w:val="none" w:sz="0" w:space="0" w:color="auto"/>
      </w:divBdr>
    </w:div>
    <w:div w:id="1355182543">
      <w:marLeft w:val="480"/>
      <w:marRight w:val="0"/>
      <w:marTop w:val="0"/>
      <w:marBottom w:val="0"/>
      <w:divBdr>
        <w:top w:val="none" w:sz="0" w:space="0" w:color="auto"/>
        <w:left w:val="none" w:sz="0" w:space="0" w:color="auto"/>
        <w:bottom w:val="none" w:sz="0" w:space="0" w:color="auto"/>
        <w:right w:val="none" w:sz="0" w:space="0" w:color="auto"/>
      </w:divBdr>
    </w:div>
    <w:div w:id="1355182622">
      <w:marLeft w:val="480"/>
      <w:marRight w:val="0"/>
      <w:marTop w:val="0"/>
      <w:marBottom w:val="0"/>
      <w:divBdr>
        <w:top w:val="none" w:sz="0" w:space="0" w:color="auto"/>
        <w:left w:val="none" w:sz="0" w:space="0" w:color="auto"/>
        <w:bottom w:val="none" w:sz="0" w:space="0" w:color="auto"/>
        <w:right w:val="none" w:sz="0" w:space="0" w:color="auto"/>
      </w:divBdr>
    </w:div>
    <w:div w:id="1355378009">
      <w:marLeft w:val="480"/>
      <w:marRight w:val="0"/>
      <w:marTop w:val="0"/>
      <w:marBottom w:val="0"/>
      <w:divBdr>
        <w:top w:val="none" w:sz="0" w:space="0" w:color="auto"/>
        <w:left w:val="none" w:sz="0" w:space="0" w:color="auto"/>
        <w:bottom w:val="none" w:sz="0" w:space="0" w:color="auto"/>
        <w:right w:val="none" w:sz="0" w:space="0" w:color="auto"/>
      </w:divBdr>
    </w:div>
    <w:div w:id="1355380398">
      <w:marLeft w:val="480"/>
      <w:marRight w:val="0"/>
      <w:marTop w:val="0"/>
      <w:marBottom w:val="0"/>
      <w:divBdr>
        <w:top w:val="none" w:sz="0" w:space="0" w:color="auto"/>
        <w:left w:val="none" w:sz="0" w:space="0" w:color="auto"/>
        <w:bottom w:val="none" w:sz="0" w:space="0" w:color="auto"/>
        <w:right w:val="none" w:sz="0" w:space="0" w:color="auto"/>
      </w:divBdr>
    </w:div>
    <w:div w:id="1355381902">
      <w:marLeft w:val="480"/>
      <w:marRight w:val="0"/>
      <w:marTop w:val="0"/>
      <w:marBottom w:val="0"/>
      <w:divBdr>
        <w:top w:val="none" w:sz="0" w:space="0" w:color="auto"/>
        <w:left w:val="none" w:sz="0" w:space="0" w:color="auto"/>
        <w:bottom w:val="none" w:sz="0" w:space="0" w:color="auto"/>
        <w:right w:val="none" w:sz="0" w:space="0" w:color="auto"/>
      </w:divBdr>
    </w:div>
    <w:div w:id="1355422751">
      <w:marLeft w:val="480"/>
      <w:marRight w:val="0"/>
      <w:marTop w:val="0"/>
      <w:marBottom w:val="0"/>
      <w:divBdr>
        <w:top w:val="none" w:sz="0" w:space="0" w:color="auto"/>
        <w:left w:val="none" w:sz="0" w:space="0" w:color="auto"/>
        <w:bottom w:val="none" w:sz="0" w:space="0" w:color="auto"/>
        <w:right w:val="none" w:sz="0" w:space="0" w:color="auto"/>
      </w:divBdr>
    </w:div>
    <w:div w:id="1355423471">
      <w:marLeft w:val="480"/>
      <w:marRight w:val="0"/>
      <w:marTop w:val="0"/>
      <w:marBottom w:val="0"/>
      <w:divBdr>
        <w:top w:val="none" w:sz="0" w:space="0" w:color="auto"/>
        <w:left w:val="none" w:sz="0" w:space="0" w:color="auto"/>
        <w:bottom w:val="none" w:sz="0" w:space="0" w:color="auto"/>
        <w:right w:val="none" w:sz="0" w:space="0" w:color="auto"/>
      </w:divBdr>
    </w:div>
    <w:div w:id="1355423673">
      <w:marLeft w:val="480"/>
      <w:marRight w:val="0"/>
      <w:marTop w:val="0"/>
      <w:marBottom w:val="0"/>
      <w:divBdr>
        <w:top w:val="none" w:sz="0" w:space="0" w:color="auto"/>
        <w:left w:val="none" w:sz="0" w:space="0" w:color="auto"/>
        <w:bottom w:val="none" w:sz="0" w:space="0" w:color="auto"/>
        <w:right w:val="none" w:sz="0" w:space="0" w:color="auto"/>
      </w:divBdr>
    </w:div>
    <w:div w:id="1355424390">
      <w:marLeft w:val="480"/>
      <w:marRight w:val="0"/>
      <w:marTop w:val="0"/>
      <w:marBottom w:val="0"/>
      <w:divBdr>
        <w:top w:val="none" w:sz="0" w:space="0" w:color="auto"/>
        <w:left w:val="none" w:sz="0" w:space="0" w:color="auto"/>
        <w:bottom w:val="none" w:sz="0" w:space="0" w:color="auto"/>
        <w:right w:val="none" w:sz="0" w:space="0" w:color="auto"/>
      </w:divBdr>
    </w:div>
    <w:div w:id="1355575268">
      <w:marLeft w:val="480"/>
      <w:marRight w:val="0"/>
      <w:marTop w:val="0"/>
      <w:marBottom w:val="0"/>
      <w:divBdr>
        <w:top w:val="none" w:sz="0" w:space="0" w:color="auto"/>
        <w:left w:val="none" w:sz="0" w:space="0" w:color="auto"/>
        <w:bottom w:val="none" w:sz="0" w:space="0" w:color="auto"/>
        <w:right w:val="none" w:sz="0" w:space="0" w:color="auto"/>
      </w:divBdr>
    </w:div>
    <w:div w:id="1355616248">
      <w:marLeft w:val="480"/>
      <w:marRight w:val="0"/>
      <w:marTop w:val="0"/>
      <w:marBottom w:val="0"/>
      <w:divBdr>
        <w:top w:val="none" w:sz="0" w:space="0" w:color="auto"/>
        <w:left w:val="none" w:sz="0" w:space="0" w:color="auto"/>
        <w:bottom w:val="none" w:sz="0" w:space="0" w:color="auto"/>
        <w:right w:val="none" w:sz="0" w:space="0" w:color="auto"/>
      </w:divBdr>
    </w:div>
    <w:div w:id="1355619509">
      <w:marLeft w:val="480"/>
      <w:marRight w:val="0"/>
      <w:marTop w:val="0"/>
      <w:marBottom w:val="0"/>
      <w:divBdr>
        <w:top w:val="none" w:sz="0" w:space="0" w:color="auto"/>
        <w:left w:val="none" w:sz="0" w:space="0" w:color="auto"/>
        <w:bottom w:val="none" w:sz="0" w:space="0" w:color="auto"/>
        <w:right w:val="none" w:sz="0" w:space="0" w:color="auto"/>
      </w:divBdr>
    </w:div>
    <w:div w:id="1355692995">
      <w:marLeft w:val="480"/>
      <w:marRight w:val="0"/>
      <w:marTop w:val="0"/>
      <w:marBottom w:val="0"/>
      <w:divBdr>
        <w:top w:val="none" w:sz="0" w:space="0" w:color="auto"/>
        <w:left w:val="none" w:sz="0" w:space="0" w:color="auto"/>
        <w:bottom w:val="none" w:sz="0" w:space="0" w:color="auto"/>
        <w:right w:val="none" w:sz="0" w:space="0" w:color="auto"/>
      </w:divBdr>
    </w:div>
    <w:div w:id="1355766761">
      <w:marLeft w:val="480"/>
      <w:marRight w:val="0"/>
      <w:marTop w:val="0"/>
      <w:marBottom w:val="0"/>
      <w:divBdr>
        <w:top w:val="none" w:sz="0" w:space="0" w:color="auto"/>
        <w:left w:val="none" w:sz="0" w:space="0" w:color="auto"/>
        <w:bottom w:val="none" w:sz="0" w:space="0" w:color="auto"/>
        <w:right w:val="none" w:sz="0" w:space="0" w:color="auto"/>
      </w:divBdr>
    </w:div>
    <w:div w:id="1355771578">
      <w:marLeft w:val="480"/>
      <w:marRight w:val="0"/>
      <w:marTop w:val="0"/>
      <w:marBottom w:val="0"/>
      <w:divBdr>
        <w:top w:val="none" w:sz="0" w:space="0" w:color="auto"/>
        <w:left w:val="none" w:sz="0" w:space="0" w:color="auto"/>
        <w:bottom w:val="none" w:sz="0" w:space="0" w:color="auto"/>
        <w:right w:val="none" w:sz="0" w:space="0" w:color="auto"/>
      </w:divBdr>
    </w:div>
    <w:div w:id="1355882912">
      <w:marLeft w:val="480"/>
      <w:marRight w:val="0"/>
      <w:marTop w:val="0"/>
      <w:marBottom w:val="0"/>
      <w:divBdr>
        <w:top w:val="none" w:sz="0" w:space="0" w:color="auto"/>
        <w:left w:val="none" w:sz="0" w:space="0" w:color="auto"/>
        <w:bottom w:val="none" w:sz="0" w:space="0" w:color="auto"/>
        <w:right w:val="none" w:sz="0" w:space="0" w:color="auto"/>
      </w:divBdr>
    </w:div>
    <w:div w:id="1356033463">
      <w:marLeft w:val="480"/>
      <w:marRight w:val="0"/>
      <w:marTop w:val="0"/>
      <w:marBottom w:val="0"/>
      <w:divBdr>
        <w:top w:val="none" w:sz="0" w:space="0" w:color="auto"/>
        <w:left w:val="none" w:sz="0" w:space="0" w:color="auto"/>
        <w:bottom w:val="none" w:sz="0" w:space="0" w:color="auto"/>
        <w:right w:val="none" w:sz="0" w:space="0" w:color="auto"/>
      </w:divBdr>
    </w:div>
    <w:div w:id="1356074700">
      <w:marLeft w:val="480"/>
      <w:marRight w:val="0"/>
      <w:marTop w:val="0"/>
      <w:marBottom w:val="0"/>
      <w:divBdr>
        <w:top w:val="none" w:sz="0" w:space="0" w:color="auto"/>
        <w:left w:val="none" w:sz="0" w:space="0" w:color="auto"/>
        <w:bottom w:val="none" w:sz="0" w:space="0" w:color="auto"/>
        <w:right w:val="none" w:sz="0" w:space="0" w:color="auto"/>
      </w:divBdr>
    </w:div>
    <w:div w:id="1356078290">
      <w:marLeft w:val="480"/>
      <w:marRight w:val="0"/>
      <w:marTop w:val="0"/>
      <w:marBottom w:val="0"/>
      <w:divBdr>
        <w:top w:val="none" w:sz="0" w:space="0" w:color="auto"/>
        <w:left w:val="none" w:sz="0" w:space="0" w:color="auto"/>
        <w:bottom w:val="none" w:sz="0" w:space="0" w:color="auto"/>
        <w:right w:val="none" w:sz="0" w:space="0" w:color="auto"/>
      </w:divBdr>
    </w:div>
    <w:div w:id="1356150125">
      <w:marLeft w:val="480"/>
      <w:marRight w:val="0"/>
      <w:marTop w:val="0"/>
      <w:marBottom w:val="0"/>
      <w:divBdr>
        <w:top w:val="none" w:sz="0" w:space="0" w:color="auto"/>
        <w:left w:val="none" w:sz="0" w:space="0" w:color="auto"/>
        <w:bottom w:val="none" w:sz="0" w:space="0" w:color="auto"/>
        <w:right w:val="none" w:sz="0" w:space="0" w:color="auto"/>
      </w:divBdr>
    </w:div>
    <w:div w:id="1356151091">
      <w:marLeft w:val="480"/>
      <w:marRight w:val="0"/>
      <w:marTop w:val="0"/>
      <w:marBottom w:val="0"/>
      <w:divBdr>
        <w:top w:val="none" w:sz="0" w:space="0" w:color="auto"/>
        <w:left w:val="none" w:sz="0" w:space="0" w:color="auto"/>
        <w:bottom w:val="none" w:sz="0" w:space="0" w:color="auto"/>
        <w:right w:val="none" w:sz="0" w:space="0" w:color="auto"/>
      </w:divBdr>
    </w:div>
    <w:div w:id="1356151849">
      <w:marLeft w:val="480"/>
      <w:marRight w:val="0"/>
      <w:marTop w:val="0"/>
      <w:marBottom w:val="0"/>
      <w:divBdr>
        <w:top w:val="none" w:sz="0" w:space="0" w:color="auto"/>
        <w:left w:val="none" w:sz="0" w:space="0" w:color="auto"/>
        <w:bottom w:val="none" w:sz="0" w:space="0" w:color="auto"/>
        <w:right w:val="none" w:sz="0" w:space="0" w:color="auto"/>
      </w:divBdr>
    </w:div>
    <w:div w:id="1356224476">
      <w:marLeft w:val="480"/>
      <w:marRight w:val="0"/>
      <w:marTop w:val="0"/>
      <w:marBottom w:val="0"/>
      <w:divBdr>
        <w:top w:val="none" w:sz="0" w:space="0" w:color="auto"/>
        <w:left w:val="none" w:sz="0" w:space="0" w:color="auto"/>
        <w:bottom w:val="none" w:sz="0" w:space="0" w:color="auto"/>
        <w:right w:val="none" w:sz="0" w:space="0" w:color="auto"/>
      </w:divBdr>
    </w:div>
    <w:div w:id="1356226150">
      <w:marLeft w:val="480"/>
      <w:marRight w:val="0"/>
      <w:marTop w:val="0"/>
      <w:marBottom w:val="0"/>
      <w:divBdr>
        <w:top w:val="none" w:sz="0" w:space="0" w:color="auto"/>
        <w:left w:val="none" w:sz="0" w:space="0" w:color="auto"/>
        <w:bottom w:val="none" w:sz="0" w:space="0" w:color="auto"/>
        <w:right w:val="none" w:sz="0" w:space="0" w:color="auto"/>
      </w:divBdr>
    </w:div>
    <w:div w:id="1356226829">
      <w:marLeft w:val="480"/>
      <w:marRight w:val="0"/>
      <w:marTop w:val="0"/>
      <w:marBottom w:val="0"/>
      <w:divBdr>
        <w:top w:val="none" w:sz="0" w:space="0" w:color="auto"/>
        <w:left w:val="none" w:sz="0" w:space="0" w:color="auto"/>
        <w:bottom w:val="none" w:sz="0" w:space="0" w:color="auto"/>
        <w:right w:val="none" w:sz="0" w:space="0" w:color="auto"/>
      </w:divBdr>
    </w:div>
    <w:div w:id="1356231227">
      <w:marLeft w:val="480"/>
      <w:marRight w:val="0"/>
      <w:marTop w:val="0"/>
      <w:marBottom w:val="0"/>
      <w:divBdr>
        <w:top w:val="none" w:sz="0" w:space="0" w:color="auto"/>
        <w:left w:val="none" w:sz="0" w:space="0" w:color="auto"/>
        <w:bottom w:val="none" w:sz="0" w:space="0" w:color="auto"/>
        <w:right w:val="none" w:sz="0" w:space="0" w:color="auto"/>
      </w:divBdr>
    </w:div>
    <w:div w:id="1356299454">
      <w:marLeft w:val="480"/>
      <w:marRight w:val="0"/>
      <w:marTop w:val="0"/>
      <w:marBottom w:val="0"/>
      <w:divBdr>
        <w:top w:val="none" w:sz="0" w:space="0" w:color="auto"/>
        <w:left w:val="none" w:sz="0" w:space="0" w:color="auto"/>
        <w:bottom w:val="none" w:sz="0" w:space="0" w:color="auto"/>
        <w:right w:val="none" w:sz="0" w:space="0" w:color="auto"/>
      </w:divBdr>
    </w:div>
    <w:div w:id="1356344856">
      <w:marLeft w:val="480"/>
      <w:marRight w:val="0"/>
      <w:marTop w:val="0"/>
      <w:marBottom w:val="0"/>
      <w:divBdr>
        <w:top w:val="none" w:sz="0" w:space="0" w:color="auto"/>
        <w:left w:val="none" w:sz="0" w:space="0" w:color="auto"/>
        <w:bottom w:val="none" w:sz="0" w:space="0" w:color="auto"/>
        <w:right w:val="none" w:sz="0" w:space="0" w:color="auto"/>
      </w:divBdr>
    </w:div>
    <w:div w:id="1356422121">
      <w:marLeft w:val="480"/>
      <w:marRight w:val="0"/>
      <w:marTop w:val="0"/>
      <w:marBottom w:val="0"/>
      <w:divBdr>
        <w:top w:val="none" w:sz="0" w:space="0" w:color="auto"/>
        <w:left w:val="none" w:sz="0" w:space="0" w:color="auto"/>
        <w:bottom w:val="none" w:sz="0" w:space="0" w:color="auto"/>
        <w:right w:val="none" w:sz="0" w:space="0" w:color="auto"/>
      </w:divBdr>
    </w:div>
    <w:div w:id="1356422897">
      <w:marLeft w:val="480"/>
      <w:marRight w:val="0"/>
      <w:marTop w:val="0"/>
      <w:marBottom w:val="0"/>
      <w:divBdr>
        <w:top w:val="none" w:sz="0" w:space="0" w:color="auto"/>
        <w:left w:val="none" w:sz="0" w:space="0" w:color="auto"/>
        <w:bottom w:val="none" w:sz="0" w:space="0" w:color="auto"/>
        <w:right w:val="none" w:sz="0" w:space="0" w:color="auto"/>
      </w:divBdr>
    </w:div>
    <w:div w:id="1356464883">
      <w:marLeft w:val="480"/>
      <w:marRight w:val="0"/>
      <w:marTop w:val="0"/>
      <w:marBottom w:val="0"/>
      <w:divBdr>
        <w:top w:val="none" w:sz="0" w:space="0" w:color="auto"/>
        <w:left w:val="none" w:sz="0" w:space="0" w:color="auto"/>
        <w:bottom w:val="none" w:sz="0" w:space="0" w:color="auto"/>
        <w:right w:val="none" w:sz="0" w:space="0" w:color="auto"/>
      </w:divBdr>
    </w:div>
    <w:div w:id="1356467384">
      <w:marLeft w:val="480"/>
      <w:marRight w:val="0"/>
      <w:marTop w:val="0"/>
      <w:marBottom w:val="0"/>
      <w:divBdr>
        <w:top w:val="none" w:sz="0" w:space="0" w:color="auto"/>
        <w:left w:val="none" w:sz="0" w:space="0" w:color="auto"/>
        <w:bottom w:val="none" w:sz="0" w:space="0" w:color="auto"/>
        <w:right w:val="none" w:sz="0" w:space="0" w:color="auto"/>
      </w:divBdr>
    </w:div>
    <w:div w:id="1356536314">
      <w:marLeft w:val="480"/>
      <w:marRight w:val="0"/>
      <w:marTop w:val="0"/>
      <w:marBottom w:val="0"/>
      <w:divBdr>
        <w:top w:val="none" w:sz="0" w:space="0" w:color="auto"/>
        <w:left w:val="none" w:sz="0" w:space="0" w:color="auto"/>
        <w:bottom w:val="none" w:sz="0" w:space="0" w:color="auto"/>
        <w:right w:val="none" w:sz="0" w:space="0" w:color="auto"/>
      </w:divBdr>
    </w:div>
    <w:div w:id="1356540887">
      <w:marLeft w:val="480"/>
      <w:marRight w:val="0"/>
      <w:marTop w:val="0"/>
      <w:marBottom w:val="0"/>
      <w:divBdr>
        <w:top w:val="none" w:sz="0" w:space="0" w:color="auto"/>
        <w:left w:val="none" w:sz="0" w:space="0" w:color="auto"/>
        <w:bottom w:val="none" w:sz="0" w:space="0" w:color="auto"/>
        <w:right w:val="none" w:sz="0" w:space="0" w:color="auto"/>
      </w:divBdr>
    </w:div>
    <w:div w:id="1356542000">
      <w:marLeft w:val="480"/>
      <w:marRight w:val="0"/>
      <w:marTop w:val="0"/>
      <w:marBottom w:val="0"/>
      <w:divBdr>
        <w:top w:val="none" w:sz="0" w:space="0" w:color="auto"/>
        <w:left w:val="none" w:sz="0" w:space="0" w:color="auto"/>
        <w:bottom w:val="none" w:sz="0" w:space="0" w:color="auto"/>
        <w:right w:val="none" w:sz="0" w:space="0" w:color="auto"/>
      </w:divBdr>
    </w:div>
    <w:div w:id="1356617656">
      <w:marLeft w:val="480"/>
      <w:marRight w:val="0"/>
      <w:marTop w:val="0"/>
      <w:marBottom w:val="0"/>
      <w:divBdr>
        <w:top w:val="none" w:sz="0" w:space="0" w:color="auto"/>
        <w:left w:val="none" w:sz="0" w:space="0" w:color="auto"/>
        <w:bottom w:val="none" w:sz="0" w:space="0" w:color="auto"/>
        <w:right w:val="none" w:sz="0" w:space="0" w:color="auto"/>
      </w:divBdr>
    </w:div>
    <w:div w:id="1356688565">
      <w:marLeft w:val="480"/>
      <w:marRight w:val="0"/>
      <w:marTop w:val="0"/>
      <w:marBottom w:val="0"/>
      <w:divBdr>
        <w:top w:val="none" w:sz="0" w:space="0" w:color="auto"/>
        <w:left w:val="none" w:sz="0" w:space="0" w:color="auto"/>
        <w:bottom w:val="none" w:sz="0" w:space="0" w:color="auto"/>
        <w:right w:val="none" w:sz="0" w:space="0" w:color="auto"/>
      </w:divBdr>
    </w:div>
    <w:div w:id="1356729427">
      <w:marLeft w:val="480"/>
      <w:marRight w:val="0"/>
      <w:marTop w:val="0"/>
      <w:marBottom w:val="0"/>
      <w:divBdr>
        <w:top w:val="none" w:sz="0" w:space="0" w:color="auto"/>
        <w:left w:val="none" w:sz="0" w:space="0" w:color="auto"/>
        <w:bottom w:val="none" w:sz="0" w:space="0" w:color="auto"/>
        <w:right w:val="none" w:sz="0" w:space="0" w:color="auto"/>
      </w:divBdr>
    </w:div>
    <w:div w:id="1356734839">
      <w:marLeft w:val="480"/>
      <w:marRight w:val="0"/>
      <w:marTop w:val="0"/>
      <w:marBottom w:val="0"/>
      <w:divBdr>
        <w:top w:val="none" w:sz="0" w:space="0" w:color="auto"/>
        <w:left w:val="none" w:sz="0" w:space="0" w:color="auto"/>
        <w:bottom w:val="none" w:sz="0" w:space="0" w:color="auto"/>
        <w:right w:val="none" w:sz="0" w:space="0" w:color="auto"/>
      </w:divBdr>
    </w:div>
    <w:div w:id="1356803747">
      <w:marLeft w:val="480"/>
      <w:marRight w:val="0"/>
      <w:marTop w:val="0"/>
      <w:marBottom w:val="0"/>
      <w:divBdr>
        <w:top w:val="none" w:sz="0" w:space="0" w:color="auto"/>
        <w:left w:val="none" w:sz="0" w:space="0" w:color="auto"/>
        <w:bottom w:val="none" w:sz="0" w:space="0" w:color="auto"/>
        <w:right w:val="none" w:sz="0" w:space="0" w:color="auto"/>
      </w:divBdr>
    </w:div>
    <w:div w:id="1356804850">
      <w:marLeft w:val="480"/>
      <w:marRight w:val="0"/>
      <w:marTop w:val="0"/>
      <w:marBottom w:val="0"/>
      <w:divBdr>
        <w:top w:val="none" w:sz="0" w:space="0" w:color="auto"/>
        <w:left w:val="none" w:sz="0" w:space="0" w:color="auto"/>
        <w:bottom w:val="none" w:sz="0" w:space="0" w:color="auto"/>
        <w:right w:val="none" w:sz="0" w:space="0" w:color="auto"/>
      </w:divBdr>
    </w:div>
    <w:div w:id="1356809279">
      <w:marLeft w:val="480"/>
      <w:marRight w:val="0"/>
      <w:marTop w:val="0"/>
      <w:marBottom w:val="0"/>
      <w:divBdr>
        <w:top w:val="none" w:sz="0" w:space="0" w:color="auto"/>
        <w:left w:val="none" w:sz="0" w:space="0" w:color="auto"/>
        <w:bottom w:val="none" w:sz="0" w:space="0" w:color="auto"/>
        <w:right w:val="none" w:sz="0" w:space="0" w:color="auto"/>
      </w:divBdr>
    </w:div>
    <w:div w:id="1356809528">
      <w:marLeft w:val="480"/>
      <w:marRight w:val="0"/>
      <w:marTop w:val="0"/>
      <w:marBottom w:val="0"/>
      <w:divBdr>
        <w:top w:val="none" w:sz="0" w:space="0" w:color="auto"/>
        <w:left w:val="none" w:sz="0" w:space="0" w:color="auto"/>
        <w:bottom w:val="none" w:sz="0" w:space="0" w:color="auto"/>
        <w:right w:val="none" w:sz="0" w:space="0" w:color="auto"/>
      </w:divBdr>
    </w:div>
    <w:div w:id="1356879889">
      <w:marLeft w:val="480"/>
      <w:marRight w:val="0"/>
      <w:marTop w:val="0"/>
      <w:marBottom w:val="0"/>
      <w:divBdr>
        <w:top w:val="none" w:sz="0" w:space="0" w:color="auto"/>
        <w:left w:val="none" w:sz="0" w:space="0" w:color="auto"/>
        <w:bottom w:val="none" w:sz="0" w:space="0" w:color="auto"/>
        <w:right w:val="none" w:sz="0" w:space="0" w:color="auto"/>
      </w:divBdr>
    </w:div>
    <w:div w:id="1356927280">
      <w:marLeft w:val="480"/>
      <w:marRight w:val="0"/>
      <w:marTop w:val="0"/>
      <w:marBottom w:val="0"/>
      <w:divBdr>
        <w:top w:val="none" w:sz="0" w:space="0" w:color="auto"/>
        <w:left w:val="none" w:sz="0" w:space="0" w:color="auto"/>
        <w:bottom w:val="none" w:sz="0" w:space="0" w:color="auto"/>
        <w:right w:val="none" w:sz="0" w:space="0" w:color="auto"/>
      </w:divBdr>
    </w:div>
    <w:div w:id="1356931366">
      <w:marLeft w:val="480"/>
      <w:marRight w:val="0"/>
      <w:marTop w:val="0"/>
      <w:marBottom w:val="0"/>
      <w:divBdr>
        <w:top w:val="none" w:sz="0" w:space="0" w:color="auto"/>
        <w:left w:val="none" w:sz="0" w:space="0" w:color="auto"/>
        <w:bottom w:val="none" w:sz="0" w:space="0" w:color="auto"/>
        <w:right w:val="none" w:sz="0" w:space="0" w:color="auto"/>
      </w:divBdr>
    </w:div>
    <w:div w:id="1357005086">
      <w:marLeft w:val="480"/>
      <w:marRight w:val="0"/>
      <w:marTop w:val="0"/>
      <w:marBottom w:val="0"/>
      <w:divBdr>
        <w:top w:val="none" w:sz="0" w:space="0" w:color="auto"/>
        <w:left w:val="none" w:sz="0" w:space="0" w:color="auto"/>
        <w:bottom w:val="none" w:sz="0" w:space="0" w:color="auto"/>
        <w:right w:val="none" w:sz="0" w:space="0" w:color="auto"/>
      </w:divBdr>
    </w:div>
    <w:div w:id="1357006505">
      <w:marLeft w:val="480"/>
      <w:marRight w:val="0"/>
      <w:marTop w:val="0"/>
      <w:marBottom w:val="0"/>
      <w:divBdr>
        <w:top w:val="none" w:sz="0" w:space="0" w:color="auto"/>
        <w:left w:val="none" w:sz="0" w:space="0" w:color="auto"/>
        <w:bottom w:val="none" w:sz="0" w:space="0" w:color="auto"/>
        <w:right w:val="none" w:sz="0" w:space="0" w:color="auto"/>
      </w:divBdr>
    </w:div>
    <w:div w:id="1357075665">
      <w:marLeft w:val="480"/>
      <w:marRight w:val="0"/>
      <w:marTop w:val="0"/>
      <w:marBottom w:val="0"/>
      <w:divBdr>
        <w:top w:val="none" w:sz="0" w:space="0" w:color="auto"/>
        <w:left w:val="none" w:sz="0" w:space="0" w:color="auto"/>
        <w:bottom w:val="none" w:sz="0" w:space="0" w:color="auto"/>
        <w:right w:val="none" w:sz="0" w:space="0" w:color="auto"/>
      </w:divBdr>
    </w:div>
    <w:div w:id="1357121272">
      <w:marLeft w:val="480"/>
      <w:marRight w:val="0"/>
      <w:marTop w:val="0"/>
      <w:marBottom w:val="0"/>
      <w:divBdr>
        <w:top w:val="none" w:sz="0" w:space="0" w:color="auto"/>
        <w:left w:val="none" w:sz="0" w:space="0" w:color="auto"/>
        <w:bottom w:val="none" w:sz="0" w:space="0" w:color="auto"/>
        <w:right w:val="none" w:sz="0" w:space="0" w:color="auto"/>
      </w:divBdr>
    </w:div>
    <w:div w:id="1357268535">
      <w:marLeft w:val="480"/>
      <w:marRight w:val="0"/>
      <w:marTop w:val="0"/>
      <w:marBottom w:val="0"/>
      <w:divBdr>
        <w:top w:val="none" w:sz="0" w:space="0" w:color="auto"/>
        <w:left w:val="none" w:sz="0" w:space="0" w:color="auto"/>
        <w:bottom w:val="none" w:sz="0" w:space="0" w:color="auto"/>
        <w:right w:val="none" w:sz="0" w:space="0" w:color="auto"/>
      </w:divBdr>
    </w:div>
    <w:div w:id="1357316276">
      <w:marLeft w:val="480"/>
      <w:marRight w:val="0"/>
      <w:marTop w:val="0"/>
      <w:marBottom w:val="0"/>
      <w:divBdr>
        <w:top w:val="none" w:sz="0" w:space="0" w:color="auto"/>
        <w:left w:val="none" w:sz="0" w:space="0" w:color="auto"/>
        <w:bottom w:val="none" w:sz="0" w:space="0" w:color="auto"/>
        <w:right w:val="none" w:sz="0" w:space="0" w:color="auto"/>
      </w:divBdr>
    </w:div>
    <w:div w:id="1357317556">
      <w:marLeft w:val="480"/>
      <w:marRight w:val="0"/>
      <w:marTop w:val="0"/>
      <w:marBottom w:val="0"/>
      <w:divBdr>
        <w:top w:val="none" w:sz="0" w:space="0" w:color="auto"/>
        <w:left w:val="none" w:sz="0" w:space="0" w:color="auto"/>
        <w:bottom w:val="none" w:sz="0" w:space="0" w:color="auto"/>
        <w:right w:val="none" w:sz="0" w:space="0" w:color="auto"/>
      </w:divBdr>
    </w:div>
    <w:div w:id="1357342605">
      <w:marLeft w:val="480"/>
      <w:marRight w:val="0"/>
      <w:marTop w:val="0"/>
      <w:marBottom w:val="0"/>
      <w:divBdr>
        <w:top w:val="none" w:sz="0" w:space="0" w:color="auto"/>
        <w:left w:val="none" w:sz="0" w:space="0" w:color="auto"/>
        <w:bottom w:val="none" w:sz="0" w:space="0" w:color="auto"/>
        <w:right w:val="none" w:sz="0" w:space="0" w:color="auto"/>
      </w:divBdr>
    </w:div>
    <w:div w:id="1357343982">
      <w:marLeft w:val="480"/>
      <w:marRight w:val="0"/>
      <w:marTop w:val="0"/>
      <w:marBottom w:val="0"/>
      <w:divBdr>
        <w:top w:val="none" w:sz="0" w:space="0" w:color="auto"/>
        <w:left w:val="none" w:sz="0" w:space="0" w:color="auto"/>
        <w:bottom w:val="none" w:sz="0" w:space="0" w:color="auto"/>
        <w:right w:val="none" w:sz="0" w:space="0" w:color="auto"/>
      </w:divBdr>
    </w:div>
    <w:div w:id="1357344666">
      <w:marLeft w:val="480"/>
      <w:marRight w:val="0"/>
      <w:marTop w:val="0"/>
      <w:marBottom w:val="0"/>
      <w:divBdr>
        <w:top w:val="none" w:sz="0" w:space="0" w:color="auto"/>
        <w:left w:val="none" w:sz="0" w:space="0" w:color="auto"/>
        <w:bottom w:val="none" w:sz="0" w:space="0" w:color="auto"/>
        <w:right w:val="none" w:sz="0" w:space="0" w:color="auto"/>
      </w:divBdr>
    </w:div>
    <w:div w:id="1357345388">
      <w:marLeft w:val="480"/>
      <w:marRight w:val="0"/>
      <w:marTop w:val="0"/>
      <w:marBottom w:val="0"/>
      <w:divBdr>
        <w:top w:val="none" w:sz="0" w:space="0" w:color="auto"/>
        <w:left w:val="none" w:sz="0" w:space="0" w:color="auto"/>
        <w:bottom w:val="none" w:sz="0" w:space="0" w:color="auto"/>
        <w:right w:val="none" w:sz="0" w:space="0" w:color="auto"/>
      </w:divBdr>
    </w:div>
    <w:div w:id="1357346838">
      <w:marLeft w:val="480"/>
      <w:marRight w:val="0"/>
      <w:marTop w:val="0"/>
      <w:marBottom w:val="0"/>
      <w:divBdr>
        <w:top w:val="none" w:sz="0" w:space="0" w:color="auto"/>
        <w:left w:val="none" w:sz="0" w:space="0" w:color="auto"/>
        <w:bottom w:val="none" w:sz="0" w:space="0" w:color="auto"/>
        <w:right w:val="none" w:sz="0" w:space="0" w:color="auto"/>
      </w:divBdr>
    </w:div>
    <w:div w:id="1357460270">
      <w:marLeft w:val="480"/>
      <w:marRight w:val="0"/>
      <w:marTop w:val="0"/>
      <w:marBottom w:val="0"/>
      <w:divBdr>
        <w:top w:val="none" w:sz="0" w:space="0" w:color="auto"/>
        <w:left w:val="none" w:sz="0" w:space="0" w:color="auto"/>
        <w:bottom w:val="none" w:sz="0" w:space="0" w:color="auto"/>
        <w:right w:val="none" w:sz="0" w:space="0" w:color="auto"/>
      </w:divBdr>
    </w:div>
    <w:div w:id="1357465245">
      <w:marLeft w:val="480"/>
      <w:marRight w:val="0"/>
      <w:marTop w:val="0"/>
      <w:marBottom w:val="0"/>
      <w:divBdr>
        <w:top w:val="none" w:sz="0" w:space="0" w:color="auto"/>
        <w:left w:val="none" w:sz="0" w:space="0" w:color="auto"/>
        <w:bottom w:val="none" w:sz="0" w:space="0" w:color="auto"/>
        <w:right w:val="none" w:sz="0" w:space="0" w:color="auto"/>
      </w:divBdr>
    </w:div>
    <w:div w:id="1357467409">
      <w:marLeft w:val="480"/>
      <w:marRight w:val="0"/>
      <w:marTop w:val="0"/>
      <w:marBottom w:val="0"/>
      <w:divBdr>
        <w:top w:val="none" w:sz="0" w:space="0" w:color="auto"/>
        <w:left w:val="none" w:sz="0" w:space="0" w:color="auto"/>
        <w:bottom w:val="none" w:sz="0" w:space="0" w:color="auto"/>
        <w:right w:val="none" w:sz="0" w:space="0" w:color="auto"/>
      </w:divBdr>
    </w:div>
    <w:div w:id="1357468686">
      <w:marLeft w:val="480"/>
      <w:marRight w:val="0"/>
      <w:marTop w:val="0"/>
      <w:marBottom w:val="0"/>
      <w:divBdr>
        <w:top w:val="none" w:sz="0" w:space="0" w:color="auto"/>
        <w:left w:val="none" w:sz="0" w:space="0" w:color="auto"/>
        <w:bottom w:val="none" w:sz="0" w:space="0" w:color="auto"/>
        <w:right w:val="none" w:sz="0" w:space="0" w:color="auto"/>
      </w:divBdr>
    </w:div>
    <w:div w:id="1357544022">
      <w:marLeft w:val="480"/>
      <w:marRight w:val="0"/>
      <w:marTop w:val="0"/>
      <w:marBottom w:val="0"/>
      <w:divBdr>
        <w:top w:val="none" w:sz="0" w:space="0" w:color="auto"/>
        <w:left w:val="none" w:sz="0" w:space="0" w:color="auto"/>
        <w:bottom w:val="none" w:sz="0" w:space="0" w:color="auto"/>
        <w:right w:val="none" w:sz="0" w:space="0" w:color="auto"/>
      </w:divBdr>
    </w:div>
    <w:div w:id="1357582007">
      <w:marLeft w:val="480"/>
      <w:marRight w:val="0"/>
      <w:marTop w:val="0"/>
      <w:marBottom w:val="0"/>
      <w:divBdr>
        <w:top w:val="none" w:sz="0" w:space="0" w:color="auto"/>
        <w:left w:val="none" w:sz="0" w:space="0" w:color="auto"/>
        <w:bottom w:val="none" w:sz="0" w:space="0" w:color="auto"/>
        <w:right w:val="none" w:sz="0" w:space="0" w:color="auto"/>
      </w:divBdr>
    </w:div>
    <w:div w:id="1357582660">
      <w:marLeft w:val="480"/>
      <w:marRight w:val="0"/>
      <w:marTop w:val="0"/>
      <w:marBottom w:val="0"/>
      <w:divBdr>
        <w:top w:val="none" w:sz="0" w:space="0" w:color="auto"/>
        <w:left w:val="none" w:sz="0" w:space="0" w:color="auto"/>
        <w:bottom w:val="none" w:sz="0" w:space="0" w:color="auto"/>
        <w:right w:val="none" w:sz="0" w:space="0" w:color="auto"/>
      </w:divBdr>
    </w:div>
    <w:div w:id="1357583702">
      <w:marLeft w:val="480"/>
      <w:marRight w:val="0"/>
      <w:marTop w:val="0"/>
      <w:marBottom w:val="0"/>
      <w:divBdr>
        <w:top w:val="none" w:sz="0" w:space="0" w:color="auto"/>
        <w:left w:val="none" w:sz="0" w:space="0" w:color="auto"/>
        <w:bottom w:val="none" w:sz="0" w:space="0" w:color="auto"/>
        <w:right w:val="none" w:sz="0" w:space="0" w:color="auto"/>
      </w:divBdr>
    </w:div>
    <w:div w:id="1357776774">
      <w:marLeft w:val="480"/>
      <w:marRight w:val="0"/>
      <w:marTop w:val="0"/>
      <w:marBottom w:val="0"/>
      <w:divBdr>
        <w:top w:val="none" w:sz="0" w:space="0" w:color="auto"/>
        <w:left w:val="none" w:sz="0" w:space="0" w:color="auto"/>
        <w:bottom w:val="none" w:sz="0" w:space="0" w:color="auto"/>
        <w:right w:val="none" w:sz="0" w:space="0" w:color="auto"/>
      </w:divBdr>
    </w:div>
    <w:div w:id="1357852366">
      <w:marLeft w:val="480"/>
      <w:marRight w:val="0"/>
      <w:marTop w:val="0"/>
      <w:marBottom w:val="0"/>
      <w:divBdr>
        <w:top w:val="none" w:sz="0" w:space="0" w:color="auto"/>
        <w:left w:val="none" w:sz="0" w:space="0" w:color="auto"/>
        <w:bottom w:val="none" w:sz="0" w:space="0" w:color="auto"/>
        <w:right w:val="none" w:sz="0" w:space="0" w:color="auto"/>
      </w:divBdr>
    </w:div>
    <w:div w:id="1357996747">
      <w:marLeft w:val="480"/>
      <w:marRight w:val="0"/>
      <w:marTop w:val="0"/>
      <w:marBottom w:val="0"/>
      <w:divBdr>
        <w:top w:val="none" w:sz="0" w:space="0" w:color="auto"/>
        <w:left w:val="none" w:sz="0" w:space="0" w:color="auto"/>
        <w:bottom w:val="none" w:sz="0" w:space="0" w:color="auto"/>
        <w:right w:val="none" w:sz="0" w:space="0" w:color="auto"/>
      </w:divBdr>
    </w:div>
    <w:div w:id="1358040270">
      <w:marLeft w:val="480"/>
      <w:marRight w:val="0"/>
      <w:marTop w:val="0"/>
      <w:marBottom w:val="0"/>
      <w:divBdr>
        <w:top w:val="none" w:sz="0" w:space="0" w:color="auto"/>
        <w:left w:val="none" w:sz="0" w:space="0" w:color="auto"/>
        <w:bottom w:val="none" w:sz="0" w:space="0" w:color="auto"/>
        <w:right w:val="none" w:sz="0" w:space="0" w:color="auto"/>
      </w:divBdr>
    </w:div>
    <w:div w:id="1358041036">
      <w:marLeft w:val="480"/>
      <w:marRight w:val="0"/>
      <w:marTop w:val="0"/>
      <w:marBottom w:val="0"/>
      <w:divBdr>
        <w:top w:val="none" w:sz="0" w:space="0" w:color="auto"/>
        <w:left w:val="none" w:sz="0" w:space="0" w:color="auto"/>
        <w:bottom w:val="none" w:sz="0" w:space="0" w:color="auto"/>
        <w:right w:val="none" w:sz="0" w:space="0" w:color="auto"/>
      </w:divBdr>
    </w:div>
    <w:div w:id="1358115156">
      <w:marLeft w:val="480"/>
      <w:marRight w:val="0"/>
      <w:marTop w:val="0"/>
      <w:marBottom w:val="0"/>
      <w:divBdr>
        <w:top w:val="none" w:sz="0" w:space="0" w:color="auto"/>
        <w:left w:val="none" w:sz="0" w:space="0" w:color="auto"/>
        <w:bottom w:val="none" w:sz="0" w:space="0" w:color="auto"/>
        <w:right w:val="none" w:sz="0" w:space="0" w:color="auto"/>
      </w:divBdr>
    </w:div>
    <w:div w:id="1358120594">
      <w:marLeft w:val="480"/>
      <w:marRight w:val="0"/>
      <w:marTop w:val="0"/>
      <w:marBottom w:val="0"/>
      <w:divBdr>
        <w:top w:val="none" w:sz="0" w:space="0" w:color="auto"/>
        <w:left w:val="none" w:sz="0" w:space="0" w:color="auto"/>
        <w:bottom w:val="none" w:sz="0" w:space="0" w:color="auto"/>
        <w:right w:val="none" w:sz="0" w:space="0" w:color="auto"/>
      </w:divBdr>
    </w:div>
    <w:div w:id="1358123934">
      <w:marLeft w:val="480"/>
      <w:marRight w:val="0"/>
      <w:marTop w:val="0"/>
      <w:marBottom w:val="0"/>
      <w:divBdr>
        <w:top w:val="none" w:sz="0" w:space="0" w:color="auto"/>
        <w:left w:val="none" w:sz="0" w:space="0" w:color="auto"/>
        <w:bottom w:val="none" w:sz="0" w:space="0" w:color="auto"/>
        <w:right w:val="none" w:sz="0" w:space="0" w:color="auto"/>
      </w:divBdr>
    </w:div>
    <w:div w:id="1358191352">
      <w:marLeft w:val="480"/>
      <w:marRight w:val="0"/>
      <w:marTop w:val="0"/>
      <w:marBottom w:val="0"/>
      <w:divBdr>
        <w:top w:val="none" w:sz="0" w:space="0" w:color="auto"/>
        <w:left w:val="none" w:sz="0" w:space="0" w:color="auto"/>
        <w:bottom w:val="none" w:sz="0" w:space="0" w:color="auto"/>
        <w:right w:val="none" w:sz="0" w:space="0" w:color="auto"/>
      </w:divBdr>
    </w:div>
    <w:div w:id="1358312856">
      <w:marLeft w:val="480"/>
      <w:marRight w:val="0"/>
      <w:marTop w:val="0"/>
      <w:marBottom w:val="0"/>
      <w:divBdr>
        <w:top w:val="none" w:sz="0" w:space="0" w:color="auto"/>
        <w:left w:val="none" w:sz="0" w:space="0" w:color="auto"/>
        <w:bottom w:val="none" w:sz="0" w:space="0" w:color="auto"/>
        <w:right w:val="none" w:sz="0" w:space="0" w:color="auto"/>
      </w:divBdr>
    </w:div>
    <w:div w:id="1358316754">
      <w:marLeft w:val="480"/>
      <w:marRight w:val="0"/>
      <w:marTop w:val="0"/>
      <w:marBottom w:val="0"/>
      <w:divBdr>
        <w:top w:val="none" w:sz="0" w:space="0" w:color="auto"/>
        <w:left w:val="none" w:sz="0" w:space="0" w:color="auto"/>
        <w:bottom w:val="none" w:sz="0" w:space="0" w:color="auto"/>
        <w:right w:val="none" w:sz="0" w:space="0" w:color="auto"/>
      </w:divBdr>
    </w:div>
    <w:div w:id="1358392390">
      <w:marLeft w:val="480"/>
      <w:marRight w:val="0"/>
      <w:marTop w:val="0"/>
      <w:marBottom w:val="0"/>
      <w:divBdr>
        <w:top w:val="none" w:sz="0" w:space="0" w:color="auto"/>
        <w:left w:val="none" w:sz="0" w:space="0" w:color="auto"/>
        <w:bottom w:val="none" w:sz="0" w:space="0" w:color="auto"/>
        <w:right w:val="none" w:sz="0" w:space="0" w:color="auto"/>
      </w:divBdr>
    </w:div>
    <w:div w:id="1358431448">
      <w:marLeft w:val="480"/>
      <w:marRight w:val="0"/>
      <w:marTop w:val="0"/>
      <w:marBottom w:val="0"/>
      <w:divBdr>
        <w:top w:val="none" w:sz="0" w:space="0" w:color="auto"/>
        <w:left w:val="none" w:sz="0" w:space="0" w:color="auto"/>
        <w:bottom w:val="none" w:sz="0" w:space="0" w:color="auto"/>
        <w:right w:val="none" w:sz="0" w:space="0" w:color="auto"/>
      </w:divBdr>
    </w:div>
    <w:div w:id="1358432080">
      <w:marLeft w:val="480"/>
      <w:marRight w:val="0"/>
      <w:marTop w:val="0"/>
      <w:marBottom w:val="0"/>
      <w:divBdr>
        <w:top w:val="none" w:sz="0" w:space="0" w:color="auto"/>
        <w:left w:val="none" w:sz="0" w:space="0" w:color="auto"/>
        <w:bottom w:val="none" w:sz="0" w:space="0" w:color="auto"/>
        <w:right w:val="none" w:sz="0" w:space="0" w:color="auto"/>
      </w:divBdr>
    </w:div>
    <w:div w:id="1358503182">
      <w:marLeft w:val="480"/>
      <w:marRight w:val="0"/>
      <w:marTop w:val="0"/>
      <w:marBottom w:val="0"/>
      <w:divBdr>
        <w:top w:val="none" w:sz="0" w:space="0" w:color="auto"/>
        <w:left w:val="none" w:sz="0" w:space="0" w:color="auto"/>
        <w:bottom w:val="none" w:sz="0" w:space="0" w:color="auto"/>
        <w:right w:val="none" w:sz="0" w:space="0" w:color="auto"/>
      </w:divBdr>
    </w:div>
    <w:div w:id="1358505110">
      <w:marLeft w:val="480"/>
      <w:marRight w:val="0"/>
      <w:marTop w:val="0"/>
      <w:marBottom w:val="0"/>
      <w:divBdr>
        <w:top w:val="none" w:sz="0" w:space="0" w:color="auto"/>
        <w:left w:val="none" w:sz="0" w:space="0" w:color="auto"/>
        <w:bottom w:val="none" w:sz="0" w:space="0" w:color="auto"/>
        <w:right w:val="none" w:sz="0" w:space="0" w:color="auto"/>
      </w:divBdr>
    </w:div>
    <w:div w:id="1358505856">
      <w:marLeft w:val="480"/>
      <w:marRight w:val="0"/>
      <w:marTop w:val="0"/>
      <w:marBottom w:val="0"/>
      <w:divBdr>
        <w:top w:val="none" w:sz="0" w:space="0" w:color="auto"/>
        <w:left w:val="none" w:sz="0" w:space="0" w:color="auto"/>
        <w:bottom w:val="none" w:sz="0" w:space="0" w:color="auto"/>
        <w:right w:val="none" w:sz="0" w:space="0" w:color="auto"/>
      </w:divBdr>
    </w:div>
    <w:div w:id="1358582722">
      <w:marLeft w:val="480"/>
      <w:marRight w:val="0"/>
      <w:marTop w:val="0"/>
      <w:marBottom w:val="0"/>
      <w:divBdr>
        <w:top w:val="none" w:sz="0" w:space="0" w:color="auto"/>
        <w:left w:val="none" w:sz="0" w:space="0" w:color="auto"/>
        <w:bottom w:val="none" w:sz="0" w:space="0" w:color="auto"/>
        <w:right w:val="none" w:sz="0" w:space="0" w:color="auto"/>
      </w:divBdr>
    </w:div>
    <w:div w:id="1358583378">
      <w:marLeft w:val="480"/>
      <w:marRight w:val="0"/>
      <w:marTop w:val="0"/>
      <w:marBottom w:val="0"/>
      <w:divBdr>
        <w:top w:val="none" w:sz="0" w:space="0" w:color="auto"/>
        <w:left w:val="none" w:sz="0" w:space="0" w:color="auto"/>
        <w:bottom w:val="none" w:sz="0" w:space="0" w:color="auto"/>
        <w:right w:val="none" w:sz="0" w:space="0" w:color="auto"/>
      </w:divBdr>
    </w:div>
    <w:div w:id="1358772739">
      <w:marLeft w:val="480"/>
      <w:marRight w:val="0"/>
      <w:marTop w:val="0"/>
      <w:marBottom w:val="0"/>
      <w:divBdr>
        <w:top w:val="none" w:sz="0" w:space="0" w:color="auto"/>
        <w:left w:val="none" w:sz="0" w:space="0" w:color="auto"/>
        <w:bottom w:val="none" w:sz="0" w:space="0" w:color="auto"/>
        <w:right w:val="none" w:sz="0" w:space="0" w:color="auto"/>
      </w:divBdr>
    </w:div>
    <w:div w:id="1358774174">
      <w:marLeft w:val="480"/>
      <w:marRight w:val="0"/>
      <w:marTop w:val="0"/>
      <w:marBottom w:val="0"/>
      <w:divBdr>
        <w:top w:val="none" w:sz="0" w:space="0" w:color="auto"/>
        <w:left w:val="none" w:sz="0" w:space="0" w:color="auto"/>
        <w:bottom w:val="none" w:sz="0" w:space="0" w:color="auto"/>
        <w:right w:val="none" w:sz="0" w:space="0" w:color="auto"/>
      </w:divBdr>
    </w:div>
    <w:div w:id="1358775956">
      <w:marLeft w:val="480"/>
      <w:marRight w:val="0"/>
      <w:marTop w:val="0"/>
      <w:marBottom w:val="0"/>
      <w:divBdr>
        <w:top w:val="none" w:sz="0" w:space="0" w:color="auto"/>
        <w:left w:val="none" w:sz="0" w:space="0" w:color="auto"/>
        <w:bottom w:val="none" w:sz="0" w:space="0" w:color="auto"/>
        <w:right w:val="none" w:sz="0" w:space="0" w:color="auto"/>
      </w:divBdr>
    </w:div>
    <w:div w:id="1358778243">
      <w:marLeft w:val="480"/>
      <w:marRight w:val="0"/>
      <w:marTop w:val="0"/>
      <w:marBottom w:val="0"/>
      <w:divBdr>
        <w:top w:val="none" w:sz="0" w:space="0" w:color="auto"/>
        <w:left w:val="none" w:sz="0" w:space="0" w:color="auto"/>
        <w:bottom w:val="none" w:sz="0" w:space="0" w:color="auto"/>
        <w:right w:val="none" w:sz="0" w:space="0" w:color="auto"/>
      </w:divBdr>
    </w:div>
    <w:div w:id="1358890112">
      <w:marLeft w:val="480"/>
      <w:marRight w:val="0"/>
      <w:marTop w:val="0"/>
      <w:marBottom w:val="0"/>
      <w:divBdr>
        <w:top w:val="none" w:sz="0" w:space="0" w:color="auto"/>
        <w:left w:val="none" w:sz="0" w:space="0" w:color="auto"/>
        <w:bottom w:val="none" w:sz="0" w:space="0" w:color="auto"/>
        <w:right w:val="none" w:sz="0" w:space="0" w:color="auto"/>
      </w:divBdr>
    </w:div>
    <w:div w:id="1358969431">
      <w:marLeft w:val="480"/>
      <w:marRight w:val="0"/>
      <w:marTop w:val="0"/>
      <w:marBottom w:val="0"/>
      <w:divBdr>
        <w:top w:val="none" w:sz="0" w:space="0" w:color="auto"/>
        <w:left w:val="none" w:sz="0" w:space="0" w:color="auto"/>
        <w:bottom w:val="none" w:sz="0" w:space="0" w:color="auto"/>
        <w:right w:val="none" w:sz="0" w:space="0" w:color="auto"/>
      </w:divBdr>
    </w:div>
    <w:div w:id="1359038625">
      <w:marLeft w:val="480"/>
      <w:marRight w:val="0"/>
      <w:marTop w:val="0"/>
      <w:marBottom w:val="0"/>
      <w:divBdr>
        <w:top w:val="none" w:sz="0" w:space="0" w:color="auto"/>
        <w:left w:val="none" w:sz="0" w:space="0" w:color="auto"/>
        <w:bottom w:val="none" w:sz="0" w:space="0" w:color="auto"/>
        <w:right w:val="none" w:sz="0" w:space="0" w:color="auto"/>
      </w:divBdr>
    </w:div>
    <w:div w:id="1359046466">
      <w:marLeft w:val="480"/>
      <w:marRight w:val="0"/>
      <w:marTop w:val="0"/>
      <w:marBottom w:val="0"/>
      <w:divBdr>
        <w:top w:val="none" w:sz="0" w:space="0" w:color="auto"/>
        <w:left w:val="none" w:sz="0" w:space="0" w:color="auto"/>
        <w:bottom w:val="none" w:sz="0" w:space="0" w:color="auto"/>
        <w:right w:val="none" w:sz="0" w:space="0" w:color="auto"/>
      </w:divBdr>
    </w:div>
    <w:div w:id="1359090202">
      <w:marLeft w:val="480"/>
      <w:marRight w:val="0"/>
      <w:marTop w:val="0"/>
      <w:marBottom w:val="0"/>
      <w:divBdr>
        <w:top w:val="none" w:sz="0" w:space="0" w:color="auto"/>
        <w:left w:val="none" w:sz="0" w:space="0" w:color="auto"/>
        <w:bottom w:val="none" w:sz="0" w:space="0" w:color="auto"/>
        <w:right w:val="none" w:sz="0" w:space="0" w:color="auto"/>
      </w:divBdr>
    </w:div>
    <w:div w:id="1359115669">
      <w:marLeft w:val="480"/>
      <w:marRight w:val="0"/>
      <w:marTop w:val="0"/>
      <w:marBottom w:val="0"/>
      <w:divBdr>
        <w:top w:val="none" w:sz="0" w:space="0" w:color="auto"/>
        <w:left w:val="none" w:sz="0" w:space="0" w:color="auto"/>
        <w:bottom w:val="none" w:sz="0" w:space="0" w:color="auto"/>
        <w:right w:val="none" w:sz="0" w:space="0" w:color="auto"/>
      </w:divBdr>
    </w:div>
    <w:div w:id="1359117757">
      <w:marLeft w:val="480"/>
      <w:marRight w:val="0"/>
      <w:marTop w:val="0"/>
      <w:marBottom w:val="0"/>
      <w:divBdr>
        <w:top w:val="none" w:sz="0" w:space="0" w:color="auto"/>
        <w:left w:val="none" w:sz="0" w:space="0" w:color="auto"/>
        <w:bottom w:val="none" w:sz="0" w:space="0" w:color="auto"/>
        <w:right w:val="none" w:sz="0" w:space="0" w:color="auto"/>
      </w:divBdr>
    </w:div>
    <w:div w:id="1359160182">
      <w:marLeft w:val="480"/>
      <w:marRight w:val="0"/>
      <w:marTop w:val="0"/>
      <w:marBottom w:val="0"/>
      <w:divBdr>
        <w:top w:val="none" w:sz="0" w:space="0" w:color="auto"/>
        <w:left w:val="none" w:sz="0" w:space="0" w:color="auto"/>
        <w:bottom w:val="none" w:sz="0" w:space="0" w:color="auto"/>
        <w:right w:val="none" w:sz="0" w:space="0" w:color="auto"/>
      </w:divBdr>
    </w:div>
    <w:div w:id="1359161657">
      <w:marLeft w:val="480"/>
      <w:marRight w:val="0"/>
      <w:marTop w:val="0"/>
      <w:marBottom w:val="0"/>
      <w:divBdr>
        <w:top w:val="none" w:sz="0" w:space="0" w:color="auto"/>
        <w:left w:val="none" w:sz="0" w:space="0" w:color="auto"/>
        <w:bottom w:val="none" w:sz="0" w:space="0" w:color="auto"/>
        <w:right w:val="none" w:sz="0" w:space="0" w:color="auto"/>
      </w:divBdr>
    </w:div>
    <w:div w:id="1359165752">
      <w:marLeft w:val="480"/>
      <w:marRight w:val="0"/>
      <w:marTop w:val="0"/>
      <w:marBottom w:val="0"/>
      <w:divBdr>
        <w:top w:val="none" w:sz="0" w:space="0" w:color="auto"/>
        <w:left w:val="none" w:sz="0" w:space="0" w:color="auto"/>
        <w:bottom w:val="none" w:sz="0" w:space="0" w:color="auto"/>
        <w:right w:val="none" w:sz="0" w:space="0" w:color="auto"/>
      </w:divBdr>
    </w:div>
    <w:div w:id="1359232016">
      <w:marLeft w:val="480"/>
      <w:marRight w:val="0"/>
      <w:marTop w:val="0"/>
      <w:marBottom w:val="0"/>
      <w:divBdr>
        <w:top w:val="none" w:sz="0" w:space="0" w:color="auto"/>
        <w:left w:val="none" w:sz="0" w:space="0" w:color="auto"/>
        <w:bottom w:val="none" w:sz="0" w:space="0" w:color="auto"/>
        <w:right w:val="none" w:sz="0" w:space="0" w:color="auto"/>
      </w:divBdr>
    </w:div>
    <w:div w:id="1359236009">
      <w:marLeft w:val="480"/>
      <w:marRight w:val="0"/>
      <w:marTop w:val="0"/>
      <w:marBottom w:val="0"/>
      <w:divBdr>
        <w:top w:val="none" w:sz="0" w:space="0" w:color="auto"/>
        <w:left w:val="none" w:sz="0" w:space="0" w:color="auto"/>
        <w:bottom w:val="none" w:sz="0" w:space="0" w:color="auto"/>
        <w:right w:val="none" w:sz="0" w:space="0" w:color="auto"/>
      </w:divBdr>
    </w:div>
    <w:div w:id="1359239984">
      <w:marLeft w:val="480"/>
      <w:marRight w:val="0"/>
      <w:marTop w:val="0"/>
      <w:marBottom w:val="0"/>
      <w:divBdr>
        <w:top w:val="none" w:sz="0" w:space="0" w:color="auto"/>
        <w:left w:val="none" w:sz="0" w:space="0" w:color="auto"/>
        <w:bottom w:val="none" w:sz="0" w:space="0" w:color="auto"/>
        <w:right w:val="none" w:sz="0" w:space="0" w:color="auto"/>
      </w:divBdr>
    </w:div>
    <w:div w:id="1359312480">
      <w:marLeft w:val="480"/>
      <w:marRight w:val="0"/>
      <w:marTop w:val="0"/>
      <w:marBottom w:val="0"/>
      <w:divBdr>
        <w:top w:val="none" w:sz="0" w:space="0" w:color="auto"/>
        <w:left w:val="none" w:sz="0" w:space="0" w:color="auto"/>
        <w:bottom w:val="none" w:sz="0" w:space="0" w:color="auto"/>
        <w:right w:val="none" w:sz="0" w:space="0" w:color="auto"/>
      </w:divBdr>
    </w:div>
    <w:div w:id="1359349627">
      <w:marLeft w:val="480"/>
      <w:marRight w:val="0"/>
      <w:marTop w:val="0"/>
      <w:marBottom w:val="0"/>
      <w:divBdr>
        <w:top w:val="none" w:sz="0" w:space="0" w:color="auto"/>
        <w:left w:val="none" w:sz="0" w:space="0" w:color="auto"/>
        <w:bottom w:val="none" w:sz="0" w:space="0" w:color="auto"/>
        <w:right w:val="none" w:sz="0" w:space="0" w:color="auto"/>
      </w:divBdr>
    </w:div>
    <w:div w:id="1359350277">
      <w:marLeft w:val="480"/>
      <w:marRight w:val="0"/>
      <w:marTop w:val="0"/>
      <w:marBottom w:val="0"/>
      <w:divBdr>
        <w:top w:val="none" w:sz="0" w:space="0" w:color="auto"/>
        <w:left w:val="none" w:sz="0" w:space="0" w:color="auto"/>
        <w:bottom w:val="none" w:sz="0" w:space="0" w:color="auto"/>
        <w:right w:val="none" w:sz="0" w:space="0" w:color="auto"/>
      </w:divBdr>
    </w:div>
    <w:div w:id="1359350684">
      <w:marLeft w:val="480"/>
      <w:marRight w:val="0"/>
      <w:marTop w:val="0"/>
      <w:marBottom w:val="0"/>
      <w:divBdr>
        <w:top w:val="none" w:sz="0" w:space="0" w:color="auto"/>
        <w:left w:val="none" w:sz="0" w:space="0" w:color="auto"/>
        <w:bottom w:val="none" w:sz="0" w:space="0" w:color="auto"/>
        <w:right w:val="none" w:sz="0" w:space="0" w:color="auto"/>
      </w:divBdr>
    </w:div>
    <w:div w:id="1359431009">
      <w:marLeft w:val="480"/>
      <w:marRight w:val="0"/>
      <w:marTop w:val="0"/>
      <w:marBottom w:val="0"/>
      <w:divBdr>
        <w:top w:val="none" w:sz="0" w:space="0" w:color="auto"/>
        <w:left w:val="none" w:sz="0" w:space="0" w:color="auto"/>
        <w:bottom w:val="none" w:sz="0" w:space="0" w:color="auto"/>
        <w:right w:val="none" w:sz="0" w:space="0" w:color="auto"/>
      </w:divBdr>
    </w:div>
    <w:div w:id="1359431067">
      <w:marLeft w:val="480"/>
      <w:marRight w:val="0"/>
      <w:marTop w:val="0"/>
      <w:marBottom w:val="0"/>
      <w:divBdr>
        <w:top w:val="none" w:sz="0" w:space="0" w:color="auto"/>
        <w:left w:val="none" w:sz="0" w:space="0" w:color="auto"/>
        <w:bottom w:val="none" w:sz="0" w:space="0" w:color="auto"/>
        <w:right w:val="none" w:sz="0" w:space="0" w:color="auto"/>
      </w:divBdr>
    </w:div>
    <w:div w:id="1359627299">
      <w:marLeft w:val="480"/>
      <w:marRight w:val="0"/>
      <w:marTop w:val="0"/>
      <w:marBottom w:val="0"/>
      <w:divBdr>
        <w:top w:val="none" w:sz="0" w:space="0" w:color="auto"/>
        <w:left w:val="none" w:sz="0" w:space="0" w:color="auto"/>
        <w:bottom w:val="none" w:sz="0" w:space="0" w:color="auto"/>
        <w:right w:val="none" w:sz="0" w:space="0" w:color="auto"/>
      </w:divBdr>
    </w:div>
    <w:div w:id="1359700064">
      <w:marLeft w:val="480"/>
      <w:marRight w:val="0"/>
      <w:marTop w:val="0"/>
      <w:marBottom w:val="0"/>
      <w:divBdr>
        <w:top w:val="none" w:sz="0" w:space="0" w:color="auto"/>
        <w:left w:val="none" w:sz="0" w:space="0" w:color="auto"/>
        <w:bottom w:val="none" w:sz="0" w:space="0" w:color="auto"/>
        <w:right w:val="none" w:sz="0" w:space="0" w:color="auto"/>
      </w:divBdr>
    </w:div>
    <w:div w:id="1359742184">
      <w:marLeft w:val="480"/>
      <w:marRight w:val="0"/>
      <w:marTop w:val="0"/>
      <w:marBottom w:val="0"/>
      <w:divBdr>
        <w:top w:val="none" w:sz="0" w:space="0" w:color="auto"/>
        <w:left w:val="none" w:sz="0" w:space="0" w:color="auto"/>
        <w:bottom w:val="none" w:sz="0" w:space="0" w:color="auto"/>
        <w:right w:val="none" w:sz="0" w:space="0" w:color="auto"/>
      </w:divBdr>
    </w:div>
    <w:div w:id="1359744370">
      <w:marLeft w:val="480"/>
      <w:marRight w:val="0"/>
      <w:marTop w:val="0"/>
      <w:marBottom w:val="0"/>
      <w:divBdr>
        <w:top w:val="none" w:sz="0" w:space="0" w:color="auto"/>
        <w:left w:val="none" w:sz="0" w:space="0" w:color="auto"/>
        <w:bottom w:val="none" w:sz="0" w:space="0" w:color="auto"/>
        <w:right w:val="none" w:sz="0" w:space="0" w:color="auto"/>
      </w:divBdr>
    </w:div>
    <w:div w:id="1359771791">
      <w:marLeft w:val="480"/>
      <w:marRight w:val="0"/>
      <w:marTop w:val="0"/>
      <w:marBottom w:val="0"/>
      <w:divBdr>
        <w:top w:val="none" w:sz="0" w:space="0" w:color="auto"/>
        <w:left w:val="none" w:sz="0" w:space="0" w:color="auto"/>
        <w:bottom w:val="none" w:sz="0" w:space="0" w:color="auto"/>
        <w:right w:val="none" w:sz="0" w:space="0" w:color="auto"/>
      </w:divBdr>
    </w:div>
    <w:div w:id="1359812952">
      <w:marLeft w:val="480"/>
      <w:marRight w:val="0"/>
      <w:marTop w:val="0"/>
      <w:marBottom w:val="0"/>
      <w:divBdr>
        <w:top w:val="none" w:sz="0" w:space="0" w:color="auto"/>
        <w:left w:val="none" w:sz="0" w:space="0" w:color="auto"/>
        <w:bottom w:val="none" w:sz="0" w:space="0" w:color="auto"/>
        <w:right w:val="none" w:sz="0" w:space="0" w:color="auto"/>
      </w:divBdr>
    </w:div>
    <w:div w:id="1359890876">
      <w:marLeft w:val="480"/>
      <w:marRight w:val="0"/>
      <w:marTop w:val="0"/>
      <w:marBottom w:val="0"/>
      <w:divBdr>
        <w:top w:val="none" w:sz="0" w:space="0" w:color="auto"/>
        <w:left w:val="none" w:sz="0" w:space="0" w:color="auto"/>
        <w:bottom w:val="none" w:sz="0" w:space="0" w:color="auto"/>
        <w:right w:val="none" w:sz="0" w:space="0" w:color="auto"/>
      </w:divBdr>
    </w:div>
    <w:div w:id="1359894731">
      <w:marLeft w:val="480"/>
      <w:marRight w:val="0"/>
      <w:marTop w:val="0"/>
      <w:marBottom w:val="0"/>
      <w:divBdr>
        <w:top w:val="none" w:sz="0" w:space="0" w:color="auto"/>
        <w:left w:val="none" w:sz="0" w:space="0" w:color="auto"/>
        <w:bottom w:val="none" w:sz="0" w:space="0" w:color="auto"/>
        <w:right w:val="none" w:sz="0" w:space="0" w:color="auto"/>
      </w:divBdr>
    </w:div>
    <w:div w:id="1359896215">
      <w:marLeft w:val="480"/>
      <w:marRight w:val="0"/>
      <w:marTop w:val="0"/>
      <w:marBottom w:val="0"/>
      <w:divBdr>
        <w:top w:val="none" w:sz="0" w:space="0" w:color="auto"/>
        <w:left w:val="none" w:sz="0" w:space="0" w:color="auto"/>
        <w:bottom w:val="none" w:sz="0" w:space="0" w:color="auto"/>
        <w:right w:val="none" w:sz="0" w:space="0" w:color="auto"/>
      </w:divBdr>
    </w:div>
    <w:div w:id="1359896519">
      <w:marLeft w:val="480"/>
      <w:marRight w:val="0"/>
      <w:marTop w:val="0"/>
      <w:marBottom w:val="0"/>
      <w:divBdr>
        <w:top w:val="none" w:sz="0" w:space="0" w:color="auto"/>
        <w:left w:val="none" w:sz="0" w:space="0" w:color="auto"/>
        <w:bottom w:val="none" w:sz="0" w:space="0" w:color="auto"/>
        <w:right w:val="none" w:sz="0" w:space="0" w:color="auto"/>
      </w:divBdr>
    </w:div>
    <w:div w:id="1359937980">
      <w:marLeft w:val="480"/>
      <w:marRight w:val="0"/>
      <w:marTop w:val="0"/>
      <w:marBottom w:val="0"/>
      <w:divBdr>
        <w:top w:val="none" w:sz="0" w:space="0" w:color="auto"/>
        <w:left w:val="none" w:sz="0" w:space="0" w:color="auto"/>
        <w:bottom w:val="none" w:sz="0" w:space="0" w:color="auto"/>
        <w:right w:val="none" w:sz="0" w:space="0" w:color="auto"/>
      </w:divBdr>
    </w:div>
    <w:div w:id="1359962078">
      <w:marLeft w:val="480"/>
      <w:marRight w:val="0"/>
      <w:marTop w:val="0"/>
      <w:marBottom w:val="0"/>
      <w:divBdr>
        <w:top w:val="none" w:sz="0" w:space="0" w:color="auto"/>
        <w:left w:val="none" w:sz="0" w:space="0" w:color="auto"/>
        <w:bottom w:val="none" w:sz="0" w:space="0" w:color="auto"/>
        <w:right w:val="none" w:sz="0" w:space="0" w:color="auto"/>
      </w:divBdr>
    </w:div>
    <w:div w:id="1359966029">
      <w:marLeft w:val="480"/>
      <w:marRight w:val="0"/>
      <w:marTop w:val="0"/>
      <w:marBottom w:val="0"/>
      <w:divBdr>
        <w:top w:val="none" w:sz="0" w:space="0" w:color="auto"/>
        <w:left w:val="none" w:sz="0" w:space="0" w:color="auto"/>
        <w:bottom w:val="none" w:sz="0" w:space="0" w:color="auto"/>
        <w:right w:val="none" w:sz="0" w:space="0" w:color="auto"/>
      </w:divBdr>
    </w:div>
    <w:div w:id="1359966262">
      <w:marLeft w:val="480"/>
      <w:marRight w:val="0"/>
      <w:marTop w:val="0"/>
      <w:marBottom w:val="0"/>
      <w:divBdr>
        <w:top w:val="none" w:sz="0" w:space="0" w:color="auto"/>
        <w:left w:val="none" w:sz="0" w:space="0" w:color="auto"/>
        <w:bottom w:val="none" w:sz="0" w:space="0" w:color="auto"/>
        <w:right w:val="none" w:sz="0" w:space="0" w:color="auto"/>
      </w:divBdr>
    </w:div>
    <w:div w:id="1359966829">
      <w:marLeft w:val="480"/>
      <w:marRight w:val="0"/>
      <w:marTop w:val="0"/>
      <w:marBottom w:val="0"/>
      <w:divBdr>
        <w:top w:val="none" w:sz="0" w:space="0" w:color="auto"/>
        <w:left w:val="none" w:sz="0" w:space="0" w:color="auto"/>
        <w:bottom w:val="none" w:sz="0" w:space="0" w:color="auto"/>
        <w:right w:val="none" w:sz="0" w:space="0" w:color="auto"/>
      </w:divBdr>
    </w:div>
    <w:div w:id="1359968120">
      <w:marLeft w:val="480"/>
      <w:marRight w:val="0"/>
      <w:marTop w:val="0"/>
      <w:marBottom w:val="0"/>
      <w:divBdr>
        <w:top w:val="none" w:sz="0" w:space="0" w:color="auto"/>
        <w:left w:val="none" w:sz="0" w:space="0" w:color="auto"/>
        <w:bottom w:val="none" w:sz="0" w:space="0" w:color="auto"/>
        <w:right w:val="none" w:sz="0" w:space="0" w:color="auto"/>
      </w:divBdr>
    </w:div>
    <w:div w:id="1360006539">
      <w:marLeft w:val="480"/>
      <w:marRight w:val="0"/>
      <w:marTop w:val="0"/>
      <w:marBottom w:val="0"/>
      <w:divBdr>
        <w:top w:val="none" w:sz="0" w:space="0" w:color="auto"/>
        <w:left w:val="none" w:sz="0" w:space="0" w:color="auto"/>
        <w:bottom w:val="none" w:sz="0" w:space="0" w:color="auto"/>
        <w:right w:val="none" w:sz="0" w:space="0" w:color="auto"/>
      </w:divBdr>
    </w:div>
    <w:div w:id="1360009588">
      <w:marLeft w:val="480"/>
      <w:marRight w:val="0"/>
      <w:marTop w:val="0"/>
      <w:marBottom w:val="0"/>
      <w:divBdr>
        <w:top w:val="none" w:sz="0" w:space="0" w:color="auto"/>
        <w:left w:val="none" w:sz="0" w:space="0" w:color="auto"/>
        <w:bottom w:val="none" w:sz="0" w:space="0" w:color="auto"/>
        <w:right w:val="none" w:sz="0" w:space="0" w:color="auto"/>
      </w:divBdr>
    </w:div>
    <w:div w:id="1360081031">
      <w:marLeft w:val="480"/>
      <w:marRight w:val="0"/>
      <w:marTop w:val="0"/>
      <w:marBottom w:val="0"/>
      <w:divBdr>
        <w:top w:val="none" w:sz="0" w:space="0" w:color="auto"/>
        <w:left w:val="none" w:sz="0" w:space="0" w:color="auto"/>
        <w:bottom w:val="none" w:sz="0" w:space="0" w:color="auto"/>
        <w:right w:val="none" w:sz="0" w:space="0" w:color="auto"/>
      </w:divBdr>
    </w:div>
    <w:div w:id="1360081609">
      <w:marLeft w:val="480"/>
      <w:marRight w:val="0"/>
      <w:marTop w:val="0"/>
      <w:marBottom w:val="0"/>
      <w:divBdr>
        <w:top w:val="none" w:sz="0" w:space="0" w:color="auto"/>
        <w:left w:val="none" w:sz="0" w:space="0" w:color="auto"/>
        <w:bottom w:val="none" w:sz="0" w:space="0" w:color="auto"/>
        <w:right w:val="none" w:sz="0" w:space="0" w:color="auto"/>
      </w:divBdr>
    </w:div>
    <w:div w:id="1360158790">
      <w:marLeft w:val="480"/>
      <w:marRight w:val="0"/>
      <w:marTop w:val="0"/>
      <w:marBottom w:val="0"/>
      <w:divBdr>
        <w:top w:val="none" w:sz="0" w:space="0" w:color="auto"/>
        <w:left w:val="none" w:sz="0" w:space="0" w:color="auto"/>
        <w:bottom w:val="none" w:sz="0" w:space="0" w:color="auto"/>
        <w:right w:val="none" w:sz="0" w:space="0" w:color="auto"/>
      </w:divBdr>
    </w:div>
    <w:div w:id="1360161770">
      <w:marLeft w:val="480"/>
      <w:marRight w:val="0"/>
      <w:marTop w:val="0"/>
      <w:marBottom w:val="0"/>
      <w:divBdr>
        <w:top w:val="none" w:sz="0" w:space="0" w:color="auto"/>
        <w:left w:val="none" w:sz="0" w:space="0" w:color="auto"/>
        <w:bottom w:val="none" w:sz="0" w:space="0" w:color="auto"/>
        <w:right w:val="none" w:sz="0" w:space="0" w:color="auto"/>
      </w:divBdr>
    </w:div>
    <w:div w:id="1360231506">
      <w:marLeft w:val="480"/>
      <w:marRight w:val="0"/>
      <w:marTop w:val="0"/>
      <w:marBottom w:val="0"/>
      <w:divBdr>
        <w:top w:val="none" w:sz="0" w:space="0" w:color="auto"/>
        <w:left w:val="none" w:sz="0" w:space="0" w:color="auto"/>
        <w:bottom w:val="none" w:sz="0" w:space="0" w:color="auto"/>
        <w:right w:val="none" w:sz="0" w:space="0" w:color="auto"/>
      </w:divBdr>
    </w:div>
    <w:div w:id="1360273977">
      <w:marLeft w:val="480"/>
      <w:marRight w:val="0"/>
      <w:marTop w:val="0"/>
      <w:marBottom w:val="0"/>
      <w:divBdr>
        <w:top w:val="none" w:sz="0" w:space="0" w:color="auto"/>
        <w:left w:val="none" w:sz="0" w:space="0" w:color="auto"/>
        <w:bottom w:val="none" w:sz="0" w:space="0" w:color="auto"/>
        <w:right w:val="none" w:sz="0" w:space="0" w:color="auto"/>
      </w:divBdr>
    </w:div>
    <w:div w:id="1360279569">
      <w:marLeft w:val="480"/>
      <w:marRight w:val="0"/>
      <w:marTop w:val="0"/>
      <w:marBottom w:val="0"/>
      <w:divBdr>
        <w:top w:val="none" w:sz="0" w:space="0" w:color="auto"/>
        <w:left w:val="none" w:sz="0" w:space="0" w:color="auto"/>
        <w:bottom w:val="none" w:sz="0" w:space="0" w:color="auto"/>
        <w:right w:val="none" w:sz="0" w:space="0" w:color="auto"/>
      </w:divBdr>
    </w:div>
    <w:div w:id="1360355406">
      <w:marLeft w:val="480"/>
      <w:marRight w:val="0"/>
      <w:marTop w:val="0"/>
      <w:marBottom w:val="0"/>
      <w:divBdr>
        <w:top w:val="none" w:sz="0" w:space="0" w:color="auto"/>
        <w:left w:val="none" w:sz="0" w:space="0" w:color="auto"/>
        <w:bottom w:val="none" w:sz="0" w:space="0" w:color="auto"/>
        <w:right w:val="none" w:sz="0" w:space="0" w:color="auto"/>
      </w:divBdr>
    </w:div>
    <w:div w:id="1360355809">
      <w:marLeft w:val="480"/>
      <w:marRight w:val="0"/>
      <w:marTop w:val="0"/>
      <w:marBottom w:val="0"/>
      <w:divBdr>
        <w:top w:val="none" w:sz="0" w:space="0" w:color="auto"/>
        <w:left w:val="none" w:sz="0" w:space="0" w:color="auto"/>
        <w:bottom w:val="none" w:sz="0" w:space="0" w:color="auto"/>
        <w:right w:val="none" w:sz="0" w:space="0" w:color="auto"/>
      </w:divBdr>
    </w:div>
    <w:div w:id="1360357839">
      <w:marLeft w:val="480"/>
      <w:marRight w:val="0"/>
      <w:marTop w:val="0"/>
      <w:marBottom w:val="0"/>
      <w:divBdr>
        <w:top w:val="none" w:sz="0" w:space="0" w:color="auto"/>
        <w:left w:val="none" w:sz="0" w:space="0" w:color="auto"/>
        <w:bottom w:val="none" w:sz="0" w:space="0" w:color="auto"/>
        <w:right w:val="none" w:sz="0" w:space="0" w:color="auto"/>
      </w:divBdr>
    </w:div>
    <w:div w:id="1360473168">
      <w:marLeft w:val="480"/>
      <w:marRight w:val="0"/>
      <w:marTop w:val="0"/>
      <w:marBottom w:val="0"/>
      <w:divBdr>
        <w:top w:val="none" w:sz="0" w:space="0" w:color="auto"/>
        <w:left w:val="none" w:sz="0" w:space="0" w:color="auto"/>
        <w:bottom w:val="none" w:sz="0" w:space="0" w:color="auto"/>
        <w:right w:val="none" w:sz="0" w:space="0" w:color="auto"/>
      </w:divBdr>
    </w:div>
    <w:div w:id="1360544631">
      <w:marLeft w:val="480"/>
      <w:marRight w:val="0"/>
      <w:marTop w:val="0"/>
      <w:marBottom w:val="0"/>
      <w:divBdr>
        <w:top w:val="none" w:sz="0" w:space="0" w:color="auto"/>
        <w:left w:val="none" w:sz="0" w:space="0" w:color="auto"/>
        <w:bottom w:val="none" w:sz="0" w:space="0" w:color="auto"/>
        <w:right w:val="none" w:sz="0" w:space="0" w:color="auto"/>
      </w:divBdr>
    </w:div>
    <w:div w:id="1360549653">
      <w:marLeft w:val="480"/>
      <w:marRight w:val="0"/>
      <w:marTop w:val="0"/>
      <w:marBottom w:val="0"/>
      <w:divBdr>
        <w:top w:val="none" w:sz="0" w:space="0" w:color="auto"/>
        <w:left w:val="none" w:sz="0" w:space="0" w:color="auto"/>
        <w:bottom w:val="none" w:sz="0" w:space="0" w:color="auto"/>
        <w:right w:val="none" w:sz="0" w:space="0" w:color="auto"/>
      </w:divBdr>
    </w:div>
    <w:div w:id="1360624627">
      <w:marLeft w:val="480"/>
      <w:marRight w:val="0"/>
      <w:marTop w:val="0"/>
      <w:marBottom w:val="0"/>
      <w:divBdr>
        <w:top w:val="none" w:sz="0" w:space="0" w:color="auto"/>
        <w:left w:val="none" w:sz="0" w:space="0" w:color="auto"/>
        <w:bottom w:val="none" w:sz="0" w:space="0" w:color="auto"/>
        <w:right w:val="none" w:sz="0" w:space="0" w:color="auto"/>
      </w:divBdr>
    </w:div>
    <w:div w:id="1360661357">
      <w:marLeft w:val="480"/>
      <w:marRight w:val="0"/>
      <w:marTop w:val="0"/>
      <w:marBottom w:val="0"/>
      <w:divBdr>
        <w:top w:val="none" w:sz="0" w:space="0" w:color="auto"/>
        <w:left w:val="none" w:sz="0" w:space="0" w:color="auto"/>
        <w:bottom w:val="none" w:sz="0" w:space="0" w:color="auto"/>
        <w:right w:val="none" w:sz="0" w:space="0" w:color="auto"/>
      </w:divBdr>
    </w:div>
    <w:div w:id="1360667221">
      <w:marLeft w:val="480"/>
      <w:marRight w:val="0"/>
      <w:marTop w:val="0"/>
      <w:marBottom w:val="0"/>
      <w:divBdr>
        <w:top w:val="none" w:sz="0" w:space="0" w:color="auto"/>
        <w:left w:val="none" w:sz="0" w:space="0" w:color="auto"/>
        <w:bottom w:val="none" w:sz="0" w:space="0" w:color="auto"/>
        <w:right w:val="none" w:sz="0" w:space="0" w:color="auto"/>
      </w:divBdr>
    </w:div>
    <w:div w:id="1360668897">
      <w:marLeft w:val="480"/>
      <w:marRight w:val="0"/>
      <w:marTop w:val="0"/>
      <w:marBottom w:val="0"/>
      <w:divBdr>
        <w:top w:val="none" w:sz="0" w:space="0" w:color="auto"/>
        <w:left w:val="none" w:sz="0" w:space="0" w:color="auto"/>
        <w:bottom w:val="none" w:sz="0" w:space="0" w:color="auto"/>
        <w:right w:val="none" w:sz="0" w:space="0" w:color="auto"/>
      </w:divBdr>
    </w:div>
    <w:div w:id="1360742008">
      <w:marLeft w:val="480"/>
      <w:marRight w:val="0"/>
      <w:marTop w:val="0"/>
      <w:marBottom w:val="0"/>
      <w:divBdr>
        <w:top w:val="none" w:sz="0" w:space="0" w:color="auto"/>
        <w:left w:val="none" w:sz="0" w:space="0" w:color="auto"/>
        <w:bottom w:val="none" w:sz="0" w:space="0" w:color="auto"/>
        <w:right w:val="none" w:sz="0" w:space="0" w:color="auto"/>
      </w:divBdr>
    </w:div>
    <w:div w:id="1360815782">
      <w:marLeft w:val="480"/>
      <w:marRight w:val="0"/>
      <w:marTop w:val="0"/>
      <w:marBottom w:val="0"/>
      <w:divBdr>
        <w:top w:val="none" w:sz="0" w:space="0" w:color="auto"/>
        <w:left w:val="none" w:sz="0" w:space="0" w:color="auto"/>
        <w:bottom w:val="none" w:sz="0" w:space="0" w:color="auto"/>
        <w:right w:val="none" w:sz="0" w:space="0" w:color="auto"/>
      </w:divBdr>
    </w:div>
    <w:div w:id="1360887016">
      <w:marLeft w:val="480"/>
      <w:marRight w:val="0"/>
      <w:marTop w:val="0"/>
      <w:marBottom w:val="0"/>
      <w:divBdr>
        <w:top w:val="none" w:sz="0" w:space="0" w:color="auto"/>
        <w:left w:val="none" w:sz="0" w:space="0" w:color="auto"/>
        <w:bottom w:val="none" w:sz="0" w:space="0" w:color="auto"/>
        <w:right w:val="none" w:sz="0" w:space="0" w:color="auto"/>
      </w:divBdr>
    </w:div>
    <w:div w:id="1360938214">
      <w:marLeft w:val="480"/>
      <w:marRight w:val="0"/>
      <w:marTop w:val="0"/>
      <w:marBottom w:val="0"/>
      <w:divBdr>
        <w:top w:val="none" w:sz="0" w:space="0" w:color="auto"/>
        <w:left w:val="none" w:sz="0" w:space="0" w:color="auto"/>
        <w:bottom w:val="none" w:sz="0" w:space="0" w:color="auto"/>
        <w:right w:val="none" w:sz="0" w:space="0" w:color="auto"/>
      </w:divBdr>
    </w:div>
    <w:div w:id="1361004529">
      <w:marLeft w:val="480"/>
      <w:marRight w:val="0"/>
      <w:marTop w:val="0"/>
      <w:marBottom w:val="0"/>
      <w:divBdr>
        <w:top w:val="none" w:sz="0" w:space="0" w:color="auto"/>
        <w:left w:val="none" w:sz="0" w:space="0" w:color="auto"/>
        <w:bottom w:val="none" w:sz="0" w:space="0" w:color="auto"/>
        <w:right w:val="none" w:sz="0" w:space="0" w:color="auto"/>
      </w:divBdr>
    </w:div>
    <w:div w:id="1361053282">
      <w:marLeft w:val="480"/>
      <w:marRight w:val="0"/>
      <w:marTop w:val="0"/>
      <w:marBottom w:val="0"/>
      <w:divBdr>
        <w:top w:val="none" w:sz="0" w:space="0" w:color="auto"/>
        <w:left w:val="none" w:sz="0" w:space="0" w:color="auto"/>
        <w:bottom w:val="none" w:sz="0" w:space="0" w:color="auto"/>
        <w:right w:val="none" w:sz="0" w:space="0" w:color="auto"/>
      </w:divBdr>
    </w:div>
    <w:div w:id="1361079777">
      <w:marLeft w:val="480"/>
      <w:marRight w:val="0"/>
      <w:marTop w:val="0"/>
      <w:marBottom w:val="0"/>
      <w:divBdr>
        <w:top w:val="none" w:sz="0" w:space="0" w:color="auto"/>
        <w:left w:val="none" w:sz="0" w:space="0" w:color="auto"/>
        <w:bottom w:val="none" w:sz="0" w:space="0" w:color="auto"/>
        <w:right w:val="none" w:sz="0" w:space="0" w:color="auto"/>
      </w:divBdr>
    </w:div>
    <w:div w:id="1361083509">
      <w:marLeft w:val="480"/>
      <w:marRight w:val="0"/>
      <w:marTop w:val="0"/>
      <w:marBottom w:val="0"/>
      <w:divBdr>
        <w:top w:val="none" w:sz="0" w:space="0" w:color="auto"/>
        <w:left w:val="none" w:sz="0" w:space="0" w:color="auto"/>
        <w:bottom w:val="none" w:sz="0" w:space="0" w:color="auto"/>
        <w:right w:val="none" w:sz="0" w:space="0" w:color="auto"/>
      </w:divBdr>
    </w:div>
    <w:div w:id="1361122887">
      <w:marLeft w:val="480"/>
      <w:marRight w:val="0"/>
      <w:marTop w:val="0"/>
      <w:marBottom w:val="0"/>
      <w:divBdr>
        <w:top w:val="none" w:sz="0" w:space="0" w:color="auto"/>
        <w:left w:val="none" w:sz="0" w:space="0" w:color="auto"/>
        <w:bottom w:val="none" w:sz="0" w:space="0" w:color="auto"/>
        <w:right w:val="none" w:sz="0" w:space="0" w:color="auto"/>
      </w:divBdr>
    </w:div>
    <w:div w:id="1361198459">
      <w:marLeft w:val="480"/>
      <w:marRight w:val="0"/>
      <w:marTop w:val="0"/>
      <w:marBottom w:val="0"/>
      <w:divBdr>
        <w:top w:val="none" w:sz="0" w:space="0" w:color="auto"/>
        <w:left w:val="none" w:sz="0" w:space="0" w:color="auto"/>
        <w:bottom w:val="none" w:sz="0" w:space="0" w:color="auto"/>
        <w:right w:val="none" w:sz="0" w:space="0" w:color="auto"/>
      </w:divBdr>
    </w:div>
    <w:div w:id="1361275403">
      <w:marLeft w:val="480"/>
      <w:marRight w:val="0"/>
      <w:marTop w:val="0"/>
      <w:marBottom w:val="0"/>
      <w:divBdr>
        <w:top w:val="none" w:sz="0" w:space="0" w:color="auto"/>
        <w:left w:val="none" w:sz="0" w:space="0" w:color="auto"/>
        <w:bottom w:val="none" w:sz="0" w:space="0" w:color="auto"/>
        <w:right w:val="none" w:sz="0" w:space="0" w:color="auto"/>
      </w:divBdr>
    </w:div>
    <w:div w:id="1361276934">
      <w:marLeft w:val="480"/>
      <w:marRight w:val="0"/>
      <w:marTop w:val="0"/>
      <w:marBottom w:val="0"/>
      <w:divBdr>
        <w:top w:val="none" w:sz="0" w:space="0" w:color="auto"/>
        <w:left w:val="none" w:sz="0" w:space="0" w:color="auto"/>
        <w:bottom w:val="none" w:sz="0" w:space="0" w:color="auto"/>
        <w:right w:val="none" w:sz="0" w:space="0" w:color="auto"/>
      </w:divBdr>
    </w:div>
    <w:div w:id="1361391430">
      <w:marLeft w:val="480"/>
      <w:marRight w:val="0"/>
      <w:marTop w:val="0"/>
      <w:marBottom w:val="0"/>
      <w:divBdr>
        <w:top w:val="none" w:sz="0" w:space="0" w:color="auto"/>
        <w:left w:val="none" w:sz="0" w:space="0" w:color="auto"/>
        <w:bottom w:val="none" w:sz="0" w:space="0" w:color="auto"/>
        <w:right w:val="none" w:sz="0" w:space="0" w:color="auto"/>
      </w:divBdr>
    </w:div>
    <w:div w:id="1361398264">
      <w:marLeft w:val="480"/>
      <w:marRight w:val="0"/>
      <w:marTop w:val="0"/>
      <w:marBottom w:val="0"/>
      <w:divBdr>
        <w:top w:val="none" w:sz="0" w:space="0" w:color="auto"/>
        <w:left w:val="none" w:sz="0" w:space="0" w:color="auto"/>
        <w:bottom w:val="none" w:sz="0" w:space="0" w:color="auto"/>
        <w:right w:val="none" w:sz="0" w:space="0" w:color="auto"/>
      </w:divBdr>
    </w:div>
    <w:div w:id="1361467221">
      <w:marLeft w:val="480"/>
      <w:marRight w:val="0"/>
      <w:marTop w:val="0"/>
      <w:marBottom w:val="0"/>
      <w:divBdr>
        <w:top w:val="none" w:sz="0" w:space="0" w:color="auto"/>
        <w:left w:val="none" w:sz="0" w:space="0" w:color="auto"/>
        <w:bottom w:val="none" w:sz="0" w:space="0" w:color="auto"/>
        <w:right w:val="none" w:sz="0" w:space="0" w:color="auto"/>
      </w:divBdr>
    </w:div>
    <w:div w:id="1361470495">
      <w:marLeft w:val="480"/>
      <w:marRight w:val="0"/>
      <w:marTop w:val="0"/>
      <w:marBottom w:val="0"/>
      <w:divBdr>
        <w:top w:val="none" w:sz="0" w:space="0" w:color="auto"/>
        <w:left w:val="none" w:sz="0" w:space="0" w:color="auto"/>
        <w:bottom w:val="none" w:sz="0" w:space="0" w:color="auto"/>
        <w:right w:val="none" w:sz="0" w:space="0" w:color="auto"/>
      </w:divBdr>
    </w:div>
    <w:div w:id="1361474586">
      <w:marLeft w:val="480"/>
      <w:marRight w:val="0"/>
      <w:marTop w:val="0"/>
      <w:marBottom w:val="0"/>
      <w:divBdr>
        <w:top w:val="none" w:sz="0" w:space="0" w:color="auto"/>
        <w:left w:val="none" w:sz="0" w:space="0" w:color="auto"/>
        <w:bottom w:val="none" w:sz="0" w:space="0" w:color="auto"/>
        <w:right w:val="none" w:sz="0" w:space="0" w:color="auto"/>
      </w:divBdr>
    </w:div>
    <w:div w:id="1361542860">
      <w:marLeft w:val="480"/>
      <w:marRight w:val="0"/>
      <w:marTop w:val="0"/>
      <w:marBottom w:val="0"/>
      <w:divBdr>
        <w:top w:val="none" w:sz="0" w:space="0" w:color="auto"/>
        <w:left w:val="none" w:sz="0" w:space="0" w:color="auto"/>
        <w:bottom w:val="none" w:sz="0" w:space="0" w:color="auto"/>
        <w:right w:val="none" w:sz="0" w:space="0" w:color="auto"/>
      </w:divBdr>
    </w:div>
    <w:div w:id="1361662610">
      <w:marLeft w:val="480"/>
      <w:marRight w:val="0"/>
      <w:marTop w:val="0"/>
      <w:marBottom w:val="0"/>
      <w:divBdr>
        <w:top w:val="none" w:sz="0" w:space="0" w:color="auto"/>
        <w:left w:val="none" w:sz="0" w:space="0" w:color="auto"/>
        <w:bottom w:val="none" w:sz="0" w:space="0" w:color="auto"/>
        <w:right w:val="none" w:sz="0" w:space="0" w:color="auto"/>
      </w:divBdr>
    </w:div>
    <w:div w:id="1361735322">
      <w:marLeft w:val="480"/>
      <w:marRight w:val="0"/>
      <w:marTop w:val="0"/>
      <w:marBottom w:val="0"/>
      <w:divBdr>
        <w:top w:val="none" w:sz="0" w:space="0" w:color="auto"/>
        <w:left w:val="none" w:sz="0" w:space="0" w:color="auto"/>
        <w:bottom w:val="none" w:sz="0" w:space="0" w:color="auto"/>
        <w:right w:val="none" w:sz="0" w:space="0" w:color="auto"/>
      </w:divBdr>
    </w:div>
    <w:div w:id="1361735875">
      <w:marLeft w:val="480"/>
      <w:marRight w:val="0"/>
      <w:marTop w:val="0"/>
      <w:marBottom w:val="0"/>
      <w:divBdr>
        <w:top w:val="none" w:sz="0" w:space="0" w:color="auto"/>
        <w:left w:val="none" w:sz="0" w:space="0" w:color="auto"/>
        <w:bottom w:val="none" w:sz="0" w:space="0" w:color="auto"/>
        <w:right w:val="none" w:sz="0" w:space="0" w:color="auto"/>
      </w:divBdr>
    </w:div>
    <w:div w:id="1361738265">
      <w:marLeft w:val="480"/>
      <w:marRight w:val="0"/>
      <w:marTop w:val="0"/>
      <w:marBottom w:val="0"/>
      <w:divBdr>
        <w:top w:val="none" w:sz="0" w:space="0" w:color="auto"/>
        <w:left w:val="none" w:sz="0" w:space="0" w:color="auto"/>
        <w:bottom w:val="none" w:sz="0" w:space="0" w:color="auto"/>
        <w:right w:val="none" w:sz="0" w:space="0" w:color="auto"/>
      </w:divBdr>
    </w:div>
    <w:div w:id="1361779225">
      <w:marLeft w:val="480"/>
      <w:marRight w:val="0"/>
      <w:marTop w:val="0"/>
      <w:marBottom w:val="0"/>
      <w:divBdr>
        <w:top w:val="none" w:sz="0" w:space="0" w:color="auto"/>
        <w:left w:val="none" w:sz="0" w:space="0" w:color="auto"/>
        <w:bottom w:val="none" w:sz="0" w:space="0" w:color="auto"/>
        <w:right w:val="none" w:sz="0" w:space="0" w:color="auto"/>
      </w:divBdr>
    </w:div>
    <w:div w:id="1361856794">
      <w:marLeft w:val="480"/>
      <w:marRight w:val="0"/>
      <w:marTop w:val="0"/>
      <w:marBottom w:val="0"/>
      <w:divBdr>
        <w:top w:val="none" w:sz="0" w:space="0" w:color="auto"/>
        <w:left w:val="none" w:sz="0" w:space="0" w:color="auto"/>
        <w:bottom w:val="none" w:sz="0" w:space="0" w:color="auto"/>
        <w:right w:val="none" w:sz="0" w:space="0" w:color="auto"/>
      </w:divBdr>
    </w:div>
    <w:div w:id="1361859221">
      <w:marLeft w:val="480"/>
      <w:marRight w:val="0"/>
      <w:marTop w:val="0"/>
      <w:marBottom w:val="0"/>
      <w:divBdr>
        <w:top w:val="none" w:sz="0" w:space="0" w:color="auto"/>
        <w:left w:val="none" w:sz="0" w:space="0" w:color="auto"/>
        <w:bottom w:val="none" w:sz="0" w:space="0" w:color="auto"/>
        <w:right w:val="none" w:sz="0" w:space="0" w:color="auto"/>
      </w:divBdr>
    </w:div>
    <w:div w:id="1361859978">
      <w:marLeft w:val="480"/>
      <w:marRight w:val="0"/>
      <w:marTop w:val="0"/>
      <w:marBottom w:val="0"/>
      <w:divBdr>
        <w:top w:val="none" w:sz="0" w:space="0" w:color="auto"/>
        <w:left w:val="none" w:sz="0" w:space="0" w:color="auto"/>
        <w:bottom w:val="none" w:sz="0" w:space="0" w:color="auto"/>
        <w:right w:val="none" w:sz="0" w:space="0" w:color="auto"/>
      </w:divBdr>
    </w:div>
    <w:div w:id="1361861499">
      <w:marLeft w:val="480"/>
      <w:marRight w:val="0"/>
      <w:marTop w:val="0"/>
      <w:marBottom w:val="0"/>
      <w:divBdr>
        <w:top w:val="none" w:sz="0" w:space="0" w:color="auto"/>
        <w:left w:val="none" w:sz="0" w:space="0" w:color="auto"/>
        <w:bottom w:val="none" w:sz="0" w:space="0" w:color="auto"/>
        <w:right w:val="none" w:sz="0" w:space="0" w:color="auto"/>
      </w:divBdr>
    </w:div>
    <w:div w:id="1361928872">
      <w:marLeft w:val="480"/>
      <w:marRight w:val="0"/>
      <w:marTop w:val="0"/>
      <w:marBottom w:val="0"/>
      <w:divBdr>
        <w:top w:val="none" w:sz="0" w:space="0" w:color="auto"/>
        <w:left w:val="none" w:sz="0" w:space="0" w:color="auto"/>
        <w:bottom w:val="none" w:sz="0" w:space="0" w:color="auto"/>
        <w:right w:val="none" w:sz="0" w:space="0" w:color="auto"/>
      </w:divBdr>
    </w:div>
    <w:div w:id="1361972490">
      <w:marLeft w:val="480"/>
      <w:marRight w:val="0"/>
      <w:marTop w:val="0"/>
      <w:marBottom w:val="0"/>
      <w:divBdr>
        <w:top w:val="none" w:sz="0" w:space="0" w:color="auto"/>
        <w:left w:val="none" w:sz="0" w:space="0" w:color="auto"/>
        <w:bottom w:val="none" w:sz="0" w:space="0" w:color="auto"/>
        <w:right w:val="none" w:sz="0" w:space="0" w:color="auto"/>
      </w:divBdr>
    </w:div>
    <w:div w:id="1361972721">
      <w:marLeft w:val="480"/>
      <w:marRight w:val="0"/>
      <w:marTop w:val="0"/>
      <w:marBottom w:val="0"/>
      <w:divBdr>
        <w:top w:val="none" w:sz="0" w:space="0" w:color="auto"/>
        <w:left w:val="none" w:sz="0" w:space="0" w:color="auto"/>
        <w:bottom w:val="none" w:sz="0" w:space="0" w:color="auto"/>
        <w:right w:val="none" w:sz="0" w:space="0" w:color="auto"/>
      </w:divBdr>
    </w:div>
    <w:div w:id="1361972992">
      <w:marLeft w:val="480"/>
      <w:marRight w:val="0"/>
      <w:marTop w:val="0"/>
      <w:marBottom w:val="0"/>
      <w:divBdr>
        <w:top w:val="none" w:sz="0" w:space="0" w:color="auto"/>
        <w:left w:val="none" w:sz="0" w:space="0" w:color="auto"/>
        <w:bottom w:val="none" w:sz="0" w:space="0" w:color="auto"/>
        <w:right w:val="none" w:sz="0" w:space="0" w:color="auto"/>
      </w:divBdr>
    </w:div>
    <w:div w:id="1362050789">
      <w:marLeft w:val="480"/>
      <w:marRight w:val="0"/>
      <w:marTop w:val="0"/>
      <w:marBottom w:val="0"/>
      <w:divBdr>
        <w:top w:val="none" w:sz="0" w:space="0" w:color="auto"/>
        <w:left w:val="none" w:sz="0" w:space="0" w:color="auto"/>
        <w:bottom w:val="none" w:sz="0" w:space="0" w:color="auto"/>
        <w:right w:val="none" w:sz="0" w:space="0" w:color="auto"/>
      </w:divBdr>
    </w:div>
    <w:div w:id="1362170969">
      <w:marLeft w:val="480"/>
      <w:marRight w:val="0"/>
      <w:marTop w:val="0"/>
      <w:marBottom w:val="0"/>
      <w:divBdr>
        <w:top w:val="none" w:sz="0" w:space="0" w:color="auto"/>
        <w:left w:val="none" w:sz="0" w:space="0" w:color="auto"/>
        <w:bottom w:val="none" w:sz="0" w:space="0" w:color="auto"/>
        <w:right w:val="none" w:sz="0" w:space="0" w:color="auto"/>
      </w:divBdr>
    </w:div>
    <w:div w:id="1362171157">
      <w:marLeft w:val="480"/>
      <w:marRight w:val="0"/>
      <w:marTop w:val="0"/>
      <w:marBottom w:val="0"/>
      <w:divBdr>
        <w:top w:val="none" w:sz="0" w:space="0" w:color="auto"/>
        <w:left w:val="none" w:sz="0" w:space="0" w:color="auto"/>
        <w:bottom w:val="none" w:sz="0" w:space="0" w:color="auto"/>
        <w:right w:val="none" w:sz="0" w:space="0" w:color="auto"/>
      </w:divBdr>
    </w:div>
    <w:div w:id="1362171532">
      <w:marLeft w:val="480"/>
      <w:marRight w:val="0"/>
      <w:marTop w:val="0"/>
      <w:marBottom w:val="0"/>
      <w:divBdr>
        <w:top w:val="none" w:sz="0" w:space="0" w:color="auto"/>
        <w:left w:val="none" w:sz="0" w:space="0" w:color="auto"/>
        <w:bottom w:val="none" w:sz="0" w:space="0" w:color="auto"/>
        <w:right w:val="none" w:sz="0" w:space="0" w:color="auto"/>
      </w:divBdr>
    </w:div>
    <w:div w:id="1362198306">
      <w:marLeft w:val="480"/>
      <w:marRight w:val="0"/>
      <w:marTop w:val="0"/>
      <w:marBottom w:val="0"/>
      <w:divBdr>
        <w:top w:val="none" w:sz="0" w:space="0" w:color="auto"/>
        <w:left w:val="none" w:sz="0" w:space="0" w:color="auto"/>
        <w:bottom w:val="none" w:sz="0" w:space="0" w:color="auto"/>
        <w:right w:val="none" w:sz="0" w:space="0" w:color="auto"/>
      </w:divBdr>
    </w:div>
    <w:div w:id="1362315560">
      <w:marLeft w:val="480"/>
      <w:marRight w:val="0"/>
      <w:marTop w:val="0"/>
      <w:marBottom w:val="0"/>
      <w:divBdr>
        <w:top w:val="none" w:sz="0" w:space="0" w:color="auto"/>
        <w:left w:val="none" w:sz="0" w:space="0" w:color="auto"/>
        <w:bottom w:val="none" w:sz="0" w:space="0" w:color="auto"/>
        <w:right w:val="none" w:sz="0" w:space="0" w:color="auto"/>
      </w:divBdr>
    </w:div>
    <w:div w:id="1362321349">
      <w:marLeft w:val="480"/>
      <w:marRight w:val="0"/>
      <w:marTop w:val="0"/>
      <w:marBottom w:val="0"/>
      <w:divBdr>
        <w:top w:val="none" w:sz="0" w:space="0" w:color="auto"/>
        <w:left w:val="none" w:sz="0" w:space="0" w:color="auto"/>
        <w:bottom w:val="none" w:sz="0" w:space="0" w:color="auto"/>
        <w:right w:val="none" w:sz="0" w:space="0" w:color="auto"/>
      </w:divBdr>
    </w:div>
    <w:div w:id="1362322335">
      <w:marLeft w:val="480"/>
      <w:marRight w:val="0"/>
      <w:marTop w:val="0"/>
      <w:marBottom w:val="0"/>
      <w:divBdr>
        <w:top w:val="none" w:sz="0" w:space="0" w:color="auto"/>
        <w:left w:val="none" w:sz="0" w:space="0" w:color="auto"/>
        <w:bottom w:val="none" w:sz="0" w:space="0" w:color="auto"/>
        <w:right w:val="none" w:sz="0" w:space="0" w:color="auto"/>
      </w:divBdr>
    </w:div>
    <w:div w:id="1362365295">
      <w:marLeft w:val="480"/>
      <w:marRight w:val="0"/>
      <w:marTop w:val="0"/>
      <w:marBottom w:val="0"/>
      <w:divBdr>
        <w:top w:val="none" w:sz="0" w:space="0" w:color="auto"/>
        <w:left w:val="none" w:sz="0" w:space="0" w:color="auto"/>
        <w:bottom w:val="none" w:sz="0" w:space="0" w:color="auto"/>
        <w:right w:val="none" w:sz="0" w:space="0" w:color="auto"/>
      </w:divBdr>
    </w:div>
    <w:div w:id="1362434495">
      <w:marLeft w:val="480"/>
      <w:marRight w:val="0"/>
      <w:marTop w:val="0"/>
      <w:marBottom w:val="0"/>
      <w:divBdr>
        <w:top w:val="none" w:sz="0" w:space="0" w:color="auto"/>
        <w:left w:val="none" w:sz="0" w:space="0" w:color="auto"/>
        <w:bottom w:val="none" w:sz="0" w:space="0" w:color="auto"/>
        <w:right w:val="none" w:sz="0" w:space="0" w:color="auto"/>
      </w:divBdr>
    </w:div>
    <w:div w:id="1362514812">
      <w:marLeft w:val="480"/>
      <w:marRight w:val="0"/>
      <w:marTop w:val="0"/>
      <w:marBottom w:val="0"/>
      <w:divBdr>
        <w:top w:val="none" w:sz="0" w:space="0" w:color="auto"/>
        <w:left w:val="none" w:sz="0" w:space="0" w:color="auto"/>
        <w:bottom w:val="none" w:sz="0" w:space="0" w:color="auto"/>
        <w:right w:val="none" w:sz="0" w:space="0" w:color="auto"/>
      </w:divBdr>
    </w:div>
    <w:div w:id="1362583901">
      <w:marLeft w:val="480"/>
      <w:marRight w:val="0"/>
      <w:marTop w:val="0"/>
      <w:marBottom w:val="0"/>
      <w:divBdr>
        <w:top w:val="none" w:sz="0" w:space="0" w:color="auto"/>
        <w:left w:val="none" w:sz="0" w:space="0" w:color="auto"/>
        <w:bottom w:val="none" w:sz="0" w:space="0" w:color="auto"/>
        <w:right w:val="none" w:sz="0" w:space="0" w:color="auto"/>
      </w:divBdr>
    </w:div>
    <w:div w:id="1362585315">
      <w:marLeft w:val="480"/>
      <w:marRight w:val="0"/>
      <w:marTop w:val="0"/>
      <w:marBottom w:val="0"/>
      <w:divBdr>
        <w:top w:val="none" w:sz="0" w:space="0" w:color="auto"/>
        <w:left w:val="none" w:sz="0" w:space="0" w:color="auto"/>
        <w:bottom w:val="none" w:sz="0" w:space="0" w:color="auto"/>
        <w:right w:val="none" w:sz="0" w:space="0" w:color="auto"/>
      </w:divBdr>
    </w:div>
    <w:div w:id="1362586000">
      <w:marLeft w:val="480"/>
      <w:marRight w:val="0"/>
      <w:marTop w:val="0"/>
      <w:marBottom w:val="0"/>
      <w:divBdr>
        <w:top w:val="none" w:sz="0" w:space="0" w:color="auto"/>
        <w:left w:val="none" w:sz="0" w:space="0" w:color="auto"/>
        <w:bottom w:val="none" w:sz="0" w:space="0" w:color="auto"/>
        <w:right w:val="none" w:sz="0" w:space="0" w:color="auto"/>
      </w:divBdr>
    </w:div>
    <w:div w:id="1362590208">
      <w:marLeft w:val="480"/>
      <w:marRight w:val="0"/>
      <w:marTop w:val="0"/>
      <w:marBottom w:val="0"/>
      <w:divBdr>
        <w:top w:val="none" w:sz="0" w:space="0" w:color="auto"/>
        <w:left w:val="none" w:sz="0" w:space="0" w:color="auto"/>
        <w:bottom w:val="none" w:sz="0" w:space="0" w:color="auto"/>
        <w:right w:val="none" w:sz="0" w:space="0" w:color="auto"/>
      </w:divBdr>
    </w:div>
    <w:div w:id="1362626844">
      <w:marLeft w:val="480"/>
      <w:marRight w:val="0"/>
      <w:marTop w:val="0"/>
      <w:marBottom w:val="0"/>
      <w:divBdr>
        <w:top w:val="none" w:sz="0" w:space="0" w:color="auto"/>
        <w:left w:val="none" w:sz="0" w:space="0" w:color="auto"/>
        <w:bottom w:val="none" w:sz="0" w:space="0" w:color="auto"/>
        <w:right w:val="none" w:sz="0" w:space="0" w:color="auto"/>
      </w:divBdr>
    </w:div>
    <w:div w:id="1362629068">
      <w:marLeft w:val="480"/>
      <w:marRight w:val="0"/>
      <w:marTop w:val="0"/>
      <w:marBottom w:val="0"/>
      <w:divBdr>
        <w:top w:val="none" w:sz="0" w:space="0" w:color="auto"/>
        <w:left w:val="none" w:sz="0" w:space="0" w:color="auto"/>
        <w:bottom w:val="none" w:sz="0" w:space="0" w:color="auto"/>
        <w:right w:val="none" w:sz="0" w:space="0" w:color="auto"/>
      </w:divBdr>
    </w:div>
    <w:div w:id="1362632957">
      <w:marLeft w:val="480"/>
      <w:marRight w:val="0"/>
      <w:marTop w:val="0"/>
      <w:marBottom w:val="0"/>
      <w:divBdr>
        <w:top w:val="none" w:sz="0" w:space="0" w:color="auto"/>
        <w:left w:val="none" w:sz="0" w:space="0" w:color="auto"/>
        <w:bottom w:val="none" w:sz="0" w:space="0" w:color="auto"/>
        <w:right w:val="none" w:sz="0" w:space="0" w:color="auto"/>
      </w:divBdr>
    </w:div>
    <w:div w:id="1362634017">
      <w:marLeft w:val="480"/>
      <w:marRight w:val="0"/>
      <w:marTop w:val="0"/>
      <w:marBottom w:val="0"/>
      <w:divBdr>
        <w:top w:val="none" w:sz="0" w:space="0" w:color="auto"/>
        <w:left w:val="none" w:sz="0" w:space="0" w:color="auto"/>
        <w:bottom w:val="none" w:sz="0" w:space="0" w:color="auto"/>
        <w:right w:val="none" w:sz="0" w:space="0" w:color="auto"/>
      </w:divBdr>
    </w:div>
    <w:div w:id="1362634146">
      <w:marLeft w:val="480"/>
      <w:marRight w:val="0"/>
      <w:marTop w:val="0"/>
      <w:marBottom w:val="0"/>
      <w:divBdr>
        <w:top w:val="none" w:sz="0" w:space="0" w:color="auto"/>
        <w:left w:val="none" w:sz="0" w:space="0" w:color="auto"/>
        <w:bottom w:val="none" w:sz="0" w:space="0" w:color="auto"/>
        <w:right w:val="none" w:sz="0" w:space="0" w:color="auto"/>
      </w:divBdr>
    </w:div>
    <w:div w:id="1362635410">
      <w:bodyDiv w:val="1"/>
      <w:marLeft w:val="0"/>
      <w:marRight w:val="0"/>
      <w:marTop w:val="0"/>
      <w:marBottom w:val="0"/>
      <w:divBdr>
        <w:top w:val="none" w:sz="0" w:space="0" w:color="auto"/>
        <w:left w:val="none" w:sz="0" w:space="0" w:color="auto"/>
        <w:bottom w:val="none" w:sz="0" w:space="0" w:color="auto"/>
        <w:right w:val="none" w:sz="0" w:space="0" w:color="auto"/>
      </w:divBdr>
    </w:div>
    <w:div w:id="1362702969">
      <w:marLeft w:val="480"/>
      <w:marRight w:val="0"/>
      <w:marTop w:val="0"/>
      <w:marBottom w:val="0"/>
      <w:divBdr>
        <w:top w:val="none" w:sz="0" w:space="0" w:color="auto"/>
        <w:left w:val="none" w:sz="0" w:space="0" w:color="auto"/>
        <w:bottom w:val="none" w:sz="0" w:space="0" w:color="auto"/>
        <w:right w:val="none" w:sz="0" w:space="0" w:color="auto"/>
      </w:divBdr>
    </w:div>
    <w:div w:id="1362824418">
      <w:marLeft w:val="480"/>
      <w:marRight w:val="0"/>
      <w:marTop w:val="0"/>
      <w:marBottom w:val="0"/>
      <w:divBdr>
        <w:top w:val="none" w:sz="0" w:space="0" w:color="auto"/>
        <w:left w:val="none" w:sz="0" w:space="0" w:color="auto"/>
        <w:bottom w:val="none" w:sz="0" w:space="0" w:color="auto"/>
        <w:right w:val="none" w:sz="0" w:space="0" w:color="auto"/>
      </w:divBdr>
    </w:div>
    <w:div w:id="1362828073">
      <w:marLeft w:val="480"/>
      <w:marRight w:val="0"/>
      <w:marTop w:val="0"/>
      <w:marBottom w:val="0"/>
      <w:divBdr>
        <w:top w:val="none" w:sz="0" w:space="0" w:color="auto"/>
        <w:left w:val="none" w:sz="0" w:space="0" w:color="auto"/>
        <w:bottom w:val="none" w:sz="0" w:space="0" w:color="auto"/>
        <w:right w:val="none" w:sz="0" w:space="0" w:color="auto"/>
      </w:divBdr>
    </w:div>
    <w:div w:id="1362978134">
      <w:marLeft w:val="480"/>
      <w:marRight w:val="0"/>
      <w:marTop w:val="0"/>
      <w:marBottom w:val="0"/>
      <w:divBdr>
        <w:top w:val="none" w:sz="0" w:space="0" w:color="auto"/>
        <w:left w:val="none" w:sz="0" w:space="0" w:color="auto"/>
        <w:bottom w:val="none" w:sz="0" w:space="0" w:color="auto"/>
        <w:right w:val="none" w:sz="0" w:space="0" w:color="auto"/>
      </w:divBdr>
    </w:div>
    <w:div w:id="1363047744">
      <w:marLeft w:val="480"/>
      <w:marRight w:val="0"/>
      <w:marTop w:val="0"/>
      <w:marBottom w:val="0"/>
      <w:divBdr>
        <w:top w:val="none" w:sz="0" w:space="0" w:color="auto"/>
        <w:left w:val="none" w:sz="0" w:space="0" w:color="auto"/>
        <w:bottom w:val="none" w:sz="0" w:space="0" w:color="auto"/>
        <w:right w:val="none" w:sz="0" w:space="0" w:color="auto"/>
      </w:divBdr>
    </w:div>
    <w:div w:id="1363166738">
      <w:marLeft w:val="480"/>
      <w:marRight w:val="0"/>
      <w:marTop w:val="0"/>
      <w:marBottom w:val="0"/>
      <w:divBdr>
        <w:top w:val="none" w:sz="0" w:space="0" w:color="auto"/>
        <w:left w:val="none" w:sz="0" w:space="0" w:color="auto"/>
        <w:bottom w:val="none" w:sz="0" w:space="0" w:color="auto"/>
        <w:right w:val="none" w:sz="0" w:space="0" w:color="auto"/>
      </w:divBdr>
    </w:div>
    <w:div w:id="1363287450">
      <w:marLeft w:val="480"/>
      <w:marRight w:val="0"/>
      <w:marTop w:val="0"/>
      <w:marBottom w:val="0"/>
      <w:divBdr>
        <w:top w:val="none" w:sz="0" w:space="0" w:color="auto"/>
        <w:left w:val="none" w:sz="0" w:space="0" w:color="auto"/>
        <w:bottom w:val="none" w:sz="0" w:space="0" w:color="auto"/>
        <w:right w:val="none" w:sz="0" w:space="0" w:color="auto"/>
      </w:divBdr>
    </w:div>
    <w:div w:id="1363290234">
      <w:marLeft w:val="480"/>
      <w:marRight w:val="0"/>
      <w:marTop w:val="0"/>
      <w:marBottom w:val="0"/>
      <w:divBdr>
        <w:top w:val="none" w:sz="0" w:space="0" w:color="auto"/>
        <w:left w:val="none" w:sz="0" w:space="0" w:color="auto"/>
        <w:bottom w:val="none" w:sz="0" w:space="0" w:color="auto"/>
        <w:right w:val="none" w:sz="0" w:space="0" w:color="auto"/>
      </w:divBdr>
    </w:div>
    <w:div w:id="1363358485">
      <w:marLeft w:val="480"/>
      <w:marRight w:val="0"/>
      <w:marTop w:val="0"/>
      <w:marBottom w:val="0"/>
      <w:divBdr>
        <w:top w:val="none" w:sz="0" w:space="0" w:color="auto"/>
        <w:left w:val="none" w:sz="0" w:space="0" w:color="auto"/>
        <w:bottom w:val="none" w:sz="0" w:space="0" w:color="auto"/>
        <w:right w:val="none" w:sz="0" w:space="0" w:color="auto"/>
      </w:divBdr>
    </w:div>
    <w:div w:id="1363360815">
      <w:marLeft w:val="480"/>
      <w:marRight w:val="0"/>
      <w:marTop w:val="0"/>
      <w:marBottom w:val="0"/>
      <w:divBdr>
        <w:top w:val="none" w:sz="0" w:space="0" w:color="auto"/>
        <w:left w:val="none" w:sz="0" w:space="0" w:color="auto"/>
        <w:bottom w:val="none" w:sz="0" w:space="0" w:color="auto"/>
        <w:right w:val="none" w:sz="0" w:space="0" w:color="auto"/>
      </w:divBdr>
    </w:div>
    <w:div w:id="1363436484">
      <w:marLeft w:val="480"/>
      <w:marRight w:val="0"/>
      <w:marTop w:val="0"/>
      <w:marBottom w:val="0"/>
      <w:divBdr>
        <w:top w:val="none" w:sz="0" w:space="0" w:color="auto"/>
        <w:left w:val="none" w:sz="0" w:space="0" w:color="auto"/>
        <w:bottom w:val="none" w:sz="0" w:space="0" w:color="auto"/>
        <w:right w:val="none" w:sz="0" w:space="0" w:color="auto"/>
      </w:divBdr>
    </w:div>
    <w:div w:id="1363436979">
      <w:marLeft w:val="480"/>
      <w:marRight w:val="0"/>
      <w:marTop w:val="0"/>
      <w:marBottom w:val="0"/>
      <w:divBdr>
        <w:top w:val="none" w:sz="0" w:space="0" w:color="auto"/>
        <w:left w:val="none" w:sz="0" w:space="0" w:color="auto"/>
        <w:bottom w:val="none" w:sz="0" w:space="0" w:color="auto"/>
        <w:right w:val="none" w:sz="0" w:space="0" w:color="auto"/>
      </w:divBdr>
    </w:div>
    <w:div w:id="1363481811">
      <w:marLeft w:val="480"/>
      <w:marRight w:val="0"/>
      <w:marTop w:val="0"/>
      <w:marBottom w:val="0"/>
      <w:divBdr>
        <w:top w:val="none" w:sz="0" w:space="0" w:color="auto"/>
        <w:left w:val="none" w:sz="0" w:space="0" w:color="auto"/>
        <w:bottom w:val="none" w:sz="0" w:space="0" w:color="auto"/>
        <w:right w:val="none" w:sz="0" w:space="0" w:color="auto"/>
      </w:divBdr>
    </w:div>
    <w:div w:id="1363483888">
      <w:marLeft w:val="480"/>
      <w:marRight w:val="0"/>
      <w:marTop w:val="0"/>
      <w:marBottom w:val="0"/>
      <w:divBdr>
        <w:top w:val="none" w:sz="0" w:space="0" w:color="auto"/>
        <w:left w:val="none" w:sz="0" w:space="0" w:color="auto"/>
        <w:bottom w:val="none" w:sz="0" w:space="0" w:color="auto"/>
        <w:right w:val="none" w:sz="0" w:space="0" w:color="auto"/>
      </w:divBdr>
    </w:div>
    <w:div w:id="1363508376">
      <w:marLeft w:val="480"/>
      <w:marRight w:val="0"/>
      <w:marTop w:val="0"/>
      <w:marBottom w:val="0"/>
      <w:divBdr>
        <w:top w:val="none" w:sz="0" w:space="0" w:color="auto"/>
        <w:left w:val="none" w:sz="0" w:space="0" w:color="auto"/>
        <w:bottom w:val="none" w:sz="0" w:space="0" w:color="auto"/>
        <w:right w:val="none" w:sz="0" w:space="0" w:color="auto"/>
      </w:divBdr>
    </w:div>
    <w:div w:id="1363549672">
      <w:marLeft w:val="480"/>
      <w:marRight w:val="0"/>
      <w:marTop w:val="0"/>
      <w:marBottom w:val="0"/>
      <w:divBdr>
        <w:top w:val="none" w:sz="0" w:space="0" w:color="auto"/>
        <w:left w:val="none" w:sz="0" w:space="0" w:color="auto"/>
        <w:bottom w:val="none" w:sz="0" w:space="0" w:color="auto"/>
        <w:right w:val="none" w:sz="0" w:space="0" w:color="auto"/>
      </w:divBdr>
    </w:div>
    <w:div w:id="1363627538">
      <w:marLeft w:val="480"/>
      <w:marRight w:val="0"/>
      <w:marTop w:val="0"/>
      <w:marBottom w:val="0"/>
      <w:divBdr>
        <w:top w:val="none" w:sz="0" w:space="0" w:color="auto"/>
        <w:left w:val="none" w:sz="0" w:space="0" w:color="auto"/>
        <w:bottom w:val="none" w:sz="0" w:space="0" w:color="auto"/>
        <w:right w:val="none" w:sz="0" w:space="0" w:color="auto"/>
      </w:divBdr>
    </w:div>
    <w:div w:id="1363634592">
      <w:marLeft w:val="480"/>
      <w:marRight w:val="0"/>
      <w:marTop w:val="0"/>
      <w:marBottom w:val="0"/>
      <w:divBdr>
        <w:top w:val="none" w:sz="0" w:space="0" w:color="auto"/>
        <w:left w:val="none" w:sz="0" w:space="0" w:color="auto"/>
        <w:bottom w:val="none" w:sz="0" w:space="0" w:color="auto"/>
        <w:right w:val="none" w:sz="0" w:space="0" w:color="auto"/>
      </w:divBdr>
    </w:div>
    <w:div w:id="1363674596">
      <w:marLeft w:val="480"/>
      <w:marRight w:val="0"/>
      <w:marTop w:val="0"/>
      <w:marBottom w:val="0"/>
      <w:divBdr>
        <w:top w:val="none" w:sz="0" w:space="0" w:color="auto"/>
        <w:left w:val="none" w:sz="0" w:space="0" w:color="auto"/>
        <w:bottom w:val="none" w:sz="0" w:space="0" w:color="auto"/>
        <w:right w:val="none" w:sz="0" w:space="0" w:color="auto"/>
      </w:divBdr>
    </w:div>
    <w:div w:id="1363675209">
      <w:marLeft w:val="480"/>
      <w:marRight w:val="0"/>
      <w:marTop w:val="0"/>
      <w:marBottom w:val="0"/>
      <w:divBdr>
        <w:top w:val="none" w:sz="0" w:space="0" w:color="auto"/>
        <w:left w:val="none" w:sz="0" w:space="0" w:color="auto"/>
        <w:bottom w:val="none" w:sz="0" w:space="0" w:color="auto"/>
        <w:right w:val="none" w:sz="0" w:space="0" w:color="auto"/>
      </w:divBdr>
    </w:div>
    <w:div w:id="1363898794">
      <w:marLeft w:val="480"/>
      <w:marRight w:val="0"/>
      <w:marTop w:val="0"/>
      <w:marBottom w:val="0"/>
      <w:divBdr>
        <w:top w:val="none" w:sz="0" w:space="0" w:color="auto"/>
        <w:left w:val="none" w:sz="0" w:space="0" w:color="auto"/>
        <w:bottom w:val="none" w:sz="0" w:space="0" w:color="auto"/>
        <w:right w:val="none" w:sz="0" w:space="0" w:color="auto"/>
      </w:divBdr>
    </w:div>
    <w:div w:id="1363898904">
      <w:marLeft w:val="480"/>
      <w:marRight w:val="0"/>
      <w:marTop w:val="0"/>
      <w:marBottom w:val="0"/>
      <w:divBdr>
        <w:top w:val="none" w:sz="0" w:space="0" w:color="auto"/>
        <w:left w:val="none" w:sz="0" w:space="0" w:color="auto"/>
        <w:bottom w:val="none" w:sz="0" w:space="0" w:color="auto"/>
        <w:right w:val="none" w:sz="0" w:space="0" w:color="auto"/>
      </w:divBdr>
    </w:div>
    <w:div w:id="1363937128">
      <w:marLeft w:val="480"/>
      <w:marRight w:val="0"/>
      <w:marTop w:val="0"/>
      <w:marBottom w:val="0"/>
      <w:divBdr>
        <w:top w:val="none" w:sz="0" w:space="0" w:color="auto"/>
        <w:left w:val="none" w:sz="0" w:space="0" w:color="auto"/>
        <w:bottom w:val="none" w:sz="0" w:space="0" w:color="auto"/>
        <w:right w:val="none" w:sz="0" w:space="0" w:color="auto"/>
      </w:divBdr>
    </w:div>
    <w:div w:id="1363942699">
      <w:marLeft w:val="480"/>
      <w:marRight w:val="0"/>
      <w:marTop w:val="0"/>
      <w:marBottom w:val="0"/>
      <w:divBdr>
        <w:top w:val="none" w:sz="0" w:space="0" w:color="auto"/>
        <w:left w:val="none" w:sz="0" w:space="0" w:color="auto"/>
        <w:bottom w:val="none" w:sz="0" w:space="0" w:color="auto"/>
        <w:right w:val="none" w:sz="0" w:space="0" w:color="auto"/>
      </w:divBdr>
    </w:div>
    <w:div w:id="1363944336">
      <w:marLeft w:val="480"/>
      <w:marRight w:val="0"/>
      <w:marTop w:val="0"/>
      <w:marBottom w:val="0"/>
      <w:divBdr>
        <w:top w:val="none" w:sz="0" w:space="0" w:color="auto"/>
        <w:left w:val="none" w:sz="0" w:space="0" w:color="auto"/>
        <w:bottom w:val="none" w:sz="0" w:space="0" w:color="auto"/>
        <w:right w:val="none" w:sz="0" w:space="0" w:color="auto"/>
      </w:divBdr>
    </w:div>
    <w:div w:id="1364013927">
      <w:marLeft w:val="480"/>
      <w:marRight w:val="0"/>
      <w:marTop w:val="0"/>
      <w:marBottom w:val="0"/>
      <w:divBdr>
        <w:top w:val="none" w:sz="0" w:space="0" w:color="auto"/>
        <w:left w:val="none" w:sz="0" w:space="0" w:color="auto"/>
        <w:bottom w:val="none" w:sz="0" w:space="0" w:color="auto"/>
        <w:right w:val="none" w:sz="0" w:space="0" w:color="auto"/>
      </w:divBdr>
    </w:div>
    <w:div w:id="1364017399">
      <w:marLeft w:val="480"/>
      <w:marRight w:val="0"/>
      <w:marTop w:val="0"/>
      <w:marBottom w:val="0"/>
      <w:divBdr>
        <w:top w:val="none" w:sz="0" w:space="0" w:color="auto"/>
        <w:left w:val="none" w:sz="0" w:space="0" w:color="auto"/>
        <w:bottom w:val="none" w:sz="0" w:space="0" w:color="auto"/>
        <w:right w:val="none" w:sz="0" w:space="0" w:color="auto"/>
      </w:divBdr>
    </w:div>
    <w:div w:id="1364087025">
      <w:marLeft w:val="480"/>
      <w:marRight w:val="0"/>
      <w:marTop w:val="0"/>
      <w:marBottom w:val="0"/>
      <w:divBdr>
        <w:top w:val="none" w:sz="0" w:space="0" w:color="auto"/>
        <w:left w:val="none" w:sz="0" w:space="0" w:color="auto"/>
        <w:bottom w:val="none" w:sz="0" w:space="0" w:color="auto"/>
        <w:right w:val="none" w:sz="0" w:space="0" w:color="auto"/>
      </w:divBdr>
    </w:div>
    <w:div w:id="1364087677">
      <w:marLeft w:val="480"/>
      <w:marRight w:val="0"/>
      <w:marTop w:val="0"/>
      <w:marBottom w:val="0"/>
      <w:divBdr>
        <w:top w:val="none" w:sz="0" w:space="0" w:color="auto"/>
        <w:left w:val="none" w:sz="0" w:space="0" w:color="auto"/>
        <w:bottom w:val="none" w:sz="0" w:space="0" w:color="auto"/>
        <w:right w:val="none" w:sz="0" w:space="0" w:color="auto"/>
      </w:divBdr>
    </w:div>
    <w:div w:id="1364088439">
      <w:marLeft w:val="480"/>
      <w:marRight w:val="0"/>
      <w:marTop w:val="0"/>
      <w:marBottom w:val="0"/>
      <w:divBdr>
        <w:top w:val="none" w:sz="0" w:space="0" w:color="auto"/>
        <w:left w:val="none" w:sz="0" w:space="0" w:color="auto"/>
        <w:bottom w:val="none" w:sz="0" w:space="0" w:color="auto"/>
        <w:right w:val="none" w:sz="0" w:space="0" w:color="auto"/>
      </w:divBdr>
    </w:div>
    <w:div w:id="1364093639">
      <w:marLeft w:val="480"/>
      <w:marRight w:val="0"/>
      <w:marTop w:val="0"/>
      <w:marBottom w:val="0"/>
      <w:divBdr>
        <w:top w:val="none" w:sz="0" w:space="0" w:color="auto"/>
        <w:left w:val="none" w:sz="0" w:space="0" w:color="auto"/>
        <w:bottom w:val="none" w:sz="0" w:space="0" w:color="auto"/>
        <w:right w:val="none" w:sz="0" w:space="0" w:color="auto"/>
      </w:divBdr>
    </w:div>
    <w:div w:id="1364096429">
      <w:marLeft w:val="480"/>
      <w:marRight w:val="0"/>
      <w:marTop w:val="0"/>
      <w:marBottom w:val="0"/>
      <w:divBdr>
        <w:top w:val="none" w:sz="0" w:space="0" w:color="auto"/>
        <w:left w:val="none" w:sz="0" w:space="0" w:color="auto"/>
        <w:bottom w:val="none" w:sz="0" w:space="0" w:color="auto"/>
        <w:right w:val="none" w:sz="0" w:space="0" w:color="auto"/>
      </w:divBdr>
    </w:div>
    <w:div w:id="1364211554">
      <w:marLeft w:val="480"/>
      <w:marRight w:val="0"/>
      <w:marTop w:val="0"/>
      <w:marBottom w:val="0"/>
      <w:divBdr>
        <w:top w:val="none" w:sz="0" w:space="0" w:color="auto"/>
        <w:left w:val="none" w:sz="0" w:space="0" w:color="auto"/>
        <w:bottom w:val="none" w:sz="0" w:space="0" w:color="auto"/>
        <w:right w:val="none" w:sz="0" w:space="0" w:color="auto"/>
      </w:divBdr>
    </w:div>
    <w:div w:id="1364211617">
      <w:marLeft w:val="480"/>
      <w:marRight w:val="0"/>
      <w:marTop w:val="0"/>
      <w:marBottom w:val="0"/>
      <w:divBdr>
        <w:top w:val="none" w:sz="0" w:space="0" w:color="auto"/>
        <w:left w:val="none" w:sz="0" w:space="0" w:color="auto"/>
        <w:bottom w:val="none" w:sz="0" w:space="0" w:color="auto"/>
        <w:right w:val="none" w:sz="0" w:space="0" w:color="auto"/>
      </w:divBdr>
    </w:div>
    <w:div w:id="1364287935">
      <w:marLeft w:val="480"/>
      <w:marRight w:val="0"/>
      <w:marTop w:val="0"/>
      <w:marBottom w:val="0"/>
      <w:divBdr>
        <w:top w:val="none" w:sz="0" w:space="0" w:color="auto"/>
        <w:left w:val="none" w:sz="0" w:space="0" w:color="auto"/>
        <w:bottom w:val="none" w:sz="0" w:space="0" w:color="auto"/>
        <w:right w:val="none" w:sz="0" w:space="0" w:color="auto"/>
      </w:divBdr>
    </w:div>
    <w:div w:id="1364331368">
      <w:marLeft w:val="480"/>
      <w:marRight w:val="0"/>
      <w:marTop w:val="0"/>
      <w:marBottom w:val="0"/>
      <w:divBdr>
        <w:top w:val="none" w:sz="0" w:space="0" w:color="auto"/>
        <w:left w:val="none" w:sz="0" w:space="0" w:color="auto"/>
        <w:bottom w:val="none" w:sz="0" w:space="0" w:color="auto"/>
        <w:right w:val="none" w:sz="0" w:space="0" w:color="auto"/>
      </w:divBdr>
    </w:div>
    <w:div w:id="1364398704">
      <w:marLeft w:val="480"/>
      <w:marRight w:val="0"/>
      <w:marTop w:val="0"/>
      <w:marBottom w:val="0"/>
      <w:divBdr>
        <w:top w:val="none" w:sz="0" w:space="0" w:color="auto"/>
        <w:left w:val="none" w:sz="0" w:space="0" w:color="auto"/>
        <w:bottom w:val="none" w:sz="0" w:space="0" w:color="auto"/>
        <w:right w:val="none" w:sz="0" w:space="0" w:color="auto"/>
      </w:divBdr>
    </w:div>
    <w:div w:id="1364399347">
      <w:marLeft w:val="480"/>
      <w:marRight w:val="0"/>
      <w:marTop w:val="0"/>
      <w:marBottom w:val="0"/>
      <w:divBdr>
        <w:top w:val="none" w:sz="0" w:space="0" w:color="auto"/>
        <w:left w:val="none" w:sz="0" w:space="0" w:color="auto"/>
        <w:bottom w:val="none" w:sz="0" w:space="0" w:color="auto"/>
        <w:right w:val="none" w:sz="0" w:space="0" w:color="auto"/>
      </w:divBdr>
    </w:div>
    <w:div w:id="1364481606">
      <w:marLeft w:val="480"/>
      <w:marRight w:val="0"/>
      <w:marTop w:val="0"/>
      <w:marBottom w:val="0"/>
      <w:divBdr>
        <w:top w:val="none" w:sz="0" w:space="0" w:color="auto"/>
        <w:left w:val="none" w:sz="0" w:space="0" w:color="auto"/>
        <w:bottom w:val="none" w:sz="0" w:space="0" w:color="auto"/>
        <w:right w:val="none" w:sz="0" w:space="0" w:color="auto"/>
      </w:divBdr>
    </w:div>
    <w:div w:id="1364595467">
      <w:marLeft w:val="480"/>
      <w:marRight w:val="0"/>
      <w:marTop w:val="0"/>
      <w:marBottom w:val="0"/>
      <w:divBdr>
        <w:top w:val="none" w:sz="0" w:space="0" w:color="auto"/>
        <w:left w:val="none" w:sz="0" w:space="0" w:color="auto"/>
        <w:bottom w:val="none" w:sz="0" w:space="0" w:color="auto"/>
        <w:right w:val="none" w:sz="0" w:space="0" w:color="auto"/>
      </w:divBdr>
    </w:div>
    <w:div w:id="1364599923">
      <w:marLeft w:val="480"/>
      <w:marRight w:val="0"/>
      <w:marTop w:val="0"/>
      <w:marBottom w:val="0"/>
      <w:divBdr>
        <w:top w:val="none" w:sz="0" w:space="0" w:color="auto"/>
        <w:left w:val="none" w:sz="0" w:space="0" w:color="auto"/>
        <w:bottom w:val="none" w:sz="0" w:space="0" w:color="auto"/>
        <w:right w:val="none" w:sz="0" w:space="0" w:color="auto"/>
      </w:divBdr>
    </w:div>
    <w:div w:id="1364600759">
      <w:marLeft w:val="480"/>
      <w:marRight w:val="0"/>
      <w:marTop w:val="0"/>
      <w:marBottom w:val="0"/>
      <w:divBdr>
        <w:top w:val="none" w:sz="0" w:space="0" w:color="auto"/>
        <w:left w:val="none" w:sz="0" w:space="0" w:color="auto"/>
        <w:bottom w:val="none" w:sz="0" w:space="0" w:color="auto"/>
        <w:right w:val="none" w:sz="0" w:space="0" w:color="auto"/>
      </w:divBdr>
    </w:div>
    <w:div w:id="1364674421">
      <w:marLeft w:val="480"/>
      <w:marRight w:val="0"/>
      <w:marTop w:val="0"/>
      <w:marBottom w:val="0"/>
      <w:divBdr>
        <w:top w:val="none" w:sz="0" w:space="0" w:color="auto"/>
        <w:left w:val="none" w:sz="0" w:space="0" w:color="auto"/>
        <w:bottom w:val="none" w:sz="0" w:space="0" w:color="auto"/>
        <w:right w:val="none" w:sz="0" w:space="0" w:color="auto"/>
      </w:divBdr>
    </w:div>
    <w:div w:id="1364745016">
      <w:marLeft w:val="480"/>
      <w:marRight w:val="0"/>
      <w:marTop w:val="0"/>
      <w:marBottom w:val="0"/>
      <w:divBdr>
        <w:top w:val="none" w:sz="0" w:space="0" w:color="auto"/>
        <w:left w:val="none" w:sz="0" w:space="0" w:color="auto"/>
        <w:bottom w:val="none" w:sz="0" w:space="0" w:color="auto"/>
        <w:right w:val="none" w:sz="0" w:space="0" w:color="auto"/>
      </w:divBdr>
    </w:div>
    <w:div w:id="1364787899">
      <w:marLeft w:val="480"/>
      <w:marRight w:val="0"/>
      <w:marTop w:val="0"/>
      <w:marBottom w:val="0"/>
      <w:divBdr>
        <w:top w:val="none" w:sz="0" w:space="0" w:color="auto"/>
        <w:left w:val="none" w:sz="0" w:space="0" w:color="auto"/>
        <w:bottom w:val="none" w:sz="0" w:space="0" w:color="auto"/>
        <w:right w:val="none" w:sz="0" w:space="0" w:color="auto"/>
      </w:divBdr>
    </w:div>
    <w:div w:id="1364862971">
      <w:marLeft w:val="480"/>
      <w:marRight w:val="0"/>
      <w:marTop w:val="0"/>
      <w:marBottom w:val="0"/>
      <w:divBdr>
        <w:top w:val="none" w:sz="0" w:space="0" w:color="auto"/>
        <w:left w:val="none" w:sz="0" w:space="0" w:color="auto"/>
        <w:bottom w:val="none" w:sz="0" w:space="0" w:color="auto"/>
        <w:right w:val="none" w:sz="0" w:space="0" w:color="auto"/>
      </w:divBdr>
    </w:div>
    <w:div w:id="1364985670">
      <w:marLeft w:val="480"/>
      <w:marRight w:val="0"/>
      <w:marTop w:val="0"/>
      <w:marBottom w:val="0"/>
      <w:divBdr>
        <w:top w:val="none" w:sz="0" w:space="0" w:color="auto"/>
        <w:left w:val="none" w:sz="0" w:space="0" w:color="auto"/>
        <w:bottom w:val="none" w:sz="0" w:space="0" w:color="auto"/>
        <w:right w:val="none" w:sz="0" w:space="0" w:color="auto"/>
      </w:divBdr>
    </w:div>
    <w:div w:id="1365015727">
      <w:marLeft w:val="480"/>
      <w:marRight w:val="0"/>
      <w:marTop w:val="0"/>
      <w:marBottom w:val="0"/>
      <w:divBdr>
        <w:top w:val="none" w:sz="0" w:space="0" w:color="auto"/>
        <w:left w:val="none" w:sz="0" w:space="0" w:color="auto"/>
        <w:bottom w:val="none" w:sz="0" w:space="0" w:color="auto"/>
        <w:right w:val="none" w:sz="0" w:space="0" w:color="auto"/>
      </w:divBdr>
    </w:div>
    <w:div w:id="1365016308">
      <w:marLeft w:val="480"/>
      <w:marRight w:val="0"/>
      <w:marTop w:val="0"/>
      <w:marBottom w:val="0"/>
      <w:divBdr>
        <w:top w:val="none" w:sz="0" w:space="0" w:color="auto"/>
        <w:left w:val="none" w:sz="0" w:space="0" w:color="auto"/>
        <w:bottom w:val="none" w:sz="0" w:space="0" w:color="auto"/>
        <w:right w:val="none" w:sz="0" w:space="0" w:color="auto"/>
      </w:divBdr>
    </w:div>
    <w:div w:id="1365057357">
      <w:marLeft w:val="480"/>
      <w:marRight w:val="0"/>
      <w:marTop w:val="0"/>
      <w:marBottom w:val="0"/>
      <w:divBdr>
        <w:top w:val="none" w:sz="0" w:space="0" w:color="auto"/>
        <w:left w:val="none" w:sz="0" w:space="0" w:color="auto"/>
        <w:bottom w:val="none" w:sz="0" w:space="0" w:color="auto"/>
        <w:right w:val="none" w:sz="0" w:space="0" w:color="auto"/>
      </w:divBdr>
    </w:div>
    <w:div w:id="1365132434">
      <w:marLeft w:val="480"/>
      <w:marRight w:val="0"/>
      <w:marTop w:val="0"/>
      <w:marBottom w:val="0"/>
      <w:divBdr>
        <w:top w:val="none" w:sz="0" w:space="0" w:color="auto"/>
        <w:left w:val="none" w:sz="0" w:space="0" w:color="auto"/>
        <w:bottom w:val="none" w:sz="0" w:space="0" w:color="auto"/>
        <w:right w:val="none" w:sz="0" w:space="0" w:color="auto"/>
      </w:divBdr>
    </w:div>
    <w:div w:id="1365135280">
      <w:marLeft w:val="480"/>
      <w:marRight w:val="0"/>
      <w:marTop w:val="0"/>
      <w:marBottom w:val="0"/>
      <w:divBdr>
        <w:top w:val="none" w:sz="0" w:space="0" w:color="auto"/>
        <w:left w:val="none" w:sz="0" w:space="0" w:color="auto"/>
        <w:bottom w:val="none" w:sz="0" w:space="0" w:color="auto"/>
        <w:right w:val="none" w:sz="0" w:space="0" w:color="auto"/>
      </w:divBdr>
    </w:div>
    <w:div w:id="1365137763">
      <w:marLeft w:val="480"/>
      <w:marRight w:val="0"/>
      <w:marTop w:val="0"/>
      <w:marBottom w:val="0"/>
      <w:divBdr>
        <w:top w:val="none" w:sz="0" w:space="0" w:color="auto"/>
        <w:left w:val="none" w:sz="0" w:space="0" w:color="auto"/>
        <w:bottom w:val="none" w:sz="0" w:space="0" w:color="auto"/>
        <w:right w:val="none" w:sz="0" w:space="0" w:color="auto"/>
      </w:divBdr>
    </w:div>
    <w:div w:id="1365138189">
      <w:marLeft w:val="480"/>
      <w:marRight w:val="0"/>
      <w:marTop w:val="0"/>
      <w:marBottom w:val="0"/>
      <w:divBdr>
        <w:top w:val="none" w:sz="0" w:space="0" w:color="auto"/>
        <w:left w:val="none" w:sz="0" w:space="0" w:color="auto"/>
        <w:bottom w:val="none" w:sz="0" w:space="0" w:color="auto"/>
        <w:right w:val="none" w:sz="0" w:space="0" w:color="auto"/>
      </w:divBdr>
    </w:div>
    <w:div w:id="1365180500">
      <w:marLeft w:val="480"/>
      <w:marRight w:val="0"/>
      <w:marTop w:val="0"/>
      <w:marBottom w:val="0"/>
      <w:divBdr>
        <w:top w:val="none" w:sz="0" w:space="0" w:color="auto"/>
        <w:left w:val="none" w:sz="0" w:space="0" w:color="auto"/>
        <w:bottom w:val="none" w:sz="0" w:space="0" w:color="auto"/>
        <w:right w:val="none" w:sz="0" w:space="0" w:color="auto"/>
      </w:divBdr>
    </w:div>
    <w:div w:id="1365209930">
      <w:marLeft w:val="480"/>
      <w:marRight w:val="0"/>
      <w:marTop w:val="0"/>
      <w:marBottom w:val="0"/>
      <w:divBdr>
        <w:top w:val="none" w:sz="0" w:space="0" w:color="auto"/>
        <w:left w:val="none" w:sz="0" w:space="0" w:color="auto"/>
        <w:bottom w:val="none" w:sz="0" w:space="0" w:color="auto"/>
        <w:right w:val="none" w:sz="0" w:space="0" w:color="auto"/>
      </w:divBdr>
    </w:div>
    <w:div w:id="1365212902">
      <w:marLeft w:val="480"/>
      <w:marRight w:val="0"/>
      <w:marTop w:val="0"/>
      <w:marBottom w:val="0"/>
      <w:divBdr>
        <w:top w:val="none" w:sz="0" w:space="0" w:color="auto"/>
        <w:left w:val="none" w:sz="0" w:space="0" w:color="auto"/>
        <w:bottom w:val="none" w:sz="0" w:space="0" w:color="auto"/>
        <w:right w:val="none" w:sz="0" w:space="0" w:color="auto"/>
      </w:divBdr>
    </w:div>
    <w:div w:id="1365254641">
      <w:marLeft w:val="480"/>
      <w:marRight w:val="0"/>
      <w:marTop w:val="0"/>
      <w:marBottom w:val="0"/>
      <w:divBdr>
        <w:top w:val="none" w:sz="0" w:space="0" w:color="auto"/>
        <w:left w:val="none" w:sz="0" w:space="0" w:color="auto"/>
        <w:bottom w:val="none" w:sz="0" w:space="0" w:color="auto"/>
        <w:right w:val="none" w:sz="0" w:space="0" w:color="auto"/>
      </w:divBdr>
    </w:div>
    <w:div w:id="1365254984">
      <w:marLeft w:val="480"/>
      <w:marRight w:val="0"/>
      <w:marTop w:val="0"/>
      <w:marBottom w:val="0"/>
      <w:divBdr>
        <w:top w:val="none" w:sz="0" w:space="0" w:color="auto"/>
        <w:left w:val="none" w:sz="0" w:space="0" w:color="auto"/>
        <w:bottom w:val="none" w:sz="0" w:space="0" w:color="auto"/>
        <w:right w:val="none" w:sz="0" w:space="0" w:color="auto"/>
      </w:divBdr>
    </w:div>
    <w:div w:id="1365322198">
      <w:marLeft w:val="480"/>
      <w:marRight w:val="0"/>
      <w:marTop w:val="0"/>
      <w:marBottom w:val="0"/>
      <w:divBdr>
        <w:top w:val="none" w:sz="0" w:space="0" w:color="auto"/>
        <w:left w:val="none" w:sz="0" w:space="0" w:color="auto"/>
        <w:bottom w:val="none" w:sz="0" w:space="0" w:color="auto"/>
        <w:right w:val="none" w:sz="0" w:space="0" w:color="auto"/>
      </w:divBdr>
    </w:div>
    <w:div w:id="1365399648">
      <w:marLeft w:val="480"/>
      <w:marRight w:val="0"/>
      <w:marTop w:val="0"/>
      <w:marBottom w:val="0"/>
      <w:divBdr>
        <w:top w:val="none" w:sz="0" w:space="0" w:color="auto"/>
        <w:left w:val="none" w:sz="0" w:space="0" w:color="auto"/>
        <w:bottom w:val="none" w:sz="0" w:space="0" w:color="auto"/>
        <w:right w:val="none" w:sz="0" w:space="0" w:color="auto"/>
      </w:divBdr>
    </w:div>
    <w:div w:id="1365401887">
      <w:marLeft w:val="480"/>
      <w:marRight w:val="0"/>
      <w:marTop w:val="0"/>
      <w:marBottom w:val="0"/>
      <w:divBdr>
        <w:top w:val="none" w:sz="0" w:space="0" w:color="auto"/>
        <w:left w:val="none" w:sz="0" w:space="0" w:color="auto"/>
        <w:bottom w:val="none" w:sz="0" w:space="0" w:color="auto"/>
        <w:right w:val="none" w:sz="0" w:space="0" w:color="auto"/>
      </w:divBdr>
    </w:div>
    <w:div w:id="1365404035">
      <w:marLeft w:val="480"/>
      <w:marRight w:val="0"/>
      <w:marTop w:val="0"/>
      <w:marBottom w:val="0"/>
      <w:divBdr>
        <w:top w:val="none" w:sz="0" w:space="0" w:color="auto"/>
        <w:left w:val="none" w:sz="0" w:space="0" w:color="auto"/>
        <w:bottom w:val="none" w:sz="0" w:space="0" w:color="auto"/>
        <w:right w:val="none" w:sz="0" w:space="0" w:color="auto"/>
      </w:divBdr>
    </w:div>
    <w:div w:id="1365443286">
      <w:marLeft w:val="480"/>
      <w:marRight w:val="0"/>
      <w:marTop w:val="0"/>
      <w:marBottom w:val="0"/>
      <w:divBdr>
        <w:top w:val="none" w:sz="0" w:space="0" w:color="auto"/>
        <w:left w:val="none" w:sz="0" w:space="0" w:color="auto"/>
        <w:bottom w:val="none" w:sz="0" w:space="0" w:color="auto"/>
        <w:right w:val="none" w:sz="0" w:space="0" w:color="auto"/>
      </w:divBdr>
    </w:div>
    <w:div w:id="1365443755">
      <w:marLeft w:val="480"/>
      <w:marRight w:val="0"/>
      <w:marTop w:val="0"/>
      <w:marBottom w:val="0"/>
      <w:divBdr>
        <w:top w:val="none" w:sz="0" w:space="0" w:color="auto"/>
        <w:left w:val="none" w:sz="0" w:space="0" w:color="auto"/>
        <w:bottom w:val="none" w:sz="0" w:space="0" w:color="auto"/>
        <w:right w:val="none" w:sz="0" w:space="0" w:color="auto"/>
      </w:divBdr>
    </w:div>
    <w:div w:id="1365600281">
      <w:marLeft w:val="480"/>
      <w:marRight w:val="0"/>
      <w:marTop w:val="0"/>
      <w:marBottom w:val="0"/>
      <w:divBdr>
        <w:top w:val="none" w:sz="0" w:space="0" w:color="auto"/>
        <w:left w:val="none" w:sz="0" w:space="0" w:color="auto"/>
        <w:bottom w:val="none" w:sz="0" w:space="0" w:color="auto"/>
        <w:right w:val="none" w:sz="0" w:space="0" w:color="auto"/>
      </w:divBdr>
    </w:div>
    <w:div w:id="1365711677">
      <w:marLeft w:val="480"/>
      <w:marRight w:val="0"/>
      <w:marTop w:val="0"/>
      <w:marBottom w:val="0"/>
      <w:divBdr>
        <w:top w:val="none" w:sz="0" w:space="0" w:color="auto"/>
        <w:left w:val="none" w:sz="0" w:space="0" w:color="auto"/>
        <w:bottom w:val="none" w:sz="0" w:space="0" w:color="auto"/>
        <w:right w:val="none" w:sz="0" w:space="0" w:color="auto"/>
      </w:divBdr>
    </w:div>
    <w:div w:id="1365711882">
      <w:marLeft w:val="480"/>
      <w:marRight w:val="0"/>
      <w:marTop w:val="0"/>
      <w:marBottom w:val="0"/>
      <w:divBdr>
        <w:top w:val="none" w:sz="0" w:space="0" w:color="auto"/>
        <w:left w:val="none" w:sz="0" w:space="0" w:color="auto"/>
        <w:bottom w:val="none" w:sz="0" w:space="0" w:color="auto"/>
        <w:right w:val="none" w:sz="0" w:space="0" w:color="auto"/>
      </w:divBdr>
    </w:div>
    <w:div w:id="1365788421">
      <w:marLeft w:val="480"/>
      <w:marRight w:val="0"/>
      <w:marTop w:val="0"/>
      <w:marBottom w:val="0"/>
      <w:divBdr>
        <w:top w:val="none" w:sz="0" w:space="0" w:color="auto"/>
        <w:left w:val="none" w:sz="0" w:space="0" w:color="auto"/>
        <w:bottom w:val="none" w:sz="0" w:space="0" w:color="auto"/>
        <w:right w:val="none" w:sz="0" w:space="0" w:color="auto"/>
      </w:divBdr>
    </w:div>
    <w:div w:id="1365790814">
      <w:marLeft w:val="480"/>
      <w:marRight w:val="0"/>
      <w:marTop w:val="0"/>
      <w:marBottom w:val="0"/>
      <w:divBdr>
        <w:top w:val="none" w:sz="0" w:space="0" w:color="auto"/>
        <w:left w:val="none" w:sz="0" w:space="0" w:color="auto"/>
        <w:bottom w:val="none" w:sz="0" w:space="0" w:color="auto"/>
        <w:right w:val="none" w:sz="0" w:space="0" w:color="auto"/>
      </w:divBdr>
    </w:div>
    <w:div w:id="1365864209">
      <w:marLeft w:val="480"/>
      <w:marRight w:val="0"/>
      <w:marTop w:val="0"/>
      <w:marBottom w:val="0"/>
      <w:divBdr>
        <w:top w:val="none" w:sz="0" w:space="0" w:color="auto"/>
        <w:left w:val="none" w:sz="0" w:space="0" w:color="auto"/>
        <w:bottom w:val="none" w:sz="0" w:space="0" w:color="auto"/>
        <w:right w:val="none" w:sz="0" w:space="0" w:color="auto"/>
      </w:divBdr>
    </w:div>
    <w:div w:id="1365865626">
      <w:marLeft w:val="480"/>
      <w:marRight w:val="0"/>
      <w:marTop w:val="0"/>
      <w:marBottom w:val="0"/>
      <w:divBdr>
        <w:top w:val="none" w:sz="0" w:space="0" w:color="auto"/>
        <w:left w:val="none" w:sz="0" w:space="0" w:color="auto"/>
        <w:bottom w:val="none" w:sz="0" w:space="0" w:color="auto"/>
        <w:right w:val="none" w:sz="0" w:space="0" w:color="auto"/>
      </w:divBdr>
    </w:div>
    <w:div w:id="1365978227">
      <w:marLeft w:val="480"/>
      <w:marRight w:val="0"/>
      <w:marTop w:val="0"/>
      <w:marBottom w:val="0"/>
      <w:divBdr>
        <w:top w:val="none" w:sz="0" w:space="0" w:color="auto"/>
        <w:left w:val="none" w:sz="0" w:space="0" w:color="auto"/>
        <w:bottom w:val="none" w:sz="0" w:space="0" w:color="auto"/>
        <w:right w:val="none" w:sz="0" w:space="0" w:color="auto"/>
      </w:divBdr>
    </w:div>
    <w:div w:id="1365983876">
      <w:bodyDiv w:val="1"/>
      <w:marLeft w:val="0"/>
      <w:marRight w:val="0"/>
      <w:marTop w:val="0"/>
      <w:marBottom w:val="0"/>
      <w:divBdr>
        <w:top w:val="none" w:sz="0" w:space="0" w:color="auto"/>
        <w:left w:val="none" w:sz="0" w:space="0" w:color="auto"/>
        <w:bottom w:val="none" w:sz="0" w:space="0" w:color="auto"/>
        <w:right w:val="none" w:sz="0" w:space="0" w:color="auto"/>
      </w:divBdr>
    </w:div>
    <w:div w:id="1365986947">
      <w:marLeft w:val="480"/>
      <w:marRight w:val="0"/>
      <w:marTop w:val="0"/>
      <w:marBottom w:val="0"/>
      <w:divBdr>
        <w:top w:val="none" w:sz="0" w:space="0" w:color="auto"/>
        <w:left w:val="none" w:sz="0" w:space="0" w:color="auto"/>
        <w:bottom w:val="none" w:sz="0" w:space="0" w:color="auto"/>
        <w:right w:val="none" w:sz="0" w:space="0" w:color="auto"/>
      </w:divBdr>
    </w:div>
    <w:div w:id="1366054251">
      <w:marLeft w:val="480"/>
      <w:marRight w:val="0"/>
      <w:marTop w:val="0"/>
      <w:marBottom w:val="0"/>
      <w:divBdr>
        <w:top w:val="none" w:sz="0" w:space="0" w:color="auto"/>
        <w:left w:val="none" w:sz="0" w:space="0" w:color="auto"/>
        <w:bottom w:val="none" w:sz="0" w:space="0" w:color="auto"/>
        <w:right w:val="none" w:sz="0" w:space="0" w:color="auto"/>
      </w:divBdr>
    </w:div>
    <w:div w:id="1366058009">
      <w:marLeft w:val="480"/>
      <w:marRight w:val="0"/>
      <w:marTop w:val="0"/>
      <w:marBottom w:val="0"/>
      <w:divBdr>
        <w:top w:val="none" w:sz="0" w:space="0" w:color="auto"/>
        <w:left w:val="none" w:sz="0" w:space="0" w:color="auto"/>
        <w:bottom w:val="none" w:sz="0" w:space="0" w:color="auto"/>
        <w:right w:val="none" w:sz="0" w:space="0" w:color="auto"/>
      </w:divBdr>
    </w:div>
    <w:div w:id="1366098300">
      <w:marLeft w:val="480"/>
      <w:marRight w:val="0"/>
      <w:marTop w:val="0"/>
      <w:marBottom w:val="0"/>
      <w:divBdr>
        <w:top w:val="none" w:sz="0" w:space="0" w:color="auto"/>
        <w:left w:val="none" w:sz="0" w:space="0" w:color="auto"/>
        <w:bottom w:val="none" w:sz="0" w:space="0" w:color="auto"/>
        <w:right w:val="none" w:sz="0" w:space="0" w:color="auto"/>
      </w:divBdr>
    </w:div>
    <w:div w:id="1366098326">
      <w:marLeft w:val="480"/>
      <w:marRight w:val="0"/>
      <w:marTop w:val="0"/>
      <w:marBottom w:val="0"/>
      <w:divBdr>
        <w:top w:val="none" w:sz="0" w:space="0" w:color="auto"/>
        <w:left w:val="none" w:sz="0" w:space="0" w:color="auto"/>
        <w:bottom w:val="none" w:sz="0" w:space="0" w:color="auto"/>
        <w:right w:val="none" w:sz="0" w:space="0" w:color="auto"/>
      </w:divBdr>
    </w:div>
    <w:div w:id="1366104240">
      <w:marLeft w:val="480"/>
      <w:marRight w:val="0"/>
      <w:marTop w:val="0"/>
      <w:marBottom w:val="0"/>
      <w:divBdr>
        <w:top w:val="none" w:sz="0" w:space="0" w:color="auto"/>
        <w:left w:val="none" w:sz="0" w:space="0" w:color="auto"/>
        <w:bottom w:val="none" w:sz="0" w:space="0" w:color="auto"/>
        <w:right w:val="none" w:sz="0" w:space="0" w:color="auto"/>
      </w:divBdr>
    </w:div>
    <w:div w:id="1366175651">
      <w:marLeft w:val="480"/>
      <w:marRight w:val="0"/>
      <w:marTop w:val="0"/>
      <w:marBottom w:val="0"/>
      <w:divBdr>
        <w:top w:val="none" w:sz="0" w:space="0" w:color="auto"/>
        <w:left w:val="none" w:sz="0" w:space="0" w:color="auto"/>
        <w:bottom w:val="none" w:sz="0" w:space="0" w:color="auto"/>
        <w:right w:val="none" w:sz="0" w:space="0" w:color="auto"/>
      </w:divBdr>
    </w:div>
    <w:div w:id="1366177319">
      <w:marLeft w:val="480"/>
      <w:marRight w:val="0"/>
      <w:marTop w:val="0"/>
      <w:marBottom w:val="0"/>
      <w:divBdr>
        <w:top w:val="none" w:sz="0" w:space="0" w:color="auto"/>
        <w:left w:val="none" w:sz="0" w:space="0" w:color="auto"/>
        <w:bottom w:val="none" w:sz="0" w:space="0" w:color="auto"/>
        <w:right w:val="none" w:sz="0" w:space="0" w:color="auto"/>
      </w:divBdr>
    </w:div>
    <w:div w:id="1366179867">
      <w:marLeft w:val="480"/>
      <w:marRight w:val="0"/>
      <w:marTop w:val="0"/>
      <w:marBottom w:val="0"/>
      <w:divBdr>
        <w:top w:val="none" w:sz="0" w:space="0" w:color="auto"/>
        <w:left w:val="none" w:sz="0" w:space="0" w:color="auto"/>
        <w:bottom w:val="none" w:sz="0" w:space="0" w:color="auto"/>
        <w:right w:val="none" w:sz="0" w:space="0" w:color="auto"/>
      </w:divBdr>
    </w:div>
    <w:div w:id="1366247207">
      <w:marLeft w:val="480"/>
      <w:marRight w:val="0"/>
      <w:marTop w:val="0"/>
      <w:marBottom w:val="0"/>
      <w:divBdr>
        <w:top w:val="none" w:sz="0" w:space="0" w:color="auto"/>
        <w:left w:val="none" w:sz="0" w:space="0" w:color="auto"/>
        <w:bottom w:val="none" w:sz="0" w:space="0" w:color="auto"/>
        <w:right w:val="none" w:sz="0" w:space="0" w:color="auto"/>
      </w:divBdr>
    </w:div>
    <w:div w:id="1366249698">
      <w:marLeft w:val="480"/>
      <w:marRight w:val="0"/>
      <w:marTop w:val="0"/>
      <w:marBottom w:val="0"/>
      <w:divBdr>
        <w:top w:val="none" w:sz="0" w:space="0" w:color="auto"/>
        <w:left w:val="none" w:sz="0" w:space="0" w:color="auto"/>
        <w:bottom w:val="none" w:sz="0" w:space="0" w:color="auto"/>
        <w:right w:val="none" w:sz="0" w:space="0" w:color="auto"/>
      </w:divBdr>
    </w:div>
    <w:div w:id="1366251999">
      <w:marLeft w:val="480"/>
      <w:marRight w:val="0"/>
      <w:marTop w:val="0"/>
      <w:marBottom w:val="0"/>
      <w:divBdr>
        <w:top w:val="none" w:sz="0" w:space="0" w:color="auto"/>
        <w:left w:val="none" w:sz="0" w:space="0" w:color="auto"/>
        <w:bottom w:val="none" w:sz="0" w:space="0" w:color="auto"/>
        <w:right w:val="none" w:sz="0" w:space="0" w:color="auto"/>
      </w:divBdr>
    </w:div>
    <w:div w:id="1366322126">
      <w:marLeft w:val="480"/>
      <w:marRight w:val="0"/>
      <w:marTop w:val="0"/>
      <w:marBottom w:val="0"/>
      <w:divBdr>
        <w:top w:val="none" w:sz="0" w:space="0" w:color="auto"/>
        <w:left w:val="none" w:sz="0" w:space="0" w:color="auto"/>
        <w:bottom w:val="none" w:sz="0" w:space="0" w:color="auto"/>
        <w:right w:val="none" w:sz="0" w:space="0" w:color="auto"/>
      </w:divBdr>
    </w:div>
    <w:div w:id="1366324771">
      <w:marLeft w:val="480"/>
      <w:marRight w:val="0"/>
      <w:marTop w:val="0"/>
      <w:marBottom w:val="0"/>
      <w:divBdr>
        <w:top w:val="none" w:sz="0" w:space="0" w:color="auto"/>
        <w:left w:val="none" w:sz="0" w:space="0" w:color="auto"/>
        <w:bottom w:val="none" w:sz="0" w:space="0" w:color="auto"/>
        <w:right w:val="none" w:sz="0" w:space="0" w:color="auto"/>
      </w:divBdr>
    </w:div>
    <w:div w:id="1366364482">
      <w:marLeft w:val="480"/>
      <w:marRight w:val="0"/>
      <w:marTop w:val="0"/>
      <w:marBottom w:val="0"/>
      <w:divBdr>
        <w:top w:val="none" w:sz="0" w:space="0" w:color="auto"/>
        <w:left w:val="none" w:sz="0" w:space="0" w:color="auto"/>
        <w:bottom w:val="none" w:sz="0" w:space="0" w:color="auto"/>
        <w:right w:val="none" w:sz="0" w:space="0" w:color="auto"/>
      </w:divBdr>
    </w:div>
    <w:div w:id="1366440599">
      <w:marLeft w:val="480"/>
      <w:marRight w:val="0"/>
      <w:marTop w:val="0"/>
      <w:marBottom w:val="0"/>
      <w:divBdr>
        <w:top w:val="none" w:sz="0" w:space="0" w:color="auto"/>
        <w:left w:val="none" w:sz="0" w:space="0" w:color="auto"/>
        <w:bottom w:val="none" w:sz="0" w:space="0" w:color="auto"/>
        <w:right w:val="none" w:sz="0" w:space="0" w:color="auto"/>
      </w:divBdr>
    </w:div>
    <w:div w:id="1366442948">
      <w:marLeft w:val="480"/>
      <w:marRight w:val="0"/>
      <w:marTop w:val="0"/>
      <w:marBottom w:val="0"/>
      <w:divBdr>
        <w:top w:val="none" w:sz="0" w:space="0" w:color="auto"/>
        <w:left w:val="none" w:sz="0" w:space="0" w:color="auto"/>
        <w:bottom w:val="none" w:sz="0" w:space="0" w:color="auto"/>
        <w:right w:val="none" w:sz="0" w:space="0" w:color="auto"/>
      </w:divBdr>
    </w:div>
    <w:div w:id="1366443383">
      <w:marLeft w:val="480"/>
      <w:marRight w:val="0"/>
      <w:marTop w:val="0"/>
      <w:marBottom w:val="0"/>
      <w:divBdr>
        <w:top w:val="none" w:sz="0" w:space="0" w:color="auto"/>
        <w:left w:val="none" w:sz="0" w:space="0" w:color="auto"/>
        <w:bottom w:val="none" w:sz="0" w:space="0" w:color="auto"/>
        <w:right w:val="none" w:sz="0" w:space="0" w:color="auto"/>
      </w:divBdr>
    </w:div>
    <w:div w:id="1366448358">
      <w:marLeft w:val="480"/>
      <w:marRight w:val="0"/>
      <w:marTop w:val="0"/>
      <w:marBottom w:val="0"/>
      <w:divBdr>
        <w:top w:val="none" w:sz="0" w:space="0" w:color="auto"/>
        <w:left w:val="none" w:sz="0" w:space="0" w:color="auto"/>
        <w:bottom w:val="none" w:sz="0" w:space="0" w:color="auto"/>
        <w:right w:val="none" w:sz="0" w:space="0" w:color="auto"/>
      </w:divBdr>
    </w:div>
    <w:div w:id="1366449009">
      <w:marLeft w:val="480"/>
      <w:marRight w:val="0"/>
      <w:marTop w:val="0"/>
      <w:marBottom w:val="0"/>
      <w:divBdr>
        <w:top w:val="none" w:sz="0" w:space="0" w:color="auto"/>
        <w:left w:val="none" w:sz="0" w:space="0" w:color="auto"/>
        <w:bottom w:val="none" w:sz="0" w:space="0" w:color="auto"/>
        <w:right w:val="none" w:sz="0" w:space="0" w:color="auto"/>
      </w:divBdr>
    </w:div>
    <w:div w:id="1366523322">
      <w:marLeft w:val="480"/>
      <w:marRight w:val="0"/>
      <w:marTop w:val="0"/>
      <w:marBottom w:val="0"/>
      <w:divBdr>
        <w:top w:val="none" w:sz="0" w:space="0" w:color="auto"/>
        <w:left w:val="none" w:sz="0" w:space="0" w:color="auto"/>
        <w:bottom w:val="none" w:sz="0" w:space="0" w:color="auto"/>
        <w:right w:val="none" w:sz="0" w:space="0" w:color="auto"/>
      </w:divBdr>
    </w:div>
    <w:div w:id="1366563359">
      <w:marLeft w:val="480"/>
      <w:marRight w:val="0"/>
      <w:marTop w:val="0"/>
      <w:marBottom w:val="0"/>
      <w:divBdr>
        <w:top w:val="none" w:sz="0" w:space="0" w:color="auto"/>
        <w:left w:val="none" w:sz="0" w:space="0" w:color="auto"/>
        <w:bottom w:val="none" w:sz="0" w:space="0" w:color="auto"/>
        <w:right w:val="none" w:sz="0" w:space="0" w:color="auto"/>
      </w:divBdr>
    </w:div>
    <w:div w:id="1366634896">
      <w:marLeft w:val="480"/>
      <w:marRight w:val="0"/>
      <w:marTop w:val="0"/>
      <w:marBottom w:val="0"/>
      <w:divBdr>
        <w:top w:val="none" w:sz="0" w:space="0" w:color="auto"/>
        <w:left w:val="none" w:sz="0" w:space="0" w:color="auto"/>
        <w:bottom w:val="none" w:sz="0" w:space="0" w:color="auto"/>
        <w:right w:val="none" w:sz="0" w:space="0" w:color="auto"/>
      </w:divBdr>
    </w:div>
    <w:div w:id="1366635476">
      <w:marLeft w:val="480"/>
      <w:marRight w:val="0"/>
      <w:marTop w:val="0"/>
      <w:marBottom w:val="0"/>
      <w:divBdr>
        <w:top w:val="none" w:sz="0" w:space="0" w:color="auto"/>
        <w:left w:val="none" w:sz="0" w:space="0" w:color="auto"/>
        <w:bottom w:val="none" w:sz="0" w:space="0" w:color="auto"/>
        <w:right w:val="none" w:sz="0" w:space="0" w:color="auto"/>
      </w:divBdr>
    </w:div>
    <w:div w:id="1366636527">
      <w:marLeft w:val="480"/>
      <w:marRight w:val="0"/>
      <w:marTop w:val="0"/>
      <w:marBottom w:val="0"/>
      <w:divBdr>
        <w:top w:val="none" w:sz="0" w:space="0" w:color="auto"/>
        <w:left w:val="none" w:sz="0" w:space="0" w:color="auto"/>
        <w:bottom w:val="none" w:sz="0" w:space="0" w:color="auto"/>
        <w:right w:val="none" w:sz="0" w:space="0" w:color="auto"/>
      </w:divBdr>
    </w:div>
    <w:div w:id="1366712516">
      <w:marLeft w:val="480"/>
      <w:marRight w:val="0"/>
      <w:marTop w:val="0"/>
      <w:marBottom w:val="0"/>
      <w:divBdr>
        <w:top w:val="none" w:sz="0" w:space="0" w:color="auto"/>
        <w:left w:val="none" w:sz="0" w:space="0" w:color="auto"/>
        <w:bottom w:val="none" w:sz="0" w:space="0" w:color="auto"/>
        <w:right w:val="none" w:sz="0" w:space="0" w:color="auto"/>
      </w:divBdr>
    </w:div>
    <w:div w:id="1366714866">
      <w:marLeft w:val="480"/>
      <w:marRight w:val="0"/>
      <w:marTop w:val="0"/>
      <w:marBottom w:val="0"/>
      <w:divBdr>
        <w:top w:val="none" w:sz="0" w:space="0" w:color="auto"/>
        <w:left w:val="none" w:sz="0" w:space="0" w:color="auto"/>
        <w:bottom w:val="none" w:sz="0" w:space="0" w:color="auto"/>
        <w:right w:val="none" w:sz="0" w:space="0" w:color="auto"/>
      </w:divBdr>
    </w:div>
    <w:div w:id="1366755191">
      <w:marLeft w:val="480"/>
      <w:marRight w:val="0"/>
      <w:marTop w:val="0"/>
      <w:marBottom w:val="0"/>
      <w:divBdr>
        <w:top w:val="none" w:sz="0" w:space="0" w:color="auto"/>
        <w:left w:val="none" w:sz="0" w:space="0" w:color="auto"/>
        <w:bottom w:val="none" w:sz="0" w:space="0" w:color="auto"/>
        <w:right w:val="none" w:sz="0" w:space="0" w:color="auto"/>
      </w:divBdr>
    </w:div>
    <w:div w:id="1366755667">
      <w:marLeft w:val="480"/>
      <w:marRight w:val="0"/>
      <w:marTop w:val="0"/>
      <w:marBottom w:val="0"/>
      <w:divBdr>
        <w:top w:val="none" w:sz="0" w:space="0" w:color="auto"/>
        <w:left w:val="none" w:sz="0" w:space="0" w:color="auto"/>
        <w:bottom w:val="none" w:sz="0" w:space="0" w:color="auto"/>
        <w:right w:val="none" w:sz="0" w:space="0" w:color="auto"/>
      </w:divBdr>
    </w:div>
    <w:div w:id="1366829866">
      <w:marLeft w:val="480"/>
      <w:marRight w:val="0"/>
      <w:marTop w:val="0"/>
      <w:marBottom w:val="0"/>
      <w:divBdr>
        <w:top w:val="none" w:sz="0" w:space="0" w:color="auto"/>
        <w:left w:val="none" w:sz="0" w:space="0" w:color="auto"/>
        <w:bottom w:val="none" w:sz="0" w:space="0" w:color="auto"/>
        <w:right w:val="none" w:sz="0" w:space="0" w:color="auto"/>
      </w:divBdr>
    </w:div>
    <w:div w:id="1366830702">
      <w:marLeft w:val="480"/>
      <w:marRight w:val="0"/>
      <w:marTop w:val="0"/>
      <w:marBottom w:val="0"/>
      <w:divBdr>
        <w:top w:val="none" w:sz="0" w:space="0" w:color="auto"/>
        <w:left w:val="none" w:sz="0" w:space="0" w:color="auto"/>
        <w:bottom w:val="none" w:sz="0" w:space="0" w:color="auto"/>
        <w:right w:val="none" w:sz="0" w:space="0" w:color="auto"/>
      </w:divBdr>
    </w:div>
    <w:div w:id="1366834105">
      <w:marLeft w:val="480"/>
      <w:marRight w:val="0"/>
      <w:marTop w:val="0"/>
      <w:marBottom w:val="0"/>
      <w:divBdr>
        <w:top w:val="none" w:sz="0" w:space="0" w:color="auto"/>
        <w:left w:val="none" w:sz="0" w:space="0" w:color="auto"/>
        <w:bottom w:val="none" w:sz="0" w:space="0" w:color="auto"/>
        <w:right w:val="none" w:sz="0" w:space="0" w:color="auto"/>
      </w:divBdr>
    </w:div>
    <w:div w:id="1366902972">
      <w:marLeft w:val="480"/>
      <w:marRight w:val="0"/>
      <w:marTop w:val="0"/>
      <w:marBottom w:val="0"/>
      <w:divBdr>
        <w:top w:val="none" w:sz="0" w:space="0" w:color="auto"/>
        <w:left w:val="none" w:sz="0" w:space="0" w:color="auto"/>
        <w:bottom w:val="none" w:sz="0" w:space="0" w:color="auto"/>
        <w:right w:val="none" w:sz="0" w:space="0" w:color="auto"/>
      </w:divBdr>
    </w:div>
    <w:div w:id="1366908144">
      <w:marLeft w:val="480"/>
      <w:marRight w:val="0"/>
      <w:marTop w:val="0"/>
      <w:marBottom w:val="0"/>
      <w:divBdr>
        <w:top w:val="none" w:sz="0" w:space="0" w:color="auto"/>
        <w:left w:val="none" w:sz="0" w:space="0" w:color="auto"/>
        <w:bottom w:val="none" w:sz="0" w:space="0" w:color="auto"/>
        <w:right w:val="none" w:sz="0" w:space="0" w:color="auto"/>
      </w:divBdr>
    </w:div>
    <w:div w:id="1366951104">
      <w:marLeft w:val="480"/>
      <w:marRight w:val="0"/>
      <w:marTop w:val="0"/>
      <w:marBottom w:val="0"/>
      <w:divBdr>
        <w:top w:val="none" w:sz="0" w:space="0" w:color="auto"/>
        <w:left w:val="none" w:sz="0" w:space="0" w:color="auto"/>
        <w:bottom w:val="none" w:sz="0" w:space="0" w:color="auto"/>
        <w:right w:val="none" w:sz="0" w:space="0" w:color="auto"/>
      </w:divBdr>
    </w:div>
    <w:div w:id="1366976948">
      <w:marLeft w:val="480"/>
      <w:marRight w:val="0"/>
      <w:marTop w:val="0"/>
      <w:marBottom w:val="0"/>
      <w:divBdr>
        <w:top w:val="none" w:sz="0" w:space="0" w:color="auto"/>
        <w:left w:val="none" w:sz="0" w:space="0" w:color="auto"/>
        <w:bottom w:val="none" w:sz="0" w:space="0" w:color="auto"/>
        <w:right w:val="none" w:sz="0" w:space="0" w:color="auto"/>
      </w:divBdr>
    </w:div>
    <w:div w:id="1366978884">
      <w:marLeft w:val="480"/>
      <w:marRight w:val="0"/>
      <w:marTop w:val="0"/>
      <w:marBottom w:val="0"/>
      <w:divBdr>
        <w:top w:val="none" w:sz="0" w:space="0" w:color="auto"/>
        <w:left w:val="none" w:sz="0" w:space="0" w:color="auto"/>
        <w:bottom w:val="none" w:sz="0" w:space="0" w:color="auto"/>
        <w:right w:val="none" w:sz="0" w:space="0" w:color="auto"/>
      </w:divBdr>
    </w:div>
    <w:div w:id="1366979295">
      <w:marLeft w:val="480"/>
      <w:marRight w:val="0"/>
      <w:marTop w:val="0"/>
      <w:marBottom w:val="0"/>
      <w:divBdr>
        <w:top w:val="none" w:sz="0" w:space="0" w:color="auto"/>
        <w:left w:val="none" w:sz="0" w:space="0" w:color="auto"/>
        <w:bottom w:val="none" w:sz="0" w:space="0" w:color="auto"/>
        <w:right w:val="none" w:sz="0" w:space="0" w:color="auto"/>
      </w:divBdr>
    </w:div>
    <w:div w:id="1367023591">
      <w:marLeft w:val="480"/>
      <w:marRight w:val="0"/>
      <w:marTop w:val="0"/>
      <w:marBottom w:val="0"/>
      <w:divBdr>
        <w:top w:val="none" w:sz="0" w:space="0" w:color="auto"/>
        <w:left w:val="none" w:sz="0" w:space="0" w:color="auto"/>
        <w:bottom w:val="none" w:sz="0" w:space="0" w:color="auto"/>
        <w:right w:val="none" w:sz="0" w:space="0" w:color="auto"/>
      </w:divBdr>
    </w:div>
    <w:div w:id="1367028748">
      <w:marLeft w:val="480"/>
      <w:marRight w:val="0"/>
      <w:marTop w:val="0"/>
      <w:marBottom w:val="0"/>
      <w:divBdr>
        <w:top w:val="none" w:sz="0" w:space="0" w:color="auto"/>
        <w:left w:val="none" w:sz="0" w:space="0" w:color="auto"/>
        <w:bottom w:val="none" w:sz="0" w:space="0" w:color="auto"/>
        <w:right w:val="none" w:sz="0" w:space="0" w:color="auto"/>
      </w:divBdr>
    </w:div>
    <w:div w:id="1367173419">
      <w:marLeft w:val="480"/>
      <w:marRight w:val="0"/>
      <w:marTop w:val="0"/>
      <w:marBottom w:val="0"/>
      <w:divBdr>
        <w:top w:val="none" w:sz="0" w:space="0" w:color="auto"/>
        <w:left w:val="none" w:sz="0" w:space="0" w:color="auto"/>
        <w:bottom w:val="none" w:sz="0" w:space="0" w:color="auto"/>
        <w:right w:val="none" w:sz="0" w:space="0" w:color="auto"/>
      </w:divBdr>
    </w:div>
    <w:div w:id="1367221845">
      <w:marLeft w:val="480"/>
      <w:marRight w:val="0"/>
      <w:marTop w:val="0"/>
      <w:marBottom w:val="0"/>
      <w:divBdr>
        <w:top w:val="none" w:sz="0" w:space="0" w:color="auto"/>
        <w:left w:val="none" w:sz="0" w:space="0" w:color="auto"/>
        <w:bottom w:val="none" w:sz="0" w:space="0" w:color="auto"/>
        <w:right w:val="none" w:sz="0" w:space="0" w:color="auto"/>
      </w:divBdr>
    </w:div>
    <w:div w:id="1367365577">
      <w:marLeft w:val="480"/>
      <w:marRight w:val="0"/>
      <w:marTop w:val="0"/>
      <w:marBottom w:val="0"/>
      <w:divBdr>
        <w:top w:val="none" w:sz="0" w:space="0" w:color="auto"/>
        <w:left w:val="none" w:sz="0" w:space="0" w:color="auto"/>
        <w:bottom w:val="none" w:sz="0" w:space="0" w:color="auto"/>
        <w:right w:val="none" w:sz="0" w:space="0" w:color="auto"/>
      </w:divBdr>
    </w:div>
    <w:div w:id="1367371189">
      <w:marLeft w:val="480"/>
      <w:marRight w:val="0"/>
      <w:marTop w:val="0"/>
      <w:marBottom w:val="0"/>
      <w:divBdr>
        <w:top w:val="none" w:sz="0" w:space="0" w:color="auto"/>
        <w:left w:val="none" w:sz="0" w:space="0" w:color="auto"/>
        <w:bottom w:val="none" w:sz="0" w:space="0" w:color="auto"/>
        <w:right w:val="none" w:sz="0" w:space="0" w:color="auto"/>
      </w:divBdr>
    </w:div>
    <w:div w:id="1367411952">
      <w:marLeft w:val="480"/>
      <w:marRight w:val="0"/>
      <w:marTop w:val="0"/>
      <w:marBottom w:val="0"/>
      <w:divBdr>
        <w:top w:val="none" w:sz="0" w:space="0" w:color="auto"/>
        <w:left w:val="none" w:sz="0" w:space="0" w:color="auto"/>
        <w:bottom w:val="none" w:sz="0" w:space="0" w:color="auto"/>
        <w:right w:val="none" w:sz="0" w:space="0" w:color="auto"/>
      </w:divBdr>
    </w:div>
    <w:div w:id="1367481347">
      <w:marLeft w:val="480"/>
      <w:marRight w:val="0"/>
      <w:marTop w:val="0"/>
      <w:marBottom w:val="0"/>
      <w:divBdr>
        <w:top w:val="none" w:sz="0" w:space="0" w:color="auto"/>
        <w:left w:val="none" w:sz="0" w:space="0" w:color="auto"/>
        <w:bottom w:val="none" w:sz="0" w:space="0" w:color="auto"/>
        <w:right w:val="none" w:sz="0" w:space="0" w:color="auto"/>
      </w:divBdr>
    </w:div>
    <w:div w:id="1367482360">
      <w:marLeft w:val="480"/>
      <w:marRight w:val="0"/>
      <w:marTop w:val="0"/>
      <w:marBottom w:val="0"/>
      <w:divBdr>
        <w:top w:val="none" w:sz="0" w:space="0" w:color="auto"/>
        <w:left w:val="none" w:sz="0" w:space="0" w:color="auto"/>
        <w:bottom w:val="none" w:sz="0" w:space="0" w:color="auto"/>
        <w:right w:val="none" w:sz="0" w:space="0" w:color="auto"/>
      </w:divBdr>
    </w:div>
    <w:div w:id="1367483263">
      <w:marLeft w:val="480"/>
      <w:marRight w:val="0"/>
      <w:marTop w:val="0"/>
      <w:marBottom w:val="0"/>
      <w:divBdr>
        <w:top w:val="none" w:sz="0" w:space="0" w:color="auto"/>
        <w:left w:val="none" w:sz="0" w:space="0" w:color="auto"/>
        <w:bottom w:val="none" w:sz="0" w:space="0" w:color="auto"/>
        <w:right w:val="none" w:sz="0" w:space="0" w:color="auto"/>
      </w:divBdr>
    </w:div>
    <w:div w:id="1367490729">
      <w:marLeft w:val="480"/>
      <w:marRight w:val="0"/>
      <w:marTop w:val="0"/>
      <w:marBottom w:val="0"/>
      <w:divBdr>
        <w:top w:val="none" w:sz="0" w:space="0" w:color="auto"/>
        <w:left w:val="none" w:sz="0" w:space="0" w:color="auto"/>
        <w:bottom w:val="none" w:sz="0" w:space="0" w:color="auto"/>
        <w:right w:val="none" w:sz="0" w:space="0" w:color="auto"/>
      </w:divBdr>
    </w:div>
    <w:div w:id="1367561695">
      <w:marLeft w:val="480"/>
      <w:marRight w:val="0"/>
      <w:marTop w:val="0"/>
      <w:marBottom w:val="0"/>
      <w:divBdr>
        <w:top w:val="none" w:sz="0" w:space="0" w:color="auto"/>
        <w:left w:val="none" w:sz="0" w:space="0" w:color="auto"/>
        <w:bottom w:val="none" w:sz="0" w:space="0" w:color="auto"/>
        <w:right w:val="none" w:sz="0" w:space="0" w:color="auto"/>
      </w:divBdr>
    </w:div>
    <w:div w:id="1367564370">
      <w:marLeft w:val="480"/>
      <w:marRight w:val="0"/>
      <w:marTop w:val="0"/>
      <w:marBottom w:val="0"/>
      <w:divBdr>
        <w:top w:val="none" w:sz="0" w:space="0" w:color="auto"/>
        <w:left w:val="none" w:sz="0" w:space="0" w:color="auto"/>
        <w:bottom w:val="none" w:sz="0" w:space="0" w:color="auto"/>
        <w:right w:val="none" w:sz="0" w:space="0" w:color="auto"/>
      </w:divBdr>
    </w:div>
    <w:div w:id="1367677979">
      <w:marLeft w:val="480"/>
      <w:marRight w:val="0"/>
      <w:marTop w:val="0"/>
      <w:marBottom w:val="0"/>
      <w:divBdr>
        <w:top w:val="none" w:sz="0" w:space="0" w:color="auto"/>
        <w:left w:val="none" w:sz="0" w:space="0" w:color="auto"/>
        <w:bottom w:val="none" w:sz="0" w:space="0" w:color="auto"/>
        <w:right w:val="none" w:sz="0" w:space="0" w:color="auto"/>
      </w:divBdr>
    </w:div>
    <w:div w:id="1367679647">
      <w:marLeft w:val="480"/>
      <w:marRight w:val="0"/>
      <w:marTop w:val="0"/>
      <w:marBottom w:val="0"/>
      <w:divBdr>
        <w:top w:val="none" w:sz="0" w:space="0" w:color="auto"/>
        <w:left w:val="none" w:sz="0" w:space="0" w:color="auto"/>
        <w:bottom w:val="none" w:sz="0" w:space="0" w:color="auto"/>
        <w:right w:val="none" w:sz="0" w:space="0" w:color="auto"/>
      </w:divBdr>
    </w:div>
    <w:div w:id="1367831613">
      <w:marLeft w:val="480"/>
      <w:marRight w:val="0"/>
      <w:marTop w:val="0"/>
      <w:marBottom w:val="0"/>
      <w:divBdr>
        <w:top w:val="none" w:sz="0" w:space="0" w:color="auto"/>
        <w:left w:val="none" w:sz="0" w:space="0" w:color="auto"/>
        <w:bottom w:val="none" w:sz="0" w:space="0" w:color="auto"/>
        <w:right w:val="none" w:sz="0" w:space="0" w:color="auto"/>
      </w:divBdr>
    </w:div>
    <w:div w:id="1367943578">
      <w:marLeft w:val="480"/>
      <w:marRight w:val="0"/>
      <w:marTop w:val="0"/>
      <w:marBottom w:val="0"/>
      <w:divBdr>
        <w:top w:val="none" w:sz="0" w:space="0" w:color="auto"/>
        <w:left w:val="none" w:sz="0" w:space="0" w:color="auto"/>
        <w:bottom w:val="none" w:sz="0" w:space="0" w:color="auto"/>
        <w:right w:val="none" w:sz="0" w:space="0" w:color="auto"/>
      </w:divBdr>
    </w:div>
    <w:div w:id="1367943824">
      <w:marLeft w:val="480"/>
      <w:marRight w:val="0"/>
      <w:marTop w:val="0"/>
      <w:marBottom w:val="0"/>
      <w:divBdr>
        <w:top w:val="none" w:sz="0" w:space="0" w:color="auto"/>
        <w:left w:val="none" w:sz="0" w:space="0" w:color="auto"/>
        <w:bottom w:val="none" w:sz="0" w:space="0" w:color="auto"/>
        <w:right w:val="none" w:sz="0" w:space="0" w:color="auto"/>
      </w:divBdr>
    </w:div>
    <w:div w:id="1368067050">
      <w:marLeft w:val="480"/>
      <w:marRight w:val="0"/>
      <w:marTop w:val="0"/>
      <w:marBottom w:val="0"/>
      <w:divBdr>
        <w:top w:val="none" w:sz="0" w:space="0" w:color="auto"/>
        <w:left w:val="none" w:sz="0" w:space="0" w:color="auto"/>
        <w:bottom w:val="none" w:sz="0" w:space="0" w:color="auto"/>
        <w:right w:val="none" w:sz="0" w:space="0" w:color="auto"/>
      </w:divBdr>
    </w:div>
    <w:div w:id="1368140467">
      <w:marLeft w:val="480"/>
      <w:marRight w:val="0"/>
      <w:marTop w:val="0"/>
      <w:marBottom w:val="0"/>
      <w:divBdr>
        <w:top w:val="none" w:sz="0" w:space="0" w:color="auto"/>
        <w:left w:val="none" w:sz="0" w:space="0" w:color="auto"/>
        <w:bottom w:val="none" w:sz="0" w:space="0" w:color="auto"/>
        <w:right w:val="none" w:sz="0" w:space="0" w:color="auto"/>
      </w:divBdr>
    </w:div>
    <w:div w:id="1368141737">
      <w:marLeft w:val="480"/>
      <w:marRight w:val="0"/>
      <w:marTop w:val="0"/>
      <w:marBottom w:val="0"/>
      <w:divBdr>
        <w:top w:val="none" w:sz="0" w:space="0" w:color="auto"/>
        <w:left w:val="none" w:sz="0" w:space="0" w:color="auto"/>
        <w:bottom w:val="none" w:sz="0" w:space="0" w:color="auto"/>
        <w:right w:val="none" w:sz="0" w:space="0" w:color="auto"/>
      </w:divBdr>
    </w:div>
    <w:div w:id="1368216366">
      <w:marLeft w:val="480"/>
      <w:marRight w:val="0"/>
      <w:marTop w:val="0"/>
      <w:marBottom w:val="0"/>
      <w:divBdr>
        <w:top w:val="none" w:sz="0" w:space="0" w:color="auto"/>
        <w:left w:val="none" w:sz="0" w:space="0" w:color="auto"/>
        <w:bottom w:val="none" w:sz="0" w:space="0" w:color="auto"/>
        <w:right w:val="none" w:sz="0" w:space="0" w:color="auto"/>
      </w:divBdr>
    </w:div>
    <w:div w:id="1368261929">
      <w:marLeft w:val="480"/>
      <w:marRight w:val="0"/>
      <w:marTop w:val="0"/>
      <w:marBottom w:val="0"/>
      <w:divBdr>
        <w:top w:val="none" w:sz="0" w:space="0" w:color="auto"/>
        <w:left w:val="none" w:sz="0" w:space="0" w:color="auto"/>
        <w:bottom w:val="none" w:sz="0" w:space="0" w:color="auto"/>
        <w:right w:val="none" w:sz="0" w:space="0" w:color="auto"/>
      </w:divBdr>
    </w:div>
    <w:div w:id="1368263347">
      <w:marLeft w:val="480"/>
      <w:marRight w:val="0"/>
      <w:marTop w:val="0"/>
      <w:marBottom w:val="0"/>
      <w:divBdr>
        <w:top w:val="none" w:sz="0" w:space="0" w:color="auto"/>
        <w:left w:val="none" w:sz="0" w:space="0" w:color="auto"/>
        <w:bottom w:val="none" w:sz="0" w:space="0" w:color="auto"/>
        <w:right w:val="none" w:sz="0" w:space="0" w:color="auto"/>
      </w:divBdr>
    </w:div>
    <w:div w:id="1368330983">
      <w:marLeft w:val="480"/>
      <w:marRight w:val="0"/>
      <w:marTop w:val="0"/>
      <w:marBottom w:val="0"/>
      <w:divBdr>
        <w:top w:val="none" w:sz="0" w:space="0" w:color="auto"/>
        <w:left w:val="none" w:sz="0" w:space="0" w:color="auto"/>
        <w:bottom w:val="none" w:sz="0" w:space="0" w:color="auto"/>
        <w:right w:val="none" w:sz="0" w:space="0" w:color="auto"/>
      </w:divBdr>
    </w:div>
    <w:div w:id="1368333377">
      <w:marLeft w:val="480"/>
      <w:marRight w:val="0"/>
      <w:marTop w:val="0"/>
      <w:marBottom w:val="0"/>
      <w:divBdr>
        <w:top w:val="none" w:sz="0" w:space="0" w:color="auto"/>
        <w:left w:val="none" w:sz="0" w:space="0" w:color="auto"/>
        <w:bottom w:val="none" w:sz="0" w:space="0" w:color="auto"/>
        <w:right w:val="none" w:sz="0" w:space="0" w:color="auto"/>
      </w:divBdr>
    </w:div>
    <w:div w:id="1368482991">
      <w:marLeft w:val="480"/>
      <w:marRight w:val="0"/>
      <w:marTop w:val="0"/>
      <w:marBottom w:val="0"/>
      <w:divBdr>
        <w:top w:val="none" w:sz="0" w:space="0" w:color="auto"/>
        <w:left w:val="none" w:sz="0" w:space="0" w:color="auto"/>
        <w:bottom w:val="none" w:sz="0" w:space="0" w:color="auto"/>
        <w:right w:val="none" w:sz="0" w:space="0" w:color="auto"/>
      </w:divBdr>
    </w:div>
    <w:div w:id="1368528487">
      <w:marLeft w:val="480"/>
      <w:marRight w:val="0"/>
      <w:marTop w:val="0"/>
      <w:marBottom w:val="0"/>
      <w:divBdr>
        <w:top w:val="none" w:sz="0" w:space="0" w:color="auto"/>
        <w:left w:val="none" w:sz="0" w:space="0" w:color="auto"/>
        <w:bottom w:val="none" w:sz="0" w:space="0" w:color="auto"/>
        <w:right w:val="none" w:sz="0" w:space="0" w:color="auto"/>
      </w:divBdr>
    </w:div>
    <w:div w:id="1368680773">
      <w:marLeft w:val="480"/>
      <w:marRight w:val="0"/>
      <w:marTop w:val="0"/>
      <w:marBottom w:val="0"/>
      <w:divBdr>
        <w:top w:val="none" w:sz="0" w:space="0" w:color="auto"/>
        <w:left w:val="none" w:sz="0" w:space="0" w:color="auto"/>
        <w:bottom w:val="none" w:sz="0" w:space="0" w:color="auto"/>
        <w:right w:val="none" w:sz="0" w:space="0" w:color="auto"/>
      </w:divBdr>
    </w:div>
    <w:div w:id="1368681326">
      <w:marLeft w:val="480"/>
      <w:marRight w:val="0"/>
      <w:marTop w:val="0"/>
      <w:marBottom w:val="0"/>
      <w:divBdr>
        <w:top w:val="none" w:sz="0" w:space="0" w:color="auto"/>
        <w:left w:val="none" w:sz="0" w:space="0" w:color="auto"/>
        <w:bottom w:val="none" w:sz="0" w:space="0" w:color="auto"/>
        <w:right w:val="none" w:sz="0" w:space="0" w:color="auto"/>
      </w:divBdr>
    </w:div>
    <w:div w:id="1368720409">
      <w:marLeft w:val="480"/>
      <w:marRight w:val="0"/>
      <w:marTop w:val="0"/>
      <w:marBottom w:val="0"/>
      <w:divBdr>
        <w:top w:val="none" w:sz="0" w:space="0" w:color="auto"/>
        <w:left w:val="none" w:sz="0" w:space="0" w:color="auto"/>
        <w:bottom w:val="none" w:sz="0" w:space="0" w:color="auto"/>
        <w:right w:val="none" w:sz="0" w:space="0" w:color="auto"/>
      </w:divBdr>
    </w:div>
    <w:div w:id="1368721735">
      <w:marLeft w:val="480"/>
      <w:marRight w:val="0"/>
      <w:marTop w:val="0"/>
      <w:marBottom w:val="0"/>
      <w:divBdr>
        <w:top w:val="none" w:sz="0" w:space="0" w:color="auto"/>
        <w:left w:val="none" w:sz="0" w:space="0" w:color="auto"/>
        <w:bottom w:val="none" w:sz="0" w:space="0" w:color="auto"/>
        <w:right w:val="none" w:sz="0" w:space="0" w:color="auto"/>
      </w:divBdr>
    </w:div>
    <w:div w:id="1368751616">
      <w:marLeft w:val="480"/>
      <w:marRight w:val="0"/>
      <w:marTop w:val="0"/>
      <w:marBottom w:val="0"/>
      <w:divBdr>
        <w:top w:val="none" w:sz="0" w:space="0" w:color="auto"/>
        <w:left w:val="none" w:sz="0" w:space="0" w:color="auto"/>
        <w:bottom w:val="none" w:sz="0" w:space="0" w:color="auto"/>
        <w:right w:val="none" w:sz="0" w:space="0" w:color="auto"/>
      </w:divBdr>
    </w:div>
    <w:div w:id="1368794732">
      <w:marLeft w:val="480"/>
      <w:marRight w:val="0"/>
      <w:marTop w:val="0"/>
      <w:marBottom w:val="0"/>
      <w:divBdr>
        <w:top w:val="none" w:sz="0" w:space="0" w:color="auto"/>
        <w:left w:val="none" w:sz="0" w:space="0" w:color="auto"/>
        <w:bottom w:val="none" w:sz="0" w:space="0" w:color="auto"/>
        <w:right w:val="none" w:sz="0" w:space="0" w:color="auto"/>
      </w:divBdr>
    </w:div>
    <w:div w:id="1368870134">
      <w:marLeft w:val="480"/>
      <w:marRight w:val="0"/>
      <w:marTop w:val="0"/>
      <w:marBottom w:val="0"/>
      <w:divBdr>
        <w:top w:val="none" w:sz="0" w:space="0" w:color="auto"/>
        <w:left w:val="none" w:sz="0" w:space="0" w:color="auto"/>
        <w:bottom w:val="none" w:sz="0" w:space="0" w:color="auto"/>
        <w:right w:val="none" w:sz="0" w:space="0" w:color="auto"/>
      </w:divBdr>
    </w:div>
    <w:div w:id="1368873478">
      <w:marLeft w:val="480"/>
      <w:marRight w:val="0"/>
      <w:marTop w:val="0"/>
      <w:marBottom w:val="0"/>
      <w:divBdr>
        <w:top w:val="none" w:sz="0" w:space="0" w:color="auto"/>
        <w:left w:val="none" w:sz="0" w:space="0" w:color="auto"/>
        <w:bottom w:val="none" w:sz="0" w:space="0" w:color="auto"/>
        <w:right w:val="none" w:sz="0" w:space="0" w:color="auto"/>
      </w:divBdr>
    </w:div>
    <w:div w:id="1368874799">
      <w:marLeft w:val="480"/>
      <w:marRight w:val="0"/>
      <w:marTop w:val="0"/>
      <w:marBottom w:val="0"/>
      <w:divBdr>
        <w:top w:val="none" w:sz="0" w:space="0" w:color="auto"/>
        <w:left w:val="none" w:sz="0" w:space="0" w:color="auto"/>
        <w:bottom w:val="none" w:sz="0" w:space="0" w:color="auto"/>
        <w:right w:val="none" w:sz="0" w:space="0" w:color="auto"/>
      </w:divBdr>
    </w:div>
    <w:div w:id="1368985446">
      <w:marLeft w:val="480"/>
      <w:marRight w:val="0"/>
      <w:marTop w:val="0"/>
      <w:marBottom w:val="0"/>
      <w:divBdr>
        <w:top w:val="none" w:sz="0" w:space="0" w:color="auto"/>
        <w:left w:val="none" w:sz="0" w:space="0" w:color="auto"/>
        <w:bottom w:val="none" w:sz="0" w:space="0" w:color="auto"/>
        <w:right w:val="none" w:sz="0" w:space="0" w:color="auto"/>
      </w:divBdr>
    </w:div>
    <w:div w:id="1368986511">
      <w:marLeft w:val="480"/>
      <w:marRight w:val="0"/>
      <w:marTop w:val="0"/>
      <w:marBottom w:val="0"/>
      <w:divBdr>
        <w:top w:val="none" w:sz="0" w:space="0" w:color="auto"/>
        <w:left w:val="none" w:sz="0" w:space="0" w:color="auto"/>
        <w:bottom w:val="none" w:sz="0" w:space="0" w:color="auto"/>
        <w:right w:val="none" w:sz="0" w:space="0" w:color="auto"/>
      </w:divBdr>
    </w:div>
    <w:div w:id="1369138703">
      <w:marLeft w:val="480"/>
      <w:marRight w:val="0"/>
      <w:marTop w:val="0"/>
      <w:marBottom w:val="0"/>
      <w:divBdr>
        <w:top w:val="none" w:sz="0" w:space="0" w:color="auto"/>
        <w:left w:val="none" w:sz="0" w:space="0" w:color="auto"/>
        <w:bottom w:val="none" w:sz="0" w:space="0" w:color="auto"/>
        <w:right w:val="none" w:sz="0" w:space="0" w:color="auto"/>
      </w:divBdr>
    </w:div>
    <w:div w:id="1369141825">
      <w:marLeft w:val="480"/>
      <w:marRight w:val="0"/>
      <w:marTop w:val="0"/>
      <w:marBottom w:val="0"/>
      <w:divBdr>
        <w:top w:val="none" w:sz="0" w:space="0" w:color="auto"/>
        <w:left w:val="none" w:sz="0" w:space="0" w:color="auto"/>
        <w:bottom w:val="none" w:sz="0" w:space="0" w:color="auto"/>
        <w:right w:val="none" w:sz="0" w:space="0" w:color="auto"/>
      </w:divBdr>
    </w:div>
    <w:div w:id="1369182632">
      <w:marLeft w:val="480"/>
      <w:marRight w:val="0"/>
      <w:marTop w:val="0"/>
      <w:marBottom w:val="0"/>
      <w:divBdr>
        <w:top w:val="none" w:sz="0" w:space="0" w:color="auto"/>
        <w:left w:val="none" w:sz="0" w:space="0" w:color="auto"/>
        <w:bottom w:val="none" w:sz="0" w:space="0" w:color="auto"/>
        <w:right w:val="none" w:sz="0" w:space="0" w:color="auto"/>
      </w:divBdr>
    </w:div>
    <w:div w:id="1369261301">
      <w:marLeft w:val="480"/>
      <w:marRight w:val="0"/>
      <w:marTop w:val="0"/>
      <w:marBottom w:val="0"/>
      <w:divBdr>
        <w:top w:val="none" w:sz="0" w:space="0" w:color="auto"/>
        <w:left w:val="none" w:sz="0" w:space="0" w:color="auto"/>
        <w:bottom w:val="none" w:sz="0" w:space="0" w:color="auto"/>
        <w:right w:val="none" w:sz="0" w:space="0" w:color="auto"/>
      </w:divBdr>
    </w:div>
    <w:div w:id="1369261997">
      <w:marLeft w:val="480"/>
      <w:marRight w:val="0"/>
      <w:marTop w:val="0"/>
      <w:marBottom w:val="0"/>
      <w:divBdr>
        <w:top w:val="none" w:sz="0" w:space="0" w:color="auto"/>
        <w:left w:val="none" w:sz="0" w:space="0" w:color="auto"/>
        <w:bottom w:val="none" w:sz="0" w:space="0" w:color="auto"/>
        <w:right w:val="none" w:sz="0" w:space="0" w:color="auto"/>
      </w:divBdr>
    </w:div>
    <w:div w:id="1369332582">
      <w:marLeft w:val="480"/>
      <w:marRight w:val="0"/>
      <w:marTop w:val="0"/>
      <w:marBottom w:val="0"/>
      <w:divBdr>
        <w:top w:val="none" w:sz="0" w:space="0" w:color="auto"/>
        <w:left w:val="none" w:sz="0" w:space="0" w:color="auto"/>
        <w:bottom w:val="none" w:sz="0" w:space="0" w:color="auto"/>
        <w:right w:val="none" w:sz="0" w:space="0" w:color="auto"/>
      </w:divBdr>
    </w:div>
    <w:div w:id="1369377034">
      <w:marLeft w:val="480"/>
      <w:marRight w:val="0"/>
      <w:marTop w:val="0"/>
      <w:marBottom w:val="0"/>
      <w:divBdr>
        <w:top w:val="none" w:sz="0" w:space="0" w:color="auto"/>
        <w:left w:val="none" w:sz="0" w:space="0" w:color="auto"/>
        <w:bottom w:val="none" w:sz="0" w:space="0" w:color="auto"/>
        <w:right w:val="none" w:sz="0" w:space="0" w:color="auto"/>
      </w:divBdr>
    </w:div>
    <w:div w:id="1369449467">
      <w:marLeft w:val="480"/>
      <w:marRight w:val="0"/>
      <w:marTop w:val="0"/>
      <w:marBottom w:val="0"/>
      <w:divBdr>
        <w:top w:val="none" w:sz="0" w:space="0" w:color="auto"/>
        <w:left w:val="none" w:sz="0" w:space="0" w:color="auto"/>
        <w:bottom w:val="none" w:sz="0" w:space="0" w:color="auto"/>
        <w:right w:val="none" w:sz="0" w:space="0" w:color="auto"/>
      </w:divBdr>
    </w:div>
    <w:div w:id="1369451286">
      <w:marLeft w:val="480"/>
      <w:marRight w:val="0"/>
      <w:marTop w:val="0"/>
      <w:marBottom w:val="0"/>
      <w:divBdr>
        <w:top w:val="none" w:sz="0" w:space="0" w:color="auto"/>
        <w:left w:val="none" w:sz="0" w:space="0" w:color="auto"/>
        <w:bottom w:val="none" w:sz="0" w:space="0" w:color="auto"/>
        <w:right w:val="none" w:sz="0" w:space="0" w:color="auto"/>
      </w:divBdr>
    </w:div>
    <w:div w:id="1369454726">
      <w:marLeft w:val="480"/>
      <w:marRight w:val="0"/>
      <w:marTop w:val="0"/>
      <w:marBottom w:val="0"/>
      <w:divBdr>
        <w:top w:val="none" w:sz="0" w:space="0" w:color="auto"/>
        <w:left w:val="none" w:sz="0" w:space="0" w:color="auto"/>
        <w:bottom w:val="none" w:sz="0" w:space="0" w:color="auto"/>
        <w:right w:val="none" w:sz="0" w:space="0" w:color="auto"/>
      </w:divBdr>
    </w:div>
    <w:div w:id="1369454921">
      <w:marLeft w:val="480"/>
      <w:marRight w:val="0"/>
      <w:marTop w:val="0"/>
      <w:marBottom w:val="0"/>
      <w:divBdr>
        <w:top w:val="none" w:sz="0" w:space="0" w:color="auto"/>
        <w:left w:val="none" w:sz="0" w:space="0" w:color="auto"/>
        <w:bottom w:val="none" w:sz="0" w:space="0" w:color="auto"/>
        <w:right w:val="none" w:sz="0" w:space="0" w:color="auto"/>
      </w:divBdr>
    </w:div>
    <w:div w:id="1369525131">
      <w:marLeft w:val="480"/>
      <w:marRight w:val="0"/>
      <w:marTop w:val="0"/>
      <w:marBottom w:val="0"/>
      <w:divBdr>
        <w:top w:val="none" w:sz="0" w:space="0" w:color="auto"/>
        <w:left w:val="none" w:sz="0" w:space="0" w:color="auto"/>
        <w:bottom w:val="none" w:sz="0" w:space="0" w:color="auto"/>
        <w:right w:val="none" w:sz="0" w:space="0" w:color="auto"/>
      </w:divBdr>
    </w:div>
    <w:div w:id="1369528708">
      <w:marLeft w:val="480"/>
      <w:marRight w:val="0"/>
      <w:marTop w:val="0"/>
      <w:marBottom w:val="0"/>
      <w:divBdr>
        <w:top w:val="none" w:sz="0" w:space="0" w:color="auto"/>
        <w:left w:val="none" w:sz="0" w:space="0" w:color="auto"/>
        <w:bottom w:val="none" w:sz="0" w:space="0" w:color="auto"/>
        <w:right w:val="none" w:sz="0" w:space="0" w:color="auto"/>
      </w:divBdr>
    </w:div>
    <w:div w:id="1369531778">
      <w:marLeft w:val="480"/>
      <w:marRight w:val="0"/>
      <w:marTop w:val="0"/>
      <w:marBottom w:val="0"/>
      <w:divBdr>
        <w:top w:val="none" w:sz="0" w:space="0" w:color="auto"/>
        <w:left w:val="none" w:sz="0" w:space="0" w:color="auto"/>
        <w:bottom w:val="none" w:sz="0" w:space="0" w:color="auto"/>
        <w:right w:val="none" w:sz="0" w:space="0" w:color="auto"/>
      </w:divBdr>
    </w:div>
    <w:div w:id="1369573785">
      <w:marLeft w:val="480"/>
      <w:marRight w:val="0"/>
      <w:marTop w:val="0"/>
      <w:marBottom w:val="0"/>
      <w:divBdr>
        <w:top w:val="none" w:sz="0" w:space="0" w:color="auto"/>
        <w:left w:val="none" w:sz="0" w:space="0" w:color="auto"/>
        <w:bottom w:val="none" w:sz="0" w:space="0" w:color="auto"/>
        <w:right w:val="none" w:sz="0" w:space="0" w:color="auto"/>
      </w:divBdr>
    </w:div>
    <w:div w:id="1369597876">
      <w:marLeft w:val="480"/>
      <w:marRight w:val="0"/>
      <w:marTop w:val="0"/>
      <w:marBottom w:val="0"/>
      <w:divBdr>
        <w:top w:val="none" w:sz="0" w:space="0" w:color="auto"/>
        <w:left w:val="none" w:sz="0" w:space="0" w:color="auto"/>
        <w:bottom w:val="none" w:sz="0" w:space="0" w:color="auto"/>
        <w:right w:val="none" w:sz="0" w:space="0" w:color="auto"/>
      </w:divBdr>
    </w:div>
    <w:div w:id="1369602315">
      <w:marLeft w:val="480"/>
      <w:marRight w:val="0"/>
      <w:marTop w:val="0"/>
      <w:marBottom w:val="0"/>
      <w:divBdr>
        <w:top w:val="none" w:sz="0" w:space="0" w:color="auto"/>
        <w:left w:val="none" w:sz="0" w:space="0" w:color="auto"/>
        <w:bottom w:val="none" w:sz="0" w:space="0" w:color="auto"/>
        <w:right w:val="none" w:sz="0" w:space="0" w:color="auto"/>
      </w:divBdr>
    </w:div>
    <w:div w:id="1369642020">
      <w:marLeft w:val="480"/>
      <w:marRight w:val="0"/>
      <w:marTop w:val="0"/>
      <w:marBottom w:val="0"/>
      <w:divBdr>
        <w:top w:val="none" w:sz="0" w:space="0" w:color="auto"/>
        <w:left w:val="none" w:sz="0" w:space="0" w:color="auto"/>
        <w:bottom w:val="none" w:sz="0" w:space="0" w:color="auto"/>
        <w:right w:val="none" w:sz="0" w:space="0" w:color="auto"/>
      </w:divBdr>
    </w:div>
    <w:div w:id="1369648355">
      <w:marLeft w:val="480"/>
      <w:marRight w:val="0"/>
      <w:marTop w:val="0"/>
      <w:marBottom w:val="0"/>
      <w:divBdr>
        <w:top w:val="none" w:sz="0" w:space="0" w:color="auto"/>
        <w:left w:val="none" w:sz="0" w:space="0" w:color="auto"/>
        <w:bottom w:val="none" w:sz="0" w:space="0" w:color="auto"/>
        <w:right w:val="none" w:sz="0" w:space="0" w:color="auto"/>
      </w:divBdr>
    </w:div>
    <w:div w:id="1369649671">
      <w:marLeft w:val="480"/>
      <w:marRight w:val="0"/>
      <w:marTop w:val="0"/>
      <w:marBottom w:val="0"/>
      <w:divBdr>
        <w:top w:val="none" w:sz="0" w:space="0" w:color="auto"/>
        <w:left w:val="none" w:sz="0" w:space="0" w:color="auto"/>
        <w:bottom w:val="none" w:sz="0" w:space="0" w:color="auto"/>
        <w:right w:val="none" w:sz="0" w:space="0" w:color="auto"/>
      </w:divBdr>
    </w:div>
    <w:div w:id="1369721391">
      <w:marLeft w:val="480"/>
      <w:marRight w:val="0"/>
      <w:marTop w:val="0"/>
      <w:marBottom w:val="0"/>
      <w:divBdr>
        <w:top w:val="none" w:sz="0" w:space="0" w:color="auto"/>
        <w:left w:val="none" w:sz="0" w:space="0" w:color="auto"/>
        <w:bottom w:val="none" w:sz="0" w:space="0" w:color="auto"/>
        <w:right w:val="none" w:sz="0" w:space="0" w:color="auto"/>
      </w:divBdr>
    </w:div>
    <w:div w:id="1369724206">
      <w:marLeft w:val="480"/>
      <w:marRight w:val="0"/>
      <w:marTop w:val="0"/>
      <w:marBottom w:val="0"/>
      <w:divBdr>
        <w:top w:val="none" w:sz="0" w:space="0" w:color="auto"/>
        <w:left w:val="none" w:sz="0" w:space="0" w:color="auto"/>
        <w:bottom w:val="none" w:sz="0" w:space="0" w:color="auto"/>
        <w:right w:val="none" w:sz="0" w:space="0" w:color="auto"/>
      </w:divBdr>
    </w:div>
    <w:div w:id="1369797473">
      <w:marLeft w:val="480"/>
      <w:marRight w:val="0"/>
      <w:marTop w:val="0"/>
      <w:marBottom w:val="0"/>
      <w:divBdr>
        <w:top w:val="none" w:sz="0" w:space="0" w:color="auto"/>
        <w:left w:val="none" w:sz="0" w:space="0" w:color="auto"/>
        <w:bottom w:val="none" w:sz="0" w:space="0" w:color="auto"/>
        <w:right w:val="none" w:sz="0" w:space="0" w:color="auto"/>
      </w:divBdr>
    </w:div>
    <w:div w:id="1369840347">
      <w:marLeft w:val="480"/>
      <w:marRight w:val="0"/>
      <w:marTop w:val="0"/>
      <w:marBottom w:val="0"/>
      <w:divBdr>
        <w:top w:val="none" w:sz="0" w:space="0" w:color="auto"/>
        <w:left w:val="none" w:sz="0" w:space="0" w:color="auto"/>
        <w:bottom w:val="none" w:sz="0" w:space="0" w:color="auto"/>
        <w:right w:val="none" w:sz="0" w:space="0" w:color="auto"/>
      </w:divBdr>
    </w:div>
    <w:div w:id="1369918316">
      <w:marLeft w:val="480"/>
      <w:marRight w:val="0"/>
      <w:marTop w:val="0"/>
      <w:marBottom w:val="0"/>
      <w:divBdr>
        <w:top w:val="none" w:sz="0" w:space="0" w:color="auto"/>
        <w:left w:val="none" w:sz="0" w:space="0" w:color="auto"/>
        <w:bottom w:val="none" w:sz="0" w:space="0" w:color="auto"/>
        <w:right w:val="none" w:sz="0" w:space="0" w:color="auto"/>
      </w:divBdr>
    </w:div>
    <w:div w:id="1369987731">
      <w:marLeft w:val="480"/>
      <w:marRight w:val="0"/>
      <w:marTop w:val="0"/>
      <w:marBottom w:val="0"/>
      <w:divBdr>
        <w:top w:val="none" w:sz="0" w:space="0" w:color="auto"/>
        <w:left w:val="none" w:sz="0" w:space="0" w:color="auto"/>
        <w:bottom w:val="none" w:sz="0" w:space="0" w:color="auto"/>
        <w:right w:val="none" w:sz="0" w:space="0" w:color="auto"/>
      </w:divBdr>
    </w:div>
    <w:div w:id="1369992037">
      <w:marLeft w:val="480"/>
      <w:marRight w:val="0"/>
      <w:marTop w:val="0"/>
      <w:marBottom w:val="0"/>
      <w:divBdr>
        <w:top w:val="none" w:sz="0" w:space="0" w:color="auto"/>
        <w:left w:val="none" w:sz="0" w:space="0" w:color="auto"/>
        <w:bottom w:val="none" w:sz="0" w:space="0" w:color="auto"/>
        <w:right w:val="none" w:sz="0" w:space="0" w:color="auto"/>
      </w:divBdr>
    </w:div>
    <w:div w:id="1370032806">
      <w:marLeft w:val="480"/>
      <w:marRight w:val="0"/>
      <w:marTop w:val="0"/>
      <w:marBottom w:val="0"/>
      <w:divBdr>
        <w:top w:val="none" w:sz="0" w:space="0" w:color="auto"/>
        <w:left w:val="none" w:sz="0" w:space="0" w:color="auto"/>
        <w:bottom w:val="none" w:sz="0" w:space="0" w:color="auto"/>
        <w:right w:val="none" w:sz="0" w:space="0" w:color="auto"/>
      </w:divBdr>
    </w:div>
    <w:div w:id="1370034346">
      <w:marLeft w:val="480"/>
      <w:marRight w:val="0"/>
      <w:marTop w:val="0"/>
      <w:marBottom w:val="0"/>
      <w:divBdr>
        <w:top w:val="none" w:sz="0" w:space="0" w:color="auto"/>
        <w:left w:val="none" w:sz="0" w:space="0" w:color="auto"/>
        <w:bottom w:val="none" w:sz="0" w:space="0" w:color="auto"/>
        <w:right w:val="none" w:sz="0" w:space="0" w:color="auto"/>
      </w:divBdr>
    </w:div>
    <w:div w:id="1370061194">
      <w:marLeft w:val="480"/>
      <w:marRight w:val="0"/>
      <w:marTop w:val="0"/>
      <w:marBottom w:val="0"/>
      <w:divBdr>
        <w:top w:val="none" w:sz="0" w:space="0" w:color="auto"/>
        <w:left w:val="none" w:sz="0" w:space="0" w:color="auto"/>
        <w:bottom w:val="none" w:sz="0" w:space="0" w:color="auto"/>
        <w:right w:val="none" w:sz="0" w:space="0" w:color="auto"/>
      </w:divBdr>
    </w:div>
    <w:div w:id="1370179088">
      <w:marLeft w:val="480"/>
      <w:marRight w:val="0"/>
      <w:marTop w:val="0"/>
      <w:marBottom w:val="0"/>
      <w:divBdr>
        <w:top w:val="none" w:sz="0" w:space="0" w:color="auto"/>
        <w:left w:val="none" w:sz="0" w:space="0" w:color="auto"/>
        <w:bottom w:val="none" w:sz="0" w:space="0" w:color="auto"/>
        <w:right w:val="none" w:sz="0" w:space="0" w:color="auto"/>
      </w:divBdr>
    </w:div>
    <w:div w:id="1370227343">
      <w:marLeft w:val="480"/>
      <w:marRight w:val="0"/>
      <w:marTop w:val="0"/>
      <w:marBottom w:val="0"/>
      <w:divBdr>
        <w:top w:val="none" w:sz="0" w:space="0" w:color="auto"/>
        <w:left w:val="none" w:sz="0" w:space="0" w:color="auto"/>
        <w:bottom w:val="none" w:sz="0" w:space="0" w:color="auto"/>
        <w:right w:val="none" w:sz="0" w:space="0" w:color="auto"/>
      </w:divBdr>
    </w:div>
    <w:div w:id="1370228894">
      <w:marLeft w:val="480"/>
      <w:marRight w:val="0"/>
      <w:marTop w:val="0"/>
      <w:marBottom w:val="0"/>
      <w:divBdr>
        <w:top w:val="none" w:sz="0" w:space="0" w:color="auto"/>
        <w:left w:val="none" w:sz="0" w:space="0" w:color="auto"/>
        <w:bottom w:val="none" w:sz="0" w:space="0" w:color="auto"/>
        <w:right w:val="none" w:sz="0" w:space="0" w:color="auto"/>
      </w:divBdr>
    </w:div>
    <w:div w:id="1370297378">
      <w:marLeft w:val="480"/>
      <w:marRight w:val="0"/>
      <w:marTop w:val="0"/>
      <w:marBottom w:val="0"/>
      <w:divBdr>
        <w:top w:val="none" w:sz="0" w:space="0" w:color="auto"/>
        <w:left w:val="none" w:sz="0" w:space="0" w:color="auto"/>
        <w:bottom w:val="none" w:sz="0" w:space="0" w:color="auto"/>
        <w:right w:val="none" w:sz="0" w:space="0" w:color="auto"/>
      </w:divBdr>
    </w:div>
    <w:div w:id="1370455986">
      <w:marLeft w:val="480"/>
      <w:marRight w:val="0"/>
      <w:marTop w:val="0"/>
      <w:marBottom w:val="0"/>
      <w:divBdr>
        <w:top w:val="none" w:sz="0" w:space="0" w:color="auto"/>
        <w:left w:val="none" w:sz="0" w:space="0" w:color="auto"/>
        <w:bottom w:val="none" w:sz="0" w:space="0" w:color="auto"/>
        <w:right w:val="none" w:sz="0" w:space="0" w:color="auto"/>
      </w:divBdr>
    </w:div>
    <w:div w:id="1370493968">
      <w:marLeft w:val="480"/>
      <w:marRight w:val="0"/>
      <w:marTop w:val="0"/>
      <w:marBottom w:val="0"/>
      <w:divBdr>
        <w:top w:val="none" w:sz="0" w:space="0" w:color="auto"/>
        <w:left w:val="none" w:sz="0" w:space="0" w:color="auto"/>
        <w:bottom w:val="none" w:sz="0" w:space="0" w:color="auto"/>
        <w:right w:val="none" w:sz="0" w:space="0" w:color="auto"/>
      </w:divBdr>
    </w:div>
    <w:div w:id="1370568529">
      <w:marLeft w:val="480"/>
      <w:marRight w:val="0"/>
      <w:marTop w:val="0"/>
      <w:marBottom w:val="0"/>
      <w:divBdr>
        <w:top w:val="none" w:sz="0" w:space="0" w:color="auto"/>
        <w:left w:val="none" w:sz="0" w:space="0" w:color="auto"/>
        <w:bottom w:val="none" w:sz="0" w:space="0" w:color="auto"/>
        <w:right w:val="none" w:sz="0" w:space="0" w:color="auto"/>
      </w:divBdr>
    </w:div>
    <w:div w:id="1370572767">
      <w:marLeft w:val="480"/>
      <w:marRight w:val="0"/>
      <w:marTop w:val="0"/>
      <w:marBottom w:val="0"/>
      <w:divBdr>
        <w:top w:val="none" w:sz="0" w:space="0" w:color="auto"/>
        <w:left w:val="none" w:sz="0" w:space="0" w:color="auto"/>
        <w:bottom w:val="none" w:sz="0" w:space="0" w:color="auto"/>
        <w:right w:val="none" w:sz="0" w:space="0" w:color="auto"/>
      </w:divBdr>
    </w:div>
    <w:div w:id="1370572837">
      <w:marLeft w:val="480"/>
      <w:marRight w:val="0"/>
      <w:marTop w:val="0"/>
      <w:marBottom w:val="0"/>
      <w:divBdr>
        <w:top w:val="none" w:sz="0" w:space="0" w:color="auto"/>
        <w:left w:val="none" w:sz="0" w:space="0" w:color="auto"/>
        <w:bottom w:val="none" w:sz="0" w:space="0" w:color="auto"/>
        <w:right w:val="none" w:sz="0" w:space="0" w:color="auto"/>
      </w:divBdr>
    </w:div>
    <w:div w:id="1370646340">
      <w:marLeft w:val="480"/>
      <w:marRight w:val="0"/>
      <w:marTop w:val="0"/>
      <w:marBottom w:val="0"/>
      <w:divBdr>
        <w:top w:val="none" w:sz="0" w:space="0" w:color="auto"/>
        <w:left w:val="none" w:sz="0" w:space="0" w:color="auto"/>
        <w:bottom w:val="none" w:sz="0" w:space="0" w:color="auto"/>
        <w:right w:val="none" w:sz="0" w:space="0" w:color="auto"/>
      </w:divBdr>
    </w:div>
    <w:div w:id="1370686313">
      <w:marLeft w:val="480"/>
      <w:marRight w:val="0"/>
      <w:marTop w:val="0"/>
      <w:marBottom w:val="0"/>
      <w:divBdr>
        <w:top w:val="none" w:sz="0" w:space="0" w:color="auto"/>
        <w:left w:val="none" w:sz="0" w:space="0" w:color="auto"/>
        <w:bottom w:val="none" w:sz="0" w:space="0" w:color="auto"/>
        <w:right w:val="none" w:sz="0" w:space="0" w:color="auto"/>
      </w:divBdr>
    </w:div>
    <w:div w:id="1370691401">
      <w:marLeft w:val="480"/>
      <w:marRight w:val="0"/>
      <w:marTop w:val="0"/>
      <w:marBottom w:val="0"/>
      <w:divBdr>
        <w:top w:val="none" w:sz="0" w:space="0" w:color="auto"/>
        <w:left w:val="none" w:sz="0" w:space="0" w:color="auto"/>
        <w:bottom w:val="none" w:sz="0" w:space="0" w:color="auto"/>
        <w:right w:val="none" w:sz="0" w:space="0" w:color="auto"/>
      </w:divBdr>
    </w:div>
    <w:div w:id="1370715546">
      <w:marLeft w:val="480"/>
      <w:marRight w:val="0"/>
      <w:marTop w:val="0"/>
      <w:marBottom w:val="0"/>
      <w:divBdr>
        <w:top w:val="none" w:sz="0" w:space="0" w:color="auto"/>
        <w:left w:val="none" w:sz="0" w:space="0" w:color="auto"/>
        <w:bottom w:val="none" w:sz="0" w:space="0" w:color="auto"/>
        <w:right w:val="none" w:sz="0" w:space="0" w:color="auto"/>
      </w:divBdr>
    </w:div>
    <w:div w:id="1370718119">
      <w:marLeft w:val="480"/>
      <w:marRight w:val="0"/>
      <w:marTop w:val="0"/>
      <w:marBottom w:val="0"/>
      <w:divBdr>
        <w:top w:val="none" w:sz="0" w:space="0" w:color="auto"/>
        <w:left w:val="none" w:sz="0" w:space="0" w:color="auto"/>
        <w:bottom w:val="none" w:sz="0" w:space="0" w:color="auto"/>
        <w:right w:val="none" w:sz="0" w:space="0" w:color="auto"/>
      </w:divBdr>
    </w:div>
    <w:div w:id="1370765098">
      <w:marLeft w:val="480"/>
      <w:marRight w:val="0"/>
      <w:marTop w:val="0"/>
      <w:marBottom w:val="0"/>
      <w:divBdr>
        <w:top w:val="none" w:sz="0" w:space="0" w:color="auto"/>
        <w:left w:val="none" w:sz="0" w:space="0" w:color="auto"/>
        <w:bottom w:val="none" w:sz="0" w:space="0" w:color="auto"/>
        <w:right w:val="none" w:sz="0" w:space="0" w:color="auto"/>
      </w:divBdr>
    </w:div>
    <w:div w:id="1370765266">
      <w:marLeft w:val="480"/>
      <w:marRight w:val="0"/>
      <w:marTop w:val="0"/>
      <w:marBottom w:val="0"/>
      <w:divBdr>
        <w:top w:val="none" w:sz="0" w:space="0" w:color="auto"/>
        <w:left w:val="none" w:sz="0" w:space="0" w:color="auto"/>
        <w:bottom w:val="none" w:sz="0" w:space="0" w:color="auto"/>
        <w:right w:val="none" w:sz="0" w:space="0" w:color="auto"/>
      </w:divBdr>
    </w:div>
    <w:div w:id="1370835149">
      <w:marLeft w:val="480"/>
      <w:marRight w:val="0"/>
      <w:marTop w:val="0"/>
      <w:marBottom w:val="0"/>
      <w:divBdr>
        <w:top w:val="none" w:sz="0" w:space="0" w:color="auto"/>
        <w:left w:val="none" w:sz="0" w:space="0" w:color="auto"/>
        <w:bottom w:val="none" w:sz="0" w:space="0" w:color="auto"/>
        <w:right w:val="none" w:sz="0" w:space="0" w:color="auto"/>
      </w:divBdr>
    </w:div>
    <w:div w:id="1370912306">
      <w:marLeft w:val="480"/>
      <w:marRight w:val="0"/>
      <w:marTop w:val="0"/>
      <w:marBottom w:val="0"/>
      <w:divBdr>
        <w:top w:val="none" w:sz="0" w:space="0" w:color="auto"/>
        <w:left w:val="none" w:sz="0" w:space="0" w:color="auto"/>
        <w:bottom w:val="none" w:sz="0" w:space="0" w:color="auto"/>
        <w:right w:val="none" w:sz="0" w:space="0" w:color="auto"/>
      </w:divBdr>
    </w:div>
    <w:div w:id="1370955935">
      <w:marLeft w:val="480"/>
      <w:marRight w:val="0"/>
      <w:marTop w:val="0"/>
      <w:marBottom w:val="0"/>
      <w:divBdr>
        <w:top w:val="none" w:sz="0" w:space="0" w:color="auto"/>
        <w:left w:val="none" w:sz="0" w:space="0" w:color="auto"/>
        <w:bottom w:val="none" w:sz="0" w:space="0" w:color="auto"/>
        <w:right w:val="none" w:sz="0" w:space="0" w:color="auto"/>
      </w:divBdr>
    </w:div>
    <w:div w:id="1370959745">
      <w:marLeft w:val="480"/>
      <w:marRight w:val="0"/>
      <w:marTop w:val="0"/>
      <w:marBottom w:val="0"/>
      <w:divBdr>
        <w:top w:val="none" w:sz="0" w:space="0" w:color="auto"/>
        <w:left w:val="none" w:sz="0" w:space="0" w:color="auto"/>
        <w:bottom w:val="none" w:sz="0" w:space="0" w:color="auto"/>
        <w:right w:val="none" w:sz="0" w:space="0" w:color="auto"/>
      </w:divBdr>
    </w:div>
    <w:div w:id="1371031128">
      <w:marLeft w:val="480"/>
      <w:marRight w:val="0"/>
      <w:marTop w:val="0"/>
      <w:marBottom w:val="0"/>
      <w:divBdr>
        <w:top w:val="none" w:sz="0" w:space="0" w:color="auto"/>
        <w:left w:val="none" w:sz="0" w:space="0" w:color="auto"/>
        <w:bottom w:val="none" w:sz="0" w:space="0" w:color="auto"/>
        <w:right w:val="none" w:sz="0" w:space="0" w:color="auto"/>
      </w:divBdr>
    </w:div>
    <w:div w:id="1371108254">
      <w:marLeft w:val="480"/>
      <w:marRight w:val="0"/>
      <w:marTop w:val="0"/>
      <w:marBottom w:val="0"/>
      <w:divBdr>
        <w:top w:val="none" w:sz="0" w:space="0" w:color="auto"/>
        <w:left w:val="none" w:sz="0" w:space="0" w:color="auto"/>
        <w:bottom w:val="none" w:sz="0" w:space="0" w:color="auto"/>
        <w:right w:val="none" w:sz="0" w:space="0" w:color="auto"/>
      </w:divBdr>
    </w:div>
    <w:div w:id="1371109675">
      <w:marLeft w:val="480"/>
      <w:marRight w:val="0"/>
      <w:marTop w:val="0"/>
      <w:marBottom w:val="0"/>
      <w:divBdr>
        <w:top w:val="none" w:sz="0" w:space="0" w:color="auto"/>
        <w:left w:val="none" w:sz="0" w:space="0" w:color="auto"/>
        <w:bottom w:val="none" w:sz="0" w:space="0" w:color="auto"/>
        <w:right w:val="none" w:sz="0" w:space="0" w:color="auto"/>
      </w:divBdr>
    </w:div>
    <w:div w:id="1371225107">
      <w:marLeft w:val="480"/>
      <w:marRight w:val="0"/>
      <w:marTop w:val="0"/>
      <w:marBottom w:val="0"/>
      <w:divBdr>
        <w:top w:val="none" w:sz="0" w:space="0" w:color="auto"/>
        <w:left w:val="none" w:sz="0" w:space="0" w:color="auto"/>
        <w:bottom w:val="none" w:sz="0" w:space="0" w:color="auto"/>
        <w:right w:val="none" w:sz="0" w:space="0" w:color="auto"/>
      </w:divBdr>
    </w:div>
    <w:div w:id="1371228515">
      <w:marLeft w:val="480"/>
      <w:marRight w:val="0"/>
      <w:marTop w:val="0"/>
      <w:marBottom w:val="0"/>
      <w:divBdr>
        <w:top w:val="none" w:sz="0" w:space="0" w:color="auto"/>
        <w:left w:val="none" w:sz="0" w:space="0" w:color="auto"/>
        <w:bottom w:val="none" w:sz="0" w:space="0" w:color="auto"/>
        <w:right w:val="none" w:sz="0" w:space="0" w:color="auto"/>
      </w:divBdr>
    </w:div>
    <w:div w:id="1371301497">
      <w:marLeft w:val="480"/>
      <w:marRight w:val="0"/>
      <w:marTop w:val="0"/>
      <w:marBottom w:val="0"/>
      <w:divBdr>
        <w:top w:val="none" w:sz="0" w:space="0" w:color="auto"/>
        <w:left w:val="none" w:sz="0" w:space="0" w:color="auto"/>
        <w:bottom w:val="none" w:sz="0" w:space="0" w:color="auto"/>
        <w:right w:val="none" w:sz="0" w:space="0" w:color="auto"/>
      </w:divBdr>
    </w:div>
    <w:div w:id="1371373020">
      <w:marLeft w:val="480"/>
      <w:marRight w:val="0"/>
      <w:marTop w:val="0"/>
      <w:marBottom w:val="0"/>
      <w:divBdr>
        <w:top w:val="none" w:sz="0" w:space="0" w:color="auto"/>
        <w:left w:val="none" w:sz="0" w:space="0" w:color="auto"/>
        <w:bottom w:val="none" w:sz="0" w:space="0" w:color="auto"/>
        <w:right w:val="none" w:sz="0" w:space="0" w:color="auto"/>
      </w:divBdr>
    </w:div>
    <w:div w:id="1371412924">
      <w:marLeft w:val="480"/>
      <w:marRight w:val="0"/>
      <w:marTop w:val="0"/>
      <w:marBottom w:val="0"/>
      <w:divBdr>
        <w:top w:val="none" w:sz="0" w:space="0" w:color="auto"/>
        <w:left w:val="none" w:sz="0" w:space="0" w:color="auto"/>
        <w:bottom w:val="none" w:sz="0" w:space="0" w:color="auto"/>
        <w:right w:val="none" w:sz="0" w:space="0" w:color="auto"/>
      </w:divBdr>
    </w:div>
    <w:div w:id="1371493069">
      <w:marLeft w:val="480"/>
      <w:marRight w:val="0"/>
      <w:marTop w:val="0"/>
      <w:marBottom w:val="0"/>
      <w:divBdr>
        <w:top w:val="none" w:sz="0" w:space="0" w:color="auto"/>
        <w:left w:val="none" w:sz="0" w:space="0" w:color="auto"/>
        <w:bottom w:val="none" w:sz="0" w:space="0" w:color="auto"/>
        <w:right w:val="none" w:sz="0" w:space="0" w:color="auto"/>
      </w:divBdr>
    </w:div>
    <w:div w:id="1371496224">
      <w:marLeft w:val="480"/>
      <w:marRight w:val="0"/>
      <w:marTop w:val="0"/>
      <w:marBottom w:val="0"/>
      <w:divBdr>
        <w:top w:val="none" w:sz="0" w:space="0" w:color="auto"/>
        <w:left w:val="none" w:sz="0" w:space="0" w:color="auto"/>
        <w:bottom w:val="none" w:sz="0" w:space="0" w:color="auto"/>
        <w:right w:val="none" w:sz="0" w:space="0" w:color="auto"/>
      </w:divBdr>
    </w:div>
    <w:div w:id="1371497358">
      <w:marLeft w:val="480"/>
      <w:marRight w:val="0"/>
      <w:marTop w:val="0"/>
      <w:marBottom w:val="0"/>
      <w:divBdr>
        <w:top w:val="none" w:sz="0" w:space="0" w:color="auto"/>
        <w:left w:val="none" w:sz="0" w:space="0" w:color="auto"/>
        <w:bottom w:val="none" w:sz="0" w:space="0" w:color="auto"/>
        <w:right w:val="none" w:sz="0" w:space="0" w:color="auto"/>
      </w:divBdr>
    </w:div>
    <w:div w:id="1371537699">
      <w:marLeft w:val="480"/>
      <w:marRight w:val="0"/>
      <w:marTop w:val="0"/>
      <w:marBottom w:val="0"/>
      <w:divBdr>
        <w:top w:val="none" w:sz="0" w:space="0" w:color="auto"/>
        <w:left w:val="none" w:sz="0" w:space="0" w:color="auto"/>
        <w:bottom w:val="none" w:sz="0" w:space="0" w:color="auto"/>
        <w:right w:val="none" w:sz="0" w:space="0" w:color="auto"/>
      </w:divBdr>
    </w:div>
    <w:div w:id="1371608301">
      <w:marLeft w:val="480"/>
      <w:marRight w:val="0"/>
      <w:marTop w:val="0"/>
      <w:marBottom w:val="0"/>
      <w:divBdr>
        <w:top w:val="none" w:sz="0" w:space="0" w:color="auto"/>
        <w:left w:val="none" w:sz="0" w:space="0" w:color="auto"/>
        <w:bottom w:val="none" w:sz="0" w:space="0" w:color="auto"/>
        <w:right w:val="none" w:sz="0" w:space="0" w:color="auto"/>
      </w:divBdr>
    </w:div>
    <w:div w:id="1371608759">
      <w:marLeft w:val="480"/>
      <w:marRight w:val="0"/>
      <w:marTop w:val="0"/>
      <w:marBottom w:val="0"/>
      <w:divBdr>
        <w:top w:val="none" w:sz="0" w:space="0" w:color="auto"/>
        <w:left w:val="none" w:sz="0" w:space="0" w:color="auto"/>
        <w:bottom w:val="none" w:sz="0" w:space="0" w:color="auto"/>
        <w:right w:val="none" w:sz="0" w:space="0" w:color="auto"/>
      </w:divBdr>
    </w:div>
    <w:div w:id="1371684212">
      <w:marLeft w:val="480"/>
      <w:marRight w:val="0"/>
      <w:marTop w:val="0"/>
      <w:marBottom w:val="0"/>
      <w:divBdr>
        <w:top w:val="none" w:sz="0" w:space="0" w:color="auto"/>
        <w:left w:val="none" w:sz="0" w:space="0" w:color="auto"/>
        <w:bottom w:val="none" w:sz="0" w:space="0" w:color="auto"/>
        <w:right w:val="none" w:sz="0" w:space="0" w:color="auto"/>
      </w:divBdr>
    </w:div>
    <w:div w:id="1371687118">
      <w:marLeft w:val="480"/>
      <w:marRight w:val="0"/>
      <w:marTop w:val="0"/>
      <w:marBottom w:val="0"/>
      <w:divBdr>
        <w:top w:val="none" w:sz="0" w:space="0" w:color="auto"/>
        <w:left w:val="none" w:sz="0" w:space="0" w:color="auto"/>
        <w:bottom w:val="none" w:sz="0" w:space="0" w:color="auto"/>
        <w:right w:val="none" w:sz="0" w:space="0" w:color="auto"/>
      </w:divBdr>
    </w:div>
    <w:div w:id="1371763187">
      <w:marLeft w:val="480"/>
      <w:marRight w:val="0"/>
      <w:marTop w:val="0"/>
      <w:marBottom w:val="0"/>
      <w:divBdr>
        <w:top w:val="none" w:sz="0" w:space="0" w:color="auto"/>
        <w:left w:val="none" w:sz="0" w:space="0" w:color="auto"/>
        <w:bottom w:val="none" w:sz="0" w:space="0" w:color="auto"/>
        <w:right w:val="none" w:sz="0" w:space="0" w:color="auto"/>
      </w:divBdr>
    </w:div>
    <w:div w:id="1371765699">
      <w:marLeft w:val="480"/>
      <w:marRight w:val="0"/>
      <w:marTop w:val="0"/>
      <w:marBottom w:val="0"/>
      <w:divBdr>
        <w:top w:val="none" w:sz="0" w:space="0" w:color="auto"/>
        <w:left w:val="none" w:sz="0" w:space="0" w:color="auto"/>
        <w:bottom w:val="none" w:sz="0" w:space="0" w:color="auto"/>
        <w:right w:val="none" w:sz="0" w:space="0" w:color="auto"/>
      </w:divBdr>
    </w:div>
    <w:div w:id="1371806336">
      <w:marLeft w:val="480"/>
      <w:marRight w:val="0"/>
      <w:marTop w:val="0"/>
      <w:marBottom w:val="0"/>
      <w:divBdr>
        <w:top w:val="none" w:sz="0" w:space="0" w:color="auto"/>
        <w:left w:val="none" w:sz="0" w:space="0" w:color="auto"/>
        <w:bottom w:val="none" w:sz="0" w:space="0" w:color="auto"/>
        <w:right w:val="none" w:sz="0" w:space="0" w:color="auto"/>
      </w:divBdr>
    </w:div>
    <w:div w:id="1372027179">
      <w:marLeft w:val="480"/>
      <w:marRight w:val="0"/>
      <w:marTop w:val="0"/>
      <w:marBottom w:val="0"/>
      <w:divBdr>
        <w:top w:val="none" w:sz="0" w:space="0" w:color="auto"/>
        <w:left w:val="none" w:sz="0" w:space="0" w:color="auto"/>
        <w:bottom w:val="none" w:sz="0" w:space="0" w:color="auto"/>
        <w:right w:val="none" w:sz="0" w:space="0" w:color="auto"/>
      </w:divBdr>
    </w:div>
    <w:div w:id="1372149552">
      <w:marLeft w:val="480"/>
      <w:marRight w:val="0"/>
      <w:marTop w:val="0"/>
      <w:marBottom w:val="0"/>
      <w:divBdr>
        <w:top w:val="none" w:sz="0" w:space="0" w:color="auto"/>
        <w:left w:val="none" w:sz="0" w:space="0" w:color="auto"/>
        <w:bottom w:val="none" w:sz="0" w:space="0" w:color="auto"/>
        <w:right w:val="none" w:sz="0" w:space="0" w:color="auto"/>
      </w:divBdr>
    </w:div>
    <w:div w:id="1372152616">
      <w:marLeft w:val="480"/>
      <w:marRight w:val="0"/>
      <w:marTop w:val="0"/>
      <w:marBottom w:val="0"/>
      <w:divBdr>
        <w:top w:val="none" w:sz="0" w:space="0" w:color="auto"/>
        <w:left w:val="none" w:sz="0" w:space="0" w:color="auto"/>
        <w:bottom w:val="none" w:sz="0" w:space="0" w:color="auto"/>
        <w:right w:val="none" w:sz="0" w:space="0" w:color="auto"/>
      </w:divBdr>
    </w:div>
    <w:div w:id="1372219461">
      <w:marLeft w:val="480"/>
      <w:marRight w:val="0"/>
      <w:marTop w:val="0"/>
      <w:marBottom w:val="0"/>
      <w:divBdr>
        <w:top w:val="none" w:sz="0" w:space="0" w:color="auto"/>
        <w:left w:val="none" w:sz="0" w:space="0" w:color="auto"/>
        <w:bottom w:val="none" w:sz="0" w:space="0" w:color="auto"/>
        <w:right w:val="none" w:sz="0" w:space="0" w:color="auto"/>
      </w:divBdr>
    </w:div>
    <w:div w:id="1372221335">
      <w:marLeft w:val="480"/>
      <w:marRight w:val="0"/>
      <w:marTop w:val="0"/>
      <w:marBottom w:val="0"/>
      <w:divBdr>
        <w:top w:val="none" w:sz="0" w:space="0" w:color="auto"/>
        <w:left w:val="none" w:sz="0" w:space="0" w:color="auto"/>
        <w:bottom w:val="none" w:sz="0" w:space="0" w:color="auto"/>
        <w:right w:val="none" w:sz="0" w:space="0" w:color="auto"/>
      </w:divBdr>
    </w:div>
    <w:div w:id="1372222330">
      <w:marLeft w:val="480"/>
      <w:marRight w:val="0"/>
      <w:marTop w:val="0"/>
      <w:marBottom w:val="0"/>
      <w:divBdr>
        <w:top w:val="none" w:sz="0" w:space="0" w:color="auto"/>
        <w:left w:val="none" w:sz="0" w:space="0" w:color="auto"/>
        <w:bottom w:val="none" w:sz="0" w:space="0" w:color="auto"/>
        <w:right w:val="none" w:sz="0" w:space="0" w:color="auto"/>
      </w:divBdr>
    </w:div>
    <w:div w:id="1372267966">
      <w:marLeft w:val="480"/>
      <w:marRight w:val="0"/>
      <w:marTop w:val="0"/>
      <w:marBottom w:val="0"/>
      <w:divBdr>
        <w:top w:val="none" w:sz="0" w:space="0" w:color="auto"/>
        <w:left w:val="none" w:sz="0" w:space="0" w:color="auto"/>
        <w:bottom w:val="none" w:sz="0" w:space="0" w:color="auto"/>
        <w:right w:val="none" w:sz="0" w:space="0" w:color="auto"/>
      </w:divBdr>
    </w:div>
    <w:div w:id="1372413225">
      <w:marLeft w:val="480"/>
      <w:marRight w:val="0"/>
      <w:marTop w:val="0"/>
      <w:marBottom w:val="0"/>
      <w:divBdr>
        <w:top w:val="none" w:sz="0" w:space="0" w:color="auto"/>
        <w:left w:val="none" w:sz="0" w:space="0" w:color="auto"/>
        <w:bottom w:val="none" w:sz="0" w:space="0" w:color="auto"/>
        <w:right w:val="none" w:sz="0" w:space="0" w:color="auto"/>
      </w:divBdr>
    </w:div>
    <w:div w:id="1372455970">
      <w:marLeft w:val="480"/>
      <w:marRight w:val="0"/>
      <w:marTop w:val="0"/>
      <w:marBottom w:val="0"/>
      <w:divBdr>
        <w:top w:val="none" w:sz="0" w:space="0" w:color="auto"/>
        <w:left w:val="none" w:sz="0" w:space="0" w:color="auto"/>
        <w:bottom w:val="none" w:sz="0" w:space="0" w:color="auto"/>
        <w:right w:val="none" w:sz="0" w:space="0" w:color="auto"/>
      </w:divBdr>
    </w:div>
    <w:div w:id="1372459448">
      <w:marLeft w:val="480"/>
      <w:marRight w:val="0"/>
      <w:marTop w:val="0"/>
      <w:marBottom w:val="0"/>
      <w:divBdr>
        <w:top w:val="none" w:sz="0" w:space="0" w:color="auto"/>
        <w:left w:val="none" w:sz="0" w:space="0" w:color="auto"/>
        <w:bottom w:val="none" w:sz="0" w:space="0" w:color="auto"/>
        <w:right w:val="none" w:sz="0" w:space="0" w:color="auto"/>
      </w:divBdr>
    </w:div>
    <w:div w:id="1372460954">
      <w:marLeft w:val="480"/>
      <w:marRight w:val="0"/>
      <w:marTop w:val="0"/>
      <w:marBottom w:val="0"/>
      <w:divBdr>
        <w:top w:val="none" w:sz="0" w:space="0" w:color="auto"/>
        <w:left w:val="none" w:sz="0" w:space="0" w:color="auto"/>
        <w:bottom w:val="none" w:sz="0" w:space="0" w:color="auto"/>
        <w:right w:val="none" w:sz="0" w:space="0" w:color="auto"/>
      </w:divBdr>
    </w:div>
    <w:div w:id="1372536604">
      <w:marLeft w:val="480"/>
      <w:marRight w:val="0"/>
      <w:marTop w:val="0"/>
      <w:marBottom w:val="0"/>
      <w:divBdr>
        <w:top w:val="none" w:sz="0" w:space="0" w:color="auto"/>
        <w:left w:val="none" w:sz="0" w:space="0" w:color="auto"/>
        <w:bottom w:val="none" w:sz="0" w:space="0" w:color="auto"/>
        <w:right w:val="none" w:sz="0" w:space="0" w:color="auto"/>
      </w:divBdr>
    </w:div>
    <w:div w:id="1372611348">
      <w:marLeft w:val="480"/>
      <w:marRight w:val="0"/>
      <w:marTop w:val="0"/>
      <w:marBottom w:val="0"/>
      <w:divBdr>
        <w:top w:val="none" w:sz="0" w:space="0" w:color="auto"/>
        <w:left w:val="none" w:sz="0" w:space="0" w:color="auto"/>
        <w:bottom w:val="none" w:sz="0" w:space="0" w:color="auto"/>
        <w:right w:val="none" w:sz="0" w:space="0" w:color="auto"/>
      </w:divBdr>
    </w:div>
    <w:div w:id="1372652185">
      <w:marLeft w:val="480"/>
      <w:marRight w:val="0"/>
      <w:marTop w:val="0"/>
      <w:marBottom w:val="0"/>
      <w:divBdr>
        <w:top w:val="none" w:sz="0" w:space="0" w:color="auto"/>
        <w:left w:val="none" w:sz="0" w:space="0" w:color="auto"/>
        <w:bottom w:val="none" w:sz="0" w:space="0" w:color="auto"/>
        <w:right w:val="none" w:sz="0" w:space="0" w:color="auto"/>
      </w:divBdr>
    </w:div>
    <w:div w:id="1372726817">
      <w:marLeft w:val="480"/>
      <w:marRight w:val="0"/>
      <w:marTop w:val="0"/>
      <w:marBottom w:val="0"/>
      <w:divBdr>
        <w:top w:val="none" w:sz="0" w:space="0" w:color="auto"/>
        <w:left w:val="none" w:sz="0" w:space="0" w:color="auto"/>
        <w:bottom w:val="none" w:sz="0" w:space="0" w:color="auto"/>
        <w:right w:val="none" w:sz="0" w:space="0" w:color="auto"/>
      </w:divBdr>
    </w:div>
    <w:div w:id="1372874370">
      <w:marLeft w:val="480"/>
      <w:marRight w:val="0"/>
      <w:marTop w:val="0"/>
      <w:marBottom w:val="0"/>
      <w:divBdr>
        <w:top w:val="none" w:sz="0" w:space="0" w:color="auto"/>
        <w:left w:val="none" w:sz="0" w:space="0" w:color="auto"/>
        <w:bottom w:val="none" w:sz="0" w:space="0" w:color="auto"/>
        <w:right w:val="none" w:sz="0" w:space="0" w:color="auto"/>
      </w:divBdr>
    </w:div>
    <w:div w:id="1372920941">
      <w:marLeft w:val="480"/>
      <w:marRight w:val="0"/>
      <w:marTop w:val="0"/>
      <w:marBottom w:val="0"/>
      <w:divBdr>
        <w:top w:val="none" w:sz="0" w:space="0" w:color="auto"/>
        <w:left w:val="none" w:sz="0" w:space="0" w:color="auto"/>
        <w:bottom w:val="none" w:sz="0" w:space="0" w:color="auto"/>
        <w:right w:val="none" w:sz="0" w:space="0" w:color="auto"/>
      </w:divBdr>
    </w:div>
    <w:div w:id="1372999308">
      <w:marLeft w:val="480"/>
      <w:marRight w:val="0"/>
      <w:marTop w:val="0"/>
      <w:marBottom w:val="0"/>
      <w:divBdr>
        <w:top w:val="none" w:sz="0" w:space="0" w:color="auto"/>
        <w:left w:val="none" w:sz="0" w:space="0" w:color="auto"/>
        <w:bottom w:val="none" w:sz="0" w:space="0" w:color="auto"/>
        <w:right w:val="none" w:sz="0" w:space="0" w:color="auto"/>
      </w:divBdr>
    </w:div>
    <w:div w:id="1373000868">
      <w:marLeft w:val="480"/>
      <w:marRight w:val="0"/>
      <w:marTop w:val="0"/>
      <w:marBottom w:val="0"/>
      <w:divBdr>
        <w:top w:val="none" w:sz="0" w:space="0" w:color="auto"/>
        <w:left w:val="none" w:sz="0" w:space="0" w:color="auto"/>
        <w:bottom w:val="none" w:sz="0" w:space="0" w:color="auto"/>
        <w:right w:val="none" w:sz="0" w:space="0" w:color="auto"/>
      </w:divBdr>
    </w:div>
    <w:div w:id="1373187040">
      <w:marLeft w:val="480"/>
      <w:marRight w:val="0"/>
      <w:marTop w:val="0"/>
      <w:marBottom w:val="0"/>
      <w:divBdr>
        <w:top w:val="none" w:sz="0" w:space="0" w:color="auto"/>
        <w:left w:val="none" w:sz="0" w:space="0" w:color="auto"/>
        <w:bottom w:val="none" w:sz="0" w:space="0" w:color="auto"/>
        <w:right w:val="none" w:sz="0" w:space="0" w:color="auto"/>
      </w:divBdr>
    </w:div>
    <w:div w:id="1373187049">
      <w:marLeft w:val="480"/>
      <w:marRight w:val="0"/>
      <w:marTop w:val="0"/>
      <w:marBottom w:val="0"/>
      <w:divBdr>
        <w:top w:val="none" w:sz="0" w:space="0" w:color="auto"/>
        <w:left w:val="none" w:sz="0" w:space="0" w:color="auto"/>
        <w:bottom w:val="none" w:sz="0" w:space="0" w:color="auto"/>
        <w:right w:val="none" w:sz="0" w:space="0" w:color="auto"/>
      </w:divBdr>
    </w:div>
    <w:div w:id="1373187964">
      <w:marLeft w:val="480"/>
      <w:marRight w:val="0"/>
      <w:marTop w:val="0"/>
      <w:marBottom w:val="0"/>
      <w:divBdr>
        <w:top w:val="none" w:sz="0" w:space="0" w:color="auto"/>
        <w:left w:val="none" w:sz="0" w:space="0" w:color="auto"/>
        <w:bottom w:val="none" w:sz="0" w:space="0" w:color="auto"/>
        <w:right w:val="none" w:sz="0" w:space="0" w:color="auto"/>
      </w:divBdr>
    </w:div>
    <w:div w:id="1373308970">
      <w:marLeft w:val="480"/>
      <w:marRight w:val="0"/>
      <w:marTop w:val="0"/>
      <w:marBottom w:val="0"/>
      <w:divBdr>
        <w:top w:val="none" w:sz="0" w:space="0" w:color="auto"/>
        <w:left w:val="none" w:sz="0" w:space="0" w:color="auto"/>
        <w:bottom w:val="none" w:sz="0" w:space="0" w:color="auto"/>
        <w:right w:val="none" w:sz="0" w:space="0" w:color="auto"/>
      </w:divBdr>
    </w:div>
    <w:div w:id="1373312505">
      <w:marLeft w:val="480"/>
      <w:marRight w:val="0"/>
      <w:marTop w:val="0"/>
      <w:marBottom w:val="0"/>
      <w:divBdr>
        <w:top w:val="none" w:sz="0" w:space="0" w:color="auto"/>
        <w:left w:val="none" w:sz="0" w:space="0" w:color="auto"/>
        <w:bottom w:val="none" w:sz="0" w:space="0" w:color="auto"/>
        <w:right w:val="none" w:sz="0" w:space="0" w:color="auto"/>
      </w:divBdr>
    </w:div>
    <w:div w:id="1373381945">
      <w:marLeft w:val="480"/>
      <w:marRight w:val="0"/>
      <w:marTop w:val="0"/>
      <w:marBottom w:val="0"/>
      <w:divBdr>
        <w:top w:val="none" w:sz="0" w:space="0" w:color="auto"/>
        <w:left w:val="none" w:sz="0" w:space="0" w:color="auto"/>
        <w:bottom w:val="none" w:sz="0" w:space="0" w:color="auto"/>
        <w:right w:val="none" w:sz="0" w:space="0" w:color="auto"/>
      </w:divBdr>
    </w:div>
    <w:div w:id="1373383639">
      <w:marLeft w:val="480"/>
      <w:marRight w:val="0"/>
      <w:marTop w:val="0"/>
      <w:marBottom w:val="0"/>
      <w:divBdr>
        <w:top w:val="none" w:sz="0" w:space="0" w:color="auto"/>
        <w:left w:val="none" w:sz="0" w:space="0" w:color="auto"/>
        <w:bottom w:val="none" w:sz="0" w:space="0" w:color="auto"/>
        <w:right w:val="none" w:sz="0" w:space="0" w:color="auto"/>
      </w:divBdr>
    </w:div>
    <w:div w:id="1373455045">
      <w:marLeft w:val="480"/>
      <w:marRight w:val="0"/>
      <w:marTop w:val="0"/>
      <w:marBottom w:val="0"/>
      <w:divBdr>
        <w:top w:val="none" w:sz="0" w:space="0" w:color="auto"/>
        <w:left w:val="none" w:sz="0" w:space="0" w:color="auto"/>
        <w:bottom w:val="none" w:sz="0" w:space="0" w:color="auto"/>
        <w:right w:val="none" w:sz="0" w:space="0" w:color="auto"/>
      </w:divBdr>
    </w:div>
    <w:div w:id="1373458356">
      <w:marLeft w:val="480"/>
      <w:marRight w:val="0"/>
      <w:marTop w:val="0"/>
      <w:marBottom w:val="0"/>
      <w:divBdr>
        <w:top w:val="none" w:sz="0" w:space="0" w:color="auto"/>
        <w:left w:val="none" w:sz="0" w:space="0" w:color="auto"/>
        <w:bottom w:val="none" w:sz="0" w:space="0" w:color="auto"/>
        <w:right w:val="none" w:sz="0" w:space="0" w:color="auto"/>
      </w:divBdr>
    </w:div>
    <w:div w:id="1373463512">
      <w:marLeft w:val="480"/>
      <w:marRight w:val="0"/>
      <w:marTop w:val="0"/>
      <w:marBottom w:val="0"/>
      <w:divBdr>
        <w:top w:val="none" w:sz="0" w:space="0" w:color="auto"/>
        <w:left w:val="none" w:sz="0" w:space="0" w:color="auto"/>
        <w:bottom w:val="none" w:sz="0" w:space="0" w:color="auto"/>
        <w:right w:val="none" w:sz="0" w:space="0" w:color="auto"/>
      </w:divBdr>
    </w:div>
    <w:div w:id="1373530078">
      <w:marLeft w:val="480"/>
      <w:marRight w:val="0"/>
      <w:marTop w:val="0"/>
      <w:marBottom w:val="0"/>
      <w:divBdr>
        <w:top w:val="none" w:sz="0" w:space="0" w:color="auto"/>
        <w:left w:val="none" w:sz="0" w:space="0" w:color="auto"/>
        <w:bottom w:val="none" w:sz="0" w:space="0" w:color="auto"/>
        <w:right w:val="none" w:sz="0" w:space="0" w:color="auto"/>
      </w:divBdr>
    </w:div>
    <w:div w:id="1373572219">
      <w:marLeft w:val="480"/>
      <w:marRight w:val="0"/>
      <w:marTop w:val="0"/>
      <w:marBottom w:val="0"/>
      <w:divBdr>
        <w:top w:val="none" w:sz="0" w:space="0" w:color="auto"/>
        <w:left w:val="none" w:sz="0" w:space="0" w:color="auto"/>
        <w:bottom w:val="none" w:sz="0" w:space="0" w:color="auto"/>
        <w:right w:val="none" w:sz="0" w:space="0" w:color="auto"/>
      </w:divBdr>
    </w:div>
    <w:div w:id="1373579879">
      <w:marLeft w:val="480"/>
      <w:marRight w:val="0"/>
      <w:marTop w:val="0"/>
      <w:marBottom w:val="0"/>
      <w:divBdr>
        <w:top w:val="none" w:sz="0" w:space="0" w:color="auto"/>
        <w:left w:val="none" w:sz="0" w:space="0" w:color="auto"/>
        <w:bottom w:val="none" w:sz="0" w:space="0" w:color="auto"/>
        <w:right w:val="none" w:sz="0" w:space="0" w:color="auto"/>
      </w:divBdr>
    </w:div>
    <w:div w:id="1373652109">
      <w:marLeft w:val="480"/>
      <w:marRight w:val="0"/>
      <w:marTop w:val="0"/>
      <w:marBottom w:val="0"/>
      <w:divBdr>
        <w:top w:val="none" w:sz="0" w:space="0" w:color="auto"/>
        <w:left w:val="none" w:sz="0" w:space="0" w:color="auto"/>
        <w:bottom w:val="none" w:sz="0" w:space="0" w:color="auto"/>
        <w:right w:val="none" w:sz="0" w:space="0" w:color="auto"/>
      </w:divBdr>
    </w:div>
    <w:div w:id="1373771121">
      <w:marLeft w:val="480"/>
      <w:marRight w:val="0"/>
      <w:marTop w:val="0"/>
      <w:marBottom w:val="0"/>
      <w:divBdr>
        <w:top w:val="none" w:sz="0" w:space="0" w:color="auto"/>
        <w:left w:val="none" w:sz="0" w:space="0" w:color="auto"/>
        <w:bottom w:val="none" w:sz="0" w:space="0" w:color="auto"/>
        <w:right w:val="none" w:sz="0" w:space="0" w:color="auto"/>
      </w:divBdr>
    </w:div>
    <w:div w:id="1373771794">
      <w:marLeft w:val="480"/>
      <w:marRight w:val="0"/>
      <w:marTop w:val="0"/>
      <w:marBottom w:val="0"/>
      <w:divBdr>
        <w:top w:val="none" w:sz="0" w:space="0" w:color="auto"/>
        <w:left w:val="none" w:sz="0" w:space="0" w:color="auto"/>
        <w:bottom w:val="none" w:sz="0" w:space="0" w:color="auto"/>
        <w:right w:val="none" w:sz="0" w:space="0" w:color="auto"/>
      </w:divBdr>
    </w:div>
    <w:div w:id="1373922902">
      <w:marLeft w:val="480"/>
      <w:marRight w:val="0"/>
      <w:marTop w:val="0"/>
      <w:marBottom w:val="0"/>
      <w:divBdr>
        <w:top w:val="none" w:sz="0" w:space="0" w:color="auto"/>
        <w:left w:val="none" w:sz="0" w:space="0" w:color="auto"/>
        <w:bottom w:val="none" w:sz="0" w:space="0" w:color="auto"/>
        <w:right w:val="none" w:sz="0" w:space="0" w:color="auto"/>
      </w:divBdr>
    </w:div>
    <w:div w:id="1373923007">
      <w:marLeft w:val="480"/>
      <w:marRight w:val="0"/>
      <w:marTop w:val="0"/>
      <w:marBottom w:val="0"/>
      <w:divBdr>
        <w:top w:val="none" w:sz="0" w:space="0" w:color="auto"/>
        <w:left w:val="none" w:sz="0" w:space="0" w:color="auto"/>
        <w:bottom w:val="none" w:sz="0" w:space="0" w:color="auto"/>
        <w:right w:val="none" w:sz="0" w:space="0" w:color="auto"/>
      </w:divBdr>
    </w:div>
    <w:div w:id="1373965575">
      <w:marLeft w:val="480"/>
      <w:marRight w:val="0"/>
      <w:marTop w:val="0"/>
      <w:marBottom w:val="0"/>
      <w:divBdr>
        <w:top w:val="none" w:sz="0" w:space="0" w:color="auto"/>
        <w:left w:val="none" w:sz="0" w:space="0" w:color="auto"/>
        <w:bottom w:val="none" w:sz="0" w:space="0" w:color="auto"/>
        <w:right w:val="none" w:sz="0" w:space="0" w:color="auto"/>
      </w:divBdr>
    </w:div>
    <w:div w:id="1373968063">
      <w:marLeft w:val="480"/>
      <w:marRight w:val="0"/>
      <w:marTop w:val="0"/>
      <w:marBottom w:val="0"/>
      <w:divBdr>
        <w:top w:val="none" w:sz="0" w:space="0" w:color="auto"/>
        <w:left w:val="none" w:sz="0" w:space="0" w:color="auto"/>
        <w:bottom w:val="none" w:sz="0" w:space="0" w:color="auto"/>
        <w:right w:val="none" w:sz="0" w:space="0" w:color="auto"/>
      </w:divBdr>
    </w:div>
    <w:div w:id="1374039028">
      <w:marLeft w:val="480"/>
      <w:marRight w:val="0"/>
      <w:marTop w:val="0"/>
      <w:marBottom w:val="0"/>
      <w:divBdr>
        <w:top w:val="none" w:sz="0" w:space="0" w:color="auto"/>
        <w:left w:val="none" w:sz="0" w:space="0" w:color="auto"/>
        <w:bottom w:val="none" w:sz="0" w:space="0" w:color="auto"/>
        <w:right w:val="none" w:sz="0" w:space="0" w:color="auto"/>
      </w:divBdr>
    </w:div>
    <w:div w:id="1374042898">
      <w:marLeft w:val="480"/>
      <w:marRight w:val="0"/>
      <w:marTop w:val="0"/>
      <w:marBottom w:val="0"/>
      <w:divBdr>
        <w:top w:val="none" w:sz="0" w:space="0" w:color="auto"/>
        <w:left w:val="none" w:sz="0" w:space="0" w:color="auto"/>
        <w:bottom w:val="none" w:sz="0" w:space="0" w:color="auto"/>
        <w:right w:val="none" w:sz="0" w:space="0" w:color="auto"/>
      </w:divBdr>
    </w:div>
    <w:div w:id="1374110980">
      <w:marLeft w:val="480"/>
      <w:marRight w:val="0"/>
      <w:marTop w:val="0"/>
      <w:marBottom w:val="0"/>
      <w:divBdr>
        <w:top w:val="none" w:sz="0" w:space="0" w:color="auto"/>
        <w:left w:val="none" w:sz="0" w:space="0" w:color="auto"/>
        <w:bottom w:val="none" w:sz="0" w:space="0" w:color="auto"/>
        <w:right w:val="none" w:sz="0" w:space="0" w:color="auto"/>
      </w:divBdr>
    </w:div>
    <w:div w:id="1374185475">
      <w:marLeft w:val="480"/>
      <w:marRight w:val="0"/>
      <w:marTop w:val="0"/>
      <w:marBottom w:val="0"/>
      <w:divBdr>
        <w:top w:val="none" w:sz="0" w:space="0" w:color="auto"/>
        <w:left w:val="none" w:sz="0" w:space="0" w:color="auto"/>
        <w:bottom w:val="none" w:sz="0" w:space="0" w:color="auto"/>
        <w:right w:val="none" w:sz="0" w:space="0" w:color="auto"/>
      </w:divBdr>
    </w:div>
    <w:div w:id="1374230169">
      <w:marLeft w:val="480"/>
      <w:marRight w:val="0"/>
      <w:marTop w:val="0"/>
      <w:marBottom w:val="0"/>
      <w:divBdr>
        <w:top w:val="none" w:sz="0" w:space="0" w:color="auto"/>
        <w:left w:val="none" w:sz="0" w:space="0" w:color="auto"/>
        <w:bottom w:val="none" w:sz="0" w:space="0" w:color="auto"/>
        <w:right w:val="none" w:sz="0" w:space="0" w:color="auto"/>
      </w:divBdr>
    </w:div>
    <w:div w:id="1374235836">
      <w:marLeft w:val="480"/>
      <w:marRight w:val="0"/>
      <w:marTop w:val="0"/>
      <w:marBottom w:val="0"/>
      <w:divBdr>
        <w:top w:val="none" w:sz="0" w:space="0" w:color="auto"/>
        <w:left w:val="none" w:sz="0" w:space="0" w:color="auto"/>
        <w:bottom w:val="none" w:sz="0" w:space="0" w:color="auto"/>
        <w:right w:val="none" w:sz="0" w:space="0" w:color="auto"/>
      </w:divBdr>
    </w:div>
    <w:div w:id="1374308698">
      <w:marLeft w:val="480"/>
      <w:marRight w:val="0"/>
      <w:marTop w:val="0"/>
      <w:marBottom w:val="0"/>
      <w:divBdr>
        <w:top w:val="none" w:sz="0" w:space="0" w:color="auto"/>
        <w:left w:val="none" w:sz="0" w:space="0" w:color="auto"/>
        <w:bottom w:val="none" w:sz="0" w:space="0" w:color="auto"/>
        <w:right w:val="none" w:sz="0" w:space="0" w:color="auto"/>
      </w:divBdr>
    </w:div>
    <w:div w:id="1374312331">
      <w:marLeft w:val="480"/>
      <w:marRight w:val="0"/>
      <w:marTop w:val="0"/>
      <w:marBottom w:val="0"/>
      <w:divBdr>
        <w:top w:val="none" w:sz="0" w:space="0" w:color="auto"/>
        <w:left w:val="none" w:sz="0" w:space="0" w:color="auto"/>
        <w:bottom w:val="none" w:sz="0" w:space="0" w:color="auto"/>
        <w:right w:val="none" w:sz="0" w:space="0" w:color="auto"/>
      </w:divBdr>
    </w:div>
    <w:div w:id="1374379893">
      <w:marLeft w:val="480"/>
      <w:marRight w:val="0"/>
      <w:marTop w:val="0"/>
      <w:marBottom w:val="0"/>
      <w:divBdr>
        <w:top w:val="none" w:sz="0" w:space="0" w:color="auto"/>
        <w:left w:val="none" w:sz="0" w:space="0" w:color="auto"/>
        <w:bottom w:val="none" w:sz="0" w:space="0" w:color="auto"/>
        <w:right w:val="none" w:sz="0" w:space="0" w:color="auto"/>
      </w:divBdr>
    </w:div>
    <w:div w:id="1374383526">
      <w:marLeft w:val="480"/>
      <w:marRight w:val="0"/>
      <w:marTop w:val="0"/>
      <w:marBottom w:val="0"/>
      <w:divBdr>
        <w:top w:val="none" w:sz="0" w:space="0" w:color="auto"/>
        <w:left w:val="none" w:sz="0" w:space="0" w:color="auto"/>
        <w:bottom w:val="none" w:sz="0" w:space="0" w:color="auto"/>
        <w:right w:val="none" w:sz="0" w:space="0" w:color="auto"/>
      </w:divBdr>
    </w:div>
    <w:div w:id="1374427401">
      <w:marLeft w:val="480"/>
      <w:marRight w:val="0"/>
      <w:marTop w:val="0"/>
      <w:marBottom w:val="0"/>
      <w:divBdr>
        <w:top w:val="none" w:sz="0" w:space="0" w:color="auto"/>
        <w:left w:val="none" w:sz="0" w:space="0" w:color="auto"/>
        <w:bottom w:val="none" w:sz="0" w:space="0" w:color="auto"/>
        <w:right w:val="none" w:sz="0" w:space="0" w:color="auto"/>
      </w:divBdr>
    </w:div>
    <w:div w:id="1374430356">
      <w:marLeft w:val="480"/>
      <w:marRight w:val="0"/>
      <w:marTop w:val="0"/>
      <w:marBottom w:val="0"/>
      <w:divBdr>
        <w:top w:val="none" w:sz="0" w:space="0" w:color="auto"/>
        <w:left w:val="none" w:sz="0" w:space="0" w:color="auto"/>
        <w:bottom w:val="none" w:sz="0" w:space="0" w:color="auto"/>
        <w:right w:val="none" w:sz="0" w:space="0" w:color="auto"/>
      </w:divBdr>
    </w:div>
    <w:div w:id="1374497122">
      <w:marLeft w:val="480"/>
      <w:marRight w:val="0"/>
      <w:marTop w:val="0"/>
      <w:marBottom w:val="0"/>
      <w:divBdr>
        <w:top w:val="none" w:sz="0" w:space="0" w:color="auto"/>
        <w:left w:val="none" w:sz="0" w:space="0" w:color="auto"/>
        <w:bottom w:val="none" w:sz="0" w:space="0" w:color="auto"/>
        <w:right w:val="none" w:sz="0" w:space="0" w:color="auto"/>
      </w:divBdr>
    </w:div>
    <w:div w:id="1374500665">
      <w:marLeft w:val="480"/>
      <w:marRight w:val="0"/>
      <w:marTop w:val="0"/>
      <w:marBottom w:val="0"/>
      <w:divBdr>
        <w:top w:val="none" w:sz="0" w:space="0" w:color="auto"/>
        <w:left w:val="none" w:sz="0" w:space="0" w:color="auto"/>
        <w:bottom w:val="none" w:sz="0" w:space="0" w:color="auto"/>
        <w:right w:val="none" w:sz="0" w:space="0" w:color="auto"/>
      </w:divBdr>
    </w:div>
    <w:div w:id="1374502046">
      <w:marLeft w:val="480"/>
      <w:marRight w:val="0"/>
      <w:marTop w:val="0"/>
      <w:marBottom w:val="0"/>
      <w:divBdr>
        <w:top w:val="none" w:sz="0" w:space="0" w:color="auto"/>
        <w:left w:val="none" w:sz="0" w:space="0" w:color="auto"/>
        <w:bottom w:val="none" w:sz="0" w:space="0" w:color="auto"/>
        <w:right w:val="none" w:sz="0" w:space="0" w:color="auto"/>
      </w:divBdr>
    </w:div>
    <w:div w:id="1374580628">
      <w:marLeft w:val="480"/>
      <w:marRight w:val="0"/>
      <w:marTop w:val="0"/>
      <w:marBottom w:val="0"/>
      <w:divBdr>
        <w:top w:val="none" w:sz="0" w:space="0" w:color="auto"/>
        <w:left w:val="none" w:sz="0" w:space="0" w:color="auto"/>
        <w:bottom w:val="none" w:sz="0" w:space="0" w:color="auto"/>
        <w:right w:val="none" w:sz="0" w:space="0" w:color="auto"/>
      </w:divBdr>
    </w:div>
    <w:div w:id="1374647156">
      <w:marLeft w:val="480"/>
      <w:marRight w:val="0"/>
      <w:marTop w:val="0"/>
      <w:marBottom w:val="0"/>
      <w:divBdr>
        <w:top w:val="none" w:sz="0" w:space="0" w:color="auto"/>
        <w:left w:val="none" w:sz="0" w:space="0" w:color="auto"/>
        <w:bottom w:val="none" w:sz="0" w:space="0" w:color="auto"/>
        <w:right w:val="none" w:sz="0" w:space="0" w:color="auto"/>
      </w:divBdr>
    </w:div>
    <w:div w:id="1374697617">
      <w:marLeft w:val="480"/>
      <w:marRight w:val="0"/>
      <w:marTop w:val="0"/>
      <w:marBottom w:val="0"/>
      <w:divBdr>
        <w:top w:val="none" w:sz="0" w:space="0" w:color="auto"/>
        <w:left w:val="none" w:sz="0" w:space="0" w:color="auto"/>
        <w:bottom w:val="none" w:sz="0" w:space="0" w:color="auto"/>
        <w:right w:val="none" w:sz="0" w:space="0" w:color="auto"/>
      </w:divBdr>
    </w:div>
    <w:div w:id="1374698880">
      <w:marLeft w:val="480"/>
      <w:marRight w:val="0"/>
      <w:marTop w:val="0"/>
      <w:marBottom w:val="0"/>
      <w:divBdr>
        <w:top w:val="none" w:sz="0" w:space="0" w:color="auto"/>
        <w:left w:val="none" w:sz="0" w:space="0" w:color="auto"/>
        <w:bottom w:val="none" w:sz="0" w:space="0" w:color="auto"/>
        <w:right w:val="none" w:sz="0" w:space="0" w:color="auto"/>
      </w:divBdr>
    </w:div>
    <w:div w:id="1374958726">
      <w:marLeft w:val="480"/>
      <w:marRight w:val="0"/>
      <w:marTop w:val="0"/>
      <w:marBottom w:val="0"/>
      <w:divBdr>
        <w:top w:val="none" w:sz="0" w:space="0" w:color="auto"/>
        <w:left w:val="none" w:sz="0" w:space="0" w:color="auto"/>
        <w:bottom w:val="none" w:sz="0" w:space="0" w:color="auto"/>
        <w:right w:val="none" w:sz="0" w:space="0" w:color="auto"/>
      </w:divBdr>
    </w:div>
    <w:div w:id="1374964653">
      <w:marLeft w:val="480"/>
      <w:marRight w:val="0"/>
      <w:marTop w:val="0"/>
      <w:marBottom w:val="0"/>
      <w:divBdr>
        <w:top w:val="none" w:sz="0" w:space="0" w:color="auto"/>
        <w:left w:val="none" w:sz="0" w:space="0" w:color="auto"/>
        <w:bottom w:val="none" w:sz="0" w:space="0" w:color="auto"/>
        <w:right w:val="none" w:sz="0" w:space="0" w:color="auto"/>
      </w:divBdr>
    </w:div>
    <w:div w:id="1375035546">
      <w:marLeft w:val="480"/>
      <w:marRight w:val="0"/>
      <w:marTop w:val="0"/>
      <w:marBottom w:val="0"/>
      <w:divBdr>
        <w:top w:val="none" w:sz="0" w:space="0" w:color="auto"/>
        <w:left w:val="none" w:sz="0" w:space="0" w:color="auto"/>
        <w:bottom w:val="none" w:sz="0" w:space="0" w:color="auto"/>
        <w:right w:val="none" w:sz="0" w:space="0" w:color="auto"/>
      </w:divBdr>
    </w:div>
    <w:div w:id="1375036667">
      <w:marLeft w:val="480"/>
      <w:marRight w:val="0"/>
      <w:marTop w:val="0"/>
      <w:marBottom w:val="0"/>
      <w:divBdr>
        <w:top w:val="none" w:sz="0" w:space="0" w:color="auto"/>
        <w:left w:val="none" w:sz="0" w:space="0" w:color="auto"/>
        <w:bottom w:val="none" w:sz="0" w:space="0" w:color="auto"/>
        <w:right w:val="none" w:sz="0" w:space="0" w:color="auto"/>
      </w:divBdr>
    </w:div>
    <w:div w:id="1375040862">
      <w:marLeft w:val="480"/>
      <w:marRight w:val="0"/>
      <w:marTop w:val="0"/>
      <w:marBottom w:val="0"/>
      <w:divBdr>
        <w:top w:val="none" w:sz="0" w:space="0" w:color="auto"/>
        <w:left w:val="none" w:sz="0" w:space="0" w:color="auto"/>
        <w:bottom w:val="none" w:sz="0" w:space="0" w:color="auto"/>
        <w:right w:val="none" w:sz="0" w:space="0" w:color="auto"/>
      </w:divBdr>
    </w:div>
    <w:div w:id="1375041134">
      <w:marLeft w:val="480"/>
      <w:marRight w:val="0"/>
      <w:marTop w:val="0"/>
      <w:marBottom w:val="0"/>
      <w:divBdr>
        <w:top w:val="none" w:sz="0" w:space="0" w:color="auto"/>
        <w:left w:val="none" w:sz="0" w:space="0" w:color="auto"/>
        <w:bottom w:val="none" w:sz="0" w:space="0" w:color="auto"/>
        <w:right w:val="none" w:sz="0" w:space="0" w:color="auto"/>
      </w:divBdr>
    </w:div>
    <w:div w:id="1375078093">
      <w:marLeft w:val="480"/>
      <w:marRight w:val="0"/>
      <w:marTop w:val="0"/>
      <w:marBottom w:val="0"/>
      <w:divBdr>
        <w:top w:val="none" w:sz="0" w:space="0" w:color="auto"/>
        <w:left w:val="none" w:sz="0" w:space="0" w:color="auto"/>
        <w:bottom w:val="none" w:sz="0" w:space="0" w:color="auto"/>
        <w:right w:val="none" w:sz="0" w:space="0" w:color="auto"/>
      </w:divBdr>
    </w:div>
    <w:div w:id="1375080829">
      <w:marLeft w:val="480"/>
      <w:marRight w:val="0"/>
      <w:marTop w:val="0"/>
      <w:marBottom w:val="0"/>
      <w:divBdr>
        <w:top w:val="none" w:sz="0" w:space="0" w:color="auto"/>
        <w:left w:val="none" w:sz="0" w:space="0" w:color="auto"/>
        <w:bottom w:val="none" w:sz="0" w:space="0" w:color="auto"/>
        <w:right w:val="none" w:sz="0" w:space="0" w:color="auto"/>
      </w:divBdr>
    </w:div>
    <w:div w:id="1375081561">
      <w:marLeft w:val="480"/>
      <w:marRight w:val="0"/>
      <w:marTop w:val="0"/>
      <w:marBottom w:val="0"/>
      <w:divBdr>
        <w:top w:val="none" w:sz="0" w:space="0" w:color="auto"/>
        <w:left w:val="none" w:sz="0" w:space="0" w:color="auto"/>
        <w:bottom w:val="none" w:sz="0" w:space="0" w:color="auto"/>
        <w:right w:val="none" w:sz="0" w:space="0" w:color="auto"/>
      </w:divBdr>
    </w:div>
    <w:div w:id="1375083474">
      <w:marLeft w:val="480"/>
      <w:marRight w:val="0"/>
      <w:marTop w:val="0"/>
      <w:marBottom w:val="0"/>
      <w:divBdr>
        <w:top w:val="none" w:sz="0" w:space="0" w:color="auto"/>
        <w:left w:val="none" w:sz="0" w:space="0" w:color="auto"/>
        <w:bottom w:val="none" w:sz="0" w:space="0" w:color="auto"/>
        <w:right w:val="none" w:sz="0" w:space="0" w:color="auto"/>
      </w:divBdr>
    </w:div>
    <w:div w:id="1375159721">
      <w:marLeft w:val="480"/>
      <w:marRight w:val="0"/>
      <w:marTop w:val="0"/>
      <w:marBottom w:val="0"/>
      <w:divBdr>
        <w:top w:val="none" w:sz="0" w:space="0" w:color="auto"/>
        <w:left w:val="none" w:sz="0" w:space="0" w:color="auto"/>
        <w:bottom w:val="none" w:sz="0" w:space="0" w:color="auto"/>
        <w:right w:val="none" w:sz="0" w:space="0" w:color="auto"/>
      </w:divBdr>
    </w:div>
    <w:div w:id="1375228079">
      <w:marLeft w:val="480"/>
      <w:marRight w:val="0"/>
      <w:marTop w:val="0"/>
      <w:marBottom w:val="0"/>
      <w:divBdr>
        <w:top w:val="none" w:sz="0" w:space="0" w:color="auto"/>
        <w:left w:val="none" w:sz="0" w:space="0" w:color="auto"/>
        <w:bottom w:val="none" w:sz="0" w:space="0" w:color="auto"/>
        <w:right w:val="none" w:sz="0" w:space="0" w:color="auto"/>
      </w:divBdr>
    </w:div>
    <w:div w:id="1375233489">
      <w:marLeft w:val="480"/>
      <w:marRight w:val="0"/>
      <w:marTop w:val="0"/>
      <w:marBottom w:val="0"/>
      <w:divBdr>
        <w:top w:val="none" w:sz="0" w:space="0" w:color="auto"/>
        <w:left w:val="none" w:sz="0" w:space="0" w:color="auto"/>
        <w:bottom w:val="none" w:sz="0" w:space="0" w:color="auto"/>
        <w:right w:val="none" w:sz="0" w:space="0" w:color="auto"/>
      </w:divBdr>
    </w:div>
    <w:div w:id="1375275193">
      <w:marLeft w:val="480"/>
      <w:marRight w:val="0"/>
      <w:marTop w:val="0"/>
      <w:marBottom w:val="0"/>
      <w:divBdr>
        <w:top w:val="none" w:sz="0" w:space="0" w:color="auto"/>
        <w:left w:val="none" w:sz="0" w:space="0" w:color="auto"/>
        <w:bottom w:val="none" w:sz="0" w:space="0" w:color="auto"/>
        <w:right w:val="none" w:sz="0" w:space="0" w:color="auto"/>
      </w:divBdr>
    </w:div>
    <w:div w:id="1375302305">
      <w:marLeft w:val="480"/>
      <w:marRight w:val="0"/>
      <w:marTop w:val="0"/>
      <w:marBottom w:val="0"/>
      <w:divBdr>
        <w:top w:val="none" w:sz="0" w:space="0" w:color="auto"/>
        <w:left w:val="none" w:sz="0" w:space="0" w:color="auto"/>
        <w:bottom w:val="none" w:sz="0" w:space="0" w:color="auto"/>
        <w:right w:val="none" w:sz="0" w:space="0" w:color="auto"/>
      </w:divBdr>
    </w:div>
    <w:div w:id="1375304952">
      <w:marLeft w:val="480"/>
      <w:marRight w:val="0"/>
      <w:marTop w:val="0"/>
      <w:marBottom w:val="0"/>
      <w:divBdr>
        <w:top w:val="none" w:sz="0" w:space="0" w:color="auto"/>
        <w:left w:val="none" w:sz="0" w:space="0" w:color="auto"/>
        <w:bottom w:val="none" w:sz="0" w:space="0" w:color="auto"/>
        <w:right w:val="none" w:sz="0" w:space="0" w:color="auto"/>
      </w:divBdr>
    </w:div>
    <w:div w:id="1375353967">
      <w:marLeft w:val="480"/>
      <w:marRight w:val="0"/>
      <w:marTop w:val="0"/>
      <w:marBottom w:val="0"/>
      <w:divBdr>
        <w:top w:val="none" w:sz="0" w:space="0" w:color="auto"/>
        <w:left w:val="none" w:sz="0" w:space="0" w:color="auto"/>
        <w:bottom w:val="none" w:sz="0" w:space="0" w:color="auto"/>
        <w:right w:val="none" w:sz="0" w:space="0" w:color="auto"/>
      </w:divBdr>
    </w:div>
    <w:div w:id="1375424010">
      <w:marLeft w:val="480"/>
      <w:marRight w:val="0"/>
      <w:marTop w:val="0"/>
      <w:marBottom w:val="0"/>
      <w:divBdr>
        <w:top w:val="none" w:sz="0" w:space="0" w:color="auto"/>
        <w:left w:val="none" w:sz="0" w:space="0" w:color="auto"/>
        <w:bottom w:val="none" w:sz="0" w:space="0" w:color="auto"/>
        <w:right w:val="none" w:sz="0" w:space="0" w:color="auto"/>
      </w:divBdr>
    </w:div>
    <w:div w:id="1375428743">
      <w:marLeft w:val="480"/>
      <w:marRight w:val="0"/>
      <w:marTop w:val="0"/>
      <w:marBottom w:val="0"/>
      <w:divBdr>
        <w:top w:val="none" w:sz="0" w:space="0" w:color="auto"/>
        <w:left w:val="none" w:sz="0" w:space="0" w:color="auto"/>
        <w:bottom w:val="none" w:sz="0" w:space="0" w:color="auto"/>
        <w:right w:val="none" w:sz="0" w:space="0" w:color="auto"/>
      </w:divBdr>
    </w:div>
    <w:div w:id="1375545690">
      <w:marLeft w:val="480"/>
      <w:marRight w:val="0"/>
      <w:marTop w:val="0"/>
      <w:marBottom w:val="0"/>
      <w:divBdr>
        <w:top w:val="none" w:sz="0" w:space="0" w:color="auto"/>
        <w:left w:val="none" w:sz="0" w:space="0" w:color="auto"/>
        <w:bottom w:val="none" w:sz="0" w:space="0" w:color="auto"/>
        <w:right w:val="none" w:sz="0" w:space="0" w:color="auto"/>
      </w:divBdr>
    </w:div>
    <w:div w:id="1375547514">
      <w:marLeft w:val="480"/>
      <w:marRight w:val="0"/>
      <w:marTop w:val="0"/>
      <w:marBottom w:val="0"/>
      <w:divBdr>
        <w:top w:val="none" w:sz="0" w:space="0" w:color="auto"/>
        <w:left w:val="none" w:sz="0" w:space="0" w:color="auto"/>
        <w:bottom w:val="none" w:sz="0" w:space="0" w:color="auto"/>
        <w:right w:val="none" w:sz="0" w:space="0" w:color="auto"/>
      </w:divBdr>
    </w:div>
    <w:div w:id="1375619354">
      <w:marLeft w:val="480"/>
      <w:marRight w:val="0"/>
      <w:marTop w:val="0"/>
      <w:marBottom w:val="0"/>
      <w:divBdr>
        <w:top w:val="none" w:sz="0" w:space="0" w:color="auto"/>
        <w:left w:val="none" w:sz="0" w:space="0" w:color="auto"/>
        <w:bottom w:val="none" w:sz="0" w:space="0" w:color="auto"/>
        <w:right w:val="none" w:sz="0" w:space="0" w:color="auto"/>
      </w:divBdr>
    </w:div>
    <w:div w:id="1375622619">
      <w:marLeft w:val="480"/>
      <w:marRight w:val="0"/>
      <w:marTop w:val="0"/>
      <w:marBottom w:val="0"/>
      <w:divBdr>
        <w:top w:val="none" w:sz="0" w:space="0" w:color="auto"/>
        <w:left w:val="none" w:sz="0" w:space="0" w:color="auto"/>
        <w:bottom w:val="none" w:sz="0" w:space="0" w:color="auto"/>
        <w:right w:val="none" w:sz="0" w:space="0" w:color="auto"/>
      </w:divBdr>
    </w:div>
    <w:div w:id="1375887433">
      <w:marLeft w:val="480"/>
      <w:marRight w:val="0"/>
      <w:marTop w:val="0"/>
      <w:marBottom w:val="0"/>
      <w:divBdr>
        <w:top w:val="none" w:sz="0" w:space="0" w:color="auto"/>
        <w:left w:val="none" w:sz="0" w:space="0" w:color="auto"/>
        <w:bottom w:val="none" w:sz="0" w:space="0" w:color="auto"/>
        <w:right w:val="none" w:sz="0" w:space="0" w:color="auto"/>
      </w:divBdr>
    </w:div>
    <w:div w:id="1375890483">
      <w:marLeft w:val="480"/>
      <w:marRight w:val="0"/>
      <w:marTop w:val="0"/>
      <w:marBottom w:val="0"/>
      <w:divBdr>
        <w:top w:val="none" w:sz="0" w:space="0" w:color="auto"/>
        <w:left w:val="none" w:sz="0" w:space="0" w:color="auto"/>
        <w:bottom w:val="none" w:sz="0" w:space="0" w:color="auto"/>
        <w:right w:val="none" w:sz="0" w:space="0" w:color="auto"/>
      </w:divBdr>
    </w:div>
    <w:div w:id="1375957483">
      <w:marLeft w:val="480"/>
      <w:marRight w:val="0"/>
      <w:marTop w:val="0"/>
      <w:marBottom w:val="0"/>
      <w:divBdr>
        <w:top w:val="none" w:sz="0" w:space="0" w:color="auto"/>
        <w:left w:val="none" w:sz="0" w:space="0" w:color="auto"/>
        <w:bottom w:val="none" w:sz="0" w:space="0" w:color="auto"/>
        <w:right w:val="none" w:sz="0" w:space="0" w:color="auto"/>
      </w:divBdr>
    </w:div>
    <w:div w:id="1375958775">
      <w:marLeft w:val="480"/>
      <w:marRight w:val="0"/>
      <w:marTop w:val="0"/>
      <w:marBottom w:val="0"/>
      <w:divBdr>
        <w:top w:val="none" w:sz="0" w:space="0" w:color="auto"/>
        <w:left w:val="none" w:sz="0" w:space="0" w:color="auto"/>
        <w:bottom w:val="none" w:sz="0" w:space="0" w:color="auto"/>
        <w:right w:val="none" w:sz="0" w:space="0" w:color="auto"/>
      </w:divBdr>
    </w:div>
    <w:div w:id="1375959326">
      <w:marLeft w:val="480"/>
      <w:marRight w:val="0"/>
      <w:marTop w:val="0"/>
      <w:marBottom w:val="0"/>
      <w:divBdr>
        <w:top w:val="none" w:sz="0" w:space="0" w:color="auto"/>
        <w:left w:val="none" w:sz="0" w:space="0" w:color="auto"/>
        <w:bottom w:val="none" w:sz="0" w:space="0" w:color="auto"/>
        <w:right w:val="none" w:sz="0" w:space="0" w:color="auto"/>
      </w:divBdr>
    </w:div>
    <w:div w:id="1376000695">
      <w:marLeft w:val="480"/>
      <w:marRight w:val="0"/>
      <w:marTop w:val="0"/>
      <w:marBottom w:val="0"/>
      <w:divBdr>
        <w:top w:val="none" w:sz="0" w:space="0" w:color="auto"/>
        <w:left w:val="none" w:sz="0" w:space="0" w:color="auto"/>
        <w:bottom w:val="none" w:sz="0" w:space="0" w:color="auto"/>
        <w:right w:val="none" w:sz="0" w:space="0" w:color="auto"/>
      </w:divBdr>
    </w:div>
    <w:div w:id="1376126824">
      <w:marLeft w:val="480"/>
      <w:marRight w:val="0"/>
      <w:marTop w:val="0"/>
      <w:marBottom w:val="0"/>
      <w:divBdr>
        <w:top w:val="none" w:sz="0" w:space="0" w:color="auto"/>
        <w:left w:val="none" w:sz="0" w:space="0" w:color="auto"/>
        <w:bottom w:val="none" w:sz="0" w:space="0" w:color="auto"/>
        <w:right w:val="none" w:sz="0" w:space="0" w:color="auto"/>
      </w:divBdr>
    </w:div>
    <w:div w:id="1376150645">
      <w:marLeft w:val="480"/>
      <w:marRight w:val="0"/>
      <w:marTop w:val="0"/>
      <w:marBottom w:val="0"/>
      <w:divBdr>
        <w:top w:val="none" w:sz="0" w:space="0" w:color="auto"/>
        <w:left w:val="none" w:sz="0" w:space="0" w:color="auto"/>
        <w:bottom w:val="none" w:sz="0" w:space="0" w:color="auto"/>
        <w:right w:val="none" w:sz="0" w:space="0" w:color="auto"/>
      </w:divBdr>
    </w:div>
    <w:div w:id="1376193343">
      <w:marLeft w:val="480"/>
      <w:marRight w:val="0"/>
      <w:marTop w:val="0"/>
      <w:marBottom w:val="0"/>
      <w:divBdr>
        <w:top w:val="none" w:sz="0" w:space="0" w:color="auto"/>
        <w:left w:val="none" w:sz="0" w:space="0" w:color="auto"/>
        <w:bottom w:val="none" w:sz="0" w:space="0" w:color="auto"/>
        <w:right w:val="none" w:sz="0" w:space="0" w:color="auto"/>
      </w:divBdr>
    </w:div>
    <w:div w:id="1376195276">
      <w:marLeft w:val="480"/>
      <w:marRight w:val="0"/>
      <w:marTop w:val="0"/>
      <w:marBottom w:val="0"/>
      <w:divBdr>
        <w:top w:val="none" w:sz="0" w:space="0" w:color="auto"/>
        <w:left w:val="none" w:sz="0" w:space="0" w:color="auto"/>
        <w:bottom w:val="none" w:sz="0" w:space="0" w:color="auto"/>
        <w:right w:val="none" w:sz="0" w:space="0" w:color="auto"/>
      </w:divBdr>
    </w:div>
    <w:div w:id="1376197943">
      <w:marLeft w:val="480"/>
      <w:marRight w:val="0"/>
      <w:marTop w:val="0"/>
      <w:marBottom w:val="0"/>
      <w:divBdr>
        <w:top w:val="none" w:sz="0" w:space="0" w:color="auto"/>
        <w:left w:val="none" w:sz="0" w:space="0" w:color="auto"/>
        <w:bottom w:val="none" w:sz="0" w:space="0" w:color="auto"/>
        <w:right w:val="none" w:sz="0" w:space="0" w:color="auto"/>
      </w:divBdr>
    </w:div>
    <w:div w:id="1376200883">
      <w:marLeft w:val="480"/>
      <w:marRight w:val="0"/>
      <w:marTop w:val="0"/>
      <w:marBottom w:val="0"/>
      <w:divBdr>
        <w:top w:val="none" w:sz="0" w:space="0" w:color="auto"/>
        <w:left w:val="none" w:sz="0" w:space="0" w:color="auto"/>
        <w:bottom w:val="none" w:sz="0" w:space="0" w:color="auto"/>
        <w:right w:val="none" w:sz="0" w:space="0" w:color="auto"/>
      </w:divBdr>
    </w:div>
    <w:div w:id="1376268625">
      <w:marLeft w:val="480"/>
      <w:marRight w:val="0"/>
      <w:marTop w:val="0"/>
      <w:marBottom w:val="0"/>
      <w:divBdr>
        <w:top w:val="none" w:sz="0" w:space="0" w:color="auto"/>
        <w:left w:val="none" w:sz="0" w:space="0" w:color="auto"/>
        <w:bottom w:val="none" w:sz="0" w:space="0" w:color="auto"/>
        <w:right w:val="none" w:sz="0" w:space="0" w:color="auto"/>
      </w:divBdr>
    </w:div>
    <w:div w:id="1376344169">
      <w:marLeft w:val="480"/>
      <w:marRight w:val="0"/>
      <w:marTop w:val="0"/>
      <w:marBottom w:val="0"/>
      <w:divBdr>
        <w:top w:val="none" w:sz="0" w:space="0" w:color="auto"/>
        <w:left w:val="none" w:sz="0" w:space="0" w:color="auto"/>
        <w:bottom w:val="none" w:sz="0" w:space="0" w:color="auto"/>
        <w:right w:val="none" w:sz="0" w:space="0" w:color="auto"/>
      </w:divBdr>
    </w:div>
    <w:div w:id="1376344397">
      <w:marLeft w:val="480"/>
      <w:marRight w:val="0"/>
      <w:marTop w:val="0"/>
      <w:marBottom w:val="0"/>
      <w:divBdr>
        <w:top w:val="none" w:sz="0" w:space="0" w:color="auto"/>
        <w:left w:val="none" w:sz="0" w:space="0" w:color="auto"/>
        <w:bottom w:val="none" w:sz="0" w:space="0" w:color="auto"/>
        <w:right w:val="none" w:sz="0" w:space="0" w:color="auto"/>
      </w:divBdr>
    </w:div>
    <w:div w:id="1376350170">
      <w:marLeft w:val="480"/>
      <w:marRight w:val="0"/>
      <w:marTop w:val="0"/>
      <w:marBottom w:val="0"/>
      <w:divBdr>
        <w:top w:val="none" w:sz="0" w:space="0" w:color="auto"/>
        <w:left w:val="none" w:sz="0" w:space="0" w:color="auto"/>
        <w:bottom w:val="none" w:sz="0" w:space="0" w:color="auto"/>
        <w:right w:val="none" w:sz="0" w:space="0" w:color="auto"/>
      </w:divBdr>
    </w:div>
    <w:div w:id="1376390113">
      <w:marLeft w:val="480"/>
      <w:marRight w:val="0"/>
      <w:marTop w:val="0"/>
      <w:marBottom w:val="0"/>
      <w:divBdr>
        <w:top w:val="none" w:sz="0" w:space="0" w:color="auto"/>
        <w:left w:val="none" w:sz="0" w:space="0" w:color="auto"/>
        <w:bottom w:val="none" w:sz="0" w:space="0" w:color="auto"/>
        <w:right w:val="none" w:sz="0" w:space="0" w:color="auto"/>
      </w:divBdr>
    </w:div>
    <w:div w:id="1376583911">
      <w:marLeft w:val="480"/>
      <w:marRight w:val="0"/>
      <w:marTop w:val="0"/>
      <w:marBottom w:val="0"/>
      <w:divBdr>
        <w:top w:val="none" w:sz="0" w:space="0" w:color="auto"/>
        <w:left w:val="none" w:sz="0" w:space="0" w:color="auto"/>
        <w:bottom w:val="none" w:sz="0" w:space="0" w:color="auto"/>
        <w:right w:val="none" w:sz="0" w:space="0" w:color="auto"/>
      </w:divBdr>
    </w:div>
    <w:div w:id="1376585185">
      <w:marLeft w:val="480"/>
      <w:marRight w:val="0"/>
      <w:marTop w:val="0"/>
      <w:marBottom w:val="0"/>
      <w:divBdr>
        <w:top w:val="none" w:sz="0" w:space="0" w:color="auto"/>
        <w:left w:val="none" w:sz="0" w:space="0" w:color="auto"/>
        <w:bottom w:val="none" w:sz="0" w:space="0" w:color="auto"/>
        <w:right w:val="none" w:sz="0" w:space="0" w:color="auto"/>
      </w:divBdr>
    </w:div>
    <w:div w:id="1376587359">
      <w:marLeft w:val="480"/>
      <w:marRight w:val="0"/>
      <w:marTop w:val="0"/>
      <w:marBottom w:val="0"/>
      <w:divBdr>
        <w:top w:val="none" w:sz="0" w:space="0" w:color="auto"/>
        <w:left w:val="none" w:sz="0" w:space="0" w:color="auto"/>
        <w:bottom w:val="none" w:sz="0" w:space="0" w:color="auto"/>
        <w:right w:val="none" w:sz="0" w:space="0" w:color="auto"/>
      </w:divBdr>
    </w:div>
    <w:div w:id="1376615207">
      <w:marLeft w:val="480"/>
      <w:marRight w:val="0"/>
      <w:marTop w:val="0"/>
      <w:marBottom w:val="0"/>
      <w:divBdr>
        <w:top w:val="none" w:sz="0" w:space="0" w:color="auto"/>
        <w:left w:val="none" w:sz="0" w:space="0" w:color="auto"/>
        <w:bottom w:val="none" w:sz="0" w:space="0" w:color="auto"/>
        <w:right w:val="none" w:sz="0" w:space="0" w:color="auto"/>
      </w:divBdr>
    </w:div>
    <w:div w:id="1376657521">
      <w:marLeft w:val="480"/>
      <w:marRight w:val="0"/>
      <w:marTop w:val="0"/>
      <w:marBottom w:val="0"/>
      <w:divBdr>
        <w:top w:val="none" w:sz="0" w:space="0" w:color="auto"/>
        <w:left w:val="none" w:sz="0" w:space="0" w:color="auto"/>
        <w:bottom w:val="none" w:sz="0" w:space="0" w:color="auto"/>
        <w:right w:val="none" w:sz="0" w:space="0" w:color="auto"/>
      </w:divBdr>
    </w:div>
    <w:div w:id="1376732897">
      <w:marLeft w:val="480"/>
      <w:marRight w:val="0"/>
      <w:marTop w:val="0"/>
      <w:marBottom w:val="0"/>
      <w:divBdr>
        <w:top w:val="none" w:sz="0" w:space="0" w:color="auto"/>
        <w:left w:val="none" w:sz="0" w:space="0" w:color="auto"/>
        <w:bottom w:val="none" w:sz="0" w:space="0" w:color="auto"/>
        <w:right w:val="none" w:sz="0" w:space="0" w:color="auto"/>
      </w:divBdr>
    </w:div>
    <w:div w:id="1376734303">
      <w:marLeft w:val="480"/>
      <w:marRight w:val="0"/>
      <w:marTop w:val="0"/>
      <w:marBottom w:val="0"/>
      <w:divBdr>
        <w:top w:val="none" w:sz="0" w:space="0" w:color="auto"/>
        <w:left w:val="none" w:sz="0" w:space="0" w:color="auto"/>
        <w:bottom w:val="none" w:sz="0" w:space="0" w:color="auto"/>
        <w:right w:val="none" w:sz="0" w:space="0" w:color="auto"/>
      </w:divBdr>
    </w:div>
    <w:div w:id="1376735625">
      <w:marLeft w:val="480"/>
      <w:marRight w:val="0"/>
      <w:marTop w:val="0"/>
      <w:marBottom w:val="0"/>
      <w:divBdr>
        <w:top w:val="none" w:sz="0" w:space="0" w:color="auto"/>
        <w:left w:val="none" w:sz="0" w:space="0" w:color="auto"/>
        <w:bottom w:val="none" w:sz="0" w:space="0" w:color="auto"/>
        <w:right w:val="none" w:sz="0" w:space="0" w:color="auto"/>
      </w:divBdr>
    </w:div>
    <w:div w:id="1376737070">
      <w:marLeft w:val="480"/>
      <w:marRight w:val="0"/>
      <w:marTop w:val="0"/>
      <w:marBottom w:val="0"/>
      <w:divBdr>
        <w:top w:val="none" w:sz="0" w:space="0" w:color="auto"/>
        <w:left w:val="none" w:sz="0" w:space="0" w:color="auto"/>
        <w:bottom w:val="none" w:sz="0" w:space="0" w:color="auto"/>
        <w:right w:val="none" w:sz="0" w:space="0" w:color="auto"/>
      </w:divBdr>
    </w:div>
    <w:div w:id="1376780894">
      <w:marLeft w:val="480"/>
      <w:marRight w:val="0"/>
      <w:marTop w:val="0"/>
      <w:marBottom w:val="0"/>
      <w:divBdr>
        <w:top w:val="none" w:sz="0" w:space="0" w:color="auto"/>
        <w:left w:val="none" w:sz="0" w:space="0" w:color="auto"/>
        <w:bottom w:val="none" w:sz="0" w:space="0" w:color="auto"/>
        <w:right w:val="none" w:sz="0" w:space="0" w:color="auto"/>
      </w:divBdr>
    </w:div>
    <w:div w:id="1376850796">
      <w:marLeft w:val="480"/>
      <w:marRight w:val="0"/>
      <w:marTop w:val="0"/>
      <w:marBottom w:val="0"/>
      <w:divBdr>
        <w:top w:val="none" w:sz="0" w:space="0" w:color="auto"/>
        <w:left w:val="none" w:sz="0" w:space="0" w:color="auto"/>
        <w:bottom w:val="none" w:sz="0" w:space="0" w:color="auto"/>
        <w:right w:val="none" w:sz="0" w:space="0" w:color="auto"/>
      </w:divBdr>
    </w:div>
    <w:div w:id="1376853475">
      <w:marLeft w:val="480"/>
      <w:marRight w:val="0"/>
      <w:marTop w:val="0"/>
      <w:marBottom w:val="0"/>
      <w:divBdr>
        <w:top w:val="none" w:sz="0" w:space="0" w:color="auto"/>
        <w:left w:val="none" w:sz="0" w:space="0" w:color="auto"/>
        <w:bottom w:val="none" w:sz="0" w:space="0" w:color="auto"/>
        <w:right w:val="none" w:sz="0" w:space="0" w:color="auto"/>
      </w:divBdr>
    </w:div>
    <w:div w:id="1376853838">
      <w:marLeft w:val="480"/>
      <w:marRight w:val="0"/>
      <w:marTop w:val="0"/>
      <w:marBottom w:val="0"/>
      <w:divBdr>
        <w:top w:val="none" w:sz="0" w:space="0" w:color="auto"/>
        <w:left w:val="none" w:sz="0" w:space="0" w:color="auto"/>
        <w:bottom w:val="none" w:sz="0" w:space="0" w:color="auto"/>
        <w:right w:val="none" w:sz="0" w:space="0" w:color="auto"/>
      </w:divBdr>
    </w:div>
    <w:div w:id="1376930952">
      <w:marLeft w:val="480"/>
      <w:marRight w:val="0"/>
      <w:marTop w:val="0"/>
      <w:marBottom w:val="0"/>
      <w:divBdr>
        <w:top w:val="none" w:sz="0" w:space="0" w:color="auto"/>
        <w:left w:val="none" w:sz="0" w:space="0" w:color="auto"/>
        <w:bottom w:val="none" w:sz="0" w:space="0" w:color="auto"/>
        <w:right w:val="none" w:sz="0" w:space="0" w:color="auto"/>
      </w:divBdr>
    </w:div>
    <w:div w:id="1377004771">
      <w:marLeft w:val="480"/>
      <w:marRight w:val="0"/>
      <w:marTop w:val="0"/>
      <w:marBottom w:val="0"/>
      <w:divBdr>
        <w:top w:val="none" w:sz="0" w:space="0" w:color="auto"/>
        <w:left w:val="none" w:sz="0" w:space="0" w:color="auto"/>
        <w:bottom w:val="none" w:sz="0" w:space="0" w:color="auto"/>
        <w:right w:val="none" w:sz="0" w:space="0" w:color="auto"/>
      </w:divBdr>
    </w:div>
    <w:div w:id="1377042661">
      <w:marLeft w:val="480"/>
      <w:marRight w:val="0"/>
      <w:marTop w:val="0"/>
      <w:marBottom w:val="0"/>
      <w:divBdr>
        <w:top w:val="none" w:sz="0" w:space="0" w:color="auto"/>
        <w:left w:val="none" w:sz="0" w:space="0" w:color="auto"/>
        <w:bottom w:val="none" w:sz="0" w:space="0" w:color="auto"/>
        <w:right w:val="none" w:sz="0" w:space="0" w:color="auto"/>
      </w:divBdr>
    </w:div>
    <w:div w:id="1377043060">
      <w:marLeft w:val="480"/>
      <w:marRight w:val="0"/>
      <w:marTop w:val="0"/>
      <w:marBottom w:val="0"/>
      <w:divBdr>
        <w:top w:val="none" w:sz="0" w:space="0" w:color="auto"/>
        <w:left w:val="none" w:sz="0" w:space="0" w:color="auto"/>
        <w:bottom w:val="none" w:sz="0" w:space="0" w:color="auto"/>
        <w:right w:val="none" w:sz="0" w:space="0" w:color="auto"/>
      </w:divBdr>
    </w:div>
    <w:div w:id="1377045684">
      <w:marLeft w:val="480"/>
      <w:marRight w:val="0"/>
      <w:marTop w:val="0"/>
      <w:marBottom w:val="0"/>
      <w:divBdr>
        <w:top w:val="none" w:sz="0" w:space="0" w:color="auto"/>
        <w:left w:val="none" w:sz="0" w:space="0" w:color="auto"/>
        <w:bottom w:val="none" w:sz="0" w:space="0" w:color="auto"/>
        <w:right w:val="none" w:sz="0" w:space="0" w:color="auto"/>
      </w:divBdr>
    </w:div>
    <w:div w:id="1377049351">
      <w:marLeft w:val="480"/>
      <w:marRight w:val="0"/>
      <w:marTop w:val="0"/>
      <w:marBottom w:val="0"/>
      <w:divBdr>
        <w:top w:val="none" w:sz="0" w:space="0" w:color="auto"/>
        <w:left w:val="none" w:sz="0" w:space="0" w:color="auto"/>
        <w:bottom w:val="none" w:sz="0" w:space="0" w:color="auto"/>
        <w:right w:val="none" w:sz="0" w:space="0" w:color="auto"/>
      </w:divBdr>
    </w:div>
    <w:div w:id="1377117576">
      <w:marLeft w:val="480"/>
      <w:marRight w:val="0"/>
      <w:marTop w:val="0"/>
      <w:marBottom w:val="0"/>
      <w:divBdr>
        <w:top w:val="none" w:sz="0" w:space="0" w:color="auto"/>
        <w:left w:val="none" w:sz="0" w:space="0" w:color="auto"/>
        <w:bottom w:val="none" w:sz="0" w:space="0" w:color="auto"/>
        <w:right w:val="none" w:sz="0" w:space="0" w:color="auto"/>
      </w:divBdr>
    </w:div>
    <w:div w:id="1377198558">
      <w:marLeft w:val="480"/>
      <w:marRight w:val="0"/>
      <w:marTop w:val="0"/>
      <w:marBottom w:val="0"/>
      <w:divBdr>
        <w:top w:val="none" w:sz="0" w:space="0" w:color="auto"/>
        <w:left w:val="none" w:sz="0" w:space="0" w:color="auto"/>
        <w:bottom w:val="none" w:sz="0" w:space="0" w:color="auto"/>
        <w:right w:val="none" w:sz="0" w:space="0" w:color="auto"/>
      </w:divBdr>
    </w:div>
    <w:div w:id="1377200592">
      <w:marLeft w:val="480"/>
      <w:marRight w:val="0"/>
      <w:marTop w:val="0"/>
      <w:marBottom w:val="0"/>
      <w:divBdr>
        <w:top w:val="none" w:sz="0" w:space="0" w:color="auto"/>
        <w:left w:val="none" w:sz="0" w:space="0" w:color="auto"/>
        <w:bottom w:val="none" w:sz="0" w:space="0" w:color="auto"/>
        <w:right w:val="none" w:sz="0" w:space="0" w:color="auto"/>
      </w:divBdr>
    </w:div>
    <w:div w:id="1377201417">
      <w:marLeft w:val="480"/>
      <w:marRight w:val="0"/>
      <w:marTop w:val="0"/>
      <w:marBottom w:val="0"/>
      <w:divBdr>
        <w:top w:val="none" w:sz="0" w:space="0" w:color="auto"/>
        <w:left w:val="none" w:sz="0" w:space="0" w:color="auto"/>
        <w:bottom w:val="none" w:sz="0" w:space="0" w:color="auto"/>
        <w:right w:val="none" w:sz="0" w:space="0" w:color="auto"/>
      </w:divBdr>
    </w:div>
    <w:div w:id="1377241070">
      <w:marLeft w:val="480"/>
      <w:marRight w:val="0"/>
      <w:marTop w:val="0"/>
      <w:marBottom w:val="0"/>
      <w:divBdr>
        <w:top w:val="none" w:sz="0" w:space="0" w:color="auto"/>
        <w:left w:val="none" w:sz="0" w:space="0" w:color="auto"/>
        <w:bottom w:val="none" w:sz="0" w:space="0" w:color="auto"/>
        <w:right w:val="none" w:sz="0" w:space="0" w:color="auto"/>
      </w:divBdr>
    </w:div>
    <w:div w:id="1377269002">
      <w:marLeft w:val="480"/>
      <w:marRight w:val="0"/>
      <w:marTop w:val="0"/>
      <w:marBottom w:val="0"/>
      <w:divBdr>
        <w:top w:val="none" w:sz="0" w:space="0" w:color="auto"/>
        <w:left w:val="none" w:sz="0" w:space="0" w:color="auto"/>
        <w:bottom w:val="none" w:sz="0" w:space="0" w:color="auto"/>
        <w:right w:val="none" w:sz="0" w:space="0" w:color="auto"/>
      </w:divBdr>
    </w:div>
    <w:div w:id="1377312933">
      <w:marLeft w:val="480"/>
      <w:marRight w:val="0"/>
      <w:marTop w:val="0"/>
      <w:marBottom w:val="0"/>
      <w:divBdr>
        <w:top w:val="none" w:sz="0" w:space="0" w:color="auto"/>
        <w:left w:val="none" w:sz="0" w:space="0" w:color="auto"/>
        <w:bottom w:val="none" w:sz="0" w:space="0" w:color="auto"/>
        <w:right w:val="none" w:sz="0" w:space="0" w:color="auto"/>
      </w:divBdr>
    </w:div>
    <w:div w:id="1377313397">
      <w:marLeft w:val="480"/>
      <w:marRight w:val="0"/>
      <w:marTop w:val="0"/>
      <w:marBottom w:val="0"/>
      <w:divBdr>
        <w:top w:val="none" w:sz="0" w:space="0" w:color="auto"/>
        <w:left w:val="none" w:sz="0" w:space="0" w:color="auto"/>
        <w:bottom w:val="none" w:sz="0" w:space="0" w:color="auto"/>
        <w:right w:val="none" w:sz="0" w:space="0" w:color="auto"/>
      </w:divBdr>
    </w:div>
    <w:div w:id="1377315172">
      <w:marLeft w:val="480"/>
      <w:marRight w:val="0"/>
      <w:marTop w:val="0"/>
      <w:marBottom w:val="0"/>
      <w:divBdr>
        <w:top w:val="none" w:sz="0" w:space="0" w:color="auto"/>
        <w:left w:val="none" w:sz="0" w:space="0" w:color="auto"/>
        <w:bottom w:val="none" w:sz="0" w:space="0" w:color="auto"/>
        <w:right w:val="none" w:sz="0" w:space="0" w:color="auto"/>
      </w:divBdr>
    </w:div>
    <w:div w:id="1377435688">
      <w:marLeft w:val="480"/>
      <w:marRight w:val="0"/>
      <w:marTop w:val="0"/>
      <w:marBottom w:val="0"/>
      <w:divBdr>
        <w:top w:val="none" w:sz="0" w:space="0" w:color="auto"/>
        <w:left w:val="none" w:sz="0" w:space="0" w:color="auto"/>
        <w:bottom w:val="none" w:sz="0" w:space="0" w:color="auto"/>
        <w:right w:val="none" w:sz="0" w:space="0" w:color="auto"/>
      </w:divBdr>
    </w:div>
    <w:div w:id="1377462568">
      <w:marLeft w:val="480"/>
      <w:marRight w:val="0"/>
      <w:marTop w:val="0"/>
      <w:marBottom w:val="0"/>
      <w:divBdr>
        <w:top w:val="none" w:sz="0" w:space="0" w:color="auto"/>
        <w:left w:val="none" w:sz="0" w:space="0" w:color="auto"/>
        <w:bottom w:val="none" w:sz="0" w:space="0" w:color="auto"/>
        <w:right w:val="none" w:sz="0" w:space="0" w:color="auto"/>
      </w:divBdr>
    </w:div>
    <w:div w:id="1377468198">
      <w:marLeft w:val="480"/>
      <w:marRight w:val="0"/>
      <w:marTop w:val="0"/>
      <w:marBottom w:val="0"/>
      <w:divBdr>
        <w:top w:val="none" w:sz="0" w:space="0" w:color="auto"/>
        <w:left w:val="none" w:sz="0" w:space="0" w:color="auto"/>
        <w:bottom w:val="none" w:sz="0" w:space="0" w:color="auto"/>
        <w:right w:val="none" w:sz="0" w:space="0" w:color="auto"/>
      </w:divBdr>
    </w:div>
    <w:div w:id="1377581247">
      <w:marLeft w:val="480"/>
      <w:marRight w:val="0"/>
      <w:marTop w:val="0"/>
      <w:marBottom w:val="0"/>
      <w:divBdr>
        <w:top w:val="none" w:sz="0" w:space="0" w:color="auto"/>
        <w:left w:val="none" w:sz="0" w:space="0" w:color="auto"/>
        <w:bottom w:val="none" w:sz="0" w:space="0" w:color="auto"/>
        <w:right w:val="none" w:sz="0" w:space="0" w:color="auto"/>
      </w:divBdr>
    </w:div>
    <w:div w:id="1377583710">
      <w:marLeft w:val="480"/>
      <w:marRight w:val="0"/>
      <w:marTop w:val="0"/>
      <w:marBottom w:val="0"/>
      <w:divBdr>
        <w:top w:val="none" w:sz="0" w:space="0" w:color="auto"/>
        <w:left w:val="none" w:sz="0" w:space="0" w:color="auto"/>
        <w:bottom w:val="none" w:sz="0" w:space="0" w:color="auto"/>
        <w:right w:val="none" w:sz="0" w:space="0" w:color="auto"/>
      </w:divBdr>
    </w:div>
    <w:div w:id="1377587818">
      <w:marLeft w:val="480"/>
      <w:marRight w:val="0"/>
      <w:marTop w:val="0"/>
      <w:marBottom w:val="0"/>
      <w:divBdr>
        <w:top w:val="none" w:sz="0" w:space="0" w:color="auto"/>
        <w:left w:val="none" w:sz="0" w:space="0" w:color="auto"/>
        <w:bottom w:val="none" w:sz="0" w:space="0" w:color="auto"/>
        <w:right w:val="none" w:sz="0" w:space="0" w:color="auto"/>
      </w:divBdr>
    </w:div>
    <w:div w:id="1377657338">
      <w:marLeft w:val="480"/>
      <w:marRight w:val="0"/>
      <w:marTop w:val="0"/>
      <w:marBottom w:val="0"/>
      <w:divBdr>
        <w:top w:val="none" w:sz="0" w:space="0" w:color="auto"/>
        <w:left w:val="none" w:sz="0" w:space="0" w:color="auto"/>
        <w:bottom w:val="none" w:sz="0" w:space="0" w:color="auto"/>
        <w:right w:val="none" w:sz="0" w:space="0" w:color="auto"/>
      </w:divBdr>
    </w:div>
    <w:div w:id="1377778498">
      <w:marLeft w:val="480"/>
      <w:marRight w:val="0"/>
      <w:marTop w:val="0"/>
      <w:marBottom w:val="0"/>
      <w:divBdr>
        <w:top w:val="none" w:sz="0" w:space="0" w:color="auto"/>
        <w:left w:val="none" w:sz="0" w:space="0" w:color="auto"/>
        <w:bottom w:val="none" w:sz="0" w:space="0" w:color="auto"/>
        <w:right w:val="none" w:sz="0" w:space="0" w:color="auto"/>
      </w:divBdr>
    </w:div>
    <w:div w:id="1377848220">
      <w:marLeft w:val="480"/>
      <w:marRight w:val="0"/>
      <w:marTop w:val="0"/>
      <w:marBottom w:val="0"/>
      <w:divBdr>
        <w:top w:val="none" w:sz="0" w:space="0" w:color="auto"/>
        <w:left w:val="none" w:sz="0" w:space="0" w:color="auto"/>
        <w:bottom w:val="none" w:sz="0" w:space="0" w:color="auto"/>
        <w:right w:val="none" w:sz="0" w:space="0" w:color="auto"/>
      </w:divBdr>
    </w:div>
    <w:div w:id="1377969036">
      <w:marLeft w:val="480"/>
      <w:marRight w:val="0"/>
      <w:marTop w:val="0"/>
      <w:marBottom w:val="0"/>
      <w:divBdr>
        <w:top w:val="none" w:sz="0" w:space="0" w:color="auto"/>
        <w:left w:val="none" w:sz="0" w:space="0" w:color="auto"/>
        <w:bottom w:val="none" w:sz="0" w:space="0" w:color="auto"/>
        <w:right w:val="none" w:sz="0" w:space="0" w:color="auto"/>
      </w:divBdr>
    </w:div>
    <w:div w:id="1378045678">
      <w:marLeft w:val="480"/>
      <w:marRight w:val="0"/>
      <w:marTop w:val="0"/>
      <w:marBottom w:val="0"/>
      <w:divBdr>
        <w:top w:val="none" w:sz="0" w:space="0" w:color="auto"/>
        <w:left w:val="none" w:sz="0" w:space="0" w:color="auto"/>
        <w:bottom w:val="none" w:sz="0" w:space="0" w:color="auto"/>
        <w:right w:val="none" w:sz="0" w:space="0" w:color="auto"/>
      </w:divBdr>
    </w:div>
    <w:div w:id="1378120809">
      <w:marLeft w:val="480"/>
      <w:marRight w:val="0"/>
      <w:marTop w:val="0"/>
      <w:marBottom w:val="0"/>
      <w:divBdr>
        <w:top w:val="none" w:sz="0" w:space="0" w:color="auto"/>
        <w:left w:val="none" w:sz="0" w:space="0" w:color="auto"/>
        <w:bottom w:val="none" w:sz="0" w:space="0" w:color="auto"/>
        <w:right w:val="none" w:sz="0" w:space="0" w:color="auto"/>
      </w:divBdr>
    </w:div>
    <w:div w:id="1378121937">
      <w:marLeft w:val="480"/>
      <w:marRight w:val="0"/>
      <w:marTop w:val="0"/>
      <w:marBottom w:val="0"/>
      <w:divBdr>
        <w:top w:val="none" w:sz="0" w:space="0" w:color="auto"/>
        <w:left w:val="none" w:sz="0" w:space="0" w:color="auto"/>
        <w:bottom w:val="none" w:sz="0" w:space="0" w:color="auto"/>
        <w:right w:val="none" w:sz="0" w:space="0" w:color="auto"/>
      </w:divBdr>
    </w:div>
    <w:div w:id="1378237491">
      <w:marLeft w:val="480"/>
      <w:marRight w:val="0"/>
      <w:marTop w:val="0"/>
      <w:marBottom w:val="0"/>
      <w:divBdr>
        <w:top w:val="none" w:sz="0" w:space="0" w:color="auto"/>
        <w:left w:val="none" w:sz="0" w:space="0" w:color="auto"/>
        <w:bottom w:val="none" w:sz="0" w:space="0" w:color="auto"/>
        <w:right w:val="none" w:sz="0" w:space="0" w:color="auto"/>
      </w:divBdr>
    </w:div>
    <w:div w:id="1378240739">
      <w:marLeft w:val="480"/>
      <w:marRight w:val="0"/>
      <w:marTop w:val="0"/>
      <w:marBottom w:val="0"/>
      <w:divBdr>
        <w:top w:val="none" w:sz="0" w:space="0" w:color="auto"/>
        <w:left w:val="none" w:sz="0" w:space="0" w:color="auto"/>
        <w:bottom w:val="none" w:sz="0" w:space="0" w:color="auto"/>
        <w:right w:val="none" w:sz="0" w:space="0" w:color="auto"/>
      </w:divBdr>
    </w:div>
    <w:div w:id="1378316128">
      <w:marLeft w:val="480"/>
      <w:marRight w:val="0"/>
      <w:marTop w:val="0"/>
      <w:marBottom w:val="0"/>
      <w:divBdr>
        <w:top w:val="none" w:sz="0" w:space="0" w:color="auto"/>
        <w:left w:val="none" w:sz="0" w:space="0" w:color="auto"/>
        <w:bottom w:val="none" w:sz="0" w:space="0" w:color="auto"/>
        <w:right w:val="none" w:sz="0" w:space="0" w:color="auto"/>
      </w:divBdr>
    </w:div>
    <w:div w:id="1378356395">
      <w:marLeft w:val="480"/>
      <w:marRight w:val="0"/>
      <w:marTop w:val="0"/>
      <w:marBottom w:val="0"/>
      <w:divBdr>
        <w:top w:val="none" w:sz="0" w:space="0" w:color="auto"/>
        <w:left w:val="none" w:sz="0" w:space="0" w:color="auto"/>
        <w:bottom w:val="none" w:sz="0" w:space="0" w:color="auto"/>
        <w:right w:val="none" w:sz="0" w:space="0" w:color="auto"/>
      </w:divBdr>
    </w:div>
    <w:div w:id="1378358432">
      <w:marLeft w:val="480"/>
      <w:marRight w:val="0"/>
      <w:marTop w:val="0"/>
      <w:marBottom w:val="0"/>
      <w:divBdr>
        <w:top w:val="none" w:sz="0" w:space="0" w:color="auto"/>
        <w:left w:val="none" w:sz="0" w:space="0" w:color="auto"/>
        <w:bottom w:val="none" w:sz="0" w:space="0" w:color="auto"/>
        <w:right w:val="none" w:sz="0" w:space="0" w:color="auto"/>
      </w:divBdr>
    </w:div>
    <w:div w:id="1378433579">
      <w:marLeft w:val="480"/>
      <w:marRight w:val="0"/>
      <w:marTop w:val="0"/>
      <w:marBottom w:val="0"/>
      <w:divBdr>
        <w:top w:val="none" w:sz="0" w:space="0" w:color="auto"/>
        <w:left w:val="none" w:sz="0" w:space="0" w:color="auto"/>
        <w:bottom w:val="none" w:sz="0" w:space="0" w:color="auto"/>
        <w:right w:val="none" w:sz="0" w:space="0" w:color="auto"/>
      </w:divBdr>
    </w:div>
    <w:div w:id="1378436921">
      <w:marLeft w:val="480"/>
      <w:marRight w:val="0"/>
      <w:marTop w:val="0"/>
      <w:marBottom w:val="0"/>
      <w:divBdr>
        <w:top w:val="none" w:sz="0" w:space="0" w:color="auto"/>
        <w:left w:val="none" w:sz="0" w:space="0" w:color="auto"/>
        <w:bottom w:val="none" w:sz="0" w:space="0" w:color="auto"/>
        <w:right w:val="none" w:sz="0" w:space="0" w:color="auto"/>
      </w:divBdr>
    </w:div>
    <w:div w:id="1378512396">
      <w:marLeft w:val="480"/>
      <w:marRight w:val="0"/>
      <w:marTop w:val="0"/>
      <w:marBottom w:val="0"/>
      <w:divBdr>
        <w:top w:val="none" w:sz="0" w:space="0" w:color="auto"/>
        <w:left w:val="none" w:sz="0" w:space="0" w:color="auto"/>
        <w:bottom w:val="none" w:sz="0" w:space="0" w:color="auto"/>
        <w:right w:val="none" w:sz="0" w:space="0" w:color="auto"/>
      </w:divBdr>
    </w:div>
    <w:div w:id="1378582180">
      <w:marLeft w:val="480"/>
      <w:marRight w:val="0"/>
      <w:marTop w:val="0"/>
      <w:marBottom w:val="0"/>
      <w:divBdr>
        <w:top w:val="none" w:sz="0" w:space="0" w:color="auto"/>
        <w:left w:val="none" w:sz="0" w:space="0" w:color="auto"/>
        <w:bottom w:val="none" w:sz="0" w:space="0" w:color="auto"/>
        <w:right w:val="none" w:sz="0" w:space="0" w:color="auto"/>
      </w:divBdr>
    </w:div>
    <w:div w:id="1378625645">
      <w:marLeft w:val="480"/>
      <w:marRight w:val="0"/>
      <w:marTop w:val="0"/>
      <w:marBottom w:val="0"/>
      <w:divBdr>
        <w:top w:val="none" w:sz="0" w:space="0" w:color="auto"/>
        <w:left w:val="none" w:sz="0" w:space="0" w:color="auto"/>
        <w:bottom w:val="none" w:sz="0" w:space="0" w:color="auto"/>
        <w:right w:val="none" w:sz="0" w:space="0" w:color="auto"/>
      </w:divBdr>
    </w:div>
    <w:div w:id="1378699771">
      <w:marLeft w:val="480"/>
      <w:marRight w:val="0"/>
      <w:marTop w:val="0"/>
      <w:marBottom w:val="0"/>
      <w:divBdr>
        <w:top w:val="none" w:sz="0" w:space="0" w:color="auto"/>
        <w:left w:val="none" w:sz="0" w:space="0" w:color="auto"/>
        <w:bottom w:val="none" w:sz="0" w:space="0" w:color="auto"/>
        <w:right w:val="none" w:sz="0" w:space="0" w:color="auto"/>
      </w:divBdr>
    </w:div>
    <w:div w:id="1378700882">
      <w:marLeft w:val="480"/>
      <w:marRight w:val="0"/>
      <w:marTop w:val="0"/>
      <w:marBottom w:val="0"/>
      <w:divBdr>
        <w:top w:val="none" w:sz="0" w:space="0" w:color="auto"/>
        <w:left w:val="none" w:sz="0" w:space="0" w:color="auto"/>
        <w:bottom w:val="none" w:sz="0" w:space="0" w:color="auto"/>
        <w:right w:val="none" w:sz="0" w:space="0" w:color="auto"/>
      </w:divBdr>
    </w:div>
    <w:div w:id="1378702401">
      <w:marLeft w:val="480"/>
      <w:marRight w:val="0"/>
      <w:marTop w:val="0"/>
      <w:marBottom w:val="0"/>
      <w:divBdr>
        <w:top w:val="none" w:sz="0" w:space="0" w:color="auto"/>
        <w:left w:val="none" w:sz="0" w:space="0" w:color="auto"/>
        <w:bottom w:val="none" w:sz="0" w:space="0" w:color="auto"/>
        <w:right w:val="none" w:sz="0" w:space="0" w:color="auto"/>
      </w:divBdr>
    </w:div>
    <w:div w:id="1378771967">
      <w:marLeft w:val="480"/>
      <w:marRight w:val="0"/>
      <w:marTop w:val="0"/>
      <w:marBottom w:val="0"/>
      <w:divBdr>
        <w:top w:val="none" w:sz="0" w:space="0" w:color="auto"/>
        <w:left w:val="none" w:sz="0" w:space="0" w:color="auto"/>
        <w:bottom w:val="none" w:sz="0" w:space="0" w:color="auto"/>
        <w:right w:val="none" w:sz="0" w:space="0" w:color="auto"/>
      </w:divBdr>
    </w:div>
    <w:div w:id="1378777792">
      <w:marLeft w:val="480"/>
      <w:marRight w:val="0"/>
      <w:marTop w:val="0"/>
      <w:marBottom w:val="0"/>
      <w:divBdr>
        <w:top w:val="none" w:sz="0" w:space="0" w:color="auto"/>
        <w:left w:val="none" w:sz="0" w:space="0" w:color="auto"/>
        <w:bottom w:val="none" w:sz="0" w:space="0" w:color="auto"/>
        <w:right w:val="none" w:sz="0" w:space="0" w:color="auto"/>
      </w:divBdr>
    </w:div>
    <w:div w:id="1378889575">
      <w:marLeft w:val="480"/>
      <w:marRight w:val="0"/>
      <w:marTop w:val="0"/>
      <w:marBottom w:val="0"/>
      <w:divBdr>
        <w:top w:val="none" w:sz="0" w:space="0" w:color="auto"/>
        <w:left w:val="none" w:sz="0" w:space="0" w:color="auto"/>
        <w:bottom w:val="none" w:sz="0" w:space="0" w:color="auto"/>
        <w:right w:val="none" w:sz="0" w:space="0" w:color="auto"/>
      </w:divBdr>
    </w:div>
    <w:div w:id="1378893689">
      <w:marLeft w:val="480"/>
      <w:marRight w:val="0"/>
      <w:marTop w:val="0"/>
      <w:marBottom w:val="0"/>
      <w:divBdr>
        <w:top w:val="none" w:sz="0" w:space="0" w:color="auto"/>
        <w:left w:val="none" w:sz="0" w:space="0" w:color="auto"/>
        <w:bottom w:val="none" w:sz="0" w:space="0" w:color="auto"/>
        <w:right w:val="none" w:sz="0" w:space="0" w:color="auto"/>
      </w:divBdr>
    </w:div>
    <w:div w:id="1378895208">
      <w:marLeft w:val="480"/>
      <w:marRight w:val="0"/>
      <w:marTop w:val="0"/>
      <w:marBottom w:val="0"/>
      <w:divBdr>
        <w:top w:val="none" w:sz="0" w:space="0" w:color="auto"/>
        <w:left w:val="none" w:sz="0" w:space="0" w:color="auto"/>
        <w:bottom w:val="none" w:sz="0" w:space="0" w:color="auto"/>
        <w:right w:val="none" w:sz="0" w:space="0" w:color="auto"/>
      </w:divBdr>
    </w:div>
    <w:div w:id="1378898689">
      <w:marLeft w:val="480"/>
      <w:marRight w:val="0"/>
      <w:marTop w:val="0"/>
      <w:marBottom w:val="0"/>
      <w:divBdr>
        <w:top w:val="none" w:sz="0" w:space="0" w:color="auto"/>
        <w:left w:val="none" w:sz="0" w:space="0" w:color="auto"/>
        <w:bottom w:val="none" w:sz="0" w:space="0" w:color="auto"/>
        <w:right w:val="none" w:sz="0" w:space="0" w:color="auto"/>
      </w:divBdr>
    </w:div>
    <w:div w:id="1378973428">
      <w:marLeft w:val="480"/>
      <w:marRight w:val="0"/>
      <w:marTop w:val="0"/>
      <w:marBottom w:val="0"/>
      <w:divBdr>
        <w:top w:val="none" w:sz="0" w:space="0" w:color="auto"/>
        <w:left w:val="none" w:sz="0" w:space="0" w:color="auto"/>
        <w:bottom w:val="none" w:sz="0" w:space="0" w:color="auto"/>
        <w:right w:val="none" w:sz="0" w:space="0" w:color="auto"/>
      </w:divBdr>
    </w:div>
    <w:div w:id="1379015642">
      <w:marLeft w:val="480"/>
      <w:marRight w:val="0"/>
      <w:marTop w:val="0"/>
      <w:marBottom w:val="0"/>
      <w:divBdr>
        <w:top w:val="none" w:sz="0" w:space="0" w:color="auto"/>
        <w:left w:val="none" w:sz="0" w:space="0" w:color="auto"/>
        <w:bottom w:val="none" w:sz="0" w:space="0" w:color="auto"/>
        <w:right w:val="none" w:sz="0" w:space="0" w:color="auto"/>
      </w:divBdr>
    </w:div>
    <w:div w:id="1379085621">
      <w:marLeft w:val="480"/>
      <w:marRight w:val="0"/>
      <w:marTop w:val="0"/>
      <w:marBottom w:val="0"/>
      <w:divBdr>
        <w:top w:val="none" w:sz="0" w:space="0" w:color="auto"/>
        <w:left w:val="none" w:sz="0" w:space="0" w:color="auto"/>
        <w:bottom w:val="none" w:sz="0" w:space="0" w:color="auto"/>
        <w:right w:val="none" w:sz="0" w:space="0" w:color="auto"/>
      </w:divBdr>
    </w:div>
    <w:div w:id="1379088507">
      <w:marLeft w:val="480"/>
      <w:marRight w:val="0"/>
      <w:marTop w:val="0"/>
      <w:marBottom w:val="0"/>
      <w:divBdr>
        <w:top w:val="none" w:sz="0" w:space="0" w:color="auto"/>
        <w:left w:val="none" w:sz="0" w:space="0" w:color="auto"/>
        <w:bottom w:val="none" w:sz="0" w:space="0" w:color="auto"/>
        <w:right w:val="none" w:sz="0" w:space="0" w:color="auto"/>
      </w:divBdr>
    </w:div>
    <w:div w:id="1379162457">
      <w:marLeft w:val="480"/>
      <w:marRight w:val="0"/>
      <w:marTop w:val="0"/>
      <w:marBottom w:val="0"/>
      <w:divBdr>
        <w:top w:val="none" w:sz="0" w:space="0" w:color="auto"/>
        <w:left w:val="none" w:sz="0" w:space="0" w:color="auto"/>
        <w:bottom w:val="none" w:sz="0" w:space="0" w:color="auto"/>
        <w:right w:val="none" w:sz="0" w:space="0" w:color="auto"/>
      </w:divBdr>
    </w:div>
    <w:div w:id="1379207310">
      <w:marLeft w:val="480"/>
      <w:marRight w:val="0"/>
      <w:marTop w:val="0"/>
      <w:marBottom w:val="0"/>
      <w:divBdr>
        <w:top w:val="none" w:sz="0" w:space="0" w:color="auto"/>
        <w:left w:val="none" w:sz="0" w:space="0" w:color="auto"/>
        <w:bottom w:val="none" w:sz="0" w:space="0" w:color="auto"/>
        <w:right w:val="none" w:sz="0" w:space="0" w:color="auto"/>
      </w:divBdr>
    </w:div>
    <w:div w:id="1379283525">
      <w:marLeft w:val="480"/>
      <w:marRight w:val="0"/>
      <w:marTop w:val="0"/>
      <w:marBottom w:val="0"/>
      <w:divBdr>
        <w:top w:val="none" w:sz="0" w:space="0" w:color="auto"/>
        <w:left w:val="none" w:sz="0" w:space="0" w:color="auto"/>
        <w:bottom w:val="none" w:sz="0" w:space="0" w:color="auto"/>
        <w:right w:val="none" w:sz="0" w:space="0" w:color="auto"/>
      </w:divBdr>
    </w:div>
    <w:div w:id="1379351901">
      <w:marLeft w:val="480"/>
      <w:marRight w:val="0"/>
      <w:marTop w:val="0"/>
      <w:marBottom w:val="0"/>
      <w:divBdr>
        <w:top w:val="none" w:sz="0" w:space="0" w:color="auto"/>
        <w:left w:val="none" w:sz="0" w:space="0" w:color="auto"/>
        <w:bottom w:val="none" w:sz="0" w:space="0" w:color="auto"/>
        <w:right w:val="none" w:sz="0" w:space="0" w:color="auto"/>
      </w:divBdr>
    </w:div>
    <w:div w:id="1379354302">
      <w:marLeft w:val="480"/>
      <w:marRight w:val="0"/>
      <w:marTop w:val="0"/>
      <w:marBottom w:val="0"/>
      <w:divBdr>
        <w:top w:val="none" w:sz="0" w:space="0" w:color="auto"/>
        <w:left w:val="none" w:sz="0" w:space="0" w:color="auto"/>
        <w:bottom w:val="none" w:sz="0" w:space="0" w:color="auto"/>
        <w:right w:val="none" w:sz="0" w:space="0" w:color="auto"/>
      </w:divBdr>
    </w:div>
    <w:div w:id="1379427991">
      <w:marLeft w:val="480"/>
      <w:marRight w:val="0"/>
      <w:marTop w:val="0"/>
      <w:marBottom w:val="0"/>
      <w:divBdr>
        <w:top w:val="none" w:sz="0" w:space="0" w:color="auto"/>
        <w:left w:val="none" w:sz="0" w:space="0" w:color="auto"/>
        <w:bottom w:val="none" w:sz="0" w:space="0" w:color="auto"/>
        <w:right w:val="none" w:sz="0" w:space="0" w:color="auto"/>
      </w:divBdr>
    </w:div>
    <w:div w:id="1379431433">
      <w:marLeft w:val="480"/>
      <w:marRight w:val="0"/>
      <w:marTop w:val="0"/>
      <w:marBottom w:val="0"/>
      <w:divBdr>
        <w:top w:val="none" w:sz="0" w:space="0" w:color="auto"/>
        <w:left w:val="none" w:sz="0" w:space="0" w:color="auto"/>
        <w:bottom w:val="none" w:sz="0" w:space="0" w:color="auto"/>
        <w:right w:val="none" w:sz="0" w:space="0" w:color="auto"/>
      </w:divBdr>
    </w:div>
    <w:div w:id="1379470059">
      <w:marLeft w:val="480"/>
      <w:marRight w:val="0"/>
      <w:marTop w:val="0"/>
      <w:marBottom w:val="0"/>
      <w:divBdr>
        <w:top w:val="none" w:sz="0" w:space="0" w:color="auto"/>
        <w:left w:val="none" w:sz="0" w:space="0" w:color="auto"/>
        <w:bottom w:val="none" w:sz="0" w:space="0" w:color="auto"/>
        <w:right w:val="none" w:sz="0" w:space="0" w:color="auto"/>
      </w:divBdr>
    </w:div>
    <w:div w:id="1379471115">
      <w:marLeft w:val="480"/>
      <w:marRight w:val="0"/>
      <w:marTop w:val="0"/>
      <w:marBottom w:val="0"/>
      <w:divBdr>
        <w:top w:val="none" w:sz="0" w:space="0" w:color="auto"/>
        <w:left w:val="none" w:sz="0" w:space="0" w:color="auto"/>
        <w:bottom w:val="none" w:sz="0" w:space="0" w:color="auto"/>
        <w:right w:val="none" w:sz="0" w:space="0" w:color="auto"/>
      </w:divBdr>
    </w:div>
    <w:div w:id="1379474497">
      <w:marLeft w:val="480"/>
      <w:marRight w:val="0"/>
      <w:marTop w:val="0"/>
      <w:marBottom w:val="0"/>
      <w:divBdr>
        <w:top w:val="none" w:sz="0" w:space="0" w:color="auto"/>
        <w:left w:val="none" w:sz="0" w:space="0" w:color="auto"/>
        <w:bottom w:val="none" w:sz="0" w:space="0" w:color="auto"/>
        <w:right w:val="none" w:sz="0" w:space="0" w:color="auto"/>
      </w:divBdr>
    </w:div>
    <w:div w:id="1379474602">
      <w:marLeft w:val="480"/>
      <w:marRight w:val="0"/>
      <w:marTop w:val="0"/>
      <w:marBottom w:val="0"/>
      <w:divBdr>
        <w:top w:val="none" w:sz="0" w:space="0" w:color="auto"/>
        <w:left w:val="none" w:sz="0" w:space="0" w:color="auto"/>
        <w:bottom w:val="none" w:sz="0" w:space="0" w:color="auto"/>
        <w:right w:val="none" w:sz="0" w:space="0" w:color="auto"/>
      </w:divBdr>
    </w:div>
    <w:div w:id="1379548285">
      <w:marLeft w:val="480"/>
      <w:marRight w:val="0"/>
      <w:marTop w:val="0"/>
      <w:marBottom w:val="0"/>
      <w:divBdr>
        <w:top w:val="none" w:sz="0" w:space="0" w:color="auto"/>
        <w:left w:val="none" w:sz="0" w:space="0" w:color="auto"/>
        <w:bottom w:val="none" w:sz="0" w:space="0" w:color="auto"/>
        <w:right w:val="none" w:sz="0" w:space="0" w:color="auto"/>
      </w:divBdr>
    </w:div>
    <w:div w:id="1379553504">
      <w:marLeft w:val="480"/>
      <w:marRight w:val="0"/>
      <w:marTop w:val="0"/>
      <w:marBottom w:val="0"/>
      <w:divBdr>
        <w:top w:val="none" w:sz="0" w:space="0" w:color="auto"/>
        <w:left w:val="none" w:sz="0" w:space="0" w:color="auto"/>
        <w:bottom w:val="none" w:sz="0" w:space="0" w:color="auto"/>
        <w:right w:val="none" w:sz="0" w:space="0" w:color="auto"/>
      </w:divBdr>
    </w:div>
    <w:div w:id="1379665067">
      <w:marLeft w:val="480"/>
      <w:marRight w:val="0"/>
      <w:marTop w:val="0"/>
      <w:marBottom w:val="0"/>
      <w:divBdr>
        <w:top w:val="none" w:sz="0" w:space="0" w:color="auto"/>
        <w:left w:val="none" w:sz="0" w:space="0" w:color="auto"/>
        <w:bottom w:val="none" w:sz="0" w:space="0" w:color="auto"/>
        <w:right w:val="none" w:sz="0" w:space="0" w:color="auto"/>
      </w:divBdr>
    </w:div>
    <w:div w:id="1379669723">
      <w:marLeft w:val="480"/>
      <w:marRight w:val="0"/>
      <w:marTop w:val="0"/>
      <w:marBottom w:val="0"/>
      <w:divBdr>
        <w:top w:val="none" w:sz="0" w:space="0" w:color="auto"/>
        <w:left w:val="none" w:sz="0" w:space="0" w:color="auto"/>
        <w:bottom w:val="none" w:sz="0" w:space="0" w:color="auto"/>
        <w:right w:val="none" w:sz="0" w:space="0" w:color="auto"/>
      </w:divBdr>
    </w:div>
    <w:div w:id="1379671284">
      <w:marLeft w:val="480"/>
      <w:marRight w:val="0"/>
      <w:marTop w:val="0"/>
      <w:marBottom w:val="0"/>
      <w:divBdr>
        <w:top w:val="none" w:sz="0" w:space="0" w:color="auto"/>
        <w:left w:val="none" w:sz="0" w:space="0" w:color="auto"/>
        <w:bottom w:val="none" w:sz="0" w:space="0" w:color="auto"/>
        <w:right w:val="none" w:sz="0" w:space="0" w:color="auto"/>
      </w:divBdr>
    </w:div>
    <w:div w:id="1379739824">
      <w:marLeft w:val="480"/>
      <w:marRight w:val="0"/>
      <w:marTop w:val="0"/>
      <w:marBottom w:val="0"/>
      <w:divBdr>
        <w:top w:val="none" w:sz="0" w:space="0" w:color="auto"/>
        <w:left w:val="none" w:sz="0" w:space="0" w:color="auto"/>
        <w:bottom w:val="none" w:sz="0" w:space="0" w:color="auto"/>
        <w:right w:val="none" w:sz="0" w:space="0" w:color="auto"/>
      </w:divBdr>
    </w:div>
    <w:div w:id="1379822961">
      <w:marLeft w:val="480"/>
      <w:marRight w:val="0"/>
      <w:marTop w:val="0"/>
      <w:marBottom w:val="0"/>
      <w:divBdr>
        <w:top w:val="none" w:sz="0" w:space="0" w:color="auto"/>
        <w:left w:val="none" w:sz="0" w:space="0" w:color="auto"/>
        <w:bottom w:val="none" w:sz="0" w:space="0" w:color="auto"/>
        <w:right w:val="none" w:sz="0" w:space="0" w:color="auto"/>
      </w:divBdr>
    </w:div>
    <w:div w:id="1379860765">
      <w:marLeft w:val="480"/>
      <w:marRight w:val="0"/>
      <w:marTop w:val="0"/>
      <w:marBottom w:val="0"/>
      <w:divBdr>
        <w:top w:val="none" w:sz="0" w:space="0" w:color="auto"/>
        <w:left w:val="none" w:sz="0" w:space="0" w:color="auto"/>
        <w:bottom w:val="none" w:sz="0" w:space="0" w:color="auto"/>
        <w:right w:val="none" w:sz="0" w:space="0" w:color="auto"/>
      </w:divBdr>
    </w:div>
    <w:div w:id="1379863156">
      <w:marLeft w:val="480"/>
      <w:marRight w:val="0"/>
      <w:marTop w:val="0"/>
      <w:marBottom w:val="0"/>
      <w:divBdr>
        <w:top w:val="none" w:sz="0" w:space="0" w:color="auto"/>
        <w:left w:val="none" w:sz="0" w:space="0" w:color="auto"/>
        <w:bottom w:val="none" w:sz="0" w:space="0" w:color="auto"/>
        <w:right w:val="none" w:sz="0" w:space="0" w:color="auto"/>
      </w:divBdr>
    </w:div>
    <w:div w:id="1379889836">
      <w:marLeft w:val="480"/>
      <w:marRight w:val="0"/>
      <w:marTop w:val="0"/>
      <w:marBottom w:val="0"/>
      <w:divBdr>
        <w:top w:val="none" w:sz="0" w:space="0" w:color="auto"/>
        <w:left w:val="none" w:sz="0" w:space="0" w:color="auto"/>
        <w:bottom w:val="none" w:sz="0" w:space="0" w:color="auto"/>
        <w:right w:val="none" w:sz="0" w:space="0" w:color="auto"/>
      </w:divBdr>
    </w:div>
    <w:div w:id="1379934847">
      <w:marLeft w:val="480"/>
      <w:marRight w:val="0"/>
      <w:marTop w:val="0"/>
      <w:marBottom w:val="0"/>
      <w:divBdr>
        <w:top w:val="none" w:sz="0" w:space="0" w:color="auto"/>
        <w:left w:val="none" w:sz="0" w:space="0" w:color="auto"/>
        <w:bottom w:val="none" w:sz="0" w:space="0" w:color="auto"/>
        <w:right w:val="none" w:sz="0" w:space="0" w:color="auto"/>
      </w:divBdr>
    </w:div>
    <w:div w:id="1379935323">
      <w:marLeft w:val="480"/>
      <w:marRight w:val="0"/>
      <w:marTop w:val="0"/>
      <w:marBottom w:val="0"/>
      <w:divBdr>
        <w:top w:val="none" w:sz="0" w:space="0" w:color="auto"/>
        <w:left w:val="none" w:sz="0" w:space="0" w:color="auto"/>
        <w:bottom w:val="none" w:sz="0" w:space="0" w:color="auto"/>
        <w:right w:val="none" w:sz="0" w:space="0" w:color="auto"/>
      </w:divBdr>
    </w:div>
    <w:div w:id="1379935414">
      <w:marLeft w:val="480"/>
      <w:marRight w:val="0"/>
      <w:marTop w:val="0"/>
      <w:marBottom w:val="0"/>
      <w:divBdr>
        <w:top w:val="none" w:sz="0" w:space="0" w:color="auto"/>
        <w:left w:val="none" w:sz="0" w:space="0" w:color="auto"/>
        <w:bottom w:val="none" w:sz="0" w:space="0" w:color="auto"/>
        <w:right w:val="none" w:sz="0" w:space="0" w:color="auto"/>
      </w:divBdr>
    </w:div>
    <w:div w:id="1379938996">
      <w:marLeft w:val="480"/>
      <w:marRight w:val="0"/>
      <w:marTop w:val="0"/>
      <w:marBottom w:val="0"/>
      <w:divBdr>
        <w:top w:val="none" w:sz="0" w:space="0" w:color="auto"/>
        <w:left w:val="none" w:sz="0" w:space="0" w:color="auto"/>
        <w:bottom w:val="none" w:sz="0" w:space="0" w:color="auto"/>
        <w:right w:val="none" w:sz="0" w:space="0" w:color="auto"/>
      </w:divBdr>
    </w:div>
    <w:div w:id="1379939114">
      <w:marLeft w:val="480"/>
      <w:marRight w:val="0"/>
      <w:marTop w:val="0"/>
      <w:marBottom w:val="0"/>
      <w:divBdr>
        <w:top w:val="none" w:sz="0" w:space="0" w:color="auto"/>
        <w:left w:val="none" w:sz="0" w:space="0" w:color="auto"/>
        <w:bottom w:val="none" w:sz="0" w:space="0" w:color="auto"/>
        <w:right w:val="none" w:sz="0" w:space="0" w:color="auto"/>
      </w:divBdr>
    </w:div>
    <w:div w:id="1380012683">
      <w:marLeft w:val="480"/>
      <w:marRight w:val="0"/>
      <w:marTop w:val="0"/>
      <w:marBottom w:val="0"/>
      <w:divBdr>
        <w:top w:val="none" w:sz="0" w:space="0" w:color="auto"/>
        <w:left w:val="none" w:sz="0" w:space="0" w:color="auto"/>
        <w:bottom w:val="none" w:sz="0" w:space="0" w:color="auto"/>
        <w:right w:val="none" w:sz="0" w:space="0" w:color="auto"/>
      </w:divBdr>
    </w:div>
    <w:div w:id="1380012958">
      <w:marLeft w:val="480"/>
      <w:marRight w:val="0"/>
      <w:marTop w:val="0"/>
      <w:marBottom w:val="0"/>
      <w:divBdr>
        <w:top w:val="none" w:sz="0" w:space="0" w:color="auto"/>
        <w:left w:val="none" w:sz="0" w:space="0" w:color="auto"/>
        <w:bottom w:val="none" w:sz="0" w:space="0" w:color="auto"/>
        <w:right w:val="none" w:sz="0" w:space="0" w:color="auto"/>
      </w:divBdr>
    </w:div>
    <w:div w:id="1380015866">
      <w:marLeft w:val="480"/>
      <w:marRight w:val="0"/>
      <w:marTop w:val="0"/>
      <w:marBottom w:val="0"/>
      <w:divBdr>
        <w:top w:val="none" w:sz="0" w:space="0" w:color="auto"/>
        <w:left w:val="none" w:sz="0" w:space="0" w:color="auto"/>
        <w:bottom w:val="none" w:sz="0" w:space="0" w:color="auto"/>
        <w:right w:val="none" w:sz="0" w:space="0" w:color="auto"/>
      </w:divBdr>
    </w:div>
    <w:div w:id="1380087694">
      <w:marLeft w:val="480"/>
      <w:marRight w:val="0"/>
      <w:marTop w:val="0"/>
      <w:marBottom w:val="0"/>
      <w:divBdr>
        <w:top w:val="none" w:sz="0" w:space="0" w:color="auto"/>
        <w:left w:val="none" w:sz="0" w:space="0" w:color="auto"/>
        <w:bottom w:val="none" w:sz="0" w:space="0" w:color="auto"/>
        <w:right w:val="none" w:sz="0" w:space="0" w:color="auto"/>
      </w:divBdr>
    </w:div>
    <w:div w:id="1380130859">
      <w:marLeft w:val="480"/>
      <w:marRight w:val="0"/>
      <w:marTop w:val="0"/>
      <w:marBottom w:val="0"/>
      <w:divBdr>
        <w:top w:val="none" w:sz="0" w:space="0" w:color="auto"/>
        <w:left w:val="none" w:sz="0" w:space="0" w:color="auto"/>
        <w:bottom w:val="none" w:sz="0" w:space="0" w:color="auto"/>
        <w:right w:val="none" w:sz="0" w:space="0" w:color="auto"/>
      </w:divBdr>
    </w:div>
    <w:div w:id="1380206729">
      <w:marLeft w:val="480"/>
      <w:marRight w:val="0"/>
      <w:marTop w:val="0"/>
      <w:marBottom w:val="0"/>
      <w:divBdr>
        <w:top w:val="none" w:sz="0" w:space="0" w:color="auto"/>
        <w:left w:val="none" w:sz="0" w:space="0" w:color="auto"/>
        <w:bottom w:val="none" w:sz="0" w:space="0" w:color="auto"/>
        <w:right w:val="none" w:sz="0" w:space="0" w:color="auto"/>
      </w:divBdr>
    </w:div>
    <w:div w:id="1380321077">
      <w:marLeft w:val="480"/>
      <w:marRight w:val="0"/>
      <w:marTop w:val="0"/>
      <w:marBottom w:val="0"/>
      <w:divBdr>
        <w:top w:val="none" w:sz="0" w:space="0" w:color="auto"/>
        <w:left w:val="none" w:sz="0" w:space="0" w:color="auto"/>
        <w:bottom w:val="none" w:sz="0" w:space="0" w:color="auto"/>
        <w:right w:val="none" w:sz="0" w:space="0" w:color="auto"/>
      </w:divBdr>
    </w:div>
    <w:div w:id="1380322101">
      <w:marLeft w:val="480"/>
      <w:marRight w:val="0"/>
      <w:marTop w:val="0"/>
      <w:marBottom w:val="0"/>
      <w:divBdr>
        <w:top w:val="none" w:sz="0" w:space="0" w:color="auto"/>
        <w:left w:val="none" w:sz="0" w:space="0" w:color="auto"/>
        <w:bottom w:val="none" w:sz="0" w:space="0" w:color="auto"/>
        <w:right w:val="none" w:sz="0" w:space="0" w:color="auto"/>
      </w:divBdr>
    </w:div>
    <w:div w:id="1380323217">
      <w:marLeft w:val="480"/>
      <w:marRight w:val="0"/>
      <w:marTop w:val="0"/>
      <w:marBottom w:val="0"/>
      <w:divBdr>
        <w:top w:val="none" w:sz="0" w:space="0" w:color="auto"/>
        <w:left w:val="none" w:sz="0" w:space="0" w:color="auto"/>
        <w:bottom w:val="none" w:sz="0" w:space="0" w:color="auto"/>
        <w:right w:val="none" w:sz="0" w:space="0" w:color="auto"/>
      </w:divBdr>
    </w:div>
    <w:div w:id="1380327379">
      <w:marLeft w:val="480"/>
      <w:marRight w:val="0"/>
      <w:marTop w:val="0"/>
      <w:marBottom w:val="0"/>
      <w:divBdr>
        <w:top w:val="none" w:sz="0" w:space="0" w:color="auto"/>
        <w:left w:val="none" w:sz="0" w:space="0" w:color="auto"/>
        <w:bottom w:val="none" w:sz="0" w:space="0" w:color="auto"/>
        <w:right w:val="none" w:sz="0" w:space="0" w:color="auto"/>
      </w:divBdr>
    </w:div>
    <w:div w:id="1380399059">
      <w:marLeft w:val="480"/>
      <w:marRight w:val="0"/>
      <w:marTop w:val="0"/>
      <w:marBottom w:val="0"/>
      <w:divBdr>
        <w:top w:val="none" w:sz="0" w:space="0" w:color="auto"/>
        <w:left w:val="none" w:sz="0" w:space="0" w:color="auto"/>
        <w:bottom w:val="none" w:sz="0" w:space="0" w:color="auto"/>
        <w:right w:val="none" w:sz="0" w:space="0" w:color="auto"/>
      </w:divBdr>
    </w:div>
    <w:div w:id="1380475823">
      <w:marLeft w:val="480"/>
      <w:marRight w:val="0"/>
      <w:marTop w:val="0"/>
      <w:marBottom w:val="0"/>
      <w:divBdr>
        <w:top w:val="none" w:sz="0" w:space="0" w:color="auto"/>
        <w:left w:val="none" w:sz="0" w:space="0" w:color="auto"/>
        <w:bottom w:val="none" w:sz="0" w:space="0" w:color="auto"/>
        <w:right w:val="none" w:sz="0" w:space="0" w:color="auto"/>
      </w:divBdr>
    </w:div>
    <w:div w:id="1380520108">
      <w:marLeft w:val="480"/>
      <w:marRight w:val="0"/>
      <w:marTop w:val="0"/>
      <w:marBottom w:val="0"/>
      <w:divBdr>
        <w:top w:val="none" w:sz="0" w:space="0" w:color="auto"/>
        <w:left w:val="none" w:sz="0" w:space="0" w:color="auto"/>
        <w:bottom w:val="none" w:sz="0" w:space="0" w:color="auto"/>
        <w:right w:val="none" w:sz="0" w:space="0" w:color="auto"/>
      </w:divBdr>
    </w:div>
    <w:div w:id="1380665502">
      <w:marLeft w:val="480"/>
      <w:marRight w:val="0"/>
      <w:marTop w:val="0"/>
      <w:marBottom w:val="0"/>
      <w:divBdr>
        <w:top w:val="none" w:sz="0" w:space="0" w:color="auto"/>
        <w:left w:val="none" w:sz="0" w:space="0" w:color="auto"/>
        <w:bottom w:val="none" w:sz="0" w:space="0" w:color="auto"/>
        <w:right w:val="none" w:sz="0" w:space="0" w:color="auto"/>
      </w:divBdr>
    </w:div>
    <w:div w:id="1380670080">
      <w:marLeft w:val="480"/>
      <w:marRight w:val="0"/>
      <w:marTop w:val="0"/>
      <w:marBottom w:val="0"/>
      <w:divBdr>
        <w:top w:val="none" w:sz="0" w:space="0" w:color="auto"/>
        <w:left w:val="none" w:sz="0" w:space="0" w:color="auto"/>
        <w:bottom w:val="none" w:sz="0" w:space="0" w:color="auto"/>
        <w:right w:val="none" w:sz="0" w:space="0" w:color="auto"/>
      </w:divBdr>
    </w:div>
    <w:div w:id="1380713166">
      <w:marLeft w:val="480"/>
      <w:marRight w:val="0"/>
      <w:marTop w:val="0"/>
      <w:marBottom w:val="0"/>
      <w:divBdr>
        <w:top w:val="none" w:sz="0" w:space="0" w:color="auto"/>
        <w:left w:val="none" w:sz="0" w:space="0" w:color="auto"/>
        <w:bottom w:val="none" w:sz="0" w:space="0" w:color="auto"/>
        <w:right w:val="none" w:sz="0" w:space="0" w:color="auto"/>
      </w:divBdr>
    </w:div>
    <w:div w:id="1380738105">
      <w:marLeft w:val="480"/>
      <w:marRight w:val="0"/>
      <w:marTop w:val="0"/>
      <w:marBottom w:val="0"/>
      <w:divBdr>
        <w:top w:val="none" w:sz="0" w:space="0" w:color="auto"/>
        <w:left w:val="none" w:sz="0" w:space="0" w:color="auto"/>
        <w:bottom w:val="none" w:sz="0" w:space="0" w:color="auto"/>
        <w:right w:val="none" w:sz="0" w:space="0" w:color="auto"/>
      </w:divBdr>
    </w:div>
    <w:div w:id="1380739469">
      <w:marLeft w:val="480"/>
      <w:marRight w:val="0"/>
      <w:marTop w:val="0"/>
      <w:marBottom w:val="0"/>
      <w:divBdr>
        <w:top w:val="none" w:sz="0" w:space="0" w:color="auto"/>
        <w:left w:val="none" w:sz="0" w:space="0" w:color="auto"/>
        <w:bottom w:val="none" w:sz="0" w:space="0" w:color="auto"/>
        <w:right w:val="none" w:sz="0" w:space="0" w:color="auto"/>
      </w:divBdr>
    </w:div>
    <w:div w:id="1380742872">
      <w:marLeft w:val="480"/>
      <w:marRight w:val="0"/>
      <w:marTop w:val="0"/>
      <w:marBottom w:val="0"/>
      <w:divBdr>
        <w:top w:val="none" w:sz="0" w:space="0" w:color="auto"/>
        <w:left w:val="none" w:sz="0" w:space="0" w:color="auto"/>
        <w:bottom w:val="none" w:sz="0" w:space="0" w:color="auto"/>
        <w:right w:val="none" w:sz="0" w:space="0" w:color="auto"/>
      </w:divBdr>
    </w:div>
    <w:div w:id="1380780615">
      <w:marLeft w:val="480"/>
      <w:marRight w:val="0"/>
      <w:marTop w:val="0"/>
      <w:marBottom w:val="0"/>
      <w:divBdr>
        <w:top w:val="none" w:sz="0" w:space="0" w:color="auto"/>
        <w:left w:val="none" w:sz="0" w:space="0" w:color="auto"/>
        <w:bottom w:val="none" w:sz="0" w:space="0" w:color="auto"/>
        <w:right w:val="none" w:sz="0" w:space="0" w:color="auto"/>
      </w:divBdr>
    </w:div>
    <w:div w:id="1380783785">
      <w:marLeft w:val="480"/>
      <w:marRight w:val="0"/>
      <w:marTop w:val="0"/>
      <w:marBottom w:val="0"/>
      <w:divBdr>
        <w:top w:val="none" w:sz="0" w:space="0" w:color="auto"/>
        <w:left w:val="none" w:sz="0" w:space="0" w:color="auto"/>
        <w:bottom w:val="none" w:sz="0" w:space="0" w:color="auto"/>
        <w:right w:val="none" w:sz="0" w:space="0" w:color="auto"/>
      </w:divBdr>
    </w:div>
    <w:div w:id="1380855865">
      <w:marLeft w:val="480"/>
      <w:marRight w:val="0"/>
      <w:marTop w:val="0"/>
      <w:marBottom w:val="0"/>
      <w:divBdr>
        <w:top w:val="none" w:sz="0" w:space="0" w:color="auto"/>
        <w:left w:val="none" w:sz="0" w:space="0" w:color="auto"/>
        <w:bottom w:val="none" w:sz="0" w:space="0" w:color="auto"/>
        <w:right w:val="none" w:sz="0" w:space="0" w:color="auto"/>
      </w:divBdr>
    </w:div>
    <w:div w:id="1380862535">
      <w:marLeft w:val="480"/>
      <w:marRight w:val="0"/>
      <w:marTop w:val="0"/>
      <w:marBottom w:val="0"/>
      <w:divBdr>
        <w:top w:val="none" w:sz="0" w:space="0" w:color="auto"/>
        <w:left w:val="none" w:sz="0" w:space="0" w:color="auto"/>
        <w:bottom w:val="none" w:sz="0" w:space="0" w:color="auto"/>
        <w:right w:val="none" w:sz="0" w:space="0" w:color="auto"/>
      </w:divBdr>
    </w:div>
    <w:div w:id="1380939554">
      <w:marLeft w:val="480"/>
      <w:marRight w:val="0"/>
      <w:marTop w:val="0"/>
      <w:marBottom w:val="0"/>
      <w:divBdr>
        <w:top w:val="none" w:sz="0" w:space="0" w:color="auto"/>
        <w:left w:val="none" w:sz="0" w:space="0" w:color="auto"/>
        <w:bottom w:val="none" w:sz="0" w:space="0" w:color="auto"/>
        <w:right w:val="none" w:sz="0" w:space="0" w:color="auto"/>
      </w:divBdr>
    </w:div>
    <w:div w:id="1381053969">
      <w:marLeft w:val="480"/>
      <w:marRight w:val="0"/>
      <w:marTop w:val="0"/>
      <w:marBottom w:val="0"/>
      <w:divBdr>
        <w:top w:val="none" w:sz="0" w:space="0" w:color="auto"/>
        <w:left w:val="none" w:sz="0" w:space="0" w:color="auto"/>
        <w:bottom w:val="none" w:sz="0" w:space="0" w:color="auto"/>
        <w:right w:val="none" w:sz="0" w:space="0" w:color="auto"/>
      </w:divBdr>
    </w:div>
    <w:div w:id="1381125282">
      <w:marLeft w:val="480"/>
      <w:marRight w:val="0"/>
      <w:marTop w:val="0"/>
      <w:marBottom w:val="0"/>
      <w:divBdr>
        <w:top w:val="none" w:sz="0" w:space="0" w:color="auto"/>
        <w:left w:val="none" w:sz="0" w:space="0" w:color="auto"/>
        <w:bottom w:val="none" w:sz="0" w:space="0" w:color="auto"/>
        <w:right w:val="none" w:sz="0" w:space="0" w:color="auto"/>
      </w:divBdr>
    </w:div>
    <w:div w:id="1381127577">
      <w:marLeft w:val="480"/>
      <w:marRight w:val="0"/>
      <w:marTop w:val="0"/>
      <w:marBottom w:val="0"/>
      <w:divBdr>
        <w:top w:val="none" w:sz="0" w:space="0" w:color="auto"/>
        <w:left w:val="none" w:sz="0" w:space="0" w:color="auto"/>
        <w:bottom w:val="none" w:sz="0" w:space="0" w:color="auto"/>
        <w:right w:val="none" w:sz="0" w:space="0" w:color="auto"/>
      </w:divBdr>
    </w:div>
    <w:div w:id="1381173097">
      <w:marLeft w:val="480"/>
      <w:marRight w:val="0"/>
      <w:marTop w:val="0"/>
      <w:marBottom w:val="0"/>
      <w:divBdr>
        <w:top w:val="none" w:sz="0" w:space="0" w:color="auto"/>
        <w:left w:val="none" w:sz="0" w:space="0" w:color="auto"/>
        <w:bottom w:val="none" w:sz="0" w:space="0" w:color="auto"/>
        <w:right w:val="none" w:sz="0" w:space="0" w:color="auto"/>
      </w:divBdr>
    </w:div>
    <w:div w:id="1381200219">
      <w:marLeft w:val="480"/>
      <w:marRight w:val="0"/>
      <w:marTop w:val="0"/>
      <w:marBottom w:val="0"/>
      <w:divBdr>
        <w:top w:val="none" w:sz="0" w:space="0" w:color="auto"/>
        <w:left w:val="none" w:sz="0" w:space="0" w:color="auto"/>
        <w:bottom w:val="none" w:sz="0" w:space="0" w:color="auto"/>
        <w:right w:val="none" w:sz="0" w:space="0" w:color="auto"/>
      </w:divBdr>
    </w:div>
    <w:div w:id="1381242147">
      <w:marLeft w:val="480"/>
      <w:marRight w:val="0"/>
      <w:marTop w:val="0"/>
      <w:marBottom w:val="0"/>
      <w:divBdr>
        <w:top w:val="none" w:sz="0" w:space="0" w:color="auto"/>
        <w:left w:val="none" w:sz="0" w:space="0" w:color="auto"/>
        <w:bottom w:val="none" w:sz="0" w:space="0" w:color="auto"/>
        <w:right w:val="none" w:sz="0" w:space="0" w:color="auto"/>
      </w:divBdr>
    </w:div>
    <w:div w:id="1381249305">
      <w:marLeft w:val="480"/>
      <w:marRight w:val="0"/>
      <w:marTop w:val="0"/>
      <w:marBottom w:val="0"/>
      <w:divBdr>
        <w:top w:val="none" w:sz="0" w:space="0" w:color="auto"/>
        <w:left w:val="none" w:sz="0" w:space="0" w:color="auto"/>
        <w:bottom w:val="none" w:sz="0" w:space="0" w:color="auto"/>
        <w:right w:val="none" w:sz="0" w:space="0" w:color="auto"/>
      </w:divBdr>
    </w:div>
    <w:div w:id="1381249772">
      <w:marLeft w:val="480"/>
      <w:marRight w:val="0"/>
      <w:marTop w:val="0"/>
      <w:marBottom w:val="0"/>
      <w:divBdr>
        <w:top w:val="none" w:sz="0" w:space="0" w:color="auto"/>
        <w:left w:val="none" w:sz="0" w:space="0" w:color="auto"/>
        <w:bottom w:val="none" w:sz="0" w:space="0" w:color="auto"/>
        <w:right w:val="none" w:sz="0" w:space="0" w:color="auto"/>
      </w:divBdr>
    </w:div>
    <w:div w:id="1381321214">
      <w:marLeft w:val="480"/>
      <w:marRight w:val="0"/>
      <w:marTop w:val="0"/>
      <w:marBottom w:val="0"/>
      <w:divBdr>
        <w:top w:val="none" w:sz="0" w:space="0" w:color="auto"/>
        <w:left w:val="none" w:sz="0" w:space="0" w:color="auto"/>
        <w:bottom w:val="none" w:sz="0" w:space="0" w:color="auto"/>
        <w:right w:val="none" w:sz="0" w:space="0" w:color="auto"/>
      </w:divBdr>
    </w:div>
    <w:div w:id="1381400454">
      <w:marLeft w:val="480"/>
      <w:marRight w:val="0"/>
      <w:marTop w:val="0"/>
      <w:marBottom w:val="0"/>
      <w:divBdr>
        <w:top w:val="none" w:sz="0" w:space="0" w:color="auto"/>
        <w:left w:val="none" w:sz="0" w:space="0" w:color="auto"/>
        <w:bottom w:val="none" w:sz="0" w:space="0" w:color="auto"/>
        <w:right w:val="none" w:sz="0" w:space="0" w:color="auto"/>
      </w:divBdr>
    </w:div>
    <w:div w:id="1381436776">
      <w:marLeft w:val="480"/>
      <w:marRight w:val="0"/>
      <w:marTop w:val="0"/>
      <w:marBottom w:val="0"/>
      <w:divBdr>
        <w:top w:val="none" w:sz="0" w:space="0" w:color="auto"/>
        <w:left w:val="none" w:sz="0" w:space="0" w:color="auto"/>
        <w:bottom w:val="none" w:sz="0" w:space="0" w:color="auto"/>
        <w:right w:val="none" w:sz="0" w:space="0" w:color="auto"/>
      </w:divBdr>
    </w:div>
    <w:div w:id="1381512258">
      <w:marLeft w:val="480"/>
      <w:marRight w:val="0"/>
      <w:marTop w:val="0"/>
      <w:marBottom w:val="0"/>
      <w:divBdr>
        <w:top w:val="none" w:sz="0" w:space="0" w:color="auto"/>
        <w:left w:val="none" w:sz="0" w:space="0" w:color="auto"/>
        <w:bottom w:val="none" w:sz="0" w:space="0" w:color="auto"/>
        <w:right w:val="none" w:sz="0" w:space="0" w:color="auto"/>
      </w:divBdr>
    </w:div>
    <w:div w:id="1381514444">
      <w:marLeft w:val="480"/>
      <w:marRight w:val="0"/>
      <w:marTop w:val="0"/>
      <w:marBottom w:val="0"/>
      <w:divBdr>
        <w:top w:val="none" w:sz="0" w:space="0" w:color="auto"/>
        <w:left w:val="none" w:sz="0" w:space="0" w:color="auto"/>
        <w:bottom w:val="none" w:sz="0" w:space="0" w:color="auto"/>
        <w:right w:val="none" w:sz="0" w:space="0" w:color="auto"/>
      </w:divBdr>
    </w:div>
    <w:div w:id="1381590024">
      <w:marLeft w:val="480"/>
      <w:marRight w:val="0"/>
      <w:marTop w:val="0"/>
      <w:marBottom w:val="0"/>
      <w:divBdr>
        <w:top w:val="none" w:sz="0" w:space="0" w:color="auto"/>
        <w:left w:val="none" w:sz="0" w:space="0" w:color="auto"/>
        <w:bottom w:val="none" w:sz="0" w:space="0" w:color="auto"/>
        <w:right w:val="none" w:sz="0" w:space="0" w:color="auto"/>
      </w:divBdr>
    </w:div>
    <w:div w:id="1381634864">
      <w:marLeft w:val="480"/>
      <w:marRight w:val="0"/>
      <w:marTop w:val="0"/>
      <w:marBottom w:val="0"/>
      <w:divBdr>
        <w:top w:val="none" w:sz="0" w:space="0" w:color="auto"/>
        <w:left w:val="none" w:sz="0" w:space="0" w:color="auto"/>
        <w:bottom w:val="none" w:sz="0" w:space="0" w:color="auto"/>
        <w:right w:val="none" w:sz="0" w:space="0" w:color="auto"/>
      </w:divBdr>
    </w:div>
    <w:div w:id="1381636128">
      <w:marLeft w:val="480"/>
      <w:marRight w:val="0"/>
      <w:marTop w:val="0"/>
      <w:marBottom w:val="0"/>
      <w:divBdr>
        <w:top w:val="none" w:sz="0" w:space="0" w:color="auto"/>
        <w:left w:val="none" w:sz="0" w:space="0" w:color="auto"/>
        <w:bottom w:val="none" w:sz="0" w:space="0" w:color="auto"/>
        <w:right w:val="none" w:sz="0" w:space="0" w:color="auto"/>
      </w:divBdr>
    </w:div>
    <w:div w:id="1381704713">
      <w:marLeft w:val="480"/>
      <w:marRight w:val="0"/>
      <w:marTop w:val="0"/>
      <w:marBottom w:val="0"/>
      <w:divBdr>
        <w:top w:val="none" w:sz="0" w:space="0" w:color="auto"/>
        <w:left w:val="none" w:sz="0" w:space="0" w:color="auto"/>
        <w:bottom w:val="none" w:sz="0" w:space="0" w:color="auto"/>
        <w:right w:val="none" w:sz="0" w:space="0" w:color="auto"/>
      </w:divBdr>
    </w:div>
    <w:div w:id="1381713063">
      <w:marLeft w:val="480"/>
      <w:marRight w:val="0"/>
      <w:marTop w:val="0"/>
      <w:marBottom w:val="0"/>
      <w:divBdr>
        <w:top w:val="none" w:sz="0" w:space="0" w:color="auto"/>
        <w:left w:val="none" w:sz="0" w:space="0" w:color="auto"/>
        <w:bottom w:val="none" w:sz="0" w:space="0" w:color="auto"/>
        <w:right w:val="none" w:sz="0" w:space="0" w:color="auto"/>
      </w:divBdr>
    </w:div>
    <w:div w:id="1381780976">
      <w:marLeft w:val="480"/>
      <w:marRight w:val="0"/>
      <w:marTop w:val="0"/>
      <w:marBottom w:val="0"/>
      <w:divBdr>
        <w:top w:val="none" w:sz="0" w:space="0" w:color="auto"/>
        <w:left w:val="none" w:sz="0" w:space="0" w:color="auto"/>
        <w:bottom w:val="none" w:sz="0" w:space="0" w:color="auto"/>
        <w:right w:val="none" w:sz="0" w:space="0" w:color="auto"/>
      </w:divBdr>
    </w:div>
    <w:div w:id="1381782586">
      <w:marLeft w:val="480"/>
      <w:marRight w:val="0"/>
      <w:marTop w:val="0"/>
      <w:marBottom w:val="0"/>
      <w:divBdr>
        <w:top w:val="none" w:sz="0" w:space="0" w:color="auto"/>
        <w:left w:val="none" w:sz="0" w:space="0" w:color="auto"/>
        <w:bottom w:val="none" w:sz="0" w:space="0" w:color="auto"/>
        <w:right w:val="none" w:sz="0" w:space="0" w:color="auto"/>
      </w:divBdr>
    </w:div>
    <w:div w:id="1381829625">
      <w:marLeft w:val="480"/>
      <w:marRight w:val="0"/>
      <w:marTop w:val="0"/>
      <w:marBottom w:val="0"/>
      <w:divBdr>
        <w:top w:val="none" w:sz="0" w:space="0" w:color="auto"/>
        <w:left w:val="none" w:sz="0" w:space="0" w:color="auto"/>
        <w:bottom w:val="none" w:sz="0" w:space="0" w:color="auto"/>
        <w:right w:val="none" w:sz="0" w:space="0" w:color="auto"/>
      </w:divBdr>
    </w:div>
    <w:div w:id="1381903157">
      <w:bodyDiv w:val="1"/>
      <w:marLeft w:val="0"/>
      <w:marRight w:val="0"/>
      <w:marTop w:val="0"/>
      <w:marBottom w:val="0"/>
      <w:divBdr>
        <w:top w:val="none" w:sz="0" w:space="0" w:color="auto"/>
        <w:left w:val="none" w:sz="0" w:space="0" w:color="auto"/>
        <w:bottom w:val="none" w:sz="0" w:space="0" w:color="auto"/>
        <w:right w:val="none" w:sz="0" w:space="0" w:color="auto"/>
      </w:divBdr>
    </w:div>
    <w:div w:id="1382048999">
      <w:marLeft w:val="480"/>
      <w:marRight w:val="0"/>
      <w:marTop w:val="0"/>
      <w:marBottom w:val="0"/>
      <w:divBdr>
        <w:top w:val="none" w:sz="0" w:space="0" w:color="auto"/>
        <w:left w:val="none" w:sz="0" w:space="0" w:color="auto"/>
        <w:bottom w:val="none" w:sz="0" w:space="0" w:color="auto"/>
        <w:right w:val="none" w:sz="0" w:space="0" w:color="auto"/>
      </w:divBdr>
    </w:div>
    <w:div w:id="1382093393">
      <w:marLeft w:val="480"/>
      <w:marRight w:val="0"/>
      <w:marTop w:val="0"/>
      <w:marBottom w:val="0"/>
      <w:divBdr>
        <w:top w:val="none" w:sz="0" w:space="0" w:color="auto"/>
        <w:left w:val="none" w:sz="0" w:space="0" w:color="auto"/>
        <w:bottom w:val="none" w:sz="0" w:space="0" w:color="auto"/>
        <w:right w:val="none" w:sz="0" w:space="0" w:color="auto"/>
      </w:divBdr>
    </w:div>
    <w:div w:id="1382094948">
      <w:marLeft w:val="480"/>
      <w:marRight w:val="0"/>
      <w:marTop w:val="0"/>
      <w:marBottom w:val="0"/>
      <w:divBdr>
        <w:top w:val="none" w:sz="0" w:space="0" w:color="auto"/>
        <w:left w:val="none" w:sz="0" w:space="0" w:color="auto"/>
        <w:bottom w:val="none" w:sz="0" w:space="0" w:color="auto"/>
        <w:right w:val="none" w:sz="0" w:space="0" w:color="auto"/>
      </w:divBdr>
    </w:div>
    <w:div w:id="1382165968">
      <w:marLeft w:val="480"/>
      <w:marRight w:val="0"/>
      <w:marTop w:val="0"/>
      <w:marBottom w:val="0"/>
      <w:divBdr>
        <w:top w:val="none" w:sz="0" w:space="0" w:color="auto"/>
        <w:left w:val="none" w:sz="0" w:space="0" w:color="auto"/>
        <w:bottom w:val="none" w:sz="0" w:space="0" w:color="auto"/>
        <w:right w:val="none" w:sz="0" w:space="0" w:color="auto"/>
      </w:divBdr>
    </w:div>
    <w:div w:id="1382250505">
      <w:marLeft w:val="480"/>
      <w:marRight w:val="0"/>
      <w:marTop w:val="0"/>
      <w:marBottom w:val="0"/>
      <w:divBdr>
        <w:top w:val="none" w:sz="0" w:space="0" w:color="auto"/>
        <w:left w:val="none" w:sz="0" w:space="0" w:color="auto"/>
        <w:bottom w:val="none" w:sz="0" w:space="0" w:color="auto"/>
        <w:right w:val="none" w:sz="0" w:space="0" w:color="auto"/>
      </w:divBdr>
    </w:div>
    <w:div w:id="1382288245">
      <w:marLeft w:val="480"/>
      <w:marRight w:val="0"/>
      <w:marTop w:val="0"/>
      <w:marBottom w:val="0"/>
      <w:divBdr>
        <w:top w:val="none" w:sz="0" w:space="0" w:color="auto"/>
        <w:left w:val="none" w:sz="0" w:space="0" w:color="auto"/>
        <w:bottom w:val="none" w:sz="0" w:space="0" w:color="auto"/>
        <w:right w:val="none" w:sz="0" w:space="0" w:color="auto"/>
      </w:divBdr>
    </w:div>
    <w:div w:id="1382361835">
      <w:marLeft w:val="480"/>
      <w:marRight w:val="0"/>
      <w:marTop w:val="0"/>
      <w:marBottom w:val="0"/>
      <w:divBdr>
        <w:top w:val="none" w:sz="0" w:space="0" w:color="auto"/>
        <w:left w:val="none" w:sz="0" w:space="0" w:color="auto"/>
        <w:bottom w:val="none" w:sz="0" w:space="0" w:color="auto"/>
        <w:right w:val="none" w:sz="0" w:space="0" w:color="auto"/>
      </w:divBdr>
    </w:div>
    <w:div w:id="1382365244">
      <w:marLeft w:val="480"/>
      <w:marRight w:val="0"/>
      <w:marTop w:val="0"/>
      <w:marBottom w:val="0"/>
      <w:divBdr>
        <w:top w:val="none" w:sz="0" w:space="0" w:color="auto"/>
        <w:left w:val="none" w:sz="0" w:space="0" w:color="auto"/>
        <w:bottom w:val="none" w:sz="0" w:space="0" w:color="auto"/>
        <w:right w:val="none" w:sz="0" w:space="0" w:color="auto"/>
      </w:divBdr>
    </w:div>
    <w:div w:id="1382436496">
      <w:marLeft w:val="480"/>
      <w:marRight w:val="0"/>
      <w:marTop w:val="0"/>
      <w:marBottom w:val="0"/>
      <w:divBdr>
        <w:top w:val="none" w:sz="0" w:space="0" w:color="auto"/>
        <w:left w:val="none" w:sz="0" w:space="0" w:color="auto"/>
        <w:bottom w:val="none" w:sz="0" w:space="0" w:color="auto"/>
        <w:right w:val="none" w:sz="0" w:space="0" w:color="auto"/>
      </w:divBdr>
    </w:div>
    <w:div w:id="1382437674">
      <w:marLeft w:val="480"/>
      <w:marRight w:val="0"/>
      <w:marTop w:val="0"/>
      <w:marBottom w:val="0"/>
      <w:divBdr>
        <w:top w:val="none" w:sz="0" w:space="0" w:color="auto"/>
        <w:left w:val="none" w:sz="0" w:space="0" w:color="auto"/>
        <w:bottom w:val="none" w:sz="0" w:space="0" w:color="auto"/>
        <w:right w:val="none" w:sz="0" w:space="0" w:color="auto"/>
      </w:divBdr>
    </w:div>
    <w:div w:id="1382442368">
      <w:marLeft w:val="480"/>
      <w:marRight w:val="0"/>
      <w:marTop w:val="0"/>
      <w:marBottom w:val="0"/>
      <w:divBdr>
        <w:top w:val="none" w:sz="0" w:space="0" w:color="auto"/>
        <w:left w:val="none" w:sz="0" w:space="0" w:color="auto"/>
        <w:bottom w:val="none" w:sz="0" w:space="0" w:color="auto"/>
        <w:right w:val="none" w:sz="0" w:space="0" w:color="auto"/>
      </w:divBdr>
    </w:div>
    <w:div w:id="1382442388">
      <w:marLeft w:val="480"/>
      <w:marRight w:val="0"/>
      <w:marTop w:val="0"/>
      <w:marBottom w:val="0"/>
      <w:divBdr>
        <w:top w:val="none" w:sz="0" w:space="0" w:color="auto"/>
        <w:left w:val="none" w:sz="0" w:space="0" w:color="auto"/>
        <w:bottom w:val="none" w:sz="0" w:space="0" w:color="auto"/>
        <w:right w:val="none" w:sz="0" w:space="0" w:color="auto"/>
      </w:divBdr>
    </w:div>
    <w:div w:id="1382554468">
      <w:marLeft w:val="480"/>
      <w:marRight w:val="0"/>
      <w:marTop w:val="0"/>
      <w:marBottom w:val="0"/>
      <w:divBdr>
        <w:top w:val="none" w:sz="0" w:space="0" w:color="auto"/>
        <w:left w:val="none" w:sz="0" w:space="0" w:color="auto"/>
        <w:bottom w:val="none" w:sz="0" w:space="0" w:color="auto"/>
        <w:right w:val="none" w:sz="0" w:space="0" w:color="auto"/>
      </w:divBdr>
    </w:div>
    <w:div w:id="1382635062">
      <w:marLeft w:val="480"/>
      <w:marRight w:val="0"/>
      <w:marTop w:val="0"/>
      <w:marBottom w:val="0"/>
      <w:divBdr>
        <w:top w:val="none" w:sz="0" w:space="0" w:color="auto"/>
        <w:left w:val="none" w:sz="0" w:space="0" w:color="auto"/>
        <w:bottom w:val="none" w:sz="0" w:space="0" w:color="auto"/>
        <w:right w:val="none" w:sz="0" w:space="0" w:color="auto"/>
      </w:divBdr>
    </w:div>
    <w:div w:id="1382705826">
      <w:marLeft w:val="480"/>
      <w:marRight w:val="0"/>
      <w:marTop w:val="0"/>
      <w:marBottom w:val="0"/>
      <w:divBdr>
        <w:top w:val="none" w:sz="0" w:space="0" w:color="auto"/>
        <w:left w:val="none" w:sz="0" w:space="0" w:color="auto"/>
        <w:bottom w:val="none" w:sz="0" w:space="0" w:color="auto"/>
        <w:right w:val="none" w:sz="0" w:space="0" w:color="auto"/>
      </w:divBdr>
    </w:div>
    <w:div w:id="1382708358">
      <w:marLeft w:val="480"/>
      <w:marRight w:val="0"/>
      <w:marTop w:val="0"/>
      <w:marBottom w:val="0"/>
      <w:divBdr>
        <w:top w:val="none" w:sz="0" w:space="0" w:color="auto"/>
        <w:left w:val="none" w:sz="0" w:space="0" w:color="auto"/>
        <w:bottom w:val="none" w:sz="0" w:space="0" w:color="auto"/>
        <w:right w:val="none" w:sz="0" w:space="0" w:color="auto"/>
      </w:divBdr>
    </w:div>
    <w:div w:id="1382748827">
      <w:marLeft w:val="480"/>
      <w:marRight w:val="0"/>
      <w:marTop w:val="0"/>
      <w:marBottom w:val="0"/>
      <w:divBdr>
        <w:top w:val="none" w:sz="0" w:space="0" w:color="auto"/>
        <w:left w:val="none" w:sz="0" w:space="0" w:color="auto"/>
        <w:bottom w:val="none" w:sz="0" w:space="0" w:color="auto"/>
        <w:right w:val="none" w:sz="0" w:space="0" w:color="auto"/>
      </w:divBdr>
    </w:div>
    <w:div w:id="1382751818">
      <w:marLeft w:val="480"/>
      <w:marRight w:val="0"/>
      <w:marTop w:val="0"/>
      <w:marBottom w:val="0"/>
      <w:divBdr>
        <w:top w:val="none" w:sz="0" w:space="0" w:color="auto"/>
        <w:left w:val="none" w:sz="0" w:space="0" w:color="auto"/>
        <w:bottom w:val="none" w:sz="0" w:space="0" w:color="auto"/>
        <w:right w:val="none" w:sz="0" w:space="0" w:color="auto"/>
      </w:divBdr>
    </w:div>
    <w:div w:id="1382754434">
      <w:marLeft w:val="480"/>
      <w:marRight w:val="0"/>
      <w:marTop w:val="0"/>
      <w:marBottom w:val="0"/>
      <w:divBdr>
        <w:top w:val="none" w:sz="0" w:space="0" w:color="auto"/>
        <w:left w:val="none" w:sz="0" w:space="0" w:color="auto"/>
        <w:bottom w:val="none" w:sz="0" w:space="0" w:color="auto"/>
        <w:right w:val="none" w:sz="0" w:space="0" w:color="auto"/>
      </w:divBdr>
    </w:div>
    <w:div w:id="1382822428">
      <w:marLeft w:val="480"/>
      <w:marRight w:val="0"/>
      <w:marTop w:val="0"/>
      <w:marBottom w:val="0"/>
      <w:divBdr>
        <w:top w:val="none" w:sz="0" w:space="0" w:color="auto"/>
        <w:left w:val="none" w:sz="0" w:space="0" w:color="auto"/>
        <w:bottom w:val="none" w:sz="0" w:space="0" w:color="auto"/>
        <w:right w:val="none" w:sz="0" w:space="0" w:color="auto"/>
      </w:divBdr>
    </w:div>
    <w:div w:id="1382827070">
      <w:marLeft w:val="480"/>
      <w:marRight w:val="0"/>
      <w:marTop w:val="0"/>
      <w:marBottom w:val="0"/>
      <w:divBdr>
        <w:top w:val="none" w:sz="0" w:space="0" w:color="auto"/>
        <w:left w:val="none" w:sz="0" w:space="0" w:color="auto"/>
        <w:bottom w:val="none" w:sz="0" w:space="0" w:color="auto"/>
        <w:right w:val="none" w:sz="0" w:space="0" w:color="auto"/>
      </w:divBdr>
    </w:div>
    <w:div w:id="1382829037">
      <w:marLeft w:val="480"/>
      <w:marRight w:val="0"/>
      <w:marTop w:val="0"/>
      <w:marBottom w:val="0"/>
      <w:divBdr>
        <w:top w:val="none" w:sz="0" w:space="0" w:color="auto"/>
        <w:left w:val="none" w:sz="0" w:space="0" w:color="auto"/>
        <w:bottom w:val="none" w:sz="0" w:space="0" w:color="auto"/>
        <w:right w:val="none" w:sz="0" w:space="0" w:color="auto"/>
      </w:divBdr>
    </w:div>
    <w:div w:id="1382896819">
      <w:marLeft w:val="480"/>
      <w:marRight w:val="0"/>
      <w:marTop w:val="0"/>
      <w:marBottom w:val="0"/>
      <w:divBdr>
        <w:top w:val="none" w:sz="0" w:space="0" w:color="auto"/>
        <w:left w:val="none" w:sz="0" w:space="0" w:color="auto"/>
        <w:bottom w:val="none" w:sz="0" w:space="0" w:color="auto"/>
        <w:right w:val="none" w:sz="0" w:space="0" w:color="auto"/>
      </w:divBdr>
    </w:div>
    <w:div w:id="1382903440">
      <w:marLeft w:val="480"/>
      <w:marRight w:val="0"/>
      <w:marTop w:val="0"/>
      <w:marBottom w:val="0"/>
      <w:divBdr>
        <w:top w:val="none" w:sz="0" w:space="0" w:color="auto"/>
        <w:left w:val="none" w:sz="0" w:space="0" w:color="auto"/>
        <w:bottom w:val="none" w:sz="0" w:space="0" w:color="auto"/>
        <w:right w:val="none" w:sz="0" w:space="0" w:color="auto"/>
      </w:divBdr>
    </w:div>
    <w:div w:id="1382942951">
      <w:marLeft w:val="480"/>
      <w:marRight w:val="0"/>
      <w:marTop w:val="0"/>
      <w:marBottom w:val="0"/>
      <w:divBdr>
        <w:top w:val="none" w:sz="0" w:space="0" w:color="auto"/>
        <w:left w:val="none" w:sz="0" w:space="0" w:color="auto"/>
        <w:bottom w:val="none" w:sz="0" w:space="0" w:color="auto"/>
        <w:right w:val="none" w:sz="0" w:space="0" w:color="auto"/>
      </w:divBdr>
    </w:div>
    <w:div w:id="1382947321">
      <w:marLeft w:val="480"/>
      <w:marRight w:val="0"/>
      <w:marTop w:val="0"/>
      <w:marBottom w:val="0"/>
      <w:divBdr>
        <w:top w:val="none" w:sz="0" w:space="0" w:color="auto"/>
        <w:left w:val="none" w:sz="0" w:space="0" w:color="auto"/>
        <w:bottom w:val="none" w:sz="0" w:space="0" w:color="auto"/>
        <w:right w:val="none" w:sz="0" w:space="0" w:color="auto"/>
      </w:divBdr>
    </w:div>
    <w:div w:id="1383021754">
      <w:marLeft w:val="480"/>
      <w:marRight w:val="0"/>
      <w:marTop w:val="0"/>
      <w:marBottom w:val="0"/>
      <w:divBdr>
        <w:top w:val="none" w:sz="0" w:space="0" w:color="auto"/>
        <w:left w:val="none" w:sz="0" w:space="0" w:color="auto"/>
        <w:bottom w:val="none" w:sz="0" w:space="0" w:color="auto"/>
        <w:right w:val="none" w:sz="0" w:space="0" w:color="auto"/>
      </w:divBdr>
    </w:div>
    <w:div w:id="1383091093">
      <w:marLeft w:val="480"/>
      <w:marRight w:val="0"/>
      <w:marTop w:val="0"/>
      <w:marBottom w:val="0"/>
      <w:divBdr>
        <w:top w:val="none" w:sz="0" w:space="0" w:color="auto"/>
        <w:left w:val="none" w:sz="0" w:space="0" w:color="auto"/>
        <w:bottom w:val="none" w:sz="0" w:space="0" w:color="auto"/>
        <w:right w:val="none" w:sz="0" w:space="0" w:color="auto"/>
      </w:divBdr>
    </w:div>
    <w:div w:id="1383094286">
      <w:marLeft w:val="480"/>
      <w:marRight w:val="0"/>
      <w:marTop w:val="0"/>
      <w:marBottom w:val="0"/>
      <w:divBdr>
        <w:top w:val="none" w:sz="0" w:space="0" w:color="auto"/>
        <w:left w:val="none" w:sz="0" w:space="0" w:color="auto"/>
        <w:bottom w:val="none" w:sz="0" w:space="0" w:color="auto"/>
        <w:right w:val="none" w:sz="0" w:space="0" w:color="auto"/>
      </w:divBdr>
    </w:div>
    <w:div w:id="1383096838">
      <w:marLeft w:val="480"/>
      <w:marRight w:val="0"/>
      <w:marTop w:val="0"/>
      <w:marBottom w:val="0"/>
      <w:divBdr>
        <w:top w:val="none" w:sz="0" w:space="0" w:color="auto"/>
        <w:left w:val="none" w:sz="0" w:space="0" w:color="auto"/>
        <w:bottom w:val="none" w:sz="0" w:space="0" w:color="auto"/>
        <w:right w:val="none" w:sz="0" w:space="0" w:color="auto"/>
      </w:divBdr>
    </w:div>
    <w:div w:id="1383292332">
      <w:marLeft w:val="480"/>
      <w:marRight w:val="0"/>
      <w:marTop w:val="0"/>
      <w:marBottom w:val="0"/>
      <w:divBdr>
        <w:top w:val="none" w:sz="0" w:space="0" w:color="auto"/>
        <w:left w:val="none" w:sz="0" w:space="0" w:color="auto"/>
        <w:bottom w:val="none" w:sz="0" w:space="0" w:color="auto"/>
        <w:right w:val="none" w:sz="0" w:space="0" w:color="auto"/>
      </w:divBdr>
    </w:div>
    <w:div w:id="1383480312">
      <w:marLeft w:val="480"/>
      <w:marRight w:val="0"/>
      <w:marTop w:val="0"/>
      <w:marBottom w:val="0"/>
      <w:divBdr>
        <w:top w:val="none" w:sz="0" w:space="0" w:color="auto"/>
        <w:left w:val="none" w:sz="0" w:space="0" w:color="auto"/>
        <w:bottom w:val="none" w:sz="0" w:space="0" w:color="auto"/>
        <w:right w:val="none" w:sz="0" w:space="0" w:color="auto"/>
      </w:divBdr>
    </w:div>
    <w:div w:id="1383746755">
      <w:marLeft w:val="480"/>
      <w:marRight w:val="0"/>
      <w:marTop w:val="0"/>
      <w:marBottom w:val="0"/>
      <w:divBdr>
        <w:top w:val="none" w:sz="0" w:space="0" w:color="auto"/>
        <w:left w:val="none" w:sz="0" w:space="0" w:color="auto"/>
        <w:bottom w:val="none" w:sz="0" w:space="0" w:color="auto"/>
        <w:right w:val="none" w:sz="0" w:space="0" w:color="auto"/>
      </w:divBdr>
    </w:div>
    <w:div w:id="1383749693">
      <w:marLeft w:val="480"/>
      <w:marRight w:val="0"/>
      <w:marTop w:val="0"/>
      <w:marBottom w:val="0"/>
      <w:divBdr>
        <w:top w:val="none" w:sz="0" w:space="0" w:color="auto"/>
        <w:left w:val="none" w:sz="0" w:space="0" w:color="auto"/>
        <w:bottom w:val="none" w:sz="0" w:space="0" w:color="auto"/>
        <w:right w:val="none" w:sz="0" w:space="0" w:color="auto"/>
      </w:divBdr>
    </w:div>
    <w:div w:id="1383792902">
      <w:marLeft w:val="480"/>
      <w:marRight w:val="0"/>
      <w:marTop w:val="0"/>
      <w:marBottom w:val="0"/>
      <w:divBdr>
        <w:top w:val="none" w:sz="0" w:space="0" w:color="auto"/>
        <w:left w:val="none" w:sz="0" w:space="0" w:color="auto"/>
        <w:bottom w:val="none" w:sz="0" w:space="0" w:color="auto"/>
        <w:right w:val="none" w:sz="0" w:space="0" w:color="auto"/>
      </w:divBdr>
    </w:div>
    <w:div w:id="1383797314">
      <w:marLeft w:val="480"/>
      <w:marRight w:val="0"/>
      <w:marTop w:val="0"/>
      <w:marBottom w:val="0"/>
      <w:divBdr>
        <w:top w:val="none" w:sz="0" w:space="0" w:color="auto"/>
        <w:left w:val="none" w:sz="0" w:space="0" w:color="auto"/>
        <w:bottom w:val="none" w:sz="0" w:space="0" w:color="auto"/>
        <w:right w:val="none" w:sz="0" w:space="0" w:color="auto"/>
      </w:divBdr>
    </w:div>
    <w:div w:id="1383864605">
      <w:marLeft w:val="480"/>
      <w:marRight w:val="0"/>
      <w:marTop w:val="0"/>
      <w:marBottom w:val="0"/>
      <w:divBdr>
        <w:top w:val="none" w:sz="0" w:space="0" w:color="auto"/>
        <w:left w:val="none" w:sz="0" w:space="0" w:color="auto"/>
        <w:bottom w:val="none" w:sz="0" w:space="0" w:color="auto"/>
        <w:right w:val="none" w:sz="0" w:space="0" w:color="auto"/>
      </w:divBdr>
    </w:div>
    <w:div w:id="1383867590">
      <w:marLeft w:val="480"/>
      <w:marRight w:val="0"/>
      <w:marTop w:val="0"/>
      <w:marBottom w:val="0"/>
      <w:divBdr>
        <w:top w:val="none" w:sz="0" w:space="0" w:color="auto"/>
        <w:left w:val="none" w:sz="0" w:space="0" w:color="auto"/>
        <w:bottom w:val="none" w:sz="0" w:space="0" w:color="auto"/>
        <w:right w:val="none" w:sz="0" w:space="0" w:color="auto"/>
      </w:divBdr>
    </w:div>
    <w:div w:id="1383869086">
      <w:marLeft w:val="480"/>
      <w:marRight w:val="0"/>
      <w:marTop w:val="0"/>
      <w:marBottom w:val="0"/>
      <w:divBdr>
        <w:top w:val="none" w:sz="0" w:space="0" w:color="auto"/>
        <w:left w:val="none" w:sz="0" w:space="0" w:color="auto"/>
        <w:bottom w:val="none" w:sz="0" w:space="0" w:color="auto"/>
        <w:right w:val="none" w:sz="0" w:space="0" w:color="auto"/>
      </w:divBdr>
    </w:div>
    <w:div w:id="1383944663">
      <w:marLeft w:val="480"/>
      <w:marRight w:val="0"/>
      <w:marTop w:val="0"/>
      <w:marBottom w:val="0"/>
      <w:divBdr>
        <w:top w:val="none" w:sz="0" w:space="0" w:color="auto"/>
        <w:left w:val="none" w:sz="0" w:space="0" w:color="auto"/>
        <w:bottom w:val="none" w:sz="0" w:space="0" w:color="auto"/>
        <w:right w:val="none" w:sz="0" w:space="0" w:color="auto"/>
      </w:divBdr>
    </w:div>
    <w:div w:id="1383945435">
      <w:marLeft w:val="480"/>
      <w:marRight w:val="0"/>
      <w:marTop w:val="0"/>
      <w:marBottom w:val="0"/>
      <w:divBdr>
        <w:top w:val="none" w:sz="0" w:space="0" w:color="auto"/>
        <w:left w:val="none" w:sz="0" w:space="0" w:color="auto"/>
        <w:bottom w:val="none" w:sz="0" w:space="0" w:color="auto"/>
        <w:right w:val="none" w:sz="0" w:space="0" w:color="auto"/>
      </w:divBdr>
    </w:div>
    <w:div w:id="1384016231">
      <w:bodyDiv w:val="1"/>
      <w:marLeft w:val="0"/>
      <w:marRight w:val="0"/>
      <w:marTop w:val="0"/>
      <w:marBottom w:val="0"/>
      <w:divBdr>
        <w:top w:val="none" w:sz="0" w:space="0" w:color="auto"/>
        <w:left w:val="none" w:sz="0" w:space="0" w:color="auto"/>
        <w:bottom w:val="none" w:sz="0" w:space="0" w:color="auto"/>
        <w:right w:val="none" w:sz="0" w:space="0" w:color="auto"/>
      </w:divBdr>
      <w:divsChild>
        <w:div w:id="1224028783">
          <w:marLeft w:val="480"/>
          <w:marRight w:val="0"/>
          <w:marTop w:val="0"/>
          <w:marBottom w:val="0"/>
          <w:divBdr>
            <w:top w:val="none" w:sz="0" w:space="0" w:color="auto"/>
            <w:left w:val="none" w:sz="0" w:space="0" w:color="auto"/>
            <w:bottom w:val="none" w:sz="0" w:space="0" w:color="auto"/>
            <w:right w:val="none" w:sz="0" w:space="0" w:color="auto"/>
          </w:divBdr>
        </w:div>
        <w:div w:id="1577275942">
          <w:marLeft w:val="480"/>
          <w:marRight w:val="0"/>
          <w:marTop w:val="0"/>
          <w:marBottom w:val="0"/>
          <w:divBdr>
            <w:top w:val="none" w:sz="0" w:space="0" w:color="auto"/>
            <w:left w:val="none" w:sz="0" w:space="0" w:color="auto"/>
            <w:bottom w:val="none" w:sz="0" w:space="0" w:color="auto"/>
            <w:right w:val="none" w:sz="0" w:space="0" w:color="auto"/>
          </w:divBdr>
        </w:div>
        <w:div w:id="267008166">
          <w:marLeft w:val="480"/>
          <w:marRight w:val="0"/>
          <w:marTop w:val="0"/>
          <w:marBottom w:val="0"/>
          <w:divBdr>
            <w:top w:val="none" w:sz="0" w:space="0" w:color="auto"/>
            <w:left w:val="none" w:sz="0" w:space="0" w:color="auto"/>
            <w:bottom w:val="none" w:sz="0" w:space="0" w:color="auto"/>
            <w:right w:val="none" w:sz="0" w:space="0" w:color="auto"/>
          </w:divBdr>
        </w:div>
        <w:div w:id="1630284246">
          <w:marLeft w:val="480"/>
          <w:marRight w:val="0"/>
          <w:marTop w:val="0"/>
          <w:marBottom w:val="0"/>
          <w:divBdr>
            <w:top w:val="none" w:sz="0" w:space="0" w:color="auto"/>
            <w:left w:val="none" w:sz="0" w:space="0" w:color="auto"/>
            <w:bottom w:val="none" w:sz="0" w:space="0" w:color="auto"/>
            <w:right w:val="none" w:sz="0" w:space="0" w:color="auto"/>
          </w:divBdr>
        </w:div>
        <w:div w:id="2004813973">
          <w:marLeft w:val="480"/>
          <w:marRight w:val="0"/>
          <w:marTop w:val="0"/>
          <w:marBottom w:val="0"/>
          <w:divBdr>
            <w:top w:val="none" w:sz="0" w:space="0" w:color="auto"/>
            <w:left w:val="none" w:sz="0" w:space="0" w:color="auto"/>
            <w:bottom w:val="none" w:sz="0" w:space="0" w:color="auto"/>
            <w:right w:val="none" w:sz="0" w:space="0" w:color="auto"/>
          </w:divBdr>
        </w:div>
        <w:div w:id="243926990">
          <w:marLeft w:val="480"/>
          <w:marRight w:val="0"/>
          <w:marTop w:val="0"/>
          <w:marBottom w:val="0"/>
          <w:divBdr>
            <w:top w:val="none" w:sz="0" w:space="0" w:color="auto"/>
            <w:left w:val="none" w:sz="0" w:space="0" w:color="auto"/>
            <w:bottom w:val="none" w:sz="0" w:space="0" w:color="auto"/>
            <w:right w:val="none" w:sz="0" w:space="0" w:color="auto"/>
          </w:divBdr>
        </w:div>
        <w:div w:id="1008681955">
          <w:marLeft w:val="480"/>
          <w:marRight w:val="0"/>
          <w:marTop w:val="0"/>
          <w:marBottom w:val="0"/>
          <w:divBdr>
            <w:top w:val="none" w:sz="0" w:space="0" w:color="auto"/>
            <w:left w:val="none" w:sz="0" w:space="0" w:color="auto"/>
            <w:bottom w:val="none" w:sz="0" w:space="0" w:color="auto"/>
            <w:right w:val="none" w:sz="0" w:space="0" w:color="auto"/>
          </w:divBdr>
        </w:div>
        <w:div w:id="331420589">
          <w:marLeft w:val="480"/>
          <w:marRight w:val="0"/>
          <w:marTop w:val="0"/>
          <w:marBottom w:val="0"/>
          <w:divBdr>
            <w:top w:val="none" w:sz="0" w:space="0" w:color="auto"/>
            <w:left w:val="none" w:sz="0" w:space="0" w:color="auto"/>
            <w:bottom w:val="none" w:sz="0" w:space="0" w:color="auto"/>
            <w:right w:val="none" w:sz="0" w:space="0" w:color="auto"/>
          </w:divBdr>
        </w:div>
        <w:div w:id="1342050569">
          <w:marLeft w:val="480"/>
          <w:marRight w:val="0"/>
          <w:marTop w:val="0"/>
          <w:marBottom w:val="0"/>
          <w:divBdr>
            <w:top w:val="none" w:sz="0" w:space="0" w:color="auto"/>
            <w:left w:val="none" w:sz="0" w:space="0" w:color="auto"/>
            <w:bottom w:val="none" w:sz="0" w:space="0" w:color="auto"/>
            <w:right w:val="none" w:sz="0" w:space="0" w:color="auto"/>
          </w:divBdr>
        </w:div>
        <w:div w:id="1107501147">
          <w:marLeft w:val="480"/>
          <w:marRight w:val="0"/>
          <w:marTop w:val="0"/>
          <w:marBottom w:val="0"/>
          <w:divBdr>
            <w:top w:val="none" w:sz="0" w:space="0" w:color="auto"/>
            <w:left w:val="none" w:sz="0" w:space="0" w:color="auto"/>
            <w:bottom w:val="none" w:sz="0" w:space="0" w:color="auto"/>
            <w:right w:val="none" w:sz="0" w:space="0" w:color="auto"/>
          </w:divBdr>
        </w:div>
        <w:div w:id="1587691920">
          <w:marLeft w:val="480"/>
          <w:marRight w:val="0"/>
          <w:marTop w:val="0"/>
          <w:marBottom w:val="0"/>
          <w:divBdr>
            <w:top w:val="none" w:sz="0" w:space="0" w:color="auto"/>
            <w:left w:val="none" w:sz="0" w:space="0" w:color="auto"/>
            <w:bottom w:val="none" w:sz="0" w:space="0" w:color="auto"/>
            <w:right w:val="none" w:sz="0" w:space="0" w:color="auto"/>
          </w:divBdr>
        </w:div>
        <w:div w:id="1583757131">
          <w:marLeft w:val="480"/>
          <w:marRight w:val="0"/>
          <w:marTop w:val="0"/>
          <w:marBottom w:val="0"/>
          <w:divBdr>
            <w:top w:val="none" w:sz="0" w:space="0" w:color="auto"/>
            <w:left w:val="none" w:sz="0" w:space="0" w:color="auto"/>
            <w:bottom w:val="none" w:sz="0" w:space="0" w:color="auto"/>
            <w:right w:val="none" w:sz="0" w:space="0" w:color="auto"/>
          </w:divBdr>
        </w:div>
      </w:divsChild>
    </w:div>
    <w:div w:id="1384019801">
      <w:marLeft w:val="480"/>
      <w:marRight w:val="0"/>
      <w:marTop w:val="0"/>
      <w:marBottom w:val="0"/>
      <w:divBdr>
        <w:top w:val="none" w:sz="0" w:space="0" w:color="auto"/>
        <w:left w:val="none" w:sz="0" w:space="0" w:color="auto"/>
        <w:bottom w:val="none" w:sz="0" w:space="0" w:color="auto"/>
        <w:right w:val="none" w:sz="0" w:space="0" w:color="auto"/>
      </w:divBdr>
    </w:div>
    <w:div w:id="1384056816">
      <w:marLeft w:val="480"/>
      <w:marRight w:val="0"/>
      <w:marTop w:val="0"/>
      <w:marBottom w:val="0"/>
      <w:divBdr>
        <w:top w:val="none" w:sz="0" w:space="0" w:color="auto"/>
        <w:left w:val="none" w:sz="0" w:space="0" w:color="auto"/>
        <w:bottom w:val="none" w:sz="0" w:space="0" w:color="auto"/>
        <w:right w:val="none" w:sz="0" w:space="0" w:color="auto"/>
      </w:divBdr>
    </w:div>
    <w:div w:id="1384064544">
      <w:marLeft w:val="480"/>
      <w:marRight w:val="0"/>
      <w:marTop w:val="0"/>
      <w:marBottom w:val="0"/>
      <w:divBdr>
        <w:top w:val="none" w:sz="0" w:space="0" w:color="auto"/>
        <w:left w:val="none" w:sz="0" w:space="0" w:color="auto"/>
        <w:bottom w:val="none" w:sz="0" w:space="0" w:color="auto"/>
        <w:right w:val="none" w:sz="0" w:space="0" w:color="auto"/>
      </w:divBdr>
    </w:div>
    <w:div w:id="1384133549">
      <w:marLeft w:val="480"/>
      <w:marRight w:val="0"/>
      <w:marTop w:val="0"/>
      <w:marBottom w:val="0"/>
      <w:divBdr>
        <w:top w:val="none" w:sz="0" w:space="0" w:color="auto"/>
        <w:left w:val="none" w:sz="0" w:space="0" w:color="auto"/>
        <w:bottom w:val="none" w:sz="0" w:space="0" w:color="auto"/>
        <w:right w:val="none" w:sz="0" w:space="0" w:color="auto"/>
      </w:divBdr>
    </w:div>
    <w:div w:id="1384140645">
      <w:marLeft w:val="480"/>
      <w:marRight w:val="0"/>
      <w:marTop w:val="0"/>
      <w:marBottom w:val="0"/>
      <w:divBdr>
        <w:top w:val="none" w:sz="0" w:space="0" w:color="auto"/>
        <w:left w:val="none" w:sz="0" w:space="0" w:color="auto"/>
        <w:bottom w:val="none" w:sz="0" w:space="0" w:color="auto"/>
        <w:right w:val="none" w:sz="0" w:space="0" w:color="auto"/>
      </w:divBdr>
    </w:div>
    <w:div w:id="1384214007">
      <w:marLeft w:val="480"/>
      <w:marRight w:val="0"/>
      <w:marTop w:val="0"/>
      <w:marBottom w:val="0"/>
      <w:divBdr>
        <w:top w:val="none" w:sz="0" w:space="0" w:color="auto"/>
        <w:left w:val="none" w:sz="0" w:space="0" w:color="auto"/>
        <w:bottom w:val="none" w:sz="0" w:space="0" w:color="auto"/>
        <w:right w:val="none" w:sz="0" w:space="0" w:color="auto"/>
      </w:divBdr>
    </w:div>
    <w:div w:id="1384257507">
      <w:marLeft w:val="480"/>
      <w:marRight w:val="0"/>
      <w:marTop w:val="0"/>
      <w:marBottom w:val="0"/>
      <w:divBdr>
        <w:top w:val="none" w:sz="0" w:space="0" w:color="auto"/>
        <w:left w:val="none" w:sz="0" w:space="0" w:color="auto"/>
        <w:bottom w:val="none" w:sz="0" w:space="0" w:color="auto"/>
        <w:right w:val="none" w:sz="0" w:space="0" w:color="auto"/>
      </w:divBdr>
    </w:div>
    <w:div w:id="1384283825">
      <w:marLeft w:val="480"/>
      <w:marRight w:val="0"/>
      <w:marTop w:val="0"/>
      <w:marBottom w:val="0"/>
      <w:divBdr>
        <w:top w:val="none" w:sz="0" w:space="0" w:color="auto"/>
        <w:left w:val="none" w:sz="0" w:space="0" w:color="auto"/>
        <w:bottom w:val="none" w:sz="0" w:space="0" w:color="auto"/>
        <w:right w:val="none" w:sz="0" w:space="0" w:color="auto"/>
      </w:divBdr>
    </w:div>
    <w:div w:id="1384401815">
      <w:marLeft w:val="480"/>
      <w:marRight w:val="0"/>
      <w:marTop w:val="0"/>
      <w:marBottom w:val="0"/>
      <w:divBdr>
        <w:top w:val="none" w:sz="0" w:space="0" w:color="auto"/>
        <w:left w:val="none" w:sz="0" w:space="0" w:color="auto"/>
        <w:bottom w:val="none" w:sz="0" w:space="0" w:color="auto"/>
        <w:right w:val="none" w:sz="0" w:space="0" w:color="auto"/>
      </w:divBdr>
    </w:div>
    <w:div w:id="1384406302">
      <w:marLeft w:val="480"/>
      <w:marRight w:val="0"/>
      <w:marTop w:val="0"/>
      <w:marBottom w:val="0"/>
      <w:divBdr>
        <w:top w:val="none" w:sz="0" w:space="0" w:color="auto"/>
        <w:left w:val="none" w:sz="0" w:space="0" w:color="auto"/>
        <w:bottom w:val="none" w:sz="0" w:space="0" w:color="auto"/>
        <w:right w:val="none" w:sz="0" w:space="0" w:color="auto"/>
      </w:divBdr>
    </w:div>
    <w:div w:id="1384478172">
      <w:marLeft w:val="480"/>
      <w:marRight w:val="0"/>
      <w:marTop w:val="0"/>
      <w:marBottom w:val="0"/>
      <w:divBdr>
        <w:top w:val="none" w:sz="0" w:space="0" w:color="auto"/>
        <w:left w:val="none" w:sz="0" w:space="0" w:color="auto"/>
        <w:bottom w:val="none" w:sz="0" w:space="0" w:color="auto"/>
        <w:right w:val="none" w:sz="0" w:space="0" w:color="auto"/>
      </w:divBdr>
    </w:div>
    <w:div w:id="1384524338">
      <w:marLeft w:val="480"/>
      <w:marRight w:val="0"/>
      <w:marTop w:val="0"/>
      <w:marBottom w:val="0"/>
      <w:divBdr>
        <w:top w:val="none" w:sz="0" w:space="0" w:color="auto"/>
        <w:left w:val="none" w:sz="0" w:space="0" w:color="auto"/>
        <w:bottom w:val="none" w:sz="0" w:space="0" w:color="auto"/>
        <w:right w:val="none" w:sz="0" w:space="0" w:color="auto"/>
      </w:divBdr>
    </w:div>
    <w:div w:id="1384526778">
      <w:marLeft w:val="480"/>
      <w:marRight w:val="0"/>
      <w:marTop w:val="0"/>
      <w:marBottom w:val="0"/>
      <w:divBdr>
        <w:top w:val="none" w:sz="0" w:space="0" w:color="auto"/>
        <w:left w:val="none" w:sz="0" w:space="0" w:color="auto"/>
        <w:bottom w:val="none" w:sz="0" w:space="0" w:color="auto"/>
        <w:right w:val="none" w:sz="0" w:space="0" w:color="auto"/>
      </w:divBdr>
    </w:div>
    <w:div w:id="1384595068">
      <w:marLeft w:val="480"/>
      <w:marRight w:val="0"/>
      <w:marTop w:val="0"/>
      <w:marBottom w:val="0"/>
      <w:divBdr>
        <w:top w:val="none" w:sz="0" w:space="0" w:color="auto"/>
        <w:left w:val="none" w:sz="0" w:space="0" w:color="auto"/>
        <w:bottom w:val="none" w:sz="0" w:space="0" w:color="auto"/>
        <w:right w:val="none" w:sz="0" w:space="0" w:color="auto"/>
      </w:divBdr>
    </w:div>
    <w:div w:id="1384600556">
      <w:marLeft w:val="480"/>
      <w:marRight w:val="0"/>
      <w:marTop w:val="0"/>
      <w:marBottom w:val="0"/>
      <w:divBdr>
        <w:top w:val="none" w:sz="0" w:space="0" w:color="auto"/>
        <w:left w:val="none" w:sz="0" w:space="0" w:color="auto"/>
        <w:bottom w:val="none" w:sz="0" w:space="0" w:color="auto"/>
        <w:right w:val="none" w:sz="0" w:space="0" w:color="auto"/>
      </w:divBdr>
    </w:div>
    <w:div w:id="1384601421">
      <w:marLeft w:val="480"/>
      <w:marRight w:val="0"/>
      <w:marTop w:val="0"/>
      <w:marBottom w:val="0"/>
      <w:divBdr>
        <w:top w:val="none" w:sz="0" w:space="0" w:color="auto"/>
        <w:left w:val="none" w:sz="0" w:space="0" w:color="auto"/>
        <w:bottom w:val="none" w:sz="0" w:space="0" w:color="auto"/>
        <w:right w:val="none" w:sz="0" w:space="0" w:color="auto"/>
      </w:divBdr>
    </w:div>
    <w:div w:id="1384602498">
      <w:marLeft w:val="480"/>
      <w:marRight w:val="0"/>
      <w:marTop w:val="0"/>
      <w:marBottom w:val="0"/>
      <w:divBdr>
        <w:top w:val="none" w:sz="0" w:space="0" w:color="auto"/>
        <w:left w:val="none" w:sz="0" w:space="0" w:color="auto"/>
        <w:bottom w:val="none" w:sz="0" w:space="0" w:color="auto"/>
        <w:right w:val="none" w:sz="0" w:space="0" w:color="auto"/>
      </w:divBdr>
    </w:div>
    <w:div w:id="1384645909">
      <w:marLeft w:val="480"/>
      <w:marRight w:val="0"/>
      <w:marTop w:val="0"/>
      <w:marBottom w:val="0"/>
      <w:divBdr>
        <w:top w:val="none" w:sz="0" w:space="0" w:color="auto"/>
        <w:left w:val="none" w:sz="0" w:space="0" w:color="auto"/>
        <w:bottom w:val="none" w:sz="0" w:space="0" w:color="auto"/>
        <w:right w:val="none" w:sz="0" w:space="0" w:color="auto"/>
      </w:divBdr>
    </w:div>
    <w:div w:id="1384673270">
      <w:marLeft w:val="480"/>
      <w:marRight w:val="0"/>
      <w:marTop w:val="0"/>
      <w:marBottom w:val="0"/>
      <w:divBdr>
        <w:top w:val="none" w:sz="0" w:space="0" w:color="auto"/>
        <w:left w:val="none" w:sz="0" w:space="0" w:color="auto"/>
        <w:bottom w:val="none" w:sz="0" w:space="0" w:color="auto"/>
        <w:right w:val="none" w:sz="0" w:space="0" w:color="auto"/>
      </w:divBdr>
    </w:div>
    <w:div w:id="1384676882">
      <w:marLeft w:val="480"/>
      <w:marRight w:val="0"/>
      <w:marTop w:val="0"/>
      <w:marBottom w:val="0"/>
      <w:divBdr>
        <w:top w:val="none" w:sz="0" w:space="0" w:color="auto"/>
        <w:left w:val="none" w:sz="0" w:space="0" w:color="auto"/>
        <w:bottom w:val="none" w:sz="0" w:space="0" w:color="auto"/>
        <w:right w:val="none" w:sz="0" w:space="0" w:color="auto"/>
      </w:divBdr>
    </w:div>
    <w:div w:id="1384713709">
      <w:marLeft w:val="480"/>
      <w:marRight w:val="0"/>
      <w:marTop w:val="0"/>
      <w:marBottom w:val="0"/>
      <w:divBdr>
        <w:top w:val="none" w:sz="0" w:space="0" w:color="auto"/>
        <w:left w:val="none" w:sz="0" w:space="0" w:color="auto"/>
        <w:bottom w:val="none" w:sz="0" w:space="0" w:color="auto"/>
        <w:right w:val="none" w:sz="0" w:space="0" w:color="auto"/>
      </w:divBdr>
    </w:div>
    <w:div w:id="1384720600">
      <w:marLeft w:val="480"/>
      <w:marRight w:val="0"/>
      <w:marTop w:val="0"/>
      <w:marBottom w:val="0"/>
      <w:divBdr>
        <w:top w:val="none" w:sz="0" w:space="0" w:color="auto"/>
        <w:left w:val="none" w:sz="0" w:space="0" w:color="auto"/>
        <w:bottom w:val="none" w:sz="0" w:space="0" w:color="auto"/>
        <w:right w:val="none" w:sz="0" w:space="0" w:color="auto"/>
      </w:divBdr>
    </w:div>
    <w:div w:id="1384795145">
      <w:marLeft w:val="480"/>
      <w:marRight w:val="0"/>
      <w:marTop w:val="0"/>
      <w:marBottom w:val="0"/>
      <w:divBdr>
        <w:top w:val="none" w:sz="0" w:space="0" w:color="auto"/>
        <w:left w:val="none" w:sz="0" w:space="0" w:color="auto"/>
        <w:bottom w:val="none" w:sz="0" w:space="0" w:color="auto"/>
        <w:right w:val="none" w:sz="0" w:space="0" w:color="auto"/>
      </w:divBdr>
    </w:div>
    <w:div w:id="1384864137">
      <w:marLeft w:val="480"/>
      <w:marRight w:val="0"/>
      <w:marTop w:val="0"/>
      <w:marBottom w:val="0"/>
      <w:divBdr>
        <w:top w:val="none" w:sz="0" w:space="0" w:color="auto"/>
        <w:left w:val="none" w:sz="0" w:space="0" w:color="auto"/>
        <w:bottom w:val="none" w:sz="0" w:space="0" w:color="auto"/>
        <w:right w:val="none" w:sz="0" w:space="0" w:color="auto"/>
      </w:divBdr>
    </w:div>
    <w:div w:id="1384865960">
      <w:marLeft w:val="480"/>
      <w:marRight w:val="0"/>
      <w:marTop w:val="0"/>
      <w:marBottom w:val="0"/>
      <w:divBdr>
        <w:top w:val="none" w:sz="0" w:space="0" w:color="auto"/>
        <w:left w:val="none" w:sz="0" w:space="0" w:color="auto"/>
        <w:bottom w:val="none" w:sz="0" w:space="0" w:color="auto"/>
        <w:right w:val="none" w:sz="0" w:space="0" w:color="auto"/>
      </w:divBdr>
    </w:div>
    <w:div w:id="1384914127">
      <w:marLeft w:val="480"/>
      <w:marRight w:val="0"/>
      <w:marTop w:val="0"/>
      <w:marBottom w:val="0"/>
      <w:divBdr>
        <w:top w:val="none" w:sz="0" w:space="0" w:color="auto"/>
        <w:left w:val="none" w:sz="0" w:space="0" w:color="auto"/>
        <w:bottom w:val="none" w:sz="0" w:space="0" w:color="auto"/>
        <w:right w:val="none" w:sz="0" w:space="0" w:color="auto"/>
      </w:divBdr>
    </w:div>
    <w:div w:id="1384938011">
      <w:marLeft w:val="480"/>
      <w:marRight w:val="0"/>
      <w:marTop w:val="0"/>
      <w:marBottom w:val="0"/>
      <w:divBdr>
        <w:top w:val="none" w:sz="0" w:space="0" w:color="auto"/>
        <w:left w:val="none" w:sz="0" w:space="0" w:color="auto"/>
        <w:bottom w:val="none" w:sz="0" w:space="0" w:color="auto"/>
        <w:right w:val="none" w:sz="0" w:space="0" w:color="auto"/>
      </w:divBdr>
    </w:div>
    <w:div w:id="1385133388">
      <w:marLeft w:val="480"/>
      <w:marRight w:val="0"/>
      <w:marTop w:val="0"/>
      <w:marBottom w:val="0"/>
      <w:divBdr>
        <w:top w:val="none" w:sz="0" w:space="0" w:color="auto"/>
        <w:left w:val="none" w:sz="0" w:space="0" w:color="auto"/>
        <w:bottom w:val="none" w:sz="0" w:space="0" w:color="auto"/>
        <w:right w:val="none" w:sz="0" w:space="0" w:color="auto"/>
      </w:divBdr>
    </w:div>
    <w:div w:id="1385133661">
      <w:marLeft w:val="480"/>
      <w:marRight w:val="0"/>
      <w:marTop w:val="0"/>
      <w:marBottom w:val="0"/>
      <w:divBdr>
        <w:top w:val="none" w:sz="0" w:space="0" w:color="auto"/>
        <w:left w:val="none" w:sz="0" w:space="0" w:color="auto"/>
        <w:bottom w:val="none" w:sz="0" w:space="0" w:color="auto"/>
        <w:right w:val="none" w:sz="0" w:space="0" w:color="auto"/>
      </w:divBdr>
    </w:div>
    <w:div w:id="1385251025">
      <w:marLeft w:val="480"/>
      <w:marRight w:val="0"/>
      <w:marTop w:val="0"/>
      <w:marBottom w:val="0"/>
      <w:divBdr>
        <w:top w:val="none" w:sz="0" w:space="0" w:color="auto"/>
        <w:left w:val="none" w:sz="0" w:space="0" w:color="auto"/>
        <w:bottom w:val="none" w:sz="0" w:space="0" w:color="auto"/>
        <w:right w:val="none" w:sz="0" w:space="0" w:color="auto"/>
      </w:divBdr>
    </w:div>
    <w:div w:id="1385255311">
      <w:marLeft w:val="480"/>
      <w:marRight w:val="0"/>
      <w:marTop w:val="0"/>
      <w:marBottom w:val="0"/>
      <w:divBdr>
        <w:top w:val="none" w:sz="0" w:space="0" w:color="auto"/>
        <w:left w:val="none" w:sz="0" w:space="0" w:color="auto"/>
        <w:bottom w:val="none" w:sz="0" w:space="0" w:color="auto"/>
        <w:right w:val="none" w:sz="0" w:space="0" w:color="auto"/>
      </w:divBdr>
    </w:div>
    <w:div w:id="1385301228">
      <w:marLeft w:val="480"/>
      <w:marRight w:val="0"/>
      <w:marTop w:val="0"/>
      <w:marBottom w:val="0"/>
      <w:divBdr>
        <w:top w:val="none" w:sz="0" w:space="0" w:color="auto"/>
        <w:left w:val="none" w:sz="0" w:space="0" w:color="auto"/>
        <w:bottom w:val="none" w:sz="0" w:space="0" w:color="auto"/>
        <w:right w:val="none" w:sz="0" w:space="0" w:color="auto"/>
      </w:divBdr>
    </w:div>
    <w:div w:id="1385369584">
      <w:marLeft w:val="480"/>
      <w:marRight w:val="0"/>
      <w:marTop w:val="0"/>
      <w:marBottom w:val="0"/>
      <w:divBdr>
        <w:top w:val="none" w:sz="0" w:space="0" w:color="auto"/>
        <w:left w:val="none" w:sz="0" w:space="0" w:color="auto"/>
        <w:bottom w:val="none" w:sz="0" w:space="0" w:color="auto"/>
        <w:right w:val="none" w:sz="0" w:space="0" w:color="auto"/>
      </w:divBdr>
    </w:div>
    <w:div w:id="1385373432">
      <w:marLeft w:val="480"/>
      <w:marRight w:val="0"/>
      <w:marTop w:val="0"/>
      <w:marBottom w:val="0"/>
      <w:divBdr>
        <w:top w:val="none" w:sz="0" w:space="0" w:color="auto"/>
        <w:left w:val="none" w:sz="0" w:space="0" w:color="auto"/>
        <w:bottom w:val="none" w:sz="0" w:space="0" w:color="auto"/>
        <w:right w:val="none" w:sz="0" w:space="0" w:color="auto"/>
      </w:divBdr>
    </w:div>
    <w:div w:id="1385442506">
      <w:marLeft w:val="480"/>
      <w:marRight w:val="0"/>
      <w:marTop w:val="0"/>
      <w:marBottom w:val="0"/>
      <w:divBdr>
        <w:top w:val="none" w:sz="0" w:space="0" w:color="auto"/>
        <w:left w:val="none" w:sz="0" w:space="0" w:color="auto"/>
        <w:bottom w:val="none" w:sz="0" w:space="0" w:color="auto"/>
        <w:right w:val="none" w:sz="0" w:space="0" w:color="auto"/>
      </w:divBdr>
    </w:div>
    <w:div w:id="1385446085">
      <w:marLeft w:val="480"/>
      <w:marRight w:val="0"/>
      <w:marTop w:val="0"/>
      <w:marBottom w:val="0"/>
      <w:divBdr>
        <w:top w:val="none" w:sz="0" w:space="0" w:color="auto"/>
        <w:left w:val="none" w:sz="0" w:space="0" w:color="auto"/>
        <w:bottom w:val="none" w:sz="0" w:space="0" w:color="auto"/>
        <w:right w:val="none" w:sz="0" w:space="0" w:color="auto"/>
      </w:divBdr>
    </w:div>
    <w:div w:id="1385517814">
      <w:marLeft w:val="480"/>
      <w:marRight w:val="0"/>
      <w:marTop w:val="0"/>
      <w:marBottom w:val="0"/>
      <w:divBdr>
        <w:top w:val="none" w:sz="0" w:space="0" w:color="auto"/>
        <w:left w:val="none" w:sz="0" w:space="0" w:color="auto"/>
        <w:bottom w:val="none" w:sz="0" w:space="0" w:color="auto"/>
        <w:right w:val="none" w:sz="0" w:space="0" w:color="auto"/>
      </w:divBdr>
    </w:div>
    <w:div w:id="1385521993">
      <w:marLeft w:val="480"/>
      <w:marRight w:val="0"/>
      <w:marTop w:val="0"/>
      <w:marBottom w:val="0"/>
      <w:divBdr>
        <w:top w:val="none" w:sz="0" w:space="0" w:color="auto"/>
        <w:left w:val="none" w:sz="0" w:space="0" w:color="auto"/>
        <w:bottom w:val="none" w:sz="0" w:space="0" w:color="auto"/>
        <w:right w:val="none" w:sz="0" w:space="0" w:color="auto"/>
      </w:divBdr>
    </w:div>
    <w:div w:id="1385523663">
      <w:marLeft w:val="480"/>
      <w:marRight w:val="0"/>
      <w:marTop w:val="0"/>
      <w:marBottom w:val="0"/>
      <w:divBdr>
        <w:top w:val="none" w:sz="0" w:space="0" w:color="auto"/>
        <w:left w:val="none" w:sz="0" w:space="0" w:color="auto"/>
        <w:bottom w:val="none" w:sz="0" w:space="0" w:color="auto"/>
        <w:right w:val="none" w:sz="0" w:space="0" w:color="auto"/>
      </w:divBdr>
    </w:div>
    <w:div w:id="1385562635">
      <w:marLeft w:val="480"/>
      <w:marRight w:val="0"/>
      <w:marTop w:val="0"/>
      <w:marBottom w:val="0"/>
      <w:divBdr>
        <w:top w:val="none" w:sz="0" w:space="0" w:color="auto"/>
        <w:left w:val="none" w:sz="0" w:space="0" w:color="auto"/>
        <w:bottom w:val="none" w:sz="0" w:space="0" w:color="auto"/>
        <w:right w:val="none" w:sz="0" w:space="0" w:color="auto"/>
      </w:divBdr>
    </w:div>
    <w:div w:id="1385566859">
      <w:marLeft w:val="480"/>
      <w:marRight w:val="0"/>
      <w:marTop w:val="0"/>
      <w:marBottom w:val="0"/>
      <w:divBdr>
        <w:top w:val="none" w:sz="0" w:space="0" w:color="auto"/>
        <w:left w:val="none" w:sz="0" w:space="0" w:color="auto"/>
        <w:bottom w:val="none" w:sz="0" w:space="0" w:color="auto"/>
        <w:right w:val="none" w:sz="0" w:space="0" w:color="auto"/>
      </w:divBdr>
    </w:div>
    <w:div w:id="1385593591">
      <w:marLeft w:val="480"/>
      <w:marRight w:val="0"/>
      <w:marTop w:val="0"/>
      <w:marBottom w:val="0"/>
      <w:divBdr>
        <w:top w:val="none" w:sz="0" w:space="0" w:color="auto"/>
        <w:left w:val="none" w:sz="0" w:space="0" w:color="auto"/>
        <w:bottom w:val="none" w:sz="0" w:space="0" w:color="auto"/>
        <w:right w:val="none" w:sz="0" w:space="0" w:color="auto"/>
      </w:divBdr>
    </w:div>
    <w:div w:id="1385642901">
      <w:marLeft w:val="480"/>
      <w:marRight w:val="0"/>
      <w:marTop w:val="0"/>
      <w:marBottom w:val="0"/>
      <w:divBdr>
        <w:top w:val="none" w:sz="0" w:space="0" w:color="auto"/>
        <w:left w:val="none" w:sz="0" w:space="0" w:color="auto"/>
        <w:bottom w:val="none" w:sz="0" w:space="0" w:color="auto"/>
        <w:right w:val="none" w:sz="0" w:space="0" w:color="auto"/>
      </w:divBdr>
    </w:div>
    <w:div w:id="1385642990">
      <w:marLeft w:val="480"/>
      <w:marRight w:val="0"/>
      <w:marTop w:val="0"/>
      <w:marBottom w:val="0"/>
      <w:divBdr>
        <w:top w:val="none" w:sz="0" w:space="0" w:color="auto"/>
        <w:left w:val="none" w:sz="0" w:space="0" w:color="auto"/>
        <w:bottom w:val="none" w:sz="0" w:space="0" w:color="auto"/>
        <w:right w:val="none" w:sz="0" w:space="0" w:color="auto"/>
      </w:divBdr>
    </w:div>
    <w:div w:id="1385788955">
      <w:marLeft w:val="480"/>
      <w:marRight w:val="0"/>
      <w:marTop w:val="0"/>
      <w:marBottom w:val="0"/>
      <w:divBdr>
        <w:top w:val="none" w:sz="0" w:space="0" w:color="auto"/>
        <w:left w:val="none" w:sz="0" w:space="0" w:color="auto"/>
        <w:bottom w:val="none" w:sz="0" w:space="0" w:color="auto"/>
        <w:right w:val="none" w:sz="0" w:space="0" w:color="auto"/>
      </w:divBdr>
    </w:div>
    <w:div w:id="1385835386">
      <w:marLeft w:val="480"/>
      <w:marRight w:val="0"/>
      <w:marTop w:val="0"/>
      <w:marBottom w:val="0"/>
      <w:divBdr>
        <w:top w:val="none" w:sz="0" w:space="0" w:color="auto"/>
        <w:left w:val="none" w:sz="0" w:space="0" w:color="auto"/>
        <w:bottom w:val="none" w:sz="0" w:space="0" w:color="auto"/>
        <w:right w:val="none" w:sz="0" w:space="0" w:color="auto"/>
      </w:divBdr>
    </w:div>
    <w:div w:id="1385904653">
      <w:marLeft w:val="480"/>
      <w:marRight w:val="0"/>
      <w:marTop w:val="0"/>
      <w:marBottom w:val="0"/>
      <w:divBdr>
        <w:top w:val="none" w:sz="0" w:space="0" w:color="auto"/>
        <w:left w:val="none" w:sz="0" w:space="0" w:color="auto"/>
        <w:bottom w:val="none" w:sz="0" w:space="0" w:color="auto"/>
        <w:right w:val="none" w:sz="0" w:space="0" w:color="auto"/>
      </w:divBdr>
    </w:div>
    <w:div w:id="1385906847">
      <w:marLeft w:val="480"/>
      <w:marRight w:val="0"/>
      <w:marTop w:val="0"/>
      <w:marBottom w:val="0"/>
      <w:divBdr>
        <w:top w:val="none" w:sz="0" w:space="0" w:color="auto"/>
        <w:left w:val="none" w:sz="0" w:space="0" w:color="auto"/>
        <w:bottom w:val="none" w:sz="0" w:space="0" w:color="auto"/>
        <w:right w:val="none" w:sz="0" w:space="0" w:color="auto"/>
      </w:divBdr>
    </w:div>
    <w:div w:id="1385910600">
      <w:marLeft w:val="480"/>
      <w:marRight w:val="0"/>
      <w:marTop w:val="0"/>
      <w:marBottom w:val="0"/>
      <w:divBdr>
        <w:top w:val="none" w:sz="0" w:space="0" w:color="auto"/>
        <w:left w:val="none" w:sz="0" w:space="0" w:color="auto"/>
        <w:bottom w:val="none" w:sz="0" w:space="0" w:color="auto"/>
        <w:right w:val="none" w:sz="0" w:space="0" w:color="auto"/>
      </w:divBdr>
    </w:div>
    <w:div w:id="1385911545">
      <w:marLeft w:val="480"/>
      <w:marRight w:val="0"/>
      <w:marTop w:val="0"/>
      <w:marBottom w:val="0"/>
      <w:divBdr>
        <w:top w:val="none" w:sz="0" w:space="0" w:color="auto"/>
        <w:left w:val="none" w:sz="0" w:space="0" w:color="auto"/>
        <w:bottom w:val="none" w:sz="0" w:space="0" w:color="auto"/>
        <w:right w:val="none" w:sz="0" w:space="0" w:color="auto"/>
      </w:divBdr>
    </w:div>
    <w:div w:id="1386022848">
      <w:marLeft w:val="480"/>
      <w:marRight w:val="0"/>
      <w:marTop w:val="0"/>
      <w:marBottom w:val="0"/>
      <w:divBdr>
        <w:top w:val="none" w:sz="0" w:space="0" w:color="auto"/>
        <w:left w:val="none" w:sz="0" w:space="0" w:color="auto"/>
        <w:bottom w:val="none" w:sz="0" w:space="0" w:color="auto"/>
        <w:right w:val="none" w:sz="0" w:space="0" w:color="auto"/>
      </w:divBdr>
    </w:div>
    <w:div w:id="1386029403">
      <w:marLeft w:val="480"/>
      <w:marRight w:val="0"/>
      <w:marTop w:val="0"/>
      <w:marBottom w:val="0"/>
      <w:divBdr>
        <w:top w:val="none" w:sz="0" w:space="0" w:color="auto"/>
        <w:left w:val="none" w:sz="0" w:space="0" w:color="auto"/>
        <w:bottom w:val="none" w:sz="0" w:space="0" w:color="auto"/>
        <w:right w:val="none" w:sz="0" w:space="0" w:color="auto"/>
      </w:divBdr>
    </w:div>
    <w:div w:id="1386031905">
      <w:marLeft w:val="480"/>
      <w:marRight w:val="0"/>
      <w:marTop w:val="0"/>
      <w:marBottom w:val="0"/>
      <w:divBdr>
        <w:top w:val="none" w:sz="0" w:space="0" w:color="auto"/>
        <w:left w:val="none" w:sz="0" w:space="0" w:color="auto"/>
        <w:bottom w:val="none" w:sz="0" w:space="0" w:color="auto"/>
        <w:right w:val="none" w:sz="0" w:space="0" w:color="auto"/>
      </w:divBdr>
    </w:div>
    <w:div w:id="1386098850">
      <w:marLeft w:val="480"/>
      <w:marRight w:val="0"/>
      <w:marTop w:val="0"/>
      <w:marBottom w:val="0"/>
      <w:divBdr>
        <w:top w:val="none" w:sz="0" w:space="0" w:color="auto"/>
        <w:left w:val="none" w:sz="0" w:space="0" w:color="auto"/>
        <w:bottom w:val="none" w:sz="0" w:space="0" w:color="auto"/>
        <w:right w:val="none" w:sz="0" w:space="0" w:color="auto"/>
      </w:divBdr>
    </w:div>
    <w:div w:id="1386101265">
      <w:marLeft w:val="480"/>
      <w:marRight w:val="0"/>
      <w:marTop w:val="0"/>
      <w:marBottom w:val="0"/>
      <w:divBdr>
        <w:top w:val="none" w:sz="0" w:space="0" w:color="auto"/>
        <w:left w:val="none" w:sz="0" w:space="0" w:color="auto"/>
        <w:bottom w:val="none" w:sz="0" w:space="0" w:color="auto"/>
        <w:right w:val="none" w:sz="0" w:space="0" w:color="auto"/>
      </w:divBdr>
    </w:div>
    <w:div w:id="1386103459">
      <w:marLeft w:val="480"/>
      <w:marRight w:val="0"/>
      <w:marTop w:val="0"/>
      <w:marBottom w:val="0"/>
      <w:divBdr>
        <w:top w:val="none" w:sz="0" w:space="0" w:color="auto"/>
        <w:left w:val="none" w:sz="0" w:space="0" w:color="auto"/>
        <w:bottom w:val="none" w:sz="0" w:space="0" w:color="auto"/>
        <w:right w:val="none" w:sz="0" w:space="0" w:color="auto"/>
      </w:divBdr>
    </w:div>
    <w:div w:id="1386180272">
      <w:marLeft w:val="480"/>
      <w:marRight w:val="0"/>
      <w:marTop w:val="0"/>
      <w:marBottom w:val="0"/>
      <w:divBdr>
        <w:top w:val="none" w:sz="0" w:space="0" w:color="auto"/>
        <w:left w:val="none" w:sz="0" w:space="0" w:color="auto"/>
        <w:bottom w:val="none" w:sz="0" w:space="0" w:color="auto"/>
        <w:right w:val="none" w:sz="0" w:space="0" w:color="auto"/>
      </w:divBdr>
    </w:div>
    <w:div w:id="1386221966">
      <w:marLeft w:val="480"/>
      <w:marRight w:val="0"/>
      <w:marTop w:val="0"/>
      <w:marBottom w:val="0"/>
      <w:divBdr>
        <w:top w:val="none" w:sz="0" w:space="0" w:color="auto"/>
        <w:left w:val="none" w:sz="0" w:space="0" w:color="auto"/>
        <w:bottom w:val="none" w:sz="0" w:space="0" w:color="auto"/>
        <w:right w:val="none" w:sz="0" w:space="0" w:color="auto"/>
      </w:divBdr>
    </w:div>
    <w:div w:id="1386366709">
      <w:marLeft w:val="480"/>
      <w:marRight w:val="0"/>
      <w:marTop w:val="0"/>
      <w:marBottom w:val="0"/>
      <w:divBdr>
        <w:top w:val="none" w:sz="0" w:space="0" w:color="auto"/>
        <w:left w:val="none" w:sz="0" w:space="0" w:color="auto"/>
        <w:bottom w:val="none" w:sz="0" w:space="0" w:color="auto"/>
        <w:right w:val="none" w:sz="0" w:space="0" w:color="auto"/>
      </w:divBdr>
    </w:div>
    <w:div w:id="1386373223">
      <w:marLeft w:val="480"/>
      <w:marRight w:val="0"/>
      <w:marTop w:val="0"/>
      <w:marBottom w:val="0"/>
      <w:divBdr>
        <w:top w:val="none" w:sz="0" w:space="0" w:color="auto"/>
        <w:left w:val="none" w:sz="0" w:space="0" w:color="auto"/>
        <w:bottom w:val="none" w:sz="0" w:space="0" w:color="auto"/>
        <w:right w:val="none" w:sz="0" w:space="0" w:color="auto"/>
      </w:divBdr>
    </w:div>
    <w:div w:id="1386414130">
      <w:marLeft w:val="480"/>
      <w:marRight w:val="0"/>
      <w:marTop w:val="0"/>
      <w:marBottom w:val="0"/>
      <w:divBdr>
        <w:top w:val="none" w:sz="0" w:space="0" w:color="auto"/>
        <w:left w:val="none" w:sz="0" w:space="0" w:color="auto"/>
        <w:bottom w:val="none" w:sz="0" w:space="0" w:color="auto"/>
        <w:right w:val="none" w:sz="0" w:space="0" w:color="auto"/>
      </w:divBdr>
    </w:div>
    <w:div w:id="1386444616">
      <w:marLeft w:val="480"/>
      <w:marRight w:val="0"/>
      <w:marTop w:val="0"/>
      <w:marBottom w:val="0"/>
      <w:divBdr>
        <w:top w:val="none" w:sz="0" w:space="0" w:color="auto"/>
        <w:left w:val="none" w:sz="0" w:space="0" w:color="auto"/>
        <w:bottom w:val="none" w:sz="0" w:space="0" w:color="auto"/>
        <w:right w:val="none" w:sz="0" w:space="0" w:color="auto"/>
      </w:divBdr>
    </w:div>
    <w:div w:id="1386444734">
      <w:marLeft w:val="480"/>
      <w:marRight w:val="0"/>
      <w:marTop w:val="0"/>
      <w:marBottom w:val="0"/>
      <w:divBdr>
        <w:top w:val="none" w:sz="0" w:space="0" w:color="auto"/>
        <w:left w:val="none" w:sz="0" w:space="0" w:color="auto"/>
        <w:bottom w:val="none" w:sz="0" w:space="0" w:color="auto"/>
        <w:right w:val="none" w:sz="0" w:space="0" w:color="auto"/>
      </w:divBdr>
    </w:div>
    <w:div w:id="1386565284">
      <w:marLeft w:val="480"/>
      <w:marRight w:val="0"/>
      <w:marTop w:val="0"/>
      <w:marBottom w:val="0"/>
      <w:divBdr>
        <w:top w:val="none" w:sz="0" w:space="0" w:color="auto"/>
        <w:left w:val="none" w:sz="0" w:space="0" w:color="auto"/>
        <w:bottom w:val="none" w:sz="0" w:space="0" w:color="auto"/>
        <w:right w:val="none" w:sz="0" w:space="0" w:color="auto"/>
      </w:divBdr>
    </w:div>
    <w:div w:id="1386566367">
      <w:marLeft w:val="480"/>
      <w:marRight w:val="0"/>
      <w:marTop w:val="0"/>
      <w:marBottom w:val="0"/>
      <w:divBdr>
        <w:top w:val="none" w:sz="0" w:space="0" w:color="auto"/>
        <w:left w:val="none" w:sz="0" w:space="0" w:color="auto"/>
        <w:bottom w:val="none" w:sz="0" w:space="0" w:color="auto"/>
        <w:right w:val="none" w:sz="0" w:space="0" w:color="auto"/>
      </w:divBdr>
    </w:div>
    <w:div w:id="1386635950">
      <w:marLeft w:val="480"/>
      <w:marRight w:val="0"/>
      <w:marTop w:val="0"/>
      <w:marBottom w:val="0"/>
      <w:divBdr>
        <w:top w:val="none" w:sz="0" w:space="0" w:color="auto"/>
        <w:left w:val="none" w:sz="0" w:space="0" w:color="auto"/>
        <w:bottom w:val="none" w:sz="0" w:space="0" w:color="auto"/>
        <w:right w:val="none" w:sz="0" w:space="0" w:color="auto"/>
      </w:divBdr>
    </w:div>
    <w:div w:id="1386639905">
      <w:marLeft w:val="480"/>
      <w:marRight w:val="0"/>
      <w:marTop w:val="0"/>
      <w:marBottom w:val="0"/>
      <w:divBdr>
        <w:top w:val="none" w:sz="0" w:space="0" w:color="auto"/>
        <w:left w:val="none" w:sz="0" w:space="0" w:color="auto"/>
        <w:bottom w:val="none" w:sz="0" w:space="0" w:color="auto"/>
        <w:right w:val="none" w:sz="0" w:space="0" w:color="auto"/>
      </w:divBdr>
    </w:div>
    <w:div w:id="1386642504">
      <w:marLeft w:val="480"/>
      <w:marRight w:val="0"/>
      <w:marTop w:val="0"/>
      <w:marBottom w:val="0"/>
      <w:divBdr>
        <w:top w:val="none" w:sz="0" w:space="0" w:color="auto"/>
        <w:left w:val="none" w:sz="0" w:space="0" w:color="auto"/>
        <w:bottom w:val="none" w:sz="0" w:space="0" w:color="auto"/>
        <w:right w:val="none" w:sz="0" w:space="0" w:color="auto"/>
      </w:divBdr>
    </w:div>
    <w:div w:id="1386680848">
      <w:marLeft w:val="480"/>
      <w:marRight w:val="0"/>
      <w:marTop w:val="0"/>
      <w:marBottom w:val="0"/>
      <w:divBdr>
        <w:top w:val="none" w:sz="0" w:space="0" w:color="auto"/>
        <w:left w:val="none" w:sz="0" w:space="0" w:color="auto"/>
        <w:bottom w:val="none" w:sz="0" w:space="0" w:color="auto"/>
        <w:right w:val="none" w:sz="0" w:space="0" w:color="auto"/>
      </w:divBdr>
    </w:div>
    <w:div w:id="1386683859">
      <w:marLeft w:val="480"/>
      <w:marRight w:val="0"/>
      <w:marTop w:val="0"/>
      <w:marBottom w:val="0"/>
      <w:divBdr>
        <w:top w:val="none" w:sz="0" w:space="0" w:color="auto"/>
        <w:left w:val="none" w:sz="0" w:space="0" w:color="auto"/>
        <w:bottom w:val="none" w:sz="0" w:space="0" w:color="auto"/>
        <w:right w:val="none" w:sz="0" w:space="0" w:color="auto"/>
      </w:divBdr>
    </w:div>
    <w:div w:id="1386835467">
      <w:marLeft w:val="480"/>
      <w:marRight w:val="0"/>
      <w:marTop w:val="0"/>
      <w:marBottom w:val="0"/>
      <w:divBdr>
        <w:top w:val="none" w:sz="0" w:space="0" w:color="auto"/>
        <w:left w:val="none" w:sz="0" w:space="0" w:color="auto"/>
        <w:bottom w:val="none" w:sz="0" w:space="0" w:color="auto"/>
        <w:right w:val="none" w:sz="0" w:space="0" w:color="auto"/>
      </w:divBdr>
    </w:div>
    <w:div w:id="1386876629">
      <w:marLeft w:val="480"/>
      <w:marRight w:val="0"/>
      <w:marTop w:val="0"/>
      <w:marBottom w:val="0"/>
      <w:divBdr>
        <w:top w:val="none" w:sz="0" w:space="0" w:color="auto"/>
        <w:left w:val="none" w:sz="0" w:space="0" w:color="auto"/>
        <w:bottom w:val="none" w:sz="0" w:space="0" w:color="auto"/>
        <w:right w:val="none" w:sz="0" w:space="0" w:color="auto"/>
      </w:divBdr>
    </w:div>
    <w:div w:id="1386878149">
      <w:marLeft w:val="480"/>
      <w:marRight w:val="0"/>
      <w:marTop w:val="0"/>
      <w:marBottom w:val="0"/>
      <w:divBdr>
        <w:top w:val="none" w:sz="0" w:space="0" w:color="auto"/>
        <w:left w:val="none" w:sz="0" w:space="0" w:color="auto"/>
        <w:bottom w:val="none" w:sz="0" w:space="0" w:color="auto"/>
        <w:right w:val="none" w:sz="0" w:space="0" w:color="auto"/>
      </w:divBdr>
    </w:div>
    <w:div w:id="1386948668">
      <w:marLeft w:val="480"/>
      <w:marRight w:val="0"/>
      <w:marTop w:val="0"/>
      <w:marBottom w:val="0"/>
      <w:divBdr>
        <w:top w:val="none" w:sz="0" w:space="0" w:color="auto"/>
        <w:left w:val="none" w:sz="0" w:space="0" w:color="auto"/>
        <w:bottom w:val="none" w:sz="0" w:space="0" w:color="auto"/>
        <w:right w:val="none" w:sz="0" w:space="0" w:color="auto"/>
      </w:divBdr>
    </w:div>
    <w:div w:id="1386951601">
      <w:marLeft w:val="480"/>
      <w:marRight w:val="0"/>
      <w:marTop w:val="0"/>
      <w:marBottom w:val="0"/>
      <w:divBdr>
        <w:top w:val="none" w:sz="0" w:space="0" w:color="auto"/>
        <w:left w:val="none" w:sz="0" w:space="0" w:color="auto"/>
        <w:bottom w:val="none" w:sz="0" w:space="0" w:color="auto"/>
        <w:right w:val="none" w:sz="0" w:space="0" w:color="auto"/>
      </w:divBdr>
    </w:div>
    <w:div w:id="1386954085">
      <w:marLeft w:val="480"/>
      <w:marRight w:val="0"/>
      <w:marTop w:val="0"/>
      <w:marBottom w:val="0"/>
      <w:divBdr>
        <w:top w:val="none" w:sz="0" w:space="0" w:color="auto"/>
        <w:left w:val="none" w:sz="0" w:space="0" w:color="auto"/>
        <w:bottom w:val="none" w:sz="0" w:space="0" w:color="auto"/>
        <w:right w:val="none" w:sz="0" w:space="0" w:color="auto"/>
      </w:divBdr>
    </w:div>
    <w:div w:id="1387021405">
      <w:marLeft w:val="480"/>
      <w:marRight w:val="0"/>
      <w:marTop w:val="0"/>
      <w:marBottom w:val="0"/>
      <w:divBdr>
        <w:top w:val="none" w:sz="0" w:space="0" w:color="auto"/>
        <w:left w:val="none" w:sz="0" w:space="0" w:color="auto"/>
        <w:bottom w:val="none" w:sz="0" w:space="0" w:color="auto"/>
        <w:right w:val="none" w:sz="0" w:space="0" w:color="auto"/>
      </w:divBdr>
    </w:div>
    <w:div w:id="1387025635">
      <w:marLeft w:val="480"/>
      <w:marRight w:val="0"/>
      <w:marTop w:val="0"/>
      <w:marBottom w:val="0"/>
      <w:divBdr>
        <w:top w:val="none" w:sz="0" w:space="0" w:color="auto"/>
        <w:left w:val="none" w:sz="0" w:space="0" w:color="auto"/>
        <w:bottom w:val="none" w:sz="0" w:space="0" w:color="auto"/>
        <w:right w:val="none" w:sz="0" w:space="0" w:color="auto"/>
      </w:divBdr>
    </w:div>
    <w:div w:id="1387069615">
      <w:marLeft w:val="480"/>
      <w:marRight w:val="0"/>
      <w:marTop w:val="0"/>
      <w:marBottom w:val="0"/>
      <w:divBdr>
        <w:top w:val="none" w:sz="0" w:space="0" w:color="auto"/>
        <w:left w:val="none" w:sz="0" w:space="0" w:color="auto"/>
        <w:bottom w:val="none" w:sz="0" w:space="0" w:color="auto"/>
        <w:right w:val="none" w:sz="0" w:space="0" w:color="auto"/>
      </w:divBdr>
    </w:div>
    <w:div w:id="1387073000">
      <w:marLeft w:val="480"/>
      <w:marRight w:val="0"/>
      <w:marTop w:val="0"/>
      <w:marBottom w:val="0"/>
      <w:divBdr>
        <w:top w:val="none" w:sz="0" w:space="0" w:color="auto"/>
        <w:left w:val="none" w:sz="0" w:space="0" w:color="auto"/>
        <w:bottom w:val="none" w:sz="0" w:space="0" w:color="auto"/>
        <w:right w:val="none" w:sz="0" w:space="0" w:color="auto"/>
      </w:divBdr>
    </w:div>
    <w:div w:id="1387099789">
      <w:marLeft w:val="480"/>
      <w:marRight w:val="0"/>
      <w:marTop w:val="0"/>
      <w:marBottom w:val="0"/>
      <w:divBdr>
        <w:top w:val="none" w:sz="0" w:space="0" w:color="auto"/>
        <w:left w:val="none" w:sz="0" w:space="0" w:color="auto"/>
        <w:bottom w:val="none" w:sz="0" w:space="0" w:color="auto"/>
        <w:right w:val="none" w:sz="0" w:space="0" w:color="auto"/>
      </w:divBdr>
    </w:div>
    <w:div w:id="1387101440">
      <w:marLeft w:val="480"/>
      <w:marRight w:val="0"/>
      <w:marTop w:val="0"/>
      <w:marBottom w:val="0"/>
      <w:divBdr>
        <w:top w:val="none" w:sz="0" w:space="0" w:color="auto"/>
        <w:left w:val="none" w:sz="0" w:space="0" w:color="auto"/>
        <w:bottom w:val="none" w:sz="0" w:space="0" w:color="auto"/>
        <w:right w:val="none" w:sz="0" w:space="0" w:color="auto"/>
      </w:divBdr>
    </w:div>
    <w:div w:id="1387218281">
      <w:marLeft w:val="480"/>
      <w:marRight w:val="0"/>
      <w:marTop w:val="0"/>
      <w:marBottom w:val="0"/>
      <w:divBdr>
        <w:top w:val="none" w:sz="0" w:space="0" w:color="auto"/>
        <w:left w:val="none" w:sz="0" w:space="0" w:color="auto"/>
        <w:bottom w:val="none" w:sz="0" w:space="0" w:color="auto"/>
        <w:right w:val="none" w:sz="0" w:space="0" w:color="auto"/>
      </w:divBdr>
    </w:div>
    <w:div w:id="1387220332">
      <w:marLeft w:val="480"/>
      <w:marRight w:val="0"/>
      <w:marTop w:val="0"/>
      <w:marBottom w:val="0"/>
      <w:divBdr>
        <w:top w:val="none" w:sz="0" w:space="0" w:color="auto"/>
        <w:left w:val="none" w:sz="0" w:space="0" w:color="auto"/>
        <w:bottom w:val="none" w:sz="0" w:space="0" w:color="auto"/>
        <w:right w:val="none" w:sz="0" w:space="0" w:color="auto"/>
      </w:divBdr>
    </w:div>
    <w:div w:id="1387221854">
      <w:marLeft w:val="480"/>
      <w:marRight w:val="0"/>
      <w:marTop w:val="0"/>
      <w:marBottom w:val="0"/>
      <w:divBdr>
        <w:top w:val="none" w:sz="0" w:space="0" w:color="auto"/>
        <w:left w:val="none" w:sz="0" w:space="0" w:color="auto"/>
        <w:bottom w:val="none" w:sz="0" w:space="0" w:color="auto"/>
        <w:right w:val="none" w:sz="0" w:space="0" w:color="auto"/>
      </w:divBdr>
    </w:div>
    <w:div w:id="1387293665">
      <w:marLeft w:val="480"/>
      <w:marRight w:val="0"/>
      <w:marTop w:val="0"/>
      <w:marBottom w:val="0"/>
      <w:divBdr>
        <w:top w:val="none" w:sz="0" w:space="0" w:color="auto"/>
        <w:left w:val="none" w:sz="0" w:space="0" w:color="auto"/>
        <w:bottom w:val="none" w:sz="0" w:space="0" w:color="auto"/>
        <w:right w:val="none" w:sz="0" w:space="0" w:color="auto"/>
      </w:divBdr>
    </w:div>
    <w:div w:id="1387334693">
      <w:marLeft w:val="480"/>
      <w:marRight w:val="0"/>
      <w:marTop w:val="0"/>
      <w:marBottom w:val="0"/>
      <w:divBdr>
        <w:top w:val="none" w:sz="0" w:space="0" w:color="auto"/>
        <w:left w:val="none" w:sz="0" w:space="0" w:color="auto"/>
        <w:bottom w:val="none" w:sz="0" w:space="0" w:color="auto"/>
        <w:right w:val="none" w:sz="0" w:space="0" w:color="auto"/>
      </w:divBdr>
    </w:div>
    <w:div w:id="1387336083">
      <w:marLeft w:val="480"/>
      <w:marRight w:val="0"/>
      <w:marTop w:val="0"/>
      <w:marBottom w:val="0"/>
      <w:divBdr>
        <w:top w:val="none" w:sz="0" w:space="0" w:color="auto"/>
        <w:left w:val="none" w:sz="0" w:space="0" w:color="auto"/>
        <w:bottom w:val="none" w:sz="0" w:space="0" w:color="auto"/>
        <w:right w:val="none" w:sz="0" w:space="0" w:color="auto"/>
      </w:divBdr>
    </w:div>
    <w:div w:id="1387339946">
      <w:marLeft w:val="480"/>
      <w:marRight w:val="0"/>
      <w:marTop w:val="0"/>
      <w:marBottom w:val="0"/>
      <w:divBdr>
        <w:top w:val="none" w:sz="0" w:space="0" w:color="auto"/>
        <w:left w:val="none" w:sz="0" w:space="0" w:color="auto"/>
        <w:bottom w:val="none" w:sz="0" w:space="0" w:color="auto"/>
        <w:right w:val="none" w:sz="0" w:space="0" w:color="auto"/>
      </w:divBdr>
    </w:div>
    <w:div w:id="1387341214">
      <w:marLeft w:val="480"/>
      <w:marRight w:val="0"/>
      <w:marTop w:val="0"/>
      <w:marBottom w:val="0"/>
      <w:divBdr>
        <w:top w:val="none" w:sz="0" w:space="0" w:color="auto"/>
        <w:left w:val="none" w:sz="0" w:space="0" w:color="auto"/>
        <w:bottom w:val="none" w:sz="0" w:space="0" w:color="auto"/>
        <w:right w:val="none" w:sz="0" w:space="0" w:color="auto"/>
      </w:divBdr>
    </w:div>
    <w:div w:id="1387409383">
      <w:marLeft w:val="480"/>
      <w:marRight w:val="0"/>
      <w:marTop w:val="0"/>
      <w:marBottom w:val="0"/>
      <w:divBdr>
        <w:top w:val="none" w:sz="0" w:space="0" w:color="auto"/>
        <w:left w:val="none" w:sz="0" w:space="0" w:color="auto"/>
        <w:bottom w:val="none" w:sz="0" w:space="0" w:color="auto"/>
        <w:right w:val="none" w:sz="0" w:space="0" w:color="auto"/>
      </w:divBdr>
    </w:div>
    <w:div w:id="1387417554">
      <w:marLeft w:val="480"/>
      <w:marRight w:val="0"/>
      <w:marTop w:val="0"/>
      <w:marBottom w:val="0"/>
      <w:divBdr>
        <w:top w:val="none" w:sz="0" w:space="0" w:color="auto"/>
        <w:left w:val="none" w:sz="0" w:space="0" w:color="auto"/>
        <w:bottom w:val="none" w:sz="0" w:space="0" w:color="auto"/>
        <w:right w:val="none" w:sz="0" w:space="0" w:color="auto"/>
      </w:divBdr>
    </w:div>
    <w:div w:id="1387532519">
      <w:marLeft w:val="480"/>
      <w:marRight w:val="0"/>
      <w:marTop w:val="0"/>
      <w:marBottom w:val="0"/>
      <w:divBdr>
        <w:top w:val="none" w:sz="0" w:space="0" w:color="auto"/>
        <w:left w:val="none" w:sz="0" w:space="0" w:color="auto"/>
        <w:bottom w:val="none" w:sz="0" w:space="0" w:color="auto"/>
        <w:right w:val="none" w:sz="0" w:space="0" w:color="auto"/>
      </w:divBdr>
    </w:div>
    <w:div w:id="1387532580">
      <w:marLeft w:val="480"/>
      <w:marRight w:val="0"/>
      <w:marTop w:val="0"/>
      <w:marBottom w:val="0"/>
      <w:divBdr>
        <w:top w:val="none" w:sz="0" w:space="0" w:color="auto"/>
        <w:left w:val="none" w:sz="0" w:space="0" w:color="auto"/>
        <w:bottom w:val="none" w:sz="0" w:space="0" w:color="auto"/>
        <w:right w:val="none" w:sz="0" w:space="0" w:color="auto"/>
      </w:divBdr>
    </w:div>
    <w:div w:id="1387535153">
      <w:marLeft w:val="480"/>
      <w:marRight w:val="0"/>
      <w:marTop w:val="0"/>
      <w:marBottom w:val="0"/>
      <w:divBdr>
        <w:top w:val="none" w:sz="0" w:space="0" w:color="auto"/>
        <w:left w:val="none" w:sz="0" w:space="0" w:color="auto"/>
        <w:bottom w:val="none" w:sz="0" w:space="0" w:color="auto"/>
        <w:right w:val="none" w:sz="0" w:space="0" w:color="auto"/>
      </w:divBdr>
    </w:div>
    <w:div w:id="1387560473">
      <w:marLeft w:val="480"/>
      <w:marRight w:val="0"/>
      <w:marTop w:val="0"/>
      <w:marBottom w:val="0"/>
      <w:divBdr>
        <w:top w:val="none" w:sz="0" w:space="0" w:color="auto"/>
        <w:left w:val="none" w:sz="0" w:space="0" w:color="auto"/>
        <w:bottom w:val="none" w:sz="0" w:space="0" w:color="auto"/>
        <w:right w:val="none" w:sz="0" w:space="0" w:color="auto"/>
      </w:divBdr>
    </w:div>
    <w:div w:id="1387601584">
      <w:marLeft w:val="480"/>
      <w:marRight w:val="0"/>
      <w:marTop w:val="0"/>
      <w:marBottom w:val="0"/>
      <w:divBdr>
        <w:top w:val="none" w:sz="0" w:space="0" w:color="auto"/>
        <w:left w:val="none" w:sz="0" w:space="0" w:color="auto"/>
        <w:bottom w:val="none" w:sz="0" w:space="0" w:color="auto"/>
        <w:right w:val="none" w:sz="0" w:space="0" w:color="auto"/>
      </w:divBdr>
    </w:div>
    <w:div w:id="1387604216">
      <w:marLeft w:val="480"/>
      <w:marRight w:val="0"/>
      <w:marTop w:val="0"/>
      <w:marBottom w:val="0"/>
      <w:divBdr>
        <w:top w:val="none" w:sz="0" w:space="0" w:color="auto"/>
        <w:left w:val="none" w:sz="0" w:space="0" w:color="auto"/>
        <w:bottom w:val="none" w:sz="0" w:space="0" w:color="auto"/>
        <w:right w:val="none" w:sz="0" w:space="0" w:color="auto"/>
      </w:divBdr>
    </w:div>
    <w:div w:id="1387606643">
      <w:marLeft w:val="480"/>
      <w:marRight w:val="0"/>
      <w:marTop w:val="0"/>
      <w:marBottom w:val="0"/>
      <w:divBdr>
        <w:top w:val="none" w:sz="0" w:space="0" w:color="auto"/>
        <w:left w:val="none" w:sz="0" w:space="0" w:color="auto"/>
        <w:bottom w:val="none" w:sz="0" w:space="0" w:color="auto"/>
        <w:right w:val="none" w:sz="0" w:space="0" w:color="auto"/>
      </w:divBdr>
    </w:div>
    <w:div w:id="1387609621">
      <w:marLeft w:val="480"/>
      <w:marRight w:val="0"/>
      <w:marTop w:val="0"/>
      <w:marBottom w:val="0"/>
      <w:divBdr>
        <w:top w:val="none" w:sz="0" w:space="0" w:color="auto"/>
        <w:left w:val="none" w:sz="0" w:space="0" w:color="auto"/>
        <w:bottom w:val="none" w:sz="0" w:space="0" w:color="auto"/>
        <w:right w:val="none" w:sz="0" w:space="0" w:color="auto"/>
      </w:divBdr>
    </w:div>
    <w:div w:id="1387683450">
      <w:marLeft w:val="480"/>
      <w:marRight w:val="0"/>
      <w:marTop w:val="0"/>
      <w:marBottom w:val="0"/>
      <w:divBdr>
        <w:top w:val="none" w:sz="0" w:space="0" w:color="auto"/>
        <w:left w:val="none" w:sz="0" w:space="0" w:color="auto"/>
        <w:bottom w:val="none" w:sz="0" w:space="0" w:color="auto"/>
        <w:right w:val="none" w:sz="0" w:space="0" w:color="auto"/>
      </w:divBdr>
    </w:div>
    <w:div w:id="1387686306">
      <w:marLeft w:val="480"/>
      <w:marRight w:val="0"/>
      <w:marTop w:val="0"/>
      <w:marBottom w:val="0"/>
      <w:divBdr>
        <w:top w:val="none" w:sz="0" w:space="0" w:color="auto"/>
        <w:left w:val="none" w:sz="0" w:space="0" w:color="auto"/>
        <w:bottom w:val="none" w:sz="0" w:space="0" w:color="auto"/>
        <w:right w:val="none" w:sz="0" w:space="0" w:color="auto"/>
      </w:divBdr>
    </w:div>
    <w:div w:id="1387725852">
      <w:marLeft w:val="480"/>
      <w:marRight w:val="0"/>
      <w:marTop w:val="0"/>
      <w:marBottom w:val="0"/>
      <w:divBdr>
        <w:top w:val="none" w:sz="0" w:space="0" w:color="auto"/>
        <w:left w:val="none" w:sz="0" w:space="0" w:color="auto"/>
        <w:bottom w:val="none" w:sz="0" w:space="0" w:color="auto"/>
        <w:right w:val="none" w:sz="0" w:space="0" w:color="auto"/>
      </w:divBdr>
    </w:div>
    <w:div w:id="1387754023">
      <w:marLeft w:val="480"/>
      <w:marRight w:val="0"/>
      <w:marTop w:val="0"/>
      <w:marBottom w:val="0"/>
      <w:divBdr>
        <w:top w:val="none" w:sz="0" w:space="0" w:color="auto"/>
        <w:left w:val="none" w:sz="0" w:space="0" w:color="auto"/>
        <w:bottom w:val="none" w:sz="0" w:space="0" w:color="auto"/>
        <w:right w:val="none" w:sz="0" w:space="0" w:color="auto"/>
      </w:divBdr>
    </w:div>
    <w:div w:id="1387755471">
      <w:marLeft w:val="480"/>
      <w:marRight w:val="0"/>
      <w:marTop w:val="0"/>
      <w:marBottom w:val="0"/>
      <w:divBdr>
        <w:top w:val="none" w:sz="0" w:space="0" w:color="auto"/>
        <w:left w:val="none" w:sz="0" w:space="0" w:color="auto"/>
        <w:bottom w:val="none" w:sz="0" w:space="0" w:color="auto"/>
        <w:right w:val="none" w:sz="0" w:space="0" w:color="auto"/>
      </w:divBdr>
    </w:div>
    <w:div w:id="1387800717">
      <w:marLeft w:val="480"/>
      <w:marRight w:val="0"/>
      <w:marTop w:val="0"/>
      <w:marBottom w:val="0"/>
      <w:divBdr>
        <w:top w:val="none" w:sz="0" w:space="0" w:color="auto"/>
        <w:left w:val="none" w:sz="0" w:space="0" w:color="auto"/>
        <w:bottom w:val="none" w:sz="0" w:space="0" w:color="auto"/>
        <w:right w:val="none" w:sz="0" w:space="0" w:color="auto"/>
      </w:divBdr>
    </w:div>
    <w:div w:id="1387802196">
      <w:marLeft w:val="480"/>
      <w:marRight w:val="0"/>
      <w:marTop w:val="0"/>
      <w:marBottom w:val="0"/>
      <w:divBdr>
        <w:top w:val="none" w:sz="0" w:space="0" w:color="auto"/>
        <w:left w:val="none" w:sz="0" w:space="0" w:color="auto"/>
        <w:bottom w:val="none" w:sz="0" w:space="0" w:color="auto"/>
        <w:right w:val="none" w:sz="0" w:space="0" w:color="auto"/>
      </w:divBdr>
    </w:div>
    <w:div w:id="1387803800">
      <w:marLeft w:val="480"/>
      <w:marRight w:val="0"/>
      <w:marTop w:val="0"/>
      <w:marBottom w:val="0"/>
      <w:divBdr>
        <w:top w:val="none" w:sz="0" w:space="0" w:color="auto"/>
        <w:left w:val="none" w:sz="0" w:space="0" w:color="auto"/>
        <w:bottom w:val="none" w:sz="0" w:space="0" w:color="auto"/>
        <w:right w:val="none" w:sz="0" w:space="0" w:color="auto"/>
      </w:divBdr>
    </w:div>
    <w:div w:id="1387951440">
      <w:marLeft w:val="480"/>
      <w:marRight w:val="0"/>
      <w:marTop w:val="0"/>
      <w:marBottom w:val="0"/>
      <w:divBdr>
        <w:top w:val="none" w:sz="0" w:space="0" w:color="auto"/>
        <w:left w:val="none" w:sz="0" w:space="0" w:color="auto"/>
        <w:bottom w:val="none" w:sz="0" w:space="0" w:color="auto"/>
        <w:right w:val="none" w:sz="0" w:space="0" w:color="auto"/>
      </w:divBdr>
    </w:div>
    <w:div w:id="1387951984">
      <w:marLeft w:val="480"/>
      <w:marRight w:val="0"/>
      <w:marTop w:val="0"/>
      <w:marBottom w:val="0"/>
      <w:divBdr>
        <w:top w:val="none" w:sz="0" w:space="0" w:color="auto"/>
        <w:left w:val="none" w:sz="0" w:space="0" w:color="auto"/>
        <w:bottom w:val="none" w:sz="0" w:space="0" w:color="auto"/>
        <w:right w:val="none" w:sz="0" w:space="0" w:color="auto"/>
      </w:divBdr>
    </w:div>
    <w:div w:id="1387988401">
      <w:bodyDiv w:val="1"/>
      <w:marLeft w:val="0"/>
      <w:marRight w:val="0"/>
      <w:marTop w:val="0"/>
      <w:marBottom w:val="0"/>
      <w:divBdr>
        <w:top w:val="none" w:sz="0" w:space="0" w:color="auto"/>
        <w:left w:val="none" w:sz="0" w:space="0" w:color="auto"/>
        <w:bottom w:val="none" w:sz="0" w:space="0" w:color="auto"/>
        <w:right w:val="none" w:sz="0" w:space="0" w:color="auto"/>
      </w:divBdr>
      <w:divsChild>
        <w:div w:id="707410911">
          <w:marLeft w:val="480"/>
          <w:marRight w:val="0"/>
          <w:marTop w:val="0"/>
          <w:marBottom w:val="0"/>
          <w:divBdr>
            <w:top w:val="none" w:sz="0" w:space="0" w:color="auto"/>
            <w:left w:val="none" w:sz="0" w:space="0" w:color="auto"/>
            <w:bottom w:val="none" w:sz="0" w:space="0" w:color="auto"/>
            <w:right w:val="none" w:sz="0" w:space="0" w:color="auto"/>
          </w:divBdr>
        </w:div>
        <w:div w:id="1487749272">
          <w:marLeft w:val="480"/>
          <w:marRight w:val="0"/>
          <w:marTop w:val="0"/>
          <w:marBottom w:val="0"/>
          <w:divBdr>
            <w:top w:val="none" w:sz="0" w:space="0" w:color="auto"/>
            <w:left w:val="none" w:sz="0" w:space="0" w:color="auto"/>
            <w:bottom w:val="none" w:sz="0" w:space="0" w:color="auto"/>
            <w:right w:val="none" w:sz="0" w:space="0" w:color="auto"/>
          </w:divBdr>
        </w:div>
        <w:div w:id="5375080">
          <w:marLeft w:val="480"/>
          <w:marRight w:val="0"/>
          <w:marTop w:val="0"/>
          <w:marBottom w:val="0"/>
          <w:divBdr>
            <w:top w:val="none" w:sz="0" w:space="0" w:color="auto"/>
            <w:left w:val="none" w:sz="0" w:space="0" w:color="auto"/>
            <w:bottom w:val="none" w:sz="0" w:space="0" w:color="auto"/>
            <w:right w:val="none" w:sz="0" w:space="0" w:color="auto"/>
          </w:divBdr>
        </w:div>
        <w:div w:id="512577974">
          <w:marLeft w:val="480"/>
          <w:marRight w:val="0"/>
          <w:marTop w:val="0"/>
          <w:marBottom w:val="0"/>
          <w:divBdr>
            <w:top w:val="none" w:sz="0" w:space="0" w:color="auto"/>
            <w:left w:val="none" w:sz="0" w:space="0" w:color="auto"/>
            <w:bottom w:val="none" w:sz="0" w:space="0" w:color="auto"/>
            <w:right w:val="none" w:sz="0" w:space="0" w:color="auto"/>
          </w:divBdr>
        </w:div>
        <w:div w:id="132021871">
          <w:marLeft w:val="480"/>
          <w:marRight w:val="0"/>
          <w:marTop w:val="0"/>
          <w:marBottom w:val="0"/>
          <w:divBdr>
            <w:top w:val="none" w:sz="0" w:space="0" w:color="auto"/>
            <w:left w:val="none" w:sz="0" w:space="0" w:color="auto"/>
            <w:bottom w:val="none" w:sz="0" w:space="0" w:color="auto"/>
            <w:right w:val="none" w:sz="0" w:space="0" w:color="auto"/>
          </w:divBdr>
        </w:div>
        <w:div w:id="1817184486">
          <w:marLeft w:val="480"/>
          <w:marRight w:val="0"/>
          <w:marTop w:val="0"/>
          <w:marBottom w:val="0"/>
          <w:divBdr>
            <w:top w:val="none" w:sz="0" w:space="0" w:color="auto"/>
            <w:left w:val="none" w:sz="0" w:space="0" w:color="auto"/>
            <w:bottom w:val="none" w:sz="0" w:space="0" w:color="auto"/>
            <w:right w:val="none" w:sz="0" w:space="0" w:color="auto"/>
          </w:divBdr>
        </w:div>
        <w:div w:id="1741100563">
          <w:marLeft w:val="480"/>
          <w:marRight w:val="0"/>
          <w:marTop w:val="0"/>
          <w:marBottom w:val="0"/>
          <w:divBdr>
            <w:top w:val="none" w:sz="0" w:space="0" w:color="auto"/>
            <w:left w:val="none" w:sz="0" w:space="0" w:color="auto"/>
            <w:bottom w:val="none" w:sz="0" w:space="0" w:color="auto"/>
            <w:right w:val="none" w:sz="0" w:space="0" w:color="auto"/>
          </w:divBdr>
        </w:div>
        <w:div w:id="49308146">
          <w:marLeft w:val="480"/>
          <w:marRight w:val="0"/>
          <w:marTop w:val="0"/>
          <w:marBottom w:val="0"/>
          <w:divBdr>
            <w:top w:val="none" w:sz="0" w:space="0" w:color="auto"/>
            <w:left w:val="none" w:sz="0" w:space="0" w:color="auto"/>
            <w:bottom w:val="none" w:sz="0" w:space="0" w:color="auto"/>
            <w:right w:val="none" w:sz="0" w:space="0" w:color="auto"/>
          </w:divBdr>
        </w:div>
        <w:div w:id="2098087980">
          <w:marLeft w:val="480"/>
          <w:marRight w:val="0"/>
          <w:marTop w:val="0"/>
          <w:marBottom w:val="0"/>
          <w:divBdr>
            <w:top w:val="none" w:sz="0" w:space="0" w:color="auto"/>
            <w:left w:val="none" w:sz="0" w:space="0" w:color="auto"/>
            <w:bottom w:val="none" w:sz="0" w:space="0" w:color="auto"/>
            <w:right w:val="none" w:sz="0" w:space="0" w:color="auto"/>
          </w:divBdr>
        </w:div>
        <w:div w:id="1428236568">
          <w:marLeft w:val="480"/>
          <w:marRight w:val="0"/>
          <w:marTop w:val="0"/>
          <w:marBottom w:val="0"/>
          <w:divBdr>
            <w:top w:val="none" w:sz="0" w:space="0" w:color="auto"/>
            <w:left w:val="none" w:sz="0" w:space="0" w:color="auto"/>
            <w:bottom w:val="none" w:sz="0" w:space="0" w:color="auto"/>
            <w:right w:val="none" w:sz="0" w:space="0" w:color="auto"/>
          </w:divBdr>
        </w:div>
        <w:div w:id="1322730613">
          <w:marLeft w:val="480"/>
          <w:marRight w:val="0"/>
          <w:marTop w:val="0"/>
          <w:marBottom w:val="0"/>
          <w:divBdr>
            <w:top w:val="none" w:sz="0" w:space="0" w:color="auto"/>
            <w:left w:val="none" w:sz="0" w:space="0" w:color="auto"/>
            <w:bottom w:val="none" w:sz="0" w:space="0" w:color="auto"/>
            <w:right w:val="none" w:sz="0" w:space="0" w:color="auto"/>
          </w:divBdr>
        </w:div>
        <w:div w:id="614752745">
          <w:marLeft w:val="480"/>
          <w:marRight w:val="0"/>
          <w:marTop w:val="0"/>
          <w:marBottom w:val="0"/>
          <w:divBdr>
            <w:top w:val="none" w:sz="0" w:space="0" w:color="auto"/>
            <w:left w:val="none" w:sz="0" w:space="0" w:color="auto"/>
            <w:bottom w:val="none" w:sz="0" w:space="0" w:color="auto"/>
            <w:right w:val="none" w:sz="0" w:space="0" w:color="auto"/>
          </w:divBdr>
        </w:div>
        <w:div w:id="1343507187">
          <w:marLeft w:val="480"/>
          <w:marRight w:val="0"/>
          <w:marTop w:val="0"/>
          <w:marBottom w:val="0"/>
          <w:divBdr>
            <w:top w:val="none" w:sz="0" w:space="0" w:color="auto"/>
            <w:left w:val="none" w:sz="0" w:space="0" w:color="auto"/>
            <w:bottom w:val="none" w:sz="0" w:space="0" w:color="auto"/>
            <w:right w:val="none" w:sz="0" w:space="0" w:color="auto"/>
          </w:divBdr>
        </w:div>
      </w:divsChild>
    </w:div>
    <w:div w:id="1387988427">
      <w:marLeft w:val="480"/>
      <w:marRight w:val="0"/>
      <w:marTop w:val="0"/>
      <w:marBottom w:val="0"/>
      <w:divBdr>
        <w:top w:val="none" w:sz="0" w:space="0" w:color="auto"/>
        <w:left w:val="none" w:sz="0" w:space="0" w:color="auto"/>
        <w:bottom w:val="none" w:sz="0" w:space="0" w:color="auto"/>
        <w:right w:val="none" w:sz="0" w:space="0" w:color="auto"/>
      </w:divBdr>
    </w:div>
    <w:div w:id="1388072776">
      <w:marLeft w:val="480"/>
      <w:marRight w:val="0"/>
      <w:marTop w:val="0"/>
      <w:marBottom w:val="0"/>
      <w:divBdr>
        <w:top w:val="none" w:sz="0" w:space="0" w:color="auto"/>
        <w:left w:val="none" w:sz="0" w:space="0" w:color="auto"/>
        <w:bottom w:val="none" w:sz="0" w:space="0" w:color="auto"/>
        <w:right w:val="none" w:sz="0" w:space="0" w:color="auto"/>
      </w:divBdr>
    </w:div>
    <w:div w:id="1388140534">
      <w:marLeft w:val="480"/>
      <w:marRight w:val="0"/>
      <w:marTop w:val="0"/>
      <w:marBottom w:val="0"/>
      <w:divBdr>
        <w:top w:val="none" w:sz="0" w:space="0" w:color="auto"/>
        <w:left w:val="none" w:sz="0" w:space="0" w:color="auto"/>
        <w:bottom w:val="none" w:sz="0" w:space="0" w:color="auto"/>
        <w:right w:val="none" w:sz="0" w:space="0" w:color="auto"/>
      </w:divBdr>
    </w:div>
    <w:div w:id="1388147134">
      <w:marLeft w:val="480"/>
      <w:marRight w:val="0"/>
      <w:marTop w:val="0"/>
      <w:marBottom w:val="0"/>
      <w:divBdr>
        <w:top w:val="none" w:sz="0" w:space="0" w:color="auto"/>
        <w:left w:val="none" w:sz="0" w:space="0" w:color="auto"/>
        <w:bottom w:val="none" w:sz="0" w:space="0" w:color="auto"/>
        <w:right w:val="none" w:sz="0" w:space="0" w:color="auto"/>
      </w:divBdr>
    </w:div>
    <w:div w:id="1388214249">
      <w:marLeft w:val="480"/>
      <w:marRight w:val="0"/>
      <w:marTop w:val="0"/>
      <w:marBottom w:val="0"/>
      <w:divBdr>
        <w:top w:val="none" w:sz="0" w:space="0" w:color="auto"/>
        <w:left w:val="none" w:sz="0" w:space="0" w:color="auto"/>
        <w:bottom w:val="none" w:sz="0" w:space="0" w:color="auto"/>
        <w:right w:val="none" w:sz="0" w:space="0" w:color="auto"/>
      </w:divBdr>
    </w:div>
    <w:div w:id="1388259217">
      <w:marLeft w:val="480"/>
      <w:marRight w:val="0"/>
      <w:marTop w:val="0"/>
      <w:marBottom w:val="0"/>
      <w:divBdr>
        <w:top w:val="none" w:sz="0" w:space="0" w:color="auto"/>
        <w:left w:val="none" w:sz="0" w:space="0" w:color="auto"/>
        <w:bottom w:val="none" w:sz="0" w:space="0" w:color="auto"/>
        <w:right w:val="none" w:sz="0" w:space="0" w:color="auto"/>
      </w:divBdr>
    </w:div>
    <w:div w:id="1388335526">
      <w:marLeft w:val="480"/>
      <w:marRight w:val="0"/>
      <w:marTop w:val="0"/>
      <w:marBottom w:val="0"/>
      <w:divBdr>
        <w:top w:val="none" w:sz="0" w:space="0" w:color="auto"/>
        <w:left w:val="none" w:sz="0" w:space="0" w:color="auto"/>
        <w:bottom w:val="none" w:sz="0" w:space="0" w:color="auto"/>
        <w:right w:val="none" w:sz="0" w:space="0" w:color="auto"/>
      </w:divBdr>
    </w:div>
    <w:div w:id="1388336849">
      <w:marLeft w:val="480"/>
      <w:marRight w:val="0"/>
      <w:marTop w:val="0"/>
      <w:marBottom w:val="0"/>
      <w:divBdr>
        <w:top w:val="none" w:sz="0" w:space="0" w:color="auto"/>
        <w:left w:val="none" w:sz="0" w:space="0" w:color="auto"/>
        <w:bottom w:val="none" w:sz="0" w:space="0" w:color="auto"/>
        <w:right w:val="none" w:sz="0" w:space="0" w:color="auto"/>
      </w:divBdr>
    </w:div>
    <w:div w:id="1388454712">
      <w:marLeft w:val="480"/>
      <w:marRight w:val="0"/>
      <w:marTop w:val="0"/>
      <w:marBottom w:val="0"/>
      <w:divBdr>
        <w:top w:val="none" w:sz="0" w:space="0" w:color="auto"/>
        <w:left w:val="none" w:sz="0" w:space="0" w:color="auto"/>
        <w:bottom w:val="none" w:sz="0" w:space="0" w:color="auto"/>
        <w:right w:val="none" w:sz="0" w:space="0" w:color="auto"/>
      </w:divBdr>
    </w:div>
    <w:div w:id="1388458946">
      <w:marLeft w:val="480"/>
      <w:marRight w:val="0"/>
      <w:marTop w:val="0"/>
      <w:marBottom w:val="0"/>
      <w:divBdr>
        <w:top w:val="none" w:sz="0" w:space="0" w:color="auto"/>
        <w:left w:val="none" w:sz="0" w:space="0" w:color="auto"/>
        <w:bottom w:val="none" w:sz="0" w:space="0" w:color="auto"/>
        <w:right w:val="none" w:sz="0" w:space="0" w:color="auto"/>
      </w:divBdr>
    </w:div>
    <w:div w:id="1388529223">
      <w:marLeft w:val="480"/>
      <w:marRight w:val="0"/>
      <w:marTop w:val="0"/>
      <w:marBottom w:val="0"/>
      <w:divBdr>
        <w:top w:val="none" w:sz="0" w:space="0" w:color="auto"/>
        <w:left w:val="none" w:sz="0" w:space="0" w:color="auto"/>
        <w:bottom w:val="none" w:sz="0" w:space="0" w:color="auto"/>
        <w:right w:val="none" w:sz="0" w:space="0" w:color="auto"/>
      </w:divBdr>
    </w:div>
    <w:div w:id="1388531726">
      <w:marLeft w:val="480"/>
      <w:marRight w:val="0"/>
      <w:marTop w:val="0"/>
      <w:marBottom w:val="0"/>
      <w:divBdr>
        <w:top w:val="none" w:sz="0" w:space="0" w:color="auto"/>
        <w:left w:val="none" w:sz="0" w:space="0" w:color="auto"/>
        <w:bottom w:val="none" w:sz="0" w:space="0" w:color="auto"/>
        <w:right w:val="none" w:sz="0" w:space="0" w:color="auto"/>
      </w:divBdr>
    </w:div>
    <w:div w:id="1388604148">
      <w:marLeft w:val="480"/>
      <w:marRight w:val="0"/>
      <w:marTop w:val="0"/>
      <w:marBottom w:val="0"/>
      <w:divBdr>
        <w:top w:val="none" w:sz="0" w:space="0" w:color="auto"/>
        <w:left w:val="none" w:sz="0" w:space="0" w:color="auto"/>
        <w:bottom w:val="none" w:sz="0" w:space="0" w:color="auto"/>
        <w:right w:val="none" w:sz="0" w:space="0" w:color="auto"/>
      </w:divBdr>
    </w:div>
    <w:div w:id="1388604404">
      <w:marLeft w:val="480"/>
      <w:marRight w:val="0"/>
      <w:marTop w:val="0"/>
      <w:marBottom w:val="0"/>
      <w:divBdr>
        <w:top w:val="none" w:sz="0" w:space="0" w:color="auto"/>
        <w:left w:val="none" w:sz="0" w:space="0" w:color="auto"/>
        <w:bottom w:val="none" w:sz="0" w:space="0" w:color="auto"/>
        <w:right w:val="none" w:sz="0" w:space="0" w:color="auto"/>
      </w:divBdr>
    </w:div>
    <w:div w:id="1388609079">
      <w:marLeft w:val="480"/>
      <w:marRight w:val="0"/>
      <w:marTop w:val="0"/>
      <w:marBottom w:val="0"/>
      <w:divBdr>
        <w:top w:val="none" w:sz="0" w:space="0" w:color="auto"/>
        <w:left w:val="none" w:sz="0" w:space="0" w:color="auto"/>
        <w:bottom w:val="none" w:sz="0" w:space="0" w:color="auto"/>
        <w:right w:val="none" w:sz="0" w:space="0" w:color="auto"/>
      </w:divBdr>
    </w:div>
    <w:div w:id="1388647153">
      <w:marLeft w:val="480"/>
      <w:marRight w:val="0"/>
      <w:marTop w:val="0"/>
      <w:marBottom w:val="0"/>
      <w:divBdr>
        <w:top w:val="none" w:sz="0" w:space="0" w:color="auto"/>
        <w:left w:val="none" w:sz="0" w:space="0" w:color="auto"/>
        <w:bottom w:val="none" w:sz="0" w:space="0" w:color="auto"/>
        <w:right w:val="none" w:sz="0" w:space="0" w:color="auto"/>
      </w:divBdr>
    </w:div>
    <w:div w:id="1388650339">
      <w:marLeft w:val="480"/>
      <w:marRight w:val="0"/>
      <w:marTop w:val="0"/>
      <w:marBottom w:val="0"/>
      <w:divBdr>
        <w:top w:val="none" w:sz="0" w:space="0" w:color="auto"/>
        <w:left w:val="none" w:sz="0" w:space="0" w:color="auto"/>
        <w:bottom w:val="none" w:sz="0" w:space="0" w:color="auto"/>
        <w:right w:val="none" w:sz="0" w:space="0" w:color="auto"/>
      </w:divBdr>
    </w:div>
    <w:div w:id="1388652632">
      <w:marLeft w:val="480"/>
      <w:marRight w:val="0"/>
      <w:marTop w:val="0"/>
      <w:marBottom w:val="0"/>
      <w:divBdr>
        <w:top w:val="none" w:sz="0" w:space="0" w:color="auto"/>
        <w:left w:val="none" w:sz="0" w:space="0" w:color="auto"/>
        <w:bottom w:val="none" w:sz="0" w:space="0" w:color="auto"/>
        <w:right w:val="none" w:sz="0" w:space="0" w:color="auto"/>
      </w:divBdr>
    </w:div>
    <w:div w:id="1388718617">
      <w:marLeft w:val="480"/>
      <w:marRight w:val="0"/>
      <w:marTop w:val="0"/>
      <w:marBottom w:val="0"/>
      <w:divBdr>
        <w:top w:val="none" w:sz="0" w:space="0" w:color="auto"/>
        <w:left w:val="none" w:sz="0" w:space="0" w:color="auto"/>
        <w:bottom w:val="none" w:sz="0" w:space="0" w:color="auto"/>
        <w:right w:val="none" w:sz="0" w:space="0" w:color="auto"/>
      </w:divBdr>
    </w:div>
    <w:div w:id="1388720249">
      <w:marLeft w:val="480"/>
      <w:marRight w:val="0"/>
      <w:marTop w:val="0"/>
      <w:marBottom w:val="0"/>
      <w:divBdr>
        <w:top w:val="none" w:sz="0" w:space="0" w:color="auto"/>
        <w:left w:val="none" w:sz="0" w:space="0" w:color="auto"/>
        <w:bottom w:val="none" w:sz="0" w:space="0" w:color="auto"/>
        <w:right w:val="none" w:sz="0" w:space="0" w:color="auto"/>
      </w:divBdr>
    </w:div>
    <w:div w:id="1388721035">
      <w:marLeft w:val="480"/>
      <w:marRight w:val="0"/>
      <w:marTop w:val="0"/>
      <w:marBottom w:val="0"/>
      <w:divBdr>
        <w:top w:val="none" w:sz="0" w:space="0" w:color="auto"/>
        <w:left w:val="none" w:sz="0" w:space="0" w:color="auto"/>
        <w:bottom w:val="none" w:sz="0" w:space="0" w:color="auto"/>
        <w:right w:val="none" w:sz="0" w:space="0" w:color="auto"/>
      </w:divBdr>
    </w:div>
    <w:div w:id="1388794741">
      <w:marLeft w:val="480"/>
      <w:marRight w:val="0"/>
      <w:marTop w:val="0"/>
      <w:marBottom w:val="0"/>
      <w:divBdr>
        <w:top w:val="none" w:sz="0" w:space="0" w:color="auto"/>
        <w:left w:val="none" w:sz="0" w:space="0" w:color="auto"/>
        <w:bottom w:val="none" w:sz="0" w:space="0" w:color="auto"/>
        <w:right w:val="none" w:sz="0" w:space="0" w:color="auto"/>
      </w:divBdr>
    </w:div>
    <w:div w:id="1388802182">
      <w:marLeft w:val="480"/>
      <w:marRight w:val="0"/>
      <w:marTop w:val="0"/>
      <w:marBottom w:val="0"/>
      <w:divBdr>
        <w:top w:val="none" w:sz="0" w:space="0" w:color="auto"/>
        <w:left w:val="none" w:sz="0" w:space="0" w:color="auto"/>
        <w:bottom w:val="none" w:sz="0" w:space="0" w:color="auto"/>
        <w:right w:val="none" w:sz="0" w:space="0" w:color="auto"/>
      </w:divBdr>
    </w:div>
    <w:div w:id="1388842691">
      <w:marLeft w:val="480"/>
      <w:marRight w:val="0"/>
      <w:marTop w:val="0"/>
      <w:marBottom w:val="0"/>
      <w:divBdr>
        <w:top w:val="none" w:sz="0" w:space="0" w:color="auto"/>
        <w:left w:val="none" w:sz="0" w:space="0" w:color="auto"/>
        <w:bottom w:val="none" w:sz="0" w:space="0" w:color="auto"/>
        <w:right w:val="none" w:sz="0" w:space="0" w:color="auto"/>
      </w:divBdr>
    </w:div>
    <w:div w:id="1388914219">
      <w:marLeft w:val="480"/>
      <w:marRight w:val="0"/>
      <w:marTop w:val="0"/>
      <w:marBottom w:val="0"/>
      <w:divBdr>
        <w:top w:val="none" w:sz="0" w:space="0" w:color="auto"/>
        <w:left w:val="none" w:sz="0" w:space="0" w:color="auto"/>
        <w:bottom w:val="none" w:sz="0" w:space="0" w:color="auto"/>
        <w:right w:val="none" w:sz="0" w:space="0" w:color="auto"/>
      </w:divBdr>
    </w:div>
    <w:div w:id="1388917710">
      <w:marLeft w:val="480"/>
      <w:marRight w:val="0"/>
      <w:marTop w:val="0"/>
      <w:marBottom w:val="0"/>
      <w:divBdr>
        <w:top w:val="none" w:sz="0" w:space="0" w:color="auto"/>
        <w:left w:val="none" w:sz="0" w:space="0" w:color="auto"/>
        <w:bottom w:val="none" w:sz="0" w:space="0" w:color="auto"/>
        <w:right w:val="none" w:sz="0" w:space="0" w:color="auto"/>
      </w:divBdr>
    </w:div>
    <w:div w:id="1388988305">
      <w:marLeft w:val="480"/>
      <w:marRight w:val="0"/>
      <w:marTop w:val="0"/>
      <w:marBottom w:val="0"/>
      <w:divBdr>
        <w:top w:val="none" w:sz="0" w:space="0" w:color="auto"/>
        <w:left w:val="none" w:sz="0" w:space="0" w:color="auto"/>
        <w:bottom w:val="none" w:sz="0" w:space="0" w:color="auto"/>
        <w:right w:val="none" w:sz="0" w:space="0" w:color="auto"/>
      </w:divBdr>
    </w:div>
    <w:div w:id="1389037837">
      <w:marLeft w:val="480"/>
      <w:marRight w:val="0"/>
      <w:marTop w:val="0"/>
      <w:marBottom w:val="0"/>
      <w:divBdr>
        <w:top w:val="none" w:sz="0" w:space="0" w:color="auto"/>
        <w:left w:val="none" w:sz="0" w:space="0" w:color="auto"/>
        <w:bottom w:val="none" w:sz="0" w:space="0" w:color="auto"/>
        <w:right w:val="none" w:sz="0" w:space="0" w:color="auto"/>
      </w:divBdr>
    </w:div>
    <w:div w:id="1389109485">
      <w:bodyDiv w:val="1"/>
      <w:marLeft w:val="0"/>
      <w:marRight w:val="0"/>
      <w:marTop w:val="0"/>
      <w:marBottom w:val="0"/>
      <w:divBdr>
        <w:top w:val="none" w:sz="0" w:space="0" w:color="auto"/>
        <w:left w:val="none" w:sz="0" w:space="0" w:color="auto"/>
        <w:bottom w:val="none" w:sz="0" w:space="0" w:color="auto"/>
        <w:right w:val="none" w:sz="0" w:space="0" w:color="auto"/>
      </w:divBdr>
    </w:div>
    <w:div w:id="1389109716">
      <w:marLeft w:val="480"/>
      <w:marRight w:val="0"/>
      <w:marTop w:val="0"/>
      <w:marBottom w:val="0"/>
      <w:divBdr>
        <w:top w:val="none" w:sz="0" w:space="0" w:color="auto"/>
        <w:left w:val="none" w:sz="0" w:space="0" w:color="auto"/>
        <w:bottom w:val="none" w:sz="0" w:space="0" w:color="auto"/>
        <w:right w:val="none" w:sz="0" w:space="0" w:color="auto"/>
      </w:divBdr>
    </w:div>
    <w:div w:id="1389299352">
      <w:marLeft w:val="480"/>
      <w:marRight w:val="0"/>
      <w:marTop w:val="0"/>
      <w:marBottom w:val="0"/>
      <w:divBdr>
        <w:top w:val="none" w:sz="0" w:space="0" w:color="auto"/>
        <w:left w:val="none" w:sz="0" w:space="0" w:color="auto"/>
        <w:bottom w:val="none" w:sz="0" w:space="0" w:color="auto"/>
        <w:right w:val="none" w:sz="0" w:space="0" w:color="auto"/>
      </w:divBdr>
    </w:div>
    <w:div w:id="1389376250">
      <w:marLeft w:val="480"/>
      <w:marRight w:val="0"/>
      <w:marTop w:val="0"/>
      <w:marBottom w:val="0"/>
      <w:divBdr>
        <w:top w:val="none" w:sz="0" w:space="0" w:color="auto"/>
        <w:left w:val="none" w:sz="0" w:space="0" w:color="auto"/>
        <w:bottom w:val="none" w:sz="0" w:space="0" w:color="auto"/>
        <w:right w:val="none" w:sz="0" w:space="0" w:color="auto"/>
      </w:divBdr>
    </w:div>
    <w:div w:id="1389382964">
      <w:marLeft w:val="480"/>
      <w:marRight w:val="0"/>
      <w:marTop w:val="0"/>
      <w:marBottom w:val="0"/>
      <w:divBdr>
        <w:top w:val="none" w:sz="0" w:space="0" w:color="auto"/>
        <w:left w:val="none" w:sz="0" w:space="0" w:color="auto"/>
        <w:bottom w:val="none" w:sz="0" w:space="0" w:color="auto"/>
        <w:right w:val="none" w:sz="0" w:space="0" w:color="auto"/>
      </w:divBdr>
    </w:div>
    <w:div w:id="1389451620">
      <w:marLeft w:val="480"/>
      <w:marRight w:val="0"/>
      <w:marTop w:val="0"/>
      <w:marBottom w:val="0"/>
      <w:divBdr>
        <w:top w:val="none" w:sz="0" w:space="0" w:color="auto"/>
        <w:left w:val="none" w:sz="0" w:space="0" w:color="auto"/>
        <w:bottom w:val="none" w:sz="0" w:space="0" w:color="auto"/>
        <w:right w:val="none" w:sz="0" w:space="0" w:color="auto"/>
      </w:divBdr>
    </w:div>
    <w:div w:id="1389495471">
      <w:marLeft w:val="480"/>
      <w:marRight w:val="0"/>
      <w:marTop w:val="0"/>
      <w:marBottom w:val="0"/>
      <w:divBdr>
        <w:top w:val="none" w:sz="0" w:space="0" w:color="auto"/>
        <w:left w:val="none" w:sz="0" w:space="0" w:color="auto"/>
        <w:bottom w:val="none" w:sz="0" w:space="0" w:color="auto"/>
        <w:right w:val="none" w:sz="0" w:space="0" w:color="auto"/>
      </w:divBdr>
    </w:div>
    <w:div w:id="1389500038">
      <w:marLeft w:val="480"/>
      <w:marRight w:val="0"/>
      <w:marTop w:val="0"/>
      <w:marBottom w:val="0"/>
      <w:divBdr>
        <w:top w:val="none" w:sz="0" w:space="0" w:color="auto"/>
        <w:left w:val="none" w:sz="0" w:space="0" w:color="auto"/>
        <w:bottom w:val="none" w:sz="0" w:space="0" w:color="auto"/>
        <w:right w:val="none" w:sz="0" w:space="0" w:color="auto"/>
      </w:divBdr>
    </w:div>
    <w:div w:id="1389651612">
      <w:marLeft w:val="480"/>
      <w:marRight w:val="0"/>
      <w:marTop w:val="0"/>
      <w:marBottom w:val="0"/>
      <w:divBdr>
        <w:top w:val="none" w:sz="0" w:space="0" w:color="auto"/>
        <w:left w:val="none" w:sz="0" w:space="0" w:color="auto"/>
        <w:bottom w:val="none" w:sz="0" w:space="0" w:color="auto"/>
        <w:right w:val="none" w:sz="0" w:space="0" w:color="auto"/>
      </w:divBdr>
    </w:div>
    <w:div w:id="1389691001">
      <w:marLeft w:val="480"/>
      <w:marRight w:val="0"/>
      <w:marTop w:val="0"/>
      <w:marBottom w:val="0"/>
      <w:divBdr>
        <w:top w:val="none" w:sz="0" w:space="0" w:color="auto"/>
        <w:left w:val="none" w:sz="0" w:space="0" w:color="auto"/>
        <w:bottom w:val="none" w:sz="0" w:space="0" w:color="auto"/>
        <w:right w:val="none" w:sz="0" w:space="0" w:color="auto"/>
      </w:divBdr>
    </w:div>
    <w:div w:id="1389694069">
      <w:marLeft w:val="480"/>
      <w:marRight w:val="0"/>
      <w:marTop w:val="0"/>
      <w:marBottom w:val="0"/>
      <w:divBdr>
        <w:top w:val="none" w:sz="0" w:space="0" w:color="auto"/>
        <w:left w:val="none" w:sz="0" w:space="0" w:color="auto"/>
        <w:bottom w:val="none" w:sz="0" w:space="0" w:color="auto"/>
        <w:right w:val="none" w:sz="0" w:space="0" w:color="auto"/>
      </w:divBdr>
    </w:div>
    <w:div w:id="1389719411">
      <w:marLeft w:val="480"/>
      <w:marRight w:val="0"/>
      <w:marTop w:val="0"/>
      <w:marBottom w:val="0"/>
      <w:divBdr>
        <w:top w:val="none" w:sz="0" w:space="0" w:color="auto"/>
        <w:left w:val="none" w:sz="0" w:space="0" w:color="auto"/>
        <w:bottom w:val="none" w:sz="0" w:space="0" w:color="auto"/>
        <w:right w:val="none" w:sz="0" w:space="0" w:color="auto"/>
      </w:divBdr>
    </w:div>
    <w:div w:id="1389761749">
      <w:marLeft w:val="480"/>
      <w:marRight w:val="0"/>
      <w:marTop w:val="0"/>
      <w:marBottom w:val="0"/>
      <w:divBdr>
        <w:top w:val="none" w:sz="0" w:space="0" w:color="auto"/>
        <w:left w:val="none" w:sz="0" w:space="0" w:color="auto"/>
        <w:bottom w:val="none" w:sz="0" w:space="0" w:color="auto"/>
        <w:right w:val="none" w:sz="0" w:space="0" w:color="auto"/>
      </w:divBdr>
    </w:div>
    <w:div w:id="1389764904">
      <w:marLeft w:val="480"/>
      <w:marRight w:val="0"/>
      <w:marTop w:val="0"/>
      <w:marBottom w:val="0"/>
      <w:divBdr>
        <w:top w:val="none" w:sz="0" w:space="0" w:color="auto"/>
        <w:left w:val="none" w:sz="0" w:space="0" w:color="auto"/>
        <w:bottom w:val="none" w:sz="0" w:space="0" w:color="auto"/>
        <w:right w:val="none" w:sz="0" w:space="0" w:color="auto"/>
      </w:divBdr>
    </w:div>
    <w:div w:id="1389770053">
      <w:marLeft w:val="480"/>
      <w:marRight w:val="0"/>
      <w:marTop w:val="0"/>
      <w:marBottom w:val="0"/>
      <w:divBdr>
        <w:top w:val="none" w:sz="0" w:space="0" w:color="auto"/>
        <w:left w:val="none" w:sz="0" w:space="0" w:color="auto"/>
        <w:bottom w:val="none" w:sz="0" w:space="0" w:color="auto"/>
        <w:right w:val="none" w:sz="0" w:space="0" w:color="auto"/>
      </w:divBdr>
    </w:div>
    <w:div w:id="1389836359">
      <w:marLeft w:val="480"/>
      <w:marRight w:val="0"/>
      <w:marTop w:val="0"/>
      <w:marBottom w:val="0"/>
      <w:divBdr>
        <w:top w:val="none" w:sz="0" w:space="0" w:color="auto"/>
        <w:left w:val="none" w:sz="0" w:space="0" w:color="auto"/>
        <w:bottom w:val="none" w:sz="0" w:space="0" w:color="auto"/>
        <w:right w:val="none" w:sz="0" w:space="0" w:color="auto"/>
      </w:divBdr>
    </w:div>
    <w:div w:id="1389912280">
      <w:marLeft w:val="480"/>
      <w:marRight w:val="0"/>
      <w:marTop w:val="0"/>
      <w:marBottom w:val="0"/>
      <w:divBdr>
        <w:top w:val="none" w:sz="0" w:space="0" w:color="auto"/>
        <w:left w:val="none" w:sz="0" w:space="0" w:color="auto"/>
        <w:bottom w:val="none" w:sz="0" w:space="0" w:color="auto"/>
        <w:right w:val="none" w:sz="0" w:space="0" w:color="auto"/>
      </w:divBdr>
    </w:div>
    <w:div w:id="1389912567">
      <w:marLeft w:val="480"/>
      <w:marRight w:val="0"/>
      <w:marTop w:val="0"/>
      <w:marBottom w:val="0"/>
      <w:divBdr>
        <w:top w:val="none" w:sz="0" w:space="0" w:color="auto"/>
        <w:left w:val="none" w:sz="0" w:space="0" w:color="auto"/>
        <w:bottom w:val="none" w:sz="0" w:space="0" w:color="auto"/>
        <w:right w:val="none" w:sz="0" w:space="0" w:color="auto"/>
      </w:divBdr>
    </w:div>
    <w:div w:id="1389920100">
      <w:marLeft w:val="480"/>
      <w:marRight w:val="0"/>
      <w:marTop w:val="0"/>
      <w:marBottom w:val="0"/>
      <w:divBdr>
        <w:top w:val="none" w:sz="0" w:space="0" w:color="auto"/>
        <w:left w:val="none" w:sz="0" w:space="0" w:color="auto"/>
        <w:bottom w:val="none" w:sz="0" w:space="0" w:color="auto"/>
        <w:right w:val="none" w:sz="0" w:space="0" w:color="auto"/>
      </w:divBdr>
    </w:div>
    <w:div w:id="1389958932">
      <w:marLeft w:val="480"/>
      <w:marRight w:val="0"/>
      <w:marTop w:val="0"/>
      <w:marBottom w:val="0"/>
      <w:divBdr>
        <w:top w:val="none" w:sz="0" w:space="0" w:color="auto"/>
        <w:left w:val="none" w:sz="0" w:space="0" w:color="auto"/>
        <w:bottom w:val="none" w:sz="0" w:space="0" w:color="auto"/>
        <w:right w:val="none" w:sz="0" w:space="0" w:color="auto"/>
      </w:divBdr>
    </w:div>
    <w:div w:id="1389961206">
      <w:marLeft w:val="480"/>
      <w:marRight w:val="0"/>
      <w:marTop w:val="0"/>
      <w:marBottom w:val="0"/>
      <w:divBdr>
        <w:top w:val="none" w:sz="0" w:space="0" w:color="auto"/>
        <w:left w:val="none" w:sz="0" w:space="0" w:color="auto"/>
        <w:bottom w:val="none" w:sz="0" w:space="0" w:color="auto"/>
        <w:right w:val="none" w:sz="0" w:space="0" w:color="auto"/>
      </w:divBdr>
    </w:div>
    <w:div w:id="1389961421">
      <w:marLeft w:val="480"/>
      <w:marRight w:val="0"/>
      <w:marTop w:val="0"/>
      <w:marBottom w:val="0"/>
      <w:divBdr>
        <w:top w:val="none" w:sz="0" w:space="0" w:color="auto"/>
        <w:left w:val="none" w:sz="0" w:space="0" w:color="auto"/>
        <w:bottom w:val="none" w:sz="0" w:space="0" w:color="auto"/>
        <w:right w:val="none" w:sz="0" w:space="0" w:color="auto"/>
      </w:divBdr>
    </w:div>
    <w:div w:id="1390105365">
      <w:marLeft w:val="480"/>
      <w:marRight w:val="0"/>
      <w:marTop w:val="0"/>
      <w:marBottom w:val="0"/>
      <w:divBdr>
        <w:top w:val="none" w:sz="0" w:space="0" w:color="auto"/>
        <w:left w:val="none" w:sz="0" w:space="0" w:color="auto"/>
        <w:bottom w:val="none" w:sz="0" w:space="0" w:color="auto"/>
        <w:right w:val="none" w:sz="0" w:space="0" w:color="auto"/>
      </w:divBdr>
    </w:div>
    <w:div w:id="1390106045">
      <w:marLeft w:val="480"/>
      <w:marRight w:val="0"/>
      <w:marTop w:val="0"/>
      <w:marBottom w:val="0"/>
      <w:divBdr>
        <w:top w:val="none" w:sz="0" w:space="0" w:color="auto"/>
        <w:left w:val="none" w:sz="0" w:space="0" w:color="auto"/>
        <w:bottom w:val="none" w:sz="0" w:space="0" w:color="auto"/>
        <w:right w:val="none" w:sz="0" w:space="0" w:color="auto"/>
      </w:divBdr>
    </w:div>
    <w:div w:id="1390152738">
      <w:marLeft w:val="480"/>
      <w:marRight w:val="0"/>
      <w:marTop w:val="0"/>
      <w:marBottom w:val="0"/>
      <w:divBdr>
        <w:top w:val="none" w:sz="0" w:space="0" w:color="auto"/>
        <w:left w:val="none" w:sz="0" w:space="0" w:color="auto"/>
        <w:bottom w:val="none" w:sz="0" w:space="0" w:color="auto"/>
        <w:right w:val="none" w:sz="0" w:space="0" w:color="auto"/>
      </w:divBdr>
    </w:div>
    <w:div w:id="1390153122">
      <w:marLeft w:val="480"/>
      <w:marRight w:val="0"/>
      <w:marTop w:val="0"/>
      <w:marBottom w:val="0"/>
      <w:divBdr>
        <w:top w:val="none" w:sz="0" w:space="0" w:color="auto"/>
        <w:left w:val="none" w:sz="0" w:space="0" w:color="auto"/>
        <w:bottom w:val="none" w:sz="0" w:space="0" w:color="auto"/>
        <w:right w:val="none" w:sz="0" w:space="0" w:color="auto"/>
      </w:divBdr>
    </w:div>
    <w:div w:id="1390180431">
      <w:marLeft w:val="480"/>
      <w:marRight w:val="0"/>
      <w:marTop w:val="0"/>
      <w:marBottom w:val="0"/>
      <w:divBdr>
        <w:top w:val="none" w:sz="0" w:space="0" w:color="auto"/>
        <w:left w:val="none" w:sz="0" w:space="0" w:color="auto"/>
        <w:bottom w:val="none" w:sz="0" w:space="0" w:color="auto"/>
        <w:right w:val="none" w:sz="0" w:space="0" w:color="auto"/>
      </w:divBdr>
    </w:div>
    <w:div w:id="1390231058">
      <w:marLeft w:val="480"/>
      <w:marRight w:val="0"/>
      <w:marTop w:val="0"/>
      <w:marBottom w:val="0"/>
      <w:divBdr>
        <w:top w:val="none" w:sz="0" w:space="0" w:color="auto"/>
        <w:left w:val="none" w:sz="0" w:space="0" w:color="auto"/>
        <w:bottom w:val="none" w:sz="0" w:space="0" w:color="auto"/>
        <w:right w:val="none" w:sz="0" w:space="0" w:color="auto"/>
      </w:divBdr>
    </w:div>
    <w:div w:id="1390299243">
      <w:marLeft w:val="480"/>
      <w:marRight w:val="0"/>
      <w:marTop w:val="0"/>
      <w:marBottom w:val="0"/>
      <w:divBdr>
        <w:top w:val="none" w:sz="0" w:space="0" w:color="auto"/>
        <w:left w:val="none" w:sz="0" w:space="0" w:color="auto"/>
        <w:bottom w:val="none" w:sz="0" w:space="0" w:color="auto"/>
        <w:right w:val="none" w:sz="0" w:space="0" w:color="auto"/>
      </w:divBdr>
    </w:div>
    <w:div w:id="1390300228">
      <w:marLeft w:val="480"/>
      <w:marRight w:val="0"/>
      <w:marTop w:val="0"/>
      <w:marBottom w:val="0"/>
      <w:divBdr>
        <w:top w:val="none" w:sz="0" w:space="0" w:color="auto"/>
        <w:left w:val="none" w:sz="0" w:space="0" w:color="auto"/>
        <w:bottom w:val="none" w:sz="0" w:space="0" w:color="auto"/>
        <w:right w:val="none" w:sz="0" w:space="0" w:color="auto"/>
      </w:divBdr>
    </w:div>
    <w:div w:id="1390300767">
      <w:marLeft w:val="480"/>
      <w:marRight w:val="0"/>
      <w:marTop w:val="0"/>
      <w:marBottom w:val="0"/>
      <w:divBdr>
        <w:top w:val="none" w:sz="0" w:space="0" w:color="auto"/>
        <w:left w:val="none" w:sz="0" w:space="0" w:color="auto"/>
        <w:bottom w:val="none" w:sz="0" w:space="0" w:color="auto"/>
        <w:right w:val="none" w:sz="0" w:space="0" w:color="auto"/>
      </w:divBdr>
    </w:div>
    <w:div w:id="1390422866">
      <w:marLeft w:val="480"/>
      <w:marRight w:val="0"/>
      <w:marTop w:val="0"/>
      <w:marBottom w:val="0"/>
      <w:divBdr>
        <w:top w:val="none" w:sz="0" w:space="0" w:color="auto"/>
        <w:left w:val="none" w:sz="0" w:space="0" w:color="auto"/>
        <w:bottom w:val="none" w:sz="0" w:space="0" w:color="auto"/>
        <w:right w:val="none" w:sz="0" w:space="0" w:color="auto"/>
      </w:divBdr>
    </w:div>
    <w:div w:id="1390423192">
      <w:marLeft w:val="480"/>
      <w:marRight w:val="0"/>
      <w:marTop w:val="0"/>
      <w:marBottom w:val="0"/>
      <w:divBdr>
        <w:top w:val="none" w:sz="0" w:space="0" w:color="auto"/>
        <w:left w:val="none" w:sz="0" w:space="0" w:color="auto"/>
        <w:bottom w:val="none" w:sz="0" w:space="0" w:color="auto"/>
        <w:right w:val="none" w:sz="0" w:space="0" w:color="auto"/>
      </w:divBdr>
    </w:div>
    <w:div w:id="1390494493">
      <w:marLeft w:val="480"/>
      <w:marRight w:val="0"/>
      <w:marTop w:val="0"/>
      <w:marBottom w:val="0"/>
      <w:divBdr>
        <w:top w:val="none" w:sz="0" w:space="0" w:color="auto"/>
        <w:left w:val="none" w:sz="0" w:space="0" w:color="auto"/>
        <w:bottom w:val="none" w:sz="0" w:space="0" w:color="auto"/>
        <w:right w:val="none" w:sz="0" w:space="0" w:color="auto"/>
      </w:divBdr>
    </w:div>
    <w:div w:id="1390500441">
      <w:marLeft w:val="480"/>
      <w:marRight w:val="0"/>
      <w:marTop w:val="0"/>
      <w:marBottom w:val="0"/>
      <w:divBdr>
        <w:top w:val="none" w:sz="0" w:space="0" w:color="auto"/>
        <w:left w:val="none" w:sz="0" w:space="0" w:color="auto"/>
        <w:bottom w:val="none" w:sz="0" w:space="0" w:color="auto"/>
        <w:right w:val="none" w:sz="0" w:space="0" w:color="auto"/>
      </w:divBdr>
    </w:div>
    <w:div w:id="1390500484">
      <w:marLeft w:val="480"/>
      <w:marRight w:val="0"/>
      <w:marTop w:val="0"/>
      <w:marBottom w:val="0"/>
      <w:divBdr>
        <w:top w:val="none" w:sz="0" w:space="0" w:color="auto"/>
        <w:left w:val="none" w:sz="0" w:space="0" w:color="auto"/>
        <w:bottom w:val="none" w:sz="0" w:space="0" w:color="auto"/>
        <w:right w:val="none" w:sz="0" w:space="0" w:color="auto"/>
      </w:divBdr>
    </w:div>
    <w:div w:id="1390570484">
      <w:marLeft w:val="480"/>
      <w:marRight w:val="0"/>
      <w:marTop w:val="0"/>
      <w:marBottom w:val="0"/>
      <w:divBdr>
        <w:top w:val="none" w:sz="0" w:space="0" w:color="auto"/>
        <w:left w:val="none" w:sz="0" w:space="0" w:color="auto"/>
        <w:bottom w:val="none" w:sz="0" w:space="0" w:color="auto"/>
        <w:right w:val="none" w:sz="0" w:space="0" w:color="auto"/>
      </w:divBdr>
    </w:div>
    <w:div w:id="1390571668">
      <w:marLeft w:val="480"/>
      <w:marRight w:val="0"/>
      <w:marTop w:val="0"/>
      <w:marBottom w:val="0"/>
      <w:divBdr>
        <w:top w:val="none" w:sz="0" w:space="0" w:color="auto"/>
        <w:left w:val="none" w:sz="0" w:space="0" w:color="auto"/>
        <w:bottom w:val="none" w:sz="0" w:space="0" w:color="auto"/>
        <w:right w:val="none" w:sz="0" w:space="0" w:color="auto"/>
      </w:divBdr>
    </w:div>
    <w:div w:id="1390617419">
      <w:marLeft w:val="480"/>
      <w:marRight w:val="0"/>
      <w:marTop w:val="0"/>
      <w:marBottom w:val="0"/>
      <w:divBdr>
        <w:top w:val="none" w:sz="0" w:space="0" w:color="auto"/>
        <w:left w:val="none" w:sz="0" w:space="0" w:color="auto"/>
        <w:bottom w:val="none" w:sz="0" w:space="0" w:color="auto"/>
        <w:right w:val="none" w:sz="0" w:space="0" w:color="auto"/>
      </w:divBdr>
    </w:div>
    <w:div w:id="1390689036">
      <w:marLeft w:val="480"/>
      <w:marRight w:val="0"/>
      <w:marTop w:val="0"/>
      <w:marBottom w:val="0"/>
      <w:divBdr>
        <w:top w:val="none" w:sz="0" w:space="0" w:color="auto"/>
        <w:left w:val="none" w:sz="0" w:space="0" w:color="auto"/>
        <w:bottom w:val="none" w:sz="0" w:space="0" w:color="auto"/>
        <w:right w:val="none" w:sz="0" w:space="0" w:color="auto"/>
      </w:divBdr>
    </w:div>
    <w:div w:id="1390691281">
      <w:marLeft w:val="480"/>
      <w:marRight w:val="0"/>
      <w:marTop w:val="0"/>
      <w:marBottom w:val="0"/>
      <w:divBdr>
        <w:top w:val="none" w:sz="0" w:space="0" w:color="auto"/>
        <w:left w:val="none" w:sz="0" w:space="0" w:color="auto"/>
        <w:bottom w:val="none" w:sz="0" w:space="0" w:color="auto"/>
        <w:right w:val="none" w:sz="0" w:space="0" w:color="auto"/>
      </w:divBdr>
    </w:div>
    <w:div w:id="1390691900">
      <w:marLeft w:val="480"/>
      <w:marRight w:val="0"/>
      <w:marTop w:val="0"/>
      <w:marBottom w:val="0"/>
      <w:divBdr>
        <w:top w:val="none" w:sz="0" w:space="0" w:color="auto"/>
        <w:left w:val="none" w:sz="0" w:space="0" w:color="auto"/>
        <w:bottom w:val="none" w:sz="0" w:space="0" w:color="auto"/>
        <w:right w:val="none" w:sz="0" w:space="0" w:color="auto"/>
      </w:divBdr>
    </w:div>
    <w:div w:id="1390764003">
      <w:marLeft w:val="480"/>
      <w:marRight w:val="0"/>
      <w:marTop w:val="0"/>
      <w:marBottom w:val="0"/>
      <w:divBdr>
        <w:top w:val="none" w:sz="0" w:space="0" w:color="auto"/>
        <w:left w:val="none" w:sz="0" w:space="0" w:color="auto"/>
        <w:bottom w:val="none" w:sz="0" w:space="0" w:color="auto"/>
        <w:right w:val="none" w:sz="0" w:space="0" w:color="auto"/>
      </w:divBdr>
    </w:div>
    <w:div w:id="1390806116">
      <w:marLeft w:val="480"/>
      <w:marRight w:val="0"/>
      <w:marTop w:val="0"/>
      <w:marBottom w:val="0"/>
      <w:divBdr>
        <w:top w:val="none" w:sz="0" w:space="0" w:color="auto"/>
        <w:left w:val="none" w:sz="0" w:space="0" w:color="auto"/>
        <w:bottom w:val="none" w:sz="0" w:space="0" w:color="auto"/>
        <w:right w:val="none" w:sz="0" w:space="0" w:color="auto"/>
      </w:divBdr>
    </w:div>
    <w:div w:id="1390808203">
      <w:marLeft w:val="480"/>
      <w:marRight w:val="0"/>
      <w:marTop w:val="0"/>
      <w:marBottom w:val="0"/>
      <w:divBdr>
        <w:top w:val="none" w:sz="0" w:space="0" w:color="auto"/>
        <w:left w:val="none" w:sz="0" w:space="0" w:color="auto"/>
        <w:bottom w:val="none" w:sz="0" w:space="0" w:color="auto"/>
        <w:right w:val="none" w:sz="0" w:space="0" w:color="auto"/>
      </w:divBdr>
    </w:div>
    <w:div w:id="1390808512">
      <w:marLeft w:val="480"/>
      <w:marRight w:val="0"/>
      <w:marTop w:val="0"/>
      <w:marBottom w:val="0"/>
      <w:divBdr>
        <w:top w:val="none" w:sz="0" w:space="0" w:color="auto"/>
        <w:left w:val="none" w:sz="0" w:space="0" w:color="auto"/>
        <w:bottom w:val="none" w:sz="0" w:space="0" w:color="auto"/>
        <w:right w:val="none" w:sz="0" w:space="0" w:color="auto"/>
      </w:divBdr>
    </w:div>
    <w:div w:id="1390811336">
      <w:marLeft w:val="480"/>
      <w:marRight w:val="0"/>
      <w:marTop w:val="0"/>
      <w:marBottom w:val="0"/>
      <w:divBdr>
        <w:top w:val="none" w:sz="0" w:space="0" w:color="auto"/>
        <w:left w:val="none" w:sz="0" w:space="0" w:color="auto"/>
        <w:bottom w:val="none" w:sz="0" w:space="0" w:color="auto"/>
        <w:right w:val="none" w:sz="0" w:space="0" w:color="auto"/>
      </w:divBdr>
    </w:div>
    <w:div w:id="1390879291">
      <w:marLeft w:val="480"/>
      <w:marRight w:val="0"/>
      <w:marTop w:val="0"/>
      <w:marBottom w:val="0"/>
      <w:divBdr>
        <w:top w:val="none" w:sz="0" w:space="0" w:color="auto"/>
        <w:left w:val="none" w:sz="0" w:space="0" w:color="auto"/>
        <w:bottom w:val="none" w:sz="0" w:space="0" w:color="auto"/>
        <w:right w:val="none" w:sz="0" w:space="0" w:color="auto"/>
      </w:divBdr>
    </w:div>
    <w:div w:id="1390879542">
      <w:marLeft w:val="480"/>
      <w:marRight w:val="0"/>
      <w:marTop w:val="0"/>
      <w:marBottom w:val="0"/>
      <w:divBdr>
        <w:top w:val="none" w:sz="0" w:space="0" w:color="auto"/>
        <w:left w:val="none" w:sz="0" w:space="0" w:color="auto"/>
        <w:bottom w:val="none" w:sz="0" w:space="0" w:color="auto"/>
        <w:right w:val="none" w:sz="0" w:space="0" w:color="auto"/>
      </w:divBdr>
    </w:div>
    <w:div w:id="1390884489">
      <w:marLeft w:val="480"/>
      <w:marRight w:val="0"/>
      <w:marTop w:val="0"/>
      <w:marBottom w:val="0"/>
      <w:divBdr>
        <w:top w:val="none" w:sz="0" w:space="0" w:color="auto"/>
        <w:left w:val="none" w:sz="0" w:space="0" w:color="auto"/>
        <w:bottom w:val="none" w:sz="0" w:space="0" w:color="auto"/>
        <w:right w:val="none" w:sz="0" w:space="0" w:color="auto"/>
      </w:divBdr>
    </w:div>
    <w:div w:id="1390962268">
      <w:marLeft w:val="480"/>
      <w:marRight w:val="0"/>
      <w:marTop w:val="0"/>
      <w:marBottom w:val="0"/>
      <w:divBdr>
        <w:top w:val="none" w:sz="0" w:space="0" w:color="auto"/>
        <w:left w:val="none" w:sz="0" w:space="0" w:color="auto"/>
        <w:bottom w:val="none" w:sz="0" w:space="0" w:color="auto"/>
        <w:right w:val="none" w:sz="0" w:space="0" w:color="auto"/>
      </w:divBdr>
    </w:div>
    <w:div w:id="1391003389">
      <w:marLeft w:val="480"/>
      <w:marRight w:val="0"/>
      <w:marTop w:val="0"/>
      <w:marBottom w:val="0"/>
      <w:divBdr>
        <w:top w:val="none" w:sz="0" w:space="0" w:color="auto"/>
        <w:left w:val="none" w:sz="0" w:space="0" w:color="auto"/>
        <w:bottom w:val="none" w:sz="0" w:space="0" w:color="auto"/>
        <w:right w:val="none" w:sz="0" w:space="0" w:color="auto"/>
      </w:divBdr>
    </w:div>
    <w:div w:id="1391148948">
      <w:marLeft w:val="480"/>
      <w:marRight w:val="0"/>
      <w:marTop w:val="0"/>
      <w:marBottom w:val="0"/>
      <w:divBdr>
        <w:top w:val="none" w:sz="0" w:space="0" w:color="auto"/>
        <w:left w:val="none" w:sz="0" w:space="0" w:color="auto"/>
        <w:bottom w:val="none" w:sz="0" w:space="0" w:color="auto"/>
        <w:right w:val="none" w:sz="0" w:space="0" w:color="auto"/>
      </w:divBdr>
    </w:div>
    <w:div w:id="1391227255">
      <w:marLeft w:val="480"/>
      <w:marRight w:val="0"/>
      <w:marTop w:val="0"/>
      <w:marBottom w:val="0"/>
      <w:divBdr>
        <w:top w:val="none" w:sz="0" w:space="0" w:color="auto"/>
        <w:left w:val="none" w:sz="0" w:space="0" w:color="auto"/>
        <w:bottom w:val="none" w:sz="0" w:space="0" w:color="auto"/>
        <w:right w:val="none" w:sz="0" w:space="0" w:color="auto"/>
      </w:divBdr>
    </w:div>
    <w:div w:id="1391266215">
      <w:marLeft w:val="480"/>
      <w:marRight w:val="0"/>
      <w:marTop w:val="0"/>
      <w:marBottom w:val="0"/>
      <w:divBdr>
        <w:top w:val="none" w:sz="0" w:space="0" w:color="auto"/>
        <w:left w:val="none" w:sz="0" w:space="0" w:color="auto"/>
        <w:bottom w:val="none" w:sz="0" w:space="0" w:color="auto"/>
        <w:right w:val="none" w:sz="0" w:space="0" w:color="auto"/>
      </w:divBdr>
    </w:div>
    <w:div w:id="1391266906">
      <w:marLeft w:val="480"/>
      <w:marRight w:val="0"/>
      <w:marTop w:val="0"/>
      <w:marBottom w:val="0"/>
      <w:divBdr>
        <w:top w:val="none" w:sz="0" w:space="0" w:color="auto"/>
        <w:left w:val="none" w:sz="0" w:space="0" w:color="auto"/>
        <w:bottom w:val="none" w:sz="0" w:space="0" w:color="auto"/>
        <w:right w:val="none" w:sz="0" w:space="0" w:color="auto"/>
      </w:divBdr>
    </w:div>
    <w:div w:id="1391271689">
      <w:marLeft w:val="480"/>
      <w:marRight w:val="0"/>
      <w:marTop w:val="0"/>
      <w:marBottom w:val="0"/>
      <w:divBdr>
        <w:top w:val="none" w:sz="0" w:space="0" w:color="auto"/>
        <w:left w:val="none" w:sz="0" w:space="0" w:color="auto"/>
        <w:bottom w:val="none" w:sz="0" w:space="0" w:color="auto"/>
        <w:right w:val="none" w:sz="0" w:space="0" w:color="auto"/>
      </w:divBdr>
    </w:div>
    <w:div w:id="1391344605">
      <w:marLeft w:val="480"/>
      <w:marRight w:val="0"/>
      <w:marTop w:val="0"/>
      <w:marBottom w:val="0"/>
      <w:divBdr>
        <w:top w:val="none" w:sz="0" w:space="0" w:color="auto"/>
        <w:left w:val="none" w:sz="0" w:space="0" w:color="auto"/>
        <w:bottom w:val="none" w:sz="0" w:space="0" w:color="auto"/>
        <w:right w:val="none" w:sz="0" w:space="0" w:color="auto"/>
      </w:divBdr>
    </w:div>
    <w:div w:id="1391423370">
      <w:marLeft w:val="480"/>
      <w:marRight w:val="0"/>
      <w:marTop w:val="0"/>
      <w:marBottom w:val="0"/>
      <w:divBdr>
        <w:top w:val="none" w:sz="0" w:space="0" w:color="auto"/>
        <w:left w:val="none" w:sz="0" w:space="0" w:color="auto"/>
        <w:bottom w:val="none" w:sz="0" w:space="0" w:color="auto"/>
        <w:right w:val="none" w:sz="0" w:space="0" w:color="auto"/>
      </w:divBdr>
    </w:div>
    <w:div w:id="1391492819">
      <w:marLeft w:val="480"/>
      <w:marRight w:val="0"/>
      <w:marTop w:val="0"/>
      <w:marBottom w:val="0"/>
      <w:divBdr>
        <w:top w:val="none" w:sz="0" w:space="0" w:color="auto"/>
        <w:left w:val="none" w:sz="0" w:space="0" w:color="auto"/>
        <w:bottom w:val="none" w:sz="0" w:space="0" w:color="auto"/>
        <w:right w:val="none" w:sz="0" w:space="0" w:color="auto"/>
      </w:divBdr>
    </w:div>
    <w:div w:id="1391534670">
      <w:marLeft w:val="480"/>
      <w:marRight w:val="0"/>
      <w:marTop w:val="0"/>
      <w:marBottom w:val="0"/>
      <w:divBdr>
        <w:top w:val="none" w:sz="0" w:space="0" w:color="auto"/>
        <w:left w:val="none" w:sz="0" w:space="0" w:color="auto"/>
        <w:bottom w:val="none" w:sz="0" w:space="0" w:color="auto"/>
        <w:right w:val="none" w:sz="0" w:space="0" w:color="auto"/>
      </w:divBdr>
    </w:div>
    <w:div w:id="1391609051">
      <w:marLeft w:val="480"/>
      <w:marRight w:val="0"/>
      <w:marTop w:val="0"/>
      <w:marBottom w:val="0"/>
      <w:divBdr>
        <w:top w:val="none" w:sz="0" w:space="0" w:color="auto"/>
        <w:left w:val="none" w:sz="0" w:space="0" w:color="auto"/>
        <w:bottom w:val="none" w:sz="0" w:space="0" w:color="auto"/>
        <w:right w:val="none" w:sz="0" w:space="0" w:color="auto"/>
      </w:divBdr>
    </w:div>
    <w:div w:id="1391614033">
      <w:marLeft w:val="480"/>
      <w:marRight w:val="0"/>
      <w:marTop w:val="0"/>
      <w:marBottom w:val="0"/>
      <w:divBdr>
        <w:top w:val="none" w:sz="0" w:space="0" w:color="auto"/>
        <w:left w:val="none" w:sz="0" w:space="0" w:color="auto"/>
        <w:bottom w:val="none" w:sz="0" w:space="0" w:color="auto"/>
        <w:right w:val="none" w:sz="0" w:space="0" w:color="auto"/>
      </w:divBdr>
    </w:div>
    <w:div w:id="1391684747">
      <w:marLeft w:val="480"/>
      <w:marRight w:val="0"/>
      <w:marTop w:val="0"/>
      <w:marBottom w:val="0"/>
      <w:divBdr>
        <w:top w:val="none" w:sz="0" w:space="0" w:color="auto"/>
        <w:left w:val="none" w:sz="0" w:space="0" w:color="auto"/>
        <w:bottom w:val="none" w:sz="0" w:space="0" w:color="auto"/>
        <w:right w:val="none" w:sz="0" w:space="0" w:color="auto"/>
      </w:divBdr>
    </w:div>
    <w:div w:id="1391688870">
      <w:marLeft w:val="480"/>
      <w:marRight w:val="0"/>
      <w:marTop w:val="0"/>
      <w:marBottom w:val="0"/>
      <w:divBdr>
        <w:top w:val="none" w:sz="0" w:space="0" w:color="auto"/>
        <w:left w:val="none" w:sz="0" w:space="0" w:color="auto"/>
        <w:bottom w:val="none" w:sz="0" w:space="0" w:color="auto"/>
        <w:right w:val="none" w:sz="0" w:space="0" w:color="auto"/>
      </w:divBdr>
    </w:div>
    <w:div w:id="1391734014">
      <w:marLeft w:val="480"/>
      <w:marRight w:val="0"/>
      <w:marTop w:val="0"/>
      <w:marBottom w:val="0"/>
      <w:divBdr>
        <w:top w:val="none" w:sz="0" w:space="0" w:color="auto"/>
        <w:left w:val="none" w:sz="0" w:space="0" w:color="auto"/>
        <w:bottom w:val="none" w:sz="0" w:space="0" w:color="auto"/>
        <w:right w:val="none" w:sz="0" w:space="0" w:color="auto"/>
      </w:divBdr>
    </w:div>
    <w:div w:id="1391735091">
      <w:marLeft w:val="480"/>
      <w:marRight w:val="0"/>
      <w:marTop w:val="0"/>
      <w:marBottom w:val="0"/>
      <w:divBdr>
        <w:top w:val="none" w:sz="0" w:space="0" w:color="auto"/>
        <w:left w:val="none" w:sz="0" w:space="0" w:color="auto"/>
        <w:bottom w:val="none" w:sz="0" w:space="0" w:color="auto"/>
        <w:right w:val="none" w:sz="0" w:space="0" w:color="auto"/>
      </w:divBdr>
    </w:div>
    <w:div w:id="1391735753">
      <w:marLeft w:val="480"/>
      <w:marRight w:val="0"/>
      <w:marTop w:val="0"/>
      <w:marBottom w:val="0"/>
      <w:divBdr>
        <w:top w:val="none" w:sz="0" w:space="0" w:color="auto"/>
        <w:left w:val="none" w:sz="0" w:space="0" w:color="auto"/>
        <w:bottom w:val="none" w:sz="0" w:space="0" w:color="auto"/>
        <w:right w:val="none" w:sz="0" w:space="0" w:color="auto"/>
      </w:divBdr>
    </w:div>
    <w:div w:id="1391884507">
      <w:marLeft w:val="480"/>
      <w:marRight w:val="0"/>
      <w:marTop w:val="0"/>
      <w:marBottom w:val="0"/>
      <w:divBdr>
        <w:top w:val="none" w:sz="0" w:space="0" w:color="auto"/>
        <w:left w:val="none" w:sz="0" w:space="0" w:color="auto"/>
        <w:bottom w:val="none" w:sz="0" w:space="0" w:color="auto"/>
        <w:right w:val="none" w:sz="0" w:space="0" w:color="auto"/>
      </w:divBdr>
    </w:div>
    <w:div w:id="1391885119">
      <w:marLeft w:val="480"/>
      <w:marRight w:val="0"/>
      <w:marTop w:val="0"/>
      <w:marBottom w:val="0"/>
      <w:divBdr>
        <w:top w:val="none" w:sz="0" w:space="0" w:color="auto"/>
        <w:left w:val="none" w:sz="0" w:space="0" w:color="auto"/>
        <w:bottom w:val="none" w:sz="0" w:space="0" w:color="auto"/>
        <w:right w:val="none" w:sz="0" w:space="0" w:color="auto"/>
      </w:divBdr>
    </w:div>
    <w:div w:id="1391923843">
      <w:marLeft w:val="480"/>
      <w:marRight w:val="0"/>
      <w:marTop w:val="0"/>
      <w:marBottom w:val="0"/>
      <w:divBdr>
        <w:top w:val="none" w:sz="0" w:space="0" w:color="auto"/>
        <w:left w:val="none" w:sz="0" w:space="0" w:color="auto"/>
        <w:bottom w:val="none" w:sz="0" w:space="0" w:color="auto"/>
        <w:right w:val="none" w:sz="0" w:space="0" w:color="auto"/>
      </w:divBdr>
    </w:div>
    <w:div w:id="1391925079">
      <w:marLeft w:val="480"/>
      <w:marRight w:val="0"/>
      <w:marTop w:val="0"/>
      <w:marBottom w:val="0"/>
      <w:divBdr>
        <w:top w:val="none" w:sz="0" w:space="0" w:color="auto"/>
        <w:left w:val="none" w:sz="0" w:space="0" w:color="auto"/>
        <w:bottom w:val="none" w:sz="0" w:space="0" w:color="auto"/>
        <w:right w:val="none" w:sz="0" w:space="0" w:color="auto"/>
      </w:divBdr>
    </w:div>
    <w:div w:id="1392075096">
      <w:marLeft w:val="480"/>
      <w:marRight w:val="0"/>
      <w:marTop w:val="0"/>
      <w:marBottom w:val="0"/>
      <w:divBdr>
        <w:top w:val="none" w:sz="0" w:space="0" w:color="auto"/>
        <w:left w:val="none" w:sz="0" w:space="0" w:color="auto"/>
        <w:bottom w:val="none" w:sz="0" w:space="0" w:color="auto"/>
        <w:right w:val="none" w:sz="0" w:space="0" w:color="auto"/>
      </w:divBdr>
    </w:div>
    <w:div w:id="1392075796">
      <w:marLeft w:val="480"/>
      <w:marRight w:val="0"/>
      <w:marTop w:val="0"/>
      <w:marBottom w:val="0"/>
      <w:divBdr>
        <w:top w:val="none" w:sz="0" w:space="0" w:color="auto"/>
        <w:left w:val="none" w:sz="0" w:space="0" w:color="auto"/>
        <w:bottom w:val="none" w:sz="0" w:space="0" w:color="auto"/>
        <w:right w:val="none" w:sz="0" w:space="0" w:color="auto"/>
      </w:divBdr>
    </w:div>
    <w:div w:id="1392116768">
      <w:marLeft w:val="480"/>
      <w:marRight w:val="0"/>
      <w:marTop w:val="0"/>
      <w:marBottom w:val="0"/>
      <w:divBdr>
        <w:top w:val="none" w:sz="0" w:space="0" w:color="auto"/>
        <w:left w:val="none" w:sz="0" w:space="0" w:color="auto"/>
        <w:bottom w:val="none" w:sz="0" w:space="0" w:color="auto"/>
        <w:right w:val="none" w:sz="0" w:space="0" w:color="auto"/>
      </w:divBdr>
    </w:div>
    <w:div w:id="1392121010">
      <w:marLeft w:val="480"/>
      <w:marRight w:val="0"/>
      <w:marTop w:val="0"/>
      <w:marBottom w:val="0"/>
      <w:divBdr>
        <w:top w:val="none" w:sz="0" w:space="0" w:color="auto"/>
        <w:left w:val="none" w:sz="0" w:space="0" w:color="auto"/>
        <w:bottom w:val="none" w:sz="0" w:space="0" w:color="auto"/>
        <w:right w:val="none" w:sz="0" w:space="0" w:color="auto"/>
      </w:divBdr>
    </w:div>
    <w:div w:id="1392148398">
      <w:marLeft w:val="480"/>
      <w:marRight w:val="0"/>
      <w:marTop w:val="0"/>
      <w:marBottom w:val="0"/>
      <w:divBdr>
        <w:top w:val="none" w:sz="0" w:space="0" w:color="auto"/>
        <w:left w:val="none" w:sz="0" w:space="0" w:color="auto"/>
        <w:bottom w:val="none" w:sz="0" w:space="0" w:color="auto"/>
        <w:right w:val="none" w:sz="0" w:space="0" w:color="auto"/>
      </w:divBdr>
    </w:div>
    <w:div w:id="1392148424">
      <w:marLeft w:val="480"/>
      <w:marRight w:val="0"/>
      <w:marTop w:val="0"/>
      <w:marBottom w:val="0"/>
      <w:divBdr>
        <w:top w:val="none" w:sz="0" w:space="0" w:color="auto"/>
        <w:left w:val="none" w:sz="0" w:space="0" w:color="auto"/>
        <w:bottom w:val="none" w:sz="0" w:space="0" w:color="auto"/>
        <w:right w:val="none" w:sz="0" w:space="0" w:color="auto"/>
      </w:divBdr>
    </w:div>
    <w:div w:id="1392192136">
      <w:marLeft w:val="480"/>
      <w:marRight w:val="0"/>
      <w:marTop w:val="0"/>
      <w:marBottom w:val="0"/>
      <w:divBdr>
        <w:top w:val="none" w:sz="0" w:space="0" w:color="auto"/>
        <w:left w:val="none" w:sz="0" w:space="0" w:color="auto"/>
        <w:bottom w:val="none" w:sz="0" w:space="0" w:color="auto"/>
        <w:right w:val="none" w:sz="0" w:space="0" w:color="auto"/>
      </w:divBdr>
    </w:div>
    <w:div w:id="1392194292">
      <w:marLeft w:val="480"/>
      <w:marRight w:val="0"/>
      <w:marTop w:val="0"/>
      <w:marBottom w:val="0"/>
      <w:divBdr>
        <w:top w:val="none" w:sz="0" w:space="0" w:color="auto"/>
        <w:left w:val="none" w:sz="0" w:space="0" w:color="auto"/>
        <w:bottom w:val="none" w:sz="0" w:space="0" w:color="auto"/>
        <w:right w:val="none" w:sz="0" w:space="0" w:color="auto"/>
      </w:divBdr>
    </w:div>
    <w:div w:id="1392266503">
      <w:marLeft w:val="480"/>
      <w:marRight w:val="0"/>
      <w:marTop w:val="0"/>
      <w:marBottom w:val="0"/>
      <w:divBdr>
        <w:top w:val="none" w:sz="0" w:space="0" w:color="auto"/>
        <w:left w:val="none" w:sz="0" w:space="0" w:color="auto"/>
        <w:bottom w:val="none" w:sz="0" w:space="0" w:color="auto"/>
        <w:right w:val="none" w:sz="0" w:space="0" w:color="auto"/>
      </w:divBdr>
    </w:div>
    <w:div w:id="1392270403">
      <w:marLeft w:val="480"/>
      <w:marRight w:val="0"/>
      <w:marTop w:val="0"/>
      <w:marBottom w:val="0"/>
      <w:divBdr>
        <w:top w:val="none" w:sz="0" w:space="0" w:color="auto"/>
        <w:left w:val="none" w:sz="0" w:space="0" w:color="auto"/>
        <w:bottom w:val="none" w:sz="0" w:space="0" w:color="auto"/>
        <w:right w:val="none" w:sz="0" w:space="0" w:color="auto"/>
      </w:divBdr>
    </w:div>
    <w:div w:id="1392342569">
      <w:marLeft w:val="480"/>
      <w:marRight w:val="0"/>
      <w:marTop w:val="0"/>
      <w:marBottom w:val="0"/>
      <w:divBdr>
        <w:top w:val="none" w:sz="0" w:space="0" w:color="auto"/>
        <w:left w:val="none" w:sz="0" w:space="0" w:color="auto"/>
        <w:bottom w:val="none" w:sz="0" w:space="0" w:color="auto"/>
        <w:right w:val="none" w:sz="0" w:space="0" w:color="auto"/>
      </w:divBdr>
    </w:div>
    <w:div w:id="1392383405">
      <w:marLeft w:val="480"/>
      <w:marRight w:val="0"/>
      <w:marTop w:val="0"/>
      <w:marBottom w:val="0"/>
      <w:divBdr>
        <w:top w:val="none" w:sz="0" w:space="0" w:color="auto"/>
        <w:left w:val="none" w:sz="0" w:space="0" w:color="auto"/>
        <w:bottom w:val="none" w:sz="0" w:space="0" w:color="auto"/>
        <w:right w:val="none" w:sz="0" w:space="0" w:color="auto"/>
      </w:divBdr>
    </w:div>
    <w:div w:id="1392385384">
      <w:marLeft w:val="480"/>
      <w:marRight w:val="0"/>
      <w:marTop w:val="0"/>
      <w:marBottom w:val="0"/>
      <w:divBdr>
        <w:top w:val="none" w:sz="0" w:space="0" w:color="auto"/>
        <w:left w:val="none" w:sz="0" w:space="0" w:color="auto"/>
        <w:bottom w:val="none" w:sz="0" w:space="0" w:color="auto"/>
        <w:right w:val="none" w:sz="0" w:space="0" w:color="auto"/>
      </w:divBdr>
    </w:div>
    <w:div w:id="1392458635">
      <w:marLeft w:val="480"/>
      <w:marRight w:val="0"/>
      <w:marTop w:val="0"/>
      <w:marBottom w:val="0"/>
      <w:divBdr>
        <w:top w:val="none" w:sz="0" w:space="0" w:color="auto"/>
        <w:left w:val="none" w:sz="0" w:space="0" w:color="auto"/>
        <w:bottom w:val="none" w:sz="0" w:space="0" w:color="auto"/>
        <w:right w:val="none" w:sz="0" w:space="0" w:color="auto"/>
      </w:divBdr>
    </w:div>
    <w:div w:id="1392532836">
      <w:marLeft w:val="480"/>
      <w:marRight w:val="0"/>
      <w:marTop w:val="0"/>
      <w:marBottom w:val="0"/>
      <w:divBdr>
        <w:top w:val="none" w:sz="0" w:space="0" w:color="auto"/>
        <w:left w:val="none" w:sz="0" w:space="0" w:color="auto"/>
        <w:bottom w:val="none" w:sz="0" w:space="0" w:color="auto"/>
        <w:right w:val="none" w:sz="0" w:space="0" w:color="auto"/>
      </w:divBdr>
    </w:div>
    <w:div w:id="1392581806">
      <w:marLeft w:val="480"/>
      <w:marRight w:val="0"/>
      <w:marTop w:val="0"/>
      <w:marBottom w:val="0"/>
      <w:divBdr>
        <w:top w:val="none" w:sz="0" w:space="0" w:color="auto"/>
        <w:left w:val="none" w:sz="0" w:space="0" w:color="auto"/>
        <w:bottom w:val="none" w:sz="0" w:space="0" w:color="auto"/>
        <w:right w:val="none" w:sz="0" w:space="0" w:color="auto"/>
      </w:divBdr>
    </w:div>
    <w:div w:id="1392581945">
      <w:marLeft w:val="480"/>
      <w:marRight w:val="0"/>
      <w:marTop w:val="0"/>
      <w:marBottom w:val="0"/>
      <w:divBdr>
        <w:top w:val="none" w:sz="0" w:space="0" w:color="auto"/>
        <w:left w:val="none" w:sz="0" w:space="0" w:color="auto"/>
        <w:bottom w:val="none" w:sz="0" w:space="0" w:color="auto"/>
        <w:right w:val="none" w:sz="0" w:space="0" w:color="auto"/>
      </w:divBdr>
    </w:div>
    <w:div w:id="1392651848">
      <w:marLeft w:val="480"/>
      <w:marRight w:val="0"/>
      <w:marTop w:val="0"/>
      <w:marBottom w:val="0"/>
      <w:divBdr>
        <w:top w:val="none" w:sz="0" w:space="0" w:color="auto"/>
        <w:left w:val="none" w:sz="0" w:space="0" w:color="auto"/>
        <w:bottom w:val="none" w:sz="0" w:space="0" w:color="auto"/>
        <w:right w:val="none" w:sz="0" w:space="0" w:color="auto"/>
      </w:divBdr>
    </w:div>
    <w:div w:id="1392655162">
      <w:marLeft w:val="480"/>
      <w:marRight w:val="0"/>
      <w:marTop w:val="0"/>
      <w:marBottom w:val="0"/>
      <w:divBdr>
        <w:top w:val="none" w:sz="0" w:space="0" w:color="auto"/>
        <w:left w:val="none" w:sz="0" w:space="0" w:color="auto"/>
        <w:bottom w:val="none" w:sz="0" w:space="0" w:color="auto"/>
        <w:right w:val="none" w:sz="0" w:space="0" w:color="auto"/>
      </w:divBdr>
    </w:div>
    <w:div w:id="1392658927">
      <w:marLeft w:val="480"/>
      <w:marRight w:val="0"/>
      <w:marTop w:val="0"/>
      <w:marBottom w:val="0"/>
      <w:divBdr>
        <w:top w:val="none" w:sz="0" w:space="0" w:color="auto"/>
        <w:left w:val="none" w:sz="0" w:space="0" w:color="auto"/>
        <w:bottom w:val="none" w:sz="0" w:space="0" w:color="auto"/>
        <w:right w:val="none" w:sz="0" w:space="0" w:color="auto"/>
      </w:divBdr>
    </w:div>
    <w:div w:id="1392773961">
      <w:marLeft w:val="480"/>
      <w:marRight w:val="0"/>
      <w:marTop w:val="0"/>
      <w:marBottom w:val="0"/>
      <w:divBdr>
        <w:top w:val="none" w:sz="0" w:space="0" w:color="auto"/>
        <w:left w:val="none" w:sz="0" w:space="0" w:color="auto"/>
        <w:bottom w:val="none" w:sz="0" w:space="0" w:color="auto"/>
        <w:right w:val="none" w:sz="0" w:space="0" w:color="auto"/>
      </w:divBdr>
    </w:div>
    <w:div w:id="1392775584">
      <w:marLeft w:val="480"/>
      <w:marRight w:val="0"/>
      <w:marTop w:val="0"/>
      <w:marBottom w:val="0"/>
      <w:divBdr>
        <w:top w:val="none" w:sz="0" w:space="0" w:color="auto"/>
        <w:left w:val="none" w:sz="0" w:space="0" w:color="auto"/>
        <w:bottom w:val="none" w:sz="0" w:space="0" w:color="auto"/>
        <w:right w:val="none" w:sz="0" w:space="0" w:color="auto"/>
      </w:divBdr>
    </w:div>
    <w:div w:id="1392851353">
      <w:marLeft w:val="480"/>
      <w:marRight w:val="0"/>
      <w:marTop w:val="0"/>
      <w:marBottom w:val="0"/>
      <w:divBdr>
        <w:top w:val="none" w:sz="0" w:space="0" w:color="auto"/>
        <w:left w:val="none" w:sz="0" w:space="0" w:color="auto"/>
        <w:bottom w:val="none" w:sz="0" w:space="0" w:color="auto"/>
        <w:right w:val="none" w:sz="0" w:space="0" w:color="auto"/>
      </w:divBdr>
    </w:div>
    <w:div w:id="1392852822">
      <w:marLeft w:val="480"/>
      <w:marRight w:val="0"/>
      <w:marTop w:val="0"/>
      <w:marBottom w:val="0"/>
      <w:divBdr>
        <w:top w:val="none" w:sz="0" w:space="0" w:color="auto"/>
        <w:left w:val="none" w:sz="0" w:space="0" w:color="auto"/>
        <w:bottom w:val="none" w:sz="0" w:space="0" w:color="auto"/>
        <w:right w:val="none" w:sz="0" w:space="0" w:color="auto"/>
      </w:divBdr>
    </w:div>
    <w:div w:id="1392852882">
      <w:marLeft w:val="480"/>
      <w:marRight w:val="0"/>
      <w:marTop w:val="0"/>
      <w:marBottom w:val="0"/>
      <w:divBdr>
        <w:top w:val="none" w:sz="0" w:space="0" w:color="auto"/>
        <w:left w:val="none" w:sz="0" w:space="0" w:color="auto"/>
        <w:bottom w:val="none" w:sz="0" w:space="0" w:color="auto"/>
        <w:right w:val="none" w:sz="0" w:space="0" w:color="auto"/>
      </w:divBdr>
    </w:div>
    <w:div w:id="1392928071">
      <w:marLeft w:val="480"/>
      <w:marRight w:val="0"/>
      <w:marTop w:val="0"/>
      <w:marBottom w:val="0"/>
      <w:divBdr>
        <w:top w:val="none" w:sz="0" w:space="0" w:color="auto"/>
        <w:left w:val="none" w:sz="0" w:space="0" w:color="auto"/>
        <w:bottom w:val="none" w:sz="0" w:space="0" w:color="auto"/>
        <w:right w:val="none" w:sz="0" w:space="0" w:color="auto"/>
      </w:divBdr>
    </w:div>
    <w:div w:id="1392928322">
      <w:marLeft w:val="480"/>
      <w:marRight w:val="0"/>
      <w:marTop w:val="0"/>
      <w:marBottom w:val="0"/>
      <w:divBdr>
        <w:top w:val="none" w:sz="0" w:space="0" w:color="auto"/>
        <w:left w:val="none" w:sz="0" w:space="0" w:color="auto"/>
        <w:bottom w:val="none" w:sz="0" w:space="0" w:color="auto"/>
        <w:right w:val="none" w:sz="0" w:space="0" w:color="auto"/>
      </w:divBdr>
    </w:div>
    <w:div w:id="1392995921">
      <w:marLeft w:val="480"/>
      <w:marRight w:val="0"/>
      <w:marTop w:val="0"/>
      <w:marBottom w:val="0"/>
      <w:divBdr>
        <w:top w:val="none" w:sz="0" w:space="0" w:color="auto"/>
        <w:left w:val="none" w:sz="0" w:space="0" w:color="auto"/>
        <w:bottom w:val="none" w:sz="0" w:space="0" w:color="auto"/>
        <w:right w:val="none" w:sz="0" w:space="0" w:color="auto"/>
      </w:divBdr>
    </w:div>
    <w:div w:id="1392996708">
      <w:marLeft w:val="480"/>
      <w:marRight w:val="0"/>
      <w:marTop w:val="0"/>
      <w:marBottom w:val="0"/>
      <w:divBdr>
        <w:top w:val="none" w:sz="0" w:space="0" w:color="auto"/>
        <w:left w:val="none" w:sz="0" w:space="0" w:color="auto"/>
        <w:bottom w:val="none" w:sz="0" w:space="0" w:color="auto"/>
        <w:right w:val="none" w:sz="0" w:space="0" w:color="auto"/>
      </w:divBdr>
    </w:div>
    <w:div w:id="1392998925">
      <w:marLeft w:val="480"/>
      <w:marRight w:val="0"/>
      <w:marTop w:val="0"/>
      <w:marBottom w:val="0"/>
      <w:divBdr>
        <w:top w:val="none" w:sz="0" w:space="0" w:color="auto"/>
        <w:left w:val="none" w:sz="0" w:space="0" w:color="auto"/>
        <w:bottom w:val="none" w:sz="0" w:space="0" w:color="auto"/>
        <w:right w:val="none" w:sz="0" w:space="0" w:color="auto"/>
      </w:divBdr>
    </w:div>
    <w:div w:id="1392999689">
      <w:marLeft w:val="480"/>
      <w:marRight w:val="0"/>
      <w:marTop w:val="0"/>
      <w:marBottom w:val="0"/>
      <w:divBdr>
        <w:top w:val="none" w:sz="0" w:space="0" w:color="auto"/>
        <w:left w:val="none" w:sz="0" w:space="0" w:color="auto"/>
        <w:bottom w:val="none" w:sz="0" w:space="0" w:color="auto"/>
        <w:right w:val="none" w:sz="0" w:space="0" w:color="auto"/>
      </w:divBdr>
    </w:div>
    <w:div w:id="1393046418">
      <w:marLeft w:val="480"/>
      <w:marRight w:val="0"/>
      <w:marTop w:val="0"/>
      <w:marBottom w:val="0"/>
      <w:divBdr>
        <w:top w:val="none" w:sz="0" w:space="0" w:color="auto"/>
        <w:left w:val="none" w:sz="0" w:space="0" w:color="auto"/>
        <w:bottom w:val="none" w:sz="0" w:space="0" w:color="auto"/>
        <w:right w:val="none" w:sz="0" w:space="0" w:color="auto"/>
      </w:divBdr>
    </w:div>
    <w:div w:id="1393116106">
      <w:bodyDiv w:val="1"/>
      <w:marLeft w:val="0"/>
      <w:marRight w:val="0"/>
      <w:marTop w:val="0"/>
      <w:marBottom w:val="0"/>
      <w:divBdr>
        <w:top w:val="none" w:sz="0" w:space="0" w:color="auto"/>
        <w:left w:val="none" w:sz="0" w:space="0" w:color="auto"/>
        <w:bottom w:val="none" w:sz="0" w:space="0" w:color="auto"/>
        <w:right w:val="none" w:sz="0" w:space="0" w:color="auto"/>
      </w:divBdr>
      <w:divsChild>
        <w:div w:id="1192839398">
          <w:marLeft w:val="480"/>
          <w:marRight w:val="0"/>
          <w:marTop w:val="0"/>
          <w:marBottom w:val="0"/>
          <w:divBdr>
            <w:top w:val="none" w:sz="0" w:space="0" w:color="auto"/>
            <w:left w:val="none" w:sz="0" w:space="0" w:color="auto"/>
            <w:bottom w:val="none" w:sz="0" w:space="0" w:color="auto"/>
            <w:right w:val="none" w:sz="0" w:space="0" w:color="auto"/>
          </w:divBdr>
        </w:div>
        <w:div w:id="1675302527">
          <w:marLeft w:val="480"/>
          <w:marRight w:val="0"/>
          <w:marTop w:val="0"/>
          <w:marBottom w:val="0"/>
          <w:divBdr>
            <w:top w:val="none" w:sz="0" w:space="0" w:color="auto"/>
            <w:left w:val="none" w:sz="0" w:space="0" w:color="auto"/>
            <w:bottom w:val="none" w:sz="0" w:space="0" w:color="auto"/>
            <w:right w:val="none" w:sz="0" w:space="0" w:color="auto"/>
          </w:divBdr>
        </w:div>
        <w:div w:id="24912391">
          <w:marLeft w:val="480"/>
          <w:marRight w:val="0"/>
          <w:marTop w:val="0"/>
          <w:marBottom w:val="0"/>
          <w:divBdr>
            <w:top w:val="none" w:sz="0" w:space="0" w:color="auto"/>
            <w:left w:val="none" w:sz="0" w:space="0" w:color="auto"/>
            <w:bottom w:val="none" w:sz="0" w:space="0" w:color="auto"/>
            <w:right w:val="none" w:sz="0" w:space="0" w:color="auto"/>
          </w:divBdr>
        </w:div>
        <w:div w:id="1849326580">
          <w:marLeft w:val="480"/>
          <w:marRight w:val="0"/>
          <w:marTop w:val="0"/>
          <w:marBottom w:val="0"/>
          <w:divBdr>
            <w:top w:val="none" w:sz="0" w:space="0" w:color="auto"/>
            <w:left w:val="none" w:sz="0" w:space="0" w:color="auto"/>
            <w:bottom w:val="none" w:sz="0" w:space="0" w:color="auto"/>
            <w:right w:val="none" w:sz="0" w:space="0" w:color="auto"/>
          </w:divBdr>
        </w:div>
        <w:div w:id="2052417761">
          <w:marLeft w:val="480"/>
          <w:marRight w:val="0"/>
          <w:marTop w:val="0"/>
          <w:marBottom w:val="0"/>
          <w:divBdr>
            <w:top w:val="none" w:sz="0" w:space="0" w:color="auto"/>
            <w:left w:val="none" w:sz="0" w:space="0" w:color="auto"/>
            <w:bottom w:val="none" w:sz="0" w:space="0" w:color="auto"/>
            <w:right w:val="none" w:sz="0" w:space="0" w:color="auto"/>
          </w:divBdr>
        </w:div>
        <w:div w:id="1904438863">
          <w:marLeft w:val="480"/>
          <w:marRight w:val="0"/>
          <w:marTop w:val="0"/>
          <w:marBottom w:val="0"/>
          <w:divBdr>
            <w:top w:val="none" w:sz="0" w:space="0" w:color="auto"/>
            <w:left w:val="none" w:sz="0" w:space="0" w:color="auto"/>
            <w:bottom w:val="none" w:sz="0" w:space="0" w:color="auto"/>
            <w:right w:val="none" w:sz="0" w:space="0" w:color="auto"/>
          </w:divBdr>
        </w:div>
        <w:div w:id="2041585559">
          <w:marLeft w:val="480"/>
          <w:marRight w:val="0"/>
          <w:marTop w:val="0"/>
          <w:marBottom w:val="0"/>
          <w:divBdr>
            <w:top w:val="none" w:sz="0" w:space="0" w:color="auto"/>
            <w:left w:val="none" w:sz="0" w:space="0" w:color="auto"/>
            <w:bottom w:val="none" w:sz="0" w:space="0" w:color="auto"/>
            <w:right w:val="none" w:sz="0" w:space="0" w:color="auto"/>
          </w:divBdr>
        </w:div>
        <w:div w:id="608702088">
          <w:marLeft w:val="480"/>
          <w:marRight w:val="0"/>
          <w:marTop w:val="0"/>
          <w:marBottom w:val="0"/>
          <w:divBdr>
            <w:top w:val="none" w:sz="0" w:space="0" w:color="auto"/>
            <w:left w:val="none" w:sz="0" w:space="0" w:color="auto"/>
            <w:bottom w:val="none" w:sz="0" w:space="0" w:color="auto"/>
            <w:right w:val="none" w:sz="0" w:space="0" w:color="auto"/>
          </w:divBdr>
        </w:div>
        <w:div w:id="969362343">
          <w:marLeft w:val="480"/>
          <w:marRight w:val="0"/>
          <w:marTop w:val="0"/>
          <w:marBottom w:val="0"/>
          <w:divBdr>
            <w:top w:val="none" w:sz="0" w:space="0" w:color="auto"/>
            <w:left w:val="none" w:sz="0" w:space="0" w:color="auto"/>
            <w:bottom w:val="none" w:sz="0" w:space="0" w:color="auto"/>
            <w:right w:val="none" w:sz="0" w:space="0" w:color="auto"/>
          </w:divBdr>
        </w:div>
        <w:div w:id="368146905">
          <w:marLeft w:val="480"/>
          <w:marRight w:val="0"/>
          <w:marTop w:val="0"/>
          <w:marBottom w:val="0"/>
          <w:divBdr>
            <w:top w:val="none" w:sz="0" w:space="0" w:color="auto"/>
            <w:left w:val="none" w:sz="0" w:space="0" w:color="auto"/>
            <w:bottom w:val="none" w:sz="0" w:space="0" w:color="auto"/>
            <w:right w:val="none" w:sz="0" w:space="0" w:color="auto"/>
          </w:divBdr>
        </w:div>
        <w:div w:id="92367022">
          <w:marLeft w:val="480"/>
          <w:marRight w:val="0"/>
          <w:marTop w:val="0"/>
          <w:marBottom w:val="0"/>
          <w:divBdr>
            <w:top w:val="none" w:sz="0" w:space="0" w:color="auto"/>
            <w:left w:val="none" w:sz="0" w:space="0" w:color="auto"/>
            <w:bottom w:val="none" w:sz="0" w:space="0" w:color="auto"/>
            <w:right w:val="none" w:sz="0" w:space="0" w:color="auto"/>
          </w:divBdr>
        </w:div>
        <w:div w:id="298264936">
          <w:marLeft w:val="480"/>
          <w:marRight w:val="0"/>
          <w:marTop w:val="0"/>
          <w:marBottom w:val="0"/>
          <w:divBdr>
            <w:top w:val="none" w:sz="0" w:space="0" w:color="auto"/>
            <w:left w:val="none" w:sz="0" w:space="0" w:color="auto"/>
            <w:bottom w:val="none" w:sz="0" w:space="0" w:color="auto"/>
            <w:right w:val="none" w:sz="0" w:space="0" w:color="auto"/>
          </w:divBdr>
        </w:div>
        <w:div w:id="1852332476">
          <w:marLeft w:val="480"/>
          <w:marRight w:val="0"/>
          <w:marTop w:val="0"/>
          <w:marBottom w:val="0"/>
          <w:divBdr>
            <w:top w:val="none" w:sz="0" w:space="0" w:color="auto"/>
            <w:left w:val="none" w:sz="0" w:space="0" w:color="auto"/>
            <w:bottom w:val="none" w:sz="0" w:space="0" w:color="auto"/>
            <w:right w:val="none" w:sz="0" w:space="0" w:color="auto"/>
          </w:divBdr>
        </w:div>
      </w:divsChild>
    </w:div>
    <w:div w:id="1393116297">
      <w:marLeft w:val="480"/>
      <w:marRight w:val="0"/>
      <w:marTop w:val="0"/>
      <w:marBottom w:val="0"/>
      <w:divBdr>
        <w:top w:val="none" w:sz="0" w:space="0" w:color="auto"/>
        <w:left w:val="none" w:sz="0" w:space="0" w:color="auto"/>
        <w:bottom w:val="none" w:sz="0" w:space="0" w:color="auto"/>
        <w:right w:val="none" w:sz="0" w:space="0" w:color="auto"/>
      </w:divBdr>
    </w:div>
    <w:div w:id="1393116571">
      <w:marLeft w:val="480"/>
      <w:marRight w:val="0"/>
      <w:marTop w:val="0"/>
      <w:marBottom w:val="0"/>
      <w:divBdr>
        <w:top w:val="none" w:sz="0" w:space="0" w:color="auto"/>
        <w:left w:val="none" w:sz="0" w:space="0" w:color="auto"/>
        <w:bottom w:val="none" w:sz="0" w:space="0" w:color="auto"/>
        <w:right w:val="none" w:sz="0" w:space="0" w:color="auto"/>
      </w:divBdr>
    </w:div>
    <w:div w:id="1393195277">
      <w:marLeft w:val="480"/>
      <w:marRight w:val="0"/>
      <w:marTop w:val="0"/>
      <w:marBottom w:val="0"/>
      <w:divBdr>
        <w:top w:val="none" w:sz="0" w:space="0" w:color="auto"/>
        <w:left w:val="none" w:sz="0" w:space="0" w:color="auto"/>
        <w:bottom w:val="none" w:sz="0" w:space="0" w:color="auto"/>
        <w:right w:val="none" w:sz="0" w:space="0" w:color="auto"/>
      </w:divBdr>
    </w:div>
    <w:div w:id="1393196785">
      <w:marLeft w:val="480"/>
      <w:marRight w:val="0"/>
      <w:marTop w:val="0"/>
      <w:marBottom w:val="0"/>
      <w:divBdr>
        <w:top w:val="none" w:sz="0" w:space="0" w:color="auto"/>
        <w:left w:val="none" w:sz="0" w:space="0" w:color="auto"/>
        <w:bottom w:val="none" w:sz="0" w:space="0" w:color="auto"/>
        <w:right w:val="none" w:sz="0" w:space="0" w:color="auto"/>
      </w:divBdr>
    </w:div>
    <w:div w:id="1393234565">
      <w:marLeft w:val="480"/>
      <w:marRight w:val="0"/>
      <w:marTop w:val="0"/>
      <w:marBottom w:val="0"/>
      <w:divBdr>
        <w:top w:val="none" w:sz="0" w:space="0" w:color="auto"/>
        <w:left w:val="none" w:sz="0" w:space="0" w:color="auto"/>
        <w:bottom w:val="none" w:sz="0" w:space="0" w:color="auto"/>
        <w:right w:val="none" w:sz="0" w:space="0" w:color="auto"/>
      </w:divBdr>
    </w:div>
    <w:div w:id="1393235433">
      <w:marLeft w:val="480"/>
      <w:marRight w:val="0"/>
      <w:marTop w:val="0"/>
      <w:marBottom w:val="0"/>
      <w:divBdr>
        <w:top w:val="none" w:sz="0" w:space="0" w:color="auto"/>
        <w:left w:val="none" w:sz="0" w:space="0" w:color="auto"/>
        <w:bottom w:val="none" w:sz="0" w:space="0" w:color="auto"/>
        <w:right w:val="none" w:sz="0" w:space="0" w:color="auto"/>
      </w:divBdr>
    </w:div>
    <w:div w:id="1393387638">
      <w:marLeft w:val="480"/>
      <w:marRight w:val="0"/>
      <w:marTop w:val="0"/>
      <w:marBottom w:val="0"/>
      <w:divBdr>
        <w:top w:val="none" w:sz="0" w:space="0" w:color="auto"/>
        <w:left w:val="none" w:sz="0" w:space="0" w:color="auto"/>
        <w:bottom w:val="none" w:sz="0" w:space="0" w:color="auto"/>
        <w:right w:val="none" w:sz="0" w:space="0" w:color="auto"/>
      </w:divBdr>
    </w:div>
    <w:div w:id="1393500337">
      <w:marLeft w:val="480"/>
      <w:marRight w:val="0"/>
      <w:marTop w:val="0"/>
      <w:marBottom w:val="0"/>
      <w:divBdr>
        <w:top w:val="none" w:sz="0" w:space="0" w:color="auto"/>
        <w:left w:val="none" w:sz="0" w:space="0" w:color="auto"/>
        <w:bottom w:val="none" w:sz="0" w:space="0" w:color="auto"/>
        <w:right w:val="none" w:sz="0" w:space="0" w:color="auto"/>
      </w:divBdr>
    </w:div>
    <w:div w:id="1393576252">
      <w:marLeft w:val="480"/>
      <w:marRight w:val="0"/>
      <w:marTop w:val="0"/>
      <w:marBottom w:val="0"/>
      <w:divBdr>
        <w:top w:val="none" w:sz="0" w:space="0" w:color="auto"/>
        <w:left w:val="none" w:sz="0" w:space="0" w:color="auto"/>
        <w:bottom w:val="none" w:sz="0" w:space="0" w:color="auto"/>
        <w:right w:val="none" w:sz="0" w:space="0" w:color="auto"/>
      </w:divBdr>
    </w:div>
    <w:div w:id="1393577224">
      <w:marLeft w:val="480"/>
      <w:marRight w:val="0"/>
      <w:marTop w:val="0"/>
      <w:marBottom w:val="0"/>
      <w:divBdr>
        <w:top w:val="none" w:sz="0" w:space="0" w:color="auto"/>
        <w:left w:val="none" w:sz="0" w:space="0" w:color="auto"/>
        <w:bottom w:val="none" w:sz="0" w:space="0" w:color="auto"/>
        <w:right w:val="none" w:sz="0" w:space="0" w:color="auto"/>
      </w:divBdr>
    </w:div>
    <w:div w:id="1393624945">
      <w:marLeft w:val="480"/>
      <w:marRight w:val="0"/>
      <w:marTop w:val="0"/>
      <w:marBottom w:val="0"/>
      <w:divBdr>
        <w:top w:val="none" w:sz="0" w:space="0" w:color="auto"/>
        <w:left w:val="none" w:sz="0" w:space="0" w:color="auto"/>
        <w:bottom w:val="none" w:sz="0" w:space="0" w:color="auto"/>
        <w:right w:val="none" w:sz="0" w:space="0" w:color="auto"/>
      </w:divBdr>
    </w:div>
    <w:div w:id="1393650329">
      <w:marLeft w:val="480"/>
      <w:marRight w:val="0"/>
      <w:marTop w:val="0"/>
      <w:marBottom w:val="0"/>
      <w:divBdr>
        <w:top w:val="none" w:sz="0" w:space="0" w:color="auto"/>
        <w:left w:val="none" w:sz="0" w:space="0" w:color="auto"/>
        <w:bottom w:val="none" w:sz="0" w:space="0" w:color="auto"/>
        <w:right w:val="none" w:sz="0" w:space="0" w:color="auto"/>
      </w:divBdr>
    </w:div>
    <w:div w:id="1393692793">
      <w:marLeft w:val="480"/>
      <w:marRight w:val="0"/>
      <w:marTop w:val="0"/>
      <w:marBottom w:val="0"/>
      <w:divBdr>
        <w:top w:val="none" w:sz="0" w:space="0" w:color="auto"/>
        <w:left w:val="none" w:sz="0" w:space="0" w:color="auto"/>
        <w:bottom w:val="none" w:sz="0" w:space="0" w:color="auto"/>
        <w:right w:val="none" w:sz="0" w:space="0" w:color="auto"/>
      </w:divBdr>
    </w:div>
    <w:div w:id="1393696639">
      <w:marLeft w:val="480"/>
      <w:marRight w:val="0"/>
      <w:marTop w:val="0"/>
      <w:marBottom w:val="0"/>
      <w:divBdr>
        <w:top w:val="none" w:sz="0" w:space="0" w:color="auto"/>
        <w:left w:val="none" w:sz="0" w:space="0" w:color="auto"/>
        <w:bottom w:val="none" w:sz="0" w:space="0" w:color="auto"/>
        <w:right w:val="none" w:sz="0" w:space="0" w:color="auto"/>
      </w:divBdr>
    </w:div>
    <w:div w:id="1393699789">
      <w:marLeft w:val="480"/>
      <w:marRight w:val="0"/>
      <w:marTop w:val="0"/>
      <w:marBottom w:val="0"/>
      <w:divBdr>
        <w:top w:val="none" w:sz="0" w:space="0" w:color="auto"/>
        <w:left w:val="none" w:sz="0" w:space="0" w:color="auto"/>
        <w:bottom w:val="none" w:sz="0" w:space="0" w:color="auto"/>
        <w:right w:val="none" w:sz="0" w:space="0" w:color="auto"/>
      </w:divBdr>
    </w:div>
    <w:div w:id="1393700797">
      <w:marLeft w:val="480"/>
      <w:marRight w:val="0"/>
      <w:marTop w:val="0"/>
      <w:marBottom w:val="0"/>
      <w:divBdr>
        <w:top w:val="none" w:sz="0" w:space="0" w:color="auto"/>
        <w:left w:val="none" w:sz="0" w:space="0" w:color="auto"/>
        <w:bottom w:val="none" w:sz="0" w:space="0" w:color="auto"/>
        <w:right w:val="none" w:sz="0" w:space="0" w:color="auto"/>
      </w:divBdr>
    </w:div>
    <w:div w:id="1393700857">
      <w:marLeft w:val="480"/>
      <w:marRight w:val="0"/>
      <w:marTop w:val="0"/>
      <w:marBottom w:val="0"/>
      <w:divBdr>
        <w:top w:val="none" w:sz="0" w:space="0" w:color="auto"/>
        <w:left w:val="none" w:sz="0" w:space="0" w:color="auto"/>
        <w:bottom w:val="none" w:sz="0" w:space="0" w:color="auto"/>
        <w:right w:val="none" w:sz="0" w:space="0" w:color="auto"/>
      </w:divBdr>
    </w:div>
    <w:div w:id="1393769158">
      <w:marLeft w:val="480"/>
      <w:marRight w:val="0"/>
      <w:marTop w:val="0"/>
      <w:marBottom w:val="0"/>
      <w:divBdr>
        <w:top w:val="none" w:sz="0" w:space="0" w:color="auto"/>
        <w:left w:val="none" w:sz="0" w:space="0" w:color="auto"/>
        <w:bottom w:val="none" w:sz="0" w:space="0" w:color="auto"/>
        <w:right w:val="none" w:sz="0" w:space="0" w:color="auto"/>
      </w:divBdr>
    </w:div>
    <w:div w:id="1393843601">
      <w:marLeft w:val="480"/>
      <w:marRight w:val="0"/>
      <w:marTop w:val="0"/>
      <w:marBottom w:val="0"/>
      <w:divBdr>
        <w:top w:val="none" w:sz="0" w:space="0" w:color="auto"/>
        <w:left w:val="none" w:sz="0" w:space="0" w:color="auto"/>
        <w:bottom w:val="none" w:sz="0" w:space="0" w:color="auto"/>
        <w:right w:val="none" w:sz="0" w:space="0" w:color="auto"/>
      </w:divBdr>
    </w:div>
    <w:div w:id="1393963446">
      <w:marLeft w:val="480"/>
      <w:marRight w:val="0"/>
      <w:marTop w:val="0"/>
      <w:marBottom w:val="0"/>
      <w:divBdr>
        <w:top w:val="none" w:sz="0" w:space="0" w:color="auto"/>
        <w:left w:val="none" w:sz="0" w:space="0" w:color="auto"/>
        <w:bottom w:val="none" w:sz="0" w:space="0" w:color="auto"/>
        <w:right w:val="none" w:sz="0" w:space="0" w:color="auto"/>
      </w:divBdr>
    </w:div>
    <w:div w:id="1393968198">
      <w:marLeft w:val="480"/>
      <w:marRight w:val="0"/>
      <w:marTop w:val="0"/>
      <w:marBottom w:val="0"/>
      <w:divBdr>
        <w:top w:val="none" w:sz="0" w:space="0" w:color="auto"/>
        <w:left w:val="none" w:sz="0" w:space="0" w:color="auto"/>
        <w:bottom w:val="none" w:sz="0" w:space="0" w:color="auto"/>
        <w:right w:val="none" w:sz="0" w:space="0" w:color="auto"/>
      </w:divBdr>
    </w:div>
    <w:div w:id="1394043583">
      <w:marLeft w:val="480"/>
      <w:marRight w:val="0"/>
      <w:marTop w:val="0"/>
      <w:marBottom w:val="0"/>
      <w:divBdr>
        <w:top w:val="none" w:sz="0" w:space="0" w:color="auto"/>
        <w:left w:val="none" w:sz="0" w:space="0" w:color="auto"/>
        <w:bottom w:val="none" w:sz="0" w:space="0" w:color="auto"/>
        <w:right w:val="none" w:sz="0" w:space="0" w:color="auto"/>
      </w:divBdr>
    </w:div>
    <w:div w:id="1394083575">
      <w:marLeft w:val="480"/>
      <w:marRight w:val="0"/>
      <w:marTop w:val="0"/>
      <w:marBottom w:val="0"/>
      <w:divBdr>
        <w:top w:val="none" w:sz="0" w:space="0" w:color="auto"/>
        <w:left w:val="none" w:sz="0" w:space="0" w:color="auto"/>
        <w:bottom w:val="none" w:sz="0" w:space="0" w:color="auto"/>
        <w:right w:val="none" w:sz="0" w:space="0" w:color="auto"/>
      </w:divBdr>
    </w:div>
    <w:div w:id="1394083675">
      <w:marLeft w:val="480"/>
      <w:marRight w:val="0"/>
      <w:marTop w:val="0"/>
      <w:marBottom w:val="0"/>
      <w:divBdr>
        <w:top w:val="none" w:sz="0" w:space="0" w:color="auto"/>
        <w:left w:val="none" w:sz="0" w:space="0" w:color="auto"/>
        <w:bottom w:val="none" w:sz="0" w:space="0" w:color="auto"/>
        <w:right w:val="none" w:sz="0" w:space="0" w:color="auto"/>
      </w:divBdr>
    </w:div>
    <w:div w:id="1394160511">
      <w:marLeft w:val="480"/>
      <w:marRight w:val="0"/>
      <w:marTop w:val="0"/>
      <w:marBottom w:val="0"/>
      <w:divBdr>
        <w:top w:val="none" w:sz="0" w:space="0" w:color="auto"/>
        <w:left w:val="none" w:sz="0" w:space="0" w:color="auto"/>
        <w:bottom w:val="none" w:sz="0" w:space="0" w:color="auto"/>
        <w:right w:val="none" w:sz="0" w:space="0" w:color="auto"/>
      </w:divBdr>
    </w:div>
    <w:div w:id="1394161416">
      <w:marLeft w:val="480"/>
      <w:marRight w:val="0"/>
      <w:marTop w:val="0"/>
      <w:marBottom w:val="0"/>
      <w:divBdr>
        <w:top w:val="none" w:sz="0" w:space="0" w:color="auto"/>
        <w:left w:val="none" w:sz="0" w:space="0" w:color="auto"/>
        <w:bottom w:val="none" w:sz="0" w:space="0" w:color="auto"/>
        <w:right w:val="none" w:sz="0" w:space="0" w:color="auto"/>
      </w:divBdr>
    </w:div>
    <w:div w:id="1394163464">
      <w:marLeft w:val="480"/>
      <w:marRight w:val="0"/>
      <w:marTop w:val="0"/>
      <w:marBottom w:val="0"/>
      <w:divBdr>
        <w:top w:val="none" w:sz="0" w:space="0" w:color="auto"/>
        <w:left w:val="none" w:sz="0" w:space="0" w:color="auto"/>
        <w:bottom w:val="none" w:sz="0" w:space="0" w:color="auto"/>
        <w:right w:val="none" w:sz="0" w:space="0" w:color="auto"/>
      </w:divBdr>
    </w:div>
    <w:div w:id="1394347826">
      <w:marLeft w:val="480"/>
      <w:marRight w:val="0"/>
      <w:marTop w:val="0"/>
      <w:marBottom w:val="0"/>
      <w:divBdr>
        <w:top w:val="none" w:sz="0" w:space="0" w:color="auto"/>
        <w:left w:val="none" w:sz="0" w:space="0" w:color="auto"/>
        <w:bottom w:val="none" w:sz="0" w:space="0" w:color="auto"/>
        <w:right w:val="none" w:sz="0" w:space="0" w:color="auto"/>
      </w:divBdr>
    </w:div>
    <w:div w:id="1394355055">
      <w:marLeft w:val="480"/>
      <w:marRight w:val="0"/>
      <w:marTop w:val="0"/>
      <w:marBottom w:val="0"/>
      <w:divBdr>
        <w:top w:val="none" w:sz="0" w:space="0" w:color="auto"/>
        <w:left w:val="none" w:sz="0" w:space="0" w:color="auto"/>
        <w:bottom w:val="none" w:sz="0" w:space="0" w:color="auto"/>
        <w:right w:val="none" w:sz="0" w:space="0" w:color="auto"/>
      </w:divBdr>
    </w:div>
    <w:div w:id="1394506842">
      <w:marLeft w:val="480"/>
      <w:marRight w:val="0"/>
      <w:marTop w:val="0"/>
      <w:marBottom w:val="0"/>
      <w:divBdr>
        <w:top w:val="none" w:sz="0" w:space="0" w:color="auto"/>
        <w:left w:val="none" w:sz="0" w:space="0" w:color="auto"/>
        <w:bottom w:val="none" w:sz="0" w:space="0" w:color="auto"/>
        <w:right w:val="none" w:sz="0" w:space="0" w:color="auto"/>
      </w:divBdr>
    </w:div>
    <w:div w:id="1394544118">
      <w:marLeft w:val="480"/>
      <w:marRight w:val="0"/>
      <w:marTop w:val="0"/>
      <w:marBottom w:val="0"/>
      <w:divBdr>
        <w:top w:val="none" w:sz="0" w:space="0" w:color="auto"/>
        <w:left w:val="none" w:sz="0" w:space="0" w:color="auto"/>
        <w:bottom w:val="none" w:sz="0" w:space="0" w:color="auto"/>
        <w:right w:val="none" w:sz="0" w:space="0" w:color="auto"/>
      </w:divBdr>
    </w:div>
    <w:div w:id="1394545006">
      <w:marLeft w:val="480"/>
      <w:marRight w:val="0"/>
      <w:marTop w:val="0"/>
      <w:marBottom w:val="0"/>
      <w:divBdr>
        <w:top w:val="none" w:sz="0" w:space="0" w:color="auto"/>
        <w:left w:val="none" w:sz="0" w:space="0" w:color="auto"/>
        <w:bottom w:val="none" w:sz="0" w:space="0" w:color="auto"/>
        <w:right w:val="none" w:sz="0" w:space="0" w:color="auto"/>
      </w:divBdr>
    </w:div>
    <w:div w:id="1394618204">
      <w:marLeft w:val="480"/>
      <w:marRight w:val="0"/>
      <w:marTop w:val="0"/>
      <w:marBottom w:val="0"/>
      <w:divBdr>
        <w:top w:val="none" w:sz="0" w:space="0" w:color="auto"/>
        <w:left w:val="none" w:sz="0" w:space="0" w:color="auto"/>
        <w:bottom w:val="none" w:sz="0" w:space="0" w:color="auto"/>
        <w:right w:val="none" w:sz="0" w:space="0" w:color="auto"/>
      </w:divBdr>
    </w:div>
    <w:div w:id="1394768070">
      <w:marLeft w:val="480"/>
      <w:marRight w:val="0"/>
      <w:marTop w:val="0"/>
      <w:marBottom w:val="0"/>
      <w:divBdr>
        <w:top w:val="none" w:sz="0" w:space="0" w:color="auto"/>
        <w:left w:val="none" w:sz="0" w:space="0" w:color="auto"/>
        <w:bottom w:val="none" w:sz="0" w:space="0" w:color="auto"/>
        <w:right w:val="none" w:sz="0" w:space="0" w:color="auto"/>
      </w:divBdr>
    </w:div>
    <w:div w:id="1394768711">
      <w:marLeft w:val="480"/>
      <w:marRight w:val="0"/>
      <w:marTop w:val="0"/>
      <w:marBottom w:val="0"/>
      <w:divBdr>
        <w:top w:val="none" w:sz="0" w:space="0" w:color="auto"/>
        <w:left w:val="none" w:sz="0" w:space="0" w:color="auto"/>
        <w:bottom w:val="none" w:sz="0" w:space="0" w:color="auto"/>
        <w:right w:val="none" w:sz="0" w:space="0" w:color="auto"/>
      </w:divBdr>
    </w:div>
    <w:div w:id="1394811655">
      <w:marLeft w:val="480"/>
      <w:marRight w:val="0"/>
      <w:marTop w:val="0"/>
      <w:marBottom w:val="0"/>
      <w:divBdr>
        <w:top w:val="none" w:sz="0" w:space="0" w:color="auto"/>
        <w:left w:val="none" w:sz="0" w:space="0" w:color="auto"/>
        <w:bottom w:val="none" w:sz="0" w:space="0" w:color="auto"/>
        <w:right w:val="none" w:sz="0" w:space="0" w:color="auto"/>
      </w:divBdr>
    </w:div>
    <w:div w:id="1394814792">
      <w:marLeft w:val="480"/>
      <w:marRight w:val="0"/>
      <w:marTop w:val="0"/>
      <w:marBottom w:val="0"/>
      <w:divBdr>
        <w:top w:val="none" w:sz="0" w:space="0" w:color="auto"/>
        <w:left w:val="none" w:sz="0" w:space="0" w:color="auto"/>
        <w:bottom w:val="none" w:sz="0" w:space="0" w:color="auto"/>
        <w:right w:val="none" w:sz="0" w:space="0" w:color="auto"/>
      </w:divBdr>
    </w:div>
    <w:div w:id="1394816460">
      <w:marLeft w:val="480"/>
      <w:marRight w:val="0"/>
      <w:marTop w:val="0"/>
      <w:marBottom w:val="0"/>
      <w:divBdr>
        <w:top w:val="none" w:sz="0" w:space="0" w:color="auto"/>
        <w:left w:val="none" w:sz="0" w:space="0" w:color="auto"/>
        <w:bottom w:val="none" w:sz="0" w:space="0" w:color="auto"/>
        <w:right w:val="none" w:sz="0" w:space="0" w:color="auto"/>
      </w:divBdr>
    </w:div>
    <w:div w:id="1394818263">
      <w:marLeft w:val="480"/>
      <w:marRight w:val="0"/>
      <w:marTop w:val="0"/>
      <w:marBottom w:val="0"/>
      <w:divBdr>
        <w:top w:val="none" w:sz="0" w:space="0" w:color="auto"/>
        <w:left w:val="none" w:sz="0" w:space="0" w:color="auto"/>
        <w:bottom w:val="none" w:sz="0" w:space="0" w:color="auto"/>
        <w:right w:val="none" w:sz="0" w:space="0" w:color="auto"/>
      </w:divBdr>
    </w:div>
    <w:div w:id="1394936702">
      <w:marLeft w:val="480"/>
      <w:marRight w:val="0"/>
      <w:marTop w:val="0"/>
      <w:marBottom w:val="0"/>
      <w:divBdr>
        <w:top w:val="none" w:sz="0" w:space="0" w:color="auto"/>
        <w:left w:val="none" w:sz="0" w:space="0" w:color="auto"/>
        <w:bottom w:val="none" w:sz="0" w:space="0" w:color="auto"/>
        <w:right w:val="none" w:sz="0" w:space="0" w:color="auto"/>
      </w:divBdr>
    </w:div>
    <w:div w:id="1395003309">
      <w:marLeft w:val="480"/>
      <w:marRight w:val="0"/>
      <w:marTop w:val="0"/>
      <w:marBottom w:val="0"/>
      <w:divBdr>
        <w:top w:val="none" w:sz="0" w:space="0" w:color="auto"/>
        <w:left w:val="none" w:sz="0" w:space="0" w:color="auto"/>
        <w:bottom w:val="none" w:sz="0" w:space="0" w:color="auto"/>
        <w:right w:val="none" w:sz="0" w:space="0" w:color="auto"/>
      </w:divBdr>
    </w:div>
    <w:div w:id="1395007896">
      <w:marLeft w:val="480"/>
      <w:marRight w:val="0"/>
      <w:marTop w:val="0"/>
      <w:marBottom w:val="0"/>
      <w:divBdr>
        <w:top w:val="none" w:sz="0" w:space="0" w:color="auto"/>
        <w:left w:val="none" w:sz="0" w:space="0" w:color="auto"/>
        <w:bottom w:val="none" w:sz="0" w:space="0" w:color="auto"/>
        <w:right w:val="none" w:sz="0" w:space="0" w:color="auto"/>
      </w:divBdr>
    </w:div>
    <w:div w:id="1395079024">
      <w:marLeft w:val="480"/>
      <w:marRight w:val="0"/>
      <w:marTop w:val="0"/>
      <w:marBottom w:val="0"/>
      <w:divBdr>
        <w:top w:val="none" w:sz="0" w:space="0" w:color="auto"/>
        <w:left w:val="none" w:sz="0" w:space="0" w:color="auto"/>
        <w:bottom w:val="none" w:sz="0" w:space="0" w:color="auto"/>
        <w:right w:val="none" w:sz="0" w:space="0" w:color="auto"/>
      </w:divBdr>
    </w:div>
    <w:div w:id="1395085489">
      <w:marLeft w:val="480"/>
      <w:marRight w:val="0"/>
      <w:marTop w:val="0"/>
      <w:marBottom w:val="0"/>
      <w:divBdr>
        <w:top w:val="none" w:sz="0" w:space="0" w:color="auto"/>
        <w:left w:val="none" w:sz="0" w:space="0" w:color="auto"/>
        <w:bottom w:val="none" w:sz="0" w:space="0" w:color="auto"/>
        <w:right w:val="none" w:sz="0" w:space="0" w:color="auto"/>
      </w:divBdr>
    </w:div>
    <w:div w:id="1395196425">
      <w:marLeft w:val="480"/>
      <w:marRight w:val="0"/>
      <w:marTop w:val="0"/>
      <w:marBottom w:val="0"/>
      <w:divBdr>
        <w:top w:val="none" w:sz="0" w:space="0" w:color="auto"/>
        <w:left w:val="none" w:sz="0" w:space="0" w:color="auto"/>
        <w:bottom w:val="none" w:sz="0" w:space="0" w:color="auto"/>
        <w:right w:val="none" w:sz="0" w:space="0" w:color="auto"/>
      </w:divBdr>
    </w:div>
    <w:div w:id="1395201516">
      <w:marLeft w:val="480"/>
      <w:marRight w:val="0"/>
      <w:marTop w:val="0"/>
      <w:marBottom w:val="0"/>
      <w:divBdr>
        <w:top w:val="none" w:sz="0" w:space="0" w:color="auto"/>
        <w:left w:val="none" w:sz="0" w:space="0" w:color="auto"/>
        <w:bottom w:val="none" w:sz="0" w:space="0" w:color="auto"/>
        <w:right w:val="none" w:sz="0" w:space="0" w:color="auto"/>
      </w:divBdr>
    </w:div>
    <w:div w:id="1395393896">
      <w:marLeft w:val="480"/>
      <w:marRight w:val="0"/>
      <w:marTop w:val="0"/>
      <w:marBottom w:val="0"/>
      <w:divBdr>
        <w:top w:val="none" w:sz="0" w:space="0" w:color="auto"/>
        <w:left w:val="none" w:sz="0" w:space="0" w:color="auto"/>
        <w:bottom w:val="none" w:sz="0" w:space="0" w:color="auto"/>
        <w:right w:val="none" w:sz="0" w:space="0" w:color="auto"/>
      </w:divBdr>
    </w:div>
    <w:div w:id="1395394643">
      <w:marLeft w:val="480"/>
      <w:marRight w:val="0"/>
      <w:marTop w:val="0"/>
      <w:marBottom w:val="0"/>
      <w:divBdr>
        <w:top w:val="none" w:sz="0" w:space="0" w:color="auto"/>
        <w:left w:val="none" w:sz="0" w:space="0" w:color="auto"/>
        <w:bottom w:val="none" w:sz="0" w:space="0" w:color="auto"/>
        <w:right w:val="none" w:sz="0" w:space="0" w:color="auto"/>
      </w:divBdr>
    </w:div>
    <w:div w:id="1395394884">
      <w:marLeft w:val="480"/>
      <w:marRight w:val="0"/>
      <w:marTop w:val="0"/>
      <w:marBottom w:val="0"/>
      <w:divBdr>
        <w:top w:val="none" w:sz="0" w:space="0" w:color="auto"/>
        <w:left w:val="none" w:sz="0" w:space="0" w:color="auto"/>
        <w:bottom w:val="none" w:sz="0" w:space="0" w:color="auto"/>
        <w:right w:val="none" w:sz="0" w:space="0" w:color="auto"/>
      </w:divBdr>
    </w:div>
    <w:div w:id="1395423395">
      <w:marLeft w:val="480"/>
      <w:marRight w:val="0"/>
      <w:marTop w:val="0"/>
      <w:marBottom w:val="0"/>
      <w:divBdr>
        <w:top w:val="none" w:sz="0" w:space="0" w:color="auto"/>
        <w:left w:val="none" w:sz="0" w:space="0" w:color="auto"/>
        <w:bottom w:val="none" w:sz="0" w:space="0" w:color="auto"/>
        <w:right w:val="none" w:sz="0" w:space="0" w:color="auto"/>
      </w:divBdr>
    </w:div>
    <w:div w:id="1395468309">
      <w:marLeft w:val="480"/>
      <w:marRight w:val="0"/>
      <w:marTop w:val="0"/>
      <w:marBottom w:val="0"/>
      <w:divBdr>
        <w:top w:val="none" w:sz="0" w:space="0" w:color="auto"/>
        <w:left w:val="none" w:sz="0" w:space="0" w:color="auto"/>
        <w:bottom w:val="none" w:sz="0" w:space="0" w:color="auto"/>
        <w:right w:val="none" w:sz="0" w:space="0" w:color="auto"/>
      </w:divBdr>
    </w:div>
    <w:div w:id="1395540789">
      <w:marLeft w:val="480"/>
      <w:marRight w:val="0"/>
      <w:marTop w:val="0"/>
      <w:marBottom w:val="0"/>
      <w:divBdr>
        <w:top w:val="none" w:sz="0" w:space="0" w:color="auto"/>
        <w:left w:val="none" w:sz="0" w:space="0" w:color="auto"/>
        <w:bottom w:val="none" w:sz="0" w:space="0" w:color="auto"/>
        <w:right w:val="none" w:sz="0" w:space="0" w:color="auto"/>
      </w:divBdr>
    </w:div>
    <w:div w:id="1395548275">
      <w:marLeft w:val="480"/>
      <w:marRight w:val="0"/>
      <w:marTop w:val="0"/>
      <w:marBottom w:val="0"/>
      <w:divBdr>
        <w:top w:val="none" w:sz="0" w:space="0" w:color="auto"/>
        <w:left w:val="none" w:sz="0" w:space="0" w:color="auto"/>
        <w:bottom w:val="none" w:sz="0" w:space="0" w:color="auto"/>
        <w:right w:val="none" w:sz="0" w:space="0" w:color="auto"/>
      </w:divBdr>
    </w:div>
    <w:div w:id="1395589316">
      <w:marLeft w:val="480"/>
      <w:marRight w:val="0"/>
      <w:marTop w:val="0"/>
      <w:marBottom w:val="0"/>
      <w:divBdr>
        <w:top w:val="none" w:sz="0" w:space="0" w:color="auto"/>
        <w:left w:val="none" w:sz="0" w:space="0" w:color="auto"/>
        <w:bottom w:val="none" w:sz="0" w:space="0" w:color="auto"/>
        <w:right w:val="none" w:sz="0" w:space="0" w:color="auto"/>
      </w:divBdr>
    </w:div>
    <w:div w:id="1395590385">
      <w:marLeft w:val="480"/>
      <w:marRight w:val="0"/>
      <w:marTop w:val="0"/>
      <w:marBottom w:val="0"/>
      <w:divBdr>
        <w:top w:val="none" w:sz="0" w:space="0" w:color="auto"/>
        <w:left w:val="none" w:sz="0" w:space="0" w:color="auto"/>
        <w:bottom w:val="none" w:sz="0" w:space="0" w:color="auto"/>
        <w:right w:val="none" w:sz="0" w:space="0" w:color="auto"/>
      </w:divBdr>
    </w:div>
    <w:div w:id="1395620716">
      <w:marLeft w:val="480"/>
      <w:marRight w:val="0"/>
      <w:marTop w:val="0"/>
      <w:marBottom w:val="0"/>
      <w:divBdr>
        <w:top w:val="none" w:sz="0" w:space="0" w:color="auto"/>
        <w:left w:val="none" w:sz="0" w:space="0" w:color="auto"/>
        <w:bottom w:val="none" w:sz="0" w:space="0" w:color="auto"/>
        <w:right w:val="none" w:sz="0" w:space="0" w:color="auto"/>
      </w:divBdr>
    </w:div>
    <w:div w:id="1395663877">
      <w:marLeft w:val="480"/>
      <w:marRight w:val="0"/>
      <w:marTop w:val="0"/>
      <w:marBottom w:val="0"/>
      <w:divBdr>
        <w:top w:val="none" w:sz="0" w:space="0" w:color="auto"/>
        <w:left w:val="none" w:sz="0" w:space="0" w:color="auto"/>
        <w:bottom w:val="none" w:sz="0" w:space="0" w:color="auto"/>
        <w:right w:val="none" w:sz="0" w:space="0" w:color="auto"/>
      </w:divBdr>
    </w:div>
    <w:div w:id="1395742987">
      <w:marLeft w:val="480"/>
      <w:marRight w:val="0"/>
      <w:marTop w:val="0"/>
      <w:marBottom w:val="0"/>
      <w:divBdr>
        <w:top w:val="none" w:sz="0" w:space="0" w:color="auto"/>
        <w:left w:val="none" w:sz="0" w:space="0" w:color="auto"/>
        <w:bottom w:val="none" w:sz="0" w:space="0" w:color="auto"/>
        <w:right w:val="none" w:sz="0" w:space="0" w:color="auto"/>
      </w:divBdr>
    </w:div>
    <w:div w:id="1395851481">
      <w:marLeft w:val="480"/>
      <w:marRight w:val="0"/>
      <w:marTop w:val="0"/>
      <w:marBottom w:val="0"/>
      <w:divBdr>
        <w:top w:val="none" w:sz="0" w:space="0" w:color="auto"/>
        <w:left w:val="none" w:sz="0" w:space="0" w:color="auto"/>
        <w:bottom w:val="none" w:sz="0" w:space="0" w:color="auto"/>
        <w:right w:val="none" w:sz="0" w:space="0" w:color="auto"/>
      </w:divBdr>
    </w:div>
    <w:div w:id="1395858965">
      <w:marLeft w:val="480"/>
      <w:marRight w:val="0"/>
      <w:marTop w:val="0"/>
      <w:marBottom w:val="0"/>
      <w:divBdr>
        <w:top w:val="none" w:sz="0" w:space="0" w:color="auto"/>
        <w:left w:val="none" w:sz="0" w:space="0" w:color="auto"/>
        <w:bottom w:val="none" w:sz="0" w:space="0" w:color="auto"/>
        <w:right w:val="none" w:sz="0" w:space="0" w:color="auto"/>
      </w:divBdr>
    </w:div>
    <w:div w:id="1395928776">
      <w:marLeft w:val="480"/>
      <w:marRight w:val="0"/>
      <w:marTop w:val="0"/>
      <w:marBottom w:val="0"/>
      <w:divBdr>
        <w:top w:val="none" w:sz="0" w:space="0" w:color="auto"/>
        <w:left w:val="none" w:sz="0" w:space="0" w:color="auto"/>
        <w:bottom w:val="none" w:sz="0" w:space="0" w:color="auto"/>
        <w:right w:val="none" w:sz="0" w:space="0" w:color="auto"/>
      </w:divBdr>
    </w:div>
    <w:div w:id="1396009032">
      <w:marLeft w:val="480"/>
      <w:marRight w:val="0"/>
      <w:marTop w:val="0"/>
      <w:marBottom w:val="0"/>
      <w:divBdr>
        <w:top w:val="none" w:sz="0" w:space="0" w:color="auto"/>
        <w:left w:val="none" w:sz="0" w:space="0" w:color="auto"/>
        <w:bottom w:val="none" w:sz="0" w:space="0" w:color="auto"/>
        <w:right w:val="none" w:sz="0" w:space="0" w:color="auto"/>
      </w:divBdr>
    </w:div>
    <w:div w:id="1396049230">
      <w:marLeft w:val="480"/>
      <w:marRight w:val="0"/>
      <w:marTop w:val="0"/>
      <w:marBottom w:val="0"/>
      <w:divBdr>
        <w:top w:val="none" w:sz="0" w:space="0" w:color="auto"/>
        <w:left w:val="none" w:sz="0" w:space="0" w:color="auto"/>
        <w:bottom w:val="none" w:sz="0" w:space="0" w:color="auto"/>
        <w:right w:val="none" w:sz="0" w:space="0" w:color="auto"/>
      </w:divBdr>
    </w:div>
    <w:div w:id="1396050338">
      <w:marLeft w:val="480"/>
      <w:marRight w:val="0"/>
      <w:marTop w:val="0"/>
      <w:marBottom w:val="0"/>
      <w:divBdr>
        <w:top w:val="none" w:sz="0" w:space="0" w:color="auto"/>
        <w:left w:val="none" w:sz="0" w:space="0" w:color="auto"/>
        <w:bottom w:val="none" w:sz="0" w:space="0" w:color="auto"/>
        <w:right w:val="none" w:sz="0" w:space="0" w:color="auto"/>
      </w:divBdr>
    </w:div>
    <w:div w:id="1396078972">
      <w:marLeft w:val="480"/>
      <w:marRight w:val="0"/>
      <w:marTop w:val="0"/>
      <w:marBottom w:val="0"/>
      <w:divBdr>
        <w:top w:val="none" w:sz="0" w:space="0" w:color="auto"/>
        <w:left w:val="none" w:sz="0" w:space="0" w:color="auto"/>
        <w:bottom w:val="none" w:sz="0" w:space="0" w:color="auto"/>
        <w:right w:val="none" w:sz="0" w:space="0" w:color="auto"/>
      </w:divBdr>
    </w:div>
    <w:div w:id="1396079126">
      <w:marLeft w:val="480"/>
      <w:marRight w:val="0"/>
      <w:marTop w:val="0"/>
      <w:marBottom w:val="0"/>
      <w:divBdr>
        <w:top w:val="none" w:sz="0" w:space="0" w:color="auto"/>
        <w:left w:val="none" w:sz="0" w:space="0" w:color="auto"/>
        <w:bottom w:val="none" w:sz="0" w:space="0" w:color="auto"/>
        <w:right w:val="none" w:sz="0" w:space="0" w:color="auto"/>
      </w:divBdr>
    </w:div>
    <w:div w:id="1396123005">
      <w:marLeft w:val="480"/>
      <w:marRight w:val="0"/>
      <w:marTop w:val="0"/>
      <w:marBottom w:val="0"/>
      <w:divBdr>
        <w:top w:val="none" w:sz="0" w:space="0" w:color="auto"/>
        <w:left w:val="none" w:sz="0" w:space="0" w:color="auto"/>
        <w:bottom w:val="none" w:sz="0" w:space="0" w:color="auto"/>
        <w:right w:val="none" w:sz="0" w:space="0" w:color="auto"/>
      </w:divBdr>
    </w:div>
    <w:div w:id="1396128813">
      <w:marLeft w:val="480"/>
      <w:marRight w:val="0"/>
      <w:marTop w:val="0"/>
      <w:marBottom w:val="0"/>
      <w:divBdr>
        <w:top w:val="none" w:sz="0" w:space="0" w:color="auto"/>
        <w:left w:val="none" w:sz="0" w:space="0" w:color="auto"/>
        <w:bottom w:val="none" w:sz="0" w:space="0" w:color="auto"/>
        <w:right w:val="none" w:sz="0" w:space="0" w:color="auto"/>
      </w:divBdr>
    </w:div>
    <w:div w:id="1396246534">
      <w:marLeft w:val="480"/>
      <w:marRight w:val="0"/>
      <w:marTop w:val="0"/>
      <w:marBottom w:val="0"/>
      <w:divBdr>
        <w:top w:val="none" w:sz="0" w:space="0" w:color="auto"/>
        <w:left w:val="none" w:sz="0" w:space="0" w:color="auto"/>
        <w:bottom w:val="none" w:sz="0" w:space="0" w:color="auto"/>
        <w:right w:val="none" w:sz="0" w:space="0" w:color="auto"/>
      </w:divBdr>
    </w:div>
    <w:div w:id="1396317141">
      <w:marLeft w:val="480"/>
      <w:marRight w:val="0"/>
      <w:marTop w:val="0"/>
      <w:marBottom w:val="0"/>
      <w:divBdr>
        <w:top w:val="none" w:sz="0" w:space="0" w:color="auto"/>
        <w:left w:val="none" w:sz="0" w:space="0" w:color="auto"/>
        <w:bottom w:val="none" w:sz="0" w:space="0" w:color="auto"/>
        <w:right w:val="none" w:sz="0" w:space="0" w:color="auto"/>
      </w:divBdr>
    </w:div>
    <w:div w:id="1396321869">
      <w:marLeft w:val="480"/>
      <w:marRight w:val="0"/>
      <w:marTop w:val="0"/>
      <w:marBottom w:val="0"/>
      <w:divBdr>
        <w:top w:val="none" w:sz="0" w:space="0" w:color="auto"/>
        <w:left w:val="none" w:sz="0" w:space="0" w:color="auto"/>
        <w:bottom w:val="none" w:sz="0" w:space="0" w:color="auto"/>
        <w:right w:val="none" w:sz="0" w:space="0" w:color="auto"/>
      </w:divBdr>
    </w:div>
    <w:div w:id="1396395443">
      <w:marLeft w:val="480"/>
      <w:marRight w:val="0"/>
      <w:marTop w:val="0"/>
      <w:marBottom w:val="0"/>
      <w:divBdr>
        <w:top w:val="none" w:sz="0" w:space="0" w:color="auto"/>
        <w:left w:val="none" w:sz="0" w:space="0" w:color="auto"/>
        <w:bottom w:val="none" w:sz="0" w:space="0" w:color="auto"/>
        <w:right w:val="none" w:sz="0" w:space="0" w:color="auto"/>
      </w:divBdr>
    </w:div>
    <w:div w:id="1396397536">
      <w:marLeft w:val="480"/>
      <w:marRight w:val="0"/>
      <w:marTop w:val="0"/>
      <w:marBottom w:val="0"/>
      <w:divBdr>
        <w:top w:val="none" w:sz="0" w:space="0" w:color="auto"/>
        <w:left w:val="none" w:sz="0" w:space="0" w:color="auto"/>
        <w:bottom w:val="none" w:sz="0" w:space="0" w:color="auto"/>
        <w:right w:val="none" w:sz="0" w:space="0" w:color="auto"/>
      </w:divBdr>
    </w:div>
    <w:div w:id="1396469834">
      <w:marLeft w:val="480"/>
      <w:marRight w:val="0"/>
      <w:marTop w:val="0"/>
      <w:marBottom w:val="0"/>
      <w:divBdr>
        <w:top w:val="none" w:sz="0" w:space="0" w:color="auto"/>
        <w:left w:val="none" w:sz="0" w:space="0" w:color="auto"/>
        <w:bottom w:val="none" w:sz="0" w:space="0" w:color="auto"/>
        <w:right w:val="none" w:sz="0" w:space="0" w:color="auto"/>
      </w:divBdr>
    </w:div>
    <w:div w:id="1396515604">
      <w:marLeft w:val="480"/>
      <w:marRight w:val="0"/>
      <w:marTop w:val="0"/>
      <w:marBottom w:val="0"/>
      <w:divBdr>
        <w:top w:val="none" w:sz="0" w:space="0" w:color="auto"/>
        <w:left w:val="none" w:sz="0" w:space="0" w:color="auto"/>
        <w:bottom w:val="none" w:sz="0" w:space="0" w:color="auto"/>
        <w:right w:val="none" w:sz="0" w:space="0" w:color="auto"/>
      </w:divBdr>
    </w:div>
    <w:div w:id="1396587170">
      <w:marLeft w:val="480"/>
      <w:marRight w:val="0"/>
      <w:marTop w:val="0"/>
      <w:marBottom w:val="0"/>
      <w:divBdr>
        <w:top w:val="none" w:sz="0" w:space="0" w:color="auto"/>
        <w:left w:val="none" w:sz="0" w:space="0" w:color="auto"/>
        <w:bottom w:val="none" w:sz="0" w:space="0" w:color="auto"/>
        <w:right w:val="none" w:sz="0" w:space="0" w:color="auto"/>
      </w:divBdr>
    </w:div>
    <w:div w:id="1396661087">
      <w:marLeft w:val="480"/>
      <w:marRight w:val="0"/>
      <w:marTop w:val="0"/>
      <w:marBottom w:val="0"/>
      <w:divBdr>
        <w:top w:val="none" w:sz="0" w:space="0" w:color="auto"/>
        <w:left w:val="none" w:sz="0" w:space="0" w:color="auto"/>
        <w:bottom w:val="none" w:sz="0" w:space="0" w:color="auto"/>
        <w:right w:val="none" w:sz="0" w:space="0" w:color="auto"/>
      </w:divBdr>
    </w:div>
    <w:div w:id="1396664325">
      <w:marLeft w:val="480"/>
      <w:marRight w:val="0"/>
      <w:marTop w:val="0"/>
      <w:marBottom w:val="0"/>
      <w:divBdr>
        <w:top w:val="none" w:sz="0" w:space="0" w:color="auto"/>
        <w:left w:val="none" w:sz="0" w:space="0" w:color="auto"/>
        <w:bottom w:val="none" w:sz="0" w:space="0" w:color="auto"/>
        <w:right w:val="none" w:sz="0" w:space="0" w:color="auto"/>
      </w:divBdr>
    </w:div>
    <w:div w:id="1396784567">
      <w:marLeft w:val="480"/>
      <w:marRight w:val="0"/>
      <w:marTop w:val="0"/>
      <w:marBottom w:val="0"/>
      <w:divBdr>
        <w:top w:val="none" w:sz="0" w:space="0" w:color="auto"/>
        <w:left w:val="none" w:sz="0" w:space="0" w:color="auto"/>
        <w:bottom w:val="none" w:sz="0" w:space="0" w:color="auto"/>
        <w:right w:val="none" w:sz="0" w:space="0" w:color="auto"/>
      </w:divBdr>
    </w:div>
    <w:div w:id="1396851655">
      <w:marLeft w:val="480"/>
      <w:marRight w:val="0"/>
      <w:marTop w:val="0"/>
      <w:marBottom w:val="0"/>
      <w:divBdr>
        <w:top w:val="none" w:sz="0" w:space="0" w:color="auto"/>
        <w:left w:val="none" w:sz="0" w:space="0" w:color="auto"/>
        <w:bottom w:val="none" w:sz="0" w:space="0" w:color="auto"/>
        <w:right w:val="none" w:sz="0" w:space="0" w:color="auto"/>
      </w:divBdr>
    </w:div>
    <w:div w:id="1396853297">
      <w:marLeft w:val="480"/>
      <w:marRight w:val="0"/>
      <w:marTop w:val="0"/>
      <w:marBottom w:val="0"/>
      <w:divBdr>
        <w:top w:val="none" w:sz="0" w:space="0" w:color="auto"/>
        <w:left w:val="none" w:sz="0" w:space="0" w:color="auto"/>
        <w:bottom w:val="none" w:sz="0" w:space="0" w:color="auto"/>
        <w:right w:val="none" w:sz="0" w:space="0" w:color="auto"/>
      </w:divBdr>
    </w:div>
    <w:div w:id="1396853908">
      <w:marLeft w:val="480"/>
      <w:marRight w:val="0"/>
      <w:marTop w:val="0"/>
      <w:marBottom w:val="0"/>
      <w:divBdr>
        <w:top w:val="none" w:sz="0" w:space="0" w:color="auto"/>
        <w:left w:val="none" w:sz="0" w:space="0" w:color="auto"/>
        <w:bottom w:val="none" w:sz="0" w:space="0" w:color="auto"/>
        <w:right w:val="none" w:sz="0" w:space="0" w:color="auto"/>
      </w:divBdr>
    </w:div>
    <w:div w:id="1396856943">
      <w:marLeft w:val="480"/>
      <w:marRight w:val="0"/>
      <w:marTop w:val="0"/>
      <w:marBottom w:val="0"/>
      <w:divBdr>
        <w:top w:val="none" w:sz="0" w:space="0" w:color="auto"/>
        <w:left w:val="none" w:sz="0" w:space="0" w:color="auto"/>
        <w:bottom w:val="none" w:sz="0" w:space="0" w:color="auto"/>
        <w:right w:val="none" w:sz="0" w:space="0" w:color="auto"/>
      </w:divBdr>
    </w:div>
    <w:div w:id="1396900688">
      <w:marLeft w:val="480"/>
      <w:marRight w:val="0"/>
      <w:marTop w:val="0"/>
      <w:marBottom w:val="0"/>
      <w:divBdr>
        <w:top w:val="none" w:sz="0" w:space="0" w:color="auto"/>
        <w:left w:val="none" w:sz="0" w:space="0" w:color="auto"/>
        <w:bottom w:val="none" w:sz="0" w:space="0" w:color="auto"/>
        <w:right w:val="none" w:sz="0" w:space="0" w:color="auto"/>
      </w:divBdr>
    </w:div>
    <w:div w:id="1396900694">
      <w:marLeft w:val="480"/>
      <w:marRight w:val="0"/>
      <w:marTop w:val="0"/>
      <w:marBottom w:val="0"/>
      <w:divBdr>
        <w:top w:val="none" w:sz="0" w:space="0" w:color="auto"/>
        <w:left w:val="none" w:sz="0" w:space="0" w:color="auto"/>
        <w:bottom w:val="none" w:sz="0" w:space="0" w:color="auto"/>
        <w:right w:val="none" w:sz="0" w:space="0" w:color="auto"/>
      </w:divBdr>
    </w:div>
    <w:div w:id="1396901421">
      <w:marLeft w:val="480"/>
      <w:marRight w:val="0"/>
      <w:marTop w:val="0"/>
      <w:marBottom w:val="0"/>
      <w:divBdr>
        <w:top w:val="none" w:sz="0" w:space="0" w:color="auto"/>
        <w:left w:val="none" w:sz="0" w:space="0" w:color="auto"/>
        <w:bottom w:val="none" w:sz="0" w:space="0" w:color="auto"/>
        <w:right w:val="none" w:sz="0" w:space="0" w:color="auto"/>
      </w:divBdr>
    </w:div>
    <w:div w:id="1396969316">
      <w:marLeft w:val="480"/>
      <w:marRight w:val="0"/>
      <w:marTop w:val="0"/>
      <w:marBottom w:val="0"/>
      <w:divBdr>
        <w:top w:val="none" w:sz="0" w:space="0" w:color="auto"/>
        <w:left w:val="none" w:sz="0" w:space="0" w:color="auto"/>
        <w:bottom w:val="none" w:sz="0" w:space="0" w:color="auto"/>
        <w:right w:val="none" w:sz="0" w:space="0" w:color="auto"/>
      </w:divBdr>
    </w:div>
    <w:div w:id="1396971391">
      <w:marLeft w:val="480"/>
      <w:marRight w:val="0"/>
      <w:marTop w:val="0"/>
      <w:marBottom w:val="0"/>
      <w:divBdr>
        <w:top w:val="none" w:sz="0" w:space="0" w:color="auto"/>
        <w:left w:val="none" w:sz="0" w:space="0" w:color="auto"/>
        <w:bottom w:val="none" w:sz="0" w:space="0" w:color="auto"/>
        <w:right w:val="none" w:sz="0" w:space="0" w:color="auto"/>
      </w:divBdr>
    </w:div>
    <w:div w:id="1396971591">
      <w:marLeft w:val="480"/>
      <w:marRight w:val="0"/>
      <w:marTop w:val="0"/>
      <w:marBottom w:val="0"/>
      <w:divBdr>
        <w:top w:val="none" w:sz="0" w:space="0" w:color="auto"/>
        <w:left w:val="none" w:sz="0" w:space="0" w:color="auto"/>
        <w:bottom w:val="none" w:sz="0" w:space="0" w:color="auto"/>
        <w:right w:val="none" w:sz="0" w:space="0" w:color="auto"/>
      </w:divBdr>
    </w:div>
    <w:div w:id="1397046548">
      <w:marLeft w:val="480"/>
      <w:marRight w:val="0"/>
      <w:marTop w:val="0"/>
      <w:marBottom w:val="0"/>
      <w:divBdr>
        <w:top w:val="none" w:sz="0" w:space="0" w:color="auto"/>
        <w:left w:val="none" w:sz="0" w:space="0" w:color="auto"/>
        <w:bottom w:val="none" w:sz="0" w:space="0" w:color="auto"/>
        <w:right w:val="none" w:sz="0" w:space="0" w:color="auto"/>
      </w:divBdr>
    </w:div>
    <w:div w:id="1397120552">
      <w:marLeft w:val="480"/>
      <w:marRight w:val="0"/>
      <w:marTop w:val="0"/>
      <w:marBottom w:val="0"/>
      <w:divBdr>
        <w:top w:val="none" w:sz="0" w:space="0" w:color="auto"/>
        <w:left w:val="none" w:sz="0" w:space="0" w:color="auto"/>
        <w:bottom w:val="none" w:sz="0" w:space="0" w:color="auto"/>
        <w:right w:val="none" w:sz="0" w:space="0" w:color="auto"/>
      </w:divBdr>
    </w:div>
    <w:div w:id="1397121112">
      <w:marLeft w:val="480"/>
      <w:marRight w:val="0"/>
      <w:marTop w:val="0"/>
      <w:marBottom w:val="0"/>
      <w:divBdr>
        <w:top w:val="none" w:sz="0" w:space="0" w:color="auto"/>
        <w:left w:val="none" w:sz="0" w:space="0" w:color="auto"/>
        <w:bottom w:val="none" w:sz="0" w:space="0" w:color="auto"/>
        <w:right w:val="none" w:sz="0" w:space="0" w:color="auto"/>
      </w:divBdr>
    </w:div>
    <w:div w:id="1397167240">
      <w:marLeft w:val="480"/>
      <w:marRight w:val="0"/>
      <w:marTop w:val="0"/>
      <w:marBottom w:val="0"/>
      <w:divBdr>
        <w:top w:val="none" w:sz="0" w:space="0" w:color="auto"/>
        <w:left w:val="none" w:sz="0" w:space="0" w:color="auto"/>
        <w:bottom w:val="none" w:sz="0" w:space="0" w:color="auto"/>
        <w:right w:val="none" w:sz="0" w:space="0" w:color="auto"/>
      </w:divBdr>
    </w:div>
    <w:div w:id="1397242870">
      <w:marLeft w:val="480"/>
      <w:marRight w:val="0"/>
      <w:marTop w:val="0"/>
      <w:marBottom w:val="0"/>
      <w:divBdr>
        <w:top w:val="none" w:sz="0" w:space="0" w:color="auto"/>
        <w:left w:val="none" w:sz="0" w:space="0" w:color="auto"/>
        <w:bottom w:val="none" w:sz="0" w:space="0" w:color="auto"/>
        <w:right w:val="none" w:sz="0" w:space="0" w:color="auto"/>
      </w:divBdr>
    </w:div>
    <w:div w:id="1397244923">
      <w:marLeft w:val="480"/>
      <w:marRight w:val="0"/>
      <w:marTop w:val="0"/>
      <w:marBottom w:val="0"/>
      <w:divBdr>
        <w:top w:val="none" w:sz="0" w:space="0" w:color="auto"/>
        <w:left w:val="none" w:sz="0" w:space="0" w:color="auto"/>
        <w:bottom w:val="none" w:sz="0" w:space="0" w:color="auto"/>
        <w:right w:val="none" w:sz="0" w:space="0" w:color="auto"/>
      </w:divBdr>
    </w:div>
    <w:div w:id="1397314500">
      <w:marLeft w:val="480"/>
      <w:marRight w:val="0"/>
      <w:marTop w:val="0"/>
      <w:marBottom w:val="0"/>
      <w:divBdr>
        <w:top w:val="none" w:sz="0" w:space="0" w:color="auto"/>
        <w:left w:val="none" w:sz="0" w:space="0" w:color="auto"/>
        <w:bottom w:val="none" w:sz="0" w:space="0" w:color="auto"/>
        <w:right w:val="none" w:sz="0" w:space="0" w:color="auto"/>
      </w:divBdr>
    </w:div>
    <w:div w:id="1397390966">
      <w:marLeft w:val="480"/>
      <w:marRight w:val="0"/>
      <w:marTop w:val="0"/>
      <w:marBottom w:val="0"/>
      <w:divBdr>
        <w:top w:val="none" w:sz="0" w:space="0" w:color="auto"/>
        <w:left w:val="none" w:sz="0" w:space="0" w:color="auto"/>
        <w:bottom w:val="none" w:sz="0" w:space="0" w:color="auto"/>
        <w:right w:val="none" w:sz="0" w:space="0" w:color="auto"/>
      </w:divBdr>
    </w:div>
    <w:div w:id="1397431066">
      <w:marLeft w:val="480"/>
      <w:marRight w:val="0"/>
      <w:marTop w:val="0"/>
      <w:marBottom w:val="0"/>
      <w:divBdr>
        <w:top w:val="none" w:sz="0" w:space="0" w:color="auto"/>
        <w:left w:val="none" w:sz="0" w:space="0" w:color="auto"/>
        <w:bottom w:val="none" w:sz="0" w:space="0" w:color="auto"/>
        <w:right w:val="none" w:sz="0" w:space="0" w:color="auto"/>
      </w:divBdr>
    </w:div>
    <w:div w:id="1397435381">
      <w:marLeft w:val="480"/>
      <w:marRight w:val="0"/>
      <w:marTop w:val="0"/>
      <w:marBottom w:val="0"/>
      <w:divBdr>
        <w:top w:val="none" w:sz="0" w:space="0" w:color="auto"/>
        <w:left w:val="none" w:sz="0" w:space="0" w:color="auto"/>
        <w:bottom w:val="none" w:sz="0" w:space="0" w:color="auto"/>
        <w:right w:val="none" w:sz="0" w:space="0" w:color="auto"/>
      </w:divBdr>
    </w:div>
    <w:div w:id="1397506754">
      <w:marLeft w:val="480"/>
      <w:marRight w:val="0"/>
      <w:marTop w:val="0"/>
      <w:marBottom w:val="0"/>
      <w:divBdr>
        <w:top w:val="none" w:sz="0" w:space="0" w:color="auto"/>
        <w:left w:val="none" w:sz="0" w:space="0" w:color="auto"/>
        <w:bottom w:val="none" w:sz="0" w:space="0" w:color="auto"/>
        <w:right w:val="none" w:sz="0" w:space="0" w:color="auto"/>
      </w:divBdr>
    </w:div>
    <w:div w:id="1397508177">
      <w:marLeft w:val="480"/>
      <w:marRight w:val="0"/>
      <w:marTop w:val="0"/>
      <w:marBottom w:val="0"/>
      <w:divBdr>
        <w:top w:val="none" w:sz="0" w:space="0" w:color="auto"/>
        <w:left w:val="none" w:sz="0" w:space="0" w:color="auto"/>
        <w:bottom w:val="none" w:sz="0" w:space="0" w:color="auto"/>
        <w:right w:val="none" w:sz="0" w:space="0" w:color="auto"/>
      </w:divBdr>
    </w:div>
    <w:div w:id="1397510372">
      <w:marLeft w:val="480"/>
      <w:marRight w:val="0"/>
      <w:marTop w:val="0"/>
      <w:marBottom w:val="0"/>
      <w:divBdr>
        <w:top w:val="none" w:sz="0" w:space="0" w:color="auto"/>
        <w:left w:val="none" w:sz="0" w:space="0" w:color="auto"/>
        <w:bottom w:val="none" w:sz="0" w:space="0" w:color="auto"/>
        <w:right w:val="none" w:sz="0" w:space="0" w:color="auto"/>
      </w:divBdr>
    </w:div>
    <w:div w:id="1397584244">
      <w:marLeft w:val="480"/>
      <w:marRight w:val="0"/>
      <w:marTop w:val="0"/>
      <w:marBottom w:val="0"/>
      <w:divBdr>
        <w:top w:val="none" w:sz="0" w:space="0" w:color="auto"/>
        <w:left w:val="none" w:sz="0" w:space="0" w:color="auto"/>
        <w:bottom w:val="none" w:sz="0" w:space="0" w:color="auto"/>
        <w:right w:val="none" w:sz="0" w:space="0" w:color="auto"/>
      </w:divBdr>
    </w:div>
    <w:div w:id="1397586266">
      <w:marLeft w:val="480"/>
      <w:marRight w:val="0"/>
      <w:marTop w:val="0"/>
      <w:marBottom w:val="0"/>
      <w:divBdr>
        <w:top w:val="none" w:sz="0" w:space="0" w:color="auto"/>
        <w:left w:val="none" w:sz="0" w:space="0" w:color="auto"/>
        <w:bottom w:val="none" w:sz="0" w:space="0" w:color="auto"/>
        <w:right w:val="none" w:sz="0" w:space="0" w:color="auto"/>
      </w:divBdr>
    </w:div>
    <w:div w:id="1397630062">
      <w:marLeft w:val="480"/>
      <w:marRight w:val="0"/>
      <w:marTop w:val="0"/>
      <w:marBottom w:val="0"/>
      <w:divBdr>
        <w:top w:val="none" w:sz="0" w:space="0" w:color="auto"/>
        <w:left w:val="none" w:sz="0" w:space="0" w:color="auto"/>
        <w:bottom w:val="none" w:sz="0" w:space="0" w:color="auto"/>
        <w:right w:val="none" w:sz="0" w:space="0" w:color="auto"/>
      </w:divBdr>
    </w:div>
    <w:div w:id="1397702871">
      <w:marLeft w:val="480"/>
      <w:marRight w:val="0"/>
      <w:marTop w:val="0"/>
      <w:marBottom w:val="0"/>
      <w:divBdr>
        <w:top w:val="none" w:sz="0" w:space="0" w:color="auto"/>
        <w:left w:val="none" w:sz="0" w:space="0" w:color="auto"/>
        <w:bottom w:val="none" w:sz="0" w:space="0" w:color="auto"/>
        <w:right w:val="none" w:sz="0" w:space="0" w:color="auto"/>
      </w:divBdr>
    </w:div>
    <w:div w:id="1397704821">
      <w:marLeft w:val="480"/>
      <w:marRight w:val="0"/>
      <w:marTop w:val="0"/>
      <w:marBottom w:val="0"/>
      <w:divBdr>
        <w:top w:val="none" w:sz="0" w:space="0" w:color="auto"/>
        <w:left w:val="none" w:sz="0" w:space="0" w:color="auto"/>
        <w:bottom w:val="none" w:sz="0" w:space="0" w:color="auto"/>
        <w:right w:val="none" w:sz="0" w:space="0" w:color="auto"/>
      </w:divBdr>
    </w:div>
    <w:div w:id="1397779714">
      <w:marLeft w:val="480"/>
      <w:marRight w:val="0"/>
      <w:marTop w:val="0"/>
      <w:marBottom w:val="0"/>
      <w:divBdr>
        <w:top w:val="none" w:sz="0" w:space="0" w:color="auto"/>
        <w:left w:val="none" w:sz="0" w:space="0" w:color="auto"/>
        <w:bottom w:val="none" w:sz="0" w:space="0" w:color="auto"/>
        <w:right w:val="none" w:sz="0" w:space="0" w:color="auto"/>
      </w:divBdr>
    </w:div>
    <w:div w:id="1397821097">
      <w:marLeft w:val="480"/>
      <w:marRight w:val="0"/>
      <w:marTop w:val="0"/>
      <w:marBottom w:val="0"/>
      <w:divBdr>
        <w:top w:val="none" w:sz="0" w:space="0" w:color="auto"/>
        <w:left w:val="none" w:sz="0" w:space="0" w:color="auto"/>
        <w:bottom w:val="none" w:sz="0" w:space="0" w:color="auto"/>
        <w:right w:val="none" w:sz="0" w:space="0" w:color="auto"/>
      </w:divBdr>
    </w:div>
    <w:div w:id="1397899336">
      <w:marLeft w:val="480"/>
      <w:marRight w:val="0"/>
      <w:marTop w:val="0"/>
      <w:marBottom w:val="0"/>
      <w:divBdr>
        <w:top w:val="none" w:sz="0" w:space="0" w:color="auto"/>
        <w:left w:val="none" w:sz="0" w:space="0" w:color="auto"/>
        <w:bottom w:val="none" w:sz="0" w:space="0" w:color="auto"/>
        <w:right w:val="none" w:sz="0" w:space="0" w:color="auto"/>
      </w:divBdr>
    </w:div>
    <w:div w:id="1397968279">
      <w:marLeft w:val="480"/>
      <w:marRight w:val="0"/>
      <w:marTop w:val="0"/>
      <w:marBottom w:val="0"/>
      <w:divBdr>
        <w:top w:val="none" w:sz="0" w:space="0" w:color="auto"/>
        <w:left w:val="none" w:sz="0" w:space="0" w:color="auto"/>
        <w:bottom w:val="none" w:sz="0" w:space="0" w:color="auto"/>
        <w:right w:val="none" w:sz="0" w:space="0" w:color="auto"/>
      </w:divBdr>
    </w:div>
    <w:div w:id="1397975269">
      <w:marLeft w:val="480"/>
      <w:marRight w:val="0"/>
      <w:marTop w:val="0"/>
      <w:marBottom w:val="0"/>
      <w:divBdr>
        <w:top w:val="none" w:sz="0" w:space="0" w:color="auto"/>
        <w:left w:val="none" w:sz="0" w:space="0" w:color="auto"/>
        <w:bottom w:val="none" w:sz="0" w:space="0" w:color="auto"/>
        <w:right w:val="none" w:sz="0" w:space="0" w:color="auto"/>
      </w:divBdr>
    </w:div>
    <w:div w:id="1397977440">
      <w:marLeft w:val="480"/>
      <w:marRight w:val="0"/>
      <w:marTop w:val="0"/>
      <w:marBottom w:val="0"/>
      <w:divBdr>
        <w:top w:val="none" w:sz="0" w:space="0" w:color="auto"/>
        <w:left w:val="none" w:sz="0" w:space="0" w:color="auto"/>
        <w:bottom w:val="none" w:sz="0" w:space="0" w:color="auto"/>
        <w:right w:val="none" w:sz="0" w:space="0" w:color="auto"/>
      </w:divBdr>
    </w:div>
    <w:div w:id="1398018960">
      <w:marLeft w:val="480"/>
      <w:marRight w:val="0"/>
      <w:marTop w:val="0"/>
      <w:marBottom w:val="0"/>
      <w:divBdr>
        <w:top w:val="none" w:sz="0" w:space="0" w:color="auto"/>
        <w:left w:val="none" w:sz="0" w:space="0" w:color="auto"/>
        <w:bottom w:val="none" w:sz="0" w:space="0" w:color="auto"/>
        <w:right w:val="none" w:sz="0" w:space="0" w:color="auto"/>
      </w:divBdr>
    </w:div>
    <w:div w:id="1398019592">
      <w:marLeft w:val="480"/>
      <w:marRight w:val="0"/>
      <w:marTop w:val="0"/>
      <w:marBottom w:val="0"/>
      <w:divBdr>
        <w:top w:val="none" w:sz="0" w:space="0" w:color="auto"/>
        <w:left w:val="none" w:sz="0" w:space="0" w:color="auto"/>
        <w:bottom w:val="none" w:sz="0" w:space="0" w:color="auto"/>
        <w:right w:val="none" w:sz="0" w:space="0" w:color="auto"/>
      </w:divBdr>
    </w:div>
    <w:div w:id="1398092156">
      <w:marLeft w:val="480"/>
      <w:marRight w:val="0"/>
      <w:marTop w:val="0"/>
      <w:marBottom w:val="0"/>
      <w:divBdr>
        <w:top w:val="none" w:sz="0" w:space="0" w:color="auto"/>
        <w:left w:val="none" w:sz="0" w:space="0" w:color="auto"/>
        <w:bottom w:val="none" w:sz="0" w:space="0" w:color="auto"/>
        <w:right w:val="none" w:sz="0" w:space="0" w:color="auto"/>
      </w:divBdr>
    </w:div>
    <w:div w:id="1398165538">
      <w:marLeft w:val="480"/>
      <w:marRight w:val="0"/>
      <w:marTop w:val="0"/>
      <w:marBottom w:val="0"/>
      <w:divBdr>
        <w:top w:val="none" w:sz="0" w:space="0" w:color="auto"/>
        <w:left w:val="none" w:sz="0" w:space="0" w:color="auto"/>
        <w:bottom w:val="none" w:sz="0" w:space="0" w:color="auto"/>
        <w:right w:val="none" w:sz="0" w:space="0" w:color="auto"/>
      </w:divBdr>
    </w:div>
    <w:div w:id="1398169850">
      <w:marLeft w:val="480"/>
      <w:marRight w:val="0"/>
      <w:marTop w:val="0"/>
      <w:marBottom w:val="0"/>
      <w:divBdr>
        <w:top w:val="none" w:sz="0" w:space="0" w:color="auto"/>
        <w:left w:val="none" w:sz="0" w:space="0" w:color="auto"/>
        <w:bottom w:val="none" w:sz="0" w:space="0" w:color="auto"/>
        <w:right w:val="none" w:sz="0" w:space="0" w:color="auto"/>
      </w:divBdr>
    </w:div>
    <w:div w:id="1398212895">
      <w:marLeft w:val="480"/>
      <w:marRight w:val="0"/>
      <w:marTop w:val="0"/>
      <w:marBottom w:val="0"/>
      <w:divBdr>
        <w:top w:val="none" w:sz="0" w:space="0" w:color="auto"/>
        <w:left w:val="none" w:sz="0" w:space="0" w:color="auto"/>
        <w:bottom w:val="none" w:sz="0" w:space="0" w:color="auto"/>
        <w:right w:val="none" w:sz="0" w:space="0" w:color="auto"/>
      </w:divBdr>
    </w:div>
    <w:div w:id="1398237138">
      <w:marLeft w:val="480"/>
      <w:marRight w:val="0"/>
      <w:marTop w:val="0"/>
      <w:marBottom w:val="0"/>
      <w:divBdr>
        <w:top w:val="none" w:sz="0" w:space="0" w:color="auto"/>
        <w:left w:val="none" w:sz="0" w:space="0" w:color="auto"/>
        <w:bottom w:val="none" w:sz="0" w:space="0" w:color="auto"/>
        <w:right w:val="none" w:sz="0" w:space="0" w:color="auto"/>
      </w:divBdr>
    </w:div>
    <w:div w:id="1398285779">
      <w:marLeft w:val="480"/>
      <w:marRight w:val="0"/>
      <w:marTop w:val="0"/>
      <w:marBottom w:val="0"/>
      <w:divBdr>
        <w:top w:val="none" w:sz="0" w:space="0" w:color="auto"/>
        <w:left w:val="none" w:sz="0" w:space="0" w:color="auto"/>
        <w:bottom w:val="none" w:sz="0" w:space="0" w:color="auto"/>
        <w:right w:val="none" w:sz="0" w:space="0" w:color="auto"/>
      </w:divBdr>
    </w:div>
    <w:div w:id="1398357710">
      <w:marLeft w:val="480"/>
      <w:marRight w:val="0"/>
      <w:marTop w:val="0"/>
      <w:marBottom w:val="0"/>
      <w:divBdr>
        <w:top w:val="none" w:sz="0" w:space="0" w:color="auto"/>
        <w:left w:val="none" w:sz="0" w:space="0" w:color="auto"/>
        <w:bottom w:val="none" w:sz="0" w:space="0" w:color="auto"/>
        <w:right w:val="none" w:sz="0" w:space="0" w:color="auto"/>
      </w:divBdr>
    </w:div>
    <w:div w:id="1398362594">
      <w:marLeft w:val="480"/>
      <w:marRight w:val="0"/>
      <w:marTop w:val="0"/>
      <w:marBottom w:val="0"/>
      <w:divBdr>
        <w:top w:val="none" w:sz="0" w:space="0" w:color="auto"/>
        <w:left w:val="none" w:sz="0" w:space="0" w:color="auto"/>
        <w:bottom w:val="none" w:sz="0" w:space="0" w:color="auto"/>
        <w:right w:val="none" w:sz="0" w:space="0" w:color="auto"/>
      </w:divBdr>
    </w:div>
    <w:div w:id="1398435646">
      <w:marLeft w:val="480"/>
      <w:marRight w:val="0"/>
      <w:marTop w:val="0"/>
      <w:marBottom w:val="0"/>
      <w:divBdr>
        <w:top w:val="none" w:sz="0" w:space="0" w:color="auto"/>
        <w:left w:val="none" w:sz="0" w:space="0" w:color="auto"/>
        <w:bottom w:val="none" w:sz="0" w:space="0" w:color="auto"/>
        <w:right w:val="none" w:sz="0" w:space="0" w:color="auto"/>
      </w:divBdr>
    </w:div>
    <w:div w:id="1398437715">
      <w:marLeft w:val="480"/>
      <w:marRight w:val="0"/>
      <w:marTop w:val="0"/>
      <w:marBottom w:val="0"/>
      <w:divBdr>
        <w:top w:val="none" w:sz="0" w:space="0" w:color="auto"/>
        <w:left w:val="none" w:sz="0" w:space="0" w:color="auto"/>
        <w:bottom w:val="none" w:sz="0" w:space="0" w:color="auto"/>
        <w:right w:val="none" w:sz="0" w:space="0" w:color="auto"/>
      </w:divBdr>
    </w:div>
    <w:div w:id="1398551918">
      <w:marLeft w:val="480"/>
      <w:marRight w:val="0"/>
      <w:marTop w:val="0"/>
      <w:marBottom w:val="0"/>
      <w:divBdr>
        <w:top w:val="none" w:sz="0" w:space="0" w:color="auto"/>
        <w:left w:val="none" w:sz="0" w:space="0" w:color="auto"/>
        <w:bottom w:val="none" w:sz="0" w:space="0" w:color="auto"/>
        <w:right w:val="none" w:sz="0" w:space="0" w:color="auto"/>
      </w:divBdr>
    </w:div>
    <w:div w:id="1398624811">
      <w:marLeft w:val="480"/>
      <w:marRight w:val="0"/>
      <w:marTop w:val="0"/>
      <w:marBottom w:val="0"/>
      <w:divBdr>
        <w:top w:val="none" w:sz="0" w:space="0" w:color="auto"/>
        <w:left w:val="none" w:sz="0" w:space="0" w:color="auto"/>
        <w:bottom w:val="none" w:sz="0" w:space="0" w:color="auto"/>
        <w:right w:val="none" w:sz="0" w:space="0" w:color="auto"/>
      </w:divBdr>
    </w:div>
    <w:div w:id="1398626520">
      <w:marLeft w:val="480"/>
      <w:marRight w:val="0"/>
      <w:marTop w:val="0"/>
      <w:marBottom w:val="0"/>
      <w:divBdr>
        <w:top w:val="none" w:sz="0" w:space="0" w:color="auto"/>
        <w:left w:val="none" w:sz="0" w:space="0" w:color="auto"/>
        <w:bottom w:val="none" w:sz="0" w:space="0" w:color="auto"/>
        <w:right w:val="none" w:sz="0" w:space="0" w:color="auto"/>
      </w:divBdr>
    </w:div>
    <w:div w:id="1398630201">
      <w:marLeft w:val="480"/>
      <w:marRight w:val="0"/>
      <w:marTop w:val="0"/>
      <w:marBottom w:val="0"/>
      <w:divBdr>
        <w:top w:val="none" w:sz="0" w:space="0" w:color="auto"/>
        <w:left w:val="none" w:sz="0" w:space="0" w:color="auto"/>
        <w:bottom w:val="none" w:sz="0" w:space="0" w:color="auto"/>
        <w:right w:val="none" w:sz="0" w:space="0" w:color="auto"/>
      </w:divBdr>
    </w:div>
    <w:div w:id="1398630438">
      <w:marLeft w:val="480"/>
      <w:marRight w:val="0"/>
      <w:marTop w:val="0"/>
      <w:marBottom w:val="0"/>
      <w:divBdr>
        <w:top w:val="none" w:sz="0" w:space="0" w:color="auto"/>
        <w:left w:val="none" w:sz="0" w:space="0" w:color="auto"/>
        <w:bottom w:val="none" w:sz="0" w:space="0" w:color="auto"/>
        <w:right w:val="none" w:sz="0" w:space="0" w:color="auto"/>
      </w:divBdr>
    </w:div>
    <w:div w:id="1398630627">
      <w:marLeft w:val="480"/>
      <w:marRight w:val="0"/>
      <w:marTop w:val="0"/>
      <w:marBottom w:val="0"/>
      <w:divBdr>
        <w:top w:val="none" w:sz="0" w:space="0" w:color="auto"/>
        <w:left w:val="none" w:sz="0" w:space="0" w:color="auto"/>
        <w:bottom w:val="none" w:sz="0" w:space="0" w:color="auto"/>
        <w:right w:val="none" w:sz="0" w:space="0" w:color="auto"/>
      </w:divBdr>
    </w:div>
    <w:div w:id="1398700288">
      <w:marLeft w:val="480"/>
      <w:marRight w:val="0"/>
      <w:marTop w:val="0"/>
      <w:marBottom w:val="0"/>
      <w:divBdr>
        <w:top w:val="none" w:sz="0" w:space="0" w:color="auto"/>
        <w:left w:val="none" w:sz="0" w:space="0" w:color="auto"/>
        <w:bottom w:val="none" w:sz="0" w:space="0" w:color="auto"/>
        <w:right w:val="none" w:sz="0" w:space="0" w:color="auto"/>
      </w:divBdr>
    </w:div>
    <w:div w:id="1398745615">
      <w:marLeft w:val="480"/>
      <w:marRight w:val="0"/>
      <w:marTop w:val="0"/>
      <w:marBottom w:val="0"/>
      <w:divBdr>
        <w:top w:val="none" w:sz="0" w:space="0" w:color="auto"/>
        <w:left w:val="none" w:sz="0" w:space="0" w:color="auto"/>
        <w:bottom w:val="none" w:sz="0" w:space="0" w:color="auto"/>
        <w:right w:val="none" w:sz="0" w:space="0" w:color="auto"/>
      </w:divBdr>
    </w:div>
    <w:div w:id="1398821632">
      <w:marLeft w:val="480"/>
      <w:marRight w:val="0"/>
      <w:marTop w:val="0"/>
      <w:marBottom w:val="0"/>
      <w:divBdr>
        <w:top w:val="none" w:sz="0" w:space="0" w:color="auto"/>
        <w:left w:val="none" w:sz="0" w:space="0" w:color="auto"/>
        <w:bottom w:val="none" w:sz="0" w:space="0" w:color="auto"/>
        <w:right w:val="none" w:sz="0" w:space="0" w:color="auto"/>
      </w:divBdr>
    </w:div>
    <w:div w:id="1398824018">
      <w:marLeft w:val="480"/>
      <w:marRight w:val="0"/>
      <w:marTop w:val="0"/>
      <w:marBottom w:val="0"/>
      <w:divBdr>
        <w:top w:val="none" w:sz="0" w:space="0" w:color="auto"/>
        <w:left w:val="none" w:sz="0" w:space="0" w:color="auto"/>
        <w:bottom w:val="none" w:sz="0" w:space="0" w:color="auto"/>
        <w:right w:val="none" w:sz="0" w:space="0" w:color="auto"/>
      </w:divBdr>
    </w:div>
    <w:div w:id="1398825011">
      <w:marLeft w:val="480"/>
      <w:marRight w:val="0"/>
      <w:marTop w:val="0"/>
      <w:marBottom w:val="0"/>
      <w:divBdr>
        <w:top w:val="none" w:sz="0" w:space="0" w:color="auto"/>
        <w:left w:val="none" w:sz="0" w:space="0" w:color="auto"/>
        <w:bottom w:val="none" w:sz="0" w:space="0" w:color="auto"/>
        <w:right w:val="none" w:sz="0" w:space="0" w:color="auto"/>
      </w:divBdr>
    </w:div>
    <w:div w:id="1399016092">
      <w:marLeft w:val="480"/>
      <w:marRight w:val="0"/>
      <w:marTop w:val="0"/>
      <w:marBottom w:val="0"/>
      <w:divBdr>
        <w:top w:val="none" w:sz="0" w:space="0" w:color="auto"/>
        <w:left w:val="none" w:sz="0" w:space="0" w:color="auto"/>
        <w:bottom w:val="none" w:sz="0" w:space="0" w:color="auto"/>
        <w:right w:val="none" w:sz="0" w:space="0" w:color="auto"/>
      </w:divBdr>
    </w:div>
    <w:div w:id="1399019048">
      <w:marLeft w:val="480"/>
      <w:marRight w:val="0"/>
      <w:marTop w:val="0"/>
      <w:marBottom w:val="0"/>
      <w:divBdr>
        <w:top w:val="none" w:sz="0" w:space="0" w:color="auto"/>
        <w:left w:val="none" w:sz="0" w:space="0" w:color="auto"/>
        <w:bottom w:val="none" w:sz="0" w:space="0" w:color="auto"/>
        <w:right w:val="none" w:sz="0" w:space="0" w:color="auto"/>
      </w:divBdr>
    </w:div>
    <w:div w:id="1399085898">
      <w:marLeft w:val="480"/>
      <w:marRight w:val="0"/>
      <w:marTop w:val="0"/>
      <w:marBottom w:val="0"/>
      <w:divBdr>
        <w:top w:val="none" w:sz="0" w:space="0" w:color="auto"/>
        <w:left w:val="none" w:sz="0" w:space="0" w:color="auto"/>
        <w:bottom w:val="none" w:sz="0" w:space="0" w:color="auto"/>
        <w:right w:val="none" w:sz="0" w:space="0" w:color="auto"/>
      </w:divBdr>
    </w:div>
    <w:div w:id="1399086354">
      <w:marLeft w:val="480"/>
      <w:marRight w:val="0"/>
      <w:marTop w:val="0"/>
      <w:marBottom w:val="0"/>
      <w:divBdr>
        <w:top w:val="none" w:sz="0" w:space="0" w:color="auto"/>
        <w:left w:val="none" w:sz="0" w:space="0" w:color="auto"/>
        <w:bottom w:val="none" w:sz="0" w:space="0" w:color="auto"/>
        <w:right w:val="none" w:sz="0" w:space="0" w:color="auto"/>
      </w:divBdr>
    </w:div>
    <w:div w:id="1399093138">
      <w:marLeft w:val="480"/>
      <w:marRight w:val="0"/>
      <w:marTop w:val="0"/>
      <w:marBottom w:val="0"/>
      <w:divBdr>
        <w:top w:val="none" w:sz="0" w:space="0" w:color="auto"/>
        <w:left w:val="none" w:sz="0" w:space="0" w:color="auto"/>
        <w:bottom w:val="none" w:sz="0" w:space="0" w:color="auto"/>
        <w:right w:val="none" w:sz="0" w:space="0" w:color="auto"/>
      </w:divBdr>
    </w:div>
    <w:div w:id="1399132373">
      <w:marLeft w:val="480"/>
      <w:marRight w:val="0"/>
      <w:marTop w:val="0"/>
      <w:marBottom w:val="0"/>
      <w:divBdr>
        <w:top w:val="none" w:sz="0" w:space="0" w:color="auto"/>
        <w:left w:val="none" w:sz="0" w:space="0" w:color="auto"/>
        <w:bottom w:val="none" w:sz="0" w:space="0" w:color="auto"/>
        <w:right w:val="none" w:sz="0" w:space="0" w:color="auto"/>
      </w:divBdr>
    </w:div>
    <w:div w:id="1399134790">
      <w:marLeft w:val="480"/>
      <w:marRight w:val="0"/>
      <w:marTop w:val="0"/>
      <w:marBottom w:val="0"/>
      <w:divBdr>
        <w:top w:val="none" w:sz="0" w:space="0" w:color="auto"/>
        <w:left w:val="none" w:sz="0" w:space="0" w:color="auto"/>
        <w:bottom w:val="none" w:sz="0" w:space="0" w:color="auto"/>
        <w:right w:val="none" w:sz="0" w:space="0" w:color="auto"/>
      </w:divBdr>
    </w:div>
    <w:div w:id="1399203126">
      <w:marLeft w:val="480"/>
      <w:marRight w:val="0"/>
      <w:marTop w:val="0"/>
      <w:marBottom w:val="0"/>
      <w:divBdr>
        <w:top w:val="none" w:sz="0" w:space="0" w:color="auto"/>
        <w:left w:val="none" w:sz="0" w:space="0" w:color="auto"/>
        <w:bottom w:val="none" w:sz="0" w:space="0" w:color="auto"/>
        <w:right w:val="none" w:sz="0" w:space="0" w:color="auto"/>
      </w:divBdr>
    </w:div>
    <w:div w:id="1399210767">
      <w:marLeft w:val="480"/>
      <w:marRight w:val="0"/>
      <w:marTop w:val="0"/>
      <w:marBottom w:val="0"/>
      <w:divBdr>
        <w:top w:val="none" w:sz="0" w:space="0" w:color="auto"/>
        <w:left w:val="none" w:sz="0" w:space="0" w:color="auto"/>
        <w:bottom w:val="none" w:sz="0" w:space="0" w:color="auto"/>
        <w:right w:val="none" w:sz="0" w:space="0" w:color="auto"/>
      </w:divBdr>
    </w:div>
    <w:div w:id="1399279336">
      <w:marLeft w:val="480"/>
      <w:marRight w:val="0"/>
      <w:marTop w:val="0"/>
      <w:marBottom w:val="0"/>
      <w:divBdr>
        <w:top w:val="none" w:sz="0" w:space="0" w:color="auto"/>
        <w:left w:val="none" w:sz="0" w:space="0" w:color="auto"/>
        <w:bottom w:val="none" w:sz="0" w:space="0" w:color="auto"/>
        <w:right w:val="none" w:sz="0" w:space="0" w:color="auto"/>
      </w:divBdr>
    </w:div>
    <w:div w:id="1399282979">
      <w:marLeft w:val="480"/>
      <w:marRight w:val="0"/>
      <w:marTop w:val="0"/>
      <w:marBottom w:val="0"/>
      <w:divBdr>
        <w:top w:val="none" w:sz="0" w:space="0" w:color="auto"/>
        <w:left w:val="none" w:sz="0" w:space="0" w:color="auto"/>
        <w:bottom w:val="none" w:sz="0" w:space="0" w:color="auto"/>
        <w:right w:val="none" w:sz="0" w:space="0" w:color="auto"/>
      </w:divBdr>
    </w:div>
    <w:div w:id="1399354668">
      <w:marLeft w:val="480"/>
      <w:marRight w:val="0"/>
      <w:marTop w:val="0"/>
      <w:marBottom w:val="0"/>
      <w:divBdr>
        <w:top w:val="none" w:sz="0" w:space="0" w:color="auto"/>
        <w:left w:val="none" w:sz="0" w:space="0" w:color="auto"/>
        <w:bottom w:val="none" w:sz="0" w:space="0" w:color="auto"/>
        <w:right w:val="none" w:sz="0" w:space="0" w:color="auto"/>
      </w:divBdr>
    </w:div>
    <w:div w:id="1399354809">
      <w:marLeft w:val="480"/>
      <w:marRight w:val="0"/>
      <w:marTop w:val="0"/>
      <w:marBottom w:val="0"/>
      <w:divBdr>
        <w:top w:val="none" w:sz="0" w:space="0" w:color="auto"/>
        <w:left w:val="none" w:sz="0" w:space="0" w:color="auto"/>
        <w:bottom w:val="none" w:sz="0" w:space="0" w:color="auto"/>
        <w:right w:val="none" w:sz="0" w:space="0" w:color="auto"/>
      </w:divBdr>
    </w:div>
    <w:div w:id="1399401469">
      <w:marLeft w:val="480"/>
      <w:marRight w:val="0"/>
      <w:marTop w:val="0"/>
      <w:marBottom w:val="0"/>
      <w:divBdr>
        <w:top w:val="none" w:sz="0" w:space="0" w:color="auto"/>
        <w:left w:val="none" w:sz="0" w:space="0" w:color="auto"/>
        <w:bottom w:val="none" w:sz="0" w:space="0" w:color="auto"/>
        <w:right w:val="none" w:sz="0" w:space="0" w:color="auto"/>
      </w:divBdr>
    </w:div>
    <w:div w:id="1399402002">
      <w:marLeft w:val="480"/>
      <w:marRight w:val="0"/>
      <w:marTop w:val="0"/>
      <w:marBottom w:val="0"/>
      <w:divBdr>
        <w:top w:val="none" w:sz="0" w:space="0" w:color="auto"/>
        <w:left w:val="none" w:sz="0" w:space="0" w:color="auto"/>
        <w:bottom w:val="none" w:sz="0" w:space="0" w:color="auto"/>
        <w:right w:val="none" w:sz="0" w:space="0" w:color="auto"/>
      </w:divBdr>
    </w:div>
    <w:div w:id="1399478586">
      <w:marLeft w:val="480"/>
      <w:marRight w:val="0"/>
      <w:marTop w:val="0"/>
      <w:marBottom w:val="0"/>
      <w:divBdr>
        <w:top w:val="none" w:sz="0" w:space="0" w:color="auto"/>
        <w:left w:val="none" w:sz="0" w:space="0" w:color="auto"/>
        <w:bottom w:val="none" w:sz="0" w:space="0" w:color="auto"/>
        <w:right w:val="none" w:sz="0" w:space="0" w:color="auto"/>
      </w:divBdr>
    </w:div>
    <w:div w:id="1399593107">
      <w:marLeft w:val="480"/>
      <w:marRight w:val="0"/>
      <w:marTop w:val="0"/>
      <w:marBottom w:val="0"/>
      <w:divBdr>
        <w:top w:val="none" w:sz="0" w:space="0" w:color="auto"/>
        <w:left w:val="none" w:sz="0" w:space="0" w:color="auto"/>
        <w:bottom w:val="none" w:sz="0" w:space="0" w:color="auto"/>
        <w:right w:val="none" w:sz="0" w:space="0" w:color="auto"/>
      </w:divBdr>
    </w:div>
    <w:div w:id="1399597614">
      <w:marLeft w:val="480"/>
      <w:marRight w:val="0"/>
      <w:marTop w:val="0"/>
      <w:marBottom w:val="0"/>
      <w:divBdr>
        <w:top w:val="none" w:sz="0" w:space="0" w:color="auto"/>
        <w:left w:val="none" w:sz="0" w:space="0" w:color="auto"/>
        <w:bottom w:val="none" w:sz="0" w:space="0" w:color="auto"/>
        <w:right w:val="none" w:sz="0" w:space="0" w:color="auto"/>
      </w:divBdr>
    </w:div>
    <w:div w:id="1399671614">
      <w:marLeft w:val="480"/>
      <w:marRight w:val="0"/>
      <w:marTop w:val="0"/>
      <w:marBottom w:val="0"/>
      <w:divBdr>
        <w:top w:val="none" w:sz="0" w:space="0" w:color="auto"/>
        <w:left w:val="none" w:sz="0" w:space="0" w:color="auto"/>
        <w:bottom w:val="none" w:sz="0" w:space="0" w:color="auto"/>
        <w:right w:val="none" w:sz="0" w:space="0" w:color="auto"/>
      </w:divBdr>
    </w:div>
    <w:div w:id="1399742309">
      <w:marLeft w:val="480"/>
      <w:marRight w:val="0"/>
      <w:marTop w:val="0"/>
      <w:marBottom w:val="0"/>
      <w:divBdr>
        <w:top w:val="none" w:sz="0" w:space="0" w:color="auto"/>
        <w:left w:val="none" w:sz="0" w:space="0" w:color="auto"/>
        <w:bottom w:val="none" w:sz="0" w:space="0" w:color="auto"/>
        <w:right w:val="none" w:sz="0" w:space="0" w:color="auto"/>
      </w:divBdr>
    </w:div>
    <w:div w:id="1399743717">
      <w:marLeft w:val="480"/>
      <w:marRight w:val="0"/>
      <w:marTop w:val="0"/>
      <w:marBottom w:val="0"/>
      <w:divBdr>
        <w:top w:val="none" w:sz="0" w:space="0" w:color="auto"/>
        <w:left w:val="none" w:sz="0" w:space="0" w:color="auto"/>
        <w:bottom w:val="none" w:sz="0" w:space="0" w:color="auto"/>
        <w:right w:val="none" w:sz="0" w:space="0" w:color="auto"/>
      </w:divBdr>
    </w:div>
    <w:div w:id="1399787626">
      <w:marLeft w:val="480"/>
      <w:marRight w:val="0"/>
      <w:marTop w:val="0"/>
      <w:marBottom w:val="0"/>
      <w:divBdr>
        <w:top w:val="none" w:sz="0" w:space="0" w:color="auto"/>
        <w:left w:val="none" w:sz="0" w:space="0" w:color="auto"/>
        <w:bottom w:val="none" w:sz="0" w:space="0" w:color="auto"/>
        <w:right w:val="none" w:sz="0" w:space="0" w:color="auto"/>
      </w:divBdr>
    </w:div>
    <w:div w:id="1399859868">
      <w:marLeft w:val="480"/>
      <w:marRight w:val="0"/>
      <w:marTop w:val="0"/>
      <w:marBottom w:val="0"/>
      <w:divBdr>
        <w:top w:val="none" w:sz="0" w:space="0" w:color="auto"/>
        <w:left w:val="none" w:sz="0" w:space="0" w:color="auto"/>
        <w:bottom w:val="none" w:sz="0" w:space="0" w:color="auto"/>
        <w:right w:val="none" w:sz="0" w:space="0" w:color="auto"/>
      </w:divBdr>
    </w:div>
    <w:div w:id="1399860067">
      <w:marLeft w:val="480"/>
      <w:marRight w:val="0"/>
      <w:marTop w:val="0"/>
      <w:marBottom w:val="0"/>
      <w:divBdr>
        <w:top w:val="none" w:sz="0" w:space="0" w:color="auto"/>
        <w:left w:val="none" w:sz="0" w:space="0" w:color="auto"/>
        <w:bottom w:val="none" w:sz="0" w:space="0" w:color="auto"/>
        <w:right w:val="none" w:sz="0" w:space="0" w:color="auto"/>
      </w:divBdr>
    </w:div>
    <w:div w:id="1399864883">
      <w:marLeft w:val="480"/>
      <w:marRight w:val="0"/>
      <w:marTop w:val="0"/>
      <w:marBottom w:val="0"/>
      <w:divBdr>
        <w:top w:val="none" w:sz="0" w:space="0" w:color="auto"/>
        <w:left w:val="none" w:sz="0" w:space="0" w:color="auto"/>
        <w:bottom w:val="none" w:sz="0" w:space="0" w:color="auto"/>
        <w:right w:val="none" w:sz="0" w:space="0" w:color="auto"/>
      </w:divBdr>
    </w:div>
    <w:div w:id="1399980241">
      <w:marLeft w:val="480"/>
      <w:marRight w:val="0"/>
      <w:marTop w:val="0"/>
      <w:marBottom w:val="0"/>
      <w:divBdr>
        <w:top w:val="none" w:sz="0" w:space="0" w:color="auto"/>
        <w:left w:val="none" w:sz="0" w:space="0" w:color="auto"/>
        <w:bottom w:val="none" w:sz="0" w:space="0" w:color="auto"/>
        <w:right w:val="none" w:sz="0" w:space="0" w:color="auto"/>
      </w:divBdr>
    </w:div>
    <w:div w:id="1399980931">
      <w:marLeft w:val="480"/>
      <w:marRight w:val="0"/>
      <w:marTop w:val="0"/>
      <w:marBottom w:val="0"/>
      <w:divBdr>
        <w:top w:val="none" w:sz="0" w:space="0" w:color="auto"/>
        <w:left w:val="none" w:sz="0" w:space="0" w:color="auto"/>
        <w:bottom w:val="none" w:sz="0" w:space="0" w:color="auto"/>
        <w:right w:val="none" w:sz="0" w:space="0" w:color="auto"/>
      </w:divBdr>
    </w:div>
    <w:div w:id="1400054585">
      <w:marLeft w:val="480"/>
      <w:marRight w:val="0"/>
      <w:marTop w:val="0"/>
      <w:marBottom w:val="0"/>
      <w:divBdr>
        <w:top w:val="none" w:sz="0" w:space="0" w:color="auto"/>
        <w:left w:val="none" w:sz="0" w:space="0" w:color="auto"/>
        <w:bottom w:val="none" w:sz="0" w:space="0" w:color="auto"/>
        <w:right w:val="none" w:sz="0" w:space="0" w:color="auto"/>
      </w:divBdr>
    </w:div>
    <w:div w:id="1400060694">
      <w:marLeft w:val="480"/>
      <w:marRight w:val="0"/>
      <w:marTop w:val="0"/>
      <w:marBottom w:val="0"/>
      <w:divBdr>
        <w:top w:val="none" w:sz="0" w:space="0" w:color="auto"/>
        <w:left w:val="none" w:sz="0" w:space="0" w:color="auto"/>
        <w:bottom w:val="none" w:sz="0" w:space="0" w:color="auto"/>
        <w:right w:val="none" w:sz="0" w:space="0" w:color="auto"/>
      </w:divBdr>
    </w:div>
    <w:div w:id="1400134661">
      <w:marLeft w:val="480"/>
      <w:marRight w:val="0"/>
      <w:marTop w:val="0"/>
      <w:marBottom w:val="0"/>
      <w:divBdr>
        <w:top w:val="none" w:sz="0" w:space="0" w:color="auto"/>
        <w:left w:val="none" w:sz="0" w:space="0" w:color="auto"/>
        <w:bottom w:val="none" w:sz="0" w:space="0" w:color="auto"/>
        <w:right w:val="none" w:sz="0" w:space="0" w:color="auto"/>
      </w:divBdr>
    </w:div>
    <w:div w:id="1400329651">
      <w:marLeft w:val="480"/>
      <w:marRight w:val="0"/>
      <w:marTop w:val="0"/>
      <w:marBottom w:val="0"/>
      <w:divBdr>
        <w:top w:val="none" w:sz="0" w:space="0" w:color="auto"/>
        <w:left w:val="none" w:sz="0" w:space="0" w:color="auto"/>
        <w:bottom w:val="none" w:sz="0" w:space="0" w:color="auto"/>
        <w:right w:val="none" w:sz="0" w:space="0" w:color="auto"/>
      </w:divBdr>
    </w:div>
    <w:div w:id="1400329754">
      <w:marLeft w:val="480"/>
      <w:marRight w:val="0"/>
      <w:marTop w:val="0"/>
      <w:marBottom w:val="0"/>
      <w:divBdr>
        <w:top w:val="none" w:sz="0" w:space="0" w:color="auto"/>
        <w:left w:val="none" w:sz="0" w:space="0" w:color="auto"/>
        <w:bottom w:val="none" w:sz="0" w:space="0" w:color="auto"/>
        <w:right w:val="none" w:sz="0" w:space="0" w:color="auto"/>
      </w:divBdr>
    </w:div>
    <w:div w:id="1400443043">
      <w:marLeft w:val="480"/>
      <w:marRight w:val="0"/>
      <w:marTop w:val="0"/>
      <w:marBottom w:val="0"/>
      <w:divBdr>
        <w:top w:val="none" w:sz="0" w:space="0" w:color="auto"/>
        <w:left w:val="none" w:sz="0" w:space="0" w:color="auto"/>
        <w:bottom w:val="none" w:sz="0" w:space="0" w:color="auto"/>
        <w:right w:val="none" w:sz="0" w:space="0" w:color="auto"/>
      </w:divBdr>
    </w:div>
    <w:div w:id="1400445112">
      <w:marLeft w:val="480"/>
      <w:marRight w:val="0"/>
      <w:marTop w:val="0"/>
      <w:marBottom w:val="0"/>
      <w:divBdr>
        <w:top w:val="none" w:sz="0" w:space="0" w:color="auto"/>
        <w:left w:val="none" w:sz="0" w:space="0" w:color="auto"/>
        <w:bottom w:val="none" w:sz="0" w:space="0" w:color="auto"/>
        <w:right w:val="none" w:sz="0" w:space="0" w:color="auto"/>
      </w:divBdr>
    </w:div>
    <w:div w:id="1400445308">
      <w:marLeft w:val="480"/>
      <w:marRight w:val="0"/>
      <w:marTop w:val="0"/>
      <w:marBottom w:val="0"/>
      <w:divBdr>
        <w:top w:val="none" w:sz="0" w:space="0" w:color="auto"/>
        <w:left w:val="none" w:sz="0" w:space="0" w:color="auto"/>
        <w:bottom w:val="none" w:sz="0" w:space="0" w:color="auto"/>
        <w:right w:val="none" w:sz="0" w:space="0" w:color="auto"/>
      </w:divBdr>
    </w:div>
    <w:div w:id="1400516560">
      <w:marLeft w:val="480"/>
      <w:marRight w:val="0"/>
      <w:marTop w:val="0"/>
      <w:marBottom w:val="0"/>
      <w:divBdr>
        <w:top w:val="none" w:sz="0" w:space="0" w:color="auto"/>
        <w:left w:val="none" w:sz="0" w:space="0" w:color="auto"/>
        <w:bottom w:val="none" w:sz="0" w:space="0" w:color="auto"/>
        <w:right w:val="none" w:sz="0" w:space="0" w:color="auto"/>
      </w:divBdr>
    </w:div>
    <w:div w:id="1400522192">
      <w:marLeft w:val="480"/>
      <w:marRight w:val="0"/>
      <w:marTop w:val="0"/>
      <w:marBottom w:val="0"/>
      <w:divBdr>
        <w:top w:val="none" w:sz="0" w:space="0" w:color="auto"/>
        <w:left w:val="none" w:sz="0" w:space="0" w:color="auto"/>
        <w:bottom w:val="none" w:sz="0" w:space="0" w:color="auto"/>
        <w:right w:val="none" w:sz="0" w:space="0" w:color="auto"/>
      </w:divBdr>
    </w:div>
    <w:div w:id="1400593077">
      <w:marLeft w:val="480"/>
      <w:marRight w:val="0"/>
      <w:marTop w:val="0"/>
      <w:marBottom w:val="0"/>
      <w:divBdr>
        <w:top w:val="none" w:sz="0" w:space="0" w:color="auto"/>
        <w:left w:val="none" w:sz="0" w:space="0" w:color="auto"/>
        <w:bottom w:val="none" w:sz="0" w:space="0" w:color="auto"/>
        <w:right w:val="none" w:sz="0" w:space="0" w:color="auto"/>
      </w:divBdr>
    </w:div>
    <w:div w:id="1400596688">
      <w:marLeft w:val="480"/>
      <w:marRight w:val="0"/>
      <w:marTop w:val="0"/>
      <w:marBottom w:val="0"/>
      <w:divBdr>
        <w:top w:val="none" w:sz="0" w:space="0" w:color="auto"/>
        <w:left w:val="none" w:sz="0" w:space="0" w:color="auto"/>
        <w:bottom w:val="none" w:sz="0" w:space="0" w:color="auto"/>
        <w:right w:val="none" w:sz="0" w:space="0" w:color="auto"/>
      </w:divBdr>
    </w:div>
    <w:div w:id="1400597865">
      <w:marLeft w:val="480"/>
      <w:marRight w:val="0"/>
      <w:marTop w:val="0"/>
      <w:marBottom w:val="0"/>
      <w:divBdr>
        <w:top w:val="none" w:sz="0" w:space="0" w:color="auto"/>
        <w:left w:val="none" w:sz="0" w:space="0" w:color="auto"/>
        <w:bottom w:val="none" w:sz="0" w:space="0" w:color="auto"/>
        <w:right w:val="none" w:sz="0" w:space="0" w:color="auto"/>
      </w:divBdr>
    </w:div>
    <w:div w:id="1400638908">
      <w:marLeft w:val="480"/>
      <w:marRight w:val="0"/>
      <w:marTop w:val="0"/>
      <w:marBottom w:val="0"/>
      <w:divBdr>
        <w:top w:val="none" w:sz="0" w:space="0" w:color="auto"/>
        <w:left w:val="none" w:sz="0" w:space="0" w:color="auto"/>
        <w:bottom w:val="none" w:sz="0" w:space="0" w:color="auto"/>
        <w:right w:val="none" w:sz="0" w:space="0" w:color="auto"/>
      </w:divBdr>
    </w:div>
    <w:div w:id="1400709514">
      <w:marLeft w:val="480"/>
      <w:marRight w:val="0"/>
      <w:marTop w:val="0"/>
      <w:marBottom w:val="0"/>
      <w:divBdr>
        <w:top w:val="none" w:sz="0" w:space="0" w:color="auto"/>
        <w:left w:val="none" w:sz="0" w:space="0" w:color="auto"/>
        <w:bottom w:val="none" w:sz="0" w:space="0" w:color="auto"/>
        <w:right w:val="none" w:sz="0" w:space="0" w:color="auto"/>
      </w:divBdr>
    </w:div>
    <w:div w:id="1400710305">
      <w:marLeft w:val="480"/>
      <w:marRight w:val="0"/>
      <w:marTop w:val="0"/>
      <w:marBottom w:val="0"/>
      <w:divBdr>
        <w:top w:val="none" w:sz="0" w:space="0" w:color="auto"/>
        <w:left w:val="none" w:sz="0" w:space="0" w:color="auto"/>
        <w:bottom w:val="none" w:sz="0" w:space="0" w:color="auto"/>
        <w:right w:val="none" w:sz="0" w:space="0" w:color="auto"/>
      </w:divBdr>
    </w:div>
    <w:div w:id="1400785613">
      <w:marLeft w:val="480"/>
      <w:marRight w:val="0"/>
      <w:marTop w:val="0"/>
      <w:marBottom w:val="0"/>
      <w:divBdr>
        <w:top w:val="none" w:sz="0" w:space="0" w:color="auto"/>
        <w:left w:val="none" w:sz="0" w:space="0" w:color="auto"/>
        <w:bottom w:val="none" w:sz="0" w:space="0" w:color="auto"/>
        <w:right w:val="none" w:sz="0" w:space="0" w:color="auto"/>
      </w:divBdr>
    </w:div>
    <w:div w:id="1400789170">
      <w:marLeft w:val="480"/>
      <w:marRight w:val="0"/>
      <w:marTop w:val="0"/>
      <w:marBottom w:val="0"/>
      <w:divBdr>
        <w:top w:val="none" w:sz="0" w:space="0" w:color="auto"/>
        <w:left w:val="none" w:sz="0" w:space="0" w:color="auto"/>
        <w:bottom w:val="none" w:sz="0" w:space="0" w:color="auto"/>
        <w:right w:val="none" w:sz="0" w:space="0" w:color="auto"/>
      </w:divBdr>
    </w:div>
    <w:div w:id="1400864627">
      <w:marLeft w:val="480"/>
      <w:marRight w:val="0"/>
      <w:marTop w:val="0"/>
      <w:marBottom w:val="0"/>
      <w:divBdr>
        <w:top w:val="none" w:sz="0" w:space="0" w:color="auto"/>
        <w:left w:val="none" w:sz="0" w:space="0" w:color="auto"/>
        <w:bottom w:val="none" w:sz="0" w:space="0" w:color="auto"/>
        <w:right w:val="none" w:sz="0" w:space="0" w:color="auto"/>
      </w:divBdr>
    </w:div>
    <w:div w:id="1400909686">
      <w:marLeft w:val="480"/>
      <w:marRight w:val="0"/>
      <w:marTop w:val="0"/>
      <w:marBottom w:val="0"/>
      <w:divBdr>
        <w:top w:val="none" w:sz="0" w:space="0" w:color="auto"/>
        <w:left w:val="none" w:sz="0" w:space="0" w:color="auto"/>
        <w:bottom w:val="none" w:sz="0" w:space="0" w:color="auto"/>
        <w:right w:val="none" w:sz="0" w:space="0" w:color="auto"/>
      </w:divBdr>
    </w:div>
    <w:div w:id="1400976085">
      <w:marLeft w:val="480"/>
      <w:marRight w:val="0"/>
      <w:marTop w:val="0"/>
      <w:marBottom w:val="0"/>
      <w:divBdr>
        <w:top w:val="none" w:sz="0" w:space="0" w:color="auto"/>
        <w:left w:val="none" w:sz="0" w:space="0" w:color="auto"/>
        <w:bottom w:val="none" w:sz="0" w:space="0" w:color="auto"/>
        <w:right w:val="none" w:sz="0" w:space="0" w:color="auto"/>
      </w:divBdr>
    </w:div>
    <w:div w:id="1400984666">
      <w:marLeft w:val="480"/>
      <w:marRight w:val="0"/>
      <w:marTop w:val="0"/>
      <w:marBottom w:val="0"/>
      <w:divBdr>
        <w:top w:val="none" w:sz="0" w:space="0" w:color="auto"/>
        <w:left w:val="none" w:sz="0" w:space="0" w:color="auto"/>
        <w:bottom w:val="none" w:sz="0" w:space="0" w:color="auto"/>
        <w:right w:val="none" w:sz="0" w:space="0" w:color="auto"/>
      </w:divBdr>
    </w:div>
    <w:div w:id="1401054520">
      <w:marLeft w:val="480"/>
      <w:marRight w:val="0"/>
      <w:marTop w:val="0"/>
      <w:marBottom w:val="0"/>
      <w:divBdr>
        <w:top w:val="none" w:sz="0" w:space="0" w:color="auto"/>
        <w:left w:val="none" w:sz="0" w:space="0" w:color="auto"/>
        <w:bottom w:val="none" w:sz="0" w:space="0" w:color="auto"/>
        <w:right w:val="none" w:sz="0" w:space="0" w:color="auto"/>
      </w:divBdr>
    </w:div>
    <w:div w:id="1401098914">
      <w:bodyDiv w:val="1"/>
      <w:marLeft w:val="0"/>
      <w:marRight w:val="0"/>
      <w:marTop w:val="0"/>
      <w:marBottom w:val="0"/>
      <w:divBdr>
        <w:top w:val="none" w:sz="0" w:space="0" w:color="auto"/>
        <w:left w:val="none" w:sz="0" w:space="0" w:color="auto"/>
        <w:bottom w:val="none" w:sz="0" w:space="0" w:color="auto"/>
        <w:right w:val="none" w:sz="0" w:space="0" w:color="auto"/>
      </w:divBdr>
      <w:divsChild>
        <w:div w:id="427046270">
          <w:marLeft w:val="480"/>
          <w:marRight w:val="0"/>
          <w:marTop w:val="0"/>
          <w:marBottom w:val="0"/>
          <w:divBdr>
            <w:top w:val="none" w:sz="0" w:space="0" w:color="auto"/>
            <w:left w:val="none" w:sz="0" w:space="0" w:color="auto"/>
            <w:bottom w:val="none" w:sz="0" w:space="0" w:color="auto"/>
            <w:right w:val="none" w:sz="0" w:space="0" w:color="auto"/>
          </w:divBdr>
        </w:div>
        <w:div w:id="1985549068">
          <w:marLeft w:val="480"/>
          <w:marRight w:val="0"/>
          <w:marTop w:val="0"/>
          <w:marBottom w:val="0"/>
          <w:divBdr>
            <w:top w:val="none" w:sz="0" w:space="0" w:color="auto"/>
            <w:left w:val="none" w:sz="0" w:space="0" w:color="auto"/>
            <w:bottom w:val="none" w:sz="0" w:space="0" w:color="auto"/>
            <w:right w:val="none" w:sz="0" w:space="0" w:color="auto"/>
          </w:divBdr>
        </w:div>
        <w:div w:id="453594773">
          <w:marLeft w:val="480"/>
          <w:marRight w:val="0"/>
          <w:marTop w:val="0"/>
          <w:marBottom w:val="0"/>
          <w:divBdr>
            <w:top w:val="none" w:sz="0" w:space="0" w:color="auto"/>
            <w:left w:val="none" w:sz="0" w:space="0" w:color="auto"/>
            <w:bottom w:val="none" w:sz="0" w:space="0" w:color="auto"/>
            <w:right w:val="none" w:sz="0" w:space="0" w:color="auto"/>
          </w:divBdr>
        </w:div>
        <w:div w:id="1649020111">
          <w:marLeft w:val="480"/>
          <w:marRight w:val="0"/>
          <w:marTop w:val="0"/>
          <w:marBottom w:val="0"/>
          <w:divBdr>
            <w:top w:val="none" w:sz="0" w:space="0" w:color="auto"/>
            <w:left w:val="none" w:sz="0" w:space="0" w:color="auto"/>
            <w:bottom w:val="none" w:sz="0" w:space="0" w:color="auto"/>
            <w:right w:val="none" w:sz="0" w:space="0" w:color="auto"/>
          </w:divBdr>
        </w:div>
        <w:div w:id="227885052">
          <w:marLeft w:val="480"/>
          <w:marRight w:val="0"/>
          <w:marTop w:val="0"/>
          <w:marBottom w:val="0"/>
          <w:divBdr>
            <w:top w:val="none" w:sz="0" w:space="0" w:color="auto"/>
            <w:left w:val="none" w:sz="0" w:space="0" w:color="auto"/>
            <w:bottom w:val="none" w:sz="0" w:space="0" w:color="auto"/>
            <w:right w:val="none" w:sz="0" w:space="0" w:color="auto"/>
          </w:divBdr>
        </w:div>
        <w:div w:id="1269044829">
          <w:marLeft w:val="480"/>
          <w:marRight w:val="0"/>
          <w:marTop w:val="0"/>
          <w:marBottom w:val="0"/>
          <w:divBdr>
            <w:top w:val="none" w:sz="0" w:space="0" w:color="auto"/>
            <w:left w:val="none" w:sz="0" w:space="0" w:color="auto"/>
            <w:bottom w:val="none" w:sz="0" w:space="0" w:color="auto"/>
            <w:right w:val="none" w:sz="0" w:space="0" w:color="auto"/>
          </w:divBdr>
        </w:div>
        <w:div w:id="768085616">
          <w:marLeft w:val="480"/>
          <w:marRight w:val="0"/>
          <w:marTop w:val="0"/>
          <w:marBottom w:val="0"/>
          <w:divBdr>
            <w:top w:val="none" w:sz="0" w:space="0" w:color="auto"/>
            <w:left w:val="none" w:sz="0" w:space="0" w:color="auto"/>
            <w:bottom w:val="none" w:sz="0" w:space="0" w:color="auto"/>
            <w:right w:val="none" w:sz="0" w:space="0" w:color="auto"/>
          </w:divBdr>
        </w:div>
        <w:div w:id="659235141">
          <w:marLeft w:val="480"/>
          <w:marRight w:val="0"/>
          <w:marTop w:val="0"/>
          <w:marBottom w:val="0"/>
          <w:divBdr>
            <w:top w:val="none" w:sz="0" w:space="0" w:color="auto"/>
            <w:left w:val="none" w:sz="0" w:space="0" w:color="auto"/>
            <w:bottom w:val="none" w:sz="0" w:space="0" w:color="auto"/>
            <w:right w:val="none" w:sz="0" w:space="0" w:color="auto"/>
          </w:divBdr>
        </w:div>
        <w:div w:id="927039243">
          <w:marLeft w:val="480"/>
          <w:marRight w:val="0"/>
          <w:marTop w:val="0"/>
          <w:marBottom w:val="0"/>
          <w:divBdr>
            <w:top w:val="none" w:sz="0" w:space="0" w:color="auto"/>
            <w:left w:val="none" w:sz="0" w:space="0" w:color="auto"/>
            <w:bottom w:val="none" w:sz="0" w:space="0" w:color="auto"/>
            <w:right w:val="none" w:sz="0" w:space="0" w:color="auto"/>
          </w:divBdr>
        </w:div>
        <w:div w:id="1741100562">
          <w:marLeft w:val="480"/>
          <w:marRight w:val="0"/>
          <w:marTop w:val="0"/>
          <w:marBottom w:val="0"/>
          <w:divBdr>
            <w:top w:val="none" w:sz="0" w:space="0" w:color="auto"/>
            <w:left w:val="none" w:sz="0" w:space="0" w:color="auto"/>
            <w:bottom w:val="none" w:sz="0" w:space="0" w:color="auto"/>
            <w:right w:val="none" w:sz="0" w:space="0" w:color="auto"/>
          </w:divBdr>
        </w:div>
        <w:div w:id="1497501605">
          <w:marLeft w:val="480"/>
          <w:marRight w:val="0"/>
          <w:marTop w:val="0"/>
          <w:marBottom w:val="0"/>
          <w:divBdr>
            <w:top w:val="none" w:sz="0" w:space="0" w:color="auto"/>
            <w:left w:val="none" w:sz="0" w:space="0" w:color="auto"/>
            <w:bottom w:val="none" w:sz="0" w:space="0" w:color="auto"/>
            <w:right w:val="none" w:sz="0" w:space="0" w:color="auto"/>
          </w:divBdr>
        </w:div>
        <w:div w:id="1659188436">
          <w:marLeft w:val="480"/>
          <w:marRight w:val="0"/>
          <w:marTop w:val="0"/>
          <w:marBottom w:val="0"/>
          <w:divBdr>
            <w:top w:val="none" w:sz="0" w:space="0" w:color="auto"/>
            <w:left w:val="none" w:sz="0" w:space="0" w:color="auto"/>
            <w:bottom w:val="none" w:sz="0" w:space="0" w:color="auto"/>
            <w:right w:val="none" w:sz="0" w:space="0" w:color="auto"/>
          </w:divBdr>
        </w:div>
        <w:div w:id="1275988131">
          <w:marLeft w:val="480"/>
          <w:marRight w:val="0"/>
          <w:marTop w:val="0"/>
          <w:marBottom w:val="0"/>
          <w:divBdr>
            <w:top w:val="none" w:sz="0" w:space="0" w:color="auto"/>
            <w:left w:val="none" w:sz="0" w:space="0" w:color="auto"/>
            <w:bottom w:val="none" w:sz="0" w:space="0" w:color="auto"/>
            <w:right w:val="none" w:sz="0" w:space="0" w:color="auto"/>
          </w:divBdr>
        </w:div>
        <w:div w:id="1767919073">
          <w:marLeft w:val="480"/>
          <w:marRight w:val="0"/>
          <w:marTop w:val="0"/>
          <w:marBottom w:val="0"/>
          <w:divBdr>
            <w:top w:val="none" w:sz="0" w:space="0" w:color="auto"/>
            <w:left w:val="none" w:sz="0" w:space="0" w:color="auto"/>
            <w:bottom w:val="none" w:sz="0" w:space="0" w:color="auto"/>
            <w:right w:val="none" w:sz="0" w:space="0" w:color="auto"/>
          </w:divBdr>
        </w:div>
        <w:div w:id="148404770">
          <w:marLeft w:val="480"/>
          <w:marRight w:val="0"/>
          <w:marTop w:val="0"/>
          <w:marBottom w:val="0"/>
          <w:divBdr>
            <w:top w:val="none" w:sz="0" w:space="0" w:color="auto"/>
            <w:left w:val="none" w:sz="0" w:space="0" w:color="auto"/>
            <w:bottom w:val="none" w:sz="0" w:space="0" w:color="auto"/>
            <w:right w:val="none" w:sz="0" w:space="0" w:color="auto"/>
          </w:divBdr>
        </w:div>
      </w:divsChild>
    </w:div>
    <w:div w:id="1401102275">
      <w:bodyDiv w:val="1"/>
      <w:marLeft w:val="0"/>
      <w:marRight w:val="0"/>
      <w:marTop w:val="0"/>
      <w:marBottom w:val="0"/>
      <w:divBdr>
        <w:top w:val="none" w:sz="0" w:space="0" w:color="auto"/>
        <w:left w:val="none" w:sz="0" w:space="0" w:color="auto"/>
        <w:bottom w:val="none" w:sz="0" w:space="0" w:color="auto"/>
        <w:right w:val="none" w:sz="0" w:space="0" w:color="auto"/>
      </w:divBdr>
    </w:div>
    <w:div w:id="1401126127">
      <w:marLeft w:val="480"/>
      <w:marRight w:val="0"/>
      <w:marTop w:val="0"/>
      <w:marBottom w:val="0"/>
      <w:divBdr>
        <w:top w:val="none" w:sz="0" w:space="0" w:color="auto"/>
        <w:left w:val="none" w:sz="0" w:space="0" w:color="auto"/>
        <w:bottom w:val="none" w:sz="0" w:space="0" w:color="auto"/>
        <w:right w:val="none" w:sz="0" w:space="0" w:color="auto"/>
      </w:divBdr>
    </w:div>
    <w:div w:id="1401320535">
      <w:marLeft w:val="480"/>
      <w:marRight w:val="0"/>
      <w:marTop w:val="0"/>
      <w:marBottom w:val="0"/>
      <w:divBdr>
        <w:top w:val="none" w:sz="0" w:space="0" w:color="auto"/>
        <w:left w:val="none" w:sz="0" w:space="0" w:color="auto"/>
        <w:bottom w:val="none" w:sz="0" w:space="0" w:color="auto"/>
        <w:right w:val="none" w:sz="0" w:space="0" w:color="auto"/>
      </w:divBdr>
    </w:div>
    <w:div w:id="1401364557">
      <w:marLeft w:val="480"/>
      <w:marRight w:val="0"/>
      <w:marTop w:val="0"/>
      <w:marBottom w:val="0"/>
      <w:divBdr>
        <w:top w:val="none" w:sz="0" w:space="0" w:color="auto"/>
        <w:left w:val="none" w:sz="0" w:space="0" w:color="auto"/>
        <w:bottom w:val="none" w:sz="0" w:space="0" w:color="auto"/>
        <w:right w:val="none" w:sz="0" w:space="0" w:color="auto"/>
      </w:divBdr>
    </w:div>
    <w:div w:id="1401366299">
      <w:marLeft w:val="480"/>
      <w:marRight w:val="0"/>
      <w:marTop w:val="0"/>
      <w:marBottom w:val="0"/>
      <w:divBdr>
        <w:top w:val="none" w:sz="0" w:space="0" w:color="auto"/>
        <w:left w:val="none" w:sz="0" w:space="0" w:color="auto"/>
        <w:bottom w:val="none" w:sz="0" w:space="0" w:color="auto"/>
        <w:right w:val="none" w:sz="0" w:space="0" w:color="auto"/>
      </w:divBdr>
    </w:div>
    <w:div w:id="1401367702">
      <w:marLeft w:val="480"/>
      <w:marRight w:val="0"/>
      <w:marTop w:val="0"/>
      <w:marBottom w:val="0"/>
      <w:divBdr>
        <w:top w:val="none" w:sz="0" w:space="0" w:color="auto"/>
        <w:left w:val="none" w:sz="0" w:space="0" w:color="auto"/>
        <w:bottom w:val="none" w:sz="0" w:space="0" w:color="auto"/>
        <w:right w:val="none" w:sz="0" w:space="0" w:color="auto"/>
      </w:divBdr>
    </w:div>
    <w:div w:id="1401437703">
      <w:marLeft w:val="480"/>
      <w:marRight w:val="0"/>
      <w:marTop w:val="0"/>
      <w:marBottom w:val="0"/>
      <w:divBdr>
        <w:top w:val="none" w:sz="0" w:space="0" w:color="auto"/>
        <w:left w:val="none" w:sz="0" w:space="0" w:color="auto"/>
        <w:bottom w:val="none" w:sz="0" w:space="0" w:color="auto"/>
        <w:right w:val="none" w:sz="0" w:space="0" w:color="auto"/>
      </w:divBdr>
    </w:div>
    <w:div w:id="1401514885">
      <w:marLeft w:val="480"/>
      <w:marRight w:val="0"/>
      <w:marTop w:val="0"/>
      <w:marBottom w:val="0"/>
      <w:divBdr>
        <w:top w:val="none" w:sz="0" w:space="0" w:color="auto"/>
        <w:left w:val="none" w:sz="0" w:space="0" w:color="auto"/>
        <w:bottom w:val="none" w:sz="0" w:space="0" w:color="auto"/>
        <w:right w:val="none" w:sz="0" w:space="0" w:color="auto"/>
      </w:divBdr>
    </w:div>
    <w:div w:id="1401515962">
      <w:marLeft w:val="480"/>
      <w:marRight w:val="0"/>
      <w:marTop w:val="0"/>
      <w:marBottom w:val="0"/>
      <w:divBdr>
        <w:top w:val="none" w:sz="0" w:space="0" w:color="auto"/>
        <w:left w:val="none" w:sz="0" w:space="0" w:color="auto"/>
        <w:bottom w:val="none" w:sz="0" w:space="0" w:color="auto"/>
        <w:right w:val="none" w:sz="0" w:space="0" w:color="auto"/>
      </w:divBdr>
    </w:div>
    <w:div w:id="1401630977">
      <w:marLeft w:val="480"/>
      <w:marRight w:val="0"/>
      <w:marTop w:val="0"/>
      <w:marBottom w:val="0"/>
      <w:divBdr>
        <w:top w:val="none" w:sz="0" w:space="0" w:color="auto"/>
        <w:left w:val="none" w:sz="0" w:space="0" w:color="auto"/>
        <w:bottom w:val="none" w:sz="0" w:space="0" w:color="auto"/>
        <w:right w:val="none" w:sz="0" w:space="0" w:color="auto"/>
      </w:divBdr>
    </w:div>
    <w:div w:id="1401631618">
      <w:marLeft w:val="480"/>
      <w:marRight w:val="0"/>
      <w:marTop w:val="0"/>
      <w:marBottom w:val="0"/>
      <w:divBdr>
        <w:top w:val="none" w:sz="0" w:space="0" w:color="auto"/>
        <w:left w:val="none" w:sz="0" w:space="0" w:color="auto"/>
        <w:bottom w:val="none" w:sz="0" w:space="0" w:color="auto"/>
        <w:right w:val="none" w:sz="0" w:space="0" w:color="auto"/>
      </w:divBdr>
    </w:div>
    <w:div w:id="1401636226">
      <w:marLeft w:val="480"/>
      <w:marRight w:val="0"/>
      <w:marTop w:val="0"/>
      <w:marBottom w:val="0"/>
      <w:divBdr>
        <w:top w:val="none" w:sz="0" w:space="0" w:color="auto"/>
        <w:left w:val="none" w:sz="0" w:space="0" w:color="auto"/>
        <w:bottom w:val="none" w:sz="0" w:space="0" w:color="auto"/>
        <w:right w:val="none" w:sz="0" w:space="0" w:color="auto"/>
      </w:divBdr>
    </w:div>
    <w:div w:id="1401637188">
      <w:marLeft w:val="480"/>
      <w:marRight w:val="0"/>
      <w:marTop w:val="0"/>
      <w:marBottom w:val="0"/>
      <w:divBdr>
        <w:top w:val="none" w:sz="0" w:space="0" w:color="auto"/>
        <w:left w:val="none" w:sz="0" w:space="0" w:color="auto"/>
        <w:bottom w:val="none" w:sz="0" w:space="0" w:color="auto"/>
        <w:right w:val="none" w:sz="0" w:space="0" w:color="auto"/>
      </w:divBdr>
    </w:div>
    <w:div w:id="1401707979">
      <w:marLeft w:val="480"/>
      <w:marRight w:val="0"/>
      <w:marTop w:val="0"/>
      <w:marBottom w:val="0"/>
      <w:divBdr>
        <w:top w:val="none" w:sz="0" w:space="0" w:color="auto"/>
        <w:left w:val="none" w:sz="0" w:space="0" w:color="auto"/>
        <w:bottom w:val="none" w:sz="0" w:space="0" w:color="auto"/>
        <w:right w:val="none" w:sz="0" w:space="0" w:color="auto"/>
      </w:divBdr>
    </w:div>
    <w:div w:id="1401710375">
      <w:marLeft w:val="480"/>
      <w:marRight w:val="0"/>
      <w:marTop w:val="0"/>
      <w:marBottom w:val="0"/>
      <w:divBdr>
        <w:top w:val="none" w:sz="0" w:space="0" w:color="auto"/>
        <w:left w:val="none" w:sz="0" w:space="0" w:color="auto"/>
        <w:bottom w:val="none" w:sz="0" w:space="0" w:color="auto"/>
        <w:right w:val="none" w:sz="0" w:space="0" w:color="auto"/>
      </w:divBdr>
    </w:div>
    <w:div w:id="1401826322">
      <w:marLeft w:val="480"/>
      <w:marRight w:val="0"/>
      <w:marTop w:val="0"/>
      <w:marBottom w:val="0"/>
      <w:divBdr>
        <w:top w:val="none" w:sz="0" w:space="0" w:color="auto"/>
        <w:left w:val="none" w:sz="0" w:space="0" w:color="auto"/>
        <w:bottom w:val="none" w:sz="0" w:space="0" w:color="auto"/>
        <w:right w:val="none" w:sz="0" w:space="0" w:color="auto"/>
      </w:divBdr>
    </w:div>
    <w:div w:id="1401827759">
      <w:marLeft w:val="480"/>
      <w:marRight w:val="0"/>
      <w:marTop w:val="0"/>
      <w:marBottom w:val="0"/>
      <w:divBdr>
        <w:top w:val="none" w:sz="0" w:space="0" w:color="auto"/>
        <w:left w:val="none" w:sz="0" w:space="0" w:color="auto"/>
        <w:bottom w:val="none" w:sz="0" w:space="0" w:color="auto"/>
        <w:right w:val="none" w:sz="0" w:space="0" w:color="auto"/>
      </w:divBdr>
    </w:div>
    <w:div w:id="1401950346">
      <w:marLeft w:val="480"/>
      <w:marRight w:val="0"/>
      <w:marTop w:val="0"/>
      <w:marBottom w:val="0"/>
      <w:divBdr>
        <w:top w:val="none" w:sz="0" w:space="0" w:color="auto"/>
        <w:left w:val="none" w:sz="0" w:space="0" w:color="auto"/>
        <w:bottom w:val="none" w:sz="0" w:space="0" w:color="auto"/>
        <w:right w:val="none" w:sz="0" w:space="0" w:color="auto"/>
      </w:divBdr>
    </w:div>
    <w:div w:id="1402021502">
      <w:marLeft w:val="480"/>
      <w:marRight w:val="0"/>
      <w:marTop w:val="0"/>
      <w:marBottom w:val="0"/>
      <w:divBdr>
        <w:top w:val="none" w:sz="0" w:space="0" w:color="auto"/>
        <w:left w:val="none" w:sz="0" w:space="0" w:color="auto"/>
        <w:bottom w:val="none" w:sz="0" w:space="0" w:color="auto"/>
        <w:right w:val="none" w:sz="0" w:space="0" w:color="auto"/>
      </w:divBdr>
    </w:div>
    <w:div w:id="1402021943">
      <w:marLeft w:val="480"/>
      <w:marRight w:val="0"/>
      <w:marTop w:val="0"/>
      <w:marBottom w:val="0"/>
      <w:divBdr>
        <w:top w:val="none" w:sz="0" w:space="0" w:color="auto"/>
        <w:left w:val="none" w:sz="0" w:space="0" w:color="auto"/>
        <w:bottom w:val="none" w:sz="0" w:space="0" w:color="auto"/>
        <w:right w:val="none" w:sz="0" w:space="0" w:color="auto"/>
      </w:divBdr>
    </w:div>
    <w:div w:id="1402093661">
      <w:marLeft w:val="480"/>
      <w:marRight w:val="0"/>
      <w:marTop w:val="0"/>
      <w:marBottom w:val="0"/>
      <w:divBdr>
        <w:top w:val="none" w:sz="0" w:space="0" w:color="auto"/>
        <w:left w:val="none" w:sz="0" w:space="0" w:color="auto"/>
        <w:bottom w:val="none" w:sz="0" w:space="0" w:color="auto"/>
        <w:right w:val="none" w:sz="0" w:space="0" w:color="auto"/>
      </w:divBdr>
    </w:div>
    <w:div w:id="1402175078">
      <w:marLeft w:val="480"/>
      <w:marRight w:val="0"/>
      <w:marTop w:val="0"/>
      <w:marBottom w:val="0"/>
      <w:divBdr>
        <w:top w:val="none" w:sz="0" w:space="0" w:color="auto"/>
        <w:left w:val="none" w:sz="0" w:space="0" w:color="auto"/>
        <w:bottom w:val="none" w:sz="0" w:space="0" w:color="auto"/>
        <w:right w:val="none" w:sz="0" w:space="0" w:color="auto"/>
      </w:divBdr>
    </w:div>
    <w:div w:id="1402216340">
      <w:marLeft w:val="480"/>
      <w:marRight w:val="0"/>
      <w:marTop w:val="0"/>
      <w:marBottom w:val="0"/>
      <w:divBdr>
        <w:top w:val="none" w:sz="0" w:space="0" w:color="auto"/>
        <w:left w:val="none" w:sz="0" w:space="0" w:color="auto"/>
        <w:bottom w:val="none" w:sz="0" w:space="0" w:color="auto"/>
        <w:right w:val="none" w:sz="0" w:space="0" w:color="auto"/>
      </w:divBdr>
    </w:div>
    <w:div w:id="1402294315">
      <w:marLeft w:val="480"/>
      <w:marRight w:val="0"/>
      <w:marTop w:val="0"/>
      <w:marBottom w:val="0"/>
      <w:divBdr>
        <w:top w:val="none" w:sz="0" w:space="0" w:color="auto"/>
        <w:left w:val="none" w:sz="0" w:space="0" w:color="auto"/>
        <w:bottom w:val="none" w:sz="0" w:space="0" w:color="auto"/>
        <w:right w:val="none" w:sz="0" w:space="0" w:color="auto"/>
      </w:divBdr>
    </w:div>
    <w:div w:id="1402362362">
      <w:marLeft w:val="480"/>
      <w:marRight w:val="0"/>
      <w:marTop w:val="0"/>
      <w:marBottom w:val="0"/>
      <w:divBdr>
        <w:top w:val="none" w:sz="0" w:space="0" w:color="auto"/>
        <w:left w:val="none" w:sz="0" w:space="0" w:color="auto"/>
        <w:bottom w:val="none" w:sz="0" w:space="0" w:color="auto"/>
        <w:right w:val="none" w:sz="0" w:space="0" w:color="auto"/>
      </w:divBdr>
    </w:div>
    <w:div w:id="1402369290">
      <w:bodyDiv w:val="1"/>
      <w:marLeft w:val="0"/>
      <w:marRight w:val="0"/>
      <w:marTop w:val="0"/>
      <w:marBottom w:val="0"/>
      <w:divBdr>
        <w:top w:val="none" w:sz="0" w:space="0" w:color="auto"/>
        <w:left w:val="none" w:sz="0" w:space="0" w:color="auto"/>
        <w:bottom w:val="none" w:sz="0" w:space="0" w:color="auto"/>
        <w:right w:val="none" w:sz="0" w:space="0" w:color="auto"/>
      </w:divBdr>
    </w:div>
    <w:div w:id="1402370826">
      <w:marLeft w:val="480"/>
      <w:marRight w:val="0"/>
      <w:marTop w:val="0"/>
      <w:marBottom w:val="0"/>
      <w:divBdr>
        <w:top w:val="none" w:sz="0" w:space="0" w:color="auto"/>
        <w:left w:val="none" w:sz="0" w:space="0" w:color="auto"/>
        <w:bottom w:val="none" w:sz="0" w:space="0" w:color="auto"/>
        <w:right w:val="none" w:sz="0" w:space="0" w:color="auto"/>
      </w:divBdr>
    </w:div>
    <w:div w:id="1402408000">
      <w:marLeft w:val="480"/>
      <w:marRight w:val="0"/>
      <w:marTop w:val="0"/>
      <w:marBottom w:val="0"/>
      <w:divBdr>
        <w:top w:val="none" w:sz="0" w:space="0" w:color="auto"/>
        <w:left w:val="none" w:sz="0" w:space="0" w:color="auto"/>
        <w:bottom w:val="none" w:sz="0" w:space="0" w:color="auto"/>
        <w:right w:val="none" w:sz="0" w:space="0" w:color="auto"/>
      </w:divBdr>
    </w:div>
    <w:div w:id="1402409730">
      <w:marLeft w:val="480"/>
      <w:marRight w:val="0"/>
      <w:marTop w:val="0"/>
      <w:marBottom w:val="0"/>
      <w:divBdr>
        <w:top w:val="none" w:sz="0" w:space="0" w:color="auto"/>
        <w:left w:val="none" w:sz="0" w:space="0" w:color="auto"/>
        <w:bottom w:val="none" w:sz="0" w:space="0" w:color="auto"/>
        <w:right w:val="none" w:sz="0" w:space="0" w:color="auto"/>
      </w:divBdr>
    </w:div>
    <w:div w:id="1402482674">
      <w:marLeft w:val="480"/>
      <w:marRight w:val="0"/>
      <w:marTop w:val="0"/>
      <w:marBottom w:val="0"/>
      <w:divBdr>
        <w:top w:val="none" w:sz="0" w:space="0" w:color="auto"/>
        <w:left w:val="none" w:sz="0" w:space="0" w:color="auto"/>
        <w:bottom w:val="none" w:sz="0" w:space="0" w:color="auto"/>
        <w:right w:val="none" w:sz="0" w:space="0" w:color="auto"/>
      </w:divBdr>
    </w:div>
    <w:div w:id="1402557002">
      <w:marLeft w:val="480"/>
      <w:marRight w:val="0"/>
      <w:marTop w:val="0"/>
      <w:marBottom w:val="0"/>
      <w:divBdr>
        <w:top w:val="none" w:sz="0" w:space="0" w:color="auto"/>
        <w:left w:val="none" w:sz="0" w:space="0" w:color="auto"/>
        <w:bottom w:val="none" w:sz="0" w:space="0" w:color="auto"/>
        <w:right w:val="none" w:sz="0" w:space="0" w:color="auto"/>
      </w:divBdr>
    </w:div>
    <w:div w:id="1402558334">
      <w:marLeft w:val="480"/>
      <w:marRight w:val="0"/>
      <w:marTop w:val="0"/>
      <w:marBottom w:val="0"/>
      <w:divBdr>
        <w:top w:val="none" w:sz="0" w:space="0" w:color="auto"/>
        <w:left w:val="none" w:sz="0" w:space="0" w:color="auto"/>
        <w:bottom w:val="none" w:sz="0" w:space="0" w:color="auto"/>
        <w:right w:val="none" w:sz="0" w:space="0" w:color="auto"/>
      </w:divBdr>
    </w:div>
    <w:div w:id="1402562701">
      <w:marLeft w:val="480"/>
      <w:marRight w:val="0"/>
      <w:marTop w:val="0"/>
      <w:marBottom w:val="0"/>
      <w:divBdr>
        <w:top w:val="none" w:sz="0" w:space="0" w:color="auto"/>
        <w:left w:val="none" w:sz="0" w:space="0" w:color="auto"/>
        <w:bottom w:val="none" w:sz="0" w:space="0" w:color="auto"/>
        <w:right w:val="none" w:sz="0" w:space="0" w:color="auto"/>
      </w:divBdr>
    </w:div>
    <w:div w:id="1402601479">
      <w:marLeft w:val="480"/>
      <w:marRight w:val="0"/>
      <w:marTop w:val="0"/>
      <w:marBottom w:val="0"/>
      <w:divBdr>
        <w:top w:val="none" w:sz="0" w:space="0" w:color="auto"/>
        <w:left w:val="none" w:sz="0" w:space="0" w:color="auto"/>
        <w:bottom w:val="none" w:sz="0" w:space="0" w:color="auto"/>
        <w:right w:val="none" w:sz="0" w:space="0" w:color="auto"/>
      </w:divBdr>
    </w:div>
    <w:div w:id="1402603328">
      <w:marLeft w:val="480"/>
      <w:marRight w:val="0"/>
      <w:marTop w:val="0"/>
      <w:marBottom w:val="0"/>
      <w:divBdr>
        <w:top w:val="none" w:sz="0" w:space="0" w:color="auto"/>
        <w:left w:val="none" w:sz="0" w:space="0" w:color="auto"/>
        <w:bottom w:val="none" w:sz="0" w:space="0" w:color="auto"/>
        <w:right w:val="none" w:sz="0" w:space="0" w:color="auto"/>
      </w:divBdr>
    </w:div>
    <w:div w:id="1402603792">
      <w:marLeft w:val="480"/>
      <w:marRight w:val="0"/>
      <w:marTop w:val="0"/>
      <w:marBottom w:val="0"/>
      <w:divBdr>
        <w:top w:val="none" w:sz="0" w:space="0" w:color="auto"/>
        <w:left w:val="none" w:sz="0" w:space="0" w:color="auto"/>
        <w:bottom w:val="none" w:sz="0" w:space="0" w:color="auto"/>
        <w:right w:val="none" w:sz="0" w:space="0" w:color="auto"/>
      </w:divBdr>
    </w:div>
    <w:div w:id="1402630709">
      <w:marLeft w:val="480"/>
      <w:marRight w:val="0"/>
      <w:marTop w:val="0"/>
      <w:marBottom w:val="0"/>
      <w:divBdr>
        <w:top w:val="none" w:sz="0" w:space="0" w:color="auto"/>
        <w:left w:val="none" w:sz="0" w:space="0" w:color="auto"/>
        <w:bottom w:val="none" w:sz="0" w:space="0" w:color="auto"/>
        <w:right w:val="none" w:sz="0" w:space="0" w:color="auto"/>
      </w:divBdr>
    </w:div>
    <w:div w:id="1402749392">
      <w:marLeft w:val="480"/>
      <w:marRight w:val="0"/>
      <w:marTop w:val="0"/>
      <w:marBottom w:val="0"/>
      <w:divBdr>
        <w:top w:val="none" w:sz="0" w:space="0" w:color="auto"/>
        <w:left w:val="none" w:sz="0" w:space="0" w:color="auto"/>
        <w:bottom w:val="none" w:sz="0" w:space="0" w:color="auto"/>
        <w:right w:val="none" w:sz="0" w:space="0" w:color="auto"/>
      </w:divBdr>
    </w:div>
    <w:div w:id="1402755554">
      <w:marLeft w:val="480"/>
      <w:marRight w:val="0"/>
      <w:marTop w:val="0"/>
      <w:marBottom w:val="0"/>
      <w:divBdr>
        <w:top w:val="none" w:sz="0" w:space="0" w:color="auto"/>
        <w:left w:val="none" w:sz="0" w:space="0" w:color="auto"/>
        <w:bottom w:val="none" w:sz="0" w:space="0" w:color="auto"/>
        <w:right w:val="none" w:sz="0" w:space="0" w:color="auto"/>
      </w:divBdr>
    </w:div>
    <w:div w:id="1402823637">
      <w:marLeft w:val="480"/>
      <w:marRight w:val="0"/>
      <w:marTop w:val="0"/>
      <w:marBottom w:val="0"/>
      <w:divBdr>
        <w:top w:val="none" w:sz="0" w:space="0" w:color="auto"/>
        <w:left w:val="none" w:sz="0" w:space="0" w:color="auto"/>
        <w:bottom w:val="none" w:sz="0" w:space="0" w:color="auto"/>
        <w:right w:val="none" w:sz="0" w:space="0" w:color="auto"/>
      </w:divBdr>
    </w:div>
    <w:div w:id="1402949076">
      <w:marLeft w:val="480"/>
      <w:marRight w:val="0"/>
      <w:marTop w:val="0"/>
      <w:marBottom w:val="0"/>
      <w:divBdr>
        <w:top w:val="none" w:sz="0" w:space="0" w:color="auto"/>
        <w:left w:val="none" w:sz="0" w:space="0" w:color="auto"/>
        <w:bottom w:val="none" w:sz="0" w:space="0" w:color="auto"/>
        <w:right w:val="none" w:sz="0" w:space="0" w:color="auto"/>
      </w:divBdr>
    </w:div>
    <w:div w:id="1403017123">
      <w:marLeft w:val="480"/>
      <w:marRight w:val="0"/>
      <w:marTop w:val="0"/>
      <w:marBottom w:val="0"/>
      <w:divBdr>
        <w:top w:val="none" w:sz="0" w:space="0" w:color="auto"/>
        <w:left w:val="none" w:sz="0" w:space="0" w:color="auto"/>
        <w:bottom w:val="none" w:sz="0" w:space="0" w:color="auto"/>
        <w:right w:val="none" w:sz="0" w:space="0" w:color="auto"/>
      </w:divBdr>
    </w:div>
    <w:div w:id="1403017696">
      <w:marLeft w:val="480"/>
      <w:marRight w:val="0"/>
      <w:marTop w:val="0"/>
      <w:marBottom w:val="0"/>
      <w:divBdr>
        <w:top w:val="none" w:sz="0" w:space="0" w:color="auto"/>
        <w:left w:val="none" w:sz="0" w:space="0" w:color="auto"/>
        <w:bottom w:val="none" w:sz="0" w:space="0" w:color="auto"/>
        <w:right w:val="none" w:sz="0" w:space="0" w:color="auto"/>
      </w:divBdr>
    </w:div>
    <w:div w:id="1403022909">
      <w:marLeft w:val="480"/>
      <w:marRight w:val="0"/>
      <w:marTop w:val="0"/>
      <w:marBottom w:val="0"/>
      <w:divBdr>
        <w:top w:val="none" w:sz="0" w:space="0" w:color="auto"/>
        <w:left w:val="none" w:sz="0" w:space="0" w:color="auto"/>
        <w:bottom w:val="none" w:sz="0" w:space="0" w:color="auto"/>
        <w:right w:val="none" w:sz="0" w:space="0" w:color="auto"/>
      </w:divBdr>
    </w:div>
    <w:div w:id="1403061331">
      <w:marLeft w:val="480"/>
      <w:marRight w:val="0"/>
      <w:marTop w:val="0"/>
      <w:marBottom w:val="0"/>
      <w:divBdr>
        <w:top w:val="none" w:sz="0" w:space="0" w:color="auto"/>
        <w:left w:val="none" w:sz="0" w:space="0" w:color="auto"/>
        <w:bottom w:val="none" w:sz="0" w:space="0" w:color="auto"/>
        <w:right w:val="none" w:sz="0" w:space="0" w:color="auto"/>
      </w:divBdr>
    </w:div>
    <w:div w:id="1403062432">
      <w:marLeft w:val="480"/>
      <w:marRight w:val="0"/>
      <w:marTop w:val="0"/>
      <w:marBottom w:val="0"/>
      <w:divBdr>
        <w:top w:val="none" w:sz="0" w:space="0" w:color="auto"/>
        <w:left w:val="none" w:sz="0" w:space="0" w:color="auto"/>
        <w:bottom w:val="none" w:sz="0" w:space="0" w:color="auto"/>
        <w:right w:val="none" w:sz="0" w:space="0" w:color="auto"/>
      </w:divBdr>
    </w:div>
    <w:div w:id="1403139683">
      <w:marLeft w:val="480"/>
      <w:marRight w:val="0"/>
      <w:marTop w:val="0"/>
      <w:marBottom w:val="0"/>
      <w:divBdr>
        <w:top w:val="none" w:sz="0" w:space="0" w:color="auto"/>
        <w:left w:val="none" w:sz="0" w:space="0" w:color="auto"/>
        <w:bottom w:val="none" w:sz="0" w:space="0" w:color="auto"/>
        <w:right w:val="none" w:sz="0" w:space="0" w:color="auto"/>
      </w:divBdr>
    </w:div>
    <w:div w:id="1403139751">
      <w:marLeft w:val="480"/>
      <w:marRight w:val="0"/>
      <w:marTop w:val="0"/>
      <w:marBottom w:val="0"/>
      <w:divBdr>
        <w:top w:val="none" w:sz="0" w:space="0" w:color="auto"/>
        <w:left w:val="none" w:sz="0" w:space="0" w:color="auto"/>
        <w:bottom w:val="none" w:sz="0" w:space="0" w:color="auto"/>
        <w:right w:val="none" w:sz="0" w:space="0" w:color="auto"/>
      </w:divBdr>
    </w:div>
    <w:div w:id="1403142637">
      <w:marLeft w:val="480"/>
      <w:marRight w:val="0"/>
      <w:marTop w:val="0"/>
      <w:marBottom w:val="0"/>
      <w:divBdr>
        <w:top w:val="none" w:sz="0" w:space="0" w:color="auto"/>
        <w:left w:val="none" w:sz="0" w:space="0" w:color="auto"/>
        <w:bottom w:val="none" w:sz="0" w:space="0" w:color="auto"/>
        <w:right w:val="none" w:sz="0" w:space="0" w:color="auto"/>
      </w:divBdr>
    </w:div>
    <w:div w:id="1403218041">
      <w:marLeft w:val="480"/>
      <w:marRight w:val="0"/>
      <w:marTop w:val="0"/>
      <w:marBottom w:val="0"/>
      <w:divBdr>
        <w:top w:val="none" w:sz="0" w:space="0" w:color="auto"/>
        <w:left w:val="none" w:sz="0" w:space="0" w:color="auto"/>
        <w:bottom w:val="none" w:sz="0" w:space="0" w:color="auto"/>
        <w:right w:val="none" w:sz="0" w:space="0" w:color="auto"/>
      </w:divBdr>
    </w:div>
    <w:div w:id="1403257505">
      <w:marLeft w:val="480"/>
      <w:marRight w:val="0"/>
      <w:marTop w:val="0"/>
      <w:marBottom w:val="0"/>
      <w:divBdr>
        <w:top w:val="none" w:sz="0" w:space="0" w:color="auto"/>
        <w:left w:val="none" w:sz="0" w:space="0" w:color="auto"/>
        <w:bottom w:val="none" w:sz="0" w:space="0" w:color="auto"/>
        <w:right w:val="none" w:sz="0" w:space="0" w:color="auto"/>
      </w:divBdr>
    </w:div>
    <w:div w:id="1403261560">
      <w:marLeft w:val="480"/>
      <w:marRight w:val="0"/>
      <w:marTop w:val="0"/>
      <w:marBottom w:val="0"/>
      <w:divBdr>
        <w:top w:val="none" w:sz="0" w:space="0" w:color="auto"/>
        <w:left w:val="none" w:sz="0" w:space="0" w:color="auto"/>
        <w:bottom w:val="none" w:sz="0" w:space="0" w:color="auto"/>
        <w:right w:val="none" w:sz="0" w:space="0" w:color="auto"/>
      </w:divBdr>
    </w:div>
    <w:div w:id="1403286762">
      <w:marLeft w:val="480"/>
      <w:marRight w:val="0"/>
      <w:marTop w:val="0"/>
      <w:marBottom w:val="0"/>
      <w:divBdr>
        <w:top w:val="none" w:sz="0" w:space="0" w:color="auto"/>
        <w:left w:val="none" w:sz="0" w:space="0" w:color="auto"/>
        <w:bottom w:val="none" w:sz="0" w:space="0" w:color="auto"/>
        <w:right w:val="none" w:sz="0" w:space="0" w:color="auto"/>
      </w:divBdr>
    </w:div>
    <w:div w:id="1403331787">
      <w:marLeft w:val="480"/>
      <w:marRight w:val="0"/>
      <w:marTop w:val="0"/>
      <w:marBottom w:val="0"/>
      <w:divBdr>
        <w:top w:val="none" w:sz="0" w:space="0" w:color="auto"/>
        <w:left w:val="none" w:sz="0" w:space="0" w:color="auto"/>
        <w:bottom w:val="none" w:sz="0" w:space="0" w:color="auto"/>
        <w:right w:val="none" w:sz="0" w:space="0" w:color="auto"/>
      </w:divBdr>
    </w:div>
    <w:div w:id="1403333663">
      <w:marLeft w:val="480"/>
      <w:marRight w:val="0"/>
      <w:marTop w:val="0"/>
      <w:marBottom w:val="0"/>
      <w:divBdr>
        <w:top w:val="none" w:sz="0" w:space="0" w:color="auto"/>
        <w:left w:val="none" w:sz="0" w:space="0" w:color="auto"/>
        <w:bottom w:val="none" w:sz="0" w:space="0" w:color="auto"/>
        <w:right w:val="none" w:sz="0" w:space="0" w:color="auto"/>
      </w:divBdr>
    </w:div>
    <w:div w:id="1403455474">
      <w:marLeft w:val="480"/>
      <w:marRight w:val="0"/>
      <w:marTop w:val="0"/>
      <w:marBottom w:val="0"/>
      <w:divBdr>
        <w:top w:val="none" w:sz="0" w:space="0" w:color="auto"/>
        <w:left w:val="none" w:sz="0" w:space="0" w:color="auto"/>
        <w:bottom w:val="none" w:sz="0" w:space="0" w:color="auto"/>
        <w:right w:val="none" w:sz="0" w:space="0" w:color="auto"/>
      </w:divBdr>
    </w:div>
    <w:div w:id="1403478935">
      <w:marLeft w:val="480"/>
      <w:marRight w:val="0"/>
      <w:marTop w:val="0"/>
      <w:marBottom w:val="0"/>
      <w:divBdr>
        <w:top w:val="none" w:sz="0" w:space="0" w:color="auto"/>
        <w:left w:val="none" w:sz="0" w:space="0" w:color="auto"/>
        <w:bottom w:val="none" w:sz="0" w:space="0" w:color="auto"/>
        <w:right w:val="none" w:sz="0" w:space="0" w:color="auto"/>
      </w:divBdr>
    </w:div>
    <w:div w:id="1403527919">
      <w:marLeft w:val="480"/>
      <w:marRight w:val="0"/>
      <w:marTop w:val="0"/>
      <w:marBottom w:val="0"/>
      <w:divBdr>
        <w:top w:val="none" w:sz="0" w:space="0" w:color="auto"/>
        <w:left w:val="none" w:sz="0" w:space="0" w:color="auto"/>
        <w:bottom w:val="none" w:sz="0" w:space="0" w:color="auto"/>
        <w:right w:val="none" w:sz="0" w:space="0" w:color="auto"/>
      </w:divBdr>
    </w:div>
    <w:div w:id="1403602195">
      <w:marLeft w:val="480"/>
      <w:marRight w:val="0"/>
      <w:marTop w:val="0"/>
      <w:marBottom w:val="0"/>
      <w:divBdr>
        <w:top w:val="none" w:sz="0" w:space="0" w:color="auto"/>
        <w:left w:val="none" w:sz="0" w:space="0" w:color="auto"/>
        <w:bottom w:val="none" w:sz="0" w:space="0" w:color="auto"/>
        <w:right w:val="none" w:sz="0" w:space="0" w:color="auto"/>
      </w:divBdr>
    </w:div>
    <w:div w:id="1403605992">
      <w:marLeft w:val="480"/>
      <w:marRight w:val="0"/>
      <w:marTop w:val="0"/>
      <w:marBottom w:val="0"/>
      <w:divBdr>
        <w:top w:val="none" w:sz="0" w:space="0" w:color="auto"/>
        <w:left w:val="none" w:sz="0" w:space="0" w:color="auto"/>
        <w:bottom w:val="none" w:sz="0" w:space="0" w:color="auto"/>
        <w:right w:val="none" w:sz="0" w:space="0" w:color="auto"/>
      </w:divBdr>
    </w:div>
    <w:div w:id="1403673564">
      <w:marLeft w:val="480"/>
      <w:marRight w:val="0"/>
      <w:marTop w:val="0"/>
      <w:marBottom w:val="0"/>
      <w:divBdr>
        <w:top w:val="none" w:sz="0" w:space="0" w:color="auto"/>
        <w:left w:val="none" w:sz="0" w:space="0" w:color="auto"/>
        <w:bottom w:val="none" w:sz="0" w:space="0" w:color="auto"/>
        <w:right w:val="none" w:sz="0" w:space="0" w:color="auto"/>
      </w:divBdr>
    </w:div>
    <w:div w:id="1403673794">
      <w:marLeft w:val="480"/>
      <w:marRight w:val="0"/>
      <w:marTop w:val="0"/>
      <w:marBottom w:val="0"/>
      <w:divBdr>
        <w:top w:val="none" w:sz="0" w:space="0" w:color="auto"/>
        <w:left w:val="none" w:sz="0" w:space="0" w:color="auto"/>
        <w:bottom w:val="none" w:sz="0" w:space="0" w:color="auto"/>
        <w:right w:val="none" w:sz="0" w:space="0" w:color="auto"/>
      </w:divBdr>
    </w:div>
    <w:div w:id="1403676785">
      <w:marLeft w:val="480"/>
      <w:marRight w:val="0"/>
      <w:marTop w:val="0"/>
      <w:marBottom w:val="0"/>
      <w:divBdr>
        <w:top w:val="none" w:sz="0" w:space="0" w:color="auto"/>
        <w:left w:val="none" w:sz="0" w:space="0" w:color="auto"/>
        <w:bottom w:val="none" w:sz="0" w:space="0" w:color="auto"/>
        <w:right w:val="none" w:sz="0" w:space="0" w:color="auto"/>
      </w:divBdr>
    </w:div>
    <w:div w:id="1403680090">
      <w:marLeft w:val="480"/>
      <w:marRight w:val="0"/>
      <w:marTop w:val="0"/>
      <w:marBottom w:val="0"/>
      <w:divBdr>
        <w:top w:val="none" w:sz="0" w:space="0" w:color="auto"/>
        <w:left w:val="none" w:sz="0" w:space="0" w:color="auto"/>
        <w:bottom w:val="none" w:sz="0" w:space="0" w:color="auto"/>
        <w:right w:val="none" w:sz="0" w:space="0" w:color="auto"/>
      </w:divBdr>
    </w:div>
    <w:div w:id="1403719249">
      <w:marLeft w:val="480"/>
      <w:marRight w:val="0"/>
      <w:marTop w:val="0"/>
      <w:marBottom w:val="0"/>
      <w:divBdr>
        <w:top w:val="none" w:sz="0" w:space="0" w:color="auto"/>
        <w:left w:val="none" w:sz="0" w:space="0" w:color="auto"/>
        <w:bottom w:val="none" w:sz="0" w:space="0" w:color="auto"/>
        <w:right w:val="none" w:sz="0" w:space="0" w:color="auto"/>
      </w:divBdr>
    </w:div>
    <w:div w:id="1403868575">
      <w:marLeft w:val="480"/>
      <w:marRight w:val="0"/>
      <w:marTop w:val="0"/>
      <w:marBottom w:val="0"/>
      <w:divBdr>
        <w:top w:val="none" w:sz="0" w:space="0" w:color="auto"/>
        <w:left w:val="none" w:sz="0" w:space="0" w:color="auto"/>
        <w:bottom w:val="none" w:sz="0" w:space="0" w:color="auto"/>
        <w:right w:val="none" w:sz="0" w:space="0" w:color="auto"/>
      </w:divBdr>
    </w:div>
    <w:div w:id="1403869047">
      <w:marLeft w:val="480"/>
      <w:marRight w:val="0"/>
      <w:marTop w:val="0"/>
      <w:marBottom w:val="0"/>
      <w:divBdr>
        <w:top w:val="none" w:sz="0" w:space="0" w:color="auto"/>
        <w:left w:val="none" w:sz="0" w:space="0" w:color="auto"/>
        <w:bottom w:val="none" w:sz="0" w:space="0" w:color="auto"/>
        <w:right w:val="none" w:sz="0" w:space="0" w:color="auto"/>
      </w:divBdr>
    </w:div>
    <w:div w:id="1403869236">
      <w:marLeft w:val="480"/>
      <w:marRight w:val="0"/>
      <w:marTop w:val="0"/>
      <w:marBottom w:val="0"/>
      <w:divBdr>
        <w:top w:val="none" w:sz="0" w:space="0" w:color="auto"/>
        <w:left w:val="none" w:sz="0" w:space="0" w:color="auto"/>
        <w:bottom w:val="none" w:sz="0" w:space="0" w:color="auto"/>
        <w:right w:val="none" w:sz="0" w:space="0" w:color="auto"/>
      </w:divBdr>
    </w:div>
    <w:div w:id="1403869856">
      <w:marLeft w:val="480"/>
      <w:marRight w:val="0"/>
      <w:marTop w:val="0"/>
      <w:marBottom w:val="0"/>
      <w:divBdr>
        <w:top w:val="none" w:sz="0" w:space="0" w:color="auto"/>
        <w:left w:val="none" w:sz="0" w:space="0" w:color="auto"/>
        <w:bottom w:val="none" w:sz="0" w:space="0" w:color="auto"/>
        <w:right w:val="none" w:sz="0" w:space="0" w:color="auto"/>
      </w:divBdr>
    </w:div>
    <w:div w:id="1403869875">
      <w:marLeft w:val="480"/>
      <w:marRight w:val="0"/>
      <w:marTop w:val="0"/>
      <w:marBottom w:val="0"/>
      <w:divBdr>
        <w:top w:val="none" w:sz="0" w:space="0" w:color="auto"/>
        <w:left w:val="none" w:sz="0" w:space="0" w:color="auto"/>
        <w:bottom w:val="none" w:sz="0" w:space="0" w:color="auto"/>
        <w:right w:val="none" w:sz="0" w:space="0" w:color="auto"/>
      </w:divBdr>
    </w:div>
    <w:div w:id="1403990322">
      <w:marLeft w:val="480"/>
      <w:marRight w:val="0"/>
      <w:marTop w:val="0"/>
      <w:marBottom w:val="0"/>
      <w:divBdr>
        <w:top w:val="none" w:sz="0" w:space="0" w:color="auto"/>
        <w:left w:val="none" w:sz="0" w:space="0" w:color="auto"/>
        <w:bottom w:val="none" w:sz="0" w:space="0" w:color="auto"/>
        <w:right w:val="none" w:sz="0" w:space="0" w:color="auto"/>
      </w:divBdr>
    </w:div>
    <w:div w:id="1403990801">
      <w:marLeft w:val="480"/>
      <w:marRight w:val="0"/>
      <w:marTop w:val="0"/>
      <w:marBottom w:val="0"/>
      <w:divBdr>
        <w:top w:val="none" w:sz="0" w:space="0" w:color="auto"/>
        <w:left w:val="none" w:sz="0" w:space="0" w:color="auto"/>
        <w:bottom w:val="none" w:sz="0" w:space="0" w:color="auto"/>
        <w:right w:val="none" w:sz="0" w:space="0" w:color="auto"/>
      </w:divBdr>
    </w:div>
    <w:div w:id="1404064511">
      <w:marLeft w:val="480"/>
      <w:marRight w:val="0"/>
      <w:marTop w:val="0"/>
      <w:marBottom w:val="0"/>
      <w:divBdr>
        <w:top w:val="none" w:sz="0" w:space="0" w:color="auto"/>
        <w:left w:val="none" w:sz="0" w:space="0" w:color="auto"/>
        <w:bottom w:val="none" w:sz="0" w:space="0" w:color="auto"/>
        <w:right w:val="none" w:sz="0" w:space="0" w:color="auto"/>
      </w:divBdr>
    </w:div>
    <w:div w:id="1404140575">
      <w:marLeft w:val="480"/>
      <w:marRight w:val="0"/>
      <w:marTop w:val="0"/>
      <w:marBottom w:val="0"/>
      <w:divBdr>
        <w:top w:val="none" w:sz="0" w:space="0" w:color="auto"/>
        <w:left w:val="none" w:sz="0" w:space="0" w:color="auto"/>
        <w:bottom w:val="none" w:sz="0" w:space="0" w:color="auto"/>
        <w:right w:val="none" w:sz="0" w:space="0" w:color="auto"/>
      </w:divBdr>
    </w:div>
    <w:div w:id="1404141232">
      <w:marLeft w:val="480"/>
      <w:marRight w:val="0"/>
      <w:marTop w:val="0"/>
      <w:marBottom w:val="0"/>
      <w:divBdr>
        <w:top w:val="none" w:sz="0" w:space="0" w:color="auto"/>
        <w:left w:val="none" w:sz="0" w:space="0" w:color="auto"/>
        <w:bottom w:val="none" w:sz="0" w:space="0" w:color="auto"/>
        <w:right w:val="none" w:sz="0" w:space="0" w:color="auto"/>
      </w:divBdr>
    </w:div>
    <w:div w:id="1404181088">
      <w:marLeft w:val="480"/>
      <w:marRight w:val="0"/>
      <w:marTop w:val="0"/>
      <w:marBottom w:val="0"/>
      <w:divBdr>
        <w:top w:val="none" w:sz="0" w:space="0" w:color="auto"/>
        <w:left w:val="none" w:sz="0" w:space="0" w:color="auto"/>
        <w:bottom w:val="none" w:sz="0" w:space="0" w:color="auto"/>
        <w:right w:val="none" w:sz="0" w:space="0" w:color="auto"/>
      </w:divBdr>
    </w:div>
    <w:div w:id="1404251800">
      <w:bodyDiv w:val="1"/>
      <w:marLeft w:val="0"/>
      <w:marRight w:val="0"/>
      <w:marTop w:val="0"/>
      <w:marBottom w:val="0"/>
      <w:divBdr>
        <w:top w:val="none" w:sz="0" w:space="0" w:color="auto"/>
        <w:left w:val="none" w:sz="0" w:space="0" w:color="auto"/>
        <w:bottom w:val="none" w:sz="0" w:space="0" w:color="auto"/>
        <w:right w:val="none" w:sz="0" w:space="0" w:color="auto"/>
      </w:divBdr>
    </w:div>
    <w:div w:id="1404330749">
      <w:marLeft w:val="480"/>
      <w:marRight w:val="0"/>
      <w:marTop w:val="0"/>
      <w:marBottom w:val="0"/>
      <w:divBdr>
        <w:top w:val="none" w:sz="0" w:space="0" w:color="auto"/>
        <w:left w:val="none" w:sz="0" w:space="0" w:color="auto"/>
        <w:bottom w:val="none" w:sz="0" w:space="0" w:color="auto"/>
        <w:right w:val="none" w:sz="0" w:space="0" w:color="auto"/>
      </w:divBdr>
    </w:div>
    <w:div w:id="1404330758">
      <w:marLeft w:val="480"/>
      <w:marRight w:val="0"/>
      <w:marTop w:val="0"/>
      <w:marBottom w:val="0"/>
      <w:divBdr>
        <w:top w:val="none" w:sz="0" w:space="0" w:color="auto"/>
        <w:left w:val="none" w:sz="0" w:space="0" w:color="auto"/>
        <w:bottom w:val="none" w:sz="0" w:space="0" w:color="auto"/>
        <w:right w:val="none" w:sz="0" w:space="0" w:color="auto"/>
      </w:divBdr>
    </w:div>
    <w:div w:id="1404330937">
      <w:marLeft w:val="480"/>
      <w:marRight w:val="0"/>
      <w:marTop w:val="0"/>
      <w:marBottom w:val="0"/>
      <w:divBdr>
        <w:top w:val="none" w:sz="0" w:space="0" w:color="auto"/>
        <w:left w:val="none" w:sz="0" w:space="0" w:color="auto"/>
        <w:bottom w:val="none" w:sz="0" w:space="0" w:color="auto"/>
        <w:right w:val="none" w:sz="0" w:space="0" w:color="auto"/>
      </w:divBdr>
    </w:div>
    <w:div w:id="1404371081">
      <w:marLeft w:val="480"/>
      <w:marRight w:val="0"/>
      <w:marTop w:val="0"/>
      <w:marBottom w:val="0"/>
      <w:divBdr>
        <w:top w:val="none" w:sz="0" w:space="0" w:color="auto"/>
        <w:left w:val="none" w:sz="0" w:space="0" w:color="auto"/>
        <w:bottom w:val="none" w:sz="0" w:space="0" w:color="auto"/>
        <w:right w:val="none" w:sz="0" w:space="0" w:color="auto"/>
      </w:divBdr>
    </w:div>
    <w:div w:id="1404371216">
      <w:marLeft w:val="480"/>
      <w:marRight w:val="0"/>
      <w:marTop w:val="0"/>
      <w:marBottom w:val="0"/>
      <w:divBdr>
        <w:top w:val="none" w:sz="0" w:space="0" w:color="auto"/>
        <w:left w:val="none" w:sz="0" w:space="0" w:color="auto"/>
        <w:bottom w:val="none" w:sz="0" w:space="0" w:color="auto"/>
        <w:right w:val="none" w:sz="0" w:space="0" w:color="auto"/>
      </w:divBdr>
    </w:div>
    <w:div w:id="1404373519">
      <w:marLeft w:val="480"/>
      <w:marRight w:val="0"/>
      <w:marTop w:val="0"/>
      <w:marBottom w:val="0"/>
      <w:divBdr>
        <w:top w:val="none" w:sz="0" w:space="0" w:color="auto"/>
        <w:left w:val="none" w:sz="0" w:space="0" w:color="auto"/>
        <w:bottom w:val="none" w:sz="0" w:space="0" w:color="auto"/>
        <w:right w:val="none" w:sz="0" w:space="0" w:color="auto"/>
      </w:divBdr>
    </w:div>
    <w:div w:id="1404378956">
      <w:marLeft w:val="480"/>
      <w:marRight w:val="0"/>
      <w:marTop w:val="0"/>
      <w:marBottom w:val="0"/>
      <w:divBdr>
        <w:top w:val="none" w:sz="0" w:space="0" w:color="auto"/>
        <w:left w:val="none" w:sz="0" w:space="0" w:color="auto"/>
        <w:bottom w:val="none" w:sz="0" w:space="0" w:color="auto"/>
        <w:right w:val="none" w:sz="0" w:space="0" w:color="auto"/>
      </w:divBdr>
    </w:div>
    <w:div w:id="1404447999">
      <w:marLeft w:val="480"/>
      <w:marRight w:val="0"/>
      <w:marTop w:val="0"/>
      <w:marBottom w:val="0"/>
      <w:divBdr>
        <w:top w:val="none" w:sz="0" w:space="0" w:color="auto"/>
        <w:left w:val="none" w:sz="0" w:space="0" w:color="auto"/>
        <w:bottom w:val="none" w:sz="0" w:space="0" w:color="auto"/>
        <w:right w:val="none" w:sz="0" w:space="0" w:color="auto"/>
      </w:divBdr>
    </w:div>
    <w:div w:id="1404449981">
      <w:marLeft w:val="480"/>
      <w:marRight w:val="0"/>
      <w:marTop w:val="0"/>
      <w:marBottom w:val="0"/>
      <w:divBdr>
        <w:top w:val="none" w:sz="0" w:space="0" w:color="auto"/>
        <w:left w:val="none" w:sz="0" w:space="0" w:color="auto"/>
        <w:bottom w:val="none" w:sz="0" w:space="0" w:color="auto"/>
        <w:right w:val="none" w:sz="0" w:space="0" w:color="auto"/>
      </w:divBdr>
    </w:div>
    <w:div w:id="1404453227">
      <w:marLeft w:val="480"/>
      <w:marRight w:val="0"/>
      <w:marTop w:val="0"/>
      <w:marBottom w:val="0"/>
      <w:divBdr>
        <w:top w:val="none" w:sz="0" w:space="0" w:color="auto"/>
        <w:left w:val="none" w:sz="0" w:space="0" w:color="auto"/>
        <w:bottom w:val="none" w:sz="0" w:space="0" w:color="auto"/>
        <w:right w:val="none" w:sz="0" w:space="0" w:color="auto"/>
      </w:divBdr>
    </w:div>
    <w:div w:id="1404453326">
      <w:marLeft w:val="480"/>
      <w:marRight w:val="0"/>
      <w:marTop w:val="0"/>
      <w:marBottom w:val="0"/>
      <w:divBdr>
        <w:top w:val="none" w:sz="0" w:space="0" w:color="auto"/>
        <w:left w:val="none" w:sz="0" w:space="0" w:color="auto"/>
        <w:bottom w:val="none" w:sz="0" w:space="0" w:color="auto"/>
        <w:right w:val="none" w:sz="0" w:space="0" w:color="auto"/>
      </w:divBdr>
    </w:div>
    <w:div w:id="1404522350">
      <w:marLeft w:val="480"/>
      <w:marRight w:val="0"/>
      <w:marTop w:val="0"/>
      <w:marBottom w:val="0"/>
      <w:divBdr>
        <w:top w:val="none" w:sz="0" w:space="0" w:color="auto"/>
        <w:left w:val="none" w:sz="0" w:space="0" w:color="auto"/>
        <w:bottom w:val="none" w:sz="0" w:space="0" w:color="auto"/>
        <w:right w:val="none" w:sz="0" w:space="0" w:color="auto"/>
      </w:divBdr>
    </w:div>
    <w:div w:id="1404523112">
      <w:marLeft w:val="480"/>
      <w:marRight w:val="0"/>
      <w:marTop w:val="0"/>
      <w:marBottom w:val="0"/>
      <w:divBdr>
        <w:top w:val="none" w:sz="0" w:space="0" w:color="auto"/>
        <w:left w:val="none" w:sz="0" w:space="0" w:color="auto"/>
        <w:bottom w:val="none" w:sz="0" w:space="0" w:color="auto"/>
        <w:right w:val="none" w:sz="0" w:space="0" w:color="auto"/>
      </w:divBdr>
    </w:div>
    <w:div w:id="1404598356">
      <w:marLeft w:val="480"/>
      <w:marRight w:val="0"/>
      <w:marTop w:val="0"/>
      <w:marBottom w:val="0"/>
      <w:divBdr>
        <w:top w:val="none" w:sz="0" w:space="0" w:color="auto"/>
        <w:left w:val="none" w:sz="0" w:space="0" w:color="auto"/>
        <w:bottom w:val="none" w:sz="0" w:space="0" w:color="auto"/>
        <w:right w:val="none" w:sz="0" w:space="0" w:color="auto"/>
      </w:divBdr>
    </w:div>
    <w:div w:id="1404598582">
      <w:marLeft w:val="480"/>
      <w:marRight w:val="0"/>
      <w:marTop w:val="0"/>
      <w:marBottom w:val="0"/>
      <w:divBdr>
        <w:top w:val="none" w:sz="0" w:space="0" w:color="auto"/>
        <w:left w:val="none" w:sz="0" w:space="0" w:color="auto"/>
        <w:bottom w:val="none" w:sz="0" w:space="0" w:color="auto"/>
        <w:right w:val="none" w:sz="0" w:space="0" w:color="auto"/>
      </w:divBdr>
    </w:div>
    <w:div w:id="1404640295">
      <w:marLeft w:val="480"/>
      <w:marRight w:val="0"/>
      <w:marTop w:val="0"/>
      <w:marBottom w:val="0"/>
      <w:divBdr>
        <w:top w:val="none" w:sz="0" w:space="0" w:color="auto"/>
        <w:left w:val="none" w:sz="0" w:space="0" w:color="auto"/>
        <w:bottom w:val="none" w:sz="0" w:space="0" w:color="auto"/>
        <w:right w:val="none" w:sz="0" w:space="0" w:color="auto"/>
      </w:divBdr>
    </w:div>
    <w:div w:id="1404643845">
      <w:marLeft w:val="480"/>
      <w:marRight w:val="0"/>
      <w:marTop w:val="0"/>
      <w:marBottom w:val="0"/>
      <w:divBdr>
        <w:top w:val="none" w:sz="0" w:space="0" w:color="auto"/>
        <w:left w:val="none" w:sz="0" w:space="0" w:color="auto"/>
        <w:bottom w:val="none" w:sz="0" w:space="0" w:color="auto"/>
        <w:right w:val="none" w:sz="0" w:space="0" w:color="auto"/>
      </w:divBdr>
    </w:div>
    <w:div w:id="1404645914">
      <w:marLeft w:val="480"/>
      <w:marRight w:val="0"/>
      <w:marTop w:val="0"/>
      <w:marBottom w:val="0"/>
      <w:divBdr>
        <w:top w:val="none" w:sz="0" w:space="0" w:color="auto"/>
        <w:left w:val="none" w:sz="0" w:space="0" w:color="auto"/>
        <w:bottom w:val="none" w:sz="0" w:space="0" w:color="auto"/>
        <w:right w:val="none" w:sz="0" w:space="0" w:color="auto"/>
      </w:divBdr>
    </w:div>
    <w:div w:id="1404789626">
      <w:marLeft w:val="480"/>
      <w:marRight w:val="0"/>
      <w:marTop w:val="0"/>
      <w:marBottom w:val="0"/>
      <w:divBdr>
        <w:top w:val="none" w:sz="0" w:space="0" w:color="auto"/>
        <w:left w:val="none" w:sz="0" w:space="0" w:color="auto"/>
        <w:bottom w:val="none" w:sz="0" w:space="0" w:color="auto"/>
        <w:right w:val="none" w:sz="0" w:space="0" w:color="auto"/>
      </w:divBdr>
    </w:div>
    <w:div w:id="1404792404">
      <w:marLeft w:val="480"/>
      <w:marRight w:val="0"/>
      <w:marTop w:val="0"/>
      <w:marBottom w:val="0"/>
      <w:divBdr>
        <w:top w:val="none" w:sz="0" w:space="0" w:color="auto"/>
        <w:left w:val="none" w:sz="0" w:space="0" w:color="auto"/>
        <w:bottom w:val="none" w:sz="0" w:space="0" w:color="auto"/>
        <w:right w:val="none" w:sz="0" w:space="0" w:color="auto"/>
      </w:divBdr>
    </w:div>
    <w:div w:id="1404793881">
      <w:marLeft w:val="480"/>
      <w:marRight w:val="0"/>
      <w:marTop w:val="0"/>
      <w:marBottom w:val="0"/>
      <w:divBdr>
        <w:top w:val="none" w:sz="0" w:space="0" w:color="auto"/>
        <w:left w:val="none" w:sz="0" w:space="0" w:color="auto"/>
        <w:bottom w:val="none" w:sz="0" w:space="0" w:color="auto"/>
        <w:right w:val="none" w:sz="0" w:space="0" w:color="auto"/>
      </w:divBdr>
    </w:div>
    <w:div w:id="1404916652">
      <w:marLeft w:val="480"/>
      <w:marRight w:val="0"/>
      <w:marTop w:val="0"/>
      <w:marBottom w:val="0"/>
      <w:divBdr>
        <w:top w:val="none" w:sz="0" w:space="0" w:color="auto"/>
        <w:left w:val="none" w:sz="0" w:space="0" w:color="auto"/>
        <w:bottom w:val="none" w:sz="0" w:space="0" w:color="auto"/>
        <w:right w:val="none" w:sz="0" w:space="0" w:color="auto"/>
      </w:divBdr>
    </w:div>
    <w:div w:id="1405030602">
      <w:marLeft w:val="480"/>
      <w:marRight w:val="0"/>
      <w:marTop w:val="0"/>
      <w:marBottom w:val="0"/>
      <w:divBdr>
        <w:top w:val="none" w:sz="0" w:space="0" w:color="auto"/>
        <w:left w:val="none" w:sz="0" w:space="0" w:color="auto"/>
        <w:bottom w:val="none" w:sz="0" w:space="0" w:color="auto"/>
        <w:right w:val="none" w:sz="0" w:space="0" w:color="auto"/>
      </w:divBdr>
    </w:div>
    <w:div w:id="1405109834">
      <w:marLeft w:val="480"/>
      <w:marRight w:val="0"/>
      <w:marTop w:val="0"/>
      <w:marBottom w:val="0"/>
      <w:divBdr>
        <w:top w:val="none" w:sz="0" w:space="0" w:color="auto"/>
        <w:left w:val="none" w:sz="0" w:space="0" w:color="auto"/>
        <w:bottom w:val="none" w:sz="0" w:space="0" w:color="auto"/>
        <w:right w:val="none" w:sz="0" w:space="0" w:color="auto"/>
      </w:divBdr>
    </w:div>
    <w:div w:id="1405176549">
      <w:marLeft w:val="480"/>
      <w:marRight w:val="0"/>
      <w:marTop w:val="0"/>
      <w:marBottom w:val="0"/>
      <w:divBdr>
        <w:top w:val="none" w:sz="0" w:space="0" w:color="auto"/>
        <w:left w:val="none" w:sz="0" w:space="0" w:color="auto"/>
        <w:bottom w:val="none" w:sz="0" w:space="0" w:color="auto"/>
        <w:right w:val="none" w:sz="0" w:space="0" w:color="auto"/>
      </w:divBdr>
    </w:div>
    <w:div w:id="1405184428">
      <w:marLeft w:val="480"/>
      <w:marRight w:val="0"/>
      <w:marTop w:val="0"/>
      <w:marBottom w:val="0"/>
      <w:divBdr>
        <w:top w:val="none" w:sz="0" w:space="0" w:color="auto"/>
        <w:left w:val="none" w:sz="0" w:space="0" w:color="auto"/>
        <w:bottom w:val="none" w:sz="0" w:space="0" w:color="auto"/>
        <w:right w:val="none" w:sz="0" w:space="0" w:color="auto"/>
      </w:divBdr>
    </w:div>
    <w:div w:id="1405223683">
      <w:marLeft w:val="480"/>
      <w:marRight w:val="0"/>
      <w:marTop w:val="0"/>
      <w:marBottom w:val="0"/>
      <w:divBdr>
        <w:top w:val="none" w:sz="0" w:space="0" w:color="auto"/>
        <w:left w:val="none" w:sz="0" w:space="0" w:color="auto"/>
        <w:bottom w:val="none" w:sz="0" w:space="0" w:color="auto"/>
        <w:right w:val="none" w:sz="0" w:space="0" w:color="auto"/>
      </w:divBdr>
    </w:div>
    <w:div w:id="1405227773">
      <w:marLeft w:val="480"/>
      <w:marRight w:val="0"/>
      <w:marTop w:val="0"/>
      <w:marBottom w:val="0"/>
      <w:divBdr>
        <w:top w:val="none" w:sz="0" w:space="0" w:color="auto"/>
        <w:left w:val="none" w:sz="0" w:space="0" w:color="auto"/>
        <w:bottom w:val="none" w:sz="0" w:space="0" w:color="auto"/>
        <w:right w:val="none" w:sz="0" w:space="0" w:color="auto"/>
      </w:divBdr>
    </w:div>
    <w:div w:id="1405253170">
      <w:marLeft w:val="480"/>
      <w:marRight w:val="0"/>
      <w:marTop w:val="0"/>
      <w:marBottom w:val="0"/>
      <w:divBdr>
        <w:top w:val="none" w:sz="0" w:space="0" w:color="auto"/>
        <w:left w:val="none" w:sz="0" w:space="0" w:color="auto"/>
        <w:bottom w:val="none" w:sz="0" w:space="0" w:color="auto"/>
        <w:right w:val="none" w:sz="0" w:space="0" w:color="auto"/>
      </w:divBdr>
    </w:div>
    <w:div w:id="1405254248">
      <w:marLeft w:val="480"/>
      <w:marRight w:val="0"/>
      <w:marTop w:val="0"/>
      <w:marBottom w:val="0"/>
      <w:divBdr>
        <w:top w:val="none" w:sz="0" w:space="0" w:color="auto"/>
        <w:left w:val="none" w:sz="0" w:space="0" w:color="auto"/>
        <w:bottom w:val="none" w:sz="0" w:space="0" w:color="auto"/>
        <w:right w:val="none" w:sz="0" w:space="0" w:color="auto"/>
      </w:divBdr>
    </w:div>
    <w:div w:id="1405255185">
      <w:marLeft w:val="480"/>
      <w:marRight w:val="0"/>
      <w:marTop w:val="0"/>
      <w:marBottom w:val="0"/>
      <w:divBdr>
        <w:top w:val="none" w:sz="0" w:space="0" w:color="auto"/>
        <w:left w:val="none" w:sz="0" w:space="0" w:color="auto"/>
        <w:bottom w:val="none" w:sz="0" w:space="0" w:color="auto"/>
        <w:right w:val="none" w:sz="0" w:space="0" w:color="auto"/>
      </w:divBdr>
    </w:div>
    <w:div w:id="1405296122">
      <w:marLeft w:val="480"/>
      <w:marRight w:val="0"/>
      <w:marTop w:val="0"/>
      <w:marBottom w:val="0"/>
      <w:divBdr>
        <w:top w:val="none" w:sz="0" w:space="0" w:color="auto"/>
        <w:left w:val="none" w:sz="0" w:space="0" w:color="auto"/>
        <w:bottom w:val="none" w:sz="0" w:space="0" w:color="auto"/>
        <w:right w:val="none" w:sz="0" w:space="0" w:color="auto"/>
      </w:divBdr>
    </w:div>
    <w:div w:id="1405297248">
      <w:marLeft w:val="480"/>
      <w:marRight w:val="0"/>
      <w:marTop w:val="0"/>
      <w:marBottom w:val="0"/>
      <w:divBdr>
        <w:top w:val="none" w:sz="0" w:space="0" w:color="auto"/>
        <w:left w:val="none" w:sz="0" w:space="0" w:color="auto"/>
        <w:bottom w:val="none" w:sz="0" w:space="0" w:color="auto"/>
        <w:right w:val="none" w:sz="0" w:space="0" w:color="auto"/>
      </w:divBdr>
    </w:div>
    <w:div w:id="1405298459">
      <w:marLeft w:val="480"/>
      <w:marRight w:val="0"/>
      <w:marTop w:val="0"/>
      <w:marBottom w:val="0"/>
      <w:divBdr>
        <w:top w:val="none" w:sz="0" w:space="0" w:color="auto"/>
        <w:left w:val="none" w:sz="0" w:space="0" w:color="auto"/>
        <w:bottom w:val="none" w:sz="0" w:space="0" w:color="auto"/>
        <w:right w:val="none" w:sz="0" w:space="0" w:color="auto"/>
      </w:divBdr>
    </w:div>
    <w:div w:id="1405302246">
      <w:marLeft w:val="480"/>
      <w:marRight w:val="0"/>
      <w:marTop w:val="0"/>
      <w:marBottom w:val="0"/>
      <w:divBdr>
        <w:top w:val="none" w:sz="0" w:space="0" w:color="auto"/>
        <w:left w:val="none" w:sz="0" w:space="0" w:color="auto"/>
        <w:bottom w:val="none" w:sz="0" w:space="0" w:color="auto"/>
        <w:right w:val="none" w:sz="0" w:space="0" w:color="auto"/>
      </w:divBdr>
    </w:div>
    <w:div w:id="1405371108">
      <w:marLeft w:val="480"/>
      <w:marRight w:val="0"/>
      <w:marTop w:val="0"/>
      <w:marBottom w:val="0"/>
      <w:divBdr>
        <w:top w:val="none" w:sz="0" w:space="0" w:color="auto"/>
        <w:left w:val="none" w:sz="0" w:space="0" w:color="auto"/>
        <w:bottom w:val="none" w:sz="0" w:space="0" w:color="auto"/>
        <w:right w:val="none" w:sz="0" w:space="0" w:color="auto"/>
      </w:divBdr>
    </w:div>
    <w:div w:id="1405371629">
      <w:marLeft w:val="480"/>
      <w:marRight w:val="0"/>
      <w:marTop w:val="0"/>
      <w:marBottom w:val="0"/>
      <w:divBdr>
        <w:top w:val="none" w:sz="0" w:space="0" w:color="auto"/>
        <w:left w:val="none" w:sz="0" w:space="0" w:color="auto"/>
        <w:bottom w:val="none" w:sz="0" w:space="0" w:color="auto"/>
        <w:right w:val="none" w:sz="0" w:space="0" w:color="auto"/>
      </w:divBdr>
    </w:div>
    <w:div w:id="1405445114">
      <w:marLeft w:val="480"/>
      <w:marRight w:val="0"/>
      <w:marTop w:val="0"/>
      <w:marBottom w:val="0"/>
      <w:divBdr>
        <w:top w:val="none" w:sz="0" w:space="0" w:color="auto"/>
        <w:left w:val="none" w:sz="0" w:space="0" w:color="auto"/>
        <w:bottom w:val="none" w:sz="0" w:space="0" w:color="auto"/>
        <w:right w:val="none" w:sz="0" w:space="0" w:color="auto"/>
      </w:divBdr>
    </w:div>
    <w:div w:id="1405447362">
      <w:marLeft w:val="480"/>
      <w:marRight w:val="0"/>
      <w:marTop w:val="0"/>
      <w:marBottom w:val="0"/>
      <w:divBdr>
        <w:top w:val="none" w:sz="0" w:space="0" w:color="auto"/>
        <w:left w:val="none" w:sz="0" w:space="0" w:color="auto"/>
        <w:bottom w:val="none" w:sz="0" w:space="0" w:color="auto"/>
        <w:right w:val="none" w:sz="0" w:space="0" w:color="auto"/>
      </w:divBdr>
    </w:div>
    <w:div w:id="1405447831">
      <w:marLeft w:val="480"/>
      <w:marRight w:val="0"/>
      <w:marTop w:val="0"/>
      <w:marBottom w:val="0"/>
      <w:divBdr>
        <w:top w:val="none" w:sz="0" w:space="0" w:color="auto"/>
        <w:left w:val="none" w:sz="0" w:space="0" w:color="auto"/>
        <w:bottom w:val="none" w:sz="0" w:space="0" w:color="auto"/>
        <w:right w:val="none" w:sz="0" w:space="0" w:color="auto"/>
      </w:divBdr>
    </w:div>
    <w:div w:id="1405451828">
      <w:marLeft w:val="480"/>
      <w:marRight w:val="0"/>
      <w:marTop w:val="0"/>
      <w:marBottom w:val="0"/>
      <w:divBdr>
        <w:top w:val="none" w:sz="0" w:space="0" w:color="auto"/>
        <w:left w:val="none" w:sz="0" w:space="0" w:color="auto"/>
        <w:bottom w:val="none" w:sz="0" w:space="0" w:color="auto"/>
        <w:right w:val="none" w:sz="0" w:space="0" w:color="auto"/>
      </w:divBdr>
    </w:div>
    <w:div w:id="1405490542">
      <w:marLeft w:val="480"/>
      <w:marRight w:val="0"/>
      <w:marTop w:val="0"/>
      <w:marBottom w:val="0"/>
      <w:divBdr>
        <w:top w:val="none" w:sz="0" w:space="0" w:color="auto"/>
        <w:left w:val="none" w:sz="0" w:space="0" w:color="auto"/>
        <w:bottom w:val="none" w:sz="0" w:space="0" w:color="auto"/>
        <w:right w:val="none" w:sz="0" w:space="0" w:color="auto"/>
      </w:divBdr>
    </w:div>
    <w:div w:id="1405492402">
      <w:marLeft w:val="480"/>
      <w:marRight w:val="0"/>
      <w:marTop w:val="0"/>
      <w:marBottom w:val="0"/>
      <w:divBdr>
        <w:top w:val="none" w:sz="0" w:space="0" w:color="auto"/>
        <w:left w:val="none" w:sz="0" w:space="0" w:color="auto"/>
        <w:bottom w:val="none" w:sz="0" w:space="0" w:color="auto"/>
        <w:right w:val="none" w:sz="0" w:space="0" w:color="auto"/>
      </w:divBdr>
    </w:div>
    <w:div w:id="1405494837">
      <w:marLeft w:val="480"/>
      <w:marRight w:val="0"/>
      <w:marTop w:val="0"/>
      <w:marBottom w:val="0"/>
      <w:divBdr>
        <w:top w:val="none" w:sz="0" w:space="0" w:color="auto"/>
        <w:left w:val="none" w:sz="0" w:space="0" w:color="auto"/>
        <w:bottom w:val="none" w:sz="0" w:space="0" w:color="auto"/>
        <w:right w:val="none" w:sz="0" w:space="0" w:color="auto"/>
      </w:divBdr>
    </w:div>
    <w:div w:id="1405569656">
      <w:marLeft w:val="480"/>
      <w:marRight w:val="0"/>
      <w:marTop w:val="0"/>
      <w:marBottom w:val="0"/>
      <w:divBdr>
        <w:top w:val="none" w:sz="0" w:space="0" w:color="auto"/>
        <w:left w:val="none" w:sz="0" w:space="0" w:color="auto"/>
        <w:bottom w:val="none" w:sz="0" w:space="0" w:color="auto"/>
        <w:right w:val="none" w:sz="0" w:space="0" w:color="auto"/>
      </w:divBdr>
    </w:div>
    <w:div w:id="1405643027">
      <w:marLeft w:val="480"/>
      <w:marRight w:val="0"/>
      <w:marTop w:val="0"/>
      <w:marBottom w:val="0"/>
      <w:divBdr>
        <w:top w:val="none" w:sz="0" w:space="0" w:color="auto"/>
        <w:left w:val="none" w:sz="0" w:space="0" w:color="auto"/>
        <w:bottom w:val="none" w:sz="0" w:space="0" w:color="auto"/>
        <w:right w:val="none" w:sz="0" w:space="0" w:color="auto"/>
      </w:divBdr>
    </w:div>
    <w:div w:id="1405684856">
      <w:marLeft w:val="480"/>
      <w:marRight w:val="0"/>
      <w:marTop w:val="0"/>
      <w:marBottom w:val="0"/>
      <w:divBdr>
        <w:top w:val="none" w:sz="0" w:space="0" w:color="auto"/>
        <w:left w:val="none" w:sz="0" w:space="0" w:color="auto"/>
        <w:bottom w:val="none" w:sz="0" w:space="0" w:color="auto"/>
        <w:right w:val="none" w:sz="0" w:space="0" w:color="auto"/>
      </w:divBdr>
    </w:div>
    <w:div w:id="1405688743">
      <w:marLeft w:val="480"/>
      <w:marRight w:val="0"/>
      <w:marTop w:val="0"/>
      <w:marBottom w:val="0"/>
      <w:divBdr>
        <w:top w:val="none" w:sz="0" w:space="0" w:color="auto"/>
        <w:left w:val="none" w:sz="0" w:space="0" w:color="auto"/>
        <w:bottom w:val="none" w:sz="0" w:space="0" w:color="auto"/>
        <w:right w:val="none" w:sz="0" w:space="0" w:color="auto"/>
      </w:divBdr>
    </w:div>
    <w:div w:id="1405755673">
      <w:marLeft w:val="480"/>
      <w:marRight w:val="0"/>
      <w:marTop w:val="0"/>
      <w:marBottom w:val="0"/>
      <w:divBdr>
        <w:top w:val="none" w:sz="0" w:space="0" w:color="auto"/>
        <w:left w:val="none" w:sz="0" w:space="0" w:color="auto"/>
        <w:bottom w:val="none" w:sz="0" w:space="0" w:color="auto"/>
        <w:right w:val="none" w:sz="0" w:space="0" w:color="auto"/>
      </w:divBdr>
    </w:div>
    <w:div w:id="1405760735">
      <w:marLeft w:val="480"/>
      <w:marRight w:val="0"/>
      <w:marTop w:val="0"/>
      <w:marBottom w:val="0"/>
      <w:divBdr>
        <w:top w:val="none" w:sz="0" w:space="0" w:color="auto"/>
        <w:left w:val="none" w:sz="0" w:space="0" w:color="auto"/>
        <w:bottom w:val="none" w:sz="0" w:space="0" w:color="auto"/>
        <w:right w:val="none" w:sz="0" w:space="0" w:color="auto"/>
      </w:divBdr>
    </w:div>
    <w:div w:id="1405833482">
      <w:marLeft w:val="480"/>
      <w:marRight w:val="0"/>
      <w:marTop w:val="0"/>
      <w:marBottom w:val="0"/>
      <w:divBdr>
        <w:top w:val="none" w:sz="0" w:space="0" w:color="auto"/>
        <w:left w:val="none" w:sz="0" w:space="0" w:color="auto"/>
        <w:bottom w:val="none" w:sz="0" w:space="0" w:color="auto"/>
        <w:right w:val="none" w:sz="0" w:space="0" w:color="auto"/>
      </w:divBdr>
    </w:div>
    <w:div w:id="1405951091">
      <w:marLeft w:val="480"/>
      <w:marRight w:val="0"/>
      <w:marTop w:val="0"/>
      <w:marBottom w:val="0"/>
      <w:divBdr>
        <w:top w:val="none" w:sz="0" w:space="0" w:color="auto"/>
        <w:left w:val="none" w:sz="0" w:space="0" w:color="auto"/>
        <w:bottom w:val="none" w:sz="0" w:space="0" w:color="auto"/>
        <w:right w:val="none" w:sz="0" w:space="0" w:color="auto"/>
      </w:divBdr>
    </w:div>
    <w:div w:id="1405955630">
      <w:marLeft w:val="480"/>
      <w:marRight w:val="0"/>
      <w:marTop w:val="0"/>
      <w:marBottom w:val="0"/>
      <w:divBdr>
        <w:top w:val="none" w:sz="0" w:space="0" w:color="auto"/>
        <w:left w:val="none" w:sz="0" w:space="0" w:color="auto"/>
        <w:bottom w:val="none" w:sz="0" w:space="0" w:color="auto"/>
        <w:right w:val="none" w:sz="0" w:space="0" w:color="auto"/>
      </w:divBdr>
    </w:div>
    <w:div w:id="1406029454">
      <w:marLeft w:val="480"/>
      <w:marRight w:val="0"/>
      <w:marTop w:val="0"/>
      <w:marBottom w:val="0"/>
      <w:divBdr>
        <w:top w:val="none" w:sz="0" w:space="0" w:color="auto"/>
        <w:left w:val="none" w:sz="0" w:space="0" w:color="auto"/>
        <w:bottom w:val="none" w:sz="0" w:space="0" w:color="auto"/>
        <w:right w:val="none" w:sz="0" w:space="0" w:color="auto"/>
      </w:divBdr>
    </w:div>
    <w:div w:id="1406031670">
      <w:marLeft w:val="480"/>
      <w:marRight w:val="0"/>
      <w:marTop w:val="0"/>
      <w:marBottom w:val="0"/>
      <w:divBdr>
        <w:top w:val="none" w:sz="0" w:space="0" w:color="auto"/>
        <w:left w:val="none" w:sz="0" w:space="0" w:color="auto"/>
        <w:bottom w:val="none" w:sz="0" w:space="0" w:color="auto"/>
        <w:right w:val="none" w:sz="0" w:space="0" w:color="auto"/>
      </w:divBdr>
    </w:div>
    <w:div w:id="1406142426">
      <w:marLeft w:val="480"/>
      <w:marRight w:val="0"/>
      <w:marTop w:val="0"/>
      <w:marBottom w:val="0"/>
      <w:divBdr>
        <w:top w:val="none" w:sz="0" w:space="0" w:color="auto"/>
        <w:left w:val="none" w:sz="0" w:space="0" w:color="auto"/>
        <w:bottom w:val="none" w:sz="0" w:space="0" w:color="auto"/>
        <w:right w:val="none" w:sz="0" w:space="0" w:color="auto"/>
      </w:divBdr>
    </w:div>
    <w:div w:id="1406219455">
      <w:marLeft w:val="480"/>
      <w:marRight w:val="0"/>
      <w:marTop w:val="0"/>
      <w:marBottom w:val="0"/>
      <w:divBdr>
        <w:top w:val="none" w:sz="0" w:space="0" w:color="auto"/>
        <w:left w:val="none" w:sz="0" w:space="0" w:color="auto"/>
        <w:bottom w:val="none" w:sz="0" w:space="0" w:color="auto"/>
        <w:right w:val="none" w:sz="0" w:space="0" w:color="auto"/>
      </w:divBdr>
    </w:div>
    <w:div w:id="1406293143">
      <w:marLeft w:val="480"/>
      <w:marRight w:val="0"/>
      <w:marTop w:val="0"/>
      <w:marBottom w:val="0"/>
      <w:divBdr>
        <w:top w:val="none" w:sz="0" w:space="0" w:color="auto"/>
        <w:left w:val="none" w:sz="0" w:space="0" w:color="auto"/>
        <w:bottom w:val="none" w:sz="0" w:space="0" w:color="auto"/>
        <w:right w:val="none" w:sz="0" w:space="0" w:color="auto"/>
      </w:divBdr>
    </w:div>
    <w:div w:id="1406293677">
      <w:marLeft w:val="480"/>
      <w:marRight w:val="0"/>
      <w:marTop w:val="0"/>
      <w:marBottom w:val="0"/>
      <w:divBdr>
        <w:top w:val="none" w:sz="0" w:space="0" w:color="auto"/>
        <w:left w:val="none" w:sz="0" w:space="0" w:color="auto"/>
        <w:bottom w:val="none" w:sz="0" w:space="0" w:color="auto"/>
        <w:right w:val="none" w:sz="0" w:space="0" w:color="auto"/>
      </w:divBdr>
    </w:div>
    <w:div w:id="1406293688">
      <w:marLeft w:val="480"/>
      <w:marRight w:val="0"/>
      <w:marTop w:val="0"/>
      <w:marBottom w:val="0"/>
      <w:divBdr>
        <w:top w:val="none" w:sz="0" w:space="0" w:color="auto"/>
        <w:left w:val="none" w:sz="0" w:space="0" w:color="auto"/>
        <w:bottom w:val="none" w:sz="0" w:space="0" w:color="auto"/>
        <w:right w:val="none" w:sz="0" w:space="0" w:color="auto"/>
      </w:divBdr>
    </w:div>
    <w:div w:id="1406295064">
      <w:marLeft w:val="480"/>
      <w:marRight w:val="0"/>
      <w:marTop w:val="0"/>
      <w:marBottom w:val="0"/>
      <w:divBdr>
        <w:top w:val="none" w:sz="0" w:space="0" w:color="auto"/>
        <w:left w:val="none" w:sz="0" w:space="0" w:color="auto"/>
        <w:bottom w:val="none" w:sz="0" w:space="0" w:color="auto"/>
        <w:right w:val="none" w:sz="0" w:space="0" w:color="auto"/>
      </w:divBdr>
    </w:div>
    <w:div w:id="1406298499">
      <w:marLeft w:val="480"/>
      <w:marRight w:val="0"/>
      <w:marTop w:val="0"/>
      <w:marBottom w:val="0"/>
      <w:divBdr>
        <w:top w:val="none" w:sz="0" w:space="0" w:color="auto"/>
        <w:left w:val="none" w:sz="0" w:space="0" w:color="auto"/>
        <w:bottom w:val="none" w:sz="0" w:space="0" w:color="auto"/>
        <w:right w:val="none" w:sz="0" w:space="0" w:color="auto"/>
      </w:divBdr>
    </w:div>
    <w:div w:id="1406301649">
      <w:marLeft w:val="480"/>
      <w:marRight w:val="0"/>
      <w:marTop w:val="0"/>
      <w:marBottom w:val="0"/>
      <w:divBdr>
        <w:top w:val="none" w:sz="0" w:space="0" w:color="auto"/>
        <w:left w:val="none" w:sz="0" w:space="0" w:color="auto"/>
        <w:bottom w:val="none" w:sz="0" w:space="0" w:color="auto"/>
        <w:right w:val="none" w:sz="0" w:space="0" w:color="auto"/>
      </w:divBdr>
    </w:div>
    <w:div w:id="1406344668">
      <w:marLeft w:val="480"/>
      <w:marRight w:val="0"/>
      <w:marTop w:val="0"/>
      <w:marBottom w:val="0"/>
      <w:divBdr>
        <w:top w:val="none" w:sz="0" w:space="0" w:color="auto"/>
        <w:left w:val="none" w:sz="0" w:space="0" w:color="auto"/>
        <w:bottom w:val="none" w:sz="0" w:space="0" w:color="auto"/>
        <w:right w:val="none" w:sz="0" w:space="0" w:color="auto"/>
      </w:divBdr>
    </w:div>
    <w:div w:id="1406412282">
      <w:marLeft w:val="480"/>
      <w:marRight w:val="0"/>
      <w:marTop w:val="0"/>
      <w:marBottom w:val="0"/>
      <w:divBdr>
        <w:top w:val="none" w:sz="0" w:space="0" w:color="auto"/>
        <w:left w:val="none" w:sz="0" w:space="0" w:color="auto"/>
        <w:bottom w:val="none" w:sz="0" w:space="0" w:color="auto"/>
        <w:right w:val="none" w:sz="0" w:space="0" w:color="auto"/>
      </w:divBdr>
    </w:div>
    <w:div w:id="1406419381">
      <w:marLeft w:val="480"/>
      <w:marRight w:val="0"/>
      <w:marTop w:val="0"/>
      <w:marBottom w:val="0"/>
      <w:divBdr>
        <w:top w:val="none" w:sz="0" w:space="0" w:color="auto"/>
        <w:left w:val="none" w:sz="0" w:space="0" w:color="auto"/>
        <w:bottom w:val="none" w:sz="0" w:space="0" w:color="auto"/>
        <w:right w:val="none" w:sz="0" w:space="0" w:color="auto"/>
      </w:divBdr>
    </w:div>
    <w:div w:id="1406534864">
      <w:marLeft w:val="480"/>
      <w:marRight w:val="0"/>
      <w:marTop w:val="0"/>
      <w:marBottom w:val="0"/>
      <w:divBdr>
        <w:top w:val="none" w:sz="0" w:space="0" w:color="auto"/>
        <w:left w:val="none" w:sz="0" w:space="0" w:color="auto"/>
        <w:bottom w:val="none" w:sz="0" w:space="0" w:color="auto"/>
        <w:right w:val="none" w:sz="0" w:space="0" w:color="auto"/>
      </w:divBdr>
    </w:div>
    <w:div w:id="1406565876">
      <w:marLeft w:val="480"/>
      <w:marRight w:val="0"/>
      <w:marTop w:val="0"/>
      <w:marBottom w:val="0"/>
      <w:divBdr>
        <w:top w:val="none" w:sz="0" w:space="0" w:color="auto"/>
        <w:left w:val="none" w:sz="0" w:space="0" w:color="auto"/>
        <w:bottom w:val="none" w:sz="0" w:space="0" w:color="auto"/>
        <w:right w:val="none" w:sz="0" w:space="0" w:color="auto"/>
      </w:divBdr>
    </w:div>
    <w:div w:id="1406682587">
      <w:marLeft w:val="480"/>
      <w:marRight w:val="0"/>
      <w:marTop w:val="0"/>
      <w:marBottom w:val="0"/>
      <w:divBdr>
        <w:top w:val="none" w:sz="0" w:space="0" w:color="auto"/>
        <w:left w:val="none" w:sz="0" w:space="0" w:color="auto"/>
        <w:bottom w:val="none" w:sz="0" w:space="0" w:color="auto"/>
        <w:right w:val="none" w:sz="0" w:space="0" w:color="auto"/>
      </w:divBdr>
    </w:div>
    <w:div w:id="1406730459">
      <w:marLeft w:val="480"/>
      <w:marRight w:val="0"/>
      <w:marTop w:val="0"/>
      <w:marBottom w:val="0"/>
      <w:divBdr>
        <w:top w:val="none" w:sz="0" w:space="0" w:color="auto"/>
        <w:left w:val="none" w:sz="0" w:space="0" w:color="auto"/>
        <w:bottom w:val="none" w:sz="0" w:space="0" w:color="auto"/>
        <w:right w:val="none" w:sz="0" w:space="0" w:color="auto"/>
      </w:divBdr>
    </w:div>
    <w:div w:id="1406731277">
      <w:marLeft w:val="480"/>
      <w:marRight w:val="0"/>
      <w:marTop w:val="0"/>
      <w:marBottom w:val="0"/>
      <w:divBdr>
        <w:top w:val="none" w:sz="0" w:space="0" w:color="auto"/>
        <w:left w:val="none" w:sz="0" w:space="0" w:color="auto"/>
        <w:bottom w:val="none" w:sz="0" w:space="0" w:color="auto"/>
        <w:right w:val="none" w:sz="0" w:space="0" w:color="auto"/>
      </w:divBdr>
    </w:div>
    <w:div w:id="1406755342">
      <w:marLeft w:val="480"/>
      <w:marRight w:val="0"/>
      <w:marTop w:val="0"/>
      <w:marBottom w:val="0"/>
      <w:divBdr>
        <w:top w:val="none" w:sz="0" w:space="0" w:color="auto"/>
        <w:left w:val="none" w:sz="0" w:space="0" w:color="auto"/>
        <w:bottom w:val="none" w:sz="0" w:space="0" w:color="auto"/>
        <w:right w:val="none" w:sz="0" w:space="0" w:color="auto"/>
      </w:divBdr>
    </w:div>
    <w:div w:id="1406757406">
      <w:marLeft w:val="480"/>
      <w:marRight w:val="0"/>
      <w:marTop w:val="0"/>
      <w:marBottom w:val="0"/>
      <w:divBdr>
        <w:top w:val="none" w:sz="0" w:space="0" w:color="auto"/>
        <w:left w:val="none" w:sz="0" w:space="0" w:color="auto"/>
        <w:bottom w:val="none" w:sz="0" w:space="0" w:color="auto"/>
        <w:right w:val="none" w:sz="0" w:space="0" w:color="auto"/>
      </w:divBdr>
    </w:div>
    <w:div w:id="1406798500">
      <w:marLeft w:val="480"/>
      <w:marRight w:val="0"/>
      <w:marTop w:val="0"/>
      <w:marBottom w:val="0"/>
      <w:divBdr>
        <w:top w:val="none" w:sz="0" w:space="0" w:color="auto"/>
        <w:left w:val="none" w:sz="0" w:space="0" w:color="auto"/>
        <w:bottom w:val="none" w:sz="0" w:space="0" w:color="auto"/>
        <w:right w:val="none" w:sz="0" w:space="0" w:color="auto"/>
      </w:divBdr>
    </w:div>
    <w:div w:id="1406803961">
      <w:marLeft w:val="480"/>
      <w:marRight w:val="0"/>
      <w:marTop w:val="0"/>
      <w:marBottom w:val="0"/>
      <w:divBdr>
        <w:top w:val="none" w:sz="0" w:space="0" w:color="auto"/>
        <w:left w:val="none" w:sz="0" w:space="0" w:color="auto"/>
        <w:bottom w:val="none" w:sz="0" w:space="0" w:color="auto"/>
        <w:right w:val="none" w:sz="0" w:space="0" w:color="auto"/>
      </w:divBdr>
    </w:div>
    <w:div w:id="1406881308">
      <w:marLeft w:val="480"/>
      <w:marRight w:val="0"/>
      <w:marTop w:val="0"/>
      <w:marBottom w:val="0"/>
      <w:divBdr>
        <w:top w:val="none" w:sz="0" w:space="0" w:color="auto"/>
        <w:left w:val="none" w:sz="0" w:space="0" w:color="auto"/>
        <w:bottom w:val="none" w:sz="0" w:space="0" w:color="auto"/>
        <w:right w:val="none" w:sz="0" w:space="0" w:color="auto"/>
      </w:divBdr>
    </w:div>
    <w:div w:id="1406948682">
      <w:marLeft w:val="480"/>
      <w:marRight w:val="0"/>
      <w:marTop w:val="0"/>
      <w:marBottom w:val="0"/>
      <w:divBdr>
        <w:top w:val="none" w:sz="0" w:space="0" w:color="auto"/>
        <w:left w:val="none" w:sz="0" w:space="0" w:color="auto"/>
        <w:bottom w:val="none" w:sz="0" w:space="0" w:color="auto"/>
        <w:right w:val="none" w:sz="0" w:space="0" w:color="auto"/>
      </w:divBdr>
    </w:div>
    <w:div w:id="1406952486">
      <w:marLeft w:val="480"/>
      <w:marRight w:val="0"/>
      <w:marTop w:val="0"/>
      <w:marBottom w:val="0"/>
      <w:divBdr>
        <w:top w:val="none" w:sz="0" w:space="0" w:color="auto"/>
        <w:left w:val="none" w:sz="0" w:space="0" w:color="auto"/>
        <w:bottom w:val="none" w:sz="0" w:space="0" w:color="auto"/>
        <w:right w:val="none" w:sz="0" w:space="0" w:color="auto"/>
      </w:divBdr>
    </w:div>
    <w:div w:id="1406996853">
      <w:marLeft w:val="480"/>
      <w:marRight w:val="0"/>
      <w:marTop w:val="0"/>
      <w:marBottom w:val="0"/>
      <w:divBdr>
        <w:top w:val="none" w:sz="0" w:space="0" w:color="auto"/>
        <w:left w:val="none" w:sz="0" w:space="0" w:color="auto"/>
        <w:bottom w:val="none" w:sz="0" w:space="0" w:color="auto"/>
        <w:right w:val="none" w:sz="0" w:space="0" w:color="auto"/>
      </w:divBdr>
    </w:div>
    <w:div w:id="1407072583">
      <w:marLeft w:val="480"/>
      <w:marRight w:val="0"/>
      <w:marTop w:val="0"/>
      <w:marBottom w:val="0"/>
      <w:divBdr>
        <w:top w:val="none" w:sz="0" w:space="0" w:color="auto"/>
        <w:left w:val="none" w:sz="0" w:space="0" w:color="auto"/>
        <w:bottom w:val="none" w:sz="0" w:space="0" w:color="auto"/>
        <w:right w:val="none" w:sz="0" w:space="0" w:color="auto"/>
      </w:divBdr>
    </w:div>
    <w:div w:id="1407143209">
      <w:marLeft w:val="480"/>
      <w:marRight w:val="0"/>
      <w:marTop w:val="0"/>
      <w:marBottom w:val="0"/>
      <w:divBdr>
        <w:top w:val="none" w:sz="0" w:space="0" w:color="auto"/>
        <w:left w:val="none" w:sz="0" w:space="0" w:color="auto"/>
        <w:bottom w:val="none" w:sz="0" w:space="0" w:color="auto"/>
        <w:right w:val="none" w:sz="0" w:space="0" w:color="auto"/>
      </w:divBdr>
    </w:div>
    <w:div w:id="1407144152">
      <w:marLeft w:val="480"/>
      <w:marRight w:val="0"/>
      <w:marTop w:val="0"/>
      <w:marBottom w:val="0"/>
      <w:divBdr>
        <w:top w:val="none" w:sz="0" w:space="0" w:color="auto"/>
        <w:left w:val="none" w:sz="0" w:space="0" w:color="auto"/>
        <w:bottom w:val="none" w:sz="0" w:space="0" w:color="auto"/>
        <w:right w:val="none" w:sz="0" w:space="0" w:color="auto"/>
      </w:divBdr>
    </w:div>
    <w:div w:id="1407144974">
      <w:marLeft w:val="480"/>
      <w:marRight w:val="0"/>
      <w:marTop w:val="0"/>
      <w:marBottom w:val="0"/>
      <w:divBdr>
        <w:top w:val="none" w:sz="0" w:space="0" w:color="auto"/>
        <w:left w:val="none" w:sz="0" w:space="0" w:color="auto"/>
        <w:bottom w:val="none" w:sz="0" w:space="0" w:color="auto"/>
        <w:right w:val="none" w:sz="0" w:space="0" w:color="auto"/>
      </w:divBdr>
    </w:div>
    <w:div w:id="1407149027">
      <w:marLeft w:val="480"/>
      <w:marRight w:val="0"/>
      <w:marTop w:val="0"/>
      <w:marBottom w:val="0"/>
      <w:divBdr>
        <w:top w:val="none" w:sz="0" w:space="0" w:color="auto"/>
        <w:left w:val="none" w:sz="0" w:space="0" w:color="auto"/>
        <w:bottom w:val="none" w:sz="0" w:space="0" w:color="auto"/>
        <w:right w:val="none" w:sz="0" w:space="0" w:color="auto"/>
      </w:divBdr>
    </w:div>
    <w:div w:id="1407264644">
      <w:marLeft w:val="480"/>
      <w:marRight w:val="0"/>
      <w:marTop w:val="0"/>
      <w:marBottom w:val="0"/>
      <w:divBdr>
        <w:top w:val="none" w:sz="0" w:space="0" w:color="auto"/>
        <w:left w:val="none" w:sz="0" w:space="0" w:color="auto"/>
        <w:bottom w:val="none" w:sz="0" w:space="0" w:color="auto"/>
        <w:right w:val="none" w:sz="0" w:space="0" w:color="auto"/>
      </w:divBdr>
    </w:div>
    <w:div w:id="1407266292">
      <w:marLeft w:val="480"/>
      <w:marRight w:val="0"/>
      <w:marTop w:val="0"/>
      <w:marBottom w:val="0"/>
      <w:divBdr>
        <w:top w:val="none" w:sz="0" w:space="0" w:color="auto"/>
        <w:left w:val="none" w:sz="0" w:space="0" w:color="auto"/>
        <w:bottom w:val="none" w:sz="0" w:space="0" w:color="auto"/>
        <w:right w:val="none" w:sz="0" w:space="0" w:color="auto"/>
      </w:divBdr>
    </w:div>
    <w:div w:id="1407336734">
      <w:marLeft w:val="480"/>
      <w:marRight w:val="0"/>
      <w:marTop w:val="0"/>
      <w:marBottom w:val="0"/>
      <w:divBdr>
        <w:top w:val="none" w:sz="0" w:space="0" w:color="auto"/>
        <w:left w:val="none" w:sz="0" w:space="0" w:color="auto"/>
        <w:bottom w:val="none" w:sz="0" w:space="0" w:color="auto"/>
        <w:right w:val="none" w:sz="0" w:space="0" w:color="auto"/>
      </w:divBdr>
    </w:div>
    <w:div w:id="1407337310">
      <w:marLeft w:val="480"/>
      <w:marRight w:val="0"/>
      <w:marTop w:val="0"/>
      <w:marBottom w:val="0"/>
      <w:divBdr>
        <w:top w:val="none" w:sz="0" w:space="0" w:color="auto"/>
        <w:left w:val="none" w:sz="0" w:space="0" w:color="auto"/>
        <w:bottom w:val="none" w:sz="0" w:space="0" w:color="auto"/>
        <w:right w:val="none" w:sz="0" w:space="0" w:color="auto"/>
      </w:divBdr>
    </w:div>
    <w:div w:id="1407339137">
      <w:marLeft w:val="480"/>
      <w:marRight w:val="0"/>
      <w:marTop w:val="0"/>
      <w:marBottom w:val="0"/>
      <w:divBdr>
        <w:top w:val="none" w:sz="0" w:space="0" w:color="auto"/>
        <w:left w:val="none" w:sz="0" w:space="0" w:color="auto"/>
        <w:bottom w:val="none" w:sz="0" w:space="0" w:color="auto"/>
        <w:right w:val="none" w:sz="0" w:space="0" w:color="auto"/>
      </w:divBdr>
    </w:div>
    <w:div w:id="1407413057">
      <w:marLeft w:val="480"/>
      <w:marRight w:val="0"/>
      <w:marTop w:val="0"/>
      <w:marBottom w:val="0"/>
      <w:divBdr>
        <w:top w:val="none" w:sz="0" w:space="0" w:color="auto"/>
        <w:left w:val="none" w:sz="0" w:space="0" w:color="auto"/>
        <w:bottom w:val="none" w:sz="0" w:space="0" w:color="auto"/>
        <w:right w:val="none" w:sz="0" w:space="0" w:color="auto"/>
      </w:divBdr>
    </w:div>
    <w:div w:id="1407604335">
      <w:marLeft w:val="480"/>
      <w:marRight w:val="0"/>
      <w:marTop w:val="0"/>
      <w:marBottom w:val="0"/>
      <w:divBdr>
        <w:top w:val="none" w:sz="0" w:space="0" w:color="auto"/>
        <w:left w:val="none" w:sz="0" w:space="0" w:color="auto"/>
        <w:bottom w:val="none" w:sz="0" w:space="0" w:color="auto"/>
        <w:right w:val="none" w:sz="0" w:space="0" w:color="auto"/>
      </w:divBdr>
    </w:div>
    <w:div w:id="1407680487">
      <w:marLeft w:val="480"/>
      <w:marRight w:val="0"/>
      <w:marTop w:val="0"/>
      <w:marBottom w:val="0"/>
      <w:divBdr>
        <w:top w:val="none" w:sz="0" w:space="0" w:color="auto"/>
        <w:left w:val="none" w:sz="0" w:space="0" w:color="auto"/>
        <w:bottom w:val="none" w:sz="0" w:space="0" w:color="auto"/>
        <w:right w:val="none" w:sz="0" w:space="0" w:color="auto"/>
      </w:divBdr>
    </w:div>
    <w:div w:id="1407799709">
      <w:marLeft w:val="480"/>
      <w:marRight w:val="0"/>
      <w:marTop w:val="0"/>
      <w:marBottom w:val="0"/>
      <w:divBdr>
        <w:top w:val="none" w:sz="0" w:space="0" w:color="auto"/>
        <w:left w:val="none" w:sz="0" w:space="0" w:color="auto"/>
        <w:bottom w:val="none" w:sz="0" w:space="0" w:color="auto"/>
        <w:right w:val="none" w:sz="0" w:space="0" w:color="auto"/>
      </w:divBdr>
    </w:div>
    <w:div w:id="1407803874">
      <w:marLeft w:val="480"/>
      <w:marRight w:val="0"/>
      <w:marTop w:val="0"/>
      <w:marBottom w:val="0"/>
      <w:divBdr>
        <w:top w:val="none" w:sz="0" w:space="0" w:color="auto"/>
        <w:left w:val="none" w:sz="0" w:space="0" w:color="auto"/>
        <w:bottom w:val="none" w:sz="0" w:space="0" w:color="auto"/>
        <w:right w:val="none" w:sz="0" w:space="0" w:color="auto"/>
      </w:divBdr>
    </w:div>
    <w:div w:id="1407804152">
      <w:marLeft w:val="480"/>
      <w:marRight w:val="0"/>
      <w:marTop w:val="0"/>
      <w:marBottom w:val="0"/>
      <w:divBdr>
        <w:top w:val="none" w:sz="0" w:space="0" w:color="auto"/>
        <w:left w:val="none" w:sz="0" w:space="0" w:color="auto"/>
        <w:bottom w:val="none" w:sz="0" w:space="0" w:color="auto"/>
        <w:right w:val="none" w:sz="0" w:space="0" w:color="auto"/>
      </w:divBdr>
    </w:div>
    <w:div w:id="1407805081">
      <w:marLeft w:val="480"/>
      <w:marRight w:val="0"/>
      <w:marTop w:val="0"/>
      <w:marBottom w:val="0"/>
      <w:divBdr>
        <w:top w:val="none" w:sz="0" w:space="0" w:color="auto"/>
        <w:left w:val="none" w:sz="0" w:space="0" w:color="auto"/>
        <w:bottom w:val="none" w:sz="0" w:space="0" w:color="auto"/>
        <w:right w:val="none" w:sz="0" w:space="0" w:color="auto"/>
      </w:divBdr>
    </w:div>
    <w:div w:id="1407847405">
      <w:marLeft w:val="480"/>
      <w:marRight w:val="0"/>
      <w:marTop w:val="0"/>
      <w:marBottom w:val="0"/>
      <w:divBdr>
        <w:top w:val="none" w:sz="0" w:space="0" w:color="auto"/>
        <w:left w:val="none" w:sz="0" w:space="0" w:color="auto"/>
        <w:bottom w:val="none" w:sz="0" w:space="0" w:color="auto"/>
        <w:right w:val="none" w:sz="0" w:space="0" w:color="auto"/>
      </w:divBdr>
    </w:div>
    <w:div w:id="1407875737">
      <w:marLeft w:val="480"/>
      <w:marRight w:val="0"/>
      <w:marTop w:val="0"/>
      <w:marBottom w:val="0"/>
      <w:divBdr>
        <w:top w:val="none" w:sz="0" w:space="0" w:color="auto"/>
        <w:left w:val="none" w:sz="0" w:space="0" w:color="auto"/>
        <w:bottom w:val="none" w:sz="0" w:space="0" w:color="auto"/>
        <w:right w:val="none" w:sz="0" w:space="0" w:color="auto"/>
      </w:divBdr>
    </w:div>
    <w:div w:id="1407918854">
      <w:marLeft w:val="480"/>
      <w:marRight w:val="0"/>
      <w:marTop w:val="0"/>
      <w:marBottom w:val="0"/>
      <w:divBdr>
        <w:top w:val="none" w:sz="0" w:space="0" w:color="auto"/>
        <w:left w:val="none" w:sz="0" w:space="0" w:color="auto"/>
        <w:bottom w:val="none" w:sz="0" w:space="0" w:color="auto"/>
        <w:right w:val="none" w:sz="0" w:space="0" w:color="auto"/>
      </w:divBdr>
    </w:div>
    <w:div w:id="1407924070">
      <w:marLeft w:val="480"/>
      <w:marRight w:val="0"/>
      <w:marTop w:val="0"/>
      <w:marBottom w:val="0"/>
      <w:divBdr>
        <w:top w:val="none" w:sz="0" w:space="0" w:color="auto"/>
        <w:left w:val="none" w:sz="0" w:space="0" w:color="auto"/>
        <w:bottom w:val="none" w:sz="0" w:space="0" w:color="auto"/>
        <w:right w:val="none" w:sz="0" w:space="0" w:color="auto"/>
      </w:divBdr>
    </w:div>
    <w:div w:id="1408108012">
      <w:marLeft w:val="480"/>
      <w:marRight w:val="0"/>
      <w:marTop w:val="0"/>
      <w:marBottom w:val="0"/>
      <w:divBdr>
        <w:top w:val="none" w:sz="0" w:space="0" w:color="auto"/>
        <w:left w:val="none" w:sz="0" w:space="0" w:color="auto"/>
        <w:bottom w:val="none" w:sz="0" w:space="0" w:color="auto"/>
        <w:right w:val="none" w:sz="0" w:space="0" w:color="auto"/>
      </w:divBdr>
    </w:div>
    <w:div w:id="1408112308">
      <w:marLeft w:val="480"/>
      <w:marRight w:val="0"/>
      <w:marTop w:val="0"/>
      <w:marBottom w:val="0"/>
      <w:divBdr>
        <w:top w:val="none" w:sz="0" w:space="0" w:color="auto"/>
        <w:left w:val="none" w:sz="0" w:space="0" w:color="auto"/>
        <w:bottom w:val="none" w:sz="0" w:space="0" w:color="auto"/>
        <w:right w:val="none" w:sz="0" w:space="0" w:color="auto"/>
      </w:divBdr>
    </w:div>
    <w:div w:id="1408187343">
      <w:marLeft w:val="480"/>
      <w:marRight w:val="0"/>
      <w:marTop w:val="0"/>
      <w:marBottom w:val="0"/>
      <w:divBdr>
        <w:top w:val="none" w:sz="0" w:space="0" w:color="auto"/>
        <w:left w:val="none" w:sz="0" w:space="0" w:color="auto"/>
        <w:bottom w:val="none" w:sz="0" w:space="0" w:color="auto"/>
        <w:right w:val="none" w:sz="0" w:space="0" w:color="auto"/>
      </w:divBdr>
    </w:div>
    <w:div w:id="1408191405">
      <w:marLeft w:val="480"/>
      <w:marRight w:val="0"/>
      <w:marTop w:val="0"/>
      <w:marBottom w:val="0"/>
      <w:divBdr>
        <w:top w:val="none" w:sz="0" w:space="0" w:color="auto"/>
        <w:left w:val="none" w:sz="0" w:space="0" w:color="auto"/>
        <w:bottom w:val="none" w:sz="0" w:space="0" w:color="auto"/>
        <w:right w:val="none" w:sz="0" w:space="0" w:color="auto"/>
      </w:divBdr>
    </w:div>
    <w:div w:id="1408261867">
      <w:marLeft w:val="480"/>
      <w:marRight w:val="0"/>
      <w:marTop w:val="0"/>
      <w:marBottom w:val="0"/>
      <w:divBdr>
        <w:top w:val="none" w:sz="0" w:space="0" w:color="auto"/>
        <w:left w:val="none" w:sz="0" w:space="0" w:color="auto"/>
        <w:bottom w:val="none" w:sz="0" w:space="0" w:color="auto"/>
        <w:right w:val="none" w:sz="0" w:space="0" w:color="auto"/>
      </w:divBdr>
    </w:div>
    <w:div w:id="1408262201">
      <w:marLeft w:val="480"/>
      <w:marRight w:val="0"/>
      <w:marTop w:val="0"/>
      <w:marBottom w:val="0"/>
      <w:divBdr>
        <w:top w:val="none" w:sz="0" w:space="0" w:color="auto"/>
        <w:left w:val="none" w:sz="0" w:space="0" w:color="auto"/>
        <w:bottom w:val="none" w:sz="0" w:space="0" w:color="auto"/>
        <w:right w:val="none" w:sz="0" w:space="0" w:color="auto"/>
      </w:divBdr>
    </w:div>
    <w:div w:id="1408263625">
      <w:marLeft w:val="480"/>
      <w:marRight w:val="0"/>
      <w:marTop w:val="0"/>
      <w:marBottom w:val="0"/>
      <w:divBdr>
        <w:top w:val="none" w:sz="0" w:space="0" w:color="auto"/>
        <w:left w:val="none" w:sz="0" w:space="0" w:color="auto"/>
        <w:bottom w:val="none" w:sz="0" w:space="0" w:color="auto"/>
        <w:right w:val="none" w:sz="0" w:space="0" w:color="auto"/>
      </w:divBdr>
    </w:div>
    <w:div w:id="1408265806">
      <w:marLeft w:val="480"/>
      <w:marRight w:val="0"/>
      <w:marTop w:val="0"/>
      <w:marBottom w:val="0"/>
      <w:divBdr>
        <w:top w:val="none" w:sz="0" w:space="0" w:color="auto"/>
        <w:left w:val="none" w:sz="0" w:space="0" w:color="auto"/>
        <w:bottom w:val="none" w:sz="0" w:space="0" w:color="auto"/>
        <w:right w:val="none" w:sz="0" w:space="0" w:color="auto"/>
      </w:divBdr>
    </w:div>
    <w:div w:id="1408310290">
      <w:marLeft w:val="480"/>
      <w:marRight w:val="0"/>
      <w:marTop w:val="0"/>
      <w:marBottom w:val="0"/>
      <w:divBdr>
        <w:top w:val="none" w:sz="0" w:space="0" w:color="auto"/>
        <w:left w:val="none" w:sz="0" w:space="0" w:color="auto"/>
        <w:bottom w:val="none" w:sz="0" w:space="0" w:color="auto"/>
        <w:right w:val="none" w:sz="0" w:space="0" w:color="auto"/>
      </w:divBdr>
    </w:div>
    <w:div w:id="1408334499">
      <w:marLeft w:val="480"/>
      <w:marRight w:val="0"/>
      <w:marTop w:val="0"/>
      <w:marBottom w:val="0"/>
      <w:divBdr>
        <w:top w:val="none" w:sz="0" w:space="0" w:color="auto"/>
        <w:left w:val="none" w:sz="0" w:space="0" w:color="auto"/>
        <w:bottom w:val="none" w:sz="0" w:space="0" w:color="auto"/>
        <w:right w:val="none" w:sz="0" w:space="0" w:color="auto"/>
      </w:divBdr>
    </w:div>
    <w:div w:id="1408334697">
      <w:marLeft w:val="480"/>
      <w:marRight w:val="0"/>
      <w:marTop w:val="0"/>
      <w:marBottom w:val="0"/>
      <w:divBdr>
        <w:top w:val="none" w:sz="0" w:space="0" w:color="auto"/>
        <w:left w:val="none" w:sz="0" w:space="0" w:color="auto"/>
        <w:bottom w:val="none" w:sz="0" w:space="0" w:color="auto"/>
        <w:right w:val="none" w:sz="0" w:space="0" w:color="auto"/>
      </w:divBdr>
    </w:div>
    <w:div w:id="1408382283">
      <w:marLeft w:val="480"/>
      <w:marRight w:val="0"/>
      <w:marTop w:val="0"/>
      <w:marBottom w:val="0"/>
      <w:divBdr>
        <w:top w:val="none" w:sz="0" w:space="0" w:color="auto"/>
        <w:left w:val="none" w:sz="0" w:space="0" w:color="auto"/>
        <w:bottom w:val="none" w:sz="0" w:space="0" w:color="auto"/>
        <w:right w:val="none" w:sz="0" w:space="0" w:color="auto"/>
      </w:divBdr>
    </w:div>
    <w:div w:id="1408451996">
      <w:marLeft w:val="480"/>
      <w:marRight w:val="0"/>
      <w:marTop w:val="0"/>
      <w:marBottom w:val="0"/>
      <w:divBdr>
        <w:top w:val="none" w:sz="0" w:space="0" w:color="auto"/>
        <w:left w:val="none" w:sz="0" w:space="0" w:color="auto"/>
        <w:bottom w:val="none" w:sz="0" w:space="0" w:color="auto"/>
        <w:right w:val="none" w:sz="0" w:space="0" w:color="auto"/>
      </w:divBdr>
    </w:div>
    <w:div w:id="1408530619">
      <w:marLeft w:val="480"/>
      <w:marRight w:val="0"/>
      <w:marTop w:val="0"/>
      <w:marBottom w:val="0"/>
      <w:divBdr>
        <w:top w:val="none" w:sz="0" w:space="0" w:color="auto"/>
        <w:left w:val="none" w:sz="0" w:space="0" w:color="auto"/>
        <w:bottom w:val="none" w:sz="0" w:space="0" w:color="auto"/>
        <w:right w:val="none" w:sz="0" w:space="0" w:color="auto"/>
      </w:divBdr>
    </w:div>
    <w:div w:id="1408531085">
      <w:marLeft w:val="480"/>
      <w:marRight w:val="0"/>
      <w:marTop w:val="0"/>
      <w:marBottom w:val="0"/>
      <w:divBdr>
        <w:top w:val="none" w:sz="0" w:space="0" w:color="auto"/>
        <w:left w:val="none" w:sz="0" w:space="0" w:color="auto"/>
        <w:bottom w:val="none" w:sz="0" w:space="0" w:color="auto"/>
        <w:right w:val="none" w:sz="0" w:space="0" w:color="auto"/>
      </w:divBdr>
    </w:div>
    <w:div w:id="1408570488">
      <w:marLeft w:val="480"/>
      <w:marRight w:val="0"/>
      <w:marTop w:val="0"/>
      <w:marBottom w:val="0"/>
      <w:divBdr>
        <w:top w:val="none" w:sz="0" w:space="0" w:color="auto"/>
        <w:left w:val="none" w:sz="0" w:space="0" w:color="auto"/>
        <w:bottom w:val="none" w:sz="0" w:space="0" w:color="auto"/>
        <w:right w:val="none" w:sz="0" w:space="0" w:color="auto"/>
      </w:divBdr>
    </w:div>
    <w:div w:id="1408721057">
      <w:marLeft w:val="480"/>
      <w:marRight w:val="0"/>
      <w:marTop w:val="0"/>
      <w:marBottom w:val="0"/>
      <w:divBdr>
        <w:top w:val="none" w:sz="0" w:space="0" w:color="auto"/>
        <w:left w:val="none" w:sz="0" w:space="0" w:color="auto"/>
        <w:bottom w:val="none" w:sz="0" w:space="0" w:color="auto"/>
        <w:right w:val="none" w:sz="0" w:space="0" w:color="auto"/>
      </w:divBdr>
    </w:div>
    <w:div w:id="1408721744">
      <w:marLeft w:val="480"/>
      <w:marRight w:val="0"/>
      <w:marTop w:val="0"/>
      <w:marBottom w:val="0"/>
      <w:divBdr>
        <w:top w:val="none" w:sz="0" w:space="0" w:color="auto"/>
        <w:left w:val="none" w:sz="0" w:space="0" w:color="auto"/>
        <w:bottom w:val="none" w:sz="0" w:space="0" w:color="auto"/>
        <w:right w:val="none" w:sz="0" w:space="0" w:color="auto"/>
      </w:divBdr>
    </w:div>
    <w:div w:id="1408727558">
      <w:marLeft w:val="480"/>
      <w:marRight w:val="0"/>
      <w:marTop w:val="0"/>
      <w:marBottom w:val="0"/>
      <w:divBdr>
        <w:top w:val="none" w:sz="0" w:space="0" w:color="auto"/>
        <w:left w:val="none" w:sz="0" w:space="0" w:color="auto"/>
        <w:bottom w:val="none" w:sz="0" w:space="0" w:color="auto"/>
        <w:right w:val="none" w:sz="0" w:space="0" w:color="auto"/>
      </w:divBdr>
    </w:div>
    <w:div w:id="1408764272">
      <w:marLeft w:val="480"/>
      <w:marRight w:val="0"/>
      <w:marTop w:val="0"/>
      <w:marBottom w:val="0"/>
      <w:divBdr>
        <w:top w:val="none" w:sz="0" w:space="0" w:color="auto"/>
        <w:left w:val="none" w:sz="0" w:space="0" w:color="auto"/>
        <w:bottom w:val="none" w:sz="0" w:space="0" w:color="auto"/>
        <w:right w:val="none" w:sz="0" w:space="0" w:color="auto"/>
      </w:divBdr>
    </w:div>
    <w:div w:id="1408842502">
      <w:marLeft w:val="480"/>
      <w:marRight w:val="0"/>
      <w:marTop w:val="0"/>
      <w:marBottom w:val="0"/>
      <w:divBdr>
        <w:top w:val="none" w:sz="0" w:space="0" w:color="auto"/>
        <w:left w:val="none" w:sz="0" w:space="0" w:color="auto"/>
        <w:bottom w:val="none" w:sz="0" w:space="0" w:color="auto"/>
        <w:right w:val="none" w:sz="0" w:space="0" w:color="auto"/>
      </w:divBdr>
    </w:div>
    <w:div w:id="1408847985">
      <w:marLeft w:val="480"/>
      <w:marRight w:val="0"/>
      <w:marTop w:val="0"/>
      <w:marBottom w:val="0"/>
      <w:divBdr>
        <w:top w:val="none" w:sz="0" w:space="0" w:color="auto"/>
        <w:left w:val="none" w:sz="0" w:space="0" w:color="auto"/>
        <w:bottom w:val="none" w:sz="0" w:space="0" w:color="auto"/>
        <w:right w:val="none" w:sz="0" w:space="0" w:color="auto"/>
      </w:divBdr>
    </w:div>
    <w:div w:id="1408921404">
      <w:marLeft w:val="480"/>
      <w:marRight w:val="0"/>
      <w:marTop w:val="0"/>
      <w:marBottom w:val="0"/>
      <w:divBdr>
        <w:top w:val="none" w:sz="0" w:space="0" w:color="auto"/>
        <w:left w:val="none" w:sz="0" w:space="0" w:color="auto"/>
        <w:bottom w:val="none" w:sz="0" w:space="0" w:color="auto"/>
        <w:right w:val="none" w:sz="0" w:space="0" w:color="auto"/>
      </w:divBdr>
    </w:div>
    <w:div w:id="1408959468">
      <w:marLeft w:val="480"/>
      <w:marRight w:val="0"/>
      <w:marTop w:val="0"/>
      <w:marBottom w:val="0"/>
      <w:divBdr>
        <w:top w:val="none" w:sz="0" w:space="0" w:color="auto"/>
        <w:left w:val="none" w:sz="0" w:space="0" w:color="auto"/>
        <w:bottom w:val="none" w:sz="0" w:space="0" w:color="auto"/>
        <w:right w:val="none" w:sz="0" w:space="0" w:color="auto"/>
      </w:divBdr>
    </w:div>
    <w:div w:id="1409032307">
      <w:marLeft w:val="480"/>
      <w:marRight w:val="0"/>
      <w:marTop w:val="0"/>
      <w:marBottom w:val="0"/>
      <w:divBdr>
        <w:top w:val="none" w:sz="0" w:space="0" w:color="auto"/>
        <w:left w:val="none" w:sz="0" w:space="0" w:color="auto"/>
        <w:bottom w:val="none" w:sz="0" w:space="0" w:color="auto"/>
        <w:right w:val="none" w:sz="0" w:space="0" w:color="auto"/>
      </w:divBdr>
    </w:div>
    <w:div w:id="1409040818">
      <w:marLeft w:val="480"/>
      <w:marRight w:val="0"/>
      <w:marTop w:val="0"/>
      <w:marBottom w:val="0"/>
      <w:divBdr>
        <w:top w:val="none" w:sz="0" w:space="0" w:color="auto"/>
        <w:left w:val="none" w:sz="0" w:space="0" w:color="auto"/>
        <w:bottom w:val="none" w:sz="0" w:space="0" w:color="auto"/>
        <w:right w:val="none" w:sz="0" w:space="0" w:color="auto"/>
      </w:divBdr>
    </w:div>
    <w:div w:id="1409111601">
      <w:marLeft w:val="480"/>
      <w:marRight w:val="0"/>
      <w:marTop w:val="0"/>
      <w:marBottom w:val="0"/>
      <w:divBdr>
        <w:top w:val="none" w:sz="0" w:space="0" w:color="auto"/>
        <w:left w:val="none" w:sz="0" w:space="0" w:color="auto"/>
        <w:bottom w:val="none" w:sz="0" w:space="0" w:color="auto"/>
        <w:right w:val="none" w:sz="0" w:space="0" w:color="auto"/>
      </w:divBdr>
    </w:div>
    <w:div w:id="1409111972">
      <w:marLeft w:val="480"/>
      <w:marRight w:val="0"/>
      <w:marTop w:val="0"/>
      <w:marBottom w:val="0"/>
      <w:divBdr>
        <w:top w:val="none" w:sz="0" w:space="0" w:color="auto"/>
        <w:left w:val="none" w:sz="0" w:space="0" w:color="auto"/>
        <w:bottom w:val="none" w:sz="0" w:space="0" w:color="auto"/>
        <w:right w:val="none" w:sz="0" w:space="0" w:color="auto"/>
      </w:divBdr>
    </w:div>
    <w:div w:id="1409112168">
      <w:marLeft w:val="480"/>
      <w:marRight w:val="0"/>
      <w:marTop w:val="0"/>
      <w:marBottom w:val="0"/>
      <w:divBdr>
        <w:top w:val="none" w:sz="0" w:space="0" w:color="auto"/>
        <w:left w:val="none" w:sz="0" w:space="0" w:color="auto"/>
        <w:bottom w:val="none" w:sz="0" w:space="0" w:color="auto"/>
        <w:right w:val="none" w:sz="0" w:space="0" w:color="auto"/>
      </w:divBdr>
    </w:div>
    <w:div w:id="1409114489">
      <w:marLeft w:val="480"/>
      <w:marRight w:val="0"/>
      <w:marTop w:val="0"/>
      <w:marBottom w:val="0"/>
      <w:divBdr>
        <w:top w:val="none" w:sz="0" w:space="0" w:color="auto"/>
        <w:left w:val="none" w:sz="0" w:space="0" w:color="auto"/>
        <w:bottom w:val="none" w:sz="0" w:space="0" w:color="auto"/>
        <w:right w:val="none" w:sz="0" w:space="0" w:color="auto"/>
      </w:divBdr>
    </w:div>
    <w:div w:id="1409115586">
      <w:marLeft w:val="480"/>
      <w:marRight w:val="0"/>
      <w:marTop w:val="0"/>
      <w:marBottom w:val="0"/>
      <w:divBdr>
        <w:top w:val="none" w:sz="0" w:space="0" w:color="auto"/>
        <w:left w:val="none" w:sz="0" w:space="0" w:color="auto"/>
        <w:bottom w:val="none" w:sz="0" w:space="0" w:color="auto"/>
        <w:right w:val="none" w:sz="0" w:space="0" w:color="auto"/>
      </w:divBdr>
    </w:div>
    <w:div w:id="1409183389">
      <w:bodyDiv w:val="1"/>
      <w:marLeft w:val="0"/>
      <w:marRight w:val="0"/>
      <w:marTop w:val="0"/>
      <w:marBottom w:val="0"/>
      <w:divBdr>
        <w:top w:val="none" w:sz="0" w:space="0" w:color="auto"/>
        <w:left w:val="none" w:sz="0" w:space="0" w:color="auto"/>
        <w:bottom w:val="none" w:sz="0" w:space="0" w:color="auto"/>
        <w:right w:val="none" w:sz="0" w:space="0" w:color="auto"/>
      </w:divBdr>
    </w:div>
    <w:div w:id="1409226332">
      <w:marLeft w:val="480"/>
      <w:marRight w:val="0"/>
      <w:marTop w:val="0"/>
      <w:marBottom w:val="0"/>
      <w:divBdr>
        <w:top w:val="none" w:sz="0" w:space="0" w:color="auto"/>
        <w:left w:val="none" w:sz="0" w:space="0" w:color="auto"/>
        <w:bottom w:val="none" w:sz="0" w:space="0" w:color="auto"/>
        <w:right w:val="none" w:sz="0" w:space="0" w:color="auto"/>
      </w:divBdr>
    </w:div>
    <w:div w:id="1409226441">
      <w:marLeft w:val="480"/>
      <w:marRight w:val="0"/>
      <w:marTop w:val="0"/>
      <w:marBottom w:val="0"/>
      <w:divBdr>
        <w:top w:val="none" w:sz="0" w:space="0" w:color="auto"/>
        <w:left w:val="none" w:sz="0" w:space="0" w:color="auto"/>
        <w:bottom w:val="none" w:sz="0" w:space="0" w:color="auto"/>
        <w:right w:val="none" w:sz="0" w:space="0" w:color="auto"/>
      </w:divBdr>
    </w:div>
    <w:div w:id="1409379911">
      <w:marLeft w:val="480"/>
      <w:marRight w:val="0"/>
      <w:marTop w:val="0"/>
      <w:marBottom w:val="0"/>
      <w:divBdr>
        <w:top w:val="none" w:sz="0" w:space="0" w:color="auto"/>
        <w:left w:val="none" w:sz="0" w:space="0" w:color="auto"/>
        <w:bottom w:val="none" w:sz="0" w:space="0" w:color="auto"/>
        <w:right w:val="none" w:sz="0" w:space="0" w:color="auto"/>
      </w:divBdr>
    </w:div>
    <w:div w:id="1409380791">
      <w:marLeft w:val="480"/>
      <w:marRight w:val="0"/>
      <w:marTop w:val="0"/>
      <w:marBottom w:val="0"/>
      <w:divBdr>
        <w:top w:val="none" w:sz="0" w:space="0" w:color="auto"/>
        <w:left w:val="none" w:sz="0" w:space="0" w:color="auto"/>
        <w:bottom w:val="none" w:sz="0" w:space="0" w:color="auto"/>
        <w:right w:val="none" w:sz="0" w:space="0" w:color="auto"/>
      </w:divBdr>
    </w:div>
    <w:div w:id="1409423620">
      <w:marLeft w:val="480"/>
      <w:marRight w:val="0"/>
      <w:marTop w:val="0"/>
      <w:marBottom w:val="0"/>
      <w:divBdr>
        <w:top w:val="none" w:sz="0" w:space="0" w:color="auto"/>
        <w:left w:val="none" w:sz="0" w:space="0" w:color="auto"/>
        <w:bottom w:val="none" w:sz="0" w:space="0" w:color="auto"/>
        <w:right w:val="none" w:sz="0" w:space="0" w:color="auto"/>
      </w:divBdr>
    </w:div>
    <w:div w:id="1409426375">
      <w:bodyDiv w:val="1"/>
      <w:marLeft w:val="0"/>
      <w:marRight w:val="0"/>
      <w:marTop w:val="0"/>
      <w:marBottom w:val="0"/>
      <w:divBdr>
        <w:top w:val="none" w:sz="0" w:space="0" w:color="auto"/>
        <w:left w:val="none" w:sz="0" w:space="0" w:color="auto"/>
        <w:bottom w:val="none" w:sz="0" w:space="0" w:color="auto"/>
        <w:right w:val="none" w:sz="0" w:space="0" w:color="auto"/>
      </w:divBdr>
    </w:div>
    <w:div w:id="1409576649">
      <w:marLeft w:val="480"/>
      <w:marRight w:val="0"/>
      <w:marTop w:val="0"/>
      <w:marBottom w:val="0"/>
      <w:divBdr>
        <w:top w:val="none" w:sz="0" w:space="0" w:color="auto"/>
        <w:left w:val="none" w:sz="0" w:space="0" w:color="auto"/>
        <w:bottom w:val="none" w:sz="0" w:space="0" w:color="auto"/>
        <w:right w:val="none" w:sz="0" w:space="0" w:color="auto"/>
      </w:divBdr>
    </w:div>
    <w:div w:id="1409617581">
      <w:marLeft w:val="480"/>
      <w:marRight w:val="0"/>
      <w:marTop w:val="0"/>
      <w:marBottom w:val="0"/>
      <w:divBdr>
        <w:top w:val="none" w:sz="0" w:space="0" w:color="auto"/>
        <w:left w:val="none" w:sz="0" w:space="0" w:color="auto"/>
        <w:bottom w:val="none" w:sz="0" w:space="0" w:color="auto"/>
        <w:right w:val="none" w:sz="0" w:space="0" w:color="auto"/>
      </w:divBdr>
    </w:div>
    <w:div w:id="1409619948">
      <w:marLeft w:val="480"/>
      <w:marRight w:val="0"/>
      <w:marTop w:val="0"/>
      <w:marBottom w:val="0"/>
      <w:divBdr>
        <w:top w:val="none" w:sz="0" w:space="0" w:color="auto"/>
        <w:left w:val="none" w:sz="0" w:space="0" w:color="auto"/>
        <w:bottom w:val="none" w:sz="0" w:space="0" w:color="auto"/>
        <w:right w:val="none" w:sz="0" w:space="0" w:color="auto"/>
      </w:divBdr>
    </w:div>
    <w:div w:id="1409691657">
      <w:marLeft w:val="480"/>
      <w:marRight w:val="0"/>
      <w:marTop w:val="0"/>
      <w:marBottom w:val="0"/>
      <w:divBdr>
        <w:top w:val="none" w:sz="0" w:space="0" w:color="auto"/>
        <w:left w:val="none" w:sz="0" w:space="0" w:color="auto"/>
        <w:bottom w:val="none" w:sz="0" w:space="0" w:color="auto"/>
        <w:right w:val="none" w:sz="0" w:space="0" w:color="auto"/>
      </w:divBdr>
    </w:div>
    <w:div w:id="1409767147">
      <w:marLeft w:val="480"/>
      <w:marRight w:val="0"/>
      <w:marTop w:val="0"/>
      <w:marBottom w:val="0"/>
      <w:divBdr>
        <w:top w:val="none" w:sz="0" w:space="0" w:color="auto"/>
        <w:left w:val="none" w:sz="0" w:space="0" w:color="auto"/>
        <w:bottom w:val="none" w:sz="0" w:space="0" w:color="auto"/>
        <w:right w:val="none" w:sz="0" w:space="0" w:color="auto"/>
      </w:divBdr>
    </w:div>
    <w:div w:id="1409770045">
      <w:marLeft w:val="480"/>
      <w:marRight w:val="0"/>
      <w:marTop w:val="0"/>
      <w:marBottom w:val="0"/>
      <w:divBdr>
        <w:top w:val="none" w:sz="0" w:space="0" w:color="auto"/>
        <w:left w:val="none" w:sz="0" w:space="0" w:color="auto"/>
        <w:bottom w:val="none" w:sz="0" w:space="0" w:color="auto"/>
        <w:right w:val="none" w:sz="0" w:space="0" w:color="auto"/>
      </w:divBdr>
    </w:div>
    <w:div w:id="1409814467">
      <w:marLeft w:val="480"/>
      <w:marRight w:val="0"/>
      <w:marTop w:val="0"/>
      <w:marBottom w:val="0"/>
      <w:divBdr>
        <w:top w:val="none" w:sz="0" w:space="0" w:color="auto"/>
        <w:left w:val="none" w:sz="0" w:space="0" w:color="auto"/>
        <w:bottom w:val="none" w:sz="0" w:space="0" w:color="auto"/>
        <w:right w:val="none" w:sz="0" w:space="0" w:color="auto"/>
      </w:divBdr>
    </w:div>
    <w:div w:id="1409885447">
      <w:marLeft w:val="480"/>
      <w:marRight w:val="0"/>
      <w:marTop w:val="0"/>
      <w:marBottom w:val="0"/>
      <w:divBdr>
        <w:top w:val="none" w:sz="0" w:space="0" w:color="auto"/>
        <w:left w:val="none" w:sz="0" w:space="0" w:color="auto"/>
        <w:bottom w:val="none" w:sz="0" w:space="0" w:color="auto"/>
        <w:right w:val="none" w:sz="0" w:space="0" w:color="auto"/>
      </w:divBdr>
    </w:div>
    <w:div w:id="1409956676">
      <w:marLeft w:val="480"/>
      <w:marRight w:val="0"/>
      <w:marTop w:val="0"/>
      <w:marBottom w:val="0"/>
      <w:divBdr>
        <w:top w:val="none" w:sz="0" w:space="0" w:color="auto"/>
        <w:left w:val="none" w:sz="0" w:space="0" w:color="auto"/>
        <w:bottom w:val="none" w:sz="0" w:space="0" w:color="auto"/>
        <w:right w:val="none" w:sz="0" w:space="0" w:color="auto"/>
      </w:divBdr>
    </w:div>
    <w:div w:id="1410073986">
      <w:bodyDiv w:val="1"/>
      <w:marLeft w:val="0"/>
      <w:marRight w:val="0"/>
      <w:marTop w:val="0"/>
      <w:marBottom w:val="0"/>
      <w:divBdr>
        <w:top w:val="none" w:sz="0" w:space="0" w:color="auto"/>
        <w:left w:val="none" w:sz="0" w:space="0" w:color="auto"/>
        <w:bottom w:val="none" w:sz="0" w:space="0" w:color="auto"/>
        <w:right w:val="none" w:sz="0" w:space="0" w:color="auto"/>
      </w:divBdr>
    </w:div>
    <w:div w:id="1410075823">
      <w:marLeft w:val="480"/>
      <w:marRight w:val="0"/>
      <w:marTop w:val="0"/>
      <w:marBottom w:val="0"/>
      <w:divBdr>
        <w:top w:val="none" w:sz="0" w:space="0" w:color="auto"/>
        <w:left w:val="none" w:sz="0" w:space="0" w:color="auto"/>
        <w:bottom w:val="none" w:sz="0" w:space="0" w:color="auto"/>
        <w:right w:val="none" w:sz="0" w:space="0" w:color="auto"/>
      </w:divBdr>
    </w:div>
    <w:div w:id="1410078059">
      <w:marLeft w:val="480"/>
      <w:marRight w:val="0"/>
      <w:marTop w:val="0"/>
      <w:marBottom w:val="0"/>
      <w:divBdr>
        <w:top w:val="none" w:sz="0" w:space="0" w:color="auto"/>
        <w:left w:val="none" w:sz="0" w:space="0" w:color="auto"/>
        <w:bottom w:val="none" w:sz="0" w:space="0" w:color="auto"/>
        <w:right w:val="none" w:sz="0" w:space="0" w:color="auto"/>
      </w:divBdr>
    </w:div>
    <w:div w:id="1410082287">
      <w:marLeft w:val="480"/>
      <w:marRight w:val="0"/>
      <w:marTop w:val="0"/>
      <w:marBottom w:val="0"/>
      <w:divBdr>
        <w:top w:val="none" w:sz="0" w:space="0" w:color="auto"/>
        <w:left w:val="none" w:sz="0" w:space="0" w:color="auto"/>
        <w:bottom w:val="none" w:sz="0" w:space="0" w:color="auto"/>
        <w:right w:val="none" w:sz="0" w:space="0" w:color="auto"/>
      </w:divBdr>
    </w:div>
    <w:div w:id="1410083447">
      <w:marLeft w:val="480"/>
      <w:marRight w:val="0"/>
      <w:marTop w:val="0"/>
      <w:marBottom w:val="0"/>
      <w:divBdr>
        <w:top w:val="none" w:sz="0" w:space="0" w:color="auto"/>
        <w:left w:val="none" w:sz="0" w:space="0" w:color="auto"/>
        <w:bottom w:val="none" w:sz="0" w:space="0" w:color="auto"/>
        <w:right w:val="none" w:sz="0" w:space="0" w:color="auto"/>
      </w:divBdr>
    </w:div>
    <w:div w:id="1410150002">
      <w:marLeft w:val="480"/>
      <w:marRight w:val="0"/>
      <w:marTop w:val="0"/>
      <w:marBottom w:val="0"/>
      <w:divBdr>
        <w:top w:val="none" w:sz="0" w:space="0" w:color="auto"/>
        <w:left w:val="none" w:sz="0" w:space="0" w:color="auto"/>
        <w:bottom w:val="none" w:sz="0" w:space="0" w:color="auto"/>
        <w:right w:val="none" w:sz="0" w:space="0" w:color="auto"/>
      </w:divBdr>
    </w:div>
    <w:div w:id="1410275691">
      <w:marLeft w:val="480"/>
      <w:marRight w:val="0"/>
      <w:marTop w:val="0"/>
      <w:marBottom w:val="0"/>
      <w:divBdr>
        <w:top w:val="none" w:sz="0" w:space="0" w:color="auto"/>
        <w:left w:val="none" w:sz="0" w:space="0" w:color="auto"/>
        <w:bottom w:val="none" w:sz="0" w:space="0" w:color="auto"/>
        <w:right w:val="none" w:sz="0" w:space="0" w:color="auto"/>
      </w:divBdr>
    </w:div>
    <w:div w:id="1410343250">
      <w:marLeft w:val="480"/>
      <w:marRight w:val="0"/>
      <w:marTop w:val="0"/>
      <w:marBottom w:val="0"/>
      <w:divBdr>
        <w:top w:val="none" w:sz="0" w:space="0" w:color="auto"/>
        <w:left w:val="none" w:sz="0" w:space="0" w:color="auto"/>
        <w:bottom w:val="none" w:sz="0" w:space="0" w:color="auto"/>
        <w:right w:val="none" w:sz="0" w:space="0" w:color="auto"/>
      </w:divBdr>
    </w:div>
    <w:div w:id="1410344147">
      <w:marLeft w:val="480"/>
      <w:marRight w:val="0"/>
      <w:marTop w:val="0"/>
      <w:marBottom w:val="0"/>
      <w:divBdr>
        <w:top w:val="none" w:sz="0" w:space="0" w:color="auto"/>
        <w:left w:val="none" w:sz="0" w:space="0" w:color="auto"/>
        <w:bottom w:val="none" w:sz="0" w:space="0" w:color="auto"/>
        <w:right w:val="none" w:sz="0" w:space="0" w:color="auto"/>
      </w:divBdr>
    </w:div>
    <w:div w:id="1410347813">
      <w:marLeft w:val="480"/>
      <w:marRight w:val="0"/>
      <w:marTop w:val="0"/>
      <w:marBottom w:val="0"/>
      <w:divBdr>
        <w:top w:val="none" w:sz="0" w:space="0" w:color="auto"/>
        <w:left w:val="none" w:sz="0" w:space="0" w:color="auto"/>
        <w:bottom w:val="none" w:sz="0" w:space="0" w:color="auto"/>
        <w:right w:val="none" w:sz="0" w:space="0" w:color="auto"/>
      </w:divBdr>
    </w:div>
    <w:div w:id="1410350757">
      <w:marLeft w:val="480"/>
      <w:marRight w:val="0"/>
      <w:marTop w:val="0"/>
      <w:marBottom w:val="0"/>
      <w:divBdr>
        <w:top w:val="none" w:sz="0" w:space="0" w:color="auto"/>
        <w:left w:val="none" w:sz="0" w:space="0" w:color="auto"/>
        <w:bottom w:val="none" w:sz="0" w:space="0" w:color="auto"/>
        <w:right w:val="none" w:sz="0" w:space="0" w:color="auto"/>
      </w:divBdr>
    </w:div>
    <w:div w:id="1410418797">
      <w:marLeft w:val="480"/>
      <w:marRight w:val="0"/>
      <w:marTop w:val="0"/>
      <w:marBottom w:val="0"/>
      <w:divBdr>
        <w:top w:val="none" w:sz="0" w:space="0" w:color="auto"/>
        <w:left w:val="none" w:sz="0" w:space="0" w:color="auto"/>
        <w:bottom w:val="none" w:sz="0" w:space="0" w:color="auto"/>
        <w:right w:val="none" w:sz="0" w:space="0" w:color="auto"/>
      </w:divBdr>
    </w:div>
    <w:div w:id="1410422702">
      <w:marLeft w:val="480"/>
      <w:marRight w:val="0"/>
      <w:marTop w:val="0"/>
      <w:marBottom w:val="0"/>
      <w:divBdr>
        <w:top w:val="none" w:sz="0" w:space="0" w:color="auto"/>
        <w:left w:val="none" w:sz="0" w:space="0" w:color="auto"/>
        <w:bottom w:val="none" w:sz="0" w:space="0" w:color="auto"/>
        <w:right w:val="none" w:sz="0" w:space="0" w:color="auto"/>
      </w:divBdr>
    </w:div>
    <w:div w:id="1410423874">
      <w:marLeft w:val="480"/>
      <w:marRight w:val="0"/>
      <w:marTop w:val="0"/>
      <w:marBottom w:val="0"/>
      <w:divBdr>
        <w:top w:val="none" w:sz="0" w:space="0" w:color="auto"/>
        <w:left w:val="none" w:sz="0" w:space="0" w:color="auto"/>
        <w:bottom w:val="none" w:sz="0" w:space="0" w:color="auto"/>
        <w:right w:val="none" w:sz="0" w:space="0" w:color="auto"/>
      </w:divBdr>
    </w:div>
    <w:div w:id="1410495086">
      <w:marLeft w:val="480"/>
      <w:marRight w:val="0"/>
      <w:marTop w:val="0"/>
      <w:marBottom w:val="0"/>
      <w:divBdr>
        <w:top w:val="none" w:sz="0" w:space="0" w:color="auto"/>
        <w:left w:val="none" w:sz="0" w:space="0" w:color="auto"/>
        <w:bottom w:val="none" w:sz="0" w:space="0" w:color="auto"/>
        <w:right w:val="none" w:sz="0" w:space="0" w:color="auto"/>
      </w:divBdr>
    </w:div>
    <w:div w:id="1410535979">
      <w:marLeft w:val="480"/>
      <w:marRight w:val="0"/>
      <w:marTop w:val="0"/>
      <w:marBottom w:val="0"/>
      <w:divBdr>
        <w:top w:val="none" w:sz="0" w:space="0" w:color="auto"/>
        <w:left w:val="none" w:sz="0" w:space="0" w:color="auto"/>
        <w:bottom w:val="none" w:sz="0" w:space="0" w:color="auto"/>
        <w:right w:val="none" w:sz="0" w:space="0" w:color="auto"/>
      </w:divBdr>
    </w:div>
    <w:div w:id="1410544483">
      <w:marLeft w:val="480"/>
      <w:marRight w:val="0"/>
      <w:marTop w:val="0"/>
      <w:marBottom w:val="0"/>
      <w:divBdr>
        <w:top w:val="none" w:sz="0" w:space="0" w:color="auto"/>
        <w:left w:val="none" w:sz="0" w:space="0" w:color="auto"/>
        <w:bottom w:val="none" w:sz="0" w:space="0" w:color="auto"/>
        <w:right w:val="none" w:sz="0" w:space="0" w:color="auto"/>
      </w:divBdr>
    </w:div>
    <w:div w:id="1410690755">
      <w:marLeft w:val="480"/>
      <w:marRight w:val="0"/>
      <w:marTop w:val="0"/>
      <w:marBottom w:val="0"/>
      <w:divBdr>
        <w:top w:val="none" w:sz="0" w:space="0" w:color="auto"/>
        <w:left w:val="none" w:sz="0" w:space="0" w:color="auto"/>
        <w:bottom w:val="none" w:sz="0" w:space="0" w:color="auto"/>
        <w:right w:val="none" w:sz="0" w:space="0" w:color="auto"/>
      </w:divBdr>
    </w:div>
    <w:div w:id="1410691744">
      <w:marLeft w:val="480"/>
      <w:marRight w:val="0"/>
      <w:marTop w:val="0"/>
      <w:marBottom w:val="0"/>
      <w:divBdr>
        <w:top w:val="none" w:sz="0" w:space="0" w:color="auto"/>
        <w:left w:val="none" w:sz="0" w:space="0" w:color="auto"/>
        <w:bottom w:val="none" w:sz="0" w:space="0" w:color="auto"/>
        <w:right w:val="none" w:sz="0" w:space="0" w:color="auto"/>
      </w:divBdr>
    </w:div>
    <w:div w:id="1410730889">
      <w:marLeft w:val="480"/>
      <w:marRight w:val="0"/>
      <w:marTop w:val="0"/>
      <w:marBottom w:val="0"/>
      <w:divBdr>
        <w:top w:val="none" w:sz="0" w:space="0" w:color="auto"/>
        <w:left w:val="none" w:sz="0" w:space="0" w:color="auto"/>
        <w:bottom w:val="none" w:sz="0" w:space="0" w:color="auto"/>
        <w:right w:val="none" w:sz="0" w:space="0" w:color="auto"/>
      </w:divBdr>
    </w:div>
    <w:div w:id="1410731642">
      <w:marLeft w:val="480"/>
      <w:marRight w:val="0"/>
      <w:marTop w:val="0"/>
      <w:marBottom w:val="0"/>
      <w:divBdr>
        <w:top w:val="none" w:sz="0" w:space="0" w:color="auto"/>
        <w:left w:val="none" w:sz="0" w:space="0" w:color="auto"/>
        <w:bottom w:val="none" w:sz="0" w:space="0" w:color="auto"/>
        <w:right w:val="none" w:sz="0" w:space="0" w:color="auto"/>
      </w:divBdr>
    </w:div>
    <w:div w:id="1410733038">
      <w:marLeft w:val="480"/>
      <w:marRight w:val="0"/>
      <w:marTop w:val="0"/>
      <w:marBottom w:val="0"/>
      <w:divBdr>
        <w:top w:val="none" w:sz="0" w:space="0" w:color="auto"/>
        <w:left w:val="none" w:sz="0" w:space="0" w:color="auto"/>
        <w:bottom w:val="none" w:sz="0" w:space="0" w:color="auto"/>
        <w:right w:val="none" w:sz="0" w:space="0" w:color="auto"/>
      </w:divBdr>
    </w:div>
    <w:div w:id="1410733671">
      <w:marLeft w:val="480"/>
      <w:marRight w:val="0"/>
      <w:marTop w:val="0"/>
      <w:marBottom w:val="0"/>
      <w:divBdr>
        <w:top w:val="none" w:sz="0" w:space="0" w:color="auto"/>
        <w:left w:val="none" w:sz="0" w:space="0" w:color="auto"/>
        <w:bottom w:val="none" w:sz="0" w:space="0" w:color="auto"/>
        <w:right w:val="none" w:sz="0" w:space="0" w:color="auto"/>
      </w:divBdr>
    </w:div>
    <w:div w:id="1410812331">
      <w:marLeft w:val="480"/>
      <w:marRight w:val="0"/>
      <w:marTop w:val="0"/>
      <w:marBottom w:val="0"/>
      <w:divBdr>
        <w:top w:val="none" w:sz="0" w:space="0" w:color="auto"/>
        <w:left w:val="none" w:sz="0" w:space="0" w:color="auto"/>
        <w:bottom w:val="none" w:sz="0" w:space="0" w:color="auto"/>
        <w:right w:val="none" w:sz="0" w:space="0" w:color="auto"/>
      </w:divBdr>
    </w:div>
    <w:div w:id="1410925735">
      <w:marLeft w:val="480"/>
      <w:marRight w:val="0"/>
      <w:marTop w:val="0"/>
      <w:marBottom w:val="0"/>
      <w:divBdr>
        <w:top w:val="none" w:sz="0" w:space="0" w:color="auto"/>
        <w:left w:val="none" w:sz="0" w:space="0" w:color="auto"/>
        <w:bottom w:val="none" w:sz="0" w:space="0" w:color="auto"/>
        <w:right w:val="none" w:sz="0" w:space="0" w:color="auto"/>
      </w:divBdr>
    </w:div>
    <w:div w:id="1410930544">
      <w:marLeft w:val="480"/>
      <w:marRight w:val="0"/>
      <w:marTop w:val="0"/>
      <w:marBottom w:val="0"/>
      <w:divBdr>
        <w:top w:val="none" w:sz="0" w:space="0" w:color="auto"/>
        <w:left w:val="none" w:sz="0" w:space="0" w:color="auto"/>
        <w:bottom w:val="none" w:sz="0" w:space="0" w:color="auto"/>
        <w:right w:val="none" w:sz="0" w:space="0" w:color="auto"/>
      </w:divBdr>
    </w:div>
    <w:div w:id="1411000465">
      <w:marLeft w:val="480"/>
      <w:marRight w:val="0"/>
      <w:marTop w:val="0"/>
      <w:marBottom w:val="0"/>
      <w:divBdr>
        <w:top w:val="none" w:sz="0" w:space="0" w:color="auto"/>
        <w:left w:val="none" w:sz="0" w:space="0" w:color="auto"/>
        <w:bottom w:val="none" w:sz="0" w:space="0" w:color="auto"/>
        <w:right w:val="none" w:sz="0" w:space="0" w:color="auto"/>
      </w:divBdr>
    </w:div>
    <w:div w:id="1411004696">
      <w:marLeft w:val="480"/>
      <w:marRight w:val="0"/>
      <w:marTop w:val="0"/>
      <w:marBottom w:val="0"/>
      <w:divBdr>
        <w:top w:val="none" w:sz="0" w:space="0" w:color="auto"/>
        <w:left w:val="none" w:sz="0" w:space="0" w:color="auto"/>
        <w:bottom w:val="none" w:sz="0" w:space="0" w:color="auto"/>
        <w:right w:val="none" w:sz="0" w:space="0" w:color="auto"/>
      </w:divBdr>
    </w:div>
    <w:div w:id="1411196246">
      <w:marLeft w:val="480"/>
      <w:marRight w:val="0"/>
      <w:marTop w:val="0"/>
      <w:marBottom w:val="0"/>
      <w:divBdr>
        <w:top w:val="none" w:sz="0" w:space="0" w:color="auto"/>
        <w:left w:val="none" w:sz="0" w:space="0" w:color="auto"/>
        <w:bottom w:val="none" w:sz="0" w:space="0" w:color="auto"/>
        <w:right w:val="none" w:sz="0" w:space="0" w:color="auto"/>
      </w:divBdr>
    </w:div>
    <w:div w:id="1411199681">
      <w:marLeft w:val="480"/>
      <w:marRight w:val="0"/>
      <w:marTop w:val="0"/>
      <w:marBottom w:val="0"/>
      <w:divBdr>
        <w:top w:val="none" w:sz="0" w:space="0" w:color="auto"/>
        <w:left w:val="none" w:sz="0" w:space="0" w:color="auto"/>
        <w:bottom w:val="none" w:sz="0" w:space="0" w:color="auto"/>
        <w:right w:val="none" w:sz="0" w:space="0" w:color="auto"/>
      </w:divBdr>
    </w:div>
    <w:div w:id="1411273142">
      <w:marLeft w:val="480"/>
      <w:marRight w:val="0"/>
      <w:marTop w:val="0"/>
      <w:marBottom w:val="0"/>
      <w:divBdr>
        <w:top w:val="none" w:sz="0" w:space="0" w:color="auto"/>
        <w:left w:val="none" w:sz="0" w:space="0" w:color="auto"/>
        <w:bottom w:val="none" w:sz="0" w:space="0" w:color="auto"/>
        <w:right w:val="none" w:sz="0" w:space="0" w:color="auto"/>
      </w:divBdr>
    </w:div>
    <w:div w:id="1411273769">
      <w:marLeft w:val="480"/>
      <w:marRight w:val="0"/>
      <w:marTop w:val="0"/>
      <w:marBottom w:val="0"/>
      <w:divBdr>
        <w:top w:val="none" w:sz="0" w:space="0" w:color="auto"/>
        <w:left w:val="none" w:sz="0" w:space="0" w:color="auto"/>
        <w:bottom w:val="none" w:sz="0" w:space="0" w:color="auto"/>
        <w:right w:val="none" w:sz="0" w:space="0" w:color="auto"/>
      </w:divBdr>
    </w:div>
    <w:div w:id="1411274189">
      <w:marLeft w:val="480"/>
      <w:marRight w:val="0"/>
      <w:marTop w:val="0"/>
      <w:marBottom w:val="0"/>
      <w:divBdr>
        <w:top w:val="none" w:sz="0" w:space="0" w:color="auto"/>
        <w:left w:val="none" w:sz="0" w:space="0" w:color="auto"/>
        <w:bottom w:val="none" w:sz="0" w:space="0" w:color="auto"/>
        <w:right w:val="none" w:sz="0" w:space="0" w:color="auto"/>
      </w:divBdr>
    </w:div>
    <w:div w:id="1411346209">
      <w:marLeft w:val="480"/>
      <w:marRight w:val="0"/>
      <w:marTop w:val="0"/>
      <w:marBottom w:val="0"/>
      <w:divBdr>
        <w:top w:val="none" w:sz="0" w:space="0" w:color="auto"/>
        <w:left w:val="none" w:sz="0" w:space="0" w:color="auto"/>
        <w:bottom w:val="none" w:sz="0" w:space="0" w:color="auto"/>
        <w:right w:val="none" w:sz="0" w:space="0" w:color="auto"/>
      </w:divBdr>
    </w:div>
    <w:div w:id="1411350439">
      <w:marLeft w:val="480"/>
      <w:marRight w:val="0"/>
      <w:marTop w:val="0"/>
      <w:marBottom w:val="0"/>
      <w:divBdr>
        <w:top w:val="none" w:sz="0" w:space="0" w:color="auto"/>
        <w:left w:val="none" w:sz="0" w:space="0" w:color="auto"/>
        <w:bottom w:val="none" w:sz="0" w:space="0" w:color="auto"/>
        <w:right w:val="none" w:sz="0" w:space="0" w:color="auto"/>
      </w:divBdr>
    </w:div>
    <w:div w:id="1411384555">
      <w:marLeft w:val="480"/>
      <w:marRight w:val="0"/>
      <w:marTop w:val="0"/>
      <w:marBottom w:val="0"/>
      <w:divBdr>
        <w:top w:val="none" w:sz="0" w:space="0" w:color="auto"/>
        <w:left w:val="none" w:sz="0" w:space="0" w:color="auto"/>
        <w:bottom w:val="none" w:sz="0" w:space="0" w:color="auto"/>
        <w:right w:val="none" w:sz="0" w:space="0" w:color="auto"/>
      </w:divBdr>
    </w:div>
    <w:div w:id="1411461682">
      <w:marLeft w:val="480"/>
      <w:marRight w:val="0"/>
      <w:marTop w:val="0"/>
      <w:marBottom w:val="0"/>
      <w:divBdr>
        <w:top w:val="none" w:sz="0" w:space="0" w:color="auto"/>
        <w:left w:val="none" w:sz="0" w:space="0" w:color="auto"/>
        <w:bottom w:val="none" w:sz="0" w:space="0" w:color="auto"/>
        <w:right w:val="none" w:sz="0" w:space="0" w:color="auto"/>
      </w:divBdr>
    </w:div>
    <w:div w:id="1411463204">
      <w:marLeft w:val="480"/>
      <w:marRight w:val="0"/>
      <w:marTop w:val="0"/>
      <w:marBottom w:val="0"/>
      <w:divBdr>
        <w:top w:val="none" w:sz="0" w:space="0" w:color="auto"/>
        <w:left w:val="none" w:sz="0" w:space="0" w:color="auto"/>
        <w:bottom w:val="none" w:sz="0" w:space="0" w:color="auto"/>
        <w:right w:val="none" w:sz="0" w:space="0" w:color="auto"/>
      </w:divBdr>
    </w:div>
    <w:div w:id="1411465385">
      <w:marLeft w:val="480"/>
      <w:marRight w:val="0"/>
      <w:marTop w:val="0"/>
      <w:marBottom w:val="0"/>
      <w:divBdr>
        <w:top w:val="none" w:sz="0" w:space="0" w:color="auto"/>
        <w:left w:val="none" w:sz="0" w:space="0" w:color="auto"/>
        <w:bottom w:val="none" w:sz="0" w:space="0" w:color="auto"/>
        <w:right w:val="none" w:sz="0" w:space="0" w:color="auto"/>
      </w:divBdr>
    </w:div>
    <w:div w:id="1411466069">
      <w:marLeft w:val="480"/>
      <w:marRight w:val="0"/>
      <w:marTop w:val="0"/>
      <w:marBottom w:val="0"/>
      <w:divBdr>
        <w:top w:val="none" w:sz="0" w:space="0" w:color="auto"/>
        <w:left w:val="none" w:sz="0" w:space="0" w:color="auto"/>
        <w:bottom w:val="none" w:sz="0" w:space="0" w:color="auto"/>
        <w:right w:val="none" w:sz="0" w:space="0" w:color="auto"/>
      </w:divBdr>
    </w:div>
    <w:div w:id="1411539977">
      <w:marLeft w:val="480"/>
      <w:marRight w:val="0"/>
      <w:marTop w:val="0"/>
      <w:marBottom w:val="0"/>
      <w:divBdr>
        <w:top w:val="none" w:sz="0" w:space="0" w:color="auto"/>
        <w:left w:val="none" w:sz="0" w:space="0" w:color="auto"/>
        <w:bottom w:val="none" w:sz="0" w:space="0" w:color="auto"/>
        <w:right w:val="none" w:sz="0" w:space="0" w:color="auto"/>
      </w:divBdr>
    </w:div>
    <w:div w:id="1411542491">
      <w:marLeft w:val="480"/>
      <w:marRight w:val="0"/>
      <w:marTop w:val="0"/>
      <w:marBottom w:val="0"/>
      <w:divBdr>
        <w:top w:val="none" w:sz="0" w:space="0" w:color="auto"/>
        <w:left w:val="none" w:sz="0" w:space="0" w:color="auto"/>
        <w:bottom w:val="none" w:sz="0" w:space="0" w:color="auto"/>
        <w:right w:val="none" w:sz="0" w:space="0" w:color="auto"/>
      </w:divBdr>
    </w:div>
    <w:div w:id="1411543728">
      <w:marLeft w:val="480"/>
      <w:marRight w:val="0"/>
      <w:marTop w:val="0"/>
      <w:marBottom w:val="0"/>
      <w:divBdr>
        <w:top w:val="none" w:sz="0" w:space="0" w:color="auto"/>
        <w:left w:val="none" w:sz="0" w:space="0" w:color="auto"/>
        <w:bottom w:val="none" w:sz="0" w:space="0" w:color="auto"/>
        <w:right w:val="none" w:sz="0" w:space="0" w:color="auto"/>
      </w:divBdr>
    </w:div>
    <w:div w:id="1411585025">
      <w:marLeft w:val="480"/>
      <w:marRight w:val="0"/>
      <w:marTop w:val="0"/>
      <w:marBottom w:val="0"/>
      <w:divBdr>
        <w:top w:val="none" w:sz="0" w:space="0" w:color="auto"/>
        <w:left w:val="none" w:sz="0" w:space="0" w:color="auto"/>
        <w:bottom w:val="none" w:sz="0" w:space="0" w:color="auto"/>
        <w:right w:val="none" w:sz="0" w:space="0" w:color="auto"/>
      </w:divBdr>
    </w:div>
    <w:div w:id="1411655585">
      <w:marLeft w:val="480"/>
      <w:marRight w:val="0"/>
      <w:marTop w:val="0"/>
      <w:marBottom w:val="0"/>
      <w:divBdr>
        <w:top w:val="none" w:sz="0" w:space="0" w:color="auto"/>
        <w:left w:val="none" w:sz="0" w:space="0" w:color="auto"/>
        <w:bottom w:val="none" w:sz="0" w:space="0" w:color="auto"/>
        <w:right w:val="none" w:sz="0" w:space="0" w:color="auto"/>
      </w:divBdr>
    </w:div>
    <w:div w:id="1411661028">
      <w:marLeft w:val="480"/>
      <w:marRight w:val="0"/>
      <w:marTop w:val="0"/>
      <w:marBottom w:val="0"/>
      <w:divBdr>
        <w:top w:val="none" w:sz="0" w:space="0" w:color="auto"/>
        <w:left w:val="none" w:sz="0" w:space="0" w:color="auto"/>
        <w:bottom w:val="none" w:sz="0" w:space="0" w:color="auto"/>
        <w:right w:val="none" w:sz="0" w:space="0" w:color="auto"/>
      </w:divBdr>
    </w:div>
    <w:div w:id="1411730023">
      <w:marLeft w:val="480"/>
      <w:marRight w:val="0"/>
      <w:marTop w:val="0"/>
      <w:marBottom w:val="0"/>
      <w:divBdr>
        <w:top w:val="none" w:sz="0" w:space="0" w:color="auto"/>
        <w:left w:val="none" w:sz="0" w:space="0" w:color="auto"/>
        <w:bottom w:val="none" w:sz="0" w:space="0" w:color="auto"/>
        <w:right w:val="none" w:sz="0" w:space="0" w:color="auto"/>
      </w:divBdr>
    </w:div>
    <w:div w:id="1411808909">
      <w:marLeft w:val="480"/>
      <w:marRight w:val="0"/>
      <w:marTop w:val="0"/>
      <w:marBottom w:val="0"/>
      <w:divBdr>
        <w:top w:val="none" w:sz="0" w:space="0" w:color="auto"/>
        <w:left w:val="none" w:sz="0" w:space="0" w:color="auto"/>
        <w:bottom w:val="none" w:sz="0" w:space="0" w:color="auto"/>
        <w:right w:val="none" w:sz="0" w:space="0" w:color="auto"/>
      </w:divBdr>
    </w:div>
    <w:div w:id="1411848433">
      <w:marLeft w:val="480"/>
      <w:marRight w:val="0"/>
      <w:marTop w:val="0"/>
      <w:marBottom w:val="0"/>
      <w:divBdr>
        <w:top w:val="none" w:sz="0" w:space="0" w:color="auto"/>
        <w:left w:val="none" w:sz="0" w:space="0" w:color="auto"/>
        <w:bottom w:val="none" w:sz="0" w:space="0" w:color="auto"/>
        <w:right w:val="none" w:sz="0" w:space="0" w:color="auto"/>
      </w:divBdr>
    </w:div>
    <w:div w:id="1411922964">
      <w:marLeft w:val="480"/>
      <w:marRight w:val="0"/>
      <w:marTop w:val="0"/>
      <w:marBottom w:val="0"/>
      <w:divBdr>
        <w:top w:val="none" w:sz="0" w:space="0" w:color="auto"/>
        <w:left w:val="none" w:sz="0" w:space="0" w:color="auto"/>
        <w:bottom w:val="none" w:sz="0" w:space="0" w:color="auto"/>
        <w:right w:val="none" w:sz="0" w:space="0" w:color="auto"/>
      </w:divBdr>
    </w:div>
    <w:div w:id="1411929323">
      <w:marLeft w:val="480"/>
      <w:marRight w:val="0"/>
      <w:marTop w:val="0"/>
      <w:marBottom w:val="0"/>
      <w:divBdr>
        <w:top w:val="none" w:sz="0" w:space="0" w:color="auto"/>
        <w:left w:val="none" w:sz="0" w:space="0" w:color="auto"/>
        <w:bottom w:val="none" w:sz="0" w:space="0" w:color="auto"/>
        <w:right w:val="none" w:sz="0" w:space="0" w:color="auto"/>
      </w:divBdr>
    </w:div>
    <w:div w:id="1411929415">
      <w:marLeft w:val="480"/>
      <w:marRight w:val="0"/>
      <w:marTop w:val="0"/>
      <w:marBottom w:val="0"/>
      <w:divBdr>
        <w:top w:val="none" w:sz="0" w:space="0" w:color="auto"/>
        <w:left w:val="none" w:sz="0" w:space="0" w:color="auto"/>
        <w:bottom w:val="none" w:sz="0" w:space="0" w:color="auto"/>
        <w:right w:val="none" w:sz="0" w:space="0" w:color="auto"/>
      </w:divBdr>
    </w:div>
    <w:div w:id="1412039832">
      <w:marLeft w:val="480"/>
      <w:marRight w:val="0"/>
      <w:marTop w:val="0"/>
      <w:marBottom w:val="0"/>
      <w:divBdr>
        <w:top w:val="none" w:sz="0" w:space="0" w:color="auto"/>
        <w:left w:val="none" w:sz="0" w:space="0" w:color="auto"/>
        <w:bottom w:val="none" w:sz="0" w:space="0" w:color="auto"/>
        <w:right w:val="none" w:sz="0" w:space="0" w:color="auto"/>
      </w:divBdr>
    </w:div>
    <w:div w:id="1412042289">
      <w:marLeft w:val="480"/>
      <w:marRight w:val="0"/>
      <w:marTop w:val="0"/>
      <w:marBottom w:val="0"/>
      <w:divBdr>
        <w:top w:val="none" w:sz="0" w:space="0" w:color="auto"/>
        <w:left w:val="none" w:sz="0" w:space="0" w:color="auto"/>
        <w:bottom w:val="none" w:sz="0" w:space="0" w:color="auto"/>
        <w:right w:val="none" w:sz="0" w:space="0" w:color="auto"/>
      </w:divBdr>
    </w:div>
    <w:div w:id="1412043292">
      <w:marLeft w:val="480"/>
      <w:marRight w:val="0"/>
      <w:marTop w:val="0"/>
      <w:marBottom w:val="0"/>
      <w:divBdr>
        <w:top w:val="none" w:sz="0" w:space="0" w:color="auto"/>
        <w:left w:val="none" w:sz="0" w:space="0" w:color="auto"/>
        <w:bottom w:val="none" w:sz="0" w:space="0" w:color="auto"/>
        <w:right w:val="none" w:sz="0" w:space="0" w:color="auto"/>
      </w:divBdr>
    </w:div>
    <w:div w:id="1412045923">
      <w:marLeft w:val="480"/>
      <w:marRight w:val="0"/>
      <w:marTop w:val="0"/>
      <w:marBottom w:val="0"/>
      <w:divBdr>
        <w:top w:val="none" w:sz="0" w:space="0" w:color="auto"/>
        <w:left w:val="none" w:sz="0" w:space="0" w:color="auto"/>
        <w:bottom w:val="none" w:sz="0" w:space="0" w:color="auto"/>
        <w:right w:val="none" w:sz="0" w:space="0" w:color="auto"/>
      </w:divBdr>
    </w:div>
    <w:div w:id="1412122427">
      <w:marLeft w:val="480"/>
      <w:marRight w:val="0"/>
      <w:marTop w:val="0"/>
      <w:marBottom w:val="0"/>
      <w:divBdr>
        <w:top w:val="none" w:sz="0" w:space="0" w:color="auto"/>
        <w:left w:val="none" w:sz="0" w:space="0" w:color="auto"/>
        <w:bottom w:val="none" w:sz="0" w:space="0" w:color="auto"/>
        <w:right w:val="none" w:sz="0" w:space="0" w:color="auto"/>
      </w:divBdr>
    </w:div>
    <w:div w:id="1412191078">
      <w:marLeft w:val="480"/>
      <w:marRight w:val="0"/>
      <w:marTop w:val="0"/>
      <w:marBottom w:val="0"/>
      <w:divBdr>
        <w:top w:val="none" w:sz="0" w:space="0" w:color="auto"/>
        <w:left w:val="none" w:sz="0" w:space="0" w:color="auto"/>
        <w:bottom w:val="none" w:sz="0" w:space="0" w:color="auto"/>
        <w:right w:val="none" w:sz="0" w:space="0" w:color="auto"/>
      </w:divBdr>
    </w:div>
    <w:div w:id="1412193807">
      <w:marLeft w:val="480"/>
      <w:marRight w:val="0"/>
      <w:marTop w:val="0"/>
      <w:marBottom w:val="0"/>
      <w:divBdr>
        <w:top w:val="none" w:sz="0" w:space="0" w:color="auto"/>
        <w:left w:val="none" w:sz="0" w:space="0" w:color="auto"/>
        <w:bottom w:val="none" w:sz="0" w:space="0" w:color="auto"/>
        <w:right w:val="none" w:sz="0" w:space="0" w:color="auto"/>
      </w:divBdr>
    </w:div>
    <w:div w:id="1412195923">
      <w:marLeft w:val="480"/>
      <w:marRight w:val="0"/>
      <w:marTop w:val="0"/>
      <w:marBottom w:val="0"/>
      <w:divBdr>
        <w:top w:val="none" w:sz="0" w:space="0" w:color="auto"/>
        <w:left w:val="none" w:sz="0" w:space="0" w:color="auto"/>
        <w:bottom w:val="none" w:sz="0" w:space="0" w:color="auto"/>
        <w:right w:val="none" w:sz="0" w:space="0" w:color="auto"/>
      </w:divBdr>
    </w:div>
    <w:div w:id="1412237135">
      <w:marLeft w:val="480"/>
      <w:marRight w:val="0"/>
      <w:marTop w:val="0"/>
      <w:marBottom w:val="0"/>
      <w:divBdr>
        <w:top w:val="none" w:sz="0" w:space="0" w:color="auto"/>
        <w:left w:val="none" w:sz="0" w:space="0" w:color="auto"/>
        <w:bottom w:val="none" w:sz="0" w:space="0" w:color="auto"/>
        <w:right w:val="none" w:sz="0" w:space="0" w:color="auto"/>
      </w:divBdr>
    </w:div>
    <w:div w:id="1412240443">
      <w:marLeft w:val="480"/>
      <w:marRight w:val="0"/>
      <w:marTop w:val="0"/>
      <w:marBottom w:val="0"/>
      <w:divBdr>
        <w:top w:val="none" w:sz="0" w:space="0" w:color="auto"/>
        <w:left w:val="none" w:sz="0" w:space="0" w:color="auto"/>
        <w:bottom w:val="none" w:sz="0" w:space="0" w:color="auto"/>
        <w:right w:val="none" w:sz="0" w:space="0" w:color="auto"/>
      </w:divBdr>
    </w:div>
    <w:div w:id="1412241253">
      <w:marLeft w:val="480"/>
      <w:marRight w:val="0"/>
      <w:marTop w:val="0"/>
      <w:marBottom w:val="0"/>
      <w:divBdr>
        <w:top w:val="none" w:sz="0" w:space="0" w:color="auto"/>
        <w:left w:val="none" w:sz="0" w:space="0" w:color="auto"/>
        <w:bottom w:val="none" w:sz="0" w:space="0" w:color="auto"/>
        <w:right w:val="none" w:sz="0" w:space="0" w:color="auto"/>
      </w:divBdr>
    </w:div>
    <w:div w:id="1412316371">
      <w:marLeft w:val="480"/>
      <w:marRight w:val="0"/>
      <w:marTop w:val="0"/>
      <w:marBottom w:val="0"/>
      <w:divBdr>
        <w:top w:val="none" w:sz="0" w:space="0" w:color="auto"/>
        <w:left w:val="none" w:sz="0" w:space="0" w:color="auto"/>
        <w:bottom w:val="none" w:sz="0" w:space="0" w:color="auto"/>
        <w:right w:val="none" w:sz="0" w:space="0" w:color="auto"/>
      </w:divBdr>
    </w:div>
    <w:div w:id="1412390372">
      <w:marLeft w:val="480"/>
      <w:marRight w:val="0"/>
      <w:marTop w:val="0"/>
      <w:marBottom w:val="0"/>
      <w:divBdr>
        <w:top w:val="none" w:sz="0" w:space="0" w:color="auto"/>
        <w:left w:val="none" w:sz="0" w:space="0" w:color="auto"/>
        <w:bottom w:val="none" w:sz="0" w:space="0" w:color="auto"/>
        <w:right w:val="none" w:sz="0" w:space="0" w:color="auto"/>
      </w:divBdr>
    </w:div>
    <w:div w:id="1412391369">
      <w:marLeft w:val="480"/>
      <w:marRight w:val="0"/>
      <w:marTop w:val="0"/>
      <w:marBottom w:val="0"/>
      <w:divBdr>
        <w:top w:val="none" w:sz="0" w:space="0" w:color="auto"/>
        <w:left w:val="none" w:sz="0" w:space="0" w:color="auto"/>
        <w:bottom w:val="none" w:sz="0" w:space="0" w:color="auto"/>
        <w:right w:val="none" w:sz="0" w:space="0" w:color="auto"/>
      </w:divBdr>
    </w:div>
    <w:div w:id="1412433123">
      <w:marLeft w:val="480"/>
      <w:marRight w:val="0"/>
      <w:marTop w:val="0"/>
      <w:marBottom w:val="0"/>
      <w:divBdr>
        <w:top w:val="none" w:sz="0" w:space="0" w:color="auto"/>
        <w:left w:val="none" w:sz="0" w:space="0" w:color="auto"/>
        <w:bottom w:val="none" w:sz="0" w:space="0" w:color="auto"/>
        <w:right w:val="none" w:sz="0" w:space="0" w:color="auto"/>
      </w:divBdr>
    </w:div>
    <w:div w:id="1412434982">
      <w:marLeft w:val="480"/>
      <w:marRight w:val="0"/>
      <w:marTop w:val="0"/>
      <w:marBottom w:val="0"/>
      <w:divBdr>
        <w:top w:val="none" w:sz="0" w:space="0" w:color="auto"/>
        <w:left w:val="none" w:sz="0" w:space="0" w:color="auto"/>
        <w:bottom w:val="none" w:sz="0" w:space="0" w:color="auto"/>
        <w:right w:val="none" w:sz="0" w:space="0" w:color="auto"/>
      </w:divBdr>
    </w:div>
    <w:div w:id="1412464277">
      <w:marLeft w:val="480"/>
      <w:marRight w:val="0"/>
      <w:marTop w:val="0"/>
      <w:marBottom w:val="0"/>
      <w:divBdr>
        <w:top w:val="none" w:sz="0" w:space="0" w:color="auto"/>
        <w:left w:val="none" w:sz="0" w:space="0" w:color="auto"/>
        <w:bottom w:val="none" w:sz="0" w:space="0" w:color="auto"/>
        <w:right w:val="none" w:sz="0" w:space="0" w:color="auto"/>
      </w:divBdr>
    </w:div>
    <w:div w:id="1412655395">
      <w:marLeft w:val="480"/>
      <w:marRight w:val="0"/>
      <w:marTop w:val="0"/>
      <w:marBottom w:val="0"/>
      <w:divBdr>
        <w:top w:val="none" w:sz="0" w:space="0" w:color="auto"/>
        <w:left w:val="none" w:sz="0" w:space="0" w:color="auto"/>
        <w:bottom w:val="none" w:sz="0" w:space="0" w:color="auto"/>
        <w:right w:val="none" w:sz="0" w:space="0" w:color="auto"/>
      </w:divBdr>
    </w:div>
    <w:div w:id="1412695206">
      <w:marLeft w:val="480"/>
      <w:marRight w:val="0"/>
      <w:marTop w:val="0"/>
      <w:marBottom w:val="0"/>
      <w:divBdr>
        <w:top w:val="none" w:sz="0" w:space="0" w:color="auto"/>
        <w:left w:val="none" w:sz="0" w:space="0" w:color="auto"/>
        <w:bottom w:val="none" w:sz="0" w:space="0" w:color="auto"/>
        <w:right w:val="none" w:sz="0" w:space="0" w:color="auto"/>
      </w:divBdr>
    </w:div>
    <w:div w:id="1412703249">
      <w:marLeft w:val="480"/>
      <w:marRight w:val="0"/>
      <w:marTop w:val="0"/>
      <w:marBottom w:val="0"/>
      <w:divBdr>
        <w:top w:val="none" w:sz="0" w:space="0" w:color="auto"/>
        <w:left w:val="none" w:sz="0" w:space="0" w:color="auto"/>
        <w:bottom w:val="none" w:sz="0" w:space="0" w:color="auto"/>
        <w:right w:val="none" w:sz="0" w:space="0" w:color="auto"/>
      </w:divBdr>
    </w:div>
    <w:div w:id="1412770734">
      <w:marLeft w:val="480"/>
      <w:marRight w:val="0"/>
      <w:marTop w:val="0"/>
      <w:marBottom w:val="0"/>
      <w:divBdr>
        <w:top w:val="none" w:sz="0" w:space="0" w:color="auto"/>
        <w:left w:val="none" w:sz="0" w:space="0" w:color="auto"/>
        <w:bottom w:val="none" w:sz="0" w:space="0" w:color="auto"/>
        <w:right w:val="none" w:sz="0" w:space="0" w:color="auto"/>
      </w:divBdr>
    </w:div>
    <w:div w:id="1412771893">
      <w:marLeft w:val="480"/>
      <w:marRight w:val="0"/>
      <w:marTop w:val="0"/>
      <w:marBottom w:val="0"/>
      <w:divBdr>
        <w:top w:val="none" w:sz="0" w:space="0" w:color="auto"/>
        <w:left w:val="none" w:sz="0" w:space="0" w:color="auto"/>
        <w:bottom w:val="none" w:sz="0" w:space="0" w:color="auto"/>
        <w:right w:val="none" w:sz="0" w:space="0" w:color="auto"/>
      </w:divBdr>
    </w:div>
    <w:div w:id="1412848866">
      <w:marLeft w:val="480"/>
      <w:marRight w:val="0"/>
      <w:marTop w:val="0"/>
      <w:marBottom w:val="0"/>
      <w:divBdr>
        <w:top w:val="none" w:sz="0" w:space="0" w:color="auto"/>
        <w:left w:val="none" w:sz="0" w:space="0" w:color="auto"/>
        <w:bottom w:val="none" w:sz="0" w:space="0" w:color="auto"/>
        <w:right w:val="none" w:sz="0" w:space="0" w:color="auto"/>
      </w:divBdr>
    </w:div>
    <w:div w:id="1412851102">
      <w:marLeft w:val="480"/>
      <w:marRight w:val="0"/>
      <w:marTop w:val="0"/>
      <w:marBottom w:val="0"/>
      <w:divBdr>
        <w:top w:val="none" w:sz="0" w:space="0" w:color="auto"/>
        <w:left w:val="none" w:sz="0" w:space="0" w:color="auto"/>
        <w:bottom w:val="none" w:sz="0" w:space="0" w:color="auto"/>
        <w:right w:val="none" w:sz="0" w:space="0" w:color="auto"/>
      </w:divBdr>
    </w:div>
    <w:div w:id="1412851544">
      <w:marLeft w:val="480"/>
      <w:marRight w:val="0"/>
      <w:marTop w:val="0"/>
      <w:marBottom w:val="0"/>
      <w:divBdr>
        <w:top w:val="none" w:sz="0" w:space="0" w:color="auto"/>
        <w:left w:val="none" w:sz="0" w:space="0" w:color="auto"/>
        <w:bottom w:val="none" w:sz="0" w:space="0" w:color="auto"/>
        <w:right w:val="none" w:sz="0" w:space="0" w:color="auto"/>
      </w:divBdr>
    </w:div>
    <w:div w:id="1412853515">
      <w:marLeft w:val="480"/>
      <w:marRight w:val="0"/>
      <w:marTop w:val="0"/>
      <w:marBottom w:val="0"/>
      <w:divBdr>
        <w:top w:val="none" w:sz="0" w:space="0" w:color="auto"/>
        <w:left w:val="none" w:sz="0" w:space="0" w:color="auto"/>
        <w:bottom w:val="none" w:sz="0" w:space="0" w:color="auto"/>
        <w:right w:val="none" w:sz="0" w:space="0" w:color="auto"/>
      </w:divBdr>
    </w:div>
    <w:div w:id="1412965157">
      <w:marLeft w:val="480"/>
      <w:marRight w:val="0"/>
      <w:marTop w:val="0"/>
      <w:marBottom w:val="0"/>
      <w:divBdr>
        <w:top w:val="none" w:sz="0" w:space="0" w:color="auto"/>
        <w:left w:val="none" w:sz="0" w:space="0" w:color="auto"/>
        <w:bottom w:val="none" w:sz="0" w:space="0" w:color="auto"/>
        <w:right w:val="none" w:sz="0" w:space="0" w:color="auto"/>
      </w:divBdr>
    </w:div>
    <w:div w:id="1412966394">
      <w:marLeft w:val="480"/>
      <w:marRight w:val="0"/>
      <w:marTop w:val="0"/>
      <w:marBottom w:val="0"/>
      <w:divBdr>
        <w:top w:val="none" w:sz="0" w:space="0" w:color="auto"/>
        <w:left w:val="none" w:sz="0" w:space="0" w:color="auto"/>
        <w:bottom w:val="none" w:sz="0" w:space="0" w:color="auto"/>
        <w:right w:val="none" w:sz="0" w:space="0" w:color="auto"/>
      </w:divBdr>
    </w:div>
    <w:div w:id="1412971428">
      <w:marLeft w:val="480"/>
      <w:marRight w:val="0"/>
      <w:marTop w:val="0"/>
      <w:marBottom w:val="0"/>
      <w:divBdr>
        <w:top w:val="none" w:sz="0" w:space="0" w:color="auto"/>
        <w:left w:val="none" w:sz="0" w:space="0" w:color="auto"/>
        <w:bottom w:val="none" w:sz="0" w:space="0" w:color="auto"/>
        <w:right w:val="none" w:sz="0" w:space="0" w:color="auto"/>
      </w:divBdr>
    </w:div>
    <w:div w:id="1413039961">
      <w:marLeft w:val="480"/>
      <w:marRight w:val="0"/>
      <w:marTop w:val="0"/>
      <w:marBottom w:val="0"/>
      <w:divBdr>
        <w:top w:val="none" w:sz="0" w:space="0" w:color="auto"/>
        <w:left w:val="none" w:sz="0" w:space="0" w:color="auto"/>
        <w:bottom w:val="none" w:sz="0" w:space="0" w:color="auto"/>
        <w:right w:val="none" w:sz="0" w:space="0" w:color="auto"/>
      </w:divBdr>
    </w:div>
    <w:div w:id="1413116155">
      <w:marLeft w:val="480"/>
      <w:marRight w:val="0"/>
      <w:marTop w:val="0"/>
      <w:marBottom w:val="0"/>
      <w:divBdr>
        <w:top w:val="none" w:sz="0" w:space="0" w:color="auto"/>
        <w:left w:val="none" w:sz="0" w:space="0" w:color="auto"/>
        <w:bottom w:val="none" w:sz="0" w:space="0" w:color="auto"/>
        <w:right w:val="none" w:sz="0" w:space="0" w:color="auto"/>
      </w:divBdr>
    </w:div>
    <w:div w:id="1413164564">
      <w:marLeft w:val="480"/>
      <w:marRight w:val="0"/>
      <w:marTop w:val="0"/>
      <w:marBottom w:val="0"/>
      <w:divBdr>
        <w:top w:val="none" w:sz="0" w:space="0" w:color="auto"/>
        <w:left w:val="none" w:sz="0" w:space="0" w:color="auto"/>
        <w:bottom w:val="none" w:sz="0" w:space="0" w:color="auto"/>
        <w:right w:val="none" w:sz="0" w:space="0" w:color="auto"/>
      </w:divBdr>
    </w:div>
    <w:div w:id="1413165099">
      <w:marLeft w:val="480"/>
      <w:marRight w:val="0"/>
      <w:marTop w:val="0"/>
      <w:marBottom w:val="0"/>
      <w:divBdr>
        <w:top w:val="none" w:sz="0" w:space="0" w:color="auto"/>
        <w:left w:val="none" w:sz="0" w:space="0" w:color="auto"/>
        <w:bottom w:val="none" w:sz="0" w:space="0" w:color="auto"/>
        <w:right w:val="none" w:sz="0" w:space="0" w:color="auto"/>
      </w:divBdr>
    </w:div>
    <w:div w:id="1413165145">
      <w:marLeft w:val="480"/>
      <w:marRight w:val="0"/>
      <w:marTop w:val="0"/>
      <w:marBottom w:val="0"/>
      <w:divBdr>
        <w:top w:val="none" w:sz="0" w:space="0" w:color="auto"/>
        <w:left w:val="none" w:sz="0" w:space="0" w:color="auto"/>
        <w:bottom w:val="none" w:sz="0" w:space="0" w:color="auto"/>
        <w:right w:val="none" w:sz="0" w:space="0" w:color="auto"/>
      </w:divBdr>
    </w:div>
    <w:div w:id="1413240689">
      <w:marLeft w:val="480"/>
      <w:marRight w:val="0"/>
      <w:marTop w:val="0"/>
      <w:marBottom w:val="0"/>
      <w:divBdr>
        <w:top w:val="none" w:sz="0" w:space="0" w:color="auto"/>
        <w:left w:val="none" w:sz="0" w:space="0" w:color="auto"/>
        <w:bottom w:val="none" w:sz="0" w:space="0" w:color="auto"/>
        <w:right w:val="none" w:sz="0" w:space="0" w:color="auto"/>
      </w:divBdr>
    </w:div>
    <w:div w:id="1413308558">
      <w:marLeft w:val="480"/>
      <w:marRight w:val="0"/>
      <w:marTop w:val="0"/>
      <w:marBottom w:val="0"/>
      <w:divBdr>
        <w:top w:val="none" w:sz="0" w:space="0" w:color="auto"/>
        <w:left w:val="none" w:sz="0" w:space="0" w:color="auto"/>
        <w:bottom w:val="none" w:sz="0" w:space="0" w:color="auto"/>
        <w:right w:val="none" w:sz="0" w:space="0" w:color="auto"/>
      </w:divBdr>
    </w:div>
    <w:div w:id="1413500894">
      <w:marLeft w:val="480"/>
      <w:marRight w:val="0"/>
      <w:marTop w:val="0"/>
      <w:marBottom w:val="0"/>
      <w:divBdr>
        <w:top w:val="none" w:sz="0" w:space="0" w:color="auto"/>
        <w:left w:val="none" w:sz="0" w:space="0" w:color="auto"/>
        <w:bottom w:val="none" w:sz="0" w:space="0" w:color="auto"/>
        <w:right w:val="none" w:sz="0" w:space="0" w:color="auto"/>
      </w:divBdr>
    </w:div>
    <w:div w:id="1413509181">
      <w:marLeft w:val="480"/>
      <w:marRight w:val="0"/>
      <w:marTop w:val="0"/>
      <w:marBottom w:val="0"/>
      <w:divBdr>
        <w:top w:val="none" w:sz="0" w:space="0" w:color="auto"/>
        <w:left w:val="none" w:sz="0" w:space="0" w:color="auto"/>
        <w:bottom w:val="none" w:sz="0" w:space="0" w:color="auto"/>
        <w:right w:val="none" w:sz="0" w:space="0" w:color="auto"/>
      </w:divBdr>
    </w:div>
    <w:div w:id="1413548160">
      <w:marLeft w:val="480"/>
      <w:marRight w:val="0"/>
      <w:marTop w:val="0"/>
      <w:marBottom w:val="0"/>
      <w:divBdr>
        <w:top w:val="none" w:sz="0" w:space="0" w:color="auto"/>
        <w:left w:val="none" w:sz="0" w:space="0" w:color="auto"/>
        <w:bottom w:val="none" w:sz="0" w:space="0" w:color="auto"/>
        <w:right w:val="none" w:sz="0" w:space="0" w:color="auto"/>
      </w:divBdr>
    </w:div>
    <w:div w:id="1413552666">
      <w:marLeft w:val="480"/>
      <w:marRight w:val="0"/>
      <w:marTop w:val="0"/>
      <w:marBottom w:val="0"/>
      <w:divBdr>
        <w:top w:val="none" w:sz="0" w:space="0" w:color="auto"/>
        <w:left w:val="none" w:sz="0" w:space="0" w:color="auto"/>
        <w:bottom w:val="none" w:sz="0" w:space="0" w:color="auto"/>
        <w:right w:val="none" w:sz="0" w:space="0" w:color="auto"/>
      </w:divBdr>
    </w:div>
    <w:div w:id="1413576401">
      <w:marLeft w:val="480"/>
      <w:marRight w:val="0"/>
      <w:marTop w:val="0"/>
      <w:marBottom w:val="0"/>
      <w:divBdr>
        <w:top w:val="none" w:sz="0" w:space="0" w:color="auto"/>
        <w:left w:val="none" w:sz="0" w:space="0" w:color="auto"/>
        <w:bottom w:val="none" w:sz="0" w:space="0" w:color="auto"/>
        <w:right w:val="none" w:sz="0" w:space="0" w:color="auto"/>
      </w:divBdr>
    </w:div>
    <w:div w:id="1413578350">
      <w:marLeft w:val="480"/>
      <w:marRight w:val="0"/>
      <w:marTop w:val="0"/>
      <w:marBottom w:val="0"/>
      <w:divBdr>
        <w:top w:val="none" w:sz="0" w:space="0" w:color="auto"/>
        <w:left w:val="none" w:sz="0" w:space="0" w:color="auto"/>
        <w:bottom w:val="none" w:sz="0" w:space="0" w:color="auto"/>
        <w:right w:val="none" w:sz="0" w:space="0" w:color="auto"/>
      </w:divBdr>
    </w:div>
    <w:div w:id="1413623339">
      <w:marLeft w:val="480"/>
      <w:marRight w:val="0"/>
      <w:marTop w:val="0"/>
      <w:marBottom w:val="0"/>
      <w:divBdr>
        <w:top w:val="none" w:sz="0" w:space="0" w:color="auto"/>
        <w:left w:val="none" w:sz="0" w:space="0" w:color="auto"/>
        <w:bottom w:val="none" w:sz="0" w:space="0" w:color="auto"/>
        <w:right w:val="none" w:sz="0" w:space="0" w:color="auto"/>
      </w:divBdr>
    </w:div>
    <w:div w:id="1413696232">
      <w:marLeft w:val="480"/>
      <w:marRight w:val="0"/>
      <w:marTop w:val="0"/>
      <w:marBottom w:val="0"/>
      <w:divBdr>
        <w:top w:val="none" w:sz="0" w:space="0" w:color="auto"/>
        <w:left w:val="none" w:sz="0" w:space="0" w:color="auto"/>
        <w:bottom w:val="none" w:sz="0" w:space="0" w:color="auto"/>
        <w:right w:val="none" w:sz="0" w:space="0" w:color="auto"/>
      </w:divBdr>
    </w:div>
    <w:div w:id="1413701895">
      <w:marLeft w:val="480"/>
      <w:marRight w:val="0"/>
      <w:marTop w:val="0"/>
      <w:marBottom w:val="0"/>
      <w:divBdr>
        <w:top w:val="none" w:sz="0" w:space="0" w:color="auto"/>
        <w:left w:val="none" w:sz="0" w:space="0" w:color="auto"/>
        <w:bottom w:val="none" w:sz="0" w:space="0" w:color="auto"/>
        <w:right w:val="none" w:sz="0" w:space="0" w:color="auto"/>
      </w:divBdr>
    </w:div>
    <w:div w:id="1413770710">
      <w:marLeft w:val="480"/>
      <w:marRight w:val="0"/>
      <w:marTop w:val="0"/>
      <w:marBottom w:val="0"/>
      <w:divBdr>
        <w:top w:val="none" w:sz="0" w:space="0" w:color="auto"/>
        <w:left w:val="none" w:sz="0" w:space="0" w:color="auto"/>
        <w:bottom w:val="none" w:sz="0" w:space="0" w:color="auto"/>
        <w:right w:val="none" w:sz="0" w:space="0" w:color="auto"/>
      </w:divBdr>
    </w:div>
    <w:div w:id="1413772665">
      <w:marLeft w:val="480"/>
      <w:marRight w:val="0"/>
      <w:marTop w:val="0"/>
      <w:marBottom w:val="0"/>
      <w:divBdr>
        <w:top w:val="none" w:sz="0" w:space="0" w:color="auto"/>
        <w:left w:val="none" w:sz="0" w:space="0" w:color="auto"/>
        <w:bottom w:val="none" w:sz="0" w:space="0" w:color="auto"/>
        <w:right w:val="none" w:sz="0" w:space="0" w:color="auto"/>
      </w:divBdr>
    </w:div>
    <w:div w:id="1413819629">
      <w:marLeft w:val="480"/>
      <w:marRight w:val="0"/>
      <w:marTop w:val="0"/>
      <w:marBottom w:val="0"/>
      <w:divBdr>
        <w:top w:val="none" w:sz="0" w:space="0" w:color="auto"/>
        <w:left w:val="none" w:sz="0" w:space="0" w:color="auto"/>
        <w:bottom w:val="none" w:sz="0" w:space="0" w:color="auto"/>
        <w:right w:val="none" w:sz="0" w:space="0" w:color="auto"/>
      </w:divBdr>
    </w:div>
    <w:div w:id="1413891338">
      <w:marLeft w:val="480"/>
      <w:marRight w:val="0"/>
      <w:marTop w:val="0"/>
      <w:marBottom w:val="0"/>
      <w:divBdr>
        <w:top w:val="none" w:sz="0" w:space="0" w:color="auto"/>
        <w:left w:val="none" w:sz="0" w:space="0" w:color="auto"/>
        <w:bottom w:val="none" w:sz="0" w:space="0" w:color="auto"/>
        <w:right w:val="none" w:sz="0" w:space="0" w:color="auto"/>
      </w:divBdr>
    </w:div>
    <w:div w:id="1413893644">
      <w:marLeft w:val="480"/>
      <w:marRight w:val="0"/>
      <w:marTop w:val="0"/>
      <w:marBottom w:val="0"/>
      <w:divBdr>
        <w:top w:val="none" w:sz="0" w:space="0" w:color="auto"/>
        <w:left w:val="none" w:sz="0" w:space="0" w:color="auto"/>
        <w:bottom w:val="none" w:sz="0" w:space="0" w:color="auto"/>
        <w:right w:val="none" w:sz="0" w:space="0" w:color="auto"/>
      </w:divBdr>
    </w:div>
    <w:div w:id="1413893814">
      <w:marLeft w:val="480"/>
      <w:marRight w:val="0"/>
      <w:marTop w:val="0"/>
      <w:marBottom w:val="0"/>
      <w:divBdr>
        <w:top w:val="none" w:sz="0" w:space="0" w:color="auto"/>
        <w:left w:val="none" w:sz="0" w:space="0" w:color="auto"/>
        <w:bottom w:val="none" w:sz="0" w:space="0" w:color="auto"/>
        <w:right w:val="none" w:sz="0" w:space="0" w:color="auto"/>
      </w:divBdr>
    </w:div>
    <w:div w:id="1413968170">
      <w:marLeft w:val="480"/>
      <w:marRight w:val="0"/>
      <w:marTop w:val="0"/>
      <w:marBottom w:val="0"/>
      <w:divBdr>
        <w:top w:val="none" w:sz="0" w:space="0" w:color="auto"/>
        <w:left w:val="none" w:sz="0" w:space="0" w:color="auto"/>
        <w:bottom w:val="none" w:sz="0" w:space="0" w:color="auto"/>
        <w:right w:val="none" w:sz="0" w:space="0" w:color="auto"/>
      </w:divBdr>
    </w:div>
    <w:div w:id="1413969208">
      <w:marLeft w:val="480"/>
      <w:marRight w:val="0"/>
      <w:marTop w:val="0"/>
      <w:marBottom w:val="0"/>
      <w:divBdr>
        <w:top w:val="none" w:sz="0" w:space="0" w:color="auto"/>
        <w:left w:val="none" w:sz="0" w:space="0" w:color="auto"/>
        <w:bottom w:val="none" w:sz="0" w:space="0" w:color="auto"/>
        <w:right w:val="none" w:sz="0" w:space="0" w:color="auto"/>
      </w:divBdr>
    </w:div>
    <w:div w:id="1414009636">
      <w:marLeft w:val="480"/>
      <w:marRight w:val="0"/>
      <w:marTop w:val="0"/>
      <w:marBottom w:val="0"/>
      <w:divBdr>
        <w:top w:val="none" w:sz="0" w:space="0" w:color="auto"/>
        <w:left w:val="none" w:sz="0" w:space="0" w:color="auto"/>
        <w:bottom w:val="none" w:sz="0" w:space="0" w:color="auto"/>
        <w:right w:val="none" w:sz="0" w:space="0" w:color="auto"/>
      </w:divBdr>
    </w:div>
    <w:div w:id="1414012124">
      <w:marLeft w:val="480"/>
      <w:marRight w:val="0"/>
      <w:marTop w:val="0"/>
      <w:marBottom w:val="0"/>
      <w:divBdr>
        <w:top w:val="none" w:sz="0" w:space="0" w:color="auto"/>
        <w:left w:val="none" w:sz="0" w:space="0" w:color="auto"/>
        <w:bottom w:val="none" w:sz="0" w:space="0" w:color="auto"/>
        <w:right w:val="none" w:sz="0" w:space="0" w:color="auto"/>
      </w:divBdr>
    </w:div>
    <w:div w:id="1414012984">
      <w:marLeft w:val="480"/>
      <w:marRight w:val="0"/>
      <w:marTop w:val="0"/>
      <w:marBottom w:val="0"/>
      <w:divBdr>
        <w:top w:val="none" w:sz="0" w:space="0" w:color="auto"/>
        <w:left w:val="none" w:sz="0" w:space="0" w:color="auto"/>
        <w:bottom w:val="none" w:sz="0" w:space="0" w:color="auto"/>
        <w:right w:val="none" w:sz="0" w:space="0" w:color="auto"/>
      </w:divBdr>
    </w:div>
    <w:div w:id="1414085085">
      <w:marLeft w:val="480"/>
      <w:marRight w:val="0"/>
      <w:marTop w:val="0"/>
      <w:marBottom w:val="0"/>
      <w:divBdr>
        <w:top w:val="none" w:sz="0" w:space="0" w:color="auto"/>
        <w:left w:val="none" w:sz="0" w:space="0" w:color="auto"/>
        <w:bottom w:val="none" w:sz="0" w:space="0" w:color="auto"/>
        <w:right w:val="none" w:sz="0" w:space="0" w:color="auto"/>
      </w:divBdr>
    </w:div>
    <w:div w:id="1414203815">
      <w:marLeft w:val="480"/>
      <w:marRight w:val="0"/>
      <w:marTop w:val="0"/>
      <w:marBottom w:val="0"/>
      <w:divBdr>
        <w:top w:val="none" w:sz="0" w:space="0" w:color="auto"/>
        <w:left w:val="none" w:sz="0" w:space="0" w:color="auto"/>
        <w:bottom w:val="none" w:sz="0" w:space="0" w:color="auto"/>
        <w:right w:val="none" w:sz="0" w:space="0" w:color="auto"/>
      </w:divBdr>
    </w:div>
    <w:div w:id="1414206699">
      <w:marLeft w:val="480"/>
      <w:marRight w:val="0"/>
      <w:marTop w:val="0"/>
      <w:marBottom w:val="0"/>
      <w:divBdr>
        <w:top w:val="none" w:sz="0" w:space="0" w:color="auto"/>
        <w:left w:val="none" w:sz="0" w:space="0" w:color="auto"/>
        <w:bottom w:val="none" w:sz="0" w:space="0" w:color="auto"/>
        <w:right w:val="none" w:sz="0" w:space="0" w:color="auto"/>
      </w:divBdr>
    </w:div>
    <w:div w:id="1414232197">
      <w:marLeft w:val="480"/>
      <w:marRight w:val="0"/>
      <w:marTop w:val="0"/>
      <w:marBottom w:val="0"/>
      <w:divBdr>
        <w:top w:val="none" w:sz="0" w:space="0" w:color="auto"/>
        <w:left w:val="none" w:sz="0" w:space="0" w:color="auto"/>
        <w:bottom w:val="none" w:sz="0" w:space="0" w:color="auto"/>
        <w:right w:val="none" w:sz="0" w:space="0" w:color="auto"/>
      </w:divBdr>
    </w:div>
    <w:div w:id="1414278241">
      <w:marLeft w:val="480"/>
      <w:marRight w:val="0"/>
      <w:marTop w:val="0"/>
      <w:marBottom w:val="0"/>
      <w:divBdr>
        <w:top w:val="none" w:sz="0" w:space="0" w:color="auto"/>
        <w:left w:val="none" w:sz="0" w:space="0" w:color="auto"/>
        <w:bottom w:val="none" w:sz="0" w:space="0" w:color="auto"/>
        <w:right w:val="none" w:sz="0" w:space="0" w:color="auto"/>
      </w:divBdr>
    </w:div>
    <w:div w:id="1414280808">
      <w:marLeft w:val="480"/>
      <w:marRight w:val="0"/>
      <w:marTop w:val="0"/>
      <w:marBottom w:val="0"/>
      <w:divBdr>
        <w:top w:val="none" w:sz="0" w:space="0" w:color="auto"/>
        <w:left w:val="none" w:sz="0" w:space="0" w:color="auto"/>
        <w:bottom w:val="none" w:sz="0" w:space="0" w:color="auto"/>
        <w:right w:val="none" w:sz="0" w:space="0" w:color="auto"/>
      </w:divBdr>
    </w:div>
    <w:div w:id="1414282389">
      <w:marLeft w:val="480"/>
      <w:marRight w:val="0"/>
      <w:marTop w:val="0"/>
      <w:marBottom w:val="0"/>
      <w:divBdr>
        <w:top w:val="none" w:sz="0" w:space="0" w:color="auto"/>
        <w:left w:val="none" w:sz="0" w:space="0" w:color="auto"/>
        <w:bottom w:val="none" w:sz="0" w:space="0" w:color="auto"/>
        <w:right w:val="none" w:sz="0" w:space="0" w:color="auto"/>
      </w:divBdr>
    </w:div>
    <w:div w:id="1414349625">
      <w:marLeft w:val="480"/>
      <w:marRight w:val="0"/>
      <w:marTop w:val="0"/>
      <w:marBottom w:val="0"/>
      <w:divBdr>
        <w:top w:val="none" w:sz="0" w:space="0" w:color="auto"/>
        <w:left w:val="none" w:sz="0" w:space="0" w:color="auto"/>
        <w:bottom w:val="none" w:sz="0" w:space="0" w:color="auto"/>
        <w:right w:val="none" w:sz="0" w:space="0" w:color="auto"/>
      </w:divBdr>
    </w:div>
    <w:div w:id="1414351242">
      <w:marLeft w:val="480"/>
      <w:marRight w:val="0"/>
      <w:marTop w:val="0"/>
      <w:marBottom w:val="0"/>
      <w:divBdr>
        <w:top w:val="none" w:sz="0" w:space="0" w:color="auto"/>
        <w:left w:val="none" w:sz="0" w:space="0" w:color="auto"/>
        <w:bottom w:val="none" w:sz="0" w:space="0" w:color="auto"/>
        <w:right w:val="none" w:sz="0" w:space="0" w:color="auto"/>
      </w:divBdr>
    </w:div>
    <w:div w:id="1414356265">
      <w:marLeft w:val="480"/>
      <w:marRight w:val="0"/>
      <w:marTop w:val="0"/>
      <w:marBottom w:val="0"/>
      <w:divBdr>
        <w:top w:val="none" w:sz="0" w:space="0" w:color="auto"/>
        <w:left w:val="none" w:sz="0" w:space="0" w:color="auto"/>
        <w:bottom w:val="none" w:sz="0" w:space="0" w:color="auto"/>
        <w:right w:val="none" w:sz="0" w:space="0" w:color="auto"/>
      </w:divBdr>
    </w:div>
    <w:div w:id="1414429434">
      <w:marLeft w:val="480"/>
      <w:marRight w:val="0"/>
      <w:marTop w:val="0"/>
      <w:marBottom w:val="0"/>
      <w:divBdr>
        <w:top w:val="none" w:sz="0" w:space="0" w:color="auto"/>
        <w:left w:val="none" w:sz="0" w:space="0" w:color="auto"/>
        <w:bottom w:val="none" w:sz="0" w:space="0" w:color="auto"/>
        <w:right w:val="none" w:sz="0" w:space="0" w:color="auto"/>
      </w:divBdr>
    </w:div>
    <w:div w:id="1414473734">
      <w:marLeft w:val="480"/>
      <w:marRight w:val="0"/>
      <w:marTop w:val="0"/>
      <w:marBottom w:val="0"/>
      <w:divBdr>
        <w:top w:val="none" w:sz="0" w:space="0" w:color="auto"/>
        <w:left w:val="none" w:sz="0" w:space="0" w:color="auto"/>
        <w:bottom w:val="none" w:sz="0" w:space="0" w:color="auto"/>
        <w:right w:val="none" w:sz="0" w:space="0" w:color="auto"/>
      </w:divBdr>
    </w:div>
    <w:div w:id="1414665548">
      <w:marLeft w:val="480"/>
      <w:marRight w:val="0"/>
      <w:marTop w:val="0"/>
      <w:marBottom w:val="0"/>
      <w:divBdr>
        <w:top w:val="none" w:sz="0" w:space="0" w:color="auto"/>
        <w:left w:val="none" w:sz="0" w:space="0" w:color="auto"/>
        <w:bottom w:val="none" w:sz="0" w:space="0" w:color="auto"/>
        <w:right w:val="none" w:sz="0" w:space="0" w:color="auto"/>
      </w:divBdr>
    </w:div>
    <w:div w:id="1414738525">
      <w:marLeft w:val="480"/>
      <w:marRight w:val="0"/>
      <w:marTop w:val="0"/>
      <w:marBottom w:val="0"/>
      <w:divBdr>
        <w:top w:val="none" w:sz="0" w:space="0" w:color="auto"/>
        <w:left w:val="none" w:sz="0" w:space="0" w:color="auto"/>
        <w:bottom w:val="none" w:sz="0" w:space="0" w:color="auto"/>
        <w:right w:val="none" w:sz="0" w:space="0" w:color="auto"/>
      </w:divBdr>
    </w:div>
    <w:div w:id="1414742761">
      <w:marLeft w:val="480"/>
      <w:marRight w:val="0"/>
      <w:marTop w:val="0"/>
      <w:marBottom w:val="0"/>
      <w:divBdr>
        <w:top w:val="none" w:sz="0" w:space="0" w:color="auto"/>
        <w:left w:val="none" w:sz="0" w:space="0" w:color="auto"/>
        <w:bottom w:val="none" w:sz="0" w:space="0" w:color="auto"/>
        <w:right w:val="none" w:sz="0" w:space="0" w:color="auto"/>
      </w:divBdr>
    </w:div>
    <w:div w:id="1414745746">
      <w:marLeft w:val="480"/>
      <w:marRight w:val="0"/>
      <w:marTop w:val="0"/>
      <w:marBottom w:val="0"/>
      <w:divBdr>
        <w:top w:val="none" w:sz="0" w:space="0" w:color="auto"/>
        <w:left w:val="none" w:sz="0" w:space="0" w:color="auto"/>
        <w:bottom w:val="none" w:sz="0" w:space="0" w:color="auto"/>
        <w:right w:val="none" w:sz="0" w:space="0" w:color="auto"/>
      </w:divBdr>
    </w:div>
    <w:div w:id="1414812773">
      <w:marLeft w:val="480"/>
      <w:marRight w:val="0"/>
      <w:marTop w:val="0"/>
      <w:marBottom w:val="0"/>
      <w:divBdr>
        <w:top w:val="none" w:sz="0" w:space="0" w:color="auto"/>
        <w:left w:val="none" w:sz="0" w:space="0" w:color="auto"/>
        <w:bottom w:val="none" w:sz="0" w:space="0" w:color="auto"/>
        <w:right w:val="none" w:sz="0" w:space="0" w:color="auto"/>
      </w:divBdr>
    </w:div>
    <w:div w:id="1414812797">
      <w:marLeft w:val="480"/>
      <w:marRight w:val="0"/>
      <w:marTop w:val="0"/>
      <w:marBottom w:val="0"/>
      <w:divBdr>
        <w:top w:val="none" w:sz="0" w:space="0" w:color="auto"/>
        <w:left w:val="none" w:sz="0" w:space="0" w:color="auto"/>
        <w:bottom w:val="none" w:sz="0" w:space="0" w:color="auto"/>
        <w:right w:val="none" w:sz="0" w:space="0" w:color="auto"/>
      </w:divBdr>
    </w:div>
    <w:div w:id="1414817594">
      <w:marLeft w:val="480"/>
      <w:marRight w:val="0"/>
      <w:marTop w:val="0"/>
      <w:marBottom w:val="0"/>
      <w:divBdr>
        <w:top w:val="none" w:sz="0" w:space="0" w:color="auto"/>
        <w:left w:val="none" w:sz="0" w:space="0" w:color="auto"/>
        <w:bottom w:val="none" w:sz="0" w:space="0" w:color="auto"/>
        <w:right w:val="none" w:sz="0" w:space="0" w:color="auto"/>
      </w:divBdr>
    </w:div>
    <w:div w:id="1414818498">
      <w:marLeft w:val="480"/>
      <w:marRight w:val="0"/>
      <w:marTop w:val="0"/>
      <w:marBottom w:val="0"/>
      <w:divBdr>
        <w:top w:val="none" w:sz="0" w:space="0" w:color="auto"/>
        <w:left w:val="none" w:sz="0" w:space="0" w:color="auto"/>
        <w:bottom w:val="none" w:sz="0" w:space="0" w:color="auto"/>
        <w:right w:val="none" w:sz="0" w:space="0" w:color="auto"/>
      </w:divBdr>
    </w:div>
    <w:div w:id="1414856771">
      <w:marLeft w:val="480"/>
      <w:marRight w:val="0"/>
      <w:marTop w:val="0"/>
      <w:marBottom w:val="0"/>
      <w:divBdr>
        <w:top w:val="none" w:sz="0" w:space="0" w:color="auto"/>
        <w:left w:val="none" w:sz="0" w:space="0" w:color="auto"/>
        <w:bottom w:val="none" w:sz="0" w:space="0" w:color="auto"/>
        <w:right w:val="none" w:sz="0" w:space="0" w:color="auto"/>
      </w:divBdr>
    </w:div>
    <w:div w:id="1414857198">
      <w:marLeft w:val="480"/>
      <w:marRight w:val="0"/>
      <w:marTop w:val="0"/>
      <w:marBottom w:val="0"/>
      <w:divBdr>
        <w:top w:val="none" w:sz="0" w:space="0" w:color="auto"/>
        <w:left w:val="none" w:sz="0" w:space="0" w:color="auto"/>
        <w:bottom w:val="none" w:sz="0" w:space="0" w:color="auto"/>
        <w:right w:val="none" w:sz="0" w:space="0" w:color="auto"/>
      </w:divBdr>
    </w:div>
    <w:div w:id="1414889467">
      <w:marLeft w:val="480"/>
      <w:marRight w:val="0"/>
      <w:marTop w:val="0"/>
      <w:marBottom w:val="0"/>
      <w:divBdr>
        <w:top w:val="none" w:sz="0" w:space="0" w:color="auto"/>
        <w:left w:val="none" w:sz="0" w:space="0" w:color="auto"/>
        <w:bottom w:val="none" w:sz="0" w:space="0" w:color="auto"/>
        <w:right w:val="none" w:sz="0" w:space="0" w:color="auto"/>
      </w:divBdr>
    </w:div>
    <w:div w:id="1415012074">
      <w:marLeft w:val="480"/>
      <w:marRight w:val="0"/>
      <w:marTop w:val="0"/>
      <w:marBottom w:val="0"/>
      <w:divBdr>
        <w:top w:val="none" w:sz="0" w:space="0" w:color="auto"/>
        <w:left w:val="none" w:sz="0" w:space="0" w:color="auto"/>
        <w:bottom w:val="none" w:sz="0" w:space="0" w:color="auto"/>
        <w:right w:val="none" w:sz="0" w:space="0" w:color="auto"/>
      </w:divBdr>
    </w:div>
    <w:div w:id="1415055985">
      <w:marLeft w:val="480"/>
      <w:marRight w:val="0"/>
      <w:marTop w:val="0"/>
      <w:marBottom w:val="0"/>
      <w:divBdr>
        <w:top w:val="none" w:sz="0" w:space="0" w:color="auto"/>
        <w:left w:val="none" w:sz="0" w:space="0" w:color="auto"/>
        <w:bottom w:val="none" w:sz="0" w:space="0" w:color="auto"/>
        <w:right w:val="none" w:sz="0" w:space="0" w:color="auto"/>
      </w:divBdr>
    </w:div>
    <w:div w:id="1415080055">
      <w:marLeft w:val="480"/>
      <w:marRight w:val="0"/>
      <w:marTop w:val="0"/>
      <w:marBottom w:val="0"/>
      <w:divBdr>
        <w:top w:val="none" w:sz="0" w:space="0" w:color="auto"/>
        <w:left w:val="none" w:sz="0" w:space="0" w:color="auto"/>
        <w:bottom w:val="none" w:sz="0" w:space="0" w:color="auto"/>
        <w:right w:val="none" w:sz="0" w:space="0" w:color="auto"/>
      </w:divBdr>
    </w:div>
    <w:div w:id="1415080130">
      <w:marLeft w:val="480"/>
      <w:marRight w:val="0"/>
      <w:marTop w:val="0"/>
      <w:marBottom w:val="0"/>
      <w:divBdr>
        <w:top w:val="none" w:sz="0" w:space="0" w:color="auto"/>
        <w:left w:val="none" w:sz="0" w:space="0" w:color="auto"/>
        <w:bottom w:val="none" w:sz="0" w:space="0" w:color="auto"/>
        <w:right w:val="none" w:sz="0" w:space="0" w:color="auto"/>
      </w:divBdr>
    </w:div>
    <w:div w:id="1415128750">
      <w:marLeft w:val="480"/>
      <w:marRight w:val="0"/>
      <w:marTop w:val="0"/>
      <w:marBottom w:val="0"/>
      <w:divBdr>
        <w:top w:val="none" w:sz="0" w:space="0" w:color="auto"/>
        <w:left w:val="none" w:sz="0" w:space="0" w:color="auto"/>
        <w:bottom w:val="none" w:sz="0" w:space="0" w:color="auto"/>
        <w:right w:val="none" w:sz="0" w:space="0" w:color="auto"/>
      </w:divBdr>
    </w:div>
    <w:div w:id="1415131061">
      <w:marLeft w:val="480"/>
      <w:marRight w:val="0"/>
      <w:marTop w:val="0"/>
      <w:marBottom w:val="0"/>
      <w:divBdr>
        <w:top w:val="none" w:sz="0" w:space="0" w:color="auto"/>
        <w:left w:val="none" w:sz="0" w:space="0" w:color="auto"/>
        <w:bottom w:val="none" w:sz="0" w:space="0" w:color="auto"/>
        <w:right w:val="none" w:sz="0" w:space="0" w:color="auto"/>
      </w:divBdr>
    </w:div>
    <w:div w:id="1415198214">
      <w:marLeft w:val="480"/>
      <w:marRight w:val="0"/>
      <w:marTop w:val="0"/>
      <w:marBottom w:val="0"/>
      <w:divBdr>
        <w:top w:val="none" w:sz="0" w:space="0" w:color="auto"/>
        <w:left w:val="none" w:sz="0" w:space="0" w:color="auto"/>
        <w:bottom w:val="none" w:sz="0" w:space="0" w:color="auto"/>
        <w:right w:val="none" w:sz="0" w:space="0" w:color="auto"/>
      </w:divBdr>
    </w:div>
    <w:div w:id="1415199087">
      <w:marLeft w:val="480"/>
      <w:marRight w:val="0"/>
      <w:marTop w:val="0"/>
      <w:marBottom w:val="0"/>
      <w:divBdr>
        <w:top w:val="none" w:sz="0" w:space="0" w:color="auto"/>
        <w:left w:val="none" w:sz="0" w:space="0" w:color="auto"/>
        <w:bottom w:val="none" w:sz="0" w:space="0" w:color="auto"/>
        <w:right w:val="none" w:sz="0" w:space="0" w:color="auto"/>
      </w:divBdr>
    </w:div>
    <w:div w:id="1415206955">
      <w:marLeft w:val="480"/>
      <w:marRight w:val="0"/>
      <w:marTop w:val="0"/>
      <w:marBottom w:val="0"/>
      <w:divBdr>
        <w:top w:val="none" w:sz="0" w:space="0" w:color="auto"/>
        <w:left w:val="none" w:sz="0" w:space="0" w:color="auto"/>
        <w:bottom w:val="none" w:sz="0" w:space="0" w:color="auto"/>
        <w:right w:val="none" w:sz="0" w:space="0" w:color="auto"/>
      </w:divBdr>
    </w:div>
    <w:div w:id="1415250023">
      <w:marLeft w:val="480"/>
      <w:marRight w:val="0"/>
      <w:marTop w:val="0"/>
      <w:marBottom w:val="0"/>
      <w:divBdr>
        <w:top w:val="none" w:sz="0" w:space="0" w:color="auto"/>
        <w:left w:val="none" w:sz="0" w:space="0" w:color="auto"/>
        <w:bottom w:val="none" w:sz="0" w:space="0" w:color="auto"/>
        <w:right w:val="none" w:sz="0" w:space="0" w:color="auto"/>
      </w:divBdr>
    </w:div>
    <w:div w:id="1415276754">
      <w:marLeft w:val="480"/>
      <w:marRight w:val="0"/>
      <w:marTop w:val="0"/>
      <w:marBottom w:val="0"/>
      <w:divBdr>
        <w:top w:val="none" w:sz="0" w:space="0" w:color="auto"/>
        <w:left w:val="none" w:sz="0" w:space="0" w:color="auto"/>
        <w:bottom w:val="none" w:sz="0" w:space="0" w:color="auto"/>
        <w:right w:val="none" w:sz="0" w:space="0" w:color="auto"/>
      </w:divBdr>
    </w:div>
    <w:div w:id="1415277027">
      <w:marLeft w:val="480"/>
      <w:marRight w:val="0"/>
      <w:marTop w:val="0"/>
      <w:marBottom w:val="0"/>
      <w:divBdr>
        <w:top w:val="none" w:sz="0" w:space="0" w:color="auto"/>
        <w:left w:val="none" w:sz="0" w:space="0" w:color="auto"/>
        <w:bottom w:val="none" w:sz="0" w:space="0" w:color="auto"/>
        <w:right w:val="none" w:sz="0" w:space="0" w:color="auto"/>
      </w:divBdr>
    </w:div>
    <w:div w:id="1415277398">
      <w:marLeft w:val="480"/>
      <w:marRight w:val="0"/>
      <w:marTop w:val="0"/>
      <w:marBottom w:val="0"/>
      <w:divBdr>
        <w:top w:val="none" w:sz="0" w:space="0" w:color="auto"/>
        <w:left w:val="none" w:sz="0" w:space="0" w:color="auto"/>
        <w:bottom w:val="none" w:sz="0" w:space="0" w:color="auto"/>
        <w:right w:val="none" w:sz="0" w:space="0" w:color="auto"/>
      </w:divBdr>
    </w:div>
    <w:div w:id="1415279948">
      <w:marLeft w:val="480"/>
      <w:marRight w:val="0"/>
      <w:marTop w:val="0"/>
      <w:marBottom w:val="0"/>
      <w:divBdr>
        <w:top w:val="none" w:sz="0" w:space="0" w:color="auto"/>
        <w:left w:val="none" w:sz="0" w:space="0" w:color="auto"/>
        <w:bottom w:val="none" w:sz="0" w:space="0" w:color="auto"/>
        <w:right w:val="none" w:sz="0" w:space="0" w:color="auto"/>
      </w:divBdr>
    </w:div>
    <w:div w:id="1415280861">
      <w:marLeft w:val="480"/>
      <w:marRight w:val="0"/>
      <w:marTop w:val="0"/>
      <w:marBottom w:val="0"/>
      <w:divBdr>
        <w:top w:val="none" w:sz="0" w:space="0" w:color="auto"/>
        <w:left w:val="none" w:sz="0" w:space="0" w:color="auto"/>
        <w:bottom w:val="none" w:sz="0" w:space="0" w:color="auto"/>
        <w:right w:val="none" w:sz="0" w:space="0" w:color="auto"/>
      </w:divBdr>
    </w:div>
    <w:div w:id="1415392375">
      <w:marLeft w:val="480"/>
      <w:marRight w:val="0"/>
      <w:marTop w:val="0"/>
      <w:marBottom w:val="0"/>
      <w:divBdr>
        <w:top w:val="none" w:sz="0" w:space="0" w:color="auto"/>
        <w:left w:val="none" w:sz="0" w:space="0" w:color="auto"/>
        <w:bottom w:val="none" w:sz="0" w:space="0" w:color="auto"/>
        <w:right w:val="none" w:sz="0" w:space="0" w:color="auto"/>
      </w:divBdr>
    </w:div>
    <w:div w:id="1415467259">
      <w:marLeft w:val="480"/>
      <w:marRight w:val="0"/>
      <w:marTop w:val="0"/>
      <w:marBottom w:val="0"/>
      <w:divBdr>
        <w:top w:val="none" w:sz="0" w:space="0" w:color="auto"/>
        <w:left w:val="none" w:sz="0" w:space="0" w:color="auto"/>
        <w:bottom w:val="none" w:sz="0" w:space="0" w:color="auto"/>
        <w:right w:val="none" w:sz="0" w:space="0" w:color="auto"/>
      </w:divBdr>
    </w:div>
    <w:div w:id="1415513322">
      <w:marLeft w:val="480"/>
      <w:marRight w:val="0"/>
      <w:marTop w:val="0"/>
      <w:marBottom w:val="0"/>
      <w:divBdr>
        <w:top w:val="none" w:sz="0" w:space="0" w:color="auto"/>
        <w:left w:val="none" w:sz="0" w:space="0" w:color="auto"/>
        <w:bottom w:val="none" w:sz="0" w:space="0" w:color="auto"/>
        <w:right w:val="none" w:sz="0" w:space="0" w:color="auto"/>
      </w:divBdr>
    </w:div>
    <w:div w:id="1415513420">
      <w:marLeft w:val="480"/>
      <w:marRight w:val="0"/>
      <w:marTop w:val="0"/>
      <w:marBottom w:val="0"/>
      <w:divBdr>
        <w:top w:val="none" w:sz="0" w:space="0" w:color="auto"/>
        <w:left w:val="none" w:sz="0" w:space="0" w:color="auto"/>
        <w:bottom w:val="none" w:sz="0" w:space="0" w:color="auto"/>
        <w:right w:val="none" w:sz="0" w:space="0" w:color="auto"/>
      </w:divBdr>
    </w:div>
    <w:div w:id="1415542317">
      <w:marLeft w:val="480"/>
      <w:marRight w:val="0"/>
      <w:marTop w:val="0"/>
      <w:marBottom w:val="0"/>
      <w:divBdr>
        <w:top w:val="none" w:sz="0" w:space="0" w:color="auto"/>
        <w:left w:val="none" w:sz="0" w:space="0" w:color="auto"/>
        <w:bottom w:val="none" w:sz="0" w:space="0" w:color="auto"/>
        <w:right w:val="none" w:sz="0" w:space="0" w:color="auto"/>
      </w:divBdr>
    </w:div>
    <w:div w:id="1415586499">
      <w:marLeft w:val="480"/>
      <w:marRight w:val="0"/>
      <w:marTop w:val="0"/>
      <w:marBottom w:val="0"/>
      <w:divBdr>
        <w:top w:val="none" w:sz="0" w:space="0" w:color="auto"/>
        <w:left w:val="none" w:sz="0" w:space="0" w:color="auto"/>
        <w:bottom w:val="none" w:sz="0" w:space="0" w:color="auto"/>
        <w:right w:val="none" w:sz="0" w:space="0" w:color="auto"/>
      </w:divBdr>
    </w:div>
    <w:div w:id="1415594259">
      <w:marLeft w:val="480"/>
      <w:marRight w:val="0"/>
      <w:marTop w:val="0"/>
      <w:marBottom w:val="0"/>
      <w:divBdr>
        <w:top w:val="none" w:sz="0" w:space="0" w:color="auto"/>
        <w:left w:val="none" w:sz="0" w:space="0" w:color="auto"/>
        <w:bottom w:val="none" w:sz="0" w:space="0" w:color="auto"/>
        <w:right w:val="none" w:sz="0" w:space="0" w:color="auto"/>
      </w:divBdr>
    </w:div>
    <w:div w:id="1415660301">
      <w:marLeft w:val="480"/>
      <w:marRight w:val="0"/>
      <w:marTop w:val="0"/>
      <w:marBottom w:val="0"/>
      <w:divBdr>
        <w:top w:val="none" w:sz="0" w:space="0" w:color="auto"/>
        <w:left w:val="none" w:sz="0" w:space="0" w:color="auto"/>
        <w:bottom w:val="none" w:sz="0" w:space="0" w:color="auto"/>
        <w:right w:val="none" w:sz="0" w:space="0" w:color="auto"/>
      </w:divBdr>
    </w:div>
    <w:div w:id="1415663267">
      <w:marLeft w:val="480"/>
      <w:marRight w:val="0"/>
      <w:marTop w:val="0"/>
      <w:marBottom w:val="0"/>
      <w:divBdr>
        <w:top w:val="none" w:sz="0" w:space="0" w:color="auto"/>
        <w:left w:val="none" w:sz="0" w:space="0" w:color="auto"/>
        <w:bottom w:val="none" w:sz="0" w:space="0" w:color="auto"/>
        <w:right w:val="none" w:sz="0" w:space="0" w:color="auto"/>
      </w:divBdr>
    </w:div>
    <w:div w:id="1415664767">
      <w:marLeft w:val="480"/>
      <w:marRight w:val="0"/>
      <w:marTop w:val="0"/>
      <w:marBottom w:val="0"/>
      <w:divBdr>
        <w:top w:val="none" w:sz="0" w:space="0" w:color="auto"/>
        <w:left w:val="none" w:sz="0" w:space="0" w:color="auto"/>
        <w:bottom w:val="none" w:sz="0" w:space="0" w:color="auto"/>
        <w:right w:val="none" w:sz="0" w:space="0" w:color="auto"/>
      </w:divBdr>
    </w:div>
    <w:div w:id="1415737617">
      <w:marLeft w:val="480"/>
      <w:marRight w:val="0"/>
      <w:marTop w:val="0"/>
      <w:marBottom w:val="0"/>
      <w:divBdr>
        <w:top w:val="none" w:sz="0" w:space="0" w:color="auto"/>
        <w:left w:val="none" w:sz="0" w:space="0" w:color="auto"/>
        <w:bottom w:val="none" w:sz="0" w:space="0" w:color="auto"/>
        <w:right w:val="none" w:sz="0" w:space="0" w:color="auto"/>
      </w:divBdr>
    </w:div>
    <w:div w:id="1415853251">
      <w:marLeft w:val="480"/>
      <w:marRight w:val="0"/>
      <w:marTop w:val="0"/>
      <w:marBottom w:val="0"/>
      <w:divBdr>
        <w:top w:val="none" w:sz="0" w:space="0" w:color="auto"/>
        <w:left w:val="none" w:sz="0" w:space="0" w:color="auto"/>
        <w:bottom w:val="none" w:sz="0" w:space="0" w:color="auto"/>
        <w:right w:val="none" w:sz="0" w:space="0" w:color="auto"/>
      </w:divBdr>
    </w:div>
    <w:div w:id="1415857047">
      <w:marLeft w:val="480"/>
      <w:marRight w:val="0"/>
      <w:marTop w:val="0"/>
      <w:marBottom w:val="0"/>
      <w:divBdr>
        <w:top w:val="none" w:sz="0" w:space="0" w:color="auto"/>
        <w:left w:val="none" w:sz="0" w:space="0" w:color="auto"/>
        <w:bottom w:val="none" w:sz="0" w:space="0" w:color="auto"/>
        <w:right w:val="none" w:sz="0" w:space="0" w:color="auto"/>
      </w:divBdr>
    </w:div>
    <w:div w:id="1415858780">
      <w:marLeft w:val="480"/>
      <w:marRight w:val="0"/>
      <w:marTop w:val="0"/>
      <w:marBottom w:val="0"/>
      <w:divBdr>
        <w:top w:val="none" w:sz="0" w:space="0" w:color="auto"/>
        <w:left w:val="none" w:sz="0" w:space="0" w:color="auto"/>
        <w:bottom w:val="none" w:sz="0" w:space="0" w:color="auto"/>
        <w:right w:val="none" w:sz="0" w:space="0" w:color="auto"/>
      </w:divBdr>
    </w:div>
    <w:div w:id="1415860265">
      <w:marLeft w:val="480"/>
      <w:marRight w:val="0"/>
      <w:marTop w:val="0"/>
      <w:marBottom w:val="0"/>
      <w:divBdr>
        <w:top w:val="none" w:sz="0" w:space="0" w:color="auto"/>
        <w:left w:val="none" w:sz="0" w:space="0" w:color="auto"/>
        <w:bottom w:val="none" w:sz="0" w:space="0" w:color="auto"/>
        <w:right w:val="none" w:sz="0" w:space="0" w:color="auto"/>
      </w:divBdr>
    </w:div>
    <w:div w:id="1415971337">
      <w:marLeft w:val="480"/>
      <w:marRight w:val="0"/>
      <w:marTop w:val="0"/>
      <w:marBottom w:val="0"/>
      <w:divBdr>
        <w:top w:val="none" w:sz="0" w:space="0" w:color="auto"/>
        <w:left w:val="none" w:sz="0" w:space="0" w:color="auto"/>
        <w:bottom w:val="none" w:sz="0" w:space="0" w:color="auto"/>
        <w:right w:val="none" w:sz="0" w:space="0" w:color="auto"/>
      </w:divBdr>
    </w:div>
    <w:div w:id="1415974359">
      <w:marLeft w:val="480"/>
      <w:marRight w:val="0"/>
      <w:marTop w:val="0"/>
      <w:marBottom w:val="0"/>
      <w:divBdr>
        <w:top w:val="none" w:sz="0" w:space="0" w:color="auto"/>
        <w:left w:val="none" w:sz="0" w:space="0" w:color="auto"/>
        <w:bottom w:val="none" w:sz="0" w:space="0" w:color="auto"/>
        <w:right w:val="none" w:sz="0" w:space="0" w:color="auto"/>
      </w:divBdr>
    </w:div>
    <w:div w:id="1415975894">
      <w:marLeft w:val="480"/>
      <w:marRight w:val="0"/>
      <w:marTop w:val="0"/>
      <w:marBottom w:val="0"/>
      <w:divBdr>
        <w:top w:val="none" w:sz="0" w:space="0" w:color="auto"/>
        <w:left w:val="none" w:sz="0" w:space="0" w:color="auto"/>
        <w:bottom w:val="none" w:sz="0" w:space="0" w:color="auto"/>
        <w:right w:val="none" w:sz="0" w:space="0" w:color="auto"/>
      </w:divBdr>
    </w:div>
    <w:div w:id="1415978861">
      <w:marLeft w:val="480"/>
      <w:marRight w:val="0"/>
      <w:marTop w:val="0"/>
      <w:marBottom w:val="0"/>
      <w:divBdr>
        <w:top w:val="none" w:sz="0" w:space="0" w:color="auto"/>
        <w:left w:val="none" w:sz="0" w:space="0" w:color="auto"/>
        <w:bottom w:val="none" w:sz="0" w:space="0" w:color="auto"/>
        <w:right w:val="none" w:sz="0" w:space="0" w:color="auto"/>
      </w:divBdr>
    </w:div>
    <w:div w:id="1415980991">
      <w:marLeft w:val="480"/>
      <w:marRight w:val="0"/>
      <w:marTop w:val="0"/>
      <w:marBottom w:val="0"/>
      <w:divBdr>
        <w:top w:val="none" w:sz="0" w:space="0" w:color="auto"/>
        <w:left w:val="none" w:sz="0" w:space="0" w:color="auto"/>
        <w:bottom w:val="none" w:sz="0" w:space="0" w:color="auto"/>
        <w:right w:val="none" w:sz="0" w:space="0" w:color="auto"/>
      </w:divBdr>
    </w:div>
    <w:div w:id="1416047204">
      <w:marLeft w:val="480"/>
      <w:marRight w:val="0"/>
      <w:marTop w:val="0"/>
      <w:marBottom w:val="0"/>
      <w:divBdr>
        <w:top w:val="none" w:sz="0" w:space="0" w:color="auto"/>
        <w:left w:val="none" w:sz="0" w:space="0" w:color="auto"/>
        <w:bottom w:val="none" w:sz="0" w:space="0" w:color="auto"/>
        <w:right w:val="none" w:sz="0" w:space="0" w:color="auto"/>
      </w:divBdr>
    </w:div>
    <w:div w:id="1416050318">
      <w:marLeft w:val="480"/>
      <w:marRight w:val="0"/>
      <w:marTop w:val="0"/>
      <w:marBottom w:val="0"/>
      <w:divBdr>
        <w:top w:val="none" w:sz="0" w:space="0" w:color="auto"/>
        <w:left w:val="none" w:sz="0" w:space="0" w:color="auto"/>
        <w:bottom w:val="none" w:sz="0" w:space="0" w:color="auto"/>
        <w:right w:val="none" w:sz="0" w:space="0" w:color="auto"/>
      </w:divBdr>
    </w:div>
    <w:div w:id="1416054828">
      <w:marLeft w:val="480"/>
      <w:marRight w:val="0"/>
      <w:marTop w:val="0"/>
      <w:marBottom w:val="0"/>
      <w:divBdr>
        <w:top w:val="none" w:sz="0" w:space="0" w:color="auto"/>
        <w:left w:val="none" w:sz="0" w:space="0" w:color="auto"/>
        <w:bottom w:val="none" w:sz="0" w:space="0" w:color="auto"/>
        <w:right w:val="none" w:sz="0" w:space="0" w:color="auto"/>
      </w:divBdr>
    </w:div>
    <w:div w:id="1416054850">
      <w:marLeft w:val="480"/>
      <w:marRight w:val="0"/>
      <w:marTop w:val="0"/>
      <w:marBottom w:val="0"/>
      <w:divBdr>
        <w:top w:val="none" w:sz="0" w:space="0" w:color="auto"/>
        <w:left w:val="none" w:sz="0" w:space="0" w:color="auto"/>
        <w:bottom w:val="none" w:sz="0" w:space="0" w:color="auto"/>
        <w:right w:val="none" w:sz="0" w:space="0" w:color="auto"/>
      </w:divBdr>
    </w:div>
    <w:div w:id="1416055777">
      <w:marLeft w:val="480"/>
      <w:marRight w:val="0"/>
      <w:marTop w:val="0"/>
      <w:marBottom w:val="0"/>
      <w:divBdr>
        <w:top w:val="none" w:sz="0" w:space="0" w:color="auto"/>
        <w:left w:val="none" w:sz="0" w:space="0" w:color="auto"/>
        <w:bottom w:val="none" w:sz="0" w:space="0" w:color="auto"/>
        <w:right w:val="none" w:sz="0" w:space="0" w:color="auto"/>
      </w:divBdr>
    </w:div>
    <w:div w:id="1416125038">
      <w:marLeft w:val="480"/>
      <w:marRight w:val="0"/>
      <w:marTop w:val="0"/>
      <w:marBottom w:val="0"/>
      <w:divBdr>
        <w:top w:val="none" w:sz="0" w:space="0" w:color="auto"/>
        <w:left w:val="none" w:sz="0" w:space="0" w:color="auto"/>
        <w:bottom w:val="none" w:sz="0" w:space="0" w:color="auto"/>
        <w:right w:val="none" w:sz="0" w:space="0" w:color="auto"/>
      </w:divBdr>
    </w:div>
    <w:div w:id="1416130623">
      <w:marLeft w:val="480"/>
      <w:marRight w:val="0"/>
      <w:marTop w:val="0"/>
      <w:marBottom w:val="0"/>
      <w:divBdr>
        <w:top w:val="none" w:sz="0" w:space="0" w:color="auto"/>
        <w:left w:val="none" w:sz="0" w:space="0" w:color="auto"/>
        <w:bottom w:val="none" w:sz="0" w:space="0" w:color="auto"/>
        <w:right w:val="none" w:sz="0" w:space="0" w:color="auto"/>
      </w:divBdr>
    </w:div>
    <w:div w:id="1416172043">
      <w:marLeft w:val="480"/>
      <w:marRight w:val="0"/>
      <w:marTop w:val="0"/>
      <w:marBottom w:val="0"/>
      <w:divBdr>
        <w:top w:val="none" w:sz="0" w:space="0" w:color="auto"/>
        <w:left w:val="none" w:sz="0" w:space="0" w:color="auto"/>
        <w:bottom w:val="none" w:sz="0" w:space="0" w:color="auto"/>
        <w:right w:val="none" w:sz="0" w:space="0" w:color="auto"/>
      </w:divBdr>
    </w:div>
    <w:div w:id="1416244446">
      <w:marLeft w:val="480"/>
      <w:marRight w:val="0"/>
      <w:marTop w:val="0"/>
      <w:marBottom w:val="0"/>
      <w:divBdr>
        <w:top w:val="none" w:sz="0" w:space="0" w:color="auto"/>
        <w:left w:val="none" w:sz="0" w:space="0" w:color="auto"/>
        <w:bottom w:val="none" w:sz="0" w:space="0" w:color="auto"/>
        <w:right w:val="none" w:sz="0" w:space="0" w:color="auto"/>
      </w:divBdr>
    </w:div>
    <w:div w:id="1416316671">
      <w:marLeft w:val="480"/>
      <w:marRight w:val="0"/>
      <w:marTop w:val="0"/>
      <w:marBottom w:val="0"/>
      <w:divBdr>
        <w:top w:val="none" w:sz="0" w:space="0" w:color="auto"/>
        <w:left w:val="none" w:sz="0" w:space="0" w:color="auto"/>
        <w:bottom w:val="none" w:sz="0" w:space="0" w:color="auto"/>
        <w:right w:val="none" w:sz="0" w:space="0" w:color="auto"/>
      </w:divBdr>
    </w:div>
    <w:div w:id="1416318733">
      <w:marLeft w:val="480"/>
      <w:marRight w:val="0"/>
      <w:marTop w:val="0"/>
      <w:marBottom w:val="0"/>
      <w:divBdr>
        <w:top w:val="none" w:sz="0" w:space="0" w:color="auto"/>
        <w:left w:val="none" w:sz="0" w:space="0" w:color="auto"/>
        <w:bottom w:val="none" w:sz="0" w:space="0" w:color="auto"/>
        <w:right w:val="none" w:sz="0" w:space="0" w:color="auto"/>
      </w:divBdr>
    </w:div>
    <w:div w:id="1416395583">
      <w:marLeft w:val="480"/>
      <w:marRight w:val="0"/>
      <w:marTop w:val="0"/>
      <w:marBottom w:val="0"/>
      <w:divBdr>
        <w:top w:val="none" w:sz="0" w:space="0" w:color="auto"/>
        <w:left w:val="none" w:sz="0" w:space="0" w:color="auto"/>
        <w:bottom w:val="none" w:sz="0" w:space="0" w:color="auto"/>
        <w:right w:val="none" w:sz="0" w:space="0" w:color="auto"/>
      </w:divBdr>
    </w:div>
    <w:div w:id="1416434257">
      <w:marLeft w:val="480"/>
      <w:marRight w:val="0"/>
      <w:marTop w:val="0"/>
      <w:marBottom w:val="0"/>
      <w:divBdr>
        <w:top w:val="none" w:sz="0" w:space="0" w:color="auto"/>
        <w:left w:val="none" w:sz="0" w:space="0" w:color="auto"/>
        <w:bottom w:val="none" w:sz="0" w:space="0" w:color="auto"/>
        <w:right w:val="none" w:sz="0" w:space="0" w:color="auto"/>
      </w:divBdr>
    </w:div>
    <w:div w:id="1416439255">
      <w:marLeft w:val="480"/>
      <w:marRight w:val="0"/>
      <w:marTop w:val="0"/>
      <w:marBottom w:val="0"/>
      <w:divBdr>
        <w:top w:val="none" w:sz="0" w:space="0" w:color="auto"/>
        <w:left w:val="none" w:sz="0" w:space="0" w:color="auto"/>
        <w:bottom w:val="none" w:sz="0" w:space="0" w:color="auto"/>
        <w:right w:val="none" w:sz="0" w:space="0" w:color="auto"/>
      </w:divBdr>
    </w:div>
    <w:div w:id="1416515808">
      <w:marLeft w:val="480"/>
      <w:marRight w:val="0"/>
      <w:marTop w:val="0"/>
      <w:marBottom w:val="0"/>
      <w:divBdr>
        <w:top w:val="none" w:sz="0" w:space="0" w:color="auto"/>
        <w:left w:val="none" w:sz="0" w:space="0" w:color="auto"/>
        <w:bottom w:val="none" w:sz="0" w:space="0" w:color="auto"/>
        <w:right w:val="none" w:sz="0" w:space="0" w:color="auto"/>
      </w:divBdr>
    </w:div>
    <w:div w:id="1416584938">
      <w:marLeft w:val="480"/>
      <w:marRight w:val="0"/>
      <w:marTop w:val="0"/>
      <w:marBottom w:val="0"/>
      <w:divBdr>
        <w:top w:val="none" w:sz="0" w:space="0" w:color="auto"/>
        <w:left w:val="none" w:sz="0" w:space="0" w:color="auto"/>
        <w:bottom w:val="none" w:sz="0" w:space="0" w:color="auto"/>
        <w:right w:val="none" w:sz="0" w:space="0" w:color="auto"/>
      </w:divBdr>
    </w:div>
    <w:div w:id="1416588252">
      <w:marLeft w:val="480"/>
      <w:marRight w:val="0"/>
      <w:marTop w:val="0"/>
      <w:marBottom w:val="0"/>
      <w:divBdr>
        <w:top w:val="none" w:sz="0" w:space="0" w:color="auto"/>
        <w:left w:val="none" w:sz="0" w:space="0" w:color="auto"/>
        <w:bottom w:val="none" w:sz="0" w:space="0" w:color="auto"/>
        <w:right w:val="none" w:sz="0" w:space="0" w:color="auto"/>
      </w:divBdr>
    </w:div>
    <w:div w:id="1416590239">
      <w:marLeft w:val="480"/>
      <w:marRight w:val="0"/>
      <w:marTop w:val="0"/>
      <w:marBottom w:val="0"/>
      <w:divBdr>
        <w:top w:val="none" w:sz="0" w:space="0" w:color="auto"/>
        <w:left w:val="none" w:sz="0" w:space="0" w:color="auto"/>
        <w:bottom w:val="none" w:sz="0" w:space="0" w:color="auto"/>
        <w:right w:val="none" w:sz="0" w:space="0" w:color="auto"/>
      </w:divBdr>
    </w:div>
    <w:div w:id="1416628722">
      <w:marLeft w:val="480"/>
      <w:marRight w:val="0"/>
      <w:marTop w:val="0"/>
      <w:marBottom w:val="0"/>
      <w:divBdr>
        <w:top w:val="none" w:sz="0" w:space="0" w:color="auto"/>
        <w:left w:val="none" w:sz="0" w:space="0" w:color="auto"/>
        <w:bottom w:val="none" w:sz="0" w:space="0" w:color="auto"/>
        <w:right w:val="none" w:sz="0" w:space="0" w:color="auto"/>
      </w:divBdr>
    </w:div>
    <w:div w:id="1416633311">
      <w:marLeft w:val="480"/>
      <w:marRight w:val="0"/>
      <w:marTop w:val="0"/>
      <w:marBottom w:val="0"/>
      <w:divBdr>
        <w:top w:val="none" w:sz="0" w:space="0" w:color="auto"/>
        <w:left w:val="none" w:sz="0" w:space="0" w:color="auto"/>
        <w:bottom w:val="none" w:sz="0" w:space="0" w:color="auto"/>
        <w:right w:val="none" w:sz="0" w:space="0" w:color="auto"/>
      </w:divBdr>
    </w:div>
    <w:div w:id="1416778096">
      <w:marLeft w:val="480"/>
      <w:marRight w:val="0"/>
      <w:marTop w:val="0"/>
      <w:marBottom w:val="0"/>
      <w:divBdr>
        <w:top w:val="none" w:sz="0" w:space="0" w:color="auto"/>
        <w:left w:val="none" w:sz="0" w:space="0" w:color="auto"/>
        <w:bottom w:val="none" w:sz="0" w:space="0" w:color="auto"/>
        <w:right w:val="none" w:sz="0" w:space="0" w:color="auto"/>
      </w:divBdr>
    </w:div>
    <w:div w:id="1416899835">
      <w:marLeft w:val="480"/>
      <w:marRight w:val="0"/>
      <w:marTop w:val="0"/>
      <w:marBottom w:val="0"/>
      <w:divBdr>
        <w:top w:val="none" w:sz="0" w:space="0" w:color="auto"/>
        <w:left w:val="none" w:sz="0" w:space="0" w:color="auto"/>
        <w:bottom w:val="none" w:sz="0" w:space="0" w:color="auto"/>
        <w:right w:val="none" w:sz="0" w:space="0" w:color="auto"/>
      </w:divBdr>
    </w:div>
    <w:div w:id="1416903100">
      <w:marLeft w:val="480"/>
      <w:marRight w:val="0"/>
      <w:marTop w:val="0"/>
      <w:marBottom w:val="0"/>
      <w:divBdr>
        <w:top w:val="none" w:sz="0" w:space="0" w:color="auto"/>
        <w:left w:val="none" w:sz="0" w:space="0" w:color="auto"/>
        <w:bottom w:val="none" w:sz="0" w:space="0" w:color="auto"/>
        <w:right w:val="none" w:sz="0" w:space="0" w:color="auto"/>
      </w:divBdr>
    </w:div>
    <w:div w:id="1416977844">
      <w:marLeft w:val="480"/>
      <w:marRight w:val="0"/>
      <w:marTop w:val="0"/>
      <w:marBottom w:val="0"/>
      <w:divBdr>
        <w:top w:val="none" w:sz="0" w:space="0" w:color="auto"/>
        <w:left w:val="none" w:sz="0" w:space="0" w:color="auto"/>
        <w:bottom w:val="none" w:sz="0" w:space="0" w:color="auto"/>
        <w:right w:val="none" w:sz="0" w:space="0" w:color="auto"/>
      </w:divBdr>
    </w:div>
    <w:div w:id="1416979061">
      <w:marLeft w:val="480"/>
      <w:marRight w:val="0"/>
      <w:marTop w:val="0"/>
      <w:marBottom w:val="0"/>
      <w:divBdr>
        <w:top w:val="none" w:sz="0" w:space="0" w:color="auto"/>
        <w:left w:val="none" w:sz="0" w:space="0" w:color="auto"/>
        <w:bottom w:val="none" w:sz="0" w:space="0" w:color="auto"/>
        <w:right w:val="none" w:sz="0" w:space="0" w:color="auto"/>
      </w:divBdr>
    </w:div>
    <w:div w:id="1417093261">
      <w:marLeft w:val="480"/>
      <w:marRight w:val="0"/>
      <w:marTop w:val="0"/>
      <w:marBottom w:val="0"/>
      <w:divBdr>
        <w:top w:val="none" w:sz="0" w:space="0" w:color="auto"/>
        <w:left w:val="none" w:sz="0" w:space="0" w:color="auto"/>
        <w:bottom w:val="none" w:sz="0" w:space="0" w:color="auto"/>
        <w:right w:val="none" w:sz="0" w:space="0" w:color="auto"/>
      </w:divBdr>
    </w:div>
    <w:div w:id="1417094148">
      <w:marLeft w:val="480"/>
      <w:marRight w:val="0"/>
      <w:marTop w:val="0"/>
      <w:marBottom w:val="0"/>
      <w:divBdr>
        <w:top w:val="none" w:sz="0" w:space="0" w:color="auto"/>
        <w:left w:val="none" w:sz="0" w:space="0" w:color="auto"/>
        <w:bottom w:val="none" w:sz="0" w:space="0" w:color="auto"/>
        <w:right w:val="none" w:sz="0" w:space="0" w:color="auto"/>
      </w:divBdr>
    </w:div>
    <w:div w:id="1417095393">
      <w:marLeft w:val="480"/>
      <w:marRight w:val="0"/>
      <w:marTop w:val="0"/>
      <w:marBottom w:val="0"/>
      <w:divBdr>
        <w:top w:val="none" w:sz="0" w:space="0" w:color="auto"/>
        <w:left w:val="none" w:sz="0" w:space="0" w:color="auto"/>
        <w:bottom w:val="none" w:sz="0" w:space="0" w:color="auto"/>
        <w:right w:val="none" w:sz="0" w:space="0" w:color="auto"/>
      </w:divBdr>
    </w:div>
    <w:div w:id="1417166429">
      <w:marLeft w:val="480"/>
      <w:marRight w:val="0"/>
      <w:marTop w:val="0"/>
      <w:marBottom w:val="0"/>
      <w:divBdr>
        <w:top w:val="none" w:sz="0" w:space="0" w:color="auto"/>
        <w:left w:val="none" w:sz="0" w:space="0" w:color="auto"/>
        <w:bottom w:val="none" w:sz="0" w:space="0" w:color="auto"/>
        <w:right w:val="none" w:sz="0" w:space="0" w:color="auto"/>
      </w:divBdr>
    </w:div>
    <w:div w:id="1417246404">
      <w:marLeft w:val="480"/>
      <w:marRight w:val="0"/>
      <w:marTop w:val="0"/>
      <w:marBottom w:val="0"/>
      <w:divBdr>
        <w:top w:val="none" w:sz="0" w:space="0" w:color="auto"/>
        <w:left w:val="none" w:sz="0" w:space="0" w:color="auto"/>
        <w:bottom w:val="none" w:sz="0" w:space="0" w:color="auto"/>
        <w:right w:val="none" w:sz="0" w:space="0" w:color="auto"/>
      </w:divBdr>
    </w:div>
    <w:div w:id="1417246893">
      <w:marLeft w:val="480"/>
      <w:marRight w:val="0"/>
      <w:marTop w:val="0"/>
      <w:marBottom w:val="0"/>
      <w:divBdr>
        <w:top w:val="none" w:sz="0" w:space="0" w:color="auto"/>
        <w:left w:val="none" w:sz="0" w:space="0" w:color="auto"/>
        <w:bottom w:val="none" w:sz="0" w:space="0" w:color="auto"/>
        <w:right w:val="none" w:sz="0" w:space="0" w:color="auto"/>
      </w:divBdr>
    </w:div>
    <w:div w:id="1417284370">
      <w:marLeft w:val="480"/>
      <w:marRight w:val="0"/>
      <w:marTop w:val="0"/>
      <w:marBottom w:val="0"/>
      <w:divBdr>
        <w:top w:val="none" w:sz="0" w:space="0" w:color="auto"/>
        <w:left w:val="none" w:sz="0" w:space="0" w:color="auto"/>
        <w:bottom w:val="none" w:sz="0" w:space="0" w:color="auto"/>
        <w:right w:val="none" w:sz="0" w:space="0" w:color="auto"/>
      </w:divBdr>
    </w:div>
    <w:div w:id="1417285400">
      <w:marLeft w:val="480"/>
      <w:marRight w:val="0"/>
      <w:marTop w:val="0"/>
      <w:marBottom w:val="0"/>
      <w:divBdr>
        <w:top w:val="none" w:sz="0" w:space="0" w:color="auto"/>
        <w:left w:val="none" w:sz="0" w:space="0" w:color="auto"/>
        <w:bottom w:val="none" w:sz="0" w:space="0" w:color="auto"/>
        <w:right w:val="none" w:sz="0" w:space="0" w:color="auto"/>
      </w:divBdr>
    </w:div>
    <w:div w:id="1417364935">
      <w:marLeft w:val="480"/>
      <w:marRight w:val="0"/>
      <w:marTop w:val="0"/>
      <w:marBottom w:val="0"/>
      <w:divBdr>
        <w:top w:val="none" w:sz="0" w:space="0" w:color="auto"/>
        <w:left w:val="none" w:sz="0" w:space="0" w:color="auto"/>
        <w:bottom w:val="none" w:sz="0" w:space="0" w:color="auto"/>
        <w:right w:val="none" w:sz="0" w:space="0" w:color="auto"/>
      </w:divBdr>
    </w:div>
    <w:div w:id="1417365921">
      <w:marLeft w:val="480"/>
      <w:marRight w:val="0"/>
      <w:marTop w:val="0"/>
      <w:marBottom w:val="0"/>
      <w:divBdr>
        <w:top w:val="none" w:sz="0" w:space="0" w:color="auto"/>
        <w:left w:val="none" w:sz="0" w:space="0" w:color="auto"/>
        <w:bottom w:val="none" w:sz="0" w:space="0" w:color="auto"/>
        <w:right w:val="none" w:sz="0" w:space="0" w:color="auto"/>
      </w:divBdr>
    </w:div>
    <w:div w:id="1417366689">
      <w:marLeft w:val="480"/>
      <w:marRight w:val="0"/>
      <w:marTop w:val="0"/>
      <w:marBottom w:val="0"/>
      <w:divBdr>
        <w:top w:val="none" w:sz="0" w:space="0" w:color="auto"/>
        <w:left w:val="none" w:sz="0" w:space="0" w:color="auto"/>
        <w:bottom w:val="none" w:sz="0" w:space="0" w:color="auto"/>
        <w:right w:val="none" w:sz="0" w:space="0" w:color="auto"/>
      </w:divBdr>
    </w:div>
    <w:div w:id="1417432544">
      <w:marLeft w:val="480"/>
      <w:marRight w:val="0"/>
      <w:marTop w:val="0"/>
      <w:marBottom w:val="0"/>
      <w:divBdr>
        <w:top w:val="none" w:sz="0" w:space="0" w:color="auto"/>
        <w:left w:val="none" w:sz="0" w:space="0" w:color="auto"/>
        <w:bottom w:val="none" w:sz="0" w:space="0" w:color="auto"/>
        <w:right w:val="none" w:sz="0" w:space="0" w:color="auto"/>
      </w:divBdr>
    </w:div>
    <w:div w:id="1417480232">
      <w:marLeft w:val="480"/>
      <w:marRight w:val="0"/>
      <w:marTop w:val="0"/>
      <w:marBottom w:val="0"/>
      <w:divBdr>
        <w:top w:val="none" w:sz="0" w:space="0" w:color="auto"/>
        <w:left w:val="none" w:sz="0" w:space="0" w:color="auto"/>
        <w:bottom w:val="none" w:sz="0" w:space="0" w:color="auto"/>
        <w:right w:val="none" w:sz="0" w:space="0" w:color="auto"/>
      </w:divBdr>
    </w:div>
    <w:div w:id="1417481039">
      <w:marLeft w:val="480"/>
      <w:marRight w:val="0"/>
      <w:marTop w:val="0"/>
      <w:marBottom w:val="0"/>
      <w:divBdr>
        <w:top w:val="none" w:sz="0" w:space="0" w:color="auto"/>
        <w:left w:val="none" w:sz="0" w:space="0" w:color="auto"/>
        <w:bottom w:val="none" w:sz="0" w:space="0" w:color="auto"/>
        <w:right w:val="none" w:sz="0" w:space="0" w:color="auto"/>
      </w:divBdr>
    </w:div>
    <w:div w:id="1417481049">
      <w:marLeft w:val="480"/>
      <w:marRight w:val="0"/>
      <w:marTop w:val="0"/>
      <w:marBottom w:val="0"/>
      <w:divBdr>
        <w:top w:val="none" w:sz="0" w:space="0" w:color="auto"/>
        <w:left w:val="none" w:sz="0" w:space="0" w:color="auto"/>
        <w:bottom w:val="none" w:sz="0" w:space="0" w:color="auto"/>
        <w:right w:val="none" w:sz="0" w:space="0" w:color="auto"/>
      </w:divBdr>
    </w:div>
    <w:div w:id="1417626035">
      <w:marLeft w:val="480"/>
      <w:marRight w:val="0"/>
      <w:marTop w:val="0"/>
      <w:marBottom w:val="0"/>
      <w:divBdr>
        <w:top w:val="none" w:sz="0" w:space="0" w:color="auto"/>
        <w:left w:val="none" w:sz="0" w:space="0" w:color="auto"/>
        <w:bottom w:val="none" w:sz="0" w:space="0" w:color="auto"/>
        <w:right w:val="none" w:sz="0" w:space="0" w:color="auto"/>
      </w:divBdr>
    </w:div>
    <w:div w:id="1417626418">
      <w:marLeft w:val="480"/>
      <w:marRight w:val="0"/>
      <w:marTop w:val="0"/>
      <w:marBottom w:val="0"/>
      <w:divBdr>
        <w:top w:val="none" w:sz="0" w:space="0" w:color="auto"/>
        <w:left w:val="none" w:sz="0" w:space="0" w:color="auto"/>
        <w:bottom w:val="none" w:sz="0" w:space="0" w:color="auto"/>
        <w:right w:val="none" w:sz="0" w:space="0" w:color="auto"/>
      </w:divBdr>
    </w:div>
    <w:div w:id="1417634050">
      <w:marLeft w:val="480"/>
      <w:marRight w:val="0"/>
      <w:marTop w:val="0"/>
      <w:marBottom w:val="0"/>
      <w:divBdr>
        <w:top w:val="none" w:sz="0" w:space="0" w:color="auto"/>
        <w:left w:val="none" w:sz="0" w:space="0" w:color="auto"/>
        <w:bottom w:val="none" w:sz="0" w:space="0" w:color="auto"/>
        <w:right w:val="none" w:sz="0" w:space="0" w:color="auto"/>
      </w:divBdr>
    </w:div>
    <w:div w:id="1417676153">
      <w:marLeft w:val="480"/>
      <w:marRight w:val="0"/>
      <w:marTop w:val="0"/>
      <w:marBottom w:val="0"/>
      <w:divBdr>
        <w:top w:val="none" w:sz="0" w:space="0" w:color="auto"/>
        <w:left w:val="none" w:sz="0" w:space="0" w:color="auto"/>
        <w:bottom w:val="none" w:sz="0" w:space="0" w:color="auto"/>
        <w:right w:val="none" w:sz="0" w:space="0" w:color="auto"/>
      </w:divBdr>
    </w:div>
    <w:div w:id="1417704770">
      <w:marLeft w:val="480"/>
      <w:marRight w:val="0"/>
      <w:marTop w:val="0"/>
      <w:marBottom w:val="0"/>
      <w:divBdr>
        <w:top w:val="none" w:sz="0" w:space="0" w:color="auto"/>
        <w:left w:val="none" w:sz="0" w:space="0" w:color="auto"/>
        <w:bottom w:val="none" w:sz="0" w:space="0" w:color="auto"/>
        <w:right w:val="none" w:sz="0" w:space="0" w:color="auto"/>
      </w:divBdr>
    </w:div>
    <w:div w:id="1417707273">
      <w:marLeft w:val="480"/>
      <w:marRight w:val="0"/>
      <w:marTop w:val="0"/>
      <w:marBottom w:val="0"/>
      <w:divBdr>
        <w:top w:val="none" w:sz="0" w:space="0" w:color="auto"/>
        <w:left w:val="none" w:sz="0" w:space="0" w:color="auto"/>
        <w:bottom w:val="none" w:sz="0" w:space="0" w:color="auto"/>
        <w:right w:val="none" w:sz="0" w:space="0" w:color="auto"/>
      </w:divBdr>
    </w:div>
    <w:div w:id="1417744111">
      <w:marLeft w:val="480"/>
      <w:marRight w:val="0"/>
      <w:marTop w:val="0"/>
      <w:marBottom w:val="0"/>
      <w:divBdr>
        <w:top w:val="none" w:sz="0" w:space="0" w:color="auto"/>
        <w:left w:val="none" w:sz="0" w:space="0" w:color="auto"/>
        <w:bottom w:val="none" w:sz="0" w:space="0" w:color="auto"/>
        <w:right w:val="none" w:sz="0" w:space="0" w:color="auto"/>
      </w:divBdr>
    </w:div>
    <w:div w:id="1417748237">
      <w:marLeft w:val="480"/>
      <w:marRight w:val="0"/>
      <w:marTop w:val="0"/>
      <w:marBottom w:val="0"/>
      <w:divBdr>
        <w:top w:val="none" w:sz="0" w:space="0" w:color="auto"/>
        <w:left w:val="none" w:sz="0" w:space="0" w:color="auto"/>
        <w:bottom w:val="none" w:sz="0" w:space="0" w:color="auto"/>
        <w:right w:val="none" w:sz="0" w:space="0" w:color="auto"/>
      </w:divBdr>
    </w:div>
    <w:div w:id="1417897634">
      <w:marLeft w:val="480"/>
      <w:marRight w:val="0"/>
      <w:marTop w:val="0"/>
      <w:marBottom w:val="0"/>
      <w:divBdr>
        <w:top w:val="none" w:sz="0" w:space="0" w:color="auto"/>
        <w:left w:val="none" w:sz="0" w:space="0" w:color="auto"/>
        <w:bottom w:val="none" w:sz="0" w:space="0" w:color="auto"/>
        <w:right w:val="none" w:sz="0" w:space="0" w:color="auto"/>
      </w:divBdr>
    </w:div>
    <w:div w:id="1417903201">
      <w:marLeft w:val="480"/>
      <w:marRight w:val="0"/>
      <w:marTop w:val="0"/>
      <w:marBottom w:val="0"/>
      <w:divBdr>
        <w:top w:val="none" w:sz="0" w:space="0" w:color="auto"/>
        <w:left w:val="none" w:sz="0" w:space="0" w:color="auto"/>
        <w:bottom w:val="none" w:sz="0" w:space="0" w:color="auto"/>
        <w:right w:val="none" w:sz="0" w:space="0" w:color="auto"/>
      </w:divBdr>
    </w:div>
    <w:div w:id="1417946235">
      <w:marLeft w:val="480"/>
      <w:marRight w:val="0"/>
      <w:marTop w:val="0"/>
      <w:marBottom w:val="0"/>
      <w:divBdr>
        <w:top w:val="none" w:sz="0" w:space="0" w:color="auto"/>
        <w:left w:val="none" w:sz="0" w:space="0" w:color="auto"/>
        <w:bottom w:val="none" w:sz="0" w:space="0" w:color="auto"/>
        <w:right w:val="none" w:sz="0" w:space="0" w:color="auto"/>
      </w:divBdr>
    </w:div>
    <w:div w:id="1418091308">
      <w:marLeft w:val="480"/>
      <w:marRight w:val="0"/>
      <w:marTop w:val="0"/>
      <w:marBottom w:val="0"/>
      <w:divBdr>
        <w:top w:val="none" w:sz="0" w:space="0" w:color="auto"/>
        <w:left w:val="none" w:sz="0" w:space="0" w:color="auto"/>
        <w:bottom w:val="none" w:sz="0" w:space="0" w:color="auto"/>
        <w:right w:val="none" w:sz="0" w:space="0" w:color="auto"/>
      </w:divBdr>
    </w:div>
    <w:div w:id="1418093407">
      <w:marLeft w:val="480"/>
      <w:marRight w:val="0"/>
      <w:marTop w:val="0"/>
      <w:marBottom w:val="0"/>
      <w:divBdr>
        <w:top w:val="none" w:sz="0" w:space="0" w:color="auto"/>
        <w:left w:val="none" w:sz="0" w:space="0" w:color="auto"/>
        <w:bottom w:val="none" w:sz="0" w:space="0" w:color="auto"/>
        <w:right w:val="none" w:sz="0" w:space="0" w:color="auto"/>
      </w:divBdr>
    </w:div>
    <w:div w:id="1418136951">
      <w:marLeft w:val="480"/>
      <w:marRight w:val="0"/>
      <w:marTop w:val="0"/>
      <w:marBottom w:val="0"/>
      <w:divBdr>
        <w:top w:val="none" w:sz="0" w:space="0" w:color="auto"/>
        <w:left w:val="none" w:sz="0" w:space="0" w:color="auto"/>
        <w:bottom w:val="none" w:sz="0" w:space="0" w:color="auto"/>
        <w:right w:val="none" w:sz="0" w:space="0" w:color="auto"/>
      </w:divBdr>
    </w:div>
    <w:div w:id="1418140086">
      <w:marLeft w:val="480"/>
      <w:marRight w:val="0"/>
      <w:marTop w:val="0"/>
      <w:marBottom w:val="0"/>
      <w:divBdr>
        <w:top w:val="none" w:sz="0" w:space="0" w:color="auto"/>
        <w:left w:val="none" w:sz="0" w:space="0" w:color="auto"/>
        <w:bottom w:val="none" w:sz="0" w:space="0" w:color="auto"/>
        <w:right w:val="none" w:sz="0" w:space="0" w:color="auto"/>
      </w:divBdr>
    </w:div>
    <w:div w:id="1418206277">
      <w:marLeft w:val="480"/>
      <w:marRight w:val="0"/>
      <w:marTop w:val="0"/>
      <w:marBottom w:val="0"/>
      <w:divBdr>
        <w:top w:val="none" w:sz="0" w:space="0" w:color="auto"/>
        <w:left w:val="none" w:sz="0" w:space="0" w:color="auto"/>
        <w:bottom w:val="none" w:sz="0" w:space="0" w:color="auto"/>
        <w:right w:val="none" w:sz="0" w:space="0" w:color="auto"/>
      </w:divBdr>
    </w:div>
    <w:div w:id="1418283458">
      <w:marLeft w:val="480"/>
      <w:marRight w:val="0"/>
      <w:marTop w:val="0"/>
      <w:marBottom w:val="0"/>
      <w:divBdr>
        <w:top w:val="none" w:sz="0" w:space="0" w:color="auto"/>
        <w:left w:val="none" w:sz="0" w:space="0" w:color="auto"/>
        <w:bottom w:val="none" w:sz="0" w:space="0" w:color="auto"/>
        <w:right w:val="none" w:sz="0" w:space="0" w:color="auto"/>
      </w:divBdr>
    </w:div>
    <w:div w:id="1418285149">
      <w:marLeft w:val="480"/>
      <w:marRight w:val="0"/>
      <w:marTop w:val="0"/>
      <w:marBottom w:val="0"/>
      <w:divBdr>
        <w:top w:val="none" w:sz="0" w:space="0" w:color="auto"/>
        <w:left w:val="none" w:sz="0" w:space="0" w:color="auto"/>
        <w:bottom w:val="none" w:sz="0" w:space="0" w:color="auto"/>
        <w:right w:val="none" w:sz="0" w:space="0" w:color="auto"/>
      </w:divBdr>
    </w:div>
    <w:div w:id="1418289128">
      <w:marLeft w:val="480"/>
      <w:marRight w:val="0"/>
      <w:marTop w:val="0"/>
      <w:marBottom w:val="0"/>
      <w:divBdr>
        <w:top w:val="none" w:sz="0" w:space="0" w:color="auto"/>
        <w:left w:val="none" w:sz="0" w:space="0" w:color="auto"/>
        <w:bottom w:val="none" w:sz="0" w:space="0" w:color="auto"/>
        <w:right w:val="none" w:sz="0" w:space="0" w:color="auto"/>
      </w:divBdr>
    </w:div>
    <w:div w:id="1418331459">
      <w:marLeft w:val="480"/>
      <w:marRight w:val="0"/>
      <w:marTop w:val="0"/>
      <w:marBottom w:val="0"/>
      <w:divBdr>
        <w:top w:val="none" w:sz="0" w:space="0" w:color="auto"/>
        <w:left w:val="none" w:sz="0" w:space="0" w:color="auto"/>
        <w:bottom w:val="none" w:sz="0" w:space="0" w:color="auto"/>
        <w:right w:val="none" w:sz="0" w:space="0" w:color="auto"/>
      </w:divBdr>
    </w:div>
    <w:div w:id="1418358022">
      <w:marLeft w:val="480"/>
      <w:marRight w:val="0"/>
      <w:marTop w:val="0"/>
      <w:marBottom w:val="0"/>
      <w:divBdr>
        <w:top w:val="none" w:sz="0" w:space="0" w:color="auto"/>
        <w:left w:val="none" w:sz="0" w:space="0" w:color="auto"/>
        <w:bottom w:val="none" w:sz="0" w:space="0" w:color="auto"/>
        <w:right w:val="none" w:sz="0" w:space="0" w:color="auto"/>
      </w:divBdr>
    </w:div>
    <w:div w:id="1418404020">
      <w:marLeft w:val="480"/>
      <w:marRight w:val="0"/>
      <w:marTop w:val="0"/>
      <w:marBottom w:val="0"/>
      <w:divBdr>
        <w:top w:val="none" w:sz="0" w:space="0" w:color="auto"/>
        <w:left w:val="none" w:sz="0" w:space="0" w:color="auto"/>
        <w:bottom w:val="none" w:sz="0" w:space="0" w:color="auto"/>
        <w:right w:val="none" w:sz="0" w:space="0" w:color="auto"/>
      </w:divBdr>
    </w:div>
    <w:div w:id="1418406321">
      <w:marLeft w:val="480"/>
      <w:marRight w:val="0"/>
      <w:marTop w:val="0"/>
      <w:marBottom w:val="0"/>
      <w:divBdr>
        <w:top w:val="none" w:sz="0" w:space="0" w:color="auto"/>
        <w:left w:val="none" w:sz="0" w:space="0" w:color="auto"/>
        <w:bottom w:val="none" w:sz="0" w:space="0" w:color="auto"/>
        <w:right w:val="none" w:sz="0" w:space="0" w:color="auto"/>
      </w:divBdr>
    </w:div>
    <w:div w:id="1418474676">
      <w:marLeft w:val="480"/>
      <w:marRight w:val="0"/>
      <w:marTop w:val="0"/>
      <w:marBottom w:val="0"/>
      <w:divBdr>
        <w:top w:val="none" w:sz="0" w:space="0" w:color="auto"/>
        <w:left w:val="none" w:sz="0" w:space="0" w:color="auto"/>
        <w:bottom w:val="none" w:sz="0" w:space="0" w:color="auto"/>
        <w:right w:val="none" w:sz="0" w:space="0" w:color="auto"/>
      </w:divBdr>
    </w:div>
    <w:div w:id="1418480650">
      <w:marLeft w:val="480"/>
      <w:marRight w:val="0"/>
      <w:marTop w:val="0"/>
      <w:marBottom w:val="0"/>
      <w:divBdr>
        <w:top w:val="none" w:sz="0" w:space="0" w:color="auto"/>
        <w:left w:val="none" w:sz="0" w:space="0" w:color="auto"/>
        <w:bottom w:val="none" w:sz="0" w:space="0" w:color="auto"/>
        <w:right w:val="none" w:sz="0" w:space="0" w:color="auto"/>
      </w:divBdr>
    </w:div>
    <w:div w:id="1418593935">
      <w:marLeft w:val="480"/>
      <w:marRight w:val="0"/>
      <w:marTop w:val="0"/>
      <w:marBottom w:val="0"/>
      <w:divBdr>
        <w:top w:val="none" w:sz="0" w:space="0" w:color="auto"/>
        <w:left w:val="none" w:sz="0" w:space="0" w:color="auto"/>
        <w:bottom w:val="none" w:sz="0" w:space="0" w:color="auto"/>
        <w:right w:val="none" w:sz="0" w:space="0" w:color="auto"/>
      </w:divBdr>
    </w:div>
    <w:div w:id="1418596428">
      <w:marLeft w:val="480"/>
      <w:marRight w:val="0"/>
      <w:marTop w:val="0"/>
      <w:marBottom w:val="0"/>
      <w:divBdr>
        <w:top w:val="none" w:sz="0" w:space="0" w:color="auto"/>
        <w:left w:val="none" w:sz="0" w:space="0" w:color="auto"/>
        <w:bottom w:val="none" w:sz="0" w:space="0" w:color="auto"/>
        <w:right w:val="none" w:sz="0" w:space="0" w:color="auto"/>
      </w:divBdr>
    </w:div>
    <w:div w:id="1418675514">
      <w:marLeft w:val="480"/>
      <w:marRight w:val="0"/>
      <w:marTop w:val="0"/>
      <w:marBottom w:val="0"/>
      <w:divBdr>
        <w:top w:val="none" w:sz="0" w:space="0" w:color="auto"/>
        <w:left w:val="none" w:sz="0" w:space="0" w:color="auto"/>
        <w:bottom w:val="none" w:sz="0" w:space="0" w:color="auto"/>
        <w:right w:val="none" w:sz="0" w:space="0" w:color="auto"/>
      </w:divBdr>
    </w:div>
    <w:div w:id="1418751468">
      <w:marLeft w:val="480"/>
      <w:marRight w:val="0"/>
      <w:marTop w:val="0"/>
      <w:marBottom w:val="0"/>
      <w:divBdr>
        <w:top w:val="none" w:sz="0" w:space="0" w:color="auto"/>
        <w:left w:val="none" w:sz="0" w:space="0" w:color="auto"/>
        <w:bottom w:val="none" w:sz="0" w:space="0" w:color="auto"/>
        <w:right w:val="none" w:sz="0" w:space="0" w:color="auto"/>
      </w:divBdr>
    </w:div>
    <w:div w:id="1418752257">
      <w:marLeft w:val="480"/>
      <w:marRight w:val="0"/>
      <w:marTop w:val="0"/>
      <w:marBottom w:val="0"/>
      <w:divBdr>
        <w:top w:val="none" w:sz="0" w:space="0" w:color="auto"/>
        <w:left w:val="none" w:sz="0" w:space="0" w:color="auto"/>
        <w:bottom w:val="none" w:sz="0" w:space="0" w:color="auto"/>
        <w:right w:val="none" w:sz="0" w:space="0" w:color="auto"/>
      </w:divBdr>
    </w:div>
    <w:div w:id="1418937153">
      <w:marLeft w:val="480"/>
      <w:marRight w:val="0"/>
      <w:marTop w:val="0"/>
      <w:marBottom w:val="0"/>
      <w:divBdr>
        <w:top w:val="none" w:sz="0" w:space="0" w:color="auto"/>
        <w:left w:val="none" w:sz="0" w:space="0" w:color="auto"/>
        <w:bottom w:val="none" w:sz="0" w:space="0" w:color="auto"/>
        <w:right w:val="none" w:sz="0" w:space="0" w:color="auto"/>
      </w:divBdr>
    </w:div>
    <w:div w:id="1418937640">
      <w:marLeft w:val="480"/>
      <w:marRight w:val="0"/>
      <w:marTop w:val="0"/>
      <w:marBottom w:val="0"/>
      <w:divBdr>
        <w:top w:val="none" w:sz="0" w:space="0" w:color="auto"/>
        <w:left w:val="none" w:sz="0" w:space="0" w:color="auto"/>
        <w:bottom w:val="none" w:sz="0" w:space="0" w:color="auto"/>
        <w:right w:val="none" w:sz="0" w:space="0" w:color="auto"/>
      </w:divBdr>
    </w:div>
    <w:div w:id="1418942605">
      <w:marLeft w:val="480"/>
      <w:marRight w:val="0"/>
      <w:marTop w:val="0"/>
      <w:marBottom w:val="0"/>
      <w:divBdr>
        <w:top w:val="none" w:sz="0" w:space="0" w:color="auto"/>
        <w:left w:val="none" w:sz="0" w:space="0" w:color="auto"/>
        <w:bottom w:val="none" w:sz="0" w:space="0" w:color="auto"/>
        <w:right w:val="none" w:sz="0" w:space="0" w:color="auto"/>
      </w:divBdr>
    </w:div>
    <w:div w:id="1418986335">
      <w:marLeft w:val="480"/>
      <w:marRight w:val="0"/>
      <w:marTop w:val="0"/>
      <w:marBottom w:val="0"/>
      <w:divBdr>
        <w:top w:val="none" w:sz="0" w:space="0" w:color="auto"/>
        <w:left w:val="none" w:sz="0" w:space="0" w:color="auto"/>
        <w:bottom w:val="none" w:sz="0" w:space="0" w:color="auto"/>
        <w:right w:val="none" w:sz="0" w:space="0" w:color="auto"/>
      </w:divBdr>
    </w:div>
    <w:div w:id="1419013769">
      <w:marLeft w:val="480"/>
      <w:marRight w:val="0"/>
      <w:marTop w:val="0"/>
      <w:marBottom w:val="0"/>
      <w:divBdr>
        <w:top w:val="none" w:sz="0" w:space="0" w:color="auto"/>
        <w:left w:val="none" w:sz="0" w:space="0" w:color="auto"/>
        <w:bottom w:val="none" w:sz="0" w:space="0" w:color="auto"/>
        <w:right w:val="none" w:sz="0" w:space="0" w:color="auto"/>
      </w:divBdr>
    </w:div>
    <w:div w:id="1419058862">
      <w:marLeft w:val="480"/>
      <w:marRight w:val="0"/>
      <w:marTop w:val="0"/>
      <w:marBottom w:val="0"/>
      <w:divBdr>
        <w:top w:val="none" w:sz="0" w:space="0" w:color="auto"/>
        <w:left w:val="none" w:sz="0" w:space="0" w:color="auto"/>
        <w:bottom w:val="none" w:sz="0" w:space="0" w:color="auto"/>
        <w:right w:val="none" w:sz="0" w:space="0" w:color="auto"/>
      </w:divBdr>
    </w:div>
    <w:div w:id="1419132798">
      <w:marLeft w:val="480"/>
      <w:marRight w:val="0"/>
      <w:marTop w:val="0"/>
      <w:marBottom w:val="0"/>
      <w:divBdr>
        <w:top w:val="none" w:sz="0" w:space="0" w:color="auto"/>
        <w:left w:val="none" w:sz="0" w:space="0" w:color="auto"/>
        <w:bottom w:val="none" w:sz="0" w:space="0" w:color="auto"/>
        <w:right w:val="none" w:sz="0" w:space="0" w:color="auto"/>
      </w:divBdr>
    </w:div>
    <w:div w:id="1419205146">
      <w:marLeft w:val="480"/>
      <w:marRight w:val="0"/>
      <w:marTop w:val="0"/>
      <w:marBottom w:val="0"/>
      <w:divBdr>
        <w:top w:val="none" w:sz="0" w:space="0" w:color="auto"/>
        <w:left w:val="none" w:sz="0" w:space="0" w:color="auto"/>
        <w:bottom w:val="none" w:sz="0" w:space="0" w:color="auto"/>
        <w:right w:val="none" w:sz="0" w:space="0" w:color="auto"/>
      </w:divBdr>
    </w:div>
    <w:div w:id="1419252379">
      <w:marLeft w:val="480"/>
      <w:marRight w:val="0"/>
      <w:marTop w:val="0"/>
      <w:marBottom w:val="0"/>
      <w:divBdr>
        <w:top w:val="none" w:sz="0" w:space="0" w:color="auto"/>
        <w:left w:val="none" w:sz="0" w:space="0" w:color="auto"/>
        <w:bottom w:val="none" w:sz="0" w:space="0" w:color="auto"/>
        <w:right w:val="none" w:sz="0" w:space="0" w:color="auto"/>
      </w:divBdr>
    </w:div>
    <w:div w:id="1419253775">
      <w:marLeft w:val="480"/>
      <w:marRight w:val="0"/>
      <w:marTop w:val="0"/>
      <w:marBottom w:val="0"/>
      <w:divBdr>
        <w:top w:val="none" w:sz="0" w:space="0" w:color="auto"/>
        <w:left w:val="none" w:sz="0" w:space="0" w:color="auto"/>
        <w:bottom w:val="none" w:sz="0" w:space="0" w:color="auto"/>
        <w:right w:val="none" w:sz="0" w:space="0" w:color="auto"/>
      </w:divBdr>
    </w:div>
    <w:div w:id="1419327361">
      <w:marLeft w:val="480"/>
      <w:marRight w:val="0"/>
      <w:marTop w:val="0"/>
      <w:marBottom w:val="0"/>
      <w:divBdr>
        <w:top w:val="none" w:sz="0" w:space="0" w:color="auto"/>
        <w:left w:val="none" w:sz="0" w:space="0" w:color="auto"/>
        <w:bottom w:val="none" w:sz="0" w:space="0" w:color="auto"/>
        <w:right w:val="none" w:sz="0" w:space="0" w:color="auto"/>
      </w:divBdr>
    </w:div>
    <w:div w:id="1419330395">
      <w:marLeft w:val="480"/>
      <w:marRight w:val="0"/>
      <w:marTop w:val="0"/>
      <w:marBottom w:val="0"/>
      <w:divBdr>
        <w:top w:val="none" w:sz="0" w:space="0" w:color="auto"/>
        <w:left w:val="none" w:sz="0" w:space="0" w:color="auto"/>
        <w:bottom w:val="none" w:sz="0" w:space="0" w:color="auto"/>
        <w:right w:val="none" w:sz="0" w:space="0" w:color="auto"/>
      </w:divBdr>
    </w:div>
    <w:div w:id="1419332555">
      <w:marLeft w:val="480"/>
      <w:marRight w:val="0"/>
      <w:marTop w:val="0"/>
      <w:marBottom w:val="0"/>
      <w:divBdr>
        <w:top w:val="none" w:sz="0" w:space="0" w:color="auto"/>
        <w:left w:val="none" w:sz="0" w:space="0" w:color="auto"/>
        <w:bottom w:val="none" w:sz="0" w:space="0" w:color="auto"/>
        <w:right w:val="none" w:sz="0" w:space="0" w:color="auto"/>
      </w:divBdr>
    </w:div>
    <w:div w:id="1419401931">
      <w:marLeft w:val="480"/>
      <w:marRight w:val="0"/>
      <w:marTop w:val="0"/>
      <w:marBottom w:val="0"/>
      <w:divBdr>
        <w:top w:val="none" w:sz="0" w:space="0" w:color="auto"/>
        <w:left w:val="none" w:sz="0" w:space="0" w:color="auto"/>
        <w:bottom w:val="none" w:sz="0" w:space="0" w:color="auto"/>
        <w:right w:val="none" w:sz="0" w:space="0" w:color="auto"/>
      </w:divBdr>
    </w:div>
    <w:div w:id="1419403472">
      <w:marLeft w:val="480"/>
      <w:marRight w:val="0"/>
      <w:marTop w:val="0"/>
      <w:marBottom w:val="0"/>
      <w:divBdr>
        <w:top w:val="none" w:sz="0" w:space="0" w:color="auto"/>
        <w:left w:val="none" w:sz="0" w:space="0" w:color="auto"/>
        <w:bottom w:val="none" w:sz="0" w:space="0" w:color="auto"/>
        <w:right w:val="none" w:sz="0" w:space="0" w:color="auto"/>
      </w:divBdr>
    </w:div>
    <w:div w:id="1419405718">
      <w:marLeft w:val="480"/>
      <w:marRight w:val="0"/>
      <w:marTop w:val="0"/>
      <w:marBottom w:val="0"/>
      <w:divBdr>
        <w:top w:val="none" w:sz="0" w:space="0" w:color="auto"/>
        <w:left w:val="none" w:sz="0" w:space="0" w:color="auto"/>
        <w:bottom w:val="none" w:sz="0" w:space="0" w:color="auto"/>
        <w:right w:val="none" w:sz="0" w:space="0" w:color="auto"/>
      </w:divBdr>
    </w:div>
    <w:div w:id="1419445488">
      <w:marLeft w:val="480"/>
      <w:marRight w:val="0"/>
      <w:marTop w:val="0"/>
      <w:marBottom w:val="0"/>
      <w:divBdr>
        <w:top w:val="none" w:sz="0" w:space="0" w:color="auto"/>
        <w:left w:val="none" w:sz="0" w:space="0" w:color="auto"/>
        <w:bottom w:val="none" w:sz="0" w:space="0" w:color="auto"/>
        <w:right w:val="none" w:sz="0" w:space="0" w:color="auto"/>
      </w:divBdr>
    </w:div>
    <w:div w:id="1419474309">
      <w:marLeft w:val="480"/>
      <w:marRight w:val="0"/>
      <w:marTop w:val="0"/>
      <w:marBottom w:val="0"/>
      <w:divBdr>
        <w:top w:val="none" w:sz="0" w:space="0" w:color="auto"/>
        <w:left w:val="none" w:sz="0" w:space="0" w:color="auto"/>
        <w:bottom w:val="none" w:sz="0" w:space="0" w:color="auto"/>
        <w:right w:val="none" w:sz="0" w:space="0" w:color="auto"/>
      </w:divBdr>
    </w:div>
    <w:div w:id="1419519329">
      <w:marLeft w:val="480"/>
      <w:marRight w:val="0"/>
      <w:marTop w:val="0"/>
      <w:marBottom w:val="0"/>
      <w:divBdr>
        <w:top w:val="none" w:sz="0" w:space="0" w:color="auto"/>
        <w:left w:val="none" w:sz="0" w:space="0" w:color="auto"/>
        <w:bottom w:val="none" w:sz="0" w:space="0" w:color="auto"/>
        <w:right w:val="none" w:sz="0" w:space="0" w:color="auto"/>
      </w:divBdr>
    </w:div>
    <w:div w:id="1419521513">
      <w:marLeft w:val="480"/>
      <w:marRight w:val="0"/>
      <w:marTop w:val="0"/>
      <w:marBottom w:val="0"/>
      <w:divBdr>
        <w:top w:val="none" w:sz="0" w:space="0" w:color="auto"/>
        <w:left w:val="none" w:sz="0" w:space="0" w:color="auto"/>
        <w:bottom w:val="none" w:sz="0" w:space="0" w:color="auto"/>
        <w:right w:val="none" w:sz="0" w:space="0" w:color="auto"/>
      </w:divBdr>
    </w:div>
    <w:div w:id="1419643637">
      <w:marLeft w:val="480"/>
      <w:marRight w:val="0"/>
      <w:marTop w:val="0"/>
      <w:marBottom w:val="0"/>
      <w:divBdr>
        <w:top w:val="none" w:sz="0" w:space="0" w:color="auto"/>
        <w:left w:val="none" w:sz="0" w:space="0" w:color="auto"/>
        <w:bottom w:val="none" w:sz="0" w:space="0" w:color="auto"/>
        <w:right w:val="none" w:sz="0" w:space="0" w:color="auto"/>
      </w:divBdr>
    </w:div>
    <w:div w:id="1419668780">
      <w:marLeft w:val="480"/>
      <w:marRight w:val="0"/>
      <w:marTop w:val="0"/>
      <w:marBottom w:val="0"/>
      <w:divBdr>
        <w:top w:val="none" w:sz="0" w:space="0" w:color="auto"/>
        <w:left w:val="none" w:sz="0" w:space="0" w:color="auto"/>
        <w:bottom w:val="none" w:sz="0" w:space="0" w:color="auto"/>
        <w:right w:val="none" w:sz="0" w:space="0" w:color="auto"/>
      </w:divBdr>
    </w:div>
    <w:div w:id="1419710111">
      <w:marLeft w:val="480"/>
      <w:marRight w:val="0"/>
      <w:marTop w:val="0"/>
      <w:marBottom w:val="0"/>
      <w:divBdr>
        <w:top w:val="none" w:sz="0" w:space="0" w:color="auto"/>
        <w:left w:val="none" w:sz="0" w:space="0" w:color="auto"/>
        <w:bottom w:val="none" w:sz="0" w:space="0" w:color="auto"/>
        <w:right w:val="none" w:sz="0" w:space="0" w:color="auto"/>
      </w:divBdr>
    </w:div>
    <w:div w:id="1419713437">
      <w:marLeft w:val="480"/>
      <w:marRight w:val="0"/>
      <w:marTop w:val="0"/>
      <w:marBottom w:val="0"/>
      <w:divBdr>
        <w:top w:val="none" w:sz="0" w:space="0" w:color="auto"/>
        <w:left w:val="none" w:sz="0" w:space="0" w:color="auto"/>
        <w:bottom w:val="none" w:sz="0" w:space="0" w:color="auto"/>
        <w:right w:val="none" w:sz="0" w:space="0" w:color="auto"/>
      </w:divBdr>
    </w:div>
    <w:div w:id="1419718060">
      <w:marLeft w:val="480"/>
      <w:marRight w:val="0"/>
      <w:marTop w:val="0"/>
      <w:marBottom w:val="0"/>
      <w:divBdr>
        <w:top w:val="none" w:sz="0" w:space="0" w:color="auto"/>
        <w:left w:val="none" w:sz="0" w:space="0" w:color="auto"/>
        <w:bottom w:val="none" w:sz="0" w:space="0" w:color="auto"/>
        <w:right w:val="none" w:sz="0" w:space="0" w:color="auto"/>
      </w:divBdr>
    </w:div>
    <w:div w:id="1419788421">
      <w:marLeft w:val="480"/>
      <w:marRight w:val="0"/>
      <w:marTop w:val="0"/>
      <w:marBottom w:val="0"/>
      <w:divBdr>
        <w:top w:val="none" w:sz="0" w:space="0" w:color="auto"/>
        <w:left w:val="none" w:sz="0" w:space="0" w:color="auto"/>
        <w:bottom w:val="none" w:sz="0" w:space="0" w:color="auto"/>
        <w:right w:val="none" w:sz="0" w:space="0" w:color="auto"/>
      </w:divBdr>
    </w:div>
    <w:div w:id="1419788517">
      <w:marLeft w:val="480"/>
      <w:marRight w:val="0"/>
      <w:marTop w:val="0"/>
      <w:marBottom w:val="0"/>
      <w:divBdr>
        <w:top w:val="none" w:sz="0" w:space="0" w:color="auto"/>
        <w:left w:val="none" w:sz="0" w:space="0" w:color="auto"/>
        <w:bottom w:val="none" w:sz="0" w:space="0" w:color="auto"/>
        <w:right w:val="none" w:sz="0" w:space="0" w:color="auto"/>
      </w:divBdr>
    </w:div>
    <w:div w:id="1419789800">
      <w:marLeft w:val="480"/>
      <w:marRight w:val="0"/>
      <w:marTop w:val="0"/>
      <w:marBottom w:val="0"/>
      <w:divBdr>
        <w:top w:val="none" w:sz="0" w:space="0" w:color="auto"/>
        <w:left w:val="none" w:sz="0" w:space="0" w:color="auto"/>
        <w:bottom w:val="none" w:sz="0" w:space="0" w:color="auto"/>
        <w:right w:val="none" w:sz="0" w:space="0" w:color="auto"/>
      </w:divBdr>
    </w:div>
    <w:div w:id="1419869963">
      <w:marLeft w:val="480"/>
      <w:marRight w:val="0"/>
      <w:marTop w:val="0"/>
      <w:marBottom w:val="0"/>
      <w:divBdr>
        <w:top w:val="none" w:sz="0" w:space="0" w:color="auto"/>
        <w:left w:val="none" w:sz="0" w:space="0" w:color="auto"/>
        <w:bottom w:val="none" w:sz="0" w:space="0" w:color="auto"/>
        <w:right w:val="none" w:sz="0" w:space="0" w:color="auto"/>
      </w:divBdr>
    </w:div>
    <w:div w:id="1419906173">
      <w:marLeft w:val="480"/>
      <w:marRight w:val="0"/>
      <w:marTop w:val="0"/>
      <w:marBottom w:val="0"/>
      <w:divBdr>
        <w:top w:val="none" w:sz="0" w:space="0" w:color="auto"/>
        <w:left w:val="none" w:sz="0" w:space="0" w:color="auto"/>
        <w:bottom w:val="none" w:sz="0" w:space="0" w:color="auto"/>
        <w:right w:val="none" w:sz="0" w:space="0" w:color="auto"/>
      </w:divBdr>
    </w:div>
    <w:div w:id="1419935587">
      <w:marLeft w:val="480"/>
      <w:marRight w:val="0"/>
      <w:marTop w:val="0"/>
      <w:marBottom w:val="0"/>
      <w:divBdr>
        <w:top w:val="none" w:sz="0" w:space="0" w:color="auto"/>
        <w:left w:val="none" w:sz="0" w:space="0" w:color="auto"/>
        <w:bottom w:val="none" w:sz="0" w:space="0" w:color="auto"/>
        <w:right w:val="none" w:sz="0" w:space="0" w:color="auto"/>
      </w:divBdr>
    </w:div>
    <w:div w:id="1420057878">
      <w:marLeft w:val="480"/>
      <w:marRight w:val="0"/>
      <w:marTop w:val="0"/>
      <w:marBottom w:val="0"/>
      <w:divBdr>
        <w:top w:val="none" w:sz="0" w:space="0" w:color="auto"/>
        <w:left w:val="none" w:sz="0" w:space="0" w:color="auto"/>
        <w:bottom w:val="none" w:sz="0" w:space="0" w:color="auto"/>
        <w:right w:val="none" w:sz="0" w:space="0" w:color="auto"/>
      </w:divBdr>
    </w:div>
    <w:div w:id="1420058084">
      <w:marLeft w:val="480"/>
      <w:marRight w:val="0"/>
      <w:marTop w:val="0"/>
      <w:marBottom w:val="0"/>
      <w:divBdr>
        <w:top w:val="none" w:sz="0" w:space="0" w:color="auto"/>
        <w:left w:val="none" w:sz="0" w:space="0" w:color="auto"/>
        <w:bottom w:val="none" w:sz="0" w:space="0" w:color="auto"/>
        <w:right w:val="none" w:sz="0" w:space="0" w:color="auto"/>
      </w:divBdr>
    </w:div>
    <w:div w:id="1420128946">
      <w:marLeft w:val="480"/>
      <w:marRight w:val="0"/>
      <w:marTop w:val="0"/>
      <w:marBottom w:val="0"/>
      <w:divBdr>
        <w:top w:val="none" w:sz="0" w:space="0" w:color="auto"/>
        <w:left w:val="none" w:sz="0" w:space="0" w:color="auto"/>
        <w:bottom w:val="none" w:sz="0" w:space="0" w:color="auto"/>
        <w:right w:val="none" w:sz="0" w:space="0" w:color="auto"/>
      </w:divBdr>
    </w:div>
    <w:div w:id="1420174692">
      <w:marLeft w:val="480"/>
      <w:marRight w:val="0"/>
      <w:marTop w:val="0"/>
      <w:marBottom w:val="0"/>
      <w:divBdr>
        <w:top w:val="none" w:sz="0" w:space="0" w:color="auto"/>
        <w:left w:val="none" w:sz="0" w:space="0" w:color="auto"/>
        <w:bottom w:val="none" w:sz="0" w:space="0" w:color="auto"/>
        <w:right w:val="none" w:sz="0" w:space="0" w:color="auto"/>
      </w:divBdr>
    </w:div>
    <w:div w:id="1420176801">
      <w:marLeft w:val="480"/>
      <w:marRight w:val="0"/>
      <w:marTop w:val="0"/>
      <w:marBottom w:val="0"/>
      <w:divBdr>
        <w:top w:val="none" w:sz="0" w:space="0" w:color="auto"/>
        <w:left w:val="none" w:sz="0" w:space="0" w:color="auto"/>
        <w:bottom w:val="none" w:sz="0" w:space="0" w:color="auto"/>
        <w:right w:val="none" w:sz="0" w:space="0" w:color="auto"/>
      </w:divBdr>
    </w:div>
    <w:div w:id="1420251702">
      <w:marLeft w:val="480"/>
      <w:marRight w:val="0"/>
      <w:marTop w:val="0"/>
      <w:marBottom w:val="0"/>
      <w:divBdr>
        <w:top w:val="none" w:sz="0" w:space="0" w:color="auto"/>
        <w:left w:val="none" w:sz="0" w:space="0" w:color="auto"/>
        <w:bottom w:val="none" w:sz="0" w:space="0" w:color="auto"/>
        <w:right w:val="none" w:sz="0" w:space="0" w:color="auto"/>
      </w:divBdr>
    </w:div>
    <w:div w:id="1420296314">
      <w:marLeft w:val="480"/>
      <w:marRight w:val="0"/>
      <w:marTop w:val="0"/>
      <w:marBottom w:val="0"/>
      <w:divBdr>
        <w:top w:val="none" w:sz="0" w:space="0" w:color="auto"/>
        <w:left w:val="none" w:sz="0" w:space="0" w:color="auto"/>
        <w:bottom w:val="none" w:sz="0" w:space="0" w:color="auto"/>
        <w:right w:val="none" w:sz="0" w:space="0" w:color="auto"/>
      </w:divBdr>
    </w:div>
    <w:div w:id="1420325394">
      <w:marLeft w:val="480"/>
      <w:marRight w:val="0"/>
      <w:marTop w:val="0"/>
      <w:marBottom w:val="0"/>
      <w:divBdr>
        <w:top w:val="none" w:sz="0" w:space="0" w:color="auto"/>
        <w:left w:val="none" w:sz="0" w:space="0" w:color="auto"/>
        <w:bottom w:val="none" w:sz="0" w:space="0" w:color="auto"/>
        <w:right w:val="none" w:sz="0" w:space="0" w:color="auto"/>
      </w:divBdr>
    </w:div>
    <w:div w:id="1420327176">
      <w:marLeft w:val="480"/>
      <w:marRight w:val="0"/>
      <w:marTop w:val="0"/>
      <w:marBottom w:val="0"/>
      <w:divBdr>
        <w:top w:val="none" w:sz="0" w:space="0" w:color="auto"/>
        <w:left w:val="none" w:sz="0" w:space="0" w:color="auto"/>
        <w:bottom w:val="none" w:sz="0" w:space="0" w:color="auto"/>
        <w:right w:val="none" w:sz="0" w:space="0" w:color="auto"/>
      </w:divBdr>
    </w:div>
    <w:div w:id="1420371600">
      <w:marLeft w:val="480"/>
      <w:marRight w:val="0"/>
      <w:marTop w:val="0"/>
      <w:marBottom w:val="0"/>
      <w:divBdr>
        <w:top w:val="none" w:sz="0" w:space="0" w:color="auto"/>
        <w:left w:val="none" w:sz="0" w:space="0" w:color="auto"/>
        <w:bottom w:val="none" w:sz="0" w:space="0" w:color="auto"/>
        <w:right w:val="none" w:sz="0" w:space="0" w:color="auto"/>
      </w:divBdr>
    </w:div>
    <w:div w:id="1420441798">
      <w:marLeft w:val="480"/>
      <w:marRight w:val="0"/>
      <w:marTop w:val="0"/>
      <w:marBottom w:val="0"/>
      <w:divBdr>
        <w:top w:val="none" w:sz="0" w:space="0" w:color="auto"/>
        <w:left w:val="none" w:sz="0" w:space="0" w:color="auto"/>
        <w:bottom w:val="none" w:sz="0" w:space="0" w:color="auto"/>
        <w:right w:val="none" w:sz="0" w:space="0" w:color="auto"/>
      </w:divBdr>
    </w:div>
    <w:div w:id="1420521252">
      <w:marLeft w:val="480"/>
      <w:marRight w:val="0"/>
      <w:marTop w:val="0"/>
      <w:marBottom w:val="0"/>
      <w:divBdr>
        <w:top w:val="none" w:sz="0" w:space="0" w:color="auto"/>
        <w:left w:val="none" w:sz="0" w:space="0" w:color="auto"/>
        <w:bottom w:val="none" w:sz="0" w:space="0" w:color="auto"/>
        <w:right w:val="none" w:sz="0" w:space="0" w:color="auto"/>
      </w:divBdr>
    </w:div>
    <w:div w:id="1420558993">
      <w:marLeft w:val="480"/>
      <w:marRight w:val="0"/>
      <w:marTop w:val="0"/>
      <w:marBottom w:val="0"/>
      <w:divBdr>
        <w:top w:val="none" w:sz="0" w:space="0" w:color="auto"/>
        <w:left w:val="none" w:sz="0" w:space="0" w:color="auto"/>
        <w:bottom w:val="none" w:sz="0" w:space="0" w:color="auto"/>
        <w:right w:val="none" w:sz="0" w:space="0" w:color="auto"/>
      </w:divBdr>
    </w:div>
    <w:div w:id="1420712451">
      <w:marLeft w:val="480"/>
      <w:marRight w:val="0"/>
      <w:marTop w:val="0"/>
      <w:marBottom w:val="0"/>
      <w:divBdr>
        <w:top w:val="none" w:sz="0" w:space="0" w:color="auto"/>
        <w:left w:val="none" w:sz="0" w:space="0" w:color="auto"/>
        <w:bottom w:val="none" w:sz="0" w:space="0" w:color="auto"/>
        <w:right w:val="none" w:sz="0" w:space="0" w:color="auto"/>
      </w:divBdr>
    </w:div>
    <w:div w:id="1420759483">
      <w:marLeft w:val="480"/>
      <w:marRight w:val="0"/>
      <w:marTop w:val="0"/>
      <w:marBottom w:val="0"/>
      <w:divBdr>
        <w:top w:val="none" w:sz="0" w:space="0" w:color="auto"/>
        <w:left w:val="none" w:sz="0" w:space="0" w:color="auto"/>
        <w:bottom w:val="none" w:sz="0" w:space="0" w:color="auto"/>
        <w:right w:val="none" w:sz="0" w:space="0" w:color="auto"/>
      </w:divBdr>
    </w:div>
    <w:div w:id="1420830703">
      <w:marLeft w:val="480"/>
      <w:marRight w:val="0"/>
      <w:marTop w:val="0"/>
      <w:marBottom w:val="0"/>
      <w:divBdr>
        <w:top w:val="none" w:sz="0" w:space="0" w:color="auto"/>
        <w:left w:val="none" w:sz="0" w:space="0" w:color="auto"/>
        <w:bottom w:val="none" w:sz="0" w:space="0" w:color="auto"/>
        <w:right w:val="none" w:sz="0" w:space="0" w:color="auto"/>
      </w:divBdr>
    </w:div>
    <w:div w:id="1420908640">
      <w:marLeft w:val="480"/>
      <w:marRight w:val="0"/>
      <w:marTop w:val="0"/>
      <w:marBottom w:val="0"/>
      <w:divBdr>
        <w:top w:val="none" w:sz="0" w:space="0" w:color="auto"/>
        <w:left w:val="none" w:sz="0" w:space="0" w:color="auto"/>
        <w:bottom w:val="none" w:sz="0" w:space="0" w:color="auto"/>
        <w:right w:val="none" w:sz="0" w:space="0" w:color="auto"/>
      </w:divBdr>
    </w:div>
    <w:div w:id="1420910850">
      <w:marLeft w:val="480"/>
      <w:marRight w:val="0"/>
      <w:marTop w:val="0"/>
      <w:marBottom w:val="0"/>
      <w:divBdr>
        <w:top w:val="none" w:sz="0" w:space="0" w:color="auto"/>
        <w:left w:val="none" w:sz="0" w:space="0" w:color="auto"/>
        <w:bottom w:val="none" w:sz="0" w:space="0" w:color="auto"/>
        <w:right w:val="none" w:sz="0" w:space="0" w:color="auto"/>
      </w:divBdr>
    </w:div>
    <w:div w:id="1420951843">
      <w:marLeft w:val="480"/>
      <w:marRight w:val="0"/>
      <w:marTop w:val="0"/>
      <w:marBottom w:val="0"/>
      <w:divBdr>
        <w:top w:val="none" w:sz="0" w:space="0" w:color="auto"/>
        <w:left w:val="none" w:sz="0" w:space="0" w:color="auto"/>
        <w:bottom w:val="none" w:sz="0" w:space="0" w:color="auto"/>
        <w:right w:val="none" w:sz="0" w:space="0" w:color="auto"/>
      </w:divBdr>
    </w:div>
    <w:div w:id="1420953561">
      <w:marLeft w:val="480"/>
      <w:marRight w:val="0"/>
      <w:marTop w:val="0"/>
      <w:marBottom w:val="0"/>
      <w:divBdr>
        <w:top w:val="none" w:sz="0" w:space="0" w:color="auto"/>
        <w:left w:val="none" w:sz="0" w:space="0" w:color="auto"/>
        <w:bottom w:val="none" w:sz="0" w:space="0" w:color="auto"/>
        <w:right w:val="none" w:sz="0" w:space="0" w:color="auto"/>
      </w:divBdr>
    </w:div>
    <w:div w:id="1420980359">
      <w:marLeft w:val="480"/>
      <w:marRight w:val="0"/>
      <w:marTop w:val="0"/>
      <w:marBottom w:val="0"/>
      <w:divBdr>
        <w:top w:val="none" w:sz="0" w:space="0" w:color="auto"/>
        <w:left w:val="none" w:sz="0" w:space="0" w:color="auto"/>
        <w:bottom w:val="none" w:sz="0" w:space="0" w:color="auto"/>
        <w:right w:val="none" w:sz="0" w:space="0" w:color="auto"/>
      </w:divBdr>
    </w:div>
    <w:div w:id="1421027302">
      <w:marLeft w:val="480"/>
      <w:marRight w:val="0"/>
      <w:marTop w:val="0"/>
      <w:marBottom w:val="0"/>
      <w:divBdr>
        <w:top w:val="none" w:sz="0" w:space="0" w:color="auto"/>
        <w:left w:val="none" w:sz="0" w:space="0" w:color="auto"/>
        <w:bottom w:val="none" w:sz="0" w:space="0" w:color="auto"/>
        <w:right w:val="none" w:sz="0" w:space="0" w:color="auto"/>
      </w:divBdr>
    </w:div>
    <w:div w:id="1421028027">
      <w:marLeft w:val="480"/>
      <w:marRight w:val="0"/>
      <w:marTop w:val="0"/>
      <w:marBottom w:val="0"/>
      <w:divBdr>
        <w:top w:val="none" w:sz="0" w:space="0" w:color="auto"/>
        <w:left w:val="none" w:sz="0" w:space="0" w:color="auto"/>
        <w:bottom w:val="none" w:sz="0" w:space="0" w:color="auto"/>
        <w:right w:val="none" w:sz="0" w:space="0" w:color="auto"/>
      </w:divBdr>
    </w:div>
    <w:div w:id="1421177659">
      <w:marLeft w:val="480"/>
      <w:marRight w:val="0"/>
      <w:marTop w:val="0"/>
      <w:marBottom w:val="0"/>
      <w:divBdr>
        <w:top w:val="none" w:sz="0" w:space="0" w:color="auto"/>
        <w:left w:val="none" w:sz="0" w:space="0" w:color="auto"/>
        <w:bottom w:val="none" w:sz="0" w:space="0" w:color="auto"/>
        <w:right w:val="none" w:sz="0" w:space="0" w:color="auto"/>
      </w:divBdr>
    </w:div>
    <w:div w:id="1421217393">
      <w:marLeft w:val="480"/>
      <w:marRight w:val="0"/>
      <w:marTop w:val="0"/>
      <w:marBottom w:val="0"/>
      <w:divBdr>
        <w:top w:val="none" w:sz="0" w:space="0" w:color="auto"/>
        <w:left w:val="none" w:sz="0" w:space="0" w:color="auto"/>
        <w:bottom w:val="none" w:sz="0" w:space="0" w:color="auto"/>
        <w:right w:val="none" w:sz="0" w:space="0" w:color="auto"/>
      </w:divBdr>
    </w:div>
    <w:div w:id="1421218912">
      <w:marLeft w:val="480"/>
      <w:marRight w:val="0"/>
      <w:marTop w:val="0"/>
      <w:marBottom w:val="0"/>
      <w:divBdr>
        <w:top w:val="none" w:sz="0" w:space="0" w:color="auto"/>
        <w:left w:val="none" w:sz="0" w:space="0" w:color="auto"/>
        <w:bottom w:val="none" w:sz="0" w:space="0" w:color="auto"/>
        <w:right w:val="none" w:sz="0" w:space="0" w:color="auto"/>
      </w:divBdr>
    </w:div>
    <w:div w:id="1421290547">
      <w:marLeft w:val="480"/>
      <w:marRight w:val="0"/>
      <w:marTop w:val="0"/>
      <w:marBottom w:val="0"/>
      <w:divBdr>
        <w:top w:val="none" w:sz="0" w:space="0" w:color="auto"/>
        <w:left w:val="none" w:sz="0" w:space="0" w:color="auto"/>
        <w:bottom w:val="none" w:sz="0" w:space="0" w:color="auto"/>
        <w:right w:val="none" w:sz="0" w:space="0" w:color="auto"/>
      </w:divBdr>
    </w:div>
    <w:div w:id="1421297266">
      <w:marLeft w:val="480"/>
      <w:marRight w:val="0"/>
      <w:marTop w:val="0"/>
      <w:marBottom w:val="0"/>
      <w:divBdr>
        <w:top w:val="none" w:sz="0" w:space="0" w:color="auto"/>
        <w:left w:val="none" w:sz="0" w:space="0" w:color="auto"/>
        <w:bottom w:val="none" w:sz="0" w:space="0" w:color="auto"/>
        <w:right w:val="none" w:sz="0" w:space="0" w:color="auto"/>
      </w:divBdr>
    </w:div>
    <w:div w:id="1421372660">
      <w:marLeft w:val="480"/>
      <w:marRight w:val="0"/>
      <w:marTop w:val="0"/>
      <w:marBottom w:val="0"/>
      <w:divBdr>
        <w:top w:val="none" w:sz="0" w:space="0" w:color="auto"/>
        <w:left w:val="none" w:sz="0" w:space="0" w:color="auto"/>
        <w:bottom w:val="none" w:sz="0" w:space="0" w:color="auto"/>
        <w:right w:val="none" w:sz="0" w:space="0" w:color="auto"/>
      </w:divBdr>
    </w:div>
    <w:div w:id="1421410692">
      <w:marLeft w:val="480"/>
      <w:marRight w:val="0"/>
      <w:marTop w:val="0"/>
      <w:marBottom w:val="0"/>
      <w:divBdr>
        <w:top w:val="none" w:sz="0" w:space="0" w:color="auto"/>
        <w:left w:val="none" w:sz="0" w:space="0" w:color="auto"/>
        <w:bottom w:val="none" w:sz="0" w:space="0" w:color="auto"/>
        <w:right w:val="none" w:sz="0" w:space="0" w:color="auto"/>
      </w:divBdr>
    </w:div>
    <w:div w:id="1421440886">
      <w:marLeft w:val="480"/>
      <w:marRight w:val="0"/>
      <w:marTop w:val="0"/>
      <w:marBottom w:val="0"/>
      <w:divBdr>
        <w:top w:val="none" w:sz="0" w:space="0" w:color="auto"/>
        <w:left w:val="none" w:sz="0" w:space="0" w:color="auto"/>
        <w:bottom w:val="none" w:sz="0" w:space="0" w:color="auto"/>
        <w:right w:val="none" w:sz="0" w:space="0" w:color="auto"/>
      </w:divBdr>
    </w:div>
    <w:div w:id="1421442200">
      <w:marLeft w:val="480"/>
      <w:marRight w:val="0"/>
      <w:marTop w:val="0"/>
      <w:marBottom w:val="0"/>
      <w:divBdr>
        <w:top w:val="none" w:sz="0" w:space="0" w:color="auto"/>
        <w:left w:val="none" w:sz="0" w:space="0" w:color="auto"/>
        <w:bottom w:val="none" w:sz="0" w:space="0" w:color="auto"/>
        <w:right w:val="none" w:sz="0" w:space="0" w:color="auto"/>
      </w:divBdr>
    </w:div>
    <w:div w:id="1421482498">
      <w:marLeft w:val="480"/>
      <w:marRight w:val="0"/>
      <w:marTop w:val="0"/>
      <w:marBottom w:val="0"/>
      <w:divBdr>
        <w:top w:val="none" w:sz="0" w:space="0" w:color="auto"/>
        <w:left w:val="none" w:sz="0" w:space="0" w:color="auto"/>
        <w:bottom w:val="none" w:sz="0" w:space="0" w:color="auto"/>
        <w:right w:val="none" w:sz="0" w:space="0" w:color="auto"/>
      </w:divBdr>
    </w:div>
    <w:div w:id="1421490069">
      <w:marLeft w:val="480"/>
      <w:marRight w:val="0"/>
      <w:marTop w:val="0"/>
      <w:marBottom w:val="0"/>
      <w:divBdr>
        <w:top w:val="none" w:sz="0" w:space="0" w:color="auto"/>
        <w:left w:val="none" w:sz="0" w:space="0" w:color="auto"/>
        <w:bottom w:val="none" w:sz="0" w:space="0" w:color="auto"/>
        <w:right w:val="none" w:sz="0" w:space="0" w:color="auto"/>
      </w:divBdr>
    </w:div>
    <w:div w:id="1421557405">
      <w:marLeft w:val="480"/>
      <w:marRight w:val="0"/>
      <w:marTop w:val="0"/>
      <w:marBottom w:val="0"/>
      <w:divBdr>
        <w:top w:val="none" w:sz="0" w:space="0" w:color="auto"/>
        <w:left w:val="none" w:sz="0" w:space="0" w:color="auto"/>
        <w:bottom w:val="none" w:sz="0" w:space="0" w:color="auto"/>
        <w:right w:val="none" w:sz="0" w:space="0" w:color="auto"/>
      </w:divBdr>
    </w:div>
    <w:div w:id="1421558067">
      <w:marLeft w:val="480"/>
      <w:marRight w:val="0"/>
      <w:marTop w:val="0"/>
      <w:marBottom w:val="0"/>
      <w:divBdr>
        <w:top w:val="none" w:sz="0" w:space="0" w:color="auto"/>
        <w:left w:val="none" w:sz="0" w:space="0" w:color="auto"/>
        <w:bottom w:val="none" w:sz="0" w:space="0" w:color="auto"/>
        <w:right w:val="none" w:sz="0" w:space="0" w:color="auto"/>
      </w:divBdr>
    </w:div>
    <w:div w:id="1421636779">
      <w:marLeft w:val="480"/>
      <w:marRight w:val="0"/>
      <w:marTop w:val="0"/>
      <w:marBottom w:val="0"/>
      <w:divBdr>
        <w:top w:val="none" w:sz="0" w:space="0" w:color="auto"/>
        <w:left w:val="none" w:sz="0" w:space="0" w:color="auto"/>
        <w:bottom w:val="none" w:sz="0" w:space="0" w:color="auto"/>
        <w:right w:val="none" w:sz="0" w:space="0" w:color="auto"/>
      </w:divBdr>
    </w:div>
    <w:div w:id="1421676519">
      <w:marLeft w:val="480"/>
      <w:marRight w:val="0"/>
      <w:marTop w:val="0"/>
      <w:marBottom w:val="0"/>
      <w:divBdr>
        <w:top w:val="none" w:sz="0" w:space="0" w:color="auto"/>
        <w:left w:val="none" w:sz="0" w:space="0" w:color="auto"/>
        <w:bottom w:val="none" w:sz="0" w:space="0" w:color="auto"/>
        <w:right w:val="none" w:sz="0" w:space="0" w:color="auto"/>
      </w:divBdr>
    </w:div>
    <w:div w:id="1421679333">
      <w:marLeft w:val="480"/>
      <w:marRight w:val="0"/>
      <w:marTop w:val="0"/>
      <w:marBottom w:val="0"/>
      <w:divBdr>
        <w:top w:val="none" w:sz="0" w:space="0" w:color="auto"/>
        <w:left w:val="none" w:sz="0" w:space="0" w:color="auto"/>
        <w:bottom w:val="none" w:sz="0" w:space="0" w:color="auto"/>
        <w:right w:val="none" w:sz="0" w:space="0" w:color="auto"/>
      </w:divBdr>
    </w:div>
    <w:div w:id="1421682605">
      <w:marLeft w:val="480"/>
      <w:marRight w:val="0"/>
      <w:marTop w:val="0"/>
      <w:marBottom w:val="0"/>
      <w:divBdr>
        <w:top w:val="none" w:sz="0" w:space="0" w:color="auto"/>
        <w:left w:val="none" w:sz="0" w:space="0" w:color="auto"/>
        <w:bottom w:val="none" w:sz="0" w:space="0" w:color="auto"/>
        <w:right w:val="none" w:sz="0" w:space="0" w:color="auto"/>
      </w:divBdr>
    </w:div>
    <w:div w:id="1421758633">
      <w:marLeft w:val="480"/>
      <w:marRight w:val="0"/>
      <w:marTop w:val="0"/>
      <w:marBottom w:val="0"/>
      <w:divBdr>
        <w:top w:val="none" w:sz="0" w:space="0" w:color="auto"/>
        <w:left w:val="none" w:sz="0" w:space="0" w:color="auto"/>
        <w:bottom w:val="none" w:sz="0" w:space="0" w:color="auto"/>
        <w:right w:val="none" w:sz="0" w:space="0" w:color="auto"/>
      </w:divBdr>
    </w:div>
    <w:div w:id="1421758794">
      <w:marLeft w:val="480"/>
      <w:marRight w:val="0"/>
      <w:marTop w:val="0"/>
      <w:marBottom w:val="0"/>
      <w:divBdr>
        <w:top w:val="none" w:sz="0" w:space="0" w:color="auto"/>
        <w:left w:val="none" w:sz="0" w:space="0" w:color="auto"/>
        <w:bottom w:val="none" w:sz="0" w:space="0" w:color="auto"/>
        <w:right w:val="none" w:sz="0" w:space="0" w:color="auto"/>
      </w:divBdr>
    </w:div>
    <w:div w:id="1421830423">
      <w:marLeft w:val="480"/>
      <w:marRight w:val="0"/>
      <w:marTop w:val="0"/>
      <w:marBottom w:val="0"/>
      <w:divBdr>
        <w:top w:val="none" w:sz="0" w:space="0" w:color="auto"/>
        <w:left w:val="none" w:sz="0" w:space="0" w:color="auto"/>
        <w:bottom w:val="none" w:sz="0" w:space="0" w:color="auto"/>
        <w:right w:val="none" w:sz="0" w:space="0" w:color="auto"/>
      </w:divBdr>
    </w:div>
    <w:div w:id="1421832916">
      <w:marLeft w:val="480"/>
      <w:marRight w:val="0"/>
      <w:marTop w:val="0"/>
      <w:marBottom w:val="0"/>
      <w:divBdr>
        <w:top w:val="none" w:sz="0" w:space="0" w:color="auto"/>
        <w:left w:val="none" w:sz="0" w:space="0" w:color="auto"/>
        <w:bottom w:val="none" w:sz="0" w:space="0" w:color="auto"/>
        <w:right w:val="none" w:sz="0" w:space="0" w:color="auto"/>
      </w:divBdr>
    </w:div>
    <w:div w:id="1421870655">
      <w:marLeft w:val="480"/>
      <w:marRight w:val="0"/>
      <w:marTop w:val="0"/>
      <w:marBottom w:val="0"/>
      <w:divBdr>
        <w:top w:val="none" w:sz="0" w:space="0" w:color="auto"/>
        <w:left w:val="none" w:sz="0" w:space="0" w:color="auto"/>
        <w:bottom w:val="none" w:sz="0" w:space="0" w:color="auto"/>
        <w:right w:val="none" w:sz="0" w:space="0" w:color="auto"/>
      </w:divBdr>
    </w:div>
    <w:div w:id="1421873583">
      <w:marLeft w:val="480"/>
      <w:marRight w:val="0"/>
      <w:marTop w:val="0"/>
      <w:marBottom w:val="0"/>
      <w:divBdr>
        <w:top w:val="none" w:sz="0" w:space="0" w:color="auto"/>
        <w:left w:val="none" w:sz="0" w:space="0" w:color="auto"/>
        <w:bottom w:val="none" w:sz="0" w:space="0" w:color="auto"/>
        <w:right w:val="none" w:sz="0" w:space="0" w:color="auto"/>
      </w:divBdr>
    </w:div>
    <w:div w:id="1421945929">
      <w:marLeft w:val="480"/>
      <w:marRight w:val="0"/>
      <w:marTop w:val="0"/>
      <w:marBottom w:val="0"/>
      <w:divBdr>
        <w:top w:val="none" w:sz="0" w:space="0" w:color="auto"/>
        <w:left w:val="none" w:sz="0" w:space="0" w:color="auto"/>
        <w:bottom w:val="none" w:sz="0" w:space="0" w:color="auto"/>
        <w:right w:val="none" w:sz="0" w:space="0" w:color="auto"/>
      </w:divBdr>
    </w:div>
    <w:div w:id="1421946449">
      <w:marLeft w:val="480"/>
      <w:marRight w:val="0"/>
      <w:marTop w:val="0"/>
      <w:marBottom w:val="0"/>
      <w:divBdr>
        <w:top w:val="none" w:sz="0" w:space="0" w:color="auto"/>
        <w:left w:val="none" w:sz="0" w:space="0" w:color="auto"/>
        <w:bottom w:val="none" w:sz="0" w:space="0" w:color="auto"/>
        <w:right w:val="none" w:sz="0" w:space="0" w:color="auto"/>
      </w:divBdr>
    </w:div>
    <w:div w:id="1421948171">
      <w:marLeft w:val="480"/>
      <w:marRight w:val="0"/>
      <w:marTop w:val="0"/>
      <w:marBottom w:val="0"/>
      <w:divBdr>
        <w:top w:val="none" w:sz="0" w:space="0" w:color="auto"/>
        <w:left w:val="none" w:sz="0" w:space="0" w:color="auto"/>
        <w:bottom w:val="none" w:sz="0" w:space="0" w:color="auto"/>
        <w:right w:val="none" w:sz="0" w:space="0" w:color="auto"/>
      </w:divBdr>
    </w:div>
    <w:div w:id="1421948320">
      <w:marLeft w:val="480"/>
      <w:marRight w:val="0"/>
      <w:marTop w:val="0"/>
      <w:marBottom w:val="0"/>
      <w:divBdr>
        <w:top w:val="none" w:sz="0" w:space="0" w:color="auto"/>
        <w:left w:val="none" w:sz="0" w:space="0" w:color="auto"/>
        <w:bottom w:val="none" w:sz="0" w:space="0" w:color="auto"/>
        <w:right w:val="none" w:sz="0" w:space="0" w:color="auto"/>
      </w:divBdr>
    </w:div>
    <w:div w:id="1422021955">
      <w:marLeft w:val="480"/>
      <w:marRight w:val="0"/>
      <w:marTop w:val="0"/>
      <w:marBottom w:val="0"/>
      <w:divBdr>
        <w:top w:val="none" w:sz="0" w:space="0" w:color="auto"/>
        <w:left w:val="none" w:sz="0" w:space="0" w:color="auto"/>
        <w:bottom w:val="none" w:sz="0" w:space="0" w:color="auto"/>
        <w:right w:val="none" w:sz="0" w:space="0" w:color="auto"/>
      </w:divBdr>
    </w:div>
    <w:div w:id="1422068040">
      <w:marLeft w:val="480"/>
      <w:marRight w:val="0"/>
      <w:marTop w:val="0"/>
      <w:marBottom w:val="0"/>
      <w:divBdr>
        <w:top w:val="none" w:sz="0" w:space="0" w:color="auto"/>
        <w:left w:val="none" w:sz="0" w:space="0" w:color="auto"/>
        <w:bottom w:val="none" w:sz="0" w:space="0" w:color="auto"/>
        <w:right w:val="none" w:sz="0" w:space="0" w:color="auto"/>
      </w:divBdr>
    </w:div>
    <w:div w:id="1422069100">
      <w:marLeft w:val="480"/>
      <w:marRight w:val="0"/>
      <w:marTop w:val="0"/>
      <w:marBottom w:val="0"/>
      <w:divBdr>
        <w:top w:val="none" w:sz="0" w:space="0" w:color="auto"/>
        <w:left w:val="none" w:sz="0" w:space="0" w:color="auto"/>
        <w:bottom w:val="none" w:sz="0" w:space="0" w:color="auto"/>
        <w:right w:val="none" w:sz="0" w:space="0" w:color="auto"/>
      </w:divBdr>
    </w:div>
    <w:div w:id="1422140346">
      <w:marLeft w:val="480"/>
      <w:marRight w:val="0"/>
      <w:marTop w:val="0"/>
      <w:marBottom w:val="0"/>
      <w:divBdr>
        <w:top w:val="none" w:sz="0" w:space="0" w:color="auto"/>
        <w:left w:val="none" w:sz="0" w:space="0" w:color="auto"/>
        <w:bottom w:val="none" w:sz="0" w:space="0" w:color="auto"/>
        <w:right w:val="none" w:sz="0" w:space="0" w:color="auto"/>
      </w:divBdr>
    </w:div>
    <w:div w:id="1422263548">
      <w:marLeft w:val="480"/>
      <w:marRight w:val="0"/>
      <w:marTop w:val="0"/>
      <w:marBottom w:val="0"/>
      <w:divBdr>
        <w:top w:val="none" w:sz="0" w:space="0" w:color="auto"/>
        <w:left w:val="none" w:sz="0" w:space="0" w:color="auto"/>
        <w:bottom w:val="none" w:sz="0" w:space="0" w:color="auto"/>
        <w:right w:val="none" w:sz="0" w:space="0" w:color="auto"/>
      </w:divBdr>
    </w:div>
    <w:div w:id="1422292968">
      <w:marLeft w:val="480"/>
      <w:marRight w:val="0"/>
      <w:marTop w:val="0"/>
      <w:marBottom w:val="0"/>
      <w:divBdr>
        <w:top w:val="none" w:sz="0" w:space="0" w:color="auto"/>
        <w:left w:val="none" w:sz="0" w:space="0" w:color="auto"/>
        <w:bottom w:val="none" w:sz="0" w:space="0" w:color="auto"/>
        <w:right w:val="none" w:sz="0" w:space="0" w:color="auto"/>
      </w:divBdr>
    </w:div>
    <w:div w:id="1422339567">
      <w:marLeft w:val="480"/>
      <w:marRight w:val="0"/>
      <w:marTop w:val="0"/>
      <w:marBottom w:val="0"/>
      <w:divBdr>
        <w:top w:val="none" w:sz="0" w:space="0" w:color="auto"/>
        <w:left w:val="none" w:sz="0" w:space="0" w:color="auto"/>
        <w:bottom w:val="none" w:sz="0" w:space="0" w:color="auto"/>
        <w:right w:val="none" w:sz="0" w:space="0" w:color="auto"/>
      </w:divBdr>
    </w:div>
    <w:div w:id="1422415732">
      <w:marLeft w:val="480"/>
      <w:marRight w:val="0"/>
      <w:marTop w:val="0"/>
      <w:marBottom w:val="0"/>
      <w:divBdr>
        <w:top w:val="none" w:sz="0" w:space="0" w:color="auto"/>
        <w:left w:val="none" w:sz="0" w:space="0" w:color="auto"/>
        <w:bottom w:val="none" w:sz="0" w:space="0" w:color="auto"/>
        <w:right w:val="none" w:sz="0" w:space="0" w:color="auto"/>
      </w:divBdr>
    </w:div>
    <w:div w:id="1422483958">
      <w:marLeft w:val="480"/>
      <w:marRight w:val="0"/>
      <w:marTop w:val="0"/>
      <w:marBottom w:val="0"/>
      <w:divBdr>
        <w:top w:val="none" w:sz="0" w:space="0" w:color="auto"/>
        <w:left w:val="none" w:sz="0" w:space="0" w:color="auto"/>
        <w:bottom w:val="none" w:sz="0" w:space="0" w:color="auto"/>
        <w:right w:val="none" w:sz="0" w:space="0" w:color="auto"/>
      </w:divBdr>
    </w:div>
    <w:div w:id="1422485835">
      <w:marLeft w:val="480"/>
      <w:marRight w:val="0"/>
      <w:marTop w:val="0"/>
      <w:marBottom w:val="0"/>
      <w:divBdr>
        <w:top w:val="none" w:sz="0" w:space="0" w:color="auto"/>
        <w:left w:val="none" w:sz="0" w:space="0" w:color="auto"/>
        <w:bottom w:val="none" w:sz="0" w:space="0" w:color="auto"/>
        <w:right w:val="none" w:sz="0" w:space="0" w:color="auto"/>
      </w:divBdr>
    </w:div>
    <w:div w:id="1422486715">
      <w:marLeft w:val="480"/>
      <w:marRight w:val="0"/>
      <w:marTop w:val="0"/>
      <w:marBottom w:val="0"/>
      <w:divBdr>
        <w:top w:val="none" w:sz="0" w:space="0" w:color="auto"/>
        <w:left w:val="none" w:sz="0" w:space="0" w:color="auto"/>
        <w:bottom w:val="none" w:sz="0" w:space="0" w:color="auto"/>
        <w:right w:val="none" w:sz="0" w:space="0" w:color="auto"/>
      </w:divBdr>
    </w:div>
    <w:div w:id="1422490504">
      <w:marLeft w:val="480"/>
      <w:marRight w:val="0"/>
      <w:marTop w:val="0"/>
      <w:marBottom w:val="0"/>
      <w:divBdr>
        <w:top w:val="none" w:sz="0" w:space="0" w:color="auto"/>
        <w:left w:val="none" w:sz="0" w:space="0" w:color="auto"/>
        <w:bottom w:val="none" w:sz="0" w:space="0" w:color="auto"/>
        <w:right w:val="none" w:sz="0" w:space="0" w:color="auto"/>
      </w:divBdr>
    </w:div>
    <w:div w:id="1422525908">
      <w:marLeft w:val="480"/>
      <w:marRight w:val="0"/>
      <w:marTop w:val="0"/>
      <w:marBottom w:val="0"/>
      <w:divBdr>
        <w:top w:val="none" w:sz="0" w:space="0" w:color="auto"/>
        <w:left w:val="none" w:sz="0" w:space="0" w:color="auto"/>
        <w:bottom w:val="none" w:sz="0" w:space="0" w:color="auto"/>
        <w:right w:val="none" w:sz="0" w:space="0" w:color="auto"/>
      </w:divBdr>
    </w:div>
    <w:div w:id="1422526183">
      <w:marLeft w:val="480"/>
      <w:marRight w:val="0"/>
      <w:marTop w:val="0"/>
      <w:marBottom w:val="0"/>
      <w:divBdr>
        <w:top w:val="none" w:sz="0" w:space="0" w:color="auto"/>
        <w:left w:val="none" w:sz="0" w:space="0" w:color="auto"/>
        <w:bottom w:val="none" w:sz="0" w:space="0" w:color="auto"/>
        <w:right w:val="none" w:sz="0" w:space="0" w:color="auto"/>
      </w:divBdr>
    </w:div>
    <w:div w:id="1422528934">
      <w:bodyDiv w:val="1"/>
      <w:marLeft w:val="0"/>
      <w:marRight w:val="0"/>
      <w:marTop w:val="0"/>
      <w:marBottom w:val="0"/>
      <w:divBdr>
        <w:top w:val="none" w:sz="0" w:space="0" w:color="auto"/>
        <w:left w:val="none" w:sz="0" w:space="0" w:color="auto"/>
        <w:bottom w:val="none" w:sz="0" w:space="0" w:color="auto"/>
        <w:right w:val="none" w:sz="0" w:space="0" w:color="auto"/>
      </w:divBdr>
      <w:divsChild>
        <w:div w:id="914974714">
          <w:marLeft w:val="480"/>
          <w:marRight w:val="0"/>
          <w:marTop w:val="0"/>
          <w:marBottom w:val="0"/>
          <w:divBdr>
            <w:top w:val="none" w:sz="0" w:space="0" w:color="auto"/>
            <w:left w:val="none" w:sz="0" w:space="0" w:color="auto"/>
            <w:bottom w:val="none" w:sz="0" w:space="0" w:color="auto"/>
            <w:right w:val="none" w:sz="0" w:space="0" w:color="auto"/>
          </w:divBdr>
        </w:div>
        <w:div w:id="93476660">
          <w:marLeft w:val="480"/>
          <w:marRight w:val="0"/>
          <w:marTop w:val="0"/>
          <w:marBottom w:val="0"/>
          <w:divBdr>
            <w:top w:val="none" w:sz="0" w:space="0" w:color="auto"/>
            <w:left w:val="none" w:sz="0" w:space="0" w:color="auto"/>
            <w:bottom w:val="none" w:sz="0" w:space="0" w:color="auto"/>
            <w:right w:val="none" w:sz="0" w:space="0" w:color="auto"/>
          </w:divBdr>
        </w:div>
        <w:div w:id="1855874002">
          <w:marLeft w:val="480"/>
          <w:marRight w:val="0"/>
          <w:marTop w:val="0"/>
          <w:marBottom w:val="0"/>
          <w:divBdr>
            <w:top w:val="none" w:sz="0" w:space="0" w:color="auto"/>
            <w:left w:val="none" w:sz="0" w:space="0" w:color="auto"/>
            <w:bottom w:val="none" w:sz="0" w:space="0" w:color="auto"/>
            <w:right w:val="none" w:sz="0" w:space="0" w:color="auto"/>
          </w:divBdr>
        </w:div>
        <w:div w:id="1822573974">
          <w:marLeft w:val="480"/>
          <w:marRight w:val="0"/>
          <w:marTop w:val="0"/>
          <w:marBottom w:val="0"/>
          <w:divBdr>
            <w:top w:val="none" w:sz="0" w:space="0" w:color="auto"/>
            <w:left w:val="none" w:sz="0" w:space="0" w:color="auto"/>
            <w:bottom w:val="none" w:sz="0" w:space="0" w:color="auto"/>
            <w:right w:val="none" w:sz="0" w:space="0" w:color="auto"/>
          </w:divBdr>
        </w:div>
        <w:div w:id="1088120357">
          <w:marLeft w:val="480"/>
          <w:marRight w:val="0"/>
          <w:marTop w:val="0"/>
          <w:marBottom w:val="0"/>
          <w:divBdr>
            <w:top w:val="none" w:sz="0" w:space="0" w:color="auto"/>
            <w:left w:val="none" w:sz="0" w:space="0" w:color="auto"/>
            <w:bottom w:val="none" w:sz="0" w:space="0" w:color="auto"/>
            <w:right w:val="none" w:sz="0" w:space="0" w:color="auto"/>
          </w:divBdr>
        </w:div>
        <w:div w:id="1251622480">
          <w:marLeft w:val="480"/>
          <w:marRight w:val="0"/>
          <w:marTop w:val="0"/>
          <w:marBottom w:val="0"/>
          <w:divBdr>
            <w:top w:val="none" w:sz="0" w:space="0" w:color="auto"/>
            <w:left w:val="none" w:sz="0" w:space="0" w:color="auto"/>
            <w:bottom w:val="none" w:sz="0" w:space="0" w:color="auto"/>
            <w:right w:val="none" w:sz="0" w:space="0" w:color="auto"/>
          </w:divBdr>
        </w:div>
        <w:div w:id="1685934304">
          <w:marLeft w:val="480"/>
          <w:marRight w:val="0"/>
          <w:marTop w:val="0"/>
          <w:marBottom w:val="0"/>
          <w:divBdr>
            <w:top w:val="none" w:sz="0" w:space="0" w:color="auto"/>
            <w:left w:val="none" w:sz="0" w:space="0" w:color="auto"/>
            <w:bottom w:val="none" w:sz="0" w:space="0" w:color="auto"/>
            <w:right w:val="none" w:sz="0" w:space="0" w:color="auto"/>
          </w:divBdr>
        </w:div>
        <w:div w:id="384985436">
          <w:marLeft w:val="480"/>
          <w:marRight w:val="0"/>
          <w:marTop w:val="0"/>
          <w:marBottom w:val="0"/>
          <w:divBdr>
            <w:top w:val="none" w:sz="0" w:space="0" w:color="auto"/>
            <w:left w:val="none" w:sz="0" w:space="0" w:color="auto"/>
            <w:bottom w:val="none" w:sz="0" w:space="0" w:color="auto"/>
            <w:right w:val="none" w:sz="0" w:space="0" w:color="auto"/>
          </w:divBdr>
        </w:div>
        <w:div w:id="612327508">
          <w:marLeft w:val="480"/>
          <w:marRight w:val="0"/>
          <w:marTop w:val="0"/>
          <w:marBottom w:val="0"/>
          <w:divBdr>
            <w:top w:val="none" w:sz="0" w:space="0" w:color="auto"/>
            <w:left w:val="none" w:sz="0" w:space="0" w:color="auto"/>
            <w:bottom w:val="none" w:sz="0" w:space="0" w:color="auto"/>
            <w:right w:val="none" w:sz="0" w:space="0" w:color="auto"/>
          </w:divBdr>
        </w:div>
        <w:div w:id="445660914">
          <w:marLeft w:val="480"/>
          <w:marRight w:val="0"/>
          <w:marTop w:val="0"/>
          <w:marBottom w:val="0"/>
          <w:divBdr>
            <w:top w:val="none" w:sz="0" w:space="0" w:color="auto"/>
            <w:left w:val="none" w:sz="0" w:space="0" w:color="auto"/>
            <w:bottom w:val="none" w:sz="0" w:space="0" w:color="auto"/>
            <w:right w:val="none" w:sz="0" w:space="0" w:color="auto"/>
          </w:divBdr>
        </w:div>
        <w:div w:id="1805808314">
          <w:marLeft w:val="480"/>
          <w:marRight w:val="0"/>
          <w:marTop w:val="0"/>
          <w:marBottom w:val="0"/>
          <w:divBdr>
            <w:top w:val="none" w:sz="0" w:space="0" w:color="auto"/>
            <w:left w:val="none" w:sz="0" w:space="0" w:color="auto"/>
            <w:bottom w:val="none" w:sz="0" w:space="0" w:color="auto"/>
            <w:right w:val="none" w:sz="0" w:space="0" w:color="auto"/>
          </w:divBdr>
        </w:div>
      </w:divsChild>
    </w:div>
    <w:div w:id="1422601527">
      <w:marLeft w:val="480"/>
      <w:marRight w:val="0"/>
      <w:marTop w:val="0"/>
      <w:marBottom w:val="0"/>
      <w:divBdr>
        <w:top w:val="none" w:sz="0" w:space="0" w:color="auto"/>
        <w:left w:val="none" w:sz="0" w:space="0" w:color="auto"/>
        <w:bottom w:val="none" w:sz="0" w:space="0" w:color="auto"/>
        <w:right w:val="none" w:sz="0" w:space="0" w:color="auto"/>
      </w:divBdr>
    </w:div>
    <w:div w:id="1422723133">
      <w:marLeft w:val="480"/>
      <w:marRight w:val="0"/>
      <w:marTop w:val="0"/>
      <w:marBottom w:val="0"/>
      <w:divBdr>
        <w:top w:val="none" w:sz="0" w:space="0" w:color="auto"/>
        <w:left w:val="none" w:sz="0" w:space="0" w:color="auto"/>
        <w:bottom w:val="none" w:sz="0" w:space="0" w:color="auto"/>
        <w:right w:val="none" w:sz="0" w:space="0" w:color="auto"/>
      </w:divBdr>
    </w:div>
    <w:div w:id="1422752799">
      <w:marLeft w:val="480"/>
      <w:marRight w:val="0"/>
      <w:marTop w:val="0"/>
      <w:marBottom w:val="0"/>
      <w:divBdr>
        <w:top w:val="none" w:sz="0" w:space="0" w:color="auto"/>
        <w:left w:val="none" w:sz="0" w:space="0" w:color="auto"/>
        <w:bottom w:val="none" w:sz="0" w:space="0" w:color="auto"/>
        <w:right w:val="none" w:sz="0" w:space="0" w:color="auto"/>
      </w:divBdr>
    </w:div>
    <w:div w:id="1422870252">
      <w:marLeft w:val="480"/>
      <w:marRight w:val="0"/>
      <w:marTop w:val="0"/>
      <w:marBottom w:val="0"/>
      <w:divBdr>
        <w:top w:val="none" w:sz="0" w:space="0" w:color="auto"/>
        <w:left w:val="none" w:sz="0" w:space="0" w:color="auto"/>
        <w:bottom w:val="none" w:sz="0" w:space="0" w:color="auto"/>
        <w:right w:val="none" w:sz="0" w:space="0" w:color="auto"/>
      </w:divBdr>
    </w:div>
    <w:div w:id="1422870937">
      <w:marLeft w:val="480"/>
      <w:marRight w:val="0"/>
      <w:marTop w:val="0"/>
      <w:marBottom w:val="0"/>
      <w:divBdr>
        <w:top w:val="none" w:sz="0" w:space="0" w:color="auto"/>
        <w:left w:val="none" w:sz="0" w:space="0" w:color="auto"/>
        <w:bottom w:val="none" w:sz="0" w:space="0" w:color="auto"/>
        <w:right w:val="none" w:sz="0" w:space="0" w:color="auto"/>
      </w:divBdr>
    </w:div>
    <w:div w:id="1422990885">
      <w:marLeft w:val="480"/>
      <w:marRight w:val="0"/>
      <w:marTop w:val="0"/>
      <w:marBottom w:val="0"/>
      <w:divBdr>
        <w:top w:val="none" w:sz="0" w:space="0" w:color="auto"/>
        <w:left w:val="none" w:sz="0" w:space="0" w:color="auto"/>
        <w:bottom w:val="none" w:sz="0" w:space="0" w:color="auto"/>
        <w:right w:val="none" w:sz="0" w:space="0" w:color="auto"/>
      </w:divBdr>
    </w:div>
    <w:div w:id="1423065218">
      <w:marLeft w:val="480"/>
      <w:marRight w:val="0"/>
      <w:marTop w:val="0"/>
      <w:marBottom w:val="0"/>
      <w:divBdr>
        <w:top w:val="none" w:sz="0" w:space="0" w:color="auto"/>
        <w:left w:val="none" w:sz="0" w:space="0" w:color="auto"/>
        <w:bottom w:val="none" w:sz="0" w:space="0" w:color="auto"/>
        <w:right w:val="none" w:sz="0" w:space="0" w:color="auto"/>
      </w:divBdr>
    </w:div>
    <w:div w:id="1423069696">
      <w:marLeft w:val="480"/>
      <w:marRight w:val="0"/>
      <w:marTop w:val="0"/>
      <w:marBottom w:val="0"/>
      <w:divBdr>
        <w:top w:val="none" w:sz="0" w:space="0" w:color="auto"/>
        <w:left w:val="none" w:sz="0" w:space="0" w:color="auto"/>
        <w:bottom w:val="none" w:sz="0" w:space="0" w:color="auto"/>
        <w:right w:val="none" w:sz="0" w:space="0" w:color="auto"/>
      </w:divBdr>
    </w:div>
    <w:div w:id="1423070898">
      <w:marLeft w:val="480"/>
      <w:marRight w:val="0"/>
      <w:marTop w:val="0"/>
      <w:marBottom w:val="0"/>
      <w:divBdr>
        <w:top w:val="none" w:sz="0" w:space="0" w:color="auto"/>
        <w:left w:val="none" w:sz="0" w:space="0" w:color="auto"/>
        <w:bottom w:val="none" w:sz="0" w:space="0" w:color="auto"/>
        <w:right w:val="none" w:sz="0" w:space="0" w:color="auto"/>
      </w:divBdr>
    </w:div>
    <w:div w:id="1423136737">
      <w:marLeft w:val="480"/>
      <w:marRight w:val="0"/>
      <w:marTop w:val="0"/>
      <w:marBottom w:val="0"/>
      <w:divBdr>
        <w:top w:val="none" w:sz="0" w:space="0" w:color="auto"/>
        <w:left w:val="none" w:sz="0" w:space="0" w:color="auto"/>
        <w:bottom w:val="none" w:sz="0" w:space="0" w:color="auto"/>
        <w:right w:val="none" w:sz="0" w:space="0" w:color="auto"/>
      </w:divBdr>
    </w:div>
    <w:div w:id="1423141983">
      <w:marLeft w:val="480"/>
      <w:marRight w:val="0"/>
      <w:marTop w:val="0"/>
      <w:marBottom w:val="0"/>
      <w:divBdr>
        <w:top w:val="none" w:sz="0" w:space="0" w:color="auto"/>
        <w:left w:val="none" w:sz="0" w:space="0" w:color="auto"/>
        <w:bottom w:val="none" w:sz="0" w:space="0" w:color="auto"/>
        <w:right w:val="none" w:sz="0" w:space="0" w:color="auto"/>
      </w:divBdr>
    </w:div>
    <w:div w:id="1423182632">
      <w:marLeft w:val="480"/>
      <w:marRight w:val="0"/>
      <w:marTop w:val="0"/>
      <w:marBottom w:val="0"/>
      <w:divBdr>
        <w:top w:val="none" w:sz="0" w:space="0" w:color="auto"/>
        <w:left w:val="none" w:sz="0" w:space="0" w:color="auto"/>
        <w:bottom w:val="none" w:sz="0" w:space="0" w:color="auto"/>
        <w:right w:val="none" w:sz="0" w:space="0" w:color="auto"/>
      </w:divBdr>
    </w:div>
    <w:div w:id="1423256247">
      <w:marLeft w:val="480"/>
      <w:marRight w:val="0"/>
      <w:marTop w:val="0"/>
      <w:marBottom w:val="0"/>
      <w:divBdr>
        <w:top w:val="none" w:sz="0" w:space="0" w:color="auto"/>
        <w:left w:val="none" w:sz="0" w:space="0" w:color="auto"/>
        <w:bottom w:val="none" w:sz="0" w:space="0" w:color="auto"/>
        <w:right w:val="none" w:sz="0" w:space="0" w:color="auto"/>
      </w:divBdr>
    </w:div>
    <w:div w:id="1423331918">
      <w:marLeft w:val="480"/>
      <w:marRight w:val="0"/>
      <w:marTop w:val="0"/>
      <w:marBottom w:val="0"/>
      <w:divBdr>
        <w:top w:val="none" w:sz="0" w:space="0" w:color="auto"/>
        <w:left w:val="none" w:sz="0" w:space="0" w:color="auto"/>
        <w:bottom w:val="none" w:sz="0" w:space="0" w:color="auto"/>
        <w:right w:val="none" w:sz="0" w:space="0" w:color="auto"/>
      </w:divBdr>
    </w:div>
    <w:div w:id="1423334606">
      <w:marLeft w:val="480"/>
      <w:marRight w:val="0"/>
      <w:marTop w:val="0"/>
      <w:marBottom w:val="0"/>
      <w:divBdr>
        <w:top w:val="none" w:sz="0" w:space="0" w:color="auto"/>
        <w:left w:val="none" w:sz="0" w:space="0" w:color="auto"/>
        <w:bottom w:val="none" w:sz="0" w:space="0" w:color="auto"/>
        <w:right w:val="none" w:sz="0" w:space="0" w:color="auto"/>
      </w:divBdr>
    </w:div>
    <w:div w:id="1423377215">
      <w:marLeft w:val="480"/>
      <w:marRight w:val="0"/>
      <w:marTop w:val="0"/>
      <w:marBottom w:val="0"/>
      <w:divBdr>
        <w:top w:val="none" w:sz="0" w:space="0" w:color="auto"/>
        <w:left w:val="none" w:sz="0" w:space="0" w:color="auto"/>
        <w:bottom w:val="none" w:sz="0" w:space="0" w:color="auto"/>
        <w:right w:val="none" w:sz="0" w:space="0" w:color="auto"/>
      </w:divBdr>
    </w:div>
    <w:div w:id="1423455301">
      <w:marLeft w:val="480"/>
      <w:marRight w:val="0"/>
      <w:marTop w:val="0"/>
      <w:marBottom w:val="0"/>
      <w:divBdr>
        <w:top w:val="none" w:sz="0" w:space="0" w:color="auto"/>
        <w:left w:val="none" w:sz="0" w:space="0" w:color="auto"/>
        <w:bottom w:val="none" w:sz="0" w:space="0" w:color="auto"/>
        <w:right w:val="none" w:sz="0" w:space="0" w:color="auto"/>
      </w:divBdr>
    </w:div>
    <w:div w:id="1423603963">
      <w:marLeft w:val="480"/>
      <w:marRight w:val="0"/>
      <w:marTop w:val="0"/>
      <w:marBottom w:val="0"/>
      <w:divBdr>
        <w:top w:val="none" w:sz="0" w:space="0" w:color="auto"/>
        <w:left w:val="none" w:sz="0" w:space="0" w:color="auto"/>
        <w:bottom w:val="none" w:sz="0" w:space="0" w:color="auto"/>
        <w:right w:val="none" w:sz="0" w:space="0" w:color="auto"/>
      </w:divBdr>
    </w:div>
    <w:div w:id="1423642873">
      <w:marLeft w:val="480"/>
      <w:marRight w:val="0"/>
      <w:marTop w:val="0"/>
      <w:marBottom w:val="0"/>
      <w:divBdr>
        <w:top w:val="none" w:sz="0" w:space="0" w:color="auto"/>
        <w:left w:val="none" w:sz="0" w:space="0" w:color="auto"/>
        <w:bottom w:val="none" w:sz="0" w:space="0" w:color="auto"/>
        <w:right w:val="none" w:sz="0" w:space="0" w:color="auto"/>
      </w:divBdr>
    </w:div>
    <w:div w:id="1423717084">
      <w:marLeft w:val="480"/>
      <w:marRight w:val="0"/>
      <w:marTop w:val="0"/>
      <w:marBottom w:val="0"/>
      <w:divBdr>
        <w:top w:val="none" w:sz="0" w:space="0" w:color="auto"/>
        <w:left w:val="none" w:sz="0" w:space="0" w:color="auto"/>
        <w:bottom w:val="none" w:sz="0" w:space="0" w:color="auto"/>
        <w:right w:val="none" w:sz="0" w:space="0" w:color="auto"/>
      </w:divBdr>
    </w:div>
    <w:div w:id="1423841804">
      <w:marLeft w:val="480"/>
      <w:marRight w:val="0"/>
      <w:marTop w:val="0"/>
      <w:marBottom w:val="0"/>
      <w:divBdr>
        <w:top w:val="none" w:sz="0" w:space="0" w:color="auto"/>
        <w:left w:val="none" w:sz="0" w:space="0" w:color="auto"/>
        <w:bottom w:val="none" w:sz="0" w:space="0" w:color="auto"/>
        <w:right w:val="none" w:sz="0" w:space="0" w:color="auto"/>
      </w:divBdr>
    </w:div>
    <w:div w:id="1423843344">
      <w:marLeft w:val="480"/>
      <w:marRight w:val="0"/>
      <w:marTop w:val="0"/>
      <w:marBottom w:val="0"/>
      <w:divBdr>
        <w:top w:val="none" w:sz="0" w:space="0" w:color="auto"/>
        <w:left w:val="none" w:sz="0" w:space="0" w:color="auto"/>
        <w:bottom w:val="none" w:sz="0" w:space="0" w:color="auto"/>
        <w:right w:val="none" w:sz="0" w:space="0" w:color="auto"/>
      </w:divBdr>
    </w:div>
    <w:div w:id="1423988297">
      <w:marLeft w:val="480"/>
      <w:marRight w:val="0"/>
      <w:marTop w:val="0"/>
      <w:marBottom w:val="0"/>
      <w:divBdr>
        <w:top w:val="none" w:sz="0" w:space="0" w:color="auto"/>
        <w:left w:val="none" w:sz="0" w:space="0" w:color="auto"/>
        <w:bottom w:val="none" w:sz="0" w:space="0" w:color="auto"/>
        <w:right w:val="none" w:sz="0" w:space="0" w:color="auto"/>
      </w:divBdr>
    </w:div>
    <w:div w:id="1423990406">
      <w:marLeft w:val="480"/>
      <w:marRight w:val="0"/>
      <w:marTop w:val="0"/>
      <w:marBottom w:val="0"/>
      <w:divBdr>
        <w:top w:val="none" w:sz="0" w:space="0" w:color="auto"/>
        <w:left w:val="none" w:sz="0" w:space="0" w:color="auto"/>
        <w:bottom w:val="none" w:sz="0" w:space="0" w:color="auto"/>
        <w:right w:val="none" w:sz="0" w:space="0" w:color="auto"/>
      </w:divBdr>
    </w:div>
    <w:div w:id="1423994828">
      <w:marLeft w:val="480"/>
      <w:marRight w:val="0"/>
      <w:marTop w:val="0"/>
      <w:marBottom w:val="0"/>
      <w:divBdr>
        <w:top w:val="none" w:sz="0" w:space="0" w:color="auto"/>
        <w:left w:val="none" w:sz="0" w:space="0" w:color="auto"/>
        <w:bottom w:val="none" w:sz="0" w:space="0" w:color="auto"/>
        <w:right w:val="none" w:sz="0" w:space="0" w:color="auto"/>
      </w:divBdr>
    </w:div>
    <w:div w:id="1424104311">
      <w:marLeft w:val="480"/>
      <w:marRight w:val="0"/>
      <w:marTop w:val="0"/>
      <w:marBottom w:val="0"/>
      <w:divBdr>
        <w:top w:val="none" w:sz="0" w:space="0" w:color="auto"/>
        <w:left w:val="none" w:sz="0" w:space="0" w:color="auto"/>
        <w:bottom w:val="none" w:sz="0" w:space="0" w:color="auto"/>
        <w:right w:val="none" w:sz="0" w:space="0" w:color="auto"/>
      </w:divBdr>
    </w:div>
    <w:div w:id="1424107115">
      <w:marLeft w:val="480"/>
      <w:marRight w:val="0"/>
      <w:marTop w:val="0"/>
      <w:marBottom w:val="0"/>
      <w:divBdr>
        <w:top w:val="none" w:sz="0" w:space="0" w:color="auto"/>
        <w:left w:val="none" w:sz="0" w:space="0" w:color="auto"/>
        <w:bottom w:val="none" w:sz="0" w:space="0" w:color="auto"/>
        <w:right w:val="none" w:sz="0" w:space="0" w:color="auto"/>
      </w:divBdr>
    </w:div>
    <w:div w:id="1424107676">
      <w:marLeft w:val="480"/>
      <w:marRight w:val="0"/>
      <w:marTop w:val="0"/>
      <w:marBottom w:val="0"/>
      <w:divBdr>
        <w:top w:val="none" w:sz="0" w:space="0" w:color="auto"/>
        <w:left w:val="none" w:sz="0" w:space="0" w:color="auto"/>
        <w:bottom w:val="none" w:sz="0" w:space="0" w:color="auto"/>
        <w:right w:val="none" w:sz="0" w:space="0" w:color="auto"/>
      </w:divBdr>
    </w:div>
    <w:div w:id="1424108014">
      <w:marLeft w:val="480"/>
      <w:marRight w:val="0"/>
      <w:marTop w:val="0"/>
      <w:marBottom w:val="0"/>
      <w:divBdr>
        <w:top w:val="none" w:sz="0" w:space="0" w:color="auto"/>
        <w:left w:val="none" w:sz="0" w:space="0" w:color="auto"/>
        <w:bottom w:val="none" w:sz="0" w:space="0" w:color="auto"/>
        <w:right w:val="none" w:sz="0" w:space="0" w:color="auto"/>
      </w:divBdr>
    </w:div>
    <w:div w:id="1424258985">
      <w:marLeft w:val="480"/>
      <w:marRight w:val="0"/>
      <w:marTop w:val="0"/>
      <w:marBottom w:val="0"/>
      <w:divBdr>
        <w:top w:val="none" w:sz="0" w:space="0" w:color="auto"/>
        <w:left w:val="none" w:sz="0" w:space="0" w:color="auto"/>
        <w:bottom w:val="none" w:sz="0" w:space="0" w:color="auto"/>
        <w:right w:val="none" w:sz="0" w:space="0" w:color="auto"/>
      </w:divBdr>
    </w:div>
    <w:div w:id="1424299563">
      <w:marLeft w:val="480"/>
      <w:marRight w:val="0"/>
      <w:marTop w:val="0"/>
      <w:marBottom w:val="0"/>
      <w:divBdr>
        <w:top w:val="none" w:sz="0" w:space="0" w:color="auto"/>
        <w:left w:val="none" w:sz="0" w:space="0" w:color="auto"/>
        <w:bottom w:val="none" w:sz="0" w:space="0" w:color="auto"/>
        <w:right w:val="none" w:sz="0" w:space="0" w:color="auto"/>
      </w:divBdr>
    </w:div>
    <w:div w:id="1424304137">
      <w:marLeft w:val="480"/>
      <w:marRight w:val="0"/>
      <w:marTop w:val="0"/>
      <w:marBottom w:val="0"/>
      <w:divBdr>
        <w:top w:val="none" w:sz="0" w:space="0" w:color="auto"/>
        <w:left w:val="none" w:sz="0" w:space="0" w:color="auto"/>
        <w:bottom w:val="none" w:sz="0" w:space="0" w:color="auto"/>
        <w:right w:val="none" w:sz="0" w:space="0" w:color="auto"/>
      </w:divBdr>
    </w:div>
    <w:div w:id="1424376334">
      <w:marLeft w:val="480"/>
      <w:marRight w:val="0"/>
      <w:marTop w:val="0"/>
      <w:marBottom w:val="0"/>
      <w:divBdr>
        <w:top w:val="none" w:sz="0" w:space="0" w:color="auto"/>
        <w:left w:val="none" w:sz="0" w:space="0" w:color="auto"/>
        <w:bottom w:val="none" w:sz="0" w:space="0" w:color="auto"/>
        <w:right w:val="none" w:sz="0" w:space="0" w:color="auto"/>
      </w:divBdr>
    </w:div>
    <w:div w:id="1424453345">
      <w:marLeft w:val="480"/>
      <w:marRight w:val="0"/>
      <w:marTop w:val="0"/>
      <w:marBottom w:val="0"/>
      <w:divBdr>
        <w:top w:val="none" w:sz="0" w:space="0" w:color="auto"/>
        <w:left w:val="none" w:sz="0" w:space="0" w:color="auto"/>
        <w:bottom w:val="none" w:sz="0" w:space="0" w:color="auto"/>
        <w:right w:val="none" w:sz="0" w:space="0" w:color="auto"/>
      </w:divBdr>
    </w:div>
    <w:div w:id="1424491174">
      <w:marLeft w:val="480"/>
      <w:marRight w:val="0"/>
      <w:marTop w:val="0"/>
      <w:marBottom w:val="0"/>
      <w:divBdr>
        <w:top w:val="none" w:sz="0" w:space="0" w:color="auto"/>
        <w:left w:val="none" w:sz="0" w:space="0" w:color="auto"/>
        <w:bottom w:val="none" w:sz="0" w:space="0" w:color="auto"/>
        <w:right w:val="none" w:sz="0" w:space="0" w:color="auto"/>
      </w:divBdr>
    </w:div>
    <w:div w:id="1424495075">
      <w:marLeft w:val="480"/>
      <w:marRight w:val="0"/>
      <w:marTop w:val="0"/>
      <w:marBottom w:val="0"/>
      <w:divBdr>
        <w:top w:val="none" w:sz="0" w:space="0" w:color="auto"/>
        <w:left w:val="none" w:sz="0" w:space="0" w:color="auto"/>
        <w:bottom w:val="none" w:sz="0" w:space="0" w:color="auto"/>
        <w:right w:val="none" w:sz="0" w:space="0" w:color="auto"/>
      </w:divBdr>
    </w:div>
    <w:div w:id="1424497655">
      <w:marLeft w:val="480"/>
      <w:marRight w:val="0"/>
      <w:marTop w:val="0"/>
      <w:marBottom w:val="0"/>
      <w:divBdr>
        <w:top w:val="none" w:sz="0" w:space="0" w:color="auto"/>
        <w:left w:val="none" w:sz="0" w:space="0" w:color="auto"/>
        <w:bottom w:val="none" w:sz="0" w:space="0" w:color="auto"/>
        <w:right w:val="none" w:sz="0" w:space="0" w:color="auto"/>
      </w:divBdr>
    </w:div>
    <w:div w:id="1424572043">
      <w:marLeft w:val="480"/>
      <w:marRight w:val="0"/>
      <w:marTop w:val="0"/>
      <w:marBottom w:val="0"/>
      <w:divBdr>
        <w:top w:val="none" w:sz="0" w:space="0" w:color="auto"/>
        <w:left w:val="none" w:sz="0" w:space="0" w:color="auto"/>
        <w:bottom w:val="none" w:sz="0" w:space="0" w:color="auto"/>
        <w:right w:val="none" w:sz="0" w:space="0" w:color="auto"/>
      </w:divBdr>
    </w:div>
    <w:div w:id="1424641524">
      <w:marLeft w:val="480"/>
      <w:marRight w:val="0"/>
      <w:marTop w:val="0"/>
      <w:marBottom w:val="0"/>
      <w:divBdr>
        <w:top w:val="none" w:sz="0" w:space="0" w:color="auto"/>
        <w:left w:val="none" w:sz="0" w:space="0" w:color="auto"/>
        <w:bottom w:val="none" w:sz="0" w:space="0" w:color="auto"/>
        <w:right w:val="none" w:sz="0" w:space="0" w:color="auto"/>
      </w:divBdr>
    </w:div>
    <w:div w:id="1424645894">
      <w:marLeft w:val="480"/>
      <w:marRight w:val="0"/>
      <w:marTop w:val="0"/>
      <w:marBottom w:val="0"/>
      <w:divBdr>
        <w:top w:val="none" w:sz="0" w:space="0" w:color="auto"/>
        <w:left w:val="none" w:sz="0" w:space="0" w:color="auto"/>
        <w:bottom w:val="none" w:sz="0" w:space="0" w:color="auto"/>
        <w:right w:val="none" w:sz="0" w:space="0" w:color="auto"/>
      </w:divBdr>
    </w:div>
    <w:div w:id="1424764167">
      <w:marLeft w:val="480"/>
      <w:marRight w:val="0"/>
      <w:marTop w:val="0"/>
      <w:marBottom w:val="0"/>
      <w:divBdr>
        <w:top w:val="none" w:sz="0" w:space="0" w:color="auto"/>
        <w:left w:val="none" w:sz="0" w:space="0" w:color="auto"/>
        <w:bottom w:val="none" w:sz="0" w:space="0" w:color="auto"/>
        <w:right w:val="none" w:sz="0" w:space="0" w:color="auto"/>
      </w:divBdr>
    </w:div>
    <w:div w:id="1424909506">
      <w:marLeft w:val="480"/>
      <w:marRight w:val="0"/>
      <w:marTop w:val="0"/>
      <w:marBottom w:val="0"/>
      <w:divBdr>
        <w:top w:val="none" w:sz="0" w:space="0" w:color="auto"/>
        <w:left w:val="none" w:sz="0" w:space="0" w:color="auto"/>
        <w:bottom w:val="none" w:sz="0" w:space="0" w:color="auto"/>
        <w:right w:val="none" w:sz="0" w:space="0" w:color="auto"/>
      </w:divBdr>
    </w:div>
    <w:div w:id="1424910704">
      <w:marLeft w:val="480"/>
      <w:marRight w:val="0"/>
      <w:marTop w:val="0"/>
      <w:marBottom w:val="0"/>
      <w:divBdr>
        <w:top w:val="none" w:sz="0" w:space="0" w:color="auto"/>
        <w:left w:val="none" w:sz="0" w:space="0" w:color="auto"/>
        <w:bottom w:val="none" w:sz="0" w:space="0" w:color="auto"/>
        <w:right w:val="none" w:sz="0" w:space="0" w:color="auto"/>
      </w:divBdr>
    </w:div>
    <w:div w:id="1424911617">
      <w:marLeft w:val="480"/>
      <w:marRight w:val="0"/>
      <w:marTop w:val="0"/>
      <w:marBottom w:val="0"/>
      <w:divBdr>
        <w:top w:val="none" w:sz="0" w:space="0" w:color="auto"/>
        <w:left w:val="none" w:sz="0" w:space="0" w:color="auto"/>
        <w:bottom w:val="none" w:sz="0" w:space="0" w:color="auto"/>
        <w:right w:val="none" w:sz="0" w:space="0" w:color="auto"/>
      </w:divBdr>
    </w:div>
    <w:div w:id="1424953380">
      <w:marLeft w:val="480"/>
      <w:marRight w:val="0"/>
      <w:marTop w:val="0"/>
      <w:marBottom w:val="0"/>
      <w:divBdr>
        <w:top w:val="none" w:sz="0" w:space="0" w:color="auto"/>
        <w:left w:val="none" w:sz="0" w:space="0" w:color="auto"/>
        <w:bottom w:val="none" w:sz="0" w:space="0" w:color="auto"/>
        <w:right w:val="none" w:sz="0" w:space="0" w:color="auto"/>
      </w:divBdr>
    </w:div>
    <w:div w:id="1425027321">
      <w:marLeft w:val="480"/>
      <w:marRight w:val="0"/>
      <w:marTop w:val="0"/>
      <w:marBottom w:val="0"/>
      <w:divBdr>
        <w:top w:val="none" w:sz="0" w:space="0" w:color="auto"/>
        <w:left w:val="none" w:sz="0" w:space="0" w:color="auto"/>
        <w:bottom w:val="none" w:sz="0" w:space="0" w:color="auto"/>
        <w:right w:val="none" w:sz="0" w:space="0" w:color="auto"/>
      </w:divBdr>
    </w:div>
    <w:div w:id="1425030031">
      <w:marLeft w:val="480"/>
      <w:marRight w:val="0"/>
      <w:marTop w:val="0"/>
      <w:marBottom w:val="0"/>
      <w:divBdr>
        <w:top w:val="none" w:sz="0" w:space="0" w:color="auto"/>
        <w:left w:val="none" w:sz="0" w:space="0" w:color="auto"/>
        <w:bottom w:val="none" w:sz="0" w:space="0" w:color="auto"/>
        <w:right w:val="none" w:sz="0" w:space="0" w:color="auto"/>
      </w:divBdr>
    </w:div>
    <w:div w:id="1425103582">
      <w:marLeft w:val="480"/>
      <w:marRight w:val="0"/>
      <w:marTop w:val="0"/>
      <w:marBottom w:val="0"/>
      <w:divBdr>
        <w:top w:val="none" w:sz="0" w:space="0" w:color="auto"/>
        <w:left w:val="none" w:sz="0" w:space="0" w:color="auto"/>
        <w:bottom w:val="none" w:sz="0" w:space="0" w:color="auto"/>
        <w:right w:val="none" w:sz="0" w:space="0" w:color="auto"/>
      </w:divBdr>
    </w:div>
    <w:div w:id="1425108466">
      <w:marLeft w:val="480"/>
      <w:marRight w:val="0"/>
      <w:marTop w:val="0"/>
      <w:marBottom w:val="0"/>
      <w:divBdr>
        <w:top w:val="none" w:sz="0" w:space="0" w:color="auto"/>
        <w:left w:val="none" w:sz="0" w:space="0" w:color="auto"/>
        <w:bottom w:val="none" w:sz="0" w:space="0" w:color="auto"/>
        <w:right w:val="none" w:sz="0" w:space="0" w:color="auto"/>
      </w:divBdr>
    </w:div>
    <w:div w:id="1425112084">
      <w:marLeft w:val="480"/>
      <w:marRight w:val="0"/>
      <w:marTop w:val="0"/>
      <w:marBottom w:val="0"/>
      <w:divBdr>
        <w:top w:val="none" w:sz="0" w:space="0" w:color="auto"/>
        <w:left w:val="none" w:sz="0" w:space="0" w:color="auto"/>
        <w:bottom w:val="none" w:sz="0" w:space="0" w:color="auto"/>
        <w:right w:val="none" w:sz="0" w:space="0" w:color="auto"/>
      </w:divBdr>
    </w:div>
    <w:div w:id="1425151628">
      <w:marLeft w:val="480"/>
      <w:marRight w:val="0"/>
      <w:marTop w:val="0"/>
      <w:marBottom w:val="0"/>
      <w:divBdr>
        <w:top w:val="none" w:sz="0" w:space="0" w:color="auto"/>
        <w:left w:val="none" w:sz="0" w:space="0" w:color="auto"/>
        <w:bottom w:val="none" w:sz="0" w:space="0" w:color="auto"/>
        <w:right w:val="none" w:sz="0" w:space="0" w:color="auto"/>
      </w:divBdr>
    </w:div>
    <w:div w:id="1425228143">
      <w:marLeft w:val="480"/>
      <w:marRight w:val="0"/>
      <w:marTop w:val="0"/>
      <w:marBottom w:val="0"/>
      <w:divBdr>
        <w:top w:val="none" w:sz="0" w:space="0" w:color="auto"/>
        <w:left w:val="none" w:sz="0" w:space="0" w:color="auto"/>
        <w:bottom w:val="none" w:sz="0" w:space="0" w:color="auto"/>
        <w:right w:val="none" w:sz="0" w:space="0" w:color="auto"/>
      </w:divBdr>
    </w:div>
    <w:div w:id="1425302951">
      <w:marLeft w:val="480"/>
      <w:marRight w:val="0"/>
      <w:marTop w:val="0"/>
      <w:marBottom w:val="0"/>
      <w:divBdr>
        <w:top w:val="none" w:sz="0" w:space="0" w:color="auto"/>
        <w:left w:val="none" w:sz="0" w:space="0" w:color="auto"/>
        <w:bottom w:val="none" w:sz="0" w:space="0" w:color="auto"/>
        <w:right w:val="none" w:sz="0" w:space="0" w:color="auto"/>
      </w:divBdr>
    </w:div>
    <w:div w:id="1425303525">
      <w:marLeft w:val="480"/>
      <w:marRight w:val="0"/>
      <w:marTop w:val="0"/>
      <w:marBottom w:val="0"/>
      <w:divBdr>
        <w:top w:val="none" w:sz="0" w:space="0" w:color="auto"/>
        <w:left w:val="none" w:sz="0" w:space="0" w:color="auto"/>
        <w:bottom w:val="none" w:sz="0" w:space="0" w:color="auto"/>
        <w:right w:val="none" w:sz="0" w:space="0" w:color="auto"/>
      </w:divBdr>
    </w:div>
    <w:div w:id="1425304137">
      <w:marLeft w:val="480"/>
      <w:marRight w:val="0"/>
      <w:marTop w:val="0"/>
      <w:marBottom w:val="0"/>
      <w:divBdr>
        <w:top w:val="none" w:sz="0" w:space="0" w:color="auto"/>
        <w:left w:val="none" w:sz="0" w:space="0" w:color="auto"/>
        <w:bottom w:val="none" w:sz="0" w:space="0" w:color="auto"/>
        <w:right w:val="none" w:sz="0" w:space="0" w:color="auto"/>
      </w:divBdr>
    </w:div>
    <w:div w:id="1425373993">
      <w:marLeft w:val="480"/>
      <w:marRight w:val="0"/>
      <w:marTop w:val="0"/>
      <w:marBottom w:val="0"/>
      <w:divBdr>
        <w:top w:val="none" w:sz="0" w:space="0" w:color="auto"/>
        <w:left w:val="none" w:sz="0" w:space="0" w:color="auto"/>
        <w:bottom w:val="none" w:sz="0" w:space="0" w:color="auto"/>
        <w:right w:val="none" w:sz="0" w:space="0" w:color="auto"/>
      </w:divBdr>
    </w:div>
    <w:div w:id="1425420611">
      <w:marLeft w:val="480"/>
      <w:marRight w:val="0"/>
      <w:marTop w:val="0"/>
      <w:marBottom w:val="0"/>
      <w:divBdr>
        <w:top w:val="none" w:sz="0" w:space="0" w:color="auto"/>
        <w:left w:val="none" w:sz="0" w:space="0" w:color="auto"/>
        <w:bottom w:val="none" w:sz="0" w:space="0" w:color="auto"/>
        <w:right w:val="none" w:sz="0" w:space="0" w:color="auto"/>
      </w:divBdr>
    </w:div>
    <w:div w:id="1425489689">
      <w:marLeft w:val="480"/>
      <w:marRight w:val="0"/>
      <w:marTop w:val="0"/>
      <w:marBottom w:val="0"/>
      <w:divBdr>
        <w:top w:val="none" w:sz="0" w:space="0" w:color="auto"/>
        <w:left w:val="none" w:sz="0" w:space="0" w:color="auto"/>
        <w:bottom w:val="none" w:sz="0" w:space="0" w:color="auto"/>
        <w:right w:val="none" w:sz="0" w:space="0" w:color="auto"/>
      </w:divBdr>
    </w:div>
    <w:div w:id="1425493741">
      <w:marLeft w:val="480"/>
      <w:marRight w:val="0"/>
      <w:marTop w:val="0"/>
      <w:marBottom w:val="0"/>
      <w:divBdr>
        <w:top w:val="none" w:sz="0" w:space="0" w:color="auto"/>
        <w:left w:val="none" w:sz="0" w:space="0" w:color="auto"/>
        <w:bottom w:val="none" w:sz="0" w:space="0" w:color="auto"/>
        <w:right w:val="none" w:sz="0" w:space="0" w:color="auto"/>
      </w:divBdr>
    </w:div>
    <w:div w:id="1425539458">
      <w:marLeft w:val="480"/>
      <w:marRight w:val="0"/>
      <w:marTop w:val="0"/>
      <w:marBottom w:val="0"/>
      <w:divBdr>
        <w:top w:val="none" w:sz="0" w:space="0" w:color="auto"/>
        <w:left w:val="none" w:sz="0" w:space="0" w:color="auto"/>
        <w:bottom w:val="none" w:sz="0" w:space="0" w:color="auto"/>
        <w:right w:val="none" w:sz="0" w:space="0" w:color="auto"/>
      </w:divBdr>
    </w:div>
    <w:div w:id="1425564438">
      <w:marLeft w:val="480"/>
      <w:marRight w:val="0"/>
      <w:marTop w:val="0"/>
      <w:marBottom w:val="0"/>
      <w:divBdr>
        <w:top w:val="none" w:sz="0" w:space="0" w:color="auto"/>
        <w:left w:val="none" w:sz="0" w:space="0" w:color="auto"/>
        <w:bottom w:val="none" w:sz="0" w:space="0" w:color="auto"/>
        <w:right w:val="none" w:sz="0" w:space="0" w:color="auto"/>
      </w:divBdr>
    </w:div>
    <w:div w:id="1425570032">
      <w:marLeft w:val="480"/>
      <w:marRight w:val="0"/>
      <w:marTop w:val="0"/>
      <w:marBottom w:val="0"/>
      <w:divBdr>
        <w:top w:val="none" w:sz="0" w:space="0" w:color="auto"/>
        <w:left w:val="none" w:sz="0" w:space="0" w:color="auto"/>
        <w:bottom w:val="none" w:sz="0" w:space="0" w:color="auto"/>
        <w:right w:val="none" w:sz="0" w:space="0" w:color="auto"/>
      </w:divBdr>
    </w:div>
    <w:div w:id="1425608091">
      <w:marLeft w:val="480"/>
      <w:marRight w:val="0"/>
      <w:marTop w:val="0"/>
      <w:marBottom w:val="0"/>
      <w:divBdr>
        <w:top w:val="none" w:sz="0" w:space="0" w:color="auto"/>
        <w:left w:val="none" w:sz="0" w:space="0" w:color="auto"/>
        <w:bottom w:val="none" w:sz="0" w:space="0" w:color="auto"/>
        <w:right w:val="none" w:sz="0" w:space="0" w:color="auto"/>
      </w:divBdr>
    </w:div>
    <w:div w:id="1425612215">
      <w:marLeft w:val="480"/>
      <w:marRight w:val="0"/>
      <w:marTop w:val="0"/>
      <w:marBottom w:val="0"/>
      <w:divBdr>
        <w:top w:val="none" w:sz="0" w:space="0" w:color="auto"/>
        <w:left w:val="none" w:sz="0" w:space="0" w:color="auto"/>
        <w:bottom w:val="none" w:sz="0" w:space="0" w:color="auto"/>
        <w:right w:val="none" w:sz="0" w:space="0" w:color="auto"/>
      </w:divBdr>
    </w:div>
    <w:div w:id="1425685693">
      <w:marLeft w:val="480"/>
      <w:marRight w:val="0"/>
      <w:marTop w:val="0"/>
      <w:marBottom w:val="0"/>
      <w:divBdr>
        <w:top w:val="none" w:sz="0" w:space="0" w:color="auto"/>
        <w:left w:val="none" w:sz="0" w:space="0" w:color="auto"/>
        <w:bottom w:val="none" w:sz="0" w:space="0" w:color="auto"/>
        <w:right w:val="none" w:sz="0" w:space="0" w:color="auto"/>
      </w:divBdr>
    </w:div>
    <w:div w:id="1425690510">
      <w:marLeft w:val="480"/>
      <w:marRight w:val="0"/>
      <w:marTop w:val="0"/>
      <w:marBottom w:val="0"/>
      <w:divBdr>
        <w:top w:val="none" w:sz="0" w:space="0" w:color="auto"/>
        <w:left w:val="none" w:sz="0" w:space="0" w:color="auto"/>
        <w:bottom w:val="none" w:sz="0" w:space="0" w:color="auto"/>
        <w:right w:val="none" w:sz="0" w:space="0" w:color="auto"/>
      </w:divBdr>
    </w:div>
    <w:div w:id="1425762990">
      <w:marLeft w:val="480"/>
      <w:marRight w:val="0"/>
      <w:marTop w:val="0"/>
      <w:marBottom w:val="0"/>
      <w:divBdr>
        <w:top w:val="none" w:sz="0" w:space="0" w:color="auto"/>
        <w:left w:val="none" w:sz="0" w:space="0" w:color="auto"/>
        <w:bottom w:val="none" w:sz="0" w:space="0" w:color="auto"/>
        <w:right w:val="none" w:sz="0" w:space="0" w:color="auto"/>
      </w:divBdr>
    </w:div>
    <w:div w:id="1425801430">
      <w:marLeft w:val="480"/>
      <w:marRight w:val="0"/>
      <w:marTop w:val="0"/>
      <w:marBottom w:val="0"/>
      <w:divBdr>
        <w:top w:val="none" w:sz="0" w:space="0" w:color="auto"/>
        <w:left w:val="none" w:sz="0" w:space="0" w:color="auto"/>
        <w:bottom w:val="none" w:sz="0" w:space="0" w:color="auto"/>
        <w:right w:val="none" w:sz="0" w:space="0" w:color="auto"/>
      </w:divBdr>
    </w:div>
    <w:div w:id="1425801905">
      <w:marLeft w:val="480"/>
      <w:marRight w:val="0"/>
      <w:marTop w:val="0"/>
      <w:marBottom w:val="0"/>
      <w:divBdr>
        <w:top w:val="none" w:sz="0" w:space="0" w:color="auto"/>
        <w:left w:val="none" w:sz="0" w:space="0" w:color="auto"/>
        <w:bottom w:val="none" w:sz="0" w:space="0" w:color="auto"/>
        <w:right w:val="none" w:sz="0" w:space="0" w:color="auto"/>
      </w:divBdr>
    </w:div>
    <w:div w:id="1425880623">
      <w:marLeft w:val="480"/>
      <w:marRight w:val="0"/>
      <w:marTop w:val="0"/>
      <w:marBottom w:val="0"/>
      <w:divBdr>
        <w:top w:val="none" w:sz="0" w:space="0" w:color="auto"/>
        <w:left w:val="none" w:sz="0" w:space="0" w:color="auto"/>
        <w:bottom w:val="none" w:sz="0" w:space="0" w:color="auto"/>
        <w:right w:val="none" w:sz="0" w:space="0" w:color="auto"/>
      </w:divBdr>
    </w:div>
    <w:div w:id="1425956858">
      <w:marLeft w:val="480"/>
      <w:marRight w:val="0"/>
      <w:marTop w:val="0"/>
      <w:marBottom w:val="0"/>
      <w:divBdr>
        <w:top w:val="none" w:sz="0" w:space="0" w:color="auto"/>
        <w:left w:val="none" w:sz="0" w:space="0" w:color="auto"/>
        <w:bottom w:val="none" w:sz="0" w:space="0" w:color="auto"/>
        <w:right w:val="none" w:sz="0" w:space="0" w:color="auto"/>
      </w:divBdr>
    </w:div>
    <w:div w:id="1426075641">
      <w:marLeft w:val="480"/>
      <w:marRight w:val="0"/>
      <w:marTop w:val="0"/>
      <w:marBottom w:val="0"/>
      <w:divBdr>
        <w:top w:val="none" w:sz="0" w:space="0" w:color="auto"/>
        <w:left w:val="none" w:sz="0" w:space="0" w:color="auto"/>
        <w:bottom w:val="none" w:sz="0" w:space="0" w:color="auto"/>
        <w:right w:val="none" w:sz="0" w:space="0" w:color="auto"/>
      </w:divBdr>
    </w:div>
    <w:div w:id="1426262427">
      <w:marLeft w:val="480"/>
      <w:marRight w:val="0"/>
      <w:marTop w:val="0"/>
      <w:marBottom w:val="0"/>
      <w:divBdr>
        <w:top w:val="none" w:sz="0" w:space="0" w:color="auto"/>
        <w:left w:val="none" w:sz="0" w:space="0" w:color="auto"/>
        <w:bottom w:val="none" w:sz="0" w:space="0" w:color="auto"/>
        <w:right w:val="none" w:sz="0" w:space="0" w:color="auto"/>
      </w:divBdr>
    </w:div>
    <w:div w:id="1426263263">
      <w:marLeft w:val="480"/>
      <w:marRight w:val="0"/>
      <w:marTop w:val="0"/>
      <w:marBottom w:val="0"/>
      <w:divBdr>
        <w:top w:val="none" w:sz="0" w:space="0" w:color="auto"/>
        <w:left w:val="none" w:sz="0" w:space="0" w:color="auto"/>
        <w:bottom w:val="none" w:sz="0" w:space="0" w:color="auto"/>
        <w:right w:val="none" w:sz="0" w:space="0" w:color="auto"/>
      </w:divBdr>
    </w:div>
    <w:div w:id="1426531769">
      <w:marLeft w:val="480"/>
      <w:marRight w:val="0"/>
      <w:marTop w:val="0"/>
      <w:marBottom w:val="0"/>
      <w:divBdr>
        <w:top w:val="none" w:sz="0" w:space="0" w:color="auto"/>
        <w:left w:val="none" w:sz="0" w:space="0" w:color="auto"/>
        <w:bottom w:val="none" w:sz="0" w:space="0" w:color="auto"/>
        <w:right w:val="none" w:sz="0" w:space="0" w:color="auto"/>
      </w:divBdr>
    </w:div>
    <w:div w:id="1426538280">
      <w:marLeft w:val="480"/>
      <w:marRight w:val="0"/>
      <w:marTop w:val="0"/>
      <w:marBottom w:val="0"/>
      <w:divBdr>
        <w:top w:val="none" w:sz="0" w:space="0" w:color="auto"/>
        <w:left w:val="none" w:sz="0" w:space="0" w:color="auto"/>
        <w:bottom w:val="none" w:sz="0" w:space="0" w:color="auto"/>
        <w:right w:val="none" w:sz="0" w:space="0" w:color="auto"/>
      </w:divBdr>
    </w:div>
    <w:div w:id="1426609148">
      <w:marLeft w:val="480"/>
      <w:marRight w:val="0"/>
      <w:marTop w:val="0"/>
      <w:marBottom w:val="0"/>
      <w:divBdr>
        <w:top w:val="none" w:sz="0" w:space="0" w:color="auto"/>
        <w:left w:val="none" w:sz="0" w:space="0" w:color="auto"/>
        <w:bottom w:val="none" w:sz="0" w:space="0" w:color="auto"/>
        <w:right w:val="none" w:sz="0" w:space="0" w:color="auto"/>
      </w:divBdr>
    </w:div>
    <w:div w:id="1426611885">
      <w:marLeft w:val="480"/>
      <w:marRight w:val="0"/>
      <w:marTop w:val="0"/>
      <w:marBottom w:val="0"/>
      <w:divBdr>
        <w:top w:val="none" w:sz="0" w:space="0" w:color="auto"/>
        <w:left w:val="none" w:sz="0" w:space="0" w:color="auto"/>
        <w:bottom w:val="none" w:sz="0" w:space="0" w:color="auto"/>
        <w:right w:val="none" w:sz="0" w:space="0" w:color="auto"/>
      </w:divBdr>
    </w:div>
    <w:div w:id="1426728282">
      <w:marLeft w:val="480"/>
      <w:marRight w:val="0"/>
      <w:marTop w:val="0"/>
      <w:marBottom w:val="0"/>
      <w:divBdr>
        <w:top w:val="none" w:sz="0" w:space="0" w:color="auto"/>
        <w:left w:val="none" w:sz="0" w:space="0" w:color="auto"/>
        <w:bottom w:val="none" w:sz="0" w:space="0" w:color="auto"/>
        <w:right w:val="none" w:sz="0" w:space="0" w:color="auto"/>
      </w:divBdr>
    </w:div>
    <w:div w:id="1426728411">
      <w:marLeft w:val="480"/>
      <w:marRight w:val="0"/>
      <w:marTop w:val="0"/>
      <w:marBottom w:val="0"/>
      <w:divBdr>
        <w:top w:val="none" w:sz="0" w:space="0" w:color="auto"/>
        <w:left w:val="none" w:sz="0" w:space="0" w:color="auto"/>
        <w:bottom w:val="none" w:sz="0" w:space="0" w:color="auto"/>
        <w:right w:val="none" w:sz="0" w:space="0" w:color="auto"/>
      </w:divBdr>
    </w:div>
    <w:div w:id="1426728710">
      <w:marLeft w:val="480"/>
      <w:marRight w:val="0"/>
      <w:marTop w:val="0"/>
      <w:marBottom w:val="0"/>
      <w:divBdr>
        <w:top w:val="none" w:sz="0" w:space="0" w:color="auto"/>
        <w:left w:val="none" w:sz="0" w:space="0" w:color="auto"/>
        <w:bottom w:val="none" w:sz="0" w:space="0" w:color="auto"/>
        <w:right w:val="none" w:sz="0" w:space="0" w:color="auto"/>
      </w:divBdr>
    </w:div>
    <w:div w:id="1426732260">
      <w:marLeft w:val="480"/>
      <w:marRight w:val="0"/>
      <w:marTop w:val="0"/>
      <w:marBottom w:val="0"/>
      <w:divBdr>
        <w:top w:val="none" w:sz="0" w:space="0" w:color="auto"/>
        <w:left w:val="none" w:sz="0" w:space="0" w:color="auto"/>
        <w:bottom w:val="none" w:sz="0" w:space="0" w:color="auto"/>
        <w:right w:val="none" w:sz="0" w:space="0" w:color="auto"/>
      </w:divBdr>
    </w:div>
    <w:div w:id="1426800142">
      <w:marLeft w:val="480"/>
      <w:marRight w:val="0"/>
      <w:marTop w:val="0"/>
      <w:marBottom w:val="0"/>
      <w:divBdr>
        <w:top w:val="none" w:sz="0" w:space="0" w:color="auto"/>
        <w:left w:val="none" w:sz="0" w:space="0" w:color="auto"/>
        <w:bottom w:val="none" w:sz="0" w:space="0" w:color="auto"/>
        <w:right w:val="none" w:sz="0" w:space="0" w:color="auto"/>
      </w:divBdr>
    </w:div>
    <w:div w:id="1426809033">
      <w:marLeft w:val="480"/>
      <w:marRight w:val="0"/>
      <w:marTop w:val="0"/>
      <w:marBottom w:val="0"/>
      <w:divBdr>
        <w:top w:val="none" w:sz="0" w:space="0" w:color="auto"/>
        <w:left w:val="none" w:sz="0" w:space="0" w:color="auto"/>
        <w:bottom w:val="none" w:sz="0" w:space="0" w:color="auto"/>
        <w:right w:val="none" w:sz="0" w:space="0" w:color="auto"/>
      </w:divBdr>
    </w:div>
    <w:div w:id="1426850893">
      <w:marLeft w:val="480"/>
      <w:marRight w:val="0"/>
      <w:marTop w:val="0"/>
      <w:marBottom w:val="0"/>
      <w:divBdr>
        <w:top w:val="none" w:sz="0" w:space="0" w:color="auto"/>
        <w:left w:val="none" w:sz="0" w:space="0" w:color="auto"/>
        <w:bottom w:val="none" w:sz="0" w:space="0" w:color="auto"/>
        <w:right w:val="none" w:sz="0" w:space="0" w:color="auto"/>
      </w:divBdr>
    </w:div>
    <w:div w:id="1426876819">
      <w:marLeft w:val="480"/>
      <w:marRight w:val="0"/>
      <w:marTop w:val="0"/>
      <w:marBottom w:val="0"/>
      <w:divBdr>
        <w:top w:val="none" w:sz="0" w:space="0" w:color="auto"/>
        <w:left w:val="none" w:sz="0" w:space="0" w:color="auto"/>
        <w:bottom w:val="none" w:sz="0" w:space="0" w:color="auto"/>
        <w:right w:val="none" w:sz="0" w:space="0" w:color="auto"/>
      </w:divBdr>
    </w:div>
    <w:div w:id="1426878979">
      <w:marLeft w:val="480"/>
      <w:marRight w:val="0"/>
      <w:marTop w:val="0"/>
      <w:marBottom w:val="0"/>
      <w:divBdr>
        <w:top w:val="none" w:sz="0" w:space="0" w:color="auto"/>
        <w:left w:val="none" w:sz="0" w:space="0" w:color="auto"/>
        <w:bottom w:val="none" w:sz="0" w:space="0" w:color="auto"/>
        <w:right w:val="none" w:sz="0" w:space="0" w:color="auto"/>
      </w:divBdr>
    </w:div>
    <w:div w:id="1426923093">
      <w:marLeft w:val="480"/>
      <w:marRight w:val="0"/>
      <w:marTop w:val="0"/>
      <w:marBottom w:val="0"/>
      <w:divBdr>
        <w:top w:val="none" w:sz="0" w:space="0" w:color="auto"/>
        <w:left w:val="none" w:sz="0" w:space="0" w:color="auto"/>
        <w:bottom w:val="none" w:sz="0" w:space="0" w:color="auto"/>
        <w:right w:val="none" w:sz="0" w:space="0" w:color="auto"/>
      </w:divBdr>
    </w:div>
    <w:div w:id="1426995529">
      <w:marLeft w:val="480"/>
      <w:marRight w:val="0"/>
      <w:marTop w:val="0"/>
      <w:marBottom w:val="0"/>
      <w:divBdr>
        <w:top w:val="none" w:sz="0" w:space="0" w:color="auto"/>
        <w:left w:val="none" w:sz="0" w:space="0" w:color="auto"/>
        <w:bottom w:val="none" w:sz="0" w:space="0" w:color="auto"/>
        <w:right w:val="none" w:sz="0" w:space="0" w:color="auto"/>
      </w:divBdr>
    </w:div>
    <w:div w:id="1426996463">
      <w:marLeft w:val="480"/>
      <w:marRight w:val="0"/>
      <w:marTop w:val="0"/>
      <w:marBottom w:val="0"/>
      <w:divBdr>
        <w:top w:val="none" w:sz="0" w:space="0" w:color="auto"/>
        <w:left w:val="none" w:sz="0" w:space="0" w:color="auto"/>
        <w:bottom w:val="none" w:sz="0" w:space="0" w:color="auto"/>
        <w:right w:val="none" w:sz="0" w:space="0" w:color="auto"/>
      </w:divBdr>
    </w:div>
    <w:div w:id="1427068259">
      <w:marLeft w:val="480"/>
      <w:marRight w:val="0"/>
      <w:marTop w:val="0"/>
      <w:marBottom w:val="0"/>
      <w:divBdr>
        <w:top w:val="none" w:sz="0" w:space="0" w:color="auto"/>
        <w:left w:val="none" w:sz="0" w:space="0" w:color="auto"/>
        <w:bottom w:val="none" w:sz="0" w:space="0" w:color="auto"/>
        <w:right w:val="none" w:sz="0" w:space="0" w:color="auto"/>
      </w:divBdr>
    </w:div>
    <w:div w:id="1427076786">
      <w:marLeft w:val="480"/>
      <w:marRight w:val="0"/>
      <w:marTop w:val="0"/>
      <w:marBottom w:val="0"/>
      <w:divBdr>
        <w:top w:val="none" w:sz="0" w:space="0" w:color="auto"/>
        <w:left w:val="none" w:sz="0" w:space="0" w:color="auto"/>
        <w:bottom w:val="none" w:sz="0" w:space="0" w:color="auto"/>
        <w:right w:val="none" w:sz="0" w:space="0" w:color="auto"/>
      </w:divBdr>
    </w:div>
    <w:div w:id="1427118523">
      <w:marLeft w:val="480"/>
      <w:marRight w:val="0"/>
      <w:marTop w:val="0"/>
      <w:marBottom w:val="0"/>
      <w:divBdr>
        <w:top w:val="none" w:sz="0" w:space="0" w:color="auto"/>
        <w:left w:val="none" w:sz="0" w:space="0" w:color="auto"/>
        <w:bottom w:val="none" w:sz="0" w:space="0" w:color="auto"/>
        <w:right w:val="none" w:sz="0" w:space="0" w:color="auto"/>
      </w:divBdr>
    </w:div>
    <w:div w:id="1427265531">
      <w:marLeft w:val="480"/>
      <w:marRight w:val="0"/>
      <w:marTop w:val="0"/>
      <w:marBottom w:val="0"/>
      <w:divBdr>
        <w:top w:val="none" w:sz="0" w:space="0" w:color="auto"/>
        <w:left w:val="none" w:sz="0" w:space="0" w:color="auto"/>
        <w:bottom w:val="none" w:sz="0" w:space="0" w:color="auto"/>
        <w:right w:val="none" w:sz="0" w:space="0" w:color="auto"/>
      </w:divBdr>
    </w:div>
    <w:div w:id="1427311172">
      <w:marLeft w:val="480"/>
      <w:marRight w:val="0"/>
      <w:marTop w:val="0"/>
      <w:marBottom w:val="0"/>
      <w:divBdr>
        <w:top w:val="none" w:sz="0" w:space="0" w:color="auto"/>
        <w:left w:val="none" w:sz="0" w:space="0" w:color="auto"/>
        <w:bottom w:val="none" w:sz="0" w:space="0" w:color="auto"/>
        <w:right w:val="none" w:sz="0" w:space="0" w:color="auto"/>
      </w:divBdr>
    </w:div>
    <w:div w:id="1427313399">
      <w:marLeft w:val="480"/>
      <w:marRight w:val="0"/>
      <w:marTop w:val="0"/>
      <w:marBottom w:val="0"/>
      <w:divBdr>
        <w:top w:val="none" w:sz="0" w:space="0" w:color="auto"/>
        <w:left w:val="none" w:sz="0" w:space="0" w:color="auto"/>
        <w:bottom w:val="none" w:sz="0" w:space="0" w:color="auto"/>
        <w:right w:val="none" w:sz="0" w:space="0" w:color="auto"/>
      </w:divBdr>
    </w:div>
    <w:div w:id="1427313571">
      <w:marLeft w:val="480"/>
      <w:marRight w:val="0"/>
      <w:marTop w:val="0"/>
      <w:marBottom w:val="0"/>
      <w:divBdr>
        <w:top w:val="none" w:sz="0" w:space="0" w:color="auto"/>
        <w:left w:val="none" w:sz="0" w:space="0" w:color="auto"/>
        <w:bottom w:val="none" w:sz="0" w:space="0" w:color="auto"/>
        <w:right w:val="none" w:sz="0" w:space="0" w:color="auto"/>
      </w:divBdr>
    </w:div>
    <w:div w:id="1427338014">
      <w:marLeft w:val="480"/>
      <w:marRight w:val="0"/>
      <w:marTop w:val="0"/>
      <w:marBottom w:val="0"/>
      <w:divBdr>
        <w:top w:val="none" w:sz="0" w:space="0" w:color="auto"/>
        <w:left w:val="none" w:sz="0" w:space="0" w:color="auto"/>
        <w:bottom w:val="none" w:sz="0" w:space="0" w:color="auto"/>
        <w:right w:val="none" w:sz="0" w:space="0" w:color="auto"/>
      </w:divBdr>
    </w:div>
    <w:div w:id="1427338734">
      <w:marLeft w:val="480"/>
      <w:marRight w:val="0"/>
      <w:marTop w:val="0"/>
      <w:marBottom w:val="0"/>
      <w:divBdr>
        <w:top w:val="none" w:sz="0" w:space="0" w:color="auto"/>
        <w:left w:val="none" w:sz="0" w:space="0" w:color="auto"/>
        <w:bottom w:val="none" w:sz="0" w:space="0" w:color="auto"/>
        <w:right w:val="none" w:sz="0" w:space="0" w:color="auto"/>
      </w:divBdr>
    </w:div>
    <w:div w:id="1427385147">
      <w:marLeft w:val="480"/>
      <w:marRight w:val="0"/>
      <w:marTop w:val="0"/>
      <w:marBottom w:val="0"/>
      <w:divBdr>
        <w:top w:val="none" w:sz="0" w:space="0" w:color="auto"/>
        <w:left w:val="none" w:sz="0" w:space="0" w:color="auto"/>
        <w:bottom w:val="none" w:sz="0" w:space="0" w:color="auto"/>
        <w:right w:val="none" w:sz="0" w:space="0" w:color="auto"/>
      </w:divBdr>
    </w:div>
    <w:div w:id="1427386440">
      <w:marLeft w:val="480"/>
      <w:marRight w:val="0"/>
      <w:marTop w:val="0"/>
      <w:marBottom w:val="0"/>
      <w:divBdr>
        <w:top w:val="none" w:sz="0" w:space="0" w:color="auto"/>
        <w:left w:val="none" w:sz="0" w:space="0" w:color="auto"/>
        <w:bottom w:val="none" w:sz="0" w:space="0" w:color="auto"/>
        <w:right w:val="none" w:sz="0" w:space="0" w:color="auto"/>
      </w:divBdr>
    </w:div>
    <w:div w:id="1427455211">
      <w:marLeft w:val="480"/>
      <w:marRight w:val="0"/>
      <w:marTop w:val="0"/>
      <w:marBottom w:val="0"/>
      <w:divBdr>
        <w:top w:val="none" w:sz="0" w:space="0" w:color="auto"/>
        <w:left w:val="none" w:sz="0" w:space="0" w:color="auto"/>
        <w:bottom w:val="none" w:sz="0" w:space="0" w:color="auto"/>
        <w:right w:val="none" w:sz="0" w:space="0" w:color="auto"/>
      </w:divBdr>
    </w:div>
    <w:div w:id="1427459198">
      <w:marLeft w:val="480"/>
      <w:marRight w:val="0"/>
      <w:marTop w:val="0"/>
      <w:marBottom w:val="0"/>
      <w:divBdr>
        <w:top w:val="none" w:sz="0" w:space="0" w:color="auto"/>
        <w:left w:val="none" w:sz="0" w:space="0" w:color="auto"/>
        <w:bottom w:val="none" w:sz="0" w:space="0" w:color="auto"/>
        <w:right w:val="none" w:sz="0" w:space="0" w:color="auto"/>
      </w:divBdr>
    </w:div>
    <w:div w:id="1427460155">
      <w:marLeft w:val="480"/>
      <w:marRight w:val="0"/>
      <w:marTop w:val="0"/>
      <w:marBottom w:val="0"/>
      <w:divBdr>
        <w:top w:val="none" w:sz="0" w:space="0" w:color="auto"/>
        <w:left w:val="none" w:sz="0" w:space="0" w:color="auto"/>
        <w:bottom w:val="none" w:sz="0" w:space="0" w:color="auto"/>
        <w:right w:val="none" w:sz="0" w:space="0" w:color="auto"/>
      </w:divBdr>
    </w:div>
    <w:div w:id="1427461636">
      <w:marLeft w:val="480"/>
      <w:marRight w:val="0"/>
      <w:marTop w:val="0"/>
      <w:marBottom w:val="0"/>
      <w:divBdr>
        <w:top w:val="none" w:sz="0" w:space="0" w:color="auto"/>
        <w:left w:val="none" w:sz="0" w:space="0" w:color="auto"/>
        <w:bottom w:val="none" w:sz="0" w:space="0" w:color="auto"/>
        <w:right w:val="none" w:sz="0" w:space="0" w:color="auto"/>
      </w:divBdr>
    </w:div>
    <w:div w:id="1427461743">
      <w:marLeft w:val="480"/>
      <w:marRight w:val="0"/>
      <w:marTop w:val="0"/>
      <w:marBottom w:val="0"/>
      <w:divBdr>
        <w:top w:val="none" w:sz="0" w:space="0" w:color="auto"/>
        <w:left w:val="none" w:sz="0" w:space="0" w:color="auto"/>
        <w:bottom w:val="none" w:sz="0" w:space="0" w:color="auto"/>
        <w:right w:val="none" w:sz="0" w:space="0" w:color="auto"/>
      </w:divBdr>
    </w:div>
    <w:div w:id="1427505305">
      <w:marLeft w:val="480"/>
      <w:marRight w:val="0"/>
      <w:marTop w:val="0"/>
      <w:marBottom w:val="0"/>
      <w:divBdr>
        <w:top w:val="none" w:sz="0" w:space="0" w:color="auto"/>
        <w:left w:val="none" w:sz="0" w:space="0" w:color="auto"/>
        <w:bottom w:val="none" w:sz="0" w:space="0" w:color="auto"/>
        <w:right w:val="none" w:sz="0" w:space="0" w:color="auto"/>
      </w:divBdr>
    </w:div>
    <w:div w:id="1427533809">
      <w:marLeft w:val="480"/>
      <w:marRight w:val="0"/>
      <w:marTop w:val="0"/>
      <w:marBottom w:val="0"/>
      <w:divBdr>
        <w:top w:val="none" w:sz="0" w:space="0" w:color="auto"/>
        <w:left w:val="none" w:sz="0" w:space="0" w:color="auto"/>
        <w:bottom w:val="none" w:sz="0" w:space="0" w:color="auto"/>
        <w:right w:val="none" w:sz="0" w:space="0" w:color="auto"/>
      </w:divBdr>
    </w:div>
    <w:div w:id="1427575293">
      <w:marLeft w:val="480"/>
      <w:marRight w:val="0"/>
      <w:marTop w:val="0"/>
      <w:marBottom w:val="0"/>
      <w:divBdr>
        <w:top w:val="none" w:sz="0" w:space="0" w:color="auto"/>
        <w:left w:val="none" w:sz="0" w:space="0" w:color="auto"/>
        <w:bottom w:val="none" w:sz="0" w:space="0" w:color="auto"/>
        <w:right w:val="none" w:sz="0" w:space="0" w:color="auto"/>
      </w:divBdr>
    </w:div>
    <w:div w:id="1427580186">
      <w:marLeft w:val="480"/>
      <w:marRight w:val="0"/>
      <w:marTop w:val="0"/>
      <w:marBottom w:val="0"/>
      <w:divBdr>
        <w:top w:val="none" w:sz="0" w:space="0" w:color="auto"/>
        <w:left w:val="none" w:sz="0" w:space="0" w:color="auto"/>
        <w:bottom w:val="none" w:sz="0" w:space="0" w:color="auto"/>
        <w:right w:val="none" w:sz="0" w:space="0" w:color="auto"/>
      </w:divBdr>
    </w:div>
    <w:div w:id="1427650069">
      <w:marLeft w:val="480"/>
      <w:marRight w:val="0"/>
      <w:marTop w:val="0"/>
      <w:marBottom w:val="0"/>
      <w:divBdr>
        <w:top w:val="none" w:sz="0" w:space="0" w:color="auto"/>
        <w:left w:val="none" w:sz="0" w:space="0" w:color="auto"/>
        <w:bottom w:val="none" w:sz="0" w:space="0" w:color="auto"/>
        <w:right w:val="none" w:sz="0" w:space="0" w:color="auto"/>
      </w:divBdr>
    </w:div>
    <w:div w:id="1427723962">
      <w:marLeft w:val="480"/>
      <w:marRight w:val="0"/>
      <w:marTop w:val="0"/>
      <w:marBottom w:val="0"/>
      <w:divBdr>
        <w:top w:val="none" w:sz="0" w:space="0" w:color="auto"/>
        <w:left w:val="none" w:sz="0" w:space="0" w:color="auto"/>
        <w:bottom w:val="none" w:sz="0" w:space="0" w:color="auto"/>
        <w:right w:val="none" w:sz="0" w:space="0" w:color="auto"/>
      </w:divBdr>
    </w:div>
    <w:div w:id="1427724777">
      <w:marLeft w:val="480"/>
      <w:marRight w:val="0"/>
      <w:marTop w:val="0"/>
      <w:marBottom w:val="0"/>
      <w:divBdr>
        <w:top w:val="none" w:sz="0" w:space="0" w:color="auto"/>
        <w:left w:val="none" w:sz="0" w:space="0" w:color="auto"/>
        <w:bottom w:val="none" w:sz="0" w:space="0" w:color="auto"/>
        <w:right w:val="none" w:sz="0" w:space="0" w:color="auto"/>
      </w:divBdr>
    </w:div>
    <w:div w:id="1427729121">
      <w:marLeft w:val="480"/>
      <w:marRight w:val="0"/>
      <w:marTop w:val="0"/>
      <w:marBottom w:val="0"/>
      <w:divBdr>
        <w:top w:val="none" w:sz="0" w:space="0" w:color="auto"/>
        <w:left w:val="none" w:sz="0" w:space="0" w:color="auto"/>
        <w:bottom w:val="none" w:sz="0" w:space="0" w:color="auto"/>
        <w:right w:val="none" w:sz="0" w:space="0" w:color="auto"/>
      </w:divBdr>
    </w:div>
    <w:div w:id="1427849043">
      <w:marLeft w:val="480"/>
      <w:marRight w:val="0"/>
      <w:marTop w:val="0"/>
      <w:marBottom w:val="0"/>
      <w:divBdr>
        <w:top w:val="none" w:sz="0" w:space="0" w:color="auto"/>
        <w:left w:val="none" w:sz="0" w:space="0" w:color="auto"/>
        <w:bottom w:val="none" w:sz="0" w:space="0" w:color="auto"/>
        <w:right w:val="none" w:sz="0" w:space="0" w:color="auto"/>
      </w:divBdr>
    </w:div>
    <w:div w:id="1427917486">
      <w:marLeft w:val="480"/>
      <w:marRight w:val="0"/>
      <w:marTop w:val="0"/>
      <w:marBottom w:val="0"/>
      <w:divBdr>
        <w:top w:val="none" w:sz="0" w:space="0" w:color="auto"/>
        <w:left w:val="none" w:sz="0" w:space="0" w:color="auto"/>
        <w:bottom w:val="none" w:sz="0" w:space="0" w:color="auto"/>
        <w:right w:val="none" w:sz="0" w:space="0" w:color="auto"/>
      </w:divBdr>
    </w:div>
    <w:div w:id="1427923946">
      <w:marLeft w:val="480"/>
      <w:marRight w:val="0"/>
      <w:marTop w:val="0"/>
      <w:marBottom w:val="0"/>
      <w:divBdr>
        <w:top w:val="none" w:sz="0" w:space="0" w:color="auto"/>
        <w:left w:val="none" w:sz="0" w:space="0" w:color="auto"/>
        <w:bottom w:val="none" w:sz="0" w:space="0" w:color="auto"/>
        <w:right w:val="none" w:sz="0" w:space="0" w:color="auto"/>
      </w:divBdr>
    </w:div>
    <w:div w:id="1427963913">
      <w:marLeft w:val="480"/>
      <w:marRight w:val="0"/>
      <w:marTop w:val="0"/>
      <w:marBottom w:val="0"/>
      <w:divBdr>
        <w:top w:val="none" w:sz="0" w:space="0" w:color="auto"/>
        <w:left w:val="none" w:sz="0" w:space="0" w:color="auto"/>
        <w:bottom w:val="none" w:sz="0" w:space="0" w:color="auto"/>
        <w:right w:val="none" w:sz="0" w:space="0" w:color="auto"/>
      </w:divBdr>
    </w:div>
    <w:div w:id="1427993024">
      <w:marLeft w:val="480"/>
      <w:marRight w:val="0"/>
      <w:marTop w:val="0"/>
      <w:marBottom w:val="0"/>
      <w:divBdr>
        <w:top w:val="none" w:sz="0" w:space="0" w:color="auto"/>
        <w:left w:val="none" w:sz="0" w:space="0" w:color="auto"/>
        <w:bottom w:val="none" w:sz="0" w:space="0" w:color="auto"/>
        <w:right w:val="none" w:sz="0" w:space="0" w:color="auto"/>
      </w:divBdr>
    </w:div>
    <w:div w:id="1428042447">
      <w:marLeft w:val="480"/>
      <w:marRight w:val="0"/>
      <w:marTop w:val="0"/>
      <w:marBottom w:val="0"/>
      <w:divBdr>
        <w:top w:val="none" w:sz="0" w:space="0" w:color="auto"/>
        <w:left w:val="none" w:sz="0" w:space="0" w:color="auto"/>
        <w:bottom w:val="none" w:sz="0" w:space="0" w:color="auto"/>
        <w:right w:val="none" w:sz="0" w:space="0" w:color="auto"/>
      </w:divBdr>
    </w:div>
    <w:div w:id="1428110427">
      <w:marLeft w:val="480"/>
      <w:marRight w:val="0"/>
      <w:marTop w:val="0"/>
      <w:marBottom w:val="0"/>
      <w:divBdr>
        <w:top w:val="none" w:sz="0" w:space="0" w:color="auto"/>
        <w:left w:val="none" w:sz="0" w:space="0" w:color="auto"/>
        <w:bottom w:val="none" w:sz="0" w:space="0" w:color="auto"/>
        <w:right w:val="none" w:sz="0" w:space="0" w:color="auto"/>
      </w:divBdr>
    </w:div>
    <w:div w:id="1428115435">
      <w:marLeft w:val="480"/>
      <w:marRight w:val="0"/>
      <w:marTop w:val="0"/>
      <w:marBottom w:val="0"/>
      <w:divBdr>
        <w:top w:val="none" w:sz="0" w:space="0" w:color="auto"/>
        <w:left w:val="none" w:sz="0" w:space="0" w:color="auto"/>
        <w:bottom w:val="none" w:sz="0" w:space="0" w:color="auto"/>
        <w:right w:val="none" w:sz="0" w:space="0" w:color="auto"/>
      </w:divBdr>
    </w:div>
    <w:div w:id="1428115592">
      <w:marLeft w:val="480"/>
      <w:marRight w:val="0"/>
      <w:marTop w:val="0"/>
      <w:marBottom w:val="0"/>
      <w:divBdr>
        <w:top w:val="none" w:sz="0" w:space="0" w:color="auto"/>
        <w:left w:val="none" w:sz="0" w:space="0" w:color="auto"/>
        <w:bottom w:val="none" w:sz="0" w:space="0" w:color="auto"/>
        <w:right w:val="none" w:sz="0" w:space="0" w:color="auto"/>
      </w:divBdr>
    </w:div>
    <w:div w:id="1428117501">
      <w:marLeft w:val="480"/>
      <w:marRight w:val="0"/>
      <w:marTop w:val="0"/>
      <w:marBottom w:val="0"/>
      <w:divBdr>
        <w:top w:val="none" w:sz="0" w:space="0" w:color="auto"/>
        <w:left w:val="none" w:sz="0" w:space="0" w:color="auto"/>
        <w:bottom w:val="none" w:sz="0" w:space="0" w:color="auto"/>
        <w:right w:val="none" w:sz="0" w:space="0" w:color="auto"/>
      </w:divBdr>
    </w:div>
    <w:div w:id="1428117557">
      <w:marLeft w:val="480"/>
      <w:marRight w:val="0"/>
      <w:marTop w:val="0"/>
      <w:marBottom w:val="0"/>
      <w:divBdr>
        <w:top w:val="none" w:sz="0" w:space="0" w:color="auto"/>
        <w:left w:val="none" w:sz="0" w:space="0" w:color="auto"/>
        <w:bottom w:val="none" w:sz="0" w:space="0" w:color="auto"/>
        <w:right w:val="none" w:sz="0" w:space="0" w:color="auto"/>
      </w:divBdr>
    </w:div>
    <w:div w:id="1428117736">
      <w:marLeft w:val="480"/>
      <w:marRight w:val="0"/>
      <w:marTop w:val="0"/>
      <w:marBottom w:val="0"/>
      <w:divBdr>
        <w:top w:val="none" w:sz="0" w:space="0" w:color="auto"/>
        <w:left w:val="none" w:sz="0" w:space="0" w:color="auto"/>
        <w:bottom w:val="none" w:sz="0" w:space="0" w:color="auto"/>
        <w:right w:val="none" w:sz="0" w:space="0" w:color="auto"/>
      </w:divBdr>
    </w:div>
    <w:div w:id="1428162341">
      <w:marLeft w:val="480"/>
      <w:marRight w:val="0"/>
      <w:marTop w:val="0"/>
      <w:marBottom w:val="0"/>
      <w:divBdr>
        <w:top w:val="none" w:sz="0" w:space="0" w:color="auto"/>
        <w:left w:val="none" w:sz="0" w:space="0" w:color="auto"/>
        <w:bottom w:val="none" w:sz="0" w:space="0" w:color="auto"/>
        <w:right w:val="none" w:sz="0" w:space="0" w:color="auto"/>
      </w:divBdr>
    </w:div>
    <w:div w:id="1428162445">
      <w:marLeft w:val="480"/>
      <w:marRight w:val="0"/>
      <w:marTop w:val="0"/>
      <w:marBottom w:val="0"/>
      <w:divBdr>
        <w:top w:val="none" w:sz="0" w:space="0" w:color="auto"/>
        <w:left w:val="none" w:sz="0" w:space="0" w:color="auto"/>
        <w:bottom w:val="none" w:sz="0" w:space="0" w:color="auto"/>
        <w:right w:val="none" w:sz="0" w:space="0" w:color="auto"/>
      </w:divBdr>
    </w:div>
    <w:div w:id="1428187161">
      <w:marLeft w:val="480"/>
      <w:marRight w:val="0"/>
      <w:marTop w:val="0"/>
      <w:marBottom w:val="0"/>
      <w:divBdr>
        <w:top w:val="none" w:sz="0" w:space="0" w:color="auto"/>
        <w:left w:val="none" w:sz="0" w:space="0" w:color="auto"/>
        <w:bottom w:val="none" w:sz="0" w:space="0" w:color="auto"/>
        <w:right w:val="none" w:sz="0" w:space="0" w:color="auto"/>
      </w:divBdr>
    </w:div>
    <w:div w:id="1428233461">
      <w:marLeft w:val="480"/>
      <w:marRight w:val="0"/>
      <w:marTop w:val="0"/>
      <w:marBottom w:val="0"/>
      <w:divBdr>
        <w:top w:val="none" w:sz="0" w:space="0" w:color="auto"/>
        <w:left w:val="none" w:sz="0" w:space="0" w:color="auto"/>
        <w:bottom w:val="none" w:sz="0" w:space="0" w:color="auto"/>
        <w:right w:val="none" w:sz="0" w:space="0" w:color="auto"/>
      </w:divBdr>
    </w:div>
    <w:div w:id="1428380549">
      <w:marLeft w:val="480"/>
      <w:marRight w:val="0"/>
      <w:marTop w:val="0"/>
      <w:marBottom w:val="0"/>
      <w:divBdr>
        <w:top w:val="none" w:sz="0" w:space="0" w:color="auto"/>
        <w:left w:val="none" w:sz="0" w:space="0" w:color="auto"/>
        <w:bottom w:val="none" w:sz="0" w:space="0" w:color="auto"/>
        <w:right w:val="none" w:sz="0" w:space="0" w:color="auto"/>
      </w:divBdr>
    </w:div>
    <w:div w:id="1428427608">
      <w:marLeft w:val="480"/>
      <w:marRight w:val="0"/>
      <w:marTop w:val="0"/>
      <w:marBottom w:val="0"/>
      <w:divBdr>
        <w:top w:val="none" w:sz="0" w:space="0" w:color="auto"/>
        <w:left w:val="none" w:sz="0" w:space="0" w:color="auto"/>
        <w:bottom w:val="none" w:sz="0" w:space="0" w:color="auto"/>
        <w:right w:val="none" w:sz="0" w:space="0" w:color="auto"/>
      </w:divBdr>
    </w:div>
    <w:div w:id="1428498914">
      <w:marLeft w:val="480"/>
      <w:marRight w:val="0"/>
      <w:marTop w:val="0"/>
      <w:marBottom w:val="0"/>
      <w:divBdr>
        <w:top w:val="none" w:sz="0" w:space="0" w:color="auto"/>
        <w:left w:val="none" w:sz="0" w:space="0" w:color="auto"/>
        <w:bottom w:val="none" w:sz="0" w:space="0" w:color="auto"/>
        <w:right w:val="none" w:sz="0" w:space="0" w:color="auto"/>
      </w:divBdr>
    </w:div>
    <w:div w:id="1428572427">
      <w:marLeft w:val="480"/>
      <w:marRight w:val="0"/>
      <w:marTop w:val="0"/>
      <w:marBottom w:val="0"/>
      <w:divBdr>
        <w:top w:val="none" w:sz="0" w:space="0" w:color="auto"/>
        <w:left w:val="none" w:sz="0" w:space="0" w:color="auto"/>
        <w:bottom w:val="none" w:sz="0" w:space="0" w:color="auto"/>
        <w:right w:val="none" w:sz="0" w:space="0" w:color="auto"/>
      </w:divBdr>
    </w:div>
    <w:div w:id="1428578915">
      <w:marLeft w:val="480"/>
      <w:marRight w:val="0"/>
      <w:marTop w:val="0"/>
      <w:marBottom w:val="0"/>
      <w:divBdr>
        <w:top w:val="none" w:sz="0" w:space="0" w:color="auto"/>
        <w:left w:val="none" w:sz="0" w:space="0" w:color="auto"/>
        <w:bottom w:val="none" w:sz="0" w:space="0" w:color="auto"/>
        <w:right w:val="none" w:sz="0" w:space="0" w:color="auto"/>
      </w:divBdr>
    </w:div>
    <w:div w:id="1428579483">
      <w:marLeft w:val="480"/>
      <w:marRight w:val="0"/>
      <w:marTop w:val="0"/>
      <w:marBottom w:val="0"/>
      <w:divBdr>
        <w:top w:val="none" w:sz="0" w:space="0" w:color="auto"/>
        <w:left w:val="none" w:sz="0" w:space="0" w:color="auto"/>
        <w:bottom w:val="none" w:sz="0" w:space="0" w:color="auto"/>
        <w:right w:val="none" w:sz="0" w:space="0" w:color="auto"/>
      </w:divBdr>
    </w:div>
    <w:div w:id="1428624252">
      <w:marLeft w:val="480"/>
      <w:marRight w:val="0"/>
      <w:marTop w:val="0"/>
      <w:marBottom w:val="0"/>
      <w:divBdr>
        <w:top w:val="none" w:sz="0" w:space="0" w:color="auto"/>
        <w:left w:val="none" w:sz="0" w:space="0" w:color="auto"/>
        <w:bottom w:val="none" w:sz="0" w:space="0" w:color="auto"/>
        <w:right w:val="none" w:sz="0" w:space="0" w:color="auto"/>
      </w:divBdr>
    </w:div>
    <w:div w:id="1428692301">
      <w:marLeft w:val="480"/>
      <w:marRight w:val="0"/>
      <w:marTop w:val="0"/>
      <w:marBottom w:val="0"/>
      <w:divBdr>
        <w:top w:val="none" w:sz="0" w:space="0" w:color="auto"/>
        <w:left w:val="none" w:sz="0" w:space="0" w:color="auto"/>
        <w:bottom w:val="none" w:sz="0" w:space="0" w:color="auto"/>
        <w:right w:val="none" w:sz="0" w:space="0" w:color="auto"/>
      </w:divBdr>
    </w:div>
    <w:div w:id="1428693610">
      <w:marLeft w:val="480"/>
      <w:marRight w:val="0"/>
      <w:marTop w:val="0"/>
      <w:marBottom w:val="0"/>
      <w:divBdr>
        <w:top w:val="none" w:sz="0" w:space="0" w:color="auto"/>
        <w:left w:val="none" w:sz="0" w:space="0" w:color="auto"/>
        <w:bottom w:val="none" w:sz="0" w:space="0" w:color="auto"/>
        <w:right w:val="none" w:sz="0" w:space="0" w:color="auto"/>
      </w:divBdr>
    </w:div>
    <w:div w:id="1428771521">
      <w:marLeft w:val="480"/>
      <w:marRight w:val="0"/>
      <w:marTop w:val="0"/>
      <w:marBottom w:val="0"/>
      <w:divBdr>
        <w:top w:val="none" w:sz="0" w:space="0" w:color="auto"/>
        <w:left w:val="none" w:sz="0" w:space="0" w:color="auto"/>
        <w:bottom w:val="none" w:sz="0" w:space="0" w:color="auto"/>
        <w:right w:val="none" w:sz="0" w:space="0" w:color="auto"/>
      </w:divBdr>
    </w:div>
    <w:div w:id="1428774509">
      <w:marLeft w:val="480"/>
      <w:marRight w:val="0"/>
      <w:marTop w:val="0"/>
      <w:marBottom w:val="0"/>
      <w:divBdr>
        <w:top w:val="none" w:sz="0" w:space="0" w:color="auto"/>
        <w:left w:val="none" w:sz="0" w:space="0" w:color="auto"/>
        <w:bottom w:val="none" w:sz="0" w:space="0" w:color="auto"/>
        <w:right w:val="none" w:sz="0" w:space="0" w:color="auto"/>
      </w:divBdr>
    </w:div>
    <w:div w:id="1428841326">
      <w:marLeft w:val="480"/>
      <w:marRight w:val="0"/>
      <w:marTop w:val="0"/>
      <w:marBottom w:val="0"/>
      <w:divBdr>
        <w:top w:val="none" w:sz="0" w:space="0" w:color="auto"/>
        <w:left w:val="none" w:sz="0" w:space="0" w:color="auto"/>
        <w:bottom w:val="none" w:sz="0" w:space="0" w:color="auto"/>
        <w:right w:val="none" w:sz="0" w:space="0" w:color="auto"/>
      </w:divBdr>
    </w:div>
    <w:div w:id="1428884028">
      <w:marLeft w:val="480"/>
      <w:marRight w:val="0"/>
      <w:marTop w:val="0"/>
      <w:marBottom w:val="0"/>
      <w:divBdr>
        <w:top w:val="none" w:sz="0" w:space="0" w:color="auto"/>
        <w:left w:val="none" w:sz="0" w:space="0" w:color="auto"/>
        <w:bottom w:val="none" w:sz="0" w:space="0" w:color="auto"/>
        <w:right w:val="none" w:sz="0" w:space="0" w:color="auto"/>
      </w:divBdr>
    </w:div>
    <w:div w:id="1428884062">
      <w:marLeft w:val="480"/>
      <w:marRight w:val="0"/>
      <w:marTop w:val="0"/>
      <w:marBottom w:val="0"/>
      <w:divBdr>
        <w:top w:val="none" w:sz="0" w:space="0" w:color="auto"/>
        <w:left w:val="none" w:sz="0" w:space="0" w:color="auto"/>
        <w:bottom w:val="none" w:sz="0" w:space="0" w:color="auto"/>
        <w:right w:val="none" w:sz="0" w:space="0" w:color="auto"/>
      </w:divBdr>
    </w:div>
    <w:div w:id="1428887684">
      <w:marLeft w:val="480"/>
      <w:marRight w:val="0"/>
      <w:marTop w:val="0"/>
      <w:marBottom w:val="0"/>
      <w:divBdr>
        <w:top w:val="none" w:sz="0" w:space="0" w:color="auto"/>
        <w:left w:val="none" w:sz="0" w:space="0" w:color="auto"/>
        <w:bottom w:val="none" w:sz="0" w:space="0" w:color="auto"/>
        <w:right w:val="none" w:sz="0" w:space="0" w:color="auto"/>
      </w:divBdr>
    </w:div>
    <w:div w:id="1428887784">
      <w:marLeft w:val="480"/>
      <w:marRight w:val="0"/>
      <w:marTop w:val="0"/>
      <w:marBottom w:val="0"/>
      <w:divBdr>
        <w:top w:val="none" w:sz="0" w:space="0" w:color="auto"/>
        <w:left w:val="none" w:sz="0" w:space="0" w:color="auto"/>
        <w:bottom w:val="none" w:sz="0" w:space="0" w:color="auto"/>
        <w:right w:val="none" w:sz="0" w:space="0" w:color="auto"/>
      </w:divBdr>
    </w:div>
    <w:div w:id="1429036511">
      <w:marLeft w:val="480"/>
      <w:marRight w:val="0"/>
      <w:marTop w:val="0"/>
      <w:marBottom w:val="0"/>
      <w:divBdr>
        <w:top w:val="none" w:sz="0" w:space="0" w:color="auto"/>
        <w:left w:val="none" w:sz="0" w:space="0" w:color="auto"/>
        <w:bottom w:val="none" w:sz="0" w:space="0" w:color="auto"/>
        <w:right w:val="none" w:sz="0" w:space="0" w:color="auto"/>
      </w:divBdr>
    </w:div>
    <w:div w:id="1429038349">
      <w:marLeft w:val="480"/>
      <w:marRight w:val="0"/>
      <w:marTop w:val="0"/>
      <w:marBottom w:val="0"/>
      <w:divBdr>
        <w:top w:val="none" w:sz="0" w:space="0" w:color="auto"/>
        <w:left w:val="none" w:sz="0" w:space="0" w:color="auto"/>
        <w:bottom w:val="none" w:sz="0" w:space="0" w:color="auto"/>
        <w:right w:val="none" w:sz="0" w:space="0" w:color="auto"/>
      </w:divBdr>
    </w:div>
    <w:div w:id="1429079175">
      <w:marLeft w:val="480"/>
      <w:marRight w:val="0"/>
      <w:marTop w:val="0"/>
      <w:marBottom w:val="0"/>
      <w:divBdr>
        <w:top w:val="none" w:sz="0" w:space="0" w:color="auto"/>
        <w:left w:val="none" w:sz="0" w:space="0" w:color="auto"/>
        <w:bottom w:val="none" w:sz="0" w:space="0" w:color="auto"/>
        <w:right w:val="none" w:sz="0" w:space="0" w:color="auto"/>
      </w:divBdr>
    </w:div>
    <w:div w:id="1429081577">
      <w:marLeft w:val="480"/>
      <w:marRight w:val="0"/>
      <w:marTop w:val="0"/>
      <w:marBottom w:val="0"/>
      <w:divBdr>
        <w:top w:val="none" w:sz="0" w:space="0" w:color="auto"/>
        <w:left w:val="none" w:sz="0" w:space="0" w:color="auto"/>
        <w:bottom w:val="none" w:sz="0" w:space="0" w:color="auto"/>
        <w:right w:val="none" w:sz="0" w:space="0" w:color="auto"/>
      </w:divBdr>
    </w:div>
    <w:div w:id="1429230863">
      <w:marLeft w:val="480"/>
      <w:marRight w:val="0"/>
      <w:marTop w:val="0"/>
      <w:marBottom w:val="0"/>
      <w:divBdr>
        <w:top w:val="none" w:sz="0" w:space="0" w:color="auto"/>
        <w:left w:val="none" w:sz="0" w:space="0" w:color="auto"/>
        <w:bottom w:val="none" w:sz="0" w:space="0" w:color="auto"/>
        <w:right w:val="none" w:sz="0" w:space="0" w:color="auto"/>
      </w:divBdr>
    </w:div>
    <w:div w:id="1429232544">
      <w:marLeft w:val="480"/>
      <w:marRight w:val="0"/>
      <w:marTop w:val="0"/>
      <w:marBottom w:val="0"/>
      <w:divBdr>
        <w:top w:val="none" w:sz="0" w:space="0" w:color="auto"/>
        <w:left w:val="none" w:sz="0" w:space="0" w:color="auto"/>
        <w:bottom w:val="none" w:sz="0" w:space="0" w:color="auto"/>
        <w:right w:val="none" w:sz="0" w:space="0" w:color="auto"/>
      </w:divBdr>
    </w:div>
    <w:div w:id="1429277190">
      <w:marLeft w:val="480"/>
      <w:marRight w:val="0"/>
      <w:marTop w:val="0"/>
      <w:marBottom w:val="0"/>
      <w:divBdr>
        <w:top w:val="none" w:sz="0" w:space="0" w:color="auto"/>
        <w:left w:val="none" w:sz="0" w:space="0" w:color="auto"/>
        <w:bottom w:val="none" w:sz="0" w:space="0" w:color="auto"/>
        <w:right w:val="none" w:sz="0" w:space="0" w:color="auto"/>
      </w:divBdr>
    </w:div>
    <w:div w:id="1429472209">
      <w:marLeft w:val="480"/>
      <w:marRight w:val="0"/>
      <w:marTop w:val="0"/>
      <w:marBottom w:val="0"/>
      <w:divBdr>
        <w:top w:val="none" w:sz="0" w:space="0" w:color="auto"/>
        <w:left w:val="none" w:sz="0" w:space="0" w:color="auto"/>
        <w:bottom w:val="none" w:sz="0" w:space="0" w:color="auto"/>
        <w:right w:val="none" w:sz="0" w:space="0" w:color="auto"/>
      </w:divBdr>
    </w:div>
    <w:div w:id="1429502236">
      <w:marLeft w:val="480"/>
      <w:marRight w:val="0"/>
      <w:marTop w:val="0"/>
      <w:marBottom w:val="0"/>
      <w:divBdr>
        <w:top w:val="none" w:sz="0" w:space="0" w:color="auto"/>
        <w:left w:val="none" w:sz="0" w:space="0" w:color="auto"/>
        <w:bottom w:val="none" w:sz="0" w:space="0" w:color="auto"/>
        <w:right w:val="none" w:sz="0" w:space="0" w:color="auto"/>
      </w:divBdr>
    </w:div>
    <w:div w:id="1429617072">
      <w:marLeft w:val="480"/>
      <w:marRight w:val="0"/>
      <w:marTop w:val="0"/>
      <w:marBottom w:val="0"/>
      <w:divBdr>
        <w:top w:val="none" w:sz="0" w:space="0" w:color="auto"/>
        <w:left w:val="none" w:sz="0" w:space="0" w:color="auto"/>
        <w:bottom w:val="none" w:sz="0" w:space="0" w:color="auto"/>
        <w:right w:val="none" w:sz="0" w:space="0" w:color="auto"/>
      </w:divBdr>
    </w:div>
    <w:div w:id="1429622337">
      <w:marLeft w:val="480"/>
      <w:marRight w:val="0"/>
      <w:marTop w:val="0"/>
      <w:marBottom w:val="0"/>
      <w:divBdr>
        <w:top w:val="none" w:sz="0" w:space="0" w:color="auto"/>
        <w:left w:val="none" w:sz="0" w:space="0" w:color="auto"/>
        <w:bottom w:val="none" w:sz="0" w:space="0" w:color="auto"/>
        <w:right w:val="none" w:sz="0" w:space="0" w:color="auto"/>
      </w:divBdr>
    </w:div>
    <w:div w:id="1429698875">
      <w:marLeft w:val="480"/>
      <w:marRight w:val="0"/>
      <w:marTop w:val="0"/>
      <w:marBottom w:val="0"/>
      <w:divBdr>
        <w:top w:val="none" w:sz="0" w:space="0" w:color="auto"/>
        <w:left w:val="none" w:sz="0" w:space="0" w:color="auto"/>
        <w:bottom w:val="none" w:sz="0" w:space="0" w:color="auto"/>
        <w:right w:val="none" w:sz="0" w:space="0" w:color="auto"/>
      </w:divBdr>
    </w:div>
    <w:div w:id="1429739272">
      <w:marLeft w:val="480"/>
      <w:marRight w:val="0"/>
      <w:marTop w:val="0"/>
      <w:marBottom w:val="0"/>
      <w:divBdr>
        <w:top w:val="none" w:sz="0" w:space="0" w:color="auto"/>
        <w:left w:val="none" w:sz="0" w:space="0" w:color="auto"/>
        <w:bottom w:val="none" w:sz="0" w:space="0" w:color="auto"/>
        <w:right w:val="none" w:sz="0" w:space="0" w:color="auto"/>
      </w:divBdr>
    </w:div>
    <w:div w:id="1429812550">
      <w:marLeft w:val="480"/>
      <w:marRight w:val="0"/>
      <w:marTop w:val="0"/>
      <w:marBottom w:val="0"/>
      <w:divBdr>
        <w:top w:val="none" w:sz="0" w:space="0" w:color="auto"/>
        <w:left w:val="none" w:sz="0" w:space="0" w:color="auto"/>
        <w:bottom w:val="none" w:sz="0" w:space="0" w:color="auto"/>
        <w:right w:val="none" w:sz="0" w:space="0" w:color="auto"/>
      </w:divBdr>
    </w:div>
    <w:div w:id="1429883232">
      <w:marLeft w:val="480"/>
      <w:marRight w:val="0"/>
      <w:marTop w:val="0"/>
      <w:marBottom w:val="0"/>
      <w:divBdr>
        <w:top w:val="none" w:sz="0" w:space="0" w:color="auto"/>
        <w:left w:val="none" w:sz="0" w:space="0" w:color="auto"/>
        <w:bottom w:val="none" w:sz="0" w:space="0" w:color="auto"/>
        <w:right w:val="none" w:sz="0" w:space="0" w:color="auto"/>
      </w:divBdr>
    </w:div>
    <w:div w:id="1429883542">
      <w:marLeft w:val="480"/>
      <w:marRight w:val="0"/>
      <w:marTop w:val="0"/>
      <w:marBottom w:val="0"/>
      <w:divBdr>
        <w:top w:val="none" w:sz="0" w:space="0" w:color="auto"/>
        <w:left w:val="none" w:sz="0" w:space="0" w:color="auto"/>
        <w:bottom w:val="none" w:sz="0" w:space="0" w:color="auto"/>
        <w:right w:val="none" w:sz="0" w:space="0" w:color="auto"/>
      </w:divBdr>
    </w:div>
    <w:div w:id="1429886671">
      <w:marLeft w:val="480"/>
      <w:marRight w:val="0"/>
      <w:marTop w:val="0"/>
      <w:marBottom w:val="0"/>
      <w:divBdr>
        <w:top w:val="none" w:sz="0" w:space="0" w:color="auto"/>
        <w:left w:val="none" w:sz="0" w:space="0" w:color="auto"/>
        <w:bottom w:val="none" w:sz="0" w:space="0" w:color="auto"/>
        <w:right w:val="none" w:sz="0" w:space="0" w:color="auto"/>
      </w:divBdr>
    </w:div>
    <w:div w:id="1429890430">
      <w:marLeft w:val="480"/>
      <w:marRight w:val="0"/>
      <w:marTop w:val="0"/>
      <w:marBottom w:val="0"/>
      <w:divBdr>
        <w:top w:val="none" w:sz="0" w:space="0" w:color="auto"/>
        <w:left w:val="none" w:sz="0" w:space="0" w:color="auto"/>
        <w:bottom w:val="none" w:sz="0" w:space="0" w:color="auto"/>
        <w:right w:val="none" w:sz="0" w:space="0" w:color="auto"/>
      </w:divBdr>
    </w:div>
    <w:div w:id="1430156810">
      <w:marLeft w:val="480"/>
      <w:marRight w:val="0"/>
      <w:marTop w:val="0"/>
      <w:marBottom w:val="0"/>
      <w:divBdr>
        <w:top w:val="none" w:sz="0" w:space="0" w:color="auto"/>
        <w:left w:val="none" w:sz="0" w:space="0" w:color="auto"/>
        <w:bottom w:val="none" w:sz="0" w:space="0" w:color="auto"/>
        <w:right w:val="none" w:sz="0" w:space="0" w:color="auto"/>
      </w:divBdr>
    </w:div>
    <w:div w:id="1430196522">
      <w:marLeft w:val="480"/>
      <w:marRight w:val="0"/>
      <w:marTop w:val="0"/>
      <w:marBottom w:val="0"/>
      <w:divBdr>
        <w:top w:val="none" w:sz="0" w:space="0" w:color="auto"/>
        <w:left w:val="none" w:sz="0" w:space="0" w:color="auto"/>
        <w:bottom w:val="none" w:sz="0" w:space="0" w:color="auto"/>
        <w:right w:val="none" w:sz="0" w:space="0" w:color="auto"/>
      </w:divBdr>
    </w:div>
    <w:div w:id="1430198870">
      <w:marLeft w:val="480"/>
      <w:marRight w:val="0"/>
      <w:marTop w:val="0"/>
      <w:marBottom w:val="0"/>
      <w:divBdr>
        <w:top w:val="none" w:sz="0" w:space="0" w:color="auto"/>
        <w:left w:val="none" w:sz="0" w:space="0" w:color="auto"/>
        <w:bottom w:val="none" w:sz="0" w:space="0" w:color="auto"/>
        <w:right w:val="none" w:sz="0" w:space="0" w:color="auto"/>
      </w:divBdr>
    </w:div>
    <w:div w:id="1430277532">
      <w:marLeft w:val="480"/>
      <w:marRight w:val="0"/>
      <w:marTop w:val="0"/>
      <w:marBottom w:val="0"/>
      <w:divBdr>
        <w:top w:val="none" w:sz="0" w:space="0" w:color="auto"/>
        <w:left w:val="none" w:sz="0" w:space="0" w:color="auto"/>
        <w:bottom w:val="none" w:sz="0" w:space="0" w:color="auto"/>
        <w:right w:val="none" w:sz="0" w:space="0" w:color="auto"/>
      </w:divBdr>
    </w:div>
    <w:div w:id="1430349593">
      <w:marLeft w:val="480"/>
      <w:marRight w:val="0"/>
      <w:marTop w:val="0"/>
      <w:marBottom w:val="0"/>
      <w:divBdr>
        <w:top w:val="none" w:sz="0" w:space="0" w:color="auto"/>
        <w:left w:val="none" w:sz="0" w:space="0" w:color="auto"/>
        <w:bottom w:val="none" w:sz="0" w:space="0" w:color="auto"/>
        <w:right w:val="none" w:sz="0" w:space="0" w:color="auto"/>
      </w:divBdr>
    </w:div>
    <w:div w:id="1430353768">
      <w:marLeft w:val="480"/>
      <w:marRight w:val="0"/>
      <w:marTop w:val="0"/>
      <w:marBottom w:val="0"/>
      <w:divBdr>
        <w:top w:val="none" w:sz="0" w:space="0" w:color="auto"/>
        <w:left w:val="none" w:sz="0" w:space="0" w:color="auto"/>
        <w:bottom w:val="none" w:sz="0" w:space="0" w:color="auto"/>
        <w:right w:val="none" w:sz="0" w:space="0" w:color="auto"/>
      </w:divBdr>
    </w:div>
    <w:div w:id="1430354196">
      <w:marLeft w:val="480"/>
      <w:marRight w:val="0"/>
      <w:marTop w:val="0"/>
      <w:marBottom w:val="0"/>
      <w:divBdr>
        <w:top w:val="none" w:sz="0" w:space="0" w:color="auto"/>
        <w:left w:val="none" w:sz="0" w:space="0" w:color="auto"/>
        <w:bottom w:val="none" w:sz="0" w:space="0" w:color="auto"/>
        <w:right w:val="none" w:sz="0" w:space="0" w:color="auto"/>
      </w:divBdr>
    </w:div>
    <w:div w:id="1430464349">
      <w:marLeft w:val="480"/>
      <w:marRight w:val="0"/>
      <w:marTop w:val="0"/>
      <w:marBottom w:val="0"/>
      <w:divBdr>
        <w:top w:val="none" w:sz="0" w:space="0" w:color="auto"/>
        <w:left w:val="none" w:sz="0" w:space="0" w:color="auto"/>
        <w:bottom w:val="none" w:sz="0" w:space="0" w:color="auto"/>
        <w:right w:val="none" w:sz="0" w:space="0" w:color="auto"/>
      </w:divBdr>
    </w:div>
    <w:div w:id="1430465452">
      <w:marLeft w:val="480"/>
      <w:marRight w:val="0"/>
      <w:marTop w:val="0"/>
      <w:marBottom w:val="0"/>
      <w:divBdr>
        <w:top w:val="none" w:sz="0" w:space="0" w:color="auto"/>
        <w:left w:val="none" w:sz="0" w:space="0" w:color="auto"/>
        <w:bottom w:val="none" w:sz="0" w:space="0" w:color="auto"/>
        <w:right w:val="none" w:sz="0" w:space="0" w:color="auto"/>
      </w:divBdr>
    </w:div>
    <w:div w:id="1430466691">
      <w:marLeft w:val="480"/>
      <w:marRight w:val="0"/>
      <w:marTop w:val="0"/>
      <w:marBottom w:val="0"/>
      <w:divBdr>
        <w:top w:val="none" w:sz="0" w:space="0" w:color="auto"/>
        <w:left w:val="none" w:sz="0" w:space="0" w:color="auto"/>
        <w:bottom w:val="none" w:sz="0" w:space="0" w:color="auto"/>
        <w:right w:val="none" w:sz="0" w:space="0" w:color="auto"/>
      </w:divBdr>
    </w:div>
    <w:div w:id="1430586784">
      <w:marLeft w:val="480"/>
      <w:marRight w:val="0"/>
      <w:marTop w:val="0"/>
      <w:marBottom w:val="0"/>
      <w:divBdr>
        <w:top w:val="none" w:sz="0" w:space="0" w:color="auto"/>
        <w:left w:val="none" w:sz="0" w:space="0" w:color="auto"/>
        <w:bottom w:val="none" w:sz="0" w:space="0" w:color="auto"/>
        <w:right w:val="none" w:sz="0" w:space="0" w:color="auto"/>
      </w:divBdr>
    </w:div>
    <w:div w:id="1430613269">
      <w:marLeft w:val="480"/>
      <w:marRight w:val="0"/>
      <w:marTop w:val="0"/>
      <w:marBottom w:val="0"/>
      <w:divBdr>
        <w:top w:val="none" w:sz="0" w:space="0" w:color="auto"/>
        <w:left w:val="none" w:sz="0" w:space="0" w:color="auto"/>
        <w:bottom w:val="none" w:sz="0" w:space="0" w:color="auto"/>
        <w:right w:val="none" w:sz="0" w:space="0" w:color="auto"/>
      </w:divBdr>
    </w:div>
    <w:div w:id="1430664413">
      <w:marLeft w:val="480"/>
      <w:marRight w:val="0"/>
      <w:marTop w:val="0"/>
      <w:marBottom w:val="0"/>
      <w:divBdr>
        <w:top w:val="none" w:sz="0" w:space="0" w:color="auto"/>
        <w:left w:val="none" w:sz="0" w:space="0" w:color="auto"/>
        <w:bottom w:val="none" w:sz="0" w:space="0" w:color="auto"/>
        <w:right w:val="none" w:sz="0" w:space="0" w:color="auto"/>
      </w:divBdr>
    </w:div>
    <w:div w:id="1430664700">
      <w:marLeft w:val="480"/>
      <w:marRight w:val="0"/>
      <w:marTop w:val="0"/>
      <w:marBottom w:val="0"/>
      <w:divBdr>
        <w:top w:val="none" w:sz="0" w:space="0" w:color="auto"/>
        <w:left w:val="none" w:sz="0" w:space="0" w:color="auto"/>
        <w:bottom w:val="none" w:sz="0" w:space="0" w:color="auto"/>
        <w:right w:val="none" w:sz="0" w:space="0" w:color="auto"/>
      </w:divBdr>
    </w:div>
    <w:div w:id="1430740701">
      <w:marLeft w:val="480"/>
      <w:marRight w:val="0"/>
      <w:marTop w:val="0"/>
      <w:marBottom w:val="0"/>
      <w:divBdr>
        <w:top w:val="none" w:sz="0" w:space="0" w:color="auto"/>
        <w:left w:val="none" w:sz="0" w:space="0" w:color="auto"/>
        <w:bottom w:val="none" w:sz="0" w:space="0" w:color="auto"/>
        <w:right w:val="none" w:sz="0" w:space="0" w:color="auto"/>
      </w:divBdr>
    </w:div>
    <w:div w:id="1430852314">
      <w:marLeft w:val="480"/>
      <w:marRight w:val="0"/>
      <w:marTop w:val="0"/>
      <w:marBottom w:val="0"/>
      <w:divBdr>
        <w:top w:val="none" w:sz="0" w:space="0" w:color="auto"/>
        <w:left w:val="none" w:sz="0" w:space="0" w:color="auto"/>
        <w:bottom w:val="none" w:sz="0" w:space="0" w:color="auto"/>
        <w:right w:val="none" w:sz="0" w:space="0" w:color="auto"/>
      </w:divBdr>
    </w:div>
    <w:div w:id="1430856783">
      <w:marLeft w:val="480"/>
      <w:marRight w:val="0"/>
      <w:marTop w:val="0"/>
      <w:marBottom w:val="0"/>
      <w:divBdr>
        <w:top w:val="none" w:sz="0" w:space="0" w:color="auto"/>
        <w:left w:val="none" w:sz="0" w:space="0" w:color="auto"/>
        <w:bottom w:val="none" w:sz="0" w:space="0" w:color="auto"/>
        <w:right w:val="none" w:sz="0" w:space="0" w:color="auto"/>
      </w:divBdr>
    </w:div>
    <w:div w:id="1430928325">
      <w:marLeft w:val="480"/>
      <w:marRight w:val="0"/>
      <w:marTop w:val="0"/>
      <w:marBottom w:val="0"/>
      <w:divBdr>
        <w:top w:val="none" w:sz="0" w:space="0" w:color="auto"/>
        <w:left w:val="none" w:sz="0" w:space="0" w:color="auto"/>
        <w:bottom w:val="none" w:sz="0" w:space="0" w:color="auto"/>
        <w:right w:val="none" w:sz="0" w:space="0" w:color="auto"/>
      </w:divBdr>
    </w:div>
    <w:div w:id="1430929174">
      <w:marLeft w:val="480"/>
      <w:marRight w:val="0"/>
      <w:marTop w:val="0"/>
      <w:marBottom w:val="0"/>
      <w:divBdr>
        <w:top w:val="none" w:sz="0" w:space="0" w:color="auto"/>
        <w:left w:val="none" w:sz="0" w:space="0" w:color="auto"/>
        <w:bottom w:val="none" w:sz="0" w:space="0" w:color="auto"/>
        <w:right w:val="none" w:sz="0" w:space="0" w:color="auto"/>
      </w:divBdr>
    </w:div>
    <w:div w:id="1431050011">
      <w:marLeft w:val="480"/>
      <w:marRight w:val="0"/>
      <w:marTop w:val="0"/>
      <w:marBottom w:val="0"/>
      <w:divBdr>
        <w:top w:val="none" w:sz="0" w:space="0" w:color="auto"/>
        <w:left w:val="none" w:sz="0" w:space="0" w:color="auto"/>
        <w:bottom w:val="none" w:sz="0" w:space="0" w:color="auto"/>
        <w:right w:val="none" w:sz="0" w:space="0" w:color="auto"/>
      </w:divBdr>
    </w:div>
    <w:div w:id="1431122855">
      <w:marLeft w:val="480"/>
      <w:marRight w:val="0"/>
      <w:marTop w:val="0"/>
      <w:marBottom w:val="0"/>
      <w:divBdr>
        <w:top w:val="none" w:sz="0" w:space="0" w:color="auto"/>
        <w:left w:val="none" w:sz="0" w:space="0" w:color="auto"/>
        <w:bottom w:val="none" w:sz="0" w:space="0" w:color="auto"/>
        <w:right w:val="none" w:sz="0" w:space="0" w:color="auto"/>
      </w:divBdr>
    </w:div>
    <w:div w:id="1431126761">
      <w:marLeft w:val="480"/>
      <w:marRight w:val="0"/>
      <w:marTop w:val="0"/>
      <w:marBottom w:val="0"/>
      <w:divBdr>
        <w:top w:val="none" w:sz="0" w:space="0" w:color="auto"/>
        <w:left w:val="none" w:sz="0" w:space="0" w:color="auto"/>
        <w:bottom w:val="none" w:sz="0" w:space="0" w:color="auto"/>
        <w:right w:val="none" w:sz="0" w:space="0" w:color="auto"/>
      </w:divBdr>
    </w:div>
    <w:div w:id="1431195490">
      <w:marLeft w:val="480"/>
      <w:marRight w:val="0"/>
      <w:marTop w:val="0"/>
      <w:marBottom w:val="0"/>
      <w:divBdr>
        <w:top w:val="none" w:sz="0" w:space="0" w:color="auto"/>
        <w:left w:val="none" w:sz="0" w:space="0" w:color="auto"/>
        <w:bottom w:val="none" w:sz="0" w:space="0" w:color="auto"/>
        <w:right w:val="none" w:sz="0" w:space="0" w:color="auto"/>
      </w:divBdr>
    </w:div>
    <w:div w:id="1431195826">
      <w:marLeft w:val="480"/>
      <w:marRight w:val="0"/>
      <w:marTop w:val="0"/>
      <w:marBottom w:val="0"/>
      <w:divBdr>
        <w:top w:val="none" w:sz="0" w:space="0" w:color="auto"/>
        <w:left w:val="none" w:sz="0" w:space="0" w:color="auto"/>
        <w:bottom w:val="none" w:sz="0" w:space="0" w:color="auto"/>
        <w:right w:val="none" w:sz="0" w:space="0" w:color="auto"/>
      </w:divBdr>
    </w:div>
    <w:div w:id="1431240862">
      <w:marLeft w:val="480"/>
      <w:marRight w:val="0"/>
      <w:marTop w:val="0"/>
      <w:marBottom w:val="0"/>
      <w:divBdr>
        <w:top w:val="none" w:sz="0" w:space="0" w:color="auto"/>
        <w:left w:val="none" w:sz="0" w:space="0" w:color="auto"/>
        <w:bottom w:val="none" w:sz="0" w:space="0" w:color="auto"/>
        <w:right w:val="none" w:sz="0" w:space="0" w:color="auto"/>
      </w:divBdr>
    </w:div>
    <w:div w:id="1431244957">
      <w:marLeft w:val="480"/>
      <w:marRight w:val="0"/>
      <w:marTop w:val="0"/>
      <w:marBottom w:val="0"/>
      <w:divBdr>
        <w:top w:val="none" w:sz="0" w:space="0" w:color="auto"/>
        <w:left w:val="none" w:sz="0" w:space="0" w:color="auto"/>
        <w:bottom w:val="none" w:sz="0" w:space="0" w:color="auto"/>
        <w:right w:val="none" w:sz="0" w:space="0" w:color="auto"/>
      </w:divBdr>
    </w:div>
    <w:div w:id="1431314053">
      <w:marLeft w:val="480"/>
      <w:marRight w:val="0"/>
      <w:marTop w:val="0"/>
      <w:marBottom w:val="0"/>
      <w:divBdr>
        <w:top w:val="none" w:sz="0" w:space="0" w:color="auto"/>
        <w:left w:val="none" w:sz="0" w:space="0" w:color="auto"/>
        <w:bottom w:val="none" w:sz="0" w:space="0" w:color="auto"/>
        <w:right w:val="none" w:sz="0" w:space="0" w:color="auto"/>
      </w:divBdr>
    </w:div>
    <w:div w:id="1431388830">
      <w:marLeft w:val="480"/>
      <w:marRight w:val="0"/>
      <w:marTop w:val="0"/>
      <w:marBottom w:val="0"/>
      <w:divBdr>
        <w:top w:val="none" w:sz="0" w:space="0" w:color="auto"/>
        <w:left w:val="none" w:sz="0" w:space="0" w:color="auto"/>
        <w:bottom w:val="none" w:sz="0" w:space="0" w:color="auto"/>
        <w:right w:val="none" w:sz="0" w:space="0" w:color="auto"/>
      </w:divBdr>
    </w:div>
    <w:div w:id="1431579836">
      <w:marLeft w:val="480"/>
      <w:marRight w:val="0"/>
      <w:marTop w:val="0"/>
      <w:marBottom w:val="0"/>
      <w:divBdr>
        <w:top w:val="none" w:sz="0" w:space="0" w:color="auto"/>
        <w:left w:val="none" w:sz="0" w:space="0" w:color="auto"/>
        <w:bottom w:val="none" w:sz="0" w:space="0" w:color="auto"/>
        <w:right w:val="none" w:sz="0" w:space="0" w:color="auto"/>
      </w:divBdr>
    </w:div>
    <w:div w:id="1431584050">
      <w:marLeft w:val="480"/>
      <w:marRight w:val="0"/>
      <w:marTop w:val="0"/>
      <w:marBottom w:val="0"/>
      <w:divBdr>
        <w:top w:val="none" w:sz="0" w:space="0" w:color="auto"/>
        <w:left w:val="none" w:sz="0" w:space="0" w:color="auto"/>
        <w:bottom w:val="none" w:sz="0" w:space="0" w:color="auto"/>
        <w:right w:val="none" w:sz="0" w:space="0" w:color="auto"/>
      </w:divBdr>
    </w:div>
    <w:div w:id="1431701177">
      <w:marLeft w:val="480"/>
      <w:marRight w:val="0"/>
      <w:marTop w:val="0"/>
      <w:marBottom w:val="0"/>
      <w:divBdr>
        <w:top w:val="none" w:sz="0" w:space="0" w:color="auto"/>
        <w:left w:val="none" w:sz="0" w:space="0" w:color="auto"/>
        <w:bottom w:val="none" w:sz="0" w:space="0" w:color="auto"/>
        <w:right w:val="none" w:sz="0" w:space="0" w:color="auto"/>
      </w:divBdr>
    </w:div>
    <w:div w:id="1431773018">
      <w:marLeft w:val="480"/>
      <w:marRight w:val="0"/>
      <w:marTop w:val="0"/>
      <w:marBottom w:val="0"/>
      <w:divBdr>
        <w:top w:val="none" w:sz="0" w:space="0" w:color="auto"/>
        <w:left w:val="none" w:sz="0" w:space="0" w:color="auto"/>
        <w:bottom w:val="none" w:sz="0" w:space="0" w:color="auto"/>
        <w:right w:val="none" w:sz="0" w:space="0" w:color="auto"/>
      </w:divBdr>
    </w:div>
    <w:div w:id="1431773722">
      <w:marLeft w:val="480"/>
      <w:marRight w:val="0"/>
      <w:marTop w:val="0"/>
      <w:marBottom w:val="0"/>
      <w:divBdr>
        <w:top w:val="none" w:sz="0" w:space="0" w:color="auto"/>
        <w:left w:val="none" w:sz="0" w:space="0" w:color="auto"/>
        <w:bottom w:val="none" w:sz="0" w:space="0" w:color="auto"/>
        <w:right w:val="none" w:sz="0" w:space="0" w:color="auto"/>
      </w:divBdr>
    </w:div>
    <w:div w:id="1431782469">
      <w:marLeft w:val="480"/>
      <w:marRight w:val="0"/>
      <w:marTop w:val="0"/>
      <w:marBottom w:val="0"/>
      <w:divBdr>
        <w:top w:val="none" w:sz="0" w:space="0" w:color="auto"/>
        <w:left w:val="none" w:sz="0" w:space="0" w:color="auto"/>
        <w:bottom w:val="none" w:sz="0" w:space="0" w:color="auto"/>
        <w:right w:val="none" w:sz="0" w:space="0" w:color="auto"/>
      </w:divBdr>
    </w:div>
    <w:div w:id="1431849268">
      <w:marLeft w:val="480"/>
      <w:marRight w:val="0"/>
      <w:marTop w:val="0"/>
      <w:marBottom w:val="0"/>
      <w:divBdr>
        <w:top w:val="none" w:sz="0" w:space="0" w:color="auto"/>
        <w:left w:val="none" w:sz="0" w:space="0" w:color="auto"/>
        <w:bottom w:val="none" w:sz="0" w:space="0" w:color="auto"/>
        <w:right w:val="none" w:sz="0" w:space="0" w:color="auto"/>
      </w:divBdr>
    </w:div>
    <w:div w:id="1431855043">
      <w:marLeft w:val="480"/>
      <w:marRight w:val="0"/>
      <w:marTop w:val="0"/>
      <w:marBottom w:val="0"/>
      <w:divBdr>
        <w:top w:val="none" w:sz="0" w:space="0" w:color="auto"/>
        <w:left w:val="none" w:sz="0" w:space="0" w:color="auto"/>
        <w:bottom w:val="none" w:sz="0" w:space="0" w:color="auto"/>
        <w:right w:val="none" w:sz="0" w:space="0" w:color="auto"/>
      </w:divBdr>
    </w:div>
    <w:div w:id="1431856082">
      <w:marLeft w:val="480"/>
      <w:marRight w:val="0"/>
      <w:marTop w:val="0"/>
      <w:marBottom w:val="0"/>
      <w:divBdr>
        <w:top w:val="none" w:sz="0" w:space="0" w:color="auto"/>
        <w:left w:val="none" w:sz="0" w:space="0" w:color="auto"/>
        <w:bottom w:val="none" w:sz="0" w:space="0" w:color="auto"/>
        <w:right w:val="none" w:sz="0" w:space="0" w:color="auto"/>
      </w:divBdr>
    </w:div>
    <w:div w:id="1431897792">
      <w:marLeft w:val="480"/>
      <w:marRight w:val="0"/>
      <w:marTop w:val="0"/>
      <w:marBottom w:val="0"/>
      <w:divBdr>
        <w:top w:val="none" w:sz="0" w:space="0" w:color="auto"/>
        <w:left w:val="none" w:sz="0" w:space="0" w:color="auto"/>
        <w:bottom w:val="none" w:sz="0" w:space="0" w:color="auto"/>
        <w:right w:val="none" w:sz="0" w:space="0" w:color="auto"/>
      </w:divBdr>
    </w:div>
    <w:div w:id="1431898643">
      <w:marLeft w:val="480"/>
      <w:marRight w:val="0"/>
      <w:marTop w:val="0"/>
      <w:marBottom w:val="0"/>
      <w:divBdr>
        <w:top w:val="none" w:sz="0" w:space="0" w:color="auto"/>
        <w:left w:val="none" w:sz="0" w:space="0" w:color="auto"/>
        <w:bottom w:val="none" w:sz="0" w:space="0" w:color="auto"/>
        <w:right w:val="none" w:sz="0" w:space="0" w:color="auto"/>
      </w:divBdr>
    </w:div>
    <w:div w:id="1431900241">
      <w:marLeft w:val="480"/>
      <w:marRight w:val="0"/>
      <w:marTop w:val="0"/>
      <w:marBottom w:val="0"/>
      <w:divBdr>
        <w:top w:val="none" w:sz="0" w:space="0" w:color="auto"/>
        <w:left w:val="none" w:sz="0" w:space="0" w:color="auto"/>
        <w:bottom w:val="none" w:sz="0" w:space="0" w:color="auto"/>
        <w:right w:val="none" w:sz="0" w:space="0" w:color="auto"/>
      </w:divBdr>
    </w:div>
    <w:div w:id="1431925961">
      <w:marLeft w:val="480"/>
      <w:marRight w:val="0"/>
      <w:marTop w:val="0"/>
      <w:marBottom w:val="0"/>
      <w:divBdr>
        <w:top w:val="none" w:sz="0" w:space="0" w:color="auto"/>
        <w:left w:val="none" w:sz="0" w:space="0" w:color="auto"/>
        <w:bottom w:val="none" w:sz="0" w:space="0" w:color="auto"/>
        <w:right w:val="none" w:sz="0" w:space="0" w:color="auto"/>
      </w:divBdr>
    </w:div>
    <w:div w:id="1431972836">
      <w:marLeft w:val="480"/>
      <w:marRight w:val="0"/>
      <w:marTop w:val="0"/>
      <w:marBottom w:val="0"/>
      <w:divBdr>
        <w:top w:val="none" w:sz="0" w:space="0" w:color="auto"/>
        <w:left w:val="none" w:sz="0" w:space="0" w:color="auto"/>
        <w:bottom w:val="none" w:sz="0" w:space="0" w:color="auto"/>
        <w:right w:val="none" w:sz="0" w:space="0" w:color="auto"/>
      </w:divBdr>
    </w:div>
    <w:div w:id="1432049959">
      <w:marLeft w:val="480"/>
      <w:marRight w:val="0"/>
      <w:marTop w:val="0"/>
      <w:marBottom w:val="0"/>
      <w:divBdr>
        <w:top w:val="none" w:sz="0" w:space="0" w:color="auto"/>
        <w:left w:val="none" w:sz="0" w:space="0" w:color="auto"/>
        <w:bottom w:val="none" w:sz="0" w:space="0" w:color="auto"/>
        <w:right w:val="none" w:sz="0" w:space="0" w:color="auto"/>
      </w:divBdr>
    </w:div>
    <w:div w:id="1432123809">
      <w:marLeft w:val="480"/>
      <w:marRight w:val="0"/>
      <w:marTop w:val="0"/>
      <w:marBottom w:val="0"/>
      <w:divBdr>
        <w:top w:val="none" w:sz="0" w:space="0" w:color="auto"/>
        <w:left w:val="none" w:sz="0" w:space="0" w:color="auto"/>
        <w:bottom w:val="none" w:sz="0" w:space="0" w:color="auto"/>
        <w:right w:val="none" w:sz="0" w:space="0" w:color="auto"/>
      </w:divBdr>
    </w:div>
    <w:div w:id="1432167140">
      <w:marLeft w:val="480"/>
      <w:marRight w:val="0"/>
      <w:marTop w:val="0"/>
      <w:marBottom w:val="0"/>
      <w:divBdr>
        <w:top w:val="none" w:sz="0" w:space="0" w:color="auto"/>
        <w:left w:val="none" w:sz="0" w:space="0" w:color="auto"/>
        <w:bottom w:val="none" w:sz="0" w:space="0" w:color="auto"/>
        <w:right w:val="none" w:sz="0" w:space="0" w:color="auto"/>
      </w:divBdr>
    </w:div>
    <w:div w:id="1432240792">
      <w:marLeft w:val="480"/>
      <w:marRight w:val="0"/>
      <w:marTop w:val="0"/>
      <w:marBottom w:val="0"/>
      <w:divBdr>
        <w:top w:val="none" w:sz="0" w:space="0" w:color="auto"/>
        <w:left w:val="none" w:sz="0" w:space="0" w:color="auto"/>
        <w:bottom w:val="none" w:sz="0" w:space="0" w:color="auto"/>
        <w:right w:val="none" w:sz="0" w:space="0" w:color="auto"/>
      </w:divBdr>
    </w:div>
    <w:div w:id="1432312011">
      <w:marLeft w:val="480"/>
      <w:marRight w:val="0"/>
      <w:marTop w:val="0"/>
      <w:marBottom w:val="0"/>
      <w:divBdr>
        <w:top w:val="none" w:sz="0" w:space="0" w:color="auto"/>
        <w:left w:val="none" w:sz="0" w:space="0" w:color="auto"/>
        <w:bottom w:val="none" w:sz="0" w:space="0" w:color="auto"/>
        <w:right w:val="none" w:sz="0" w:space="0" w:color="auto"/>
      </w:divBdr>
    </w:div>
    <w:div w:id="1432312345">
      <w:marLeft w:val="480"/>
      <w:marRight w:val="0"/>
      <w:marTop w:val="0"/>
      <w:marBottom w:val="0"/>
      <w:divBdr>
        <w:top w:val="none" w:sz="0" w:space="0" w:color="auto"/>
        <w:left w:val="none" w:sz="0" w:space="0" w:color="auto"/>
        <w:bottom w:val="none" w:sz="0" w:space="0" w:color="auto"/>
        <w:right w:val="none" w:sz="0" w:space="0" w:color="auto"/>
      </w:divBdr>
    </w:div>
    <w:div w:id="1432317696">
      <w:marLeft w:val="480"/>
      <w:marRight w:val="0"/>
      <w:marTop w:val="0"/>
      <w:marBottom w:val="0"/>
      <w:divBdr>
        <w:top w:val="none" w:sz="0" w:space="0" w:color="auto"/>
        <w:left w:val="none" w:sz="0" w:space="0" w:color="auto"/>
        <w:bottom w:val="none" w:sz="0" w:space="0" w:color="auto"/>
        <w:right w:val="none" w:sz="0" w:space="0" w:color="auto"/>
      </w:divBdr>
    </w:div>
    <w:div w:id="1432356946">
      <w:marLeft w:val="480"/>
      <w:marRight w:val="0"/>
      <w:marTop w:val="0"/>
      <w:marBottom w:val="0"/>
      <w:divBdr>
        <w:top w:val="none" w:sz="0" w:space="0" w:color="auto"/>
        <w:left w:val="none" w:sz="0" w:space="0" w:color="auto"/>
        <w:bottom w:val="none" w:sz="0" w:space="0" w:color="auto"/>
        <w:right w:val="none" w:sz="0" w:space="0" w:color="auto"/>
      </w:divBdr>
    </w:div>
    <w:div w:id="1432359262">
      <w:marLeft w:val="480"/>
      <w:marRight w:val="0"/>
      <w:marTop w:val="0"/>
      <w:marBottom w:val="0"/>
      <w:divBdr>
        <w:top w:val="none" w:sz="0" w:space="0" w:color="auto"/>
        <w:left w:val="none" w:sz="0" w:space="0" w:color="auto"/>
        <w:bottom w:val="none" w:sz="0" w:space="0" w:color="auto"/>
        <w:right w:val="none" w:sz="0" w:space="0" w:color="auto"/>
      </w:divBdr>
    </w:div>
    <w:div w:id="1432360491">
      <w:marLeft w:val="480"/>
      <w:marRight w:val="0"/>
      <w:marTop w:val="0"/>
      <w:marBottom w:val="0"/>
      <w:divBdr>
        <w:top w:val="none" w:sz="0" w:space="0" w:color="auto"/>
        <w:left w:val="none" w:sz="0" w:space="0" w:color="auto"/>
        <w:bottom w:val="none" w:sz="0" w:space="0" w:color="auto"/>
        <w:right w:val="none" w:sz="0" w:space="0" w:color="auto"/>
      </w:divBdr>
    </w:div>
    <w:div w:id="1432387365">
      <w:marLeft w:val="480"/>
      <w:marRight w:val="0"/>
      <w:marTop w:val="0"/>
      <w:marBottom w:val="0"/>
      <w:divBdr>
        <w:top w:val="none" w:sz="0" w:space="0" w:color="auto"/>
        <w:left w:val="none" w:sz="0" w:space="0" w:color="auto"/>
        <w:bottom w:val="none" w:sz="0" w:space="0" w:color="auto"/>
        <w:right w:val="none" w:sz="0" w:space="0" w:color="auto"/>
      </w:divBdr>
    </w:div>
    <w:div w:id="1432436415">
      <w:marLeft w:val="480"/>
      <w:marRight w:val="0"/>
      <w:marTop w:val="0"/>
      <w:marBottom w:val="0"/>
      <w:divBdr>
        <w:top w:val="none" w:sz="0" w:space="0" w:color="auto"/>
        <w:left w:val="none" w:sz="0" w:space="0" w:color="auto"/>
        <w:bottom w:val="none" w:sz="0" w:space="0" w:color="auto"/>
        <w:right w:val="none" w:sz="0" w:space="0" w:color="auto"/>
      </w:divBdr>
    </w:div>
    <w:div w:id="1432579831">
      <w:marLeft w:val="480"/>
      <w:marRight w:val="0"/>
      <w:marTop w:val="0"/>
      <w:marBottom w:val="0"/>
      <w:divBdr>
        <w:top w:val="none" w:sz="0" w:space="0" w:color="auto"/>
        <w:left w:val="none" w:sz="0" w:space="0" w:color="auto"/>
        <w:bottom w:val="none" w:sz="0" w:space="0" w:color="auto"/>
        <w:right w:val="none" w:sz="0" w:space="0" w:color="auto"/>
      </w:divBdr>
    </w:div>
    <w:div w:id="1432625650">
      <w:marLeft w:val="480"/>
      <w:marRight w:val="0"/>
      <w:marTop w:val="0"/>
      <w:marBottom w:val="0"/>
      <w:divBdr>
        <w:top w:val="none" w:sz="0" w:space="0" w:color="auto"/>
        <w:left w:val="none" w:sz="0" w:space="0" w:color="auto"/>
        <w:bottom w:val="none" w:sz="0" w:space="0" w:color="auto"/>
        <w:right w:val="none" w:sz="0" w:space="0" w:color="auto"/>
      </w:divBdr>
    </w:div>
    <w:div w:id="1432629631">
      <w:marLeft w:val="480"/>
      <w:marRight w:val="0"/>
      <w:marTop w:val="0"/>
      <w:marBottom w:val="0"/>
      <w:divBdr>
        <w:top w:val="none" w:sz="0" w:space="0" w:color="auto"/>
        <w:left w:val="none" w:sz="0" w:space="0" w:color="auto"/>
        <w:bottom w:val="none" w:sz="0" w:space="0" w:color="auto"/>
        <w:right w:val="none" w:sz="0" w:space="0" w:color="auto"/>
      </w:divBdr>
    </w:div>
    <w:div w:id="1432701981">
      <w:marLeft w:val="480"/>
      <w:marRight w:val="0"/>
      <w:marTop w:val="0"/>
      <w:marBottom w:val="0"/>
      <w:divBdr>
        <w:top w:val="none" w:sz="0" w:space="0" w:color="auto"/>
        <w:left w:val="none" w:sz="0" w:space="0" w:color="auto"/>
        <w:bottom w:val="none" w:sz="0" w:space="0" w:color="auto"/>
        <w:right w:val="none" w:sz="0" w:space="0" w:color="auto"/>
      </w:divBdr>
    </w:div>
    <w:div w:id="1432705055">
      <w:marLeft w:val="480"/>
      <w:marRight w:val="0"/>
      <w:marTop w:val="0"/>
      <w:marBottom w:val="0"/>
      <w:divBdr>
        <w:top w:val="none" w:sz="0" w:space="0" w:color="auto"/>
        <w:left w:val="none" w:sz="0" w:space="0" w:color="auto"/>
        <w:bottom w:val="none" w:sz="0" w:space="0" w:color="auto"/>
        <w:right w:val="none" w:sz="0" w:space="0" w:color="auto"/>
      </w:divBdr>
    </w:div>
    <w:div w:id="1432705683">
      <w:marLeft w:val="480"/>
      <w:marRight w:val="0"/>
      <w:marTop w:val="0"/>
      <w:marBottom w:val="0"/>
      <w:divBdr>
        <w:top w:val="none" w:sz="0" w:space="0" w:color="auto"/>
        <w:left w:val="none" w:sz="0" w:space="0" w:color="auto"/>
        <w:bottom w:val="none" w:sz="0" w:space="0" w:color="auto"/>
        <w:right w:val="none" w:sz="0" w:space="0" w:color="auto"/>
      </w:divBdr>
    </w:div>
    <w:div w:id="1432775111">
      <w:marLeft w:val="480"/>
      <w:marRight w:val="0"/>
      <w:marTop w:val="0"/>
      <w:marBottom w:val="0"/>
      <w:divBdr>
        <w:top w:val="none" w:sz="0" w:space="0" w:color="auto"/>
        <w:left w:val="none" w:sz="0" w:space="0" w:color="auto"/>
        <w:bottom w:val="none" w:sz="0" w:space="0" w:color="auto"/>
        <w:right w:val="none" w:sz="0" w:space="0" w:color="auto"/>
      </w:divBdr>
    </w:div>
    <w:div w:id="1432777385">
      <w:marLeft w:val="480"/>
      <w:marRight w:val="0"/>
      <w:marTop w:val="0"/>
      <w:marBottom w:val="0"/>
      <w:divBdr>
        <w:top w:val="none" w:sz="0" w:space="0" w:color="auto"/>
        <w:left w:val="none" w:sz="0" w:space="0" w:color="auto"/>
        <w:bottom w:val="none" w:sz="0" w:space="0" w:color="auto"/>
        <w:right w:val="none" w:sz="0" w:space="0" w:color="auto"/>
      </w:divBdr>
    </w:div>
    <w:div w:id="1432779632">
      <w:marLeft w:val="480"/>
      <w:marRight w:val="0"/>
      <w:marTop w:val="0"/>
      <w:marBottom w:val="0"/>
      <w:divBdr>
        <w:top w:val="none" w:sz="0" w:space="0" w:color="auto"/>
        <w:left w:val="none" w:sz="0" w:space="0" w:color="auto"/>
        <w:bottom w:val="none" w:sz="0" w:space="0" w:color="auto"/>
        <w:right w:val="none" w:sz="0" w:space="0" w:color="auto"/>
      </w:divBdr>
    </w:div>
    <w:div w:id="1432817434">
      <w:marLeft w:val="480"/>
      <w:marRight w:val="0"/>
      <w:marTop w:val="0"/>
      <w:marBottom w:val="0"/>
      <w:divBdr>
        <w:top w:val="none" w:sz="0" w:space="0" w:color="auto"/>
        <w:left w:val="none" w:sz="0" w:space="0" w:color="auto"/>
        <w:bottom w:val="none" w:sz="0" w:space="0" w:color="auto"/>
        <w:right w:val="none" w:sz="0" w:space="0" w:color="auto"/>
      </w:divBdr>
    </w:div>
    <w:div w:id="1432891510">
      <w:marLeft w:val="480"/>
      <w:marRight w:val="0"/>
      <w:marTop w:val="0"/>
      <w:marBottom w:val="0"/>
      <w:divBdr>
        <w:top w:val="none" w:sz="0" w:space="0" w:color="auto"/>
        <w:left w:val="none" w:sz="0" w:space="0" w:color="auto"/>
        <w:bottom w:val="none" w:sz="0" w:space="0" w:color="auto"/>
        <w:right w:val="none" w:sz="0" w:space="0" w:color="auto"/>
      </w:divBdr>
    </w:div>
    <w:div w:id="1432899829">
      <w:marLeft w:val="480"/>
      <w:marRight w:val="0"/>
      <w:marTop w:val="0"/>
      <w:marBottom w:val="0"/>
      <w:divBdr>
        <w:top w:val="none" w:sz="0" w:space="0" w:color="auto"/>
        <w:left w:val="none" w:sz="0" w:space="0" w:color="auto"/>
        <w:bottom w:val="none" w:sz="0" w:space="0" w:color="auto"/>
        <w:right w:val="none" w:sz="0" w:space="0" w:color="auto"/>
      </w:divBdr>
    </w:div>
    <w:div w:id="1433089343">
      <w:marLeft w:val="480"/>
      <w:marRight w:val="0"/>
      <w:marTop w:val="0"/>
      <w:marBottom w:val="0"/>
      <w:divBdr>
        <w:top w:val="none" w:sz="0" w:space="0" w:color="auto"/>
        <w:left w:val="none" w:sz="0" w:space="0" w:color="auto"/>
        <w:bottom w:val="none" w:sz="0" w:space="0" w:color="auto"/>
        <w:right w:val="none" w:sz="0" w:space="0" w:color="auto"/>
      </w:divBdr>
    </w:div>
    <w:div w:id="1433164856">
      <w:marLeft w:val="480"/>
      <w:marRight w:val="0"/>
      <w:marTop w:val="0"/>
      <w:marBottom w:val="0"/>
      <w:divBdr>
        <w:top w:val="none" w:sz="0" w:space="0" w:color="auto"/>
        <w:left w:val="none" w:sz="0" w:space="0" w:color="auto"/>
        <w:bottom w:val="none" w:sz="0" w:space="0" w:color="auto"/>
        <w:right w:val="none" w:sz="0" w:space="0" w:color="auto"/>
      </w:divBdr>
    </w:div>
    <w:div w:id="1433166908">
      <w:marLeft w:val="480"/>
      <w:marRight w:val="0"/>
      <w:marTop w:val="0"/>
      <w:marBottom w:val="0"/>
      <w:divBdr>
        <w:top w:val="none" w:sz="0" w:space="0" w:color="auto"/>
        <w:left w:val="none" w:sz="0" w:space="0" w:color="auto"/>
        <w:bottom w:val="none" w:sz="0" w:space="0" w:color="auto"/>
        <w:right w:val="none" w:sz="0" w:space="0" w:color="auto"/>
      </w:divBdr>
    </w:div>
    <w:div w:id="1433278164">
      <w:marLeft w:val="480"/>
      <w:marRight w:val="0"/>
      <w:marTop w:val="0"/>
      <w:marBottom w:val="0"/>
      <w:divBdr>
        <w:top w:val="none" w:sz="0" w:space="0" w:color="auto"/>
        <w:left w:val="none" w:sz="0" w:space="0" w:color="auto"/>
        <w:bottom w:val="none" w:sz="0" w:space="0" w:color="auto"/>
        <w:right w:val="none" w:sz="0" w:space="0" w:color="auto"/>
      </w:divBdr>
    </w:div>
    <w:div w:id="1433283458">
      <w:marLeft w:val="480"/>
      <w:marRight w:val="0"/>
      <w:marTop w:val="0"/>
      <w:marBottom w:val="0"/>
      <w:divBdr>
        <w:top w:val="none" w:sz="0" w:space="0" w:color="auto"/>
        <w:left w:val="none" w:sz="0" w:space="0" w:color="auto"/>
        <w:bottom w:val="none" w:sz="0" w:space="0" w:color="auto"/>
        <w:right w:val="none" w:sz="0" w:space="0" w:color="auto"/>
      </w:divBdr>
    </w:div>
    <w:div w:id="1433358238">
      <w:marLeft w:val="480"/>
      <w:marRight w:val="0"/>
      <w:marTop w:val="0"/>
      <w:marBottom w:val="0"/>
      <w:divBdr>
        <w:top w:val="none" w:sz="0" w:space="0" w:color="auto"/>
        <w:left w:val="none" w:sz="0" w:space="0" w:color="auto"/>
        <w:bottom w:val="none" w:sz="0" w:space="0" w:color="auto"/>
        <w:right w:val="none" w:sz="0" w:space="0" w:color="auto"/>
      </w:divBdr>
    </w:div>
    <w:div w:id="1433359138">
      <w:marLeft w:val="480"/>
      <w:marRight w:val="0"/>
      <w:marTop w:val="0"/>
      <w:marBottom w:val="0"/>
      <w:divBdr>
        <w:top w:val="none" w:sz="0" w:space="0" w:color="auto"/>
        <w:left w:val="none" w:sz="0" w:space="0" w:color="auto"/>
        <w:bottom w:val="none" w:sz="0" w:space="0" w:color="auto"/>
        <w:right w:val="none" w:sz="0" w:space="0" w:color="auto"/>
      </w:divBdr>
    </w:div>
    <w:div w:id="1433361217">
      <w:marLeft w:val="480"/>
      <w:marRight w:val="0"/>
      <w:marTop w:val="0"/>
      <w:marBottom w:val="0"/>
      <w:divBdr>
        <w:top w:val="none" w:sz="0" w:space="0" w:color="auto"/>
        <w:left w:val="none" w:sz="0" w:space="0" w:color="auto"/>
        <w:bottom w:val="none" w:sz="0" w:space="0" w:color="auto"/>
        <w:right w:val="none" w:sz="0" w:space="0" w:color="auto"/>
      </w:divBdr>
    </w:div>
    <w:div w:id="1433429191">
      <w:marLeft w:val="480"/>
      <w:marRight w:val="0"/>
      <w:marTop w:val="0"/>
      <w:marBottom w:val="0"/>
      <w:divBdr>
        <w:top w:val="none" w:sz="0" w:space="0" w:color="auto"/>
        <w:left w:val="none" w:sz="0" w:space="0" w:color="auto"/>
        <w:bottom w:val="none" w:sz="0" w:space="0" w:color="auto"/>
        <w:right w:val="none" w:sz="0" w:space="0" w:color="auto"/>
      </w:divBdr>
    </w:div>
    <w:div w:id="1433430025">
      <w:marLeft w:val="480"/>
      <w:marRight w:val="0"/>
      <w:marTop w:val="0"/>
      <w:marBottom w:val="0"/>
      <w:divBdr>
        <w:top w:val="none" w:sz="0" w:space="0" w:color="auto"/>
        <w:left w:val="none" w:sz="0" w:space="0" w:color="auto"/>
        <w:bottom w:val="none" w:sz="0" w:space="0" w:color="auto"/>
        <w:right w:val="none" w:sz="0" w:space="0" w:color="auto"/>
      </w:divBdr>
    </w:div>
    <w:div w:id="1433432660">
      <w:marLeft w:val="480"/>
      <w:marRight w:val="0"/>
      <w:marTop w:val="0"/>
      <w:marBottom w:val="0"/>
      <w:divBdr>
        <w:top w:val="none" w:sz="0" w:space="0" w:color="auto"/>
        <w:left w:val="none" w:sz="0" w:space="0" w:color="auto"/>
        <w:bottom w:val="none" w:sz="0" w:space="0" w:color="auto"/>
        <w:right w:val="none" w:sz="0" w:space="0" w:color="auto"/>
      </w:divBdr>
    </w:div>
    <w:div w:id="1433433748">
      <w:marLeft w:val="480"/>
      <w:marRight w:val="0"/>
      <w:marTop w:val="0"/>
      <w:marBottom w:val="0"/>
      <w:divBdr>
        <w:top w:val="none" w:sz="0" w:space="0" w:color="auto"/>
        <w:left w:val="none" w:sz="0" w:space="0" w:color="auto"/>
        <w:bottom w:val="none" w:sz="0" w:space="0" w:color="auto"/>
        <w:right w:val="none" w:sz="0" w:space="0" w:color="auto"/>
      </w:divBdr>
    </w:div>
    <w:div w:id="1433434196">
      <w:marLeft w:val="480"/>
      <w:marRight w:val="0"/>
      <w:marTop w:val="0"/>
      <w:marBottom w:val="0"/>
      <w:divBdr>
        <w:top w:val="none" w:sz="0" w:space="0" w:color="auto"/>
        <w:left w:val="none" w:sz="0" w:space="0" w:color="auto"/>
        <w:bottom w:val="none" w:sz="0" w:space="0" w:color="auto"/>
        <w:right w:val="none" w:sz="0" w:space="0" w:color="auto"/>
      </w:divBdr>
    </w:div>
    <w:div w:id="1433471461">
      <w:marLeft w:val="480"/>
      <w:marRight w:val="0"/>
      <w:marTop w:val="0"/>
      <w:marBottom w:val="0"/>
      <w:divBdr>
        <w:top w:val="none" w:sz="0" w:space="0" w:color="auto"/>
        <w:left w:val="none" w:sz="0" w:space="0" w:color="auto"/>
        <w:bottom w:val="none" w:sz="0" w:space="0" w:color="auto"/>
        <w:right w:val="none" w:sz="0" w:space="0" w:color="auto"/>
      </w:divBdr>
    </w:div>
    <w:div w:id="1433471530">
      <w:marLeft w:val="480"/>
      <w:marRight w:val="0"/>
      <w:marTop w:val="0"/>
      <w:marBottom w:val="0"/>
      <w:divBdr>
        <w:top w:val="none" w:sz="0" w:space="0" w:color="auto"/>
        <w:left w:val="none" w:sz="0" w:space="0" w:color="auto"/>
        <w:bottom w:val="none" w:sz="0" w:space="0" w:color="auto"/>
        <w:right w:val="none" w:sz="0" w:space="0" w:color="auto"/>
      </w:divBdr>
    </w:div>
    <w:div w:id="1433629638">
      <w:marLeft w:val="480"/>
      <w:marRight w:val="0"/>
      <w:marTop w:val="0"/>
      <w:marBottom w:val="0"/>
      <w:divBdr>
        <w:top w:val="none" w:sz="0" w:space="0" w:color="auto"/>
        <w:left w:val="none" w:sz="0" w:space="0" w:color="auto"/>
        <w:bottom w:val="none" w:sz="0" w:space="0" w:color="auto"/>
        <w:right w:val="none" w:sz="0" w:space="0" w:color="auto"/>
      </w:divBdr>
    </w:div>
    <w:div w:id="1433666387">
      <w:marLeft w:val="480"/>
      <w:marRight w:val="0"/>
      <w:marTop w:val="0"/>
      <w:marBottom w:val="0"/>
      <w:divBdr>
        <w:top w:val="none" w:sz="0" w:space="0" w:color="auto"/>
        <w:left w:val="none" w:sz="0" w:space="0" w:color="auto"/>
        <w:bottom w:val="none" w:sz="0" w:space="0" w:color="auto"/>
        <w:right w:val="none" w:sz="0" w:space="0" w:color="auto"/>
      </w:divBdr>
    </w:div>
    <w:div w:id="1433671893">
      <w:marLeft w:val="480"/>
      <w:marRight w:val="0"/>
      <w:marTop w:val="0"/>
      <w:marBottom w:val="0"/>
      <w:divBdr>
        <w:top w:val="none" w:sz="0" w:space="0" w:color="auto"/>
        <w:left w:val="none" w:sz="0" w:space="0" w:color="auto"/>
        <w:bottom w:val="none" w:sz="0" w:space="0" w:color="auto"/>
        <w:right w:val="none" w:sz="0" w:space="0" w:color="auto"/>
      </w:divBdr>
    </w:div>
    <w:div w:id="1433741513">
      <w:bodyDiv w:val="1"/>
      <w:marLeft w:val="0"/>
      <w:marRight w:val="0"/>
      <w:marTop w:val="0"/>
      <w:marBottom w:val="0"/>
      <w:divBdr>
        <w:top w:val="none" w:sz="0" w:space="0" w:color="auto"/>
        <w:left w:val="none" w:sz="0" w:space="0" w:color="auto"/>
        <w:bottom w:val="none" w:sz="0" w:space="0" w:color="auto"/>
        <w:right w:val="none" w:sz="0" w:space="0" w:color="auto"/>
      </w:divBdr>
    </w:div>
    <w:div w:id="1433891548">
      <w:marLeft w:val="480"/>
      <w:marRight w:val="0"/>
      <w:marTop w:val="0"/>
      <w:marBottom w:val="0"/>
      <w:divBdr>
        <w:top w:val="none" w:sz="0" w:space="0" w:color="auto"/>
        <w:left w:val="none" w:sz="0" w:space="0" w:color="auto"/>
        <w:bottom w:val="none" w:sz="0" w:space="0" w:color="auto"/>
        <w:right w:val="none" w:sz="0" w:space="0" w:color="auto"/>
      </w:divBdr>
    </w:div>
    <w:div w:id="1433937087">
      <w:marLeft w:val="480"/>
      <w:marRight w:val="0"/>
      <w:marTop w:val="0"/>
      <w:marBottom w:val="0"/>
      <w:divBdr>
        <w:top w:val="none" w:sz="0" w:space="0" w:color="auto"/>
        <w:left w:val="none" w:sz="0" w:space="0" w:color="auto"/>
        <w:bottom w:val="none" w:sz="0" w:space="0" w:color="auto"/>
        <w:right w:val="none" w:sz="0" w:space="0" w:color="auto"/>
      </w:divBdr>
    </w:div>
    <w:div w:id="1434008715">
      <w:marLeft w:val="480"/>
      <w:marRight w:val="0"/>
      <w:marTop w:val="0"/>
      <w:marBottom w:val="0"/>
      <w:divBdr>
        <w:top w:val="none" w:sz="0" w:space="0" w:color="auto"/>
        <w:left w:val="none" w:sz="0" w:space="0" w:color="auto"/>
        <w:bottom w:val="none" w:sz="0" w:space="0" w:color="auto"/>
        <w:right w:val="none" w:sz="0" w:space="0" w:color="auto"/>
      </w:divBdr>
    </w:div>
    <w:div w:id="1434085843">
      <w:marLeft w:val="480"/>
      <w:marRight w:val="0"/>
      <w:marTop w:val="0"/>
      <w:marBottom w:val="0"/>
      <w:divBdr>
        <w:top w:val="none" w:sz="0" w:space="0" w:color="auto"/>
        <w:left w:val="none" w:sz="0" w:space="0" w:color="auto"/>
        <w:bottom w:val="none" w:sz="0" w:space="0" w:color="auto"/>
        <w:right w:val="none" w:sz="0" w:space="0" w:color="auto"/>
      </w:divBdr>
    </w:div>
    <w:div w:id="1434132083">
      <w:marLeft w:val="480"/>
      <w:marRight w:val="0"/>
      <w:marTop w:val="0"/>
      <w:marBottom w:val="0"/>
      <w:divBdr>
        <w:top w:val="none" w:sz="0" w:space="0" w:color="auto"/>
        <w:left w:val="none" w:sz="0" w:space="0" w:color="auto"/>
        <w:bottom w:val="none" w:sz="0" w:space="0" w:color="auto"/>
        <w:right w:val="none" w:sz="0" w:space="0" w:color="auto"/>
      </w:divBdr>
    </w:div>
    <w:div w:id="1434132849">
      <w:marLeft w:val="480"/>
      <w:marRight w:val="0"/>
      <w:marTop w:val="0"/>
      <w:marBottom w:val="0"/>
      <w:divBdr>
        <w:top w:val="none" w:sz="0" w:space="0" w:color="auto"/>
        <w:left w:val="none" w:sz="0" w:space="0" w:color="auto"/>
        <w:bottom w:val="none" w:sz="0" w:space="0" w:color="auto"/>
        <w:right w:val="none" w:sz="0" w:space="0" w:color="auto"/>
      </w:divBdr>
    </w:div>
    <w:div w:id="1434133370">
      <w:marLeft w:val="480"/>
      <w:marRight w:val="0"/>
      <w:marTop w:val="0"/>
      <w:marBottom w:val="0"/>
      <w:divBdr>
        <w:top w:val="none" w:sz="0" w:space="0" w:color="auto"/>
        <w:left w:val="none" w:sz="0" w:space="0" w:color="auto"/>
        <w:bottom w:val="none" w:sz="0" w:space="0" w:color="auto"/>
        <w:right w:val="none" w:sz="0" w:space="0" w:color="auto"/>
      </w:divBdr>
    </w:div>
    <w:div w:id="1434200907">
      <w:marLeft w:val="480"/>
      <w:marRight w:val="0"/>
      <w:marTop w:val="0"/>
      <w:marBottom w:val="0"/>
      <w:divBdr>
        <w:top w:val="none" w:sz="0" w:space="0" w:color="auto"/>
        <w:left w:val="none" w:sz="0" w:space="0" w:color="auto"/>
        <w:bottom w:val="none" w:sz="0" w:space="0" w:color="auto"/>
        <w:right w:val="none" w:sz="0" w:space="0" w:color="auto"/>
      </w:divBdr>
    </w:div>
    <w:div w:id="1434201004">
      <w:marLeft w:val="480"/>
      <w:marRight w:val="0"/>
      <w:marTop w:val="0"/>
      <w:marBottom w:val="0"/>
      <w:divBdr>
        <w:top w:val="none" w:sz="0" w:space="0" w:color="auto"/>
        <w:left w:val="none" w:sz="0" w:space="0" w:color="auto"/>
        <w:bottom w:val="none" w:sz="0" w:space="0" w:color="auto"/>
        <w:right w:val="none" w:sz="0" w:space="0" w:color="auto"/>
      </w:divBdr>
    </w:div>
    <w:div w:id="1434201142">
      <w:marLeft w:val="480"/>
      <w:marRight w:val="0"/>
      <w:marTop w:val="0"/>
      <w:marBottom w:val="0"/>
      <w:divBdr>
        <w:top w:val="none" w:sz="0" w:space="0" w:color="auto"/>
        <w:left w:val="none" w:sz="0" w:space="0" w:color="auto"/>
        <w:bottom w:val="none" w:sz="0" w:space="0" w:color="auto"/>
        <w:right w:val="none" w:sz="0" w:space="0" w:color="auto"/>
      </w:divBdr>
    </w:div>
    <w:div w:id="1434201794">
      <w:marLeft w:val="480"/>
      <w:marRight w:val="0"/>
      <w:marTop w:val="0"/>
      <w:marBottom w:val="0"/>
      <w:divBdr>
        <w:top w:val="none" w:sz="0" w:space="0" w:color="auto"/>
        <w:left w:val="none" w:sz="0" w:space="0" w:color="auto"/>
        <w:bottom w:val="none" w:sz="0" w:space="0" w:color="auto"/>
        <w:right w:val="none" w:sz="0" w:space="0" w:color="auto"/>
      </w:divBdr>
    </w:div>
    <w:div w:id="1434205155">
      <w:marLeft w:val="480"/>
      <w:marRight w:val="0"/>
      <w:marTop w:val="0"/>
      <w:marBottom w:val="0"/>
      <w:divBdr>
        <w:top w:val="none" w:sz="0" w:space="0" w:color="auto"/>
        <w:left w:val="none" w:sz="0" w:space="0" w:color="auto"/>
        <w:bottom w:val="none" w:sz="0" w:space="0" w:color="auto"/>
        <w:right w:val="none" w:sz="0" w:space="0" w:color="auto"/>
      </w:divBdr>
    </w:div>
    <w:div w:id="1434206532">
      <w:marLeft w:val="480"/>
      <w:marRight w:val="0"/>
      <w:marTop w:val="0"/>
      <w:marBottom w:val="0"/>
      <w:divBdr>
        <w:top w:val="none" w:sz="0" w:space="0" w:color="auto"/>
        <w:left w:val="none" w:sz="0" w:space="0" w:color="auto"/>
        <w:bottom w:val="none" w:sz="0" w:space="0" w:color="auto"/>
        <w:right w:val="none" w:sz="0" w:space="0" w:color="auto"/>
      </w:divBdr>
    </w:div>
    <w:div w:id="1434280382">
      <w:marLeft w:val="480"/>
      <w:marRight w:val="0"/>
      <w:marTop w:val="0"/>
      <w:marBottom w:val="0"/>
      <w:divBdr>
        <w:top w:val="none" w:sz="0" w:space="0" w:color="auto"/>
        <w:left w:val="none" w:sz="0" w:space="0" w:color="auto"/>
        <w:bottom w:val="none" w:sz="0" w:space="0" w:color="auto"/>
        <w:right w:val="none" w:sz="0" w:space="0" w:color="auto"/>
      </w:divBdr>
    </w:div>
    <w:div w:id="1434320986">
      <w:marLeft w:val="480"/>
      <w:marRight w:val="0"/>
      <w:marTop w:val="0"/>
      <w:marBottom w:val="0"/>
      <w:divBdr>
        <w:top w:val="none" w:sz="0" w:space="0" w:color="auto"/>
        <w:left w:val="none" w:sz="0" w:space="0" w:color="auto"/>
        <w:bottom w:val="none" w:sz="0" w:space="0" w:color="auto"/>
        <w:right w:val="none" w:sz="0" w:space="0" w:color="auto"/>
      </w:divBdr>
    </w:div>
    <w:div w:id="1434351642">
      <w:marLeft w:val="480"/>
      <w:marRight w:val="0"/>
      <w:marTop w:val="0"/>
      <w:marBottom w:val="0"/>
      <w:divBdr>
        <w:top w:val="none" w:sz="0" w:space="0" w:color="auto"/>
        <w:left w:val="none" w:sz="0" w:space="0" w:color="auto"/>
        <w:bottom w:val="none" w:sz="0" w:space="0" w:color="auto"/>
        <w:right w:val="none" w:sz="0" w:space="0" w:color="auto"/>
      </w:divBdr>
    </w:div>
    <w:div w:id="1434472745">
      <w:marLeft w:val="480"/>
      <w:marRight w:val="0"/>
      <w:marTop w:val="0"/>
      <w:marBottom w:val="0"/>
      <w:divBdr>
        <w:top w:val="none" w:sz="0" w:space="0" w:color="auto"/>
        <w:left w:val="none" w:sz="0" w:space="0" w:color="auto"/>
        <w:bottom w:val="none" w:sz="0" w:space="0" w:color="auto"/>
        <w:right w:val="none" w:sz="0" w:space="0" w:color="auto"/>
      </w:divBdr>
    </w:div>
    <w:div w:id="1434549247">
      <w:marLeft w:val="480"/>
      <w:marRight w:val="0"/>
      <w:marTop w:val="0"/>
      <w:marBottom w:val="0"/>
      <w:divBdr>
        <w:top w:val="none" w:sz="0" w:space="0" w:color="auto"/>
        <w:left w:val="none" w:sz="0" w:space="0" w:color="auto"/>
        <w:bottom w:val="none" w:sz="0" w:space="0" w:color="auto"/>
        <w:right w:val="none" w:sz="0" w:space="0" w:color="auto"/>
      </w:divBdr>
    </w:div>
    <w:div w:id="1434592378">
      <w:marLeft w:val="480"/>
      <w:marRight w:val="0"/>
      <w:marTop w:val="0"/>
      <w:marBottom w:val="0"/>
      <w:divBdr>
        <w:top w:val="none" w:sz="0" w:space="0" w:color="auto"/>
        <w:left w:val="none" w:sz="0" w:space="0" w:color="auto"/>
        <w:bottom w:val="none" w:sz="0" w:space="0" w:color="auto"/>
        <w:right w:val="none" w:sz="0" w:space="0" w:color="auto"/>
      </w:divBdr>
    </w:div>
    <w:div w:id="1434595777">
      <w:marLeft w:val="480"/>
      <w:marRight w:val="0"/>
      <w:marTop w:val="0"/>
      <w:marBottom w:val="0"/>
      <w:divBdr>
        <w:top w:val="none" w:sz="0" w:space="0" w:color="auto"/>
        <w:left w:val="none" w:sz="0" w:space="0" w:color="auto"/>
        <w:bottom w:val="none" w:sz="0" w:space="0" w:color="auto"/>
        <w:right w:val="none" w:sz="0" w:space="0" w:color="auto"/>
      </w:divBdr>
    </w:div>
    <w:div w:id="1434597072">
      <w:marLeft w:val="480"/>
      <w:marRight w:val="0"/>
      <w:marTop w:val="0"/>
      <w:marBottom w:val="0"/>
      <w:divBdr>
        <w:top w:val="none" w:sz="0" w:space="0" w:color="auto"/>
        <w:left w:val="none" w:sz="0" w:space="0" w:color="auto"/>
        <w:bottom w:val="none" w:sz="0" w:space="0" w:color="auto"/>
        <w:right w:val="none" w:sz="0" w:space="0" w:color="auto"/>
      </w:divBdr>
    </w:div>
    <w:div w:id="1434664349">
      <w:marLeft w:val="480"/>
      <w:marRight w:val="0"/>
      <w:marTop w:val="0"/>
      <w:marBottom w:val="0"/>
      <w:divBdr>
        <w:top w:val="none" w:sz="0" w:space="0" w:color="auto"/>
        <w:left w:val="none" w:sz="0" w:space="0" w:color="auto"/>
        <w:bottom w:val="none" w:sz="0" w:space="0" w:color="auto"/>
        <w:right w:val="none" w:sz="0" w:space="0" w:color="auto"/>
      </w:divBdr>
    </w:div>
    <w:div w:id="1434741923">
      <w:marLeft w:val="480"/>
      <w:marRight w:val="0"/>
      <w:marTop w:val="0"/>
      <w:marBottom w:val="0"/>
      <w:divBdr>
        <w:top w:val="none" w:sz="0" w:space="0" w:color="auto"/>
        <w:left w:val="none" w:sz="0" w:space="0" w:color="auto"/>
        <w:bottom w:val="none" w:sz="0" w:space="0" w:color="auto"/>
        <w:right w:val="none" w:sz="0" w:space="0" w:color="auto"/>
      </w:divBdr>
    </w:div>
    <w:div w:id="1434745477">
      <w:marLeft w:val="480"/>
      <w:marRight w:val="0"/>
      <w:marTop w:val="0"/>
      <w:marBottom w:val="0"/>
      <w:divBdr>
        <w:top w:val="none" w:sz="0" w:space="0" w:color="auto"/>
        <w:left w:val="none" w:sz="0" w:space="0" w:color="auto"/>
        <w:bottom w:val="none" w:sz="0" w:space="0" w:color="auto"/>
        <w:right w:val="none" w:sz="0" w:space="0" w:color="auto"/>
      </w:divBdr>
    </w:div>
    <w:div w:id="1434789207">
      <w:marLeft w:val="480"/>
      <w:marRight w:val="0"/>
      <w:marTop w:val="0"/>
      <w:marBottom w:val="0"/>
      <w:divBdr>
        <w:top w:val="none" w:sz="0" w:space="0" w:color="auto"/>
        <w:left w:val="none" w:sz="0" w:space="0" w:color="auto"/>
        <w:bottom w:val="none" w:sz="0" w:space="0" w:color="auto"/>
        <w:right w:val="none" w:sz="0" w:space="0" w:color="auto"/>
      </w:divBdr>
    </w:div>
    <w:div w:id="1434856939">
      <w:marLeft w:val="480"/>
      <w:marRight w:val="0"/>
      <w:marTop w:val="0"/>
      <w:marBottom w:val="0"/>
      <w:divBdr>
        <w:top w:val="none" w:sz="0" w:space="0" w:color="auto"/>
        <w:left w:val="none" w:sz="0" w:space="0" w:color="auto"/>
        <w:bottom w:val="none" w:sz="0" w:space="0" w:color="auto"/>
        <w:right w:val="none" w:sz="0" w:space="0" w:color="auto"/>
      </w:divBdr>
    </w:div>
    <w:div w:id="1434933786">
      <w:marLeft w:val="480"/>
      <w:marRight w:val="0"/>
      <w:marTop w:val="0"/>
      <w:marBottom w:val="0"/>
      <w:divBdr>
        <w:top w:val="none" w:sz="0" w:space="0" w:color="auto"/>
        <w:left w:val="none" w:sz="0" w:space="0" w:color="auto"/>
        <w:bottom w:val="none" w:sz="0" w:space="0" w:color="auto"/>
        <w:right w:val="none" w:sz="0" w:space="0" w:color="auto"/>
      </w:divBdr>
    </w:div>
    <w:div w:id="1434937240">
      <w:marLeft w:val="480"/>
      <w:marRight w:val="0"/>
      <w:marTop w:val="0"/>
      <w:marBottom w:val="0"/>
      <w:divBdr>
        <w:top w:val="none" w:sz="0" w:space="0" w:color="auto"/>
        <w:left w:val="none" w:sz="0" w:space="0" w:color="auto"/>
        <w:bottom w:val="none" w:sz="0" w:space="0" w:color="auto"/>
        <w:right w:val="none" w:sz="0" w:space="0" w:color="auto"/>
      </w:divBdr>
    </w:div>
    <w:div w:id="1434941024">
      <w:marLeft w:val="480"/>
      <w:marRight w:val="0"/>
      <w:marTop w:val="0"/>
      <w:marBottom w:val="0"/>
      <w:divBdr>
        <w:top w:val="none" w:sz="0" w:space="0" w:color="auto"/>
        <w:left w:val="none" w:sz="0" w:space="0" w:color="auto"/>
        <w:bottom w:val="none" w:sz="0" w:space="0" w:color="auto"/>
        <w:right w:val="none" w:sz="0" w:space="0" w:color="auto"/>
      </w:divBdr>
    </w:div>
    <w:div w:id="1435055356">
      <w:marLeft w:val="480"/>
      <w:marRight w:val="0"/>
      <w:marTop w:val="0"/>
      <w:marBottom w:val="0"/>
      <w:divBdr>
        <w:top w:val="none" w:sz="0" w:space="0" w:color="auto"/>
        <w:left w:val="none" w:sz="0" w:space="0" w:color="auto"/>
        <w:bottom w:val="none" w:sz="0" w:space="0" w:color="auto"/>
        <w:right w:val="none" w:sz="0" w:space="0" w:color="auto"/>
      </w:divBdr>
    </w:div>
    <w:div w:id="1435247499">
      <w:marLeft w:val="480"/>
      <w:marRight w:val="0"/>
      <w:marTop w:val="0"/>
      <w:marBottom w:val="0"/>
      <w:divBdr>
        <w:top w:val="none" w:sz="0" w:space="0" w:color="auto"/>
        <w:left w:val="none" w:sz="0" w:space="0" w:color="auto"/>
        <w:bottom w:val="none" w:sz="0" w:space="0" w:color="auto"/>
        <w:right w:val="none" w:sz="0" w:space="0" w:color="auto"/>
      </w:divBdr>
    </w:div>
    <w:div w:id="1435248714">
      <w:marLeft w:val="480"/>
      <w:marRight w:val="0"/>
      <w:marTop w:val="0"/>
      <w:marBottom w:val="0"/>
      <w:divBdr>
        <w:top w:val="none" w:sz="0" w:space="0" w:color="auto"/>
        <w:left w:val="none" w:sz="0" w:space="0" w:color="auto"/>
        <w:bottom w:val="none" w:sz="0" w:space="0" w:color="auto"/>
        <w:right w:val="none" w:sz="0" w:space="0" w:color="auto"/>
      </w:divBdr>
    </w:div>
    <w:div w:id="1435321786">
      <w:marLeft w:val="480"/>
      <w:marRight w:val="0"/>
      <w:marTop w:val="0"/>
      <w:marBottom w:val="0"/>
      <w:divBdr>
        <w:top w:val="none" w:sz="0" w:space="0" w:color="auto"/>
        <w:left w:val="none" w:sz="0" w:space="0" w:color="auto"/>
        <w:bottom w:val="none" w:sz="0" w:space="0" w:color="auto"/>
        <w:right w:val="none" w:sz="0" w:space="0" w:color="auto"/>
      </w:divBdr>
    </w:div>
    <w:div w:id="1435323519">
      <w:marLeft w:val="480"/>
      <w:marRight w:val="0"/>
      <w:marTop w:val="0"/>
      <w:marBottom w:val="0"/>
      <w:divBdr>
        <w:top w:val="none" w:sz="0" w:space="0" w:color="auto"/>
        <w:left w:val="none" w:sz="0" w:space="0" w:color="auto"/>
        <w:bottom w:val="none" w:sz="0" w:space="0" w:color="auto"/>
        <w:right w:val="none" w:sz="0" w:space="0" w:color="auto"/>
      </w:divBdr>
    </w:div>
    <w:div w:id="1435325225">
      <w:marLeft w:val="480"/>
      <w:marRight w:val="0"/>
      <w:marTop w:val="0"/>
      <w:marBottom w:val="0"/>
      <w:divBdr>
        <w:top w:val="none" w:sz="0" w:space="0" w:color="auto"/>
        <w:left w:val="none" w:sz="0" w:space="0" w:color="auto"/>
        <w:bottom w:val="none" w:sz="0" w:space="0" w:color="auto"/>
        <w:right w:val="none" w:sz="0" w:space="0" w:color="auto"/>
      </w:divBdr>
    </w:div>
    <w:div w:id="1435402130">
      <w:marLeft w:val="480"/>
      <w:marRight w:val="0"/>
      <w:marTop w:val="0"/>
      <w:marBottom w:val="0"/>
      <w:divBdr>
        <w:top w:val="none" w:sz="0" w:space="0" w:color="auto"/>
        <w:left w:val="none" w:sz="0" w:space="0" w:color="auto"/>
        <w:bottom w:val="none" w:sz="0" w:space="0" w:color="auto"/>
        <w:right w:val="none" w:sz="0" w:space="0" w:color="auto"/>
      </w:divBdr>
    </w:div>
    <w:div w:id="1435514825">
      <w:marLeft w:val="480"/>
      <w:marRight w:val="0"/>
      <w:marTop w:val="0"/>
      <w:marBottom w:val="0"/>
      <w:divBdr>
        <w:top w:val="none" w:sz="0" w:space="0" w:color="auto"/>
        <w:left w:val="none" w:sz="0" w:space="0" w:color="auto"/>
        <w:bottom w:val="none" w:sz="0" w:space="0" w:color="auto"/>
        <w:right w:val="none" w:sz="0" w:space="0" w:color="auto"/>
      </w:divBdr>
    </w:div>
    <w:div w:id="1435588211">
      <w:marLeft w:val="480"/>
      <w:marRight w:val="0"/>
      <w:marTop w:val="0"/>
      <w:marBottom w:val="0"/>
      <w:divBdr>
        <w:top w:val="none" w:sz="0" w:space="0" w:color="auto"/>
        <w:left w:val="none" w:sz="0" w:space="0" w:color="auto"/>
        <w:bottom w:val="none" w:sz="0" w:space="0" w:color="auto"/>
        <w:right w:val="none" w:sz="0" w:space="0" w:color="auto"/>
      </w:divBdr>
    </w:div>
    <w:div w:id="1435594249">
      <w:marLeft w:val="480"/>
      <w:marRight w:val="0"/>
      <w:marTop w:val="0"/>
      <w:marBottom w:val="0"/>
      <w:divBdr>
        <w:top w:val="none" w:sz="0" w:space="0" w:color="auto"/>
        <w:left w:val="none" w:sz="0" w:space="0" w:color="auto"/>
        <w:bottom w:val="none" w:sz="0" w:space="0" w:color="auto"/>
        <w:right w:val="none" w:sz="0" w:space="0" w:color="auto"/>
      </w:divBdr>
    </w:div>
    <w:div w:id="1435663060">
      <w:marLeft w:val="480"/>
      <w:marRight w:val="0"/>
      <w:marTop w:val="0"/>
      <w:marBottom w:val="0"/>
      <w:divBdr>
        <w:top w:val="none" w:sz="0" w:space="0" w:color="auto"/>
        <w:left w:val="none" w:sz="0" w:space="0" w:color="auto"/>
        <w:bottom w:val="none" w:sz="0" w:space="0" w:color="auto"/>
        <w:right w:val="none" w:sz="0" w:space="0" w:color="auto"/>
      </w:divBdr>
    </w:div>
    <w:div w:id="1435710225">
      <w:marLeft w:val="480"/>
      <w:marRight w:val="0"/>
      <w:marTop w:val="0"/>
      <w:marBottom w:val="0"/>
      <w:divBdr>
        <w:top w:val="none" w:sz="0" w:space="0" w:color="auto"/>
        <w:left w:val="none" w:sz="0" w:space="0" w:color="auto"/>
        <w:bottom w:val="none" w:sz="0" w:space="0" w:color="auto"/>
        <w:right w:val="none" w:sz="0" w:space="0" w:color="auto"/>
      </w:divBdr>
    </w:div>
    <w:div w:id="1435712614">
      <w:marLeft w:val="480"/>
      <w:marRight w:val="0"/>
      <w:marTop w:val="0"/>
      <w:marBottom w:val="0"/>
      <w:divBdr>
        <w:top w:val="none" w:sz="0" w:space="0" w:color="auto"/>
        <w:left w:val="none" w:sz="0" w:space="0" w:color="auto"/>
        <w:bottom w:val="none" w:sz="0" w:space="0" w:color="auto"/>
        <w:right w:val="none" w:sz="0" w:space="0" w:color="auto"/>
      </w:divBdr>
    </w:div>
    <w:div w:id="1435780800">
      <w:marLeft w:val="480"/>
      <w:marRight w:val="0"/>
      <w:marTop w:val="0"/>
      <w:marBottom w:val="0"/>
      <w:divBdr>
        <w:top w:val="none" w:sz="0" w:space="0" w:color="auto"/>
        <w:left w:val="none" w:sz="0" w:space="0" w:color="auto"/>
        <w:bottom w:val="none" w:sz="0" w:space="0" w:color="auto"/>
        <w:right w:val="none" w:sz="0" w:space="0" w:color="auto"/>
      </w:divBdr>
    </w:div>
    <w:div w:id="1435781696">
      <w:marLeft w:val="480"/>
      <w:marRight w:val="0"/>
      <w:marTop w:val="0"/>
      <w:marBottom w:val="0"/>
      <w:divBdr>
        <w:top w:val="none" w:sz="0" w:space="0" w:color="auto"/>
        <w:left w:val="none" w:sz="0" w:space="0" w:color="auto"/>
        <w:bottom w:val="none" w:sz="0" w:space="0" w:color="auto"/>
        <w:right w:val="none" w:sz="0" w:space="0" w:color="auto"/>
      </w:divBdr>
    </w:div>
    <w:div w:id="1435782953">
      <w:marLeft w:val="480"/>
      <w:marRight w:val="0"/>
      <w:marTop w:val="0"/>
      <w:marBottom w:val="0"/>
      <w:divBdr>
        <w:top w:val="none" w:sz="0" w:space="0" w:color="auto"/>
        <w:left w:val="none" w:sz="0" w:space="0" w:color="auto"/>
        <w:bottom w:val="none" w:sz="0" w:space="0" w:color="auto"/>
        <w:right w:val="none" w:sz="0" w:space="0" w:color="auto"/>
      </w:divBdr>
    </w:div>
    <w:div w:id="1435832095">
      <w:marLeft w:val="480"/>
      <w:marRight w:val="0"/>
      <w:marTop w:val="0"/>
      <w:marBottom w:val="0"/>
      <w:divBdr>
        <w:top w:val="none" w:sz="0" w:space="0" w:color="auto"/>
        <w:left w:val="none" w:sz="0" w:space="0" w:color="auto"/>
        <w:bottom w:val="none" w:sz="0" w:space="0" w:color="auto"/>
        <w:right w:val="none" w:sz="0" w:space="0" w:color="auto"/>
      </w:divBdr>
    </w:div>
    <w:div w:id="1435899136">
      <w:marLeft w:val="480"/>
      <w:marRight w:val="0"/>
      <w:marTop w:val="0"/>
      <w:marBottom w:val="0"/>
      <w:divBdr>
        <w:top w:val="none" w:sz="0" w:space="0" w:color="auto"/>
        <w:left w:val="none" w:sz="0" w:space="0" w:color="auto"/>
        <w:bottom w:val="none" w:sz="0" w:space="0" w:color="auto"/>
        <w:right w:val="none" w:sz="0" w:space="0" w:color="auto"/>
      </w:divBdr>
    </w:div>
    <w:div w:id="1435903676">
      <w:marLeft w:val="480"/>
      <w:marRight w:val="0"/>
      <w:marTop w:val="0"/>
      <w:marBottom w:val="0"/>
      <w:divBdr>
        <w:top w:val="none" w:sz="0" w:space="0" w:color="auto"/>
        <w:left w:val="none" w:sz="0" w:space="0" w:color="auto"/>
        <w:bottom w:val="none" w:sz="0" w:space="0" w:color="auto"/>
        <w:right w:val="none" w:sz="0" w:space="0" w:color="auto"/>
      </w:divBdr>
    </w:div>
    <w:div w:id="1435907245">
      <w:marLeft w:val="480"/>
      <w:marRight w:val="0"/>
      <w:marTop w:val="0"/>
      <w:marBottom w:val="0"/>
      <w:divBdr>
        <w:top w:val="none" w:sz="0" w:space="0" w:color="auto"/>
        <w:left w:val="none" w:sz="0" w:space="0" w:color="auto"/>
        <w:bottom w:val="none" w:sz="0" w:space="0" w:color="auto"/>
        <w:right w:val="none" w:sz="0" w:space="0" w:color="auto"/>
      </w:divBdr>
    </w:div>
    <w:div w:id="1435975586">
      <w:marLeft w:val="480"/>
      <w:marRight w:val="0"/>
      <w:marTop w:val="0"/>
      <w:marBottom w:val="0"/>
      <w:divBdr>
        <w:top w:val="none" w:sz="0" w:space="0" w:color="auto"/>
        <w:left w:val="none" w:sz="0" w:space="0" w:color="auto"/>
        <w:bottom w:val="none" w:sz="0" w:space="0" w:color="auto"/>
        <w:right w:val="none" w:sz="0" w:space="0" w:color="auto"/>
      </w:divBdr>
    </w:div>
    <w:div w:id="1435979075">
      <w:marLeft w:val="480"/>
      <w:marRight w:val="0"/>
      <w:marTop w:val="0"/>
      <w:marBottom w:val="0"/>
      <w:divBdr>
        <w:top w:val="none" w:sz="0" w:space="0" w:color="auto"/>
        <w:left w:val="none" w:sz="0" w:space="0" w:color="auto"/>
        <w:bottom w:val="none" w:sz="0" w:space="0" w:color="auto"/>
        <w:right w:val="none" w:sz="0" w:space="0" w:color="auto"/>
      </w:divBdr>
    </w:div>
    <w:div w:id="1436024871">
      <w:marLeft w:val="480"/>
      <w:marRight w:val="0"/>
      <w:marTop w:val="0"/>
      <w:marBottom w:val="0"/>
      <w:divBdr>
        <w:top w:val="none" w:sz="0" w:space="0" w:color="auto"/>
        <w:left w:val="none" w:sz="0" w:space="0" w:color="auto"/>
        <w:bottom w:val="none" w:sz="0" w:space="0" w:color="auto"/>
        <w:right w:val="none" w:sz="0" w:space="0" w:color="auto"/>
      </w:divBdr>
    </w:div>
    <w:div w:id="1436050345">
      <w:marLeft w:val="480"/>
      <w:marRight w:val="0"/>
      <w:marTop w:val="0"/>
      <w:marBottom w:val="0"/>
      <w:divBdr>
        <w:top w:val="none" w:sz="0" w:space="0" w:color="auto"/>
        <w:left w:val="none" w:sz="0" w:space="0" w:color="auto"/>
        <w:bottom w:val="none" w:sz="0" w:space="0" w:color="auto"/>
        <w:right w:val="none" w:sz="0" w:space="0" w:color="auto"/>
      </w:divBdr>
    </w:div>
    <w:div w:id="1436050485">
      <w:marLeft w:val="480"/>
      <w:marRight w:val="0"/>
      <w:marTop w:val="0"/>
      <w:marBottom w:val="0"/>
      <w:divBdr>
        <w:top w:val="none" w:sz="0" w:space="0" w:color="auto"/>
        <w:left w:val="none" w:sz="0" w:space="0" w:color="auto"/>
        <w:bottom w:val="none" w:sz="0" w:space="0" w:color="auto"/>
        <w:right w:val="none" w:sz="0" w:space="0" w:color="auto"/>
      </w:divBdr>
    </w:div>
    <w:div w:id="1436051701">
      <w:marLeft w:val="480"/>
      <w:marRight w:val="0"/>
      <w:marTop w:val="0"/>
      <w:marBottom w:val="0"/>
      <w:divBdr>
        <w:top w:val="none" w:sz="0" w:space="0" w:color="auto"/>
        <w:left w:val="none" w:sz="0" w:space="0" w:color="auto"/>
        <w:bottom w:val="none" w:sz="0" w:space="0" w:color="auto"/>
        <w:right w:val="none" w:sz="0" w:space="0" w:color="auto"/>
      </w:divBdr>
    </w:div>
    <w:div w:id="1436092433">
      <w:marLeft w:val="480"/>
      <w:marRight w:val="0"/>
      <w:marTop w:val="0"/>
      <w:marBottom w:val="0"/>
      <w:divBdr>
        <w:top w:val="none" w:sz="0" w:space="0" w:color="auto"/>
        <w:left w:val="none" w:sz="0" w:space="0" w:color="auto"/>
        <w:bottom w:val="none" w:sz="0" w:space="0" w:color="auto"/>
        <w:right w:val="none" w:sz="0" w:space="0" w:color="auto"/>
      </w:divBdr>
    </w:div>
    <w:div w:id="1436095749">
      <w:marLeft w:val="480"/>
      <w:marRight w:val="0"/>
      <w:marTop w:val="0"/>
      <w:marBottom w:val="0"/>
      <w:divBdr>
        <w:top w:val="none" w:sz="0" w:space="0" w:color="auto"/>
        <w:left w:val="none" w:sz="0" w:space="0" w:color="auto"/>
        <w:bottom w:val="none" w:sz="0" w:space="0" w:color="auto"/>
        <w:right w:val="none" w:sz="0" w:space="0" w:color="auto"/>
      </w:divBdr>
    </w:div>
    <w:div w:id="1436096954">
      <w:marLeft w:val="480"/>
      <w:marRight w:val="0"/>
      <w:marTop w:val="0"/>
      <w:marBottom w:val="0"/>
      <w:divBdr>
        <w:top w:val="none" w:sz="0" w:space="0" w:color="auto"/>
        <w:left w:val="none" w:sz="0" w:space="0" w:color="auto"/>
        <w:bottom w:val="none" w:sz="0" w:space="0" w:color="auto"/>
        <w:right w:val="none" w:sz="0" w:space="0" w:color="auto"/>
      </w:divBdr>
    </w:div>
    <w:div w:id="1436176329">
      <w:marLeft w:val="480"/>
      <w:marRight w:val="0"/>
      <w:marTop w:val="0"/>
      <w:marBottom w:val="0"/>
      <w:divBdr>
        <w:top w:val="none" w:sz="0" w:space="0" w:color="auto"/>
        <w:left w:val="none" w:sz="0" w:space="0" w:color="auto"/>
        <w:bottom w:val="none" w:sz="0" w:space="0" w:color="auto"/>
        <w:right w:val="none" w:sz="0" w:space="0" w:color="auto"/>
      </w:divBdr>
    </w:div>
    <w:div w:id="1436242735">
      <w:marLeft w:val="480"/>
      <w:marRight w:val="0"/>
      <w:marTop w:val="0"/>
      <w:marBottom w:val="0"/>
      <w:divBdr>
        <w:top w:val="none" w:sz="0" w:space="0" w:color="auto"/>
        <w:left w:val="none" w:sz="0" w:space="0" w:color="auto"/>
        <w:bottom w:val="none" w:sz="0" w:space="0" w:color="auto"/>
        <w:right w:val="none" w:sz="0" w:space="0" w:color="auto"/>
      </w:divBdr>
    </w:div>
    <w:div w:id="1436250611">
      <w:marLeft w:val="480"/>
      <w:marRight w:val="0"/>
      <w:marTop w:val="0"/>
      <w:marBottom w:val="0"/>
      <w:divBdr>
        <w:top w:val="none" w:sz="0" w:space="0" w:color="auto"/>
        <w:left w:val="none" w:sz="0" w:space="0" w:color="auto"/>
        <w:bottom w:val="none" w:sz="0" w:space="0" w:color="auto"/>
        <w:right w:val="none" w:sz="0" w:space="0" w:color="auto"/>
      </w:divBdr>
    </w:div>
    <w:div w:id="1436291201">
      <w:marLeft w:val="480"/>
      <w:marRight w:val="0"/>
      <w:marTop w:val="0"/>
      <w:marBottom w:val="0"/>
      <w:divBdr>
        <w:top w:val="none" w:sz="0" w:space="0" w:color="auto"/>
        <w:left w:val="none" w:sz="0" w:space="0" w:color="auto"/>
        <w:bottom w:val="none" w:sz="0" w:space="0" w:color="auto"/>
        <w:right w:val="none" w:sz="0" w:space="0" w:color="auto"/>
      </w:divBdr>
    </w:div>
    <w:div w:id="1436319653">
      <w:marLeft w:val="480"/>
      <w:marRight w:val="0"/>
      <w:marTop w:val="0"/>
      <w:marBottom w:val="0"/>
      <w:divBdr>
        <w:top w:val="none" w:sz="0" w:space="0" w:color="auto"/>
        <w:left w:val="none" w:sz="0" w:space="0" w:color="auto"/>
        <w:bottom w:val="none" w:sz="0" w:space="0" w:color="auto"/>
        <w:right w:val="none" w:sz="0" w:space="0" w:color="auto"/>
      </w:divBdr>
    </w:div>
    <w:div w:id="1436441953">
      <w:marLeft w:val="480"/>
      <w:marRight w:val="0"/>
      <w:marTop w:val="0"/>
      <w:marBottom w:val="0"/>
      <w:divBdr>
        <w:top w:val="none" w:sz="0" w:space="0" w:color="auto"/>
        <w:left w:val="none" w:sz="0" w:space="0" w:color="auto"/>
        <w:bottom w:val="none" w:sz="0" w:space="0" w:color="auto"/>
        <w:right w:val="none" w:sz="0" w:space="0" w:color="auto"/>
      </w:divBdr>
    </w:div>
    <w:div w:id="1436487184">
      <w:marLeft w:val="480"/>
      <w:marRight w:val="0"/>
      <w:marTop w:val="0"/>
      <w:marBottom w:val="0"/>
      <w:divBdr>
        <w:top w:val="none" w:sz="0" w:space="0" w:color="auto"/>
        <w:left w:val="none" w:sz="0" w:space="0" w:color="auto"/>
        <w:bottom w:val="none" w:sz="0" w:space="0" w:color="auto"/>
        <w:right w:val="none" w:sz="0" w:space="0" w:color="auto"/>
      </w:divBdr>
    </w:div>
    <w:div w:id="1436554339">
      <w:marLeft w:val="480"/>
      <w:marRight w:val="0"/>
      <w:marTop w:val="0"/>
      <w:marBottom w:val="0"/>
      <w:divBdr>
        <w:top w:val="none" w:sz="0" w:space="0" w:color="auto"/>
        <w:left w:val="none" w:sz="0" w:space="0" w:color="auto"/>
        <w:bottom w:val="none" w:sz="0" w:space="0" w:color="auto"/>
        <w:right w:val="none" w:sz="0" w:space="0" w:color="auto"/>
      </w:divBdr>
    </w:div>
    <w:div w:id="1436560646">
      <w:marLeft w:val="480"/>
      <w:marRight w:val="0"/>
      <w:marTop w:val="0"/>
      <w:marBottom w:val="0"/>
      <w:divBdr>
        <w:top w:val="none" w:sz="0" w:space="0" w:color="auto"/>
        <w:left w:val="none" w:sz="0" w:space="0" w:color="auto"/>
        <w:bottom w:val="none" w:sz="0" w:space="0" w:color="auto"/>
        <w:right w:val="none" w:sz="0" w:space="0" w:color="auto"/>
      </w:divBdr>
    </w:div>
    <w:div w:id="1436708024">
      <w:marLeft w:val="480"/>
      <w:marRight w:val="0"/>
      <w:marTop w:val="0"/>
      <w:marBottom w:val="0"/>
      <w:divBdr>
        <w:top w:val="none" w:sz="0" w:space="0" w:color="auto"/>
        <w:left w:val="none" w:sz="0" w:space="0" w:color="auto"/>
        <w:bottom w:val="none" w:sz="0" w:space="0" w:color="auto"/>
        <w:right w:val="none" w:sz="0" w:space="0" w:color="auto"/>
      </w:divBdr>
    </w:div>
    <w:div w:id="1436711407">
      <w:marLeft w:val="480"/>
      <w:marRight w:val="0"/>
      <w:marTop w:val="0"/>
      <w:marBottom w:val="0"/>
      <w:divBdr>
        <w:top w:val="none" w:sz="0" w:space="0" w:color="auto"/>
        <w:left w:val="none" w:sz="0" w:space="0" w:color="auto"/>
        <w:bottom w:val="none" w:sz="0" w:space="0" w:color="auto"/>
        <w:right w:val="none" w:sz="0" w:space="0" w:color="auto"/>
      </w:divBdr>
    </w:div>
    <w:div w:id="1436822352">
      <w:marLeft w:val="480"/>
      <w:marRight w:val="0"/>
      <w:marTop w:val="0"/>
      <w:marBottom w:val="0"/>
      <w:divBdr>
        <w:top w:val="none" w:sz="0" w:space="0" w:color="auto"/>
        <w:left w:val="none" w:sz="0" w:space="0" w:color="auto"/>
        <w:bottom w:val="none" w:sz="0" w:space="0" w:color="auto"/>
        <w:right w:val="none" w:sz="0" w:space="0" w:color="auto"/>
      </w:divBdr>
    </w:div>
    <w:div w:id="1436825008">
      <w:marLeft w:val="480"/>
      <w:marRight w:val="0"/>
      <w:marTop w:val="0"/>
      <w:marBottom w:val="0"/>
      <w:divBdr>
        <w:top w:val="none" w:sz="0" w:space="0" w:color="auto"/>
        <w:left w:val="none" w:sz="0" w:space="0" w:color="auto"/>
        <w:bottom w:val="none" w:sz="0" w:space="0" w:color="auto"/>
        <w:right w:val="none" w:sz="0" w:space="0" w:color="auto"/>
      </w:divBdr>
    </w:div>
    <w:div w:id="1436825848">
      <w:marLeft w:val="480"/>
      <w:marRight w:val="0"/>
      <w:marTop w:val="0"/>
      <w:marBottom w:val="0"/>
      <w:divBdr>
        <w:top w:val="none" w:sz="0" w:space="0" w:color="auto"/>
        <w:left w:val="none" w:sz="0" w:space="0" w:color="auto"/>
        <w:bottom w:val="none" w:sz="0" w:space="0" w:color="auto"/>
        <w:right w:val="none" w:sz="0" w:space="0" w:color="auto"/>
      </w:divBdr>
    </w:div>
    <w:div w:id="1436827807">
      <w:marLeft w:val="480"/>
      <w:marRight w:val="0"/>
      <w:marTop w:val="0"/>
      <w:marBottom w:val="0"/>
      <w:divBdr>
        <w:top w:val="none" w:sz="0" w:space="0" w:color="auto"/>
        <w:left w:val="none" w:sz="0" w:space="0" w:color="auto"/>
        <w:bottom w:val="none" w:sz="0" w:space="0" w:color="auto"/>
        <w:right w:val="none" w:sz="0" w:space="0" w:color="auto"/>
      </w:divBdr>
    </w:div>
    <w:div w:id="1437016953">
      <w:marLeft w:val="480"/>
      <w:marRight w:val="0"/>
      <w:marTop w:val="0"/>
      <w:marBottom w:val="0"/>
      <w:divBdr>
        <w:top w:val="none" w:sz="0" w:space="0" w:color="auto"/>
        <w:left w:val="none" w:sz="0" w:space="0" w:color="auto"/>
        <w:bottom w:val="none" w:sz="0" w:space="0" w:color="auto"/>
        <w:right w:val="none" w:sz="0" w:space="0" w:color="auto"/>
      </w:divBdr>
    </w:div>
    <w:div w:id="1437022864">
      <w:marLeft w:val="480"/>
      <w:marRight w:val="0"/>
      <w:marTop w:val="0"/>
      <w:marBottom w:val="0"/>
      <w:divBdr>
        <w:top w:val="none" w:sz="0" w:space="0" w:color="auto"/>
        <w:left w:val="none" w:sz="0" w:space="0" w:color="auto"/>
        <w:bottom w:val="none" w:sz="0" w:space="0" w:color="auto"/>
        <w:right w:val="none" w:sz="0" w:space="0" w:color="auto"/>
      </w:divBdr>
    </w:div>
    <w:div w:id="1437023858">
      <w:marLeft w:val="480"/>
      <w:marRight w:val="0"/>
      <w:marTop w:val="0"/>
      <w:marBottom w:val="0"/>
      <w:divBdr>
        <w:top w:val="none" w:sz="0" w:space="0" w:color="auto"/>
        <w:left w:val="none" w:sz="0" w:space="0" w:color="auto"/>
        <w:bottom w:val="none" w:sz="0" w:space="0" w:color="auto"/>
        <w:right w:val="none" w:sz="0" w:space="0" w:color="auto"/>
      </w:divBdr>
    </w:div>
    <w:div w:id="1437097886">
      <w:marLeft w:val="480"/>
      <w:marRight w:val="0"/>
      <w:marTop w:val="0"/>
      <w:marBottom w:val="0"/>
      <w:divBdr>
        <w:top w:val="none" w:sz="0" w:space="0" w:color="auto"/>
        <w:left w:val="none" w:sz="0" w:space="0" w:color="auto"/>
        <w:bottom w:val="none" w:sz="0" w:space="0" w:color="auto"/>
        <w:right w:val="none" w:sz="0" w:space="0" w:color="auto"/>
      </w:divBdr>
    </w:div>
    <w:div w:id="1437098649">
      <w:marLeft w:val="480"/>
      <w:marRight w:val="0"/>
      <w:marTop w:val="0"/>
      <w:marBottom w:val="0"/>
      <w:divBdr>
        <w:top w:val="none" w:sz="0" w:space="0" w:color="auto"/>
        <w:left w:val="none" w:sz="0" w:space="0" w:color="auto"/>
        <w:bottom w:val="none" w:sz="0" w:space="0" w:color="auto"/>
        <w:right w:val="none" w:sz="0" w:space="0" w:color="auto"/>
      </w:divBdr>
    </w:div>
    <w:div w:id="1437099672">
      <w:marLeft w:val="480"/>
      <w:marRight w:val="0"/>
      <w:marTop w:val="0"/>
      <w:marBottom w:val="0"/>
      <w:divBdr>
        <w:top w:val="none" w:sz="0" w:space="0" w:color="auto"/>
        <w:left w:val="none" w:sz="0" w:space="0" w:color="auto"/>
        <w:bottom w:val="none" w:sz="0" w:space="0" w:color="auto"/>
        <w:right w:val="none" w:sz="0" w:space="0" w:color="auto"/>
      </w:divBdr>
    </w:div>
    <w:div w:id="1437167838">
      <w:marLeft w:val="480"/>
      <w:marRight w:val="0"/>
      <w:marTop w:val="0"/>
      <w:marBottom w:val="0"/>
      <w:divBdr>
        <w:top w:val="none" w:sz="0" w:space="0" w:color="auto"/>
        <w:left w:val="none" w:sz="0" w:space="0" w:color="auto"/>
        <w:bottom w:val="none" w:sz="0" w:space="0" w:color="auto"/>
        <w:right w:val="none" w:sz="0" w:space="0" w:color="auto"/>
      </w:divBdr>
    </w:div>
    <w:div w:id="1437168212">
      <w:marLeft w:val="480"/>
      <w:marRight w:val="0"/>
      <w:marTop w:val="0"/>
      <w:marBottom w:val="0"/>
      <w:divBdr>
        <w:top w:val="none" w:sz="0" w:space="0" w:color="auto"/>
        <w:left w:val="none" w:sz="0" w:space="0" w:color="auto"/>
        <w:bottom w:val="none" w:sz="0" w:space="0" w:color="auto"/>
        <w:right w:val="none" w:sz="0" w:space="0" w:color="auto"/>
      </w:divBdr>
    </w:div>
    <w:div w:id="1437213249">
      <w:marLeft w:val="480"/>
      <w:marRight w:val="0"/>
      <w:marTop w:val="0"/>
      <w:marBottom w:val="0"/>
      <w:divBdr>
        <w:top w:val="none" w:sz="0" w:space="0" w:color="auto"/>
        <w:left w:val="none" w:sz="0" w:space="0" w:color="auto"/>
        <w:bottom w:val="none" w:sz="0" w:space="0" w:color="auto"/>
        <w:right w:val="none" w:sz="0" w:space="0" w:color="auto"/>
      </w:divBdr>
    </w:div>
    <w:div w:id="1437215663">
      <w:marLeft w:val="480"/>
      <w:marRight w:val="0"/>
      <w:marTop w:val="0"/>
      <w:marBottom w:val="0"/>
      <w:divBdr>
        <w:top w:val="none" w:sz="0" w:space="0" w:color="auto"/>
        <w:left w:val="none" w:sz="0" w:space="0" w:color="auto"/>
        <w:bottom w:val="none" w:sz="0" w:space="0" w:color="auto"/>
        <w:right w:val="none" w:sz="0" w:space="0" w:color="auto"/>
      </w:divBdr>
    </w:div>
    <w:div w:id="1437289640">
      <w:marLeft w:val="480"/>
      <w:marRight w:val="0"/>
      <w:marTop w:val="0"/>
      <w:marBottom w:val="0"/>
      <w:divBdr>
        <w:top w:val="none" w:sz="0" w:space="0" w:color="auto"/>
        <w:left w:val="none" w:sz="0" w:space="0" w:color="auto"/>
        <w:bottom w:val="none" w:sz="0" w:space="0" w:color="auto"/>
        <w:right w:val="none" w:sz="0" w:space="0" w:color="auto"/>
      </w:divBdr>
    </w:div>
    <w:div w:id="1437290247">
      <w:marLeft w:val="480"/>
      <w:marRight w:val="0"/>
      <w:marTop w:val="0"/>
      <w:marBottom w:val="0"/>
      <w:divBdr>
        <w:top w:val="none" w:sz="0" w:space="0" w:color="auto"/>
        <w:left w:val="none" w:sz="0" w:space="0" w:color="auto"/>
        <w:bottom w:val="none" w:sz="0" w:space="0" w:color="auto"/>
        <w:right w:val="none" w:sz="0" w:space="0" w:color="auto"/>
      </w:divBdr>
    </w:div>
    <w:div w:id="1437291499">
      <w:marLeft w:val="480"/>
      <w:marRight w:val="0"/>
      <w:marTop w:val="0"/>
      <w:marBottom w:val="0"/>
      <w:divBdr>
        <w:top w:val="none" w:sz="0" w:space="0" w:color="auto"/>
        <w:left w:val="none" w:sz="0" w:space="0" w:color="auto"/>
        <w:bottom w:val="none" w:sz="0" w:space="0" w:color="auto"/>
        <w:right w:val="none" w:sz="0" w:space="0" w:color="auto"/>
      </w:divBdr>
    </w:div>
    <w:div w:id="1437293124">
      <w:marLeft w:val="480"/>
      <w:marRight w:val="0"/>
      <w:marTop w:val="0"/>
      <w:marBottom w:val="0"/>
      <w:divBdr>
        <w:top w:val="none" w:sz="0" w:space="0" w:color="auto"/>
        <w:left w:val="none" w:sz="0" w:space="0" w:color="auto"/>
        <w:bottom w:val="none" w:sz="0" w:space="0" w:color="auto"/>
        <w:right w:val="none" w:sz="0" w:space="0" w:color="auto"/>
      </w:divBdr>
    </w:div>
    <w:div w:id="1437359293">
      <w:marLeft w:val="480"/>
      <w:marRight w:val="0"/>
      <w:marTop w:val="0"/>
      <w:marBottom w:val="0"/>
      <w:divBdr>
        <w:top w:val="none" w:sz="0" w:space="0" w:color="auto"/>
        <w:left w:val="none" w:sz="0" w:space="0" w:color="auto"/>
        <w:bottom w:val="none" w:sz="0" w:space="0" w:color="auto"/>
        <w:right w:val="none" w:sz="0" w:space="0" w:color="auto"/>
      </w:divBdr>
    </w:div>
    <w:div w:id="1437363218">
      <w:marLeft w:val="480"/>
      <w:marRight w:val="0"/>
      <w:marTop w:val="0"/>
      <w:marBottom w:val="0"/>
      <w:divBdr>
        <w:top w:val="none" w:sz="0" w:space="0" w:color="auto"/>
        <w:left w:val="none" w:sz="0" w:space="0" w:color="auto"/>
        <w:bottom w:val="none" w:sz="0" w:space="0" w:color="auto"/>
        <w:right w:val="none" w:sz="0" w:space="0" w:color="auto"/>
      </w:divBdr>
    </w:div>
    <w:div w:id="1437483995">
      <w:marLeft w:val="480"/>
      <w:marRight w:val="0"/>
      <w:marTop w:val="0"/>
      <w:marBottom w:val="0"/>
      <w:divBdr>
        <w:top w:val="none" w:sz="0" w:space="0" w:color="auto"/>
        <w:left w:val="none" w:sz="0" w:space="0" w:color="auto"/>
        <w:bottom w:val="none" w:sz="0" w:space="0" w:color="auto"/>
        <w:right w:val="none" w:sz="0" w:space="0" w:color="auto"/>
      </w:divBdr>
    </w:div>
    <w:div w:id="1437554620">
      <w:marLeft w:val="480"/>
      <w:marRight w:val="0"/>
      <w:marTop w:val="0"/>
      <w:marBottom w:val="0"/>
      <w:divBdr>
        <w:top w:val="none" w:sz="0" w:space="0" w:color="auto"/>
        <w:left w:val="none" w:sz="0" w:space="0" w:color="auto"/>
        <w:bottom w:val="none" w:sz="0" w:space="0" w:color="auto"/>
        <w:right w:val="none" w:sz="0" w:space="0" w:color="auto"/>
      </w:divBdr>
    </w:div>
    <w:div w:id="1437558541">
      <w:marLeft w:val="480"/>
      <w:marRight w:val="0"/>
      <w:marTop w:val="0"/>
      <w:marBottom w:val="0"/>
      <w:divBdr>
        <w:top w:val="none" w:sz="0" w:space="0" w:color="auto"/>
        <w:left w:val="none" w:sz="0" w:space="0" w:color="auto"/>
        <w:bottom w:val="none" w:sz="0" w:space="0" w:color="auto"/>
        <w:right w:val="none" w:sz="0" w:space="0" w:color="auto"/>
      </w:divBdr>
    </w:div>
    <w:div w:id="1437630094">
      <w:marLeft w:val="480"/>
      <w:marRight w:val="0"/>
      <w:marTop w:val="0"/>
      <w:marBottom w:val="0"/>
      <w:divBdr>
        <w:top w:val="none" w:sz="0" w:space="0" w:color="auto"/>
        <w:left w:val="none" w:sz="0" w:space="0" w:color="auto"/>
        <w:bottom w:val="none" w:sz="0" w:space="0" w:color="auto"/>
        <w:right w:val="none" w:sz="0" w:space="0" w:color="auto"/>
      </w:divBdr>
    </w:div>
    <w:div w:id="1437747880">
      <w:marLeft w:val="480"/>
      <w:marRight w:val="0"/>
      <w:marTop w:val="0"/>
      <w:marBottom w:val="0"/>
      <w:divBdr>
        <w:top w:val="none" w:sz="0" w:space="0" w:color="auto"/>
        <w:left w:val="none" w:sz="0" w:space="0" w:color="auto"/>
        <w:bottom w:val="none" w:sz="0" w:space="0" w:color="auto"/>
        <w:right w:val="none" w:sz="0" w:space="0" w:color="auto"/>
      </w:divBdr>
    </w:div>
    <w:div w:id="1437752653">
      <w:marLeft w:val="480"/>
      <w:marRight w:val="0"/>
      <w:marTop w:val="0"/>
      <w:marBottom w:val="0"/>
      <w:divBdr>
        <w:top w:val="none" w:sz="0" w:space="0" w:color="auto"/>
        <w:left w:val="none" w:sz="0" w:space="0" w:color="auto"/>
        <w:bottom w:val="none" w:sz="0" w:space="0" w:color="auto"/>
        <w:right w:val="none" w:sz="0" w:space="0" w:color="auto"/>
      </w:divBdr>
    </w:div>
    <w:div w:id="1437796766">
      <w:marLeft w:val="480"/>
      <w:marRight w:val="0"/>
      <w:marTop w:val="0"/>
      <w:marBottom w:val="0"/>
      <w:divBdr>
        <w:top w:val="none" w:sz="0" w:space="0" w:color="auto"/>
        <w:left w:val="none" w:sz="0" w:space="0" w:color="auto"/>
        <w:bottom w:val="none" w:sz="0" w:space="0" w:color="auto"/>
        <w:right w:val="none" w:sz="0" w:space="0" w:color="auto"/>
      </w:divBdr>
    </w:div>
    <w:div w:id="1437821412">
      <w:marLeft w:val="480"/>
      <w:marRight w:val="0"/>
      <w:marTop w:val="0"/>
      <w:marBottom w:val="0"/>
      <w:divBdr>
        <w:top w:val="none" w:sz="0" w:space="0" w:color="auto"/>
        <w:left w:val="none" w:sz="0" w:space="0" w:color="auto"/>
        <w:bottom w:val="none" w:sz="0" w:space="0" w:color="auto"/>
        <w:right w:val="none" w:sz="0" w:space="0" w:color="auto"/>
      </w:divBdr>
    </w:div>
    <w:div w:id="1437870962">
      <w:marLeft w:val="480"/>
      <w:marRight w:val="0"/>
      <w:marTop w:val="0"/>
      <w:marBottom w:val="0"/>
      <w:divBdr>
        <w:top w:val="none" w:sz="0" w:space="0" w:color="auto"/>
        <w:left w:val="none" w:sz="0" w:space="0" w:color="auto"/>
        <w:bottom w:val="none" w:sz="0" w:space="0" w:color="auto"/>
        <w:right w:val="none" w:sz="0" w:space="0" w:color="auto"/>
      </w:divBdr>
    </w:div>
    <w:div w:id="1437945823">
      <w:marLeft w:val="480"/>
      <w:marRight w:val="0"/>
      <w:marTop w:val="0"/>
      <w:marBottom w:val="0"/>
      <w:divBdr>
        <w:top w:val="none" w:sz="0" w:space="0" w:color="auto"/>
        <w:left w:val="none" w:sz="0" w:space="0" w:color="auto"/>
        <w:bottom w:val="none" w:sz="0" w:space="0" w:color="auto"/>
        <w:right w:val="none" w:sz="0" w:space="0" w:color="auto"/>
      </w:divBdr>
    </w:div>
    <w:div w:id="1437947233">
      <w:marLeft w:val="480"/>
      <w:marRight w:val="0"/>
      <w:marTop w:val="0"/>
      <w:marBottom w:val="0"/>
      <w:divBdr>
        <w:top w:val="none" w:sz="0" w:space="0" w:color="auto"/>
        <w:left w:val="none" w:sz="0" w:space="0" w:color="auto"/>
        <w:bottom w:val="none" w:sz="0" w:space="0" w:color="auto"/>
        <w:right w:val="none" w:sz="0" w:space="0" w:color="auto"/>
      </w:divBdr>
    </w:div>
    <w:div w:id="1438018551">
      <w:marLeft w:val="480"/>
      <w:marRight w:val="0"/>
      <w:marTop w:val="0"/>
      <w:marBottom w:val="0"/>
      <w:divBdr>
        <w:top w:val="none" w:sz="0" w:space="0" w:color="auto"/>
        <w:left w:val="none" w:sz="0" w:space="0" w:color="auto"/>
        <w:bottom w:val="none" w:sz="0" w:space="0" w:color="auto"/>
        <w:right w:val="none" w:sz="0" w:space="0" w:color="auto"/>
      </w:divBdr>
    </w:div>
    <w:div w:id="1438257090">
      <w:marLeft w:val="480"/>
      <w:marRight w:val="0"/>
      <w:marTop w:val="0"/>
      <w:marBottom w:val="0"/>
      <w:divBdr>
        <w:top w:val="none" w:sz="0" w:space="0" w:color="auto"/>
        <w:left w:val="none" w:sz="0" w:space="0" w:color="auto"/>
        <w:bottom w:val="none" w:sz="0" w:space="0" w:color="auto"/>
        <w:right w:val="none" w:sz="0" w:space="0" w:color="auto"/>
      </w:divBdr>
    </w:div>
    <w:div w:id="1438257729">
      <w:marLeft w:val="480"/>
      <w:marRight w:val="0"/>
      <w:marTop w:val="0"/>
      <w:marBottom w:val="0"/>
      <w:divBdr>
        <w:top w:val="none" w:sz="0" w:space="0" w:color="auto"/>
        <w:left w:val="none" w:sz="0" w:space="0" w:color="auto"/>
        <w:bottom w:val="none" w:sz="0" w:space="0" w:color="auto"/>
        <w:right w:val="none" w:sz="0" w:space="0" w:color="auto"/>
      </w:divBdr>
    </w:div>
    <w:div w:id="1438285535">
      <w:marLeft w:val="480"/>
      <w:marRight w:val="0"/>
      <w:marTop w:val="0"/>
      <w:marBottom w:val="0"/>
      <w:divBdr>
        <w:top w:val="none" w:sz="0" w:space="0" w:color="auto"/>
        <w:left w:val="none" w:sz="0" w:space="0" w:color="auto"/>
        <w:bottom w:val="none" w:sz="0" w:space="0" w:color="auto"/>
        <w:right w:val="none" w:sz="0" w:space="0" w:color="auto"/>
      </w:divBdr>
    </w:div>
    <w:div w:id="1438330796">
      <w:marLeft w:val="480"/>
      <w:marRight w:val="0"/>
      <w:marTop w:val="0"/>
      <w:marBottom w:val="0"/>
      <w:divBdr>
        <w:top w:val="none" w:sz="0" w:space="0" w:color="auto"/>
        <w:left w:val="none" w:sz="0" w:space="0" w:color="auto"/>
        <w:bottom w:val="none" w:sz="0" w:space="0" w:color="auto"/>
        <w:right w:val="none" w:sz="0" w:space="0" w:color="auto"/>
      </w:divBdr>
    </w:div>
    <w:div w:id="1438332153">
      <w:marLeft w:val="480"/>
      <w:marRight w:val="0"/>
      <w:marTop w:val="0"/>
      <w:marBottom w:val="0"/>
      <w:divBdr>
        <w:top w:val="none" w:sz="0" w:space="0" w:color="auto"/>
        <w:left w:val="none" w:sz="0" w:space="0" w:color="auto"/>
        <w:bottom w:val="none" w:sz="0" w:space="0" w:color="auto"/>
        <w:right w:val="none" w:sz="0" w:space="0" w:color="auto"/>
      </w:divBdr>
    </w:div>
    <w:div w:id="1438401978">
      <w:marLeft w:val="480"/>
      <w:marRight w:val="0"/>
      <w:marTop w:val="0"/>
      <w:marBottom w:val="0"/>
      <w:divBdr>
        <w:top w:val="none" w:sz="0" w:space="0" w:color="auto"/>
        <w:left w:val="none" w:sz="0" w:space="0" w:color="auto"/>
        <w:bottom w:val="none" w:sz="0" w:space="0" w:color="auto"/>
        <w:right w:val="none" w:sz="0" w:space="0" w:color="auto"/>
      </w:divBdr>
    </w:div>
    <w:div w:id="1438520085">
      <w:marLeft w:val="480"/>
      <w:marRight w:val="0"/>
      <w:marTop w:val="0"/>
      <w:marBottom w:val="0"/>
      <w:divBdr>
        <w:top w:val="none" w:sz="0" w:space="0" w:color="auto"/>
        <w:left w:val="none" w:sz="0" w:space="0" w:color="auto"/>
        <w:bottom w:val="none" w:sz="0" w:space="0" w:color="auto"/>
        <w:right w:val="none" w:sz="0" w:space="0" w:color="auto"/>
      </w:divBdr>
    </w:div>
    <w:div w:id="1438521210">
      <w:marLeft w:val="480"/>
      <w:marRight w:val="0"/>
      <w:marTop w:val="0"/>
      <w:marBottom w:val="0"/>
      <w:divBdr>
        <w:top w:val="none" w:sz="0" w:space="0" w:color="auto"/>
        <w:left w:val="none" w:sz="0" w:space="0" w:color="auto"/>
        <w:bottom w:val="none" w:sz="0" w:space="0" w:color="auto"/>
        <w:right w:val="none" w:sz="0" w:space="0" w:color="auto"/>
      </w:divBdr>
    </w:div>
    <w:div w:id="1438595535">
      <w:marLeft w:val="480"/>
      <w:marRight w:val="0"/>
      <w:marTop w:val="0"/>
      <w:marBottom w:val="0"/>
      <w:divBdr>
        <w:top w:val="none" w:sz="0" w:space="0" w:color="auto"/>
        <w:left w:val="none" w:sz="0" w:space="0" w:color="auto"/>
        <w:bottom w:val="none" w:sz="0" w:space="0" w:color="auto"/>
        <w:right w:val="none" w:sz="0" w:space="0" w:color="auto"/>
      </w:divBdr>
    </w:div>
    <w:div w:id="1438598918">
      <w:marLeft w:val="480"/>
      <w:marRight w:val="0"/>
      <w:marTop w:val="0"/>
      <w:marBottom w:val="0"/>
      <w:divBdr>
        <w:top w:val="none" w:sz="0" w:space="0" w:color="auto"/>
        <w:left w:val="none" w:sz="0" w:space="0" w:color="auto"/>
        <w:bottom w:val="none" w:sz="0" w:space="0" w:color="auto"/>
        <w:right w:val="none" w:sz="0" w:space="0" w:color="auto"/>
      </w:divBdr>
    </w:div>
    <w:div w:id="1438674079">
      <w:marLeft w:val="480"/>
      <w:marRight w:val="0"/>
      <w:marTop w:val="0"/>
      <w:marBottom w:val="0"/>
      <w:divBdr>
        <w:top w:val="none" w:sz="0" w:space="0" w:color="auto"/>
        <w:left w:val="none" w:sz="0" w:space="0" w:color="auto"/>
        <w:bottom w:val="none" w:sz="0" w:space="0" w:color="auto"/>
        <w:right w:val="none" w:sz="0" w:space="0" w:color="auto"/>
      </w:divBdr>
    </w:div>
    <w:div w:id="1438712464">
      <w:marLeft w:val="480"/>
      <w:marRight w:val="0"/>
      <w:marTop w:val="0"/>
      <w:marBottom w:val="0"/>
      <w:divBdr>
        <w:top w:val="none" w:sz="0" w:space="0" w:color="auto"/>
        <w:left w:val="none" w:sz="0" w:space="0" w:color="auto"/>
        <w:bottom w:val="none" w:sz="0" w:space="0" w:color="auto"/>
        <w:right w:val="none" w:sz="0" w:space="0" w:color="auto"/>
      </w:divBdr>
    </w:div>
    <w:div w:id="1438713489">
      <w:marLeft w:val="480"/>
      <w:marRight w:val="0"/>
      <w:marTop w:val="0"/>
      <w:marBottom w:val="0"/>
      <w:divBdr>
        <w:top w:val="none" w:sz="0" w:space="0" w:color="auto"/>
        <w:left w:val="none" w:sz="0" w:space="0" w:color="auto"/>
        <w:bottom w:val="none" w:sz="0" w:space="0" w:color="auto"/>
        <w:right w:val="none" w:sz="0" w:space="0" w:color="auto"/>
      </w:divBdr>
    </w:div>
    <w:div w:id="1438714137">
      <w:marLeft w:val="480"/>
      <w:marRight w:val="0"/>
      <w:marTop w:val="0"/>
      <w:marBottom w:val="0"/>
      <w:divBdr>
        <w:top w:val="none" w:sz="0" w:space="0" w:color="auto"/>
        <w:left w:val="none" w:sz="0" w:space="0" w:color="auto"/>
        <w:bottom w:val="none" w:sz="0" w:space="0" w:color="auto"/>
        <w:right w:val="none" w:sz="0" w:space="0" w:color="auto"/>
      </w:divBdr>
    </w:div>
    <w:div w:id="1438718926">
      <w:marLeft w:val="480"/>
      <w:marRight w:val="0"/>
      <w:marTop w:val="0"/>
      <w:marBottom w:val="0"/>
      <w:divBdr>
        <w:top w:val="none" w:sz="0" w:space="0" w:color="auto"/>
        <w:left w:val="none" w:sz="0" w:space="0" w:color="auto"/>
        <w:bottom w:val="none" w:sz="0" w:space="0" w:color="auto"/>
        <w:right w:val="none" w:sz="0" w:space="0" w:color="auto"/>
      </w:divBdr>
    </w:div>
    <w:div w:id="1438871114">
      <w:marLeft w:val="480"/>
      <w:marRight w:val="0"/>
      <w:marTop w:val="0"/>
      <w:marBottom w:val="0"/>
      <w:divBdr>
        <w:top w:val="none" w:sz="0" w:space="0" w:color="auto"/>
        <w:left w:val="none" w:sz="0" w:space="0" w:color="auto"/>
        <w:bottom w:val="none" w:sz="0" w:space="0" w:color="auto"/>
        <w:right w:val="none" w:sz="0" w:space="0" w:color="auto"/>
      </w:divBdr>
    </w:div>
    <w:div w:id="1438871394">
      <w:marLeft w:val="480"/>
      <w:marRight w:val="0"/>
      <w:marTop w:val="0"/>
      <w:marBottom w:val="0"/>
      <w:divBdr>
        <w:top w:val="none" w:sz="0" w:space="0" w:color="auto"/>
        <w:left w:val="none" w:sz="0" w:space="0" w:color="auto"/>
        <w:bottom w:val="none" w:sz="0" w:space="0" w:color="auto"/>
        <w:right w:val="none" w:sz="0" w:space="0" w:color="auto"/>
      </w:divBdr>
    </w:div>
    <w:div w:id="1438909920">
      <w:marLeft w:val="480"/>
      <w:marRight w:val="0"/>
      <w:marTop w:val="0"/>
      <w:marBottom w:val="0"/>
      <w:divBdr>
        <w:top w:val="none" w:sz="0" w:space="0" w:color="auto"/>
        <w:left w:val="none" w:sz="0" w:space="0" w:color="auto"/>
        <w:bottom w:val="none" w:sz="0" w:space="0" w:color="auto"/>
        <w:right w:val="none" w:sz="0" w:space="0" w:color="auto"/>
      </w:divBdr>
    </w:div>
    <w:div w:id="1438911329">
      <w:marLeft w:val="480"/>
      <w:marRight w:val="0"/>
      <w:marTop w:val="0"/>
      <w:marBottom w:val="0"/>
      <w:divBdr>
        <w:top w:val="none" w:sz="0" w:space="0" w:color="auto"/>
        <w:left w:val="none" w:sz="0" w:space="0" w:color="auto"/>
        <w:bottom w:val="none" w:sz="0" w:space="0" w:color="auto"/>
        <w:right w:val="none" w:sz="0" w:space="0" w:color="auto"/>
      </w:divBdr>
    </w:div>
    <w:div w:id="1438912779">
      <w:marLeft w:val="480"/>
      <w:marRight w:val="0"/>
      <w:marTop w:val="0"/>
      <w:marBottom w:val="0"/>
      <w:divBdr>
        <w:top w:val="none" w:sz="0" w:space="0" w:color="auto"/>
        <w:left w:val="none" w:sz="0" w:space="0" w:color="auto"/>
        <w:bottom w:val="none" w:sz="0" w:space="0" w:color="auto"/>
        <w:right w:val="none" w:sz="0" w:space="0" w:color="auto"/>
      </w:divBdr>
    </w:div>
    <w:div w:id="1438941013">
      <w:marLeft w:val="480"/>
      <w:marRight w:val="0"/>
      <w:marTop w:val="0"/>
      <w:marBottom w:val="0"/>
      <w:divBdr>
        <w:top w:val="none" w:sz="0" w:space="0" w:color="auto"/>
        <w:left w:val="none" w:sz="0" w:space="0" w:color="auto"/>
        <w:bottom w:val="none" w:sz="0" w:space="0" w:color="auto"/>
        <w:right w:val="none" w:sz="0" w:space="0" w:color="auto"/>
      </w:divBdr>
    </w:div>
    <w:div w:id="1438988237">
      <w:marLeft w:val="480"/>
      <w:marRight w:val="0"/>
      <w:marTop w:val="0"/>
      <w:marBottom w:val="0"/>
      <w:divBdr>
        <w:top w:val="none" w:sz="0" w:space="0" w:color="auto"/>
        <w:left w:val="none" w:sz="0" w:space="0" w:color="auto"/>
        <w:bottom w:val="none" w:sz="0" w:space="0" w:color="auto"/>
        <w:right w:val="none" w:sz="0" w:space="0" w:color="auto"/>
      </w:divBdr>
    </w:div>
    <w:div w:id="1438989096">
      <w:marLeft w:val="480"/>
      <w:marRight w:val="0"/>
      <w:marTop w:val="0"/>
      <w:marBottom w:val="0"/>
      <w:divBdr>
        <w:top w:val="none" w:sz="0" w:space="0" w:color="auto"/>
        <w:left w:val="none" w:sz="0" w:space="0" w:color="auto"/>
        <w:bottom w:val="none" w:sz="0" w:space="0" w:color="auto"/>
        <w:right w:val="none" w:sz="0" w:space="0" w:color="auto"/>
      </w:divBdr>
    </w:div>
    <w:div w:id="1439107008">
      <w:marLeft w:val="480"/>
      <w:marRight w:val="0"/>
      <w:marTop w:val="0"/>
      <w:marBottom w:val="0"/>
      <w:divBdr>
        <w:top w:val="none" w:sz="0" w:space="0" w:color="auto"/>
        <w:left w:val="none" w:sz="0" w:space="0" w:color="auto"/>
        <w:bottom w:val="none" w:sz="0" w:space="0" w:color="auto"/>
        <w:right w:val="none" w:sz="0" w:space="0" w:color="auto"/>
      </w:divBdr>
    </w:div>
    <w:div w:id="1439135812">
      <w:marLeft w:val="480"/>
      <w:marRight w:val="0"/>
      <w:marTop w:val="0"/>
      <w:marBottom w:val="0"/>
      <w:divBdr>
        <w:top w:val="none" w:sz="0" w:space="0" w:color="auto"/>
        <w:left w:val="none" w:sz="0" w:space="0" w:color="auto"/>
        <w:bottom w:val="none" w:sz="0" w:space="0" w:color="auto"/>
        <w:right w:val="none" w:sz="0" w:space="0" w:color="auto"/>
      </w:divBdr>
    </w:div>
    <w:div w:id="1439179475">
      <w:marLeft w:val="480"/>
      <w:marRight w:val="0"/>
      <w:marTop w:val="0"/>
      <w:marBottom w:val="0"/>
      <w:divBdr>
        <w:top w:val="none" w:sz="0" w:space="0" w:color="auto"/>
        <w:left w:val="none" w:sz="0" w:space="0" w:color="auto"/>
        <w:bottom w:val="none" w:sz="0" w:space="0" w:color="auto"/>
        <w:right w:val="none" w:sz="0" w:space="0" w:color="auto"/>
      </w:divBdr>
    </w:div>
    <w:div w:id="1439180640">
      <w:marLeft w:val="480"/>
      <w:marRight w:val="0"/>
      <w:marTop w:val="0"/>
      <w:marBottom w:val="0"/>
      <w:divBdr>
        <w:top w:val="none" w:sz="0" w:space="0" w:color="auto"/>
        <w:left w:val="none" w:sz="0" w:space="0" w:color="auto"/>
        <w:bottom w:val="none" w:sz="0" w:space="0" w:color="auto"/>
        <w:right w:val="none" w:sz="0" w:space="0" w:color="auto"/>
      </w:divBdr>
    </w:div>
    <w:div w:id="1439181494">
      <w:marLeft w:val="480"/>
      <w:marRight w:val="0"/>
      <w:marTop w:val="0"/>
      <w:marBottom w:val="0"/>
      <w:divBdr>
        <w:top w:val="none" w:sz="0" w:space="0" w:color="auto"/>
        <w:left w:val="none" w:sz="0" w:space="0" w:color="auto"/>
        <w:bottom w:val="none" w:sz="0" w:space="0" w:color="auto"/>
        <w:right w:val="none" w:sz="0" w:space="0" w:color="auto"/>
      </w:divBdr>
    </w:div>
    <w:div w:id="1439182170">
      <w:marLeft w:val="480"/>
      <w:marRight w:val="0"/>
      <w:marTop w:val="0"/>
      <w:marBottom w:val="0"/>
      <w:divBdr>
        <w:top w:val="none" w:sz="0" w:space="0" w:color="auto"/>
        <w:left w:val="none" w:sz="0" w:space="0" w:color="auto"/>
        <w:bottom w:val="none" w:sz="0" w:space="0" w:color="auto"/>
        <w:right w:val="none" w:sz="0" w:space="0" w:color="auto"/>
      </w:divBdr>
    </w:div>
    <w:div w:id="1439253797">
      <w:marLeft w:val="480"/>
      <w:marRight w:val="0"/>
      <w:marTop w:val="0"/>
      <w:marBottom w:val="0"/>
      <w:divBdr>
        <w:top w:val="none" w:sz="0" w:space="0" w:color="auto"/>
        <w:left w:val="none" w:sz="0" w:space="0" w:color="auto"/>
        <w:bottom w:val="none" w:sz="0" w:space="0" w:color="auto"/>
        <w:right w:val="none" w:sz="0" w:space="0" w:color="auto"/>
      </w:divBdr>
    </w:div>
    <w:div w:id="1439325521">
      <w:marLeft w:val="480"/>
      <w:marRight w:val="0"/>
      <w:marTop w:val="0"/>
      <w:marBottom w:val="0"/>
      <w:divBdr>
        <w:top w:val="none" w:sz="0" w:space="0" w:color="auto"/>
        <w:left w:val="none" w:sz="0" w:space="0" w:color="auto"/>
        <w:bottom w:val="none" w:sz="0" w:space="0" w:color="auto"/>
        <w:right w:val="none" w:sz="0" w:space="0" w:color="auto"/>
      </w:divBdr>
    </w:div>
    <w:div w:id="1439326113">
      <w:marLeft w:val="480"/>
      <w:marRight w:val="0"/>
      <w:marTop w:val="0"/>
      <w:marBottom w:val="0"/>
      <w:divBdr>
        <w:top w:val="none" w:sz="0" w:space="0" w:color="auto"/>
        <w:left w:val="none" w:sz="0" w:space="0" w:color="auto"/>
        <w:bottom w:val="none" w:sz="0" w:space="0" w:color="auto"/>
        <w:right w:val="none" w:sz="0" w:space="0" w:color="auto"/>
      </w:divBdr>
    </w:div>
    <w:div w:id="1439327495">
      <w:marLeft w:val="480"/>
      <w:marRight w:val="0"/>
      <w:marTop w:val="0"/>
      <w:marBottom w:val="0"/>
      <w:divBdr>
        <w:top w:val="none" w:sz="0" w:space="0" w:color="auto"/>
        <w:left w:val="none" w:sz="0" w:space="0" w:color="auto"/>
        <w:bottom w:val="none" w:sz="0" w:space="0" w:color="auto"/>
        <w:right w:val="none" w:sz="0" w:space="0" w:color="auto"/>
      </w:divBdr>
    </w:div>
    <w:div w:id="1439331778">
      <w:marLeft w:val="480"/>
      <w:marRight w:val="0"/>
      <w:marTop w:val="0"/>
      <w:marBottom w:val="0"/>
      <w:divBdr>
        <w:top w:val="none" w:sz="0" w:space="0" w:color="auto"/>
        <w:left w:val="none" w:sz="0" w:space="0" w:color="auto"/>
        <w:bottom w:val="none" w:sz="0" w:space="0" w:color="auto"/>
        <w:right w:val="none" w:sz="0" w:space="0" w:color="auto"/>
      </w:divBdr>
    </w:div>
    <w:div w:id="1439367637">
      <w:marLeft w:val="480"/>
      <w:marRight w:val="0"/>
      <w:marTop w:val="0"/>
      <w:marBottom w:val="0"/>
      <w:divBdr>
        <w:top w:val="none" w:sz="0" w:space="0" w:color="auto"/>
        <w:left w:val="none" w:sz="0" w:space="0" w:color="auto"/>
        <w:bottom w:val="none" w:sz="0" w:space="0" w:color="auto"/>
        <w:right w:val="none" w:sz="0" w:space="0" w:color="auto"/>
      </w:divBdr>
    </w:div>
    <w:div w:id="1439372287">
      <w:marLeft w:val="480"/>
      <w:marRight w:val="0"/>
      <w:marTop w:val="0"/>
      <w:marBottom w:val="0"/>
      <w:divBdr>
        <w:top w:val="none" w:sz="0" w:space="0" w:color="auto"/>
        <w:left w:val="none" w:sz="0" w:space="0" w:color="auto"/>
        <w:bottom w:val="none" w:sz="0" w:space="0" w:color="auto"/>
        <w:right w:val="none" w:sz="0" w:space="0" w:color="auto"/>
      </w:divBdr>
    </w:div>
    <w:div w:id="1439373117">
      <w:marLeft w:val="480"/>
      <w:marRight w:val="0"/>
      <w:marTop w:val="0"/>
      <w:marBottom w:val="0"/>
      <w:divBdr>
        <w:top w:val="none" w:sz="0" w:space="0" w:color="auto"/>
        <w:left w:val="none" w:sz="0" w:space="0" w:color="auto"/>
        <w:bottom w:val="none" w:sz="0" w:space="0" w:color="auto"/>
        <w:right w:val="none" w:sz="0" w:space="0" w:color="auto"/>
      </w:divBdr>
    </w:div>
    <w:div w:id="1439375344">
      <w:marLeft w:val="480"/>
      <w:marRight w:val="0"/>
      <w:marTop w:val="0"/>
      <w:marBottom w:val="0"/>
      <w:divBdr>
        <w:top w:val="none" w:sz="0" w:space="0" w:color="auto"/>
        <w:left w:val="none" w:sz="0" w:space="0" w:color="auto"/>
        <w:bottom w:val="none" w:sz="0" w:space="0" w:color="auto"/>
        <w:right w:val="none" w:sz="0" w:space="0" w:color="auto"/>
      </w:divBdr>
    </w:div>
    <w:div w:id="1439443636">
      <w:marLeft w:val="480"/>
      <w:marRight w:val="0"/>
      <w:marTop w:val="0"/>
      <w:marBottom w:val="0"/>
      <w:divBdr>
        <w:top w:val="none" w:sz="0" w:space="0" w:color="auto"/>
        <w:left w:val="none" w:sz="0" w:space="0" w:color="auto"/>
        <w:bottom w:val="none" w:sz="0" w:space="0" w:color="auto"/>
        <w:right w:val="none" w:sz="0" w:space="0" w:color="auto"/>
      </w:divBdr>
    </w:div>
    <w:div w:id="1439447388">
      <w:marLeft w:val="480"/>
      <w:marRight w:val="0"/>
      <w:marTop w:val="0"/>
      <w:marBottom w:val="0"/>
      <w:divBdr>
        <w:top w:val="none" w:sz="0" w:space="0" w:color="auto"/>
        <w:left w:val="none" w:sz="0" w:space="0" w:color="auto"/>
        <w:bottom w:val="none" w:sz="0" w:space="0" w:color="auto"/>
        <w:right w:val="none" w:sz="0" w:space="0" w:color="auto"/>
      </w:divBdr>
    </w:div>
    <w:div w:id="1439521866">
      <w:marLeft w:val="480"/>
      <w:marRight w:val="0"/>
      <w:marTop w:val="0"/>
      <w:marBottom w:val="0"/>
      <w:divBdr>
        <w:top w:val="none" w:sz="0" w:space="0" w:color="auto"/>
        <w:left w:val="none" w:sz="0" w:space="0" w:color="auto"/>
        <w:bottom w:val="none" w:sz="0" w:space="0" w:color="auto"/>
        <w:right w:val="none" w:sz="0" w:space="0" w:color="auto"/>
      </w:divBdr>
    </w:div>
    <w:div w:id="1439523134">
      <w:marLeft w:val="480"/>
      <w:marRight w:val="0"/>
      <w:marTop w:val="0"/>
      <w:marBottom w:val="0"/>
      <w:divBdr>
        <w:top w:val="none" w:sz="0" w:space="0" w:color="auto"/>
        <w:left w:val="none" w:sz="0" w:space="0" w:color="auto"/>
        <w:bottom w:val="none" w:sz="0" w:space="0" w:color="auto"/>
        <w:right w:val="none" w:sz="0" w:space="0" w:color="auto"/>
      </w:divBdr>
    </w:div>
    <w:div w:id="1439523385">
      <w:marLeft w:val="480"/>
      <w:marRight w:val="0"/>
      <w:marTop w:val="0"/>
      <w:marBottom w:val="0"/>
      <w:divBdr>
        <w:top w:val="none" w:sz="0" w:space="0" w:color="auto"/>
        <w:left w:val="none" w:sz="0" w:space="0" w:color="auto"/>
        <w:bottom w:val="none" w:sz="0" w:space="0" w:color="auto"/>
        <w:right w:val="none" w:sz="0" w:space="0" w:color="auto"/>
      </w:divBdr>
    </w:div>
    <w:div w:id="1439527603">
      <w:marLeft w:val="480"/>
      <w:marRight w:val="0"/>
      <w:marTop w:val="0"/>
      <w:marBottom w:val="0"/>
      <w:divBdr>
        <w:top w:val="none" w:sz="0" w:space="0" w:color="auto"/>
        <w:left w:val="none" w:sz="0" w:space="0" w:color="auto"/>
        <w:bottom w:val="none" w:sz="0" w:space="0" w:color="auto"/>
        <w:right w:val="none" w:sz="0" w:space="0" w:color="auto"/>
      </w:divBdr>
    </w:div>
    <w:div w:id="1439641519">
      <w:marLeft w:val="480"/>
      <w:marRight w:val="0"/>
      <w:marTop w:val="0"/>
      <w:marBottom w:val="0"/>
      <w:divBdr>
        <w:top w:val="none" w:sz="0" w:space="0" w:color="auto"/>
        <w:left w:val="none" w:sz="0" w:space="0" w:color="auto"/>
        <w:bottom w:val="none" w:sz="0" w:space="0" w:color="auto"/>
        <w:right w:val="none" w:sz="0" w:space="0" w:color="auto"/>
      </w:divBdr>
    </w:div>
    <w:div w:id="1439643070">
      <w:marLeft w:val="480"/>
      <w:marRight w:val="0"/>
      <w:marTop w:val="0"/>
      <w:marBottom w:val="0"/>
      <w:divBdr>
        <w:top w:val="none" w:sz="0" w:space="0" w:color="auto"/>
        <w:left w:val="none" w:sz="0" w:space="0" w:color="auto"/>
        <w:bottom w:val="none" w:sz="0" w:space="0" w:color="auto"/>
        <w:right w:val="none" w:sz="0" w:space="0" w:color="auto"/>
      </w:divBdr>
    </w:div>
    <w:div w:id="1439761948">
      <w:marLeft w:val="480"/>
      <w:marRight w:val="0"/>
      <w:marTop w:val="0"/>
      <w:marBottom w:val="0"/>
      <w:divBdr>
        <w:top w:val="none" w:sz="0" w:space="0" w:color="auto"/>
        <w:left w:val="none" w:sz="0" w:space="0" w:color="auto"/>
        <w:bottom w:val="none" w:sz="0" w:space="0" w:color="auto"/>
        <w:right w:val="none" w:sz="0" w:space="0" w:color="auto"/>
      </w:divBdr>
    </w:div>
    <w:div w:id="1439762623">
      <w:marLeft w:val="480"/>
      <w:marRight w:val="0"/>
      <w:marTop w:val="0"/>
      <w:marBottom w:val="0"/>
      <w:divBdr>
        <w:top w:val="none" w:sz="0" w:space="0" w:color="auto"/>
        <w:left w:val="none" w:sz="0" w:space="0" w:color="auto"/>
        <w:bottom w:val="none" w:sz="0" w:space="0" w:color="auto"/>
        <w:right w:val="none" w:sz="0" w:space="0" w:color="auto"/>
      </w:divBdr>
    </w:div>
    <w:div w:id="1439790427">
      <w:marLeft w:val="480"/>
      <w:marRight w:val="0"/>
      <w:marTop w:val="0"/>
      <w:marBottom w:val="0"/>
      <w:divBdr>
        <w:top w:val="none" w:sz="0" w:space="0" w:color="auto"/>
        <w:left w:val="none" w:sz="0" w:space="0" w:color="auto"/>
        <w:bottom w:val="none" w:sz="0" w:space="0" w:color="auto"/>
        <w:right w:val="none" w:sz="0" w:space="0" w:color="auto"/>
      </w:divBdr>
    </w:div>
    <w:div w:id="1439833991">
      <w:marLeft w:val="480"/>
      <w:marRight w:val="0"/>
      <w:marTop w:val="0"/>
      <w:marBottom w:val="0"/>
      <w:divBdr>
        <w:top w:val="none" w:sz="0" w:space="0" w:color="auto"/>
        <w:left w:val="none" w:sz="0" w:space="0" w:color="auto"/>
        <w:bottom w:val="none" w:sz="0" w:space="0" w:color="auto"/>
        <w:right w:val="none" w:sz="0" w:space="0" w:color="auto"/>
      </w:divBdr>
    </w:div>
    <w:div w:id="1439837674">
      <w:marLeft w:val="480"/>
      <w:marRight w:val="0"/>
      <w:marTop w:val="0"/>
      <w:marBottom w:val="0"/>
      <w:divBdr>
        <w:top w:val="none" w:sz="0" w:space="0" w:color="auto"/>
        <w:left w:val="none" w:sz="0" w:space="0" w:color="auto"/>
        <w:bottom w:val="none" w:sz="0" w:space="0" w:color="auto"/>
        <w:right w:val="none" w:sz="0" w:space="0" w:color="auto"/>
      </w:divBdr>
    </w:div>
    <w:div w:id="1439907835">
      <w:marLeft w:val="480"/>
      <w:marRight w:val="0"/>
      <w:marTop w:val="0"/>
      <w:marBottom w:val="0"/>
      <w:divBdr>
        <w:top w:val="none" w:sz="0" w:space="0" w:color="auto"/>
        <w:left w:val="none" w:sz="0" w:space="0" w:color="auto"/>
        <w:bottom w:val="none" w:sz="0" w:space="0" w:color="auto"/>
        <w:right w:val="none" w:sz="0" w:space="0" w:color="auto"/>
      </w:divBdr>
    </w:div>
    <w:div w:id="1440099264">
      <w:marLeft w:val="480"/>
      <w:marRight w:val="0"/>
      <w:marTop w:val="0"/>
      <w:marBottom w:val="0"/>
      <w:divBdr>
        <w:top w:val="none" w:sz="0" w:space="0" w:color="auto"/>
        <w:left w:val="none" w:sz="0" w:space="0" w:color="auto"/>
        <w:bottom w:val="none" w:sz="0" w:space="0" w:color="auto"/>
        <w:right w:val="none" w:sz="0" w:space="0" w:color="auto"/>
      </w:divBdr>
    </w:div>
    <w:div w:id="1440099274">
      <w:marLeft w:val="480"/>
      <w:marRight w:val="0"/>
      <w:marTop w:val="0"/>
      <w:marBottom w:val="0"/>
      <w:divBdr>
        <w:top w:val="none" w:sz="0" w:space="0" w:color="auto"/>
        <w:left w:val="none" w:sz="0" w:space="0" w:color="auto"/>
        <w:bottom w:val="none" w:sz="0" w:space="0" w:color="auto"/>
        <w:right w:val="none" w:sz="0" w:space="0" w:color="auto"/>
      </w:divBdr>
    </w:div>
    <w:div w:id="1440100327">
      <w:marLeft w:val="480"/>
      <w:marRight w:val="0"/>
      <w:marTop w:val="0"/>
      <w:marBottom w:val="0"/>
      <w:divBdr>
        <w:top w:val="none" w:sz="0" w:space="0" w:color="auto"/>
        <w:left w:val="none" w:sz="0" w:space="0" w:color="auto"/>
        <w:bottom w:val="none" w:sz="0" w:space="0" w:color="auto"/>
        <w:right w:val="none" w:sz="0" w:space="0" w:color="auto"/>
      </w:divBdr>
    </w:div>
    <w:div w:id="1440102214">
      <w:marLeft w:val="480"/>
      <w:marRight w:val="0"/>
      <w:marTop w:val="0"/>
      <w:marBottom w:val="0"/>
      <w:divBdr>
        <w:top w:val="none" w:sz="0" w:space="0" w:color="auto"/>
        <w:left w:val="none" w:sz="0" w:space="0" w:color="auto"/>
        <w:bottom w:val="none" w:sz="0" w:space="0" w:color="auto"/>
        <w:right w:val="none" w:sz="0" w:space="0" w:color="auto"/>
      </w:divBdr>
    </w:div>
    <w:div w:id="1440174963">
      <w:marLeft w:val="480"/>
      <w:marRight w:val="0"/>
      <w:marTop w:val="0"/>
      <w:marBottom w:val="0"/>
      <w:divBdr>
        <w:top w:val="none" w:sz="0" w:space="0" w:color="auto"/>
        <w:left w:val="none" w:sz="0" w:space="0" w:color="auto"/>
        <w:bottom w:val="none" w:sz="0" w:space="0" w:color="auto"/>
        <w:right w:val="none" w:sz="0" w:space="0" w:color="auto"/>
      </w:divBdr>
    </w:div>
    <w:div w:id="1440175931">
      <w:marLeft w:val="480"/>
      <w:marRight w:val="0"/>
      <w:marTop w:val="0"/>
      <w:marBottom w:val="0"/>
      <w:divBdr>
        <w:top w:val="none" w:sz="0" w:space="0" w:color="auto"/>
        <w:left w:val="none" w:sz="0" w:space="0" w:color="auto"/>
        <w:bottom w:val="none" w:sz="0" w:space="0" w:color="auto"/>
        <w:right w:val="none" w:sz="0" w:space="0" w:color="auto"/>
      </w:divBdr>
    </w:div>
    <w:div w:id="1440177916">
      <w:marLeft w:val="480"/>
      <w:marRight w:val="0"/>
      <w:marTop w:val="0"/>
      <w:marBottom w:val="0"/>
      <w:divBdr>
        <w:top w:val="none" w:sz="0" w:space="0" w:color="auto"/>
        <w:left w:val="none" w:sz="0" w:space="0" w:color="auto"/>
        <w:bottom w:val="none" w:sz="0" w:space="0" w:color="auto"/>
        <w:right w:val="none" w:sz="0" w:space="0" w:color="auto"/>
      </w:divBdr>
    </w:div>
    <w:div w:id="1440220259">
      <w:marLeft w:val="480"/>
      <w:marRight w:val="0"/>
      <w:marTop w:val="0"/>
      <w:marBottom w:val="0"/>
      <w:divBdr>
        <w:top w:val="none" w:sz="0" w:space="0" w:color="auto"/>
        <w:left w:val="none" w:sz="0" w:space="0" w:color="auto"/>
        <w:bottom w:val="none" w:sz="0" w:space="0" w:color="auto"/>
        <w:right w:val="none" w:sz="0" w:space="0" w:color="auto"/>
      </w:divBdr>
    </w:div>
    <w:div w:id="1440223341">
      <w:marLeft w:val="480"/>
      <w:marRight w:val="0"/>
      <w:marTop w:val="0"/>
      <w:marBottom w:val="0"/>
      <w:divBdr>
        <w:top w:val="none" w:sz="0" w:space="0" w:color="auto"/>
        <w:left w:val="none" w:sz="0" w:space="0" w:color="auto"/>
        <w:bottom w:val="none" w:sz="0" w:space="0" w:color="auto"/>
        <w:right w:val="none" w:sz="0" w:space="0" w:color="auto"/>
      </w:divBdr>
    </w:div>
    <w:div w:id="1440373246">
      <w:marLeft w:val="480"/>
      <w:marRight w:val="0"/>
      <w:marTop w:val="0"/>
      <w:marBottom w:val="0"/>
      <w:divBdr>
        <w:top w:val="none" w:sz="0" w:space="0" w:color="auto"/>
        <w:left w:val="none" w:sz="0" w:space="0" w:color="auto"/>
        <w:bottom w:val="none" w:sz="0" w:space="0" w:color="auto"/>
        <w:right w:val="none" w:sz="0" w:space="0" w:color="auto"/>
      </w:divBdr>
    </w:div>
    <w:div w:id="1440417358">
      <w:marLeft w:val="480"/>
      <w:marRight w:val="0"/>
      <w:marTop w:val="0"/>
      <w:marBottom w:val="0"/>
      <w:divBdr>
        <w:top w:val="none" w:sz="0" w:space="0" w:color="auto"/>
        <w:left w:val="none" w:sz="0" w:space="0" w:color="auto"/>
        <w:bottom w:val="none" w:sz="0" w:space="0" w:color="auto"/>
        <w:right w:val="none" w:sz="0" w:space="0" w:color="auto"/>
      </w:divBdr>
    </w:div>
    <w:div w:id="1440417845">
      <w:marLeft w:val="480"/>
      <w:marRight w:val="0"/>
      <w:marTop w:val="0"/>
      <w:marBottom w:val="0"/>
      <w:divBdr>
        <w:top w:val="none" w:sz="0" w:space="0" w:color="auto"/>
        <w:left w:val="none" w:sz="0" w:space="0" w:color="auto"/>
        <w:bottom w:val="none" w:sz="0" w:space="0" w:color="auto"/>
        <w:right w:val="none" w:sz="0" w:space="0" w:color="auto"/>
      </w:divBdr>
    </w:div>
    <w:div w:id="1440567877">
      <w:marLeft w:val="480"/>
      <w:marRight w:val="0"/>
      <w:marTop w:val="0"/>
      <w:marBottom w:val="0"/>
      <w:divBdr>
        <w:top w:val="none" w:sz="0" w:space="0" w:color="auto"/>
        <w:left w:val="none" w:sz="0" w:space="0" w:color="auto"/>
        <w:bottom w:val="none" w:sz="0" w:space="0" w:color="auto"/>
        <w:right w:val="none" w:sz="0" w:space="0" w:color="auto"/>
      </w:divBdr>
    </w:div>
    <w:div w:id="1440639455">
      <w:marLeft w:val="480"/>
      <w:marRight w:val="0"/>
      <w:marTop w:val="0"/>
      <w:marBottom w:val="0"/>
      <w:divBdr>
        <w:top w:val="none" w:sz="0" w:space="0" w:color="auto"/>
        <w:left w:val="none" w:sz="0" w:space="0" w:color="auto"/>
        <w:bottom w:val="none" w:sz="0" w:space="0" w:color="auto"/>
        <w:right w:val="none" w:sz="0" w:space="0" w:color="auto"/>
      </w:divBdr>
    </w:div>
    <w:div w:id="1440682881">
      <w:marLeft w:val="480"/>
      <w:marRight w:val="0"/>
      <w:marTop w:val="0"/>
      <w:marBottom w:val="0"/>
      <w:divBdr>
        <w:top w:val="none" w:sz="0" w:space="0" w:color="auto"/>
        <w:left w:val="none" w:sz="0" w:space="0" w:color="auto"/>
        <w:bottom w:val="none" w:sz="0" w:space="0" w:color="auto"/>
        <w:right w:val="none" w:sz="0" w:space="0" w:color="auto"/>
      </w:divBdr>
    </w:div>
    <w:div w:id="1440686855">
      <w:marLeft w:val="480"/>
      <w:marRight w:val="0"/>
      <w:marTop w:val="0"/>
      <w:marBottom w:val="0"/>
      <w:divBdr>
        <w:top w:val="none" w:sz="0" w:space="0" w:color="auto"/>
        <w:left w:val="none" w:sz="0" w:space="0" w:color="auto"/>
        <w:bottom w:val="none" w:sz="0" w:space="0" w:color="auto"/>
        <w:right w:val="none" w:sz="0" w:space="0" w:color="auto"/>
      </w:divBdr>
    </w:div>
    <w:div w:id="1440757466">
      <w:marLeft w:val="480"/>
      <w:marRight w:val="0"/>
      <w:marTop w:val="0"/>
      <w:marBottom w:val="0"/>
      <w:divBdr>
        <w:top w:val="none" w:sz="0" w:space="0" w:color="auto"/>
        <w:left w:val="none" w:sz="0" w:space="0" w:color="auto"/>
        <w:bottom w:val="none" w:sz="0" w:space="0" w:color="auto"/>
        <w:right w:val="none" w:sz="0" w:space="0" w:color="auto"/>
      </w:divBdr>
    </w:div>
    <w:div w:id="1440759270">
      <w:marLeft w:val="480"/>
      <w:marRight w:val="0"/>
      <w:marTop w:val="0"/>
      <w:marBottom w:val="0"/>
      <w:divBdr>
        <w:top w:val="none" w:sz="0" w:space="0" w:color="auto"/>
        <w:left w:val="none" w:sz="0" w:space="0" w:color="auto"/>
        <w:bottom w:val="none" w:sz="0" w:space="0" w:color="auto"/>
        <w:right w:val="none" w:sz="0" w:space="0" w:color="auto"/>
      </w:divBdr>
    </w:div>
    <w:div w:id="1440759398">
      <w:marLeft w:val="480"/>
      <w:marRight w:val="0"/>
      <w:marTop w:val="0"/>
      <w:marBottom w:val="0"/>
      <w:divBdr>
        <w:top w:val="none" w:sz="0" w:space="0" w:color="auto"/>
        <w:left w:val="none" w:sz="0" w:space="0" w:color="auto"/>
        <w:bottom w:val="none" w:sz="0" w:space="0" w:color="auto"/>
        <w:right w:val="none" w:sz="0" w:space="0" w:color="auto"/>
      </w:divBdr>
    </w:div>
    <w:div w:id="1440760217">
      <w:marLeft w:val="480"/>
      <w:marRight w:val="0"/>
      <w:marTop w:val="0"/>
      <w:marBottom w:val="0"/>
      <w:divBdr>
        <w:top w:val="none" w:sz="0" w:space="0" w:color="auto"/>
        <w:left w:val="none" w:sz="0" w:space="0" w:color="auto"/>
        <w:bottom w:val="none" w:sz="0" w:space="0" w:color="auto"/>
        <w:right w:val="none" w:sz="0" w:space="0" w:color="auto"/>
      </w:divBdr>
    </w:div>
    <w:div w:id="1440874984">
      <w:marLeft w:val="480"/>
      <w:marRight w:val="0"/>
      <w:marTop w:val="0"/>
      <w:marBottom w:val="0"/>
      <w:divBdr>
        <w:top w:val="none" w:sz="0" w:space="0" w:color="auto"/>
        <w:left w:val="none" w:sz="0" w:space="0" w:color="auto"/>
        <w:bottom w:val="none" w:sz="0" w:space="0" w:color="auto"/>
        <w:right w:val="none" w:sz="0" w:space="0" w:color="auto"/>
      </w:divBdr>
    </w:div>
    <w:div w:id="1440951176">
      <w:marLeft w:val="480"/>
      <w:marRight w:val="0"/>
      <w:marTop w:val="0"/>
      <w:marBottom w:val="0"/>
      <w:divBdr>
        <w:top w:val="none" w:sz="0" w:space="0" w:color="auto"/>
        <w:left w:val="none" w:sz="0" w:space="0" w:color="auto"/>
        <w:bottom w:val="none" w:sz="0" w:space="0" w:color="auto"/>
        <w:right w:val="none" w:sz="0" w:space="0" w:color="auto"/>
      </w:divBdr>
    </w:div>
    <w:div w:id="1440954554">
      <w:marLeft w:val="480"/>
      <w:marRight w:val="0"/>
      <w:marTop w:val="0"/>
      <w:marBottom w:val="0"/>
      <w:divBdr>
        <w:top w:val="none" w:sz="0" w:space="0" w:color="auto"/>
        <w:left w:val="none" w:sz="0" w:space="0" w:color="auto"/>
        <w:bottom w:val="none" w:sz="0" w:space="0" w:color="auto"/>
        <w:right w:val="none" w:sz="0" w:space="0" w:color="auto"/>
      </w:divBdr>
    </w:div>
    <w:div w:id="1441025459">
      <w:marLeft w:val="480"/>
      <w:marRight w:val="0"/>
      <w:marTop w:val="0"/>
      <w:marBottom w:val="0"/>
      <w:divBdr>
        <w:top w:val="none" w:sz="0" w:space="0" w:color="auto"/>
        <w:left w:val="none" w:sz="0" w:space="0" w:color="auto"/>
        <w:bottom w:val="none" w:sz="0" w:space="0" w:color="auto"/>
        <w:right w:val="none" w:sz="0" w:space="0" w:color="auto"/>
      </w:divBdr>
    </w:div>
    <w:div w:id="1441026239">
      <w:marLeft w:val="480"/>
      <w:marRight w:val="0"/>
      <w:marTop w:val="0"/>
      <w:marBottom w:val="0"/>
      <w:divBdr>
        <w:top w:val="none" w:sz="0" w:space="0" w:color="auto"/>
        <w:left w:val="none" w:sz="0" w:space="0" w:color="auto"/>
        <w:bottom w:val="none" w:sz="0" w:space="0" w:color="auto"/>
        <w:right w:val="none" w:sz="0" w:space="0" w:color="auto"/>
      </w:divBdr>
    </w:div>
    <w:div w:id="1441027947">
      <w:marLeft w:val="480"/>
      <w:marRight w:val="0"/>
      <w:marTop w:val="0"/>
      <w:marBottom w:val="0"/>
      <w:divBdr>
        <w:top w:val="none" w:sz="0" w:space="0" w:color="auto"/>
        <w:left w:val="none" w:sz="0" w:space="0" w:color="auto"/>
        <w:bottom w:val="none" w:sz="0" w:space="0" w:color="auto"/>
        <w:right w:val="none" w:sz="0" w:space="0" w:color="auto"/>
      </w:divBdr>
    </w:div>
    <w:div w:id="1441071422">
      <w:marLeft w:val="480"/>
      <w:marRight w:val="0"/>
      <w:marTop w:val="0"/>
      <w:marBottom w:val="0"/>
      <w:divBdr>
        <w:top w:val="none" w:sz="0" w:space="0" w:color="auto"/>
        <w:left w:val="none" w:sz="0" w:space="0" w:color="auto"/>
        <w:bottom w:val="none" w:sz="0" w:space="0" w:color="auto"/>
        <w:right w:val="none" w:sz="0" w:space="0" w:color="auto"/>
      </w:divBdr>
    </w:div>
    <w:div w:id="1441100897">
      <w:marLeft w:val="480"/>
      <w:marRight w:val="0"/>
      <w:marTop w:val="0"/>
      <w:marBottom w:val="0"/>
      <w:divBdr>
        <w:top w:val="none" w:sz="0" w:space="0" w:color="auto"/>
        <w:left w:val="none" w:sz="0" w:space="0" w:color="auto"/>
        <w:bottom w:val="none" w:sz="0" w:space="0" w:color="auto"/>
        <w:right w:val="none" w:sz="0" w:space="0" w:color="auto"/>
      </w:divBdr>
    </w:div>
    <w:div w:id="1441102674">
      <w:marLeft w:val="480"/>
      <w:marRight w:val="0"/>
      <w:marTop w:val="0"/>
      <w:marBottom w:val="0"/>
      <w:divBdr>
        <w:top w:val="none" w:sz="0" w:space="0" w:color="auto"/>
        <w:left w:val="none" w:sz="0" w:space="0" w:color="auto"/>
        <w:bottom w:val="none" w:sz="0" w:space="0" w:color="auto"/>
        <w:right w:val="none" w:sz="0" w:space="0" w:color="auto"/>
      </w:divBdr>
    </w:div>
    <w:div w:id="1441141971">
      <w:marLeft w:val="480"/>
      <w:marRight w:val="0"/>
      <w:marTop w:val="0"/>
      <w:marBottom w:val="0"/>
      <w:divBdr>
        <w:top w:val="none" w:sz="0" w:space="0" w:color="auto"/>
        <w:left w:val="none" w:sz="0" w:space="0" w:color="auto"/>
        <w:bottom w:val="none" w:sz="0" w:space="0" w:color="auto"/>
        <w:right w:val="none" w:sz="0" w:space="0" w:color="auto"/>
      </w:divBdr>
    </w:div>
    <w:div w:id="1441144419">
      <w:marLeft w:val="480"/>
      <w:marRight w:val="0"/>
      <w:marTop w:val="0"/>
      <w:marBottom w:val="0"/>
      <w:divBdr>
        <w:top w:val="none" w:sz="0" w:space="0" w:color="auto"/>
        <w:left w:val="none" w:sz="0" w:space="0" w:color="auto"/>
        <w:bottom w:val="none" w:sz="0" w:space="0" w:color="auto"/>
        <w:right w:val="none" w:sz="0" w:space="0" w:color="auto"/>
      </w:divBdr>
    </w:div>
    <w:div w:id="1441220802">
      <w:marLeft w:val="480"/>
      <w:marRight w:val="0"/>
      <w:marTop w:val="0"/>
      <w:marBottom w:val="0"/>
      <w:divBdr>
        <w:top w:val="none" w:sz="0" w:space="0" w:color="auto"/>
        <w:left w:val="none" w:sz="0" w:space="0" w:color="auto"/>
        <w:bottom w:val="none" w:sz="0" w:space="0" w:color="auto"/>
        <w:right w:val="none" w:sz="0" w:space="0" w:color="auto"/>
      </w:divBdr>
    </w:div>
    <w:div w:id="1441224976">
      <w:marLeft w:val="480"/>
      <w:marRight w:val="0"/>
      <w:marTop w:val="0"/>
      <w:marBottom w:val="0"/>
      <w:divBdr>
        <w:top w:val="none" w:sz="0" w:space="0" w:color="auto"/>
        <w:left w:val="none" w:sz="0" w:space="0" w:color="auto"/>
        <w:bottom w:val="none" w:sz="0" w:space="0" w:color="auto"/>
        <w:right w:val="none" w:sz="0" w:space="0" w:color="auto"/>
      </w:divBdr>
    </w:div>
    <w:div w:id="1441342274">
      <w:marLeft w:val="480"/>
      <w:marRight w:val="0"/>
      <w:marTop w:val="0"/>
      <w:marBottom w:val="0"/>
      <w:divBdr>
        <w:top w:val="none" w:sz="0" w:space="0" w:color="auto"/>
        <w:left w:val="none" w:sz="0" w:space="0" w:color="auto"/>
        <w:bottom w:val="none" w:sz="0" w:space="0" w:color="auto"/>
        <w:right w:val="none" w:sz="0" w:space="0" w:color="auto"/>
      </w:divBdr>
    </w:div>
    <w:div w:id="1441343029">
      <w:marLeft w:val="480"/>
      <w:marRight w:val="0"/>
      <w:marTop w:val="0"/>
      <w:marBottom w:val="0"/>
      <w:divBdr>
        <w:top w:val="none" w:sz="0" w:space="0" w:color="auto"/>
        <w:left w:val="none" w:sz="0" w:space="0" w:color="auto"/>
        <w:bottom w:val="none" w:sz="0" w:space="0" w:color="auto"/>
        <w:right w:val="none" w:sz="0" w:space="0" w:color="auto"/>
      </w:divBdr>
    </w:div>
    <w:div w:id="1441412712">
      <w:marLeft w:val="480"/>
      <w:marRight w:val="0"/>
      <w:marTop w:val="0"/>
      <w:marBottom w:val="0"/>
      <w:divBdr>
        <w:top w:val="none" w:sz="0" w:space="0" w:color="auto"/>
        <w:left w:val="none" w:sz="0" w:space="0" w:color="auto"/>
        <w:bottom w:val="none" w:sz="0" w:space="0" w:color="auto"/>
        <w:right w:val="none" w:sz="0" w:space="0" w:color="auto"/>
      </w:divBdr>
    </w:div>
    <w:div w:id="1441491268">
      <w:marLeft w:val="480"/>
      <w:marRight w:val="0"/>
      <w:marTop w:val="0"/>
      <w:marBottom w:val="0"/>
      <w:divBdr>
        <w:top w:val="none" w:sz="0" w:space="0" w:color="auto"/>
        <w:left w:val="none" w:sz="0" w:space="0" w:color="auto"/>
        <w:bottom w:val="none" w:sz="0" w:space="0" w:color="auto"/>
        <w:right w:val="none" w:sz="0" w:space="0" w:color="auto"/>
      </w:divBdr>
    </w:div>
    <w:div w:id="1441609162">
      <w:marLeft w:val="480"/>
      <w:marRight w:val="0"/>
      <w:marTop w:val="0"/>
      <w:marBottom w:val="0"/>
      <w:divBdr>
        <w:top w:val="none" w:sz="0" w:space="0" w:color="auto"/>
        <w:left w:val="none" w:sz="0" w:space="0" w:color="auto"/>
        <w:bottom w:val="none" w:sz="0" w:space="0" w:color="auto"/>
        <w:right w:val="none" w:sz="0" w:space="0" w:color="auto"/>
      </w:divBdr>
    </w:div>
    <w:div w:id="1441611342">
      <w:marLeft w:val="480"/>
      <w:marRight w:val="0"/>
      <w:marTop w:val="0"/>
      <w:marBottom w:val="0"/>
      <w:divBdr>
        <w:top w:val="none" w:sz="0" w:space="0" w:color="auto"/>
        <w:left w:val="none" w:sz="0" w:space="0" w:color="auto"/>
        <w:bottom w:val="none" w:sz="0" w:space="0" w:color="auto"/>
        <w:right w:val="none" w:sz="0" w:space="0" w:color="auto"/>
      </w:divBdr>
    </w:div>
    <w:div w:id="1441679946">
      <w:marLeft w:val="480"/>
      <w:marRight w:val="0"/>
      <w:marTop w:val="0"/>
      <w:marBottom w:val="0"/>
      <w:divBdr>
        <w:top w:val="none" w:sz="0" w:space="0" w:color="auto"/>
        <w:left w:val="none" w:sz="0" w:space="0" w:color="auto"/>
        <w:bottom w:val="none" w:sz="0" w:space="0" w:color="auto"/>
        <w:right w:val="none" w:sz="0" w:space="0" w:color="auto"/>
      </w:divBdr>
    </w:div>
    <w:div w:id="1441686129">
      <w:marLeft w:val="480"/>
      <w:marRight w:val="0"/>
      <w:marTop w:val="0"/>
      <w:marBottom w:val="0"/>
      <w:divBdr>
        <w:top w:val="none" w:sz="0" w:space="0" w:color="auto"/>
        <w:left w:val="none" w:sz="0" w:space="0" w:color="auto"/>
        <w:bottom w:val="none" w:sz="0" w:space="0" w:color="auto"/>
        <w:right w:val="none" w:sz="0" w:space="0" w:color="auto"/>
      </w:divBdr>
    </w:div>
    <w:div w:id="1441752819">
      <w:marLeft w:val="480"/>
      <w:marRight w:val="0"/>
      <w:marTop w:val="0"/>
      <w:marBottom w:val="0"/>
      <w:divBdr>
        <w:top w:val="none" w:sz="0" w:space="0" w:color="auto"/>
        <w:left w:val="none" w:sz="0" w:space="0" w:color="auto"/>
        <w:bottom w:val="none" w:sz="0" w:space="0" w:color="auto"/>
        <w:right w:val="none" w:sz="0" w:space="0" w:color="auto"/>
      </w:divBdr>
    </w:div>
    <w:div w:id="1441757229">
      <w:marLeft w:val="480"/>
      <w:marRight w:val="0"/>
      <w:marTop w:val="0"/>
      <w:marBottom w:val="0"/>
      <w:divBdr>
        <w:top w:val="none" w:sz="0" w:space="0" w:color="auto"/>
        <w:left w:val="none" w:sz="0" w:space="0" w:color="auto"/>
        <w:bottom w:val="none" w:sz="0" w:space="0" w:color="auto"/>
        <w:right w:val="none" w:sz="0" w:space="0" w:color="auto"/>
      </w:divBdr>
    </w:div>
    <w:div w:id="1441758991">
      <w:marLeft w:val="480"/>
      <w:marRight w:val="0"/>
      <w:marTop w:val="0"/>
      <w:marBottom w:val="0"/>
      <w:divBdr>
        <w:top w:val="none" w:sz="0" w:space="0" w:color="auto"/>
        <w:left w:val="none" w:sz="0" w:space="0" w:color="auto"/>
        <w:bottom w:val="none" w:sz="0" w:space="0" w:color="auto"/>
        <w:right w:val="none" w:sz="0" w:space="0" w:color="auto"/>
      </w:divBdr>
    </w:div>
    <w:div w:id="1441797627">
      <w:marLeft w:val="480"/>
      <w:marRight w:val="0"/>
      <w:marTop w:val="0"/>
      <w:marBottom w:val="0"/>
      <w:divBdr>
        <w:top w:val="none" w:sz="0" w:space="0" w:color="auto"/>
        <w:left w:val="none" w:sz="0" w:space="0" w:color="auto"/>
        <w:bottom w:val="none" w:sz="0" w:space="0" w:color="auto"/>
        <w:right w:val="none" w:sz="0" w:space="0" w:color="auto"/>
      </w:divBdr>
    </w:div>
    <w:div w:id="1441800938">
      <w:marLeft w:val="480"/>
      <w:marRight w:val="0"/>
      <w:marTop w:val="0"/>
      <w:marBottom w:val="0"/>
      <w:divBdr>
        <w:top w:val="none" w:sz="0" w:space="0" w:color="auto"/>
        <w:left w:val="none" w:sz="0" w:space="0" w:color="auto"/>
        <w:bottom w:val="none" w:sz="0" w:space="0" w:color="auto"/>
        <w:right w:val="none" w:sz="0" w:space="0" w:color="auto"/>
      </w:divBdr>
    </w:div>
    <w:div w:id="1441872363">
      <w:marLeft w:val="480"/>
      <w:marRight w:val="0"/>
      <w:marTop w:val="0"/>
      <w:marBottom w:val="0"/>
      <w:divBdr>
        <w:top w:val="none" w:sz="0" w:space="0" w:color="auto"/>
        <w:left w:val="none" w:sz="0" w:space="0" w:color="auto"/>
        <w:bottom w:val="none" w:sz="0" w:space="0" w:color="auto"/>
        <w:right w:val="none" w:sz="0" w:space="0" w:color="auto"/>
      </w:divBdr>
    </w:div>
    <w:div w:id="1441872783">
      <w:marLeft w:val="480"/>
      <w:marRight w:val="0"/>
      <w:marTop w:val="0"/>
      <w:marBottom w:val="0"/>
      <w:divBdr>
        <w:top w:val="none" w:sz="0" w:space="0" w:color="auto"/>
        <w:left w:val="none" w:sz="0" w:space="0" w:color="auto"/>
        <w:bottom w:val="none" w:sz="0" w:space="0" w:color="auto"/>
        <w:right w:val="none" w:sz="0" w:space="0" w:color="auto"/>
      </w:divBdr>
    </w:div>
    <w:div w:id="1441876664">
      <w:marLeft w:val="480"/>
      <w:marRight w:val="0"/>
      <w:marTop w:val="0"/>
      <w:marBottom w:val="0"/>
      <w:divBdr>
        <w:top w:val="none" w:sz="0" w:space="0" w:color="auto"/>
        <w:left w:val="none" w:sz="0" w:space="0" w:color="auto"/>
        <w:bottom w:val="none" w:sz="0" w:space="0" w:color="auto"/>
        <w:right w:val="none" w:sz="0" w:space="0" w:color="auto"/>
      </w:divBdr>
    </w:div>
    <w:div w:id="1441876728">
      <w:marLeft w:val="480"/>
      <w:marRight w:val="0"/>
      <w:marTop w:val="0"/>
      <w:marBottom w:val="0"/>
      <w:divBdr>
        <w:top w:val="none" w:sz="0" w:space="0" w:color="auto"/>
        <w:left w:val="none" w:sz="0" w:space="0" w:color="auto"/>
        <w:bottom w:val="none" w:sz="0" w:space="0" w:color="auto"/>
        <w:right w:val="none" w:sz="0" w:space="0" w:color="auto"/>
      </w:divBdr>
    </w:div>
    <w:div w:id="1441947276">
      <w:marLeft w:val="480"/>
      <w:marRight w:val="0"/>
      <w:marTop w:val="0"/>
      <w:marBottom w:val="0"/>
      <w:divBdr>
        <w:top w:val="none" w:sz="0" w:space="0" w:color="auto"/>
        <w:left w:val="none" w:sz="0" w:space="0" w:color="auto"/>
        <w:bottom w:val="none" w:sz="0" w:space="0" w:color="auto"/>
        <w:right w:val="none" w:sz="0" w:space="0" w:color="auto"/>
      </w:divBdr>
    </w:div>
    <w:div w:id="1441990190">
      <w:marLeft w:val="480"/>
      <w:marRight w:val="0"/>
      <w:marTop w:val="0"/>
      <w:marBottom w:val="0"/>
      <w:divBdr>
        <w:top w:val="none" w:sz="0" w:space="0" w:color="auto"/>
        <w:left w:val="none" w:sz="0" w:space="0" w:color="auto"/>
        <w:bottom w:val="none" w:sz="0" w:space="0" w:color="auto"/>
        <w:right w:val="none" w:sz="0" w:space="0" w:color="auto"/>
      </w:divBdr>
    </w:div>
    <w:div w:id="1442216391">
      <w:marLeft w:val="480"/>
      <w:marRight w:val="0"/>
      <w:marTop w:val="0"/>
      <w:marBottom w:val="0"/>
      <w:divBdr>
        <w:top w:val="none" w:sz="0" w:space="0" w:color="auto"/>
        <w:left w:val="none" w:sz="0" w:space="0" w:color="auto"/>
        <w:bottom w:val="none" w:sz="0" w:space="0" w:color="auto"/>
        <w:right w:val="none" w:sz="0" w:space="0" w:color="auto"/>
      </w:divBdr>
    </w:div>
    <w:div w:id="1442257414">
      <w:marLeft w:val="480"/>
      <w:marRight w:val="0"/>
      <w:marTop w:val="0"/>
      <w:marBottom w:val="0"/>
      <w:divBdr>
        <w:top w:val="none" w:sz="0" w:space="0" w:color="auto"/>
        <w:left w:val="none" w:sz="0" w:space="0" w:color="auto"/>
        <w:bottom w:val="none" w:sz="0" w:space="0" w:color="auto"/>
        <w:right w:val="none" w:sz="0" w:space="0" w:color="auto"/>
      </w:divBdr>
    </w:div>
    <w:div w:id="1442335668">
      <w:marLeft w:val="480"/>
      <w:marRight w:val="0"/>
      <w:marTop w:val="0"/>
      <w:marBottom w:val="0"/>
      <w:divBdr>
        <w:top w:val="none" w:sz="0" w:space="0" w:color="auto"/>
        <w:left w:val="none" w:sz="0" w:space="0" w:color="auto"/>
        <w:bottom w:val="none" w:sz="0" w:space="0" w:color="auto"/>
        <w:right w:val="none" w:sz="0" w:space="0" w:color="auto"/>
      </w:divBdr>
    </w:div>
    <w:div w:id="1442454629">
      <w:marLeft w:val="480"/>
      <w:marRight w:val="0"/>
      <w:marTop w:val="0"/>
      <w:marBottom w:val="0"/>
      <w:divBdr>
        <w:top w:val="none" w:sz="0" w:space="0" w:color="auto"/>
        <w:left w:val="none" w:sz="0" w:space="0" w:color="auto"/>
        <w:bottom w:val="none" w:sz="0" w:space="0" w:color="auto"/>
        <w:right w:val="none" w:sz="0" w:space="0" w:color="auto"/>
      </w:divBdr>
    </w:div>
    <w:div w:id="1442647580">
      <w:marLeft w:val="480"/>
      <w:marRight w:val="0"/>
      <w:marTop w:val="0"/>
      <w:marBottom w:val="0"/>
      <w:divBdr>
        <w:top w:val="none" w:sz="0" w:space="0" w:color="auto"/>
        <w:left w:val="none" w:sz="0" w:space="0" w:color="auto"/>
        <w:bottom w:val="none" w:sz="0" w:space="0" w:color="auto"/>
        <w:right w:val="none" w:sz="0" w:space="0" w:color="auto"/>
      </w:divBdr>
    </w:div>
    <w:div w:id="1442648524">
      <w:marLeft w:val="480"/>
      <w:marRight w:val="0"/>
      <w:marTop w:val="0"/>
      <w:marBottom w:val="0"/>
      <w:divBdr>
        <w:top w:val="none" w:sz="0" w:space="0" w:color="auto"/>
        <w:left w:val="none" w:sz="0" w:space="0" w:color="auto"/>
        <w:bottom w:val="none" w:sz="0" w:space="0" w:color="auto"/>
        <w:right w:val="none" w:sz="0" w:space="0" w:color="auto"/>
      </w:divBdr>
    </w:div>
    <w:div w:id="1442652778">
      <w:marLeft w:val="480"/>
      <w:marRight w:val="0"/>
      <w:marTop w:val="0"/>
      <w:marBottom w:val="0"/>
      <w:divBdr>
        <w:top w:val="none" w:sz="0" w:space="0" w:color="auto"/>
        <w:left w:val="none" w:sz="0" w:space="0" w:color="auto"/>
        <w:bottom w:val="none" w:sz="0" w:space="0" w:color="auto"/>
        <w:right w:val="none" w:sz="0" w:space="0" w:color="auto"/>
      </w:divBdr>
    </w:div>
    <w:div w:id="1442653667">
      <w:marLeft w:val="480"/>
      <w:marRight w:val="0"/>
      <w:marTop w:val="0"/>
      <w:marBottom w:val="0"/>
      <w:divBdr>
        <w:top w:val="none" w:sz="0" w:space="0" w:color="auto"/>
        <w:left w:val="none" w:sz="0" w:space="0" w:color="auto"/>
        <w:bottom w:val="none" w:sz="0" w:space="0" w:color="auto"/>
        <w:right w:val="none" w:sz="0" w:space="0" w:color="auto"/>
      </w:divBdr>
    </w:div>
    <w:div w:id="1442719626">
      <w:marLeft w:val="480"/>
      <w:marRight w:val="0"/>
      <w:marTop w:val="0"/>
      <w:marBottom w:val="0"/>
      <w:divBdr>
        <w:top w:val="none" w:sz="0" w:space="0" w:color="auto"/>
        <w:left w:val="none" w:sz="0" w:space="0" w:color="auto"/>
        <w:bottom w:val="none" w:sz="0" w:space="0" w:color="auto"/>
        <w:right w:val="none" w:sz="0" w:space="0" w:color="auto"/>
      </w:divBdr>
    </w:div>
    <w:div w:id="1442720010">
      <w:marLeft w:val="480"/>
      <w:marRight w:val="0"/>
      <w:marTop w:val="0"/>
      <w:marBottom w:val="0"/>
      <w:divBdr>
        <w:top w:val="none" w:sz="0" w:space="0" w:color="auto"/>
        <w:left w:val="none" w:sz="0" w:space="0" w:color="auto"/>
        <w:bottom w:val="none" w:sz="0" w:space="0" w:color="auto"/>
        <w:right w:val="none" w:sz="0" w:space="0" w:color="auto"/>
      </w:divBdr>
    </w:div>
    <w:div w:id="1442724764">
      <w:marLeft w:val="480"/>
      <w:marRight w:val="0"/>
      <w:marTop w:val="0"/>
      <w:marBottom w:val="0"/>
      <w:divBdr>
        <w:top w:val="none" w:sz="0" w:space="0" w:color="auto"/>
        <w:left w:val="none" w:sz="0" w:space="0" w:color="auto"/>
        <w:bottom w:val="none" w:sz="0" w:space="0" w:color="auto"/>
        <w:right w:val="none" w:sz="0" w:space="0" w:color="auto"/>
      </w:divBdr>
    </w:div>
    <w:div w:id="1442726098">
      <w:marLeft w:val="480"/>
      <w:marRight w:val="0"/>
      <w:marTop w:val="0"/>
      <w:marBottom w:val="0"/>
      <w:divBdr>
        <w:top w:val="none" w:sz="0" w:space="0" w:color="auto"/>
        <w:left w:val="none" w:sz="0" w:space="0" w:color="auto"/>
        <w:bottom w:val="none" w:sz="0" w:space="0" w:color="auto"/>
        <w:right w:val="none" w:sz="0" w:space="0" w:color="auto"/>
      </w:divBdr>
    </w:div>
    <w:div w:id="1442728604">
      <w:marLeft w:val="480"/>
      <w:marRight w:val="0"/>
      <w:marTop w:val="0"/>
      <w:marBottom w:val="0"/>
      <w:divBdr>
        <w:top w:val="none" w:sz="0" w:space="0" w:color="auto"/>
        <w:left w:val="none" w:sz="0" w:space="0" w:color="auto"/>
        <w:bottom w:val="none" w:sz="0" w:space="0" w:color="auto"/>
        <w:right w:val="none" w:sz="0" w:space="0" w:color="auto"/>
      </w:divBdr>
    </w:div>
    <w:div w:id="1442802968">
      <w:marLeft w:val="480"/>
      <w:marRight w:val="0"/>
      <w:marTop w:val="0"/>
      <w:marBottom w:val="0"/>
      <w:divBdr>
        <w:top w:val="none" w:sz="0" w:space="0" w:color="auto"/>
        <w:left w:val="none" w:sz="0" w:space="0" w:color="auto"/>
        <w:bottom w:val="none" w:sz="0" w:space="0" w:color="auto"/>
        <w:right w:val="none" w:sz="0" w:space="0" w:color="auto"/>
      </w:divBdr>
    </w:div>
    <w:div w:id="1442803147">
      <w:marLeft w:val="480"/>
      <w:marRight w:val="0"/>
      <w:marTop w:val="0"/>
      <w:marBottom w:val="0"/>
      <w:divBdr>
        <w:top w:val="none" w:sz="0" w:space="0" w:color="auto"/>
        <w:left w:val="none" w:sz="0" w:space="0" w:color="auto"/>
        <w:bottom w:val="none" w:sz="0" w:space="0" w:color="auto"/>
        <w:right w:val="none" w:sz="0" w:space="0" w:color="auto"/>
      </w:divBdr>
    </w:div>
    <w:div w:id="1442912859">
      <w:marLeft w:val="480"/>
      <w:marRight w:val="0"/>
      <w:marTop w:val="0"/>
      <w:marBottom w:val="0"/>
      <w:divBdr>
        <w:top w:val="none" w:sz="0" w:space="0" w:color="auto"/>
        <w:left w:val="none" w:sz="0" w:space="0" w:color="auto"/>
        <w:bottom w:val="none" w:sz="0" w:space="0" w:color="auto"/>
        <w:right w:val="none" w:sz="0" w:space="0" w:color="auto"/>
      </w:divBdr>
    </w:div>
    <w:div w:id="1442917787">
      <w:marLeft w:val="480"/>
      <w:marRight w:val="0"/>
      <w:marTop w:val="0"/>
      <w:marBottom w:val="0"/>
      <w:divBdr>
        <w:top w:val="none" w:sz="0" w:space="0" w:color="auto"/>
        <w:left w:val="none" w:sz="0" w:space="0" w:color="auto"/>
        <w:bottom w:val="none" w:sz="0" w:space="0" w:color="auto"/>
        <w:right w:val="none" w:sz="0" w:space="0" w:color="auto"/>
      </w:divBdr>
    </w:div>
    <w:div w:id="1442996925">
      <w:marLeft w:val="480"/>
      <w:marRight w:val="0"/>
      <w:marTop w:val="0"/>
      <w:marBottom w:val="0"/>
      <w:divBdr>
        <w:top w:val="none" w:sz="0" w:space="0" w:color="auto"/>
        <w:left w:val="none" w:sz="0" w:space="0" w:color="auto"/>
        <w:bottom w:val="none" w:sz="0" w:space="0" w:color="auto"/>
        <w:right w:val="none" w:sz="0" w:space="0" w:color="auto"/>
      </w:divBdr>
    </w:div>
    <w:div w:id="1443065471">
      <w:marLeft w:val="480"/>
      <w:marRight w:val="0"/>
      <w:marTop w:val="0"/>
      <w:marBottom w:val="0"/>
      <w:divBdr>
        <w:top w:val="none" w:sz="0" w:space="0" w:color="auto"/>
        <w:left w:val="none" w:sz="0" w:space="0" w:color="auto"/>
        <w:bottom w:val="none" w:sz="0" w:space="0" w:color="auto"/>
        <w:right w:val="none" w:sz="0" w:space="0" w:color="auto"/>
      </w:divBdr>
    </w:div>
    <w:div w:id="1443115264">
      <w:marLeft w:val="480"/>
      <w:marRight w:val="0"/>
      <w:marTop w:val="0"/>
      <w:marBottom w:val="0"/>
      <w:divBdr>
        <w:top w:val="none" w:sz="0" w:space="0" w:color="auto"/>
        <w:left w:val="none" w:sz="0" w:space="0" w:color="auto"/>
        <w:bottom w:val="none" w:sz="0" w:space="0" w:color="auto"/>
        <w:right w:val="none" w:sz="0" w:space="0" w:color="auto"/>
      </w:divBdr>
    </w:div>
    <w:div w:id="1443181330">
      <w:marLeft w:val="480"/>
      <w:marRight w:val="0"/>
      <w:marTop w:val="0"/>
      <w:marBottom w:val="0"/>
      <w:divBdr>
        <w:top w:val="none" w:sz="0" w:space="0" w:color="auto"/>
        <w:left w:val="none" w:sz="0" w:space="0" w:color="auto"/>
        <w:bottom w:val="none" w:sz="0" w:space="0" w:color="auto"/>
        <w:right w:val="none" w:sz="0" w:space="0" w:color="auto"/>
      </w:divBdr>
    </w:div>
    <w:div w:id="1443187617">
      <w:marLeft w:val="480"/>
      <w:marRight w:val="0"/>
      <w:marTop w:val="0"/>
      <w:marBottom w:val="0"/>
      <w:divBdr>
        <w:top w:val="none" w:sz="0" w:space="0" w:color="auto"/>
        <w:left w:val="none" w:sz="0" w:space="0" w:color="auto"/>
        <w:bottom w:val="none" w:sz="0" w:space="0" w:color="auto"/>
        <w:right w:val="none" w:sz="0" w:space="0" w:color="auto"/>
      </w:divBdr>
    </w:div>
    <w:div w:id="1443187744">
      <w:marLeft w:val="480"/>
      <w:marRight w:val="0"/>
      <w:marTop w:val="0"/>
      <w:marBottom w:val="0"/>
      <w:divBdr>
        <w:top w:val="none" w:sz="0" w:space="0" w:color="auto"/>
        <w:left w:val="none" w:sz="0" w:space="0" w:color="auto"/>
        <w:bottom w:val="none" w:sz="0" w:space="0" w:color="auto"/>
        <w:right w:val="none" w:sz="0" w:space="0" w:color="auto"/>
      </w:divBdr>
    </w:div>
    <w:div w:id="1443190201">
      <w:marLeft w:val="480"/>
      <w:marRight w:val="0"/>
      <w:marTop w:val="0"/>
      <w:marBottom w:val="0"/>
      <w:divBdr>
        <w:top w:val="none" w:sz="0" w:space="0" w:color="auto"/>
        <w:left w:val="none" w:sz="0" w:space="0" w:color="auto"/>
        <w:bottom w:val="none" w:sz="0" w:space="0" w:color="auto"/>
        <w:right w:val="none" w:sz="0" w:space="0" w:color="auto"/>
      </w:divBdr>
    </w:div>
    <w:div w:id="1443306764">
      <w:marLeft w:val="480"/>
      <w:marRight w:val="0"/>
      <w:marTop w:val="0"/>
      <w:marBottom w:val="0"/>
      <w:divBdr>
        <w:top w:val="none" w:sz="0" w:space="0" w:color="auto"/>
        <w:left w:val="none" w:sz="0" w:space="0" w:color="auto"/>
        <w:bottom w:val="none" w:sz="0" w:space="0" w:color="auto"/>
        <w:right w:val="none" w:sz="0" w:space="0" w:color="auto"/>
      </w:divBdr>
    </w:div>
    <w:div w:id="1443375635">
      <w:marLeft w:val="480"/>
      <w:marRight w:val="0"/>
      <w:marTop w:val="0"/>
      <w:marBottom w:val="0"/>
      <w:divBdr>
        <w:top w:val="none" w:sz="0" w:space="0" w:color="auto"/>
        <w:left w:val="none" w:sz="0" w:space="0" w:color="auto"/>
        <w:bottom w:val="none" w:sz="0" w:space="0" w:color="auto"/>
        <w:right w:val="none" w:sz="0" w:space="0" w:color="auto"/>
      </w:divBdr>
    </w:div>
    <w:div w:id="1443379075">
      <w:marLeft w:val="480"/>
      <w:marRight w:val="0"/>
      <w:marTop w:val="0"/>
      <w:marBottom w:val="0"/>
      <w:divBdr>
        <w:top w:val="none" w:sz="0" w:space="0" w:color="auto"/>
        <w:left w:val="none" w:sz="0" w:space="0" w:color="auto"/>
        <w:bottom w:val="none" w:sz="0" w:space="0" w:color="auto"/>
        <w:right w:val="none" w:sz="0" w:space="0" w:color="auto"/>
      </w:divBdr>
    </w:div>
    <w:div w:id="1443451930">
      <w:marLeft w:val="480"/>
      <w:marRight w:val="0"/>
      <w:marTop w:val="0"/>
      <w:marBottom w:val="0"/>
      <w:divBdr>
        <w:top w:val="none" w:sz="0" w:space="0" w:color="auto"/>
        <w:left w:val="none" w:sz="0" w:space="0" w:color="auto"/>
        <w:bottom w:val="none" w:sz="0" w:space="0" w:color="auto"/>
        <w:right w:val="none" w:sz="0" w:space="0" w:color="auto"/>
      </w:divBdr>
    </w:div>
    <w:div w:id="1443453998">
      <w:marLeft w:val="480"/>
      <w:marRight w:val="0"/>
      <w:marTop w:val="0"/>
      <w:marBottom w:val="0"/>
      <w:divBdr>
        <w:top w:val="none" w:sz="0" w:space="0" w:color="auto"/>
        <w:left w:val="none" w:sz="0" w:space="0" w:color="auto"/>
        <w:bottom w:val="none" w:sz="0" w:space="0" w:color="auto"/>
        <w:right w:val="none" w:sz="0" w:space="0" w:color="auto"/>
      </w:divBdr>
    </w:div>
    <w:div w:id="1443456429">
      <w:marLeft w:val="480"/>
      <w:marRight w:val="0"/>
      <w:marTop w:val="0"/>
      <w:marBottom w:val="0"/>
      <w:divBdr>
        <w:top w:val="none" w:sz="0" w:space="0" w:color="auto"/>
        <w:left w:val="none" w:sz="0" w:space="0" w:color="auto"/>
        <w:bottom w:val="none" w:sz="0" w:space="0" w:color="auto"/>
        <w:right w:val="none" w:sz="0" w:space="0" w:color="auto"/>
      </w:divBdr>
    </w:div>
    <w:div w:id="1443498849">
      <w:marLeft w:val="480"/>
      <w:marRight w:val="0"/>
      <w:marTop w:val="0"/>
      <w:marBottom w:val="0"/>
      <w:divBdr>
        <w:top w:val="none" w:sz="0" w:space="0" w:color="auto"/>
        <w:left w:val="none" w:sz="0" w:space="0" w:color="auto"/>
        <w:bottom w:val="none" w:sz="0" w:space="0" w:color="auto"/>
        <w:right w:val="none" w:sz="0" w:space="0" w:color="auto"/>
      </w:divBdr>
    </w:div>
    <w:div w:id="1443574099">
      <w:marLeft w:val="480"/>
      <w:marRight w:val="0"/>
      <w:marTop w:val="0"/>
      <w:marBottom w:val="0"/>
      <w:divBdr>
        <w:top w:val="none" w:sz="0" w:space="0" w:color="auto"/>
        <w:left w:val="none" w:sz="0" w:space="0" w:color="auto"/>
        <w:bottom w:val="none" w:sz="0" w:space="0" w:color="auto"/>
        <w:right w:val="none" w:sz="0" w:space="0" w:color="auto"/>
      </w:divBdr>
    </w:div>
    <w:div w:id="1443649288">
      <w:marLeft w:val="480"/>
      <w:marRight w:val="0"/>
      <w:marTop w:val="0"/>
      <w:marBottom w:val="0"/>
      <w:divBdr>
        <w:top w:val="none" w:sz="0" w:space="0" w:color="auto"/>
        <w:left w:val="none" w:sz="0" w:space="0" w:color="auto"/>
        <w:bottom w:val="none" w:sz="0" w:space="0" w:color="auto"/>
        <w:right w:val="none" w:sz="0" w:space="0" w:color="auto"/>
      </w:divBdr>
    </w:div>
    <w:div w:id="1443724449">
      <w:marLeft w:val="480"/>
      <w:marRight w:val="0"/>
      <w:marTop w:val="0"/>
      <w:marBottom w:val="0"/>
      <w:divBdr>
        <w:top w:val="none" w:sz="0" w:space="0" w:color="auto"/>
        <w:left w:val="none" w:sz="0" w:space="0" w:color="auto"/>
        <w:bottom w:val="none" w:sz="0" w:space="0" w:color="auto"/>
        <w:right w:val="none" w:sz="0" w:space="0" w:color="auto"/>
      </w:divBdr>
    </w:div>
    <w:div w:id="1443762204">
      <w:marLeft w:val="480"/>
      <w:marRight w:val="0"/>
      <w:marTop w:val="0"/>
      <w:marBottom w:val="0"/>
      <w:divBdr>
        <w:top w:val="none" w:sz="0" w:space="0" w:color="auto"/>
        <w:left w:val="none" w:sz="0" w:space="0" w:color="auto"/>
        <w:bottom w:val="none" w:sz="0" w:space="0" w:color="auto"/>
        <w:right w:val="none" w:sz="0" w:space="0" w:color="auto"/>
      </w:divBdr>
    </w:div>
    <w:div w:id="1443836674">
      <w:marLeft w:val="480"/>
      <w:marRight w:val="0"/>
      <w:marTop w:val="0"/>
      <w:marBottom w:val="0"/>
      <w:divBdr>
        <w:top w:val="none" w:sz="0" w:space="0" w:color="auto"/>
        <w:left w:val="none" w:sz="0" w:space="0" w:color="auto"/>
        <w:bottom w:val="none" w:sz="0" w:space="0" w:color="auto"/>
        <w:right w:val="none" w:sz="0" w:space="0" w:color="auto"/>
      </w:divBdr>
    </w:div>
    <w:div w:id="1443919006">
      <w:marLeft w:val="480"/>
      <w:marRight w:val="0"/>
      <w:marTop w:val="0"/>
      <w:marBottom w:val="0"/>
      <w:divBdr>
        <w:top w:val="none" w:sz="0" w:space="0" w:color="auto"/>
        <w:left w:val="none" w:sz="0" w:space="0" w:color="auto"/>
        <w:bottom w:val="none" w:sz="0" w:space="0" w:color="auto"/>
        <w:right w:val="none" w:sz="0" w:space="0" w:color="auto"/>
      </w:divBdr>
    </w:div>
    <w:div w:id="1443960406">
      <w:marLeft w:val="480"/>
      <w:marRight w:val="0"/>
      <w:marTop w:val="0"/>
      <w:marBottom w:val="0"/>
      <w:divBdr>
        <w:top w:val="none" w:sz="0" w:space="0" w:color="auto"/>
        <w:left w:val="none" w:sz="0" w:space="0" w:color="auto"/>
        <w:bottom w:val="none" w:sz="0" w:space="0" w:color="auto"/>
        <w:right w:val="none" w:sz="0" w:space="0" w:color="auto"/>
      </w:divBdr>
    </w:div>
    <w:div w:id="1443961018">
      <w:marLeft w:val="480"/>
      <w:marRight w:val="0"/>
      <w:marTop w:val="0"/>
      <w:marBottom w:val="0"/>
      <w:divBdr>
        <w:top w:val="none" w:sz="0" w:space="0" w:color="auto"/>
        <w:left w:val="none" w:sz="0" w:space="0" w:color="auto"/>
        <w:bottom w:val="none" w:sz="0" w:space="0" w:color="auto"/>
        <w:right w:val="none" w:sz="0" w:space="0" w:color="auto"/>
      </w:divBdr>
    </w:div>
    <w:div w:id="1443961865">
      <w:marLeft w:val="480"/>
      <w:marRight w:val="0"/>
      <w:marTop w:val="0"/>
      <w:marBottom w:val="0"/>
      <w:divBdr>
        <w:top w:val="none" w:sz="0" w:space="0" w:color="auto"/>
        <w:left w:val="none" w:sz="0" w:space="0" w:color="auto"/>
        <w:bottom w:val="none" w:sz="0" w:space="0" w:color="auto"/>
        <w:right w:val="none" w:sz="0" w:space="0" w:color="auto"/>
      </w:divBdr>
    </w:div>
    <w:div w:id="1444031024">
      <w:marLeft w:val="480"/>
      <w:marRight w:val="0"/>
      <w:marTop w:val="0"/>
      <w:marBottom w:val="0"/>
      <w:divBdr>
        <w:top w:val="none" w:sz="0" w:space="0" w:color="auto"/>
        <w:left w:val="none" w:sz="0" w:space="0" w:color="auto"/>
        <w:bottom w:val="none" w:sz="0" w:space="0" w:color="auto"/>
        <w:right w:val="none" w:sz="0" w:space="0" w:color="auto"/>
      </w:divBdr>
    </w:div>
    <w:div w:id="1444037949">
      <w:marLeft w:val="480"/>
      <w:marRight w:val="0"/>
      <w:marTop w:val="0"/>
      <w:marBottom w:val="0"/>
      <w:divBdr>
        <w:top w:val="none" w:sz="0" w:space="0" w:color="auto"/>
        <w:left w:val="none" w:sz="0" w:space="0" w:color="auto"/>
        <w:bottom w:val="none" w:sz="0" w:space="0" w:color="auto"/>
        <w:right w:val="none" w:sz="0" w:space="0" w:color="auto"/>
      </w:divBdr>
    </w:div>
    <w:div w:id="1444225591">
      <w:marLeft w:val="480"/>
      <w:marRight w:val="0"/>
      <w:marTop w:val="0"/>
      <w:marBottom w:val="0"/>
      <w:divBdr>
        <w:top w:val="none" w:sz="0" w:space="0" w:color="auto"/>
        <w:left w:val="none" w:sz="0" w:space="0" w:color="auto"/>
        <w:bottom w:val="none" w:sz="0" w:space="0" w:color="auto"/>
        <w:right w:val="none" w:sz="0" w:space="0" w:color="auto"/>
      </w:divBdr>
    </w:div>
    <w:div w:id="1444228217">
      <w:marLeft w:val="480"/>
      <w:marRight w:val="0"/>
      <w:marTop w:val="0"/>
      <w:marBottom w:val="0"/>
      <w:divBdr>
        <w:top w:val="none" w:sz="0" w:space="0" w:color="auto"/>
        <w:left w:val="none" w:sz="0" w:space="0" w:color="auto"/>
        <w:bottom w:val="none" w:sz="0" w:space="0" w:color="auto"/>
        <w:right w:val="none" w:sz="0" w:space="0" w:color="auto"/>
      </w:divBdr>
    </w:div>
    <w:div w:id="1444304863">
      <w:marLeft w:val="480"/>
      <w:marRight w:val="0"/>
      <w:marTop w:val="0"/>
      <w:marBottom w:val="0"/>
      <w:divBdr>
        <w:top w:val="none" w:sz="0" w:space="0" w:color="auto"/>
        <w:left w:val="none" w:sz="0" w:space="0" w:color="auto"/>
        <w:bottom w:val="none" w:sz="0" w:space="0" w:color="auto"/>
        <w:right w:val="none" w:sz="0" w:space="0" w:color="auto"/>
      </w:divBdr>
    </w:div>
    <w:div w:id="1444348611">
      <w:marLeft w:val="480"/>
      <w:marRight w:val="0"/>
      <w:marTop w:val="0"/>
      <w:marBottom w:val="0"/>
      <w:divBdr>
        <w:top w:val="none" w:sz="0" w:space="0" w:color="auto"/>
        <w:left w:val="none" w:sz="0" w:space="0" w:color="auto"/>
        <w:bottom w:val="none" w:sz="0" w:space="0" w:color="auto"/>
        <w:right w:val="none" w:sz="0" w:space="0" w:color="auto"/>
      </w:divBdr>
    </w:div>
    <w:div w:id="1444350255">
      <w:marLeft w:val="480"/>
      <w:marRight w:val="0"/>
      <w:marTop w:val="0"/>
      <w:marBottom w:val="0"/>
      <w:divBdr>
        <w:top w:val="none" w:sz="0" w:space="0" w:color="auto"/>
        <w:left w:val="none" w:sz="0" w:space="0" w:color="auto"/>
        <w:bottom w:val="none" w:sz="0" w:space="0" w:color="auto"/>
        <w:right w:val="none" w:sz="0" w:space="0" w:color="auto"/>
      </w:divBdr>
    </w:div>
    <w:div w:id="1444374944">
      <w:marLeft w:val="480"/>
      <w:marRight w:val="0"/>
      <w:marTop w:val="0"/>
      <w:marBottom w:val="0"/>
      <w:divBdr>
        <w:top w:val="none" w:sz="0" w:space="0" w:color="auto"/>
        <w:left w:val="none" w:sz="0" w:space="0" w:color="auto"/>
        <w:bottom w:val="none" w:sz="0" w:space="0" w:color="auto"/>
        <w:right w:val="none" w:sz="0" w:space="0" w:color="auto"/>
      </w:divBdr>
    </w:div>
    <w:div w:id="1444378599">
      <w:marLeft w:val="480"/>
      <w:marRight w:val="0"/>
      <w:marTop w:val="0"/>
      <w:marBottom w:val="0"/>
      <w:divBdr>
        <w:top w:val="none" w:sz="0" w:space="0" w:color="auto"/>
        <w:left w:val="none" w:sz="0" w:space="0" w:color="auto"/>
        <w:bottom w:val="none" w:sz="0" w:space="0" w:color="auto"/>
        <w:right w:val="none" w:sz="0" w:space="0" w:color="auto"/>
      </w:divBdr>
    </w:div>
    <w:div w:id="1444418357">
      <w:marLeft w:val="480"/>
      <w:marRight w:val="0"/>
      <w:marTop w:val="0"/>
      <w:marBottom w:val="0"/>
      <w:divBdr>
        <w:top w:val="none" w:sz="0" w:space="0" w:color="auto"/>
        <w:left w:val="none" w:sz="0" w:space="0" w:color="auto"/>
        <w:bottom w:val="none" w:sz="0" w:space="0" w:color="auto"/>
        <w:right w:val="none" w:sz="0" w:space="0" w:color="auto"/>
      </w:divBdr>
    </w:div>
    <w:div w:id="1444419252">
      <w:marLeft w:val="480"/>
      <w:marRight w:val="0"/>
      <w:marTop w:val="0"/>
      <w:marBottom w:val="0"/>
      <w:divBdr>
        <w:top w:val="none" w:sz="0" w:space="0" w:color="auto"/>
        <w:left w:val="none" w:sz="0" w:space="0" w:color="auto"/>
        <w:bottom w:val="none" w:sz="0" w:space="0" w:color="auto"/>
        <w:right w:val="none" w:sz="0" w:space="0" w:color="auto"/>
      </w:divBdr>
    </w:div>
    <w:div w:id="1444424824">
      <w:marLeft w:val="480"/>
      <w:marRight w:val="0"/>
      <w:marTop w:val="0"/>
      <w:marBottom w:val="0"/>
      <w:divBdr>
        <w:top w:val="none" w:sz="0" w:space="0" w:color="auto"/>
        <w:left w:val="none" w:sz="0" w:space="0" w:color="auto"/>
        <w:bottom w:val="none" w:sz="0" w:space="0" w:color="auto"/>
        <w:right w:val="none" w:sz="0" w:space="0" w:color="auto"/>
      </w:divBdr>
    </w:div>
    <w:div w:id="1444495448">
      <w:marLeft w:val="480"/>
      <w:marRight w:val="0"/>
      <w:marTop w:val="0"/>
      <w:marBottom w:val="0"/>
      <w:divBdr>
        <w:top w:val="none" w:sz="0" w:space="0" w:color="auto"/>
        <w:left w:val="none" w:sz="0" w:space="0" w:color="auto"/>
        <w:bottom w:val="none" w:sz="0" w:space="0" w:color="auto"/>
        <w:right w:val="none" w:sz="0" w:space="0" w:color="auto"/>
      </w:divBdr>
    </w:div>
    <w:div w:id="1444571195">
      <w:marLeft w:val="480"/>
      <w:marRight w:val="0"/>
      <w:marTop w:val="0"/>
      <w:marBottom w:val="0"/>
      <w:divBdr>
        <w:top w:val="none" w:sz="0" w:space="0" w:color="auto"/>
        <w:left w:val="none" w:sz="0" w:space="0" w:color="auto"/>
        <w:bottom w:val="none" w:sz="0" w:space="0" w:color="auto"/>
        <w:right w:val="none" w:sz="0" w:space="0" w:color="auto"/>
      </w:divBdr>
    </w:div>
    <w:div w:id="1444572629">
      <w:marLeft w:val="480"/>
      <w:marRight w:val="0"/>
      <w:marTop w:val="0"/>
      <w:marBottom w:val="0"/>
      <w:divBdr>
        <w:top w:val="none" w:sz="0" w:space="0" w:color="auto"/>
        <w:left w:val="none" w:sz="0" w:space="0" w:color="auto"/>
        <w:bottom w:val="none" w:sz="0" w:space="0" w:color="auto"/>
        <w:right w:val="none" w:sz="0" w:space="0" w:color="auto"/>
      </w:divBdr>
    </w:div>
    <w:div w:id="1444618426">
      <w:marLeft w:val="480"/>
      <w:marRight w:val="0"/>
      <w:marTop w:val="0"/>
      <w:marBottom w:val="0"/>
      <w:divBdr>
        <w:top w:val="none" w:sz="0" w:space="0" w:color="auto"/>
        <w:left w:val="none" w:sz="0" w:space="0" w:color="auto"/>
        <w:bottom w:val="none" w:sz="0" w:space="0" w:color="auto"/>
        <w:right w:val="none" w:sz="0" w:space="0" w:color="auto"/>
      </w:divBdr>
    </w:div>
    <w:div w:id="1444686559">
      <w:marLeft w:val="480"/>
      <w:marRight w:val="0"/>
      <w:marTop w:val="0"/>
      <w:marBottom w:val="0"/>
      <w:divBdr>
        <w:top w:val="none" w:sz="0" w:space="0" w:color="auto"/>
        <w:left w:val="none" w:sz="0" w:space="0" w:color="auto"/>
        <w:bottom w:val="none" w:sz="0" w:space="0" w:color="auto"/>
        <w:right w:val="none" w:sz="0" w:space="0" w:color="auto"/>
      </w:divBdr>
    </w:div>
    <w:div w:id="1444691173">
      <w:marLeft w:val="480"/>
      <w:marRight w:val="0"/>
      <w:marTop w:val="0"/>
      <w:marBottom w:val="0"/>
      <w:divBdr>
        <w:top w:val="none" w:sz="0" w:space="0" w:color="auto"/>
        <w:left w:val="none" w:sz="0" w:space="0" w:color="auto"/>
        <w:bottom w:val="none" w:sz="0" w:space="0" w:color="auto"/>
        <w:right w:val="none" w:sz="0" w:space="0" w:color="auto"/>
      </w:divBdr>
    </w:div>
    <w:div w:id="1444812071">
      <w:marLeft w:val="480"/>
      <w:marRight w:val="0"/>
      <w:marTop w:val="0"/>
      <w:marBottom w:val="0"/>
      <w:divBdr>
        <w:top w:val="none" w:sz="0" w:space="0" w:color="auto"/>
        <w:left w:val="none" w:sz="0" w:space="0" w:color="auto"/>
        <w:bottom w:val="none" w:sz="0" w:space="0" w:color="auto"/>
        <w:right w:val="none" w:sz="0" w:space="0" w:color="auto"/>
      </w:divBdr>
    </w:div>
    <w:div w:id="1444836195">
      <w:marLeft w:val="480"/>
      <w:marRight w:val="0"/>
      <w:marTop w:val="0"/>
      <w:marBottom w:val="0"/>
      <w:divBdr>
        <w:top w:val="none" w:sz="0" w:space="0" w:color="auto"/>
        <w:left w:val="none" w:sz="0" w:space="0" w:color="auto"/>
        <w:bottom w:val="none" w:sz="0" w:space="0" w:color="auto"/>
        <w:right w:val="none" w:sz="0" w:space="0" w:color="auto"/>
      </w:divBdr>
    </w:div>
    <w:div w:id="1444878744">
      <w:marLeft w:val="480"/>
      <w:marRight w:val="0"/>
      <w:marTop w:val="0"/>
      <w:marBottom w:val="0"/>
      <w:divBdr>
        <w:top w:val="none" w:sz="0" w:space="0" w:color="auto"/>
        <w:left w:val="none" w:sz="0" w:space="0" w:color="auto"/>
        <w:bottom w:val="none" w:sz="0" w:space="0" w:color="auto"/>
        <w:right w:val="none" w:sz="0" w:space="0" w:color="auto"/>
      </w:divBdr>
    </w:div>
    <w:div w:id="1445029646">
      <w:marLeft w:val="480"/>
      <w:marRight w:val="0"/>
      <w:marTop w:val="0"/>
      <w:marBottom w:val="0"/>
      <w:divBdr>
        <w:top w:val="none" w:sz="0" w:space="0" w:color="auto"/>
        <w:left w:val="none" w:sz="0" w:space="0" w:color="auto"/>
        <w:bottom w:val="none" w:sz="0" w:space="0" w:color="auto"/>
        <w:right w:val="none" w:sz="0" w:space="0" w:color="auto"/>
      </w:divBdr>
    </w:div>
    <w:div w:id="1445149690">
      <w:marLeft w:val="480"/>
      <w:marRight w:val="0"/>
      <w:marTop w:val="0"/>
      <w:marBottom w:val="0"/>
      <w:divBdr>
        <w:top w:val="none" w:sz="0" w:space="0" w:color="auto"/>
        <w:left w:val="none" w:sz="0" w:space="0" w:color="auto"/>
        <w:bottom w:val="none" w:sz="0" w:space="0" w:color="auto"/>
        <w:right w:val="none" w:sz="0" w:space="0" w:color="auto"/>
      </w:divBdr>
    </w:div>
    <w:div w:id="1445155707">
      <w:marLeft w:val="480"/>
      <w:marRight w:val="0"/>
      <w:marTop w:val="0"/>
      <w:marBottom w:val="0"/>
      <w:divBdr>
        <w:top w:val="none" w:sz="0" w:space="0" w:color="auto"/>
        <w:left w:val="none" w:sz="0" w:space="0" w:color="auto"/>
        <w:bottom w:val="none" w:sz="0" w:space="0" w:color="auto"/>
        <w:right w:val="none" w:sz="0" w:space="0" w:color="auto"/>
      </w:divBdr>
    </w:div>
    <w:div w:id="1445266214">
      <w:marLeft w:val="480"/>
      <w:marRight w:val="0"/>
      <w:marTop w:val="0"/>
      <w:marBottom w:val="0"/>
      <w:divBdr>
        <w:top w:val="none" w:sz="0" w:space="0" w:color="auto"/>
        <w:left w:val="none" w:sz="0" w:space="0" w:color="auto"/>
        <w:bottom w:val="none" w:sz="0" w:space="0" w:color="auto"/>
        <w:right w:val="none" w:sz="0" w:space="0" w:color="auto"/>
      </w:divBdr>
    </w:div>
    <w:div w:id="1445266862">
      <w:marLeft w:val="480"/>
      <w:marRight w:val="0"/>
      <w:marTop w:val="0"/>
      <w:marBottom w:val="0"/>
      <w:divBdr>
        <w:top w:val="none" w:sz="0" w:space="0" w:color="auto"/>
        <w:left w:val="none" w:sz="0" w:space="0" w:color="auto"/>
        <w:bottom w:val="none" w:sz="0" w:space="0" w:color="auto"/>
        <w:right w:val="none" w:sz="0" w:space="0" w:color="auto"/>
      </w:divBdr>
    </w:div>
    <w:div w:id="1445273506">
      <w:marLeft w:val="480"/>
      <w:marRight w:val="0"/>
      <w:marTop w:val="0"/>
      <w:marBottom w:val="0"/>
      <w:divBdr>
        <w:top w:val="none" w:sz="0" w:space="0" w:color="auto"/>
        <w:left w:val="none" w:sz="0" w:space="0" w:color="auto"/>
        <w:bottom w:val="none" w:sz="0" w:space="0" w:color="auto"/>
        <w:right w:val="none" w:sz="0" w:space="0" w:color="auto"/>
      </w:divBdr>
    </w:div>
    <w:div w:id="1445274072">
      <w:marLeft w:val="480"/>
      <w:marRight w:val="0"/>
      <w:marTop w:val="0"/>
      <w:marBottom w:val="0"/>
      <w:divBdr>
        <w:top w:val="none" w:sz="0" w:space="0" w:color="auto"/>
        <w:left w:val="none" w:sz="0" w:space="0" w:color="auto"/>
        <w:bottom w:val="none" w:sz="0" w:space="0" w:color="auto"/>
        <w:right w:val="none" w:sz="0" w:space="0" w:color="auto"/>
      </w:divBdr>
    </w:div>
    <w:div w:id="1445274314">
      <w:marLeft w:val="480"/>
      <w:marRight w:val="0"/>
      <w:marTop w:val="0"/>
      <w:marBottom w:val="0"/>
      <w:divBdr>
        <w:top w:val="none" w:sz="0" w:space="0" w:color="auto"/>
        <w:left w:val="none" w:sz="0" w:space="0" w:color="auto"/>
        <w:bottom w:val="none" w:sz="0" w:space="0" w:color="auto"/>
        <w:right w:val="none" w:sz="0" w:space="0" w:color="auto"/>
      </w:divBdr>
    </w:div>
    <w:div w:id="1445345839">
      <w:marLeft w:val="480"/>
      <w:marRight w:val="0"/>
      <w:marTop w:val="0"/>
      <w:marBottom w:val="0"/>
      <w:divBdr>
        <w:top w:val="none" w:sz="0" w:space="0" w:color="auto"/>
        <w:left w:val="none" w:sz="0" w:space="0" w:color="auto"/>
        <w:bottom w:val="none" w:sz="0" w:space="0" w:color="auto"/>
        <w:right w:val="none" w:sz="0" w:space="0" w:color="auto"/>
      </w:divBdr>
    </w:div>
    <w:div w:id="1445418220">
      <w:marLeft w:val="480"/>
      <w:marRight w:val="0"/>
      <w:marTop w:val="0"/>
      <w:marBottom w:val="0"/>
      <w:divBdr>
        <w:top w:val="none" w:sz="0" w:space="0" w:color="auto"/>
        <w:left w:val="none" w:sz="0" w:space="0" w:color="auto"/>
        <w:bottom w:val="none" w:sz="0" w:space="0" w:color="auto"/>
        <w:right w:val="none" w:sz="0" w:space="0" w:color="auto"/>
      </w:divBdr>
    </w:div>
    <w:div w:id="1445423047">
      <w:marLeft w:val="480"/>
      <w:marRight w:val="0"/>
      <w:marTop w:val="0"/>
      <w:marBottom w:val="0"/>
      <w:divBdr>
        <w:top w:val="none" w:sz="0" w:space="0" w:color="auto"/>
        <w:left w:val="none" w:sz="0" w:space="0" w:color="auto"/>
        <w:bottom w:val="none" w:sz="0" w:space="0" w:color="auto"/>
        <w:right w:val="none" w:sz="0" w:space="0" w:color="auto"/>
      </w:divBdr>
    </w:div>
    <w:div w:id="1445423916">
      <w:marLeft w:val="480"/>
      <w:marRight w:val="0"/>
      <w:marTop w:val="0"/>
      <w:marBottom w:val="0"/>
      <w:divBdr>
        <w:top w:val="none" w:sz="0" w:space="0" w:color="auto"/>
        <w:left w:val="none" w:sz="0" w:space="0" w:color="auto"/>
        <w:bottom w:val="none" w:sz="0" w:space="0" w:color="auto"/>
        <w:right w:val="none" w:sz="0" w:space="0" w:color="auto"/>
      </w:divBdr>
    </w:div>
    <w:div w:id="1445543079">
      <w:marLeft w:val="480"/>
      <w:marRight w:val="0"/>
      <w:marTop w:val="0"/>
      <w:marBottom w:val="0"/>
      <w:divBdr>
        <w:top w:val="none" w:sz="0" w:space="0" w:color="auto"/>
        <w:left w:val="none" w:sz="0" w:space="0" w:color="auto"/>
        <w:bottom w:val="none" w:sz="0" w:space="0" w:color="auto"/>
        <w:right w:val="none" w:sz="0" w:space="0" w:color="auto"/>
      </w:divBdr>
    </w:div>
    <w:div w:id="1445613816">
      <w:marLeft w:val="480"/>
      <w:marRight w:val="0"/>
      <w:marTop w:val="0"/>
      <w:marBottom w:val="0"/>
      <w:divBdr>
        <w:top w:val="none" w:sz="0" w:space="0" w:color="auto"/>
        <w:left w:val="none" w:sz="0" w:space="0" w:color="auto"/>
        <w:bottom w:val="none" w:sz="0" w:space="0" w:color="auto"/>
        <w:right w:val="none" w:sz="0" w:space="0" w:color="auto"/>
      </w:divBdr>
    </w:div>
    <w:div w:id="1445687199">
      <w:marLeft w:val="480"/>
      <w:marRight w:val="0"/>
      <w:marTop w:val="0"/>
      <w:marBottom w:val="0"/>
      <w:divBdr>
        <w:top w:val="none" w:sz="0" w:space="0" w:color="auto"/>
        <w:left w:val="none" w:sz="0" w:space="0" w:color="auto"/>
        <w:bottom w:val="none" w:sz="0" w:space="0" w:color="auto"/>
        <w:right w:val="none" w:sz="0" w:space="0" w:color="auto"/>
      </w:divBdr>
    </w:div>
    <w:div w:id="1445688407">
      <w:marLeft w:val="480"/>
      <w:marRight w:val="0"/>
      <w:marTop w:val="0"/>
      <w:marBottom w:val="0"/>
      <w:divBdr>
        <w:top w:val="none" w:sz="0" w:space="0" w:color="auto"/>
        <w:left w:val="none" w:sz="0" w:space="0" w:color="auto"/>
        <w:bottom w:val="none" w:sz="0" w:space="0" w:color="auto"/>
        <w:right w:val="none" w:sz="0" w:space="0" w:color="auto"/>
      </w:divBdr>
    </w:div>
    <w:div w:id="1445727008">
      <w:marLeft w:val="480"/>
      <w:marRight w:val="0"/>
      <w:marTop w:val="0"/>
      <w:marBottom w:val="0"/>
      <w:divBdr>
        <w:top w:val="none" w:sz="0" w:space="0" w:color="auto"/>
        <w:left w:val="none" w:sz="0" w:space="0" w:color="auto"/>
        <w:bottom w:val="none" w:sz="0" w:space="0" w:color="auto"/>
        <w:right w:val="none" w:sz="0" w:space="0" w:color="auto"/>
      </w:divBdr>
    </w:div>
    <w:div w:id="1445729073">
      <w:marLeft w:val="480"/>
      <w:marRight w:val="0"/>
      <w:marTop w:val="0"/>
      <w:marBottom w:val="0"/>
      <w:divBdr>
        <w:top w:val="none" w:sz="0" w:space="0" w:color="auto"/>
        <w:left w:val="none" w:sz="0" w:space="0" w:color="auto"/>
        <w:bottom w:val="none" w:sz="0" w:space="0" w:color="auto"/>
        <w:right w:val="none" w:sz="0" w:space="0" w:color="auto"/>
      </w:divBdr>
    </w:div>
    <w:div w:id="1445734294">
      <w:marLeft w:val="480"/>
      <w:marRight w:val="0"/>
      <w:marTop w:val="0"/>
      <w:marBottom w:val="0"/>
      <w:divBdr>
        <w:top w:val="none" w:sz="0" w:space="0" w:color="auto"/>
        <w:left w:val="none" w:sz="0" w:space="0" w:color="auto"/>
        <w:bottom w:val="none" w:sz="0" w:space="0" w:color="auto"/>
        <w:right w:val="none" w:sz="0" w:space="0" w:color="auto"/>
      </w:divBdr>
    </w:div>
    <w:div w:id="1446004303">
      <w:marLeft w:val="480"/>
      <w:marRight w:val="0"/>
      <w:marTop w:val="0"/>
      <w:marBottom w:val="0"/>
      <w:divBdr>
        <w:top w:val="none" w:sz="0" w:space="0" w:color="auto"/>
        <w:left w:val="none" w:sz="0" w:space="0" w:color="auto"/>
        <w:bottom w:val="none" w:sz="0" w:space="0" w:color="auto"/>
        <w:right w:val="none" w:sz="0" w:space="0" w:color="auto"/>
      </w:divBdr>
    </w:div>
    <w:div w:id="1446075188">
      <w:marLeft w:val="480"/>
      <w:marRight w:val="0"/>
      <w:marTop w:val="0"/>
      <w:marBottom w:val="0"/>
      <w:divBdr>
        <w:top w:val="none" w:sz="0" w:space="0" w:color="auto"/>
        <w:left w:val="none" w:sz="0" w:space="0" w:color="auto"/>
        <w:bottom w:val="none" w:sz="0" w:space="0" w:color="auto"/>
        <w:right w:val="none" w:sz="0" w:space="0" w:color="auto"/>
      </w:divBdr>
    </w:div>
    <w:div w:id="1446118550">
      <w:marLeft w:val="480"/>
      <w:marRight w:val="0"/>
      <w:marTop w:val="0"/>
      <w:marBottom w:val="0"/>
      <w:divBdr>
        <w:top w:val="none" w:sz="0" w:space="0" w:color="auto"/>
        <w:left w:val="none" w:sz="0" w:space="0" w:color="auto"/>
        <w:bottom w:val="none" w:sz="0" w:space="0" w:color="auto"/>
        <w:right w:val="none" w:sz="0" w:space="0" w:color="auto"/>
      </w:divBdr>
    </w:div>
    <w:div w:id="1446119457">
      <w:marLeft w:val="480"/>
      <w:marRight w:val="0"/>
      <w:marTop w:val="0"/>
      <w:marBottom w:val="0"/>
      <w:divBdr>
        <w:top w:val="none" w:sz="0" w:space="0" w:color="auto"/>
        <w:left w:val="none" w:sz="0" w:space="0" w:color="auto"/>
        <w:bottom w:val="none" w:sz="0" w:space="0" w:color="auto"/>
        <w:right w:val="none" w:sz="0" w:space="0" w:color="auto"/>
      </w:divBdr>
    </w:div>
    <w:div w:id="1446122575">
      <w:marLeft w:val="480"/>
      <w:marRight w:val="0"/>
      <w:marTop w:val="0"/>
      <w:marBottom w:val="0"/>
      <w:divBdr>
        <w:top w:val="none" w:sz="0" w:space="0" w:color="auto"/>
        <w:left w:val="none" w:sz="0" w:space="0" w:color="auto"/>
        <w:bottom w:val="none" w:sz="0" w:space="0" w:color="auto"/>
        <w:right w:val="none" w:sz="0" w:space="0" w:color="auto"/>
      </w:divBdr>
    </w:div>
    <w:div w:id="1446147601">
      <w:marLeft w:val="480"/>
      <w:marRight w:val="0"/>
      <w:marTop w:val="0"/>
      <w:marBottom w:val="0"/>
      <w:divBdr>
        <w:top w:val="none" w:sz="0" w:space="0" w:color="auto"/>
        <w:left w:val="none" w:sz="0" w:space="0" w:color="auto"/>
        <w:bottom w:val="none" w:sz="0" w:space="0" w:color="auto"/>
        <w:right w:val="none" w:sz="0" w:space="0" w:color="auto"/>
      </w:divBdr>
    </w:div>
    <w:div w:id="1446264661">
      <w:marLeft w:val="480"/>
      <w:marRight w:val="0"/>
      <w:marTop w:val="0"/>
      <w:marBottom w:val="0"/>
      <w:divBdr>
        <w:top w:val="none" w:sz="0" w:space="0" w:color="auto"/>
        <w:left w:val="none" w:sz="0" w:space="0" w:color="auto"/>
        <w:bottom w:val="none" w:sz="0" w:space="0" w:color="auto"/>
        <w:right w:val="none" w:sz="0" w:space="0" w:color="auto"/>
      </w:divBdr>
    </w:div>
    <w:div w:id="1446265262">
      <w:marLeft w:val="480"/>
      <w:marRight w:val="0"/>
      <w:marTop w:val="0"/>
      <w:marBottom w:val="0"/>
      <w:divBdr>
        <w:top w:val="none" w:sz="0" w:space="0" w:color="auto"/>
        <w:left w:val="none" w:sz="0" w:space="0" w:color="auto"/>
        <w:bottom w:val="none" w:sz="0" w:space="0" w:color="auto"/>
        <w:right w:val="none" w:sz="0" w:space="0" w:color="auto"/>
      </w:divBdr>
    </w:div>
    <w:div w:id="1446270249">
      <w:marLeft w:val="480"/>
      <w:marRight w:val="0"/>
      <w:marTop w:val="0"/>
      <w:marBottom w:val="0"/>
      <w:divBdr>
        <w:top w:val="none" w:sz="0" w:space="0" w:color="auto"/>
        <w:left w:val="none" w:sz="0" w:space="0" w:color="auto"/>
        <w:bottom w:val="none" w:sz="0" w:space="0" w:color="auto"/>
        <w:right w:val="none" w:sz="0" w:space="0" w:color="auto"/>
      </w:divBdr>
    </w:div>
    <w:div w:id="1446458020">
      <w:marLeft w:val="480"/>
      <w:marRight w:val="0"/>
      <w:marTop w:val="0"/>
      <w:marBottom w:val="0"/>
      <w:divBdr>
        <w:top w:val="none" w:sz="0" w:space="0" w:color="auto"/>
        <w:left w:val="none" w:sz="0" w:space="0" w:color="auto"/>
        <w:bottom w:val="none" w:sz="0" w:space="0" w:color="auto"/>
        <w:right w:val="none" w:sz="0" w:space="0" w:color="auto"/>
      </w:divBdr>
    </w:div>
    <w:div w:id="1446458388">
      <w:marLeft w:val="480"/>
      <w:marRight w:val="0"/>
      <w:marTop w:val="0"/>
      <w:marBottom w:val="0"/>
      <w:divBdr>
        <w:top w:val="none" w:sz="0" w:space="0" w:color="auto"/>
        <w:left w:val="none" w:sz="0" w:space="0" w:color="auto"/>
        <w:bottom w:val="none" w:sz="0" w:space="0" w:color="auto"/>
        <w:right w:val="none" w:sz="0" w:space="0" w:color="auto"/>
      </w:divBdr>
    </w:div>
    <w:div w:id="1446653785">
      <w:marLeft w:val="480"/>
      <w:marRight w:val="0"/>
      <w:marTop w:val="0"/>
      <w:marBottom w:val="0"/>
      <w:divBdr>
        <w:top w:val="none" w:sz="0" w:space="0" w:color="auto"/>
        <w:left w:val="none" w:sz="0" w:space="0" w:color="auto"/>
        <w:bottom w:val="none" w:sz="0" w:space="0" w:color="auto"/>
        <w:right w:val="none" w:sz="0" w:space="0" w:color="auto"/>
      </w:divBdr>
    </w:div>
    <w:div w:id="1446654225">
      <w:marLeft w:val="480"/>
      <w:marRight w:val="0"/>
      <w:marTop w:val="0"/>
      <w:marBottom w:val="0"/>
      <w:divBdr>
        <w:top w:val="none" w:sz="0" w:space="0" w:color="auto"/>
        <w:left w:val="none" w:sz="0" w:space="0" w:color="auto"/>
        <w:bottom w:val="none" w:sz="0" w:space="0" w:color="auto"/>
        <w:right w:val="none" w:sz="0" w:space="0" w:color="auto"/>
      </w:divBdr>
    </w:div>
    <w:div w:id="1446657305">
      <w:marLeft w:val="480"/>
      <w:marRight w:val="0"/>
      <w:marTop w:val="0"/>
      <w:marBottom w:val="0"/>
      <w:divBdr>
        <w:top w:val="none" w:sz="0" w:space="0" w:color="auto"/>
        <w:left w:val="none" w:sz="0" w:space="0" w:color="auto"/>
        <w:bottom w:val="none" w:sz="0" w:space="0" w:color="auto"/>
        <w:right w:val="none" w:sz="0" w:space="0" w:color="auto"/>
      </w:divBdr>
    </w:div>
    <w:div w:id="1446729059">
      <w:marLeft w:val="480"/>
      <w:marRight w:val="0"/>
      <w:marTop w:val="0"/>
      <w:marBottom w:val="0"/>
      <w:divBdr>
        <w:top w:val="none" w:sz="0" w:space="0" w:color="auto"/>
        <w:left w:val="none" w:sz="0" w:space="0" w:color="auto"/>
        <w:bottom w:val="none" w:sz="0" w:space="0" w:color="auto"/>
        <w:right w:val="none" w:sz="0" w:space="0" w:color="auto"/>
      </w:divBdr>
    </w:div>
    <w:div w:id="1446775172">
      <w:marLeft w:val="480"/>
      <w:marRight w:val="0"/>
      <w:marTop w:val="0"/>
      <w:marBottom w:val="0"/>
      <w:divBdr>
        <w:top w:val="none" w:sz="0" w:space="0" w:color="auto"/>
        <w:left w:val="none" w:sz="0" w:space="0" w:color="auto"/>
        <w:bottom w:val="none" w:sz="0" w:space="0" w:color="auto"/>
        <w:right w:val="none" w:sz="0" w:space="0" w:color="auto"/>
      </w:divBdr>
    </w:div>
    <w:div w:id="1446777856">
      <w:marLeft w:val="480"/>
      <w:marRight w:val="0"/>
      <w:marTop w:val="0"/>
      <w:marBottom w:val="0"/>
      <w:divBdr>
        <w:top w:val="none" w:sz="0" w:space="0" w:color="auto"/>
        <w:left w:val="none" w:sz="0" w:space="0" w:color="auto"/>
        <w:bottom w:val="none" w:sz="0" w:space="0" w:color="auto"/>
        <w:right w:val="none" w:sz="0" w:space="0" w:color="auto"/>
      </w:divBdr>
    </w:div>
    <w:div w:id="1446805375">
      <w:marLeft w:val="480"/>
      <w:marRight w:val="0"/>
      <w:marTop w:val="0"/>
      <w:marBottom w:val="0"/>
      <w:divBdr>
        <w:top w:val="none" w:sz="0" w:space="0" w:color="auto"/>
        <w:left w:val="none" w:sz="0" w:space="0" w:color="auto"/>
        <w:bottom w:val="none" w:sz="0" w:space="0" w:color="auto"/>
        <w:right w:val="none" w:sz="0" w:space="0" w:color="auto"/>
      </w:divBdr>
    </w:div>
    <w:div w:id="1446848988">
      <w:marLeft w:val="480"/>
      <w:marRight w:val="0"/>
      <w:marTop w:val="0"/>
      <w:marBottom w:val="0"/>
      <w:divBdr>
        <w:top w:val="none" w:sz="0" w:space="0" w:color="auto"/>
        <w:left w:val="none" w:sz="0" w:space="0" w:color="auto"/>
        <w:bottom w:val="none" w:sz="0" w:space="0" w:color="auto"/>
        <w:right w:val="none" w:sz="0" w:space="0" w:color="auto"/>
      </w:divBdr>
    </w:div>
    <w:div w:id="1446995222">
      <w:marLeft w:val="480"/>
      <w:marRight w:val="0"/>
      <w:marTop w:val="0"/>
      <w:marBottom w:val="0"/>
      <w:divBdr>
        <w:top w:val="none" w:sz="0" w:space="0" w:color="auto"/>
        <w:left w:val="none" w:sz="0" w:space="0" w:color="auto"/>
        <w:bottom w:val="none" w:sz="0" w:space="0" w:color="auto"/>
        <w:right w:val="none" w:sz="0" w:space="0" w:color="auto"/>
      </w:divBdr>
    </w:div>
    <w:div w:id="1446995502">
      <w:marLeft w:val="480"/>
      <w:marRight w:val="0"/>
      <w:marTop w:val="0"/>
      <w:marBottom w:val="0"/>
      <w:divBdr>
        <w:top w:val="none" w:sz="0" w:space="0" w:color="auto"/>
        <w:left w:val="none" w:sz="0" w:space="0" w:color="auto"/>
        <w:bottom w:val="none" w:sz="0" w:space="0" w:color="auto"/>
        <w:right w:val="none" w:sz="0" w:space="0" w:color="auto"/>
      </w:divBdr>
    </w:div>
    <w:div w:id="1446996627">
      <w:marLeft w:val="480"/>
      <w:marRight w:val="0"/>
      <w:marTop w:val="0"/>
      <w:marBottom w:val="0"/>
      <w:divBdr>
        <w:top w:val="none" w:sz="0" w:space="0" w:color="auto"/>
        <w:left w:val="none" w:sz="0" w:space="0" w:color="auto"/>
        <w:bottom w:val="none" w:sz="0" w:space="0" w:color="auto"/>
        <w:right w:val="none" w:sz="0" w:space="0" w:color="auto"/>
      </w:divBdr>
    </w:div>
    <w:div w:id="1447002008">
      <w:marLeft w:val="480"/>
      <w:marRight w:val="0"/>
      <w:marTop w:val="0"/>
      <w:marBottom w:val="0"/>
      <w:divBdr>
        <w:top w:val="none" w:sz="0" w:space="0" w:color="auto"/>
        <w:left w:val="none" w:sz="0" w:space="0" w:color="auto"/>
        <w:bottom w:val="none" w:sz="0" w:space="0" w:color="auto"/>
        <w:right w:val="none" w:sz="0" w:space="0" w:color="auto"/>
      </w:divBdr>
    </w:div>
    <w:div w:id="1447120843">
      <w:marLeft w:val="480"/>
      <w:marRight w:val="0"/>
      <w:marTop w:val="0"/>
      <w:marBottom w:val="0"/>
      <w:divBdr>
        <w:top w:val="none" w:sz="0" w:space="0" w:color="auto"/>
        <w:left w:val="none" w:sz="0" w:space="0" w:color="auto"/>
        <w:bottom w:val="none" w:sz="0" w:space="0" w:color="auto"/>
        <w:right w:val="none" w:sz="0" w:space="0" w:color="auto"/>
      </w:divBdr>
    </w:div>
    <w:div w:id="1447237890">
      <w:marLeft w:val="480"/>
      <w:marRight w:val="0"/>
      <w:marTop w:val="0"/>
      <w:marBottom w:val="0"/>
      <w:divBdr>
        <w:top w:val="none" w:sz="0" w:space="0" w:color="auto"/>
        <w:left w:val="none" w:sz="0" w:space="0" w:color="auto"/>
        <w:bottom w:val="none" w:sz="0" w:space="0" w:color="auto"/>
        <w:right w:val="none" w:sz="0" w:space="0" w:color="auto"/>
      </w:divBdr>
    </w:div>
    <w:div w:id="1447313154">
      <w:marLeft w:val="480"/>
      <w:marRight w:val="0"/>
      <w:marTop w:val="0"/>
      <w:marBottom w:val="0"/>
      <w:divBdr>
        <w:top w:val="none" w:sz="0" w:space="0" w:color="auto"/>
        <w:left w:val="none" w:sz="0" w:space="0" w:color="auto"/>
        <w:bottom w:val="none" w:sz="0" w:space="0" w:color="auto"/>
        <w:right w:val="none" w:sz="0" w:space="0" w:color="auto"/>
      </w:divBdr>
    </w:div>
    <w:div w:id="1447387644">
      <w:marLeft w:val="480"/>
      <w:marRight w:val="0"/>
      <w:marTop w:val="0"/>
      <w:marBottom w:val="0"/>
      <w:divBdr>
        <w:top w:val="none" w:sz="0" w:space="0" w:color="auto"/>
        <w:left w:val="none" w:sz="0" w:space="0" w:color="auto"/>
        <w:bottom w:val="none" w:sz="0" w:space="0" w:color="auto"/>
        <w:right w:val="none" w:sz="0" w:space="0" w:color="auto"/>
      </w:divBdr>
    </w:div>
    <w:div w:id="1447428447">
      <w:marLeft w:val="480"/>
      <w:marRight w:val="0"/>
      <w:marTop w:val="0"/>
      <w:marBottom w:val="0"/>
      <w:divBdr>
        <w:top w:val="none" w:sz="0" w:space="0" w:color="auto"/>
        <w:left w:val="none" w:sz="0" w:space="0" w:color="auto"/>
        <w:bottom w:val="none" w:sz="0" w:space="0" w:color="auto"/>
        <w:right w:val="none" w:sz="0" w:space="0" w:color="auto"/>
      </w:divBdr>
    </w:div>
    <w:div w:id="1447502004">
      <w:marLeft w:val="480"/>
      <w:marRight w:val="0"/>
      <w:marTop w:val="0"/>
      <w:marBottom w:val="0"/>
      <w:divBdr>
        <w:top w:val="none" w:sz="0" w:space="0" w:color="auto"/>
        <w:left w:val="none" w:sz="0" w:space="0" w:color="auto"/>
        <w:bottom w:val="none" w:sz="0" w:space="0" w:color="auto"/>
        <w:right w:val="none" w:sz="0" w:space="0" w:color="auto"/>
      </w:divBdr>
    </w:div>
    <w:div w:id="1447580476">
      <w:marLeft w:val="480"/>
      <w:marRight w:val="0"/>
      <w:marTop w:val="0"/>
      <w:marBottom w:val="0"/>
      <w:divBdr>
        <w:top w:val="none" w:sz="0" w:space="0" w:color="auto"/>
        <w:left w:val="none" w:sz="0" w:space="0" w:color="auto"/>
        <w:bottom w:val="none" w:sz="0" w:space="0" w:color="auto"/>
        <w:right w:val="none" w:sz="0" w:space="0" w:color="auto"/>
      </w:divBdr>
    </w:div>
    <w:div w:id="1447625220">
      <w:marLeft w:val="480"/>
      <w:marRight w:val="0"/>
      <w:marTop w:val="0"/>
      <w:marBottom w:val="0"/>
      <w:divBdr>
        <w:top w:val="none" w:sz="0" w:space="0" w:color="auto"/>
        <w:left w:val="none" w:sz="0" w:space="0" w:color="auto"/>
        <w:bottom w:val="none" w:sz="0" w:space="0" w:color="auto"/>
        <w:right w:val="none" w:sz="0" w:space="0" w:color="auto"/>
      </w:divBdr>
    </w:div>
    <w:div w:id="1447651465">
      <w:marLeft w:val="480"/>
      <w:marRight w:val="0"/>
      <w:marTop w:val="0"/>
      <w:marBottom w:val="0"/>
      <w:divBdr>
        <w:top w:val="none" w:sz="0" w:space="0" w:color="auto"/>
        <w:left w:val="none" w:sz="0" w:space="0" w:color="auto"/>
        <w:bottom w:val="none" w:sz="0" w:space="0" w:color="auto"/>
        <w:right w:val="none" w:sz="0" w:space="0" w:color="auto"/>
      </w:divBdr>
    </w:div>
    <w:div w:id="1447654029">
      <w:marLeft w:val="480"/>
      <w:marRight w:val="0"/>
      <w:marTop w:val="0"/>
      <w:marBottom w:val="0"/>
      <w:divBdr>
        <w:top w:val="none" w:sz="0" w:space="0" w:color="auto"/>
        <w:left w:val="none" w:sz="0" w:space="0" w:color="auto"/>
        <w:bottom w:val="none" w:sz="0" w:space="0" w:color="auto"/>
        <w:right w:val="none" w:sz="0" w:space="0" w:color="auto"/>
      </w:divBdr>
    </w:div>
    <w:div w:id="1447695382">
      <w:marLeft w:val="480"/>
      <w:marRight w:val="0"/>
      <w:marTop w:val="0"/>
      <w:marBottom w:val="0"/>
      <w:divBdr>
        <w:top w:val="none" w:sz="0" w:space="0" w:color="auto"/>
        <w:left w:val="none" w:sz="0" w:space="0" w:color="auto"/>
        <w:bottom w:val="none" w:sz="0" w:space="0" w:color="auto"/>
        <w:right w:val="none" w:sz="0" w:space="0" w:color="auto"/>
      </w:divBdr>
    </w:div>
    <w:div w:id="1447697974">
      <w:marLeft w:val="480"/>
      <w:marRight w:val="0"/>
      <w:marTop w:val="0"/>
      <w:marBottom w:val="0"/>
      <w:divBdr>
        <w:top w:val="none" w:sz="0" w:space="0" w:color="auto"/>
        <w:left w:val="none" w:sz="0" w:space="0" w:color="auto"/>
        <w:bottom w:val="none" w:sz="0" w:space="0" w:color="auto"/>
        <w:right w:val="none" w:sz="0" w:space="0" w:color="auto"/>
      </w:divBdr>
    </w:div>
    <w:div w:id="1447772775">
      <w:marLeft w:val="480"/>
      <w:marRight w:val="0"/>
      <w:marTop w:val="0"/>
      <w:marBottom w:val="0"/>
      <w:divBdr>
        <w:top w:val="none" w:sz="0" w:space="0" w:color="auto"/>
        <w:left w:val="none" w:sz="0" w:space="0" w:color="auto"/>
        <w:bottom w:val="none" w:sz="0" w:space="0" w:color="auto"/>
        <w:right w:val="none" w:sz="0" w:space="0" w:color="auto"/>
      </w:divBdr>
    </w:div>
    <w:div w:id="1447773952">
      <w:marLeft w:val="480"/>
      <w:marRight w:val="0"/>
      <w:marTop w:val="0"/>
      <w:marBottom w:val="0"/>
      <w:divBdr>
        <w:top w:val="none" w:sz="0" w:space="0" w:color="auto"/>
        <w:left w:val="none" w:sz="0" w:space="0" w:color="auto"/>
        <w:bottom w:val="none" w:sz="0" w:space="0" w:color="auto"/>
        <w:right w:val="none" w:sz="0" w:space="0" w:color="auto"/>
      </w:divBdr>
    </w:div>
    <w:div w:id="1447849374">
      <w:marLeft w:val="480"/>
      <w:marRight w:val="0"/>
      <w:marTop w:val="0"/>
      <w:marBottom w:val="0"/>
      <w:divBdr>
        <w:top w:val="none" w:sz="0" w:space="0" w:color="auto"/>
        <w:left w:val="none" w:sz="0" w:space="0" w:color="auto"/>
        <w:bottom w:val="none" w:sz="0" w:space="0" w:color="auto"/>
        <w:right w:val="none" w:sz="0" w:space="0" w:color="auto"/>
      </w:divBdr>
    </w:div>
    <w:div w:id="1447852414">
      <w:marLeft w:val="480"/>
      <w:marRight w:val="0"/>
      <w:marTop w:val="0"/>
      <w:marBottom w:val="0"/>
      <w:divBdr>
        <w:top w:val="none" w:sz="0" w:space="0" w:color="auto"/>
        <w:left w:val="none" w:sz="0" w:space="0" w:color="auto"/>
        <w:bottom w:val="none" w:sz="0" w:space="0" w:color="auto"/>
        <w:right w:val="none" w:sz="0" w:space="0" w:color="auto"/>
      </w:divBdr>
    </w:div>
    <w:div w:id="1447889571">
      <w:marLeft w:val="480"/>
      <w:marRight w:val="0"/>
      <w:marTop w:val="0"/>
      <w:marBottom w:val="0"/>
      <w:divBdr>
        <w:top w:val="none" w:sz="0" w:space="0" w:color="auto"/>
        <w:left w:val="none" w:sz="0" w:space="0" w:color="auto"/>
        <w:bottom w:val="none" w:sz="0" w:space="0" w:color="auto"/>
        <w:right w:val="none" w:sz="0" w:space="0" w:color="auto"/>
      </w:divBdr>
    </w:div>
    <w:div w:id="1447889724">
      <w:marLeft w:val="480"/>
      <w:marRight w:val="0"/>
      <w:marTop w:val="0"/>
      <w:marBottom w:val="0"/>
      <w:divBdr>
        <w:top w:val="none" w:sz="0" w:space="0" w:color="auto"/>
        <w:left w:val="none" w:sz="0" w:space="0" w:color="auto"/>
        <w:bottom w:val="none" w:sz="0" w:space="0" w:color="auto"/>
        <w:right w:val="none" w:sz="0" w:space="0" w:color="auto"/>
      </w:divBdr>
    </w:div>
    <w:div w:id="1447969500">
      <w:marLeft w:val="480"/>
      <w:marRight w:val="0"/>
      <w:marTop w:val="0"/>
      <w:marBottom w:val="0"/>
      <w:divBdr>
        <w:top w:val="none" w:sz="0" w:space="0" w:color="auto"/>
        <w:left w:val="none" w:sz="0" w:space="0" w:color="auto"/>
        <w:bottom w:val="none" w:sz="0" w:space="0" w:color="auto"/>
        <w:right w:val="none" w:sz="0" w:space="0" w:color="auto"/>
      </w:divBdr>
    </w:div>
    <w:div w:id="1448041228">
      <w:marLeft w:val="480"/>
      <w:marRight w:val="0"/>
      <w:marTop w:val="0"/>
      <w:marBottom w:val="0"/>
      <w:divBdr>
        <w:top w:val="none" w:sz="0" w:space="0" w:color="auto"/>
        <w:left w:val="none" w:sz="0" w:space="0" w:color="auto"/>
        <w:bottom w:val="none" w:sz="0" w:space="0" w:color="auto"/>
        <w:right w:val="none" w:sz="0" w:space="0" w:color="auto"/>
      </w:divBdr>
    </w:div>
    <w:div w:id="1448088335">
      <w:marLeft w:val="480"/>
      <w:marRight w:val="0"/>
      <w:marTop w:val="0"/>
      <w:marBottom w:val="0"/>
      <w:divBdr>
        <w:top w:val="none" w:sz="0" w:space="0" w:color="auto"/>
        <w:left w:val="none" w:sz="0" w:space="0" w:color="auto"/>
        <w:bottom w:val="none" w:sz="0" w:space="0" w:color="auto"/>
        <w:right w:val="none" w:sz="0" w:space="0" w:color="auto"/>
      </w:divBdr>
    </w:div>
    <w:div w:id="1448156376">
      <w:marLeft w:val="480"/>
      <w:marRight w:val="0"/>
      <w:marTop w:val="0"/>
      <w:marBottom w:val="0"/>
      <w:divBdr>
        <w:top w:val="none" w:sz="0" w:space="0" w:color="auto"/>
        <w:left w:val="none" w:sz="0" w:space="0" w:color="auto"/>
        <w:bottom w:val="none" w:sz="0" w:space="0" w:color="auto"/>
        <w:right w:val="none" w:sz="0" w:space="0" w:color="auto"/>
      </w:divBdr>
    </w:div>
    <w:div w:id="1448230631">
      <w:marLeft w:val="480"/>
      <w:marRight w:val="0"/>
      <w:marTop w:val="0"/>
      <w:marBottom w:val="0"/>
      <w:divBdr>
        <w:top w:val="none" w:sz="0" w:space="0" w:color="auto"/>
        <w:left w:val="none" w:sz="0" w:space="0" w:color="auto"/>
        <w:bottom w:val="none" w:sz="0" w:space="0" w:color="auto"/>
        <w:right w:val="none" w:sz="0" w:space="0" w:color="auto"/>
      </w:divBdr>
    </w:div>
    <w:div w:id="1448230669">
      <w:marLeft w:val="480"/>
      <w:marRight w:val="0"/>
      <w:marTop w:val="0"/>
      <w:marBottom w:val="0"/>
      <w:divBdr>
        <w:top w:val="none" w:sz="0" w:space="0" w:color="auto"/>
        <w:left w:val="none" w:sz="0" w:space="0" w:color="auto"/>
        <w:bottom w:val="none" w:sz="0" w:space="0" w:color="auto"/>
        <w:right w:val="none" w:sz="0" w:space="0" w:color="auto"/>
      </w:divBdr>
    </w:div>
    <w:div w:id="1448236152">
      <w:marLeft w:val="480"/>
      <w:marRight w:val="0"/>
      <w:marTop w:val="0"/>
      <w:marBottom w:val="0"/>
      <w:divBdr>
        <w:top w:val="none" w:sz="0" w:space="0" w:color="auto"/>
        <w:left w:val="none" w:sz="0" w:space="0" w:color="auto"/>
        <w:bottom w:val="none" w:sz="0" w:space="0" w:color="auto"/>
        <w:right w:val="none" w:sz="0" w:space="0" w:color="auto"/>
      </w:divBdr>
    </w:div>
    <w:div w:id="1448312457">
      <w:marLeft w:val="480"/>
      <w:marRight w:val="0"/>
      <w:marTop w:val="0"/>
      <w:marBottom w:val="0"/>
      <w:divBdr>
        <w:top w:val="none" w:sz="0" w:space="0" w:color="auto"/>
        <w:left w:val="none" w:sz="0" w:space="0" w:color="auto"/>
        <w:bottom w:val="none" w:sz="0" w:space="0" w:color="auto"/>
        <w:right w:val="none" w:sz="0" w:space="0" w:color="auto"/>
      </w:divBdr>
    </w:div>
    <w:div w:id="1448350600">
      <w:marLeft w:val="480"/>
      <w:marRight w:val="0"/>
      <w:marTop w:val="0"/>
      <w:marBottom w:val="0"/>
      <w:divBdr>
        <w:top w:val="none" w:sz="0" w:space="0" w:color="auto"/>
        <w:left w:val="none" w:sz="0" w:space="0" w:color="auto"/>
        <w:bottom w:val="none" w:sz="0" w:space="0" w:color="auto"/>
        <w:right w:val="none" w:sz="0" w:space="0" w:color="auto"/>
      </w:divBdr>
    </w:div>
    <w:div w:id="1448357093">
      <w:marLeft w:val="480"/>
      <w:marRight w:val="0"/>
      <w:marTop w:val="0"/>
      <w:marBottom w:val="0"/>
      <w:divBdr>
        <w:top w:val="none" w:sz="0" w:space="0" w:color="auto"/>
        <w:left w:val="none" w:sz="0" w:space="0" w:color="auto"/>
        <w:bottom w:val="none" w:sz="0" w:space="0" w:color="auto"/>
        <w:right w:val="none" w:sz="0" w:space="0" w:color="auto"/>
      </w:divBdr>
    </w:div>
    <w:div w:id="1448357337">
      <w:marLeft w:val="480"/>
      <w:marRight w:val="0"/>
      <w:marTop w:val="0"/>
      <w:marBottom w:val="0"/>
      <w:divBdr>
        <w:top w:val="none" w:sz="0" w:space="0" w:color="auto"/>
        <w:left w:val="none" w:sz="0" w:space="0" w:color="auto"/>
        <w:bottom w:val="none" w:sz="0" w:space="0" w:color="auto"/>
        <w:right w:val="none" w:sz="0" w:space="0" w:color="auto"/>
      </w:divBdr>
    </w:div>
    <w:div w:id="1448429059">
      <w:marLeft w:val="480"/>
      <w:marRight w:val="0"/>
      <w:marTop w:val="0"/>
      <w:marBottom w:val="0"/>
      <w:divBdr>
        <w:top w:val="none" w:sz="0" w:space="0" w:color="auto"/>
        <w:left w:val="none" w:sz="0" w:space="0" w:color="auto"/>
        <w:bottom w:val="none" w:sz="0" w:space="0" w:color="auto"/>
        <w:right w:val="none" w:sz="0" w:space="0" w:color="auto"/>
      </w:divBdr>
    </w:div>
    <w:div w:id="1448433141">
      <w:marLeft w:val="480"/>
      <w:marRight w:val="0"/>
      <w:marTop w:val="0"/>
      <w:marBottom w:val="0"/>
      <w:divBdr>
        <w:top w:val="none" w:sz="0" w:space="0" w:color="auto"/>
        <w:left w:val="none" w:sz="0" w:space="0" w:color="auto"/>
        <w:bottom w:val="none" w:sz="0" w:space="0" w:color="auto"/>
        <w:right w:val="none" w:sz="0" w:space="0" w:color="auto"/>
      </w:divBdr>
    </w:div>
    <w:div w:id="1448501990">
      <w:marLeft w:val="480"/>
      <w:marRight w:val="0"/>
      <w:marTop w:val="0"/>
      <w:marBottom w:val="0"/>
      <w:divBdr>
        <w:top w:val="none" w:sz="0" w:space="0" w:color="auto"/>
        <w:left w:val="none" w:sz="0" w:space="0" w:color="auto"/>
        <w:bottom w:val="none" w:sz="0" w:space="0" w:color="auto"/>
        <w:right w:val="none" w:sz="0" w:space="0" w:color="auto"/>
      </w:divBdr>
    </w:div>
    <w:div w:id="1448502485">
      <w:marLeft w:val="480"/>
      <w:marRight w:val="0"/>
      <w:marTop w:val="0"/>
      <w:marBottom w:val="0"/>
      <w:divBdr>
        <w:top w:val="none" w:sz="0" w:space="0" w:color="auto"/>
        <w:left w:val="none" w:sz="0" w:space="0" w:color="auto"/>
        <w:bottom w:val="none" w:sz="0" w:space="0" w:color="auto"/>
        <w:right w:val="none" w:sz="0" w:space="0" w:color="auto"/>
      </w:divBdr>
    </w:div>
    <w:div w:id="1448544390">
      <w:marLeft w:val="480"/>
      <w:marRight w:val="0"/>
      <w:marTop w:val="0"/>
      <w:marBottom w:val="0"/>
      <w:divBdr>
        <w:top w:val="none" w:sz="0" w:space="0" w:color="auto"/>
        <w:left w:val="none" w:sz="0" w:space="0" w:color="auto"/>
        <w:bottom w:val="none" w:sz="0" w:space="0" w:color="auto"/>
        <w:right w:val="none" w:sz="0" w:space="0" w:color="auto"/>
      </w:divBdr>
    </w:div>
    <w:div w:id="1448549815">
      <w:marLeft w:val="480"/>
      <w:marRight w:val="0"/>
      <w:marTop w:val="0"/>
      <w:marBottom w:val="0"/>
      <w:divBdr>
        <w:top w:val="none" w:sz="0" w:space="0" w:color="auto"/>
        <w:left w:val="none" w:sz="0" w:space="0" w:color="auto"/>
        <w:bottom w:val="none" w:sz="0" w:space="0" w:color="auto"/>
        <w:right w:val="none" w:sz="0" w:space="0" w:color="auto"/>
      </w:divBdr>
    </w:div>
    <w:div w:id="1448622379">
      <w:marLeft w:val="480"/>
      <w:marRight w:val="0"/>
      <w:marTop w:val="0"/>
      <w:marBottom w:val="0"/>
      <w:divBdr>
        <w:top w:val="none" w:sz="0" w:space="0" w:color="auto"/>
        <w:left w:val="none" w:sz="0" w:space="0" w:color="auto"/>
        <w:bottom w:val="none" w:sz="0" w:space="0" w:color="auto"/>
        <w:right w:val="none" w:sz="0" w:space="0" w:color="auto"/>
      </w:divBdr>
    </w:div>
    <w:div w:id="1448625382">
      <w:marLeft w:val="480"/>
      <w:marRight w:val="0"/>
      <w:marTop w:val="0"/>
      <w:marBottom w:val="0"/>
      <w:divBdr>
        <w:top w:val="none" w:sz="0" w:space="0" w:color="auto"/>
        <w:left w:val="none" w:sz="0" w:space="0" w:color="auto"/>
        <w:bottom w:val="none" w:sz="0" w:space="0" w:color="auto"/>
        <w:right w:val="none" w:sz="0" w:space="0" w:color="auto"/>
      </w:divBdr>
    </w:div>
    <w:div w:id="1448771268">
      <w:marLeft w:val="480"/>
      <w:marRight w:val="0"/>
      <w:marTop w:val="0"/>
      <w:marBottom w:val="0"/>
      <w:divBdr>
        <w:top w:val="none" w:sz="0" w:space="0" w:color="auto"/>
        <w:left w:val="none" w:sz="0" w:space="0" w:color="auto"/>
        <w:bottom w:val="none" w:sz="0" w:space="0" w:color="auto"/>
        <w:right w:val="none" w:sz="0" w:space="0" w:color="auto"/>
      </w:divBdr>
    </w:div>
    <w:div w:id="1448887067">
      <w:marLeft w:val="480"/>
      <w:marRight w:val="0"/>
      <w:marTop w:val="0"/>
      <w:marBottom w:val="0"/>
      <w:divBdr>
        <w:top w:val="none" w:sz="0" w:space="0" w:color="auto"/>
        <w:left w:val="none" w:sz="0" w:space="0" w:color="auto"/>
        <w:bottom w:val="none" w:sz="0" w:space="0" w:color="auto"/>
        <w:right w:val="none" w:sz="0" w:space="0" w:color="auto"/>
      </w:divBdr>
    </w:div>
    <w:div w:id="1448891232">
      <w:marLeft w:val="480"/>
      <w:marRight w:val="0"/>
      <w:marTop w:val="0"/>
      <w:marBottom w:val="0"/>
      <w:divBdr>
        <w:top w:val="none" w:sz="0" w:space="0" w:color="auto"/>
        <w:left w:val="none" w:sz="0" w:space="0" w:color="auto"/>
        <w:bottom w:val="none" w:sz="0" w:space="0" w:color="auto"/>
        <w:right w:val="none" w:sz="0" w:space="0" w:color="auto"/>
      </w:divBdr>
    </w:div>
    <w:div w:id="1448936637">
      <w:marLeft w:val="480"/>
      <w:marRight w:val="0"/>
      <w:marTop w:val="0"/>
      <w:marBottom w:val="0"/>
      <w:divBdr>
        <w:top w:val="none" w:sz="0" w:space="0" w:color="auto"/>
        <w:left w:val="none" w:sz="0" w:space="0" w:color="auto"/>
        <w:bottom w:val="none" w:sz="0" w:space="0" w:color="auto"/>
        <w:right w:val="none" w:sz="0" w:space="0" w:color="auto"/>
      </w:divBdr>
    </w:div>
    <w:div w:id="1448936854">
      <w:marLeft w:val="480"/>
      <w:marRight w:val="0"/>
      <w:marTop w:val="0"/>
      <w:marBottom w:val="0"/>
      <w:divBdr>
        <w:top w:val="none" w:sz="0" w:space="0" w:color="auto"/>
        <w:left w:val="none" w:sz="0" w:space="0" w:color="auto"/>
        <w:bottom w:val="none" w:sz="0" w:space="0" w:color="auto"/>
        <w:right w:val="none" w:sz="0" w:space="0" w:color="auto"/>
      </w:divBdr>
    </w:div>
    <w:div w:id="1448963071">
      <w:marLeft w:val="480"/>
      <w:marRight w:val="0"/>
      <w:marTop w:val="0"/>
      <w:marBottom w:val="0"/>
      <w:divBdr>
        <w:top w:val="none" w:sz="0" w:space="0" w:color="auto"/>
        <w:left w:val="none" w:sz="0" w:space="0" w:color="auto"/>
        <w:bottom w:val="none" w:sz="0" w:space="0" w:color="auto"/>
        <w:right w:val="none" w:sz="0" w:space="0" w:color="auto"/>
      </w:divBdr>
    </w:div>
    <w:div w:id="1449003602">
      <w:marLeft w:val="480"/>
      <w:marRight w:val="0"/>
      <w:marTop w:val="0"/>
      <w:marBottom w:val="0"/>
      <w:divBdr>
        <w:top w:val="none" w:sz="0" w:space="0" w:color="auto"/>
        <w:left w:val="none" w:sz="0" w:space="0" w:color="auto"/>
        <w:bottom w:val="none" w:sz="0" w:space="0" w:color="auto"/>
        <w:right w:val="none" w:sz="0" w:space="0" w:color="auto"/>
      </w:divBdr>
    </w:div>
    <w:div w:id="1449006562">
      <w:marLeft w:val="480"/>
      <w:marRight w:val="0"/>
      <w:marTop w:val="0"/>
      <w:marBottom w:val="0"/>
      <w:divBdr>
        <w:top w:val="none" w:sz="0" w:space="0" w:color="auto"/>
        <w:left w:val="none" w:sz="0" w:space="0" w:color="auto"/>
        <w:bottom w:val="none" w:sz="0" w:space="0" w:color="auto"/>
        <w:right w:val="none" w:sz="0" w:space="0" w:color="auto"/>
      </w:divBdr>
    </w:div>
    <w:div w:id="1449007681">
      <w:marLeft w:val="480"/>
      <w:marRight w:val="0"/>
      <w:marTop w:val="0"/>
      <w:marBottom w:val="0"/>
      <w:divBdr>
        <w:top w:val="none" w:sz="0" w:space="0" w:color="auto"/>
        <w:left w:val="none" w:sz="0" w:space="0" w:color="auto"/>
        <w:bottom w:val="none" w:sz="0" w:space="0" w:color="auto"/>
        <w:right w:val="none" w:sz="0" w:space="0" w:color="auto"/>
      </w:divBdr>
    </w:div>
    <w:div w:id="1449008373">
      <w:marLeft w:val="480"/>
      <w:marRight w:val="0"/>
      <w:marTop w:val="0"/>
      <w:marBottom w:val="0"/>
      <w:divBdr>
        <w:top w:val="none" w:sz="0" w:space="0" w:color="auto"/>
        <w:left w:val="none" w:sz="0" w:space="0" w:color="auto"/>
        <w:bottom w:val="none" w:sz="0" w:space="0" w:color="auto"/>
        <w:right w:val="none" w:sz="0" w:space="0" w:color="auto"/>
      </w:divBdr>
    </w:div>
    <w:div w:id="1449085106">
      <w:marLeft w:val="480"/>
      <w:marRight w:val="0"/>
      <w:marTop w:val="0"/>
      <w:marBottom w:val="0"/>
      <w:divBdr>
        <w:top w:val="none" w:sz="0" w:space="0" w:color="auto"/>
        <w:left w:val="none" w:sz="0" w:space="0" w:color="auto"/>
        <w:bottom w:val="none" w:sz="0" w:space="0" w:color="auto"/>
        <w:right w:val="none" w:sz="0" w:space="0" w:color="auto"/>
      </w:divBdr>
    </w:div>
    <w:div w:id="1449202631">
      <w:marLeft w:val="480"/>
      <w:marRight w:val="0"/>
      <w:marTop w:val="0"/>
      <w:marBottom w:val="0"/>
      <w:divBdr>
        <w:top w:val="none" w:sz="0" w:space="0" w:color="auto"/>
        <w:left w:val="none" w:sz="0" w:space="0" w:color="auto"/>
        <w:bottom w:val="none" w:sz="0" w:space="0" w:color="auto"/>
        <w:right w:val="none" w:sz="0" w:space="0" w:color="auto"/>
      </w:divBdr>
    </w:div>
    <w:div w:id="1449277139">
      <w:marLeft w:val="480"/>
      <w:marRight w:val="0"/>
      <w:marTop w:val="0"/>
      <w:marBottom w:val="0"/>
      <w:divBdr>
        <w:top w:val="none" w:sz="0" w:space="0" w:color="auto"/>
        <w:left w:val="none" w:sz="0" w:space="0" w:color="auto"/>
        <w:bottom w:val="none" w:sz="0" w:space="0" w:color="auto"/>
        <w:right w:val="none" w:sz="0" w:space="0" w:color="auto"/>
      </w:divBdr>
    </w:div>
    <w:div w:id="1449277492">
      <w:marLeft w:val="480"/>
      <w:marRight w:val="0"/>
      <w:marTop w:val="0"/>
      <w:marBottom w:val="0"/>
      <w:divBdr>
        <w:top w:val="none" w:sz="0" w:space="0" w:color="auto"/>
        <w:left w:val="none" w:sz="0" w:space="0" w:color="auto"/>
        <w:bottom w:val="none" w:sz="0" w:space="0" w:color="auto"/>
        <w:right w:val="none" w:sz="0" w:space="0" w:color="auto"/>
      </w:divBdr>
    </w:div>
    <w:div w:id="1449355206">
      <w:marLeft w:val="480"/>
      <w:marRight w:val="0"/>
      <w:marTop w:val="0"/>
      <w:marBottom w:val="0"/>
      <w:divBdr>
        <w:top w:val="none" w:sz="0" w:space="0" w:color="auto"/>
        <w:left w:val="none" w:sz="0" w:space="0" w:color="auto"/>
        <w:bottom w:val="none" w:sz="0" w:space="0" w:color="auto"/>
        <w:right w:val="none" w:sz="0" w:space="0" w:color="auto"/>
      </w:divBdr>
    </w:div>
    <w:div w:id="1449356950">
      <w:marLeft w:val="480"/>
      <w:marRight w:val="0"/>
      <w:marTop w:val="0"/>
      <w:marBottom w:val="0"/>
      <w:divBdr>
        <w:top w:val="none" w:sz="0" w:space="0" w:color="auto"/>
        <w:left w:val="none" w:sz="0" w:space="0" w:color="auto"/>
        <w:bottom w:val="none" w:sz="0" w:space="0" w:color="auto"/>
        <w:right w:val="none" w:sz="0" w:space="0" w:color="auto"/>
      </w:divBdr>
    </w:div>
    <w:div w:id="1449397770">
      <w:marLeft w:val="480"/>
      <w:marRight w:val="0"/>
      <w:marTop w:val="0"/>
      <w:marBottom w:val="0"/>
      <w:divBdr>
        <w:top w:val="none" w:sz="0" w:space="0" w:color="auto"/>
        <w:left w:val="none" w:sz="0" w:space="0" w:color="auto"/>
        <w:bottom w:val="none" w:sz="0" w:space="0" w:color="auto"/>
        <w:right w:val="none" w:sz="0" w:space="0" w:color="auto"/>
      </w:divBdr>
    </w:div>
    <w:div w:id="1449470656">
      <w:marLeft w:val="480"/>
      <w:marRight w:val="0"/>
      <w:marTop w:val="0"/>
      <w:marBottom w:val="0"/>
      <w:divBdr>
        <w:top w:val="none" w:sz="0" w:space="0" w:color="auto"/>
        <w:left w:val="none" w:sz="0" w:space="0" w:color="auto"/>
        <w:bottom w:val="none" w:sz="0" w:space="0" w:color="auto"/>
        <w:right w:val="none" w:sz="0" w:space="0" w:color="auto"/>
      </w:divBdr>
    </w:div>
    <w:div w:id="1449471003">
      <w:marLeft w:val="480"/>
      <w:marRight w:val="0"/>
      <w:marTop w:val="0"/>
      <w:marBottom w:val="0"/>
      <w:divBdr>
        <w:top w:val="none" w:sz="0" w:space="0" w:color="auto"/>
        <w:left w:val="none" w:sz="0" w:space="0" w:color="auto"/>
        <w:bottom w:val="none" w:sz="0" w:space="0" w:color="auto"/>
        <w:right w:val="none" w:sz="0" w:space="0" w:color="auto"/>
      </w:divBdr>
    </w:div>
    <w:div w:id="1449471694">
      <w:marLeft w:val="480"/>
      <w:marRight w:val="0"/>
      <w:marTop w:val="0"/>
      <w:marBottom w:val="0"/>
      <w:divBdr>
        <w:top w:val="none" w:sz="0" w:space="0" w:color="auto"/>
        <w:left w:val="none" w:sz="0" w:space="0" w:color="auto"/>
        <w:bottom w:val="none" w:sz="0" w:space="0" w:color="auto"/>
        <w:right w:val="none" w:sz="0" w:space="0" w:color="auto"/>
      </w:divBdr>
    </w:div>
    <w:div w:id="1449474813">
      <w:marLeft w:val="480"/>
      <w:marRight w:val="0"/>
      <w:marTop w:val="0"/>
      <w:marBottom w:val="0"/>
      <w:divBdr>
        <w:top w:val="none" w:sz="0" w:space="0" w:color="auto"/>
        <w:left w:val="none" w:sz="0" w:space="0" w:color="auto"/>
        <w:bottom w:val="none" w:sz="0" w:space="0" w:color="auto"/>
        <w:right w:val="none" w:sz="0" w:space="0" w:color="auto"/>
      </w:divBdr>
    </w:div>
    <w:div w:id="1449620164">
      <w:marLeft w:val="480"/>
      <w:marRight w:val="0"/>
      <w:marTop w:val="0"/>
      <w:marBottom w:val="0"/>
      <w:divBdr>
        <w:top w:val="none" w:sz="0" w:space="0" w:color="auto"/>
        <w:left w:val="none" w:sz="0" w:space="0" w:color="auto"/>
        <w:bottom w:val="none" w:sz="0" w:space="0" w:color="auto"/>
        <w:right w:val="none" w:sz="0" w:space="0" w:color="auto"/>
      </w:divBdr>
    </w:div>
    <w:div w:id="1449659739">
      <w:marLeft w:val="480"/>
      <w:marRight w:val="0"/>
      <w:marTop w:val="0"/>
      <w:marBottom w:val="0"/>
      <w:divBdr>
        <w:top w:val="none" w:sz="0" w:space="0" w:color="auto"/>
        <w:left w:val="none" w:sz="0" w:space="0" w:color="auto"/>
        <w:bottom w:val="none" w:sz="0" w:space="0" w:color="auto"/>
        <w:right w:val="none" w:sz="0" w:space="0" w:color="auto"/>
      </w:divBdr>
    </w:div>
    <w:div w:id="1449662099">
      <w:marLeft w:val="480"/>
      <w:marRight w:val="0"/>
      <w:marTop w:val="0"/>
      <w:marBottom w:val="0"/>
      <w:divBdr>
        <w:top w:val="none" w:sz="0" w:space="0" w:color="auto"/>
        <w:left w:val="none" w:sz="0" w:space="0" w:color="auto"/>
        <w:bottom w:val="none" w:sz="0" w:space="0" w:color="auto"/>
        <w:right w:val="none" w:sz="0" w:space="0" w:color="auto"/>
      </w:divBdr>
    </w:div>
    <w:div w:id="1449663728">
      <w:marLeft w:val="480"/>
      <w:marRight w:val="0"/>
      <w:marTop w:val="0"/>
      <w:marBottom w:val="0"/>
      <w:divBdr>
        <w:top w:val="none" w:sz="0" w:space="0" w:color="auto"/>
        <w:left w:val="none" w:sz="0" w:space="0" w:color="auto"/>
        <w:bottom w:val="none" w:sz="0" w:space="0" w:color="auto"/>
        <w:right w:val="none" w:sz="0" w:space="0" w:color="auto"/>
      </w:divBdr>
    </w:div>
    <w:div w:id="1449734366">
      <w:marLeft w:val="480"/>
      <w:marRight w:val="0"/>
      <w:marTop w:val="0"/>
      <w:marBottom w:val="0"/>
      <w:divBdr>
        <w:top w:val="none" w:sz="0" w:space="0" w:color="auto"/>
        <w:left w:val="none" w:sz="0" w:space="0" w:color="auto"/>
        <w:bottom w:val="none" w:sz="0" w:space="0" w:color="auto"/>
        <w:right w:val="none" w:sz="0" w:space="0" w:color="auto"/>
      </w:divBdr>
    </w:div>
    <w:div w:id="1449738959">
      <w:marLeft w:val="480"/>
      <w:marRight w:val="0"/>
      <w:marTop w:val="0"/>
      <w:marBottom w:val="0"/>
      <w:divBdr>
        <w:top w:val="none" w:sz="0" w:space="0" w:color="auto"/>
        <w:left w:val="none" w:sz="0" w:space="0" w:color="auto"/>
        <w:bottom w:val="none" w:sz="0" w:space="0" w:color="auto"/>
        <w:right w:val="none" w:sz="0" w:space="0" w:color="auto"/>
      </w:divBdr>
    </w:div>
    <w:div w:id="1449853872">
      <w:marLeft w:val="480"/>
      <w:marRight w:val="0"/>
      <w:marTop w:val="0"/>
      <w:marBottom w:val="0"/>
      <w:divBdr>
        <w:top w:val="none" w:sz="0" w:space="0" w:color="auto"/>
        <w:left w:val="none" w:sz="0" w:space="0" w:color="auto"/>
        <w:bottom w:val="none" w:sz="0" w:space="0" w:color="auto"/>
        <w:right w:val="none" w:sz="0" w:space="0" w:color="auto"/>
      </w:divBdr>
    </w:div>
    <w:div w:id="1449936727">
      <w:marLeft w:val="480"/>
      <w:marRight w:val="0"/>
      <w:marTop w:val="0"/>
      <w:marBottom w:val="0"/>
      <w:divBdr>
        <w:top w:val="none" w:sz="0" w:space="0" w:color="auto"/>
        <w:left w:val="none" w:sz="0" w:space="0" w:color="auto"/>
        <w:bottom w:val="none" w:sz="0" w:space="0" w:color="auto"/>
        <w:right w:val="none" w:sz="0" w:space="0" w:color="auto"/>
      </w:divBdr>
    </w:div>
    <w:div w:id="1450127456">
      <w:marLeft w:val="480"/>
      <w:marRight w:val="0"/>
      <w:marTop w:val="0"/>
      <w:marBottom w:val="0"/>
      <w:divBdr>
        <w:top w:val="none" w:sz="0" w:space="0" w:color="auto"/>
        <w:left w:val="none" w:sz="0" w:space="0" w:color="auto"/>
        <w:bottom w:val="none" w:sz="0" w:space="0" w:color="auto"/>
        <w:right w:val="none" w:sz="0" w:space="0" w:color="auto"/>
      </w:divBdr>
    </w:div>
    <w:div w:id="1450198317">
      <w:marLeft w:val="480"/>
      <w:marRight w:val="0"/>
      <w:marTop w:val="0"/>
      <w:marBottom w:val="0"/>
      <w:divBdr>
        <w:top w:val="none" w:sz="0" w:space="0" w:color="auto"/>
        <w:left w:val="none" w:sz="0" w:space="0" w:color="auto"/>
        <w:bottom w:val="none" w:sz="0" w:space="0" w:color="auto"/>
        <w:right w:val="none" w:sz="0" w:space="0" w:color="auto"/>
      </w:divBdr>
    </w:div>
    <w:div w:id="1450202439">
      <w:marLeft w:val="480"/>
      <w:marRight w:val="0"/>
      <w:marTop w:val="0"/>
      <w:marBottom w:val="0"/>
      <w:divBdr>
        <w:top w:val="none" w:sz="0" w:space="0" w:color="auto"/>
        <w:left w:val="none" w:sz="0" w:space="0" w:color="auto"/>
        <w:bottom w:val="none" w:sz="0" w:space="0" w:color="auto"/>
        <w:right w:val="none" w:sz="0" w:space="0" w:color="auto"/>
      </w:divBdr>
    </w:div>
    <w:div w:id="1450203146">
      <w:marLeft w:val="480"/>
      <w:marRight w:val="0"/>
      <w:marTop w:val="0"/>
      <w:marBottom w:val="0"/>
      <w:divBdr>
        <w:top w:val="none" w:sz="0" w:space="0" w:color="auto"/>
        <w:left w:val="none" w:sz="0" w:space="0" w:color="auto"/>
        <w:bottom w:val="none" w:sz="0" w:space="0" w:color="auto"/>
        <w:right w:val="none" w:sz="0" w:space="0" w:color="auto"/>
      </w:divBdr>
    </w:div>
    <w:div w:id="1450322013">
      <w:marLeft w:val="480"/>
      <w:marRight w:val="0"/>
      <w:marTop w:val="0"/>
      <w:marBottom w:val="0"/>
      <w:divBdr>
        <w:top w:val="none" w:sz="0" w:space="0" w:color="auto"/>
        <w:left w:val="none" w:sz="0" w:space="0" w:color="auto"/>
        <w:bottom w:val="none" w:sz="0" w:space="0" w:color="auto"/>
        <w:right w:val="none" w:sz="0" w:space="0" w:color="auto"/>
      </w:divBdr>
    </w:div>
    <w:div w:id="1450395193">
      <w:marLeft w:val="480"/>
      <w:marRight w:val="0"/>
      <w:marTop w:val="0"/>
      <w:marBottom w:val="0"/>
      <w:divBdr>
        <w:top w:val="none" w:sz="0" w:space="0" w:color="auto"/>
        <w:left w:val="none" w:sz="0" w:space="0" w:color="auto"/>
        <w:bottom w:val="none" w:sz="0" w:space="0" w:color="auto"/>
        <w:right w:val="none" w:sz="0" w:space="0" w:color="auto"/>
      </w:divBdr>
    </w:div>
    <w:div w:id="1450396149">
      <w:marLeft w:val="480"/>
      <w:marRight w:val="0"/>
      <w:marTop w:val="0"/>
      <w:marBottom w:val="0"/>
      <w:divBdr>
        <w:top w:val="none" w:sz="0" w:space="0" w:color="auto"/>
        <w:left w:val="none" w:sz="0" w:space="0" w:color="auto"/>
        <w:bottom w:val="none" w:sz="0" w:space="0" w:color="auto"/>
        <w:right w:val="none" w:sz="0" w:space="0" w:color="auto"/>
      </w:divBdr>
    </w:div>
    <w:div w:id="1450467661">
      <w:marLeft w:val="480"/>
      <w:marRight w:val="0"/>
      <w:marTop w:val="0"/>
      <w:marBottom w:val="0"/>
      <w:divBdr>
        <w:top w:val="none" w:sz="0" w:space="0" w:color="auto"/>
        <w:left w:val="none" w:sz="0" w:space="0" w:color="auto"/>
        <w:bottom w:val="none" w:sz="0" w:space="0" w:color="auto"/>
        <w:right w:val="none" w:sz="0" w:space="0" w:color="auto"/>
      </w:divBdr>
    </w:div>
    <w:div w:id="1450470006">
      <w:marLeft w:val="480"/>
      <w:marRight w:val="0"/>
      <w:marTop w:val="0"/>
      <w:marBottom w:val="0"/>
      <w:divBdr>
        <w:top w:val="none" w:sz="0" w:space="0" w:color="auto"/>
        <w:left w:val="none" w:sz="0" w:space="0" w:color="auto"/>
        <w:bottom w:val="none" w:sz="0" w:space="0" w:color="auto"/>
        <w:right w:val="none" w:sz="0" w:space="0" w:color="auto"/>
      </w:divBdr>
    </w:div>
    <w:div w:id="1450587473">
      <w:marLeft w:val="480"/>
      <w:marRight w:val="0"/>
      <w:marTop w:val="0"/>
      <w:marBottom w:val="0"/>
      <w:divBdr>
        <w:top w:val="none" w:sz="0" w:space="0" w:color="auto"/>
        <w:left w:val="none" w:sz="0" w:space="0" w:color="auto"/>
        <w:bottom w:val="none" w:sz="0" w:space="0" w:color="auto"/>
        <w:right w:val="none" w:sz="0" w:space="0" w:color="auto"/>
      </w:divBdr>
    </w:div>
    <w:div w:id="1450589405">
      <w:marLeft w:val="480"/>
      <w:marRight w:val="0"/>
      <w:marTop w:val="0"/>
      <w:marBottom w:val="0"/>
      <w:divBdr>
        <w:top w:val="none" w:sz="0" w:space="0" w:color="auto"/>
        <w:left w:val="none" w:sz="0" w:space="0" w:color="auto"/>
        <w:bottom w:val="none" w:sz="0" w:space="0" w:color="auto"/>
        <w:right w:val="none" w:sz="0" w:space="0" w:color="auto"/>
      </w:divBdr>
    </w:div>
    <w:div w:id="1450658682">
      <w:marLeft w:val="480"/>
      <w:marRight w:val="0"/>
      <w:marTop w:val="0"/>
      <w:marBottom w:val="0"/>
      <w:divBdr>
        <w:top w:val="none" w:sz="0" w:space="0" w:color="auto"/>
        <w:left w:val="none" w:sz="0" w:space="0" w:color="auto"/>
        <w:bottom w:val="none" w:sz="0" w:space="0" w:color="auto"/>
        <w:right w:val="none" w:sz="0" w:space="0" w:color="auto"/>
      </w:divBdr>
    </w:div>
    <w:div w:id="1450708304">
      <w:marLeft w:val="480"/>
      <w:marRight w:val="0"/>
      <w:marTop w:val="0"/>
      <w:marBottom w:val="0"/>
      <w:divBdr>
        <w:top w:val="none" w:sz="0" w:space="0" w:color="auto"/>
        <w:left w:val="none" w:sz="0" w:space="0" w:color="auto"/>
        <w:bottom w:val="none" w:sz="0" w:space="0" w:color="auto"/>
        <w:right w:val="none" w:sz="0" w:space="0" w:color="auto"/>
      </w:divBdr>
    </w:div>
    <w:div w:id="1450733360">
      <w:marLeft w:val="480"/>
      <w:marRight w:val="0"/>
      <w:marTop w:val="0"/>
      <w:marBottom w:val="0"/>
      <w:divBdr>
        <w:top w:val="none" w:sz="0" w:space="0" w:color="auto"/>
        <w:left w:val="none" w:sz="0" w:space="0" w:color="auto"/>
        <w:bottom w:val="none" w:sz="0" w:space="0" w:color="auto"/>
        <w:right w:val="none" w:sz="0" w:space="0" w:color="auto"/>
      </w:divBdr>
    </w:div>
    <w:div w:id="1450781087">
      <w:marLeft w:val="480"/>
      <w:marRight w:val="0"/>
      <w:marTop w:val="0"/>
      <w:marBottom w:val="0"/>
      <w:divBdr>
        <w:top w:val="none" w:sz="0" w:space="0" w:color="auto"/>
        <w:left w:val="none" w:sz="0" w:space="0" w:color="auto"/>
        <w:bottom w:val="none" w:sz="0" w:space="0" w:color="auto"/>
        <w:right w:val="none" w:sz="0" w:space="0" w:color="auto"/>
      </w:divBdr>
    </w:div>
    <w:div w:id="1450854827">
      <w:marLeft w:val="480"/>
      <w:marRight w:val="0"/>
      <w:marTop w:val="0"/>
      <w:marBottom w:val="0"/>
      <w:divBdr>
        <w:top w:val="none" w:sz="0" w:space="0" w:color="auto"/>
        <w:left w:val="none" w:sz="0" w:space="0" w:color="auto"/>
        <w:bottom w:val="none" w:sz="0" w:space="0" w:color="auto"/>
        <w:right w:val="none" w:sz="0" w:space="0" w:color="auto"/>
      </w:divBdr>
    </w:div>
    <w:div w:id="1450930205">
      <w:marLeft w:val="480"/>
      <w:marRight w:val="0"/>
      <w:marTop w:val="0"/>
      <w:marBottom w:val="0"/>
      <w:divBdr>
        <w:top w:val="none" w:sz="0" w:space="0" w:color="auto"/>
        <w:left w:val="none" w:sz="0" w:space="0" w:color="auto"/>
        <w:bottom w:val="none" w:sz="0" w:space="0" w:color="auto"/>
        <w:right w:val="none" w:sz="0" w:space="0" w:color="auto"/>
      </w:divBdr>
    </w:div>
    <w:div w:id="1450931078">
      <w:marLeft w:val="480"/>
      <w:marRight w:val="0"/>
      <w:marTop w:val="0"/>
      <w:marBottom w:val="0"/>
      <w:divBdr>
        <w:top w:val="none" w:sz="0" w:space="0" w:color="auto"/>
        <w:left w:val="none" w:sz="0" w:space="0" w:color="auto"/>
        <w:bottom w:val="none" w:sz="0" w:space="0" w:color="auto"/>
        <w:right w:val="none" w:sz="0" w:space="0" w:color="auto"/>
      </w:divBdr>
    </w:div>
    <w:div w:id="1450976043">
      <w:marLeft w:val="480"/>
      <w:marRight w:val="0"/>
      <w:marTop w:val="0"/>
      <w:marBottom w:val="0"/>
      <w:divBdr>
        <w:top w:val="none" w:sz="0" w:space="0" w:color="auto"/>
        <w:left w:val="none" w:sz="0" w:space="0" w:color="auto"/>
        <w:bottom w:val="none" w:sz="0" w:space="0" w:color="auto"/>
        <w:right w:val="none" w:sz="0" w:space="0" w:color="auto"/>
      </w:divBdr>
    </w:div>
    <w:div w:id="1451122260">
      <w:marLeft w:val="480"/>
      <w:marRight w:val="0"/>
      <w:marTop w:val="0"/>
      <w:marBottom w:val="0"/>
      <w:divBdr>
        <w:top w:val="none" w:sz="0" w:space="0" w:color="auto"/>
        <w:left w:val="none" w:sz="0" w:space="0" w:color="auto"/>
        <w:bottom w:val="none" w:sz="0" w:space="0" w:color="auto"/>
        <w:right w:val="none" w:sz="0" w:space="0" w:color="auto"/>
      </w:divBdr>
    </w:div>
    <w:div w:id="1451124320">
      <w:marLeft w:val="480"/>
      <w:marRight w:val="0"/>
      <w:marTop w:val="0"/>
      <w:marBottom w:val="0"/>
      <w:divBdr>
        <w:top w:val="none" w:sz="0" w:space="0" w:color="auto"/>
        <w:left w:val="none" w:sz="0" w:space="0" w:color="auto"/>
        <w:bottom w:val="none" w:sz="0" w:space="0" w:color="auto"/>
        <w:right w:val="none" w:sz="0" w:space="0" w:color="auto"/>
      </w:divBdr>
    </w:div>
    <w:div w:id="1451125245">
      <w:marLeft w:val="480"/>
      <w:marRight w:val="0"/>
      <w:marTop w:val="0"/>
      <w:marBottom w:val="0"/>
      <w:divBdr>
        <w:top w:val="none" w:sz="0" w:space="0" w:color="auto"/>
        <w:left w:val="none" w:sz="0" w:space="0" w:color="auto"/>
        <w:bottom w:val="none" w:sz="0" w:space="0" w:color="auto"/>
        <w:right w:val="none" w:sz="0" w:space="0" w:color="auto"/>
      </w:divBdr>
    </w:div>
    <w:div w:id="1451127413">
      <w:marLeft w:val="480"/>
      <w:marRight w:val="0"/>
      <w:marTop w:val="0"/>
      <w:marBottom w:val="0"/>
      <w:divBdr>
        <w:top w:val="none" w:sz="0" w:space="0" w:color="auto"/>
        <w:left w:val="none" w:sz="0" w:space="0" w:color="auto"/>
        <w:bottom w:val="none" w:sz="0" w:space="0" w:color="auto"/>
        <w:right w:val="none" w:sz="0" w:space="0" w:color="auto"/>
      </w:divBdr>
    </w:div>
    <w:div w:id="1451239470">
      <w:marLeft w:val="480"/>
      <w:marRight w:val="0"/>
      <w:marTop w:val="0"/>
      <w:marBottom w:val="0"/>
      <w:divBdr>
        <w:top w:val="none" w:sz="0" w:space="0" w:color="auto"/>
        <w:left w:val="none" w:sz="0" w:space="0" w:color="auto"/>
        <w:bottom w:val="none" w:sz="0" w:space="0" w:color="auto"/>
        <w:right w:val="none" w:sz="0" w:space="0" w:color="auto"/>
      </w:divBdr>
    </w:div>
    <w:div w:id="1451242199">
      <w:marLeft w:val="480"/>
      <w:marRight w:val="0"/>
      <w:marTop w:val="0"/>
      <w:marBottom w:val="0"/>
      <w:divBdr>
        <w:top w:val="none" w:sz="0" w:space="0" w:color="auto"/>
        <w:left w:val="none" w:sz="0" w:space="0" w:color="auto"/>
        <w:bottom w:val="none" w:sz="0" w:space="0" w:color="auto"/>
        <w:right w:val="none" w:sz="0" w:space="0" w:color="auto"/>
      </w:divBdr>
    </w:div>
    <w:div w:id="1451360671">
      <w:marLeft w:val="480"/>
      <w:marRight w:val="0"/>
      <w:marTop w:val="0"/>
      <w:marBottom w:val="0"/>
      <w:divBdr>
        <w:top w:val="none" w:sz="0" w:space="0" w:color="auto"/>
        <w:left w:val="none" w:sz="0" w:space="0" w:color="auto"/>
        <w:bottom w:val="none" w:sz="0" w:space="0" w:color="auto"/>
        <w:right w:val="none" w:sz="0" w:space="0" w:color="auto"/>
      </w:divBdr>
    </w:div>
    <w:div w:id="1451363663">
      <w:marLeft w:val="480"/>
      <w:marRight w:val="0"/>
      <w:marTop w:val="0"/>
      <w:marBottom w:val="0"/>
      <w:divBdr>
        <w:top w:val="none" w:sz="0" w:space="0" w:color="auto"/>
        <w:left w:val="none" w:sz="0" w:space="0" w:color="auto"/>
        <w:bottom w:val="none" w:sz="0" w:space="0" w:color="auto"/>
        <w:right w:val="none" w:sz="0" w:space="0" w:color="auto"/>
      </w:divBdr>
    </w:div>
    <w:div w:id="1451513206">
      <w:bodyDiv w:val="1"/>
      <w:marLeft w:val="0"/>
      <w:marRight w:val="0"/>
      <w:marTop w:val="0"/>
      <w:marBottom w:val="0"/>
      <w:divBdr>
        <w:top w:val="none" w:sz="0" w:space="0" w:color="auto"/>
        <w:left w:val="none" w:sz="0" w:space="0" w:color="auto"/>
        <w:bottom w:val="none" w:sz="0" w:space="0" w:color="auto"/>
        <w:right w:val="none" w:sz="0" w:space="0" w:color="auto"/>
      </w:divBdr>
      <w:divsChild>
        <w:div w:id="1214540150">
          <w:marLeft w:val="480"/>
          <w:marRight w:val="0"/>
          <w:marTop w:val="0"/>
          <w:marBottom w:val="0"/>
          <w:divBdr>
            <w:top w:val="none" w:sz="0" w:space="0" w:color="auto"/>
            <w:left w:val="none" w:sz="0" w:space="0" w:color="auto"/>
            <w:bottom w:val="none" w:sz="0" w:space="0" w:color="auto"/>
            <w:right w:val="none" w:sz="0" w:space="0" w:color="auto"/>
          </w:divBdr>
        </w:div>
        <w:div w:id="786197765">
          <w:marLeft w:val="480"/>
          <w:marRight w:val="0"/>
          <w:marTop w:val="0"/>
          <w:marBottom w:val="0"/>
          <w:divBdr>
            <w:top w:val="none" w:sz="0" w:space="0" w:color="auto"/>
            <w:left w:val="none" w:sz="0" w:space="0" w:color="auto"/>
            <w:bottom w:val="none" w:sz="0" w:space="0" w:color="auto"/>
            <w:right w:val="none" w:sz="0" w:space="0" w:color="auto"/>
          </w:divBdr>
        </w:div>
        <w:div w:id="1864316811">
          <w:marLeft w:val="480"/>
          <w:marRight w:val="0"/>
          <w:marTop w:val="0"/>
          <w:marBottom w:val="0"/>
          <w:divBdr>
            <w:top w:val="none" w:sz="0" w:space="0" w:color="auto"/>
            <w:left w:val="none" w:sz="0" w:space="0" w:color="auto"/>
            <w:bottom w:val="none" w:sz="0" w:space="0" w:color="auto"/>
            <w:right w:val="none" w:sz="0" w:space="0" w:color="auto"/>
          </w:divBdr>
        </w:div>
        <w:div w:id="1418094450">
          <w:marLeft w:val="480"/>
          <w:marRight w:val="0"/>
          <w:marTop w:val="0"/>
          <w:marBottom w:val="0"/>
          <w:divBdr>
            <w:top w:val="none" w:sz="0" w:space="0" w:color="auto"/>
            <w:left w:val="none" w:sz="0" w:space="0" w:color="auto"/>
            <w:bottom w:val="none" w:sz="0" w:space="0" w:color="auto"/>
            <w:right w:val="none" w:sz="0" w:space="0" w:color="auto"/>
          </w:divBdr>
        </w:div>
        <w:div w:id="2012218902">
          <w:marLeft w:val="480"/>
          <w:marRight w:val="0"/>
          <w:marTop w:val="0"/>
          <w:marBottom w:val="0"/>
          <w:divBdr>
            <w:top w:val="none" w:sz="0" w:space="0" w:color="auto"/>
            <w:left w:val="none" w:sz="0" w:space="0" w:color="auto"/>
            <w:bottom w:val="none" w:sz="0" w:space="0" w:color="auto"/>
            <w:right w:val="none" w:sz="0" w:space="0" w:color="auto"/>
          </w:divBdr>
        </w:div>
        <w:div w:id="1164277055">
          <w:marLeft w:val="480"/>
          <w:marRight w:val="0"/>
          <w:marTop w:val="0"/>
          <w:marBottom w:val="0"/>
          <w:divBdr>
            <w:top w:val="none" w:sz="0" w:space="0" w:color="auto"/>
            <w:left w:val="none" w:sz="0" w:space="0" w:color="auto"/>
            <w:bottom w:val="none" w:sz="0" w:space="0" w:color="auto"/>
            <w:right w:val="none" w:sz="0" w:space="0" w:color="auto"/>
          </w:divBdr>
        </w:div>
        <w:div w:id="1272977862">
          <w:marLeft w:val="480"/>
          <w:marRight w:val="0"/>
          <w:marTop w:val="0"/>
          <w:marBottom w:val="0"/>
          <w:divBdr>
            <w:top w:val="none" w:sz="0" w:space="0" w:color="auto"/>
            <w:left w:val="none" w:sz="0" w:space="0" w:color="auto"/>
            <w:bottom w:val="none" w:sz="0" w:space="0" w:color="auto"/>
            <w:right w:val="none" w:sz="0" w:space="0" w:color="auto"/>
          </w:divBdr>
        </w:div>
        <w:div w:id="287206231">
          <w:marLeft w:val="480"/>
          <w:marRight w:val="0"/>
          <w:marTop w:val="0"/>
          <w:marBottom w:val="0"/>
          <w:divBdr>
            <w:top w:val="none" w:sz="0" w:space="0" w:color="auto"/>
            <w:left w:val="none" w:sz="0" w:space="0" w:color="auto"/>
            <w:bottom w:val="none" w:sz="0" w:space="0" w:color="auto"/>
            <w:right w:val="none" w:sz="0" w:space="0" w:color="auto"/>
          </w:divBdr>
        </w:div>
        <w:div w:id="267274410">
          <w:marLeft w:val="480"/>
          <w:marRight w:val="0"/>
          <w:marTop w:val="0"/>
          <w:marBottom w:val="0"/>
          <w:divBdr>
            <w:top w:val="none" w:sz="0" w:space="0" w:color="auto"/>
            <w:left w:val="none" w:sz="0" w:space="0" w:color="auto"/>
            <w:bottom w:val="none" w:sz="0" w:space="0" w:color="auto"/>
            <w:right w:val="none" w:sz="0" w:space="0" w:color="auto"/>
          </w:divBdr>
        </w:div>
        <w:div w:id="1388066541">
          <w:marLeft w:val="480"/>
          <w:marRight w:val="0"/>
          <w:marTop w:val="0"/>
          <w:marBottom w:val="0"/>
          <w:divBdr>
            <w:top w:val="none" w:sz="0" w:space="0" w:color="auto"/>
            <w:left w:val="none" w:sz="0" w:space="0" w:color="auto"/>
            <w:bottom w:val="none" w:sz="0" w:space="0" w:color="auto"/>
            <w:right w:val="none" w:sz="0" w:space="0" w:color="auto"/>
          </w:divBdr>
        </w:div>
        <w:div w:id="235282570">
          <w:marLeft w:val="480"/>
          <w:marRight w:val="0"/>
          <w:marTop w:val="0"/>
          <w:marBottom w:val="0"/>
          <w:divBdr>
            <w:top w:val="none" w:sz="0" w:space="0" w:color="auto"/>
            <w:left w:val="none" w:sz="0" w:space="0" w:color="auto"/>
            <w:bottom w:val="none" w:sz="0" w:space="0" w:color="auto"/>
            <w:right w:val="none" w:sz="0" w:space="0" w:color="auto"/>
          </w:divBdr>
        </w:div>
        <w:div w:id="2034450575">
          <w:marLeft w:val="480"/>
          <w:marRight w:val="0"/>
          <w:marTop w:val="0"/>
          <w:marBottom w:val="0"/>
          <w:divBdr>
            <w:top w:val="none" w:sz="0" w:space="0" w:color="auto"/>
            <w:left w:val="none" w:sz="0" w:space="0" w:color="auto"/>
            <w:bottom w:val="none" w:sz="0" w:space="0" w:color="auto"/>
            <w:right w:val="none" w:sz="0" w:space="0" w:color="auto"/>
          </w:divBdr>
        </w:div>
        <w:div w:id="585656089">
          <w:marLeft w:val="480"/>
          <w:marRight w:val="0"/>
          <w:marTop w:val="0"/>
          <w:marBottom w:val="0"/>
          <w:divBdr>
            <w:top w:val="none" w:sz="0" w:space="0" w:color="auto"/>
            <w:left w:val="none" w:sz="0" w:space="0" w:color="auto"/>
            <w:bottom w:val="none" w:sz="0" w:space="0" w:color="auto"/>
            <w:right w:val="none" w:sz="0" w:space="0" w:color="auto"/>
          </w:divBdr>
        </w:div>
        <w:div w:id="290088342">
          <w:marLeft w:val="480"/>
          <w:marRight w:val="0"/>
          <w:marTop w:val="0"/>
          <w:marBottom w:val="0"/>
          <w:divBdr>
            <w:top w:val="none" w:sz="0" w:space="0" w:color="auto"/>
            <w:left w:val="none" w:sz="0" w:space="0" w:color="auto"/>
            <w:bottom w:val="none" w:sz="0" w:space="0" w:color="auto"/>
            <w:right w:val="none" w:sz="0" w:space="0" w:color="auto"/>
          </w:divBdr>
        </w:div>
        <w:div w:id="1776241456">
          <w:marLeft w:val="480"/>
          <w:marRight w:val="0"/>
          <w:marTop w:val="0"/>
          <w:marBottom w:val="0"/>
          <w:divBdr>
            <w:top w:val="none" w:sz="0" w:space="0" w:color="auto"/>
            <w:left w:val="none" w:sz="0" w:space="0" w:color="auto"/>
            <w:bottom w:val="none" w:sz="0" w:space="0" w:color="auto"/>
            <w:right w:val="none" w:sz="0" w:space="0" w:color="auto"/>
          </w:divBdr>
        </w:div>
      </w:divsChild>
    </w:div>
    <w:div w:id="1451513794">
      <w:marLeft w:val="480"/>
      <w:marRight w:val="0"/>
      <w:marTop w:val="0"/>
      <w:marBottom w:val="0"/>
      <w:divBdr>
        <w:top w:val="none" w:sz="0" w:space="0" w:color="auto"/>
        <w:left w:val="none" w:sz="0" w:space="0" w:color="auto"/>
        <w:bottom w:val="none" w:sz="0" w:space="0" w:color="auto"/>
        <w:right w:val="none" w:sz="0" w:space="0" w:color="auto"/>
      </w:divBdr>
    </w:div>
    <w:div w:id="1451581777">
      <w:marLeft w:val="480"/>
      <w:marRight w:val="0"/>
      <w:marTop w:val="0"/>
      <w:marBottom w:val="0"/>
      <w:divBdr>
        <w:top w:val="none" w:sz="0" w:space="0" w:color="auto"/>
        <w:left w:val="none" w:sz="0" w:space="0" w:color="auto"/>
        <w:bottom w:val="none" w:sz="0" w:space="0" w:color="auto"/>
        <w:right w:val="none" w:sz="0" w:space="0" w:color="auto"/>
      </w:divBdr>
    </w:div>
    <w:div w:id="1451586211">
      <w:marLeft w:val="480"/>
      <w:marRight w:val="0"/>
      <w:marTop w:val="0"/>
      <w:marBottom w:val="0"/>
      <w:divBdr>
        <w:top w:val="none" w:sz="0" w:space="0" w:color="auto"/>
        <w:left w:val="none" w:sz="0" w:space="0" w:color="auto"/>
        <w:bottom w:val="none" w:sz="0" w:space="0" w:color="auto"/>
        <w:right w:val="none" w:sz="0" w:space="0" w:color="auto"/>
      </w:divBdr>
    </w:div>
    <w:div w:id="1451586810">
      <w:marLeft w:val="480"/>
      <w:marRight w:val="0"/>
      <w:marTop w:val="0"/>
      <w:marBottom w:val="0"/>
      <w:divBdr>
        <w:top w:val="none" w:sz="0" w:space="0" w:color="auto"/>
        <w:left w:val="none" w:sz="0" w:space="0" w:color="auto"/>
        <w:bottom w:val="none" w:sz="0" w:space="0" w:color="auto"/>
        <w:right w:val="none" w:sz="0" w:space="0" w:color="auto"/>
      </w:divBdr>
    </w:div>
    <w:div w:id="1451632177">
      <w:marLeft w:val="480"/>
      <w:marRight w:val="0"/>
      <w:marTop w:val="0"/>
      <w:marBottom w:val="0"/>
      <w:divBdr>
        <w:top w:val="none" w:sz="0" w:space="0" w:color="auto"/>
        <w:left w:val="none" w:sz="0" w:space="0" w:color="auto"/>
        <w:bottom w:val="none" w:sz="0" w:space="0" w:color="auto"/>
        <w:right w:val="none" w:sz="0" w:space="0" w:color="auto"/>
      </w:divBdr>
    </w:div>
    <w:div w:id="1451703744">
      <w:marLeft w:val="480"/>
      <w:marRight w:val="0"/>
      <w:marTop w:val="0"/>
      <w:marBottom w:val="0"/>
      <w:divBdr>
        <w:top w:val="none" w:sz="0" w:space="0" w:color="auto"/>
        <w:left w:val="none" w:sz="0" w:space="0" w:color="auto"/>
        <w:bottom w:val="none" w:sz="0" w:space="0" w:color="auto"/>
        <w:right w:val="none" w:sz="0" w:space="0" w:color="auto"/>
      </w:divBdr>
    </w:div>
    <w:div w:id="1451775231">
      <w:marLeft w:val="480"/>
      <w:marRight w:val="0"/>
      <w:marTop w:val="0"/>
      <w:marBottom w:val="0"/>
      <w:divBdr>
        <w:top w:val="none" w:sz="0" w:space="0" w:color="auto"/>
        <w:left w:val="none" w:sz="0" w:space="0" w:color="auto"/>
        <w:bottom w:val="none" w:sz="0" w:space="0" w:color="auto"/>
        <w:right w:val="none" w:sz="0" w:space="0" w:color="auto"/>
      </w:divBdr>
    </w:div>
    <w:div w:id="1451827036">
      <w:marLeft w:val="480"/>
      <w:marRight w:val="0"/>
      <w:marTop w:val="0"/>
      <w:marBottom w:val="0"/>
      <w:divBdr>
        <w:top w:val="none" w:sz="0" w:space="0" w:color="auto"/>
        <w:left w:val="none" w:sz="0" w:space="0" w:color="auto"/>
        <w:bottom w:val="none" w:sz="0" w:space="0" w:color="auto"/>
        <w:right w:val="none" w:sz="0" w:space="0" w:color="auto"/>
      </w:divBdr>
    </w:div>
    <w:div w:id="1451827102">
      <w:marLeft w:val="480"/>
      <w:marRight w:val="0"/>
      <w:marTop w:val="0"/>
      <w:marBottom w:val="0"/>
      <w:divBdr>
        <w:top w:val="none" w:sz="0" w:space="0" w:color="auto"/>
        <w:left w:val="none" w:sz="0" w:space="0" w:color="auto"/>
        <w:bottom w:val="none" w:sz="0" w:space="0" w:color="auto"/>
        <w:right w:val="none" w:sz="0" w:space="0" w:color="auto"/>
      </w:divBdr>
    </w:div>
    <w:div w:id="1452016328">
      <w:marLeft w:val="480"/>
      <w:marRight w:val="0"/>
      <w:marTop w:val="0"/>
      <w:marBottom w:val="0"/>
      <w:divBdr>
        <w:top w:val="none" w:sz="0" w:space="0" w:color="auto"/>
        <w:left w:val="none" w:sz="0" w:space="0" w:color="auto"/>
        <w:bottom w:val="none" w:sz="0" w:space="0" w:color="auto"/>
        <w:right w:val="none" w:sz="0" w:space="0" w:color="auto"/>
      </w:divBdr>
    </w:div>
    <w:div w:id="1452088511">
      <w:marLeft w:val="480"/>
      <w:marRight w:val="0"/>
      <w:marTop w:val="0"/>
      <w:marBottom w:val="0"/>
      <w:divBdr>
        <w:top w:val="none" w:sz="0" w:space="0" w:color="auto"/>
        <w:left w:val="none" w:sz="0" w:space="0" w:color="auto"/>
        <w:bottom w:val="none" w:sz="0" w:space="0" w:color="auto"/>
        <w:right w:val="none" w:sz="0" w:space="0" w:color="auto"/>
      </w:divBdr>
    </w:div>
    <w:div w:id="1452090186">
      <w:marLeft w:val="480"/>
      <w:marRight w:val="0"/>
      <w:marTop w:val="0"/>
      <w:marBottom w:val="0"/>
      <w:divBdr>
        <w:top w:val="none" w:sz="0" w:space="0" w:color="auto"/>
        <w:left w:val="none" w:sz="0" w:space="0" w:color="auto"/>
        <w:bottom w:val="none" w:sz="0" w:space="0" w:color="auto"/>
        <w:right w:val="none" w:sz="0" w:space="0" w:color="auto"/>
      </w:divBdr>
    </w:div>
    <w:div w:id="1452091691">
      <w:marLeft w:val="480"/>
      <w:marRight w:val="0"/>
      <w:marTop w:val="0"/>
      <w:marBottom w:val="0"/>
      <w:divBdr>
        <w:top w:val="none" w:sz="0" w:space="0" w:color="auto"/>
        <w:left w:val="none" w:sz="0" w:space="0" w:color="auto"/>
        <w:bottom w:val="none" w:sz="0" w:space="0" w:color="auto"/>
        <w:right w:val="none" w:sz="0" w:space="0" w:color="auto"/>
      </w:divBdr>
    </w:div>
    <w:div w:id="1452166019">
      <w:marLeft w:val="480"/>
      <w:marRight w:val="0"/>
      <w:marTop w:val="0"/>
      <w:marBottom w:val="0"/>
      <w:divBdr>
        <w:top w:val="none" w:sz="0" w:space="0" w:color="auto"/>
        <w:left w:val="none" w:sz="0" w:space="0" w:color="auto"/>
        <w:bottom w:val="none" w:sz="0" w:space="0" w:color="auto"/>
        <w:right w:val="none" w:sz="0" w:space="0" w:color="auto"/>
      </w:divBdr>
    </w:div>
    <w:div w:id="1452170034">
      <w:marLeft w:val="480"/>
      <w:marRight w:val="0"/>
      <w:marTop w:val="0"/>
      <w:marBottom w:val="0"/>
      <w:divBdr>
        <w:top w:val="none" w:sz="0" w:space="0" w:color="auto"/>
        <w:left w:val="none" w:sz="0" w:space="0" w:color="auto"/>
        <w:bottom w:val="none" w:sz="0" w:space="0" w:color="auto"/>
        <w:right w:val="none" w:sz="0" w:space="0" w:color="auto"/>
      </w:divBdr>
    </w:div>
    <w:div w:id="1452238432">
      <w:marLeft w:val="480"/>
      <w:marRight w:val="0"/>
      <w:marTop w:val="0"/>
      <w:marBottom w:val="0"/>
      <w:divBdr>
        <w:top w:val="none" w:sz="0" w:space="0" w:color="auto"/>
        <w:left w:val="none" w:sz="0" w:space="0" w:color="auto"/>
        <w:bottom w:val="none" w:sz="0" w:space="0" w:color="auto"/>
        <w:right w:val="none" w:sz="0" w:space="0" w:color="auto"/>
      </w:divBdr>
    </w:div>
    <w:div w:id="1452284437">
      <w:marLeft w:val="480"/>
      <w:marRight w:val="0"/>
      <w:marTop w:val="0"/>
      <w:marBottom w:val="0"/>
      <w:divBdr>
        <w:top w:val="none" w:sz="0" w:space="0" w:color="auto"/>
        <w:left w:val="none" w:sz="0" w:space="0" w:color="auto"/>
        <w:bottom w:val="none" w:sz="0" w:space="0" w:color="auto"/>
        <w:right w:val="none" w:sz="0" w:space="0" w:color="auto"/>
      </w:divBdr>
    </w:div>
    <w:div w:id="1452287085">
      <w:marLeft w:val="480"/>
      <w:marRight w:val="0"/>
      <w:marTop w:val="0"/>
      <w:marBottom w:val="0"/>
      <w:divBdr>
        <w:top w:val="none" w:sz="0" w:space="0" w:color="auto"/>
        <w:left w:val="none" w:sz="0" w:space="0" w:color="auto"/>
        <w:bottom w:val="none" w:sz="0" w:space="0" w:color="auto"/>
        <w:right w:val="none" w:sz="0" w:space="0" w:color="auto"/>
      </w:divBdr>
    </w:div>
    <w:div w:id="1452358351">
      <w:marLeft w:val="480"/>
      <w:marRight w:val="0"/>
      <w:marTop w:val="0"/>
      <w:marBottom w:val="0"/>
      <w:divBdr>
        <w:top w:val="none" w:sz="0" w:space="0" w:color="auto"/>
        <w:left w:val="none" w:sz="0" w:space="0" w:color="auto"/>
        <w:bottom w:val="none" w:sz="0" w:space="0" w:color="auto"/>
        <w:right w:val="none" w:sz="0" w:space="0" w:color="auto"/>
      </w:divBdr>
    </w:div>
    <w:div w:id="1452362162">
      <w:marLeft w:val="480"/>
      <w:marRight w:val="0"/>
      <w:marTop w:val="0"/>
      <w:marBottom w:val="0"/>
      <w:divBdr>
        <w:top w:val="none" w:sz="0" w:space="0" w:color="auto"/>
        <w:left w:val="none" w:sz="0" w:space="0" w:color="auto"/>
        <w:bottom w:val="none" w:sz="0" w:space="0" w:color="auto"/>
        <w:right w:val="none" w:sz="0" w:space="0" w:color="auto"/>
      </w:divBdr>
    </w:div>
    <w:div w:id="1452439187">
      <w:marLeft w:val="480"/>
      <w:marRight w:val="0"/>
      <w:marTop w:val="0"/>
      <w:marBottom w:val="0"/>
      <w:divBdr>
        <w:top w:val="none" w:sz="0" w:space="0" w:color="auto"/>
        <w:left w:val="none" w:sz="0" w:space="0" w:color="auto"/>
        <w:bottom w:val="none" w:sz="0" w:space="0" w:color="auto"/>
        <w:right w:val="none" w:sz="0" w:space="0" w:color="auto"/>
      </w:divBdr>
    </w:div>
    <w:div w:id="1452478859">
      <w:marLeft w:val="480"/>
      <w:marRight w:val="0"/>
      <w:marTop w:val="0"/>
      <w:marBottom w:val="0"/>
      <w:divBdr>
        <w:top w:val="none" w:sz="0" w:space="0" w:color="auto"/>
        <w:left w:val="none" w:sz="0" w:space="0" w:color="auto"/>
        <w:bottom w:val="none" w:sz="0" w:space="0" w:color="auto"/>
        <w:right w:val="none" w:sz="0" w:space="0" w:color="auto"/>
      </w:divBdr>
    </w:div>
    <w:div w:id="1452479013">
      <w:marLeft w:val="480"/>
      <w:marRight w:val="0"/>
      <w:marTop w:val="0"/>
      <w:marBottom w:val="0"/>
      <w:divBdr>
        <w:top w:val="none" w:sz="0" w:space="0" w:color="auto"/>
        <w:left w:val="none" w:sz="0" w:space="0" w:color="auto"/>
        <w:bottom w:val="none" w:sz="0" w:space="0" w:color="auto"/>
        <w:right w:val="none" w:sz="0" w:space="0" w:color="auto"/>
      </w:divBdr>
    </w:div>
    <w:div w:id="1452480016">
      <w:marLeft w:val="480"/>
      <w:marRight w:val="0"/>
      <w:marTop w:val="0"/>
      <w:marBottom w:val="0"/>
      <w:divBdr>
        <w:top w:val="none" w:sz="0" w:space="0" w:color="auto"/>
        <w:left w:val="none" w:sz="0" w:space="0" w:color="auto"/>
        <w:bottom w:val="none" w:sz="0" w:space="0" w:color="auto"/>
        <w:right w:val="none" w:sz="0" w:space="0" w:color="auto"/>
      </w:divBdr>
    </w:div>
    <w:div w:id="1452554432">
      <w:marLeft w:val="480"/>
      <w:marRight w:val="0"/>
      <w:marTop w:val="0"/>
      <w:marBottom w:val="0"/>
      <w:divBdr>
        <w:top w:val="none" w:sz="0" w:space="0" w:color="auto"/>
        <w:left w:val="none" w:sz="0" w:space="0" w:color="auto"/>
        <w:bottom w:val="none" w:sz="0" w:space="0" w:color="auto"/>
        <w:right w:val="none" w:sz="0" w:space="0" w:color="auto"/>
      </w:divBdr>
    </w:div>
    <w:div w:id="1452557303">
      <w:marLeft w:val="480"/>
      <w:marRight w:val="0"/>
      <w:marTop w:val="0"/>
      <w:marBottom w:val="0"/>
      <w:divBdr>
        <w:top w:val="none" w:sz="0" w:space="0" w:color="auto"/>
        <w:left w:val="none" w:sz="0" w:space="0" w:color="auto"/>
        <w:bottom w:val="none" w:sz="0" w:space="0" w:color="auto"/>
        <w:right w:val="none" w:sz="0" w:space="0" w:color="auto"/>
      </w:divBdr>
    </w:div>
    <w:div w:id="1452674047">
      <w:marLeft w:val="480"/>
      <w:marRight w:val="0"/>
      <w:marTop w:val="0"/>
      <w:marBottom w:val="0"/>
      <w:divBdr>
        <w:top w:val="none" w:sz="0" w:space="0" w:color="auto"/>
        <w:left w:val="none" w:sz="0" w:space="0" w:color="auto"/>
        <w:bottom w:val="none" w:sz="0" w:space="0" w:color="auto"/>
        <w:right w:val="none" w:sz="0" w:space="0" w:color="auto"/>
      </w:divBdr>
    </w:div>
    <w:div w:id="1452744264">
      <w:marLeft w:val="480"/>
      <w:marRight w:val="0"/>
      <w:marTop w:val="0"/>
      <w:marBottom w:val="0"/>
      <w:divBdr>
        <w:top w:val="none" w:sz="0" w:space="0" w:color="auto"/>
        <w:left w:val="none" w:sz="0" w:space="0" w:color="auto"/>
        <w:bottom w:val="none" w:sz="0" w:space="0" w:color="auto"/>
        <w:right w:val="none" w:sz="0" w:space="0" w:color="auto"/>
      </w:divBdr>
    </w:div>
    <w:div w:id="1452744398">
      <w:marLeft w:val="480"/>
      <w:marRight w:val="0"/>
      <w:marTop w:val="0"/>
      <w:marBottom w:val="0"/>
      <w:divBdr>
        <w:top w:val="none" w:sz="0" w:space="0" w:color="auto"/>
        <w:left w:val="none" w:sz="0" w:space="0" w:color="auto"/>
        <w:bottom w:val="none" w:sz="0" w:space="0" w:color="auto"/>
        <w:right w:val="none" w:sz="0" w:space="0" w:color="auto"/>
      </w:divBdr>
    </w:div>
    <w:div w:id="1452868550">
      <w:marLeft w:val="480"/>
      <w:marRight w:val="0"/>
      <w:marTop w:val="0"/>
      <w:marBottom w:val="0"/>
      <w:divBdr>
        <w:top w:val="none" w:sz="0" w:space="0" w:color="auto"/>
        <w:left w:val="none" w:sz="0" w:space="0" w:color="auto"/>
        <w:bottom w:val="none" w:sz="0" w:space="0" w:color="auto"/>
        <w:right w:val="none" w:sz="0" w:space="0" w:color="auto"/>
      </w:divBdr>
    </w:div>
    <w:div w:id="1452935952">
      <w:marLeft w:val="480"/>
      <w:marRight w:val="0"/>
      <w:marTop w:val="0"/>
      <w:marBottom w:val="0"/>
      <w:divBdr>
        <w:top w:val="none" w:sz="0" w:space="0" w:color="auto"/>
        <w:left w:val="none" w:sz="0" w:space="0" w:color="auto"/>
        <w:bottom w:val="none" w:sz="0" w:space="0" w:color="auto"/>
        <w:right w:val="none" w:sz="0" w:space="0" w:color="auto"/>
      </w:divBdr>
    </w:div>
    <w:div w:id="1453018854">
      <w:marLeft w:val="480"/>
      <w:marRight w:val="0"/>
      <w:marTop w:val="0"/>
      <w:marBottom w:val="0"/>
      <w:divBdr>
        <w:top w:val="none" w:sz="0" w:space="0" w:color="auto"/>
        <w:left w:val="none" w:sz="0" w:space="0" w:color="auto"/>
        <w:bottom w:val="none" w:sz="0" w:space="0" w:color="auto"/>
        <w:right w:val="none" w:sz="0" w:space="0" w:color="auto"/>
      </w:divBdr>
    </w:div>
    <w:div w:id="1453091538">
      <w:marLeft w:val="480"/>
      <w:marRight w:val="0"/>
      <w:marTop w:val="0"/>
      <w:marBottom w:val="0"/>
      <w:divBdr>
        <w:top w:val="none" w:sz="0" w:space="0" w:color="auto"/>
        <w:left w:val="none" w:sz="0" w:space="0" w:color="auto"/>
        <w:bottom w:val="none" w:sz="0" w:space="0" w:color="auto"/>
        <w:right w:val="none" w:sz="0" w:space="0" w:color="auto"/>
      </w:divBdr>
    </w:div>
    <w:div w:id="1453133542">
      <w:marLeft w:val="480"/>
      <w:marRight w:val="0"/>
      <w:marTop w:val="0"/>
      <w:marBottom w:val="0"/>
      <w:divBdr>
        <w:top w:val="none" w:sz="0" w:space="0" w:color="auto"/>
        <w:left w:val="none" w:sz="0" w:space="0" w:color="auto"/>
        <w:bottom w:val="none" w:sz="0" w:space="0" w:color="auto"/>
        <w:right w:val="none" w:sz="0" w:space="0" w:color="auto"/>
      </w:divBdr>
    </w:div>
    <w:div w:id="1453210191">
      <w:marLeft w:val="480"/>
      <w:marRight w:val="0"/>
      <w:marTop w:val="0"/>
      <w:marBottom w:val="0"/>
      <w:divBdr>
        <w:top w:val="none" w:sz="0" w:space="0" w:color="auto"/>
        <w:left w:val="none" w:sz="0" w:space="0" w:color="auto"/>
        <w:bottom w:val="none" w:sz="0" w:space="0" w:color="auto"/>
        <w:right w:val="none" w:sz="0" w:space="0" w:color="auto"/>
      </w:divBdr>
    </w:div>
    <w:div w:id="1453279842">
      <w:marLeft w:val="480"/>
      <w:marRight w:val="0"/>
      <w:marTop w:val="0"/>
      <w:marBottom w:val="0"/>
      <w:divBdr>
        <w:top w:val="none" w:sz="0" w:space="0" w:color="auto"/>
        <w:left w:val="none" w:sz="0" w:space="0" w:color="auto"/>
        <w:bottom w:val="none" w:sz="0" w:space="0" w:color="auto"/>
        <w:right w:val="none" w:sz="0" w:space="0" w:color="auto"/>
      </w:divBdr>
    </w:div>
    <w:div w:id="1453286760">
      <w:marLeft w:val="480"/>
      <w:marRight w:val="0"/>
      <w:marTop w:val="0"/>
      <w:marBottom w:val="0"/>
      <w:divBdr>
        <w:top w:val="none" w:sz="0" w:space="0" w:color="auto"/>
        <w:left w:val="none" w:sz="0" w:space="0" w:color="auto"/>
        <w:bottom w:val="none" w:sz="0" w:space="0" w:color="auto"/>
        <w:right w:val="none" w:sz="0" w:space="0" w:color="auto"/>
      </w:divBdr>
    </w:div>
    <w:div w:id="1453288179">
      <w:marLeft w:val="480"/>
      <w:marRight w:val="0"/>
      <w:marTop w:val="0"/>
      <w:marBottom w:val="0"/>
      <w:divBdr>
        <w:top w:val="none" w:sz="0" w:space="0" w:color="auto"/>
        <w:left w:val="none" w:sz="0" w:space="0" w:color="auto"/>
        <w:bottom w:val="none" w:sz="0" w:space="0" w:color="auto"/>
        <w:right w:val="none" w:sz="0" w:space="0" w:color="auto"/>
      </w:divBdr>
    </w:div>
    <w:div w:id="1453329632">
      <w:marLeft w:val="480"/>
      <w:marRight w:val="0"/>
      <w:marTop w:val="0"/>
      <w:marBottom w:val="0"/>
      <w:divBdr>
        <w:top w:val="none" w:sz="0" w:space="0" w:color="auto"/>
        <w:left w:val="none" w:sz="0" w:space="0" w:color="auto"/>
        <w:bottom w:val="none" w:sz="0" w:space="0" w:color="auto"/>
        <w:right w:val="none" w:sz="0" w:space="0" w:color="auto"/>
      </w:divBdr>
    </w:div>
    <w:div w:id="1453354960">
      <w:marLeft w:val="480"/>
      <w:marRight w:val="0"/>
      <w:marTop w:val="0"/>
      <w:marBottom w:val="0"/>
      <w:divBdr>
        <w:top w:val="none" w:sz="0" w:space="0" w:color="auto"/>
        <w:left w:val="none" w:sz="0" w:space="0" w:color="auto"/>
        <w:bottom w:val="none" w:sz="0" w:space="0" w:color="auto"/>
        <w:right w:val="none" w:sz="0" w:space="0" w:color="auto"/>
      </w:divBdr>
    </w:div>
    <w:div w:id="1453397692">
      <w:marLeft w:val="480"/>
      <w:marRight w:val="0"/>
      <w:marTop w:val="0"/>
      <w:marBottom w:val="0"/>
      <w:divBdr>
        <w:top w:val="none" w:sz="0" w:space="0" w:color="auto"/>
        <w:left w:val="none" w:sz="0" w:space="0" w:color="auto"/>
        <w:bottom w:val="none" w:sz="0" w:space="0" w:color="auto"/>
        <w:right w:val="none" w:sz="0" w:space="0" w:color="auto"/>
      </w:divBdr>
    </w:div>
    <w:div w:id="1453400954">
      <w:bodyDiv w:val="1"/>
      <w:marLeft w:val="0"/>
      <w:marRight w:val="0"/>
      <w:marTop w:val="0"/>
      <w:marBottom w:val="0"/>
      <w:divBdr>
        <w:top w:val="none" w:sz="0" w:space="0" w:color="auto"/>
        <w:left w:val="none" w:sz="0" w:space="0" w:color="auto"/>
        <w:bottom w:val="none" w:sz="0" w:space="0" w:color="auto"/>
        <w:right w:val="none" w:sz="0" w:space="0" w:color="auto"/>
      </w:divBdr>
      <w:divsChild>
        <w:div w:id="1879856206">
          <w:marLeft w:val="480"/>
          <w:marRight w:val="0"/>
          <w:marTop w:val="0"/>
          <w:marBottom w:val="0"/>
          <w:divBdr>
            <w:top w:val="none" w:sz="0" w:space="0" w:color="auto"/>
            <w:left w:val="none" w:sz="0" w:space="0" w:color="auto"/>
            <w:bottom w:val="none" w:sz="0" w:space="0" w:color="auto"/>
            <w:right w:val="none" w:sz="0" w:space="0" w:color="auto"/>
          </w:divBdr>
        </w:div>
        <w:div w:id="1608345810">
          <w:marLeft w:val="480"/>
          <w:marRight w:val="0"/>
          <w:marTop w:val="0"/>
          <w:marBottom w:val="0"/>
          <w:divBdr>
            <w:top w:val="none" w:sz="0" w:space="0" w:color="auto"/>
            <w:left w:val="none" w:sz="0" w:space="0" w:color="auto"/>
            <w:bottom w:val="none" w:sz="0" w:space="0" w:color="auto"/>
            <w:right w:val="none" w:sz="0" w:space="0" w:color="auto"/>
          </w:divBdr>
        </w:div>
        <w:div w:id="1407342645">
          <w:marLeft w:val="480"/>
          <w:marRight w:val="0"/>
          <w:marTop w:val="0"/>
          <w:marBottom w:val="0"/>
          <w:divBdr>
            <w:top w:val="none" w:sz="0" w:space="0" w:color="auto"/>
            <w:left w:val="none" w:sz="0" w:space="0" w:color="auto"/>
            <w:bottom w:val="none" w:sz="0" w:space="0" w:color="auto"/>
            <w:right w:val="none" w:sz="0" w:space="0" w:color="auto"/>
          </w:divBdr>
        </w:div>
        <w:div w:id="665567">
          <w:marLeft w:val="480"/>
          <w:marRight w:val="0"/>
          <w:marTop w:val="0"/>
          <w:marBottom w:val="0"/>
          <w:divBdr>
            <w:top w:val="none" w:sz="0" w:space="0" w:color="auto"/>
            <w:left w:val="none" w:sz="0" w:space="0" w:color="auto"/>
            <w:bottom w:val="none" w:sz="0" w:space="0" w:color="auto"/>
            <w:right w:val="none" w:sz="0" w:space="0" w:color="auto"/>
          </w:divBdr>
        </w:div>
        <w:div w:id="864707959">
          <w:marLeft w:val="480"/>
          <w:marRight w:val="0"/>
          <w:marTop w:val="0"/>
          <w:marBottom w:val="0"/>
          <w:divBdr>
            <w:top w:val="none" w:sz="0" w:space="0" w:color="auto"/>
            <w:left w:val="none" w:sz="0" w:space="0" w:color="auto"/>
            <w:bottom w:val="none" w:sz="0" w:space="0" w:color="auto"/>
            <w:right w:val="none" w:sz="0" w:space="0" w:color="auto"/>
          </w:divBdr>
        </w:div>
        <w:div w:id="703017506">
          <w:marLeft w:val="480"/>
          <w:marRight w:val="0"/>
          <w:marTop w:val="0"/>
          <w:marBottom w:val="0"/>
          <w:divBdr>
            <w:top w:val="none" w:sz="0" w:space="0" w:color="auto"/>
            <w:left w:val="none" w:sz="0" w:space="0" w:color="auto"/>
            <w:bottom w:val="none" w:sz="0" w:space="0" w:color="auto"/>
            <w:right w:val="none" w:sz="0" w:space="0" w:color="auto"/>
          </w:divBdr>
        </w:div>
        <w:div w:id="252321291">
          <w:marLeft w:val="480"/>
          <w:marRight w:val="0"/>
          <w:marTop w:val="0"/>
          <w:marBottom w:val="0"/>
          <w:divBdr>
            <w:top w:val="none" w:sz="0" w:space="0" w:color="auto"/>
            <w:left w:val="none" w:sz="0" w:space="0" w:color="auto"/>
            <w:bottom w:val="none" w:sz="0" w:space="0" w:color="auto"/>
            <w:right w:val="none" w:sz="0" w:space="0" w:color="auto"/>
          </w:divBdr>
        </w:div>
        <w:div w:id="200410725">
          <w:marLeft w:val="480"/>
          <w:marRight w:val="0"/>
          <w:marTop w:val="0"/>
          <w:marBottom w:val="0"/>
          <w:divBdr>
            <w:top w:val="none" w:sz="0" w:space="0" w:color="auto"/>
            <w:left w:val="none" w:sz="0" w:space="0" w:color="auto"/>
            <w:bottom w:val="none" w:sz="0" w:space="0" w:color="auto"/>
            <w:right w:val="none" w:sz="0" w:space="0" w:color="auto"/>
          </w:divBdr>
        </w:div>
        <w:div w:id="2102334971">
          <w:marLeft w:val="480"/>
          <w:marRight w:val="0"/>
          <w:marTop w:val="0"/>
          <w:marBottom w:val="0"/>
          <w:divBdr>
            <w:top w:val="none" w:sz="0" w:space="0" w:color="auto"/>
            <w:left w:val="none" w:sz="0" w:space="0" w:color="auto"/>
            <w:bottom w:val="none" w:sz="0" w:space="0" w:color="auto"/>
            <w:right w:val="none" w:sz="0" w:space="0" w:color="auto"/>
          </w:divBdr>
        </w:div>
        <w:div w:id="1947761458">
          <w:marLeft w:val="480"/>
          <w:marRight w:val="0"/>
          <w:marTop w:val="0"/>
          <w:marBottom w:val="0"/>
          <w:divBdr>
            <w:top w:val="none" w:sz="0" w:space="0" w:color="auto"/>
            <w:left w:val="none" w:sz="0" w:space="0" w:color="auto"/>
            <w:bottom w:val="none" w:sz="0" w:space="0" w:color="auto"/>
            <w:right w:val="none" w:sz="0" w:space="0" w:color="auto"/>
          </w:divBdr>
        </w:div>
        <w:div w:id="801852029">
          <w:marLeft w:val="480"/>
          <w:marRight w:val="0"/>
          <w:marTop w:val="0"/>
          <w:marBottom w:val="0"/>
          <w:divBdr>
            <w:top w:val="none" w:sz="0" w:space="0" w:color="auto"/>
            <w:left w:val="none" w:sz="0" w:space="0" w:color="auto"/>
            <w:bottom w:val="none" w:sz="0" w:space="0" w:color="auto"/>
            <w:right w:val="none" w:sz="0" w:space="0" w:color="auto"/>
          </w:divBdr>
        </w:div>
        <w:div w:id="428427463">
          <w:marLeft w:val="480"/>
          <w:marRight w:val="0"/>
          <w:marTop w:val="0"/>
          <w:marBottom w:val="0"/>
          <w:divBdr>
            <w:top w:val="none" w:sz="0" w:space="0" w:color="auto"/>
            <w:left w:val="none" w:sz="0" w:space="0" w:color="auto"/>
            <w:bottom w:val="none" w:sz="0" w:space="0" w:color="auto"/>
            <w:right w:val="none" w:sz="0" w:space="0" w:color="auto"/>
          </w:divBdr>
        </w:div>
        <w:div w:id="1996643943">
          <w:marLeft w:val="480"/>
          <w:marRight w:val="0"/>
          <w:marTop w:val="0"/>
          <w:marBottom w:val="0"/>
          <w:divBdr>
            <w:top w:val="none" w:sz="0" w:space="0" w:color="auto"/>
            <w:left w:val="none" w:sz="0" w:space="0" w:color="auto"/>
            <w:bottom w:val="none" w:sz="0" w:space="0" w:color="auto"/>
            <w:right w:val="none" w:sz="0" w:space="0" w:color="auto"/>
          </w:divBdr>
        </w:div>
        <w:div w:id="1818690389">
          <w:marLeft w:val="480"/>
          <w:marRight w:val="0"/>
          <w:marTop w:val="0"/>
          <w:marBottom w:val="0"/>
          <w:divBdr>
            <w:top w:val="none" w:sz="0" w:space="0" w:color="auto"/>
            <w:left w:val="none" w:sz="0" w:space="0" w:color="auto"/>
            <w:bottom w:val="none" w:sz="0" w:space="0" w:color="auto"/>
            <w:right w:val="none" w:sz="0" w:space="0" w:color="auto"/>
          </w:divBdr>
        </w:div>
      </w:divsChild>
    </w:div>
    <w:div w:id="1453404865">
      <w:marLeft w:val="480"/>
      <w:marRight w:val="0"/>
      <w:marTop w:val="0"/>
      <w:marBottom w:val="0"/>
      <w:divBdr>
        <w:top w:val="none" w:sz="0" w:space="0" w:color="auto"/>
        <w:left w:val="none" w:sz="0" w:space="0" w:color="auto"/>
        <w:bottom w:val="none" w:sz="0" w:space="0" w:color="auto"/>
        <w:right w:val="none" w:sz="0" w:space="0" w:color="auto"/>
      </w:divBdr>
    </w:div>
    <w:div w:id="1453552238">
      <w:marLeft w:val="480"/>
      <w:marRight w:val="0"/>
      <w:marTop w:val="0"/>
      <w:marBottom w:val="0"/>
      <w:divBdr>
        <w:top w:val="none" w:sz="0" w:space="0" w:color="auto"/>
        <w:left w:val="none" w:sz="0" w:space="0" w:color="auto"/>
        <w:bottom w:val="none" w:sz="0" w:space="0" w:color="auto"/>
        <w:right w:val="none" w:sz="0" w:space="0" w:color="auto"/>
      </w:divBdr>
    </w:div>
    <w:div w:id="1453669910">
      <w:marLeft w:val="480"/>
      <w:marRight w:val="0"/>
      <w:marTop w:val="0"/>
      <w:marBottom w:val="0"/>
      <w:divBdr>
        <w:top w:val="none" w:sz="0" w:space="0" w:color="auto"/>
        <w:left w:val="none" w:sz="0" w:space="0" w:color="auto"/>
        <w:bottom w:val="none" w:sz="0" w:space="0" w:color="auto"/>
        <w:right w:val="none" w:sz="0" w:space="0" w:color="auto"/>
      </w:divBdr>
    </w:div>
    <w:div w:id="1453672598">
      <w:marLeft w:val="480"/>
      <w:marRight w:val="0"/>
      <w:marTop w:val="0"/>
      <w:marBottom w:val="0"/>
      <w:divBdr>
        <w:top w:val="none" w:sz="0" w:space="0" w:color="auto"/>
        <w:left w:val="none" w:sz="0" w:space="0" w:color="auto"/>
        <w:bottom w:val="none" w:sz="0" w:space="0" w:color="auto"/>
        <w:right w:val="none" w:sz="0" w:space="0" w:color="auto"/>
      </w:divBdr>
    </w:div>
    <w:div w:id="1453745374">
      <w:marLeft w:val="480"/>
      <w:marRight w:val="0"/>
      <w:marTop w:val="0"/>
      <w:marBottom w:val="0"/>
      <w:divBdr>
        <w:top w:val="none" w:sz="0" w:space="0" w:color="auto"/>
        <w:left w:val="none" w:sz="0" w:space="0" w:color="auto"/>
        <w:bottom w:val="none" w:sz="0" w:space="0" w:color="auto"/>
        <w:right w:val="none" w:sz="0" w:space="0" w:color="auto"/>
      </w:divBdr>
    </w:div>
    <w:div w:id="1453747644">
      <w:marLeft w:val="480"/>
      <w:marRight w:val="0"/>
      <w:marTop w:val="0"/>
      <w:marBottom w:val="0"/>
      <w:divBdr>
        <w:top w:val="none" w:sz="0" w:space="0" w:color="auto"/>
        <w:left w:val="none" w:sz="0" w:space="0" w:color="auto"/>
        <w:bottom w:val="none" w:sz="0" w:space="0" w:color="auto"/>
        <w:right w:val="none" w:sz="0" w:space="0" w:color="auto"/>
      </w:divBdr>
    </w:div>
    <w:div w:id="1453748691">
      <w:marLeft w:val="480"/>
      <w:marRight w:val="0"/>
      <w:marTop w:val="0"/>
      <w:marBottom w:val="0"/>
      <w:divBdr>
        <w:top w:val="none" w:sz="0" w:space="0" w:color="auto"/>
        <w:left w:val="none" w:sz="0" w:space="0" w:color="auto"/>
        <w:bottom w:val="none" w:sz="0" w:space="0" w:color="auto"/>
        <w:right w:val="none" w:sz="0" w:space="0" w:color="auto"/>
      </w:divBdr>
    </w:div>
    <w:div w:id="1453816271">
      <w:marLeft w:val="480"/>
      <w:marRight w:val="0"/>
      <w:marTop w:val="0"/>
      <w:marBottom w:val="0"/>
      <w:divBdr>
        <w:top w:val="none" w:sz="0" w:space="0" w:color="auto"/>
        <w:left w:val="none" w:sz="0" w:space="0" w:color="auto"/>
        <w:bottom w:val="none" w:sz="0" w:space="0" w:color="auto"/>
        <w:right w:val="none" w:sz="0" w:space="0" w:color="auto"/>
      </w:divBdr>
    </w:div>
    <w:div w:id="1453863153">
      <w:marLeft w:val="480"/>
      <w:marRight w:val="0"/>
      <w:marTop w:val="0"/>
      <w:marBottom w:val="0"/>
      <w:divBdr>
        <w:top w:val="none" w:sz="0" w:space="0" w:color="auto"/>
        <w:left w:val="none" w:sz="0" w:space="0" w:color="auto"/>
        <w:bottom w:val="none" w:sz="0" w:space="0" w:color="auto"/>
        <w:right w:val="none" w:sz="0" w:space="0" w:color="auto"/>
      </w:divBdr>
    </w:div>
    <w:div w:id="1454054074">
      <w:marLeft w:val="480"/>
      <w:marRight w:val="0"/>
      <w:marTop w:val="0"/>
      <w:marBottom w:val="0"/>
      <w:divBdr>
        <w:top w:val="none" w:sz="0" w:space="0" w:color="auto"/>
        <w:left w:val="none" w:sz="0" w:space="0" w:color="auto"/>
        <w:bottom w:val="none" w:sz="0" w:space="0" w:color="auto"/>
        <w:right w:val="none" w:sz="0" w:space="0" w:color="auto"/>
      </w:divBdr>
    </w:div>
    <w:div w:id="1454055013">
      <w:marLeft w:val="480"/>
      <w:marRight w:val="0"/>
      <w:marTop w:val="0"/>
      <w:marBottom w:val="0"/>
      <w:divBdr>
        <w:top w:val="none" w:sz="0" w:space="0" w:color="auto"/>
        <w:left w:val="none" w:sz="0" w:space="0" w:color="auto"/>
        <w:bottom w:val="none" w:sz="0" w:space="0" w:color="auto"/>
        <w:right w:val="none" w:sz="0" w:space="0" w:color="auto"/>
      </w:divBdr>
    </w:div>
    <w:div w:id="1454060872">
      <w:marLeft w:val="480"/>
      <w:marRight w:val="0"/>
      <w:marTop w:val="0"/>
      <w:marBottom w:val="0"/>
      <w:divBdr>
        <w:top w:val="none" w:sz="0" w:space="0" w:color="auto"/>
        <w:left w:val="none" w:sz="0" w:space="0" w:color="auto"/>
        <w:bottom w:val="none" w:sz="0" w:space="0" w:color="auto"/>
        <w:right w:val="none" w:sz="0" w:space="0" w:color="auto"/>
      </w:divBdr>
    </w:div>
    <w:div w:id="1454133381">
      <w:marLeft w:val="480"/>
      <w:marRight w:val="0"/>
      <w:marTop w:val="0"/>
      <w:marBottom w:val="0"/>
      <w:divBdr>
        <w:top w:val="none" w:sz="0" w:space="0" w:color="auto"/>
        <w:left w:val="none" w:sz="0" w:space="0" w:color="auto"/>
        <w:bottom w:val="none" w:sz="0" w:space="0" w:color="auto"/>
        <w:right w:val="none" w:sz="0" w:space="0" w:color="auto"/>
      </w:divBdr>
    </w:div>
    <w:div w:id="1454133560">
      <w:marLeft w:val="480"/>
      <w:marRight w:val="0"/>
      <w:marTop w:val="0"/>
      <w:marBottom w:val="0"/>
      <w:divBdr>
        <w:top w:val="none" w:sz="0" w:space="0" w:color="auto"/>
        <w:left w:val="none" w:sz="0" w:space="0" w:color="auto"/>
        <w:bottom w:val="none" w:sz="0" w:space="0" w:color="auto"/>
        <w:right w:val="none" w:sz="0" w:space="0" w:color="auto"/>
      </w:divBdr>
    </w:div>
    <w:div w:id="1454204896">
      <w:marLeft w:val="480"/>
      <w:marRight w:val="0"/>
      <w:marTop w:val="0"/>
      <w:marBottom w:val="0"/>
      <w:divBdr>
        <w:top w:val="none" w:sz="0" w:space="0" w:color="auto"/>
        <w:left w:val="none" w:sz="0" w:space="0" w:color="auto"/>
        <w:bottom w:val="none" w:sz="0" w:space="0" w:color="auto"/>
        <w:right w:val="none" w:sz="0" w:space="0" w:color="auto"/>
      </w:divBdr>
    </w:div>
    <w:div w:id="1454321934">
      <w:marLeft w:val="480"/>
      <w:marRight w:val="0"/>
      <w:marTop w:val="0"/>
      <w:marBottom w:val="0"/>
      <w:divBdr>
        <w:top w:val="none" w:sz="0" w:space="0" w:color="auto"/>
        <w:left w:val="none" w:sz="0" w:space="0" w:color="auto"/>
        <w:bottom w:val="none" w:sz="0" w:space="0" w:color="auto"/>
        <w:right w:val="none" w:sz="0" w:space="0" w:color="auto"/>
      </w:divBdr>
    </w:div>
    <w:div w:id="1454322119">
      <w:marLeft w:val="480"/>
      <w:marRight w:val="0"/>
      <w:marTop w:val="0"/>
      <w:marBottom w:val="0"/>
      <w:divBdr>
        <w:top w:val="none" w:sz="0" w:space="0" w:color="auto"/>
        <w:left w:val="none" w:sz="0" w:space="0" w:color="auto"/>
        <w:bottom w:val="none" w:sz="0" w:space="0" w:color="auto"/>
        <w:right w:val="none" w:sz="0" w:space="0" w:color="auto"/>
      </w:divBdr>
    </w:div>
    <w:div w:id="1454330502">
      <w:marLeft w:val="480"/>
      <w:marRight w:val="0"/>
      <w:marTop w:val="0"/>
      <w:marBottom w:val="0"/>
      <w:divBdr>
        <w:top w:val="none" w:sz="0" w:space="0" w:color="auto"/>
        <w:left w:val="none" w:sz="0" w:space="0" w:color="auto"/>
        <w:bottom w:val="none" w:sz="0" w:space="0" w:color="auto"/>
        <w:right w:val="none" w:sz="0" w:space="0" w:color="auto"/>
      </w:divBdr>
    </w:div>
    <w:div w:id="1454589907">
      <w:marLeft w:val="480"/>
      <w:marRight w:val="0"/>
      <w:marTop w:val="0"/>
      <w:marBottom w:val="0"/>
      <w:divBdr>
        <w:top w:val="none" w:sz="0" w:space="0" w:color="auto"/>
        <w:left w:val="none" w:sz="0" w:space="0" w:color="auto"/>
        <w:bottom w:val="none" w:sz="0" w:space="0" w:color="auto"/>
        <w:right w:val="none" w:sz="0" w:space="0" w:color="auto"/>
      </w:divBdr>
    </w:div>
    <w:div w:id="1454599049">
      <w:marLeft w:val="480"/>
      <w:marRight w:val="0"/>
      <w:marTop w:val="0"/>
      <w:marBottom w:val="0"/>
      <w:divBdr>
        <w:top w:val="none" w:sz="0" w:space="0" w:color="auto"/>
        <w:left w:val="none" w:sz="0" w:space="0" w:color="auto"/>
        <w:bottom w:val="none" w:sz="0" w:space="0" w:color="auto"/>
        <w:right w:val="none" w:sz="0" w:space="0" w:color="auto"/>
      </w:divBdr>
    </w:div>
    <w:div w:id="1454637889">
      <w:marLeft w:val="480"/>
      <w:marRight w:val="0"/>
      <w:marTop w:val="0"/>
      <w:marBottom w:val="0"/>
      <w:divBdr>
        <w:top w:val="none" w:sz="0" w:space="0" w:color="auto"/>
        <w:left w:val="none" w:sz="0" w:space="0" w:color="auto"/>
        <w:bottom w:val="none" w:sz="0" w:space="0" w:color="auto"/>
        <w:right w:val="none" w:sz="0" w:space="0" w:color="auto"/>
      </w:divBdr>
    </w:div>
    <w:div w:id="1454639348">
      <w:marLeft w:val="480"/>
      <w:marRight w:val="0"/>
      <w:marTop w:val="0"/>
      <w:marBottom w:val="0"/>
      <w:divBdr>
        <w:top w:val="none" w:sz="0" w:space="0" w:color="auto"/>
        <w:left w:val="none" w:sz="0" w:space="0" w:color="auto"/>
        <w:bottom w:val="none" w:sz="0" w:space="0" w:color="auto"/>
        <w:right w:val="none" w:sz="0" w:space="0" w:color="auto"/>
      </w:divBdr>
    </w:div>
    <w:div w:id="1454708812">
      <w:marLeft w:val="480"/>
      <w:marRight w:val="0"/>
      <w:marTop w:val="0"/>
      <w:marBottom w:val="0"/>
      <w:divBdr>
        <w:top w:val="none" w:sz="0" w:space="0" w:color="auto"/>
        <w:left w:val="none" w:sz="0" w:space="0" w:color="auto"/>
        <w:bottom w:val="none" w:sz="0" w:space="0" w:color="auto"/>
        <w:right w:val="none" w:sz="0" w:space="0" w:color="auto"/>
      </w:divBdr>
    </w:div>
    <w:div w:id="1454835033">
      <w:marLeft w:val="480"/>
      <w:marRight w:val="0"/>
      <w:marTop w:val="0"/>
      <w:marBottom w:val="0"/>
      <w:divBdr>
        <w:top w:val="none" w:sz="0" w:space="0" w:color="auto"/>
        <w:left w:val="none" w:sz="0" w:space="0" w:color="auto"/>
        <w:bottom w:val="none" w:sz="0" w:space="0" w:color="auto"/>
        <w:right w:val="none" w:sz="0" w:space="0" w:color="auto"/>
      </w:divBdr>
    </w:div>
    <w:div w:id="1454860476">
      <w:marLeft w:val="480"/>
      <w:marRight w:val="0"/>
      <w:marTop w:val="0"/>
      <w:marBottom w:val="0"/>
      <w:divBdr>
        <w:top w:val="none" w:sz="0" w:space="0" w:color="auto"/>
        <w:left w:val="none" w:sz="0" w:space="0" w:color="auto"/>
        <w:bottom w:val="none" w:sz="0" w:space="0" w:color="auto"/>
        <w:right w:val="none" w:sz="0" w:space="0" w:color="auto"/>
      </w:divBdr>
    </w:div>
    <w:div w:id="1454981622">
      <w:marLeft w:val="480"/>
      <w:marRight w:val="0"/>
      <w:marTop w:val="0"/>
      <w:marBottom w:val="0"/>
      <w:divBdr>
        <w:top w:val="none" w:sz="0" w:space="0" w:color="auto"/>
        <w:left w:val="none" w:sz="0" w:space="0" w:color="auto"/>
        <w:bottom w:val="none" w:sz="0" w:space="0" w:color="auto"/>
        <w:right w:val="none" w:sz="0" w:space="0" w:color="auto"/>
      </w:divBdr>
    </w:div>
    <w:div w:id="1454982979">
      <w:marLeft w:val="480"/>
      <w:marRight w:val="0"/>
      <w:marTop w:val="0"/>
      <w:marBottom w:val="0"/>
      <w:divBdr>
        <w:top w:val="none" w:sz="0" w:space="0" w:color="auto"/>
        <w:left w:val="none" w:sz="0" w:space="0" w:color="auto"/>
        <w:bottom w:val="none" w:sz="0" w:space="0" w:color="auto"/>
        <w:right w:val="none" w:sz="0" w:space="0" w:color="auto"/>
      </w:divBdr>
    </w:div>
    <w:div w:id="1454983776">
      <w:marLeft w:val="480"/>
      <w:marRight w:val="0"/>
      <w:marTop w:val="0"/>
      <w:marBottom w:val="0"/>
      <w:divBdr>
        <w:top w:val="none" w:sz="0" w:space="0" w:color="auto"/>
        <w:left w:val="none" w:sz="0" w:space="0" w:color="auto"/>
        <w:bottom w:val="none" w:sz="0" w:space="0" w:color="auto"/>
        <w:right w:val="none" w:sz="0" w:space="0" w:color="auto"/>
      </w:divBdr>
    </w:div>
    <w:div w:id="1455052932">
      <w:marLeft w:val="480"/>
      <w:marRight w:val="0"/>
      <w:marTop w:val="0"/>
      <w:marBottom w:val="0"/>
      <w:divBdr>
        <w:top w:val="none" w:sz="0" w:space="0" w:color="auto"/>
        <w:left w:val="none" w:sz="0" w:space="0" w:color="auto"/>
        <w:bottom w:val="none" w:sz="0" w:space="0" w:color="auto"/>
        <w:right w:val="none" w:sz="0" w:space="0" w:color="auto"/>
      </w:divBdr>
    </w:div>
    <w:div w:id="1455057544">
      <w:marLeft w:val="480"/>
      <w:marRight w:val="0"/>
      <w:marTop w:val="0"/>
      <w:marBottom w:val="0"/>
      <w:divBdr>
        <w:top w:val="none" w:sz="0" w:space="0" w:color="auto"/>
        <w:left w:val="none" w:sz="0" w:space="0" w:color="auto"/>
        <w:bottom w:val="none" w:sz="0" w:space="0" w:color="auto"/>
        <w:right w:val="none" w:sz="0" w:space="0" w:color="auto"/>
      </w:divBdr>
    </w:div>
    <w:div w:id="1455100315">
      <w:marLeft w:val="480"/>
      <w:marRight w:val="0"/>
      <w:marTop w:val="0"/>
      <w:marBottom w:val="0"/>
      <w:divBdr>
        <w:top w:val="none" w:sz="0" w:space="0" w:color="auto"/>
        <w:left w:val="none" w:sz="0" w:space="0" w:color="auto"/>
        <w:bottom w:val="none" w:sz="0" w:space="0" w:color="auto"/>
        <w:right w:val="none" w:sz="0" w:space="0" w:color="auto"/>
      </w:divBdr>
    </w:div>
    <w:div w:id="1455251417">
      <w:marLeft w:val="480"/>
      <w:marRight w:val="0"/>
      <w:marTop w:val="0"/>
      <w:marBottom w:val="0"/>
      <w:divBdr>
        <w:top w:val="none" w:sz="0" w:space="0" w:color="auto"/>
        <w:left w:val="none" w:sz="0" w:space="0" w:color="auto"/>
        <w:bottom w:val="none" w:sz="0" w:space="0" w:color="auto"/>
        <w:right w:val="none" w:sz="0" w:space="0" w:color="auto"/>
      </w:divBdr>
    </w:div>
    <w:div w:id="1455252067">
      <w:marLeft w:val="480"/>
      <w:marRight w:val="0"/>
      <w:marTop w:val="0"/>
      <w:marBottom w:val="0"/>
      <w:divBdr>
        <w:top w:val="none" w:sz="0" w:space="0" w:color="auto"/>
        <w:left w:val="none" w:sz="0" w:space="0" w:color="auto"/>
        <w:bottom w:val="none" w:sz="0" w:space="0" w:color="auto"/>
        <w:right w:val="none" w:sz="0" w:space="0" w:color="auto"/>
      </w:divBdr>
    </w:div>
    <w:div w:id="1455294823">
      <w:marLeft w:val="480"/>
      <w:marRight w:val="0"/>
      <w:marTop w:val="0"/>
      <w:marBottom w:val="0"/>
      <w:divBdr>
        <w:top w:val="none" w:sz="0" w:space="0" w:color="auto"/>
        <w:left w:val="none" w:sz="0" w:space="0" w:color="auto"/>
        <w:bottom w:val="none" w:sz="0" w:space="0" w:color="auto"/>
        <w:right w:val="none" w:sz="0" w:space="0" w:color="auto"/>
      </w:divBdr>
    </w:div>
    <w:div w:id="1455370271">
      <w:marLeft w:val="480"/>
      <w:marRight w:val="0"/>
      <w:marTop w:val="0"/>
      <w:marBottom w:val="0"/>
      <w:divBdr>
        <w:top w:val="none" w:sz="0" w:space="0" w:color="auto"/>
        <w:left w:val="none" w:sz="0" w:space="0" w:color="auto"/>
        <w:bottom w:val="none" w:sz="0" w:space="0" w:color="auto"/>
        <w:right w:val="none" w:sz="0" w:space="0" w:color="auto"/>
      </w:divBdr>
    </w:div>
    <w:div w:id="1455559635">
      <w:marLeft w:val="480"/>
      <w:marRight w:val="0"/>
      <w:marTop w:val="0"/>
      <w:marBottom w:val="0"/>
      <w:divBdr>
        <w:top w:val="none" w:sz="0" w:space="0" w:color="auto"/>
        <w:left w:val="none" w:sz="0" w:space="0" w:color="auto"/>
        <w:bottom w:val="none" w:sz="0" w:space="0" w:color="auto"/>
        <w:right w:val="none" w:sz="0" w:space="0" w:color="auto"/>
      </w:divBdr>
    </w:div>
    <w:div w:id="1455632736">
      <w:marLeft w:val="480"/>
      <w:marRight w:val="0"/>
      <w:marTop w:val="0"/>
      <w:marBottom w:val="0"/>
      <w:divBdr>
        <w:top w:val="none" w:sz="0" w:space="0" w:color="auto"/>
        <w:left w:val="none" w:sz="0" w:space="0" w:color="auto"/>
        <w:bottom w:val="none" w:sz="0" w:space="0" w:color="auto"/>
        <w:right w:val="none" w:sz="0" w:space="0" w:color="auto"/>
      </w:divBdr>
    </w:div>
    <w:div w:id="1455708654">
      <w:marLeft w:val="480"/>
      <w:marRight w:val="0"/>
      <w:marTop w:val="0"/>
      <w:marBottom w:val="0"/>
      <w:divBdr>
        <w:top w:val="none" w:sz="0" w:space="0" w:color="auto"/>
        <w:left w:val="none" w:sz="0" w:space="0" w:color="auto"/>
        <w:bottom w:val="none" w:sz="0" w:space="0" w:color="auto"/>
        <w:right w:val="none" w:sz="0" w:space="0" w:color="auto"/>
      </w:divBdr>
    </w:div>
    <w:div w:id="1455829969">
      <w:marLeft w:val="480"/>
      <w:marRight w:val="0"/>
      <w:marTop w:val="0"/>
      <w:marBottom w:val="0"/>
      <w:divBdr>
        <w:top w:val="none" w:sz="0" w:space="0" w:color="auto"/>
        <w:left w:val="none" w:sz="0" w:space="0" w:color="auto"/>
        <w:bottom w:val="none" w:sz="0" w:space="0" w:color="auto"/>
        <w:right w:val="none" w:sz="0" w:space="0" w:color="auto"/>
      </w:divBdr>
    </w:div>
    <w:div w:id="1455832304">
      <w:marLeft w:val="480"/>
      <w:marRight w:val="0"/>
      <w:marTop w:val="0"/>
      <w:marBottom w:val="0"/>
      <w:divBdr>
        <w:top w:val="none" w:sz="0" w:space="0" w:color="auto"/>
        <w:left w:val="none" w:sz="0" w:space="0" w:color="auto"/>
        <w:bottom w:val="none" w:sz="0" w:space="0" w:color="auto"/>
        <w:right w:val="none" w:sz="0" w:space="0" w:color="auto"/>
      </w:divBdr>
    </w:div>
    <w:div w:id="1455906238">
      <w:marLeft w:val="480"/>
      <w:marRight w:val="0"/>
      <w:marTop w:val="0"/>
      <w:marBottom w:val="0"/>
      <w:divBdr>
        <w:top w:val="none" w:sz="0" w:space="0" w:color="auto"/>
        <w:left w:val="none" w:sz="0" w:space="0" w:color="auto"/>
        <w:bottom w:val="none" w:sz="0" w:space="0" w:color="auto"/>
        <w:right w:val="none" w:sz="0" w:space="0" w:color="auto"/>
      </w:divBdr>
    </w:div>
    <w:div w:id="1455907256">
      <w:marLeft w:val="480"/>
      <w:marRight w:val="0"/>
      <w:marTop w:val="0"/>
      <w:marBottom w:val="0"/>
      <w:divBdr>
        <w:top w:val="none" w:sz="0" w:space="0" w:color="auto"/>
        <w:left w:val="none" w:sz="0" w:space="0" w:color="auto"/>
        <w:bottom w:val="none" w:sz="0" w:space="0" w:color="auto"/>
        <w:right w:val="none" w:sz="0" w:space="0" w:color="auto"/>
      </w:divBdr>
    </w:div>
    <w:div w:id="1455980192">
      <w:marLeft w:val="480"/>
      <w:marRight w:val="0"/>
      <w:marTop w:val="0"/>
      <w:marBottom w:val="0"/>
      <w:divBdr>
        <w:top w:val="none" w:sz="0" w:space="0" w:color="auto"/>
        <w:left w:val="none" w:sz="0" w:space="0" w:color="auto"/>
        <w:bottom w:val="none" w:sz="0" w:space="0" w:color="auto"/>
        <w:right w:val="none" w:sz="0" w:space="0" w:color="auto"/>
      </w:divBdr>
    </w:div>
    <w:div w:id="1456020649">
      <w:marLeft w:val="480"/>
      <w:marRight w:val="0"/>
      <w:marTop w:val="0"/>
      <w:marBottom w:val="0"/>
      <w:divBdr>
        <w:top w:val="none" w:sz="0" w:space="0" w:color="auto"/>
        <w:left w:val="none" w:sz="0" w:space="0" w:color="auto"/>
        <w:bottom w:val="none" w:sz="0" w:space="0" w:color="auto"/>
        <w:right w:val="none" w:sz="0" w:space="0" w:color="auto"/>
      </w:divBdr>
    </w:div>
    <w:div w:id="1456025349">
      <w:marLeft w:val="480"/>
      <w:marRight w:val="0"/>
      <w:marTop w:val="0"/>
      <w:marBottom w:val="0"/>
      <w:divBdr>
        <w:top w:val="none" w:sz="0" w:space="0" w:color="auto"/>
        <w:left w:val="none" w:sz="0" w:space="0" w:color="auto"/>
        <w:bottom w:val="none" w:sz="0" w:space="0" w:color="auto"/>
        <w:right w:val="none" w:sz="0" w:space="0" w:color="auto"/>
      </w:divBdr>
    </w:div>
    <w:div w:id="1456026660">
      <w:marLeft w:val="480"/>
      <w:marRight w:val="0"/>
      <w:marTop w:val="0"/>
      <w:marBottom w:val="0"/>
      <w:divBdr>
        <w:top w:val="none" w:sz="0" w:space="0" w:color="auto"/>
        <w:left w:val="none" w:sz="0" w:space="0" w:color="auto"/>
        <w:bottom w:val="none" w:sz="0" w:space="0" w:color="auto"/>
        <w:right w:val="none" w:sz="0" w:space="0" w:color="auto"/>
      </w:divBdr>
    </w:div>
    <w:div w:id="1456026743">
      <w:marLeft w:val="480"/>
      <w:marRight w:val="0"/>
      <w:marTop w:val="0"/>
      <w:marBottom w:val="0"/>
      <w:divBdr>
        <w:top w:val="none" w:sz="0" w:space="0" w:color="auto"/>
        <w:left w:val="none" w:sz="0" w:space="0" w:color="auto"/>
        <w:bottom w:val="none" w:sz="0" w:space="0" w:color="auto"/>
        <w:right w:val="none" w:sz="0" w:space="0" w:color="auto"/>
      </w:divBdr>
    </w:div>
    <w:div w:id="1456145501">
      <w:marLeft w:val="480"/>
      <w:marRight w:val="0"/>
      <w:marTop w:val="0"/>
      <w:marBottom w:val="0"/>
      <w:divBdr>
        <w:top w:val="none" w:sz="0" w:space="0" w:color="auto"/>
        <w:left w:val="none" w:sz="0" w:space="0" w:color="auto"/>
        <w:bottom w:val="none" w:sz="0" w:space="0" w:color="auto"/>
        <w:right w:val="none" w:sz="0" w:space="0" w:color="auto"/>
      </w:divBdr>
    </w:div>
    <w:div w:id="1456173519">
      <w:marLeft w:val="480"/>
      <w:marRight w:val="0"/>
      <w:marTop w:val="0"/>
      <w:marBottom w:val="0"/>
      <w:divBdr>
        <w:top w:val="none" w:sz="0" w:space="0" w:color="auto"/>
        <w:left w:val="none" w:sz="0" w:space="0" w:color="auto"/>
        <w:bottom w:val="none" w:sz="0" w:space="0" w:color="auto"/>
        <w:right w:val="none" w:sz="0" w:space="0" w:color="auto"/>
      </w:divBdr>
    </w:div>
    <w:div w:id="1456211898">
      <w:marLeft w:val="480"/>
      <w:marRight w:val="0"/>
      <w:marTop w:val="0"/>
      <w:marBottom w:val="0"/>
      <w:divBdr>
        <w:top w:val="none" w:sz="0" w:space="0" w:color="auto"/>
        <w:left w:val="none" w:sz="0" w:space="0" w:color="auto"/>
        <w:bottom w:val="none" w:sz="0" w:space="0" w:color="auto"/>
        <w:right w:val="none" w:sz="0" w:space="0" w:color="auto"/>
      </w:divBdr>
    </w:div>
    <w:div w:id="1456212960">
      <w:marLeft w:val="480"/>
      <w:marRight w:val="0"/>
      <w:marTop w:val="0"/>
      <w:marBottom w:val="0"/>
      <w:divBdr>
        <w:top w:val="none" w:sz="0" w:space="0" w:color="auto"/>
        <w:left w:val="none" w:sz="0" w:space="0" w:color="auto"/>
        <w:bottom w:val="none" w:sz="0" w:space="0" w:color="auto"/>
        <w:right w:val="none" w:sz="0" w:space="0" w:color="auto"/>
      </w:divBdr>
    </w:div>
    <w:div w:id="1456218494">
      <w:marLeft w:val="480"/>
      <w:marRight w:val="0"/>
      <w:marTop w:val="0"/>
      <w:marBottom w:val="0"/>
      <w:divBdr>
        <w:top w:val="none" w:sz="0" w:space="0" w:color="auto"/>
        <w:left w:val="none" w:sz="0" w:space="0" w:color="auto"/>
        <w:bottom w:val="none" w:sz="0" w:space="0" w:color="auto"/>
        <w:right w:val="none" w:sz="0" w:space="0" w:color="auto"/>
      </w:divBdr>
    </w:div>
    <w:div w:id="1456288679">
      <w:marLeft w:val="480"/>
      <w:marRight w:val="0"/>
      <w:marTop w:val="0"/>
      <w:marBottom w:val="0"/>
      <w:divBdr>
        <w:top w:val="none" w:sz="0" w:space="0" w:color="auto"/>
        <w:left w:val="none" w:sz="0" w:space="0" w:color="auto"/>
        <w:bottom w:val="none" w:sz="0" w:space="0" w:color="auto"/>
        <w:right w:val="none" w:sz="0" w:space="0" w:color="auto"/>
      </w:divBdr>
    </w:div>
    <w:div w:id="1456289934">
      <w:marLeft w:val="480"/>
      <w:marRight w:val="0"/>
      <w:marTop w:val="0"/>
      <w:marBottom w:val="0"/>
      <w:divBdr>
        <w:top w:val="none" w:sz="0" w:space="0" w:color="auto"/>
        <w:left w:val="none" w:sz="0" w:space="0" w:color="auto"/>
        <w:bottom w:val="none" w:sz="0" w:space="0" w:color="auto"/>
        <w:right w:val="none" w:sz="0" w:space="0" w:color="auto"/>
      </w:divBdr>
    </w:div>
    <w:div w:id="1456366960">
      <w:marLeft w:val="480"/>
      <w:marRight w:val="0"/>
      <w:marTop w:val="0"/>
      <w:marBottom w:val="0"/>
      <w:divBdr>
        <w:top w:val="none" w:sz="0" w:space="0" w:color="auto"/>
        <w:left w:val="none" w:sz="0" w:space="0" w:color="auto"/>
        <w:bottom w:val="none" w:sz="0" w:space="0" w:color="auto"/>
        <w:right w:val="none" w:sz="0" w:space="0" w:color="auto"/>
      </w:divBdr>
    </w:div>
    <w:div w:id="1456367811">
      <w:marLeft w:val="480"/>
      <w:marRight w:val="0"/>
      <w:marTop w:val="0"/>
      <w:marBottom w:val="0"/>
      <w:divBdr>
        <w:top w:val="none" w:sz="0" w:space="0" w:color="auto"/>
        <w:left w:val="none" w:sz="0" w:space="0" w:color="auto"/>
        <w:bottom w:val="none" w:sz="0" w:space="0" w:color="auto"/>
        <w:right w:val="none" w:sz="0" w:space="0" w:color="auto"/>
      </w:divBdr>
    </w:div>
    <w:div w:id="1456411445">
      <w:marLeft w:val="480"/>
      <w:marRight w:val="0"/>
      <w:marTop w:val="0"/>
      <w:marBottom w:val="0"/>
      <w:divBdr>
        <w:top w:val="none" w:sz="0" w:space="0" w:color="auto"/>
        <w:left w:val="none" w:sz="0" w:space="0" w:color="auto"/>
        <w:bottom w:val="none" w:sz="0" w:space="0" w:color="auto"/>
        <w:right w:val="none" w:sz="0" w:space="0" w:color="auto"/>
      </w:divBdr>
    </w:div>
    <w:div w:id="1456411562">
      <w:marLeft w:val="480"/>
      <w:marRight w:val="0"/>
      <w:marTop w:val="0"/>
      <w:marBottom w:val="0"/>
      <w:divBdr>
        <w:top w:val="none" w:sz="0" w:space="0" w:color="auto"/>
        <w:left w:val="none" w:sz="0" w:space="0" w:color="auto"/>
        <w:bottom w:val="none" w:sz="0" w:space="0" w:color="auto"/>
        <w:right w:val="none" w:sz="0" w:space="0" w:color="auto"/>
      </w:divBdr>
    </w:div>
    <w:div w:id="1456414124">
      <w:marLeft w:val="480"/>
      <w:marRight w:val="0"/>
      <w:marTop w:val="0"/>
      <w:marBottom w:val="0"/>
      <w:divBdr>
        <w:top w:val="none" w:sz="0" w:space="0" w:color="auto"/>
        <w:left w:val="none" w:sz="0" w:space="0" w:color="auto"/>
        <w:bottom w:val="none" w:sz="0" w:space="0" w:color="auto"/>
        <w:right w:val="none" w:sz="0" w:space="0" w:color="auto"/>
      </w:divBdr>
    </w:div>
    <w:div w:id="1456414237">
      <w:marLeft w:val="480"/>
      <w:marRight w:val="0"/>
      <w:marTop w:val="0"/>
      <w:marBottom w:val="0"/>
      <w:divBdr>
        <w:top w:val="none" w:sz="0" w:space="0" w:color="auto"/>
        <w:left w:val="none" w:sz="0" w:space="0" w:color="auto"/>
        <w:bottom w:val="none" w:sz="0" w:space="0" w:color="auto"/>
        <w:right w:val="none" w:sz="0" w:space="0" w:color="auto"/>
      </w:divBdr>
    </w:div>
    <w:div w:id="1456557555">
      <w:marLeft w:val="480"/>
      <w:marRight w:val="0"/>
      <w:marTop w:val="0"/>
      <w:marBottom w:val="0"/>
      <w:divBdr>
        <w:top w:val="none" w:sz="0" w:space="0" w:color="auto"/>
        <w:left w:val="none" w:sz="0" w:space="0" w:color="auto"/>
        <w:bottom w:val="none" w:sz="0" w:space="0" w:color="auto"/>
        <w:right w:val="none" w:sz="0" w:space="0" w:color="auto"/>
      </w:divBdr>
    </w:div>
    <w:div w:id="1456562991">
      <w:marLeft w:val="480"/>
      <w:marRight w:val="0"/>
      <w:marTop w:val="0"/>
      <w:marBottom w:val="0"/>
      <w:divBdr>
        <w:top w:val="none" w:sz="0" w:space="0" w:color="auto"/>
        <w:left w:val="none" w:sz="0" w:space="0" w:color="auto"/>
        <w:bottom w:val="none" w:sz="0" w:space="0" w:color="auto"/>
        <w:right w:val="none" w:sz="0" w:space="0" w:color="auto"/>
      </w:divBdr>
    </w:div>
    <w:div w:id="1456563996">
      <w:marLeft w:val="480"/>
      <w:marRight w:val="0"/>
      <w:marTop w:val="0"/>
      <w:marBottom w:val="0"/>
      <w:divBdr>
        <w:top w:val="none" w:sz="0" w:space="0" w:color="auto"/>
        <w:left w:val="none" w:sz="0" w:space="0" w:color="auto"/>
        <w:bottom w:val="none" w:sz="0" w:space="0" w:color="auto"/>
        <w:right w:val="none" w:sz="0" w:space="0" w:color="auto"/>
      </w:divBdr>
    </w:div>
    <w:div w:id="1456633268">
      <w:marLeft w:val="480"/>
      <w:marRight w:val="0"/>
      <w:marTop w:val="0"/>
      <w:marBottom w:val="0"/>
      <w:divBdr>
        <w:top w:val="none" w:sz="0" w:space="0" w:color="auto"/>
        <w:left w:val="none" w:sz="0" w:space="0" w:color="auto"/>
        <w:bottom w:val="none" w:sz="0" w:space="0" w:color="auto"/>
        <w:right w:val="none" w:sz="0" w:space="0" w:color="auto"/>
      </w:divBdr>
    </w:div>
    <w:div w:id="1456678874">
      <w:marLeft w:val="480"/>
      <w:marRight w:val="0"/>
      <w:marTop w:val="0"/>
      <w:marBottom w:val="0"/>
      <w:divBdr>
        <w:top w:val="none" w:sz="0" w:space="0" w:color="auto"/>
        <w:left w:val="none" w:sz="0" w:space="0" w:color="auto"/>
        <w:bottom w:val="none" w:sz="0" w:space="0" w:color="auto"/>
        <w:right w:val="none" w:sz="0" w:space="0" w:color="auto"/>
      </w:divBdr>
    </w:div>
    <w:div w:id="1456679232">
      <w:marLeft w:val="480"/>
      <w:marRight w:val="0"/>
      <w:marTop w:val="0"/>
      <w:marBottom w:val="0"/>
      <w:divBdr>
        <w:top w:val="none" w:sz="0" w:space="0" w:color="auto"/>
        <w:left w:val="none" w:sz="0" w:space="0" w:color="auto"/>
        <w:bottom w:val="none" w:sz="0" w:space="0" w:color="auto"/>
        <w:right w:val="none" w:sz="0" w:space="0" w:color="auto"/>
      </w:divBdr>
    </w:div>
    <w:div w:id="1456680857">
      <w:marLeft w:val="480"/>
      <w:marRight w:val="0"/>
      <w:marTop w:val="0"/>
      <w:marBottom w:val="0"/>
      <w:divBdr>
        <w:top w:val="none" w:sz="0" w:space="0" w:color="auto"/>
        <w:left w:val="none" w:sz="0" w:space="0" w:color="auto"/>
        <w:bottom w:val="none" w:sz="0" w:space="0" w:color="auto"/>
        <w:right w:val="none" w:sz="0" w:space="0" w:color="auto"/>
      </w:divBdr>
    </w:div>
    <w:div w:id="1456752057">
      <w:marLeft w:val="480"/>
      <w:marRight w:val="0"/>
      <w:marTop w:val="0"/>
      <w:marBottom w:val="0"/>
      <w:divBdr>
        <w:top w:val="none" w:sz="0" w:space="0" w:color="auto"/>
        <w:left w:val="none" w:sz="0" w:space="0" w:color="auto"/>
        <w:bottom w:val="none" w:sz="0" w:space="0" w:color="auto"/>
        <w:right w:val="none" w:sz="0" w:space="0" w:color="auto"/>
      </w:divBdr>
    </w:div>
    <w:div w:id="1456757703">
      <w:marLeft w:val="480"/>
      <w:marRight w:val="0"/>
      <w:marTop w:val="0"/>
      <w:marBottom w:val="0"/>
      <w:divBdr>
        <w:top w:val="none" w:sz="0" w:space="0" w:color="auto"/>
        <w:left w:val="none" w:sz="0" w:space="0" w:color="auto"/>
        <w:bottom w:val="none" w:sz="0" w:space="0" w:color="auto"/>
        <w:right w:val="none" w:sz="0" w:space="0" w:color="auto"/>
      </w:divBdr>
    </w:div>
    <w:div w:id="1456826522">
      <w:marLeft w:val="480"/>
      <w:marRight w:val="0"/>
      <w:marTop w:val="0"/>
      <w:marBottom w:val="0"/>
      <w:divBdr>
        <w:top w:val="none" w:sz="0" w:space="0" w:color="auto"/>
        <w:left w:val="none" w:sz="0" w:space="0" w:color="auto"/>
        <w:bottom w:val="none" w:sz="0" w:space="0" w:color="auto"/>
        <w:right w:val="none" w:sz="0" w:space="0" w:color="auto"/>
      </w:divBdr>
    </w:div>
    <w:div w:id="1456827757">
      <w:marLeft w:val="480"/>
      <w:marRight w:val="0"/>
      <w:marTop w:val="0"/>
      <w:marBottom w:val="0"/>
      <w:divBdr>
        <w:top w:val="none" w:sz="0" w:space="0" w:color="auto"/>
        <w:left w:val="none" w:sz="0" w:space="0" w:color="auto"/>
        <w:bottom w:val="none" w:sz="0" w:space="0" w:color="auto"/>
        <w:right w:val="none" w:sz="0" w:space="0" w:color="auto"/>
      </w:divBdr>
    </w:div>
    <w:div w:id="1456867974">
      <w:marLeft w:val="480"/>
      <w:marRight w:val="0"/>
      <w:marTop w:val="0"/>
      <w:marBottom w:val="0"/>
      <w:divBdr>
        <w:top w:val="none" w:sz="0" w:space="0" w:color="auto"/>
        <w:left w:val="none" w:sz="0" w:space="0" w:color="auto"/>
        <w:bottom w:val="none" w:sz="0" w:space="0" w:color="auto"/>
        <w:right w:val="none" w:sz="0" w:space="0" w:color="auto"/>
      </w:divBdr>
    </w:div>
    <w:div w:id="1456868533">
      <w:marLeft w:val="480"/>
      <w:marRight w:val="0"/>
      <w:marTop w:val="0"/>
      <w:marBottom w:val="0"/>
      <w:divBdr>
        <w:top w:val="none" w:sz="0" w:space="0" w:color="auto"/>
        <w:left w:val="none" w:sz="0" w:space="0" w:color="auto"/>
        <w:bottom w:val="none" w:sz="0" w:space="0" w:color="auto"/>
        <w:right w:val="none" w:sz="0" w:space="0" w:color="auto"/>
      </w:divBdr>
    </w:div>
    <w:div w:id="1456871417">
      <w:marLeft w:val="480"/>
      <w:marRight w:val="0"/>
      <w:marTop w:val="0"/>
      <w:marBottom w:val="0"/>
      <w:divBdr>
        <w:top w:val="none" w:sz="0" w:space="0" w:color="auto"/>
        <w:left w:val="none" w:sz="0" w:space="0" w:color="auto"/>
        <w:bottom w:val="none" w:sz="0" w:space="0" w:color="auto"/>
        <w:right w:val="none" w:sz="0" w:space="0" w:color="auto"/>
      </w:divBdr>
    </w:div>
    <w:div w:id="1456872075">
      <w:marLeft w:val="480"/>
      <w:marRight w:val="0"/>
      <w:marTop w:val="0"/>
      <w:marBottom w:val="0"/>
      <w:divBdr>
        <w:top w:val="none" w:sz="0" w:space="0" w:color="auto"/>
        <w:left w:val="none" w:sz="0" w:space="0" w:color="auto"/>
        <w:bottom w:val="none" w:sz="0" w:space="0" w:color="auto"/>
        <w:right w:val="none" w:sz="0" w:space="0" w:color="auto"/>
      </w:divBdr>
    </w:div>
    <w:div w:id="1456874447">
      <w:marLeft w:val="480"/>
      <w:marRight w:val="0"/>
      <w:marTop w:val="0"/>
      <w:marBottom w:val="0"/>
      <w:divBdr>
        <w:top w:val="none" w:sz="0" w:space="0" w:color="auto"/>
        <w:left w:val="none" w:sz="0" w:space="0" w:color="auto"/>
        <w:bottom w:val="none" w:sz="0" w:space="0" w:color="auto"/>
        <w:right w:val="none" w:sz="0" w:space="0" w:color="auto"/>
      </w:divBdr>
    </w:div>
    <w:div w:id="1456945658">
      <w:marLeft w:val="480"/>
      <w:marRight w:val="0"/>
      <w:marTop w:val="0"/>
      <w:marBottom w:val="0"/>
      <w:divBdr>
        <w:top w:val="none" w:sz="0" w:space="0" w:color="auto"/>
        <w:left w:val="none" w:sz="0" w:space="0" w:color="auto"/>
        <w:bottom w:val="none" w:sz="0" w:space="0" w:color="auto"/>
        <w:right w:val="none" w:sz="0" w:space="0" w:color="auto"/>
      </w:divBdr>
    </w:div>
    <w:div w:id="1456946629">
      <w:marLeft w:val="480"/>
      <w:marRight w:val="0"/>
      <w:marTop w:val="0"/>
      <w:marBottom w:val="0"/>
      <w:divBdr>
        <w:top w:val="none" w:sz="0" w:space="0" w:color="auto"/>
        <w:left w:val="none" w:sz="0" w:space="0" w:color="auto"/>
        <w:bottom w:val="none" w:sz="0" w:space="0" w:color="auto"/>
        <w:right w:val="none" w:sz="0" w:space="0" w:color="auto"/>
      </w:divBdr>
    </w:div>
    <w:div w:id="1456948576">
      <w:marLeft w:val="480"/>
      <w:marRight w:val="0"/>
      <w:marTop w:val="0"/>
      <w:marBottom w:val="0"/>
      <w:divBdr>
        <w:top w:val="none" w:sz="0" w:space="0" w:color="auto"/>
        <w:left w:val="none" w:sz="0" w:space="0" w:color="auto"/>
        <w:bottom w:val="none" w:sz="0" w:space="0" w:color="auto"/>
        <w:right w:val="none" w:sz="0" w:space="0" w:color="auto"/>
      </w:divBdr>
    </w:div>
    <w:div w:id="1456948781">
      <w:marLeft w:val="480"/>
      <w:marRight w:val="0"/>
      <w:marTop w:val="0"/>
      <w:marBottom w:val="0"/>
      <w:divBdr>
        <w:top w:val="none" w:sz="0" w:space="0" w:color="auto"/>
        <w:left w:val="none" w:sz="0" w:space="0" w:color="auto"/>
        <w:bottom w:val="none" w:sz="0" w:space="0" w:color="auto"/>
        <w:right w:val="none" w:sz="0" w:space="0" w:color="auto"/>
      </w:divBdr>
    </w:div>
    <w:div w:id="1457017697">
      <w:bodyDiv w:val="1"/>
      <w:marLeft w:val="0"/>
      <w:marRight w:val="0"/>
      <w:marTop w:val="0"/>
      <w:marBottom w:val="0"/>
      <w:divBdr>
        <w:top w:val="none" w:sz="0" w:space="0" w:color="auto"/>
        <w:left w:val="none" w:sz="0" w:space="0" w:color="auto"/>
        <w:bottom w:val="none" w:sz="0" w:space="0" w:color="auto"/>
        <w:right w:val="none" w:sz="0" w:space="0" w:color="auto"/>
      </w:divBdr>
    </w:div>
    <w:div w:id="1457020379">
      <w:marLeft w:val="480"/>
      <w:marRight w:val="0"/>
      <w:marTop w:val="0"/>
      <w:marBottom w:val="0"/>
      <w:divBdr>
        <w:top w:val="none" w:sz="0" w:space="0" w:color="auto"/>
        <w:left w:val="none" w:sz="0" w:space="0" w:color="auto"/>
        <w:bottom w:val="none" w:sz="0" w:space="0" w:color="auto"/>
        <w:right w:val="none" w:sz="0" w:space="0" w:color="auto"/>
      </w:divBdr>
    </w:div>
    <w:div w:id="1457023224">
      <w:marLeft w:val="480"/>
      <w:marRight w:val="0"/>
      <w:marTop w:val="0"/>
      <w:marBottom w:val="0"/>
      <w:divBdr>
        <w:top w:val="none" w:sz="0" w:space="0" w:color="auto"/>
        <w:left w:val="none" w:sz="0" w:space="0" w:color="auto"/>
        <w:bottom w:val="none" w:sz="0" w:space="0" w:color="auto"/>
        <w:right w:val="none" w:sz="0" w:space="0" w:color="auto"/>
      </w:divBdr>
    </w:div>
    <w:div w:id="1457026664">
      <w:marLeft w:val="480"/>
      <w:marRight w:val="0"/>
      <w:marTop w:val="0"/>
      <w:marBottom w:val="0"/>
      <w:divBdr>
        <w:top w:val="none" w:sz="0" w:space="0" w:color="auto"/>
        <w:left w:val="none" w:sz="0" w:space="0" w:color="auto"/>
        <w:bottom w:val="none" w:sz="0" w:space="0" w:color="auto"/>
        <w:right w:val="none" w:sz="0" w:space="0" w:color="auto"/>
      </w:divBdr>
    </w:div>
    <w:div w:id="1457065817">
      <w:marLeft w:val="480"/>
      <w:marRight w:val="0"/>
      <w:marTop w:val="0"/>
      <w:marBottom w:val="0"/>
      <w:divBdr>
        <w:top w:val="none" w:sz="0" w:space="0" w:color="auto"/>
        <w:left w:val="none" w:sz="0" w:space="0" w:color="auto"/>
        <w:bottom w:val="none" w:sz="0" w:space="0" w:color="auto"/>
        <w:right w:val="none" w:sz="0" w:space="0" w:color="auto"/>
      </w:divBdr>
    </w:div>
    <w:div w:id="1457067009">
      <w:marLeft w:val="480"/>
      <w:marRight w:val="0"/>
      <w:marTop w:val="0"/>
      <w:marBottom w:val="0"/>
      <w:divBdr>
        <w:top w:val="none" w:sz="0" w:space="0" w:color="auto"/>
        <w:left w:val="none" w:sz="0" w:space="0" w:color="auto"/>
        <w:bottom w:val="none" w:sz="0" w:space="0" w:color="auto"/>
        <w:right w:val="none" w:sz="0" w:space="0" w:color="auto"/>
      </w:divBdr>
    </w:div>
    <w:div w:id="1457067554">
      <w:marLeft w:val="480"/>
      <w:marRight w:val="0"/>
      <w:marTop w:val="0"/>
      <w:marBottom w:val="0"/>
      <w:divBdr>
        <w:top w:val="none" w:sz="0" w:space="0" w:color="auto"/>
        <w:left w:val="none" w:sz="0" w:space="0" w:color="auto"/>
        <w:bottom w:val="none" w:sz="0" w:space="0" w:color="auto"/>
        <w:right w:val="none" w:sz="0" w:space="0" w:color="auto"/>
      </w:divBdr>
    </w:div>
    <w:div w:id="1457135414">
      <w:marLeft w:val="480"/>
      <w:marRight w:val="0"/>
      <w:marTop w:val="0"/>
      <w:marBottom w:val="0"/>
      <w:divBdr>
        <w:top w:val="none" w:sz="0" w:space="0" w:color="auto"/>
        <w:left w:val="none" w:sz="0" w:space="0" w:color="auto"/>
        <w:bottom w:val="none" w:sz="0" w:space="0" w:color="auto"/>
        <w:right w:val="none" w:sz="0" w:space="0" w:color="auto"/>
      </w:divBdr>
    </w:div>
    <w:div w:id="1457138796">
      <w:marLeft w:val="480"/>
      <w:marRight w:val="0"/>
      <w:marTop w:val="0"/>
      <w:marBottom w:val="0"/>
      <w:divBdr>
        <w:top w:val="none" w:sz="0" w:space="0" w:color="auto"/>
        <w:left w:val="none" w:sz="0" w:space="0" w:color="auto"/>
        <w:bottom w:val="none" w:sz="0" w:space="0" w:color="auto"/>
        <w:right w:val="none" w:sz="0" w:space="0" w:color="auto"/>
      </w:divBdr>
    </w:div>
    <w:div w:id="1457144441">
      <w:marLeft w:val="480"/>
      <w:marRight w:val="0"/>
      <w:marTop w:val="0"/>
      <w:marBottom w:val="0"/>
      <w:divBdr>
        <w:top w:val="none" w:sz="0" w:space="0" w:color="auto"/>
        <w:left w:val="none" w:sz="0" w:space="0" w:color="auto"/>
        <w:bottom w:val="none" w:sz="0" w:space="0" w:color="auto"/>
        <w:right w:val="none" w:sz="0" w:space="0" w:color="auto"/>
      </w:divBdr>
    </w:div>
    <w:div w:id="1457212129">
      <w:marLeft w:val="480"/>
      <w:marRight w:val="0"/>
      <w:marTop w:val="0"/>
      <w:marBottom w:val="0"/>
      <w:divBdr>
        <w:top w:val="none" w:sz="0" w:space="0" w:color="auto"/>
        <w:left w:val="none" w:sz="0" w:space="0" w:color="auto"/>
        <w:bottom w:val="none" w:sz="0" w:space="0" w:color="auto"/>
        <w:right w:val="none" w:sz="0" w:space="0" w:color="auto"/>
      </w:divBdr>
    </w:div>
    <w:div w:id="1457214232">
      <w:marLeft w:val="480"/>
      <w:marRight w:val="0"/>
      <w:marTop w:val="0"/>
      <w:marBottom w:val="0"/>
      <w:divBdr>
        <w:top w:val="none" w:sz="0" w:space="0" w:color="auto"/>
        <w:left w:val="none" w:sz="0" w:space="0" w:color="auto"/>
        <w:bottom w:val="none" w:sz="0" w:space="0" w:color="auto"/>
        <w:right w:val="none" w:sz="0" w:space="0" w:color="auto"/>
      </w:divBdr>
    </w:div>
    <w:div w:id="1457215909">
      <w:marLeft w:val="480"/>
      <w:marRight w:val="0"/>
      <w:marTop w:val="0"/>
      <w:marBottom w:val="0"/>
      <w:divBdr>
        <w:top w:val="none" w:sz="0" w:space="0" w:color="auto"/>
        <w:left w:val="none" w:sz="0" w:space="0" w:color="auto"/>
        <w:bottom w:val="none" w:sz="0" w:space="0" w:color="auto"/>
        <w:right w:val="none" w:sz="0" w:space="0" w:color="auto"/>
      </w:divBdr>
    </w:div>
    <w:div w:id="1457218452">
      <w:marLeft w:val="480"/>
      <w:marRight w:val="0"/>
      <w:marTop w:val="0"/>
      <w:marBottom w:val="0"/>
      <w:divBdr>
        <w:top w:val="none" w:sz="0" w:space="0" w:color="auto"/>
        <w:left w:val="none" w:sz="0" w:space="0" w:color="auto"/>
        <w:bottom w:val="none" w:sz="0" w:space="0" w:color="auto"/>
        <w:right w:val="none" w:sz="0" w:space="0" w:color="auto"/>
      </w:divBdr>
    </w:div>
    <w:div w:id="1457288356">
      <w:marLeft w:val="480"/>
      <w:marRight w:val="0"/>
      <w:marTop w:val="0"/>
      <w:marBottom w:val="0"/>
      <w:divBdr>
        <w:top w:val="none" w:sz="0" w:space="0" w:color="auto"/>
        <w:left w:val="none" w:sz="0" w:space="0" w:color="auto"/>
        <w:bottom w:val="none" w:sz="0" w:space="0" w:color="auto"/>
        <w:right w:val="none" w:sz="0" w:space="0" w:color="auto"/>
      </w:divBdr>
    </w:div>
    <w:div w:id="1457290852">
      <w:marLeft w:val="480"/>
      <w:marRight w:val="0"/>
      <w:marTop w:val="0"/>
      <w:marBottom w:val="0"/>
      <w:divBdr>
        <w:top w:val="none" w:sz="0" w:space="0" w:color="auto"/>
        <w:left w:val="none" w:sz="0" w:space="0" w:color="auto"/>
        <w:bottom w:val="none" w:sz="0" w:space="0" w:color="auto"/>
        <w:right w:val="none" w:sz="0" w:space="0" w:color="auto"/>
      </w:divBdr>
    </w:div>
    <w:div w:id="1457331822">
      <w:marLeft w:val="480"/>
      <w:marRight w:val="0"/>
      <w:marTop w:val="0"/>
      <w:marBottom w:val="0"/>
      <w:divBdr>
        <w:top w:val="none" w:sz="0" w:space="0" w:color="auto"/>
        <w:left w:val="none" w:sz="0" w:space="0" w:color="auto"/>
        <w:bottom w:val="none" w:sz="0" w:space="0" w:color="auto"/>
        <w:right w:val="none" w:sz="0" w:space="0" w:color="auto"/>
      </w:divBdr>
    </w:div>
    <w:div w:id="1457332114">
      <w:marLeft w:val="480"/>
      <w:marRight w:val="0"/>
      <w:marTop w:val="0"/>
      <w:marBottom w:val="0"/>
      <w:divBdr>
        <w:top w:val="none" w:sz="0" w:space="0" w:color="auto"/>
        <w:left w:val="none" w:sz="0" w:space="0" w:color="auto"/>
        <w:bottom w:val="none" w:sz="0" w:space="0" w:color="auto"/>
        <w:right w:val="none" w:sz="0" w:space="0" w:color="auto"/>
      </w:divBdr>
    </w:div>
    <w:div w:id="1457334373">
      <w:marLeft w:val="480"/>
      <w:marRight w:val="0"/>
      <w:marTop w:val="0"/>
      <w:marBottom w:val="0"/>
      <w:divBdr>
        <w:top w:val="none" w:sz="0" w:space="0" w:color="auto"/>
        <w:left w:val="none" w:sz="0" w:space="0" w:color="auto"/>
        <w:bottom w:val="none" w:sz="0" w:space="0" w:color="auto"/>
        <w:right w:val="none" w:sz="0" w:space="0" w:color="auto"/>
      </w:divBdr>
    </w:div>
    <w:div w:id="1457405382">
      <w:marLeft w:val="480"/>
      <w:marRight w:val="0"/>
      <w:marTop w:val="0"/>
      <w:marBottom w:val="0"/>
      <w:divBdr>
        <w:top w:val="none" w:sz="0" w:space="0" w:color="auto"/>
        <w:left w:val="none" w:sz="0" w:space="0" w:color="auto"/>
        <w:bottom w:val="none" w:sz="0" w:space="0" w:color="auto"/>
        <w:right w:val="none" w:sz="0" w:space="0" w:color="auto"/>
      </w:divBdr>
    </w:div>
    <w:div w:id="1457413294">
      <w:marLeft w:val="480"/>
      <w:marRight w:val="0"/>
      <w:marTop w:val="0"/>
      <w:marBottom w:val="0"/>
      <w:divBdr>
        <w:top w:val="none" w:sz="0" w:space="0" w:color="auto"/>
        <w:left w:val="none" w:sz="0" w:space="0" w:color="auto"/>
        <w:bottom w:val="none" w:sz="0" w:space="0" w:color="auto"/>
        <w:right w:val="none" w:sz="0" w:space="0" w:color="auto"/>
      </w:divBdr>
    </w:div>
    <w:div w:id="1457483739">
      <w:marLeft w:val="480"/>
      <w:marRight w:val="0"/>
      <w:marTop w:val="0"/>
      <w:marBottom w:val="0"/>
      <w:divBdr>
        <w:top w:val="none" w:sz="0" w:space="0" w:color="auto"/>
        <w:left w:val="none" w:sz="0" w:space="0" w:color="auto"/>
        <w:bottom w:val="none" w:sz="0" w:space="0" w:color="auto"/>
        <w:right w:val="none" w:sz="0" w:space="0" w:color="auto"/>
      </w:divBdr>
    </w:div>
    <w:div w:id="1457486731">
      <w:marLeft w:val="480"/>
      <w:marRight w:val="0"/>
      <w:marTop w:val="0"/>
      <w:marBottom w:val="0"/>
      <w:divBdr>
        <w:top w:val="none" w:sz="0" w:space="0" w:color="auto"/>
        <w:left w:val="none" w:sz="0" w:space="0" w:color="auto"/>
        <w:bottom w:val="none" w:sz="0" w:space="0" w:color="auto"/>
        <w:right w:val="none" w:sz="0" w:space="0" w:color="auto"/>
      </w:divBdr>
    </w:div>
    <w:div w:id="1457525375">
      <w:marLeft w:val="480"/>
      <w:marRight w:val="0"/>
      <w:marTop w:val="0"/>
      <w:marBottom w:val="0"/>
      <w:divBdr>
        <w:top w:val="none" w:sz="0" w:space="0" w:color="auto"/>
        <w:left w:val="none" w:sz="0" w:space="0" w:color="auto"/>
        <w:bottom w:val="none" w:sz="0" w:space="0" w:color="auto"/>
        <w:right w:val="none" w:sz="0" w:space="0" w:color="auto"/>
      </w:divBdr>
    </w:div>
    <w:div w:id="1457598461">
      <w:marLeft w:val="480"/>
      <w:marRight w:val="0"/>
      <w:marTop w:val="0"/>
      <w:marBottom w:val="0"/>
      <w:divBdr>
        <w:top w:val="none" w:sz="0" w:space="0" w:color="auto"/>
        <w:left w:val="none" w:sz="0" w:space="0" w:color="auto"/>
        <w:bottom w:val="none" w:sz="0" w:space="0" w:color="auto"/>
        <w:right w:val="none" w:sz="0" w:space="0" w:color="auto"/>
      </w:divBdr>
    </w:div>
    <w:div w:id="1457603743">
      <w:marLeft w:val="480"/>
      <w:marRight w:val="0"/>
      <w:marTop w:val="0"/>
      <w:marBottom w:val="0"/>
      <w:divBdr>
        <w:top w:val="none" w:sz="0" w:space="0" w:color="auto"/>
        <w:left w:val="none" w:sz="0" w:space="0" w:color="auto"/>
        <w:bottom w:val="none" w:sz="0" w:space="0" w:color="auto"/>
        <w:right w:val="none" w:sz="0" w:space="0" w:color="auto"/>
      </w:divBdr>
    </w:div>
    <w:div w:id="1457673084">
      <w:marLeft w:val="480"/>
      <w:marRight w:val="0"/>
      <w:marTop w:val="0"/>
      <w:marBottom w:val="0"/>
      <w:divBdr>
        <w:top w:val="none" w:sz="0" w:space="0" w:color="auto"/>
        <w:left w:val="none" w:sz="0" w:space="0" w:color="auto"/>
        <w:bottom w:val="none" w:sz="0" w:space="0" w:color="auto"/>
        <w:right w:val="none" w:sz="0" w:space="0" w:color="auto"/>
      </w:divBdr>
    </w:div>
    <w:div w:id="1457674479">
      <w:marLeft w:val="480"/>
      <w:marRight w:val="0"/>
      <w:marTop w:val="0"/>
      <w:marBottom w:val="0"/>
      <w:divBdr>
        <w:top w:val="none" w:sz="0" w:space="0" w:color="auto"/>
        <w:left w:val="none" w:sz="0" w:space="0" w:color="auto"/>
        <w:bottom w:val="none" w:sz="0" w:space="0" w:color="auto"/>
        <w:right w:val="none" w:sz="0" w:space="0" w:color="auto"/>
      </w:divBdr>
    </w:div>
    <w:div w:id="1457675495">
      <w:marLeft w:val="480"/>
      <w:marRight w:val="0"/>
      <w:marTop w:val="0"/>
      <w:marBottom w:val="0"/>
      <w:divBdr>
        <w:top w:val="none" w:sz="0" w:space="0" w:color="auto"/>
        <w:left w:val="none" w:sz="0" w:space="0" w:color="auto"/>
        <w:bottom w:val="none" w:sz="0" w:space="0" w:color="auto"/>
        <w:right w:val="none" w:sz="0" w:space="0" w:color="auto"/>
      </w:divBdr>
    </w:div>
    <w:div w:id="1457680624">
      <w:marLeft w:val="480"/>
      <w:marRight w:val="0"/>
      <w:marTop w:val="0"/>
      <w:marBottom w:val="0"/>
      <w:divBdr>
        <w:top w:val="none" w:sz="0" w:space="0" w:color="auto"/>
        <w:left w:val="none" w:sz="0" w:space="0" w:color="auto"/>
        <w:bottom w:val="none" w:sz="0" w:space="0" w:color="auto"/>
        <w:right w:val="none" w:sz="0" w:space="0" w:color="auto"/>
      </w:divBdr>
    </w:div>
    <w:div w:id="1457718713">
      <w:marLeft w:val="480"/>
      <w:marRight w:val="0"/>
      <w:marTop w:val="0"/>
      <w:marBottom w:val="0"/>
      <w:divBdr>
        <w:top w:val="none" w:sz="0" w:space="0" w:color="auto"/>
        <w:left w:val="none" w:sz="0" w:space="0" w:color="auto"/>
        <w:bottom w:val="none" w:sz="0" w:space="0" w:color="auto"/>
        <w:right w:val="none" w:sz="0" w:space="0" w:color="auto"/>
      </w:divBdr>
    </w:div>
    <w:div w:id="1457748655">
      <w:marLeft w:val="480"/>
      <w:marRight w:val="0"/>
      <w:marTop w:val="0"/>
      <w:marBottom w:val="0"/>
      <w:divBdr>
        <w:top w:val="none" w:sz="0" w:space="0" w:color="auto"/>
        <w:left w:val="none" w:sz="0" w:space="0" w:color="auto"/>
        <w:bottom w:val="none" w:sz="0" w:space="0" w:color="auto"/>
        <w:right w:val="none" w:sz="0" w:space="0" w:color="auto"/>
      </w:divBdr>
    </w:div>
    <w:div w:id="1457790825">
      <w:marLeft w:val="480"/>
      <w:marRight w:val="0"/>
      <w:marTop w:val="0"/>
      <w:marBottom w:val="0"/>
      <w:divBdr>
        <w:top w:val="none" w:sz="0" w:space="0" w:color="auto"/>
        <w:left w:val="none" w:sz="0" w:space="0" w:color="auto"/>
        <w:bottom w:val="none" w:sz="0" w:space="0" w:color="auto"/>
        <w:right w:val="none" w:sz="0" w:space="0" w:color="auto"/>
      </w:divBdr>
    </w:div>
    <w:div w:id="1457796689">
      <w:marLeft w:val="480"/>
      <w:marRight w:val="0"/>
      <w:marTop w:val="0"/>
      <w:marBottom w:val="0"/>
      <w:divBdr>
        <w:top w:val="none" w:sz="0" w:space="0" w:color="auto"/>
        <w:left w:val="none" w:sz="0" w:space="0" w:color="auto"/>
        <w:bottom w:val="none" w:sz="0" w:space="0" w:color="auto"/>
        <w:right w:val="none" w:sz="0" w:space="0" w:color="auto"/>
      </w:divBdr>
    </w:div>
    <w:div w:id="1457796871">
      <w:marLeft w:val="480"/>
      <w:marRight w:val="0"/>
      <w:marTop w:val="0"/>
      <w:marBottom w:val="0"/>
      <w:divBdr>
        <w:top w:val="none" w:sz="0" w:space="0" w:color="auto"/>
        <w:left w:val="none" w:sz="0" w:space="0" w:color="auto"/>
        <w:bottom w:val="none" w:sz="0" w:space="0" w:color="auto"/>
        <w:right w:val="none" w:sz="0" w:space="0" w:color="auto"/>
      </w:divBdr>
    </w:div>
    <w:div w:id="1457914671">
      <w:marLeft w:val="480"/>
      <w:marRight w:val="0"/>
      <w:marTop w:val="0"/>
      <w:marBottom w:val="0"/>
      <w:divBdr>
        <w:top w:val="none" w:sz="0" w:space="0" w:color="auto"/>
        <w:left w:val="none" w:sz="0" w:space="0" w:color="auto"/>
        <w:bottom w:val="none" w:sz="0" w:space="0" w:color="auto"/>
        <w:right w:val="none" w:sz="0" w:space="0" w:color="auto"/>
      </w:divBdr>
    </w:div>
    <w:div w:id="1457915928">
      <w:marLeft w:val="480"/>
      <w:marRight w:val="0"/>
      <w:marTop w:val="0"/>
      <w:marBottom w:val="0"/>
      <w:divBdr>
        <w:top w:val="none" w:sz="0" w:space="0" w:color="auto"/>
        <w:left w:val="none" w:sz="0" w:space="0" w:color="auto"/>
        <w:bottom w:val="none" w:sz="0" w:space="0" w:color="auto"/>
        <w:right w:val="none" w:sz="0" w:space="0" w:color="auto"/>
      </w:divBdr>
    </w:div>
    <w:div w:id="1457945226">
      <w:marLeft w:val="480"/>
      <w:marRight w:val="0"/>
      <w:marTop w:val="0"/>
      <w:marBottom w:val="0"/>
      <w:divBdr>
        <w:top w:val="none" w:sz="0" w:space="0" w:color="auto"/>
        <w:left w:val="none" w:sz="0" w:space="0" w:color="auto"/>
        <w:bottom w:val="none" w:sz="0" w:space="0" w:color="auto"/>
        <w:right w:val="none" w:sz="0" w:space="0" w:color="auto"/>
      </w:divBdr>
    </w:div>
    <w:div w:id="1457985479">
      <w:marLeft w:val="480"/>
      <w:marRight w:val="0"/>
      <w:marTop w:val="0"/>
      <w:marBottom w:val="0"/>
      <w:divBdr>
        <w:top w:val="none" w:sz="0" w:space="0" w:color="auto"/>
        <w:left w:val="none" w:sz="0" w:space="0" w:color="auto"/>
        <w:bottom w:val="none" w:sz="0" w:space="0" w:color="auto"/>
        <w:right w:val="none" w:sz="0" w:space="0" w:color="auto"/>
      </w:divBdr>
    </w:div>
    <w:div w:id="1457992402">
      <w:marLeft w:val="480"/>
      <w:marRight w:val="0"/>
      <w:marTop w:val="0"/>
      <w:marBottom w:val="0"/>
      <w:divBdr>
        <w:top w:val="none" w:sz="0" w:space="0" w:color="auto"/>
        <w:left w:val="none" w:sz="0" w:space="0" w:color="auto"/>
        <w:bottom w:val="none" w:sz="0" w:space="0" w:color="auto"/>
        <w:right w:val="none" w:sz="0" w:space="0" w:color="auto"/>
      </w:divBdr>
    </w:div>
    <w:div w:id="1458135285">
      <w:marLeft w:val="480"/>
      <w:marRight w:val="0"/>
      <w:marTop w:val="0"/>
      <w:marBottom w:val="0"/>
      <w:divBdr>
        <w:top w:val="none" w:sz="0" w:space="0" w:color="auto"/>
        <w:left w:val="none" w:sz="0" w:space="0" w:color="auto"/>
        <w:bottom w:val="none" w:sz="0" w:space="0" w:color="auto"/>
        <w:right w:val="none" w:sz="0" w:space="0" w:color="auto"/>
      </w:divBdr>
    </w:div>
    <w:div w:id="1458138484">
      <w:marLeft w:val="480"/>
      <w:marRight w:val="0"/>
      <w:marTop w:val="0"/>
      <w:marBottom w:val="0"/>
      <w:divBdr>
        <w:top w:val="none" w:sz="0" w:space="0" w:color="auto"/>
        <w:left w:val="none" w:sz="0" w:space="0" w:color="auto"/>
        <w:bottom w:val="none" w:sz="0" w:space="0" w:color="auto"/>
        <w:right w:val="none" w:sz="0" w:space="0" w:color="auto"/>
      </w:divBdr>
    </w:div>
    <w:div w:id="1458138595">
      <w:marLeft w:val="480"/>
      <w:marRight w:val="0"/>
      <w:marTop w:val="0"/>
      <w:marBottom w:val="0"/>
      <w:divBdr>
        <w:top w:val="none" w:sz="0" w:space="0" w:color="auto"/>
        <w:left w:val="none" w:sz="0" w:space="0" w:color="auto"/>
        <w:bottom w:val="none" w:sz="0" w:space="0" w:color="auto"/>
        <w:right w:val="none" w:sz="0" w:space="0" w:color="auto"/>
      </w:divBdr>
    </w:div>
    <w:div w:id="1458139710">
      <w:marLeft w:val="480"/>
      <w:marRight w:val="0"/>
      <w:marTop w:val="0"/>
      <w:marBottom w:val="0"/>
      <w:divBdr>
        <w:top w:val="none" w:sz="0" w:space="0" w:color="auto"/>
        <w:left w:val="none" w:sz="0" w:space="0" w:color="auto"/>
        <w:bottom w:val="none" w:sz="0" w:space="0" w:color="auto"/>
        <w:right w:val="none" w:sz="0" w:space="0" w:color="auto"/>
      </w:divBdr>
    </w:div>
    <w:div w:id="1458180961">
      <w:marLeft w:val="480"/>
      <w:marRight w:val="0"/>
      <w:marTop w:val="0"/>
      <w:marBottom w:val="0"/>
      <w:divBdr>
        <w:top w:val="none" w:sz="0" w:space="0" w:color="auto"/>
        <w:left w:val="none" w:sz="0" w:space="0" w:color="auto"/>
        <w:bottom w:val="none" w:sz="0" w:space="0" w:color="auto"/>
        <w:right w:val="none" w:sz="0" w:space="0" w:color="auto"/>
      </w:divBdr>
    </w:div>
    <w:div w:id="1458182446">
      <w:marLeft w:val="480"/>
      <w:marRight w:val="0"/>
      <w:marTop w:val="0"/>
      <w:marBottom w:val="0"/>
      <w:divBdr>
        <w:top w:val="none" w:sz="0" w:space="0" w:color="auto"/>
        <w:left w:val="none" w:sz="0" w:space="0" w:color="auto"/>
        <w:bottom w:val="none" w:sz="0" w:space="0" w:color="auto"/>
        <w:right w:val="none" w:sz="0" w:space="0" w:color="auto"/>
      </w:divBdr>
    </w:div>
    <w:div w:id="1458255838">
      <w:marLeft w:val="480"/>
      <w:marRight w:val="0"/>
      <w:marTop w:val="0"/>
      <w:marBottom w:val="0"/>
      <w:divBdr>
        <w:top w:val="none" w:sz="0" w:space="0" w:color="auto"/>
        <w:left w:val="none" w:sz="0" w:space="0" w:color="auto"/>
        <w:bottom w:val="none" w:sz="0" w:space="0" w:color="auto"/>
        <w:right w:val="none" w:sz="0" w:space="0" w:color="auto"/>
      </w:divBdr>
    </w:div>
    <w:div w:id="1458374447">
      <w:marLeft w:val="480"/>
      <w:marRight w:val="0"/>
      <w:marTop w:val="0"/>
      <w:marBottom w:val="0"/>
      <w:divBdr>
        <w:top w:val="none" w:sz="0" w:space="0" w:color="auto"/>
        <w:left w:val="none" w:sz="0" w:space="0" w:color="auto"/>
        <w:bottom w:val="none" w:sz="0" w:space="0" w:color="auto"/>
        <w:right w:val="none" w:sz="0" w:space="0" w:color="auto"/>
      </w:divBdr>
    </w:div>
    <w:div w:id="1458375681">
      <w:marLeft w:val="480"/>
      <w:marRight w:val="0"/>
      <w:marTop w:val="0"/>
      <w:marBottom w:val="0"/>
      <w:divBdr>
        <w:top w:val="none" w:sz="0" w:space="0" w:color="auto"/>
        <w:left w:val="none" w:sz="0" w:space="0" w:color="auto"/>
        <w:bottom w:val="none" w:sz="0" w:space="0" w:color="auto"/>
        <w:right w:val="none" w:sz="0" w:space="0" w:color="auto"/>
      </w:divBdr>
    </w:div>
    <w:div w:id="1458378649">
      <w:marLeft w:val="480"/>
      <w:marRight w:val="0"/>
      <w:marTop w:val="0"/>
      <w:marBottom w:val="0"/>
      <w:divBdr>
        <w:top w:val="none" w:sz="0" w:space="0" w:color="auto"/>
        <w:left w:val="none" w:sz="0" w:space="0" w:color="auto"/>
        <w:bottom w:val="none" w:sz="0" w:space="0" w:color="auto"/>
        <w:right w:val="none" w:sz="0" w:space="0" w:color="auto"/>
      </w:divBdr>
    </w:div>
    <w:div w:id="1458446409">
      <w:marLeft w:val="480"/>
      <w:marRight w:val="0"/>
      <w:marTop w:val="0"/>
      <w:marBottom w:val="0"/>
      <w:divBdr>
        <w:top w:val="none" w:sz="0" w:space="0" w:color="auto"/>
        <w:left w:val="none" w:sz="0" w:space="0" w:color="auto"/>
        <w:bottom w:val="none" w:sz="0" w:space="0" w:color="auto"/>
        <w:right w:val="none" w:sz="0" w:space="0" w:color="auto"/>
      </w:divBdr>
    </w:div>
    <w:div w:id="1458446655">
      <w:marLeft w:val="480"/>
      <w:marRight w:val="0"/>
      <w:marTop w:val="0"/>
      <w:marBottom w:val="0"/>
      <w:divBdr>
        <w:top w:val="none" w:sz="0" w:space="0" w:color="auto"/>
        <w:left w:val="none" w:sz="0" w:space="0" w:color="auto"/>
        <w:bottom w:val="none" w:sz="0" w:space="0" w:color="auto"/>
        <w:right w:val="none" w:sz="0" w:space="0" w:color="auto"/>
      </w:divBdr>
    </w:div>
    <w:div w:id="1458446756">
      <w:marLeft w:val="480"/>
      <w:marRight w:val="0"/>
      <w:marTop w:val="0"/>
      <w:marBottom w:val="0"/>
      <w:divBdr>
        <w:top w:val="none" w:sz="0" w:space="0" w:color="auto"/>
        <w:left w:val="none" w:sz="0" w:space="0" w:color="auto"/>
        <w:bottom w:val="none" w:sz="0" w:space="0" w:color="auto"/>
        <w:right w:val="none" w:sz="0" w:space="0" w:color="auto"/>
      </w:divBdr>
    </w:div>
    <w:div w:id="1458527316">
      <w:marLeft w:val="480"/>
      <w:marRight w:val="0"/>
      <w:marTop w:val="0"/>
      <w:marBottom w:val="0"/>
      <w:divBdr>
        <w:top w:val="none" w:sz="0" w:space="0" w:color="auto"/>
        <w:left w:val="none" w:sz="0" w:space="0" w:color="auto"/>
        <w:bottom w:val="none" w:sz="0" w:space="0" w:color="auto"/>
        <w:right w:val="none" w:sz="0" w:space="0" w:color="auto"/>
      </w:divBdr>
    </w:div>
    <w:div w:id="1458527482">
      <w:marLeft w:val="480"/>
      <w:marRight w:val="0"/>
      <w:marTop w:val="0"/>
      <w:marBottom w:val="0"/>
      <w:divBdr>
        <w:top w:val="none" w:sz="0" w:space="0" w:color="auto"/>
        <w:left w:val="none" w:sz="0" w:space="0" w:color="auto"/>
        <w:bottom w:val="none" w:sz="0" w:space="0" w:color="auto"/>
        <w:right w:val="none" w:sz="0" w:space="0" w:color="auto"/>
      </w:divBdr>
    </w:div>
    <w:div w:id="1458639041">
      <w:marLeft w:val="480"/>
      <w:marRight w:val="0"/>
      <w:marTop w:val="0"/>
      <w:marBottom w:val="0"/>
      <w:divBdr>
        <w:top w:val="none" w:sz="0" w:space="0" w:color="auto"/>
        <w:left w:val="none" w:sz="0" w:space="0" w:color="auto"/>
        <w:bottom w:val="none" w:sz="0" w:space="0" w:color="auto"/>
        <w:right w:val="none" w:sz="0" w:space="0" w:color="auto"/>
      </w:divBdr>
    </w:div>
    <w:div w:id="1458639833">
      <w:marLeft w:val="480"/>
      <w:marRight w:val="0"/>
      <w:marTop w:val="0"/>
      <w:marBottom w:val="0"/>
      <w:divBdr>
        <w:top w:val="none" w:sz="0" w:space="0" w:color="auto"/>
        <w:left w:val="none" w:sz="0" w:space="0" w:color="auto"/>
        <w:bottom w:val="none" w:sz="0" w:space="0" w:color="auto"/>
        <w:right w:val="none" w:sz="0" w:space="0" w:color="auto"/>
      </w:divBdr>
    </w:div>
    <w:div w:id="1458641417">
      <w:marLeft w:val="480"/>
      <w:marRight w:val="0"/>
      <w:marTop w:val="0"/>
      <w:marBottom w:val="0"/>
      <w:divBdr>
        <w:top w:val="none" w:sz="0" w:space="0" w:color="auto"/>
        <w:left w:val="none" w:sz="0" w:space="0" w:color="auto"/>
        <w:bottom w:val="none" w:sz="0" w:space="0" w:color="auto"/>
        <w:right w:val="none" w:sz="0" w:space="0" w:color="auto"/>
      </w:divBdr>
    </w:div>
    <w:div w:id="1458646051">
      <w:marLeft w:val="480"/>
      <w:marRight w:val="0"/>
      <w:marTop w:val="0"/>
      <w:marBottom w:val="0"/>
      <w:divBdr>
        <w:top w:val="none" w:sz="0" w:space="0" w:color="auto"/>
        <w:left w:val="none" w:sz="0" w:space="0" w:color="auto"/>
        <w:bottom w:val="none" w:sz="0" w:space="0" w:color="auto"/>
        <w:right w:val="none" w:sz="0" w:space="0" w:color="auto"/>
      </w:divBdr>
    </w:div>
    <w:div w:id="1458647177">
      <w:marLeft w:val="480"/>
      <w:marRight w:val="0"/>
      <w:marTop w:val="0"/>
      <w:marBottom w:val="0"/>
      <w:divBdr>
        <w:top w:val="none" w:sz="0" w:space="0" w:color="auto"/>
        <w:left w:val="none" w:sz="0" w:space="0" w:color="auto"/>
        <w:bottom w:val="none" w:sz="0" w:space="0" w:color="auto"/>
        <w:right w:val="none" w:sz="0" w:space="0" w:color="auto"/>
      </w:divBdr>
    </w:div>
    <w:div w:id="1458648199">
      <w:marLeft w:val="480"/>
      <w:marRight w:val="0"/>
      <w:marTop w:val="0"/>
      <w:marBottom w:val="0"/>
      <w:divBdr>
        <w:top w:val="none" w:sz="0" w:space="0" w:color="auto"/>
        <w:left w:val="none" w:sz="0" w:space="0" w:color="auto"/>
        <w:bottom w:val="none" w:sz="0" w:space="0" w:color="auto"/>
        <w:right w:val="none" w:sz="0" w:space="0" w:color="auto"/>
      </w:divBdr>
    </w:div>
    <w:div w:id="1458714703">
      <w:marLeft w:val="480"/>
      <w:marRight w:val="0"/>
      <w:marTop w:val="0"/>
      <w:marBottom w:val="0"/>
      <w:divBdr>
        <w:top w:val="none" w:sz="0" w:space="0" w:color="auto"/>
        <w:left w:val="none" w:sz="0" w:space="0" w:color="auto"/>
        <w:bottom w:val="none" w:sz="0" w:space="0" w:color="auto"/>
        <w:right w:val="none" w:sz="0" w:space="0" w:color="auto"/>
      </w:divBdr>
    </w:div>
    <w:div w:id="1458723258">
      <w:marLeft w:val="480"/>
      <w:marRight w:val="0"/>
      <w:marTop w:val="0"/>
      <w:marBottom w:val="0"/>
      <w:divBdr>
        <w:top w:val="none" w:sz="0" w:space="0" w:color="auto"/>
        <w:left w:val="none" w:sz="0" w:space="0" w:color="auto"/>
        <w:bottom w:val="none" w:sz="0" w:space="0" w:color="auto"/>
        <w:right w:val="none" w:sz="0" w:space="0" w:color="auto"/>
      </w:divBdr>
    </w:div>
    <w:div w:id="1458766323">
      <w:marLeft w:val="480"/>
      <w:marRight w:val="0"/>
      <w:marTop w:val="0"/>
      <w:marBottom w:val="0"/>
      <w:divBdr>
        <w:top w:val="none" w:sz="0" w:space="0" w:color="auto"/>
        <w:left w:val="none" w:sz="0" w:space="0" w:color="auto"/>
        <w:bottom w:val="none" w:sz="0" w:space="0" w:color="auto"/>
        <w:right w:val="none" w:sz="0" w:space="0" w:color="auto"/>
      </w:divBdr>
    </w:div>
    <w:div w:id="1458911083">
      <w:marLeft w:val="480"/>
      <w:marRight w:val="0"/>
      <w:marTop w:val="0"/>
      <w:marBottom w:val="0"/>
      <w:divBdr>
        <w:top w:val="none" w:sz="0" w:space="0" w:color="auto"/>
        <w:left w:val="none" w:sz="0" w:space="0" w:color="auto"/>
        <w:bottom w:val="none" w:sz="0" w:space="0" w:color="auto"/>
        <w:right w:val="none" w:sz="0" w:space="0" w:color="auto"/>
      </w:divBdr>
    </w:div>
    <w:div w:id="1458912257">
      <w:marLeft w:val="480"/>
      <w:marRight w:val="0"/>
      <w:marTop w:val="0"/>
      <w:marBottom w:val="0"/>
      <w:divBdr>
        <w:top w:val="none" w:sz="0" w:space="0" w:color="auto"/>
        <w:left w:val="none" w:sz="0" w:space="0" w:color="auto"/>
        <w:bottom w:val="none" w:sz="0" w:space="0" w:color="auto"/>
        <w:right w:val="none" w:sz="0" w:space="0" w:color="auto"/>
      </w:divBdr>
    </w:div>
    <w:div w:id="1459031604">
      <w:marLeft w:val="480"/>
      <w:marRight w:val="0"/>
      <w:marTop w:val="0"/>
      <w:marBottom w:val="0"/>
      <w:divBdr>
        <w:top w:val="none" w:sz="0" w:space="0" w:color="auto"/>
        <w:left w:val="none" w:sz="0" w:space="0" w:color="auto"/>
        <w:bottom w:val="none" w:sz="0" w:space="0" w:color="auto"/>
        <w:right w:val="none" w:sz="0" w:space="0" w:color="auto"/>
      </w:divBdr>
    </w:div>
    <w:div w:id="1459106448">
      <w:marLeft w:val="480"/>
      <w:marRight w:val="0"/>
      <w:marTop w:val="0"/>
      <w:marBottom w:val="0"/>
      <w:divBdr>
        <w:top w:val="none" w:sz="0" w:space="0" w:color="auto"/>
        <w:left w:val="none" w:sz="0" w:space="0" w:color="auto"/>
        <w:bottom w:val="none" w:sz="0" w:space="0" w:color="auto"/>
        <w:right w:val="none" w:sz="0" w:space="0" w:color="auto"/>
      </w:divBdr>
    </w:div>
    <w:div w:id="1459177108">
      <w:marLeft w:val="480"/>
      <w:marRight w:val="0"/>
      <w:marTop w:val="0"/>
      <w:marBottom w:val="0"/>
      <w:divBdr>
        <w:top w:val="none" w:sz="0" w:space="0" w:color="auto"/>
        <w:left w:val="none" w:sz="0" w:space="0" w:color="auto"/>
        <w:bottom w:val="none" w:sz="0" w:space="0" w:color="auto"/>
        <w:right w:val="none" w:sz="0" w:space="0" w:color="auto"/>
      </w:divBdr>
    </w:div>
    <w:div w:id="1459178695">
      <w:marLeft w:val="480"/>
      <w:marRight w:val="0"/>
      <w:marTop w:val="0"/>
      <w:marBottom w:val="0"/>
      <w:divBdr>
        <w:top w:val="none" w:sz="0" w:space="0" w:color="auto"/>
        <w:left w:val="none" w:sz="0" w:space="0" w:color="auto"/>
        <w:bottom w:val="none" w:sz="0" w:space="0" w:color="auto"/>
        <w:right w:val="none" w:sz="0" w:space="0" w:color="auto"/>
      </w:divBdr>
    </w:div>
    <w:div w:id="1459182318">
      <w:marLeft w:val="480"/>
      <w:marRight w:val="0"/>
      <w:marTop w:val="0"/>
      <w:marBottom w:val="0"/>
      <w:divBdr>
        <w:top w:val="none" w:sz="0" w:space="0" w:color="auto"/>
        <w:left w:val="none" w:sz="0" w:space="0" w:color="auto"/>
        <w:bottom w:val="none" w:sz="0" w:space="0" w:color="auto"/>
        <w:right w:val="none" w:sz="0" w:space="0" w:color="auto"/>
      </w:divBdr>
    </w:div>
    <w:div w:id="1459182766">
      <w:marLeft w:val="480"/>
      <w:marRight w:val="0"/>
      <w:marTop w:val="0"/>
      <w:marBottom w:val="0"/>
      <w:divBdr>
        <w:top w:val="none" w:sz="0" w:space="0" w:color="auto"/>
        <w:left w:val="none" w:sz="0" w:space="0" w:color="auto"/>
        <w:bottom w:val="none" w:sz="0" w:space="0" w:color="auto"/>
        <w:right w:val="none" w:sz="0" w:space="0" w:color="auto"/>
      </w:divBdr>
    </w:div>
    <w:div w:id="1459184391">
      <w:marLeft w:val="480"/>
      <w:marRight w:val="0"/>
      <w:marTop w:val="0"/>
      <w:marBottom w:val="0"/>
      <w:divBdr>
        <w:top w:val="none" w:sz="0" w:space="0" w:color="auto"/>
        <w:left w:val="none" w:sz="0" w:space="0" w:color="auto"/>
        <w:bottom w:val="none" w:sz="0" w:space="0" w:color="auto"/>
        <w:right w:val="none" w:sz="0" w:space="0" w:color="auto"/>
      </w:divBdr>
    </w:div>
    <w:div w:id="1459227496">
      <w:marLeft w:val="480"/>
      <w:marRight w:val="0"/>
      <w:marTop w:val="0"/>
      <w:marBottom w:val="0"/>
      <w:divBdr>
        <w:top w:val="none" w:sz="0" w:space="0" w:color="auto"/>
        <w:left w:val="none" w:sz="0" w:space="0" w:color="auto"/>
        <w:bottom w:val="none" w:sz="0" w:space="0" w:color="auto"/>
        <w:right w:val="none" w:sz="0" w:space="0" w:color="auto"/>
      </w:divBdr>
    </w:div>
    <w:div w:id="1459302000">
      <w:marLeft w:val="480"/>
      <w:marRight w:val="0"/>
      <w:marTop w:val="0"/>
      <w:marBottom w:val="0"/>
      <w:divBdr>
        <w:top w:val="none" w:sz="0" w:space="0" w:color="auto"/>
        <w:left w:val="none" w:sz="0" w:space="0" w:color="auto"/>
        <w:bottom w:val="none" w:sz="0" w:space="0" w:color="auto"/>
        <w:right w:val="none" w:sz="0" w:space="0" w:color="auto"/>
      </w:divBdr>
    </w:div>
    <w:div w:id="1459379233">
      <w:marLeft w:val="480"/>
      <w:marRight w:val="0"/>
      <w:marTop w:val="0"/>
      <w:marBottom w:val="0"/>
      <w:divBdr>
        <w:top w:val="none" w:sz="0" w:space="0" w:color="auto"/>
        <w:left w:val="none" w:sz="0" w:space="0" w:color="auto"/>
        <w:bottom w:val="none" w:sz="0" w:space="0" w:color="auto"/>
        <w:right w:val="none" w:sz="0" w:space="0" w:color="auto"/>
      </w:divBdr>
    </w:div>
    <w:div w:id="1459489184">
      <w:marLeft w:val="480"/>
      <w:marRight w:val="0"/>
      <w:marTop w:val="0"/>
      <w:marBottom w:val="0"/>
      <w:divBdr>
        <w:top w:val="none" w:sz="0" w:space="0" w:color="auto"/>
        <w:left w:val="none" w:sz="0" w:space="0" w:color="auto"/>
        <w:bottom w:val="none" w:sz="0" w:space="0" w:color="auto"/>
        <w:right w:val="none" w:sz="0" w:space="0" w:color="auto"/>
      </w:divBdr>
    </w:div>
    <w:div w:id="1459493171">
      <w:marLeft w:val="480"/>
      <w:marRight w:val="0"/>
      <w:marTop w:val="0"/>
      <w:marBottom w:val="0"/>
      <w:divBdr>
        <w:top w:val="none" w:sz="0" w:space="0" w:color="auto"/>
        <w:left w:val="none" w:sz="0" w:space="0" w:color="auto"/>
        <w:bottom w:val="none" w:sz="0" w:space="0" w:color="auto"/>
        <w:right w:val="none" w:sz="0" w:space="0" w:color="auto"/>
      </w:divBdr>
    </w:div>
    <w:div w:id="1459495980">
      <w:marLeft w:val="480"/>
      <w:marRight w:val="0"/>
      <w:marTop w:val="0"/>
      <w:marBottom w:val="0"/>
      <w:divBdr>
        <w:top w:val="none" w:sz="0" w:space="0" w:color="auto"/>
        <w:left w:val="none" w:sz="0" w:space="0" w:color="auto"/>
        <w:bottom w:val="none" w:sz="0" w:space="0" w:color="auto"/>
        <w:right w:val="none" w:sz="0" w:space="0" w:color="auto"/>
      </w:divBdr>
    </w:div>
    <w:div w:id="1459563558">
      <w:marLeft w:val="480"/>
      <w:marRight w:val="0"/>
      <w:marTop w:val="0"/>
      <w:marBottom w:val="0"/>
      <w:divBdr>
        <w:top w:val="none" w:sz="0" w:space="0" w:color="auto"/>
        <w:left w:val="none" w:sz="0" w:space="0" w:color="auto"/>
        <w:bottom w:val="none" w:sz="0" w:space="0" w:color="auto"/>
        <w:right w:val="none" w:sz="0" w:space="0" w:color="auto"/>
      </w:divBdr>
    </w:div>
    <w:div w:id="1459571977">
      <w:marLeft w:val="480"/>
      <w:marRight w:val="0"/>
      <w:marTop w:val="0"/>
      <w:marBottom w:val="0"/>
      <w:divBdr>
        <w:top w:val="none" w:sz="0" w:space="0" w:color="auto"/>
        <w:left w:val="none" w:sz="0" w:space="0" w:color="auto"/>
        <w:bottom w:val="none" w:sz="0" w:space="0" w:color="auto"/>
        <w:right w:val="none" w:sz="0" w:space="0" w:color="auto"/>
      </w:divBdr>
    </w:div>
    <w:div w:id="1459639264">
      <w:marLeft w:val="480"/>
      <w:marRight w:val="0"/>
      <w:marTop w:val="0"/>
      <w:marBottom w:val="0"/>
      <w:divBdr>
        <w:top w:val="none" w:sz="0" w:space="0" w:color="auto"/>
        <w:left w:val="none" w:sz="0" w:space="0" w:color="auto"/>
        <w:bottom w:val="none" w:sz="0" w:space="0" w:color="auto"/>
        <w:right w:val="none" w:sz="0" w:space="0" w:color="auto"/>
      </w:divBdr>
    </w:div>
    <w:div w:id="1459687350">
      <w:marLeft w:val="480"/>
      <w:marRight w:val="0"/>
      <w:marTop w:val="0"/>
      <w:marBottom w:val="0"/>
      <w:divBdr>
        <w:top w:val="none" w:sz="0" w:space="0" w:color="auto"/>
        <w:left w:val="none" w:sz="0" w:space="0" w:color="auto"/>
        <w:bottom w:val="none" w:sz="0" w:space="0" w:color="auto"/>
        <w:right w:val="none" w:sz="0" w:space="0" w:color="auto"/>
      </w:divBdr>
    </w:div>
    <w:div w:id="1459690178">
      <w:marLeft w:val="480"/>
      <w:marRight w:val="0"/>
      <w:marTop w:val="0"/>
      <w:marBottom w:val="0"/>
      <w:divBdr>
        <w:top w:val="none" w:sz="0" w:space="0" w:color="auto"/>
        <w:left w:val="none" w:sz="0" w:space="0" w:color="auto"/>
        <w:bottom w:val="none" w:sz="0" w:space="0" w:color="auto"/>
        <w:right w:val="none" w:sz="0" w:space="0" w:color="auto"/>
      </w:divBdr>
    </w:div>
    <w:div w:id="1459715967">
      <w:marLeft w:val="480"/>
      <w:marRight w:val="0"/>
      <w:marTop w:val="0"/>
      <w:marBottom w:val="0"/>
      <w:divBdr>
        <w:top w:val="none" w:sz="0" w:space="0" w:color="auto"/>
        <w:left w:val="none" w:sz="0" w:space="0" w:color="auto"/>
        <w:bottom w:val="none" w:sz="0" w:space="0" w:color="auto"/>
        <w:right w:val="none" w:sz="0" w:space="0" w:color="auto"/>
      </w:divBdr>
    </w:div>
    <w:div w:id="1459758659">
      <w:marLeft w:val="480"/>
      <w:marRight w:val="0"/>
      <w:marTop w:val="0"/>
      <w:marBottom w:val="0"/>
      <w:divBdr>
        <w:top w:val="none" w:sz="0" w:space="0" w:color="auto"/>
        <w:left w:val="none" w:sz="0" w:space="0" w:color="auto"/>
        <w:bottom w:val="none" w:sz="0" w:space="0" w:color="auto"/>
        <w:right w:val="none" w:sz="0" w:space="0" w:color="auto"/>
      </w:divBdr>
    </w:div>
    <w:div w:id="1459765493">
      <w:marLeft w:val="480"/>
      <w:marRight w:val="0"/>
      <w:marTop w:val="0"/>
      <w:marBottom w:val="0"/>
      <w:divBdr>
        <w:top w:val="none" w:sz="0" w:space="0" w:color="auto"/>
        <w:left w:val="none" w:sz="0" w:space="0" w:color="auto"/>
        <w:bottom w:val="none" w:sz="0" w:space="0" w:color="auto"/>
        <w:right w:val="none" w:sz="0" w:space="0" w:color="auto"/>
      </w:divBdr>
    </w:div>
    <w:div w:id="1459832580">
      <w:marLeft w:val="480"/>
      <w:marRight w:val="0"/>
      <w:marTop w:val="0"/>
      <w:marBottom w:val="0"/>
      <w:divBdr>
        <w:top w:val="none" w:sz="0" w:space="0" w:color="auto"/>
        <w:left w:val="none" w:sz="0" w:space="0" w:color="auto"/>
        <w:bottom w:val="none" w:sz="0" w:space="0" w:color="auto"/>
        <w:right w:val="none" w:sz="0" w:space="0" w:color="auto"/>
      </w:divBdr>
    </w:div>
    <w:div w:id="1459838950">
      <w:marLeft w:val="480"/>
      <w:marRight w:val="0"/>
      <w:marTop w:val="0"/>
      <w:marBottom w:val="0"/>
      <w:divBdr>
        <w:top w:val="none" w:sz="0" w:space="0" w:color="auto"/>
        <w:left w:val="none" w:sz="0" w:space="0" w:color="auto"/>
        <w:bottom w:val="none" w:sz="0" w:space="0" w:color="auto"/>
        <w:right w:val="none" w:sz="0" w:space="0" w:color="auto"/>
      </w:divBdr>
    </w:div>
    <w:div w:id="1459840832">
      <w:marLeft w:val="480"/>
      <w:marRight w:val="0"/>
      <w:marTop w:val="0"/>
      <w:marBottom w:val="0"/>
      <w:divBdr>
        <w:top w:val="none" w:sz="0" w:space="0" w:color="auto"/>
        <w:left w:val="none" w:sz="0" w:space="0" w:color="auto"/>
        <w:bottom w:val="none" w:sz="0" w:space="0" w:color="auto"/>
        <w:right w:val="none" w:sz="0" w:space="0" w:color="auto"/>
      </w:divBdr>
    </w:div>
    <w:div w:id="1459882737">
      <w:marLeft w:val="480"/>
      <w:marRight w:val="0"/>
      <w:marTop w:val="0"/>
      <w:marBottom w:val="0"/>
      <w:divBdr>
        <w:top w:val="none" w:sz="0" w:space="0" w:color="auto"/>
        <w:left w:val="none" w:sz="0" w:space="0" w:color="auto"/>
        <w:bottom w:val="none" w:sz="0" w:space="0" w:color="auto"/>
        <w:right w:val="none" w:sz="0" w:space="0" w:color="auto"/>
      </w:divBdr>
    </w:div>
    <w:div w:id="1459954957">
      <w:marLeft w:val="480"/>
      <w:marRight w:val="0"/>
      <w:marTop w:val="0"/>
      <w:marBottom w:val="0"/>
      <w:divBdr>
        <w:top w:val="none" w:sz="0" w:space="0" w:color="auto"/>
        <w:left w:val="none" w:sz="0" w:space="0" w:color="auto"/>
        <w:bottom w:val="none" w:sz="0" w:space="0" w:color="auto"/>
        <w:right w:val="none" w:sz="0" w:space="0" w:color="auto"/>
      </w:divBdr>
    </w:div>
    <w:div w:id="1460027306">
      <w:marLeft w:val="480"/>
      <w:marRight w:val="0"/>
      <w:marTop w:val="0"/>
      <w:marBottom w:val="0"/>
      <w:divBdr>
        <w:top w:val="none" w:sz="0" w:space="0" w:color="auto"/>
        <w:left w:val="none" w:sz="0" w:space="0" w:color="auto"/>
        <w:bottom w:val="none" w:sz="0" w:space="0" w:color="auto"/>
        <w:right w:val="none" w:sz="0" w:space="0" w:color="auto"/>
      </w:divBdr>
    </w:div>
    <w:div w:id="1460032282">
      <w:marLeft w:val="480"/>
      <w:marRight w:val="0"/>
      <w:marTop w:val="0"/>
      <w:marBottom w:val="0"/>
      <w:divBdr>
        <w:top w:val="none" w:sz="0" w:space="0" w:color="auto"/>
        <w:left w:val="none" w:sz="0" w:space="0" w:color="auto"/>
        <w:bottom w:val="none" w:sz="0" w:space="0" w:color="auto"/>
        <w:right w:val="none" w:sz="0" w:space="0" w:color="auto"/>
      </w:divBdr>
    </w:div>
    <w:div w:id="1460106864">
      <w:marLeft w:val="480"/>
      <w:marRight w:val="0"/>
      <w:marTop w:val="0"/>
      <w:marBottom w:val="0"/>
      <w:divBdr>
        <w:top w:val="none" w:sz="0" w:space="0" w:color="auto"/>
        <w:left w:val="none" w:sz="0" w:space="0" w:color="auto"/>
        <w:bottom w:val="none" w:sz="0" w:space="0" w:color="auto"/>
        <w:right w:val="none" w:sz="0" w:space="0" w:color="auto"/>
      </w:divBdr>
    </w:div>
    <w:div w:id="1460151020">
      <w:marLeft w:val="480"/>
      <w:marRight w:val="0"/>
      <w:marTop w:val="0"/>
      <w:marBottom w:val="0"/>
      <w:divBdr>
        <w:top w:val="none" w:sz="0" w:space="0" w:color="auto"/>
        <w:left w:val="none" w:sz="0" w:space="0" w:color="auto"/>
        <w:bottom w:val="none" w:sz="0" w:space="0" w:color="auto"/>
        <w:right w:val="none" w:sz="0" w:space="0" w:color="auto"/>
      </w:divBdr>
    </w:div>
    <w:div w:id="1460152616">
      <w:marLeft w:val="480"/>
      <w:marRight w:val="0"/>
      <w:marTop w:val="0"/>
      <w:marBottom w:val="0"/>
      <w:divBdr>
        <w:top w:val="none" w:sz="0" w:space="0" w:color="auto"/>
        <w:left w:val="none" w:sz="0" w:space="0" w:color="auto"/>
        <w:bottom w:val="none" w:sz="0" w:space="0" w:color="auto"/>
        <w:right w:val="none" w:sz="0" w:space="0" w:color="auto"/>
      </w:divBdr>
    </w:div>
    <w:div w:id="1460301851">
      <w:marLeft w:val="480"/>
      <w:marRight w:val="0"/>
      <w:marTop w:val="0"/>
      <w:marBottom w:val="0"/>
      <w:divBdr>
        <w:top w:val="none" w:sz="0" w:space="0" w:color="auto"/>
        <w:left w:val="none" w:sz="0" w:space="0" w:color="auto"/>
        <w:bottom w:val="none" w:sz="0" w:space="0" w:color="auto"/>
        <w:right w:val="none" w:sz="0" w:space="0" w:color="auto"/>
      </w:divBdr>
    </w:div>
    <w:div w:id="1460342946">
      <w:marLeft w:val="480"/>
      <w:marRight w:val="0"/>
      <w:marTop w:val="0"/>
      <w:marBottom w:val="0"/>
      <w:divBdr>
        <w:top w:val="none" w:sz="0" w:space="0" w:color="auto"/>
        <w:left w:val="none" w:sz="0" w:space="0" w:color="auto"/>
        <w:bottom w:val="none" w:sz="0" w:space="0" w:color="auto"/>
        <w:right w:val="none" w:sz="0" w:space="0" w:color="auto"/>
      </w:divBdr>
    </w:div>
    <w:div w:id="1460415896">
      <w:bodyDiv w:val="1"/>
      <w:marLeft w:val="0"/>
      <w:marRight w:val="0"/>
      <w:marTop w:val="0"/>
      <w:marBottom w:val="0"/>
      <w:divBdr>
        <w:top w:val="none" w:sz="0" w:space="0" w:color="auto"/>
        <w:left w:val="none" w:sz="0" w:space="0" w:color="auto"/>
        <w:bottom w:val="none" w:sz="0" w:space="0" w:color="auto"/>
        <w:right w:val="none" w:sz="0" w:space="0" w:color="auto"/>
      </w:divBdr>
    </w:div>
    <w:div w:id="1460417854">
      <w:marLeft w:val="480"/>
      <w:marRight w:val="0"/>
      <w:marTop w:val="0"/>
      <w:marBottom w:val="0"/>
      <w:divBdr>
        <w:top w:val="none" w:sz="0" w:space="0" w:color="auto"/>
        <w:left w:val="none" w:sz="0" w:space="0" w:color="auto"/>
        <w:bottom w:val="none" w:sz="0" w:space="0" w:color="auto"/>
        <w:right w:val="none" w:sz="0" w:space="0" w:color="auto"/>
      </w:divBdr>
    </w:div>
    <w:div w:id="1460419658">
      <w:marLeft w:val="480"/>
      <w:marRight w:val="0"/>
      <w:marTop w:val="0"/>
      <w:marBottom w:val="0"/>
      <w:divBdr>
        <w:top w:val="none" w:sz="0" w:space="0" w:color="auto"/>
        <w:left w:val="none" w:sz="0" w:space="0" w:color="auto"/>
        <w:bottom w:val="none" w:sz="0" w:space="0" w:color="auto"/>
        <w:right w:val="none" w:sz="0" w:space="0" w:color="auto"/>
      </w:divBdr>
    </w:div>
    <w:div w:id="1460488109">
      <w:marLeft w:val="480"/>
      <w:marRight w:val="0"/>
      <w:marTop w:val="0"/>
      <w:marBottom w:val="0"/>
      <w:divBdr>
        <w:top w:val="none" w:sz="0" w:space="0" w:color="auto"/>
        <w:left w:val="none" w:sz="0" w:space="0" w:color="auto"/>
        <w:bottom w:val="none" w:sz="0" w:space="0" w:color="auto"/>
        <w:right w:val="none" w:sz="0" w:space="0" w:color="auto"/>
      </w:divBdr>
    </w:div>
    <w:div w:id="1460492783">
      <w:marLeft w:val="480"/>
      <w:marRight w:val="0"/>
      <w:marTop w:val="0"/>
      <w:marBottom w:val="0"/>
      <w:divBdr>
        <w:top w:val="none" w:sz="0" w:space="0" w:color="auto"/>
        <w:left w:val="none" w:sz="0" w:space="0" w:color="auto"/>
        <w:bottom w:val="none" w:sz="0" w:space="0" w:color="auto"/>
        <w:right w:val="none" w:sz="0" w:space="0" w:color="auto"/>
      </w:divBdr>
    </w:div>
    <w:div w:id="1460495471">
      <w:marLeft w:val="480"/>
      <w:marRight w:val="0"/>
      <w:marTop w:val="0"/>
      <w:marBottom w:val="0"/>
      <w:divBdr>
        <w:top w:val="none" w:sz="0" w:space="0" w:color="auto"/>
        <w:left w:val="none" w:sz="0" w:space="0" w:color="auto"/>
        <w:bottom w:val="none" w:sz="0" w:space="0" w:color="auto"/>
        <w:right w:val="none" w:sz="0" w:space="0" w:color="auto"/>
      </w:divBdr>
    </w:div>
    <w:div w:id="1460611161">
      <w:marLeft w:val="480"/>
      <w:marRight w:val="0"/>
      <w:marTop w:val="0"/>
      <w:marBottom w:val="0"/>
      <w:divBdr>
        <w:top w:val="none" w:sz="0" w:space="0" w:color="auto"/>
        <w:left w:val="none" w:sz="0" w:space="0" w:color="auto"/>
        <w:bottom w:val="none" w:sz="0" w:space="0" w:color="auto"/>
        <w:right w:val="none" w:sz="0" w:space="0" w:color="auto"/>
      </w:divBdr>
    </w:div>
    <w:div w:id="1460681952">
      <w:marLeft w:val="480"/>
      <w:marRight w:val="0"/>
      <w:marTop w:val="0"/>
      <w:marBottom w:val="0"/>
      <w:divBdr>
        <w:top w:val="none" w:sz="0" w:space="0" w:color="auto"/>
        <w:left w:val="none" w:sz="0" w:space="0" w:color="auto"/>
        <w:bottom w:val="none" w:sz="0" w:space="0" w:color="auto"/>
        <w:right w:val="none" w:sz="0" w:space="0" w:color="auto"/>
      </w:divBdr>
    </w:div>
    <w:div w:id="1460688644">
      <w:marLeft w:val="480"/>
      <w:marRight w:val="0"/>
      <w:marTop w:val="0"/>
      <w:marBottom w:val="0"/>
      <w:divBdr>
        <w:top w:val="none" w:sz="0" w:space="0" w:color="auto"/>
        <w:left w:val="none" w:sz="0" w:space="0" w:color="auto"/>
        <w:bottom w:val="none" w:sz="0" w:space="0" w:color="auto"/>
        <w:right w:val="none" w:sz="0" w:space="0" w:color="auto"/>
      </w:divBdr>
    </w:div>
    <w:div w:id="1460762099">
      <w:marLeft w:val="480"/>
      <w:marRight w:val="0"/>
      <w:marTop w:val="0"/>
      <w:marBottom w:val="0"/>
      <w:divBdr>
        <w:top w:val="none" w:sz="0" w:space="0" w:color="auto"/>
        <w:left w:val="none" w:sz="0" w:space="0" w:color="auto"/>
        <w:bottom w:val="none" w:sz="0" w:space="0" w:color="auto"/>
        <w:right w:val="none" w:sz="0" w:space="0" w:color="auto"/>
      </w:divBdr>
    </w:div>
    <w:div w:id="1460804672">
      <w:marLeft w:val="480"/>
      <w:marRight w:val="0"/>
      <w:marTop w:val="0"/>
      <w:marBottom w:val="0"/>
      <w:divBdr>
        <w:top w:val="none" w:sz="0" w:space="0" w:color="auto"/>
        <w:left w:val="none" w:sz="0" w:space="0" w:color="auto"/>
        <w:bottom w:val="none" w:sz="0" w:space="0" w:color="auto"/>
        <w:right w:val="none" w:sz="0" w:space="0" w:color="auto"/>
      </w:divBdr>
    </w:div>
    <w:div w:id="1460805251">
      <w:marLeft w:val="480"/>
      <w:marRight w:val="0"/>
      <w:marTop w:val="0"/>
      <w:marBottom w:val="0"/>
      <w:divBdr>
        <w:top w:val="none" w:sz="0" w:space="0" w:color="auto"/>
        <w:left w:val="none" w:sz="0" w:space="0" w:color="auto"/>
        <w:bottom w:val="none" w:sz="0" w:space="0" w:color="auto"/>
        <w:right w:val="none" w:sz="0" w:space="0" w:color="auto"/>
      </w:divBdr>
    </w:div>
    <w:div w:id="1460956855">
      <w:marLeft w:val="480"/>
      <w:marRight w:val="0"/>
      <w:marTop w:val="0"/>
      <w:marBottom w:val="0"/>
      <w:divBdr>
        <w:top w:val="none" w:sz="0" w:space="0" w:color="auto"/>
        <w:left w:val="none" w:sz="0" w:space="0" w:color="auto"/>
        <w:bottom w:val="none" w:sz="0" w:space="0" w:color="auto"/>
        <w:right w:val="none" w:sz="0" w:space="0" w:color="auto"/>
      </w:divBdr>
    </w:div>
    <w:div w:id="1460957242">
      <w:marLeft w:val="480"/>
      <w:marRight w:val="0"/>
      <w:marTop w:val="0"/>
      <w:marBottom w:val="0"/>
      <w:divBdr>
        <w:top w:val="none" w:sz="0" w:space="0" w:color="auto"/>
        <w:left w:val="none" w:sz="0" w:space="0" w:color="auto"/>
        <w:bottom w:val="none" w:sz="0" w:space="0" w:color="auto"/>
        <w:right w:val="none" w:sz="0" w:space="0" w:color="auto"/>
      </w:divBdr>
    </w:div>
    <w:div w:id="1461067867">
      <w:marLeft w:val="480"/>
      <w:marRight w:val="0"/>
      <w:marTop w:val="0"/>
      <w:marBottom w:val="0"/>
      <w:divBdr>
        <w:top w:val="none" w:sz="0" w:space="0" w:color="auto"/>
        <w:left w:val="none" w:sz="0" w:space="0" w:color="auto"/>
        <w:bottom w:val="none" w:sz="0" w:space="0" w:color="auto"/>
        <w:right w:val="none" w:sz="0" w:space="0" w:color="auto"/>
      </w:divBdr>
    </w:div>
    <w:div w:id="1461147587">
      <w:marLeft w:val="480"/>
      <w:marRight w:val="0"/>
      <w:marTop w:val="0"/>
      <w:marBottom w:val="0"/>
      <w:divBdr>
        <w:top w:val="none" w:sz="0" w:space="0" w:color="auto"/>
        <w:left w:val="none" w:sz="0" w:space="0" w:color="auto"/>
        <w:bottom w:val="none" w:sz="0" w:space="0" w:color="auto"/>
        <w:right w:val="none" w:sz="0" w:space="0" w:color="auto"/>
      </w:divBdr>
    </w:div>
    <w:div w:id="1461148412">
      <w:marLeft w:val="480"/>
      <w:marRight w:val="0"/>
      <w:marTop w:val="0"/>
      <w:marBottom w:val="0"/>
      <w:divBdr>
        <w:top w:val="none" w:sz="0" w:space="0" w:color="auto"/>
        <w:left w:val="none" w:sz="0" w:space="0" w:color="auto"/>
        <w:bottom w:val="none" w:sz="0" w:space="0" w:color="auto"/>
        <w:right w:val="none" w:sz="0" w:space="0" w:color="auto"/>
      </w:divBdr>
    </w:div>
    <w:div w:id="1461191010">
      <w:marLeft w:val="480"/>
      <w:marRight w:val="0"/>
      <w:marTop w:val="0"/>
      <w:marBottom w:val="0"/>
      <w:divBdr>
        <w:top w:val="none" w:sz="0" w:space="0" w:color="auto"/>
        <w:left w:val="none" w:sz="0" w:space="0" w:color="auto"/>
        <w:bottom w:val="none" w:sz="0" w:space="0" w:color="auto"/>
        <w:right w:val="none" w:sz="0" w:space="0" w:color="auto"/>
      </w:divBdr>
    </w:div>
    <w:div w:id="1461217685">
      <w:marLeft w:val="480"/>
      <w:marRight w:val="0"/>
      <w:marTop w:val="0"/>
      <w:marBottom w:val="0"/>
      <w:divBdr>
        <w:top w:val="none" w:sz="0" w:space="0" w:color="auto"/>
        <w:left w:val="none" w:sz="0" w:space="0" w:color="auto"/>
        <w:bottom w:val="none" w:sz="0" w:space="0" w:color="auto"/>
        <w:right w:val="none" w:sz="0" w:space="0" w:color="auto"/>
      </w:divBdr>
    </w:div>
    <w:div w:id="1461220071">
      <w:marLeft w:val="480"/>
      <w:marRight w:val="0"/>
      <w:marTop w:val="0"/>
      <w:marBottom w:val="0"/>
      <w:divBdr>
        <w:top w:val="none" w:sz="0" w:space="0" w:color="auto"/>
        <w:left w:val="none" w:sz="0" w:space="0" w:color="auto"/>
        <w:bottom w:val="none" w:sz="0" w:space="0" w:color="auto"/>
        <w:right w:val="none" w:sz="0" w:space="0" w:color="auto"/>
      </w:divBdr>
    </w:div>
    <w:div w:id="1461261942">
      <w:marLeft w:val="480"/>
      <w:marRight w:val="0"/>
      <w:marTop w:val="0"/>
      <w:marBottom w:val="0"/>
      <w:divBdr>
        <w:top w:val="none" w:sz="0" w:space="0" w:color="auto"/>
        <w:left w:val="none" w:sz="0" w:space="0" w:color="auto"/>
        <w:bottom w:val="none" w:sz="0" w:space="0" w:color="auto"/>
        <w:right w:val="none" w:sz="0" w:space="0" w:color="auto"/>
      </w:divBdr>
    </w:div>
    <w:div w:id="1461263365">
      <w:marLeft w:val="480"/>
      <w:marRight w:val="0"/>
      <w:marTop w:val="0"/>
      <w:marBottom w:val="0"/>
      <w:divBdr>
        <w:top w:val="none" w:sz="0" w:space="0" w:color="auto"/>
        <w:left w:val="none" w:sz="0" w:space="0" w:color="auto"/>
        <w:bottom w:val="none" w:sz="0" w:space="0" w:color="auto"/>
        <w:right w:val="none" w:sz="0" w:space="0" w:color="auto"/>
      </w:divBdr>
    </w:div>
    <w:div w:id="1461387700">
      <w:marLeft w:val="480"/>
      <w:marRight w:val="0"/>
      <w:marTop w:val="0"/>
      <w:marBottom w:val="0"/>
      <w:divBdr>
        <w:top w:val="none" w:sz="0" w:space="0" w:color="auto"/>
        <w:left w:val="none" w:sz="0" w:space="0" w:color="auto"/>
        <w:bottom w:val="none" w:sz="0" w:space="0" w:color="auto"/>
        <w:right w:val="none" w:sz="0" w:space="0" w:color="auto"/>
      </w:divBdr>
    </w:div>
    <w:div w:id="1461455197">
      <w:marLeft w:val="480"/>
      <w:marRight w:val="0"/>
      <w:marTop w:val="0"/>
      <w:marBottom w:val="0"/>
      <w:divBdr>
        <w:top w:val="none" w:sz="0" w:space="0" w:color="auto"/>
        <w:left w:val="none" w:sz="0" w:space="0" w:color="auto"/>
        <w:bottom w:val="none" w:sz="0" w:space="0" w:color="auto"/>
        <w:right w:val="none" w:sz="0" w:space="0" w:color="auto"/>
      </w:divBdr>
    </w:div>
    <w:div w:id="1461458054">
      <w:marLeft w:val="480"/>
      <w:marRight w:val="0"/>
      <w:marTop w:val="0"/>
      <w:marBottom w:val="0"/>
      <w:divBdr>
        <w:top w:val="none" w:sz="0" w:space="0" w:color="auto"/>
        <w:left w:val="none" w:sz="0" w:space="0" w:color="auto"/>
        <w:bottom w:val="none" w:sz="0" w:space="0" w:color="auto"/>
        <w:right w:val="none" w:sz="0" w:space="0" w:color="auto"/>
      </w:divBdr>
    </w:div>
    <w:div w:id="1461651932">
      <w:marLeft w:val="480"/>
      <w:marRight w:val="0"/>
      <w:marTop w:val="0"/>
      <w:marBottom w:val="0"/>
      <w:divBdr>
        <w:top w:val="none" w:sz="0" w:space="0" w:color="auto"/>
        <w:left w:val="none" w:sz="0" w:space="0" w:color="auto"/>
        <w:bottom w:val="none" w:sz="0" w:space="0" w:color="auto"/>
        <w:right w:val="none" w:sz="0" w:space="0" w:color="auto"/>
      </w:divBdr>
    </w:div>
    <w:div w:id="1461653586">
      <w:marLeft w:val="480"/>
      <w:marRight w:val="0"/>
      <w:marTop w:val="0"/>
      <w:marBottom w:val="0"/>
      <w:divBdr>
        <w:top w:val="none" w:sz="0" w:space="0" w:color="auto"/>
        <w:left w:val="none" w:sz="0" w:space="0" w:color="auto"/>
        <w:bottom w:val="none" w:sz="0" w:space="0" w:color="auto"/>
        <w:right w:val="none" w:sz="0" w:space="0" w:color="auto"/>
      </w:divBdr>
    </w:div>
    <w:div w:id="1461725603">
      <w:marLeft w:val="480"/>
      <w:marRight w:val="0"/>
      <w:marTop w:val="0"/>
      <w:marBottom w:val="0"/>
      <w:divBdr>
        <w:top w:val="none" w:sz="0" w:space="0" w:color="auto"/>
        <w:left w:val="none" w:sz="0" w:space="0" w:color="auto"/>
        <w:bottom w:val="none" w:sz="0" w:space="0" w:color="auto"/>
        <w:right w:val="none" w:sz="0" w:space="0" w:color="auto"/>
      </w:divBdr>
    </w:div>
    <w:div w:id="1461729658">
      <w:marLeft w:val="480"/>
      <w:marRight w:val="0"/>
      <w:marTop w:val="0"/>
      <w:marBottom w:val="0"/>
      <w:divBdr>
        <w:top w:val="none" w:sz="0" w:space="0" w:color="auto"/>
        <w:left w:val="none" w:sz="0" w:space="0" w:color="auto"/>
        <w:bottom w:val="none" w:sz="0" w:space="0" w:color="auto"/>
        <w:right w:val="none" w:sz="0" w:space="0" w:color="auto"/>
      </w:divBdr>
    </w:div>
    <w:div w:id="1461799291">
      <w:marLeft w:val="480"/>
      <w:marRight w:val="0"/>
      <w:marTop w:val="0"/>
      <w:marBottom w:val="0"/>
      <w:divBdr>
        <w:top w:val="none" w:sz="0" w:space="0" w:color="auto"/>
        <w:left w:val="none" w:sz="0" w:space="0" w:color="auto"/>
        <w:bottom w:val="none" w:sz="0" w:space="0" w:color="auto"/>
        <w:right w:val="none" w:sz="0" w:space="0" w:color="auto"/>
      </w:divBdr>
    </w:div>
    <w:div w:id="1461802524">
      <w:marLeft w:val="480"/>
      <w:marRight w:val="0"/>
      <w:marTop w:val="0"/>
      <w:marBottom w:val="0"/>
      <w:divBdr>
        <w:top w:val="none" w:sz="0" w:space="0" w:color="auto"/>
        <w:left w:val="none" w:sz="0" w:space="0" w:color="auto"/>
        <w:bottom w:val="none" w:sz="0" w:space="0" w:color="auto"/>
        <w:right w:val="none" w:sz="0" w:space="0" w:color="auto"/>
      </w:divBdr>
    </w:div>
    <w:div w:id="1461877297">
      <w:marLeft w:val="480"/>
      <w:marRight w:val="0"/>
      <w:marTop w:val="0"/>
      <w:marBottom w:val="0"/>
      <w:divBdr>
        <w:top w:val="none" w:sz="0" w:space="0" w:color="auto"/>
        <w:left w:val="none" w:sz="0" w:space="0" w:color="auto"/>
        <w:bottom w:val="none" w:sz="0" w:space="0" w:color="auto"/>
        <w:right w:val="none" w:sz="0" w:space="0" w:color="auto"/>
      </w:divBdr>
    </w:div>
    <w:div w:id="1461991307">
      <w:marLeft w:val="480"/>
      <w:marRight w:val="0"/>
      <w:marTop w:val="0"/>
      <w:marBottom w:val="0"/>
      <w:divBdr>
        <w:top w:val="none" w:sz="0" w:space="0" w:color="auto"/>
        <w:left w:val="none" w:sz="0" w:space="0" w:color="auto"/>
        <w:bottom w:val="none" w:sz="0" w:space="0" w:color="auto"/>
        <w:right w:val="none" w:sz="0" w:space="0" w:color="auto"/>
      </w:divBdr>
    </w:div>
    <w:div w:id="1461991462">
      <w:marLeft w:val="480"/>
      <w:marRight w:val="0"/>
      <w:marTop w:val="0"/>
      <w:marBottom w:val="0"/>
      <w:divBdr>
        <w:top w:val="none" w:sz="0" w:space="0" w:color="auto"/>
        <w:left w:val="none" w:sz="0" w:space="0" w:color="auto"/>
        <w:bottom w:val="none" w:sz="0" w:space="0" w:color="auto"/>
        <w:right w:val="none" w:sz="0" w:space="0" w:color="auto"/>
      </w:divBdr>
    </w:div>
    <w:div w:id="1462109022">
      <w:marLeft w:val="480"/>
      <w:marRight w:val="0"/>
      <w:marTop w:val="0"/>
      <w:marBottom w:val="0"/>
      <w:divBdr>
        <w:top w:val="none" w:sz="0" w:space="0" w:color="auto"/>
        <w:left w:val="none" w:sz="0" w:space="0" w:color="auto"/>
        <w:bottom w:val="none" w:sz="0" w:space="0" w:color="auto"/>
        <w:right w:val="none" w:sz="0" w:space="0" w:color="auto"/>
      </w:divBdr>
    </w:div>
    <w:div w:id="1462116290">
      <w:marLeft w:val="480"/>
      <w:marRight w:val="0"/>
      <w:marTop w:val="0"/>
      <w:marBottom w:val="0"/>
      <w:divBdr>
        <w:top w:val="none" w:sz="0" w:space="0" w:color="auto"/>
        <w:left w:val="none" w:sz="0" w:space="0" w:color="auto"/>
        <w:bottom w:val="none" w:sz="0" w:space="0" w:color="auto"/>
        <w:right w:val="none" w:sz="0" w:space="0" w:color="auto"/>
      </w:divBdr>
    </w:div>
    <w:div w:id="1462185798">
      <w:marLeft w:val="480"/>
      <w:marRight w:val="0"/>
      <w:marTop w:val="0"/>
      <w:marBottom w:val="0"/>
      <w:divBdr>
        <w:top w:val="none" w:sz="0" w:space="0" w:color="auto"/>
        <w:left w:val="none" w:sz="0" w:space="0" w:color="auto"/>
        <w:bottom w:val="none" w:sz="0" w:space="0" w:color="auto"/>
        <w:right w:val="none" w:sz="0" w:space="0" w:color="auto"/>
      </w:divBdr>
    </w:div>
    <w:div w:id="1462190404">
      <w:marLeft w:val="480"/>
      <w:marRight w:val="0"/>
      <w:marTop w:val="0"/>
      <w:marBottom w:val="0"/>
      <w:divBdr>
        <w:top w:val="none" w:sz="0" w:space="0" w:color="auto"/>
        <w:left w:val="none" w:sz="0" w:space="0" w:color="auto"/>
        <w:bottom w:val="none" w:sz="0" w:space="0" w:color="auto"/>
        <w:right w:val="none" w:sz="0" w:space="0" w:color="auto"/>
      </w:divBdr>
    </w:div>
    <w:div w:id="1462193700">
      <w:marLeft w:val="480"/>
      <w:marRight w:val="0"/>
      <w:marTop w:val="0"/>
      <w:marBottom w:val="0"/>
      <w:divBdr>
        <w:top w:val="none" w:sz="0" w:space="0" w:color="auto"/>
        <w:left w:val="none" w:sz="0" w:space="0" w:color="auto"/>
        <w:bottom w:val="none" w:sz="0" w:space="0" w:color="auto"/>
        <w:right w:val="none" w:sz="0" w:space="0" w:color="auto"/>
      </w:divBdr>
    </w:div>
    <w:div w:id="1462264555">
      <w:marLeft w:val="480"/>
      <w:marRight w:val="0"/>
      <w:marTop w:val="0"/>
      <w:marBottom w:val="0"/>
      <w:divBdr>
        <w:top w:val="none" w:sz="0" w:space="0" w:color="auto"/>
        <w:left w:val="none" w:sz="0" w:space="0" w:color="auto"/>
        <w:bottom w:val="none" w:sz="0" w:space="0" w:color="auto"/>
        <w:right w:val="none" w:sz="0" w:space="0" w:color="auto"/>
      </w:divBdr>
    </w:div>
    <w:div w:id="1462267219">
      <w:marLeft w:val="480"/>
      <w:marRight w:val="0"/>
      <w:marTop w:val="0"/>
      <w:marBottom w:val="0"/>
      <w:divBdr>
        <w:top w:val="none" w:sz="0" w:space="0" w:color="auto"/>
        <w:left w:val="none" w:sz="0" w:space="0" w:color="auto"/>
        <w:bottom w:val="none" w:sz="0" w:space="0" w:color="auto"/>
        <w:right w:val="none" w:sz="0" w:space="0" w:color="auto"/>
      </w:divBdr>
    </w:div>
    <w:div w:id="1462267991">
      <w:marLeft w:val="480"/>
      <w:marRight w:val="0"/>
      <w:marTop w:val="0"/>
      <w:marBottom w:val="0"/>
      <w:divBdr>
        <w:top w:val="none" w:sz="0" w:space="0" w:color="auto"/>
        <w:left w:val="none" w:sz="0" w:space="0" w:color="auto"/>
        <w:bottom w:val="none" w:sz="0" w:space="0" w:color="auto"/>
        <w:right w:val="none" w:sz="0" w:space="0" w:color="auto"/>
      </w:divBdr>
    </w:div>
    <w:div w:id="1462307608">
      <w:marLeft w:val="480"/>
      <w:marRight w:val="0"/>
      <w:marTop w:val="0"/>
      <w:marBottom w:val="0"/>
      <w:divBdr>
        <w:top w:val="none" w:sz="0" w:space="0" w:color="auto"/>
        <w:left w:val="none" w:sz="0" w:space="0" w:color="auto"/>
        <w:bottom w:val="none" w:sz="0" w:space="0" w:color="auto"/>
        <w:right w:val="none" w:sz="0" w:space="0" w:color="auto"/>
      </w:divBdr>
    </w:div>
    <w:div w:id="1462335469">
      <w:marLeft w:val="480"/>
      <w:marRight w:val="0"/>
      <w:marTop w:val="0"/>
      <w:marBottom w:val="0"/>
      <w:divBdr>
        <w:top w:val="none" w:sz="0" w:space="0" w:color="auto"/>
        <w:left w:val="none" w:sz="0" w:space="0" w:color="auto"/>
        <w:bottom w:val="none" w:sz="0" w:space="0" w:color="auto"/>
        <w:right w:val="none" w:sz="0" w:space="0" w:color="auto"/>
      </w:divBdr>
    </w:div>
    <w:div w:id="1462379698">
      <w:marLeft w:val="480"/>
      <w:marRight w:val="0"/>
      <w:marTop w:val="0"/>
      <w:marBottom w:val="0"/>
      <w:divBdr>
        <w:top w:val="none" w:sz="0" w:space="0" w:color="auto"/>
        <w:left w:val="none" w:sz="0" w:space="0" w:color="auto"/>
        <w:bottom w:val="none" w:sz="0" w:space="0" w:color="auto"/>
        <w:right w:val="none" w:sz="0" w:space="0" w:color="auto"/>
      </w:divBdr>
    </w:div>
    <w:div w:id="1462381358">
      <w:marLeft w:val="480"/>
      <w:marRight w:val="0"/>
      <w:marTop w:val="0"/>
      <w:marBottom w:val="0"/>
      <w:divBdr>
        <w:top w:val="none" w:sz="0" w:space="0" w:color="auto"/>
        <w:left w:val="none" w:sz="0" w:space="0" w:color="auto"/>
        <w:bottom w:val="none" w:sz="0" w:space="0" w:color="auto"/>
        <w:right w:val="none" w:sz="0" w:space="0" w:color="auto"/>
      </w:divBdr>
    </w:div>
    <w:div w:id="1462381864">
      <w:marLeft w:val="480"/>
      <w:marRight w:val="0"/>
      <w:marTop w:val="0"/>
      <w:marBottom w:val="0"/>
      <w:divBdr>
        <w:top w:val="none" w:sz="0" w:space="0" w:color="auto"/>
        <w:left w:val="none" w:sz="0" w:space="0" w:color="auto"/>
        <w:bottom w:val="none" w:sz="0" w:space="0" w:color="auto"/>
        <w:right w:val="none" w:sz="0" w:space="0" w:color="auto"/>
      </w:divBdr>
    </w:div>
    <w:div w:id="1462384744">
      <w:marLeft w:val="480"/>
      <w:marRight w:val="0"/>
      <w:marTop w:val="0"/>
      <w:marBottom w:val="0"/>
      <w:divBdr>
        <w:top w:val="none" w:sz="0" w:space="0" w:color="auto"/>
        <w:left w:val="none" w:sz="0" w:space="0" w:color="auto"/>
        <w:bottom w:val="none" w:sz="0" w:space="0" w:color="auto"/>
        <w:right w:val="none" w:sz="0" w:space="0" w:color="auto"/>
      </w:divBdr>
    </w:div>
    <w:div w:id="1462456072">
      <w:marLeft w:val="480"/>
      <w:marRight w:val="0"/>
      <w:marTop w:val="0"/>
      <w:marBottom w:val="0"/>
      <w:divBdr>
        <w:top w:val="none" w:sz="0" w:space="0" w:color="auto"/>
        <w:left w:val="none" w:sz="0" w:space="0" w:color="auto"/>
        <w:bottom w:val="none" w:sz="0" w:space="0" w:color="auto"/>
        <w:right w:val="none" w:sz="0" w:space="0" w:color="auto"/>
      </w:divBdr>
    </w:div>
    <w:div w:id="1462461461">
      <w:marLeft w:val="480"/>
      <w:marRight w:val="0"/>
      <w:marTop w:val="0"/>
      <w:marBottom w:val="0"/>
      <w:divBdr>
        <w:top w:val="none" w:sz="0" w:space="0" w:color="auto"/>
        <w:left w:val="none" w:sz="0" w:space="0" w:color="auto"/>
        <w:bottom w:val="none" w:sz="0" w:space="0" w:color="auto"/>
        <w:right w:val="none" w:sz="0" w:space="0" w:color="auto"/>
      </w:divBdr>
    </w:div>
    <w:div w:id="1462503038">
      <w:marLeft w:val="480"/>
      <w:marRight w:val="0"/>
      <w:marTop w:val="0"/>
      <w:marBottom w:val="0"/>
      <w:divBdr>
        <w:top w:val="none" w:sz="0" w:space="0" w:color="auto"/>
        <w:left w:val="none" w:sz="0" w:space="0" w:color="auto"/>
        <w:bottom w:val="none" w:sz="0" w:space="0" w:color="auto"/>
        <w:right w:val="none" w:sz="0" w:space="0" w:color="auto"/>
      </w:divBdr>
    </w:div>
    <w:div w:id="1462529666">
      <w:marLeft w:val="480"/>
      <w:marRight w:val="0"/>
      <w:marTop w:val="0"/>
      <w:marBottom w:val="0"/>
      <w:divBdr>
        <w:top w:val="none" w:sz="0" w:space="0" w:color="auto"/>
        <w:left w:val="none" w:sz="0" w:space="0" w:color="auto"/>
        <w:bottom w:val="none" w:sz="0" w:space="0" w:color="auto"/>
        <w:right w:val="none" w:sz="0" w:space="0" w:color="auto"/>
      </w:divBdr>
    </w:div>
    <w:div w:id="1462530197">
      <w:marLeft w:val="480"/>
      <w:marRight w:val="0"/>
      <w:marTop w:val="0"/>
      <w:marBottom w:val="0"/>
      <w:divBdr>
        <w:top w:val="none" w:sz="0" w:space="0" w:color="auto"/>
        <w:left w:val="none" w:sz="0" w:space="0" w:color="auto"/>
        <w:bottom w:val="none" w:sz="0" w:space="0" w:color="auto"/>
        <w:right w:val="none" w:sz="0" w:space="0" w:color="auto"/>
      </w:divBdr>
    </w:div>
    <w:div w:id="1462530769">
      <w:marLeft w:val="480"/>
      <w:marRight w:val="0"/>
      <w:marTop w:val="0"/>
      <w:marBottom w:val="0"/>
      <w:divBdr>
        <w:top w:val="none" w:sz="0" w:space="0" w:color="auto"/>
        <w:left w:val="none" w:sz="0" w:space="0" w:color="auto"/>
        <w:bottom w:val="none" w:sz="0" w:space="0" w:color="auto"/>
        <w:right w:val="none" w:sz="0" w:space="0" w:color="auto"/>
      </w:divBdr>
    </w:div>
    <w:div w:id="1462647024">
      <w:marLeft w:val="480"/>
      <w:marRight w:val="0"/>
      <w:marTop w:val="0"/>
      <w:marBottom w:val="0"/>
      <w:divBdr>
        <w:top w:val="none" w:sz="0" w:space="0" w:color="auto"/>
        <w:left w:val="none" w:sz="0" w:space="0" w:color="auto"/>
        <w:bottom w:val="none" w:sz="0" w:space="0" w:color="auto"/>
        <w:right w:val="none" w:sz="0" w:space="0" w:color="auto"/>
      </w:divBdr>
    </w:div>
    <w:div w:id="1462767205">
      <w:marLeft w:val="480"/>
      <w:marRight w:val="0"/>
      <w:marTop w:val="0"/>
      <w:marBottom w:val="0"/>
      <w:divBdr>
        <w:top w:val="none" w:sz="0" w:space="0" w:color="auto"/>
        <w:left w:val="none" w:sz="0" w:space="0" w:color="auto"/>
        <w:bottom w:val="none" w:sz="0" w:space="0" w:color="auto"/>
        <w:right w:val="none" w:sz="0" w:space="0" w:color="auto"/>
      </w:divBdr>
    </w:div>
    <w:div w:id="1462770514">
      <w:marLeft w:val="480"/>
      <w:marRight w:val="0"/>
      <w:marTop w:val="0"/>
      <w:marBottom w:val="0"/>
      <w:divBdr>
        <w:top w:val="none" w:sz="0" w:space="0" w:color="auto"/>
        <w:left w:val="none" w:sz="0" w:space="0" w:color="auto"/>
        <w:bottom w:val="none" w:sz="0" w:space="0" w:color="auto"/>
        <w:right w:val="none" w:sz="0" w:space="0" w:color="auto"/>
      </w:divBdr>
    </w:div>
    <w:div w:id="1462839996">
      <w:marLeft w:val="480"/>
      <w:marRight w:val="0"/>
      <w:marTop w:val="0"/>
      <w:marBottom w:val="0"/>
      <w:divBdr>
        <w:top w:val="none" w:sz="0" w:space="0" w:color="auto"/>
        <w:left w:val="none" w:sz="0" w:space="0" w:color="auto"/>
        <w:bottom w:val="none" w:sz="0" w:space="0" w:color="auto"/>
        <w:right w:val="none" w:sz="0" w:space="0" w:color="auto"/>
      </w:divBdr>
    </w:div>
    <w:div w:id="1462840058">
      <w:marLeft w:val="480"/>
      <w:marRight w:val="0"/>
      <w:marTop w:val="0"/>
      <w:marBottom w:val="0"/>
      <w:divBdr>
        <w:top w:val="none" w:sz="0" w:space="0" w:color="auto"/>
        <w:left w:val="none" w:sz="0" w:space="0" w:color="auto"/>
        <w:bottom w:val="none" w:sz="0" w:space="0" w:color="auto"/>
        <w:right w:val="none" w:sz="0" w:space="0" w:color="auto"/>
      </w:divBdr>
    </w:div>
    <w:div w:id="1462844173">
      <w:marLeft w:val="480"/>
      <w:marRight w:val="0"/>
      <w:marTop w:val="0"/>
      <w:marBottom w:val="0"/>
      <w:divBdr>
        <w:top w:val="none" w:sz="0" w:space="0" w:color="auto"/>
        <w:left w:val="none" w:sz="0" w:space="0" w:color="auto"/>
        <w:bottom w:val="none" w:sz="0" w:space="0" w:color="auto"/>
        <w:right w:val="none" w:sz="0" w:space="0" w:color="auto"/>
      </w:divBdr>
    </w:div>
    <w:div w:id="1462914863">
      <w:marLeft w:val="480"/>
      <w:marRight w:val="0"/>
      <w:marTop w:val="0"/>
      <w:marBottom w:val="0"/>
      <w:divBdr>
        <w:top w:val="none" w:sz="0" w:space="0" w:color="auto"/>
        <w:left w:val="none" w:sz="0" w:space="0" w:color="auto"/>
        <w:bottom w:val="none" w:sz="0" w:space="0" w:color="auto"/>
        <w:right w:val="none" w:sz="0" w:space="0" w:color="auto"/>
      </w:divBdr>
    </w:div>
    <w:div w:id="1462916600">
      <w:marLeft w:val="480"/>
      <w:marRight w:val="0"/>
      <w:marTop w:val="0"/>
      <w:marBottom w:val="0"/>
      <w:divBdr>
        <w:top w:val="none" w:sz="0" w:space="0" w:color="auto"/>
        <w:left w:val="none" w:sz="0" w:space="0" w:color="auto"/>
        <w:bottom w:val="none" w:sz="0" w:space="0" w:color="auto"/>
        <w:right w:val="none" w:sz="0" w:space="0" w:color="auto"/>
      </w:divBdr>
    </w:div>
    <w:div w:id="1462916892">
      <w:marLeft w:val="480"/>
      <w:marRight w:val="0"/>
      <w:marTop w:val="0"/>
      <w:marBottom w:val="0"/>
      <w:divBdr>
        <w:top w:val="none" w:sz="0" w:space="0" w:color="auto"/>
        <w:left w:val="none" w:sz="0" w:space="0" w:color="auto"/>
        <w:bottom w:val="none" w:sz="0" w:space="0" w:color="auto"/>
        <w:right w:val="none" w:sz="0" w:space="0" w:color="auto"/>
      </w:divBdr>
    </w:div>
    <w:div w:id="1462964843">
      <w:marLeft w:val="480"/>
      <w:marRight w:val="0"/>
      <w:marTop w:val="0"/>
      <w:marBottom w:val="0"/>
      <w:divBdr>
        <w:top w:val="none" w:sz="0" w:space="0" w:color="auto"/>
        <w:left w:val="none" w:sz="0" w:space="0" w:color="auto"/>
        <w:bottom w:val="none" w:sz="0" w:space="0" w:color="auto"/>
        <w:right w:val="none" w:sz="0" w:space="0" w:color="auto"/>
      </w:divBdr>
    </w:div>
    <w:div w:id="1462966988">
      <w:marLeft w:val="480"/>
      <w:marRight w:val="0"/>
      <w:marTop w:val="0"/>
      <w:marBottom w:val="0"/>
      <w:divBdr>
        <w:top w:val="none" w:sz="0" w:space="0" w:color="auto"/>
        <w:left w:val="none" w:sz="0" w:space="0" w:color="auto"/>
        <w:bottom w:val="none" w:sz="0" w:space="0" w:color="auto"/>
        <w:right w:val="none" w:sz="0" w:space="0" w:color="auto"/>
      </w:divBdr>
    </w:div>
    <w:div w:id="1463039070">
      <w:marLeft w:val="480"/>
      <w:marRight w:val="0"/>
      <w:marTop w:val="0"/>
      <w:marBottom w:val="0"/>
      <w:divBdr>
        <w:top w:val="none" w:sz="0" w:space="0" w:color="auto"/>
        <w:left w:val="none" w:sz="0" w:space="0" w:color="auto"/>
        <w:bottom w:val="none" w:sz="0" w:space="0" w:color="auto"/>
        <w:right w:val="none" w:sz="0" w:space="0" w:color="auto"/>
      </w:divBdr>
    </w:div>
    <w:div w:id="1463039371">
      <w:marLeft w:val="480"/>
      <w:marRight w:val="0"/>
      <w:marTop w:val="0"/>
      <w:marBottom w:val="0"/>
      <w:divBdr>
        <w:top w:val="none" w:sz="0" w:space="0" w:color="auto"/>
        <w:left w:val="none" w:sz="0" w:space="0" w:color="auto"/>
        <w:bottom w:val="none" w:sz="0" w:space="0" w:color="auto"/>
        <w:right w:val="none" w:sz="0" w:space="0" w:color="auto"/>
      </w:divBdr>
    </w:div>
    <w:div w:id="1463040526">
      <w:marLeft w:val="480"/>
      <w:marRight w:val="0"/>
      <w:marTop w:val="0"/>
      <w:marBottom w:val="0"/>
      <w:divBdr>
        <w:top w:val="none" w:sz="0" w:space="0" w:color="auto"/>
        <w:left w:val="none" w:sz="0" w:space="0" w:color="auto"/>
        <w:bottom w:val="none" w:sz="0" w:space="0" w:color="auto"/>
        <w:right w:val="none" w:sz="0" w:space="0" w:color="auto"/>
      </w:divBdr>
    </w:div>
    <w:div w:id="1463117751">
      <w:marLeft w:val="480"/>
      <w:marRight w:val="0"/>
      <w:marTop w:val="0"/>
      <w:marBottom w:val="0"/>
      <w:divBdr>
        <w:top w:val="none" w:sz="0" w:space="0" w:color="auto"/>
        <w:left w:val="none" w:sz="0" w:space="0" w:color="auto"/>
        <w:bottom w:val="none" w:sz="0" w:space="0" w:color="auto"/>
        <w:right w:val="none" w:sz="0" w:space="0" w:color="auto"/>
      </w:divBdr>
    </w:div>
    <w:div w:id="1463185394">
      <w:marLeft w:val="480"/>
      <w:marRight w:val="0"/>
      <w:marTop w:val="0"/>
      <w:marBottom w:val="0"/>
      <w:divBdr>
        <w:top w:val="none" w:sz="0" w:space="0" w:color="auto"/>
        <w:left w:val="none" w:sz="0" w:space="0" w:color="auto"/>
        <w:bottom w:val="none" w:sz="0" w:space="0" w:color="auto"/>
        <w:right w:val="none" w:sz="0" w:space="0" w:color="auto"/>
      </w:divBdr>
    </w:div>
    <w:div w:id="1463303780">
      <w:marLeft w:val="480"/>
      <w:marRight w:val="0"/>
      <w:marTop w:val="0"/>
      <w:marBottom w:val="0"/>
      <w:divBdr>
        <w:top w:val="none" w:sz="0" w:space="0" w:color="auto"/>
        <w:left w:val="none" w:sz="0" w:space="0" w:color="auto"/>
        <w:bottom w:val="none" w:sz="0" w:space="0" w:color="auto"/>
        <w:right w:val="none" w:sz="0" w:space="0" w:color="auto"/>
      </w:divBdr>
    </w:div>
    <w:div w:id="1463305801">
      <w:marLeft w:val="480"/>
      <w:marRight w:val="0"/>
      <w:marTop w:val="0"/>
      <w:marBottom w:val="0"/>
      <w:divBdr>
        <w:top w:val="none" w:sz="0" w:space="0" w:color="auto"/>
        <w:left w:val="none" w:sz="0" w:space="0" w:color="auto"/>
        <w:bottom w:val="none" w:sz="0" w:space="0" w:color="auto"/>
        <w:right w:val="none" w:sz="0" w:space="0" w:color="auto"/>
      </w:divBdr>
    </w:div>
    <w:div w:id="1463308469">
      <w:marLeft w:val="480"/>
      <w:marRight w:val="0"/>
      <w:marTop w:val="0"/>
      <w:marBottom w:val="0"/>
      <w:divBdr>
        <w:top w:val="none" w:sz="0" w:space="0" w:color="auto"/>
        <w:left w:val="none" w:sz="0" w:space="0" w:color="auto"/>
        <w:bottom w:val="none" w:sz="0" w:space="0" w:color="auto"/>
        <w:right w:val="none" w:sz="0" w:space="0" w:color="auto"/>
      </w:divBdr>
    </w:div>
    <w:div w:id="1463379806">
      <w:marLeft w:val="480"/>
      <w:marRight w:val="0"/>
      <w:marTop w:val="0"/>
      <w:marBottom w:val="0"/>
      <w:divBdr>
        <w:top w:val="none" w:sz="0" w:space="0" w:color="auto"/>
        <w:left w:val="none" w:sz="0" w:space="0" w:color="auto"/>
        <w:bottom w:val="none" w:sz="0" w:space="0" w:color="auto"/>
        <w:right w:val="none" w:sz="0" w:space="0" w:color="auto"/>
      </w:divBdr>
    </w:div>
    <w:div w:id="1463385166">
      <w:marLeft w:val="480"/>
      <w:marRight w:val="0"/>
      <w:marTop w:val="0"/>
      <w:marBottom w:val="0"/>
      <w:divBdr>
        <w:top w:val="none" w:sz="0" w:space="0" w:color="auto"/>
        <w:left w:val="none" w:sz="0" w:space="0" w:color="auto"/>
        <w:bottom w:val="none" w:sz="0" w:space="0" w:color="auto"/>
        <w:right w:val="none" w:sz="0" w:space="0" w:color="auto"/>
      </w:divBdr>
    </w:div>
    <w:div w:id="1463385386">
      <w:marLeft w:val="480"/>
      <w:marRight w:val="0"/>
      <w:marTop w:val="0"/>
      <w:marBottom w:val="0"/>
      <w:divBdr>
        <w:top w:val="none" w:sz="0" w:space="0" w:color="auto"/>
        <w:left w:val="none" w:sz="0" w:space="0" w:color="auto"/>
        <w:bottom w:val="none" w:sz="0" w:space="0" w:color="auto"/>
        <w:right w:val="none" w:sz="0" w:space="0" w:color="auto"/>
      </w:divBdr>
    </w:div>
    <w:div w:id="1463425907">
      <w:marLeft w:val="480"/>
      <w:marRight w:val="0"/>
      <w:marTop w:val="0"/>
      <w:marBottom w:val="0"/>
      <w:divBdr>
        <w:top w:val="none" w:sz="0" w:space="0" w:color="auto"/>
        <w:left w:val="none" w:sz="0" w:space="0" w:color="auto"/>
        <w:bottom w:val="none" w:sz="0" w:space="0" w:color="auto"/>
        <w:right w:val="none" w:sz="0" w:space="0" w:color="auto"/>
      </w:divBdr>
    </w:div>
    <w:div w:id="1463426063">
      <w:marLeft w:val="480"/>
      <w:marRight w:val="0"/>
      <w:marTop w:val="0"/>
      <w:marBottom w:val="0"/>
      <w:divBdr>
        <w:top w:val="none" w:sz="0" w:space="0" w:color="auto"/>
        <w:left w:val="none" w:sz="0" w:space="0" w:color="auto"/>
        <w:bottom w:val="none" w:sz="0" w:space="0" w:color="auto"/>
        <w:right w:val="none" w:sz="0" w:space="0" w:color="auto"/>
      </w:divBdr>
    </w:div>
    <w:div w:id="1463428881">
      <w:marLeft w:val="480"/>
      <w:marRight w:val="0"/>
      <w:marTop w:val="0"/>
      <w:marBottom w:val="0"/>
      <w:divBdr>
        <w:top w:val="none" w:sz="0" w:space="0" w:color="auto"/>
        <w:left w:val="none" w:sz="0" w:space="0" w:color="auto"/>
        <w:bottom w:val="none" w:sz="0" w:space="0" w:color="auto"/>
        <w:right w:val="none" w:sz="0" w:space="0" w:color="auto"/>
      </w:divBdr>
    </w:div>
    <w:div w:id="1463495983">
      <w:marLeft w:val="480"/>
      <w:marRight w:val="0"/>
      <w:marTop w:val="0"/>
      <w:marBottom w:val="0"/>
      <w:divBdr>
        <w:top w:val="none" w:sz="0" w:space="0" w:color="auto"/>
        <w:left w:val="none" w:sz="0" w:space="0" w:color="auto"/>
        <w:bottom w:val="none" w:sz="0" w:space="0" w:color="auto"/>
        <w:right w:val="none" w:sz="0" w:space="0" w:color="auto"/>
      </w:divBdr>
    </w:div>
    <w:div w:id="1463574502">
      <w:marLeft w:val="480"/>
      <w:marRight w:val="0"/>
      <w:marTop w:val="0"/>
      <w:marBottom w:val="0"/>
      <w:divBdr>
        <w:top w:val="none" w:sz="0" w:space="0" w:color="auto"/>
        <w:left w:val="none" w:sz="0" w:space="0" w:color="auto"/>
        <w:bottom w:val="none" w:sz="0" w:space="0" w:color="auto"/>
        <w:right w:val="none" w:sz="0" w:space="0" w:color="auto"/>
      </w:divBdr>
    </w:div>
    <w:div w:id="1463574851">
      <w:marLeft w:val="480"/>
      <w:marRight w:val="0"/>
      <w:marTop w:val="0"/>
      <w:marBottom w:val="0"/>
      <w:divBdr>
        <w:top w:val="none" w:sz="0" w:space="0" w:color="auto"/>
        <w:left w:val="none" w:sz="0" w:space="0" w:color="auto"/>
        <w:bottom w:val="none" w:sz="0" w:space="0" w:color="auto"/>
        <w:right w:val="none" w:sz="0" w:space="0" w:color="auto"/>
      </w:divBdr>
    </w:div>
    <w:div w:id="1463615760">
      <w:marLeft w:val="480"/>
      <w:marRight w:val="0"/>
      <w:marTop w:val="0"/>
      <w:marBottom w:val="0"/>
      <w:divBdr>
        <w:top w:val="none" w:sz="0" w:space="0" w:color="auto"/>
        <w:left w:val="none" w:sz="0" w:space="0" w:color="auto"/>
        <w:bottom w:val="none" w:sz="0" w:space="0" w:color="auto"/>
        <w:right w:val="none" w:sz="0" w:space="0" w:color="auto"/>
      </w:divBdr>
    </w:div>
    <w:div w:id="1463615871">
      <w:marLeft w:val="480"/>
      <w:marRight w:val="0"/>
      <w:marTop w:val="0"/>
      <w:marBottom w:val="0"/>
      <w:divBdr>
        <w:top w:val="none" w:sz="0" w:space="0" w:color="auto"/>
        <w:left w:val="none" w:sz="0" w:space="0" w:color="auto"/>
        <w:bottom w:val="none" w:sz="0" w:space="0" w:color="auto"/>
        <w:right w:val="none" w:sz="0" w:space="0" w:color="auto"/>
      </w:divBdr>
    </w:div>
    <w:div w:id="1463646255">
      <w:marLeft w:val="480"/>
      <w:marRight w:val="0"/>
      <w:marTop w:val="0"/>
      <w:marBottom w:val="0"/>
      <w:divBdr>
        <w:top w:val="none" w:sz="0" w:space="0" w:color="auto"/>
        <w:left w:val="none" w:sz="0" w:space="0" w:color="auto"/>
        <w:bottom w:val="none" w:sz="0" w:space="0" w:color="auto"/>
        <w:right w:val="none" w:sz="0" w:space="0" w:color="auto"/>
      </w:divBdr>
    </w:div>
    <w:div w:id="1463646692">
      <w:marLeft w:val="480"/>
      <w:marRight w:val="0"/>
      <w:marTop w:val="0"/>
      <w:marBottom w:val="0"/>
      <w:divBdr>
        <w:top w:val="none" w:sz="0" w:space="0" w:color="auto"/>
        <w:left w:val="none" w:sz="0" w:space="0" w:color="auto"/>
        <w:bottom w:val="none" w:sz="0" w:space="0" w:color="auto"/>
        <w:right w:val="none" w:sz="0" w:space="0" w:color="auto"/>
      </w:divBdr>
    </w:div>
    <w:div w:id="1463691611">
      <w:marLeft w:val="480"/>
      <w:marRight w:val="0"/>
      <w:marTop w:val="0"/>
      <w:marBottom w:val="0"/>
      <w:divBdr>
        <w:top w:val="none" w:sz="0" w:space="0" w:color="auto"/>
        <w:left w:val="none" w:sz="0" w:space="0" w:color="auto"/>
        <w:bottom w:val="none" w:sz="0" w:space="0" w:color="auto"/>
        <w:right w:val="none" w:sz="0" w:space="0" w:color="auto"/>
      </w:divBdr>
    </w:div>
    <w:div w:id="1463692551">
      <w:marLeft w:val="480"/>
      <w:marRight w:val="0"/>
      <w:marTop w:val="0"/>
      <w:marBottom w:val="0"/>
      <w:divBdr>
        <w:top w:val="none" w:sz="0" w:space="0" w:color="auto"/>
        <w:left w:val="none" w:sz="0" w:space="0" w:color="auto"/>
        <w:bottom w:val="none" w:sz="0" w:space="0" w:color="auto"/>
        <w:right w:val="none" w:sz="0" w:space="0" w:color="auto"/>
      </w:divBdr>
    </w:div>
    <w:div w:id="1463814506">
      <w:marLeft w:val="480"/>
      <w:marRight w:val="0"/>
      <w:marTop w:val="0"/>
      <w:marBottom w:val="0"/>
      <w:divBdr>
        <w:top w:val="none" w:sz="0" w:space="0" w:color="auto"/>
        <w:left w:val="none" w:sz="0" w:space="0" w:color="auto"/>
        <w:bottom w:val="none" w:sz="0" w:space="0" w:color="auto"/>
        <w:right w:val="none" w:sz="0" w:space="0" w:color="auto"/>
      </w:divBdr>
    </w:div>
    <w:div w:id="1463957429">
      <w:marLeft w:val="480"/>
      <w:marRight w:val="0"/>
      <w:marTop w:val="0"/>
      <w:marBottom w:val="0"/>
      <w:divBdr>
        <w:top w:val="none" w:sz="0" w:space="0" w:color="auto"/>
        <w:left w:val="none" w:sz="0" w:space="0" w:color="auto"/>
        <w:bottom w:val="none" w:sz="0" w:space="0" w:color="auto"/>
        <w:right w:val="none" w:sz="0" w:space="0" w:color="auto"/>
      </w:divBdr>
    </w:div>
    <w:div w:id="1463962797">
      <w:marLeft w:val="480"/>
      <w:marRight w:val="0"/>
      <w:marTop w:val="0"/>
      <w:marBottom w:val="0"/>
      <w:divBdr>
        <w:top w:val="none" w:sz="0" w:space="0" w:color="auto"/>
        <w:left w:val="none" w:sz="0" w:space="0" w:color="auto"/>
        <w:bottom w:val="none" w:sz="0" w:space="0" w:color="auto"/>
        <w:right w:val="none" w:sz="0" w:space="0" w:color="auto"/>
      </w:divBdr>
    </w:div>
    <w:div w:id="1464041446">
      <w:marLeft w:val="480"/>
      <w:marRight w:val="0"/>
      <w:marTop w:val="0"/>
      <w:marBottom w:val="0"/>
      <w:divBdr>
        <w:top w:val="none" w:sz="0" w:space="0" w:color="auto"/>
        <w:left w:val="none" w:sz="0" w:space="0" w:color="auto"/>
        <w:bottom w:val="none" w:sz="0" w:space="0" w:color="auto"/>
        <w:right w:val="none" w:sz="0" w:space="0" w:color="auto"/>
      </w:divBdr>
    </w:div>
    <w:div w:id="1464077465">
      <w:marLeft w:val="480"/>
      <w:marRight w:val="0"/>
      <w:marTop w:val="0"/>
      <w:marBottom w:val="0"/>
      <w:divBdr>
        <w:top w:val="none" w:sz="0" w:space="0" w:color="auto"/>
        <w:left w:val="none" w:sz="0" w:space="0" w:color="auto"/>
        <w:bottom w:val="none" w:sz="0" w:space="0" w:color="auto"/>
        <w:right w:val="none" w:sz="0" w:space="0" w:color="auto"/>
      </w:divBdr>
    </w:div>
    <w:div w:id="1464153064">
      <w:marLeft w:val="480"/>
      <w:marRight w:val="0"/>
      <w:marTop w:val="0"/>
      <w:marBottom w:val="0"/>
      <w:divBdr>
        <w:top w:val="none" w:sz="0" w:space="0" w:color="auto"/>
        <w:left w:val="none" w:sz="0" w:space="0" w:color="auto"/>
        <w:bottom w:val="none" w:sz="0" w:space="0" w:color="auto"/>
        <w:right w:val="none" w:sz="0" w:space="0" w:color="auto"/>
      </w:divBdr>
    </w:div>
    <w:div w:id="1464230042">
      <w:marLeft w:val="480"/>
      <w:marRight w:val="0"/>
      <w:marTop w:val="0"/>
      <w:marBottom w:val="0"/>
      <w:divBdr>
        <w:top w:val="none" w:sz="0" w:space="0" w:color="auto"/>
        <w:left w:val="none" w:sz="0" w:space="0" w:color="auto"/>
        <w:bottom w:val="none" w:sz="0" w:space="0" w:color="auto"/>
        <w:right w:val="none" w:sz="0" w:space="0" w:color="auto"/>
      </w:divBdr>
    </w:div>
    <w:div w:id="1464232607">
      <w:marLeft w:val="480"/>
      <w:marRight w:val="0"/>
      <w:marTop w:val="0"/>
      <w:marBottom w:val="0"/>
      <w:divBdr>
        <w:top w:val="none" w:sz="0" w:space="0" w:color="auto"/>
        <w:left w:val="none" w:sz="0" w:space="0" w:color="auto"/>
        <w:bottom w:val="none" w:sz="0" w:space="0" w:color="auto"/>
        <w:right w:val="none" w:sz="0" w:space="0" w:color="auto"/>
      </w:divBdr>
    </w:div>
    <w:div w:id="1464302244">
      <w:marLeft w:val="480"/>
      <w:marRight w:val="0"/>
      <w:marTop w:val="0"/>
      <w:marBottom w:val="0"/>
      <w:divBdr>
        <w:top w:val="none" w:sz="0" w:space="0" w:color="auto"/>
        <w:left w:val="none" w:sz="0" w:space="0" w:color="auto"/>
        <w:bottom w:val="none" w:sz="0" w:space="0" w:color="auto"/>
        <w:right w:val="none" w:sz="0" w:space="0" w:color="auto"/>
      </w:divBdr>
    </w:div>
    <w:div w:id="1464344524">
      <w:marLeft w:val="480"/>
      <w:marRight w:val="0"/>
      <w:marTop w:val="0"/>
      <w:marBottom w:val="0"/>
      <w:divBdr>
        <w:top w:val="none" w:sz="0" w:space="0" w:color="auto"/>
        <w:left w:val="none" w:sz="0" w:space="0" w:color="auto"/>
        <w:bottom w:val="none" w:sz="0" w:space="0" w:color="auto"/>
        <w:right w:val="none" w:sz="0" w:space="0" w:color="auto"/>
      </w:divBdr>
    </w:div>
    <w:div w:id="1464425089">
      <w:marLeft w:val="480"/>
      <w:marRight w:val="0"/>
      <w:marTop w:val="0"/>
      <w:marBottom w:val="0"/>
      <w:divBdr>
        <w:top w:val="none" w:sz="0" w:space="0" w:color="auto"/>
        <w:left w:val="none" w:sz="0" w:space="0" w:color="auto"/>
        <w:bottom w:val="none" w:sz="0" w:space="0" w:color="auto"/>
        <w:right w:val="none" w:sz="0" w:space="0" w:color="auto"/>
      </w:divBdr>
    </w:div>
    <w:div w:id="1464425514">
      <w:marLeft w:val="480"/>
      <w:marRight w:val="0"/>
      <w:marTop w:val="0"/>
      <w:marBottom w:val="0"/>
      <w:divBdr>
        <w:top w:val="none" w:sz="0" w:space="0" w:color="auto"/>
        <w:left w:val="none" w:sz="0" w:space="0" w:color="auto"/>
        <w:bottom w:val="none" w:sz="0" w:space="0" w:color="auto"/>
        <w:right w:val="none" w:sz="0" w:space="0" w:color="auto"/>
      </w:divBdr>
    </w:div>
    <w:div w:id="1464469155">
      <w:marLeft w:val="480"/>
      <w:marRight w:val="0"/>
      <w:marTop w:val="0"/>
      <w:marBottom w:val="0"/>
      <w:divBdr>
        <w:top w:val="none" w:sz="0" w:space="0" w:color="auto"/>
        <w:left w:val="none" w:sz="0" w:space="0" w:color="auto"/>
        <w:bottom w:val="none" w:sz="0" w:space="0" w:color="auto"/>
        <w:right w:val="none" w:sz="0" w:space="0" w:color="auto"/>
      </w:divBdr>
    </w:div>
    <w:div w:id="1464543644">
      <w:marLeft w:val="480"/>
      <w:marRight w:val="0"/>
      <w:marTop w:val="0"/>
      <w:marBottom w:val="0"/>
      <w:divBdr>
        <w:top w:val="none" w:sz="0" w:space="0" w:color="auto"/>
        <w:left w:val="none" w:sz="0" w:space="0" w:color="auto"/>
        <w:bottom w:val="none" w:sz="0" w:space="0" w:color="auto"/>
        <w:right w:val="none" w:sz="0" w:space="0" w:color="auto"/>
      </w:divBdr>
    </w:div>
    <w:div w:id="1464544252">
      <w:marLeft w:val="480"/>
      <w:marRight w:val="0"/>
      <w:marTop w:val="0"/>
      <w:marBottom w:val="0"/>
      <w:divBdr>
        <w:top w:val="none" w:sz="0" w:space="0" w:color="auto"/>
        <w:left w:val="none" w:sz="0" w:space="0" w:color="auto"/>
        <w:bottom w:val="none" w:sz="0" w:space="0" w:color="auto"/>
        <w:right w:val="none" w:sz="0" w:space="0" w:color="auto"/>
      </w:divBdr>
    </w:div>
    <w:div w:id="1464615636">
      <w:marLeft w:val="480"/>
      <w:marRight w:val="0"/>
      <w:marTop w:val="0"/>
      <w:marBottom w:val="0"/>
      <w:divBdr>
        <w:top w:val="none" w:sz="0" w:space="0" w:color="auto"/>
        <w:left w:val="none" w:sz="0" w:space="0" w:color="auto"/>
        <w:bottom w:val="none" w:sz="0" w:space="0" w:color="auto"/>
        <w:right w:val="none" w:sz="0" w:space="0" w:color="auto"/>
      </w:divBdr>
    </w:div>
    <w:div w:id="1464689313">
      <w:marLeft w:val="480"/>
      <w:marRight w:val="0"/>
      <w:marTop w:val="0"/>
      <w:marBottom w:val="0"/>
      <w:divBdr>
        <w:top w:val="none" w:sz="0" w:space="0" w:color="auto"/>
        <w:left w:val="none" w:sz="0" w:space="0" w:color="auto"/>
        <w:bottom w:val="none" w:sz="0" w:space="0" w:color="auto"/>
        <w:right w:val="none" w:sz="0" w:space="0" w:color="auto"/>
      </w:divBdr>
    </w:div>
    <w:div w:id="1464693424">
      <w:marLeft w:val="480"/>
      <w:marRight w:val="0"/>
      <w:marTop w:val="0"/>
      <w:marBottom w:val="0"/>
      <w:divBdr>
        <w:top w:val="none" w:sz="0" w:space="0" w:color="auto"/>
        <w:left w:val="none" w:sz="0" w:space="0" w:color="auto"/>
        <w:bottom w:val="none" w:sz="0" w:space="0" w:color="auto"/>
        <w:right w:val="none" w:sz="0" w:space="0" w:color="auto"/>
      </w:divBdr>
    </w:div>
    <w:div w:id="1464738459">
      <w:marLeft w:val="480"/>
      <w:marRight w:val="0"/>
      <w:marTop w:val="0"/>
      <w:marBottom w:val="0"/>
      <w:divBdr>
        <w:top w:val="none" w:sz="0" w:space="0" w:color="auto"/>
        <w:left w:val="none" w:sz="0" w:space="0" w:color="auto"/>
        <w:bottom w:val="none" w:sz="0" w:space="0" w:color="auto"/>
        <w:right w:val="none" w:sz="0" w:space="0" w:color="auto"/>
      </w:divBdr>
    </w:div>
    <w:div w:id="1464806315">
      <w:marLeft w:val="480"/>
      <w:marRight w:val="0"/>
      <w:marTop w:val="0"/>
      <w:marBottom w:val="0"/>
      <w:divBdr>
        <w:top w:val="none" w:sz="0" w:space="0" w:color="auto"/>
        <w:left w:val="none" w:sz="0" w:space="0" w:color="auto"/>
        <w:bottom w:val="none" w:sz="0" w:space="0" w:color="auto"/>
        <w:right w:val="none" w:sz="0" w:space="0" w:color="auto"/>
      </w:divBdr>
    </w:div>
    <w:div w:id="1464814242">
      <w:marLeft w:val="480"/>
      <w:marRight w:val="0"/>
      <w:marTop w:val="0"/>
      <w:marBottom w:val="0"/>
      <w:divBdr>
        <w:top w:val="none" w:sz="0" w:space="0" w:color="auto"/>
        <w:left w:val="none" w:sz="0" w:space="0" w:color="auto"/>
        <w:bottom w:val="none" w:sz="0" w:space="0" w:color="auto"/>
        <w:right w:val="none" w:sz="0" w:space="0" w:color="auto"/>
      </w:divBdr>
    </w:div>
    <w:div w:id="1464884797">
      <w:marLeft w:val="480"/>
      <w:marRight w:val="0"/>
      <w:marTop w:val="0"/>
      <w:marBottom w:val="0"/>
      <w:divBdr>
        <w:top w:val="none" w:sz="0" w:space="0" w:color="auto"/>
        <w:left w:val="none" w:sz="0" w:space="0" w:color="auto"/>
        <w:bottom w:val="none" w:sz="0" w:space="0" w:color="auto"/>
        <w:right w:val="none" w:sz="0" w:space="0" w:color="auto"/>
      </w:divBdr>
    </w:div>
    <w:div w:id="1464884945">
      <w:marLeft w:val="480"/>
      <w:marRight w:val="0"/>
      <w:marTop w:val="0"/>
      <w:marBottom w:val="0"/>
      <w:divBdr>
        <w:top w:val="none" w:sz="0" w:space="0" w:color="auto"/>
        <w:left w:val="none" w:sz="0" w:space="0" w:color="auto"/>
        <w:bottom w:val="none" w:sz="0" w:space="0" w:color="auto"/>
        <w:right w:val="none" w:sz="0" w:space="0" w:color="auto"/>
      </w:divBdr>
    </w:div>
    <w:div w:id="1464887277">
      <w:marLeft w:val="480"/>
      <w:marRight w:val="0"/>
      <w:marTop w:val="0"/>
      <w:marBottom w:val="0"/>
      <w:divBdr>
        <w:top w:val="none" w:sz="0" w:space="0" w:color="auto"/>
        <w:left w:val="none" w:sz="0" w:space="0" w:color="auto"/>
        <w:bottom w:val="none" w:sz="0" w:space="0" w:color="auto"/>
        <w:right w:val="none" w:sz="0" w:space="0" w:color="auto"/>
      </w:divBdr>
    </w:div>
    <w:div w:id="1464958758">
      <w:marLeft w:val="480"/>
      <w:marRight w:val="0"/>
      <w:marTop w:val="0"/>
      <w:marBottom w:val="0"/>
      <w:divBdr>
        <w:top w:val="none" w:sz="0" w:space="0" w:color="auto"/>
        <w:left w:val="none" w:sz="0" w:space="0" w:color="auto"/>
        <w:bottom w:val="none" w:sz="0" w:space="0" w:color="auto"/>
        <w:right w:val="none" w:sz="0" w:space="0" w:color="auto"/>
      </w:divBdr>
    </w:div>
    <w:div w:id="1465074720">
      <w:marLeft w:val="480"/>
      <w:marRight w:val="0"/>
      <w:marTop w:val="0"/>
      <w:marBottom w:val="0"/>
      <w:divBdr>
        <w:top w:val="none" w:sz="0" w:space="0" w:color="auto"/>
        <w:left w:val="none" w:sz="0" w:space="0" w:color="auto"/>
        <w:bottom w:val="none" w:sz="0" w:space="0" w:color="auto"/>
        <w:right w:val="none" w:sz="0" w:space="0" w:color="auto"/>
      </w:divBdr>
    </w:div>
    <w:div w:id="1465079602">
      <w:marLeft w:val="480"/>
      <w:marRight w:val="0"/>
      <w:marTop w:val="0"/>
      <w:marBottom w:val="0"/>
      <w:divBdr>
        <w:top w:val="none" w:sz="0" w:space="0" w:color="auto"/>
        <w:left w:val="none" w:sz="0" w:space="0" w:color="auto"/>
        <w:bottom w:val="none" w:sz="0" w:space="0" w:color="auto"/>
        <w:right w:val="none" w:sz="0" w:space="0" w:color="auto"/>
      </w:divBdr>
    </w:div>
    <w:div w:id="1465152735">
      <w:marLeft w:val="480"/>
      <w:marRight w:val="0"/>
      <w:marTop w:val="0"/>
      <w:marBottom w:val="0"/>
      <w:divBdr>
        <w:top w:val="none" w:sz="0" w:space="0" w:color="auto"/>
        <w:left w:val="none" w:sz="0" w:space="0" w:color="auto"/>
        <w:bottom w:val="none" w:sz="0" w:space="0" w:color="auto"/>
        <w:right w:val="none" w:sz="0" w:space="0" w:color="auto"/>
      </w:divBdr>
    </w:div>
    <w:div w:id="1465191831">
      <w:marLeft w:val="480"/>
      <w:marRight w:val="0"/>
      <w:marTop w:val="0"/>
      <w:marBottom w:val="0"/>
      <w:divBdr>
        <w:top w:val="none" w:sz="0" w:space="0" w:color="auto"/>
        <w:left w:val="none" w:sz="0" w:space="0" w:color="auto"/>
        <w:bottom w:val="none" w:sz="0" w:space="0" w:color="auto"/>
        <w:right w:val="none" w:sz="0" w:space="0" w:color="auto"/>
      </w:divBdr>
    </w:div>
    <w:div w:id="1465270774">
      <w:marLeft w:val="480"/>
      <w:marRight w:val="0"/>
      <w:marTop w:val="0"/>
      <w:marBottom w:val="0"/>
      <w:divBdr>
        <w:top w:val="none" w:sz="0" w:space="0" w:color="auto"/>
        <w:left w:val="none" w:sz="0" w:space="0" w:color="auto"/>
        <w:bottom w:val="none" w:sz="0" w:space="0" w:color="auto"/>
        <w:right w:val="none" w:sz="0" w:space="0" w:color="auto"/>
      </w:divBdr>
    </w:div>
    <w:div w:id="1465345610">
      <w:marLeft w:val="480"/>
      <w:marRight w:val="0"/>
      <w:marTop w:val="0"/>
      <w:marBottom w:val="0"/>
      <w:divBdr>
        <w:top w:val="none" w:sz="0" w:space="0" w:color="auto"/>
        <w:left w:val="none" w:sz="0" w:space="0" w:color="auto"/>
        <w:bottom w:val="none" w:sz="0" w:space="0" w:color="auto"/>
        <w:right w:val="none" w:sz="0" w:space="0" w:color="auto"/>
      </w:divBdr>
    </w:div>
    <w:div w:id="1465346330">
      <w:marLeft w:val="480"/>
      <w:marRight w:val="0"/>
      <w:marTop w:val="0"/>
      <w:marBottom w:val="0"/>
      <w:divBdr>
        <w:top w:val="none" w:sz="0" w:space="0" w:color="auto"/>
        <w:left w:val="none" w:sz="0" w:space="0" w:color="auto"/>
        <w:bottom w:val="none" w:sz="0" w:space="0" w:color="auto"/>
        <w:right w:val="none" w:sz="0" w:space="0" w:color="auto"/>
      </w:divBdr>
    </w:div>
    <w:div w:id="1465347537">
      <w:marLeft w:val="480"/>
      <w:marRight w:val="0"/>
      <w:marTop w:val="0"/>
      <w:marBottom w:val="0"/>
      <w:divBdr>
        <w:top w:val="none" w:sz="0" w:space="0" w:color="auto"/>
        <w:left w:val="none" w:sz="0" w:space="0" w:color="auto"/>
        <w:bottom w:val="none" w:sz="0" w:space="0" w:color="auto"/>
        <w:right w:val="none" w:sz="0" w:space="0" w:color="auto"/>
      </w:divBdr>
    </w:div>
    <w:div w:id="1465390615">
      <w:marLeft w:val="480"/>
      <w:marRight w:val="0"/>
      <w:marTop w:val="0"/>
      <w:marBottom w:val="0"/>
      <w:divBdr>
        <w:top w:val="none" w:sz="0" w:space="0" w:color="auto"/>
        <w:left w:val="none" w:sz="0" w:space="0" w:color="auto"/>
        <w:bottom w:val="none" w:sz="0" w:space="0" w:color="auto"/>
        <w:right w:val="none" w:sz="0" w:space="0" w:color="auto"/>
      </w:divBdr>
    </w:div>
    <w:div w:id="1465460897">
      <w:marLeft w:val="480"/>
      <w:marRight w:val="0"/>
      <w:marTop w:val="0"/>
      <w:marBottom w:val="0"/>
      <w:divBdr>
        <w:top w:val="none" w:sz="0" w:space="0" w:color="auto"/>
        <w:left w:val="none" w:sz="0" w:space="0" w:color="auto"/>
        <w:bottom w:val="none" w:sz="0" w:space="0" w:color="auto"/>
        <w:right w:val="none" w:sz="0" w:space="0" w:color="auto"/>
      </w:divBdr>
    </w:div>
    <w:div w:id="1465465338">
      <w:marLeft w:val="480"/>
      <w:marRight w:val="0"/>
      <w:marTop w:val="0"/>
      <w:marBottom w:val="0"/>
      <w:divBdr>
        <w:top w:val="none" w:sz="0" w:space="0" w:color="auto"/>
        <w:left w:val="none" w:sz="0" w:space="0" w:color="auto"/>
        <w:bottom w:val="none" w:sz="0" w:space="0" w:color="auto"/>
        <w:right w:val="none" w:sz="0" w:space="0" w:color="auto"/>
      </w:divBdr>
    </w:div>
    <w:div w:id="1465465432">
      <w:marLeft w:val="480"/>
      <w:marRight w:val="0"/>
      <w:marTop w:val="0"/>
      <w:marBottom w:val="0"/>
      <w:divBdr>
        <w:top w:val="none" w:sz="0" w:space="0" w:color="auto"/>
        <w:left w:val="none" w:sz="0" w:space="0" w:color="auto"/>
        <w:bottom w:val="none" w:sz="0" w:space="0" w:color="auto"/>
        <w:right w:val="none" w:sz="0" w:space="0" w:color="auto"/>
      </w:divBdr>
    </w:div>
    <w:div w:id="1465543502">
      <w:marLeft w:val="480"/>
      <w:marRight w:val="0"/>
      <w:marTop w:val="0"/>
      <w:marBottom w:val="0"/>
      <w:divBdr>
        <w:top w:val="none" w:sz="0" w:space="0" w:color="auto"/>
        <w:left w:val="none" w:sz="0" w:space="0" w:color="auto"/>
        <w:bottom w:val="none" w:sz="0" w:space="0" w:color="auto"/>
        <w:right w:val="none" w:sz="0" w:space="0" w:color="auto"/>
      </w:divBdr>
    </w:div>
    <w:div w:id="1465543950">
      <w:marLeft w:val="480"/>
      <w:marRight w:val="0"/>
      <w:marTop w:val="0"/>
      <w:marBottom w:val="0"/>
      <w:divBdr>
        <w:top w:val="none" w:sz="0" w:space="0" w:color="auto"/>
        <w:left w:val="none" w:sz="0" w:space="0" w:color="auto"/>
        <w:bottom w:val="none" w:sz="0" w:space="0" w:color="auto"/>
        <w:right w:val="none" w:sz="0" w:space="0" w:color="auto"/>
      </w:divBdr>
    </w:div>
    <w:div w:id="1465583094">
      <w:marLeft w:val="480"/>
      <w:marRight w:val="0"/>
      <w:marTop w:val="0"/>
      <w:marBottom w:val="0"/>
      <w:divBdr>
        <w:top w:val="none" w:sz="0" w:space="0" w:color="auto"/>
        <w:left w:val="none" w:sz="0" w:space="0" w:color="auto"/>
        <w:bottom w:val="none" w:sz="0" w:space="0" w:color="auto"/>
        <w:right w:val="none" w:sz="0" w:space="0" w:color="auto"/>
      </w:divBdr>
    </w:div>
    <w:div w:id="1465585474">
      <w:marLeft w:val="480"/>
      <w:marRight w:val="0"/>
      <w:marTop w:val="0"/>
      <w:marBottom w:val="0"/>
      <w:divBdr>
        <w:top w:val="none" w:sz="0" w:space="0" w:color="auto"/>
        <w:left w:val="none" w:sz="0" w:space="0" w:color="auto"/>
        <w:bottom w:val="none" w:sz="0" w:space="0" w:color="auto"/>
        <w:right w:val="none" w:sz="0" w:space="0" w:color="auto"/>
      </w:divBdr>
    </w:div>
    <w:div w:id="1465588128">
      <w:marLeft w:val="480"/>
      <w:marRight w:val="0"/>
      <w:marTop w:val="0"/>
      <w:marBottom w:val="0"/>
      <w:divBdr>
        <w:top w:val="none" w:sz="0" w:space="0" w:color="auto"/>
        <w:left w:val="none" w:sz="0" w:space="0" w:color="auto"/>
        <w:bottom w:val="none" w:sz="0" w:space="0" w:color="auto"/>
        <w:right w:val="none" w:sz="0" w:space="0" w:color="auto"/>
      </w:divBdr>
    </w:div>
    <w:div w:id="1465730592">
      <w:marLeft w:val="480"/>
      <w:marRight w:val="0"/>
      <w:marTop w:val="0"/>
      <w:marBottom w:val="0"/>
      <w:divBdr>
        <w:top w:val="none" w:sz="0" w:space="0" w:color="auto"/>
        <w:left w:val="none" w:sz="0" w:space="0" w:color="auto"/>
        <w:bottom w:val="none" w:sz="0" w:space="0" w:color="auto"/>
        <w:right w:val="none" w:sz="0" w:space="0" w:color="auto"/>
      </w:divBdr>
    </w:div>
    <w:div w:id="1465779336">
      <w:marLeft w:val="480"/>
      <w:marRight w:val="0"/>
      <w:marTop w:val="0"/>
      <w:marBottom w:val="0"/>
      <w:divBdr>
        <w:top w:val="none" w:sz="0" w:space="0" w:color="auto"/>
        <w:left w:val="none" w:sz="0" w:space="0" w:color="auto"/>
        <w:bottom w:val="none" w:sz="0" w:space="0" w:color="auto"/>
        <w:right w:val="none" w:sz="0" w:space="0" w:color="auto"/>
      </w:divBdr>
    </w:div>
    <w:div w:id="1465780648">
      <w:marLeft w:val="480"/>
      <w:marRight w:val="0"/>
      <w:marTop w:val="0"/>
      <w:marBottom w:val="0"/>
      <w:divBdr>
        <w:top w:val="none" w:sz="0" w:space="0" w:color="auto"/>
        <w:left w:val="none" w:sz="0" w:space="0" w:color="auto"/>
        <w:bottom w:val="none" w:sz="0" w:space="0" w:color="auto"/>
        <w:right w:val="none" w:sz="0" w:space="0" w:color="auto"/>
      </w:divBdr>
    </w:div>
    <w:div w:id="1465853440">
      <w:marLeft w:val="480"/>
      <w:marRight w:val="0"/>
      <w:marTop w:val="0"/>
      <w:marBottom w:val="0"/>
      <w:divBdr>
        <w:top w:val="none" w:sz="0" w:space="0" w:color="auto"/>
        <w:left w:val="none" w:sz="0" w:space="0" w:color="auto"/>
        <w:bottom w:val="none" w:sz="0" w:space="0" w:color="auto"/>
        <w:right w:val="none" w:sz="0" w:space="0" w:color="auto"/>
      </w:divBdr>
    </w:div>
    <w:div w:id="1465854430">
      <w:marLeft w:val="480"/>
      <w:marRight w:val="0"/>
      <w:marTop w:val="0"/>
      <w:marBottom w:val="0"/>
      <w:divBdr>
        <w:top w:val="none" w:sz="0" w:space="0" w:color="auto"/>
        <w:left w:val="none" w:sz="0" w:space="0" w:color="auto"/>
        <w:bottom w:val="none" w:sz="0" w:space="0" w:color="auto"/>
        <w:right w:val="none" w:sz="0" w:space="0" w:color="auto"/>
      </w:divBdr>
    </w:div>
    <w:div w:id="1465928855">
      <w:marLeft w:val="480"/>
      <w:marRight w:val="0"/>
      <w:marTop w:val="0"/>
      <w:marBottom w:val="0"/>
      <w:divBdr>
        <w:top w:val="none" w:sz="0" w:space="0" w:color="auto"/>
        <w:left w:val="none" w:sz="0" w:space="0" w:color="auto"/>
        <w:bottom w:val="none" w:sz="0" w:space="0" w:color="auto"/>
        <w:right w:val="none" w:sz="0" w:space="0" w:color="auto"/>
      </w:divBdr>
    </w:div>
    <w:div w:id="1466043977">
      <w:marLeft w:val="480"/>
      <w:marRight w:val="0"/>
      <w:marTop w:val="0"/>
      <w:marBottom w:val="0"/>
      <w:divBdr>
        <w:top w:val="none" w:sz="0" w:space="0" w:color="auto"/>
        <w:left w:val="none" w:sz="0" w:space="0" w:color="auto"/>
        <w:bottom w:val="none" w:sz="0" w:space="0" w:color="auto"/>
        <w:right w:val="none" w:sz="0" w:space="0" w:color="auto"/>
      </w:divBdr>
    </w:div>
    <w:div w:id="1466045610">
      <w:marLeft w:val="480"/>
      <w:marRight w:val="0"/>
      <w:marTop w:val="0"/>
      <w:marBottom w:val="0"/>
      <w:divBdr>
        <w:top w:val="none" w:sz="0" w:space="0" w:color="auto"/>
        <w:left w:val="none" w:sz="0" w:space="0" w:color="auto"/>
        <w:bottom w:val="none" w:sz="0" w:space="0" w:color="auto"/>
        <w:right w:val="none" w:sz="0" w:space="0" w:color="auto"/>
      </w:divBdr>
    </w:div>
    <w:div w:id="1466049345">
      <w:marLeft w:val="480"/>
      <w:marRight w:val="0"/>
      <w:marTop w:val="0"/>
      <w:marBottom w:val="0"/>
      <w:divBdr>
        <w:top w:val="none" w:sz="0" w:space="0" w:color="auto"/>
        <w:left w:val="none" w:sz="0" w:space="0" w:color="auto"/>
        <w:bottom w:val="none" w:sz="0" w:space="0" w:color="auto"/>
        <w:right w:val="none" w:sz="0" w:space="0" w:color="auto"/>
      </w:divBdr>
    </w:div>
    <w:div w:id="1466050019">
      <w:marLeft w:val="480"/>
      <w:marRight w:val="0"/>
      <w:marTop w:val="0"/>
      <w:marBottom w:val="0"/>
      <w:divBdr>
        <w:top w:val="none" w:sz="0" w:space="0" w:color="auto"/>
        <w:left w:val="none" w:sz="0" w:space="0" w:color="auto"/>
        <w:bottom w:val="none" w:sz="0" w:space="0" w:color="auto"/>
        <w:right w:val="none" w:sz="0" w:space="0" w:color="auto"/>
      </w:divBdr>
    </w:div>
    <w:div w:id="1466241960">
      <w:marLeft w:val="480"/>
      <w:marRight w:val="0"/>
      <w:marTop w:val="0"/>
      <w:marBottom w:val="0"/>
      <w:divBdr>
        <w:top w:val="none" w:sz="0" w:space="0" w:color="auto"/>
        <w:left w:val="none" w:sz="0" w:space="0" w:color="auto"/>
        <w:bottom w:val="none" w:sz="0" w:space="0" w:color="auto"/>
        <w:right w:val="none" w:sz="0" w:space="0" w:color="auto"/>
      </w:divBdr>
    </w:div>
    <w:div w:id="1466242631">
      <w:marLeft w:val="480"/>
      <w:marRight w:val="0"/>
      <w:marTop w:val="0"/>
      <w:marBottom w:val="0"/>
      <w:divBdr>
        <w:top w:val="none" w:sz="0" w:space="0" w:color="auto"/>
        <w:left w:val="none" w:sz="0" w:space="0" w:color="auto"/>
        <w:bottom w:val="none" w:sz="0" w:space="0" w:color="auto"/>
        <w:right w:val="none" w:sz="0" w:space="0" w:color="auto"/>
      </w:divBdr>
    </w:div>
    <w:div w:id="1466267726">
      <w:marLeft w:val="480"/>
      <w:marRight w:val="0"/>
      <w:marTop w:val="0"/>
      <w:marBottom w:val="0"/>
      <w:divBdr>
        <w:top w:val="none" w:sz="0" w:space="0" w:color="auto"/>
        <w:left w:val="none" w:sz="0" w:space="0" w:color="auto"/>
        <w:bottom w:val="none" w:sz="0" w:space="0" w:color="auto"/>
        <w:right w:val="none" w:sz="0" w:space="0" w:color="auto"/>
      </w:divBdr>
    </w:div>
    <w:div w:id="1466461974">
      <w:marLeft w:val="480"/>
      <w:marRight w:val="0"/>
      <w:marTop w:val="0"/>
      <w:marBottom w:val="0"/>
      <w:divBdr>
        <w:top w:val="none" w:sz="0" w:space="0" w:color="auto"/>
        <w:left w:val="none" w:sz="0" w:space="0" w:color="auto"/>
        <w:bottom w:val="none" w:sz="0" w:space="0" w:color="auto"/>
        <w:right w:val="none" w:sz="0" w:space="0" w:color="auto"/>
      </w:divBdr>
    </w:div>
    <w:div w:id="1466510374">
      <w:marLeft w:val="480"/>
      <w:marRight w:val="0"/>
      <w:marTop w:val="0"/>
      <w:marBottom w:val="0"/>
      <w:divBdr>
        <w:top w:val="none" w:sz="0" w:space="0" w:color="auto"/>
        <w:left w:val="none" w:sz="0" w:space="0" w:color="auto"/>
        <w:bottom w:val="none" w:sz="0" w:space="0" w:color="auto"/>
        <w:right w:val="none" w:sz="0" w:space="0" w:color="auto"/>
      </w:divBdr>
    </w:div>
    <w:div w:id="1466577753">
      <w:marLeft w:val="480"/>
      <w:marRight w:val="0"/>
      <w:marTop w:val="0"/>
      <w:marBottom w:val="0"/>
      <w:divBdr>
        <w:top w:val="none" w:sz="0" w:space="0" w:color="auto"/>
        <w:left w:val="none" w:sz="0" w:space="0" w:color="auto"/>
        <w:bottom w:val="none" w:sz="0" w:space="0" w:color="auto"/>
        <w:right w:val="none" w:sz="0" w:space="0" w:color="auto"/>
      </w:divBdr>
    </w:div>
    <w:div w:id="1466579514">
      <w:marLeft w:val="480"/>
      <w:marRight w:val="0"/>
      <w:marTop w:val="0"/>
      <w:marBottom w:val="0"/>
      <w:divBdr>
        <w:top w:val="none" w:sz="0" w:space="0" w:color="auto"/>
        <w:left w:val="none" w:sz="0" w:space="0" w:color="auto"/>
        <w:bottom w:val="none" w:sz="0" w:space="0" w:color="auto"/>
        <w:right w:val="none" w:sz="0" w:space="0" w:color="auto"/>
      </w:divBdr>
    </w:div>
    <w:div w:id="1466580145">
      <w:marLeft w:val="480"/>
      <w:marRight w:val="0"/>
      <w:marTop w:val="0"/>
      <w:marBottom w:val="0"/>
      <w:divBdr>
        <w:top w:val="none" w:sz="0" w:space="0" w:color="auto"/>
        <w:left w:val="none" w:sz="0" w:space="0" w:color="auto"/>
        <w:bottom w:val="none" w:sz="0" w:space="0" w:color="auto"/>
        <w:right w:val="none" w:sz="0" w:space="0" w:color="auto"/>
      </w:divBdr>
    </w:div>
    <w:div w:id="1466581435">
      <w:marLeft w:val="480"/>
      <w:marRight w:val="0"/>
      <w:marTop w:val="0"/>
      <w:marBottom w:val="0"/>
      <w:divBdr>
        <w:top w:val="none" w:sz="0" w:space="0" w:color="auto"/>
        <w:left w:val="none" w:sz="0" w:space="0" w:color="auto"/>
        <w:bottom w:val="none" w:sz="0" w:space="0" w:color="auto"/>
        <w:right w:val="none" w:sz="0" w:space="0" w:color="auto"/>
      </w:divBdr>
    </w:div>
    <w:div w:id="1466658197">
      <w:marLeft w:val="480"/>
      <w:marRight w:val="0"/>
      <w:marTop w:val="0"/>
      <w:marBottom w:val="0"/>
      <w:divBdr>
        <w:top w:val="none" w:sz="0" w:space="0" w:color="auto"/>
        <w:left w:val="none" w:sz="0" w:space="0" w:color="auto"/>
        <w:bottom w:val="none" w:sz="0" w:space="0" w:color="auto"/>
        <w:right w:val="none" w:sz="0" w:space="0" w:color="auto"/>
      </w:divBdr>
    </w:div>
    <w:div w:id="1466699625">
      <w:marLeft w:val="480"/>
      <w:marRight w:val="0"/>
      <w:marTop w:val="0"/>
      <w:marBottom w:val="0"/>
      <w:divBdr>
        <w:top w:val="none" w:sz="0" w:space="0" w:color="auto"/>
        <w:left w:val="none" w:sz="0" w:space="0" w:color="auto"/>
        <w:bottom w:val="none" w:sz="0" w:space="0" w:color="auto"/>
        <w:right w:val="none" w:sz="0" w:space="0" w:color="auto"/>
      </w:divBdr>
    </w:div>
    <w:div w:id="1466774202">
      <w:marLeft w:val="480"/>
      <w:marRight w:val="0"/>
      <w:marTop w:val="0"/>
      <w:marBottom w:val="0"/>
      <w:divBdr>
        <w:top w:val="none" w:sz="0" w:space="0" w:color="auto"/>
        <w:left w:val="none" w:sz="0" w:space="0" w:color="auto"/>
        <w:bottom w:val="none" w:sz="0" w:space="0" w:color="auto"/>
        <w:right w:val="none" w:sz="0" w:space="0" w:color="auto"/>
      </w:divBdr>
    </w:div>
    <w:div w:id="1466775452">
      <w:marLeft w:val="480"/>
      <w:marRight w:val="0"/>
      <w:marTop w:val="0"/>
      <w:marBottom w:val="0"/>
      <w:divBdr>
        <w:top w:val="none" w:sz="0" w:space="0" w:color="auto"/>
        <w:left w:val="none" w:sz="0" w:space="0" w:color="auto"/>
        <w:bottom w:val="none" w:sz="0" w:space="0" w:color="auto"/>
        <w:right w:val="none" w:sz="0" w:space="0" w:color="auto"/>
      </w:divBdr>
    </w:div>
    <w:div w:id="1466777509">
      <w:marLeft w:val="480"/>
      <w:marRight w:val="0"/>
      <w:marTop w:val="0"/>
      <w:marBottom w:val="0"/>
      <w:divBdr>
        <w:top w:val="none" w:sz="0" w:space="0" w:color="auto"/>
        <w:left w:val="none" w:sz="0" w:space="0" w:color="auto"/>
        <w:bottom w:val="none" w:sz="0" w:space="0" w:color="auto"/>
        <w:right w:val="none" w:sz="0" w:space="0" w:color="auto"/>
      </w:divBdr>
    </w:div>
    <w:div w:id="1466854210">
      <w:marLeft w:val="480"/>
      <w:marRight w:val="0"/>
      <w:marTop w:val="0"/>
      <w:marBottom w:val="0"/>
      <w:divBdr>
        <w:top w:val="none" w:sz="0" w:space="0" w:color="auto"/>
        <w:left w:val="none" w:sz="0" w:space="0" w:color="auto"/>
        <w:bottom w:val="none" w:sz="0" w:space="0" w:color="auto"/>
        <w:right w:val="none" w:sz="0" w:space="0" w:color="auto"/>
      </w:divBdr>
    </w:div>
    <w:div w:id="1466921687">
      <w:marLeft w:val="480"/>
      <w:marRight w:val="0"/>
      <w:marTop w:val="0"/>
      <w:marBottom w:val="0"/>
      <w:divBdr>
        <w:top w:val="none" w:sz="0" w:space="0" w:color="auto"/>
        <w:left w:val="none" w:sz="0" w:space="0" w:color="auto"/>
        <w:bottom w:val="none" w:sz="0" w:space="0" w:color="auto"/>
        <w:right w:val="none" w:sz="0" w:space="0" w:color="auto"/>
      </w:divBdr>
    </w:div>
    <w:div w:id="1466965732">
      <w:marLeft w:val="480"/>
      <w:marRight w:val="0"/>
      <w:marTop w:val="0"/>
      <w:marBottom w:val="0"/>
      <w:divBdr>
        <w:top w:val="none" w:sz="0" w:space="0" w:color="auto"/>
        <w:left w:val="none" w:sz="0" w:space="0" w:color="auto"/>
        <w:bottom w:val="none" w:sz="0" w:space="0" w:color="auto"/>
        <w:right w:val="none" w:sz="0" w:space="0" w:color="auto"/>
      </w:divBdr>
    </w:div>
    <w:div w:id="1466967960">
      <w:marLeft w:val="480"/>
      <w:marRight w:val="0"/>
      <w:marTop w:val="0"/>
      <w:marBottom w:val="0"/>
      <w:divBdr>
        <w:top w:val="none" w:sz="0" w:space="0" w:color="auto"/>
        <w:left w:val="none" w:sz="0" w:space="0" w:color="auto"/>
        <w:bottom w:val="none" w:sz="0" w:space="0" w:color="auto"/>
        <w:right w:val="none" w:sz="0" w:space="0" w:color="auto"/>
      </w:divBdr>
    </w:div>
    <w:div w:id="1466972228">
      <w:marLeft w:val="480"/>
      <w:marRight w:val="0"/>
      <w:marTop w:val="0"/>
      <w:marBottom w:val="0"/>
      <w:divBdr>
        <w:top w:val="none" w:sz="0" w:space="0" w:color="auto"/>
        <w:left w:val="none" w:sz="0" w:space="0" w:color="auto"/>
        <w:bottom w:val="none" w:sz="0" w:space="0" w:color="auto"/>
        <w:right w:val="none" w:sz="0" w:space="0" w:color="auto"/>
      </w:divBdr>
    </w:div>
    <w:div w:id="1467046982">
      <w:marLeft w:val="480"/>
      <w:marRight w:val="0"/>
      <w:marTop w:val="0"/>
      <w:marBottom w:val="0"/>
      <w:divBdr>
        <w:top w:val="none" w:sz="0" w:space="0" w:color="auto"/>
        <w:left w:val="none" w:sz="0" w:space="0" w:color="auto"/>
        <w:bottom w:val="none" w:sz="0" w:space="0" w:color="auto"/>
        <w:right w:val="none" w:sz="0" w:space="0" w:color="auto"/>
      </w:divBdr>
    </w:div>
    <w:div w:id="1467120596">
      <w:marLeft w:val="480"/>
      <w:marRight w:val="0"/>
      <w:marTop w:val="0"/>
      <w:marBottom w:val="0"/>
      <w:divBdr>
        <w:top w:val="none" w:sz="0" w:space="0" w:color="auto"/>
        <w:left w:val="none" w:sz="0" w:space="0" w:color="auto"/>
        <w:bottom w:val="none" w:sz="0" w:space="0" w:color="auto"/>
        <w:right w:val="none" w:sz="0" w:space="0" w:color="auto"/>
      </w:divBdr>
    </w:div>
    <w:div w:id="1467158366">
      <w:marLeft w:val="480"/>
      <w:marRight w:val="0"/>
      <w:marTop w:val="0"/>
      <w:marBottom w:val="0"/>
      <w:divBdr>
        <w:top w:val="none" w:sz="0" w:space="0" w:color="auto"/>
        <w:left w:val="none" w:sz="0" w:space="0" w:color="auto"/>
        <w:bottom w:val="none" w:sz="0" w:space="0" w:color="auto"/>
        <w:right w:val="none" w:sz="0" w:space="0" w:color="auto"/>
      </w:divBdr>
    </w:div>
    <w:div w:id="1467165876">
      <w:marLeft w:val="480"/>
      <w:marRight w:val="0"/>
      <w:marTop w:val="0"/>
      <w:marBottom w:val="0"/>
      <w:divBdr>
        <w:top w:val="none" w:sz="0" w:space="0" w:color="auto"/>
        <w:left w:val="none" w:sz="0" w:space="0" w:color="auto"/>
        <w:bottom w:val="none" w:sz="0" w:space="0" w:color="auto"/>
        <w:right w:val="none" w:sz="0" w:space="0" w:color="auto"/>
      </w:divBdr>
    </w:div>
    <w:div w:id="1467240421">
      <w:marLeft w:val="480"/>
      <w:marRight w:val="0"/>
      <w:marTop w:val="0"/>
      <w:marBottom w:val="0"/>
      <w:divBdr>
        <w:top w:val="none" w:sz="0" w:space="0" w:color="auto"/>
        <w:left w:val="none" w:sz="0" w:space="0" w:color="auto"/>
        <w:bottom w:val="none" w:sz="0" w:space="0" w:color="auto"/>
        <w:right w:val="none" w:sz="0" w:space="0" w:color="auto"/>
      </w:divBdr>
    </w:div>
    <w:div w:id="1467309202">
      <w:marLeft w:val="480"/>
      <w:marRight w:val="0"/>
      <w:marTop w:val="0"/>
      <w:marBottom w:val="0"/>
      <w:divBdr>
        <w:top w:val="none" w:sz="0" w:space="0" w:color="auto"/>
        <w:left w:val="none" w:sz="0" w:space="0" w:color="auto"/>
        <w:bottom w:val="none" w:sz="0" w:space="0" w:color="auto"/>
        <w:right w:val="none" w:sz="0" w:space="0" w:color="auto"/>
      </w:divBdr>
    </w:div>
    <w:div w:id="1467317973">
      <w:marLeft w:val="480"/>
      <w:marRight w:val="0"/>
      <w:marTop w:val="0"/>
      <w:marBottom w:val="0"/>
      <w:divBdr>
        <w:top w:val="none" w:sz="0" w:space="0" w:color="auto"/>
        <w:left w:val="none" w:sz="0" w:space="0" w:color="auto"/>
        <w:bottom w:val="none" w:sz="0" w:space="0" w:color="auto"/>
        <w:right w:val="none" w:sz="0" w:space="0" w:color="auto"/>
      </w:divBdr>
    </w:div>
    <w:div w:id="1467355714">
      <w:marLeft w:val="480"/>
      <w:marRight w:val="0"/>
      <w:marTop w:val="0"/>
      <w:marBottom w:val="0"/>
      <w:divBdr>
        <w:top w:val="none" w:sz="0" w:space="0" w:color="auto"/>
        <w:left w:val="none" w:sz="0" w:space="0" w:color="auto"/>
        <w:bottom w:val="none" w:sz="0" w:space="0" w:color="auto"/>
        <w:right w:val="none" w:sz="0" w:space="0" w:color="auto"/>
      </w:divBdr>
    </w:div>
    <w:div w:id="1467356500">
      <w:marLeft w:val="480"/>
      <w:marRight w:val="0"/>
      <w:marTop w:val="0"/>
      <w:marBottom w:val="0"/>
      <w:divBdr>
        <w:top w:val="none" w:sz="0" w:space="0" w:color="auto"/>
        <w:left w:val="none" w:sz="0" w:space="0" w:color="auto"/>
        <w:bottom w:val="none" w:sz="0" w:space="0" w:color="auto"/>
        <w:right w:val="none" w:sz="0" w:space="0" w:color="auto"/>
      </w:divBdr>
    </w:div>
    <w:div w:id="1467357098">
      <w:marLeft w:val="480"/>
      <w:marRight w:val="0"/>
      <w:marTop w:val="0"/>
      <w:marBottom w:val="0"/>
      <w:divBdr>
        <w:top w:val="none" w:sz="0" w:space="0" w:color="auto"/>
        <w:left w:val="none" w:sz="0" w:space="0" w:color="auto"/>
        <w:bottom w:val="none" w:sz="0" w:space="0" w:color="auto"/>
        <w:right w:val="none" w:sz="0" w:space="0" w:color="auto"/>
      </w:divBdr>
    </w:div>
    <w:div w:id="1467508542">
      <w:marLeft w:val="480"/>
      <w:marRight w:val="0"/>
      <w:marTop w:val="0"/>
      <w:marBottom w:val="0"/>
      <w:divBdr>
        <w:top w:val="none" w:sz="0" w:space="0" w:color="auto"/>
        <w:left w:val="none" w:sz="0" w:space="0" w:color="auto"/>
        <w:bottom w:val="none" w:sz="0" w:space="0" w:color="auto"/>
        <w:right w:val="none" w:sz="0" w:space="0" w:color="auto"/>
      </w:divBdr>
    </w:div>
    <w:div w:id="1467579206">
      <w:marLeft w:val="480"/>
      <w:marRight w:val="0"/>
      <w:marTop w:val="0"/>
      <w:marBottom w:val="0"/>
      <w:divBdr>
        <w:top w:val="none" w:sz="0" w:space="0" w:color="auto"/>
        <w:left w:val="none" w:sz="0" w:space="0" w:color="auto"/>
        <w:bottom w:val="none" w:sz="0" w:space="0" w:color="auto"/>
        <w:right w:val="none" w:sz="0" w:space="0" w:color="auto"/>
      </w:divBdr>
    </w:div>
    <w:div w:id="1467700670">
      <w:marLeft w:val="480"/>
      <w:marRight w:val="0"/>
      <w:marTop w:val="0"/>
      <w:marBottom w:val="0"/>
      <w:divBdr>
        <w:top w:val="none" w:sz="0" w:space="0" w:color="auto"/>
        <w:left w:val="none" w:sz="0" w:space="0" w:color="auto"/>
        <w:bottom w:val="none" w:sz="0" w:space="0" w:color="auto"/>
        <w:right w:val="none" w:sz="0" w:space="0" w:color="auto"/>
      </w:divBdr>
    </w:div>
    <w:div w:id="1467746329">
      <w:marLeft w:val="480"/>
      <w:marRight w:val="0"/>
      <w:marTop w:val="0"/>
      <w:marBottom w:val="0"/>
      <w:divBdr>
        <w:top w:val="none" w:sz="0" w:space="0" w:color="auto"/>
        <w:left w:val="none" w:sz="0" w:space="0" w:color="auto"/>
        <w:bottom w:val="none" w:sz="0" w:space="0" w:color="auto"/>
        <w:right w:val="none" w:sz="0" w:space="0" w:color="auto"/>
      </w:divBdr>
    </w:div>
    <w:div w:id="1467772648">
      <w:marLeft w:val="480"/>
      <w:marRight w:val="0"/>
      <w:marTop w:val="0"/>
      <w:marBottom w:val="0"/>
      <w:divBdr>
        <w:top w:val="none" w:sz="0" w:space="0" w:color="auto"/>
        <w:left w:val="none" w:sz="0" w:space="0" w:color="auto"/>
        <w:bottom w:val="none" w:sz="0" w:space="0" w:color="auto"/>
        <w:right w:val="none" w:sz="0" w:space="0" w:color="auto"/>
      </w:divBdr>
    </w:div>
    <w:div w:id="1467964932">
      <w:marLeft w:val="480"/>
      <w:marRight w:val="0"/>
      <w:marTop w:val="0"/>
      <w:marBottom w:val="0"/>
      <w:divBdr>
        <w:top w:val="none" w:sz="0" w:space="0" w:color="auto"/>
        <w:left w:val="none" w:sz="0" w:space="0" w:color="auto"/>
        <w:bottom w:val="none" w:sz="0" w:space="0" w:color="auto"/>
        <w:right w:val="none" w:sz="0" w:space="0" w:color="auto"/>
      </w:divBdr>
    </w:div>
    <w:div w:id="1467967785">
      <w:marLeft w:val="480"/>
      <w:marRight w:val="0"/>
      <w:marTop w:val="0"/>
      <w:marBottom w:val="0"/>
      <w:divBdr>
        <w:top w:val="none" w:sz="0" w:space="0" w:color="auto"/>
        <w:left w:val="none" w:sz="0" w:space="0" w:color="auto"/>
        <w:bottom w:val="none" w:sz="0" w:space="0" w:color="auto"/>
        <w:right w:val="none" w:sz="0" w:space="0" w:color="auto"/>
      </w:divBdr>
    </w:div>
    <w:div w:id="1468014074">
      <w:marLeft w:val="480"/>
      <w:marRight w:val="0"/>
      <w:marTop w:val="0"/>
      <w:marBottom w:val="0"/>
      <w:divBdr>
        <w:top w:val="none" w:sz="0" w:space="0" w:color="auto"/>
        <w:left w:val="none" w:sz="0" w:space="0" w:color="auto"/>
        <w:bottom w:val="none" w:sz="0" w:space="0" w:color="auto"/>
        <w:right w:val="none" w:sz="0" w:space="0" w:color="auto"/>
      </w:divBdr>
    </w:div>
    <w:div w:id="1468082068">
      <w:marLeft w:val="480"/>
      <w:marRight w:val="0"/>
      <w:marTop w:val="0"/>
      <w:marBottom w:val="0"/>
      <w:divBdr>
        <w:top w:val="none" w:sz="0" w:space="0" w:color="auto"/>
        <w:left w:val="none" w:sz="0" w:space="0" w:color="auto"/>
        <w:bottom w:val="none" w:sz="0" w:space="0" w:color="auto"/>
        <w:right w:val="none" w:sz="0" w:space="0" w:color="auto"/>
      </w:divBdr>
    </w:div>
    <w:div w:id="1468084854">
      <w:marLeft w:val="480"/>
      <w:marRight w:val="0"/>
      <w:marTop w:val="0"/>
      <w:marBottom w:val="0"/>
      <w:divBdr>
        <w:top w:val="none" w:sz="0" w:space="0" w:color="auto"/>
        <w:left w:val="none" w:sz="0" w:space="0" w:color="auto"/>
        <w:bottom w:val="none" w:sz="0" w:space="0" w:color="auto"/>
        <w:right w:val="none" w:sz="0" w:space="0" w:color="auto"/>
      </w:divBdr>
    </w:div>
    <w:div w:id="1468086271">
      <w:marLeft w:val="480"/>
      <w:marRight w:val="0"/>
      <w:marTop w:val="0"/>
      <w:marBottom w:val="0"/>
      <w:divBdr>
        <w:top w:val="none" w:sz="0" w:space="0" w:color="auto"/>
        <w:left w:val="none" w:sz="0" w:space="0" w:color="auto"/>
        <w:bottom w:val="none" w:sz="0" w:space="0" w:color="auto"/>
        <w:right w:val="none" w:sz="0" w:space="0" w:color="auto"/>
      </w:divBdr>
    </w:div>
    <w:div w:id="1468087757">
      <w:marLeft w:val="480"/>
      <w:marRight w:val="0"/>
      <w:marTop w:val="0"/>
      <w:marBottom w:val="0"/>
      <w:divBdr>
        <w:top w:val="none" w:sz="0" w:space="0" w:color="auto"/>
        <w:left w:val="none" w:sz="0" w:space="0" w:color="auto"/>
        <w:bottom w:val="none" w:sz="0" w:space="0" w:color="auto"/>
        <w:right w:val="none" w:sz="0" w:space="0" w:color="auto"/>
      </w:divBdr>
    </w:div>
    <w:div w:id="1468156910">
      <w:marLeft w:val="480"/>
      <w:marRight w:val="0"/>
      <w:marTop w:val="0"/>
      <w:marBottom w:val="0"/>
      <w:divBdr>
        <w:top w:val="none" w:sz="0" w:space="0" w:color="auto"/>
        <w:left w:val="none" w:sz="0" w:space="0" w:color="auto"/>
        <w:bottom w:val="none" w:sz="0" w:space="0" w:color="auto"/>
        <w:right w:val="none" w:sz="0" w:space="0" w:color="auto"/>
      </w:divBdr>
    </w:div>
    <w:div w:id="1468157983">
      <w:marLeft w:val="480"/>
      <w:marRight w:val="0"/>
      <w:marTop w:val="0"/>
      <w:marBottom w:val="0"/>
      <w:divBdr>
        <w:top w:val="none" w:sz="0" w:space="0" w:color="auto"/>
        <w:left w:val="none" w:sz="0" w:space="0" w:color="auto"/>
        <w:bottom w:val="none" w:sz="0" w:space="0" w:color="auto"/>
        <w:right w:val="none" w:sz="0" w:space="0" w:color="auto"/>
      </w:divBdr>
    </w:div>
    <w:div w:id="1468203102">
      <w:marLeft w:val="480"/>
      <w:marRight w:val="0"/>
      <w:marTop w:val="0"/>
      <w:marBottom w:val="0"/>
      <w:divBdr>
        <w:top w:val="none" w:sz="0" w:space="0" w:color="auto"/>
        <w:left w:val="none" w:sz="0" w:space="0" w:color="auto"/>
        <w:bottom w:val="none" w:sz="0" w:space="0" w:color="auto"/>
        <w:right w:val="none" w:sz="0" w:space="0" w:color="auto"/>
      </w:divBdr>
    </w:div>
    <w:div w:id="1468277662">
      <w:marLeft w:val="480"/>
      <w:marRight w:val="0"/>
      <w:marTop w:val="0"/>
      <w:marBottom w:val="0"/>
      <w:divBdr>
        <w:top w:val="none" w:sz="0" w:space="0" w:color="auto"/>
        <w:left w:val="none" w:sz="0" w:space="0" w:color="auto"/>
        <w:bottom w:val="none" w:sz="0" w:space="0" w:color="auto"/>
        <w:right w:val="none" w:sz="0" w:space="0" w:color="auto"/>
      </w:divBdr>
    </w:div>
    <w:div w:id="1468282907">
      <w:marLeft w:val="480"/>
      <w:marRight w:val="0"/>
      <w:marTop w:val="0"/>
      <w:marBottom w:val="0"/>
      <w:divBdr>
        <w:top w:val="none" w:sz="0" w:space="0" w:color="auto"/>
        <w:left w:val="none" w:sz="0" w:space="0" w:color="auto"/>
        <w:bottom w:val="none" w:sz="0" w:space="0" w:color="auto"/>
        <w:right w:val="none" w:sz="0" w:space="0" w:color="auto"/>
      </w:divBdr>
    </w:div>
    <w:div w:id="1468352587">
      <w:marLeft w:val="480"/>
      <w:marRight w:val="0"/>
      <w:marTop w:val="0"/>
      <w:marBottom w:val="0"/>
      <w:divBdr>
        <w:top w:val="none" w:sz="0" w:space="0" w:color="auto"/>
        <w:left w:val="none" w:sz="0" w:space="0" w:color="auto"/>
        <w:bottom w:val="none" w:sz="0" w:space="0" w:color="auto"/>
        <w:right w:val="none" w:sz="0" w:space="0" w:color="auto"/>
      </w:divBdr>
    </w:div>
    <w:div w:id="1468359154">
      <w:marLeft w:val="480"/>
      <w:marRight w:val="0"/>
      <w:marTop w:val="0"/>
      <w:marBottom w:val="0"/>
      <w:divBdr>
        <w:top w:val="none" w:sz="0" w:space="0" w:color="auto"/>
        <w:left w:val="none" w:sz="0" w:space="0" w:color="auto"/>
        <w:bottom w:val="none" w:sz="0" w:space="0" w:color="auto"/>
        <w:right w:val="none" w:sz="0" w:space="0" w:color="auto"/>
      </w:divBdr>
    </w:div>
    <w:div w:id="1468426747">
      <w:marLeft w:val="480"/>
      <w:marRight w:val="0"/>
      <w:marTop w:val="0"/>
      <w:marBottom w:val="0"/>
      <w:divBdr>
        <w:top w:val="none" w:sz="0" w:space="0" w:color="auto"/>
        <w:left w:val="none" w:sz="0" w:space="0" w:color="auto"/>
        <w:bottom w:val="none" w:sz="0" w:space="0" w:color="auto"/>
        <w:right w:val="none" w:sz="0" w:space="0" w:color="auto"/>
      </w:divBdr>
    </w:div>
    <w:div w:id="1468553066">
      <w:marLeft w:val="480"/>
      <w:marRight w:val="0"/>
      <w:marTop w:val="0"/>
      <w:marBottom w:val="0"/>
      <w:divBdr>
        <w:top w:val="none" w:sz="0" w:space="0" w:color="auto"/>
        <w:left w:val="none" w:sz="0" w:space="0" w:color="auto"/>
        <w:bottom w:val="none" w:sz="0" w:space="0" w:color="auto"/>
        <w:right w:val="none" w:sz="0" w:space="0" w:color="auto"/>
      </w:divBdr>
    </w:div>
    <w:div w:id="1468624872">
      <w:marLeft w:val="480"/>
      <w:marRight w:val="0"/>
      <w:marTop w:val="0"/>
      <w:marBottom w:val="0"/>
      <w:divBdr>
        <w:top w:val="none" w:sz="0" w:space="0" w:color="auto"/>
        <w:left w:val="none" w:sz="0" w:space="0" w:color="auto"/>
        <w:bottom w:val="none" w:sz="0" w:space="0" w:color="auto"/>
        <w:right w:val="none" w:sz="0" w:space="0" w:color="auto"/>
      </w:divBdr>
    </w:div>
    <w:div w:id="1468743752">
      <w:marLeft w:val="480"/>
      <w:marRight w:val="0"/>
      <w:marTop w:val="0"/>
      <w:marBottom w:val="0"/>
      <w:divBdr>
        <w:top w:val="none" w:sz="0" w:space="0" w:color="auto"/>
        <w:left w:val="none" w:sz="0" w:space="0" w:color="auto"/>
        <w:bottom w:val="none" w:sz="0" w:space="0" w:color="auto"/>
        <w:right w:val="none" w:sz="0" w:space="0" w:color="auto"/>
      </w:divBdr>
    </w:div>
    <w:div w:id="1468743840">
      <w:marLeft w:val="480"/>
      <w:marRight w:val="0"/>
      <w:marTop w:val="0"/>
      <w:marBottom w:val="0"/>
      <w:divBdr>
        <w:top w:val="none" w:sz="0" w:space="0" w:color="auto"/>
        <w:left w:val="none" w:sz="0" w:space="0" w:color="auto"/>
        <w:bottom w:val="none" w:sz="0" w:space="0" w:color="auto"/>
        <w:right w:val="none" w:sz="0" w:space="0" w:color="auto"/>
      </w:divBdr>
    </w:div>
    <w:div w:id="1468743842">
      <w:marLeft w:val="480"/>
      <w:marRight w:val="0"/>
      <w:marTop w:val="0"/>
      <w:marBottom w:val="0"/>
      <w:divBdr>
        <w:top w:val="none" w:sz="0" w:space="0" w:color="auto"/>
        <w:left w:val="none" w:sz="0" w:space="0" w:color="auto"/>
        <w:bottom w:val="none" w:sz="0" w:space="0" w:color="auto"/>
        <w:right w:val="none" w:sz="0" w:space="0" w:color="auto"/>
      </w:divBdr>
    </w:div>
    <w:div w:id="1468744468">
      <w:marLeft w:val="480"/>
      <w:marRight w:val="0"/>
      <w:marTop w:val="0"/>
      <w:marBottom w:val="0"/>
      <w:divBdr>
        <w:top w:val="none" w:sz="0" w:space="0" w:color="auto"/>
        <w:left w:val="none" w:sz="0" w:space="0" w:color="auto"/>
        <w:bottom w:val="none" w:sz="0" w:space="0" w:color="auto"/>
        <w:right w:val="none" w:sz="0" w:space="0" w:color="auto"/>
      </w:divBdr>
    </w:div>
    <w:div w:id="1468818498">
      <w:marLeft w:val="480"/>
      <w:marRight w:val="0"/>
      <w:marTop w:val="0"/>
      <w:marBottom w:val="0"/>
      <w:divBdr>
        <w:top w:val="none" w:sz="0" w:space="0" w:color="auto"/>
        <w:left w:val="none" w:sz="0" w:space="0" w:color="auto"/>
        <w:bottom w:val="none" w:sz="0" w:space="0" w:color="auto"/>
        <w:right w:val="none" w:sz="0" w:space="0" w:color="auto"/>
      </w:divBdr>
    </w:div>
    <w:div w:id="1468820503">
      <w:marLeft w:val="480"/>
      <w:marRight w:val="0"/>
      <w:marTop w:val="0"/>
      <w:marBottom w:val="0"/>
      <w:divBdr>
        <w:top w:val="none" w:sz="0" w:space="0" w:color="auto"/>
        <w:left w:val="none" w:sz="0" w:space="0" w:color="auto"/>
        <w:bottom w:val="none" w:sz="0" w:space="0" w:color="auto"/>
        <w:right w:val="none" w:sz="0" w:space="0" w:color="auto"/>
      </w:divBdr>
    </w:div>
    <w:div w:id="1468891016">
      <w:marLeft w:val="480"/>
      <w:marRight w:val="0"/>
      <w:marTop w:val="0"/>
      <w:marBottom w:val="0"/>
      <w:divBdr>
        <w:top w:val="none" w:sz="0" w:space="0" w:color="auto"/>
        <w:left w:val="none" w:sz="0" w:space="0" w:color="auto"/>
        <w:bottom w:val="none" w:sz="0" w:space="0" w:color="auto"/>
        <w:right w:val="none" w:sz="0" w:space="0" w:color="auto"/>
      </w:divBdr>
    </w:div>
    <w:div w:id="1468930422">
      <w:marLeft w:val="480"/>
      <w:marRight w:val="0"/>
      <w:marTop w:val="0"/>
      <w:marBottom w:val="0"/>
      <w:divBdr>
        <w:top w:val="none" w:sz="0" w:space="0" w:color="auto"/>
        <w:left w:val="none" w:sz="0" w:space="0" w:color="auto"/>
        <w:bottom w:val="none" w:sz="0" w:space="0" w:color="auto"/>
        <w:right w:val="none" w:sz="0" w:space="0" w:color="auto"/>
      </w:divBdr>
    </w:div>
    <w:div w:id="1468932851">
      <w:marLeft w:val="480"/>
      <w:marRight w:val="0"/>
      <w:marTop w:val="0"/>
      <w:marBottom w:val="0"/>
      <w:divBdr>
        <w:top w:val="none" w:sz="0" w:space="0" w:color="auto"/>
        <w:left w:val="none" w:sz="0" w:space="0" w:color="auto"/>
        <w:bottom w:val="none" w:sz="0" w:space="0" w:color="auto"/>
        <w:right w:val="none" w:sz="0" w:space="0" w:color="auto"/>
      </w:divBdr>
    </w:div>
    <w:div w:id="1468939367">
      <w:marLeft w:val="480"/>
      <w:marRight w:val="0"/>
      <w:marTop w:val="0"/>
      <w:marBottom w:val="0"/>
      <w:divBdr>
        <w:top w:val="none" w:sz="0" w:space="0" w:color="auto"/>
        <w:left w:val="none" w:sz="0" w:space="0" w:color="auto"/>
        <w:bottom w:val="none" w:sz="0" w:space="0" w:color="auto"/>
        <w:right w:val="none" w:sz="0" w:space="0" w:color="auto"/>
      </w:divBdr>
    </w:div>
    <w:div w:id="1469009212">
      <w:marLeft w:val="480"/>
      <w:marRight w:val="0"/>
      <w:marTop w:val="0"/>
      <w:marBottom w:val="0"/>
      <w:divBdr>
        <w:top w:val="none" w:sz="0" w:space="0" w:color="auto"/>
        <w:left w:val="none" w:sz="0" w:space="0" w:color="auto"/>
        <w:bottom w:val="none" w:sz="0" w:space="0" w:color="auto"/>
        <w:right w:val="none" w:sz="0" w:space="0" w:color="auto"/>
      </w:divBdr>
    </w:div>
    <w:div w:id="1469012226">
      <w:marLeft w:val="480"/>
      <w:marRight w:val="0"/>
      <w:marTop w:val="0"/>
      <w:marBottom w:val="0"/>
      <w:divBdr>
        <w:top w:val="none" w:sz="0" w:space="0" w:color="auto"/>
        <w:left w:val="none" w:sz="0" w:space="0" w:color="auto"/>
        <w:bottom w:val="none" w:sz="0" w:space="0" w:color="auto"/>
        <w:right w:val="none" w:sz="0" w:space="0" w:color="auto"/>
      </w:divBdr>
    </w:div>
    <w:div w:id="1469013075">
      <w:marLeft w:val="480"/>
      <w:marRight w:val="0"/>
      <w:marTop w:val="0"/>
      <w:marBottom w:val="0"/>
      <w:divBdr>
        <w:top w:val="none" w:sz="0" w:space="0" w:color="auto"/>
        <w:left w:val="none" w:sz="0" w:space="0" w:color="auto"/>
        <w:bottom w:val="none" w:sz="0" w:space="0" w:color="auto"/>
        <w:right w:val="none" w:sz="0" w:space="0" w:color="auto"/>
      </w:divBdr>
    </w:div>
    <w:div w:id="1469126908">
      <w:marLeft w:val="480"/>
      <w:marRight w:val="0"/>
      <w:marTop w:val="0"/>
      <w:marBottom w:val="0"/>
      <w:divBdr>
        <w:top w:val="none" w:sz="0" w:space="0" w:color="auto"/>
        <w:left w:val="none" w:sz="0" w:space="0" w:color="auto"/>
        <w:bottom w:val="none" w:sz="0" w:space="0" w:color="auto"/>
        <w:right w:val="none" w:sz="0" w:space="0" w:color="auto"/>
      </w:divBdr>
    </w:div>
    <w:div w:id="1469129234">
      <w:marLeft w:val="480"/>
      <w:marRight w:val="0"/>
      <w:marTop w:val="0"/>
      <w:marBottom w:val="0"/>
      <w:divBdr>
        <w:top w:val="none" w:sz="0" w:space="0" w:color="auto"/>
        <w:left w:val="none" w:sz="0" w:space="0" w:color="auto"/>
        <w:bottom w:val="none" w:sz="0" w:space="0" w:color="auto"/>
        <w:right w:val="none" w:sz="0" w:space="0" w:color="auto"/>
      </w:divBdr>
    </w:div>
    <w:div w:id="1469199729">
      <w:marLeft w:val="480"/>
      <w:marRight w:val="0"/>
      <w:marTop w:val="0"/>
      <w:marBottom w:val="0"/>
      <w:divBdr>
        <w:top w:val="none" w:sz="0" w:space="0" w:color="auto"/>
        <w:left w:val="none" w:sz="0" w:space="0" w:color="auto"/>
        <w:bottom w:val="none" w:sz="0" w:space="0" w:color="auto"/>
        <w:right w:val="none" w:sz="0" w:space="0" w:color="auto"/>
      </w:divBdr>
    </w:div>
    <w:div w:id="1469276851">
      <w:marLeft w:val="480"/>
      <w:marRight w:val="0"/>
      <w:marTop w:val="0"/>
      <w:marBottom w:val="0"/>
      <w:divBdr>
        <w:top w:val="none" w:sz="0" w:space="0" w:color="auto"/>
        <w:left w:val="none" w:sz="0" w:space="0" w:color="auto"/>
        <w:bottom w:val="none" w:sz="0" w:space="0" w:color="auto"/>
        <w:right w:val="none" w:sz="0" w:space="0" w:color="auto"/>
      </w:divBdr>
    </w:div>
    <w:div w:id="1469394931">
      <w:marLeft w:val="480"/>
      <w:marRight w:val="0"/>
      <w:marTop w:val="0"/>
      <w:marBottom w:val="0"/>
      <w:divBdr>
        <w:top w:val="none" w:sz="0" w:space="0" w:color="auto"/>
        <w:left w:val="none" w:sz="0" w:space="0" w:color="auto"/>
        <w:bottom w:val="none" w:sz="0" w:space="0" w:color="auto"/>
        <w:right w:val="none" w:sz="0" w:space="0" w:color="auto"/>
      </w:divBdr>
    </w:div>
    <w:div w:id="1469400739">
      <w:marLeft w:val="480"/>
      <w:marRight w:val="0"/>
      <w:marTop w:val="0"/>
      <w:marBottom w:val="0"/>
      <w:divBdr>
        <w:top w:val="none" w:sz="0" w:space="0" w:color="auto"/>
        <w:left w:val="none" w:sz="0" w:space="0" w:color="auto"/>
        <w:bottom w:val="none" w:sz="0" w:space="0" w:color="auto"/>
        <w:right w:val="none" w:sz="0" w:space="0" w:color="auto"/>
      </w:divBdr>
    </w:div>
    <w:div w:id="1469471934">
      <w:marLeft w:val="480"/>
      <w:marRight w:val="0"/>
      <w:marTop w:val="0"/>
      <w:marBottom w:val="0"/>
      <w:divBdr>
        <w:top w:val="none" w:sz="0" w:space="0" w:color="auto"/>
        <w:left w:val="none" w:sz="0" w:space="0" w:color="auto"/>
        <w:bottom w:val="none" w:sz="0" w:space="0" w:color="auto"/>
        <w:right w:val="none" w:sz="0" w:space="0" w:color="auto"/>
      </w:divBdr>
    </w:div>
    <w:div w:id="1469514788">
      <w:marLeft w:val="480"/>
      <w:marRight w:val="0"/>
      <w:marTop w:val="0"/>
      <w:marBottom w:val="0"/>
      <w:divBdr>
        <w:top w:val="none" w:sz="0" w:space="0" w:color="auto"/>
        <w:left w:val="none" w:sz="0" w:space="0" w:color="auto"/>
        <w:bottom w:val="none" w:sz="0" w:space="0" w:color="auto"/>
        <w:right w:val="none" w:sz="0" w:space="0" w:color="auto"/>
      </w:divBdr>
    </w:div>
    <w:div w:id="1469515475">
      <w:marLeft w:val="480"/>
      <w:marRight w:val="0"/>
      <w:marTop w:val="0"/>
      <w:marBottom w:val="0"/>
      <w:divBdr>
        <w:top w:val="none" w:sz="0" w:space="0" w:color="auto"/>
        <w:left w:val="none" w:sz="0" w:space="0" w:color="auto"/>
        <w:bottom w:val="none" w:sz="0" w:space="0" w:color="auto"/>
        <w:right w:val="none" w:sz="0" w:space="0" w:color="auto"/>
      </w:divBdr>
    </w:div>
    <w:div w:id="1469518674">
      <w:marLeft w:val="480"/>
      <w:marRight w:val="0"/>
      <w:marTop w:val="0"/>
      <w:marBottom w:val="0"/>
      <w:divBdr>
        <w:top w:val="none" w:sz="0" w:space="0" w:color="auto"/>
        <w:left w:val="none" w:sz="0" w:space="0" w:color="auto"/>
        <w:bottom w:val="none" w:sz="0" w:space="0" w:color="auto"/>
        <w:right w:val="none" w:sz="0" w:space="0" w:color="auto"/>
      </w:divBdr>
    </w:div>
    <w:div w:id="1469664457">
      <w:marLeft w:val="480"/>
      <w:marRight w:val="0"/>
      <w:marTop w:val="0"/>
      <w:marBottom w:val="0"/>
      <w:divBdr>
        <w:top w:val="none" w:sz="0" w:space="0" w:color="auto"/>
        <w:left w:val="none" w:sz="0" w:space="0" w:color="auto"/>
        <w:bottom w:val="none" w:sz="0" w:space="0" w:color="auto"/>
        <w:right w:val="none" w:sz="0" w:space="0" w:color="auto"/>
      </w:divBdr>
    </w:div>
    <w:div w:id="1469664517">
      <w:marLeft w:val="480"/>
      <w:marRight w:val="0"/>
      <w:marTop w:val="0"/>
      <w:marBottom w:val="0"/>
      <w:divBdr>
        <w:top w:val="none" w:sz="0" w:space="0" w:color="auto"/>
        <w:left w:val="none" w:sz="0" w:space="0" w:color="auto"/>
        <w:bottom w:val="none" w:sz="0" w:space="0" w:color="auto"/>
        <w:right w:val="none" w:sz="0" w:space="0" w:color="auto"/>
      </w:divBdr>
    </w:div>
    <w:div w:id="1469668242">
      <w:marLeft w:val="480"/>
      <w:marRight w:val="0"/>
      <w:marTop w:val="0"/>
      <w:marBottom w:val="0"/>
      <w:divBdr>
        <w:top w:val="none" w:sz="0" w:space="0" w:color="auto"/>
        <w:left w:val="none" w:sz="0" w:space="0" w:color="auto"/>
        <w:bottom w:val="none" w:sz="0" w:space="0" w:color="auto"/>
        <w:right w:val="none" w:sz="0" w:space="0" w:color="auto"/>
      </w:divBdr>
    </w:div>
    <w:div w:id="1469738857">
      <w:marLeft w:val="480"/>
      <w:marRight w:val="0"/>
      <w:marTop w:val="0"/>
      <w:marBottom w:val="0"/>
      <w:divBdr>
        <w:top w:val="none" w:sz="0" w:space="0" w:color="auto"/>
        <w:left w:val="none" w:sz="0" w:space="0" w:color="auto"/>
        <w:bottom w:val="none" w:sz="0" w:space="0" w:color="auto"/>
        <w:right w:val="none" w:sz="0" w:space="0" w:color="auto"/>
      </w:divBdr>
    </w:div>
    <w:div w:id="1469787172">
      <w:marLeft w:val="480"/>
      <w:marRight w:val="0"/>
      <w:marTop w:val="0"/>
      <w:marBottom w:val="0"/>
      <w:divBdr>
        <w:top w:val="none" w:sz="0" w:space="0" w:color="auto"/>
        <w:left w:val="none" w:sz="0" w:space="0" w:color="auto"/>
        <w:bottom w:val="none" w:sz="0" w:space="0" w:color="auto"/>
        <w:right w:val="none" w:sz="0" w:space="0" w:color="auto"/>
      </w:divBdr>
    </w:div>
    <w:div w:id="1469980128">
      <w:marLeft w:val="480"/>
      <w:marRight w:val="0"/>
      <w:marTop w:val="0"/>
      <w:marBottom w:val="0"/>
      <w:divBdr>
        <w:top w:val="none" w:sz="0" w:space="0" w:color="auto"/>
        <w:left w:val="none" w:sz="0" w:space="0" w:color="auto"/>
        <w:bottom w:val="none" w:sz="0" w:space="0" w:color="auto"/>
        <w:right w:val="none" w:sz="0" w:space="0" w:color="auto"/>
      </w:divBdr>
    </w:div>
    <w:div w:id="1470055654">
      <w:marLeft w:val="480"/>
      <w:marRight w:val="0"/>
      <w:marTop w:val="0"/>
      <w:marBottom w:val="0"/>
      <w:divBdr>
        <w:top w:val="none" w:sz="0" w:space="0" w:color="auto"/>
        <w:left w:val="none" w:sz="0" w:space="0" w:color="auto"/>
        <w:bottom w:val="none" w:sz="0" w:space="0" w:color="auto"/>
        <w:right w:val="none" w:sz="0" w:space="0" w:color="auto"/>
      </w:divBdr>
    </w:div>
    <w:div w:id="1470124289">
      <w:marLeft w:val="480"/>
      <w:marRight w:val="0"/>
      <w:marTop w:val="0"/>
      <w:marBottom w:val="0"/>
      <w:divBdr>
        <w:top w:val="none" w:sz="0" w:space="0" w:color="auto"/>
        <w:left w:val="none" w:sz="0" w:space="0" w:color="auto"/>
        <w:bottom w:val="none" w:sz="0" w:space="0" w:color="auto"/>
        <w:right w:val="none" w:sz="0" w:space="0" w:color="auto"/>
      </w:divBdr>
    </w:div>
    <w:div w:id="1470124495">
      <w:marLeft w:val="480"/>
      <w:marRight w:val="0"/>
      <w:marTop w:val="0"/>
      <w:marBottom w:val="0"/>
      <w:divBdr>
        <w:top w:val="none" w:sz="0" w:space="0" w:color="auto"/>
        <w:left w:val="none" w:sz="0" w:space="0" w:color="auto"/>
        <w:bottom w:val="none" w:sz="0" w:space="0" w:color="auto"/>
        <w:right w:val="none" w:sz="0" w:space="0" w:color="auto"/>
      </w:divBdr>
    </w:div>
    <w:div w:id="1470128704">
      <w:marLeft w:val="480"/>
      <w:marRight w:val="0"/>
      <w:marTop w:val="0"/>
      <w:marBottom w:val="0"/>
      <w:divBdr>
        <w:top w:val="none" w:sz="0" w:space="0" w:color="auto"/>
        <w:left w:val="none" w:sz="0" w:space="0" w:color="auto"/>
        <w:bottom w:val="none" w:sz="0" w:space="0" w:color="auto"/>
        <w:right w:val="none" w:sz="0" w:space="0" w:color="auto"/>
      </w:divBdr>
    </w:div>
    <w:div w:id="1470173588">
      <w:marLeft w:val="480"/>
      <w:marRight w:val="0"/>
      <w:marTop w:val="0"/>
      <w:marBottom w:val="0"/>
      <w:divBdr>
        <w:top w:val="none" w:sz="0" w:space="0" w:color="auto"/>
        <w:left w:val="none" w:sz="0" w:space="0" w:color="auto"/>
        <w:bottom w:val="none" w:sz="0" w:space="0" w:color="auto"/>
        <w:right w:val="none" w:sz="0" w:space="0" w:color="auto"/>
      </w:divBdr>
    </w:div>
    <w:div w:id="1470242112">
      <w:marLeft w:val="480"/>
      <w:marRight w:val="0"/>
      <w:marTop w:val="0"/>
      <w:marBottom w:val="0"/>
      <w:divBdr>
        <w:top w:val="none" w:sz="0" w:space="0" w:color="auto"/>
        <w:left w:val="none" w:sz="0" w:space="0" w:color="auto"/>
        <w:bottom w:val="none" w:sz="0" w:space="0" w:color="auto"/>
        <w:right w:val="none" w:sz="0" w:space="0" w:color="auto"/>
      </w:divBdr>
    </w:div>
    <w:div w:id="1470243200">
      <w:marLeft w:val="480"/>
      <w:marRight w:val="0"/>
      <w:marTop w:val="0"/>
      <w:marBottom w:val="0"/>
      <w:divBdr>
        <w:top w:val="none" w:sz="0" w:space="0" w:color="auto"/>
        <w:left w:val="none" w:sz="0" w:space="0" w:color="auto"/>
        <w:bottom w:val="none" w:sz="0" w:space="0" w:color="auto"/>
        <w:right w:val="none" w:sz="0" w:space="0" w:color="auto"/>
      </w:divBdr>
    </w:div>
    <w:div w:id="1470245396">
      <w:marLeft w:val="480"/>
      <w:marRight w:val="0"/>
      <w:marTop w:val="0"/>
      <w:marBottom w:val="0"/>
      <w:divBdr>
        <w:top w:val="none" w:sz="0" w:space="0" w:color="auto"/>
        <w:left w:val="none" w:sz="0" w:space="0" w:color="auto"/>
        <w:bottom w:val="none" w:sz="0" w:space="0" w:color="auto"/>
        <w:right w:val="none" w:sz="0" w:space="0" w:color="auto"/>
      </w:divBdr>
    </w:div>
    <w:div w:id="1470249402">
      <w:marLeft w:val="480"/>
      <w:marRight w:val="0"/>
      <w:marTop w:val="0"/>
      <w:marBottom w:val="0"/>
      <w:divBdr>
        <w:top w:val="none" w:sz="0" w:space="0" w:color="auto"/>
        <w:left w:val="none" w:sz="0" w:space="0" w:color="auto"/>
        <w:bottom w:val="none" w:sz="0" w:space="0" w:color="auto"/>
        <w:right w:val="none" w:sz="0" w:space="0" w:color="auto"/>
      </w:divBdr>
    </w:div>
    <w:div w:id="1470324558">
      <w:marLeft w:val="480"/>
      <w:marRight w:val="0"/>
      <w:marTop w:val="0"/>
      <w:marBottom w:val="0"/>
      <w:divBdr>
        <w:top w:val="none" w:sz="0" w:space="0" w:color="auto"/>
        <w:left w:val="none" w:sz="0" w:space="0" w:color="auto"/>
        <w:bottom w:val="none" w:sz="0" w:space="0" w:color="auto"/>
        <w:right w:val="none" w:sz="0" w:space="0" w:color="auto"/>
      </w:divBdr>
    </w:div>
    <w:div w:id="1470394280">
      <w:marLeft w:val="480"/>
      <w:marRight w:val="0"/>
      <w:marTop w:val="0"/>
      <w:marBottom w:val="0"/>
      <w:divBdr>
        <w:top w:val="none" w:sz="0" w:space="0" w:color="auto"/>
        <w:left w:val="none" w:sz="0" w:space="0" w:color="auto"/>
        <w:bottom w:val="none" w:sz="0" w:space="0" w:color="auto"/>
        <w:right w:val="none" w:sz="0" w:space="0" w:color="auto"/>
      </w:divBdr>
    </w:div>
    <w:div w:id="1470394894">
      <w:marLeft w:val="480"/>
      <w:marRight w:val="0"/>
      <w:marTop w:val="0"/>
      <w:marBottom w:val="0"/>
      <w:divBdr>
        <w:top w:val="none" w:sz="0" w:space="0" w:color="auto"/>
        <w:left w:val="none" w:sz="0" w:space="0" w:color="auto"/>
        <w:bottom w:val="none" w:sz="0" w:space="0" w:color="auto"/>
        <w:right w:val="none" w:sz="0" w:space="0" w:color="auto"/>
      </w:divBdr>
    </w:div>
    <w:div w:id="1470397195">
      <w:marLeft w:val="480"/>
      <w:marRight w:val="0"/>
      <w:marTop w:val="0"/>
      <w:marBottom w:val="0"/>
      <w:divBdr>
        <w:top w:val="none" w:sz="0" w:space="0" w:color="auto"/>
        <w:left w:val="none" w:sz="0" w:space="0" w:color="auto"/>
        <w:bottom w:val="none" w:sz="0" w:space="0" w:color="auto"/>
        <w:right w:val="none" w:sz="0" w:space="0" w:color="auto"/>
      </w:divBdr>
    </w:div>
    <w:div w:id="1470397299">
      <w:marLeft w:val="480"/>
      <w:marRight w:val="0"/>
      <w:marTop w:val="0"/>
      <w:marBottom w:val="0"/>
      <w:divBdr>
        <w:top w:val="none" w:sz="0" w:space="0" w:color="auto"/>
        <w:left w:val="none" w:sz="0" w:space="0" w:color="auto"/>
        <w:bottom w:val="none" w:sz="0" w:space="0" w:color="auto"/>
        <w:right w:val="none" w:sz="0" w:space="0" w:color="auto"/>
      </w:divBdr>
    </w:div>
    <w:div w:id="1470439817">
      <w:marLeft w:val="480"/>
      <w:marRight w:val="0"/>
      <w:marTop w:val="0"/>
      <w:marBottom w:val="0"/>
      <w:divBdr>
        <w:top w:val="none" w:sz="0" w:space="0" w:color="auto"/>
        <w:left w:val="none" w:sz="0" w:space="0" w:color="auto"/>
        <w:bottom w:val="none" w:sz="0" w:space="0" w:color="auto"/>
        <w:right w:val="none" w:sz="0" w:space="0" w:color="auto"/>
      </w:divBdr>
    </w:div>
    <w:div w:id="1470517647">
      <w:marLeft w:val="480"/>
      <w:marRight w:val="0"/>
      <w:marTop w:val="0"/>
      <w:marBottom w:val="0"/>
      <w:divBdr>
        <w:top w:val="none" w:sz="0" w:space="0" w:color="auto"/>
        <w:left w:val="none" w:sz="0" w:space="0" w:color="auto"/>
        <w:bottom w:val="none" w:sz="0" w:space="0" w:color="auto"/>
        <w:right w:val="none" w:sz="0" w:space="0" w:color="auto"/>
      </w:divBdr>
    </w:div>
    <w:div w:id="1470630867">
      <w:marLeft w:val="480"/>
      <w:marRight w:val="0"/>
      <w:marTop w:val="0"/>
      <w:marBottom w:val="0"/>
      <w:divBdr>
        <w:top w:val="none" w:sz="0" w:space="0" w:color="auto"/>
        <w:left w:val="none" w:sz="0" w:space="0" w:color="auto"/>
        <w:bottom w:val="none" w:sz="0" w:space="0" w:color="auto"/>
        <w:right w:val="none" w:sz="0" w:space="0" w:color="auto"/>
      </w:divBdr>
    </w:div>
    <w:div w:id="1470708162">
      <w:marLeft w:val="480"/>
      <w:marRight w:val="0"/>
      <w:marTop w:val="0"/>
      <w:marBottom w:val="0"/>
      <w:divBdr>
        <w:top w:val="none" w:sz="0" w:space="0" w:color="auto"/>
        <w:left w:val="none" w:sz="0" w:space="0" w:color="auto"/>
        <w:bottom w:val="none" w:sz="0" w:space="0" w:color="auto"/>
        <w:right w:val="none" w:sz="0" w:space="0" w:color="auto"/>
      </w:divBdr>
    </w:div>
    <w:div w:id="1470783246">
      <w:marLeft w:val="480"/>
      <w:marRight w:val="0"/>
      <w:marTop w:val="0"/>
      <w:marBottom w:val="0"/>
      <w:divBdr>
        <w:top w:val="none" w:sz="0" w:space="0" w:color="auto"/>
        <w:left w:val="none" w:sz="0" w:space="0" w:color="auto"/>
        <w:bottom w:val="none" w:sz="0" w:space="0" w:color="auto"/>
        <w:right w:val="none" w:sz="0" w:space="0" w:color="auto"/>
      </w:divBdr>
    </w:div>
    <w:div w:id="1470785072">
      <w:marLeft w:val="480"/>
      <w:marRight w:val="0"/>
      <w:marTop w:val="0"/>
      <w:marBottom w:val="0"/>
      <w:divBdr>
        <w:top w:val="none" w:sz="0" w:space="0" w:color="auto"/>
        <w:left w:val="none" w:sz="0" w:space="0" w:color="auto"/>
        <w:bottom w:val="none" w:sz="0" w:space="0" w:color="auto"/>
        <w:right w:val="none" w:sz="0" w:space="0" w:color="auto"/>
      </w:divBdr>
    </w:div>
    <w:div w:id="1470903027">
      <w:marLeft w:val="480"/>
      <w:marRight w:val="0"/>
      <w:marTop w:val="0"/>
      <w:marBottom w:val="0"/>
      <w:divBdr>
        <w:top w:val="none" w:sz="0" w:space="0" w:color="auto"/>
        <w:left w:val="none" w:sz="0" w:space="0" w:color="auto"/>
        <w:bottom w:val="none" w:sz="0" w:space="0" w:color="auto"/>
        <w:right w:val="none" w:sz="0" w:space="0" w:color="auto"/>
      </w:divBdr>
    </w:div>
    <w:div w:id="1470971570">
      <w:marLeft w:val="480"/>
      <w:marRight w:val="0"/>
      <w:marTop w:val="0"/>
      <w:marBottom w:val="0"/>
      <w:divBdr>
        <w:top w:val="none" w:sz="0" w:space="0" w:color="auto"/>
        <w:left w:val="none" w:sz="0" w:space="0" w:color="auto"/>
        <w:bottom w:val="none" w:sz="0" w:space="0" w:color="auto"/>
        <w:right w:val="none" w:sz="0" w:space="0" w:color="auto"/>
      </w:divBdr>
    </w:div>
    <w:div w:id="1470978686">
      <w:marLeft w:val="480"/>
      <w:marRight w:val="0"/>
      <w:marTop w:val="0"/>
      <w:marBottom w:val="0"/>
      <w:divBdr>
        <w:top w:val="none" w:sz="0" w:space="0" w:color="auto"/>
        <w:left w:val="none" w:sz="0" w:space="0" w:color="auto"/>
        <w:bottom w:val="none" w:sz="0" w:space="0" w:color="auto"/>
        <w:right w:val="none" w:sz="0" w:space="0" w:color="auto"/>
      </w:divBdr>
    </w:div>
    <w:div w:id="1470979992">
      <w:marLeft w:val="480"/>
      <w:marRight w:val="0"/>
      <w:marTop w:val="0"/>
      <w:marBottom w:val="0"/>
      <w:divBdr>
        <w:top w:val="none" w:sz="0" w:space="0" w:color="auto"/>
        <w:left w:val="none" w:sz="0" w:space="0" w:color="auto"/>
        <w:bottom w:val="none" w:sz="0" w:space="0" w:color="auto"/>
        <w:right w:val="none" w:sz="0" w:space="0" w:color="auto"/>
      </w:divBdr>
    </w:div>
    <w:div w:id="1470980470">
      <w:marLeft w:val="480"/>
      <w:marRight w:val="0"/>
      <w:marTop w:val="0"/>
      <w:marBottom w:val="0"/>
      <w:divBdr>
        <w:top w:val="none" w:sz="0" w:space="0" w:color="auto"/>
        <w:left w:val="none" w:sz="0" w:space="0" w:color="auto"/>
        <w:bottom w:val="none" w:sz="0" w:space="0" w:color="auto"/>
        <w:right w:val="none" w:sz="0" w:space="0" w:color="auto"/>
      </w:divBdr>
    </w:div>
    <w:div w:id="1471053554">
      <w:marLeft w:val="480"/>
      <w:marRight w:val="0"/>
      <w:marTop w:val="0"/>
      <w:marBottom w:val="0"/>
      <w:divBdr>
        <w:top w:val="none" w:sz="0" w:space="0" w:color="auto"/>
        <w:left w:val="none" w:sz="0" w:space="0" w:color="auto"/>
        <w:bottom w:val="none" w:sz="0" w:space="0" w:color="auto"/>
        <w:right w:val="none" w:sz="0" w:space="0" w:color="auto"/>
      </w:divBdr>
    </w:div>
    <w:div w:id="1471092237">
      <w:marLeft w:val="480"/>
      <w:marRight w:val="0"/>
      <w:marTop w:val="0"/>
      <w:marBottom w:val="0"/>
      <w:divBdr>
        <w:top w:val="none" w:sz="0" w:space="0" w:color="auto"/>
        <w:left w:val="none" w:sz="0" w:space="0" w:color="auto"/>
        <w:bottom w:val="none" w:sz="0" w:space="0" w:color="auto"/>
        <w:right w:val="none" w:sz="0" w:space="0" w:color="auto"/>
      </w:divBdr>
    </w:div>
    <w:div w:id="1471096128">
      <w:marLeft w:val="480"/>
      <w:marRight w:val="0"/>
      <w:marTop w:val="0"/>
      <w:marBottom w:val="0"/>
      <w:divBdr>
        <w:top w:val="none" w:sz="0" w:space="0" w:color="auto"/>
        <w:left w:val="none" w:sz="0" w:space="0" w:color="auto"/>
        <w:bottom w:val="none" w:sz="0" w:space="0" w:color="auto"/>
        <w:right w:val="none" w:sz="0" w:space="0" w:color="auto"/>
      </w:divBdr>
    </w:div>
    <w:div w:id="1471241906">
      <w:marLeft w:val="480"/>
      <w:marRight w:val="0"/>
      <w:marTop w:val="0"/>
      <w:marBottom w:val="0"/>
      <w:divBdr>
        <w:top w:val="none" w:sz="0" w:space="0" w:color="auto"/>
        <w:left w:val="none" w:sz="0" w:space="0" w:color="auto"/>
        <w:bottom w:val="none" w:sz="0" w:space="0" w:color="auto"/>
        <w:right w:val="none" w:sz="0" w:space="0" w:color="auto"/>
      </w:divBdr>
    </w:div>
    <w:div w:id="1471284902">
      <w:marLeft w:val="480"/>
      <w:marRight w:val="0"/>
      <w:marTop w:val="0"/>
      <w:marBottom w:val="0"/>
      <w:divBdr>
        <w:top w:val="none" w:sz="0" w:space="0" w:color="auto"/>
        <w:left w:val="none" w:sz="0" w:space="0" w:color="auto"/>
        <w:bottom w:val="none" w:sz="0" w:space="0" w:color="auto"/>
        <w:right w:val="none" w:sz="0" w:space="0" w:color="auto"/>
      </w:divBdr>
    </w:div>
    <w:div w:id="1471290731">
      <w:marLeft w:val="480"/>
      <w:marRight w:val="0"/>
      <w:marTop w:val="0"/>
      <w:marBottom w:val="0"/>
      <w:divBdr>
        <w:top w:val="none" w:sz="0" w:space="0" w:color="auto"/>
        <w:left w:val="none" w:sz="0" w:space="0" w:color="auto"/>
        <w:bottom w:val="none" w:sz="0" w:space="0" w:color="auto"/>
        <w:right w:val="none" w:sz="0" w:space="0" w:color="auto"/>
      </w:divBdr>
    </w:div>
    <w:div w:id="1471290843">
      <w:marLeft w:val="480"/>
      <w:marRight w:val="0"/>
      <w:marTop w:val="0"/>
      <w:marBottom w:val="0"/>
      <w:divBdr>
        <w:top w:val="none" w:sz="0" w:space="0" w:color="auto"/>
        <w:left w:val="none" w:sz="0" w:space="0" w:color="auto"/>
        <w:bottom w:val="none" w:sz="0" w:space="0" w:color="auto"/>
        <w:right w:val="none" w:sz="0" w:space="0" w:color="auto"/>
      </w:divBdr>
    </w:div>
    <w:div w:id="1471363442">
      <w:marLeft w:val="480"/>
      <w:marRight w:val="0"/>
      <w:marTop w:val="0"/>
      <w:marBottom w:val="0"/>
      <w:divBdr>
        <w:top w:val="none" w:sz="0" w:space="0" w:color="auto"/>
        <w:left w:val="none" w:sz="0" w:space="0" w:color="auto"/>
        <w:bottom w:val="none" w:sz="0" w:space="0" w:color="auto"/>
        <w:right w:val="none" w:sz="0" w:space="0" w:color="auto"/>
      </w:divBdr>
    </w:div>
    <w:div w:id="1471363624">
      <w:marLeft w:val="480"/>
      <w:marRight w:val="0"/>
      <w:marTop w:val="0"/>
      <w:marBottom w:val="0"/>
      <w:divBdr>
        <w:top w:val="none" w:sz="0" w:space="0" w:color="auto"/>
        <w:left w:val="none" w:sz="0" w:space="0" w:color="auto"/>
        <w:bottom w:val="none" w:sz="0" w:space="0" w:color="auto"/>
        <w:right w:val="none" w:sz="0" w:space="0" w:color="auto"/>
      </w:divBdr>
    </w:div>
    <w:div w:id="1471558129">
      <w:marLeft w:val="480"/>
      <w:marRight w:val="0"/>
      <w:marTop w:val="0"/>
      <w:marBottom w:val="0"/>
      <w:divBdr>
        <w:top w:val="none" w:sz="0" w:space="0" w:color="auto"/>
        <w:left w:val="none" w:sz="0" w:space="0" w:color="auto"/>
        <w:bottom w:val="none" w:sz="0" w:space="0" w:color="auto"/>
        <w:right w:val="none" w:sz="0" w:space="0" w:color="auto"/>
      </w:divBdr>
    </w:div>
    <w:div w:id="1471677771">
      <w:marLeft w:val="480"/>
      <w:marRight w:val="0"/>
      <w:marTop w:val="0"/>
      <w:marBottom w:val="0"/>
      <w:divBdr>
        <w:top w:val="none" w:sz="0" w:space="0" w:color="auto"/>
        <w:left w:val="none" w:sz="0" w:space="0" w:color="auto"/>
        <w:bottom w:val="none" w:sz="0" w:space="0" w:color="auto"/>
        <w:right w:val="none" w:sz="0" w:space="0" w:color="auto"/>
      </w:divBdr>
    </w:div>
    <w:div w:id="1471703007">
      <w:marLeft w:val="480"/>
      <w:marRight w:val="0"/>
      <w:marTop w:val="0"/>
      <w:marBottom w:val="0"/>
      <w:divBdr>
        <w:top w:val="none" w:sz="0" w:space="0" w:color="auto"/>
        <w:left w:val="none" w:sz="0" w:space="0" w:color="auto"/>
        <w:bottom w:val="none" w:sz="0" w:space="0" w:color="auto"/>
        <w:right w:val="none" w:sz="0" w:space="0" w:color="auto"/>
      </w:divBdr>
    </w:div>
    <w:div w:id="1471707271">
      <w:marLeft w:val="480"/>
      <w:marRight w:val="0"/>
      <w:marTop w:val="0"/>
      <w:marBottom w:val="0"/>
      <w:divBdr>
        <w:top w:val="none" w:sz="0" w:space="0" w:color="auto"/>
        <w:left w:val="none" w:sz="0" w:space="0" w:color="auto"/>
        <w:bottom w:val="none" w:sz="0" w:space="0" w:color="auto"/>
        <w:right w:val="none" w:sz="0" w:space="0" w:color="auto"/>
      </w:divBdr>
    </w:div>
    <w:div w:id="1471939345">
      <w:marLeft w:val="480"/>
      <w:marRight w:val="0"/>
      <w:marTop w:val="0"/>
      <w:marBottom w:val="0"/>
      <w:divBdr>
        <w:top w:val="none" w:sz="0" w:space="0" w:color="auto"/>
        <w:left w:val="none" w:sz="0" w:space="0" w:color="auto"/>
        <w:bottom w:val="none" w:sz="0" w:space="0" w:color="auto"/>
        <w:right w:val="none" w:sz="0" w:space="0" w:color="auto"/>
      </w:divBdr>
    </w:div>
    <w:div w:id="1471940227">
      <w:marLeft w:val="480"/>
      <w:marRight w:val="0"/>
      <w:marTop w:val="0"/>
      <w:marBottom w:val="0"/>
      <w:divBdr>
        <w:top w:val="none" w:sz="0" w:space="0" w:color="auto"/>
        <w:left w:val="none" w:sz="0" w:space="0" w:color="auto"/>
        <w:bottom w:val="none" w:sz="0" w:space="0" w:color="auto"/>
        <w:right w:val="none" w:sz="0" w:space="0" w:color="auto"/>
      </w:divBdr>
    </w:div>
    <w:div w:id="1471945066">
      <w:marLeft w:val="480"/>
      <w:marRight w:val="0"/>
      <w:marTop w:val="0"/>
      <w:marBottom w:val="0"/>
      <w:divBdr>
        <w:top w:val="none" w:sz="0" w:space="0" w:color="auto"/>
        <w:left w:val="none" w:sz="0" w:space="0" w:color="auto"/>
        <w:bottom w:val="none" w:sz="0" w:space="0" w:color="auto"/>
        <w:right w:val="none" w:sz="0" w:space="0" w:color="auto"/>
      </w:divBdr>
    </w:div>
    <w:div w:id="1472016377">
      <w:marLeft w:val="480"/>
      <w:marRight w:val="0"/>
      <w:marTop w:val="0"/>
      <w:marBottom w:val="0"/>
      <w:divBdr>
        <w:top w:val="none" w:sz="0" w:space="0" w:color="auto"/>
        <w:left w:val="none" w:sz="0" w:space="0" w:color="auto"/>
        <w:bottom w:val="none" w:sz="0" w:space="0" w:color="auto"/>
        <w:right w:val="none" w:sz="0" w:space="0" w:color="auto"/>
      </w:divBdr>
    </w:div>
    <w:div w:id="1472018251">
      <w:marLeft w:val="480"/>
      <w:marRight w:val="0"/>
      <w:marTop w:val="0"/>
      <w:marBottom w:val="0"/>
      <w:divBdr>
        <w:top w:val="none" w:sz="0" w:space="0" w:color="auto"/>
        <w:left w:val="none" w:sz="0" w:space="0" w:color="auto"/>
        <w:bottom w:val="none" w:sz="0" w:space="0" w:color="auto"/>
        <w:right w:val="none" w:sz="0" w:space="0" w:color="auto"/>
      </w:divBdr>
    </w:div>
    <w:div w:id="1472021585">
      <w:marLeft w:val="480"/>
      <w:marRight w:val="0"/>
      <w:marTop w:val="0"/>
      <w:marBottom w:val="0"/>
      <w:divBdr>
        <w:top w:val="none" w:sz="0" w:space="0" w:color="auto"/>
        <w:left w:val="none" w:sz="0" w:space="0" w:color="auto"/>
        <w:bottom w:val="none" w:sz="0" w:space="0" w:color="auto"/>
        <w:right w:val="none" w:sz="0" w:space="0" w:color="auto"/>
      </w:divBdr>
    </w:div>
    <w:div w:id="1472088873">
      <w:marLeft w:val="480"/>
      <w:marRight w:val="0"/>
      <w:marTop w:val="0"/>
      <w:marBottom w:val="0"/>
      <w:divBdr>
        <w:top w:val="none" w:sz="0" w:space="0" w:color="auto"/>
        <w:left w:val="none" w:sz="0" w:space="0" w:color="auto"/>
        <w:bottom w:val="none" w:sz="0" w:space="0" w:color="auto"/>
        <w:right w:val="none" w:sz="0" w:space="0" w:color="auto"/>
      </w:divBdr>
    </w:div>
    <w:div w:id="1472093037">
      <w:marLeft w:val="480"/>
      <w:marRight w:val="0"/>
      <w:marTop w:val="0"/>
      <w:marBottom w:val="0"/>
      <w:divBdr>
        <w:top w:val="none" w:sz="0" w:space="0" w:color="auto"/>
        <w:left w:val="none" w:sz="0" w:space="0" w:color="auto"/>
        <w:bottom w:val="none" w:sz="0" w:space="0" w:color="auto"/>
        <w:right w:val="none" w:sz="0" w:space="0" w:color="auto"/>
      </w:divBdr>
    </w:div>
    <w:div w:id="1472140121">
      <w:marLeft w:val="480"/>
      <w:marRight w:val="0"/>
      <w:marTop w:val="0"/>
      <w:marBottom w:val="0"/>
      <w:divBdr>
        <w:top w:val="none" w:sz="0" w:space="0" w:color="auto"/>
        <w:left w:val="none" w:sz="0" w:space="0" w:color="auto"/>
        <w:bottom w:val="none" w:sz="0" w:space="0" w:color="auto"/>
        <w:right w:val="none" w:sz="0" w:space="0" w:color="auto"/>
      </w:divBdr>
    </w:div>
    <w:div w:id="1472207246">
      <w:marLeft w:val="480"/>
      <w:marRight w:val="0"/>
      <w:marTop w:val="0"/>
      <w:marBottom w:val="0"/>
      <w:divBdr>
        <w:top w:val="none" w:sz="0" w:space="0" w:color="auto"/>
        <w:left w:val="none" w:sz="0" w:space="0" w:color="auto"/>
        <w:bottom w:val="none" w:sz="0" w:space="0" w:color="auto"/>
        <w:right w:val="none" w:sz="0" w:space="0" w:color="auto"/>
      </w:divBdr>
    </w:div>
    <w:div w:id="1472209002">
      <w:marLeft w:val="480"/>
      <w:marRight w:val="0"/>
      <w:marTop w:val="0"/>
      <w:marBottom w:val="0"/>
      <w:divBdr>
        <w:top w:val="none" w:sz="0" w:space="0" w:color="auto"/>
        <w:left w:val="none" w:sz="0" w:space="0" w:color="auto"/>
        <w:bottom w:val="none" w:sz="0" w:space="0" w:color="auto"/>
        <w:right w:val="none" w:sz="0" w:space="0" w:color="auto"/>
      </w:divBdr>
    </w:div>
    <w:div w:id="1472283845">
      <w:marLeft w:val="480"/>
      <w:marRight w:val="0"/>
      <w:marTop w:val="0"/>
      <w:marBottom w:val="0"/>
      <w:divBdr>
        <w:top w:val="none" w:sz="0" w:space="0" w:color="auto"/>
        <w:left w:val="none" w:sz="0" w:space="0" w:color="auto"/>
        <w:bottom w:val="none" w:sz="0" w:space="0" w:color="auto"/>
        <w:right w:val="none" w:sz="0" w:space="0" w:color="auto"/>
      </w:divBdr>
    </w:div>
    <w:div w:id="1472358290">
      <w:marLeft w:val="480"/>
      <w:marRight w:val="0"/>
      <w:marTop w:val="0"/>
      <w:marBottom w:val="0"/>
      <w:divBdr>
        <w:top w:val="none" w:sz="0" w:space="0" w:color="auto"/>
        <w:left w:val="none" w:sz="0" w:space="0" w:color="auto"/>
        <w:bottom w:val="none" w:sz="0" w:space="0" w:color="auto"/>
        <w:right w:val="none" w:sz="0" w:space="0" w:color="auto"/>
      </w:divBdr>
    </w:div>
    <w:div w:id="1472402942">
      <w:marLeft w:val="480"/>
      <w:marRight w:val="0"/>
      <w:marTop w:val="0"/>
      <w:marBottom w:val="0"/>
      <w:divBdr>
        <w:top w:val="none" w:sz="0" w:space="0" w:color="auto"/>
        <w:left w:val="none" w:sz="0" w:space="0" w:color="auto"/>
        <w:bottom w:val="none" w:sz="0" w:space="0" w:color="auto"/>
        <w:right w:val="none" w:sz="0" w:space="0" w:color="auto"/>
      </w:divBdr>
    </w:div>
    <w:div w:id="1472404097">
      <w:marLeft w:val="480"/>
      <w:marRight w:val="0"/>
      <w:marTop w:val="0"/>
      <w:marBottom w:val="0"/>
      <w:divBdr>
        <w:top w:val="none" w:sz="0" w:space="0" w:color="auto"/>
        <w:left w:val="none" w:sz="0" w:space="0" w:color="auto"/>
        <w:bottom w:val="none" w:sz="0" w:space="0" w:color="auto"/>
        <w:right w:val="none" w:sz="0" w:space="0" w:color="auto"/>
      </w:divBdr>
    </w:div>
    <w:div w:id="1472407259">
      <w:marLeft w:val="480"/>
      <w:marRight w:val="0"/>
      <w:marTop w:val="0"/>
      <w:marBottom w:val="0"/>
      <w:divBdr>
        <w:top w:val="none" w:sz="0" w:space="0" w:color="auto"/>
        <w:left w:val="none" w:sz="0" w:space="0" w:color="auto"/>
        <w:bottom w:val="none" w:sz="0" w:space="0" w:color="auto"/>
        <w:right w:val="none" w:sz="0" w:space="0" w:color="auto"/>
      </w:divBdr>
    </w:div>
    <w:div w:id="1472551429">
      <w:marLeft w:val="480"/>
      <w:marRight w:val="0"/>
      <w:marTop w:val="0"/>
      <w:marBottom w:val="0"/>
      <w:divBdr>
        <w:top w:val="none" w:sz="0" w:space="0" w:color="auto"/>
        <w:left w:val="none" w:sz="0" w:space="0" w:color="auto"/>
        <w:bottom w:val="none" w:sz="0" w:space="0" w:color="auto"/>
        <w:right w:val="none" w:sz="0" w:space="0" w:color="auto"/>
      </w:divBdr>
    </w:div>
    <w:div w:id="1472600271">
      <w:marLeft w:val="480"/>
      <w:marRight w:val="0"/>
      <w:marTop w:val="0"/>
      <w:marBottom w:val="0"/>
      <w:divBdr>
        <w:top w:val="none" w:sz="0" w:space="0" w:color="auto"/>
        <w:left w:val="none" w:sz="0" w:space="0" w:color="auto"/>
        <w:bottom w:val="none" w:sz="0" w:space="0" w:color="auto"/>
        <w:right w:val="none" w:sz="0" w:space="0" w:color="auto"/>
      </w:divBdr>
    </w:div>
    <w:div w:id="1472601028">
      <w:marLeft w:val="480"/>
      <w:marRight w:val="0"/>
      <w:marTop w:val="0"/>
      <w:marBottom w:val="0"/>
      <w:divBdr>
        <w:top w:val="none" w:sz="0" w:space="0" w:color="auto"/>
        <w:left w:val="none" w:sz="0" w:space="0" w:color="auto"/>
        <w:bottom w:val="none" w:sz="0" w:space="0" w:color="auto"/>
        <w:right w:val="none" w:sz="0" w:space="0" w:color="auto"/>
      </w:divBdr>
    </w:div>
    <w:div w:id="1472602151">
      <w:marLeft w:val="480"/>
      <w:marRight w:val="0"/>
      <w:marTop w:val="0"/>
      <w:marBottom w:val="0"/>
      <w:divBdr>
        <w:top w:val="none" w:sz="0" w:space="0" w:color="auto"/>
        <w:left w:val="none" w:sz="0" w:space="0" w:color="auto"/>
        <w:bottom w:val="none" w:sz="0" w:space="0" w:color="auto"/>
        <w:right w:val="none" w:sz="0" w:space="0" w:color="auto"/>
      </w:divBdr>
    </w:div>
    <w:div w:id="1472747178">
      <w:marLeft w:val="480"/>
      <w:marRight w:val="0"/>
      <w:marTop w:val="0"/>
      <w:marBottom w:val="0"/>
      <w:divBdr>
        <w:top w:val="none" w:sz="0" w:space="0" w:color="auto"/>
        <w:left w:val="none" w:sz="0" w:space="0" w:color="auto"/>
        <w:bottom w:val="none" w:sz="0" w:space="0" w:color="auto"/>
        <w:right w:val="none" w:sz="0" w:space="0" w:color="auto"/>
      </w:divBdr>
    </w:div>
    <w:div w:id="1472750536">
      <w:marLeft w:val="480"/>
      <w:marRight w:val="0"/>
      <w:marTop w:val="0"/>
      <w:marBottom w:val="0"/>
      <w:divBdr>
        <w:top w:val="none" w:sz="0" w:space="0" w:color="auto"/>
        <w:left w:val="none" w:sz="0" w:space="0" w:color="auto"/>
        <w:bottom w:val="none" w:sz="0" w:space="0" w:color="auto"/>
        <w:right w:val="none" w:sz="0" w:space="0" w:color="auto"/>
      </w:divBdr>
    </w:div>
    <w:div w:id="1472752578">
      <w:marLeft w:val="480"/>
      <w:marRight w:val="0"/>
      <w:marTop w:val="0"/>
      <w:marBottom w:val="0"/>
      <w:divBdr>
        <w:top w:val="none" w:sz="0" w:space="0" w:color="auto"/>
        <w:left w:val="none" w:sz="0" w:space="0" w:color="auto"/>
        <w:bottom w:val="none" w:sz="0" w:space="0" w:color="auto"/>
        <w:right w:val="none" w:sz="0" w:space="0" w:color="auto"/>
      </w:divBdr>
    </w:div>
    <w:div w:id="1472793357">
      <w:marLeft w:val="480"/>
      <w:marRight w:val="0"/>
      <w:marTop w:val="0"/>
      <w:marBottom w:val="0"/>
      <w:divBdr>
        <w:top w:val="none" w:sz="0" w:space="0" w:color="auto"/>
        <w:left w:val="none" w:sz="0" w:space="0" w:color="auto"/>
        <w:bottom w:val="none" w:sz="0" w:space="0" w:color="auto"/>
        <w:right w:val="none" w:sz="0" w:space="0" w:color="auto"/>
      </w:divBdr>
    </w:div>
    <w:div w:id="1472794801">
      <w:marLeft w:val="480"/>
      <w:marRight w:val="0"/>
      <w:marTop w:val="0"/>
      <w:marBottom w:val="0"/>
      <w:divBdr>
        <w:top w:val="none" w:sz="0" w:space="0" w:color="auto"/>
        <w:left w:val="none" w:sz="0" w:space="0" w:color="auto"/>
        <w:bottom w:val="none" w:sz="0" w:space="0" w:color="auto"/>
        <w:right w:val="none" w:sz="0" w:space="0" w:color="auto"/>
      </w:divBdr>
    </w:div>
    <w:div w:id="1472864416">
      <w:marLeft w:val="480"/>
      <w:marRight w:val="0"/>
      <w:marTop w:val="0"/>
      <w:marBottom w:val="0"/>
      <w:divBdr>
        <w:top w:val="none" w:sz="0" w:space="0" w:color="auto"/>
        <w:left w:val="none" w:sz="0" w:space="0" w:color="auto"/>
        <w:bottom w:val="none" w:sz="0" w:space="0" w:color="auto"/>
        <w:right w:val="none" w:sz="0" w:space="0" w:color="auto"/>
      </w:divBdr>
    </w:div>
    <w:div w:id="1472870129">
      <w:marLeft w:val="480"/>
      <w:marRight w:val="0"/>
      <w:marTop w:val="0"/>
      <w:marBottom w:val="0"/>
      <w:divBdr>
        <w:top w:val="none" w:sz="0" w:space="0" w:color="auto"/>
        <w:left w:val="none" w:sz="0" w:space="0" w:color="auto"/>
        <w:bottom w:val="none" w:sz="0" w:space="0" w:color="auto"/>
        <w:right w:val="none" w:sz="0" w:space="0" w:color="auto"/>
      </w:divBdr>
    </w:div>
    <w:div w:id="1472937411">
      <w:marLeft w:val="480"/>
      <w:marRight w:val="0"/>
      <w:marTop w:val="0"/>
      <w:marBottom w:val="0"/>
      <w:divBdr>
        <w:top w:val="none" w:sz="0" w:space="0" w:color="auto"/>
        <w:left w:val="none" w:sz="0" w:space="0" w:color="auto"/>
        <w:bottom w:val="none" w:sz="0" w:space="0" w:color="auto"/>
        <w:right w:val="none" w:sz="0" w:space="0" w:color="auto"/>
      </w:divBdr>
    </w:div>
    <w:div w:id="1473012348">
      <w:marLeft w:val="480"/>
      <w:marRight w:val="0"/>
      <w:marTop w:val="0"/>
      <w:marBottom w:val="0"/>
      <w:divBdr>
        <w:top w:val="none" w:sz="0" w:space="0" w:color="auto"/>
        <w:left w:val="none" w:sz="0" w:space="0" w:color="auto"/>
        <w:bottom w:val="none" w:sz="0" w:space="0" w:color="auto"/>
        <w:right w:val="none" w:sz="0" w:space="0" w:color="auto"/>
      </w:divBdr>
    </w:div>
    <w:div w:id="1473013380">
      <w:marLeft w:val="480"/>
      <w:marRight w:val="0"/>
      <w:marTop w:val="0"/>
      <w:marBottom w:val="0"/>
      <w:divBdr>
        <w:top w:val="none" w:sz="0" w:space="0" w:color="auto"/>
        <w:left w:val="none" w:sz="0" w:space="0" w:color="auto"/>
        <w:bottom w:val="none" w:sz="0" w:space="0" w:color="auto"/>
        <w:right w:val="none" w:sz="0" w:space="0" w:color="auto"/>
      </w:divBdr>
    </w:div>
    <w:div w:id="1473056142">
      <w:marLeft w:val="480"/>
      <w:marRight w:val="0"/>
      <w:marTop w:val="0"/>
      <w:marBottom w:val="0"/>
      <w:divBdr>
        <w:top w:val="none" w:sz="0" w:space="0" w:color="auto"/>
        <w:left w:val="none" w:sz="0" w:space="0" w:color="auto"/>
        <w:bottom w:val="none" w:sz="0" w:space="0" w:color="auto"/>
        <w:right w:val="none" w:sz="0" w:space="0" w:color="auto"/>
      </w:divBdr>
    </w:div>
    <w:div w:id="1473059411">
      <w:marLeft w:val="480"/>
      <w:marRight w:val="0"/>
      <w:marTop w:val="0"/>
      <w:marBottom w:val="0"/>
      <w:divBdr>
        <w:top w:val="none" w:sz="0" w:space="0" w:color="auto"/>
        <w:left w:val="none" w:sz="0" w:space="0" w:color="auto"/>
        <w:bottom w:val="none" w:sz="0" w:space="0" w:color="auto"/>
        <w:right w:val="none" w:sz="0" w:space="0" w:color="auto"/>
      </w:divBdr>
    </w:div>
    <w:div w:id="1473062179">
      <w:marLeft w:val="480"/>
      <w:marRight w:val="0"/>
      <w:marTop w:val="0"/>
      <w:marBottom w:val="0"/>
      <w:divBdr>
        <w:top w:val="none" w:sz="0" w:space="0" w:color="auto"/>
        <w:left w:val="none" w:sz="0" w:space="0" w:color="auto"/>
        <w:bottom w:val="none" w:sz="0" w:space="0" w:color="auto"/>
        <w:right w:val="none" w:sz="0" w:space="0" w:color="auto"/>
      </w:divBdr>
    </w:div>
    <w:div w:id="1473134336">
      <w:marLeft w:val="480"/>
      <w:marRight w:val="0"/>
      <w:marTop w:val="0"/>
      <w:marBottom w:val="0"/>
      <w:divBdr>
        <w:top w:val="none" w:sz="0" w:space="0" w:color="auto"/>
        <w:left w:val="none" w:sz="0" w:space="0" w:color="auto"/>
        <w:bottom w:val="none" w:sz="0" w:space="0" w:color="auto"/>
        <w:right w:val="none" w:sz="0" w:space="0" w:color="auto"/>
      </w:divBdr>
    </w:div>
    <w:div w:id="1473210744">
      <w:marLeft w:val="480"/>
      <w:marRight w:val="0"/>
      <w:marTop w:val="0"/>
      <w:marBottom w:val="0"/>
      <w:divBdr>
        <w:top w:val="none" w:sz="0" w:space="0" w:color="auto"/>
        <w:left w:val="none" w:sz="0" w:space="0" w:color="auto"/>
        <w:bottom w:val="none" w:sz="0" w:space="0" w:color="auto"/>
        <w:right w:val="none" w:sz="0" w:space="0" w:color="auto"/>
      </w:divBdr>
    </w:div>
    <w:div w:id="1473211703">
      <w:marLeft w:val="480"/>
      <w:marRight w:val="0"/>
      <w:marTop w:val="0"/>
      <w:marBottom w:val="0"/>
      <w:divBdr>
        <w:top w:val="none" w:sz="0" w:space="0" w:color="auto"/>
        <w:left w:val="none" w:sz="0" w:space="0" w:color="auto"/>
        <w:bottom w:val="none" w:sz="0" w:space="0" w:color="auto"/>
        <w:right w:val="none" w:sz="0" w:space="0" w:color="auto"/>
      </w:divBdr>
    </w:div>
    <w:div w:id="1473213532">
      <w:marLeft w:val="480"/>
      <w:marRight w:val="0"/>
      <w:marTop w:val="0"/>
      <w:marBottom w:val="0"/>
      <w:divBdr>
        <w:top w:val="none" w:sz="0" w:space="0" w:color="auto"/>
        <w:left w:val="none" w:sz="0" w:space="0" w:color="auto"/>
        <w:bottom w:val="none" w:sz="0" w:space="0" w:color="auto"/>
        <w:right w:val="none" w:sz="0" w:space="0" w:color="auto"/>
      </w:divBdr>
    </w:div>
    <w:div w:id="1473250699">
      <w:marLeft w:val="480"/>
      <w:marRight w:val="0"/>
      <w:marTop w:val="0"/>
      <w:marBottom w:val="0"/>
      <w:divBdr>
        <w:top w:val="none" w:sz="0" w:space="0" w:color="auto"/>
        <w:left w:val="none" w:sz="0" w:space="0" w:color="auto"/>
        <w:bottom w:val="none" w:sz="0" w:space="0" w:color="auto"/>
        <w:right w:val="none" w:sz="0" w:space="0" w:color="auto"/>
      </w:divBdr>
    </w:div>
    <w:div w:id="1473253312">
      <w:marLeft w:val="480"/>
      <w:marRight w:val="0"/>
      <w:marTop w:val="0"/>
      <w:marBottom w:val="0"/>
      <w:divBdr>
        <w:top w:val="none" w:sz="0" w:space="0" w:color="auto"/>
        <w:left w:val="none" w:sz="0" w:space="0" w:color="auto"/>
        <w:bottom w:val="none" w:sz="0" w:space="0" w:color="auto"/>
        <w:right w:val="none" w:sz="0" w:space="0" w:color="auto"/>
      </w:divBdr>
    </w:div>
    <w:div w:id="1473257445">
      <w:marLeft w:val="480"/>
      <w:marRight w:val="0"/>
      <w:marTop w:val="0"/>
      <w:marBottom w:val="0"/>
      <w:divBdr>
        <w:top w:val="none" w:sz="0" w:space="0" w:color="auto"/>
        <w:left w:val="none" w:sz="0" w:space="0" w:color="auto"/>
        <w:bottom w:val="none" w:sz="0" w:space="0" w:color="auto"/>
        <w:right w:val="none" w:sz="0" w:space="0" w:color="auto"/>
      </w:divBdr>
    </w:div>
    <w:div w:id="1473324181">
      <w:marLeft w:val="480"/>
      <w:marRight w:val="0"/>
      <w:marTop w:val="0"/>
      <w:marBottom w:val="0"/>
      <w:divBdr>
        <w:top w:val="none" w:sz="0" w:space="0" w:color="auto"/>
        <w:left w:val="none" w:sz="0" w:space="0" w:color="auto"/>
        <w:bottom w:val="none" w:sz="0" w:space="0" w:color="auto"/>
        <w:right w:val="none" w:sz="0" w:space="0" w:color="auto"/>
      </w:divBdr>
    </w:div>
    <w:div w:id="1473400344">
      <w:marLeft w:val="480"/>
      <w:marRight w:val="0"/>
      <w:marTop w:val="0"/>
      <w:marBottom w:val="0"/>
      <w:divBdr>
        <w:top w:val="none" w:sz="0" w:space="0" w:color="auto"/>
        <w:left w:val="none" w:sz="0" w:space="0" w:color="auto"/>
        <w:bottom w:val="none" w:sz="0" w:space="0" w:color="auto"/>
        <w:right w:val="none" w:sz="0" w:space="0" w:color="auto"/>
      </w:divBdr>
    </w:div>
    <w:div w:id="1473449217">
      <w:marLeft w:val="480"/>
      <w:marRight w:val="0"/>
      <w:marTop w:val="0"/>
      <w:marBottom w:val="0"/>
      <w:divBdr>
        <w:top w:val="none" w:sz="0" w:space="0" w:color="auto"/>
        <w:left w:val="none" w:sz="0" w:space="0" w:color="auto"/>
        <w:bottom w:val="none" w:sz="0" w:space="0" w:color="auto"/>
        <w:right w:val="none" w:sz="0" w:space="0" w:color="auto"/>
      </w:divBdr>
    </w:div>
    <w:div w:id="1473519049">
      <w:bodyDiv w:val="1"/>
      <w:marLeft w:val="0"/>
      <w:marRight w:val="0"/>
      <w:marTop w:val="0"/>
      <w:marBottom w:val="0"/>
      <w:divBdr>
        <w:top w:val="none" w:sz="0" w:space="0" w:color="auto"/>
        <w:left w:val="none" w:sz="0" w:space="0" w:color="auto"/>
        <w:bottom w:val="none" w:sz="0" w:space="0" w:color="auto"/>
        <w:right w:val="none" w:sz="0" w:space="0" w:color="auto"/>
      </w:divBdr>
      <w:divsChild>
        <w:div w:id="1977644637">
          <w:marLeft w:val="480"/>
          <w:marRight w:val="0"/>
          <w:marTop w:val="0"/>
          <w:marBottom w:val="0"/>
          <w:divBdr>
            <w:top w:val="none" w:sz="0" w:space="0" w:color="auto"/>
            <w:left w:val="none" w:sz="0" w:space="0" w:color="auto"/>
            <w:bottom w:val="none" w:sz="0" w:space="0" w:color="auto"/>
            <w:right w:val="none" w:sz="0" w:space="0" w:color="auto"/>
          </w:divBdr>
        </w:div>
        <w:div w:id="1206137897">
          <w:marLeft w:val="480"/>
          <w:marRight w:val="0"/>
          <w:marTop w:val="0"/>
          <w:marBottom w:val="0"/>
          <w:divBdr>
            <w:top w:val="none" w:sz="0" w:space="0" w:color="auto"/>
            <w:left w:val="none" w:sz="0" w:space="0" w:color="auto"/>
            <w:bottom w:val="none" w:sz="0" w:space="0" w:color="auto"/>
            <w:right w:val="none" w:sz="0" w:space="0" w:color="auto"/>
          </w:divBdr>
        </w:div>
        <w:div w:id="1203514890">
          <w:marLeft w:val="480"/>
          <w:marRight w:val="0"/>
          <w:marTop w:val="0"/>
          <w:marBottom w:val="0"/>
          <w:divBdr>
            <w:top w:val="none" w:sz="0" w:space="0" w:color="auto"/>
            <w:left w:val="none" w:sz="0" w:space="0" w:color="auto"/>
            <w:bottom w:val="none" w:sz="0" w:space="0" w:color="auto"/>
            <w:right w:val="none" w:sz="0" w:space="0" w:color="auto"/>
          </w:divBdr>
        </w:div>
        <w:div w:id="78019579">
          <w:marLeft w:val="480"/>
          <w:marRight w:val="0"/>
          <w:marTop w:val="0"/>
          <w:marBottom w:val="0"/>
          <w:divBdr>
            <w:top w:val="none" w:sz="0" w:space="0" w:color="auto"/>
            <w:left w:val="none" w:sz="0" w:space="0" w:color="auto"/>
            <w:bottom w:val="none" w:sz="0" w:space="0" w:color="auto"/>
            <w:right w:val="none" w:sz="0" w:space="0" w:color="auto"/>
          </w:divBdr>
        </w:div>
        <w:div w:id="1451625887">
          <w:marLeft w:val="480"/>
          <w:marRight w:val="0"/>
          <w:marTop w:val="0"/>
          <w:marBottom w:val="0"/>
          <w:divBdr>
            <w:top w:val="none" w:sz="0" w:space="0" w:color="auto"/>
            <w:left w:val="none" w:sz="0" w:space="0" w:color="auto"/>
            <w:bottom w:val="none" w:sz="0" w:space="0" w:color="auto"/>
            <w:right w:val="none" w:sz="0" w:space="0" w:color="auto"/>
          </w:divBdr>
        </w:div>
        <w:div w:id="11299268">
          <w:marLeft w:val="480"/>
          <w:marRight w:val="0"/>
          <w:marTop w:val="0"/>
          <w:marBottom w:val="0"/>
          <w:divBdr>
            <w:top w:val="none" w:sz="0" w:space="0" w:color="auto"/>
            <w:left w:val="none" w:sz="0" w:space="0" w:color="auto"/>
            <w:bottom w:val="none" w:sz="0" w:space="0" w:color="auto"/>
            <w:right w:val="none" w:sz="0" w:space="0" w:color="auto"/>
          </w:divBdr>
        </w:div>
        <w:div w:id="391074845">
          <w:marLeft w:val="480"/>
          <w:marRight w:val="0"/>
          <w:marTop w:val="0"/>
          <w:marBottom w:val="0"/>
          <w:divBdr>
            <w:top w:val="none" w:sz="0" w:space="0" w:color="auto"/>
            <w:left w:val="none" w:sz="0" w:space="0" w:color="auto"/>
            <w:bottom w:val="none" w:sz="0" w:space="0" w:color="auto"/>
            <w:right w:val="none" w:sz="0" w:space="0" w:color="auto"/>
          </w:divBdr>
        </w:div>
        <w:div w:id="1325205632">
          <w:marLeft w:val="480"/>
          <w:marRight w:val="0"/>
          <w:marTop w:val="0"/>
          <w:marBottom w:val="0"/>
          <w:divBdr>
            <w:top w:val="none" w:sz="0" w:space="0" w:color="auto"/>
            <w:left w:val="none" w:sz="0" w:space="0" w:color="auto"/>
            <w:bottom w:val="none" w:sz="0" w:space="0" w:color="auto"/>
            <w:right w:val="none" w:sz="0" w:space="0" w:color="auto"/>
          </w:divBdr>
        </w:div>
        <w:div w:id="1770007173">
          <w:marLeft w:val="480"/>
          <w:marRight w:val="0"/>
          <w:marTop w:val="0"/>
          <w:marBottom w:val="0"/>
          <w:divBdr>
            <w:top w:val="none" w:sz="0" w:space="0" w:color="auto"/>
            <w:left w:val="none" w:sz="0" w:space="0" w:color="auto"/>
            <w:bottom w:val="none" w:sz="0" w:space="0" w:color="auto"/>
            <w:right w:val="none" w:sz="0" w:space="0" w:color="auto"/>
          </w:divBdr>
        </w:div>
        <w:div w:id="1466966640">
          <w:marLeft w:val="480"/>
          <w:marRight w:val="0"/>
          <w:marTop w:val="0"/>
          <w:marBottom w:val="0"/>
          <w:divBdr>
            <w:top w:val="none" w:sz="0" w:space="0" w:color="auto"/>
            <w:left w:val="none" w:sz="0" w:space="0" w:color="auto"/>
            <w:bottom w:val="none" w:sz="0" w:space="0" w:color="auto"/>
            <w:right w:val="none" w:sz="0" w:space="0" w:color="auto"/>
          </w:divBdr>
        </w:div>
        <w:div w:id="893465403">
          <w:marLeft w:val="480"/>
          <w:marRight w:val="0"/>
          <w:marTop w:val="0"/>
          <w:marBottom w:val="0"/>
          <w:divBdr>
            <w:top w:val="none" w:sz="0" w:space="0" w:color="auto"/>
            <w:left w:val="none" w:sz="0" w:space="0" w:color="auto"/>
            <w:bottom w:val="none" w:sz="0" w:space="0" w:color="auto"/>
            <w:right w:val="none" w:sz="0" w:space="0" w:color="auto"/>
          </w:divBdr>
        </w:div>
        <w:div w:id="1475221120">
          <w:marLeft w:val="480"/>
          <w:marRight w:val="0"/>
          <w:marTop w:val="0"/>
          <w:marBottom w:val="0"/>
          <w:divBdr>
            <w:top w:val="none" w:sz="0" w:space="0" w:color="auto"/>
            <w:left w:val="none" w:sz="0" w:space="0" w:color="auto"/>
            <w:bottom w:val="none" w:sz="0" w:space="0" w:color="auto"/>
            <w:right w:val="none" w:sz="0" w:space="0" w:color="auto"/>
          </w:divBdr>
        </w:div>
        <w:div w:id="1580208691">
          <w:marLeft w:val="480"/>
          <w:marRight w:val="0"/>
          <w:marTop w:val="0"/>
          <w:marBottom w:val="0"/>
          <w:divBdr>
            <w:top w:val="none" w:sz="0" w:space="0" w:color="auto"/>
            <w:left w:val="none" w:sz="0" w:space="0" w:color="auto"/>
            <w:bottom w:val="none" w:sz="0" w:space="0" w:color="auto"/>
            <w:right w:val="none" w:sz="0" w:space="0" w:color="auto"/>
          </w:divBdr>
        </w:div>
        <w:div w:id="161900936">
          <w:marLeft w:val="480"/>
          <w:marRight w:val="0"/>
          <w:marTop w:val="0"/>
          <w:marBottom w:val="0"/>
          <w:divBdr>
            <w:top w:val="none" w:sz="0" w:space="0" w:color="auto"/>
            <w:left w:val="none" w:sz="0" w:space="0" w:color="auto"/>
            <w:bottom w:val="none" w:sz="0" w:space="0" w:color="auto"/>
            <w:right w:val="none" w:sz="0" w:space="0" w:color="auto"/>
          </w:divBdr>
        </w:div>
        <w:div w:id="1775638229">
          <w:marLeft w:val="480"/>
          <w:marRight w:val="0"/>
          <w:marTop w:val="0"/>
          <w:marBottom w:val="0"/>
          <w:divBdr>
            <w:top w:val="none" w:sz="0" w:space="0" w:color="auto"/>
            <w:left w:val="none" w:sz="0" w:space="0" w:color="auto"/>
            <w:bottom w:val="none" w:sz="0" w:space="0" w:color="auto"/>
            <w:right w:val="none" w:sz="0" w:space="0" w:color="auto"/>
          </w:divBdr>
        </w:div>
        <w:div w:id="1696081734">
          <w:marLeft w:val="480"/>
          <w:marRight w:val="0"/>
          <w:marTop w:val="0"/>
          <w:marBottom w:val="0"/>
          <w:divBdr>
            <w:top w:val="none" w:sz="0" w:space="0" w:color="auto"/>
            <w:left w:val="none" w:sz="0" w:space="0" w:color="auto"/>
            <w:bottom w:val="none" w:sz="0" w:space="0" w:color="auto"/>
            <w:right w:val="none" w:sz="0" w:space="0" w:color="auto"/>
          </w:divBdr>
        </w:div>
        <w:div w:id="1685324875">
          <w:marLeft w:val="480"/>
          <w:marRight w:val="0"/>
          <w:marTop w:val="0"/>
          <w:marBottom w:val="0"/>
          <w:divBdr>
            <w:top w:val="none" w:sz="0" w:space="0" w:color="auto"/>
            <w:left w:val="none" w:sz="0" w:space="0" w:color="auto"/>
            <w:bottom w:val="none" w:sz="0" w:space="0" w:color="auto"/>
            <w:right w:val="none" w:sz="0" w:space="0" w:color="auto"/>
          </w:divBdr>
        </w:div>
      </w:divsChild>
    </w:div>
    <w:div w:id="1473520741">
      <w:marLeft w:val="480"/>
      <w:marRight w:val="0"/>
      <w:marTop w:val="0"/>
      <w:marBottom w:val="0"/>
      <w:divBdr>
        <w:top w:val="none" w:sz="0" w:space="0" w:color="auto"/>
        <w:left w:val="none" w:sz="0" w:space="0" w:color="auto"/>
        <w:bottom w:val="none" w:sz="0" w:space="0" w:color="auto"/>
        <w:right w:val="none" w:sz="0" w:space="0" w:color="auto"/>
      </w:divBdr>
    </w:div>
    <w:div w:id="1473524793">
      <w:marLeft w:val="480"/>
      <w:marRight w:val="0"/>
      <w:marTop w:val="0"/>
      <w:marBottom w:val="0"/>
      <w:divBdr>
        <w:top w:val="none" w:sz="0" w:space="0" w:color="auto"/>
        <w:left w:val="none" w:sz="0" w:space="0" w:color="auto"/>
        <w:bottom w:val="none" w:sz="0" w:space="0" w:color="auto"/>
        <w:right w:val="none" w:sz="0" w:space="0" w:color="auto"/>
      </w:divBdr>
    </w:div>
    <w:div w:id="1473599284">
      <w:marLeft w:val="480"/>
      <w:marRight w:val="0"/>
      <w:marTop w:val="0"/>
      <w:marBottom w:val="0"/>
      <w:divBdr>
        <w:top w:val="none" w:sz="0" w:space="0" w:color="auto"/>
        <w:left w:val="none" w:sz="0" w:space="0" w:color="auto"/>
        <w:bottom w:val="none" w:sz="0" w:space="0" w:color="auto"/>
        <w:right w:val="none" w:sz="0" w:space="0" w:color="auto"/>
      </w:divBdr>
    </w:div>
    <w:div w:id="1473716657">
      <w:marLeft w:val="480"/>
      <w:marRight w:val="0"/>
      <w:marTop w:val="0"/>
      <w:marBottom w:val="0"/>
      <w:divBdr>
        <w:top w:val="none" w:sz="0" w:space="0" w:color="auto"/>
        <w:left w:val="none" w:sz="0" w:space="0" w:color="auto"/>
        <w:bottom w:val="none" w:sz="0" w:space="0" w:color="auto"/>
        <w:right w:val="none" w:sz="0" w:space="0" w:color="auto"/>
      </w:divBdr>
    </w:div>
    <w:div w:id="1473862043">
      <w:marLeft w:val="480"/>
      <w:marRight w:val="0"/>
      <w:marTop w:val="0"/>
      <w:marBottom w:val="0"/>
      <w:divBdr>
        <w:top w:val="none" w:sz="0" w:space="0" w:color="auto"/>
        <w:left w:val="none" w:sz="0" w:space="0" w:color="auto"/>
        <w:bottom w:val="none" w:sz="0" w:space="0" w:color="auto"/>
        <w:right w:val="none" w:sz="0" w:space="0" w:color="auto"/>
      </w:divBdr>
    </w:div>
    <w:div w:id="1474055429">
      <w:marLeft w:val="480"/>
      <w:marRight w:val="0"/>
      <w:marTop w:val="0"/>
      <w:marBottom w:val="0"/>
      <w:divBdr>
        <w:top w:val="none" w:sz="0" w:space="0" w:color="auto"/>
        <w:left w:val="none" w:sz="0" w:space="0" w:color="auto"/>
        <w:bottom w:val="none" w:sz="0" w:space="0" w:color="auto"/>
        <w:right w:val="none" w:sz="0" w:space="0" w:color="auto"/>
      </w:divBdr>
    </w:div>
    <w:div w:id="1474058176">
      <w:marLeft w:val="480"/>
      <w:marRight w:val="0"/>
      <w:marTop w:val="0"/>
      <w:marBottom w:val="0"/>
      <w:divBdr>
        <w:top w:val="none" w:sz="0" w:space="0" w:color="auto"/>
        <w:left w:val="none" w:sz="0" w:space="0" w:color="auto"/>
        <w:bottom w:val="none" w:sz="0" w:space="0" w:color="auto"/>
        <w:right w:val="none" w:sz="0" w:space="0" w:color="auto"/>
      </w:divBdr>
    </w:div>
    <w:div w:id="1474059099">
      <w:marLeft w:val="480"/>
      <w:marRight w:val="0"/>
      <w:marTop w:val="0"/>
      <w:marBottom w:val="0"/>
      <w:divBdr>
        <w:top w:val="none" w:sz="0" w:space="0" w:color="auto"/>
        <w:left w:val="none" w:sz="0" w:space="0" w:color="auto"/>
        <w:bottom w:val="none" w:sz="0" w:space="0" w:color="auto"/>
        <w:right w:val="none" w:sz="0" w:space="0" w:color="auto"/>
      </w:divBdr>
    </w:div>
    <w:div w:id="1474062357">
      <w:marLeft w:val="480"/>
      <w:marRight w:val="0"/>
      <w:marTop w:val="0"/>
      <w:marBottom w:val="0"/>
      <w:divBdr>
        <w:top w:val="none" w:sz="0" w:space="0" w:color="auto"/>
        <w:left w:val="none" w:sz="0" w:space="0" w:color="auto"/>
        <w:bottom w:val="none" w:sz="0" w:space="0" w:color="auto"/>
        <w:right w:val="none" w:sz="0" w:space="0" w:color="auto"/>
      </w:divBdr>
    </w:div>
    <w:div w:id="1474104845">
      <w:marLeft w:val="480"/>
      <w:marRight w:val="0"/>
      <w:marTop w:val="0"/>
      <w:marBottom w:val="0"/>
      <w:divBdr>
        <w:top w:val="none" w:sz="0" w:space="0" w:color="auto"/>
        <w:left w:val="none" w:sz="0" w:space="0" w:color="auto"/>
        <w:bottom w:val="none" w:sz="0" w:space="0" w:color="auto"/>
        <w:right w:val="none" w:sz="0" w:space="0" w:color="auto"/>
      </w:divBdr>
    </w:div>
    <w:div w:id="1474172279">
      <w:marLeft w:val="480"/>
      <w:marRight w:val="0"/>
      <w:marTop w:val="0"/>
      <w:marBottom w:val="0"/>
      <w:divBdr>
        <w:top w:val="none" w:sz="0" w:space="0" w:color="auto"/>
        <w:left w:val="none" w:sz="0" w:space="0" w:color="auto"/>
        <w:bottom w:val="none" w:sz="0" w:space="0" w:color="auto"/>
        <w:right w:val="none" w:sz="0" w:space="0" w:color="auto"/>
      </w:divBdr>
    </w:div>
    <w:div w:id="1474172708">
      <w:marLeft w:val="480"/>
      <w:marRight w:val="0"/>
      <w:marTop w:val="0"/>
      <w:marBottom w:val="0"/>
      <w:divBdr>
        <w:top w:val="none" w:sz="0" w:space="0" w:color="auto"/>
        <w:left w:val="none" w:sz="0" w:space="0" w:color="auto"/>
        <w:bottom w:val="none" w:sz="0" w:space="0" w:color="auto"/>
        <w:right w:val="none" w:sz="0" w:space="0" w:color="auto"/>
      </w:divBdr>
    </w:div>
    <w:div w:id="1474179555">
      <w:marLeft w:val="480"/>
      <w:marRight w:val="0"/>
      <w:marTop w:val="0"/>
      <w:marBottom w:val="0"/>
      <w:divBdr>
        <w:top w:val="none" w:sz="0" w:space="0" w:color="auto"/>
        <w:left w:val="none" w:sz="0" w:space="0" w:color="auto"/>
        <w:bottom w:val="none" w:sz="0" w:space="0" w:color="auto"/>
        <w:right w:val="none" w:sz="0" w:space="0" w:color="auto"/>
      </w:divBdr>
    </w:div>
    <w:div w:id="1474328335">
      <w:marLeft w:val="480"/>
      <w:marRight w:val="0"/>
      <w:marTop w:val="0"/>
      <w:marBottom w:val="0"/>
      <w:divBdr>
        <w:top w:val="none" w:sz="0" w:space="0" w:color="auto"/>
        <w:left w:val="none" w:sz="0" w:space="0" w:color="auto"/>
        <w:bottom w:val="none" w:sz="0" w:space="0" w:color="auto"/>
        <w:right w:val="none" w:sz="0" w:space="0" w:color="auto"/>
      </w:divBdr>
    </w:div>
    <w:div w:id="1474328560">
      <w:marLeft w:val="480"/>
      <w:marRight w:val="0"/>
      <w:marTop w:val="0"/>
      <w:marBottom w:val="0"/>
      <w:divBdr>
        <w:top w:val="none" w:sz="0" w:space="0" w:color="auto"/>
        <w:left w:val="none" w:sz="0" w:space="0" w:color="auto"/>
        <w:bottom w:val="none" w:sz="0" w:space="0" w:color="auto"/>
        <w:right w:val="none" w:sz="0" w:space="0" w:color="auto"/>
      </w:divBdr>
    </w:div>
    <w:div w:id="1474365744">
      <w:marLeft w:val="480"/>
      <w:marRight w:val="0"/>
      <w:marTop w:val="0"/>
      <w:marBottom w:val="0"/>
      <w:divBdr>
        <w:top w:val="none" w:sz="0" w:space="0" w:color="auto"/>
        <w:left w:val="none" w:sz="0" w:space="0" w:color="auto"/>
        <w:bottom w:val="none" w:sz="0" w:space="0" w:color="auto"/>
        <w:right w:val="none" w:sz="0" w:space="0" w:color="auto"/>
      </w:divBdr>
    </w:div>
    <w:div w:id="1474442263">
      <w:marLeft w:val="480"/>
      <w:marRight w:val="0"/>
      <w:marTop w:val="0"/>
      <w:marBottom w:val="0"/>
      <w:divBdr>
        <w:top w:val="none" w:sz="0" w:space="0" w:color="auto"/>
        <w:left w:val="none" w:sz="0" w:space="0" w:color="auto"/>
        <w:bottom w:val="none" w:sz="0" w:space="0" w:color="auto"/>
        <w:right w:val="none" w:sz="0" w:space="0" w:color="auto"/>
      </w:divBdr>
    </w:div>
    <w:div w:id="1474560012">
      <w:marLeft w:val="480"/>
      <w:marRight w:val="0"/>
      <w:marTop w:val="0"/>
      <w:marBottom w:val="0"/>
      <w:divBdr>
        <w:top w:val="none" w:sz="0" w:space="0" w:color="auto"/>
        <w:left w:val="none" w:sz="0" w:space="0" w:color="auto"/>
        <w:bottom w:val="none" w:sz="0" w:space="0" w:color="auto"/>
        <w:right w:val="none" w:sz="0" w:space="0" w:color="auto"/>
      </w:divBdr>
    </w:div>
    <w:div w:id="1474591989">
      <w:marLeft w:val="480"/>
      <w:marRight w:val="0"/>
      <w:marTop w:val="0"/>
      <w:marBottom w:val="0"/>
      <w:divBdr>
        <w:top w:val="none" w:sz="0" w:space="0" w:color="auto"/>
        <w:left w:val="none" w:sz="0" w:space="0" w:color="auto"/>
        <w:bottom w:val="none" w:sz="0" w:space="0" w:color="auto"/>
        <w:right w:val="none" w:sz="0" w:space="0" w:color="auto"/>
      </w:divBdr>
    </w:div>
    <w:div w:id="1474636664">
      <w:marLeft w:val="480"/>
      <w:marRight w:val="0"/>
      <w:marTop w:val="0"/>
      <w:marBottom w:val="0"/>
      <w:divBdr>
        <w:top w:val="none" w:sz="0" w:space="0" w:color="auto"/>
        <w:left w:val="none" w:sz="0" w:space="0" w:color="auto"/>
        <w:bottom w:val="none" w:sz="0" w:space="0" w:color="auto"/>
        <w:right w:val="none" w:sz="0" w:space="0" w:color="auto"/>
      </w:divBdr>
    </w:div>
    <w:div w:id="1474637957">
      <w:marLeft w:val="480"/>
      <w:marRight w:val="0"/>
      <w:marTop w:val="0"/>
      <w:marBottom w:val="0"/>
      <w:divBdr>
        <w:top w:val="none" w:sz="0" w:space="0" w:color="auto"/>
        <w:left w:val="none" w:sz="0" w:space="0" w:color="auto"/>
        <w:bottom w:val="none" w:sz="0" w:space="0" w:color="auto"/>
        <w:right w:val="none" w:sz="0" w:space="0" w:color="auto"/>
      </w:divBdr>
    </w:div>
    <w:div w:id="1474643442">
      <w:marLeft w:val="480"/>
      <w:marRight w:val="0"/>
      <w:marTop w:val="0"/>
      <w:marBottom w:val="0"/>
      <w:divBdr>
        <w:top w:val="none" w:sz="0" w:space="0" w:color="auto"/>
        <w:left w:val="none" w:sz="0" w:space="0" w:color="auto"/>
        <w:bottom w:val="none" w:sz="0" w:space="0" w:color="auto"/>
        <w:right w:val="none" w:sz="0" w:space="0" w:color="auto"/>
      </w:divBdr>
    </w:div>
    <w:div w:id="1474717412">
      <w:marLeft w:val="480"/>
      <w:marRight w:val="0"/>
      <w:marTop w:val="0"/>
      <w:marBottom w:val="0"/>
      <w:divBdr>
        <w:top w:val="none" w:sz="0" w:space="0" w:color="auto"/>
        <w:left w:val="none" w:sz="0" w:space="0" w:color="auto"/>
        <w:bottom w:val="none" w:sz="0" w:space="0" w:color="auto"/>
        <w:right w:val="none" w:sz="0" w:space="0" w:color="auto"/>
      </w:divBdr>
    </w:div>
    <w:div w:id="1474758062">
      <w:marLeft w:val="480"/>
      <w:marRight w:val="0"/>
      <w:marTop w:val="0"/>
      <w:marBottom w:val="0"/>
      <w:divBdr>
        <w:top w:val="none" w:sz="0" w:space="0" w:color="auto"/>
        <w:left w:val="none" w:sz="0" w:space="0" w:color="auto"/>
        <w:bottom w:val="none" w:sz="0" w:space="0" w:color="auto"/>
        <w:right w:val="none" w:sz="0" w:space="0" w:color="auto"/>
      </w:divBdr>
    </w:div>
    <w:div w:id="1474784880">
      <w:marLeft w:val="480"/>
      <w:marRight w:val="0"/>
      <w:marTop w:val="0"/>
      <w:marBottom w:val="0"/>
      <w:divBdr>
        <w:top w:val="none" w:sz="0" w:space="0" w:color="auto"/>
        <w:left w:val="none" w:sz="0" w:space="0" w:color="auto"/>
        <w:bottom w:val="none" w:sz="0" w:space="0" w:color="auto"/>
        <w:right w:val="none" w:sz="0" w:space="0" w:color="auto"/>
      </w:divBdr>
    </w:div>
    <w:div w:id="1474786668">
      <w:marLeft w:val="480"/>
      <w:marRight w:val="0"/>
      <w:marTop w:val="0"/>
      <w:marBottom w:val="0"/>
      <w:divBdr>
        <w:top w:val="none" w:sz="0" w:space="0" w:color="auto"/>
        <w:left w:val="none" w:sz="0" w:space="0" w:color="auto"/>
        <w:bottom w:val="none" w:sz="0" w:space="0" w:color="auto"/>
        <w:right w:val="none" w:sz="0" w:space="0" w:color="auto"/>
      </w:divBdr>
    </w:div>
    <w:div w:id="1474829010">
      <w:marLeft w:val="480"/>
      <w:marRight w:val="0"/>
      <w:marTop w:val="0"/>
      <w:marBottom w:val="0"/>
      <w:divBdr>
        <w:top w:val="none" w:sz="0" w:space="0" w:color="auto"/>
        <w:left w:val="none" w:sz="0" w:space="0" w:color="auto"/>
        <w:bottom w:val="none" w:sz="0" w:space="0" w:color="auto"/>
        <w:right w:val="none" w:sz="0" w:space="0" w:color="auto"/>
      </w:divBdr>
    </w:div>
    <w:div w:id="1474982388">
      <w:marLeft w:val="480"/>
      <w:marRight w:val="0"/>
      <w:marTop w:val="0"/>
      <w:marBottom w:val="0"/>
      <w:divBdr>
        <w:top w:val="none" w:sz="0" w:space="0" w:color="auto"/>
        <w:left w:val="none" w:sz="0" w:space="0" w:color="auto"/>
        <w:bottom w:val="none" w:sz="0" w:space="0" w:color="auto"/>
        <w:right w:val="none" w:sz="0" w:space="0" w:color="auto"/>
      </w:divBdr>
    </w:div>
    <w:div w:id="1475175188">
      <w:marLeft w:val="480"/>
      <w:marRight w:val="0"/>
      <w:marTop w:val="0"/>
      <w:marBottom w:val="0"/>
      <w:divBdr>
        <w:top w:val="none" w:sz="0" w:space="0" w:color="auto"/>
        <w:left w:val="none" w:sz="0" w:space="0" w:color="auto"/>
        <w:bottom w:val="none" w:sz="0" w:space="0" w:color="auto"/>
        <w:right w:val="none" w:sz="0" w:space="0" w:color="auto"/>
      </w:divBdr>
    </w:div>
    <w:div w:id="1475175816">
      <w:marLeft w:val="480"/>
      <w:marRight w:val="0"/>
      <w:marTop w:val="0"/>
      <w:marBottom w:val="0"/>
      <w:divBdr>
        <w:top w:val="none" w:sz="0" w:space="0" w:color="auto"/>
        <w:left w:val="none" w:sz="0" w:space="0" w:color="auto"/>
        <w:bottom w:val="none" w:sz="0" w:space="0" w:color="auto"/>
        <w:right w:val="none" w:sz="0" w:space="0" w:color="auto"/>
      </w:divBdr>
    </w:div>
    <w:div w:id="1475178279">
      <w:marLeft w:val="480"/>
      <w:marRight w:val="0"/>
      <w:marTop w:val="0"/>
      <w:marBottom w:val="0"/>
      <w:divBdr>
        <w:top w:val="none" w:sz="0" w:space="0" w:color="auto"/>
        <w:left w:val="none" w:sz="0" w:space="0" w:color="auto"/>
        <w:bottom w:val="none" w:sz="0" w:space="0" w:color="auto"/>
        <w:right w:val="none" w:sz="0" w:space="0" w:color="auto"/>
      </w:divBdr>
    </w:div>
    <w:div w:id="1475216171">
      <w:marLeft w:val="480"/>
      <w:marRight w:val="0"/>
      <w:marTop w:val="0"/>
      <w:marBottom w:val="0"/>
      <w:divBdr>
        <w:top w:val="none" w:sz="0" w:space="0" w:color="auto"/>
        <w:left w:val="none" w:sz="0" w:space="0" w:color="auto"/>
        <w:bottom w:val="none" w:sz="0" w:space="0" w:color="auto"/>
        <w:right w:val="none" w:sz="0" w:space="0" w:color="auto"/>
      </w:divBdr>
    </w:div>
    <w:div w:id="1475221188">
      <w:marLeft w:val="480"/>
      <w:marRight w:val="0"/>
      <w:marTop w:val="0"/>
      <w:marBottom w:val="0"/>
      <w:divBdr>
        <w:top w:val="none" w:sz="0" w:space="0" w:color="auto"/>
        <w:left w:val="none" w:sz="0" w:space="0" w:color="auto"/>
        <w:bottom w:val="none" w:sz="0" w:space="0" w:color="auto"/>
        <w:right w:val="none" w:sz="0" w:space="0" w:color="auto"/>
      </w:divBdr>
    </w:div>
    <w:div w:id="1475290363">
      <w:marLeft w:val="480"/>
      <w:marRight w:val="0"/>
      <w:marTop w:val="0"/>
      <w:marBottom w:val="0"/>
      <w:divBdr>
        <w:top w:val="none" w:sz="0" w:space="0" w:color="auto"/>
        <w:left w:val="none" w:sz="0" w:space="0" w:color="auto"/>
        <w:bottom w:val="none" w:sz="0" w:space="0" w:color="auto"/>
        <w:right w:val="none" w:sz="0" w:space="0" w:color="auto"/>
      </w:divBdr>
    </w:div>
    <w:div w:id="1475292655">
      <w:marLeft w:val="480"/>
      <w:marRight w:val="0"/>
      <w:marTop w:val="0"/>
      <w:marBottom w:val="0"/>
      <w:divBdr>
        <w:top w:val="none" w:sz="0" w:space="0" w:color="auto"/>
        <w:left w:val="none" w:sz="0" w:space="0" w:color="auto"/>
        <w:bottom w:val="none" w:sz="0" w:space="0" w:color="auto"/>
        <w:right w:val="none" w:sz="0" w:space="0" w:color="auto"/>
      </w:divBdr>
    </w:div>
    <w:div w:id="1475297667">
      <w:marLeft w:val="480"/>
      <w:marRight w:val="0"/>
      <w:marTop w:val="0"/>
      <w:marBottom w:val="0"/>
      <w:divBdr>
        <w:top w:val="none" w:sz="0" w:space="0" w:color="auto"/>
        <w:left w:val="none" w:sz="0" w:space="0" w:color="auto"/>
        <w:bottom w:val="none" w:sz="0" w:space="0" w:color="auto"/>
        <w:right w:val="none" w:sz="0" w:space="0" w:color="auto"/>
      </w:divBdr>
    </w:div>
    <w:div w:id="1475370376">
      <w:marLeft w:val="480"/>
      <w:marRight w:val="0"/>
      <w:marTop w:val="0"/>
      <w:marBottom w:val="0"/>
      <w:divBdr>
        <w:top w:val="none" w:sz="0" w:space="0" w:color="auto"/>
        <w:left w:val="none" w:sz="0" w:space="0" w:color="auto"/>
        <w:bottom w:val="none" w:sz="0" w:space="0" w:color="auto"/>
        <w:right w:val="none" w:sz="0" w:space="0" w:color="auto"/>
      </w:divBdr>
    </w:div>
    <w:div w:id="1475373881">
      <w:marLeft w:val="480"/>
      <w:marRight w:val="0"/>
      <w:marTop w:val="0"/>
      <w:marBottom w:val="0"/>
      <w:divBdr>
        <w:top w:val="none" w:sz="0" w:space="0" w:color="auto"/>
        <w:left w:val="none" w:sz="0" w:space="0" w:color="auto"/>
        <w:bottom w:val="none" w:sz="0" w:space="0" w:color="auto"/>
        <w:right w:val="none" w:sz="0" w:space="0" w:color="auto"/>
      </w:divBdr>
    </w:div>
    <w:div w:id="1475443503">
      <w:marLeft w:val="480"/>
      <w:marRight w:val="0"/>
      <w:marTop w:val="0"/>
      <w:marBottom w:val="0"/>
      <w:divBdr>
        <w:top w:val="none" w:sz="0" w:space="0" w:color="auto"/>
        <w:left w:val="none" w:sz="0" w:space="0" w:color="auto"/>
        <w:bottom w:val="none" w:sz="0" w:space="0" w:color="auto"/>
        <w:right w:val="none" w:sz="0" w:space="0" w:color="auto"/>
      </w:divBdr>
    </w:div>
    <w:div w:id="1475488565">
      <w:marLeft w:val="480"/>
      <w:marRight w:val="0"/>
      <w:marTop w:val="0"/>
      <w:marBottom w:val="0"/>
      <w:divBdr>
        <w:top w:val="none" w:sz="0" w:space="0" w:color="auto"/>
        <w:left w:val="none" w:sz="0" w:space="0" w:color="auto"/>
        <w:bottom w:val="none" w:sz="0" w:space="0" w:color="auto"/>
        <w:right w:val="none" w:sz="0" w:space="0" w:color="auto"/>
      </w:divBdr>
    </w:div>
    <w:div w:id="1475492372">
      <w:marLeft w:val="480"/>
      <w:marRight w:val="0"/>
      <w:marTop w:val="0"/>
      <w:marBottom w:val="0"/>
      <w:divBdr>
        <w:top w:val="none" w:sz="0" w:space="0" w:color="auto"/>
        <w:left w:val="none" w:sz="0" w:space="0" w:color="auto"/>
        <w:bottom w:val="none" w:sz="0" w:space="0" w:color="auto"/>
        <w:right w:val="none" w:sz="0" w:space="0" w:color="auto"/>
      </w:divBdr>
    </w:div>
    <w:div w:id="1475564060">
      <w:marLeft w:val="480"/>
      <w:marRight w:val="0"/>
      <w:marTop w:val="0"/>
      <w:marBottom w:val="0"/>
      <w:divBdr>
        <w:top w:val="none" w:sz="0" w:space="0" w:color="auto"/>
        <w:left w:val="none" w:sz="0" w:space="0" w:color="auto"/>
        <w:bottom w:val="none" w:sz="0" w:space="0" w:color="auto"/>
        <w:right w:val="none" w:sz="0" w:space="0" w:color="auto"/>
      </w:divBdr>
    </w:div>
    <w:div w:id="1475567676">
      <w:marLeft w:val="480"/>
      <w:marRight w:val="0"/>
      <w:marTop w:val="0"/>
      <w:marBottom w:val="0"/>
      <w:divBdr>
        <w:top w:val="none" w:sz="0" w:space="0" w:color="auto"/>
        <w:left w:val="none" w:sz="0" w:space="0" w:color="auto"/>
        <w:bottom w:val="none" w:sz="0" w:space="0" w:color="auto"/>
        <w:right w:val="none" w:sz="0" w:space="0" w:color="auto"/>
      </w:divBdr>
    </w:div>
    <w:div w:id="1475635802">
      <w:marLeft w:val="480"/>
      <w:marRight w:val="0"/>
      <w:marTop w:val="0"/>
      <w:marBottom w:val="0"/>
      <w:divBdr>
        <w:top w:val="none" w:sz="0" w:space="0" w:color="auto"/>
        <w:left w:val="none" w:sz="0" w:space="0" w:color="auto"/>
        <w:bottom w:val="none" w:sz="0" w:space="0" w:color="auto"/>
        <w:right w:val="none" w:sz="0" w:space="0" w:color="auto"/>
      </w:divBdr>
    </w:div>
    <w:div w:id="1475639098">
      <w:marLeft w:val="480"/>
      <w:marRight w:val="0"/>
      <w:marTop w:val="0"/>
      <w:marBottom w:val="0"/>
      <w:divBdr>
        <w:top w:val="none" w:sz="0" w:space="0" w:color="auto"/>
        <w:left w:val="none" w:sz="0" w:space="0" w:color="auto"/>
        <w:bottom w:val="none" w:sz="0" w:space="0" w:color="auto"/>
        <w:right w:val="none" w:sz="0" w:space="0" w:color="auto"/>
      </w:divBdr>
    </w:div>
    <w:div w:id="1475680623">
      <w:marLeft w:val="480"/>
      <w:marRight w:val="0"/>
      <w:marTop w:val="0"/>
      <w:marBottom w:val="0"/>
      <w:divBdr>
        <w:top w:val="none" w:sz="0" w:space="0" w:color="auto"/>
        <w:left w:val="none" w:sz="0" w:space="0" w:color="auto"/>
        <w:bottom w:val="none" w:sz="0" w:space="0" w:color="auto"/>
        <w:right w:val="none" w:sz="0" w:space="0" w:color="auto"/>
      </w:divBdr>
    </w:div>
    <w:div w:id="1475681393">
      <w:marLeft w:val="480"/>
      <w:marRight w:val="0"/>
      <w:marTop w:val="0"/>
      <w:marBottom w:val="0"/>
      <w:divBdr>
        <w:top w:val="none" w:sz="0" w:space="0" w:color="auto"/>
        <w:left w:val="none" w:sz="0" w:space="0" w:color="auto"/>
        <w:bottom w:val="none" w:sz="0" w:space="0" w:color="auto"/>
        <w:right w:val="none" w:sz="0" w:space="0" w:color="auto"/>
      </w:divBdr>
    </w:div>
    <w:div w:id="1475682469">
      <w:marLeft w:val="480"/>
      <w:marRight w:val="0"/>
      <w:marTop w:val="0"/>
      <w:marBottom w:val="0"/>
      <w:divBdr>
        <w:top w:val="none" w:sz="0" w:space="0" w:color="auto"/>
        <w:left w:val="none" w:sz="0" w:space="0" w:color="auto"/>
        <w:bottom w:val="none" w:sz="0" w:space="0" w:color="auto"/>
        <w:right w:val="none" w:sz="0" w:space="0" w:color="auto"/>
      </w:divBdr>
    </w:div>
    <w:div w:id="1475832179">
      <w:marLeft w:val="480"/>
      <w:marRight w:val="0"/>
      <w:marTop w:val="0"/>
      <w:marBottom w:val="0"/>
      <w:divBdr>
        <w:top w:val="none" w:sz="0" w:space="0" w:color="auto"/>
        <w:left w:val="none" w:sz="0" w:space="0" w:color="auto"/>
        <w:bottom w:val="none" w:sz="0" w:space="0" w:color="auto"/>
        <w:right w:val="none" w:sz="0" w:space="0" w:color="auto"/>
      </w:divBdr>
    </w:div>
    <w:div w:id="1475832376">
      <w:marLeft w:val="480"/>
      <w:marRight w:val="0"/>
      <w:marTop w:val="0"/>
      <w:marBottom w:val="0"/>
      <w:divBdr>
        <w:top w:val="none" w:sz="0" w:space="0" w:color="auto"/>
        <w:left w:val="none" w:sz="0" w:space="0" w:color="auto"/>
        <w:bottom w:val="none" w:sz="0" w:space="0" w:color="auto"/>
        <w:right w:val="none" w:sz="0" w:space="0" w:color="auto"/>
      </w:divBdr>
    </w:div>
    <w:div w:id="1475832593">
      <w:marLeft w:val="480"/>
      <w:marRight w:val="0"/>
      <w:marTop w:val="0"/>
      <w:marBottom w:val="0"/>
      <w:divBdr>
        <w:top w:val="none" w:sz="0" w:space="0" w:color="auto"/>
        <w:left w:val="none" w:sz="0" w:space="0" w:color="auto"/>
        <w:bottom w:val="none" w:sz="0" w:space="0" w:color="auto"/>
        <w:right w:val="none" w:sz="0" w:space="0" w:color="auto"/>
      </w:divBdr>
    </w:div>
    <w:div w:id="1475875701">
      <w:marLeft w:val="480"/>
      <w:marRight w:val="0"/>
      <w:marTop w:val="0"/>
      <w:marBottom w:val="0"/>
      <w:divBdr>
        <w:top w:val="none" w:sz="0" w:space="0" w:color="auto"/>
        <w:left w:val="none" w:sz="0" w:space="0" w:color="auto"/>
        <w:bottom w:val="none" w:sz="0" w:space="0" w:color="auto"/>
        <w:right w:val="none" w:sz="0" w:space="0" w:color="auto"/>
      </w:divBdr>
    </w:div>
    <w:div w:id="1475946485">
      <w:marLeft w:val="480"/>
      <w:marRight w:val="0"/>
      <w:marTop w:val="0"/>
      <w:marBottom w:val="0"/>
      <w:divBdr>
        <w:top w:val="none" w:sz="0" w:space="0" w:color="auto"/>
        <w:left w:val="none" w:sz="0" w:space="0" w:color="auto"/>
        <w:bottom w:val="none" w:sz="0" w:space="0" w:color="auto"/>
        <w:right w:val="none" w:sz="0" w:space="0" w:color="auto"/>
      </w:divBdr>
    </w:div>
    <w:div w:id="1475948705">
      <w:marLeft w:val="480"/>
      <w:marRight w:val="0"/>
      <w:marTop w:val="0"/>
      <w:marBottom w:val="0"/>
      <w:divBdr>
        <w:top w:val="none" w:sz="0" w:space="0" w:color="auto"/>
        <w:left w:val="none" w:sz="0" w:space="0" w:color="auto"/>
        <w:bottom w:val="none" w:sz="0" w:space="0" w:color="auto"/>
        <w:right w:val="none" w:sz="0" w:space="0" w:color="auto"/>
      </w:divBdr>
    </w:div>
    <w:div w:id="1475950238">
      <w:marLeft w:val="480"/>
      <w:marRight w:val="0"/>
      <w:marTop w:val="0"/>
      <w:marBottom w:val="0"/>
      <w:divBdr>
        <w:top w:val="none" w:sz="0" w:space="0" w:color="auto"/>
        <w:left w:val="none" w:sz="0" w:space="0" w:color="auto"/>
        <w:bottom w:val="none" w:sz="0" w:space="0" w:color="auto"/>
        <w:right w:val="none" w:sz="0" w:space="0" w:color="auto"/>
      </w:divBdr>
    </w:div>
    <w:div w:id="1476021159">
      <w:marLeft w:val="480"/>
      <w:marRight w:val="0"/>
      <w:marTop w:val="0"/>
      <w:marBottom w:val="0"/>
      <w:divBdr>
        <w:top w:val="none" w:sz="0" w:space="0" w:color="auto"/>
        <w:left w:val="none" w:sz="0" w:space="0" w:color="auto"/>
        <w:bottom w:val="none" w:sz="0" w:space="0" w:color="auto"/>
        <w:right w:val="none" w:sz="0" w:space="0" w:color="auto"/>
      </w:divBdr>
    </w:div>
    <w:div w:id="1476026687">
      <w:marLeft w:val="480"/>
      <w:marRight w:val="0"/>
      <w:marTop w:val="0"/>
      <w:marBottom w:val="0"/>
      <w:divBdr>
        <w:top w:val="none" w:sz="0" w:space="0" w:color="auto"/>
        <w:left w:val="none" w:sz="0" w:space="0" w:color="auto"/>
        <w:bottom w:val="none" w:sz="0" w:space="0" w:color="auto"/>
        <w:right w:val="none" w:sz="0" w:space="0" w:color="auto"/>
      </w:divBdr>
    </w:div>
    <w:div w:id="1476026800">
      <w:marLeft w:val="480"/>
      <w:marRight w:val="0"/>
      <w:marTop w:val="0"/>
      <w:marBottom w:val="0"/>
      <w:divBdr>
        <w:top w:val="none" w:sz="0" w:space="0" w:color="auto"/>
        <w:left w:val="none" w:sz="0" w:space="0" w:color="auto"/>
        <w:bottom w:val="none" w:sz="0" w:space="0" w:color="auto"/>
        <w:right w:val="none" w:sz="0" w:space="0" w:color="auto"/>
      </w:divBdr>
    </w:div>
    <w:div w:id="1476069488">
      <w:marLeft w:val="480"/>
      <w:marRight w:val="0"/>
      <w:marTop w:val="0"/>
      <w:marBottom w:val="0"/>
      <w:divBdr>
        <w:top w:val="none" w:sz="0" w:space="0" w:color="auto"/>
        <w:left w:val="none" w:sz="0" w:space="0" w:color="auto"/>
        <w:bottom w:val="none" w:sz="0" w:space="0" w:color="auto"/>
        <w:right w:val="none" w:sz="0" w:space="0" w:color="auto"/>
      </w:divBdr>
    </w:div>
    <w:div w:id="1476099712">
      <w:marLeft w:val="480"/>
      <w:marRight w:val="0"/>
      <w:marTop w:val="0"/>
      <w:marBottom w:val="0"/>
      <w:divBdr>
        <w:top w:val="none" w:sz="0" w:space="0" w:color="auto"/>
        <w:left w:val="none" w:sz="0" w:space="0" w:color="auto"/>
        <w:bottom w:val="none" w:sz="0" w:space="0" w:color="auto"/>
        <w:right w:val="none" w:sz="0" w:space="0" w:color="auto"/>
      </w:divBdr>
    </w:div>
    <w:div w:id="1476138660">
      <w:marLeft w:val="480"/>
      <w:marRight w:val="0"/>
      <w:marTop w:val="0"/>
      <w:marBottom w:val="0"/>
      <w:divBdr>
        <w:top w:val="none" w:sz="0" w:space="0" w:color="auto"/>
        <w:left w:val="none" w:sz="0" w:space="0" w:color="auto"/>
        <w:bottom w:val="none" w:sz="0" w:space="0" w:color="auto"/>
        <w:right w:val="none" w:sz="0" w:space="0" w:color="auto"/>
      </w:divBdr>
    </w:div>
    <w:div w:id="1476141841">
      <w:marLeft w:val="480"/>
      <w:marRight w:val="0"/>
      <w:marTop w:val="0"/>
      <w:marBottom w:val="0"/>
      <w:divBdr>
        <w:top w:val="none" w:sz="0" w:space="0" w:color="auto"/>
        <w:left w:val="none" w:sz="0" w:space="0" w:color="auto"/>
        <w:bottom w:val="none" w:sz="0" w:space="0" w:color="auto"/>
        <w:right w:val="none" w:sz="0" w:space="0" w:color="auto"/>
      </w:divBdr>
    </w:div>
    <w:div w:id="1476221957">
      <w:marLeft w:val="480"/>
      <w:marRight w:val="0"/>
      <w:marTop w:val="0"/>
      <w:marBottom w:val="0"/>
      <w:divBdr>
        <w:top w:val="none" w:sz="0" w:space="0" w:color="auto"/>
        <w:left w:val="none" w:sz="0" w:space="0" w:color="auto"/>
        <w:bottom w:val="none" w:sz="0" w:space="0" w:color="auto"/>
        <w:right w:val="none" w:sz="0" w:space="0" w:color="auto"/>
      </w:divBdr>
    </w:div>
    <w:div w:id="1476338497">
      <w:marLeft w:val="480"/>
      <w:marRight w:val="0"/>
      <w:marTop w:val="0"/>
      <w:marBottom w:val="0"/>
      <w:divBdr>
        <w:top w:val="none" w:sz="0" w:space="0" w:color="auto"/>
        <w:left w:val="none" w:sz="0" w:space="0" w:color="auto"/>
        <w:bottom w:val="none" w:sz="0" w:space="0" w:color="auto"/>
        <w:right w:val="none" w:sz="0" w:space="0" w:color="auto"/>
      </w:divBdr>
    </w:div>
    <w:div w:id="1476410694">
      <w:marLeft w:val="480"/>
      <w:marRight w:val="0"/>
      <w:marTop w:val="0"/>
      <w:marBottom w:val="0"/>
      <w:divBdr>
        <w:top w:val="none" w:sz="0" w:space="0" w:color="auto"/>
        <w:left w:val="none" w:sz="0" w:space="0" w:color="auto"/>
        <w:bottom w:val="none" w:sz="0" w:space="0" w:color="auto"/>
        <w:right w:val="none" w:sz="0" w:space="0" w:color="auto"/>
      </w:divBdr>
    </w:div>
    <w:div w:id="1476485055">
      <w:marLeft w:val="480"/>
      <w:marRight w:val="0"/>
      <w:marTop w:val="0"/>
      <w:marBottom w:val="0"/>
      <w:divBdr>
        <w:top w:val="none" w:sz="0" w:space="0" w:color="auto"/>
        <w:left w:val="none" w:sz="0" w:space="0" w:color="auto"/>
        <w:bottom w:val="none" w:sz="0" w:space="0" w:color="auto"/>
        <w:right w:val="none" w:sz="0" w:space="0" w:color="auto"/>
      </w:divBdr>
    </w:div>
    <w:div w:id="1476491053">
      <w:marLeft w:val="480"/>
      <w:marRight w:val="0"/>
      <w:marTop w:val="0"/>
      <w:marBottom w:val="0"/>
      <w:divBdr>
        <w:top w:val="none" w:sz="0" w:space="0" w:color="auto"/>
        <w:left w:val="none" w:sz="0" w:space="0" w:color="auto"/>
        <w:bottom w:val="none" w:sz="0" w:space="0" w:color="auto"/>
        <w:right w:val="none" w:sz="0" w:space="0" w:color="auto"/>
      </w:divBdr>
    </w:div>
    <w:div w:id="1476491472">
      <w:marLeft w:val="480"/>
      <w:marRight w:val="0"/>
      <w:marTop w:val="0"/>
      <w:marBottom w:val="0"/>
      <w:divBdr>
        <w:top w:val="none" w:sz="0" w:space="0" w:color="auto"/>
        <w:left w:val="none" w:sz="0" w:space="0" w:color="auto"/>
        <w:bottom w:val="none" w:sz="0" w:space="0" w:color="auto"/>
        <w:right w:val="none" w:sz="0" w:space="0" w:color="auto"/>
      </w:divBdr>
    </w:div>
    <w:div w:id="1476527247">
      <w:marLeft w:val="480"/>
      <w:marRight w:val="0"/>
      <w:marTop w:val="0"/>
      <w:marBottom w:val="0"/>
      <w:divBdr>
        <w:top w:val="none" w:sz="0" w:space="0" w:color="auto"/>
        <w:left w:val="none" w:sz="0" w:space="0" w:color="auto"/>
        <w:bottom w:val="none" w:sz="0" w:space="0" w:color="auto"/>
        <w:right w:val="none" w:sz="0" w:space="0" w:color="auto"/>
      </w:divBdr>
    </w:div>
    <w:div w:id="1476601330">
      <w:marLeft w:val="480"/>
      <w:marRight w:val="0"/>
      <w:marTop w:val="0"/>
      <w:marBottom w:val="0"/>
      <w:divBdr>
        <w:top w:val="none" w:sz="0" w:space="0" w:color="auto"/>
        <w:left w:val="none" w:sz="0" w:space="0" w:color="auto"/>
        <w:bottom w:val="none" w:sz="0" w:space="0" w:color="auto"/>
        <w:right w:val="none" w:sz="0" w:space="0" w:color="auto"/>
      </w:divBdr>
    </w:div>
    <w:div w:id="1476723039">
      <w:marLeft w:val="480"/>
      <w:marRight w:val="0"/>
      <w:marTop w:val="0"/>
      <w:marBottom w:val="0"/>
      <w:divBdr>
        <w:top w:val="none" w:sz="0" w:space="0" w:color="auto"/>
        <w:left w:val="none" w:sz="0" w:space="0" w:color="auto"/>
        <w:bottom w:val="none" w:sz="0" w:space="0" w:color="auto"/>
        <w:right w:val="none" w:sz="0" w:space="0" w:color="auto"/>
      </w:divBdr>
    </w:div>
    <w:div w:id="1476723328">
      <w:marLeft w:val="480"/>
      <w:marRight w:val="0"/>
      <w:marTop w:val="0"/>
      <w:marBottom w:val="0"/>
      <w:divBdr>
        <w:top w:val="none" w:sz="0" w:space="0" w:color="auto"/>
        <w:left w:val="none" w:sz="0" w:space="0" w:color="auto"/>
        <w:bottom w:val="none" w:sz="0" w:space="0" w:color="auto"/>
        <w:right w:val="none" w:sz="0" w:space="0" w:color="auto"/>
      </w:divBdr>
    </w:div>
    <w:div w:id="1476795435">
      <w:marLeft w:val="480"/>
      <w:marRight w:val="0"/>
      <w:marTop w:val="0"/>
      <w:marBottom w:val="0"/>
      <w:divBdr>
        <w:top w:val="none" w:sz="0" w:space="0" w:color="auto"/>
        <w:left w:val="none" w:sz="0" w:space="0" w:color="auto"/>
        <w:bottom w:val="none" w:sz="0" w:space="0" w:color="auto"/>
        <w:right w:val="none" w:sz="0" w:space="0" w:color="auto"/>
      </w:divBdr>
    </w:div>
    <w:div w:id="1476872057">
      <w:marLeft w:val="480"/>
      <w:marRight w:val="0"/>
      <w:marTop w:val="0"/>
      <w:marBottom w:val="0"/>
      <w:divBdr>
        <w:top w:val="none" w:sz="0" w:space="0" w:color="auto"/>
        <w:left w:val="none" w:sz="0" w:space="0" w:color="auto"/>
        <w:bottom w:val="none" w:sz="0" w:space="0" w:color="auto"/>
        <w:right w:val="none" w:sz="0" w:space="0" w:color="auto"/>
      </w:divBdr>
    </w:div>
    <w:div w:id="1476873587">
      <w:marLeft w:val="480"/>
      <w:marRight w:val="0"/>
      <w:marTop w:val="0"/>
      <w:marBottom w:val="0"/>
      <w:divBdr>
        <w:top w:val="none" w:sz="0" w:space="0" w:color="auto"/>
        <w:left w:val="none" w:sz="0" w:space="0" w:color="auto"/>
        <w:bottom w:val="none" w:sz="0" w:space="0" w:color="auto"/>
        <w:right w:val="none" w:sz="0" w:space="0" w:color="auto"/>
      </w:divBdr>
    </w:div>
    <w:div w:id="1476874688">
      <w:marLeft w:val="480"/>
      <w:marRight w:val="0"/>
      <w:marTop w:val="0"/>
      <w:marBottom w:val="0"/>
      <w:divBdr>
        <w:top w:val="none" w:sz="0" w:space="0" w:color="auto"/>
        <w:left w:val="none" w:sz="0" w:space="0" w:color="auto"/>
        <w:bottom w:val="none" w:sz="0" w:space="0" w:color="auto"/>
        <w:right w:val="none" w:sz="0" w:space="0" w:color="auto"/>
      </w:divBdr>
    </w:div>
    <w:div w:id="1476920146">
      <w:marLeft w:val="480"/>
      <w:marRight w:val="0"/>
      <w:marTop w:val="0"/>
      <w:marBottom w:val="0"/>
      <w:divBdr>
        <w:top w:val="none" w:sz="0" w:space="0" w:color="auto"/>
        <w:left w:val="none" w:sz="0" w:space="0" w:color="auto"/>
        <w:bottom w:val="none" w:sz="0" w:space="0" w:color="auto"/>
        <w:right w:val="none" w:sz="0" w:space="0" w:color="auto"/>
      </w:divBdr>
    </w:div>
    <w:div w:id="1476948659">
      <w:marLeft w:val="480"/>
      <w:marRight w:val="0"/>
      <w:marTop w:val="0"/>
      <w:marBottom w:val="0"/>
      <w:divBdr>
        <w:top w:val="none" w:sz="0" w:space="0" w:color="auto"/>
        <w:left w:val="none" w:sz="0" w:space="0" w:color="auto"/>
        <w:bottom w:val="none" w:sz="0" w:space="0" w:color="auto"/>
        <w:right w:val="none" w:sz="0" w:space="0" w:color="auto"/>
      </w:divBdr>
    </w:div>
    <w:div w:id="1476951717">
      <w:marLeft w:val="480"/>
      <w:marRight w:val="0"/>
      <w:marTop w:val="0"/>
      <w:marBottom w:val="0"/>
      <w:divBdr>
        <w:top w:val="none" w:sz="0" w:space="0" w:color="auto"/>
        <w:left w:val="none" w:sz="0" w:space="0" w:color="auto"/>
        <w:bottom w:val="none" w:sz="0" w:space="0" w:color="auto"/>
        <w:right w:val="none" w:sz="0" w:space="0" w:color="auto"/>
      </w:divBdr>
    </w:div>
    <w:div w:id="1476951752">
      <w:marLeft w:val="480"/>
      <w:marRight w:val="0"/>
      <w:marTop w:val="0"/>
      <w:marBottom w:val="0"/>
      <w:divBdr>
        <w:top w:val="none" w:sz="0" w:space="0" w:color="auto"/>
        <w:left w:val="none" w:sz="0" w:space="0" w:color="auto"/>
        <w:bottom w:val="none" w:sz="0" w:space="0" w:color="auto"/>
        <w:right w:val="none" w:sz="0" w:space="0" w:color="auto"/>
      </w:divBdr>
    </w:div>
    <w:div w:id="1476986838">
      <w:marLeft w:val="480"/>
      <w:marRight w:val="0"/>
      <w:marTop w:val="0"/>
      <w:marBottom w:val="0"/>
      <w:divBdr>
        <w:top w:val="none" w:sz="0" w:space="0" w:color="auto"/>
        <w:left w:val="none" w:sz="0" w:space="0" w:color="auto"/>
        <w:bottom w:val="none" w:sz="0" w:space="0" w:color="auto"/>
        <w:right w:val="none" w:sz="0" w:space="0" w:color="auto"/>
      </w:divBdr>
    </w:div>
    <w:div w:id="1477062661">
      <w:marLeft w:val="480"/>
      <w:marRight w:val="0"/>
      <w:marTop w:val="0"/>
      <w:marBottom w:val="0"/>
      <w:divBdr>
        <w:top w:val="none" w:sz="0" w:space="0" w:color="auto"/>
        <w:left w:val="none" w:sz="0" w:space="0" w:color="auto"/>
        <w:bottom w:val="none" w:sz="0" w:space="0" w:color="auto"/>
        <w:right w:val="none" w:sz="0" w:space="0" w:color="auto"/>
      </w:divBdr>
    </w:div>
    <w:div w:id="1477068419">
      <w:marLeft w:val="480"/>
      <w:marRight w:val="0"/>
      <w:marTop w:val="0"/>
      <w:marBottom w:val="0"/>
      <w:divBdr>
        <w:top w:val="none" w:sz="0" w:space="0" w:color="auto"/>
        <w:left w:val="none" w:sz="0" w:space="0" w:color="auto"/>
        <w:bottom w:val="none" w:sz="0" w:space="0" w:color="auto"/>
        <w:right w:val="none" w:sz="0" w:space="0" w:color="auto"/>
      </w:divBdr>
    </w:div>
    <w:div w:id="1477069500">
      <w:marLeft w:val="480"/>
      <w:marRight w:val="0"/>
      <w:marTop w:val="0"/>
      <w:marBottom w:val="0"/>
      <w:divBdr>
        <w:top w:val="none" w:sz="0" w:space="0" w:color="auto"/>
        <w:left w:val="none" w:sz="0" w:space="0" w:color="auto"/>
        <w:bottom w:val="none" w:sz="0" w:space="0" w:color="auto"/>
        <w:right w:val="none" w:sz="0" w:space="0" w:color="auto"/>
      </w:divBdr>
    </w:div>
    <w:div w:id="1477144237">
      <w:marLeft w:val="480"/>
      <w:marRight w:val="0"/>
      <w:marTop w:val="0"/>
      <w:marBottom w:val="0"/>
      <w:divBdr>
        <w:top w:val="none" w:sz="0" w:space="0" w:color="auto"/>
        <w:left w:val="none" w:sz="0" w:space="0" w:color="auto"/>
        <w:bottom w:val="none" w:sz="0" w:space="0" w:color="auto"/>
        <w:right w:val="none" w:sz="0" w:space="0" w:color="auto"/>
      </w:divBdr>
    </w:div>
    <w:div w:id="1477181979">
      <w:marLeft w:val="480"/>
      <w:marRight w:val="0"/>
      <w:marTop w:val="0"/>
      <w:marBottom w:val="0"/>
      <w:divBdr>
        <w:top w:val="none" w:sz="0" w:space="0" w:color="auto"/>
        <w:left w:val="none" w:sz="0" w:space="0" w:color="auto"/>
        <w:bottom w:val="none" w:sz="0" w:space="0" w:color="auto"/>
        <w:right w:val="none" w:sz="0" w:space="0" w:color="auto"/>
      </w:divBdr>
    </w:div>
    <w:div w:id="1477263842">
      <w:marLeft w:val="480"/>
      <w:marRight w:val="0"/>
      <w:marTop w:val="0"/>
      <w:marBottom w:val="0"/>
      <w:divBdr>
        <w:top w:val="none" w:sz="0" w:space="0" w:color="auto"/>
        <w:left w:val="none" w:sz="0" w:space="0" w:color="auto"/>
        <w:bottom w:val="none" w:sz="0" w:space="0" w:color="auto"/>
        <w:right w:val="none" w:sz="0" w:space="0" w:color="auto"/>
      </w:divBdr>
    </w:div>
    <w:div w:id="1477335131">
      <w:marLeft w:val="480"/>
      <w:marRight w:val="0"/>
      <w:marTop w:val="0"/>
      <w:marBottom w:val="0"/>
      <w:divBdr>
        <w:top w:val="none" w:sz="0" w:space="0" w:color="auto"/>
        <w:left w:val="none" w:sz="0" w:space="0" w:color="auto"/>
        <w:bottom w:val="none" w:sz="0" w:space="0" w:color="auto"/>
        <w:right w:val="none" w:sz="0" w:space="0" w:color="auto"/>
      </w:divBdr>
    </w:div>
    <w:div w:id="1477335797">
      <w:marLeft w:val="480"/>
      <w:marRight w:val="0"/>
      <w:marTop w:val="0"/>
      <w:marBottom w:val="0"/>
      <w:divBdr>
        <w:top w:val="none" w:sz="0" w:space="0" w:color="auto"/>
        <w:left w:val="none" w:sz="0" w:space="0" w:color="auto"/>
        <w:bottom w:val="none" w:sz="0" w:space="0" w:color="auto"/>
        <w:right w:val="none" w:sz="0" w:space="0" w:color="auto"/>
      </w:divBdr>
    </w:div>
    <w:div w:id="1477378441">
      <w:marLeft w:val="480"/>
      <w:marRight w:val="0"/>
      <w:marTop w:val="0"/>
      <w:marBottom w:val="0"/>
      <w:divBdr>
        <w:top w:val="none" w:sz="0" w:space="0" w:color="auto"/>
        <w:left w:val="none" w:sz="0" w:space="0" w:color="auto"/>
        <w:bottom w:val="none" w:sz="0" w:space="0" w:color="auto"/>
        <w:right w:val="none" w:sz="0" w:space="0" w:color="auto"/>
      </w:divBdr>
    </w:div>
    <w:div w:id="1477380454">
      <w:marLeft w:val="480"/>
      <w:marRight w:val="0"/>
      <w:marTop w:val="0"/>
      <w:marBottom w:val="0"/>
      <w:divBdr>
        <w:top w:val="none" w:sz="0" w:space="0" w:color="auto"/>
        <w:left w:val="none" w:sz="0" w:space="0" w:color="auto"/>
        <w:bottom w:val="none" w:sz="0" w:space="0" w:color="auto"/>
        <w:right w:val="none" w:sz="0" w:space="0" w:color="auto"/>
      </w:divBdr>
    </w:div>
    <w:div w:id="1477408725">
      <w:marLeft w:val="480"/>
      <w:marRight w:val="0"/>
      <w:marTop w:val="0"/>
      <w:marBottom w:val="0"/>
      <w:divBdr>
        <w:top w:val="none" w:sz="0" w:space="0" w:color="auto"/>
        <w:left w:val="none" w:sz="0" w:space="0" w:color="auto"/>
        <w:bottom w:val="none" w:sz="0" w:space="0" w:color="auto"/>
        <w:right w:val="none" w:sz="0" w:space="0" w:color="auto"/>
      </w:divBdr>
    </w:div>
    <w:div w:id="1477409484">
      <w:marLeft w:val="480"/>
      <w:marRight w:val="0"/>
      <w:marTop w:val="0"/>
      <w:marBottom w:val="0"/>
      <w:divBdr>
        <w:top w:val="none" w:sz="0" w:space="0" w:color="auto"/>
        <w:left w:val="none" w:sz="0" w:space="0" w:color="auto"/>
        <w:bottom w:val="none" w:sz="0" w:space="0" w:color="auto"/>
        <w:right w:val="none" w:sz="0" w:space="0" w:color="auto"/>
      </w:divBdr>
    </w:div>
    <w:div w:id="1477452431">
      <w:marLeft w:val="480"/>
      <w:marRight w:val="0"/>
      <w:marTop w:val="0"/>
      <w:marBottom w:val="0"/>
      <w:divBdr>
        <w:top w:val="none" w:sz="0" w:space="0" w:color="auto"/>
        <w:left w:val="none" w:sz="0" w:space="0" w:color="auto"/>
        <w:bottom w:val="none" w:sz="0" w:space="0" w:color="auto"/>
        <w:right w:val="none" w:sz="0" w:space="0" w:color="auto"/>
      </w:divBdr>
    </w:div>
    <w:div w:id="1477526503">
      <w:marLeft w:val="480"/>
      <w:marRight w:val="0"/>
      <w:marTop w:val="0"/>
      <w:marBottom w:val="0"/>
      <w:divBdr>
        <w:top w:val="none" w:sz="0" w:space="0" w:color="auto"/>
        <w:left w:val="none" w:sz="0" w:space="0" w:color="auto"/>
        <w:bottom w:val="none" w:sz="0" w:space="0" w:color="auto"/>
        <w:right w:val="none" w:sz="0" w:space="0" w:color="auto"/>
      </w:divBdr>
    </w:div>
    <w:div w:id="1477528388">
      <w:marLeft w:val="480"/>
      <w:marRight w:val="0"/>
      <w:marTop w:val="0"/>
      <w:marBottom w:val="0"/>
      <w:divBdr>
        <w:top w:val="none" w:sz="0" w:space="0" w:color="auto"/>
        <w:left w:val="none" w:sz="0" w:space="0" w:color="auto"/>
        <w:bottom w:val="none" w:sz="0" w:space="0" w:color="auto"/>
        <w:right w:val="none" w:sz="0" w:space="0" w:color="auto"/>
      </w:divBdr>
    </w:div>
    <w:div w:id="1477529275">
      <w:marLeft w:val="480"/>
      <w:marRight w:val="0"/>
      <w:marTop w:val="0"/>
      <w:marBottom w:val="0"/>
      <w:divBdr>
        <w:top w:val="none" w:sz="0" w:space="0" w:color="auto"/>
        <w:left w:val="none" w:sz="0" w:space="0" w:color="auto"/>
        <w:bottom w:val="none" w:sz="0" w:space="0" w:color="auto"/>
        <w:right w:val="none" w:sz="0" w:space="0" w:color="auto"/>
      </w:divBdr>
    </w:div>
    <w:div w:id="1477530497">
      <w:marLeft w:val="480"/>
      <w:marRight w:val="0"/>
      <w:marTop w:val="0"/>
      <w:marBottom w:val="0"/>
      <w:divBdr>
        <w:top w:val="none" w:sz="0" w:space="0" w:color="auto"/>
        <w:left w:val="none" w:sz="0" w:space="0" w:color="auto"/>
        <w:bottom w:val="none" w:sz="0" w:space="0" w:color="auto"/>
        <w:right w:val="none" w:sz="0" w:space="0" w:color="auto"/>
      </w:divBdr>
    </w:div>
    <w:div w:id="1477719200">
      <w:marLeft w:val="480"/>
      <w:marRight w:val="0"/>
      <w:marTop w:val="0"/>
      <w:marBottom w:val="0"/>
      <w:divBdr>
        <w:top w:val="none" w:sz="0" w:space="0" w:color="auto"/>
        <w:left w:val="none" w:sz="0" w:space="0" w:color="auto"/>
        <w:bottom w:val="none" w:sz="0" w:space="0" w:color="auto"/>
        <w:right w:val="none" w:sz="0" w:space="0" w:color="auto"/>
      </w:divBdr>
    </w:div>
    <w:div w:id="1477721940">
      <w:marLeft w:val="480"/>
      <w:marRight w:val="0"/>
      <w:marTop w:val="0"/>
      <w:marBottom w:val="0"/>
      <w:divBdr>
        <w:top w:val="none" w:sz="0" w:space="0" w:color="auto"/>
        <w:left w:val="none" w:sz="0" w:space="0" w:color="auto"/>
        <w:bottom w:val="none" w:sz="0" w:space="0" w:color="auto"/>
        <w:right w:val="none" w:sz="0" w:space="0" w:color="auto"/>
      </w:divBdr>
    </w:div>
    <w:div w:id="1477722457">
      <w:marLeft w:val="480"/>
      <w:marRight w:val="0"/>
      <w:marTop w:val="0"/>
      <w:marBottom w:val="0"/>
      <w:divBdr>
        <w:top w:val="none" w:sz="0" w:space="0" w:color="auto"/>
        <w:left w:val="none" w:sz="0" w:space="0" w:color="auto"/>
        <w:bottom w:val="none" w:sz="0" w:space="0" w:color="auto"/>
        <w:right w:val="none" w:sz="0" w:space="0" w:color="auto"/>
      </w:divBdr>
    </w:div>
    <w:div w:id="1477800237">
      <w:marLeft w:val="480"/>
      <w:marRight w:val="0"/>
      <w:marTop w:val="0"/>
      <w:marBottom w:val="0"/>
      <w:divBdr>
        <w:top w:val="none" w:sz="0" w:space="0" w:color="auto"/>
        <w:left w:val="none" w:sz="0" w:space="0" w:color="auto"/>
        <w:bottom w:val="none" w:sz="0" w:space="0" w:color="auto"/>
        <w:right w:val="none" w:sz="0" w:space="0" w:color="auto"/>
      </w:divBdr>
    </w:div>
    <w:div w:id="1477991023">
      <w:marLeft w:val="480"/>
      <w:marRight w:val="0"/>
      <w:marTop w:val="0"/>
      <w:marBottom w:val="0"/>
      <w:divBdr>
        <w:top w:val="none" w:sz="0" w:space="0" w:color="auto"/>
        <w:left w:val="none" w:sz="0" w:space="0" w:color="auto"/>
        <w:bottom w:val="none" w:sz="0" w:space="0" w:color="auto"/>
        <w:right w:val="none" w:sz="0" w:space="0" w:color="auto"/>
      </w:divBdr>
    </w:div>
    <w:div w:id="1477991238">
      <w:marLeft w:val="480"/>
      <w:marRight w:val="0"/>
      <w:marTop w:val="0"/>
      <w:marBottom w:val="0"/>
      <w:divBdr>
        <w:top w:val="none" w:sz="0" w:space="0" w:color="auto"/>
        <w:left w:val="none" w:sz="0" w:space="0" w:color="auto"/>
        <w:bottom w:val="none" w:sz="0" w:space="0" w:color="auto"/>
        <w:right w:val="none" w:sz="0" w:space="0" w:color="auto"/>
      </w:divBdr>
    </w:div>
    <w:div w:id="1478033769">
      <w:marLeft w:val="480"/>
      <w:marRight w:val="0"/>
      <w:marTop w:val="0"/>
      <w:marBottom w:val="0"/>
      <w:divBdr>
        <w:top w:val="none" w:sz="0" w:space="0" w:color="auto"/>
        <w:left w:val="none" w:sz="0" w:space="0" w:color="auto"/>
        <w:bottom w:val="none" w:sz="0" w:space="0" w:color="auto"/>
        <w:right w:val="none" w:sz="0" w:space="0" w:color="auto"/>
      </w:divBdr>
    </w:div>
    <w:div w:id="1478037353">
      <w:marLeft w:val="480"/>
      <w:marRight w:val="0"/>
      <w:marTop w:val="0"/>
      <w:marBottom w:val="0"/>
      <w:divBdr>
        <w:top w:val="none" w:sz="0" w:space="0" w:color="auto"/>
        <w:left w:val="none" w:sz="0" w:space="0" w:color="auto"/>
        <w:bottom w:val="none" w:sz="0" w:space="0" w:color="auto"/>
        <w:right w:val="none" w:sz="0" w:space="0" w:color="auto"/>
      </w:divBdr>
    </w:div>
    <w:div w:id="1478063683">
      <w:marLeft w:val="480"/>
      <w:marRight w:val="0"/>
      <w:marTop w:val="0"/>
      <w:marBottom w:val="0"/>
      <w:divBdr>
        <w:top w:val="none" w:sz="0" w:space="0" w:color="auto"/>
        <w:left w:val="none" w:sz="0" w:space="0" w:color="auto"/>
        <w:bottom w:val="none" w:sz="0" w:space="0" w:color="auto"/>
        <w:right w:val="none" w:sz="0" w:space="0" w:color="auto"/>
      </w:divBdr>
    </w:div>
    <w:div w:id="1478104129">
      <w:marLeft w:val="480"/>
      <w:marRight w:val="0"/>
      <w:marTop w:val="0"/>
      <w:marBottom w:val="0"/>
      <w:divBdr>
        <w:top w:val="none" w:sz="0" w:space="0" w:color="auto"/>
        <w:left w:val="none" w:sz="0" w:space="0" w:color="auto"/>
        <w:bottom w:val="none" w:sz="0" w:space="0" w:color="auto"/>
        <w:right w:val="none" w:sz="0" w:space="0" w:color="auto"/>
      </w:divBdr>
    </w:div>
    <w:div w:id="1478107079">
      <w:marLeft w:val="480"/>
      <w:marRight w:val="0"/>
      <w:marTop w:val="0"/>
      <w:marBottom w:val="0"/>
      <w:divBdr>
        <w:top w:val="none" w:sz="0" w:space="0" w:color="auto"/>
        <w:left w:val="none" w:sz="0" w:space="0" w:color="auto"/>
        <w:bottom w:val="none" w:sz="0" w:space="0" w:color="auto"/>
        <w:right w:val="none" w:sz="0" w:space="0" w:color="auto"/>
      </w:divBdr>
    </w:div>
    <w:div w:id="1478110435">
      <w:marLeft w:val="480"/>
      <w:marRight w:val="0"/>
      <w:marTop w:val="0"/>
      <w:marBottom w:val="0"/>
      <w:divBdr>
        <w:top w:val="none" w:sz="0" w:space="0" w:color="auto"/>
        <w:left w:val="none" w:sz="0" w:space="0" w:color="auto"/>
        <w:bottom w:val="none" w:sz="0" w:space="0" w:color="auto"/>
        <w:right w:val="none" w:sz="0" w:space="0" w:color="auto"/>
      </w:divBdr>
    </w:div>
    <w:div w:id="1478231404">
      <w:marLeft w:val="480"/>
      <w:marRight w:val="0"/>
      <w:marTop w:val="0"/>
      <w:marBottom w:val="0"/>
      <w:divBdr>
        <w:top w:val="none" w:sz="0" w:space="0" w:color="auto"/>
        <w:left w:val="none" w:sz="0" w:space="0" w:color="auto"/>
        <w:bottom w:val="none" w:sz="0" w:space="0" w:color="auto"/>
        <w:right w:val="none" w:sz="0" w:space="0" w:color="auto"/>
      </w:divBdr>
    </w:div>
    <w:div w:id="1478257216">
      <w:marLeft w:val="480"/>
      <w:marRight w:val="0"/>
      <w:marTop w:val="0"/>
      <w:marBottom w:val="0"/>
      <w:divBdr>
        <w:top w:val="none" w:sz="0" w:space="0" w:color="auto"/>
        <w:left w:val="none" w:sz="0" w:space="0" w:color="auto"/>
        <w:bottom w:val="none" w:sz="0" w:space="0" w:color="auto"/>
        <w:right w:val="none" w:sz="0" w:space="0" w:color="auto"/>
      </w:divBdr>
    </w:div>
    <w:div w:id="1478303606">
      <w:marLeft w:val="480"/>
      <w:marRight w:val="0"/>
      <w:marTop w:val="0"/>
      <w:marBottom w:val="0"/>
      <w:divBdr>
        <w:top w:val="none" w:sz="0" w:space="0" w:color="auto"/>
        <w:left w:val="none" w:sz="0" w:space="0" w:color="auto"/>
        <w:bottom w:val="none" w:sz="0" w:space="0" w:color="auto"/>
        <w:right w:val="none" w:sz="0" w:space="0" w:color="auto"/>
      </w:divBdr>
    </w:div>
    <w:div w:id="1478377686">
      <w:marLeft w:val="480"/>
      <w:marRight w:val="0"/>
      <w:marTop w:val="0"/>
      <w:marBottom w:val="0"/>
      <w:divBdr>
        <w:top w:val="none" w:sz="0" w:space="0" w:color="auto"/>
        <w:left w:val="none" w:sz="0" w:space="0" w:color="auto"/>
        <w:bottom w:val="none" w:sz="0" w:space="0" w:color="auto"/>
        <w:right w:val="none" w:sz="0" w:space="0" w:color="auto"/>
      </w:divBdr>
    </w:div>
    <w:div w:id="1478377801">
      <w:marLeft w:val="480"/>
      <w:marRight w:val="0"/>
      <w:marTop w:val="0"/>
      <w:marBottom w:val="0"/>
      <w:divBdr>
        <w:top w:val="none" w:sz="0" w:space="0" w:color="auto"/>
        <w:left w:val="none" w:sz="0" w:space="0" w:color="auto"/>
        <w:bottom w:val="none" w:sz="0" w:space="0" w:color="auto"/>
        <w:right w:val="none" w:sz="0" w:space="0" w:color="auto"/>
      </w:divBdr>
    </w:div>
    <w:div w:id="1478455528">
      <w:marLeft w:val="480"/>
      <w:marRight w:val="0"/>
      <w:marTop w:val="0"/>
      <w:marBottom w:val="0"/>
      <w:divBdr>
        <w:top w:val="none" w:sz="0" w:space="0" w:color="auto"/>
        <w:left w:val="none" w:sz="0" w:space="0" w:color="auto"/>
        <w:bottom w:val="none" w:sz="0" w:space="0" w:color="auto"/>
        <w:right w:val="none" w:sz="0" w:space="0" w:color="auto"/>
      </w:divBdr>
    </w:div>
    <w:div w:id="1478456143">
      <w:marLeft w:val="480"/>
      <w:marRight w:val="0"/>
      <w:marTop w:val="0"/>
      <w:marBottom w:val="0"/>
      <w:divBdr>
        <w:top w:val="none" w:sz="0" w:space="0" w:color="auto"/>
        <w:left w:val="none" w:sz="0" w:space="0" w:color="auto"/>
        <w:bottom w:val="none" w:sz="0" w:space="0" w:color="auto"/>
        <w:right w:val="none" w:sz="0" w:space="0" w:color="auto"/>
      </w:divBdr>
    </w:div>
    <w:div w:id="1478492376">
      <w:marLeft w:val="480"/>
      <w:marRight w:val="0"/>
      <w:marTop w:val="0"/>
      <w:marBottom w:val="0"/>
      <w:divBdr>
        <w:top w:val="none" w:sz="0" w:space="0" w:color="auto"/>
        <w:left w:val="none" w:sz="0" w:space="0" w:color="auto"/>
        <w:bottom w:val="none" w:sz="0" w:space="0" w:color="auto"/>
        <w:right w:val="none" w:sz="0" w:space="0" w:color="auto"/>
      </w:divBdr>
    </w:div>
    <w:div w:id="1478493277">
      <w:marLeft w:val="480"/>
      <w:marRight w:val="0"/>
      <w:marTop w:val="0"/>
      <w:marBottom w:val="0"/>
      <w:divBdr>
        <w:top w:val="none" w:sz="0" w:space="0" w:color="auto"/>
        <w:left w:val="none" w:sz="0" w:space="0" w:color="auto"/>
        <w:bottom w:val="none" w:sz="0" w:space="0" w:color="auto"/>
        <w:right w:val="none" w:sz="0" w:space="0" w:color="auto"/>
      </w:divBdr>
    </w:div>
    <w:div w:id="1478568686">
      <w:marLeft w:val="480"/>
      <w:marRight w:val="0"/>
      <w:marTop w:val="0"/>
      <w:marBottom w:val="0"/>
      <w:divBdr>
        <w:top w:val="none" w:sz="0" w:space="0" w:color="auto"/>
        <w:left w:val="none" w:sz="0" w:space="0" w:color="auto"/>
        <w:bottom w:val="none" w:sz="0" w:space="0" w:color="auto"/>
        <w:right w:val="none" w:sz="0" w:space="0" w:color="auto"/>
      </w:divBdr>
    </w:div>
    <w:div w:id="1478574907">
      <w:marLeft w:val="480"/>
      <w:marRight w:val="0"/>
      <w:marTop w:val="0"/>
      <w:marBottom w:val="0"/>
      <w:divBdr>
        <w:top w:val="none" w:sz="0" w:space="0" w:color="auto"/>
        <w:left w:val="none" w:sz="0" w:space="0" w:color="auto"/>
        <w:bottom w:val="none" w:sz="0" w:space="0" w:color="auto"/>
        <w:right w:val="none" w:sz="0" w:space="0" w:color="auto"/>
      </w:divBdr>
    </w:div>
    <w:div w:id="1478644301">
      <w:marLeft w:val="480"/>
      <w:marRight w:val="0"/>
      <w:marTop w:val="0"/>
      <w:marBottom w:val="0"/>
      <w:divBdr>
        <w:top w:val="none" w:sz="0" w:space="0" w:color="auto"/>
        <w:left w:val="none" w:sz="0" w:space="0" w:color="auto"/>
        <w:bottom w:val="none" w:sz="0" w:space="0" w:color="auto"/>
        <w:right w:val="none" w:sz="0" w:space="0" w:color="auto"/>
      </w:divBdr>
    </w:div>
    <w:div w:id="1478648503">
      <w:marLeft w:val="480"/>
      <w:marRight w:val="0"/>
      <w:marTop w:val="0"/>
      <w:marBottom w:val="0"/>
      <w:divBdr>
        <w:top w:val="none" w:sz="0" w:space="0" w:color="auto"/>
        <w:left w:val="none" w:sz="0" w:space="0" w:color="auto"/>
        <w:bottom w:val="none" w:sz="0" w:space="0" w:color="auto"/>
        <w:right w:val="none" w:sz="0" w:space="0" w:color="auto"/>
      </w:divBdr>
    </w:div>
    <w:div w:id="1478690569">
      <w:marLeft w:val="480"/>
      <w:marRight w:val="0"/>
      <w:marTop w:val="0"/>
      <w:marBottom w:val="0"/>
      <w:divBdr>
        <w:top w:val="none" w:sz="0" w:space="0" w:color="auto"/>
        <w:left w:val="none" w:sz="0" w:space="0" w:color="auto"/>
        <w:bottom w:val="none" w:sz="0" w:space="0" w:color="auto"/>
        <w:right w:val="none" w:sz="0" w:space="0" w:color="auto"/>
      </w:divBdr>
    </w:div>
    <w:div w:id="1478692559">
      <w:marLeft w:val="480"/>
      <w:marRight w:val="0"/>
      <w:marTop w:val="0"/>
      <w:marBottom w:val="0"/>
      <w:divBdr>
        <w:top w:val="none" w:sz="0" w:space="0" w:color="auto"/>
        <w:left w:val="none" w:sz="0" w:space="0" w:color="auto"/>
        <w:bottom w:val="none" w:sz="0" w:space="0" w:color="auto"/>
        <w:right w:val="none" w:sz="0" w:space="0" w:color="auto"/>
      </w:divBdr>
    </w:div>
    <w:div w:id="1478720330">
      <w:marLeft w:val="480"/>
      <w:marRight w:val="0"/>
      <w:marTop w:val="0"/>
      <w:marBottom w:val="0"/>
      <w:divBdr>
        <w:top w:val="none" w:sz="0" w:space="0" w:color="auto"/>
        <w:left w:val="none" w:sz="0" w:space="0" w:color="auto"/>
        <w:bottom w:val="none" w:sz="0" w:space="0" w:color="auto"/>
        <w:right w:val="none" w:sz="0" w:space="0" w:color="auto"/>
      </w:divBdr>
    </w:div>
    <w:div w:id="1478915323">
      <w:marLeft w:val="480"/>
      <w:marRight w:val="0"/>
      <w:marTop w:val="0"/>
      <w:marBottom w:val="0"/>
      <w:divBdr>
        <w:top w:val="none" w:sz="0" w:space="0" w:color="auto"/>
        <w:left w:val="none" w:sz="0" w:space="0" w:color="auto"/>
        <w:bottom w:val="none" w:sz="0" w:space="0" w:color="auto"/>
        <w:right w:val="none" w:sz="0" w:space="0" w:color="auto"/>
      </w:divBdr>
    </w:div>
    <w:div w:id="1478958813">
      <w:marLeft w:val="480"/>
      <w:marRight w:val="0"/>
      <w:marTop w:val="0"/>
      <w:marBottom w:val="0"/>
      <w:divBdr>
        <w:top w:val="none" w:sz="0" w:space="0" w:color="auto"/>
        <w:left w:val="none" w:sz="0" w:space="0" w:color="auto"/>
        <w:bottom w:val="none" w:sz="0" w:space="0" w:color="auto"/>
        <w:right w:val="none" w:sz="0" w:space="0" w:color="auto"/>
      </w:divBdr>
    </w:div>
    <w:div w:id="1478961089">
      <w:marLeft w:val="480"/>
      <w:marRight w:val="0"/>
      <w:marTop w:val="0"/>
      <w:marBottom w:val="0"/>
      <w:divBdr>
        <w:top w:val="none" w:sz="0" w:space="0" w:color="auto"/>
        <w:left w:val="none" w:sz="0" w:space="0" w:color="auto"/>
        <w:bottom w:val="none" w:sz="0" w:space="0" w:color="auto"/>
        <w:right w:val="none" w:sz="0" w:space="0" w:color="auto"/>
      </w:divBdr>
    </w:div>
    <w:div w:id="1479032728">
      <w:marLeft w:val="480"/>
      <w:marRight w:val="0"/>
      <w:marTop w:val="0"/>
      <w:marBottom w:val="0"/>
      <w:divBdr>
        <w:top w:val="none" w:sz="0" w:space="0" w:color="auto"/>
        <w:left w:val="none" w:sz="0" w:space="0" w:color="auto"/>
        <w:bottom w:val="none" w:sz="0" w:space="0" w:color="auto"/>
        <w:right w:val="none" w:sz="0" w:space="0" w:color="auto"/>
      </w:divBdr>
    </w:div>
    <w:div w:id="1479035342">
      <w:marLeft w:val="480"/>
      <w:marRight w:val="0"/>
      <w:marTop w:val="0"/>
      <w:marBottom w:val="0"/>
      <w:divBdr>
        <w:top w:val="none" w:sz="0" w:space="0" w:color="auto"/>
        <w:left w:val="none" w:sz="0" w:space="0" w:color="auto"/>
        <w:bottom w:val="none" w:sz="0" w:space="0" w:color="auto"/>
        <w:right w:val="none" w:sz="0" w:space="0" w:color="auto"/>
      </w:divBdr>
    </w:div>
    <w:div w:id="1479035755">
      <w:marLeft w:val="480"/>
      <w:marRight w:val="0"/>
      <w:marTop w:val="0"/>
      <w:marBottom w:val="0"/>
      <w:divBdr>
        <w:top w:val="none" w:sz="0" w:space="0" w:color="auto"/>
        <w:left w:val="none" w:sz="0" w:space="0" w:color="auto"/>
        <w:bottom w:val="none" w:sz="0" w:space="0" w:color="auto"/>
        <w:right w:val="none" w:sz="0" w:space="0" w:color="auto"/>
      </w:divBdr>
    </w:div>
    <w:div w:id="1479107036">
      <w:marLeft w:val="480"/>
      <w:marRight w:val="0"/>
      <w:marTop w:val="0"/>
      <w:marBottom w:val="0"/>
      <w:divBdr>
        <w:top w:val="none" w:sz="0" w:space="0" w:color="auto"/>
        <w:left w:val="none" w:sz="0" w:space="0" w:color="auto"/>
        <w:bottom w:val="none" w:sz="0" w:space="0" w:color="auto"/>
        <w:right w:val="none" w:sz="0" w:space="0" w:color="auto"/>
      </w:divBdr>
    </w:div>
    <w:div w:id="1479155389">
      <w:marLeft w:val="480"/>
      <w:marRight w:val="0"/>
      <w:marTop w:val="0"/>
      <w:marBottom w:val="0"/>
      <w:divBdr>
        <w:top w:val="none" w:sz="0" w:space="0" w:color="auto"/>
        <w:left w:val="none" w:sz="0" w:space="0" w:color="auto"/>
        <w:bottom w:val="none" w:sz="0" w:space="0" w:color="auto"/>
        <w:right w:val="none" w:sz="0" w:space="0" w:color="auto"/>
      </w:divBdr>
    </w:div>
    <w:div w:id="1479178517">
      <w:marLeft w:val="480"/>
      <w:marRight w:val="0"/>
      <w:marTop w:val="0"/>
      <w:marBottom w:val="0"/>
      <w:divBdr>
        <w:top w:val="none" w:sz="0" w:space="0" w:color="auto"/>
        <w:left w:val="none" w:sz="0" w:space="0" w:color="auto"/>
        <w:bottom w:val="none" w:sz="0" w:space="0" w:color="auto"/>
        <w:right w:val="none" w:sz="0" w:space="0" w:color="auto"/>
      </w:divBdr>
    </w:div>
    <w:div w:id="1479180026">
      <w:marLeft w:val="480"/>
      <w:marRight w:val="0"/>
      <w:marTop w:val="0"/>
      <w:marBottom w:val="0"/>
      <w:divBdr>
        <w:top w:val="none" w:sz="0" w:space="0" w:color="auto"/>
        <w:left w:val="none" w:sz="0" w:space="0" w:color="auto"/>
        <w:bottom w:val="none" w:sz="0" w:space="0" w:color="auto"/>
        <w:right w:val="none" w:sz="0" w:space="0" w:color="auto"/>
      </w:divBdr>
    </w:div>
    <w:div w:id="1479224213">
      <w:marLeft w:val="480"/>
      <w:marRight w:val="0"/>
      <w:marTop w:val="0"/>
      <w:marBottom w:val="0"/>
      <w:divBdr>
        <w:top w:val="none" w:sz="0" w:space="0" w:color="auto"/>
        <w:left w:val="none" w:sz="0" w:space="0" w:color="auto"/>
        <w:bottom w:val="none" w:sz="0" w:space="0" w:color="auto"/>
        <w:right w:val="none" w:sz="0" w:space="0" w:color="auto"/>
      </w:divBdr>
    </w:div>
    <w:div w:id="1479302927">
      <w:marLeft w:val="480"/>
      <w:marRight w:val="0"/>
      <w:marTop w:val="0"/>
      <w:marBottom w:val="0"/>
      <w:divBdr>
        <w:top w:val="none" w:sz="0" w:space="0" w:color="auto"/>
        <w:left w:val="none" w:sz="0" w:space="0" w:color="auto"/>
        <w:bottom w:val="none" w:sz="0" w:space="0" w:color="auto"/>
        <w:right w:val="none" w:sz="0" w:space="0" w:color="auto"/>
      </w:divBdr>
    </w:div>
    <w:div w:id="1479415222">
      <w:marLeft w:val="480"/>
      <w:marRight w:val="0"/>
      <w:marTop w:val="0"/>
      <w:marBottom w:val="0"/>
      <w:divBdr>
        <w:top w:val="none" w:sz="0" w:space="0" w:color="auto"/>
        <w:left w:val="none" w:sz="0" w:space="0" w:color="auto"/>
        <w:bottom w:val="none" w:sz="0" w:space="0" w:color="auto"/>
        <w:right w:val="none" w:sz="0" w:space="0" w:color="auto"/>
      </w:divBdr>
    </w:div>
    <w:div w:id="1479421983">
      <w:marLeft w:val="480"/>
      <w:marRight w:val="0"/>
      <w:marTop w:val="0"/>
      <w:marBottom w:val="0"/>
      <w:divBdr>
        <w:top w:val="none" w:sz="0" w:space="0" w:color="auto"/>
        <w:left w:val="none" w:sz="0" w:space="0" w:color="auto"/>
        <w:bottom w:val="none" w:sz="0" w:space="0" w:color="auto"/>
        <w:right w:val="none" w:sz="0" w:space="0" w:color="auto"/>
      </w:divBdr>
    </w:div>
    <w:div w:id="1479493670">
      <w:marLeft w:val="480"/>
      <w:marRight w:val="0"/>
      <w:marTop w:val="0"/>
      <w:marBottom w:val="0"/>
      <w:divBdr>
        <w:top w:val="none" w:sz="0" w:space="0" w:color="auto"/>
        <w:left w:val="none" w:sz="0" w:space="0" w:color="auto"/>
        <w:bottom w:val="none" w:sz="0" w:space="0" w:color="auto"/>
        <w:right w:val="none" w:sz="0" w:space="0" w:color="auto"/>
      </w:divBdr>
    </w:div>
    <w:div w:id="1479571360">
      <w:marLeft w:val="480"/>
      <w:marRight w:val="0"/>
      <w:marTop w:val="0"/>
      <w:marBottom w:val="0"/>
      <w:divBdr>
        <w:top w:val="none" w:sz="0" w:space="0" w:color="auto"/>
        <w:left w:val="none" w:sz="0" w:space="0" w:color="auto"/>
        <w:bottom w:val="none" w:sz="0" w:space="0" w:color="auto"/>
        <w:right w:val="none" w:sz="0" w:space="0" w:color="auto"/>
      </w:divBdr>
    </w:div>
    <w:div w:id="1479688372">
      <w:marLeft w:val="480"/>
      <w:marRight w:val="0"/>
      <w:marTop w:val="0"/>
      <w:marBottom w:val="0"/>
      <w:divBdr>
        <w:top w:val="none" w:sz="0" w:space="0" w:color="auto"/>
        <w:left w:val="none" w:sz="0" w:space="0" w:color="auto"/>
        <w:bottom w:val="none" w:sz="0" w:space="0" w:color="auto"/>
        <w:right w:val="none" w:sz="0" w:space="0" w:color="auto"/>
      </w:divBdr>
    </w:div>
    <w:div w:id="1479690056">
      <w:marLeft w:val="480"/>
      <w:marRight w:val="0"/>
      <w:marTop w:val="0"/>
      <w:marBottom w:val="0"/>
      <w:divBdr>
        <w:top w:val="none" w:sz="0" w:space="0" w:color="auto"/>
        <w:left w:val="none" w:sz="0" w:space="0" w:color="auto"/>
        <w:bottom w:val="none" w:sz="0" w:space="0" w:color="auto"/>
        <w:right w:val="none" w:sz="0" w:space="0" w:color="auto"/>
      </w:divBdr>
    </w:div>
    <w:div w:id="1479764048">
      <w:marLeft w:val="480"/>
      <w:marRight w:val="0"/>
      <w:marTop w:val="0"/>
      <w:marBottom w:val="0"/>
      <w:divBdr>
        <w:top w:val="none" w:sz="0" w:space="0" w:color="auto"/>
        <w:left w:val="none" w:sz="0" w:space="0" w:color="auto"/>
        <w:bottom w:val="none" w:sz="0" w:space="0" w:color="auto"/>
        <w:right w:val="none" w:sz="0" w:space="0" w:color="auto"/>
      </w:divBdr>
    </w:div>
    <w:div w:id="1479876483">
      <w:marLeft w:val="480"/>
      <w:marRight w:val="0"/>
      <w:marTop w:val="0"/>
      <w:marBottom w:val="0"/>
      <w:divBdr>
        <w:top w:val="none" w:sz="0" w:space="0" w:color="auto"/>
        <w:left w:val="none" w:sz="0" w:space="0" w:color="auto"/>
        <w:bottom w:val="none" w:sz="0" w:space="0" w:color="auto"/>
        <w:right w:val="none" w:sz="0" w:space="0" w:color="auto"/>
      </w:divBdr>
    </w:div>
    <w:div w:id="1479953875">
      <w:marLeft w:val="480"/>
      <w:marRight w:val="0"/>
      <w:marTop w:val="0"/>
      <w:marBottom w:val="0"/>
      <w:divBdr>
        <w:top w:val="none" w:sz="0" w:space="0" w:color="auto"/>
        <w:left w:val="none" w:sz="0" w:space="0" w:color="auto"/>
        <w:bottom w:val="none" w:sz="0" w:space="0" w:color="auto"/>
        <w:right w:val="none" w:sz="0" w:space="0" w:color="auto"/>
      </w:divBdr>
    </w:div>
    <w:div w:id="1479955702">
      <w:marLeft w:val="480"/>
      <w:marRight w:val="0"/>
      <w:marTop w:val="0"/>
      <w:marBottom w:val="0"/>
      <w:divBdr>
        <w:top w:val="none" w:sz="0" w:space="0" w:color="auto"/>
        <w:left w:val="none" w:sz="0" w:space="0" w:color="auto"/>
        <w:bottom w:val="none" w:sz="0" w:space="0" w:color="auto"/>
        <w:right w:val="none" w:sz="0" w:space="0" w:color="auto"/>
      </w:divBdr>
    </w:div>
    <w:div w:id="1479955918">
      <w:marLeft w:val="480"/>
      <w:marRight w:val="0"/>
      <w:marTop w:val="0"/>
      <w:marBottom w:val="0"/>
      <w:divBdr>
        <w:top w:val="none" w:sz="0" w:space="0" w:color="auto"/>
        <w:left w:val="none" w:sz="0" w:space="0" w:color="auto"/>
        <w:bottom w:val="none" w:sz="0" w:space="0" w:color="auto"/>
        <w:right w:val="none" w:sz="0" w:space="0" w:color="auto"/>
      </w:divBdr>
    </w:div>
    <w:div w:id="1479960836">
      <w:marLeft w:val="480"/>
      <w:marRight w:val="0"/>
      <w:marTop w:val="0"/>
      <w:marBottom w:val="0"/>
      <w:divBdr>
        <w:top w:val="none" w:sz="0" w:space="0" w:color="auto"/>
        <w:left w:val="none" w:sz="0" w:space="0" w:color="auto"/>
        <w:bottom w:val="none" w:sz="0" w:space="0" w:color="auto"/>
        <w:right w:val="none" w:sz="0" w:space="0" w:color="auto"/>
      </w:divBdr>
    </w:div>
    <w:div w:id="1480027850">
      <w:marLeft w:val="480"/>
      <w:marRight w:val="0"/>
      <w:marTop w:val="0"/>
      <w:marBottom w:val="0"/>
      <w:divBdr>
        <w:top w:val="none" w:sz="0" w:space="0" w:color="auto"/>
        <w:left w:val="none" w:sz="0" w:space="0" w:color="auto"/>
        <w:bottom w:val="none" w:sz="0" w:space="0" w:color="auto"/>
        <w:right w:val="none" w:sz="0" w:space="0" w:color="auto"/>
      </w:divBdr>
    </w:div>
    <w:div w:id="1480030936">
      <w:marLeft w:val="480"/>
      <w:marRight w:val="0"/>
      <w:marTop w:val="0"/>
      <w:marBottom w:val="0"/>
      <w:divBdr>
        <w:top w:val="none" w:sz="0" w:space="0" w:color="auto"/>
        <w:left w:val="none" w:sz="0" w:space="0" w:color="auto"/>
        <w:bottom w:val="none" w:sz="0" w:space="0" w:color="auto"/>
        <w:right w:val="none" w:sz="0" w:space="0" w:color="auto"/>
      </w:divBdr>
    </w:div>
    <w:div w:id="1480076695">
      <w:marLeft w:val="480"/>
      <w:marRight w:val="0"/>
      <w:marTop w:val="0"/>
      <w:marBottom w:val="0"/>
      <w:divBdr>
        <w:top w:val="none" w:sz="0" w:space="0" w:color="auto"/>
        <w:left w:val="none" w:sz="0" w:space="0" w:color="auto"/>
        <w:bottom w:val="none" w:sz="0" w:space="0" w:color="auto"/>
        <w:right w:val="none" w:sz="0" w:space="0" w:color="auto"/>
      </w:divBdr>
    </w:div>
    <w:div w:id="1480078075">
      <w:marLeft w:val="480"/>
      <w:marRight w:val="0"/>
      <w:marTop w:val="0"/>
      <w:marBottom w:val="0"/>
      <w:divBdr>
        <w:top w:val="none" w:sz="0" w:space="0" w:color="auto"/>
        <w:left w:val="none" w:sz="0" w:space="0" w:color="auto"/>
        <w:bottom w:val="none" w:sz="0" w:space="0" w:color="auto"/>
        <w:right w:val="none" w:sz="0" w:space="0" w:color="auto"/>
      </w:divBdr>
    </w:div>
    <w:div w:id="1480147823">
      <w:marLeft w:val="480"/>
      <w:marRight w:val="0"/>
      <w:marTop w:val="0"/>
      <w:marBottom w:val="0"/>
      <w:divBdr>
        <w:top w:val="none" w:sz="0" w:space="0" w:color="auto"/>
        <w:left w:val="none" w:sz="0" w:space="0" w:color="auto"/>
        <w:bottom w:val="none" w:sz="0" w:space="0" w:color="auto"/>
        <w:right w:val="none" w:sz="0" w:space="0" w:color="auto"/>
      </w:divBdr>
    </w:div>
    <w:div w:id="1480149389">
      <w:marLeft w:val="480"/>
      <w:marRight w:val="0"/>
      <w:marTop w:val="0"/>
      <w:marBottom w:val="0"/>
      <w:divBdr>
        <w:top w:val="none" w:sz="0" w:space="0" w:color="auto"/>
        <w:left w:val="none" w:sz="0" w:space="0" w:color="auto"/>
        <w:bottom w:val="none" w:sz="0" w:space="0" w:color="auto"/>
        <w:right w:val="none" w:sz="0" w:space="0" w:color="auto"/>
      </w:divBdr>
    </w:div>
    <w:div w:id="1480151429">
      <w:marLeft w:val="480"/>
      <w:marRight w:val="0"/>
      <w:marTop w:val="0"/>
      <w:marBottom w:val="0"/>
      <w:divBdr>
        <w:top w:val="none" w:sz="0" w:space="0" w:color="auto"/>
        <w:left w:val="none" w:sz="0" w:space="0" w:color="auto"/>
        <w:bottom w:val="none" w:sz="0" w:space="0" w:color="auto"/>
        <w:right w:val="none" w:sz="0" w:space="0" w:color="auto"/>
      </w:divBdr>
    </w:div>
    <w:div w:id="1480154648">
      <w:marLeft w:val="480"/>
      <w:marRight w:val="0"/>
      <w:marTop w:val="0"/>
      <w:marBottom w:val="0"/>
      <w:divBdr>
        <w:top w:val="none" w:sz="0" w:space="0" w:color="auto"/>
        <w:left w:val="none" w:sz="0" w:space="0" w:color="auto"/>
        <w:bottom w:val="none" w:sz="0" w:space="0" w:color="auto"/>
        <w:right w:val="none" w:sz="0" w:space="0" w:color="auto"/>
      </w:divBdr>
    </w:div>
    <w:div w:id="1480196836">
      <w:marLeft w:val="480"/>
      <w:marRight w:val="0"/>
      <w:marTop w:val="0"/>
      <w:marBottom w:val="0"/>
      <w:divBdr>
        <w:top w:val="none" w:sz="0" w:space="0" w:color="auto"/>
        <w:left w:val="none" w:sz="0" w:space="0" w:color="auto"/>
        <w:bottom w:val="none" w:sz="0" w:space="0" w:color="auto"/>
        <w:right w:val="none" w:sz="0" w:space="0" w:color="auto"/>
      </w:divBdr>
    </w:div>
    <w:div w:id="1480226313">
      <w:marLeft w:val="480"/>
      <w:marRight w:val="0"/>
      <w:marTop w:val="0"/>
      <w:marBottom w:val="0"/>
      <w:divBdr>
        <w:top w:val="none" w:sz="0" w:space="0" w:color="auto"/>
        <w:left w:val="none" w:sz="0" w:space="0" w:color="auto"/>
        <w:bottom w:val="none" w:sz="0" w:space="0" w:color="auto"/>
        <w:right w:val="none" w:sz="0" w:space="0" w:color="auto"/>
      </w:divBdr>
    </w:div>
    <w:div w:id="1480227793">
      <w:marLeft w:val="480"/>
      <w:marRight w:val="0"/>
      <w:marTop w:val="0"/>
      <w:marBottom w:val="0"/>
      <w:divBdr>
        <w:top w:val="none" w:sz="0" w:space="0" w:color="auto"/>
        <w:left w:val="none" w:sz="0" w:space="0" w:color="auto"/>
        <w:bottom w:val="none" w:sz="0" w:space="0" w:color="auto"/>
        <w:right w:val="none" w:sz="0" w:space="0" w:color="auto"/>
      </w:divBdr>
    </w:div>
    <w:div w:id="1480228053">
      <w:marLeft w:val="480"/>
      <w:marRight w:val="0"/>
      <w:marTop w:val="0"/>
      <w:marBottom w:val="0"/>
      <w:divBdr>
        <w:top w:val="none" w:sz="0" w:space="0" w:color="auto"/>
        <w:left w:val="none" w:sz="0" w:space="0" w:color="auto"/>
        <w:bottom w:val="none" w:sz="0" w:space="0" w:color="auto"/>
        <w:right w:val="none" w:sz="0" w:space="0" w:color="auto"/>
      </w:divBdr>
    </w:div>
    <w:div w:id="1480347228">
      <w:marLeft w:val="480"/>
      <w:marRight w:val="0"/>
      <w:marTop w:val="0"/>
      <w:marBottom w:val="0"/>
      <w:divBdr>
        <w:top w:val="none" w:sz="0" w:space="0" w:color="auto"/>
        <w:left w:val="none" w:sz="0" w:space="0" w:color="auto"/>
        <w:bottom w:val="none" w:sz="0" w:space="0" w:color="auto"/>
        <w:right w:val="none" w:sz="0" w:space="0" w:color="auto"/>
      </w:divBdr>
    </w:div>
    <w:div w:id="1480421013">
      <w:marLeft w:val="480"/>
      <w:marRight w:val="0"/>
      <w:marTop w:val="0"/>
      <w:marBottom w:val="0"/>
      <w:divBdr>
        <w:top w:val="none" w:sz="0" w:space="0" w:color="auto"/>
        <w:left w:val="none" w:sz="0" w:space="0" w:color="auto"/>
        <w:bottom w:val="none" w:sz="0" w:space="0" w:color="auto"/>
        <w:right w:val="none" w:sz="0" w:space="0" w:color="auto"/>
      </w:divBdr>
    </w:div>
    <w:div w:id="1480462515">
      <w:marLeft w:val="480"/>
      <w:marRight w:val="0"/>
      <w:marTop w:val="0"/>
      <w:marBottom w:val="0"/>
      <w:divBdr>
        <w:top w:val="none" w:sz="0" w:space="0" w:color="auto"/>
        <w:left w:val="none" w:sz="0" w:space="0" w:color="auto"/>
        <w:bottom w:val="none" w:sz="0" w:space="0" w:color="auto"/>
        <w:right w:val="none" w:sz="0" w:space="0" w:color="auto"/>
      </w:divBdr>
    </w:div>
    <w:div w:id="1480465582">
      <w:marLeft w:val="480"/>
      <w:marRight w:val="0"/>
      <w:marTop w:val="0"/>
      <w:marBottom w:val="0"/>
      <w:divBdr>
        <w:top w:val="none" w:sz="0" w:space="0" w:color="auto"/>
        <w:left w:val="none" w:sz="0" w:space="0" w:color="auto"/>
        <w:bottom w:val="none" w:sz="0" w:space="0" w:color="auto"/>
        <w:right w:val="none" w:sz="0" w:space="0" w:color="auto"/>
      </w:divBdr>
    </w:div>
    <w:div w:id="1480532657">
      <w:marLeft w:val="480"/>
      <w:marRight w:val="0"/>
      <w:marTop w:val="0"/>
      <w:marBottom w:val="0"/>
      <w:divBdr>
        <w:top w:val="none" w:sz="0" w:space="0" w:color="auto"/>
        <w:left w:val="none" w:sz="0" w:space="0" w:color="auto"/>
        <w:bottom w:val="none" w:sz="0" w:space="0" w:color="auto"/>
        <w:right w:val="none" w:sz="0" w:space="0" w:color="auto"/>
      </w:divBdr>
    </w:div>
    <w:div w:id="1480534737">
      <w:marLeft w:val="480"/>
      <w:marRight w:val="0"/>
      <w:marTop w:val="0"/>
      <w:marBottom w:val="0"/>
      <w:divBdr>
        <w:top w:val="none" w:sz="0" w:space="0" w:color="auto"/>
        <w:left w:val="none" w:sz="0" w:space="0" w:color="auto"/>
        <w:bottom w:val="none" w:sz="0" w:space="0" w:color="auto"/>
        <w:right w:val="none" w:sz="0" w:space="0" w:color="auto"/>
      </w:divBdr>
    </w:div>
    <w:div w:id="1480539785">
      <w:marLeft w:val="480"/>
      <w:marRight w:val="0"/>
      <w:marTop w:val="0"/>
      <w:marBottom w:val="0"/>
      <w:divBdr>
        <w:top w:val="none" w:sz="0" w:space="0" w:color="auto"/>
        <w:left w:val="none" w:sz="0" w:space="0" w:color="auto"/>
        <w:bottom w:val="none" w:sz="0" w:space="0" w:color="auto"/>
        <w:right w:val="none" w:sz="0" w:space="0" w:color="auto"/>
      </w:divBdr>
    </w:div>
    <w:div w:id="1480615271">
      <w:marLeft w:val="480"/>
      <w:marRight w:val="0"/>
      <w:marTop w:val="0"/>
      <w:marBottom w:val="0"/>
      <w:divBdr>
        <w:top w:val="none" w:sz="0" w:space="0" w:color="auto"/>
        <w:left w:val="none" w:sz="0" w:space="0" w:color="auto"/>
        <w:bottom w:val="none" w:sz="0" w:space="0" w:color="auto"/>
        <w:right w:val="none" w:sz="0" w:space="0" w:color="auto"/>
      </w:divBdr>
    </w:div>
    <w:div w:id="1480615915">
      <w:marLeft w:val="480"/>
      <w:marRight w:val="0"/>
      <w:marTop w:val="0"/>
      <w:marBottom w:val="0"/>
      <w:divBdr>
        <w:top w:val="none" w:sz="0" w:space="0" w:color="auto"/>
        <w:left w:val="none" w:sz="0" w:space="0" w:color="auto"/>
        <w:bottom w:val="none" w:sz="0" w:space="0" w:color="auto"/>
        <w:right w:val="none" w:sz="0" w:space="0" w:color="auto"/>
      </w:divBdr>
    </w:div>
    <w:div w:id="1480655857">
      <w:marLeft w:val="480"/>
      <w:marRight w:val="0"/>
      <w:marTop w:val="0"/>
      <w:marBottom w:val="0"/>
      <w:divBdr>
        <w:top w:val="none" w:sz="0" w:space="0" w:color="auto"/>
        <w:left w:val="none" w:sz="0" w:space="0" w:color="auto"/>
        <w:bottom w:val="none" w:sz="0" w:space="0" w:color="auto"/>
        <w:right w:val="none" w:sz="0" w:space="0" w:color="auto"/>
      </w:divBdr>
    </w:div>
    <w:div w:id="1480682620">
      <w:marLeft w:val="480"/>
      <w:marRight w:val="0"/>
      <w:marTop w:val="0"/>
      <w:marBottom w:val="0"/>
      <w:divBdr>
        <w:top w:val="none" w:sz="0" w:space="0" w:color="auto"/>
        <w:left w:val="none" w:sz="0" w:space="0" w:color="auto"/>
        <w:bottom w:val="none" w:sz="0" w:space="0" w:color="auto"/>
        <w:right w:val="none" w:sz="0" w:space="0" w:color="auto"/>
      </w:divBdr>
    </w:div>
    <w:div w:id="1480685887">
      <w:marLeft w:val="480"/>
      <w:marRight w:val="0"/>
      <w:marTop w:val="0"/>
      <w:marBottom w:val="0"/>
      <w:divBdr>
        <w:top w:val="none" w:sz="0" w:space="0" w:color="auto"/>
        <w:left w:val="none" w:sz="0" w:space="0" w:color="auto"/>
        <w:bottom w:val="none" w:sz="0" w:space="0" w:color="auto"/>
        <w:right w:val="none" w:sz="0" w:space="0" w:color="auto"/>
      </w:divBdr>
    </w:div>
    <w:div w:id="1480800790">
      <w:marLeft w:val="480"/>
      <w:marRight w:val="0"/>
      <w:marTop w:val="0"/>
      <w:marBottom w:val="0"/>
      <w:divBdr>
        <w:top w:val="none" w:sz="0" w:space="0" w:color="auto"/>
        <w:left w:val="none" w:sz="0" w:space="0" w:color="auto"/>
        <w:bottom w:val="none" w:sz="0" w:space="0" w:color="auto"/>
        <w:right w:val="none" w:sz="0" w:space="0" w:color="auto"/>
      </w:divBdr>
    </w:div>
    <w:div w:id="1480809009">
      <w:marLeft w:val="480"/>
      <w:marRight w:val="0"/>
      <w:marTop w:val="0"/>
      <w:marBottom w:val="0"/>
      <w:divBdr>
        <w:top w:val="none" w:sz="0" w:space="0" w:color="auto"/>
        <w:left w:val="none" w:sz="0" w:space="0" w:color="auto"/>
        <w:bottom w:val="none" w:sz="0" w:space="0" w:color="auto"/>
        <w:right w:val="none" w:sz="0" w:space="0" w:color="auto"/>
      </w:divBdr>
    </w:div>
    <w:div w:id="1480875947">
      <w:marLeft w:val="480"/>
      <w:marRight w:val="0"/>
      <w:marTop w:val="0"/>
      <w:marBottom w:val="0"/>
      <w:divBdr>
        <w:top w:val="none" w:sz="0" w:space="0" w:color="auto"/>
        <w:left w:val="none" w:sz="0" w:space="0" w:color="auto"/>
        <w:bottom w:val="none" w:sz="0" w:space="0" w:color="auto"/>
        <w:right w:val="none" w:sz="0" w:space="0" w:color="auto"/>
      </w:divBdr>
    </w:div>
    <w:div w:id="1480880068">
      <w:marLeft w:val="480"/>
      <w:marRight w:val="0"/>
      <w:marTop w:val="0"/>
      <w:marBottom w:val="0"/>
      <w:divBdr>
        <w:top w:val="none" w:sz="0" w:space="0" w:color="auto"/>
        <w:left w:val="none" w:sz="0" w:space="0" w:color="auto"/>
        <w:bottom w:val="none" w:sz="0" w:space="0" w:color="auto"/>
        <w:right w:val="none" w:sz="0" w:space="0" w:color="auto"/>
      </w:divBdr>
    </w:div>
    <w:div w:id="1480921800">
      <w:marLeft w:val="480"/>
      <w:marRight w:val="0"/>
      <w:marTop w:val="0"/>
      <w:marBottom w:val="0"/>
      <w:divBdr>
        <w:top w:val="none" w:sz="0" w:space="0" w:color="auto"/>
        <w:left w:val="none" w:sz="0" w:space="0" w:color="auto"/>
        <w:bottom w:val="none" w:sz="0" w:space="0" w:color="auto"/>
        <w:right w:val="none" w:sz="0" w:space="0" w:color="auto"/>
      </w:divBdr>
    </w:div>
    <w:div w:id="1480924778">
      <w:marLeft w:val="480"/>
      <w:marRight w:val="0"/>
      <w:marTop w:val="0"/>
      <w:marBottom w:val="0"/>
      <w:divBdr>
        <w:top w:val="none" w:sz="0" w:space="0" w:color="auto"/>
        <w:left w:val="none" w:sz="0" w:space="0" w:color="auto"/>
        <w:bottom w:val="none" w:sz="0" w:space="0" w:color="auto"/>
        <w:right w:val="none" w:sz="0" w:space="0" w:color="auto"/>
      </w:divBdr>
    </w:div>
    <w:div w:id="1480995253">
      <w:marLeft w:val="480"/>
      <w:marRight w:val="0"/>
      <w:marTop w:val="0"/>
      <w:marBottom w:val="0"/>
      <w:divBdr>
        <w:top w:val="none" w:sz="0" w:space="0" w:color="auto"/>
        <w:left w:val="none" w:sz="0" w:space="0" w:color="auto"/>
        <w:bottom w:val="none" w:sz="0" w:space="0" w:color="auto"/>
        <w:right w:val="none" w:sz="0" w:space="0" w:color="auto"/>
      </w:divBdr>
    </w:div>
    <w:div w:id="1481002151">
      <w:marLeft w:val="480"/>
      <w:marRight w:val="0"/>
      <w:marTop w:val="0"/>
      <w:marBottom w:val="0"/>
      <w:divBdr>
        <w:top w:val="none" w:sz="0" w:space="0" w:color="auto"/>
        <w:left w:val="none" w:sz="0" w:space="0" w:color="auto"/>
        <w:bottom w:val="none" w:sz="0" w:space="0" w:color="auto"/>
        <w:right w:val="none" w:sz="0" w:space="0" w:color="auto"/>
      </w:divBdr>
    </w:div>
    <w:div w:id="1481077545">
      <w:marLeft w:val="480"/>
      <w:marRight w:val="0"/>
      <w:marTop w:val="0"/>
      <w:marBottom w:val="0"/>
      <w:divBdr>
        <w:top w:val="none" w:sz="0" w:space="0" w:color="auto"/>
        <w:left w:val="none" w:sz="0" w:space="0" w:color="auto"/>
        <w:bottom w:val="none" w:sz="0" w:space="0" w:color="auto"/>
        <w:right w:val="none" w:sz="0" w:space="0" w:color="auto"/>
      </w:divBdr>
    </w:div>
    <w:div w:id="1481118210">
      <w:marLeft w:val="480"/>
      <w:marRight w:val="0"/>
      <w:marTop w:val="0"/>
      <w:marBottom w:val="0"/>
      <w:divBdr>
        <w:top w:val="none" w:sz="0" w:space="0" w:color="auto"/>
        <w:left w:val="none" w:sz="0" w:space="0" w:color="auto"/>
        <w:bottom w:val="none" w:sz="0" w:space="0" w:color="auto"/>
        <w:right w:val="none" w:sz="0" w:space="0" w:color="auto"/>
      </w:divBdr>
    </w:div>
    <w:div w:id="1481121064">
      <w:marLeft w:val="480"/>
      <w:marRight w:val="0"/>
      <w:marTop w:val="0"/>
      <w:marBottom w:val="0"/>
      <w:divBdr>
        <w:top w:val="none" w:sz="0" w:space="0" w:color="auto"/>
        <w:left w:val="none" w:sz="0" w:space="0" w:color="auto"/>
        <w:bottom w:val="none" w:sz="0" w:space="0" w:color="auto"/>
        <w:right w:val="none" w:sz="0" w:space="0" w:color="auto"/>
      </w:divBdr>
    </w:div>
    <w:div w:id="1481188236">
      <w:marLeft w:val="480"/>
      <w:marRight w:val="0"/>
      <w:marTop w:val="0"/>
      <w:marBottom w:val="0"/>
      <w:divBdr>
        <w:top w:val="none" w:sz="0" w:space="0" w:color="auto"/>
        <w:left w:val="none" w:sz="0" w:space="0" w:color="auto"/>
        <w:bottom w:val="none" w:sz="0" w:space="0" w:color="auto"/>
        <w:right w:val="none" w:sz="0" w:space="0" w:color="auto"/>
      </w:divBdr>
    </w:div>
    <w:div w:id="1481189606">
      <w:marLeft w:val="480"/>
      <w:marRight w:val="0"/>
      <w:marTop w:val="0"/>
      <w:marBottom w:val="0"/>
      <w:divBdr>
        <w:top w:val="none" w:sz="0" w:space="0" w:color="auto"/>
        <w:left w:val="none" w:sz="0" w:space="0" w:color="auto"/>
        <w:bottom w:val="none" w:sz="0" w:space="0" w:color="auto"/>
        <w:right w:val="none" w:sz="0" w:space="0" w:color="auto"/>
      </w:divBdr>
    </w:div>
    <w:div w:id="1481265342">
      <w:marLeft w:val="480"/>
      <w:marRight w:val="0"/>
      <w:marTop w:val="0"/>
      <w:marBottom w:val="0"/>
      <w:divBdr>
        <w:top w:val="none" w:sz="0" w:space="0" w:color="auto"/>
        <w:left w:val="none" w:sz="0" w:space="0" w:color="auto"/>
        <w:bottom w:val="none" w:sz="0" w:space="0" w:color="auto"/>
        <w:right w:val="none" w:sz="0" w:space="0" w:color="auto"/>
      </w:divBdr>
    </w:div>
    <w:div w:id="1481270530">
      <w:marLeft w:val="480"/>
      <w:marRight w:val="0"/>
      <w:marTop w:val="0"/>
      <w:marBottom w:val="0"/>
      <w:divBdr>
        <w:top w:val="none" w:sz="0" w:space="0" w:color="auto"/>
        <w:left w:val="none" w:sz="0" w:space="0" w:color="auto"/>
        <w:bottom w:val="none" w:sz="0" w:space="0" w:color="auto"/>
        <w:right w:val="none" w:sz="0" w:space="0" w:color="auto"/>
      </w:divBdr>
    </w:div>
    <w:div w:id="1481381924">
      <w:marLeft w:val="480"/>
      <w:marRight w:val="0"/>
      <w:marTop w:val="0"/>
      <w:marBottom w:val="0"/>
      <w:divBdr>
        <w:top w:val="none" w:sz="0" w:space="0" w:color="auto"/>
        <w:left w:val="none" w:sz="0" w:space="0" w:color="auto"/>
        <w:bottom w:val="none" w:sz="0" w:space="0" w:color="auto"/>
        <w:right w:val="none" w:sz="0" w:space="0" w:color="auto"/>
      </w:divBdr>
    </w:div>
    <w:div w:id="1481382396">
      <w:marLeft w:val="480"/>
      <w:marRight w:val="0"/>
      <w:marTop w:val="0"/>
      <w:marBottom w:val="0"/>
      <w:divBdr>
        <w:top w:val="none" w:sz="0" w:space="0" w:color="auto"/>
        <w:left w:val="none" w:sz="0" w:space="0" w:color="auto"/>
        <w:bottom w:val="none" w:sz="0" w:space="0" w:color="auto"/>
        <w:right w:val="none" w:sz="0" w:space="0" w:color="auto"/>
      </w:divBdr>
    </w:div>
    <w:div w:id="1481382768">
      <w:marLeft w:val="480"/>
      <w:marRight w:val="0"/>
      <w:marTop w:val="0"/>
      <w:marBottom w:val="0"/>
      <w:divBdr>
        <w:top w:val="none" w:sz="0" w:space="0" w:color="auto"/>
        <w:left w:val="none" w:sz="0" w:space="0" w:color="auto"/>
        <w:bottom w:val="none" w:sz="0" w:space="0" w:color="auto"/>
        <w:right w:val="none" w:sz="0" w:space="0" w:color="auto"/>
      </w:divBdr>
    </w:div>
    <w:div w:id="1481463155">
      <w:marLeft w:val="480"/>
      <w:marRight w:val="0"/>
      <w:marTop w:val="0"/>
      <w:marBottom w:val="0"/>
      <w:divBdr>
        <w:top w:val="none" w:sz="0" w:space="0" w:color="auto"/>
        <w:left w:val="none" w:sz="0" w:space="0" w:color="auto"/>
        <w:bottom w:val="none" w:sz="0" w:space="0" w:color="auto"/>
        <w:right w:val="none" w:sz="0" w:space="0" w:color="auto"/>
      </w:divBdr>
    </w:div>
    <w:div w:id="1481537046">
      <w:marLeft w:val="480"/>
      <w:marRight w:val="0"/>
      <w:marTop w:val="0"/>
      <w:marBottom w:val="0"/>
      <w:divBdr>
        <w:top w:val="none" w:sz="0" w:space="0" w:color="auto"/>
        <w:left w:val="none" w:sz="0" w:space="0" w:color="auto"/>
        <w:bottom w:val="none" w:sz="0" w:space="0" w:color="auto"/>
        <w:right w:val="none" w:sz="0" w:space="0" w:color="auto"/>
      </w:divBdr>
    </w:div>
    <w:div w:id="1481578351">
      <w:marLeft w:val="480"/>
      <w:marRight w:val="0"/>
      <w:marTop w:val="0"/>
      <w:marBottom w:val="0"/>
      <w:divBdr>
        <w:top w:val="none" w:sz="0" w:space="0" w:color="auto"/>
        <w:left w:val="none" w:sz="0" w:space="0" w:color="auto"/>
        <w:bottom w:val="none" w:sz="0" w:space="0" w:color="auto"/>
        <w:right w:val="none" w:sz="0" w:space="0" w:color="auto"/>
      </w:divBdr>
    </w:div>
    <w:div w:id="1481583042">
      <w:marLeft w:val="480"/>
      <w:marRight w:val="0"/>
      <w:marTop w:val="0"/>
      <w:marBottom w:val="0"/>
      <w:divBdr>
        <w:top w:val="none" w:sz="0" w:space="0" w:color="auto"/>
        <w:left w:val="none" w:sz="0" w:space="0" w:color="auto"/>
        <w:bottom w:val="none" w:sz="0" w:space="0" w:color="auto"/>
        <w:right w:val="none" w:sz="0" w:space="0" w:color="auto"/>
      </w:divBdr>
    </w:div>
    <w:div w:id="1481653466">
      <w:marLeft w:val="480"/>
      <w:marRight w:val="0"/>
      <w:marTop w:val="0"/>
      <w:marBottom w:val="0"/>
      <w:divBdr>
        <w:top w:val="none" w:sz="0" w:space="0" w:color="auto"/>
        <w:left w:val="none" w:sz="0" w:space="0" w:color="auto"/>
        <w:bottom w:val="none" w:sz="0" w:space="0" w:color="auto"/>
        <w:right w:val="none" w:sz="0" w:space="0" w:color="auto"/>
      </w:divBdr>
    </w:div>
    <w:div w:id="1481657282">
      <w:marLeft w:val="480"/>
      <w:marRight w:val="0"/>
      <w:marTop w:val="0"/>
      <w:marBottom w:val="0"/>
      <w:divBdr>
        <w:top w:val="none" w:sz="0" w:space="0" w:color="auto"/>
        <w:left w:val="none" w:sz="0" w:space="0" w:color="auto"/>
        <w:bottom w:val="none" w:sz="0" w:space="0" w:color="auto"/>
        <w:right w:val="none" w:sz="0" w:space="0" w:color="auto"/>
      </w:divBdr>
    </w:div>
    <w:div w:id="1481726737">
      <w:marLeft w:val="480"/>
      <w:marRight w:val="0"/>
      <w:marTop w:val="0"/>
      <w:marBottom w:val="0"/>
      <w:divBdr>
        <w:top w:val="none" w:sz="0" w:space="0" w:color="auto"/>
        <w:left w:val="none" w:sz="0" w:space="0" w:color="auto"/>
        <w:bottom w:val="none" w:sz="0" w:space="0" w:color="auto"/>
        <w:right w:val="none" w:sz="0" w:space="0" w:color="auto"/>
      </w:divBdr>
    </w:div>
    <w:div w:id="1481730169">
      <w:marLeft w:val="480"/>
      <w:marRight w:val="0"/>
      <w:marTop w:val="0"/>
      <w:marBottom w:val="0"/>
      <w:divBdr>
        <w:top w:val="none" w:sz="0" w:space="0" w:color="auto"/>
        <w:left w:val="none" w:sz="0" w:space="0" w:color="auto"/>
        <w:bottom w:val="none" w:sz="0" w:space="0" w:color="auto"/>
        <w:right w:val="none" w:sz="0" w:space="0" w:color="auto"/>
      </w:divBdr>
    </w:div>
    <w:div w:id="1481851703">
      <w:marLeft w:val="480"/>
      <w:marRight w:val="0"/>
      <w:marTop w:val="0"/>
      <w:marBottom w:val="0"/>
      <w:divBdr>
        <w:top w:val="none" w:sz="0" w:space="0" w:color="auto"/>
        <w:left w:val="none" w:sz="0" w:space="0" w:color="auto"/>
        <w:bottom w:val="none" w:sz="0" w:space="0" w:color="auto"/>
        <w:right w:val="none" w:sz="0" w:space="0" w:color="auto"/>
      </w:divBdr>
    </w:div>
    <w:div w:id="1481920827">
      <w:marLeft w:val="480"/>
      <w:marRight w:val="0"/>
      <w:marTop w:val="0"/>
      <w:marBottom w:val="0"/>
      <w:divBdr>
        <w:top w:val="none" w:sz="0" w:space="0" w:color="auto"/>
        <w:left w:val="none" w:sz="0" w:space="0" w:color="auto"/>
        <w:bottom w:val="none" w:sz="0" w:space="0" w:color="auto"/>
        <w:right w:val="none" w:sz="0" w:space="0" w:color="auto"/>
      </w:divBdr>
    </w:div>
    <w:div w:id="1481993527">
      <w:marLeft w:val="480"/>
      <w:marRight w:val="0"/>
      <w:marTop w:val="0"/>
      <w:marBottom w:val="0"/>
      <w:divBdr>
        <w:top w:val="none" w:sz="0" w:space="0" w:color="auto"/>
        <w:left w:val="none" w:sz="0" w:space="0" w:color="auto"/>
        <w:bottom w:val="none" w:sz="0" w:space="0" w:color="auto"/>
        <w:right w:val="none" w:sz="0" w:space="0" w:color="auto"/>
      </w:divBdr>
    </w:div>
    <w:div w:id="1482037591">
      <w:marLeft w:val="480"/>
      <w:marRight w:val="0"/>
      <w:marTop w:val="0"/>
      <w:marBottom w:val="0"/>
      <w:divBdr>
        <w:top w:val="none" w:sz="0" w:space="0" w:color="auto"/>
        <w:left w:val="none" w:sz="0" w:space="0" w:color="auto"/>
        <w:bottom w:val="none" w:sz="0" w:space="0" w:color="auto"/>
        <w:right w:val="none" w:sz="0" w:space="0" w:color="auto"/>
      </w:divBdr>
    </w:div>
    <w:div w:id="1482037997">
      <w:marLeft w:val="480"/>
      <w:marRight w:val="0"/>
      <w:marTop w:val="0"/>
      <w:marBottom w:val="0"/>
      <w:divBdr>
        <w:top w:val="none" w:sz="0" w:space="0" w:color="auto"/>
        <w:left w:val="none" w:sz="0" w:space="0" w:color="auto"/>
        <w:bottom w:val="none" w:sz="0" w:space="0" w:color="auto"/>
        <w:right w:val="none" w:sz="0" w:space="0" w:color="auto"/>
      </w:divBdr>
    </w:div>
    <w:div w:id="1482112937">
      <w:marLeft w:val="480"/>
      <w:marRight w:val="0"/>
      <w:marTop w:val="0"/>
      <w:marBottom w:val="0"/>
      <w:divBdr>
        <w:top w:val="none" w:sz="0" w:space="0" w:color="auto"/>
        <w:left w:val="none" w:sz="0" w:space="0" w:color="auto"/>
        <w:bottom w:val="none" w:sz="0" w:space="0" w:color="auto"/>
        <w:right w:val="none" w:sz="0" w:space="0" w:color="auto"/>
      </w:divBdr>
    </w:div>
    <w:div w:id="1482186232">
      <w:marLeft w:val="480"/>
      <w:marRight w:val="0"/>
      <w:marTop w:val="0"/>
      <w:marBottom w:val="0"/>
      <w:divBdr>
        <w:top w:val="none" w:sz="0" w:space="0" w:color="auto"/>
        <w:left w:val="none" w:sz="0" w:space="0" w:color="auto"/>
        <w:bottom w:val="none" w:sz="0" w:space="0" w:color="auto"/>
        <w:right w:val="none" w:sz="0" w:space="0" w:color="auto"/>
      </w:divBdr>
    </w:div>
    <w:div w:id="1482193510">
      <w:marLeft w:val="480"/>
      <w:marRight w:val="0"/>
      <w:marTop w:val="0"/>
      <w:marBottom w:val="0"/>
      <w:divBdr>
        <w:top w:val="none" w:sz="0" w:space="0" w:color="auto"/>
        <w:left w:val="none" w:sz="0" w:space="0" w:color="auto"/>
        <w:bottom w:val="none" w:sz="0" w:space="0" w:color="auto"/>
        <w:right w:val="none" w:sz="0" w:space="0" w:color="auto"/>
      </w:divBdr>
    </w:div>
    <w:div w:id="1482234077">
      <w:marLeft w:val="480"/>
      <w:marRight w:val="0"/>
      <w:marTop w:val="0"/>
      <w:marBottom w:val="0"/>
      <w:divBdr>
        <w:top w:val="none" w:sz="0" w:space="0" w:color="auto"/>
        <w:left w:val="none" w:sz="0" w:space="0" w:color="auto"/>
        <w:bottom w:val="none" w:sz="0" w:space="0" w:color="auto"/>
        <w:right w:val="none" w:sz="0" w:space="0" w:color="auto"/>
      </w:divBdr>
    </w:div>
    <w:div w:id="1482385369">
      <w:marLeft w:val="480"/>
      <w:marRight w:val="0"/>
      <w:marTop w:val="0"/>
      <w:marBottom w:val="0"/>
      <w:divBdr>
        <w:top w:val="none" w:sz="0" w:space="0" w:color="auto"/>
        <w:left w:val="none" w:sz="0" w:space="0" w:color="auto"/>
        <w:bottom w:val="none" w:sz="0" w:space="0" w:color="auto"/>
        <w:right w:val="none" w:sz="0" w:space="0" w:color="auto"/>
      </w:divBdr>
    </w:div>
    <w:div w:id="1482388157">
      <w:marLeft w:val="480"/>
      <w:marRight w:val="0"/>
      <w:marTop w:val="0"/>
      <w:marBottom w:val="0"/>
      <w:divBdr>
        <w:top w:val="none" w:sz="0" w:space="0" w:color="auto"/>
        <w:left w:val="none" w:sz="0" w:space="0" w:color="auto"/>
        <w:bottom w:val="none" w:sz="0" w:space="0" w:color="auto"/>
        <w:right w:val="none" w:sz="0" w:space="0" w:color="auto"/>
      </w:divBdr>
    </w:div>
    <w:div w:id="1482428633">
      <w:marLeft w:val="480"/>
      <w:marRight w:val="0"/>
      <w:marTop w:val="0"/>
      <w:marBottom w:val="0"/>
      <w:divBdr>
        <w:top w:val="none" w:sz="0" w:space="0" w:color="auto"/>
        <w:left w:val="none" w:sz="0" w:space="0" w:color="auto"/>
        <w:bottom w:val="none" w:sz="0" w:space="0" w:color="auto"/>
        <w:right w:val="none" w:sz="0" w:space="0" w:color="auto"/>
      </w:divBdr>
    </w:div>
    <w:div w:id="1482499591">
      <w:marLeft w:val="480"/>
      <w:marRight w:val="0"/>
      <w:marTop w:val="0"/>
      <w:marBottom w:val="0"/>
      <w:divBdr>
        <w:top w:val="none" w:sz="0" w:space="0" w:color="auto"/>
        <w:left w:val="none" w:sz="0" w:space="0" w:color="auto"/>
        <w:bottom w:val="none" w:sz="0" w:space="0" w:color="auto"/>
        <w:right w:val="none" w:sz="0" w:space="0" w:color="auto"/>
      </w:divBdr>
    </w:div>
    <w:div w:id="1482502566">
      <w:marLeft w:val="480"/>
      <w:marRight w:val="0"/>
      <w:marTop w:val="0"/>
      <w:marBottom w:val="0"/>
      <w:divBdr>
        <w:top w:val="none" w:sz="0" w:space="0" w:color="auto"/>
        <w:left w:val="none" w:sz="0" w:space="0" w:color="auto"/>
        <w:bottom w:val="none" w:sz="0" w:space="0" w:color="auto"/>
        <w:right w:val="none" w:sz="0" w:space="0" w:color="auto"/>
      </w:divBdr>
    </w:div>
    <w:div w:id="1482622401">
      <w:marLeft w:val="480"/>
      <w:marRight w:val="0"/>
      <w:marTop w:val="0"/>
      <w:marBottom w:val="0"/>
      <w:divBdr>
        <w:top w:val="none" w:sz="0" w:space="0" w:color="auto"/>
        <w:left w:val="none" w:sz="0" w:space="0" w:color="auto"/>
        <w:bottom w:val="none" w:sz="0" w:space="0" w:color="auto"/>
        <w:right w:val="none" w:sz="0" w:space="0" w:color="auto"/>
      </w:divBdr>
    </w:div>
    <w:div w:id="1482690774">
      <w:marLeft w:val="480"/>
      <w:marRight w:val="0"/>
      <w:marTop w:val="0"/>
      <w:marBottom w:val="0"/>
      <w:divBdr>
        <w:top w:val="none" w:sz="0" w:space="0" w:color="auto"/>
        <w:left w:val="none" w:sz="0" w:space="0" w:color="auto"/>
        <w:bottom w:val="none" w:sz="0" w:space="0" w:color="auto"/>
        <w:right w:val="none" w:sz="0" w:space="0" w:color="auto"/>
      </w:divBdr>
    </w:div>
    <w:div w:id="1482767060">
      <w:marLeft w:val="480"/>
      <w:marRight w:val="0"/>
      <w:marTop w:val="0"/>
      <w:marBottom w:val="0"/>
      <w:divBdr>
        <w:top w:val="none" w:sz="0" w:space="0" w:color="auto"/>
        <w:left w:val="none" w:sz="0" w:space="0" w:color="auto"/>
        <w:bottom w:val="none" w:sz="0" w:space="0" w:color="auto"/>
        <w:right w:val="none" w:sz="0" w:space="0" w:color="auto"/>
      </w:divBdr>
    </w:div>
    <w:div w:id="1482843738">
      <w:marLeft w:val="480"/>
      <w:marRight w:val="0"/>
      <w:marTop w:val="0"/>
      <w:marBottom w:val="0"/>
      <w:divBdr>
        <w:top w:val="none" w:sz="0" w:space="0" w:color="auto"/>
        <w:left w:val="none" w:sz="0" w:space="0" w:color="auto"/>
        <w:bottom w:val="none" w:sz="0" w:space="0" w:color="auto"/>
        <w:right w:val="none" w:sz="0" w:space="0" w:color="auto"/>
      </w:divBdr>
    </w:div>
    <w:div w:id="1482848446">
      <w:marLeft w:val="480"/>
      <w:marRight w:val="0"/>
      <w:marTop w:val="0"/>
      <w:marBottom w:val="0"/>
      <w:divBdr>
        <w:top w:val="none" w:sz="0" w:space="0" w:color="auto"/>
        <w:left w:val="none" w:sz="0" w:space="0" w:color="auto"/>
        <w:bottom w:val="none" w:sz="0" w:space="0" w:color="auto"/>
        <w:right w:val="none" w:sz="0" w:space="0" w:color="auto"/>
      </w:divBdr>
    </w:div>
    <w:div w:id="1482848738">
      <w:marLeft w:val="480"/>
      <w:marRight w:val="0"/>
      <w:marTop w:val="0"/>
      <w:marBottom w:val="0"/>
      <w:divBdr>
        <w:top w:val="none" w:sz="0" w:space="0" w:color="auto"/>
        <w:left w:val="none" w:sz="0" w:space="0" w:color="auto"/>
        <w:bottom w:val="none" w:sz="0" w:space="0" w:color="auto"/>
        <w:right w:val="none" w:sz="0" w:space="0" w:color="auto"/>
      </w:divBdr>
    </w:div>
    <w:div w:id="1482961246">
      <w:marLeft w:val="480"/>
      <w:marRight w:val="0"/>
      <w:marTop w:val="0"/>
      <w:marBottom w:val="0"/>
      <w:divBdr>
        <w:top w:val="none" w:sz="0" w:space="0" w:color="auto"/>
        <w:left w:val="none" w:sz="0" w:space="0" w:color="auto"/>
        <w:bottom w:val="none" w:sz="0" w:space="0" w:color="auto"/>
        <w:right w:val="none" w:sz="0" w:space="0" w:color="auto"/>
      </w:divBdr>
    </w:div>
    <w:div w:id="1482964565">
      <w:marLeft w:val="480"/>
      <w:marRight w:val="0"/>
      <w:marTop w:val="0"/>
      <w:marBottom w:val="0"/>
      <w:divBdr>
        <w:top w:val="none" w:sz="0" w:space="0" w:color="auto"/>
        <w:left w:val="none" w:sz="0" w:space="0" w:color="auto"/>
        <w:bottom w:val="none" w:sz="0" w:space="0" w:color="auto"/>
        <w:right w:val="none" w:sz="0" w:space="0" w:color="auto"/>
      </w:divBdr>
    </w:div>
    <w:div w:id="1483041748">
      <w:marLeft w:val="480"/>
      <w:marRight w:val="0"/>
      <w:marTop w:val="0"/>
      <w:marBottom w:val="0"/>
      <w:divBdr>
        <w:top w:val="none" w:sz="0" w:space="0" w:color="auto"/>
        <w:left w:val="none" w:sz="0" w:space="0" w:color="auto"/>
        <w:bottom w:val="none" w:sz="0" w:space="0" w:color="auto"/>
        <w:right w:val="none" w:sz="0" w:space="0" w:color="auto"/>
      </w:divBdr>
    </w:div>
    <w:div w:id="1483042975">
      <w:marLeft w:val="480"/>
      <w:marRight w:val="0"/>
      <w:marTop w:val="0"/>
      <w:marBottom w:val="0"/>
      <w:divBdr>
        <w:top w:val="none" w:sz="0" w:space="0" w:color="auto"/>
        <w:left w:val="none" w:sz="0" w:space="0" w:color="auto"/>
        <w:bottom w:val="none" w:sz="0" w:space="0" w:color="auto"/>
        <w:right w:val="none" w:sz="0" w:space="0" w:color="auto"/>
      </w:divBdr>
    </w:div>
    <w:div w:id="1483043001">
      <w:marLeft w:val="480"/>
      <w:marRight w:val="0"/>
      <w:marTop w:val="0"/>
      <w:marBottom w:val="0"/>
      <w:divBdr>
        <w:top w:val="none" w:sz="0" w:space="0" w:color="auto"/>
        <w:left w:val="none" w:sz="0" w:space="0" w:color="auto"/>
        <w:bottom w:val="none" w:sz="0" w:space="0" w:color="auto"/>
        <w:right w:val="none" w:sz="0" w:space="0" w:color="auto"/>
      </w:divBdr>
    </w:div>
    <w:div w:id="1483086486">
      <w:marLeft w:val="480"/>
      <w:marRight w:val="0"/>
      <w:marTop w:val="0"/>
      <w:marBottom w:val="0"/>
      <w:divBdr>
        <w:top w:val="none" w:sz="0" w:space="0" w:color="auto"/>
        <w:left w:val="none" w:sz="0" w:space="0" w:color="auto"/>
        <w:bottom w:val="none" w:sz="0" w:space="0" w:color="auto"/>
        <w:right w:val="none" w:sz="0" w:space="0" w:color="auto"/>
      </w:divBdr>
    </w:div>
    <w:div w:id="1483110609">
      <w:marLeft w:val="480"/>
      <w:marRight w:val="0"/>
      <w:marTop w:val="0"/>
      <w:marBottom w:val="0"/>
      <w:divBdr>
        <w:top w:val="none" w:sz="0" w:space="0" w:color="auto"/>
        <w:left w:val="none" w:sz="0" w:space="0" w:color="auto"/>
        <w:bottom w:val="none" w:sz="0" w:space="0" w:color="auto"/>
        <w:right w:val="none" w:sz="0" w:space="0" w:color="auto"/>
      </w:divBdr>
    </w:div>
    <w:div w:id="1483157138">
      <w:marLeft w:val="480"/>
      <w:marRight w:val="0"/>
      <w:marTop w:val="0"/>
      <w:marBottom w:val="0"/>
      <w:divBdr>
        <w:top w:val="none" w:sz="0" w:space="0" w:color="auto"/>
        <w:left w:val="none" w:sz="0" w:space="0" w:color="auto"/>
        <w:bottom w:val="none" w:sz="0" w:space="0" w:color="auto"/>
        <w:right w:val="none" w:sz="0" w:space="0" w:color="auto"/>
      </w:divBdr>
    </w:div>
    <w:div w:id="1483160581">
      <w:marLeft w:val="480"/>
      <w:marRight w:val="0"/>
      <w:marTop w:val="0"/>
      <w:marBottom w:val="0"/>
      <w:divBdr>
        <w:top w:val="none" w:sz="0" w:space="0" w:color="auto"/>
        <w:left w:val="none" w:sz="0" w:space="0" w:color="auto"/>
        <w:bottom w:val="none" w:sz="0" w:space="0" w:color="auto"/>
        <w:right w:val="none" w:sz="0" w:space="0" w:color="auto"/>
      </w:divBdr>
    </w:div>
    <w:div w:id="1483236483">
      <w:marLeft w:val="480"/>
      <w:marRight w:val="0"/>
      <w:marTop w:val="0"/>
      <w:marBottom w:val="0"/>
      <w:divBdr>
        <w:top w:val="none" w:sz="0" w:space="0" w:color="auto"/>
        <w:left w:val="none" w:sz="0" w:space="0" w:color="auto"/>
        <w:bottom w:val="none" w:sz="0" w:space="0" w:color="auto"/>
        <w:right w:val="none" w:sz="0" w:space="0" w:color="auto"/>
      </w:divBdr>
    </w:div>
    <w:div w:id="1483280211">
      <w:marLeft w:val="480"/>
      <w:marRight w:val="0"/>
      <w:marTop w:val="0"/>
      <w:marBottom w:val="0"/>
      <w:divBdr>
        <w:top w:val="none" w:sz="0" w:space="0" w:color="auto"/>
        <w:left w:val="none" w:sz="0" w:space="0" w:color="auto"/>
        <w:bottom w:val="none" w:sz="0" w:space="0" w:color="auto"/>
        <w:right w:val="none" w:sz="0" w:space="0" w:color="auto"/>
      </w:divBdr>
    </w:div>
    <w:div w:id="1483428261">
      <w:marLeft w:val="480"/>
      <w:marRight w:val="0"/>
      <w:marTop w:val="0"/>
      <w:marBottom w:val="0"/>
      <w:divBdr>
        <w:top w:val="none" w:sz="0" w:space="0" w:color="auto"/>
        <w:left w:val="none" w:sz="0" w:space="0" w:color="auto"/>
        <w:bottom w:val="none" w:sz="0" w:space="0" w:color="auto"/>
        <w:right w:val="none" w:sz="0" w:space="0" w:color="auto"/>
      </w:divBdr>
    </w:div>
    <w:div w:id="1483504222">
      <w:marLeft w:val="480"/>
      <w:marRight w:val="0"/>
      <w:marTop w:val="0"/>
      <w:marBottom w:val="0"/>
      <w:divBdr>
        <w:top w:val="none" w:sz="0" w:space="0" w:color="auto"/>
        <w:left w:val="none" w:sz="0" w:space="0" w:color="auto"/>
        <w:bottom w:val="none" w:sz="0" w:space="0" w:color="auto"/>
        <w:right w:val="none" w:sz="0" w:space="0" w:color="auto"/>
      </w:divBdr>
    </w:div>
    <w:div w:id="1483541340">
      <w:marLeft w:val="480"/>
      <w:marRight w:val="0"/>
      <w:marTop w:val="0"/>
      <w:marBottom w:val="0"/>
      <w:divBdr>
        <w:top w:val="none" w:sz="0" w:space="0" w:color="auto"/>
        <w:left w:val="none" w:sz="0" w:space="0" w:color="auto"/>
        <w:bottom w:val="none" w:sz="0" w:space="0" w:color="auto"/>
        <w:right w:val="none" w:sz="0" w:space="0" w:color="auto"/>
      </w:divBdr>
    </w:div>
    <w:div w:id="1483544689">
      <w:marLeft w:val="480"/>
      <w:marRight w:val="0"/>
      <w:marTop w:val="0"/>
      <w:marBottom w:val="0"/>
      <w:divBdr>
        <w:top w:val="none" w:sz="0" w:space="0" w:color="auto"/>
        <w:left w:val="none" w:sz="0" w:space="0" w:color="auto"/>
        <w:bottom w:val="none" w:sz="0" w:space="0" w:color="auto"/>
        <w:right w:val="none" w:sz="0" w:space="0" w:color="auto"/>
      </w:divBdr>
    </w:div>
    <w:div w:id="1483547470">
      <w:marLeft w:val="480"/>
      <w:marRight w:val="0"/>
      <w:marTop w:val="0"/>
      <w:marBottom w:val="0"/>
      <w:divBdr>
        <w:top w:val="none" w:sz="0" w:space="0" w:color="auto"/>
        <w:left w:val="none" w:sz="0" w:space="0" w:color="auto"/>
        <w:bottom w:val="none" w:sz="0" w:space="0" w:color="auto"/>
        <w:right w:val="none" w:sz="0" w:space="0" w:color="auto"/>
      </w:divBdr>
    </w:div>
    <w:div w:id="1483620828">
      <w:marLeft w:val="480"/>
      <w:marRight w:val="0"/>
      <w:marTop w:val="0"/>
      <w:marBottom w:val="0"/>
      <w:divBdr>
        <w:top w:val="none" w:sz="0" w:space="0" w:color="auto"/>
        <w:left w:val="none" w:sz="0" w:space="0" w:color="auto"/>
        <w:bottom w:val="none" w:sz="0" w:space="0" w:color="auto"/>
        <w:right w:val="none" w:sz="0" w:space="0" w:color="auto"/>
      </w:divBdr>
    </w:div>
    <w:div w:id="1483690575">
      <w:marLeft w:val="480"/>
      <w:marRight w:val="0"/>
      <w:marTop w:val="0"/>
      <w:marBottom w:val="0"/>
      <w:divBdr>
        <w:top w:val="none" w:sz="0" w:space="0" w:color="auto"/>
        <w:left w:val="none" w:sz="0" w:space="0" w:color="auto"/>
        <w:bottom w:val="none" w:sz="0" w:space="0" w:color="auto"/>
        <w:right w:val="none" w:sz="0" w:space="0" w:color="auto"/>
      </w:divBdr>
    </w:div>
    <w:div w:id="1483698287">
      <w:marLeft w:val="480"/>
      <w:marRight w:val="0"/>
      <w:marTop w:val="0"/>
      <w:marBottom w:val="0"/>
      <w:divBdr>
        <w:top w:val="none" w:sz="0" w:space="0" w:color="auto"/>
        <w:left w:val="none" w:sz="0" w:space="0" w:color="auto"/>
        <w:bottom w:val="none" w:sz="0" w:space="0" w:color="auto"/>
        <w:right w:val="none" w:sz="0" w:space="0" w:color="auto"/>
      </w:divBdr>
    </w:div>
    <w:div w:id="1483698688">
      <w:marLeft w:val="480"/>
      <w:marRight w:val="0"/>
      <w:marTop w:val="0"/>
      <w:marBottom w:val="0"/>
      <w:divBdr>
        <w:top w:val="none" w:sz="0" w:space="0" w:color="auto"/>
        <w:left w:val="none" w:sz="0" w:space="0" w:color="auto"/>
        <w:bottom w:val="none" w:sz="0" w:space="0" w:color="auto"/>
        <w:right w:val="none" w:sz="0" w:space="0" w:color="auto"/>
      </w:divBdr>
    </w:div>
    <w:div w:id="1483742234">
      <w:marLeft w:val="480"/>
      <w:marRight w:val="0"/>
      <w:marTop w:val="0"/>
      <w:marBottom w:val="0"/>
      <w:divBdr>
        <w:top w:val="none" w:sz="0" w:space="0" w:color="auto"/>
        <w:left w:val="none" w:sz="0" w:space="0" w:color="auto"/>
        <w:bottom w:val="none" w:sz="0" w:space="0" w:color="auto"/>
        <w:right w:val="none" w:sz="0" w:space="0" w:color="auto"/>
      </w:divBdr>
    </w:div>
    <w:div w:id="1483767112">
      <w:marLeft w:val="480"/>
      <w:marRight w:val="0"/>
      <w:marTop w:val="0"/>
      <w:marBottom w:val="0"/>
      <w:divBdr>
        <w:top w:val="none" w:sz="0" w:space="0" w:color="auto"/>
        <w:left w:val="none" w:sz="0" w:space="0" w:color="auto"/>
        <w:bottom w:val="none" w:sz="0" w:space="0" w:color="auto"/>
        <w:right w:val="none" w:sz="0" w:space="0" w:color="auto"/>
      </w:divBdr>
    </w:div>
    <w:div w:id="1483810262">
      <w:marLeft w:val="480"/>
      <w:marRight w:val="0"/>
      <w:marTop w:val="0"/>
      <w:marBottom w:val="0"/>
      <w:divBdr>
        <w:top w:val="none" w:sz="0" w:space="0" w:color="auto"/>
        <w:left w:val="none" w:sz="0" w:space="0" w:color="auto"/>
        <w:bottom w:val="none" w:sz="0" w:space="0" w:color="auto"/>
        <w:right w:val="none" w:sz="0" w:space="0" w:color="auto"/>
      </w:divBdr>
    </w:div>
    <w:div w:id="1483890332">
      <w:marLeft w:val="480"/>
      <w:marRight w:val="0"/>
      <w:marTop w:val="0"/>
      <w:marBottom w:val="0"/>
      <w:divBdr>
        <w:top w:val="none" w:sz="0" w:space="0" w:color="auto"/>
        <w:left w:val="none" w:sz="0" w:space="0" w:color="auto"/>
        <w:bottom w:val="none" w:sz="0" w:space="0" w:color="auto"/>
        <w:right w:val="none" w:sz="0" w:space="0" w:color="auto"/>
      </w:divBdr>
    </w:div>
    <w:div w:id="1483931751">
      <w:marLeft w:val="480"/>
      <w:marRight w:val="0"/>
      <w:marTop w:val="0"/>
      <w:marBottom w:val="0"/>
      <w:divBdr>
        <w:top w:val="none" w:sz="0" w:space="0" w:color="auto"/>
        <w:left w:val="none" w:sz="0" w:space="0" w:color="auto"/>
        <w:bottom w:val="none" w:sz="0" w:space="0" w:color="auto"/>
        <w:right w:val="none" w:sz="0" w:space="0" w:color="auto"/>
      </w:divBdr>
    </w:div>
    <w:div w:id="1483932307">
      <w:marLeft w:val="480"/>
      <w:marRight w:val="0"/>
      <w:marTop w:val="0"/>
      <w:marBottom w:val="0"/>
      <w:divBdr>
        <w:top w:val="none" w:sz="0" w:space="0" w:color="auto"/>
        <w:left w:val="none" w:sz="0" w:space="0" w:color="auto"/>
        <w:bottom w:val="none" w:sz="0" w:space="0" w:color="auto"/>
        <w:right w:val="none" w:sz="0" w:space="0" w:color="auto"/>
      </w:divBdr>
    </w:div>
    <w:div w:id="1483963431">
      <w:marLeft w:val="480"/>
      <w:marRight w:val="0"/>
      <w:marTop w:val="0"/>
      <w:marBottom w:val="0"/>
      <w:divBdr>
        <w:top w:val="none" w:sz="0" w:space="0" w:color="auto"/>
        <w:left w:val="none" w:sz="0" w:space="0" w:color="auto"/>
        <w:bottom w:val="none" w:sz="0" w:space="0" w:color="auto"/>
        <w:right w:val="none" w:sz="0" w:space="0" w:color="auto"/>
      </w:divBdr>
    </w:div>
    <w:div w:id="1484200771">
      <w:marLeft w:val="480"/>
      <w:marRight w:val="0"/>
      <w:marTop w:val="0"/>
      <w:marBottom w:val="0"/>
      <w:divBdr>
        <w:top w:val="none" w:sz="0" w:space="0" w:color="auto"/>
        <w:left w:val="none" w:sz="0" w:space="0" w:color="auto"/>
        <w:bottom w:val="none" w:sz="0" w:space="0" w:color="auto"/>
        <w:right w:val="none" w:sz="0" w:space="0" w:color="auto"/>
      </w:divBdr>
    </w:div>
    <w:div w:id="1484203976">
      <w:marLeft w:val="480"/>
      <w:marRight w:val="0"/>
      <w:marTop w:val="0"/>
      <w:marBottom w:val="0"/>
      <w:divBdr>
        <w:top w:val="none" w:sz="0" w:space="0" w:color="auto"/>
        <w:left w:val="none" w:sz="0" w:space="0" w:color="auto"/>
        <w:bottom w:val="none" w:sz="0" w:space="0" w:color="auto"/>
        <w:right w:val="none" w:sz="0" w:space="0" w:color="auto"/>
      </w:divBdr>
    </w:div>
    <w:div w:id="1484273139">
      <w:marLeft w:val="480"/>
      <w:marRight w:val="0"/>
      <w:marTop w:val="0"/>
      <w:marBottom w:val="0"/>
      <w:divBdr>
        <w:top w:val="none" w:sz="0" w:space="0" w:color="auto"/>
        <w:left w:val="none" w:sz="0" w:space="0" w:color="auto"/>
        <w:bottom w:val="none" w:sz="0" w:space="0" w:color="auto"/>
        <w:right w:val="none" w:sz="0" w:space="0" w:color="auto"/>
      </w:divBdr>
    </w:div>
    <w:div w:id="1484278426">
      <w:marLeft w:val="480"/>
      <w:marRight w:val="0"/>
      <w:marTop w:val="0"/>
      <w:marBottom w:val="0"/>
      <w:divBdr>
        <w:top w:val="none" w:sz="0" w:space="0" w:color="auto"/>
        <w:left w:val="none" w:sz="0" w:space="0" w:color="auto"/>
        <w:bottom w:val="none" w:sz="0" w:space="0" w:color="auto"/>
        <w:right w:val="none" w:sz="0" w:space="0" w:color="auto"/>
      </w:divBdr>
    </w:div>
    <w:div w:id="1484351082">
      <w:marLeft w:val="480"/>
      <w:marRight w:val="0"/>
      <w:marTop w:val="0"/>
      <w:marBottom w:val="0"/>
      <w:divBdr>
        <w:top w:val="none" w:sz="0" w:space="0" w:color="auto"/>
        <w:left w:val="none" w:sz="0" w:space="0" w:color="auto"/>
        <w:bottom w:val="none" w:sz="0" w:space="0" w:color="auto"/>
        <w:right w:val="none" w:sz="0" w:space="0" w:color="auto"/>
      </w:divBdr>
    </w:div>
    <w:div w:id="1484421826">
      <w:marLeft w:val="480"/>
      <w:marRight w:val="0"/>
      <w:marTop w:val="0"/>
      <w:marBottom w:val="0"/>
      <w:divBdr>
        <w:top w:val="none" w:sz="0" w:space="0" w:color="auto"/>
        <w:left w:val="none" w:sz="0" w:space="0" w:color="auto"/>
        <w:bottom w:val="none" w:sz="0" w:space="0" w:color="auto"/>
        <w:right w:val="none" w:sz="0" w:space="0" w:color="auto"/>
      </w:divBdr>
    </w:div>
    <w:div w:id="1484656574">
      <w:marLeft w:val="480"/>
      <w:marRight w:val="0"/>
      <w:marTop w:val="0"/>
      <w:marBottom w:val="0"/>
      <w:divBdr>
        <w:top w:val="none" w:sz="0" w:space="0" w:color="auto"/>
        <w:left w:val="none" w:sz="0" w:space="0" w:color="auto"/>
        <w:bottom w:val="none" w:sz="0" w:space="0" w:color="auto"/>
        <w:right w:val="none" w:sz="0" w:space="0" w:color="auto"/>
      </w:divBdr>
    </w:div>
    <w:div w:id="1484738824">
      <w:marLeft w:val="480"/>
      <w:marRight w:val="0"/>
      <w:marTop w:val="0"/>
      <w:marBottom w:val="0"/>
      <w:divBdr>
        <w:top w:val="none" w:sz="0" w:space="0" w:color="auto"/>
        <w:left w:val="none" w:sz="0" w:space="0" w:color="auto"/>
        <w:bottom w:val="none" w:sz="0" w:space="0" w:color="auto"/>
        <w:right w:val="none" w:sz="0" w:space="0" w:color="auto"/>
      </w:divBdr>
    </w:div>
    <w:div w:id="1484811092">
      <w:marLeft w:val="480"/>
      <w:marRight w:val="0"/>
      <w:marTop w:val="0"/>
      <w:marBottom w:val="0"/>
      <w:divBdr>
        <w:top w:val="none" w:sz="0" w:space="0" w:color="auto"/>
        <w:left w:val="none" w:sz="0" w:space="0" w:color="auto"/>
        <w:bottom w:val="none" w:sz="0" w:space="0" w:color="auto"/>
        <w:right w:val="none" w:sz="0" w:space="0" w:color="auto"/>
      </w:divBdr>
    </w:div>
    <w:div w:id="1484856142">
      <w:marLeft w:val="480"/>
      <w:marRight w:val="0"/>
      <w:marTop w:val="0"/>
      <w:marBottom w:val="0"/>
      <w:divBdr>
        <w:top w:val="none" w:sz="0" w:space="0" w:color="auto"/>
        <w:left w:val="none" w:sz="0" w:space="0" w:color="auto"/>
        <w:bottom w:val="none" w:sz="0" w:space="0" w:color="auto"/>
        <w:right w:val="none" w:sz="0" w:space="0" w:color="auto"/>
      </w:divBdr>
    </w:div>
    <w:div w:id="1484931775">
      <w:marLeft w:val="480"/>
      <w:marRight w:val="0"/>
      <w:marTop w:val="0"/>
      <w:marBottom w:val="0"/>
      <w:divBdr>
        <w:top w:val="none" w:sz="0" w:space="0" w:color="auto"/>
        <w:left w:val="none" w:sz="0" w:space="0" w:color="auto"/>
        <w:bottom w:val="none" w:sz="0" w:space="0" w:color="auto"/>
        <w:right w:val="none" w:sz="0" w:space="0" w:color="auto"/>
      </w:divBdr>
    </w:div>
    <w:div w:id="1484932363">
      <w:marLeft w:val="480"/>
      <w:marRight w:val="0"/>
      <w:marTop w:val="0"/>
      <w:marBottom w:val="0"/>
      <w:divBdr>
        <w:top w:val="none" w:sz="0" w:space="0" w:color="auto"/>
        <w:left w:val="none" w:sz="0" w:space="0" w:color="auto"/>
        <w:bottom w:val="none" w:sz="0" w:space="0" w:color="auto"/>
        <w:right w:val="none" w:sz="0" w:space="0" w:color="auto"/>
      </w:divBdr>
    </w:div>
    <w:div w:id="1484934922">
      <w:marLeft w:val="480"/>
      <w:marRight w:val="0"/>
      <w:marTop w:val="0"/>
      <w:marBottom w:val="0"/>
      <w:divBdr>
        <w:top w:val="none" w:sz="0" w:space="0" w:color="auto"/>
        <w:left w:val="none" w:sz="0" w:space="0" w:color="auto"/>
        <w:bottom w:val="none" w:sz="0" w:space="0" w:color="auto"/>
        <w:right w:val="none" w:sz="0" w:space="0" w:color="auto"/>
      </w:divBdr>
    </w:div>
    <w:div w:id="1485001276">
      <w:marLeft w:val="480"/>
      <w:marRight w:val="0"/>
      <w:marTop w:val="0"/>
      <w:marBottom w:val="0"/>
      <w:divBdr>
        <w:top w:val="none" w:sz="0" w:space="0" w:color="auto"/>
        <w:left w:val="none" w:sz="0" w:space="0" w:color="auto"/>
        <w:bottom w:val="none" w:sz="0" w:space="0" w:color="auto"/>
        <w:right w:val="none" w:sz="0" w:space="0" w:color="auto"/>
      </w:divBdr>
    </w:div>
    <w:div w:id="1485003910">
      <w:marLeft w:val="480"/>
      <w:marRight w:val="0"/>
      <w:marTop w:val="0"/>
      <w:marBottom w:val="0"/>
      <w:divBdr>
        <w:top w:val="none" w:sz="0" w:space="0" w:color="auto"/>
        <w:left w:val="none" w:sz="0" w:space="0" w:color="auto"/>
        <w:bottom w:val="none" w:sz="0" w:space="0" w:color="auto"/>
        <w:right w:val="none" w:sz="0" w:space="0" w:color="auto"/>
      </w:divBdr>
    </w:div>
    <w:div w:id="1485008426">
      <w:marLeft w:val="480"/>
      <w:marRight w:val="0"/>
      <w:marTop w:val="0"/>
      <w:marBottom w:val="0"/>
      <w:divBdr>
        <w:top w:val="none" w:sz="0" w:space="0" w:color="auto"/>
        <w:left w:val="none" w:sz="0" w:space="0" w:color="auto"/>
        <w:bottom w:val="none" w:sz="0" w:space="0" w:color="auto"/>
        <w:right w:val="none" w:sz="0" w:space="0" w:color="auto"/>
      </w:divBdr>
    </w:div>
    <w:div w:id="1485051380">
      <w:marLeft w:val="480"/>
      <w:marRight w:val="0"/>
      <w:marTop w:val="0"/>
      <w:marBottom w:val="0"/>
      <w:divBdr>
        <w:top w:val="none" w:sz="0" w:space="0" w:color="auto"/>
        <w:left w:val="none" w:sz="0" w:space="0" w:color="auto"/>
        <w:bottom w:val="none" w:sz="0" w:space="0" w:color="auto"/>
        <w:right w:val="none" w:sz="0" w:space="0" w:color="auto"/>
      </w:divBdr>
    </w:div>
    <w:div w:id="1485075960">
      <w:marLeft w:val="480"/>
      <w:marRight w:val="0"/>
      <w:marTop w:val="0"/>
      <w:marBottom w:val="0"/>
      <w:divBdr>
        <w:top w:val="none" w:sz="0" w:space="0" w:color="auto"/>
        <w:left w:val="none" w:sz="0" w:space="0" w:color="auto"/>
        <w:bottom w:val="none" w:sz="0" w:space="0" w:color="auto"/>
        <w:right w:val="none" w:sz="0" w:space="0" w:color="auto"/>
      </w:divBdr>
    </w:div>
    <w:div w:id="1485077602">
      <w:marLeft w:val="480"/>
      <w:marRight w:val="0"/>
      <w:marTop w:val="0"/>
      <w:marBottom w:val="0"/>
      <w:divBdr>
        <w:top w:val="none" w:sz="0" w:space="0" w:color="auto"/>
        <w:left w:val="none" w:sz="0" w:space="0" w:color="auto"/>
        <w:bottom w:val="none" w:sz="0" w:space="0" w:color="auto"/>
        <w:right w:val="none" w:sz="0" w:space="0" w:color="auto"/>
      </w:divBdr>
    </w:div>
    <w:div w:id="1485119081">
      <w:marLeft w:val="480"/>
      <w:marRight w:val="0"/>
      <w:marTop w:val="0"/>
      <w:marBottom w:val="0"/>
      <w:divBdr>
        <w:top w:val="none" w:sz="0" w:space="0" w:color="auto"/>
        <w:left w:val="none" w:sz="0" w:space="0" w:color="auto"/>
        <w:bottom w:val="none" w:sz="0" w:space="0" w:color="auto"/>
        <w:right w:val="none" w:sz="0" w:space="0" w:color="auto"/>
      </w:divBdr>
    </w:div>
    <w:div w:id="1485125541">
      <w:marLeft w:val="480"/>
      <w:marRight w:val="0"/>
      <w:marTop w:val="0"/>
      <w:marBottom w:val="0"/>
      <w:divBdr>
        <w:top w:val="none" w:sz="0" w:space="0" w:color="auto"/>
        <w:left w:val="none" w:sz="0" w:space="0" w:color="auto"/>
        <w:bottom w:val="none" w:sz="0" w:space="0" w:color="auto"/>
        <w:right w:val="none" w:sz="0" w:space="0" w:color="auto"/>
      </w:divBdr>
    </w:div>
    <w:div w:id="1485127036">
      <w:marLeft w:val="480"/>
      <w:marRight w:val="0"/>
      <w:marTop w:val="0"/>
      <w:marBottom w:val="0"/>
      <w:divBdr>
        <w:top w:val="none" w:sz="0" w:space="0" w:color="auto"/>
        <w:left w:val="none" w:sz="0" w:space="0" w:color="auto"/>
        <w:bottom w:val="none" w:sz="0" w:space="0" w:color="auto"/>
        <w:right w:val="none" w:sz="0" w:space="0" w:color="auto"/>
      </w:divBdr>
    </w:div>
    <w:div w:id="1485128189">
      <w:marLeft w:val="480"/>
      <w:marRight w:val="0"/>
      <w:marTop w:val="0"/>
      <w:marBottom w:val="0"/>
      <w:divBdr>
        <w:top w:val="none" w:sz="0" w:space="0" w:color="auto"/>
        <w:left w:val="none" w:sz="0" w:space="0" w:color="auto"/>
        <w:bottom w:val="none" w:sz="0" w:space="0" w:color="auto"/>
        <w:right w:val="none" w:sz="0" w:space="0" w:color="auto"/>
      </w:divBdr>
    </w:div>
    <w:div w:id="1485196796">
      <w:marLeft w:val="480"/>
      <w:marRight w:val="0"/>
      <w:marTop w:val="0"/>
      <w:marBottom w:val="0"/>
      <w:divBdr>
        <w:top w:val="none" w:sz="0" w:space="0" w:color="auto"/>
        <w:left w:val="none" w:sz="0" w:space="0" w:color="auto"/>
        <w:bottom w:val="none" w:sz="0" w:space="0" w:color="auto"/>
        <w:right w:val="none" w:sz="0" w:space="0" w:color="auto"/>
      </w:divBdr>
    </w:div>
    <w:div w:id="1485198826">
      <w:marLeft w:val="480"/>
      <w:marRight w:val="0"/>
      <w:marTop w:val="0"/>
      <w:marBottom w:val="0"/>
      <w:divBdr>
        <w:top w:val="none" w:sz="0" w:space="0" w:color="auto"/>
        <w:left w:val="none" w:sz="0" w:space="0" w:color="auto"/>
        <w:bottom w:val="none" w:sz="0" w:space="0" w:color="auto"/>
        <w:right w:val="none" w:sz="0" w:space="0" w:color="auto"/>
      </w:divBdr>
    </w:div>
    <w:div w:id="1485272882">
      <w:marLeft w:val="480"/>
      <w:marRight w:val="0"/>
      <w:marTop w:val="0"/>
      <w:marBottom w:val="0"/>
      <w:divBdr>
        <w:top w:val="none" w:sz="0" w:space="0" w:color="auto"/>
        <w:left w:val="none" w:sz="0" w:space="0" w:color="auto"/>
        <w:bottom w:val="none" w:sz="0" w:space="0" w:color="auto"/>
        <w:right w:val="none" w:sz="0" w:space="0" w:color="auto"/>
      </w:divBdr>
    </w:div>
    <w:div w:id="1485313176">
      <w:marLeft w:val="480"/>
      <w:marRight w:val="0"/>
      <w:marTop w:val="0"/>
      <w:marBottom w:val="0"/>
      <w:divBdr>
        <w:top w:val="none" w:sz="0" w:space="0" w:color="auto"/>
        <w:left w:val="none" w:sz="0" w:space="0" w:color="auto"/>
        <w:bottom w:val="none" w:sz="0" w:space="0" w:color="auto"/>
        <w:right w:val="none" w:sz="0" w:space="0" w:color="auto"/>
      </w:divBdr>
    </w:div>
    <w:div w:id="1485317242">
      <w:marLeft w:val="480"/>
      <w:marRight w:val="0"/>
      <w:marTop w:val="0"/>
      <w:marBottom w:val="0"/>
      <w:divBdr>
        <w:top w:val="none" w:sz="0" w:space="0" w:color="auto"/>
        <w:left w:val="none" w:sz="0" w:space="0" w:color="auto"/>
        <w:bottom w:val="none" w:sz="0" w:space="0" w:color="auto"/>
        <w:right w:val="none" w:sz="0" w:space="0" w:color="auto"/>
      </w:divBdr>
    </w:div>
    <w:div w:id="1485320236">
      <w:marLeft w:val="480"/>
      <w:marRight w:val="0"/>
      <w:marTop w:val="0"/>
      <w:marBottom w:val="0"/>
      <w:divBdr>
        <w:top w:val="none" w:sz="0" w:space="0" w:color="auto"/>
        <w:left w:val="none" w:sz="0" w:space="0" w:color="auto"/>
        <w:bottom w:val="none" w:sz="0" w:space="0" w:color="auto"/>
        <w:right w:val="none" w:sz="0" w:space="0" w:color="auto"/>
      </w:divBdr>
    </w:div>
    <w:div w:id="1485389457">
      <w:marLeft w:val="480"/>
      <w:marRight w:val="0"/>
      <w:marTop w:val="0"/>
      <w:marBottom w:val="0"/>
      <w:divBdr>
        <w:top w:val="none" w:sz="0" w:space="0" w:color="auto"/>
        <w:left w:val="none" w:sz="0" w:space="0" w:color="auto"/>
        <w:bottom w:val="none" w:sz="0" w:space="0" w:color="auto"/>
        <w:right w:val="none" w:sz="0" w:space="0" w:color="auto"/>
      </w:divBdr>
    </w:div>
    <w:div w:id="1485395556">
      <w:marLeft w:val="480"/>
      <w:marRight w:val="0"/>
      <w:marTop w:val="0"/>
      <w:marBottom w:val="0"/>
      <w:divBdr>
        <w:top w:val="none" w:sz="0" w:space="0" w:color="auto"/>
        <w:left w:val="none" w:sz="0" w:space="0" w:color="auto"/>
        <w:bottom w:val="none" w:sz="0" w:space="0" w:color="auto"/>
        <w:right w:val="none" w:sz="0" w:space="0" w:color="auto"/>
      </w:divBdr>
    </w:div>
    <w:div w:id="1485506104">
      <w:marLeft w:val="480"/>
      <w:marRight w:val="0"/>
      <w:marTop w:val="0"/>
      <w:marBottom w:val="0"/>
      <w:divBdr>
        <w:top w:val="none" w:sz="0" w:space="0" w:color="auto"/>
        <w:left w:val="none" w:sz="0" w:space="0" w:color="auto"/>
        <w:bottom w:val="none" w:sz="0" w:space="0" w:color="auto"/>
        <w:right w:val="none" w:sz="0" w:space="0" w:color="auto"/>
      </w:divBdr>
    </w:div>
    <w:div w:id="1485589376">
      <w:marLeft w:val="480"/>
      <w:marRight w:val="0"/>
      <w:marTop w:val="0"/>
      <w:marBottom w:val="0"/>
      <w:divBdr>
        <w:top w:val="none" w:sz="0" w:space="0" w:color="auto"/>
        <w:left w:val="none" w:sz="0" w:space="0" w:color="auto"/>
        <w:bottom w:val="none" w:sz="0" w:space="0" w:color="auto"/>
        <w:right w:val="none" w:sz="0" w:space="0" w:color="auto"/>
      </w:divBdr>
    </w:div>
    <w:div w:id="1485659587">
      <w:marLeft w:val="480"/>
      <w:marRight w:val="0"/>
      <w:marTop w:val="0"/>
      <w:marBottom w:val="0"/>
      <w:divBdr>
        <w:top w:val="none" w:sz="0" w:space="0" w:color="auto"/>
        <w:left w:val="none" w:sz="0" w:space="0" w:color="auto"/>
        <w:bottom w:val="none" w:sz="0" w:space="0" w:color="auto"/>
        <w:right w:val="none" w:sz="0" w:space="0" w:color="auto"/>
      </w:divBdr>
    </w:div>
    <w:div w:id="1485703686">
      <w:marLeft w:val="480"/>
      <w:marRight w:val="0"/>
      <w:marTop w:val="0"/>
      <w:marBottom w:val="0"/>
      <w:divBdr>
        <w:top w:val="none" w:sz="0" w:space="0" w:color="auto"/>
        <w:left w:val="none" w:sz="0" w:space="0" w:color="auto"/>
        <w:bottom w:val="none" w:sz="0" w:space="0" w:color="auto"/>
        <w:right w:val="none" w:sz="0" w:space="0" w:color="auto"/>
      </w:divBdr>
    </w:div>
    <w:div w:id="1485704626">
      <w:marLeft w:val="480"/>
      <w:marRight w:val="0"/>
      <w:marTop w:val="0"/>
      <w:marBottom w:val="0"/>
      <w:divBdr>
        <w:top w:val="none" w:sz="0" w:space="0" w:color="auto"/>
        <w:left w:val="none" w:sz="0" w:space="0" w:color="auto"/>
        <w:bottom w:val="none" w:sz="0" w:space="0" w:color="auto"/>
        <w:right w:val="none" w:sz="0" w:space="0" w:color="auto"/>
      </w:divBdr>
    </w:div>
    <w:div w:id="1485706926">
      <w:marLeft w:val="480"/>
      <w:marRight w:val="0"/>
      <w:marTop w:val="0"/>
      <w:marBottom w:val="0"/>
      <w:divBdr>
        <w:top w:val="none" w:sz="0" w:space="0" w:color="auto"/>
        <w:left w:val="none" w:sz="0" w:space="0" w:color="auto"/>
        <w:bottom w:val="none" w:sz="0" w:space="0" w:color="auto"/>
        <w:right w:val="none" w:sz="0" w:space="0" w:color="auto"/>
      </w:divBdr>
    </w:div>
    <w:div w:id="1485782170">
      <w:marLeft w:val="480"/>
      <w:marRight w:val="0"/>
      <w:marTop w:val="0"/>
      <w:marBottom w:val="0"/>
      <w:divBdr>
        <w:top w:val="none" w:sz="0" w:space="0" w:color="auto"/>
        <w:left w:val="none" w:sz="0" w:space="0" w:color="auto"/>
        <w:bottom w:val="none" w:sz="0" w:space="0" w:color="auto"/>
        <w:right w:val="none" w:sz="0" w:space="0" w:color="auto"/>
      </w:divBdr>
    </w:div>
    <w:div w:id="1485849994">
      <w:marLeft w:val="480"/>
      <w:marRight w:val="0"/>
      <w:marTop w:val="0"/>
      <w:marBottom w:val="0"/>
      <w:divBdr>
        <w:top w:val="none" w:sz="0" w:space="0" w:color="auto"/>
        <w:left w:val="none" w:sz="0" w:space="0" w:color="auto"/>
        <w:bottom w:val="none" w:sz="0" w:space="0" w:color="auto"/>
        <w:right w:val="none" w:sz="0" w:space="0" w:color="auto"/>
      </w:divBdr>
    </w:div>
    <w:div w:id="1485856509">
      <w:marLeft w:val="480"/>
      <w:marRight w:val="0"/>
      <w:marTop w:val="0"/>
      <w:marBottom w:val="0"/>
      <w:divBdr>
        <w:top w:val="none" w:sz="0" w:space="0" w:color="auto"/>
        <w:left w:val="none" w:sz="0" w:space="0" w:color="auto"/>
        <w:bottom w:val="none" w:sz="0" w:space="0" w:color="auto"/>
        <w:right w:val="none" w:sz="0" w:space="0" w:color="auto"/>
      </w:divBdr>
    </w:div>
    <w:div w:id="1485899147">
      <w:marLeft w:val="480"/>
      <w:marRight w:val="0"/>
      <w:marTop w:val="0"/>
      <w:marBottom w:val="0"/>
      <w:divBdr>
        <w:top w:val="none" w:sz="0" w:space="0" w:color="auto"/>
        <w:left w:val="none" w:sz="0" w:space="0" w:color="auto"/>
        <w:bottom w:val="none" w:sz="0" w:space="0" w:color="auto"/>
        <w:right w:val="none" w:sz="0" w:space="0" w:color="auto"/>
      </w:divBdr>
    </w:div>
    <w:div w:id="1485968202">
      <w:marLeft w:val="480"/>
      <w:marRight w:val="0"/>
      <w:marTop w:val="0"/>
      <w:marBottom w:val="0"/>
      <w:divBdr>
        <w:top w:val="none" w:sz="0" w:space="0" w:color="auto"/>
        <w:left w:val="none" w:sz="0" w:space="0" w:color="auto"/>
        <w:bottom w:val="none" w:sz="0" w:space="0" w:color="auto"/>
        <w:right w:val="none" w:sz="0" w:space="0" w:color="auto"/>
      </w:divBdr>
    </w:div>
    <w:div w:id="1485968888">
      <w:marLeft w:val="480"/>
      <w:marRight w:val="0"/>
      <w:marTop w:val="0"/>
      <w:marBottom w:val="0"/>
      <w:divBdr>
        <w:top w:val="none" w:sz="0" w:space="0" w:color="auto"/>
        <w:left w:val="none" w:sz="0" w:space="0" w:color="auto"/>
        <w:bottom w:val="none" w:sz="0" w:space="0" w:color="auto"/>
        <w:right w:val="none" w:sz="0" w:space="0" w:color="auto"/>
      </w:divBdr>
    </w:div>
    <w:div w:id="1486043283">
      <w:marLeft w:val="480"/>
      <w:marRight w:val="0"/>
      <w:marTop w:val="0"/>
      <w:marBottom w:val="0"/>
      <w:divBdr>
        <w:top w:val="none" w:sz="0" w:space="0" w:color="auto"/>
        <w:left w:val="none" w:sz="0" w:space="0" w:color="auto"/>
        <w:bottom w:val="none" w:sz="0" w:space="0" w:color="auto"/>
        <w:right w:val="none" w:sz="0" w:space="0" w:color="auto"/>
      </w:divBdr>
    </w:div>
    <w:div w:id="1486044370">
      <w:marLeft w:val="480"/>
      <w:marRight w:val="0"/>
      <w:marTop w:val="0"/>
      <w:marBottom w:val="0"/>
      <w:divBdr>
        <w:top w:val="none" w:sz="0" w:space="0" w:color="auto"/>
        <w:left w:val="none" w:sz="0" w:space="0" w:color="auto"/>
        <w:bottom w:val="none" w:sz="0" w:space="0" w:color="auto"/>
        <w:right w:val="none" w:sz="0" w:space="0" w:color="auto"/>
      </w:divBdr>
    </w:div>
    <w:div w:id="1486316458">
      <w:marLeft w:val="480"/>
      <w:marRight w:val="0"/>
      <w:marTop w:val="0"/>
      <w:marBottom w:val="0"/>
      <w:divBdr>
        <w:top w:val="none" w:sz="0" w:space="0" w:color="auto"/>
        <w:left w:val="none" w:sz="0" w:space="0" w:color="auto"/>
        <w:bottom w:val="none" w:sz="0" w:space="0" w:color="auto"/>
        <w:right w:val="none" w:sz="0" w:space="0" w:color="auto"/>
      </w:divBdr>
    </w:div>
    <w:div w:id="1486316690">
      <w:marLeft w:val="480"/>
      <w:marRight w:val="0"/>
      <w:marTop w:val="0"/>
      <w:marBottom w:val="0"/>
      <w:divBdr>
        <w:top w:val="none" w:sz="0" w:space="0" w:color="auto"/>
        <w:left w:val="none" w:sz="0" w:space="0" w:color="auto"/>
        <w:bottom w:val="none" w:sz="0" w:space="0" w:color="auto"/>
        <w:right w:val="none" w:sz="0" w:space="0" w:color="auto"/>
      </w:divBdr>
    </w:div>
    <w:div w:id="1486318773">
      <w:marLeft w:val="480"/>
      <w:marRight w:val="0"/>
      <w:marTop w:val="0"/>
      <w:marBottom w:val="0"/>
      <w:divBdr>
        <w:top w:val="none" w:sz="0" w:space="0" w:color="auto"/>
        <w:left w:val="none" w:sz="0" w:space="0" w:color="auto"/>
        <w:bottom w:val="none" w:sz="0" w:space="0" w:color="auto"/>
        <w:right w:val="none" w:sz="0" w:space="0" w:color="auto"/>
      </w:divBdr>
    </w:div>
    <w:div w:id="1486436242">
      <w:marLeft w:val="480"/>
      <w:marRight w:val="0"/>
      <w:marTop w:val="0"/>
      <w:marBottom w:val="0"/>
      <w:divBdr>
        <w:top w:val="none" w:sz="0" w:space="0" w:color="auto"/>
        <w:left w:val="none" w:sz="0" w:space="0" w:color="auto"/>
        <w:bottom w:val="none" w:sz="0" w:space="0" w:color="auto"/>
        <w:right w:val="none" w:sz="0" w:space="0" w:color="auto"/>
      </w:divBdr>
    </w:div>
    <w:div w:id="1486625649">
      <w:marLeft w:val="480"/>
      <w:marRight w:val="0"/>
      <w:marTop w:val="0"/>
      <w:marBottom w:val="0"/>
      <w:divBdr>
        <w:top w:val="none" w:sz="0" w:space="0" w:color="auto"/>
        <w:left w:val="none" w:sz="0" w:space="0" w:color="auto"/>
        <w:bottom w:val="none" w:sz="0" w:space="0" w:color="auto"/>
        <w:right w:val="none" w:sz="0" w:space="0" w:color="auto"/>
      </w:divBdr>
    </w:div>
    <w:div w:id="1486627940">
      <w:marLeft w:val="480"/>
      <w:marRight w:val="0"/>
      <w:marTop w:val="0"/>
      <w:marBottom w:val="0"/>
      <w:divBdr>
        <w:top w:val="none" w:sz="0" w:space="0" w:color="auto"/>
        <w:left w:val="none" w:sz="0" w:space="0" w:color="auto"/>
        <w:bottom w:val="none" w:sz="0" w:space="0" w:color="auto"/>
        <w:right w:val="none" w:sz="0" w:space="0" w:color="auto"/>
      </w:divBdr>
    </w:div>
    <w:div w:id="1486773309">
      <w:marLeft w:val="480"/>
      <w:marRight w:val="0"/>
      <w:marTop w:val="0"/>
      <w:marBottom w:val="0"/>
      <w:divBdr>
        <w:top w:val="none" w:sz="0" w:space="0" w:color="auto"/>
        <w:left w:val="none" w:sz="0" w:space="0" w:color="auto"/>
        <w:bottom w:val="none" w:sz="0" w:space="0" w:color="auto"/>
        <w:right w:val="none" w:sz="0" w:space="0" w:color="auto"/>
      </w:divBdr>
    </w:div>
    <w:div w:id="1486774785">
      <w:marLeft w:val="480"/>
      <w:marRight w:val="0"/>
      <w:marTop w:val="0"/>
      <w:marBottom w:val="0"/>
      <w:divBdr>
        <w:top w:val="none" w:sz="0" w:space="0" w:color="auto"/>
        <w:left w:val="none" w:sz="0" w:space="0" w:color="auto"/>
        <w:bottom w:val="none" w:sz="0" w:space="0" w:color="auto"/>
        <w:right w:val="none" w:sz="0" w:space="0" w:color="auto"/>
      </w:divBdr>
    </w:div>
    <w:div w:id="1486778115">
      <w:marLeft w:val="480"/>
      <w:marRight w:val="0"/>
      <w:marTop w:val="0"/>
      <w:marBottom w:val="0"/>
      <w:divBdr>
        <w:top w:val="none" w:sz="0" w:space="0" w:color="auto"/>
        <w:left w:val="none" w:sz="0" w:space="0" w:color="auto"/>
        <w:bottom w:val="none" w:sz="0" w:space="0" w:color="auto"/>
        <w:right w:val="none" w:sz="0" w:space="0" w:color="auto"/>
      </w:divBdr>
    </w:div>
    <w:div w:id="1486782014">
      <w:marLeft w:val="480"/>
      <w:marRight w:val="0"/>
      <w:marTop w:val="0"/>
      <w:marBottom w:val="0"/>
      <w:divBdr>
        <w:top w:val="none" w:sz="0" w:space="0" w:color="auto"/>
        <w:left w:val="none" w:sz="0" w:space="0" w:color="auto"/>
        <w:bottom w:val="none" w:sz="0" w:space="0" w:color="auto"/>
        <w:right w:val="none" w:sz="0" w:space="0" w:color="auto"/>
      </w:divBdr>
    </w:div>
    <w:div w:id="1486815691">
      <w:marLeft w:val="480"/>
      <w:marRight w:val="0"/>
      <w:marTop w:val="0"/>
      <w:marBottom w:val="0"/>
      <w:divBdr>
        <w:top w:val="none" w:sz="0" w:space="0" w:color="auto"/>
        <w:left w:val="none" w:sz="0" w:space="0" w:color="auto"/>
        <w:bottom w:val="none" w:sz="0" w:space="0" w:color="auto"/>
        <w:right w:val="none" w:sz="0" w:space="0" w:color="auto"/>
      </w:divBdr>
    </w:div>
    <w:div w:id="1486819451">
      <w:marLeft w:val="480"/>
      <w:marRight w:val="0"/>
      <w:marTop w:val="0"/>
      <w:marBottom w:val="0"/>
      <w:divBdr>
        <w:top w:val="none" w:sz="0" w:space="0" w:color="auto"/>
        <w:left w:val="none" w:sz="0" w:space="0" w:color="auto"/>
        <w:bottom w:val="none" w:sz="0" w:space="0" w:color="auto"/>
        <w:right w:val="none" w:sz="0" w:space="0" w:color="auto"/>
      </w:divBdr>
    </w:div>
    <w:div w:id="1486891140">
      <w:marLeft w:val="480"/>
      <w:marRight w:val="0"/>
      <w:marTop w:val="0"/>
      <w:marBottom w:val="0"/>
      <w:divBdr>
        <w:top w:val="none" w:sz="0" w:space="0" w:color="auto"/>
        <w:left w:val="none" w:sz="0" w:space="0" w:color="auto"/>
        <w:bottom w:val="none" w:sz="0" w:space="0" w:color="auto"/>
        <w:right w:val="none" w:sz="0" w:space="0" w:color="auto"/>
      </w:divBdr>
    </w:div>
    <w:div w:id="1486967785">
      <w:marLeft w:val="480"/>
      <w:marRight w:val="0"/>
      <w:marTop w:val="0"/>
      <w:marBottom w:val="0"/>
      <w:divBdr>
        <w:top w:val="none" w:sz="0" w:space="0" w:color="auto"/>
        <w:left w:val="none" w:sz="0" w:space="0" w:color="auto"/>
        <w:bottom w:val="none" w:sz="0" w:space="0" w:color="auto"/>
        <w:right w:val="none" w:sz="0" w:space="0" w:color="auto"/>
      </w:divBdr>
    </w:div>
    <w:div w:id="1486969043">
      <w:marLeft w:val="480"/>
      <w:marRight w:val="0"/>
      <w:marTop w:val="0"/>
      <w:marBottom w:val="0"/>
      <w:divBdr>
        <w:top w:val="none" w:sz="0" w:space="0" w:color="auto"/>
        <w:left w:val="none" w:sz="0" w:space="0" w:color="auto"/>
        <w:bottom w:val="none" w:sz="0" w:space="0" w:color="auto"/>
        <w:right w:val="none" w:sz="0" w:space="0" w:color="auto"/>
      </w:divBdr>
    </w:div>
    <w:div w:id="1487015824">
      <w:marLeft w:val="480"/>
      <w:marRight w:val="0"/>
      <w:marTop w:val="0"/>
      <w:marBottom w:val="0"/>
      <w:divBdr>
        <w:top w:val="none" w:sz="0" w:space="0" w:color="auto"/>
        <w:left w:val="none" w:sz="0" w:space="0" w:color="auto"/>
        <w:bottom w:val="none" w:sz="0" w:space="0" w:color="auto"/>
        <w:right w:val="none" w:sz="0" w:space="0" w:color="auto"/>
      </w:divBdr>
    </w:div>
    <w:div w:id="1487018233">
      <w:marLeft w:val="480"/>
      <w:marRight w:val="0"/>
      <w:marTop w:val="0"/>
      <w:marBottom w:val="0"/>
      <w:divBdr>
        <w:top w:val="none" w:sz="0" w:space="0" w:color="auto"/>
        <w:left w:val="none" w:sz="0" w:space="0" w:color="auto"/>
        <w:bottom w:val="none" w:sz="0" w:space="0" w:color="auto"/>
        <w:right w:val="none" w:sz="0" w:space="0" w:color="auto"/>
      </w:divBdr>
    </w:div>
    <w:div w:id="1487088085">
      <w:marLeft w:val="480"/>
      <w:marRight w:val="0"/>
      <w:marTop w:val="0"/>
      <w:marBottom w:val="0"/>
      <w:divBdr>
        <w:top w:val="none" w:sz="0" w:space="0" w:color="auto"/>
        <w:left w:val="none" w:sz="0" w:space="0" w:color="auto"/>
        <w:bottom w:val="none" w:sz="0" w:space="0" w:color="auto"/>
        <w:right w:val="none" w:sz="0" w:space="0" w:color="auto"/>
      </w:divBdr>
    </w:div>
    <w:div w:id="1487089093">
      <w:marLeft w:val="480"/>
      <w:marRight w:val="0"/>
      <w:marTop w:val="0"/>
      <w:marBottom w:val="0"/>
      <w:divBdr>
        <w:top w:val="none" w:sz="0" w:space="0" w:color="auto"/>
        <w:left w:val="none" w:sz="0" w:space="0" w:color="auto"/>
        <w:bottom w:val="none" w:sz="0" w:space="0" w:color="auto"/>
        <w:right w:val="none" w:sz="0" w:space="0" w:color="auto"/>
      </w:divBdr>
    </w:div>
    <w:div w:id="1487090955">
      <w:marLeft w:val="480"/>
      <w:marRight w:val="0"/>
      <w:marTop w:val="0"/>
      <w:marBottom w:val="0"/>
      <w:divBdr>
        <w:top w:val="none" w:sz="0" w:space="0" w:color="auto"/>
        <w:left w:val="none" w:sz="0" w:space="0" w:color="auto"/>
        <w:bottom w:val="none" w:sz="0" w:space="0" w:color="auto"/>
        <w:right w:val="none" w:sz="0" w:space="0" w:color="auto"/>
      </w:divBdr>
    </w:div>
    <w:div w:id="1487091919">
      <w:marLeft w:val="480"/>
      <w:marRight w:val="0"/>
      <w:marTop w:val="0"/>
      <w:marBottom w:val="0"/>
      <w:divBdr>
        <w:top w:val="none" w:sz="0" w:space="0" w:color="auto"/>
        <w:left w:val="none" w:sz="0" w:space="0" w:color="auto"/>
        <w:bottom w:val="none" w:sz="0" w:space="0" w:color="auto"/>
        <w:right w:val="none" w:sz="0" w:space="0" w:color="auto"/>
      </w:divBdr>
    </w:div>
    <w:div w:id="1487166908">
      <w:marLeft w:val="480"/>
      <w:marRight w:val="0"/>
      <w:marTop w:val="0"/>
      <w:marBottom w:val="0"/>
      <w:divBdr>
        <w:top w:val="none" w:sz="0" w:space="0" w:color="auto"/>
        <w:left w:val="none" w:sz="0" w:space="0" w:color="auto"/>
        <w:bottom w:val="none" w:sz="0" w:space="0" w:color="auto"/>
        <w:right w:val="none" w:sz="0" w:space="0" w:color="auto"/>
      </w:divBdr>
    </w:div>
    <w:div w:id="1487167633">
      <w:marLeft w:val="480"/>
      <w:marRight w:val="0"/>
      <w:marTop w:val="0"/>
      <w:marBottom w:val="0"/>
      <w:divBdr>
        <w:top w:val="none" w:sz="0" w:space="0" w:color="auto"/>
        <w:left w:val="none" w:sz="0" w:space="0" w:color="auto"/>
        <w:bottom w:val="none" w:sz="0" w:space="0" w:color="auto"/>
        <w:right w:val="none" w:sz="0" w:space="0" w:color="auto"/>
      </w:divBdr>
    </w:div>
    <w:div w:id="1487208769">
      <w:marLeft w:val="480"/>
      <w:marRight w:val="0"/>
      <w:marTop w:val="0"/>
      <w:marBottom w:val="0"/>
      <w:divBdr>
        <w:top w:val="none" w:sz="0" w:space="0" w:color="auto"/>
        <w:left w:val="none" w:sz="0" w:space="0" w:color="auto"/>
        <w:bottom w:val="none" w:sz="0" w:space="0" w:color="auto"/>
        <w:right w:val="none" w:sz="0" w:space="0" w:color="auto"/>
      </w:divBdr>
    </w:div>
    <w:div w:id="1487278587">
      <w:marLeft w:val="480"/>
      <w:marRight w:val="0"/>
      <w:marTop w:val="0"/>
      <w:marBottom w:val="0"/>
      <w:divBdr>
        <w:top w:val="none" w:sz="0" w:space="0" w:color="auto"/>
        <w:left w:val="none" w:sz="0" w:space="0" w:color="auto"/>
        <w:bottom w:val="none" w:sz="0" w:space="0" w:color="auto"/>
        <w:right w:val="none" w:sz="0" w:space="0" w:color="auto"/>
      </w:divBdr>
    </w:div>
    <w:div w:id="1487282287">
      <w:marLeft w:val="480"/>
      <w:marRight w:val="0"/>
      <w:marTop w:val="0"/>
      <w:marBottom w:val="0"/>
      <w:divBdr>
        <w:top w:val="none" w:sz="0" w:space="0" w:color="auto"/>
        <w:left w:val="none" w:sz="0" w:space="0" w:color="auto"/>
        <w:bottom w:val="none" w:sz="0" w:space="0" w:color="auto"/>
        <w:right w:val="none" w:sz="0" w:space="0" w:color="auto"/>
      </w:divBdr>
    </w:div>
    <w:div w:id="1487361353">
      <w:marLeft w:val="480"/>
      <w:marRight w:val="0"/>
      <w:marTop w:val="0"/>
      <w:marBottom w:val="0"/>
      <w:divBdr>
        <w:top w:val="none" w:sz="0" w:space="0" w:color="auto"/>
        <w:left w:val="none" w:sz="0" w:space="0" w:color="auto"/>
        <w:bottom w:val="none" w:sz="0" w:space="0" w:color="auto"/>
        <w:right w:val="none" w:sz="0" w:space="0" w:color="auto"/>
      </w:divBdr>
    </w:div>
    <w:div w:id="1487434026">
      <w:marLeft w:val="480"/>
      <w:marRight w:val="0"/>
      <w:marTop w:val="0"/>
      <w:marBottom w:val="0"/>
      <w:divBdr>
        <w:top w:val="none" w:sz="0" w:space="0" w:color="auto"/>
        <w:left w:val="none" w:sz="0" w:space="0" w:color="auto"/>
        <w:bottom w:val="none" w:sz="0" w:space="0" w:color="auto"/>
        <w:right w:val="none" w:sz="0" w:space="0" w:color="auto"/>
      </w:divBdr>
    </w:div>
    <w:div w:id="1487473658">
      <w:marLeft w:val="480"/>
      <w:marRight w:val="0"/>
      <w:marTop w:val="0"/>
      <w:marBottom w:val="0"/>
      <w:divBdr>
        <w:top w:val="none" w:sz="0" w:space="0" w:color="auto"/>
        <w:left w:val="none" w:sz="0" w:space="0" w:color="auto"/>
        <w:bottom w:val="none" w:sz="0" w:space="0" w:color="auto"/>
        <w:right w:val="none" w:sz="0" w:space="0" w:color="auto"/>
      </w:divBdr>
    </w:div>
    <w:div w:id="1487740749">
      <w:marLeft w:val="480"/>
      <w:marRight w:val="0"/>
      <w:marTop w:val="0"/>
      <w:marBottom w:val="0"/>
      <w:divBdr>
        <w:top w:val="none" w:sz="0" w:space="0" w:color="auto"/>
        <w:left w:val="none" w:sz="0" w:space="0" w:color="auto"/>
        <w:bottom w:val="none" w:sz="0" w:space="0" w:color="auto"/>
        <w:right w:val="none" w:sz="0" w:space="0" w:color="auto"/>
      </w:divBdr>
    </w:div>
    <w:div w:id="1487743778">
      <w:marLeft w:val="480"/>
      <w:marRight w:val="0"/>
      <w:marTop w:val="0"/>
      <w:marBottom w:val="0"/>
      <w:divBdr>
        <w:top w:val="none" w:sz="0" w:space="0" w:color="auto"/>
        <w:left w:val="none" w:sz="0" w:space="0" w:color="auto"/>
        <w:bottom w:val="none" w:sz="0" w:space="0" w:color="auto"/>
        <w:right w:val="none" w:sz="0" w:space="0" w:color="auto"/>
      </w:divBdr>
    </w:div>
    <w:div w:id="1487745077">
      <w:marLeft w:val="480"/>
      <w:marRight w:val="0"/>
      <w:marTop w:val="0"/>
      <w:marBottom w:val="0"/>
      <w:divBdr>
        <w:top w:val="none" w:sz="0" w:space="0" w:color="auto"/>
        <w:left w:val="none" w:sz="0" w:space="0" w:color="auto"/>
        <w:bottom w:val="none" w:sz="0" w:space="0" w:color="auto"/>
        <w:right w:val="none" w:sz="0" w:space="0" w:color="auto"/>
      </w:divBdr>
    </w:div>
    <w:div w:id="1487745955">
      <w:marLeft w:val="480"/>
      <w:marRight w:val="0"/>
      <w:marTop w:val="0"/>
      <w:marBottom w:val="0"/>
      <w:divBdr>
        <w:top w:val="none" w:sz="0" w:space="0" w:color="auto"/>
        <w:left w:val="none" w:sz="0" w:space="0" w:color="auto"/>
        <w:bottom w:val="none" w:sz="0" w:space="0" w:color="auto"/>
        <w:right w:val="none" w:sz="0" w:space="0" w:color="auto"/>
      </w:divBdr>
    </w:div>
    <w:div w:id="1487746539">
      <w:marLeft w:val="480"/>
      <w:marRight w:val="0"/>
      <w:marTop w:val="0"/>
      <w:marBottom w:val="0"/>
      <w:divBdr>
        <w:top w:val="none" w:sz="0" w:space="0" w:color="auto"/>
        <w:left w:val="none" w:sz="0" w:space="0" w:color="auto"/>
        <w:bottom w:val="none" w:sz="0" w:space="0" w:color="auto"/>
        <w:right w:val="none" w:sz="0" w:space="0" w:color="auto"/>
      </w:divBdr>
    </w:div>
    <w:div w:id="1487820650">
      <w:marLeft w:val="480"/>
      <w:marRight w:val="0"/>
      <w:marTop w:val="0"/>
      <w:marBottom w:val="0"/>
      <w:divBdr>
        <w:top w:val="none" w:sz="0" w:space="0" w:color="auto"/>
        <w:left w:val="none" w:sz="0" w:space="0" w:color="auto"/>
        <w:bottom w:val="none" w:sz="0" w:space="0" w:color="auto"/>
        <w:right w:val="none" w:sz="0" w:space="0" w:color="auto"/>
      </w:divBdr>
    </w:div>
    <w:div w:id="1487867028">
      <w:marLeft w:val="480"/>
      <w:marRight w:val="0"/>
      <w:marTop w:val="0"/>
      <w:marBottom w:val="0"/>
      <w:divBdr>
        <w:top w:val="none" w:sz="0" w:space="0" w:color="auto"/>
        <w:left w:val="none" w:sz="0" w:space="0" w:color="auto"/>
        <w:bottom w:val="none" w:sz="0" w:space="0" w:color="auto"/>
        <w:right w:val="none" w:sz="0" w:space="0" w:color="auto"/>
      </w:divBdr>
    </w:div>
    <w:div w:id="1488008892">
      <w:marLeft w:val="480"/>
      <w:marRight w:val="0"/>
      <w:marTop w:val="0"/>
      <w:marBottom w:val="0"/>
      <w:divBdr>
        <w:top w:val="none" w:sz="0" w:space="0" w:color="auto"/>
        <w:left w:val="none" w:sz="0" w:space="0" w:color="auto"/>
        <w:bottom w:val="none" w:sz="0" w:space="0" w:color="auto"/>
        <w:right w:val="none" w:sz="0" w:space="0" w:color="auto"/>
      </w:divBdr>
    </w:div>
    <w:div w:id="1488203288">
      <w:marLeft w:val="480"/>
      <w:marRight w:val="0"/>
      <w:marTop w:val="0"/>
      <w:marBottom w:val="0"/>
      <w:divBdr>
        <w:top w:val="none" w:sz="0" w:space="0" w:color="auto"/>
        <w:left w:val="none" w:sz="0" w:space="0" w:color="auto"/>
        <w:bottom w:val="none" w:sz="0" w:space="0" w:color="auto"/>
        <w:right w:val="none" w:sz="0" w:space="0" w:color="auto"/>
      </w:divBdr>
    </w:div>
    <w:div w:id="1488278840">
      <w:marLeft w:val="480"/>
      <w:marRight w:val="0"/>
      <w:marTop w:val="0"/>
      <w:marBottom w:val="0"/>
      <w:divBdr>
        <w:top w:val="none" w:sz="0" w:space="0" w:color="auto"/>
        <w:left w:val="none" w:sz="0" w:space="0" w:color="auto"/>
        <w:bottom w:val="none" w:sz="0" w:space="0" w:color="auto"/>
        <w:right w:val="none" w:sz="0" w:space="0" w:color="auto"/>
      </w:divBdr>
    </w:div>
    <w:div w:id="1488285281">
      <w:marLeft w:val="480"/>
      <w:marRight w:val="0"/>
      <w:marTop w:val="0"/>
      <w:marBottom w:val="0"/>
      <w:divBdr>
        <w:top w:val="none" w:sz="0" w:space="0" w:color="auto"/>
        <w:left w:val="none" w:sz="0" w:space="0" w:color="auto"/>
        <w:bottom w:val="none" w:sz="0" w:space="0" w:color="auto"/>
        <w:right w:val="none" w:sz="0" w:space="0" w:color="auto"/>
      </w:divBdr>
    </w:div>
    <w:div w:id="1488354934">
      <w:marLeft w:val="480"/>
      <w:marRight w:val="0"/>
      <w:marTop w:val="0"/>
      <w:marBottom w:val="0"/>
      <w:divBdr>
        <w:top w:val="none" w:sz="0" w:space="0" w:color="auto"/>
        <w:left w:val="none" w:sz="0" w:space="0" w:color="auto"/>
        <w:bottom w:val="none" w:sz="0" w:space="0" w:color="auto"/>
        <w:right w:val="none" w:sz="0" w:space="0" w:color="auto"/>
      </w:divBdr>
    </w:div>
    <w:div w:id="1488396269">
      <w:marLeft w:val="480"/>
      <w:marRight w:val="0"/>
      <w:marTop w:val="0"/>
      <w:marBottom w:val="0"/>
      <w:divBdr>
        <w:top w:val="none" w:sz="0" w:space="0" w:color="auto"/>
        <w:left w:val="none" w:sz="0" w:space="0" w:color="auto"/>
        <w:bottom w:val="none" w:sz="0" w:space="0" w:color="auto"/>
        <w:right w:val="none" w:sz="0" w:space="0" w:color="auto"/>
      </w:divBdr>
    </w:div>
    <w:div w:id="1488402509">
      <w:marLeft w:val="480"/>
      <w:marRight w:val="0"/>
      <w:marTop w:val="0"/>
      <w:marBottom w:val="0"/>
      <w:divBdr>
        <w:top w:val="none" w:sz="0" w:space="0" w:color="auto"/>
        <w:left w:val="none" w:sz="0" w:space="0" w:color="auto"/>
        <w:bottom w:val="none" w:sz="0" w:space="0" w:color="auto"/>
        <w:right w:val="none" w:sz="0" w:space="0" w:color="auto"/>
      </w:divBdr>
    </w:div>
    <w:div w:id="1488478936">
      <w:marLeft w:val="480"/>
      <w:marRight w:val="0"/>
      <w:marTop w:val="0"/>
      <w:marBottom w:val="0"/>
      <w:divBdr>
        <w:top w:val="none" w:sz="0" w:space="0" w:color="auto"/>
        <w:left w:val="none" w:sz="0" w:space="0" w:color="auto"/>
        <w:bottom w:val="none" w:sz="0" w:space="0" w:color="auto"/>
        <w:right w:val="none" w:sz="0" w:space="0" w:color="auto"/>
      </w:divBdr>
    </w:div>
    <w:div w:id="1488522297">
      <w:marLeft w:val="480"/>
      <w:marRight w:val="0"/>
      <w:marTop w:val="0"/>
      <w:marBottom w:val="0"/>
      <w:divBdr>
        <w:top w:val="none" w:sz="0" w:space="0" w:color="auto"/>
        <w:left w:val="none" w:sz="0" w:space="0" w:color="auto"/>
        <w:bottom w:val="none" w:sz="0" w:space="0" w:color="auto"/>
        <w:right w:val="none" w:sz="0" w:space="0" w:color="auto"/>
      </w:divBdr>
    </w:div>
    <w:div w:id="1488546771">
      <w:marLeft w:val="480"/>
      <w:marRight w:val="0"/>
      <w:marTop w:val="0"/>
      <w:marBottom w:val="0"/>
      <w:divBdr>
        <w:top w:val="none" w:sz="0" w:space="0" w:color="auto"/>
        <w:left w:val="none" w:sz="0" w:space="0" w:color="auto"/>
        <w:bottom w:val="none" w:sz="0" w:space="0" w:color="auto"/>
        <w:right w:val="none" w:sz="0" w:space="0" w:color="auto"/>
      </w:divBdr>
    </w:div>
    <w:div w:id="1488588896">
      <w:marLeft w:val="480"/>
      <w:marRight w:val="0"/>
      <w:marTop w:val="0"/>
      <w:marBottom w:val="0"/>
      <w:divBdr>
        <w:top w:val="none" w:sz="0" w:space="0" w:color="auto"/>
        <w:left w:val="none" w:sz="0" w:space="0" w:color="auto"/>
        <w:bottom w:val="none" w:sz="0" w:space="0" w:color="auto"/>
        <w:right w:val="none" w:sz="0" w:space="0" w:color="auto"/>
      </w:divBdr>
    </w:div>
    <w:div w:id="1488591899">
      <w:marLeft w:val="480"/>
      <w:marRight w:val="0"/>
      <w:marTop w:val="0"/>
      <w:marBottom w:val="0"/>
      <w:divBdr>
        <w:top w:val="none" w:sz="0" w:space="0" w:color="auto"/>
        <w:left w:val="none" w:sz="0" w:space="0" w:color="auto"/>
        <w:bottom w:val="none" w:sz="0" w:space="0" w:color="auto"/>
        <w:right w:val="none" w:sz="0" w:space="0" w:color="auto"/>
      </w:divBdr>
    </w:div>
    <w:div w:id="1488593605">
      <w:marLeft w:val="480"/>
      <w:marRight w:val="0"/>
      <w:marTop w:val="0"/>
      <w:marBottom w:val="0"/>
      <w:divBdr>
        <w:top w:val="none" w:sz="0" w:space="0" w:color="auto"/>
        <w:left w:val="none" w:sz="0" w:space="0" w:color="auto"/>
        <w:bottom w:val="none" w:sz="0" w:space="0" w:color="auto"/>
        <w:right w:val="none" w:sz="0" w:space="0" w:color="auto"/>
      </w:divBdr>
    </w:div>
    <w:div w:id="1488595704">
      <w:marLeft w:val="480"/>
      <w:marRight w:val="0"/>
      <w:marTop w:val="0"/>
      <w:marBottom w:val="0"/>
      <w:divBdr>
        <w:top w:val="none" w:sz="0" w:space="0" w:color="auto"/>
        <w:left w:val="none" w:sz="0" w:space="0" w:color="auto"/>
        <w:bottom w:val="none" w:sz="0" w:space="0" w:color="auto"/>
        <w:right w:val="none" w:sz="0" w:space="0" w:color="auto"/>
      </w:divBdr>
    </w:div>
    <w:div w:id="1488596754">
      <w:marLeft w:val="480"/>
      <w:marRight w:val="0"/>
      <w:marTop w:val="0"/>
      <w:marBottom w:val="0"/>
      <w:divBdr>
        <w:top w:val="none" w:sz="0" w:space="0" w:color="auto"/>
        <w:left w:val="none" w:sz="0" w:space="0" w:color="auto"/>
        <w:bottom w:val="none" w:sz="0" w:space="0" w:color="auto"/>
        <w:right w:val="none" w:sz="0" w:space="0" w:color="auto"/>
      </w:divBdr>
    </w:div>
    <w:div w:id="1488745172">
      <w:marLeft w:val="480"/>
      <w:marRight w:val="0"/>
      <w:marTop w:val="0"/>
      <w:marBottom w:val="0"/>
      <w:divBdr>
        <w:top w:val="none" w:sz="0" w:space="0" w:color="auto"/>
        <w:left w:val="none" w:sz="0" w:space="0" w:color="auto"/>
        <w:bottom w:val="none" w:sz="0" w:space="0" w:color="auto"/>
        <w:right w:val="none" w:sz="0" w:space="0" w:color="auto"/>
      </w:divBdr>
    </w:div>
    <w:div w:id="1488747533">
      <w:marLeft w:val="480"/>
      <w:marRight w:val="0"/>
      <w:marTop w:val="0"/>
      <w:marBottom w:val="0"/>
      <w:divBdr>
        <w:top w:val="none" w:sz="0" w:space="0" w:color="auto"/>
        <w:left w:val="none" w:sz="0" w:space="0" w:color="auto"/>
        <w:bottom w:val="none" w:sz="0" w:space="0" w:color="auto"/>
        <w:right w:val="none" w:sz="0" w:space="0" w:color="auto"/>
      </w:divBdr>
    </w:div>
    <w:div w:id="1488857246">
      <w:marLeft w:val="480"/>
      <w:marRight w:val="0"/>
      <w:marTop w:val="0"/>
      <w:marBottom w:val="0"/>
      <w:divBdr>
        <w:top w:val="none" w:sz="0" w:space="0" w:color="auto"/>
        <w:left w:val="none" w:sz="0" w:space="0" w:color="auto"/>
        <w:bottom w:val="none" w:sz="0" w:space="0" w:color="auto"/>
        <w:right w:val="none" w:sz="0" w:space="0" w:color="auto"/>
      </w:divBdr>
    </w:div>
    <w:div w:id="1488859994">
      <w:marLeft w:val="480"/>
      <w:marRight w:val="0"/>
      <w:marTop w:val="0"/>
      <w:marBottom w:val="0"/>
      <w:divBdr>
        <w:top w:val="none" w:sz="0" w:space="0" w:color="auto"/>
        <w:left w:val="none" w:sz="0" w:space="0" w:color="auto"/>
        <w:bottom w:val="none" w:sz="0" w:space="0" w:color="auto"/>
        <w:right w:val="none" w:sz="0" w:space="0" w:color="auto"/>
      </w:divBdr>
    </w:div>
    <w:div w:id="1488865031">
      <w:marLeft w:val="480"/>
      <w:marRight w:val="0"/>
      <w:marTop w:val="0"/>
      <w:marBottom w:val="0"/>
      <w:divBdr>
        <w:top w:val="none" w:sz="0" w:space="0" w:color="auto"/>
        <w:left w:val="none" w:sz="0" w:space="0" w:color="auto"/>
        <w:bottom w:val="none" w:sz="0" w:space="0" w:color="auto"/>
        <w:right w:val="none" w:sz="0" w:space="0" w:color="auto"/>
      </w:divBdr>
    </w:div>
    <w:div w:id="1488865324">
      <w:marLeft w:val="480"/>
      <w:marRight w:val="0"/>
      <w:marTop w:val="0"/>
      <w:marBottom w:val="0"/>
      <w:divBdr>
        <w:top w:val="none" w:sz="0" w:space="0" w:color="auto"/>
        <w:left w:val="none" w:sz="0" w:space="0" w:color="auto"/>
        <w:bottom w:val="none" w:sz="0" w:space="0" w:color="auto"/>
        <w:right w:val="none" w:sz="0" w:space="0" w:color="auto"/>
      </w:divBdr>
    </w:div>
    <w:div w:id="1488932399">
      <w:marLeft w:val="480"/>
      <w:marRight w:val="0"/>
      <w:marTop w:val="0"/>
      <w:marBottom w:val="0"/>
      <w:divBdr>
        <w:top w:val="none" w:sz="0" w:space="0" w:color="auto"/>
        <w:left w:val="none" w:sz="0" w:space="0" w:color="auto"/>
        <w:bottom w:val="none" w:sz="0" w:space="0" w:color="auto"/>
        <w:right w:val="none" w:sz="0" w:space="0" w:color="auto"/>
      </w:divBdr>
    </w:div>
    <w:div w:id="1488933177">
      <w:marLeft w:val="480"/>
      <w:marRight w:val="0"/>
      <w:marTop w:val="0"/>
      <w:marBottom w:val="0"/>
      <w:divBdr>
        <w:top w:val="none" w:sz="0" w:space="0" w:color="auto"/>
        <w:left w:val="none" w:sz="0" w:space="0" w:color="auto"/>
        <w:bottom w:val="none" w:sz="0" w:space="0" w:color="auto"/>
        <w:right w:val="none" w:sz="0" w:space="0" w:color="auto"/>
      </w:divBdr>
    </w:div>
    <w:div w:id="1488978318">
      <w:marLeft w:val="480"/>
      <w:marRight w:val="0"/>
      <w:marTop w:val="0"/>
      <w:marBottom w:val="0"/>
      <w:divBdr>
        <w:top w:val="none" w:sz="0" w:space="0" w:color="auto"/>
        <w:left w:val="none" w:sz="0" w:space="0" w:color="auto"/>
        <w:bottom w:val="none" w:sz="0" w:space="0" w:color="auto"/>
        <w:right w:val="none" w:sz="0" w:space="0" w:color="auto"/>
      </w:divBdr>
    </w:div>
    <w:div w:id="1489007568">
      <w:marLeft w:val="480"/>
      <w:marRight w:val="0"/>
      <w:marTop w:val="0"/>
      <w:marBottom w:val="0"/>
      <w:divBdr>
        <w:top w:val="none" w:sz="0" w:space="0" w:color="auto"/>
        <w:left w:val="none" w:sz="0" w:space="0" w:color="auto"/>
        <w:bottom w:val="none" w:sz="0" w:space="0" w:color="auto"/>
        <w:right w:val="none" w:sz="0" w:space="0" w:color="auto"/>
      </w:divBdr>
    </w:div>
    <w:div w:id="1489050096">
      <w:marLeft w:val="480"/>
      <w:marRight w:val="0"/>
      <w:marTop w:val="0"/>
      <w:marBottom w:val="0"/>
      <w:divBdr>
        <w:top w:val="none" w:sz="0" w:space="0" w:color="auto"/>
        <w:left w:val="none" w:sz="0" w:space="0" w:color="auto"/>
        <w:bottom w:val="none" w:sz="0" w:space="0" w:color="auto"/>
        <w:right w:val="none" w:sz="0" w:space="0" w:color="auto"/>
      </w:divBdr>
    </w:div>
    <w:div w:id="1489055288">
      <w:marLeft w:val="480"/>
      <w:marRight w:val="0"/>
      <w:marTop w:val="0"/>
      <w:marBottom w:val="0"/>
      <w:divBdr>
        <w:top w:val="none" w:sz="0" w:space="0" w:color="auto"/>
        <w:left w:val="none" w:sz="0" w:space="0" w:color="auto"/>
        <w:bottom w:val="none" w:sz="0" w:space="0" w:color="auto"/>
        <w:right w:val="none" w:sz="0" w:space="0" w:color="auto"/>
      </w:divBdr>
    </w:div>
    <w:div w:id="1489056475">
      <w:marLeft w:val="480"/>
      <w:marRight w:val="0"/>
      <w:marTop w:val="0"/>
      <w:marBottom w:val="0"/>
      <w:divBdr>
        <w:top w:val="none" w:sz="0" w:space="0" w:color="auto"/>
        <w:left w:val="none" w:sz="0" w:space="0" w:color="auto"/>
        <w:bottom w:val="none" w:sz="0" w:space="0" w:color="auto"/>
        <w:right w:val="none" w:sz="0" w:space="0" w:color="auto"/>
      </w:divBdr>
    </w:div>
    <w:div w:id="1489058186">
      <w:marLeft w:val="480"/>
      <w:marRight w:val="0"/>
      <w:marTop w:val="0"/>
      <w:marBottom w:val="0"/>
      <w:divBdr>
        <w:top w:val="none" w:sz="0" w:space="0" w:color="auto"/>
        <w:left w:val="none" w:sz="0" w:space="0" w:color="auto"/>
        <w:bottom w:val="none" w:sz="0" w:space="0" w:color="auto"/>
        <w:right w:val="none" w:sz="0" w:space="0" w:color="auto"/>
      </w:divBdr>
    </w:div>
    <w:div w:id="1489200864">
      <w:marLeft w:val="480"/>
      <w:marRight w:val="0"/>
      <w:marTop w:val="0"/>
      <w:marBottom w:val="0"/>
      <w:divBdr>
        <w:top w:val="none" w:sz="0" w:space="0" w:color="auto"/>
        <w:left w:val="none" w:sz="0" w:space="0" w:color="auto"/>
        <w:bottom w:val="none" w:sz="0" w:space="0" w:color="auto"/>
        <w:right w:val="none" w:sz="0" w:space="0" w:color="auto"/>
      </w:divBdr>
    </w:div>
    <w:div w:id="1489205495">
      <w:marLeft w:val="480"/>
      <w:marRight w:val="0"/>
      <w:marTop w:val="0"/>
      <w:marBottom w:val="0"/>
      <w:divBdr>
        <w:top w:val="none" w:sz="0" w:space="0" w:color="auto"/>
        <w:left w:val="none" w:sz="0" w:space="0" w:color="auto"/>
        <w:bottom w:val="none" w:sz="0" w:space="0" w:color="auto"/>
        <w:right w:val="none" w:sz="0" w:space="0" w:color="auto"/>
      </w:divBdr>
    </w:div>
    <w:div w:id="1489206980">
      <w:marLeft w:val="480"/>
      <w:marRight w:val="0"/>
      <w:marTop w:val="0"/>
      <w:marBottom w:val="0"/>
      <w:divBdr>
        <w:top w:val="none" w:sz="0" w:space="0" w:color="auto"/>
        <w:left w:val="none" w:sz="0" w:space="0" w:color="auto"/>
        <w:bottom w:val="none" w:sz="0" w:space="0" w:color="auto"/>
        <w:right w:val="none" w:sz="0" w:space="0" w:color="auto"/>
      </w:divBdr>
    </w:div>
    <w:div w:id="1489246924">
      <w:marLeft w:val="480"/>
      <w:marRight w:val="0"/>
      <w:marTop w:val="0"/>
      <w:marBottom w:val="0"/>
      <w:divBdr>
        <w:top w:val="none" w:sz="0" w:space="0" w:color="auto"/>
        <w:left w:val="none" w:sz="0" w:space="0" w:color="auto"/>
        <w:bottom w:val="none" w:sz="0" w:space="0" w:color="auto"/>
        <w:right w:val="none" w:sz="0" w:space="0" w:color="auto"/>
      </w:divBdr>
    </w:div>
    <w:div w:id="1489401514">
      <w:marLeft w:val="480"/>
      <w:marRight w:val="0"/>
      <w:marTop w:val="0"/>
      <w:marBottom w:val="0"/>
      <w:divBdr>
        <w:top w:val="none" w:sz="0" w:space="0" w:color="auto"/>
        <w:left w:val="none" w:sz="0" w:space="0" w:color="auto"/>
        <w:bottom w:val="none" w:sz="0" w:space="0" w:color="auto"/>
        <w:right w:val="none" w:sz="0" w:space="0" w:color="auto"/>
      </w:divBdr>
    </w:div>
    <w:div w:id="1489436975">
      <w:marLeft w:val="480"/>
      <w:marRight w:val="0"/>
      <w:marTop w:val="0"/>
      <w:marBottom w:val="0"/>
      <w:divBdr>
        <w:top w:val="none" w:sz="0" w:space="0" w:color="auto"/>
        <w:left w:val="none" w:sz="0" w:space="0" w:color="auto"/>
        <w:bottom w:val="none" w:sz="0" w:space="0" w:color="auto"/>
        <w:right w:val="none" w:sz="0" w:space="0" w:color="auto"/>
      </w:divBdr>
    </w:div>
    <w:div w:id="1489516185">
      <w:marLeft w:val="480"/>
      <w:marRight w:val="0"/>
      <w:marTop w:val="0"/>
      <w:marBottom w:val="0"/>
      <w:divBdr>
        <w:top w:val="none" w:sz="0" w:space="0" w:color="auto"/>
        <w:left w:val="none" w:sz="0" w:space="0" w:color="auto"/>
        <w:bottom w:val="none" w:sz="0" w:space="0" w:color="auto"/>
        <w:right w:val="none" w:sz="0" w:space="0" w:color="auto"/>
      </w:divBdr>
    </w:div>
    <w:div w:id="1489589521">
      <w:marLeft w:val="480"/>
      <w:marRight w:val="0"/>
      <w:marTop w:val="0"/>
      <w:marBottom w:val="0"/>
      <w:divBdr>
        <w:top w:val="none" w:sz="0" w:space="0" w:color="auto"/>
        <w:left w:val="none" w:sz="0" w:space="0" w:color="auto"/>
        <w:bottom w:val="none" w:sz="0" w:space="0" w:color="auto"/>
        <w:right w:val="none" w:sz="0" w:space="0" w:color="auto"/>
      </w:divBdr>
    </w:div>
    <w:div w:id="1489590411">
      <w:marLeft w:val="480"/>
      <w:marRight w:val="0"/>
      <w:marTop w:val="0"/>
      <w:marBottom w:val="0"/>
      <w:divBdr>
        <w:top w:val="none" w:sz="0" w:space="0" w:color="auto"/>
        <w:left w:val="none" w:sz="0" w:space="0" w:color="auto"/>
        <w:bottom w:val="none" w:sz="0" w:space="0" w:color="auto"/>
        <w:right w:val="none" w:sz="0" w:space="0" w:color="auto"/>
      </w:divBdr>
    </w:div>
    <w:div w:id="1489595176">
      <w:marLeft w:val="480"/>
      <w:marRight w:val="0"/>
      <w:marTop w:val="0"/>
      <w:marBottom w:val="0"/>
      <w:divBdr>
        <w:top w:val="none" w:sz="0" w:space="0" w:color="auto"/>
        <w:left w:val="none" w:sz="0" w:space="0" w:color="auto"/>
        <w:bottom w:val="none" w:sz="0" w:space="0" w:color="auto"/>
        <w:right w:val="none" w:sz="0" w:space="0" w:color="auto"/>
      </w:divBdr>
    </w:div>
    <w:div w:id="1489713483">
      <w:marLeft w:val="480"/>
      <w:marRight w:val="0"/>
      <w:marTop w:val="0"/>
      <w:marBottom w:val="0"/>
      <w:divBdr>
        <w:top w:val="none" w:sz="0" w:space="0" w:color="auto"/>
        <w:left w:val="none" w:sz="0" w:space="0" w:color="auto"/>
        <w:bottom w:val="none" w:sz="0" w:space="0" w:color="auto"/>
        <w:right w:val="none" w:sz="0" w:space="0" w:color="auto"/>
      </w:divBdr>
    </w:div>
    <w:div w:id="1489781615">
      <w:marLeft w:val="480"/>
      <w:marRight w:val="0"/>
      <w:marTop w:val="0"/>
      <w:marBottom w:val="0"/>
      <w:divBdr>
        <w:top w:val="none" w:sz="0" w:space="0" w:color="auto"/>
        <w:left w:val="none" w:sz="0" w:space="0" w:color="auto"/>
        <w:bottom w:val="none" w:sz="0" w:space="0" w:color="auto"/>
        <w:right w:val="none" w:sz="0" w:space="0" w:color="auto"/>
      </w:divBdr>
    </w:div>
    <w:div w:id="1489781776">
      <w:marLeft w:val="480"/>
      <w:marRight w:val="0"/>
      <w:marTop w:val="0"/>
      <w:marBottom w:val="0"/>
      <w:divBdr>
        <w:top w:val="none" w:sz="0" w:space="0" w:color="auto"/>
        <w:left w:val="none" w:sz="0" w:space="0" w:color="auto"/>
        <w:bottom w:val="none" w:sz="0" w:space="0" w:color="auto"/>
        <w:right w:val="none" w:sz="0" w:space="0" w:color="auto"/>
      </w:divBdr>
    </w:div>
    <w:div w:id="1489783984">
      <w:marLeft w:val="480"/>
      <w:marRight w:val="0"/>
      <w:marTop w:val="0"/>
      <w:marBottom w:val="0"/>
      <w:divBdr>
        <w:top w:val="none" w:sz="0" w:space="0" w:color="auto"/>
        <w:left w:val="none" w:sz="0" w:space="0" w:color="auto"/>
        <w:bottom w:val="none" w:sz="0" w:space="0" w:color="auto"/>
        <w:right w:val="none" w:sz="0" w:space="0" w:color="auto"/>
      </w:divBdr>
    </w:div>
    <w:div w:id="1489787479">
      <w:marLeft w:val="480"/>
      <w:marRight w:val="0"/>
      <w:marTop w:val="0"/>
      <w:marBottom w:val="0"/>
      <w:divBdr>
        <w:top w:val="none" w:sz="0" w:space="0" w:color="auto"/>
        <w:left w:val="none" w:sz="0" w:space="0" w:color="auto"/>
        <w:bottom w:val="none" w:sz="0" w:space="0" w:color="auto"/>
        <w:right w:val="none" w:sz="0" w:space="0" w:color="auto"/>
      </w:divBdr>
    </w:div>
    <w:div w:id="1489857434">
      <w:marLeft w:val="480"/>
      <w:marRight w:val="0"/>
      <w:marTop w:val="0"/>
      <w:marBottom w:val="0"/>
      <w:divBdr>
        <w:top w:val="none" w:sz="0" w:space="0" w:color="auto"/>
        <w:left w:val="none" w:sz="0" w:space="0" w:color="auto"/>
        <w:bottom w:val="none" w:sz="0" w:space="0" w:color="auto"/>
        <w:right w:val="none" w:sz="0" w:space="0" w:color="auto"/>
      </w:divBdr>
    </w:div>
    <w:div w:id="1489902257">
      <w:marLeft w:val="480"/>
      <w:marRight w:val="0"/>
      <w:marTop w:val="0"/>
      <w:marBottom w:val="0"/>
      <w:divBdr>
        <w:top w:val="none" w:sz="0" w:space="0" w:color="auto"/>
        <w:left w:val="none" w:sz="0" w:space="0" w:color="auto"/>
        <w:bottom w:val="none" w:sz="0" w:space="0" w:color="auto"/>
        <w:right w:val="none" w:sz="0" w:space="0" w:color="auto"/>
      </w:divBdr>
    </w:div>
    <w:div w:id="1489903269">
      <w:marLeft w:val="480"/>
      <w:marRight w:val="0"/>
      <w:marTop w:val="0"/>
      <w:marBottom w:val="0"/>
      <w:divBdr>
        <w:top w:val="none" w:sz="0" w:space="0" w:color="auto"/>
        <w:left w:val="none" w:sz="0" w:space="0" w:color="auto"/>
        <w:bottom w:val="none" w:sz="0" w:space="0" w:color="auto"/>
        <w:right w:val="none" w:sz="0" w:space="0" w:color="auto"/>
      </w:divBdr>
    </w:div>
    <w:div w:id="1489905372">
      <w:marLeft w:val="480"/>
      <w:marRight w:val="0"/>
      <w:marTop w:val="0"/>
      <w:marBottom w:val="0"/>
      <w:divBdr>
        <w:top w:val="none" w:sz="0" w:space="0" w:color="auto"/>
        <w:left w:val="none" w:sz="0" w:space="0" w:color="auto"/>
        <w:bottom w:val="none" w:sz="0" w:space="0" w:color="auto"/>
        <w:right w:val="none" w:sz="0" w:space="0" w:color="auto"/>
      </w:divBdr>
    </w:div>
    <w:div w:id="1489979656">
      <w:marLeft w:val="480"/>
      <w:marRight w:val="0"/>
      <w:marTop w:val="0"/>
      <w:marBottom w:val="0"/>
      <w:divBdr>
        <w:top w:val="none" w:sz="0" w:space="0" w:color="auto"/>
        <w:left w:val="none" w:sz="0" w:space="0" w:color="auto"/>
        <w:bottom w:val="none" w:sz="0" w:space="0" w:color="auto"/>
        <w:right w:val="none" w:sz="0" w:space="0" w:color="auto"/>
      </w:divBdr>
    </w:div>
    <w:div w:id="1489980826">
      <w:marLeft w:val="480"/>
      <w:marRight w:val="0"/>
      <w:marTop w:val="0"/>
      <w:marBottom w:val="0"/>
      <w:divBdr>
        <w:top w:val="none" w:sz="0" w:space="0" w:color="auto"/>
        <w:left w:val="none" w:sz="0" w:space="0" w:color="auto"/>
        <w:bottom w:val="none" w:sz="0" w:space="0" w:color="auto"/>
        <w:right w:val="none" w:sz="0" w:space="0" w:color="auto"/>
      </w:divBdr>
    </w:div>
    <w:div w:id="1489983621">
      <w:marLeft w:val="480"/>
      <w:marRight w:val="0"/>
      <w:marTop w:val="0"/>
      <w:marBottom w:val="0"/>
      <w:divBdr>
        <w:top w:val="none" w:sz="0" w:space="0" w:color="auto"/>
        <w:left w:val="none" w:sz="0" w:space="0" w:color="auto"/>
        <w:bottom w:val="none" w:sz="0" w:space="0" w:color="auto"/>
        <w:right w:val="none" w:sz="0" w:space="0" w:color="auto"/>
      </w:divBdr>
    </w:div>
    <w:div w:id="1490050033">
      <w:marLeft w:val="480"/>
      <w:marRight w:val="0"/>
      <w:marTop w:val="0"/>
      <w:marBottom w:val="0"/>
      <w:divBdr>
        <w:top w:val="none" w:sz="0" w:space="0" w:color="auto"/>
        <w:left w:val="none" w:sz="0" w:space="0" w:color="auto"/>
        <w:bottom w:val="none" w:sz="0" w:space="0" w:color="auto"/>
        <w:right w:val="none" w:sz="0" w:space="0" w:color="auto"/>
      </w:divBdr>
    </w:div>
    <w:div w:id="1490050306">
      <w:marLeft w:val="480"/>
      <w:marRight w:val="0"/>
      <w:marTop w:val="0"/>
      <w:marBottom w:val="0"/>
      <w:divBdr>
        <w:top w:val="none" w:sz="0" w:space="0" w:color="auto"/>
        <w:left w:val="none" w:sz="0" w:space="0" w:color="auto"/>
        <w:bottom w:val="none" w:sz="0" w:space="0" w:color="auto"/>
        <w:right w:val="none" w:sz="0" w:space="0" w:color="auto"/>
      </w:divBdr>
    </w:div>
    <w:div w:id="1490053262">
      <w:marLeft w:val="480"/>
      <w:marRight w:val="0"/>
      <w:marTop w:val="0"/>
      <w:marBottom w:val="0"/>
      <w:divBdr>
        <w:top w:val="none" w:sz="0" w:space="0" w:color="auto"/>
        <w:left w:val="none" w:sz="0" w:space="0" w:color="auto"/>
        <w:bottom w:val="none" w:sz="0" w:space="0" w:color="auto"/>
        <w:right w:val="none" w:sz="0" w:space="0" w:color="auto"/>
      </w:divBdr>
    </w:div>
    <w:div w:id="1490055385">
      <w:marLeft w:val="480"/>
      <w:marRight w:val="0"/>
      <w:marTop w:val="0"/>
      <w:marBottom w:val="0"/>
      <w:divBdr>
        <w:top w:val="none" w:sz="0" w:space="0" w:color="auto"/>
        <w:left w:val="none" w:sz="0" w:space="0" w:color="auto"/>
        <w:bottom w:val="none" w:sz="0" w:space="0" w:color="auto"/>
        <w:right w:val="none" w:sz="0" w:space="0" w:color="auto"/>
      </w:divBdr>
    </w:div>
    <w:div w:id="1490294097">
      <w:marLeft w:val="480"/>
      <w:marRight w:val="0"/>
      <w:marTop w:val="0"/>
      <w:marBottom w:val="0"/>
      <w:divBdr>
        <w:top w:val="none" w:sz="0" w:space="0" w:color="auto"/>
        <w:left w:val="none" w:sz="0" w:space="0" w:color="auto"/>
        <w:bottom w:val="none" w:sz="0" w:space="0" w:color="auto"/>
        <w:right w:val="none" w:sz="0" w:space="0" w:color="auto"/>
      </w:divBdr>
    </w:div>
    <w:div w:id="1490361318">
      <w:marLeft w:val="480"/>
      <w:marRight w:val="0"/>
      <w:marTop w:val="0"/>
      <w:marBottom w:val="0"/>
      <w:divBdr>
        <w:top w:val="none" w:sz="0" w:space="0" w:color="auto"/>
        <w:left w:val="none" w:sz="0" w:space="0" w:color="auto"/>
        <w:bottom w:val="none" w:sz="0" w:space="0" w:color="auto"/>
        <w:right w:val="none" w:sz="0" w:space="0" w:color="auto"/>
      </w:divBdr>
    </w:div>
    <w:div w:id="1490367375">
      <w:marLeft w:val="480"/>
      <w:marRight w:val="0"/>
      <w:marTop w:val="0"/>
      <w:marBottom w:val="0"/>
      <w:divBdr>
        <w:top w:val="none" w:sz="0" w:space="0" w:color="auto"/>
        <w:left w:val="none" w:sz="0" w:space="0" w:color="auto"/>
        <w:bottom w:val="none" w:sz="0" w:space="0" w:color="auto"/>
        <w:right w:val="none" w:sz="0" w:space="0" w:color="auto"/>
      </w:divBdr>
    </w:div>
    <w:div w:id="1490436089">
      <w:marLeft w:val="480"/>
      <w:marRight w:val="0"/>
      <w:marTop w:val="0"/>
      <w:marBottom w:val="0"/>
      <w:divBdr>
        <w:top w:val="none" w:sz="0" w:space="0" w:color="auto"/>
        <w:left w:val="none" w:sz="0" w:space="0" w:color="auto"/>
        <w:bottom w:val="none" w:sz="0" w:space="0" w:color="auto"/>
        <w:right w:val="none" w:sz="0" w:space="0" w:color="auto"/>
      </w:divBdr>
    </w:div>
    <w:div w:id="1490441113">
      <w:marLeft w:val="480"/>
      <w:marRight w:val="0"/>
      <w:marTop w:val="0"/>
      <w:marBottom w:val="0"/>
      <w:divBdr>
        <w:top w:val="none" w:sz="0" w:space="0" w:color="auto"/>
        <w:left w:val="none" w:sz="0" w:space="0" w:color="auto"/>
        <w:bottom w:val="none" w:sz="0" w:space="0" w:color="auto"/>
        <w:right w:val="none" w:sz="0" w:space="0" w:color="auto"/>
      </w:divBdr>
    </w:div>
    <w:div w:id="1490441319">
      <w:marLeft w:val="480"/>
      <w:marRight w:val="0"/>
      <w:marTop w:val="0"/>
      <w:marBottom w:val="0"/>
      <w:divBdr>
        <w:top w:val="none" w:sz="0" w:space="0" w:color="auto"/>
        <w:left w:val="none" w:sz="0" w:space="0" w:color="auto"/>
        <w:bottom w:val="none" w:sz="0" w:space="0" w:color="auto"/>
        <w:right w:val="none" w:sz="0" w:space="0" w:color="auto"/>
      </w:divBdr>
    </w:div>
    <w:div w:id="1490487898">
      <w:marLeft w:val="480"/>
      <w:marRight w:val="0"/>
      <w:marTop w:val="0"/>
      <w:marBottom w:val="0"/>
      <w:divBdr>
        <w:top w:val="none" w:sz="0" w:space="0" w:color="auto"/>
        <w:left w:val="none" w:sz="0" w:space="0" w:color="auto"/>
        <w:bottom w:val="none" w:sz="0" w:space="0" w:color="auto"/>
        <w:right w:val="none" w:sz="0" w:space="0" w:color="auto"/>
      </w:divBdr>
    </w:div>
    <w:div w:id="1490517693">
      <w:marLeft w:val="480"/>
      <w:marRight w:val="0"/>
      <w:marTop w:val="0"/>
      <w:marBottom w:val="0"/>
      <w:divBdr>
        <w:top w:val="none" w:sz="0" w:space="0" w:color="auto"/>
        <w:left w:val="none" w:sz="0" w:space="0" w:color="auto"/>
        <w:bottom w:val="none" w:sz="0" w:space="0" w:color="auto"/>
        <w:right w:val="none" w:sz="0" w:space="0" w:color="auto"/>
      </w:divBdr>
    </w:div>
    <w:div w:id="1490630959">
      <w:marLeft w:val="480"/>
      <w:marRight w:val="0"/>
      <w:marTop w:val="0"/>
      <w:marBottom w:val="0"/>
      <w:divBdr>
        <w:top w:val="none" w:sz="0" w:space="0" w:color="auto"/>
        <w:left w:val="none" w:sz="0" w:space="0" w:color="auto"/>
        <w:bottom w:val="none" w:sz="0" w:space="0" w:color="auto"/>
        <w:right w:val="none" w:sz="0" w:space="0" w:color="auto"/>
      </w:divBdr>
    </w:div>
    <w:div w:id="1490635042">
      <w:marLeft w:val="480"/>
      <w:marRight w:val="0"/>
      <w:marTop w:val="0"/>
      <w:marBottom w:val="0"/>
      <w:divBdr>
        <w:top w:val="none" w:sz="0" w:space="0" w:color="auto"/>
        <w:left w:val="none" w:sz="0" w:space="0" w:color="auto"/>
        <w:bottom w:val="none" w:sz="0" w:space="0" w:color="auto"/>
        <w:right w:val="none" w:sz="0" w:space="0" w:color="auto"/>
      </w:divBdr>
    </w:div>
    <w:div w:id="1490711523">
      <w:marLeft w:val="480"/>
      <w:marRight w:val="0"/>
      <w:marTop w:val="0"/>
      <w:marBottom w:val="0"/>
      <w:divBdr>
        <w:top w:val="none" w:sz="0" w:space="0" w:color="auto"/>
        <w:left w:val="none" w:sz="0" w:space="0" w:color="auto"/>
        <w:bottom w:val="none" w:sz="0" w:space="0" w:color="auto"/>
        <w:right w:val="none" w:sz="0" w:space="0" w:color="auto"/>
      </w:divBdr>
    </w:div>
    <w:div w:id="1490754986">
      <w:marLeft w:val="480"/>
      <w:marRight w:val="0"/>
      <w:marTop w:val="0"/>
      <w:marBottom w:val="0"/>
      <w:divBdr>
        <w:top w:val="none" w:sz="0" w:space="0" w:color="auto"/>
        <w:left w:val="none" w:sz="0" w:space="0" w:color="auto"/>
        <w:bottom w:val="none" w:sz="0" w:space="0" w:color="auto"/>
        <w:right w:val="none" w:sz="0" w:space="0" w:color="auto"/>
      </w:divBdr>
    </w:div>
    <w:div w:id="1490822637">
      <w:marLeft w:val="480"/>
      <w:marRight w:val="0"/>
      <w:marTop w:val="0"/>
      <w:marBottom w:val="0"/>
      <w:divBdr>
        <w:top w:val="none" w:sz="0" w:space="0" w:color="auto"/>
        <w:left w:val="none" w:sz="0" w:space="0" w:color="auto"/>
        <w:bottom w:val="none" w:sz="0" w:space="0" w:color="auto"/>
        <w:right w:val="none" w:sz="0" w:space="0" w:color="auto"/>
      </w:divBdr>
    </w:div>
    <w:div w:id="1490824975">
      <w:marLeft w:val="480"/>
      <w:marRight w:val="0"/>
      <w:marTop w:val="0"/>
      <w:marBottom w:val="0"/>
      <w:divBdr>
        <w:top w:val="none" w:sz="0" w:space="0" w:color="auto"/>
        <w:left w:val="none" w:sz="0" w:space="0" w:color="auto"/>
        <w:bottom w:val="none" w:sz="0" w:space="0" w:color="auto"/>
        <w:right w:val="none" w:sz="0" w:space="0" w:color="auto"/>
      </w:divBdr>
    </w:div>
    <w:div w:id="1490827553">
      <w:marLeft w:val="480"/>
      <w:marRight w:val="0"/>
      <w:marTop w:val="0"/>
      <w:marBottom w:val="0"/>
      <w:divBdr>
        <w:top w:val="none" w:sz="0" w:space="0" w:color="auto"/>
        <w:left w:val="none" w:sz="0" w:space="0" w:color="auto"/>
        <w:bottom w:val="none" w:sz="0" w:space="0" w:color="auto"/>
        <w:right w:val="none" w:sz="0" w:space="0" w:color="auto"/>
      </w:divBdr>
    </w:div>
    <w:div w:id="1490831967">
      <w:marLeft w:val="480"/>
      <w:marRight w:val="0"/>
      <w:marTop w:val="0"/>
      <w:marBottom w:val="0"/>
      <w:divBdr>
        <w:top w:val="none" w:sz="0" w:space="0" w:color="auto"/>
        <w:left w:val="none" w:sz="0" w:space="0" w:color="auto"/>
        <w:bottom w:val="none" w:sz="0" w:space="0" w:color="auto"/>
        <w:right w:val="none" w:sz="0" w:space="0" w:color="auto"/>
      </w:divBdr>
    </w:div>
    <w:div w:id="1490946846">
      <w:marLeft w:val="480"/>
      <w:marRight w:val="0"/>
      <w:marTop w:val="0"/>
      <w:marBottom w:val="0"/>
      <w:divBdr>
        <w:top w:val="none" w:sz="0" w:space="0" w:color="auto"/>
        <w:left w:val="none" w:sz="0" w:space="0" w:color="auto"/>
        <w:bottom w:val="none" w:sz="0" w:space="0" w:color="auto"/>
        <w:right w:val="none" w:sz="0" w:space="0" w:color="auto"/>
      </w:divBdr>
    </w:div>
    <w:div w:id="1491018064">
      <w:marLeft w:val="480"/>
      <w:marRight w:val="0"/>
      <w:marTop w:val="0"/>
      <w:marBottom w:val="0"/>
      <w:divBdr>
        <w:top w:val="none" w:sz="0" w:space="0" w:color="auto"/>
        <w:left w:val="none" w:sz="0" w:space="0" w:color="auto"/>
        <w:bottom w:val="none" w:sz="0" w:space="0" w:color="auto"/>
        <w:right w:val="none" w:sz="0" w:space="0" w:color="auto"/>
      </w:divBdr>
    </w:div>
    <w:div w:id="1491021073">
      <w:marLeft w:val="480"/>
      <w:marRight w:val="0"/>
      <w:marTop w:val="0"/>
      <w:marBottom w:val="0"/>
      <w:divBdr>
        <w:top w:val="none" w:sz="0" w:space="0" w:color="auto"/>
        <w:left w:val="none" w:sz="0" w:space="0" w:color="auto"/>
        <w:bottom w:val="none" w:sz="0" w:space="0" w:color="auto"/>
        <w:right w:val="none" w:sz="0" w:space="0" w:color="auto"/>
      </w:divBdr>
    </w:div>
    <w:div w:id="1491168500">
      <w:marLeft w:val="480"/>
      <w:marRight w:val="0"/>
      <w:marTop w:val="0"/>
      <w:marBottom w:val="0"/>
      <w:divBdr>
        <w:top w:val="none" w:sz="0" w:space="0" w:color="auto"/>
        <w:left w:val="none" w:sz="0" w:space="0" w:color="auto"/>
        <w:bottom w:val="none" w:sz="0" w:space="0" w:color="auto"/>
        <w:right w:val="none" w:sz="0" w:space="0" w:color="auto"/>
      </w:divBdr>
    </w:div>
    <w:div w:id="1491216050">
      <w:marLeft w:val="480"/>
      <w:marRight w:val="0"/>
      <w:marTop w:val="0"/>
      <w:marBottom w:val="0"/>
      <w:divBdr>
        <w:top w:val="none" w:sz="0" w:space="0" w:color="auto"/>
        <w:left w:val="none" w:sz="0" w:space="0" w:color="auto"/>
        <w:bottom w:val="none" w:sz="0" w:space="0" w:color="auto"/>
        <w:right w:val="none" w:sz="0" w:space="0" w:color="auto"/>
      </w:divBdr>
    </w:div>
    <w:div w:id="1491218731">
      <w:marLeft w:val="480"/>
      <w:marRight w:val="0"/>
      <w:marTop w:val="0"/>
      <w:marBottom w:val="0"/>
      <w:divBdr>
        <w:top w:val="none" w:sz="0" w:space="0" w:color="auto"/>
        <w:left w:val="none" w:sz="0" w:space="0" w:color="auto"/>
        <w:bottom w:val="none" w:sz="0" w:space="0" w:color="auto"/>
        <w:right w:val="none" w:sz="0" w:space="0" w:color="auto"/>
      </w:divBdr>
    </w:div>
    <w:div w:id="1491289047">
      <w:marLeft w:val="480"/>
      <w:marRight w:val="0"/>
      <w:marTop w:val="0"/>
      <w:marBottom w:val="0"/>
      <w:divBdr>
        <w:top w:val="none" w:sz="0" w:space="0" w:color="auto"/>
        <w:left w:val="none" w:sz="0" w:space="0" w:color="auto"/>
        <w:bottom w:val="none" w:sz="0" w:space="0" w:color="auto"/>
        <w:right w:val="none" w:sz="0" w:space="0" w:color="auto"/>
      </w:divBdr>
    </w:div>
    <w:div w:id="1491293199">
      <w:marLeft w:val="480"/>
      <w:marRight w:val="0"/>
      <w:marTop w:val="0"/>
      <w:marBottom w:val="0"/>
      <w:divBdr>
        <w:top w:val="none" w:sz="0" w:space="0" w:color="auto"/>
        <w:left w:val="none" w:sz="0" w:space="0" w:color="auto"/>
        <w:bottom w:val="none" w:sz="0" w:space="0" w:color="auto"/>
        <w:right w:val="none" w:sz="0" w:space="0" w:color="auto"/>
      </w:divBdr>
    </w:div>
    <w:div w:id="1491294053">
      <w:marLeft w:val="480"/>
      <w:marRight w:val="0"/>
      <w:marTop w:val="0"/>
      <w:marBottom w:val="0"/>
      <w:divBdr>
        <w:top w:val="none" w:sz="0" w:space="0" w:color="auto"/>
        <w:left w:val="none" w:sz="0" w:space="0" w:color="auto"/>
        <w:bottom w:val="none" w:sz="0" w:space="0" w:color="auto"/>
        <w:right w:val="none" w:sz="0" w:space="0" w:color="auto"/>
      </w:divBdr>
    </w:div>
    <w:div w:id="1491360390">
      <w:marLeft w:val="480"/>
      <w:marRight w:val="0"/>
      <w:marTop w:val="0"/>
      <w:marBottom w:val="0"/>
      <w:divBdr>
        <w:top w:val="none" w:sz="0" w:space="0" w:color="auto"/>
        <w:left w:val="none" w:sz="0" w:space="0" w:color="auto"/>
        <w:bottom w:val="none" w:sz="0" w:space="0" w:color="auto"/>
        <w:right w:val="none" w:sz="0" w:space="0" w:color="auto"/>
      </w:divBdr>
    </w:div>
    <w:div w:id="1491361280">
      <w:marLeft w:val="480"/>
      <w:marRight w:val="0"/>
      <w:marTop w:val="0"/>
      <w:marBottom w:val="0"/>
      <w:divBdr>
        <w:top w:val="none" w:sz="0" w:space="0" w:color="auto"/>
        <w:left w:val="none" w:sz="0" w:space="0" w:color="auto"/>
        <w:bottom w:val="none" w:sz="0" w:space="0" w:color="auto"/>
        <w:right w:val="none" w:sz="0" w:space="0" w:color="auto"/>
      </w:divBdr>
    </w:div>
    <w:div w:id="1491366276">
      <w:marLeft w:val="480"/>
      <w:marRight w:val="0"/>
      <w:marTop w:val="0"/>
      <w:marBottom w:val="0"/>
      <w:divBdr>
        <w:top w:val="none" w:sz="0" w:space="0" w:color="auto"/>
        <w:left w:val="none" w:sz="0" w:space="0" w:color="auto"/>
        <w:bottom w:val="none" w:sz="0" w:space="0" w:color="auto"/>
        <w:right w:val="none" w:sz="0" w:space="0" w:color="auto"/>
      </w:divBdr>
    </w:div>
    <w:div w:id="1491487334">
      <w:marLeft w:val="480"/>
      <w:marRight w:val="0"/>
      <w:marTop w:val="0"/>
      <w:marBottom w:val="0"/>
      <w:divBdr>
        <w:top w:val="none" w:sz="0" w:space="0" w:color="auto"/>
        <w:left w:val="none" w:sz="0" w:space="0" w:color="auto"/>
        <w:bottom w:val="none" w:sz="0" w:space="0" w:color="auto"/>
        <w:right w:val="none" w:sz="0" w:space="0" w:color="auto"/>
      </w:divBdr>
    </w:div>
    <w:div w:id="1491555439">
      <w:marLeft w:val="480"/>
      <w:marRight w:val="0"/>
      <w:marTop w:val="0"/>
      <w:marBottom w:val="0"/>
      <w:divBdr>
        <w:top w:val="none" w:sz="0" w:space="0" w:color="auto"/>
        <w:left w:val="none" w:sz="0" w:space="0" w:color="auto"/>
        <w:bottom w:val="none" w:sz="0" w:space="0" w:color="auto"/>
        <w:right w:val="none" w:sz="0" w:space="0" w:color="auto"/>
      </w:divBdr>
    </w:div>
    <w:div w:id="1491557279">
      <w:marLeft w:val="480"/>
      <w:marRight w:val="0"/>
      <w:marTop w:val="0"/>
      <w:marBottom w:val="0"/>
      <w:divBdr>
        <w:top w:val="none" w:sz="0" w:space="0" w:color="auto"/>
        <w:left w:val="none" w:sz="0" w:space="0" w:color="auto"/>
        <w:bottom w:val="none" w:sz="0" w:space="0" w:color="auto"/>
        <w:right w:val="none" w:sz="0" w:space="0" w:color="auto"/>
      </w:divBdr>
    </w:div>
    <w:div w:id="1491560273">
      <w:marLeft w:val="480"/>
      <w:marRight w:val="0"/>
      <w:marTop w:val="0"/>
      <w:marBottom w:val="0"/>
      <w:divBdr>
        <w:top w:val="none" w:sz="0" w:space="0" w:color="auto"/>
        <w:left w:val="none" w:sz="0" w:space="0" w:color="auto"/>
        <w:bottom w:val="none" w:sz="0" w:space="0" w:color="auto"/>
        <w:right w:val="none" w:sz="0" w:space="0" w:color="auto"/>
      </w:divBdr>
    </w:div>
    <w:div w:id="1491628827">
      <w:marLeft w:val="480"/>
      <w:marRight w:val="0"/>
      <w:marTop w:val="0"/>
      <w:marBottom w:val="0"/>
      <w:divBdr>
        <w:top w:val="none" w:sz="0" w:space="0" w:color="auto"/>
        <w:left w:val="none" w:sz="0" w:space="0" w:color="auto"/>
        <w:bottom w:val="none" w:sz="0" w:space="0" w:color="auto"/>
        <w:right w:val="none" w:sz="0" w:space="0" w:color="auto"/>
      </w:divBdr>
    </w:div>
    <w:div w:id="1491631972">
      <w:marLeft w:val="480"/>
      <w:marRight w:val="0"/>
      <w:marTop w:val="0"/>
      <w:marBottom w:val="0"/>
      <w:divBdr>
        <w:top w:val="none" w:sz="0" w:space="0" w:color="auto"/>
        <w:left w:val="none" w:sz="0" w:space="0" w:color="auto"/>
        <w:bottom w:val="none" w:sz="0" w:space="0" w:color="auto"/>
        <w:right w:val="none" w:sz="0" w:space="0" w:color="auto"/>
      </w:divBdr>
    </w:div>
    <w:div w:id="1491672188">
      <w:marLeft w:val="480"/>
      <w:marRight w:val="0"/>
      <w:marTop w:val="0"/>
      <w:marBottom w:val="0"/>
      <w:divBdr>
        <w:top w:val="none" w:sz="0" w:space="0" w:color="auto"/>
        <w:left w:val="none" w:sz="0" w:space="0" w:color="auto"/>
        <w:bottom w:val="none" w:sz="0" w:space="0" w:color="auto"/>
        <w:right w:val="none" w:sz="0" w:space="0" w:color="auto"/>
      </w:divBdr>
    </w:div>
    <w:div w:id="1491747986">
      <w:marLeft w:val="480"/>
      <w:marRight w:val="0"/>
      <w:marTop w:val="0"/>
      <w:marBottom w:val="0"/>
      <w:divBdr>
        <w:top w:val="none" w:sz="0" w:space="0" w:color="auto"/>
        <w:left w:val="none" w:sz="0" w:space="0" w:color="auto"/>
        <w:bottom w:val="none" w:sz="0" w:space="0" w:color="auto"/>
        <w:right w:val="none" w:sz="0" w:space="0" w:color="auto"/>
      </w:divBdr>
    </w:div>
    <w:div w:id="1491750135">
      <w:marLeft w:val="480"/>
      <w:marRight w:val="0"/>
      <w:marTop w:val="0"/>
      <w:marBottom w:val="0"/>
      <w:divBdr>
        <w:top w:val="none" w:sz="0" w:space="0" w:color="auto"/>
        <w:left w:val="none" w:sz="0" w:space="0" w:color="auto"/>
        <w:bottom w:val="none" w:sz="0" w:space="0" w:color="auto"/>
        <w:right w:val="none" w:sz="0" w:space="0" w:color="auto"/>
      </w:divBdr>
    </w:div>
    <w:div w:id="1491751741">
      <w:marLeft w:val="480"/>
      <w:marRight w:val="0"/>
      <w:marTop w:val="0"/>
      <w:marBottom w:val="0"/>
      <w:divBdr>
        <w:top w:val="none" w:sz="0" w:space="0" w:color="auto"/>
        <w:left w:val="none" w:sz="0" w:space="0" w:color="auto"/>
        <w:bottom w:val="none" w:sz="0" w:space="0" w:color="auto"/>
        <w:right w:val="none" w:sz="0" w:space="0" w:color="auto"/>
      </w:divBdr>
    </w:div>
    <w:div w:id="1491865334">
      <w:marLeft w:val="480"/>
      <w:marRight w:val="0"/>
      <w:marTop w:val="0"/>
      <w:marBottom w:val="0"/>
      <w:divBdr>
        <w:top w:val="none" w:sz="0" w:space="0" w:color="auto"/>
        <w:left w:val="none" w:sz="0" w:space="0" w:color="auto"/>
        <w:bottom w:val="none" w:sz="0" w:space="0" w:color="auto"/>
        <w:right w:val="none" w:sz="0" w:space="0" w:color="auto"/>
      </w:divBdr>
    </w:div>
    <w:div w:id="1491872510">
      <w:marLeft w:val="480"/>
      <w:marRight w:val="0"/>
      <w:marTop w:val="0"/>
      <w:marBottom w:val="0"/>
      <w:divBdr>
        <w:top w:val="none" w:sz="0" w:space="0" w:color="auto"/>
        <w:left w:val="none" w:sz="0" w:space="0" w:color="auto"/>
        <w:bottom w:val="none" w:sz="0" w:space="0" w:color="auto"/>
        <w:right w:val="none" w:sz="0" w:space="0" w:color="auto"/>
      </w:divBdr>
    </w:div>
    <w:div w:id="1491946335">
      <w:marLeft w:val="480"/>
      <w:marRight w:val="0"/>
      <w:marTop w:val="0"/>
      <w:marBottom w:val="0"/>
      <w:divBdr>
        <w:top w:val="none" w:sz="0" w:space="0" w:color="auto"/>
        <w:left w:val="none" w:sz="0" w:space="0" w:color="auto"/>
        <w:bottom w:val="none" w:sz="0" w:space="0" w:color="auto"/>
        <w:right w:val="none" w:sz="0" w:space="0" w:color="auto"/>
      </w:divBdr>
    </w:div>
    <w:div w:id="1491948845">
      <w:marLeft w:val="480"/>
      <w:marRight w:val="0"/>
      <w:marTop w:val="0"/>
      <w:marBottom w:val="0"/>
      <w:divBdr>
        <w:top w:val="none" w:sz="0" w:space="0" w:color="auto"/>
        <w:left w:val="none" w:sz="0" w:space="0" w:color="auto"/>
        <w:bottom w:val="none" w:sz="0" w:space="0" w:color="auto"/>
        <w:right w:val="none" w:sz="0" w:space="0" w:color="auto"/>
      </w:divBdr>
    </w:div>
    <w:div w:id="1491949085">
      <w:marLeft w:val="480"/>
      <w:marRight w:val="0"/>
      <w:marTop w:val="0"/>
      <w:marBottom w:val="0"/>
      <w:divBdr>
        <w:top w:val="none" w:sz="0" w:space="0" w:color="auto"/>
        <w:left w:val="none" w:sz="0" w:space="0" w:color="auto"/>
        <w:bottom w:val="none" w:sz="0" w:space="0" w:color="auto"/>
        <w:right w:val="none" w:sz="0" w:space="0" w:color="auto"/>
      </w:divBdr>
    </w:div>
    <w:div w:id="1492024065">
      <w:marLeft w:val="480"/>
      <w:marRight w:val="0"/>
      <w:marTop w:val="0"/>
      <w:marBottom w:val="0"/>
      <w:divBdr>
        <w:top w:val="none" w:sz="0" w:space="0" w:color="auto"/>
        <w:left w:val="none" w:sz="0" w:space="0" w:color="auto"/>
        <w:bottom w:val="none" w:sz="0" w:space="0" w:color="auto"/>
        <w:right w:val="none" w:sz="0" w:space="0" w:color="auto"/>
      </w:divBdr>
    </w:div>
    <w:div w:id="1492065065">
      <w:marLeft w:val="480"/>
      <w:marRight w:val="0"/>
      <w:marTop w:val="0"/>
      <w:marBottom w:val="0"/>
      <w:divBdr>
        <w:top w:val="none" w:sz="0" w:space="0" w:color="auto"/>
        <w:left w:val="none" w:sz="0" w:space="0" w:color="auto"/>
        <w:bottom w:val="none" w:sz="0" w:space="0" w:color="auto"/>
        <w:right w:val="none" w:sz="0" w:space="0" w:color="auto"/>
      </w:divBdr>
    </w:div>
    <w:div w:id="1492134611">
      <w:marLeft w:val="480"/>
      <w:marRight w:val="0"/>
      <w:marTop w:val="0"/>
      <w:marBottom w:val="0"/>
      <w:divBdr>
        <w:top w:val="none" w:sz="0" w:space="0" w:color="auto"/>
        <w:left w:val="none" w:sz="0" w:space="0" w:color="auto"/>
        <w:bottom w:val="none" w:sz="0" w:space="0" w:color="auto"/>
        <w:right w:val="none" w:sz="0" w:space="0" w:color="auto"/>
      </w:divBdr>
    </w:div>
    <w:div w:id="1492135140">
      <w:marLeft w:val="480"/>
      <w:marRight w:val="0"/>
      <w:marTop w:val="0"/>
      <w:marBottom w:val="0"/>
      <w:divBdr>
        <w:top w:val="none" w:sz="0" w:space="0" w:color="auto"/>
        <w:left w:val="none" w:sz="0" w:space="0" w:color="auto"/>
        <w:bottom w:val="none" w:sz="0" w:space="0" w:color="auto"/>
        <w:right w:val="none" w:sz="0" w:space="0" w:color="auto"/>
      </w:divBdr>
    </w:div>
    <w:div w:id="1492212867">
      <w:marLeft w:val="480"/>
      <w:marRight w:val="0"/>
      <w:marTop w:val="0"/>
      <w:marBottom w:val="0"/>
      <w:divBdr>
        <w:top w:val="none" w:sz="0" w:space="0" w:color="auto"/>
        <w:left w:val="none" w:sz="0" w:space="0" w:color="auto"/>
        <w:bottom w:val="none" w:sz="0" w:space="0" w:color="auto"/>
        <w:right w:val="none" w:sz="0" w:space="0" w:color="auto"/>
      </w:divBdr>
    </w:div>
    <w:div w:id="1492215316">
      <w:marLeft w:val="480"/>
      <w:marRight w:val="0"/>
      <w:marTop w:val="0"/>
      <w:marBottom w:val="0"/>
      <w:divBdr>
        <w:top w:val="none" w:sz="0" w:space="0" w:color="auto"/>
        <w:left w:val="none" w:sz="0" w:space="0" w:color="auto"/>
        <w:bottom w:val="none" w:sz="0" w:space="0" w:color="auto"/>
        <w:right w:val="none" w:sz="0" w:space="0" w:color="auto"/>
      </w:divBdr>
    </w:div>
    <w:div w:id="1492218115">
      <w:marLeft w:val="480"/>
      <w:marRight w:val="0"/>
      <w:marTop w:val="0"/>
      <w:marBottom w:val="0"/>
      <w:divBdr>
        <w:top w:val="none" w:sz="0" w:space="0" w:color="auto"/>
        <w:left w:val="none" w:sz="0" w:space="0" w:color="auto"/>
        <w:bottom w:val="none" w:sz="0" w:space="0" w:color="auto"/>
        <w:right w:val="none" w:sz="0" w:space="0" w:color="auto"/>
      </w:divBdr>
    </w:div>
    <w:div w:id="1492255879">
      <w:marLeft w:val="480"/>
      <w:marRight w:val="0"/>
      <w:marTop w:val="0"/>
      <w:marBottom w:val="0"/>
      <w:divBdr>
        <w:top w:val="none" w:sz="0" w:space="0" w:color="auto"/>
        <w:left w:val="none" w:sz="0" w:space="0" w:color="auto"/>
        <w:bottom w:val="none" w:sz="0" w:space="0" w:color="auto"/>
        <w:right w:val="none" w:sz="0" w:space="0" w:color="auto"/>
      </w:divBdr>
    </w:div>
    <w:div w:id="1492478496">
      <w:marLeft w:val="480"/>
      <w:marRight w:val="0"/>
      <w:marTop w:val="0"/>
      <w:marBottom w:val="0"/>
      <w:divBdr>
        <w:top w:val="none" w:sz="0" w:space="0" w:color="auto"/>
        <w:left w:val="none" w:sz="0" w:space="0" w:color="auto"/>
        <w:bottom w:val="none" w:sz="0" w:space="0" w:color="auto"/>
        <w:right w:val="none" w:sz="0" w:space="0" w:color="auto"/>
      </w:divBdr>
    </w:div>
    <w:div w:id="1492521648">
      <w:marLeft w:val="480"/>
      <w:marRight w:val="0"/>
      <w:marTop w:val="0"/>
      <w:marBottom w:val="0"/>
      <w:divBdr>
        <w:top w:val="none" w:sz="0" w:space="0" w:color="auto"/>
        <w:left w:val="none" w:sz="0" w:space="0" w:color="auto"/>
        <w:bottom w:val="none" w:sz="0" w:space="0" w:color="auto"/>
        <w:right w:val="none" w:sz="0" w:space="0" w:color="auto"/>
      </w:divBdr>
    </w:div>
    <w:div w:id="1492599343">
      <w:marLeft w:val="480"/>
      <w:marRight w:val="0"/>
      <w:marTop w:val="0"/>
      <w:marBottom w:val="0"/>
      <w:divBdr>
        <w:top w:val="none" w:sz="0" w:space="0" w:color="auto"/>
        <w:left w:val="none" w:sz="0" w:space="0" w:color="auto"/>
        <w:bottom w:val="none" w:sz="0" w:space="0" w:color="auto"/>
        <w:right w:val="none" w:sz="0" w:space="0" w:color="auto"/>
      </w:divBdr>
    </w:div>
    <w:div w:id="1492601768">
      <w:marLeft w:val="480"/>
      <w:marRight w:val="0"/>
      <w:marTop w:val="0"/>
      <w:marBottom w:val="0"/>
      <w:divBdr>
        <w:top w:val="none" w:sz="0" w:space="0" w:color="auto"/>
        <w:left w:val="none" w:sz="0" w:space="0" w:color="auto"/>
        <w:bottom w:val="none" w:sz="0" w:space="0" w:color="auto"/>
        <w:right w:val="none" w:sz="0" w:space="0" w:color="auto"/>
      </w:divBdr>
    </w:div>
    <w:div w:id="1492713683">
      <w:marLeft w:val="480"/>
      <w:marRight w:val="0"/>
      <w:marTop w:val="0"/>
      <w:marBottom w:val="0"/>
      <w:divBdr>
        <w:top w:val="none" w:sz="0" w:space="0" w:color="auto"/>
        <w:left w:val="none" w:sz="0" w:space="0" w:color="auto"/>
        <w:bottom w:val="none" w:sz="0" w:space="0" w:color="auto"/>
        <w:right w:val="none" w:sz="0" w:space="0" w:color="auto"/>
      </w:divBdr>
    </w:div>
    <w:div w:id="1492716420">
      <w:marLeft w:val="480"/>
      <w:marRight w:val="0"/>
      <w:marTop w:val="0"/>
      <w:marBottom w:val="0"/>
      <w:divBdr>
        <w:top w:val="none" w:sz="0" w:space="0" w:color="auto"/>
        <w:left w:val="none" w:sz="0" w:space="0" w:color="auto"/>
        <w:bottom w:val="none" w:sz="0" w:space="0" w:color="auto"/>
        <w:right w:val="none" w:sz="0" w:space="0" w:color="auto"/>
      </w:divBdr>
    </w:div>
    <w:div w:id="1492720034">
      <w:marLeft w:val="480"/>
      <w:marRight w:val="0"/>
      <w:marTop w:val="0"/>
      <w:marBottom w:val="0"/>
      <w:divBdr>
        <w:top w:val="none" w:sz="0" w:space="0" w:color="auto"/>
        <w:left w:val="none" w:sz="0" w:space="0" w:color="auto"/>
        <w:bottom w:val="none" w:sz="0" w:space="0" w:color="auto"/>
        <w:right w:val="none" w:sz="0" w:space="0" w:color="auto"/>
      </w:divBdr>
    </w:div>
    <w:div w:id="1492796121">
      <w:marLeft w:val="480"/>
      <w:marRight w:val="0"/>
      <w:marTop w:val="0"/>
      <w:marBottom w:val="0"/>
      <w:divBdr>
        <w:top w:val="none" w:sz="0" w:space="0" w:color="auto"/>
        <w:left w:val="none" w:sz="0" w:space="0" w:color="auto"/>
        <w:bottom w:val="none" w:sz="0" w:space="0" w:color="auto"/>
        <w:right w:val="none" w:sz="0" w:space="0" w:color="auto"/>
      </w:divBdr>
    </w:div>
    <w:div w:id="1492941096">
      <w:marLeft w:val="480"/>
      <w:marRight w:val="0"/>
      <w:marTop w:val="0"/>
      <w:marBottom w:val="0"/>
      <w:divBdr>
        <w:top w:val="none" w:sz="0" w:space="0" w:color="auto"/>
        <w:left w:val="none" w:sz="0" w:space="0" w:color="auto"/>
        <w:bottom w:val="none" w:sz="0" w:space="0" w:color="auto"/>
        <w:right w:val="none" w:sz="0" w:space="0" w:color="auto"/>
      </w:divBdr>
    </w:div>
    <w:div w:id="1492941114">
      <w:marLeft w:val="480"/>
      <w:marRight w:val="0"/>
      <w:marTop w:val="0"/>
      <w:marBottom w:val="0"/>
      <w:divBdr>
        <w:top w:val="none" w:sz="0" w:space="0" w:color="auto"/>
        <w:left w:val="none" w:sz="0" w:space="0" w:color="auto"/>
        <w:bottom w:val="none" w:sz="0" w:space="0" w:color="auto"/>
        <w:right w:val="none" w:sz="0" w:space="0" w:color="auto"/>
      </w:divBdr>
    </w:div>
    <w:div w:id="1492941923">
      <w:marLeft w:val="480"/>
      <w:marRight w:val="0"/>
      <w:marTop w:val="0"/>
      <w:marBottom w:val="0"/>
      <w:divBdr>
        <w:top w:val="none" w:sz="0" w:space="0" w:color="auto"/>
        <w:left w:val="none" w:sz="0" w:space="0" w:color="auto"/>
        <w:bottom w:val="none" w:sz="0" w:space="0" w:color="auto"/>
        <w:right w:val="none" w:sz="0" w:space="0" w:color="auto"/>
      </w:divBdr>
    </w:div>
    <w:div w:id="1493060475">
      <w:marLeft w:val="480"/>
      <w:marRight w:val="0"/>
      <w:marTop w:val="0"/>
      <w:marBottom w:val="0"/>
      <w:divBdr>
        <w:top w:val="none" w:sz="0" w:space="0" w:color="auto"/>
        <w:left w:val="none" w:sz="0" w:space="0" w:color="auto"/>
        <w:bottom w:val="none" w:sz="0" w:space="0" w:color="auto"/>
        <w:right w:val="none" w:sz="0" w:space="0" w:color="auto"/>
      </w:divBdr>
    </w:div>
    <w:div w:id="1493066727">
      <w:marLeft w:val="480"/>
      <w:marRight w:val="0"/>
      <w:marTop w:val="0"/>
      <w:marBottom w:val="0"/>
      <w:divBdr>
        <w:top w:val="none" w:sz="0" w:space="0" w:color="auto"/>
        <w:left w:val="none" w:sz="0" w:space="0" w:color="auto"/>
        <w:bottom w:val="none" w:sz="0" w:space="0" w:color="auto"/>
        <w:right w:val="none" w:sz="0" w:space="0" w:color="auto"/>
      </w:divBdr>
    </w:div>
    <w:div w:id="1493251868">
      <w:marLeft w:val="480"/>
      <w:marRight w:val="0"/>
      <w:marTop w:val="0"/>
      <w:marBottom w:val="0"/>
      <w:divBdr>
        <w:top w:val="none" w:sz="0" w:space="0" w:color="auto"/>
        <w:left w:val="none" w:sz="0" w:space="0" w:color="auto"/>
        <w:bottom w:val="none" w:sz="0" w:space="0" w:color="auto"/>
        <w:right w:val="none" w:sz="0" w:space="0" w:color="auto"/>
      </w:divBdr>
    </w:div>
    <w:div w:id="1493253812">
      <w:marLeft w:val="480"/>
      <w:marRight w:val="0"/>
      <w:marTop w:val="0"/>
      <w:marBottom w:val="0"/>
      <w:divBdr>
        <w:top w:val="none" w:sz="0" w:space="0" w:color="auto"/>
        <w:left w:val="none" w:sz="0" w:space="0" w:color="auto"/>
        <w:bottom w:val="none" w:sz="0" w:space="0" w:color="auto"/>
        <w:right w:val="none" w:sz="0" w:space="0" w:color="auto"/>
      </w:divBdr>
    </w:div>
    <w:div w:id="1493256579">
      <w:marLeft w:val="480"/>
      <w:marRight w:val="0"/>
      <w:marTop w:val="0"/>
      <w:marBottom w:val="0"/>
      <w:divBdr>
        <w:top w:val="none" w:sz="0" w:space="0" w:color="auto"/>
        <w:left w:val="none" w:sz="0" w:space="0" w:color="auto"/>
        <w:bottom w:val="none" w:sz="0" w:space="0" w:color="auto"/>
        <w:right w:val="none" w:sz="0" w:space="0" w:color="auto"/>
      </w:divBdr>
    </w:div>
    <w:div w:id="1493327484">
      <w:marLeft w:val="480"/>
      <w:marRight w:val="0"/>
      <w:marTop w:val="0"/>
      <w:marBottom w:val="0"/>
      <w:divBdr>
        <w:top w:val="none" w:sz="0" w:space="0" w:color="auto"/>
        <w:left w:val="none" w:sz="0" w:space="0" w:color="auto"/>
        <w:bottom w:val="none" w:sz="0" w:space="0" w:color="auto"/>
        <w:right w:val="none" w:sz="0" w:space="0" w:color="auto"/>
      </w:divBdr>
    </w:div>
    <w:div w:id="1493333644">
      <w:marLeft w:val="480"/>
      <w:marRight w:val="0"/>
      <w:marTop w:val="0"/>
      <w:marBottom w:val="0"/>
      <w:divBdr>
        <w:top w:val="none" w:sz="0" w:space="0" w:color="auto"/>
        <w:left w:val="none" w:sz="0" w:space="0" w:color="auto"/>
        <w:bottom w:val="none" w:sz="0" w:space="0" w:color="auto"/>
        <w:right w:val="none" w:sz="0" w:space="0" w:color="auto"/>
      </w:divBdr>
    </w:div>
    <w:div w:id="1493369000">
      <w:marLeft w:val="480"/>
      <w:marRight w:val="0"/>
      <w:marTop w:val="0"/>
      <w:marBottom w:val="0"/>
      <w:divBdr>
        <w:top w:val="none" w:sz="0" w:space="0" w:color="auto"/>
        <w:left w:val="none" w:sz="0" w:space="0" w:color="auto"/>
        <w:bottom w:val="none" w:sz="0" w:space="0" w:color="auto"/>
        <w:right w:val="none" w:sz="0" w:space="0" w:color="auto"/>
      </w:divBdr>
    </w:div>
    <w:div w:id="1493378058">
      <w:marLeft w:val="480"/>
      <w:marRight w:val="0"/>
      <w:marTop w:val="0"/>
      <w:marBottom w:val="0"/>
      <w:divBdr>
        <w:top w:val="none" w:sz="0" w:space="0" w:color="auto"/>
        <w:left w:val="none" w:sz="0" w:space="0" w:color="auto"/>
        <w:bottom w:val="none" w:sz="0" w:space="0" w:color="auto"/>
        <w:right w:val="none" w:sz="0" w:space="0" w:color="auto"/>
      </w:divBdr>
    </w:div>
    <w:div w:id="1493451469">
      <w:marLeft w:val="480"/>
      <w:marRight w:val="0"/>
      <w:marTop w:val="0"/>
      <w:marBottom w:val="0"/>
      <w:divBdr>
        <w:top w:val="none" w:sz="0" w:space="0" w:color="auto"/>
        <w:left w:val="none" w:sz="0" w:space="0" w:color="auto"/>
        <w:bottom w:val="none" w:sz="0" w:space="0" w:color="auto"/>
        <w:right w:val="none" w:sz="0" w:space="0" w:color="auto"/>
      </w:divBdr>
    </w:div>
    <w:div w:id="1493453315">
      <w:marLeft w:val="480"/>
      <w:marRight w:val="0"/>
      <w:marTop w:val="0"/>
      <w:marBottom w:val="0"/>
      <w:divBdr>
        <w:top w:val="none" w:sz="0" w:space="0" w:color="auto"/>
        <w:left w:val="none" w:sz="0" w:space="0" w:color="auto"/>
        <w:bottom w:val="none" w:sz="0" w:space="0" w:color="auto"/>
        <w:right w:val="none" w:sz="0" w:space="0" w:color="auto"/>
      </w:divBdr>
    </w:div>
    <w:div w:id="1493524140">
      <w:marLeft w:val="480"/>
      <w:marRight w:val="0"/>
      <w:marTop w:val="0"/>
      <w:marBottom w:val="0"/>
      <w:divBdr>
        <w:top w:val="none" w:sz="0" w:space="0" w:color="auto"/>
        <w:left w:val="none" w:sz="0" w:space="0" w:color="auto"/>
        <w:bottom w:val="none" w:sz="0" w:space="0" w:color="auto"/>
        <w:right w:val="none" w:sz="0" w:space="0" w:color="auto"/>
      </w:divBdr>
    </w:div>
    <w:div w:id="1493528274">
      <w:marLeft w:val="480"/>
      <w:marRight w:val="0"/>
      <w:marTop w:val="0"/>
      <w:marBottom w:val="0"/>
      <w:divBdr>
        <w:top w:val="none" w:sz="0" w:space="0" w:color="auto"/>
        <w:left w:val="none" w:sz="0" w:space="0" w:color="auto"/>
        <w:bottom w:val="none" w:sz="0" w:space="0" w:color="auto"/>
        <w:right w:val="none" w:sz="0" w:space="0" w:color="auto"/>
      </w:divBdr>
    </w:div>
    <w:div w:id="1493598091">
      <w:marLeft w:val="480"/>
      <w:marRight w:val="0"/>
      <w:marTop w:val="0"/>
      <w:marBottom w:val="0"/>
      <w:divBdr>
        <w:top w:val="none" w:sz="0" w:space="0" w:color="auto"/>
        <w:left w:val="none" w:sz="0" w:space="0" w:color="auto"/>
        <w:bottom w:val="none" w:sz="0" w:space="0" w:color="auto"/>
        <w:right w:val="none" w:sz="0" w:space="0" w:color="auto"/>
      </w:divBdr>
    </w:div>
    <w:div w:id="1493645155">
      <w:marLeft w:val="480"/>
      <w:marRight w:val="0"/>
      <w:marTop w:val="0"/>
      <w:marBottom w:val="0"/>
      <w:divBdr>
        <w:top w:val="none" w:sz="0" w:space="0" w:color="auto"/>
        <w:left w:val="none" w:sz="0" w:space="0" w:color="auto"/>
        <w:bottom w:val="none" w:sz="0" w:space="0" w:color="auto"/>
        <w:right w:val="none" w:sz="0" w:space="0" w:color="auto"/>
      </w:divBdr>
    </w:div>
    <w:div w:id="1493717298">
      <w:marLeft w:val="480"/>
      <w:marRight w:val="0"/>
      <w:marTop w:val="0"/>
      <w:marBottom w:val="0"/>
      <w:divBdr>
        <w:top w:val="none" w:sz="0" w:space="0" w:color="auto"/>
        <w:left w:val="none" w:sz="0" w:space="0" w:color="auto"/>
        <w:bottom w:val="none" w:sz="0" w:space="0" w:color="auto"/>
        <w:right w:val="none" w:sz="0" w:space="0" w:color="auto"/>
      </w:divBdr>
    </w:div>
    <w:div w:id="1493717798">
      <w:marLeft w:val="480"/>
      <w:marRight w:val="0"/>
      <w:marTop w:val="0"/>
      <w:marBottom w:val="0"/>
      <w:divBdr>
        <w:top w:val="none" w:sz="0" w:space="0" w:color="auto"/>
        <w:left w:val="none" w:sz="0" w:space="0" w:color="auto"/>
        <w:bottom w:val="none" w:sz="0" w:space="0" w:color="auto"/>
        <w:right w:val="none" w:sz="0" w:space="0" w:color="auto"/>
      </w:divBdr>
    </w:div>
    <w:div w:id="1493719870">
      <w:marLeft w:val="480"/>
      <w:marRight w:val="0"/>
      <w:marTop w:val="0"/>
      <w:marBottom w:val="0"/>
      <w:divBdr>
        <w:top w:val="none" w:sz="0" w:space="0" w:color="auto"/>
        <w:left w:val="none" w:sz="0" w:space="0" w:color="auto"/>
        <w:bottom w:val="none" w:sz="0" w:space="0" w:color="auto"/>
        <w:right w:val="none" w:sz="0" w:space="0" w:color="auto"/>
      </w:divBdr>
    </w:div>
    <w:div w:id="1493830806">
      <w:marLeft w:val="480"/>
      <w:marRight w:val="0"/>
      <w:marTop w:val="0"/>
      <w:marBottom w:val="0"/>
      <w:divBdr>
        <w:top w:val="none" w:sz="0" w:space="0" w:color="auto"/>
        <w:left w:val="none" w:sz="0" w:space="0" w:color="auto"/>
        <w:bottom w:val="none" w:sz="0" w:space="0" w:color="auto"/>
        <w:right w:val="none" w:sz="0" w:space="0" w:color="auto"/>
      </w:divBdr>
    </w:div>
    <w:div w:id="1493834590">
      <w:marLeft w:val="480"/>
      <w:marRight w:val="0"/>
      <w:marTop w:val="0"/>
      <w:marBottom w:val="0"/>
      <w:divBdr>
        <w:top w:val="none" w:sz="0" w:space="0" w:color="auto"/>
        <w:left w:val="none" w:sz="0" w:space="0" w:color="auto"/>
        <w:bottom w:val="none" w:sz="0" w:space="0" w:color="auto"/>
        <w:right w:val="none" w:sz="0" w:space="0" w:color="auto"/>
      </w:divBdr>
    </w:div>
    <w:div w:id="1493839152">
      <w:marLeft w:val="480"/>
      <w:marRight w:val="0"/>
      <w:marTop w:val="0"/>
      <w:marBottom w:val="0"/>
      <w:divBdr>
        <w:top w:val="none" w:sz="0" w:space="0" w:color="auto"/>
        <w:left w:val="none" w:sz="0" w:space="0" w:color="auto"/>
        <w:bottom w:val="none" w:sz="0" w:space="0" w:color="auto"/>
        <w:right w:val="none" w:sz="0" w:space="0" w:color="auto"/>
      </w:divBdr>
    </w:div>
    <w:div w:id="1493911900">
      <w:marLeft w:val="480"/>
      <w:marRight w:val="0"/>
      <w:marTop w:val="0"/>
      <w:marBottom w:val="0"/>
      <w:divBdr>
        <w:top w:val="none" w:sz="0" w:space="0" w:color="auto"/>
        <w:left w:val="none" w:sz="0" w:space="0" w:color="auto"/>
        <w:bottom w:val="none" w:sz="0" w:space="0" w:color="auto"/>
        <w:right w:val="none" w:sz="0" w:space="0" w:color="auto"/>
      </w:divBdr>
    </w:div>
    <w:div w:id="1493913115">
      <w:marLeft w:val="480"/>
      <w:marRight w:val="0"/>
      <w:marTop w:val="0"/>
      <w:marBottom w:val="0"/>
      <w:divBdr>
        <w:top w:val="none" w:sz="0" w:space="0" w:color="auto"/>
        <w:left w:val="none" w:sz="0" w:space="0" w:color="auto"/>
        <w:bottom w:val="none" w:sz="0" w:space="0" w:color="auto"/>
        <w:right w:val="none" w:sz="0" w:space="0" w:color="auto"/>
      </w:divBdr>
    </w:div>
    <w:div w:id="1493983825">
      <w:marLeft w:val="480"/>
      <w:marRight w:val="0"/>
      <w:marTop w:val="0"/>
      <w:marBottom w:val="0"/>
      <w:divBdr>
        <w:top w:val="none" w:sz="0" w:space="0" w:color="auto"/>
        <w:left w:val="none" w:sz="0" w:space="0" w:color="auto"/>
        <w:bottom w:val="none" w:sz="0" w:space="0" w:color="auto"/>
        <w:right w:val="none" w:sz="0" w:space="0" w:color="auto"/>
      </w:divBdr>
    </w:div>
    <w:div w:id="1494101007">
      <w:marLeft w:val="480"/>
      <w:marRight w:val="0"/>
      <w:marTop w:val="0"/>
      <w:marBottom w:val="0"/>
      <w:divBdr>
        <w:top w:val="none" w:sz="0" w:space="0" w:color="auto"/>
        <w:left w:val="none" w:sz="0" w:space="0" w:color="auto"/>
        <w:bottom w:val="none" w:sz="0" w:space="0" w:color="auto"/>
        <w:right w:val="none" w:sz="0" w:space="0" w:color="auto"/>
      </w:divBdr>
    </w:div>
    <w:div w:id="1494108423">
      <w:marLeft w:val="480"/>
      <w:marRight w:val="0"/>
      <w:marTop w:val="0"/>
      <w:marBottom w:val="0"/>
      <w:divBdr>
        <w:top w:val="none" w:sz="0" w:space="0" w:color="auto"/>
        <w:left w:val="none" w:sz="0" w:space="0" w:color="auto"/>
        <w:bottom w:val="none" w:sz="0" w:space="0" w:color="auto"/>
        <w:right w:val="none" w:sz="0" w:space="0" w:color="auto"/>
      </w:divBdr>
    </w:div>
    <w:div w:id="1494108590">
      <w:marLeft w:val="480"/>
      <w:marRight w:val="0"/>
      <w:marTop w:val="0"/>
      <w:marBottom w:val="0"/>
      <w:divBdr>
        <w:top w:val="none" w:sz="0" w:space="0" w:color="auto"/>
        <w:left w:val="none" w:sz="0" w:space="0" w:color="auto"/>
        <w:bottom w:val="none" w:sz="0" w:space="0" w:color="auto"/>
        <w:right w:val="none" w:sz="0" w:space="0" w:color="auto"/>
      </w:divBdr>
    </w:div>
    <w:div w:id="1494223782">
      <w:marLeft w:val="480"/>
      <w:marRight w:val="0"/>
      <w:marTop w:val="0"/>
      <w:marBottom w:val="0"/>
      <w:divBdr>
        <w:top w:val="none" w:sz="0" w:space="0" w:color="auto"/>
        <w:left w:val="none" w:sz="0" w:space="0" w:color="auto"/>
        <w:bottom w:val="none" w:sz="0" w:space="0" w:color="auto"/>
        <w:right w:val="none" w:sz="0" w:space="0" w:color="auto"/>
      </w:divBdr>
    </w:div>
    <w:div w:id="1494224713">
      <w:marLeft w:val="480"/>
      <w:marRight w:val="0"/>
      <w:marTop w:val="0"/>
      <w:marBottom w:val="0"/>
      <w:divBdr>
        <w:top w:val="none" w:sz="0" w:space="0" w:color="auto"/>
        <w:left w:val="none" w:sz="0" w:space="0" w:color="auto"/>
        <w:bottom w:val="none" w:sz="0" w:space="0" w:color="auto"/>
        <w:right w:val="none" w:sz="0" w:space="0" w:color="auto"/>
      </w:divBdr>
    </w:div>
    <w:div w:id="1494370039">
      <w:marLeft w:val="480"/>
      <w:marRight w:val="0"/>
      <w:marTop w:val="0"/>
      <w:marBottom w:val="0"/>
      <w:divBdr>
        <w:top w:val="none" w:sz="0" w:space="0" w:color="auto"/>
        <w:left w:val="none" w:sz="0" w:space="0" w:color="auto"/>
        <w:bottom w:val="none" w:sz="0" w:space="0" w:color="auto"/>
        <w:right w:val="none" w:sz="0" w:space="0" w:color="auto"/>
      </w:divBdr>
    </w:div>
    <w:div w:id="1494449300">
      <w:marLeft w:val="480"/>
      <w:marRight w:val="0"/>
      <w:marTop w:val="0"/>
      <w:marBottom w:val="0"/>
      <w:divBdr>
        <w:top w:val="none" w:sz="0" w:space="0" w:color="auto"/>
        <w:left w:val="none" w:sz="0" w:space="0" w:color="auto"/>
        <w:bottom w:val="none" w:sz="0" w:space="0" w:color="auto"/>
        <w:right w:val="none" w:sz="0" w:space="0" w:color="auto"/>
      </w:divBdr>
    </w:div>
    <w:div w:id="1494449757">
      <w:marLeft w:val="480"/>
      <w:marRight w:val="0"/>
      <w:marTop w:val="0"/>
      <w:marBottom w:val="0"/>
      <w:divBdr>
        <w:top w:val="none" w:sz="0" w:space="0" w:color="auto"/>
        <w:left w:val="none" w:sz="0" w:space="0" w:color="auto"/>
        <w:bottom w:val="none" w:sz="0" w:space="0" w:color="auto"/>
        <w:right w:val="none" w:sz="0" w:space="0" w:color="auto"/>
      </w:divBdr>
    </w:div>
    <w:div w:id="1494486019">
      <w:marLeft w:val="480"/>
      <w:marRight w:val="0"/>
      <w:marTop w:val="0"/>
      <w:marBottom w:val="0"/>
      <w:divBdr>
        <w:top w:val="none" w:sz="0" w:space="0" w:color="auto"/>
        <w:left w:val="none" w:sz="0" w:space="0" w:color="auto"/>
        <w:bottom w:val="none" w:sz="0" w:space="0" w:color="auto"/>
        <w:right w:val="none" w:sz="0" w:space="0" w:color="auto"/>
      </w:divBdr>
    </w:div>
    <w:div w:id="1494488992">
      <w:marLeft w:val="480"/>
      <w:marRight w:val="0"/>
      <w:marTop w:val="0"/>
      <w:marBottom w:val="0"/>
      <w:divBdr>
        <w:top w:val="none" w:sz="0" w:space="0" w:color="auto"/>
        <w:left w:val="none" w:sz="0" w:space="0" w:color="auto"/>
        <w:bottom w:val="none" w:sz="0" w:space="0" w:color="auto"/>
        <w:right w:val="none" w:sz="0" w:space="0" w:color="auto"/>
      </w:divBdr>
    </w:div>
    <w:div w:id="1494495130">
      <w:marLeft w:val="480"/>
      <w:marRight w:val="0"/>
      <w:marTop w:val="0"/>
      <w:marBottom w:val="0"/>
      <w:divBdr>
        <w:top w:val="none" w:sz="0" w:space="0" w:color="auto"/>
        <w:left w:val="none" w:sz="0" w:space="0" w:color="auto"/>
        <w:bottom w:val="none" w:sz="0" w:space="0" w:color="auto"/>
        <w:right w:val="none" w:sz="0" w:space="0" w:color="auto"/>
      </w:divBdr>
    </w:div>
    <w:div w:id="1494570024">
      <w:marLeft w:val="480"/>
      <w:marRight w:val="0"/>
      <w:marTop w:val="0"/>
      <w:marBottom w:val="0"/>
      <w:divBdr>
        <w:top w:val="none" w:sz="0" w:space="0" w:color="auto"/>
        <w:left w:val="none" w:sz="0" w:space="0" w:color="auto"/>
        <w:bottom w:val="none" w:sz="0" w:space="0" w:color="auto"/>
        <w:right w:val="none" w:sz="0" w:space="0" w:color="auto"/>
      </w:divBdr>
    </w:div>
    <w:div w:id="1494679687">
      <w:marLeft w:val="480"/>
      <w:marRight w:val="0"/>
      <w:marTop w:val="0"/>
      <w:marBottom w:val="0"/>
      <w:divBdr>
        <w:top w:val="none" w:sz="0" w:space="0" w:color="auto"/>
        <w:left w:val="none" w:sz="0" w:space="0" w:color="auto"/>
        <w:bottom w:val="none" w:sz="0" w:space="0" w:color="auto"/>
        <w:right w:val="none" w:sz="0" w:space="0" w:color="auto"/>
      </w:divBdr>
    </w:div>
    <w:div w:id="1494835126">
      <w:marLeft w:val="480"/>
      <w:marRight w:val="0"/>
      <w:marTop w:val="0"/>
      <w:marBottom w:val="0"/>
      <w:divBdr>
        <w:top w:val="none" w:sz="0" w:space="0" w:color="auto"/>
        <w:left w:val="none" w:sz="0" w:space="0" w:color="auto"/>
        <w:bottom w:val="none" w:sz="0" w:space="0" w:color="auto"/>
        <w:right w:val="none" w:sz="0" w:space="0" w:color="auto"/>
      </w:divBdr>
    </w:div>
    <w:div w:id="1495023950">
      <w:marLeft w:val="480"/>
      <w:marRight w:val="0"/>
      <w:marTop w:val="0"/>
      <w:marBottom w:val="0"/>
      <w:divBdr>
        <w:top w:val="none" w:sz="0" w:space="0" w:color="auto"/>
        <w:left w:val="none" w:sz="0" w:space="0" w:color="auto"/>
        <w:bottom w:val="none" w:sz="0" w:space="0" w:color="auto"/>
        <w:right w:val="none" w:sz="0" w:space="0" w:color="auto"/>
      </w:divBdr>
    </w:div>
    <w:div w:id="1495028069">
      <w:marLeft w:val="480"/>
      <w:marRight w:val="0"/>
      <w:marTop w:val="0"/>
      <w:marBottom w:val="0"/>
      <w:divBdr>
        <w:top w:val="none" w:sz="0" w:space="0" w:color="auto"/>
        <w:left w:val="none" w:sz="0" w:space="0" w:color="auto"/>
        <w:bottom w:val="none" w:sz="0" w:space="0" w:color="auto"/>
        <w:right w:val="none" w:sz="0" w:space="0" w:color="auto"/>
      </w:divBdr>
    </w:div>
    <w:div w:id="1495028340">
      <w:marLeft w:val="480"/>
      <w:marRight w:val="0"/>
      <w:marTop w:val="0"/>
      <w:marBottom w:val="0"/>
      <w:divBdr>
        <w:top w:val="none" w:sz="0" w:space="0" w:color="auto"/>
        <w:left w:val="none" w:sz="0" w:space="0" w:color="auto"/>
        <w:bottom w:val="none" w:sz="0" w:space="0" w:color="auto"/>
        <w:right w:val="none" w:sz="0" w:space="0" w:color="auto"/>
      </w:divBdr>
    </w:div>
    <w:div w:id="1495029556">
      <w:marLeft w:val="480"/>
      <w:marRight w:val="0"/>
      <w:marTop w:val="0"/>
      <w:marBottom w:val="0"/>
      <w:divBdr>
        <w:top w:val="none" w:sz="0" w:space="0" w:color="auto"/>
        <w:left w:val="none" w:sz="0" w:space="0" w:color="auto"/>
        <w:bottom w:val="none" w:sz="0" w:space="0" w:color="auto"/>
        <w:right w:val="none" w:sz="0" w:space="0" w:color="auto"/>
      </w:divBdr>
    </w:div>
    <w:div w:id="1495140895">
      <w:marLeft w:val="480"/>
      <w:marRight w:val="0"/>
      <w:marTop w:val="0"/>
      <w:marBottom w:val="0"/>
      <w:divBdr>
        <w:top w:val="none" w:sz="0" w:space="0" w:color="auto"/>
        <w:left w:val="none" w:sz="0" w:space="0" w:color="auto"/>
        <w:bottom w:val="none" w:sz="0" w:space="0" w:color="auto"/>
        <w:right w:val="none" w:sz="0" w:space="0" w:color="auto"/>
      </w:divBdr>
    </w:div>
    <w:div w:id="1495141676">
      <w:marLeft w:val="480"/>
      <w:marRight w:val="0"/>
      <w:marTop w:val="0"/>
      <w:marBottom w:val="0"/>
      <w:divBdr>
        <w:top w:val="none" w:sz="0" w:space="0" w:color="auto"/>
        <w:left w:val="none" w:sz="0" w:space="0" w:color="auto"/>
        <w:bottom w:val="none" w:sz="0" w:space="0" w:color="auto"/>
        <w:right w:val="none" w:sz="0" w:space="0" w:color="auto"/>
      </w:divBdr>
    </w:div>
    <w:div w:id="1495144336">
      <w:marLeft w:val="480"/>
      <w:marRight w:val="0"/>
      <w:marTop w:val="0"/>
      <w:marBottom w:val="0"/>
      <w:divBdr>
        <w:top w:val="none" w:sz="0" w:space="0" w:color="auto"/>
        <w:left w:val="none" w:sz="0" w:space="0" w:color="auto"/>
        <w:bottom w:val="none" w:sz="0" w:space="0" w:color="auto"/>
        <w:right w:val="none" w:sz="0" w:space="0" w:color="auto"/>
      </w:divBdr>
    </w:div>
    <w:div w:id="1495145652">
      <w:marLeft w:val="480"/>
      <w:marRight w:val="0"/>
      <w:marTop w:val="0"/>
      <w:marBottom w:val="0"/>
      <w:divBdr>
        <w:top w:val="none" w:sz="0" w:space="0" w:color="auto"/>
        <w:left w:val="none" w:sz="0" w:space="0" w:color="auto"/>
        <w:bottom w:val="none" w:sz="0" w:space="0" w:color="auto"/>
        <w:right w:val="none" w:sz="0" w:space="0" w:color="auto"/>
      </w:divBdr>
    </w:div>
    <w:div w:id="1495150576">
      <w:marLeft w:val="480"/>
      <w:marRight w:val="0"/>
      <w:marTop w:val="0"/>
      <w:marBottom w:val="0"/>
      <w:divBdr>
        <w:top w:val="none" w:sz="0" w:space="0" w:color="auto"/>
        <w:left w:val="none" w:sz="0" w:space="0" w:color="auto"/>
        <w:bottom w:val="none" w:sz="0" w:space="0" w:color="auto"/>
        <w:right w:val="none" w:sz="0" w:space="0" w:color="auto"/>
      </w:divBdr>
    </w:div>
    <w:div w:id="1495220234">
      <w:marLeft w:val="480"/>
      <w:marRight w:val="0"/>
      <w:marTop w:val="0"/>
      <w:marBottom w:val="0"/>
      <w:divBdr>
        <w:top w:val="none" w:sz="0" w:space="0" w:color="auto"/>
        <w:left w:val="none" w:sz="0" w:space="0" w:color="auto"/>
        <w:bottom w:val="none" w:sz="0" w:space="0" w:color="auto"/>
        <w:right w:val="none" w:sz="0" w:space="0" w:color="auto"/>
      </w:divBdr>
    </w:div>
    <w:div w:id="1495292891">
      <w:marLeft w:val="480"/>
      <w:marRight w:val="0"/>
      <w:marTop w:val="0"/>
      <w:marBottom w:val="0"/>
      <w:divBdr>
        <w:top w:val="none" w:sz="0" w:space="0" w:color="auto"/>
        <w:left w:val="none" w:sz="0" w:space="0" w:color="auto"/>
        <w:bottom w:val="none" w:sz="0" w:space="0" w:color="auto"/>
        <w:right w:val="none" w:sz="0" w:space="0" w:color="auto"/>
      </w:divBdr>
    </w:div>
    <w:div w:id="1495299787">
      <w:marLeft w:val="480"/>
      <w:marRight w:val="0"/>
      <w:marTop w:val="0"/>
      <w:marBottom w:val="0"/>
      <w:divBdr>
        <w:top w:val="none" w:sz="0" w:space="0" w:color="auto"/>
        <w:left w:val="none" w:sz="0" w:space="0" w:color="auto"/>
        <w:bottom w:val="none" w:sz="0" w:space="0" w:color="auto"/>
        <w:right w:val="none" w:sz="0" w:space="0" w:color="auto"/>
      </w:divBdr>
    </w:div>
    <w:div w:id="1495336931">
      <w:marLeft w:val="480"/>
      <w:marRight w:val="0"/>
      <w:marTop w:val="0"/>
      <w:marBottom w:val="0"/>
      <w:divBdr>
        <w:top w:val="none" w:sz="0" w:space="0" w:color="auto"/>
        <w:left w:val="none" w:sz="0" w:space="0" w:color="auto"/>
        <w:bottom w:val="none" w:sz="0" w:space="0" w:color="auto"/>
        <w:right w:val="none" w:sz="0" w:space="0" w:color="auto"/>
      </w:divBdr>
    </w:div>
    <w:div w:id="1495337419">
      <w:marLeft w:val="480"/>
      <w:marRight w:val="0"/>
      <w:marTop w:val="0"/>
      <w:marBottom w:val="0"/>
      <w:divBdr>
        <w:top w:val="none" w:sz="0" w:space="0" w:color="auto"/>
        <w:left w:val="none" w:sz="0" w:space="0" w:color="auto"/>
        <w:bottom w:val="none" w:sz="0" w:space="0" w:color="auto"/>
        <w:right w:val="none" w:sz="0" w:space="0" w:color="auto"/>
      </w:divBdr>
    </w:div>
    <w:div w:id="1495340673">
      <w:marLeft w:val="480"/>
      <w:marRight w:val="0"/>
      <w:marTop w:val="0"/>
      <w:marBottom w:val="0"/>
      <w:divBdr>
        <w:top w:val="none" w:sz="0" w:space="0" w:color="auto"/>
        <w:left w:val="none" w:sz="0" w:space="0" w:color="auto"/>
        <w:bottom w:val="none" w:sz="0" w:space="0" w:color="auto"/>
        <w:right w:val="none" w:sz="0" w:space="0" w:color="auto"/>
      </w:divBdr>
    </w:div>
    <w:div w:id="1495342798">
      <w:marLeft w:val="480"/>
      <w:marRight w:val="0"/>
      <w:marTop w:val="0"/>
      <w:marBottom w:val="0"/>
      <w:divBdr>
        <w:top w:val="none" w:sz="0" w:space="0" w:color="auto"/>
        <w:left w:val="none" w:sz="0" w:space="0" w:color="auto"/>
        <w:bottom w:val="none" w:sz="0" w:space="0" w:color="auto"/>
        <w:right w:val="none" w:sz="0" w:space="0" w:color="auto"/>
      </w:divBdr>
    </w:div>
    <w:div w:id="1495413241">
      <w:marLeft w:val="480"/>
      <w:marRight w:val="0"/>
      <w:marTop w:val="0"/>
      <w:marBottom w:val="0"/>
      <w:divBdr>
        <w:top w:val="none" w:sz="0" w:space="0" w:color="auto"/>
        <w:left w:val="none" w:sz="0" w:space="0" w:color="auto"/>
        <w:bottom w:val="none" w:sz="0" w:space="0" w:color="auto"/>
        <w:right w:val="none" w:sz="0" w:space="0" w:color="auto"/>
      </w:divBdr>
    </w:div>
    <w:div w:id="1495415644">
      <w:marLeft w:val="480"/>
      <w:marRight w:val="0"/>
      <w:marTop w:val="0"/>
      <w:marBottom w:val="0"/>
      <w:divBdr>
        <w:top w:val="none" w:sz="0" w:space="0" w:color="auto"/>
        <w:left w:val="none" w:sz="0" w:space="0" w:color="auto"/>
        <w:bottom w:val="none" w:sz="0" w:space="0" w:color="auto"/>
        <w:right w:val="none" w:sz="0" w:space="0" w:color="auto"/>
      </w:divBdr>
    </w:div>
    <w:div w:id="1495534824">
      <w:marLeft w:val="480"/>
      <w:marRight w:val="0"/>
      <w:marTop w:val="0"/>
      <w:marBottom w:val="0"/>
      <w:divBdr>
        <w:top w:val="none" w:sz="0" w:space="0" w:color="auto"/>
        <w:left w:val="none" w:sz="0" w:space="0" w:color="auto"/>
        <w:bottom w:val="none" w:sz="0" w:space="0" w:color="auto"/>
        <w:right w:val="none" w:sz="0" w:space="0" w:color="auto"/>
      </w:divBdr>
    </w:div>
    <w:div w:id="1495535062">
      <w:marLeft w:val="480"/>
      <w:marRight w:val="0"/>
      <w:marTop w:val="0"/>
      <w:marBottom w:val="0"/>
      <w:divBdr>
        <w:top w:val="none" w:sz="0" w:space="0" w:color="auto"/>
        <w:left w:val="none" w:sz="0" w:space="0" w:color="auto"/>
        <w:bottom w:val="none" w:sz="0" w:space="0" w:color="auto"/>
        <w:right w:val="none" w:sz="0" w:space="0" w:color="auto"/>
      </w:divBdr>
    </w:div>
    <w:div w:id="1495560964">
      <w:marLeft w:val="480"/>
      <w:marRight w:val="0"/>
      <w:marTop w:val="0"/>
      <w:marBottom w:val="0"/>
      <w:divBdr>
        <w:top w:val="none" w:sz="0" w:space="0" w:color="auto"/>
        <w:left w:val="none" w:sz="0" w:space="0" w:color="auto"/>
        <w:bottom w:val="none" w:sz="0" w:space="0" w:color="auto"/>
        <w:right w:val="none" w:sz="0" w:space="0" w:color="auto"/>
      </w:divBdr>
    </w:div>
    <w:div w:id="1495604379">
      <w:marLeft w:val="480"/>
      <w:marRight w:val="0"/>
      <w:marTop w:val="0"/>
      <w:marBottom w:val="0"/>
      <w:divBdr>
        <w:top w:val="none" w:sz="0" w:space="0" w:color="auto"/>
        <w:left w:val="none" w:sz="0" w:space="0" w:color="auto"/>
        <w:bottom w:val="none" w:sz="0" w:space="0" w:color="auto"/>
        <w:right w:val="none" w:sz="0" w:space="0" w:color="auto"/>
      </w:divBdr>
    </w:div>
    <w:div w:id="1495604902">
      <w:marLeft w:val="480"/>
      <w:marRight w:val="0"/>
      <w:marTop w:val="0"/>
      <w:marBottom w:val="0"/>
      <w:divBdr>
        <w:top w:val="none" w:sz="0" w:space="0" w:color="auto"/>
        <w:left w:val="none" w:sz="0" w:space="0" w:color="auto"/>
        <w:bottom w:val="none" w:sz="0" w:space="0" w:color="auto"/>
        <w:right w:val="none" w:sz="0" w:space="0" w:color="auto"/>
      </w:divBdr>
    </w:div>
    <w:div w:id="1495606912">
      <w:marLeft w:val="480"/>
      <w:marRight w:val="0"/>
      <w:marTop w:val="0"/>
      <w:marBottom w:val="0"/>
      <w:divBdr>
        <w:top w:val="none" w:sz="0" w:space="0" w:color="auto"/>
        <w:left w:val="none" w:sz="0" w:space="0" w:color="auto"/>
        <w:bottom w:val="none" w:sz="0" w:space="0" w:color="auto"/>
        <w:right w:val="none" w:sz="0" w:space="0" w:color="auto"/>
      </w:divBdr>
    </w:div>
    <w:div w:id="1495681704">
      <w:marLeft w:val="480"/>
      <w:marRight w:val="0"/>
      <w:marTop w:val="0"/>
      <w:marBottom w:val="0"/>
      <w:divBdr>
        <w:top w:val="none" w:sz="0" w:space="0" w:color="auto"/>
        <w:left w:val="none" w:sz="0" w:space="0" w:color="auto"/>
        <w:bottom w:val="none" w:sz="0" w:space="0" w:color="auto"/>
        <w:right w:val="none" w:sz="0" w:space="0" w:color="auto"/>
      </w:divBdr>
    </w:div>
    <w:div w:id="1495756443">
      <w:marLeft w:val="480"/>
      <w:marRight w:val="0"/>
      <w:marTop w:val="0"/>
      <w:marBottom w:val="0"/>
      <w:divBdr>
        <w:top w:val="none" w:sz="0" w:space="0" w:color="auto"/>
        <w:left w:val="none" w:sz="0" w:space="0" w:color="auto"/>
        <w:bottom w:val="none" w:sz="0" w:space="0" w:color="auto"/>
        <w:right w:val="none" w:sz="0" w:space="0" w:color="auto"/>
      </w:divBdr>
    </w:div>
    <w:div w:id="1495805643">
      <w:marLeft w:val="480"/>
      <w:marRight w:val="0"/>
      <w:marTop w:val="0"/>
      <w:marBottom w:val="0"/>
      <w:divBdr>
        <w:top w:val="none" w:sz="0" w:space="0" w:color="auto"/>
        <w:left w:val="none" w:sz="0" w:space="0" w:color="auto"/>
        <w:bottom w:val="none" w:sz="0" w:space="0" w:color="auto"/>
        <w:right w:val="none" w:sz="0" w:space="0" w:color="auto"/>
      </w:divBdr>
    </w:div>
    <w:div w:id="1495874005">
      <w:marLeft w:val="480"/>
      <w:marRight w:val="0"/>
      <w:marTop w:val="0"/>
      <w:marBottom w:val="0"/>
      <w:divBdr>
        <w:top w:val="none" w:sz="0" w:space="0" w:color="auto"/>
        <w:left w:val="none" w:sz="0" w:space="0" w:color="auto"/>
        <w:bottom w:val="none" w:sz="0" w:space="0" w:color="auto"/>
        <w:right w:val="none" w:sz="0" w:space="0" w:color="auto"/>
      </w:divBdr>
    </w:div>
    <w:div w:id="1495876893">
      <w:marLeft w:val="480"/>
      <w:marRight w:val="0"/>
      <w:marTop w:val="0"/>
      <w:marBottom w:val="0"/>
      <w:divBdr>
        <w:top w:val="none" w:sz="0" w:space="0" w:color="auto"/>
        <w:left w:val="none" w:sz="0" w:space="0" w:color="auto"/>
        <w:bottom w:val="none" w:sz="0" w:space="0" w:color="auto"/>
        <w:right w:val="none" w:sz="0" w:space="0" w:color="auto"/>
      </w:divBdr>
    </w:div>
    <w:div w:id="1495949008">
      <w:marLeft w:val="480"/>
      <w:marRight w:val="0"/>
      <w:marTop w:val="0"/>
      <w:marBottom w:val="0"/>
      <w:divBdr>
        <w:top w:val="none" w:sz="0" w:space="0" w:color="auto"/>
        <w:left w:val="none" w:sz="0" w:space="0" w:color="auto"/>
        <w:bottom w:val="none" w:sz="0" w:space="0" w:color="auto"/>
        <w:right w:val="none" w:sz="0" w:space="0" w:color="auto"/>
      </w:divBdr>
    </w:div>
    <w:div w:id="1495949962">
      <w:marLeft w:val="480"/>
      <w:marRight w:val="0"/>
      <w:marTop w:val="0"/>
      <w:marBottom w:val="0"/>
      <w:divBdr>
        <w:top w:val="none" w:sz="0" w:space="0" w:color="auto"/>
        <w:left w:val="none" w:sz="0" w:space="0" w:color="auto"/>
        <w:bottom w:val="none" w:sz="0" w:space="0" w:color="auto"/>
        <w:right w:val="none" w:sz="0" w:space="0" w:color="auto"/>
      </w:divBdr>
    </w:div>
    <w:div w:id="1495994535">
      <w:marLeft w:val="480"/>
      <w:marRight w:val="0"/>
      <w:marTop w:val="0"/>
      <w:marBottom w:val="0"/>
      <w:divBdr>
        <w:top w:val="none" w:sz="0" w:space="0" w:color="auto"/>
        <w:left w:val="none" w:sz="0" w:space="0" w:color="auto"/>
        <w:bottom w:val="none" w:sz="0" w:space="0" w:color="auto"/>
        <w:right w:val="none" w:sz="0" w:space="0" w:color="auto"/>
      </w:divBdr>
    </w:div>
    <w:div w:id="1495994861">
      <w:marLeft w:val="480"/>
      <w:marRight w:val="0"/>
      <w:marTop w:val="0"/>
      <w:marBottom w:val="0"/>
      <w:divBdr>
        <w:top w:val="none" w:sz="0" w:space="0" w:color="auto"/>
        <w:left w:val="none" w:sz="0" w:space="0" w:color="auto"/>
        <w:bottom w:val="none" w:sz="0" w:space="0" w:color="auto"/>
        <w:right w:val="none" w:sz="0" w:space="0" w:color="auto"/>
      </w:divBdr>
    </w:div>
    <w:div w:id="1496068298">
      <w:marLeft w:val="480"/>
      <w:marRight w:val="0"/>
      <w:marTop w:val="0"/>
      <w:marBottom w:val="0"/>
      <w:divBdr>
        <w:top w:val="none" w:sz="0" w:space="0" w:color="auto"/>
        <w:left w:val="none" w:sz="0" w:space="0" w:color="auto"/>
        <w:bottom w:val="none" w:sz="0" w:space="0" w:color="auto"/>
        <w:right w:val="none" w:sz="0" w:space="0" w:color="auto"/>
      </w:divBdr>
    </w:div>
    <w:div w:id="1496145324">
      <w:marLeft w:val="480"/>
      <w:marRight w:val="0"/>
      <w:marTop w:val="0"/>
      <w:marBottom w:val="0"/>
      <w:divBdr>
        <w:top w:val="none" w:sz="0" w:space="0" w:color="auto"/>
        <w:left w:val="none" w:sz="0" w:space="0" w:color="auto"/>
        <w:bottom w:val="none" w:sz="0" w:space="0" w:color="auto"/>
        <w:right w:val="none" w:sz="0" w:space="0" w:color="auto"/>
      </w:divBdr>
    </w:div>
    <w:div w:id="1496218808">
      <w:marLeft w:val="480"/>
      <w:marRight w:val="0"/>
      <w:marTop w:val="0"/>
      <w:marBottom w:val="0"/>
      <w:divBdr>
        <w:top w:val="none" w:sz="0" w:space="0" w:color="auto"/>
        <w:left w:val="none" w:sz="0" w:space="0" w:color="auto"/>
        <w:bottom w:val="none" w:sz="0" w:space="0" w:color="auto"/>
        <w:right w:val="none" w:sz="0" w:space="0" w:color="auto"/>
      </w:divBdr>
    </w:div>
    <w:div w:id="1496340606">
      <w:marLeft w:val="480"/>
      <w:marRight w:val="0"/>
      <w:marTop w:val="0"/>
      <w:marBottom w:val="0"/>
      <w:divBdr>
        <w:top w:val="none" w:sz="0" w:space="0" w:color="auto"/>
        <w:left w:val="none" w:sz="0" w:space="0" w:color="auto"/>
        <w:bottom w:val="none" w:sz="0" w:space="0" w:color="auto"/>
        <w:right w:val="none" w:sz="0" w:space="0" w:color="auto"/>
      </w:divBdr>
    </w:div>
    <w:div w:id="1496411426">
      <w:marLeft w:val="480"/>
      <w:marRight w:val="0"/>
      <w:marTop w:val="0"/>
      <w:marBottom w:val="0"/>
      <w:divBdr>
        <w:top w:val="none" w:sz="0" w:space="0" w:color="auto"/>
        <w:left w:val="none" w:sz="0" w:space="0" w:color="auto"/>
        <w:bottom w:val="none" w:sz="0" w:space="0" w:color="auto"/>
        <w:right w:val="none" w:sz="0" w:space="0" w:color="auto"/>
      </w:divBdr>
    </w:div>
    <w:div w:id="1496451474">
      <w:marLeft w:val="480"/>
      <w:marRight w:val="0"/>
      <w:marTop w:val="0"/>
      <w:marBottom w:val="0"/>
      <w:divBdr>
        <w:top w:val="none" w:sz="0" w:space="0" w:color="auto"/>
        <w:left w:val="none" w:sz="0" w:space="0" w:color="auto"/>
        <w:bottom w:val="none" w:sz="0" w:space="0" w:color="auto"/>
        <w:right w:val="none" w:sz="0" w:space="0" w:color="auto"/>
      </w:divBdr>
    </w:div>
    <w:div w:id="1496454214">
      <w:marLeft w:val="480"/>
      <w:marRight w:val="0"/>
      <w:marTop w:val="0"/>
      <w:marBottom w:val="0"/>
      <w:divBdr>
        <w:top w:val="none" w:sz="0" w:space="0" w:color="auto"/>
        <w:left w:val="none" w:sz="0" w:space="0" w:color="auto"/>
        <w:bottom w:val="none" w:sz="0" w:space="0" w:color="auto"/>
        <w:right w:val="none" w:sz="0" w:space="0" w:color="auto"/>
      </w:divBdr>
    </w:div>
    <w:div w:id="1496457684">
      <w:marLeft w:val="480"/>
      <w:marRight w:val="0"/>
      <w:marTop w:val="0"/>
      <w:marBottom w:val="0"/>
      <w:divBdr>
        <w:top w:val="none" w:sz="0" w:space="0" w:color="auto"/>
        <w:left w:val="none" w:sz="0" w:space="0" w:color="auto"/>
        <w:bottom w:val="none" w:sz="0" w:space="0" w:color="auto"/>
        <w:right w:val="none" w:sz="0" w:space="0" w:color="auto"/>
      </w:divBdr>
    </w:div>
    <w:div w:id="1496460100">
      <w:marLeft w:val="480"/>
      <w:marRight w:val="0"/>
      <w:marTop w:val="0"/>
      <w:marBottom w:val="0"/>
      <w:divBdr>
        <w:top w:val="none" w:sz="0" w:space="0" w:color="auto"/>
        <w:left w:val="none" w:sz="0" w:space="0" w:color="auto"/>
        <w:bottom w:val="none" w:sz="0" w:space="0" w:color="auto"/>
        <w:right w:val="none" w:sz="0" w:space="0" w:color="auto"/>
      </w:divBdr>
    </w:div>
    <w:div w:id="1496527870">
      <w:marLeft w:val="480"/>
      <w:marRight w:val="0"/>
      <w:marTop w:val="0"/>
      <w:marBottom w:val="0"/>
      <w:divBdr>
        <w:top w:val="none" w:sz="0" w:space="0" w:color="auto"/>
        <w:left w:val="none" w:sz="0" w:space="0" w:color="auto"/>
        <w:bottom w:val="none" w:sz="0" w:space="0" w:color="auto"/>
        <w:right w:val="none" w:sz="0" w:space="0" w:color="auto"/>
      </w:divBdr>
    </w:div>
    <w:div w:id="1496531446">
      <w:marLeft w:val="480"/>
      <w:marRight w:val="0"/>
      <w:marTop w:val="0"/>
      <w:marBottom w:val="0"/>
      <w:divBdr>
        <w:top w:val="none" w:sz="0" w:space="0" w:color="auto"/>
        <w:left w:val="none" w:sz="0" w:space="0" w:color="auto"/>
        <w:bottom w:val="none" w:sz="0" w:space="0" w:color="auto"/>
        <w:right w:val="none" w:sz="0" w:space="0" w:color="auto"/>
      </w:divBdr>
    </w:div>
    <w:div w:id="1496604416">
      <w:marLeft w:val="480"/>
      <w:marRight w:val="0"/>
      <w:marTop w:val="0"/>
      <w:marBottom w:val="0"/>
      <w:divBdr>
        <w:top w:val="none" w:sz="0" w:space="0" w:color="auto"/>
        <w:left w:val="none" w:sz="0" w:space="0" w:color="auto"/>
        <w:bottom w:val="none" w:sz="0" w:space="0" w:color="auto"/>
        <w:right w:val="none" w:sz="0" w:space="0" w:color="auto"/>
      </w:divBdr>
    </w:div>
    <w:div w:id="1496609793">
      <w:marLeft w:val="480"/>
      <w:marRight w:val="0"/>
      <w:marTop w:val="0"/>
      <w:marBottom w:val="0"/>
      <w:divBdr>
        <w:top w:val="none" w:sz="0" w:space="0" w:color="auto"/>
        <w:left w:val="none" w:sz="0" w:space="0" w:color="auto"/>
        <w:bottom w:val="none" w:sz="0" w:space="0" w:color="auto"/>
        <w:right w:val="none" w:sz="0" w:space="0" w:color="auto"/>
      </w:divBdr>
    </w:div>
    <w:div w:id="1496646737">
      <w:marLeft w:val="480"/>
      <w:marRight w:val="0"/>
      <w:marTop w:val="0"/>
      <w:marBottom w:val="0"/>
      <w:divBdr>
        <w:top w:val="none" w:sz="0" w:space="0" w:color="auto"/>
        <w:left w:val="none" w:sz="0" w:space="0" w:color="auto"/>
        <w:bottom w:val="none" w:sz="0" w:space="0" w:color="auto"/>
        <w:right w:val="none" w:sz="0" w:space="0" w:color="auto"/>
      </w:divBdr>
    </w:div>
    <w:div w:id="1496721568">
      <w:marLeft w:val="480"/>
      <w:marRight w:val="0"/>
      <w:marTop w:val="0"/>
      <w:marBottom w:val="0"/>
      <w:divBdr>
        <w:top w:val="none" w:sz="0" w:space="0" w:color="auto"/>
        <w:left w:val="none" w:sz="0" w:space="0" w:color="auto"/>
        <w:bottom w:val="none" w:sz="0" w:space="0" w:color="auto"/>
        <w:right w:val="none" w:sz="0" w:space="0" w:color="auto"/>
      </w:divBdr>
    </w:div>
    <w:div w:id="1496799478">
      <w:marLeft w:val="480"/>
      <w:marRight w:val="0"/>
      <w:marTop w:val="0"/>
      <w:marBottom w:val="0"/>
      <w:divBdr>
        <w:top w:val="none" w:sz="0" w:space="0" w:color="auto"/>
        <w:left w:val="none" w:sz="0" w:space="0" w:color="auto"/>
        <w:bottom w:val="none" w:sz="0" w:space="0" w:color="auto"/>
        <w:right w:val="none" w:sz="0" w:space="0" w:color="auto"/>
      </w:divBdr>
    </w:div>
    <w:div w:id="1496804669">
      <w:bodyDiv w:val="1"/>
      <w:marLeft w:val="0"/>
      <w:marRight w:val="0"/>
      <w:marTop w:val="0"/>
      <w:marBottom w:val="0"/>
      <w:divBdr>
        <w:top w:val="none" w:sz="0" w:space="0" w:color="auto"/>
        <w:left w:val="none" w:sz="0" w:space="0" w:color="auto"/>
        <w:bottom w:val="none" w:sz="0" w:space="0" w:color="auto"/>
        <w:right w:val="none" w:sz="0" w:space="0" w:color="auto"/>
      </w:divBdr>
      <w:divsChild>
        <w:div w:id="888302381">
          <w:marLeft w:val="480"/>
          <w:marRight w:val="0"/>
          <w:marTop w:val="0"/>
          <w:marBottom w:val="0"/>
          <w:divBdr>
            <w:top w:val="none" w:sz="0" w:space="0" w:color="auto"/>
            <w:left w:val="none" w:sz="0" w:space="0" w:color="auto"/>
            <w:bottom w:val="none" w:sz="0" w:space="0" w:color="auto"/>
            <w:right w:val="none" w:sz="0" w:space="0" w:color="auto"/>
          </w:divBdr>
        </w:div>
        <w:div w:id="1693070534">
          <w:marLeft w:val="480"/>
          <w:marRight w:val="0"/>
          <w:marTop w:val="0"/>
          <w:marBottom w:val="0"/>
          <w:divBdr>
            <w:top w:val="none" w:sz="0" w:space="0" w:color="auto"/>
            <w:left w:val="none" w:sz="0" w:space="0" w:color="auto"/>
            <w:bottom w:val="none" w:sz="0" w:space="0" w:color="auto"/>
            <w:right w:val="none" w:sz="0" w:space="0" w:color="auto"/>
          </w:divBdr>
        </w:div>
        <w:div w:id="1075006156">
          <w:marLeft w:val="480"/>
          <w:marRight w:val="0"/>
          <w:marTop w:val="0"/>
          <w:marBottom w:val="0"/>
          <w:divBdr>
            <w:top w:val="none" w:sz="0" w:space="0" w:color="auto"/>
            <w:left w:val="none" w:sz="0" w:space="0" w:color="auto"/>
            <w:bottom w:val="none" w:sz="0" w:space="0" w:color="auto"/>
            <w:right w:val="none" w:sz="0" w:space="0" w:color="auto"/>
          </w:divBdr>
        </w:div>
        <w:div w:id="1959754216">
          <w:marLeft w:val="480"/>
          <w:marRight w:val="0"/>
          <w:marTop w:val="0"/>
          <w:marBottom w:val="0"/>
          <w:divBdr>
            <w:top w:val="none" w:sz="0" w:space="0" w:color="auto"/>
            <w:left w:val="none" w:sz="0" w:space="0" w:color="auto"/>
            <w:bottom w:val="none" w:sz="0" w:space="0" w:color="auto"/>
            <w:right w:val="none" w:sz="0" w:space="0" w:color="auto"/>
          </w:divBdr>
        </w:div>
        <w:div w:id="436869520">
          <w:marLeft w:val="480"/>
          <w:marRight w:val="0"/>
          <w:marTop w:val="0"/>
          <w:marBottom w:val="0"/>
          <w:divBdr>
            <w:top w:val="none" w:sz="0" w:space="0" w:color="auto"/>
            <w:left w:val="none" w:sz="0" w:space="0" w:color="auto"/>
            <w:bottom w:val="none" w:sz="0" w:space="0" w:color="auto"/>
            <w:right w:val="none" w:sz="0" w:space="0" w:color="auto"/>
          </w:divBdr>
        </w:div>
        <w:div w:id="1595816556">
          <w:marLeft w:val="480"/>
          <w:marRight w:val="0"/>
          <w:marTop w:val="0"/>
          <w:marBottom w:val="0"/>
          <w:divBdr>
            <w:top w:val="none" w:sz="0" w:space="0" w:color="auto"/>
            <w:left w:val="none" w:sz="0" w:space="0" w:color="auto"/>
            <w:bottom w:val="none" w:sz="0" w:space="0" w:color="auto"/>
            <w:right w:val="none" w:sz="0" w:space="0" w:color="auto"/>
          </w:divBdr>
        </w:div>
        <w:div w:id="805582671">
          <w:marLeft w:val="480"/>
          <w:marRight w:val="0"/>
          <w:marTop w:val="0"/>
          <w:marBottom w:val="0"/>
          <w:divBdr>
            <w:top w:val="none" w:sz="0" w:space="0" w:color="auto"/>
            <w:left w:val="none" w:sz="0" w:space="0" w:color="auto"/>
            <w:bottom w:val="none" w:sz="0" w:space="0" w:color="auto"/>
            <w:right w:val="none" w:sz="0" w:space="0" w:color="auto"/>
          </w:divBdr>
        </w:div>
        <w:div w:id="1103233752">
          <w:marLeft w:val="480"/>
          <w:marRight w:val="0"/>
          <w:marTop w:val="0"/>
          <w:marBottom w:val="0"/>
          <w:divBdr>
            <w:top w:val="none" w:sz="0" w:space="0" w:color="auto"/>
            <w:left w:val="none" w:sz="0" w:space="0" w:color="auto"/>
            <w:bottom w:val="none" w:sz="0" w:space="0" w:color="auto"/>
            <w:right w:val="none" w:sz="0" w:space="0" w:color="auto"/>
          </w:divBdr>
        </w:div>
        <w:div w:id="1001852799">
          <w:marLeft w:val="480"/>
          <w:marRight w:val="0"/>
          <w:marTop w:val="0"/>
          <w:marBottom w:val="0"/>
          <w:divBdr>
            <w:top w:val="none" w:sz="0" w:space="0" w:color="auto"/>
            <w:left w:val="none" w:sz="0" w:space="0" w:color="auto"/>
            <w:bottom w:val="none" w:sz="0" w:space="0" w:color="auto"/>
            <w:right w:val="none" w:sz="0" w:space="0" w:color="auto"/>
          </w:divBdr>
        </w:div>
        <w:div w:id="94330212">
          <w:marLeft w:val="480"/>
          <w:marRight w:val="0"/>
          <w:marTop w:val="0"/>
          <w:marBottom w:val="0"/>
          <w:divBdr>
            <w:top w:val="none" w:sz="0" w:space="0" w:color="auto"/>
            <w:left w:val="none" w:sz="0" w:space="0" w:color="auto"/>
            <w:bottom w:val="none" w:sz="0" w:space="0" w:color="auto"/>
            <w:right w:val="none" w:sz="0" w:space="0" w:color="auto"/>
          </w:divBdr>
        </w:div>
        <w:div w:id="1732456673">
          <w:marLeft w:val="480"/>
          <w:marRight w:val="0"/>
          <w:marTop w:val="0"/>
          <w:marBottom w:val="0"/>
          <w:divBdr>
            <w:top w:val="none" w:sz="0" w:space="0" w:color="auto"/>
            <w:left w:val="none" w:sz="0" w:space="0" w:color="auto"/>
            <w:bottom w:val="none" w:sz="0" w:space="0" w:color="auto"/>
            <w:right w:val="none" w:sz="0" w:space="0" w:color="auto"/>
          </w:divBdr>
        </w:div>
        <w:div w:id="841775676">
          <w:marLeft w:val="480"/>
          <w:marRight w:val="0"/>
          <w:marTop w:val="0"/>
          <w:marBottom w:val="0"/>
          <w:divBdr>
            <w:top w:val="none" w:sz="0" w:space="0" w:color="auto"/>
            <w:left w:val="none" w:sz="0" w:space="0" w:color="auto"/>
            <w:bottom w:val="none" w:sz="0" w:space="0" w:color="auto"/>
            <w:right w:val="none" w:sz="0" w:space="0" w:color="auto"/>
          </w:divBdr>
        </w:div>
        <w:div w:id="1218666922">
          <w:marLeft w:val="480"/>
          <w:marRight w:val="0"/>
          <w:marTop w:val="0"/>
          <w:marBottom w:val="0"/>
          <w:divBdr>
            <w:top w:val="none" w:sz="0" w:space="0" w:color="auto"/>
            <w:left w:val="none" w:sz="0" w:space="0" w:color="auto"/>
            <w:bottom w:val="none" w:sz="0" w:space="0" w:color="auto"/>
            <w:right w:val="none" w:sz="0" w:space="0" w:color="auto"/>
          </w:divBdr>
        </w:div>
        <w:div w:id="985209787">
          <w:marLeft w:val="480"/>
          <w:marRight w:val="0"/>
          <w:marTop w:val="0"/>
          <w:marBottom w:val="0"/>
          <w:divBdr>
            <w:top w:val="none" w:sz="0" w:space="0" w:color="auto"/>
            <w:left w:val="none" w:sz="0" w:space="0" w:color="auto"/>
            <w:bottom w:val="none" w:sz="0" w:space="0" w:color="auto"/>
            <w:right w:val="none" w:sz="0" w:space="0" w:color="auto"/>
          </w:divBdr>
        </w:div>
        <w:div w:id="1430195967">
          <w:marLeft w:val="480"/>
          <w:marRight w:val="0"/>
          <w:marTop w:val="0"/>
          <w:marBottom w:val="0"/>
          <w:divBdr>
            <w:top w:val="none" w:sz="0" w:space="0" w:color="auto"/>
            <w:left w:val="none" w:sz="0" w:space="0" w:color="auto"/>
            <w:bottom w:val="none" w:sz="0" w:space="0" w:color="auto"/>
            <w:right w:val="none" w:sz="0" w:space="0" w:color="auto"/>
          </w:divBdr>
        </w:div>
      </w:divsChild>
    </w:div>
    <w:div w:id="1496844113">
      <w:marLeft w:val="480"/>
      <w:marRight w:val="0"/>
      <w:marTop w:val="0"/>
      <w:marBottom w:val="0"/>
      <w:divBdr>
        <w:top w:val="none" w:sz="0" w:space="0" w:color="auto"/>
        <w:left w:val="none" w:sz="0" w:space="0" w:color="auto"/>
        <w:bottom w:val="none" w:sz="0" w:space="0" w:color="auto"/>
        <w:right w:val="none" w:sz="0" w:space="0" w:color="auto"/>
      </w:divBdr>
    </w:div>
    <w:div w:id="1496873653">
      <w:marLeft w:val="480"/>
      <w:marRight w:val="0"/>
      <w:marTop w:val="0"/>
      <w:marBottom w:val="0"/>
      <w:divBdr>
        <w:top w:val="none" w:sz="0" w:space="0" w:color="auto"/>
        <w:left w:val="none" w:sz="0" w:space="0" w:color="auto"/>
        <w:bottom w:val="none" w:sz="0" w:space="0" w:color="auto"/>
        <w:right w:val="none" w:sz="0" w:space="0" w:color="auto"/>
      </w:divBdr>
    </w:div>
    <w:div w:id="1496995117">
      <w:marLeft w:val="480"/>
      <w:marRight w:val="0"/>
      <w:marTop w:val="0"/>
      <w:marBottom w:val="0"/>
      <w:divBdr>
        <w:top w:val="none" w:sz="0" w:space="0" w:color="auto"/>
        <w:left w:val="none" w:sz="0" w:space="0" w:color="auto"/>
        <w:bottom w:val="none" w:sz="0" w:space="0" w:color="auto"/>
        <w:right w:val="none" w:sz="0" w:space="0" w:color="auto"/>
      </w:divBdr>
    </w:div>
    <w:div w:id="1496996396">
      <w:marLeft w:val="480"/>
      <w:marRight w:val="0"/>
      <w:marTop w:val="0"/>
      <w:marBottom w:val="0"/>
      <w:divBdr>
        <w:top w:val="none" w:sz="0" w:space="0" w:color="auto"/>
        <w:left w:val="none" w:sz="0" w:space="0" w:color="auto"/>
        <w:bottom w:val="none" w:sz="0" w:space="0" w:color="auto"/>
        <w:right w:val="none" w:sz="0" w:space="0" w:color="auto"/>
      </w:divBdr>
    </w:div>
    <w:div w:id="1497064724">
      <w:marLeft w:val="480"/>
      <w:marRight w:val="0"/>
      <w:marTop w:val="0"/>
      <w:marBottom w:val="0"/>
      <w:divBdr>
        <w:top w:val="none" w:sz="0" w:space="0" w:color="auto"/>
        <w:left w:val="none" w:sz="0" w:space="0" w:color="auto"/>
        <w:bottom w:val="none" w:sz="0" w:space="0" w:color="auto"/>
        <w:right w:val="none" w:sz="0" w:space="0" w:color="auto"/>
      </w:divBdr>
    </w:div>
    <w:div w:id="1497114052">
      <w:marLeft w:val="480"/>
      <w:marRight w:val="0"/>
      <w:marTop w:val="0"/>
      <w:marBottom w:val="0"/>
      <w:divBdr>
        <w:top w:val="none" w:sz="0" w:space="0" w:color="auto"/>
        <w:left w:val="none" w:sz="0" w:space="0" w:color="auto"/>
        <w:bottom w:val="none" w:sz="0" w:space="0" w:color="auto"/>
        <w:right w:val="none" w:sz="0" w:space="0" w:color="auto"/>
      </w:divBdr>
    </w:div>
    <w:div w:id="1497115815">
      <w:marLeft w:val="480"/>
      <w:marRight w:val="0"/>
      <w:marTop w:val="0"/>
      <w:marBottom w:val="0"/>
      <w:divBdr>
        <w:top w:val="none" w:sz="0" w:space="0" w:color="auto"/>
        <w:left w:val="none" w:sz="0" w:space="0" w:color="auto"/>
        <w:bottom w:val="none" w:sz="0" w:space="0" w:color="auto"/>
        <w:right w:val="none" w:sz="0" w:space="0" w:color="auto"/>
      </w:divBdr>
    </w:div>
    <w:div w:id="1497116067">
      <w:marLeft w:val="480"/>
      <w:marRight w:val="0"/>
      <w:marTop w:val="0"/>
      <w:marBottom w:val="0"/>
      <w:divBdr>
        <w:top w:val="none" w:sz="0" w:space="0" w:color="auto"/>
        <w:left w:val="none" w:sz="0" w:space="0" w:color="auto"/>
        <w:bottom w:val="none" w:sz="0" w:space="0" w:color="auto"/>
        <w:right w:val="none" w:sz="0" w:space="0" w:color="auto"/>
      </w:divBdr>
    </w:div>
    <w:div w:id="1497183500">
      <w:marLeft w:val="480"/>
      <w:marRight w:val="0"/>
      <w:marTop w:val="0"/>
      <w:marBottom w:val="0"/>
      <w:divBdr>
        <w:top w:val="none" w:sz="0" w:space="0" w:color="auto"/>
        <w:left w:val="none" w:sz="0" w:space="0" w:color="auto"/>
        <w:bottom w:val="none" w:sz="0" w:space="0" w:color="auto"/>
        <w:right w:val="none" w:sz="0" w:space="0" w:color="auto"/>
      </w:divBdr>
    </w:div>
    <w:div w:id="1497263038">
      <w:marLeft w:val="480"/>
      <w:marRight w:val="0"/>
      <w:marTop w:val="0"/>
      <w:marBottom w:val="0"/>
      <w:divBdr>
        <w:top w:val="none" w:sz="0" w:space="0" w:color="auto"/>
        <w:left w:val="none" w:sz="0" w:space="0" w:color="auto"/>
        <w:bottom w:val="none" w:sz="0" w:space="0" w:color="auto"/>
        <w:right w:val="none" w:sz="0" w:space="0" w:color="auto"/>
      </w:divBdr>
    </w:div>
    <w:div w:id="1497264352">
      <w:marLeft w:val="480"/>
      <w:marRight w:val="0"/>
      <w:marTop w:val="0"/>
      <w:marBottom w:val="0"/>
      <w:divBdr>
        <w:top w:val="none" w:sz="0" w:space="0" w:color="auto"/>
        <w:left w:val="none" w:sz="0" w:space="0" w:color="auto"/>
        <w:bottom w:val="none" w:sz="0" w:space="0" w:color="auto"/>
        <w:right w:val="none" w:sz="0" w:space="0" w:color="auto"/>
      </w:divBdr>
    </w:div>
    <w:div w:id="1497266312">
      <w:marLeft w:val="480"/>
      <w:marRight w:val="0"/>
      <w:marTop w:val="0"/>
      <w:marBottom w:val="0"/>
      <w:divBdr>
        <w:top w:val="none" w:sz="0" w:space="0" w:color="auto"/>
        <w:left w:val="none" w:sz="0" w:space="0" w:color="auto"/>
        <w:bottom w:val="none" w:sz="0" w:space="0" w:color="auto"/>
        <w:right w:val="none" w:sz="0" w:space="0" w:color="auto"/>
      </w:divBdr>
    </w:div>
    <w:div w:id="1497301943">
      <w:marLeft w:val="480"/>
      <w:marRight w:val="0"/>
      <w:marTop w:val="0"/>
      <w:marBottom w:val="0"/>
      <w:divBdr>
        <w:top w:val="none" w:sz="0" w:space="0" w:color="auto"/>
        <w:left w:val="none" w:sz="0" w:space="0" w:color="auto"/>
        <w:bottom w:val="none" w:sz="0" w:space="0" w:color="auto"/>
        <w:right w:val="none" w:sz="0" w:space="0" w:color="auto"/>
      </w:divBdr>
    </w:div>
    <w:div w:id="1497307468">
      <w:marLeft w:val="480"/>
      <w:marRight w:val="0"/>
      <w:marTop w:val="0"/>
      <w:marBottom w:val="0"/>
      <w:divBdr>
        <w:top w:val="none" w:sz="0" w:space="0" w:color="auto"/>
        <w:left w:val="none" w:sz="0" w:space="0" w:color="auto"/>
        <w:bottom w:val="none" w:sz="0" w:space="0" w:color="auto"/>
        <w:right w:val="none" w:sz="0" w:space="0" w:color="auto"/>
      </w:divBdr>
    </w:div>
    <w:div w:id="1497378047">
      <w:marLeft w:val="480"/>
      <w:marRight w:val="0"/>
      <w:marTop w:val="0"/>
      <w:marBottom w:val="0"/>
      <w:divBdr>
        <w:top w:val="none" w:sz="0" w:space="0" w:color="auto"/>
        <w:left w:val="none" w:sz="0" w:space="0" w:color="auto"/>
        <w:bottom w:val="none" w:sz="0" w:space="0" w:color="auto"/>
        <w:right w:val="none" w:sz="0" w:space="0" w:color="auto"/>
      </w:divBdr>
    </w:div>
    <w:div w:id="1497378478">
      <w:marLeft w:val="480"/>
      <w:marRight w:val="0"/>
      <w:marTop w:val="0"/>
      <w:marBottom w:val="0"/>
      <w:divBdr>
        <w:top w:val="none" w:sz="0" w:space="0" w:color="auto"/>
        <w:left w:val="none" w:sz="0" w:space="0" w:color="auto"/>
        <w:bottom w:val="none" w:sz="0" w:space="0" w:color="auto"/>
        <w:right w:val="none" w:sz="0" w:space="0" w:color="auto"/>
      </w:divBdr>
    </w:div>
    <w:div w:id="1497383269">
      <w:marLeft w:val="480"/>
      <w:marRight w:val="0"/>
      <w:marTop w:val="0"/>
      <w:marBottom w:val="0"/>
      <w:divBdr>
        <w:top w:val="none" w:sz="0" w:space="0" w:color="auto"/>
        <w:left w:val="none" w:sz="0" w:space="0" w:color="auto"/>
        <w:bottom w:val="none" w:sz="0" w:space="0" w:color="auto"/>
        <w:right w:val="none" w:sz="0" w:space="0" w:color="auto"/>
      </w:divBdr>
    </w:div>
    <w:div w:id="1497453668">
      <w:marLeft w:val="480"/>
      <w:marRight w:val="0"/>
      <w:marTop w:val="0"/>
      <w:marBottom w:val="0"/>
      <w:divBdr>
        <w:top w:val="none" w:sz="0" w:space="0" w:color="auto"/>
        <w:left w:val="none" w:sz="0" w:space="0" w:color="auto"/>
        <w:bottom w:val="none" w:sz="0" w:space="0" w:color="auto"/>
        <w:right w:val="none" w:sz="0" w:space="0" w:color="auto"/>
      </w:divBdr>
    </w:div>
    <w:div w:id="1497460326">
      <w:marLeft w:val="480"/>
      <w:marRight w:val="0"/>
      <w:marTop w:val="0"/>
      <w:marBottom w:val="0"/>
      <w:divBdr>
        <w:top w:val="none" w:sz="0" w:space="0" w:color="auto"/>
        <w:left w:val="none" w:sz="0" w:space="0" w:color="auto"/>
        <w:bottom w:val="none" w:sz="0" w:space="0" w:color="auto"/>
        <w:right w:val="none" w:sz="0" w:space="0" w:color="auto"/>
      </w:divBdr>
    </w:div>
    <w:div w:id="1497497640">
      <w:marLeft w:val="480"/>
      <w:marRight w:val="0"/>
      <w:marTop w:val="0"/>
      <w:marBottom w:val="0"/>
      <w:divBdr>
        <w:top w:val="none" w:sz="0" w:space="0" w:color="auto"/>
        <w:left w:val="none" w:sz="0" w:space="0" w:color="auto"/>
        <w:bottom w:val="none" w:sz="0" w:space="0" w:color="auto"/>
        <w:right w:val="none" w:sz="0" w:space="0" w:color="auto"/>
      </w:divBdr>
    </w:div>
    <w:div w:id="1497528738">
      <w:marLeft w:val="480"/>
      <w:marRight w:val="0"/>
      <w:marTop w:val="0"/>
      <w:marBottom w:val="0"/>
      <w:divBdr>
        <w:top w:val="none" w:sz="0" w:space="0" w:color="auto"/>
        <w:left w:val="none" w:sz="0" w:space="0" w:color="auto"/>
        <w:bottom w:val="none" w:sz="0" w:space="0" w:color="auto"/>
        <w:right w:val="none" w:sz="0" w:space="0" w:color="auto"/>
      </w:divBdr>
    </w:div>
    <w:div w:id="1497528855">
      <w:marLeft w:val="480"/>
      <w:marRight w:val="0"/>
      <w:marTop w:val="0"/>
      <w:marBottom w:val="0"/>
      <w:divBdr>
        <w:top w:val="none" w:sz="0" w:space="0" w:color="auto"/>
        <w:left w:val="none" w:sz="0" w:space="0" w:color="auto"/>
        <w:bottom w:val="none" w:sz="0" w:space="0" w:color="auto"/>
        <w:right w:val="none" w:sz="0" w:space="0" w:color="auto"/>
      </w:divBdr>
    </w:div>
    <w:div w:id="1497575176">
      <w:marLeft w:val="480"/>
      <w:marRight w:val="0"/>
      <w:marTop w:val="0"/>
      <w:marBottom w:val="0"/>
      <w:divBdr>
        <w:top w:val="none" w:sz="0" w:space="0" w:color="auto"/>
        <w:left w:val="none" w:sz="0" w:space="0" w:color="auto"/>
        <w:bottom w:val="none" w:sz="0" w:space="0" w:color="auto"/>
        <w:right w:val="none" w:sz="0" w:space="0" w:color="auto"/>
      </w:divBdr>
    </w:div>
    <w:div w:id="1497576217">
      <w:marLeft w:val="480"/>
      <w:marRight w:val="0"/>
      <w:marTop w:val="0"/>
      <w:marBottom w:val="0"/>
      <w:divBdr>
        <w:top w:val="none" w:sz="0" w:space="0" w:color="auto"/>
        <w:left w:val="none" w:sz="0" w:space="0" w:color="auto"/>
        <w:bottom w:val="none" w:sz="0" w:space="0" w:color="auto"/>
        <w:right w:val="none" w:sz="0" w:space="0" w:color="auto"/>
      </w:divBdr>
    </w:div>
    <w:div w:id="1497646133">
      <w:marLeft w:val="480"/>
      <w:marRight w:val="0"/>
      <w:marTop w:val="0"/>
      <w:marBottom w:val="0"/>
      <w:divBdr>
        <w:top w:val="none" w:sz="0" w:space="0" w:color="auto"/>
        <w:left w:val="none" w:sz="0" w:space="0" w:color="auto"/>
        <w:bottom w:val="none" w:sz="0" w:space="0" w:color="auto"/>
        <w:right w:val="none" w:sz="0" w:space="0" w:color="auto"/>
      </w:divBdr>
    </w:div>
    <w:div w:id="1497650885">
      <w:marLeft w:val="480"/>
      <w:marRight w:val="0"/>
      <w:marTop w:val="0"/>
      <w:marBottom w:val="0"/>
      <w:divBdr>
        <w:top w:val="none" w:sz="0" w:space="0" w:color="auto"/>
        <w:left w:val="none" w:sz="0" w:space="0" w:color="auto"/>
        <w:bottom w:val="none" w:sz="0" w:space="0" w:color="auto"/>
        <w:right w:val="none" w:sz="0" w:space="0" w:color="auto"/>
      </w:divBdr>
    </w:div>
    <w:div w:id="1497694694">
      <w:marLeft w:val="480"/>
      <w:marRight w:val="0"/>
      <w:marTop w:val="0"/>
      <w:marBottom w:val="0"/>
      <w:divBdr>
        <w:top w:val="none" w:sz="0" w:space="0" w:color="auto"/>
        <w:left w:val="none" w:sz="0" w:space="0" w:color="auto"/>
        <w:bottom w:val="none" w:sz="0" w:space="0" w:color="auto"/>
        <w:right w:val="none" w:sz="0" w:space="0" w:color="auto"/>
      </w:divBdr>
    </w:div>
    <w:div w:id="1497695827">
      <w:marLeft w:val="480"/>
      <w:marRight w:val="0"/>
      <w:marTop w:val="0"/>
      <w:marBottom w:val="0"/>
      <w:divBdr>
        <w:top w:val="none" w:sz="0" w:space="0" w:color="auto"/>
        <w:left w:val="none" w:sz="0" w:space="0" w:color="auto"/>
        <w:bottom w:val="none" w:sz="0" w:space="0" w:color="auto"/>
        <w:right w:val="none" w:sz="0" w:space="0" w:color="auto"/>
      </w:divBdr>
    </w:div>
    <w:div w:id="1497763131">
      <w:marLeft w:val="480"/>
      <w:marRight w:val="0"/>
      <w:marTop w:val="0"/>
      <w:marBottom w:val="0"/>
      <w:divBdr>
        <w:top w:val="none" w:sz="0" w:space="0" w:color="auto"/>
        <w:left w:val="none" w:sz="0" w:space="0" w:color="auto"/>
        <w:bottom w:val="none" w:sz="0" w:space="0" w:color="auto"/>
        <w:right w:val="none" w:sz="0" w:space="0" w:color="auto"/>
      </w:divBdr>
    </w:div>
    <w:div w:id="1497764129">
      <w:marLeft w:val="480"/>
      <w:marRight w:val="0"/>
      <w:marTop w:val="0"/>
      <w:marBottom w:val="0"/>
      <w:divBdr>
        <w:top w:val="none" w:sz="0" w:space="0" w:color="auto"/>
        <w:left w:val="none" w:sz="0" w:space="0" w:color="auto"/>
        <w:bottom w:val="none" w:sz="0" w:space="0" w:color="auto"/>
        <w:right w:val="none" w:sz="0" w:space="0" w:color="auto"/>
      </w:divBdr>
    </w:div>
    <w:div w:id="1497764930">
      <w:marLeft w:val="480"/>
      <w:marRight w:val="0"/>
      <w:marTop w:val="0"/>
      <w:marBottom w:val="0"/>
      <w:divBdr>
        <w:top w:val="none" w:sz="0" w:space="0" w:color="auto"/>
        <w:left w:val="none" w:sz="0" w:space="0" w:color="auto"/>
        <w:bottom w:val="none" w:sz="0" w:space="0" w:color="auto"/>
        <w:right w:val="none" w:sz="0" w:space="0" w:color="auto"/>
      </w:divBdr>
    </w:div>
    <w:div w:id="1497765564">
      <w:marLeft w:val="480"/>
      <w:marRight w:val="0"/>
      <w:marTop w:val="0"/>
      <w:marBottom w:val="0"/>
      <w:divBdr>
        <w:top w:val="none" w:sz="0" w:space="0" w:color="auto"/>
        <w:left w:val="none" w:sz="0" w:space="0" w:color="auto"/>
        <w:bottom w:val="none" w:sz="0" w:space="0" w:color="auto"/>
        <w:right w:val="none" w:sz="0" w:space="0" w:color="auto"/>
      </w:divBdr>
    </w:div>
    <w:div w:id="1497766516">
      <w:marLeft w:val="480"/>
      <w:marRight w:val="0"/>
      <w:marTop w:val="0"/>
      <w:marBottom w:val="0"/>
      <w:divBdr>
        <w:top w:val="none" w:sz="0" w:space="0" w:color="auto"/>
        <w:left w:val="none" w:sz="0" w:space="0" w:color="auto"/>
        <w:bottom w:val="none" w:sz="0" w:space="0" w:color="auto"/>
        <w:right w:val="none" w:sz="0" w:space="0" w:color="auto"/>
      </w:divBdr>
    </w:div>
    <w:div w:id="1497918233">
      <w:marLeft w:val="480"/>
      <w:marRight w:val="0"/>
      <w:marTop w:val="0"/>
      <w:marBottom w:val="0"/>
      <w:divBdr>
        <w:top w:val="none" w:sz="0" w:space="0" w:color="auto"/>
        <w:left w:val="none" w:sz="0" w:space="0" w:color="auto"/>
        <w:bottom w:val="none" w:sz="0" w:space="0" w:color="auto"/>
        <w:right w:val="none" w:sz="0" w:space="0" w:color="auto"/>
      </w:divBdr>
    </w:div>
    <w:div w:id="1497919823">
      <w:marLeft w:val="480"/>
      <w:marRight w:val="0"/>
      <w:marTop w:val="0"/>
      <w:marBottom w:val="0"/>
      <w:divBdr>
        <w:top w:val="none" w:sz="0" w:space="0" w:color="auto"/>
        <w:left w:val="none" w:sz="0" w:space="0" w:color="auto"/>
        <w:bottom w:val="none" w:sz="0" w:space="0" w:color="auto"/>
        <w:right w:val="none" w:sz="0" w:space="0" w:color="auto"/>
      </w:divBdr>
    </w:div>
    <w:div w:id="1497921417">
      <w:marLeft w:val="480"/>
      <w:marRight w:val="0"/>
      <w:marTop w:val="0"/>
      <w:marBottom w:val="0"/>
      <w:divBdr>
        <w:top w:val="none" w:sz="0" w:space="0" w:color="auto"/>
        <w:left w:val="none" w:sz="0" w:space="0" w:color="auto"/>
        <w:bottom w:val="none" w:sz="0" w:space="0" w:color="auto"/>
        <w:right w:val="none" w:sz="0" w:space="0" w:color="auto"/>
      </w:divBdr>
    </w:div>
    <w:div w:id="1497957757">
      <w:marLeft w:val="480"/>
      <w:marRight w:val="0"/>
      <w:marTop w:val="0"/>
      <w:marBottom w:val="0"/>
      <w:divBdr>
        <w:top w:val="none" w:sz="0" w:space="0" w:color="auto"/>
        <w:left w:val="none" w:sz="0" w:space="0" w:color="auto"/>
        <w:bottom w:val="none" w:sz="0" w:space="0" w:color="auto"/>
        <w:right w:val="none" w:sz="0" w:space="0" w:color="auto"/>
      </w:divBdr>
    </w:div>
    <w:div w:id="1497958977">
      <w:marLeft w:val="480"/>
      <w:marRight w:val="0"/>
      <w:marTop w:val="0"/>
      <w:marBottom w:val="0"/>
      <w:divBdr>
        <w:top w:val="none" w:sz="0" w:space="0" w:color="auto"/>
        <w:left w:val="none" w:sz="0" w:space="0" w:color="auto"/>
        <w:bottom w:val="none" w:sz="0" w:space="0" w:color="auto"/>
        <w:right w:val="none" w:sz="0" w:space="0" w:color="auto"/>
      </w:divBdr>
    </w:div>
    <w:div w:id="1497959124">
      <w:marLeft w:val="480"/>
      <w:marRight w:val="0"/>
      <w:marTop w:val="0"/>
      <w:marBottom w:val="0"/>
      <w:divBdr>
        <w:top w:val="none" w:sz="0" w:space="0" w:color="auto"/>
        <w:left w:val="none" w:sz="0" w:space="0" w:color="auto"/>
        <w:bottom w:val="none" w:sz="0" w:space="0" w:color="auto"/>
        <w:right w:val="none" w:sz="0" w:space="0" w:color="auto"/>
      </w:divBdr>
    </w:div>
    <w:div w:id="1497964008">
      <w:marLeft w:val="480"/>
      <w:marRight w:val="0"/>
      <w:marTop w:val="0"/>
      <w:marBottom w:val="0"/>
      <w:divBdr>
        <w:top w:val="none" w:sz="0" w:space="0" w:color="auto"/>
        <w:left w:val="none" w:sz="0" w:space="0" w:color="auto"/>
        <w:bottom w:val="none" w:sz="0" w:space="0" w:color="auto"/>
        <w:right w:val="none" w:sz="0" w:space="0" w:color="auto"/>
      </w:divBdr>
    </w:div>
    <w:div w:id="1498038970">
      <w:marLeft w:val="480"/>
      <w:marRight w:val="0"/>
      <w:marTop w:val="0"/>
      <w:marBottom w:val="0"/>
      <w:divBdr>
        <w:top w:val="none" w:sz="0" w:space="0" w:color="auto"/>
        <w:left w:val="none" w:sz="0" w:space="0" w:color="auto"/>
        <w:bottom w:val="none" w:sz="0" w:space="0" w:color="auto"/>
        <w:right w:val="none" w:sz="0" w:space="0" w:color="auto"/>
      </w:divBdr>
    </w:div>
    <w:div w:id="1498107562">
      <w:marLeft w:val="480"/>
      <w:marRight w:val="0"/>
      <w:marTop w:val="0"/>
      <w:marBottom w:val="0"/>
      <w:divBdr>
        <w:top w:val="none" w:sz="0" w:space="0" w:color="auto"/>
        <w:left w:val="none" w:sz="0" w:space="0" w:color="auto"/>
        <w:bottom w:val="none" w:sz="0" w:space="0" w:color="auto"/>
        <w:right w:val="none" w:sz="0" w:space="0" w:color="auto"/>
      </w:divBdr>
    </w:div>
    <w:div w:id="1498109959">
      <w:marLeft w:val="480"/>
      <w:marRight w:val="0"/>
      <w:marTop w:val="0"/>
      <w:marBottom w:val="0"/>
      <w:divBdr>
        <w:top w:val="none" w:sz="0" w:space="0" w:color="auto"/>
        <w:left w:val="none" w:sz="0" w:space="0" w:color="auto"/>
        <w:bottom w:val="none" w:sz="0" w:space="0" w:color="auto"/>
        <w:right w:val="none" w:sz="0" w:space="0" w:color="auto"/>
      </w:divBdr>
    </w:div>
    <w:div w:id="1498113500">
      <w:marLeft w:val="480"/>
      <w:marRight w:val="0"/>
      <w:marTop w:val="0"/>
      <w:marBottom w:val="0"/>
      <w:divBdr>
        <w:top w:val="none" w:sz="0" w:space="0" w:color="auto"/>
        <w:left w:val="none" w:sz="0" w:space="0" w:color="auto"/>
        <w:bottom w:val="none" w:sz="0" w:space="0" w:color="auto"/>
        <w:right w:val="none" w:sz="0" w:space="0" w:color="auto"/>
      </w:divBdr>
    </w:div>
    <w:div w:id="1498184951">
      <w:marLeft w:val="480"/>
      <w:marRight w:val="0"/>
      <w:marTop w:val="0"/>
      <w:marBottom w:val="0"/>
      <w:divBdr>
        <w:top w:val="none" w:sz="0" w:space="0" w:color="auto"/>
        <w:left w:val="none" w:sz="0" w:space="0" w:color="auto"/>
        <w:bottom w:val="none" w:sz="0" w:space="0" w:color="auto"/>
        <w:right w:val="none" w:sz="0" w:space="0" w:color="auto"/>
      </w:divBdr>
    </w:div>
    <w:div w:id="1498225720">
      <w:marLeft w:val="480"/>
      <w:marRight w:val="0"/>
      <w:marTop w:val="0"/>
      <w:marBottom w:val="0"/>
      <w:divBdr>
        <w:top w:val="none" w:sz="0" w:space="0" w:color="auto"/>
        <w:left w:val="none" w:sz="0" w:space="0" w:color="auto"/>
        <w:bottom w:val="none" w:sz="0" w:space="0" w:color="auto"/>
        <w:right w:val="none" w:sz="0" w:space="0" w:color="auto"/>
      </w:divBdr>
    </w:div>
    <w:div w:id="1498226705">
      <w:marLeft w:val="480"/>
      <w:marRight w:val="0"/>
      <w:marTop w:val="0"/>
      <w:marBottom w:val="0"/>
      <w:divBdr>
        <w:top w:val="none" w:sz="0" w:space="0" w:color="auto"/>
        <w:left w:val="none" w:sz="0" w:space="0" w:color="auto"/>
        <w:bottom w:val="none" w:sz="0" w:space="0" w:color="auto"/>
        <w:right w:val="none" w:sz="0" w:space="0" w:color="auto"/>
      </w:divBdr>
    </w:div>
    <w:div w:id="1498306865">
      <w:marLeft w:val="480"/>
      <w:marRight w:val="0"/>
      <w:marTop w:val="0"/>
      <w:marBottom w:val="0"/>
      <w:divBdr>
        <w:top w:val="none" w:sz="0" w:space="0" w:color="auto"/>
        <w:left w:val="none" w:sz="0" w:space="0" w:color="auto"/>
        <w:bottom w:val="none" w:sz="0" w:space="0" w:color="auto"/>
        <w:right w:val="none" w:sz="0" w:space="0" w:color="auto"/>
      </w:divBdr>
    </w:div>
    <w:div w:id="1498376243">
      <w:marLeft w:val="480"/>
      <w:marRight w:val="0"/>
      <w:marTop w:val="0"/>
      <w:marBottom w:val="0"/>
      <w:divBdr>
        <w:top w:val="none" w:sz="0" w:space="0" w:color="auto"/>
        <w:left w:val="none" w:sz="0" w:space="0" w:color="auto"/>
        <w:bottom w:val="none" w:sz="0" w:space="0" w:color="auto"/>
        <w:right w:val="none" w:sz="0" w:space="0" w:color="auto"/>
      </w:divBdr>
    </w:div>
    <w:div w:id="1498424558">
      <w:marLeft w:val="480"/>
      <w:marRight w:val="0"/>
      <w:marTop w:val="0"/>
      <w:marBottom w:val="0"/>
      <w:divBdr>
        <w:top w:val="none" w:sz="0" w:space="0" w:color="auto"/>
        <w:left w:val="none" w:sz="0" w:space="0" w:color="auto"/>
        <w:bottom w:val="none" w:sz="0" w:space="0" w:color="auto"/>
        <w:right w:val="none" w:sz="0" w:space="0" w:color="auto"/>
      </w:divBdr>
    </w:div>
    <w:div w:id="1498493725">
      <w:marLeft w:val="480"/>
      <w:marRight w:val="0"/>
      <w:marTop w:val="0"/>
      <w:marBottom w:val="0"/>
      <w:divBdr>
        <w:top w:val="none" w:sz="0" w:space="0" w:color="auto"/>
        <w:left w:val="none" w:sz="0" w:space="0" w:color="auto"/>
        <w:bottom w:val="none" w:sz="0" w:space="0" w:color="auto"/>
        <w:right w:val="none" w:sz="0" w:space="0" w:color="auto"/>
      </w:divBdr>
    </w:div>
    <w:div w:id="1498493895">
      <w:marLeft w:val="480"/>
      <w:marRight w:val="0"/>
      <w:marTop w:val="0"/>
      <w:marBottom w:val="0"/>
      <w:divBdr>
        <w:top w:val="none" w:sz="0" w:space="0" w:color="auto"/>
        <w:left w:val="none" w:sz="0" w:space="0" w:color="auto"/>
        <w:bottom w:val="none" w:sz="0" w:space="0" w:color="auto"/>
        <w:right w:val="none" w:sz="0" w:space="0" w:color="auto"/>
      </w:divBdr>
    </w:div>
    <w:div w:id="1498495749">
      <w:marLeft w:val="480"/>
      <w:marRight w:val="0"/>
      <w:marTop w:val="0"/>
      <w:marBottom w:val="0"/>
      <w:divBdr>
        <w:top w:val="none" w:sz="0" w:space="0" w:color="auto"/>
        <w:left w:val="none" w:sz="0" w:space="0" w:color="auto"/>
        <w:bottom w:val="none" w:sz="0" w:space="0" w:color="auto"/>
        <w:right w:val="none" w:sz="0" w:space="0" w:color="auto"/>
      </w:divBdr>
    </w:div>
    <w:div w:id="1498612188">
      <w:marLeft w:val="480"/>
      <w:marRight w:val="0"/>
      <w:marTop w:val="0"/>
      <w:marBottom w:val="0"/>
      <w:divBdr>
        <w:top w:val="none" w:sz="0" w:space="0" w:color="auto"/>
        <w:left w:val="none" w:sz="0" w:space="0" w:color="auto"/>
        <w:bottom w:val="none" w:sz="0" w:space="0" w:color="auto"/>
        <w:right w:val="none" w:sz="0" w:space="0" w:color="auto"/>
      </w:divBdr>
    </w:div>
    <w:div w:id="1498613778">
      <w:marLeft w:val="480"/>
      <w:marRight w:val="0"/>
      <w:marTop w:val="0"/>
      <w:marBottom w:val="0"/>
      <w:divBdr>
        <w:top w:val="none" w:sz="0" w:space="0" w:color="auto"/>
        <w:left w:val="none" w:sz="0" w:space="0" w:color="auto"/>
        <w:bottom w:val="none" w:sz="0" w:space="0" w:color="auto"/>
        <w:right w:val="none" w:sz="0" w:space="0" w:color="auto"/>
      </w:divBdr>
    </w:div>
    <w:div w:id="1498689584">
      <w:marLeft w:val="480"/>
      <w:marRight w:val="0"/>
      <w:marTop w:val="0"/>
      <w:marBottom w:val="0"/>
      <w:divBdr>
        <w:top w:val="none" w:sz="0" w:space="0" w:color="auto"/>
        <w:left w:val="none" w:sz="0" w:space="0" w:color="auto"/>
        <w:bottom w:val="none" w:sz="0" w:space="0" w:color="auto"/>
        <w:right w:val="none" w:sz="0" w:space="0" w:color="auto"/>
      </w:divBdr>
    </w:div>
    <w:div w:id="1498762317">
      <w:marLeft w:val="480"/>
      <w:marRight w:val="0"/>
      <w:marTop w:val="0"/>
      <w:marBottom w:val="0"/>
      <w:divBdr>
        <w:top w:val="none" w:sz="0" w:space="0" w:color="auto"/>
        <w:left w:val="none" w:sz="0" w:space="0" w:color="auto"/>
        <w:bottom w:val="none" w:sz="0" w:space="0" w:color="auto"/>
        <w:right w:val="none" w:sz="0" w:space="0" w:color="auto"/>
      </w:divBdr>
    </w:div>
    <w:div w:id="1498811228">
      <w:marLeft w:val="480"/>
      <w:marRight w:val="0"/>
      <w:marTop w:val="0"/>
      <w:marBottom w:val="0"/>
      <w:divBdr>
        <w:top w:val="none" w:sz="0" w:space="0" w:color="auto"/>
        <w:left w:val="none" w:sz="0" w:space="0" w:color="auto"/>
        <w:bottom w:val="none" w:sz="0" w:space="0" w:color="auto"/>
        <w:right w:val="none" w:sz="0" w:space="0" w:color="auto"/>
      </w:divBdr>
    </w:div>
    <w:div w:id="1498885624">
      <w:marLeft w:val="480"/>
      <w:marRight w:val="0"/>
      <w:marTop w:val="0"/>
      <w:marBottom w:val="0"/>
      <w:divBdr>
        <w:top w:val="none" w:sz="0" w:space="0" w:color="auto"/>
        <w:left w:val="none" w:sz="0" w:space="0" w:color="auto"/>
        <w:bottom w:val="none" w:sz="0" w:space="0" w:color="auto"/>
        <w:right w:val="none" w:sz="0" w:space="0" w:color="auto"/>
      </w:divBdr>
    </w:div>
    <w:div w:id="1499006522">
      <w:marLeft w:val="480"/>
      <w:marRight w:val="0"/>
      <w:marTop w:val="0"/>
      <w:marBottom w:val="0"/>
      <w:divBdr>
        <w:top w:val="none" w:sz="0" w:space="0" w:color="auto"/>
        <w:left w:val="none" w:sz="0" w:space="0" w:color="auto"/>
        <w:bottom w:val="none" w:sz="0" w:space="0" w:color="auto"/>
        <w:right w:val="none" w:sz="0" w:space="0" w:color="auto"/>
      </w:divBdr>
    </w:div>
    <w:div w:id="1499073262">
      <w:marLeft w:val="480"/>
      <w:marRight w:val="0"/>
      <w:marTop w:val="0"/>
      <w:marBottom w:val="0"/>
      <w:divBdr>
        <w:top w:val="none" w:sz="0" w:space="0" w:color="auto"/>
        <w:left w:val="none" w:sz="0" w:space="0" w:color="auto"/>
        <w:bottom w:val="none" w:sz="0" w:space="0" w:color="auto"/>
        <w:right w:val="none" w:sz="0" w:space="0" w:color="auto"/>
      </w:divBdr>
    </w:div>
    <w:div w:id="1499079350">
      <w:marLeft w:val="480"/>
      <w:marRight w:val="0"/>
      <w:marTop w:val="0"/>
      <w:marBottom w:val="0"/>
      <w:divBdr>
        <w:top w:val="none" w:sz="0" w:space="0" w:color="auto"/>
        <w:left w:val="none" w:sz="0" w:space="0" w:color="auto"/>
        <w:bottom w:val="none" w:sz="0" w:space="0" w:color="auto"/>
        <w:right w:val="none" w:sz="0" w:space="0" w:color="auto"/>
      </w:divBdr>
    </w:div>
    <w:div w:id="1499151854">
      <w:marLeft w:val="480"/>
      <w:marRight w:val="0"/>
      <w:marTop w:val="0"/>
      <w:marBottom w:val="0"/>
      <w:divBdr>
        <w:top w:val="none" w:sz="0" w:space="0" w:color="auto"/>
        <w:left w:val="none" w:sz="0" w:space="0" w:color="auto"/>
        <w:bottom w:val="none" w:sz="0" w:space="0" w:color="auto"/>
        <w:right w:val="none" w:sz="0" w:space="0" w:color="auto"/>
      </w:divBdr>
    </w:div>
    <w:div w:id="1499154003">
      <w:marLeft w:val="480"/>
      <w:marRight w:val="0"/>
      <w:marTop w:val="0"/>
      <w:marBottom w:val="0"/>
      <w:divBdr>
        <w:top w:val="none" w:sz="0" w:space="0" w:color="auto"/>
        <w:left w:val="none" w:sz="0" w:space="0" w:color="auto"/>
        <w:bottom w:val="none" w:sz="0" w:space="0" w:color="auto"/>
        <w:right w:val="none" w:sz="0" w:space="0" w:color="auto"/>
      </w:divBdr>
    </w:div>
    <w:div w:id="1499154797">
      <w:marLeft w:val="480"/>
      <w:marRight w:val="0"/>
      <w:marTop w:val="0"/>
      <w:marBottom w:val="0"/>
      <w:divBdr>
        <w:top w:val="none" w:sz="0" w:space="0" w:color="auto"/>
        <w:left w:val="none" w:sz="0" w:space="0" w:color="auto"/>
        <w:bottom w:val="none" w:sz="0" w:space="0" w:color="auto"/>
        <w:right w:val="none" w:sz="0" w:space="0" w:color="auto"/>
      </w:divBdr>
    </w:div>
    <w:div w:id="1499224611">
      <w:marLeft w:val="480"/>
      <w:marRight w:val="0"/>
      <w:marTop w:val="0"/>
      <w:marBottom w:val="0"/>
      <w:divBdr>
        <w:top w:val="none" w:sz="0" w:space="0" w:color="auto"/>
        <w:left w:val="none" w:sz="0" w:space="0" w:color="auto"/>
        <w:bottom w:val="none" w:sz="0" w:space="0" w:color="auto"/>
        <w:right w:val="none" w:sz="0" w:space="0" w:color="auto"/>
      </w:divBdr>
    </w:div>
    <w:div w:id="1499226929">
      <w:marLeft w:val="480"/>
      <w:marRight w:val="0"/>
      <w:marTop w:val="0"/>
      <w:marBottom w:val="0"/>
      <w:divBdr>
        <w:top w:val="none" w:sz="0" w:space="0" w:color="auto"/>
        <w:left w:val="none" w:sz="0" w:space="0" w:color="auto"/>
        <w:bottom w:val="none" w:sz="0" w:space="0" w:color="auto"/>
        <w:right w:val="none" w:sz="0" w:space="0" w:color="auto"/>
      </w:divBdr>
    </w:div>
    <w:div w:id="1499227077">
      <w:marLeft w:val="480"/>
      <w:marRight w:val="0"/>
      <w:marTop w:val="0"/>
      <w:marBottom w:val="0"/>
      <w:divBdr>
        <w:top w:val="none" w:sz="0" w:space="0" w:color="auto"/>
        <w:left w:val="none" w:sz="0" w:space="0" w:color="auto"/>
        <w:bottom w:val="none" w:sz="0" w:space="0" w:color="auto"/>
        <w:right w:val="none" w:sz="0" w:space="0" w:color="auto"/>
      </w:divBdr>
    </w:div>
    <w:div w:id="1499272843">
      <w:marLeft w:val="480"/>
      <w:marRight w:val="0"/>
      <w:marTop w:val="0"/>
      <w:marBottom w:val="0"/>
      <w:divBdr>
        <w:top w:val="none" w:sz="0" w:space="0" w:color="auto"/>
        <w:left w:val="none" w:sz="0" w:space="0" w:color="auto"/>
        <w:bottom w:val="none" w:sz="0" w:space="0" w:color="auto"/>
        <w:right w:val="none" w:sz="0" w:space="0" w:color="auto"/>
      </w:divBdr>
    </w:div>
    <w:div w:id="1499275321">
      <w:marLeft w:val="480"/>
      <w:marRight w:val="0"/>
      <w:marTop w:val="0"/>
      <w:marBottom w:val="0"/>
      <w:divBdr>
        <w:top w:val="none" w:sz="0" w:space="0" w:color="auto"/>
        <w:left w:val="none" w:sz="0" w:space="0" w:color="auto"/>
        <w:bottom w:val="none" w:sz="0" w:space="0" w:color="auto"/>
        <w:right w:val="none" w:sz="0" w:space="0" w:color="auto"/>
      </w:divBdr>
    </w:div>
    <w:div w:id="1499298672">
      <w:marLeft w:val="480"/>
      <w:marRight w:val="0"/>
      <w:marTop w:val="0"/>
      <w:marBottom w:val="0"/>
      <w:divBdr>
        <w:top w:val="none" w:sz="0" w:space="0" w:color="auto"/>
        <w:left w:val="none" w:sz="0" w:space="0" w:color="auto"/>
        <w:bottom w:val="none" w:sz="0" w:space="0" w:color="auto"/>
        <w:right w:val="none" w:sz="0" w:space="0" w:color="auto"/>
      </w:divBdr>
    </w:div>
    <w:div w:id="1499298839">
      <w:marLeft w:val="480"/>
      <w:marRight w:val="0"/>
      <w:marTop w:val="0"/>
      <w:marBottom w:val="0"/>
      <w:divBdr>
        <w:top w:val="none" w:sz="0" w:space="0" w:color="auto"/>
        <w:left w:val="none" w:sz="0" w:space="0" w:color="auto"/>
        <w:bottom w:val="none" w:sz="0" w:space="0" w:color="auto"/>
        <w:right w:val="none" w:sz="0" w:space="0" w:color="auto"/>
      </w:divBdr>
    </w:div>
    <w:div w:id="1499343182">
      <w:marLeft w:val="480"/>
      <w:marRight w:val="0"/>
      <w:marTop w:val="0"/>
      <w:marBottom w:val="0"/>
      <w:divBdr>
        <w:top w:val="none" w:sz="0" w:space="0" w:color="auto"/>
        <w:left w:val="none" w:sz="0" w:space="0" w:color="auto"/>
        <w:bottom w:val="none" w:sz="0" w:space="0" w:color="auto"/>
        <w:right w:val="none" w:sz="0" w:space="0" w:color="auto"/>
      </w:divBdr>
    </w:div>
    <w:div w:id="1499343780">
      <w:marLeft w:val="480"/>
      <w:marRight w:val="0"/>
      <w:marTop w:val="0"/>
      <w:marBottom w:val="0"/>
      <w:divBdr>
        <w:top w:val="none" w:sz="0" w:space="0" w:color="auto"/>
        <w:left w:val="none" w:sz="0" w:space="0" w:color="auto"/>
        <w:bottom w:val="none" w:sz="0" w:space="0" w:color="auto"/>
        <w:right w:val="none" w:sz="0" w:space="0" w:color="auto"/>
      </w:divBdr>
    </w:div>
    <w:div w:id="1499347924">
      <w:marLeft w:val="480"/>
      <w:marRight w:val="0"/>
      <w:marTop w:val="0"/>
      <w:marBottom w:val="0"/>
      <w:divBdr>
        <w:top w:val="none" w:sz="0" w:space="0" w:color="auto"/>
        <w:left w:val="none" w:sz="0" w:space="0" w:color="auto"/>
        <w:bottom w:val="none" w:sz="0" w:space="0" w:color="auto"/>
        <w:right w:val="none" w:sz="0" w:space="0" w:color="auto"/>
      </w:divBdr>
    </w:div>
    <w:div w:id="1499418758">
      <w:marLeft w:val="480"/>
      <w:marRight w:val="0"/>
      <w:marTop w:val="0"/>
      <w:marBottom w:val="0"/>
      <w:divBdr>
        <w:top w:val="none" w:sz="0" w:space="0" w:color="auto"/>
        <w:left w:val="none" w:sz="0" w:space="0" w:color="auto"/>
        <w:bottom w:val="none" w:sz="0" w:space="0" w:color="auto"/>
        <w:right w:val="none" w:sz="0" w:space="0" w:color="auto"/>
      </w:divBdr>
    </w:div>
    <w:div w:id="1499424387">
      <w:marLeft w:val="480"/>
      <w:marRight w:val="0"/>
      <w:marTop w:val="0"/>
      <w:marBottom w:val="0"/>
      <w:divBdr>
        <w:top w:val="none" w:sz="0" w:space="0" w:color="auto"/>
        <w:left w:val="none" w:sz="0" w:space="0" w:color="auto"/>
        <w:bottom w:val="none" w:sz="0" w:space="0" w:color="auto"/>
        <w:right w:val="none" w:sz="0" w:space="0" w:color="auto"/>
      </w:divBdr>
    </w:div>
    <w:div w:id="1499492004">
      <w:marLeft w:val="480"/>
      <w:marRight w:val="0"/>
      <w:marTop w:val="0"/>
      <w:marBottom w:val="0"/>
      <w:divBdr>
        <w:top w:val="none" w:sz="0" w:space="0" w:color="auto"/>
        <w:left w:val="none" w:sz="0" w:space="0" w:color="auto"/>
        <w:bottom w:val="none" w:sz="0" w:space="0" w:color="auto"/>
        <w:right w:val="none" w:sz="0" w:space="0" w:color="auto"/>
      </w:divBdr>
    </w:div>
    <w:div w:id="1499660636">
      <w:marLeft w:val="480"/>
      <w:marRight w:val="0"/>
      <w:marTop w:val="0"/>
      <w:marBottom w:val="0"/>
      <w:divBdr>
        <w:top w:val="none" w:sz="0" w:space="0" w:color="auto"/>
        <w:left w:val="none" w:sz="0" w:space="0" w:color="auto"/>
        <w:bottom w:val="none" w:sz="0" w:space="0" w:color="auto"/>
        <w:right w:val="none" w:sz="0" w:space="0" w:color="auto"/>
      </w:divBdr>
    </w:div>
    <w:div w:id="1499727730">
      <w:marLeft w:val="480"/>
      <w:marRight w:val="0"/>
      <w:marTop w:val="0"/>
      <w:marBottom w:val="0"/>
      <w:divBdr>
        <w:top w:val="none" w:sz="0" w:space="0" w:color="auto"/>
        <w:left w:val="none" w:sz="0" w:space="0" w:color="auto"/>
        <w:bottom w:val="none" w:sz="0" w:space="0" w:color="auto"/>
        <w:right w:val="none" w:sz="0" w:space="0" w:color="auto"/>
      </w:divBdr>
    </w:div>
    <w:div w:id="1499728465">
      <w:marLeft w:val="480"/>
      <w:marRight w:val="0"/>
      <w:marTop w:val="0"/>
      <w:marBottom w:val="0"/>
      <w:divBdr>
        <w:top w:val="none" w:sz="0" w:space="0" w:color="auto"/>
        <w:left w:val="none" w:sz="0" w:space="0" w:color="auto"/>
        <w:bottom w:val="none" w:sz="0" w:space="0" w:color="auto"/>
        <w:right w:val="none" w:sz="0" w:space="0" w:color="auto"/>
      </w:divBdr>
    </w:div>
    <w:div w:id="1499884146">
      <w:marLeft w:val="480"/>
      <w:marRight w:val="0"/>
      <w:marTop w:val="0"/>
      <w:marBottom w:val="0"/>
      <w:divBdr>
        <w:top w:val="none" w:sz="0" w:space="0" w:color="auto"/>
        <w:left w:val="none" w:sz="0" w:space="0" w:color="auto"/>
        <w:bottom w:val="none" w:sz="0" w:space="0" w:color="auto"/>
        <w:right w:val="none" w:sz="0" w:space="0" w:color="auto"/>
      </w:divBdr>
    </w:div>
    <w:div w:id="1499928086">
      <w:marLeft w:val="480"/>
      <w:marRight w:val="0"/>
      <w:marTop w:val="0"/>
      <w:marBottom w:val="0"/>
      <w:divBdr>
        <w:top w:val="none" w:sz="0" w:space="0" w:color="auto"/>
        <w:left w:val="none" w:sz="0" w:space="0" w:color="auto"/>
        <w:bottom w:val="none" w:sz="0" w:space="0" w:color="auto"/>
        <w:right w:val="none" w:sz="0" w:space="0" w:color="auto"/>
      </w:divBdr>
    </w:div>
    <w:div w:id="1499929816">
      <w:marLeft w:val="480"/>
      <w:marRight w:val="0"/>
      <w:marTop w:val="0"/>
      <w:marBottom w:val="0"/>
      <w:divBdr>
        <w:top w:val="none" w:sz="0" w:space="0" w:color="auto"/>
        <w:left w:val="none" w:sz="0" w:space="0" w:color="auto"/>
        <w:bottom w:val="none" w:sz="0" w:space="0" w:color="auto"/>
        <w:right w:val="none" w:sz="0" w:space="0" w:color="auto"/>
      </w:divBdr>
    </w:div>
    <w:div w:id="1499999205">
      <w:marLeft w:val="480"/>
      <w:marRight w:val="0"/>
      <w:marTop w:val="0"/>
      <w:marBottom w:val="0"/>
      <w:divBdr>
        <w:top w:val="none" w:sz="0" w:space="0" w:color="auto"/>
        <w:left w:val="none" w:sz="0" w:space="0" w:color="auto"/>
        <w:bottom w:val="none" w:sz="0" w:space="0" w:color="auto"/>
        <w:right w:val="none" w:sz="0" w:space="0" w:color="auto"/>
      </w:divBdr>
    </w:div>
    <w:div w:id="1500004123">
      <w:marLeft w:val="480"/>
      <w:marRight w:val="0"/>
      <w:marTop w:val="0"/>
      <w:marBottom w:val="0"/>
      <w:divBdr>
        <w:top w:val="none" w:sz="0" w:space="0" w:color="auto"/>
        <w:left w:val="none" w:sz="0" w:space="0" w:color="auto"/>
        <w:bottom w:val="none" w:sz="0" w:space="0" w:color="auto"/>
        <w:right w:val="none" w:sz="0" w:space="0" w:color="auto"/>
      </w:divBdr>
    </w:div>
    <w:div w:id="1500078166">
      <w:marLeft w:val="480"/>
      <w:marRight w:val="0"/>
      <w:marTop w:val="0"/>
      <w:marBottom w:val="0"/>
      <w:divBdr>
        <w:top w:val="none" w:sz="0" w:space="0" w:color="auto"/>
        <w:left w:val="none" w:sz="0" w:space="0" w:color="auto"/>
        <w:bottom w:val="none" w:sz="0" w:space="0" w:color="auto"/>
        <w:right w:val="none" w:sz="0" w:space="0" w:color="auto"/>
      </w:divBdr>
    </w:div>
    <w:div w:id="1500149894">
      <w:marLeft w:val="480"/>
      <w:marRight w:val="0"/>
      <w:marTop w:val="0"/>
      <w:marBottom w:val="0"/>
      <w:divBdr>
        <w:top w:val="none" w:sz="0" w:space="0" w:color="auto"/>
        <w:left w:val="none" w:sz="0" w:space="0" w:color="auto"/>
        <w:bottom w:val="none" w:sz="0" w:space="0" w:color="auto"/>
        <w:right w:val="none" w:sz="0" w:space="0" w:color="auto"/>
      </w:divBdr>
    </w:div>
    <w:div w:id="1500189812">
      <w:marLeft w:val="480"/>
      <w:marRight w:val="0"/>
      <w:marTop w:val="0"/>
      <w:marBottom w:val="0"/>
      <w:divBdr>
        <w:top w:val="none" w:sz="0" w:space="0" w:color="auto"/>
        <w:left w:val="none" w:sz="0" w:space="0" w:color="auto"/>
        <w:bottom w:val="none" w:sz="0" w:space="0" w:color="auto"/>
        <w:right w:val="none" w:sz="0" w:space="0" w:color="auto"/>
      </w:divBdr>
    </w:div>
    <w:div w:id="1500192084">
      <w:marLeft w:val="480"/>
      <w:marRight w:val="0"/>
      <w:marTop w:val="0"/>
      <w:marBottom w:val="0"/>
      <w:divBdr>
        <w:top w:val="none" w:sz="0" w:space="0" w:color="auto"/>
        <w:left w:val="none" w:sz="0" w:space="0" w:color="auto"/>
        <w:bottom w:val="none" w:sz="0" w:space="0" w:color="auto"/>
        <w:right w:val="none" w:sz="0" w:space="0" w:color="auto"/>
      </w:divBdr>
    </w:div>
    <w:div w:id="1500195048">
      <w:marLeft w:val="480"/>
      <w:marRight w:val="0"/>
      <w:marTop w:val="0"/>
      <w:marBottom w:val="0"/>
      <w:divBdr>
        <w:top w:val="none" w:sz="0" w:space="0" w:color="auto"/>
        <w:left w:val="none" w:sz="0" w:space="0" w:color="auto"/>
        <w:bottom w:val="none" w:sz="0" w:space="0" w:color="auto"/>
        <w:right w:val="none" w:sz="0" w:space="0" w:color="auto"/>
      </w:divBdr>
    </w:div>
    <w:div w:id="1500199410">
      <w:marLeft w:val="480"/>
      <w:marRight w:val="0"/>
      <w:marTop w:val="0"/>
      <w:marBottom w:val="0"/>
      <w:divBdr>
        <w:top w:val="none" w:sz="0" w:space="0" w:color="auto"/>
        <w:left w:val="none" w:sz="0" w:space="0" w:color="auto"/>
        <w:bottom w:val="none" w:sz="0" w:space="0" w:color="auto"/>
        <w:right w:val="none" w:sz="0" w:space="0" w:color="auto"/>
      </w:divBdr>
    </w:div>
    <w:div w:id="1500270552">
      <w:marLeft w:val="480"/>
      <w:marRight w:val="0"/>
      <w:marTop w:val="0"/>
      <w:marBottom w:val="0"/>
      <w:divBdr>
        <w:top w:val="none" w:sz="0" w:space="0" w:color="auto"/>
        <w:left w:val="none" w:sz="0" w:space="0" w:color="auto"/>
        <w:bottom w:val="none" w:sz="0" w:space="0" w:color="auto"/>
        <w:right w:val="none" w:sz="0" w:space="0" w:color="auto"/>
      </w:divBdr>
    </w:div>
    <w:div w:id="1500271323">
      <w:marLeft w:val="480"/>
      <w:marRight w:val="0"/>
      <w:marTop w:val="0"/>
      <w:marBottom w:val="0"/>
      <w:divBdr>
        <w:top w:val="none" w:sz="0" w:space="0" w:color="auto"/>
        <w:left w:val="none" w:sz="0" w:space="0" w:color="auto"/>
        <w:bottom w:val="none" w:sz="0" w:space="0" w:color="auto"/>
        <w:right w:val="none" w:sz="0" w:space="0" w:color="auto"/>
      </w:divBdr>
    </w:div>
    <w:div w:id="1500391789">
      <w:marLeft w:val="480"/>
      <w:marRight w:val="0"/>
      <w:marTop w:val="0"/>
      <w:marBottom w:val="0"/>
      <w:divBdr>
        <w:top w:val="none" w:sz="0" w:space="0" w:color="auto"/>
        <w:left w:val="none" w:sz="0" w:space="0" w:color="auto"/>
        <w:bottom w:val="none" w:sz="0" w:space="0" w:color="auto"/>
        <w:right w:val="none" w:sz="0" w:space="0" w:color="auto"/>
      </w:divBdr>
    </w:div>
    <w:div w:id="1500462474">
      <w:marLeft w:val="480"/>
      <w:marRight w:val="0"/>
      <w:marTop w:val="0"/>
      <w:marBottom w:val="0"/>
      <w:divBdr>
        <w:top w:val="none" w:sz="0" w:space="0" w:color="auto"/>
        <w:left w:val="none" w:sz="0" w:space="0" w:color="auto"/>
        <w:bottom w:val="none" w:sz="0" w:space="0" w:color="auto"/>
        <w:right w:val="none" w:sz="0" w:space="0" w:color="auto"/>
      </w:divBdr>
    </w:div>
    <w:div w:id="1500466216">
      <w:bodyDiv w:val="1"/>
      <w:marLeft w:val="0"/>
      <w:marRight w:val="0"/>
      <w:marTop w:val="0"/>
      <w:marBottom w:val="0"/>
      <w:divBdr>
        <w:top w:val="none" w:sz="0" w:space="0" w:color="auto"/>
        <w:left w:val="none" w:sz="0" w:space="0" w:color="auto"/>
        <w:bottom w:val="none" w:sz="0" w:space="0" w:color="auto"/>
        <w:right w:val="none" w:sz="0" w:space="0" w:color="auto"/>
      </w:divBdr>
      <w:divsChild>
        <w:div w:id="1711032459">
          <w:marLeft w:val="480"/>
          <w:marRight w:val="0"/>
          <w:marTop w:val="0"/>
          <w:marBottom w:val="0"/>
          <w:divBdr>
            <w:top w:val="none" w:sz="0" w:space="0" w:color="auto"/>
            <w:left w:val="none" w:sz="0" w:space="0" w:color="auto"/>
            <w:bottom w:val="none" w:sz="0" w:space="0" w:color="auto"/>
            <w:right w:val="none" w:sz="0" w:space="0" w:color="auto"/>
          </w:divBdr>
        </w:div>
        <w:div w:id="42754891">
          <w:marLeft w:val="480"/>
          <w:marRight w:val="0"/>
          <w:marTop w:val="0"/>
          <w:marBottom w:val="0"/>
          <w:divBdr>
            <w:top w:val="none" w:sz="0" w:space="0" w:color="auto"/>
            <w:left w:val="none" w:sz="0" w:space="0" w:color="auto"/>
            <w:bottom w:val="none" w:sz="0" w:space="0" w:color="auto"/>
            <w:right w:val="none" w:sz="0" w:space="0" w:color="auto"/>
          </w:divBdr>
        </w:div>
        <w:div w:id="358508697">
          <w:marLeft w:val="480"/>
          <w:marRight w:val="0"/>
          <w:marTop w:val="0"/>
          <w:marBottom w:val="0"/>
          <w:divBdr>
            <w:top w:val="none" w:sz="0" w:space="0" w:color="auto"/>
            <w:left w:val="none" w:sz="0" w:space="0" w:color="auto"/>
            <w:bottom w:val="none" w:sz="0" w:space="0" w:color="auto"/>
            <w:right w:val="none" w:sz="0" w:space="0" w:color="auto"/>
          </w:divBdr>
        </w:div>
        <w:div w:id="85657536">
          <w:marLeft w:val="480"/>
          <w:marRight w:val="0"/>
          <w:marTop w:val="0"/>
          <w:marBottom w:val="0"/>
          <w:divBdr>
            <w:top w:val="none" w:sz="0" w:space="0" w:color="auto"/>
            <w:left w:val="none" w:sz="0" w:space="0" w:color="auto"/>
            <w:bottom w:val="none" w:sz="0" w:space="0" w:color="auto"/>
            <w:right w:val="none" w:sz="0" w:space="0" w:color="auto"/>
          </w:divBdr>
        </w:div>
        <w:div w:id="1752314530">
          <w:marLeft w:val="480"/>
          <w:marRight w:val="0"/>
          <w:marTop w:val="0"/>
          <w:marBottom w:val="0"/>
          <w:divBdr>
            <w:top w:val="none" w:sz="0" w:space="0" w:color="auto"/>
            <w:left w:val="none" w:sz="0" w:space="0" w:color="auto"/>
            <w:bottom w:val="none" w:sz="0" w:space="0" w:color="auto"/>
            <w:right w:val="none" w:sz="0" w:space="0" w:color="auto"/>
          </w:divBdr>
        </w:div>
        <w:div w:id="207958160">
          <w:marLeft w:val="480"/>
          <w:marRight w:val="0"/>
          <w:marTop w:val="0"/>
          <w:marBottom w:val="0"/>
          <w:divBdr>
            <w:top w:val="none" w:sz="0" w:space="0" w:color="auto"/>
            <w:left w:val="none" w:sz="0" w:space="0" w:color="auto"/>
            <w:bottom w:val="none" w:sz="0" w:space="0" w:color="auto"/>
            <w:right w:val="none" w:sz="0" w:space="0" w:color="auto"/>
          </w:divBdr>
        </w:div>
        <w:div w:id="1989168335">
          <w:marLeft w:val="480"/>
          <w:marRight w:val="0"/>
          <w:marTop w:val="0"/>
          <w:marBottom w:val="0"/>
          <w:divBdr>
            <w:top w:val="none" w:sz="0" w:space="0" w:color="auto"/>
            <w:left w:val="none" w:sz="0" w:space="0" w:color="auto"/>
            <w:bottom w:val="none" w:sz="0" w:space="0" w:color="auto"/>
            <w:right w:val="none" w:sz="0" w:space="0" w:color="auto"/>
          </w:divBdr>
        </w:div>
        <w:div w:id="1639409950">
          <w:marLeft w:val="480"/>
          <w:marRight w:val="0"/>
          <w:marTop w:val="0"/>
          <w:marBottom w:val="0"/>
          <w:divBdr>
            <w:top w:val="none" w:sz="0" w:space="0" w:color="auto"/>
            <w:left w:val="none" w:sz="0" w:space="0" w:color="auto"/>
            <w:bottom w:val="none" w:sz="0" w:space="0" w:color="auto"/>
            <w:right w:val="none" w:sz="0" w:space="0" w:color="auto"/>
          </w:divBdr>
        </w:div>
        <w:div w:id="331420500">
          <w:marLeft w:val="480"/>
          <w:marRight w:val="0"/>
          <w:marTop w:val="0"/>
          <w:marBottom w:val="0"/>
          <w:divBdr>
            <w:top w:val="none" w:sz="0" w:space="0" w:color="auto"/>
            <w:left w:val="none" w:sz="0" w:space="0" w:color="auto"/>
            <w:bottom w:val="none" w:sz="0" w:space="0" w:color="auto"/>
            <w:right w:val="none" w:sz="0" w:space="0" w:color="auto"/>
          </w:divBdr>
        </w:div>
        <w:div w:id="584538341">
          <w:marLeft w:val="480"/>
          <w:marRight w:val="0"/>
          <w:marTop w:val="0"/>
          <w:marBottom w:val="0"/>
          <w:divBdr>
            <w:top w:val="none" w:sz="0" w:space="0" w:color="auto"/>
            <w:left w:val="none" w:sz="0" w:space="0" w:color="auto"/>
            <w:bottom w:val="none" w:sz="0" w:space="0" w:color="auto"/>
            <w:right w:val="none" w:sz="0" w:space="0" w:color="auto"/>
          </w:divBdr>
        </w:div>
        <w:div w:id="1262638765">
          <w:marLeft w:val="480"/>
          <w:marRight w:val="0"/>
          <w:marTop w:val="0"/>
          <w:marBottom w:val="0"/>
          <w:divBdr>
            <w:top w:val="none" w:sz="0" w:space="0" w:color="auto"/>
            <w:left w:val="none" w:sz="0" w:space="0" w:color="auto"/>
            <w:bottom w:val="none" w:sz="0" w:space="0" w:color="auto"/>
            <w:right w:val="none" w:sz="0" w:space="0" w:color="auto"/>
          </w:divBdr>
        </w:div>
        <w:div w:id="796022251">
          <w:marLeft w:val="480"/>
          <w:marRight w:val="0"/>
          <w:marTop w:val="0"/>
          <w:marBottom w:val="0"/>
          <w:divBdr>
            <w:top w:val="none" w:sz="0" w:space="0" w:color="auto"/>
            <w:left w:val="none" w:sz="0" w:space="0" w:color="auto"/>
            <w:bottom w:val="none" w:sz="0" w:space="0" w:color="auto"/>
            <w:right w:val="none" w:sz="0" w:space="0" w:color="auto"/>
          </w:divBdr>
        </w:div>
        <w:div w:id="1383140828">
          <w:marLeft w:val="480"/>
          <w:marRight w:val="0"/>
          <w:marTop w:val="0"/>
          <w:marBottom w:val="0"/>
          <w:divBdr>
            <w:top w:val="none" w:sz="0" w:space="0" w:color="auto"/>
            <w:left w:val="none" w:sz="0" w:space="0" w:color="auto"/>
            <w:bottom w:val="none" w:sz="0" w:space="0" w:color="auto"/>
            <w:right w:val="none" w:sz="0" w:space="0" w:color="auto"/>
          </w:divBdr>
        </w:div>
        <w:div w:id="2146461215">
          <w:marLeft w:val="480"/>
          <w:marRight w:val="0"/>
          <w:marTop w:val="0"/>
          <w:marBottom w:val="0"/>
          <w:divBdr>
            <w:top w:val="none" w:sz="0" w:space="0" w:color="auto"/>
            <w:left w:val="none" w:sz="0" w:space="0" w:color="auto"/>
            <w:bottom w:val="none" w:sz="0" w:space="0" w:color="auto"/>
            <w:right w:val="none" w:sz="0" w:space="0" w:color="auto"/>
          </w:divBdr>
        </w:div>
        <w:div w:id="1772621134">
          <w:marLeft w:val="480"/>
          <w:marRight w:val="0"/>
          <w:marTop w:val="0"/>
          <w:marBottom w:val="0"/>
          <w:divBdr>
            <w:top w:val="none" w:sz="0" w:space="0" w:color="auto"/>
            <w:left w:val="none" w:sz="0" w:space="0" w:color="auto"/>
            <w:bottom w:val="none" w:sz="0" w:space="0" w:color="auto"/>
            <w:right w:val="none" w:sz="0" w:space="0" w:color="auto"/>
          </w:divBdr>
        </w:div>
        <w:div w:id="1094744285">
          <w:marLeft w:val="480"/>
          <w:marRight w:val="0"/>
          <w:marTop w:val="0"/>
          <w:marBottom w:val="0"/>
          <w:divBdr>
            <w:top w:val="none" w:sz="0" w:space="0" w:color="auto"/>
            <w:left w:val="none" w:sz="0" w:space="0" w:color="auto"/>
            <w:bottom w:val="none" w:sz="0" w:space="0" w:color="auto"/>
            <w:right w:val="none" w:sz="0" w:space="0" w:color="auto"/>
          </w:divBdr>
        </w:div>
      </w:divsChild>
    </w:div>
    <w:div w:id="1500538784">
      <w:marLeft w:val="480"/>
      <w:marRight w:val="0"/>
      <w:marTop w:val="0"/>
      <w:marBottom w:val="0"/>
      <w:divBdr>
        <w:top w:val="none" w:sz="0" w:space="0" w:color="auto"/>
        <w:left w:val="none" w:sz="0" w:space="0" w:color="auto"/>
        <w:bottom w:val="none" w:sz="0" w:space="0" w:color="auto"/>
        <w:right w:val="none" w:sz="0" w:space="0" w:color="auto"/>
      </w:divBdr>
    </w:div>
    <w:div w:id="1500542310">
      <w:marLeft w:val="480"/>
      <w:marRight w:val="0"/>
      <w:marTop w:val="0"/>
      <w:marBottom w:val="0"/>
      <w:divBdr>
        <w:top w:val="none" w:sz="0" w:space="0" w:color="auto"/>
        <w:left w:val="none" w:sz="0" w:space="0" w:color="auto"/>
        <w:bottom w:val="none" w:sz="0" w:space="0" w:color="auto"/>
        <w:right w:val="none" w:sz="0" w:space="0" w:color="auto"/>
      </w:divBdr>
    </w:div>
    <w:div w:id="1500585189">
      <w:marLeft w:val="480"/>
      <w:marRight w:val="0"/>
      <w:marTop w:val="0"/>
      <w:marBottom w:val="0"/>
      <w:divBdr>
        <w:top w:val="none" w:sz="0" w:space="0" w:color="auto"/>
        <w:left w:val="none" w:sz="0" w:space="0" w:color="auto"/>
        <w:bottom w:val="none" w:sz="0" w:space="0" w:color="auto"/>
        <w:right w:val="none" w:sz="0" w:space="0" w:color="auto"/>
      </w:divBdr>
    </w:div>
    <w:div w:id="1500652686">
      <w:marLeft w:val="480"/>
      <w:marRight w:val="0"/>
      <w:marTop w:val="0"/>
      <w:marBottom w:val="0"/>
      <w:divBdr>
        <w:top w:val="none" w:sz="0" w:space="0" w:color="auto"/>
        <w:left w:val="none" w:sz="0" w:space="0" w:color="auto"/>
        <w:bottom w:val="none" w:sz="0" w:space="0" w:color="auto"/>
        <w:right w:val="none" w:sz="0" w:space="0" w:color="auto"/>
      </w:divBdr>
    </w:div>
    <w:div w:id="1500774518">
      <w:marLeft w:val="480"/>
      <w:marRight w:val="0"/>
      <w:marTop w:val="0"/>
      <w:marBottom w:val="0"/>
      <w:divBdr>
        <w:top w:val="none" w:sz="0" w:space="0" w:color="auto"/>
        <w:left w:val="none" w:sz="0" w:space="0" w:color="auto"/>
        <w:bottom w:val="none" w:sz="0" w:space="0" w:color="auto"/>
        <w:right w:val="none" w:sz="0" w:space="0" w:color="auto"/>
      </w:divBdr>
    </w:div>
    <w:div w:id="1500776526">
      <w:marLeft w:val="480"/>
      <w:marRight w:val="0"/>
      <w:marTop w:val="0"/>
      <w:marBottom w:val="0"/>
      <w:divBdr>
        <w:top w:val="none" w:sz="0" w:space="0" w:color="auto"/>
        <w:left w:val="none" w:sz="0" w:space="0" w:color="auto"/>
        <w:bottom w:val="none" w:sz="0" w:space="0" w:color="auto"/>
        <w:right w:val="none" w:sz="0" w:space="0" w:color="auto"/>
      </w:divBdr>
    </w:div>
    <w:div w:id="1500778142">
      <w:marLeft w:val="480"/>
      <w:marRight w:val="0"/>
      <w:marTop w:val="0"/>
      <w:marBottom w:val="0"/>
      <w:divBdr>
        <w:top w:val="none" w:sz="0" w:space="0" w:color="auto"/>
        <w:left w:val="none" w:sz="0" w:space="0" w:color="auto"/>
        <w:bottom w:val="none" w:sz="0" w:space="0" w:color="auto"/>
        <w:right w:val="none" w:sz="0" w:space="0" w:color="auto"/>
      </w:divBdr>
    </w:div>
    <w:div w:id="1500848100">
      <w:marLeft w:val="480"/>
      <w:marRight w:val="0"/>
      <w:marTop w:val="0"/>
      <w:marBottom w:val="0"/>
      <w:divBdr>
        <w:top w:val="none" w:sz="0" w:space="0" w:color="auto"/>
        <w:left w:val="none" w:sz="0" w:space="0" w:color="auto"/>
        <w:bottom w:val="none" w:sz="0" w:space="0" w:color="auto"/>
        <w:right w:val="none" w:sz="0" w:space="0" w:color="auto"/>
      </w:divBdr>
    </w:div>
    <w:div w:id="1500850463">
      <w:marLeft w:val="480"/>
      <w:marRight w:val="0"/>
      <w:marTop w:val="0"/>
      <w:marBottom w:val="0"/>
      <w:divBdr>
        <w:top w:val="none" w:sz="0" w:space="0" w:color="auto"/>
        <w:left w:val="none" w:sz="0" w:space="0" w:color="auto"/>
        <w:bottom w:val="none" w:sz="0" w:space="0" w:color="auto"/>
        <w:right w:val="none" w:sz="0" w:space="0" w:color="auto"/>
      </w:divBdr>
    </w:div>
    <w:div w:id="1500921480">
      <w:marLeft w:val="480"/>
      <w:marRight w:val="0"/>
      <w:marTop w:val="0"/>
      <w:marBottom w:val="0"/>
      <w:divBdr>
        <w:top w:val="none" w:sz="0" w:space="0" w:color="auto"/>
        <w:left w:val="none" w:sz="0" w:space="0" w:color="auto"/>
        <w:bottom w:val="none" w:sz="0" w:space="0" w:color="auto"/>
        <w:right w:val="none" w:sz="0" w:space="0" w:color="auto"/>
      </w:divBdr>
    </w:div>
    <w:div w:id="1500995709">
      <w:marLeft w:val="480"/>
      <w:marRight w:val="0"/>
      <w:marTop w:val="0"/>
      <w:marBottom w:val="0"/>
      <w:divBdr>
        <w:top w:val="none" w:sz="0" w:space="0" w:color="auto"/>
        <w:left w:val="none" w:sz="0" w:space="0" w:color="auto"/>
        <w:bottom w:val="none" w:sz="0" w:space="0" w:color="auto"/>
        <w:right w:val="none" w:sz="0" w:space="0" w:color="auto"/>
      </w:divBdr>
    </w:div>
    <w:div w:id="1500996028">
      <w:marLeft w:val="480"/>
      <w:marRight w:val="0"/>
      <w:marTop w:val="0"/>
      <w:marBottom w:val="0"/>
      <w:divBdr>
        <w:top w:val="none" w:sz="0" w:space="0" w:color="auto"/>
        <w:left w:val="none" w:sz="0" w:space="0" w:color="auto"/>
        <w:bottom w:val="none" w:sz="0" w:space="0" w:color="auto"/>
        <w:right w:val="none" w:sz="0" w:space="0" w:color="auto"/>
      </w:divBdr>
    </w:div>
    <w:div w:id="1500996468">
      <w:marLeft w:val="480"/>
      <w:marRight w:val="0"/>
      <w:marTop w:val="0"/>
      <w:marBottom w:val="0"/>
      <w:divBdr>
        <w:top w:val="none" w:sz="0" w:space="0" w:color="auto"/>
        <w:left w:val="none" w:sz="0" w:space="0" w:color="auto"/>
        <w:bottom w:val="none" w:sz="0" w:space="0" w:color="auto"/>
        <w:right w:val="none" w:sz="0" w:space="0" w:color="auto"/>
      </w:divBdr>
    </w:div>
    <w:div w:id="1500999200">
      <w:marLeft w:val="480"/>
      <w:marRight w:val="0"/>
      <w:marTop w:val="0"/>
      <w:marBottom w:val="0"/>
      <w:divBdr>
        <w:top w:val="none" w:sz="0" w:space="0" w:color="auto"/>
        <w:left w:val="none" w:sz="0" w:space="0" w:color="auto"/>
        <w:bottom w:val="none" w:sz="0" w:space="0" w:color="auto"/>
        <w:right w:val="none" w:sz="0" w:space="0" w:color="auto"/>
      </w:divBdr>
    </w:div>
    <w:div w:id="1501043326">
      <w:marLeft w:val="480"/>
      <w:marRight w:val="0"/>
      <w:marTop w:val="0"/>
      <w:marBottom w:val="0"/>
      <w:divBdr>
        <w:top w:val="none" w:sz="0" w:space="0" w:color="auto"/>
        <w:left w:val="none" w:sz="0" w:space="0" w:color="auto"/>
        <w:bottom w:val="none" w:sz="0" w:space="0" w:color="auto"/>
        <w:right w:val="none" w:sz="0" w:space="0" w:color="auto"/>
      </w:divBdr>
    </w:div>
    <w:div w:id="1501046184">
      <w:marLeft w:val="480"/>
      <w:marRight w:val="0"/>
      <w:marTop w:val="0"/>
      <w:marBottom w:val="0"/>
      <w:divBdr>
        <w:top w:val="none" w:sz="0" w:space="0" w:color="auto"/>
        <w:left w:val="none" w:sz="0" w:space="0" w:color="auto"/>
        <w:bottom w:val="none" w:sz="0" w:space="0" w:color="auto"/>
        <w:right w:val="none" w:sz="0" w:space="0" w:color="auto"/>
      </w:divBdr>
    </w:div>
    <w:div w:id="1501046718">
      <w:marLeft w:val="480"/>
      <w:marRight w:val="0"/>
      <w:marTop w:val="0"/>
      <w:marBottom w:val="0"/>
      <w:divBdr>
        <w:top w:val="none" w:sz="0" w:space="0" w:color="auto"/>
        <w:left w:val="none" w:sz="0" w:space="0" w:color="auto"/>
        <w:bottom w:val="none" w:sz="0" w:space="0" w:color="auto"/>
        <w:right w:val="none" w:sz="0" w:space="0" w:color="auto"/>
      </w:divBdr>
    </w:div>
    <w:div w:id="1501117669">
      <w:marLeft w:val="480"/>
      <w:marRight w:val="0"/>
      <w:marTop w:val="0"/>
      <w:marBottom w:val="0"/>
      <w:divBdr>
        <w:top w:val="none" w:sz="0" w:space="0" w:color="auto"/>
        <w:left w:val="none" w:sz="0" w:space="0" w:color="auto"/>
        <w:bottom w:val="none" w:sz="0" w:space="0" w:color="auto"/>
        <w:right w:val="none" w:sz="0" w:space="0" w:color="auto"/>
      </w:divBdr>
    </w:div>
    <w:div w:id="1501120067">
      <w:marLeft w:val="480"/>
      <w:marRight w:val="0"/>
      <w:marTop w:val="0"/>
      <w:marBottom w:val="0"/>
      <w:divBdr>
        <w:top w:val="none" w:sz="0" w:space="0" w:color="auto"/>
        <w:left w:val="none" w:sz="0" w:space="0" w:color="auto"/>
        <w:bottom w:val="none" w:sz="0" w:space="0" w:color="auto"/>
        <w:right w:val="none" w:sz="0" w:space="0" w:color="auto"/>
      </w:divBdr>
    </w:div>
    <w:div w:id="1501122356">
      <w:marLeft w:val="480"/>
      <w:marRight w:val="0"/>
      <w:marTop w:val="0"/>
      <w:marBottom w:val="0"/>
      <w:divBdr>
        <w:top w:val="none" w:sz="0" w:space="0" w:color="auto"/>
        <w:left w:val="none" w:sz="0" w:space="0" w:color="auto"/>
        <w:bottom w:val="none" w:sz="0" w:space="0" w:color="auto"/>
        <w:right w:val="none" w:sz="0" w:space="0" w:color="auto"/>
      </w:divBdr>
    </w:div>
    <w:div w:id="1501189695">
      <w:marLeft w:val="480"/>
      <w:marRight w:val="0"/>
      <w:marTop w:val="0"/>
      <w:marBottom w:val="0"/>
      <w:divBdr>
        <w:top w:val="none" w:sz="0" w:space="0" w:color="auto"/>
        <w:left w:val="none" w:sz="0" w:space="0" w:color="auto"/>
        <w:bottom w:val="none" w:sz="0" w:space="0" w:color="auto"/>
        <w:right w:val="none" w:sz="0" w:space="0" w:color="auto"/>
      </w:divBdr>
    </w:div>
    <w:div w:id="1501240354">
      <w:marLeft w:val="480"/>
      <w:marRight w:val="0"/>
      <w:marTop w:val="0"/>
      <w:marBottom w:val="0"/>
      <w:divBdr>
        <w:top w:val="none" w:sz="0" w:space="0" w:color="auto"/>
        <w:left w:val="none" w:sz="0" w:space="0" w:color="auto"/>
        <w:bottom w:val="none" w:sz="0" w:space="0" w:color="auto"/>
        <w:right w:val="none" w:sz="0" w:space="0" w:color="auto"/>
      </w:divBdr>
    </w:div>
    <w:div w:id="1501311113">
      <w:marLeft w:val="480"/>
      <w:marRight w:val="0"/>
      <w:marTop w:val="0"/>
      <w:marBottom w:val="0"/>
      <w:divBdr>
        <w:top w:val="none" w:sz="0" w:space="0" w:color="auto"/>
        <w:left w:val="none" w:sz="0" w:space="0" w:color="auto"/>
        <w:bottom w:val="none" w:sz="0" w:space="0" w:color="auto"/>
        <w:right w:val="none" w:sz="0" w:space="0" w:color="auto"/>
      </w:divBdr>
    </w:div>
    <w:div w:id="1501386417">
      <w:marLeft w:val="480"/>
      <w:marRight w:val="0"/>
      <w:marTop w:val="0"/>
      <w:marBottom w:val="0"/>
      <w:divBdr>
        <w:top w:val="none" w:sz="0" w:space="0" w:color="auto"/>
        <w:left w:val="none" w:sz="0" w:space="0" w:color="auto"/>
        <w:bottom w:val="none" w:sz="0" w:space="0" w:color="auto"/>
        <w:right w:val="none" w:sz="0" w:space="0" w:color="auto"/>
      </w:divBdr>
    </w:div>
    <w:div w:id="1501390063">
      <w:marLeft w:val="480"/>
      <w:marRight w:val="0"/>
      <w:marTop w:val="0"/>
      <w:marBottom w:val="0"/>
      <w:divBdr>
        <w:top w:val="none" w:sz="0" w:space="0" w:color="auto"/>
        <w:left w:val="none" w:sz="0" w:space="0" w:color="auto"/>
        <w:bottom w:val="none" w:sz="0" w:space="0" w:color="auto"/>
        <w:right w:val="none" w:sz="0" w:space="0" w:color="auto"/>
      </w:divBdr>
    </w:div>
    <w:div w:id="1501433451">
      <w:marLeft w:val="480"/>
      <w:marRight w:val="0"/>
      <w:marTop w:val="0"/>
      <w:marBottom w:val="0"/>
      <w:divBdr>
        <w:top w:val="none" w:sz="0" w:space="0" w:color="auto"/>
        <w:left w:val="none" w:sz="0" w:space="0" w:color="auto"/>
        <w:bottom w:val="none" w:sz="0" w:space="0" w:color="auto"/>
        <w:right w:val="none" w:sz="0" w:space="0" w:color="auto"/>
      </w:divBdr>
    </w:div>
    <w:div w:id="1501509067">
      <w:marLeft w:val="480"/>
      <w:marRight w:val="0"/>
      <w:marTop w:val="0"/>
      <w:marBottom w:val="0"/>
      <w:divBdr>
        <w:top w:val="none" w:sz="0" w:space="0" w:color="auto"/>
        <w:left w:val="none" w:sz="0" w:space="0" w:color="auto"/>
        <w:bottom w:val="none" w:sz="0" w:space="0" w:color="auto"/>
        <w:right w:val="none" w:sz="0" w:space="0" w:color="auto"/>
      </w:divBdr>
    </w:div>
    <w:div w:id="1501577932">
      <w:marLeft w:val="480"/>
      <w:marRight w:val="0"/>
      <w:marTop w:val="0"/>
      <w:marBottom w:val="0"/>
      <w:divBdr>
        <w:top w:val="none" w:sz="0" w:space="0" w:color="auto"/>
        <w:left w:val="none" w:sz="0" w:space="0" w:color="auto"/>
        <w:bottom w:val="none" w:sz="0" w:space="0" w:color="auto"/>
        <w:right w:val="none" w:sz="0" w:space="0" w:color="auto"/>
      </w:divBdr>
    </w:div>
    <w:div w:id="1501582217">
      <w:marLeft w:val="480"/>
      <w:marRight w:val="0"/>
      <w:marTop w:val="0"/>
      <w:marBottom w:val="0"/>
      <w:divBdr>
        <w:top w:val="none" w:sz="0" w:space="0" w:color="auto"/>
        <w:left w:val="none" w:sz="0" w:space="0" w:color="auto"/>
        <w:bottom w:val="none" w:sz="0" w:space="0" w:color="auto"/>
        <w:right w:val="none" w:sz="0" w:space="0" w:color="auto"/>
      </w:divBdr>
    </w:div>
    <w:div w:id="1501583020">
      <w:marLeft w:val="480"/>
      <w:marRight w:val="0"/>
      <w:marTop w:val="0"/>
      <w:marBottom w:val="0"/>
      <w:divBdr>
        <w:top w:val="none" w:sz="0" w:space="0" w:color="auto"/>
        <w:left w:val="none" w:sz="0" w:space="0" w:color="auto"/>
        <w:bottom w:val="none" w:sz="0" w:space="0" w:color="auto"/>
        <w:right w:val="none" w:sz="0" w:space="0" w:color="auto"/>
      </w:divBdr>
    </w:div>
    <w:div w:id="1501627177">
      <w:marLeft w:val="480"/>
      <w:marRight w:val="0"/>
      <w:marTop w:val="0"/>
      <w:marBottom w:val="0"/>
      <w:divBdr>
        <w:top w:val="none" w:sz="0" w:space="0" w:color="auto"/>
        <w:left w:val="none" w:sz="0" w:space="0" w:color="auto"/>
        <w:bottom w:val="none" w:sz="0" w:space="0" w:color="auto"/>
        <w:right w:val="none" w:sz="0" w:space="0" w:color="auto"/>
      </w:divBdr>
    </w:div>
    <w:div w:id="1501699570">
      <w:marLeft w:val="480"/>
      <w:marRight w:val="0"/>
      <w:marTop w:val="0"/>
      <w:marBottom w:val="0"/>
      <w:divBdr>
        <w:top w:val="none" w:sz="0" w:space="0" w:color="auto"/>
        <w:left w:val="none" w:sz="0" w:space="0" w:color="auto"/>
        <w:bottom w:val="none" w:sz="0" w:space="0" w:color="auto"/>
        <w:right w:val="none" w:sz="0" w:space="0" w:color="auto"/>
      </w:divBdr>
    </w:div>
    <w:div w:id="1501773121">
      <w:marLeft w:val="480"/>
      <w:marRight w:val="0"/>
      <w:marTop w:val="0"/>
      <w:marBottom w:val="0"/>
      <w:divBdr>
        <w:top w:val="none" w:sz="0" w:space="0" w:color="auto"/>
        <w:left w:val="none" w:sz="0" w:space="0" w:color="auto"/>
        <w:bottom w:val="none" w:sz="0" w:space="0" w:color="auto"/>
        <w:right w:val="none" w:sz="0" w:space="0" w:color="auto"/>
      </w:divBdr>
    </w:div>
    <w:div w:id="1501775536">
      <w:marLeft w:val="480"/>
      <w:marRight w:val="0"/>
      <w:marTop w:val="0"/>
      <w:marBottom w:val="0"/>
      <w:divBdr>
        <w:top w:val="none" w:sz="0" w:space="0" w:color="auto"/>
        <w:left w:val="none" w:sz="0" w:space="0" w:color="auto"/>
        <w:bottom w:val="none" w:sz="0" w:space="0" w:color="auto"/>
        <w:right w:val="none" w:sz="0" w:space="0" w:color="auto"/>
      </w:divBdr>
    </w:div>
    <w:div w:id="1501844589">
      <w:marLeft w:val="480"/>
      <w:marRight w:val="0"/>
      <w:marTop w:val="0"/>
      <w:marBottom w:val="0"/>
      <w:divBdr>
        <w:top w:val="none" w:sz="0" w:space="0" w:color="auto"/>
        <w:left w:val="none" w:sz="0" w:space="0" w:color="auto"/>
        <w:bottom w:val="none" w:sz="0" w:space="0" w:color="auto"/>
        <w:right w:val="none" w:sz="0" w:space="0" w:color="auto"/>
      </w:divBdr>
    </w:div>
    <w:div w:id="1501850146">
      <w:marLeft w:val="480"/>
      <w:marRight w:val="0"/>
      <w:marTop w:val="0"/>
      <w:marBottom w:val="0"/>
      <w:divBdr>
        <w:top w:val="none" w:sz="0" w:space="0" w:color="auto"/>
        <w:left w:val="none" w:sz="0" w:space="0" w:color="auto"/>
        <w:bottom w:val="none" w:sz="0" w:space="0" w:color="auto"/>
        <w:right w:val="none" w:sz="0" w:space="0" w:color="auto"/>
      </w:divBdr>
    </w:div>
    <w:div w:id="1501970592">
      <w:marLeft w:val="480"/>
      <w:marRight w:val="0"/>
      <w:marTop w:val="0"/>
      <w:marBottom w:val="0"/>
      <w:divBdr>
        <w:top w:val="none" w:sz="0" w:space="0" w:color="auto"/>
        <w:left w:val="none" w:sz="0" w:space="0" w:color="auto"/>
        <w:bottom w:val="none" w:sz="0" w:space="0" w:color="auto"/>
        <w:right w:val="none" w:sz="0" w:space="0" w:color="auto"/>
      </w:divBdr>
    </w:div>
    <w:div w:id="1502045827">
      <w:marLeft w:val="480"/>
      <w:marRight w:val="0"/>
      <w:marTop w:val="0"/>
      <w:marBottom w:val="0"/>
      <w:divBdr>
        <w:top w:val="none" w:sz="0" w:space="0" w:color="auto"/>
        <w:left w:val="none" w:sz="0" w:space="0" w:color="auto"/>
        <w:bottom w:val="none" w:sz="0" w:space="0" w:color="auto"/>
        <w:right w:val="none" w:sz="0" w:space="0" w:color="auto"/>
      </w:divBdr>
    </w:div>
    <w:div w:id="1502087243">
      <w:marLeft w:val="480"/>
      <w:marRight w:val="0"/>
      <w:marTop w:val="0"/>
      <w:marBottom w:val="0"/>
      <w:divBdr>
        <w:top w:val="none" w:sz="0" w:space="0" w:color="auto"/>
        <w:left w:val="none" w:sz="0" w:space="0" w:color="auto"/>
        <w:bottom w:val="none" w:sz="0" w:space="0" w:color="auto"/>
        <w:right w:val="none" w:sz="0" w:space="0" w:color="auto"/>
      </w:divBdr>
    </w:div>
    <w:div w:id="1502115993">
      <w:marLeft w:val="480"/>
      <w:marRight w:val="0"/>
      <w:marTop w:val="0"/>
      <w:marBottom w:val="0"/>
      <w:divBdr>
        <w:top w:val="none" w:sz="0" w:space="0" w:color="auto"/>
        <w:left w:val="none" w:sz="0" w:space="0" w:color="auto"/>
        <w:bottom w:val="none" w:sz="0" w:space="0" w:color="auto"/>
        <w:right w:val="none" w:sz="0" w:space="0" w:color="auto"/>
      </w:divBdr>
    </w:div>
    <w:div w:id="1502160145">
      <w:marLeft w:val="480"/>
      <w:marRight w:val="0"/>
      <w:marTop w:val="0"/>
      <w:marBottom w:val="0"/>
      <w:divBdr>
        <w:top w:val="none" w:sz="0" w:space="0" w:color="auto"/>
        <w:left w:val="none" w:sz="0" w:space="0" w:color="auto"/>
        <w:bottom w:val="none" w:sz="0" w:space="0" w:color="auto"/>
        <w:right w:val="none" w:sz="0" w:space="0" w:color="auto"/>
      </w:divBdr>
    </w:div>
    <w:div w:id="1502233215">
      <w:marLeft w:val="480"/>
      <w:marRight w:val="0"/>
      <w:marTop w:val="0"/>
      <w:marBottom w:val="0"/>
      <w:divBdr>
        <w:top w:val="none" w:sz="0" w:space="0" w:color="auto"/>
        <w:left w:val="none" w:sz="0" w:space="0" w:color="auto"/>
        <w:bottom w:val="none" w:sz="0" w:space="0" w:color="auto"/>
        <w:right w:val="none" w:sz="0" w:space="0" w:color="auto"/>
      </w:divBdr>
    </w:div>
    <w:div w:id="1502233355">
      <w:marLeft w:val="480"/>
      <w:marRight w:val="0"/>
      <w:marTop w:val="0"/>
      <w:marBottom w:val="0"/>
      <w:divBdr>
        <w:top w:val="none" w:sz="0" w:space="0" w:color="auto"/>
        <w:left w:val="none" w:sz="0" w:space="0" w:color="auto"/>
        <w:bottom w:val="none" w:sz="0" w:space="0" w:color="auto"/>
        <w:right w:val="none" w:sz="0" w:space="0" w:color="auto"/>
      </w:divBdr>
    </w:div>
    <w:div w:id="1502235317">
      <w:marLeft w:val="480"/>
      <w:marRight w:val="0"/>
      <w:marTop w:val="0"/>
      <w:marBottom w:val="0"/>
      <w:divBdr>
        <w:top w:val="none" w:sz="0" w:space="0" w:color="auto"/>
        <w:left w:val="none" w:sz="0" w:space="0" w:color="auto"/>
        <w:bottom w:val="none" w:sz="0" w:space="0" w:color="auto"/>
        <w:right w:val="none" w:sz="0" w:space="0" w:color="auto"/>
      </w:divBdr>
    </w:div>
    <w:div w:id="1502236486">
      <w:marLeft w:val="480"/>
      <w:marRight w:val="0"/>
      <w:marTop w:val="0"/>
      <w:marBottom w:val="0"/>
      <w:divBdr>
        <w:top w:val="none" w:sz="0" w:space="0" w:color="auto"/>
        <w:left w:val="none" w:sz="0" w:space="0" w:color="auto"/>
        <w:bottom w:val="none" w:sz="0" w:space="0" w:color="auto"/>
        <w:right w:val="none" w:sz="0" w:space="0" w:color="auto"/>
      </w:divBdr>
    </w:div>
    <w:div w:id="1502308015">
      <w:marLeft w:val="480"/>
      <w:marRight w:val="0"/>
      <w:marTop w:val="0"/>
      <w:marBottom w:val="0"/>
      <w:divBdr>
        <w:top w:val="none" w:sz="0" w:space="0" w:color="auto"/>
        <w:left w:val="none" w:sz="0" w:space="0" w:color="auto"/>
        <w:bottom w:val="none" w:sz="0" w:space="0" w:color="auto"/>
        <w:right w:val="none" w:sz="0" w:space="0" w:color="auto"/>
      </w:divBdr>
    </w:div>
    <w:div w:id="1502310533">
      <w:marLeft w:val="480"/>
      <w:marRight w:val="0"/>
      <w:marTop w:val="0"/>
      <w:marBottom w:val="0"/>
      <w:divBdr>
        <w:top w:val="none" w:sz="0" w:space="0" w:color="auto"/>
        <w:left w:val="none" w:sz="0" w:space="0" w:color="auto"/>
        <w:bottom w:val="none" w:sz="0" w:space="0" w:color="auto"/>
        <w:right w:val="none" w:sz="0" w:space="0" w:color="auto"/>
      </w:divBdr>
    </w:div>
    <w:div w:id="1502350233">
      <w:marLeft w:val="480"/>
      <w:marRight w:val="0"/>
      <w:marTop w:val="0"/>
      <w:marBottom w:val="0"/>
      <w:divBdr>
        <w:top w:val="none" w:sz="0" w:space="0" w:color="auto"/>
        <w:left w:val="none" w:sz="0" w:space="0" w:color="auto"/>
        <w:bottom w:val="none" w:sz="0" w:space="0" w:color="auto"/>
        <w:right w:val="none" w:sz="0" w:space="0" w:color="auto"/>
      </w:divBdr>
    </w:div>
    <w:div w:id="1502352830">
      <w:marLeft w:val="480"/>
      <w:marRight w:val="0"/>
      <w:marTop w:val="0"/>
      <w:marBottom w:val="0"/>
      <w:divBdr>
        <w:top w:val="none" w:sz="0" w:space="0" w:color="auto"/>
        <w:left w:val="none" w:sz="0" w:space="0" w:color="auto"/>
        <w:bottom w:val="none" w:sz="0" w:space="0" w:color="auto"/>
        <w:right w:val="none" w:sz="0" w:space="0" w:color="auto"/>
      </w:divBdr>
    </w:div>
    <w:div w:id="1502352939">
      <w:marLeft w:val="480"/>
      <w:marRight w:val="0"/>
      <w:marTop w:val="0"/>
      <w:marBottom w:val="0"/>
      <w:divBdr>
        <w:top w:val="none" w:sz="0" w:space="0" w:color="auto"/>
        <w:left w:val="none" w:sz="0" w:space="0" w:color="auto"/>
        <w:bottom w:val="none" w:sz="0" w:space="0" w:color="auto"/>
        <w:right w:val="none" w:sz="0" w:space="0" w:color="auto"/>
      </w:divBdr>
    </w:div>
    <w:div w:id="1502424098">
      <w:marLeft w:val="480"/>
      <w:marRight w:val="0"/>
      <w:marTop w:val="0"/>
      <w:marBottom w:val="0"/>
      <w:divBdr>
        <w:top w:val="none" w:sz="0" w:space="0" w:color="auto"/>
        <w:left w:val="none" w:sz="0" w:space="0" w:color="auto"/>
        <w:bottom w:val="none" w:sz="0" w:space="0" w:color="auto"/>
        <w:right w:val="none" w:sz="0" w:space="0" w:color="auto"/>
      </w:divBdr>
    </w:div>
    <w:div w:id="1502506838">
      <w:marLeft w:val="480"/>
      <w:marRight w:val="0"/>
      <w:marTop w:val="0"/>
      <w:marBottom w:val="0"/>
      <w:divBdr>
        <w:top w:val="none" w:sz="0" w:space="0" w:color="auto"/>
        <w:left w:val="none" w:sz="0" w:space="0" w:color="auto"/>
        <w:bottom w:val="none" w:sz="0" w:space="0" w:color="auto"/>
        <w:right w:val="none" w:sz="0" w:space="0" w:color="auto"/>
      </w:divBdr>
    </w:div>
    <w:div w:id="1502623632">
      <w:marLeft w:val="480"/>
      <w:marRight w:val="0"/>
      <w:marTop w:val="0"/>
      <w:marBottom w:val="0"/>
      <w:divBdr>
        <w:top w:val="none" w:sz="0" w:space="0" w:color="auto"/>
        <w:left w:val="none" w:sz="0" w:space="0" w:color="auto"/>
        <w:bottom w:val="none" w:sz="0" w:space="0" w:color="auto"/>
        <w:right w:val="none" w:sz="0" w:space="0" w:color="auto"/>
      </w:divBdr>
    </w:div>
    <w:div w:id="1502771439">
      <w:marLeft w:val="480"/>
      <w:marRight w:val="0"/>
      <w:marTop w:val="0"/>
      <w:marBottom w:val="0"/>
      <w:divBdr>
        <w:top w:val="none" w:sz="0" w:space="0" w:color="auto"/>
        <w:left w:val="none" w:sz="0" w:space="0" w:color="auto"/>
        <w:bottom w:val="none" w:sz="0" w:space="0" w:color="auto"/>
        <w:right w:val="none" w:sz="0" w:space="0" w:color="auto"/>
      </w:divBdr>
    </w:div>
    <w:div w:id="1502771836">
      <w:marLeft w:val="480"/>
      <w:marRight w:val="0"/>
      <w:marTop w:val="0"/>
      <w:marBottom w:val="0"/>
      <w:divBdr>
        <w:top w:val="none" w:sz="0" w:space="0" w:color="auto"/>
        <w:left w:val="none" w:sz="0" w:space="0" w:color="auto"/>
        <w:bottom w:val="none" w:sz="0" w:space="0" w:color="auto"/>
        <w:right w:val="none" w:sz="0" w:space="0" w:color="auto"/>
      </w:divBdr>
    </w:div>
    <w:div w:id="1502895677">
      <w:marLeft w:val="480"/>
      <w:marRight w:val="0"/>
      <w:marTop w:val="0"/>
      <w:marBottom w:val="0"/>
      <w:divBdr>
        <w:top w:val="none" w:sz="0" w:space="0" w:color="auto"/>
        <w:left w:val="none" w:sz="0" w:space="0" w:color="auto"/>
        <w:bottom w:val="none" w:sz="0" w:space="0" w:color="auto"/>
        <w:right w:val="none" w:sz="0" w:space="0" w:color="auto"/>
      </w:divBdr>
    </w:div>
    <w:div w:id="1503005677">
      <w:marLeft w:val="480"/>
      <w:marRight w:val="0"/>
      <w:marTop w:val="0"/>
      <w:marBottom w:val="0"/>
      <w:divBdr>
        <w:top w:val="none" w:sz="0" w:space="0" w:color="auto"/>
        <w:left w:val="none" w:sz="0" w:space="0" w:color="auto"/>
        <w:bottom w:val="none" w:sz="0" w:space="0" w:color="auto"/>
        <w:right w:val="none" w:sz="0" w:space="0" w:color="auto"/>
      </w:divBdr>
    </w:div>
    <w:div w:id="1503012493">
      <w:marLeft w:val="480"/>
      <w:marRight w:val="0"/>
      <w:marTop w:val="0"/>
      <w:marBottom w:val="0"/>
      <w:divBdr>
        <w:top w:val="none" w:sz="0" w:space="0" w:color="auto"/>
        <w:left w:val="none" w:sz="0" w:space="0" w:color="auto"/>
        <w:bottom w:val="none" w:sz="0" w:space="0" w:color="auto"/>
        <w:right w:val="none" w:sz="0" w:space="0" w:color="auto"/>
      </w:divBdr>
    </w:div>
    <w:div w:id="1503012614">
      <w:marLeft w:val="480"/>
      <w:marRight w:val="0"/>
      <w:marTop w:val="0"/>
      <w:marBottom w:val="0"/>
      <w:divBdr>
        <w:top w:val="none" w:sz="0" w:space="0" w:color="auto"/>
        <w:left w:val="none" w:sz="0" w:space="0" w:color="auto"/>
        <w:bottom w:val="none" w:sz="0" w:space="0" w:color="auto"/>
        <w:right w:val="none" w:sz="0" w:space="0" w:color="auto"/>
      </w:divBdr>
    </w:div>
    <w:div w:id="1503086393">
      <w:marLeft w:val="480"/>
      <w:marRight w:val="0"/>
      <w:marTop w:val="0"/>
      <w:marBottom w:val="0"/>
      <w:divBdr>
        <w:top w:val="none" w:sz="0" w:space="0" w:color="auto"/>
        <w:left w:val="none" w:sz="0" w:space="0" w:color="auto"/>
        <w:bottom w:val="none" w:sz="0" w:space="0" w:color="auto"/>
        <w:right w:val="none" w:sz="0" w:space="0" w:color="auto"/>
      </w:divBdr>
    </w:div>
    <w:div w:id="1503160604">
      <w:marLeft w:val="480"/>
      <w:marRight w:val="0"/>
      <w:marTop w:val="0"/>
      <w:marBottom w:val="0"/>
      <w:divBdr>
        <w:top w:val="none" w:sz="0" w:space="0" w:color="auto"/>
        <w:left w:val="none" w:sz="0" w:space="0" w:color="auto"/>
        <w:bottom w:val="none" w:sz="0" w:space="0" w:color="auto"/>
        <w:right w:val="none" w:sz="0" w:space="0" w:color="auto"/>
      </w:divBdr>
    </w:div>
    <w:div w:id="1503205894">
      <w:marLeft w:val="480"/>
      <w:marRight w:val="0"/>
      <w:marTop w:val="0"/>
      <w:marBottom w:val="0"/>
      <w:divBdr>
        <w:top w:val="none" w:sz="0" w:space="0" w:color="auto"/>
        <w:left w:val="none" w:sz="0" w:space="0" w:color="auto"/>
        <w:bottom w:val="none" w:sz="0" w:space="0" w:color="auto"/>
        <w:right w:val="none" w:sz="0" w:space="0" w:color="auto"/>
      </w:divBdr>
    </w:div>
    <w:div w:id="1503277962">
      <w:marLeft w:val="480"/>
      <w:marRight w:val="0"/>
      <w:marTop w:val="0"/>
      <w:marBottom w:val="0"/>
      <w:divBdr>
        <w:top w:val="none" w:sz="0" w:space="0" w:color="auto"/>
        <w:left w:val="none" w:sz="0" w:space="0" w:color="auto"/>
        <w:bottom w:val="none" w:sz="0" w:space="0" w:color="auto"/>
        <w:right w:val="none" w:sz="0" w:space="0" w:color="auto"/>
      </w:divBdr>
    </w:div>
    <w:div w:id="1503396551">
      <w:marLeft w:val="480"/>
      <w:marRight w:val="0"/>
      <w:marTop w:val="0"/>
      <w:marBottom w:val="0"/>
      <w:divBdr>
        <w:top w:val="none" w:sz="0" w:space="0" w:color="auto"/>
        <w:left w:val="none" w:sz="0" w:space="0" w:color="auto"/>
        <w:bottom w:val="none" w:sz="0" w:space="0" w:color="auto"/>
        <w:right w:val="none" w:sz="0" w:space="0" w:color="auto"/>
      </w:divBdr>
    </w:div>
    <w:div w:id="1503470818">
      <w:marLeft w:val="480"/>
      <w:marRight w:val="0"/>
      <w:marTop w:val="0"/>
      <w:marBottom w:val="0"/>
      <w:divBdr>
        <w:top w:val="none" w:sz="0" w:space="0" w:color="auto"/>
        <w:left w:val="none" w:sz="0" w:space="0" w:color="auto"/>
        <w:bottom w:val="none" w:sz="0" w:space="0" w:color="auto"/>
        <w:right w:val="none" w:sz="0" w:space="0" w:color="auto"/>
      </w:divBdr>
    </w:div>
    <w:div w:id="1503546165">
      <w:marLeft w:val="480"/>
      <w:marRight w:val="0"/>
      <w:marTop w:val="0"/>
      <w:marBottom w:val="0"/>
      <w:divBdr>
        <w:top w:val="none" w:sz="0" w:space="0" w:color="auto"/>
        <w:left w:val="none" w:sz="0" w:space="0" w:color="auto"/>
        <w:bottom w:val="none" w:sz="0" w:space="0" w:color="auto"/>
        <w:right w:val="none" w:sz="0" w:space="0" w:color="auto"/>
      </w:divBdr>
    </w:div>
    <w:div w:id="1503549334">
      <w:marLeft w:val="480"/>
      <w:marRight w:val="0"/>
      <w:marTop w:val="0"/>
      <w:marBottom w:val="0"/>
      <w:divBdr>
        <w:top w:val="none" w:sz="0" w:space="0" w:color="auto"/>
        <w:left w:val="none" w:sz="0" w:space="0" w:color="auto"/>
        <w:bottom w:val="none" w:sz="0" w:space="0" w:color="auto"/>
        <w:right w:val="none" w:sz="0" w:space="0" w:color="auto"/>
      </w:divBdr>
    </w:div>
    <w:div w:id="1503619994">
      <w:marLeft w:val="480"/>
      <w:marRight w:val="0"/>
      <w:marTop w:val="0"/>
      <w:marBottom w:val="0"/>
      <w:divBdr>
        <w:top w:val="none" w:sz="0" w:space="0" w:color="auto"/>
        <w:left w:val="none" w:sz="0" w:space="0" w:color="auto"/>
        <w:bottom w:val="none" w:sz="0" w:space="0" w:color="auto"/>
        <w:right w:val="none" w:sz="0" w:space="0" w:color="auto"/>
      </w:divBdr>
    </w:div>
    <w:div w:id="1503662761">
      <w:marLeft w:val="480"/>
      <w:marRight w:val="0"/>
      <w:marTop w:val="0"/>
      <w:marBottom w:val="0"/>
      <w:divBdr>
        <w:top w:val="none" w:sz="0" w:space="0" w:color="auto"/>
        <w:left w:val="none" w:sz="0" w:space="0" w:color="auto"/>
        <w:bottom w:val="none" w:sz="0" w:space="0" w:color="auto"/>
        <w:right w:val="none" w:sz="0" w:space="0" w:color="auto"/>
      </w:divBdr>
    </w:div>
    <w:div w:id="1503666659">
      <w:marLeft w:val="480"/>
      <w:marRight w:val="0"/>
      <w:marTop w:val="0"/>
      <w:marBottom w:val="0"/>
      <w:divBdr>
        <w:top w:val="none" w:sz="0" w:space="0" w:color="auto"/>
        <w:left w:val="none" w:sz="0" w:space="0" w:color="auto"/>
        <w:bottom w:val="none" w:sz="0" w:space="0" w:color="auto"/>
        <w:right w:val="none" w:sz="0" w:space="0" w:color="auto"/>
      </w:divBdr>
    </w:div>
    <w:div w:id="1503667932">
      <w:marLeft w:val="480"/>
      <w:marRight w:val="0"/>
      <w:marTop w:val="0"/>
      <w:marBottom w:val="0"/>
      <w:divBdr>
        <w:top w:val="none" w:sz="0" w:space="0" w:color="auto"/>
        <w:left w:val="none" w:sz="0" w:space="0" w:color="auto"/>
        <w:bottom w:val="none" w:sz="0" w:space="0" w:color="auto"/>
        <w:right w:val="none" w:sz="0" w:space="0" w:color="auto"/>
      </w:divBdr>
    </w:div>
    <w:div w:id="1503668617">
      <w:marLeft w:val="480"/>
      <w:marRight w:val="0"/>
      <w:marTop w:val="0"/>
      <w:marBottom w:val="0"/>
      <w:divBdr>
        <w:top w:val="none" w:sz="0" w:space="0" w:color="auto"/>
        <w:left w:val="none" w:sz="0" w:space="0" w:color="auto"/>
        <w:bottom w:val="none" w:sz="0" w:space="0" w:color="auto"/>
        <w:right w:val="none" w:sz="0" w:space="0" w:color="auto"/>
      </w:divBdr>
    </w:div>
    <w:div w:id="1503739892">
      <w:marLeft w:val="480"/>
      <w:marRight w:val="0"/>
      <w:marTop w:val="0"/>
      <w:marBottom w:val="0"/>
      <w:divBdr>
        <w:top w:val="none" w:sz="0" w:space="0" w:color="auto"/>
        <w:left w:val="none" w:sz="0" w:space="0" w:color="auto"/>
        <w:bottom w:val="none" w:sz="0" w:space="0" w:color="auto"/>
        <w:right w:val="none" w:sz="0" w:space="0" w:color="auto"/>
      </w:divBdr>
    </w:div>
    <w:div w:id="1503742989">
      <w:marLeft w:val="480"/>
      <w:marRight w:val="0"/>
      <w:marTop w:val="0"/>
      <w:marBottom w:val="0"/>
      <w:divBdr>
        <w:top w:val="none" w:sz="0" w:space="0" w:color="auto"/>
        <w:left w:val="none" w:sz="0" w:space="0" w:color="auto"/>
        <w:bottom w:val="none" w:sz="0" w:space="0" w:color="auto"/>
        <w:right w:val="none" w:sz="0" w:space="0" w:color="auto"/>
      </w:divBdr>
    </w:div>
    <w:div w:id="1503886320">
      <w:marLeft w:val="480"/>
      <w:marRight w:val="0"/>
      <w:marTop w:val="0"/>
      <w:marBottom w:val="0"/>
      <w:divBdr>
        <w:top w:val="none" w:sz="0" w:space="0" w:color="auto"/>
        <w:left w:val="none" w:sz="0" w:space="0" w:color="auto"/>
        <w:bottom w:val="none" w:sz="0" w:space="0" w:color="auto"/>
        <w:right w:val="none" w:sz="0" w:space="0" w:color="auto"/>
      </w:divBdr>
    </w:div>
    <w:div w:id="1503929356">
      <w:marLeft w:val="480"/>
      <w:marRight w:val="0"/>
      <w:marTop w:val="0"/>
      <w:marBottom w:val="0"/>
      <w:divBdr>
        <w:top w:val="none" w:sz="0" w:space="0" w:color="auto"/>
        <w:left w:val="none" w:sz="0" w:space="0" w:color="auto"/>
        <w:bottom w:val="none" w:sz="0" w:space="0" w:color="auto"/>
        <w:right w:val="none" w:sz="0" w:space="0" w:color="auto"/>
      </w:divBdr>
    </w:div>
    <w:div w:id="1504051460">
      <w:marLeft w:val="480"/>
      <w:marRight w:val="0"/>
      <w:marTop w:val="0"/>
      <w:marBottom w:val="0"/>
      <w:divBdr>
        <w:top w:val="none" w:sz="0" w:space="0" w:color="auto"/>
        <w:left w:val="none" w:sz="0" w:space="0" w:color="auto"/>
        <w:bottom w:val="none" w:sz="0" w:space="0" w:color="auto"/>
        <w:right w:val="none" w:sz="0" w:space="0" w:color="auto"/>
      </w:divBdr>
    </w:div>
    <w:div w:id="1504053971">
      <w:marLeft w:val="480"/>
      <w:marRight w:val="0"/>
      <w:marTop w:val="0"/>
      <w:marBottom w:val="0"/>
      <w:divBdr>
        <w:top w:val="none" w:sz="0" w:space="0" w:color="auto"/>
        <w:left w:val="none" w:sz="0" w:space="0" w:color="auto"/>
        <w:bottom w:val="none" w:sz="0" w:space="0" w:color="auto"/>
        <w:right w:val="none" w:sz="0" w:space="0" w:color="auto"/>
      </w:divBdr>
    </w:div>
    <w:div w:id="1504127284">
      <w:marLeft w:val="480"/>
      <w:marRight w:val="0"/>
      <w:marTop w:val="0"/>
      <w:marBottom w:val="0"/>
      <w:divBdr>
        <w:top w:val="none" w:sz="0" w:space="0" w:color="auto"/>
        <w:left w:val="none" w:sz="0" w:space="0" w:color="auto"/>
        <w:bottom w:val="none" w:sz="0" w:space="0" w:color="auto"/>
        <w:right w:val="none" w:sz="0" w:space="0" w:color="auto"/>
      </w:divBdr>
    </w:div>
    <w:div w:id="1504129602">
      <w:marLeft w:val="480"/>
      <w:marRight w:val="0"/>
      <w:marTop w:val="0"/>
      <w:marBottom w:val="0"/>
      <w:divBdr>
        <w:top w:val="none" w:sz="0" w:space="0" w:color="auto"/>
        <w:left w:val="none" w:sz="0" w:space="0" w:color="auto"/>
        <w:bottom w:val="none" w:sz="0" w:space="0" w:color="auto"/>
        <w:right w:val="none" w:sz="0" w:space="0" w:color="auto"/>
      </w:divBdr>
    </w:div>
    <w:div w:id="1504129621">
      <w:marLeft w:val="480"/>
      <w:marRight w:val="0"/>
      <w:marTop w:val="0"/>
      <w:marBottom w:val="0"/>
      <w:divBdr>
        <w:top w:val="none" w:sz="0" w:space="0" w:color="auto"/>
        <w:left w:val="none" w:sz="0" w:space="0" w:color="auto"/>
        <w:bottom w:val="none" w:sz="0" w:space="0" w:color="auto"/>
        <w:right w:val="none" w:sz="0" w:space="0" w:color="auto"/>
      </w:divBdr>
    </w:div>
    <w:div w:id="1504248755">
      <w:marLeft w:val="480"/>
      <w:marRight w:val="0"/>
      <w:marTop w:val="0"/>
      <w:marBottom w:val="0"/>
      <w:divBdr>
        <w:top w:val="none" w:sz="0" w:space="0" w:color="auto"/>
        <w:left w:val="none" w:sz="0" w:space="0" w:color="auto"/>
        <w:bottom w:val="none" w:sz="0" w:space="0" w:color="auto"/>
        <w:right w:val="none" w:sz="0" w:space="0" w:color="auto"/>
      </w:divBdr>
    </w:div>
    <w:div w:id="1504248963">
      <w:marLeft w:val="480"/>
      <w:marRight w:val="0"/>
      <w:marTop w:val="0"/>
      <w:marBottom w:val="0"/>
      <w:divBdr>
        <w:top w:val="none" w:sz="0" w:space="0" w:color="auto"/>
        <w:left w:val="none" w:sz="0" w:space="0" w:color="auto"/>
        <w:bottom w:val="none" w:sz="0" w:space="0" w:color="auto"/>
        <w:right w:val="none" w:sz="0" w:space="0" w:color="auto"/>
      </w:divBdr>
    </w:div>
    <w:div w:id="1504316046">
      <w:marLeft w:val="480"/>
      <w:marRight w:val="0"/>
      <w:marTop w:val="0"/>
      <w:marBottom w:val="0"/>
      <w:divBdr>
        <w:top w:val="none" w:sz="0" w:space="0" w:color="auto"/>
        <w:left w:val="none" w:sz="0" w:space="0" w:color="auto"/>
        <w:bottom w:val="none" w:sz="0" w:space="0" w:color="auto"/>
        <w:right w:val="none" w:sz="0" w:space="0" w:color="auto"/>
      </w:divBdr>
    </w:div>
    <w:div w:id="1504317194">
      <w:marLeft w:val="480"/>
      <w:marRight w:val="0"/>
      <w:marTop w:val="0"/>
      <w:marBottom w:val="0"/>
      <w:divBdr>
        <w:top w:val="none" w:sz="0" w:space="0" w:color="auto"/>
        <w:left w:val="none" w:sz="0" w:space="0" w:color="auto"/>
        <w:bottom w:val="none" w:sz="0" w:space="0" w:color="auto"/>
        <w:right w:val="none" w:sz="0" w:space="0" w:color="auto"/>
      </w:divBdr>
    </w:div>
    <w:div w:id="1504394032">
      <w:marLeft w:val="480"/>
      <w:marRight w:val="0"/>
      <w:marTop w:val="0"/>
      <w:marBottom w:val="0"/>
      <w:divBdr>
        <w:top w:val="none" w:sz="0" w:space="0" w:color="auto"/>
        <w:left w:val="none" w:sz="0" w:space="0" w:color="auto"/>
        <w:bottom w:val="none" w:sz="0" w:space="0" w:color="auto"/>
        <w:right w:val="none" w:sz="0" w:space="0" w:color="auto"/>
      </w:divBdr>
    </w:div>
    <w:div w:id="1504467870">
      <w:marLeft w:val="480"/>
      <w:marRight w:val="0"/>
      <w:marTop w:val="0"/>
      <w:marBottom w:val="0"/>
      <w:divBdr>
        <w:top w:val="none" w:sz="0" w:space="0" w:color="auto"/>
        <w:left w:val="none" w:sz="0" w:space="0" w:color="auto"/>
        <w:bottom w:val="none" w:sz="0" w:space="0" w:color="auto"/>
        <w:right w:val="none" w:sz="0" w:space="0" w:color="auto"/>
      </w:divBdr>
    </w:div>
    <w:div w:id="1504469512">
      <w:marLeft w:val="480"/>
      <w:marRight w:val="0"/>
      <w:marTop w:val="0"/>
      <w:marBottom w:val="0"/>
      <w:divBdr>
        <w:top w:val="none" w:sz="0" w:space="0" w:color="auto"/>
        <w:left w:val="none" w:sz="0" w:space="0" w:color="auto"/>
        <w:bottom w:val="none" w:sz="0" w:space="0" w:color="auto"/>
        <w:right w:val="none" w:sz="0" w:space="0" w:color="auto"/>
      </w:divBdr>
    </w:div>
    <w:div w:id="1504472356">
      <w:marLeft w:val="480"/>
      <w:marRight w:val="0"/>
      <w:marTop w:val="0"/>
      <w:marBottom w:val="0"/>
      <w:divBdr>
        <w:top w:val="none" w:sz="0" w:space="0" w:color="auto"/>
        <w:left w:val="none" w:sz="0" w:space="0" w:color="auto"/>
        <w:bottom w:val="none" w:sz="0" w:space="0" w:color="auto"/>
        <w:right w:val="none" w:sz="0" w:space="0" w:color="auto"/>
      </w:divBdr>
    </w:div>
    <w:div w:id="1504472405">
      <w:marLeft w:val="480"/>
      <w:marRight w:val="0"/>
      <w:marTop w:val="0"/>
      <w:marBottom w:val="0"/>
      <w:divBdr>
        <w:top w:val="none" w:sz="0" w:space="0" w:color="auto"/>
        <w:left w:val="none" w:sz="0" w:space="0" w:color="auto"/>
        <w:bottom w:val="none" w:sz="0" w:space="0" w:color="auto"/>
        <w:right w:val="none" w:sz="0" w:space="0" w:color="auto"/>
      </w:divBdr>
    </w:div>
    <w:div w:id="1504513906">
      <w:marLeft w:val="480"/>
      <w:marRight w:val="0"/>
      <w:marTop w:val="0"/>
      <w:marBottom w:val="0"/>
      <w:divBdr>
        <w:top w:val="none" w:sz="0" w:space="0" w:color="auto"/>
        <w:left w:val="none" w:sz="0" w:space="0" w:color="auto"/>
        <w:bottom w:val="none" w:sz="0" w:space="0" w:color="auto"/>
        <w:right w:val="none" w:sz="0" w:space="0" w:color="auto"/>
      </w:divBdr>
    </w:div>
    <w:div w:id="1504591355">
      <w:marLeft w:val="480"/>
      <w:marRight w:val="0"/>
      <w:marTop w:val="0"/>
      <w:marBottom w:val="0"/>
      <w:divBdr>
        <w:top w:val="none" w:sz="0" w:space="0" w:color="auto"/>
        <w:left w:val="none" w:sz="0" w:space="0" w:color="auto"/>
        <w:bottom w:val="none" w:sz="0" w:space="0" w:color="auto"/>
        <w:right w:val="none" w:sz="0" w:space="0" w:color="auto"/>
      </w:divBdr>
    </w:div>
    <w:div w:id="1504660122">
      <w:marLeft w:val="480"/>
      <w:marRight w:val="0"/>
      <w:marTop w:val="0"/>
      <w:marBottom w:val="0"/>
      <w:divBdr>
        <w:top w:val="none" w:sz="0" w:space="0" w:color="auto"/>
        <w:left w:val="none" w:sz="0" w:space="0" w:color="auto"/>
        <w:bottom w:val="none" w:sz="0" w:space="0" w:color="auto"/>
        <w:right w:val="none" w:sz="0" w:space="0" w:color="auto"/>
      </w:divBdr>
    </w:div>
    <w:div w:id="1504660599">
      <w:marLeft w:val="480"/>
      <w:marRight w:val="0"/>
      <w:marTop w:val="0"/>
      <w:marBottom w:val="0"/>
      <w:divBdr>
        <w:top w:val="none" w:sz="0" w:space="0" w:color="auto"/>
        <w:left w:val="none" w:sz="0" w:space="0" w:color="auto"/>
        <w:bottom w:val="none" w:sz="0" w:space="0" w:color="auto"/>
        <w:right w:val="none" w:sz="0" w:space="0" w:color="auto"/>
      </w:divBdr>
    </w:div>
    <w:div w:id="1504661974">
      <w:marLeft w:val="480"/>
      <w:marRight w:val="0"/>
      <w:marTop w:val="0"/>
      <w:marBottom w:val="0"/>
      <w:divBdr>
        <w:top w:val="none" w:sz="0" w:space="0" w:color="auto"/>
        <w:left w:val="none" w:sz="0" w:space="0" w:color="auto"/>
        <w:bottom w:val="none" w:sz="0" w:space="0" w:color="auto"/>
        <w:right w:val="none" w:sz="0" w:space="0" w:color="auto"/>
      </w:divBdr>
    </w:div>
    <w:div w:id="1504706659">
      <w:marLeft w:val="480"/>
      <w:marRight w:val="0"/>
      <w:marTop w:val="0"/>
      <w:marBottom w:val="0"/>
      <w:divBdr>
        <w:top w:val="none" w:sz="0" w:space="0" w:color="auto"/>
        <w:left w:val="none" w:sz="0" w:space="0" w:color="auto"/>
        <w:bottom w:val="none" w:sz="0" w:space="0" w:color="auto"/>
        <w:right w:val="none" w:sz="0" w:space="0" w:color="auto"/>
      </w:divBdr>
    </w:div>
    <w:div w:id="1504736392">
      <w:marLeft w:val="480"/>
      <w:marRight w:val="0"/>
      <w:marTop w:val="0"/>
      <w:marBottom w:val="0"/>
      <w:divBdr>
        <w:top w:val="none" w:sz="0" w:space="0" w:color="auto"/>
        <w:left w:val="none" w:sz="0" w:space="0" w:color="auto"/>
        <w:bottom w:val="none" w:sz="0" w:space="0" w:color="auto"/>
        <w:right w:val="none" w:sz="0" w:space="0" w:color="auto"/>
      </w:divBdr>
    </w:div>
    <w:div w:id="1504738799">
      <w:marLeft w:val="480"/>
      <w:marRight w:val="0"/>
      <w:marTop w:val="0"/>
      <w:marBottom w:val="0"/>
      <w:divBdr>
        <w:top w:val="none" w:sz="0" w:space="0" w:color="auto"/>
        <w:left w:val="none" w:sz="0" w:space="0" w:color="auto"/>
        <w:bottom w:val="none" w:sz="0" w:space="0" w:color="auto"/>
        <w:right w:val="none" w:sz="0" w:space="0" w:color="auto"/>
      </w:divBdr>
    </w:div>
    <w:div w:id="1504785941">
      <w:marLeft w:val="480"/>
      <w:marRight w:val="0"/>
      <w:marTop w:val="0"/>
      <w:marBottom w:val="0"/>
      <w:divBdr>
        <w:top w:val="none" w:sz="0" w:space="0" w:color="auto"/>
        <w:left w:val="none" w:sz="0" w:space="0" w:color="auto"/>
        <w:bottom w:val="none" w:sz="0" w:space="0" w:color="auto"/>
        <w:right w:val="none" w:sz="0" w:space="0" w:color="auto"/>
      </w:divBdr>
    </w:div>
    <w:div w:id="1504969839">
      <w:marLeft w:val="480"/>
      <w:marRight w:val="0"/>
      <w:marTop w:val="0"/>
      <w:marBottom w:val="0"/>
      <w:divBdr>
        <w:top w:val="none" w:sz="0" w:space="0" w:color="auto"/>
        <w:left w:val="none" w:sz="0" w:space="0" w:color="auto"/>
        <w:bottom w:val="none" w:sz="0" w:space="0" w:color="auto"/>
        <w:right w:val="none" w:sz="0" w:space="0" w:color="auto"/>
      </w:divBdr>
    </w:div>
    <w:div w:id="1504972431">
      <w:marLeft w:val="480"/>
      <w:marRight w:val="0"/>
      <w:marTop w:val="0"/>
      <w:marBottom w:val="0"/>
      <w:divBdr>
        <w:top w:val="none" w:sz="0" w:space="0" w:color="auto"/>
        <w:left w:val="none" w:sz="0" w:space="0" w:color="auto"/>
        <w:bottom w:val="none" w:sz="0" w:space="0" w:color="auto"/>
        <w:right w:val="none" w:sz="0" w:space="0" w:color="auto"/>
      </w:divBdr>
    </w:div>
    <w:div w:id="1505045636">
      <w:marLeft w:val="480"/>
      <w:marRight w:val="0"/>
      <w:marTop w:val="0"/>
      <w:marBottom w:val="0"/>
      <w:divBdr>
        <w:top w:val="none" w:sz="0" w:space="0" w:color="auto"/>
        <w:left w:val="none" w:sz="0" w:space="0" w:color="auto"/>
        <w:bottom w:val="none" w:sz="0" w:space="0" w:color="auto"/>
        <w:right w:val="none" w:sz="0" w:space="0" w:color="auto"/>
      </w:divBdr>
    </w:div>
    <w:div w:id="1505047196">
      <w:marLeft w:val="480"/>
      <w:marRight w:val="0"/>
      <w:marTop w:val="0"/>
      <w:marBottom w:val="0"/>
      <w:divBdr>
        <w:top w:val="none" w:sz="0" w:space="0" w:color="auto"/>
        <w:left w:val="none" w:sz="0" w:space="0" w:color="auto"/>
        <w:bottom w:val="none" w:sz="0" w:space="0" w:color="auto"/>
        <w:right w:val="none" w:sz="0" w:space="0" w:color="auto"/>
      </w:divBdr>
    </w:div>
    <w:div w:id="1505050536">
      <w:marLeft w:val="480"/>
      <w:marRight w:val="0"/>
      <w:marTop w:val="0"/>
      <w:marBottom w:val="0"/>
      <w:divBdr>
        <w:top w:val="none" w:sz="0" w:space="0" w:color="auto"/>
        <w:left w:val="none" w:sz="0" w:space="0" w:color="auto"/>
        <w:bottom w:val="none" w:sz="0" w:space="0" w:color="auto"/>
        <w:right w:val="none" w:sz="0" w:space="0" w:color="auto"/>
      </w:divBdr>
    </w:div>
    <w:div w:id="1505050543">
      <w:marLeft w:val="480"/>
      <w:marRight w:val="0"/>
      <w:marTop w:val="0"/>
      <w:marBottom w:val="0"/>
      <w:divBdr>
        <w:top w:val="none" w:sz="0" w:space="0" w:color="auto"/>
        <w:left w:val="none" w:sz="0" w:space="0" w:color="auto"/>
        <w:bottom w:val="none" w:sz="0" w:space="0" w:color="auto"/>
        <w:right w:val="none" w:sz="0" w:space="0" w:color="auto"/>
      </w:divBdr>
    </w:div>
    <w:div w:id="1505052526">
      <w:marLeft w:val="480"/>
      <w:marRight w:val="0"/>
      <w:marTop w:val="0"/>
      <w:marBottom w:val="0"/>
      <w:divBdr>
        <w:top w:val="none" w:sz="0" w:space="0" w:color="auto"/>
        <w:left w:val="none" w:sz="0" w:space="0" w:color="auto"/>
        <w:bottom w:val="none" w:sz="0" w:space="0" w:color="auto"/>
        <w:right w:val="none" w:sz="0" w:space="0" w:color="auto"/>
      </w:divBdr>
    </w:div>
    <w:div w:id="1505124688">
      <w:marLeft w:val="480"/>
      <w:marRight w:val="0"/>
      <w:marTop w:val="0"/>
      <w:marBottom w:val="0"/>
      <w:divBdr>
        <w:top w:val="none" w:sz="0" w:space="0" w:color="auto"/>
        <w:left w:val="none" w:sz="0" w:space="0" w:color="auto"/>
        <w:bottom w:val="none" w:sz="0" w:space="0" w:color="auto"/>
        <w:right w:val="none" w:sz="0" w:space="0" w:color="auto"/>
      </w:divBdr>
    </w:div>
    <w:div w:id="1505129587">
      <w:marLeft w:val="480"/>
      <w:marRight w:val="0"/>
      <w:marTop w:val="0"/>
      <w:marBottom w:val="0"/>
      <w:divBdr>
        <w:top w:val="none" w:sz="0" w:space="0" w:color="auto"/>
        <w:left w:val="none" w:sz="0" w:space="0" w:color="auto"/>
        <w:bottom w:val="none" w:sz="0" w:space="0" w:color="auto"/>
        <w:right w:val="none" w:sz="0" w:space="0" w:color="auto"/>
      </w:divBdr>
    </w:div>
    <w:div w:id="1505242087">
      <w:marLeft w:val="480"/>
      <w:marRight w:val="0"/>
      <w:marTop w:val="0"/>
      <w:marBottom w:val="0"/>
      <w:divBdr>
        <w:top w:val="none" w:sz="0" w:space="0" w:color="auto"/>
        <w:left w:val="none" w:sz="0" w:space="0" w:color="auto"/>
        <w:bottom w:val="none" w:sz="0" w:space="0" w:color="auto"/>
        <w:right w:val="none" w:sz="0" w:space="0" w:color="auto"/>
      </w:divBdr>
    </w:div>
    <w:div w:id="1505248203">
      <w:marLeft w:val="480"/>
      <w:marRight w:val="0"/>
      <w:marTop w:val="0"/>
      <w:marBottom w:val="0"/>
      <w:divBdr>
        <w:top w:val="none" w:sz="0" w:space="0" w:color="auto"/>
        <w:left w:val="none" w:sz="0" w:space="0" w:color="auto"/>
        <w:bottom w:val="none" w:sz="0" w:space="0" w:color="auto"/>
        <w:right w:val="none" w:sz="0" w:space="0" w:color="auto"/>
      </w:divBdr>
    </w:div>
    <w:div w:id="1505319141">
      <w:marLeft w:val="480"/>
      <w:marRight w:val="0"/>
      <w:marTop w:val="0"/>
      <w:marBottom w:val="0"/>
      <w:divBdr>
        <w:top w:val="none" w:sz="0" w:space="0" w:color="auto"/>
        <w:left w:val="none" w:sz="0" w:space="0" w:color="auto"/>
        <w:bottom w:val="none" w:sz="0" w:space="0" w:color="auto"/>
        <w:right w:val="none" w:sz="0" w:space="0" w:color="auto"/>
      </w:divBdr>
    </w:div>
    <w:div w:id="1505435776">
      <w:marLeft w:val="480"/>
      <w:marRight w:val="0"/>
      <w:marTop w:val="0"/>
      <w:marBottom w:val="0"/>
      <w:divBdr>
        <w:top w:val="none" w:sz="0" w:space="0" w:color="auto"/>
        <w:left w:val="none" w:sz="0" w:space="0" w:color="auto"/>
        <w:bottom w:val="none" w:sz="0" w:space="0" w:color="auto"/>
        <w:right w:val="none" w:sz="0" w:space="0" w:color="auto"/>
      </w:divBdr>
    </w:div>
    <w:div w:id="1505438755">
      <w:marLeft w:val="480"/>
      <w:marRight w:val="0"/>
      <w:marTop w:val="0"/>
      <w:marBottom w:val="0"/>
      <w:divBdr>
        <w:top w:val="none" w:sz="0" w:space="0" w:color="auto"/>
        <w:left w:val="none" w:sz="0" w:space="0" w:color="auto"/>
        <w:bottom w:val="none" w:sz="0" w:space="0" w:color="auto"/>
        <w:right w:val="none" w:sz="0" w:space="0" w:color="auto"/>
      </w:divBdr>
    </w:div>
    <w:div w:id="1505516399">
      <w:marLeft w:val="480"/>
      <w:marRight w:val="0"/>
      <w:marTop w:val="0"/>
      <w:marBottom w:val="0"/>
      <w:divBdr>
        <w:top w:val="none" w:sz="0" w:space="0" w:color="auto"/>
        <w:left w:val="none" w:sz="0" w:space="0" w:color="auto"/>
        <w:bottom w:val="none" w:sz="0" w:space="0" w:color="auto"/>
        <w:right w:val="none" w:sz="0" w:space="0" w:color="auto"/>
      </w:divBdr>
    </w:div>
    <w:div w:id="1505558566">
      <w:marLeft w:val="480"/>
      <w:marRight w:val="0"/>
      <w:marTop w:val="0"/>
      <w:marBottom w:val="0"/>
      <w:divBdr>
        <w:top w:val="none" w:sz="0" w:space="0" w:color="auto"/>
        <w:left w:val="none" w:sz="0" w:space="0" w:color="auto"/>
        <w:bottom w:val="none" w:sz="0" w:space="0" w:color="auto"/>
        <w:right w:val="none" w:sz="0" w:space="0" w:color="auto"/>
      </w:divBdr>
    </w:div>
    <w:div w:id="1505585388">
      <w:marLeft w:val="480"/>
      <w:marRight w:val="0"/>
      <w:marTop w:val="0"/>
      <w:marBottom w:val="0"/>
      <w:divBdr>
        <w:top w:val="none" w:sz="0" w:space="0" w:color="auto"/>
        <w:left w:val="none" w:sz="0" w:space="0" w:color="auto"/>
        <w:bottom w:val="none" w:sz="0" w:space="0" w:color="auto"/>
        <w:right w:val="none" w:sz="0" w:space="0" w:color="auto"/>
      </w:divBdr>
    </w:div>
    <w:div w:id="1505628392">
      <w:marLeft w:val="480"/>
      <w:marRight w:val="0"/>
      <w:marTop w:val="0"/>
      <w:marBottom w:val="0"/>
      <w:divBdr>
        <w:top w:val="none" w:sz="0" w:space="0" w:color="auto"/>
        <w:left w:val="none" w:sz="0" w:space="0" w:color="auto"/>
        <w:bottom w:val="none" w:sz="0" w:space="0" w:color="auto"/>
        <w:right w:val="none" w:sz="0" w:space="0" w:color="auto"/>
      </w:divBdr>
    </w:div>
    <w:div w:id="1505700850">
      <w:marLeft w:val="480"/>
      <w:marRight w:val="0"/>
      <w:marTop w:val="0"/>
      <w:marBottom w:val="0"/>
      <w:divBdr>
        <w:top w:val="none" w:sz="0" w:space="0" w:color="auto"/>
        <w:left w:val="none" w:sz="0" w:space="0" w:color="auto"/>
        <w:bottom w:val="none" w:sz="0" w:space="0" w:color="auto"/>
        <w:right w:val="none" w:sz="0" w:space="0" w:color="auto"/>
      </w:divBdr>
    </w:div>
    <w:div w:id="1505701682">
      <w:marLeft w:val="480"/>
      <w:marRight w:val="0"/>
      <w:marTop w:val="0"/>
      <w:marBottom w:val="0"/>
      <w:divBdr>
        <w:top w:val="none" w:sz="0" w:space="0" w:color="auto"/>
        <w:left w:val="none" w:sz="0" w:space="0" w:color="auto"/>
        <w:bottom w:val="none" w:sz="0" w:space="0" w:color="auto"/>
        <w:right w:val="none" w:sz="0" w:space="0" w:color="auto"/>
      </w:divBdr>
    </w:div>
    <w:div w:id="1505708624">
      <w:marLeft w:val="480"/>
      <w:marRight w:val="0"/>
      <w:marTop w:val="0"/>
      <w:marBottom w:val="0"/>
      <w:divBdr>
        <w:top w:val="none" w:sz="0" w:space="0" w:color="auto"/>
        <w:left w:val="none" w:sz="0" w:space="0" w:color="auto"/>
        <w:bottom w:val="none" w:sz="0" w:space="0" w:color="auto"/>
        <w:right w:val="none" w:sz="0" w:space="0" w:color="auto"/>
      </w:divBdr>
    </w:div>
    <w:div w:id="1505709897">
      <w:marLeft w:val="480"/>
      <w:marRight w:val="0"/>
      <w:marTop w:val="0"/>
      <w:marBottom w:val="0"/>
      <w:divBdr>
        <w:top w:val="none" w:sz="0" w:space="0" w:color="auto"/>
        <w:left w:val="none" w:sz="0" w:space="0" w:color="auto"/>
        <w:bottom w:val="none" w:sz="0" w:space="0" w:color="auto"/>
        <w:right w:val="none" w:sz="0" w:space="0" w:color="auto"/>
      </w:divBdr>
    </w:div>
    <w:div w:id="1505779044">
      <w:marLeft w:val="480"/>
      <w:marRight w:val="0"/>
      <w:marTop w:val="0"/>
      <w:marBottom w:val="0"/>
      <w:divBdr>
        <w:top w:val="none" w:sz="0" w:space="0" w:color="auto"/>
        <w:left w:val="none" w:sz="0" w:space="0" w:color="auto"/>
        <w:bottom w:val="none" w:sz="0" w:space="0" w:color="auto"/>
        <w:right w:val="none" w:sz="0" w:space="0" w:color="auto"/>
      </w:divBdr>
    </w:div>
    <w:div w:id="1505821145">
      <w:marLeft w:val="480"/>
      <w:marRight w:val="0"/>
      <w:marTop w:val="0"/>
      <w:marBottom w:val="0"/>
      <w:divBdr>
        <w:top w:val="none" w:sz="0" w:space="0" w:color="auto"/>
        <w:left w:val="none" w:sz="0" w:space="0" w:color="auto"/>
        <w:bottom w:val="none" w:sz="0" w:space="0" w:color="auto"/>
        <w:right w:val="none" w:sz="0" w:space="0" w:color="auto"/>
      </w:divBdr>
    </w:div>
    <w:div w:id="1505823118">
      <w:marLeft w:val="480"/>
      <w:marRight w:val="0"/>
      <w:marTop w:val="0"/>
      <w:marBottom w:val="0"/>
      <w:divBdr>
        <w:top w:val="none" w:sz="0" w:space="0" w:color="auto"/>
        <w:left w:val="none" w:sz="0" w:space="0" w:color="auto"/>
        <w:bottom w:val="none" w:sz="0" w:space="0" w:color="auto"/>
        <w:right w:val="none" w:sz="0" w:space="0" w:color="auto"/>
      </w:divBdr>
    </w:div>
    <w:div w:id="1505896283">
      <w:marLeft w:val="480"/>
      <w:marRight w:val="0"/>
      <w:marTop w:val="0"/>
      <w:marBottom w:val="0"/>
      <w:divBdr>
        <w:top w:val="none" w:sz="0" w:space="0" w:color="auto"/>
        <w:left w:val="none" w:sz="0" w:space="0" w:color="auto"/>
        <w:bottom w:val="none" w:sz="0" w:space="0" w:color="auto"/>
        <w:right w:val="none" w:sz="0" w:space="0" w:color="auto"/>
      </w:divBdr>
    </w:div>
    <w:div w:id="1505902302">
      <w:marLeft w:val="480"/>
      <w:marRight w:val="0"/>
      <w:marTop w:val="0"/>
      <w:marBottom w:val="0"/>
      <w:divBdr>
        <w:top w:val="none" w:sz="0" w:space="0" w:color="auto"/>
        <w:left w:val="none" w:sz="0" w:space="0" w:color="auto"/>
        <w:bottom w:val="none" w:sz="0" w:space="0" w:color="auto"/>
        <w:right w:val="none" w:sz="0" w:space="0" w:color="auto"/>
      </w:divBdr>
    </w:div>
    <w:div w:id="1506021458">
      <w:marLeft w:val="480"/>
      <w:marRight w:val="0"/>
      <w:marTop w:val="0"/>
      <w:marBottom w:val="0"/>
      <w:divBdr>
        <w:top w:val="none" w:sz="0" w:space="0" w:color="auto"/>
        <w:left w:val="none" w:sz="0" w:space="0" w:color="auto"/>
        <w:bottom w:val="none" w:sz="0" w:space="0" w:color="auto"/>
        <w:right w:val="none" w:sz="0" w:space="0" w:color="auto"/>
      </w:divBdr>
    </w:div>
    <w:div w:id="1506046676">
      <w:marLeft w:val="480"/>
      <w:marRight w:val="0"/>
      <w:marTop w:val="0"/>
      <w:marBottom w:val="0"/>
      <w:divBdr>
        <w:top w:val="none" w:sz="0" w:space="0" w:color="auto"/>
        <w:left w:val="none" w:sz="0" w:space="0" w:color="auto"/>
        <w:bottom w:val="none" w:sz="0" w:space="0" w:color="auto"/>
        <w:right w:val="none" w:sz="0" w:space="0" w:color="auto"/>
      </w:divBdr>
    </w:div>
    <w:div w:id="1506163004">
      <w:marLeft w:val="480"/>
      <w:marRight w:val="0"/>
      <w:marTop w:val="0"/>
      <w:marBottom w:val="0"/>
      <w:divBdr>
        <w:top w:val="none" w:sz="0" w:space="0" w:color="auto"/>
        <w:left w:val="none" w:sz="0" w:space="0" w:color="auto"/>
        <w:bottom w:val="none" w:sz="0" w:space="0" w:color="auto"/>
        <w:right w:val="none" w:sz="0" w:space="0" w:color="auto"/>
      </w:divBdr>
    </w:div>
    <w:div w:id="1506171194">
      <w:marLeft w:val="480"/>
      <w:marRight w:val="0"/>
      <w:marTop w:val="0"/>
      <w:marBottom w:val="0"/>
      <w:divBdr>
        <w:top w:val="none" w:sz="0" w:space="0" w:color="auto"/>
        <w:left w:val="none" w:sz="0" w:space="0" w:color="auto"/>
        <w:bottom w:val="none" w:sz="0" w:space="0" w:color="auto"/>
        <w:right w:val="none" w:sz="0" w:space="0" w:color="auto"/>
      </w:divBdr>
    </w:div>
    <w:div w:id="1506241837">
      <w:marLeft w:val="480"/>
      <w:marRight w:val="0"/>
      <w:marTop w:val="0"/>
      <w:marBottom w:val="0"/>
      <w:divBdr>
        <w:top w:val="none" w:sz="0" w:space="0" w:color="auto"/>
        <w:left w:val="none" w:sz="0" w:space="0" w:color="auto"/>
        <w:bottom w:val="none" w:sz="0" w:space="0" w:color="auto"/>
        <w:right w:val="none" w:sz="0" w:space="0" w:color="auto"/>
      </w:divBdr>
    </w:div>
    <w:div w:id="1506246323">
      <w:marLeft w:val="480"/>
      <w:marRight w:val="0"/>
      <w:marTop w:val="0"/>
      <w:marBottom w:val="0"/>
      <w:divBdr>
        <w:top w:val="none" w:sz="0" w:space="0" w:color="auto"/>
        <w:left w:val="none" w:sz="0" w:space="0" w:color="auto"/>
        <w:bottom w:val="none" w:sz="0" w:space="0" w:color="auto"/>
        <w:right w:val="none" w:sz="0" w:space="0" w:color="auto"/>
      </w:divBdr>
    </w:div>
    <w:div w:id="1506289173">
      <w:marLeft w:val="480"/>
      <w:marRight w:val="0"/>
      <w:marTop w:val="0"/>
      <w:marBottom w:val="0"/>
      <w:divBdr>
        <w:top w:val="none" w:sz="0" w:space="0" w:color="auto"/>
        <w:left w:val="none" w:sz="0" w:space="0" w:color="auto"/>
        <w:bottom w:val="none" w:sz="0" w:space="0" w:color="auto"/>
        <w:right w:val="none" w:sz="0" w:space="0" w:color="auto"/>
      </w:divBdr>
    </w:div>
    <w:div w:id="1506358944">
      <w:marLeft w:val="480"/>
      <w:marRight w:val="0"/>
      <w:marTop w:val="0"/>
      <w:marBottom w:val="0"/>
      <w:divBdr>
        <w:top w:val="none" w:sz="0" w:space="0" w:color="auto"/>
        <w:left w:val="none" w:sz="0" w:space="0" w:color="auto"/>
        <w:bottom w:val="none" w:sz="0" w:space="0" w:color="auto"/>
        <w:right w:val="none" w:sz="0" w:space="0" w:color="auto"/>
      </w:divBdr>
    </w:div>
    <w:div w:id="1506360286">
      <w:marLeft w:val="480"/>
      <w:marRight w:val="0"/>
      <w:marTop w:val="0"/>
      <w:marBottom w:val="0"/>
      <w:divBdr>
        <w:top w:val="none" w:sz="0" w:space="0" w:color="auto"/>
        <w:left w:val="none" w:sz="0" w:space="0" w:color="auto"/>
        <w:bottom w:val="none" w:sz="0" w:space="0" w:color="auto"/>
        <w:right w:val="none" w:sz="0" w:space="0" w:color="auto"/>
      </w:divBdr>
    </w:div>
    <w:div w:id="1506431832">
      <w:marLeft w:val="480"/>
      <w:marRight w:val="0"/>
      <w:marTop w:val="0"/>
      <w:marBottom w:val="0"/>
      <w:divBdr>
        <w:top w:val="none" w:sz="0" w:space="0" w:color="auto"/>
        <w:left w:val="none" w:sz="0" w:space="0" w:color="auto"/>
        <w:bottom w:val="none" w:sz="0" w:space="0" w:color="auto"/>
        <w:right w:val="none" w:sz="0" w:space="0" w:color="auto"/>
      </w:divBdr>
    </w:div>
    <w:div w:id="1506437718">
      <w:marLeft w:val="480"/>
      <w:marRight w:val="0"/>
      <w:marTop w:val="0"/>
      <w:marBottom w:val="0"/>
      <w:divBdr>
        <w:top w:val="none" w:sz="0" w:space="0" w:color="auto"/>
        <w:left w:val="none" w:sz="0" w:space="0" w:color="auto"/>
        <w:bottom w:val="none" w:sz="0" w:space="0" w:color="auto"/>
        <w:right w:val="none" w:sz="0" w:space="0" w:color="auto"/>
      </w:divBdr>
    </w:div>
    <w:div w:id="1506549535">
      <w:marLeft w:val="480"/>
      <w:marRight w:val="0"/>
      <w:marTop w:val="0"/>
      <w:marBottom w:val="0"/>
      <w:divBdr>
        <w:top w:val="none" w:sz="0" w:space="0" w:color="auto"/>
        <w:left w:val="none" w:sz="0" w:space="0" w:color="auto"/>
        <w:bottom w:val="none" w:sz="0" w:space="0" w:color="auto"/>
        <w:right w:val="none" w:sz="0" w:space="0" w:color="auto"/>
      </w:divBdr>
    </w:div>
    <w:div w:id="1506549973">
      <w:marLeft w:val="480"/>
      <w:marRight w:val="0"/>
      <w:marTop w:val="0"/>
      <w:marBottom w:val="0"/>
      <w:divBdr>
        <w:top w:val="none" w:sz="0" w:space="0" w:color="auto"/>
        <w:left w:val="none" w:sz="0" w:space="0" w:color="auto"/>
        <w:bottom w:val="none" w:sz="0" w:space="0" w:color="auto"/>
        <w:right w:val="none" w:sz="0" w:space="0" w:color="auto"/>
      </w:divBdr>
    </w:div>
    <w:div w:id="1506629851">
      <w:marLeft w:val="480"/>
      <w:marRight w:val="0"/>
      <w:marTop w:val="0"/>
      <w:marBottom w:val="0"/>
      <w:divBdr>
        <w:top w:val="none" w:sz="0" w:space="0" w:color="auto"/>
        <w:left w:val="none" w:sz="0" w:space="0" w:color="auto"/>
        <w:bottom w:val="none" w:sz="0" w:space="0" w:color="auto"/>
        <w:right w:val="none" w:sz="0" w:space="0" w:color="auto"/>
      </w:divBdr>
    </w:div>
    <w:div w:id="1506673625">
      <w:marLeft w:val="480"/>
      <w:marRight w:val="0"/>
      <w:marTop w:val="0"/>
      <w:marBottom w:val="0"/>
      <w:divBdr>
        <w:top w:val="none" w:sz="0" w:space="0" w:color="auto"/>
        <w:left w:val="none" w:sz="0" w:space="0" w:color="auto"/>
        <w:bottom w:val="none" w:sz="0" w:space="0" w:color="auto"/>
        <w:right w:val="none" w:sz="0" w:space="0" w:color="auto"/>
      </w:divBdr>
    </w:div>
    <w:div w:id="1506704946">
      <w:marLeft w:val="480"/>
      <w:marRight w:val="0"/>
      <w:marTop w:val="0"/>
      <w:marBottom w:val="0"/>
      <w:divBdr>
        <w:top w:val="none" w:sz="0" w:space="0" w:color="auto"/>
        <w:left w:val="none" w:sz="0" w:space="0" w:color="auto"/>
        <w:bottom w:val="none" w:sz="0" w:space="0" w:color="auto"/>
        <w:right w:val="none" w:sz="0" w:space="0" w:color="auto"/>
      </w:divBdr>
    </w:div>
    <w:div w:id="1506748280">
      <w:marLeft w:val="480"/>
      <w:marRight w:val="0"/>
      <w:marTop w:val="0"/>
      <w:marBottom w:val="0"/>
      <w:divBdr>
        <w:top w:val="none" w:sz="0" w:space="0" w:color="auto"/>
        <w:left w:val="none" w:sz="0" w:space="0" w:color="auto"/>
        <w:bottom w:val="none" w:sz="0" w:space="0" w:color="auto"/>
        <w:right w:val="none" w:sz="0" w:space="0" w:color="auto"/>
      </w:divBdr>
    </w:div>
    <w:div w:id="1506751635">
      <w:marLeft w:val="480"/>
      <w:marRight w:val="0"/>
      <w:marTop w:val="0"/>
      <w:marBottom w:val="0"/>
      <w:divBdr>
        <w:top w:val="none" w:sz="0" w:space="0" w:color="auto"/>
        <w:left w:val="none" w:sz="0" w:space="0" w:color="auto"/>
        <w:bottom w:val="none" w:sz="0" w:space="0" w:color="auto"/>
        <w:right w:val="none" w:sz="0" w:space="0" w:color="auto"/>
      </w:divBdr>
    </w:div>
    <w:div w:id="1506898458">
      <w:marLeft w:val="480"/>
      <w:marRight w:val="0"/>
      <w:marTop w:val="0"/>
      <w:marBottom w:val="0"/>
      <w:divBdr>
        <w:top w:val="none" w:sz="0" w:space="0" w:color="auto"/>
        <w:left w:val="none" w:sz="0" w:space="0" w:color="auto"/>
        <w:bottom w:val="none" w:sz="0" w:space="0" w:color="auto"/>
        <w:right w:val="none" w:sz="0" w:space="0" w:color="auto"/>
      </w:divBdr>
    </w:div>
    <w:div w:id="1506898665">
      <w:marLeft w:val="480"/>
      <w:marRight w:val="0"/>
      <w:marTop w:val="0"/>
      <w:marBottom w:val="0"/>
      <w:divBdr>
        <w:top w:val="none" w:sz="0" w:space="0" w:color="auto"/>
        <w:left w:val="none" w:sz="0" w:space="0" w:color="auto"/>
        <w:bottom w:val="none" w:sz="0" w:space="0" w:color="auto"/>
        <w:right w:val="none" w:sz="0" w:space="0" w:color="auto"/>
      </w:divBdr>
    </w:div>
    <w:div w:id="1506937693">
      <w:marLeft w:val="480"/>
      <w:marRight w:val="0"/>
      <w:marTop w:val="0"/>
      <w:marBottom w:val="0"/>
      <w:divBdr>
        <w:top w:val="none" w:sz="0" w:space="0" w:color="auto"/>
        <w:left w:val="none" w:sz="0" w:space="0" w:color="auto"/>
        <w:bottom w:val="none" w:sz="0" w:space="0" w:color="auto"/>
        <w:right w:val="none" w:sz="0" w:space="0" w:color="auto"/>
      </w:divBdr>
    </w:div>
    <w:div w:id="1506945335">
      <w:marLeft w:val="480"/>
      <w:marRight w:val="0"/>
      <w:marTop w:val="0"/>
      <w:marBottom w:val="0"/>
      <w:divBdr>
        <w:top w:val="none" w:sz="0" w:space="0" w:color="auto"/>
        <w:left w:val="none" w:sz="0" w:space="0" w:color="auto"/>
        <w:bottom w:val="none" w:sz="0" w:space="0" w:color="auto"/>
        <w:right w:val="none" w:sz="0" w:space="0" w:color="auto"/>
      </w:divBdr>
    </w:div>
    <w:div w:id="1507015853">
      <w:marLeft w:val="480"/>
      <w:marRight w:val="0"/>
      <w:marTop w:val="0"/>
      <w:marBottom w:val="0"/>
      <w:divBdr>
        <w:top w:val="none" w:sz="0" w:space="0" w:color="auto"/>
        <w:left w:val="none" w:sz="0" w:space="0" w:color="auto"/>
        <w:bottom w:val="none" w:sz="0" w:space="0" w:color="auto"/>
        <w:right w:val="none" w:sz="0" w:space="0" w:color="auto"/>
      </w:divBdr>
    </w:div>
    <w:div w:id="1507086364">
      <w:marLeft w:val="480"/>
      <w:marRight w:val="0"/>
      <w:marTop w:val="0"/>
      <w:marBottom w:val="0"/>
      <w:divBdr>
        <w:top w:val="none" w:sz="0" w:space="0" w:color="auto"/>
        <w:left w:val="none" w:sz="0" w:space="0" w:color="auto"/>
        <w:bottom w:val="none" w:sz="0" w:space="0" w:color="auto"/>
        <w:right w:val="none" w:sz="0" w:space="0" w:color="auto"/>
      </w:divBdr>
    </w:div>
    <w:div w:id="1507090151">
      <w:marLeft w:val="480"/>
      <w:marRight w:val="0"/>
      <w:marTop w:val="0"/>
      <w:marBottom w:val="0"/>
      <w:divBdr>
        <w:top w:val="none" w:sz="0" w:space="0" w:color="auto"/>
        <w:left w:val="none" w:sz="0" w:space="0" w:color="auto"/>
        <w:bottom w:val="none" w:sz="0" w:space="0" w:color="auto"/>
        <w:right w:val="none" w:sz="0" w:space="0" w:color="auto"/>
      </w:divBdr>
    </w:div>
    <w:div w:id="1507090832">
      <w:marLeft w:val="480"/>
      <w:marRight w:val="0"/>
      <w:marTop w:val="0"/>
      <w:marBottom w:val="0"/>
      <w:divBdr>
        <w:top w:val="none" w:sz="0" w:space="0" w:color="auto"/>
        <w:left w:val="none" w:sz="0" w:space="0" w:color="auto"/>
        <w:bottom w:val="none" w:sz="0" w:space="0" w:color="auto"/>
        <w:right w:val="none" w:sz="0" w:space="0" w:color="auto"/>
      </w:divBdr>
    </w:div>
    <w:div w:id="1507132674">
      <w:marLeft w:val="480"/>
      <w:marRight w:val="0"/>
      <w:marTop w:val="0"/>
      <w:marBottom w:val="0"/>
      <w:divBdr>
        <w:top w:val="none" w:sz="0" w:space="0" w:color="auto"/>
        <w:left w:val="none" w:sz="0" w:space="0" w:color="auto"/>
        <w:bottom w:val="none" w:sz="0" w:space="0" w:color="auto"/>
        <w:right w:val="none" w:sz="0" w:space="0" w:color="auto"/>
      </w:divBdr>
    </w:div>
    <w:div w:id="1507133894">
      <w:marLeft w:val="480"/>
      <w:marRight w:val="0"/>
      <w:marTop w:val="0"/>
      <w:marBottom w:val="0"/>
      <w:divBdr>
        <w:top w:val="none" w:sz="0" w:space="0" w:color="auto"/>
        <w:left w:val="none" w:sz="0" w:space="0" w:color="auto"/>
        <w:bottom w:val="none" w:sz="0" w:space="0" w:color="auto"/>
        <w:right w:val="none" w:sz="0" w:space="0" w:color="auto"/>
      </w:divBdr>
    </w:div>
    <w:div w:id="1507137484">
      <w:marLeft w:val="480"/>
      <w:marRight w:val="0"/>
      <w:marTop w:val="0"/>
      <w:marBottom w:val="0"/>
      <w:divBdr>
        <w:top w:val="none" w:sz="0" w:space="0" w:color="auto"/>
        <w:left w:val="none" w:sz="0" w:space="0" w:color="auto"/>
        <w:bottom w:val="none" w:sz="0" w:space="0" w:color="auto"/>
        <w:right w:val="none" w:sz="0" w:space="0" w:color="auto"/>
      </w:divBdr>
    </w:div>
    <w:div w:id="1507207754">
      <w:marLeft w:val="480"/>
      <w:marRight w:val="0"/>
      <w:marTop w:val="0"/>
      <w:marBottom w:val="0"/>
      <w:divBdr>
        <w:top w:val="none" w:sz="0" w:space="0" w:color="auto"/>
        <w:left w:val="none" w:sz="0" w:space="0" w:color="auto"/>
        <w:bottom w:val="none" w:sz="0" w:space="0" w:color="auto"/>
        <w:right w:val="none" w:sz="0" w:space="0" w:color="auto"/>
      </w:divBdr>
    </w:div>
    <w:div w:id="1507209428">
      <w:marLeft w:val="480"/>
      <w:marRight w:val="0"/>
      <w:marTop w:val="0"/>
      <w:marBottom w:val="0"/>
      <w:divBdr>
        <w:top w:val="none" w:sz="0" w:space="0" w:color="auto"/>
        <w:left w:val="none" w:sz="0" w:space="0" w:color="auto"/>
        <w:bottom w:val="none" w:sz="0" w:space="0" w:color="auto"/>
        <w:right w:val="none" w:sz="0" w:space="0" w:color="auto"/>
      </w:divBdr>
    </w:div>
    <w:div w:id="1507281007">
      <w:marLeft w:val="480"/>
      <w:marRight w:val="0"/>
      <w:marTop w:val="0"/>
      <w:marBottom w:val="0"/>
      <w:divBdr>
        <w:top w:val="none" w:sz="0" w:space="0" w:color="auto"/>
        <w:left w:val="none" w:sz="0" w:space="0" w:color="auto"/>
        <w:bottom w:val="none" w:sz="0" w:space="0" w:color="auto"/>
        <w:right w:val="none" w:sz="0" w:space="0" w:color="auto"/>
      </w:divBdr>
    </w:div>
    <w:div w:id="1507281534">
      <w:marLeft w:val="480"/>
      <w:marRight w:val="0"/>
      <w:marTop w:val="0"/>
      <w:marBottom w:val="0"/>
      <w:divBdr>
        <w:top w:val="none" w:sz="0" w:space="0" w:color="auto"/>
        <w:left w:val="none" w:sz="0" w:space="0" w:color="auto"/>
        <w:bottom w:val="none" w:sz="0" w:space="0" w:color="auto"/>
        <w:right w:val="none" w:sz="0" w:space="0" w:color="auto"/>
      </w:divBdr>
    </w:div>
    <w:div w:id="1507402798">
      <w:marLeft w:val="480"/>
      <w:marRight w:val="0"/>
      <w:marTop w:val="0"/>
      <w:marBottom w:val="0"/>
      <w:divBdr>
        <w:top w:val="none" w:sz="0" w:space="0" w:color="auto"/>
        <w:left w:val="none" w:sz="0" w:space="0" w:color="auto"/>
        <w:bottom w:val="none" w:sz="0" w:space="0" w:color="auto"/>
        <w:right w:val="none" w:sz="0" w:space="0" w:color="auto"/>
      </w:divBdr>
    </w:div>
    <w:div w:id="1507556631">
      <w:marLeft w:val="480"/>
      <w:marRight w:val="0"/>
      <w:marTop w:val="0"/>
      <w:marBottom w:val="0"/>
      <w:divBdr>
        <w:top w:val="none" w:sz="0" w:space="0" w:color="auto"/>
        <w:left w:val="none" w:sz="0" w:space="0" w:color="auto"/>
        <w:bottom w:val="none" w:sz="0" w:space="0" w:color="auto"/>
        <w:right w:val="none" w:sz="0" w:space="0" w:color="auto"/>
      </w:divBdr>
    </w:div>
    <w:div w:id="1507597659">
      <w:marLeft w:val="480"/>
      <w:marRight w:val="0"/>
      <w:marTop w:val="0"/>
      <w:marBottom w:val="0"/>
      <w:divBdr>
        <w:top w:val="none" w:sz="0" w:space="0" w:color="auto"/>
        <w:left w:val="none" w:sz="0" w:space="0" w:color="auto"/>
        <w:bottom w:val="none" w:sz="0" w:space="0" w:color="auto"/>
        <w:right w:val="none" w:sz="0" w:space="0" w:color="auto"/>
      </w:divBdr>
    </w:div>
    <w:div w:id="1507667546">
      <w:marLeft w:val="480"/>
      <w:marRight w:val="0"/>
      <w:marTop w:val="0"/>
      <w:marBottom w:val="0"/>
      <w:divBdr>
        <w:top w:val="none" w:sz="0" w:space="0" w:color="auto"/>
        <w:left w:val="none" w:sz="0" w:space="0" w:color="auto"/>
        <w:bottom w:val="none" w:sz="0" w:space="0" w:color="auto"/>
        <w:right w:val="none" w:sz="0" w:space="0" w:color="auto"/>
      </w:divBdr>
    </w:div>
    <w:div w:id="1507671277">
      <w:marLeft w:val="480"/>
      <w:marRight w:val="0"/>
      <w:marTop w:val="0"/>
      <w:marBottom w:val="0"/>
      <w:divBdr>
        <w:top w:val="none" w:sz="0" w:space="0" w:color="auto"/>
        <w:left w:val="none" w:sz="0" w:space="0" w:color="auto"/>
        <w:bottom w:val="none" w:sz="0" w:space="0" w:color="auto"/>
        <w:right w:val="none" w:sz="0" w:space="0" w:color="auto"/>
      </w:divBdr>
    </w:div>
    <w:div w:id="1507747227">
      <w:marLeft w:val="480"/>
      <w:marRight w:val="0"/>
      <w:marTop w:val="0"/>
      <w:marBottom w:val="0"/>
      <w:divBdr>
        <w:top w:val="none" w:sz="0" w:space="0" w:color="auto"/>
        <w:left w:val="none" w:sz="0" w:space="0" w:color="auto"/>
        <w:bottom w:val="none" w:sz="0" w:space="0" w:color="auto"/>
        <w:right w:val="none" w:sz="0" w:space="0" w:color="auto"/>
      </w:divBdr>
    </w:div>
    <w:div w:id="1507747252">
      <w:marLeft w:val="480"/>
      <w:marRight w:val="0"/>
      <w:marTop w:val="0"/>
      <w:marBottom w:val="0"/>
      <w:divBdr>
        <w:top w:val="none" w:sz="0" w:space="0" w:color="auto"/>
        <w:left w:val="none" w:sz="0" w:space="0" w:color="auto"/>
        <w:bottom w:val="none" w:sz="0" w:space="0" w:color="auto"/>
        <w:right w:val="none" w:sz="0" w:space="0" w:color="auto"/>
      </w:divBdr>
    </w:div>
    <w:div w:id="1507818590">
      <w:marLeft w:val="480"/>
      <w:marRight w:val="0"/>
      <w:marTop w:val="0"/>
      <w:marBottom w:val="0"/>
      <w:divBdr>
        <w:top w:val="none" w:sz="0" w:space="0" w:color="auto"/>
        <w:left w:val="none" w:sz="0" w:space="0" w:color="auto"/>
        <w:bottom w:val="none" w:sz="0" w:space="0" w:color="auto"/>
        <w:right w:val="none" w:sz="0" w:space="0" w:color="auto"/>
      </w:divBdr>
    </w:div>
    <w:div w:id="1507862793">
      <w:marLeft w:val="480"/>
      <w:marRight w:val="0"/>
      <w:marTop w:val="0"/>
      <w:marBottom w:val="0"/>
      <w:divBdr>
        <w:top w:val="none" w:sz="0" w:space="0" w:color="auto"/>
        <w:left w:val="none" w:sz="0" w:space="0" w:color="auto"/>
        <w:bottom w:val="none" w:sz="0" w:space="0" w:color="auto"/>
        <w:right w:val="none" w:sz="0" w:space="0" w:color="auto"/>
      </w:divBdr>
    </w:div>
    <w:div w:id="1507936403">
      <w:marLeft w:val="480"/>
      <w:marRight w:val="0"/>
      <w:marTop w:val="0"/>
      <w:marBottom w:val="0"/>
      <w:divBdr>
        <w:top w:val="none" w:sz="0" w:space="0" w:color="auto"/>
        <w:left w:val="none" w:sz="0" w:space="0" w:color="auto"/>
        <w:bottom w:val="none" w:sz="0" w:space="0" w:color="auto"/>
        <w:right w:val="none" w:sz="0" w:space="0" w:color="auto"/>
      </w:divBdr>
    </w:div>
    <w:div w:id="1507986390">
      <w:marLeft w:val="480"/>
      <w:marRight w:val="0"/>
      <w:marTop w:val="0"/>
      <w:marBottom w:val="0"/>
      <w:divBdr>
        <w:top w:val="none" w:sz="0" w:space="0" w:color="auto"/>
        <w:left w:val="none" w:sz="0" w:space="0" w:color="auto"/>
        <w:bottom w:val="none" w:sz="0" w:space="0" w:color="auto"/>
        <w:right w:val="none" w:sz="0" w:space="0" w:color="auto"/>
      </w:divBdr>
    </w:div>
    <w:div w:id="1508010888">
      <w:marLeft w:val="480"/>
      <w:marRight w:val="0"/>
      <w:marTop w:val="0"/>
      <w:marBottom w:val="0"/>
      <w:divBdr>
        <w:top w:val="none" w:sz="0" w:space="0" w:color="auto"/>
        <w:left w:val="none" w:sz="0" w:space="0" w:color="auto"/>
        <w:bottom w:val="none" w:sz="0" w:space="0" w:color="auto"/>
        <w:right w:val="none" w:sz="0" w:space="0" w:color="auto"/>
      </w:divBdr>
    </w:div>
    <w:div w:id="1508013294">
      <w:marLeft w:val="480"/>
      <w:marRight w:val="0"/>
      <w:marTop w:val="0"/>
      <w:marBottom w:val="0"/>
      <w:divBdr>
        <w:top w:val="none" w:sz="0" w:space="0" w:color="auto"/>
        <w:left w:val="none" w:sz="0" w:space="0" w:color="auto"/>
        <w:bottom w:val="none" w:sz="0" w:space="0" w:color="auto"/>
        <w:right w:val="none" w:sz="0" w:space="0" w:color="auto"/>
      </w:divBdr>
    </w:div>
    <w:div w:id="1508014495">
      <w:marLeft w:val="480"/>
      <w:marRight w:val="0"/>
      <w:marTop w:val="0"/>
      <w:marBottom w:val="0"/>
      <w:divBdr>
        <w:top w:val="none" w:sz="0" w:space="0" w:color="auto"/>
        <w:left w:val="none" w:sz="0" w:space="0" w:color="auto"/>
        <w:bottom w:val="none" w:sz="0" w:space="0" w:color="auto"/>
        <w:right w:val="none" w:sz="0" w:space="0" w:color="auto"/>
      </w:divBdr>
    </w:div>
    <w:div w:id="1508053121">
      <w:marLeft w:val="480"/>
      <w:marRight w:val="0"/>
      <w:marTop w:val="0"/>
      <w:marBottom w:val="0"/>
      <w:divBdr>
        <w:top w:val="none" w:sz="0" w:space="0" w:color="auto"/>
        <w:left w:val="none" w:sz="0" w:space="0" w:color="auto"/>
        <w:bottom w:val="none" w:sz="0" w:space="0" w:color="auto"/>
        <w:right w:val="none" w:sz="0" w:space="0" w:color="auto"/>
      </w:divBdr>
    </w:div>
    <w:div w:id="1508058068">
      <w:marLeft w:val="480"/>
      <w:marRight w:val="0"/>
      <w:marTop w:val="0"/>
      <w:marBottom w:val="0"/>
      <w:divBdr>
        <w:top w:val="none" w:sz="0" w:space="0" w:color="auto"/>
        <w:left w:val="none" w:sz="0" w:space="0" w:color="auto"/>
        <w:bottom w:val="none" w:sz="0" w:space="0" w:color="auto"/>
        <w:right w:val="none" w:sz="0" w:space="0" w:color="auto"/>
      </w:divBdr>
    </w:div>
    <w:div w:id="1508061641">
      <w:marLeft w:val="480"/>
      <w:marRight w:val="0"/>
      <w:marTop w:val="0"/>
      <w:marBottom w:val="0"/>
      <w:divBdr>
        <w:top w:val="none" w:sz="0" w:space="0" w:color="auto"/>
        <w:left w:val="none" w:sz="0" w:space="0" w:color="auto"/>
        <w:bottom w:val="none" w:sz="0" w:space="0" w:color="auto"/>
        <w:right w:val="none" w:sz="0" w:space="0" w:color="auto"/>
      </w:divBdr>
    </w:div>
    <w:div w:id="1508132214">
      <w:marLeft w:val="480"/>
      <w:marRight w:val="0"/>
      <w:marTop w:val="0"/>
      <w:marBottom w:val="0"/>
      <w:divBdr>
        <w:top w:val="none" w:sz="0" w:space="0" w:color="auto"/>
        <w:left w:val="none" w:sz="0" w:space="0" w:color="auto"/>
        <w:bottom w:val="none" w:sz="0" w:space="0" w:color="auto"/>
        <w:right w:val="none" w:sz="0" w:space="0" w:color="auto"/>
      </w:divBdr>
    </w:div>
    <w:div w:id="1508136315">
      <w:marLeft w:val="480"/>
      <w:marRight w:val="0"/>
      <w:marTop w:val="0"/>
      <w:marBottom w:val="0"/>
      <w:divBdr>
        <w:top w:val="none" w:sz="0" w:space="0" w:color="auto"/>
        <w:left w:val="none" w:sz="0" w:space="0" w:color="auto"/>
        <w:bottom w:val="none" w:sz="0" w:space="0" w:color="auto"/>
        <w:right w:val="none" w:sz="0" w:space="0" w:color="auto"/>
      </w:divBdr>
    </w:div>
    <w:div w:id="1508203596">
      <w:marLeft w:val="480"/>
      <w:marRight w:val="0"/>
      <w:marTop w:val="0"/>
      <w:marBottom w:val="0"/>
      <w:divBdr>
        <w:top w:val="none" w:sz="0" w:space="0" w:color="auto"/>
        <w:left w:val="none" w:sz="0" w:space="0" w:color="auto"/>
        <w:bottom w:val="none" w:sz="0" w:space="0" w:color="auto"/>
        <w:right w:val="none" w:sz="0" w:space="0" w:color="auto"/>
      </w:divBdr>
    </w:div>
    <w:div w:id="1508205624">
      <w:marLeft w:val="480"/>
      <w:marRight w:val="0"/>
      <w:marTop w:val="0"/>
      <w:marBottom w:val="0"/>
      <w:divBdr>
        <w:top w:val="none" w:sz="0" w:space="0" w:color="auto"/>
        <w:left w:val="none" w:sz="0" w:space="0" w:color="auto"/>
        <w:bottom w:val="none" w:sz="0" w:space="0" w:color="auto"/>
        <w:right w:val="none" w:sz="0" w:space="0" w:color="auto"/>
      </w:divBdr>
    </w:div>
    <w:div w:id="1508210280">
      <w:marLeft w:val="480"/>
      <w:marRight w:val="0"/>
      <w:marTop w:val="0"/>
      <w:marBottom w:val="0"/>
      <w:divBdr>
        <w:top w:val="none" w:sz="0" w:space="0" w:color="auto"/>
        <w:left w:val="none" w:sz="0" w:space="0" w:color="auto"/>
        <w:bottom w:val="none" w:sz="0" w:space="0" w:color="auto"/>
        <w:right w:val="none" w:sz="0" w:space="0" w:color="auto"/>
      </w:divBdr>
    </w:div>
    <w:div w:id="1508247027">
      <w:marLeft w:val="480"/>
      <w:marRight w:val="0"/>
      <w:marTop w:val="0"/>
      <w:marBottom w:val="0"/>
      <w:divBdr>
        <w:top w:val="none" w:sz="0" w:space="0" w:color="auto"/>
        <w:left w:val="none" w:sz="0" w:space="0" w:color="auto"/>
        <w:bottom w:val="none" w:sz="0" w:space="0" w:color="auto"/>
        <w:right w:val="none" w:sz="0" w:space="0" w:color="auto"/>
      </w:divBdr>
    </w:div>
    <w:div w:id="1508254545">
      <w:marLeft w:val="480"/>
      <w:marRight w:val="0"/>
      <w:marTop w:val="0"/>
      <w:marBottom w:val="0"/>
      <w:divBdr>
        <w:top w:val="none" w:sz="0" w:space="0" w:color="auto"/>
        <w:left w:val="none" w:sz="0" w:space="0" w:color="auto"/>
        <w:bottom w:val="none" w:sz="0" w:space="0" w:color="auto"/>
        <w:right w:val="none" w:sz="0" w:space="0" w:color="auto"/>
      </w:divBdr>
    </w:div>
    <w:div w:id="1508255403">
      <w:marLeft w:val="480"/>
      <w:marRight w:val="0"/>
      <w:marTop w:val="0"/>
      <w:marBottom w:val="0"/>
      <w:divBdr>
        <w:top w:val="none" w:sz="0" w:space="0" w:color="auto"/>
        <w:left w:val="none" w:sz="0" w:space="0" w:color="auto"/>
        <w:bottom w:val="none" w:sz="0" w:space="0" w:color="auto"/>
        <w:right w:val="none" w:sz="0" w:space="0" w:color="auto"/>
      </w:divBdr>
    </w:div>
    <w:div w:id="1508402292">
      <w:marLeft w:val="480"/>
      <w:marRight w:val="0"/>
      <w:marTop w:val="0"/>
      <w:marBottom w:val="0"/>
      <w:divBdr>
        <w:top w:val="none" w:sz="0" w:space="0" w:color="auto"/>
        <w:left w:val="none" w:sz="0" w:space="0" w:color="auto"/>
        <w:bottom w:val="none" w:sz="0" w:space="0" w:color="auto"/>
        <w:right w:val="none" w:sz="0" w:space="0" w:color="auto"/>
      </w:divBdr>
    </w:div>
    <w:div w:id="1508445177">
      <w:marLeft w:val="480"/>
      <w:marRight w:val="0"/>
      <w:marTop w:val="0"/>
      <w:marBottom w:val="0"/>
      <w:divBdr>
        <w:top w:val="none" w:sz="0" w:space="0" w:color="auto"/>
        <w:left w:val="none" w:sz="0" w:space="0" w:color="auto"/>
        <w:bottom w:val="none" w:sz="0" w:space="0" w:color="auto"/>
        <w:right w:val="none" w:sz="0" w:space="0" w:color="auto"/>
      </w:divBdr>
    </w:div>
    <w:div w:id="1508597171">
      <w:marLeft w:val="480"/>
      <w:marRight w:val="0"/>
      <w:marTop w:val="0"/>
      <w:marBottom w:val="0"/>
      <w:divBdr>
        <w:top w:val="none" w:sz="0" w:space="0" w:color="auto"/>
        <w:left w:val="none" w:sz="0" w:space="0" w:color="auto"/>
        <w:bottom w:val="none" w:sz="0" w:space="0" w:color="auto"/>
        <w:right w:val="none" w:sz="0" w:space="0" w:color="auto"/>
      </w:divBdr>
    </w:div>
    <w:div w:id="1508597689">
      <w:marLeft w:val="480"/>
      <w:marRight w:val="0"/>
      <w:marTop w:val="0"/>
      <w:marBottom w:val="0"/>
      <w:divBdr>
        <w:top w:val="none" w:sz="0" w:space="0" w:color="auto"/>
        <w:left w:val="none" w:sz="0" w:space="0" w:color="auto"/>
        <w:bottom w:val="none" w:sz="0" w:space="0" w:color="auto"/>
        <w:right w:val="none" w:sz="0" w:space="0" w:color="auto"/>
      </w:divBdr>
    </w:div>
    <w:div w:id="1508666353">
      <w:marLeft w:val="480"/>
      <w:marRight w:val="0"/>
      <w:marTop w:val="0"/>
      <w:marBottom w:val="0"/>
      <w:divBdr>
        <w:top w:val="none" w:sz="0" w:space="0" w:color="auto"/>
        <w:left w:val="none" w:sz="0" w:space="0" w:color="auto"/>
        <w:bottom w:val="none" w:sz="0" w:space="0" w:color="auto"/>
        <w:right w:val="none" w:sz="0" w:space="0" w:color="auto"/>
      </w:divBdr>
    </w:div>
    <w:div w:id="1508668488">
      <w:marLeft w:val="480"/>
      <w:marRight w:val="0"/>
      <w:marTop w:val="0"/>
      <w:marBottom w:val="0"/>
      <w:divBdr>
        <w:top w:val="none" w:sz="0" w:space="0" w:color="auto"/>
        <w:left w:val="none" w:sz="0" w:space="0" w:color="auto"/>
        <w:bottom w:val="none" w:sz="0" w:space="0" w:color="auto"/>
        <w:right w:val="none" w:sz="0" w:space="0" w:color="auto"/>
      </w:divBdr>
    </w:div>
    <w:div w:id="1508715403">
      <w:marLeft w:val="480"/>
      <w:marRight w:val="0"/>
      <w:marTop w:val="0"/>
      <w:marBottom w:val="0"/>
      <w:divBdr>
        <w:top w:val="none" w:sz="0" w:space="0" w:color="auto"/>
        <w:left w:val="none" w:sz="0" w:space="0" w:color="auto"/>
        <w:bottom w:val="none" w:sz="0" w:space="0" w:color="auto"/>
        <w:right w:val="none" w:sz="0" w:space="0" w:color="auto"/>
      </w:divBdr>
    </w:div>
    <w:div w:id="1508717929">
      <w:marLeft w:val="480"/>
      <w:marRight w:val="0"/>
      <w:marTop w:val="0"/>
      <w:marBottom w:val="0"/>
      <w:divBdr>
        <w:top w:val="none" w:sz="0" w:space="0" w:color="auto"/>
        <w:left w:val="none" w:sz="0" w:space="0" w:color="auto"/>
        <w:bottom w:val="none" w:sz="0" w:space="0" w:color="auto"/>
        <w:right w:val="none" w:sz="0" w:space="0" w:color="auto"/>
      </w:divBdr>
    </w:div>
    <w:div w:id="1508860470">
      <w:marLeft w:val="480"/>
      <w:marRight w:val="0"/>
      <w:marTop w:val="0"/>
      <w:marBottom w:val="0"/>
      <w:divBdr>
        <w:top w:val="none" w:sz="0" w:space="0" w:color="auto"/>
        <w:left w:val="none" w:sz="0" w:space="0" w:color="auto"/>
        <w:bottom w:val="none" w:sz="0" w:space="0" w:color="auto"/>
        <w:right w:val="none" w:sz="0" w:space="0" w:color="auto"/>
      </w:divBdr>
    </w:div>
    <w:div w:id="1508865880">
      <w:marLeft w:val="480"/>
      <w:marRight w:val="0"/>
      <w:marTop w:val="0"/>
      <w:marBottom w:val="0"/>
      <w:divBdr>
        <w:top w:val="none" w:sz="0" w:space="0" w:color="auto"/>
        <w:left w:val="none" w:sz="0" w:space="0" w:color="auto"/>
        <w:bottom w:val="none" w:sz="0" w:space="0" w:color="auto"/>
        <w:right w:val="none" w:sz="0" w:space="0" w:color="auto"/>
      </w:divBdr>
    </w:div>
    <w:div w:id="1508903631">
      <w:marLeft w:val="480"/>
      <w:marRight w:val="0"/>
      <w:marTop w:val="0"/>
      <w:marBottom w:val="0"/>
      <w:divBdr>
        <w:top w:val="none" w:sz="0" w:space="0" w:color="auto"/>
        <w:left w:val="none" w:sz="0" w:space="0" w:color="auto"/>
        <w:bottom w:val="none" w:sz="0" w:space="0" w:color="auto"/>
        <w:right w:val="none" w:sz="0" w:space="0" w:color="auto"/>
      </w:divBdr>
    </w:div>
    <w:div w:id="1508909831">
      <w:marLeft w:val="480"/>
      <w:marRight w:val="0"/>
      <w:marTop w:val="0"/>
      <w:marBottom w:val="0"/>
      <w:divBdr>
        <w:top w:val="none" w:sz="0" w:space="0" w:color="auto"/>
        <w:left w:val="none" w:sz="0" w:space="0" w:color="auto"/>
        <w:bottom w:val="none" w:sz="0" w:space="0" w:color="auto"/>
        <w:right w:val="none" w:sz="0" w:space="0" w:color="auto"/>
      </w:divBdr>
    </w:div>
    <w:div w:id="1508911099">
      <w:marLeft w:val="480"/>
      <w:marRight w:val="0"/>
      <w:marTop w:val="0"/>
      <w:marBottom w:val="0"/>
      <w:divBdr>
        <w:top w:val="none" w:sz="0" w:space="0" w:color="auto"/>
        <w:left w:val="none" w:sz="0" w:space="0" w:color="auto"/>
        <w:bottom w:val="none" w:sz="0" w:space="0" w:color="auto"/>
        <w:right w:val="none" w:sz="0" w:space="0" w:color="auto"/>
      </w:divBdr>
    </w:div>
    <w:div w:id="1509059080">
      <w:marLeft w:val="480"/>
      <w:marRight w:val="0"/>
      <w:marTop w:val="0"/>
      <w:marBottom w:val="0"/>
      <w:divBdr>
        <w:top w:val="none" w:sz="0" w:space="0" w:color="auto"/>
        <w:left w:val="none" w:sz="0" w:space="0" w:color="auto"/>
        <w:bottom w:val="none" w:sz="0" w:space="0" w:color="auto"/>
        <w:right w:val="none" w:sz="0" w:space="0" w:color="auto"/>
      </w:divBdr>
    </w:div>
    <w:div w:id="1509102207">
      <w:marLeft w:val="480"/>
      <w:marRight w:val="0"/>
      <w:marTop w:val="0"/>
      <w:marBottom w:val="0"/>
      <w:divBdr>
        <w:top w:val="none" w:sz="0" w:space="0" w:color="auto"/>
        <w:left w:val="none" w:sz="0" w:space="0" w:color="auto"/>
        <w:bottom w:val="none" w:sz="0" w:space="0" w:color="auto"/>
        <w:right w:val="none" w:sz="0" w:space="0" w:color="auto"/>
      </w:divBdr>
    </w:div>
    <w:div w:id="1509103230">
      <w:marLeft w:val="480"/>
      <w:marRight w:val="0"/>
      <w:marTop w:val="0"/>
      <w:marBottom w:val="0"/>
      <w:divBdr>
        <w:top w:val="none" w:sz="0" w:space="0" w:color="auto"/>
        <w:left w:val="none" w:sz="0" w:space="0" w:color="auto"/>
        <w:bottom w:val="none" w:sz="0" w:space="0" w:color="auto"/>
        <w:right w:val="none" w:sz="0" w:space="0" w:color="auto"/>
      </w:divBdr>
    </w:div>
    <w:div w:id="1509127887">
      <w:marLeft w:val="480"/>
      <w:marRight w:val="0"/>
      <w:marTop w:val="0"/>
      <w:marBottom w:val="0"/>
      <w:divBdr>
        <w:top w:val="none" w:sz="0" w:space="0" w:color="auto"/>
        <w:left w:val="none" w:sz="0" w:space="0" w:color="auto"/>
        <w:bottom w:val="none" w:sz="0" w:space="0" w:color="auto"/>
        <w:right w:val="none" w:sz="0" w:space="0" w:color="auto"/>
      </w:divBdr>
    </w:div>
    <w:div w:id="1509248334">
      <w:marLeft w:val="480"/>
      <w:marRight w:val="0"/>
      <w:marTop w:val="0"/>
      <w:marBottom w:val="0"/>
      <w:divBdr>
        <w:top w:val="none" w:sz="0" w:space="0" w:color="auto"/>
        <w:left w:val="none" w:sz="0" w:space="0" w:color="auto"/>
        <w:bottom w:val="none" w:sz="0" w:space="0" w:color="auto"/>
        <w:right w:val="none" w:sz="0" w:space="0" w:color="auto"/>
      </w:divBdr>
    </w:div>
    <w:div w:id="1509249997">
      <w:marLeft w:val="480"/>
      <w:marRight w:val="0"/>
      <w:marTop w:val="0"/>
      <w:marBottom w:val="0"/>
      <w:divBdr>
        <w:top w:val="none" w:sz="0" w:space="0" w:color="auto"/>
        <w:left w:val="none" w:sz="0" w:space="0" w:color="auto"/>
        <w:bottom w:val="none" w:sz="0" w:space="0" w:color="auto"/>
        <w:right w:val="none" w:sz="0" w:space="0" w:color="auto"/>
      </w:divBdr>
    </w:div>
    <w:div w:id="1509251667">
      <w:marLeft w:val="480"/>
      <w:marRight w:val="0"/>
      <w:marTop w:val="0"/>
      <w:marBottom w:val="0"/>
      <w:divBdr>
        <w:top w:val="none" w:sz="0" w:space="0" w:color="auto"/>
        <w:left w:val="none" w:sz="0" w:space="0" w:color="auto"/>
        <w:bottom w:val="none" w:sz="0" w:space="0" w:color="auto"/>
        <w:right w:val="none" w:sz="0" w:space="0" w:color="auto"/>
      </w:divBdr>
    </w:div>
    <w:div w:id="1509296784">
      <w:marLeft w:val="480"/>
      <w:marRight w:val="0"/>
      <w:marTop w:val="0"/>
      <w:marBottom w:val="0"/>
      <w:divBdr>
        <w:top w:val="none" w:sz="0" w:space="0" w:color="auto"/>
        <w:left w:val="none" w:sz="0" w:space="0" w:color="auto"/>
        <w:bottom w:val="none" w:sz="0" w:space="0" w:color="auto"/>
        <w:right w:val="none" w:sz="0" w:space="0" w:color="auto"/>
      </w:divBdr>
    </w:div>
    <w:div w:id="1509324155">
      <w:marLeft w:val="480"/>
      <w:marRight w:val="0"/>
      <w:marTop w:val="0"/>
      <w:marBottom w:val="0"/>
      <w:divBdr>
        <w:top w:val="none" w:sz="0" w:space="0" w:color="auto"/>
        <w:left w:val="none" w:sz="0" w:space="0" w:color="auto"/>
        <w:bottom w:val="none" w:sz="0" w:space="0" w:color="auto"/>
        <w:right w:val="none" w:sz="0" w:space="0" w:color="auto"/>
      </w:divBdr>
    </w:div>
    <w:div w:id="1509325537">
      <w:marLeft w:val="480"/>
      <w:marRight w:val="0"/>
      <w:marTop w:val="0"/>
      <w:marBottom w:val="0"/>
      <w:divBdr>
        <w:top w:val="none" w:sz="0" w:space="0" w:color="auto"/>
        <w:left w:val="none" w:sz="0" w:space="0" w:color="auto"/>
        <w:bottom w:val="none" w:sz="0" w:space="0" w:color="auto"/>
        <w:right w:val="none" w:sz="0" w:space="0" w:color="auto"/>
      </w:divBdr>
    </w:div>
    <w:div w:id="1509326399">
      <w:marLeft w:val="480"/>
      <w:marRight w:val="0"/>
      <w:marTop w:val="0"/>
      <w:marBottom w:val="0"/>
      <w:divBdr>
        <w:top w:val="none" w:sz="0" w:space="0" w:color="auto"/>
        <w:left w:val="none" w:sz="0" w:space="0" w:color="auto"/>
        <w:bottom w:val="none" w:sz="0" w:space="0" w:color="auto"/>
        <w:right w:val="none" w:sz="0" w:space="0" w:color="auto"/>
      </w:divBdr>
    </w:div>
    <w:div w:id="1509438980">
      <w:marLeft w:val="480"/>
      <w:marRight w:val="0"/>
      <w:marTop w:val="0"/>
      <w:marBottom w:val="0"/>
      <w:divBdr>
        <w:top w:val="none" w:sz="0" w:space="0" w:color="auto"/>
        <w:left w:val="none" w:sz="0" w:space="0" w:color="auto"/>
        <w:bottom w:val="none" w:sz="0" w:space="0" w:color="auto"/>
        <w:right w:val="none" w:sz="0" w:space="0" w:color="auto"/>
      </w:divBdr>
    </w:div>
    <w:div w:id="1509445902">
      <w:marLeft w:val="480"/>
      <w:marRight w:val="0"/>
      <w:marTop w:val="0"/>
      <w:marBottom w:val="0"/>
      <w:divBdr>
        <w:top w:val="none" w:sz="0" w:space="0" w:color="auto"/>
        <w:left w:val="none" w:sz="0" w:space="0" w:color="auto"/>
        <w:bottom w:val="none" w:sz="0" w:space="0" w:color="auto"/>
        <w:right w:val="none" w:sz="0" w:space="0" w:color="auto"/>
      </w:divBdr>
    </w:div>
    <w:div w:id="1509564886">
      <w:marLeft w:val="480"/>
      <w:marRight w:val="0"/>
      <w:marTop w:val="0"/>
      <w:marBottom w:val="0"/>
      <w:divBdr>
        <w:top w:val="none" w:sz="0" w:space="0" w:color="auto"/>
        <w:left w:val="none" w:sz="0" w:space="0" w:color="auto"/>
        <w:bottom w:val="none" w:sz="0" w:space="0" w:color="auto"/>
        <w:right w:val="none" w:sz="0" w:space="0" w:color="auto"/>
      </w:divBdr>
    </w:div>
    <w:div w:id="1509715526">
      <w:marLeft w:val="480"/>
      <w:marRight w:val="0"/>
      <w:marTop w:val="0"/>
      <w:marBottom w:val="0"/>
      <w:divBdr>
        <w:top w:val="none" w:sz="0" w:space="0" w:color="auto"/>
        <w:left w:val="none" w:sz="0" w:space="0" w:color="auto"/>
        <w:bottom w:val="none" w:sz="0" w:space="0" w:color="auto"/>
        <w:right w:val="none" w:sz="0" w:space="0" w:color="auto"/>
      </w:divBdr>
    </w:div>
    <w:div w:id="1509832660">
      <w:marLeft w:val="480"/>
      <w:marRight w:val="0"/>
      <w:marTop w:val="0"/>
      <w:marBottom w:val="0"/>
      <w:divBdr>
        <w:top w:val="none" w:sz="0" w:space="0" w:color="auto"/>
        <w:left w:val="none" w:sz="0" w:space="0" w:color="auto"/>
        <w:bottom w:val="none" w:sz="0" w:space="0" w:color="auto"/>
        <w:right w:val="none" w:sz="0" w:space="0" w:color="auto"/>
      </w:divBdr>
    </w:div>
    <w:div w:id="1509906829">
      <w:marLeft w:val="480"/>
      <w:marRight w:val="0"/>
      <w:marTop w:val="0"/>
      <w:marBottom w:val="0"/>
      <w:divBdr>
        <w:top w:val="none" w:sz="0" w:space="0" w:color="auto"/>
        <w:left w:val="none" w:sz="0" w:space="0" w:color="auto"/>
        <w:bottom w:val="none" w:sz="0" w:space="0" w:color="auto"/>
        <w:right w:val="none" w:sz="0" w:space="0" w:color="auto"/>
      </w:divBdr>
    </w:div>
    <w:div w:id="1509952359">
      <w:marLeft w:val="480"/>
      <w:marRight w:val="0"/>
      <w:marTop w:val="0"/>
      <w:marBottom w:val="0"/>
      <w:divBdr>
        <w:top w:val="none" w:sz="0" w:space="0" w:color="auto"/>
        <w:left w:val="none" w:sz="0" w:space="0" w:color="auto"/>
        <w:bottom w:val="none" w:sz="0" w:space="0" w:color="auto"/>
        <w:right w:val="none" w:sz="0" w:space="0" w:color="auto"/>
      </w:divBdr>
    </w:div>
    <w:div w:id="1509977756">
      <w:marLeft w:val="480"/>
      <w:marRight w:val="0"/>
      <w:marTop w:val="0"/>
      <w:marBottom w:val="0"/>
      <w:divBdr>
        <w:top w:val="none" w:sz="0" w:space="0" w:color="auto"/>
        <w:left w:val="none" w:sz="0" w:space="0" w:color="auto"/>
        <w:bottom w:val="none" w:sz="0" w:space="0" w:color="auto"/>
        <w:right w:val="none" w:sz="0" w:space="0" w:color="auto"/>
      </w:divBdr>
    </w:div>
    <w:div w:id="1509982097">
      <w:marLeft w:val="480"/>
      <w:marRight w:val="0"/>
      <w:marTop w:val="0"/>
      <w:marBottom w:val="0"/>
      <w:divBdr>
        <w:top w:val="none" w:sz="0" w:space="0" w:color="auto"/>
        <w:left w:val="none" w:sz="0" w:space="0" w:color="auto"/>
        <w:bottom w:val="none" w:sz="0" w:space="0" w:color="auto"/>
        <w:right w:val="none" w:sz="0" w:space="0" w:color="auto"/>
      </w:divBdr>
    </w:div>
    <w:div w:id="1510101714">
      <w:marLeft w:val="480"/>
      <w:marRight w:val="0"/>
      <w:marTop w:val="0"/>
      <w:marBottom w:val="0"/>
      <w:divBdr>
        <w:top w:val="none" w:sz="0" w:space="0" w:color="auto"/>
        <w:left w:val="none" w:sz="0" w:space="0" w:color="auto"/>
        <w:bottom w:val="none" w:sz="0" w:space="0" w:color="auto"/>
        <w:right w:val="none" w:sz="0" w:space="0" w:color="auto"/>
      </w:divBdr>
    </w:div>
    <w:div w:id="1510172210">
      <w:marLeft w:val="480"/>
      <w:marRight w:val="0"/>
      <w:marTop w:val="0"/>
      <w:marBottom w:val="0"/>
      <w:divBdr>
        <w:top w:val="none" w:sz="0" w:space="0" w:color="auto"/>
        <w:left w:val="none" w:sz="0" w:space="0" w:color="auto"/>
        <w:bottom w:val="none" w:sz="0" w:space="0" w:color="auto"/>
        <w:right w:val="none" w:sz="0" w:space="0" w:color="auto"/>
      </w:divBdr>
    </w:div>
    <w:div w:id="1510212684">
      <w:marLeft w:val="480"/>
      <w:marRight w:val="0"/>
      <w:marTop w:val="0"/>
      <w:marBottom w:val="0"/>
      <w:divBdr>
        <w:top w:val="none" w:sz="0" w:space="0" w:color="auto"/>
        <w:left w:val="none" w:sz="0" w:space="0" w:color="auto"/>
        <w:bottom w:val="none" w:sz="0" w:space="0" w:color="auto"/>
        <w:right w:val="none" w:sz="0" w:space="0" w:color="auto"/>
      </w:divBdr>
    </w:div>
    <w:div w:id="1510214964">
      <w:marLeft w:val="480"/>
      <w:marRight w:val="0"/>
      <w:marTop w:val="0"/>
      <w:marBottom w:val="0"/>
      <w:divBdr>
        <w:top w:val="none" w:sz="0" w:space="0" w:color="auto"/>
        <w:left w:val="none" w:sz="0" w:space="0" w:color="auto"/>
        <w:bottom w:val="none" w:sz="0" w:space="0" w:color="auto"/>
        <w:right w:val="none" w:sz="0" w:space="0" w:color="auto"/>
      </w:divBdr>
    </w:div>
    <w:div w:id="1510216210">
      <w:marLeft w:val="480"/>
      <w:marRight w:val="0"/>
      <w:marTop w:val="0"/>
      <w:marBottom w:val="0"/>
      <w:divBdr>
        <w:top w:val="none" w:sz="0" w:space="0" w:color="auto"/>
        <w:left w:val="none" w:sz="0" w:space="0" w:color="auto"/>
        <w:bottom w:val="none" w:sz="0" w:space="0" w:color="auto"/>
        <w:right w:val="none" w:sz="0" w:space="0" w:color="auto"/>
      </w:divBdr>
    </w:div>
    <w:div w:id="1510219507">
      <w:marLeft w:val="480"/>
      <w:marRight w:val="0"/>
      <w:marTop w:val="0"/>
      <w:marBottom w:val="0"/>
      <w:divBdr>
        <w:top w:val="none" w:sz="0" w:space="0" w:color="auto"/>
        <w:left w:val="none" w:sz="0" w:space="0" w:color="auto"/>
        <w:bottom w:val="none" w:sz="0" w:space="0" w:color="auto"/>
        <w:right w:val="none" w:sz="0" w:space="0" w:color="auto"/>
      </w:divBdr>
    </w:div>
    <w:div w:id="1510289251">
      <w:marLeft w:val="480"/>
      <w:marRight w:val="0"/>
      <w:marTop w:val="0"/>
      <w:marBottom w:val="0"/>
      <w:divBdr>
        <w:top w:val="none" w:sz="0" w:space="0" w:color="auto"/>
        <w:left w:val="none" w:sz="0" w:space="0" w:color="auto"/>
        <w:bottom w:val="none" w:sz="0" w:space="0" w:color="auto"/>
        <w:right w:val="none" w:sz="0" w:space="0" w:color="auto"/>
      </w:divBdr>
    </w:div>
    <w:div w:id="1510362852">
      <w:marLeft w:val="480"/>
      <w:marRight w:val="0"/>
      <w:marTop w:val="0"/>
      <w:marBottom w:val="0"/>
      <w:divBdr>
        <w:top w:val="none" w:sz="0" w:space="0" w:color="auto"/>
        <w:left w:val="none" w:sz="0" w:space="0" w:color="auto"/>
        <w:bottom w:val="none" w:sz="0" w:space="0" w:color="auto"/>
        <w:right w:val="none" w:sz="0" w:space="0" w:color="auto"/>
      </w:divBdr>
    </w:div>
    <w:div w:id="1510369817">
      <w:marLeft w:val="480"/>
      <w:marRight w:val="0"/>
      <w:marTop w:val="0"/>
      <w:marBottom w:val="0"/>
      <w:divBdr>
        <w:top w:val="none" w:sz="0" w:space="0" w:color="auto"/>
        <w:left w:val="none" w:sz="0" w:space="0" w:color="auto"/>
        <w:bottom w:val="none" w:sz="0" w:space="0" w:color="auto"/>
        <w:right w:val="none" w:sz="0" w:space="0" w:color="auto"/>
      </w:divBdr>
    </w:div>
    <w:div w:id="1510438674">
      <w:marLeft w:val="480"/>
      <w:marRight w:val="0"/>
      <w:marTop w:val="0"/>
      <w:marBottom w:val="0"/>
      <w:divBdr>
        <w:top w:val="none" w:sz="0" w:space="0" w:color="auto"/>
        <w:left w:val="none" w:sz="0" w:space="0" w:color="auto"/>
        <w:bottom w:val="none" w:sz="0" w:space="0" w:color="auto"/>
        <w:right w:val="none" w:sz="0" w:space="0" w:color="auto"/>
      </w:divBdr>
    </w:div>
    <w:div w:id="1510482202">
      <w:marLeft w:val="480"/>
      <w:marRight w:val="0"/>
      <w:marTop w:val="0"/>
      <w:marBottom w:val="0"/>
      <w:divBdr>
        <w:top w:val="none" w:sz="0" w:space="0" w:color="auto"/>
        <w:left w:val="none" w:sz="0" w:space="0" w:color="auto"/>
        <w:bottom w:val="none" w:sz="0" w:space="0" w:color="auto"/>
        <w:right w:val="none" w:sz="0" w:space="0" w:color="auto"/>
      </w:divBdr>
    </w:div>
    <w:div w:id="1510488865">
      <w:marLeft w:val="480"/>
      <w:marRight w:val="0"/>
      <w:marTop w:val="0"/>
      <w:marBottom w:val="0"/>
      <w:divBdr>
        <w:top w:val="none" w:sz="0" w:space="0" w:color="auto"/>
        <w:left w:val="none" w:sz="0" w:space="0" w:color="auto"/>
        <w:bottom w:val="none" w:sz="0" w:space="0" w:color="auto"/>
        <w:right w:val="none" w:sz="0" w:space="0" w:color="auto"/>
      </w:divBdr>
    </w:div>
    <w:div w:id="1510558482">
      <w:marLeft w:val="480"/>
      <w:marRight w:val="0"/>
      <w:marTop w:val="0"/>
      <w:marBottom w:val="0"/>
      <w:divBdr>
        <w:top w:val="none" w:sz="0" w:space="0" w:color="auto"/>
        <w:left w:val="none" w:sz="0" w:space="0" w:color="auto"/>
        <w:bottom w:val="none" w:sz="0" w:space="0" w:color="auto"/>
        <w:right w:val="none" w:sz="0" w:space="0" w:color="auto"/>
      </w:divBdr>
    </w:div>
    <w:div w:id="1510562209">
      <w:marLeft w:val="480"/>
      <w:marRight w:val="0"/>
      <w:marTop w:val="0"/>
      <w:marBottom w:val="0"/>
      <w:divBdr>
        <w:top w:val="none" w:sz="0" w:space="0" w:color="auto"/>
        <w:left w:val="none" w:sz="0" w:space="0" w:color="auto"/>
        <w:bottom w:val="none" w:sz="0" w:space="0" w:color="auto"/>
        <w:right w:val="none" w:sz="0" w:space="0" w:color="auto"/>
      </w:divBdr>
    </w:div>
    <w:div w:id="1510677738">
      <w:marLeft w:val="480"/>
      <w:marRight w:val="0"/>
      <w:marTop w:val="0"/>
      <w:marBottom w:val="0"/>
      <w:divBdr>
        <w:top w:val="none" w:sz="0" w:space="0" w:color="auto"/>
        <w:left w:val="none" w:sz="0" w:space="0" w:color="auto"/>
        <w:bottom w:val="none" w:sz="0" w:space="0" w:color="auto"/>
        <w:right w:val="none" w:sz="0" w:space="0" w:color="auto"/>
      </w:divBdr>
    </w:div>
    <w:div w:id="1510752811">
      <w:marLeft w:val="480"/>
      <w:marRight w:val="0"/>
      <w:marTop w:val="0"/>
      <w:marBottom w:val="0"/>
      <w:divBdr>
        <w:top w:val="none" w:sz="0" w:space="0" w:color="auto"/>
        <w:left w:val="none" w:sz="0" w:space="0" w:color="auto"/>
        <w:bottom w:val="none" w:sz="0" w:space="0" w:color="auto"/>
        <w:right w:val="none" w:sz="0" w:space="0" w:color="auto"/>
      </w:divBdr>
    </w:div>
    <w:div w:id="1510829019">
      <w:marLeft w:val="480"/>
      <w:marRight w:val="0"/>
      <w:marTop w:val="0"/>
      <w:marBottom w:val="0"/>
      <w:divBdr>
        <w:top w:val="none" w:sz="0" w:space="0" w:color="auto"/>
        <w:left w:val="none" w:sz="0" w:space="0" w:color="auto"/>
        <w:bottom w:val="none" w:sz="0" w:space="0" w:color="auto"/>
        <w:right w:val="none" w:sz="0" w:space="0" w:color="auto"/>
      </w:divBdr>
    </w:div>
    <w:div w:id="1510830104">
      <w:marLeft w:val="480"/>
      <w:marRight w:val="0"/>
      <w:marTop w:val="0"/>
      <w:marBottom w:val="0"/>
      <w:divBdr>
        <w:top w:val="none" w:sz="0" w:space="0" w:color="auto"/>
        <w:left w:val="none" w:sz="0" w:space="0" w:color="auto"/>
        <w:bottom w:val="none" w:sz="0" w:space="0" w:color="auto"/>
        <w:right w:val="none" w:sz="0" w:space="0" w:color="auto"/>
      </w:divBdr>
    </w:div>
    <w:div w:id="1510869010">
      <w:marLeft w:val="480"/>
      <w:marRight w:val="0"/>
      <w:marTop w:val="0"/>
      <w:marBottom w:val="0"/>
      <w:divBdr>
        <w:top w:val="none" w:sz="0" w:space="0" w:color="auto"/>
        <w:left w:val="none" w:sz="0" w:space="0" w:color="auto"/>
        <w:bottom w:val="none" w:sz="0" w:space="0" w:color="auto"/>
        <w:right w:val="none" w:sz="0" w:space="0" w:color="auto"/>
      </w:divBdr>
    </w:div>
    <w:div w:id="1510871259">
      <w:marLeft w:val="480"/>
      <w:marRight w:val="0"/>
      <w:marTop w:val="0"/>
      <w:marBottom w:val="0"/>
      <w:divBdr>
        <w:top w:val="none" w:sz="0" w:space="0" w:color="auto"/>
        <w:left w:val="none" w:sz="0" w:space="0" w:color="auto"/>
        <w:bottom w:val="none" w:sz="0" w:space="0" w:color="auto"/>
        <w:right w:val="none" w:sz="0" w:space="0" w:color="auto"/>
      </w:divBdr>
    </w:div>
    <w:div w:id="1510873337">
      <w:marLeft w:val="480"/>
      <w:marRight w:val="0"/>
      <w:marTop w:val="0"/>
      <w:marBottom w:val="0"/>
      <w:divBdr>
        <w:top w:val="none" w:sz="0" w:space="0" w:color="auto"/>
        <w:left w:val="none" w:sz="0" w:space="0" w:color="auto"/>
        <w:bottom w:val="none" w:sz="0" w:space="0" w:color="auto"/>
        <w:right w:val="none" w:sz="0" w:space="0" w:color="auto"/>
      </w:divBdr>
    </w:div>
    <w:div w:id="1510873918">
      <w:marLeft w:val="480"/>
      <w:marRight w:val="0"/>
      <w:marTop w:val="0"/>
      <w:marBottom w:val="0"/>
      <w:divBdr>
        <w:top w:val="none" w:sz="0" w:space="0" w:color="auto"/>
        <w:left w:val="none" w:sz="0" w:space="0" w:color="auto"/>
        <w:bottom w:val="none" w:sz="0" w:space="0" w:color="auto"/>
        <w:right w:val="none" w:sz="0" w:space="0" w:color="auto"/>
      </w:divBdr>
    </w:div>
    <w:div w:id="1511093756">
      <w:marLeft w:val="480"/>
      <w:marRight w:val="0"/>
      <w:marTop w:val="0"/>
      <w:marBottom w:val="0"/>
      <w:divBdr>
        <w:top w:val="none" w:sz="0" w:space="0" w:color="auto"/>
        <w:left w:val="none" w:sz="0" w:space="0" w:color="auto"/>
        <w:bottom w:val="none" w:sz="0" w:space="0" w:color="auto"/>
        <w:right w:val="none" w:sz="0" w:space="0" w:color="auto"/>
      </w:divBdr>
    </w:div>
    <w:div w:id="1511095148">
      <w:marLeft w:val="480"/>
      <w:marRight w:val="0"/>
      <w:marTop w:val="0"/>
      <w:marBottom w:val="0"/>
      <w:divBdr>
        <w:top w:val="none" w:sz="0" w:space="0" w:color="auto"/>
        <w:left w:val="none" w:sz="0" w:space="0" w:color="auto"/>
        <w:bottom w:val="none" w:sz="0" w:space="0" w:color="auto"/>
        <w:right w:val="none" w:sz="0" w:space="0" w:color="auto"/>
      </w:divBdr>
    </w:div>
    <w:div w:id="1511214438">
      <w:marLeft w:val="480"/>
      <w:marRight w:val="0"/>
      <w:marTop w:val="0"/>
      <w:marBottom w:val="0"/>
      <w:divBdr>
        <w:top w:val="none" w:sz="0" w:space="0" w:color="auto"/>
        <w:left w:val="none" w:sz="0" w:space="0" w:color="auto"/>
        <w:bottom w:val="none" w:sz="0" w:space="0" w:color="auto"/>
        <w:right w:val="none" w:sz="0" w:space="0" w:color="auto"/>
      </w:divBdr>
    </w:div>
    <w:div w:id="1511219649">
      <w:marLeft w:val="480"/>
      <w:marRight w:val="0"/>
      <w:marTop w:val="0"/>
      <w:marBottom w:val="0"/>
      <w:divBdr>
        <w:top w:val="none" w:sz="0" w:space="0" w:color="auto"/>
        <w:left w:val="none" w:sz="0" w:space="0" w:color="auto"/>
        <w:bottom w:val="none" w:sz="0" w:space="0" w:color="auto"/>
        <w:right w:val="none" w:sz="0" w:space="0" w:color="auto"/>
      </w:divBdr>
    </w:div>
    <w:div w:id="1511288564">
      <w:marLeft w:val="480"/>
      <w:marRight w:val="0"/>
      <w:marTop w:val="0"/>
      <w:marBottom w:val="0"/>
      <w:divBdr>
        <w:top w:val="none" w:sz="0" w:space="0" w:color="auto"/>
        <w:left w:val="none" w:sz="0" w:space="0" w:color="auto"/>
        <w:bottom w:val="none" w:sz="0" w:space="0" w:color="auto"/>
        <w:right w:val="none" w:sz="0" w:space="0" w:color="auto"/>
      </w:divBdr>
    </w:div>
    <w:div w:id="1511288928">
      <w:marLeft w:val="480"/>
      <w:marRight w:val="0"/>
      <w:marTop w:val="0"/>
      <w:marBottom w:val="0"/>
      <w:divBdr>
        <w:top w:val="none" w:sz="0" w:space="0" w:color="auto"/>
        <w:left w:val="none" w:sz="0" w:space="0" w:color="auto"/>
        <w:bottom w:val="none" w:sz="0" w:space="0" w:color="auto"/>
        <w:right w:val="none" w:sz="0" w:space="0" w:color="auto"/>
      </w:divBdr>
    </w:div>
    <w:div w:id="1511289456">
      <w:marLeft w:val="480"/>
      <w:marRight w:val="0"/>
      <w:marTop w:val="0"/>
      <w:marBottom w:val="0"/>
      <w:divBdr>
        <w:top w:val="none" w:sz="0" w:space="0" w:color="auto"/>
        <w:left w:val="none" w:sz="0" w:space="0" w:color="auto"/>
        <w:bottom w:val="none" w:sz="0" w:space="0" w:color="auto"/>
        <w:right w:val="none" w:sz="0" w:space="0" w:color="auto"/>
      </w:divBdr>
    </w:div>
    <w:div w:id="1511291693">
      <w:marLeft w:val="480"/>
      <w:marRight w:val="0"/>
      <w:marTop w:val="0"/>
      <w:marBottom w:val="0"/>
      <w:divBdr>
        <w:top w:val="none" w:sz="0" w:space="0" w:color="auto"/>
        <w:left w:val="none" w:sz="0" w:space="0" w:color="auto"/>
        <w:bottom w:val="none" w:sz="0" w:space="0" w:color="auto"/>
        <w:right w:val="none" w:sz="0" w:space="0" w:color="auto"/>
      </w:divBdr>
    </w:div>
    <w:div w:id="1511334592">
      <w:marLeft w:val="480"/>
      <w:marRight w:val="0"/>
      <w:marTop w:val="0"/>
      <w:marBottom w:val="0"/>
      <w:divBdr>
        <w:top w:val="none" w:sz="0" w:space="0" w:color="auto"/>
        <w:left w:val="none" w:sz="0" w:space="0" w:color="auto"/>
        <w:bottom w:val="none" w:sz="0" w:space="0" w:color="auto"/>
        <w:right w:val="none" w:sz="0" w:space="0" w:color="auto"/>
      </w:divBdr>
    </w:div>
    <w:div w:id="1511408830">
      <w:marLeft w:val="480"/>
      <w:marRight w:val="0"/>
      <w:marTop w:val="0"/>
      <w:marBottom w:val="0"/>
      <w:divBdr>
        <w:top w:val="none" w:sz="0" w:space="0" w:color="auto"/>
        <w:left w:val="none" w:sz="0" w:space="0" w:color="auto"/>
        <w:bottom w:val="none" w:sz="0" w:space="0" w:color="auto"/>
        <w:right w:val="none" w:sz="0" w:space="0" w:color="auto"/>
      </w:divBdr>
    </w:div>
    <w:div w:id="1511410860">
      <w:marLeft w:val="480"/>
      <w:marRight w:val="0"/>
      <w:marTop w:val="0"/>
      <w:marBottom w:val="0"/>
      <w:divBdr>
        <w:top w:val="none" w:sz="0" w:space="0" w:color="auto"/>
        <w:left w:val="none" w:sz="0" w:space="0" w:color="auto"/>
        <w:bottom w:val="none" w:sz="0" w:space="0" w:color="auto"/>
        <w:right w:val="none" w:sz="0" w:space="0" w:color="auto"/>
      </w:divBdr>
    </w:div>
    <w:div w:id="1511413908">
      <w:marLeft w:val="480"/>
      <w:marRight w:val="0"/>
      <w:marTop w:val="0"/>
      <w:marBottom w:val="0"/>
      <w:divBdr>
        <w:top w:val="none" w:sz="0" w:space="0" w:color="auto"/>
        <w:left w:val="none" w:sz="0" w:space="0" w:color="auto"/>
        <w:bottom w:val="none" w:sz="0" w:space="0" w:color="auto"/>
        <w:right w:val="none" w:sz="0" w:space="0" w:color="auto"/>
      </w:divBdr>
    </w:div>
    <w:div w:id="1511486979">
      <w:marLeft w:val="480"/>
      <w:marRight w:val="0"/>
      <w:marTop w:val="0"/>
      <w:marBottom w:val="0"/>
      <w:divBdr>
        <w:top w:val="none" w:sz="0" w:space="0" w:color="auto"/>
        <w:left w:val="none" w:sz="0" w:space="0" w:color="auto"/>
        <w:bottom w:val="none" w:sz="0" w:space="0" w:color="auto"/>
        <w:right w:val="none" w:sz="0" w:space="0" w:color="auto"/>
      </w:divBdr>
    </w:div>
    <w:div w:id="1511488241">
      <w:marLeft w:val="480"/>
      <w:marRight w:val="0"/>
      <w:marTop w:val="0"/>
      <w:marBottom w:val="0"/>
      <w:divBdr>
        <w:top w:val="none" w:sz="0" w:space="0" w:color="auto"/>
        <w:left w:val="none" w:sz="0" w:space="0" w:color="auto"/>
        <w:bottom w:val="none" w:sz="0" w:space="0" w:color="auto"/>
        <w:right w:val="none" w:sz="0" w:space="0" w:color="auto"/>
      </w:divBdr>
    </w:div>
    <w:div w:id="1511524587">
      <w:marLeft w:val="480"/>
      <w:marRight w:val="0"/>
      <w:marTop w:val="0"/>
      <w:marBottom w:val="0"/>
      <w:divBdr>
        <w:top w:val="none" w:sz="0" w:space="0" w:color="auto"/>
        <w:left w:val="none" w:sz="0" w:space="0" w:color="auto"/>
        <w:bottom w:val="none" w:sz="0" w:space="0" w:color="auto"/>
        <w:right w:val="none" w:sz="0" w:space="0" w:color="auto"/>
      </w:divBdr>
    </w:div>
    <w:div w:id="1511606060">
      <w:marLeft w:val="480"/>
      <w:marRight w:val="0"/>
      <w:marTop w:val="0"/>
      <w:marBottom w:val="0"/>
      <w:divBdr>
        <w:top w:val="none" w:sz="0" w:space="0" w:color="auto"/>
        <w:left w:val="none" w:sz="0" w:space="0" w:color="auto"/>
        <w:bottom w:val="none" w:sz="0" w:space="0" w:color="auto"/>
        <w:right w:val="none" w:sz="0" w:space="0" w:color="auto"/>
      </w:divBdr>
    </w:div>
    <w:div w:id="1511674166">
      <w:marLeft w:val="480"/>
      <w:marRight w:val="0"/>
      <w:marTop w:val="0"/>
      <w:marBottom w:val="0"/>
      <w:divBdr>
        <w:top w:val="none" w:sz="0" w:space="0" w:color="auto"/>
        <w:left w:val="none" w:sz="0" w:space="0" w:color="auto"/>
        <w:bottom w:val="none" w:sz="0" w:space="0" w:color="auto"/>
        <w:right w:val="none" w:sz="0" w:space="0" w:color="auto"/>
      </w:divBdr>
    </w:div>
    <w:div w:id="1511682538">
      <w:marLeft w:val="480"/>
      <w:marRight w:val="0"/>
      <w:marTop w:val="0"/>
      <w:marBottom w:val="0"/>
      <w:divBdr>
        <w:top w:val="none" w:sz="0" w:space="0" w:color="auto"/>
        <w:left w:val="none" w:sz="0" w:space="0" w:color="auto"/>
        <w:bottom w:val="none" w:sz="0" w:space="0" w:color="auto"/>
        <w:right w:val="none" w:sz="0" w:space="0" w:color="auto"/>
      </w:divBdr>
    </w:div>
    <w:div w:id="1511719787">
      <w:marLeft w:val="480"/>
      <w:marRight w:val="0"/>
      <w:marTop w:val="0"/>
      <w:marBottom w:val="0"/>
      <w:divBdr>
        <w:top w:val="none" w:sz="0" w:space="0" w:color="auto"/>
        <w:left w:val="none" w:sz="0" w:space="0" w:color="auto"/>
        <w:bottom w:val="none" w:sz="0" w:space="0" w:color="auto"/>
        <w:right w:val="none" w:sz="0" w:space="0" w:color="auto"/>
      </w:divBdr>
    </w:div>
    <w:div w:id="1511792084">
      <w:marLeft w:val="480"/>
      <w:marRight w:val="0"/>
      <w:marTop w:val="0"/>
      <w:marBottom w:val="0"/>
      <w:divBdr>
        <w:top w:val="none" w:sz="0" w:space="0" w:color="auto"/>
        <w:left w:val="none" w:sz="0" w:space="0" w:color="auto"/>
        <w:bottom w:val="none" w:sz="0" w:space="0" w:color="auto"/>
        <w:right w:val="none" w:sz="0" w:space="0" w:color="auto"/>
      </w:divBdr>
    </w:div>
    <w:div w:id="1511867929">
      <w:marLeft w:val="480"/>
      <w:marRight w:val="0"/>
      <w:marTop w:val="0"/>
      <w:marBottom w:val="0"/>
      <w:divBdr>
        <w:top w:val="none" w:sz="0" w:space="0" w:color="auto"/>
        <w:left w:val="none" w:sz="0" w:space="0" w:color="auto"/>
        <w:bottom w:val="none" w:sz="0" w:space="0" w:color="auto"/>
        <w:right w:val="none" w:sz="0" w:space="0" w:color="auto"/>
      </w:divBdr>
    </w:div>
    <w:div w:id="1511872194">
      <w:marLeft w:val="480"/>
      <w:marRight w:val="0"/>
      <w:marTop w:val="0"/>
      <w:marBottom w:val="0"/>
      <w:divBdr>
        <w:top w:val="none" w:sz="0" w:space="0" w:color="auto"/>
        <w:left w:val="none" w:sz="0" w:space="0" w:color="auto"/>
        <w:bottom w:val="none" w:sz="0" w:space="0" w:color="auto"/>
        <w:right w:val="none" w:sz="0" w:space="0" w:color="auto"/>
      </w:divBdr>
    </w:div>
    <w:div w:id="1511915656">
      <w:marLeft w:val="480"/>
      <w:marRight w:val="0"/>
      <w:marTop w:val="0"/>
      <w:marBottom w:val="0"/>
      <w:divBdr>
        <w:top w:val="none" w:sz="0" w:space="0" w:color="auto"/>
        <w:left w:val="none" w:sz="0" w:space="0" w:color="auto"/>
        <w:bottom w:val="none" w:sz="0" w:space="0" w:color="auto"/>
        <w:right w:val="none" w:sz="0" w:space="0" w:color="auto"/>
      </w:divBdr>
    </w:div>
    <w:div w:id="1511991414">
      <w:marLeft w:val="480"/>
      <w:marRight w:val="0"/>
      <w:marTop w:val="0"/>
      <w:marBottom w:val="0"/>
      <w:divBdr>
        <w:top w:val="none" w:sz="0" w:space="0" w:color="auto"/>
        <w:left w:val="none" w:sz="0" w:space="0" w:color="auto"/>
        <w:bottom w:val="none" w:sz="0" w:space="0" w:color="auto"/>
        <w:right w:val="none" w:sz="0" w:space="0" w:color="auto"/>
      </w:divBdr>
    </w:div>
    <w:div w:id="1511992507">
      <w:marLeft w:val="480"/>
      <w:marRight w:val="0"/>
      <w:marTop w:val="0"/>
      <w:marBottom w:val="0"/>
      <w:divBdr>
        <w:top w:val="none" w:sz="0" w:space="0" w:color="auto"/>
        <w:left w:val="none" w:sz="0" w:space="0" w:color="auto"/>
        <w:bottom w:val="none" w:sz="0" w:space="0" w:color="auto"/>
        <w:right w:val="none" w:sz="0" w:space="0" w:color="auto"/>
      </w:divBdr>
    </w:div>
    <w:div w:id="1512062144">
      <w:marLeft w:val="480"/>
      <w:marRight w:val="0"/>
      <w:marTop w:val="0"/>
      <w:marBottom w:val="0"/>
      <w:divBdr>
        <w:top w:val="none" w:sz="0" w:space="0" w:color="auto"/>
        <w:left w:val="none" w:sz="0" w:space="0" w:color="auto"/>
        <w:bottom w:val="none" w:sz="0" w:space="0" w:color="auto"/>
        <w:right w:val="none" w:sz="0" w:space="0" w:color="auto"/>
      </w:divBdr>
    </w:div>
    <w:div w:id="1512063680">
      <w:marLeft w:val="480"/>
      <w:marRight w:val="0"/>
      <w:marTop w:val="0"/>
      <w:marBottom w:val="0"/>
      <w:divBdr>
        <w:top w:val="none" w:sz="0" w:space="0" w:color="auto"/>
        <w:left w:val="none" w:sz="0" w:space="0" w:color="auto"/>
        <w:bottom w:val="none" w:sz="0" w:space="0" w:color="auto"/>
        <w:right w:val="none" w:sz="0" w:space="0" w:color="auto"/>
      </w:divBdr>
    </w:div>
    <w:div w:id="1512067751">
      <w:marLeft w:val="480"/>
      <w:marRight w:val="0"/>
      <w:marTop w:val="0"/>
      <w:marBottom w:val="0"/>
      <w:divBdr>
        <w:top w:val="none" w:sz="0" w:space="0" w:color="auto"/>
        <w:left w:val="none" w:sz="0" w:space="0" w:color="auto"/>
        <w:bottom w:val="none" w:sz="0" w:space="0" w:color="auto"/>
        <w:right w:val="none" w:sz="0" w:space="0" w:color="auto"/>
      </w:divBdr>
    </w:div>
    <w:div w:id="1512069277">
      <w:marLeft w:val="480"/>
      <w:marRight w:val="0"/>
      <w:marTop w:val="0"/>
      <w:marBottom w:val="0"/>
      <w:divBdr>
        <w:top w:val="none" w:sz="0" w:space="0" w:color="auto"/>
        <w:left w:val="none" w:sz="0" w:space="0" w:color="auto"/>
        <w:bottom w:val="none" w:sz="0" w:space="0" w:color="auto"/>
        <w:right w:val="none" w:sz="0" w:space="0" w:color="auto"/>
      </w:divBdr>
    </w:div>
    <w:div w:id="1512135488">
      <w:marLeft w:val="480"/>
      <w:marRight w:val="0"/>
      <w:marTop w:val="0"/>
      <w:marBottom w:val="0"/>
      <w:divBdr>
        <w:top w:val="none" w:sz="0" w:space="0" w:color="auto"/>
        <w:left w:val="none" w:sz="0" w:space="0" w:color="auto"/>
        <w:bottom w:val="none" w:sz="0" w:space="0" w:color="auto"/>
        <w:right w:val="none" w:sz="0" w:space="0" w:color="auto"/>
      </w:divBdr>
    </w:div>
    <w:div w:id="1512136047">
      <w:marLeft w:val="480"/>
      <w:marRight w:val="0"/>
      <w:marTop w:val="0"/>
      <w:marBottom w:val="0"/>
      <w:divBdr>
        <w:top w:val="none" w:sz="0" w:space="0" w:color="auto"/>
        <w:left w:val="none" w:sz="0" w:space="0" w:color="auto"/>
        <w:bottom w:val="none" w:sz="0" w:space="0" w:color="auto"/>
        <w:right w:val="none" w:sz="0" w:space="0" w:color="auto"/>
      </w:divBdr>
    </w:div>
    <w:div w:id="1512253425">
      <w:marLeft w:val="480"/>
      <w:marRight w:val="0"/>
      <w:marTop w:val="0"/>
      <w:marBottom w:val="0"/>
      <w:divBdr>
        <w:top w:val="none" w:sz="0" w:space="0" w:color="auto"/>
        <w:left w:val="none" w:sz="0" w:space="0" w:color="auto"/>
        <w:bottom w:val="none" w:sz="0" w:space="0" w:color="auto"/>
        <w:right w:val="none" w:sz="0" w:space="0" w:color="auto"/>
      </w:divBdr>
    </w:div>
    <w:div w:id="1512258048">
      <w:marLeft w:val="480"/>
      <w:marRight w:val="0"/>
      <w:marTop w:val="0"/>
      <w:marBottom w:val="0"/>
      <w:divBdr>
        <w:top w:val="none" w:sz="0" w:space="0" w:color="auto"/>
        <w:left w:val="none" w:sz="0" w:space="0" w:color="auto"/>
        <w:bottom w:val="none" w:sz="0" w:space="0" w:color="auto"/>
        <w:right w:val="none" w:sz="0" w:space="0" w:color="auto"/>
      </w:divBdr>
    </w:div>
    <w:div w:id="1512329206">
      <w:marLeft w:val="480"/>
      <w:marRight w:val="0"/>
      <w:marTop w:val="0"/>
      <w:marBottom w:val="0"/>
      <w:divBdr>
        <w:top w:val="none" w:sz="0" w:space="0" w:color="auto"/>
        <w:left w:val="none" w:sz="0" w:space="0" w:color="auto"/>
        <w:bottom w:val="none" w:sz="0" w:space="0" w:color="auto"/>
        <w:right w:val="none" w:sz="0" w:space="0" w:color="auto"/>
      </w:divBdr>
    </w:div>
    <w:div w:id="1512336188">
      <w:marLeft w:val="480"/>
      <w:marRight w:val="0"/>
      <w:marTop w:val="0"/>
      <w:marBottom w:val="0"/>
      <w:divBdr>
        <w:top w:val="none" w:sz="0" w:space="0" w:color="auto"/>
        <w:left w:val="none" w:sz="0" w:space="0" w:color="auto"/>
        <w:bottom w:val="none" w:sz="0" w:space="0" w:color="auto"/>
        <w:right w:val="none" w:sz="0" w:space="0" w:color="auto"/>
      </w:divBdr>
    </w:div>
    <w:div w:id="1512405364">
      <w:marLeft w:val="480"/>
      <w:marRight w:val="0"/>
      <w:marTop w:val="0"/>
      <w:marBottom w:val="0"/>
      <w:divBdr>
        <w:top w:val="none" w:sz="0" w:space="0" w:color="auto"/>
        <w:left w:val="none" w:sz="0" w:space="0" w:color="auto"/>
        <w:bottom w:val="none" w:sz="0" w:space="0" w:color="auto"/>
        <w:right w:val="none" w:sz="0" w:space="0" w:color="auto"/>
      </w:divBdr>
    </w:div>
    <w:div w:id="1512447391">
      <w:marLeft w:val="480"/>
      <w:marRight w:val="0"/>
      <w:marTop w:val="0"/>
      <w:marBottom w:val="0"/>
      <w:divBdr>
        <w:top w:val="none" w:sz="0" w:space="0" w:color="auto"/>
        <w:left w:val="none" w:sz="0" w:space="0" w:color="auto"/>
        <w:bottom w:val="none" w:sz="0" w:space="0" w:color="auto"/>
        <w:right w:val="none" w:sz="0" w:space="0" w:color="auto"/>
      </w:divBdr>
    </w:div>
    <w:div w:id="1512451447">
      <w:marLeft w:val="480"/>
      <w:marRight w:val="0"/>
      <w:marTop w:val="0"/>
      <w:marBottom w:val="0"/>
      <w:divBdr>
        <w:top w:val="none" w:sz="0" w:space="0" w:color="auto"/>
        <w:left w:val="none" w:sz="0" w:space="0" w:color="auto"/>
        <w:bottom w:val="none" w:sz="0" w:space="0" w:color="auto"/>
        <w:right w:val="none" w:sz="0" w:space="0" w:color="auto"/>
      </w:divBdr>
    </w:div>
    <w:div w:id="1512453709">
      <w:marLeft w:val="480"/>
      <w:marRight w:val="0"/>
      <w:marTop w:val="0"/>
      <w:marBottom w:val="0"/>
      <w:divBdr>
        <w:top w:val="none" w:sz="0" w:space="0" w:color="auto"/>
        <w:left w:val="none" w:sz="0" w:space="0" w:color="auto"/>
        <w:bottom w:val="none" w:sz="0" w:space="0" w:color="auto"/>
        <w:right w:val="none" w:sz="0" w:space="0" w:color="auto"/>
      </w:divBdr>
    </w:div>
    <w:div w:id="1512525963">
      <w:marLeft w:val="480"/>
      <w:marRight w:val="0"/>
      <w:marTop w:val="0"/>
      <w:marBottom w:val="0"/>
      <w:divBdr>
        <w:top w:val="none" w:sz="0" w:space="0" w:color="auto"/>
        <w:left w:val="none" w:sz="0" w:space="0" w:color="auto"/>
        <w:bottom w:val="none" w:sz="0" w:space="0" w:color="auto"/>
        <w:right w:val="none" w:sz="0" w:space="0" w:color="auto"/>
      </w:divBdr>
    </w:div>
    <w:div w:id="1512529804">
      <w:marLeft w:val="480"/>
      <w:marRight w:val="0"/>
      <w:marTop w:val="0"/>
      <w:marBottom w:val="0"/>
      <w:divBdr>
        <w:top w:val="none" w:sz="0" w:space="0" w:color="auto"/>
        <w:left w:val="none" w:sz="0" w:space="0" w:color="auto"/>
        <w:bottom w:val="none" w:sz="0" w:space="0" w:color="auto"/>
        <w:right w:val="none" w:sz="0" w:space="0" w:color="auto"/>
      </w:divBdr>
    </w:div>
    <w:div w:id="1512531354">
      <w:bodyDiv w:val="1"/>
      <w:marLeft w:val="0"/>
      <w:marRight w:val="0"/>
      <w:marTop w:val="0"/>
      <w:marBottom w:val="0"/>
      <w:divBdr>
        <w:top w:val="none" w:sz="0" w:space="0" w:color="auto"/>
        <w:left w:val="none" w:sz="0" w:space="0" w:color="auto"/>
        <w:bottom w:val="none" w:sz="0" w:space="0" w:color="auto"/>
        <w:right w:val="none" w:sz="0" w:space="0" w:color="auto"/>
      </w:divBdr>
    </w:div>
    <w:div w:id="1512644376">
      <w:marLeft w:val="480"/>
      <w:marRight w:val="0"/>
      <w:marTop w:val="0"/>
      <w:marBottom w:val="0"/>
      <w:divBdr>
        <w:top w:val="none" w:sz="0" w:space="0" w:color="auto"/>
        <w:left w:val="none" w:sz="0" w:space="0" w:color="auto"/>
        <w:bottom w:val="none" w:sz="0" w:space="0" w:color="auto"/>
        <w:right w:val="none" w:sz="0" w:space="0" w:color="auto"/>
      </w:divBdr>
    </w:div>
    <w:div w:id="1512719688">
      <w:marLeft w:val="480"/>
      <w:marRight w:val="0"/>
      <w:marTop w:val="0"/>
      <w:marBottom w:val="0"/>
      <w:divBdr>
        <w:top w:val="none" w:sz="0" w:space="0" w:color="auto"/>
        <w:left w:val="none" w:sz="0" w:space="0" w:color="auto"/>
        <w:bottom w:val="none" w:sz="0" w:space="0" w:color="auto"/>
        <w:right w:val="none" w:sz="0" w:space="0" w:color="auto"/>
      </w:divBdr>
    </w:div>
    <w:div w:id="1512719991">
      <w:marLeft w:val="480"/>
      <w:marRight w:val="0"/>
      <w:marTop w:val="0"/>
      <w:marBottom w:val="0"/>
      <w:divBdr>
        <w:top w:val="none" w:sz="0" w:space="0" w:color="auto"/>
        <w:left w:val="none" w:sz="0" w:space="0" w:color="auto"/>
        <w:bottom w:val="none" w:sz="0" w:space="0" w:color="auto"/>
        <w:right w:val="none" w:sz="0" w:space="0" w:color="auto"/>
      </w:divBdr>
    </w:div>
    <w:div w:id="1512795243">
      <w:marLeft w:val="480"/>
      <w:marRight w:val="0"/>
      <w:marTop w:val="0"/>
      <w:marBottom w:val="0"/>
      <w:divBdr>
        <w:top w:val="none" w:sz="0" w:space="0" w:color="auto"/>
        <w:left w:val="none" w:sz="0" w:space="0" w:color="auto"/>
        <w:bottom w:val="none" w:sz="0" w:space="0" w:color="auto"/>
        <w:right w:val="none" w:sz="0" w:space="0" w:color="auto"/>
      </w:divBdr>
    </w:div>
    <w:div w:id="1512840768">
      <w:marLeft w:val="480"/>
      <w:marRight w:val="0"/>
      <w:marTop w:val="0"/>
      <w:marBottom w:val="0"/>
      <w:divBdr>
        <w:top w:val="none" w:sz="0" w:space="0" w:color="auto"/>
        <w:left w:val="none" w:sz="0" w:space="0" w:color="auto"/>
        <w:bottom w:val="none" w:sz="0" w:space="0" w:color="auto"/>
        <w:right w:val="none" w:sz="0" w:space="0" w:color="auto"/>
      </w:divBdr>
    </w:div>
    <w:div w:id="1512908590">
      <w:marLeft w:val="480"/>
      <w:marRight w:val="0"/>
      <w:marTop w:val="0"/>
      <w:marBottom w:val="0"/>
      <w:divBdr>
        <w:top w:val="none" w:sz="0" w:space="0" w:color="auto"/>
        <w:left w:val="none" w:sz="0" w:space="0" w:color="auto"/>
        <w:bottom w:val="none" w:sz="0" w:space="0" w:color="auto"/>
        <w:right w:val="none" w:sz="0" w:space="0" w:color="auto"/>
      </w:divBdr>
    </w:div>
    <w:div w:id="1512908919">
      <w:marLeft w:val="480"/>
      <w:marRight w:val="0"/>
      <w:marTop w:val="0"/>
      <w:marBottom w:val="0"/>
      <w:divBdr>
        <w:top w:val="none" w:sz="0" w:space="0" w:color="auto"/>
        <w:left w:val="none" w:sz="0" w:space="0" w:color="auto"/>
        <w:bottom w:val="none" w:sz="0" w:space="0" w:color="auto"/>
        <w:right w:val="none" w:sz="0" w:space="0" w:color="auto"/>
      </w:divBdr>
    </w:div>
    <w:div w:id="1512914106">
      <w:marLeft w:val="480"/>
      <w:marRight w:val="0"/>
      <w:marTop w:val="0"/>
      <w:marBottom w:val="0"/>
      <w:divBdr>
        <w:top w:val="none" w:sz="0" w:space="0" w:color="auto"/>
        <w:left w:val="none" w:sz="0" w:space="0" w:color="auto"/>
        <w:bottom w:val="none" w:sz="0" w:space="0" w:color="auto"/>
        <w:right w:val="none" w:sz="0" w:space="0" w:color="auto"/>
      </w:divBdr>
    </w:div>
    <w:div w:id="1512915164">
      <w:marLeft w:val="480"/>
      <w:marRight w:val="0"/>
      <w:marTop w:val="0"/>
      <w:marBottom w:val="0"/>
      <w:divBdr>
        <w:top w:val="none" w:sz="0" w:space="0" w:color="auto"/>
        <w:left w:val="none" w:sz="0" w:space="0" w:color="auto"/>
        <w:bottom w:val="none" w:sz="0" w:space="0" w:color="auto"/>
        <w:right w:val="none" w:sz="0" w:space="0" w:color="auto"/>
      </w:divBdr>
    </w:div>
    <w:div w:id="1512991607">
      <w:marLeft w:val="480"/>
      <w:marRight w:val="0"/>
      <w:marTop w:val="0"/>
      <w:marBottom w:val="0"/>
      <w:divBdr>
        <w:top w:val="none" w:sz="0" w:space="0" w:color="auto"/>
        <w:left w:val="none" w:sz="0" w:space="0" w:color="auto"/>
        <w:bottom w:val="none" w:sz="0" w:space="0" w:color="auto"/>
        <w:right w:val="none" w:sz="0" w:space="0" w:color="auto"/>
      </w:divBdr>
    </w:div>
    <w:div w:id="1513034772">
      <w:marLeft w:val="480"/>
      <w:marRight w:val="0"/>
      <w:marTop w:val="0"/>
      <w:marBottom w:val="0"/>
      <w:divBdr>
        <w:top w:val="none" w:sz="0" w:space="0" w:color="auto"/>
        <w:left w:val="none" w:sz="0" w:space="0" w:color="auto"/>
        <w:bottom w:val="none" w:sz="0" w:space="0" w:color="auto"/>
        <w:right w:val="none" w:sz="0" w:space="0" w:color="auto"/>
      </w:divBdr>
    </w:div>
    <w:div w:id="1513107405">
      <w:marLeft w:val="480"/>
      <w:marRight w:val="0"/>
      <w:marTop w:val="0"/>
      <w:marBottom w:val="0"/>
      <w:divBdr>
        <w:top w:val="none" w:sz="0" w:space="0" w:color="auto"/>
        <w:left w:val="none" w:sz="0" w:space="0" w:color="auto"/>
        <w:bottom w:val="none" w:sz="0" w:space="0" w:color="auto"/>
        <w:right w:val="none" w:sz="0" w:space="0" w:color="auto"/>
      </w:divBdr>
    </w:div>
    <w:div w:id="1513183584">
      <w:marLeft w:val="480"/>
      <w:marRight w:val="0"/>
      <w:marTop w:val="0"/>
      <w:marBottom w:val="0"/>
      <w:divBdr>
        <w:top w:val="none" w:sz="0" w:space="0" w:color="auto"/>
        <w:left w:val="none" w:sz="0" w:space="0" w:color="auto"/>
        <w:bottom w:val="none" w:sz="0" w:space="0" w:color="auto"/>
        <w:right w:val="none" w:sz="0" w:space="0" w:color="auto"/>
      </w:divBdr>
    </w:div>
    <w:div w:id="1513256155">
      <w:marLeft w:val="480"/>
      <w:marRight w:val="0"/>
      <w:marTop w:val="0"/>
      <w:marBottom w:val="0"/>
      <w:divBdr>
        <w:top w:val="none" w:sz="0" w:space="0" w:color="auto"/>
        <w:left w:val="none" w:sz="0" w:space="0" w:color="auto"/>
        <w:bottom w:val="none" w:sz="0" w:space="0" w:color="auto"/>
        <w:right w:val="none" w:sz="0" w:space="0" w:color="auto"/>
      </w:divBdr>
    </w:div>
    <w:div w:id="1513295586">
      <w:marLeft w:val="480"/>
      <w:marRight w:val="0"/>
      <w:marTop w:val="0"/>
      <w:marBottom w:val="0"/>
      <w:divBdr>
        <w:top w:val="none" w:sz="0" w:space="0" w:color="auto"/>
        <w:left w:val="none" w:sz="0" w:space="0" w:color="auto"/>
        <w:bottom w:val="none" w:sz="0" w:space="0" w:color="auto"/>
        <w:right w:val="none" w:sz="0" w:space="0" w:color="auto"/>
      </w:divBdr>
    </w:div>
    <w:div w:id="1513303859">
      <w:marLeft w:val="480"/>
      <w:marRight w:val="0"/>
      <w:marTop w:val="0"/>
      <w:marBottom w:val="0"/>
      <w:divBdr>
        <w:top w:val="none" w:sz="0" w:space="0" w:color="auto"/>
        <w:left w:val="none" w:sz="0" w:space="0" w:color="auto"/>
        <w:bottom w:val="none" w:sz="0" w:space="0" w:color="auto"/>
        <w:right w:val="none" w:sz="0" w:space="0" w:color="auto"/>
      </w:divBdr>
    </w:div>
    <w:div w:id="1513374463">
      <w:marLeft w:val="480"/>
      <w:marRight w:val="0"/>
      <w:marTop w:val="0"/>
      <w:marBottom w:val="0"/>
      <w:divBdr>
        <w:top w:val="none" w:sz="0" w:space="0" w:color="auto"/>
        <w:left w:val="none" w:sz="0" w:space="0" w:color="auto"/>
        <w:bottom w:val="none" w:sz="0" w:space="0" w:color="auto"/>
        <w:right w:val="none" w:sz="0" w:space="0" w:color="auto"/>
      </w:divBdr>
    </w:div>
    <w:div w:id="1513379264">
      <w:marLeft w:val="480"/>
      <w:marRight w:val="0"/>
      <w:marTop w:val="0"/>
      <w:marBottom w:val="0"/>
      <w:divBdr>
        <w:top w:val="none" w:sz="0" w:space="0" w:color="auto"/>
        <w:left w:val="none" w:sz="0" w:space="0" w:color="auto"/>
        <w:bottom w:val="none" w:sz="0" w:space="0" w:color="auto"/>
        <w:right w:val="none" w:sz="0" w:space="0" w:color="auto"/>
      </w:divBdr>
    </w:div>
    <w:div w:id="1513447728">
      <w:marLeft w:val="480"/>
      <w:marRight w:val="0"/>
      <w:marTop w:val="0"/>
      <w:marBottom w:val="0"/>
      <w:divBdr>
        <w:top w:val="none" w:sz="0" w:space="0" w:color="auto"/>
        <w:left w:val="none" w:sz="0" w:space="0" w:color="auto"/>
        <w:bottom w:val="none" w:sz="0" w:space="0" w:color="auto"/>
        <w:right w:val="none" w:sz="0" w:space="0" w:color="auto"/>
      </w:divBdr>
    </w:div>
    <w:div w:id="1513449865">
      <w:marLeft w:val="480"/>
      <w:marRight w:val="0"/>
      <w:marTop w:val="0"/>
      <w:marBottom w:val="0"/>
      <w:divBdr>
        <w:top w:val="none" w:sz="0" w:space="0" w:color="auto"/>
        <w:left w:val="none" w:sz="0" w:space="0" w:color="auto"/>
        <w:bottom w:val="none" w:sz="0" w:space="0" w:color="auto"/>
        <w:right w:val="none" w:sz="0" w:space="0" w:color="auto"/>
      </w:divBdr>
    </w:div>
    <w:div w:id="1513451093">
      <w:marLeft w:val="480"/>
      <w:marRight w:val="0"/>
      <w:marTop w:val="0"/>
      <w:marBottom w:val="0"/>
      <w:divBdr>
        <w:top w:val="none" w:sz="0" w:space="0" w:color="auto"/>
        <w:left w:val="none" w:sz="0" w:space="0" w:color="auto"/>
        <w:bottom w:val="none" w:sz="0" w:space="0" w:color="auto"/>
        <w:right w:val="none" w:sz="0" w:space="0" w:color="auto"/>
      </w:divBdr>
    </w:div>
    <w:div w:id="1513451674">
      <w:marLeft w:val="480"/>
      <w:marRight w:val="0"/>
      <w:marTop w:val="0"/>
      <w:marBottom w:val="0"/>
      <w:divBdr>
        <w:top w:val="none" w:sz="0" w:space="0" w:color="auto"/>
        <w:left w:val="none" w:sz="0" w:space="0" w:color="auto"/>
        <w:bottom w:val="none" w:sz="0" w:space="0" w:color="auto"/>
        <w:right w:val="none" w:sz="0" w:space="0" w:color="auto"/>
      </w:divBdr>
    </w:div>
    <w:div w:id="1513454351">
      <w:marLeft w:val="480"/>
      <w:marRight w:val="0"/>
      <w:marTop w:val="0"/>
      <w:marBottom w:val="0"/>
      <w:divBdr>
        <w:top w:val="none" w:sz="0" w:space="0" w:color="auto"/>
        <w:left w:val="none" w:sz="0" w:space="0" w:color="auto"/>
        <w:bottom w:val="none" w:sz="0" w:space="0" w:color="auto"/>
        <w:right w:val="none" w:sz="0" w:space="0" w:color="auto"/>
      </w:divBdr>
    </w:div>
    <w:div w:id="1513495521">
      <w:marLeft w:val="480"/>
      <w:marRight w:val="0"/>
      <w:marTop w:val="0"/>
      <w:marBottom w:val="0"/>
      <w:divBdr>
        <w:top w:val="none" w:sz="0" w:space="0" w:color="auto"/>
        <w:left w:val="none" w:sz="0" w:space="0" w:color="auto"/>
        <w:bottom w:val="none" w:sz="0" w:space="0" w:color="auto"/>
        <w:right w:val="none" w:sz="0" w:space="0" w:color="auto"/>
      </w:divBdr>
    </w:div>
    <w:div w:id="1513568222">
      <w:marLeft w:val="480"/>
      <w:marRight w:val="0"/>
      <w:marTop w:val="0"/>
      <w:marBottom w:val="0"/>
      <w:divBdr>
        <w:top w:val="none" w:sz="0" w:space="0" w:color="auto"/>
        <w:left w:val="none" w:sz="0" w:space="0" w:color="auto"/>
        <w:bottom w:val="none" w:sz="0" w:space="0" w:color="auto"/>
        <w:right w:val="none" w:sz="0" w:space="0" w:color="auto"/>
      </w:divBdr>
    </w:div>
    <w:div w:id="1513568973">
      <w:marLeft w:val="480"/>
      <w:marRight w:val="0"/>
      <w:marTop w:val="0"/>
      <w:marBottom w:val="0"/>
      <w:divBdr>
        <w:top w:val="none" w:sz="0" w:space="0" w:color="auto"/>
        <w:left w:val="none" w:sz="0" w:space="0" w:color="auto"/>
        <w:bottom w:val="none" w:sz="0" w:space="0" w:color="auto"/>
        <w:right w:val="none" w:sz="0" w:space="0" w:color="auto"/>
      </w:divBdr>
    </w:div>
    <w:div w:id="1513571536">
      <w:marLeft w:val="480"/>
      <w:marRight w:val="0"/>
      <w:marTop w:val="0"/>
      <w:marBottom w:val="0"/>
      <w:divBdr>
        <w:top w:val="none" w:sz="0" w:space="0" w:color="auto"/>
        <w:left w:val="none" w:sz="0" w:space="0" w:color="auto"/>
        <w:bottom w:val="none" w:sz="0" w:space="0" w:color="auto"/>
        <w:right w:val="none" w:sz="0" w:space="0" w:color="auto"/>
      </w:divBdr>
    </w:div>
    <w:div w:id="1513640684">
      <w:marLeft w:val="480"/>
      <w:marRight w:val="0"/>
      <w:marTop w:val="0"/>
      <w:marBottom w:val="0"/>
      <w:divBdr>
        <w:top w:val="none" w:sz="0" w:space="0" w:color="auto"/>
        <w:left w:val="none" w:sz="0" w:space="0" w:color="auto"/>
        <w:bottom w:val="none" w:sz="0" w:space="0" w:color="auto"/>
        <w:right w:val="none" w:sz="0" w:space="0" w:color="auto"/>
      </w:divBdr>
    </w:div>
    <w:div w:id="1513646430">
      <w:marLeft w:val="480"/>
      <w:marRight w:val="0"/>
      <w:marTop w:val="0"/>
      <w:marBottom w:val="0"/>
      <w:divBdr>
        <w:top w:val="none" w:sz="0" w:space="0" w:color="auto"/>
        <w:left w:val="none" w:sz="0" w:space="0" w:color="auto"/>
        <w:bottom w:val="none" w:sz="0" w:space="0" w:color="auto"/>
        <w:right w:val="none" w:sz="0" w:space="0" w:color="auto"/>
      </w:divBdr>
    </w:div>
    <w:div w:id="1513646938">
      <w:marLeft w:val="480"/>
      <w:marRight w:val="0"/>
      <w:marTop w:val="0"/>
      <w:marBottom w:val="0"/>
      <w:divBdr>
        <w:top w:val="none" w:sz="0" w:space="0" w:color="auto"/>
        <w:left w:val="none" w:sz="0" w:space="0" w:color="auto"/>
        <w:bottom w:val="none" w:sz="0" w:space="0" w:color="auto"/>
        <w:right w:val="none" w:sz="0" w:space="0" w:color="auto"/>
      </w:divBdr>
    </w:div>
    <w:div w:id="1513714584">
      <w:marLeft w:val="480"/>
      <w:marRight w:val="0"/>
      <w:marTop w:val="0"/>
      <w:marBottom w:val="0"/>
      <w:divBdr>
        <w:top w:val="none" w:sz="0" w:space="0" w:color="auto"/>
        <w:left w:val="none" w:sz="0" w:space="0" w:color="auto"/>
        <w:bottom w:val="none" w:sz="0" w:space="0" w:color="auto"/>
        <w:right w:val="none" w:sz="0" w:space="0" w:color="auto"/>
      </w:divBdr>
    </w:div>
    <w:div w:id="1513761680">
      <w:marLeft w:val="480"/>
      <w:marRight w:val="0"/>
      <w:marTop w:val="0"/>
      <w:marBottom w:val="0"/>
      <w:divBdr>
        <w:top w:val="none" w:sz="0" w:space="0" w:color="auto"/>
        <w:left w:val="none" w:sz="0" w:space="0" w:color="auto"/>
        <w:bottom w:val="none" w:sz="0" w:space="0" w:color="auto"/>
        <w:right w:val="none" w:sz="0" w:space="0" w:color="auto"/>
      </w:divBdr>
    </w:div>
    <w:div w:id="1513762433">
      <w:marLeft w:val="480"/>
      <w:marRight w:val="0"/>
      <w:marTop w:val="0"/>
      <w:marBottom w:val="0"/>
      <w:divBdr>
        <w:top w:val="none" w:sz="0" w:space="0" w:color="auto"/>
        <w:left w:val="none" w:sz="0" w:space="0" w:color="auto"/>
        <w:bottom w:val="none" w:sz="0" w:space="0" w:color="auto"/>
        <w:right w:val="none" w:sz="0" w:space="0" w:color="auto"/>
      </w:divBdr>
    </w:div>
    <w:div w:id="1513840090">
      <w:marLeft w:val="480"/>
      <w:marRight w:val="0"/>
      <w:marTop w:val="0"/>
      <w:marBottom w:val="0"/>
      <w:divBdr>
        <w:top w:val="none" w:sz="0" w:space="0" w:color="auto"/>
        <w:left w:val="none" w:sz="0" w:space="0" w:color="auto"/>
        <w:bottom w:val="none" w:sz="0" w:space="0" w:color="auto"/>
        <w:right w:val="none" w:sz="0" w:space="0" w:color="auto"/>
      </w:divBdr>
    </w:div>
    <w:div w:id="1513955399">
      <w:marLeft w:val="480"/>
      <w:marRight w:val="0"/>
      <w:marTop w:val="0"/>
      <w:marBottom w:val="0"/>
      <w:divBdr>
        <w:top w:val="none" w:sz="0" w:space="0" w:color="auto"/>
        <w:left w:val="none" w:sz="0" w:space="0" w:color="auto"/>
        <w:bottom w:val="none" w:sz="0" w:space="0" w:color="auto"/>
        <w:right w:val="none" w:sz="0" w:space="0" w:color="auto"/>
      </w:divBdr>
    </w:div>
    <w:div w:id="1513958159">
      <w:marLeft w:val="480"/>
      <w:marRight w:val="0"/>
      <w:marTop w:val="0"/>
      <w:marBottom w:val="0"/>
      <w:divBdr>
        <w:top w:val="none" w:sz="0" w:space="0" w:color="auto"/>
        <w:left w:val="none" w:sz="0" w:space="0" w:color="auto"/>
        <w:bottom w:val="none" w:sz="0" w:space="0" w:color="auto"/>
        <w:right w:val="none" w:sz="0" w:space="0" w:color="auto"/>
      </w:divBdr>
    </w:div>
    <w:div w:id="1513958762">
      <w:marLeft w:val="480"/>
      <w:marRight w:val="0"/>
      <w:marTop w:val="0"/>
      <w:marBottom w:val="0"/>
      <w:divBdr>
        <w:top w:val="none" w:sz="0" w:space="0" w:color="auto"/>
        <w:left w:val="none" w:sz="0" w:space="0" w:color="auto"/>
        <w:bottom w:val="none" w:sz="0" w:space="0" w:color="auto"/>
        <w:right w:val="none" w:sz="0" w:space="0" w:color="auto"/>
      </w:divBdr>
    </w:div>
    <w:div w:id="1513959688">
      <w:marLeft w:val="480"/>
      <w:marRight w:val="0"/>
      <w:marTop w:val="0"/>
      <w:marBottom w:val="0"/>
      <w:divBdr>
        <w:top w:val="none" w:sz="0" w:space="0" w:color="auto"/>
        <w:left w:val="none" w:sz="0" w:space="0" w:color="auto"/>
        <w:bottom w:val="none" w:sz="0" w:space="0" w:color="auto"/>
        <w:right w:val="none" w:sz="0" w:space="0" w:color="auto"/>
      </w:divBdr>
    </w:div>
    <w:div w:id="1514028450">
      <w:marLeft w:val="480"/>
      <w:marRight w:val="0"/>
      <w:marTop w:val="0"/>
      <w:marBottom w:val="0"/>
      <w:divBdr>
        <w:top w:val="none" w:sz="0" w:space="0" w:color="auto"/>
        <w:left w:val="none" w:sz="0" w:space="0" w:color="auto"/>
        <w:bottom w:val="none" w:sz="0" w:space="0" w:color="auto"/>
        <w:right w:val="none" w:sz="0" w:space="0" w:color="auto"/>
      </w:divBdr>
    </w:div>
    <w:div w:id="1514035386">
      <w:marLeft w:val="480"/>
      <w:marRight w:val="0"/>
      <w:marTop w:val="0"/>
      <w:marBottom w:val="0"/>
      <w:divBdr>
        <w:top w:val="none" w:sz="0" w:space="0" w:color="auto"/>
        <w:left w:val="none" w:sz="0" w:space="0" w:color="auto"/>
        <w:bottom w:val="none" w:sz="0" w:space="0" w:color="auto"/>
        <w:right w:val="none" w:sz="0" w:space="0" w:color="auto"/>
      </w:divBdr>
    </w:div>
    <w:div w:id="1514102182">
      <w:marLeft w:val="480"/>
      <w:marRight w:val="0"/>
      <w:marTop w:val="0"/>
      <w:marBottom w:val="0"/>
      <w:divBdr>
        <w:top w:val="none" w:sz="0" w:space="0" w:color="auto"/>
        <w:left w:val="none" w:sz="0" w:space="0" w:color="auto"/>
        <w:bottom w:val="none" w:sz="0" w:space="0" w:color="auto"/>
        <w:right w:val="none" w:sz="0" w:space="0" w:color="auto"/>
      </w:divBdr>
    </w:div>
    <w:div w:id="1514152998">
      <w:marLeft w:val="480"/>
      <w:marRight w:val="0"/>
      <w:marTop w:val="0"/>
      <w:marBottom w:val="0"/>
      <w:divBdr>
        <w:top w:val="none" w:sz="0" w:space="0" w:color="auto"/>
        <w:left w:val="none" w:sz="0" w:space="0" w:color="auto"/>
        <w:bottom w:val="none" w:sz="0" w:space="0" w:color="auto"/>
        <w:right w:val="none" w:sz="0" w:space="0" w:color="auto"/>
      </w:divBdr>
    </w:div>
    <w:div w:id="1514176346">
      <w:marLeft w:val="480"/>
      <w:marRight w:val="0"/>
      <w:marTop w:val="0"/>
      <w:marBottom w:val="0"/>
      <w:divBdr>
        <w:top w:val="none" w:sz="0" w:space="0" w:color="auto"/>
        <w:left w:val="none" w:sz="0" w:space="0" w:color="auto"/>
        <w:bottom w:val="none" w:sz="0" w:space="0" w:color="auto"/>
        <w:right w:val="none" w:sz="0" w:space="0" w:color="auto"/>
      </w:divBdr>
    </w:div>
    <w:div w:id="1514225203">
      <w:marLeft w:val="480"/>
      <w:marRight w:val="0"/>
      <w:marTop w:val="0"/>
      <w:marBottom w:val="0"/>
      <w:divBdr>
        <w:top w:val="none" w:sz="0" w:space="0" w:color="auto"/>
        <w:left w:val="none" w:sz="0" w:space="0" w:color="auto"/>
        <w:bottom w:val="none" w:sz="0" w:space="0" w:color="auto"/>
        <w:right w:val="none" w:sz="0" w:space="0" w:color="auto"/>
      </w:divBdr>
    </w:div>
    <w:div w:id="1514226154">
      <w:marLeft w:val="480"/>
      <w:marRight w:val="0"/>
      <w:marTop w:val="0"/>
      <w:marBottom w:val="0"/>
      <w:divBdr>
        <w:top w:val="none" w:sz="0" w:space="0" w:color="auto"/>
        <w:left w:val="none" w:sz="0" w:space="0" w:color="auto"/>
        <w:bottom w:val="none" w:sz="0" w:space="0" w:color="auto"/>
        <w:right w:val="none" w:sz="0" w:space="0" w:color="auto"/>
      </w:divBdr>
    </w:div>
    <w:div w:id="1514344631">
      <w:marLeft w:val="480"/>
      <w:marRight w:val="0"/>
      <w:marTop w:val="0"/>
      <w:marBottom w:val="0"/>
      <w:divBdr>
        <w:top w:val="none" w:sz="0" w:space="0" w:color="auto"/>
        <w:left w:val="none" w:sz="0" w:space="0" w:color="auto"/>
        <w:bottom w:val="none" w:sz="0" w:space="0" w:color="auto"/>
        <w:right w:val="none" w:sz="0" w:space="0" w:color="auto"/>
      </w:divBdr>
    </w:div>
    <w:div w:id="1514413627">
      <w:marLeft w:val="480"/>
      <w:marRight w:val="0"/>
      <w:marTop w:val="0"/>
      <w:marBottom w:val="0"/>
      <w:divBdr>
        <w:top w:val="none" w:sz="0" w:space="0" w:color="auto"/>
        <w:left w:val="none" w:sz="0" w:space="0" w:color="auto"/>
        <w:bottom w:val="none" w:sz="0" w:space="0" w:color="auto"/>
        <w:right w:val="none" w:sz="0" w:space="0" w:color="auto"/>
      </w:divBdr>
    </w:div>
    <w:div w:id="1514415861">
      <w:marLeft w:val="480"/>
      <w:marRight w:val="0"/>
      <w:marTop w:val="0"/>
      <w:marBottom w:val="0"/>
      <w:divBdr>
        <w:top w:val="none" w:sz="0" w:space="0" w:color="auto"/>
        <w:left w:val="none" w:sz="0" w:space="0" w:color="auto"/>
        <w:bottom w:val="none" w:sz="0" w:space="0" w:color="auto"/>
        <w:right w:val="none" w:sz="0" w:space="0" w:color="auto"/>
      </w:divBdr>
    </w:div>
    <w:div w:id="1514417595">
      <w:marLeft w:val="480"/>
      <w:marRight w:val="0"/>
      <w:marTop w:val="0"/>
      <w:marBottom w:val="0"/>
      <w:divBdr>
        <w:top w:val="none" w:sz="0" w:space="0" w:color="auto"/>
        <w:left w:val="none" w:sz="0" w:space="0" w:color="auto"/>
        <w:bottom w:val="none" w:sz="0" w:space="0" w:color="auto"/>
        <w:right w:val="none" w:sz="0" w:space="0" w:color="auto"/>
      </w:divBdr>
    </w:div>
    <w:div w:id="1514421126">
      <w:marLeft w:val="480"/>
      <w:marRight w:val="0"/>
      <w:marTop w:val="0"/>
      <w:marBottom w:val="0"/>
      <w:divBdr>
        <w:top w:val="none" w:sz="0" w:space="0" w:color="auto"/>
        <w:left w:val="none" w:sz="0" w:space="0" w:color="auto"/>
        <w:bottom w:val="none" w:sz="0" w:space="0" w:color="auto"/>
        <w:right w:val="none" w:sz="0" w:space="0" w:color="auto"/>
      </w:divBdr>
    </w:div>
    <w:div w:id="1514421971">
      <w:marLeft w:val="480"/>
      <w:marRight w:val="0"/>
      <w:marTop w:val="0"/>
      <w:marBottom w:val="0"/>
      <w:divBdr>
        <w:top w:val="none" w:sz="0" w:space="0" w:color="auto"/>
        <w:left w:val="none" w:sz="0" w:space="0" w:color="auto"/>
        <w:bottom w:val="none" w:sz="0" w:space="0" w:color="auto"/>
        <w:right w:val="none" w:sz="0" w:space="0" w:color="auto"/>
      </w:divBdr>
    </w:div>
    <w:div w:id="1514566887">
      <w:marLeft w:val="480"/>
      <w:marRight w:val="0"/>
      <w:marTop w:val="0"/>
      <w:marBottom w:val="0"/>
      <w:divBdr>
        <w:top w:val="none" w:sz="0" w:space="0" w:color="auto"/>
        <w:left w:val="none" w:sz="0" w:space="0" w:color="auto"/>
        <w:bottom w:val="none" w:sz="0" w:space="0" w:color="auto"/>
        <w:right w:val="none" w:sz="0" w:space="0" w:color="auto"/>
      </w:divBdr>
    </w:div>
    <w:div w:id="1514606259">
      <w:marLeft w:val="480"/>
      <w:marRight w:val="0"/>
      <w:marTop w:val="0"/>
      <w:marBottom w:val="0"/>
      <w:divBdr>
        <w:top w:val="none" w:sz="0" w:space="0" w:color="auto"/>
        <w:left w:val="none" w:sz="0" w:space="0" w:color="auto"/>
        <w:bottom w:val="none" w:sz="0" w:space="0" w:color="auto"/>
        <w:right w:val="none" w:sz="0" w:space="0" w:color="auto"/>
      </w:divBdr>
    </w:div>
    <w:div w:id="1514683711">
      <w:marLeft w:val="480"/>
      <w:marRight w:val="0"/>
      <w:marTop w:val="0"/>
      <w:marBottom w:val="0"/>
      <w:divBdr>
        <w:top w:val="none" w:sz="0" w:space="0" w:color="auto"/>
        <w:left w:val="none" w:sz="0" w:space="0" w:color="auto"/>
        <w:bottom w:val="none" w:sz="0" w:space="0" w:color="auto"/>
        <w:right w:val="none" w:sz="0" w:space="0" w:color="auto"/>
      </w:divBdr>
    </w:div>
    <w:div w:id="1514684783">
      <w:marLeft w:val="480"/>
      <w:marRight w:val="0"/>
      <w:marTop w:val="0"/>
      <w:marBottom w:val="0"/>
      <w:divBdr>
        <w:top w:val="none" w:sz="0" w:space="0" w:color="auto"/>
        <w:left w:val="none" w:sz="0" w:space="0" w:color="auto"/>
        <w:bottom w:val="none" w:sz="0" w:space="0" w:color="auto"/>
        <w:right w:val="none" w:sz="0" w:space="0" w:color="auto"/>
      </w:divBdr>
    </w:div>
    <w:div w:id="1514687770">
      <w:marLeft w:val="480"/>
      <w:marRight w:val="0"/>
      <w:marTop w:val="0"/>
      <w:marBottom w:val="0"/>
      <w:divBdr>
        <w:top w:val="none" w:sz="0" w:space="0" w:color="auto"/>
        <w:left w:val="none" w:sz="0" w:space="0" w:color="auto"/>
        <w:bottom w:val="none" w:sz="0" w:space="0" w:color="auto"/>
        <w:right w:val="none" w:sz="0" w:space="0" w:color="auto"/>
      </w:divBdr>
    </w:div>
    <w:div w:id="1514763969">
      <w:marLeft w:val="480"/>
      <w:marRight w:val="0"/>
      <w:marTop w:val="0"/>
      <w:marBottom w:val="0"/>
      <w:divBdr>
        <w:top w:val="none" w:sz="0" w:space="0" w:color="auto"/>
        <w:left w:val="none" w:sz="0" w:space="0" w:color="auto"/>
        <w:bottom w:val="none" w:sz="0" w:space="0" w:color="auto"/>
        <w:right w:val="none" w:sz="0" w:space="0" w:color="auto"/>
      </w:divBdr>
    </w:div>
    <w:div w:id="1514880684">
      <w:marLeft w:val="480"/>
      <w:marRight w:val="0"/>
      <w:marTop w:val="0"/>
      <w:marBottom w:val="0"/>
      <w:divBdr>
        <w:top w:val="none" w:sz="0" w:space="0" w:color="auto"/>
        <w:left w:val="none" w:sz="0" w:space="0" w:color="auto"/>
        <w:bottom w:val="none" w:sz="0" w:space="0" w:color="auto"/>
        <w:right w:val="none" w:sz="0" w:space="0" w:color="auto"/>
      </w:divBdr>
    </w:div>
    <w:div w:id="1514882789">
      <w:marLeft w:val="480"/>
      <w:marRight w:val="0"/>
      <w:marTop w:val="0"/>
      <w:marBottom w:val="0"/>
      <w:divBdr>
        <w:top w:val="none" w:sz="0" w:space="0" w:color="auto"/>
        <w:left w:val="none" w:sz="0" w:space="0" w:color="auto"/>
        <w:bottom w:val="none" w:sz="0" w:space="0" w:color="auto"/>
        <w:right w:val="none" w:sz="0" w:space="0" w:color="auto"/>
      </w:divBdr>
    </w:div>
    <w:div w:id="1514952932">
      <w:marLeft w:val="480"/>
      <w:marRight w:val="0"/>
      <w:marTop w:val="0"/>
      <w:marBottom w:val="0"/>
      <w:divBdr>
        <w:top w:val="none" w:sz="0" w:space="0" w:color="auto"/>
        <w:left w:val="none" w:sz="0" w:space="0" w:color="auto"/>
        <w:bottom w:val="none" w:sz="0" w:space="0" w:color="auto"/>
        <w:right w:val="none" w:sz="0" w:space="0" w:color="auto"/>
      </w:divBdr>
    </w:div>
    <w:div w:id="1514954777">
      <w:marLeft w:val="480"/>
      <w:marRight w:val="0"/>
      <w:marTop w:val="0"/>
      <w:marBottom w:val="0"/>
      <w:divBdr>
        <w:top w:val="none" w:sz="0" w:space="0" w:color="auto"/>
        <w:left w:val="none" w:sz="0" w:space="0" w:color="auto"/>
        <w:bottom w:val="none" w:sz="0" w:space="0" w:color="auto"/>
        <w:right w:val="none" w:sz="0" w:space="0" w:color="auto"/>
      </w:divBdr>
    </w:div>
    <w:div w:id="1515068391">
      <w:marLeft w:val="480"/>
      <w:marRight w:val="0"/>
      <w:marTop w:val="0"/>
      <w:marBottom w:val="0"/>
      <w:divBdr>
        <w:top w:val="none" w:sz="0" w:space="0" w:color="auto"/>
        <w:left w:val="none" w:sz="0" w:space="0" w:color="auto"/>
        <w:bottom w:val="none" w:sz="0" w:space="0" w:color="auto"/>
        <w:right w:val="none" w:sz="0" w:space="0" w:color="auto"/>
      </w:divBdr>
    </w:div>
    <w:div w:id="1515069782">
      <w:marLeft w:val="480"/>
      <w:marRight w:val="0"/>
      <w:marTop w:val="0"/>
      <w:marBottom w:val="0"/>
      <w:divBdr>
        <w:top w:val="none" w:sz="0" w:space="0" w:color="auto"/>
        <w:left w:val="none" w:sz="0" w:space="0" w:color="auto"/>
        <w:bottom w:val="none" w:sz="0" w:space="0" w:color="auto"/>
        <w:right w:val="none" w:sz="0" w:space="0" w:color="auto"/>
      </w:divBdr>
    </w:div>
    <w:div w:id="1515071548">
      <w:marLeft w:val="480"/>
      <w:marRight w:val="0"/>
      <w:marTop w:val="0"/>
      <w:marBottom w:val="0"/>
      <w:divBdr>
        <w:top w:val="none" w:sz="0" w:space="0" w:color="auto"/>
        <w:left w:val="none" w:sz="0" w:space="0" w:color="auto"/>
        <w:bottom w:val="none" w:sz="0" w:space="0" w:color="auto"/>
        <w:right w:val="none" w:sz="0" w:space="0" w:color="auto"/>
      </w:divBdr>
    </w:div>
    <w:div w:id="1515073197">
      <w:marLeft w:val="480"/>
      <w:marRight w:val="0"/>
      <w:marTop w:val="0"/>
      <w:marBottom w:val="0"/>
      <w:divBdr>
        <w:top w:val="none" w:sz="0" w:space="0" w:color="auto"/>
        <w:left w:val="none" w:sz="0" w:space="0" w:color="auto"/>
        <w:bottom w:val="none" w:sz="0" w:space="0" w:color="auto"/>
        <w:right w:val="none" w:sz="0" w:space="0" w:color="auto"/>
      </w:divBdr>
    </w:div>
    <w:div w:id="1515075692">
      <w:marLeft w:val="480"/>
      <w:marRight w:val="0"/>
      <w:marTop w:val="0"/>
      <w:marBottom w:val="0"/>
      <w:divBdr>
        <w:top w:val="none" w:sz="0" w:space="0" w:color="auto"/>
        <w:left w:val="none" w:sz="0" w:space="0" w:color="auto"/>
        <w:bottom w:val="none" w:sz="0" w:space="0" w:color="auto"/>
        <w:right w:val="none" w:sz="0" w:space="0" w:color="auto"/>
      </w:divBdr>
    </w:div>
    <w:div w:id="1515076732">
      <w:marLeft w:val="480"/>
      <w:marRight w:val="0"/>
      <w:marTop w:val="0"/>
      <w:marBottom w:val="0"/>
      <w:divBdr>
        <w:top w:val="none" w:sz="0" w:space="0" w:color="auto"/>
        <w:left w:val="none" w:sz="0" w:space="0" w:color="auto"/>
        <w:bottom w:val="none" w:sz="0" w:space="0" w:color="auto"/>
        <w:right w:val="none" w:sz="0" w:space="0" w:color="auto"/>
      </w:divBdr>
    </w:div>
    <w:div w:id="1515151683">
      <w:marLeft w:val="480"/>
      <w:marRight w:val="0"/>
      <w:marTop w:val="0"/>
      <w:marBottom w:val="0"/>
      <w:divBdr>
        <w:top w:val="none" w:sz="0" w:space="0" w:color="auto"/>
        <w:left w:val="none" w:sz="0" w:space="0" w:color="auto"/>
        <w:bottom w:val="none" w:sz="0" w:space="0" w:color="auto"/>
        <w:right w:val="none" w:sz="0" w:space="0" w:color="auto"/>
      </w:divBdr>
    </w:div>
    <w:div w:id="1515194997">
      <w:marLeft w:val="480"/>
      <w:marRight w:val="0"/>
      <w:marTop w:val="0"/>
      <w:marBottom w:val="0"/>
      <w:divBdr>
        <w:top w:val="none" w:sz="0" w:space="0" w:color="auto"/>
        <w:left w:val="none" w:sz="0" w:space="0" w:color="auto"/>
        <w:bottom w:val="none" w:sz="0" w:space="0" w:color="auto"/>
        <w:right w:val="none" w:sz="0" w:space="0" w:color="auto"/>
      </w:divBdr>
    </w:div>
    <w:div w:id="1515223304">
      <w:marLeft w:val="480"/>
      <w:marRight w:val="0"/>
      <w:marTop w:val="0"/>
      <w:marBottom w:val="0"/>
      <w:divBdr>
        <w:top w:val="none" w:sz="0" w:space="0" w:color="auto"/>
        <w:left w:val="none" w:sz="0" w:space="0" w:color="auto"/>
        <w:bottom w:val="none" w:sz="0" w:space="0" w:color="auto"/>
        <w:right w:val="none" w:sz="0" w:space="0" w:color="auto"/>
      </w:divBdr>
    </w:div>
    <w:div w:id="1515336571">
      <w:marLeft w:val="480"/>
      <w:marRight w:val="0"/>
      <w:marTop w:val="0"/>
      <w:marBottom w:val="0"/>
      <w:divBdr>
        <w:top w:val="none" w:sz="0" w:space="0" w:color="auto"/>
        <w:left w:val="none" w:sz="0" w:space="0" w:color="auto"/>
        <w:bottom w:val="none" w:sz="0" w:space="0" w:color="auto"/>
        <w:right w:val="none" w:sz="0" w:space="0" w:color="auto"/>
      </w:divBdr>
    </w:div>
    <w:div w:id="1515455776">
      <w:marLeft w:val="480"/>
      <w:marRight w:val="0"/>
      <w:marTop w:val="0"/>
      <w:marBottom w:val="0"/>
      <w:divBdr>
        <w:top w:val="none" w:sz="0" w:space="0" w:color="auto"/>
        <w:left w:val="none" w:sz="0" w:space="0" w:color="auto"/>
        <w:bottom w:val="none" w:sz="0" w:space="0" w:color="auto"/>
        <w:right w:val="none" w:sz="0" w:space="0" w:color="auto"/>
      </w:divBdr>
    </w:div>
    <w:div w:id="1515458898">
      <w:marLeft w:val="480"/>
      <w:marRight w:val="0"/>
      <w:marTop w:val="0"/>
      <w:marBottom w:val="0"/>
      <w:divBdr>
        <w:top w:val="none" w:sz="0" w:space="0" w:color="auto"/>
        <w:left w:val="none" w:sz="0" w:space="0" w:color="auto"/>
        <w:bottom w:val="none" w:sz="0" w:space="0" w:color="auto"/>
        <w:right w:val="none" w:sz="0" w:space="0" w:color="auto"/>
      </w:divBdr>
    </w:div>
    <w:div w:id="1515463010">
      <w:marLeft w:val="480"/>
      <w:marRight w:val="0"/>
      <w:marTop w:val="0"/>
      <w:marBottom w:val="0"/>
      <w:divBdr>
        <w:top w:val="none" w:sz="0" w:space="0" w:color="auto"/>
        <w:left w:val="none" w:sz="0" w:space="0" w:color="auto"/>
        <w:bottom w:val="none" w:sz="0" w:space="0" w:color="auto"/>
        <w:right w:val="none" w:sz="0" w:space="0" w:color="auto"/>
      </w:divBdr>
    </w:div>
    <w:div w:id="1515605149">
      <w:marLeft w:val="480"/>
      <w:marRight w:val="0"/>
      <w:marTop w:val="0"/>
      <w:marBottom w:val="0"/>
      <w:divBdr>
        <w:top w:val="none" w:sz="0" w:space="0" w:color="auto"/>
        <w:left w:val="none" w:sz="0" w:space="0" w:color="auto"/>
        <w:bottom w:val="none" w:sz="0" w:space="0" w:color="auto"/>
        <w:right w:val="none" w:sz="0" w:space="0" w:color="auto"/>
      </w:divBdr>
    </w:div>
    <w:div w:id="1515800311">
      <w:marLeft w:val="480"/>
      <w:marRight w:val="0"/>
      <w:marTop w:val="0"/>
      <w:marBottom w:val="0"/>
      <w:divBdr>
        <w:top w:val="none" w:sz="0" w:space="0" w:color="auto"/>
        <w:left w:val="none" w:sz="0" w:space="0" w:color="auto"/>
        <w:bottom w:val="none" w:sz="0" w:space="0" w:color="auto"/>
        <w:right w:val="none" w:sz="0" w:space="0" w:color="auto"/>
      </w:divBdr>
    </w:div>
    <w:div w:id="1515921465">
      <w:marLeft w:val="480"/>
      <w:marRight w:val="0"/>
      <w:marTop w:val="0"/>
      <w:marBottom w:val="0"/>
      <w:divBdr>
        <w:top w:val="none" w:sz="0" w:space="0" w:color="auto"/>
        <w:left w:val="none" w:sz="0" w:space="0" w:color="auto"/>
        <w:bottom w:val="none" w:sz="0" w:space="0" w:color="auto"/>
        <w:right w:val="none" w:sz="0" w:space="0" w:color="auto"/>
      </w:divBdr>
    </w:div>
    <w:div w:id="1515923010">
      <w:marLeft w:val="480"/>
      <w:marRight w:val="0"/>
      <w:marTop w:val="0"/>
      <w:marBottom w:val="0"/>
      <w:divBdr>
        <w:top w:val="none" w:sz="0" w:space="0" w:color="auto"/>
        <w:left w:val="none" w:sz="0" w:space="0" w:color="auto"/>
        <w:bottom w:val="none" w:sz="0" w:space="0" w:color="auto"/>
        <w:right w:val="none" w:sz="0" w:space="0" w:color="auto"/>
      </w:divBdr>
    </w:div>
    <w:div w:id="1515994216">
      <w:marLeft w:val="480"/>
      <w:marRight w:val="0"/>
      <w:marTop w:val="0"/>
      <w:marBottom w:val="0"/>
      <w:divBdr>
        <w:top w:val="none" w:sz="0" w:space="0" w:color="auto"/>
        <w:left w:val="none" w:sz="0" w:space="0" w:color="auto"/>
        <w:bottom w:val="none" w:sz="0" w:space="0" w:color="auto"/>
        <w:right w:val="none" w:sz="0" w:space="0" w:color="auto"/>
      </w:divBdr>
    </w:div>
    <w:div w:id="1515997300">
      <w:marLeft w:val="480"/>
      <w:marRight w:val="0"/>
      <w:marTop w:val="0"/>
      <w:marBottom w:val="0"/>
      <w:divBdr>
        <w:top w:val="none" w:sz="0" w:space="0" w:color="auto"/>
        <w:left w:val="none" w:sz="0" w:space="0" w:color="auto"/>
        <w:bottom w:val="none" w:sz="0" w:space="0" w:color="auto"/>
        <w:right w:val="none" w:sz="0" w:space="0" w:color="auto"/>
      </w:divBdr>
    </w:div>
    <w:div w:id="1516000252">
      <w:marLeft w:val="480"/>
      <w:marRight w:val="0"/>
      <w:marTop w:val="0"/>
      <w:marBottom w:val="0"/>
      <w:divBdr>
        <w:top w:val="none" w:sz="0" w:space="0" w:color="auto"/>
        <w:left w:val="none" w:sz="0" w:space="0" w:color="auto"/>
        <w:bottom w:val="none" w:sz="0" w:space="0" w:color="auto"/>
        <w:right w:val="none" w:sz="0" w:space="0" w:color="auto"/>
      </w:divBdr>
    </w:div>
    <w:div w:id="1516069530">
      <w:marLeft w:val="480"/>
      <w:marRight w:val="0"/>
      <w:marTop w:val="0"/>
      <w:marBottom w:val="0"/>
      <w:divBdr>
        <w:top w:val="none" w:sz="0" w:space="0" w:color="auto"/>
        <w:left w:val="none" w:sz="0" w:space="0" w:color="auto"/>
        <w:bottom w:val="none" w:sz="0" w:space="0" w:color="auto"/>
        <w:right w:val="none" w:sz="0" w:space="0" w:color="auto"/>
      </w:divBdr>
    </w:div>
    <w:div w:id="1516117356">
      <w:marLeft w:val="480"/>
      <w:marRight w:val="0"/>
      <w:marTop w:val="0"/>
      <w:marBottom w:val="0"/>
      <w:divBdr>
        <w:top w:val="none" w:sz="0" w:space="0" w:color="auto"/>
        <w:left w:val="none" w:sz="0" w:space="0" w:color="auto"/>
        <w:bottom w:val="none" w:sz="0" w:space="0" w:color="auto"/>
        <w:right w:val="none" w:sz="0" w:space="0" w:color="auto"/>
      </w:divBdr>
    </w:div>
    <w:div w:id="1516187920">
      <w:marLeft w:val="480"/>
      <w:marRight w:val="0"/>
      <w:marTop w:val="0"/>
      <w:marBottom w:val="0"/>
      <w:divBdr>
        <w:top w:val="none" w:sz="0" w:space="0" w:color="auto"/>
        <w:left w:val="none" w:sz="0" w:space="0" w:color="auto"/>
        <w:bottom w:val="none" w:sz="0" w:space="0" w:color="auto"/>
        <w:right w:val="none" w:sz="0" w:space="0" w:color="auto"/>
      </w:divBdr>
    </w:div>
    <w:div w:id="1516190247">
      <w:marLeft w:val="480"/>
      <w:marRight w:val="0"/>
      <w:marTop w:val="0"/>
      <w:marBottom w:val="0"/>
      <w:divBdr>
        <w:top w:val="none" w:sz="0" w:space="0" w:color="auto"/>
        <w:left w:val="none" w:sz="0" w:space="0" w:color="auto"/>
        <w:bottom w:val="none" w:sz="0" w:space="0" w:color="auto"/>
        <w:right w:val="none" w:sz="0" w:space="0" w:color="auto"/>
      </w:divBdr>
    </w:div>
    <w:div w:id="1516192642">
      <w:marLeft w:val="480"/>
      <w:marRight w:val="0"/>
      <w:marTop w:val="0"/>
      <w:marBottom w:val="0"/>
      <w:divBdr>
        <w:top w:val="none" w:sz="0" w:space="0" w:color="auto"/>
        <w:left w:val="none" w:sz="0" w:space="0" w:color="auto"/>
        <w:bottom w:val="none" w:sz="0" w:space="0" w:color="auto"/>
        <w:right w:val="none" w:sz="0" w:space="0" w:color="auto"/>
      </w:divBdr>
    </w:div>
    <w:div w:id="1516266471">
      <w:marLeft w:val="480"/>
      <w:marRight w:val="0"/>
      <w:marTop w:val="0"/>
      <w:marBottom w:val="0"/>
      <w:divBdr>
        <w:top w:val="none" w:sz="0" w:space="0" w:color="auto"/>
        <w:left w:val="none" w:sz="0" w:space="0" w:color="auto"/>
        <w:bottom w:val="none" w:sz="0" w:space="0" w:color="auto"/>
        <w:right w:val="none" w:sz="0" w:space="0" w:color="auto"/>
      </w:divBdr>
    </w:div>
    <w:div w:id="1516385449">
      <w:marLeft w:val="480"/>
      <w:marRight w:val="0"/>
      <w:marTop w:val="0"/>
      <w:marBottom w:val="0"/>
      <w:divBdr>
        <w:top w:val="none" w:sz="0" w:space="0" w:color="auto"/>
        <w:left w:val="none" w:sz="0" w:space="0" w:color="auto"/>
        <w:bottom w:val="none" w:sz="0" w:space="0" w:color="auto"/>
        <w:right w:val="none" w:sz="0" w:space="0" w:color="auto"/>
      </w:divBdr>
    </w:div>
    <w:div w:id="1516454313">
      <w:marLeft w:val="480"/>
      <w:marRight w:val="0"/>
      <w:marTop w:val="0"/>
      <w:marBottom w:val="0"/>
      <w:divBdr>
        <w:top w:val="none" w:sz="0" w:space="0" w:color="auto"/>
        <w:left w:val="none" w:sz="0" w:space="0" w:color="auto"/>
        <w:bottom w:val="none" w:sz="0" w:space="0" w:color="auto"/>
        <w:right w:val="none" w:sz="0" w:space="0" w:color="auto"/>
      </w:divBdr>
    </w:div>
    <w:div w:id="1516505112">
      <w:marLeft w:val="480"/>
      <w:marRight w:val="0"/>
      <w:marTop w:val="0"/>
      <w:marBottom w:val="0"/>
      <w:divBdr>
        <w:top w:val="none" w:sz="0" w:space="0" w:color="auto"/>
        <w:left w:val="none" w:sz="0" w:space="0" w:color="auto"/>
        <w:bottom w:val="none" w:sz="0" w:space="0" w:color="auto"/>
        <w:right w:val="none" w:sz="0" w:space="0" w:color="auto"/>
      </w:divBdr>
    </w:div>
    <w:div w:id="1516535138">
      <w:marLeft w:val="480"/>
      <w:marRight w:val="0"/>
      <w:marTop w:val="0"/>
      <w:marBottom w:val="0"/>
      <w:divBdr>
        <w:top w:val="none" w:sz="0" w:space="0" w:color="auto"/>
        <w:left w:val="none" w:sz="0" w:space="0" w:color="auto"/>
        <w:bottom w:val="none" w:sz="0" w:space="0" w:color="auto"/>
        <w:right w:val="none" w:sz="0" w:space="0" w:color="auto"/>
      </w:divBdr>
    </w:div>
    <w:div w:id="1516575424">
      <w:marLeft w:val="480"/>
      <w:marRight w:val="0"/>
      <w:marTop w:val="0"/>
      <w:marBottom w:val="0"/>
      <w:divBdr>
        <w:top w:val="none" w:sz="0" w:space="0" w:color="auto"/>
        <w:left w:val="none" w:sz="0" w:space="0" w:color="auto"/>
        <w:bottom w:val="none" w:sz="0" w:space="0" w:color="auto"/>
        <w:right w:val="none" w:sz="0" w:space="0" w:color="auto"/>
      </w:divBdr>
    </w:div>
    <w:div w:id="1516577727">
      <w:marLeft w:val="480"/>
      <w:marRight w:val="0"/>
      <w:marTop w:val="0"/>
      <w:marBottom w:val="0"/>
      <w:divBdr>
        <w:top w:val="none" w:sz="0" w:space="0" w:color="auto"/>
        <w:left w:val="none" w:sz="0" w:space="0" w:color="auto"/>
        <w:bottom w:val="none" w:sz="0" w:space="0" w:color="auto"/>
        <w:right w:val="none" w:sz="0" w:space="0" w:color="auto"/>
      </w:divBdr>
    </w:div>
    <w:div w:id="1516580575">
      <w:marLeft w:val="480"/>
      <w:marRight w:val="0"/>
      <w:marTop w:val="0"/>
      <w:marBottom w:val="0"/>
      <w:divBdr>
        <w:top w:val="none" w:sz="0" w:space="0" w:color="auto"/>
        <w:left w:val="none" w:sz="0" w:space="0" w:color="auto"/>
        <w:bottom w:val="none" w:sz="0" w:space="0" w:color="auto"/>
        <w:right w:val="none" w:sz="0" w:space="0" w:color="auto"/>
      </w:divBdr>
    </w:div>
    <w:div w:id="1516652463">
      <w:marLeft w:val="480"/>
      <w:marRight w:val="0"/>
      <w:marTop w:val="0"/>
      <w:marBottom w:val="0"/>
      <w:divBdr>
        <w:top w:val="none" w:sz="0" w:space="0" w:color="auto"/>
        <w:left w:val="none" w:sz="0" w:space="0" w:color="auto"/>
        <w:bottom w:val="none" w:sz="0" w:space="0" w:color="auto"/>
        <w:right w:val="none" w:sz="0" w:space="0" w:color="auto"/>
      </w:divBdr>
    </w:div>
    <w:div w:id="1516652464">
      <w:marLeft w:val="480"/>
      <w:marRight w:val="0"/>
      <w:marTop w:val="0"/>
      <w:marBottom w:val="0"/>
      <w:divBdr>
        <w:top w:val="none" w:sz="0" w:space="0" w:color="auto"/>
        <w:left w:val="none" w:sz="0" w:space="0" w:color="auto"/>
        <w:bottom w:val="none" w:sz="0" w:space="0" w:color="auto"/>
        <w:right w:val="none" w:sz="0" w:space="0" w:color="auto"/>
      </w:divBdr>
    </w:div>
    <w:div w:id="1516654187">
      <w:marLeft w:val="480"/>
      <w:marRight w:val="0"/>
      <w:marTop w:val="0"/>
      <w:marBottom w:val="0"/>
      <w:divBdr>
        <w:top w:val="none" w:sz="0" w:space="0" w:color="auto"/>
        <w:left w:val="none" w:sz="0" w:space="0" w:color="auto"/>
        <w:bottom w:val="none" w:sz="0" w:space="0" w:color="auto"/>
        <w:right w:val="none" w:sz="0" w:space="0" w:color="auto"/>
      </w:divBdr>
    </w:div>
    <w:div w:id="1516731006">
      <w:marLeft w:val="480"/>
      <w:marRight w:val="0"/>
      <w:marTop w:val="0"/>
      <w:marBottom w:val="0"/>
      <w:divBdr>
        <w:top w:val="none" w:sz="0" w:space="0" w:color="auto"/>
        <w:left w:val="none" w:sz="0" w:space="0" w:color="auto"/>
        <w:bottom w:val="none" w:sz="0" w:space="0" w:color="auto"/>
        <w:right w:val="none" w:sz="0" w:space="0" w:color="auto"/>
      </w:divBdr>
    </w:div>
    <w:div w:id="1516731851">
      <w:marLeft w:val="480"/>
      <w:marRight w:val="0"/>
      <w:marTop w:val="0"/>
      <w:marBottom w:val="0"/>
      <w:divBdr>
        <w:top w:val="none" w:sz="0" w:space="0" w:color="auto"/>
        <w:left w:val="none" w:sz="0" w:space="0" w:color="auto"/>
        <w:bottom w:val="none" w:sz="0" w:space="0" w:color="auto"/>
        <w:right w:val="none" w:sz="0" w:space="0" w:color="auto"/>
      </w:divBdr>
    </w:div>
    <w:div w:id="1516765326">
      <w:marLeft w:val="480"/>
      <w:marRight w:val="0"/>
      <w:marTop w:val="0"/>
      <w:marBottom w:val="0"/>
      <w:divBdr>
        <w:top w:val="none" w:sz="0" w:space="0" w:color="auto"/>
        <w:left w:val="none" w:sz="0" w:space="0" w:color="auto"/>
        <w:bottom w:val="none" w:sz="0" w:space="0" w:color="auto"/>
        <w:right w:val="none" w:sz="0" w:space="0" w:color="auto"/>
      </w:divBdr>
    </w:div>
    <w:div w:id="1516771560">
      <w:marLeft w:val="480"/>
      <w:marRight w:val="0"/>
      <w:marTop w:val="0"/>
      <w:marBottom w:val="0"/>
      <w:divBdr>
        <w:top w:val="none" w:sz="0" w:space="0" w:color="auto"/>
        <w:left w:val="none" w:sz="0" w:space="0" w:color="auto"/>
        <w:bottom w:val="none" w:sz="0" w:space="0" w:color="auto"/>
        <w:right w:val="none" w:sz="0" w:space="0" w:color="auto"/>
      </w:divBdr>
    </w:div>
    <w:div w:id="1516773554">
      <w:marLeft w:val="480"/>
      <w:marRight w:val="0"/>
      <w:marTop w:val="0"/>
      <w:marBottom w:val="0"/>
      <w:divBdr>
        <w:top w:val="none" w:sz="0" w:space="0" w:color="auto"/>
        <w:left w:val="none" w:sz="0" w:space="0" w:color="auto"/>
        <w:bottom w:val="none" w:sz="0" w:space="0" w:color="auto"/>
        <w:right w:val="none" w:sz="0" w:space="0" w:color="auto"/>
      </w:divBdr>
    </w:div>
    <w:div w:id="1516922363">
      <w:marLeft w:val="480"/>
      <w:marRight w:val="0"/>
      <w:marTop w:val="0"/>
      <w:marBottom w:val="0"/>
      <w:divBdr>
        <w:top w:val="none" w:sz="0" w:space="0" w:color="auto"/>
        <w:left w:val="none" w:sz="0" w:space="0" w:color="auto"/>
        <w:bottom w:val="none" w:sz="0" w:space="0" w:color="auto"/>
        <w:right w:val="none" w:sz="0" w:space="0" w:color="auto"/>
      </w:divBdr>
    </w:div>
    <w:div w:id="1516965765">
      <w:marLeft w:val="480"/>
      <w:marRight w:val="0"/>
      <w:marTop w:val="0"/>
      <w:marBottom w:val="0"/>
      <w:divBdr>
        <w:top w:val="none" w:sz="0" w:space="0" w:color="auto"/>
        <w:left w:val="none" w:sz="0" w:space="0" w:color="auto"/>
        <w:bottom w:val="none" w:sz="0" w:space="0" w:color="auto"/>
        <w:right w:val="none" w:sz="0" w:space="0" w:color="auto"/>
      </w:divBdr>
    </w:div>
    <w:div w:id="1517036576">
      <w:marLeft w:val="480"/>
      <w:marRight w:val="0"/>
      <w:marTop w:val="0"/>
      <w:marBottom w:val="0"/>
      <w:divBdr>
        <w:top w:val="none" w:sz="0" w:space="0" w:color="auto"/>
        <w:left w:val="none" w:sz="0" w:space="0" w:color="auto"/>
        <w:bottom w:val="none" w:sz="0" w:space="0" w:color="auto"/>
        <w:right w:val="none" w:sz="0" w:space="0" w:color="auto"/>
      </w:divBdr>
    </w:div>
    <w:div w:id="1517042307">
      <w:marLeft w:val="480"/>
      <w:marRight w:val="0"/>
      <w:marTop w:val="0"/>
      <w:marBottom w:val="0"/>
      <w:divBdr>
        <w:top w:val="none" w:sz="0" w:space="0" w:color="auto"/>
        <w:left w:val="none" w:sz="0" w:space="0" w:color="auto"/>
        <w:bottom w:val="none" w:sz="0" w:space="0" w:color="auto"/>
        <w:right w:val="none" w:sz="0" w:space="0" w:color="auto"/>
      </w:divBdr>
    </w:div>
    <w:div w:id="1517110182">
      <w:marLeft w:val="480"/>
      <w:marRight w:val="0"/>
      <w:marTop w:val="0"/>
      <w:marBottom w:val="0"/>
      <w:divBdr>
        <w:top w:val="none" w:sz="0" w:space="0" w:color="auto"/>
        <w:left w:val="none" w:sz="0" w:space="0" w:color="auto"/>
        <w:bottom w:val="none" w:sz="0" w:space="0" w:color="auto"/>
        <w:right w:val="none" w:sz="0" w:space="0" w:color="auto"/>
      </w:divBdr>
    </w:div>
    <w:div w:id="1517111057">
      <w:marLeft w:val="480"/>
      <w:marRight w:val="0"/>
      <w:marTop w:val="0"/>
      <w:marBottom w:val="0"/>
      <w:divBdr>
        <w:top w:val="none" w:sz="0" w:space="0" w:color="auto"/>
        <w:left w:val="none" w:sz="0" w:space="0" w:color="auto"/>
        <w:bottom w:val="none" w:sz="0" w:space="0" w:color="auto"/>
        <w:right w:val="none" w:sz="0" w:space="0" w:color="auto"/>
      </w:divBdr>
    </w:div>
    <w:div w:id="1517111938">
      <w:marLeft w:val="480"/>
      <w:marRight w:val="0"/>
      <w:marTop w:val="0"/>
      <w:marBottom w:val="0"/>
      <w:divBdr>
        <w:top w:val="none" w:sz="0" w:space="0" w:color="auto"/>
        <w:left w:val="none" w:sz="0" w:space="0" w:color="auto"/>
        <w:bottom w:val="none" w:sz="0" w:space="0" w:color="auto"/>
        <w:right w:val="none" w:sz="0" w:space="0" w:color="auto"/>
      </w:divBdr>
    </w:div>
    <w:div w:id="1517159222">
      <w:marLeft w:val="480"/>
      <w:marRight w:val="0"/>
      <w:marTop w:val="0"/>
      <w:marBottom w:val="0"/>
      <w:divBdr>
        <w:top w:val="none" w:sz="0" w:space="0" w:color="auto"/>
        <w:left w:val="none" w:sz="0" w:space="0" w:color="auto"/>
        <w:bottom w:val="none" w:sz="0" w:space="0" w:color="auto"/>
        <w:right w:val="none" w:sz="0" w:space="0" w:color="auto"/>
      </w:divBdr>
    </w:div>
    <w:div w:id="1517184489">
      <w:marLeft w:val="480"/>
      <w:marRight w:val="0"/>
      <w:marTop w:val="0"/>
      <w:marBottom w:val="0"/>
      <w:divBdr>
        <w:top w:val="none" w:sz="0" w:space="0" w:color="auto"/>
        <w:left w:val="none" w:sz="0" w:space="0" w:color="auto"/>
        <w:bottom w:val="none" w:sz="0" w:space="0" w:color="auto"/>
        <w:right w:val="none" w:sz="0" w:space="0" w:color="auto"/>
      </w:divBdr>
    </w:div>
    <w:div w:id="1517228156">
      <w:marLeft w:val="480"/>
      <w:marRight w:val="0"/>
      <w:marTop w:val="0"/>
      <w:marBottom w:val="0"/>
      <w:divBdr>
        <w:top w:val="none" w:sz="0" w:space="0" w:color="auto"/>
        <w:left w:val="none" w:sz="0" w:space="0" w:color="auto"/>
        <w:bottom w:val="none" w:sz="0" w:space="0" w:color="auto"/>
        <w:right w:val="none" w:sz="0" w:space="0" w:color="auto"/>
      </w:divBdr>
    </w:div>
    <w:div w:id="1517228783">
      <w:marLeft w:val="480"/>
      <w:marRight w:val="0"/>
      <w:marTop w:val="0"/>
      <w:marBottom w:val="0"/>
      <w:divBdr>
        <w:top w:val="none" w:sz="0" w:space="0" w:color="auto"/>
        <w:left w:val="none" w:sz="0" w:space="0" w:color="auto"/>
        <w:bottom w:val="none" w:sz="0" w:space="0" w:color="auto"/>
        <w:right w:val="none" w:sz="0" w:space="0" w:color="auto"/>
      </w:divBdr>
    </w:div>
    <w:div w:id="1517229818">
      <w:marLeft w:val="480"/>
      <w:marRight w:val="0"/>
      <w:marTop w:val="0"/>
      <w:marBottom w:val="0"/>
      <w:divBdr>
        <w:top w:val="none" w:sz="0" w:space="0" w:color="auto"/>
        <w:left w:val="none" w:sz="0" w:space="0" w:color="auto"/>
        <w:bottom w:val="none" w:sz="0" w:space="0" w:color="auto"/>
        <w:right w:val="none" w:sz="0" w:space="0" w:color="auto"/>
      </w:divBdr>
    </w:div>
    <w:div w:id="1517308261">
      <w:marLeft w:val="480"/>
      <w:marRight w:val="0"/>
      <w:marTop w:val="0"/>
      <w:marBottom w:val="0"/>
      <w:divBdr>
        <w:top w:val="none" w:sz="0" w:space="0" w:color="auto"/>
        <w:left w:val="none" w:sz="0" w:space="0" w:color="auto"/>
        <w:bottom w:val="none" w:sz="0" w:space="0" w:color="auto"/>
        <w:right w:val="none" w:sz="0" w:space="0" w:color="auto"/>
      </w:divBdr>
    </w:div>
    <w:div w:id="1517310028">
      <w:marLeft w:val="480"/>
      <w:marRight w:val="0"/>
      <w:marTop w:val="0"/>
      <w:marBottom w:val="0"/>
      <w:divBdr>
        <w:top w:val="none" w:sz="0" w:space="0" w:color="auto"/>
        <w:left w:val="none" w:sz="0" w:space="0" w:color="auto"/>
        <w:bottom w:val="none" w:sz="0" w:space="0" w:color="auto"/>
        <w:right w:val="none" w:sz="0" w:space="0" w:color="auto"/>
      </w:divBdr>
    </w:div>
    <w:div w:id="1517380405">
      <w:marLeft w:val="480"/>
      <w:marRight w:val="0"/>
      <w:marTop w:val="0"/>
      <w:marBottom w:val="0"/>
      <w:divBdr>
        <w:top w:val="none" w:sz="0" w:space="0" w:color="auto"/>
        <w:left w:val="none" w:sz="0" w:space="0" w:color="auto"/>
        <w:bottom w:val="none" w:sz="0" w:space="0" w:color="auto"/>
        <w:right w:val="none" w:sz="0" w:space="0" w:color="auto"/>
      </w:divBdr>
    </w:div>
    <w:div w:id="1517380479">
      <w:marLeft w:val="480"/>
      <w:marRight w:val="0"/>
      <w:marTop w:val="0"/>
      <w:marBottom w:val="0"/>
      <w:divBdr>
        <w:top w:val="none" w:sz="0" w:space="0" w:color="auto"/>
        <w:left w:val="none" w:sz="0" w:space="0" w:color="auto"/>
        <w:bottom w:val="none" w:sz="0" w:space="0" w:color="auto"/>
        <w:right w:val="none" w:sz="0" w:space="0" w:color="auto"/>
      </w:divBdr>
    </w:div>
    <w:div w:id="1517382195">
      <w:marLeft w:val="480"/>
      <w:marRight w:val="0"/>
      <w:marTop w:val="0"/>
      <w:marBottom w:val="0"/>
      <w:divBdr>
        <w:top w:val="none" w:sz="0" w:space="0" w:color="auto"/>
        <w:left w:val="none" w:sz="0" w:space="0" w:color="auto"/>
        <w:bottom w:val="none" w:sz="0" w:space="0" w:color="auto"/>
        <w:right w:val="none" w:sz="0" w:space="0" w:color="auto"/>
      </w:divBdr>
    </w:div>
    <w:div w:id="1517384240">
      <w:marLeft w:val="480"/>
      <w:marRight w:val="0"/>
      <w:marTop w:val="0"/>
      <w:marBottom w:val="0"/>
      <w:divBdr>
        <w:top w:val="none" w:sz="0" w:space="0" w:color="auto"/>
        <w:left w:val="none" w:sz="0" w:space="0" w:color="auto"/>
        <w:bottom w:val="none" w:sz="0" w:space="0" w:color="auto"/>
        <w:right w:val="none" w:sz="0" w:space="0" w:color="auto"/>
      </w:divBdr>
    </w:div>
    <w:div w:id="1517426536">
      <w:marLeft w:val="480"/>
      <w:marRight w:val="0"/>
      <w:marTop w:val="0"/>
      <w:marBottom w:val="0"/>
      <w:divBdr>
        <w:top w:val="none" w:sz="0" w:space="0" w:color="auto"/>
        <w:left w:val="none" w:sz="0" w:space="0" w:color="auto"/>
        <w:bottom w:val="none" w:sz="0" w:space="0" w:color="auto"/>
        <w:right w:val="none" w:sz="0" w:space="0" w:color="auto"/>
      </w:divBdr>
    </w:div>
    <w:div w:id="1517495676">
      <w:marLeft w:val="480"/>
      <w:marRight w:val="0"/>
      <w:marTop w:val="0"/>
      <w:marBottom w:val="0"/>
      <w:divBdr>
        <w:top w:val="none" w:sz="0" w:space="0" w:color="auto"/>
        <w:left w:val="none" w:sz="0" w:space="0" w:color="auto"/>
        <w:bottom w:val="none" w:sz="0" w:space="0" w:color="auto"/>
        <w:right w:val="none" w:sz="0" w:space="0" w:color="auto"/>
      </w:divBdr>
    </w:div>
    <w:div w:id="1517503176">
      <w:marLeft w:val="480"/>
      <w:marRight w:val="0"/>
      <w:marTop w:val="0"/>
      <w:marBottom w:val="0"/>
      <w:divBdr>
        <w:top w:val="none" w:sz="0" w:space="0" w:color="auto"/>
        <w:left w:val="none" w:sz="0" w:space="0" w:color="auto"/>
        <w:bottom w:val="none" w:sz="0" w:space="0" w:color="auto"/>
        <w:right w:val="none" w:sz="0" w:space="0" w:color="auto"/>
      </w:divBdr>
    </w:div>
    <w:div w:id="1517580312">
      <w:marLeft w:val="480"/>
      <w:marRight w:val="0"/>
      <w:marTop w:val="0"/>
      <w:marBottom w:val="0"/>
      <w:divBdr>
        <w:top w:val="none" w:sz="0" w:space="0" w:color="auto"/>
        <w:left w:val="none" w:sz="0" w:space="0" w:color="auto"/>
        <w:bottom w:val="none" w:sz="0" w:space="0" w:color="auto"/>
        <w:right w:val="none" w:sz="0" w:space="0" w:color="auto"/>
      </w:divBdr>
    </w:div>
    <w:div w:id="1517620591">
      <w:marLeft w:val="480"/>
      <w:marRight w:val="0"/>
      <w:marTop w:val="0"/>
      <w:marBottom w:val="0"/>
      <w:divBdr>
        <w:top w:val="none" w:sz="0" w:space="0" w:color="auto"/>
        <w:left w:val="none" w:sz="0" w:space="0" w:color="auto"/>
        <w:bottom w:val="none" w:sz="0" w:space="0" w:color="auto"/>
        <w:right w:val="none" w:sz="0" w:space="0" w:color="auto"/>
      </w:divBdr>
    </w:div>
    <w:div w:id="1517773520">
      <w:marLeft w:val="480"/>
      <w:marRight w:val="0"/>
      <w:marTop w:val="0"/>
      <w:marBottom w:val="0"/>
      <w:divBdr>
        <w:top w:val="none" w:sz="0" w:space="0" w:color="auto"/>
        <w:left w:val="none" w:sz="0" w:space="0" w:color="auto"/>
        <w:bottom w:val="none" w:sz="0" w:space="0" w:color="auto"/>
        <w:right w:val="none" w:sz="0" w:space="0" w:color="auto"/>
      </w:divBdr>
    </w:div>
    <w:div w:id="1517814237">
      <w:marLeft w:val="480"/>
      <w:marRight w:val="0"/>
      <w:marTop w:val="0"/>
      <w:marBottom w:val="0"/>
      <w:divBdr>
        <w:top w:val="none" w:sz="0" w:space="0" w:color="auto"/>
        <w:left w:val="none" w:sz="0" w:space="0" w:color="auto"/>
        <w:bottom w:val="none" w:sz="0" w:space="0" w:color="auto"/>
        <w:right w:val="none" w:sz="0" w:space="0" w:color="auto"/>
      </w:divBdr>
    </w:div>
    <w:div w:id="1517840986">
      <w:marLeft w:val="480"/>
      <w:marRight w:val="0"/>
      <w:marTop w:val="0"/>
      <w:marBottom w:val="0"/>
      <w:divBdr>
        <w:top w:val="none" w:sz="0" w:space="0" w:color="auto"/>
        <w:left w:val="none" w:sz="0" w:space="0" w:color="auto"/>
        <w:bottom w:val="none" w:sz="0" w:space="0" w:color="auto"/>
        <w:right w:val="none" w:sz="0" w:space="0" w:color="auto"/>
      </w:divBdr>
    </w:div>
    <w:div w:id="1517887854">
      <w:marLeft w:val="480"/>
      <w:marRight w:val="0"/>
      <w:marTop w:val="0"/>
      <w:marBottom w:val="0"/>
      <w:divBdr>
        <w:top w:val="none" w:sz="0" w:space="0" w:color="auto"/>
        <w:left w:val="none" w:sz="0" w:space="0" w:color="auto"/>
        <w:bottom w:val="none" w:sz="0" w:space="0" w:color="auto"/>
        <w:right w:val="none" w:sz="0" w:space="0" w:color="auto"/>
      </w:divBdr>
    </w:div>
    <w:div w:id="1517889789">
      <w:marLeft w:val="480"/>
      <w:marRight w:val="0"/>
      <w:marTop w:val="0"/>
      <w:marBottom w:val="0"/>
      <w:divBdr>
        <w:top w:val="none" w:sz="0" w:space="0" w:color="auto"/>
        <w:left w:val="none" w:sz="0" w:space="0" w:color="auto"/>
        <w:bottom w:val="none" w:sz="0" w:space="0" w:color="auto"/>
        <w:right w:val="none" w:sz="0" w:space="0" w:color="auto"/>
      </w:divBdr>
    </w:div>
    <w:div w:id="1517890332">
      <w:marLeft w:val="480"/>
      <w:marRight w:val="0"/>
      <w:marTop w:val="0"/>
      <w:marBottom w:val="0"/>
      <w:divBdr>
        <w:top w:val="none" w:sz="0" w:space="0" w:color="auto"/>
        <w:left w:val="none" w:sz="0" w:space="0" w:color="auto"/>
        <w:bottom w:val="none" w:sz="0" w:space="0" w:color="auto"/>
        <w:right w:val="none" w:sz="0" w:space="0" w:color="auto"/>
      </w:divBdr>
    </w:div>
    <w:div w:id="1517960662">
      <w:marLeft w:val="480"/>
      <w:marRight w:val="0"/>
      <w:marTop w:val="0"/>
      <w:marBottom w:val="0"/>
      <w:divBdr>
        <w:top w:val="none" w:sz="0" w:space="0" w:color="auto"/>
        <w:left w:val="none" w:sz="0" w:space="0" w:color="auto"/>
        <w:bottom w:val="none" w:sz="0" w:space="0" w:color="auto"/>
        <w:right w:val="none" w:sz="0" w:space="0" w:color="auto"/>
      </w:divBdr>
    </w:div>
    <w:div w:id="1517963637">
      <w:marLeft w:val="480"/>
      <w:marRight w:val="0"/>
      <w:marTop w:val="0"/>
      <w:marBottom w:val="0"/>
      <w:divBdr>
        <w:top w:val="none" w:sz="0" w:space="0" w:color="auto"/>
        <w:left w:val="none" w:sz="0" w:space="0" w:color="auto"/>
        <w:bottom w:val="none" w:sz="0" w:space="0" w:color="auto"/>
        <w:right w:val="none" w:sz="0" w:space="0" w:color="auto"/>
      </w:divBdr>
    </w:div>
    <w:div w:id="1518083857">
      <w:marLeft w:val="480"/>
      <w:marRight w:val="0"/>
      <w:marTop w:val="0"/>
      <w:marBottom w:val="0"/>
      <w:divBdr>
        <w:top w:val="none" w:sz="0" w:space="0" w:color="auto"/>
        <w:left w:val="none" w:sz="0" w:space="0" w:color="auto"/>
        <w:bottom w:val="none" w:sz="0" w:space="0" w:color="auto"/>
        <w:right w:val="none" w:sz="0" w:space="0" w:color="auto"/>
      </w:divBdr>
    </w:div>
    <w:div w:id="1518151580">
      <w:marLeft w:val="480"/>
      <w:marRight w:val="0"/>
      <w:marTop w:val="0"/>
      <w:marBottom w:val="0"/>
      <w:divBdr>
        <w:top w:val="none" w:sz="0" w:space="0" w:color="auto"/>
        <w:left w:val="none" w:sz="0" w:space="0" w:color="auto"/>
        <w:bottom w:val="none" w:sz="0" w:space="0" w:color="auto"/>
        <w:right w:val="none" w:sz="0" w:space="0" w:color="auto"/>
      </w:divBdr>
    </w:div>
    <w:div w:id="1518157687">
      <w:marLeft w:val="480"/>
      <w:marRight w:val="0"/>
      <w:marTop w:val="0"/>
      <w:marBottom w:val="0"/>
      <w:divBdr>
        <w:top w:val="none" w:sz="0" w:space="0" w:color="auto"/>
        <w:left w:val="none" w:sz="0" w:space="0" w:color="auto"/>
        <w:bottom w:val="none" w:sz="0" w:space="0" w:color="auto"/>
        <w:right w:val="none" w:sz="0" w:space="0" w:color="auto"/>
      </w:divBdr>
    </w:div>
    <w:div w:id="1518157899">
      <w:marLeft w:val="480"/>
      <w:marRight w:val="0"/>
      <w:marTop w:val="0"/>
      <w:marBottom w:val="0"/>
      <w:divBdr>
        <w:top w:val="none" w:sz="0" w:space="0" w:color="auto"/>
        <w:left w:val="none" w:sz="0" w:space="0" w:color="auto"/>
        <w:bottom w:val="none" w:sz="0" w:space="0" w:color="auto"/>
        <w:right w:val="none" w:sz="0" w:space="0" w:color="auto"/>
      </w:divBdr>
    </w:div>
    <w:div w:id="1518226452">
      <w:marLeft w:val="480"/>
      <w:marRight w:val="0"/>
      <w:marTop w:val="0"/>
      <w:marBottom w:val="0"/>
      <w:divBdr>
        <w:top w:val="none" w:sz="0" w:space="0" w:color="auto"/>
        <w:left w:val="none" w:sz="0" w:space="0" w:color="auto"/>
        <w:bottom w:val="none" w:sz="0" w:space="0" w:color="auto"/>
        <w:right w:val="none" w:sz="0" w:space="0" w:color="auto"/>
      </w:divBdr>
    </w:div>
    <w:div w:id="1518232966">
      <w:marLeft w:val="480"/>
      <w:marRight w:val="0"/>
      <w:marTop w:val="0"/>
      <w:marBottom w:val="0"/>
      <w:divBdr>
        <w:top w:val="none" w:sz="0" w:space="0" w:color="auto"/>
        <w:left w:val="none" w:sz="0" w:space="0" w:color="auto"/>
        <w:bottom w:val="none" w:sz="0" w:space="0" w:color="auto"/>
        <w:right w:val="none" w:sz="0" w:space="0" w:color="auto"/>
      </w:divBdr>
    </w:div>
    <w:div w:id="1518233491">
      <w:marLeft w:val="480"/>
      <w:marRight w:val="0"/>
      <w:marTop w:val="0"/>
      <w:marBottom w:val="0"/>
      <w:divBdr>
        <w:top w:val="none" w:sz="0" w:space="0" w:color="auto"/>
        <w:left w:val="none" w:sz="0" w:space="0" w:color="auto"/>
        <w:bottom w:val="none" w:sz="0" w:space="0" w:color="auto"/>
        <w:right w:val="none" w:sz="0" w:space="0" w:color="auto"/>
      </w:divBdr>
    </w:div>
    <w:div w:id="1518234413">
      <w:marLeft w:val="480"/>
      <w:marRight w:val="0"/>
      <w:marTop w:val="0"/>
      <w:marBottom w:val="0"/>
      <w:divBdr>
        <w:top w:val="none" w:sz="0" w:space="0" w:color="auto"/>
        <w:left w:val="none" w:sz="0" w:space="0" w:color="auto"/>
        <w:bottom w:val="none" w:sz="0" w:space="0" w:color="auto"/>
        <w:right w:val="none" w:sz="0" w:space="0" w:color="auto"/>
      </w:divBdr>
    </w:div>
    <w:div w:id="1518275228">
      <w:marLeft w:val="480"/>
      <w:marRight w:val="0"/>
      <w:marTop w:val="0"/>
      <w:marBottom w:val="0"/>
      <w:divBdr>
        <w:top w:val="none" w:sz="0" w:space="0" w:color="auto"/>
        <w:left w:val="none" w:sz="0" w:space="0" w:color="auto"/>
        <w:bottom w:val="none" w:sz="0" w:space="0" w:color="auto"/>
        <w:right w:val="none" w:sz="0" w:space="0" w:color="auto"/>
      </w:divBdr>
    </w:div>
    <w:div w:id="1518303458">
      <w:marLeft w:val="480"/>
      <w:marRight w:val="0"/>
      <w:marTop w:val="0"/>
      <w:marBottom w:val="0"/>
      <w:divBdr>
        <w:top w:val="none" w:sz="0" w:space="0" w:color="auto"/>
        <w:left w:val="none" w:sz="0" w:space="0" w:color="auto"/>
        <w:bottom w:val="none" w:sz="0" w:space="0" w:color="auto"/>
        <w:right w:val="none" w:sz="0" w:space="0" w:color="auto"/>
      </w:divBdr>
    </w:div>
    <w:div w:id="1518345302">
      <w:marLeft w:val="480"/>
      <w:marRight w:val="0"/>
      <w:marTop w:val="0"/>
      <w:marBottom w:val="0"/>
      <w:divBdr>
        <w:top w:val="none" w:sz="0" w:space="0" w:color="auto"/>
        <w:left w:val="none" w:sz="0" w:space="0" w:color="auto"/>
        <w:bottom w:val="none" w:sz="0" w:space="0" w:color="auto"/>
        <w:right w:val="none" w:sz="0" w:space="0" w:color="auto"/>
      </w:divBdr>
    </w:div>
    <w:div w:id="1518423430">
      <w:marLeft w:val="480"/>
      <w:marRight w:val="0"/>
      <w:marTop w:val="0"/>
      <w:marBottom w:val="0"/>
      <w:divBdr>
        <w:top w:val="none" w:sz="0" w:space="0" w:color="auto"/>
        <w:left w:val="none" w:sz="0" w:space="0" w:color="auto"/>
        <w:bottom w:val="none" w:sz="0" w:space="0" w:color="auto"/>
        <w:right w:val="none" w:sz="0" w:space="0" w:color="auto"/>
      </w:divBdr>
    </w:div>
    <w:div w:id="1518428025">
      <w:marLeft w:val="480"/>
      <w:marRight w:val="0"/>
      <w:marTop w:val="0"/>
      <w:marBottom w:val="0"/>
      <w:divBdr>
        <w:top w:val="none" w:sz="0" w:space="0" w:color="auto"/>
        <w:left w:val="none" w:sz="0" w:space="0" w:color="auto"/>
        <w:bottom w:val="none" w:sz="0" w:space="0" w:color="auto"/>
        <w:right w:val="none" w:sz="0" w:space="0" w:color="auto"/>
      </w:divBdr>
    </w:div>
    <w:div w:id="1518498367">
      <w:marLeft w:val="480"/>
      <w:marRight w:val="0"/>
      <w:marTop w:val="0"/>
      <w:marBottom w:val="0"/>
      <w:divBdr>
        <w:top w:val="none" w:sz="0" w:space="0" w:color="auto"/>
        <w:left w:val="none" w:sz="0" w:space="0" w:color="auto"/>
        <w:bottom w:val="none" w:sz="0" w:space="0" w:color="auto"/>
        <w:right w:val="none" w:sz="0" w:space="0" w:color="auto"/>
      </w:divBdr>
    </w:div>
    <w:div w:id="1518620145">
      <w:marLeft w:val="480"/>
      <w:marRight w:val="0"/>
      <w:marTop w:val="0"/>
      <w:marBottom w:val="0"/>
      <w:divBdr>
        <w:top w:val="none" w:sz="0" w:space="0" w:color="auto"/>
        <w:left w:val="none" w:sz="0" w:space="0" w:color="auto"/>
        <w:bottom w:val="none" w:sz="0" w:space="0" w:color="auto"/>
        <w:right w:val="none" w:sz="0" w:space="0" w:color="auto"/>
      </w:divBdr>
    </w:div>
    <w:div w:id="1518696505">
      <w:marLeft w:val="480"/>
      <w:marRight w:val="0"/>
      <w:marTop w:val="0"/>
      <w:marBottom w:val="0"/>
      <w:divBdr>
        <w:top w:val="none" w:sz="0" w:space="0" w:color="auto"/>
        <w:left w:val="none" w:sz="0" w:space="0" w:color="auto"/>
        <w:bottom w:val="none" w:sz="0" w:space="0" w:color="auto"/>
        <w:right w:val="none" w:sz="0" w:space="0" w:color="auto"/>
      </w:divBdr>
    </w:div>
    <w:div w:id="1518738276">
      <w:marLeft w:val="480"/>
      <w:marRight w:val="0"/>
      <w:marTop w:val="0"/>
      <w:marBottom w:val="0"/>
      <w:divBdr>
        <w:top w:val="none" w:sz="0" w:space="0" w:color="auto"/>
        <w:left w:val="none" w:sz="0" w:space="0" w:color="auto"/>
        <w:bottom w:val="none" w:sz="0" w:space="0" w:color="auto"/>
        <w:right w:val="none" w:sz="0" w:space="0" w:color="auto"/>
      </w:divBdr>
    </w:div>
    <w:div w:id="1518811713">
      <w:marLeft w:val="480"/>
      <w:marRight w:val="0"/>
      <w:marTop w:val="0"/>
      <w:marBottom w:val="0"/>
      <w:divBdr>
        <w:top w:val="none" w:sz="0" w:space="0" w:color="auto"/>
        <w:left w:val="none" w:sz="0" w:space="0" w:color="auto"/>
        <w:bottom w:val="none" w:sz="0" w:space="0" w:color="auto"/>
        <w:right w:val="none" w:sz="0" w:space="0" w:color="auto"/>
      </w:divBdr>
    </w:div>
    <w:div w:id="1518885578">
      <w:marLeft w:val="480"/>
      <w:marRight w:val="0"/>
      <w:marTop w:val="0"/>
      <w:marBottom w:val="0"/>
      <w:divBdr>
        <w:top w:val="none" w:sz="0" w:space="0" w:color="auto"/>
        <w:left w:val="none" w:sz="0" w:space="0" w:color="auto"/>
        <w:bottom w:val="none" w:sz="0" w:space="0" w:color="auto"/>
        <w:right w:val="none" w:sz="0" w:space="0" w:color="auto"/>
      </w:divBdr>
    </w:div>
    <w:div w:id="1518887198">
      <w:marLeft w:val="480"/>
      <w:marRight w:val="0"/>
      <w:marTop w:val="0"/>
      <w:marBottom w:val="0"/>
      <w:divBdr>
        <w:top w:val="none" w:sz="0" w:space="0" w:color="auto"/>
        <w:left w:val="none" w:sz="0" w:space="0" w:color="auto"/>
        <w:bottom w:val="none" w:sz="0" w:space="0" w:color="auto"/>
        <w:right w:val="none" w:sz="0" w:space="0" w:color="auto"/>
      </w:divBdr>
    </w:div>
    <w:div w:id="1518890747">
      <w:marLeft w:val="480"/>
      <w:marRight w:val="0"/>
      <w:marTop w:val="0"/>
      <w:marBottom w:val="0"/>
      <w:divBdr>
        <w:top w:val="none" w:sz="0" w:space="0" w:color="auto"/>
        <w:left w:val="none" w:sz="0" w:space="0" w:color="auto"/>
        <w:bottom w:val="none" w:sz="0" w:space="0" w:color="auto"/>
        <w:right w:val="none" w:sz="0" w:space="0" w:color="auto"/>
      </w:divBdr>
    </w:div>
    <w:div w:id="1518958123">
      <w:marLeft w:val="480"/>
      <w:marRight w:val="0"/>
      <w:marTop w:val="0"/>
      <w:marBottom w:val="0"/>
      <w:divBdr>
        <w:top w:val="none" w:sz="0" w:space="0" w:color="auto"/>
        <w:left w:val="none" w:sz="0" w:space="0" w:color="auto"/>
        <w:bottom w:val="none" w:sz="0" w:space="0" w:color="auto"/>
        <w:right w:val="none" w:sz="0" w:space="0" w:color="auto"/>
      </w:divBdr>
    </w:div>
    <w:div w:id="1518958389">
      <w:marLeft w:val="480"/>
      <w:marRight w:val="0"/>
      <w:marTop w:val="0"/>
      <w:marBottom w:val="0"/>
      <w:divBdr>
        <w:top w:val="none" w:sz="0" w:space="0" w:color="auto"/>
        <w:left w:val="none" w:sz="0" w:space="0" w:color="auto"/>
        <w:bottom w:val="none" w:sz="0" w:space="0" w:color="auto"/>
        <w:right w:val="none" w:sz="0" w:space="0" w:color="auto"/>
      </w:divBdr>
    </w:div>
    <w:div w:id="1519003382">
      <w:marLeft w:val="480"/>
      <w:marRight w:val="0"/>
      <w:marTop w:val="0"/>
      <w:marBottom w:val="0"/>
      <w:divBdr>
        <w:top w:val="none" w:sz="0" w:space="0" w:color="auto"/>
        <w:left w:val="none" w:sz="0" w:space="0" w:color="auto"/>
        <w:bottom w:val="none" w:sz="0" w:space="0" w:color="auto"/>
        <w:right w:val="none" w:sz="0" w:space="0" w:color="auto"/>
      </w:divBdr>
    </w:div>
    <w:div w:id="1519007859">
      <w:marLeft w:val="480"/>
      <w:marRight w:val="0"/>
      <w:marTop w:val="0"/>
      <w:marBottom w:val="0"/>
      <w:divBdr>
        <w:top w:val="none" w:sz="0" w:space="0" w:color="auto"/>
        <w:left w:val="none" w:sz="0" w:space="0" w:color="auto"/>
        <w:bottom w:val="none" w:sz="0" w:space="0" w:color="auto"/>
        <w:right w:val="none" w:sz="0" w:space="0" w:color="auto"/>
      </w:divBdr>
    </w:div>
    <w:div w:id="1519074917">
      <w:marLeft w:val="480"/>
      <w:marRight w:val="0"/>
      <w:marTop w:val="0"/>
      <w:marBottom w:val="0"/>
      <w:divBdr>
        <w:top w:val="none" w:sz="0" w:space="0" w:color="auto"/>
        <w:left w:val="none" w:sz="0" w:space="0" w:color="auto"/>
        <w:bottom w:val="none" w:sz="0" w:space="0" w:color="auto"/>
        <w:right w:val="none" w:sz="0" w:space="0" w:color="auto"/>
      </w:divBdr>
    </w:div>
    <w:div w:id="1519079439">
      <w:marLeft w:val="480"/>
      <w:marRight w:val="0"/>
      <w:marTop w:val="0"/>
      <w:marBottom w:val="0"/>
      <w:divBdr>
        <w:top w:val="none" w:sz="0" w:space="0" w:color="auto"/>
        <w:left w:val="none" w:sz="0" w:space="0" w:color="auto"/>
        <w:bottom w:val="none" w:sz="0" w:space="0" w:color="auto"/>
        <w:right w:val="none" w:sz="0" w:space="0" w:color="auto"/>
      </w:divBdr>
    </w:div>
    <w:div w:id="1519198116">
      <w:marLeft w:val="480"/>
      <w:marRight w:val="0"/>
      <w:marTop w:val="0"/>
      <w:marBottom w:val="0"/>
      <w:divBdr>
        <w:top w:val="none" w:sz="0" w:space="0" w:color="auto"/>
        <w:left w:val="none" w:sz="0" w:space="0" w:color="auto"/>
        <w:bottom w:val="none" w:sz="0" w:space="0" w:color="auto"/>
        <w:right w:val="none" w:sz="0" w:space="0" w:color="auto"/>
      </w:divBdr>
    </w:div>
    <w:div w:id="1519270216">
      <w:marLeft w:val="480"/>
      <w:marRight w:val="0"/>
      <w:marTop w:val="0"/>
      <w:marBottom w:val="0"/>
      <w:divBdr>
        <w:top w:val="none" w:sz="0" w:space="0" w:color="auto"/>
        <w:left w:val="none" w:sz="0" w:space="0" w:color="auto"/>
        <w:bottom w:val="none" w:sz="0" w:space="0" w:color="auto"/>
        <w:right w:val="none" w:sz="0" w:space="0" w:color="auto"/>
      </w:divBdr>
    </w:div>
    <w:div w:id="1519270653">
      <w:marLeft w:val="480"/>
      <w:marRight w:val="0"/>
      <w:marTop w:val="0"/>
      <w:marBottom w:val="0"/>
      <w:divBdr>
        <w:top w:val="none" w:sz="0" w:space="0" w:color="auto"/>
        <w:left w:val="none" w:sz="0" w:space="0" w:color="auto"/>
        <w:bottom w:val="none" w:sz="0" w:space="0" w:color="auto"/>
        <w:right w:val="none" w:sz="0" w:space="0" w:color="auto"/>
      </w:divBdr>
    </w:div>
    <w:div w:id="1519271340">
      <w:marLeft w:val="480"/>
      <w:marRight w:val="0"/>
      <w:marTop w:val="0"/>
      <w:marBottom w:val="0"/>
      <w:divBdr>
        <w:top w:val="none" w:sz="0" w:space="0" w:color="auto"/>
        <w:left w:val="none" w:sz="0" w:space="0" w:color="auto"/>
        <w:bottom w:val="none" w:sz="0" w:space="0" w:color="auto"/>
        <w:right w:val="none" w:sz="0" w:space="0" w:color="auto"/>
      </w:divBdr>
    </w:div>
    <w:div w:id="1519273255">
      <w:marLeft w:val="480"/>
      <w:marRight w:val="0"/>
      <w:marTop w:val="0"/>
      <w:marBottom w:val="0"/>
      <w:divBdr>
        <w:top w:val="none" w:sz="0" w:space="0" w:color="auto"/>
        <w:left w:val="none" w:sz="0" w:space="0" w:color="auto"/>
        <w:bottom w:val="none" w:sz="0" w:space="0" w:color="auto"/>
        <w:right w:val="none" w:sz="0" w:space="0" w:color="auto"/>
      </w:divBdr>
    </w:div>
    <w:div w:id="1519346140">
      <w:marLeft w:val="480"/>
      <w:marRight w:val="0"/>
      <w:marTop w:val="0"/>
      <w:marBottom w:val="0"/>
      <w:divBdr>
        <w:top w:val="none" w:sz="0" w:space="0" w:color="auto"/>
        <w:left w:val="none" w:sz="0" w:space="0" w:color="auto"/>
        <w:bottom w:val="none" w:sz="0" w:space="0" w:color="auto"/>
        <w:right w:val="none" w:sz="0" w:space="0" w:color="auto"/>
      </w:divBdr>
    </w:div>
    <w:div w:id="1519348335">
      <w:marLeft w:val="480"/>
      <w:marRight w:val="0"/>
      <w:marTop w:val="0"/>
      <w:marBottom w:val="0"/>
      <w:divBdr>
        <w:top w:val="none" w:sz="0" w:space="0" w:color="auto"/>
        <w:left w:val="none" w:sz="0" w:space="0" w:color="auto"/>
        <w:bottom w:val="none" w:sz="0" w:space="0" w:color="auto"/>
        <w:right w:val="none" w:sz="0" w:space="0" w:color="auto"/>
      </w:divBdr>
    </w:div>
    <w:div w:id="1519351694">
      <w:marLeft w:val="480"/>
      <w:marRight w:val="0"/>
      <w:marTop w:val="0"/>
      <w:marBottom w:val="0"/>
      <w:divBdr>
        <w:top w:val="none" w:sz="0" w:space="0" w:color="auto"/>
        <w:left w:val="none" w:sz="0" w:space="0" w:color="auto"/>
        <w:bottom w:val="none" w:sz="0" w:space="0" w:color="auto"/>
        <w:right w:val="none" w:sz="0" w:space="0" w:color="auto"/>
      </w:divBdr>
    </w:div>
    <w:div w:id="1519387464">
      <w:marLeft w:val="480"/>
      <w:marRight w:val="0"/>
      <w:marTop w:val="0"/>
      <w:marBottom w:val="0"/>
      <w:divBdr>
        <w:top w:val="none" w:sz="0" w:space="0" w:color="auto"/>
        <w:left w:val="none" w:sz="0" w:space="0" w:color="auto"/>
        <w:bottom w:val="none" w:sz="0" w:space="0" w:color="auto"/>
        <w:right w:val="none" w:sz="0" w:space="0" w:color="auto"/>
      </w:divBdr>
    </w:div>
    <w:div w:id="1519470310">
      <w:marLeft w:val="480"/>
      <w:marRight w:val="0"/>
      <w:marTop w:val="0"/>
      <w:marBottom w:val="0"/>
      <w:divBdr>
        <w:top w:val="none" w:sz="0" w:space="0" w:color="auto"/>
        <w:left w:val="none" w:sz="0" w:space="0" w:color="auto"/>
        <w:bottom w:val="none" w:sz="0" w:space="0" w:color="auto"/>
        <w:right w:val="none" w:sz="0" w:space="0" w:color="auto"/>
      </w:divBdr>
    </w:div>
    <w:div w:id="1519615581">
      <w:marLeft w:val="480"/>
      <w:marRight w:val="0"/>
      <w:marTop w:val="0"/>
      <w:marBottom w:val="0"/>
      <w:divBdr>
        <w:top w:val="none" w:sz="0" w:space="0" w:color="auto"/>
        <w:left w:val="none" w:sz="0" w:space="0" w:color="auto"/>
        <w:bottom w:val="none" w:sz="0" w:space="0" w:color="auto"/>
        <w:right w:val="none" w:sz="0" w:space="0" w:color="auto"/>
      </w:divBdr>
    </w:div>
    <w:div w:id="1519657943">
      <w:marLeft w:val="480"/>
      <w:marRight w:val="0"/>
      <w:marTop w:val="0"/>
      <w:marBottom w:val="0"/>
      <w:divBdr>
        <w:top w:val="none" w:sz="0" w:space="0" w:color="auto"/>
        <w:left w:val="none" w:sz="0" w:space="0" w:color="auto"/>
        <w:bottom w:val="none" w:sz="0" w:space="0" w:color="auto"/>
        <w:right w:val="none" w:sz="0" w:space="0" w:color="auto"/>
      </w:divBdr>
    </w:div>
    <w:div w:id="1519663008">
      <w:marLeft w:val="480"/>
      <w:marRight w:val="0"/>
      <w:marTop w:val="0"/>
      <w:marBottom w:val="0"/>
      <w:divBdr>
        <w:top w:val="none" w:sz="0" w:space="0" w:color="auto"/>
        <w:left w:val="none" w:sz="0" w:space="0" w:color="auto"/>
        <w:bottom w:val="none" w:sz="0" w:space="0" w:color="auto"/>
        <w:right w:val="none" w:sz="0" w:space="0" w:color="auto"/>
      </w:divBdr>
    </w:div>
    <w:div w:id="1519734635">
      <w:marLeft w:val="480"/>
      <w:marRight w:val="0"/>
      <w:marTop w:val="0"/>
      <w:marBottom w:val="0"/>
      <w:divBdr>
        <w:top w:val="none" w:sz="0" w:space="0" w:color="auto"/>
        <w:left w:val="none" w:sz="0" w:space="0" w:color="auto"/>
        <w:bottom w:val="none" w:sz="0" w:space="0" w:color="auto"/>
        <w:right w:val="none" w:sz="0" w:space="0" w:color="auto"/>
      </w:divBdr>
    </w:div>
    <w:div w:id="1519737555">
      <w:marLeft w:val="480"/>
      <w:marRight w:val="0"/>
      <w:marTop w:val="0"/>
      <w:marBottom w:val="0"/>
      <w:divBdr>
        <w:top w:val="none" w:sz="0" w:space="0" w:color="auto"/>
        <w:left w:val="none" w:sz="0" w:space="0" w:color="auto"/>
        <w:bottom w:val="none" w:sz="0" w:space="0" w:color="auto"/>
        <w:right w:val="none" w:sz="0" w:space="0" w:color="auto"/>
      </w:divBdr>
    </w:div>
    <w:div w:id="1519805909">
      <w:marLeft w:val="480"/>
      <w:marRight w:val="0"/>
      <w:marTop w:val="0"/>
      <w:marBottom w:val="0"/>
      <w:divBdr>
        <w:top w:val="none" w:sz="0" w:space="0" w:color="auto"/>
        <w:left w:val="none" w:sz="0" w:space="0" w:color="auto"/>
        <w:bottom w:val="none" w:sz="0" w:space="0" w:color="auto"/>
        <w:right w:val="none" w:sz="0" w:space="0" w:color="auto"/>
      </w:divBdr>
    </w:div>
    <w:div w:id="1519806040">
      <w:marLeft w:val="480"/>
      <w:marRight w:val="0"/>
      <w:marTop w:val="0"/>
      <w:marBottom w:val="0"/>
      <w:divBdr>
        <w:top w:val="none" w:sz="0" w:space="0" w:color="auto"/>
        <w:left w:val="none" w:sz="0" w:space="0" w:color="auto"/>
        <w:bottom w:val="none" w:sz="0" w:space="0" w:color="auto"/>
        <w:right w:val="none" w:sz="0" w:space="0" w:color="auto"/>
      </w:divBdr>
    </w:div>
    <w:div w:id="1519806479">
      <w:marLeft w:val="480"/>
      <w:marRight w:val="0"/>
      <w:marTop w:val="0"/>
      <w:marBottom w:val="0"/>
      <w:divBdr>
        <w:top w:val="none" w:sz="0" w:space="0" w:color="auto"/>
        <w:left w:val="none" w:sz="0" w:space="0" w:color="auto"/>
        <w:bottom w:val="none" w:sz="0" w:space="0" w:color="auto"/>
        <w:right w:val="none" w:sz="0" w:space="0" w:color="auto"/>
      </w:divBdr>
    </w:div>
    <w:div w:id="1519807008">
      <w:marLeft w:val="480"/>
      <w:marRight w:val="0"/>
      <w:marTop w:val="0"/>
      <w:marBottom w:val="0"/>
      <w:divBdr>
        <w:top w:val="none" w:sz="0" w:space="0" w:color="auto"/>
        <w:left w:val="none" w:sz="0" w:space="0" w:color="auto"/>
        <w:bottom w:val="none" w:sz="0" w:space="0" w:color="auto"/>
        <w:right w:val="none" w:sz="0" w:space="0" w:color="auto"/>
      </w:divBdr>
    </w:div>
    <w:div w:id="1519850842">
      <w:marLeft w:val="480"/>
      <w:marRight w:val="0"/>
      <w:marTop w:val="0"/>
      <w:marBottom w:val="0"/>
      <w:divBdr>
        <w:top w:val="none" w:sz="0" w:space="0" w:color="auto"/>
        <w:left w:val="none" w:sz="0" w:space="0" w:color="auto"/>
        <w:bottom w:val="none" w:sz="0" w:space="0" w:color="auto"/>
        <w:right w:val="none" w:sz="0" w:space="0" w:color="auto"/>
      </w:divBdr>
    </w:div>
    <w:div w:id="1519854719">
      <w:marLeft w:val="480"/>
      <w:marRight w:val="0"/>
      <w:marTop w:val="0"/>
      <w:marBottom w:val="0"/>
      <w:divBdr>
        <w:top w:val="none" w:sz="0" w:space="0" w:color="auto"/>
        <w:left w:val="none" w:sz="0" w:space="0" w:color="auto"/>
        <w:bottom w:val="none" w:sz="0" w:space="0" w:color="auto"/>
        <w:right w:val="none" w:sz="0" w:space="0" w:color="auto"/>
      </w:divBdr>
    </w:div>
    <w:div w:id="1519930369">
      <w:marLeft w:val="480"/>
      <w:marRight w:val="0"/>
      <w:marTop w:val="0"/>
      <w:marBottom w:val="0"/>
      <w:divBdr>
        <w:top w:val="none" w:sz="0" w:space="0" w:color="auto"/>
        <w:left w:val="none" w:sz="0" w:space="0" w:color="auto"/>
        <w:bottom w:val="none" w:sz="0" w:space="0" w:color="auto"/>
        <w:right w:val="none" w:sz="0" w:space="0" w:color="auto"/>
      </w:divBdr>
    </w:div>
    <w:div w:id="1519932260">
      <w:marLeft w:val="480"/>
      <w:marRight w:val="0"/>
      <w:marTop w:val="0"/>
      <w:marBottom w:val="0"/>
      <w:divBdr>
        <w:top w:val="none" w:sz="0" w:space="0" w:color="auto"/>
        <w:left w:val="none" w:sz="0" w:space="0" w:color="auto"/>
        <w:bottom w:val="none" w:sz="0" w:space="0" w:color="auto"/>
        <w:right w:val="none" w:sz="0" w:space="0" w:color="auto"/>
      </w:divBdr>
    </w:div>
    <w:div w:id="1520005100">
      <w:marLeft w:val="480"/>
      <w:marRight w:val="0"/>
      <w:marTop w:val="0"/>
      <w:marBottom w:val="0"/>
      <w:divBdr>
        <w:top w:val="none" w:sz="0" w:space="0" w:color="auto"/>
        <w:left w:val="none" w:sz="0" w:space="0" w:color="auto"/>
        <w:bottom w:val="none" w:sz="0" w:space="0" w:color="auto"/>
        <w:right w:val="none" w:sz="0" w:space="0" w:color="auto"/>
      </w:divBdr>
    </w:div>
    <w:div w:id="1520007018">
      <w:marLeft w:val="480"/>
      <w:marRight w:val="0"/>
      <w:marTop w:val="0"/>
      <w:marBottom w:val="0"/>
      <w:divBdr>
        <w:top w:val="none" w:sz="0" w:space="0" w:color="auto"/>
        <w:left w:val="none" w:sz="0" w:space="0" w:color="auto"/>
        <w:bottom w:val="none" w:sz="0" w:space="0" w:color="auto"/>
        <w:right w:val="none" w:sz="0" w:space="0" w:color="auto"/>
      </w:divBdr>
    </w:div>
    <w:div w:id="1520007483">
      <w:marLeft w:val="480"/>
      <w:marRight w:val="0"/>
      <w:marTop w:val="0"/>
      <w:marBottom w:val="0"/>
      <w:divBdr>
        <w:top w:val="none" w:sz="0" w:space="0" w:color="auto"/>
        <w:left w:val="none" w:sz="0" w:space="0" w:color="auto"/>
        <w:bottom w:val="none" w:sz="0" w:space="0" w:color="auto"/>
        <w:right w:val="none" w:sz="0" w:space="0" w:color="auto"/>
      </w:divBdr>
    </w:div>
    <w:div w:id="1520073788">
      <w:bodyDiv w:val="1"/>
      <w:marLeft w:val="0"/>
      <w:marRight w:val="0"/>
      <w:marTop w:val="0"/>
      <w:marBottom w:val="0"/>
      <w:divBdr>
        <w:top w:val="none" w:sz="0" w:space="0" w:color="auto"/>
        <w:left w:val="none" w:sz="0" w:space="0" w:color="auto"/>
        <w:bottom w:val="none" w:sz="0" w:space="0" w:color="auto"/>
        <w:right w:val="none" w:sz="0" w:space="0" w:color="auto"/>
      </w:divBdr>
      <w:divsChild>
        <w:div w:id="1206337253">
          <w:marLeft w:val="480"/>
          <w:marRight w:val="0"/>
          <w:marTop w:val="0"/>
          <w:marBottom w:val="0"/>
          <w:divBdr>
            <w:top w:val="none" w:sz="0" w:space="0" w:color="auto"/>
            <w:left w:val="none" w:sz="0" w:space="0" w:color="auto"/>
            <w:bottom w:val="none" w:sz="0" w:space="0" w:color="auto"/>
            <w:right w:val="none" w:sz="0" w:space="0" w:color="auto"/>
          </w:divBdr>
        </w:div>
        <w:div w:id="1496258590">
          <w:marLeft w:val="480"/>
          <w:marRight w:val="0"/>
          <w:marTop w:val="0"/>
          <w:marBottom w:val="0"/>
          <w:divBdr>
            <w:top w:val="none" w:sz="0" w:space="0" w:color="auto"/>
            <w:left w:val="none" w:sz="0" w:space="0" w:color="auto"/>
            <w:bottom w:val="none" w:sz="0" w:space="0" w:color="auto"/>
            <w:right w:val="none" w:sz="0" w:space="0" w:color="auto"/>
          </w:divBdr>
        </w:div>
        <w:div w:id="1187254050">
          <w:marLeft w:val="480"/>
          <w:marRight w:val="0"/>
          <w:marTop w:val="0"/>
          <w:marBottom w:val="0"/>
          <w:divBdr>
            <w:top w:val="none" w:sz="0" w:space="0" w:color="auto"/>
            <w:left w:val="none" w:sz="0" w:space="0" w:color="auto"/>
            <w:bottom w:val="none" w:sz="0" w:space="0" w:color="auto"/>
            <w:right w:val="none" w:sz="0" w:space="0" w:color="auto"/>
          </w:divBdr>
        </w:div>
        <w:div w:id="490564915">
          <w:marLeft w:val="480"/>
          <w:marRight w:val="0"/>
          <w:marTop w:val="0"/>
          <w:marBottom w:val="0"/>
          <w:divBdr>
            <w:top w:val="none" w:sz="0" w:space="0" w:color="auto"/>
            <w:left w:val="none" w:sz="0" w:space="0" w:color="auto"/>
            <w:bottom w:val="none" w:sz="0" w:space="0" w:color="auto"/>
            <w:right w:val="none" w:sz="0" w:space="0" w:color="auto"/>
          </w:divBdr>
        </w:div>
        <w:div w:id="342634249">
          <w:marLeft w:val="480"/>
          <w:marRight w:val="0"/>
          <w:marTop w:val="0"/>
          <w:marBottom w:val="0"/>
          <w:divBdr>
            <w:top w:val="none" w:sz="0" w:space="0" w:color="auto"/>
            <w:left w:val="none" w:sz="0" w:space="0" w:color="auto"/>
            <w:bottom w:val="none" w:sz="0" w:space="0" w:color="auto"/>
            <w:right w:val="none" w:sz="0" w:space="0" w:color="auto"/>
          </w:divBdr>
        </w:div>
        <w:div w:id="1773277681">
          <w:marLeft w:val="480"/>
          <w:marRight w:val="0"/>
          <w:marTop w:val="0"/>
          <w:marBottom w:val="0"/>
          <w:divBdr>
            <w:top w:val="none" w:sz="0" w:space="0" w:color="auto"/>
            <w:left w:val="none" w:sz="0" w:space="0" w:color="auto"/>
            <w:bottom w:val="none" w:sz="0" w:space="0" w:color="auto"/>
            <w:right w:val="none" w:sz="0" w:space="0" w:color="auto"/>
          </w:divBdr>
        </w:div>
        <w:div w:id="1333872382">
          <w:marLeft w:val="480"/>
          <w:marRight w:val="0"/>
          <w:marTop w:val="0"/>
          <w:marBottom w:val="0"/>
          <w:divBdr>
            <w:top w:val="none" w:sz="0" w:space="0" w:color="auto"/>
            <w:left w:val="none" w:sz="0" w:space="0" w:color="auto"/>
            <w:bottom w:val="none" w:sz="0" w:space="0" w:color="auto"/>
            <w:right w:val="none" w:sz="0" w:space="0" w:color="auto"/>
          </w:divBdr>
        </w:div>
        <w:div w:id="269625264">
          <w:marLeft w:val="480"/>
          <w:marRight w:val="0"/>
          <w:marTop w:val="0"/>
          <w:marBottom w:val="0"/>
          <w:divBdr>
            <w:top w:val="none" w:sz="0" w:space="0" w:color="auto"/>
            <w:left w:val="none" w:sz="0" w:space="0" w:color="auto"/>
            <w:bottom w:val="none" w:sz="0" w:space="0" w:color="auto"/>
            <w:right w:val="none" w:sz="0" w:space="0" w:color="auto"/>
          </w:divBdr>
        </w:div>
        <w:div w:id="180314975">
          <w:marLeft w:val="480"/>
          <w:marRight w:val="0"/>
          <w:marTop w:val="0"/>
          <w:marBottom w:val="0"/>
          <w:divBdr>
            <w:top w:val="none" w:sz="0" w:space="0" w:color="auto"/>
            <w:left w:val="none" w:sz="0" w:space="0" w:color="auto"/>
            <w:bottom w:val="none" w:sz="0" w:space="0" w:color="auto"/>
            <w:right w:val="none" w:sz="0" w:space="0" w:color="auto"/>
          </w:divBdr>
        </w:div>
        <w:div w:id="1486431797">
          <w:marLeft w:val="480"/>
          <w:marRight w:val="0"/>
          <w:marTop w:val="0"/>
          <w:marBottom w:val="0"/>
          <w:divBdr>
            <w:top w:val="none" w:sz="0" w:space="0" w:color="auto"/>
            <w:left w:val="none" w:sz="0" w:space="0" w:color="auto"/>
            <w:bottom w:val="none" w:sz="0" w:space="0" w:color="auto"/>
            <w:right w:val="none" w:sz="0" w:space="0" w:color="auto"/>
          </w:divBdr>
        </w:div>
        <w:div w:id="1473668397">
          <w:marLeft w:val="480"/>
          <w:marRight w:val="0"/>
          <w:marTop w:val="0"/>
          <w:marBottom w:val="0"/>
          <w:divBdr>
            <w:top w:val="none" w:sz="0" w:space="0" w:color="auto"/>
            <w:left w:val="none" w:sz="0" w:space="0" w:color="auto"/>
            <w:bottom w:val="none" w:sz="0" w:space="0" w:color="auto"/>
            <w:right w:val="none" w:sz="0" w:space="0" w:color="auto"/>
          </w:divBdr>
        </w:div>
        <w:div w:id="1034769089">
          <w:marLeft w:val="480"/>
          <w:marRight w:val="0"/>
          <w:marTop w:val="0"/>
          <w:marBottom w:val="0"/>
          <w:divBdr>
            <w:top w:val="none" w:sz="0" w:space="0" w:color="auto"/>
            <w:left w:val="none" w:sz="0" w:space="0" w:color="auto"/>
            <w:bottom w:val="none" w:sz="0" w:space="0" w:color="auto"/>
            <w:right w:val="none" w:sz="0" w:space="0" w:color="auto"/>
          </w:divBdr>
        </w:div>
        <w:div w:id="567300337">
          <w:marLeft w:val="480"/>
          <w:marRight w:val="0"/>
          <w:marTop w:val="0"/>
          <w:marBottom w:val="0"/>
          <w:divBdr>
            <w:top w:val="none" w:sz="0" w:space="0" w:color="auto"/>
            <w:left w:val="none" w:sz="0" w:space="0" w:color="auto"/>
            <w:bottom w:val="none" w:sz="0" w:space="0" w:color="auto"/>
            <w:right w:val="none" w:sz="0" w:space="0" w:color="auto"/>
          </w:divBdr>
        </w:div>
      </w:divsChild>
    </w:div>
    <w:div w:id="1520122412">
      <w:marLeft w:val="480"/>
      <w:marRight w:val="0"/>
      <w:marTop w:val="0"/>
      <w:marBottom w:val="0"/>
      <w:divBdr>
        <w:top w:val="none" w:sz="0" w:space="0" w:color="auto"/>
        <w:left w:val="none" w:sz="0" w:space="0" w:color="auto"/>
        <w:bottom w:val="none" w:sz="0" w:space="0" w:color="auto"/>
        <w:right w:val="none" w:sz="0" w:space="0" w:color="auto"/>
      </w:divBdr>
    </w:div>
    <w:div w:id="1520198196">
      <w:marLeft w:val="480"/>
      <w:marRight w:val="0"/>
      <w:marTop w:val="0"/>
      <w:marBottom w:val="0"/>
      <w:divBdr>
        <w:top w:val="none" w:sz="0" w:space="0" w:color="auto"/>
        <w:left w:val="none" w:sz="0" w:space="0" w:color="auto"/>
        <w:bottom w:val="none" w:sz="0" w:space="0" w:color="auto"/>
        <w:right w:val="none" w:sz="0" w:space="0" w:color="auto"/>
      </w:divBdr>
    </w:div>
    <w:div w:id="1520268522">
      <w:marLeft w:val="480"/>
      <w:marRight w:val="0"/>
      <w:marTop w:val="0"/>
      <w:marBottom w:val="0"/>
      <w:divBdr>
        <w:top w:val="none" w:sz="0" w:space="0" w:color="auto"/>
        <w:left w:val="none" w:sz="0" w:space="0" w:color="auto"/>
        <w:bottom w:val="none" w:sz="0" w:space="0" w:color="auto"/>
        <w:right w:val="none" w:sz="0" w:space="0" w:color="auto"/>
      </w:divBdr>
    </w:div>
    <w:div w:id="1520317022">
      <w:marLeft w:val="480"/>
      <w:marRight w:val="0"/>
      <w:marTop w:val="0"/>
      <w:marBottom w:val="0"/>
      <w:divBdr>
        <w:top w:val="none" w:sz="0" w:space="0" w:color="auto"/>
        <w:left w:val="none" w:sz="0" w:space="0" w:color="auto"/>
        <w:bottom w:val="none" w:sz="0" w:space="0" w:color="auto"/>
        <w:right w:val="none" w:sz="0" w:space="0" w:color="auto"/>
      </w:divBdr>
    </w:div>
    <w:div w:id="1520392223">
      <w:marLeft w:val="480"/>
      <w:marRight w:val="0"/>
      <w:marTop w:val="0"/>
      <w:marBottom w:val="0"/>
      <w:divBdr>
        <w:top w:val="none" w:sz="0" w:space="0" w:color="auto"/>
        <w:left w:val="none" w:sz="0" w:space="0" w:color="auto"/>
        <w:bottom w:val="none" w:sz="0" w:space="0" w:color="auto"/>
        <w:right w:val="none" w:sz="0" w:space="0" w:color="auto"/>
      </w:divBdr>
    </w:div>
    <w:div w:id="1520462952">
      <w:marLeft w:val="480"/>
      <w:marRight w:val="0"/>
      <w:marTop w:val="0"/>
      <w:marBottom w:val="0"/>
      <w:divBdr>
        <w:top w:val="none" w:sz="0" w:space="0" w:color="auto"/>
        <w:left w:val="none" w:sz="0" w:space="0" w:color="auto"/>
        <w:bottom w:val="none" w:sz="0" w:space="0" w:color="auto"/>
        <w:right w:val="none" w:sz="0" w:space="0" w:color="auto"/>
      </w:divBdr>
    </w:div>
    <w:div w:id="1520463805">
      <w:marLeft w:val="480"/>
      <w:marRight w:val="0"/>
      <w:marTop w:val="0"/>
      <w:marBottom w:val="0"/>
      <w:divBdr>
        <w:top w:val="none" w:sz="0" w:space="0" w:color="auto"/>
        <w:left w:val="none" w:sz="0" w:space="0" w:color="auto"/>
        <w:bottom w:val="none" w:sz="0" w:space="0" w:color="auto"/>
        <w:right w:val="none" w:sz="0" w:space="0" w:color="auto"/>
      </w:divBdr>
    </w:div>
    <w:div w:id="1520464714">
      <w:marLeft w:val="480"/>
      <w:marRight w:val="0"/>
      <w:marTop w:val="0"/>
      <w:marBottom w:val="0"/>
      <w:divBdr>
        <w:top w:val="none" w:sz="0" w:space="0" w:color="auto"/>
        <w:left w:val="none" w:sz="0" w:space="0" w:color="auto"/>
        <w:bottom w:val="none" w:sz="0" w:space="0" w:color="auto"/>
        <w:right w:val="none" w:sz="0" w:space="0" w:color="auto"/>
      </w:divBdr>
    </w:div>
    <w:div w:id="1520512001">
      <w:marLeft w:val="480"/>
      <w:marRight w:val="0"/>
      <w:marTop w:val="0"/>
      <w:marBottom w:val="0"/>
      <w:divBdr>
        <w:top w:val="none" w:sz="0" w:space="0" w:color="auto"/>
        <w:left w:val="none" w:sz="0" w:space="0" w:color="auto"/>
        <w:bottom w:val="none" w:sz="0" w:space="0" w:color="auto"/>
        <w:right w:val="none" w:sz="0" w:space="0" w:color="auto"/>
      </w:divBdr>
    </w:div>
    <w:div w:id="1520584330">
      <w:marLeft w:val="480"/>
      <w:marRight w:val="0"/>
      <w:marTop w:val="0"/>
      <w:marBottom w:val="0"/>
      <w:divBdr>
        <w:top w:val="none" w:sz="0" w:space="0" w:color="auto"/>
        <w:left w:val="none" w:sz="0" w:space="0" w:color="auto"/>
        <w:bottom w:val="none" w:sz="0" w:space="0" w:color="auto"/>
        <w:right w:val="none" w:sz="0" w:space="0" w:color="auto"/>
      </w:divBdr>
    </w:div>
    <w:div w:id="1520702890">
      <w:marLeft w:val="480"/>
      <w:marRight w:val="0"/>
      <w:marTop w:val="0"/>
      <w:marBottom w:val="0"/>
      <w:divBdr>
        <w:top w:val="none" w:sz="0" w:space="0" w:color="auto"/>
        <w:left w:val="none" w:sz="0" w:space="0" w:color="auto"/>
        <w:bottom w:val="none" w:sz="0" w:space="0" w:color="auto"/>
        <w:right w:val="none" w:sz="0" w:space="0" w:color="auto"/>
      </w:divBdr>
    </w:div>
    <w:div w:id="1520772245">
      <w:marLeft w:val="480"/>
      <w:marRight w:val="0"/>
      <w:marTop w:val="0"/>
      <w:marBottom w:val="0"/>
      <w:divBdr>
        <w:top w:val="none" w:sz="0" w:space="0" w:color="auto"/>
        <w:left w:val="none" w:sz="0" w:space="0" w:color="auto"/>
        <w:bottom w:val="none" w:sz="0" w:space="0" w:color="auto"/>
        <w:right w:val="none" w:sz="0" w:space="0" w:color="auto"/>
      </w:divBdr>
    </w:div>
    <w:div w:id="1520898706">
      <w:marLeft w:val="480"/>
      <w:marRight w:val="0"/>
      <w:marTop w:val="0"/>
      <w:marBottom w:val="0"/>
      <w:divBdr>
        <w:top w:val="none" w:sz="0" w:space="0" w:color="auto"/>
        <w:left w:val="none" w:sz="0" w:space="0" w:color="auto"/>
        <w:bottom w:val="none" w:sz="0" w:space="0" w:color="auto"/>
        <w:right w:val="none" w:sz="0" w:space="0" w:color="auto"/>
      </w:divBdr>
    </w:div>
    <w:div w:id="1520966429">
      <w:marLeft w:val="480"/>
      <w:marRight w:val="0"/>
      <w:marTop w:val="0"/>
      <w:marBottom w:val="0"/>
      <w:divBdr>
        <w:top w:val="none" w:sz="0" w:space="0" w:color="auto"/>
        <w:left w:val="none" w:sz="0" w:space="0" w:color="auto"/>
        <w:bottom w:val="none" w:sz="0" w:space="0" w:color="auto"/>
        <w:right w:val="none" w:sz="0" w:space="0" w:color="auto"/>
      </w:divBdr>
    </w:div>
    <w:div w:id="1520969057">
      <w:marLeft w:val="480"/>
      <w:marRight w:val="0"/>
      <w:marTop w:val="0"/>
      <w:marBottom w:val="0"/>
      <w:divBdr>
        <w:top w:val="none" w:sz="0" w:space="0" w:color="auto"/>
        <w:left w:val="none" w:sz="0" w:space="0" w:color="auto"/>
        <w:bottom w:val="none" w:sz="0" w:space="0" w:color="auto"/>
        <w:right w:val="none" w:sz="0" w:space="0" w:color="auto"/>
      </w:divBdr>
    </w:div>
    <w:div w:id="1520970461">
      <w:marLeft w:val="480"/>
      <w:marRight w:val="0"/>
      <w:marTop w:val="0"/>
      <w:marBottom w:val="0"/>
      <w:divBdr>
        <w:top w:val="none" w:sz="0" w:space="0" w:color="auto"/>
        <w:left w:val="none" w:sz="0" w:space="0" w:color="auto"/>
        <w:bottom w:val="none" w:sz="0" w:space="0" w:color="auto"/>
        <w:right w:val="none" w:sz="0" w:space="0" w:color="auto"/>
      </w:divBdr>
    </w:div>
    <w:div w:id="1521041072">
      <w:marLeft w:val="480"/>
      <w:marRight w:val="0"/>
      <w:marTop w:val="0"/>
      <w:marBottom w:val="0"/>
      <w:divBdr>
        <w:top w:val="none" w:sz="0" w:space="0" w:color="auto"/>
        <w:left w:val="none" w:sz="0" w:space="0" w:color="auto"/>
        <w:bottom w:val="none" w:sz="0" w:space="0" w:color="auto"/>
        <w:right w:val="none" w:sz="0" w:space="0" w:color="auto"/>
      </w:divBdr>
    </w:div>
    <w:div w:id="1521237423">
      <w:marLeft w:val="480"/>
      <w:marRight w:val="0"/>
      <w:marTop w:val="0"/>
      <w:marBottom w:val="0"/>
      <w:divBdr>
        <w:top w:val="none" w:sz="0" w:space="0" w:color="auto"/>
        <w:left w:val="none" w:sz="0" w:space="0" w:color="auto"/>
        <w:bottom w:val="none" w:sz="0" w:space="0" w:color="auto"/>
        <w:right w:val="none" w:sz="0" w:space="0" w:color="auto"/>
      </w:divBdr>
    </w:div>
    <w:div w:id="1521237909">
      <w:marLeft w:val="480"/>
      <w:marRight w:val="0"/>
      <w:marTop w:val="0"/>
      <w:marBottom w:val="0"/>
      <w:divBdr>
        <w:top w:val="none" w:sz="0" w:space="0" w:color="auto"/>
        <w:left w:val="none" w:sz="0" w:space="0" w:color="auto"/>
        <w:bottom w:val="none" w:sz="0" w:space="0" w:color="auto"/>
        <w:right w:val="none" w:sz="0" w:space="0" w:color="auto"/>
      </w:divBdr>
    </w:div>
    <w:div w:id="1521311152">
      <w:marLeft w:val="480"/>
      <w:marRight w:val="0"/>
      <w:marTop w:val="0"/>
      <w:marBottom w:val="0"/>
      <w:divBdr>
        <w:top w:val="none" w:sz="0" w:space="0" w:color="auto"/>
        <w:left w:val="none" w:sz="0" w:space="0" w:color="auto"/>
        <w:bottom w:val="none" w:sz="0" w:space="0" w:color="auto"/>
        <w:right w:val="none" w:sz="0" w:space="0" w:color="auto"/>
      </w:divBdr>
    </w:div>
    <w:div w:id="1521311965">
      <w:marLeft w:val="480"/>
      <w:marRight w:val="0"/>
      <w:marTop w:val="0"/>
      <w:marBottom w:val="0"/>
      <w:divBdr>
        <w:top w:val="none" w:sz="0" w:space="0" w:color="auto"/>
        <w:left w:val="none" w:sz="0" w:space="0" w:color="auto"/>
        <w:bottom w:val="none" w:sz="0" w:space="0" w:color="auto"/>
        <w:right w:val="none" w:sz="0" w:space="0" w:color="auto"/>
      </w:divBdr>
    </w:div>
    <w:div w:id="1521313930">
      <w:marLeft w:val="480"/>
      <w:marRight w:val="0"/>
      <w:marTop w:val="0"/>
      <w:marBottom w:val="0"/>
      <w:divBdr>
        <w:top w:val="none" w:sz="0" w:space="0" w:color="auto"/>
        <w:left w:val="none" w:sz="0" w:space="0" w:color="auto"/>
        <w:bottom w:val="none" w:sz="0" w:space="0" w:color="auto"/>
        <w:right w:val="none" w:sz="0" w:space="0" w:color="auto"/>
      </w:divBdr>
    </w:div>
    <w:div w:id="1521314378">
      <w:marLeft w:val="480"/>
      <w:marRight w:val="0"/>
      <w:marTop w:val="0"/>
      <w:marBottom w:val="0"/>
      <w:divBdr>
        <w:top w:val="none" w:sz="0" w:space="0" w:color="auto"/>
        <w:left w:val="none" w:sz="0" w:space="0" w:color="auto"/>
        <w:bottom w:val="none" w:sz="0" w:space="0" w:color="auto"/>
        <w:right w:val="none" w:sz="0" w:space="0" w:color="auto"/>
      </w:divBdr>
    </w:div>
    <w:div w:id="1521355580">
      <w:marLeft w:val="480"/>
      <w:marRight w:val="0"/>
      <w:marTop w:val="0"/>
      <w:marBottom w:val="0"/>
      <w:divBdr>
        <w:top w:val="none" w:sz="0" w:space="0" w:color="auto"/>
        <w:left w:val="none" w:sz="0" w:space="0" w:color="auto"/>
        <w:bottom w:val="none" w:sz="0" w:space="0" w:color="auto"/>
        <w:right w:val="none" w:sz="0" w:space="0" w:color="auto"/>
      </w:divBdr>
    </w:div>
    <w:div w:id="1521385068">
      <w:marLeft w:val="480"/>
      <w:marRight w:val="0"/>
      <w:marTop w:val="0"/>
      <w:marBottom w:val="0"/>
      <w:divBdr>
        <w:top w:val="none" w:sz="0" w:space="0" w:color="auto"/>
        <w:left w:val="none" w:sz="0" w:space="0" w:color="auto"/>
        <w:bottom w:val="none" w:sz="0" w:space="0" w:color="auto"/>
        <w:right w:val="none" w:sz="0" w:space="0" w:color="auto"/>
      </w:divBdr>
    </w:div>
    <w:div w:id="1521510801">
      <w:marLeft w:val="480"/>
      <w:marRight w:val="0"/>
      <w:marTop w:val="0"/>
      <w:marBottom w:val="0"/>
      <w:divBdr>
        <w:top w:val="none" w:sz="0" w:space="0" w:color="auto"/>
        <w:left w:val="none" w:sz="0" w:space="0" w:color="auto"/>
        <w:bottom w:val="none" w:sz="0" w:space="0" w:color="auto"/>
        <w:right w:val="none" w:sz="0" w:space="0" w:color="auto"/>
      </w:divBdr>
    </w:div>
    <w:div w:id="1521551169">
      <w:marLeft w:val="480"/>
      <w:marRight w:val="0"/>
      <w:marTop w:val="0"/>
      <w:marBottom w:val="0"/>
      <w:divBdr>
        <w:top w:val="none" w:sz="0" w:space="0" w:color="auto"/>
        <w:left w:val="none" w:sz="0" w:space="0" w:color="auto"/>
        <w:bottom w:val="none" w:sz="0" w:space="0" w:color="auto"/>
        <w:right w:val="none" w:sz="0" w:space="0" w:color="auto"/>
      </w:divBdr>
    </w:div>
    <w:div w:id="1521580615">
      <w:marLeft w:val="480"/>
      <w:marRight w:val="0"/>
      <w:marTop w:val="0"/>
      <w:marBottom w:val="0"/>
      <w:divBdr>
        <w:top w:val="none" w:sz="0" w:space="0" w:color="auto"/>
        <w:left w:val="none" w:sz="0" w:space="0" w:color="auto"/>
        <w:bottom w:val="none" w:sz="0" w:space="0" w:color="auto"/>
        <w:right w:val="none" w:sz="0" w:space="0" w:color="auto"/>
      </w:divBdr>
    </w:div>
    <w:div w:id="1521620395">
      <w:marLeft w:val="480"/>
      <w:marRight w:val="0"/>
      <w:marTop w:val="0"/>
      <w:marBottom w:val="0"/>
      <w:divBdr>
        <w:top w:val="none" w:sz="0" w:space="0" w:color="auto"/>
        <w:left w:val="none" w:sz="0" w:space="0" w:color="auto"/>
        <w:bottom w:val="none" w:sz="0" w:space="0" w:color="auto"/>
        <w:right w:val="none" w:sz="0" w:space="0" w:color="auto"/>
      </w:divBdr>
    </w:div>
    <w:div w:id="1521626965">
      <w:marLeft w:val="480"/>
      <w:marRight w:val="0"/>
      <w:marTop w:val="0"/>
      <w:marBottom w:val="0"/>
      <w:divBdr>
        <w:top w:val="none" w:sz="0" w:space="0" w:color="auto"/>
        <w:left w:val="none" w:sz="0" w:space="0" w:color="auto"/>
        <w:bottom w:val="none" w:sz="0" w:space="0" w:color="auto"/>
        <w:right w:val="none" w:sz="0" w:space="0" w:color="auto"/>
      </w:divBdr>
    </w:div>
    <w:div w:id="1521704877">
      <w:marLeft w:val="480"/>
      <w:marRight w:val="0"/>
      <w:marTop w:val="0"/>
      <w:marBottom w:val="0"/>
      <w:divBdr>
        <w:top w:val="none" w:sz="0" w:space="0" w:color="auto"/>
        <w:left w:val="none" w:sz="0" w:space="0" w:color="auto"/>
        <w:bottom w:val="none" w:sz="0" w:space="0" w:color="auto"/>
        <w:right w:val="none" w:sz="0" w:space="0" w:color="auto"/>
      </w:divBdr>
    </w:div>
    <w:div w:id="1521815004">
      <w:marLeft w:val="480"/>
      <w:marRight w:val="0"/>
      <w:marTop w:val="0"/>
      <w:marBottom w:val="0"/>
      <w:divBdr>
        <w:top w:val="none" w:sz="0" w:space="0" w:color="auto"/>
        <w:left w:val="none" w:sz="0" w:space="0" w:color="auto"/>
        <w:bottom w:val="none" w:sz="0" w:space="0" w:color="auto"/>
        <w:right w:val="none" w:sz="0" w:space="0" w:color="auto"/>
      </w:divBdr>
    </w:div>
    <w:div w:id="1521815146">
      <w:marLeft w:val="480"/>
      <w:marRight w:val="0"/>
      <w:marTop w:val="0"/>
      <w:marBottom w:val="0"/>
      <w:divBdr>
        <w:top w:val="none" w:sz="0" w:space="0" w:color="auto"/>
        <w:left w:val="none" w:sz="0" w:space="0" w:color="auto"/>
        <w:bottom w:val="none" w:sz="0" w:space="0" w:color="auto"/>
        <w:right w:val="none" w:sz="0" w:space="0" w:color="auto"/>
      </w:divBdr>
    </w:div>
    <w:div w:id="1521818568">
      <w:marLeft w:val="480"/>
      <w:marRight w:val="0"/>
      <w:marTop w:val="0"/>
      <w:marBottom w:val="0"/>
      <w:divBdr>
        <w:top w:val="none" w:sz="0" w:space="0" w:color="auto"/>
        <w:left w:val="none" w:sz="0" w:space="0" w:color="auto"/>
        <w:bottom w:val="none" w:sz="0" w:space="0" w:color="auto"/>
        <w:right w:val="none" w:sz="0" w:space="0" w:color="auto"/>
      </w:divBdr>
    </w:div>
    <w:div w:id="1521818624">
      <w:marLeft w:val="480"/>
      <w:marRight w:val="0"/>
      <w:marTop w:val="0"/>
      <w:marBottom w:val="0"/>
      <w:divBdr>
        <w:top w:val="none" w:sz="0" w:space="0" w:color="auto"/>
        <w:left w:val="none" w:sz="0" w:space="0" w:color="auto"/>
        <w:bottom w:val="none" w:sz="0" w:space="0" w:color="auto"/>
        <w:right w:val="none" w:sz="0" w:space="0" w:color="auto"/>
      </w:divBdr>
    </w:div>
    <w:div w:id="1521822806">
      <w:marLeft w:val="480"/>
      <w:marRight w:val="0"/>
      <w:marTop w:val="0"/>
      <w:marBottom w:val="0"/>
      <w:divBdr>
        <w:top w:val="none" w:sz="0" w:space="0" w:color="auto"/>
        <w:left w:val="none" w:sz="0" w:space="0" w:color="auto"/>
        <w:bottom w:val="none" w:sz="0" w:space="0" w:color="auto"/>
        <w:right w:val="none" w:sz="0" w:space="0" w:color="auto"/>
      </w:divBdr>
    </w:div>
    <w:div w:id="1521889579">
      <w:marLeft w:val="480"/>
      <w:marRight w:val="0"/>
      <w:marTop w:val="0"/>
      <w:marBottom w:val="0"/>
      <w:divBdr>
        <w:top w:val="none" w:sz="0" w:space="0" w:color="auto"/>
        <w:left w:val="none" w:sz="0" w:space="0" w:color="auto"/>
        <w:bottom w:val="none" w:sz="0" w:space="0" w:color="auto"/>
        <w:right w:val="none" w:sz="0" w:space="0" w:color="auto"/>
      </w:divBdr>
    </w:div>
    <w:div w:id="1521890592">
      <w:marLeft w:val="480"/>
      <w:marRight w:val="0"/>
      <w:marTop w:val="0"/>
      <w:marBottom w:val="0"/>
      <w:divBdr>
        <w:top w:val="none" w:sz="0" w:space="0" w:color="auto"/>
        <w:left w:val="none" w:sz="0" w:space="0" w:color="auto"/>
        <w:bottom w:val="none" w:sz="0" w:space="0" w:color="auto"/>
        <w:right w:val="none" w:sz="0" w:space="0" w:color="auto"/>
      </w:divBdr>
    </w:div>
    <w:div w:id="1521892910">
      <w:marLeft w:val="480"/>
      <w:marRight w:val="0"/>
      <w:marTop w:val="0"/>
      <w:marBottom w:val="0"/>
      <w:divBdr>
        <w:top w:val="none" w:sz="0" w:space="0" w:color="auto"/>
        <w:left w:val="none" w:sz="0" w:space="0" w:color="auto"/>
        <w:bottom w:val="none" w:sz="0" w:space="0" w:color="auto"/>
        <w:right w:val="none" w:sz="0" w:space="0" w:color="auto"/>
      </w:divBdr>
    </w:div>
    <w:div w:id="1521897730">
      <w:marLeft w:val="480"/>
      <w:marRight w:val="0"/>
      <w:marTop w:val="0"/>
      <w:marBottom w:val="0"/>
      <w:divBdr>
        <w:top w:val="none" w:sz="0" w:space="0" w:color="auto"/>
        <w:left w:val="none" w:sz="0" w:space="0" w:color="auto"/>
        <w:bottom w:val="none" w:sz="0" w:space="0" w:color="auto"/>
        <w:right w:val="none" w:sz="0" w:space="0" w:color="auto"/>
      </w:divBdr>
    </w:div>
    <w:div w:id="1521964972">
      <w:marLeft w:val="480"/>
      <w:marRight w:val="0"/>
      <w:marTop w:val="0"/>
      <w:marBottom w:val="0"/>
      <w:divBdr>
        <w:top w:val="none" w:sz="0" w:space="0" w:color="auto"/>
        <w:left w:val="none" w:sz="0" w:space="0" w:color="auto"/>
        <w:bottom w:val="none" w:sz="0" w:space="0" w:color="auto"/>
        <w:right w:val="none" w:sz="0" w:space="0" w:color="auto"/>
      </w:divBdr>
    </w:div>
    <w:div w:id="1521973434">
      <w:marLeft w:val="480"/>
      <w:marRight w:val="0"/>
      <w:marTop w:val="0"/>
      <w:marBottom w:val="0"/>
      <w:divBdr>
        <w:top w:val="none" w:sz="0" w:space="0" w:color="auto"/>
        <w:left w:val="none" w:sz="0" w:space="0" w:color="auto"/>
        <w:bottom w:val="none" w:sz="0" w:space="0" w:color="auto"/>
        <w:right w:val="none" w:sz="0" w:space="0" w:color="auto"/>
      </w:divBdr>
    </w:div>
    <w:div w:id="1522083793">
      <w:marLeft w:val="480"/>
      <w:marRight w:val="0"/>
      <w:marTop w:val="0"/>
      <w:marBottom w:val="0"/>
      <w:divBdr>
        <w:top w:val="none" w:sz="0" w:space="0" w:color="auto"/>
        <w:left w:val="none" w:sz="0" w:space="0" w:color="auto"/>
        <w:bottom w:val="none" w:sz="0" w:space="0" w:color="auto"/>
        <w:right w:val="none" w:sz="0" w:space="0" w:color="auto"/>
      </w:divBdr>
    </w:div>
    <w:div w:id="1522205977">
      <w:marLeft w:val="480"/>
      <w:marRight w:val="0"/>
      <w:marTop w:val="0"/>
      <w:marBottom w:val="0"/>
      <w:divBdr>
        <w:top w:val="none" w:sz="0" w:space="0" w:color="auto"/>
        <w:left w:val="none" w:sz="0" w:space="0" w:color="auto"/>
        <w:bottom w:val="none" w:sz="0" w:space="0" w:color="auto"/>
        <w:right w:val="none" w:sz="0" w:space="0" w:color="auto"/>
      </w:divBdr>
    </w:div>
    <w:div w:id="1522209624">
      <w:marLeft w:val="480"/>
      <w:marRight w:val="0"/>
      <w:marTop w:val="0"/>
      <w:marBottom w:val="0"/>
      <w:divBdr>
        <w:top w:val="none" w:sz="0" w:space="0" w:color="auto"/>
        <w:left w:val="none" w:sz="0" w:space="0" w:color="auto"/>
        <w:bottom w:val="none" w:sz="0" w:space="0" w:color="auto"/>
        <w:right w:val="none" w:sz="0" w:space="0" w:color="auto"/>
      </w:divBdr>
    </w:div>
    <w:div w:id="1522236612">
      <w:marLeft w:val="480"/>
      <w:marRight w:val="0"/>
      <w:marTop w:val="0"/>
      <w:marBottom w:val="0"/>
      <w:divBdr>
        <w:top w:val="none" w:sz="0" w:space="0" w:color="auto"/>
        <w:left w:val="none" w:sz="0" w:space="0" w:color="auto"/>
        <w:bottom w:val="none" w:sz="0" w:space="0" w:color="auto"/>
        <w:right w:val="none" w:sz="0" w:space="0" w:color="auto"/>
      </w:divBdr>
    </w:div>
    <w:div w:id="1522275861">
      <w:marLeft w:val="480"/>
      <w:marRight w:val="0"/>
      <w:marTop w:val="0"/>
      <w:marBottom w:val="0"/>
      <w:divBdr>
        <w:top w:val="none" w:sz="0" w:space="0" w:color="auto"/>
        <w:left w:val="none" w:sz="0" w:space="0" w:color="auto"/>
        <w:bottom w:val="none" w:sz="0" w:space="0" w:color="auto"/>
        <w:right w:val="none" w:sz="0" w:space="0" w:color="auto"/>
      </w:divBdr>
    </w:div>
    <w:div w:id="1522277688">
      <w:marLeft w:val="480"/>
      <w:marRight w:val="0"/>
      <w:marTop w:val="0"/>
      <w:marBottom w:val="0"/>
      <w:divBdr>
        <w:top w:val="none" w:sz="0" w:space="0" w:color="auto"/>
        <w:left w:val="none" w:sz="0" w:space="0" w:color="auto"/>
        <w:bottom w:val="none" w:sz="0" w:space="0" w:color="auto"/>
        <w:right w:val="none" w:sz="0" w:space="0" w:color="auto"/>
      </w:divBdr>
    </w:div>
    <w:div w:id="1522277873">
      <w:marLeft w:val="480"/>
      <w:marRight w:val="0"/>
      <w:marTop w:val="0"/>
      <w:marBottom w:val="0"/>
      <w:divBdr>
        <w:top w:val="none" w:sz="0" w:space="0" w:color="auto"/>
        <w:left w:val="none" w:sz="0" w:space="0" w:color="auto"/>
        <w:bottom w:val="none" w:sz="0" w:space="0" w:color="auto"/>
        <w:right w:val="none" w:sz="0" w:space="0" w:color="auto"/>
      </w:divBdr>
    </w:div>
    <w:div w:id="1522282342">
      <w:marLeft w:val="480"/>
      <w:marRight w:val="0"/>
      <w:marTop w:val="0"/>
      <w:marBottom w:val="0"/>
      <w:divBdr>
        <w:top w:val="none" w:sz="0" w:space="0" w:color="auto"/>
        <w:left w:val="none" w:sz="0" w:space="0" w:color="auto"/>
        <w:bottom w:val="none" w:sz="0" w:space="0" w:color="auto"/>
        <w:right w:val="none" w:sz="0" w:space="0" w:color="auto"/>
      </w:divBdr>
    </w:div>
    <w:div w:id="1522357687">
      <w:marLeft w:val="480"/>
      <w:marRight w:val="0"/>
      <w:marTop w:val="0"/>
      <w:marBottom w:val="0"/>
      <w:divBdr>
        <w:top w:val="none" w:sz="0" w:space="0" w:color="auto"/>
        <w:left w:val="none" w:sz="0" w:space="0" w:color="auto"/>
        <w:bottom w:val="none" w:sz="0" w:space="0" w:color="auto"/>
        <w:right w:val="none" w:sz="0" w:space="0" w:color="auto"/>
      </w:divBdr>
    </w:div>
    <w:div w:id="1522358527">
      <w:marLeft w:val="480"/>
      <w:marRight w:val="0"/>
      <w:marTop w:val="0"/>
      <w:marBottom w:val="0"/>
      <w:divBdr>
        <w:top w:val="none" w:sz="0" w:space="0" w:color="auto"/>
        <w:left w:val="none" w:sz="0" w:space="0" w:color="auto"/>
        <w:bottom w:val="none" w:sz="0" w:space="0" w:color="auto"/>
        <w:right w:val="none" w:sz="0" w:space="0" w:color="auto"/>
      </w:divBdr>
    </w:div>
    <w:div w:id="1522360146">
      <w:marLeft w:val="480"/>
      <w:marRight w:val="0"/>
      <w:marTop w:val="0"/>
      <w:marBottom w:val="0"/>
      <w:divBdr>
        <w:top w:val="none" w:sz="0" w:space="0" w:color="auto"/>
        <w:left w:val="none" w:sz="0" w:space="0" w:color="auto"/>
        <w:bottom w:val="none" w:sz="0" w:space="0" w:color="auto"/>
        <w:right w:val="none" w:sz="0" w:space="0" w:color="auto"/>
      </w:divBdr>
    </w:div>
    <w:div w:id="1522432985">
      <w:marLeft w:val="480"/>
      <w:marRight w:val="0"/>
      <w:marTop w:val="0"/>
      <w:marBottom w:val="0"/>
      <w:divBdr>
        <w:top w:val="none" w:sz="0" w:space="0" w:color="auto"/>
        <w:left w:val="none" w:sz="0" w:space="0" w:color="auto"/>
        <w:bottom w:val="none" w:sz="0" w:space="0" w:color="auto"/>
        <w:right w:val="none" w:sz="0" w:space="0" w:color="auto"/>
      </w:divBdr>
    </w:div>
    <w:div w:id="1522433995">
      <w:marLeft w:val="480"/>
      <w:marRight w:val="0"/>
      <w:marTop w:val="0"/>
      <w:marBottom w:val="0"/>
      <w:divBdr>
        <w:top w:val="none" w:sz="0" w:space="0" w:color="auto"/>
        <w:left w:val="none" w:sz="0" w:space="0" w:color="auto"/>
        <w:bottom w:val="none" w:sz="0" w:space="0" w:color="auto"/>
        <w:right w:val="none" w:sz="0" w:space="0" w:color="auto"/>
      </w:divBdr>
    </w:div>
    <w:div w:id="1522475164">
      <w:marLeft w:val="480"/>
      <w:marRight w:val="0"/>
      <w:marTop w:val="0"/>
      <w:marBottom w:val="0"/>
      <w:divBdr>
        <w:top w:val="none" w:sz="0" w:space="0" w:color="auto"/>
        <w:left w:val="none" w:sz="0" w:space="0" w:color="auto"/>
        <w:bottom w:val="none" w:sz="0" w:space="0" w:color="auto"/>
        <w:right w:val="none" w:sz="0" w:space="0" w:color="auto"/>
      </w:divBdr>
    </w:div>
    <w:div w:id="1522546096">
      <w:marLeft w:val="480"/>
      <w:marRight w:val="0"/>
      <w:marTop w:val="0"/>
      <w:marBottom w:val="0"/>
      <w:divBdr>
        <w:top w:val="none" w:sz="0" w:space="0" w:color="auto"/>
        <w:left w:val="none" w:sz="0" w:space="0" w:color="auto"/>
        <w:bottom w:val="none" w:sz="0" w:space="0" w:color="auto"/>
        <w:right w:val="none" w:sz="0" w:space="0" w:color="auto"/>
      </w:divBdr>
    </w:div>
    <w:div w:id="1522547828">
      <w:marLeft w:val="480"/>
      <w:marRight w:val="0"/>
      <w:marTop w:val="0"/>
      <w:marBottom w:val="0"/>
      <w:divBdr>
        <w:top w:val="none" w:sz="0" w:space="0" w:color="auto"/>
        <w:left w:val="none" w:sz="0" w:space="0" w:color="auto"/>
        <w:bottom w:val="none" w:sz="0" w:space="0" w:color="auto"/>
        <w:right w:val="none" w:sz="0" w:space="0" w:color="auto"/>
      </w:divBdr>
    </w:div>
    <w:div w:id="1522550257">
      <w:marLeft w:val="480"/>
      <w:marRight w:val="0"/>
      <w:marTop w:val="0"/>
      <w:marBottom w:val="0"/>
      <w:divBdr>
        <w:top w:val="none" w:sz="0" w:space="0" w:color="auto"/>
        <w:left w:val="none" w:sz="0" w:space="0" w:color="auto"/>
        <w:bottom w:val="none" w:sz="0" w:space="0" w:color="auto"/>
        <w:right w:val="none" w:sz="0" w:space="0" w:color="auto"/>
      </w:divBdr>
    </w:div>
    <w:div w:id="1522746648">
      <w:marLeft w:val="480"/>
      <w:marRight w:val="0"/>
      <w:marTop w:val="0"/>
      <w:marBottom w:val="0"/>
      <w:divBdr>
        <w:top w:val="none" w:sz="0" w:space="0" w:color="auto"/>
        <w:left w:val="none" w:sz="0" w:space="0" w:color="auto"/>
        <w:bottom w:val="none" w:sz="0" w:space="0" w:color="auto"/>
        <w:right w:val="none" w:sz="0" w:space="0" w:color="auto"/>
      </w:divBdr>
    </w:div>
    <w:div w:id="1522937240">
      <w:marLeft w:val="480"/>
      <w:marRight w:val="0"/>
      <w:marTop w:val="0"/>
      <w:marBottom w:val="0"/>
      <w:divBdr>
        <w:top w:val="none" w:sz="0" w:space="0" w:color="auto"/>
        <w:left w:val="none" w:sz="0" w:space="0" w:color="auto"/>
        <w:bottom w:val="none" w:sz="0" w:space="0" w:color="auto"/>
        <w:right w:val="none" w:sz="0" w:space="0" w:color="auto"/>
      </w:divBdr>
    </w:div>
    <w:div w:id="1523008872">
      <w:marLeft w:val="480"/>
      <w:marRight w:val="0"/>
      <w:marTop w:val="0"/>
      <w:marBottom w:val="0"/>
      <w:divBdr>
        <w:top w:val="none" w:sz="0" w:space="0" w:color="auto"/>
        <w:left w:val="none" w:sz="0" w:space="0" w:color="auto"/>
        <w:bottom w:val="none" w:sz="0" w:space="0" w:color="auto"/>
        <w:right w:val="none" w:sz="0" w:space="0" w:color="auto"/>
      </w:divBdr>
    </w:div>
    <w:div w:id="1523014719">
      <w:marLeft w:val="480"/>
      <w:marRight w:val="0"/>
      <w:marTop w:val="0"/>
      <w:marBottom w:val="0"/>
      <w:divBdr>
        <w:top w:val="none" w:sz="0" w:space="0" w:color="auto"/>
        <w:left w:val="none" w:sz="0" w:space="0" w:color="auto"/>
        <w:bottom w:val="none" w:sz="0" w:space="0" w:color="auto"/>
        <w:right w:val="none" w:sz="0" w:space="0" w:color="auto"/>
      </w:divBdr>
    </w:div>
    <w:div w:id="1523089085">
      <w:marLeft w:val="480"/>
      <w:marRight w:val="0"/>
      <w:marTop w:val="0"/>
      <w:marBottom w:val="0"/>
      <w:divBdr>
        <w:top w:val="none" w:sz="0" w:space="0" w:color="auto"/>
        <w:left w:val="none" w:sz="0" w:space="0" w:color="auto"/>
        <w:bottom w:val="none" w:sz="0" w:space="0" w:color="auto"/>
        <w:right w:val="none" w:sz="0" w:space="0" w:color="auto"/>
      </w:divBdr>
    </w:div>
    <w:div w:id="1523130321">
      <w:marLeft w:val="480"/>
      <w:marRight w:val="0"/>
      <w:marTop w:val="0"/>
      <w:marBottom w:val="0"/>
      <w:divBdr>
        <w:top w:val="none" w:sz="0" w:space="0" w:color="auto"/>
        <w:left w:val="none" w:sz="0" w:space="0" w:color="auto"/>
        <w:bottom w:val="none" w:sz="0" w:space="0" w:color="auto"/>
        <w:right w:val="none" w:sz="0" w:space="0" w:color="auto"/>
      </w:divBdr>
    </w:div>
    <w:div w:id="1523202793">
      <w:marLeft w:val="480"/>
      <w:marRight w:val="0"/>
      <w:marTop w:val="0"/>
      <w:marBottom w:val="0"/>
      <w:divBdr>
        <w:top w:val="none" w:sz="0" w:space="0" w:color="auto"/>
        <w:left w:val="none" w:sz="0" w:space="0" w:color="auto"/>
        <w:bottom w:val="none" w:sz="0" w:space="0" w:color="auto"/>
        <w:right w:val="none" w:sz="0" w:space="0" w:color="auto"/>
      </w:divBdr>
    </w:div>
    <w:div w:id="1523203918">
      <w:marLeft w:val="480"/>
      <w:marRight w:val="0"/>
      <w:marTop w:val="0"/>
      <w:marBottom w:val="0"/>
      <w:divBdr>
        <w:top w:val="none" w:sz="0" w:space="0" w:color="auto"/>
        <w:left w:val="none" w:sz="0" w:space="0" w:color="auto"/>
        <w:bottom w:val="none" w:sz="0" w:space="0" w:color="auto"/>
        <w:right w:val="none" w:sz="0" w:space="0" w:color="auto"/>
      </w:divBdr>
    </w:div>
    <w:div w:id="1523205022">
      <w:marLeft w:val="480"/>
      <w:marRight w:val="0"/>
      <w:marTop w:val="0"/>
      <w:marBottom w:val="0"/>
      <w:divBdr>
        <w:top w:val="none" w:sz="0" w:space="0" w:color="auto"/>
        <w:left w:val="none" w:sz="0" w:space="0" w:color="auto"/>
        <w:bottom w:val="none" w:sz="0" w:space="0" w:color="auto"/>
        <w:right w:val="none" w:sz="0" w:space="0" w:color="auto"/>
      </w:divBdr>
    </w:div>
    <w:div w:id="1523276077">
      <w:marLeft w:val="480"/>
      <w:marRight w:val="0"/>
      <w:marTop w:val="0"/>
      <w:marBottom w:val="0"/>
      <w:divBdr>
        <w:top w:val="none" w:sz="0" w:space="0" w:color="auto"/>
        <w:left w:val="none" w:sz="0" w:space="0" w:color="auto"/>
        <w:bottom w:val="none" w:sz="0" w:space="0" w:color="auto"/>
        <w:right w:val="none" w:sz="0" w:space="0" w:color="auto"/>
      </w:divBdr>
    </w:div>
    <w:div w:id="1523276533">
      <w:marLeft w:val="480"/>
      <w:marRight w:val="0"/>
      <w:marTop w:val="0"/>
      <w:marBottom w:val="0"/>
      <w:divBdr>
        <w:top w:val="none" w:sz="0" w:space="0" w:color="auto"/>
        <w:left w:val="none" w:sz="0" w:space="0" w:color="auto"/>
        <w:bottom w:val="none" w:sz="0" w:space="0" w:color="auto"/>
        <w:right w:val="none" w:sz="0" w:space="0" w:color="auto"/>
      </w:divBdr>
    </w:div>
    <w:div w:id="1523276728">
      <w:marLeft w:val="480"/>
      <w:marRight w:val="0"/>
      <w:marTop w:val="0"/>
      <w:marBottom w:val="0"/>
      <w:divBdr>
        <w:top w:val="none" w:sz="0" w:space="0" w:color="auto"/>
        <w:left w:val="none" w:sz="0" w:space="0" w:color="auto"/>
        <w:bottom w:val="none" w:sz="0" w:space="0" w:color="auto"/>
        <w:right w:val="none" w:sz="0" w:space="0" w:color="auto"/>
      </w:divBdr>
    </w:div>
    <w:div w:id="1523320285">
      <w:marLeft w:val="480"/>
      <w:marRight w:val="0"/>
      <w:marTop w:val="0"/>
      <w:marBottom w:val="0"/>
      <w:divBdr>
        <w:top w:val="none" w:sz="0" w:space="0" w:color="auto"/>
        <w:left w:val="none" w:sz="0" w:space="0" w:color="auto"/>
        <w:bottom w:val="none" w:sz="0" w:space="0" w:color="auto"/>
        <w:right w:val="none" w:sz="0" w:space="0" w:color="auto"/>
      </w:divBdr>
    </w:div>
    <w:div w:id="1523392815">
      <w:marLeft w:val="480"/>
      <w:marRight w:val="0"/>
      <w:marTop w:val="0"/>
      <w:marBottom w:val="0"/>
      <w:divBdr>
        <w:top w:val="none" w:sz="0" w:space="0" w:color="auto"/>
        <w:left w:val="none" w:sz="0" w:space="0" w:color="auto"/>
        <w:bottom w:val="none" w:sz="0" w:space="0" w:color="auto"/>
        <w:right w:val="none" w:sz="0" w:space="0" w:color="auto"/>
      </w:divBdr>
    </w:div>
    <w:div w:id="1523395429">
      <w:marLeft w:val="480"/>
      <w:marRight w:val="0"/>
      <w:marTop w:val="0"/>
      <w:marBottom w:val="0"/>
      <w:divBdr>
        <w:top w:val="none" w:sz="0" w:space="0" w:color="auto"/>
        <w:left w:val="none" w:sz="0" w:space="0" w:color="auto"/>
        <w:bottom w:val="none" w:sz="0" w:space="0" w:color="auto"/>
        <w:right w:val="none" w:sz="0" w:space="0" w:color="auto"/>
      </w:divBdr>
    </w:div>
    <w:div w:id="1523398949">
      <w:marLeft w:val="480"/>
      <w:marRight w:val="0"/>
      <w:marTop w:val="0"/>
      <w:marBottom w:val="0"/>
      <w:divBdr>
        <w:top w:val="none" w:sz="0" w:space="0" w:color="auto"/>
        <w:left w:val="none" w:sz="0" w:space="0" w:color="auto"/>
        <w:bottom w:val="none" w:sz="0" w:space="0" w:color="auto"/>
        <w:right w:val="none" w:sz="0" w:space="0" w:color="auto"/>
      </w:divBdr>
    </w:div>
    <w:div w:id="1523400879">
      <w:marLeft w:val="480"/>
      <w:marRight w:val="0"/>
      <w:marTop w:val="0"/>
      <w:marBottom w:val="0"/>
      <w:divBdr>
        <w:top w:val="none" w:sz="0" w:space="0" w:color="auto"/>
        <w:left w:val="none" w:sz="0" w:space="0" w:color="auto"/>
        <w:bottom w:val="none" w:sz="0" w:space="0" w:color="auto"/>
        <w:right w:val="none" w:sz="0" w:space="0" w:color="auto"/>
      </w:divBdr>
    </w:div>
    <w:div w:id="1523469889">
      <w:marLeft w:val="480"/>
      <w:marRight w:val="0"/>
      <w:marTop w:val="0"/>
      <w:marBottom w:val="0"/>
      <w:divBdr>
        <w:top w:val="none" w:sz="0" w:space="0" w:color="auto"/>
        <w:left w:val="none" w:sz="0" w:space="0" w:color="auto"/>
        <w:bottom w:val="none" w:sz="0" w:space="0" w:color="auto"/>
        <w:right w:val="none" w:sz="0" w:space="0" w:color="auto"/>
      </w:divBdr>
    </w:div>
    <w:div w:id="1523475197">
      <w:marLeft w:val="480"/>
      <w:marRight w:val="0"/>
      <w:marTop w:val="0"/>
      <w:marBottom w:val="0"/>
      <w:divBdr>
        <w:top w:val="none" w:sz="0" w:space="0" w:color="auto"/>
        <w:left w:val="none" w:sz="0" w:space="0" w:color="auto"/>
        <w:bottom w:val="none" w:sz="0" w:space="0" w:color="auto"/>
        <w:right w:val="none" w:sz="0" w:space="0" w:color="auto"/>
      </w:divBdr>
    </w:div>
    <w:div w:id="1523475635">
      <w:marLeft w:val="480"/>
      <w:marRight w:val="0"/>
      <w:marTop w:val="0"/>
      <w:marBottom w:val="0"/>
      <w:divBdr>
        <w:top w:val="none" w:sz="0" w:space="0" w:color="auto"/>
        <w:left w:val="none" w:sz="0" w:space="0" w:color="auto"/>
        <w:bottom w:val="none" w:sz="0" w:space="0" w:color="auto"/>
        <w:right w:val="none" w:sz="0" w:space="0" w:color="auto"/>
      </w:divBdr>
    </w:div>
    <w:div w:id="1523545228">
      <w:marLeft w:val="480"/>
      <w:marRight w:val="0"/>
      <w:marTop w:val="0"/>
      <w:marBottom w:val="0"/>
      <w:divBdr>
        <w:top w:val="none" w:sz="0" w:space="0" w:color="auto"/>
        <w:left w:val="none" w:sz="0" w:space="0" w:color="auto"/>
        <w:bottom w:val="none" w:sz="0" w:space="0" w:color="auto"/>
        <w:right w:val="none" w:sz="0" w:space="0" w:color="auto"/>
      </w:divBdr>
    </w:div>
    <w:div w:id="1523547026">
      <w:marLeft w:val="480"/>
      <w:marRight w:val="0"/>
      <w:marTop w:val="0"/>
      <w:marBottom w:val="0"/>
      <w:divBdr>
        <w:top w:val="none" w:sz="0" w:space="0" w:color="auto"/>
        <w:left w:val="none" w:sz="0" w:space="0" w:color="auto"/>
        <w:bottom w:val="none" w:sz="0" w:space="0" w:color="auto"/>
        <w:right w:val="none" w:sz="0" w:space="0" w:color="auto"/>
      </w:divBdr>
    </w:div>
    <w:div w:id="1523548094">
      <w:marLeft w:val="480"/>
      <w:marRight w:val="0"/>
      <w:marTop w:val="0"/>
      <w:marBottom w:val="0"/>
      <w:divBdr>
        <w:top w:val="none" w:sz="0" w:space="0" w:color="auto"/>
        <w:left w:val="none" w:sz="0" w:space="0" w:color="auto"/>
        <w:bottom w:val="none" w:sz="0" w:space="0" w:color="auto"/>
        <w:right w:val="none" w:sz="0" w:space="0" w:color="auto"/>
      </w:divBdr>
    </w:div>
    <w:div w:id="1523592194">
      <w:marLeft w:val="480"/>
      <w:marRight w:val="0"/>
      <w:marTop w:val="0"/>
      <w:marBottom w:val="0"/>
      <w:divBdr>
        <w:top w:val="none" w:sz="0" w:space="0" w:color="auto"/>
        <w:left w:val="none" w:sz="0" w:space="0" w:color="auto"/>
        <w:bottom w:val="none" w:sz="0" w:space="0" w:color="auto"/>
        <w:right w:val="none" w:sz="0" w:space="0" w:color="auto"/>
      </w:divBdr>
    </w:div>
    <w:div w:id="1523592809">
      <w:marLeft w:val="480"/>
      <w:marRight w:val="0"/>
      <w:marTop w:val="0"/>
      <w:marBottom w:val="0"/>
      <w:divBdr>
        <w:top w:val="none" w:sz="0" w:space="0" w:color="auto"/>
        <w:left w:val="none" w:sz="0" w:space="0" w:color="auto"/>
        <w:bottom w:val="none" w:sz="0" w:space="0" w:color="auto"/>
        <w:right w:val="none" w:sz="0" w:space="0" w:color="auto"/>
      </w:divBdr>
    </w:div>
    <w:div w:id="1523661608">
      <w:marLeft w:val="480"/>
      <w:marRight w:val="0"/>
      <w:marTop w:val="0"/>
      <w:marBottom w:val="0"/>
      <w:divBdr>
        <w:top w:val="none" w:sz="0" w:space="0" w:color="auto"/>
        <w:left w:val="none" w:sz="0" w:space="0" w:color="auto"/>
        <w:bottom w:val="none" w:sz="0" w:space="0" w:color="auto"/>
        <w:right w:val="none" w:sz="0" w:space="0" w:color="auto"/>
      </w:divBdr>
    </w:div>
    <w:div w:id="1523663943">
      <w:marLeft w:val="480"/>
      <w:marRight w:val="0"/>
      <w:marTop w:val="0"/>
      <w:marBottom w:val="0"/>
      <w:divBdr>
        <w:top w:val="none" w:sz="0" w:space="0" w:color="auto"/>
        <w:left w:val="none" w:sz="0" w:space="0" w:color="auto"/>
        <w:bottom w:val="none" w:sz="0" w:space="0" w:color="auto"/>
        <w:right w:val="none" w:sz="0" w:space="0" w:color="auto"/>
      </w:divBdr>
    </w:div>
    <w:div w:id="1523667451">
      <w:marLeft w:val="480"/>
      <w:marRight w:val="0"/>
      <w:marTop w:val="0"/>
      <w:marBottom w:val="0"/>
      <w:divBdr>
        <w:top w:val="none" w:sz="0" w:space="0" w:color="auto"/>
        <w:left w:val="none" w:sz="0" w:space="0" w:color="auto"/>
        <w:bottom w:val="none" w:sz="0" w:space="0" w:color="auto"/>
        <w:right w:val="none" w:sz="0" w:space="0" w:color="auto"/>
      </w:divBdr>
    </w:div>
    <w:div w:id="1523855756">
      <w:marLeft w:val="480"/>
      <w:marRight w:val="0"/>
      <w:marTop w:val="0"/>
      <w:marBottom w:val="0"/>
      <w:divBdr>
        <w:top w:val="none" w:sz="0" w:space="0" w:color="auto"/>
        <w:left w:val="none" w:sz="0" w:space="0" w:color="auto"/>
        <w:bottom w:val="none" w:sz="0" w:space="0" w:color="auto"/>
        <w:right w:val="none" w:sz="0" w:space="0" w:color="auto"/>
      </w:divBdr>
    </w:div>
    <w:div w:id="1523859780">
      <w:marLeft w:val="480"/>
      <w:marRight w:val="0"/>
      <w:marTop w:val="0"/>
      <w:marBottom w:val="0"/>
      <w:divBdr>
        <w:top w:val="none" w:sz="0" w:space="0" w:color="auto"/>
        <w:left w:val="none" w:sz="0" w:space="0" w:color="auto"/>
        <w:bottom w:val="none" w:sz="0" w:space="0" w:color="auto"/>
        <w:right w:val="none" w:sz="0" w:space="0" w:color="auto"/>
      </w:divBdr>
    </w:div>
    <w:div w:id="1523864287">
      <w:marLeft w:val="480"/>
      <w:marRight w:val="0"/>
      <w:marTop w:val="0"/>
      <w:marBottom w:val="0"/>
      <w:divBdr>
        <w:top w:val="none" w:sz="0" w:space="0" w:color="auto"/>
        <w:left w:val="none" w:sz="0" w:space="0" w:color="auto"/>
        <w:bottom w:val="none" w:sz="0" w:space="0" w:color="auto"/>
        <w:right w:val="none" w:sz="0" w:space="0" w:color="auto"/>
      </w:divBdr>
    </w:div>
    <w:div w:id="1523939588">
      <w:marLeft w:val="480"/>
      <w:marRight w:val="0"/>
      <w:marTop w:val="0"/>
      <w:marBottom w:val="0"/>
      <w:divBdr>
        <w:top w:val="none" w:sz="0" w:space="0" w:color="auto"/>
        <w:left w:val="none" w:sz="0" w:space="0" w:color="auto"/>
        <w:bottom w:val="none" w:sz="0" w:space="0" w:color="auto"/>
        <w:right w:val="none" w:sz="0" w:space="0" w:color="auto"/>
      </w:divBdr>
    </w:div>
    <w:div w:id="1523974554">
      <w:marLeft w:val="480"/>
      <w:marRight w:val="0"/>
      <w:marTop w:val="0"/>
      <w:marBottom w:val="0"/>
      <w:divBdr>
        <w:top w:val="none" w:sz="0" w:space="0" w:color="auto"/>
        <w:left w:val="none" w:sz="0" w:space="0" w:color="auto"/>
        <w:bottom w:val="none" w:sz="0" w:space="0" w:color="auto"/>
        <w:right w:val="none" w:sz="0" w:space="0" w:color="auto"/>
      </w:divBdr>
    </w:div>
    <w:div w:id="1523977802">
      <w:marLeft w:val="480"/>
      <w:marRight w:val="0"/>
      <w:marTop w:val="0"/>
      <w:marBottom w:val="0"/>
      <w:divBdr>
        <w:top w:val="none" w:sz="0" w:space="0" w:color="auto"/>
        <w:left w:val="none" w:sz="0" w:space="0" w:color="auto"/>
        <w:bottom w:val="none" w:sz="0" w:space="0" w:color="auto"/>
        <w:right w:val="none" w:sz="0" w:space="0" w:color="auto"/>
      </w:divBdr>
    </w:div>
    <w:div w:id="1524049006">
      <w:marLeft w:val="480"/>
      <w:marRight w:val="0"/>
      <w:marTop w:val="0"/>
      <w:marBottom w:val="0"/>
      <w:divBdr>
        <w:top w:val="none" w:sz="0" w:space="0" w:color="auto"/>
        <w:left w:val="none" w:sz="0" w:space="0" w:color="auto"/>
        <w:bottom w:val="none" w:sz="0" w:space="0" w:color="auto"/>
        <w:right w:val="none" w:sz="0" w:space="0" w:color="auto"/>
      </w:divBdr>
    </w:div>
    <w:div w:id="1524049758">
      <w:marLeft w:val="480"/>
      <w:marRight w:val="0"/>
      <w:marTop w:val="0"/>
      <w:marBottom w:val="0"/>
      <w:divBdr>
        <w:top w:val="none" w:sz="0" w:space="0" w:color="auto"/>
        <w:left w:val="none" w:sz="0" w:space="0" w:color="auto"/>
        <w:bottom w:val="none" w:sz="0" w:space="0" w:color="auto"/>
        <w:right w:val="none" w:sz="0" w:space="0" w:color="auto"/>
      </w:divBdr>
    </w:div>
    <w:div w:id="1524052749">
      <w:marLeft w:val="480"/>
      <w:marRight w:val="0"/>
      <w:marTop w:val="0"/>
      <w:marBottom w:val="0"/>
      <w:divBdr>
        <w:top w:val="none" w:sz="0" w:space="0" w:color="auto"/>
        <w:left w:val="none" w:sz="0" w:space="0" w:color="auto"/>
        <w:bottom w:val="none" w:sz="0" w:space="0" w:color="auto"/>
        <w:right w:val="none" w:sz="0" w:space="0" w:color="auto"/>
      </w:divBdr>
    </w:div>
    <w:div w:id="1524248224">
      <w:marLeft w:val="480"/>
      <w:marRight w:val="0"/>
      <w:marTop w:val="0"/>
      <w:marBottom w:val="0"/>
      <w:divBdr>
        <w:top w:val="none" w:sz="0" w:space="0" w:color="auto"/>
        <w:left w:val="none" w:sz="0" w:space="0" w:color="auto"/>
        <w:bottom w:val="none" w:sz="0" w:space="0" w:color="auto"/>
        <w:right w:val="none" w:sz="0" w:space="0" w:color="auto"/>
      </w:divBdr>
    </w:div>
    <w:div w:id="1524319368">
      <w:marLeft w:val="480"/>
      <w:marRight w:val="0"/>
      <w:marTop w:val="0"/>
      <w:marBottom w:val="0"/>
      <w:divBdr>
        <w:top w:val="none" w:sz="0" w:space="0" w:color="auto"/>
        <w:left w:val="none" w:sz="0" w:space="0" w:color="auto"/>
        <w:bottom w:val="none" w:sz="0" w:space="0" w:color="auto"/>
        <w:right w:val="none" w:sz="0" w:space="0" w:color="auto"/>
      </w:divBdr>
    </w:div>
    <w:div w:id="1524322507">
      <w:marLeft w:val="480"/>
      <w:marRight w:val="0"/>
      <w:marTop w:val="0"/>
      <w:marBottom w:val="0"/>
      <w:divBdr>
        <w:top w:val="none" w:sz="0" w:space="0" w:color="auto"/>
        <w:left w:val="none" w:sz="0" w:space="0" w:color="auto"/>
        <w:bottom w:val="none" w:sz="0" w:space="0" w:color="auto"/>
        <w:right w:val="none" w:sz="0" w:space="0" w:color="auto"/>
      </w:divBdr>
    </w:div>
    <w:div w:id="1524369010">
      <w:marLeft w:val="480"/>
      <w:marRight w:val="0"/>
      <w:marTop w:val="0"/>
      <w:marBottom w:val="0"/>
      <w:divBdr>
        <w:top w:val="none" w:sz="0" w:space="0" w:color="auto"/>
        <w:left w:val="none" w:sz="0" w:space="0" w:color="auto"/>
        <w:bottom w:val="none" w:sz="0" w:space="0" w:color="auto"/>
        <w:right w:val="none" w:sz="0" w:space="0" w:color="auto"/>
      </w:divBdr>
    </w:div>
    <w:div w:id="1524517881">
      <w:marLeft w:val="480"/>
      <w:marRight w:val="0"/>
      <w:marTop w:val="0"/>
      <w:marBottom w:val="0"/>
      <w:divBdr>
        <w:top w:val="none" w:sz="0" w:space="0" w:color="auto"/>
        <w:left w:val="none" w:sz="0" w:space="0" w:color="auto"/>
        <w:bottom w:val="none" w:sz="0" w:space="0" w:color="auto"/>
        <w:right w:val="none" w:sz="0" w:space="0" w:color="auto"/>
      </w:divBdr>
    </w:div>
    <w:div w:id="1524635038">
      <w:marLeft w:val="480"/>
      <w:marRight w:val="0"/>
      <w:marTop w:val="0"/>
      <w:marBottom w:val="0"/>
      <w:divBdr>
        <w:top w:val="none" w:sz="0" w:space="0" w:color="auto"/>
        <w:left w:val="none" w:sz="0" w:space="0" w:color="auto"/>
        <w:bottom w:val="none" w:sz="0" w:space="0" w:color="auto"/>
        <w:right w:val="none" w:sz="0" w:space="0" w:color="auto"/>
      </w:divBdr>
    </w:div>
    <w:div w:id="1524703898">
      <w:marLeft w:val="480"/>
      <w:marRight w:val="0"/>
      <w:marTop w:val="0"/>
      <w:marBottom w:val="0"/>
      <w:divBdr>
        <w:top w:val="none" w:sz="0" w:space="0" w:color="auto"/>
        <w:left w:val="none" w:sz="0" w:space="0" w:color="auto"/>
        <w:bottom w:val="none" w:sz="0" w:space="0" w:color="auto"/>
        <w:right w:val="none" w:sz="0" w:space="0" w:color="auto"/>
      </w:divBdr>
    </w:div>
    <w:div w:id="1524785973">
      <w:marLeft w:val="480"/>
      <w:marRight w:val="0"/>
      <w:marTop w:val="0"/>
      <w:marBottom w:val="0"/>
      <w:divBdr>
        <w:top w:val="none" w:sz="0" w:space="0" w:color="auto"/>
        <w:left w:val="none" w:sz="0" w:space="0" w:color="auto"/>
        <w:bottom w:val="none" w:sz="0" w:space="0" w:color="auto"/>
        <w:right w:val="none" w:sz="0" w:space="0" w:color="auto"/>
      </w:divBdr>
    </w:div>
    <w:div w:id="1524787029">
      <w:marLeft w:val="480"/>
      <w:marRight w:val="0"/>
      <w:marTop w:val="0"/>
      <w:marBottom w:val="0"/>
      <w:divBdr>
        <w:top w:val="none" w:sz="0" w:space="0" w:color="auto"/>
        <w:left w:val="none" w:sz="0" w:space="0" w:color="auto"/>
        <w:bottom w:val="none" w:sz="0" w:space="0" w:color="auto"/>
        <w:right w:val="none" w:sz="0" w:space="0" w:color="auto"/>
      </w:divBdr>
    </w:div>
    <w:div w:id="1524857889">
      <w:marLeft w:val="480"/>
      <w:marRight w:val="0"/>
      <w:marTop w:val="0"/>
      <w:marBottom w:val="0"/>
      <w:divBdr>
        <w:top w:val="none" w:sz="0" w:space="0" w:color="auto"/>
        <w:left w:val="none" w:sz="0" w:space="0" w:color="auto"/>
        <w:bottom w:val="none" w:sz="0" w:space="0" w:color="auto"/>
        <w:right w:val="none" w:sz="0" w:space="0" w:color="auto"/>
      </w:divBdr>
    </w:div>
    <w:div w:id="1524896663">
      <w:marLeft w:val="480"/>
      <w:marRight w:val="0"/>
      <w:marTop w:val="0"/>
      <w:marBottom w:val="0"/>
      <w:divBdr>
        <w:top w:val="none" w:sz="0" w:space="0" w:color="auto"/>
        <w:left w:val="none" w:sz="0" w:space="0" w:color="auto"/>
        <w:bottom w:val="none" w:sz="0" w:space="0" w:color="auto"/>
        <w:right w:val="none" w:sz="0" w:space="0" w:color="auto"/>
      </w:divBdr>
    </w:div>
    <w:div w:id="1524900721">
      <w:marLeft w:val="480"/>
      <w:marRight w:val="0"/>
      <w:marTop w:val="0"/>
      <w:marBottom w:val="0"/>
      <w:divBdr>
        <w:top w:val="none" w:sz="0" w:space="0" w:color="auto"/>
        <w:left w:val="none" w:sz="0" w:space="0" w:color="auto"/>
        <w:bottom w:val="none" w:sz="0" w:space="0" w:color="auto"/>
        <w:right w:val="none" w:sz="0" w:space="0" w:color="auto"/>
      </w:divBdr>
    </w:div>
    <w:div w:id="1524981392">
      <w:marLeft w:val="480"/>
      <w:marRight w:val="0"/>
      <w:marTop w:val="0"/>
      <w:marBottom w:val="0"/>
      <w:divBdr>
        <w:top w:val="none" w:sz="0" w:space="0" w:color="auto"/>
        <w:left w:val="none" w:sz="0" w:space="0" w:color="auto"/>
        <w:bottom w:val="none" w:sz="0" w:space="0" w:color="auto"/>
        <w:right w:val="none" w:sz="0" w:space="0" w:color="auto"/>
      </w:divBdr>
    </w:div>
    <w:div w:id="1525050952">
      <w:marLeft w:val="480"/>
      <w:marRight w:val="0"/>
      <w:marTop w:val="0"/>
      <w:marBottom w:val="0"/>
      <w:divBdr>
        <w:top w:val="none" w:sz="0" w:space="0" w:color="auto"/>
        <w:left w:val="none" w:sz="0" w:space="0" w:color="auto"/>
        <w:bottom w:val="none" w:sz="0" w:space="0" w:color="auto"/>
        <w:right w:val="none" w:sz="0" w:space="0" w:color="auto"/>
      </w:divBdr>
    </w:div>
    <w:div w:id="1525052039">
      <w:marLeft w:val="480"/>
      <w:marRight w:val="0"/>
      <w:marTop w:val="0"/>
      <w:marBottom w:val="0"/>
      <w:divBdr>
        <w:top w:val="none" w:sz="0" w:space="0" w:color="auto"/>
        <w:left w:val="none" w:sz="0" w:space="0" w:color="auto"/>
        <w:bottom w:val="none" w:sz="0" w:space="0" w:color="auto"/>
        <w:right w:val="none" w:sz="0" w:space="0" w:color="auto"/>
      </w:divBdr>
    </w:div>
    <w:div w:id="1525092722">
      <w:marLeft w:val="480"/>
      <w:marRight w:val="0"/>
      <w:marTop w:val="0"/>
      <w:marBottom w:val="0"/>
      <w:divBdr>
        <w:top w:val="none" w:sz="0" w:space="0" w:color="auto"/>
        <w:left w:val="none" w:sz="0" w:space="0" w:color="auto"/>
        <w:bottom w:val="none" w:sz="0" w:space="0" w:color="auto"/>
        <w:right w:val="none" w:sz="0" w:space="0" w:color="auto"/>
      </w:divBdr>
    </w:div>
    <w:div w:id="1525096784">
      <w:marLeft w:val="480"/>
      <w:marRight w:val="0"/>
      <w:marTop w:val="0"/>
      <w:marBottom w:val="0"/>
      <w:divBdr>
        <w:top w:val="none" w:sz="0" w:space="0" w:color="auto"/>
        <w:left w:val="none" w:sz="0" w:space="0" w:color="auto"/>
        <w:bottom w:val="none" w:sz="0" w:space="0" w:color="auto"/>
        <w:right w:val="none" w:sz="0" w:space="0" w:color="auto"/>
      </w:divBdr>
    </w:div>
    <w:div w:id="1525285627">
      <w:marLeft w:val="480"/>
      <w:marRight w:val="0"/>
      <w:marTop w:val="0"/>
      <w:marBottom w:val="0"/>
      <w:divBdr>
        <w:top w:val="none" w:sz="0" w:space="0" w:color="auto"/>
        <w:left w:val="none" w:sz="0" w:space="0" w:color="auto"/>
        <w:bottom w:val="none" w:sz="0" w:space="0" w:color="auto"/>
        <w:right w:val="none" w:sz="0" w:space="0" w:color="auto"/>
      </w:divBdr>
    </w:div>
    <w:div w:id="1525286790">
      <w:marLeft w:val="480"/>
      <w:marRight w:val="0"/>
      <w:marTop w:val="0"/>
      <w:marBottom w:val="0"/>
      <w:divBdr>
        <w:top w:val="none" w:sz="0" w:space="0" w:color="auto"/>
        <w:left w:val="none" w:sz="0" w:space="0" w:color="auto"/>
        <w:bottom w:val="none" w:sz="0" w:space="0" w:color="auto"/>
        <w:right w:val="none" w:sz="0" w:space="0" w:color="auto"/>
      </w:divBdr>
    </w:div>
    <w:div w:id="1525365767">
      <w:marLeft w:val="480"/>
      <w:marRight w:val="0"/>
      <w:marTop w:val="0"/>
      <w:marBottom w:val="0"/>
      <w:divBdr>
        <w:top w:val="none" w:sz="0" w:space="0" w:color="auto"/>
        <w:left w:val="none" w:sz="0" w:space="0" w:color="auto"/>
        <w:bottom w:val="none" w:sz="0" w:space="0" w:color="auto"/>
        <w:right w:val="none" w:sz="0" w:space="0" w:color="auto"/>
      </w:divBdr>
    </w:div>
    <w:div w:id="1525435200">
      <w:marLeft w:val="480"/>
      <w:marRight w:val="0"/>
      <w:marTop w:val="0"/>
      <w:marBottom w:val="0"/>
      <w:divBdr>
        <w:top w:val="none" w:sz="0" w:space="0" w:color="auto"/>
        <w:left w:val="none" w:sz="0" w:space="0" w:color="auto"/>
        <w:bottom w:val="none" w:sz="0" w:space="0" w:color="auto"/>
        <w:right w:val="none" w:sz="0" w:space="0" w:color="auto"/>
      </w:divBdr>
    </w:div>
    <w:div w:id="1525437139">
      <w:marLeft w:val="480"/>
      <w:marRight w:val="0"/>
      <w:marTop w:val="0"/>
      <w:marBottom w:val="0"/>
      <w:divBdr>
        <w:top w:val="none" w:sz="0" w:space="0" w:color="auto"/>
        <w:left w:val="none" w:sz="0" w:space="0" w:color="auto"/>
        <w:bottom w:val="none" w:sz="0" w:space="0" w:color="auto"/>
        <w:right w:val="none" w:sz="0" w:space="0" w:color="auto"/>
      </w:divBdr>
    </w:div>
    <w:div w:id="1525440320">
      <w:marLeft w:val="480"/>
      <w:marRight w:val="0"/>
      <w:marTop w:val="0"/>
      <w:marBottom w:val="0"/>
      <w:divBdr>
        <w:top w:val="none" w:sz="0" w:space="0" w:color="auto"/>
        <w:left w:val="none" w:sz="0" w:space="0" w:color="auto"/>
        <w:bottom w:val="none" w:sz="0" w:space="0" w:color="auto"/>
        <w:right w:val="none" w:sz="0" w:space="0" w:color="auto"/>
      </w:divBdr>
    </w:div>
    <w:div w:id="1525441249">
      <w:marLeft w:val="480"/>
      <w:marRight w:val="0"/>
      <w:marTop w:val="0"/>
      <w:marBottom w:val="0"/>
      <w:divBdr>
        <w:top w:val="none" w:sz="0" w:space="0" w:color="auto"/>
        <w:left w:val="none" w:sz="0" w:space="0" w:color="auto"/>
        <w:bottom w:val="none" w:sz="0" w:space="0" w:color="auto"/>
        <w:right w:val="none" w:sz="0" w:space="0" w:color="auto"/>
      </w:divBdr>
    </w:div>
    <w:div w:id="1525442486">
      <w:marLeft w:val="480"/>
      <w:marRight w:val="0"/>
      <w:marTop w:val="0"/>
      <w:marBottom w:val="0"/>
      <w:divBdr>
        <w:top w:val="none" w:sz="0" w:space="0" w:color="auto"/>
        <w:left w:val="none" w:sz="0" w:space="0" w:color="auto"/>
        <w:bottom w:val="none" w:sz="0" w:space="0" w:color="auto"/>
        <w:right w:val="none" w:sz="0" w:space="0" w:color="auto"/>
      </w:divBdr>
    </w:div>
    <w:div w:id="1525442594">
      <w:marLeft w:val="480"/>
      <w:marRight w:val="0"/>
      <w:marTop w:val="0"/>
      <w:marBottom w:val="0"/>
      <w:divBdr>
        <w:top w:val="none" w:sz="0" w:space="0" w:color="auto"/>
        <w:left w:val="none" w:sz="0" w:space="0" w:color="auto"/>
        <w:bottom w:val="none" w:sz="0" w:space="0" w:color="auto"/>
        <w:right w:val="none" w:sz="0" w:space="0" w:color="auto"/>
      </w:divBdr>
    </w:div>
    <w:div w:id="1525509852">
      <w:marLeft w:val="480"/>
      <w:marRight w:val="0"/>
      <w:marTop w:val="0"/>
      <w:marBottom w:val="0"/>
      <w:divBdr>
        <w:top w:val="none" w:sz="0" w:space="0" w:color="auto"/>
        <w:left w:val="none" w:sz="0" w:space="0" w:color="auto"/>
        <w:bottom w:val="none" w:sz="0" w:space="0" w:color="auto"/>
        <w:right w:val="none" w:sz="0" w:space="0" w:color="auto"/>
      </w:divBdr>
    </w:div>
    <w:div w:id="1525559331">
      <w:marLeft w:val="480"/>
      <w:marRight w:val="0"/>
      <w:marTop w:val="0"/>
      <w:marBottom w:val="0"/>
      <w:divBdr>
        <w:top w:val="none" w:sz="0" w:space="0" w:color="auto"/>
        <w:left w:val="none" w:sz="0" w:space="0" w:color="auto"/>
        <w:bottom w:val="none" w:sz="0" w:space="0" w:color="auto"/>
        <w:right w:val="none" w:sz="0" w:space="0" w:color="auto"/>
      </w:divBdr>
    </w:div>
    <w:div w:id="1525559972">
      <w:marLeft w:val="480"/>
      <w:marRight w:val="0"/>
      <w:marTop w:val="0"/>
      <w:marBottom w:val="0"/>
      <w:divBdr>
        <w:top w:val="none" w:sz="0" w:space="0" w:color="auto"/>
        <w:left w:val="none" w:sz="0" w:space="0" w:color="auto"/>
        <w:bottom w:val="none" w:sz="0" w:space="0" w:color="auto"/>
        <w:right w:val="none" w:sz="0" w:space="0" w:color="auto"/>
      </w:divBdr>
    </w:div>
    <w:div w:id="1525705012">
      <w:marLeft w:val="480"/>
      <w:marRight w:val="0"/>
      <w:marTop w:val="0"/>
      <w:marBottom w:val="0"/>
      <w:divBdr>
        <w:top w:val="none" w:sz="0" w:space="0" w:color="auto"/>
        <w:left w:val="none" w:sz="0" w:space="0" w:color="auto"/>
        <w:bottom w:val="none" w:sz="0" w:space="0" w:color="auto"/>
        <w:right w:val="none" w:sz="0" w:space="0" w:color="auto"/>
      </w:divBdr>
    </w:div>
    <w:div w:id="1525752068">
      <w:marLeft w:val="480"/>
      <w:marRight w:val="0"/>
      <w:marTop w:val="0"/>
      <w:marBottom w:val="0"/>
      <w:divBdr>
        <w:top w:val="none" w:sz="0" w:space="0" w:color="auto"/>
        <w:left w:val="none" w:sz="0" w:space="0" w:color="auto"/>
        <w:bottom w:val="none" w:sz="0" w:space="0" w:color="auto"/>
        <w:right w:val="none" w:sz="0" w:space="0" w:color="auto"/>
      </w:divBdr>
    </w:div>
    <w:div w:id="1525829031">
      <w:marLeft w:val="480"/>
      <w:marRight w:val="0"/>
      <w:marTop w:val="0"/>
      <w:marBottom w:val="0"/>
      <w:divBdr>
        <w:top w:val="none" w:sz="0" w:space="0" w:color="auto"/>
        <w:left w:val="none" w:sz="0" w:space="0" w:color="auto"/>
        <w:bottom w:val="none" w:sz="0" w:space="0" w:color="auto"/>
        <w:right w:val="none" w:sz="0" w:space="0" w:color="auto"/>
      </w:divBdr>
    </w:div>
    <w:div w:id="1525941297">
      <w:marLeft w:val="480"/>
      <w:marRight w:val="0"/>
      <w:marTop w:val="0"/>
      <w:marBottom w:val="0"/>
      <w:divBdr>
        <w:top w:val="none" w:sz="0" w:space="0" w:color="auto"/>
        <w:left w:val="none" w:sz="0" w:space="0" w:color="auto"/>
        <w:bottom w:val="none" w:sz="0" w:space="0" w:color="auto"/>
        <w:right w:val="none" w:sz="0" w:space="0" w:color="auto"/>
      </w:divBdr>
    </w:div>
    <w:div w:id="1525942155">
      <w:marLeft w:val="480"/>
      <w:marRight w:val="0"/>
      <w:marTop w:val="0"/>
      <w:marBottom w:val="0"/>
      <w:divBdr>
        <w:top w:val="none" w:sz="0" w:space="0" w:color="auto"/>
        <w:left w:val="none" w:sz="0" w:space="0" w:color="auto"/>
        <w:bottom w:val="none" w:sz="0" w:space="0" w:color="auto"/>
        <w:right w:val="none" w:sz="0" w:space="0" w:color="auto"/>
      </w:divBdr>
    </w:div>
    <w:div w:id="1525946491">
      <w:marLeft w:val="480"/>
      <w:marRight w:val="0"/>
      <w:marTop w:val="0"/>
      <w:marBottom w:val="0"/>
      <w:divBdr>
        <w:top w:val="none" w:sz="0" w:space="0" w:color="auto"/>
        <w:left w:val="none" w:sz="0" w:space="0" w:color="auto"/>
        <w:bottom w:val="none" w:sz="0" w:space="0" w:color="auto"/>
        <w:right w:val="none" w:sz="0" w:space="0" w:color="auto"/>
      </w:divBdr>
    </w:div>
    <w:div w:id="1526021686">
      <w:marLeft w:val="480"/>
      <w:marRight w:val="0"/>
      <w:marTop w:val="0"/>
      <w:marBottom w:val="0"/>
      <w:divBdr>
        <w:top w:val="none" w:sz="0" w:space="0" w:color="auto"/>
        <w:left w:val="none" w:sz="0" w:space="0" w:color="auto"/>
        <w:bottom w:val="none" w:sz="0" w:space="0" w:color="auto"/>
        <w:right w:val="none" w:sz="0" w:space="0" w:color="auto"/>
      </w:divBdr>
    </w:div>
    <w:div w:id="1526137890">
      <w:marLeft w:val="480"/>
      <w:marRight w:val="0"/>
      <w:marTop w:val="0"/>
      <w:marBottom w:val="0"/>
      <w:divBdr>
        <w:top w:val="none" w:sz="0" w:space="0" w:color="auto"/>
        <w:left w:val="none" w:sz="0" w:space="0" w:color="auto"/>
        <w:bottom w:val="none" w:sz="0" w:space="0" w:color="auto"/>
        <w:right w:val="none" w:sz="0" w:space="0" w:color="auto"/>
      </w:divBdr>
    </w:div>
    <w:div w:id="1526140855">
      <w:marLeft w:val="480"/>
      <w:marRight w:val="0"/>
      <w:marTop w:val="0"/>
      <w:marBottom w:val="0"/>
      <w:divBdr>
        <w:top w:val="none" w:sz="0" w:space="0" w:color="auto"/>
        <w:left w:val="none" w:sz="0" w:space="0" w:color="auto"/>
        <w:bottom w:val="none" w:sz="0" w:space="0" w:color="auto"/>
        <w:right w:val="none" w:sz="0" w:space="0" w:color="auto"/>
      </w:divBdr>
    </w:div>
    <w:div w:id="1526167554">
      <w:marLeft w:val="480"/>
      <w:marRight w:val="0"/>
      <w:marTop w:val="0"/>
      <w:marBottom w:val="0"/>
      <w:divBdr>
        <w:top w:val="none" w:sz="0" w:space="0" w:color="auto"/>
        <w:left w:val="none" w:sz="0" w:space="0" w:color="auto"/>
        <w:bottom w:val="none" w:sz="0" w:space="0" w:color="auto"/>
        <w:right w:val="none" w:sz="0" w:space="0" w:color="auto"/>
      </w:divBdr>
    </w:div>
    <w:div w:id="1526168714">
      <w:marLeft w:val="480"/>
      <w:marRight w:val="0"/>
      <w:marTop w:val="0"/>
      <w:marBottom w:val="0"/>
      <w:divBdr>
        <w:top w:val="none" w:sz="0" w:space="0" w:color="auto"/>
        <w:left w:val="none" w:sz="0" w:space="0" w:color="auto"/>
        <w:bottom w:val="none" w:sz="0" w:space="0" w:color="auto"/>
        <w:right w:val="none" w:sz="0" w:space="0" w:color="auto"/>
      </w:divBdr>
    </w:div>
    <w:div w:id="1526208169">
      <w:marLeft w:val="480"/>
      <w:marRight w:val="0"/>
      <w:marTop w:val="0"/>
      <w:marBottom w:val="0"/>
      <w:divBdr>
        <w:top w:val="none" w:sz="0" w:space="0" w:color="auto"/>
        <w:left w:val="none" w:sz="0" w:space="0" w:color="auto"/>
        <w:bottom w:val="none" w:sz="0" w:space="0" w:color="auto"/>
        <w:right w:val="none" w:sz="0" w:space="0" w:color="auto"/>
      </w:divBdr>
    </w:div>
    <w:div w:id="1526210791">
      <w:marLeft w:val="480"/>
      <w:marRight w:val="0"/>
      <w:marTop w:val="0"/>
      <w:marBottom w:val="0"/>
      <w:divBdr>
        <w:top w:val="none" w:sz="0" w:space="0" w:color="auto"/>
        <w:left w:val="none" w:sz="0" w:space="0" w:color="auto"/>
        <w:bottom w:val="none" w:sz="0" w:space="0" w:color="auto"/>
        <w:right w:val="none" w:sz="0" w:space="0" w:color="auto"/>
      </w:divBdr>
    </w:div>
    <w:div w:id="1526213077">
      <w:marLeft w:val="480"/>
      <w:marRight w:val="0"/>
      <w:marTop w:val="0"/>
      <w:marBottom w:val="0"/>
      <w:divBdr>
        <w:top w:val="none" w:sz="0" w:space="0" w:color="auto"/>
        <w:left w:val="none" w:sz="0" w:space="0" w:color="auto"/>
        <w:bottom w:val="none" w:sz="0" w:space="0" w:color="auto"/>
        <w:right w:val="none" w:sz="0" w:space="0" w:color="auto"/>
      </w:divBdr>
    </w:div>
    <w:div w:id="1526213475">
      <w:marLeft w:val="480"/>
      <w:marRight w:val="0"/>
      <w:marTop w:val="0"/>
      <w:marBottom w:val="0"/>
      <w:divBdr>
        <w:top w:val="none" w:sz="0" w:space="0" w:color="auto"/>
        <w:left w:val="none" w:sz="0" w:space="0" w:color="auto"/>
        <w:bottom w:val="none" w:sz="0" w:space="0" w:color="auto"/>
        <w:right w:val="none" w:sz="0" w:space="0" w:color="auto"/>
      </w:divBdr>
    </w:div>
    <w:div w:id="1526214590">
      <w:marLeft w:val="480"/>
      <w:marRight w:val="0"/>
      <w:marTop w:val="0"/>
      <w:marBottom w:val="0"/>
      <w:divBdr>
        <w:top w:val="none" w:sz="0" w:space="0" w:color="auto"/>
        <w:left w:val="none" w:sz="0" w:space="0" w:color="auto"/>
        <w:bottom w:val="none" w:sz="0" w:space="0" w:color="auto"/>
        <w:right w:val="none" w:sz="0" w:space="0" w:color="auto"/>
      </w:divBdr>
    </w:div>
    <w:div w:id="1526283668">
      <w:marLeft w:val="480"/>
      <w:marRight w:val="0"/>
      <w:marTop w:val="0"/>
      <w:marBottom w:val="0"/>
      <w:divBdr>
        <w:top w:val="none" w:sz="0" w:space="0" w:color="auto"/>
        <w:left w:val="none" w:sz="0" w:space="0" w:color="auto"/>
        <w:bottom w:val="none" w:sz="0" w:space="0" w:color="auto"/>
        <w:right w:val="none" w:sz="0" w:space="0" w:color="auto"/>
      </w:divBdr>
    </w:div>
    <w:div w:id="1526285862">
      <w:marLeft w:val="480"/>
      <w:marRight w:val="0"/>
      <w:marTop w:val="0"/>
      <w:marBottom w:val="0"/>
      <w:divBdr>
        <w:top w:val="none" w:sz="0" w:space="0" w:color="auto"/>
        <w:left w:val="none" w:sz="0" w:space="0" w:color="auto"/>
        <w:bottom w:val="none" w:sz="0" w:space="0" w:color="auto"/>
        <w:right w:val="none" w:sz="0" w:space="0" w:color="auto"/>
      </w:divBdr>
    </w:div>
    <w:div w:id="1526292230">
      <w:marLeft w:val="480"/>
      <w:marRight w:val="0"/>
      <w:marTop w:val="0"/>
      <w:marBottom w:val="0"/>
      <w:divBdr>
        <w:top w:val="none" w:sz="0" w:space="0" w:color="auto"/>
        <w:left w:val="none" w:sz="0" w:space="0" w:color="auto"/>
        <w:bottom w:val="none" w:sz="0" w:space="0" w:color="auto"/>
        <w:right w:val="none" w:sz="0" w:space="0" w:color="auto"/>
      </w:divBdr>
    </w:div>
    <w:div w:id="1526363531">
      <w:marLeft w:val="480"/>
      <w:marRight w:val="0"/>
      <w:marTop w:val="0"/>
      <w:marBottom w:val="0"/>
      <w:divBdr>
        <w:top w:val="none" w:sz="0" w:space="0" w:color="auto"/>
        <w:left w:val="none" w:sz="0" w:space="0" w:color="auto"/>
        <w:bottom w:val="none" w:sz="0" w:space="0" w:color="auto"/>
        <w:right w:val="none" w:sz="0" w:space="0" w:color="auto"/>
      </w:divBdr>
    </w:div>
    <w:div w:id="1526364565">
      <w:marLeft w:val="480"/>
      <w:marRight w:val="0"/>
      <w:marTop w:val="0"/>
      <w:marBottom w:val="0"/>
      <w:divBdr>
        <w:top w:val="none" w:sz="0" w:space="0" w:color="auto"/>
        <w:left w:val="none" w:sz="0" w:space="0" w:color="auto"/>
        <w:bottom w:val="none" w:sz="0" w:space="0" w:color="auto"/>
        <w:right w:val="none" w:sz="0" w:space="0" w:color="auto"/>
      </w:divBdr>
    </w:div>
    <w:div w:id="1526475874">
      <w:marLeft w:val="480"/>
      <w:marRight w:val="0"/>
      <w:marTop w:val="0"/>
      <w:marBottom w:val="0"/>
      <w:divBdr>
        <w:top w:val="none" w:sz="0" w:space="0" w:color="auto"/>
        <w:left w:val="none" w:sz="0" w:space="0" w:color="auto"/>
        <w:bottom w:val="none" w:sz="0" w:space="0" w:color="auto"/>
        <w:right w:val="none" w:sz="0" w:space="0" w:color="auto"/>
      </w:divBdr>
    </w:div>
    <w:div w:id="1526476340">
      <w:marLeft w:val="480"/>
      <w:marRight w:val="0"/>
      <w:marTop w:val="0"/>
      <w:marBottom w:val="0"/>
      <w:divBdr>
        <w:top w:val="none" w:sz="0" w:space="0" w:color="auto"/>
        <w:left w:val="none" w:sz="0" w:space="0" w:color="auto"/>
        <w:bottom w:val="none" w:sz="0" w:space="0" w:color="auto"/>
        <w:right w:val="none" w:sz="0" w:space="0" w:color="auto"/>
      </w:divBdr>
    </w:div>
    <w:div w:id="1526478717">
      <w:marLeft w:val="480"/>
      <w:marRight w:val="0"/>
      <w:marTop w:val="0"/>
      <w:marBottom w:val="0"/>
      <w:divBdr>
        <w:top w:val="none" w:sz="0" w:space="0" w:color="auto"/>
        <w:left w:val="none" w:sz="0" w:space="0" w:color="auto"/>
        <w:bottom w:val="none" w:sz="0" w:space="0" w:color="auto"/>
        <w:right w:val="none" w:sz="0" w:space="0" w:color="auto"/>
      </w:divBdr>
    </w:div>
    <w:div w:id="1526481406">
      <w:marLeft w:val="480"/>
      <w:marRight w:val="0"/>
      <w:marTop w:val="0"/>
      <w:marBottom w:val="0"/>
      <w:divBdr>
        <w:top w:val="none" w:sz="0" w:space="0" w:color="auto"/>
        <w:left w:val="none" w:sz="0" w:space="0" w:color="auto"/>
        <w:bottom w:val="none" w:sz="0" w:space="0" w:color="auto"/>
        <w:right w:val="none" w:sz="0" w:space="0" w:color="auto"/>
      </w:divBdr>
    </w:div>
    <w:div w:id="1526553939">
      <w:marLeft w:val="480"/>
      <w:marRight w:val="0"/>
      <w:marTop w:val="0"/>
      <w:marBottom w:val="0"/>
      <w:divBdr>
        <w:top w:val="none" w:sz="0" w:space="0" w:color="auto"/>
        <w:left w:val="none" w:sz="0" w:space="0" w:color="auto"/>
        <w:bottom w:val="none" w:sz="0" w:space="0" w:color="auto"/>
        <w:right w:val="none" w:sz="0" w:space="0" w:color="auto"/>
      </w:divBdr>
    </w:div>
    <w:div w:id="1526595631">
      <w:marLeft w:val="480"/>
      <w:marRight w:val="0"/>
      <w:marTop w:val="0"/>
      <w:marBottom w:val="0"/>
      <w:divBdr>
        <w:top w:val="none" w:sz="0" w:space="0" w:color="auto"/>
        <w:left w:val="none" w:sz="0" w:space="0" w:color="auto"/>
        <w:bottom w:val="none" w:sz="0" w:space="0" w:color="auto"/>
        <w:right w:val="none" w:sz="0" w:space="0" w:color="auto"/>
      </w:divBdr>
    </w:div>
    <w:div w:id="1526601038">
      <w:marLeft w:val="480"/>
      <w:marRight w:val="0"/>
      <w:marTop w:val="0"/>
      <w:marBottom w:val="0"/>
      <w:divBdr>
        <w:top w:val="none" w:sz="0" w:space="0" w:color="auto"/>
        <w:left w:val="none" w:sz="0" w:space="0" w:color="auto"/>
        <w:bottom w:val="none" w:sz="0" w:space="0" w:color="auto"/>
        <w:right w:val="none" w:sz="0" w:space="0" w:color="auto"/>
      </w:divBdr>
    </w:div>
    <w:div w:id="1526602825">
      <w:marLeft w:val="480"/>
      <w:marRight w:val="0"/>
      <w:marTop w:val="0"/>
      <w:marBottom w:val="0"/>
      <w:divBdr>
        <w:top w:val="none" w:sz="0" w:space="0" w:color="auto"/>
        <w:left w:val="none" w:sz="0" w:space="0" w:color="auto"/>
        <w:bottom w:val="none" w:sz="0" w:space="0" w:color="auto"/>
        <w:right w:val="none" w:sz="0" w:space="0" w:color="auto"/>
      </w:divBdr>
    </w:div>
    <w:div w:id="1526753353">
      <w:marLeft w:val="480"/>
      <w:marRight w:val="0"/>
      <w:marTop w:val="0"/>
      <w:marBottom w:val="0"/>
      <w:divBdr>
        <w:top w:val="none" w:sz="0" w:space="0" w:color="auto"/>
        <w:left w:val="none" w:sz="0" w:space="0" w:color="auto"/>
        <w:bottom w:val="none" w:sz="0" w:space="0" w:color="auto"/>
        <w:right w:val="none" w:sz="0" w:space="0" w:color="auto"/>
      </w:divBdr>
    </w:div>
    <w:div w:id="1526754145">
      <w:marLeft w:val="480"/>
      <w:marRight w:val="0"/>
      <w:marTop w:val="0"/>
      <w:marBottom w:val="0"/>
      <w:divBdr>
        <w:top w:val="none" w:sz="0" w:space="0" w:color="auto"/>
        <w:left w:val="none" w:sz="0" w:space="0" w:color="auto"/>
        <w:bottom w:val="none" w:sz="0" w:space="0" w:color="auto"/>
        <w:right w:val="none" w:sz="0" w:space="0" w:color="auto"/>
      </w:divBdr>
    </w:div>
    <w:div w:id="1526820564">
      <w:marLeft w:val="480"/>
      <w:marRight w:val="0"/>
      <w:marTop w:val="0"/>
      <w:marBottom w:val="0"/>
      <w:divBdr>
        <w:top w:val="none" w:sz="0" w:space="0" w:color="auto"/>
        <w:left w:val="none" w:sz="0" w:space="0" w:color="auto"/>
        <w:bottom w:val="none" w:sz="0" w:space="0" w:color="auto"/>
        <w:right w:val="none" w:sz="0" w:space="0" w:color="auto"/>
      </w:divBdr>
    </w:div>
    <w:div w:id="1526864632">
      <w:marLeft w:val="480"/>
      <w:marRight w:val="0"/>
      <w:marTop w:val="0"/>
      <w:marBottom w:val="0"/>
      <w:divBdr>
        <w:top w:val="none" w:sz="0" w:space="0" w:color="auto"/>
        <w:left w:val="none" w:sz="0" w:space="0" w:color="auto"/>
        <w:bottom w:val="none" w:sz="0" w:space="0" w:color="auto"/>
        <w:right w:val="none" w:sz="0" w:space="0" w:color="auto"/>
      </w:divBdr>
    </w:div>
    <w:div w:id="1527018088">
      <w:marLeft w:val="480"/>
      <w:marRight w:val="0"/>
      <w:marTop w:val="0"/>
      <w:marBottom w:val="0"/>
      <w:divBdr>
        <w:top w:val="none" w:sz="0" w:space="0" w:color="auto"/>
        <w:left w:val="none" w:sz="0" w:space="0" w:color="auto"/>
        <w:bottom w:val="none" w:sz="0" w:space="0" w:color="auto"/>
        <w:right w:val="none" w:sz="0" w:space="0" w:color="auto"/>
      </w:divBdr>
    </w:div>
    <w:div w:id="1527062656">
      <w:marLeft w:val="480"/>
      <w:marRight w:val="0"/>
      <w:marTop w:val="0"/>
      <w:marBottom w:val="0"/>
      <w:divBdr>
        <w:top w:val="none" w:sz="0" w:space="0" w:color="auto"/>
        <w:left w:val="none" w:sz="0" w:space="0" w:color="auto"/>
        <w:bottom w:val="none" w:sz="0" w:space="0" w:color="auto"/>
        <w:right w:val="none" w:sz="0" w:space="0" w:color="auto"/>
      </w:divBdr>
    </w:div>
    <w:div w:id="1527064917">
      <w:marLeft w:val="480"/>
      <w:marRight w:val="0"/>
      <w:marTop w:val="0"/>
      <w:marBottom w:val="0"/>
      <w:divBdr>
        <w:top w:val="none" w:sz="0" w:space="0" w:color="auto"/>
        <w:left w:val="none" w:sz="0" w:space="0" w:color="auto"/>
        <w:bottom w:val="none" w:sz="0" w:space="0" w:color="auto"/>
        <w:right w:val="none" w:sz="0" w:space="0" w:color="auto"/>
      </w:divBdr>
    </w:div>
    <w:div w:id="1527132151">
      <w:marLeft w:val="480"/>
      <w:marRight w:val="0"/>
      <w:marTop w:val="0"/>
      <w:marBottom w:val="0"/>
      <w:divBdr>
        <w:top w:val="none" w:sz="0" w:space="0" w:color="auto"/>
        <w:left w:val="none" w:sz="0" w:space="0" w:color="auto"/>
        <w:bottom w:val="none" w:sz="0" w:space="0" w:color="auto"/>
        <w:right w:val="none" w:sz="0" w:space="0" w:color="auto"/>
      </w:divBdr>
    </w:div>
    <w:div w:id="1527140732">
      <w:marLeft w:val="480"/>
      <w:marRight w:val="0"/>
      <w:marTop w:val="0"/>
      <w:marBottom w:val="0"/>
      <w:divBdr>
        <w:top w:val="none" w:sz="0" w:space="0" w:color="auto"/>
        <w:left w:val="none" w:sz="0" w:space="0" w:color="auto"/>
        <w:bottom w:val="none" w:sz="0" w:space="0" w:color="auto"/>
        <w:right w:val="none" w:sz="0" w:space="0" w:color="auto"/>
      </w:divBdr>
    </w:div>
    <w:div w:id="1527254143">
      <w:marLeft w:val="480"/>
      <w:marRight w:val="0"/>
      <w:marTop w:val="0"/>
      <w:marBottom w:val="0"/>
      <w:divBdr>
        <w:top w:val="none" w:sz="0" w:space="0" w:color="auto"/>
        <w:left w:val="none" w:sz="0" w:space="0" w:color="auto"/>
        <w:bottom w:val="none" w:sz="0" w:space="0" w:color="auto"/>
        <w:right w:val="none" w:sz="0" w:space="0" w:color="auto"/>
      </w:divBdr>
    </w:div>
    <w:div w:id="1527404755">
      <w:marLeft w:val="480"/>
      <w:marRight w:val="0"/>
      <w:marTop w:val="0"/>
      <w:marBottom w:val="0"/>
      <w:divBdr>
        <w:top w:val="none" w:sz="0" w:space="0" w:color="auto"/>
        <w:left w:val="none" w:sz="0" w:space="0" w:color="auto"/>
        <w:bottom w:val="none" w:sz="0" w:space="0" w:color="auto"/>
        <w:right w:val="none" w:sz="0" w:space="0" w:color="auto"/>
      </w:divBdr>
    </w:div>
    <w:div w:id="1527520494">
      <w:marLeft w:val="480"/>
      <w:marRight w:val="0"/>
      <w:marTop w:val="0"/>
      <w:marBottom w:val="0"/>
      <w:divBdr>
        <w:top w:val="none" w:sz="0" w:space="0" w:color="auto"/>
        <w:left w:val="none" w:sz="0" w:space="0" w:color="auto"/>
        <w:bottom w:val="none" w:sz="0" w:space="0" w:color="auto"/>
        <w:right w:val="none" w:sz="0" w:space="0" w:color="auto"/>
      </w:divBdr>
    </w:div>
    <w:div w:id="1527522554">
      <w:marLeft w:val="480"/>
      <w:marRight w:val="0"/>
      <w:marTop w:val="0"/>
      <w:marBottom w:val="0"/>
      <w:divBdr>
        <w:top w:val="none" w:sz="0" w:space="0" w:color="auto"/>
        <w:left w:val="none" w:sz="0" w:space="0" w:color="auto"/>
        <w:bottom w:val="none" w:sz="0" w:space="0" w:color="auto"/>
        <w:right w:val="none" w:sz="0" w:space="0" w:color="auto"/>
      </w:divBdr>
    </w:div>
    <w:div w:id="1527524672">
      <w:marLeft w:val="480"/>
      <w:marRight w:val="0"/>
      <w:marTop w:val="0"/>
      <w:marBottom w:val="0"/>
      <w:divBdr>
        <w:top w:val="none" w:sz="0" w:space="0" w:color="auto"/>
        <w:left w:val="none" w:sz="0" w:space="0" w:color="auto"/>
        <w:bottom w:val="none" w:sz="0" w:space="0" w:color="auto"/>
        <w:right w:val="none" w:sz="0" w:space="0" w:color="auto"/>
      </w:divBdr>
    </w:div>
    <w:div w:id="1527645188">
      <w:marLeft w:val="480"/>
      <w:marRight w:val="0"/>
      <w:marTop w:val="0"/>
      <w:marBottom w:val="0"/>
      <w:divBdr>
        <w:top w:val="none" w:sz="0" w:space="0" w:color="auto"/>
        <w:left w:val="none" w:sz="0" w:space="0" w:color="auto"/>
        <w:bottom w:val="none" w:sz="0" w:space="0" w:color="auto"/>
        <w:right w:val="none" w:sz="0" w:space="0" w:color="auto"/>
      </w:divBdr>
    </w:div>
    <w:div w:id="1527672185">
      <w:marLeft w:val="480"/>
      <w:marRight w:val="0"/>
      <w:marTop w:val="0"/>
      <w:marBottom w:val="0"/>
      <w:divBdr>
        <w:top w:val="none" w:sz="0" w:space="0" w:color="auto"/>
        <w:left w:val="none" w:sz="0" w:space="0" w:color="auto"/>
        <w:bottom w:val="none" w:sz="0" w:space="0" w:color="auto"/>
        <w:right w:val="none" w:sz="0" w:space="0" w:color="auto"/>
      </w:divBdr>
    </w:div>
    <w:div w:id="1527673192">
      <w:marLeft w:val="480"/>
      <w:marRight w:val="0"/>
      <w:marTop w:val="0"/>
      <w:marBottom w:val="0"/>
      <w:divBdr>
        <w:top w:val="none" w:sz="0" w:space="0" w:color="auto"/>
        <w:left w:val="none" w:sz="0" w:space="0" w:color="auto"/>
        <w:bottom w:val="none" w:sz="0" w:space="0" w:color="auto"/>
        <w:right w:val="none" w:sz="0" w:space="0" w:color="auto"/>
      </w:divBdr>
    </w:div>
    <w:div w:id="1527713885">
      <w:marLeft w:val="480"/>
      <w:marRight w:val="0"/>
      <w:marTop w:val="0"/>
      <w:marBottom w:val="0"/>
      <w:divBdr>
        <w:top w:val="none" w:sz="0" w:space="0" w:color="auto"/>
        <w:left w:val="none" w:sz="0" w:space="0" w:color="auto"/>
        <w:bottom w:val="none" w:sz="0" w:space="0" w:color="auto"/>
        <w:right w:val="none" w:sz="0" w:space="0" w:color="auto"/>
      </w:divBdr>
    </w:div>
    <w:div w:id="1527862947">
      <w:marLeft w:val="480"/>
      <w:marRight w:val="0"/>
      <w:marTop w:val="0"/>
      <w:marBottom w:val="0"/>
      <w:divBdr>
        <w:top w:val="none" w:sz="0" w:space="0" w:color="auto"/>
        <w:left w:val="none" w:sz="0" w:space="0" w:color="auto"/>
        <w:bottom w:val="none" w:sz="0" w:space="0" w:color="auto"/>
        <w:right w:val="none" w:sz="0" w:space="0" w:color="auto"/>
      </w:divBdr>
    </w:div>
    <w:div w:id="1527863770">
      <w:marLeft w:val="480"/>
      <w:marRight w:val="0"/>
      <w:marTop w:val="0"/>
      <w:marBottom w:val="0"/>
      <w:divBdr>
        <w:top w:val="none" w:sz="0" w:space="0" w:color="auto"/>
        <w:left w:val="none" w:sz="0" w:space="0" w:color="auto"/>
        <w:bottom w:val="none" w:sz="0" w:space="0" w:color="auto"/>
        <w:right w:val="none" w:sz="0" w:space="0" w:color="auto"/>
      </w:divBdr>
    </w:div>
    <w:div w:id="1527867359">
      <w:marLeft w:val="480"/>
      <w:marRight w:val="0"/>
      <w:marTop w:val="0"/>
      <w:marBottom w:val="0"/>
      <w:divBdr>
        <w:top w:val="none" w:sz="0" w:space="0" w:color="auto"/>
        <w:left w:val="none" w:sz="0" w:space="0" w:color="auto"/>
        <w:bottom w:val="none" w:sz="0" w:space="0" w:color="auto"/>
        <w:right w:val="none" w:sz="0" w:space="0" w:color="auto"/>
      </w:divBdr>
    </w:div>
    <w:div w:id="1527910937">
      <w:marLeft w:val="480"/>
      <w:marRight w:val="0"/>
      <w:marTop w:val="0"/>
      <w:marBottom w:val="0"/>
      <w:divBdr>
        <w:top w:val="none" w:sz="0" w:space="0" w:color="auto"/>
        <w:left w:val="none" w:sz="0" w:space="0" w:color="auto"/>
        <w:bottom w:val="none" w:sz="0" w:space="0" w:color="auto"/>
        <w:right w:val="none" w:sz="0" w:space="0" w:color="auto"/>
      </w:divBdr>
    </w:div>
    <w:div w:id="1527912879">
      <w:marLeft w:val="480"/>
      <w:marRight w:val="0"/>
      <w:marTop w:val="0"/>
      <w:marBottom w:val="0"/>
      <w:divBdr>
        <w:top w:val="none" w:sz="0" w:space="0" w:color="auto"/>
        <w:left w:val="none" w:sz="0" w:space="0" w:color="auto"/>
        <w:bottom w:val="none" w:sz="0" w:space="0" w:color="auto"/>
        <w:right w:val="none" w:sz="0" w:space="0" w:color="auto"/>
      </w:divBdr>
    </w:div>
    <w:div w:id="1527938768">
      <w:marLeft w:val="480"/>
      <w:marRight w:val="0"/>
      <w:marTop w:val="0"/>
      <w:marBottom w:val="0"/>
      <w:divBdr>
        <w:top w:val="none" w:sz="0" w:space="0" w:color="auto"/>
        <w:left w:val="none" w:sz="0" w:space="0" w:color="auto"/>
        <w:bottom w:val="none" w:sz="0" w:space="0" w:color="auto"/>
        <w:right w:val="none" w:sz="0" w:space="0" w:color="auto"/>
      </w:divBdr>
    </w:div>
    <w:div w:id="1528064004">
      <w:marLeft w:val="480"/>
      <w:marRight w:val="0"/>
      <w:marTop w:val="0"/>
      <w:marBottom w:val="0"/>
      <w:divBdr>
        <w:top w:val="none" w:sz="0" w:space="0" w:color="auto"/>
        <w:left w:val="none" w:sz="0" w:space="0" w:color="auto"/>
        <w:bottom w:val="none" w:sz="0" w:space="0" w:color="auto"/>
        <w:right w:val="none" w:sz="0" w:space="0" w:color="auto"/>
      </w:divBdr>
    </w:div>
    <w:div w:id="1528131411">
      <w:marLeft w:val="480"/>
      <w:marRight w:val="0"/>
      <w:marTop w:val="0"/>
      <w:marBottom w:val="0"/>
      <w:divBdr>
        <w:top w:val="none" w:sz="0" w:space="0" w:color="auto"/>
        <w:left w:val="none" w:sz="0" w:space="0" w:color="auto"/>
        <w:bottom w:val="none" w:sz="0" w:space="0" w:color="auto"/>
        <w:right w:val="none" w:sz="0" w:space="0" w:color="auto"/>
      </w:divBdr>
    </w:div>
    <w:div w:id="1528176858">
      <w:marLeft w:val="480"/>
      <w:marRight w:val="0"/>
      <w:marTop w:val="0"/>
      <w:marBottom w:val="0"/>
      <w:divBdr>
        <w:top w:val="none" w:sz="0" w:space="0" w:color="auto"/>
        <w:left w:val="none" w:sz="0" w:space="0" w:color="auto"/>
        <w:bottom w:val="none" w:sz="0" w:space="0" w:color="auto"/>
        <w:right w:val="none" w:sz="0" w:space="0" w:color="auto"/>
      </w:divBdr>
    </w:div>
    <w:div w:id="1528182264">
      <w:marLeft w:val="480"/>
      <w:marRight w:val="0"/>
      <w:marTop w:val="0"/>
      <w:marBottom w:val="0"/>
      <w:divBdr>
        <w:top w:val="none" w:sz="0" w:space="0" w:color="auto"/>
        <w:left w:val="none" w:sz="0" w:space="0" w:color="auto"/>
        <w:bottom w:val="none" w:sz="0" w:space="0" w:color="auto"/>
        <w:right w:val="none" w:sz="0" w:space="0" w:color="auto"/>
      </w:divBdr>
    </w:div>
    <w:div w:id="1528249454">
      <w:marLeft w:val="480"/>
      <w:marRight w:val="0"/>
      <w:marTop w:val="0"/>
      <w:marBottom w:val="0"/>
      <w:divBdr>
        <w:top w:val="none" w:sz="0" w:space="0" w:color="auto"/>
        <w:left w:val="none" w:sz="0" w:space="0" w:color="auto"/>
        <w:bottom w:val="none" w:sz="0" w:space="0" w:color="auto"/>
        <w:right w:val="none" w:sz="0" w:space="0" w:color="auto"/>
      </w:divBdr>
    </w:div>
    <w:div w:id="1528253532">
      <w:marLeft w:val="480"/>
      <w:marRight w:val="0"/>
      <w:marTop w:val="0"/>
      <w:marBottom w:val="0"/>
      <w:divBdr>
        <w:top w:val="none" w:sz="0" w:space="0" w:color="auto"/>
        <w:left w:val="none" w:sz="0" w:space="0" w:color="auto"/>
        <w:bottom w:val="none" w:sz="0" w:space="0" w:color="auto"/>
        <w:right w:val="none" w:sz="0" w:space="0" w:color="auto"/>
      </w:divBdr>
    </w:div>
    <w:div w:id="1528331260">
      <w:marLeft w:val="480"/>
      <w:marRight w:val="0"/>
      <w:marTop w:val="0"/>
      <w:marBottom w:val="0"/>
      <w:divBdr>
        <w:top w:val="none" w:sz="0" w:space="0" w:color="auto"/>
        <w:left w:val="none" w:sz="0" w:space="0" w:color="auto"/>
        <w:bottom w:val="none" w:sz="0" w:space="0" w:color="auto"/>
        <w:right w:val="none" w:sz="0" w:space="0" w:color="auto"/>
      </w:divBdr>
    </w:div>
    <w:div w:id="1528331395">
      <w:marLeft w:val="480"/>
      <w:marRight w:val="0"/>
      <w:marTop w:val="0"/>
      <w:marBottom w:val="0"/>
      <w:divBdr>
        <w:top w:val="none" w:sz="0" w:space="0" w:color="auto"/>
        <w:left w:val="none" w:sz="0" w:space="0" w:color="auto"/>
        <w:bottom w:val="none" w:sz="0" w:space="0" w:color="auto"/>
        <w:right w:val="none" w:sz="0" w:space="0" w:color="auto"/>
      </w:divBdr>
    </w:div>
    <w:div w:id="1528451083">
      <w:marLeft w:val="480"/>
      <w:marRight w:val="0"/>
      <w:marTop w:val="0"/>
      <w:marBottom w:val="0"/>
      <w:divBdr>
        <w:top w:val="none" w:sz="0" w:space="0" w:color="auto"/>
        <w:left w:val="none" w:sz="0" w:space="0" w:color="auto"/>
        <w:bottom w:val="none" w:sz="0" w:space="0" w:color="auto"/>
        <w:right w:val="none" w:sz="0" w:space="0" w:color="auto"/>
      </w:divBdr>
    </w:div>
    <w:div w:id="1528565851">
      <w:marLeft w:val="480"/>
      <w:marRight w:val="0"/>
      <w:marTop w:val="0"/>
      <w:marBottom w:val="0"/>
      <w:divBdr>
        <w:top w:val="none" w:sz="0" w:space="0" w:color="auto"/>
        <w:left w:val="none" w:sz="0" w:space="0" w:color="auto"/>
        <w:bottom w:val="none" w:sz="0" w:space="0" w:color="auto"/>
        <w:right w:val="none" w:sz="0" w:space="0" w:color="auto"/>
      </w:divBdr>
    </w:div>
    <w:div w:id="1528568096">
      <w:marLeft w:val="480"/>
      <w:marRight w:val="0"/>
      <w:marTop w:val="0"/>
      <w:marBottom w:val="0"/>
      <w:divBdr>
        <w:top w:val="none" w:sz="0" w:space="0" w:color="auto"/>
        <w:left w:val="none" w:sz="0" w:space="0" w:color="auto"/>
        <w:bottom w:val="none" w:sz="0" w:space="0" w:color="auto"/>
        <w:right w:val="none" w:sz="0" w:space="0" w:color="auto"/>
      </w:divBdr>
    </w:div>
    <w:div w:id="1528568302">
      <w:marLeft w:val="480"/>
      <w:marRight w:val="0"/>
      <w:marTop w:val="0"/>
      <w:marBottom w:val="0"/>
      <w:divBdr>
        <w:top w:val="none" w:sz="0" w:space="0" w:color="auto"/>
        <w:left w:val="none" w:sz="0" w:space="0" w:color="auto"/>
        <w:bottom w:val="none" w:sz="0" w:space="0" w:color="auto"/>
        <w:right w:val="none" w:sz="0" w:space="0" w:color="auto"/>
      </w:divBdr>
    </w:div>
    <w:div w:id="1528569307">
      <w:marLeft w:val="480"/>
      <w:marRight w:val="0"/>
      <w:marTop w:val="0"/>
      <w:marBottom w:val="0"/>
      <w:divBdr>
        <w:top w:val="none" w:sz="0" w:space="0" w:color="auto"/>
        <w:left w:val="none" w:sz="0" w:space="0" w:color="auto"/>
        <w:bottom w:val="none" w:sz="0" w:space="0" w:color="auto"/>
        <w:right w:val="none" w:sz="0" w:space="0" w:color="auto"/>
      </w:divBdr>
    </w:div>
    <w:div w:id="1528592268">
      <w:marLeft w:val="480"/>
      <w:marRight w:val="0"/>
      <w:marTop w:val="0"/>
      <w:marBottom w:val="0"/>
      <w:divBdr>
        <w:top w:val="none" w:sz="0" w:space="0" w:color="auto"/>
        <w:left w:val="none" w:sz="0" w:space="0" w:color="auto"/>
        <w:bottom w:val="none" w:sz="0" w:space="0" w:color="auto"/>
        <w:right w:val="none" w:sz="0" w:space="0" w:color="auto"/>
      </w:divBdr>
    </w:div>
    <w:div w:id="1528785698">
      <w:marLeft w:val="480"/>
      <w:marRight w:val="0"/>
      <w:marTop w:val="0"/>
      <w:marBottom w:val="0"/>
      <w:divBdr>
        <w:top w:val="none" w:sz="0" w:space="0" w:color="auto"/>
        <w:left w:val="none" w:sz="0" w:space="0" w:color="auto"/>
        <w:bottom w:val="none" w:sz="0" w:space="0" w:color="auto"/>
        <w:right w:val="none" w:sz="0" w:space="0" w:color="auto"/>
      </w:divBdr>
    </w:div>
    <w:div w:id="1528834134">
      <w:marLeft w:val="480"/>
      <w:marRight w:val="0"/>
      <w:marTop w:val="0"/>
      <w:marBottom w:val="0"/>
      <w:divBdr>
        <w:top w:val="none" w:sz="0" w:space="0" w:color="auto"/>
        <w:left w:val="none" w:sz="0" w:space="0" w:color="auto"/>
        <w:bottom w:val="none" w:sz="0" w:space="0" w:color="auto"/>
        <w:right w:val="none" w:sz="0" w:space="0" w:color="auto"/>
      </w:divBdr>
    </w:div>
    <w:div w:id="1528836989">
      <w:marLeft w:val="480"/>
      <w:marRight w:val="0"/>
      <w:marTop w:val="0"/>
      <w:marBottom w:val="0"/>
      <w:divBdr>
        <w:top w:val="none" w:sz="0" w:space="0" w:color="auto"/>
        <w:left w:val="none" w:sz="0" w:space="0" w:color="auto"/>
        <w:bottom w:val="none" w:sz="0" w:space="0" w:color="auto"/>
        <w:right w:val="none" w:sz="0" w:space="0" w:color="auto"/>
      </w:divBdr>
    </w:div>
    <w:div w:id="1528907846">
      <w:marLeft w:val="480"/>
      <w:marRight w:val="0"/>
      <w:marTop w:val="0"/>
      <w:marBottom w:val="0"/>
      <w:divBdr>
        <w:top w:val="none" w:sz="0" w:space="0" w:color="auto"/>
        <w:left w:val="none" w:sz="0" w:space="0" w:color="auto"/>
        <w:bottom w:val="none" w:sz="0" w:space="0" w:color="auto"/>
        <w:right w:val="none" w:sz="0" w:space="0" w:color="auto"/>
      </w:divBdr>
    </w:div>
    <w:div w:id="1528910102">
      <w:marLeft w:val="480"/>
      <w:marRight w:val="0"/>
      <w:marTop w:val="0"/>
      <w:marBottom w:val="0"/>
      <w:divBdr>
        <w:top w:val="none" w:sz="0" w:space="0" w:color="auto"/>
        <w:left w:val="none" w:sz="0" w:space="0" w:color="auto"/>
        <w:bottom w:val="none" w:sz="0" w:space="0" w:color="auto"/>
        <w:right w:val="none" w:sz="0" w:space="0" w:color="auto"/>
      </w:divBdr>
    </w:div>
    <w:div w:id="1528912418">
      <w:marLeft w:val="480"/>
      <w:marRight w:val="0"/>
      <w:marTop w:val="0"/>
      <w:marBottom w:val="0"/>
      <w:divBdr>
        <w:top w:val="none" w:sz="0" w:space="0" w:color="auto"/>
        <w:left w:val="none" w:sz="0" w:space="0" w:color="auto"/>
        <w:bottom w:val="none" w:sz="0" w:space="0" w:color="auto"/>
        <w:right w:val="none" w:sz="0" w:space="0" w:color="auto"/>
      </w:divBdr>
    </w:div>
    <w:div w:id="1528912907">
      <w:marLeft w:val="480"/>
      <w:marRight w:val="0"/>
      <w:marTop w:val="0"/>
      <w:marBottom w:val="0"/>
      <w:divBdr>
        <w:top w:val="none" w:sz="0" w:space="0" w:color="auto"/>
        <w:left w:val="none" w:sz="0" w:space="0" w:color="auto"/>
        <w:bottom w:val="none" w:sz="0" w:space="0" w:color="auto"/>
        <w:right w:val="none" w:sz="0" w:space="0" w:color="auto"/>
      </w:divBdr>
    </w:div>
    <w:div w:id="1528982496">
      <w:marLeft w:val="480"/>
      <w:marRight w:val="0"/>
      <w:marTop w:val="0"/>
      <w:marBottom w:val="0"/>
      <w:divBdr>
        <w:top w:val="none" w:sz="0" w:space="0" w:color="auto"/>
        <w:left w:val="none" w:sz="0" w:space="0" w:color="auto"/>
        <w:bottom w:val="none" w:sz="0" w:space="0" w:color="auto"/>
        <w:right w:val="none" w:sz="0" w:space="0" w:color="auto"/>
      </w:divBdr>
    </w:div>
    <w:div w:id="1529028982">
      <w:marLeft w:val="480"/>
      <w:marRight w:val="0"/>
      <w:marTop w:val="0"/>
      <w:marBottom w:val="0"/>
      <w:divBdr>
        <w:top w:val="none" w:sz="0" w:space="0" w:color="auto"/>
        <w:left w:val="none" w:sz="0" w:space="0" w:color="auto"/>
        <w:bottom w:val="none" w:sz="0" w:space="0" w:color="auto"/>
        <w:right w:val="none" w:sz="0" w:space="0" w:color="auto"/>
      </w:divBdr>
    </w:div>
    <w:div w:id="1529029354">
      <w:marLeft w:val="480"/>
      <w:marRight w:val="0"/>
      <w:marTop w:val="0"/>
      <w:marBottom w:val="0"/>
      <w:divBdr>
        <w:top w:val="none" w:sz="0" w:space="0" w:color="auto"/>
        <w:left w:val="none" w:sz="0" w:space="0" w:color="auto"/>
        <w:bottom w:val="none" w:sz="0" w:space="0" w:color="auto"/>
        <w:right w:val="none" w:sz="0" w:space="0" w:color="auto"/>
      </w:divBdr>
    </w:div>
    <w:div w:id="1529098070">
      <w:marLeft w:val="480"/>
      <w:marRight w:val="0"/>
      <w:marTop w:val="0"/>
      <w:marBottom w:val="0"/>
      <w:divBdr>
        <w:top w:val="none" w:sz="0" w:space="0" w:color="auto"/>
        <w:left w:val="none" w:sz="0" w:space="0" w:color="auto"/>
        <w:bottom w:val="none" w:sz="0" w:space="0" w:color="auto"/>
        <w:right w:val="none" w:sz="0" w:space="0" w:color="auto"/>
      </w:divBdr>
    </w:div>
    <w:div w:id="1529101168">
      <w:marLeft w:val="480"/>
      <w:marRight w:val="0"/>
      <w:marTop w:val="0"/>
      <w:marBottom w:val="0"/>
      <w:divBdr>
        <w:top w:val="none" w:sz="0" w:space="0" w:color="auto"/>
        <w:left w:val="none" w:sz="0" w:space="0" w:color="auto"/>
        <w:bottom w:val="none" w:sz="0" w:space="0" w:color="auto"/>
        <w:right w:val="none" w:sz="0" w:space="0" w:color="auto"/>
      </w:divBdr>
    </w:div>
    <w:div w:id="1529103039">
      <w:marLeft w:val="480"/>
      <w:marRight w:val="0"/>
      <w:marTop w:val="0"/>
      <w:marBottom w:val="0"/>
      <w:divBdr>
        <w:top w:val="none" w:sz="0" w:space="0" w:color="auto"/>
        <w:left w:val="none" w:sz="0" w:space="0" w:color="auto"/>
        <w:bottom w:val="none" w:sz="0" w:space="0" w:color="auto"/>
        <w:right w:val="none" w:sz="0" w:space="0" w:color="auto"/>
      </w:divBdr>
    </w:div>
    <w:div w:id="1529173654">
      <w:marLeft w:val="480"/>
      <w:marRight w:val="0"/>
      <w:marTop w:val="0"/>
      <w:marBottom w:val="0"/>
      <w:divBdr>
        <w:top w:val="none" w:sz="0" w:space="0" w:color="auto"/>
        <w:left w:val="none" w:sz="0" w:space="0" w:color="auto"/>
        <w:bottom w:val="none" w:sz="0" w:space="0" w:color="auto"/>
        <w:right w:val="none" w:sz="0" w:space="0" w:color="auto"/>
      </w:divBdr>
    </w:div>
    <w:div w:id="1529180763">
      <w:marLeft w:val="480"/>
      <w:marRight w:val="0"/>
      <w:marTop w:val="0"/>
      <w:marBottom w:val="0"/>
      <w:divBdr>
        <w:top w:val="none" w:sz="0" w:space="0" w:color="auto"/>
        <w:left w:val="none" w:sz="0" w:space="0" w:color="auto"/>
        <w:bottom w:val="none" w:sz="0" w:space="0" w:color="auto"/>
        <w:right w:val="none" w:sz="0" w:space="0" w:color="auto"/>
      </w:divBdr>
    </w:div>
    <w:div w:id="1529181684">
      <w:marLeft w:val="480"/>
      <w:marRight w:val="0"/>
      <w:marTop w:val="0"/>
      <w:marBottom w:val="0"/>
      <w:divBdr>
        <w:top w:val="none" w:sz="0" w:space="0" w:color="auto"/>
        <w:left w:val="none" w:sz="0" w:space="0" w:color="auto"/>
        <w:bottom w:val="none" w:sz="0" w:space="0" w:color="auto"/>
        <w:right w:val="none" w:sz="0" w:space="0" w:color="auto"/>
      </w:divBdr>
    </w:div>
    <w:div w:id="1529217320">
      <w:marLeft w:val="480"/>
      <w:marRight w:val="0"/>
      <w:marTop w:val="0"/>
      <w:marBottom w:val="0"/>
      <w:divBdr>
        <w:top w:val="none" w:sz="0" w:space="0" w:color="auto"/>
        <w:left w:val="none" w:sz="0" w:space="0" w:color="auto"/>
        <w:bottom w:val="none" w:sz="0" w:space="0" w:color="auto"/>
        <w:right w:val="none" w:sz="0" w:space="0" w:color="auto"/>
      </w:divBdr>
    </w:div>
    <w:div w:id="1529220865">
      <w:marLeft w:val="480"/>
      <w:marRight w:val="0"/>
      <w:marTop w:val="0"/>
      <w:marBottom w:val="0"/>
      <w:divBdr>
        <w:top w:val="none" w:sz="0" w:space="0" w:color="auto"/>
        <w:left w:val="none" w:sz="0" w:space="0" w:color="auto"/>
        <w:bottom w:val="none" w:sz="0" w:space="0" w:color="auto"/>
        <w:right w:val="none" w:sz="0" w:space="0" w:color="auto"/>
      </w:divBdr>
    </w:div>
    <w:div w:id="1529298983">
      <w:marLeft w:val="480"/>
      <w:marRight w:val="0"/>
      <w:marTop w:val="0"/>
      <w:marBottom w:val="0"/>
      <w:divBdr>
        <w:top w:val="none" w:sz="0" w:space="0" w:color="auto"/>
        <w:left w:val="none" w:sz="0" w:space="0" w:color="auto"/>
        <w:bottom w:val="none" w:sz="0" w:space="0" w:color="auto"/>
        <w:right w:val="none" w:sz="0" w:space="0" w:color="auto"/>
      </w:divBdr>
    </w:div>
    <w:div w:id="1529298984">
      <w:marLeft w:val="480"/>
      <w:marRight w:val="0"/>
      <w:marTop w:val="0"/>
      <w:marBottom w:val="0"/>
      <w:divBdr>
        <w:top w:val="none" w:sz="0" w:space="0" w:color="auto"/>
        <w:left w:val="none" w:sz="0" w:space="0" w:color="auto"/>
        <w:bottom w:val="none" w:sz="0" w:space="0" w:color="auto"/>
        <w:right w:val="none" w:sz="0" w:space="0" w:color="auto"/>
      </w:divBdr>
    </w:div>
    <w:div w:id="1529299416">
      <w:marLeft w:val="480"/>
      <w:marRight w:val="0"/>
      <w:marTop w:val="0"/>
      <w:marBottom w:val="0"/>
      <w:divBdr>
        <w:top w:val="none" w:sz="0" w:space="0" w:color="auto"/>
        <w:left w:val="none" w:sz="0" w:space="0" w:color="auto"/>
        <w:bottom w:val="none" w:sz="0" w:space="0" w:color="auto"/>
        <w:right w:val="none" w:sz="0" w:space="0" w:color="auto"/>
      </w:divBdr>
    </w:div>
    <w:div w:id="1529299482">
      <w:marLeft w:val="480"/>
      <w:marRight w:val="0"/>
      <w:marTop w:val="0"/>
      <w:marBottom w:val="0"/>
      <w:divBdr>
        <w:top w:val="none" w:sz="0" w:space="0" w:color="auto"/>
        <w:left w:val="none" w:sz="0" w:space="0" w:color="auto"/>
        <w:bottom w:val="none" w:sz="0" w:space="0" w:color="auto"/>
        <w:right w:val="none" w:sz="0" w:space="0" w:color="auto"/>
      </w:divBdr>
    </w:div>
    <w:div w:id="1529370854">
      <w:marLeft w:val="480"/>
      <w:marRight w:val="0"/>
      <w:marTop w:val="0"/>
      <w:marBottom w:val="0"/>
      <w:divBdr>
        <w:top w:val="none" w:sz="0" w:space="0" w:color="auto"/>
        <w:left w:val="none" w:sz="0" w:space="0" w:color="auto"/>
        <w:bottom w:val="none" w:sz="0" w:space="0" w:color="auto"/>
        <w:right w:val="none" w:sz="0" w:space="0" w:color="auto"/>
      </w:divBdr>
    </w:div>
    <w:div w:id="1529414592">
      <w:marLeft w:val="480"/>
      <w:marRight w:val="0"/>
      <w:marTop w:val="0"/>
      <w:marBottom w:val="0"/>
      <w:divBdr>
        <w:top w:val="none" w:sz="0" w:space="0" w:color="auto"/>
        <w:left w:val="none" w:sz="0" w:space="0" w:color="auto"/>
        <w:bottom w:val="none" w:sz="0" w:space="0" w:color="auto"/>
        <w:right w:val="none" w:sz="0" w:space="0" w:color="auto"/>
      </w:divBdr>
    </w:div>
    <w:div w:id="1529489330">
      <w:marLeft w:val="480"/>
      <w:marRight w:val="0"/>
      <w:marTop w:val="0"/>
      <w:marBottom w:val="0"/>
      <w:divBdr>
        <w:top w:val="none" w:sz="0" w:space="0" w:color="auto"/>
        <w:left w:val="none" w:sz="0" w:space="0" w:color="auto"/>
        <w:bottom w:val="none" w:sz="0" w:space="0" w:color="auto"/>
        <w:right w:val="none" w:sz="0" w:space="0" w:color="auto"/>
      </w:divBdr>
    </w:div>
    <w:div w:id="1529559617">
      <w:marLeft w:val="480"/>
      <w:marRight w:val="0"/>
      <w:marTop w:val="0"/>
      <w:marBottom w:val="0"/>
      <w:divBdr>
        <w:top w:val="none" w:sz="0" w:space="0" w:color="auto"/>
        <w:left w:val="none" w:sz="0" w:space="0" w:color="auto"/>
        <w:bottom w:val="none" w:sz="0" w:space="0" w:color="auto"/>
        <w:right w:val="none" w:sz="0" w:space="0" w:color="auto"/>
      </w:divBdr>
    </w:div>
    <w:div w:id="1529642069">
      <w:marLeft w:val="480"/>
      <w:marRight w:val="0"/>
      <w:marTop w:val="0"/>
      <w:marBottom w:val="0"/>
      <w:divBdr>
        <w:top w:val="none" w:sz="0" w:space="0" w:color="auto"/>
        <w:left w:val="none" w:sz="0" w:space="0" w:color="auto"/>
        <w:bottom w:val="none" w:sz="0" w:space="0" w:color="auto"/>
        <w:right w:val="none" w:sz="0" w:space="0" w:color="auto"/>
      </w:divBdr>
    </w:div>
    <w:div w:id="1529642617">
      <w:marLeft w:val="480"/>
      <w:marRight w:val="0"/>
      <w:marTop w:val="0"/>
      <w:marBottom w:val="0"/>
      <w:divBdr>
        <w:top w:val="none" w:sz="0" w:space="0" w:color="auto"/>
        <w:left w:val="none" w:sz="0" w:space="0" w:color="auto"/>
        <w:bottom w:val="none" w:sz="0" w:space="0" w:color="auto"/>
        <w:right w:val="none" w:sz="0" w:space="0" w:color="auto"/>
      </w:divBdr>
    </w:div>
    <w:div w:id="1529677429">
      <w:marLeft w:val="480"/>
      <w:marRight w:val="0"/>
      <w:marTop w:val="0"/>
      <w:marBottom w:val="0"/>
      <w:divBdr>
        <w:top w:val="none" w:sz="0" w:space="0" w:color="auto"/>
        <w:left w:val="none" w:sz="0" w:space="0" w:color="auto"/>
        <w:bottom w:val="none" w:sz="0" w:space="0" w:color="auto"/>
        <w:right w:val="none" w:sz="0" w:space="0" w:color="auto"/>
      </w:divBdr>
    </w:div>
    <w:div w:id="1529681892">
      <w:marLeft w:val="480"/>
      <w:marRight w:val="0"/>
      <w:marTop w:val="0"/>
      <w:marBottom w:val="0"/>
      <w:divBdr>
        <w:top w:val="none" w:sz="0" w:space="0" w:color="auto"/>
        <w:left w:val="none" w:sz="0" w:space="0" w:color="auto"/>
        <w:bottom w:val="none" w:sz="0" w:space="0" w:color="auto"/>
        <w:right w:val="none" w:sz="0" w:space="0" w:color="auto"/>
      </w:divBdr>
    </w:div>
    <w:div w:id="1529684620">
      <w:marLeft w:val="480"/>
      <w:marRight w:val="0"/>
      <w:marTop w:val="0"/>
      <w:marBottom w:val="0"/>
      <w:divBdr>
        <w:top w:val="none" w:sz="0" w:space="0" w:color="auto"/>
        <w:left w:val="none" w:sz="0" w:space="0" w:color="auto"/>
        <w:bottom w:val="none" w:sz="0" w:space="0" w:color="auto"/>
        <w:right w:val="none" w:sz="0" w:space="0" w:color="auto"/>
      </w:divBdr>
    </w:div>
    <w:div w:id="1529752727">
      <w:marLeft w:val="480"/>
      <w:marRight w:val="0"/>
      <w:marTop w:val="0"/>
      <w:marBottom w:val="0"/>
      <w:divBdr>
        <w:top w:val="none" w:sz="0" w:space="0" w:color="auto"/>
        <w:left w:val="none" w:sz="0" w:space="0" w:color="auto"/>
        <w:bottom w:val="none" w:sz="0" w:space="0" w:color="auto"/>
        <w:right w:val="none" w:sz="0" w:space="0" w:color="auto"/>
      </w:divBdr>
    </w:div>
    <w:div w:id="1529754156">
      <w:marLeft w:val="480"/>
      <w:marRight w:val="0"/>
      <w:marTop w:val="0"/>
      <w:marBottom w:val="0"/>
      <w:divBdr>
        <w:top w:val="none" w:sz="0" w:space="0" w:color="auto"/>
        <w:left w:val="none" w:sz="0" w:space="0" w:color="auto"/>
        <w:bottom w:val="none" w:sz="0" w:space="0" w:color="auto"/>
        <w:right w:val="none" w:sz="0" w:space="0" w:color="auto"/>
      </w:divBdr>
    </w:div>
    <w:div w:id="1529758126">
      <w:marLeft w:val="480"/>
      <w:marRight w:val="0"/>
      <w:marTop w:val="0"/>
      <w:marBottom w:val="0"/>
      <w:divBdr>
        <w:top w:val="none" w:sz="0" w:space="0" w:color="auto"/>
        <w:left w:val="none" w:sz="0" w:space="0" w:color="auto"/>
        <w:bottom w:val="none" w:sz="0" w:space="0" w:color="auto"/>
        <w:right w:val="none" w:sz="0" w:space="0" w:color="auto"/>
      </w:divBdr>
    </w:div>
    <w:div w:id="1529828273">
      <w:marLeft w:val="480"/>
      <w:marRight w:val="0"/>
      <w:marTop w:val="0"/>
      <w:marBottom w:val="0"/>
      <w:divBdr>
        <w:top w:val="none" w:sz="0" w:space="0" w:color="auto"/>
        <w:left w:val="none" w:sz="0" w:space="0" w:color="auto"/>
        <w:bottom w:val="none" w:sz="0" w:space="0" w:color="auto"/>
        <w:right w:val="none" w:sz="0" w:space="0" w:color="auto"/>
      </w:divBdr>
    </w:div>
    <w:div w:id="1529833255">
      <w:marLeft w:val="480"/>
      <w:marRight w:val="0"/>
      <w:marTop w:val="0"/>
      <w:marBottom w:val="0"/>
      <w:divBdr>
        <w:top w:val="none" w:sz="0" w:space="0" w:color="auto"/>
        <w:left w:val="none" w:sz="0" w:space="0" w:color="auto"/>
        <w:bottom w:val="none" w:sz="0" w:space="0" w:color="auto"/>
        <w:right w:val="none" w:sz="0" w:space="0" w:color="auto"/>
      </w:divBdr>
    </w:div>
    <w:div w:id="1529836079">
      <w:marLeft w:val="480"/>
      <w:marRight w:val="0"/>
      <w:marTop w:val="0"/>
      <w:marBottom w:val="0"/>
      <w:divBdr>
        <w:top w:val="none" w:sz="0" w:space="0" w:color="auto"/>
        <w:left w:val="none" w:sz="0" w:space="0" w:color="auto"/>
        <w:bottom w:val="none" w:sz="0" w:space="0" w:color="auto"/>
        <w:right w:val="none" w:sz="0" w:space="0" w:color="auto"/>
      </w:divBdr>
    </w:div>
    <w:div w:id="1529948480">
      <w:marLeft w:val="480"/>
      <w:marRight w:val="0"/>
      <w:marTop w:val="0"/>
      <w:marBottom w:val="0"/>
      <w:divBdr>
        <w:top w:val="none" w:sz="0" w:space="0" w:color="auto"/>
        <w:left w:val="none" w:sz="0" w:space="0" w:color="auto"/>
        <w:bottom w:val="none" w:sz="0" w:space="0" w:color="auto"/>
        <w:right w:val="none" w:sz="0" w:space="0" w:color="auto"/>
      </w:divBdr>
    </w:div>
    <w:div w:id="1530023103">
      <w:marLeft w:val="480"/>
      <w:marRight w:val="0"/>
      <w:marTop w:val="0"/>
      <w:marBottom w:val="0"/>
      <w:divBdr>
        <w:top w:val="none" w:sz="0" w:space="0" w:color="auto"/>
        <w:left w:val="none" w:sz="0" w:space="0" w:color="auto"/>
        <w:bottom w:val="none" w:sz="0" w:space="0" w:color="auto"/>
        <w:right w:val="none" w:sz="0" w:space="0" w:color="auto"/>
      </w:divBdr>
    </w:div>
    <w:div w:id="1530070760">
      <w:marLeft w:val="480"/>
      <w:marRight w:val="0"/>
      <w:marTop w:val="0"/>
      <w:marBottom w:val="0"/>
      <w:divBdr>
        <w:top w:val="none" w:sz="0" w:space="0" w:color="auto"/>
        <w:left w:val="none" w:sz="0" w:space="0" w:color="auto"/>
        <w:bottom w:val="none" w:sz="0" w:space="0" w:color="auto"/>
        <w:right w:val="none" w:sz="0" w:space="0" w:color="auto"/>
      </w:divBdr>
    </w:div>
    <w:div w:id="1530099762">
      <w:marLeft w:val="480"/>
      <w:marRight w:val="0"/>
      <w:marTop w:val="0"/>
      <w:marBottom w:val="0"/>
      <w:divBdr>
        <w:top w:val="none" w:sz="0" w:space="0" w:color="auto"/>
        <w:left w:val="none" w:sz="0" w:space="0" w:color="auto"/>
        <w:bottom w:val="none" w:sz="0" w:space="0" w:color="auto"/>
        <w:right w:val="none" w:sz="0" w:space="0" w:color="auto"/>
      </w:divBdr>
    </w:div>
    <w:div w:id="1530138879">
      <w:marLeft w:val="480"/>
      <w:marRight w:val="0"/>
      <w:marTop w:val="0"/>
      <w:marBottom w:val="0"/>
      <w:divBdr>
        <w:top w:val="none" w:sz="0" w:space="0" w:color="auto"/>
        <w:left w:val="none" w:sz="0" w:space="0" w:color="auto"/>
        <w:bottom w:val="none" w:sz="0" w:space="0" w:color="auto"/>
        <w:right w:val="none" w:sz="0" w:space="0" w:color="auto"/>
      </w:divBdr>
    </w:div>
    <w:div w:id="1530219680">
      <w:marLeft w:val="480"/>
      <w:marRight w:val="0"/>
      <w:marTop w:val="0"/>
      <w:marBottom w:val="0"/>
      <w:divBdr>
        <w:top w:val="none" w:sz="0" w:space="0" w:color="auto"/>
        <w:left w:val="none" w:sz="0" w:space="0" w:color="auto"/>
        <w:bottom w:val="none" w:sz="0" w:space="0" w:color="auto"/>
        <w:right w:val="none" w:sz="0" w:space="0" w:color="auto"/>
      </w:divBdr>
    </w:div>
    <w:div w:id="1530294149">
      <w:marLeft w:val="480"/>
      <w:marRight w:val="0"/>
      <w:marTop w:val="0"/>
      <w:marBottom w:val="0"/>
      <w:divBdr>
        <w:top w:val="none" w:sz="0" w:space="0" w:color="auto"/>
        <w:left w:val="none" w:sz="0" w:space="0" w:color="auto"/>
        <w:bottom w:val="none" w:sz="0" w:space="0" w:color="auto"/>
        <w:right w:val="none" w:sz="0" w:space="0" w:color="auto"/>
      </w:divBdr>
    </w:div>
    <w:div w:id="1530295132">
      <w:marLeft w:val="480"/>
      <w:marRight w:val="0"/>
      <w:marTop w:val="0"/>
      <w:marBottom w:val="0"/>
      <w:divBdr>
        <w:top w:val="none" w:sz="0" w:space="0" w:color="auto"/>
        <w:left w:val="none" w:sz="0" w:space="0" w:color="auto"/>
        <w:bottom w:val="none" w:sz="0" w:space="0" w:color="auto"/>
        <w:right w:val="none" w:sz="0" w:space="0" w:color="auto"/>
      </w:divBdr>
    </w:div>
    <w:div w:id="1530298168">
      <w:marLeft w:val="480"/>
      <w:marRight w:val="0"/>
      <w:marTop w:val="0"/>
      <w:marBottom w:val="0"/>
      <w:divBdr>
        <w:top w:val="none" w:sz="0" w:space="0" w:color="auto"/>
        <w:left w:val="none" w:sz="0" w:space="0" w:color="auto"/>
        <w:bottom w:val="none" w:sz="0" w:space="0" w:color="auto"/>
        <w:right w:val="none" w:sz="0" w:space="0" w:color="auto"/>
      </w:divBdr>
    </w:div>
    <w:div w:id="1530335442">
      <w:marLeft w:val="480"/>
      <w:marRight w:val="0"/>
      <w:marTop w:val="0"/>
      <w:marBottom w:val="0"/>
      <w:divBdr>
        <w:top w:val="none" w:sz="0" w:space="0" w:color="auto"/>
        <w:left w:val="none" w:sz="0" w:space="0" w:color="auto"/>
        <w:bottom w:val="none" w:sz="0" w:space="0" w:color="auto"/>
        <w:right w:val="none" w:sz="0" w:space="0" w:color="auto"/>
      </w:divBdr>
    </w:div>
    <w:div w:id="1530337668">
      <w:marLeft w:val="480"/>
      <w:marRight w:val="0"/>
      <w:marTop w:val="0"/>
      <w:marBottom w:val="0"/>
      <w:divBdr>
        <w:top w:val="none" w:sz="0" w:space="0" w:color="auto"/>
        <w:left w:val="none" w:sz="0" w:space="0" w:color="auto"/>
        <w:bottom w:val="none" w:sz="0" w:space="0" w:color="auto"/>
        <w:right w:val="none" w:sz="0" w:space="0" w:color="auto"/>
      </w:divBdr>
    </w:div>
    <w:div w:id="1530409212">
      <w:marLeft w:val="480"/>
      <w:marRight w:val="0"/>
      <w:marTop w:val="0"/>
      <w:marBottom w:val="0"/>
      <w:divBdr>
        <w:top w:val="none" w:sz="0" w:space="0" w:color="auto"/>
        <w:left w:val="none" w:sz="0" w:space="0" w:color="auto"/>
        <w:bottom w:val="none" w:sz="0" w:space="0" w:color="auto"/>
        <w:right w:val="none" w:sz="0" w:space="0" w:color="auto"/>
      </w:divBdr>
    </w:div>
    <w:div w:id="1530410592">
      <w:marLeft w:val="480"/>
      <w:marRight w:val="0"/>
      <w:marTop w:val="0"/>
      <w:marBottom w:val="0"/>
      <w:divBdr>
        <w:top w:val="none" w:sz="0" w:space="0" w:color="auto"/>
        <w:left w:val="none" w:sz="0" w:space="0" w:color="auto"/>
        <w:bottom w:val="none" w:sz="0" w:space="0" w:color="auto"/>
        <w:right w:val="none" w:sz="0" w:space="0" w:color="auto"/>
      </w:divBdr>
    </w:div>
    <w:div w:id="1530413055">
      <w:marLeft w:val="480"/>
      <w:marRight w:val="0"/>
      <w:marTop w:val="0"/>
      <w:marBottom w:val="0"/>
      <w:divBdr>
        <w:top w:val="none" w:sz="0" w:space="0" w:color="auto"/>
        <w:left w:val="none" w:sz="0" w:space="0" w:color="auto"/>
        <w:bottom w:val="none" w:sz="0" w:space="0" w:color="auto"/>
        <w:right w:val="none" w:sz="0" w:space="0" w:color="auto"/>
      </w:divBdr>
    </w:div>
    <w:div w:id="1530415817">
      <w:marLeft w:val="480"/>
      <w:marRight w:val="0"/>
      <w:marTop w:val="0"/>
      <w:marBottom w:val="0"/>
      <w:divBdr>
        <w:top w:val="none" w:sz="0" w:space="0" w:color="auto"/>
        <w:left w:val="none" w:sz="0" w:space="0" w:color="auto"/>
        <w:bottom w:val="none" w:sz="0" w:space="0" w:color="auto"/>
        <w:right w:val="none" w:sz="0" w:space="0" w:color="auto"/>
      </w:divBdr>
    </w:div>
    <w:div w:id="1530482720">
      <w:marLeft w:val="480"/>
      <w:marRight w:val="0"/>
      <w:marTop w:val="0"/>
      <w:marBottom w:val="0"/>
      <w:divBdr>
        <w:top w:val="none" w:sz="0" w:space="0" w:color="auto"/>
        <w:left w:val="none" w:sz="0" w:space="0" w:color="auto"/>
        <w:bottom w:val="none" w:sz="0" w:space="0" w:color="auto"/>
        <w:right w:val="none" w:sz="0" w:space="0" w:color="auto"/>
      </w:divBdr>
    </w:div>
    <w:div w:id="1530484096">
      <w:marLeft w:val="480"/>
      <w:marRight w:val="0"/>
      <w:marTop w:val="0"/>
      <w:marBottom w:val="0"/>
      <w:divBdr>
        <w:top w:val="none" w:sz="0" w:space="0" w:color="auto"/>
        <w:left w:val="none" w:sz="0" w:space="0" w:color="auto"/>
        <w:bottom w:val="none" w:sz="0" w:space="0" w:color="auto"/>
        <w:right w:val="none" w:sz="0" w:space="0" w:color="auto"/>
      </w:divBdr>
    </w:div>
    <w:div w:id="1530487929">
      <w:marLeft w:val="480"/>
      <w:marRight w:val="0"/>
      <w:marTop w:val="0"/>
      <w:marBottom w:val="0"/>
      <w:divBdr>
        <w:top w:val="none" w:sz="0" w:space="0" w:color="auto"/>
        <w:left w:val="none" w:sz="0" w:space="0" w:color="auto"/>
        <w:bottom w:val="none" w:sz="0" w:space="0" w:color="auto"/>
        <w:right w:val="none" w:sz="0" w:space="0" w:color="auto"/>
      </w:divBdr>
    </w:div>
    <w:div w:id="1530603669">
      <w:marLeft w:val="480"/>
      <w:marRight w:val="0"/>
      <w:marTop w:val="0"/>
      <w:marBottom w:val="0"/>
      <w:divBdr>
        <w:top w:val="none" w:sz="0" w:space="0" w:color="auto"/>
        <w:left w:val="none" w:sz="0" w:space="0" w:color="auto"/>
        <w:bottom w:val="none" w:sz="0" w:space="0" w:color="auto"/>
        <w:right w:val="none" w:sz="0" w:space="0" w:color="auto"/>
      </w:divBdr>
    </w:div>
    <w:div w:id="1530678428">
      <w:marLeft w:val="480"/>
      <w:marRight w:val="0"/>
      <w:marTop w:val="0"/>
      <w:marBottom w:val="0"/>
      <w:divBdr>
        <w:top w:val="none" w:sz="0" w:space="0" w:color="auto"/>
        <w:left w:val="none" w:sz="0" w:space="0" w:color="auto"/>
        <w:bottom w:val="none" w:sz="0" w:space="0" w:color="auto"/>
        <w:right w:val="none" w:sz="0" w:space="0" w:color="auto"/>
      </w:divBdr>
    </w:div>
    <w:div w:id="1530683469">
      <w:marLeft w:val="480"/>
      <w:marRight w:val="0"/>
      <w:marTop w:val="0"/>
      <w:marBottom w:val="0"/>
      <w:divBdr>
        <w:top w:val="none" w:sz="0" w:space="0" w:color="auto"/>
        <w:left w:val="none" w:sz="0" w:space="0" w:color="auto"/>
        <w:bottom w:val="none" w:sz="0" w:space="0" w:color="auto"/>
        <w:right w:val="none" w:sz="0" w:space="0" w:color="auto"/>
      </w:divBdr>
    </w:div>
    <w:div w:id="1530724525">
      <w:marLeft w:val="480"/>
      <w:marRight w:val="0"/>
      <w:marTop w:val="0"/>
      <w:marBottom w:val="0"/>
      <w:divBdr>
        <w:top w:val="none" w:sz="0" w:space="0" w:color="auto"/>
        <w:left w:val="none" w:sz="0" w:space="0" w:color="auto"/>
        <w:bottom w:val="none" w:sz="0" w:space="0" w:color="auto"/>
        <w:right w:val="none" w:sz="0" w:space="0" w:color="auto"/>
      </w:divBdr>
    </w:div>
    <w:div w:id="1530800118">
      <w:marLeft w:val="480"/>
      <w:marRight w:val="0"/>
      <w:marTop w:val="0"/>
      <w:marBottom w:val="0"/>
      <w:divBdr>
        <w:top w:val="none" w:sz="0" w:space="0" w:color="auto"/>
        <w:left w:val="none" w:sz="0" w:space="0" w:color="auto"/>
        <w:bottom w:val="none" w:sz="0" w:space="0" w:color="auto"/>
        <w:right w:val="none" w:sz="0" w:space="0" w:color="auto"/>
      </w:divBdr>
    </w:div>
    <w:div w:id="1530871295">
      <w:marLeft w:val="480"/>
      <w:marRight w:val="0"/>
      <w:marTop w:val="0"/>
      <w:marBottom w:val="0"/>
      <w:divBdr>
        <w:top w:val="none" w:sz="0" w:space="0" w:color="auto"/>
        <w:left w:val="none" w:sz="0" w:space="0" w:color="auto"/>
        <w:bottom w:val="none" w:sz="0" w:space="0" w:color="auto"/>
        <w:right w:val="none" w:sz="0" w:space="0" w:color="auto"/>
      </w:divBdr>
    </w:div>
    <w:div w:id="1530875639">
      <w:marLeft w:val="480"/>
      <w:marRight w:val="0"/>
      <w:marTop w:val="0"/>
      <w:marBottom w:val="0"/>
      <w:divBdr>
        <w:top w:val="none" w:sz="0" w:space="0" w:color="auto"/>
        <w:left w:val="none" w:sz="0" w:space="0" w:color="auto"/>
        <w:bottom w:val="none" w:sz="0" w:space="0" w:color="auto"/>
        <w:right w:val="none" w:sz="0" w:space="0" w:color="auto"/>
      </w:divBdr>
    </w:div>
    <w:div w:id="1530877579">
      <w:marLeft w:val="480"/>
      <w:marRight w:val="0"/>
      <w:marTop w:val="0"/>
      <w:marBottom w:val="0"/>
      <w:divBdr>
        <w:top w:val="none" w:sz="0" w:space="0" w:color="auto"/>
        <w:left w:val="none" w:sz="0" w:space="0" w:color="auto"/>
        <w:bottom w:val="none" w:sz="0" w:space="0" w:color="auto"/>
        <w:right w:val="none" w:sz="0" w:space="0" w:color="auto"/>
      </w:divBdr>
    </w:div>
    <w:div w:id="1530944874">
      <w:marLeft w:val="480"/>
      <w:marRight w:val="0"/>
      <w:marTop w:val="0"/>
      <w:marBottom w:val="0"/>
      <w:divBdr>
        <w:top w:val="none" w:sz="0" w:space="0" w:color="auto"/>
        <w:left w:val="none" w:sz="0" w:space="0" w:color="auto"/>
        <w:bottom w:val="none" w:sz="0" w:space="0" w:color="auto"/>
        <w:right w:val="none" w:sz="0" w:space="0" w:color="auto"/>
      </w:divBdr>
    </w:div>
    <w:div w:id="1530951414">
      <w:marLeft w:val="480"/>
      <w:marRight w:val="0"/>
      <w:marTop w:val="0"/>
      <w:marBottom w:val="0"/>
      <w:divBdr>
        <w:top w:val="none" w:sz="0" w:space="0" w:color="auto"/>
        <w:left w:val="none" w:sz="0" w:space="0" w:color="auto"/>
        <w:bottom w:val="none" w:sz="0" w:space="0" w:color="auto"/>
        <w:right w:val="none" w:sz="0" w:space="0" w:color="auto"/>
      </w:divBdr>
    </w:div>
    <w:div w:id="1530996988">
      <w:marLeft w:val="480"/>
      <w:marRight w:val="0"/>
      <w:marTop w:val="0"/>
      <w:marBottom w:val="0"/>
      <w:divBdr>
        <w:top w:val="none" w:sz="0" w:space="0" w:color="auto"/>
        <w:left w:val="none" w:sz="0" w:space="0" w:color="auto"/>
        <w:bottom w:val="none" w:sz="0" w:space="0" w:color="auto"/>
        <w:right w:val="none" w:sz="0" w:space="0" w:color="auto"/>
      </w:divBdr>
    </w:div>
    <w:div w:id="1531066872">
      <w:marLeft w:val="480"/>
      <w:marRight w:val="0"/>
      <w:marTop w:val="0"/>
      <w:marBottom w:val="0"/>
      <w:divBdr>
        <w:top w:val="none" w:sz="0" w:space="0" w:color="auto"/>
        <w:left w:val="none" w:sz="0" w:space="0" w:color="auto"/>
        <w:bottom w:val="none" w:sz="0" w:space="0" w:color="auto"/>
        <w:right w:val="none" w:sz="0" w:space="0" w:color="auto"/>
      </w:divBdr>
    </w:div>
    <w:div w:id="1531070676">
      <w:marLeft w:val="480"/>
      <w:marRight w:val="0"/>
      <w:marTop w:val="0"/>
      <w:marBottom w:val="0"/>
      <w:divBdr>
        <w:top w:val="none" w:sz="0" w:space="0" w:color="auto"/>
        <w:left w:val="none" w:sz="0" w:space="0" w:color="auto"/>
        <w:bottom w:val="none" w:sz="0" w:space="0" w:color="auto"/>
        <w:right w:val="none" w:sz="0" w:space="0" w:color="auto"/>
      </w:divBdr>
    </w:div>
    <w:div w:id="1531138459">
      <w:marLeft w:val="480"/>
      <w:marRight w:val="0"/>
      <w:marTop w:val="0"/>
      <w:marBottom w:val="0"/>
      <w:divBdr>
        <w:top w:val="none" w:sz="0" w:space="0" w:color="auto"/>
        <w:left w:val="none" w:sz="0" w:space="0" w:color="auto"/>
        <w:bottom w:val="none" w:sz="0" w:space="0" w:color="auto"/>
        <w:right w:val="none" w:sz="0" w:space="0" w:color="auto"/>
      </w:divBdr>
    </w:div>
    <w:div w:id="1531139202">
      <w:marLeft w:val="480"/>
      <w:marRight w:val="0"/>
      <w:marTop w:val="0"/>
      <w:marBottom w:val="0"/>
      <w:divBdr>
        <w:top w:val="none" w:sz="0" w:space="0" w:color="auto"/>
        <w:left w:val="none" w:sz="0" w:space="0" w:color="auto"/>
        <w:bottom w:val="none" w:sz="0" w:space="0" w:color="auto"/>
        <w:right w:val="none" w:sz="0" w:space="0" w:color="auto"/>
      </w:divBdr>
    </w:div>
    <w:div w:id="1531142329">
      <w:marLeft w:val="480"/>
      <w:marRight w:val="0"/>
      <w:marTop w:val="0"/>
      <w:marBottom w:val="0"/>
      <w:divBdr>
        <w:top w:val="none" w:sz="0" w:space="0" w:color="auto"/>
        <w:left w:val="none" w:sz="0" w:space="0" w:color="auto"/>
        <w:bottom w:val="none" w:sz="0" w:space="0" w:color="auto"/>
        <w:right w:val="none" w:sz="0" w:space="0" w:color="auto"/>
      </w:divBdr>
    </w:div>
    <w:div w:id="1531146362">
      <w:marLeft w:val="480"/>
      <w:marRight w:val="0"/>
      <w:marTop w:val="0"/>
      <w:marBottom w:val="0"/>
      <w:divBdr>
        <w:top w:val="none" w:sz="0" w:space="0" w:color="auto"/>
        <w:left w:val="none" w:sz="0" w:space="0" w:color="auto"/>
        <w:bottom w:val="none" w:sz="0" w:space="0" w:color="auto"/>
        <w:right w:val="none" w:sz="0" w:space="0" w:color="auto"/>
      </w:divBdr>
    </w:div>
    <w:div w:id="1531147065">
      <w:marLeft w:val="480"/>
      <w:marRight w:val="0"/>
      <w:marTop w:val="0"/>
      <w:marBottom w:val="0"/>
      <w:divBdr>
        <w:top w:val="none" w:sz="0" w:space="0" w:color="auto"/>
        <w:left w:val="none" w:sz="0" w:space="0" w:color="auto"/>
        <w:bottom w:val="none" w:sz="0" w:space="0" w:color="auto"/>
        <w:right w:val="none" w:sz="0" w:space="0" w:color="auto"/>
      </w:divBdr>
    </w:div>
    <w:div w:id="1531183816">
      <w:marLeft w:val="480"/>
      <w:marRight w:val="0"/>
      <w:marTop w:val="0"/>
      <w:marBottom w:val="0"/>
      <w:divBdr>
        <w:top w:val="none" w:sz="0" w:space="0" w:color="auto"/>
        <w:left w:val="none" w:sz="0" w:space="0" w:color="auto"/>
        <w:bottom w:val="none" w:sz="0" w:space="0" w:color="auto"/>
        <w:right w:val="none" w:sz="0" w:space="0" w:color="auto"/>
      </w:divBdr>
    </w:div>
    <w:div w:id="1531189152">
      <w:marLeft w:val="480"/>
      <w:marRight w:val="0"/>
      <w:marTop w:val="0"/>
      <w:marBottom w:val="0"/>
      <w:divBdr>
        <w:top w:val="none" w:sz="0" w:space="0" w:color="auto"/>
        <w:left w:val="none" w:sz="0" w:space="0" w:color="auto"/>
        <w:bottom w:val="none" w:sz="0" w:space="0" w:color="auto"/>
        <w:right w:val="none" w:sz="0" w:space="0" w:color="auto"/>
      </w:divBdr>
    </w:div>
    <w:div w:id="1531264502">
      <w:marLeft w:val="480"/>
      <w:marRight w:val="0"/>
      <w:marTop w:val="0"/>
      <w:marBottom w:val="0"/>
      <w:divBdr>
        <w:top w:val="none" w:sz="0" w:space="0" w:color="auto"/>
        <w:left w:val="none" w:sz="0" w:space="0" w:color="auto"/>
        <w:bottom w:val="none" w:sz="0" w:space="0" w:color="auto"/>
        <w:right w:val="none" w:sz="0" w:space="0" w:color="auto"/>
      </w:divBdr>
    </w:div>
    <w:div w:id="1531339862">
      <w:marLeft w:val="480"/>
      <w:marRight w:val="0"/>
      <w:marTop w:val="0"/>
      <w:marBottom w:val="0"/>
      <w:divBdr>
        <w:top w:val="none" w:sz="0" w:space="0" w:color="auto"/>
        <w:left w:val="none" w:sz="0" w:space="0" w:color="auto"/>
        <w:bottom w:val="none" w:sz="0" w:space="0" w:color="auto"/>
        <w:right w:val="none" w:sz="0" w:space="0" w:color="auto"/>
      </w:divBdr>
    </w:div>
    <w:div w:id="1531407310">
      <w:marLeft w:val="480"/>
      <w:marRight w:val="0"/>
      <w:marTop w:val="0"/>
      <w:marBottom w:val="0"/>
      <w:divBdr>
        <w:top w:val="none" w:sz="0" w:space="0" w:color="auto"/>
        <w:left w:val="none" w:sz="0" w:space="0" w:color="auto"/>
        <w:bottom w:val="none" w:sz="0" w:space="0" w:color="auto"/>
        <w:right w:val="none" w:sz="0" w:space="0" w:color="auto"/>
      </w:divBdr>
    </w:div>
    <w:div w:id="1531451688">
      <w:marLeft w:val="480"/>
      <w:marRight w:val="0"/>
      <w:marTop w:val="0"/>
      <w:marBottom w:val="0"/>
      <w:divBdr>
        <w:top w:val="none" w:sz="0" w:space="0" w:color="auto"/>
        <w:left w:val="none" w:sz="0" w:space="0" w:color="auto"/>
        <w:bottom w:val="none" w:sz="0" w:space="0" w:color="auto"/>
        <w:right w:val="none" w:sz="0" w:space="0" w:color="auto"/>
      </w:divBdr>
    </w:div>
    <w:div w:id="1531644052">
      <w:marLeft w:val="480"/>
      <w:marRight w:val="0"/>
      <w:marTop w:val="0"/>
      <w:marBottom w:val="0"/>
      <w:divBdr>
        <w:top w:val="none" w:sz="0" w:space="0" w:color="auto"/>
        <w:left w:val="none" w:sz="0" w:space="0" w:color="auto"/>
        <w:bottom w:val="none" w:sz="0" w:space="0" w:color="auto"/>
        <w:right w:val="none" w:sz="0" w:space="0" w:color="auto"/>
      </w:divBdr>
    </w:div>
    <w:div w:id="1531647816">
      <w:marLeft w:val="480"/>
      <w:marRight w:val="0"/>
      <w:marTop w:val="0"/>
      <w:marBottom w:val="0"/>
      <w:divBdr>
        <w:top w:val="none" w:sz="0" w:space="0" w:color="auto"/>
        <w:left w:val="none" w:sz="0" w:space="0" w:color="auto"/>
        <w:bottom w:val="none" w:sz="0" w:space="0" w:color="auto"/>
        <w:right w:val="none" w:sz="0" w:space="0" w:color="auto"/>
      </w:divBdr>
    </w:div>
    <w:div w:id="1531725402">
      <w:marLeft w:val="480"/>
      <w:marRight w:val="0"/>
      <w:marTop w:val="0"/>
      <w:marBottom w:val="0"/>
      <w:divBdr>
        <w:top w:val="none" w:sz="0" w:space="0" w:color="auto"/>
        <w:left w:val="none" w:sz="0" w:space="0" w:color="auto"/>
        <w:bottom w:val="none" w:sz="0" w:space="0" w:color="auto"/>
        <w:right w:val="none" w:sz="0" w:space="0" w:color="auto"/>
      </w:divBdr>
    </w:div>
    <w:div w:id="1531727340">
      <w:marLeft w:val="480"/>
      <w:marRight w:val="0"/>
      <w:marTop w:val="0"/>
      <w:marBottom w:val="0"/>
      <w:divBdr>
        <w:top w:val="none" w:sz="0" w:space="0" w:color="auto"/>
        <w:left w:val="none" w:sz="0" w:space="0" w:color="auto"/>
        <w:bottom w:val="none" w:sz="0" w:space="0" w:color="auto"/>
        <w:right w:val="none" w:sz="0" w:space="0" w:color="auto"/>
      </w:divBdr>
    </w:div>
    <w:div w:id="1531798938">
      <w:marLeft w:val="480"/>
      <w:marRight w:val="0"/>
      <w:marTop w:val="0"/>
      <w:marBottom w:val="0"/>
      <w:divBdr>
        <w:top w:val="none" w:sz="0" w:space="0" w:color="auto"/>
        <w:left w:val="none" w:sz="0" w:space="0" w:color="auto"/>
        <w:bottom w:val="none" w:sz="0" w:space="0" w:color="auto"/>
        <w:right w:val="none" w:sz="0" w:space="0" w:color="auto"/>
      </w:divBdr>
    </w:div>
    <w:div w:id="1531915401">
      <w:marLeft w:val="480"/>
      <w:marRight w:val="0"/>
      <w:marTop w:val="0"/>
      <w:marBottom w:val="0"/>
      <w:divBdr>
        <w:top w:val="none" w:sz="0" w:space="0" w:color="auto"/>
        <w:left w:val="none" w:sz="0" w:space="0" w:color="auto"/>
        <w:bottom w:val="none" w:sz="0" w:space="0" w:color="auto"/>
        <w:right w:val="none" w:sz="0" w:space="0" w:color="auto"/>
      </w:divBdr>
    </w:div>
    <w:div w:id="1531919091">
      <w:marLeft w:val="480"/>
      <w:marRight w:val="0"/>
      <w:marTop w:val="0"/>
      <w:marBottom w:val="0"/>
      <w:divBdr>
        <w:top w:val="none" w:sz="0" w:space="0" w:color="auto"/>
        <w:left w:val="none" w:sz="0" w:space="0" w:color="auto"/>
        <w:bottom w:val="none" w:sz="0" w:space="0" w:color="auto"/>
        <w:right w:val="none" w:sz="0" w:space="0" w:color="auto"/>
      </w:divBdr>
    </w:div>
    <w:div w:id="1531993479">
      <w:marLeft w:val="480"/>
      <w:marRight w:val="0"/>
      <w:marTop w:val="0"/>
      <w:marBottom w:val="0"/>
      <w:divBdr>
        <w:top w:val="none" w:sz="0" w:space="0" w:color="auto"/>
        <w:left w:val="none" w:sz="0" w:space="0" w:color="auto"/>
        <w:bottom w:val="none" w:sz="0" w:space="0" w:color="auto"/>
        <w:right w:val="none" w:sz="0" w:space="0" w:color="auto"/>
      </w:divBdr>
    </w:div>
    <w:div w:id="1532063893">
      <w:marLeft w:val="480"/>
      <w:marRight w:val="0"/>
      <w:marTop w:val="0"/>
      <w:marBottom w:val="0"/>
      <w:divBdr>
        <w:top w:val="none" w:sz="0" w:space="0" w:color="auto"/>
        <w:left w:val="none" w:sz="0" w:space="0" w:color="auto"/>
        <w:bottom w:val="none" w:sz="0" w:space="0" w:color="auto"/>
        <w:right w:val="none" w:sz="0" w:space="0" w:color="auto"/>
      </w:divBdr>
    </w:div>
    <w:div w:id="1532064770">
      <w:marLeft w:val="480"/>
      <w:marRight w:val="0"/>
      <w:marTop w:val="0"/>
      <w:marBottom w:val="0"/>
      <w:divBdr>
        <w:top w:val="none" w:sz="0" w:space="0" w:color="auto"/>
        <w:left w:val="none" w:sz="0" w:space="0" w:color="auto"/>
        <w:bottom w:val="none" w:sz="0" w:space="0" w:color="auto"/>
        <w:right w:val="none" w:sz="0" w:space="0" w:color="auto"/>
      </w:divBdr>
    </w:div>
    <w:div w:id="1532067304">
      <w:marLeft w:val="480"/>
      <w:marRight w:val="0"/>
      <w:marTop w:val="0"/>
      <w:marBottom w:val="0"/>
      <w:divBdr>
        <w:top w:val="none" w:sz="0" w:space="0" w:color="auto"/>
        <w:left w:val="none" w:sz="0" w:space="0" w:color="auto"/>
        <w:bottom w:val="none" w:sz="0" w:space="0" w:color="auto"/>
        <w:right w:val="none" w:sz="0" w:space="0" w:color="auto"/>
      </w:divBdr>
    </w:div>
    <w:div w:id="1532105382">
      <w:marLeft w:val="480"/>
      <w:marRight w:val="0"/>
      <w:marTop w:val="0"/>
      <w:marBottom w:val="0"/>
      <w:divBdr>
        <w:top w:val="none" w:sz="0" w:space="0" w:color="auto"/>
        <w:left w:val="none" w:sz="0" w:space="0" w:color="auto"/>
        <w:bottom w:val="none" w:sz="0" w:space="0" w:color="auto"/>
        <w:right w:val="none" w:sz="0" w:space="0" w:color="auto"/>
      </w:divBdr>
    </w:div>
    <w:div w:id="1532107893">
      <w:marLeft w:val="480"/>
      <w:marRight w:val="0"/>
      <w:marTop w:val="0"/>
      <w:marBottom w:val="0"/>
      <w:divBdr>
        <w:top w:val="none" w:sz="0" w:space="0" w:color="auto"/>
        <w:left w:val="none" w:sz="0" w:space="0" w:color="auto"/>
        <w:bottom w:val="none" w:sz="0" w:space="0" w:color="auto"/>
        <w:right w:val="none" w:sz="0" w:space="0" w:color="auto"/>
      </w:divBdr>
    </w:div>
    <w:div w:id="1532110621">
      <w:marLeft w:val="480"/>
      <w:marRight w:val="0"/>
      <w:marTop w:val="0"/>
      <w:marBottom w:val="0"/>
      <w:divBdr>
        <w:top w:val="none" w:sz="0" w:space="0" w:color="auto"/>
        <w:left w:val="none" w:sz="0" w:space="0" w:color="auto"/>
        <w:bottom w:val="none" w:sz="0" w:space="0" w:color="auto"/>
        <w:right w:val="none" w:sz="0" w:space="0" w:color="auto"/>
      </w:divBdr>
    </w:div>
    <w:div w:id="1532179888">
      <w:marLeft w:val="480"/>
      <w:marRight w:val="0"/>
      <w:marTop w:val="0"/>
      <w:marBottom w:val="0"/>
      <w:divBdr>
        <w:top w:val="none" w:sz="0" w:space="0" w:color="auto"/>
        <w:left w:val="none" w:sz="0" w:space="0" w:color="auto"/>
        <w:bottom w:val="none" w:sz="0" w:space="0" w:color="auto"/>
        <w:right w:val="none" w:sz="0" w:space="0" w:color="auto"/>
      </w:divBdr>
    </w:div>
    <w:div w:id="1532183085">
      <w:marLeft w:val="480"/>
      <w:marRight w:val="0"/>
      <w:marTop w:val="0"/>
      <w:marBottom w:val="0"/>
      <w:divBdr>
        <w:top w:val="none" w:sz="0" w:space="0" w:color="auto"/>
        <w:left w:val="none" w:sz="0" w:space="0" w:color="auto"/>
        <w:bottom w:val="none" w:sz="0" w:space="0" w:color="auto"/>
        <w:right w:val="none" w:sz="0" w:space="0" w:color="auto"/>
      </w:divBdr>
    </w:div>
    <w:div w:id="1532185429">
      <w:marLeft w:val="480"/>
      <w:marRight w:val="0"/>
      <w:marTop w:val="0"/>
      <w:marBottom w:val="0"/>
      <w:divBdr>
        <w:top w:val="none" w:sz="0" w:space="0" w:color="auto"/>
        <w:left w:val="none" w:sz="0" w:space="0" w:color="auto"/>
        <w:bottom w:val="none" w:sz="0" w:space="0" w:color="auto"/>
        <w:right w:val="none" w:sz="0" w:space="0" w:color="auto"/>
      </w:divBdr>
    </w:div>
    <w:div w:id="1532256168">
      <w:marLeft w:val="480"/>
      <w:marRight w:val="0"/>
      <w:marTop w:val="0"/>
      <w:marBottom w:val="0"/>
      <w:divBdr>
        <w:top w:val="none" w:sz="0" w:space="0" w:color="auto"/>
        <w:left w:val="none" w:sz="0" w:space="0" w:color="auto"/>
        <w:bottom w:val="none" w:sz="0" w:space="0" w:color="auto"/>
        <w:right w:val="none" w:sz="0" w:space="0" w:color="auto"/>
      </w:divBdr>
    </w:div>
    <w:div w:id="1532298745">
      <w:marLeft w:val="480"/>
      <w:marRight w:val="0"/>
      <w:marTop w:val="0"/>
      <w:marBottom w:val="0"/>
      <w:divBdr>
        <w:top w:val="none" w:sz="0" w:space="0" w:color="auto"/>
        <w:left w:val="none" w:sz="0" w:space="0" w:color="auto"/>
        <w:bottom w:val="none" w:sz="0" w:space="0" w:color="auto"/>
        <w:right w:val="none" w:sz="0" w:space="0" w:color="auto"/>
      </w:divBdr>
    </w:div>
    <w:div w:id="1532300033">
      <w:marLeft w:val="480"/>
      <w:marRight w:val="0"/>
      <w:marTop w:val="0"/>
      <w:marBottom w:val="0"/>
      <w:divBdr>
        <w:top w:val="none" w:sz="0" w:space="0" w:color="auto"/>
        <w:left w:val="none" w:sz="0" w:space="0" w:color="auto"/>
        <w:bottom w:val="none" w:sz="0" w:space="0" w:color="auto"/>
        <w:right w:val="none" w:sz="0" w:space="0" w:color="auto"/>
      </w:divBdr>
    </w:div>
    <w:div w:id="1532304081">
      <w:marLeft w:val="480"/>
      <w:marRight w:val="0"/>
      <w:marTop w:val="0"/>
      <w:marBottom w:val="0"/>
      <w:divBdr>
        <w:top w:val="none" w:sz="0" w:space="0" w:color="auto"/>
        <w:left w:val="none" w:sz="0" w:space="0" w:color="auto"/>
        <w:bottom w:val="none" w:sz="0" w:space="0" w:color="auto"/>
        <w:right w:val="none" w:sz="0" w:space="0" w:color="auto"/>
      </w:divBdr>
    </w:div>
    <w:div w:id="1532376337">
      <w:marLeft w:val="480"/>
      <w:marRight w:val="0"/>
      <w:marTop w:val="0"/>
      <w:marBottom w:val="0"/>
      <w:divBdr>
        <w:top w:val="none" w:sz="0" w:space="0" w:color="auto"/>
        <w:left w:val="none" w:sz="0" w:space="0" w:color="auto"/>
        <w:bottom w:val="none" w:sz="0" w:space="0" w:color="auto"/>
        <w:right w:val="none" w:sz="0" w:space="0" w:color="auto"/>
      </w:divBdr>
    </w:div>
    <w:div w:id="1532376825">
      <w:marLeft w:val="480"/>
      <w:marRight w:val="0"/>
      <w:marTop w:val="0"/>
      <w:marBottom w:val="0"/>
      <w:divBdr>
        <w:top w:val="none" w:sz="0" w:space="0" w:color="auto"/>
        <w:left w:val="none" w:sz="0" w:space="0" w:color="auto"/>
        <w:bottom w:val="none" w:sz="0" w:space="0" w:color="auto"/>
        <w:right w:val="none" w:sz="0" w:space="0" w:color="auto"/>
      </w:divBdr>
    </w:div>
    <w:div w:id="1532382056">
      <w:marLeft w:val="480"/>
      <w:marRight w:val="0"/>
      <w:marTop w:val="0"/>
      <w:marBottom w:val="0"/>
      <w:divBdr>
        <w:top w:val="none" w:sz="0" w:space="0" w:color="auto"/>
        <w:left w:val="none" w:sz="0" w:space="0" w:color="auto"/>
        <w:bottom w:val="none" w:sz="0" w:space="0" w:color="auto"/>
        <w:right w:val="none" w:sz="0" w:space="0" w:color="auto"/>
      </w:divBdr>
    </w:div>
    <w:div w:id="1532457376">
      <w:marLeft w:val="480"/>
      <w:marRight w:val="0"/>
      <w:marTop w:val="0"/>
      <w:marBottom w:val="0"/>
      <w:divBdr>
        <w:top w:val="none" w:sz="0" w:space="0" w:color="auto"/>
        <w:left w:val="none" w:sz="0" w:space="0" w:color="auto"/>
        <w:bottom w:val="none" w:sz="0" w:space="0" w:color="auto"/>
        <w:right w:val="none" w:sz="0" w:space="0" w:color="auto"/>
      </w:divBdr>
    </w:div>
    <w:div w:id="1532499254">
      <w:marLeft w:val="480"/>
      <w:marRight w:val="0"/>
      <w:marTop w:val="0"/>
      <w:marBottom w:val="0"/>
      <w:divBdr>
        <w:top w:val="none" w:sz="0" w:space="0" w:color="auto"/>
        <w:left w:val="none" w:sz="0" w:space="0" w:color="auto"/>
        <w:bottom w:val="none" w:sz="0" w:space="0" w:color="auto"/>
        <w:right w:val="none" w:sz="0" w:space="0" w:color="auto"/>
      </w:divBdr>
    </w:div>
    <w:div w:id="1532525937">
      <w:marLeft w:val="480"/>
      <w:marRight w:val="0"/>
      <w:marTop w:val="0"/>
      <w:marBottom w:val="0"/>
      <w:divBdr>
        <w:top w:val="none" w:sz="0" w:space="0" w:color="auto"/>
        <w:left w:val="none" w:sz="0" w:space="0" w:color="auto"/>
        <w:bottom w:val="none" w:sz="0" w:space="0" w:color="auto"/>
        <w:right w:val="none" w:sz="0" w:space="0" w:color="auto"/>
      </w:divBdr>
    </w:div>
    <w:div w:id="1532526026">
      <w:marLeft w:val="480"/>
      <w:marRight w:val="0"/>
      <w:marTop w:val="0"/>
      <w:marBottom w:val="0"/>
      <w:divBdr>
        <w:top w:val="none" w:sz="0" w:space="0" w:color="auto"/>
        <w:left w:val="none" w:sz="0" w:space="0" w:color="auto"/>
        <w:bottom w:val="none" w:sz="0" w:space="0" w:color="auto"/>
        <w:right w:val="none" w:sz="0" w:space="0" w:color="auto"/>
      </w:divBdr>
    </w:div>
    <w:div w:id="1532570384">
      <w:marLeft w:val="480"/>
      <w:marRight w:val="0"/>
      <w:marTop w:val="0"/>
      <w:marBottom w:val="0"/>
      <w:divBdr>
        <w:top w:val="none" w:sz="0" w:space="0" w:color="auto"/>
        <w:left w:val="none" w:sz="0" w:space="0" w:color="auto"/>
        <w:bottom w:val="none" w:sz="0" w:space="0" w:color="auto"/>
        <w:right w:val="none" w:sz="0" w:space="0" w:color="auto"/>
      </w:divBdr>
    </w:div>
    <w:div w:id="1532571601">
      <w:marLeft w:val="480"/>
      <w:marRight w:val="0"/>
      <w:marTop w:val="0"/>
      <w:marBottom w:val="0"/>
      <w:divBdr>
        <w:top w:val="none" w:sz="0" w:space="0" w:color="auto"/>
        <w:left w:val="none" w:sz="0" w:space="0" w:color="auto"/>
        <w:bottom w:val="none" w:sz="0" w:space="0" w:color="auto"/>
        <w:right w:val="none" w:sz="0" w:space="0" w:color="auto"/>
      </w:divBdr>
    </w:div>
    <w:div w:id="1532643682">
      <w:marLeft w:val="480"/>
      <w:marRight w:val="0"/>
      <w:marTop w:val="0"/>
      <w:marBottom w:val="0"/>
      <w:divBdr>
        <w:top w:val="none" w:sz="0" w:space="0" w:color="auto"/>
        <w:left w:val="none" w:sz="0" w:space="0" w:color="auto"/>
        <w:bottom w:val="none" w:sz="0" w:space="0" w:color="auto"/>
        <w:right w:val="none" w:sz="0" w:space="0" w:color="auto"/>
      </w:divBdr>
    </w:div>
    <w:div w:id="1532646089">
      <w:marLeft w:val="480"/>
      <w:marRight w:val="0"/>
      <w:marTop w:val="0"/>
      <w:marBottom w:val="0"/>
      <w:divBdr>
        <w:top w:val="none" w:sz="0" w:space="0" w:color="auto"/>
        <w:left w:val="none" w:sz="0" w:space="0" w:color="auto"/>
        <w:bottom w:val="none" w:sz="0" w:space="0" w:color="auto"/>
        <w:right w:val="none" w:sz="0" w:space="0" w:color="auto"/>
      </w:divBdr>
    </w:div>
    <w:div w:id="1532650298">
      <w:marLeft w:val="480"/>
      <w:marRight w:val="0"/>
      <w:marTop w:val="0"/>
      <w:marBottom w:val="0"/>
      <w:divBdr>
        <w:top w:val="none" w:sz="0" w:space="0" w:color="auto"/>
        <w:left w:val="none" w:sz="0" w:space="0" w:color="auto"/>
        <w:bottom w:val="none" w:sz="0" w:space="0" w:color="auto"/>
        <w:right w:val="none" w:sz="0" w:space="0" w:color="auto"/>
      </w:divBdr>
    </w:div>
    <w:div w:id="1532692230">
      <w:marLeft w:val="480"/>
      <w:marRight w:val="0"/>
      <w:marTop w:val="0"/>
      <w:marBottom w:val="0"/>
      <w:divBdr>
        <w:top w:val="none" w:sz="0" w:space="0" w:color="auto"/>
        <w:left w:val="none" w:sz="0" w:space="0" w:color="auto"/>
        <w:bottom w:val="none" w:sz="0" w:space="0" w:color="auto"/>
        <w:right w:val="none" w:sz="0" w:space="0" w:color="auto"/>
      </w:divBdr>
    </w:div>
    <w:div w:id="1532763678">
      <w:marLeft w:val="480"/>
      <w:marRight w:val="0"/>
      <w:marTop w:val="0"/>
      <w:marBottom w:val="0"/>
      <w:divBdr>
        <w:top w:val="none" w:sz="0" w:space="0" w:color="auto"/>
        <w:left w:val="none" w:sz="0" w:space="0" w:color="auto"/>
        <w:bottom w:val="none" w:sz="0" w:space="0" w:color="auto"/>
        <w:right w:val="none" w:sz="0" w:space="0" w:color="auto"/>
      </w:divBdr>
    </w:div>
    <w:div w:id="1532835977">
      <w:marLeft w:val="480"/>
      <w:marRight w:val="0"/>
      <w:marTop w:val="0"/>
      <w:marBottom w:val="0"/>
      <w:divBdr>
        <w:top w:val="none" w:sz="0" w:space="0" w:color="auto"/>
        <w:left w:val="none" w:sz="0" w:space="0" w:color="auto"/>
        <w:bottom w:val="none" w:sz="0" w:space="0" w:color="auto"/>
        <w:right w:val="none" w:sz="0" w:space="0" w:color="auto"/>
      </w:divBdr>
    </w:div>
    <w:div w:id="1532955744">
      <w:marLeft w:val="480"/>
      <w:marRight w:val="0"/>
      <w:marTop w:val="0"/>
      <w:marBottom w:val="0"/>
      <w:divBdr>
        <w:top w:val="none" w:sz="0" w:space="0" w:color="auto"/>
        <w:left w:val="none" w:sz="0" w:space="0" w:color="auto"/>
        <w:bottom w:val="none" w:sz="0" w:space="0" w:color="auto"/>
        <w:right w:val="none" w:sz="0" w:space="0" w:color="auto"/>
      </w:divBdr>
    </w:div>
    <w:div w:id="1532962154">
      <w:marLeft w:val="480"/>
      <w:marRight w:val="0"/>
      <w:marTop w:val="0"/>
      <w:marBottom w:val="0"/>
      <w:divBdr>
        <w:top w:val="none" w:sz="0" w:space="0" w:color="auto"/>
        <w:left w:val="none" w:sz="0" w:space="0" w:color="auto"/>
        <w:bottom w:val="none" w:sz="0" w:space="0" w:color="auto"/>
        <w:right w:val="none" w:sz="0" w:space="0" w:color="auto"/>
      </w:divBdr>
    </w:div>
    <w:div w:id="1533033757">
      <w:marLeft w:val="480"/>
      <w:marRight w:val="0"/>
      <w:marTop w:val="0"/>
      <w:marBottom w:val="0"/>
      <w:divBdr>
        <w:top w:val="none" w:sz="0" w:space="0" w:color="auto"/>
        <w:left w:val="none" w:sz="0" w:space="0" w:color="auto"/>
        <w:bottom w:val="none" w:sz="0" w:space="0" w:color="auto"/>
        <w:right w:val="none" w:sz="0" w:space="0" w:color="auto"/>
      </w:divBdr>
    </w:div>
    <w:div w:id="1533034508">
      <w:marLeft w:val="480"/>
      <w:marRight w:val="0"/>
      <w:marTop w:val="0"/>
      <w:marBottom w:val="0"/>
      <w:divBdr>
        <w:top w:val="none" w:sz="0" w:space="0" w:color="auto"/>
        <w:left w:val="none" w:sz="0" w:space="0" w:color="auto"/>
        <w:bottom w:val="none" w:sz="0" w:space="0" w:color="auto"/>
        <w:right w:val="none" w:sz="0" w:space="0" w:color="auto"/>
      </w:divBdr>
    </w:div>
    <w:div w:id="1533106172">
      <w:marLeft w:val="480"/>
      <w:marRight w:val="0"/>
      <w:marTop w:val="0"/>
      <w:marBottom w:val="0"/>
      <w:divBdr>
        <w:top w:val="none" w:sz="0" w:space="0" w:color="auto"/>
        <w:left w:val="none" w:sz="0" w:space="0" w:color="auto"/>
        <w:bottom w:val="none" w:sz="0" w:space="0" w:color="auto"/>
        <w:right w:val="none" w:sz="0" w:space="0" w:color="auto"/>
      </w:divBdr>
    </w:div>
    <w:div w:id="1533106432">
      <w:marLeft w:val="480"/>
      <w:marRight w:val="0"/>
      <w:marTop w:val="0"/>
      <w:marBottom w:val="0"/>
      <w:divBdr>
        <w:top w:val="none" w:sz="0" w:space="0" w:color="auto"/>
        <w:left w:val="none" w:sz="0" w:space="0" w:color="auto"/>
        <w:bottom w:val="none" w:sz="0" w:space="0" w:color="auto"/>
        <w:right w:val="none" w:sz="0" w:space="0" w:color="auto"/>
      </w:divBdr>
    </w:div>
    <w:div w:id="1533110393">
      <w:marLeft w:val="480"/>
      <w:marRight w:val="0"/>
      <w:marTop w:val="0"/>
      <w:marBottom w:val="0"/>
      <w:divBdr>
        <w:top w:val="none" w:sz="0" w:space="0" w:color="auto"/>
        <w:left w:val="none" w:sz="0" w:space="0" w:color="auto"/>
        <w:bottom w:val="none" w:sz="0" w:space="0" w:color="auto"/>
        <w:right w:val="none" w:sz="0" w:space="0" w:color="auto"/>
      </w:divBdr>
    </w:div>
    <w:div w:id="1533150701">
      <w:marLeft w:val="480"/>
      <w:marRight w:val="0"/>
      <w:marTop w:val="0"/>
      <w:marBottom w:val="0"/>
      <w:divBdr>
        <w:top w:val="none" w:sz="0" w:space="0" w:color="auto"/>
        <w:left w:val="none" w:sz="0" w:space="0" w:color="auto"/>
        <w:bottom w:val="none" w:sz="0" w:space="0" w:color="auto"/>
        <w:right w:val="none" w:sz="0" w:space="0" w:color="auto"/>
      </w:divBdr>
    </w:div>
    <w:div w:id="1533151827">
      <w:marLeft w:val="480"/>
      <w:marRight w:val="0"/>
      <w:marTop w:val="0"/>
      <w:marBottom w:val="0"/>
      <w:divBdr>
        <w:top w:val="none" w:sz="0" w:space="0" w:color="auto"/>
        <w:left w:val="none" w:sz="0" w:space="0" w:color="auto"/>
        <w:bottom w:val="none" w:sz="0" w:space="0" w:color="auto"/>
        <w:right w:val="none" w:sz="0" w:space="0" w:color="auto"/>
      </w:divBdr>
    </w:div>
    <w:div w:id="1533223398">
      <w:marLeft w:val="480"/>
      <w:marRight w:val="0"/>
      <w:marTop w:val="0"/>
      <w:marBottom w:val="0"/>
      <w:divBdr>
        <w:top w:val="none" w:sz="0" w:space="0" w:color="auto"/>
        <w:left w:val="none" w:sz="0" w:space="0" w:color="auto"/>
        <w:bottom w:val="none" w:sz="0" w:space="0" w:color="auto"/>
        <w:right w:val="none" w:sz="0" w:space="0" w:color="auto"/>
      </w:divBdr>
    </w:div>
    <w:div w:id="1533224847">
      <w:marLeft w:val="480"/>
      <w:marRight w:val="0"/>
      <w:marTop w:val="0"/>
      <w:marBottom w:val="0"/>
      <w:divBdr>
        <w:top w:val="none" w:sz="0" w:space="0" w:color="auto"/>
        <w:left w:val="none" w:sz="0" w:space="0" w:color="auto"/>
        <w:bottom w:val="none" w:sz="0" w:space="0" w:color="auto"/>
        <w:right w:val="none" w:sz="0" w:space="0" w:color="auto"/>
      </w:divBdr>
    </w:div>
    <w:div w:id="1533225220">
      <w:marLeft w:val="480"/>
      <w:marRight w:val="0"/>
      <w:marTop w:val="0"/>
      <w:marBottom w:val="0"/>
      <w:divBdr>
        <w:top w:val="none" w:sz="0" w:space="0" w:color="auto"/>
        <w:left w:val="none" w:sz="0" w:space="0" w:color="auto"/>
        <w:bottom w:val="none" w:sz="0" w:space="0" w:color="auto"/>
        <w:right w:val="none" w:sz="0" w:space="0" w:color="auto"/>
      </w:divBdr>
    </w:div>
    <w:div w:id="1533230056">
      <w:marLeft w:val="480"/>
      <w:marRight w:val="0"/>
      <w:marTop w:val="0"/>
      <w:marBottom w:val="0"/>
      <w:divBdr>
        <w:top w:val="none" w:sz="0" w:space="0" w:color="auto"/>
        <w:left w:val="none" w:sz="0" w:space="0" w:color="auto"/>
        <w:bottom w:val="none" w:sz="0" w:space="0" w:color="auto"/>
        <w:right w:val="none" w:sz="0" w:space="0" w:color="auto"/>
      </w:divBdr>
    </w:div>
    <w:div w:id="1533304884">
      <w:marLeft w:val="480"/>
      <w:marRight w:val="0"/>
      <w:marTop w:val="0"/>
      <w:marBottom w:val="0"/>
      <w:divBdr>
        <w:top w:val="none" w:sz="0" w:space="0" w:color="auto"/>
        <w:left w:val="none" w:sz="0" w:space="0" w:color="auto"/>
        <w:bottom w:val="none" w:sz="0" w:space="0" w:color="auto"/>
        <w:right w:val="none" w:sz="0" w:space="0" w:color="auto"/>
      </w:divBdr>
    </w:div>
    <w:div w:id="1533304955">
      <w:marLeft w:val="480"/>
      <w:marRight w:val="0"/>
      <w:marTop w:val="0"/>
      <w:marBottom w:val="0"/>
      <w:divBdr>
        <w:top w:val="none" w:sz="0" w:space="0" w:color="auto"/>
        <w:left w:val="none" w:sz="0" w:space="0" w:color="auto"/>
        <w:bottom w:val="none" w:sz="0" w:space="0" w:color="auto"/>
        <w:right w:val="none" w:sz="0" w:space="0" w:color="auto"/>
      </w:divBdr>
    </w:div>
    <w:div w:id="1533348249">
      <w:marLeft w:val="480"/>
      <w:marRight w:val="0"/>
      <w:marTop w:val="0"/>
      <w:marBottom w:val="0"/>
      <w:divBdr>
        <w:top w:val="none" w:sz="0" w:space="0" w:color="auto"/>
        <w:left w:val="none" w:sz="0" w:space="0" w:color="auto"/>
        <w:bottom w:val="none" w:sz="0" w:space="0" w:color="auto"/>
        <w:right w:val="none" w:sz="0" w:space="0" w:color="auto"/>
      </w:divBdr>
    </w:div>
    <w:div w:id="1533499022">
      <w:marLeft w:val="480"/>
      <w:marRight w:val="0"/>
      <w:marTop w:val="0"/>
      <w:marBottom w:val="0"/>
      <w:divBdr>
        <w:top w:val="none" w:sz="0" w:space="0" w:color="auto"/>
        <w:left w:val="none" w:sz="0" w:space="0" w:color="auto"/>
        <w:bottom w:val="none" w:sz="0" w:space="0" w:color="auto"/>
        <w:right w:val="none" w:sz="0" w:space="0" w:color="auto"/>
      </w:divBdr>
    </w:div>
    <w:div w:id="1533574677">
      <w:marLeft w:val="480"/>
      <w:marRight w:val="0"/>
      <w:marTop w:val="0"/>
      <w:marBottom w:val="0"/>
      <w:divBdr>
        <w:top w:val="none" w:sz="0" w:space="0" w:color="auto"/>
        <w:left w:val="none" w:sz="0" w:space="0" w:color="auto"/>
        <w:bottom w:val="none" w:sz="0" w:space="0" w:color="auto"/>
        <w:right w:val="none" w:sz="0" w:space="0" w:color="auto"/>
      </w:divBdr>
    </w:div>
    <w:div w:id="1533610269">
      <w:marLeft w:val="480"/>
      <w:marRight w:val="0"/>
      <w:marTop w:val="0"/>
      <w:marBottom w:val="0"/>
      <w:divBdr>
        <w:top w:val="none" w:sz="0" w:space="0" w:color="auto"/>
        <w:left w:val="none" w:sz="0" w:space="0" w:color="auto"/>
        <w:bottom w:val="none" w:sz="0" w:space="0" w:color="auto"/>
        <w:right w:val="none" w:sz="0" w:space="0" w:color="auto"/>
      </w:divBdr>
    </w:div>
    <w:div w:id="1533614765">
      <w:marLeft w:val="480"/>
      <w:marRight w:val="0"/>
      <w:marTop w:val="0"/>
      <w:marBottom w:val="0"/>
      <w:divBdr>
        <w:top w:val="none" w:sz="0" w:space="0" w:color="auto"/>
        <w:left w:val="none" w:sz="0" w:space="0" w:color="auto"/>
        <w:bottom w:val="none" w:sz="0" w:space="0" w:color="auto"/>
        <w:right w:val="none" w:sz="0" w:space="0" w:color="auto"/>
      </w:divBdr>
    </w:div>
    <w:div w:id="1533617729">
      <w:marLeft w:val="480"/>
      <w:marRight w:val="0"/>
      <w:marTop w:val="0"/>
      <w:marBottom w:val="0"/>
      <w:divBdr>
        <w:top w:val="none" w:sz="0" w:space="0" w:color="auto"/>
        <w:left w:val="none" w:sz="0" w:space="0" w:color="auto"/>
        <w:bottom w:val="none" w:sz="0" w:space="0" w:color="auto"/>
        <w:right w:val="none" w:sz="0" w:space="0" w:color="auto"/>
      </w:divBdr>
    </w:div>
    <w:div w:id="1533687508">
      <w:marLeft w:val="480"/>
      <w:marRight w:val="0"/>
      <w:marTop w:val="0"/>
      <w:marBottom w:val="0"/>
      <w:divBdr>
        <w:top w:val="none" w:sz="0" w:space="0" w:color="auto"/>
        <w:left w:val="none" w:sz="0" w:space="0" w:color="auto"/>
        <w:bottom w:val="none" w:sz="0" w:space="0" w:color="auto"/>
        <w:right w:val="none" w:sz="0" w:space="0" w:color="auto"/>
      </w:divBdr>
    </w:div>
    <w:div w:id="1533761951">
      <w:marLeft w:val="480"/>
      <w:marRight w:val="0"/>
      <w:marTop w:val="0"/>
      <w:marBottom w:val="0"/>
      <w:divBdr>
        <w:top w:val="none" w:sz="0" w:space="0" w:color="auto"/>
        <w:left w:val="none" w:sz="0" w:space="0" w:color="auto"/>
        <w:bottom w:val="none" w:sz="0" w:space="0" w:color="auto"/>
        <w:right w:val="none" w:sz="0" w:space="0" w:color="auto"/>
      </w:divBdr>
    </w:div>
    <w:div w:id="1533767103">
      <w:marLeft w:val="480"/>
      <w:marRight w:val="0"/>
      <w:marTop w:val="0"/>
      <w:marBottom w:val="0"/>
      <w:divBdr>
        <w:top w:val="none" w:sz="0" w:space="0" w:color="auto"/>
        <w:left w:val="none" w:sz="0" w:space="0" w:color="auto"/>
        <w:bottom w:val="none" w:sz="0" w:space="0" w:color="auto"/>
        <w:right w:val="none" w:sz="0" w:space="0" w:color="auto"/>
      </w:divBdr>
    </w:div>
    <w:div w:id="1533806219">
      <w:marLeft w:val="480"/>
      <w:marRight w:val="0"/>
      <w:marTop w:val="0"/>
      <w:marBottom w:val="0"/>
      <w:divBdr>
        <w:top w:val="none" w:sz="0" w:space="0" w:color="auto"/>
        <w:left w:val="none" w:sz="0" w:space="0" w:color="auto"/>
        <w:bottom w:val="none" w:sz="0" w:space="0" w:color="auto"/>
        <w:right w:val="none" w:sz="0" w:space="0" w:color="auto"/>
      </w:divBdr>
    </w:div>
    <w:div w:id="1533808948">
      <w:marLeft w:val="480"/>
      <w:marRight w:val="0"/>
      <w:marTop w:val="0"/>
      <w:marBottom w:val="0"/>
      <w:divBdr>
        <w:top w:val="none" w:sz="0" w:space="0" w:color="auto"/>
        <w:left w:val="none" w:sz="0" w:space="0" w:color="auto"/>
        <w:bottom w:val="none" w:sz="0" w:space="0" w:color="auto"/>
        <w:right w:val="none" w:sz="0" w:space="0" w:color="auto"/>
      </w:divBdr>
    </w:div>
    <w:div w:id="1533810659">
      <w:marLeft w:val="480"/>
      <w:marRight w:val="0"/>
      <w:marTop w:val="0"/>
      <w:marBottom w:val="0"/>
      <w:divBdr>
        <w:top w:val="none" w:sz="0" w:space="0" w:color="auto"/>
        <w:left w:val="none" w:sz="0" w:space="0" w:color="auto"/>
        <w:bottom w:val="none" w:sz="0" w:space="0" w:color="auto"/>
        <w:right w:val="none" w:sz="0" w:space="0" w:color="auto"/>
      </w:divBdr>
    </w:div>
    <w:div w:id="1533881794">
      <w:marLeft w:val="480"/>
      <w:marRight w:val="0"/>
      <w:marTop w:val="0"/>
      <w:marBottom w:val="0"/>
      <w:divBdr>
        <w:top w:val="none" w:sz="0" w:space="0" w:color="auto"/>
        <w:left w:val="none" w:sz="0" w:space="0" w:color="auto"/>
        <w:bottom w:val="none" w:sz="0" w:space="0" w:color="auto"/>
        <w:right w:val="none" w:sz="0" w:space="0" w:color="auto"/>
      </w:divBdr>
    </w:div>
    <w:div w:id="1533883451">
      <w:marLeft w:val="480"/>
      <w:marRight w:val="0"/>
      <w:marTop w:val="0"/>
      <w:marBottom w:val="0"/>
      <w:divBdr>
        <w:top w:val="none" w:sz="0" w:space="0" w:color="auto"/>
        <w:left w:val="none" w:sz="0" w:space="0" w:color="auto"/>
        <w:bottom w:val="none" w:sz="0" w:space="0" w:color="auto"/>
        <w:right w:val="none" w:sz="0" w:space="0" w:color="auto"/>
      </w:divBdr>
    </w:div>
    <w:div w:id="1533885255">
      <w:marLeft w:val="480"/>
      <w:marRight w:val="0"/>
      <w:marTop w:val="0"/>
      <w:marBottom w:val="0"/>
      <w:divBdr>
        <w:top w:val="none" w:sz="0" w:space="0" w:color="auto"/>
        <w:left w:val="none" w:sz="0" w:space="0" w:color="auto"/>
        <w:bottom w:val="none" w:sz="0" w:space="0" w:color="auto"/>
        <w:right w:val="none" w:sz="0" w:space="0" w:color="auto"/>
      </w:divBdr>
    </w:div>
    <w:div w:id="1533955018">
      <w:marLeft w:val="480"/>
      <w:marRight w:val="0"/>
      <w:marTop w:val="0"/>
      <w:marBottom w:val="0"/>
      <w:divBdr>
        <w:top w:val="none" w:sz="0" w:space="0" w:color="auto"/>
        <w:left w:val="none" w:sz="0" w:space="0" w:color="auto"/>
        <w:bottom w:val="none" w:sz="0" w:space="0" w:color="auto"/>
        <w:right w:val="none" w:sz="0" w:space="0" w:color="auto"/>
      </w:divBdr>
    </w:div>
    <w:div w:id="1533959434">
      <w:marLeft w:val="480"/>
      <w:marRight w:val="0"/>
      <w:marTop w:val="0"/>
      <w:marBottom w:val="0"/>
      <w:divBdr>
        <w:top w:val="none" w:sz="0" w:space="0" w:color="auto"/>
        <w:left w:val="none" w:sz="0" w:space="0" w:color="auto"/>
        <w:bottom w:val="none" w:sz="0" w:space="0" w:color="auto"/>
        <w:right w:val="none" w:sz="0" w:space="0" w:color="auto"/>
      </w:divBdr>
    </w:div>
    <w:div w:id="1534153079">
      <w:marLeft w:val="480"/>
      <w:marRight w:val="0"/>
      <w:marTop w:val="0"/>
      <w:marBottom w:val="0"/>
      <w:divBdr>
        <w:top w:val="none" w:sz="0" w:space="0" w:color="auto"/>
        <w:left w:val="none" w:sz="0" w:space="0" w:color="auto"/>
        <w:bottom w:val="none" w:sz="0" w:space="0" w:color="auto"/>
        <w:right w:val="none" w:sz="0" w:space="0" w:color="auto"/>
      </w:divBdr>
    </w:div>
    <w:div w:id="1534222023">
      <w:marLeft w:val="480"/>
      <w:marRight w:val="0"/>
      <w:marTop w:val="0"/>
      <w:marBottom w:val="0"/>
      <w:divBdr>
        <w:top w:val="none" w:sz="0" w:space="0" w:color="auto"/>
        <w:left w:val="none" w:sz="0" w:space="0" w:color="auto"/>
        <w:bottom w:val="none" w:sz="0" w:space="0" w:color="auto"/>
        <w:right w:val="none" w:sz="0" w:space="0" w:color="auto"/>
      </w:divBdr>
    </w:div>
    <w:div w:id="1534263760">
      <w:marLeft w:val="480"/>
      <w:marRight w:val="0"/>
      <w:marTop w:val="0"/>
      <w:marBottom w:val="0"/>
      <w:divBdr>
        <w:top w:val="none" w:sz="0" w:space="0" w:color="auto"/>
        <w:left w:val="none" w:sz="0" w:space="0" w:color="auto"/>
        <w:bottom w:val="none" w:sz="0" w:space="0" w:color="auto"/>
        <w:right w:val="none" w:sz="0" w:space="0" w:color="auto"/>
      </w:divBdr>
    </w:div>
    <w:div w:id="1534339967">
      <w:marLeft w:val="480"/>
      <w:marRight w:val="0"/>
      <w:marTop w:val="0"/>
      <w:marBottom w:val="0"/>
      <w:divBdr>
        <w:top w:val="none" w:sz="0" w:space="0" w:color="auto"/>
        <w:left w:val="none" w:sz="0" w:space="0" w:color="auto"/>
        <w:bottom w:val="none" w:sz="0" w:space="0" w:color="auto"/>
        <w:right w:val="none" w:sz="0" w:space="0" w:color="auto"/>
      </w:divBdr>
    </w:div>
    <w:div w:id="1534341051">
      <w:marLeft w:val="480"/>
      <w:marRight w:val="0"/>
      <w:marTop w:val="0"/>
      <w:marBottom w:val="0"/>
      <w:divBdr>
        <w:top w:val="none" w:sz="0" w:space="0" w:color="auto"/>
        <w:left w:val="none" w:sz="0" w:space="0" w:color="auto"/>
        <w:bottom w:val="none" w:sz="0" w:space="0" w:color="auto"/>
        <w:right w:val="none" w:sz="0" w:space="0" w:color="auto"/>
      </w:divBdr>
    </w:div>
    <w:div w:id="1534346888">
      <w:marLeft w:val="480"/>
      <w:marRight w:val="0"/>
      <w:marTop w:val="0"/>
      <w:marBottom w:val="0"/>
      <w:divBdr>
        <w:top w:val="none" w:sz="0" w:space="0" w:color="auto"/>
        <w:left w:val="none" w:sz="0" w:space="0" w:color="auto"/>
        <w:bottom w:val="none" w:sz="0" w:space="0" w:color="auto"/>
        <w:right w:val="none" w:sz="0" w:space="0" w:color="auto"/>
      </w:divBdr>
    </w:div>
    <w:div w:id="1534419593">
      <w:marLeft w:val="480"/>
      <w:marRight w:val="0"/>
      <w:marTop w:val="0"/>
      <w:marBottom w:val="0"/>
      <w:divBdr>
        <w:top w:val="none" w:sz="0" w:space="0" w:color="auto"/>
        <w:left w:val="none" w:sz="0" w:space="0" w:color="auto"/>
        <w:bottom w:val="none" w:sz="0" w:space="0" w:color="auto"/>
        <w:right w:val="none" w:sz="0" w:space="0" w:color="auto"/>
      </w:divBdr>
    </w:div>
    <w:div w:id="1534419659">
      <w:marLeft w:val="480"/>
      <w:marRight w:val="0"/>
      <w:marTop w:val="0"/>
      <w:marBottom w:val="0"/>
      <w:divBdr>
        <w:top w:val="none" w:sz="0" w:space="0" w:color="auto"/>
        <w:left w:val="none" w:sz="0" w:space="0" w:color="auto"/>
        <w:bottom w:val="none" w:sz="0" w:space="0" w:color="auto"/>
        <w:right w:val="none" w:sz="0" w:space="0" w:color="auto"/>
      </w:divBdr>
    </w:div>
    <w:div w:id="1534421802">
      <w:marLeft w:val="480"/>
      <w:marRight w:val="0"/>
      <w:marTop w:val="0"/>
      <w:marBottom w:val="0"/>
      <w:divBdr>
        <w:top w:val="none" w:sz="0" w:space="0" w:color="auto"/>
        <w:left w:val="none" w:sz="0" w:space="0" w:color="auto"/>
        <w:bottom w:val="none" w:sz="0" w:space="0" w:color="auto"/>
        <w:right w:val="none" w:sz="0" w:space="0" w:color="auto"/>
      </w:divBdr>
    </w:div>
    <w:div w:id="1534463628">
      <w:marLeft w:val="480"/>
      <w:marRight w:val="0"/>
      <w:marTop w:val="0"/>
      <w:marBottom w:val="0"/>
      <w:divBdr>
        <w:top w:val="none" w:sz="0" w:space="0" w:color="auto"/>
        <w:left w:val="none" w:sz="0" w:space="0" w:color="auto"/>
        <w:bottom w:val="none" w:sz="0" w:space="0" w:color="auto"/>
        <w:right w:val="none" w:sz="0" w:space="0" w:color="auto"/>
      </w:divBdr>
    </w:div>
    <w:div w:id="1534533813">
      <w:marLeft w:val="480"/>
      <w:marRight w:val="0"/>
      <w:marTop w:val="0"/>
      <w:marBottom w:val="0"/>
      <w:divBdr>
        <w:top w:val="none" w:sz="0" w:space="0" w:color="auto"/>
        <w:left w:val="none" w:sz="0" w:space="0" w:color="auto"/>
        <w:bottom w:val="none" w:sz="0" w:space="0" w:color="auto"/>
        <w:right w:val="none" w:sz="0" w:space="0" w:color="auto"/>
      </w:divBdr>
    </w:div>
    <w:div w:id="1534610829">
      <w:marLeft w:val="480"/>
      <w:marRight w:val="0"/>
      <w:marTop w:val="0"/>
      <w:marBottom w:val="0"/>
      <w:divBdr>
        <w:top w:val="none" w:sz="0" w:space="0" w:color="auto"/>
        <w:left w:val="none" w:sz="0" w:space="0" w:color="auto"/>
        <w:bottom w:val="none" w:sz="0" w:space="0" w:color="auto"/>
        <w:right w:val="none" w:sz="0" w:space="0" w:color="auto"/>
      </w:divBdr>
    </w:div>
    <w:div w:id="1534801010">
      <w:marLeft w:val="480"/>
      <w:marRight w:val="0"/>
      <w:marTop w:val="0"/>
      <w:marBottom w:val="0"/>
      <w:divBdr>
        <w:top w:val="none" w:sz="0" w:space="0" w:color="auto"/>
        <w:left w:val="none" w:sz="0" w:space="0" w:color="auto"/>
        <w:bottom w:val="none" w:sz="0" w:space="0" w:color="auto"/>
        <w:right w:val="none" w:sz="0" w:space="0" w:color="auto"/>
      </w:divBdr>
    </w:div>
    <w:div w:id="1534802797">
      <w:marLeft w:val="480"/>
      <w:marRight w:val="0"/>
      <w:marTop w:val="0"/>
      <w:marBottom w:val="0"/>
      <w:divBdr>
        <w:top w:val="none" w:sz="0" w:space="0" w:color="auto"/>
        <w:left w:val="none" w:sz="0" w:space="0" w:color="auto"/>
        <w:bottom w:val="none" w:sz="0" w:space="0" w:color="auto"/>
        <w:right w:val="none" w:sz="0" w:space="0" w:color="auto"/>
      </w:divBdr>
    </w:div>
    <w:div w:id="1534853167">
      <w:marLeft w:val="480"/>
      <w:marRight w:val="0"/>
      <w:marTop w:val="0"/>
      <w:marBottom w:val="0"/>
      <w:divBdr>
        <w:top w:val="none" w:sz="0" w:space="0" w:color="auto"/>
        <w:left w:val="none" w:sz="0" w:space="0" w:color="auto"/>
        <w:bottom w:val="none" w:sz="0" w:space="0" w:color="auto"/>
        <w:right w:val="none" w:sz="0" w:space="0" w:color="auto"/>
      </w:divBdr>
    </w:div>
    <w:div w:id="1534876399">
      <w:marLeft w:val="480"/>
      <w:marRight w:val="0"/>
      <w:marTop w:val="0"/>
      <w:marBottom w:val="0"/>
      <w:divBdr>
        <w:top w:val="none" w:sz="0" w:space="0" w:color="auto"/>
        <w:left w:val="none" w:sz="0" w:space="0" w:color="auto"/>
        <w:bottom w:val="none" w:sz="0" w:space="0" w:color="auto"/>
        <w:right w:val="none" w:sz="0" w:space="0" w:color="auto"/>
      </w:divBdr>
    </w:div>
    <w:div w:id="1534923405">
      <w:marLeft w:val="480"/>
      <w:marRight w:val="0"/>
      <w:marTop w:val="0"/>
      <w:marBottom w:val="0"/>
      <w:divBdr>
        <w:top w:val="none" w:sz="0" w:space="0" w:color="auto"/>
        <w:left w:val="none" w:sz="0" w:space="0" w:color="auto"/>
        <w:bottom w:val="none" w:sz="0" w:space="0" w:color="auto"/>
        <w:right w:val="none" w:sz="0" w:space="0" w:color="auto"/>
      </w:divBdr>
    </w:div>
    <w:div w:id="1534926138">
      <w:marLeft w:val="480"/>
      <w:marRight w:val="0"/>
      <w:marTop w:val="0"/>
      <w:marBottom w:val="0"/>
      <w:divBdr>
        <w:top w:val="none" w:sz="0" w:space="0" w:color="auto"/>
        <w:left w:val="none" w:sz="0" w:space="0" w:color="auto"/>
        <w:bottom w:val="none" w:sz="0" w:space="0" w:color="auto"/>
        <w:right w:val="none" w:sz="0" w:space="0" w:color="auto"/>
      </w:divBdr>
    </w:div>
    <w:div w:id="1534994378">
      <w:marLeft w:val="480"/>
      <w:marRight w:val="0"/>
      <w:marTop w:val="0"/>
      <w:marBottom w:val="0"/>
      <w:divBdr>
        <w:top w:val="none" w:sz="0" w:space="0" w:color="auto"/>
        <w:left w:val="none" w:sz="0" w:space="0" w:color="auto"/>
        <w:bottom w:val="none" w:sz="0" w:space="0" w:color="auto"/>
        <w:right w:val="none" w:sz="0" w:space="0" w:color="auto"/>
      </w:divBdr>
    </w:div>
    <w:div w:id="1534995237">
      <w:marLeft w:val="480"/>
      <w:marRight w:val="0"/>
      <w:marTop w:val="0"/>
      <w:marBottom w:val="0"/>
      <w:divBdr>
        <w:top w:val="none" w:sz="0" w:space="0" w:color="auto"/>
        <w:left w:val="none" w:sz="0" w:space="0" w:color="auto"/>
        <w:bottom w:val="none" w:sz="0" w:space="0" w:color="auto"/>
        <w:right w:val="none" w:sz="0" w:space="0" w:color="auto"/>
      </w:divBdr>
    </w:div>
    <w:div w:id="1535077642">
      <w:marLeft w:val="480"/>
      <w:marRight w:val="0"/>
      <w:marTop w:val="0"/>
      <w:marBottom w:val="0"/>
      <w:divBdr>
        <w:top w:val="none" w:sz="0" w:space="0" w:color="auto"/>
        <w:left w:val="none" w:sz="0" w:space="0" w:color="auto"/>
        <w:bottom w:val="none" w:sz="0" w:space="0" w:color="auto"/>
        <w:right w:val="none" w:sz="0" w:space="0" w:color="auto"/>
      </w:divBdr>
    </w:div>
    <w:div w:id="1535078130">
      <w:marLeft w:val="480"/>
      <w:marRight w:val="0"/>
      <w:marTop w:val="0"/>
      <w:marBottom w:val="0"/>
      <w:divBdr>
        <w:top w:val="none" w:sz="0" w:space="0" w:color="auto"/>
        <w:left w:val="none" w:sz="0" w:space="0" w:color="auto"/>
        <w:bottom w:val="none" w:sz="0" w:space="0" w:color="auto"/>
        <w:right w:val="none" w:sz="0" w:space="0" w:color="auto"/>
      </w:divBdr>
    </w:div>
    <w:div w:id="1535118165">
      <w:marLeft w:val="480"/>
      <w:marRight w:val="0"/>
      <w:marTop w:val="0"/>
      <w:marBottom w:val="0"/>
      <w:divBdr>
        <w:top w:val="none" w:sz="0" w:space="0" w:color="auto"/>
        <w:left w:val="none" w:sz="0" w:space="0" w:color="auto"/>
        <w:bottom w:val="none" w:sz="0" w:space="0" w:color="auto"/>
        <w:right w:val="none" w:sz="0" w:space="0" w:color="auto"/>
      </w:divBdr>
    </w:div>
    <w:div w:id="1535119306">
      <w:marLeft w:val="480"/>
      <w:marRight w:val="0"/>
      <w:marTop w:val="0"/>
      <w:marBottom w:val="0"/>
      <w:divBdr>
        <w:top w:val="none" w:sz="0" w:space="0" w:color="auto"/>
        <w:left w:val="none" w:sz="0" w:space="0" w:color="auto"/>
        <w:bottom w:val="none" w:sz="0" w:space="0" w:color="auto"/>
        <w:right w:val="none" w:sz="0" w:space="0" w:color="auto"/>
      </w:divBdr>
    </w:div>
    <w:div w:id="1535121433">
      <w:marLeft w:val="480"/>
      <w:marRight w:val="0"/>
      <w:marTop w:val="0"/>
      <w:marBottom w:val="0"/>
      <w:divBdr>
        <w:top w:val="none" w:sz="0" w:space="0" w:color="auto"/>
        <w:left w:val="none" w:sz="0" w:space="0" w:color="auto"/>
        <w:bottom w:val="none" w:sz="0" w:space="0" w:color="auto"/>
        <w:right w:val="none" w:sz="0" w:space="0" w:color="auto"/>
      </w:divBdr>
    </w:div>
    <w:div w:id="1535192909">
      <w:marLeft w:val="480"/>
      <w:marRight w:val="0"/>
      <w:marTop w:val="0"/>
      <w:marBottom w:val="0"/>
      <w:divBdr>
        <w:top w:val="none" w:sz="0" w:space="0" w:color="auto"/>
        <w:left w:val="none" w:sz="0" w:space="0" w:color="auto"/>
        <w:bottom w:val="none" w:sz="0" w:space="0" w:color="auto"/>
        <w:right w:val="none" w:sz="0" w:space="0" w:color="auto"/>
      </w:divBdr>
    </w:div>
    <w:div w:id="1535195537">
      <w:marLeft w:val="480"/>
      <w:marRight w:val="0"/>
      <w:marTop w:val="0"/>
      <w:marBottom w:val="0"/>
      <w:divBdr>
        <w:top w:val="none" w:sz="0" w:space="0" w:color="auto"/>
        <w:left w:val="none" w:sz="0" w:space="0" w:color="auto"/>
        <w:bottom w:val="none" w:sz="0" w:space="0" w:color="auto"/>
        <w:right w:val="none" w:sz="0" w:space="0" w:color="auto"/>
      </w:divBdr>
    </w:div>
    <w:div w:id="1535270903">
      <w:marLeft w:val="480"/>
      <w:marRight w:val="0"/>
      <w:marTop w:val="0"/>
      <w:marBottom w:val="0"/>
      <w:divBdr>
        <w:top w:val="none" w:sz="0" w:space="0" w:color="auto"/>
        <w:left w:val="none" w:sz="0" w:space="0" w:color="auto"/>
        <w:bottom w:val="none" w:sz="0" w:space="0" w:color="auto"/>
        <w:right w:val="none" w:sz="0" w:space="0" w:color="auto"/>
      </w:divBdr>
    </w:div>
    <w:div w:id="1535312358">
      <w:marLeft w:val="480"/>
      <w:marRight w:val="0"/>
      <w:marTop w:val="0"/>
      <w:marBottom w:val="0"/>
      <w:divBdr>
        <w:top w:val="none" w:sz="0" w:space="0" w:color="auto"/>
        <w:left w:val="none" w:sz="0" w:space="0" w:color="auto"/>
        <w:bottom w:val="none" w:sz="0" w:space="0" w:color="auto"/>
        <w:right w:val="none" w:sz="0" w:space="0" w:color="auto"/>
      </w:divBdr>
    </w:div>
    <w:div w:id="1535314432">
      <w:marLeft w:val="480"/>
      <w:marRight w:val="0"/>
      <w:marTop w:val="0"/>
      <w:marBottom w:val="0"/>
      <w:divBdr>
        <w:top w:val="none" w:sz="0" w:space="0" w:color="auto"/>
        <w:left w:val="none" w:sz="0" w:space="0" w:color="auto"/>
        <w:bottom w:val="none" w:sz="0" w:space="0" w:color="auto"/>
        <w:right w:val="none" w:sz="0" w:space="0" w:color="auto"/>
      </w:divBdr>
    </w:div>
    <w:div w:id="1535381554">
      <w:marLeft w:val="480"/>
      <w:marRight w:val="0"/>
      <w:marTop w:val="0"/>
      <w:marBottom w:val="0"/>
      <w:divBdr>
        <w:top w:val="none" w:sz="0" w:space="0" w:color="auto"/>
        <w:left w:val="none" w:sz="0" w:space="0" w:color="auto"/>
        <w:bottom w:val="none" w:sz="0" w:space="0" w:color="auto"/>
        <w:right w:val="none" w:sz="0" w:space="0" w:color="auto"/>
      </w:divBdr>
    </w:div>
    <w:div w:id="1535382799">
      <w:marLeft w:val="480"/>
      <w:marRight w:val="0"/>
      <w:marTop w:val="0"/>
      <w:marBottom w:val="0"/>
      <w:divBdr>
        <w:top w:val="none" w:sz="0" w:space="0" w:color="auto"/>
        <w:left w:val="none" w:sz="0" w:space="0" w:color="auto"/>
        <w:bottom w:val="none" w:sz="0" w:space="0" w:color="auto"/>
        <w:right w:val="none" w:sz="0" w:space="0" w:color="auto"/>
      </w:divBdr>
    </w:div>
    <w:div w:id="1535390217">
      <w:marLeft w:val="480"/>
      <w:marRight w:val="0"/>
      <w:marTop w:val="0"/>
      <w:marBottom w:val="0"/>
      <w:divBdr>
        <w:top w:val="none" w:sz="0" w:space="0" w:color="auto"/>
        <w:left w:val="none" w:sz="0" w:space="0" w:color="auto"/>
        <w:bottom w:val="none" w:sz="0" w:space="0" w:color="auto"/>
        <w:right w:val="none" w:sz="0" w:space="0" w:color="auto"/>
      </w:divBdr>
    </w:div>
    <w:div w:id="1535458423">
      <w:marLeft w:val="480"/>
      <w:marRight w:val="0"/>
      <w:marTop w:val="0"/>
      <w:marBottom w:val="0"/>
      <w:divBdr>
        <w:top w:val="none" w:sz="0" w:space="0" w:color="auto"/>
        <w:left w:val="none" w:sz="0" w:space="0" w:color="auto"/>
        <w:bottom w:val="none" w:sz="0" w:space="0" w:color="auto"/>
        <w:right w:val="none" w:sz="0" w:space="0" w:color="auto"/>
      </w:divBdr>
    </w:div>
    <w:div w:id="1535458871">
      <w:marLeft w:val="480"/>
      <w:marRight w:val="0"/>
      <w:marTop w:val="0"/>
      <w:marBottom w:val="0"/>
      <w:divBdr>
        <w:top w:val="none" w:sz="0" w:space="0" w:color="auto"/>
        <w:left w:val="none" w:sz="0" w:space="0" w:color="auto"/>
        <w:bottom w:val="none" w:sz="0" w:space="0" w:color="auto"/>
        <w:right w:val="none" w:sz="0" w:space="0" w:color="auto"/>
      </w:divBdr>
    </w:div>
    <w:div w:id="1535464601">
      <w:marLeft w:val="480"/>
      <w:marRight w:val="0"/>
      <w:marTop w:val="0"/>
      <w:marBottom w:val="0"/>
      <w:divBdr>
        <w:top w:val="none" w:sz="0" w:space="0" w:color="auto"/>
        <w:left w:val="none" w:sz="0" w:space="0" w:color="auto"/>
        <w:bottom w:val="none" w:sz="0" w:space="0" w:color="auto"/>
        <w:right w:val="none" w:sz="0" w:space="0" w:color="auto"/>
      </w:divBdr>
    </w:div>
    <w:div w:id="1535535205">
      <w:marLeft w:val="480"/>
      <w:marRight w:val="0"/>
      <w:marTop w:val="0"/>
      <w:marBottom w:val="0"/>
      <w:divBdr>
        <w:top w:val="none" w:sz="0" w:space="0" w:color="auto"/>
        <w:left w:val="none" w:sz="0" w:space="0" w:color="auto"/>
        <w:bottom w:val="none" w:sz="0" w:space="0" w:color="auto"/>
        <w:right w:val="none" w:sz="0" w:space="0" w:color="auto"/>
      </w:divBdr>
    </w:div>
    <w:div w:id="1535535431">
      <w:marLeft w:val="480"/>
      <w:marRight w:val="0"/>
      <w:marTop w:val="0"/>
      <w:marBottom w:val="0"/>
      <w:divBdr>
        <w:top w:val="none" w:sz="0" w:space="0" w:color="auto"/>
        <w:left w:val="none" w:sz="0" w:space="0" w:color="auto"/>
        <w:bottom w:val="none" w:sz="0" w:space="0" w:color="auto"/>
        <w:right w:val="none" w:sz="0" w:space="0" w:color="auto"/>
      </w:divBdr>
    </w:div>
    <w:div w:id="1535539536">
      <w:marLeft w:val="480"/>
      <w:marRight w:val="0"/>
      <w:marTop w:val="0"/>
      <w:marBottom w:val="0"/>
      <w:divBdr>
        <w:top w:val="none" w:sz="0" w:space="0" w:color="auto"/>
        <w:left w:val="none" w:sz="0" w:space="0" w:color="auto"/>
        <w:bottom w:val="none" w:sz="0" w:space="0" w:color="auto"/>
        <w:right w:val="none" w:sz="0" w:space="0" w:color="auto"/>
      </w:divBdr>
    </w:div>
    <w:div w:id="1535574459">
      <w:marLeft w:val="480"/>
      <w:marRight w:val="0"/>
      <w:marTop w:val="0"/>
      <w:marBottom w:val="0"/>
      <w:divBdr>
        <w:top w:val="none" w:sz="0" w:space="0" w:color="auto"/>
        <w:left w:val="none" w:sz="0" w:space="0" w:color="auto"/>
        <w:bottom w:val="none" w:sz="0" w:space="0" w:color="auto"/>
        <w:right w:val="none" w:sz="0" w:space="0" w:color="auto"/>
      </w:divBdr>
    </w:div>
    <w:div w:id="1535575937">
      <w:marLeft w:val="480"/>
      <w:marRight w:val="0"/>
      <w:marTop w:val="0"/>
      <w:marBottom w:val="0"/>
      <w:divBdr>
        <w:top w:val="none" w:sz="0" w:space="0" w:color="auto"/>
        <w:left w:val="none" w:sz="0" w:space="0" w:color="auto"/>
        <w:bottom w:val="none" w:sz="0" w:space="0" w:color="auto"/>
        <w:right w:val="none" w:sz="0" w:space="0" w:color="auto"/>
      </w:divBdr>
    </w:div>
    <w:div w:id="1535578602">
      <w:marLeft w:val="480"/>
      <w:marRight w:val="0"/>
      <w:marTop w:val="0"/>
      <w:marBottom w:val="0"/>
      <w:divBdr>
        <w:top w:val="none" w:sz="0" w:space="0" w:color="auto"/>
        <w:left w:val="none" w:sz="0" w:space="0" w:color="auto"/>
        <w:bottom w:val="none" w:sz="0" w:space="0" w:color="auto"/>
        <w:right w:val="none" w:sz="0" w:space="0" w:color="auto"/>
      </w:divBdr>
    </w:div>
    <w:div w:id="1535650108">
      <w:marLeft w:val="480"/>
      <w:marRight w:val="0"/>
      <w:marTop w:val="0"/>
      <w:marBottom w:val="0"/>
      <w:divBdr>
        <w:top w:val="none" w:sz="0" w:space="0" w:color="auto"/>
        <w:left w:val="none" w:sz="0" w:space="0" w:color="auto"/>
        <w:bottom w:val="none" w:sz="0" w:space="0" w:color="auto"/>
        <w:right w:val="none" w:sz="0" w:space="0" w:color="auto"/>
      </w:divBdr>
    </w:div>
    <w:div w:id="1535652779">
      <w:marLeft w:val="480"/>
      <w:marRight w:val="0"/>
      <w:marTop w:val="0"/>
      <w:marBottom w:val="0"/>
      <w:divBdr>
        <w:top w:val="none" w:sz="0" w:space="0" w:color="auto"/>
        <w:left w:val="none" w:sz="0" w:space="0" w:color="auto"/>
        <w:bottom w:val="none" w:sz="0" w:space="0" w:color="auto"/>
        <w:right w:val="none" w:sz="0" w:space="0" w:color="auto"/>
      </w:divBdr>
    </w:div>
    <w:div w:id="1535725854">
      <w:marLeft w:val="480"/>
      <w:marRight w:val="0"/>
      <w:marTop w:val="0"/>
      <w:marBottom w:val="0"/>
      <w:divBdr>
        <w:top w:val="none" w:sz="0" w:space="0" w:color="auto"/>
        <w:left w:val="none" w:sz="0" w:space="0" w:color="auto"/>
        <w:bottom w:val="none" w:sz="0" w:space="0" w:color="auto"/>
        <w:right w:val="none" w:sz="0" w:space="0" w:color="auto"/>
      </w:divBdr>
    </w:div>
    <w:div w:id="1535730043">
      <w:bodyDiv w:val="1"/>
      <w:marLeft w:val="0"/>
      <w:marRight w:val="0"/>
      <w:marTop w:val="0"/>
      <w:marBottom w:val="0"/>
      <w:divBdr>
        <w:top w:val="none" w:sz="0" w:space="0" w:color="auto"/>
        <w:left w:val="none" w:sz="0" w:space="0" w:color="auto"/>
        <w:bottom w:val="none" w:sz="0" w:space="0" w:color="auto"/>
        <w:right w:val="none" w:sz="0" w:space="0" w:color="auto"/>
      </w:divBdr>
    </w:div>
    <w:div w:id="1535923718">
      <w:marLeft w:val="480"/>
      <w:marRight w:val="0"/>
      <w:marTop w:val="0"/>
      <w:marBottom w:val="0"/>
      <w:divBdr>
        <w:top w:val="none" w:sz="0" w:space="0" w:color="auto"/>
        <w:left w:val="none" w:sz="0" w:space="0" w:color="auto"/>
        <w:bottom w:val="none" w:sz="0" w:space="0" w:color="auto"/>
        <w:right w:val="none" w:sz="0" w:space="0" w:color="auto"/>
      </w:divBdr>
    </w:div>
    <w:div w:id="1535924688">
      <w:marLeft w:val="480"/>
      <w:marRight w:val="0"/>
      <w:marTop w:val="0"/>
      <w:marBottom w:val="0"/>
      <w:divBdr>
        <w:top w:val="none" w:sz="0" w:space="0" w:color="auto"/>
        <w:left w:val="none" w:sz="0" w:space="0" w:color="auto"/>
        <w:bottom w:val="none" w:sz="0" w:space="0" w:color="auto"/>
        <w:right w:val="none" w:sz="0" w:space="0" w:color="auto"/>
      </w:divBdr>
    </w:div>
    <w:div w:id="1536115731">
      <w:marLeft w:val="480"/>
      <w:marRight w:val="0"/>
      <w:marTop w:val="0"/>
      <w:marBottom w:val="0"/>
      <w:divBdr>
        <w:top w:val="none" w:sz="0" w:space="0" w:color="auto"/>
        <w:left w:val="none" w:sz="0" w:space="0" w:color="auto"/>
        <w:bottom w:val="none" w:sz="0" w:space="0" w:color="auto"/>
        <w:right w:val="none" w:sz="0" w:space="0" w:color="auto"/>
      </w:divBdr>
    </w:div>
    <w:div w:id="1536117352">
      <w:marLeft w:val="480"/>
      <w:marRight w:val="0"/>
      <w:marTop w:val="0"/>
      <w:marBottom w:val="0"/>
      <w:divBdr>
        <w:top w:val="none" w:sz="0" w:space="0" w:color="auto"/>
        <w:left w:val="none" w:sz="0" w:space="0" w:color="auto"/>
        <w:bottom w:val="none" w:sz="0" w:space="0" w:color="auto"/>
        <w:right w:val="none" w:sz="0" w:space="0" w:color="auto"/>
      </w:divBdr>
    </w:div>
    <w:div w:id="1536238882">
      <w:marLeft w:val="480"/>
      <w:marRight w:val="0"/>
      <w:marTop w:val="0"/>
      <w:marBottom w:val="0"/>
      <w:divBdr>
        <w:top w:val="none" w:sz="0" w:space="0" w:color="auto"/>
        <w:left w:val="none" w:sz="0" w:space="0" w:color="auto"/>
        <w:bottom w:val="none" w:sz="0" w:space="0" w:color="auto"/>
        <w:right w:val="none" w:sz="0" w:space="0" w:color="auto"/>
      </w:divBdr>
    </w:div>
    <w:div w:id="1536380949">
      <w:marLeft w:val="480"/>
      <w:marRight w:val="0"/>
      <w:marTop w:val="0"/>
      <w:marBottom w:val="0"/>
      <w:divBdr>
        <w:top w:val="none" w:sz="0" w:space="0" w:color="auto"/>
        <w:left w:val="none" w:sz="0" w:space="0" w:color="auto"/>
        <w:bottom w:val="none" w:sz="0" w:space="0" w:color="auto"/>
        <w:right w:val="none" w:sz="0" w:space="0" w:color="auto"/>
      </w:divBdr>
    </w:div>
    <w:div w:id="1536381903">
      <w:marLeft w:val="480"/>
      <w:marRight w:val="0"/>
      <w:marTop w:val="0"/>
      <w:marBottom w:val="0"/>
      <w:divBdr>
        <w:top w:val="none" w:sz="0" w:space="0" w:color="auto"/>
        <w:left w:val="none" w:sz="0" w:space="0" w:color="auto"/>
        <w:bottom w:val="none" w:sz="0" w:space="0" w:color="auto"/>
        <w:right w:val="none" w:sz="0" w:space="0" w:color="auto"/>
      </w:divBdr>
    </w:div>
    <w:div w:id="1536389031">
      <w:marLeft w:val="480"/>
      <w:marRight w:val="0"/>
      <w:marTop w:val="0"/>
      <w:marBottom w:val="0"/>
      <w:divBdr>
        <w:top w:val="none" w:sz="0" w:space="0" w:color="auto"/>
        <w:left w:val="none" w:sz="0" w:space="0" w:color="auto"/>
        <w:bottom w:val="none" w:sz="0" w:space="0" w:color="auto"/>
        <w:right w:val="none" w:sz="0" w:space="0" w:color="auto"/>
      </w:divBdr>
    </w:div>
    <w:div w:id="1536429557">
      <w:marLeft w:val="480"/>
      <w:marRight w:val="0"/>
      <w:marTop w:val="0"/>
      <w:marBottom w:val="0"/>
      <w:divBdr>
        <w:top w:val="none" w:sz="0" w:space="0" w:color="auto"/>
        <w:left w:val="none" w:sz="0" w:space="0" w:color="auto"/>
        <w:bottom w:val="none" w:sz="0" w:space="0" w:color="auto"/>
        <w:right w:val="none" w:sz="0" w:space="0" w:color="auto"/>
      </w:divBdr>
    </w:div>
    <w:div w:id="1536455664">
      <w:marLeft w:val="480"/>
      <w:marRight w:val="0"/>
      <w:marTop w:val="0"/>
      <w:marBottom w:val="0"/>
      <w:divBdr>
        <w:top w:val="none" w:sz="0" w:space="0" w:color="auto"/>
        <w:left w:val="none" w:sz="0" w:space="0" w:color="auto"/>
        <w:bottom w:val="none" w:sz="0" w:space="0" w:color="auto"/>
        <w:right w:val="none" w:sz="0" w:space="0" w:color="auto"/>
      </w:divBdr>
    </w:div>
    <w:div w:id="1536500059">
      <w:marLeft w:val="480"/>
      <w:marRight w:val="0"/>
      <w:marTop w:val="0"/>
      <w:marBottom w:val="0"/>
      <w:divBdr>
        <w:top w:val="none" w:sz="0" w:space="0" w:color="auto"/>
        <w:left w:val="none" w:sz="0" w:space="0" w:color="auto"/>
        <w:bottom w:val="none" w:sz="0" w:space="0" w:color="auto"/>
        <w:right w:val="none" w:sz="0" w:space="0" w:color="auto"/>
      </w:divBdr>
    </w:div>
    <w:div w:id="1536502600">
      <w:marLeft w:val="480"/>
      <w:marRight w:val="0"/>
      <w:marTop w:val="0"/>
      <w:marBottom w:val="0"/>
      <w:divBdr>
        <w:top w:val="none" w:sz="0" w:space="0" w:color="auto"/>
        <w:left w:val="none" w:sz="0" w:space="0" w:color="auto"/>
        <w:bottom w:val="none" w:sz="0" w:space="0" w:color="auto"/>
        <w:right w:val="none" w:sz="0" w:space="0" w:color="auto"/>
      </w:divBdr>
    </w:div>
    <w:div w:id="1536505543">
      <w:marLeft w:val="480"/>
      <w:marRight w:val="0"/>
      <w:marTop w:val="0"/>
      <w:marBottom w:val="0"/>
      <w:divBdr>
        <w:top w:val="none" w:sz="0" w:space="0" w:color="auto"/>
        <w:left w:val="none" w:sz="0" w:space="0" w:color="auto"/>
        <w:bottom w:val="none" w:sz="0" w:space="0" w:color="auto"/>
        <w:right w:val="none" w:sz="0" w:space="0" w:color="auto"/>
      </w:divBdr>
    </w:div>
    <w:div w:id="1536505554">
      <w:marLeft w:val="480"/>
      <w:marRight w:val="0"/>
      <w:marTop w:val="0"/>
      <w:marBottom w:val="0"/>
      <w:divBdr>
        <w:top w:val="none" w:sz="0" w:space="0" w:color="auto"/>
        <w:left w:val="none" w:sz="0" w:space="0" w:color="auto"/>
        <w:bottom w:val="none" w:sz="0" w:space="0" w:color="auto"/>
        <w:right w:val="none" w:sz="0" w:space="0" w:color="auto"/>
      </w:divBdr>
    </w:div>
    <w:div w:id="1536506100">
      <w:marLeft w:val="480"/>
      <w:marRight w:val="0"/>
      <w:marTop w:val="0"/>
      <w:marBottom w:val="0"/>
      <w:divBdr>
        <w:top w:val="none" w:sz="0" w:space="0" w:color="auto"/>
        <w:left w:val="none" w:sz="0" w:space="0" w:color="auto"/>
        <w:bottom w:val="none" w:sz="0" w:space="0" w:color="auto"/>
        <w:right w:val="none" w:sz="0" w:space="0" w:color="auto"/>
      </w:divBdr>
    </w:div>
    <w:div w:id="1536573602">
      <w:marLeft w:val="480"/>
      <w:marRight w:val="0"/>
      <w:marTop w:val="0"/>
      <w:marBottom w:val="0"/>
      <w:divBdr>
        <w:top w:val="none" w:sz="0" w:space="0" w:color="auto"/>
        <w:left w:val="none" w:sz="0" w:space="0" w:color="auto"/>
        <w:bottom w:val="none" w:sz="0" w:space="0" w:color="auto"/>
        <w:right w:val="none" w:sz="0" w:space="0" w:color="auto"/>
      </w:divBdr>
    </w:div>
    <w:div w:id="1536623383">
      <w:marLeft w:val="480"/>
      <w:marRight w:val="0"/>
      <w:marTop w:val="0"/>
      <w:marBottom w:val="0"/>
      <w:divBdr>
        <w:top w:val="none" w:sz="0" w:space="0" w:color="auto"/>
        <w:left w:val="none" w:sz="0" w:space="0" w:color="auto"/>
        <w:bottom w:val="none" w:sz="0" w:space="0" w:color="auto"/>
        <w:right w:val="none" w:sz="0" w:space="0" w:color="auto"/>
      </w:divBdr>
    </w:div>
    <w:div w:id="1536699631">
      <w:marLeft w:val="480"/>
      <w:marRight w:val="0"/>
      <w:marTop w:val="0"/>
      <w:marBottom w:val="0"/>
      <w:divBdr>
        <w:top w:val="none" w:sz="0" w:space="0" w:color="auto"/>
        <w:left w:val="none" w:sz="0" w:space="0" w:color="auto"/>
        <w:bottom w:val="none" w:sz="0" w:space="0" w:color="auto"/>
        <w:right w:val="none" w:sz="0" w:space="0" w:color="auto"/>
      </w:divBdr>
    </w:div>
    <w:div w:id="1536772446">
      <w:marLeft w:val="480"/>
      <w:marRight w:val="0"/>
      <w:marTop w:val="0"/>
      <w:marBottom w:val="0"/>
      <w:divBdr>
        <w:top w:val="none" w:sz="0" w:space="0" w:color="auto"/>
        <w:left w:val="none" w:sz="0" w:space="0" w:color="auto"/>
        <w:bottom w:val="none" w:sz="0" w:space="0" w:color="auto"/>
        <w:right w:val="none" w:sz="0" w:space="0" w:color="auto"/>
      </w:divBdr>
    </w:div>
    <w:div w:id="1536885706">
      <w:marLeft w:val="480"/>
      <w:marRight w:val="0"/>
      <w:marTop w:val="0"/>
      <w:marBottom w:val="0"/>
      <w:divBdr>
        <w:top w:val="none" w:sz="0" w:space="0" w:color="auto"/>
        <w:left w:val="none" w:sz="0" w:space="0" w:color="auto"/>
        <w:bottom w:val="none" w:sz="0" w:space="0" w:color="auto"/>
        <w:right w:val="none" w:sz="0" w:space="0" w:color="auto"/>
      </w:divBdr>
    </w:div>
    <w:div w:id="1536888011">
      <w:marLeft w:val="480"/>
      <w:marRight w:val="0"/>
      <w:marTop w:val="0"/>
      <w:marBottom w:val="0"/>
      <w:divBdr>
        <w:top w:val="none" w:sz="0" w:space="0" w:color="auto"/>
        <w:left w:val="none" w:sz="0" w:space="0" w:color="auto"/>
        <w:bottom w:val="none" w:sz="0" w:space="0" w:color="auto"/>
        <w:right w:val="none" w:sz="0" w:space="0" w:color="auto"/>
      </w:divBdr>
    </w:div>
    <w:div w:id="1536891106">
      <w:marLeft w:val="480"/>
      <w:marRight w:val="0"/>
      <w:marTop w:val="0"/>
      <w:marBottom w:val="0"/>
      <w:divBdr>
        <w:top w:val="none" w:sz="0" w:space="0" w:color="auto"/>
        <w:left w:val="none" w:sz="0" w:space="0" w:color="auto"/>
        <w:bottom w:val="none" w:sz="0" w:space="0" w:color="auto"/>
        <w:right w:val="none" w:sz="0" w:space="0" w:color="auto"/>
      </w:divBdr>
    </w:div>
    <w:div w:id="1536892638">
      <w:marLeft w:val="480"/>
      <w:marRight w:val="0"/>
      <w:marTop w:val="0"/>
      <w:marBottom w:val="0"/>
      <w:divBdr>
        <w:top w:val="none" w:sz="0" w:space="0" w:color="auto"/>
        <w:left w:val="none" w:sz="0" w:space="0" w:color="auto"/>
        <w:bottom w:val="none" w:sz="0" w:space="0" w:color="auto"/>
        <w:right w:val="none" w:sz="0" w:space="0" w:color="auto"/>
      </w:divBdr>
    </w:div>
    <w:div w:id="1536963221">
      <w:marLeft w:val="480"/>
      <w:marRight w:val="0"/>
      <w:marTop w:val="0"/>
      <w:marBottom w:val="0"/>
      <w:divBdr>
        <w:top w:val="none" w:sz="0" w:space="0" w:color="auto"/>
        <w:left w:val="none" w:sz="0" w:space="0" w:color="auto"/>
        <w:bottom w:val="none" w:sz="0" w:space="0" w:color="auto"/>
        <w:right w:val="none" w:sz="0" w:space="0" w:color="auto"/>
      </w:divBdr>
    </w:div>
    <w:div w:id="1536963973">
      <w:marLeft w:val="480"/>
      <w:marRight w:val="0"/>
      <w:marTop w:val="0"/>
      <w:marBottom w:val="0"/>
      <w:divBdr>
        <w:top w:val="none" w:sz="0" w:space="0" w:color="auto"/>
        <w:left w:val="none" w:sz="0" w:space="0" w:color="auto"/>
        <w:bottom w:val="none" w:sz="0" w:space="0" w:color="auto"/>
        <w:right w:val="none" w:sz="0" w:space="0" w:color="auto"/>
      </w:divBdr>
    </w:div>
    <w:div w:id="1537041078">
      <w:marLeft w:val="480"/>
      <w:marRight w:val="0"/>
      <w:marTop w:val="0"/>
      <w:marBottom w:val="0"/>
      <w:divBdr>
        <w:top w:val="none" w:sz="0" w:space="0" w:color="auto"/>
        <w:left w:val="none" w:sz="0" w:space="0" w:color="auto"/>
        <w:bottom w:val="none" w:sz="0" w:space="0" w:color="auto"/>
        <w:right w:val="none" w:sz="0" w:space="0" w:color="auto"/>
      </w:divBdr>
    </w:div>
    <w:div w:id="1537113973">
      <w:marLeft w:val="480"/>
      <w:marRight w:val="0"/>
      <w:marTop w:val="0"/>
      <w:marBottom w:val="0"/>
      <w:divBdr>
        <w:top w:val="none" w:sz="0" w:space="0" w:color="auto"/>
        <w:left w:val="none" w:sz="0" w:space="0" w:color="auto"/>
        <w:bottom w:val="none" w:sz="0" w:space="0" w:color="auto"/>
        <w:right w:val="none" w:sz="0" w:space="0" w:color="auto"/>
      </w:divBdr>
    </w:div>
    <w:div w:id="1537155409">
      <w:marLeft w:val="480"/>
      <w:marRight w:val="0"/>
      <w:marTop w:val="0"/>
      <w:marBottom w:val="0"/>
      <w:divBdr>
        <w:top w:val="none" w:sz="0" w:space="0" w:color="auto"/>
        <w:left w:val="none" w:sz="0" w:space="0" w:color="auto"/>
        <w:bottom w:val="none" w:sz="0" w:space="0" w:color="auto"/>
        <w:right w:val="none" w:sz="0" w:space="0" w:color="auto"/>
      </w:divBdr>
    </w:div>
    <w:div w:id="1537156008">
      <w:marLeft w:val="480"/>
      <w:marRight w:val="0"/>
      <w:marTop w:val="0"/>
      <w:marBottom w:val="0"/>
      <w:divBdr>
        <w:top w:val="none" w:sz="0" w:space="0" w:color="auto"/>
        <w:left w:val="none" w:sz="0" w:space="0" w:color="auto"/>
        <w:bottom w:val="none" w:sz="0" w:space="0" w:color="auto"/>
        <w:right w:val="none" w:sz="0" w:space="0" w:color="auto"/>
      </w:divBdr>
    </w:div>
    <w:div w:id="1537355048">
      <w:marLeft w:val="480"/>
      <w:marRight w:val="0"/>
      <w:marTop w:val="0"/>
      <w:marBottom w:val="0"/>
      <w:divBdr>
        <w:top w:val="none" w:sz="0" w:space="0" w:color="auto"/>
        <w:left w:val="none" w:sz="0" w:space="0" w:color="auto"/>
        <w:bottom w:val="none" w:sz="0" w:space="0" w:color="auto"/>
        <w:right w:val="none" w:sz="0" w:space="0" w:color="auto"/>
      </w:divBdr>
    </w:div>
    <w:div w:id="1537425355">
      <w:marLeft w:val="480"/>
      <w:marRight w:val="0"/>
      <w:marTop w:val="0"/>
      <w:marBottom w:val="0"/>
      <w:divBdr>
        <w:top w:val="none" w:sz="0" w:space="0" w:color="auto"/>
        <w:left w:val="none" w:sz="0" w:space="0" w:color="auto"/>
        <w:bottom w:val="none" w:sz="0" w:space="0" w:color="auto"/>
        <w:right w:val="none" w:sz="0" w:space="0" w:color="auto"/>
      </w:divBdr>
    </w:div>
    <w:div w:id="1537429876">
      <w:marLeft w:val="480"/>
      <w:marRight w:val="0"/>
      <w:marTop w:val="0"/>
      <w:marBottom w:val="0"/>
      <w:divBdr>
        <w:top w:val="none" w:sz="0" w:space="0" w:color="auto"/>
        <w:left w:val="none" w:sz="0" w:space="0" w:color="auto"/>
        <w:bottom w:val="none" w:sz="0" w:space="0" w:color="auto"/>
        <w:right w:val="none" w:sz="0" w:space="0" w:color="auto"/>
      </w:divBdr>
    </w:div>
    <w:div w:id="1537500378">
      <w:marLeft w:val="480"/>
      <w:marRight w:val="0"/>
      <w:marTop w:val="0"/>
      <w:marBottom w:val="0"/>
      <w:divBdr>
        <w:top w:val="none" w:sz="0" w:space="0" w:color="auto"/>
        <w:left w:val="none" w:sz="0" w:space="0" w:color="auto"/>
        <w:bottom w:val="none" w:sz="0" w:space="0" w:color="auto"/>
        <w:right w:val="none" w:sz="0" w:space="0" w:color="auto"/>
      </w:divBdr>
    </w:div>
    <w:div w:id="1537502610">
      <w:marLeft w:val="480"/>
      <w:marRight w:val="0"/>
      <w:marTop w:val="0"/>
      <w:marBottom w:val="0"/>
      <w:divBdr>
        <w:top w:val="none" w:sz="0" w:space="0" w:color="auto"/>
        <w:left w:val="none" w:sz="0" w:space="0" w:color="auto"/>
        <w:bottom w:val="none" w:sz="0" w:space="0" w:color="auto"/>
        <w:right w:val="none" w:sz="0" w:space="0" w:color="auto"/>
      </w:divBdr>
    </w:div>
    <w:div w:id="1537506212">
      <w:marLeft w:val="480"/>
      <w:marRight w:val="0"/>
      <w:marTop w:val="0"/>
      <w:marBottom w:val="0"/>
      <w:divBdr>
        <w:top w:val="none" w:sz="0" w:space="0" w:color="auto"/>
        <w:left w:val="none" w:sz="0" w:space="0" w:color="auto"/>
        <w:bottom w:val="none" w:sz="0" w:space="0" w:color="auto"/>
        <w:right w:val="none" w:sz="0" w:space="0" w:color="auto"/>
      </w:divBdr>
    </w:div>
    <w:div w:id="1537540261">
      <w:marLeft w:val="480"/>
      <w:marRight w:val="0"/>
      <w:marTop w:val="0"/>
      <w:marBottom w:val="0"/>
      <w:divBdr>
        <w:top w:val="none" w:sz="0" w:space="0" w:color="auto"/>
        <w:left w:val="none" w:sz="0" w:space="0" w:color="auto"/>
        <w:bottom w:val="none" w:sz="0" w:space="0" w:color="auto"/>
        <w:right w:val="none" w:sz="0" w:space="0" w:color="auto"/>
      </w:divBdr>
    </w:div>
    <w:div w:id="1537543787">
      <w:marLeft w:val="480"/>
      <w:marRight w:val="0"/>
      <w:marTop w:val="0"/>
      <w:marBottom w:val="0"/>
      <w:divBdr>
        <w:top w:val="none" w:sz="0" w:space="0" w:color="auto"/>
        <w:left w:val="none" w:sz="0" w:space="0" w:color="auto"/>
        <w:bottom w:val="none" w:sz="0" w:space="0" w:color="auto"/>
        <w:right w:val="none" w:sz="0" w:space="0" w:color="auto"/>
      </w:divBdr>
    </w:div>
    <w:div w:id="1537544417">
      <w:marLeft w:val="480"/>
      <w:marRight w:val="0"/>
      <w:marTop w:val="0"/>
      <w:marBottom w:val="0"/>
      <w:divBdr>
        <w:top w:val="none" w:sz="0" w:space="0" w:color="auto"/>
        <w:left w:val="none" w:sz="0" w:space="0" w:color="auto"/>
        <w:bottom w:val="none" w:sz="0" w:space="0" w:color="auto"/>
        <w:right w:val="none" w:sz="0" w:space="0" w:color="auto"/>
      </w:divBdr>
    </w:div>
    <w:div w:id="1537616446">
      <w:marLeft w:val="480"/>
      <w:marRight w:val="0"/>
      <w:marTop w:val="0"/>
      <w:marBottom w:val="0"/>
      <w:divBdr>
        <w:top w:val="none" w:sz="0" w:space="0" w:color="auto"/>
        <w:left w:val="none" w:sz="0" w:space="0" w:color="auto"/>
        <w:bottom w:val="none" w:sz="0" w:space="0" w:color="auto"/>
        <w:right w:val="none" w:sz="0" w:space="0" w:color="auto"/>
      </w:divBdr>
    </w:div>
    <w:div w:id="1537621007">
      <w:marLeft w:val="480"/>
      <w:marRight w:val="0"/>
      <w:marTop w:val="0"/>
      <w:marBottom w:val="0"/>
      <w:divBdr>
        <w:top w:val="none" w:sz="0" w:space="0" w:color="auto"/>
        <w:left w:val="none" w:sz="0" w:space="0" w:color="auto"/>
        <w:bottom w:val="none" w:sz="0" w:space="0" w:color="auto"/>
        <w:right w:val="none" w:sz="0" w:space="0" w:color="auto"/>
      </w:divBdr>
    </w:div>
    <w:div w:id="1537622508">
      <w:marLeft w:val="480"/>
      <w:marRight w:val="0"/>
      <w:marTop w:val="0"/>
      <w:marBottom w:val="0"/>
      <w:divBdr>
        <w:top w:val="none" w:sz="0" w:space="0" w:color="auto"/>
        <w:left w:val="none" w:sz="0" w:space="0" w:color="auto"/>
        <w:bottom w:val="none" w:sz="0" w:space="0" w:color="auto"/>
        <w:right w:val="none" w:sz="0" w:space="0" w:color="auto"/>
      </w:divBdr>
    </w:div>
    <w:div w:id="1537737021">
      <w:marLeft w:val="480"/>
      <w:marRight w:val="0"/>
      <w:marTop w:val="0"/>
      <w:marBottom w:val="0"/>
      <w:divBdr>
        <w:top w:val="none" w:sz="0" w:space="0" w:color="auto"/>
        <w:left w:val="none" w:sz="0" w:space="0" w:color="auto"/>
        <w:bottom w:val="none" w:sz="0" w:space="0" w:color="auto"/>
        <w:right w:val="none" w:sz="0" w:space="0" w:color="auto"/>
      </w:divBdr>
    </w:div>
    <w:div w:id="1537737804">
      <w:marLeft w:val="480"/>
      <w:marRight w:val="0"/>
      <w:marTop w:val="0"/>
      <w:marBottom w:val="0"/>
      <w:divBdr>
        <w:top w:val="none" w:sz="0" w:space="0" w:color="auto"/>
        <w:left w:val="none" w:sz="0" w:space="0" w:color="auto"/>
        <w:bottom w:val="none" w:sz="0" w:space="0" w:color="auto"/>
        <w:right w:val="none" w:sz="0" w:space="0" w:color="auto"/>
      </w:divBdr>
    </w:div>
    <w:div w:id="1537768034">
      <w:marLeft w:val="480"/>
      <w:marRight w:val="0"/>
      <w:marTop w:val="0"/>
      <w:marBottom w:val="0"/>
      <w:divBdr>
        <w:top w:val="none" w:sz="0" w:space="0" w:color="auto"/>
        <w:left w:val="none" w:sz="0" w:space="0" w:color="auto"/>
        <w:bottom w:val="none" w:sz="0" w:space="0" w:color="auto"/>
        <w:right w:val="none" w:sz="0" w:space="0" w:color="auto"/>
      </w:divBdr>
    </w:div>
    <w:div w:id="1537813238">
      <w:marLeft w:val="480"/>
      <w:marRight w:val="0"/>
      <w:marTop w:val="0"/>
      <w:marBottom w:val="0"/>
      <w:divBdr>
        <w:top w:val="none" w:sz="0" w:space="0" w:color="auto"/>
        <w:left w:val="none" w:sz="0" w:space="0" w:color="auto"/>
        <w:bottom w:val="none" w:sz="0" w:space="0" w:color="auto"/>
        <w:right w:val="none" w:sz="0" w:space="0" w:color="auto"/>
      </w:divBdr>
    </w:div>
    <w:div w:id="1537884709">
      <w:marLeft w:val="480"/>
      <w:marRight w:val="0"/>
      <w:marTop w:val="0"/>
      <w:marBottom w:val="0"/>
      <w:divBdr>
        <w:top w:val="none" w:sz="0" w:space="0" w:color="auto"/>
        <w:left w:val="none" w:sz="0" w:space="0" w:color="auto"/>
        <w:bottom w:val="none" w:sz="0" w:space="0" w:color="auto"/>
        <w:right w:val="none" w:sz="0" w:space="0" w:color="auto"/>
      </w:divBdr>
    </w:div>
    <w:div w:id="1538011335">
      <w:marLeft w:val="480"/>
      <w:marRight w:val="0"/>
      <w:marTop w:val="0"/>
      <w:marBottom w:val="0"/>
      <w:divBdr>
        <w:top w:val="none" w:sz="0" w:space="0" w:color="auto"/>
        <w:left w:val="none" w:sz="0" w:space="0" w:color="auto"/>
        <w:bottom w:val="none" w:sz="0" w:space="0" w:color="auto"/>
        <w:right w:val="none" w:sz="0" w:space="0" w:color="auto"/>
      </w:divBdr>
    </w:div>
    <w:div w:id="1538080538">
      <w:marLeft w:val="480"/>
      <w:marRight w:val="0"/>
      <w:marTop w:val="0"/>
      <w:marBottom w:val="0"/>
      <w:divBdr>
        <w:top w:val="none" w:sz="0" w:space="0" w:color="auto"/>
        <w:left w:val="none" w:sz="0" w:space="0" w:color="auto"/>
        <w:bottom w:val="none" w:sz="0" w:space="0" w:color="auto"/>
        <w:right w:val="none" w:sz="0" w:space="0" w:color="auto"/>
      </w:divBdr>
    </w:div>
    <w:div w:id="1538081024">
      <w:marLeft w:val="480"/>
      <w:marRight w:val="0"/>
      <w:marTop w:val="0"/>
      <w:marBottom w:val="0"/>
      <w:divBdr>
        <w:top w:val="none" w:sz="0" w:space="0" w:color="auto"/>
        <w:left w:val="none" w:sz="0" w:space="0" w:color="auto"/>
        <w:bottom w:val="none" w:sz="0" w:space="0" w:color="auto"/>
        <w:right w:val="none" w:sz="0" w:space="0" w:color="auto"/>
      </w:divBdr>
    </w:div>
    <w:div w:id="1538082876">
      <w:marLeft w:val="480"/>
      <w:marRight w:val="0"/>
      <w:marTop w:val="0"/>
      <w:marBottom w:val="0"/>
      <w:divBdr>
        <w:top w:val="none" w:sz="0" w:space="0" w:color="auto"/>
        <w:left w:val="none" w:sz="0" w:space="0" w:color="auto"/>
        <w:bottom w:val="none" w:sz="0" w:space="0" w:color="auto"/>
        <w:right w:val="none" w:sz="0" w:space="0" w:color="auto"/>
      </w:divBdr>
    </w:div>
    <w:div w:id="1538086609">
      <w:marLeft w:val="480"/>
      <w:marRight w:val="0"/>
      <w:marTop w:val="0"/>
      <w:marBottom w:val="0"/>
      <w:divBdr>
        <w:top w:val="none" w:sz="0" w:space="0" w:color="auto"/>
        <w:left w:val="none" w:sz="0" w:space="0" w:color="auto"/>
        <w:bottom w:val="none" w:sz="0" w:space="0" w:color="auto"/>
        <w:right w:val="none" w:sz="0" w:space="0" w:color="auto"/>
      </w:divBdr>
    </w:div>
    <w:div w:id="1538154690">
      <w:marLeft w:val="480"/>
      <w:marRight w:val="0"/>
      <w:marTop w:val="0"/>
      <w:marBottom w:val="0"/>
      <w:divBdr>
        <w:top w:val="none" w:sz="0" w:space="0" w:color="auto"/>
        <w:left w:val="none" w:sz="0" w:space="0" w:color="auto"/>
        <w:bottom w:val="none" w:sz="0" w:space="0" w:color="auto"/>
        <w:right w:val="none" w:sz="0" w:space="0" w:color="auto"/>
      </w:divBdr>
    </w:div>
    <w:div w:id="1538198087">
      <w:marLeft w:val="480"/>
      <w:marRight w:val="0"/>
      <w:marTop w:val="0"/>
      <w:marBottom w:val="0"/>
      <w:divBdr>
        <w:top w:val="none" w:sz="0" w:space="0" w:color="auto"/>
        <w:left w:val="none" w:sz="0" w:space="0" w:color="auto"/>
        <w:bottom w:val="none" w:sz="0" w:space="0" w:color="auto"/>
        <w:right w:val="none" w:sz="0" w:space="0" w:color="auto"/>
      </w:divBdr>
    </w:div>
    <w:div w:id="1538199678">
      <w:marLeft w:val="480"/>
      <w:marRight w:val="0"/>
      <w:marTop w:val="0"/>
      <w:marBottom w:val="0"/>
      <w:divBdr>
        <w:top w:val="none" w:sz="0" w:space="0" w:color="auto"/>
        <w:left w:val="none" w:sz="0" w:space="0" w:color="auto"/>
        <w:bottom w:val="none" w:sz="0" w:space="0" w:color="auto"/>
        <w:right w:val="none" w:sz="0" w:space="0" w:color="auto"/>
      </w:divBdr>
    </w:div>
    <w:div w:id="1538276678">
      <w:marLeft w:val="480"/>
      <w:marRight w:val="0"/>
      <w:marTop w:val="0"/>
      <w:marBottom w:val="0"/>
      <w:divBdr>
        <w:top w:val="none" w:sz="0" w:space="0" w:color="auto"/>
        <w:left w:val="none" w:sz="0" w:space="0" w:color="auto"/>
        <w:bottom w:val="none" w:sz="0" w:space="0" w:color="auto"/>
        <w:right w:val="none" w:sz="0" w:space="0" w:color="auto"/>
      </w:divBdr>
    </w:div>
    <w:div w:id="1538346308">
      <w:marLeft w:val="480"/>
      <w:marRight w:val="0"/>
      <w:marTop w:val="0"/>
      <w:marBottom w:val="0"/>
      <w:divBdr>
        <w:top w:val="none" w:sz="0" w:space="0" w:color="auto"/>
        <w:left w:val="none" w:sz="0" w:space="0" w:color="auto"/>
        <w:bottom w:val="none" w:sz="0" w:space="0" w:color="auto"/>
        <w:right w:val="none" w:sz="0" w:space="0" w:color="auto"/>
      </w:divBdr>
    </w:div>
    <w:div w:id="1538351296">
      <w:marLeft w:val="480"/>
      <w:marRight w:val="0"/>
      <w:marTop w:val="0"/>
      <w:marBottom w:val="0"/>
      <w:divBdr>
        <w:top w:val="none" w:sz="0" w:space="0" w:color="auto"/>
        <w:left w:val="none" w:sz="0" w:space="0" w:color="auto"/>
        <w:bottom w:val="none" w:sz="0" w:space="0" w:color="auto"/>
        <w:right w:val="none" w:sz="0" w:space="0" w:color="auto"/>
      </w:divBdr>
    </w:div>
    <w:div w:id="1538393877">
      <w:marLeft w:val="480"/>
      <w:marRight w:val="0"/>
      <w:marTop w:val="0"/>
      <w:marBottom w:val="0"/>
      <w:divBdr>
        <w:top w:val="none" w:sz="0" w:space="0" w:color="auto"/>
        <w:left w:val="none" w:sz="0" w:space="0" w:color="auto"/>
        <w:bottom w:val="none" w:sz="0" w:space="0" w:color="auto"/>
        <w:right w:val="none" w:sz="0" w:space="0" w:color="auto"/>
      </w:divBdr>
    </w:div>
    <w:div w:id="1538393940">
      <w:marLeft w:val="480"/>
      <w:marRight w:val="0"/>
      <w:marTop w:val="0"/>
      <w:marBottom w:val="0"/>
      <w:divBdr>
        <w:top w:val="none" w:sz="0" w:space="0" w:color="auto"/>
        <w:left w:val="none" w:sz="0" w:space="0" w:color="auto"/>
        <w:bottom w:val="none" w:sz="0" w:space="0" w:color="auto"/>
        <w:right w:val="none" w:sz="0" w:space="0" w:color="auto"/>
      </w:divBdr>
    </w:div>
    <w:div w:id="1538422528">
      <w:marLeft w:val="480"/>
      <w:marRight w:val="0"/>
      <w:marTop w:val="0"/>
      <w:marBottom w:val="0"/>
      <w:divBdr>
        <w:top w:val="none" w:sz="0" w:space="0" w:color="auto"/>
        <w:left w:val="none" w:sz="0" w:space="0" w:color="auto"/>
        <w:bottom w:val="none" w:sz="0" w:space="0" w:color="auto"/>
        <w:right w:val="none" w:sz="0" w:space="0" w:color="auto"/>
      </w:divBdr>
    </w:div>
    <w:div w:id="1538424382">
      <w:marLeft w:val="480"/>
      <w:marRight w:val="0"/>
      <w:marTop w:val="0"/>
      <w:marBottom w:val="0"/>
      <w:divBdr>
        <w:top w:val="none" w:sz="0" w:space="0" w:color="auto"/>
        <w:left w:val="none" w:sz="0" w:space="0" w:color="auto"/>
        <w:bottom w:val="none" w:sz="0" w:space="0" w:color="auto"/>
        <w:right w:val="none" w:sz="0" w:space="0" w:color="auto"/>
      </w:divBdr>
    </w:div>
    <w:div w:id="1538546775">
      <w:marLeft w:val="480"/>
      <w:marRight w:val="0"/>
      <w:marTop w:val="0"/>
      <w:marBottom w:val="0"/>
      <w:divBdr>
        <w:top w:val="none" w:sz="0" w:space="0" w:color="auto"/>
        <w:left w:val="none" w:sz="0" w:space="0" w:color="auto"/>
        <w:bottom w:val="none" w:sz="0" w:space="0" w:color="auto"/>
        <w:right w:val="none" w:sz="0" w:space="0" w:color="auto"/>
      </w:divBdr>
    </w:div>
    <w:div w:id="1538548067">
      <w:marLeft w:val="480"/>
      <w:marRight w:val="0"/>
      <w:marTop w:val="0"/>
      <w:marBottom w:val="0"/>
      <w:divBdr>
        <w:top w:val="none" w:sz="0" w:space="0" w:color="auto"/>
        <w:left w:val="none" w:sz="0" w:space="0" w:color="auto"/>
        <w:bottom w:val="none" w:sz="0" w:space="0" w:color="auto"/>
        <w:right w:val="none" w:sz="0" w:space="0" w:color="auto"/>
      </w:divBdr>
    </w:div>
    <w:div w:id="1538588839">
      <w:marLeft w:val="480"/>
      <w:marRight w:val="0"/>
      <w:marTop w:val="0"/>
      <w:marBottom w:val="0"/>
      <w:divBdr>
        <w:top w:val="none" w:sz="0" w:space="0" w:color="auto"/>
        <w:left w:val="none" w:sz="0" w:space="0" w:color="auto"/>
        <w:bottom w:val="none" w:sz="0" w:space="0" w:color="auto"/>
        <w:right w:val="none" w:sz="0" w:space="0" w:color="auto"/>
      </w:divBdr>
    </w:div>
    <w:div w:id="1538617693">
      <w:marLeft w:val="480"/>
      <w:marRight w:val="0"/>
      <w:marTop w:val="0"/>
      <w:marBottom w:val="0"/>
      <w:divBdr>
        <w:top w:val="none" w:sz="0" w:space="0" w:color="auto"/>
        <w:left w:val="none" w:sz="0" w:space="0" w:color="auto"/>
        <w:bottom w:val="none" w:sz="0" w:space="0" w:color="auto"/>
        <w:right w:val="none" w:sz="0" w:space="0" w:color="auto"/>
      </w:divBdr>
    </w:div>
    <w:div w:id="1538619742">
      <w:marLeft w:val="480"/>
      <w:marRight w:val="0"/>
      <w:marTop w:val="0"/>
      <w:marBottom w:val="0"/>
      <w:divBdr>
        <w:top w:val="none" w:sz="0" w:space="0" w:color="auto"/>
        <w:left w:val="none" w:sz="0" w:space="0" w:color="auto"/>
        <w:bottom w:val="none" w:sz="0" w:space="0" w:color="auto"/>
        <w:right w:val="none" w:sz="0" w:space="0" w:color="auto"/>
      </w:divBdr>
    </w:div>
    <w:div w:id="1538620932">
      <w:marLeft w:val="480"/>
      <w:marRight w:val="0"/>
      <w:marTop w:val="0"/>
      <w:marBottom w:val="0"/>
      <w:divBdr>
        <w:top w:val="none" w:sz="0" w:space="0" w:color="auto"/>
        <w:left w:val="none" w:sz="0" w:space="0" w:color="auto"/>
        <w:bottom w:val="none" w:sz="0" w:space="0" w:color="auto"/>
        <w:right w:val="none" w:sz="0" w:space="0" w:color="auto"/>
      </w:divBdr>
    </w:div>
    <w:div w:id="1538658458">
      <w:marLeft w:val="480"/>
      <w:marRight w:val="0"/>
      <w:marTop w:val="0"/>
      <w:marBottom w:val="0"/>
      <w:divBdr>
        <w:top w:val="none" w:sz="0" w:space="0" w:color="auto"/>
        <w:left w:val="none" w:sz="0" w:space="0" w:color="auto"/>
        <w:bottom w:val="none" w:sz="0" w:space="0" w:color="auto"/>
        <w:right w:val="none" w:sz="0" w:space="0" w:color="auto"/>
      </w:divBdr>
    </w:div>
    <w:div w:id="1538733245">
      <w:marLeft w:val="480"/>
      <w:marRight w:val="0"/>
      <w:marTop w:val="0"/>
      <w:marBottom w:val="0"/>
      <w:divBdr>
        <w:top w:val="none" w:sz="0" w:space="0" w:color="auto"/>
        <w:left w:val="none" w:sz="0" w:space="0" w:color="auto"/>
        <w:bottom w:val="none" w:sz="0" w:space="0" w:color="auto"/>
        <w:right w:val="none" w:sz="0" w:space="0" w:color="auto"/>
      </w:divBdr>
    </w:div>
    <w:div w:id="1538739852">
      <w:marLeft w:val="480"/>
      <w:marRight w:val="0"/>
      <w:marTop w:val="0"/>
      <w:marBottom w:val="0"/>
      <w:divBdr>
        <w:top w:val="none" w:sz="0" w:space="0" w:color="auto"/>
        <w:left w:val="none" w:sz="0" w:space="0" w:color="auto"/>
        <w:bottom w:val="none" w:sz="0" w:space="0" w:color="auto"/>
        <w:right w:val="none" w:sz="0" w:space="0" w:color="auto"/>
      </w:divBdr>
    </w:div>
    <w:div w:id="1538810480">
      <w:marLeft w:val="480"/>
      <w:marRight w:val="0"/>
      <w:marTop w:val="0"/>
      <w:marBottom w:val="0"/>
      <w:divBdr>
        <w:top w:val="none" w:sz="0" w:space="0" w:color="auto"/>
        <w:left w:val="none" w:sz="0" w:space="0" w:color="auto"/>
        <w:bottom w:val="none" w:sz="0" w:space="0" w:color="auto"/>
        <w:right w:val="none" w:sz="0" w:space="0" w:color="auto"/>
      </w:divBdr>
    </w:div>
    <w:div w:id="1538813446">
      <w:marLeft w:val="480"/>
      <w:marRight w:val="0"/>
      <w:marTop w:val="0"/>
      <w:marBottom w:val="0"/>
      <w:divBdr>
        <w:top w:val="none" w:sz="0" w:space="0" w:color="auto"/>
        <w:left w:val="none" w:sz="0" w:space="0" w:color="auto"/>
        <w:bottom w:val="none" w:sz="0" w:space="0" w:color="auto"/>
        <w:right w:val="none" w:sz="0" w:space="0" w:color="auto"/>
      </w:divBdr>
    </w:div>
    <w:div w:id="1538817681">
      <w:marLeft w:val="480"/>
      <w:marRight w:val="0"/>
      <w:marTop w:val="0"/>
      <w:marBottom w:val="0"/>
      <w:divBdr>
        <w:top w:val="none" w:sz="0" w:space="0" w:color="auto"/>
        <w:left w:val="none" w:sz="0" w:space="0" w:color="auto"/>
        <w:bottom w:val="none" w:sz="0" w:space="0" w:color="auto"/>
        <w:right w:val="none" w:sz="0" w:space="0" w:color="auto"/>
      </w:divBdr>
    </w:div>
    <w:div w:id="1538860117">
      <w:marLeft w:val="480"/>
      <w:marRight w:val="0"/>
      <w:marTop w:val="0"/>
      <w:marBottom w:val="0"/>
      <w:divBdr>
        <w:top w:val="none" w:sz="0" w:space="0" w:color="auto"/>
        <w:left w:val="none" w:sz="0" w:space="0" w:color="auto"/>
        <w:bottom w:val="none" w:sz="0" w:space="0" w:color="auto"/>
        <w:right w:val="none" w:sz="0" w:space="0" w:color="auto"/>
      </w:divBdr>
    </w:div>
    <w:div w:id="1538928447">
      <w:marLeft w:val="480"/>
      <w:marRight w:val="0"/>
      <w:marTop w:val="0"/>
      <w:marBottom w:val="0"/>
      <w:divBdr>
        <w:top w:val="none" w:sz="0" w:space="0" w:color="auto"/>
        <w:left w:val="none" w:sz="0" w:space="0" w:color="auto"/>
        <w:bottom w:val="none" w:sz="0" w:space="0" w:color="auto"/>
        <w:right w:val="none" w:sz="0" w:space="0" w:color="auto"/>
      </w:divBdr>
    </w:div>
    <w:div w:id="1539007665">
      <w:marLeft w:val="480"/>
      <w:marRight w:val="0"/>
      <w:marTop w:val="0"/>
      <w:marBottom w:val="0"/>
      <w:divBdr>
        <w:top w:val="none" w:sz="0" w:space="0" w:color="auto"/>
        <w:left w:val="none" w:sz="0" w:space="0" w:color="auto"/>
        <w:bottom w:val="none" w:sz="0" w:space="0" w:color="auto"/>
        <w:right w:val="none" w:sz="0" w:space="0" w:color="auto"/>
      </w:divBdr>
    </w:div>
    <w:div w:id="1539009170">
      <w:marLeft w:val="480"/>
      <w:marRight w:val="0"/>
      <w:marTop w:val="0"/>
      <w:marBottom w:val="0"/>
      <w:divBdr>
        <w:top w:val="none" w:sz="0" w:space="0" w:color="auto"/>
        <w:left w:val="none" w:sz="0" w:space="0" w:color="auto"/>
        <w:bottom w:val="none" w:sz="0" w:space="0" w:color="auto"/>
        <w:right w:val="none" w:sz="0" w:space="0" w:color="auto"/>
      </w:divBdr>
    </w:div>
    <w:div w:id="1539048410">
      <w:marLeft w:val="480"/>
      <w:marRight w:val="0"/>
      <w:marTop w:val="0"/>
      <w:marBottom w:val="0"/>
      <w:divBdr>
        <w:top w:val="none" w:sz="0" w:space="0" w:color="auto"/>
        <w:left w:val="none" w:sz="0" w:space="0" w:color="auto"/>
        <w:bottom w:val="none" w:sz="0" w:space="0" w:color="auto"/>
        <w:right w:val="none" w:sz="0" w:space="0" w:color="auto"/>
      </w:divBdr>
    </w:div>
    <w:div w:id="1539194947">
      <w:marLeft w:val="480"/>
      <w:marRight w:val="0"/>
      <w:marTop w:val="0"/>
      <w:marBottom w:val="0"/>
      <w:divBdr>
        <w:top w:val="none" w:sz="0" w:space="0" w:color="auto"/>
        <w:left w:val="none" w:sz="0" w:space="0" w:color="auto"/>
        <w:bottom w:val="none" w:sz="0" w:space="0" w:color="auto"/>
        <w:right w:val="none" w:sz="0" w:space="0" w:color="auto"/>
      </w:divBdr>
    </w:div>
    <w:div w:id="1539198307">
      <w:marLeft w:val="480"/>
      <w:marRight w:val="0"/>
      <w:marTop w:val="0"/>
      <w:marBottom w:val="0"/>
      <w:divBdr>
        <w:top w:val="none" w:sz="0" w:space="0" w:color="auto"/>
        <w:left w:val="none" w:sz="0" w:space="0" w:color="auto"/>
        <w:bottom w:val="none" w:sz="0" w:space="0" w:color="auto"/>
        <w:right w:val="none" w:sz="0" w:space="0" w:color="auto"/>
      </w:divBdr>
    </w:div>
    <w:div w:id="1539203700">
      <w:marLeft w:val="480"/>
      <w:marRight w:val="0"/>
      <w:marTop w:val="0"/>
      <w:marBottom w:val="0"/>
      <w:divBdr>
        <w:top w:val="none" w:sz="0" w:space="0" w:color="auto"/>
        <w:left w:val="none" w:sz="0" w:space="0" w:color="auto"/>
        <w:bottom w:val="none" w:sz="0" w:space="0" w:color="auto"/>
        <w:right w:val="none" w:sz="0" w:space="0" w:color="auto"/>
      </w:divBdr>
    </w:div>
    <w:div w:id="1539273238">
      <w:marLeft w:val="480"/>
      <w:marRight w:val="0"/>
      <w:marTop w:val="0"/>
      <w:marBottom w:val="0"/>
      <w:divBdr>
        <w:top w:val="none" w:sz="0" w:space="0" w:color="auto"/>
        <w:left w:val="none" w:sz="0" w:space="0" w:color="auto"/>
        <w:bottom w:val="none" w:sz="0" w:space="0" w:color="auto"/>
        <w:right w:val="none" w:sz="0" w:space="0" w:color="auto"/>
      </w:divBdr>
    </w:div>
    <w:div w:id="1539314652">
      <w:marLeft w:val="480"/>
      <w:marRight w:val="0"/>
      <w:marTop w:val="0"/>
      <w:marBottom w:val="0"/>
      <w:divBdr>
        <w:top w:val="none" w:sz="0" w:space="0" w:color="auto"/>
        <w:left w:val="none" w:sz="0" w:space="0" w:color="auto"/>
        <w:bottom w:val="none" w:sz="0" w:space="0" w:color="auto"/>
        <w:right w:val="none" w:sz="0" w:space="0" w:color="auto"/>
      </w:divBdr>
    </w:div>
    <w:div w:id="1539314940">
      <w:marLeft w:val="480"/>
      <w:marRight w:val="0"/>
      <w:marTop w:val="0"/>
      <w:marBottom w:val="0"/>
      <w:divBdr>
        <w:top w:val="none" w:sz="0" w:space="0" w:color="auto"/>
        <w:left w:val="none" w:sz="0" w:space="0" w:color="auto"/>
        <w:bottom w:val="none" w:sz="0" w:space="0" w:color="auto"/>
        <w:right w:val="none" w:sz="0" w:space="0" w:color="auto"/>
      </w:divBdr>
    </w:div>
    <w:div w:id="1539317899">
      <w:marLeft w:val="480"/>
      <w:marRight w:val="0"/>
      <w:marTop w:val="0"/>
      <w:marBottom w:val="0"/>
      <w:divBdr>
        <w:top w:val="none" w:sz="0" w:space="0" w:color="auto"/>
        <w:left w:val="none" w:sz="0" w:space="0" w:color="auto"/>
        <w:bottom w:val="none" w:sz="0" w:space="0" w:color="auto"/>
        <w:right w:val="none" w:sz="0" w:space="0" w:color="auto"/>
      </w:divBdr>
    </w:div>
    <w:div w:id="1539318246">
      <w:marLeft w:val="480"/>
      <w:marRight w:val="0"/>
      <w:marTop w:val="0"/>
      <w:marBottom w:val="0"/>
      <w:divBdr>
        <w:top w:val="none" w:sz="0" w:space="0" w:color="auto"/>
        <w:left w:val="none" w:sz="0" w:space="0" w:color="auto"/>
        <w:bottom w:val="none" w:sz="0" w:space="0" w:color="auto"/>
        <w:right w:val="none" w:sz="0" w:space="0" w:color="auto"/>
      </w:divBdr>
    </w:div>
    <w:div w:id="1539393311">
      <w:marLeft w:val="480"/>
      <w:marRight w:val="0"/>
      <w:marTop w:val="0"/>
      <w:marBottom w:val="0"/>
      <w:divBdr>
        <w:top w:val="none" w:sz="0" w:space="0" w:color="auto"/>
        <w:left w:val="none" w:sz="0" w:space="0" w:color="auto"/>
        <w:bottom w:val="none" w:sz="0" w:space="0" w:color="auto"/>
        <w:right w:val="none" w:sz="0" w:space="0" w:color="auto"/>
      </w:divBdr>
    </w:div>
    <w:div w:id="1539506729">
      <w:marLeft w:val="480"/>
      <w:marRight w:val="0"/>
      <w:marTop w:val="0"/>
      <w:marBottom w:val="0"/>
      <w:divBdr>
        <w:top w:val="none" w:sz="0" w:space="0" w:color="auto"/>
        <w:left w:val="none" w:sz="0" w:space="0" w:color="auto"/>
        <w:bottom w:val="none" w:sz="0" w:space="0" w:color="auto"/>
        <w:right w:val="none" w:sz="0" w:space="0" w:color="auto"/>
      </w:divBdr>
    </w:div>
    <w:div w:id="1539510843">
      <w:marLeft w:val="480"/>
      <w:marRight w:val="0"/>
      <w:marTop w:val="0"/>
      <w:marBottom w:val="0"/>
      <w:divBdr>
        <w:top w:val="none" w:sz="0" w:space="0" w:color="auto"/>
        <w:left w:val="none" w:sz="0" w:space="0" w:color="auto"/>
        <w:bottom w:val="none" w:sz="0" w:space="0" w:color="auto"/>
        <w:right w:val="none" w:sz="0" w:space="0" w:color="auto"/>
      </w:divBdr>
    </w:div>
    <w:div w:id="1539589325">
      <w:marLeft w:val="480"/>
      <w:marRight w:val="0"/>
      <w:marTop w:val="0"/>
      <w:marBottom w:val="0"/>
      <w:divBdr>
        <w:top w:val="none" w:sz="0" w:space="0" w:color="auto"/>
        <w:left w:val="none" w:sz="0" w:space="0" w:color="auto"/>
        <w:bottom w:val="none" w:sz="0" w:space="0" w:color="auto"/>
        <w:right w:val="none" w:sz="0" w:space="0" w:color="auto"/>
      </w:divBdr>
    </w:div>
    <w:div w:id="1539657280">
      <w:marLeft w:val="480"/>
      <w:marRight w:val="0"/>
      <w:marTop w:val="0"/>
      <w:marBottom w:val="0"/>
      <w:divBdr>
        <w:top w:val="none" w:sz="0" w:space="0" w:color="auto"/>
        <w:left w:val="none" w:sz="0" w:space="0" w:color="auto"/>
        <w:bottom w:val="none" w:sz="0" w:space="0" w:color="auto"/>
        <w:right w:val="none" w:sz="0" w:space="0" w:color="auto"/>
      </w:divBdr>
    </w:div>
    <w:div w:id="1539664285">
      <w:marLeft w:val="480"/>
      <w:marRight w:val="0"/>
      <w:marTop w:val="0"/>
      <w:marBottom w:val="0"/>
      <w:divBdr>
        <w:top w:val="none" w:sz="0" w:space="0" w:color="auto"/>
        <w:left w:val="none" w:sz="0" w:space="0" w:color="auto"/>
        <w:bottom w:val="none" w:sz="0" w:space="0" w:color="auto"/>
        <w:right w:val="none" w:sz="0" w:space="0" w:color="auto"/>
      </w:divBdr>
    </w:div>
    <w:div w:id="1539706516">
      <w:marLeft w:val="480"/>
      <w:marRight w:val="0"/>
      <w:marTop w:val="0"/>
      <w:marBottom w:val="0"/>
      <w:divBdr>
        <w:top w:val="none" w:sz="0" w:space="0" w:color="auto"/>
        <w:left w:val="none" w:sz="0" w:space="0" w:color="auto"/>
        <w:bottom w:val="none" w:sz="0" w:space="0" w:color="auto"/>
        <w:right w:val="none" w:sz="0" w:space="0" w:color="auto"/>
      </w:divBdr>
    </w:div>
    <w:div w:id="1539708303">
      <w:marLeft w:val="480"/>
      <w:marRight w:val="0"/>
      <w:marTop w:val="0"/>
      <w:marBottom w:val="0"/>
      <w:divBdr>
        <w:top w:val="none" w:sz="0" w:space="0" w:color="auto"/>
        <w:left w:val="none" w:sz="0" w:space="0" w:color="auto"/>
        <w:bottom w:val="none" w:sz="0" w:space="0" w:color="auto"/>
        <w:right w:val="none" w:sz="0" w:space="0" w:color="auto"/>
      </w:divBdr>
    </w:div>
    <w:div w:id="1539778257">
      <w:marLeft w:val="480"/>
      <w:marRight w:val="0"/>
      <w:marTop w:val="0"/>
      <w:marBottom w:val="0"/>
      <w:divBdr>
        <w:top w:val="none" w:sz="0" w:space="0" w:color="auto"/>
        <w:left w:val="none" w:sz="0" w:space="0" w:color="auto"/>
        <w:bottom w:val="none" w:sz="0" w:space="0" w:color="auto"/>
        <w:right w:val="none" w:sz="0" w:space="0" w:color="auto"/>
      </w:divBdr>
    </w:div>
    <w:div w:id="1539781274">
      <w:marLeft w:val="480"/>
      <w:marRight w:val="0"/>
      <w:marTop w:val="0"/>
      <w:marBottom w:val="0"/>
      <w:divBdr>
        <w:top w:val="none" w:sz="0" w:space="0" w:color="auto"/>
        <w:left w:val="none" w:sz="0" w:space="0" w:color="auto"/>
        <w:bottom w:val="none" w:sz="0" w:space="0" w:color="auto"/>
        <w:right w:val="none" w:sz="0" w:space="0" w:color="auto"/>
      </w:divBdr>
    </w:div>
    <w:div w:id="1539854094">
      <w:marLeft w:val="480"/>
      <w:marRight w:val="0"/>
      <w:marTop w:val="0"/>
      <w:marBottom w:val="0"/>
      <w:divBdr>
        <w:top w:val="none" w:sz="0" w:space="0" w:color="auto"/>
        <w:left w:val="none" w:sz="0" w:space="0" w:color="auto"/>
        <w:bottom w:val="none" w:sz="0" w:space="0" w:color="auto"/>
        <w:right w:val="none" w:sz="0" w:space="0" w:color="auto"/>
      </w:divBdr>
    </w:div>
    <w:div w:id="1539968463">
      <w:marLeft w:val="480"/>
      <w:marRight w:val="0"/>
      <w:marTop w:val="0"/>
      <w:marBottom w:val="0"/>
      <w:divBdr>
        <w:top w:val="none" w:sz="0" w:space="0" w:color="auto"/>
        <w:left w:val="none" w:sz="0" w:space="0" w:color="auto"/>
        <w:bottom w:val="none" w:sz="0" w:space="0" w:color="auto"/>
        <w:right w:val="none" w:sz="0" w:space="0" w:color="auto"/>
      </w:divBdr>
    </w:div>
    <w:div w:id="1540047060">
      <w:marLeft w:val="480"/>
      <w:marRight w:val="0"/>
      <w:marTop w:val="0"/>
      <w:marBottom w:val="0"/>
      <w:divBdr>
        <w:top w:val="none" w:sz="0" w:space="0" w:color="auto"/>
        <w:left w:val="none" w:sz="0" w:space="0" w:color="auto"/>
        <w:bottom w:val="none" w:sz="0" w:space="0" w:color="auto"/>
        <w:right w:val="none" w:sz="0" w:space="0" w:color="auto"/>
      </w:divBdr>
    </w:div>
    <w:div w:id="1540237424">
      <w:marLeft w:val="480"/>
      <w:marRight w:val="0"/>
      <w:marTop w:val="0"/>
      <w:marBottom w:val="0"/>
      <w:divBdr>
        <w:top w:val="none" w:sz="0" w:space="0" w:color="auto"/>
        <w:left w:val="none" w:sz="0" w:space="0" w:color="auto"/>
        <w:bottom w:val="none" w:sz="0" w:space="0" w:color="auto"/>
        <w:right w:val="none" w:sz="0" w:space="0" w:color="auto"/>
      </w:divBdr>
    </w:div>
    <w:div w:id="1540244627">
      <w:marLeft w:val="480"/>
      <w:marRight w:val="0"/>
      <w:marTop w:val="0"/>
      <w:marBottom w:val="0"/>
      <w:divBdr>
        <w:top w:val="none" w:sz="0" w:space="0" w:color="auto"/>
        <w:left w:val="none" w:sz="0" w:space="0" w:color="auto"/>
        <w:bottom w:val="none" w:sz="0" w:space="0" w:color="auto"/>
        <w:right w:val="none" w:sz="0" w:space="0" w:color="auto"/>
      </w:divBdr>
    </w:div>
    <w:div w:id="1540244752">
      <w:marLeft w:val="480"/>
      <w:marRight w:val="0"/>
      <w:marTop w:val="0"/>
      <w:marBottom w:val="0"/>
      <w:divBdr>
        <w:top w:val="none" w:sz="0" w:space="0" w:color="auto"/>
        <w:left w:val="none" w:sz="0" w:space="0" w:color="auto"/>
        <w:bottom w:val="none" w:sz="0" w:space="0" w:color="auto"/>
        <w:right w:val="none" w:sz="0" w:space="0" w:color="auto"/>
      </w:divBdr>
    </w:div>
    <w:div w:id="1540312312">
      <w:marLeft w:val="480"/>
      <w:marRight w:val="0"/>
      <w:marTop w:val="0"/>
      <w:marBottom w:val="0"/>
      <w:divBdr>
        <w:top w:val="none" w:sz="0" w:space="0" w:color="auto"/>
        <w:left w:val="none" w:sz="0" w:space="0" w:color="auto"/>
        <w:bottom w:val="none" w:sz="0" w:space="0" w:color="auto"/>
        <w:right w:val="none" w:sz="0" w:space="0" w:color="auto"/>
      </w:divBdr>
    </w:div>
    <w:div w:id="1540363219">
      <w:marLeft w:val="480"/>
      <w:marRight w:val="0"/>
      <w:marTop w:val="0"/>
      <w:marBottom w:val="0"/>
      <w:divBdr>
        <w:top w:val="none" w:sz="0" w:space="0" w:color="auto"/>
        <w:left w:val="none" w:sz="0" w:space="0" w:color="auto"/>
        <w:bottom w:val="none" w:sz="0" w:space="0" w:color="auto"/>
        <w:right w:val="none" w:sz="0" w:space="0" w:color="auto"/>
      </w:divBdr>
    </w:div>
    <w:div w:id="1540435341">
      <w:marLeft w:val="480"/>
      <w:marRight w:val="0"/>
      <w:marTop w:val="0"/>
      <w:marBottom w:val="0"/>
      <w:divBdr>
        <w:top w:val="none" w:sz="0" w:space="0" w:color="auto"/>
        <w:left w:val="none" w:sz="0" w:space="0" w:color="auto"/>
        <w:bottom w:val="none" w:sz="0" w:space="0" w:color="auto"/>
        <w:right w:val="none" w:sz="0" w:space="0" w:color="auto"/>
      </w:divBdr>
    </w:div>
    <w:div w:id="1540508965">
      <w:marLeft w:val="480"/>
      <w:marRight w:val="0"/>
      <w:marTop w:val="0"/>
      <w:marBottom w:val="0"/>
      <w:divBdr>
        <w:top w:val="none" w:sz="0" w:space="0" w:color="auto"/>
        <w:left w:val="none" w:sz="0" w:space="0" w:color="auto"/>
        <w:bottom w:val="none" w:sz="0" w:space="0" w:color="auto"/>
        <w:right w:val="none" w:sz="0" w:space="0" w:color="auto"/>
      </w:divBdr>
    </w:div>
    <w:div w:id="1540510067">
      <w:marLeft w:val="480"/>
      <w:marRight w:val="0"/>
      <w:marTop w:val="0"/>
      <w:marBottom w:val="0"/>
      <w:divBdr>
        <w:top w:val="none" w:sz="0" w:space="0" w:color="auto"/>
        <w:left w:val="none" w:sz="0" w:space="0" w:color="auto"/>
        <w:bottom w:val="none" w:sz="0" w:space="0" w:color="auto"/>
        <w:right w:val="none" w:sz="0" w:space="0" w:color="auto"/>
      </w:divBdr>
    </w:div>
    <w:div w:id="1540581294">
      <w:marLeft w:val="480"/>
      <w:marRight w:val="0"/>
      <w:marTop w:val="0"/>
      <w:marBottom w:val="0"/>
      <w:divBdr>
        <w:top w:val="none" w:sz="0" w:space="0" w:color="auto"/>
        <w:left w:val="none" w:sz="0" w:space="0" w:color="auto"/>
        <w:bottom w:val="none" w:sz="0" w:space="0" w:color="auto"/>
        <w:right w:val="none" w:sz="0" w:space="0" w:color="auto"/>
      </w:divBdr>
    </w:div>
    <w:div w:id="1540581825">
      <w:marLeft w:val="480"/>
      <w:marRight w:val="0"/>
      <w:marTop w:val="0"/>
      <w:marBottom w:val="0"/>
      <w:divBdr>
        <w:top w:val="none" w:sz="0" w:space="0" w:color="auto"/>
        <w:left w:val="none" w:sz="0" w:space="0" w:color="auto"/>
        <w:bottom w:val="none" w:sz="0" w:space="0" w:color="auto"/>
        <w:right w:val="none" w:sz="0" w:space="0" w:color="auto"/>
      </w:divBdr>
    </w:div>
    <w:div w:id="1540585836">
      <w:marLeft w:val="480"/>
      <w:marRight w:val="0"/>
      <w:marTop w:val="0"/>
      <w:marBottom w:val="0"/>
      <w:divBdr>
        <w:top w:val="none" w:sz="0" w:space="0" w:color="auto"/>
        <w:left w:val="none" w:sz="0" w:space="0" w:color="auto"/>
        <w:bottom w:val="none" w:sz="0" w:space="0" w:color="auto"/>
        <w:right w:val="none" w:sz="0" w:space="0" w:color="auto"/>
      </w:divBdr>
    </w:div>
    <w:div w:id="1540631269">
      <w:marLeft w:val="480"/>
      <w:marRight w:val="0"/>
      <w:marTop w:val="0"/>
      <w:marBottom w:val="0"/>
      <w:divBdr>
        <w:top w:val="none" w:sz="0" w:space="0" w:color="auto"/>
        <w:left w:val="none" w:sz="0" w:space="0" w:color="auto"/>
        <w:bottom w:val="none" w:sz="0" w:space="0" w:color="auto"/>
        <w:right w:val="none" w:sz="0" w:space="0" w:color="auto"/>
      </w:divBdr>
    </w:div>
    <w:div w:id="1540698434">
      <w:marLeft w:val="480"/>
      <w:marRight w:val="0"/>
      <w:marTop w:val="0"/>
      <w:marBottom w:val="0"/>
      <w:divBdr>
        <w:top w:val="none" w:sz="0" w:space="0" w:color="auto"/>
        <w:left w:val="none" w:sz="0" w:space="0" w:color="auto"/>
        <w:bottom w:val="none" w:sz="0" w:space="0" w:color="auto"/>
        <w:right w:val="none" w:sz="0" w:space="0" w:color="auto"/>
      </w:divBdr>
    </w:div>
    <w:div w:id="1540698815">
      <w:marLeft w:val="480"/>
      <w:marRight w:val="0"/>
      <w:marTop w:val="0"/>
      <w:marBottom w:val="0"/>
      <w:divBdr>
        <w:top w:val="none" w:sz="0" w:space="0" w:color="auto"/>
        <w:left w:val="none" w:sz="0" w:space="0" w:color="auto"/>
        <w:bottom w:val="none" w:sz="0" w:space="0" w:color="auto"/>
        <w:right w:val="none" w:sz="0" w:space="0" w:color="auto"/>
      </w:divBdr>
    </w:div>
    <w:div w:id="1540702393">
      <w:marLeft w:val="480"/>
      <w:marRight w:val="0"/>
      <w:marTop w:val="0"/>
      <w:marBottom w:val="0"/>
      <w:divBdr>
        <w:top w:val="none" w:sz="0" w:space="0" w:color="auto"/>
        <w:left w:val="none" w:sz="0" w:space="0" w:color="auto"/>
        <w:bottom w:val="none" w:sz="0" w:space="0" w:color="auto"/>
        <w:right w:val="none" w:sz="0" w:space="0" w:color="auto"/>
      </w:divBdr>
    </w:div>
    <w:div w:id="1540774710">
      <w:marLeft w:val="480"/>
      <w:marRight w:val="0"/>
      <w:marTop w:val="0"/>
      <w:marBottom w:val="0"/>
      <w:divBdr>
        <w:top w:val="none" w:sz="0" w:space="0" w:color="auto"/>
        <w:left w:val="none" w:sz="0" w:space="0" w:color="auto"/>
        <w:bottom w:val="none" w:sz="0" w:space="0" w:color="auto"/>
        <w:right w:val="none" w:sz="0" w:space="0" w:color="auto"/>
      </w:divBdr>
    </w:div>
    <w:div w:id="1540821641">
      <w:marLeft w:val="480"/>
      <w:marRight w:val="0"/>
      <w:marTop w:val="0"/>
      <w:marBottom w:val="0"/>
      <w:divBdr>
        <w:top w:val="none" w:sz="0" w:space="0" w:color="auto"/>
        <w:left w:val="none" w:sz="0" w:space="0" w:color="auto"/>
        <w:bottom w:val="none" w:sz="0" w:space="0" w:color="auto"/>
        <w:right w:val="none" w:sz="0" w:space="0" w:color="auto"/>
      </w:divBdr>
    </w:div>
    <w:div w:id="1540968707">
      <w:marLeft w:val="480"/>
      <w:marRight w:val="0"/>
      <w:marTop w:val="0"/>
      <w:marBottom w:val="0"/>
      <w:divBdr>
        <w:top w:val="none" w:sz="0" w:space="0" w:color="auto"/>
        <w:left w:val="none" w:sz="0" w:space="0" w:color="auto"/>
        <w:bottom w:val="none" w:sz="0" w:space="0" w:color="auto"/>
        <w:right w:val="none" w:sz="0" w:space="0" w:color="auto"/>
      </w:divBdr>
    </w:div>
    <w:div w:id="1540971771">
      <w:marLeft w:val="480"/>
      <w:marRight w:val="0"/>
      <w:marTop w:val="0"/>
      <w:marBottom w:val="0"/>
      <w:divBdr>
        <w:top w:val="none" w:sz="0" w:space="0" w:color="auto"/>
        <w:left w:val="none" w:sz="0" w:space="0" w:color="auto"/>
        <w:bottom w:val="none" w:sz="0" w:space="0" w:color="auto"/>
        <w:right w:val="none" w:sz="0" w:space="0" w:color="auto"/>
      </w:divBdr>
    </w:div>
    <w:div w:id="1540976132">
      <w:marLeft w:val="480"/>
      <w:marRight w:val="0"/>
      <w:marTop w:val="0"/>
      <w:marBottom w:val="0"/>
      <w:divBdr>
        <w:top w:val="none" w:sz="0" w:space="0" w:color="auto"/>
        <w:left w:val="none" w:sz="0" w:space="0" w:color="auto"/>
        <w:bottom w:val="none" w:sz="0" w:space="0" w:color="auto"/>
        <w:right w:val="none" w:sz="0" w:space="0" w:color="auto"/>
      </w:divBdr>
    </w:div>
    <w:div w:id="1541016769">
      <w:marLeft w:val="480"/>
      <w:marRight w:val="0"/>
      <w:marTop w:val="0"/>
      <w:marBottom w:val="0"/>
      <w:divBdr>
        <w:top w:val="none" w:sz="0" w:space="0" w:color="auto"/>
        <w:left w:val="none" w:sz="0" w:space="0" w:color="auto"/>
        <w:bottom w:val="none" w:sz="0" w:space="0" w:color="auto"/>
        <w:right w:val="none" w:sz="0" w:space="0" w:color="auto"/>
      </w:divBdr>
    </w:div>
    <w:div w:id="1541017047">
      <w:marLeft w:val="480"/>
      <w:marRight w:val="0"/>
      <w:marTop w:val="0"/>
      <w:marBottom w:val="0"/>
      <w:divBdr>
        <w:top w:val="none" w:sz="0" w:space="0" w:color="auto"/>
        <w:left w:val="none" w:sz="0" w:space="0" w:color="auto"/>
        <w:bottom w:val="none" w:sz="0" w:space="0" w:color="auto"/>
        <w:right w:val="none" w:sz="0" w:space="0" w:color="auto"/>
      </w:divBdr>
    </w:div>
    <w:div w:id="1541162089">
      <w:marLeft w:val="480"/>
      <w:marRight w:val="0"/>
      <w:marTop w:val="0"/>
      <w:marBottom w:val="0"/>
      <w:divBdr>
        <w:top w:val="none" w:sz="0" w:space="0" w:color="auto"/>
        <w:left w:val="none" w:sz="0" w:space="0" w:color="auto"/>
        <w:bottom w:val="none" w:sz="0" w:space="0" w:color="auto"/>
        <w:right w:val="none" w:sz="0" w:space="0" w:color="auto"/>
      </w:divBdr>
    </w:div>
    <w:div w:id="1541241551">
      <w:marLeft w:val="480"/>
      <w:marRight w:val="0"/>
      <w:marTop w:val="0"/>
      <w:marBottom w:val="0"/>
      <w:divBdr>
        <w:top w:val="none" w:sz="0" w:space="0" w:color="auto"/>
        <w:left w:val="none" w:sz="0" w:space="0" w:color="auto"/>
        <w:bottom w:val="none" w:sz="0" w:space="0" w:color="auto"/>
        <w:right w:val="none" w:sz="0" w:space="0" w:color="auto"/>
      </w:divBdr>
    </w:div>
    <w:div w:id="1541242780">
      <w:marLeft w:val="480"/>
      <w:marRight w:val="0"/>
      <w:marTop w:val="0"/>
      <w:marBottom w:val="0"/>
      <w:divBdr>
        <w:top w:val="none" w:sz="0" w:space="0" w:color="auto"/>
        <w:left w:val="none" w:sz="0" w:space="0" w:color="auto"/>
        <w:bottom w:val="none" w:sz="0" w:space="0" w:color="auto"/>
        <w:right w:val="none" w:sz="0" w:space="0" w:color="auto"/>
      </w:divBdr>
    </w:div>
    <w:div w:id="1541285398">
      <w:marLeft w:val="480"/>
      <w:marRight w:val="0"/>
      <w:marTop w:val="0"/>
      <w:marBottom w:val="0"/>
      <w:divBdr>
        <w:top w:val="none" w:sz="0" w:space="0" w:color="auto"/>
        <w:left w:val="none" w:sz="0" w:space="0" w:color="auto"/>
        <w:bottom w:val="none" w:sz="0" w:space="0" w:color="auto"/>
        <w:right w:val="none" w:sz="0" w:space="0" w:color="auto"/>
      </w:divBdr>
    </w:div>
    <w:div w:id="1541358128">
      <w:marLeft w:val="480"/>
      <w:marRight w:val="0"/>
      <w:marTop w:val="0"/>
      <w:marBottom w:val="0"/>
      <w:divBdr>
        <w:top w:val="none" w:sz="0" w:space="0" w:color="auto"/>
        <w:left w:val="none" w:sz="0" w:space="0" w:color="auto"/>
        <w:bottom w:val="none" w:sz="0" w:space="0" w:color="auto"/>
        <w:right w:val="none" w:sz="0" w:space="0" w:color="auto"/>
      </w:divBdr>
    </w:div>
    <w:div w:id="1541360476">
      <w:marLeft w:val="480"/>
      <w:marRight w:val="0"/>
      <w:marTop w:val="0"/>
      <w:marBottom w:val="0"/>
      <w:divBdr>
        <w:top w:val="none" w:sz="0" w:space="0" w:color="auto"/>
        <w:left w:val="none" w:sz="0" w:space="0" w:color="auto"/>
        <w:bottom w:val="none" w:sz="0" w:space="0" w:color="auto"/>
        <w:right w:val="none" w:sz="0" w:space="0" w:color="auto"/>
      </w:divBdr>
    </w:div>
    <w:div w:id="1541363218">
      <w:marLeft w:val="480"/>
      <w:marRight w:val="0"/>
      <w:marTop w:val="0"/>
      <w:marBottom w:val="0"/>
      <w:divBdr>
        <w:top w:val="none" w:sz="0" w:space="0" w:color="auto"/>
        <w:left w:val="none" w:sz="0" w:space="0" w:color="auto"/>
        <w:bottom w:val="none" w:sz="0" w:space="0" w:color="auto"/>
        <w:right w:val="none" w:sz="0" w:space="0" w:color="auto"/>
      </w:divBdr>
    </w:div>
    <w:div w:id="1541432910">
      <w:marLeft w:val="480"/>
      <w:marRight w:val="0"/>
      <w:marTop w:val="0"/>
      <w:marBottom w:val="0"/>
      <w:divBdr>
        <w:top w:val="none" w:sz="0" w:space="0" w:color="auto"/>
        <w:left w:val="none" w:sz="0" w:space="0" w:color="auto"/>
        <w:bottom w:val="none" w:sz="0" w:space="0" w:color="auto"/>
        <w:right w:val="none" w:sz="0" w:space="0" w:color="auto"/>
      </w:divBdr>
    </w:div>
    <w:div w:id="1541628244">
      <w:marLeft w:val="480"/>
      <w:marRight w:val="0"/>
      <w:marTop w:val="0"/>
      <w:marBottom w:val="0"/>
      <w:divBdr>
        <w:top w:val="none" w:sz="0" w:space="0" w:color="auto"/>
        <w:left w:val="none" w:sz="0" w:space="0" w:color="auto"/>
        <w:bottom w:val="none" w:sz="0" w:space="0" w:color="auto"/>
        <w:right w:val="none" w:sz="0" w:space="0" w:color="auto"/>
      </w:divBdr>
    </w:div>
    <w:div w:id="1541700223">
      <w:marLeft w:val="480"/>
      <w:marRight w:val="0"/>
      <w:marTop w:val="0"/>
      <w:marBottom w:val="0"/>
      <w:divBdr>
        <w:top w:val="none" w:sz="0" w:space="0" w:color="auto"/>
        <w:left w:val="none" w:sz="0" w:space="0" w:color="auto"/>
        <w:bottom w:val="none" w:sz="0" w:space="0" w:color="auto"/>
        <w:right w:val="none" w:sz="0" w:space="0" w:color="auto"/>
      </w:divBdr>
    </w:div>
    <w:div w:id="1541740515">
      <w:marLeft w:val="480"/>
      <w:marRight w:val="0"/>
      <w:marTop w:val="0"/>
      <w:marBottom w:val="0"/>
      <w:divBdr>
        <w:top w:val="none" w:sz="0" w:space="0" w:color="auto"/>
        <w:left w:val="none" w:sz="0" w:space="0" w:color="auto"/>
        <w:bottom w:val="none" w:sz="0" w:space="0" w:color="auto"/>
        <w:right w:val="none" w:sz="0" w:space="0" w:color="auto"/>
      </w:divBdr>
    </w:div>
    <w:div w:id="1541741489">
      <w:marLeft w:val="480"/>
      <w:marRight w:val="0"/>
      <w:marTop w:val="0"/>
      <w:marBottom w:val="0"/>
      <w:divBdr>
        <w:top w:val="none" w:sz="0" w:space="0" w:color="auto"/>
        <w:left w:val="none" w:sz="0" w:space="0" w:color="auto"/>
        <w:bottom w:val="none" w:sz="0" w:space="0" w:color="auto"/>
        <w:right w:val="none" w:sz="0" w:space="0" w:color="auto"/>
      </w:divBdr>
    </w:div>
    <w:div w:id="1541891413">
      <w:marLeft w:val="480"/>
      <w:marRight w:val="0"/>
      <w:marTop w:val="0"/>
      <w:marBottom w:val="0"/>
      <w:divBdr>
        <w:top w:val="none" w:sz="0" w:space="0" w:color="auto"/>
        <w:left w:val="none" w:sz="0" w:space="0" w:color="auto"/>
        <w:bottom w:val="none" w:sz="0" w:space="0" w:color="auto"/>
        <w:right w:val="none" w:sz="0" w:space="0" w:color="auto"/>
      </w:divBdr>
    </w:div>
    <w:div w:id="1541891961">
      <w:marLeft w:val="480"/>
      <w:marRight w:val="0"/>
      <w:marTop w:val="0"/>
      <w:marBottom w:val="0"/>
      <w:divBdr>
        <w:top w:val="none" w:sz="0" w:space="0" w:color="auto"/>
        <w:left w:val="none" w:sz="0" w:space="0" w:color="auto"/>
        <w:bottom w:val="none" w:sz="0" w:space="0" w:color="auto"/>
        <w:right w:val="none" w:sz="0" w:space="0" w:color="auto"/>
      </w:divBdr>
    </w:div>
    <w:div w:id="1541897125">
      <w:marLeft w:val="480"/>
      <w:marRight w:val="0"/>
      <w:marTop w:val="0"/>
      <w:marBottom w:val="0"/>
      <w:divBdr>
        <w:top w:val="none" w:sz="0" w:space="0" w:color="auto"/>
        <w:left w:val="none" w:sz="0" w:space="0" w:color="auto"/>
        <w:bottom w:val="none" w:sz="0" w:space="0" w:color="auto"/>
        <w:right w:val="none" w:sz="0" w:space="0" w:color="auto"/>
      </w:divBdr>
    </w:div>
    <w:div w:id="1541939252">
      <w:marLeft w:val="480"/>
      <w:marRight w:val="0"/>
      <w:marTop w:val="0"/>
      <w:marBottom w:val="0"/>
      <w:divBdr>
        <w:top w:val="none" w:sz="0" w:space="0" w:color="auto"/>
        <w:left w:val="none" w:sz="0" w:space="0" w:color="auto"/>
        <w:bottom w:val="none" w:sz="0" w:space="0" w:color="auto"/>
        <w:right w:val="none" w:sz="0" w:space="0" w:color="auto"/>
      </w:divBdr>
    </w:div>
    <w:div w:id="1542085605">
      <w:marLeft w:val="480"/>
      <w:marRight w:val="0"/>
      <w:marTop w:val="0"/>
      <w:marBottom w:val="0"/>
      <w:divBdr>
        <w:top w:val="none" w:sz="0" w:space="0" w:color="auto"/>
        <w:left w:val="none" w:sz="0" w:space="0" w:color="auto"/>
        <w:bottom w:val="none" w:sz="0" w:space="0" w:color="auto"/>
        <w:right w:val="none" w:sz="0" w:space="0" w:color="auto"/>
      </w:divBdr>
    </w:div>
    <w:div w:id="1542091407">
      <w:marLeft w:val="480"/>
      <w:marRight w:val="0"/>
      <w:marTop w:val="0"/>
      <w:marBottom w:val="0"/>
      <w:divBdr>
        <w:top w:val="none" w:sz="0" w:space="0" w:color="auto"/>
        <w:left w:val="none" w:sz="0" w:space="0" w:color="auto"/>
        <w:bottom w:val="none" w:sz="0" w:space="0" w:color="auto"/>
        <w:right w:val="none" w:sz="0" w:space="0" w:color="auto"/>
      </w:divBdr>
    </w:div>
    <w:div w:id="1542091629">
      <w:marLeft w:val="480"/>
      <w:marRight w:val="0"/>
      <w:marTop w:val="0"/>
      <w:marBottom w:val="0"/>
      <w:divBdr>
        <w:top w:val="none" w:sz="0" w:space="0" w:color="auto"/>
        <w:left w:val="none" w:sz="0" w:space="0" w:color="auto"/>
        <w:bottom w:val="none" w:sz="0" w:space="0" w:color="auto"/>
        <w:right w:val="none" w:sz="0" w:space="0" w:color="auto"/>
      </w:divBdr>
    </w:div>
    <w:div w:id="1542092864">
      <w:marLeft w:val="480"/>
      <w:marRight w:val="0"/>
      <w:marTop w:val="0"/>
      <w:marBottom w:val="0"/>
      <w:divBdr>
        <w:top w:val="none" w:sz="0" w:space="0" w:color="auto"/>
        <w:left w:val="none" w:sz="0" w:space="0" w:color="auto"/>
        <w:bottom w:val="none" w:sz="0" w:space="0" w:color="auto"/>
        <w:right w:val="none" w:sz="0" w:space="0" w:color="auto"/>
      </w:divBdr>
    </w:div>
    <w:div w:id="1542210685">
      <w:marLeft w:val="480"/>
      <w:marRight w:val="0"/>
      <w:marTop w:val="0"/>
      <w:marBottom w:val="0"/>
      <w:divBdr>
        <w:top w:val="none" w:sz="0" w:space="0" w:color="auto"/>
        <w:left w:val="none" w:sz="0" w:space="0" w:color="auto"/>
        <w:bottom w:val="none" w:sz="0" w:space="0" w:color="auto"/>
        <w:right w:val="none" w:sz="0" w:space="0" w:color="auto"/>
      </w:divBdr>
    </w:div>
    <w:div w:id="1542282731">
      <w:marLeft w:val="480"/>
      <w:marRight w:val="0"/>
      <w:marTop w:val="0"/>
      <w:marBottom w:val="0"/>
      <w:divBdr>
        <w:top w:val="none" w:sz="0" w:space="0" w:color="auto"/>
        <w:left w:val="none" w:sz="0" w:space="0" w:color="auto"/>
        <w:bottom w:val="none" w:sz="0" w:space="0" w:color="auto"/>
        <w:right w:val="none" w:sz="0" w:space="0" w:color="auto"/>
      </w:divBdr>
    </w:div>
    <w:div w:id="1542327565">
      <w:marLeft w:val="480"/>
      <w:marRight w:val="0"/>
      <w:marTop w:val="0"/>
      <w:marBottom w:val="0"/>
      <w:divBdr>
        <w:top w:val="none" w:sz="0" w:space="0" w:color="auto"/>
        <w:left w:val="none" w:sz="0" w:space="0" w:color="auto"/>
        <w:bottom w:val="none" w:sz="0" w:space="0" w:color="auto"/>
        <w:right w:val="none" w:sz="0" w:space="0" w:color="auto"/>
      </w:divBdr>
    </w:div>
    <w:div w:id="1542473688">
      <w:marLeft w:val="480"/>
      <w:marRight w:val="0"/>
      <w:marTop w:val="0"/>
      <w:marBottom w:val="0"/>
      <w:divBdr>
        <w:top w:val="none" w:sz="0" w:space="0" w:color="auto"/>
        <w:left w:val="none" w:sz="0" w:space="0" w:color="auto"/>
        <w:bottom w:val="none" w:sz="0" w:space="0" w:color="auto"/>
        <w:right w:val="none" w:sz="0" w:space="0" w:color="auto"/>
      </w:divBdr>
    </w:div>
    <w:div w:id="1542478381">
      <w:marLeft w:val="480"/>
      <w:marRight w:val="0"/>
      <w:marTop w:val="0"/>
      <w:marBottom w:val="0"/>
      <w:divBdr>
        <w:top w:val="none" w:sz="0" w:space="0" w:color="auto"/>
        <w:left w:val="none" w:sz="0" w:space="0" w:color="auto"/>
        <w:bottom w:val="none" w:sz="0" w:space="0" w:color="auto"/>
        <w:right w:val="none" w:sz="0" w:space="0" w:color="auto"/>
      </w:divBdr>
    </w:div>
    <w:div w:id="1542742769">
      <w:marLeft w:val="480"/>
      <w:marRight w:val="0"/>
      <w:marTop w:val="0"/>
      <w:marBottom w:val="0"/>
      <w:divBdr>
        <w:top w:val="none" w:sz="0" w:space="0" w:color="auto"/>
        <w:left w:val="none" w:sz="0" w:space="0" w:color="auto"/>
        <w:bottom w:val="none" w:sz="0" w:space="0" w:color="auto"/>
        <w:right w:val="none" w:sz="0" w:space="0" w:color="auto"/>
      </w:divBdr>
    </w:div>
    <w:div w:id="1542743407">
      <w:marLeft w:val="480"/>
      <w:marRight w:val="0"/>
      <w:marTop w:val="0"/>
      <w:marBottom w:val="0"/>
      <w:divBdr>
        <w:top w:val="none" w:sz="0" w:space="0" w:color="auto"/>
        <w:left w:val="none" w:sz="0" w:space="0" w:color="auto"/>
        <w:bottom w:val="none" w:sz="0" w:space="0" w:color="auto"/>
        <w:right w:val="none" w:sz="0" w:space="0" w:color="auto"/>
      </w:divBdr>
    </w:div>
    <w:div w:id="1542788573">
      <w:marLeft w:val="480"/>
      <w:marRight w:val="0"/>
      <w:marTop w:val="0"/>
      <w:marBottom w:val="0"/>
      <w:divBdr>
        <w:top w:val="none" w:sz="0" w:space="0" w:color="auto"/>
        <w:left w:val="none" w:sz="0" w:space="0" w:color="auto"/>
        <w:bottom w:val="none" w:sz="0" w:space="0" w:color="auto"/>
        <w:right w:val="none" w:sz="0" w:space="0" w:color="auto"/>
      </w:divBdr>
    </w:div>
    <w:div w:id="1542814889">
      <w:marLeft w:val="480"/>
      <w:marRight w:val="0"/>
      <w:marTop w:val="0"/>
      <w:marBottom w:val="0"/>
      <w:divBdr>
        <w:top w:val="none" w:sz="0" w:space="0" w:color="auto"/>
        <w:left w:val="none" w:sz="0" w:space="0" w:color="auto"/>
        <w:bottom w:val="none" w:sz="0" w:space="0" w:color="auto"/>
        <w:right w:val="none" w:sz="0" w:space="0" w:color="auto"/>
      </w:divBdr>
    </w:div>
    <w:div w:id="1542861445">
      <w:marLeft w:val="480"/>
      <w:marRight w:val="0"/>
      <w:marTop w:val="0"/>
      <w:marBottom w:val="0"/>
      <w:divBdr>
        <w:top w:val="none" w:sz="0" w:space="0" w:color="auto"/>
        <w:left w:val="none" w:sz="0" w:space="0" w:color="auto"/>
        <w:bottom w:val="none" w:sz="0" w:space="0" w:color="auto"/>
        <w:right w:val="none" w:sz="0" w:space="0" w:color="auto"/>
      </w:divBdr>
    </w:div>
    <w:div w:id="1542934151">
      <w:marLeft w:val="480"/>
      <w:marRight w:val="0"/>
      <w:marTop w:val="0"/>
      <w:marBottom w:val="0"/>
      <w:divBdr>
        <w:top w:val="none" w:sz="0" w:space="0" w:color="auto"/>
        <w:left w:val="none" w:sz="0" w:space="0" w:color="auto"/>
        <w:bottom w:val="none" w:sz="0" w:space="0" w:color="auto"/>
        <w:right w:val="none" w:sz="0" w:space="0" w:color="auto"/>
      </w:divBdr>
    </w:div>
    <w:div w:id="1542935151">
      <w:marLeft w:val="480"/>
      <w:marRight w:val="0"/>
      <w:marTop w:val="0"/>
      <w:marBottom w:val="0"/>
      <w:divBdr>
        <w:top w:val="none" w:sz="0" w:space="0" w:color="auto"/>
        <w:left w:val="none" w:sz="0" w:space="0" w:color="auto"/>
        <w:bottom w:val="none" w:sz="0" w:space="0" w:color="auto"/>
        <w:right w:val="none" w:sz="0" w:space="0" w:color="auto"/>
      </w:divBdr>
    </w:div>
    <w:div w:id="1542936983">
      <w:marLeft w:val="480"/>
      <w:marRight w:val="0"/>
      <w:marTop w:val="0"/>
      <w:marBottom w:val="0"/>
      <w:divBdr>
        <w:top w:val="none" w:sz="0" w:space="0" w:color="auto"/>
        <w:left w:val="none" w:sz="0" w:space="0" w:color="auto"/>
        <w:bottom w:val="none" w:sz="0" w:space="0" w:color="auto"/>
        <w:right w:val="none" w:sz="0" w:space="0" w:color="auto"/>
      </w:divBdr>
    </w:div>
    <w:div w:id="1542940308">
      <w:marLeft w:val="480"/>
      <w:marRight w:val="0"/>
      <w:marTop w:val="0"/>
      <w:marBottom w:val="0"/>
      <w:divBdr>
        <w:top w:val="none" w:sz="0" w:space="0" w:color="auto"/>
        <w:left w:val="none" w:sz="0" w:space="0" w:color="auto"/>
        <w:bottom w:val="none" w:sz="0" w:space="0" w:color="auto"/>
        <w:right w:val="none" w:sz="0" w:space="0" w:color="auto"/>
      </w:divBdr>
    </w:div>
    <w:div w:id="1543009377">
      <w:marLeft w:val="480"/>
      <w:marRight w:val="0"/>
      <w:marTop w:val="0"/>
      <w:marBottom w:val="0"/>
      <w:divBdr>
        <w:top w:val="none" w:sz="0" w:space="0" w:color="auto"/>
        <w:left w:val="none" w:sz="0" w:space="0" w:color="auto"/>
        <w:bottom w:val="none" w:sz="0" w:space="0" w:color="auto"/>
        <w:right w:val="none" w:sz="0" w:space="0" w:color="auto"/>
      </w:divBdr>
    </w:div>
    <w:div w:id="1543011436">
      <w:marLeft w:val="480"/>
      <w:marRight w:val="0"/>
      <w:marTop w:val="0"/>
      <w:marBottom w:val="0"/>
      <w:divBdr>
        <w:top w:val="none" w:sz="0" w:space="0" w:color="auto"/>
        <w:left w:val="none" w:sz="0" w:space="0" w:color="auto"/>
        <w:bottom w:val="none" w:sz="0" w:space="0" w:color="auto"/>
        <w:right w:val="none" w:sz="0" w:space="0" w:color="auto"/>
      </w:divBdr>
    </w:div>
    <w:div w:id="1543058790">
      <w:marLeft w:val="480"/>
      <w:marRight w:val="0"/>
      <w:marTop w:val="0"/>
      <w:marBottom w:val="0"/>
      <w:divBdr>
        <w:top w:val="none" w:sz="0" w:space="0" w:color="auto"/>
        <w:left w:val="none" w:sz="0" w:space="0" w:color="auto"/>
        <w:bottom w:val="none" w:sz="0" w:space="0" w:color="auto"/>
        <w:right w:val="none" w:sz="0" w:space="0" w:color="auto"/>
      </w:divBdr>
    </w:div>
    <w:div w:id="1543060119">
      <w:marLeft w:val="480"/>
      <w:marRight w:val="0"/>
      <w:marTop w:val="0"/>
      <w:marBottom w:val="0"/>
      <w:divBdr>
        <w:top w:val="none" w:sz="0" w:space="0" w:color="auto"/>
        <w:left w:val="none" w:sz="0" w:space="0" w:color="auto"/>
        <w:bottom w:val="none" w:sz="0" w:space="0" w:color="auto"/>
        <w:right w:val="none" w:sz="0" w:space="0" w:color="auto"/>
      </w:divBdr>
    </w:div>
    <w:div w:id="1543126201">
      <w:marLeft w:val="480"/>
      <w:marRight w:val="0"/>
      <w:marTop w:val="0"/>
      <w:marBottom w:val="0"/>
      <w:divBdr>
        <w:top w:val="none" w:sz="0" w:space="0" w:color="auto"/>
        <w:left w:val="none" w:sz="0" w:space="0" w:color="auto"/>
        <w:bottom w:val="none" w:sz="0" w:space="0" w:color="auto"/>
        <w:right w:val="none" w:sz="0" w:space="0" w:color="auto"/>
      </w:divBdr>
    </w:div>
    <w:div w:id="1543205717">
      <w:marLeft w:val="480"/>
      <w:marRight w:val="0"/>
      <w:marTop w:val="0"/>
      <w:marBottom w:val="0"/>
      <w:divBdr>
        <w:top w:val="none" w:sz="0" w:space="0" w:color="auto"/>
        <w:left w:val="none" w:sz="0" w:space="0" w:color="auto"/>
        <w:bottom w:val="none" w:sz="0" w:space="0" w:color="auto"/>
        <w:right w:val="none" w:sz="0" w:space="0" w:color="auto"/>
      </w:divBdr>
    </w:div>
    <w:div w:id="1543208091">
      <w:marLeft w:val="480"/>
      <w:marRight w:val="0"/>
      <w:marTop w:val="0"/>
      <w:marBottom w:val="0"/>
      <w:divBdr>
        <w:top w:val="none" w:sz="0" w:space="0" w:color="auto"/>
        <w:left w:val="none" w:sz="0" w:space="0" w:color="auto"/>
        <w:bottom w:val="none" w:sz="0" w:space="0" w:color="auto"/>
        <w:right w:val="none" w:sz="0" w:space="0" w:color="auto"/>
      </w:divBdr>
    </w:div>
    <w:div w:id="1543245607">
      <w:marLeft w:val="480"/>
      <w:marRight w:val="0"/>
      <w:marTop w:val="0"/>
      <w:marBottom w:val="0"/>
      <w:divBdr>
        <w:top w:val="none" w:sz="0" w:space="0" w:color="auto"/>
        <w:left w:val="none" w:sz="0" w:space="0" w:color="auto"/>
        <w:bottom w:val="none" w:sz="0" w:space="0" w:color="auto"/>
        <w:right w:val="none" w:sz="0" w:space="0" w:color="auto"/>
      </w:divBdr>
    </w:div>
    <w:div w:id="1543245652">
      <w:marLeft w:val="480"/>
      <w:marRight w:val="0"/>
      <w:marTop w:val="0"/>
      <w:marBottom w:val="0"/>
      <w:divBdr>
        <w:top w:val="none" w:sz="0" w:space="0" w:color="auto"/>
        <w:left w:val="none" w:sz="0" w:space="0" w:color="auto"/>
        <w:bottom w:val="none" w:sz="0" w:space="0" w:color="auto"/>
        <w:right w:val="none" w:sz="0" w:space="0" w:color="auto"/>
      </w:divBdr>
    </w:div>
    <w:div w:id="1543250181">
      <w:marLeft w:val="480"/>
      <w:marRight w:val="0"/>
      <w:marTop w:val="0"/>
      <w:marBottom w:val="0"/>
      <w:divBdr>
        <w:top w:val="none" w:sz="0" w:space="0" w:color="auto"/>
        <w:left w:val="none" w:sz="0" w:space="0" w:color="auto"/>
        <w:bottom w:val="none" w:sz="0" w:space="0" w:color="auto"/>
        <w:right w:val="none" w:sz="0" w:space="0" w:color="auto"/>
      </w:divBdr>
    </w:div>
    <w:div w:id="1543250898">
      <w:marLeft w:val="480"/>
      <w:marRight w:val="0"/>
      <w:marTop w:val="0"/>
      <w:marBottom w:val="0"/>
      <w:divBdr>
        <w:top w:val="none" w:sz="0" w:space="0" w:color="auto"/>
        <w:left w:val="none" w:sz="0" w:space="0" w:color="auto"/>
        <w:bottom w:val="none" w:sz="0" w:space="0" w:color="auto"/>
        <w:right w:val="none" w:sz="0" w:space="0" w:color="auto"/>
      </w:divBdr>
    </w:div>
    <w:div w:id="1543320061">
      <w:marLeft w:val="480"/>
      <w:marRight w:val="0"/>
      <w:marTop w:val="0"/>
      <w:marBottom w:val="0"/>
      <w:divBdr>
        <w:top w:val="none" w:sz="0" w:space="0" w:color="auto"/>
        <w:left w:val="none" w:sz="0" w:space="0" w:color="auto"/>
        <w:bottom w:val="none" w:sz="0" w:space="0" w:color="auto"/>
        <w:right w:val="none" w:sz="0" w:space="0" w:color="auto"/>
      </w:divBdr>
    </w:div>
    <w:div w:id="1543325136">
      <w:marLeft w:val="480"/>
      <w:marRight w:val="0"/>
      <w:marTop w:val="0"/>
      <w:marBottom w:val="0"/>
      <w:divBdr>
        <w:top w:val="none" w:sz="0" w:space="0" w:color="auto"/>
        <w:left w:val="none" w:sz="0" w:space="0" w:color="auto"/>
        <w:bottom w:val="none" w:sz="0" w:space="0" w:color="auto"/>
        <w:right w:val="none" w:sz="0" w:space="0" w:color="auto"/>
      </w:divBdr>
    </w:div>
    <w:div w:id="1543443524">
      <w:marLeft w:val="480"/>
      <w:marRight w:val="0"/>
      <w:marTop w:val="0"/>
      <w:marBottom w:val="0"/>
      <w:divBdr>
        <w:top w:val="none" w:sz="0" w:space="0" w:color="auto"/>
        <w:left w:val="none" w:sz="0" w:space="0" w:color="auto"/>
        <w:bottom w:val="none" w:sz="0" w:space="0" w:color="auto"/>
        <w:right w:val="none" w:sz="0" w:space="0" w:color="auto"/>
      </w:divBdr>
    </w:div>
    <w:div w:id="1543443639">
      <w:marLeft w:val="480"/>
      <w:marRight w:val="0"/>
      <w:marTop w:val="0"/>
      <w:marBottom w:val="0"/>
      <w:divBdr>
        <w:top w:val="none" w:sz="0" w:space="0" w:color="auto"/>
        <w:left w:val="none" w:sz="0" w:space="0" w:color="auto"/>
        <w:bottom w:val="none" w:sz="0" w:space="0" w:color="auto"/>
        <w:right w:val="none" w:sz="0" w:space="0" w:color="auto"/>
      </w:divBdr>
    </w:div>
    <w:div w:id="1543516599">
      <w:marLeft w:val="480"/>
      <w:marRight w:val="0"/>
      <w:marTop w:val="0"/>
      <w:marBottom w:val="0"/>
      <w:divBdr>
        <w:top w:val="none" w:sz="0" w:space="0" w:color="auto"/>
        <w:left w:val="none" w:sz="0" w:space="0" w:color="auto"/>
        <w:bottom w:val="none" w:sz="0" w:space="0" w:color="auto"/>
        <w:right w:val="none" w:sz="0" w:space="0" w:color="auto"/>
      </w:divBdr>
    </w:div>
    <w:div w:id="1543521314">
      <w:marLeft w:val="480"/>
      <w:marRight w:val="0"/>
      <w:marTop w:val="0"/>
      <w:marBottom w:val="0"/>
      <w:divBdr>
        <w:top w:val="none" w:sz="0" w:space="0" w:color="auto"/>
        <w:left w:val="none" w:sz="0" w:space="0" w:color="auto"/>
        <w:bottom w:val="none" w:sz="0" w:space="0" w:color="auto"/>
        <w:right w:val="none" w:sz="0" w:space="0" w:color="auto"/>
      </w:divBdr>
    </w:div>
    <w:div w:id="1543521990">
      <w:marLeft w:val="480"/>
      <w:marRight w:val="0"/>
      <w:marTop w:val="0"/>
      <w:marBottom w:val="0"/>
      <w:divBdr>
        <w:top w:val="none" w:sz="0" w:space="0" w:color="auto"/>
        <w:left w:val="none" w:sz="0" w:space="0" w:color="auto"/>
        <w:bottom w:val="none" w:sz="0" w:space="0" w:color="auto"/>
        <w:right w:val="none" w:sz="0" w:space="0" w:color="auto"/>
      </w:divBdr>
    </w:div>
    <w:div w:id="1543590345">
      <w:marLeft w:val="480"/>
      <w:marRight w:val="0"/>
      <w:marTop w:val="0"/>
      <w:marBottom w:val="0"/>
      <w:divBdr>
        <w:top w:val="none" w:sz="0" w:space="0" w:color="auto"/>
        <w:left w:val="none" w:sz="0" w:space="0" w:color="auto"/>
        <w:bottom w:val="none" w:sz="0" w:space="0" w:color="auto"/>
        <w:right w:val="none" w:sz="0" w:space="0" w:color="auto"/>
      </w:divBdr>
    </w:div>
    <w:div w:id="1543634966">
      <w:marLeft w:val="480"/>
      <w:marRight w:val="0"/>
      <w:marTop w:val="0"/>
      <w:marBottom w:val="0"/>
      <w:divBdr>
        <w:top w:val="none" w:sz="0" w:space="0" w:color="auto"/>
        <w:left w:val="none" w:sz="0" w:space="0" w:color="auto"/>
        <w:bottom w:val="none" w:sz="0" w:space="0" w:color="auto"/>
        <w:right w:val="none" w:sz="0" w:space="0" w:color="auto"/>
      </w:divBdr>
    </w:div>
    <w:div w:id="1543707569">
      <w:marLeft w:val="480"/>
      <w:marRight w:val="0"/>
      <w:marTop w:val="0"/>
      <w:marBottom w:val="0"/>
      <w:divBdr>
        <w:top w:val="none" w:sz="0" w:space="0" w:color="auto"/>
        <w:left w:val="none" w:sz="0" w:space="0" w:color="auto"/>
        <w:bottom w:val="none" w:sz="0" w:space="0" w:color="auto"/>
        <w:right w:val="none" w:sz="0" w:space="0" w:color="auto"/>
      </w:divBdr>
    </w:div>
    <w:div w:id="1543784978">
      <w:marLeft w:val="480"/>
      <w:marRight w:val="0"/>
      <w:marTop w:val="0"/>
      <w:marBottom w:val="0"/>
      <w:divBdr>
        <w:top w:val="none" w:sz="0" w:space="0" w:color="auto"/>
        <w:left w:val="none" w:sz="0" w:space="0" w:color="auto"/>
        <w:bottom w:val="none" w:sz="0" w:space="0" w:color="auto"/>
        <w:right w:val="none" w:sz="0" w:space="0" w:color="auto"/>
      </w:divBdr>
    </w:div>
    <w:div w:id="1543833408">
      <w:marLeft w:val="480"/>
      <w:marRight w:val="0"/>
      <w:marTop w:val="0"/>
      <w:marBottom w:val="0"/>
      <w:divBdr>
        <w:top w:val="none" w:sz="0" w:space="0" w:color="auto"/>
        <w:left w:val="none" w:sz="0" w:space="0" w:color="auto"/>
        <w:bottom w:val="none" w:sz="0" w:space="0" w:color="auto"/>
        <w:right w:val="none" w:sz="0" w:space="0" w:color="auto"/>
      </w:divBdr>
    </w:div>
    <w:div w:id="1543857187">
      <w:marLeft w:val="480"/>
      <w:marRight w:val="0"/>
      <w:marTop w:val="0"/>
      <w:marBottom w:val="0"/>
      <w:divBdr>
        <w:top w:val="none" w:sz="0" w:space="0" w:color="auto"/>
        <w:left w:val="none" w:sz="0" w:space="0" w:color="auto"/>
        <w:bottom w:val="none" w:sz="0" w:space="0" w:color="auto"/>
        <w:right w:val="none" w:sz="0" w:space="0" w:color="auto"/>
      </w:divBdr>
    </w:div>
    <w:div w:id="1543899365">
      <w:marLeft w:val="480"/>
      <w:marRight w:val="0"/>
      <w:marTop w:val="0"/>
      <w:marBottom w:val="0"/>
      <w:divBdr>
        <w:top w:val="none" w:sz="0" w:space="0" w:color="auto"/>
        <w:left w:val="none" w:sz="0" w:space="0" w:color="auto"/>
        <w:bottom w:val="none" w:sz="0" w:space="0" w:color="auto"/>
        <w:right w:val="none" w:sz="0" w:space="0" w:color="auto"/>
      </w:divBdr>
    </w:div>
    <w:div w:id="1543899383">
      <w:marLeft w:val="480"/>
      <w:marRight w:val="0"/>
      <w:marTop w:val="0"/>
      <w:marBottom w:val="0"/>
      <w:divBdr>
        <w:top w:val="none" w:sz="0" w:space="0" w:color="auto"/>
        <w:left w:val="none" w:sz="0" w:space="0" w:color="auto"/>
        <w:bottom w:val="none" w:sz="0" w:space="0" w:color="auto"/>
        <w:right w:val="none" w:sz="0" w:space="0" w:color="auto"/>
      </w:divBdr>
    </w:div>
    <w:div w:id="1543899928">
      <w:marLeft w:val="480"/>
      <w:marRight w:val="0"/>
      <w:marTop w:val="0"/>
      <w:marBottom w:val="0"/>
      <w:divBdr>
        <w:top w:val="none" w:sz="0" w:space="0" w:color="auto"/>
        <w:left w:val="none" w:sz="0" w:space="0" w:color="auto"/>
        <w:bottom w:val="none" w:sz="0" w:space="0" w:color="auto"/>
        <w:right w:val="none" w:sz="0" w:space="0" w:color="auto"/>
      </w:divBdr>
    </w:div>
    <w:div w:id="1543901525">
      <w:marLeft w:val="480"/>
      <w:marRight w:val="0"/>
      <w:marTop w:val="0"/>
      <w:marBottom w:val="0"/>
      <w:divBdr>
        <w:top w:val="none" w:sz="0" w:space="0" w:color="auto"/>
        <w:left w:val="none" w:sz="0" w:space="0" w:color="auto"/>
        <w:bottom w:val="none" w:sz="0" w:space="0" w:color="auto"/>
        <w:right w:val="none" w:sz="0" w:space="0" w:color="auto"/>
      </w:divBdr>
    </w:div>
    <w:div w:id="1543903302">
      <w:marLeft w:val="480"/>
      <w:marRight w:val="0"/>
      <w:marTop w:val="0"/>
      <w:marBottom w:val="0"/>
      <w:divBdr>
        <w:top w:val="none" w:sz="0" w:space="0" w:color="auto"/>
        <w:left w:val="none" w:sz="0" w:space="0" w:color="auto"/>
        <w:bottom w:val="none" w:sz="0" w:space="0" w:color="auto"/>
        <w:right w:val="none" w:sz="0" w:space="0" w:color="auto"/>
      </w:divBdr>
    </w:div>
    <w:div w:id="1543906624">
      <w:marLeft w:val="480"/>
      <w:marRight w:val="0"/>
      <w:marTop w:val="0"/>
      <w:marBottom w:val="0"/>
      <w:divBdr>
        <w:top w:val="none" w:sz="0" w:space="0" w:color="auto"/>
        <w:left w:val="none" w:sz="0" w:space="0" w:color="auto"/>
        <w:bottom w:val="none" w:sz="0" w:space="0" w:color="auto"/>
        <w:right w:val="none" w:sz="0" w:space="0" w:color="auto"/>
      </w:divBdr>
    </w:div>
    <w:div w:id="1543984089">
      <w:marLeft w:val="480"/>
      <w:marRight w:val="0"/>
      <w:marTop w:val="0"/>
      <w:marBottom w:val="0"/>
      <w:divBdr>
        <w:top w:val="none" w:sz="0" w:space="0" w:color="auto"/>
        <w:left w:val="none" w:sz="0" w:space="0" w:color="auto"/>
        <w:bottom w:val="none" w:sz="0" w:space="0" w:color="auto"/>
        <w:right w:val="none" w:sz="0" w:space="0" w:color="auto"/>
      </w:divBdr>
    </w:div>
    <w:div w:id="1544099858">
      <w:marLeft w:val="480"/>
      <w:marRight w:val="0"/>
      <w:marTop w:val="0"/>
      <w:marBottom w:val="0"/>
      <w:divBdr>
        <w:top w:val="none" w:sz="0" w:space="0" w:color="auto"/>
        <w:left w:val="none" w:sz="0" w:space="0" w:color="auto"/>
        <w:bottom w:val="none" w:sz="0" w:space="0" w:color="auto"/>
        <w:right w:val="none" w:sz="0" w:space="0" w:color="auto"/>
      </w:divBdr>
    </w:div>
    <w:div w:id="1544245927">
      <w:marLeft w:val="480"/>
      <w:marRight w:val="0"/>
      <w:marTop w:val="0"/>
      <w:marBottom w:val="0"/>
      <w:divBdr>
        <w:top w:val="none" w:sz="0" w:space="0" w:color="auto"/>
        <w:left w:val="none" w:sz="0" w:space="0" w:color="auto"/>
        <w:bottom w:val="none" w:sz="0" w:space="0" w:color="auto"/>
        <w:right w:val="none" w:sz="0" w:space="0" w:color="auto"/>
      </w:divBdr>
    </w:div>
    <w:div w:id="1544247967">
      <w:marLeft w:val="480"/>
      <w:marRight w:val="0"/>
      <w:marTop w:val="0"/>
      <w:marBottom w:val="0"/>
      <w:divBdr>
        <w:top w:val="none" w:sz="0" w:space="0" w:color="auto"/>
        <w:left w:val="none" w:sz="0" w:space="0" w:color="auto"/>
        <w:bottom w:val="none" w:sz="0" w:space="0" w:color="auto"/>
        <w:right w:val="none" w:sz="0" w:space="0" w:color="auto"/>
      </w:divBdr>
    </w:div>
    <w:div w:id="1544293881">
      <w:marLeft w:val="480"/>
      <w:marRight w:val="0"/>
      <w:marTop w:val="0"/>
      <w:marBottom w:val="0"/>
      <w:divBdr>
        <w:top w:val="none" w:sz="0" w:space="0" w:color="auto"/>
        <w:left w:val="none" w:sz="0" w:space="0" w:color="auto"/>
        <w:bottom w:val="none" w:sz="0" w:space="0" w:color="auto"/>
        <w:right w:val="none" w:sz="0" w:space="0" w:color="auto"/>
      </w:divBdr>
    </w:div>
    <w:div w:id="1544294946">
      <w:marLeft w:val="480"/>
      <w:marRight w:val="0"/>
      <w:marTop w:val="0"/>
      <w:marBottom w:val="0"/>
      <w:divBdr>
        <w:top w:val="none" w:sz="0" w:space="0" w:color="auto"/>
        <w:left w:val="none" w:sz="0" w:space="0" w:color="auto"/>
        <w:bottom w:val="none" w:sz="0" w:space="0" w:color="auto"/>
        <w:right w:val="none" w:sz="0" w:space="0" w:color="auto"/>
      </w:divBdr>
    </w:div>
    <w:div w:id="1544294963">
      <w:marLeft w:val="480"/>
      <w:marRight w:val="0"/>
      <w:marTop w:val="0"/>
      <w:marBottom w:val="0"/>
      <w:divBdr>
        <w:top w:val="none" w:sz="0" w:space="0" w:color="auto"/>
        <w:left w:val="none" w:sz="0" w:space="0" w:color="auto"/>
        <w:bottom w:val="none" w:sz="0" w:space="0" w:color="auto"/>
        <w:right w:val="none" w:sz="0" w:space="0" w:color="auto"/>
      </w:divBdr>
    </w:div>
    <w:div w:id="1544318749">
      <w:marLeft w:val="480"/>
      <w:marRight w:val="0"/>
      <w:marTop w:val="0"/>
      <w:marBottom w:val="0"/>
      <w:divBdr>
        <w:top w:val="none" w:sz="0" w:space="0" w:color="auto"/>
        <w:left w:val="none" w:sz="0" w:space="0" w:color="auto"/>
        <w:bottom w:val="none" w:sz="0" w:space="0" w:color="auto"/>
        <w:right w:val="none" w:sz="0" w:space="0" w:color="auto"/>
      </w:divBdr>
    </w:div>
    <w:div w:id="1544321402">
      <w:marLeft w:val="480"/>
      <w:marRight w:val="0"/>
      <w:marTop w:val="0"/>
      <w:marBottom w:val="0"/>
      <w:divBdr>
        <w:top w:val="none" w:sz="0" w:space="0" w:color="auto"/>
        <w:left w:val="none" w:sz="0" w:space="0" w:color="auto"/>
        <w:bottom w:val="none" w:sz="0" w:space="0" w:color="auto"/>
        <w:right w:val="none" w:sz="0" w:space="0" w:color="auto"/>
      </w:divBdr>
    </w:div>
    <w:div w:id="1544363727">
      <w:marLeft w:val="480"/>
      <w:marRight w:val="0"/>
      <w:marTop w:val="0"/>
      <w:marBottom w:val="0"/>
      <w:divBdr>
        <w:top w:val="none" w:sz="0" w:space="0" w:color="auto"/>
        <w:left w:val="none" w:sz="0" w:space="0" w:color="auto"/>
        <w:bottom w:val="none" w:sz="0" w:space="0" w:color="auto"/>
        <w:right w:val="none" w:sz="0" w:space="0" w:color="auto"/>
      </w:divBdr>
    </w:div>
    <w:div w:id="1544365720">
      <w:marLeft w:val="480"/>
      <w:marRight w:val="0"/>
      <w:marTop w:val="0"/>
      <w:marBottom w:val="0"/>
      <w:divBdr>
        <w:top w:val="none" w:sz="0" w:space="0" w:color="auto"/>
        <w:left w:val="none" w:sz="0" w:space="0" w:color="auto"/>
        <w:bottom w:val="none" w:sz="0" w:space="0" w:color="auto"/>
        <w:right w:val="none" w:sz="0" w:space="0" w:color="auto"/>
      </w:divBdr>
    </w:div>
    <w:div w:id="1544444263">
      <w:marLeft w:val="480"/>
      <w:marRight w:val="0"/>
      <w:marTop w:val="0"/>
      <w:marBottom w:val="0"/>
      <w:divBdr>
        <w:top w:val="none" w:sz="0" w:space="0" w:color="auto"/>
        <w:left w:val="none" w:sz="0" w:space="0" w:color="auto"/>
        <w:bottom w:val="none" w:sz="0" w:space="0" w:color="auto"/>
        <w:right w:val="none" w:sz="0" w:space="0" w:color="auto"/>
      </w:divBdr>
    </w:div>
    <w:div w:id="1544444831">
      <w:marLeft w:val="480"/>
      <w:marRight w:val="0"/>
      <w:marTop w:val="0"/>
      <w:marBottom w:val="0"/>
      <w:divBdr>
        <w:top w:val="none" w:sz="0" w:space="0" w:color="auto"/>
        <w:left w:val="none" w:sz="0" w:space="0" w:color="auto"/>
        <w:bottom w:val="none" w:sz="0" w:space="0" w:color="auto"/>
        <w:right w:val="none" w:sz="0" w:space="0" w:color="auto"/>
      </w:divBdr>
    </w:div>
    <w:div w:id="1544487245">
      <w:marLeft w:val="480"/>
      <w:marRight w:val="0"/>
      <w:marTop w:val="0"/>
      <w:marBottom w:val="0"/>
      <w:divBdr>
        <w:top w:val="none" w:sz="0" w:space="0" w:color="auto"/>
        <w:left w:val="none" w:sz="0" w:space="0" w:color="auto"/>
        <w:bottom w:val="none" w:sz="0" w:space="0" w:color="auto"/>
        <w:right w:val="none" w:sz="0" w:space="0" w:color="auto"/>
      </w:divBdr>
    </w:div>
    <w:div w:id="1544555051">
      <w:marLeft w:val="480"/>
      <w:marRight w:val="0"/>
      <w:marTop w:val="0"/>
      <w:marBottom w:val="0"/>
      <w:divBdr>
        <w:top w:val="none" w:sz="0" w:space="0" w:color="auto"/>
        <w:left w:val="none" w:sz="0" w:space="0" w:color="auto"/>
        <w:bottom w:val="none" w:sz="0" w:space="0" w:color="auto"/>
        <w:right w:val="none" w:sz="0" w:space="0" w:color="auto"/>
      </w:divBdr>
    </w:div>
    <w:div w:id="1544556258">
      <w:marLeft w:val="480"/>
      <w:marRight w:val="0"/>
      <w:marTop w:val="0"/>
      <w:marBottom w:val="0"/>
      <w:divBdr>
        <w:top w:val="none" w:sz="0" w:space="0" w:color="auto"/>
        <w:left w:val="none" w:sz="0" w:space="0" w:color="auto"/>
        <w:bottom w:val="none" w:sz="0" w:space="0" w:color="auto"/>
        <w:right w:val="none" w:sz="0" w:space="0" w:color="auto"/>
      </w:divBdr>
    </w:div>
    <w:div w:id="1544563444">
      <w:marLeft w:val="480"/>
      <w:marRight w:val="0"/>
      <w:marTop w:val="0"/>
      <w:marBottom w:val="0"/>
      <w:divBdr>
        <w:top w:val="none" w:sz="0" w:space="0" w:color="auto"/>
        <w:left w:val="none" w:sz="0" w:space="0" w:color="auto"/>
        <w:bottom w:val="none" w:sz="0" w:space="0" w:color="auto"/>
        <w:right w:val="none" w:sz="0" w:space="0" w:color="auto"/>
      </w:divBdr>
    </w:div>
    <w:div w:id="1544753899">
      <w:marLeft w:val="480"/>
      <w:marRight w:val="0"/>
      <w:marTop w:val="0"/>
      <w:marBottom w:val="0"/>
      <w:divBdr>
        <w:top w:val="none" w:sz="0" w:space="0" w:color="auto"/>
        <w:left w:val="none" w:sz="0" w:space="0" w:color="auto"/>
        <w:bottom w:val="none" w:sz="0" w:space="0" w:color="auto"/>
        <w:right w:val="none" w:sz="0" w:space="0" w:color="auto"/>
      </w:divBdr>
    </w:div>
    <w:div w:id="1544899423">
      <w:marLeft w:val="480"/>
      <w:marRight w:val="0"/>
      <w:marTop w:val="0"/>
      <w:marBottom w:val="0"/>
      <w:divBdr>
        <w:top w:val="none" w:sz="0" w:space="0" w:color="auto"/>
        <w:left w:val="none" w:sz="0" w:space="0" w:color="auto"/>
        <w:bottom w:val="none" w:sz="0" w:space="0" w:color="auto"/>
        <w:right w:val="none" w:sz="0" w:space="0" w:color="auto"/>
      </w:divBdr>
    </w:div>
    <w:div w:id="1544904683">
      <w:marLeft w:val="480"/>
      <w:marRight w:val="0"/>
      <w:marTop w:val="0"/>
      <w:marBottom w:val="0"/>
      <w:divBdr>
        <w:top w:val="none" w:sz="0" w:space="0" w:color="auto"/>
        <w:left w:val="none" w:sz="0" w:space="0" w:color="auto"/>
        <w:bottom w:val="none" w:sz="0" w:space="0" w:color="auto"/>
        <w:right w:val="none" w:sz="0" w:space="0" w:color="auto"/>
      </w:divBdr>
    </w:div>
    <w:div w:id="1544947159">
      <w:marLeft w:val="480"/>
      <w:marRight w:val="0"/>
      <w:marTop w:val="0"/>
      <w:marBottom w:val="0"/>
      <w:divBdr>
        <w:top w:val="none" w:sz="0" w:space="0" w:color="auto"/>
        <w:left w:val="none" w:sz="0" w:space="0" w:color="auto"/>
        <w:bottom w:val="none" w:sz="0" w:space="0" w:color="auto"/>
        <w:right w:val="none" w:sz="0" w:space="0" w:color="auto"/>
      </w:divBdr>
    </w:div>
    <w:div w:id="1545094136">
      <w:marLeft w:val="480"/>
      <w:marRight w:val="0"/>
      <w:marTop w:val="0"/>
      <w:marBottom w:val="0"/>
      <w:divBdr>
        <w:top w:val="none" w:sz="0" w:space="0" w:color="auto"/>
        <w:left w:val="none" w:sz="0" w:space="0" w:color="auto"/>
        <w:bottom w:val="none" w:sz="0" w:space="0" w:color="auto"/>
        <w:right w:val="none" w:sz="0" w:space="0" w:color="auto"/>
      </w:divBdr>
    </w:div>
    <w:div w:id="1545094739">
      <w:marLeft w:val="480"/>
      <w:marRight w:val="0"/>
      <w:marTop w:val="0"/>
      <w:marBottom w:val="0"/>
      <w:divBdr>
        <w:top w:val="none" w:sz="0" w:space="0" w:color="auto"/>
        <w:left w:val="none" w:sz="0" w:space="0" w:color="auto"/>
        <w:bottom w:val="none" w:sz="0" w:space="0" w:color="auto"/>
        <w:right w:val="none" w:sz="0" w:space="0" w:color="auto"/>
      </w:divBdr>
    </w:div>
    <w:div w:id="1545100689">
      <w:marLeft w:val="480"/>
      <w:marRight w:val="0"/>
      <w:marTop w:val="0"/>
      <w:marBottom w:val="0"/>
      <w:divBdr>
        <w:top w:val="none" w:sz="0" w:space="0" w:color="auto"/>
        <w:left w:val="none" w:sz="0" w:space="0" w:color="auto"/>
        <w:bottom w:val="none" w:sz="0" w:space="0" w:color="auto"/>
        <w:right w:val="none" w:sz="0" w:space="0" w:color="auto"/>
      </w:divBdr>
    </w:div>
    <w:div w:id="1545211501">
      <w:marLeft w:val="480"/>
      <w:marRight w:val="0"/>
      <w:marTop w:val="0"/>
      <w:marBottom w:val="0"/>
      <w:divBdr>
        <w:top w:val="none" w:sz="0" w:space="0" w:color="auto"/>
        <w:left w:val="none" w:sz="0" w:space="0" w:color="auto"/>
        <w:bottom w:val="none" w:sz="0" w:space="0" w:color="auto"/>
        <w:right w:val="none" w:sz="0" w:space="0" w:color="auto"/>
      </w:divBdr>
    </w:div>
    <w:div w:id="1545214021">
      <w:marLeft w:val="480"/>
      <w:marRight w:val="0"/>
      <w:marTop w:val="0"/>
      <w:marBottom w:val="0"/>
      <w:divBdr>
        <w:top w:val="none" w:sz="0" w:space="0" w:color="auto"/>
        <w:left w:val="none" w:sz="0" w:space="0" w:color="auto"/>
        <w:bottom w:val="none" w:sz="0" w:space="0" w:color="auto"/>
        <w:right w:val="none" w:sz="0" w:space="0" w:color="auto"/>
      </w:divBdr>
    </w:div>
    <w:div w:id="1545214475">
      <w:marLeft w:val="480"/>
      <w:marRight w:val="0"/>
      <w:marTop w:val="0"/>
      <w:marBottom w:val="0"/>
      <w:divBdr>
        <w:top w:val="none" w:sz="0" w:space="0" w:color="auto"/>
        <w:left w:val="none" w:sz="0" w:space="0" w:color="auto"/>
        <w:bottom w:val="none" w:sz="0" w:space="0" w:color="auto"/>
        <w:right w:val="none" w:sz="0" w:space="0" w:color="auto"/>
      </w:divBdr>
    </w:div>
    <w:div w:id="1545215643">
      <w:marLeft w:val="480"/>
      <w:marRight w:val="0"/>
      <w:marTop w:val="0"/>
      <w:marBottom w:val="0"/>
      <w:divBdr>
        <w:top w:val="none" w:sz="0" w:space="0" w:color="auto"/>
        <w:left w:val="none" w:sz="0" w:space="0" w:color="auto"/>
        <w:bottom w:val="none" w:sz="0" w:space="0" w:color="auto"/>
        <w:right w:val="none" w:sz="0" w:space="0" w:color="auto"/>
      </w:divBdr>
    </w:div>
    <w:div w:id="1545291775">
      <w:marLeft w:val="480"/>
      <w:marRight w:val="0"/>
      <w:marTop w:val="0"/>
      <w:marBottom w:val="0"/>
      <w:divBdr>
        <w:top w:val="none" w:sz="0" w:space="0" w:color="auto"/>
        <w:left w:val="none" w:sz="0" w:space="0" w:color="auto"/>
        <w:bottom w:val="none" w:sz="0" w:space="0" w:color="auto"/>
        <w:right w:val="none" w:sz="0" w:space="0" w:color="auto"/>
      </w:divBdr>
    </w:div>
    <w:div w:id="1545361006">
      <w:marLeft w:val="480"/>
      <w:marRight w:val="0"/>
      <w:marTop w:val="0"/>
      <w:marBottom w:val="0"/>
      <w:divBdr>
        <w:top w:val="none" w:sz="0" w:space="0" w:color="auto"/>
        <w:left w:val="none" w:sz="0" w:space="0" w:color="auto"/>
        <w:bottom w:val="none" w:sz="0" w:space="0" w:color="auto"/>
        <w:right w:val="none" w:sz="0" w:space="0" w:color="auto"/>
      </w:divBdr>
    </w:div>
    <w:div w:id="1545362014">
      <w:marLeft w:val="480"/>
      <w:marRight w:val="0"/>
      <w:marTop w:val="0"/>
      <w:marBottom w:val="0"/>
      <w:divBdr>
        <w:top w:val="none" w:sz="0" w:space="0" w:color="auto"/>
        <w:left w:val="none" w:sz="0" w:space="0" w:color="auto"/>
        <w:bottom w:val="none" w:sz="0" w:space="0" w:color="auto"/>
        <w:right w:val="none" w:sz="0" w:space="0" w:color="auto"/>
      </w:divBdr>
    </w:div>
    <w:div w:id="1545485564">
      <w:marLeft w:val="480"/>
      <w:marRight w:val="0"/>
      <w:marTop w:val="0"/>
      <w:marBottom w:val="0"/>
      <w:divBdr>
        <w:top w:val="none" w:sz="0" w:space="0" w:color="auto"/>
        <w:left w:val="none" w:sz="0" w:space="0" w:color="auto"/>
        <w:bottom w:val="none" w:sz="0" w:space="0" w:color="auto"/>
        <w:right w:val="none" w:sz="0" w:space="0" w:color="auto"/>
      </w:divBdr>
    </w:div>
    <w:div w:id="1545554070">
      <w:marLeft w:val="480"/>
      <w:marRight w:val="0"/>
      <w:marTop w:val="0"/>
      <w:marBottom w:val="0"/>
      <w:divBdr>
        <w:top w:val="none" w:sz="0" w:space="0" w:color="auto"/>
        <w:left w:val="none" w:sz="0" w:space="0" w:color="auto"/>
        <w:bottom w:val="none" w:sz="0" w:space="0" w:color="auto"/>
        <w:right w:val="none" w:sz="0" w:space="0" w:color="auto"/>
      </w:divBdr>
    </w:div>
    <w:div w:id="1545563273">
      <w:marLeft w:val="480"/>
      <w:marRight w:val="0"/>
      <w:marTop w:val="0"/>
      <w:marBottom w:val="0"/>
      <w:divBdr>
        <w:top w:val="none" w:sz="0" w:space="0" w:color="auto"/>
        <w:left w:val="none" w:sz="0" w:space="0" w:color="auto"/>
        <w:bottom w:val="none" w:sz="0" w:space="0" w:color="auto"/>
        <w:right w:val="none" w:sz="0" w:space="0" w:color="auto"/>
      </w:divBdr>
    </w:div>
    <w:div w:id="1545603677">
      <w:marLeft w:val="480"/>
      <w:marRight w:val="0"/>
      <w:marTop w:val="0"/>
      <w:marBottom w:val="0"/>
      <w:divBdr>
        <w:top w:val="none" w:sz="0" w:space="0" w:color="auto"/>
        <w:left w:val="none" w:sz="0" w:space="0" w:color="auto"/>
        <w:bottom w:val="none" w:sz="0" w:space="0" w:color="auto"/>
        <w:right w:val="none" w:sz="0" w:space="0" w:color="auto"/>
      </w:divBdr>
    </w:div>
    <w:div w:id="1545633750">
      <w:marLeft w:val="480"/>
      <w:marRight w:val="0"/>
      <w:marTop w:val="0"/>
      <w:marBottom w:val="0"/>
      <w:divBdr>
        <w:top w:val="none" w:sz="0" w:space="0" w:color="auto"/>
        <w:left w:val="none" w:sz="0" w:space="0" w:color="auto"/>
        <w:bottom w:val="none" w:sz="0" w:space="0" w:color="auto"/>
        <w:right w:val="none" w:sz="0" w:space="0" w:color="auto"/>
      </w:divBdr>
    </w:div>
    <w:div w:id="1545678434">
      <w:marLeft w:val="480"/>
      <w:marRight w:val="0"/>
      <w:marTop w:val="0"/>
      <w:marBottom w:val="0"/>
      <w:divBdr>
        <w:top w:val="none" w:sz="0" w:space="0" w:color="auto"/>
        <w:left w:val="none" w:sz="0" w:space="0" w:color="auto"/>
        <w:bottom w:val="none" w:sz="0" w:space="0" w:color="auto"/>
        <w:right w:val="none" w:sz="0" w:space="0" w:color="auto"/>
      </w:divBdr>
    </w:div>
    <w:div w:id="1545752011">
      <w:marLeft w:val="480"/>
      <w:marRight w:val="0"/>
      <w:marTop w:val="0"/>
      <w:marBottom w:val="0"/>
      <w:divBdr>
        <w:top w:val="none" w:sz="0" w:space="0" w:color="auto"/>
        <w:left w:val="none" w:sz="0" w:space="0" w:color="auto"/>
        <w:bottom w:val="none" w:sz="0" w:space="0" w:color="auto"/>
        <w:right w:val="none" w:sz="0" w:space="0" w:color="auto"/>
      </w:divBdr>
    </w:div>
    <w:div w:id="1545753549">
      <w:marLeft w:val="480"/>
      <w:marRight w:val="0"/>
      <w:marTop w:val="0"/>
      <w:marBottom w:val="0"/>
      <w:divBdr>
        <w:top w:val="none" w:sz="0" w:space="0" w:color="auto"/>
        <w:left w:val="none" w:sz="0" w:space="0" w:color="auto"/>
        <w:bottom w:val="none" w:sz="0" w:space="0" w:color="auto"/>
        <w:right w:val="none" w:sz="0" w:space="0" w:color="auto"/>
      </w:divBdr>
    </w:div>
    <w:div w:id="1545865427">
      <w:marLeft w:val="480"/>
      <w:marRight w:val="0"/>
      <w:marTop w:val="0"/>
      <w:marBottom w:val="0"/>
      <w:divBdr>
        <w:top w:val="none" w:sz="0" w:space="0" w:color="auto"/>
        <w:left w:val="none" w:sz="0" w:space="0" w:color="auto"/>
        <w:bottom w:val="none" w:sz="0" w:space="0" w:color="auto"/>
        <w:right w:val="none" w:sz="0" w:space="0" w:color="auto"/>
      </w:divBdr>
    </w:div>
    <w:div w:id="1546019683">
      <w:marLeft w:val="480"/>
      <w:marRight w:val="0"/>
      <w:marTop w:val="0"/>
      <w:marBottom w:val="0"/>
      <w:divBdr>
        <w:top w:val="none" w:sz="0" w:space="0" w:color="auto"/>
        <w:left w:val="none" w:sz="0" w:space="0" w:color="auto"/>
        <w:bottom w:val="none" w:sz="0" w:space="0" w:color="auto"/>
        <w:right w:val="none" w:sz="0" w:space="0" w:color="auto"/>
      </w:divBdr>
    </w:div>
    <w:div w:id="1546022174">
      <w:marLeft w:val="480"/>
      <w:marRight w:val="0"/>
      <w:marTop w:val="0"/>
      <w:marBottom w:val="0"/>
      <w:divBdr>
        <w:top w:val="none" w:sz="0" w:space="0" w:color="auto"/>
        <w:left w:val="none" w:sz="0" w:space="0" w:color="auto"/>
        <w:bottom w:val="none" w:sz="0" w:space="0" w:color="auto"/>
        <w:right w:val="none" w:sz="0" w:space="0" w:color="auto"/>
      </w:divBdr>
    </w:div>
    <w:div w:id="1546065144">
      <w:marLeft w:val="480"/>
      <w:marRight w:val="0"/>
      <w:marTop w:val="0"/>
      <w:marBottom w:val="0"/>
      <w:divBdr>
        <w:top w:val="none" w:sz="0" w:space="0" w:color="auto"/>
        <w:left w:val="none" w:sz="0" w:space="0" w:color="auto"/>
        <w:bottom w:val="none" w:sz="0" w:space="0" w:color="auto"/>
        <w:right w:val="none" w:sz="0" w:space="0" w:color="auto"/>
      </w:divBdr>
    </w:div>
    <w:div w:id="1546134354">
      <w:marLeft w:val="480"/>
      <w:marRight w:val="0"/>
      <w:marTop w:val="0"/>
      <w:marBottom w:val="0"/>
      <w:divBdr>
        <w:top w:val="none" w:sz="0" w:space="0" w:color="auto"/>
        <w:left w:val="none" w:sz="0" w:space="0" w:color="auto"/>
        <w:bottom w:val="none" w:sz="0" w:space="0" w:color="auto"/>
        <w:right w:val="none" w:sz="0" w:space="0" w:color="auto"/>
      </w:divBdr>
    </w:div>
    <w:div w:id="1546134597">
      <w:marLeft w:val="480"/>
      <w:marRight w:val="0"/>
      <w:marTop w:val="0"/>
      <w:marBottom w:val="0"/>
      <w:divBdr>
        <w:top w:val="none" w:sz="0" w:space="0" w:color="auto"/>
        <w:left w:val="none" w:sz="0" w:space="0" w:color="auto"/>
        <w:bottom w:val="none" w:sz="0" w:space="0" w:color="auto"/>
        <w:right w:val="none" w:sz="0" w:space="0" w:color="auto"/>
      </w:divBdr>
    </w:div>
    <w:div w:id="1546135579">
      <w:marLeft w:val="480"/>
      <w:marRight w:val="0"/>
      <w:marTop w:val="0"/>
      <w:marBottom w:val="0"/>
      <w:divBdr>
        <w:top w:val="none" w:sz="0" w:space="0" w:color="auto"/>
        <w:left w:val="none" w:sz="0" w:space="0" w:color="auto"/>
        <w:bottom w:val="none" w:sz="0" w:space="0" w:color="auto"/>
        <w:right w:val="none" w:sz="0" w:space="0" w:color="auto"/>
      </w:divBdr>
    </w:div>
    <w:div w:id="1546136236">
      <w:marLeft w:val="480"/>
      <w:marRight w:val="0"/>
      <w:marTop w:val="0"/>
      <w:marBottom w:val="0"/>
      <w:divBdr>
        <w:top w:val="none" w:sz="0" w:space="0" w:color="auto"/>
        <w:left w:val="none" w:sz="0" w:space="0" w:color="auto"/>
        <w:bottom w:val="none" w:sz="0" w:space="0" w:color="auto"/>
        <w:right w:val="none" w:sz="0" w:space="0" w:color="auto"/>
      </w:divBdr>
    </w:div>
    <w:div w:id="1546217061">
      <w:marLeft w:val="480"/>
      <w:marRight w:val="0"/>
      <w:marTop w:val="0"/>
      <w:marBottom w:val="0"/>
      <w:divBdr>
        <w:top w:val="none" w:sz="0" w:space="0" w:color="auto"/>
        <w:left w:val="none" w:sz="0" w:space="0" w:color="auto"/>
        <w:bottom w:val="none" w:sz="0" w:space="0" w:color="auto"/>
        <w:right w:val="none" w:sz="0" w:space="0" w:color="auto"/>
      </w:divBdr>
    </w:div>
    <w:div w:id="1546217752">
      <w:marLeft w:val="480"/>
      <w:marRight w:val="0"/>
      <w:marTop w:val="0"/>
      <w:marBottom w:val="0"/>
      <w:divBdr>
        <w:top w:val="none" w:sz="0" w:space="0" w:color="auto"/>
        <w:left w:val="none" w:sz="0" w:space="0" w:color="auto"/>
        <w:bottom w:val="none" w:sz="0" w:space="0" w:color="auto"/>
        <w:right w:val="none" w:sz="0" w:space="0" w:color="auto"/>
      </w:divBdr>
    </w:div>
    <w:div w:id="1546258385">
      <w:marLeft w:val="480"/>
      <w:marRight w:val="0"/>
      <w:marTop w:val="0"/>
      <w:marBottom w:val="0"/>
      <w:divBdr>
        <w:top w:val="none" w:sz="0" w:space="0" w:color="auto"/>
        <w:left w:val="none" w:sz="0" w:space="0" w:color="auto"/>
        <w:bottom w:val="none" w:sz="0" w:space="0" w:color="auto"/>
        <w:right w:val="none" w:sz="0" w:space="0" w:color="auto"/>
      </w:divBdr>
    </w:div>
    <w:div w:id="1546285257">
      <w:marLeft w:val="480"/>
      <w:marRight w:val="0"/>
      <w:marTop w:val="0"/>
      <w:marBottom w:val="0"/>
      <w:divBdr>
        <w:top w:val="none" w:sz="0" w:space="0" w:color="auto"/>
        <w:left w:val="none" w:sz="0" w:space="0" w:color="auto"/>
        <w:bottom w:val="none" w:sz="0" w:space="0" w:color="auto"/>
        <w:right w:val="none" w:sz="0" w:space="0" w:color="auto"/>
      </w:divBdr>
    </w:div>
    <w:div w:id="1546327342">
      <w:marLeft w:val="480"/>
      <w:marRight w:val="0"/>
      <w:marTop w:val="0"/>
      <w:marBottom w:val="0"/>
      <w:divBdr>
        <w:top w:val="none" w:sz="0" w:space="0" w:color="auto"/>
        <w:left w:val="none" w:sz="0" w:space="0" w:color="auto"/>
        <w:bottom w:val="none" w:sz="0" w:space="0" w:color="auto"/>
        <w:right w:val="none" w:sz="0" w:space="0" w:color="auto"/>
      </w:divBdr>
    </w:div>
    <w:div w:id="1546331332">
      <w:marLeft w:val="480"/>
      <w:marRight w:val="0"/>
      <w:marTop w:val="0"/>
      <w:marBottom w:val="0"/>
      <w:divBdr>
        <w:top w:val="none" w:sz="0" w:space="0" w:color="auto"/>
        <w:left w:val="none" w:sz="0" w:space="0" w:color="auto"/>
        <w:bottom w:val="none" w:sz="0" w:space="0" w:color="auto"/>
        <w:right w:val="none" w:sz="0" w:space="0" w:color="auto"/>
      </w:divBdr>
    </w:div>
    <w:div w:id="1546331555">
      <w:marLeft w:val="480"/>
      <w:marRight w:val="0"/>
      <w:marTop w:val="0"/>
      <w:marBottom w:val="0"/>
      <w:divBdr>
        <w:top w:val="none" w:sz="0" w:space="0" w:color="auto"/>
        <w:left w:val="none" w:sz="0" w:space="0" w:color="auto"/>
        <w:bottom w:val="none" w:sz="0" w:space="0" w:color="auto"/>
        <w:right w:val="none" w:sz="0" w:space="0" w:color="auto"/>
      </w:divBdr>
    </w:div>
    <w:div w:id="1546453665">
      <w:marLeft w:val="480"/>
      <w:marRight w:val="0"/>
      <w:marTop w:val="0"/>
      <w:marBottom w:val="0"/>
      <w:divBdr>
        <w:top w:val="none" w:sz="0" w:space="0" w:color="auto"/>
        <w:left w:val="none" w:sz="0" w:space="0" w:color="auto"/>
        <w:bottom w:val="none" w:sz="0" w:space="0" w:color="auto"/>
        <w:right w:val="none" w:sz="0" w:space="0" w:color="auto"/>
      </w:divBdr>
    </w:div>
    <w:div w:id="1546597329">
      <w:marLeft w:val="480"/>
      <w:marRight w:val="0"/>
      <w:marTop w:val="0"/>
      <w:marBottom w:val="0"/>
      <w:divBdr>
        <w:top w:val="none" w:sz="0" w:space="0" w:color="auto"/>
        <w:left w:val="none" w:sz="0" w:space="0" w:color="auto"/>
        <w:bottom w:val="none" w:sz="0" w:space="0" w:color="auto"/>
        <w:right w:val="none" w:sz="0" w:space="0" w:color="auto"/>
      </w:divBdr>
    </w:div>
    <w:div w:id="1546601335">
      <w:marLeft w:val="480"/>
      <w:marRight w:val="0"/>
      <w:marTop w:val="0"/>
      <w:marBottom w:val="0"/>
      <w:divBdr>
        <w:top w:val="none" w:sz="0" w:space="0" w:color="auto"/>
        <w:left w:val="none" w:sz="0" w:space="0" w:color="auto"/>
        <w:bottom w:val="none" w:sz="0" w:space="0" w:color="auto"/>
        <w:right w:val="none" w:sz="0" w:space="0" w:color="auto"/>
      </w:divBdr>
    </w:div>
    <w:div w:id="1546674008">
      <w:marLeft w:val="480"/>
      <w:marRight w:val="0"/>
      <w:marTop w:val="0"/>
      <w:marBottom w:val="0"/>
      <w:divBdr>
        <w:top w:val="none" w:sz="0" w:space="0" w:color="auto"/>
        <w:left w:val="none" w:sz="0" w:space="0" w:color="auto"/>
        <w:bottom w:val="none" w:sz="0" w:space="0" w:color="auto"/>
        <w:right w:val="none" w:sz="0" w:space="0" w:color="auto"/>
      </w:divBdr>
    </w:div>
    <w:div w:id="1546795946">
      <w:marLeft w:val="480"/>
      <w:marRight w:val="0"/>
      <w:marTop w:val="0"/>
      <w:marBottom w:val="0"/>
      <w:divBdr>
        <w:top w:val="none" w:sz="0" w:space="0" w:color="auto"/>
        <w:left w:val="none" w:sz="0" w:space="0" w:color="auto"/>
        <w:bottom w:val="none" w:sz="0" w:space="0" w:color="auto"/>
        <w:right w:val="none" w:sz="0" w:space="0" w:color="auto"/>
      </w:divBdr>
    </w:div>
    <w:div w:id="1546866236">
      <w:marLeft w:val="480"/>
      <w:marRight w:val="0"/>
      <w:marTop w:val="0"/>
      <w:marBottom w:val="0"/>
      <w:divBdr>
        <w:top w:val="none" w:sz="0" w:space="0" w:color="auto"/>
        <w:left w:val="none" w:sz="0" w:space="0" w:color="auto"/>
        <w:bottom w:val="none" w:sz="0" w:space="0" w:color="auto"/>
        <w:right w:val="none" w:sz="0" w:space="0" w:color="auto"/>
      </w:divBdr>
    </w:div>
    <w:div w:id="1546916135">
      <w:marLeft w:val="480"/>
      <w:marRight w:val="0"/>
      <w:marTop w:val="0"/>
      <w:marBottom w:val="0"/>
      <w:divBdr>
        <w:top w:val="none" w:sz="0" w:space="0" w:color="auto"/>
        <w:left w:val="none" w:sz="0" w:space="0" w:color="auto"/>
        <w:bottom w:val="none" w:sz="0" w:space="0" w:color="auto"/>
        <w:right w:val="none" w:sz="0" w:space="0" w:color="auto"/>
      </w:divBdr>
    </w:div>
    <w:div w:id="1547057822">
      <w:marLeft w:val="480"/>
      <w:marRight w:val="0"/>
      <w:marTop w:val="0"/>
      <w:marBottom w:val="0"/>
      <w:divBdr>
        <w:top w:val="none" w:sz="0" w:space="0" w:color="auto"/>
        <w:left w:val="none" w:sz="0" w:space="0" w:color="auto"/>
        <w:bottom w:val="none" w:sz="0" w:space="0" w:color="auto"/>
        <w:right w:val="none" w:sz="0" w:space="0" w:color="auto"/>
      </w:divBdr>
    </w:div>
    <w:div w:id="1547062311">
      <w:marLeft w:val="480"/>
      <w:marRight w:val="0"/>
      <w:marTop w:val="0"/>
      <w:marBottom w:val="0"/>
      <w:divBdr>
        <w:top w:val="none" w:sz="0" w:space="0" w:color="auto"/>
        <w:left w:val="none" w:sz="0" w:space="0" w:color="auto"/>
        <w:bottom w:val="none" w:sz="0" w:space="0" w:color="auto"/>
        <w:right w:val="none" w:sz="0" w:space="0" w:color="auto"/>
      </w:divBdr>
    </w:div>
    <w:div w:id="1547062647">
      <w:marLeft w:val="480"/>
      <w:marRight w:val="0"/>
      <w:marTop w:val="0"/>
      <w:marBottom w:val="0"/>
      <w:divBdr>
        <w:top w:val="none" w:sz="0" w:space="0" w:color="auto"/>
        <w:left w:val="none" w:sz="0" w:space="0" w:color="auto"/>
        <w:bottom w:val="none" w:sz="0" w:space="0" w:color="auto"/>
        <w:right w:val="none" w:sz="0" w:space="0" w:color="auto"/>
      </w:divBdr>
    </w:div>
    <w:div w:id="1547065138">
      <w:marLeft w:val="480"/>
      <w:marRight w:val="0"/>
      <w:marTop w:val="0"/>
      <w:marBottom w:val="0"/>
      <w:divBdr>
        <w:top w:val="none" w:sz="0" w:space="0" w:color="auto"/>
        <w:left w:val="none" w:sz="0" w:space="0" w:color="auto"/>
        <w:bottom w:val="none" w:sz="0" w:space="0" w:color="auto"/>
        <w:right w:val="none" w:sz="0" w:space="0" w:color="auto"/>
      </w:divBdr>
    </w:div>
    <w:div w:id="1547179620">
      <w:marLeft w:val="480"/>
      <w:marRight w:val="0"/>
      <w:marTop w:val="0"/>
      <w:marBottom w:val="0"/>
      <w:divBdr>
        <w:top w:val="none" w:sz="0" w:space="0" w:color="auto"/>
        <w:left w:val="none" w:sz="0" w:space="0" w:color="auto"/>
        <w:bottom w:val="none" w:sz="0" w:space="0" w:color="auto"/>
        <w:right w:val="none" w:sz="0" w:space="0" w:color="auto"/>
      </w:divBdr>
    </w:div>
    <w:div w:id="1547333260">
      <w:marLeft w:val="480"/>
      <w:marRight w:val="0"/>
      <w:marTop w:val="0"/>
      <w:marBottom w:val="0"/>
      <w:divBdr>
        <w:top w:val="none" w:sz="0" w:space="0" w:color="auto"/>
        <w:left w:val="none" w:sz="0" w:space="0" w:color="auto"/>
        <w:bottom w:val="none" w:sz="0" w:space="0" w:color="auto"/>
        <w:right w:val="none" w:sz="0" w:space="0" w:color="auto"/>
      </w:divBdr>
    </w:div>
    <w:div w:id="1547335198">
      <w:marLeft w:val="480"/>
      <w:marRight w:val="0"/>
      <w:marTop w:val="0"/>
      <w:marBottom w:val="0"/>
      <w:divBdr>
        <w:top w:val="none" w:sz="0" w:space="0" w:color="auto"/>
        <w:left w:val="none" w:sz="0" w:space="0" w:color="auto"/>
        <w:bottom w:val="none" w:sz="0" w:space="0" w:color="auto"/>
        <w:right w:val="none" w:sz="0" w:space="0" w:color="auto"/>
      </w:divBdr>
    </w:div>
    <w:div w:id="1547370518">
      <w:marLeft w:val="480"/>
      <w:marRight w:val="0"/>
      <w:marTop w:val="0"/>
      <w:marBottom w:val="0"/>
      <w:divBdr>
        <w:top w:val="none" w:sz="0" w:space="0" w:color="auto"/>
        <w:left w:val="none" w:sz="0" w:space="0" w:color="auto"/>
        <w:bottom w:val="none" w:sz="0" w:space="0" w:color="auto"/>
        <w:right w:val="none" w:sz="0" w:space="0" w:color="auto"/>
      </w:divBdr>
    </w:div>
    <w:div w:id="1547374867">
      <w:marLeft w:val="480"/>
      <w:marRight w:val="0"/>
      <w:marTop w:val="0"/>
      <w:marBottom w:val="0"/>
      <w:divBdr>
        <w:top w:val="none" w:sz="0" w:space="0" w:color="auto"/>
        <w:left w:val="none" w:sz="0" w:space="0" w:color="auto"/>
        <w:bottom w:val="none" w:sz="0" w:space="0" w:color="auto"/>
        <w:right w:val="none" w:sz="0" w:space="0" w:color="auto"/>
      </w:divBdr>
    </w:div>
    <w:div w:id="1547453060">
      <w:marLeft w:val="480"/>
      <w:marRight w:val="0"/>
      <w:marTop w:val="0"/>
      <w:marBottom w:val="0"/>
      <w:divBdr>
        <w:top w:val="none" w:sz="0" w:space="0" w:color="auto"/>
        <w:left w:val="none" w:sz="0" w:space="0" w:color="auto"/>
        <w:bottom w:val="none" w:sz="0" w:space="0" w:color="auto"/>
        <w:right w:val="none" w:sz="0" w:space="0" w:color="auto"/>
      </w:divBdr>
    </w:div>
    <w:div w:id="1547567476">
      <w:marLeft w:val="480"/>
      <w:marRight w:val="0"/>
      <w:marTop w:val="0"/>
      <w:marBottom w:val="0"/>
      <w:divBdr>
        <w:top w:val="none" w:sz="0" w:space="0" w:color="auto"/>
        <w:left w:val="none" w:sz="0" w:space="0" w:color="auto"/>
        <w:bottom w:val="none" w:sz="0" w:space="0" w:color="auto"/>
        <w:right w:val="none" w:sz="0" w:space="0" w:color="auto"/>
      </w:divBdr>
    </w:div>
    <w:div w:id="1547567759">
      <w:marLeft w:val="480"/>
      <w:marRight w:val="0"/>
      <w:marTop w:val="0"/>
      <w:marBottom w:val="0"/>
      <w:divBdr>
        <w:top w:val="none" w:sz="0" w:space="0" w:color="auto"/>
        <w:left w:val="none" w:sz="0" w:space="0" w:color="auto"/>
        <w:bottom w:val="none" w:sz="0" w:space="0" w:color="auto"/>
        <w:right w:val="none" w:sz="0" w:space="0" w:color="auto"/>
      </w:divBdr>
    </w:div>
    <w:div w:id="1547639609">
      <w:marLeft w:val="480"/>
      <w:marRight w:val="0"/>
      <w:marTop w:val="0"/>
      <w:marBottom w:val="0"/>
      <w:divBdr>
        <w:top w:val="none" w:sz="0" w:space="0" w:color="auto"/>
        <w:left w:val="none" w:sz="0" w:space="0" w:color="auto"/>
        <w:bottom w:val="none" w:sz="0" w:space="0" w:color="auto"/>
        <w:right w:val="none" w:sz="0" w:space="0" w:color="auto"/>
      </w:divBdr>
    </w:div>
    <w:div w:id="1547646063">
      <w:marLeft w:val="480"/>
      <w:marRight w:val="0"/>
      <w:marTop w:val="0"/>
      <w:marBottom w:val="0"/>
      <w:divBdr>
        <w:top w:val="none" w:sz="0" w:space="0" w:color="auto"/>
        <w:left w:val="none" w:sz="0" w:space="0" w:color="auto"/>
        <w:bottom w:val="none" w:sz="0" w:space="0" w:color="auto"/>
        <w:right w:val="none" w:sz="0" w:space="0" w:color="auto"/>
      </w:divBdr>
    </w:div>
    <w:div w:id="1547646712">
      <w:marLeft w:val="480"/>
      <w:marRight w:val="0"/>
      <w:marTop w:val="0"/>
      <w:marBottom w:val="0"/>
      <w:divBdr>
        <w:top w:val="none" w:sz="0" w:space="0" w:color="auto"/>
        <w:left w:val="none" w:sz="0" w:space="0" w:color="auto"/>
        <w:bottom w:val="none" w:sz="0" w:space="0" w:color="auto"/>
        <w:right w:val="none" w:sz="0" w:space="0" w:color="auto"/>
      </w:divBdr>
    </w:div>
    <w:div w:id="1547764666">
      <w:marLeft w:val="480"/>
      <w:marRight w:val="0"/>
      <w:marTop w:val="0"/>
      <w:marBottom w:val="0"/>
      <w:divBdr>
        <w:top w:val="none" w:sz="0" w:space="0" w:color="auto"/>
        <w:left w:val="none" w:sz="0" w:space="0" w:color="auto"/>
        <w:bottom w:val="none" w:sz="0" w:space="0" w:color="auto"/>
        <w:right w:val="none" w:sz="0" w:space="0" w:color="auto"/>
      </w:divBdr>
    </w:div>
    <w:div w:id="1547792272">
      <w:marLeft w:val="480"/>
      <w:marRight w:val="0"/>
      <w:marTop w:val="0"/>
      <w:marBottom w:val="0"/>
      <w:divBdr>
        <w:top w:val="none" w:sz="0" w:space="0" w:color="auto"/>
        <w:left w:val="none" w:sz="0" w:space="0" w:color="auto"/>
        <w:bottom w:val="none" w:sz="0" w:space="0" w:color="auto"/>
        <w:right w:val="none" w:sz="0" w:space="0" w:color="auto"/>
      </w:divBdr>
    </w:div>
    <w:div w:id="1547796049">
      <w:marLeft w:val="480"/>
      <w:marRight w:val="0"/>
      <w:marTop w:val="0"/>
      <w:marBottom w:val="0"/>
      <w:divBdr>
        <w:top w:val="none" w:sz="0" w:space="0" w:color="auto"/>
        <w:left w:val="none" w:sz="0" w:space="0" w:color="auto"/>
        <w:bottom w:val="none" w:sz="0" w:space="0" w:color="auto"/>
        <w:right w:val="none" w:sz="0" w:space="0" w:color="auto"/>
      </w:divBdr>
    </w:div>
    <w:div w:id="1547833443">
      <w:marLeft w:val="480"/>
      <w:marRight w:val="0"/>
      <w:marTop w:val="0"/>
      <w:marBottom w:val="0"/>
      <w:divBdr>
        <w:top w:val="none" w:sz="0" w:space="0" w:color="auto"/>
        <w:left w:val="none" w:sz="0" w:space="0" w:color="auto"/>
        <w:bottom w:val="none" w:sz="0" w:space="0" w:color="auto"/>
        <w:right w:val="none" w:sz="0" w:space="0" w:color="auto"/>
      </w:divBdr>
    </w:div>
    <w:div w:id="1547834201">
      <w:marLeft w:val="480"/>
      <w:marRight w:val="0"/>
      <w:marTop w:val="0"/>
      <w:marBottom w:val="0"/>
      <w:divBdr>
        <w:top w:val="none" w:sz="0" w:space="0" w:color="auto"/>
        <w:left w:val="none" w:sz="0" w:space="0" w:color="auto"/>
        <w:bottom w:val="none" w:sz="0" w:space="0" w:color="auto"/>
        <w:right w:val="none" w:sz="0" w:space="0" w:color="auto"/>
      </w:divBdr>
    </w:div>
    <w:div w:id="1547836723">
      <w:marLeft w:val="480"/>
      <w:marRight w:val="0"/>
      <w:marTop w:val="0"/>
      <w:marBottom w:val="0"/>
      <w:divBdr>
        <w:top w:val="none" w:sz="0" w:space="0" w:color="auto"/>
        <w:left w:val="none" w:sz="0" w:space="0" w:color="auto"/>
        <w:bottom w:val="none" w:sz="0" w:space="0" w:color="auto"/>
        <w:right w:val="none" w:sz="0" w:space="0" w:color="auto"/>
      </w:divBdr>
    </w:div>
    <w:div w:id="1547839933">
      <w:marLeft w:val="480"/>
      <w:marRight w:val="0"/>
      <w:marTop w:val="0"/>
      <w:marBottom w:val="0"/>
      <w:divBdr>
        <w:top w:val="none" w:sz="0" w:space="0" w:color="auto"/>
        <w:left w:val="none" w:sz="0" w:space="0" w:color="auto"/>
        <w:bottom w:val="none" w:sz="0" w:space="0" w:color="auto"/>
        <w:right w:val="none" w:sz="0" w:space="0" w:color="auto"/>
      </w:divBdr>
    </w:div>
    <w:div w:id="1547912319">
      <w:marLeft w:val="480"/>
      <w:marRight w:val="0"/>
      <w:marTop w:val="0"/>
      <w:marBottom w:val="0"/>
      <w:divBdr>
        <w:top w:val="none" w:sz="0" w:space="0" w:color="auto"/>
        <w:left w:val="none" w:sz="0" w:space="0" w:color="auto"/>
        <w:bottom w:val="none" w:sz="0" w:space="0" w:color="auto"/>
        <w:right w:val="none" w:sz="0" w:space="0" w:color="auto"/>
      </w:divBdr>
    </w:div>
    <w:div w:id="1547982393">
      <w:marLeft w:val="480"/>
      <w:marRight w:val="0"/>
      <w:marTop w:val="0"/>
      <w:marBottom w:val="0"/>
      <w:divBdr>
        <w:top w:val="none" w:sz="0" w:space="0" w:color="auto"/>
        <w:left w:val="none" w:sz="0" w:space="0" w:color="auto"/>
        <w:bottom w:val="none" w:sz="0" w:space="0" w:color="auto"/>
        <w:right w:val="none" w:sz="0" w:space="0" w:color="auto"/>
      </w:divBdr>
    </w:div>
    <w:div w:id="1547989612">
      <w:marLeft w:val="480"/>
      <w:marRight w:val="0"/>
      <w:marTop w:val="0"/>
      <w:marBottom w:val="0"/>
      <w:divBdr>
        <w:top w:val="none" w:sz="0" w:space="0" w:color="auto"/>
        <w:left w:val="none" w:sz="0" w:space="0" w:color="auto"/>
        <w:bottom w:val="none" w:sz="0" w:space="0" w:color="auto"/>
        <w:right w:val="none" w:sz="0" w:space="0" w:color="auto"/>
      </w:divBdr>
    </w:div>
    <w:div w:id="1548027455">
      <w:marLeft w:val="480"/>
      <w:marRight w:val="0"/>
      <w:marTop w:val="0"/>
      <w:marBottom w:val="0"/>
      <w:divBdr>
        <w:top w:val="none" w:sz="0" w:space="0" w:color="auto"/>
        <w:left w:val="none" w:sz="0" w:space="0" w:color="auto"/>
        <w:bottom w:val="none" w:sz="0" w:space="0" w:color="auto"/>
        <w:right w:val="none" w:sz="0" w:space="0" w:color="auto"/>
      </w:divBdr>
    </w:div>
    <w:div w:id="1548029537">
      <w:marLeft w:val="480"/>
      <w:marRight w:val="0"/>
      <w:marTop w:val="0"/>
      <w:marBottom w:val="0"/>
      <w:divBdr>
        <w:top w:val="none" w:sz="0" w:space="0" w:color="auto"/>
        <w:left w:val="none" w:sz="0" w:space="0" w:color="auto"/>
        <w:bottom w:val="none" w:sz="0" w:space="0" w:color="auto"/>
        <w:right w:val="none" w:sz="0" w:space="0" w:color="auto"/>
      </w:divBdr>
    </w:div>
    <w:div w:id="1548030805">
      <w:marLeft w:val="480"/>
      <w:marRight w:val="0"/>
      <w:marTop w:val="0"/>
      <w:marBottom w:val="0"/>
      <w:divBdr>
        <w:top w:val="none" w:sz="0" w:space="0" w:color="auto"/>
        <w:left w:val="none" w:sz="0" w:space="0" w:color="auto"/>
        <w:bottom w:val="none" w:sz="0" w:space="0" w:color="auto"/>
        <w:right w:val="none" w:sz="0" w:space="0" w:color="auto"/>
      </w:divBdr>
    </w:div>
    <w:div w:id="1548178026">
      <w:marLeft w:val="480"/>
      <w:marRight w:val="0"/>
      <w:marTop w:val="0"/>
      <w:marBottom w:val="0"/>
      <w:divBdr>
        <w:top w:val="none" w:sz="0" w:space="0" w:color="auto"/>
        <w:left w:val="none" w:sz="0" w:space="0" w:color="auto"/>
        <w:bottom w:val="none" w:sz="0" w:space="0" w:color="auto"/>
        <w:right w:val="none" w:sz="0" w:space="0" w:color="auto"/>
      </w:divBdr>
    </w:div>
    <w:div w:id="1548250648">
      <w:marLeft w:val="480"/>
      <w:marRight w:val="0"/>
      <w:marTop w:val="0"/>
      <w:marBottom w:val="0"/>
      <w:divBdr>
        <w:top w:val="none" w:sz="0" w:space="0" w:color="auto"/>
        <w:left w:val="none" w:sz="0" w:space="0" w:color="auto"/>
        <w:bottom w:val="none" w:sz="0" w:space="0" w:color="auto"/>
        <w:right w:val="none" w:sz="0" w:space="0" w:color="auto"/>
      </w:divBdr>
    </w:div>
    <w:div w:id="1548251332">
      <w:marLeft w:val="480"/>
      <w:marRight w:val="0"/>
      <w:marTop w:val="0"/>
      <w:marBottom w:val="0"/>
      <w:divBdr>
        <w:top w:val="none" w:sz="0" w:space="0" w:color="auto"/>
        <w:left w:val="none" w:sz="0" w:space="0" w:color="auto"/>
        <w:bottom w:val="none" w:sz="0" w:space="0" w:color="auto"/>
        <w:right w:val="none" w:sz="0" w:space="0" w:color="auto"/>
      </w:divBdr>
    </w:div>
    <w:div w:id="1548251991">
      <w:marLeft w:val="480"/>
      <w:marRight w:val="0"/>
      <w:marTop w:val="0"/>
      <w:marBottom w:val="0"/>
      <w:divBdr>
        <w:top w:val="none" w:sz="0" w:space="0" w:color="auto"/>
        <w:left w:val="none" w:sz="0" w:space="0" w:color="auto"/>
        <w:bottom w:val="none" w:sz="0" w:space="0" w:color="auto"/>
        <w:right w:val="none" w:sz="0" w:space="0" w:color="auto"/>
      </w:divBdr>
    </w:div>
    <w:div w:id="1548255110">
      <w:marLeft w:val="480"/>
      <w:marRight w:val="0"/>
      <w:marTop w:val="0"/>
      <w:marBottom w:val="0"/>
      <w:divBdr>
        <w:top w:val="none" w:sz="0" w:space="0" w:color="auto"/>
        <w:left w:val="none" w:sz="0" w:space="0" w:color="auto"/>
        <w:bottom w:val="none" w:sz="0" w:space="0" w:color="auto"/>
        <w:right w:val="none" w:sz="0" w:space="0" w:color="auto"/>
      </w:divBdr>
    </w:div>
    <w:div w:id="1548377224">
      <w:marLeft w:val="480"/>
      <w:marRight w:val="0"/>
      <w:marTop w:val="0"/>
      <w:marBottom w:val="0"/>
      <w:divBdr>
        <w:top w:val="none" w:sz="0" w:space="0" w:color="auto"/>
        <w:left w:val="none" w:sz="0" w:space="0" w:color="auto"/>
        <w:bottom w:val="none" w:sz="0" w:space="0" w:color="auto"/>
        <w:right w:val="none" w:sz="0" w:space="0" w:color="auto"/>
      </w:divBdr>
    </w:div>
    <w:div w:id="1548420438">
      <w:marLeft w:val="480"/>
      <w:marRight w:val="0"/>
      <w:marTop w:val="0"/>
      <w:marBottom w:val="0"/>
      <w:divBdr>
        <w:top w:val="none" w:sz="0" w:space="0" w:color="auto"/>
        <w:left w:val="none" w:sz="0" w:space="0" w:color="auto"/>
        <w:bottom w:val="none" w:sz="0" w:space="0" w:color="auto"/>
        <w:right w:val="none" w:sz="0" w:space="0" w:color="auto"/>
      </w:divBdr>
    </w:div>
    <w:div w:id="1548444681">
      <w:marLeft w:val="480"/>
      <w:marRight w:val="0"/>
      <w:marTop w:val="0"/>
      <w:marBottom w:val="0"/>
      <w:divBdr>
        <w:top w:val="none" w:sz="0" w:space="0" w:color="auto"/>
        <w:left w:val="none" w:sz="0" w:space="0" w:color="auto"/>
        <w:bottom w:val="none" w:sz="0" w:space="0" w:color="auto"/>
        <w:right w:val="none" w:sz="0" w:space="0" w:color="auto"/>
      </w:divBdr>
    </w:div>
    <w:div w:id="1548451756">
      <w:marLeft w:val="480"/>
      <w:marRight w:val="0"/>
      <w:marTop w:val="0"/>
      <w:marBottom w:val="0"/>
      <w:divBdr>
        <w:top w:val="none" w:sz="0" w:space="0" w:color="auto"/>
        <w:left w:val="none" w:sz="0" w:space="0" w:color="auto"/>
        <w:bottom w:val="none" w:sz="0" w:space="0" w:color="auto"/>
        <w:right w:val="none" w:sz="0" w:space="0" w:color="auto"/>
      </w:divBdr>
    </w:div>
    <w:div w:id="1548562927">
      <w:marLeft w:val="480"/>
      <w:marRight w:val="0"/>
      <w:marTop w:val="0"/>
      <w:marBottom w:val="0"/>
      <w:divBdr>
        <w:top w:val="none" w:sz="0" w:space="0" w:color="auto"/>
        <w:left w:val="none" w:sz="0" w:space="0" w:color="auto"/>
        <w:bottom w:val="none" w:sz="0" w:space="0" w:color="auto"/>
        <w:right w:val="none" w:sz="0" w:space="0" w:color="auto"/>
      </w:divBdr>
    </w:div>
    <w:div w:id="1548567235">
      <w:marLeft w:val="480"/>
      <w:marRight w:val="0"/>
      <w:marTop w:val="0"/>
      <w:marBottom w:val="0"/>
      <w:divBdr>
        <w:top w:val="none" w:sz="0" w:space="0" w:color="auto"/>
        <w:left w:val="none" w:sz="0" w:space="0" w:color="auto"/>
        <w:bottom w:val="none" w:sz="0" w:space="0" w:color="auto"/>
        <w:right w:val="none" w:sz="0" w:space="0" w:color="auto"/>
      </w:divBdr>
    </w:div>
    <w:div w:id="1548570191">
      <w:marLeft w:val="480"/>
      <w:marRight w:val="0"/>
      <w:marTop w:val="0"/>
      <w:marBottom w:val="0"/>
      <w:divBdr>
        <w:top w:val="none" w:sz="0" w:space="0" w:color="auto"/>
        <w:left w:val="none" w:sz="0" w:space="0" w:color="auto"/>
        <w:bottom w:val="none" w:sz="0" w:space="0" w:color="auto"/>
        <w:right w:val="none" w:sz="0" w:space="0" w:color="auto"/>
      </w:divBdr>
    </w:div>
    <w:div w:id="1548683850">
      <w:marLeft w:val="480"/>
      <w:marRight w:val="0"/>
      <w:marTop w:val="0"/>
      <w:marBottom w:val="0"/>
      <w:divBdr>
        <w:top w:val="none" w:sz="0" w:space="0" w:color="auto"/>
        <w:left w:val="none" w:sz="0" w:space="0" w:color="auto"/>
        <w:bottom w:val="none" w:sz="0" w:space="0" w:color="auto"/>
        <w:right w:val="none" w:sz="0" w:space="0" w:color="auto"/>
      </w:divBdr>
    </w:div>
    <w:div w:id="1548686820">
      <w:marLeft w:val="480"/>
      <w:marRight w:val="0"/>
      <w:marTop w:val="0"/>
      <w:marBottom w:val="0"/>
      <w:divBdr>
        <w:top w:val="none" w:sz="0" w:space="0" w:color="auto"/>
        <w:left w:val="none" w:sz="0" w:space="0" w:color="auto"/>
        <w:bottom w:val="none" w:sz="0" w:space="0" w:color="auto"/>
        <w:right w:val="none" w:sz="0" w:space="0" w:color="auto"/>
      </w:divBdr>
    </w:div>
    <w:div w:id="1548688445">
      <w:marLeft w:val="480"/>
      <w:marRight w:val="0"/>
      <w:marTop w:val="0"/>
      <w:marBottom w:val="0"/>
      <w:divBdr>
        <w:top w:val="none" w:sz="0" w:space="0" w:color="auto"/>
        <w:left w:val="none" w:sz="0" w:space="0" w:color="auto"/>
        <w:bottom w:val="none" w:sz="0" w:space="0" w:color="auto"/>
        <w:right w:val="none" w:sz="0" w:space="0" w:color="auto"/>
      </w:divBdr>
    </w:div>
    <w:div w:id="1548689197">
      <w:marLeft w:val="480"/>
      <w:marRight w:val="0"/>
      <w:marTop w:val="0"/>
      <w:marBottom w:val="0"/>
      <w:divBdr>
        <w:top w:val="none" w:sz="0" w:space="0" w:color="auto"/>
        <w:left w:val="none" w:sz="0" w:space="0" w:color="auto"/>
        <w:bottom w:val="none" w:sz="0" w:space="0" w:color="auto"/>
        <w:right w:val="none" w:sz="0" w:space="0" w:color="auto"/>
      </w:divBdr>
    </w:div>
    <w:div w:id="1548880064">
      <w:marLeft w:val="480"/>
      <w:marRight w:val="0"/>
      <w:marTop w:val="0"/>
      <w:marBottom w:val="0"/>
      <w:divBdr>
        <w:top w:val="none" w:sz="0" w:space="0" w:color="auto"/>
        <w:left w:val="none" w:sz="0" w:space="0" w:color="auto"/>
        <w:bottom w:val="none" w:sz="0" w:space="0" w:color="auto"/>
        <w:right w:val="none" w:sz="0" w:space="0" w:color="auto"/>
      </w:divBdr>
    </w:div>
    <w:div w:id="1548882117">
      <w:marLeft w:val="480"/>
      <w:marRight w:val="0"/>
      <w:marTop w:val="0"/>
      <w:marBottom w:val="0"/>
      <w:divBdr>
        <w:top w:val="none" w:sz="0" w:space="0" w:color="auto"/>
        <w:left w:val="none" w:sz="0" w:space="0" w:color="auto"/>
        <w:bottom w:val="none" w:sz="0" w:space="0" w:color="auto"/>
        <w:right w:val="none" w:sz="0" w:space="0" w:color="auto"/>
      </w:divBdr>
    </w:div>
    <w:div w:id="1548906053">
      <w:marLeft w:val="480"/>
      <w:marRight w:val="0"/>
      <w:marTop w:val="0"/>
      <w:marBottom w:val="0"/>
      <w:divBdr>
        <w:top w:val="none" w:sz="0" w:space="0" w:color="auto"/>
        <w:left w:val="none" w:sz="0" w:space="0" w:color="auto"/>
        <w:bottom w:val="none" w:sz="0" w:space="0" w:color="auto"/>
        <w:right w:val="none" w:sz="0" w:space="0" w:color="auto"/>
      </w:divBdr>
    </w:div>
    <w:div w:id="1548949173">
      <w:marLeft w:val="480"/>
      <w:marRight w:val="0"/>
      <w:marTop w:val="0"/>
      <w:marBottom w:val="0"/>
      <w:divBdr>
        <w:top w:val="none" w:sz="0" w:space="0" w:color="auto"/>
        <w:left w:val="none" w:sz="0" w:space="0" w:color="auto"/>
        <w:bottom w:val="none" w:sz="0" w:space="0" w:color="auto"/>
        <w:right w:val="none" w:sz="0" w:space="0" w:color="auto"/>
      </w:divBdr>
    </w:div>
    <w:div w:id="1549032166">
      <w:marLeft w:val="480"/>
      <w:marRight w:val="0"/>
      <w:marTop w:val="0"/>
      <w:marBottom w:val="0"/>
      <w:divBdr>
        <w:top w:val="none" w:sz="0" w:space="0" w:color="auto"/>
        <w:left w:val="none" w:sz="0" w:space="0" w:color="auto"/>
        <w:bottom w:val="none" w:sz="0" w:space="0" w:color="auto"/>
        <w:right w:val="none" w:sz="0" w:space="0" w:color="auto"/>
      </w:divBdr>
    </w:div>
    <w:div w:id="1549032348">
      <w:marLeft w:val="480"/>
      <w:marRight w:val="0"/>
      <w:marTop w:val="0"/>
      <w:marBottom w:val="0"/>
      <w:divBdr>
        <w:top w:val="none" w:sz="0" w:space="0" w:color="auto"/>
        <w:left w:val="none" w:sz="0" w:space="0" w:color="auto"/>
        <w:bottom w:val="none" w:sz="0" w:space="0" w:color="auto"/>
        <w:right w:val="none" w:sz="0" w:space="0" w:color="auto"/>
      </w:divBdr>
    </w:div>
    <w:div w:id="1549142034">
      <w:marLeft w:val="480"/>
      <w:marRight w:val="0"/>
      <w:marTop w:val="0"/>
      <w:marBottom w:val="0"/>
      <w:divBdr>
        <w:top w:val="none" w:sz="0" w:space="0" w:color="auto"/>
        <w:left w:val="none" w:sz="0" w:space="0" w:color="auto"/>
        <w:bottom w:val="none" w:sz="0" w:space="0" w:color="auto"/>
        <w:right w:val="none" w:sz="0" w:space="0" w:color="auto"/>
      </w:divBdr>
    </w:div>
    <w:div w:id="1549143933">
      <w:marLeft w:val="480"/>
      <w:marRight w:val="0"/>
      <w:marTop w:val="0"/>
      <w:marBottom w:val="0"/>
      <w:divBdr>
        <w:top w:val="none" w:sz="0" w:space="0" w:color="auto"/>
        <w:left w:val="none" w:sz="0" w:space="0" w:color="auto"/>
        <w:bottom w:val="none" w:sz="0" w:space="0" w:color="auto"/>
        <w:right w:val="none" w:sz="0" w:space="0" w:color="auto"/>
      </w:divBdr>
    </w:div>
    <w:div w:id="1549147637">
      <w:marLeft w:val="480"/>
      <w:marRight w:val="0"/>
      <w:marTop w:val="0"/>
      <w:marBottom w:val="0"/>
      <w:divBdr>
        <w:top w:val="none" w:sz="0" w:space="0" w:color="auto"/>
        <w:left w:val="none" w:sz="0" w:space="0" w:color="auto"/>
        <w:bottom w:val="none" w:sz="0" w:space="0" w:color="auto"/>
        <w:right w:val="none" w:sz="0" w:space="0" w:color="auto"/>
      </w:divBdr>
    </w:div>
    <w:div w:id="1549148216">
      <w:marLeft w:val="480"/>
      <w:marRight w:val="0"/>
      <w:marTop w:val="0"/>
      <w:marBottom w:val="0"/>
      <w:divBdr>
        <w:top w:val="none" w:sz="0" w:space="0" w:color="auto"/>
        <w:left w:val="none" w:sz="0" w:space="0" w:color="auto"/>
        <w:bottom w:val="none" w:sz="0" w:space="0" w:color="auto"/>
        <w:right w:val="none" w:sz="0" w:space="0" w:color="auto"/>
      </w:divBdr>
    </w:div>
    <w:div w:id="1549149514">
      <w:marLeft w:val="480"/>
      <w:marRight w:val="0"/>
      <w:marTop w:val="0"/>
      <w:marBottom w:val="0"/>
      <w:divBdr>
        <w:top w:val="none" w:sz="0" w:space="0" w:color="auto"/>
        <w:left w:val="none" w:sz="0" w:space="0" w:color="auto"/>
        <w:bottom w:val="none" w:sz="0" w:space="0" w:color="auto"/>
        <w:right w:val="none" w:sz="0" w:space="0" w:color="auto"/>
      </w:divBdr>
    </w:div>
    <w:div w:id="1549221977">
      <w:marLeft w:val="480"/>
      <w:marRight w:val="0"/>
      <w:marTop w:val="0"/>
      <w:marBottom w:val="0"/>
      <w:divBdr>
        <w:top w:val="none" w:sz="0" w:space="0" w:color="auto"/>
        <w:left w:val="none" w:sz="0" w:space="0" w:color="auto"/>
        <w:bottom w:val="none" w:sz="0" w:space="0" w:color="auto"/>
        <w:right w:val="none" w:sz="0" w:space="0" w:color="auto"/>
      </w:divBdr>
    </w:div>
    <w:div w:id="1549292621">
      <w:marLeft w:val="480"/>
      <w:marRight w:val="0"/>
      <w:marTop w:val="0"/>
      <w:marBottom w:val="0"/>
      <w:divBdr>
        <w:top w:val="none" w:sz="0" w:space="0" w:color="auto"/>
        <w:left w:val="none" w:sz="0" w:space="0" w:color="auto"/>
        <w:bottom w:val="none" w:sz="0" w:space="0" w:color="auto"/>
        <w:right w:val="none" w:sz="0" w:space="0" w:color="auto"/>
      </w:divBdr>
    </w:div>
    <w:div w:id="1549339629">
      <w:marLeft w:val="480"/>
      <w:marRight w:val="0"/>
      <w:marTop w:val="0"/>
      <w:marBottom w:val="0"/>
      <w:divBdr>
        <w:top w:val="none" w:sz="0" w:space="0" w:color="auto"/>
        <w:left w:val="none" w:sz="0" w:space="0" w:color="auto"/>
        <w:bottom w:val="none" w:sz="0" w:space="0" w:color="auto"/>
        <w:right w:val="none" w:sz="0" w:space="0" w:color="auto"/>
      </w:divBdr>
    </w:div>
    <w:div w:id="1549367806">
      <w:marLeft w:val="480"/>
      <w:marRight w:val="0"/>
      <w:marTop w:val="0"/>
      <w:marBottom w:val="0"/>
      <w:divBdr>
        <w:top w:val="none" w:sz="0" w:space="0" w:color="auto"/>
        <w:left w:val="none" w:sz="0" w:space="0" w:color="auto"/>
        <w:bottom w:val="none" w:sz="0" w:space="0" w:color="auto"/>
        <w:right w:val="none" w:sz="0" w:space="0" w:color="auto"/>
      </w:divBdr>
    </w:div>
    <w:div w:id="1549414678">
      <w:marLeft w:val="480"/>
      <w:marRight w:val="0"/>
      <w:marTop w:val="0"/>
      <w:marBottom w:val="0"/>
      <w:divBdr>
        <w:top w:val="none" w:sz="0" w:space="0" w:color="auto"/>
        <w:left w:val="none" w:sz="0" w:space="0" w:color="auto"/>
        <w:bottom w:val="none" w:sz="0" w:space="0" w:color="auto"/>
        <w:right w:val="none" w:sz="0" w:space="0" w:color="auto"/>
      </w:divBdr>
    </w:div>
    <w:div w:id="1549416585">
      <w:marLeft w:val="480"/>
      <w:marRight w:val="0"/>
      <w:marTop w:val="0"/>
      <w:marBottom w:val="0"/>
      <w:divBdr>
        <w:top w:val="none" w:sz="0" w:space="0" w:color="auto"/>
        <w:left w:val="none" w:sz="0" w:space="0" w:color="auto"/>
        <w:bottom w:val="none" w:sz="0" w:space="0" w:color="auto"/>
        <w:right w:val="none" w:sz="0" w:space="0" w:color="auto"/>
      </w:divBdr>
    </w:div>
    <w:div w:id="1549418067">
      <w:marLeft w:val="480"/>
      <w:marRight w:val="0"/>
      <w:marTop w:val="0"/>
      <w:marBottom w:val="0"/>
      <w:divBdr>
        <w:top w:val="none" w:sz="0" w:space="0" w:color="auto"/>
        <w:left w:val="none" w:sz="0" w:space="0" w:color="auto"/>
        <w:bottom w:val="none" w:sz="0" w:space="0" w:color="auto"/>
        <w:right w:val="none" w:sz="0" w:space="0" w:color="auto"/>
      </w:divBdr>
    </w:div>
    <w:div w:id="1549486025">
      <w:marLeft w:val="480"/>
      <w:marRight w:val="0"/>
      <w:marTop w:val="0"/>
      <w:marBottom w:val="0"/>
      <w:divBdr>
        <w:top w:val="none" w:sz="0" w:space="0" w:color="auto"/>
        <w:left w:val="none" w:sz="0" w:space="0" w:color="auto"/>
        <w:bottom w:val="none" w:sz="0" w:space="0" w:color="auto"/>
        <w:right w:val="none" w:sz="0" w:space="0" w:color="auto"/>
      </w:divBdr>
    </w:div>
    <w:div w:id="1549486831">
      <w:marLeft w:val="480"/>
      <w:marRight w:val="0"/>
      <w:marTop w:val="0"/>
      <w:marBottom w:val="0"/>
      <w:divBdr>
        <w:top w:val="none" w:sz="0" w:space="0" w:color="auto"/>
        <w:left w:val="none" w:sz="0" w:space="0" w:color="auto"/>
        <w:bottom w:val="none" w:sz="0" w:space="0" w:color="auto"/>
        <w:right w:val="none" w:sz="0" w:space="0" w:color="auto"/>
      </w:divBdr>
    </w:div>
    <w:div w:id="1549488989">
      <w:marLeft w:val="480"/>
      <w:marRight w:val="0"/>
      <w:marTop w:val="0"/>
      <w:marBottom w:val="0"/>
      <w:divBdr>
        <w:top w:val="none" w:sz="0" w:space="0" w:color="auto"/>
        <w:left w:val="none" w:sz="0" w:space="0" w:color="auto"/>
        <w:bottom w:val="none" w:sz="0" w:space="0" w:color="auto"/>
        <w:right w:val="none" w:sz="0" w:space="0" w:color="auto"/>
      </w:divBdr>
    </w:div>
    <w:div w:id="1549687919">
      <w:marLeft w:val="480"/>
      <w:marRight w:val="0"/>
      <w:marTop w:val="0"/>
      <w:marBottom w:val="0"/>
      <w:divBdr>
        <w:top w:val="none" w:sz="0" w:space="0" w:color="auto"/>
        <w:left w:val="none" w:sz="0" w:space="0" w:color="auto"/>
        <w:bottom w:val="none" w:sz="0" w:space="0" w:color="auto"/>
        <w:right w:val="none" w:sz="0" w:space="0" w:color="auto"/>
      </w:divBdr>
    </w:div>
    <w:div w:id="1549759164">
      <w:marLeft w:val="480"/>
      <w:marRight w:val="0"/>
      <w:marTop w:val="0"/>
      <w:marBottom w:val="0"/>
      <w:divBdr>
        <w:top w:val="none" w:sz="0" w:space="0" w:color="auto"/>
        <w:left w:val="none" w:sz="0" w:space="0" w:color="auto"/>
        <w:bottom w:val="none" w:sz="0" w:space="0" w:color="auto"/>
        <w:right w:val="none" w:sz="0" w:space="0" w:color="auto"/>
      </w:divBdr>
    </w:div>
    <w:div w:id="1549799530">
      <w:marLeft w:val="480"/>
      <w:marRight w:val="0"/>
      <w:marTop w:val="0"/>
      <w:marBottom w:val="0"/>
      <w:divBdr>
        <w:top w:val="none" w:sz="0" w:space="0" w:color="auto"/>
        <w:left w:val="none" w:sz="0" w:space="0" w:color="auto"/>
        <w:bottom w:val="none" w:sz="0" w:space="0" w:color="auto"/>
        <w:right w:val="none" w:sz="0" w:space="0" w:color="auto"/>
      </w:divBdr>
    </w:div>
    <w:div w:id="1549874671">
      <w:marLeft w:val="480"/>
      <w:marRight w:val="0"/>
      <w:marTop w:val="0"/>
      <w:marBottom w:val="0"/>
      <w:divBdr>
        <w:top w:val="none" w:sz="0" w:space="0" w:color="auto"/>
        <w:left w:val="none" w:sz="0" w:space="0" w:color="auto"/>
        <w:bottom w:val="none" w:sz="0" w:space="0" w:color="auto"/>
        <w:right w:val="none" w:sz="0" w:space="0" w:color="auto"/>
      </w:divBdr>
    </w:div>
    <w:div w:id="1549880825">
      <w:marLeft w:val="480"/>
      <w:marRight w:val="0"/>
      <w:marTop w:val="0"/>
      <w:marBottom w:val="0"/>
      <w:divBdr>
        <w:top w:val="none" w:sz="0" w:space="0" w:color="auto"/>
        <w:left w:val="none" w:sz="0" w:space="0" w:color="auto"/>
        <w:bottom w:val="none" w:sz="0" w:space="0" w:color="auto"/>
        <w:right w:val="none" w:sz="0" w:space="0" w:color="auto"/>
      </w:divBdr>
    </w:div>
    <w:div w:id="1549954824">
      <w:marLeft w:val="480"/>
      <w:marRight w:val="0"/>
      <w:marTop w:val="0"/>
      <w:marBottom w:val="0"/>
      <w:divBdr>
        <w:top w:val="none" w:sz="0" w:space="0" w:color="auto"/>
        <w:left w:val="none" w:sz="0" w:space="0" w:color="auto"/>
        <w:bottom w:val="none" w:sz="0" w:space="0" w:color="auto"/>
        <w:right w:val="none" w:sz="0" w:space="0" w:color="auto"/>
      </w:divBdr>
    </w:div>
    <w:div w:id="1550072289">
      <w:marLeft w:val="480"/>
      <w:marRight w:val="0"/>
      <w:marTop w:val="0"/>
      <w:marBottom w:val="0"/>
      <w:divBdr>
        <w:top w:val="none" w:sz="0" w:space="0" w:color="auto"/>
        <w:left w:val="none" w:sz="0" w:space="0" w:color="auto"/>
        <w:bottom w:val="none" w:sz="0" w:space="0" w:color="auto"/>
        <w:right w:val="none" w:sz="0" w:space="0" w:color="auto"/>
      </w:divBdr>
    </w:div>
    <w:div w:id="1550145207">
      <w:marLeft w:val="480"/>
      <w:marRight w:val="0"/>
      <w:marTop w:val="0"/>
      <w:marBottom w:val="0"/>
      <w:divBdr>
        <w:top w:val="none" w:sz="0" w:space="0" w:color="auto"/>
        <w:left w:val="none" w:sz="0" w:space="0" w:color="auto"/>
        <w:bottom w:val="none" w:sz="0" w:space="0" w:color="auto"/>
        <w:right w:val="none" w:sz="0" w:space="0" w:color="auto"/>
      </w:divBdr>
    </w:div>
    <w:div w:id="1550150120">
      <w:marLeft w:val="480"/>
      <w:marRight w:val="0"/>
      <w:marTop w:val="0"/>
      <w:marBottom w:val="0"/>
      <w:divBdr>
        <w:top w:val="none" w:sz="0" w:space="0" w:color="auto"/>
        <w:left w:val="none" w:sz="0" w:space="0" w:color="auto"/>
        <w:bottom w:val="none" w:sz="0" w:space="0" w:color="auto"/>
        <w:right w:val="none" w:sz="0" w:space="0" w:color="auto"/>
      </w:divBdr>
    </w:div>
    <w:div w:id="1550188782">
      <w:marLeft w:val="480"/>
      <w:marRight w:val="0"/>
      <w:marTop w:val="0"/>
      <w:marBottom w:val="0"/>
      <w:divBdr>
        <w:top w:val="none" w:sz="0" w:space="0" w:color="auto"/>
        <w:left w:val="none" w:sz="0" w:space="0" w:color="auto"/>
        <w:bottom w:val="none" w:sz="0" w:space="0" w:color="auto"/>
        <w:right w:val="none" w:sz="0" w:space="0" w:color="auto"/>
      </w:divBdr>
    </w:div>
    <w:div w:id="1550191222">
      <w:marLeft w:val="480"/>
      <w:marRight w:val="0"/>
      <w:marTop w:val="0"/>
      <w:marBottom w:val="0"/>
      <w:divBdr>
        <w:top w:val="none" w:sz="0" w:space="0" w:color="auto"/>
        <w:left w:val="none" w:sz="0" w:space="0" w:color="auto"/>
        <w:bottom w:val="none" w:sz="0" w:space="0" w:color="auto"/>
        <w:right w:val="none" w:sz="0" w:space="0" w:color="auto"/>
      </w:divBdr>
    </w:div>
    <w:div w:id="1550414144">
      <w:marLeft w:val="480"/>
      <w:marRight w:val="0"/>
      <w:marTop w:val="0"/>
      <w:marBottom w:val="0"/>
      <w:divBdr>
        <w:top w:val="none" w:sz="0" w:space="0" w:color="auto"/>
        <w:left w:val="none" w:sz="0" w:space="0" w:color="auto"/>
        <w:bottom w:val="none" w:sz="0" w:space="0" w:color="auto"/>
        <w:right w:val="none" w:sz="0" w:space="0" w:color="auto"/>
      </w:divBdr>
    </w:div>
    <w:div w:id="1550415059">
      <w:marLeft w:val="480"/>
      <w:marRight w:val="0"/>
      <w:marTop w:val="0"/>
      <w:marBottom w:val="0"/>
      <w:divBdr>
        <w:top w:val="none" w:sz="0" w:space="0" w:color="auto"/>
        <w:left w:val="none" w:sz="0" w:space="0" w:color="auto"/>
        <w:bottom w:val="none" w:sz="0" w:space="0" w:color="auto"/>
        <w:right w:val="none" w:sz="0" w:space="0" w:color="auto"/>
      </w:divBdr>
    </w:div>
    <w:div w:id="1550415250">
      <w:marLeft w:val="480"/>
      <w:marRight w:val="0"/>
      <w:marTop w:val="0"/>
      <w:marBottom w:val="0"/>
      <w:divBdr>
        <w:top w:val="none" w:sz="0" w:space="0" w:color="auto"/>
        <w:left w:val="none" w:sz="0" w:space="0" w:color="auto"/>
        <w:bottom w:val="none" w:sz="0" w:space="0" w:color="auto"/>
        <w:right w:val="none" w:sz="0" w:space="0" w:color="auto"/>
      </w:divBdr>
    </w:div>
    <w:div w:id="1550417614">
      <w:marLeft w:val="480"/>
      <w:marRight w:val="0"/>
      <w:marTop w:val="0"/>
      <w:marBottom w:val="0"/>
      <w:divBdr>
        <w:top w:val="none" w:sz="0" w:space="0" w:color="auto"/>
        <w:left w:val="none" w:sz="0" w:space="0" w:color="auto"/>
        <w:bottom w:val="none" w:sz="0" w:space="0" w:color="auto"/>
        <w:right w:val="none" w:sz="0" w:space="0" w:color="auto"/>
      </w:divBdr>
    </w:div>
    <w:div w:id="1550460628">
      <w:marLeft w:val="480"/>
      <w:marRight w:val="0"/>
      <w:marTop w:val="0"/>
      <w:marBottom w:val="0"/>
      <w:divBdr>
        <w:top w:val="none" w:sz="0" w:space="0" w:color="auto"/>
        <w:left w:val="none" w:sz="0" w:space="0" w:color="auto"/>
        <w:bottom w:val="none" w:sz="0" w:space="0" w:color="auto"/>
        <w:right w:val="none" w:sz="0" w:space="0" w:color="auto"/>
      </w:divBdr>
    </w:div>
    <w:div w:id="1550532134">
      <w:marLeft w:val="480"/>
      <w:marRight w:val="0"/>
      <w:marTop w:val="0"/>
      <w:marBottom w:val="0"/>
      <w:divBdr>
        <w:top w:val="none" w:sz="0" w:space="0" w:color="auto"/>
        <w:left w:val="none" w:sz="0" w:space="0" w:color="auto"/>
        <w:bottom w:val="none" w:sz="0" w:space="0" w:color="auto"/>
        <w:right w:val="none" w:sz="0" w:space="0" w:color="auto"/>
      </w:divBdr>
    </w:div>
    <w:div w:id="1550534918">
      <w:marLeft w:val="480"/>
      <w:marRight w:val="0"/>
      <w:marTop w:val="0"/>
      <w:marBottom w:val="0"/>
      <w:divBdr>
        <w:top w:val="none" w:sz="0" w:space="0" w:color="auto"/>
        <w:left w:val="none" w:sz="0" w:space="0" w:color="auto"/>
        <w:bottom w:val="none" w:sz="0" w:space="0" w:color="auto"/>
        <w:right w:val="none" w:sz="0" w:space="0" w:color="auto"/>
      </w:divBdr>
    </w:div>
    <w:div w:id="1550647761">
      <w:marLeft w:val="480"/>
      <w:marRight w:val="0"/>
      <w:marTop w:val="0"/>
      <w:marBottom w:val="0"/>
      <w:divBdr>
        <w:top w:val="none" w:sz="0" w:space="0" w:color="auto"/>
        <w:left w:val="none" w:sz="0" w:space="0" w:color="auto"/>
        <w:bottom w:val="none" w:sz="0" w:space="0" w:color="auto"/>
        <w:right w:val="none" w:sz="0" w:space="0" w:color="auto"/>
      </w:divBdr>
    </w:div>
    <w:div w:id="1550679940">
      <w:marLeft w:val="480"/>
      <w:marRight w:val="0"/>
      <w:marTop w:val="0"/>
      <w:marBottom w:val="0"/>
      <w:divBdr>
        <w:top w:val="none" w:sz="0" w:space="0" w:color="auto"/>
        <w:left w:val="none" w:sz="0" w:space="0" w:color="auto"/>
        <w:bottom w:val="none" w:sz="0" w:space="0" w:color="auto"/>
        <w:right w:val="none" w:sz="0" w:space="0" w:color="auto"/>
      </w:divBdr>
    </w:div>
    <w:div w:id="1550727730">
      <w:marLeft w:val="480"/>
      <w:marRight w:val="0"/>
      <w:marTop w:val="0"/>
      <w:marBottom w:val="0"/>
      <w:divBdr>
        <w:top w:val="none" w:sz="0" w:space="0" w:color="auto"/>
        <w:left w:val="none" w:sz="0" w:space="0" w:color="auto"/>
        <w:bottom w:val="none" w:sz="0" w:space="0" w:color="auto"/>
        <w:right w:val="none" w:sz="0" w:space="0" w:color="auto"/>
      </w:divBdr>
    </w:div>
    <w:div w:id="1550799661">
      <w:marLeft w:val="480"/>
      <w:marRight w:val="0"/>
      <w:marTop w:val="0"/>
      <w:marBottom w:val="0"/>
      <w:divBdr>
        <w:top w:val="none" w:sz="0" w:space="0" w:color="auto"/>
        <w:left w:val="none" w:sz="0" w:space="0" w:color="auto"/>
        <w:bottom w:val="none" w:sz="0" w:space="0" w:color="auto"/>
        <w:right w:val="none" w:sz="0" w:space="0" w:color="auto"/>
      </w:divBdr>
    </w:div>
    <w:div w:id="1550799920">
      <w:marLeft w:val="480"/>
      <w:marRight w:val="0"/>
      <w:marTop w:val="0"/>
      <w:marBottom w:val="0"/>
      <w:divBdr>
        <w:top w:val="none" w:sz="0" w:space="0" w:color="auto"/>
        <w:left w:val="none" w:sz="0" w:space="0" w:color="auto"/>
        <w:bottom w:val="none" w:sz="0" w:space="0" w:color="auto"/>
        <w:right w:val="none" w:sz="0" w:space="0" w:color="auto"/>
      </w:divBdr>
    </w:div>
    <w:div w:id="1550872538">
      <w:marLeft w:val="480"/>
      <w:marRight w:val="0"/>
      <w:marTop w:val="0"/>
      <w:marBottom w:val="0"/>
      <w:divBdr>
        <w:top w:val="none" w:sz="0" w:space="0" w:color="auto"/>
        <w:left w:val="none" w:sz="0" w:space="0" w:color="auto"/>
        <w:bottom w:val="none" w:sz="0" w:space="0" w:color="auto"/>
        <w:right w:val="none" w:sz="0" w:space="0" w:color="auto"/>
      </w:divBdr>
    </w:div>
    <w:div w:id="1550876147">
      <w:marLeft w:val="480"/>
      <w:marRight w:val="0"/>
      <w:marTop w:val="0"/>
      <w:marBottom w:val="0"/>
      <w:divBdr>
        <w:top w:val="none" w:sz="0" w:space="0" w:color="auto"/>
        <w:left w:val="none" w:sz="0" w:space="0" w:color="auto"/>
        <w:bottom w:val="none" w:sz="0" w:space="0" w:color="auto"/>
        <w:right w:val="none" w:sz="0" w:space="0" w:color="auto"/>
      </w:divBdr>
    </w:div>
    <w:div w:id="1550919899">
      <w:marLeft w:val="480"/>
      <w:marRight w:val="0"/>
      <w:marTop w:val="0"/>
      <w:marBottom w:val="0"/>
      <w:divBdr>
        <w:top w:val="none" w:sz="0" w:space="0" w:color="auto"/>
        <w:left w:val="none" w:sz="0" w:space="0" w:color="auto"/>
        <w:bottom w:val="none" w:sz="0" w:space="0" w:color="auto"/>
        <w:right w:val="none" w:sz="0" w:space="0" w:color="auto"/>
      </w:divBdr>
    </w:div>
    <w:div w:id="1550989969">
      <w:marLeft w:val="480"/>
      <w:marRight w:val="0"/>
      <w:marTop w:val="0"/>
      <w:marBottom w:val="0"/>
      <w:divBdr>
        <w:top w:val="none" w:sz="0" w:space="0" w:color="auto"/>
        <w:left w:val="none" w:sz="0" w:space="0" w:color="auto"/>
        <w:bottom w:val="none" w:sz="0" w:space="0" w:color="auto"/>
        <w:right w:val="none" w:sz="0" w:space="0" w:color="auto"/>
      </w:divBdr>
    </w:div>
    <w:div w:id="1550994447">
      <w:marLeft w:val="480"/>
      <w:marRight w:val="0"/>
      <w:marTop w:val="0"/>
      <w:marBottom w:val="0"/>
      <w:divBdr>
        <w:top w:val="none" w:sz="0" w:space="0" w:color="auto"/>
        <w:left w:val="none" w:sz="0" w:space="0" w:color="auto"/>
        <w:bottom w:val="none" w:sz="0" w:space="0" w:color="auto"/>
        <w:right w:val="none" w:sz="0" w:space="0" w:color="auto"/>
      </w:divBdr>
    </w:div>
    <w:div w:id="1550995786">
      <w:marLeft w:val="480"/>
      <w:marRight w:val="0"/>
      <w:marTop w:val="0"/>
      <w:marBottom w:val="0"/>
      <w:divBdr>
        <w:top w:val="none" w:sz="0" w:space="0" w:color="auto"/>
        <w:left w:val="none" w:sz="0" w:space="0" w:color="auto"/>
        <w:bottom w:val="none" w:sz="0" w:space="0" w:color="auto"/>
        <w:right w:val="none" w:sz="0" w:space="0" w:color="auto"/>
      </w:divBdr>
    </w:div>
    <w:div w:id="1551108336">
      <w:marLeft w:val="480"/>
      <w:marRight w:val="0"/>
      <w:marTop w:val="0"/>
      <w:marBottom w:val="0"/>
      <w:divBdr>
        <w:top w:val="none" w:sz="0" w:space="0" w:color="auto"/>
        <w:left w:val="none" w:sz="0" w:space="0" w:color="auto"/>
        <w:bottom w:val="none" w:sz="0" w:space="0" w:color="auto"/>
        <w:right w:val="none" w:sz="0" w:space="0" w:color="auto"/>
      </w:divBdr>
    </w:div>
    <w:div w:id="1551266135">
      <w:marLeft w:val="480"/>
      <w:marRight w:val="0"/>
      <w:marTop w:val="0"/>
      <w:marBottom w:val="0"/>
      <w:divBdr>
        <w:top w:val="none" w:sz="0" w:space="0" w:color="auto"/>
        <w:left w:val="none" w:sz="0" w:space="0" w:color="auto"/>
        <w:bottom w:val="none" w:sz="0" w:space="0" w:color="auto"/>
        <w:right w:val="none" w:sz="0" w:space="0" w:color="auto"/>
      </w:divBdr>
    </w:div>
    <w:div w:id="1551307748">
      <w:marLeft w:val="480"/>
      <w:marRight w:val="0"/>
      <w:marTop w:val="0"/>
      <w:marBottom w:val="0"/>
      <w:divBdr>
        <w:top w:val="none" w:sz="0" w:space="0" w:color="auto"/>
        <w:left w:val="none" w:sz="0" w:space="0" w:color="auto"/>
        <w:bottom w:val="none" w:sz="0" w:space="0" w:color="auto"/>
        <w:right w:val="none" w:sz="0" w:space="0" w:color="auto"/>
      </w:divBdr>
    </w:div>
    <w:div w:id="1551381280">
      <w:marLeft w:val="480"/>
      <w:marRight w:val="0"/>
      <w:marTop w:val="0"/>
      <w:marBottom w:val="0"/>
      <w:divBdr>
        <w:top w:val="none" w:sz="0" w:space="0" w:color="auto"/>
        <w:left w:val="none" w:sz="0" w:space="0" w:color="auto"/>
        <w:bottom w:val="none" w:sz="0" w:space="0" w:color="auto"/>
        <w:right w:val="none" w:sz="0" w:space="0" w:color="auto"/>
      </w:divBdr>
    </w:div>
    <w:div w:id="1551382646">
      <w:marLeft w:val="480"/>
      <w:marRight w:val="0"/>
      <w:marTop w:val="0"/>
      <w:marBottom w:val="0"/>
      <w:divBdr>
        <w:top w:val="none" w:sz="0" w:space="0" w:color="auto"/>
        <w:left w:val="none" w:sz="0" w:space="0" w:color="auto"/>
        <w:bottom w:val="none" w:sz="0" w:space="0" w:color="auto"/>
        <w:right w:val="none" w:sz="0" w:space="0" w:color="auto"/>
      </w:divBdr>
    </w:div>
    <w:div w:id="1551383659">
      <w:marLeft w:val="480"/>
      <w:marRight w:val="0"/>
      <w:marTop w:val="0"/>
      <w:marBottom w:val="0"/>
      <w:divBdr>
        <w:top w:val="none" w:sz="0" w:space="0" w:color="auto"/>
        <w:left w:val="none" w:sz="0" w:space="0" w:color="auto"/>
        <w:bottom w:val="none" w:sz="0" w:space="0" w:color="auto"/>
        <w:right w:val="none" w:sz="0" w:space="0" w:color="auto"/>
      </w:divBdr>
    </w:div>
    <w:div w:id="1551383677">
      <w:marLeft w:val="480"/>
      <w:marRight w:val="0"/>
      <w:marTop w:val="0"/>
      <w:marBottom w:val="0"/>
      <w:divBdr>
        <w:top w:val="none" w:sz="0" w:space="0" w:color="auto"/>
        <w:left w:val="none" w:sz="0" w:space="0" w:color="auto"/>
        <w:bottom w:val="none" w:sz="0" w:space="0" w:color="auto"/>
        <w:right w:val="none" w:sz="0" w:space="0" w:color="auto"/>
      </w:divBdr>
    </w:div>
    <w:div w:id="1551384447">
      <w:marLeft w:val="480"/>
      <w:marRight w:val="0"/>
      <w:marTop w:val="0"/>
      <w:marBottom w:val="0"/>
      <w:divBdr>
        <w:top w:val="none" w:sz="0" w:space="0" w:color="auto"/>
        <w:left w:val="none" w:sz="0" w:space="0" w:color="auto"/>
        <w:bottom w:val="none" w:sz="0" w:space="0" w:color="auto"/>
        <w:right w:val="none" w:sz="0" w:space="0" w:color="auto"/>
      </w:divBdr>
    </w:div>
    <w:div w:id="1551453701">
      <w:marLeft w:val="480"/>
      <w:marRight w:val="0"/>
      <w:marTop w:val="0"/>
      <w:marBottom w:val="0"/>
      <w:divBdr>
        <w:top w:val="none" w:sz="0" w:space="0" w:color="auto"/>
        <w:left w:val="none" w:sz="0" w:space="0" w:color="auto"/>
        <w:bottom w:val="none" w:sz="0" w:space="0" w:color="auto"/>
        <w:right w:val="none" w:sz="0" w:space="0" w:color="auto"/>
      </w:divBdr>
    </w:div>
    <w:div w:id="1551528019">
      <w:marLeft w:val="480"/>
      <w:marRight w:val="0"/>
      <w:marTop w:val="0"/>
      <w:marBottom w:val="0"/>
      <w:divBdr>
        <w:top w:val="none" w:sz="0" w:space="0" w:color="auto"/>
        <w:left w:val="none" w:sz="0" w:space="0" w:color="auto"/>
        <w:bottom w:val="none" w:sz="0" w:space="0" w:color="auto"/>
        <w:right w:val="none" w:sz="0" w:space="0" w:color="auto"/>
      </w:divBdr>
    </w:div>
    <w:div w:id="1551570944">
      <w:marLeft w:val="480"/>
      <w:marRight w:val="0"/>
      <w:marTop w:val="0"/>
      <w:marBottom w:val="0"/>
      <w:divBdr>
        <w:top w:val="none" w:sz="0" w:space="0" w:color="auto"/>
        <w:left w:val="none" w:sz="0" w:space="0" w:color="auto"/>
        <w:bottom w:val="none" w:sz="0" w:space="0" w:color="auto"/>
        <w:right w:val="none" w:sz="0" w:space="0" w:color="auto"/>
      </w:divBdr>
    </w:div>
    <w:div w:id="1551574236">
      <w:marLeft w:val="480"/>
      <w:marRight w:val="0"/>
      <w:marTop w:val="0"/>
      <w:marBottom w:val="0"/>
      <w:divBdr>
        <w:top w:val="none" w:sz="0" w:space="0" w:color="auto"/>
        <w:left w:val="none" w:sz="0" w:space="0" w:color="auto"/>
        <w:bottom w:val="none" w:sz="0" w:space="0" w:color="auto"/>
        <w:right w:val="none" w:sz="0" w:space="0" w:color="auto"/>
      </w:divBdr>
    </w:div>
    <w:div w:id="1551650998">
      <w:marLeft w:val="480"/>
      <w:marRight w:val="0"/>
      <w:marTop w:val="0"/>
      <w:marBottom w:val="0"/>
      <w:divBdr>
        <w:top w:val="none" w:sz="0" w:space="0" w:color="auto"/>
        <w:left w:val="none" w:sz="0" w:space="0" w:color="auto"/>
        <w:bottom w:val="none" w:sz="0" w:space="0" w:color="auto"/>
        <w:right w:val="none" w:sz="0" w:space="0" w:color="auto"/>
      </w:divBdr>
    </w:div>
    <w:div w:id="1551720682">
      <w:marLeft w:val="480"/>
      <w:marRight w:val="0"/>
      <w:marTop w:val="0"/>
      <w:marBottom w:val="0"/>
      <w:divBdr>
        <w:top w:val="none" w:sz="0" w:space="0" w:color="auto"/>
        <w:left w:val="none" w:sz="0" w:space="0" w:color="auto"/>
        <w:bottom w:val="none" w:sz="0" w:space="0" w:color="auto"/>
        <w:right w:val="none" w:sz="0" w:space="0" w:color="auto"/>
      </w:divBdr>
    </w:div>
    <w:div w:id="1551720714">
      <w:marLeft w:val="480"/>
      <w:marRight w:val="0"/>
      <w:marTop w:val="0"/>
      <w:marBottom w:val="0"/>
      <w:divBdr>
        <w:top w:val="none" w:sz="0" w:space="0" w:color="auto"/>
        <w:left w:val="none" w:sz="0" w:space="0" w:color="auto"/>
        <w:bottom w:val="none" w:sz="0" w:space="0" w:color="auto"/>
        <w:right w:val="none" w:sz="0" w:space="0" w:color="auto"/>
      </w:divBdr>
    </w:div>
    <w:div w:id="1551767014">
      <w:marLeft w:val="480"/>
      <w:marRight w:val="0"/>
      <w:marTop w:val="0"/>
      <w:marBottom w:val="0"/>
      <w:divBdr>
        <w:top w:val="none" w:sz="0" w:space="0" w:color="auto"/>
        <w:left w:val="none" w:sz="0" w:space="0" w:color="auto"/>
        <w:bottom w:val="none" w:sz="0" w:space="0" w:color="auto"/>
        <w:right w:val="none" w:sz="0" w:space="0" w:color="auto"/>
      </w:divBdr>
    </w:div>
    <w:div w:id="1551838191">
      <w:marLeft w:val="480"/>
      <w:marRight w:val="0"/>
      <w:marTop w:val="0"/>
      <w:marBottom w:val="0"/>
      <w:divBdr>
        <w:top w:val="none" w:sz="0" w:space="0" w:color="auto"/>
        <w:left w:val="none" w:sz="0" w:space="0" w:color="auto"/>
        <w:bottom w:val="none" w:sz="0" w:space="0" w:color="auto"/>
        <w:right w:val="none" w:sz="0" w:space="0" w:color="auto"/>
      </w:divBdr>
    </w:div>
    <w:div w:id="1551914836">
      <w:marLeft w:val="480"/>
      <w:marRight w:val="0"/>
      <w:marTop w:val="0"/>
      <w:marBottom w:val="0"/>
      <w:divBdr>
        <w:top w:val="none" w:sz="0" w:space="0" w:color="auto"/>
        <w:left w:val="none" w:sz="0" w:space="0" w:color="auto"/>
        <w:bottom w:val="none" w:sz="0" w:space="0" w:color="auto"/>
        <w:right w:val="none" w:sz="0" w:space="0" w:color="auto"/>
      </w:divBdr>
    </w:div>
    <w:div w:id="1551917005">
      <w:marLeft w:val="480"/>
      <w:marRight w:val="0"/>
      <w:marTop w:val="0"/>
      <w:marBottom w:val="0"/>
      <w:divBdr>
        <w:top w:val="none" w:sz="0" w:space="0" w:color="auto"/>
        <w:left w:val="none" w:sz="0" w:space="0" w:color="auto"/>
        <w:bottom w:val="none" w:sz="0" w:space="0" w:color="auto"/>
        <w:right w:val="none" w:sz="0" w:space="0" w:color="auto"/>
      </w:divBdr>
    </w:div>
    <w:div w:id="1552035894">
      <w:marLeft w:val="480"/>
      <w:marRight w:val="0"/>
      <w:marTop w:val="0"/>
      <w:marBottom w:val="0"/>
      <w:divBdr>
        <w:top w:val="none" w:sz="0" w:space="0" w:color="auto"/>
        <w:left w:val="none" w:sz="0" w:space="0" w:color="auto"/>
        <w:bottom w:val="none" w:sz="0" w:space="0" w:color="auto"/>
        <w:right w:val="none" w:sz="0" w:space="0" w:color="auto"/>
      </w:divBdr>
    </w:div>
    <w:div w:id="1552038338">
      <w:marLeft w:val="480"/>
      <w:marRight w:val="0"/>
      <w:marTop w:val="0"/>
      <w:marBottom w:val="0"/>
      <w:divBdr>
        <w:top w:val="none" w:sz="0" w:space="0" w:color="auto"/>
        <w:left w:val="none" w:sz="0" w:space="0" w:color="auto"/>
        <w:bottom w:val="none" w:sz="0" w:space="0" w:color="auto"/>
        <w:right w:val="none" w:sz="0" w:space="0" w:color="auto"/>
      </w:divBdr>
    </w:div>
    <w:div w:id="1552110796">
      <w:marLeft w:val="480"/>
      <w:marRight w:val="0"/>
      <w:marTop w:val="0"/>
      <w:marBottom w:val="0"/>
      <w:divBdr>
        <w:top w:val="none" w:sz="0" w:space="0" w:color="auto"/>
        <w:left w:val="none" w:sz="0" w:space="0" w:color="auto"/>
        <w:bottom w:val="none" w:sz="0" w:space="0" w:color="auto"/>
        <w:right w:val="none" w:sz="0" w:space="0" w:color="auto"/>
      </w:divBdr>
    </w:div>
    <w:div w:id="1552112775">
      <w:marLeft w:val="480"/>
      <w:marRight w:val="0"/>
      <w:marTop w:val="0"/>
      <w:marBottom w:val="0"/>
      <w:divBdr>
        <w:top w:val="none" w:sz="0" w:space="0" w:color="auto"/>
        <w:left w:val="none" w:sz="0" w:space="0" w:color="auto"/>
        <w:bottom w:val="none" w:sz="0" w:space="0" w:color="auto"/>
        <w:right w:val="none" w:sz="0" w:space="0" w:color="auto"/>
      </w:divBdr>
    </w:div>
    <w:div w:id="1552183309">
      <w:marLeft w:val="480"/>
      <w:marRight w:val="0"/>
      <w:marTop w:val="0"/>
      <w:marBottom w:val="0"/>
      <w:divBdr>
        <w:top w:val="none" w:sz="0" w:space="0" w:color="auto"/>
        <w:left w:val="none" w:sz="0" w:space="0" w:color="auto"/>
        <w:bottom w:val="none" w:sz="0" w:space="0" w:color="auto"/>
        <w:right w:val="none" w:sz="0" w:space="0" w:color="auto"/>
      </w:divBdr>
    </w:div>
    <w:div w:id="1552183555">
      <w:marLeft w:val="480"/>
      <w:marRight w:val="0"/>
      <w:marTop w:val="0"/>
      <w:marBottom w:val="0"/>
      <w:divBdr>
        <w:top w:val="none" w:sz="0" w:space="0" w:color="auto"/>
        <w:left w:val="none" w:sz="0" w:space="0" w:color="auto"/>
        <w:bottom w:val="none" w:sz="0" w:space="0" w:color="auto"/>
        <w:right w:val="none" w:sz="0" w:space="0" w:color="auto"/>
      </w:divBdr>
    </w:div>
    <w:div w:id="1552300534">
      <w:marLeft w:val="480"/>
      <w:marRight w:val="0"/>
      <w:marTop w:val="0"/>
      <w:marBottom w:val="0"/>
      <w:divBdr>
        <w:top w:val="none" w:sz="0" w:space="0" w:color="auto"/>
        <w:left w:val="none" w:sz="0" w:space="0" w:color="auto"/>
        <w:bottom w:val="none" w:sz="0" w:space="0" w:color="auto"/>
        <w:right w:val="none" w:sz="0" w:space="0" w:color="auto"/>
      </w:divBdr>
    </w:div>
    <w:div w:id="1552302186">
      <w:marLeft w:val="480"/>
      <w:marRight w:val="0"/>
      <w:marTop w:val="0"/>
      <w:marBottom w:val="0"/>
      <w:divBdr>
        <w:top w:val="none" w:sz="0" w:space="0" w:color="auto"/>
        <w:left w:val="none" w:sz="0" w:space="0" w:color="auto"/>
        <w:bottom w:val="none" w:sz="0" w:space="0" w:color="auto"/>
        <w:right w:val="none" w:sz="0" w:space="0" w:color="auto"/>
      </w:divBdr>
    </w:div>
    <w:div w:id="1552418500">
      <w:marLeft w:val="480"/>
      <w:marRight w:val="0"/>
      <w:marTop w:val="0"/>
      <w:marBottom w:val="0"/>
      <w:divBdr>
        <w:top w:val="none" w:sz="0" w:space="0" w:color="auto"/>
        <w:left w:val="none" w:sz="0" w:space="0" w:color="auto"/>
        <w:bottom w:val="none" w:sz="0" w:space="0" w:color="auto"/>
        <w:right w:val="none" w:sz="0" w:space="0" w:color="auto"/>
      </w:divBdr>
    </w:div>
    <w:div w:id="1552574818">
      <w:marLeft w:val="480"/>
      <w:marRight w:val="0"/>
      <w:marTop w:val="0"/>
      <w:marBottom w:val="0"/>
      <w:divBdr>
        <w:top w:val="none" w:sz="0" w:space="0" w:color="auto"/>
        <w:left w:val="none" w:sz="0" w:space="0" w:color="auto"/>
        <w:bottom w:val="none" w:sz="0" w:space="0" w:color="auto"/>
        <w:right w:val="none" w:sz="0" w:space="0" w:color="auto"/>
      </w:divBdr>
    </w:div>
    <w:div w:id="1552764950">
      <w:marLeft w:val="480"/>
      <w:marRight w:val="0"/>
      <w:marTop w:val="0"/>
      <w:marBottom w:val="0"/>
      <w:divBdr>
        <w:top w:val="none" w:sz="0" w:space="0" w:color="auto"/>
        <w:left w:val="none" w:sz="0" w:space="0" w:color="auto"/>
        <w:bottom w:val="none" w:sz="0" w:space="0" w:color="auto"/>
        <w:right w:val="none" w:sz="0" w:space="0" w:color="auto"/>
      </w:divBdr>
    </w:div>
    <w:div w:id="1552814270">
      <w:marLeft w:val="480"/>
      <w:marRight w:val="0"/>
      <w:marTop w:val="0"/>
      <w:marBottom w:val="0"/>
      <w:divBdr>
        <w:top w:val="none" w:sz="0" w:space="0" w:color="auto"/>
        <w:left w:val="none" w:sz="0" w:space="0" w:color="auto"/>
        <w:bottom w:val="none" w:sz="0" w:space="0" w:color="auto"/>
        <w:right w:val="none" w:sz="0" w:space="0" w:color="auto"/>
      </w:divBdr>
    </w:div>
    <w:div w:id="1552839775">
      <w:marLeft w:val="480"/>
      <w:marRight w:val="0"/>
      <w:marTop w:val="0"/>
      <w:marBottom w:val="0"/>
      <w:divBdr>
        <w:top w:val="none" w:sz="0" w:space="0" w:color="auto"/>
        <w:left w:val="none" w:sz="0" w:space="0" w:color="auto"/>
        <w:bottom w:val="none" w:sz="0" w:space="0" w:color="auto"/>
        <w:right w:val="none" w:sz="0" w:space="0" w:color="auto"/>
      </w:divBdr>
    </w:div>
    <w:div w:id="1552886075">
      <w:marLeft w:val="480"/>
      <w:marRight w:val="0"/>
      <w:marTop w:val="0"/>
      <w:marBottom w:val="0"/>
      <w:divBdr>
        <w:top w:val="none" w:sz="0" w:space="0" w:color="auto"/>
        <w:left w:val="none" w:sz="0" w:space="0" w:color="auto"/>
        <w:bottom w:val="none" w:sz="0" w:space="0" w:color="auto"/>
        <w:right w:val="none" w:sz="0" w:space="0" w:color="auto"/>
      </w:divBdr>
    </w:div>
    <w:div w:id="1552956403">
      <w:marLeft w:val="480"/>
      <w:marRight w:val="0"/>
      <w:marTop w:val="0"/>
      <w:marBottom w:val="0"/>
      <w:divBdr>
        <w:top w:val="none" w:sz="0" w:space="0" w:color="auto"/>
        <w:left w:val="none" w:sz="0" w:space="0" w:color="auto"/>
        <w:bottom w:val="none" w:sz="0" w:space="0" w:color="auto"/>
        <w:right w:val="none" w:sz="0" w:space="0" w:color="auto"/>
      </w:divBdr>
    </w:div>
    <w:div w:id="1552959764">
      <w:marLeft w:val="480"/>
      <w:marRight w:val="0"/>
      <w:marTop w:val="0"/>
      <w:marBottom w:val="0"/>
      <w:divBdr>
        <w:top w:val="none" w:sz="0" w:space="0" w:color="auto"/>
        <w:left w:val="none" w:sz="0" w:space="0" w:color="auto"/>
        <w:bottom w:val="none" w:sz="0" w:space="0" w:color="auto"/>
        <w:right w:val="none" w:sz="0" w:space="0" w:color="auto"/>
      </w:divBdr>
    </w:div>
    <w:div w:id="1552960388">
      <w:marLeft w:val="480"/>
      <w:marRight w:val="0"/>
      <w:marTop w:val="0"/>
      <w:marBottom w:val="0"/>
      <w:divBdr>
        <w:top w:val="none" w:sz="0" w:space="0" w:color="auto"/>
        <w:left w:val="none" w:sz="0" w:space="0" w:color="auto"/>
        <w:bottom w:val="none" w:sz="0" w:space="0" w:color="auto"/>
        <w:right w:val="none" w:sz="0" w:space="0" w:color="auto"/>
      </w:divBdr>
    </w:div>
    <w:div w:id="1552961973">
      <w:marLeft w:val="480"/>
      <w:marRight w:val="0"/>
      <w:marTop w:val="0"/>
      <w:marBottom w:val="0"/>
      <w:divBdr>
        <w:top w:val="none" w:sz="0" w:space="0" w:color="auto"/>
        <w:left w:val="none" w:sz="0" w:space="0" w:color="auto"/>
        <w:bottom w:val="none" w:sz="0" w:space="0" w:color="auto"/>
        <w:right w:val="none" w:sz="0" w:space="0" w:color="auto"/>
      </w:divBdr>
    </w:div>
    <w:div w:id="1553031110">
      <w:marLeft w:val="480"/>
      <w:marRight w:val="0"/>
      <w:marTop w:val="0"/>
      <w:marBottom w:val="0"/>
      <w:divBdr>
        <w:top w:val="none" w:sz="0" w:space="0" w:color="auto"/>
        <w:left w:val="none" w:sz="0" w:space="0" w:color="auto"/>
        <w:bottom w:val="none" w:sz="0" w:space="0" w:color="auto"/>
        <w:right w:val="none" w:sz="0" w:space="0" w:color="auto"/>
      </w:divBdr>
    </w:div>
    <w:div w:id="1553038413">
      <w:marLeft w:val="480"/>
      <w:marRight w:val="0"/>
      <w:marTop w:val="0"/>
      <w:marBottom w:val="0"/>
      <w:divBdr>
        <w:top w:val="none" w:sz="0" w:space="0" w:color="auto"/>
        <w:left w:val="none" w:sz="0" w:space="0" w:color="auto"/>
        <w:bottom w:val="none" w:sz="0" w:space="0" w:color="auto"/>
        <w:right w:val="none" w:sz="0" w:space="0" w:color="auto"/>
      </w:divBdr>
    </w:div>
    <w:div w:id="1553039307">
      <w:marLeft w:val="480"/>
      <w:marRight w:val="0"/>
      <w:marTop w:val="0"/>
      <w:marBottom w:val="0"/>
      <w:divBdr>
        <w:top w:val="none" w:sz="0" w:space="0" w:color="auto"/>
        <w:left w:val="none" w:sz="0" w:space="0" w:color="auto"/>
        <w:bottom w:val="none" w:sz="0" w:space="0" w:color="auto"/>
        <w:right w:val="none" w:sz="0" w:space="0" w:color="auto"/>
      </w:divBdr>
    </w:div>
    <w:div w:id="1553074274">
      <w:marLeft w:val="480"/>
      <w:marRight w:val="0"/>
      <w:marTop w:val="0"/>
      <w:marBottom w:val="0"/>
      <w:divBdr>
        <w:top w:val="none" w:sz="0" w:space="0" w:color="auto"/>
        <w:left w:val="none" w:sz="0" w:space="0" w:color="auto"/>
        <w:bottom w:val="none" w:sz="0" w:space="0" w:color="auto"/>
        <w:right w:val="none" w:sz="0" w:space="0" w:color="auto"/>
      </w:divBdr>
    </w:div>
    <w:div w:id="1553075127">
      <w:marLeft w:val="480"/>
      <w:marRight w:val="0"/>
      <w:marTop w:val="0"/>
      <w:marBottom w:val="0"/>
      <w:divBdr>
        <w:top w:val="none" w:sz="0" w:space="0" w:color="auto"/>
        <w:left w:val="none" w:sz="0" w:space="0" w:color="auto"/>
        <w:bottom w:val="none" w:sz="0" w:space="0" w:color="auto"/>
        <w:right w:val="none" w:sz="0" w:space="0" w:color="auto"/>
      </w:divBdr>
    </w:div>
    <w:div w:id="1553075463">
      <w:marLeft w:val="480"/>
      <w:marRight w:val="0"/>
      <w:marTop w:val="0"/>
      <w:marBottom w:val="0"/>
      <w:divBdr>
        <w:top w:val="none" w:sz="0" w:space="0" w:color="auto"/>
        <w:left w:val="none" w:sz="0" w:space="0" w:color="auto"/>
        <w:bottom w:val="none" w:sz="0" w:space="0" w:color="auto"/>
        <w:right w:val="none" w:sz="0" w:space="0" w:color="auto"/>
      </w:divBdr>
    </w:div>
    <w:div w:id="1553149206">
      <w:marLeft w:val="480"/>
      <w:marRight w:val="0"/>
      <w:marTop w:val="0"/>
      <w:marBottom w:val="0"/>
      <w:divBdr>
        <w:top w:val="none" w:sz="0" w:space="0" w:color="auto"/>
        <w:left w:val="none" w:sz="0" w:space="0" w:color="auto"/>
        <w:bottom w:val="none" w:sz="0" w:space="0" w:color="auto"/>
        <w:right w:val="none" w:sz="0" w:space="0" w:color="auto"/>
      </w:divBdr>
    </w:div>
    <w:div w:id="1553149998">
      <w:marLeft w:val="480"/>
      <w:marRight w:val="0"/>
      <w:marTop w:val="0"/>
      <w:marBottom w:val="0"/>
      <w:divBdr>
        <w:top w:val="none" w:sz="0" w:space="0" w:color="auto"/>
        <w:left w:val="none" w:sz="0" w:space="0" w:color="auto"/>
        <w:bottom w:val="none" w:sz="0" w:space="0" w:color="auto"/>
        <w:right w:val="none" w:sz="0" w:space="0" w:color="auto"/>
      </w:divBdr>
    </w:div>
    <w:div w:id="1553151366">
      <w:marLeft w:val="480"/>
      <w:marRight w:val="0"/>
      <w:marTop w:val="0"/>
      <w:marBottom w:val="0"/>
      <w:divBdr>
        <w:top w:val="none" w:sz="0" w:space="0" w:color="auto"/>
        <w:left w:val="none" w:sz="0" w:space="0" w:color="auto"/>
        <w:bottom w:val="none" w:sz="0" w:space="0" w:color="auto"/>
        <w:right w:val="none" w:sz="0" w:space="0" w:color="auto"/>
      </w:divBdr>
    </w:div>
    <w:div w:id="1553156713">
      <w:marLeft w:val="480"/>
      <w:marRight w:val="0"/>
      <w:marTop w:val="0"/>
      <w:marBottom w:val="0"/>
      <w:divBdr>
        <w:top w:val="none" w:sz="0" w:space="0" w:color="auto"/>
        <w:left w:val="none" w:sz="0" w:space="0" w:color="auto"/>
        <w:bottom w:val="none" w:sz="0" w:space="0" w:color="auto"/>
        <w:right w:val="none" w:sz="0" w:space="0" w:color="auto"/>
      </w:divBdr>
    </w:div>
    <w:div w:id="1553157314">
      <w:marLeft w:val="480"/>
      <w:marRight w:val="0"/>
      <w:marTop w:val="0"/>
      <w:marBottom w:val="0"/>
      <w:divBdr>
        <w:top w:val="none" w:sz="0" w:space="0" w:color="auto"/>
        <w:left w:val="none" w:sz="0" w:space="0" w:color="auto"/>
        <w:bottom w:val="none" w:sz="0" w:space="0" w:color="auto"/>
        <w:right w:val="none" w:sz="0" w:space="0" w:color="auto"/>
      </w:divBdr>
    </w:div>
    <w:div w:id="1553229132">
      <w:marLeft w:val="480"/>
      <w:marRight w:val="0"/>
      <w:marTop w:val="0"/>
      <w:marBottom w:val="0"/>
      <w:divBdr>
        <w:top w:val="none" w:sz="0" w:space="0" w:color="auto"/>
        <w:left w:val="none" w:sz="0" w:space="0" w:color="auto"/>
        <w:bottom w:val="none" w:sz="0" w:space="0" w:color="auto"/>
        <w:right w:val="none" w:sz="0" w:space="0" w:color="auto"/>
      </w:divBdr>
    </w:div>
    <w:div w:id="1553274208">
      <w:marLeft w:val="480"/>
      <w:marRight w:val="0"/>
      <w:marTop w:val="0"/>
      <w:marBottom w:val="0"/>
      <w:divBdr>
        <w:top w:val="none" w:sz="0" w:space="0" w:color="auto"/>
        <w:left w:val="none" w:sz="0" w:space="0" w:color="auto"/>
        <w:bottom w:val="none" w:sz="0" w:space="0" w:color="auto"/>
        <w:right w:val="none" w:sz="0" w:space="0" w:color="auto"/>
      </w:divBdr>
    </w:div>
    <w:div w:id="1553423311">
      <w:marLeft w:val="480"/>
      <w:marRight w:val="0"/>
      <w:marTop w:val="0"/>
      <w:marBottom w:val="0"/>
      <w:divBdr>
        <w:top w:val="none" w:sz="0" w:space="0" w:color="auto"/>
        <w:left w:val="none" w:sz="0" w:space="0" w:color="auto"/>
        <w:bottom w:val="none" w:sz="0" w:space="0" w:color="auto"/>
        <w:right w:val="none" w:sz="0" w:space="0" w:color="auto"/>
      </w:divBdr>
    </w:div>
    <w:div w:id="1553535673">
      <w:marLeft w:val="480"/>
      <w:marRight w:val="0"/>
      <w:marTop w:val="0"/>
      <w:marBottom w:val="0"/>
      <w:divBdr>
        <w:top w:val="none" w:sz="0" w:space="0" w:color="auto"/>
        <w:left w:val="none" w:sz="0" w:space="0" w:color="auto"/>
        <w:bottom w:val="none" w:sz="0" w:space="0" w:color="auto"/>
        <w:right w:val="none" w:sz="0" w:space="0" w:color="auto"/>
      </w:divBdr>
    </w:div>
    <w:div w:id="1553614796">
      <w:marLeft w:val="480"/>
      <w:marRight w:val="0"/>
      <w:marTop w:val="0"/>
      <w:marBottom w:val="0"/>
      <w:divBdr>
        <w:top w:val="none" w:sz="0" w:space="0" w:color="auto"/>
        <w:left w:val="none" w:sz="0" w:space="0" w:color="auto"/>
        <w:bottom w:val="none" w:sz="0" w:space="0" w:color="auto"/>
        <w:right w:val="none" w:sz="0" w:space="0" w:color="auto"/>
      </w:divBdr>
    </w:div>
    <w:div w:id="1553619740">
      <w:marLeft w:val="480"/>
      <w:marRight w:val="0"/>
      <w:marTop w:val="0"/>
      <w:marBottom w:val="0"/>
      <w:divBdr>
        <w:top w:val="none" w:sz="0" w:space="0" w:color="auto"/>
        <w:left w:val="none" w:sz="0" w:space="0" w:color="auto"/>
        <w:bottom w:val="none" w:sz="0" w:space="0" w:color="auto"/>
        <w:right w:val="none" w:sz="0" w:space="0" w:color="auto"/>
      </w:divBdr>
    </w:div>
    <w:div w:id="1553689930">
      <w:marLeft w:val="480"/>
      <w:marRight w:val="0"/>
      <w:marTop w:val="0"/>
      <w:marBottom w:val="0"/>
      <w:divBdr>
        <w:top w:val="none" w:sz="0" w:space="0" w:color="auto"/>
        <w:left w:val="none" w:sz="0" w:space="0" w:color="auto"/>
        <w:bottom w:val="none" w:sz="0" w:space="0" w:color="auto"/>
        <w:right w:val="none" w:sz="0" w:space="0" w:color="auto"/>
      </w:divBdr>
    </w:div>
    <w:div w:id="1553804996">
      <w:marLeft w:val="480"/>
      <w:marRight w:val="0"/>
      <w:marTop w:val="0"/>
      <w:marBottom w:val="0"/>
      <w:divBdr>
        <w:top w:val="none" w:sz="0" w:space="0" w:color="auto"/>
        <w:left w:val="none" w:sz="0" w:space="0" w:color="auto"/>
        <w:bottom w:val="none" w:sz="0" w:space="0" w:color="auto"/>
        <w:right w:val="none" w:sz="0" w:space="0" w:color="auto"/>
      </w:divBdr>
    </w:div>
    <w:div w:id="1553807023">
      <w:marLeft w:val="480"/>
      <w:marRight w:val="0"/>
      <w:marTop w:val="0"/>
      <w:marBottom w:val="0"/>
      <w:divBdr>
        <w:top w:val="none" w:sz="0" w:space="0" w:color="auto"/>
        <w:left w:val="none" w:sz="0" w:space="0" w:color="auto"/>
        <w:bottom w:val="none" w:sz="0" w:space="0" w:color="auto"/>
        <w:right w:val="none" w:sz="0" w:space="0" w:color="auto"/>
      </w:divBdr>
    </w:div>
    <w:div w:id="1553810064">
      <w:marLeft w:val="480"/>
      <w:marRight w:val="0"/>
      <w:marTop w:val="0"/>
      <w:marBottom w:val="0"/>
      <w:divBdr>
        <w:top w:val="none" w:sz="0" w:space="0" w:color="auto"/>
        <w:left w:val="none" w:sz="0" w:space="0" w:color="auto"/>
        <w:bottom w:val="none" w:sz="0" w:space="0" w:color="auto"/>
        <w:right w:val="none" w:sz="0" w:space="0" w:color="auto"/>
      </w:divBdr>
    </w:div>
    <w:div w:id="1553927685">
      <w:marLeft w:val="480"/>
      <w:marRight w:val="0"/>
      <w:marTop w:val="0"/>
      <w:marBottom w:val="0"/>
      <w:divBdr>
        <w:top w:val="none" w:sz="0" w:space="0" w:color="auto"/>
        <w:left w:val="none" w:sz="0" w:space="0" w:color="auto"/>
        <w:bottom w:val="none" w:sz="0" w:space="0" w:color="auto"/>
        <w:right w:val="none" w:sz="0" w:space="0" w:color="auto"/>
      </w:divBdr>
    </w:div>
    <w:div w:id="1554001421">
      <w:marLeft w:val="480"/>
      <w:marRight w:val="0"/>
      <w:marTop w:val="0"/>
      <w:marBottom w:val="0"/>
      <w:divBdr>
        <w:top w:val="none" w:sz="0" w:space="0" w:color="auto"/>
        <w:left w:val="none" w:sz="0" w:space="0" w:color="auto"/>
        <w:bottom w:val="none" w:sz="0" w:space="0" w:color="auto"/>
        <w:right w:val="none" w:sz="0" w:space="0" w:color="auto"/>
      </w:divBdr>
    </w:div>
    <w:div w:id="1554081409">
      <w:marLeft w:val="480"/>
      <w:marRight w:val="0"/>
      <w:marTop w:val="0"/>
      <w:marBottom w:val="0"/>
      <w:divBdr>
        <w:top w:val="none" w:sz="0" w:space="0" w:color="auto"/>
        <w:left w:val="none" w:sz="0" w:space="0" w:color="auto"/>
        <w:bottom w:val="none" w:sz="0" w:space="0" w:color="auto"/>
        <w:right w:val="none" w:sz="0" w:space="0" w:color="auto"/>
      </w:divBdr>
    </w:div>
    <w:div w:id="1554123678">
      <w:marLeft w:val="480"/>
      <w:marRight w:val="0"/>
      <w:marTop w:val="0"/>
      <w:marBottom w:val="0"/>
      <w:divBdr>
        <w:top w:val="none" w:sz="0" w:space="0" w:color="auto"/>
        <w:left w:val="none" w:sz="0" w:space="0" w:color="auto"/>
        <w:bottom w:val="none" w:sz="0" w:space="0" w:color="auto"/>
        <w:right w:val="none" w:sz="0" w:space="0" w:color="auto"/>
      </w:divBdr>
    </w:div>
    <w:div w:id="1554191304">
      <w:marLeft w:val="480"/>
      <w:marRight w:val="0"/>
      <w:marTop w:val="0"/>
      <w:marBottom w:val="0"/>
      <w:divBdr>
        <w:top w:val="none" w:sz="0" w:space="0" w:color="auto"/>
        <w:left w:val="none" w:sz="0" w:space="0" w:color="auto"/>
        <w:bottom w:val="none" w:sz="0" w:space="0" w:color="auto"/>
        <w:right w:val="none" w:sz="0" w:space="0" w:color="auto"/>
      </w:divBdr>
    </w:div>
    <w:div w:id="1554196765">
      <w:marLeft w:val="480"/>
      <w:marRight w:val="0"/>
      <w:marTop w:val="0"/>
      <w:marBottom w:val="0"/>
      <w:divBdr>
        <w:top w:val="none" w:sz="0" w:space="0" w:color="auto"/>
        <w:left w:val="none" w:sz="0" w:space="0" w:color="auto"/>
        <w:bottom w:val="none" w:sz="0" w:space="0" w:color="auto"/>
        <w:right w:val="none" w:sz="0" w:space="0" w:color="auto"/>
      </w:divBdr>
    </w:div>
    <w:div w:id="1554266878">
      <w:marLeft w:val="480"/>
      <w:marRight w:val="0"/>
      <w:marTop w:val="0"/>
      <w:marBottom w:val="0"/>
      <w:divBdr>
        <w:top w:val="none" w:sz="0" w:space="0" w:color="auto"/>
        <w:left w:val="none" w:sz="0" w:space="0" w:color="auto"/>
        <w:bottom w:val="none" w:sz="0" w:space="0" w:color="auto"/>
        <w:right w:val="none" w:sz="0" w:space="0" w:color="auto"/>
      </w:divBdr>
    </w:div>
    <w:div w:id="1554271599">
      <w:marLeft w:val="480"/>
      <w:marRight w:val="0"/>
      <w:marTop w:val="0"/>
      <w:marBottom w:val="0"/>
      <w:divBdr>
        <w:top w:val="none" w:sz="0" w:space="0" w:color="auto"/>
        <w:left w:val="none" w:sz="0" w:space="0" w:color="auto"/>
        <w:bottom w:val="none" w:sz="0" w:space="0" w:color="auto"/>
        <w:right w:val="none" w:sz="0" w:space="0" w:color="auto"/>
      </w:divBdr>
    </w:div>
    <w:div w:id="1554272035">
      <w:marLeft w:val="480"/>
      <w:marRight w:val="0"/>
      <w:marTop w:val="0"/>
      <w:marBottom w:val="0"/>
      <w:divBdr>
        <w:top w:val="none" w:sz="0" w:space="0" w:color="auto"/>
        <w:left w:val="none" w:sz="0" w:space="0" w:color="auto"/>
        <w:bottom w:val="none" w:sz="0" w:space="0" w:color="auto"/>
        <w:right w:val="none" w:sz="0" w:space="0" w:color="auto"/>
      </w:divBdr>
    </w:div>
    <w:div w:id="1554272528">
      <w:marLeft w:val="480"/>
      <w:marRight w:val="0"/>
      <w:marTop w:val="0"/>
      <w:marBottom w:val="0"/>
      <w:divBdr>
        <w:top w:val="none" w:sz="0" w:space="0" w:color="auto"/>
        <w:left w:val="none" w:sz="0" w:space="0" w:color="auto"/>
        <w:bottom w:val="none" w:sz="0" w:space="0" w:color="auto"/>
        <w:right w:val="none" w:sz="0" w:space="0" w:color="auto"/>
      </w:divBdr>
    </w:div>
    <w:div w:id="1554274118">
      <w:marLeft w:val="480"/>
      <w:marRight w:val="0"/>
      <w:marTop w:val="0"/>
      <w:marBottom w:val="0"/>
      <w:divBdr>
        <w:top w:val="none" w:sz="0" w:space="0" w:color="auto"/>
        <w:left w:val="none" w:sz="0" w:space="0" w:color="auto"/>
        <w:bottom w:val="none" w:sz="0" w:space="0" w:color="auto"/>
        <w:right w:val="none" w:sz="0" w:space="0" w:color="auto"/>
      </w:divBdr>
    </w:div>
    <w:div w:id="1554317683">
      <w:marLeft w:val="480"/>
      <w:marRight w:val="0"/>
      <w:marTop w:val="0"/>
      <w:marBottom w:val="0"/>
      <w:divBdr>
        <w:top w:val="none" w:sz="0" w:space="0" w:color="auto"/>
        <w:left w:val="none" w:sz="0" w:space="0" w:color="auto"/>
        <w:bottom w:val="none" w:sz="0" w:space="0" w:color="auto"/>
        <w:right w:val="none" w:sz="0" w:space="0" w:color="auto"/>
      </w:divBdr>
    </w:div>
    <w:div w:id="1554344520">
      <w:marLeft w:val="480"/>
      <w:marRight w:val="0"/>
      <w:marTop w:val="0"/>
      <w:marBottom w:val="0"/>
      <w:divBdr>
        <w:top w:val="none" w:sz="0" w:space="0" w:color="auto"/>
        <w:left w:val="none" w:sz="0" w:space="0" w:color="auto"/>
        <w:bottom w:val="none" w:sz="0" w:space="0" w:color="auto"/>
        <w:right w:val="none" w:sz="0" w:space="0" w:color="auto"/>
      </w:divBdr>
    </w:div>
    <w:div w:id="1554344680">
      <w:marLeft w:val="480"/>
      <w:marRight w:val="0"/>
      <w:marTop w:val="0"/>
      <w:marBottom w:val="0"/>
      <w:divBdr>
        <w:top w:val="none" w:sz="0" w:space="0" w:color="auto"/>
        <w:left w:val="none" w:sz="0" w:space="0" w:color="auto"/>
        <w:bottom w:val="none" w:sz="0" w:space="0" w:color="auto"/>
        <w:right w:val="none" w:sz="0" w:space="0" w:color="auto"/>
      </w:divBdr>
    </w:div>
    <w:div w:id="1554345545">
      <w:marLeft w:val="480"/>
      <w:marRight w:val="0"/>
      <w:marTop w:val="0"/>
      <w:marBottom w:val="0"/>
      <w:divBdr>
        <w:top w:val="none" w:sz="0" w:space="0" w:color="auto"/>
        <w:left w:val="none" w:sz="0" w:space="0" w:color="auto"/>
        <w:bottom w:val="none" w:sz="0" w:space="0" w:color="auto"/>
        <w:right w:val="none" w:sz="0" w:space="0" w:color="auto"/>
      </w:divBdr>
    </w:div>
    <w:div w:id="1554388183">
      <w:marLeft w:val="480"/>
      <w:marRight w:val="0"/>
      <w:marTop w:val="0"/>
      <w:marBottom w:val="0"/>
      <w:divBdr>
        <w:top w:val="none" w:sz="0" w:space="0" w:color="auto"/>
        <w:left w:val="none" w:sz="0" w:space="0" w:color="auto"/>
        <w:bottom w:val="none" w:sz="0" w:space="0" w:color="auto"/>
        <w:right w:val="none" w:sz="0" w:space="0" w:color="auto"/>
      </w:divBdr>
    </w:div>
    <w:div w:id="1554391542">
      <w:marLeft w:val="480"/>
      <w:marRight w:val="0"/>
      <w:marTop w:val="0"/>
      <w:marBottom w:val="0"/>
      <w:divBdr>
        <w:top w:val="none" w:sz="0" w:space="0" w:color="auto"/>
        <w:left w:val="none" w:sz="0" w:space="0" w:color="auto"/>
        <w:bottom w:val="none" w:sz="0" w:space="0" w:color="auto"/>
        <w:right w:val="none" w:sz="0" w:space="0" w:color="auto"/>
      </w:divBdr>
    </w:div>
    <w:div w:id="1554459104">
      <w:marLeft w:val="480"/>
      <w:marRight w:val="0"/>
      <w:marTop w:val="0"/>
      <w:marBottom w:val="0"/>
      <w:divBdr>
        <w:top w:val="none" w:sz="0" w:space="0" w:color="auto"/>
        <w:left w:val="none" w:sz="0" w:space="0" w:color="auto"/>
        <w:bottom w:val="none" w:sz="0" w:space="0" w:color="auto"/>
        <w:right w:val="none" w:sz="0" w:space="0" w:color="auto"/>
      </w:divBdr>
    </w:div>
    <w:div w:id="1554464665">
      <w:marLeft w:val="480"/>
      <w:marRight w:val="0"/>
      <w:marTop w:val="0"/>
      <w:marBottom w:val="0"/>
      <w:divBdr>
        <w:top w:val="none" w:sz="0" w:space="0" w:color="auto"/>
        <w:left w:val="none" w:sz="0" w:space="0" w:color="auto"/>
        <w:bottom w:val="none" w:sz="0" w:space="0" w:color="auto"/>
        <w:right w:val="none" w:sz="0" w:space="0" w:color="auto"/>
      </w:divBdr>
    </w:div>
    <w:div w:id="1554465225">
      <w:marLeft w:val="480"/>
      <w:marRight w:val="0"/>
      <w:marTop w:val="0"/>
      <w:marBottom w:val="0"/>
      <w:divBdr>
        <w:top w:val="none" w:sz="0" w:space="0" w:color="auto"/>
        <w:left w:val="none" w:sz="0" w:space="0" w:color="auto"/>
        <w:bottom w:val="none" w:sz="0" w:space="0" w:color="auto"/>
        <w:right w:val="none" w:sz="0" w:space="0" w:color="auto"/>
      </w:divBdr>
    </w:div>
    <w:div w:id="1554467166">
      <w:marLeft w:val="480"/>
      <w:marRight w:val="0"/>
      <w:marTop w:val="0"/>
      <w:marBottom w:val="0"/>
      <w:divBdr>
        <w:top w:val="none" w:sz="0" w:space="0" w:color="auto"/>
        <w:left w:val="none" w:sz="0" w:space="0" w:color="auto"/>
        <w:bottom w:val="none" w:sz="0" w:space="0" w:color="auto"/>
        <w:right w:val="none" w:sz="0" w:space="0" w:color="auto"/>
      </w:divBdr>
    </w:div>
    <w:div w:id="1554580680">
      <w:marLeft w:val="480"/>
      <w:marRight w:val="0"/>
      <w:marTop w:val="0"/>
      <w:marBottom w:val="0"/>
      <w:divBdr>
        <w:top w:val="none" w:sz="0" w:space="0" w:color="auto"/>
        <w:left w:val="none" w:sz="0" w:space="0" w:color="auto"/>
        <w:bottom w:val="none" w:sz="0" w:space="0" w:color="auto"/>
        <w:right w:val="none" w:sz="0" w:space="0" w:color="auto"/>
      </w:divBdr>
    </w:div>
    <w:div w:id="1554610935">
      <w:marLeft w:val="480"/>
      <w:marRight w:val="0"/>
      <w:marTop w:val="0"/>
      <w:marBottom w:val="0"/>
      <w:divBdr>
        <w:top w:val="none" w:sz="0" w:space="0" w:color="auto"/>
        <w:left w:val="none" w:sz="0" w:space="0" w:color="auto"/>
        <w:bottom w:val="none" w:sz="0" w:space="0" w:color="auto"/>
        <w:right w:val="none" w:sz="0" w:space="0" w:color="auto"/>
      </w:divBdr>
    </w:div>
    <w:div w:id="1554652823">
      <w:marLeft w:val="480"/>
      <w:marRight w:val="0"/>
      <w:marTop w:val="0"/>
      <w:marBottom w:val="0"/>
      <w:divBdr>
        <w:top w:val="none" w:sz="0" w:space="0" w:color="auto"/>
        <w:left w:val="none" w:sz="0" w:space="0" w:color="auto"/>
        <w:bottom w:val="none" w:sz="0" w:space="0" w:color="auto"/>
        <w:right w:val="none" w:sz="0" w:space="0" w:color="auto"/>
      </w:divBdr>
    </w:div>
    <w:div w:id="1554660329">
      <w:marLeft w:val="480"/>
      <w:marRight w:val="0"/>
      <w:marTop w:val="0"/>
      <w:marBottom w:val="0"/>
      <w:divBdr>
        <w:top w:val="none" w:sz="0" w:space="0" w:color="auto"/>
        <w:left w:val="none" w:sz="0" w:space="0" w:color="auto"/>
        <w:bottom w:val="none" w:sz="0" w:space="0" w:color="auto"/>
        <w:right w:val="none" w:sz="0" w:space="0" w:color="auto"/>
      </w:divBdr>
    </w:div>
    <w:div w:id="1554729954">
      <w:marLeft w:val="480"/>
      <w:marRight w:val="0"/>
      <w:marTop w:val="0"/>
      <w:marBottom w:val="0"/>
      <w:divBdr>
        <w:top w:val="none" w:sz="0" w:space="0" w:color="auto"/>
        <w:left w:val="none" w:sz="0" w:space="0" w:color="auto"/>
        <w:bottom w:val="none" w:sz="0" w:space="0" w:color="auto"/>
        <w:right w:val="none" w:sz="0" w:space="0" w:color="auto"/>
      </w:divBdr>
    </w:div>
    <w:div w:id="1554804209">
      <w:marLeft w:val="480"/>
      <w:marRight w:val="0"/>
      <w:marTop w:val="0"/>
      <w:marBottom w:val="0"/>
      <w:divBdr>
        <w:top w:val="none" w:sz="0" w:space="0" w:color="auto"/>
        <w:left w:val="none" w:sz="0" w:space="0" w:color="auto"/>
        <w:bottom w:val="none" w:sz="0" w:space="0" w:color="auto"/>
        <w:right w:val="none" w:sz="0" w:space="0" w:color="auto"/>
      </w:divBdr>
    </w:div>
    <w:div w:id="1554930190">
      <w:marLeft w:val="480"/>
      <w:marRight w:val="0"/>
      <w:marTop w:val="0"/>
      <w:marBottom w:val="0"/>
      <w:divBdr>
        <w:top w:val="none" w:sz="0" w:space="0" w:color="auto"/>
        <w:left w:val="none" w:sz="0" w:space="0" w:color="auto"/>
        <w:bottom w:val="none" w:sz="0" w:space="0" w:color="auto"/>
        <w:right w:val="none" w:sz="0" w:space="0" w:color="auto"/>
      </w:divBdr>
    </w:div>
    <w:div w:id="1555001530">
      <w:marLeft w:val="480"/>
      <w:marRight w:val="0"/>
      <w:marTop w:val="0"/>
      <w:marBottom w:val="0"/>
      <w:divBdr>
        <w:top w:val="none" w:sz="0" w:space="0" w:color="auto"/>
        <w:left w:val="none" w:sz="0" w:space="0" w:color="auto"/>
        <w:bottom w:val="none" w:sz="0" w:space="0" w:color="auto"/>
        <w:right w:val="none" w:sz="0" w:space="0" w:color="auto"/>
      </w:divBdr>
    </w:div>
    <w:div w:id="1555045068">
      <w:marLeft w:val="480"/>
      <w:marRight w:val="0"/>
      <w:marTop w:val="0"/>
      <w:marBottom w:val="0"/>
      <w:divBdr>
        <w:top w:val="none" w:sz="0" w:space="0" w:color="auto"/>
        <w:left w:val="none" w:sz="0" w:space="0" w:color="auto"/>
        <w:bottom w:val="none" w:sz="0" w:space="0" w:color="auto"/>
        <w:right w:val="none" w:sz="0" w:space="0" w:color="auto"/>
      </w:divBdr>
    </w:div>
    <w:div w:id="1555045357">
      <w:marLeft w:val="480"/>
      <w:marRight w:val="0"/>
      <w:marTop w:val="0"/>
      <w:marBottom w:val="0"/>
      <w:divBdr>
        <w:top w:val="none" w:sz="0" w:space="0" w:color="auto"/>
        <w:left w:val="none" w:sz="0" w:space="0" w:color="auto"/>
        <w:bottom w:val="none" w:sz="0" w:space="0" w:color="auto"/>
        <w:right w:val="none" w:sz="0" w:space="0" w:color="auto"/>
      </w:divBdr>
    </w:div>
    <w:div w:id="1555114911">
      <w:marLeft w:val="480"/>
      <w:marRight w:val="0"/>
      <w:marTop w:val="0"/>
      <w:marBottom w:val="0"/>
      <w:divBdr>
        <w:top w:val="none" w:sz="0" w:space="0" w:color="auto"/>
        <w:left w:val="none" w:sz="0" w:space="0" w:color="auto"/>
        <w:bottom w:val="none" w:sz="0" w:space="0" w:color="auto"/>
        <w:right w:val="none" w:sz="0" w:space="0" w:color="auto"/>
      </w:divBdr>
    </w:div>
    <w:div w:id="1555118379">
      <w:marLeft w:val="480"/>
      <w:marRight w:val="0"/>
      <w:marTop w:val="0"/>
      <w:marBottom w:val="0"/>
      <w:divBdr>
        <w:top w:val="none" w:sz="0" w:space="0" w:color="auto"/>
        <w:left w:val="none" w:sz="0" w:space="0" w:color="auto"/>
        <w:bottom w:val="none" w:sz="0" w:space="0" w:color="auto"/>
        <w:right w:val="none" w:sz="0" w:space="0" w:color="auto"/>
      </w:divBdr>
    </w:div>
    <w:div w:id="1555192561">
      <w:marLeft w:val="480"/>
      <w:marRight w:val="0"/>
      <w:marTop w:val="0"/>
      <w:marBottom w:val="0"/>
      <w:divBdr>
        <w:top w:val="none" w:sz="0" w:space="0" w:color="auto"/>
        <w:left w:val="none" w:sz="0" w:space="0" w:color="auto"/>
        <w:bottom w:val="none" w:sz="0" w:space="0" w:color="auto"/>
        <w:right w:val="none" w:sz="0" w:space="0" w:color="auto"/>
      </w:divBdr>
    </w:div>
    <w:div w:id="1555238626">
      <w:marLeft w:val="480"/>
      <w:marRight w:val="0"/>
      <w:marTop w:val="0"/>
      <w:marBottom w:val="0"/>
      <w:divBdr>
        <w:top w:val="none" w:sz="0" w:space="0" w:color="auto"/>
        <w:left w:val="none" w:sz="0" w:space="0" w:color="auto"/>
        <w:bottom w:val="none" w:sz="0" w:space="0" w:color="auto"/>
        <w:right w:val="none" w:sz="0" w:space="0" w:color="auto"/>
      </w:divBdr>
    </w:div>
    <w:div w:id="1555460843">
      <w:marLeft w:val="480"/>
      <w:marRight w:val="0"/>
      <w:marTop w:val="0"/>
      <w:marBottom w:val="0"/>
      <w:divBdr>
        <w:top w:val="none" w:sz="0" w:space="0" w:color="auto"/>
        <w:left w:val="none" w:sz="0" w:space="0" w:color="auto"/>
        <w:bottom w:val="none" w:sz="0" w:space="0" w:color="auto"/>
        <w:right w:val="none" w:sz="0" w:space="0" w:color="auto"/>
      </w:divBdr>
    </w:div>
    <w:div w:id="1555461720">
      <w:marLeft w:val="480"/>
      <w:marRight w:val="0"/>
      <w:marTop w:val="0"/>
      <w:marBottom w:val="0"/>
      <w:divBdr>
        <w:top w:val="none" w:sz="0" w:space="0" w:color="auto"/>
        <w:left w:val="none" w:sz="0" w:space="0" w:color="auto"/>
        <w:bottom w:val="none" w:sz="0" w:space="0" w:color="auto"/>
        <w:right w:val="none" w:sz="0" w:space="0" w:color="auto"/>
      </w:divBdr>
    </w:div>
    <w:div w:id="1555463618">
      <w:marLeft w:val="480"/>
      <w:marRight w:val="0"/>
      <w:marTop w:val="0"/>
      <w:marBottom w:val="0"/>
      <w:divBdr>
        <w:top w:val="none" w:sz="0" w:space="0" w:color="auto"/>
        <w:left w:val="none" w:sz="0" w:space="0" w:color="auto"/>
        <w:bottom w:val="none" w:sz="0" w:space="0" w:color="auto"/>
        <w:right w:val="none" w:sz="0" w:space="0" w:color="auto"/>
      </w:divBdr>
    </w:div>
    <w:div w:id="1555506475">
      <w:marLeft w:val="480"/>
      <w:marRight w:val="0"/>
      <w:marTop w:val="0"/>
      <w:marBottom w:val="0"/>
      <w:divBdr>
        <w:top w:val="none" w:sz="0" w:space="0" w:color="auto"/>
        <w:left w:val="none" w:sz="0" w:space="0" w:color="auto"/>
        <w:bottom w:val="none" w:sz="0" w:space="0" w:color="auto"/>
        <w:right w:val="none" w:sz="0" w:space="0" w:color="auto"/>
      </w:divBdr>
    </w:div>
    <w:div w:id="1555508745">
      <w:marLeft w:val="480"/>
      <w:marRight w:val="0"/>
      <w:marTop w:val="0"/>
      <w:marBottom w:val="0"/>
      <w:divBdr>
        <w:top w:val="none" w:sz="0" w:space="0" w:color="auto"/>
        <w:left w:val="none" w:sz="0" w:space="0" w:color="auto"/>
        <w:bottom w:val="none" w:sz="0" w:space="0" w:color="auto"/>
        <w:right w:val="none" w:sz="0" w:space="0" w:color="auto"/>
      </w:divBdr>
    </w:div>
    <w:div w:id="1555697664">
      <w:marLeft w:val="480"/>
      <w:marRight w:val="0"/>
      <w:marTop w:val="0"/>
      <w:marBottom w:val="0"/>
      <w:divBdr>
        <w:top w:val="none" w:sz="0" w:space="0" w:color="auto"/>
        <w:left w:val="none" w:sz="0" w:space="0" w:color="auto"/>
        <w:bottom w:val="none" w:sz="0" w:space="0" w:color="auto"/>
        <w:right w:val="none" w:sz="0" w:space="0" w:color="auto"/>
      </w:divBdr>
    </w:div>
    <w:div w:id="1555701435">
      <w:marLeft w:val="480"/>
      <w:marRight w:val="0"/>
      <w:marTop w:val="0"/>
      <w:marBottom w:val="0"/>
      <w:divBdr>
        <w:top w:val="none" w:sz="0" w:space="0" w:color="auto"/>
        <w:left w:val="none" w:sz="0" w:space="0" w:color="auto"/>
        <w:bottom w:val="none" w:sz="0" w:space="0" w:color="auto"/>
        <w:right w:val="none" w:sz="0" w:space="0" w:color="auto"/>
      </w:divBdr>
    </w:div>
    <w:div w:id="1555845775">
      <w:marLeft w:val="480"/>
      <w:marRight w:val="0"/>
      <w:marTop w:val="0"/>
      <w:marBottom w:val="0"/>
      <w:divBdr>
        <w:top w:val="none" w:sz="0" w:space="0" w:color="auto"/>
        <w:left w:val="none" w:sz="0" w:space="0" w:color="auto"/>
        <w:bottom w:val="none" w:sz="0" w:space="0" w:color="auto"/>
        <w:right w:val="none" w:sz="0" w:space="0" w:color="auto"/>
      </w:divBdr>
    </w:div>
    <w:div w:id="1555847464">
      <w:marLeft w:val="480"/>
      <w:marRight w:val="0"/>
      <w:marTop w:val="0"/>
      <w:marBottom w:val="0"/>
      <w:divBdr>
        <w:top w:val="none" w:sz="0" w:space="0" w:color="auto"/>
        <w:left w:val="none" w:sz="0" w:space="0" w:color="auto"/>
        <w:bottom w:val="none" w:sz="0" w:space="0" w:color="auto"/>
        <w:right w:val="none" w:sz="0" w:space="0" w:color="auto"/>
      </w:divBdr>
    </w:div>
    <w:div w:id="1555847467">
      <w:marLeft w:val="480"/>
      <w:marRight w:val="0"/>
      <w:marTop w:val="0"/>
      <w:marBottom w:val="0"/>
      <w:divBdr>
        <w:top w:val="none" w:sz="0" w:space="0" w:color="auto"/>
        <w:left w:val="none" w:sz="0" w:space="0" w:color="auto"/>
        <w:bottom w:val="none" w:sz="0" w:space="0" w:color="auto"/>
        <w:right w:val="none" w:sz="0" w:space="0" w:color="auto"/>
      </w:divBdr>
    </w:div>
    <w:div w:id="1555851216">
      <w:marLeft w:val="480"/>
      <w:marRight w:val="0"/>
      <w:marTop w:val="0"/>
      <w:marBottom w:val="0"/>
      <w:divBdr>
        <w:top w:val="none" w:sz="0" w:space="0" w:color="auto"/>
        <w:left w:val="none" w:sz="0" w:space="0" w:color="auto"/>
        <w:bottom w:val="none" w:sz="0" w:space="0" w:color="auto"/>
        <w:right w:val="none" w:sz="0" w:space="0" w:color="auto"/>
      </w:divBdr>
    </w:div>
    <w:div w:id="1555893968">
      <w:marLeft w:val="480"/>
      <w:marRight w:val="0"/>
      <w:marTop w:val="0"/>
      <w:marBottom w:val="0"/>
      <w:divBdr>
        <w:top w:val="none" w:sz="0" w:space="0" w:color="auto"/>
        <w:left w:val="none" w:sz="0" w:space="0" w:color="auto"/>
        <w:bottom w:val="none" w:sz="0" w:space="0" w:color="auto"/>
        <w:right w:val="none" w:sz="0" w:space="0" w:color="auto"/>
      </w:divBdr>
    </w:div>
    <w:div w:id="1555896636">
      <w:marLeft w:val="480"/>
      <w:marRight w:val="0"/>
      <w:marTop w:val="0"/>
      <w:marBottom w:val="0"/>
      <w:divBdr>
        <w:top w:val="none" w:sz="0" w:space="0" w:color="auto"/>
        <w:left w:val="none" w:sz="0" w:space="0" w:color="auto"/>
        <w:bottom w:val="none" w:sz="0" w:space="0" w:color="auto"/>
        <w:right w:val="none" w:sz="0" w:space="0" w:color="auto"/>
      </w:divBdr>
    </w:div>
    <w:div w:id="1555967863">
      <w:marLeft w:val="480"/>
      <w:marRight w:val="0"/>
      <w:marTop w:val="0"/>
      <w:marBottom w:val="0"/>
      <w:divBdr>
        <w:top w:val="none" w:sz="0" w:space="0" w:color="auto"/>
        <w:left w:val="none" w:sz="0" w:space="0" w:color="auto"/>
        <w:bottom w:val="none" w:sz="0" w:space="0" w:color="auto"/>
        <w:right w:val="none" w:sz="0" w:space="0" w:color="auto"/>
      </w:divBdr>
    </w:div>
    <w:div w:id="1555970272">
      <w:marLeft w:val="480"/>
      <w:marRight w:val="0"/>
      <w:marTop w:val="0"/>
      <w:marBottom w:val="0"/>
      <w:divBdr>
        <w:top w:val="none" w:sz="0" w:space="0" w:color="auto"/>
        <w:left w:val="none" w:sz="0" w:space="0" w:color="auto"/>
        <w:bottom w:val="none" w:sz="0" w:space="0" w:color="auto"/>
        <w:right w:val="none" w:sz="0" w:space="0" w:color="auto"/>
      </w:divBdr>
    </w:div>
    <w:div w:id="1556042011">
      <w:marLeft w:val="480"/>
      <w:marRight w:val="0"/>
      <w:marTop w:val="0"/>
      <w:marBottom w:val="0"/>
      <w:divBdr>
        <w:top w:val="none" w:sz="0" w:space="0" w:color="auto"/>
        <w:left w:val="none" w:sz="0" w:space="0" w:color="auto"/>
        <w:bottom w:val="none" w:sz="0" w:space="0" w:color="auto"/>
        <w:right w:val="none" w:sz="0" w:space="0" w:color="auto"/>
      </w:divBdr>
    </w:div>
    <w:div w:id="1556047272">
      <w:marLeft w:val="480"/>
      <w:marRight w:val="0"/>
      <w:marTop w:val="0"/>
      <w:marBottom w:val="0"/>
      <w:divBdr>
        <w:top w:val="none" w:sz="0" w:space="0" w:color="auto"/>
        <w:left w:val="none" w:sz="0" w:space="0" w:color="auto"/>
        <w:bottom w:val="none" w:sz="0" w:space="0" w:color="auto"/>
        <w:right w:val="none" w:sz="0" w:space="0" w:color="auto"/>
      </w:divBdr>
    </w:div>
    <w:div w:id="1556089066">
      <w:marLeft w:val="480"/>
      <w:marRight w:val="0"/>
      <w:marTop w:val="0"/>
      <w:marBottom w:val="0"/>
      <w:divBdr>
        <w:top w:val="none" w:sz="0" w:space="0" w:color="auto"/>
        <w:left w:val="none" w:sz="0" w:space="0" w:color="auto"/>
        <w:bottom w:val="none" w:sz="0" w:space="0" w:color="auto"/>
        <w:right w:val="none" w:sz="0" w:space="0" w:color="auto"/>
      </w:divBdr>
    </w:div>
    <w:div w:id="1556117044">
      <w:marLeft w:val="480"/>
      <w:marRight w:val="0"/>
      <w:marTop w:val="0"/>
      <w:marBottom w:val="0"/>
      <w:divBdr>
        <w:top w:val="none" w:sz="0" w:space="0" w:color="auto"/>
        <w:left w:val="none" w:sz="0" w:space="0" w:color="auto"/>
        <w:bottom w:val="none" w:sz="0" w:space="0" w:color="auto"/>
        <w:right w:val="none" w:sz="0" w:space="0" w:color="auto"/>
      </w:divBdr>
    </w:div>
    <w:div w:id="1556161530">
      <w:marLeft w:val="480"/>
      <w:marRight w:val="0"/>
      <w:marTop w:val="0"/>
      <w:marBottom w:val="0"/>
      <w:divBdr>
        <w:top w:val="none" w:sz="0" w:space="0" w:color="auto"/>
        <w:left w:val="none" w:sz="0" w:space="0" w:color="auto"/>
        <w:bottom w:val="none" w:sz="0" w:space="0" w:color="auto"/>
        <w:right w:val="none" w:sz="0" w:space="0" w:color="auto"/>
      </w:divBdr>
    </w:div>
    <w:div w:id="1556241088">
      <w:marLeft w:val="480"/>
      <w:marRight w:val="0"/>
      <w:marTop w:val="0"/>
      <w:marBottom w:val="0"/>
      <w:divBdr>
        <w:top w:val="none" w:sz="0" w:space="0" w:color="auto"/>
        <w:left w:val="none" w:sz="0" w:space="0" w:color="auto"/>
        <w:bottom w:val="none" w:sz="0" w:space="0" w:color="auto"/>
        <w:right w:val="none" w:sz="0" w:space="0" w:color="auto"/>
      </w:divBdr>
    </w:div>
    <w:div w:id="1556307139">
      <w:marLeft w:val="480"/>
      <w:marRight w:val="0"/>
      <w:marTop w:val="0"/>
      <w:marBottom w:val="0"/>
      <w:divBdr>
        <w:top w:val="none" w:sz="0" w:space="0" w:color="auto"/>
        <w:left w:val="none" w:sz="0" w:space="0" w:color="auto"/>
        <w:bottom w:val="none" w:sz="0" w:space="0" w:color="auto"/>
        <w:right w:val="none" w:sz="0" w:space="0" w:color="auto"/>
      </w:divBdr>
    </w:div>
    <w:div w:id="1556308837">
      <w:marLeft w:val="480"/>
      <w:marRight w:val="0"/>
      <w:marTop w:val="0"/>
      <w:marBottom w:val="0"/>
      <w:divBdr>
        <w:top w:val="none" w:sz="0" w:space="0" w:color="auto"/>
        <w:left w:val="none" w:sz="0" w:space="0" w:color="auto"/>
        <w:bottom w:val="none" w:sz="0" w:space="0" w:color="auto"/>
        <w:right w:val="none" w:sz="0" w:space="0" w:color="auto"/>
      </w:divBdr>
    </w:div>
    <w:div w:id="1556312456">
      <w:marLeft w:val="480"/>
      <w:marRight w:val="0"/>
      <w:marTop w:val="0"/>
      <w:marBottom w:val="0"/>
      <w:divBdr>
        <w:top w:val="none" w:sz="0" w:space="0" w:color="auto"/>
        <w:left w:val="none" w:sz="0" w:space="0" w:color="auto"/>
        <w:bottom w:val="none" w:sz="0" w:space="0" w:color="auto"/>
        <w:right w:val="none" w:sz="0" w:space="0" w:color="auto"/>
      </w:divBdr>
    </w:div>
    <w:div w:id="1556315489">
      <w:marLeft w:val="480"/>
      <w:marRight w:val="0"/>
      <w:marTop w:val="0"/>
      <w:marBottom w:val="0"/>
      <w:divBdr>
        <w:top w:val="none" w:sz="0" w:space="0" w:color="auto"/>
        <w:left w:val="none" w:sz="0" w:space="0" w:color="auto"/>
        <w:bottom w:val="none" w:sz="0" w:space="0" w:color="auto"/>
        <w:right w:val="none" w:sz="0" w:space="0" w:color="auto"/>
      </w:divBdr>
    </w:div>
    <w:div w:id="1556354105">
      <w:marLeft w:val="480"/>
      <w:marRight w:val="0"/>
      <w:marTop w:val="0"/>
      <w:marBottom w:val="0"/>
      <w:divBdr>
        <w:top w:val="none" w:sz="0" w:space="0" w:color="auto"/>
        <w:left w:val="none" w:sz="0" w:space="0" w:color="auto"/>
        <w:bottom w:val="none" w:sz="0" w:space="0" w:color="auto"/>
        <w:right w:val="none" w:sz="0" w:space="0" w:color="auto"/>
      </w:divBdr>
    </w:div>
    <w:div w:id="1556358433">
      <w:marLeft w:val="480"/>
      <w:marRight w:val="0"/>
      <w:marTop w:val="0"/>
      <w:marBottom w:val="0"/>
      <w:divBdr>
        <w:top w:val="none" w:sz="0" w:space="0" w:color="auto"/>
        <w:left w:val="none" w:sz="0" w:space="0" w:color="auto"/>
        <w:bottom w:val="none" w:sz="0" w:space="0" w:color="auto"/>
        <w:right w:val="none" w:sz="0" w:space="0" w:color="auto"/>
      </w:divBdr>
    </w:div>
    <w:div w:id="1556430128">
      <w:marLeft w:val="480"/>
      <w:marRight w:val="0"/>
      <w:marTop w:val="0"/>
      <w:marBottom w:val="0"/>
      <w:divBdr>
        <w:top w:val="none" w:sz="0" w:space="0" w:color="auto"/>
        <w:left w:val="none" w:sz="0" w:space="0" w:color="auto"/>
        <w:bottom w:val="none" w:sz="0" w:space="0" w:color="auto"/>
        <w:right w:val="none" w:sz="0" w:space="0" w:color="auto"/>
      </w:divBdr>
    </w:div>
    <w:div w:id="1556430936">
      <w:marLeft w:val="480"/>
      <w:marRight w:val="0"/>
      <w:marTop w:val="0"/>
      <w:marBottom w:val="0"/>
      <w:divBdr>
        <w:top w:val="none" w:sz="0" w:space="0" w:color="auto"/>
        <w:left w:val="none" w:sz="0" w:space="0" w:color="auto"/>
        <w:bottom w:val="none" w:sz="0" w:space="0" w:color="auto"/>
        <w:right w:val="none" w:sz="0" w:space="0" w:color="auto"/>
      </w:divBdr>
    </w:div>
    <w:div w:id="1556431621">
      <w:marLeft w:val="480"/>
      <w:marRight w:val="0"/>
      <w:marTop w:val="0"/>
      <w:marBottom w:val="0"/>
      <w:divBdr>
        <w:top w:val="none" w:sz="0" w:space="0" w:color="auto"/>
        <w:left w:val="none" w:sz="0" w:space="0" w:color="auto"/>
        <w:bottom w:val="none" w:sz="0" w:space="0" w:color="auto"/>
        <w:right w:val="none" w:sz="0" w:space="0" w:color="auto"/>
      </w:divBdr>
    </w:div>
    <w:div w:id="1556503180">
      <w:marLeft w:val="480"/>
      <w:marRight w:val="0"/>
      <w:marTop w:val="0"/>
      <w:marBottom w:val="0"/>
      <w:divBdr>
        <w:top w:val="none" w:sz="0" w:space="0" w:color="auto"/>
        <w:left w:val="none" w:sz="0" w:space="0" w:color="auto"/>
        <w:bottom w:val="none" w:sz="0" w:space="0" w:color="auto"/>
        <w:right w:val="none" w:sz="0" w:space="0" w:color="auto"/>
      </w:divBdr>
    </w:div>
    <w:div w:id="1556509716">
      <w:marLeft w:val="480"/>
      <w:marRight w:val="0"/>
      <w:marTop w:val="0"/>
      <w:marBottom w:val="0"/>
      <w:divBdr>
        <w:top w:val="none" w:sz="0" w:space="0" w:color="auto"/>
        <w:left w:val="none" w:sz="0" w:space="0" w:color="auto"/>
        <w:bottom w:val="none" w:sz="0" w:space="0" w:color="auto"/>
        <w:right w:val="none" w:sz="0" w:space="0" w:color="auto"/>
      </w:divBdr>
    </w:div>
    <w:div w:id="1556549973">
      <w:marLeft w:val="480"/>
      <w:marRight w:val="0"/>
      <w:marTop w:val="0"/>
      <w:marBottom w:val="0"/>
      <w:divBdr>
        <w:top w:val="none" w:sz="0" w:space="0" w:color="auto"/>
        <w:left w:val="none" w:sz="0" w:space="0" w:color="auto"/>
        <w:bottom w:val="none" w:sz="0" w:space="0" w:color="auto"/>
        <w:right w:val="none" w:sz="0" w:space="0" w:color="auto"/>
      </w:divBdr>
    </w:div>
    <w:div w:id="1556618613">
      <w:marLeft w:val="480"/>
      <w:marRight w:val="0"/>
      <w:marTop w:val="0"/>
      <w:marBottom w:val="0"/>
      <w:divBdr>
        <w:top w:val="none" w:sz="0" w:space="0" w:color="auto"/>
        <w:left w:val="none" w:sz="0" w:space="0" w:color="auto"/>
        <w:bottom w:val="none" w:sz="0" w:space="0" w:color="auto"/>
        <w:right w:val="none" w:sz="0" w:space="0" w:color="auto"/>
      </w:divBdr>
    </w:div>
    <w:div w:id="1556625386">
      <w:marLeft w:val="480"/>
      <w:marRight w:val="0"/>
      <w:marTop w:val="0"/>
      <w:marBottom w:val="0"/>
      <w:divBdr>
        <w:top w:val="none" w:sz="0" w:space="0" w:color="auto"/>
        <w:left w:val="none" w:sz="0" w:space="0" w:color="auto"/>
        <w:bottom w:val="none" w:sz="0" w:space="0" w:color="auto"/>
        <w:right w:val="none" w:sz="0" w:space="0" w:color="auto"/>
      </w:divBdr>
    </w:div>
    <w:div w:id="1556694014">
      <w:marLeft w:val="480"/>
      <w:marRight w:val="0"/>
      <w:marTop w:val="0"/>
      <w:marBottom w:val="0"/>
      <w:divBdr>
        <w:top w:val="none" w:sz="0" w:space="0" w:color="auto"/>
        <w:left w:val="none" w:sz="0" w:space="0" w:color="auto"/>
        <w:bottom w:val="none" w:sz="0" w:space="0" w:color="auto"/>
        <w:right w:val="none" w:sz="0" w:space="0" w:color="auto"/>
      </w:divBdr>
    </w:div>
    <w:div w:id="1556698343">
      <w:marLeft w:val="480"/>
      <w:marRight w:val="0"/>
      <w:marTop w:val="0"/>
      <w:marBottom w:val="0"/>
      <w:divBdr>
        <w:top w:val="none" w:sz="0" w:space="0" w:color="auto"/>
        <w:left w:val="none" w:sz="0" w:space="0" w:color="auto"/>
        <w:bottom w:val="none" w:sz="0" w:space="0" w:color="auto"/>
        <w:right w:val="none" w:sz="0" w:space="0" w:color="auto"/>
      </w:divBdr>
    </w:div>
    <w:div w:id="1556774755">
      <w:marLeft w:val="480"/>
      <w:marRight w:val="0"/>
      <w:marTop w:val="0"/>
      <w:marBottom w:val="0"/>
      <w:divBdr>
        <w:top w:val="none" w:sz="0" w:space="0" w:color="auto"/>
        <w:left w:val="none" w:sz="0" w:space="0" w:color="auto"/>
        <w:bottom w:val="none" w:sz="0" w:space="0" w:color="auto"/>
        <w:right w:val="none" w:sz="0" w:space="0" w:color="auto"/>
      </w:divBdr>
    </w:div>
    <w:div w:id="1556813674">
      <w:marLeft w:val="480"/>
      <w:marRight w:val="0"/>
      <w:marTop w:val="0"/>
      <w:marBottom w:val="0"/>
      <w:divBdr>
        <w:top w:val="none" w:sz="0" w:space="0" w:color="auto"/>
        <w:left w:val="none" w:sz="0" w:space="0" w:color="auto"/>
        <w:bottom w:val="none" w:sz="0" w:space="0" w:color="auto"/>
        <w:right w:val="none" w:sz="0" w:space="0" w:color="auto"/>
      </w:divBdr>
    </w:div>
    <w:div w:id="1556892268">
      <w:marLeft w:val="480"/>
      <w:marRight w:val="0"/>
      <w:marTop w:val="0"/>
      <w:marBottom w:val="0"/>
      <w:divBdr>
        <w:top w:val="none" w:sz="0" w:space="0" w:color="auto"/>
        <w:left w:val="none" w:sz="0" w:space="0" w:color="auto"/>
        <w:bottom w:val="none" w:sz="0" w:space="0" w:color="auto"/>
        <w:right w:val="none" w:sz="0" w:space="0" w:color="auto"/>
      </w:divBdr>
    </w:div>
    <w:div w:id="1556893088">
      <w:marLeft w:val="480"/>
      <w:marRight w:val="0"/>
      <w:marTop w:val="0"/>
      <w:marBottom w:val="0"/>
      <w:divBdr>
        <w:top w:val="none" w:sz="0" w:space="0" w:color="auto"/>
        <w:left w:val="none" w:sz="0" w:space="0" w:color="auto"/>
        <w:bottom w:val="none" w:sz="0" w:space="0" w:color="auto"/>
        <w:right w:val="none" w:sz="0" w:space="0" w:color="auto"/>
      </w:divBdr>
    </w:div>
    <w:div w:id="1556894135">
      <w:marLeft w:val="480"/>
      <w:marRight w:val="0"/>
      <w:marTop w:val="0"/>
      <w:marBottom w:val="0"/>
      <w:divBdr>
        <w:top w:val="none" w:sz="0" w:space="0" w:color="auto"/>
        <w:left w:val="none" w:sz="0" w:space="0" w:color="auto"/>
        <w:bottom w:val="none" w:sz="0" w:space="0" w:color="auto"/>
        <w:right w:val="none" w:sz="0" w:space="0" w:color="auto"/>
      </w:divBdr>
    </w:div>
    <w:div w:id="1556964731">
      <w:marLeft w:val="480"/>
      <w:marRight w:val="0"/>
      <w:marTop w:val="0"/>
      <w:marBottom w:val="0"/>
      <w:divBdr>
        <w:top w:val="none" w:sz="0" w:space="0" w:color="auto"/>
        <w:left w:val="none" w:sz="0" w:space="0" w:color="auto"/>
        <w:bottom w:val="none" w:sz="0" w:space="0" w:color="auto"/>
        <w:right w:val="none" w:sz="0" w:space="0" w:color="auto"/>
      </w:divBdr>
    </w:div>
    <w:div w:id="1556966811">
      <w:marLeft w:val="480"/>
      <w:marRight w:val="0"/>
      <w:marTop w:val="0"/>
      <w:marBottom w:val="0"/>
      <w:divBdr>
        <w:top w:val="none" w:sz="0" w:space="0" w:color="auto"/>
        <w:left w:val="none" w:sz="0" w:space="0" w:color="auto"/>
        <w:bottom w:val="none" w:sz="0" w:space="0" w:color="auto"/>
        <w:right w:val="none" w:sz="0" w:space="0" w:color="auto"/>
      </w:divBdr>
    </w:div>
    <w:div w:id="1556968147">
      <w:marLeft w:val="480"/>
      <w:marRight w:val="0"/>
      <w:marTop w:val="0"/>
      <w:marBottom w:val="0"/>
      <w:divBdr>
        <w:top w:val="none" w:sz="0" w:space="0" w:color="auto"/>
        <w:left w:val="none" w:sz="0" w:space="0" w:color="auto"/>
        <w:bottom w:val="none" w:sz="0" w:space="0" w:color="auto"/>
        <w:right w:val="none" w:sz="0" w:space="0" w:color="auto"/>
      </w:divBdr>
    </w:div>
    <w:div w:id="1556970933">
      <w:marLeft w:val="480"/>
      <w:marRight w:val="0"/>
      <w:marTop w:val="0"/>
      <w:marBottom w:val="0"/>
      <w:divBdr>
        <w:top w:val="none" w:sz="0" w:space="0" w:color="auto"/>
        <w:left w:val="none" w:sz="0" w:space="0" w:color="auto"/>
        <w:bottom w:val="none" w:sz="0" w:space="0" w:color="auto"/>
        <w:right w:val="none" w:sz="0" w:space="0" w:color="auto"/>
      </w:divBdr>
    </w:div>
    <w:div w:id="1557005512">
      <w:marLeft w:val="480"/>
      <w:marRight w:val="0"/>
      <w:marTop w:val="0"/>
      <w:marBottom w:val="0"/>
      <w:divBdr>
        <w:top w:val="none" w:sz="0" w:space="0" w:color="auto"/>
        <w:left w:val="none" w:sz="0" w:space="0" w:color="auto"/>
        <w:bottom w:val="none" w:sz="0" w:space="0" w:color="auto"/>
        <w:right w:val="none" w:sz="0" w:space="0" w:color="auto"/>
      </w:divBdr>
    </w:div>
    <w:div w:id="1557010813">
      <w:marLeft w:val="480"/>
      <w:marRight w:val="0"/>
      <w:marTop w:val="0"/>
      <w:marBottom w:val="0"/>
      <w:divBdr>
        <w:top w:val="none" w:sz="0" w:space="0" w:color="auto"/>
        <w:left w:val="none" w:sz="0" w:space="0" w:color="auto"/>
        <w:bottom w:val="none" w:sz="0" w:space="0" w:color="auto"/>
        <w:right w:val="none" w:sz="0" w:space="0" w:color="auto"/>
      </w:divBdr>
    </w:div>
    <w:div w:id="1557011721">
      <w:marLeft w:val="480"/>
      <w:marRight w:val="0"/>
      <w:marTop w:val="0"/>
      <w:marBottom w:val="0"/>
      <w:divBdr>
        <w:top w:val="none" w:sz="0" w:space="0" w:color="auto"/>
        <w:left w:val="none" w:sz="0" w:space="0" w:color="auto"/>
        <w:bottom w:val="none" w:sz="0" w:space="0" w:color="auto"/>
        <w:right w:val="none" w:sz="0" w:space="0" w:color="auto"/>
      </w:divBdr>
    </w:div>
    <w:div w:id="1557012835">
      <w:marLeft w:val="480"/>
      <w:marRight w:val="0"/>
      <w:marTop w:val="0"/>
      <w:marBottom w:val="0"/>
      <w:divBdr>
        <w:top w:val="none" w:sz="0" w:space="0" w:color="auto"/>
        <w:left w:val="none" w:sz="0" w:space="0" w:color="auto"/>
        <w:bottom w:val="none" w:sz="0" w:space="0" w:color="auto"/>
        <w:right w:val="none" w:sz="0" w:space="0" w:color="auto"/>
      </w:divBdr>
    </w:div>
    <w:div w:id="1557013764">
      <w:marLeft w:val="480"/>
      <w:marRight w:val="0"/>
      <w:marTop w:val="0"/>
      <w:marBottom w:val="0"/>
      <w:divBdr>
        <w:top w:val="none" w:sz="0" w:space="0" w:color="auto"/>
        <w:left w:val="none" w:sz="0" w:space="0" w:color="auto"/>
        <w:bottom w:val="none" w:sz="0" w:space="0" w:color="auto"/>
        <w:right w:val="none" w:sz="0" w:space="0" w:color="auto"/>
      </w:divBdr>
    </w:div>
    <w:div w:id="1557080863">
      <w:marLeft w:val="480"/>
      <w:marRight w:val="0"/>
      <w:marTop w:val="0"/>
      <w:marBottom w:val="0"/>
      <w:divBdr>
        <w:top w:val="none" w:sz="0" w:space="0" w:color="auto"/>
        <w:left w:val="none" w:sz="0" w:space="0" w:color="auto"/>
        <w:bottom w:val="none" w:sz="0" w:space="0" w:color="auto"/>
        <w:right w:val="none" w:sz="0" w:space="0" w:color="auto"/>
      </w:divBdr>
    </w:div>
    <w:div w:id="1557085140">
      <w:marLeft w:val="480"/>
      <w:marRight w:val="0"/>
      <w:marTop w:val="0"/>
      <w:marBottom w:val="0"/>
      <w:divBdr>
        <w:top w:val="none" w:sz="0" w:space="0" w:color="auto"/>
        <w:left w:val="none" w:sz="0" w:space="0" w:color="auto"/>
        <w:bottom w:val="none" w:sz="0" w:space="0" w:color="auto"/>
        <w:right w:val="none" w:sz="0" w:space="0" w:color="auto"/>
      </w:divBdr>
    </w:div>
    <w:div w:id="1557086296">
      <w:marLeft w:val="480"/>
      <w:marRight w:val="0"/>
      <w:marTop w:val="0"/>
      <w:marBottom w:val="0"/>
      <w:divBdr>
        <w:top w:val="none" w:sz="0" w:space="0" w:color="auto"/>
        <w:left w:val="none" w:sz="0" w:space="0" w:color="auto"/>
        <w:bottom w:val="none" w:sz="0" w:space="0" w:color="auto"/>
        <w:right w:val="none" w:sz="0" w:space="0" w:color="auto"/>
      </w:divBdr>
    </w:div>
    <w:div w:id="1557086927">
      <w:marLeft w:val="480"/>
      <w:marRight w:val="0"/>
      <w:marTop w:val="0"/>
      <w:marBottom w:val="0"/>
      <w:divBdr>
        <w:top w:val="none" w:sz="0" w:space="0" w:color="auto"/>
        <w:left w:val="none" w:sz="0" w:space="0" w:color="auto"/>
        <w:bottom w:val="none" w:sz="0" w:space="0" w:color="auto"/>
        <w:right w:val="none" w:sz="0" w:space="0" w:color="auto"/>
      </w:divBdr>
    </w:div>
    <w:div w:id="1557156435">
      <w:marLeft w:val="480"/>
      <w:marRight w:val="0"/>
      <w:marTop w:val="0"/>
      <w:marBottom w:val="0"/>
      <w:divBdr>
        <w:top w:val="none" w:sz="0" w:space="0" w:color="auto"/>
        <w:left w:val="none" w:sz="0" w:space="0" w:color="auto"/>
        <w:bottom w:val="none" w:sz="0" w:space="0" w:color="auto"/>
        <w:right w:val="none" w:sz="0" w:space="0" w:color="auto"/>
      </w:divBdr>
    </w:div>
    <w:div w:id="1557160245">
      <w:marLeft w:val="480"/>
      <w:marRight w:val="0"/>
      <w:marTop w:val="0"/>
      <w:marBottom w:val="0"/>
      <w:divBdr>
        <w:top w:val="none" w:sz="0" w:space="0" w:color="auto"/>
        <w:left w:val="none" w:sz="0" w:space="0" w:color="auto"/>
        <w:bottom w:val="none" w:sz="0" w:space="0" w:color="auto"/>
        <w:right w:val="none" w:sz="0" w:space="0" w:color="auto"/>
      </w:divBdr>
    </w:div>
    <w:div w:id="1557160496">
      <w:marLeft w:val="480"/>
      <w:marRight w:val="0"/>
      <w:marTop w:val="0"/>
      <w:marBottom w:val="0"/>
      <w:divBdr>
        <w:top w:val="none" w:sz="0" w:space="0" w:color="auto"/>
        <w:left w:val="none" w:sz="0" w:space="0" w:color="auto"/>
        <w:bottom w:val="none" w:sz="0" w:space="0" w:color="auto"/>
        <w:right w:val="none" w:sz="0" w:space="0" w:color="auto"/>
      </w:divBdr>
    </w:div>
    <w:div w:id="1557161718">
      <w:marLeft w:val="480"/>
      <w:marRight w:val="0"/>
      <w:marTop w:val="0"/>
      <w:marBottom w:val="0"/>
      <w:divBdr>
        <w:top w:val="none" w:sz="0" w:space="0" w:color="auto"/>
        <w:left w:val="none" w:sz="0" w:space="0" w:color="auto"/>
        <w:bottom w:val="none" w:sz="0" w:space="0" w:color="auto"/>
        <w:right w:val="none" w:sz="0" w:space="0" w:color="auto"/>
      </w:divBdr>
    </w:div>
    <w:div w:id="1557201888">
      <w:marLeft w:val="480"/>
      <w:marRight w:val="0"/>
      <w:marTop w:val="0"/>
      <w:marBottom w:val="0"/>
      <w:divBdr>
        <w:top w:val="none" w:sz="0" w:space="0" w:color="auto"/>
        <w:left w:val="none" w:sz="0" w:space="0" w:color="auto"/>
        <w:bottom w:val="none" w:sz="0" w:space="0" w:color="auto"/>
        <w:right w:val="none" w:sz="0" w:space="0" w:color="auto"/>
      </w:divBdr>
    </w:div>
    <w:div w:id="1557203496">
      <w:marLeft w:val="480"/>
      <w:marRight w:val="0"/>
      <w:marTop w:val="0"/>
      <w:marBottom w:val="0"/>
      <w:divBdr>
        <w:top w:val="none" w:sz="0" w:space="0" w:color="auto"/>
        <w:left w:val="none" w:sz="0" w:space="0" w:color="auto"/>
        <w:bottom w:val="none" w:sz="0" w:space="0" w:color="auto"/>
        <w:right w:val="none" w:sz="0" w:space="0" w:color="auto"/>
      </w:divBdr>
    </w:div>
    <w:div w:id="1557277788">
      <w:bodyDiv w:val="1"/>
      <w:marLeft w:val="0"/>
      <w:marRight w:val="0"/>
      <w:marTop w:val="0"/>
      <w:marBottom w:val="0"/>
      <w:divBdr>
        <w:top w:val="none" w:sz="0" w:space="0" w:color="auto"/>
        <w:left w:val="none" w:sz="0" w:space="0" w:color="auto"/>
        <w:bottom w:val="none" w:sz="0" w:space="0" w:color="auto"/>
        <w:right w:val="none" w:sz="0" w:space="0" w:color="auto"/>
      </w:divBdr>
    </w:div>
    <w:div w:id="1557424654">
      <w:marLeft w:val="480"/>
      <w:marRight w:val="0"/>
      <w:marTop w:val="0"/>
      <w:marBottom w:val="0"/>
      <w:divBdr>
        <w:top w:val="none" w:sz="0" w:space="0" w:color="auto"/>
        <w:left w:val="none" w:sz="0" w:space="0" w:color="auto"/>
        <w:bottom w:val="none" w:sz="0" w:space="0" w:color="auto"/>
        <w:right w:val="none" w:sz="0" w:space="0" w:color="auto"/>
      </w:divBdr>
    </w:div>
    <w:div w:id="1557428900">
      <w:marLeft w:val="480"/>
      <w:marRight w:val="0"/>
      <w:marTop w:val="0"/>
      <w:marBottom w:val="0"/>
      <w:divBdr>
        <w:top w:val="none" w:sz="0" w:space="0" w:color="auto"/>
        <w:left w:val="none" w:sz="0" w:space="0" w:color="auto"/>
        <w:bottom w:val="none" w:sz="0" w:space="0" w:color="auto"/>
        <w:right w:val="none" w:sz="0" w:space="0" w:color="auto"/>
      </w:divBdr>
    </w:div>
    <w:div w:id="1557429988">
      <w:marLeft w:val="480"/>
      <w:marRight w:val="0"/>
      <w:marTop w:val="0"/>
      <w:marBottom w:val="0"/>
      <w:divBdr>
        <w:top w:val="none" w:sz="0" w:space="0" w:color="auto"/>
        <w:left w:val="none" w:sz="0" w:space="0" w:color="auto"/>
        <w:bottom w:val="none" w:sz="0" w:space="0" w:color="auto"/>
        <w:right w:val="none" w:sz="0" w:space="0" w:color="auto"/>
      </w:divBdr>
    </w:div>
    <w:div w:id="1557542830">
      <w:marLeft w:val="480"/>
      <w:marRight w:val="0"/>
      <w:marTop w:val="0"/>
      <w:marBottom w:val="0"/>
      <w:divBdr>
        <w:top w:val="none" w:sz="0" w:space="0" w:color="auto"/>
        <w:left w:val="none" w:sz="0" w:space="0" w:color="auto"/>
        <w:bottom w:val="none" w:sz="0" w:space="0" w:color="auto"/>
        <w:right w:val="none" w:sz="0" w:space="0" w:color="auto"/>
      </w:divBdr>
    </w:div>
    <w:div w:id="1557550483">
      <w:marLeft w:val="480"/>
      <w:marRight w:val="0"/>
      <w:marTop w:val="0"/>
      <w:marBottom w:val="0"/>
      <w:divBdr>
        <w:top w:val="none" w:sz="0" w:space="0" w:color="auto"/>
        <w:left w:val="none" w:sz="0" w:space="0" w:color="auto"/>
        <w:bottom w:val="none" w:sz="0" w:space="0" w:color="auto"/>
        <w:right w:val="none" w:sz="0" w:space="0" w:color="auto"/>
      </w:divBdr>
    </w:div>
    <w:div w:id="1557662750">
      <w:marLeft w:val="480"/>
      <w:marRight w:val="0"/>
      <w:marTop w:val="0"/>
      <w:marBottom w:val="0"/>
      <w:divBdr>
        <w:top w:val="none" w:sz="0" w:space="0" w:color="auto"/>
        <w:left w:val="none" w:sz="0" w:space="0" w:color="auto"/>
        <w:bottom w:val="none" w:sz="0" w:space="0" w:color="auto"/>
        <w:right w:val="none" w:sz="0" w:space="0" w:color="auto"/>
      </w:divBdr>
    </w:div>
    <w:div w:id="1557736822">
      <w:marLeft w:val="480"/>
      <w:marRight w:val="0"/>
      <w:marTop w:val="0"/>
      <w:marBottom w:val="0"/>
      <w:divBdr>
        <w:top w:val="none" w:sz="0" w:space="0" w:color="auto"/>
        <w:left w:val="none" w:sz="0" w:space="0" w:color="auto"/>
        <w:bottom w:val="none" w:sz="0" w:space="0" w:color="auto"/>
        <w:right w:val="none" w:sz="0" w:space="0" w:color="auto"/>
      </w:divBdr>
    </w:div>
    <w:div w:id="1557737303">
      <w:marLeft w:val="480"/>
      <w:marRight w:val="0"/>
      <w:marTop w:val="0"/>
      <w:marBottom w:val="0"/>
      <w:divBdr>
        <w:top w:val="none" w:sz="0" w:space="0" w:color="auto"/>
        <w:left w:val="none" w:sz="0" w:space="0" w:color="auto"/>
        <w:bottom w:val="none" w:sz="0" w:space="0" w:color="auto"/>
        <w:right w:val="none" w:sz="0" w:space="0" w:color="auto"/>
      </w:divBdr>
    </w:div>
    <w:div w:id="1557741620">
      <w:marLeft w:val="480"/>
      <w:marRight w:val="0"/>
      <w:marTop w:val="0"/>
      <w:marBottom w:val="0"/>
      <w:divBdr>
        <w:top w:val="none" w:sz="0" w:space="0" w:color="auto"/>
        <w:left w:val="none" w:sz="0" w:space="0" w:color="auto"/>
        <w:bottom w:val="none" w:sz="0" w:space="0" w:color="auto"/>
        <w:right w:val="none" w:sz="0" w:space="0" w:color="auto"/>
      </w:divBdr>
    </w:div>
    <w:div w:id="1557812246">
      <w:marLeft w:val="480"/>
      <w:marRight w:val="0"/>
      <w:marTop w:val="0"/>
      <w:marBottom w:val="0"/>
      <w:divBdr>
        <w:top w:val="none" w:sz="0" w:space="0" w:color="auto"/>
        <w:left w:val="none" w:sz="0" w:space="0" w:color="auto"/>
        <w:bottom w:val="none" w:sz="0" w:space="0" w:color="auto"/>
        <w:right w:val="none" w:sz="0" w:space="0" w:color="auto"/>
      </w:divBdr>
    </w:div>
    <w:div w:id="1557813607">
      <w:marLeft w:val="480"/>
      <w:marRight w:val="0"/>
      <w:marTop w:val="0"/>
      <w:marBottom w:val="0"/>
      <w:divBdr>
        <w:top w:val="none" w:sz="0" w:space="0" w:color="auto"/>
        <w:left w:val="none" w:sz="0" w:space="0" w:color="auto"/>
        <w:bottom w:val="none" w:sz="0" w:space="0" w:color="auto"/>
        <w:right w:val="none" w:sz="0" w:space="0" w:color="auto"/>
      </w:divBdr>
    </w:div>
    <w:div w:id="1558004205">
      <w:marLeft w:val="480"/>
      <w:marRight w:val="0"/>
      <w:marTop w:val="0"/>
      <w:marBottom w:val="0"/>
      <w:divBdr>
        <w:top w:val="none" w:sz="0" w:space="0" w:color="auto"/>
        <w:left w:val="none" w:sz="0" w:space="0" w:color="auto"/>
        <w:bottom w:val="none" w:sz="0" w:space="0" w:color="auto"/>
        <w:right w:val="none" w:sz="0" w:space="0" w:color="auto"/>
      </w:divBdr>
    </w:div>
    <w:div w:id="1558008075">
      <w:marLeft w:val="480"/>
      <w:marRight w:val="0"/>
      <w:marTop w:val="0"/>
      <w:marBottom w:val="0"/>
      <w:divBdr>
        <w:top w:val="none" w:sz="0" w:space="0" w:color="auto"/>
        <w:left w:val="none" w:sz="0" w:space="0" w:color="auto"/>
        <w:bottom w:val="none" w:sz="0" w:space="0" w:color="auto"/>
        <w:right w:val="none" w:sz="0" w:space="0" w:color="auto"/>
      </w:divBdr>
    </w:div>
    <w:div w:id="1558008990">
      <w:marLeft w:val="480"/>
      <w:marRight w:val="0"/>
      <w:marTop w:val="0"/>
      <w:marBottom w:val="0"/>
      <w:divBdr>
        <w:top w:val="none" w:sz="0" w:space="0" w:color="auto"/>
        <w:left w:val="none" w:sz="0" w:space="0" w:color="auto"/>
        <w:bottom w:val="none" w:sz="0" w:space="0" w:color="auto"/>
        <w:right w:val="none" w:sz="0" w:space="0" w:color="auto"/>
      </w:divBdr>
    </w:div>
    <w:div w:id="1558013485">
      <w:marLeft w:val="480"/>
      <w:marRight w:val="0"/>
      <w:marTop w:val="0"/>
      <w:marBottom w:val="0"/>
      <w:divBdr>
        <w:top w:val="none" w:sz="0" w:space="0" w:color="auto"/>
        <w:left w:val="none" w:sz="0" w:space="0" w:color="auto"/>
        <w:bottom w:val="none" w:sz="0" w:space="0" w:color="auto"/>
        <w:right w:val="none" w:sz="0" w:space="0" w:color="auto"/>
      </w:divBdr>
    </w:div>
    <w:div w:id="1558053628">
      <w:marLeft w:val="480"/>
      <w:marRight w:val="0"/>
      <w:marTop w:val="0"/>
      <w:marBottom w:val="0"/>
      <w:divBdr>
        <w:top w:val="none" w:sz="0" w:space="0" w:color="auto"/>
        <w:left w:val="none" w:sz="0" w:space="0" w:color="auto"/>
        <w:bottom w:val="none" w:sz="0" w:space="0" w:color="auto"/>
        <w:right w:val="none" w:sz="0" w:space="0" w:color="auto"/>
      </w:divBdr>
    </w:div>
    <w:div w:id="1558084333">
      <w:marLeft w:val="480"/>
      <w:marRight w:val="0"/>
      <w:marTop w:val="0"/>
      <w:marBottom w:val="0"/>
      <w:divBdr>
        <w:top w:val="none" w:sz="0" w:space="0" w:color="auto"/>
        <w:left w:val="none" w:sz="0" w:space="0" w:color="auto"/>
        <w:bottom w:val="none" w:sz="0" w:space="0" w:color="auto"/>
        <w:right w:val="none" w:sz="0" w:space="0" w:color="auto"/>
      </w:divBdr>
    </w:div>
    <w:div w:id="1558084590">
      <w:marLeft w:val="480"/>
      <w:marRight w:val="0"/>
      <w:marTop w:val="0"/>
      <w:marBottom w:val="0"/>
      <w:divBdr>
        <w:top w:val="none" w:sz="0" w:space="0" w:color="auto"/>
        <w:left w:val="none" w:sz="0" w:space="0" w:color="auto"/>
        <w:bottom w:val="none" w:sz="0" w:space="0" w:color="auto"/>
        <w:right w:val="none" w:sz="0" w:space="0" w:color="auto"/>
      </w:divBdr>
    </w:div>
    <w:div w:id="1558084637">
      <w:marLeft w:val="480"/>
      <w:marRight w:val="0"/>
      <w:marTop w:val="0"/>
      <w:marBottom w:val="0"/>
      <w:divBdr>
        <w:top w:val="none" w:sz="0" w:space="0" w:color="auto"/>
        <w:left w:val="none" w:sz="0" w:space="0" w:color="auto"/>
        <w:bottom w:val="none" w:sz="0" w:space="0" w:color="auto"/>
        <w:right w:val="none" w:sz="0" w:space="0" w:color="auto"/>
      </w:divBdr>
    </w:div>
    <w:div w:id="1558131081">
      <w:marLeft w:val="480"/>
      <w:marRight w:val="0"/>
      <w:marTop w:val="0"/>
      <w:marBottom w:val="0"/>
      <w:divBdr>
        <w:top w:val="none" w:sz="0" w:space="0" w:color="auto"/>
        <w:left w:val="none" w:sz="0" w:space="0" w:color="auto"/>
        <w:bottom w:val="none" w:sz="0" w:space="0" w:color="auto"/>
        <w:right w:val="none" w:sz="0" w:space="0" w:color="auto"/>
      </w:divBdr>
    </w:div>
    <w:div w:id="1558200292">
      <w:marLeft w:val="480"/>
      <w:marRight w:val="0"/>
      <w:marTop w:val="0"/>
      <w:marBottom w:val="0"/>
      <w:divBdr>
        <w:top w:val="none" w:sz="0" w:space="0" w:color="auto"/>
        <w:left w:val="none" w:sz="0" w:space="0" w:color="auto"/>
        <w:bottom w:val="none" w:sz="0" w:space="0" w:color="auto"/>
        <w:right w:val="none" w:sz="0" w:space="0" w:color="auto"/>
      </w:divBdr>
    </w:div>
    <w:div w:id="1558206309">
      <w:marLeft w:val="480"/>
      <w:marRight w:val="0"/>
      <w:marTop w:val="0"/>
      <w:marBottom w:val="0"/>
      <w:divBdr>
        <w:top w:val="none" w:sz="0" w:space="0" w:color="auto"/>
        <w:left w:val="none" w:sz="0" w:space="0" w:color="auto"/>
        <w:bottom w:val="none" w:sz="0" w:space="0" w:color="auto"/>
        <w:right w:val="none" w:sz="0" w:space="0" w:color="auto"/>
      </w:divBdr>
    </w:div>
    <w:div w:id="1558273317">
      <w:marLeft w:val="480"/>
      <w:marRight w:val="0"/>
      <w:marTop w:val="0"/>
      <w:marBottom w:val="0"/>
      <w:divBdr>
        <w:top w:val="none" w:sz="0" w:space="0" w:color="auto"/>
        <w:left w:val="none" w:sz="0" w:space="0" w:color="auto"/>
        <w:bottom w:val="none" w:sz="0" w:space="0" w:color="auto"/>
        <w:right w:val="none" w:sz="0" w:space="0" w:color="auto"/>
      </w:divBdr>
    </w:div>
    <w:div w:id="1558280460">
      <w:marLeft w:val="480"/>
      <w:marRight w:val="0"/>
      <w:marTop w:val="0"/>
      <w:marBottom w:val="0"/>
      <w:divBdr>
        <w:top w:val="none" w:sz="0" w:space="0" w:color="auto"/>
        <w:left w:val="none" w:sz="0" w:space="0" w:color="auto"/>
        <w:bottom w:val="none" w:sz="0" w:space="0" w:color="auto"/>
        <w:right w:val="none" w:sz="0" w:space="0" w:color="auto"/>
      </w:divBdr>
    </w:div>
    <w:div w:id="1558316402">
      <w:marLeft w:val="480"/>
      <w:marRight w:val="0"/>
      <w:marTop w:val="0"/>
      <w:marBottom w:val="0"/>
      <w:divBdr>
        <w:top w:val="none" w:sz="0" w:space="0" w:color="auto"/>
        <w:left w:val="none" w:sz="0" w:space="0" w:color="auto"/>
        <w:bottom w:val="none" w:sz="0" w:space="0" w:color="auto"/>
        <w:right w:val="none" w:sz="0" w:space="0" w:color="auto"/>
      </w:divBdr>
    </w:div>
    <w:div w:id="1558321858">
      <w:marLeft w:val="480"/>
      <w:marRight w:val="0"/>
      <w:marTop w:val="0"/>
      <w:marBottom w:val="0"/>
      <w:divBdr>
        <w:top w:val="none" w:sz="0" w:space="0" w:color="auto"/>
        <w:left w:val="none" w:sz="0" w:space="0" w:color="auto"/>
        <w:bottom w:val="none" w:sz="0" w:space="0" w:color="auto"/>
        <w:right w:val="none" w:sz="0" w:space="0" w:color="auto"/>
      </w:divBdr>
    </w:div>
    <w:div w:id="1558397812">
      <w:marLeft w:val="480"/>
      <w:marRight w:val="0"/>
      <w:marTop w:val="0"/>
      <w:marBottom w:val="0"/>
      <w:divBdr>
        <w:top w:val="none" w:sz="0" w:space="0" w:color="auto"/>
        <w:left w:val="none" w:sz="0" w:space="0" w:color="auto"/>
        <w:bottom w:val="none" w:sz="0" w:space="0" w:color="auto"/>
        <w:right w:val="none" w:sz="0" w:space="0" w:color="auto"/>
      </w:divBdr>
    </w:div>
    <w:div w:id="1558515228">
      <w:marLeft w:val="480"/>
      <w:marRight w:val="0"/>
      <w:marTop w:val="0"/>
      <w:marBottom w:val="0"/>
      <w:divBdr>
        <w:top w:val="none" w:sz="0" w:space="0" w:color="auto"/>
        <w:left w:val="none" w:sz="0" w:space="0" w:color="auto"/>
        <w:bottom w:val="none" w:sz="0" w:space="0" w:color="auto"/>
        <w:right w:val="none" w:sz="0" w:space="0" w:color="auto"/>
      </w:divBdr>
    </w:div>
    <w:div w:id="1558660223">
      <w:marLeft w:val="480"/>
      <w:marRight w:val="0"/>
      <w:marTop w:val="0"/>
      <w:marBottom w:val="0"/>
      <w:divBdr>
        <w:top w:val="none" w:sz="0" w:space="0" w:color="auto"/>
        <w:left w:val="none" w:sz="0" w:space="0" w:color="auto"/>
        <w:bottom w:val="none" w:sz="0" w:space="0" w:color="auto"/>
        <w:right w:val="none" w:sz="0" w:space="0" w:color="auto"/>
      </w:divBdr>
    </w:div>
    <w:div w:id="1558667614">
      <w:marLeft w:val="480"/>
      <w:marRight w:val="0"/>
      <w:marTop w:val="0"/>
      <w:marBottom w:val="0"/>
      <w:divBdr>
        <w:top w:val="none" w:sz="0" w:space="0" w:color="auto"/>
        <w:left w:val="none" w:sz="0" w:space="0" w:color="auto"/>
        <w:bottom w:val="none" w:sz="0" w:space="0" w:color="auto"/>
        <w:right w:val="none" w:sz="0" w:space="0" w:color="auto"/>
      </w:divBdr>
    </w:div>
    <w:div w:id="1558735387">
      <w:marLeft w:val="480"/>
      <w:marRight w:val="0"/>
      <w:marTop w:val="0"/>
      <w:marBottom w:val="0"/>
      <w:divBdr>
        <w:top w:val="none" w:sz="0" w:space="0" w:color="auto"/>
        <w:left w:val="none" w:sz="0" w:space="0" w:color="auto"/>
        <w:bottom w:val="none" w:sz="0" w:space="0" w:color="auto"/>
        <w:right w:val="none" w:sz="0" w:space="0" w:color="auto"/>
      </w:divBdr>
    </w:div>
    <w:div w:id="1558739634">
      <w:marLeft w:val="480"/>
      <w:marRight w:val="0"/>
      <w:marTop w:val="0"/>
      <w:marBottom w:val="0"/>
      <w:divBdr>
        <w:top w:val="none" w:sz="0" w:space="0" w:color="auto"/>
        <w:left w:val="none" w:sz="0" w:space="0" w:color="auto"/>
        <w:bottom w:val="none" w:sz="0" w:space="0" w:color="auto"/>
        <w:right w:val="none" w:sz="0" w:space="0" w:color="auto"/>
      </w:divBdr>
    </w:div>
    <w:div w:id="1558740656">
      <w:marLeft w:val="480"/>
      <w:marRight w:val="0"/>
      <w:marTop w:val="0"/>
      <w:marBottom w:val="0"/>
      <w:divBdr>
        <w:top w:val="none" w:sz="0" w:space="0" w:color="auto"/>
        <w:left w:val="none" w:sz="0" w:space="0" w:color="auto"/>
        <w:bottom w:val="none" w:sz="0" w:space="0" w:color="auto"/>
        <w:right w:val="none" w:sz="0" w:space="0" w:color="auto"/>
      </w:divBdr>
    </w:div>
    <w:div w:id="1558855011">
      <w:marLeft w:val="480"/>
      <w:marRight w:val="0"/>
      <w:marTop w:val="0"/>
      <w:marBottom w:val="0"/>
      <w:divBdr>
        <w:top w:val="none" w:sz="0" w:space="0" w:color="auto"/>
        <w:left w:val="none" w:sz="0" w:space="0" w:color="auto"/>
        <w:bottom w:val="none" w:sz="0" w:space="0" w:color="auto"/>
        <w:right w:val="none" w:sz="0" w:space="0" w:color="auto"/>
      </w:divBdr>
    </w:div>
    <w:div w:id="1558860595">
      <w:marLeft w:val="480"/>
      <w:marRight w:val="0"/>
      <w:marTop w:val="0"/>
      <w:marBottom w:val="0"/>
      <w:divBdr>
        <w:top w:val="none" w:sz="0" w:space="0" w:color="auto"/>
        <w:left w:val="none" w:sz="0" w:space="0" w:color="auto"/>
        <w:bottom w:val="none" w:sz="0" w:space="0" w:color="auto"/>
        <w:right w:val="none" w:sz="0" w:space="0" w:color="auto"/>
      </w:divBdr>
    </w:div>
    <w:div w:id="1558933543">
      <w:marLeft w:val="480"/>
      <w:marRight w:val="0"/>
      <w:marTop w:val="0"/>
      <w:marBottom w:val="0"/>
      <w:divBdr>
        <w:top w:val="none" w:sz="0" w:space="0" w:color="auto"/>
        <w:left w:val="none" w:sz="0" w:space="0" w:color="auto"/>
        <w:bottom w:val="none" w:sz="0" w:space="0" w:color="auto"/>
        <w:right w:val="none" w:sz="0" w:space="0" w:color="auto"/>
      </w:divBdr>
    </w:div>
    <w:div w:id="1558934965">
      <w:marLeft w:val="480"/>
      <w:marRight w:val="0"/>
      <w:marTop w:val="0"/>
      <w:marBottom w:val="0"/>
      <w:divBdr>
        <w:top w:val="none" w:sz="0" w:space="0" w:color="auto"/>
        <w:left w:val="none" w:sz="0" w:space="0" w:color="auto"/>
        <w:bottom w:val="none" w:sz="0" w:space="0" w:color="auto"/>
        <w:right w:val="none" w:sz="0" w:space="0" w:color="auto"/>
      </w:divBdr>
    </w:div>
    <w:div w:id="1558935745">
      <w:marLeft w:val="480"/>
      <w:marRight w:val="0"/>
      <w:marTop w:val="0"/>
      <w:marBottom w:val="0"/>
      <w:divBdr>
        <w:top w:val="none" w:sz="0" w:space="0" w:color="auto"/>
        <w:left w:val="none" w:sz="0" w:space="0" w:color="auto"/>
        <w:bottom w:val="none" w:sz="0" w:space="0" w:color="auto"/>
        <w:right w:val="none" w:sz="0" w:space="0" w:color="auto"/>
      </w:divBdr>
    </w:div>
    <w:div w:id="1558970631">
      <w:marLeft w:val="480"/>
      <w:marRight w:val="0"/>
      <w:marTop w:val="0"/>
      <w:marBottom w:val="0"/>
      <w:divBdr>
        <w:top w:val="none" w:sz="0" w:space="0" w:color="auto"/>
        <w:left w:val="none" w:sz="0" w:space="0" w:color="auto"/>
        <w:bottom w:val="none" w:sz="0" w:space="0" w:color="auto"/>
        <w:right w:val="none" w:sz="0" w:space="0" w:color="auto"/>
      </w:divBdr>
    </w:div>
    <w:div w:id="1558972623">
      <w:marLeft w:val="480"/>
      <w:marRight w:val="0"/>
      <w:marTop w:val="0"/>
      <w:marBottom w:val="0"/>
      <w:divBdr>
        <w:top w:val="none" w:sz="0" w:space="0" w:color="auto"/>
        <w:left w:val="none" w:sz="0" w:space="0" w:color="auto"/>
        <w:bottom w:val="none" w:sz="0" w:space="0" w:color="auto"/>
        <w:right w:val="none" w:sz="0" w:space="0" w:color="auto"/>
      </w:divBdr>
    </w:div>
    <w:div w:id="1559124912">
      <w:marLeft w:val="480"/>
      <w:marRight w:val="0"/>
      <w:marTop w:val="0"/>
      <w:marBottom w:val="0"/>
      <w:divBdr>
        <w:top w:val="none" w:sz="0" w:space="0" w:color="auto"/>
        <w:left w:val="none" w:sz="0" w:space="0" w:color="auto"/>
        <w:bottom w:val="none" w:sz="0" w:space="0" w:color="auto"/>
        <w:right w:val="none" w:sz="0" w:space="0" w:color="auto"/>
      </w:divBdr>
    </w:div>
    <w:div w:id="1559167090">
      <w:marLeft w:val="480"/>
      <w:marRight w:val="0"/>
      <w:marTop w:val="0"/>
      <w:marBottom w:val="0"/>
      <w:divBdr>
        <w:top w:val="none" w:sz="0" w:space="0" w:color="auto"/>
        <w:left w:val="none" w:sz="0" w:space="0" w:color="auto"/>
        <w:bottom w:val="none" w:sz="0" w:space="0" w:color="auto"/>
        <w:right w:val="none" w:sz="0" w:space="0" w:color="auto"/>
      </w:divBdr>
    </w:div>
    <w:div w:id="1559167221">
      <w:marLeft w:val="480"/>
      <w:marRight w:val="0"/>
      <w:marTop w:val="0"/>
      <w:marBottom w:val="0"/>
      <w:divBdr>
        <w:top w:val="none" w:sz="0" w:space="0" w:color="auto"/>
        <w:left w:val="none" w:sz="0" w:space="0" w:color="auto"/>
        <w:bottom w:val="none" w:sz="0" w:space="0" w:color="auto"/>
        <w:right w:val="none" w:sz="0" w:space="0" w:color="auto"/>
      </w:divBdr>
    </w:div>
    <w:div w:id="1559244746">
      <w:marLeft w:val="480"/>
      <w:marRight w:val="0"/>
      <w:marTop w:val="0"/>
      <w:marBottom w:val="0"/>
      <w:divBdr>
        <w:top w:val="none" w:sz="0" w:space="0" w:color="auto"/>
        <w:left w:val="none" w:sz="0" w:space="0" w:color="auto"/>
        <w:bottom w:val="none" w:sz="0" w:space="0" w:color="auto"/>
        <w:right w:val="none" w:sz="0" w:space="0" w:color="auto"/>
      </w:divBdr>
    </w:div>
    <w:div w:id="1559315019">
      <w:marLeft w:val="480"/>
      <w:marRight w:val="0"/>
      <w:marTop w:val="0"/>
      <w:marBottom w:val="0"/>
      <w:divBdr>
        <w:top w:val="none" w:sz="0" w:space="0" w:color="auto"/>
        <w:left w:val="none" w:sz="0" w:space="0" w:color="auto"/>
        <w:bottom w:val="none" w:sz="0" w:space="0" w:color="auto"/>
        <w:right w:val="none" w:sz="0" w:space="0" w:color="auto"/>
      </w:divBdr>
    </w:div>
    <w:div w:id="1559319991">
      <w:marLeft w:val="480"/>
      <w:marRight w:val="0"/>
      <w:marTop w:val="0"/>
      <w:marBottom w:val="0"/>
      <w:divBdr>
        <w:top w:val="none" w:sz="0" w:space="0" w:color="auto"/>
        <w:left w:val="none" w:sz="0" w:space="0" w:color="auto"/>
        <w:bottom w:val="none" w:sz="0" w:space="0" w:color="auto"/>
        <w:right w:val="none" w:sz="0" w:space="0" w:color="auto"/>
      </w:divBdr>
    </w:div>
    <w:div w:id="1559366596">
      <w:marLeft w:val="480"/>
      <w:marRight w:val="0"/>
      <w:marTop w:val="0"/>
      <w:marBottom w:val="0"/>
      <w:divBdr>
        <w:top w:val="none" w:sz="0" w:space="0" w:color="auto"/>
        <w:left w:val="none" w:sz="0" w:space="0" w:color="auto"/>
        <w:bottom w:val="none" w:sz="0" w:space="0" w:color="auto"/>
        <w:right w:val="none" w:sz="0" w:space="0" w:color="auto"/>
      </w:divBdr>
    </w:div>
    <w:div w:id="1559434019">
      <w:marLeft w:val="480"/>
      <w:marRight w:val="0"/>
      <w:marTop w:val="0"/>
      <w:marBottom w:val="0"/>
      <w:divBdr>
        <w:top w:val="none" w:sz="0" w:space="0" w:color="auto"/>
        <w:left w:val="none" w:sz="0" w:space="0" w:color="auto"/>
        <w:bottom w:val="none" w:sz="0" w:space="0" w:color="auto"/>
        <w:right w:val="none" w:sz="0" w:space="0" w:color="auto"/>
      </w:divBdr>
    </w:div>
    <w:div w:id="1559436073">
      <w:marLeft w:val="480"/>
      <w:marRight w:val="0"/>
      <w:marTop w:val="0"/>
      <w:marBottom w:val="0"/>
      <w:divBdr>
        <w:top w:val="none" w:sz="0" w:space="0" w:color="auto"/>
        <w:left w:val="none" w:sz="0" w:space="0" w:color="auto"/>
        <w:bottom w:val="none" w:sz="0" w:space="0" w:color="auto"/>
        <w:right w:val="none" w:sz="0" w:space="0" w:color="auto"/>
      </w:divBdr>
    </w:div>
    <w:div w:id="1559630720">
      <w:marLeft w:val="480"/>
      <w:marRight w:val="0"/>
      <w:marTop w:val="0"/>
      <w:marBottom w:val="0"/>
      <w:divBdr>
        <w:top w:val="none" w:sz="0" w:space="0" w:color="auto"/>
        <w:left w:val="none" w:sz="0" w:space="0" w:color="auto"/>
        <w:bottom w:val="none" w:sz="0" w:space="0" w:color="auto"/>
        <w:right w:val="none" w:sz="0" w:space="0" w:color="auto"/>
      </w:divBdr>
    </w:div>
    <w:div w:id="1559630794">
      <w:marLeft w:val="480"/>
      <w:marRight w:val="0"/>
      <w:marTop w:val="0"/>
      <w:marBottom w:val="0"/>
      <w:divBdr>
        <w:top w:val="none" w:sz="0" w:space="0" w:color="auto"/>
        <w:left w:val="none" w:sz="0" w:space="0" w:color="auto"/>
        <w:bottom w:val="none" w:sz="0" w:space="0" w:color="auto"/>
        <w:right w:val="none" w:sz="0" w:space="0" w:color="auto"/>
      </w:divBdr>
    </w:div>
    <w:div w:id="1559631131">
      <w:marLeft w:val="480"/>
      <w:marRight w:val="0"/>
      <w:marTop w:val="0"/>
      <w:marBottom w:val="0"/>
      <w:divBdr>
        <w:top w:val="none" w:sz="0" w:space="0" w:color="auto"/>
        <w:left w:val="none" w:sz="0" w:space="0" w:color="auto"/>
        <w:bottom w:val="none" w:sz="0" w:space="0" w:color="auto"/>
        <w:right w:val="none" w:sz="0" w:space="0" w:color="auto"/>
      </w:divBdr>
    </w:div>
    <w:div w:id="1559776610">
      <w:marLeft w:val="480"/>
      <w:marRight w:val="0"/>
      <w:marTop w:val="0"/>
      <w:marBottom w:val="0"/>
      <w:divBdr>
        <w:top w:val="none" w:sz="0" w:space="0" w:color="auto"/>
        <w:left w:val="none" w:sz="0" w:space="0" w:color="auto"/>
        <w:bottom w:val="none" w:sz="0" w:space="0" w:color="auto"/>
        <w:right w:val="none" w:sz="0" w:space="0" w:color="auto"/>
      </w:divBdr>
    </w:div>
    <w:div w:id="1559778659">
      <w:marLeft w:val="480"/>
      <w:marRight w:val="0"/>
      <w:marTop w:val="0"/>
      <w:marBottom w:val="0"/>
      <w:divBdr>
        <w:top w:val="none" w:sz="0" w:space="0" w:color="auto"/>
        <w:left w:val="none" w:sz="0" w:space="0" w:color="auto"/>
        <w:bottom w:val="none" w:sz="0" w:space="0" w:color="auto"/>
        <w:right w:val="none" w:sz="0" w:space="0" w:color="auto"/>
      </w:divBdr>
    </w:div>
    <w:div w:id="1559780965">
      <w:marLeft w:val="480"/>
      <w:marRight w:val="0"/>
      <w:marTop w:val="0"/>
      <w:marBottom w:val="0"/>
      <w:divBdr>
        <w:top w:val="none" w:sz="0" w:space="0" w:color="auto"/>
        <w:left w:val="none" w:sz="0" w:space="0" w:color="auto"/>
        <w:bottom w:val="none" w:sz="0" w:space="0" w:color="auto"/>
        <w:right w:val="none" w:sz="0" w:space="0" w:color="auto"/>
      </w:divBdr>
    </w:div>
    <w:div w:id="1559826270">
      <w:marLeft w:val="480"/>
      <w:marRight w:val="0"/>
      <w:marTop w:val="0"/>
      <w:marBottom w:val="0"/>
      <w:divBdr>
        <w:top w:val="none" w:sz="0" w:space="0" w:color="auto"/>
        <w:left w:val="none" w:sz="0" w:space="0" w:color="auto"/>
        <w:bottom w:val="none" w:sz="0" w:space="0" w:color="auto"/>
        <w:right w:val="none" w:sz="0" w:space="0" w:color="auto"/>
      </w:divBdr>
    </w:div>
    <w:div w:id="1559852967">
      <w:marLeft w:val="480"/>
      <w:marRight w:val="0"/>
      <w:marTop w:val="0"/>
      <w:marBottom w:val="0"/>
      <w:divBdr>
        <w:top w:val="none" w:sz="0" w:space="0" w:color="auto"/>
        <w:left w:val="none" w:sz="0" w:space="0" w:color="auto"/>
        <w:bottom w:val="none" w:sz="0" w:space="0" w:color="auto"/>
        <w:right w:val="none" w:sz="0" w:space="0" w:color="auto"/>
      </w:divBdr>
    </w:div>
    <w:div w:id="1559854954">
      <w:marLeft w:val="480"/>
      <w:marRight w:val="0"/>
      <w:marTop w:val="0"/>
      <w:marBottom w:val="0"/>
      <w:divBdr>
        <w:top w:val="none" w:sz="0" w:space="0" w:color="auto"/>
        <w:left w:val="none" w:sz="0" w:space="0" w:color="auto"/>
        <w:bottom w:val="none" w:sz="0" w:space="0" w:color="auto"/>
        <w:right w:val="none" w:sz="0" w:space="0" w:color="auto"/>
      </w:divBdr>
    </w:div>
    <w:div w:id="1559900490">
      <w:marLeft w:val="480"/>
      <w:marRight w:val="0"/>
      <w:marTop w:val="0"/>
      <w:marBottom w:val="0"/>
      <w:divBdr>
        <w:top w:val="none" w:sz="0" w:space="0" w:color="auto"/>
        <w:left w:val="none" w:sz="0" w:space="0" w:color="auto"/>
        <w:bottom w:val="none" w:sz="0" w:space="0" w:color="auto"/>
        <w:right w:val="none" w:sz="0" w:space="0" w:color="auto"/>
      </w:divBdr>
    </w:div>
    <w:div w:id="1559901958">
      <w:marLeft w:val="480"/>
      <w:marRight w:val="0"/>
      <w:marTop w:val="0"/>
      <w:marBottom w:val="0"/>
      <w:divBdr>
        <w:top w:val="none" w:sz="0" w:space="0" w:color="auto"/>
        <w:left w:val="none" w:sz="0" w:space="0" w:color="auto"/>
        <w:bottom w:val="none" w:sz="0" w:space="0" w:color="auto"/>
        <w:right w:val="none" w:sz="0" w:space="0" w:color="auto"/>
      </w:divBdr>
    </w:div>
    <w:div w:id="1559978482">
      <w:marLeft w:val="480"/>
      <w:marRight w:val="0"/>
      <w:marTop w:val="0"/>
      <w:marBottom w:val="0"/>
      <w:divBdr>
        <w:top w:val="none" w:sz="0" w:space="0" w:color="auto"/>
        <w:left w:val="none" w:sz="0" w:space="0" w:color="auto"/>
        <w:bottom w:val="none" w:sz="0" w:space="0" w:color="auto"/>
        <w:right w:val="none" w:sz="0" w:space="0" w:color="auto"/>
      </w:divBdr>
    </w:div>
    <w:div w:id="1560045684">
      <w:marLeft w:val="480"/>
      <w:marRight w:val="0"/>
      <w:marTop w:val="0"/>
      <w:marBottom w:val="0"/>
      <w:divBdr>
        <w:top w:val="none" w:sz="0" w:space="0" w:color="auto"/>
        <w:left w:val="none" w:sz="0" w:space="0" w:color="auto"/>
        <w:bottom w:val="none" w:sz="0" w:space="0" w:color="auto"/>
        <w:right w:val="none" w:sz="0" w:space="0" w:color="auto"/>
      </w:divBdr>
    </w:div>
    <w:div w:id="1560096849">
      <w:marLeft w:val="480"/>
      <w:marRight w:val="0"/>
      <w:marTop w:val="0"/>
      <w:marBottom w:val="0"/>
      <w:divBdr>
        <w:top w:val="none" w:sz="0" w:space="0" w:color="auto"/>
        <w:left w:val="none" w:sz="0" w:space="0" w:color="auto"/>
        <w:bottom w:val="none" w:sz="0" w:space="0" w:color="auto"/>
        <w:right w:val="none" w:sz="0" w:space="0" w:color="auto"/>
      </w:divBdr>
    </w:div>
    <w:div w:id="1560169895">
      <w:marLeft w:val="480"/>
      <w:marRight w:val="0"/>
      <w:marTop w:val="0"/>
      <w:marBottom w:val="0"/>
      <w:divBdr>
        <w:top w:val="none" w:sz="0" w:space="0" w:color="auto"/>
        <w:left w:val="none" w:sz="0" w:space="0" w:color="auto"/>
        <w:bottom w:val="none" w:sz="0" w:space="0" w:color="auto"/>
        <w:right w:val="none" w:sz="0" w:space="0" w:color="auto"/>
      </w:divBdr>
    </w:div>
    <w:div w:id="1560170565">
      <w:marLeft w:val="480"/>
      <w:marRight w:val="0"/>
      <w:marTop w:val="0"/>
      <w:marBottom w:val="0"/>
      <w:divBdr>
        <w:top w:val="none" w:sz="0" w:space="0" w:color="auto"/>
        <w:left w:val="none" w:sz="0" w:space="0" w:color="auto"/>
        <w:bottom w:val="none" w:sz="0" w:space="0" w:color="auto"/>
        <w:right w:val="none" w:sz="0" w:space="0" w:color="auto"/>
      </w:divBdr>
    </w:div>
    <w:div w:id="1560171470">
      <w:marLeft w:val="480"/>
      <w:marRight w:val="0"/>
      <w:marTop w:val="0"/>
      <w:marBottom w:val="0"/>
      <w:divBdr>
        <w:top w:val="none" w:sz="0" w:space="0" w:color="auto"/>
        <w:left w:val="none" w:sz="0" w:space="0" w:color="auto"/>
        <w:bottom w:val="none" w:sz="0" w:space="0" w:color="auto"/>
        <w:right w:val="none" w:sz="0" w:space="0" w:color="auto"/>
      </w:divBdr>
    </w:div>
    <w:div w:id="1560242146">
      <w:marLeft w:val="480"/>
      <w:marRight w:val="0"/>
      <w:marTop w:val="0"/>
      <w:marBottom w:val="0"/>
      <w:divBdr>
        <w:top w:val="none" w:sz="0" w:space="0" w:color="auto"/>
        <w:left w:val="none" w:sz="0" w:space="0" w:color="auto"/>
        <w:bottom w:val="none" w:sz="0" w:space="0" w:color="auto"/>
        <w:right w:val="none" w:sz="0" w:space="0" w:color="auto"/>
      </w:divBdr>
    </w:div>
    <w:div w:id="1560438866">
      <w:marLeft w:val="480"/>
      <w:marRight w:val="0"/>
      <w:marTop w:val="0"/>
      <w:marBottom w:val="0"/>
      <w:divBdr>
        <w:top w:val="none" w:sz="0" w:space="0" w:color="auto"/>
        <w:left w:val="none" w:sz="0" w:space="0" w:color="auto"/>
        <w:bottom w:val="none" w:sz="0" w:space="0" w:color="auto"/>
        <w:right w:val="none" w:sz="0" w:space="0" w:color="auto"/>
      </w:divBdr>
    </w:div>
    <w:div w:id="1560441598">
      <w:marLeft w:val="480"/>
      <w:marRight w:val="0"/>
      <w:marTop w:val="0"/>
      <w:marBottom w:val="0"/>
      <w:divBdr>
        <w:top w:val="none" w:sz="0" w:space="0" w:color="auto"/>
        <w:left w:val="none" w:sz="0" w:space="0" w:color="auto"/>
        <w:bottom w:val="none" w:sz="0" w:space="0" w:color="auto"/>
        <w:right w:val="none" w:sz="0" w:space="0" w:color="auto"/>
      </w:divBdr>
    </w:div>
    <w:div w:id="1560481807">
      <w:marLeft w:val="480"/>
      <w:marRight w:val="0"/>
      <w:marTop w:val="0"/>
      <w:marBottom w:val="0"/>
      <w:divBdr>
        <w:top w:val="none" w:sz="0" w:space="0" w:color="auto"/>
        <w:left w:val="none" w:sz="0" w:space="0" w:color="auto"/>
        <w:bottom w:val="none" w:sz="0" w:space="0" w:color="auto"/>
        <w:right w:val="none" w:sz="0" w:space="0" w:color="auto"/>
      </w:divBdr>
    </w:div>
    <w:div w:id="1560507255">
      <w:marLeft w:val="480"/>
      <w:marRight w:val="0"/>
      <w:marTop w:val="0"/>
      <w:marBottom w:val="0"/>
      <w:divBdr>
        <w:top w:val="none" w:sz="0" w:space="0" w:color="auto"/>
        <w:left w:val="none" w:sz="0" w:space="0" w:color="auto"/>
        <w:bottom w:val="none" w:sz="0" w:space="0" w:color="auto"/>
        <w:right w:val="none" w:sz="0" w:space="0" w:color="auto"/>
      </w:divBdr>
    </w:div>
    <w:div w:id="1560556260">
      <w:marLeft w:val="480"/>
      <w:marRight w:val="0"/>
      <w:marTop w:val="0"/>
      <w:marBottom w:val="0"/>
      <w:divBdr>
        <w:top w:val="none" w:sz="0" w:space="0" w:color="auto"/>
        <w:left w:val="none" w:sz="0" w:space="0" w:color="auto"/>
        <w:bottom w:val="none" w:sz="0" w:space="0" w:color="auto"/>
        <w:right w:val="none" w:sz="0" w:space="0" w:color="auto"/>
      </w:divBdr>
    </w:div>
    <w:div w:id="1560626963">
      <w:marLeft w:val="480"/>
      <w:marRight w:val="0"/>
      <w:marTop w:val="0"/>
      <w:marBottom w:val="0"/>
      <w:divBdr>
        <w:top w:val="none" w:sz="0" w:space="0" w:color="auto"/>
        <w:left w:val="none" w:sz="0" w:space="0" w:color="auto"/>
        <w:bottom w:val="none" w:sz="0" w:space="0" w:color="auto"/>
        <w:right w:val="none" w:sz="0" w:space="0" w:color="auto"/>
      </w:divBdr>
    </w:div>
    <w:div w:id="1560627493">
      <w:marLeft w:val="480"/>
      <w:marRight w:val="0"/>
      <w:marTop w:val="0"/>
      <w:marBottom w:val="0"/>
      <w:divBdr>
        <w:top w:val="none" w:sz="0" w:space="0" w:color="auto"/>
        <w:left w:val="none" w:sz="0" w:space="0" w:color="auto"/>
        <w:bottom w:val="none" w:sz="0" w:space="0" w:color="auto"/>
        <w:right w:val="none" w:sz="0" w:space="0" w:color="auto"/>
      </w:divBdr>
    </w:div>
    <w:div w:id="1560629129">
      <w:marLeft w:val="480"/>
      <w:marRight w:val="0"/>
      <w:marTop w:val="0"/>
      <w:marBottom w:val="0"/>
      <w:divBdr>
        <w:top w:val="none" w:sz="0" w:space="0" w:color="auto"/>
        <w:left w:val="none" w:sz="0" w:space="0" w:color="auto"/>
        <w:bottom w:val="none" w:sz="0" w:space="0" w:color="auto"/>
        <w:right w:val="none" w:sz="0" w:space="0" w:color="auto"/>
      </w:divBdr>
    </w:div>
    <w:div w:id="1560632965">
      <w:marLeft w:val="480"/>
      <w:marRight w:val="0"/>
      <w:marTop w:val="0"/>
      <w:marBottom w:val="0"/>
      <w:divBdr>
        <w:top w:val="none" w:sz="0" w:space="0" w:color="auto"/>
        <w:left w:val="none" w:sz="0" w:space="0" w:color="auto"/>
        <w:bottom w:val="none" w:sz="0" w:space="0" w:color="auto"/>
        <w:right w:val="none" w:sz="0" w:space="0" w:color="auto"/>
      </w:divBdr>
    </w:div>
    <w:div w:id="1560700485">
      <w:marLeft w:val="480"/>
      <w:marRight w:val="0"/>
      <w:marTop w:val="0"/>
      <w:marBottom w:val="0"/>
      <w:divBdr>
        <w:top w:val="none" w:sz="0" w:space="0" w:color="auto"/>
        <w:left w:val="none" w:sz="0" w:space="0" w:color="auto"/>
        <w:bottom w:val="none" w:sz="0" w:space="0" w:color="auto"/>
        <w:right w:val="none" w:sz="0" w:space="0" w:color="auto"/>
      </w:divBdr>
    </w:div>
    <w:div w:id="1560703106">
      <w:marLeft w:val="480"/>
      <w:marRight w:val="0"/>
      <w:marTop w:val="0"/>
      <w:marBottom w:val="0"/>
      <w:divBdr>
        <w:top w:val="none" w:sz="0" w:space="0" w:color="auto"/>
        <w:left w:val="none" w:sz="0" w:space="0" w:color="auto"/>
        <w:bottom w:val="none" w:sz="0" w:space="0" w:color="auto"/>
        <w:right w:val="none" w:sz="0" w:space="0" w:color="auto"/>
      </w:divBdr>
    </w:div>
    <w:div w:id="1560747179">
      <w:marLeft w:val="480"/>
      <w:marRight w:val="0"/>
      <w:marTop w:val="0"/>
      <w:marBottom w:val="0"/>
      <w:divBdr>
        <w:top w:val="none" w:sz="0" w:space="0" w:color="auto"/>
        <w:left w:val="none" w:sz="0" w:space="0" w:color="auto"/>
        <w:bottom w:val="none" w:sz="0" w:space="0" w:color="auto"/>
        <w:right w:val="none" w:sz="0" w:space="0" w:color="auto"/>
      </w:divBdr>
    </w:div>
    <w:div w:id="1560820260">
      <w:marLeft w:val="480"/>
      <w:marRight w:val="0"/>
      <w:marTop w:val="0"/>
      <w:marBottom w:val="0"/>
      <w:divBdr>
        <w:top w:val="none" w:sz="0" w:space="0" w:color="auto"/>
        <w:left w:val="none" w:sz="0" w:space="0" w:color="auto"/>
        <w:bottom w:val="none" w:sz="0" w:space="0" w:color="auto"/>
        <w:right w:val="none" w:sz="0" w:space="0" w:color="auto"/>
      </w:divBdr>
    </w:div>
    <w:div w:id="1560903015">
      <w:marLeft w:val="480"/>
      <w:marRight w:val="0"/>
      <w:marTop w:val="0"/>
      <w:marBottom w:val="0"/>
      <w:divBdr>
        <w:top w:val="none" w:sz="0" w:space="0" w:color="auto"/>
        <w:left w:val="none" w:sz="0" w:space="0" w:color="auto"/>
        <w:bottom w:val="none" w:sz="0" w:space="0" w:color="auto"/>
        <w:right w:val="none" w:sz="0" w:space="0" w:color="auto"/>
      </w:divBdr>
    </w:div>
    <w:div w:id="1560936750">
      <w:bodyDiv w:val="1"/>
      <w:marLeft w:val="0"/>
      <w:marRight w:val="0"/>
      <w:marTop w:val="0"/>
      <w:marBottom w:val="0"/>
      <w:divBdr>
        <w:top w:val="none" w:sz="0" w:space="0" w:color="auto"/>
        <w:left w:val="none" w:sz="0" w:space="0" w:color="auto"/>
        <w:bottom w:val="none" w:sz="0" w:space="0" w:color="auto"/>
        <w:right w:val="none" w:sz="0" w:space="0" w:color="auto"/>
      </w:divBdr>
    </w:div>
    <w:div w:id="1560938318">
      <w:marLeft w:val="480"/>
      <w:marRight w:val="0"/>
      <w:marTop w:val="0"/>
      <w:marBottom w:val="0"/>
      <w:divBdr>
        <w:top w:val="none" w:sz="0" w:space="0" w:color="auto"/>
        <w:left w:val="none" w:sz="0" w:space="0" w:color="auto"/>
        <w:bottom w:val="none" w:sz="0" w:space="0" w:color="auto"/>
        <w:right w:val="none" w:sz="0" w:space="0" w:color="auto"/>
      </w:divBdr>
    </w:div>
    <w:div w:id="1560942740">
      <w:marLeft w:val="480"/>
      <w:marRight w:val="0"/>
      <w:marTop w:val="0"/>
      <w:marBottom w:val="0"/>
      <w:divBdr>
        <w:top w:val="none" w:sz="0" w:space="0" w:color="auto"/>
        <w:left w:val="none" w:sz="0" w:space="0" w:color="auto"/>
        <w:bottom w:val="none" w:sz="0" w:space="0" w:color="auto"/>
        <w:right w:val="none" w:sz="0" w:space="0" w:color="auto"/>
      </w:divBdr>
    </w:div>
    <w:div w:id="1560945763">
      <w:marLeft w:val="480"/>
      <w:marRight w:val="0"/>
      <w:marTop w:val="0"/>
      <w:marBottom w:val="0"/>
      <w:divBdr>
        <w:top w:val="none" w:sz="0" w:space="0" w:color="auto"/>
        <w:left w:val="none" w:sz="0" w:space="0" w:color="auto"/>
        <w:bottom w:val="none" w:sz="0" w:space="0" w:color="auto"/>
        <w:right w:val="none" w:sz="0" w:space="0" w:color="auto"/>
      </w:divBdr>
    </w:div>
    <w:div w:id="1561016637">
      <w:marLeft w:val="480"/>
      <w:marRight w:val="0"/>
      <w:marTop w:val="0"/>
      <w:marBottom w:val="0"/>
      <w:divBdr>
        <w:top w:val="none" w:sz="0" w:space="0" w:color="auto"/>
        <w:left w:val="none" w:sz="0" w:space="0" w:color="auto"/>
        <w:bottom w:val="none" w:sz="0" w:space="0" w:color="auto"/>
        <w:right w:val="none" w:sz="0" w:space="0" w:color="auto"/>
      </w:divBdr>
    </w:div>
    <w:div w:id="1561020901">
      <w:marLeft w:val="480"/>
      <w:marRight w:val="0"/>
      <w:marTop w:val="0"/>
      <w:marBottom w:val="0"/>
      <w:divBdr>
        <w:top w:val="none" w:sz="0" w:space="0" w:color="auto"/>
        <w:left w:val="none" w:sz="0" w:space="0" w:color="auto"/>
        <w:bottom w:val="none" w:sz="0" w:space="0" w:color="auto"/>
        <w:right w:val="none" w:sz="0" w:space="0" w:color="auto"/>
      </w:divBdr>
    </w:div>
    <w:div w:id="1561088165">
      <w:marLeft w:val="480"/>
      <w:marRight w:val="0"/>
      <w:marTop w:val="0"/>
      <w:marBottom w:val="0"/>
      <w:divBdr>
        <w:top w:val="none" w:sz="0" w:space="0" w:color="auto"/>
        <w:left w:val="none" w:sz="0" w:space="0" w:color="auto"/>
        <w:bottom w:val="none" w:sz="0" w:space="0" w:color="auto"/>
        <w:right w:val="none" w:sz="0" w:space="0" w:color="auto"/>
      </w:divBdr>
    </w:div>
    <w:div w:id="1561092358">
      <w:marLeft w:val="480"/>
      <w:marRight w:val="0"/>
      <w:marTop w:val="0"/>
      <w:marBottom w:val="0"/>
      <w:divBdr>
        <w:top w:val="none" w:sz="0" w:space="0" w:color="auto"/>
        <w:left w:val="none" w:sz="0" w:space="0" w:color="auto"/>
        <w:bottom w:val="none" w:sz="0" w:space="0" w:color="auto"/>
        <w:right w:val="none" w:sz="0" w:space="0" w:color="auto"/>
      </w:divBdr>
    </w:div>
    <w:div w:id="1561133891">
      <w:marLeft w:val="480"/>
      <w:marRight w:val="0"/>
      <w:marTop w:val="0"/>
      <w:marBottom w:val="0"/>
      <w:divBdr>
        <w:top w:val="none" w:sz="0" w:space="0" w:color="auto"/>
        <w:left w:val="none" w:sz="0" w:space="0" w:color="auto"/>
        <w:bottom w:val="none" w:sz="0" w:space="0" w:color="auto"/>
        <w:right w:val="none" w:sz="0" w:space="0" w:color="auto"/>
      </w:divBdr>
    </w:div>
    <w:div w:id="1561134439">
      <w:marLeft w:val="480"/>
      <w:marRight w:val="0"/>
      <w:marTop w:val="0"/>
      <w:marBottom w:val="0"/>
      <w:divBdr>
        <w:top w:val="none" w:sz="0" w:space="0" w:color="auto"/>
        <w:left w:val="none" w:sz="0" w:space="0" w:color="auto"/>
        <w:bottom w:val="none" w:sz="0" w:space="0" w:color="auto"/>
        <w:right w:val="none" w:sz="0" w:space="0" w:color="auto"/>
      </w:divBdr>
    </w:div>
    <w:div w:id="1561137821">
      <w:marLeft w:val="480"/>
      <w:marRight w:val="0"/>
      <w:marTop w:val="0"/>
      <w:marBottom w:val="0"/>
      <w:divBdr>
        <w:top w:val="none" w:sz="0" w:space="0" w:color="auto"/>
        <w:left w:val="none" w:sz="0" w:space="0" w:color="auto"/>
        <w:bottom w:val="none" w:sz="0" w:space="0" w:color="auto"/>
        <w:right w:val="none" w:sz="0" w:space="0" w:color="auto"/>
      </w:divBdr>
    </w:div>
    <w:div w:id="1561207546">
      <w:marLeft w:val="480"/>
      <w:marRight w:val="0"/>
      <w:marTop w:val="0"/>
      <w:marBottom w:val="0"/>
      <w:divBdr>
        <w:top w:val="none" w:sz="0" w:space="0" w:color="auto"/>
        <w:left w:val="none" w:sz="0" w:space="0" w:color="auto"/>
        <w:bottom w:val="none" w:sz="0" w:space="0" w:color="auto"/>
        <w:right w:val="none" w:sz="0" w:space="0" w:color="auto"/>
      </w:divBdr>
    </w:div>
    <w:div w:id="1561288810">
      <w:marLeft w:val="480"/>
      <w:marRight w:val="0"/>
      <w:marTop w:val="0"/>
      <w:marBottom w:val="0"/>
      <w:divBdr>
        <w:top w:val="none" w:sz="0" w:space="0" w:color="auto"/>
        <w:left w:val="none" w:sz="0" w:space="0" w:color="auto"/>
        <w:bottom w:val="none" w:sz="0" w:space="0" w:color="auto"/>
        <w:right w:val="none" w:sz="0" w:space="0" w:color="auto"/>
      </w:divBdr>
    </w:div>
    <w:div w:id="1561332249">
      <w:marLeft w:val="480"/>
      <w:marRight w:val="0"/>
      <w:marTop w:val="0"/>
      <w:marBottom w:val="0"/>
      <w:divBdr>
        <w:top w:val="none" w:sz="0" w:space="0" w:color="auto"/>
        <w:left w:val="none" w:sz="0" w:space="0" w:color="auto"/>
        <w:bottom w:val="none" w:sz="0" w:space="0" w:color="auto"/>
        <w:right w:val="none" w:sz="0" w:space="0" w:color="auto"/>
      </w:divBdr>
    </w:div>
    <w:div w:id="1561356085">
      <w:marLeft w:val="480"/>
      <w:marRight w:val="0"/>
      <w:marTop w:val="0"/>
      <w:marBottom w:val="0"/>
      <w:divBdr>
        <w:top w:val="none" w:sz="0" w:space="0" w:color="auto"/>
        <w:left w:val="none" w:sz="0" w:space="0" w:color="auto"/>
        <w:bottom w:val="none" w:sz="0" w:space="0" w:color="auto"/>
        <w:right w:val="none" w:sz="0" w:space="0" w:color="auto"/>
      </w:divBdr>
    </w:div>
    <w:div w:id="1561358769">
      <w:marLeft w:val="480"/>
      <w:marRight w:val="0"/>
      <w:marTop w:val="0"/>
      <w:marBottom w:val="0"/>
      <w:divBdr>
        <w:top w:val="none" w:sz="0" w:space="0" w:color="auto"/>
        <w:left w:val="none" w:sz="0" w:space="0" w:color="auto"/>
        <w:bottom w:val="none" w:sz="0" w:space="0" w:color="auto"/>
        <w:right w:val="none" w:sz="0" w:space="0" w:color="auto"/>
      </w:divBdr>
    </w:div>
    <w:div w:id="1561359728">
      <w:marLeft w:val="480"/>
      <w:marRight w:val="0"/>
      <w:marTop w:val="0"/>
      <w:marBottom w:val="0"/>
      <w:divBdr>
        <w:top w:val="none" w:sz="0" w:space="0" w:color="auto"/>
        <w:left w:val="none" w:sz="0" w:space="0" w:color="auto"/>
        <w:bottom w:val="none" w:sz="0" w:space="0" w:color="auto"/>
        <w:right w:val="none" w:sz="0" w:space="0" w:color="auto"/>
      </w:divBdr>
    </w:div>
    <w:div w:id="1561360100">
      <w:marLeft w:val="480"/>
      <w:marRight w:val="0"/>
      <w:marTop w:val="0"/>
      <w:marBottom w:val="0"/>
      <w:divBdr>
        <w:top w:val="none" w:sz="0" w:space="0" w:color="auto"/>
        <w:left w:val="none" w:sz="0" w:space="0" w:color="auto"/>
        <w:bottom w:val="none" w:sz="0" w:space="0" w:color="auto"/>
        <w:right w:val="none" w:sz="0" w:space="0" w:color="auto"/>
      </w:divBdr>
    </w:div>
    <w:div w:id="1561405170">
      <w:marLeft w:val="480"/>
      <w:marRight w:val="0"/>
      <w:marTop w:val="0"/>
      <w:marBottom w:val="0"/>
      <w:divBdr>
        <w:top w:val="none" w:sz="0" w:space="0" w:color="auto"/>
        <w:left w:val="none" w:sz="0" w:space="0" w:color="auto"/>
        <w:bottom w:val="none" w:sz="0" w:space="0" w:color="auto"/>
        <w:right w:val="none" w:sz="0" w:space="0" w:color="auto"/>
      </w:divBdr>
    </w:div>
    <w:div w:id="1561475341">
      <w:marLeft w:val="480"/>
      <w:marRight w:val="0"/>
      <w:marTop w:val="0"/>
      <w:marBottom w:val="0"/>
      <w:divBdr>
        <w:top w:val="none" w:sz="0" w:space="0" w:color="auto"/>
        <w:left w:val="none" w:sz="0" w:space="0" w:color="auto"/>
        <w:bottom w:val="none" w:sz="0" w:space="0" w:color="auto"/>
        <w:right w:val="none" w:sz="0" w:space="0" w:color="auto"/>
      </w:divBdr>
    </w:div>
    <w:div w:id="1561553038">
      <w:marLeft w:val="480"/>
      <w:marRight w:val="0"/>
      <w:marTop w:val="0"/>
      <w:marBottom w:val="0"/>
      <w:divBdr>
        <w:top w:val="none" w:sz="0" w:space="0" w:color="auto"/>
        <w:left w:val="none" w:sz="0" w:space="0" w:color="auto"/>
        <w:bottom w:val="none" w:sz="0" w:space="0" w:color="auto"/>
        <w:right w:val="none" w:sz="0" w:space="0" w:color="auto"/>
      </w:divBdr>
    </w:div>
    <w:div w:id="1561553969">
      <w:marLeft w:val="480"/>
      <w:marRight w:val="0"/>
      <w:marTop w:val="0"/>
      <w:marBottom w:val="0"/>
      <w:divBdr>
        <w:top w:val="none" w:sz="0" w:space="0" w:color="auto"/>
        <w:left w:val="none" w:sz="0" w:space="0" w:color="auto"/>
        <w:bottom w:val="none" w:sz="0" w:space="0" w:color="auto"/>
        <w:right w:val="none" w:sz="0" w:space="0" w:color="auto"/>
      </w:divBdr>
    </w:div>
    <w:div w:id="1561556902">
      <w:marLeft w:val="480"/>
      <w:marRight w:val="0"/>
      <w:marTop w:val="0"/>
      <w:marBottom w:val="0"/>
      <w:divBdr>
        <w:top w:val="none" w:sz="0" w:space="0" w:color="auto"/>
        <w:left w:val="none" w:sz="0" w:space="0" w:color="auto"/>
        <w:bottom w:val="none" w:sz="0" w:space="0" w:color="auto"/>
        <w:right w:val="none" w:sz="0" w:space="0" w:color="auto"/>
      </w:divBdr>
    </w:div>
    <w:div w:id="1561667266">
      <w:marLeft w:val="480"/>
      <w:marRight w:val="0"/>
      <w:marTop w:val="0"/>
      <w:marBottom w:val="0"/>
      <w:divBdr>
        <w:top w:val="none" w:sz="0" w:space="0" w:color="auto"/>
        <w:left w:val="none" w:sz="0" w:space="0" w:color="auto"/>
        <w:bottom w:val="none" w:sz="0" w:space="0" w:color="auto"/>
        <w:right w:val="none" w:sz="0" w:space="0" w:color="auto"/>
      </w:divBdr>
    </w:div>
    <w:div w:id="1561667641">
      <w:bodyDiv w:val="1"/>
      <w:marLeft w:val="0"/>
      <w:marRight w:val="0"/>
      <w:marTop w:val="0"/>
      <w:marBottom w:val="0"/>
      <w:divBdr>
        <w:top w:val="none" w:sz="0" w:space="0" w:color="auto"/>
        <w:left w:val="none" w:sz="0" w:space="0" w:color="auto"/>
        <w:bottom w:val="none" w:sz="0" w:space="0" w:color="auto"/>
        <w:right w:val="none" w:sz="0" w:space="0" w:color="auto"/>
      </w:divBdr>
      <w:divsChild>
        <w:div w:id="1089930263">
          <w:marLeft w:val="480"/>
          <w:marRight w:val="0"/>
          <w:marTop w:val="0"/>
          <w:marBottom w:val="0"/>
          <w:divBdr>
            <w:top w:val="none" w:sz="0" w:space="0" w:color="auto"/>
            <w:left w:val="none" w:sz="0" w:space="0" w:color="auto"/>
            <w:bottom w:val="none" w:sz="0" w:space="0" w:color="auto"/>
            <w:right w:val="none" w:sz="0" w:space="0" w:color="auto"/>
          </w:divBdr>
        </w:div>
        <w:div w:id="1754624824">
          <w:marLeft w:val="480"/>
          <w:marRight w:val="0"/>
          <w:marTop w:val="0"/>
          <w:marBottom w:val="0"/>
          <w:divBdr>
            <w:top w:val="none" w:sz="0" w:space="0" w:color="auto"/>
            <w:left w:val="none" w:sz="0" w:space="0" w:color="auto"/>
            <w:bottom w:val="none" w:sz="0" w:space="0" w:color="auto"/>
            <w:right w:val="none" w:sz="0" w:space="0" w:color="auto"/>
          </w:divBdr>
        </w:div>
        <w:div w:id="1011569473">
          <w:marLeft w:val="480"/>
          <w:marRight w:val="0"/>
          <w:marTop w:val="0"/>
          <w:marBottom w:val="0"/>
          <w:divBdr>
            <w:top w:val="none" w:sz="0" w:space="0" w:color="auto"/>
            <w:left w:val="none" w:sz="0" w:space="0" w:color="auto"/>
            <w:bottom w:val="none" w:sz="0" w:space="0" w:color="auto"/>
            <w:right w:val="none" w:sz="0" w:space="0" w:color="auto"/>
          </w:divBdr>
        </w:div>
        <w:div w:id="1769811355">
          <w:marLeft w:val="480"/>
          <w:marRight w:val="0"/>
          <w:marTop w:val="0"/>
          <w:marBottom w:val="0"/>
          <w:divBdr>
            <w:top w:val="none" w:sz="0" w:space="0" w:color="auto"/>
            <w:left w:val="none" w:sz="0" w:space="0" w:color="auto"/>
            <w:bottom w:val="none" w:sz="0" w:space="0" w:color="auto"/>
            <w:right w:val="none" w:sz="0" w:space="0" w:color="auto"/>
          </w:divBdr>
        </w:div>
        <w:div w:id="824323041">
          <w:marLeft w:val="480"/>
          <w:marRight w:val="0"/>
          <w:marTop w:val="0"/>
          <w:marBottom w:val="0"/>
          <w:divBdr>
            <w:top w:val="none" w:sz="0" w:space="0" w:color="auto"/>
            <w:left w:val="none" w:sz="0" w:space="0" w:color="auto"/>
            <w:bottom w:val="none" w:sz="0" w:space="0" w:color="auto"/>
            <w:right w:val="none" w:sz="0" w:space="0" w:color="auto"/>
          </w:divBdr>
        </w:div>
        <w:div w:id="1631941220">
          <w:marLeft w:val="480"/>
          <w:marRight w:val="0"/>
          <w:marTop w:val="0"/>
          <w:marBottom w:val="0"/>
          <w:divBdr>
            <w:top w:val="none" w:sz="0" w:space="0" w:color="auto"/>
            <w:left w:val="none" w:sz="0" w:space="0" w:color="auto"/>
            <w:bottom w:val="none" w:sz="0" w:space="0" w:color="auto"/>
            <w:right w:val="none" w:sz="0" w:space="0" w:color="auto"/>
          </w:divBdr>
        </w:div>
        <w:div w:id="1851023077">
          <w:marLeft w:val="480"/>
          <w:marRight w:val="0"/>
          <w:marTop w:val="0"/>
          <w:marBottom w:val="0"/>
          <w:divBdr>
            <w:top w:val="none" w:sz="0" w:space="0" w:color="auto"/>
            <w:left w:val="none" w:sz="0" w:space="0" w:color="auto"/>
            <w:bottom w:val="none" w:sz="0" w:space="0" w:color="auto"/>
            <w:right w:val="none" w:sz="0" w:space="0" w:color="auto"/>
          </w:divBdr>
        </w:div>
        <w:div w:id="782304578">
          <w:marLeft w:val="480"/>
          <w:marRight w:val="0"/>
          <w:marTop w:val="0"/>
          <w:marBottom w:val="0"/>
          <w:divBdr>
            <w:top w:val="none" w:sz="0" w:space="0" w:color="auto"/>
            <w:left w:val="none" w:sz="0" w:space="0" w:color="auto"/>
            <w:bottom w:val="none" w:sz="0" w:space="0" w:color="auto"/>
            <w:right w:val="none" w:sz="0" w:space="0" w:color="auto"/>
          </w:divBdr>
        </w:div>
        <w:div w:id="2012102761">
          <w:marLeft w:val="480"/>
          <w:marRight w:val="0"/>
          <w:marTop w:val="0"/>
          <w:marBottom w:val="0"/>
          <w:divBdr>
            <w:top w:val="none" w:sz="0" w:space="0" w:color="auto"/>
            <w:left w:val="none" w:sz="0" w:space="0" w:color="auto"/>
            <w:bottom w:val="none" w:sz="0" w:space="0" w:color="auto"/>
            <w:right w:val="none" w:sz="0" w:space="0" w:color="auto"/>
          </w:divBdr>
        </w:div>
        <w:div w:id="619723303">
          <w:marLeft w:val="480"/>
          <w:marRight w:val="0"/>
          <w:marTop w:val="0"/>
          <w:marBottom w:val="0"/>
          <w:divBdr>
            <w:top w:val="none" w:sz="0" w:space="0" w:color="auto"/>
            <w:left w:val="none" w:sz="0" w:space="0" w:color="auto"/>
            <w:bottom w:val="none" w:sz="0" w:space="0" w:color="auto"/>
            <w:right w:val="none" w:sz="0" w:space="0" w:color="auto"/>
          </w:divBdr>
        </w:div>
        <w:div w:id="132599138">
          <w:marLeft w:val="480"/>
          <w:marRight w:val="0"/>
          <w:marTop w:val="0"/>
          <w:marBottom w:val="0"/>
          <w:divBdr>
            <w:top w:val="none" w:sz="0" w:space="0" w:color="auto"/>
            <w:left w:val="none" w:sz="0" w:space="0" w:color="auto"/>
            <w:bottom w:val="none" w:sz="0" w:space="0" w:color="auto"/>
            <w:right w:val="none" w:sz="0" w:space="0" w:color="auto"/>
          </w:divBdr>
        </w:div>
        <w:div w:id="2059818330">
          <w:marLeft w:val="480"/>
          <w:marRight w:val="0"/>
          <w:marTop w:val="0"/>
          <w:marBottom w:val="0"/>
          <w:divBdr>
            <w:top w:val="none" w:sz="0" w:space="0" w:color="auto"/>
            <w:left w:val="none" w:sz="0" w:space="0" w:color="auto"/>
            <w:bottom w:val="none" w:sz="0" w:space="0" w:color="auto"/>
            <w:right w:val="none" w:sz="0" w:space="0" w:color="auto"/>
          </w:divBdr>
        </w:div>
      </w:divsChild>
    </w:div>
    <w:div w:id="1561670367">
      <w:marLeft w:val="480"/>
      <w:marRight w:val="0"/>
      <w:marTop w:val="0"/>
      <w:marBottom w:val="0"/>
      <w:divBdr>
        <w:top w:val="none" w:sz="0" w:space="0" w:color="auto"/>
        <w:left w:val="none" w:sz="0" w:space="0" w:color="auto"/>
        <w:bottom w:val="none" w:sz="0" w:space="0" w:color="auto"/>
        <w:right w:val="none" w:sz="0" w:space="0" w:color="auto"/>
      </w:divBdr>
    </w:div>
    <w:div w:id="1561746265">
      <w:marLeft w:val="480"/>
      <w:marRight w:val="0"/>
      <w:marTop w:val="0"/>
      <w:marBottom w:val="0"/>
      <w:divBdr>
        <w:top w:val="none" w:sz="0" w:space="0" w:color="auto"/>
        <w:left w:val="none" w:sz="0" w:space="0" w:color="auto"/>
        <w:bottom w:val="none" w:sz="0" w:space="0" w:color="auto"/>
        <w:right w:val="none" w:sz="0" w:space="0" w:color="auto"/>
      </w:divBdr>
    </w:div>
    <w:div w:id="1561820086">
      <w:marLeft w:val="480"/>
      <w:marRight w:val="0"/>
      <w:marTop w:val="0"/>
      <w:marBottom w:val="0"/>
      <w:divBdr>
        <w:top w:val="none" w:sz="0" w:space="0" w:color="auto"/>
        <w:left w:val="none" w:sz="0" w:space="0" w:color="auto"/>
        <w:bottom w:val="none" w:sz="0" w:space="0" w:color="auto"/>
        <w:right w:val="none" w:sz="0" w:space="0" w:color="auto"/>
      </w:divBdr>
    </w:div>
    <w:div w:id="1561941021">
      <w:marLeft w:val="480"/>
      <w:marRight w:val="0"/>
      <w:marTop w:val="0"/>
      <w:marBottom w:val="0"/>
      <w:divBdr>
        <w:top w:val="none" w:sz="0" w:space="0" w:color="auto"/>
        <w:left w:val="none" w:sz="0" w:space="0" w:color="auto"/>
        <w:bottom w:val="none" w:sz="0" w:space="0" w:color="auto"/>
        <w:right w:val="none" w:sz="0" w:space="0" w:color="auto"/>
      </w:divBdr>
    </w:div>
    <w:div w:id="1561943437">
      <w:marLeft w:val="480"/>
      <w:marRight w:val="0"/>
      <w:marTop w:val="0"/>
      <w:marBottom w:val="0"/>
      <w:divBdr>
        <w:top w:val="none" w:sz="0" w:space="0" w:color="auto"/>
        <w:left w:val="none" w:sz="0" w:space="0" w:color="auto"/>
        <w:bottom w:val="none" w:sz="0" w:space="0" w:color="auto"/>
        <w:right w:val="none" w:sz="0" w:space="0" w:color="auto"/>
      </w:divBdr>
    </w:div>
    <w:div w:id="1562016493">
      <w:marLeft w:val="480"/>
      <w:marRight w:val="0"/>
      <w:marTop w:val="0"/>
      <w:marBottom w:val="0"/>
      <w:divBdr>
        <w:top w:val="none" w:sz="0" w:space="0" w:color="auto"/>
        <w:left w:val="none" w:sz="0" w:space="0" w:color="auto"/>
        <w:bottom w:val="none" w:sz="0" w:space="0" w:color="auto"/>
        <w:right w:val="none" w:sz="0" w:space="0" w:color="auto"/>
      </w:divBdr>
    </w:div>
    <w:div w:id="1562056476">
      <w:marLeft w:val="480"/>
      <w:marRight w:val="0"/>
      <w:marTop w:val="0"/>
      <w:marBottom w:val="0"/>
      <w:divBdr>
        <w:top w:val="none" w:sz="0" w:space="0" w:color="auto"/>
        <w:left w:val="none" w:sz="0" w:space="0" w:color="auto"/>
        <w:bottom w:val="none" w:sz="0" w:space="0" w:color="auto"/>
        <w:right w:val="none" w:sz="0" w:space="0" w:color="auto"/>
      </w:divBdr>
    </w:div>
    <w:div w:id="1562057313">
      <w:marLeft w:val="480"/>
      <w:marRight w:val="0"/>
      <w:marTop w:val="0"/>
      <w:marBottom w:val="0"/>
      <w:divBdr>
        <w:top w:val="none" w:sz="0" w:space="0" w:color="auto"/>
        <w:left w:val="none" w:sz="0" w:space="0" w:color="auto"/>
        <w:bottom w:val="none" w:sz="0" w:space="0" w:color="auto"/>
        <w:right w:val="none" w:sz="0" w:space="0" w:color="auto"/>
      </w:divBdr>
    </w:div>
    <w:div w:id="1562132740">
      <w:marLeft w:val="480"/>
      <w:marRight w:val="0"/>
      <w:marTop w:val="0"/>
      <w:marBottom w:val="0"/>
      <w:divBdr>
        <w:top w:val="none" w:sz="0" w:space="0" w:color="auto"/>
        <w:left w:val="none" w:sz="0" w:space="0" w:color="auto"/>
        <w:bottom w:val="none" w:sz="0" w:space="0" w:color="auto"/>
        <w:right w:val="none" w:sz="0" w:space="0" w:color="auto"/>
      </w:divBdr>
    </w:div>
    <w:div w:id="1562133341">
      <w:marLeft w:val="480"/>
      <w:marRight w:val="0"/>
      <w:marTop w:val="0"/>
      <w:marBottom w:val="0"/>
      <w:divBdr>
        <w:top w:val="none" w:sz="0" w:space="0" w:color="auto"/>
        <w:left w:val="none" w:sz="0" w:space="0" w:color="auto"/>
        <w:bottom w:val="none" w:sz="0" w:space="0" w:color="auto"/>
        <w:right w:val="none" w:sz="0" w:space="0" w:color="auto"/>
      </w:divBdr>
    </w:div>
    <w:div w:id="1562135700">
      <w:marLeft w:val="480"/>
      <w:marRight w:val="0"/>
      <w:marTop w:val="0"/>
      <w:marBottom w:val="0"/>
      <w:divBdr>
        <w:top w:val="none" w:sz="0" w:space="0" w:color="auto"/>
        <w:left w:val="none" w:sz="0" w:space="0" w:color="auto"/>
        <w:bottom w:val="none" w:sz="0" w:space="0" w:color="auto"/>
        <w:right w:val="none" w:sz="0" w:space="0" w:color="auto"/>
      </w:divBdr>
    </w:div>
    <w:div w:id="1562135709">
      <w:marLeft w:val="480"/>
      <w:marRight w:val="0"/>
      <w:marTop w:val="0"/>
      <w:marBottom w:val="0"/>
      <w:divBdr>
        <w:top w:val="none" w:sz="0" w:space="0" w:color="auto"/>
        <w:left w:val="none" w:sz="0" w:space="0" w:color="auto"/>
        <w:bottom w:val="none" w:sz="0" w:space="0" w:color="auto"/>
        <w:right w:val="none" w:sz="0" w:space="0" w:color="auto"/>
      </w:divBdr>
    </w:div>
    <w:div w:id="1562136370">
      <w:marLeft w:val="480"/>
      <w:marRight w:val="0"/>
      <w:marTop w:val="0"/>
      <w:marBottom w:val="0"/>
      <w:divBdr>
        <w:top w:val="none" w:sz="0" w:space="0" w:color="auto"/>
        <w:left w:val="none" w:sz="0" w:space="0" w:color="auto"/>
        <w:bottom w:val="none" w:sz="0" w:space="0" w:color="auto"/>
        <w:right w:val="none" w:sz="0" w:space="0" w:color="auto"/>
      </w:divBdr>
    </w:div>
    <w:div w:id="1562252926">
      <w:marLeft w:val="480"/>
      <w:marRight w:val="0"/>
      <w:marTop w:val="0"/>
      <w:marBottom w:val="0"/>
      <w:divBdr>
        <w:top w:val="none" w:sz="0" w:space="0" w:color="auto"/>
        <w:left w:val="none" w:sz="0" w:space="0" w:color="auto"/>
        <w:bottom w:val="none" w:sz="0" w:space="0" w:color="auto"/>
        <w:right w:val="none" w:sz="0" w:space="0" w:color="auto"/>
      </w:divBdr>
    </w:div>
    <w:div w:id="1562253174">
      <w:marLeft w:val="480"/>
      <w:marRight w:val="0"/>
      <w:marTop w:val="0"/>
      <w:marBottom w:val="0"/>
      <w:divBdr>
        <w:top w:val="none" w:sz="0" w:space="0" w:color="auto"/>
        <w:left w:val="none" w:sz="0" w:space="0" w:color="auto"/>
        <w:bottom w:val="none" w:sz="0" w:space="0" w:color="auto"/>
        <w:right w:val="none" w:sz="0" w:space="0" w:color="auto"/>
      </w:divBdr>
    </w:div>
    <w:div w:id="1562330884">
      <w:marLeft w:val="480"/>
      <w:marRight w:val="0"/>
      <w:marTop w:val="0"/>
      <w:marBottom w:val="0"/>
      <w:divBdr>
        <w:top w:val="none" w:sz="0" w:space="0" w:color="auto"/>
        <w:left w:val="none" w:sz="0" w:space="0" w:color="auto"/>
        <w:bottom w:val="none" w:sz="0" w:space="0" w:color="auto"/>
        <w:right w:val="none" w:sz="0" w:space="0" w:color="auto"/>
      </w:divBdr>
    </w:div>
    <w:div w:id="1562397677">
      <w:marLeft w:val="480"/>
      <w:marRight w:val="0"/>
      <w:marTop w:val="0"/>
      <w:marBottom w:val="0"/>
      <w:divBdr>
        <w:top w:val="none" w:sz="0" w:space="0" w:color="auto"/>
        <w:left w:val="none" w:sz="0" w:space="0" w:color="auto"/>
        <w:bottom w:val="none" w:sz="0" w:space="0" w:color="auto"/>
        <w:right w:val="none" w:sz="0" w:space="0" w:color="auto"/>
      </w:divBdr>
    </w:div>
    <w:div w:id="1562404057">
      <w:marLeft w:val="480"/>
      <w:marRight w:val="0"/>
      <w:marTop w:val="0"/>
      <w:marBottom w:val="0"/>
      <w:divBdr>
        <w:top w:val="none" w:sz="0" w:space="0" w:color="auto"/>
        <w:left w:val="none" w:sz="0" w:space="0" w:color="auto"/>
        <w:bottom w:val="none" w:sz="0" w:space="0" w:color="auto"/>
        <w:right w:val="none" w:sz="0" w:space="0" w:color="auto"/>
      </w:divBdr>
    </w:div>
    <w:div w:id="1562406884">
      <w:marLeft w:val="480"/>
      <w:marRight w:val="0"/>
      <w:marTop w:val="0"/>
      <w:marBottom w:val="0"/>
      <w:divBdr>
        <w:top w:val="none" w:sz="0" w:space="0" w:color="auto"/>
        <w:left w:val="none" w:sz="0" w:space="0" w:color="auto"/>
        <w:bottom w:val="none" w:sz="0" w:space="0" w:color="auto"/>
        <w:right w:val="none" w:sz="0" w:space="0" w:color="auto"/>
      </w:divBdr>
    </w:div>
    <w:div w:id="1562444302">
      <w:marLeft w:val="480"/>
      <w:marRight w:val="0"/>
      <w:marTop w:val="0"/>
      <w:marBottom w:val="0"/>
      <w:divBdr>
        <w:top w:val="none" w:sz="0" w:space="0" w:color="auto"/>
        <w:left w:val="none" w:sz="0" w:space="0" w:color="auto"/>
        <w:bottom w:val="none" w:sz="0" w:space="0" w:color="auto"/>
        <w:right w:val="none" w:sz="0" w:space="0" w:color="auto"/>
      </w:divBdr>
    </w:div>
    <w:div w:id="1562474703">
      <w:marLeft w:val="480"/>
      <w:marRight w:val="0"/>
      <w:marTop w:val="0"/>
      <w:marBottom w:val="0"/>
      <w:divBdr>
        <w:top w:val="none" w:sz="0" w:space="0" w:color="auto"/>
        <w:left w:val="none" w:sz="0" w:space="0" w:color="auto"/>
        <w:bottom w:val="none" w:sz="0" w:space="0" w:color="auto"/>
        <w:right w:val="none" w:sz="0" w:space="0" w:color="auto"/>
      </w:divBdr>
    </w:div>
    <w:div w:id="1562641749">
      <w:marLeft w:val="480"/>
      <w:marRight w:val="0"/>
      <w:marTop w:val="0"/>
      <w:marBottom w:val="0"/>
      <w:divBdr>
        <w:top w:val="none" w:sz="0" w:space="0" w:color="auto"/>
        <w:left w:val="none" w:sz="0" w:space="0" w:color="auto"/>
        <w:bottom w:val="none" w:sz="0" w:space="0" w:color="auto"/>
        <w:right w:val="none" w:sz="0" w:space="0" w:color="auto"/>
      </w:divBdr>
    </w:div>
    <w:div w:id="1562667276">
      <w:marLeft w:val="480"/>
      <w:marRight w:val="0"/>
      <w:marTop w:val="0"/>
      <w:marBottom w:val="0"/>
      <w:divBdr>
        <w:top w:val="none" w:sz="0" w:space="0" w:color="auto"/>
        <w:left w:val="none" w:sz="0" w:space="0" w:color="auto"/>
        <w:bottom w:val="none" w:sz="0" w:space="0" w:color="auto"/>
        <w:right w:val="none" w:sz="0" w:space="0" w:color="auto"/>
      </w:divBdr>
    </w:div>
    <w:div w:id="1562860419">
      <w:marLeft w:val="480"/>
      <w:marRight w:val="0"/>
      <w:marTop w:val="0"/>
      <w:marBottom w:val="0"/>
      <w:divBdr>
        <w:top w:val="none" w:sz="0" w:space="0" w:color="auto"/>
        <w:left w:val="none" w:sz="0" w:space="0" w:color="auto"/>
        <w:bottom w:val="none" w:sz="0" w:space="0" w:color="auto"/>
        <w:right w:val="none" w:sz="0" w:space="0" w:color="auto"/>
      </w:divBdr>
    </w:div>
    <w:div w:id="1562867585">
      <w:marLeft w:val="480"/>
      <w:marRight w:val="0"/>
      <w:marTop w:val="0"/>
      <w:marBottom w:val="0"/>
      <w:divBdr>
        <w:top w:val="none" w:sz="0" w:space="0" w:color="auto"/>
        <w:left w:val="none" w:sz="0" w:space="0" w:color="auto"/>
        <w:bottom w:val="none" w:sz="0" w:space="0" w:color="auto"/>
        <w:right w:val="none" w:sz="0" w:space="0" w:color="auto"/>
      </w:divBdr>
    </w:div>
    <w:div w:id="1562907120">
      <w:marLeft w:val="480"/>
      <w:marRight w:val="0"/>
      <w:marTop w:val="0"/>
      <w:marBottom w:val="0"/>
      <w:divBdr>
        <w:top w:val="none" w:sz="0" w:space="0" w:color="auto"/>
        <w:left w:val="none" w:sz="0" w:space="0" w:color="auto"/>
        <w:bottom w:val="none" w:sz="0" w:space="0" w:color="auto"/>
        <w:right w:val="none" w:sz="0" w:space="0" w:color="auto"/>
      </w:divBdr>
    </w:div>
    <w:div w:id="1562978004">
      <w:marLeft w:val="480"/>
      <w:marRight w:val="0"/>
      <w:marTop w:val="0"/>
      <w:marBottom w:val="0"/>
      <w:divBdr>
        <w:top w:val="none" w:sz="0" w:space="0" w:color="auto"/>
        <w:left w:val="none" w:sz="0" w:space="0" w:color="auto"/>
        <w:bottom w:val="none" w:sz="0" w:space="0" w:color="auto"/>
        <w:right w:val="none" w:sz="0" w:space="0" w:color="auto"/>
      </w:divBdr>
    </w:div>
    <w:div w:id="1562979459">
      <w:marLeft w:val="480"/>
      <w:marRight w:val="0"/>
      <w:marTop w:val="0"/>
      <w:marBottom w:val="0"/>
      <w:divBdr>
        <w:top w:val="none" w:sz="0" w:space="0" w:color="auto"/>
        <w:left w:val="none" w:sz="0" w:space="0" w:color="auto"/>
        <w:bottom w:val="none" w:sz="0" w:space="0" w:color="auto"/>
        <w:right w:val="none" w:sz="0" w:space="0" w:color="auto"/>
      </w:divBdr>
    </w:div>
    <w:div w:id="1562984703">
      <w:marLeft w:val="480"/>
      <w:marRight w:val="0"/>
      <w:marTop w:val="0"/>
      <w:marBottom w:val="0"/>
      <w:divBdr>
        <w:top w:val="none" w:sz="0" w:space="0" w:color="auto"/>
        <w:left w:val="none" w:sz="0" w:space="0" w:color="auto"/>
        <w:bottom w:val="none" w:sz="0" w:space="0" w:color="auto"/>
        <w:right w:val="none" w:sz="0" w:space="0" w:color="auto"/>
      </w:divBdr>
    </w:div>
    <w:div w:id="1563099925">
      <w:marLeft w:val="480"/>
      <w:marRight w:val="0"/>
      <w:marTop w:val="0"/>
      <w:marBottom w:val="0"/>
      <w:divBdr>
        <w:top w:val="none" w:sz="0" w:space="0" w:color="auto"/>
        <w:left w:val="none" w:sz="0" w:space="0" w:color="auto"/>
        <w:bottom w:val="none" w:sz="0" w:space="0" w:color="auto"/>
        <w:right w:val="none" w:sz="0" w:space="0" w:color="auto"/>
      </w:divBdr>
    </w:div>
    <w:div w:id="1563105143">
      <w:marLeft w:val="480"/>
      <w:marRight w:val="0"/>
      <w:marTop w:val="0"/>
      <w:marBottom w:val="0"/>
      <w:divBdr>
        <w:top w:val="none" w:sz="0" w:space="0" w:color="auto"/>
        <w:left w:val="none" w:sz="0" w:space="0" w:color="auto"/>
        <w:bottom w:val="none" w:sz="0" w:space="0" w:color="auto"/>
        <w:right w:val="none" w:sz="0" w:space="0" w:color="auto"/>
      </w:divBdr>
    </w:div>
    <w:div w:id="1563173362">
      <w:marLeft w:val="480"/>
      <w:marRight w:val="0"/>
      <w:marTop w:val="0"/>
      <w:marBottom w:val="0"/>
      <w:divBdr>
        <w:top w:val="none" w:sz="0" w:space="0" w:color="auto"/>
        <w:left w:val="none" w:sz="0" w:space="0" w:color="auto"/>
        <w:bottom w:val="none" w:sz="0" w:space="0" w:color="auto"/>
        <w:right w:val="none" w:sz="0" w:space="0" w:color="auto"/>
      </w:divBdr>
    </w:div>
    <w:div w:id="1563180020">
      <w:marLeft w:val="480"/>
      <w:marRight w:val="0"/>
      <w:marTop w:val="0"/>
      <w:marBottom w:val="0"/>
      <w:divBdr>
        <w:top w:val="none" w:sz="0" w:space="0" w:color="auto"/>
        <w:left w:val="none" w:sz="0" w:space="0" w:color="auto"/>
        <w:bottom w:val="none" w:sz="0" w:space="0" w:color="auto"/>
        <w:right w:val="none" w:sz="0" w:space="0" w:color="auto"/>
      </w:divBdr>
    </w:div>
    <w:div w:id="1563255811">
      <w:marLeft w:val="480"/>
      <w:marRight w:val="0"/>
      <w:marTop w:val="0"/>
      <w:marBottom w:val="0"/>
      <w:divBdr>
        <w:top w:val="none" w:sz="0" w:space="0" w:color="auto"/>
        <w:left w:val="none" w:sz="0" w:space="0" w:color="auto"/>
        <w:bottom w:val="none" w:sz="0" w:space="0" w:color="auto"/>
        <w:right w:val="none" w:sz="0" w:space="0" w:color="auto"/>
      </w:divBdr>
    </w:div>
    <w:div w:id="1563324133">
      <w:marLeft w:val="480"/>
      <w:marRight w:val="0"/>
      <w:marTop w:val="0"/>
      <w:marBottom w:val="0"/>
      <w:divBdr>
        <w:top w:val="none" w:sz="0" w:space="0" w:color="auto"/>
        <w:left w:val="none" w:sz="0" w:space="0" w:color="auto"/>
        <w:bottom w:val="none" w:sz="0" w:space="0" w:color="auto"/>
        <w:right w:val="none" w:sz="0" w:space="0" w:color="auto"/>
      </w:divBdr>
    </w:div>
    <w:div w:id="1563327688">
      <w:marLeft w:val="480"/>
      <w:marRight w:val="0"/>
      <w:marTop w:val="0"/>
      <w:marBottom w:val="0"/>
      <w:divBdr>
        <w:top w:val="none" w:sz="0" w:space="0" w:color="auto"/>
        <w:left w:val="none" w:sz="0" w:space="0" w:color="auto"/>
        <w:bottom w:val="none" w:sz="0" w:space="0" w:color="auto"/>
        <w:right w:val="none" w:sz="0" w:space="0" w:color="auto"/>
      </w:divBdr>
    </w:div>
    <w:div w:id="1563365844">
      <w:marLeft w:val="480"/>
      <w:marRight w:val="0"/>
      <w:marTop w:val="0"/>
      <w:marBottom w:val="0"/>
      <w:divBdr>
        <w:top w:val="none" w:sz="0" w:space="0" w:color="auto"/>
        <w:left w:val="none" w:sz="0" w:space="0" w:color="auto"/>
        <w:bottom w:val="none" w:sz="0" w:space="0" w:color="auto"/>
        <w:right w:val="none" w:sz="0" w:space="0" w:color="auto"/>
      </w:divBdr>
    </w:div>
    <w:div w:id="1563366045">
      <w:marLeft w:val="480"/>
      <w:marRight w:val="0"/>
      <w:marTop w:val="0"/>
      <w:marBottom w:val="0"/>
      <w:divBdr>
        <w:top w:val="none" w:sz="0" w:space="0" w:color="auto"/>
        <w:left w:val="none" w:sz="0" w:space="0" w:color="auto"/>
        <w:bottom w:val="none" w:sz="0" w:space="0" w:color="auto"/>
        <w:right w:val="none" w:sz="0" w:space="0" w:color="auto"/>
      </w:divBdr>
    </w:div>
    <w:div w:id="1563370084">
      <w:marLeft w:val="480"/>
      <w:marRight w:val="0"/>
      <w:marTop w:val="0"/>
      <w:marBottom w:val="0"/>
      <w:divBdr>
        <w:top w:val="none" w:sz="0" w:space="0" w:color="auto"/>
        <w:left w:val="none" w:sz="0" w:space="0" w:color="auto"/>
        <w:bottom w:val="none" w:sz="0" w:space="0" w:color="auto"/>
        <w:right w:val="none" w:sz="0" w:space="0" w:color="auto"/>
      </w:divBdr>
    </w:div>
    <w:div w:id="1563439473">
      <w:marLeft w:val="480"/>
      <w:marRight w:val="0"/>
      <w:marTop w:val="0"/>
      <w:marBottom w:val="0"/>
      <w:divBdr>
        <w:top w:val="none" w:sz="0" w:space="0" w:color="auto"/>
        <w:left w:val="none" w:sz="0" w:space="0" w:color="auto"/>
        <w:bottom w:val="none" w:sz="0" w:space="0" w:color="auto"/>
        <w:right w:val="none" w:sz="0" w:space="0" w:color="auto"/>
      </w:divBdr>
    </w:div>
    <w:div w:id="1563439477">
      <w:marLeft w:val="480"/>
      <w:marRight w:val="0"/>
      <w:marTop w:val="0"/>
      <w:marBottom w:val="0"/>
      <w:divBdr>
        <w:top w:val="none" w:sz="0" w:space="0" w:color="auto"/>
        <w:left w:val="none" w:sz="0" w:space="0" w:color="auto"/>
        <w:bottom w:val="none" w:sz="0" w:space="0" w:color="auto"/>
        <w:right w:val="none" w:sz="0" w:space="0" w:color="auto"/>
      </w:divBdr>
    </w:div>
    <w:div w:id="1563441157">
      <w:marLeft w:val="480"/>
      <w:marRight w:val="0"/>
      <w:marTop w:val="0"/>
      <w:marBottom w:val="0"/>
      <w:divBdr>
        <w:top w:val="none" w:sz="0" w:space="0" w:color="auto"/>
        <w:left w:val="none" w:sz="0" w:space="0" w:color="auto"/>
        <w:bottom w:val="none" w:sz="0" w:space="0" w:color="auto"/>
        <w:right w:val="none" w:sz="0" w:space="0" w:color="auto"/>
      </w:divBdr>
    </w:div>
    <w:div w:id="1563524501">
      <w:marLeft w:val="480"/>
      <w:marRight w:val="0"/>
      <w:marTop w:val="0"/>
      <w:marBottom w:val="0"/>
      <w:divBdr>
        <w:top w:val="none" w:sz="0" w:space="0" w:color="auto"/>
        <w:left w:val="none" w:sz="0" w:space="0" w:color="auto"/>
        <w:bottom w:val="none" w:sz="0" w:space="0" w:color="auto"/>
        <w:right w:val="none" w:sz="0" w:space="0" w:color="auto"/>
      </w:divBdr>
    </w:div>
    <w:div w:id="1563558540">
      <w:marLeft w:val="480"/>
      <w:marRight w:val="0"/>
      <w:marTop w:val="0"/>
      <w:marBottom w:val="0"/>
      <w:divBdr>
        <w:top w:val="none" w:sz="0" w:space="0" w:color="auto"/>
        <w:left w:val="none" w:sz="0" w:space="0" w:color="auto"/>
        <w:bottom w:val="none" w:sz="0" w:space="0" w:color="auto"/>
        <w:right w:val="none" w:sz="0" w:space="0" w:color="auto"/>
      </w:divBdr>
    </w:div>
    <w:div w:id="1563561557">
      <w:marLeft w:val="480"/>
      <w:marRight w:val="0"/>
      <w:marTop w:val="0"/>
      <w:marBottom w:val="0"/>
      <w:divBdr>
        <w:top w:val="none" w:sz="0" w:space="0" w:color="auto"/>
        <w:left w:val="none" w:sz="0" w:space="0" w:color="auto"/>
        <w:bottom w:val="none" w:sz="0" w:space="0" w:color="auto"/>
        <w:right w:val="none" w:sz="0" w:space="0" w:color="auto"/>
      </w:divBdr>
    </w:div>
    <w:div w:id="1563786335">
      <w:marLeft w:val="480"/>
      <w:marRight w:val="0"/>
      <w:marTop w:val="0"/>
      <w:marBottom w:val="0"/>
      <w:divBdr>
        <w:top w:val="none" w:sz="0" w:space="0" w:color="auto"/>
        <w:left w:val="none" w:sz="0" w:space="0" w:color="auto"/>
        <w:bottom w:val="none" w:sz="0" w:space="0" w:color="auto"/>
        <w:right w:val="none" w:sz="0" w:space="0" w:color="auto"/>
      </w:divBdr>
    </w:div>
    <w:div w:id="1563830067">
      <w:marLeft w:val="480"/>
      <w:marRight w:val="0"/>
      <w:marTop w:val="0"/>
      <w:marBottom w:val="0"/>
      <w:divBdr>
        <w:top w:val="none" w:sz="0" w:space="0" w:color="auto"/>
        <w:left w:val="none" w:sz="0" w:space="0" w:color="auto"/>
        <w:bottom w:val="none" w:sz="0" w:space="0" w:color="auto"/>
        <w:right w:val="none" w:sz="0" w:space="0" w:color="auto"/>
      </w:divBdr>
    </w:div>
    <w:div w:id="1563833796">
      <w:marLeft w:val="480"/>
      <w:marRight w:val="0"/>
      <w:marTop w:val="0"/>
      <w:marBottom w:val="0"/>
      <w:divBdr>
        <w:top w:val="none" w:sz="0" w:space="0" w:color="auto"/>
        <w:left w:val="none" w:sz="0" w:space="0" w:color="auto"/>
        <w:bottom w:val="none" w:sz="0" w:space="0" w:color="auto"/>
        <w:right w:val="none" w:sz="0" w:space="0" w:color="auto"/>
      </w:divBdr>
    </w:div>
    <w:div w:id="1563901809">
      <w:marLeft w:val="480"/>
      <w:marRight w:val="0"/>
      <w:marTop w:val="0"/>
      <w:marBottom w:val="0"/>
      <w:divBdr>
        <w:top w:val="none" w:sz="0" w:space="0" w:color="auto"/>
        <w:left w:val="none" w:sz="0" w:space="0" w:color="auto"/>
        <w:bottom w:val="none" w:sz="0" w:space="0" w:color="auto"/>
        <w:right w:val="none" w:sz="0" w:space="0" w:color="auto"/>
      </w:divBdr>
    </w:div>
    <w:div w:id="1563905834">
      <w:marLeft w:val="480"/>
      <w:marRight w:val="0"/>
      <w:marTop w:val="0"/>
      <w:marBottom w:val="0"/>
      <w:divBdr>
        <w:top w:val="none" w:sz="0" w:space="0" w:color="auto"/>
        <w:left w:val="none" w:sz="0" w:space="0" w:color="auto"/>
        <w:bottom w:val="none" w:sz="0" w:space="0" w:color="auto"/>
        <w:right w:val="none" w:sz="0" w:space="0" w:color="auto"/>
      </w:divBdr>
    </w:div>
    <w:div w:id="1563906496">
      <w:marLeft w:val="480"/>
      <w:marRight w:val="0"/>
      <w:marTop w:val="0"/>
      <w:marBottom w:val="0"/>
      <w:divBdr>
        <w:top w:val="none" w:sz="0" w:space="0" w:color="auto"/>
        <w:left w:val="none" w:sz="0" w:space="0" w:color="auto"/>
        <w:bottom w:val="none" w:sz="0" w:space="0" w:color="auto"/>
        <w:right w:val="none" w:sz="0" w:space="0" w:color="auto"/>
      </w:divBdr>
    </w:div>
    <w:div w:id="1563908147">
      <w:marLeft w:val="480"/>
      <w:marRight w:val="0"/>
      <w:marTop w:val="0"/>
      <w:marBottom w:val="0"/>
      <w:divBdr>
        <w:top w:val="none" w:sz="0" w:space="0" w:color="auto"/>
        <w:left w:val="none" w:sz="0" w:space="0" w:color="auto"/>
        <w:bottom w:val="none" w:sz="0" w:space="0" w:color="auto"/>
        <w:right w:val="none" w:sz="0" w:space="0" w:color="auto"/>
      </w:divBdr>
    </w:div>
    <w:div w:id="1563911086">
      <w:marLeft w:val="480"/>
      <w:marRight w:val="0"/>
      <w:marTop w:val="0"/>
      <w:marBottom w:val="0"/>
      <w:divBdr>
        <w:top w:val="none" w:sz="0" w:space="0" w:color="auto"/>
        <w:left w:val="none" w:sz="0" w:space="0" w:color="auto"/>
        <w:bottom w:val="none" w:sz="0" w:space="0" w:color="auto"/>
        <w:right w:val="none" w:sz="0" w:space="0" w:color="auto"/>
      </w:divBdr>
    </w:div>
    <w:div w:id="1563979487">
      <w:marLeft w:val="480"/>
      <w:marRight w:val="0"/>
      <w:marTop w:val="0"/>
      <w:marBottom w:val="0"/>
      <w:divBdr>
        <w:top w:val="none" w:sz="0" w:space="0" w:color="auto"/>
        <w:left w:val="none" w:sz="0" w:space="0" w:color="auto"/>
        <w:bottom w:val="none" w:sz="0" w:space="0" w:color="auto"/>
        <w:right w:val="none" w:sz="0" w:space="0" w:color="auto"/>
      </w:divBdr>
    </w:div>
    <w:div w:id="1563983314">
      <w:marLeft w:val="480"/>
      <w:marRight w:val="0"/>
      <w:marTop w:val="0"/>
      <w:marBottom w:val="0"/>
      <w:divBdr>
        <w:top w:val="none" w:sz="0" w:space="0" w:color="auto"/>
        <w:left w:val="none" w:sz="0" w:space="0" w:color="auto"/>
        <w:bottom w:val="none" w:sz="0" w:space="0" w:color="auto"/>
        <w:right w:val="none" w:sz="0" w:space="0" w:color="auto"/>
      </w:divBdr>
    </w:div>
    <w:div w:id="1564214953">
      <w:marLeft w:val="480"/>
      <w:marRight w:val="0"/>
      <w:marTop w:val="0"/>
      <w:marBottom w:val="0"/>
      <w:divBdr>
        <w:top w:val="none" w:sz="0" w:space="0" w:color="auto"/>
        <w:left w:val="none" w:sz="0" w:space="0" w:color="auto"/>
        <w:bottom w:val="none" w:sz="0" w:space="0" w:color="auto"/>
        <w:right w:val="none" w:sz="0" w:space="0" w:color="auto"/>
      </w:divBdr>
    </w:div>
    <w:div w:id="1564217260">
      <w:marLeft w:val="480"/>
      <w:marRight w:val="0"/>
      <w:marTop w:val="0"/>
      <w:marBottom w:val="0"/>
      <w:divBdr>
        <w:top w:val="none" w:sz="0" w:space="0" w:color="auto"/>
        <w:left w:val="none" w:sz="0" w:space="0" w:color="auto"/>
        <w:bottom w:val="none" w:sz="0" w:space="0" w:color="auto"/>
        <w:right w:val="none" w:sz="0" w:space="0" w:color="auto"/>
      </w:divBdr>
    </w:div>
    <w:div w:id="1564217337">
      <w:marLeft w:val="480"/>
      <w:marRight w:val="0"/>
      <w:marTop w:val="0"/>
      <w:marBottom w:val="0"/>
      <w:divBdr>
        <w:top w:val="none" w:sz="0" w:space="0" w:color="auto"/>
        <w:left w:val="none" w:sz="0" w:space="0" w:color="auto"/>
        <w:bottom w:val="none" w:sz="0" w:space="0" w:color="auto"/>
        <w:right w:val="none" w:sz="0" w:space="0" w:color="auto"/>
      </w:divBdr>
    </w:div>
    <w:div w:id="1564288666">
      <w:marLeft w:val="480"/>
      <w:marRight w:val="0"/>
      <w:marTop w:val="0"/>
      <w:marBottom w:val="0"/>
      <w:divBdr>
        <w:top w:val="none" w:sz="0" w:space="0" w:color="auto"/>
        <w:left w:val="none" w:sz="0" w:space="0" w:color="auto"/>
        <w:bottom w:val="none" w:sz="0" w:space="0" w:color="auto"/>
        <w:right w:val="none" w:sz="0" w:space="0" w:color="auto"/>
      </w:divBdr>
    </w:div>
    <w:div w:id="1564291389">
      <w:marLeft w:val="480"/>
      <w:marRight w:val="0"/>
      <w:marTop w:val="0"/>
      <w:marBottom w:val="0"/>
      <w:divBdr>
        <w:top w:val="none" w:sz="0" w:space="0" w:color="auto"/>
        <w:left w:val="none" w:sz="0" w:space="0" w:color="auto"/>
        <w:bottom w:val="none" w:sz="0" w:space="0" w:color="auto"/>
        <w:right w:val="none" w:sz="0" w:space="0" w:color="auto"/>
      </w:divBdr>
    </w:div>
    <w:div w:id="1564294994">
      <w:marLeft w:val="480"/>
      <w:marRight w:val="0"/>
      <w:marTop w:val="0"/>
      <w:marBottom w:val="0"/>
      <w:divBdr>
        <w:top w:val="none" w:sz="0" w:space="0" w:color="auto"/>
        <w:left w:val="none" w:sz="0" w:space="0" w:color="auto"/>
        <w:bottom w:val="none" w:sz="0" w:space="0" w:color="auto"/>
        <w:right w:val="none" w:sz="0" w:space="0" w:color="auto"/>
      </w:divBdr>
    </w:div>
    <w:div w:id="1564295866">
      <w:marLeft w:val="480"/>
      <w:marRight w:val="0"/>
      <w:marTop w:val="0"/>
      <w:marBottom w:val="0"/>
      <w:divBdr>
        <w:top w:val="none" w:sz="0" w:space="0" w:color="auto"/>
        <w:left w:val="none" w:sz="0" w:space="0" w:color="auto"/>
        <w:bottom w:val="none" w:sz="0" w:space="0" w:color="auto"/>
        <w:right w:val="none" w:sz="0" w:space="0" w:color="auto"/>
      </w:divBdr>
    </w:div>
    <w:div w:id="1564366679">
      <w:marLeft w:val="480"/>
      <w:marRight w:val="0"/>
      <w:marTop w:val="0"/>
      <w:marBottom w:val="0"/>
      <w:divBdr>
        <w:top w:val="none" w:sz="0" w:space="0" w:color="auto"/>
        <w:left w:val="none" w:sz="0" w:space="0" w:color="auto"/>
        <w:bottom w:val="none" w:sz="0" w:space="0" w:color="auto"/>
        <w:right w:val="none" w:sz="0" w:space="0" w:color="auto"/>
      </w:divBdr>
    </w:div>
    <w:div w:id="1564413170">
      <w:marLeft w:val="480"/>
      <w:marRight w:val="0"/>
      <w:marTop w:val="0"/>
      <w:marBottom w:val="0"/>
      <w:divBdr>
        <w:top w:val="none" w:sz="0" w:space="0" w:color="auto"/>
        <w:left w:val="none" w:sz="0" w:space="0" w:color="auto"/>
        <w:bottom w:val="none" w:sz="0" w:space="0" w:color="auto"/>
        <w:right w:val="none" w:sz="0" w:space="0" w:color="auto"/>
      </w:divBdr>
    </w:div>
    <w:div w:id="1564415556">
      <w:marLeft w:val="480"/>
      <w:marRight w:val="0"/>
      <w:marTop w:val="0"/>
      <w:marBottom w:val="0"/>
      <w:divBdr>
        <w:top w:val="none" w:sz="0" w:space="0" w:color="auto"/>
        <w:left w:val="none" w:sz="0" w:space="0" w:color="auto"/>
        <w:bottom w:val="none" w:sz="0" w:space="0" w:color="auto"/>
        <w:right w:val="none" w:sz="0" w:space="0" w:color="auto"/>
      </w:divBdr>
    </w:div>
    <w:div w:id="1564441690">
      <w:marLeft w:val="480"/>
      <w:marRight w:val="0"/>
      <w:marTop w:val="0"/>
      <w:marBottom w:val="0"/>
      <w:divBdr>
        <w:top w:val="none" w:sz="0" w:space="0" w:color="auto"/>
        <w:left w:val="none" w:sz="0" w:space="0" w:color="auto"/>
        <w:bottom w:val="none" w:sz="0" w:space="0" w:color="auto"/>
        <w:right w:val="none" w:sz="0" w:space="0" w:color="auto"/>
      </w:divBdr>
    </w:div>
    <w:div w:id="1564487594">
      <w:marLeft w:val="480"/>
      <w:marRight w:val="0"/>
      <w:marTop w:val="0"/>
      <w:marBottom w:val="0"/>
      <w:divBdr>
        <w:top w:val="none" w:sz="0" w:space="0" w:color="auto"/>
        <w:left w:val="none" w:sz="0" w:space="0" w:color="auto"/>
        <w:bottom w:val="none" w:sz="0" w:space="0" w:color="auto"/>
        <w:right w:val="none" w:sz="0" w:space="0" w:color="auto"/>
      </w:divBdr>
    </w:div>
    <w:div w:id="1564489229">
      <w:marLeft w:val="480"/>
      <w:marRight w:val="0"/>
      <w:marTop w:val="0"/>
      <w:marBottom w:val="0"/>
      <w:divBdr>
        <w:top w:val="none" w:sz="0" w:space="0" w:color="auto"/>
        <w:left w:val="none" w:sz="0" w:space="0" w:color="auto"/>
        <w:bottom w:val="none" w:sz="0" w:space="0" w:color="auto"/>
        <w:right w:val="none" w:sz="0" w:space="0" w:color="auto"/>
      </w:divBdr>
    </w:div>
    <w:div w:id="1564562666">
      <w:marLeft w:val="480"/>
      <w:marRight w:val="0"/>
      <w:marTop w:val="0"/>
      <w:marBottom w:val="0"/>
      <w:divBdr>
        <w:top w:val="none" w:sz="0" w:space="0" w:color="auto"/>
        <w:left w:val="none" w:sz="0" w:space="0" w:color="auto"/>
        <w:bottom w:val="none" w:sz="0" w:space="0" w:color="auto"/>
        <w:right w:val="none" w:sz="0" w:space="0" w:color="auto"/>
      </w:divBdr>
    </w:div>
    <w:div w:id="1564563126">
      <w:marLeft w:val="480"/>
      <w:marRight w:val="0"/>
      <w:marTop w:val="0"/>
      <w:marBottom w:val="0"/>
      <w:divBdr>
        <w:top w:val="none" w:sz="0" w:space="0" w:color="auto"/>
        <w:left w:val="none" w:sz="0" w:space="0" w:color="auto"/>
        <w:bottom w:val="none" w:sz="0" w:space="0" w:color="auto"/>
        <w:right w:val="none" w:sz="0" w:space="0" w:color="auto"/>
      </w:divBdr>
    </w:div>
    <w:div w:id="1564564862">
      <w:marLeft w:val="480"/>
      <w:marRight w:val="0"/>
      <w:marTop w:val="0"/>
      <w:marBottom w:val="0"/>
      <w:divBdr>
        <w:top w:val="none" w:sz="0" w:space="0" w:color="auto"/>
        <w:left w:val="none" w:sz="0" w:space="0" w:color="auto"/>
        <w:bottom w:val="none" w:sz="0" w:space="0" w:color="auto"/>
        <w:right w:val="none" w:sz="0" w:space="0" w:color="auto"/>
      </w:divBdr>
    </w:div>
    <w:div w:id="1564607714">
      <w:marLeft w:val="480"/>
      <w:marRight w:val="0"/>
      <w:marTop w:val="0"/>
      <w:marBottom w:val="0"/>
      <w:divBdr>
        <w:top w:val="none" w:sz="0" w:space="0" w:color="auto"/>
        <w:left w:val="none" w:sz="0" w:space="0" w:color="auto"/>
        <w:bottom w:val="none" w:sz="0" w:space="0" w:color="auto"/>
        <w:right w:val="none" w:sz="0" w:space="0" w:color="auto"/>
      </w:divBdr>
    </w:div>
    <w:div w:id="1564633026">
      <w:marLeft w:val="480"/>
      <w:marRight w:val="0"/>
      <w:marTop w:val="0"/>
      <w:marBottom w:val="0"/>
      <w:divBdr>
        <w:top w:val="none" w:sz="0" w:space="0" w:color="auto"/>
        <w:left w:val="none" w:sz="0" w:space="0" w:color="auto"/>
        <w:bottom w:val="none" w:sz="0" w:space="0" w:color="auto"/>
        <w:right w:val="none" w:sz="0" w:space="0" w:color="auto"/>
      </w:divBdr>
    </w:div>
    <w:div w:id="1564637916">
      <w:marLeft w:val="480"/>
      <w:marRight w:val="0"/>
      <w:marTop w:val="0"/>
      <w:marBottom w:val="0"/>
      <w:divBdr>
        <w:top w:val="none" w:sz="0" w:space="0" w:color="auto"/>
        <w:left w:val="none" w:sz="0" w:space="0" w:color="auto"/>
        <w:bottom w:val="none" w:sz="0" w:space="0" w:color="auto"/>
        <w:right w:val="none" w:sz="0" w:space="0" w:color="auto"/>
      </w:divBdr>
    </w:div>
    <w:div w:id="1564637946">
      <w:marLeft w:val="480"/>
      <w:marRight w:val="0"/>
      <w:marTop w:val="0"/>
      <w:marBottom w:val="0"/>
      <w:divBdr>
        <w:top w:val="none" w:sz="0" w:space="0" w:color="auto"/>
        <w:left w:val="none" w:sz="0" w:space="0" w:color="auto"/>
        <w:bottom w:val="none" w:sz="0" w:space="0" w:color="auto"/>
        <w:right w:val="none" w:sz="0" w:space="0" w:color="auto"/>
      </w:divBdr>
    </w:div>
    <w:div w:id="1564677617">
      <w:marLeft w:val="480"/>
      <w:marRight w:val="0"/>
      <w:marTop w:val="0"/>
      <w:marBottom w:val="0"/>
      <w:divBdr>
        <w:top w:val="none" w:sz="0" w:space="0" w:color="auto"/>
        <w:left w:val="none" w:sz="0" w:space="0" w:color="auto"/>
        <w:bottom w:val="none" w:sz="0" w:space="0" w:color="auto"/>
        <w:right w:val="none" w:sz="0" w:space="0" w:color="auto"/>
      </w:divBdr>
    </w:div>
    <w:div w:id="1564678771">
      <w:marLeft w:val="480"/>
      <w:marRight w:val="0"/>
      <w:marTop w:val="0"/>
      <w:marBottom w:val="0"/>
      <w:divBdr>
        <w:top w:val="none" w:sz="0" w:space="0" w:color="auto"/>
        <w:left w:val="none" w:sz="0" w:space="0" w:color="auto"/>
        <w:bottom w:val="none" w:sz="0" w:space="0" w:color="auto"/>
        <w:right w:val="none" w:sz="0" w:space="0" w:color="auto"/>
      </w:divBdr>
    </w:div>
    <w:div w:id="1564679614">
      <w:marLeft w:val="480"/>
      <w:marRight w:val="0"/>
      <w:marTop w:val="0"/>
      <w:marBottom w:val="0"/>
      <w:divBdr>
        <w:top w:val="none" w:sz="0" w:space="0" w:color="auto"/>
        <w:left w:val="none" w:sz="0" w:space="0" w:color="auto"/>
        <w:bottom w:val="none" w:sz="0" w:space="0" w:color="auto"/>
        <w:right w:val="none" w:sz="0" w:space="0" w:color="auto"/>
      </w:divBdr>
    </w:div>
    <w:div w:id="1564682361">
      <w:marLeft w:val="480"/>
      <w:marRight w:val="0"/>
      <w:marTop w:val="0"/>
      <w:marBottom w:val="0"/>
      <w:divBdr>
        <w:top w:val="none" w:sz="0" w:space="0" w:color="auto"/>
        <w:left w:val="none" w:sz="0" w:space="0" w:color="auto"/>
        <w:bottom w:val="none" w:sz="0" w:space="0" w:color="auto"/>
        <w:right w:val="none" w:sz="0" w:space="0" w:color="auto"/>
      </w:divBdr>
    </w:div>
    <w:div w:id="1564757646">
      <w:marLeft w:val="480"/>
      <w:marRight w:val="0"/>
      <w:marTop w:val="0"/>
      <w:marBottom w:val="0"/>
      <w:divBdr>
        <w:top w:val="none" w:sz="0" w:space="0" w:color="auto"/>
        <w:left w:val="none" w:sz="0" w:space="0" w:color="auto"/>
        <w:bottom w:val="none" w:sz="0" w:space="0" w:color="auto"/>
        <w:right w:val="none" w:sz="0" w:space="0" w:color="auto"/>
      </w:divBdr>
    </w:div>
    <w:div w:id="1564832778">
      <w:marLeft w:val="480"/>
      <w:marRight w:val="0"/>
      <w:marTop w:val="0"/>
      <w:marBottom w:val="0"/>
      <w:divBdr>
        <w:top w:val="none" w:sz="0" w:space="0" w:color="auto"/>
        <w:left w:val="none" w:sz="0" w:space="0" w:color="auto"/>
        <w:bottom w:val="none" w:sz="0" w:space="0" w:color="auto"/>
        <w:right w:val="none" w:sz="0" w:space="0" w:color="auto"/>
      </w:divBdr>
    </w:div>
    <w:div w:id="1564869003">
      <w:marLeft w:val="480"/>
      <w:marRight w:val="0"/>
      <w:marTop w:val="0"/>
      <w:marBottom w:val="0"/>
      <w:divBdr>
        <w:top w:val="none" w:sz="0" w:space="0" w:color="auto"/>
        <w:left w:val="none" w:sz="0" w:space="0" w:color="auto"/>
        <w:bottom w:val="none" w:sz="0" w:space="0" w:color="auto"/>
        <w:right w:val="none" w:sz="0" w:space="0" w:color="auto"/>
      </w:divBdr>
    </w:div>
    <w:div w:id="1564873733">
      <w:marLeft w:val="480"/>
      <w:marRight w:val="0"/>
      <w:marTop w:val="0"/>
      <w:marBottom w:val="0"/>
      <w:divBdr>
        <w:top w:val="none" w:sz="0" w:space="0" w:color="auto"/>
        <w:left w:val="none" w:sz="0" w:space="0" w:color="auto"/>
        <w:bottom w:val="none" w:sz="0" w:space="0" w:color="auto"/>
        <w:right w:val="none" w:sz="0" w:space="0" w:color="auto"/>
      </w:divBdr>
    </w:div>
    <w:div w:id="1564874926">
      <w:marLeft w:val="480"/>
      <w:marRight w:val="0"/>
      <w:marTop w:val="0"/>
      <w:marBottom w:val="0"/>
      <w:divBdr>
        <w:top w:val="none" w:sz="0" w:space="0" w:color="auto"/>
        <w:left w:val="none" w:sz="0" w:space="0" w:color="auto"/>
        <w:bottom w:val="none" w:sz="0" w:space="0" w:color="auto"/>
        <w:right w:val="none" w:sz="0" w:space="0" w:color="auto"/>
      </w:divBdr>
    </w:div>
    <w:div w:id="1564951460">
      <w:marLeft w:val="480"/>
      <w:marRight w:val="0"/>
      <w:marTop w:val="0"/>
      <w:marBottom w:val="0"/>
      <w:divBdr>
        <w:top w:val="none" w:sz="0" w:space="0" w:color="auto"/>
        <w:left w:val="none" w:sz="0" w:space="0" w:color="auto"/>
        <w:bottom w:val="none" w:sz="0" w:space="0" w:color="auto"/>
        <w:right w:val="none" w:sz="0" w:space="0" w:color="auto"/>
      </w:divBdr>
    </w:div>
    <w:div w:id="1564952839">
      <w:marLeft w:val="480"/>
      <w:marRight w:val="0"/>
      <w:marTop w:val="0"/>
      <w:marBottom w:val="0"/>
      <w:divBdr>
        <w:top w:val="none" w:sz="0" w:space="0" w:color="auto"/>
        <w:left w:val="none" w:sz="0" w:space="0" w:color="auto"/>
        <w:bottom w:val="none" w:sz="0" w:space="0" w:color="auto"/>
        <w:right w:val="none" w:sz="0" w:space="0" w:color="auto"/>
      </w:divBdr>
    </w:div>
    <w:div w:id="1565022607">
      <w:marLeft w:val="480"/>
      <w:marRight w:val="0"/>
      <w:marTop w:val="0"/>
      <w:marBottom w:val="0"/>
      <w:divBdr>
        <w:top w:val="none" w:sz="0" w:space="0" w:color="auto"/>
        <w:left w:val="none" w:sz="0" w:space="0" w:color="auto"/>
        <w:bottom w:val="none" w:sz="0" w:space="0" w:color="auto"/>
        <w:right w:val="none" w:sz="0" w:space="0" w:color="auto"/>
      </w:divBdr>
    </w:div>
    <w:div w:id="1565025927">
      <w:marLeft w:val="480"/>
      <w:marRight w:val="0"/>
      <w:marTop w:val="0"/>
      <w:marBottom w:val="0"/>
      <w:divBdr>
        <w:top w:val="none" w:sz="0" w:space="0" w:color="auto"/>
        <w:left w:val="none" w:sz="0" w:space="0" w:color="auto"/>
        <w:bottom w:val="none" w:sz="0" w:space="0" w:color="auto"/>
        <w:right w:val="none" w:sz="0" w:space="0" w:color="auto"/>
      </w:divBdr>
    </w:div>
    <w:div w:id="1565068592">
      <w:marLeft w:val="480"/>
      <w:marRight w:val="0"/>
      <w:marTop w:val="0"/>
      <w:marBottom w:val="0"/>
      <w:divBdr>
        <w:top w:val="none" w:sz="0" w:space="0" w:color="auto"/>
        <w:left w:val="none" w:sz="0" w:space="0" w:color="auto"/>
        <w:bottom w:val="none" w:sz="0" w:space="0" w:color="auto"/>
        <w:right w:val="none" w:sz="0" w:space="0" w:color="auto"/>
      </w:divBdr>
    </w:div>
    <w:div w:id="1565141981">
      <w:marLeft w:val="480"/>
      <w:marRight w:val="0"/>
      <w:marTop w:val="0"/>
      <w:marBottom w:val="0"/>
      <w:divBdr>
        <w:top w:val="none" w:sz="0" w:space="0" w:color="auto"/>
        <w:left w:val="none" w:sz="0" w:space="0" w:color="auto"/>
        <w:bottom w:val="none" w:sz="0" w:space="0" w:color="auto"/>
        <w:right w:val="none" w:sz="0" w:space="0" w:color="auto"/>
      </w:divBdr>
    </w:div>
    <w:div w:id="1565217911">
      <w:marLeft w:val="480"/>
      <w:marRight w:val="0"/>
      <w:marTop w:val="0"/>
      <w:marBottom w:val="0"/>
      <w:divBdr>
        <w:top w:val="none" w:sz="0" w:space="0" w:color="auto"/>
        <w:left w:val="none" w:sz="0" w:space="0" w:color="auto"/>
        <w:bottom w:val="none" w:sz="0" w:space="0" w:color="auto"/>
        <w:right w:val="none" w:sz="0" w:space="0" w:color="auto"/>
      </w:divBdr>
    </w:div>
    <w:div w:id="1565221778">
      <w:marLeft w:val="480"/>
      <w:marRight w:val="0"/>
      <w:marTop w:val="0"/>
      <w:marBottom w:val="0"/>
      <w:divBdr>
        <w:top w:val="none" w:sz="0" w:space="0" w:color="auto"/>
        <w:left w:val="none" w:sz="0" w:space="0" w:color="auto"/>
        <w:bottom w:val="none" w:sz="0" w:space="0" w:color="auto"/>
        <w:right w:val="none" w:sz="0" w:space="0" w:color="auto"/>
      </w:divBdr>
    </w:div>
    <w:div w:id="1565262470">
      <w:marLeft w:val="480"/>
      <w:marRight w:val="0"/>
      <w:marTop w:val="0"/>
      <w:marBottom w:val="0"/>
      <w:divBdr>
        <w:top w:val="none" w:sz="0" w:space="0" w:color="auto"/>
        <w:left w:val="none" w:sz="0" w:space="0" w:color="auto"/>
        <w:bottom w:val="none" w:sz="0" w:space="0" w:color="auto"/>
        <w:right w:val="none" w:sz="0" w:space="0" w:color="auto"/>
      </w:divBdr>
    </w:div>
    <w:div w:id="1565263601">
      <w:marLeft w:val="480"/>
      <w:marRight w:val="0"/>
      <w:marTop w:val="0"/>
      <w:marBottom w:val="0"/>
      <w:divBdr>
        <w:top w:val="none" w:sz="0" w:space="0" w:color="auto"/>
        <w:left w:val="none" w:sz="0" w:space="0" w:color="auto"/>
        <w:bottom w:val="none" w:sz="0" w:space="0" w:color="auto"/>
        <w:right w:val="none" w:sz="0" w:space="0" w:color="auto"/>
      </w:divBdr>
    </w:div>
    <w:div w:id="1565288547">
      <w:marLeft w:val="480"/>
      <w:marRight w:val="0"/>
      <w:marTop w:val="0"/>
      <w:marBottom w:val="0"/>
      <w:divBdr>
        <w:top w:val="none" w:sz="0" w:space="0" w:color="auto"/>
        <w:left w:val="none" w:sz="0" w:space="0" w:color="auto"/>
        <w:bottom w:val="none" w:sz="0" w:space="0" w:color="auto"/>
        <w:right w:val="none" w:sz="0" w:space="0" w:color="auto"/>
      </w:divBdr>
    </w:div>
    <w:div w:id="1565290512">
      <w:marLeft w:val="480"/>
      <w:marRight w:val="0"/>
      <w:marTop w:val="0"/>
      <w:marBottom w:val="0"/>
      <w:divBdr>
        <w:top w:val="none" w:sz="0" w:space="0" w:color="auto"/>
        <w:left w:val="none" w:sz="0" w:space="0" w:color="auto"/>
        <w:bottom w:val="none" w:sz="0" w:space="0" w:color="auto"/>
        <w:right w:val="none" w:sz="0" w:space="0" w:color="auto"/>
      </w:divBdr>
    </w:div>
    <w:div w:id="1565330999">
      <w:marLeft w:val="480"/>
      <w:marRight w:val="0"/>
      <w:marTop w:val="0"/>
      <w:marBottom w:val="0"/>
      <w:divBdr>
        <w:top w:val="none" w:sz="0" w:space="0" w:color="auto"/>
        <w:left w:val="none" w:sz="0" w:space="0" w:color="auto"/>
        <w:bottom w:val="none" w:sz="0" w:space="0" w:color="auto"/>
        <w:right w:val="none" w:sz="0" w:space="0" w:color="auto"/>
      </w:divBdr>
    </w:div>
    <w:div w:id="1565332459">
      <w:marLeft w:val="480"/>
      <w:marRight w:val="0"/>
      <w:marTop w:val="0"/>
      <w:marBottom w:val="0"/>
      <w:divBdr>
        <w:top w:val="none" w:sz="0" w:space="0" w:color="auto"/>
        <w:left w:val="none" w:sz="0" w:space="0" w:color="auto"/>
        <w:bottom w:val="none" w:sz="0" w:space="0" w:color="auto"/>
        <w:right w:val="none" w:sz="0" w:space="0" w:color="auto"/>
      </w:divBdr>
    </w:div>
    <w:div w:id="1565333475">
      <w:marLeft w:val="480"/>
      <w:marRight w:val="0"/>
      <w:marTop w:val="0"/>
      <w:marBottom w:val="0"/>
      <w:divBdr>
        <w:top w:val="none" w:sz="0" w:space="0" w:color="auto"/>
        <w:left w:val="none" w:sz="0" w:space="0" w:color="auto"/>
        <w:bottom w:val="none" w:sz="0" w:space="0" w:color="auto"/>
        <w:right w:val="none" w:sz="0" w:space="0" w:color="auto"/>
      </w:divBdr>
    </w:div>
    <w:div w:id="1565483497">
      <w:marLeft w:val="480"/>
      <w:marRight w:val="0"/>
      <w:marTop w:val="0"/>
      <w:marBottom w:val="0"/>
      <w:divBdr>
        <w:top w:val="none" w:sz="0" w:space="0" w:color="auto"/>
        <w:left w:val="none" w:sz="0" w:space="0" w:color="auto"/>
        <w:bottom w:val="none" w:sz="0" w:space="0" w:color="auto"/>
        <w:right w:val="none" w:sz="0" w:space="0" w:color="auto"/>
      </w:divBdr>
    </w:div>
    <w:div w:id="1565484690">
      <w:marLeft w:val="480"/>
      <w:marRight w:val="0"/>
      <w:marTop w:val="0"/>
      <w:marBottom w:val="0"/>
      <w:divBdr>
        <w:top w:val="none" w:sz="0" w:space="0" w:color="auto"/>
        <w:left w:val="none" w:sz="0" w:space="0" w:color="auto"/>
        <w:bottom w:val="none" w:sz="0" w:space="0" w:color="auto"/>
        <w:right w:val="none" w:sz="0" w:space="0" w:color="auto"/>
      </w:divBdr>
    </w:div>
    <w:div w:id="1565486894">
      <w:marLeft w:val="480"/>
      <w:marRight w:val="0"/>
      <w:marTop w:val="0"/>
      <w:marBottom w:val="0"/>
      <w:divBdr>
        <w:top w:val="none" w:sz="0" w:space="0" w:color="auto"/>
        <w:left w:val="none" w:sz="0" w:space="0" w:color="auto"/>
        <w:bottom w:val="none" w:sz="0" w:space="0" w:color="auto"/>
        <w:right w:val="none" w:sz="0" w:space="0" w:color="auto"/>
      </w:divBdr>
    </w:div>
    <w:div w:id="1565526900">
      <w:marLeft w:val="480"/>
      <w:marRight w:val="0"/>
      <w:marTop w:val="0"/>
      <w:marBottom w:val="0"/>
      <w:divBdr>
        <w:top w:val="none" w:sz="0" w:space="0" w:color="auto"/>
        <w:left w:val="none" w:sz="0" w:space="0" w:color="auto"/>
        <w:bottom w:val="none" w:sz="0" w:space="0" w:color="auto"/>
        <w:right w:val="none" w:sz="0" w:space="0" w:color="auto"/>
      </w:divBdr>
    </w:div>
    <w:div w:id="1565529503">
      <w:marLeft w:val="480"/>
      <w:marRight w:val="0"/>
      <w:marTop w:val="0"/>
      <w:marBottom w:val="0"/>
      <w:divBdr>
        <w:top w:val="none" w:sz="0" w:space="0" w:color="auto"/>
        <w:left w:val="none" w:sz="0" w:space="0" w:color="auto"/>
        <w:bottom w:val="none" w:sz="0" w:space="0" w:color="auto"/>
        <w:right w:val="none" w:sz="0" w:space="0" w:color="auto"/>
      </w:divBdr>
    </w:div>
    <w:div w:id="1565603439">
      <w:marLeft w:val="480"/>
      <w:marRight w:val="0"/>
      <w:marTop w:val="0"/>
      <w:marBottom w:val="0"/>
      <w:divBdr>
        <w:top w:val="none" w:sz="0" w:space="0" w:color="auto"/>
        <w:left w:val="none" w:sz="0" w:space="0" w:color="auto"/>
        <w:bottom w:val="none" w:sz="0" w:space="0" w:color="auto"/>
        <w:right w:val="none" w:sz="0" w:space="0" w:color="auto"/>
      </w:divBdr>
    </w:div>
    <w:div w:id="1565608184">
      <w:marLeft w:val="480"/>
      <w:marRight w:val="0"/>
      <w:marTop w:val="0"/>
      <w:marBottom w:val="0"/>
      <w:divBdr>
        <w:top w:val="none" w:sz="0" w:space="0" w:color="auto"/>
        <w:left w:val="none" w:sz="0" w:space="0" w:color="auto"/>
        <w:bottom w:val="none" w:sz="0" w:space="0" w:color="auto"/>
        <w:right w:val="none" w:sz="0" w:space="0" w:color="auto"/>
      </w:divBdr>
    </w:div>
    <w:div w:id="1565681134">
      <w:marLeft w:val="480"/>
      <w:marRight w:val="0"/>
      <w:marTop w:val="0"/>
      <w:marBottom w:val="0"/>
      <w:divBdr>
        <w:top w:val="none" w:sz="0" w:space="0" w:color="auto"/>
        <w:left w:val="none" w:sz="0" w:space="0" w:color="auto"/>
        <w:bottom w:val="none" w:sz="0" w:space="0" w:color="auto"/>
        <w:right w:val="none" w:sz="0" w:space="0" w:color="auto"/>
      </w:divBdr>
    </w:div>
    <w:div w:id="1565721350">
      <w:marLeft w:val="480"/>
      <w:marRight w:val="0"/>
      <w:marTop w:val="0"/>
      <w:marBottom w:val="0"/>
      <w:divBdr>
        <w:top w:val="none" w:sz="0" w:space="0" w:color="auto"/>
        <w:left w:val="none" w:sz="0" w:space="0" w:color="auto"/>
        <w:bottom w:val="none" w:sz="0" w:space="0" w:color="auto"/>
        <w:right w:val="none" w:sz="0" w:space="0" w:color="auto"/>
      </w:divBdr>
    </w:div>
    <w:div w:id="1565753264">
      <w:marLeft w:val="480"/>
      <w:marRight w:val="0"/>
      <w:marTop w:val="0"/>
      <w:marBottom w:val="0"/>
      <w:divBdr>
        <w:top w:val="none" w:sz="0" w:space="0" w:color="auto"/>
        <w:left w:val="none" w:sz="0" w:space="0" w:color="auto"/>
        <w:bottom w:val="none" w:sz="0" w:space="0" w:color="auto"/>
        <w:right w:val="none" w:sz="0" w:space="0" w:color="auto"/>
      </w:divBdr>
    </w:div>
    <w:div w:id="1565793055">
      <w:marLeft w:val="480"/>
      <w:marRight w:val="0"/>
      <w:marTop w:val="0"/>
      <w:marBottom w:val="0"/>
      <w:divBdr>
        <w:top w:val="none" w:sz="0" w:space="0" w:color="auto"/>
        <w:left w:val="none" w:sz="0" w:space="0" w:color="auto"/>
        <w:bottom w:val="none" w:sz="0" w:space="0" w:color="auto"/>
        <w:right w:val="none" w:sz="0" w:space="0" w:color="auto"/>
      </w:divBdr>
    </w:div>
    <w:div w:id="1565796467">
      <w:marLeft w:val="480"/>
      <w:marRight w:val="0"/>
      <w:marTop w:val="0"/>
      <w:marBottom w:val="0"/>
      <w:divBdr>
        <w:top w:val="none" w:sz="0" w:space="0" w:color="auto"/>
        <w:left w:val="none" w:sz="0" w:space="0" w:color="auto"/>
        <w:bottom w:val="none" w:sz="0" w:space="0" w:color="auto"/>
        <w:right w:val="none" w:sz="0" w:space="0" w:color="auto"/>
      </w:divBdr>
    </w:div>
    <w:div w:id="1565798424">
      <w:marLeft w:val="480"/>
      <w:marRight w:val="0"/>
      <w:marTop w:val="0"/>
      <w:marBottom w:val="0"/>
      <w:divBdr>
        <w:top w:val="none" w:sz="0" w:space="0" w:color="auto"/>
        <w:left w:val="none" w:sz="0" w:space="0" w:color="auto"/>
        <w:bottom w:val="none" w:sz="0" w:space="0" w:color="auto"/>
        <w:right w:val="none" w:sz="0" w:space="0" w:color="auto"/>
      </w:divBdr>
    </w:div>
    <w:div w:id="1565868602">
      <w:marLeft w:val="480"/>
      <w:marRight w:val="0"/>
      <w:marTop w:val="0"/>
      <w:marBottom w:val="0"/>
      <w:divBdr>
        <w:top w:val="none" w:sz="0" w:space="0" w:color="auto"/>
        <w:left w:val="none" w:sz="0" w:space="0" w:color="auto"/>
        <w:bottom w:val="none" w:sz="0" w:space="0" w:color="auto"/>
        <w:right w:val="none" w:sz="0" w:space="0" w:color="auto"/>
      </w:divBdr>
    </w:div>
    <w:div w:id="1565869555">
      <w:marLeft w:val="480"/>
      <w:marRight w:val="0"/>
      <w:marTop w:val="0"/>
      <w:marBottom w:val="0"/>
      <w:divBdr>
        <w:top w:val="none" w:sz="0" w:space="0" w:color="auto"/>
        <w:left w:val="none" w:sz="0" w:space="0" w:color="auto"/>
        <w:bottom w:val="none" w:sz="0" w:space="0" w:color="auto"/>
        <w:right w:val="none" w:sz="0" w:space="0" w:color="auto"/>
      </w:divBdr>
    </w:div>
    <w:div w:id="1565876628">
      <w:marLeft w:val="480"/>
      <w:marRight w:val="0"/>
      <w:marTop w:val="0"/>
      <w:marBottom w:val="0"/>
      <w:divBdr>
        <w:top w:val="none" w:sz="0" w:space="0" w:color="auto"/>
        <w:left w:val="none" w:sz="0" w:space="0" w:color="auto"/>
        <w:bottom w:val="none" w:sz="0" w:space="0" w:color="auto"/>
        <w:right w:val="none" w:sz="0" w:space="0" w:color="auto"/>
      </w:divBdr>
    </w:div>
    <w:div w:id="1565917396">
      <w:marLeft w:val="480"/>
      <w:marRight w:val="0"/>
      <w:marTop w:val="0"/>
      <w:marBottom w:val="0"/>
      <w:divBdr>
        <w:top w:val="none" w:sz="0" w:space="0" w:color="auto"/>
        <w:left w:val="none" w:sz="0" w:space="0" w:color="auto"/>
        <w:bottom w:val="none" w:sz="0" w:space="0" w:color="auto"/>
        <w:right w:val="none" w:sz="0" w:space="0" w:color="auto"/>
      </w:divBdr>
    </w:div>
    <w:div w:id="1565918142">
      <w:marLeft w:val="480"/>
      <w:marRight w:val="0"/>
      <w:marTop w:val="0"/>
      <w:marBottom w:val="0"/>
      <w:divBdr>
        <w:top w:val="none" w:sz="0" w:space="0" w:color="auto"/>
        <w:left w:val="none" w:sz="0" w:space="0" w:color="auto"/>
        <w:bottom w:val="none" w:sz="0" w:space="0" w:color="auto"/>
        <w:right w:val="none" w:sz="0" w:space="0" w:color="auto"/>
      </w:divBdr>
    </w:div>
    <w:div w:id="1565948487">
      <w:marLeft w:val="480"/>
      <w:marRight w:val="0"/>
      <w:marTop w:val="0"/>
      <w:marBottom w:val="0"/>
      <w:divBdr>
        <w:top w:val="none" w:sz="0" w:space="0" w:color="auto"/>
        <w:left w:val="none" w:sz="0" w:space="0" w:color="auto"/>
        <w:bottom w:val="none" w:sz="0" w:space="0" w:color="auto"/>
        <w:right w:val="none" w:sz="0" w:space="0" w:color="auto"/>
      </w:divBdr>
    </w:div>
    <w:div w:id="1565988810">
      <w:marLeft w:val="480"/>
      <w:marRight w:val="0"/>
      <w:marTop w:val="0"/>
      <w:marBottom w:val="0"/>
      <w:divBdr>
        <w:top w:val="none" w:sz="0" w:space="0" w:color="auto"/>
        <w:left w:val="none" w:sz="0" w:space="0" w:color="auto"/>
        <w:bottom w:val="none" w:sz="0" w:space="0" w:color="auto"/>
        <w:right w:val="none" w:sz="0" w:space="0" w:color="auto"/>
      </w:divBdr>
    </w:div>
    <w:div w:id="1566062906">
      <w:marLeft w:val="480"/>
      <w:marRight w:val="0"/>
      <w:marTop w:val="0"/>
      <w:marBottom w:val="0"/>
      <w:divBdr>
        <w:top w:val="none" w:sz="0" w:space="0" w:color="auto"/>
        <w:left w:val="none" w:sz="0" w:space="0" w:color="auto"/>
        <w:bottom w:val="none" w:sz="0" w:space="0" w:color="auto"/>
        <w:right w:val="none" w:sz="0" w:space="0" w:color="auto"/>
      </w:divBdr>
    </w:div>
    <w:div w:id="1566140092">
      <w:marLeft w:val="480"/>
      <w:marRight w:val="0"/>
      <w:marTop w:val="0"/>
      <w:marBottom w:val="0"/>
      <w:divBdr>
        <w:top w:val="none" w:sz="0" w:space="0" w:color="auto"/>
        <w:left w:val="none" w:sz="0" w:space="0" w:color="auto"/>
        <w:bottom w:val="none" w:sz="0" w:space="0" w:color="auto"/>
        <w:right w:val="none" w:sz="0" w:space="0" w:color="auto"/>
      </w:divBdr>
    </w:div>
    <w:div w:id="1566140493">
      <w:marLeft w:val="480"/>
      <w:marRight w:val="0"/>
      <w:marTop w:val="0"/>
      <w:marBottom w:val="0"/>
      <w:divBdr>
        <w:top w:val="none" w:sz="0" w:space="0" w:color="auto"/>
        <w:left w:val="none" w:sz="0" w:space="0" w:color="auto"/>
        <w:bottom w:val="none" w:sz="0" w:space="0" w:color="auto"/>
        <w:right w:val="none" w:sz="0" w:space="0" w:color="auto"/>
      </w:divBdr>
    </w:div>
    <w:div w:id="1566145322">
      <w:marLeft w:val="480"/>
      <w:marRight w:val="0"/>
      <w:marTop w:val="0"/>
      <w:marBottom w:val="0"/>
      <w:divBdr>
        <w:top w:val="none" w:sz="0" w:space="0" w:color="auto"/>
        <w:left w:val="none" w:sz="0" w:space="0" w:color="auto"/>
        <w:bottom w:val="none" w:sz="0" w:space="0" w:color="auto"/>
        <w:right w:val="none" w:sz="0" w:space="0" w:color="auto"/>
      </w:divBdr>
    </w:div>
    <w:div w:id="1566183196">
      <w:marLeft w:val="480"/>
      <w:marRight w:val="0"/>
      <w:marTop w:val="0"/>
      <w:marBottom w:val="0"/>
      <w:divBdr>
        <w:top w:val="none" w:sz="0" w:space="0" w:color="auto"/>
        <w:left w:val="none" w:sz="0" w:space="0" w:color="auto"/>
        <w:bottom w:val="none" w:sz="0" w:space="0" w:color="auto"/>
        <w:right w:val="none" w:sz="0" w:space="0" w:color="auto"/>
      </w:divBdr>
    </w:div>
    <w:div w:id="1566258293">
      <w:marLeft w:val="480"/>
      <w:marRight w:val="0"/>
      <w:marTop w:val="0"/>
      <w:marBottom w:val="0"/>
      <w:divBdr>
        <w:top w:val="none" w:sz="0" w:space="0" w:color="auto"/>
        <w:left w:val="none" w:sz="0" w:space="0" w:color="auto"/>
        <w:bottom w:val="none" w:sz="0" w:space="0" w:color="auto"/>
        <w:right w:val="none" w:sz="0" w:space="0" w:color="auto"/>
      </w:divBdr>
    </w:div>
    <w:div w:id="1566330574">
      <w:marLeft w:val="480"/>
      <w:marRight w:val="0"/>
      <w:marTop w:val="0"/>
      <w:marBottom w:val="0"/>
      <w:divBdr>
        <w:top w:val="none" w:sz="0" w:space="0" w:color="auto"/>
        <w:left w:val="none" w:sz="0" w:space="0" w:color="auto"/>
        <w:bottom w:val="none" w:sz="0" w:space="0" w:color="auto"/>
        <w:right w:val="none" w:sz="0" w:space="0" w:color="auto"/>
      </w:divBdr>
    </w:div>
    <w:div w:id="1566334415">
      <w:marLeft w:val="480"/>
      <w:marRight w:val="0"/>
      <w:marTop w:val="0"/>
      <w:marBottom w:val="0"/>
      <w:divBdr>
        <w:top w:val="none" w:sz="0" w:space="0" w:color="auto"/>
        <w:left w:val="none" w:sz="0" w:space="0" w:color="auto"/>
        <w:bottom w:val="none" w:sz="0" w:space="0" w:color="auto"/>
        <w:right w:val="none" w:sz="0" w:space="0" w:color="auto"/>
      </w:divBdr>
    </w:div>
    <w:div w:id="1566334771">
      <w:marLeft w:val="480"/>
      <w:marRight w:val="0"/>
      <w:marTop w:val="0"/>
      <w:marBottom w:val="0"/>
      <w:divBdr>
        <w:top w:val="none" w:sz="0" w:space="0" w:color="auto"/>
        <w:left w:val="none" w:sz="0" w:space="0" w:color="auto"/>
        <w:bottom w:val="none" w:sz="0" w:space="0" w:color="auto"/>
        <w:right w:val="none" w:sz="0" w:space="0" w:color="auto"/>
      </w:divBdr>
    </w:div>
    <w:div w:id="1566337190">
      <w:marLeft w:val="480"/>
      <w:marRight w:val="0"/>
      <w:marTop w:val="0"/>
      <w:marBottom w:val="0"/>
      <w:divBdr>
        <w:top w:val="none" w:sz="0" w:space="0" w:color="auto"/>
        <w:left w:val="none" w:sz="0" w:space="0" w:color="auto"/>
        <w:bottom w:val="none" w:sz="0" w:space="0" w:color="auto"/>
        <w:right w:val="none" w:sz="0" w:space="0" w:color="auto"/>
      </w:divBdr>
    </w:div>
    <w:div w:id="1566379246">
      <w:marLeft w:val="480"/>
      <w:marRight w:val="0"/>
      <w:marTop w:val="0"/>
      <w:marBottom w:val="0"/>
      <w:divBdr>
        <w:top w:val="none" w:sz="0" w:space="0" w:color="auto"/>
        <w:left w:val="none" w:sz="0" w:space="0" w:color="auto"/>
        <w:bottom w:val="none" w:sz="0" w:space="0" w:color="auto"/>
        <w:right w:val="none" w:sz="0" w:space="0" w:color="auto"/>
      </w:divBdr>
    </w:div>
    <w:div w:id="1566407938">
      <w:marLeft w:val="480"/>
      <w:marRight w:val="0"/>
      <w:marTop w:val="0"/>
      <w:marBottom w:val="0"/>
      <w:divBdr>
        <w:top w:val="none" w:sz="0" w:space="0" w:color="auto"/>
        <w:left w:val="none" w:sz="0" w:space="0" w:color="auto"/>
        <w:bottom w:val="none" w:sz="0" w:space="0" w:color="auto"/>
        <w:right w:val="none" w:sz="0" w:space="0" w:color="auto"/>
      </w:divBdr>
    </w:div>
    <w:div w:id="1566524632">
      <w:marLeft w:val="480"/>
      <w:marRight w:val="0"/>
      <w:marTop w:val="0"/>
      <w:marBottom w:val="0"/>
      <w:divBdr>
        <w:top w:val="none" w:sz="0" w:space="0" w:color="auto"/>
        <w:left w:val="none" w:sz="0" w:space="0" w:color="auto"/>
        <w:bottom w:val="none" w:sz="0" w:space="0" w:color="auto"/>
        <w:right w:val="none" w:sz="0" w:space="0" w:color="auto"/>
      </w:divBdr>
    </w:div>
    <w:div w:id="1566528496">
      <w:marLeft w:val="480"/>
      <w:marRight w:val="0"/>
      <w:marTop w:val="0"/>
      <w:marBottom w:val="0"/>
      <w:divBdr>
        <w:top w:val="none" w:sz="0" w:space="0" w:color="auto"/>
        <w:left w:val="none" w:sz="0" w:space="0" w:color="auto"/>
        <w:bottom w:val="none" w:sz="0" w:space="0" w:color="auto"/>
        <w:right w:val="none" w:sz="0" w:space="0" w:color="auto"/>
      </w:divBdr>
    </w:div>
    <w:div w:id="1566528764">
      <w:marLeft w:val="480"/>
      <w:marRight w:val="0"/>
      <w:marTop w:val="0"/>
      <w:marBottom w:val="0"/>
      <w:divBdr>
        <w:top w:val="none" w:sz="0" w:space="0" w:color="auto"/>
        <w:left w:val="none" w:sz="0" w:space="0" w:color="auto"/>
        <w:bottom w:val="none" w:sz="0" w:space="0" w:color="auto"/>
        <w:right w:val="none" w:sz="0" w:space="0" w:color="auto"/>
      </w:divBdr>
    </w:div>
    <w:div w:id="1566644817">
      <w:marLeft w:val="480"/>
      <w:marRight w:val="0"/>
      <w:marTop w:val="0"/>
      <w:marBottom w:val="0"/>
      <w:divBdr>
        <w:top w:val="none" w:sz="0" w:space="0" w:color="auto"/>
        <w:left w:val="none" w:sz="0" w:space="0" w:color="auto"/>
        <w:bottom w:val="none" w:sz="0" w:space="0" w:color="auto"/>
        <w:right w:val="none" w:sz="0" w:space="0" w:color="auto"/>
      </w:divBdr>
    </w:div>
    <w:div w:id="1566717873">
      <w:marLeft w:val="480"/>
      <w:marRight w:val="0"/>
      <w:marTop w:val="0"/>
      <w:marBottom w:val="0"/>
      <w:divBdr>
        <w:top w:val="none" w:sz="0" w:space="0" w:color="auto"/>
        <w:left w:val="none" w:sz="0" w:space="0" w:color="auto"/>
        <w:bottom w:val="none" w:sz="0" w:space="0" w:color="auto"/>
        <w:right w:val="none" w:sz="0" w:space="0" w:color="auto"/>
      </w:divBdr>
    </w:div>
    <w:div w:id="1566721174">
      <w:marLeft w:val="480"/>
      <w:marRight w:val="0"/>
      <w:marTop w:val="0"/>
      <w:marBottom w:val="0"/>
      <w:divBdr>
        <w:top w:val="none" w:sz="0" w:space="0" w:color="auto"/>
        <w:left w:val="none" w:sz="0" w:space="0" w:color="auto"/>
        <w:bottom w:val="none" w:sz="0" w:space="0" w:color="auto"/>
        <w:right w:val="none" w:sz="0" w:space="0" w:color="auto"/>
      </w:divBdr>
    </w:div>
    <w:div w:id="1566724901">
      <w:marLeft w:val="480"/>
      <w:marRight w:val="0"/>
      <w:marTop w:val="0"/>
      <w:marBottom w:val="0"/>
      <w:divBdr>
        <w:top w:val="none" w:sz="0" w:space="0" w:color="auto"/>
        <w:left w:val="none" w:sz="0" w:space="0" w:color="auto"/>
        <w:bottom w:val="none" w:sz="0" w:space="0" w:color="auto"/>
        <w:right w:val="none" w:sz="0" w:space="0" w:color="auto"/>
      </w:divBdr>
    </w:div>
    <w:div w:id="1566795022">
      <w:marLeft w:val="480"/>
      <w:marRight w:val="0"/>
      <w:marTop w:val="0"/>
      <w:marBottom w:val="0"/>
      <w:divBdr>
        <w:top w:val="none" w:sz="0" w:space="0" w:color="auto"/>
        <w:left w:val="none" w:sz="0" w:space="0" w:color="auto"/>
        <w:bottom w:val="none" w:sz="0" w:space="0" w:color="auto"/>
        <w:right w:val="none" w:sz="0" w:space="0" w:color="auto"/>
      </w:divBdr>
    </w:div>
    <w:div w:id="1566795522">
      <w:marLeft w:val="480"/>
      <w:marRight w:val="0"/>
      <w:marTop w:val="0"/>
      <w:marBottom w:val="0"/>
      <w:divBdr>
        <w:top w:val="none" w:sz="0" w:space="0" w:color="auto"/>
        <w:left w:val="none" w:sz="0" w:space="0" w:color="auto"/>
        <w:bottom w:val="none" w:sz="0" w:space="0" w:color="auto"/>
        <w:right w:val="none" w:sz="0" w:space="0" w:color="auto"/>
      </w:divBdr>
    </w:div>
    <w:div w:id="1566835796">
      <w:marLeft w:val="480"/>
      <w:marRight w:val="0"/>
      <w:marTop w:val="0"/>
      <w:marBottom w:val="0"/>
      <w:divBdr>
        <w:top w:val="none" w:sz="0" w:space="0" w:color="auto"/>
        <w:left w:val="none" w:sz="0" w:space="0" w:color="auto"/>
        <w:bottom w:val="none" w:sz="0" w:space="0" w:color="auto"/>
        <w:right w:val="none" w:sz="0" w:space="0" w:color="auto"/>
      </w:divBdr>
    </w:div>
    <w:div w:id="1566913918">
      <w:marLeft w:val="480"/>
      <w:marRight w:val="0"/>
      <w:marTop w:val="0"/>
      <w:marBottom w:val="0"/>
      <w:divBdr>
        <w:top w:val="none" w:sz="0" w:space="0" w:color="auto"/>
        <w:left w:val="none" w:sz="0" w:space="0" w:color="auto"/>
        <w:bottom w:val="none" w:sz="0" w:space="0" w:color="auto"/>
        <w:right w:val="none" w:sz="0" w:space="0" w:color="auto"/>
      </w:divBdr>
    </w:div>
    <w:div w:id="1566987950">
      <w:marLeft w:val="480"/>
      <w:marRight w:val="0"/>
      <w:marTop w:val="0"/>
      <w:marBottom w:val="0"/>
      <w:divBdr>
        <w:top w:val="none" w:sz="0" w:space="0" w:color="auto"/>
        <w:left w:val="none" w:sz="0" w:space="0" w:color="auto"/>
        <w:bottom w:val="none" w:sz="0" w:space="0" w:color="auto"/>
        <w:right w:val="none" w:sz="0" w:space="0" w:color="auto"/>
      </w:divBdr>
    </w:div>
    <w:div w:id="1567033047">
      <w:marLeft w:val="480"/>
      <w:marRight w:val="0"/>
      <w:marTop w:val="0"/>
      <w:marBottom w:val="0"/>
      <w:divBdr>
        <w:top w:val="none" w:sz="0" w:space="0" w:color="auto"/>
        <w:left w:val="none" w:sz="0" w:space="0" w:color="auto"/>
        <w:bottom w:val="none" w:sz="0" w:space="0" w:color="auto"/>
        <w:right w:val="none" w:sz="0" w:space="0" w:color="auto"/>
      </w:divBdr>
    </w:div>
    <w:div w:id="1567109064">
      <w:marLeft w:val="480"/>
      <w:marRight w:val="0"/>
      <w:marTop w:val="0"/>
      <w:marBottom w:val="0"/>
      <w:divBdr>
        <w:top w:val="none" w:sz="0" w:space="0" w:color="auto"/>
        <w:left w:val="none" w:sz="0" w:space="0" w:color="auto"/>
        <w:bottom w:val="none" w:sz="0" w:space="0" w:color="auto"/>
        <w:right w:val="none" w:sz="0" w:space="0" w:color="auto"/>
      </w:divBdr>
    </w:div>
    <w:div w:id="1567111177">
      <w:marLeft w:val="480"/>
      <w:marRight w:val="0"/>
      <w:marTop w:val="0"/>
      <w:marBottom w:val="0"/>
      <w:divBdr>
        <w:top w:val="none" w:sz="0" w:space="0" w:color="auto"/>
        <w:left w:val="none" w:sz="0" w:space="0" w:color="auto"/>
        <w:bottom w:val="none" w:sz="0" w:space="0" w:color="auto"/>
        <w:right w:val="none" w:sz="0" w:space="0" w:color="auto"/>
      </w:divBdr>
    </w:div>
    <w:div w:id="1567178452">
      <w:marLeft w:val="480"/>
      <w:marRight w:val="0"/>
      <w:marTop w:val="0"/>
      <w:marBottom w:val="0"/>
      <w:divBdr>
        <w:top w:val="none" w:sz="0" w:space="0" w:color="auto"/>
        <w:left w:val="none" w:sz="0" w:space="0" w:color="auto"/>
        <w:bottom w:val="none" w:sz="0" w:space="0" w:color="auto"/>
        <w:right w:val="none" w:sz="0" w:space="0" w:color="auto"/>
      </w:divBdr>
    </w:div>
    <w:div w:id="1567180715">
      <w:marLeft w:val="480"/>
      <w:marRight w:val="0"/>
      <w:marTop w:val="0"/>
      <w:marBottom w:val="0"/>
      <w:divBdr>
        <w:top w:val="none" w:sz="0" w:space="0" w:color="auto"/>
        <w:left w:val="none" w:sz="0" w:space="0" w:color="auto"/>
        <w:bottom w:val="none" w:sz="0" w:space="0" w:color="auto"/>
        <w:right w:val="none" w:sz="0" w:space="0" w:color="auto"/>
      </w:divBdr>
    </w:div>
    <w:div w:id="1567181263">
      <w:marLeft w:val="480"/>
      <w:marRight w:val="0"/>
      <w:marTop w:val="0"/>
      <w:marBottom w:val="0"/>
      <w:divBdr>
        <w:top w:val="none" w:sz="0" w:space="0" w:color="auto"/>
        <w:left w:val="none" w:sz="0" w:space="0" w:color="auto"/>
        <w:bottom w:val="none" w:sz="0" w:space="0" w:color="auto"/>
        <w:right w:val="none" w:sz="0" w:space="0" w:color="auto"/>
      </w:divBdr>
    </w:div>
    <w:div w:id="1567229015">
      <w:marLeft w:val="480"/>
      <w:marRight w:val="0"/>
      <w:marTop w:val="0"/>
      <w:marBottom w:val="0"/>
      <w:divBdr>
        <w:top w:val="none" w:sz="0" w:space="0" w:color="auto"/>
        <w:left w:val="none" w:sz="0" w:space="0" w:color="auto"/>
        <w:bottom w:val="none" w:sz="0" w:space="0" w:color="auto"/>
        <w:right w:val="none" w:sz="0" w:space="0" w:color="auto"/>
      </w:divBdr>
    </w:div>
    <w:div w:id="1567253989">
      <w:marLeft w:val="480"/>
      <w:marRight w:val="0"/>
      <w:marTop w:val="0"/>
      <w:marBottom w:val="0"/>
      <w:divBdr>
        <w:top w:val="none" w:sz="0" w:space="0" w:color="auto"/>
        <w:left w:val="none" w:sz="0" w:space="0" w:color="auto"/>
        <w:bottom w:val="none" w:sz="0" w:space="0" w:color="auto"/>
        <w:right w:val="none" w:sz="0" w:space="0" w:color="auto"/>
      </w:divBdr>
    </w:div>
    <w:div w:id="1567254820">
      <w:marLeft w:val="480"/>
      <w:marRight w:val="0"/>
      <w:marTop w:val="0"/>
      <w:marBottom w:val="0"/>
      <w:divBdr>
        <w:top w:val="none" w:sz="0" w:space="0" w:color="auto"/>
        <w:left w:val="none" w:sz="0" w:space="0" w:color="auto"/>
        <w:bottom w:val="none" w:sz="0" w:space="0" w:color="auto"/>
        <w:right w:val="none" w:sz="0" w:space="0" w:color="auto"/>
      </w:divBdr>
    </w:div>
    <w:div w:id="1567255336">
      <w:marLeft w:val="480"/>
      <w:marRight w:val="0"/>
      <w:marTop w:val="0"/>
      <w:marBottom w:val="0"/>
      <w:divBdr>
        <w:top w:val="none" w:sz="0" w:space="0" w:color="auto"/>
        <w:left w:val="none" w:sz="0" w:space="0" w:color="auto"/>
        <w:bottom w:val="none" w:sz="0" w:space="0" w:color="auto"/>
        <w:right w:val="none" w:sz="0" w:space="0" w:color="auto"/>
      </w:divBdr>
    </w:div>
    <w:div w:id="1567257070">
      <w:marLeft w:val="480"/>
      <w:marRight w:val="0"/>
      <w:marTop w:val="0"/>
      <w:marBottom w:val="0"/>
      <w:divBdr>
        <w:top w:val="none" w:sz="0" w:space="0" w:color="auto"/>
        <w:left w:val="none" w:sz="0" w:space="0" w:color="auto"/>
        <w:bottom w:val="none" w:sz="0" w:space="0" w:color="auto"/>
        <w:right w:val="none" w:sz="0" w:space="0" w:color="auto"/>
      </w:divBdr>
    </w:div>
    <w:div w:id="1567260004">
      <w:marLeft w:val="480"/>
      <w:marRight w:val="0"/>
      <w:marTop w:val="0"/>
      <w:marBottom w:val="0"/>
      <w:divBdr>
        <w:top w:val="none" w:sz="0" w:space="0" w:color="auto"/>
        <w:left w:val="none" w:sz="0" w:space="0" w:color="auto"/>
        <w:bottom w:val="none" w:sz="0" w:space="0" w:color="auto"/>
        <w:right w:val="none" w:sz="0" w:space="0" w:color="auto"/>
      </w:divBdr>
    </w:div>
    <w:div w:id="1567372924">
      <w:marLeft w:val="480"/>
      <w:marRight w:val="0"/>
      <w:marTop w:val="0"/>
      <w:marBottom w:val="0"/>
      <w:divBdr>
        <w:top w:val="none" w:sz="0" w:space="0" w:color="auto"/>
        <w:left w:val="none" w:sz="0" w:space="0" w:color="auto"/>
        <w:bottom w:val="none" w:sz="0" w:space="0" w:color="auto"/>
        <w:right w:val="none" w:sz="0" w:space="0" w:color="auto"/>
      </w:divBdr>
    </w:div>
    <w:div w:id="1567373319">
      <w:marLeft w:val="480"/>
      <w:marRight w:val="0"/>
      <w:marTop w:val="0"/>
      <w:marBottom w:val="0"/>
      <w:divBdr>
        <w:top w:val="none" w:sz="0" w:space="0" w:color="auto"/>
        <w:left w:val="none" w:sz="0" w:space="0" w:color="auto"/>
        <w:bottom w:val="none" w:sz="0" w:space="0" w:color="auto"/>
        <w:right w:val="none" w:sz="0" w:space="0" w:color="auto"/>
      </w:divBdr>
    </w:div>
    <w:div w:id="1567373531">
      <w:marLeft w:val="480"/>
      <w:marRight w:val="0"/>
      <w:marTop w:val="0"/>
      <w:marBottom w:val="0"/>
      <w:divBdr>
        <w:top w:val="none" w:sz="0" w:space="0" w:color="auto"/>
        <w:left w:val="none" w:sz="0" w:space="0" w:color="auto"/>
        <w:bottom w:val="none" w:sz="0" w:space="0" w:color="auto"/>
        <w:right w:val="none" w:sz="0" w:space="0" w:color="auto"/>
      </w:divBdr>
    </w:div>
    <w:div w:id="1567375425">
      <w:marLeft w:val="480"/>
      <w:marRight w:val="0"/>
      <w:marTop w:val="0"/>
      <w:marBottom w:val="0"/>
      <w:divBdr>
        <w:top w:val="none" w:sz="0" w:space="0" w:color="auto"/>
        <w:left w:val="none" w:sz="0" w:space="0" w:color="auto"/>
        <w:bottom w:val="none" w:sz="0" w:space="0" w:color="auto"/>
        <w:right w:val="none" w:sz="0" w:space="0" w:color="auto"/>
      </w:divBdr>
    </w:div>
    <w:div w:id="1567378316">
      <w:marLeft w:val="480"/>
      <w:marRight w:val="0"/>
      <w:marTop w:val="0"/>
      <w:marBottom w:val="0"/>
      <w:divBdr>
        <w:top w:val="none" w:sz="0" w:space="0" w:color="auto"/>
        <w:left w:val="none" w:sz="0" w:space="0" w:color="auto"/>
        <w:bottom w:val="none" w:sz="0" w:space="0" w:color="auto"/>
        <w:right w:val="none" w:sz="0" w:space="0" w:color="auto"/>
      </w:divBdr>
    </w:div>
    <w:div w:id="1567446544">
      <w:marLeft w:val="480"/>
      <w:marRight w:val="0"/>
      <w:marTop w:val="0"/>
      <w:marBottom w:val="0"/>
      <w:divBdr>
        <w:top w:val="none" w:sz="0" w:space="0" w:color="auto"/>
        <w:left w:val="none" w:sz="0" w:space="0" w:color="auto"/>
        <w:bottom w:val="none" w:sz="0" w:space="0" w:color="auto"/>
        <w:right w:val="none" w:sz="0" w:space="0" w:color="auto"/>
      </w:divBdr>
    </w:div>
    <w:div w:id="1567448041">
      <w:marLeft w:val="480"/>
      <w:marRight w:val="0"/>
      <w:marTop w:val="0"/>
      <w:marBottom w:val="0"/>
      <w:divBdr>
        <w:top w:val="none" w:sz="0" w:space="0" w:color="auto"/>
        <w:left w:val="none" w:sz="0" w:space="0" w:color="auto"/>
        <w:bottom w:val="none" w:sz="0" w:space="0" w:color="auto"/>
        <w:right w:val="none" w:sz="0" w:space="0" w:color="auto"/>
      </w:divBdr>
    </w:div>
    <w:div w:id="1567449780">
      <w:marLeft w:val="480"/>
      <w:marRight w:val="0"/>
      <w:marTop w:val="0"/>
      <w:marBottom w:val="0"/>
      <w:divBdr>
        <w:top w:val="none" w:sz="0" w:space="0" w:color="auto"/>
        <w:left w:val="none" w:sz="0" w:space="0" w:color="auto"/>
        <w:bottom w:val="none" w:sz="0" w:space="0" w:color="auto"/>
        <w:right w:val="none" w:sz="0" w:space="0" w:color="auto"/>
      </w:divBdr>
    </w:div>
    <w:div w:id="1567454604">
      <w:marLeft w:val="480"/>
      <w:marRight w:val="0"/>
      <w:marTop w:val="0"/>
      <w:marBottom w:val="0"/>
      <w:divBdr>
        <w:top w:val="none" w:sz="0" w:space="0" w:color="auto"/>
        <w:left w:val="none" w:sz="0" w:space="0" w:color="auto"/>
        <w:bottom w:val="none" w:sz="0" w:space="0" w:color="auto"/>
        <w:right w:val="none" w:sz="0" w:space="0" w:color="auto"/>
      </w:divBdr>
    </w:div>
    <w:div w:id="1567491150">
      <w:marLeft w:val="480"/>
      <w:marRight w:val="0"/>
      <w:marTop w:val="0"/>
      <w:marBottom w:val="0"/>
      <w:divBdr>
        <w:top w:val="none" w:sz="0" w:space="0" w:color="auto"/>
        <w:left w:val="none" w:sz="0" w:space="0" w:color="auto"/>
        <w:bottom w:val="none" w:sz="0" w:space="0" w:color="auto"/>
        <w:right w:val="none" w:sz="0" w:space="0" w:color="auto"/>
      </w:divBdr>
    </w:div>
    <w:div w:id="1567494931">
      <w:marLeft w:val="480"/>
      <w:marRight w:val="0"/>
      <w:marTop w:val="0"/>
      <w:marBottom w:val="0"/>
      <w:divBdr>
        <w:top w:val="none" w:sz="0" w:space="0" w:color="auto"/>
        <w:left w:val="none" w:sz="0" w:space="0" w:color="auto"/>
        <w:bottom w:val="none" w:sz="0" w:space="0" w:color="auto"/>
        <w:right w:val="none" w:sz="0" w:space="0" w:color="auto"/>
      </w:divBdr>
    </w:div>
    <w:div w:id="1567497642">
      <w:marLeft w:val="480"/>
      <w:marRight w:val="0"/>
      <w:marTop w:val="0"/>
      <w:marBottom w:val="0"/>
      <w:divBdr>
        <w:top w:val="none" w:sz="0" w:space="0" w:color="auto"/>
        <w:left w:val="none" w:sz="0" w:space="0" w:color="auto"/>
        <w:bottom w:val="none" w:sz="0" w:space="0" w:color="auto"/>
        <w:right w:val="none" w:sz="0" w:space="0" w:color="auto"/>
      </w:divBdr>
    </w:div>
    <w:div w:id="1567571505">
      <w:marLeft w:val="480"/>
      <w:marRight w:val="0"/>
      <w:marTop w:val="0"/>
      <w:marBottom w:val="0"/>
      <w:divBdr>
        <w:top w:val="none" w:sz="0" w:space="0" w:color="auto"/>
        <w:left w:val="none" w:sz="0" w:space="0" w:color="auto"/>
        <w:bottom w:val="none" w:sz="0" w:space="0" w:color="auto"/>
        <w:right w:val="none" w:sz="0" w:space="0" w:color="auto"/>
      </w:divBdr>
    </w:div>
    <w:div w:id="1567642499">
      <w:marLeft w:val="480"/>
      <w:marRight w:val="0"/>
      <w:marTop w:val="0"/>
      <w:marBottom w:val="0"/>
      <w:divBdr>
        <w:top w:val="none" w:sz="0" w:space="0" w:color="auto"/>
        <w:left w:val="none" w:sz="0" w:space="0" w:color="auto"/>
        <w:bottom w:val="none" w:sz="0" w:space="0" w:color="auto"/>
        <w:right w:val="none" w:sz="0" w:space="0" w:color="auto"/>
      </w:divBdr>
    </w:div>
    <w:div w:id="1567691393">
      <w:marLeft w:val="480"/>
      <w:marRight w:val="0"/>
      <w:marTop w:val="0"/>
      <w:marBottom w:val="0"/>
      <w:divBdr>
        <w:top w:val="none" w:sz="0" w:space="0" w:color="auto"/>
        <w:left w:val="none" w:sz="0" w:space="0" w:color="auto"/>
        <w:bottom w:val="none" w:sz="0" w:space="0" w:color="auto"/>
        <w:right w:val="none" w:sz="0" w:space="0" w:color="auto"/>
      </w:divBdr>
    </w:div>
    <w:div w:id="1567717681">
      <w:marLeft w:val="480"/>
      <w:marRight w:val="0"/>
      <w:marTop w:val="0"/>
      <w:marBottom w:val="0"/>
      <w:divBdr>
        <w:top w:val="none" w:sz="0" w:space="0" w:color="auto"/>
        <w:left w:val="none" w:sz="0" w:space="0" w:color="auto"/>
        <w:bottom w:val="none" w:sz="0" w:space="0" w:color="auto"/>
        <w:right w:val="none" w:sz="0" w:space="0" w:color="auto"/>
      </w:divBdr>
    </w:div>
    <w:div w:id="1567760298">
      <w:marLeft w:val="480"/>
      <w:marRight w:val="0"/>
      <w:marTop w:val="0"/>
      <w:marBottom w:val="0"/>
      <w:divBdr>
        <w:top w:val="none" w:sz="0" w:space="0" w:color="auto"/>
        <w:left w:val="none" w:sz="0" w:space="0" w:color="auto"/>
        <w:bottom w:val="none" w:sz="0" w:space="0" w:color="auto"/>
        <w:right w:val="none" w:sz="0" w:space="0" w:color="auto"/>
      </w:divBdr>
    </w:div>
    <w:div w:id="1567762570">
      <w:marLeft w:val="480"/>
      <w:marRight w:val="0"/>
      <w:marTop w:val="0"/>
      <w:marBottom w:val="0"/>
      <w:divBdr>
        <w:top w:val="none" w:sz="0" w:space="0" w:color="auto"/>
        <w:left w:val="none" w:sz="0" w:space="0" w:color="auto"/>
        <w:bottom w:val="none" w:sz="0" w:space="0" w:color="auto"/>
        <w:right w:val="none" w:sz="0" w:space="0" w:color="auto"/>
      </w:divBdr>
    </w:div>
    <w:div w:id="1567836255">
      <w:marLeft w:val="480"/>
      <w:marRight w:val="0"/>
      <w:marTop w:val="0"/>
      <w:marBottom w:val="0"/>
      <w:divBdr>
        <w:top w:val="none" w:sz="0" w:space="0" w:color="auto"/>
        <w:left w:val="none" w:sz="0" w:space="0" w:color="auto"/>
        <w:bottom w:val="none" w:sz="0" w:space="0" w:color="auto"/>
        <w:right w:val="none" w:sz="0" w:space="0" w:color="auto"/>
      </w:divBdr>
    </w:div>
    <w:div w:id="1567837832">
      <w:marLeft w:val="480"/>
      <w:marRight w:val="0"/>
      <w:marTop w:val="0"/>
      <w:marBottom w:val="0"/>
      <w:divBdr>
        <w:top w:val="none" w:sz="0" w:space="0" w:color="auto"/>
        <w:left w:val="none" w:sz="0" w:space="0" w:color="auto"/>
        <w:bottom w:val="none" w:sz="0" w:space="0" w:color="auto"/>
        <w:right w:val="none" w:sz="0" w:space="0" w:color="auto"/>
      </w:divBdr>
    </w:div>
    <w:div w:id="1567840822">
      <w:marLeft w:val="480"/>
      <w:marRight w:val="0"/>
      <w:marTop w:val="0"/>
      <w:marBottom w:val="0"/>
      <w:divBdr>
        <w:top w:val="none" w:sz="0" w:space="0" w:color="auto"/>
        <w:left w:val="none" w:sz="0" w:space="0" w:color="auto"/>
        <w:bottom w:val="none" w:sz="0" w:space="0" w:color="auto"/>
        <w:right w:val="none" w:sz="0" w:space="0" w:color="auto"/>
      </w:divBdr>
    </w:div>
    <w:div w:id="1567911053">
      <w:marLeft w:val="480"/>
      <w:marRight w:val="0"/>
      <w:marTop w:val="0"/>
      <w:marBottom w:val="0"/>
      <w:divBdr>
        <w:top w:val="none" w:sz="0" w:space="0" w:color="auto"/>
        <w:left w:val="none" w:sz="0" w:space="0" w:color="auto"/>
        <w:bottom w:val="none" w:sz="0" w:space="0" w:color="auto"/>
        <w:right w:val="none" w:sz="0" w:space="0" w:color="auto"/>
      </w:divBdr>
    </w:div>
    <w:div w:id="1567912982">
      <w:marLeft w:val="480"/>
      <w:marRight w:val="0"/>
      <w:marTop w:val="0"/>
      <w:marBottom w:val="0"/>
      <w:divBdr>
        <w:top w:val="none" w:sz="0" w:space="0" w:color="auto"/>
        <w:left w:val="none" w:sz="0" w:space="0" w:color="auto"/>
        <w:bottom w:val="none" w:sz="0" w:space="0" w:color="auto"/>
        <w:right w:val="none" w:sz="0" w:space="0" w:color="auto"/>
      </w:divBdr>
    </w:div>
    <w:div w:id="1567916018">
      <w:marLeft w:val="480"/>
      <w:marRight w:val="0"/>
      <w:marTop w:val="0"/>
      <w:marBottom w:val="0"/>
      <w:divBdr>
        <w:top w:val="none" w:sz="0" w:space="0" w:color="auto"/>
        <w:left w:val="none" w:sz="0" w:space="0" w:color="auto"/>
        <w:bottom w:val="none" w:sz="0" w:space="0" w:color="auto"/>
        <w:right w:val="none" w:sz="0" w:space="0" w:color="auto"/>
      </w:divBdr>
    </w:div>
    <w:div w:id="1568029758">
      <w:marLeft w:val="480"/>
      <w:marRight w:val="0"/>
      <w:marTop w:val="0"/>
      <w:marBottom w:val="0"/>
      <w:divBdr>
        <w:top w:val="none" w:sz="0" w:space="0" w:color="auto"/>
        <w:left w:val="none" w:sz="0" w:space="0" w:color="auto"/>
        <w:bottom w:val="none" w:sz="0" w:space="0" w:color="auto"/>
        <w:right w:val="none" w:sz="0" w:space="0" w:color="auto"/>
      </w:divBdr>
    </w:div>
    <w:div w:id="1568030428">
      <w:marLeft w:val="480"/>
      <w:marRight w:val="0"/>
      <w:marTop w:val="0"/>
      <w:marBottom w:val="0"/>
      <w:divBdr>
        <w:top w:val="none" w:sz="0" w:space="0" w:color="auto"/>
        <w:left w:val="none" w:sz="0" w:space="0" w:color="auto"/>
        <w:bottom w:val="none" w:sz="0" w:space="0" w:color="auto"/>
        <w:right w:val="none" w:sz="0" w:space="0" w:color="auto"/>
      </w:divBdr>
    </w:div>
    <w:div w:id="1568030602">
      <w:marLeft w:val="480"/>
      <w:marRight w:val="0"/>
      <w:marTop w:val="0"/>
      <w:marBottom w:val="0"/>
      <w:divBdr>
        <w:top w:val="none" w:sz="0" w:space="0" w:color="auto"/>
        <w:left w:val="none" w:sz="0" w:space="0" w:color="auto"/>
        <w:bottom w:val="none" w:sz="0" w:space="0" w:color="auto"/>
        <w:right w:val="none" w:sz="0" w:space="0" w:color="auto"/>
      </w:divBdr>
    </w:div>
    <w:div w:id="1568109717">
      <w:marLeft w:val="480"/>
      <w:marRight w:val="0"/>
      <w:marTop w:val="0"/>
      <w:marBottom w:val="0"/>
      <w:divBdr>
        <w:top w:val="none" w:sz="0" w:space="0" w:color="auto"/>
        <w:left w:val="none" w:sz="0" w:space="0" w:color="auto"/>
        <w:bottom w:val="none" w:sz="0" w:space="0" w:color="auto"/>
        <w:right w:val="none" w:sz="0" w:space="0" w:color="auto"/>
      </w:divBdr>
    </w:div>
    <w:div w:id="1568148870">
      <w:marLeft w:val="480"/>
      <w:marRight w:val="0"/>
      <w:marTop w:val="0"/>
      <w:marBottom w:val="0"/>
      <w:divBdr>
        <w:top w:val="none" w:sz="0" w:space="0" w:color="auto"/>
        <w:left w:val="none" w:sz="0" w:space="0" w:color="auto"/>
        <w:bottom w:val="none" w:sz="0" w:space="0" w:color="auto"/>
        <w:right w:val="none" w:sz="0" w:space="0" w:color="auto"/>
      </w:divBdr>
    </w:div>
    <w:div w:id="1568148934">
      <w:marLeft w:val="480"/>
      <w:marRight w:val="0"/>
      <w:marTop w:val="0"/>
      <w:marBottom w:val="0"/>
      <w:divBdr>
        <w:top w:val="none" w:sz="0" w:space="0" w:color="auto"/>
        <w:left w:val="none" w:sz="0" w:space="0" w:color="auto"/>
        <w:bottom w:val="none" w:sz="0" w:space="0" w:color="auto"/>
        <w:right w:val="none" w:sz="0" w:space="0" w:color="auto"/>
      </w:divBdr>
    </w:div>
    <w:div w:id="1568149164">
      <w:marLeft w:val="480"/>
      <w:marRight w:val="0"/>
      <w:marTop w:val="0"/>
      <w:marBottom w:val="0"/>
      <w:divBdr>
        <w:top w:val="none" w:sz="0" w:space="0" w:color="auto"/>
        <w:left w:val="none" w:sz="0" w:space="0" w:color="auto"/>
        <w:bottom w:val="none" w:sz="0" w:space="0" w:color="auto"/>
        <w:right w:val="none" w:sz="0" w:space="0" w:color="auto"/>
      </w:divBdr>
    </w:div>
    <w:div w:id="1568153199">
      <w:marLeft w:val="480"/>
      <w:marRight w:val="0"/>
      <w:marTop w:val="0"/>
      <w:marBottom w:val="0"/>
      <w:divBdr>
        <w:top w:val="none" w:sz="0" w:space="0" w:color="auto"/>
        <w:left w:val="none" w:sz="0" w:space="0" w:color="auto"/>
        <w:bottom w:val="none" w:sz="0" w:space="0" w:color="auto"/>
        <w:right w:val="none" w:sz="0" w:space="0" w:color="auto"/>
      </w:divBdr>
    </w:div>
    <w:div w:id="1568219987">
      <w:marLeft w:val="480"/>
      <w:marRight w:val="0"/>
      <w:marTop w:val="0"/>
      <w:marBottom w:val="0"/>
      <w:divBdr>
        <w:top w:val="none" w:sz="0" w:space="0" w:color="auto"/>
        <w:left w:val="none" w:sz="0" w:space="0" w:color="auto"/>
        <w:bottom w:val="none" w:sz="0" w:space="0" w:color="auto"/>
        <w:right w:val="none" w:sz="0" w:space="0" w:color="auto"/>
      </w:divBdr>
    </w:div>
    <w:div w:id="1568222537">
      <w:marLeft w:val="480"/>
      <w:marRight w:val="0"/>
      <w:marTop w:val="0"/>
      <w:marBottom w:val="0"/>
      <w:divBdr>
        <w:top w:val="none" w:sz="0" w:space="0" w:color="auto"/>
        <w:left w:val="none" w:sz="0" w:space="0" w:color="auto"/>
        <w:bottom w:val="none" w:sz="0" w:space="0" w:color="auto"/>
        <w:right w:val="none" w:sz="0" w:space="0" w:color="auto"/>
      </w:divBdr>
    </w:div>
    <w:div w:id="1568225453">
      <w:marLeft w:val="480"/>
      <w:marRight w:val="0"/>
      <w:marTop w:val="0"/>
      <w:marBottom w:val="0"/>
      <w:divBdr>
        <w:top w:val="none" w:sz="0" w:space="0" w:color="auto"/>
        <w:left w:val="none" w:sz="0" w:space="0" w:color="auto"/>
        <w:bottom w:val="none" w:sz="0" w:space="0" w:color="auto"/>
        <w:right w:val="none" w:sz="0" w:space="0" w:color="auto"/>
      </w:divBdr>
    </w:div>
    <w:div w:id="1568297501">
      <w:marLeft w:val="480"/>
      <w:marRight w:val="0"/>
      <w:marTop w:val="0"/>
      <w:marBottom w:val="0"/>
      <w:divBdr>
        <w:top w:val="none" w:sz="0" w:space="0" w:color="auto"/>
        <w:left w:val="none" w:sz="0" w:space="0" w:color="auto"/>
        <w:bottom w:val="none" w:sz="0" w:space="0" w:color="auto"/>
        <w:right w:val="none" w:sz="0" w:space="0" w:color="auto"/>
      </w:divBdr>
    </w:div>
    <w:div w:id="1568303529">
      <w:marLeft w:val="480"/>
      <w:marRight w:val="0"/>
      <w:marTop w:val="0"/>
      <w:marBottom w:val="0"/>
      <w:divBdr>
        <w:top w:val="none" w:sz="0" w:space="0" w:color="auto"/>
        <w:left w:val="none" w:sz="0" w:space="0" w:color="auto"/>
        <w:bottom w:val="none" w:sz="0" w:space="0" w:color="auto"/>
        <w:right w:val="none" w:sz="0" w:space="0" w:color="auto"/>
      </w:divBdr>
    </w:div>
    <w:div w:id="1568345190">
      <w:marLeft w:val="480"/>
      <w:marRight w:val="0"/>
      <w:marTop w:val="0"/>
      <w:marBottom w:val="0"/>
      <w:divBdr>
        <w:top w:val="none" w:sz="0" w:space="0" w:color="auto"/>
        <w:left w:val="none" w:sz="0" w:space="0" w:color="auto"/>
        <w:bottom w:val="none" w:sz="0" w:space="0" w:color="auto"/>
        <w:right w:val="none" w:sz="0" w:space="0" w:color="auto"/>
      </w:divBdr>
    </w:div>
    <w:div w:id="1568418727">
      <w:marLeft w:val="480"/>
      <w:marRight w:val="0"/>
      <w:marTop w:val="0"/>
      <w:marBottom w:val="0"/>
      <w:divBdr>
        <w:top w:val="none" w:sz="0" w:space="0" w:color="auto"/>
        <w:left w:val="none" w:sz="0" w:space="0" w:color="auto"/>
        <w:bottom w:val="none" w:sz="0" w:space="0" w:color="auto"/>
        <w:right w:val="none" w:sz="0" w:space="0" w:color="auto"/>
      </w:divBdr>
    </w:div>
    <w:div w:id="1568490341">
      <w:marLeft w:val="480"/>
      <w:marRight w:val="0"/>
      <w:marTop w:val="0"/>
      <w:marBottom w:val="0"/>
      <w:divBdr>
        <w:top w:val="none" w:sz="0" w:space="0" w:color="auto"/>
        <w:left w:val="none" w:sz="0" w:space="0" w:color="auto"/>
        <w:bottom w:val="none" w:sz="0" w:space="0" w:color="auto"/>
        <w:right w:val="none" w:sz="0" w:space="0" w:color="auto"/>
      </w:divBdr>
    </w:div>
    <w:div w:id="1568493779">
      <w:marLeft w:val="480"/>
      <w:marRight w:val="0"/>
      <w:marTop w:val="0"/>
      <w:marBottom w:val="0"/>
      <w:divBdr>
        <w:top w:val="none" w:sz="0" w:space="0" w:color="auto"/>
        <w:left w:val="none" w:sz="0" w:space="0" w:color="auto"/>
        <w:bottom w:val="none" w:sz="0" w:space="0" w:color="auto"/>
        <w:right w:val="none" w:sz="0" w:space="0" w:color="auto"/>
      </w:divBdr>
    </w:div>
    <w:div w:id="1568539602">
      <w:marLeft w:val="480"/>
      <w:marRight w:val="0"/>
      <w:marTop w:val="0"/>
      <w:marBottom w:val="0"/>
      <w:divBdr>
        <w:top w:val="none" w:sz="0" w:space="0" w:color="auto"/>
        <w:left w:val="none" w:sz="0" w:space="0" w:color="auto"/>
        <w:bottom w:val="none" w:sz="0" w:space="0" w:color="auto"/>
        <w:right w:val="none" w:sz="0" w:space="0" w:color="auto"/>
      </w:divBdr>
    </w:div>
    <w:div w:id="1568570172">
      <w:marLeft w:val="480"/>
      <w:marRight w:val="0"/>
      <w:marTop w:val="0"/>
      <w:marBottom w:val="0"/>
      <w:divBdr>
        <w:top w:val="none" w:sz="0" w:space="0" w:color="auto"/>
        <w:left w:val="none" w:sz="0" w:space="0" w:color="auto"/>
        <w:bottom w:val="none" w:sz="0" w:space="0" w:color="auto"/>
        <w:right w:val="none" w:sz="0" w:space="0" w:color="auto"/>
      </w:divBdr>
    </w:div>
    <w:div w:id="1568611533">
      <w:marLeft w:val="480"/>
      <w:marRight w:val="0"/>
      <w:marTop w:val="0"/>
      <w:marBottom w:val="0"/>
      <w:divBdr>
        <w:top w:val="none" w:sz="0" w:space="0" w:color="auto"/>
        <w:left w:val="none" w:sz="0" w:space="0" w:color="auto"/>
        <w:bottom w:val="none" w:sz="0" w:space="0" w:color="auto"/>
        <w:right w:val="none" w:sz="0" w:space="0" w:color="auto"/>
      </w:divBdr>
    </w:div>
    <w:div w:id="1568614199">
      <w:marLeft w:val="480"/>
      <w:marRight w:val="0"/>
      <w:marTop w:val="0"/>
      <w:marBottom w:val="0"/>
      <w:divBdr>
        <w:top w:val="none" w:sz="0" w:space="0" w:color="auto"/>
        <w:left w:val="none" w:sz="0" w:space="0" w:color="auto"/>
        <w:bottom w:val="none" w:sz="0" w:space="0" w:color="auto"/>
        <w:right w:val="none" w:sz="0" w:space="0" w:color="auto"/>
      </w:divBdr>
    </w:div>
    <w:div w:id="1568614681">
      <w:marLeft w:val="480"/>
      <w:marRight w:val="0"/>
      <w:marTop w:val="0"/>
      <w:marBottom w:val="0"/>
      <w:divBdr>
        <w:top w:val="none" w:sz="0" w:space="0" w:color="auto"/>
        <w:left w:val="none" w:sz="0" w:space="0" w:color="auto"/>
        <w:bottom w:val="none" w:sz="0" w:space="0" w:color="auto"/>
        <w:right w:val="none" w:sz="0" w:space="0" w:color="auto"/>
      </w:divBdr>
    </w:div>
    <w:div w:id="1568683730">
      <w:marLeft w:val="480"/>
      <w:marRight w:val="0"/>
      <w:marTop w:val="0"/>
      <w:marBottom w:val="0"/>
      <w:divBdr>
        <w:top w:val="none" w:sz="0" w:space="0" w:color="auto"/>
        <w:left w:val="none" w:sz="0" w:space="0" w:color="auto"/>
        <w:bottom w:val="none" w:sz="0" w:space="0" w:color="auto"/>
        <w:right w:val="none" w:sz="0" w:space="0" w:color="auto"/>
      </w:divBdr>
    </w:div>
    <w:div w:id="1568688792">
      <w:marLeft w:val="480"/>
      <w:marRight w:val="0"/>
      <w:marTop w:val="0"/>
      <w:marBottom w:val="0"/>
      <w:divBdr>
        <w:top w:val="none" w:sz="0" w:space="0" w:color="auto"/>
        <w:left w:val="none" w:sz="0" w:space="0" w:color="auto"/>
        <w:bottom w:val="none" w:sz="0" w:space="0" w:color="auto"/>
        <w:right w:val="none" w:sz="0" w:space="0" w:color="auto"/>
      </w:divBdr>
    </w:div>
    <w:div w:id="1568766402">
      <w:marLeft w:val="480"/>
      <w:marRight w:val="0"/>
      <w:marTop w:val="0"/>
      <w:marBottom w:val="0"/>
      <w:divBdr>
        <w:top w:val="none" w:sz="0" w:space="0" w:color="auto"/>
        <w:left w:val="none" w:sz="0" w:space="0" w:color="auto"/>
        <w:bottom w:val="none" w:sz="0" w:space="0" w:color="auto"/>
        <w:right w:val="none" w:sz="0" w:space="0" w:color="auto"/>
      </w:divBdr>
    </w:div>
    <w:div w:id="1568802501">
      <w:marLeft w:val="480"/>
      <w:marRight w:val="0"/>
      <w:marTop w:val="0"/>
      <w:marBottom w:val="0"/>
      <w:divBdr>
        <w:top w:val="none" w:sz="0" w:space="0" w:color="auto"/>
        <w:left w:val="none" w:sz="0" w:space="0" w:color="auto"/>
        <w:bottom w:val="none" w:sz="0" w:space="0" w:color="auto"/>
        <w:right w:val="none" w:sz="0" w:space="0" w:color="auto"/>
      </w:divBdr>
    </w:div>
    <w:div w:id="1568803229">
      <w:marLeft w:val="480"/>
      <w:marRight w:val="0"/>
      <w:marTop w:val="0"/>
      <w:marBottom w:val="0"/>
      <w:divBdr>
        <w:top w:val="none" w:sz="0" w:space="0" w:color="auto"/>
        <w:left w:val="none" w:sz="0" w:space="0" w:color="auto"/>
        <w:bottom w:val="none" w:sz="0" w:space="0" w:color="auto"/>
        <w:right w:val="none" w:sz="0" w:space="0" w:color="auto"/>
      </w:divBdr>
    </w:div>
    <w:div w:id="1568804138">
      <w:marLeft w:val="480"/>
      <w:marRight w:val="0"/>
      <w:marTop w:val="0"/>
      <w:marBottom w:val="0"/>
      <w:divBdr>
        <w:top w:val="none" w:sz="0" w:space="0" w:color="auto"/>
        <w:left w:val="none" w:sz="0" w:space="0" w:color="auto"/>
        <w:bottom w:val="none" w:sz="0" w:space="0" w:color="auto"/>
        <w:right w:val="none" w:sz="0" w:space="0" w:color="auto"/>
      </w:divBdr>
    </w:div>
    <w:div w:id="1568804193">
      <w:marLeft w:val="480"/>
      <w:marRight w:val="0"/>
      <w:marTop w:val="0"/>
      <w:marBottom w:val="0"/>
      <w:divBdr>
        <w:top w:val="none" w:sz="0" w:space="0" w:color="auto"/>
        <w:left w:val="none" w:sz="0" w:space="0" w:color="auto"/>
        <w:bottom w:val="none" w:sz="0" w:space="0" w:color="auto"/>
        <w:right w:val="none" w:sz="0" w:space="0" w:color="auto"/>
      </w:divBdr>
    </w:div>
    <w:div w:id="1568881441">
      <w:marLeft w:val="480"/>
      <w:marRight w:val="0"/>
      <w:marTop w:val="0"/>
      <w:marBottom w:val="0"/>
      <w:divBdr>
        <w:top w:val="none" w:sz="0" w:space="0" w:color="auto"/>
        <w:left w:val="none" w:sz="0" w:space="0" w:color="auto"/>
        <w:bottom w:val="none" w:sz="0" w:space="0" w:color="auto"/>
        <w:right w:val="none" w:sz="0" w:space="0" w:color="auto"/>
      </w:divBdr>
    </w:div>
    <w:div w:id="1568952998">
      <w:marLeft w:val="480"/>
      <w:marRight w:val="0"/>
      <w:marTop w:val="0"/>
      <w:marBottom w:val="0"/>
      <w:divBdr>
        <w:top w:val="none" w:sz="0" w:space="0" w:color="auto"/>
        <w:left w:val="none" w:sz="0" w:space="0" w:color="auto"/>
        <w:bottom w:val="none" w:sz="0" w:space="0" w:color="auto"/>
        <w:right w:val="none" w:sz="0" w:space="0" w:color="auto"/>
      </w:divBdr>
    </w:div>
    <w:div w:id="1568953561">
      <w:marLeft w:val="480"/>
      <w:marRight w:val="0"/>
      <w:marTop w:val="0"/>
      <w:marBottom w:val="0"/>
      <w:divBdr>
        <w:top w:val="none" w:sz="0" w:space="0" w:color="auto"/>
        <w:left w:val="none" w:sz="0" w:space="0" w:color="auto"/>
        <w:bottom w:val="none" w:sz="0" w:space="0" w:color="auto"/>
        <w:right w:val="none" w:sz="0" w:space="0" w:color="auto"/>
      </w:divBdr>
    </w:div>
    <w:div w:id="1569150714">
      <w:marLeft w:val="480"/>
      <w:marRight w:val="0"/>
      <w:marTop w:val="0"/>
      <w:marBottom w:val="0"/>
      <w:divBdr>
        <w:top w:val="none" w:sz="0" w:space="0" w:color="auto"/>
        <w:left w:val="none" w:sz="0" w:space="0" w:color="auto"/>
        <w:bottom w:val="none" w:sz="0" w:space="0" w:color="auto"/>
        <w:right w:val="none" w:sz="0" w:space="0" w:color="auto"/>
      </w:divBdr>
    </w:div>
    <w:div w:id="1569152994">
      <w:marLeft w:val="480"/>
      <w:marRight w:val="0"/>
      <w:marTop w:val="0"/>
      <w:marBottom w:val="0"/>
      <w:divBdr>
        <w:top w:val="none" w:sz="0" w:space="0" w:color="auto"/>
        <w:left w:val="none" w:sz="0" w:space="0" w:color="auto"/>
        <w:bottom w:val="none" w:sz="0" w:space="0" w:color="auto"/>
        <w:right w:val="none" w:sz="0" w:space="0" w:color="auto"/>
      </w:divBdr>
    </w:div>
    <w:div w:id="1569153403">
      <w:marLeft w:val="480"/>
      <w:marRight w:val="0"/>
      <w:marTop w:val="0"/>
      <w:marBottom w:val="0"/>
      <w:divBdr>
        <w:top w:val="none" w:sz="0" w:space="0" w:color="auto"/>
        <w:left w:val="none" w:sz="0" w:space="0" w:color="auto"/>
        <w:bottom w:val="none" w:sz="0" w:space="0" w:color="auto"/>
        <w:right w:val="none" w:sz="0" w:space="0" w:color="auto"/>
      </w:divBdr>
    </w:div>
    <w:div w:id="1569226230">
      <w:marLeft w:val="480"/>
      <w:marRight w:val="0"/>
      <w:marTop w:val="0"/>
      <w:marBottom w:val="0"/>
      <w:divBdr>
        <w:top w:val="none" w:sz="0" w:space="0" w:color="auto"/>
        <w:left w:val="none" w:sz="0" w:space="0" w:color="auto"/>
        <w:bottom w:val="none" w:sz="0" w:space="0" w:color="auto"/>
        <w:right w:val="none" w:sz="0" w:space="0" w:color="auto"/>
      </w:divBdr>
    </w:div>
    <w:div w:id="1569266666">
      <w:marLeft w:val="480"/>
      <w:marRight w:val="0"/>
      <w:marTop w:val="0"/>
      <w:marBottom w:val="0"/>
      <w:divBdr>
        <w:top w:val="none" w:sz="0" w:space="0" w:color="auto"/>
        <w:left w:val="none" w:sz="0" w:space="0" w:color="auto"/>
        <w:bottom w:val="none" w:sz="0" w:space="0" w:color="auto"/>
        <w:right w:val="none" w:sz="0" w:space="0" w:color="auto"/>
      </w:divBdr>
    </w:div>
    <w:div w:id="1569269375">
      <w:marLeft w:val="480"/>
      <w:marRight w:val="0"/>
      <w:marTop w:val="0"/>
      <w:marBottom w:val="0"/>
      <w:divBdr>
        <w:top w:val="none" w:sz="0" w:space="0" w:color="auto"/>
        <w:left w:val="none" w:sz="0" w:space="0" w:color="auto"/>
        <w:bottom w:val="none" w:sz="0" w:space="0" w:color="auto"/>
        <w:right w:val="none" w:sz="0" w:space="0" w:color="auto"/>
      </w:divBdr>
    </w:div>
    <w:div w:id="1569341285">
      <w:marLeft w:val="480"/>
      <w:marRight w:val="0"/>
      <w:marTop w:val="0"/>
      <w:marBottom w:val="0"/>
      <w:divBdr>
        <w:top w:val="none" w:sz="0" w:space="0" w:color="auto"/>
        <w:left w:val="none" w:sz="0" w:space="0" w:color="auto"/>
        <w:bottom w:val="none" w:sz="0" w:space="0" w:color="auto"/>
        <w:right w:val="none" w:sz="0" w:space="0" w:color="auto"/>
      </w:divBdr>
    </w:div>
    <w:div w:id="1569420169">
      <w:marLeft w:val="480"/>
      <w:marRight w:val="0"/>
      <w:marTop w:val="0"/>
      <w:marBottom w:val="0"/>
      <w:divBdr>
        <w:top w:val="none" w:sz="0" w:space="0" w:color="auto"/>
        <w:left w:val="none" w:sz="0" w:space="0" w:color="auto"/>
        <w:bottom w:val="none" w:sz="0" w:space="0" w:color="auto"/>
        <w:right w:val="none" w:sz="0" w:space="0" w:color="auto"/>
      </w:divBdr>
    </w:div>
    <w:div w:id="1569459157">
      <w:marLeft w:val="480"/>
      <w:marRight w:val="0"/>
      <w:marTop w:val="0"/>
      <w:marBottom w:val="0"/>
      <w:divBdr>
        <w:top w:val="none" w:sz="0" w:space="0" w:color="auto"/>
        <w:left w:val="none" w:sz="0" w:space="0" w:color="auto"/>
        <w:bottom w:val="none" w:sz="0" w:space="0" w:color="auto"/>
        <w:right w:val="none" w:sz="0" w:space="0" w:color="auto"/>
      </w:divBdr>
    </w:div>
    <w:div w:id="1569488731">
      <w:marLeft w:val="480"/>
      <w:marRight w:val="0"/>
      <w:marTop w:val="0"/>
      <w:marBottom w:val="0"/>
      <w:divBdr>
        <w:top w:val="none" w:sz="0" w:space="0" w:color="auto"/>
        <w:left w:val="none" w:sz="0" w:space="0" w:color="auto"/>
        <w:bottom w:val="none" w:sz="0" w:space="0" w:color="auto"/>
        <w:right w:val="none" w:sz="0" w:space="0" w:color="auto"/>
      </w:divBdr>
    </w:div>
    <w:div w:id="1569537170">
      <w:marLeft w:val="480"/>
      <w:marRight w:val="0"/>
      <w:marTop w:val="0"/>
      <w:marBottom w:val="0"/>
      <w:divBdr>
        <w:top w:val="none" w:sz="0" w:space="0" w:color="auto"/>
        <w:left w:val="none" w:sz="0" w:space="0" w:color="auto"/>
        <w:bottom w:val="none" w:sz="0" w:space="0" w:color="auto"/>
        <w:right w:val="none" w:sz="0" w:space="0" w:color="auto"/>
      </w:divBdr>
    </w:div>
    <w:div w:id="1569537815">
      <w:marLeft w:val="480"/>
      <w:marRight w:val="0"/>
      <w:marTop w:val="0"/>
      <w:marBottom w:val="0"/>
      <w:divBdr>
        <w:top w:val="none" w:sz="0" w:space="0" w:color="auto"/>
        <w:left w:val="none" w:sz="0" w:space="0" w:color="auto"/>
        <w:bottom w:val="none" w:sz="0" w:space="0" w:color="auto"/>
        <w:right w:val="none" w:sz="0" w:space="0" w:color="auto"/>
      </w:divBdr>
    </w:div>
    <w:div w:id="1569605556">
      <w:marLeft w:val="480"/>
      <w:marRight w:val="0"/>
      <w:marTop w:val="0"/>
      <w:marBottom w:val="0"/>
      <w:divBdr>
        <w:top w:val="none" w:sz="0" w:space="0" w:color="auto"/>
        <w:left w:val="none" w:sz="0" w:space="0" w:color="auto"/>
        <w:bottom w:val="none" w:sz="0" w:space="0" w:color="auto"/>
        <w:right w:val="none" w:sz="0" w:space="0" w:color="auto"/>
      </w:divBdr>
    </w:div>
    <w:div w:id="1569607459">
      <w:marLeft w:val="480"/>
      <w:marRight w:val="0"/>
      <w:marTop w:val="0"/>
      <w:marBottom w:val="0"/>
      <w:divBdr>
        <w:top w:val="none" w:sz="0" w:space="0" w:color="auto"/>
        <w:left w:val="none" w:sz="0" w:space="0" w:color="auto"/>
        <w:bottom w:val="none" w:sz="0" w:space="0" w:color="auto"/>
        <w:right w:val="none" w:sz="0" w:space="0" w:color="auto"/>
      </w:divBdr>
    </w:div>
    <w:div w:id="1569610314">
      <w:marLeft w:val="480"/>
      <w:marRight w:val="0"/>
      <w:marTop w:val="0"/>
      <w:marBottom w:val="0"/>
      <w:divBdr>
        <w:top w:val="none" w:sz="0" w:space="0" w:color="auto"/>
        <w:left w:val="none" w:sz="0" w:space="0" w:color="auto"/>
        <w:bottom w:val="none" w:sz="0" w:space="0" w:color="auto"/>
        <w:right w:val="none" w:sz="0" w:space="0" w:color="auto"/>
      </w:divBdr>
    </w:div>
    <w:div w:id="1569610911">
      <w:marLeft w:val="480"/>
      <w:marRight w:val="0"/>
      <w:marTop w:val="0"/>
      <w:marBottom w:val="0"/>
      <w:divBdr>
        <w:top w:val="none" w:sz="0" w:space="0" w:color="auto"/>
        <w:left w:val="none" w:sz="0" w:space="0" w:color="auto"/>
        <w:bottom w:val="none" w:sz="0" w:space="0" w:color="auto"/>
        <w:right w:val="none" w:sz="0" w:space="0" w:color="auto"/>
      </w:divBdr>
    </w:div>
    <w:div w:id="1569613497">
      <w:marLeft w:val="480"/>
      <w:marRight w:val="0"/>
      <w:marTop w:val="0"/>
      <w:marBottom w:val="0"/>
      <w:divBdr>
        <w:top w:val="none" w:sz="0" w:space="0" w:color="auto"/>
        <w:left w:val="none" w:sz="0" w:space="0" w:color="auto"/>
        <w:bottom w:val="none" w:sz="0" w:space="0" w:color="auto"/>
        <w:right w:val="none" w:sz="0" w:space="0" w:color="auto"/>
      </w:divBdr>
    </w:div>
    <w:div w:id="1569654948">
      <w:marLeft w:val="480"/>
      <w:marRight w:val="0"/>
      <w:marTop w:val="0"/>
      <w:marBottom w:val="0"/>
      <w:divBdr>
        <w:top w:val="none" w:sz="0" w:space="0" w:color="auto"/>
        <w:left w:val="none" w:sz="0" w:space="0" w:color="auto"/>
        <w:bottom w:val="none" w:sz="0" w:space="0" w:color="auto"/>
        <w:right w:val="none" w:sz="0" w:space="0" w:color="auto"/>
      </w:divBdr>
    </w:div>
    <w:div w:id="1569683283">
      <w:marLeft w:val="480"/>
      <w:marRight w:val="0"/>
      <w:marTop w:val="0"/>
      <w:marBottom w:val="0"/>
      <w:divBdr>
        <w:top w:val="none" w:sz="0" w:space="0" w:color="auto"/>
        <w:left w:val="none" w:sz="0" w:space="0" w:color="auto"/>
        <w:bottom w:val="none" w:sz="0" w:space="0" w:color="auto"/>
        <w:right w:val="none" w:sz="0" w:space="0" w:color="auto"/>
      </w:divBdr>
    </w:div>
    <w:div w:id="1569684153">
      <w:marLeft w:val="480"/>
      <w:marRight w:val="0"/>
      <w:marTop w:val="0"/>
      <w:marBottom w:val="0"/>
      <w:divBdr>
        <w:top w:val="none" w:sz="0" w:space="0" w:color="auto"/>
        <w:left w:val="none" w:sz="0" w:space="0" w:color="auto"/>
        <w:bottom w:val="none" w:sz="0" w:space="0" w:color="auto"/>
        <w:right w:val="none" w:sz="0" w:space="0" w:color="auto"/>
      </w:divBdr>
    </w:div>
    <w:div w:id="1569731927">
      <w:marLeft w:val="480"/>
      <w:marRight w:val="0"/>
      <w:marTop w:val="0"/>
      <w:marBottom w:val="0"/>
      <w:divBdr>
        <w:top w:val="none" w:sz="0" w:space="0" w:color="auto"/>
        <w:left w:val="none" w:sz="0" w:space="0" w:color="auto"/>
        <w:bottom w:val="none" w:sz="0" w:space="0" w:color="auto"/>
        <w:right w:val="none" w:sz="0" w:space="0" w:color="auto"/>
      </w:divBdr>
    </w:div>
    <w:div w:id="1569732553">
      <w:marLeft w:val="480"/>
      <w:marRight w:val="0"/>
      <w:marTop w:val="0"/>
      <w:marBottom w:val="0"/>
      <w:divBdr>
        <w:top w:val="none" w:sz="0" w:space="0" w:color="auto"/>
        <w:left w:val="none" w:sz="0" w:space="0" w:color="auto"/>
        <w:bottom w:val="none" w:sz="0" w:space="0" w:color="auto"/>
        <w:right w:val="none" w:sz="0" w:space="0" w:color="auto"/>
      </w:divBdr>
    </w:div>
    <w:div w:id="1569804782">
      <w:marLeft w:val="480"/>
      <w:marRight w:val="0"/>
      <w:marTop w:val="0"/>
      <w:marBottom w:val="0"/>
      <w:divBdr>
        <w:top w:val="none" w:sz="0" w:space="0" w:color="auto"/>
        <w:left w:val="none" w:sz="0" w:space="0" w:color="auto"/>
        <w:bottom w:val="none" w:sz="0" w:space="0" w:color="auto"/>
        <w:right w:val="none" w:sz="0" w:space="0" w:color="auto"/>
      </w:divBdr>
    </w:div>
    <w:div w:id="1569923800">
      <w:marLeft w:val="480"/>
      <w:marRight w:val="0"/>
      <w:marTop w:val="0"/>
      <w:marBottom w:val="0"/>
      <w:divBdr>
        <w:top w:val="none" w:sz="0" w:space="0" w:color="auto"/>
        <w:left w:val="none" w:sz="0" w:space="0" w:color="auto"/>
        <w:bottom w:val="none" w:sz="0" w:space="0" w:color="auto"/>
        <w:right w:val="none" w:sz="0" w:space="0" w:color="auto"/>
      </w:divBdr>
    </w:div>
    <w:div w:id="1569992618">
      <w:marLeft w:val="480"/>
      <w:marRight w:val="0"/>
      <w:marTop w:val="0"/>
      <w:marBottom w:val="0"/>
      <w:divBdr>
        <w:top w:val="none" w:sz="0" w:space="0" w:color="auto"/>
        <w:left w:val="none" w:sz="0" w:space="0" w:color="auto"/>
        <w:bottom w:val="none" w:sz="0" w:space="0" w:color="auto"/>
        <w:right w:val="none" w:sz="0" w:space="0" w:color="auto"/>
      </w:divBdr>
    </w:div>
    <w:div w:id="1569992829">
      <w:marLeft w:val="480"/>
      <w:marRight w:val="0"/>
      <w:marTop w:val="0"/>
      <w:marBottom w:val="0"/>
      <w:divBdr>
        <w:top w:val="none" w:sz="0" w:space="0" w:color="auto"/>
        <w:left w:val="none" w:sz="0" w:space="0" w:color="auto"/>
        <w:bottom w:val="none" w:sz="0" w:space="0" w:color="auto"/>
        <w:right w:val="none" w:sz="0" w:space="0" w:color="auto"/>
      </w:divBdr>
    </w:div>
    <w:div w:id="1569997722">
      <w:marLeft w:val="480"/>
      <w:marRight w:val="0"/>
      <w:marTop w:val="0"/>
      <w:marBottom w:val="0"/>
      <w:divBdr>
        <w:top w:val="none" w:sz="0" w:space="0" w:color="auto"/>
        <w:left w:val="none" w:sz="0" w:space="0" w:color="auto"/>
        <w:bottom w:val="none" w:sz="0" w:space="0" w:color="auto"/>
        <w:right w:val="none" w:sz="0" w:space="0" w:color="auto"/>
      </w:divBdr>
    </w:div>
    <w:div w:id="1570074210">
      <w:marLeft w:val="480"/>
      <w:marRight w:val="0"/>
      <w:marTop w:val="0"/>
      <w:marBottom w:val="0"/>
      <w:divBdr>
        <w:top w:val="none" w:sz="0" w:space="0" w:color="auto"/>
        <w:left w:val="none" w:sz="0" w:space="0" w:color="auto"/>
        <w:bottom w:val="none" w:sz="0" w:space="0" w:color="auto"/>
        <w:right w:val="none" w:sz="0" w:space="0" w:color="auto"/>
      </w:divBdr>
    </w:div>
    <w:div w:id="1570113004">
      <w:marLeft w:val="480"/>
      <w:marRight w:val="0"/>
      <w:marTop w:val="0"/>
      <w:marBottom w:val="0"/>
      <w:divBdr>
        <w:top w:val="none" w:sz="0" w:space="0" w:color="auto"/>
        <w:left w:val="none" w:sz="0" w:space="0" w:color="auto"/>
        <w:bottom w:val="none" w:sz="0" w:space="0" w:color="auto"/>
        <w:right w:val="none" w:sz="0" w:space="0" w:color="auto"/>
      </w:divBdr>
    </w:div>
    <w:div w:id="1570113048">
      <w:marLeft w:val="480"/>
      <w:marRight w:val="0"/>
      <w:marTop w:val="0"/>
      <w:marBottom w:val="0"/>
      <w:divBdr>
        <w:top w:val="none" w:sz="0" w:space="0" w:color="auto"/>
        <w:left w:val="none" w:sz="0" w:space="0" w:color="auto"/>
        <w:bottom w:val="none" w:sz="0" w:space="0" w:color="auto"/>
        <w:right w:val="none" w:sz="0" w:space="0" w:color="auto"/>
      </w:divBdr>
    </w:div>
    <w:div w:id="1570270299">
      <w:marLeft w:val="480"/>
      <w:marRight w:val="0"/>
      <w:marTop w:val="0"/>
      <w:marBottom w:val="0"/>
      <w:divBdr>
        <w:top w:val="none" w:sz="0" w:space="0" w:color="auto"/>
        <w:left w:val="none" w:sz="0" w:space="0" w:color="auto"/>
        <w:bottom w:val="none" w:sz="0" w:space="0" w:color="auto"/>
        <w:right w:val="none" w:sz="0" w:space="0" w:color="auto"/>
      </w:divBdr>
    </w:div>
    <w:div w:id="1570308396">
      <w:marLeft w:val="480"/>
      <w:marRight w:val="0"/>
      <w:marTop w:val="0"/>
      <w:marBottom w:val="0"/>
      <w:divBdr>
        <w:top w:val="none" w:sz="0" w:space="0" w:color="auto"/>
        <w:left w:val="none" w:sz="0" w:space="0" w:color="auto"/>
        <w:bottom w:val="none" w:sz="0" w:space="0" w:color="auto"/>
        <w:right w:val="none" w:sz="0" w:space="0" w:color="auto"/>
      </w:divBdr>
    </w:div>
    <w:div w:id="1570379649">
      <w:marLeft w:val="480"/>
      <w:marRight w:val="0"/>
      <w:marTop w:val="0"/>
      <w:marBottom w:val="0"/>
      <w:divBdr>
        <w:top w:val="none" w:sz="0" w:space="0" w:color="auto"/>
        <w:left w:val="none" w:sz="0" w:space="0" w:color="auto"/>
        <w:bottom w:val="none" w:sz="0" w:space="0" w:color="auto"/>
        <w:right w:val="none" w:sz="0" w:space="0" w:color="auto"/>
      </w:divBdr>
    </w:div>
    <w:div w:id="1570383637">
      <w:marLeft w:val="480"/>
      <w:marRight w:val="0"/>
      <w:marTop w:val="0"/>
      <w:marBottom w:val="0"/>
      <w:divBdr>
        <w:top w:val="none" w:sz="0" w:space="0" w:color="auto"/>
        <w:left w:val="none" w:sz="0" w:space="0" w:color="auto"/>
        <w:bottom w:val="none" w:sz="0" w:space="0" w:color="auto"/>
        <w:right w:val="none" w:sz="0" w:space="0" w:color="auto"/>
      </w:divBdr>
    </w:div>
    <w:div w:id="1570386429">
      <w:marLeft w:val="480"/>
      <w:marRight w:val="0"/>
      <w:marTop w:val="0"/>
      <w:marBottom w:val="0"/>
      <w:divBdr>
        <w:top w:val="none" w:sz="0" w:space="0" w:color="auto"/>
        <w:left w:val="none" w:sz="0" w:space="0" w:color="auto"/>
        <w:bottom w:val="none" w:sz="0" w:space="0" w:color="auto"/>
        <w:right w:val="none" w:sz="0" w:space="0" w:color="auto"/>
      </w:divBdr>
    </w:div>
    <w:div w:id="1570387590">
      <w:marLeft w:val="480"/>
      <w:marRight w:val="0"/>
      <w:marTop w:val="0"/>
      <w:marBottom w:val="0"/>
      <w:divBdr>
        <w:top w:val="none" w:sz="0" w:space="0" w:color="auto"/>
        <w:left w:val="none" w:sz="0" w:space="0" w:color="auto"/>
        <w:bottom w:val="none" w:sz="0" w:space="0" w:color="auto"/>
        <w:right w:val="none" w:sz="0" w:space="0" w:color="auto"/>
      </w:divBdr>
    </w:div>
    <w:div w:id="1570456756">
      <w:marLeft w:val="480"/>
      <w:marRight w:val="0"/>
      <w:marTop w:val="0"/>
      <w:marBottom w:val="0"/>
      <w:divBdr>
        <w:top w:val="none" w:sz="0" w:space="0" w:color="auto"/>
        <w:left w:val="none" w:sz="0" w:space="0" w:color="auto"/>
        <w:bottom w:val="none" w:sz="0" w:space="0" w:color="auto"/>
        <w:right w:val="none" w:sz="0" w:space="0" w:color="auto"/>
      </w:divBdr>
    </w:div>
    <w:div w:id="1570458344">
      <w:marLeft w:val="480"/>
      <w:marRight w:val="0"/>
      <w:marTop w:val="0"/>
      <w:marBottom w:val="0"/>
      <w:divBdr>
        <w:top w:val="none" w:sz="0" w:space="0" w:color="auto"/>
        <w:left w:val="none" w:sz="0" w:space="0" w:color="auto"/>
        <w:bottom w:val="none" w:sz="0" w:space="0" w:color="auto"/>
        <w:right w:val="none" w:sz="0" w:space="0" w:color="auto"/>
      </w:divBdr>
    </w:div>
    <w:div w:id="1570458453">
      <w:marLeft w:val="480"/>
      <w:marRight w:val="0"/>
      <w:marTop w:val="0"/>
      <w:marBottom w:val="0"/>
      <w:divBdr>
        <w:top w:val="none" w:sz="0" w:space="0" w:color="auto"/>
        <w:left w:val="none" w:sz="0" w:space="0" w:color="auto"/>
        <w:bottom w:val="none" w:sz="0" w:space="0" w:color="auto"/>
        <w:right w:val="none" w:sz="0" w:space="0" w:color="auto"/>
      </w:divBdr>
    </w:div>
    <w:div w:id="1570458640">
      <w:marLeft w:val="480"/>
      <w:marRight w:val="0"/>
      <w:marTop w:val="0"/>
      <w:marBottom w:val="0"/>
      <w:divBdr>
        <w:top w:val="none" w:sz="0" w:space="0" w:color="auto"/>
        <w:left w:val="none" w:sz="0" w:space="0" w:color="auto"/>
        <w:bottom w:val="none" w:sz="0" w:space="0" w:color="auto"/>
        <w:right w:val="none" w:sz="0" w:space="0" w:color="auto"/>
      </w:divBdr>
    </w:div>
    <w:div w:id="1570504916">
      <w:marLeft w:val="480"/>
      <w:marRight w:val="0"/>
      <w:marTop w:val="0"/>
      <w:marBottom w:val="0"/>
      <w:divBdr>
        <w:top w:val="none" w:sz="0" w:space="0" w:color="auto"/>
        <w:left w:val="none" w:sz="0" w:space="0" w:color="auto"/>
        <w:bottom w:val="none" w:sz="0" w:space="0" w:color="auto"/>
        <w:right w:val="none" w:sz="0" w:space="0" w:color="auto"/>
      </w:divBdr>
    </w:div>
    <w:div w:id="1570648443">
      <w:marLeft w:val="480"/>
      <w:marRight w:val="0"/>
      <w:marTop w:val="0"/>
      <w:marBottom w:val="0"/>
      <w:divBdr>
        <w:top w:val="none" w:sz="0" w:space="0" w:color="auto"/>
        <w:left w:val="none" w:sz="0" w:space="0" w:color="auto"/>
        <w:bottom w:val="none" w:sz="0" w:space="0" w:color="auto"/>
        <w:right w:val="none" w:sz="0" w:space="0" w:color="auto"/>
      </w:divBdr>
    </w:div>
    <w:div w:id="1570652562">
      <w:marLeft w:val="480"/>
      <w:marRight w:val="0"/>
      <w:marTop w:val="0"/>
      <w:marBottom w:val="0"/>
      <w:divBdr>
        <w:top w:val="none" w:sz="0" w:space="0" w:color="auto"/>
        <w:left w:val="none" w:sz="0" w:space="0" w:color="auto"/>
        <w:bottom w:val="none" w:sz="0" w:space="0" w:color="auto"/>
        <w:right w:val="none" w:sz="0" w:space="0" w:color="auto"/>
      </w:divBdr>
    </w:div>
    <w:div w:id="1570653947">
      <w:marLeft w:val="480"/>
      <w:marRight w:val="0"/>
      <w:marTop w:val="0"/>
      <w:marBottom w:val="0"/>
      <w:divBdr>
        <w:top w:val="none" w:sz="0" w:space="0" w:color="auto"/>
        <w:left w:val="none" w:sz="0" w:space="0" w:color="auto"/>
        <w:bottom w:val="none" w:sz="0" w:space="0" w:color="auto"/>
        <w:right w:val="none" w:sz="0" w:space="0" w:color="auto"/>
      </w:divBdr>
    </w:div>
    <w:div w:id="1570655233">
      <w:marLeft w:val="480"/>
      <w:marRight w:val="0"/>
      <w:marTop w:val="0"/>
      <w:marBottom w:val="0"/>
      <w:divBdr>
        <w:top w:val="none" w:sz="0" w:space="0" w:color="auto"/>
        <w:left w:val="none" w:sz="0" w:space="0" w:color="auto"/>
        <w:bottom w:val="none" w:sz="0" w:space="0" w:color="auto"/>
        <w:right w:val="none" w:sz="0" w:space="0" w:color="auto"/>
      </w:divBdr>
    </w:div>
    <w:div w:id="1570656964">
      <w:marLeft w:val="480"/>
      <w:marRight w:val="0"/>
      <w:marTop w:val="0"/>
      <w:marBottom w:val="0"/>
      <w:divBdr>
        <w:top w:val="none" w:sz="0" w:space="0" w:color="auto"/>
        <w:left w:val="none" w:sz="0" w:space="0" w:color="auto"/>
        <w:bottom w:val="none" w:sz="0" w:space="0" w:color="auto"/>
        <w:right w:val="none" w:sz="0" w:space="0" w:color="auto"/>
      </w:divBdr>
    </w:div>
    <w:div w:id="1570657079">
      <w:marLeft w:val="480"/>
      <w:marRight w:val="0"/>
      <w:marTop w:val="0"/>
      <w:marBottom w:val="0"/>
      <w:divBdr>
        <w:top w:val="none" w:sz="0" w:space="0" w:color="auto"/>
        <w:left w:val="none" w:sz="0" w:space="0" w:color="auto"/>
        <w:bottom w:val="none" w:sz="0" w:space="0" w:color="auto"/>
        <w:right w:val="none" w:sz="0" w:space="0" w:color="auto"/>
      </w:divBdr>
    </w:div>
    <w:div w:id="1570724215">
      <w:marLeft w:val="480"/>
      <w:marRight w:val="0"/>
      <w:marTop w:val="0"/>
      <w:marBottom w:val="0"/>
      <w:divBdr>
        <w:top w:val="none" w:sz="0" w:space="0" w:color="auto"/>
        <w:left w:val="none" w:sz="0" w:space="0" w:color="auto"/>
        <w:bottom w:val="none" w:sz="0" w:space="0" w:color="auto"/>
        <w:right w:val="none" w:sz="0" w:space="0" w:color="auto"/>
      </w:divBdr>
    </w:div>
    <w:div w:id="1570727007">
      <w:marLeft w:val="480"/>
      <w:marRight w:val="0"/>
      <w:marTop w:val="0"/>
      <w:marBottom w:val="0"/>
      <w:divBdr>
        <w:top w:val="none" w:sz="0" w:space="0" w:color="auto"/>
        <w:left w:val="none" w:sz="0" w:space="0" w:color="auto"/>
        <w:bottom w:val="none" w:sz="0" w:space="0" w:color="auto"/>
        <w:right w:val="none" w:sz="0" w:space="0" w:color="auto"/>
      </w:divBdr>
    </w:div>
    <w:div w:id="1570767619">
      <w:marLeft w:val="480"/>
      <w:marRight w:val="0"/>
      <w:marTop w:val="0"/>
      <w:marBottom w:val="0"/>
      <w:divBdr>
        <w:top w:val="none" w:sz="0" w:space="0" w:color="auto"/>
        <w:left w:val="none" w:sz="0" w:space="0" w:color="auto"/>
        <w:bottom w:val="none" w:sz="0" w:space="0" w:color="auto"/>
        <w:right w:val="none" w:sz="0" w:space="0" w:color="auto"/>
      </w:divBdr>
    </w:div>
    <w:div w:id="1570844610">
      <w:marLeft w:val="480"/>
      <w:marRight w:val="0"/>
      <w:marTop w:val="0"/>
      <w:marBottom w:val="0"/>
      <w:divBdr>
        <w:top w:val="none" w:sz="0" w:space="0" w:color="auto"/>
        <w:left w:val="none" w:sz="0" w:space="0" w:color="auto"/>
        <w:bottom w:val="none" w:sz="0" w:space="0" w:color="auto"/>
        <w:right w:val="none" w:sz="0" w:space="0" w:color="auto"/>
      </w:divBdr>
    </w:div>
    <w:div w:id="1570923260">
      <w:marLeft w:val="480"/>
      <w:marRight w:val="0"/>
      <w:marTop w:val="0"/>
      <w:marBottom w:val="0"/>
      <w:divBdr>
        <w:top w:val="none" w:sz="0" w:space="0" w:color="auto"/>
        <w:left w:val="none" w:sz="0" w:space="0" w:color="auto"/>
        <w:bottom w:val="none" w:sz="0" w:space="0" w:color="auto"/>
        <w:right w:val="none" w:sz="0" w:space="0" w:color="auto"/>
      </w:divBdr>
    </w:div>
    <w:div w:id="1570925027">
      <w:marLeft w:val="480"/>
      <w:marRight w:val="0"/>
      <w:marTop w:val="0"/>
      <w:marBottom w:val="0"/>
      <w:divBdr>
        <w:top w:val="none" w:sz="0" w:space="0" w:color="auto"/>
        <w:left w:val="none" w:sz="0" w:space="0" w:color="auto"/>
        <w:bottom w:val="none" w:sz="0" w:space="0" w:color="auto"/>
        <w:right w:val="none" w:sz="0" w:space="0" w:color="auto"/>
      </w:divBdr>
    </w:div>
    <w:div w:id="1570925174">
      <w:marLeft w:val="480"/>
      <w:marRight w:val="0"/>
      <w:marTop w:val="0"/>
      <w:marBottom w:val="0"/>
      <w:divBdr>
        <w:top w:val="none" w:sz="0" w:space="0" w:color="auto"/>
        <w:left w:val="none" w:sz="0" w:space="0" w:color="auto"/>
        <w:bottom w:val="none" w:sz="0" w:space="0" w:color="auto"/>
        <w:right w:val="none" w:sz="0" w:space="0" w:color="auto"/>
      </w:divBdr>
    </w:div>
    <w:div w:id="1570995790">
      <w:marLeft w:val="480"/>
      <w:marRight w:val="0"/>
      <w:marTop w:val="0"/>
      <w:marBottom w:val="0"/>
      <w:divBdr>
        <w:top w:val="none" w:sz="0" w:space="0" w:color="auto"/>
        <w:left w:val="none" w:sz="0" w:space="0" w:color="auto"/>
        <w:bottom w:val="none" w:sz="0" w:space="0" w:color="auto"/>
        <w:right w:val="none" w:sz="0" w:space="0" w:color="auto"/>
      </w:divBdr>
    </w:div>
    <w:div w:id="1571034488">
      <w:marLeft w:val="480"/>
      <w:marRight w:val="0"/>
      <w:marTop w:val="0"/>
      <w:marBottom w:val="0"/>
      <w:divBdr>
        <w:top w:val="none" w:sz="0" w:space="0" w:color="auto"/>
        <w:left w:val="none" w:sz="0" w:space="0" w:color="auto"/>
        <w:bottom w:val="none" w:sz="0" w:space="0" w:color="auto"/>
        <w:right w:val="none" w:sz="0" w:space="0" w:color="auto"/>
      </w:divBdr>
    </w:div>
    <w:div w:id="1571041337">
      <w:marLeft w:val="480"/>
      <w:marRight w:val="0"/>
      <w:marTop w:val="0"/>
      <w:marBottom w:val="0"/>
      <w:divBdr>
        <w:top w:val="none" w:sz="0" w:space="0" w:color="auto"/>
        <w:left w:val="none" w:sz="0" w:space="0" w:color="auto"/>
        <w:bottom w:val="none" w:sz="0" w:space="0" w:color="auto"/>
        <w:right w:val="none" w:sz="0" w:space="0" w:color="auto"/>
      </w:divBdr>
    </w:div>
    <w:div w:id="1571187868">
      <w:marLeft w:val="480"/>
      <w:marRight w:val="0"/>
      <w:marTop w:val="0"/>
      <w:marBottom w:val="0"/>
      <w:divBdr>
        <w:top w:val="none" w:sz="0" w:space="0" w:color="auto"/>
        <w:left w:val="none" w:sz="0" w:space="0" w:color="auto"/>
        <w:bottom w:val="none" w:sz="0" w:space="0" w:color="auto"/>
        <w:right w:val="none" w:sz="0" w:space="0" w:color="auto"/>
      </w:divBdr>
    </w:div>
    <w:div w:id="1571228869">
      <w:marLeft w:val="480"/>
      <w:marRight w:val="0"/>
      <w:marTop w:val="0"/>
      <w:marBottom w:val="0"/>
      <w:divBdr>
        <w:top w:val="none" w:sz="0" w:space="0" w:color="auto"/>
        <w:left w:val="none" w:sz="0" w:space="0" w:color="auto"/>
        <w:bottom w:val="none" w:sz="0" w:space="0" w:color="auto"/>
        <w:right w:val="none" w:sz="0" w:space="0" w:color="auto"/>
      </w:divBdr>
    </w:div>
    <w:div w:id="1571229021">
      <w:marLeft w:val="480"/>
      <w:marRight w:val="0"/>
      <w:marTop w:val="0"/>
      <w:marBottom w:val="0"/>
      <w:divBdr>
        <w:top w:val="none" w:sz="0" w:space="0" w:color="auto"/>
        <w:left w:val="none" w:sz="0" w:space="0" w:color="auto"/>
        <w:bottom w:val="none" w:sz="0" w:space="0" w:color="auto"/>
        <w:right w:val="none" w:sz="0" w:space="0" w:color="auto"/>
      </w:divBdr>
    </w:div>
    <w:div w:id="1571232185">
      <w:marLeft w:val="480"/>
      <w:marRight w:val="0"/>
      <w:marTop w:val="0"/>
      <w:marBottom w:val="0"/>
      <w:divBdr>
        <w:top w:val="none" w:sz="0" w:space="0" w:color="auto"/>
        <w:left w:val="none" w:sz="0" w:space="0" w:color="auto"/>
        <w:bottom w:val="none" w:sz="0" w:space="0" w:color="auto"/>
        <w:right w:val="none" w:sz="0" w:space="0" w:color="auto"/>
      </w:divBdr>
    </w:div>
    <w:div w:id="1571233470">
      <w:marLeft w:val="480"/>
      <w:marRight w:val="0"/>
      <w:marTop w:val="0"/>
      <w:marBottom w:val="0"/>
      <w:divBdr>
        <w:top w:val="none" w:sz="0" w:space="0" w:color="auto"/>
        <w:left w:val="none" w:sz="0" w:space="0" w:color="auto"/>
        <w:bottom w:val="none" w:sz="0" w:space="0" w:color="auto"/>
        <w:right w:val="none" w:sz="0" w:space="0" w:color="auto"/>
      </w:divBdr>
    </w:div>
    <w:div w:id="1571236780">
      <w:marLeft w:val="480"/>
      <w:marRight w:val="0"/>
      <w:marTop w:val="0"/>
      <w:marBottom w:val="0"/>
      <w:divBdr>
        <w:top w:val="none" w:sz="0" w:space="0" w:color="auto"/>
        <w:left w:val="none" w:sz="0" w:space="0" w:color="auto"/>
        <w:bottom w:val="none" w:sz="0" w:space="0" w:color="auto"/>
        <w:right w:val="none" w:sz="0" w:space="0" w:color="auto"/>
      </w:divBdr>
    </w:div>
    <w:div w:id="1571305487">
      <w:marLeft w:val="480"/>
      <w:marRight w:val="0"/>
      <w:marTop w:val="0"/>
      <w:marBottom w:val="0"/>
      <w:divBdr>
        <w:top w:val="none" w:sz="0" w:space="0" w:color="auto"/>
        <w:left w:val="none" w:sz="0" w:space="0" w:color="auto"/>
        <w:bottom w:val="none" w:sz="0" w:space="0" w:color="auto"/>
        <w:right w:val="none" w:sz="0" w:space="0" w:color="auto"/>
      </w:divBdr>
    </w:div>
    <w:div w:id="1571306711">
      <w:marLeft w:val="480"/>
      <w:marRight w:val="0"/>
      <w:marTop w:val="0"/>
      <w:marBottom w:val="0"/>
      <w:divBdr>
        <w:top w:val="none" w:sz="0" w:space="0" w:color="auto"/>
        <w:left w:val="none" w:sz="0" w:space="0" w:color="auto"/>
        <w:bottom w:val="none" w:sz="0" w:space="0" w:color="auto"/>
        <w:right w:val="none" w:sz="0" w:space="0" w:color="auto"/>
      </w:divBdr>
    </w:div>
    <w:div w:id="1571384509">
      <w:marLeft w:val="480"/>
      <w:marRight w:val="0"/>
      <w:marTop w:val="0"/>
      <w:marBottom w:val="0"/>
      <w:divBdr>
        <w:top w:val="none" w:sz="0" w:space="0" w:color="auto"/>
        <w:left w:val="none" w:sz="0" w:space="0" w:color="auto"/>
        <w:bottom w:val="none" w:sz="0" w:space="0" w:color="auto"/>
        <w:right w:val="none" w:sz="0" w:space="0" w:color="auto"/>
      </w:divBdr>
    </w:div>
    <w:div w:id="1571387138">
      <w:marLeft w:val="480"/>
      <w:marRight w:val="0"/>
      <w:marTop w:val="0"/>
      <w:marBottom w:val="0"/>
      <w:divBdr>
        <w:top w:val="none" w:sz="0" w:space="0" w:color="auto"/>
        <w:left w:val="none" w:sz="0" w:space="0" w:color="auto"/>
        <w:bottom w:val="none" w:sz="0" w:space="0" w:color="auto"/>
        <w:right w:val="none" w:sz="0" w:space="0" w:color="auto"/>
      </w:divBdr>
    </w:div>
    <w:div w:id="1571424098">
      <w:marLeft w:val="480"/>
      <w:marRight w:val="0"/>
      <w:marTop w:val="0"/>
      <w:marBottom w:val="0"/>
      <w:divBdr>
        <w:top w:val="none" w:sz="0" w:space="0" w:color="auto"/>
        <w:left w:val="none" w:sz="0" w:space="0" w:color="auto"/>
        <w:bottom w:val="none" w:sz="0" w:space="0" w:color="auto"/>
        <w:right w:val="none" w:sz="0" w:space="0" w:color="auto"/>
      </w:divBdr>
    </w:div>
    <w:div w:id="1571428838">
      <w:marLeft w:val="480"/>
      <w:marRight w:val="0"/>
      <w:marTop w:val="0"/>
      <w:marBottom w:val="0"/>
      <w:divBdr>
        <w:top w:val="none" w:sz="0" w:space="0" w:color="auto"/>
        <w:left w:val="none" w:sz="0" w:space="0" w:color="auto"/>
        <w:bottom w:val="none" w:sz="0" w:space="0" w:color="auto"/>
        <w:right w:val="none" w:sz="0" w:space="0" w:color="auto"/>
      </w:divBdr>
    </w:div>
    <w:div w:id="1571571845">
      <w:marLeft w:val="480"/>
      <w:marRight w:val="0"/>
      <w:marTop w:val="0"/>
      <w:marBottom w:val="0"/>
      <w:divBdr>
        <w:top w:val="none" w:sz="0" w:space="0" w:color="auto"/>
        <w:left w:val="none" w:sz="0" w:space="0" w:color="auto"/>
        <w:bottom w:val="none" w:sz="0" w:space="0" w:color="auto"/>
        <w:right w:val="none" w:sz="0" w:space="0" w:color="auto"/>
      </w:divBdr>
    </w:div>
    <w:div w:id="1571619591">
      <w:marLeft w:val="480"/>
      <w:marRight w:val="0"/>
      <w:marTop w:val="0"/>
      <w:marBottom w:val="0"/>
      <w:divBdr>
        <w:top w:val="none" w:sz="0" w:space="0" w:color="auto"/>
        <w:left w:val="none" w:sz="0" w:space="0" w:color="auto"/>
        <w:bottom w:val="none" w:sz="0" w:space="0" w:color="auto"/>
        <w:right w:val="none" w:sz="0" w:space="0" w:color="auto"/>
      </w:divBdr>
    </w:div>
    <w:div w:id="1571647221">
      <w:marLeft w:val="480"/>
      <w:marRight w:val="0"/>
      <w:marTop w:val="0"/>
      <w:marBottom w:val="0"/>
      <w:divBdr>
        <w:top w:val="none" w:sz="0" w:space="0" w:color="auto"/>
        <w:left w:val="none" w:sz="0" w:space="0" w:color="auto"/>
        <w:bottom w:val="none" w:sz="0" w:space="0" w:color="auto"/>
        <w:right w:val="none" w:sz="0" w:space="0" w:color="auto"/>
      </w:divBdr>
    </w:div>
    <w:div w:id="1571651216">
      <w:marLeft w:val="480"/>
      <w:marRight w:val="0"/>
      <w:marTop w:val="0"/>
      <w:marBottom w:val="0"/>
      <w:divBdr>
        <w:top w:val="none" w:sz="0" w:space="0" w:color="auto"/>
        <w:left w:val="none" w:sz="0" w:space="0" w:color="auto"/>
        <w:bottom w:val="none" w:sz="0" w:space="0" w:color="auto"/>
        <w:right w:val="none" w:sz="0" w:space="0" w:color="auto"/>
      </w:divBdr>
    </w:div>
    <w:div w:id="1571698976">
      <w:marLeft w:val="480"/>
      <w:marRight w:val="0"/>
      <w:marTop w:val="0"/>
      <w:marBottom w:val="0"/>
      <w:divBdr>
        <w:top w:val="none" w:sz="0" w:space="0" w:color="auto"/>
        <w:left w:val="none" w:sz="0" w:space="0" w:color="auto"/>
        <w:bottom w:val="none" w:sz="0" w:space="0" w:color="auto"/>
        <w:right w:val="none" w:sz="0" w:space="0" w:color="auto"/>
      </w:divBdr>
    </w:div>
    <w:div w:id="1571815634">
      <w:marLeft w:val="480"/>
      <w:marRight w:val="0"/>
      <w:marTop w:val="0"/>
      <w:marBottom w:val="0"/>
      <w:divBdr>
        <w:top w:val="none" w:sz="0" w:space="0" w:color="auto"/>
        <w:left w:val="none" w:sz="0" w:space="0" w:color="auto"/>
        <w:bottom w:val="none" w:sz="0" w:space="0" w:color="auto"/>
        <w:right w:val="none" w:sz="0" w:space="0" w:color="auto"/>
      </w:divBdr>
    </w:div>
    <w:div w:id="1571844124">
      <w:marLeft w:val="480"/>
      <w:marRight w:val="0"/>
      <w:marTop w:val="0"/>
      <w:marBottom w:val="0"/>
      <w:divBdr>
        <w:top w:val="none" w:sz="0" w:space="0" w:color="auto"/>
        <w:left w:val="none" w:sz="0" w:space="0" w:color="auto"/>
        <w:bottom w:val="none" w:sz="0" w:space="0" w:color="auto"/>
        <w:right w:val="none" w:sz="0" w:space="0" w:color="auto"/>
      </w:divBdr>
    </w:div>
    <w:div w:id="1571846547">
      <w:marLeft w:val="480"/>
      <w:marRight w:val="0"/>
      <w:marTop w:val="0"/>
      <w:marBottom w:val="0"/>
      <w:divBdr>
        <w:top w:val="none" w:sz="0" w:space="0" w:color="auto"/>
        <w:left w:val="none" w:sz="0" w:space="0" w:color="auto"/>
        <w:bottom w:val="none" w:sz="0" w:space="0" w:color="auto"/>
        <w:right w:val="none" w:sz="0" w:space="0" w:color="auto"/>
      </w:divBdr>
    </w:div>
    <w:div w:id="1571884797">
      <w:marLeft w:val="480"/>
      <w:marRight w:val="0"/>
      <w:marTop w:val="0"/>
      <w:marBottom w:val="0"/>
      <w:divBdr>
        <w:top w:val="none" w:sz="0" w:space="0" w:color="auto"/>
        <w:left w:val="none" w:sz="0" w:space="0" w:color="auto"/>
        <w:bottom w:val="none" w:sz="0" w:space="0" w:color="auto"/>
        <w:right w:val="none" w:sz="0" w:space="0" w:color="auto"/>
      </w:divBdr>
    </w:div>
    <w:div w:id="1571890933">
      <w:marLeft w:val="480"/>
      <w:marRight w:val="0"/>
      <w:marTop w:val="0"/>
      <w:marBottom w:val="0"/>
      <w:divBdr>
        <w:top w:val="none" w:sz="0" w:space="0" w:color="auto"/>
        <w:left w:val="none" w:sz="0" w:space="0" w:color="auto"/>
        <w:bottom w:val="none" w:sz="0" w:space="0" w:color="auto"/>
        <w:right w:val="none" w:sz="0" w:space="0" w:color="auto"/>
      </w:divBdr>
    </w:div>
    <w:div w:id="1571965201">
      <w:marLeft w:val="480"/>
      <w:marRight w:val="0"/>
      <w:marTop w:val="0"/>
      <w:marBottom w:val="0"/>
      <w:divBdr>
        <w:top w:val="none" w:sz="0" w:space="0" w:color="auto"/>
        <w:left w:val="none" w:sz="0" w:space="0" w:color="auto"/>
        <w:bottom w:val="none" w:sz="0" w:space="0" w:color="auto"/>
        <w:right w:val="none" w:sz="0" w:space="0" w:color="auto"/>
      </w:divBdr>
    </w:div>
    <w:div w:id="1572037986">
      <w:marLeft w:val="480"/>
      <w:marRight w:val="0"/>
      <w:marTop w:val="0"/>
      <w:marBottom w:val="0"/>
      <w:divBdr>
        <w:top w:val="none" w:sz="0" w:space="0" w:color="auto"/>
        <w:left w:val="none" w:sz="0" w:space="0" w:color="auto"/>
        <w:bottom w:val="none" w:sz="0" w:space="0" w:color="auto"/>
        <w:right w:val="none" w:sz="0" w:space="0" w:color="auto"/>
      </w:divBdr>
    </w:div>
    <w:div w:id="1572042529">
      <w:marLeft w:val="480"/>
      <w:marRight w:val="0"/>
      <w:marTop w:val="0"/>
      <w:marBottom w:val="0"/>
      <w:divBdr>
        <w:top w:val="none" w:sz="0" w:space="0" w:color="auto"/>
        <w:left w:val="none" w:sz="0" w:space="0" w:color="auto"/>
        <w:bottom w:val="none" w:sz="0" w:space="0" w:color="auto"/>
        <w:right w:val="none" w:sz="0" w:space="0" w:color="auto"/>
      </w:divBdr>
    </w:div>
    <w:div w:id="1572081919">
      <w:marLeft w:val="480"/>
      <w:marRight w:val="0"/>
      <w:marTop w:val="0"/>
      <w:marBottom w:val="0"/>
      <w:divBdr>
        <w:top w:val="none" w:sz="0" w:space="0" w:color="auto"/>
        <w:left w:val="none" w:sz="0" w:space="0" w:color="auto"/>
        <w:bottom w:val="none" w:sz="0" w:space="0" w:color="auto"/>
        <w:right w:val="none" w:sz="0" w:space="0" w:color="auto"/>
      </w:divBdr>
    </w:div>
    <w:div w:id="1572151874">
      <w:marLeft w:val="480"/>
      <w:marRight w:val="0"/>
      <w:marTop w:val="0"/>
      <w:marBottom w:val="0"/>
      <w:divBdr>
        <w:top w:val="none" w:sz="0" w:space="0" w:color="auto"/>
        <w:left w:val="none" w:sz="0" w:space="0" w:color="auto"/>
        <w:bottom w:val="none" w:sz="0" w:space="0" w:color="auto"/>
        <w:right w:val="none" w:sz="0" w:space="0" w:color="auto"/>
      </w:divBdr>
    </w:div>
    <w:div w:id="1572157930">
      <w:marLeft w:val="480"/>
      <w:marRight w:val="0"/>
      <w:marTop w:val="0"/>
      <w:marBottom w:val="0"/>
      <w:divBdr>
        <w:top w:val="none" w:sz="0" w:space="0" w:color="auto"/>
        <w:left w:val="none" w:sz="0" w:space="0" w:color="auto"/>
        <w:bottom w:val="none" w:sz="0" w:space="0" w:color="auto"/>
        <w:right w:val="none" w:sz="0" w:space="0" w:color="auto"/>
      </w:divBdr>
    </w:div>
    <w:div w:id="1572303339">
      <w:marLeft w:val="480"/>
      <w:marRight w:val="0"/>
      <w:marTop w:val="0"/>
      <w:marBottom w:val="0"/>
      <w:divBdr>
        <w:top w:val="none" w:sz="0" w:space="0" w:color="auto"/>
        <w:left w:val="none" w:sz="0" w:space="0" w:color="auto"/>
        <w:bottom w:val="none" w:sz="0" w:space="0" w:color="auto"/>
        <w:right w:val="none" w:sz="0" w:space="0" w:color="auto"/>
      </w:divBdr>
    </w:div>
    <w:div w:id="1572348730">
      <w:marLeft w:val="480"/>
      <w:marRight w:val="0"/>
      <w:marTop w:val="0"/>
      <w:marBottom w:val="0"/>
      <w:divBdr>
        <w:top w:val="none" w:sz="0" w:space="0" w:color="auto"/>
        <w:left w:val="none" w:sz="0" w:space="0" w:color="auto"/>
        <w:bottom w:val="none" w:sz="0" w:space="0" w:color="auto"/>
        <w:right w:val="none" w:sz="0" w:space="0" w:color="auto"/>
      </w:divBdr>
    </w:div>
    <w:div w:id="1572352686">
      <w:marLeft w:val="480"/>
      <w:marRight w:val="0"/>
      <w:marTop w:val="0"/>
      <w:marBottom w:val="0"/>
      <w:divBdr>
        <w:top w:val="none" w:sz="0" w:space="0" w:color="auto"/>
        <w:left w:val="none" w:sz="0" w:space="0" w:color="auto"/>
        <w:bottom w:val="none" w:sz="0" w:space="0" w:color="auto"/>
        <w:right w:val="none" w:sz="0" w:space="0" w:color="auto"/>
      </w:divBdr>
    </w:div>
    <w:div w:id="1572423888">
      <w:marLeft w:val="480"/>
      <w:marRight w:val="0"/>
      <w:marTop w:val="0"/>
      <w:marBottom w:val="0"/>
      <w:divBdr>
        <w:top w:val="none" w:sz="0" w:space="0" w:color="auto"/>
        <w:left w:val="none" w:sz="0" w:space="0" w:color="auto"/>
        <w:bottom w:val="none" w:sz="0" w:space="0" w:color="auto"/>
        <w:right w:val="none" w:sz="0" w:space="0" w:color="auto"/>
      </w:divBdr>
    </w:div>
    <w:div w:id="1572425549">
      <w:marLeft w:val="480"/>
      <w:marRight w:val="0"/>
      <w:marTop w:val="0"/>
      <w:marBottom w:val="0"/>
      <w:divBdr>
        <w:top w:val="none" w:sz="0" w:space="0" w:color="auto"/>
        <w:left w:val="none" w:sz="0" w:space="0" w:color="auto"/>
        <w:bottom w:val="none" w:sz="0" w:space="0" w:color="auto"/>
        <w:right w:val="none" w:sz="0" w:space="0" w:color="auto"/>
      </w:divBdr>
    </w:div>
    <w:div w:id="1572499151">
      <w:marLeft w:val="480"/>
      <w:marRight w:val="0"/>
      <w:marTop w:val="0"/>
      <w:marBottom w:val="0"/>
      <w:divBdr>
        <w:top w:val="none" w:sz="0" w:space="0" w:color="auto"/>
        <w:left w:val="none" w:sz="0" w:space="0" w:color="auto"/>
        <w:bottom w:val="none" w:sz="0" w:space="0" w:color="auto"/>
        <w:right w:val="none" w:sz="0" w:space="0" w:color="auto"/>
      </w:divBdr>
    </w:div>
    <w:div w:id="1572503292">
      <w:marLeft w:val="480"/>
      <w:marRight w:val="0"/>
      <w:marTop w:val="0"/>
      <w:marBottom w:val="0"/>
      <w:divBdr>
        <w:top w:val="none" w:sz="0" w:space="0" w:color="auto"/>
        <w:left w:val="none" w:sz="0" w:space="0" w:color="auto"/>
        <w:bottom w:val="none" w:sz="0" w:space="0" w:color="auto"/>
        <w:right w:val="none" w:sz="0" w:space="0" w:color="auto"/>
      </w:divBdr>
    </w:div>
    <w:div w:id="1572542625">
      <w:marLeft w:val="480"/>
      <w:marRight w:val="0"/>
      <w:marTop w:val="0"/>
      <w:marBottom w:val="0"/>
      <w:divBdr>
        <w:top w:val="none" w:sz="0" w:space="0" w:color="auto"/>
        <w:left w:val="none" w:sz="0" w:space="0" w:color="auto"/>
        <w:bottom w:val="none" w:sz="0" w:space="0" w:color="auto"/>
        <w:right w:val="none" w:sz="0" w:space="0" w:color="auto"/>
      </w:divBdr>
    </w:div>
    <w:div w:id="1572613859">
      <w:marLeft w:val="480"/>
      <w:marRight w:val="0"/>
      <w:marTop w:val="0"/>
      <w:marBottom w:val="0"/>
      <w:divBdr>
        <w:top w:val="none" w:sz="0" w:space="0" w:color="auto"/>
        <w:left w:val="none" w:sz="0" w:space="0" w:color="auto"/>
        <w:bottom w:val="none" w:sz="0" w:space="0" w:color="auto"/>
        <w:right w:val="none" w:sz="0" w:space="0" w:color="auto"/>
      </w:divBdr>
    </w:div>
    <w:div w:id="1572617680">
      <w:marLeft w:val="480"/>
      <w:marRight w:val="0"/>
      <w:marTop w:val="0"/>
      <w:marBottom w:val="0"/>
      <w:divBdr>
        <w:top w:val="none" w:sz="0" w:space="0" w:color="auto"/>
        <w:left w:val="none" w:sz="0" w:space="0" w:color="auto"/>
        <w:bottom w:val="none" w:sz="0" w:space="0" w:color="auto"/>
        <w:right w:val="none" w:sz="0" w:space="0" w:color="auto"/>
      </w:divBdr>
    </w:div>
    <w:div w:id="1572618615">
      <w:marLeft w:val="480"/>
      <w:marRight w:val="0"/>
      <w:marTop w:val="0"/>
      <w:marBottom w:val="0"/>
      <w:divBdr>
        <w:top w:val="none" w:sz="0" w:space="0" w:color="auto"/>
        <w:left w:val="none" w:sz="0" w:space="0" w:color="auto"/>
        <w:bottom w:val="none" w:sz="0" w:space="0" w:color="auto"/>
        <w:right w:val="none" w:sz="0" w:space="0" w:color="auto"/>
      </w:divBdr>
    </w:div>
    <w:div w:id="1572689652">
      <w:marLeft w:val="480"/>
      <w:marRight w:val="0"/>
      <w:marTop w:val="0"/>
      <w:marBottom w:val="0"/>
      <w:divBdr>
        <w:top w:val="none" w:sz="0" w:space="0" w:color="auto"/>
        <w:left w:val="none" w:sz="0" w:space="0" w:color="auto"/>
        <w:bottom w:val="none" w:sz="0" w:space="0" w:color="auto"/>
        <w:right w:val="none" w:sz="0" w:space="0" w:color="auto"/>
      </w:divBdr>
    </w:div>
    <w:div w:id="1572809340">
      <w:marLeft w:val="480"/>
      <w:marRight w:val="0"/>
      <w:marTop w:val="0"/>
      <w:marBottom w:val="0"/>
      <w:divBdr>
        <w:top w:val="none" w:sz="0" w:space="0" w:color="auto"/>
        <w:left w:val="none" w:sz="0" w:space="0" w:color="auto"/>
        <w:bottom w:val="none" w:sz="0" w:space="0" w:color="auto"/>
        <w:right w:val="none" w:sz="0" w:space="0" w:color="auto"/>
      </w:divBdr>
    </w:div>
    <w:div w:id="1572815972">
      <w:marLeft w:val="480"/>
      <w:marRight w:val="0"/>
      <w:marTop w:val="0"/>
      <w:marBottom w:val="0"/>
      <w:divBdr>
        <w:top w:val="none" w:sz="0" w:space="0" w:color="auto"/>
        <w:left w:val="none" w:sz="0" w:space="0" w:color="auto"/>
        <w:bottom w:val="none" w:sz="0" w:space="0" w:color="auto"/>
        <w:right w:val="none" w:sz="0" w:space="0" w:color="auto"/>
      </w:divBdr>
    </w:div>
    <w:div w:id="1572891296">
      <w:marLeft w:val="480"/>
      <w:marRight w:val="0"/>
      <w:marTop w:val="0"/>
      <w:marBottom w:val="0"/>
      <w:divBdr>
        <w:top w:val="none" w:sz="0" w:space="0" w:color="auto"/>
        <w:left w:val="none" w:sz="0" w:space="0" w:color="auto"/>
        <w:bottom w:val="none" w:sz="0" w:space="0" w:color="auto"/>
        <w:right w:val="none" w:sz="0" w:space="0" w:color="auto"/>
      </w:divBdr>
    </w:div>
    <w:div w:id="1573078545">
      <w:marLeft w:val="480"/>
      <w:marRight w:val="0"/>
      <w:marTop w:val="0"/>
      <w:marBottom w:val="0"/>
      <w:divBdr>
        <w:top w:val="none" w:sz="0" w:space="0" w:color="auto"/>
        <w:left w:val="none" w:sz="0" w:space="0" w:color="auto"/>
        <w:bottom w:val="none" w:sz="0" w:space="0" w:color="auto"/>
        <w:right w:val="none" w:sz="0" w:space="0" w:color="auto"/>
      </w:divBdr>
    </w:div>
    <w:div w:id="1573084061">
      <w:marLeft w:val="480"/>
      <w:marRight w:val="0"/>
      <w:marTop w:val="0"/>
      <w:marBottom w:val="0"/>
      <w:divBdr>
        <w:top w:val="none" w:sz="0" w:space="0" w:color="auto"/>
        <w:left w:val="none" w:sz="0" w:space="0" w:color="auto"/>
        <w:bottom w:val="none" w:sz="0" w:space="0" w:color="auto"/>
        <w:right w:val="none" w:sz="0" w:space="0" w:color="auto"/>
      </w:divBdr>
    </w:div>
    <w:div w:id="1573153139">
      <w:marLeft w:val="480"/>
      <w:marRight w:val="0"/>
      <w:marTop w:val="0"/>
      <w:marBottom w:val="0"/>
      <w:divBdr>
        <w:top w:val="none" w:sz="0" w:space="0" w:color="auto"/>
        <w:left w:val="none" w:sz="0" w:space="0" w:color="auto"/>
        <w:bottom w:val="none" w:sz="0" w:space="0" w:color="auto"/>
        <w:right w:val="none" w:sz="0" w:space="0" w:color="auto"/>
      </w:divBdr>
    </w:div>
    <w:div w:id="1573199110">
      <w:marLeft w:val="480"/>
      <w:marRight w:val="0"/>
      <w:marTop w:val="0"/>
      <w:marBottom w:val="0"/>
      <w:divBdr>
        <w:top w:val="none" w:sz="0" w:space="0" w:color="auto"/>
        <w:left w:val="none" w:sz="0" w:space="0" w:color="auto"/>
        <w:bottom w:val="none" w:sz="0" w:space="0" w:color="auto"/>
        <w:right w:val="none" w:sz="0" w:space="0" w:color="auto"/>
      </w:divBdr>
    </w:div>
    <w:div w:id="1573346839">
      <w:marLeft w:val="480"/>
      <w:marRight w:val="0"/>
      <w:marTop w:val="0"/>
      <w:marBottom w:val="0"/>
      <w:divBdr>
        <w:top w:val="none" w:sz="0" w:space="0" w:color="auto"/>
        <w:left w:val="none" w:sz="0" w:space="0" w:color="auto"/>
        <w:bottom w:val="none" w:sz="0" w:space="0" w:color="auto"/>
        <w:right w:val="none" w:sz="0" w:space="0" w:color="auto"/>
      </w:divBdr>
    </w:div>
    <w:div w:id="1573350033">
      <w:marLeft w:val="480"/>
      <w:marRight w:val="0"/>
      <w:marTop w:val="0"/>
      <w:marBottom w:val="0"/>
      <w:divBdr>
        <w:top w:val="none" w:sz="0" w:space="0" w:color="auto"/>
        <w:left w:val="none" w:sz="0" w:space="0" w:color="auto"/>
        <w:bottom w:val="none" w:sz="0" w:space="0" w:color="auto"/>
        <w:right w:val="none" w:sz="0" w:space="0" w:color="auto"/>
      </w:divBdr>
    </w:div>
    <w:div w:id="1573350929">
      <w:marLeft w:val="480"/>
      <w:marRight w:val="0"/>
      <w:marTop w:val="0"/>
      <w:marBottom w:val="0"/>
      <w:divBdr>
        <w:top w:val="none" w:sz="0" w:space="0" w:color="auto"/>
        <w:left w:val="none" w:sz="0" w:space="0" w:color="auto"/>
        <w:bottom w:val="none" w:sz="0" w:space="0" w:color="auto"/>
        <w:right w:val="none" w:sz="0" w:space="0" w:color="auto"/>
      </w:divBdr>
    </w:div>
    <w:div w:id="1573538821">
      <w:marLeft w:val="480"/>
      <w:marRight w:val="0"/>
      <w:marTop w:val="0"/>
      <w:marBottom w:val="0"/>
      <w:divBdr>
        <w:top w:val="none" w:sz="0" w:space="0" w:color="auto"/>
        <w:left w:val="none" w:sz="0" w:space="0" w:color="auto"/>
        <w:bottom w:val="none" w:sz="0" w:space="0" w:color="auto"/>
        <w:right w:val="none" w:sz="0" w:space="0" w:color="auto"/>
      </w:divBdr>
    </w:div>
    <w:div w:id="1573545147">
      <w:marLeft w:val="480"/>
      <w:marRight w:val="0"/>
      <w:marTop w:val="0"/>
      <w:marBottom w:val="0"/>
      <w:divBdr>
        <w:top w:val="none" w:sz="0" w:space="0" w:color="auto"/>
        <w:left w:val="none" w:sz="0" w:space="0" w:color="auto"/>
        <w:bottom w:val="none" w:sz="0" w:space="0" w:color="auto"/>
        <w:right w:val="none" w:sz="0" w:space="0" w:color="auto"/>
      </w:divBdr>
    </w:div>
    <w:div w:id="1573585837">
      <w:marLeft w:val="480"/>
      <w:marRight w:val="0"/>
      <w:marTop w:val="0"/>
      <w:marBottom w:val="0"/>
      <w:divBdr>
        <w:top w:val="none" w:sz="0" w:space="0" w:color="auto"/>
        <w:left w:val="none" w:sz="0" w:space="0" w:color="auto"/>
        <w:bottom w:val="none" w:sz="0" w:space="0" w:color="auto"/>
        <w:right w:val="none" w:sz="0" w:space="0" w:color="auto"/>
      </w:divBdr>
    </w:div>
    <w:div w:id="1573588207">
      <w:marLeft w:val="480"/>
      <w:marRight w:val="0"/>
      <w:marTop w:val="0"/>
      <w:marBottom w:val="0"/>
      <w:divBdr>
        <w:top w:val="none" w:sz="0" w:space="0" w:color="auto"/>
        <w:left w:val="none" w:sz="0" w:space="0" w:color="auto"/>
        <w:bottom w:val="none" w:sz="0" w:space="0" w:color="auto"/>
        <w:right w:val="none" w:sz="0" w:space="0" w:color="auto"/>
      </w:divBdr>
    </w:div>
    <w:div w:id="1573661675">
      <w:marLeft w:val="480"/>
      <w:marRight w:val="0"/>
      <w:marTop w:val="0"/>
      <w:marBottom w:val="0"/>
      <w:divBdr>
        <w:top w:val="none" w:sz="0" w:space="0" w:color="auto"/>
        <w:left w:val="none" w:sz="0" w:space="0" w:color="auto"/>
        <w:bottom w:val="none" w:sz="0" w:space="0" w:color="auto"/>
        <w:right w:val="none" w:sz="0" w:space="0" w:color="auto"/>
      </w:divBdr>
    </w:div>
    <w:div w:id="1573731296">
      <w:marLeft w:val="480"/>
      <w:marRight w:val="0"/>
      <w:marTop w:val="0"/>
      <w:marBottom w:val="0"/>
      <w:divBdr>
        <w:top w:val="none" w:sz="0" w:space="0" w:color="auto"/>
        <w:left w:val="none" w:sz="0" w:space="0" w:color="auto"/>
        <w:bottom w:val="none" w:sz="0" w:space="0" w:color="auto"/>
        <w:right w:val="none" w:sz="0" w:space="0" w:color="auto"/>
      </w:divBdr>
    </w:div>
    <w:div w:id="1573782205">
      <w:marLeft w:val="480"/>
      <w:marRight w:val="0"/>
      <w:marTop w:val="0"/>
      <w:marBottom w:val="0"/>
      <w:divBdr>
        <w:top w:val="none" w:sz="0" w:space="0" w:color="auto"/>
        <w:left w:val="none" w:sz="0" w:space="0" w:color="auto"/>
        <w:bottom w:val="none" w:sz="0" w:space="0" w:color="auto"/>
        <w:right w:val="none" w:sz="0" w:space="0" w:color="auto"/>
      </w:divBdr>
    </w:div>
    <w:div w:id="1573810845">
      <w:marLeft w:val="480"/>
      <w:marRight w:val="0"/>
      <w:marTop w:val="0"/>
      <w:marBottom w:val="0"/>
      <w:divBdr>
        <w:top w:val="none" w:sz="0" w:space="0" w:color="auto"/>
        <w:left w:val="none" w:sz="0" w:space="0" w:color="auto"/>
        <w:bottom w:val="none" w:sz="0" w:space="0" w:color="auto"/>
        <w:right w:val="none" w:sz="0" w:space="0" w:color="auto"/>
      </w:divBdr>
    </w:div>
    <w:div w:id="1573811388">
      <w:marLeft w:val="480"/>
      <w:marRight w:val="0"/>
      <w:marTop w:val="0"/>
      <w:marBottom w:val="0"/>
      <w:divBdr>
        <w:top w:val="none" w:sz="0" w:space="0" w:color="auto"/>
        <w:left w:val="none" w:sz="0" w:space="0" w:color="auto"/>
        <w:bottom w:val="none" w:sz="0" w:space="0" w:color="auto"/>
        <w:right w:val="none" w:sz="0" w:space="0" w:color="auto"/>
      </w:divBdr>
    </w:div>
    <w:div w:id="1573812091">
      <w:marLeft w:val="480"/>
      <w:marRight w:val="0"/>
      <w:marTop w:val="0"/>
      <w:marBottom w:val="0"/>
      <w:divBdr>
        <w:top w:val="none" w:sz="0" w:space="0" w:color="auto"/>
        <w:left w:val="none" w:sz="0" w:space="0" w:color="auto"/>
        <w:bottom w:val="none" w:sz="0" w:space="0" w:color="auto"/>
        <w:right w:val="none" w:sz="0" w:space="0" w:color="auto"/>
      </w:divBdr>
    </w:div>
    <w:div w:id="1573813878">
      <w:marLeft w:val="480"/>
      <w:marRight w:val="0"/>
      <w:marTop w:val="0"/>
      <w:marBottom w:val="0"/>
      <w:divBdr>
        <w:top w:val="none" w:sz="0" w:space="0" w:color="auto"/>
        <w:left w:val="none" w:sz="0" w:space="0" w:color="auto"/>
        <w:bottom w:val="none" w:sz="0" w:space="0" w:color="auto"/>
        <w:right w:val="none" w:sz="0" w:space="0" w:color="auto"/>
      </w:divBdr>
    </w:div>
    <w:div w:id="1573852737">
      <w:marLeft w:val="480"/>
      <w:marRight w:val="0"/>
      <w:marTop w:val="0"/>
      <w:marBottom w:val="0"/>
      <w:divBdr>
        <w:top w:val="none" w:sz="0" w:space="0" w:color="auto"/>
        <w:left w:val="none" w:sz="0" w:space="0" w:color="auto"/>
        <w:bottom w:val="none" w:sz="0" w:space="0" w:color="auto"/>
        <w:right w:val="none" w:sz="0" w:space="0" w:color="auto"/>
      </w:divBdr>
    </w:div>
    <w:div w:id="1573930518">
      <w:marLeft w:val="480"/>
      <w:marRight w:val="0"/>
      <w:marTop w:val="0"/>
      <w:marBottom w:val="0"/>
      <w:divBdr>
        <w:top w:val="none" w:sz="0" w:space="0" w:color="auto"/>
        <w:left w:val="none" w:sz="0" w:space="0" w:color="auto"/>
        <w:bottom w:val="none" w:sz="0" w:space="0" w:color="auto"/>
        <w:right w:val="none" w:sz="0" w:space="0" w:color="auto"/>
      </w:divBdr>
    </w:div>
    <w:div w:id="1573933450">
      <w:marLeft w:val="480"/>
      <w:marRight w:val="0"/>
      <w:marTop w:val="0"/>
      <w:marBottom w:val="0"/>
      <w:divBdr>
        <w:top w:val="none" w:sz="0" w:space="0" w:color="auto"/>
        <w:left w:val="none" w:sz="0" w:space="0" w:color="auto"/>
        <w:bottom w:val="none" w:sz="0" w:space="0" w:color="auto"/>
        <w:right w:val="none" w:sz="0" w:space="0" w:color="auto"/>
      </w:divBdr>
    </w:div>
    <w:div w:id="1574004513">
      <w:marLeft w:val="480"/>
      <w:marRight w:val="0"/>
      <w:marTop w:val="0"/>
      <w:marBottom w:val="0"/>
      <w:divBdr>
        <w:top w:val="none" w:sz="0" w:space="0" w:color="auto"/>
        <w:left w:val="none" w:sz="0" w:space="0" w:color="auto"/>
        <w:bottom w:val="none" w:sz="0" w:space="0" w:color="auto"/>
        <w:right w:val="none" w:sz="0" w:space="0" w:color="auto"/>
      </w:divBdr>
    </w:div>
    <w:div w:id="1574117795">
      <w:marLeft w:val="480"/>
      <w:marRight w:val="0"/>
      <w:marTop w:val="0"/>
      <w:marBottom w:val="0"/>
      <w:divBdr>
        <w:top w:val="none" w:sz="0" w:space="0" w:color="auto"/>
        <w:left w:val="none" w:sz="0" w:space="0" w:color="auto"/>
        <w:bottom w:val="none" w:sz="0" w:space="0" w:color="auto"/>
        <w:right w:val="none" w:sz="0" w:space="0" w:color="auto"/>
      </w:divBdr>
    </w:div>
    <w:div w:id="1574121605">
      <w:marLeft w:val="480"/>
      <w:marRight w:val="0"/>
      <w:marTop w:val="0"/>
      <w:marBottom w:val="0"/>
      <w:divBdr>
        <w:top w:val="none" w:sz="0" w:space="0" w:color="auto"/>
        <w:left w:val="none" w:sz="0" w:space="0" w:color="auto"/>
        <w:bottom w:val="none" w:sz="0" w:space="0" w:color="auto"/>
        <w:right w:val="none" w:sz="0" w:space="0" w:color="auto"/>
      </w:divBdr>
    </w:div>
    <w:div w:id="1574125109">
      <w:marLeft w:val="480"/>
      <w:marRight w:val="0"/>
      <w:marTop w:val="0"/>
      <w:marBottom w:val="0"/>
      <w:divBdr>
        <w:top w:val="none" w:sz="0" w:space="0" w:color="auto"/>
        <w:left w:val="none" w:sz="0" w:space="0" w:color="auto"/>
        <w:bottom w:val="none" w:sz="0" w:space="0" w:color="auto"/>
        <w:right w:val="none" w:sz="0" w:space="0" w:color="auto"/>
      </w:divBdr>
    </w:div>
    <w:div w:id="1574194281">
      <w:marLeft w:val="480"/>
      <w:marRight w:val="0"/>
      <w:marTop w:val="0"/>
      <w:marBottom w:val="0"/>
      <w:divBdr>
        <w:top w:val="none" w:sz="0" w:space="0" w:color="auto"/>
        <w:left w:val="none" w:sz="0" w:space="0" w:color="auto"/>
        <w:bottom w:val="none" w:sz="0" w:space="0" w:color="auto"/>
        <w:right w:val="none" w:sz="0" w:space="0" w:color="auto"/>
      </w:divBdr>
    </w:div>
    <w:div w:id="1574199353">
      <w:marLeft w:val="480"/>
      <w:marRight w:val="0"/>
      <w:marTop w:val="0"/>
      <w:marBottom w:val="0"/>
      <w:divBdr>
        <w:top w:val="none" w:sz="0" w:space="0" w:color="auto"/>
        <w:left w:val="none" w:sz="0" w:space="0" w:color="auto"/>
        <w:bottom w:val="none" w:sz="0" w:space="0" w:color="auto"/>
        <w:right w:val="none" w:sz="0" w:space="0" w:color="auto"/>
      </w:divBdr>
    </w:div>
    <w:div w:id="1574240807">
      <w:marLeft w:val="480"/>
      <w:marRight w:val="0"/>
      <w:marTop w:val="0"/>
      <w:marBottom w:val="0"/>
      <w:divBdr>
        <w:top w:val="none" w:sz="0" w:space="0" w:color="auto"/>
        <w:left w:val="none" w:sz="0" w:space="0" w:color="auto"/>
        <w:bottom w:val="none" w:sz="0" w:space="0" w:color="auto"/>
        <w:right w:val="none" w:sz="0" w:space="0" w:color="auto"/>
      </w:divBdr>
    </w:div>
    <w:div w:id="1574244829">
      <w:marLeft w:val="480"/>
      <w:marRight w:val="0"/>
      <w:marTop w:val="0"/>
      <w:marBottom w:val="0"/>
      <w:divBdr>
        <w:top w:val="none" w:sz="0" w:space="0" w:color="auto"/>
        <w:left w:val="none" w:sz="0" w:space="0" w:color="auto"/>
        <w:bottom w:val="none" w:sz="0" w:space="0" w:color="auto"/>
        <w:right w:val="none" w:sz="0" w:space="0" w:color="auto"/>
      </w:divBdr>
    </w:div>
    <w:div w:id="1574315066">
      <w:marLeft w:val="480"/>
      <w:marRight w:val="0"/>
      <w:marTop w:val="0"/>
      <w:marBottom w:val="0"/>
      <w:divBdr>
        <w:top w:val="none" w:sz="0" w:space="0" w:color="auto"/>
        <w:left w:val="none" w:sz="0" w:space="0" w:color="auto"/>
        <w:bottom w:val="none" w:sz="0" w:space="0" w:color="auto"/>
        <w:right w:val="none" w:sz="0" w:space="0" w:color="auto"/>
      </w:divBdr>
    </w:div>
    <w:div w:id="1574387067">
      <w:marLeft w:val="480"/>
      <w:marRight w:val="0"/>
      <w:marTop w:val="0"/>
      <w:marBottom w:val="0"/>
      <w:divBdr>
        <w:top w:val="none" w:sz="0" w:space="0" w:color="auto"/>
        <w:left w:val="none" w:sz="0" w:space="0" w:color="auto"/>
        <w:bottom w:val="none" w:sz="0" w:space="0" w:color="auto"/>
        <w:right w:val="none" w:sz="0" w:space="0" w:color="auto"/>
      </w:divBdr>
    </w:div>
    <w:div w:id="1574387716">
      <w:marLeft w:val="480"/>
      <w:marRight w:val="0"/>
      <w:marTop w:val="0"/>
      <w:marBottom w:val="0"/>
      <w:divBdr>
        <w:top w:val="none" w:sz="0" w:space="0" w:color="auto"/>
        <w:left w:val="none" w:sz="0" w:space="0" w:color="auto"/>
        <w:bottom w:val="none" w:sz="0" w:space="0" w:color="auto"/>
        <w:right w:val="none" w:sz="0" w:space="0" w:color="auto"/>
      </w:divBdr>
    </w:div>
    <w:div w:id="1574389527">
      <w:marLeft w:val="480"/>
      <w:marRight w:val="0"/>
      <w:marTop w:val="0"/>
      <w:marBottom w:val="0"/>
      <w:divBdr>
        <w:top w:val="none" w:sz="0" w:space="0" w:color="auto"/>
        <w:left w:val="none" w:sz="0" w:space="0" w:color="auto"/>
        <w:bottom w:val="none" w:sz="0" w:space="0" w:color="auto"/>
        <w:right w:val="none" w:sz="0" w:space="0" w:color="auto"/>
      </w:divBdr>
    </w:div>
    <w:div w:id="1574390392">
      <w:marLeft w:val="480"/>
      <w:marRight w:val="0"/>
      <w:marTop w:val="0"/>
      <w:marBottom w:val="0"/>
      <w:divBdr>
        <w:top w:val="none" w:sz="0" w:space="0" w:color="auto"/>
        <w:left w:val="none" w:sz="0" w:space="0" w:color="auto"/>
        <w:bottom w:val="none" w:sz="0" w:space="0" w:color="auto"/>
        <w:right w:val="none" w:sz="0" w:space="0" w:color="auto"/>
      </w:divBdr>
    </w:div>
    <w:div w:id="1574462227">
      <w:marLeft w:val="480"/>
      <w:marRight w:val="0"/>
      <w:marTop w:val="0"/>
      <w:marBottom w:val="0"/>
      <w:divBdr>
        <w:top w:val="none" w:sz="0" w:space="0" w:color="auto"/>
        <w:left w:val="none" w:sz="0" w:space="0" w:color="auto"/>
        <w:bottom w:val="none" w:sz="0" w:space="0" w:color="auto"/>
        <w:right w:val="none" w:sz="0" w:space="0" w:color="auto"/>
      </w:divBdr>
    </w:div>
    <w:div w:id="1574504369">
      <w:marLeft w:val="480"/>
      <w:marRight w:val="0"/>
      <w:marTop w:val="0"/>
      <w:marBottom w:val="0"/>
      <w:divBdr>
        <w:top w:val="none" w:sz="0" w:space="0" w:color="auto"/>
        <w:left w:val="none" w:sz="0" w:space="0" w:color="auto"/>
        <w:bottom w:val="none" w:sz="0" w:space="0" w:color="auto"/>
        <w:right w:val="none" w:sz="0" w:space="0" w:color="auto"/>
      </w:divBdr>
    </w:div>
    <w:div w:id="1574505081">
      <w:marLeft w:val="480"/>
      <w:marRight w:val="0"/>
      <w:marTop w:val="0"/>
      <w:marBottom w:val="0"/>
      <w:divBdr>
        <w:top w:val="none" w:sz="0" w:space="0" w:color="auto"/>
        <w:left w:val="none" w:sz="0" w:space="0" w:color="auto"/>
        <w:bottom w:val="none" w:sz="0" w:space="0" w:color="auto"/>
        <w:right w:val="none" w:sz="0" w:space="0" w:color="auto"/>
      </w:divBdr>
    </w:div>
    <w:div w:id="1574583143">
      <w:marLeft w:val="480"/>
      <w:marRight w:val="0"/>
      <w:marTop w:val="0"/>
      <w:marBottom w:val="0"/>
      <w:divBdr>
        <w:top w:val="none" w:sz="0" w:space="0" w:color="auto"/>
        <w:left w:val="none" w:sz="0" w:space="0" w:color="auto"/>
        <w:bottom w:val="none" w:sz="0" w:space="0" w:color="auto"/>
        <w:right w:val="none" w:sz="0" w:space="0" w:color="auto"/>
      </w:divBdr>
    </w:div>
    <w:div w:id="1574588843">
      <w:marLeft w:val="480"/>
      <w:marRight w:val="0"/>
      <w:marTop w:val="0"/>
      <w:marBottom w:val="0"/>
      <w:divBdr>
        <w:top w:val="none" w:sz="0" w:space="0" w:color="auto"/>
        <w:left w:val="none" w:sz="0" w:space="0" w:color="auto"/>
        <w:bottom w:val="none" w:sz="0" w:space="0" w:color="auto"/>
        <w:right w:val="none" w:sz="0" w:space="0" w:color="auto"/>
      </w:divBdr>
    </w:div>
    <w:div w:id="1574659338">
      <w:marLeft w:val="480"/>
      <w:marRight w:val="0"/>
      <w:marTop w:val="0"/>
      <w:marBottom w:val="0"/>
      <w:divBdr>
        <w:top w:val="none" w:sz="0" w:space="0" w:color="auto"/>
        <w:left w:val="none" w:sz="0" w:space="0" w:color="auto"/>
        <w:bottom w:val="none" w:sz="0" w:space="0" w:color="auto"/>
        <w:right w:val="none" w:sz="0" w:space="0" w:color="auto"/>
      </w:divBdr>
    </w:div>
    <w:div w:id="1574663015">
      <w:marLeft w:val="480"/>
      <w:marRight w:val="0"/>
      <w:marTop w:val="0"/>
      <w:marBottom w:val="0"/>
      <w:divBdr>
        <w:top w:val="none" w:sz="0" w:space="0" w:color="auto"/>
        <w:left w:val="none" w:sz="0" w:space="0" w:color="auto"/>
        <w:bottom w:val="none" w:sz="0" w:space="0" w:color="auto"/>
        <w:right w:val="none" w:sz="0" w:space="0" w:color="auto"/>
      </w:divBdr>
    </w:div>
    <w:div w:id="1574703920">
      <w:marLeft w:val="480"/>
      <w:marRight w:val="0"/>
      <w:marTop w:val="0"/>
      <w:marBottom w:val="0"/>
      <w:divBdr>
        <w:top w:val="none" w:sz="0" w:space="0" w:color="auto"/>
        <w:left w:val="none" w:sz="0" w:space="0" w:color="auto"/>
        <w:bottom w:val="none" w:sz="0" w:space="0" w:color="auto"/>
        <w:right w:val="none" w:sz="0" w:space="0" w:color="auto"/>
      </w:divBdr>
    </w:div>
    <w:div w:id="1574705366">
      <w:marLeft w:val="480"/>
      <w:marRight w:val="0"/>
      <w:marTop w:val="0"/>
      <w:marBottom w:val="0"/>
      <w:divBdr>
        <w:top w:val="none" w:sz="0" w:space="0" w:color="auto"/>
        <w:left w:val="none" w:sz="0" w:space="0" w:color="auto"/>
        <w:bottom w:val="none" w:sz="0" w:space="0" w:color="auto"/>
        <w:right w:val="none" w:sz="0" w:space="0" w:color="auto"/>
      </w:divBdr>
    </w:div>
    <w:div w:id="1574705508">
      <w:marLeft w:val="480"/>
      <w:marRight w:val="0"/>
      <w:marTop w:val="0"/>
      <w:marBottom w:val="0"/>
      <w:divBdr>
        <w:top w:val="none" w:sz="0" w:space="0" w:color="auto"/>
        <w:left w:val="none" w:sz="0" w:space="0" w:color="auto"/>
        <w:bottom w:val="none" w:sz="0" w:space="0" w:color="auto"/>
        <w:right w:val="none" w:sz="0" w:space="0" w:color="auto"/>
      </w:divBdr>
    </w:div>
    <w:div w:id="1574778936">
      <w:marLeft w:val="480"/>
      <w:marRight w:val="0"/>
      <w:marTop w:val="0"/>
      <w:marBottom w:val="0"/>
      <w:divBdr>
        <w:top w:val="none" w:sz="0" w:space="0" w:color="auto"/>
        <w:left w:val="none" w:sz="0" w:space="0" w:color="auto"/>
        <w:bottom w:val="none" w:sz="0" w:space="0" w:color="auto"/>
        <w:right w:val="none" w:sz="0" w:space="0" w:color="auto"/>
      </w:divBdr>
    </w:div>
    <w:div w:id="1574855536">
      <w:marLeft w:val="480"/>
      <w:marRight w:val="0"/>
      <w:marTop w:val="0"/>
      <w:marBottom w:val="0"/>
      <w:divBdr>
        <w:top w:val="none" w:sz="0" w:space="0" w:color="auto"/>
        <w:left w:val="none" w:sz="0" w:space="0" w:color="auto"/>
        <w:bottom w:val="none" w:sz="0" w:space="0" w:color="auto"/>
        <w:right w:val="none" w:sz="0" w:space="0" w:color="auto"/>
      </w:divBdr>
    </w:div>
    <w:div w:id="1574856533">
      <w:marLeft w:val="480"/>
      <w:marRight w:val="0"/>
      <w:marTop w:val="0"/>
      <w:marBottom w:val="0"/>
      <w:divBdr>
        <w:top w:val="none" w:sz="0" w:space="0" w:color="auto"/>
        <w:left w:val="none" w:sz="0" w:space="0" w:color="auto"/>
        <w:bottom w:val="none" w:sz="0" w:space="0" w:color="auto"/>
        <w:right w:val="none" w:sz="0" w:space="0" w:color="auto"/>
      </w:divBdr>
    </w:div>
    <w:div w:id="1574965962">
      <w:marLeft w:val="480"/>
      <w:marRight w:val="0"/>
      <w:marTop w:val="0"/>
      <w:marBottom w:val="0"/>
      <w:divBdr>
        <w:top w:val="none" w:sz="0" w:space="0" w:color="auto"/>
        <w:left w:val="none" w:sz="0" w:space="0" w:color="auto"/>
        <w:bottom w:val="none" w:sz="0" w:space="0" w:color="auto"/>
        <w:right w:val="none" w:sz="0" w:space="0" w:color="auto"/>
      </w:divBdr>
    </w:div>
    <w:div w:id="1574969481">
      <w:marLeft w:val="480"/>
      <w:marRight w:val="0"/>
      <w:marTop w:val="0"/>
      <w:marBottom w:val="0"/>
      <w:divBdr>
        <w:top w:val="none" w:sz="0" w:space="0" w:color="auto"/>
        <w:left w:val="none" w:sz="0" w:space="0" w:color="auto"/>
        <w:bottom w:val="none" w:sz="0" w:space="0" w:color="auto"/>
        <w:right w:val="none" w:sz="0" w:space="0" w:color="auto"/>
      </w:divBdr>
    </w:div>
    <w:div w:id="1575041993">
      <w:marLeft w:val="480"/>
      <w:marRight w:val="0"/>
      <w:marTop w:val="0"/>
      <w:marBottom w:val="0"/>
      <w:divBdr>
        <w:top w:val="none" w:sz="0" w:space="0" w:color="auto"/>
        <w:left w:val="none" w:sz="0" w:space="0" w:color="auto"/>
        <w:bottom w:val="none" w:sz="0" w:space="0" w:color="auto"/>
        <w:right w:val="none" w:sz="0" w:space="0" w:color="auto"/>
      </w:divBdr>
    </w:div>
    <w:div w:id="1575045564">
      <w:marLeft w:val="480"/>
      <w:marRight w:val="0"/>
      <w:marTop w:val="0"/>
      <w:marBottom w:val="0"/>
      <w:divBdr>
        <w:top w:val="none" w:sz="0" w:space="0" w:color="auto"/>
        <w:left w:val="none" w:sz="0" w:space="0" w:color="auto"/>
        <w:bottom w:val="none" w:sz="0" w:space="0" w:color="auto"/>
        <w:right w:val="none" w:sz="0" w:space="0" w:color="auto"/>
      </w:divBdr>
    </w:div>
    <w:div w:id="1575046841">
      <w:marLeft w:val="480"/>
      <w:marRight w:val="0"/>
      <w:marTop w:val="0"/>
      <w:marBottom w:val="0"/>
      <w:divBdr>
        <w:top w:val="none" w:sz="0" w:space="0" w:color="auto"/>
        <w:left w:val="none" w:sz="0" w:space="0" w:color="auto"/>
        <w:bottom w:val="none" w:sz="0" w:space="0" w:color="auto"/>
        <w:right w:val="none" w:sz="0" w:space="0" w:color="auto"/>
      </w:divBdr>
    </w:div>
    <w:div w:id="1575092618">
      <w:marLeft w:val="480"/>
      <w:marRight w:val="0"/>
      <w:marTop w:val="0"/>
      <w:marBottom w:val="0"/>
      <w:divBdr>
        <w:top w:val="none" w:sz="0" w:space="0" w:color="auto"/>
        <w:left w:val="none" w:sz="0" w:space="0" w:color="auto"/>
        <w:bottom w:val="none" w:sz="0" w:space="0" w:color="auto"/>
        <w:right w:val="none" w:sz="0" w:space="0" w:color="auto"/>
      </w:divBdr>
    </w:div>
    <w:div w:id="1575166041">
      <w:marLeft w:val="480"/>
      <w:marRight w:val="0"/>
      <w:marTop w:val="0"/>
      <w:marBottom w:val="0"/>
      <w:divBdr>
        <w:top w:val="none" w:sz="0" w:space="0" w:color="auto"/>
        <w:left w:val="none" w:sz="0" w:space="0" w:color="auto"/>
        <w:bottom w:val="none" w:sz="0" w:space="0" w:color="auto"/>
        <w:right w:val="none" w:sz="0" w:space="0" w:color="auto"/>
      </w:divBdr>
    </w:div>
    <w:div w:id="1575237360">
      <w:marLeft w:val="480"/>
      <w:marRight w:val="0"/>
      <w:marTop w:val="0"/>
      <w:marBottom w:val="0"/>
      <w:divBdr>
        <w:top w:val="none" w:sz="0" w:space="0" w:color="auto"/>
        <w:left w:val="none" w:sz="0" w:space="0" w:color="auto"/>
        <w:bottom w:val="none" w:sz="0" w:space="0" w:color="auto"/>
        <w:right w:val="none" w:sz="0" w:space="0" w:color="auto"/>
      </w:divBdr>
    </w:div>
    <w:div w:id="1575317861">
      <w:marLeft w:val="480"/>
      <w:marRight w:val="0"/>
      <w:marTop w:val="0"/>
      <w:marBottom w:val="0"/>
      <w:divBdr>
        <w:top w:val="none" w:sz="0" w:space="0" w:color="auto"/>
        <w:left w:val="none" w:sz="0" w:space="0" w:color="auto"/>
        <w:bottom w:val="none" w:sz="0" w:space="0" w:color="auto"/>
        <w:right w:val="none" w:sz="0" w:space="0" w:color="auto"/>
      </w:divBdr>
    </w:div>
    <w:div w:id="1575361775">
      <w:marLeft w:val="480"/>
      <w:marRight w:val="0"/>
      <w:marTop w:val="0"/>
      <w:marBottom w:val="0"/>
      <w:divBdr>
        <w:top w:val="none" w:sz="0" w:space="0" w:color="auto"/>
        <w:left w:val="none" w:sz="0" w:space="0" w:color="auto"/>
        <w:bottom w:val="none" w:sz="0" w:space="0" w:color="auto"/>
        <w:right w:val="none" w:sz="0" w:space="0" w:color="auto"/>
      </w:divBdr>
    </w:div>
    <w:div w:id="1575701662">
      <w:marLeft w:val="480"/>
      <w:marRight w:val="0"/>
      <w:marTop w:val="0"/>
      <w:marBottom w:val="0"/>
      <w:divBdr>
        <w:top w:val="none" w:sz="0" w:space="0" w:color="auto"/>
        <w:left w:val="none" w:sz="0" w:space="0" w:color="auto"/>
        <w:bottom w:val="none" w:sz="0" w:space="0" w:color="auto"/>
        <w:right w:val="none" w:sz="0" w:space="0" w:color="auto"/>
      </w:divBdr>
    </w:div>
    <w:div w:id="1575702951">
      <w:marLeft w:val="480"/>
      <w:marRight w:val="0"/>
      <w:marTop w:val="0"/>
      <w:marBottom w:val="0"/>
      <w:divBdr>
        <w:top w:val="none" w:sz="0" w:space="0" w:color="auto"/>
        <w:left w:val="none" w:sz="0" w:space="0" w:color="auto"/>
        <w:bottom w:val="none" w:sz="0" w:space="0" w:color="auto"/>
        <w:right w:val="none" w:sz="0" w:space="0" w:color="auto"/>
      </w:divBdr>
    </w:div>
    <w:div w:id="1575771758">
      <w:marLeft w:val="480"/>
      <w:marRight w:val="0"/>
      <w:marTop w:val="0"/>
      <w:marBottom w:val="0"/>
      <w:divBdr>
        <w:top w:val="none" w:sz="0" w:space="0" w:color="auto"/>
        <w:left w:val="none" w:sz="0" w:space="0" w:color="auto"/>
        <w:bottom w:val="none" w:sz="0" w:space="0" w:color="auto"/>
        <w:right w:val="none" w:sz="0" w:space="0" w:color="auto"/>
      </w:divBdr>
    </w:div>
    <w:div w:id="1575822454">
      <w:marLeft w:val="480"/>
      <w:marRight w:val="0"/>
      <w:marTop w:val="0"/>
      <w:marBottom w:val="0"/>
      <w:divBdr>
        <w:top w:val="none" w:sz="0" w:space="0" w:color="auto"/>
        <w:left w:val="none" w:sz="0" w:space="0" w:color="auto"/>
        <w:bottom w:val="none" w:sz="0" w:space="0" w:color="auto"/>
        <w:right w:val="none" w:sz="0" w:space="0" w:color="auto"/>
      </w:divBdr>
    </w:div>
    <w:div w:id="1575889865">
      <w:marLeft w:val="480"/>
      <w:marRight w:val="0"/>
      <w:marTop w:val="0"/>
      <w:marBottom w:val="0"/>
      <w:divBdr>
        <w:top w:val="none" w:sz="0" w:space="0" w:color="auto"/>
        <w:left w:val="none" w:sz="0" w:space="0" w:color="auto"/>
        <w:bottom w:val="none" w:sz="0" w:space="0" w:color="auto"/>
        <w:right w:val="none" w:sz="0" w:space="0" w:color="auto"/>
      </w:divBdr>
    </w:div>
    <w:div w:id="1575892240">
      <w:marLeft w:val="480"/>
      <w:marRight w:val="0"/>
      <w:marTop w:val="0"/>
      <w:marBottom w:val="0"/>
      <w:divBdr>
        <w:top w:val="none" w:sz="0" w:space="0" w:color="auto"/>
        <w:left w:val="none" w:sz="0" w:space="0" w:color="auto"/>
        <w:bottom w:val="none" w:sz="0" w:space="0" w:color="auto"/>
        <w:right w:val="none" w:sz="0" w:space="0" w:color="auto"/>
      </w:divBdr>
    </w:div>
    <w:div w:id="1576040922">
      <w:marLeft w:val="480"/>
      <w:marRight w:val="0"/>
      <w:marTop w:val="0"/>
      <w:marBottom w:val="0"/>
      <w:divBdr>
        <w:top w:val="none" w:sz="0" w:space="0" w:color="auto"/>
        <w:left w:val="none" w:sz="0" w:space="0" w:color="auto"/>
        <w:bottom w:val="none" w:sz="0" w:space="0" w:color="auto"/>
        <w:right w:val="none" w:sz="0" w:space="0" w:color="auto"/>
      </w:divBdr>
    </w:div>
    <w:div w:id="1576042173">
      <w:bodyDiv w:val="1"/>
      <w:marLeft w:val="0"/>
      <w:marRight w:val="0"/>
      <w:marTop w:val="0"/>
      <w:marBottom w:val="0"/>
      <w:divBdr>
        <w:top w:val="none" w:sz="0" w:space="0" w:color="auto"/>
        <w:left w:val="none" w:sz="0" w:space="0" w:color="auto"/>
        <w:bottom w:val="none" w:sz="0" w:space="0" w:color="auto"/>
        <w:right w:val="none" w:sz="0" w:space="0" w:color="auto"/>
      </w:divBdr>
    </w:div>
    <w:div w:id="1576084011">
      <w:marLeft w:val="480"/>
      <w:marRight w:val="0"/>
      <w:marTop w:val="0"/>
      <w:marBottom w:val="0"/>
      <w:divBdr>
        <w:top w:val="none" w:sz="0" w:space="0" w:color="auto"/>
        <w:left w:val="none" w:sz="0" w:space="0" w:color="auto"/>
        <w:bottom w:val="none" w:sz="0" w:space="0" w:color="auto"/>
        <w:right w:val="none" w:sz="0" w:space="0" w:color="auto"/>
      </w:divBdr>
    </w:div>
    <w:div w:id="1576090664">
      <w:marLeft w:val="480"/>
      <w:marRight w:val="0"/>
      <w:marTop w:val="0"/>
      <w:marBottom w:val="0"/>
      <w:divBdr>
        <w:top w:val="none" w:sz="0" w:space="0" w:color="auto"/>
        <w:left w:val="none" w:sz="0" w:space="0" w:color="auto"/>
        <w:bottom w:val="none" w:sz="0" w:space="0" w:color="auto"/>
        <w:right w:val="none" w:sz="0" w:space="0" w:color="auto"/>
      </w:divBdr>
    </w:div>
    <w:div w:id="1576161935">
      <w:marLeft w:val="480"/>
      <w:marRight w:val="0"/>
      <w:marTop w:val="0"/>
      <w:marBottom w:val="0"/>
      <w:divBdr>
        <w:top w:val="none" w:sz="0" w:space="0" w:color="auto"/>
        <w:left w:val="none" w:sz="0" w:space="0" w:color="auto"/>
        <w:bottom w:val="none" w:sz="0" w:space="0" w:color="auto"/>
        <w:right w:val="none" w:sz="0" w:space="0" w:color="auto"/>
      </w:divBdr>
    </w:div>
    <w:div w:id="1576163704">
      <w:marLeft w:val="480"/>
      <w:marRight w:val="0"/>
      <w:marTop w:val="0"/>
      <w:marBottom w:val="0"/>
      <w:divBdr>
        <w:top w:val="none" w:sz="0" w:space="0" w:color="auto"/>
        <w:left w:val="none" w:sz="0" w:space="0" w:color="auto"/>
        <w:bottom w:val="none" w:sz="0" w:space="0" w:color="auto"/>
        <w:right w:val="none" w:sz="0" w:space="0" w:color="auto"/>
      </w:divBdr>
    </w:div>
    <w:div w:id="1576165536">
      <w:marLeft w:val="480"/>
      <w:marRight w:val="0"/>
      <w:marTop w:val="0"/>
      <w:marBottom w:val="0"/>
      <w:divBdr>
        <w:top w:val="none" w:sz="0" w:space="0" w:color="auto"/>
        <w:left w:val="none" w:sz="0" w:space="0" w:color="auto"/>
        <w:bottom w:val="none" w:sz="0" w:space="0" w:color="auto"/>
        <w:right w:val="none" w:sz="0" w:space="0" w:color="auto"/>
      </w:divBdr>
    </w:div>
    <w:div w:id="1576208101">
      <w:marLeft w:val="480"/>
      <w:marRight w:val="0"/>
      <w:marTop w:val="0"/>
      <w:marBottom w:val="0"/>
      <w:divBdr>
        <w:top w:val="none" w:sz="0" w:space="0" w:color="auto"/>
        <w:left w:val="none" w:sz="0" w:space="0" w:color="auto"/>
        <w:bottom w:val="none" w:sz="0" w:space="0" w:color="auto"/>
        <w:right w:val="none" w:sz="0" w:space="0" w:color="auto"/>
      </w:divBdr>
    </w:div>
    <w:div w:id="1576236078">
      <w:marLeft w:val="480"/>
      <w:marRight w:val="0"/>
      <w:marTop w:val="0"/>
      <w:marBottom w:val="0"/>
      <w:divBdr>
        <w:top w:val="none" w:sz="0" w:space="0" w:color="auto"/>
        <w:left w:val="none" w:sz="0" w:space="0" w:color="auto"/>
        <w:bottom w:val="none" w:sz="0" w:space="0" w:color="auto"/>
        <w:right w:val="none" w:sz="0" w:space="0" w:color="auto"/>
      </w:divBdr>
    </w:div>
    <w:div w:id="1576276834">
      <w:marLeft w:val="480"/>
      <w:marRight w:val="0"/>
      <w:marTop w:val="0"/>
      <w:marBottom w:val="0"/>
      <w:divBdr>
        <w:top w:val="none" w:sz="0" w:space="0" w:color="auto"/>
        <w:left w:val="none" w:sz="0" w:space="0" w:color="auto"/>
        <w:bottom w:val="none" w:sz="0" w:space="0" w:color="auto"/>
        <w:right w:val="none" w:sz="0" w:space="0" w:color="auto"/>
      </w:divBdr>
    </w:div>
    <w:div w:id="1576355150">
      <w:marLeft w:val="480"/>
      <w:marRight w:val="0"/>
      <w:marTop w:val="0"/>
      <w:marBottom w:val="0"/>
      <w:divBdr>
        <w:top w:val="none" w:sz="0" w:space="0" w:color="auto"/>
        <w:left w:val="none" w:sz="0" w:space="0" w:color="auto"/>
        <w:bottom w:val="none" w:sz="0" w:space="0" w:color="auto"/>
        <w:right w:val="none" w:sz="0" w:space="0" w:color="auto"/>
      </w:divBdr>
    </w:div>
    <w:div w:id="1576358018">
      <w:marLeft w:val="480"/>
      <w:marRight w:val="0"/>
      <w:marTop w:val="0"/>
      <w:marBottom w:val="0"/>
      <w:divBdr>
        <w:top w:val="none" w:sz="0" w:space="0" w:color="auto"/>
        <w:left w:val="none" w:sz="0" w:space="0" w:color="auto"/>
        <w:bottom w:val="none" w:sz="0" w:space="0" w:color="auto"/>
        <w:right w:val="none" w:sz="0" w:space="0" w:color="auto"/>
      </w:divBdr>
    </w:div>
    <w:div w:id="1576359959">
      <w:marLeft w:val="480"/>
      <w:marRight w:val="0"/>
      <w:marTop w:val="0"/>
      <w:marBottom w:val="0"/>
      <w:divBdr>
        <w:top w:val="none" w:sz="0" w:space="0" w:color="auto"/>
        <w:left w:val="none" w:sz="0" w:space="0" w:color="auto"/>
        <w:bottom w:val="none" w:sz="0" w:space="0" w:color="auto"/>
        <w:right w:val="none" w:sz="0" w:space="0" w:color="auto"/>
      </w:divBdr>
    </w:div>
    <w:div w:id="1576359989">
      <w:marLeft w:val="480"/>
      <w:marRight w:val="0"/>
      <w:marTop w:val="0"/>
      <w:marBottom w:val="0"/>
      <w:divBdr>
        <w:top w:val="none" w:sz="0" w:space="0" w:color="auto"/>
        <w:left w:val="none" w:sz="0" w:space="0" w:color="auto"/>
        <w:bottom w:val="none" w:sz="0" w:space="0" w:color="auto"/>
        <w:right w:val="none" w:sz="0" w:space="0" w:color="auto"/>
      </w:divBdr>
    </w:div>
    <w:div w:id="1576435010">
      <w:marLeft w:val="480"/>
      <w:marRight w:val="0"/>
      <w:marTop w:val="0"/>
      <w:marBottom w:val="0"/>
      <w:divBdr>
        <w:top w:val="none" w:sz="0" w:space="0" w:color="auto"/>
        <w:left w:val="none" w:sz="0" w:space="0" w:color="auto"/>
        <w:bottom w:val="none" w:sz="0" w:space="0" w:color="auto"/>
        <w:right w:val="none" w:sz="0" w:space="0" w:color="auto"/>
      </w:divBdr>
    </w:div>
    <w:div w:id="1576545262">
      <w:marLeft w:val="480"/>
      <w:marRight w:val="0"/>
      <w:marTop w:val="0"/>
      <w:marBottom w:val="0"/>
      <w:divBdr>
        <w:top w:val="none" w:sz="0" w:space="0" w:color="auto"/>
        <w:left w:val="none" w:sz="0" w:space="0" w:color="auto"/>
        <w:bottom w:val="none" w:sz="0" w:space="0" w:color="auto"/>
        <w:right w:val="none" w:sz="0" w:space="0" w:color="auto"/>
      </w:divBdr>
    </w:div>
    <w:div w:id="1576545915">
      <w:marLeft w:val="480"/>
      <w:marRight w:val="0"/>
      <w:marTop w:val="0"/>
      <w:marBottom w:val="0"/>
      <w:divBdr>
        <w:top w:val="none" w:sz="0" w:space="0" w:color="auto"/>
        <w:left w:val="none" w:sz="0" w:space="0" w:color="auto"/>
        <w:bottom w:val="none" w:sz="0" w:space="0" w:color="auto"/>
        <w:right w:val="none" w:sz="0" w:space="0" w:color="auto"/>
      </w:divBdr>
    </w:div>
    <w:div w:id="1576548563">
      <w:marLeft w:val="480"/>
      <w:marRight w:val="0"/>
      <w:marTop w:val="0"/>
      <w:marBottom w:val="0"/>
      <w:divBdr>
        <w:top w:val="none" w:sz="0" w:space="0" w:color="auto"/>
        <w:left w:val="none" w:sz="0" w:space="0" w:color="auto"/>
        <w:bottom w:val="none" w:sz="0" w:space="0" w:color="auto"/>
        <w:right w:val="none" w:sz="0" w:space="0" w:color="auto"/>
      </w:divBdr>
    </w:div>
    <w:div w:id="1576739715">
      <w:marLeft w:val="480"/>
      <w:marRight w:val="0"/>
      <w:marTop w:val="0"/>
      <w:marBottom w:val="0"/>
      <w:divBdr>
        <w:top w:val="none" w:sz="0" w:space="0" w:color="auto"/>
        <w:left w:val="none" w:sz="0" w:space="0" w:color="auto"/>
        <w:bottom w:val="none" w:sz="0" w:space="0" w:color="auto"/>
        <w:right w:val="none" w:sz="0" w:space="0" w:color="auto"/>
      </w:divBdr>
    </w:div>
    <w:div w:id="1576889306">
      <w:marLeft w:val="480"/>
      <w:marRight w:val="0"/>
      <w:marTop w:val="0"/>
      <w:marBottom w:val="0"/>
      <w:divBdr>
        <w:top w:val="none" w:sz="0" w:space="0" w:color="auto"/>
        <w:left w:val="none" w:sz="0" w:space="0" w:color="auto"/>
        <w:bottom w:val="none" w:sz="0" w:space="0" w:color="auto"/>
        <w:right w:val="none" w:sz="0" w:space="0" w:color="auto"/>
      </w:divBdr>
    </w:div>
    <w:div w:id="1576894057">
      <w:marLeft w:val="480"/>
      <w:marRight w:val="0"/>
      <w:marTop w:val="0"/>
      <w:marBottom w:val="0"/>
      <w:divBdr>
        <w:top w:val="none" w:sz="0" w:space="0" w:color="auto"/>
        <w:left w:val="none" w:sz="0" w:space="0" w:color="auto"/>
        <w:bottom w:val="none" w:sz="0" w:space="0" w:color="auto"/>
        <w:right w:val="none" w:sz="0" w:space="0" w:color="auto"/>
      </w:divBdr>
    </w:div>
    <w:div w:id="1576933121">
      <w:marLeft w:val="480"/>
      <w:marRight w:val="0"/>
      <w:marTop w:val="0"/>
      <w:marBottom w:val="0"/>
      <w:divBdr>
        <w:top w:val="none" w:sz="0" w:space="0" w:color="auto"/>
        <w:left w:val="none" w:sz="0" w:space="0" w:color="auto"/>
        <w:bottom w:val="none" w:sz="0" w:space="0" w:color="auto"/>
        <w:right w:val="none" w:sz="0" w:space="0" w:color="auto"/>
      </w:divBdr>
    </w:div>
    <w:div w:id="1577009455">
      <w:marLeft w:val="480"/>
      <w:marRight w:val="0"/>
      <w:marTop w:val="0"/>
      <w:marBottom w:val="0"/>
      <w:divBdr>
        <w:top w:val="none" w:sz="0" w:space="0" w:color="auto"/>
        <w:left w:val="none" w:sz="0" w:space="0" w:color="auto"/>
        <w:bottom w:val="none" w:sz="0" w:space="0" w:color="auto"/>
        <w:right w:val="none" w:sz="0" w:space="0" w:color="auto"/>
      </w:divBdr>
    </w:div>
    <w:div w:id="1577010607">
      <w:marLeft w:val="480"/>
      <w:marRight w:val="0"/>
      <w:marTop w:val="0"/>
      <w:marBottom w:val="0"/>
      <w:divBdr>
        <w:top w:val="none" w:sz="0" w:space="0" w:color="auto"/>
        <w:left w:val="none" w:sz="0" w:space="0" w:color="auto"/>
        <w:bottom w:val="none" w:sz="0" w:space="0" w:color="auto"/>
        <w:right w:val="none" w:sz="0" w:space="0" w:color="auto"/>
      </w:divBdr>
    </w:div>
    <w:div w:id="1577011577">
      <w:marLeft w:val="480"/>
      <w:marRight w:val="0"/>
      <w:marTop w:val="0"/>
      <w:marBottom w:val="0"/>
      <w:divBdr>
        <w:top w:val="none" w:sz="0" w:space="0" w:color="auto"/>
        <w:left w:val="none" w:sz="0" w:space="0" w:color="auto"/>
        <w:bottom w:val="none" w:sz="0" w:space="0" w:color="auto"/>
        <w:right w:val="none" w:sz="0" w:space="0" w:color="auto"/>
      </w:divBdr>
    </w:div>
    <w:div w:id="1577058956">
      <w:marLeft w:val="480"/>
      <w:marRight w:val="0"/>
      <w:marTop w:val="0"/>
      <w:marBottom w:val="0"/>
      <w:divBdr>
        <w:top w:val="none" w:sz="0" w:space="0" w:color="auto"/>
        <w:left w:val="none" w:sz="0" w:space="0" w:color="auto"/>
        <w:bottom w:val="none" w:sz="0" w:space="0" w:color="auto"/>
        <w:right w:val="none" w:sz="0" w:space="0" w:color="auto"/>
      </w:divBdr>
    </w:div>
    <w:div w:id="1577125935">
      <w:marLeft w:val="480"/>
      <w:marRight w:val="0"/>
      <w:marTop w:val="0"/>
      <w:marBottom w:val="0"/>
      <w:divBdr>
        <w:top w:val="none" w:sz="0" w:space="0" w:color="auto"/>
        <w:left w:val="none" w:sz="0" w:space="0" w:color="auto"/>
        <w:bottom w:val="none" w:sz="0" w:space="0" w:color="auto"/>
        <w:right w:val="none" w:sz="0" w:space="0" w:color="auto"/>
      </w:divBdr>
    </w:div>
    <w:div w:id="1577131209">
      <w:marLeft w:val="480"/>
      <w:marRight w:val="0"/>
      <w:marTop w:val="0"/>
      <w:marBottom w:val="0"/>
      <w:divBdr>
        <w:top w:val="none" w:sz="0" w:space="0" w:color="auto"/>
        <w:left w:val="none" w:sz="0" w:space="0" w:color="auto"/>
        <w:bottom w:val="none" w:sz="0" w:space="0" w:color="auto"/>
        <w:right w:val="none" w:sz="0" w:space="0" w:color="auto"/>
      </w:divBdr>
    </w:div>
    <w:div w:id="1577132456">
      <w:marLeft w:val="480"/>
      <w:marRight w:val="0"/>
      <w:marTop w:val="0"/>
      <w:marBottom w:val="0"/>
      <w:divBdr>
        <w:top w:val="none" w:sz="0" w:space="0" w:color="auto"/>
        <w:left w:val="none" w:sz="0" w:space="0" w:color="auto"/>
        <w:bottom w:val="none" w:sz="0" w:space="0" w:color="auto"/>
        <w:right w:val="none" w:sz="0" w:space="0" w:color="auto"/>
      </w:divBdr>
    </w:div>
    <w:div w:id="1577208244">
      <w:marLeft w:val="480"/>
      <w:marRight w:val="0"/>
      <w:marTop w:val="0"/>
      <w:marBottom w:val="0"/>
      <w:divBdr>
        <w:top w:val="none" w:sz="0" w:space="0" w:color="auto"/>
        <w:left w:val="none" w:sz="0" w:space="0" w:color="auto"/>
        <w:bottom w:val="none" w:sz="0" w:space="0" w:color="auto"/>
        <w:right w:val="none" w:sz="0" w:space="0" w:color="auto"/>
      </w:divBdr>
    </w:div>
    <w:div w:id="1577322980">
      <w:marLeft w:val="480"/>
      <w:marRight w:val="0"/>
      <w:marTop w:val="0"/>
      <w:marBottom w:val="0"/>
      <w:divBdr>
        <w:top w:val="none" w:sz="0" w:space="0" w:color="auto"/>
        <w:left w:val="none" w:sz="0" w:space="0" w:color="auto"/>
        <w:bottom w:val="none" w:sz="0" w:space="0" w:color="auto"/>
        <w:right w:val="none" w:sz="0" w:space="0" w:color="auto"/>
      </w:divBdr>
    </w:div>
    <w:div w:id="1577352397">
      <w:marLeft w:val="480"/>
      <w:marRight w:val="0"/>
      <w:marTop w:val="0"/>
      <w:marBottom w:val="0"/>
      <w:divBdr>
        <w:top w:val="none" w:sz="0" w:space="0" w:color="auto"/>
        <w:left w:val="none" w:sz="0" w:space="0" w:color="auto"/>
        <w:bottom w:val="none" w:sz="0" w:space="0" w:color="auto"/>
        <w:right w:val="none" w:sz="0" w:space="0" w:color="auto"/>
      </w:divBdr>
    </w:div>
    <w:div w:id="1577398873">
      <w:marLeft w:val="480"/>
      <w:marRight w:val="0"/>
      <w:marTop w:val="0"/>
      <w:marBottom w:val="0"/>
      <w:divBdr>
        <w:top w:val="none" w:sz="0" w:space="0" w:color="auto"/>
        <w:left w:val="none" w:sz="0" w:space="0" w:color="auto"/>
        <w:bottom w:val="none" w:sz="0" w:space="0" w:color="auto"/>
        <w:right w:val="none" w:sz="0" w:space="0" w:color="auto"/>
      </w:divBdr>
    </w:div>
    <w:div w:id="1577401155">
      <w:marLeft w:val="480"/>
      <w:marRight w:val="0"/>
      <w:marTop w:val="0"/>
      <w:marBottom w:val="0"/>
      <w:divBdr>
        <w:top w:val="none" w:sz="0" w:space="0" w:color="auto"/>
        <w:left w:val="none" w:sz="0" w:space="0" w:color="auto"/>
        <w:bottom w:val="none" w:sz="0" w:space="0" w:color="auto"/>
        <w:right w:val="none" w:sz="0" w:space="0" w:color="auto"/>
      </w:divBdr>
    </w:div>
    <w:div w:id="1577475368">
      <w:bodyDiv w:val="1"/>
      <w:marLeft w:val="0"/>
      <w:marRight w:val="0"/>
      <w:marTop w:val="0"/>
      <w:marBottom w:val="0"/>
      <w:divBdr>
        <w:top w:val="none" w:sz="0" w:space="0" w:color="auto"/>
        <w:left w:val="none" w:sz="0" w:space="0" w:color="auto"/>
        <w:bottom w:val="none" w:sz="0" w:space="0" w:color="auto"/>
        <w:right w:val="none" w:sz="0" w:space="0" w:color="auto"/>
      </w:divBdr>
    </w:div>
    <w:div w:id="1577475453">
      <w:marLeft w:val="480"/>
      <w:marRight w:val="0"/>
      <w:marTop w:val="0"/>
      <w:marBottom w:val="0"/>
      <w:divBdr>
        <w:top w:val="none" w:sz="0" w:space="0" w:color="auto"/>
        <w:left w:val="none" w:sz="0" w:space="0" w:color="auto"/>
        <w:bottom w:val="none" w:sz="0" w:space="0" w:color="auto"/>
        <w:right w:val="none" w:sz="0" w:space="0" w:color="auto"/>
      </w:divBdr>
    </w:div>
    <w:div w:id="1577519089">
      <w:marLeft w:val="480"/>
      <w:marRight w:val="0"/>
      <w:marTop w:val="0"/>
      <w:marBottom w:val="0"/>
      <w:divBdr>
        <w:top w:val="none" w:sz="0" w:space="0" w:color="auto"/>
        <w:left w:val="none" w:sz="0" w:space="0" w:color="auto"/>
        <w:bottom w:val="none" w:sz="0" w:space="0" w:color="auto"/>
        <w:right w:val="none" w:sz="0" w:space="0" w:color="auto"/>
      </w:divBdr>
    </w:div>
    <w:div w:id="1577520260">
      <w:marLeft w:val="480"/>
      <w:marRight w:val="0"/>
      <w:marTop w:val="0"/>
      <w:marBottom w:val="0"/>
      <w:divBdr>
        <w:top w:val="none" w:sz="0" w:space="0" w:color="auto"/>
        <w:left w:val="none" w:sz="0" w:space="0" w:color="auto"/>
        <w:bottom w:val="none" w:sz="0" w:space="0" w:color="auto"/>
        <w:right w:val="none" w:sz="0" w:space="0" w:color="auto"/>
      </w:divBdr>
    </w:div>
    <w:div w:id="1577520725">
      <w:marLeft w:val="480"/>
      <w:marRight w:val="0"/>
      <w:marTop w:val="0"/>
      <w:marBottom w:val="0"/>
      <w:divBdr>
        <w:top w:val="none" w:sz="0" w:space="0" w:color="auto"/>
        <w:left w:val="none" w:sz="0" w:space="0" w:color="auto"/>
        <w:bottom w:val="none" w:sz="0" w:space="0" w:color="auto"/>
        <w:right w:val="none" w:sz="0" w:space="0" w:color="auto"/>
      </w:divBdr>
    </w:div>
    <w:div w:id="1577591637">
      <w:marLeft w:val="480"/>
      <w:marRight w:val="0"/>
      <w:marTop w:val="0"/>
      <w:marBottom w:val="0"/>
      <w:divBdr>
        <w:top w:val="none" w:sz="0" w:space="0" w:color="auto"/>
        <w:left w:val="none" w:sz="0" w:space="0" w:color="auto"/>
        <w:bottom w:val="none" w:sz="0" w:space="0" w:color="auto"/>
        <w:right w:val="none" w:sz="0" w:space="0" w:color="auto"/>
      </w:divBdr>
    </w:div>
    <w:div w:id="1577670848">
      <w:marLeft w:val="480"/>
      <w:marRight w:val="0"/>
      <w:marTop w:val="0"/>
      <w:marBottom w:val="0"/>
      <w:divBdr>
        <w:top w:val="none" w:sz="0" w:space="0" w:color="auto"/>
        <w:left w:val="none" w:sz="0" w:space="0" w:color="auto"/>
        <w:bottom w:val="none" w:sz="0" w:space="0" w:color="auto"/>
        <w:right w:val="none" w:sz="0" w:space="0" w:color="auto"/>
      </w:divBdr>
    </w:div>
    <w:div w:id="1577742081">
      <w:marLeft w:val="480"/>
      <w:marRight w:val="0"/>
      <w:marTop w:val="0"/>
      <w:marBottom w:val="0"/>
      <w:divBdr>
        <w:top w:val="none" w:sz="0" w:space="0" w:color="auto"/>
        <w:left w:val="none" w:sz="0" w:space="0" w:color="auto"/>
        <w:bottom w:val="none" w:sz="0" w:space="0" w:color="auto"/>
        <w:right w:val="none" w:sz="0" w:space="0" w:color="auto"/>
      </w:divBdr>
    </w:div>
    <w:div w:id="1577743716">
      <w:marLeft w:val="480"/>
      <w:marRight w:val="0"/>
      <w:marTop w:val="0"/>
      <w:marBottom w:val="0"/>
      <w:divBdr>
        <w:top w:val="none" w:sz="0" w:space="0" w:color="auto"/>
        <w:left w:val="none" w:sz="0" w:space="0" w:color="auto"/>
        <w:bottom w:val="none" w:sz="0" w:space="0" w:color="auto"/>
        <w:right w:val="none" w:sz="0" w:space="0" w:color="auto"/>
      </w:divBdr>
    </w:div>
    <w:div w:id="1577743987">
      <w:marLeft w:val="480"/>
      <w:marRight w:val="0"/>
      <w:marTop w:val="0"/>
      <w:marBottom w:val="0"/>
      <w:divBdr>
        <w:top w:val="none" w:sz="0" w:space="0" w:color="auto"/>
        <w:left w:val="none" w:sz="0" w:space="0" w:color="auto"/>
        <w:bottom w:val="none" w:sz="0" w:space="0" w:color="auto"/>
        <w:right w:val="none" w:sz="0" w:space="0" w:color="auto"/>
      </w:divBdr>
    </w:div>
    <w:div w:id="1577788449">
      <w:marLeft w:val="480"/>
      <w:marRight w:val="0"/>
      <w:marTop w:val="0"/>
      <w:marBottom w:val="0"/>
      <w:divBdr>
        <w:top w:val="none" w:sz="0" w:space="0" w:color="auto"/>
        <w:left w:val="none" w:sz="0" w:space="0" w:color="auto"/>
        <w:bottom w:val="none" w:sz="0" w:space="0" w:color="auto"/>
        <w:right w:val="none" w:sz="0" w:space="0" w:color="auto"/>
      </w:divBdr>
    </w:div>
    <w:div w:id="1577856391">
      <w:marLeft w:val="480"/>
      <w:marRight w:val="0"/>
      <w:marTop w:val="0"/>
      <w:marBottom w:val="0"/>
      <w:divBdr>
        <w:top w:val="none" w:sz="0" w:space="0" w:color="auto"/>
        <w:left w:val="none" w:sz="0" w:space="0" w:color="auto"/>
        <w:bottom w:val="none" w:sz="0" w:space="0" w:color="auto"/>
        <w:right w:val="none" w:sz="0" w:space="0" w:color="auto"/>
      </w:divBdr>
    </w:div>
    <w:div w:id="1577861369">
      <w:marLeft w:val="480"/>
      <w:marRight w:val="0"/>
      <w:marTop w:val="0"/>
      <w:marBottom w:val="0"/>
      <w:divBdr>
        <w:top w:val="none" w:sz="0" w:space="0" w:color="auto"/>
        <w:left w:val="none" w:sz="0" w:space="0" w:color="auto"/>
        <w:bottom w:val="none" w:sz="0" w:space="0" w:color="auto"/>
        <w:right w:val="none" w:sz="0" w:space="0" w:color="auto"/>
      </w:divBdr>
    </w:div>
    <w:div w:id="1577936937">
      <w:marLeft w:val="480"/>
      <w:marRight w:val="0"/>
      <w:marTop w:val="0"/>
      <w:marBottom w:val="0"/>
      <w:divBdr>
        <w:top w:val="none" w:sz="0" w:space="0" w:color="auto"/>
        <w:left w:val="none" w:sz="0" w:space="0" w:color="auto"/>
        <w:bottom w:val="none" w:sz="0" w:space="0" w:color="auto"/>
        <w:right w:val="none" w:sz="0" w:space="0" w:color="auto"/>
      </w:divBdr>
    </w:div>
    <w:div w:id="1577976045">
      <w:marLeft w:val="480"/>
      <w:marRight w:val="0"/>
      <w:marTop w:val="0"/>
      <w:marBottom w:val="0"/>
      <w:divBdr>
        <w:top w:val="none" w:sz="0" w:space="0" w:color="auto"/>
        <w:left w:val="none" w:sz="0" w:space="0" w:color="auto"/>
        <w:bottom w:val="none" w:sz="0" w:space="0" w:color="auto"/>
        <w:right w:val="none" w:sz="0" w:space="0" w:color="auto"/>
      </w:divBdr>
    </w:div>
    <w:div w:id="1577976138">
      <w:marLeft w:val="480"/>
      <w:marRight w:val="0"/>
      <w:marTop w:val="0"/>
      <w:marBottom w:val="0"/>
      <w:divBdr>
        <w:top w:val="none" w:sz="0" w:space="0" w:color="auto"/>
        <w:left w:val="none" w:sz="0" w:space="0" w:color="auto"/>
        <w:bottom w:val="none" w:sz="0" w:space="0" w:color="auto"/>
        <w:right w:val="none" w:sz="0" w:space="0" w:color="auto"/>
      </w:divBdr>
    </w:div>
    <w:div w:id="1578007903">
      <w:marLeft w:val="480"/>
      <w:marRight w:val="0"/>
      <w:marTop w:val="0"/>
      <w:marBottom w:val="0"/>
      <w:divBdr>
        <w:top w:val="none" w:sz="0" w:space="0" w:color="auto"/>
        <w:left w:val="none" w:sz="0" w:space="0" w:color="auto"/>
        <w:bottom w:val="none" w:sz="0" w:space="0" w:color="auto"/>
        <w:right w:val="none" w:sz="0" w:space="0" w:color="auto"/>
      </w:divBdr>
    </w:div>
    <w:div w:id="1578051937">
      <w:marLeft w:val="480"/>
      <w:marRight w:val="0"/>
      <w:marTop w:val="0"/>
      <w:marBottom w:val="0"/>
      <w:divBdr>
        <w:top w:val="none" w:sz="0" w:space="0" w:color="auto"/>
        <w:left w:val="none" w:sz="0" w:space="0" w:color="auto"/>
        <w:bottom w:val="none" w:sz="0" w:space="0" w:color="auto"/>
        <w:right w:val="none" w:sz="0" w:space="0" w:color="auto"/>
      </w:divBdr>
    </w:div>
    <w:div w:id="1578243556">
      <w:marLeft w:val="480"/>
      <w:marRight w:val="0"/>
      <w:marTop w:val="0"/>
      <w:marBottom w:val="0"/>
      <w:divBdr>
        <w:top w:val="none" w:sz="0" w:space="0" w:color="auto"/>
        <w:left w:val="none" w:sz="0" w:space="0" w:color="auto"/>
        <w:bottom w:val="none" w:sz="0" w:space="0" w:color="auto"/>
        <w:right w:val="none" w:sz="0" w:space="0" w:color="auto"/>
      </w:divBdr>
    </w:div>
    <w:div w:id="1578324477">
      <w:marLeft w:val="480"/>
      <w:marRight w:val="0"/>
      <w:marTop w:val="0"/>
      <w:marBottom w:val="0"/>
      <w:divBdr>
        <w:top w:val="none" w:sz="0" w:space="0" w:color="auto"/>
        <w:left w:val="none" w:sz="0" w:space="0" w:color="auto"/>
        <w:bottom w:val="none" w:sz="0" w:space="0" w:color="auto"/>
        <w:right w:val="none" w:sz="0" w:space="0" w:color="auto"/>
      </w:divBdr>
    </w:div>
    <w:div w:id="1578399373">
      <w:marLeft w:val="480"/>
      <w:marRight w:val="0"/>
      <w:marTop w:val="0"/>
      <w:marBottom w:val="0"/>
      <w:divBdr>
        <w:top w:val="none" w:sz="0" w:space="0" w:color="auto"/>
        <w:left w:val="none" w:sz="0" w:space="0" w:color="auto"/>
        <w:bottom w:val="none" w:sz="0" w:space="0" w:color="auto"/>
        <w:right w:val="none" w:sz="0" w:space="0" w:color="auto"/>
      </w:divBdr>
    </w:div>
    <w:div w:id="1578400096">
      <w:marLeft w:val="480"/>
      <w:marRight w:val="0"/>
      <w:marTop w:val="0"/>
      <w:marBottom w:val="0"/>
      <w:divBdr>
        <w:top w:val="none" w:sz="0" w:space="0" w:color="auto"/>
        <w:left w:val="none" w:sz="0" w:space="0" w:color="auto"/>
        <w:bottom w:val="none" w:sz="0" w:space="0" w:color="auto"/>
        <w:right w:val="none" w:sz="0" w:space="0" w:color="auto"/>
      </w:divBdr>
    </w:div>
    <w:div w:id="1578439172">
      <w:bodyDiv w:val="1"/>
      <w:marLeft w:val="0"/>
      <w:marRight w:val="0"/>
      <w:marTop w:val="0"/>
      <w:marBottom w:val="0"/>
      <w:divBdr>
        <w:top w:val="none" w:sz="0" w:space="0" w:color="auto"/>
        <w:left w:val="none" w:sz="0" w:space="0" w:color="auto"/>
        <w:bottom w:val="none" w:sz="0" w:space="0" w:color="auto"/>
        <w:right w:val="none" w:sz="0" w:space="0" w:color="auto"/>
      </w:divBdr>
    </w:div>
    <w:div w:id="1578518068">
      <w:marLeft w:val="480"/>
      <w:marRight w:val="0"/>
      <w:marTop w:val="0"/>
      <w:marBottom w:val="0"/>
      <w:divBdr>
        <w:top w:val="none" w:sz="0" w:space="0" w:color="auto"/>
        <w:left w:val="none" w:sz="0" w:space="0" w:color="auto"/>
        <w:bottom w:val="none" w:sz="0" w:space="0" w:color="auto"/>
        <w:right w:val="none" w:sz="0" w:space="0" w:color="auto"/>
      </w:divBdr>
    </w:div>
    <w:div w:id="1578592367">
      <w:marLeft w:val="480"/>
      <w:marRight w:val="0"/>
      <w:marTop w:val="0"/>
      <w:marBottom w:val="0"/>
      <w:divBdr>
        <w:top w:val="none" w:sz="0" w:space="0" w:color="auto"/>
        <w:left w:val="none" w:sz="0" w:space="0" w:color="auto"/>
        <w:bottom w:val="none" w:sz="0" w:space="0" w:color="auto"/>
        <w:right w:val="none" w:sz="0" w:space="0" w:color="auto"/>
      </w:divBdr>
    </w:div>
    <w:div w:id="1578662444">
      <w:marLeft w:val="480"/>
      <w:marRight w:val="0"/>
      <w:marTop w:val="0"/>
      <w:marBottom w:val="0"/>
      <w:divBdr>
        <w:top w:val="none" w:sz="0" w:space="0" w:color="auto"/>
        <w:left w:val="none" w:sz="0" w:space="0" w:color="auto"/>
        <w:bottom w:val="none" w:sz="0" w:space="0" w:color="auto"/>
        <w:right w:val="none" w:sz="0" w:space="0" w:color="auto"/>
      </w:divBdr>
    </w:div>
    <w:div w:id="1578784801">
      <w:marLeft w:val="480"/>
      <w:marRight w:val="0"/>
      <w:marTop w:val="0"/>
      <w:marBottom w:val="0"/>
      <w:divBdr>
        <w:top w:val="none" w:sz="0" w:space="0" w:color="auto"/>
        <w:left w:val="none" w:sz="0" w:space="0" w:color="auto"/>
        <w:bottom w:val="none" w:sz="0" w:space="0" w:color="auto"/>
        <w:right w:val="none" w:sz="0" w:space="0" w:color="auto"/>
      </w:divBdr>
    </w:div>
    <w:div w:id="1578856957">
      <w:marLeft w:val="480"/>
      <w:marRight w:val="0"/>
      <w:marTop w:val="0"/>
      <w:marBottom w:val="0"/>
      <w:divBdr>
        <w:top w:val="none" w:sz="0" w:space="0" w:color="auto"/>
        <w:left w:val="none" w:sz="0" w:space="0" w:color="auto"/>
        <w:bottom w:val="none" w:sz="0" w:space="0" w:color="auto"/>
        <w:right w:val="none" w:sz="0" w:space="0" w:color="auto"/>
      </w:divBdr>
    </w:div>
    <w:div w:id="1578859535">
      <w:marLeft w:val="480"/>
      <w:marRight w:val="0"/>
      <w:marTop w:val="0"/>
      <w:marBottom w:val="0"/>
      <w:divBdr>
        <w:top w:val="none" w:sz="0" w:space="0" w:color="auto"/>
        <w:left w:val="none" w:sz="0" w:space="0" w:color="auto"/>
        <w:bottom w:val="none" w:sz="0" w:space="0" w:color="auto"/>
        <w:right w:val="none" w:sz="0" w:space="0" w:color="auto"/>
      </w:divBdr>
    </w:div>
    <w:div w:id="1579056274">
      <w:marLeft w:val="480"/>
      <w:marRight w:val="0"/>
      <w:marTop w:val="0"/>
      <w:marBottom w:val="0"/>
      <w:divBdr>
        <w:top w:val="none" w:sz="0" w:space="0" w:color="auto"/>
        <w:left w:val="none" w:sz="0" w:space="0" w:color="auto"/>
        <w:bottom w:val="none" w:sz="0" w:space="0" w:color="auto"/>
        <w:right w:val="none" w:sz="0" w:space="0" w:color="auto"/>
      </w:divBdr>
    </w:div>
    <w:div w:id="1579090692">
      <w:marLeft w:val="480"/>
      <w:marRight w:val="0"/>
      <w:marTop w:val="0"/>
      <w:marBottom w:val="0"/>
      <w:divBdr>
        <w:top w:val="none" w:sz="0" w:space="0" w:color="auto"/>
        <w:left w:val="none" w:sz="0" w:space="0" w:color="auto"/>
        <w:bottom w:val="none" w:sz="0" w:space="0" w:color="auto"/>
        <w:right w:val="none" w:sz="0" w:space="0" w:color="auto"/>
      </w:divBdr>
    </w:div>
    <w:div w:id="1579246943">
      <w:marLeft w:val="480"/>
      <w:marRight w:val="0"/>
      <w:marTop w:val="0"/>
      <w:marBottom w:val="0"/>
      <w:divBdr>
        <w:top w:val="none" w:sz="0" w:space="0" w:color="auto"/>
        <w:left w:val="none" w:sz="0" w:space="0" w:color="auto"/>
        <w:bottom w:val="none" w:sz="0" w:space="0" w:color="auto"/>
        <w:right w:val="none" w:sz="0" w:space="0" w:color="auto"/>
      </w:divBdr>
    </w:div>
    <w:div w:id="1579248752">
      <w:marLeft w:val="480"/>
      <w:marRight w:val="0"/>
      <w:marTop w:val="0"/>
      <w:marBottom w:val="0"/>
      <w:divBdr>
        <w:top w:val="none" w:sz="0" w:space="0" w:color="auto"/>
        <w:left w:val="none" w:sz="0" w:space="0" w:color="auto"/>
        <w:bottom w:val="none" w:sz="0" w:space="0" w:color="auto"/>
        <w:right w:val="none" w:sz="0" w:space="0" w:color="auto"/>
      </w:divBdr>
    </w:div>
    <w:div w:id="1579289962">
      <w:marLeft w:val="480"/>
      <w:marRight w:val="0"/>
      <w:marTop w:val="0"/>
      <w:marBottom w:val="0"/>
      <w:divBdr>
        <w:top w:val="none" w:sz="0" w:space="0" w:color="auto"/>
        <w:left w:val="none" w:sz="0" w:space="0" w:color="auto"/>
        <w:bottom w:val="none" w:sz="0" w:space="0" w:color="auto"/>
        <w:right w:val="none" w:sz="0" w:space="0" w:color="auto"/>
      </w:divBdr>
    </w:div>
    <w:div w:id="1579290901">
      <w:marLeft w:val="480"/>
      <w:marRight w:val="0"/>
      <w:marTop w:val="0"/>
      <w:marBottom w:val="0"/>
      <w:divBdr>
        <w:top w:val="none" w:sz="0" w:space="0" w:color="auto"/>
        <w:left w:val="none" w:sz="0" w:space="0" w:color="auto"/>
        <w:bottom w:val="none" w:sz="0" w:space="0" w:color="auto"/>
        <w:right w:val="none" w:sz="0" w:space="0" w:color="auto"/>
      </w:divBdr>
    </w:div>
    <w:div w:id="1579291455">
      <w:marLeft w:val="480"/>
      <w:marRight w:val="0"/>
      <w:marTop w:val="0"/>
      <w:marBottom w:val="0"/>
      <w:divBdr>
        <w:top w:val="none" w:sz="0" w:space="0" w:color="auto"/>
        <w:left w:val="none" w:sz="0" w:space="0" w:color="auto"/>
        <w:bottom w:val="none" w:sz="0" w:space="0" w:color="auto"/>
        <w:right w:val="none" w:sz="0" w:space="0" w:color="auto"/>
      </w:divBdr>
    </w:div>
    <w:div w:id="1579316937">
      <w:marLeft w:val="480"/>
      <w:marRight w:val="0"/>
      <w:marTop w:val="0"/>
      <w:marBottom w:val="0"/>
      <w:divBdr>
        <w:top w:val="none" w:sz="0" w:space="0" w:color="auto"/>
        <w:left w:val="none" w:sz="0" w:space="0" w:color="auto"/>
        <w:bottom w:val="none" w:sz="0" w:space="0" w:color="auto"/>
        <w:right w:val="none" w:sz="0" w:space="0" w:color="auto"/>
      </w:divBdr>
    </w:div>
    <w:div w:id="1579436577">
      <w:marLeft w:val="480"/>
      <w:marRight w:val="0"/>
      <w:marTop w:val="0"/>
      <w:marBottom w:val="0"/>
      <w:divBdr>
        <w:top w:val="none" w:sz="0" w:space="0" w:color="auto"/>
        <w:left w:val="none" w:sz="0" w:space="0" w:color="auto"/>
        <w:bottom w:val="none" w:sz="0" w:space="0" w:color="auto"/>
        <w:right w:val="none" w:sz="0" w:space="0" w:color="auto"/>
      </w:divBdr>
    </w:div>
    <w:div w:id="1579436932">
      <w:marLeft w:val="480"/>
      <w:marRight w:val="0"/>
      <w:marTop w:val="0"/>
      <w:marBottom w:val="0"/>
      <w:divBdr>
        <w:top w:val="none" w:sz="0" w:space="0" w:color="auto"/>
        <w:left w:val="none" w:sz="0" w:space="0" w:color="auto"/>
        <w:bottom w:val="none" w:sz="0" w:space="0" w:color="auto"/>
        <w:right w:val="none" w:sz="0" w:space="0" w:color="auto"/>
      </w:divBdr>
    </w:div>
    <w:div w:id="1579440080">
      <w:marLeft w:val="480"/>
      <w:marRight w:val="0"/>
      <w:marTop w:val="0"/>
      <w:marBottom w:val="0"/>
      <w:divBdr>
        <w:top w:val="none" w:sz="0" w:space="0" w:color="auto"/>
        <w:left w:val="none" w:sz="0" w:space="0" w:color="auto"/>
        <w:bottom w:val="none" w:sz="0" w:space="0" w:color="auto"/>
        <w:right w:val="none" w:sz="0" w:space="0" w:color="auto"/>
      </w:divBdr>
    </w:div>
    <w:div w:id="1579486305">
      <w:marLeft w:val="480"/>
      <w:marRight w:val="0"/>
      <w:marTop w:val="0"/>
      <w:marBottom w:val="0"/>
      <w:divBdr>
        <w:top w:val="none" w:sz="0" w:space="0" w:color="auto"/>
        <w:left w:val="none" w:sz="0" w:space="0" w:color="auto"/>
        <w:bottom w:val="none" w:sz="0" w:space="0" w:color="auto"/>
        <w:right w:val="none" w:sz="0" w:space="0" w:color="auto"/>
      </w:divBdr>
    </w:div>
    <w:div w:id="1579511817">
      <w:marLeft w:val="480"/>
      <w:marRight w:val="0"/>
      <w:marTop w:val="0"/>
      <w:marBottom w:val="0"/>
      <w:divBdr>
        <w:top w:val="none" w:sz="0" w:space="0" w:color="auto"/>
        <w:left w:val="none" w:sz="0" w:space="0" w:color="auto"/>
        <w:bottom w:val="none" w:sz="0" w:space="0" w:color="auto"/>
        <w:right w:val="none" w:sz="0" w:space="0" w:color="auto"/>
      </w:divBdr>
    </w:div>
    <w:div w:id="1579513084">
      <w:marLeft w:val="480"/>
      <w:marRight w:val="0"/>
      <w:marTop w:val="0"/>
      <w:marBottom w:val="0"/>
      <w:divBdr>
        <w:top w:val="none" w:sz="0" w:space="0" w:color="auto"/>
        <w:left w:val="none" w:sz="0" w:space="0" w:color="auto"/>
        <w:bottom w:val="none" w:sz="0" w:space="0" w:color="auto"/>
        <w:right w:val="none" w:sz="0" w:space="0" w:color="auto"/>
      </w:divBdr>
    </w:div>
    <w:div w:id="1579635835">
      <w:marLeft w:val="480"/>
      <w:marRight w:val="0"/>
      <w:marTop w:val="0"/>
      <w:marBottom w:val="0"/>
      <w:divBdr>
        <w:top w:val="none" w:sz="0" w:space="0" w:color="auto"/>
        <w:left w:val="none" w:sz="0" w:space="0" w:color="auto"/>
        <w:bottom w:val="none" w:sz="0" w:space="0" w:color="auto"/>
        <w:right w:val="none" w:sz="0" w:space="0" w:color="auto"/>
      </w:divBdr>
    </w:div>
    <w:div w:id="1579637404">
      <w:marLeft w:val="480"/>
      <w:marRight w:val="0"/>
      <w:marTop w:val="0"/>
      <w:marBottom w:val="0"/>
      <w:divBdr>
        <w:top w:val="none" w:sz="0" w:space="0" w:color="auto"/>
        <w:left w:val="none" w:sz="0" w:space="0" w:color="auto"/>
        <w:bottom w:val="none" w:sz="0" w:space="0" w:color="auto"/>
        <w:right w:val="none" w:sz="0" w:space="0" w:color="auto"/>
      </w:divBdr>
    </w:div>
    <w:div w:id="1579706805">
      <w:marLeft w:val="480"/>
      <w:marRight w:val="0"/>
      <w:marTop w:val="0"/>
      <w:marBottom w:val="0"/>
      <w:divBdr>
        <w:top w:val="none" w:sz="0" w:space="0" w:color="auto"/>
        <w:left w:val="none" w:sz="0" w:space="0" w:color="auto"/>
        <w:bottom w:val="none" w:sz="0" w:space="0" w:color="auto"/>
        <w:right w:val="none" w:sz="0" w:space="0" w:color="auto"/>
      </w:divBdr>
    </w:div>
    <w:div w:id="1579750835">
      <w:marLeft w:val="480"/>
      <w:marRight w:val="0"/>
      <w:marTop w:val="0"/>
      <w:marBottom w:val="0"/>
      <w:divBdr>
        <w:top w:val="none" w:sz="0" w:space="0" w:color="auto"/>
        <w:left w:val="none" w:sz="0" w:space="0" w:color="auto"/>
        <w:bottom w:val="none" w:sz="0" w:space="0" w:color="auto"/>
        <w:right w:val="none" w:sz="0" w:space="0" w:color="auto"/>
      </w:divBdr>
    </w:div>
    <w:div w:id="1579755229">
      <w:marLeft w:val="480"/>
      <w:marRight w:val="0"/>
      <w:marTop w:val="0"/>
      <w:marBottom w:val="0"/>
      <w:divBdr>
        <w:top w:val="none" w:sz="0" w:space="0" w:color="auto"/>
        <w:left w:val="none" w:sz="0" w:space="0" w:color="auto"/>
        <w:bottom w:val="none" w:sz="0" w:space="0" w:color="auto"/>
        <w:right w:val="none" w:sz="0" w:space="0" w:color="auto"/>
      </w:divBdr>
    </w:div>
    <w:div w:id="1579824486">
      <w:marLeft w:val="480"/>
      <w:marRight w:val="0"/>
      <w:marTop w:val="0"/>
      <w:marBottom w:val="0"/>
      <w:divBdr>
        <w:top w:val="none" w:sz="0" w:space="0" w:color="auto"/>
        <w:left w:val="none" w:sz="0" w:space="0" w:color="auto"/>
        <w:bottom w:val="none" w:sz="0" w:space="0" w:color="auto"/>
        <w:right w:val="none" w:sz="0" w:space="0" w:color="auto"/>
      </w:divBdr>
    </w:div>
    <w:div w:id="1579827475">
      <w:marLeft w:val="480"/>
      <w:marRight w:val="0"/>
      <w:marTop w:val="0"/>
      <w:marBottom w:val="0"/>
      <w:divBdr>
        <w:top w:val="none" w:sz="0" w:space="0" w:color="auto"/>
        <w:left w:val="none" w:sz="0" w:space="0" w:color="auto"/>
        <w:bottom w:val="none" w:sz="0" w:space="0" w:color="auto"/>
        <w:right w:val="none" w:sz="0" w:space="0" w:color="auto"/>
      </w:divBdr>
    </w:div>
    <w:div w:id="1579898756">
      <w:marLeft w:val="480"/>
      <w:marRight w:val="0"/>
      <w:marTop w:val="0"/>
      <w:marBottom w:val="0"/>
      <w:divBdr>
        <w:top w:val="none" w:sz="0" w:space="0" w:color="auto"/>
        <w:left w:val="none" w:sz="0" w:space="0" w:color="auto"/>
        <w:bottom w:val="none" w:sz="0" w:space="0" w:color="auto"/>
        <w:right w:val="none" w:sz="0" w:space="0" w:color="auto"/>
      </w:divBdr>
    </w:div>
    <w:div w:id="1579904223">
      <w:marLeft w:val="480"/>
      <w:marRight w:val="0"/>
      <w:marTop w:val="0"/>
      <w:marBottom w:val="0"/>
      <w:divBdr>
        <w:top w:val="none" w:sz="0" w:space="0" w:color="auto"/>
        <w:left w:val="none" w:sz="0" w:space="0" w:color="auto"/>
        <w:bottom w:val="none" w:sz="0" w:space="0" w:color="auto"/>
        <w:right w:val="none" w:sz="0" w:space="0" w:color="auto"/>
      </w:divBdr>
    </w:div>
    <w:div w:id="1579942228">
      <w:marLeft w:val="480"/>
      <w:marRight w:val="0"/>
      <w:marTop w:val="0"/>
      <w:marBottom w:val="0"/>
      <w:divBdr>
        <w:top w:val="none" w:sz="0" w:space="0" w:color="auto"/>
        <w:left w:val="none" w:sz="0" w:space="0" w:color="auto"/>
        <w:bottom w:val="none" w:sz="0" w:space="0" w:color="auto"/>
        <w:right w:val="none" w:sz="0" w:space="0" w:color="auto"/>
      </w:divBdr>
    </w:div>
    <w:div w:id="1579944762">
      <w:marLeft w:val="480"/>
      <w:marRight w:val="0"/>
      <w:marTop w:val="0"/>
      <w:marBottom w:val="0"/>
      <w:divBdr>
        <w:top w:val="none" w:sz="0" w:space="0" w:color="auto"/>
        <w:left w:val="none" w:sz="0" w:space="0" w:color="auto"/>
        <w:bottom w:val="none" w:sz="0" w:space="0" w:color="auto"/>
        <w:right w:val="none" w:sz="0" w:space="0" w:color="auto"/>
      </w:divBdr>
    </w:div>
    <w:div w:id="1580014664">
      <w:marLeft w:val="480"/>
      <w:marRight w:val="0"/>
      <w:marTop w:val="0"/>
      <w:marBottom w:val="0"/>
      <w:divBdr>
        <w:top w:val="none" w:sz="0" w:space="0" w:color="auto"/>
        <w:left w:val="none" w:sz="0" w:space="0" w:color="auto"/>
        <w:bottom w:val="none" w:sz="0" w:space="0" w:color="auto"/>
        <w:right w:val="none" w:sz="0" w:space="0" w:color="auto"/>
      </w:divBdr>
    </w:div>
    <w:div w:id="1580019143">
      <w:marLeft w:val="480"/>
      <w:marRight w:val="0"/>
      <w:marTop w:val="0"/>
      <w:marBottom w:val="0"/>
      <w:divBdr>
        <w:top w:val="none" w:sz="0" w:space="0" w:color="auto"/>
        <w:left w:val="none" w:sz="0" w:space="0" w:color="auto"/>
        <w:bottom w:val="none" w:sz="0" w:space="0" w:color="auto"/>
        <w:right w:val="none" w:sz="0" w:space="0" w:color="auto"/>
      </w:divBdr>
    </w:div>
    <w:div w:id="1580092207">
      <w:marLeft w:val="480"/>
      <w:marRight w:val="0"/>
      <w:marTop w:val="0"/>
      <w:marBottom w:val="0"/>
      <w:divBdr>
        <w:top w:val="none" w:sz="0" w:space="0" w:color="auto"/>
        <w:left w:val="none" w:sz="0" w:space="0" w:color="auto"/>
        <w:bottom w:val="none" w:sz="0" w:space="0" w:color="auto"/>
        <w:right w:val="none" w:sz="0" w:space="0" w:color="auto"/>
      </w:divBdr>
    </w:div>
    <w:div w:id="1580095043">
      <w:marLeft w:val="480"/>
      <w:marRight w:val="0"/>
      <w:marTop w:val="0"/>
      <w:marBottom w:val="0"/>
      <w:divBdr>
        <w:top w:val="none" w:sz="0" w:space="0" w:color="auto"/>
        <w:left w:val="none" w:sz="0" w:space="0" w:color="auto"/>
        <w:bottom w:val="none" w:sz="0" w:space="0" w:color="auto"/>
        <w:right w:val="none" w:sz="0" w:space="0" w:color="auto"/>
      </w:divBdr>
    </w:div>
    <w:div w:id="1580097692">
      <w:marLeft w:val="480"/>
      <w:marRight w:val="0"/>
      <w:marTop w:val="0"/>
      <w:marBottom w:val="0"/>
      <w:divBdr>
        <w:top w:val="none" w:sz="0" w:space="0" w:color="auto"/>
        <w:left w:val="none" w:sz="0" w:space="0" w:color="auto"/>
        <w:bottom w:val="none" w:sz="0" w:space="0" w:color="auto"/>
        <w:right w:val="none" w:sz="0" w:space="0" w:color="auto"/>
      </w:divBdr>
    </w:div>
    <w:div w:id="1580169268">
      <w:marLeft w:val="480"/>
      <w:marRight w:val="0"/>
      <w:marTop w:val="0"/>
      <w:marBottom w:val="0"/>
      <w:divBdr>
        <w:top w:val="none" w:sz="0" w:space="0" w:color="auto"/>
        <w:left w:val="none" w:sz="0" w:space="0" w:color="auto"/>
        <w:bottom w:val="none" w:sz="0" w:space="0" w:color="auto"/>
        <w:right w:val="none" w:sz="0" w:space="0" w:color="auto"/>
      </w:divBdr>
    </w:div>
    <w:div w:id="1580209901">
      <w:marLeft w:val="480"/>
      <w:marRight w:val="0"/>
      <w:marTop w:val="0"/>
      <w:marBottom w:val="0"/>
      <w:divBdr>
        <w:top w:val="none" w:sz="0" w:space="0" w:color="auto"/>
        <w:left w:val="none" w:sz="0" w:space="0" w:color="auto"/>
        <w:bottom w:val="none" w:sz="0" w:space="0" w:color="auto"/>
        <w:right w:val="none" w:sz="0" w:space="0" w:color="auto"/>
      </w:divBdr>
    </w:div>
    <w:div w:id="1580359406">
      <w:marLeft w:val="480"/>
      <w:marRight w:val="0"/>
      <w:marTop w:val="0"/>
      <w:marBottom w:val="0"/>
      <w:divBdr>
        <w:top w:val="none" w:sz="0" w:space="0" w:color="auto"/>
        <w:left w:val="none" w:sz="0" w:space="0" w:color="auto"/>
        <w:bottom w:val="none" w:sz="0" w:space="0" w:color="auto"/>
        <w:right w:val="none" w:sz="0" w:space="0" w:color="auto"/>
      </w:divBdr>
    </w:div>
    <w:div w:id="1580359931">
      <w:marLeft w:val="480"/>
      <w:marRight w:val="0"/>
      <w:marTop w:val="0"/>
      <w:marBottom w:val="0"/>
      <w:divBdr>
        <w:top w:val="none" w:sz="0" w:space="0" w:color="auto"/>
        <w:left w:val="none" w:sz="0" w:space="0" w:color="auto"/>
        <w:bottom w:val="none" w:sz="0" w:space="0" w:color="auto"/>
        <w:right w:val="none" w:sz="0" w:space="0" w:color="auto"/>
      </w:divBdr>
    </w:div>
    <w:div w:id="1580366245">
      <w:marLeft w:val="480"/>
      <w:marRight w:val="0"/>
      <w:marTop w:val="0"/>
      <w:marBottom w:val="0"/>
      <w:divBdr>
        <w:top w:val="none" w:sz="0" w:space="0" w:color="auto"/>
        <w:left w:val="none" w:sz="0" w:space="0" w:color="auto"/>
        <w:bottom w:val="none" w:sz="0" w:space="0" w:color="auto"/>
        <w:right w:val="none" w:sz="0" w:space="0" w:color="auto"/>
      </w:divBdr>
    </w:div>
    <w:div w:id="1580401507">
      <w:marLeft w:val="480"/>
      <w:marRight w:val="0"/>
      <w:marTop w:val="0"/>
      <w:marBottom w:val="0"/>
      <w:divBdr>
        <w:top w:val="none" w:sz="0" w:space="0" w:color="auto"/>
        <w:left w:val="none" w:sz="0" w:space="0" w:color="auto"/>
        <w:bottom w:val="none" w:sz="0" w:space="0" w:color="auto"/>
        <w:right w:val="none" w:sz="0" w:space="0" w:color="auto"/>
      </w:divBdr>
    </w:div>
    <w:div w:id="1580409662">
      <w:marLeft w:val="480"/>
      <w:marRight w:val="0"/>
      <w:marTop w:val="0"/>
      <w:marBottom w:val="0"/>
      <w:divBdr>
        <w:top w:val="none" w:sz="0" w:space="0" w:color="auto"/>
        <w:left w:val="none" w:sz="0" w:space="0" w:color="auto"/>
        <w:bottom w:val="none" w:sz="0" w:space="0" w:color="auto"/>
        <w:right w:val="none" w:sz="0" w:space="0" w:color="auto"/>
      </w:divBdr>
    </w:div>
    <w:div w:id="1580480333">
      <w:marLeft w:val="480"/>
      <w:marRight w:val="0"/>
      <w:marTop w:val="0"/>
      <w:marBottom w:val="0"/>
      <w:divBdr>
        <w:top w:val="none" w:sz="0" w:space="0" w:color="auto"/>
        <w:left w:val="none" w:sz="0" w:space="0" w:color="auto"/>
        <w:bottom w:val="none" w:sz="0" w:space="0" w:color="auto"/>
        <w:right w:val="none" w:sz="0" w:space="0" w:color="auto"/>
      </w:divBdr>
    </w:div>
    <w:div w:id="1580552624">
      <w:marLeft w:val="480"/>
      <w:marRight w:val="0"/>
      <w:marTop w:val="0"/>
      <w:marBottom w:val="0"/>
      <w:divBdr>
        <w:top w:val="none" w:sz="0" w:space="0" w:color="auto"/>
        <w:left w:val="none" w:sz="0" w:space="0" w:color="auto"/>
        <w:bottom w:val="none" w:sz="0" w:space="0" w:color="auto"/>
        <w:right w:val="none" w:sz="0" w:space="0" w:color="auto"/>
      </w:divBdr>
    </w:div>
    <w:div w:id="1580554842">
      <w:marLeft w:val="480"/>
      <w:marRight w:val="0"/>
      <w:marTop w:val="0"/>
      <w:marBottom w:val="0"/>
      <w:divBdr>
        <w:top w:val="none" w:sz="0" w:space="0" w:color="auto"/>
        <w:left w:val="none" w:sz="0" w:space="0" w:color="auto"/>
        <w:bottom w:val="none" w:sz="0" w:space="0" w:color="auto"/>
        <w:right w:val="none" w:sz="0" w:space="0" w:color="auto"/>
      </w:divBdr>
    </w:div>
    <w:div w:id="1580554886">
      <w:marLeft w:val="480"/>
      <w:marRight w:val="0"/>
      <w:marTop w:val="0"/>
      <w:marBottom w:val="0"/>
      <w:divBdr>
        <w:top w:val="none" w:sz="0" w:space="0" w:color="auto"/>
        <w:left w:val="none" w:sz="0" w:space="0" w:color="auto"/>
        <w:bottom w:val="none" w:sz="0" w:space="0" w:color="auto"/>
        <w:right w:val="none" w:sz="0" w:space="0" w:color="auto"/>
      </w:divBdr>
    </w:div>
    <w:div w:id="1580558150">
      <w:marLeft w:val="480"/>
      <w:marRight w:val="0"/>
      <w:marTop w:val="0"/>
      <w:marBottom w:val="0"/>
      <w:divBdr>
        <w:top w:val="none" w:sz="0" w:space="0" w:color="auto"/>
        <w:left w:val="none" w:sz="0" w:space="0" w:color="auto"/>
        <w:bottom w:val="none" w:sz="0" w:space="0" w:color="auto"/>
        <w:right w:val="none" w:sz="0" w:space="0" w:color="auto"/>
      </w:divBdr>
    </w:div>
    <w:div w:id="1580600578">
      <w:marLeft w:val="480"/>
      <w:marRight w:val="0"/>
      <w:marTop w:val="0"/>
      <w:marBottom w:val="0"/>
      <w:divBdr>
        <w:top w:val="none" w:sz="0" w:space="0" w:color="auto"/>
        <w:left w:val="none" w:sz="0" w:space="0" w:color="auto"/>
        <w:bottom w:val="none" w:sz="0" w:space="0" w:color="auto"/>
        <w:right w:val="none" w:sz="0" w:space="0" w:color="auto"/>
      </w:divBdr>
    </w:div>
    <w:div w:id="1580671026">
      <w:marLeft w:val="480"/>
      <w:marRight w:val="0"/>
      <w:marTop w:val="0"/>
      <w:marBottom w:val="0"/>
      <w:divBdr>
        <w:top w:val="none" w:sz="0" w:space="0" w:color="auto"/>
        <w:left w:val="none" w:sz="0" w:space="0" w:color="auto"/>
        <w:bottom w:val="none" w:sz="0" w:space="0" w:color="auto"/>
        <w:right w:val="none" w:sz="0" w:space="0" w:color="auto"/>
      </w:divBdr>
    </w:div>
    <w:div w:id="1580751797">
      <w:marLeft w:val="480"/>
      <w:marRight w:val="0"/>
      <w:marTop w:val="0"/>
      <w:marBottom w:val="0"/>
      <w:divBdr>
        <w:top w:val="none" w:sz="0" w:space="0" w:color="auto"/>
        <w:left w:val="none" w:sz="0" w:space="0" w:color="auto"/>
        <w:bottom w:val="none" w:sz="0" w:space="0" w:color="auto"/>
        <w:right w:val="none" w:sz="0" w:space="0" w:color="auto"/>
      </w:divBdr>
    </w:div>
    <w:div w:id="1580794315">
      <w:marLeft w:val="480"/>
      <w:marRight w:val="0"/>
      <w:marTop w:val="0"/>
      <w:marBottom w:val="0"/>
      <w:divBdr>
        <w:top w:val="none" w:sz="0" w:space="0" w:color="auto"/>
        <w:left w:val="none" w:sz="0" w:space="0" w:color="auto"/>
        <w:bottom w:val="none" w:sz="0" w:space="0" w:color="auto"/>
        <w:right w:val="none" w:sz="0" w:space="0" w:color="auto"/>
      </w:divBdr>
    </w:div>
    <w:div w:id="1580795634">
      <w:marLeft w:val="480"/>
      <w:marRight w:val="0"/>
      <w:marTop w:val="0"/>
      <w:marBottom w:val="0"/>
      <w:divBdr>
        <w:top w:val="none" w:sz="0" w:space="0" w:color="auto"/>
        <w:left w:val="none" w:sz="0" w:space="0" w:color="auto"/>
        <w:bottom w:val="none" w:sz="0" w:space="0" w:color="auto"/>
        <w:right w:val="none" w:sz="0" w:space="0" w:color="auto"/>
      </w:divBdr>
    </w:div>
    <w:div w:id="1580821407">
      <w:marLeft w:val="480"/>
      <w:marRight w:val="0"/>
      <w:marTop w:val="0"/>
      <w:marBottom w:val="0"/>
      <w:divBdr>
        <w:top w:val="none" w:sz="0" w:space="0" w:color="auto"/>
        <w:left w:val="none" w:sz="0" w:space="0" w:color="auto"/>
        <w:bottom w:val="none" w:sz="0" w:space="0" w:color="auto"/>
        <w:right w:val="none" w:sz="0" w:space="0" w:color="auto"/>
      </w:divBdr>
    </w:div>
    <w:div w:id="1580866432">
      <w:marLeft w:val="480"/>
      <w:marRight w:val="0"/>
      <w:marTop w:val="0"/>
      <w:marBottom w:val="0"/>
      <w:divBdr>
        <w:top w:val="none" w:sz="0" w:space="0" w:color="auto"/>
        <w:left w:val="none" w:sz="0" w:space="0" w:color="auto"/>
        <w:bottom w:val="none" w:sz="0" w:space="0" w:color="auto"/>
        <w:right w:val="none" w:sz="0" w:space="0" w:color="auto"/>
      </w:divBdr>
    </w:div>
    <w:div w:id="1580940239">
      <w:marLeft w:val="480"/>
      <w:marRight w:val="0"/>
      <w:marTop w:val="0"/>
      <w:marBottom w:val="0"/>
      <w:divBdr>
        <w:top w:val="none" w:sz="0" w:space="0" w:color="auto"/>
        <w:left w:val="none" w:sz="0" w:space="0" w:color="auto"/>
        <w:bottom w:val="none" w:sz="0" w:space="0" w:color="auto"/>
        <w:right w:val="none" w:sz="0" w:space="0" w:color="auto"/>
      </w:divBdr>
    </w:div>
    <w:div w:id="1580942474">
      <w:marLeft w:val="480"/>
      <w:marRight w:val="0"/>
      <w:marTop w:val="0"/>
      <w:marBottom w:val="0"/>
      <w:divBdr>
        <w:top w:val="none" w:sz="0" w:space="0" w:color="auto"/>
        <w:left w:val="none" w:sz="0" w:space="0" w:color="auto"/>
        <w:bottom w:val="none" w:sz="0" w:space="0" w:color="auto"/>
        <w:right w:val="none" w:sz="0" w:space="0" w:color="auto"/>
      </w:divBdr>
    </w:div>
    <w:div w:id="1580943654">
      <w:marLeft w:val="480"/>
      <w:marRight w:val="0"/>
      <w:marTop w:val="0"/>
      <w:marBottom w:val="0"/>
      <w:divBdr>
        <w:top w:val="none" w:sz="0" w:space="0" w:color="auto"/>
        <w:left w:val="none" w:sz="0" w:space="0" w:color="auto"/>
        <w:bottom w:val="none" w:sz="0" w:space="0" w:color="auto"/>
        <w:right w:val="none" w:sz="0" w:space="0" w:color="auto"/>
      </w:divBdr>
    </w:div>
    <w:div w:id="1581022182">
      <w:marLeft w:val="480"/>
      <w:marRight w:val="0"/>
      <w:marTop w:val="0"/>
      <w:marBottom w:val="0"/>
      <w:divBdr>
        <w:top w:val="none" w:sz="0" w:space="0" w:color="auto"/>
        <w:left w:val="none" w:sz="0" w:space="0" w:color="auto"/>
        <w:bottom w:val="none" w:sz="0" w:space="0" w:color="auto"/>
        <w:right w:val="none" w:sz="0" w:space="0" w:color="auto"/>
      </w:divBdr>
    </w:div>
    <w:div w:id="1581057628">
      <w:marLeft w:val="480"/>
      <w:marRight w:val="0"/>
      <w:marTop w:val="0"/>
      <w:marBottom w:val="0"/>
      <w:divBdr>
        <w:top w:val="none" w:sz="0" w:space="0" w:color="auto"/>
        <w:left w:val="none" w:sz="0" w:space="0" w:color="auto"/>
        <w:bottom w:val="none" w:sz="0" w:space="0" w:color="auto"/>
        <w:right w:val="none" w:sz="0" w:space="0" w:color="auto"/>
      </w:divBdr>
    </w:div>
    <w:div w:id="1581058071">
      <w:marLeft w:val="480"/>
      <w:marRight w:val="0"/>
      <w:marTop w:val="0"/>
      <w:marBottom w:val="0"/>
      <w:divBdr>
        <w:top w:val="none" w:sz="0" w:space="0" w:color="auto"/>
        <w:left w:val="none" w:sz="0" w:space="0" w:color="auto"/>
        <w:bottom w:val="none" w:sz="0" w:space="0" w:color="auto"/>
        <w:right w:val="none" w:sz="0" w:space="0" w:color="auto"/>
      </w:divBdr>
    </w:div>
    <w:div w:id="1581063248">
      <w:marLeft w:val="480"/>
      <w:marRight w:val="0"/>
      <w:marTop w:val="0"/>
      <w:marBottom w:val="0"/>
      <w:divBdr>
        <w:top w:val="none" w:sz="0" w:space="0" w:color="auto"/>
        <w:left w:val="none" w:sz="0" w:space="0" w:color="auto"/>
        <w:bottom w:val="none" w:sz="0" w:space="0" w:color="auto"/>
        <w:right w:val="none" w:sz="0" w:space="0" w:color="auto"/>
      </w:divBdr>
    </w:div>
    <w:div w:id="1581132911">
      <w:marLeft w:val="480"/>
      <w:marRight w:val="0"/>
      <w:marTop w:val="0"/>
      <w:marBottom w:val="0"/>
      <w:divBdr>
        <w:top w:val="none" w:sz="0" w:space="0" w:color="auto"/>
        <w:left w:val="none" w:sz="0" w:space="0" w:color="auto"/>
        <w:bottom w:val="none" w:sz="0" w:space="0" w:color="auto"/>
        <w:right w:val="none" w:sz="0" w:space="0" w:color="auto"/>
      </w:divBdr>
    </w:div>
    <w:div w:id="1581135869">
      <w:marLeft w:val="480"/>
      <w:marRight w:val="0"/>
      <w:marTop w:val="0"/>
      <w:marBottom w:val="0"/>
      <w:divBdr>
        <w:top w:val="none" w:sz="0" w:space="0" w:color="auto"/>
        <w:left w:val="none" w:sz="0" w:space="0" w:color="auto"/>
        <w:bottom w:val="none" w:sz="0" w:space="0" w:color="auto"/>
        <w:right w:val="none" w:sz="0" w:space="0" w:color="auto"/>
      </w:divBdr>
    </w:div>
    <w:div w:id="1581140331">
      <w:marLeft w:val="480"/>
      <w:marRight w:val="0"/>
      <w:marTop w:val="0"/>
      <w:marBottom w:val="0"/>
      <w:divBdr>
        <w:top w:val="none" w:sz="0" w:space="0" w:color="auto"/>
        <w:left w:val="none" w:sz="0" w:space="0" w:color="auto"/>
        <w:bottom w:val="none" w:sz="0" w:space="0" w:color="auto"/>
        <w:right w:val="none" w:sz="0" w:space="0" w:color="auto"/>
      </w:divBdr>
    </w:div>
    <w:div w:id="1581207137">
      <w:marLeft w:val="480"/>
      <w:marRight w:val="0"/>
      <w:marTop w:val="0"/>
      <w:marBottom w:val="0"/>
      <w:divBdr>
        <w:top w:val="none" w:sz="0" w:space="0" w:color="auto"/>
        <w:left w:val="none" w:sz="0" w:space="0" w:color="auto"/>
        <w:bottom w:val="none" w:sz="0" w:space="0" w:color="auto"/>
        <w:right w:val="none" w:sz="0" w:space="0" w:color="auto"/>
      </w:divBdr>
    </w:div>
    <w:div w:id="1581209562">
      <w:marLeft w:val="480"/>
      <w:marRight w:val="0"/>
      <w:marTop w:val="0"/>
      <w:marBottom w:val="0"/>
      <w:divBdr>
        <w:top w:val="none" w:sz="0" w:space="0" w:color="auto"/>
        <w:left w:val="none" w:sz="0" w:space="0" w:color="auto"/>
        <w:bottom w:val="none" w:sz="0" w:space="0" w:color="auto"/>
        <w:right w:val="none" w:sz="0" w:space="0" w:color="auto"/>
      </w:divBdr>
    </w:div>
    <w:div w:id="1581257349">
      <w:marLeft w:val="480"/>
      <w:marRight w:val="0"/>
      <w:marTop w:val="0"/>
      <w:marBottom w:val="0"/>
      <w:divBdr>
        <w:top w:val="none" w:sz="0" w:space="0" w:color="auto"/>
        <w:left w:val="none" w:sz="0" w:space="0" w:color="auto"/>
        <w:bottom w:val="none" w:sz="0" w:space="0" w:color="auto"/>
        <w:right w:val="none" w:sz="0" w:space="0" w:color="auto"/>
      </w:divBdr>
    </w:div>
    <w:div w:id="1581257501">
      <w:marLeft w:val="480"/>
      <w:marRight w:val="0"/>
      <w:marTop w:val="0"/>
      <w:marBottom w:val="0"/>
      <w:divBdr>
        <w:top w:val="none" w:sz="0" w:space="0" w:color="auto"/>
        <w:left w:val="none" w:sz="0" w:space="0" w:color="auto"/>
        <w:bottom w:val="none" w:sz="0" w:space="0" w:color="auto"/>
        <w:right w:val="none" w:sz="0" w:space="0" w:color="auto"/>
      </w:divBdr>
    </w:div>
    <w:div w:id="1581409007">
      <w:marLeft w:val="480"/>
      <w:marRight w:val="0"/>
      <w:marTop w:val="0"/>
      <w:marBottom w:val="0"/>
      <w:divBdr>
        <w:top w:val="none" w:sz="0" w:space="0" w:color="auto"/>
        <w:left w:val="none" w:sz="0" w:space="0" w:color="auto"/>
        <w:bottom w:val="none" w:sz="0" w:space="0" w:color="auto"/>
        <w:right w:val="none" w:sz="0" w:space="0" w:color="auto"/>
      </w:divBdr>
    </w:div>
    <w:div w:id="1581449931">
      <w:marLeft w:val="480"/>
      <w:marRight w:val="0"/>
      <w:marTop w:val="0"/>
      <w:marBottom w:val="0"/>
      <w:divBdr>
        <w:top w:val="none" w:sz="0" w:space="0" w:color="auto"/>
        <w:left w:val="none" w:sz="0" w:space="0" w:color="auto"/>
        <w:bottom w:val="none" w:sz="0" w:space="0" w:color="auto"/>
        <w:right w:val="none" w:sz="0" w:space="0" w:color="auto"/>
      </w:divBdr>
    </w:div>
    <w:div w:id="1581450431">
      <w:marLeft w:val="480"/>
      <w:marRight w:val="0"/>
      <w:marTop w:val="0"/>
      <w:marBottom w:val="0"/>
      <w:divBdr>
        <w:top w:val="none" w:sz="0" w:space="0" w:color="auto"/>
        <w:left w:val="none" w:sz="0" w:space="0" w:color="auto"/>
        <w:bottom w:val="none" w:sz="0" w:space="0" w:color="auto"/>
        <w:right w:val="none" w:sz="0" w:space="0" w:color="auto"/>
      </w:divBdr>
    </w:div>
    <w:div w:id="1581476369">
      <w:marLeft w:val="480"/>
      <w:marRight w:val="0"/>
      <w:marTop w:val="0"/>
      <w:marBottom w:val="0"/>
      <w:divBdr>
        <w:top w:val="none" w:sz="0" w:space="0" w:color="auto"/>
        <w:left w:val="none" w:sz="0" w:space="0" w:color="auto"/>
        <w:bottom w:val="none" w:sz="0" w:space="0" w:color="auto"/>
        <w:right w:val="none" w:sz="0" w:space="0" w:color="auto"/>
      </w:divBdr>
    </w:div>
    <w:div w:id="1581526187">
      <w:marLeft w:val="480"/>
      <w:marRight w:val="0"/>
      <w:marTop w:val="0"/>
      <w:marBottom w:val="0"/>
      <w:divBdr>
        <w:top w:val="none" w:sz="0" w:space="0" w:color="auto"/>
        <w:left w:val="none" w:sz="0" w:space="0" w:color="auto"/>
        <w:bottom w:val="none" w:sz="0" w:space="0" w:color="auto"/>
        <w:right w:val="none" w:sz="0" w:space="0" w:color="auto"/>
      </w:divBdr>
    </w:div>
    <w:div w:id="1581593825">
      <w:marLeft w:val="480"/>
      <w:marRight w:val="0"/>
      <w:marTop w:val="0"/>
      <w:marBottom w:val="0"/>
      <w:divBdr>
        <w:top w:val="none" w:sz="0" w:space="0" w:color="auto"/>
        <w:left w:val="none" w:sz="0" w:space="0" w:color="auto"/>
        <w:bottom w:val="none" w:sz="0" w:space="0" w:color="auto"/>
        <w:right w:val="none" w:sz="0" w:space="0" w:color="auto"/>
      </w:divBdr>
    </w:div>
    <w:div w:id="1581596545">
      <w:marLeft w:val="480"/>
      <w:marRight w:val="0"/>
      <w:marTop w:val="0"/>
      <w:marBottom w:val="0"/>
      <w:divBdr>
        <w:top w:val="none" w:sz="0" w:space="0" w:color="auto"/>
        <w:left w:val="none" w:sz="0" w:space="0" w:color="auto"/>
        <w:bottom w:val="none" w:sz="0" w:space="0" w:color="auto"/>
        <w:right w:val="none" w:sz="0" w:space="0" w:color="auto"/>
      </w:divBdr>
    </w:div>
    <w:div w:id="1581674294">
      <w:marLeft w:val="480"/>
      <w:marRight w:val="0"/>
      <w:marTop w:val="0"/>
      <w:marBottom w:val="0"/>
      <w:divBdr>
        <w:top w:val="none" w:sz="0" w:space="0" w:color="auto"/>
        <w:left w:val="none" w:sz="0" w:space="0" w:color="auto"/>
        <w:bottom w:val="none" w:sz="0" w:space="0" w:color="auto"/>
        <w:right w:val="none" w:sz="0" w:space="0" w:color="auto"/>
      </w:divBdr>
    </w:div>
    <w:div w:id="1581711700">
      <w:marLeft w:val="480"/>
      <w:marRight w:val="0"/>
      <w:marTop w:val="0"/>
      <w:marBottom w:val="0"/>
      <w:divBdr>
        <w:top w:val="none" w:sz="0" w:space="0" w:color="auto"/>
        <w:left w:val="none" w:sz="0" w:space="0" w:color="auto"/>
        <w:bottom w:val="none" w:sz="0" w:space="0" w:color="auto"/>
        <w:right w:val="none" w:sz="0" w:space="0" w:color="auto"/>
      </w:divBdr>
    </w:div>
    <w:div w:id="1581714270">
      <w:marLeft w:val="480"/>
      <w:marRight w:val="0"/>
      <w:marTop w:val="0"/>
      <w:marBottom w:val="0"/>
      <w:divBdr>
        <w:top w:val="none" w:sz="0" w:space="0" w:color="auto"/>
        <w:left w:val="none" w:sz="0" w:space="0" w:color="auto"/>
        <w:bottom w:val="none" w:sz="0" w:space="0" w:color="auto"/>
        <w:right w:val="none" w:sz="0" w:space="0" w:color="auto"/>
      </w:divBdr>
    </w:div>
    <w:div w:id="1581716158">
      <w:marLeft w:val="480"/>
      <w:marRight w:val="0"/>
      <w:marTop w:val="0"/>
      <w:marBottom w:val="0"/>
      <w:divBdr>
        <w:top w:val="none" w:sz="0" w:space="0" w:color="auto"/>
        <w:left w:val="none" w:sz="0" w:space="0" w:color="auto"/>
        <w:bottom w:val="none" w:sz="0" w:space="0" w:color="auto"/>
        <w:right w:val="none" w:sz="0" w:space="0" w:color="auto"/>
      </w:divBdr>
    </w:div>
    <w:div w:id="1581717229">
      <w:marLeft w:val="480"/>
      <w:marRight w:val="0"/>
      <w:marTop w:val="0"/>
      <w:marBottom w:val="0"/>
      <w:divBdr>
        <w:top w:val="none" w:sz="0" w:space="0" w:color="auto"/>
        <w:left w:val="none" w:sz="0" w:space="0" w:color="auto"/>
        <w:bottom w:val="none" w:sz="0" w:space="0" w:color="auto"/>
        <w:right w:val="none" w:sz="0" w:space="0" w:color="auto"/>
      </w:divBdr>
    </w:div>
    <w:div w:id="1581719937">
      <w:marLeft w:val="480"/>
      <w:marRight w:val="0"/>
      <w:marTop w:val="0"/>
      <w:marBottom w:val="0"/>
      <w:divBdr>
        <w:top w:val="none" w:sz="0" w:space="0" w:color="auto"/>
        <w:left w:val="none" w:sz="0" w:space="0" w:color="auto"/>
        <w:bottom w:val="none" w:sz="0" w:space="0" w:color="auto"/>
        <w:right w:val="none" w:sz="0" w:space="0" w:color="auto"/>
      </w:divBdr>
    </w:div>
    <w:div w:id="1581720167">
      <w:marLeft w:val="480"/>
      <w:marRight w:val="0"/>
      <w:marTop w:val="0"/>
      <w:marBottom w:val="0"/>
      <w:divBdr>
        <w:top w:val="none" w:sz="0" w:space="0" w:color="auto"/>
        <w:left w:val="none" w:sz="0" w:space="0" w:color="auto"/>
        <w:bottom w:val="none" w:sz="0" w:space="0" w:color="auto"/>
        <w:right w:val="none" w:sz="0" w:space="0" w:color="auto"/>
      </w:divBdr>
    </w:div>
    <w:div w:id="1581720962">
      <w:marLeft w:val="480"/>
      <w:marRight w:val="0"/>
      <w:marTop w:val="0"/>
      <w:marBottom w:val="0"/>
      <w:divBdr>
        <w:top w:val="none" w:sz="0" w:space="0" w:color="auto"/>
        <w:left w:val="none" w:sz="0" w:space="0" w:color="auto"/>
        <w:bottom w:val="none" w:sz="0" w:space="0" w:color="auto"/>
        <w:right w:val="none" w:sz="0" w:space="0" w:color="auto"/>
      </w:divBdr>
    </w:div>
    <w:div w:id="1581721442">
      <w:marLeft w:val="480"/>
      <w:marRight w:val="0"/>
      <w:marTop w:val="0"/>
      <w:marBottom w:val="0"/>
      <w:divBdr>
        <w:top w:val="none" w:sz="0" w:space="0" w:color="auto"/>
        <w:left w:val="none" w:sz="0" w:space="0" w:color="auto"/>
        <w:bottom w:val="none" w:sz="0" w:space="0" w:color="auto"/>
        <w:right w:val="none" w:sz="0" w:space="0" w:color="auto"/>
      </w:divBdr>
    </w:div>
    <w:div w:id="1581787531">
      <w:marLeft w:val="480"/>
      <w:marRight w:val="0"/>
      <w:marTop w:val="0"/>
      <w:marBottom w:val="0"/>
      <w:divBdr>
        <w:top w:val="none" w:sz="0" w:space="0" w:color="auto"/>
        <w:left w:val="none" w:sz="0" w:space="0" w:color="auto"/>
        <w:bottom w:val="none" w:sz="0" w:space="0" w:color="auto"/>
        <w:right w:val="none" w:sz="0" w:space="0" w:color="auto"/>
      </w:divBdr>
    </w:div>
    <w:div w:id="1581789731">
      <w:marLeft w:val="480"/>
      <w:marRight w:val="0"/>
      <w:marTop w:val="0"/>
      <w:marBottom w:val="0"/>
      <w:divBdr>
        <w:top w:val="none" w:sz="0" w:space="0" w:color="auto"/>
        <w:left w:val="none" w:sz="0" w:space="0" w:color="auto"/>
        <w:bottom w:val="none" w:sz="0" w:space="0" w:color="auto"/>
        <w:right w:val="none" w:sz="0" w:space="0" w:color="auto"/>
      </w:divBdr>
    </w:div>
    <w:div w:id="1581791013">
      <w:marLeft w:val="480"/>
      <w:marRight w:val="0"/>
      <w:marTop w:val="0"/>
      <w:marBottom w:val="0"/>
      <w:divBdr>
        <w:top w:val="none" w:sz="0" w:space="0" w:color="auto"/>
        <w:left w:val="none" w:sz="0" w:space="0" w:color="auto"/>
        <w:bottom w:val="none" w:sz="0" w:space="0" w:color="auto"/>
        <w:right w:val="none" w:sz="0" w:space="0" w:color="auto"/>
      </w:divBdr>
    </w:div>
    <w:div w:id="1581794704">
      <w:marLeft w:val="480"/>
      <w:marRight w:val="0"/>
      <w:marTop w:val="0"/>
      <w:marBottom w:val="0"/>
      <w:divBdr>
        <w:top w:val="none" w:sz="0" w:space="0" w:color="auto"/>
        <w:left w:val="none" w:sz="0" w:space="0" w:color="auto"/>
        <w:bottom w:val="none" w:sz="0" w:space="0" w:color="auto"/>
        <w:right w:val="none" w:sz="0" w:space="0" w:color="auto"/>
      </w:divBdr>
    </w:div>
    <w:div w:id="1581869331">
      <w:marLeft w:val="480"/>
      <w:marRight w:val="0"/>
      <w:marTop w:val="0"/>
      <w:marBottom w:val="0"/>
      <w:divBdr>
        <w:top w:val="none" w:sz="0" w:space="0" w:color="auto"/>
        <w:left w:val="none" w:sz="0" w:space="0" w:color="auto"/>
        <w:bottom w:val="none" w:sz="0" w:space="0" w:color="auto"/>
        <w:right w:val="none" w:sz="0" w:space="0" w:color="auto"/>
      </w:divBdr>
    </w:div>
    <w:div w:id="1581910361">
      <w:marLeft w:val="480"/>
      <w:marRight w:val="0"/>
      <w:marTop w:val="0"/>
      <w:marBottom w:val="0"/>
      <w:divBdr>
        <w:top w:val="none" w:sz="0" w:space="0" w:color="auto"/>
        <w:left w:val="none" w:sz="0" w:space="0" w:color="auto"/>
        <w:bottom w:val="none" w:sz="0" w:space="0" w:color="auto"/>
        <w:right w:val="none" w:sz="0" w:space="0" w:color="auto"/>
      </w:divBdr>
    </w:div>
    <w:div w:id="1581985477">
      <w:marLeft w:val="480"/>
      <w:marRight w:val="0"/>
      <w:marTop w:val="0"/>
      <w:marBottom w:val="0"/>
      <w:divBdr>
        <w:top w:val="none" w:sz="0" w:space="0" w:color="auto"/>
        <w:left w:val="none" w:sz="0" w:space="0" w:color="auto"/>
        <w:bottom w:val="none" w:sz="0" w:space="0" w:color="auto"/>
        <w:right w:val="none" w:sz="0" w:space="0" w:color="auto"/>
      </w:divBdr>
    </w:div>
    <w:div w:id="1581988861">
      <w:marLeft w:val="480"/>
      <w:marRight w:val="0"/>
      <w:marTop w:val="0"/>
      <w:marBottom w:val="0"/>
      <w:divBdr>
        <w:top w:val="none" w:sz="0" w:space="0" w:color="auto"/>
        <w:left w:val="none" w:sz="0" w:space="0" w:color="auto"/>
        <w:bottom w:val="none" w:sz="0" w:space="0" w:color="auto"/>
        <w:right w:val="none" w:sz="0" w:space="0" w:color="auto"/>
      </w:divBdr>
    </w:div>
    <w:div w:id="1582056512">
      <w:marLeft w:val="480"/>
      <w:marRight w:val="0"/>
      <w:marTop w:val="0"/>
      <w:marBottom w:val="0"/>
      <w:divBdr>
        <w:top w:val="none" w:sz="0" w:space="0" w:color="auto"/>
        <w:left w:val="none" w:sz="0" w:space="0" w:color="auto"/>
        <w:bottom w:val="none" w:sz="0" w:space="0" w:color="auto"/>
        <w:right w:val="none" w:sz="0" w:space="0" w:color="auto"/>
      </w:divBdr>
    </w:div>
    <w:div w:id="1582058194">
      <w:marLeft w:val="480"/>
      <w:marRight w:val="0"/>
      <w:marTop w:val="0"/>
      <w:marBottom w:val="0"/>
      <w:divBdr>
        <w:top w:val="none" w:sz="0" w:space="0" w:color="auto"/>
        <w:left w:val="none" w:sz="0" w:space="0" w:color="auto"/>
        <w:bottom w:val="none" w:sz="0" w:space="0" w:color="auto"/>
        <w:right w:val="none" w:sz="0" w:space="0" w:color="auto"/>
      </w:divBdr>
    </w:div>
    <w:div w:id="1582064597">
      <w:marLeft w:val="480"/>
      <w:marRight w:val="0"/>
      <w:marTop w:val="0"/>
      <w:marBottom w:val="0"/>
      <w:divBdr>
        <w:top w:val="none" w:sz="0" w:space="0" w:color="auto"/>
        <w:left w:val="none" w:sz="0" w:space="0" w:color="auto"/>
        <w:bottom w:val="none" w:sz="0" w:space="0" w:color="auto"/>
        <w:right w:val="none" w:sz="0" w:space="0" w:color="auto"/>
      </w:divBdr>
    </w:div>
    <w:div w:id="1582131054">
      <w:marLeft w:val="480"/>
      <w:marRight w:val="0"/>
      <w:marTop w:val="0"/>
      <w:marBottom w:val="0"/>
      <w:divBdr>
        <w:top w:val="none" w:sz="0" w:space="0" w:color="auto"/>
        <w:left w:val="none" w:sz="0" w:space="0" w:color="auto"/>
        <w:bottom w:val="none" w:sz="0" w:space="0" w:color="auto"/>
        <w:right w:val="none" w:sz="0" w:space="0" w:color="auto"/>
      </w:divBdr>
    </w:div>
    <w:div w:id="1582175168">
      <w:marLeft w:val="480"/>
      <w:marRight w:val="0"/>
      <w:marTop w:val="0"/>
      <w:marBottom w:val="0"/>
      <w:divBdr>
        <w:top w:val="none" w:sz="0" w:space="0" w:color="auto"/>
        <w:left w:val="none" w:sz="0" w:space="0" w:color="auto"/>
        <w:bottom w:val="none" w:sz="0" w:space="0" w:color="auto"/>
        <w:right w:val="none" w:sz="0" w:space="0" w:color="auto"/>
      </w:divBdr>
    </w:div>
    <w:div w:id="1582177391">
      <w:marLeft w:val="480"/>
      <w:marRight w:val="0"/>
      <w:marTop w:val="0"/>
      <w:marBottom w:val="0"/>
      <w:divBdr>
        <w:top w:val="none" w:sz="0" w:space="0" w:color="auto"/>
        <w:left w:val="none" w:sz="0" w:space="0" w:color="auto"/>
        <w:bottom w:val="none" w:sz="0" w:space="0" w:color="auto"/>
        <w:right w:val="none" w:sz="0" w:space="0" w:color="auto"/>
      </w:divBdr>
    </w:div>
    <w:div w:id="1582179422">
      <w:marLeft w:val="480"/>
      <w:marRight w:val="0"/>
      <w:marTop w:val="0"/>
      <w:marBottom w:val="0"/>
      <w:divBdr>
        <w:top w:val="none" w:sz="0" w:space="0" w:color="auto"/>
        <w:left w:val="none" w:sz="0" w:space="0" w:color="auto"/>
        <w:bottom w:val="none" w:sz="0" w:space="0" w:color="auto"/>
        <w:right w:val="none" w:sz="0" w:space="0" w:color="auto"/>
      </w:divBdr>
    </w:div>
    <w:div w:id="1582180041">
      <w:marLeft w:val="480"/>
      <w:marRight w:val="0"/>
      <w:marTop w:val="0"/>
      <w:marBottom w:val="0"/>
      <w:divBdr>
        <w:top w:val="none" w:sz="0" w:space="0" w:color="auto"/>
        <w:left w:val="none" w:sz="0" w:space="0" w:color="auto"/>
        <w:bottom w:val="none" w:sz="0" w:space="0" w:color="auto"/>
        <w:right w:val="none" w:sz="0" w:space="0" w:color="auto"/>
      </w:divBdr>
    </w:div>
    <w:div w:id="1582251573">
      <w:marLeft w:val="480"/>
      <w:marRight w:val="0"/>
      <w:marTop w:val="0"/>
      <w:marBottom w:val="0"/>
      <w:divBdr>
        <w:top w:val="none" w:sz="0" w:space="0" w:color="auto"/>
        <w:left w:val="none" w:sz="0" w:space="0" w:color="auto"/>
        <w:bottom w:val="none" w:sz="0" w:space="0" w:color="auto"/>
        <w:right w:val="none" w:sz="0" w:space="0" w:color="auto"/>
      </w:divBdr>
    </w:div>
    <w:div w:id="1582252456">
      <w:marLeft w:val="480"/>
      <w:marRight w:val="0"/>
      <w:marTop w:val="0"/>
      <w:marBottom w:val="0"/>
      <w:divBdr>
        <w:top w:val="none" w:sz="0" w:space="0" w:color="auto"/>
        <w:left w:val="none" w:sz="0" w:space="0" w:color="auto"/>
        <w:bottom w:val="none" w:sz="0" w:space="0" w:color="auto"/>
        <w:right w:val="none" w:sz="0" w:space="0" w:color="auto"/>
      </w:divBdr>
    </w:div>
    <w:div w:id="1582325389">
      <w:marLeft w:val="480"/>
      <w:marRight w:val="0"/>
      <w:marTop w:val="0"/>
      <w:marBottom w:val="0"/>
      <w:divBdr>
        <w:top w:val="none" w:sz="0" w:space="0" w:color="auto"/>
        <w:left w:val="none" w:sz="0" w:space="0" w:color="auto"/>
        <w:bottom w:val="none" w:sz="0" w:space="0" w:color="auto"/>
        <w:right w:val="none" w:sz="0" w:space="0" w:color="auto"/>
      </w:divBdr>
    </w:div>
    <w:div w:id="1582446224">
      <w:marLeft w:val="480"/>
      <w:marRight w:val="0"/>
      <w:marTop w:val="0"/>
      <w:marBottom w:val="0"/>
      <w:divBdr>
        <w:top w:val="none" w:sz="0" w:space="0" w:color="auto"/>
        <w:left w:val="none" w:sz="0" w:space="0" w:color="auto"/>
        <w:bottom w:val="none" w:sz="0" w:space="0" w:color="auto"/>
        <w:right w:val="none" w:sz="0" w:space="0" w:color="auto"/>
      </w:divBdr>
    </w:div>
    <w:div w:id="1582449319">
      <w:marLeft w:val="480"/>
      <w:marRight w:val="0"/>
      <w:marTop w:val="0"/>
      <w:marBottom w:val="0"/>
      <w:divBdr>
        <w:top w:val="none" w:sz="0" w:space="0" w:color="auto"/>
        <w:left w:val="none" w:sz="0" w:space="0" w:color="auto"/>
        <w:bottom w:val="none" w:sz="0" w:space="0" w:color="auto"/>
        <w:right w:val="none" w:sz="0" w:space="0" w:color="auto"/>
      </w:divBdr>
    </w:div>
    <w:div w:id="1582450370">
      <w:marLeft w:val="480"/>
      <w:marRight w:val="0"/>
      <w:marTop w:val="0"/>
      <w:marBottom w:val="0"/>
      <w:divBdr>
        <w:top w:val="none" w:sz="0" w:space="0" w:color="auto"/>
        <w:left w:val="none" w:sz="0" w:space="0" w:color="auto"/>
        <w:bottom w:val="none" w:sz="0" w:space="0" w:color="auto"/>
        <w:right w:val="none" w:sz="0" w:space="0" w:color="auto"/>
      </w:divBdr>
    </w:div>
    <w:div w:id="1582564699">
      <w:marLeft w:val="480"/>
      <w:marRight w:val="0"/>
      <w:marTop w:val="0"/>
      <w:marBottom w:val="0"/>
      <w:divBdr>
        <w:top w:val="none" w:sz="0" w:space="0" w:color="auto"/>
        <w:left w:val="none" w:sz="0" w:space="0" w:color="auto"/>
        <w:bottom w:val="none" w:sz="0" w:space="0" w:color="auto"/>
        <w:right w:val="none" w:sz="0" w:space="0" w:color="auto"/>
      </w:divBdr>
    </w:div>
    <w:div w:id="1582567346">
      <w:marLeft w:val="480"/>
      <w:marRight w:val="0"/>
      <w:marTop w:val="0"/>
      <w:marBottom w:val="0"/>
      <w:divBdr>
        <w:top w:val="none" w:sz="0" w:space="0" w:color="auto"/>
        <w:left w:val="none" w:sz="0" w:space="0" w:color="auto"/>
        <w:bottom w:val="none" w:sz="0" w:space="0" w:color="auto"/>
        <w:right w:val="none" w:sz="0" w:space="0" w:color="auto"/>
      </w:divBdr>
    </w:div>
    <w:div w:id="1582568582">
      <w:marLeft w:val="480"/>
      <w:marRight w:val="0"/>
      <w:marTop w:val="0"/>
      <w:marBottom w:val="0"/>
      <w:divBdr>
        <w:top w:val="none" w:sz="0" w:space="0" w:color="auto"/>
        <w:left w:val="none" w:sz="0" w:space="0" w:color="auto"/>
        <w:bottom w:val="none" w:sz="0" w:space="0" w:color="auto"/>
        <w:right w:val="none" w:sz="0" w:space="0" w:color="auto"/>
      </w:divBdr>
    </w:div>
    <w:div w:id="1582594613">
      <w:marLeft w:val="480"/>
      <w:marRight w:val="0"/>
      <w:marTop w:val="0"/>
      <w:marBottom w:val="0"/>
      <w:divBdr>
        <w:top w:val="none" w:sz="0" w:space="0" w:color="auto"/>
        <w:left w:val="none" w:sz="0" w:space="0" w:color="auto"/>
        <w:bottom w:val="none" w:sz="0" w:space="0" w:color="auto"/>
        <w:right w:val="none" w:sz="0" w:space="0" w:color="auto"/>
      </w:divBdr>
    </w:div>
    <w:div w:id="1582644177">
      <w:marLeft w:val="480"/>
      <w:marRight w:val="0"/>
      <w:marTop w:val="0"/>
      <w:marBottom w:val="0"/>
      <w:divBdr>
        <w:top w:val="none" w:sz="0" w:space="0" w:color="auto"/>
        <w:left w:val="none" w:sz="0" w:space="0" w:color="auto"/>
        <w:bottom w:val="none" w:sz="0" w:space="0" w:color="auto"/>
        <w:right w:val="none" w:sz="0" w:space="0" w:color="auto"/>
      </w:divBdr>
    </w:div>
    <w:div w:id="1582715105">
      <w:marLeft w:val="480"/>
      <w:marRight w:val="0"/>
      <w:marTop w:val="0"/>
      <w:marBottom w:val="0"/>
      <w:divBdr>
        <w:top w:val="none" w:sz="0" w:space="0" w:color="auto"/>
        <w:left w:val="none" w:sz="0" w:space="0" w:color="auto"/>
        <w:bottom w:val="none" w:sz="0" w:space="0" w:color="auto"/>
        <w:right w:val="none" w:sz="0" w:space="0" w:color="auto"/>
      </w:divBdr>
    </w:div>
    <w:div w:id="1582718075">
      <w:marLeft w:val="480"/>
      <w:marRight w:val="0"/>
      <w:marTop w:val="0"/>
      <w:marBottom w:val="0"/>
      <w:divBdr>
        <w:top w:val="none" w:sz="0" w:space="0" w:color="auto"/>
        <w:left w:val="none" w:sz="0" w:space="0" w:color="auto"/>
        <w:bottom w:val="none" w:sz="0" w:space="0" w:color="auto"/>
        <w:right w:val="none" w:sz="0" w:space="0" w:color="auto"/>
      </w:divBdr>
    </w:div>
    <w:div w:id="1582838089">
      <w:marLeft w:val="480"/>
      <w:marRight w:val="0"/>
      <w:marTop w:val="0"/>
      <w:marBottom w:val="0"/>
      <w:divBdr>
        <w:top w:val="none" w:sz="0" w:space="0" w:color="auto"/>
        <w:left w:val="none" w:sz="0" w:space="0" w:color="auto"/>
        <w:bottom w:val="none" w:sz="0" w:space="0" w:color="auto"/>
        <w:right w:val="none" w:sz="0" w:space="0" w:color="auto"/>
      </w:divBdr>
    </w:div>
    <w:div w:id="1582910181">
      <w:marLeft w:val="480"/>
      <w:marRight w:val="0"/>
      <w:marTop w:val="0"/>
      <w:marBottom w:val="0"/>
      <w:divBdr>
        <w:top w:val="none" w:sz="0" w:space="0" w:color="auto"/>
        <w:left w:val="none" w:sz="0" w:space="0" w:color="auto"/>
        <w:bottom w:val="none" w:sz="0" w:space="0" w:color="auto"/>
        <w:right w:val="none" w:sz="0" w:space="0" w:color="auto"/>
      </w:divBdr>
    </w:div>
    <w:div w:id="1583106725">
      <w:marLeft w:val="480"/>
      <w:marRight w:val="0"/>
      <w:marTop w:val="0"/>
      <w:marBottom w:val="0"/>
      <w:divBdr>
        <w:top w:val="none" w:sz="0" w:space="0" w:color="auto"/>
        <w:left w:val="none" w:sz="0" w:space="0" w:color="auto"/>
        <w:bottom w:val="none" w:sz="0" w:space="0" w:color="auto"/>
        <w:right w:val="none" w:sz="0" w:space="0" w:color="auto"/>
      </w:divBdr>
    </w:div>
    <w:div w:id="1583106815">
      <w:marLeft w:val="480"/>
      <w:marRight w:val="0"/>
      <w:marTop w:val="0"/>
      <w:marBottom w:val="0"/>
      <w:divBdr>
        <w:top w:val="none" w:sz="0" w:space="0" w:color="auto"/>
        <w:left w:val="none" w:sz="0" w:space="0" w:color="auto"/>
        <w:bottom w:val="none" w:sz="0" w:space="0" w:color="auto"/>
        <w:right w:val="none" w:sz="0" w:space="0" w:color="auto"/>
      </w:divBdr>
    </w:div>
    <w:div w:id="1583179610">
      <w:marLeft w:val="480"/>
      <w:marRight w:val="0"/>
      <w:marTop w:val="0"/>
      <w:marBottom w:val="0"/>
      <w:divBdr>
        <w:top w:val="none" w:sz="0" w:space="0" w:color="auto"/>
        <w:left w:val="none" w:sz="0" w:space="0" w:color="auto"/>
        <w:bottom w:val="none" w:sz="0" w:space="0" w:color="auto"/>
        <w:right w:val="none" w:sz="0" w:space="0" w:color="auto"/>
      </w:divBdr>
    </w:div>
    <w:div w:id="1583223710">
      <w:marLeft w:val="480"/>
      <w:marRight w:val="0"/>
      <w:marTop w:val="0"/>
      <w:marBottom w:val="0"/>
      <w:divBdr>
        <w:top w:val="none" w:sz="0" w:space="0" w:color="auto"/>
        <w:left w:val="none" w:sz="0" w:space="0" w:color="auto"/>
        <w:bottom w:val="none" w:sz="0" w:space="0" w:color="auto"/>
        <w:right w:val="none" w:sz="0" w:space="0" w:color="auto"/>
      </w:divBdr>
    </w:div>
    <w:div w:id="1583291895">
      <w:marLeft w:val="480"/>
      <w:marRight w:val="0"/>
      <w:marTop w:val="0"/>
      <w:marBottom w:val="0"/>
      <w:divBdr>
        <w:top w:val="none" w:sz="0" w:space="0" w:color="auto"/>
        <w:left w:val="none" w:sz="0" w:space="0" w:color="auto"/>
        <w:bottom w:val="none" w:sz="0" w:space="0" w:color="auto"/>
        <w:right w:val="none" w:sz="0" w:space="0" w:color="auto"/>
      </w:divBdr>
    </w:div>
    <w:div w:id="1583373660">
      <w:marLeft w:val="480"/>
      <w:marRight w:val="0"/>
      <w:marTop w:val="0"/>
      <w:marBottom w:val="0"/>
      <w:divBdr>
        <w:top w:val="none" w:sz="0" w:space="0" w:color="auto"/>
        <w:left w:val="none" w:sz="0" w:space="0" w:color="auto"/>
        <w:bottom w:val="none" w:sz="0" w:space="0" w:color="auto"/>
        <w:right w:val="none" w:sz="0" w:space="0" w:color="auto"/>
      </w:divBdr>
    </w:div>
    <w:div w:id="1583484292">
      <w:marLeft w:val="480"/>
      <w:marRight w:val="0"/>
      <w:marTop w:val="0"/>
      <w:marBottom w:val="0"/>
      <w:divBdr>
        <w:top w:val="none" w:sz="0" w:space="0" w:color="auto"/>
        <w:left w:val="none" w:sz="0" w:space="0" w:color="auto"/>
        <w:bottom w:val="none" w:sz="0" w:space="0" w:color="auto"/>
        <w:right w:val="none" w:sz="0" w:space="0" w:color="auto"/>
      </w:divBdr>
    </w:div>
    <w:div w:id="1583560148">
      <w:marLeft w:val="480"/>
      <w:marRight w:val="0"/>
      <w:marTop w:val="0"/>
      <w:marBottom w:val="0"/>
      <w:divBdr>
        <w:top w:val="none" w:sz="0" w:space="0" w:color="auto"/>
        <w:left w:val="none" w:sz="0" w:space="0" w:color="auto"/>
        <w:bottom w:val="none" w:sz="0" w:space="0" w:color="auto"/>
        <w:right w:val="none" w:sz="0" w:space="0" w:color="auto"/>
      </w:divBdr>
    </w:div>
    <w:div w:id="1583561099">
      <w:marLeft w:val="480"/>
      <w:marRight w:val="0"/>
      <w:marTop w:val="0"/>
      <w:marBottom w:val="0"/>
      <w:divBdr>
        <w:top w:val="none" w:sz="0" w:space="0" w:color="auto"/>
        <w:left w:val="none" w:sz="0" w:space="0" w:color="auto"/>
        <w:bottom w:val="none" w:sz="0" w:space="0" w:color="auto"/>
        <w:right w:val="none" w:sz="0" w:space="0" w:color="auto"/>
      </w:divBdr>
    </w:div>
    <w:div w:id="1583637047">
      <w:marLeft w:val="480"/>
      <w:marRight w:val="0"/>
      <w:marTop w:val="0"/>
      <w:marBottom w:val="0"/>
      <w:divBdr>
        <w:top w:val="none" w:sz="0" w:space="0" w:color="auto"/>
        <w:left w:val="none" w:sz="0" w:space="0" w:color="auto"/>
        <w:bottom w:val="none" w:sz="0" w:space="0" w:color="auto"/>
        <w:right w:val="none" w:sz="0" w:space="0" w:color="auto"/>
      </w:divBdr>
    </w:div>
    <w:div w:id="1583680383">
      <w:marLeft w:val="480"/>
      <w:marRight w:val="0"/>
      <w:marTop w:val="0"/>
      <w:marBottom w:val="0"/>
      <w:divBdr>
        <w:top w:val="none" w:sz="0" w:space="0" w:color="auto"/>
        <w:left w:val="none" w:sz="0" w:space="0" w:color="auto"/>
        <w:bottom w:val="none" w:sz="0" w:space="0" w:color="auto"/>
        <w:right w:val="none" w:sz="0" w:space="0" w:color="auto"/>
      </w:divBdr>
    </w:div>
    <w:div w:id="1583828312">
      <w:marLeft w:val="480"/>
      <w:marRight w:val="0"/>
      <w:marTop w:val="0"/>
      <w:marBottom w:val="0"/>
      <w:divBdr>
        <w:top w:val="none" w:sz="0" w:space="0" w:color="auto"/>
        <w:left w:val="none" w:sz="0" w:space="0" w:color="auto"/>
        <w:bottom w:val="none" w:sz="0" w:space="0" w:color="auto"/>
        <w:right w:val="none" w:sz="0" w:space="0" w:color="auto"/>
      </w:divBdr>
    </w:div>
    <w:div w:id="1583829147">
      <w:marLeft w:val="480"/>
      <w:marRight w:val="0"/>
      <w:marTop w:val="0"/>
      <w:marBottom w:val="0"/>
      <w:divBdr>
        <w:top w:val="none" w:sz="0" w:space="0" w:color="auto"/>
        <w:left w:val="none" w:sz="0" w:space="0" w:color="auto"/>
        <w:bottom w:val="none" w:sz="0" w:space="0" w:color="auto"/>
        <w:right w:val="none" w:sz="0" w:space="0" w:color="auto"/>
      </w:divBdr>
    </w:div>
    <w:div w:id="1583836009">
      <w:marLeft w:val="480"/>
      <w:marRight w:val="0"/>
      <w:marTop w:val="0"/>
      <w:marBottom w:val="0"/>
      <w:divBdr>
        <w:top w:val="none" w:sz="0" w:space="0" w:color="auto"/>
        <w:left w:val="none" w:sz="0" w:space="0" w:color="auto"/>
        <w:bottom w:val="none" w:sz="0" w:space="0" w:color="auto"/>
        <w:right w:val="none" w:sz="0" w:space="0" w:color="auto"/>
      </w:divBdr>
    </w:div>
    <w:div w:id="1583904047">
      <w:marLeft w:val="480"/>
      <w:marRight w:val="0"/>
      <w:marTop w:val="0"/>
      <w:marBottom w:val="0"/>
      <w:divBdr>
        <w:top w:val="none" w:sz="0" w:space="0" w:color="auto"/>
        <w:left w:val="none" w:sz="0" w:space="0" w:color="auto"/>
        <w:bottom w:val="none" w:sz="0" w:space="0" w:color="auto"/>
        <w:right w:val="none" w:sz="0" w:space="0" w:color="auto"/>
      </w:divBdr>
    </w:div>
    <w:div w:id="1583904303">
      <w:marLeft w:val="480"/>
      <w:marRight w:val="0"/>
      <w:marTop w:val="0"/>
      <w:marBottom w:val="0"/>
      <w:divBdr>
        <w:top w:val="none" w:sz="0" w:space="0" w:color="auto"/>
        <w:left w:val="none" w:sz="0" w:space="0" w:color="auto"/>
        <w:bottom w:val="none" w:sz="0" w:space="0" w:color="auto"/>
        <w:right w:val="none" w:sz="0" w:space="0" w:color="auto"/>
      </w:divBdr>
    </w:div>
    <w:div w:id="1583952644">
      <w:marLeft w:val="480"/>
      <w:marRight w:val="0"/>
      <w:marTop w:val="0"/>
      <w:marBottom w:val="0"/>
      <w:divBdr>
        <w:top w:val="none" w:sz="0" w:space="0" w:color="auto"/>
        <w:left w:val="none" w:sz="0" w:space="0" w:color="auto"/>
        <w:bottom w:val="none" w:sz="0" w:space="0" w:color="auto"/>
        <w:right w:val="none" w:sz="0" w:space="0" w:color="auto"/>
      </w:divBdr>
    </w:div>
    <w:div w:id="1584025330">
      <w:marLeft w:val="480"/>
      <w:marRight w:val="0"/>
      <w:marTop w:val="0"/>
      <w:marBottom w:val="0"/>
      <w:divBdr>
        <w:top w:val="none" w:sz="0" w:space="0" w:color="auto"/>
        <w:left w:val="none" w:sz="0" w:space="0" w:color="auto"/>
        <w:bottom w:val="none" w:sz="0" w:space="0" w:color="auto"/>
        <w:right w:val="none" w:sz="0" w:space="0" w:color="auto"/>
      </w:divBdr>
    </w:div>
    <w:div w:id="1584028441">
      <w:marLeft w:val="480"/>
      <w:marRight w:val="0"/>
      <w:marTop w:val="0"/>
      <w:marBottom w:val="0"/>
      <w:divBdr>
        <w:top w:val="none" w:sz="0" w:space="0" w:color="auto"/>
        <w:left w:val="none" w:sz="0" w:space="0" w:color="auto"/>
        <w:bottom w:val="none" w:sz="0" w:space="0" w:color="auto"/>
        <w:right w:val="none" w:sz="0" w:space="0" w:color="auto"/>
      </w:divBdr>
    </w:div>
    <w:div w:id="1584030689">
      <w:marLeft w:val="480"/>
      <w:marRight w:val="0"/>
      <w:marTop w:val="0"/>
      <w:marBottom w:val="0"/>
      <w:divBdr>
        <w:top w:val="none" w:sz="0" w:space="0" w:color="auto"/>
        <w:left w:val="none" w:sz="0" w:space="0" w:color="auto"/>
        <w:bottom w:val="none" w:sz="0" w:space="0" w:color="auto"/>
        <w:right w:val="none" w:sz="0" w:space="0" w:color="auto"/>
      </w:divBdr>
    </w:div>
    <w:div w:id="1584071520">
      <w:marLeft w:val="480"/>
      <w:marRight w:val="0"/>
      <w:marTop w:val="0"/>
      <w:marBottom w:val="0"/>
      <w:divBdr>
        <w:top w:val="none" w:sz="0" w:space="0" w:color="auto"/>
        <w:left w:val="none" w:sz="0" w:space="0" w:color="auto"/>
        <w:bottom w:val="none" w:sz="0" w:space="0" w:color="auto"/>
        <w:right w:val="none" w:sz="0" w:space="0" w:color="auto"/>
      </w:divBdr>
    </w:div>
    <w:div w:id="1584072481">
      <w:marLeft w:val="480"/>
      <w:marRight w:val="0"/>
      <w:marTop w:val="0"/>
      <w:marBottom w:val="0"/>
      <w:divBdr>
        <w:top w:val="none" w:sz="0" w:space="0" w:color="auto"/>
        <w:left w:val="none" w:sz="0" w:space="0" w:color="auto"/>
        <w:bottom w:val="none" w:sz="0" w:space="0" w:color="auto"/>
        <w:right w:val="none" w:sz="0" w:space="0" w:color="auto"/>
      </w:divBdr>
    </w:div>
    <w:div w:id="1584096911">
      <w:marLeft w:val="480"/>
      <w:marRight w:val="0"/>
      <w:marTop w:val="0"/>
      <w:marBottom w:val="0"/>
      <w:divBdr>
        <w:top w:val="none" w:sz="0" w:space="0" w:color="auto"/>
        <w:left w:val="none" w:sz="0" w:space="0" w:color="auto"/>
        <w:bottom w:val="none" w:sz="0" w:space="0" w:color="auto"/>
        <w:right w:val="none" w:sz="0" w:space="0" w:color="auto"/>
      </w:divBdr>
    </w:div>
    <w:div w:id="1584294349">
      <w:marLeft w:val="480"/>
      <w:marRight w:val="0"/>
      <w:marTop w:val="0"/>
      <w:marBottom w:val="0"/>
      <w:divBdr>
        <w:top w:val="none" w:sz="0" w:space="0" w:color="auto"/>
        <w:left w:val="none" w:sz="0" w:space="0" w:color="auto"/>
        <w:bottom w:val="none" w:sz="0" w:space="0" w:color="auto"/>
        <w:right w:val="none" w:sz="0" w:space="0" w:color="auto"/>
      </w:divBdr>
    </w:div>
    <w:div w:id="1584335157">
      <w:marLeft w:val="480"/>
      <w:marRight w:val="0"/>
      <w:marTop w:val="0"/>
      <w:marBottom w:val="0"/>
      <w:divBdr>
        <w:top w:val="none" w:sz="0" w:space="0" w:color="auto"/>
        <w:left w:val="none" w:sz="0" w:space="0" w:color="auto"/>
        <w:bottom w:val="none" w:sz="0" w:space="0" w:color="auto"/>
        <w:right w:val="none" w:sz="0" w:space="0" w:color="auto"/>
      </w:divBdr>
    </w:div>
    <w:div w:id="1584535750">
      <w:marLeft w:val="480"/>
      <w:marRight w:val="0"/>
      <w:marTop w:val="0"/>
      <w:marBottom w:val="0"/>
      <w:divBdr>
        <w:top w:val="none" w:sz="0" w:space="0" w:color="auto"/>
        <w:left w:val="none" w:sz="0" w:space="0" w:color="auto"/>
        <w:bottom w:val="none" w:sz="0" w:space="0" w:color="auto"/>
        <w:right w:val="none" w:sz="0" w:space="0" w:color="auto"/>
      </w:divBdr>
    </w:div>
    <w:div w:id="1584559390">
      <w:marLeft w:val="480"/>
      <w:marRight w:val="0"/>
      <w:marTop w:val="0"/>
      <w:marBottom w:val="0"/>
      <w:divBdr>
        <w:top w:val="none" w:sz="0" w:space="0" w:color="auto"/>
        <w:left w:val="none" w:sz="0" w:space="0" w:color="auto"/>
        <w:bottom w:val="none" w:sz="0" w:space="0" w:color="auto"/>
        <w:right w:val="none" w:sz="0" w:space="0" w:color="auto"/>
      </w:divBdr>
    </w:div>
    <w:div w:id="1584560086">
      <w:marLeft w:val="480"/>
      <w:marRight w:val="0"/>
      <w:marTop w:val="0"/>
      <w:marBottom w:val="0"/>
      <w:divBdr>
        <w:top w:val="none" w:sz="0" w:space="0" w:color="auto"/>
        <w:left w:val="none" w:sz="0" w:space="0" w:color="auto"/>
        <w:bottom w:val="none" w:sz="0" w:space="0" w:color="auto"/>
        <w:right w:val="none" w:sz="0" w:space="0" w:color="auto"/>
      </w:divBdr>
    </w:div>
    <w:div w:id="1584560119">
      <w:marLeft w:val="480"/>
      <w:marRight w:val="0"/>
      <w:marTop w:val="0"/>
      <w:marBottom w:val="0"/>
      <w:divBdr>
        <w:top w:val="none" w:sz="0" w:space="0" w:color="auto"/>
        <w:left w:val="none" w:sz="0" w:space="0" w:color="auto"/>
        <w:bottom w:val="none" w:sz="0" w:space="0" w:color="auto"/>
        <w:right w:val="none" w:sz="0" w:space="0" w:color="auto"/>
      </w:divBdr>
    </w:div>
    <w:div w:id="1584601563">
      <w:marLeft w:val="480"/>
      <w:marRight w:val="0"/>
      <w:marTop w:val="0"/>
      <w:marBottom w:val="0"/>
      <w:divBdr>
        <w:top w:val="none" w:sz="0" w:space="0" w:color="auto"/>
        <w:left w:val="none" w:sz="0" w:space="0" w:color="auto"/>
        <w:bottom w:val="none" w:sz="0" w:space="0" w:color="auto"/>
        <w:right w:val="none" w:sz="0" w:space="0" w:color="auto"/>
      </w:divBdr>
    </w:div>
    <w:div w:id="1584602108">
      <w:marLeft w:val="480"/>
      <w:marRight w:val="0"/>
      <w:marTop w:val="0"/>
      <w:marBottom w:val="0"/>
      <w:divBdr>
        <w:top w:val="none" w:sz="0" w:space="0" w:color="auto"/>
        <w:left w:val="none" w:sz="0" w:space="0" w:color="auto"/>
        <w:bottom w:val="none" w:sz="0" w:space="0" w:color="auto"/>
        <w:right w:val="none" w:sz="0" w:space="0" w:color="auto"/>
      </w:divBdr>
    </w:div>
    <w:div w:id="1584604938">
      <w:marLeft w:val="480"/>
      <w:marRight w:val="0"/>
      <w:marTop w:val="0"/>
      <w:marBottom w:val="0"/>
      <w:divBdr>
        <w:top w:val="none" w:sz="0" w:space="0" w:color="auto"/>
        <w:left w:val="none" w:sz="0" w:space="0" w:color="auto"/>
        <w:bottom w:val="none" w:sz="0" w:space="0" w:color="auto"/>
        <w:right w:val="none" w:sz="0" w:space="0" w:color="auto"/>
      </w:divBdr>
    </w:div>
    <w:div w:id="1584606326">
      <w:marLeft w:val="480"/>
      <w:marRight w:val="0"/>
      <w:marTop w:val="0"/>
      <w:marBottom w:val="0"/>
      <w:divBdr>
        <w:top w:val="none" w:sz="0" w:space="0" w:color="auto"/>
        <w:left w:val="none" w:sz="0" w:space="0" w:color="auto"/>
        <w:bottom w:val="none" w:sz="0" w:space="0" w:color="auto"/>
        <w:right w:val="none" w:sz="0" w:space="0" w:color="auto"/>
      </w:divBdr>
    </w:div>
    <w:div w:id="1584610109">
      <w:marLeft w:val="480"/>
      <w:marRight w:val="0"/>
      <w:marTop w:val="0"/>
      <w:marBottom w:val="0"/>
      <w:divBdr>
        <w:top w:val="none" w:sz="0" w:space="0" w:color="auto"/>
        <w:left w:val="none" w:sz="0" w:space="0" w:color="auto"/>
        <w:bottom w:val="none" w:sz="0" w:space="0" w:color="auto"/>
        <w:right w:val="none" w:sz="0" w:space="0" w:color="auto"/>
      </w:divBdr>
    </w:div>
    <w:div w:id="1584678125">
      <w:marLeft w:val="480"/>
      <w:marRight w:val="0"/>
      <w:marTop w:val="0"/>
      <w:marBottom w:val="0"/>
      <w:divBdr>
        <w:top w:val="none" w:sz="0" w:space="0" w:color="auto"/>
        <w:left w:val="none" w:sz="0" w:space="0" w:color="auto"/>
        <w:bottom w:val="none" w:sz="0" w:space="0" w:color="auto"/>
        <w:right w:val="none" w:sz="0" w:space="0" w:color="auto"/>
      </w:divBdr>
    </w:div>
    <w:div w:id="1584727478">
      <w:marLeft w:val="480"/>
      <w:marRight w:val="0"/>
      <w:marTop w:val="0"/>
      <w:marBottom w:val="0"/>
      <w:divBdr>
        <w:top w:val="none" w:sz="0" w:space="0" w:color="auto"/>
        <w:left w:val="none" w:sz="0" w:space="0" w:color="auto"/>
        <w:bottom w:val="none" w:sz="0" w:space="0" w:color="auto"/>
        <w:right w:val="none" w:sz="0" w:space="0" w:color="auto"/>
      </w:divBdr>
    </w:div>
    <w:div w:id="1584756659">
      <w:marLeft w:val="480"/>
      <w:marRight w:val="0"/>
      <w:marTop w:val="0"/>
      <w:marBottom w:val="0"/>
      <w:divBdr>
        <w:top w:val="none" w:sz="0" w:space="0" w:color="auto"/>
        <w:left w:val="none" w:sz="0" w:space="0" w:color="auto"/>
        <w:bottom w:val="none" w:sz="0" w:space="0" w:color="auto"/>
        <w:right w:val="none" w:sz="0" w:space="0" w:color="auto"/>
      </w:divBdr>
    </w:div>
    <w:div w:id="1584794718">
      <w:marLeft w:val="480"/>
      <w:marRight w:val="0"/>
      <w:marTop w:val="0"/>
      <w:marBottom w:val="0"/>
      <w:divBdr>
        <w:top w:val="none" w:sz="0" w:space="0" w:color="auto"/>
        <w:left w:val="none" w:sz="0" w:space="0" w:color="auto"/>
        <w:bottom w:val="none" w:sz="0" w:space="0" w:color="auto"/>
        <w:right w:val="none" w:sz="0" w:space="0" w:color="auto"/>
      </w:divBdr>
    </w:div>
    <w:div w:id="1584795168">
      <w:marLeft w:val="480"/>
      <w:marRight w:val="0"/>
      <w:marTop w:val="0"/>
      <w:marBottom w:val="0"/>
      <w:divBdr>
        <w:top w:val="none" w:sz="0" w:space="0" w:color="auto"/>
        <w:left w:val="none" w:sz="0" w:space="0" w:color="auto"/>
        <w:bottom w:val="none" w:sz="0" w:space="0" w:color="auto"/>
        <w:right w:val="none" w:sz="0" w:space="0" w:color="auto"/>
      </w:divBdr>
    </w:div>
    <w:div w:id="1584798400">
      <w:marLeft w:val="480"/>
      <w:marRight w:val="0"/>
      <w:marTop w:val="0"/>
      <w:marBottom w:val="0"/>
      <w:divBdr>
        <w:top w:val="none" w:sz="0" w:space="0" w:color="auto"/>
        <w:left w:val="none" w:sz="0" w:space="0" w:color="auto"/>
        <w:bottom w:val="none" w:sz="0" w:space="0" w:color="auto"/>
        <w:right w:val="none" w:sz="0" w:space="0" w:color="auto"/>
      </w:divBdr>
    </w:div>
    <w:div w:id="1584874095">
      <w:marLeft w:val="480"/>
      <w:marRight w:val="0"/>
      <w:marTop w:val="0"/>
      <w:marBottom w:val="0"/>
      <w:divBdr>
        <w:top w:val="none" w:sz="0" w:space="0" w:color="auto"/>
        <w:left w:val="none" w:sz="0" w:space="0" w:color="auto"/>
        <w:bottom w:val="none" w:sz="0" w:space="0" w:color="auto"/>
        <w:right w:val="none" w:sz="0" w:space="0" w:color="auto"/>
      </w:divBdr>
    </w:div>
    <w:div w:id="1584876081">
      <w:marLeft w:val="480"/>
      <w:marRight w:val="0"/>
      <w:marTop w:val="0"/>
      <w:marBottom w:val="0"/>
      <w:divBdr>
        <w:top w:val="none" w:sz="0" w:space="0" w:color="auto"/>
        <w:left w:val="none" w:sz="0" w:space="0" w:color="auto"/>
        <w:bottom w:val="none" w:sz="0" w:space="0" w:color="auto"/>
        <w:right w:val="none" w:sz="0" w:space="0" w:color="auto"/>
      </w:divBdr>
    </w:div>
    <w:div w:id="1584879202">
      <w:marLeft w:val="480"/>
      <w:marRight w:val="0"/>
      <w:marTop w:val="0"/>
      <w:marBottom w:val="0"/>
      <w:divBdr>
        <w:top w:val="none" w:sz="0" w:space="0" w:color="auto"/>
        <w:left w:val="none" w:sz="0" w:space="0" w:color="auto"/>
        <w:bottom w:val="none" w:sz="0" w:space="0" w:color="auto"/>
        <w:right w:val="none" w:sz="0" w:space="0" w:color="auto"/>
      </w:divBdr>
    </w:div>
    <w:div w:id="1584952834">
      <w:marLeft w:val="480"/>
      <w:marRight w:val="0"/>
      <w:marTop w:val="0"/>
      <w:marBottom w:val="0"/>
      <w:divBdr>
        <w:top w:val="none" w:sz="0" w:space="0" w:color="auto"/>
        <w:left w:val="none" w:sz="0" w:space="0" w:color="auto"/>
        <w:bottom w:val="none" w:sz="0" w:space="0" w:color="auto"/>
        <w:right w:val="none" w:sz="0" w:space="0" w:color="auto"/>
      </w:divBdr>
    </w:div>
    <w:div w:id="1584988808">
      <w:marLeft w:val="480"/>
      <w:marRight w:val="0"/>
      <w:marTop w:val="0"/>
      <w:marBottom w:val="0"/>
      <w:divBdr>
        <w:top w:val="none" w:sz="0" w:space="0" w:color="auto"/>
        <w:left w:val="none" w:sz="0" w:space="0" w:color="auto"/>
        <w:bottom w:val="none" w:sz="0" w:space="0" w:color="auto"/>
        <w:right w:val="none" w:sz="0" w:space="0" w:color="auto"/>
      </w:divBdr>
    </w:div>
    <w:div w:id="1584993403">
      <w:marLeft w:val="480"/>
      <w:marRight w:val="0"/>
      <w:marTop w:val="0"/>
      <w:marBottom w:val="0"/>
      <w:divBdr>
        <w:top w:val="none" w:sz="0" w:space="0" w:color="auto"/>
        <w:left w:val="none" w:sz="0" w:space="0" w:color="auto"/>
        <w:bottom w:val="none" w:sz="0" w:space="0" w:color="auto"/>
        <w:right w:val="none" w:sz="0" w:space="0" w:color="auto"/>
      </w:divBdr>
    </w:div>
    <w:div w:id="1585063516">
      <w:marLeft w:val="480"/>
      <w:marRight w:val="0"/>
      <w:marTop w:val="0"/>
      <w:marBottom w:val="0"/>
      <w:divBdr>
        <w:top w:val="none" w:sz="0" w:space="0" w:color="auto"/>
        <w:left w:val="none" w:sz="0" w:space="0" w:color="auto"/>
        <w:bottom w:val="none" w:sz="0" w:space="0" w:color="auto"/>
        <w:right w:val="none" w:sz="0" w:space="0" w:color="auto"/>
      </w:divBdr>
    </w:div>
    <w:div w:id="1585065318">
      <w:marLeft w:val="480"/>
      <w:marRight w:val="0"/>
      <w:marTop w:val="0"/>
      <w:marBottom w:val="0"/>
      <w:divBdr>
        <w:top w:val="none" w:sz="0" w:space="0" w:color="auto"/>
        <w:left w:val="none" w:sz="0" w:space="0" w:color="auto"/>
        <w:bottom w:val="none" w:sz="0" w:space="0" w:color="auto"/>
        <w:right w:val="none" w:sz="0" w:space="0" w:color="auto"/>
      </w:divBdr>
    </w:div>
    <w:div w:id="1585065870">
      <w:marLeft w:val="480"/>
      <w:marRight w:val="0"/>
      <w:marTop w:val="0"/>
      <w:marBottom w:val="0"/>
      <w:divBdr>
        <w:top w:val="none" w:sz="0" w:space="0" w:color="auto"/>
        <w:left w:val="none" w:sz="0" w:space="0" w:color="auto"/>
        <w:bottom w:val="none" w:sz="0" w:space="0" w:color="auto"/>
        <w:right w:val="none" w:sz="0" w:space="0" w:color="auto"/>
      </w:divBdr>
    </w:div>
    <w:div w:id="1585066857">
      <w:marLeft w:val="480"/>
      <w:marRight w:val="0"/>
      <w:marTop w:val="0"/>
      <w:marBottom w:val="0"/>
      <w:divBdr>
        <w:top w:val="none" w:sz="0" w:space="0" w:color="auto"/>
        <w:left w:val="none" w:sz="0" w:space="0" w:color="auto"/>
        <w:bottom w:val="none" w:sz="0" w:space="0" w:color="auto"/>
        <w:right w:val="none" w:sz="0" w:space="0" w:color="auto"/>
      </w:divBdr>
    </w:div>
    <w:div w:id="1585141695">
      <w:marLeft w:val="480"/>
      <w:marRight w:val="0"/>
      <w:marTop w:val="0"/>
      <w:marBottom w:val="0"/>
      <w:divBdr>
        <w:top w:val="none" w:sz="0" w:space="0" w:color="auto"/>
        <w:left w:val="none" w:sz="0" w:space="0" w:color="auto"/>
        <w:bottom w:val="none" w:sz="0" w:space="0" w:color="auto"/>
        <w:right w:val="none" w:sz="0" w:space="0" w:color="auto"/>
      </w:divBdr>
    </w:div>
    <w:div w:id="1585186567">
      <w:marLeft w:val="480"/>
      <w:marRight w:val="0"/>
      <w:marTop w:val="0"/>
      <w:marBottom w:val="0"/>
      <w:divBdr>
        <w:top w:val="none" w:sz="0" w:space="0" w:color="auto"/>
        <w:left w:val="none" w:sz="0" w:space="0" w:color="auto"/>
        <w:bottom w:val="none" w:sz="0" w:space="0" w:color="auto"/>
        <w:right w:val="none" w:sz="0" w:space="0" w:color="auto"/>
      </w:divBdr>
    </w:div>
    <w:div w:id="1585261669">
      <w:marLeft w:val="480"/>
      <w:marRight w:val="0"/>
      <w:marTop w:val="0"/>
      <w:marBottom w:val="0"/>
      <w:divBdr>
        <w:top w:val="none" w:sz="0" w:space="0" w:color="auto"/>
        <w:left w:val="none" w:sz="0" w:space="0" w:color="auto"/>
        <w:bottom w:val="none" w:sz="0" w:space="0" w:color="auto"/>
        <w:right w:val="none" w:sz="0" w:space="0" w:color="auto"/>
      </w:divBdr>
    </w:div>
    <w:div w:id="1585383110">
      <w:marLeft w:val="480"/>
      <w:marRight w:val="0"/>
      <w:marTop w:val="0"/>
      <w:marBottom w:val="0"/>
      <w:divBdr>
        <w:top w:val="none" w:sz="0" w:space="0" w:color="auto"/>
        <w:left w:val="none" w:sz="0" w:space="0" w:color="auto"/>
        <w:bottom w:val="none" w:sz="0" w:space="0" w:color="auto"/>
        <w:right w:val="none" w:sz="0" w:space="0" w:color="auto"/>
      </w:divBdr>
    </w:div>
    <w:div w:id="1585383415">
      <w:marLeft w:val="480"/>
      <w:marRight w:val="0"/>
      <w:marTop w:val="0"/>
      <w:marBottom w:val="0"/>
      <w:divBdr>
        <w:top w:val="none" w:sz="0" w:space="0" w:color="auto"/>
        <w:left w:val="none" w:sz="0" w:space="0" w:color="auto"/>
        <w:bottom w:val="none" w:sz="0" w:space="0" w:color="auto"/>
        <w:right w:val="none" w:sz="0" w:space="0" w:color="auto"/>
      </w:divBdr>
    </w:div>
    <w:div w:id="1585452416">
      <w:marLeft w:val="480"/>
      <w:marRight w:val="0"/>
      <w:marTop w:val="0"/>
      <w:marBottom w:val="0"/>
      <w:divBdr>
        <w:top w:val="none" w:sz="0" w:space="0" w:color="auto"/>
        <w:left w:val="none" w:sz="0" w:space="0" w:color="auto"/>
        <w:bottom w:val="none" w:sz="0" w:space="0" w:color="auto"/>
        <w:right w:val="none" w:sz="0" w:space="0" w:color="auto"/>
      </w:divBdr>
    </w:div>
    <w:div w:id="1585454585">
      <w:marLeft w:val="480"/>
      <w:marRight w:val="0"/>
      <w:marTop w:val="0"/>
      <w:marBottom w:val="0"/>
      <w:divBdr>
        <w:top w:val="none" w:sz="0" w:space="0" w:color="auto"/>
        <w:left w:val="none" w:sz="0" w:space="0" w:color="auto"/>
        <w:bottom w:val="none" w:sz="0" w:space="0" w:color="auto"/>
        <w:right w:val="none" w:sz="0" w:space="0" w:color="auto"/>
      </w:divBdr>
    </w:div>
    <w:div w:id="1585455374">
      <w:marLeft w:val="480"/>
      <w:marRight w:val="0"/>
      <w:marTop w:val="0"/>
      <w:marBottom w:val="0"/>
      <w:divBdr>
        <w:top w:val="none" w:sz="0" w:space="0" w:color="auto"/>
        <w:left w:val="none" w:sz="0" w:space="0" w:color="auto"/>
        <w:bottom w:val="none" w:sz="0" w:space="0" w:color="auto"/>
        <w:right w:val="none" w:sz="0" w:space="0" w:color="auto"/>
      </w:divBdr>
    </w:div>
    <w:div w:id="1585458575">
      <w:marLeft w:val="480"/>
      <w:marRight w:val="0"/>
      <w:marTop w:val="0"/>
      <w:marBottom w:val="0"/>
      <w:divBdr>
        <w:top w:val="none" w:sz="0" w:space="0" w:color="auto"/>
        <w:left w:val="none" w:sz="0" w:space="0" w:color="auto"/>
        <w:bottom w:val="none" w:sz="0" w:space="0" w:color="auto"/>
        <w:right w:val="none" w:sz="0" w:space="0" w:color="auto"/>
      </w:divBdr>
    </w:div>
    <w:div w:id="1585530683">
      <w:marLeft w:val="480"/>
      <w:marRight w:val="0"/>
      <w:marTop w:val="0"/>
      <w:marBottom w:val="0"/>
      <w:divBdr>
        <w:top w:val="none" w:sz="0" w:space="0" w:color="auto"/>
        <w:left w:val="none" w:sz="0" w:space="0" w:color="auto"/>
        <w:bottom w:val="none" w:sz="0" w:space="0" w:color="auto"/>
        <w:right w:val="none" w:sz="0" w:space="0" w:color="auto"/>
      </w:divBdr>
    </w:div>
    <w:div w:id="1585608717">
      <w:marLeft w:val="480"/>
      <w:marRight w:val="0"/>
      <w:marTop w:val="0"/>
      <w:marBottom w:val="0"/>
      <w:divBdr>
        <w:top w:val="none" w:sz="0" w:space="0" w:color="auto"/>
        <w:left w:val="none" w:sz="0" w:space="0" w:color="auto"/>
        <w:bottom w:val="none" w:sz="0" w:space="0" w:color="auto"/>
        <w:right w:val="none" w:sz="0" w:space="0" w:color="auto"/>
      </w:divBdr>
    </w:div>
    <w:div w:id="1585723799">
      <w:marLeft w:val="480"/>
      <w:marRight w:val="0"/>
      <w:marTop w:val="0"/>
      <w:marBottom w:val="0"/>
      <w:divBdr>
        <w:top w:val="none" w:sz="0" w:space="0" w:color="auto"/>
        <w:left w:val="none" w:sz="0" w:space="0" w:color="auto"/>
        <w:bottom w:val="none" w:sz="0" w:space="0" w:color="auto"/>
        <w:right w:val="none" w:sz="0" w:space="0" w:color="auto"/>
      </w:divBdr>
    </w:div>
    <w:div w:id="1585725301">
      <w:marLeft w:val="480"/>
      <w:marRight w:val="0"/>
      <w:marTop w:val="0"/>
      <w:marBottom w:val="0"/>
      <w:divBdr>
        <w:top w:val="none" w:sz="0" w:space="0" w:color="auto"/>
        <w:left w:val="none" w:sz="0" w:space="0" w:color="auto"/>
        <w:bottom w:val="none" w:sz="0" w:space="0" w:color="auto"/>
        <w:right w:val="none" w:sz="0" w:space="0" w:color="auto"/>
      </w:divBdr>
    </w:div>
    <w:div w:id="1585798146">
      <w:marLeft w:val="480"/>
      <w:marRight w:val="0"/>
      <w:marTop w:val="0"/>
      <w:marBottom w:val="0"/>
      <w:divBdr>
        <w:top w:val="none" w:sz="0" w:space="0" w:color="auto"/>
        <w:left w:val="none" w:sz="0" w:space="0" w:color="auto"/>
        <w:bottom w:val="none" w:sz="0" w:space="0" w:color="auto"/>
        <w:right w:val="none" w:sz="0" w:space="0" w:color="auto"/>
      </w:divBdr>
    </w:div>
    <w:div w:id="1585802372">
      <w:marLeft w:val="480"/>
      <w:marRight w:val="0"/>
      <w:marTop w:val="0"/>
      <w:marBottom w:val="0"/>
      <w:divBdr>
        <w:top w:val="none" w:sz="0" w:space="0" w:color="auto"/>
        <w:left w:val="none" w:sz="0" w:space="0" w:color="auto"/>
        <w:bottom w:val="none" w:sz="0" w:space="0" w:color="auto"/>
        <w:right w:val="none" w:sz="0" w:space="0" w:color="auto"/>
      </w:divBdr>
    </w:div>
    <w:div w:id="1585842523">
      <w:marLeft w:val="480"/>
      <w:marRight w:val="0"/>
      <w:marTop w:val="0"/>
      <w:marBottom w:val="0"/>
      <w:divBdr>
        <w:top w:val="none" w:sz="0" w:space="0" w:color="auto"/>
        <w:left w:val="none" w:sz="0" w:space="0" w:color="auto"/>
        <w:bottom w:val="none" w:sz="0" w:space="0" w:color="auto"/>
        <w:right w:val="none" w:sz="0" w:space="0" w:color="auto"/>
      </w:divBdr>
    </w:div>
    <w:div w:id="1585844738">
      <w:marLeft w:val="480"/>
      <w:marRight w:val="0"/>
      <w:marTop w:val="0"/>
      <w:marBottom w:val="0"/>
      <w:divBdr>
        <w:top w:val="none" w:sz="0" w:space="0" w:color="auto"/>
        <w:left w:val="none" w:sz="0" w:space="0" w:color="auto"/>
        <w:bottom w:val="none" w:sz="0" w:space="0" w:color="auto"/>
        <w:right w:val="none" w:sz="0" w:space="0" w:color="auto"/>
      </w:divBdr>
    </w:div>
    <w:div w:id="1585872218">
      <w:marLeft w:val="480"/>
      <w:marRight w:val="0"/>
      <w:marTop w:val="0"/>
      <w:marBottom w:val="0"/>
      <w:divBdr>
        <w:top w:val="none" w:sz="0" w:space="0" w:color="auto"/>
        <w:left w:val="none" w:sz="0" w:space="0" w:color="auto"/>
        <w:bottom w:val="none" w:sz="0" w:space="0" w:color="auto"/>
        <w:right w:val="none" w:sz="0" w:space="0" w:color="auto"/>
      </w:divBdr>
    </w:div>
    <w:div w:id="1585915630">
      <w:marLeft w:val="480"/>
      <w:marRight w:val="0"/>
      <w:marTop w:val="0"/>
      <w:marBottom w:val="0"/>
      <w:divBdr>
        <w:top w:val="none" w:sz="0" w:space="0" w:color="auto"/>
        <w:left w:val="none" w:sz="0" w:space="0" w:color="auto"/>
        <w:bottom w:val="none" w:sz="0" w:space="0" w:color="auto"/>
        <w:right w:val="none" w:sz="0" w:space="0" w:color="auto"/>
      </w:divBdr>
    </w:div>
    <w:div w:id="1585916284">
      <w:marLeft w:val="480"/>
      <w:marRight w:val="0"/>
      <w:marTop w:val="0"/>
      <w:marBottom w:val="0"/>
      <w:divBdr>
        <w:top w:val="none" w:sz="0" w:space="0" w:color="auto"/>
        <w:left w:val="none" w:sz="0" w:space="0" w:color="auto"/>
        <w:bottom w:val="none" w:sz="0" w:space="0" w:color="auto"/>
        <w:right w:val="none" w:sz="0" w:space="0" w:color="auto"/>
      </w:divBdr>
    </w:div>
    <w:div w:id="1585919421">
      <w:marLeft w:val="480"/>
      <w:marRight w:val="0"/>
      <w:marTop w:val="0"/>
      <w:marBottom w:val="0"/>
      <w:divBdr>
        <w:top w:val="none" w:sz="0" w:space="0" w:color="auto"/>
        <w:left w:val="none" w:sz="0" w:space="0" w:color="auto"/>
        <w:bottom w:val="none" w:sz="0" w:space="0" w:color="auto"/>
        <w:right w:val="none" w:sz="0" w:space="0" w:color="auto"/>
      </w:divBdr>
    </w:div>
    <w:div w:id="1585987961">
      <w:marLeft w:val="480"/>
      <w:marRight w:val="0"/>
      <w:marTop w:val="0"/>
      <w:marBottom w:val="0"/>
      <w:divBdr>
        <w:top w:val="none" w:sz="0" w:space="0" w:color="auto"/>
        <w:left w:val="none" w:sz="0" w:space="0" w:color="auto"/>
        <w:bottom w:val="none" w:sz="0" w:space="0" w:color="auto"/>
        <w:right w:val="none" w:sz="0" w:space="0" w:color="auto"/>
      </w:divBdr>
    </w:div>
    <w:div w:id="1585991334">
      <w:marLeft w:val="480"/>
      <w:marRight w:val="0"/>
      <w:marTop w:val="0"/>
      <w:marBottom w:val="0"/>
      <w:divBdr>
        <w:top w:val="none" w:sz="0" w:space="0" w:color="auto"/>
        <w:left w:val="none" w:sz="0" w:space="0" w:color="auto"/>
        <w:bottom w:val="none" w:sz="0" w:space="0" w:color="auto"/>
        <w:right w:val="none" w:sz="0" w:space="0" w:color="auto"/>
      </w:divBdr>
    </w:div>
    <w:div w:id="1585996348">
      <w:marLeft w:val="480"/>
      <w:marRight w:val="0"/>
      <w:marTop w:val="0"/>
      <w:marBottom w:val="0"/>
      <w:divBdr>
        <w:top w:val="none" w:sz="0" w:space="0" w:color="auto"/>
        <w:left w:val="none" w:sz="0" w:space="0" w:color="auto"/>
        <w:bottom w:val="none" w:sz="0" w:space="0" w:color="auto"/>
        <w:right w:val="none" w:sz="0" w:space="0" w:color="auto"/>
      </w:divBdr>
    </w:div>
    <w:div w:id="1586108401">
      <w:marLeft w:val="480"/>
      <w:marRight w:val="0"/>
      <w:marTop w:val="0"/>
      <w:marBottom w:val="0"/>
      <w:divBdr>
        <w:top w:val="none" w:sz="0" w:space="0" w:color="auto"/>
        <w:left w:val="none" w:sz="0" w:space="0" w:color="auto"/>
        <w:bottom w:val="none" w:sz="0" w:space="0" w:color="auto"/>
        <w:right w:val="none" w:sz="0" w:space="0" w:color="auto"/>
      </w:divBdr>
    </w:div>
    <w:div w:id="1586114669">
      <w:marLeft w:val="480"/>
      <w:marRight w:val="0"/>
      <w:marTop w:val="0"/>
      <w:marBottom w:val="0"/>
      <w:divBdr>
        <w:top w:val="none" w:sz="0" w:space="0" w:color="auto"/>
        <w:left w:val="none" w:sz="0" w:space="0" w:color="auto"/>
        <w:bottom w:val="none" w:sz="0" w:space="0" w:color="auto"/>
        <w:right w:val="none" w:sz="0" w:space="0" w:color="auto"/>
      </w:divBdr>
    </w:div>
    <w:div w:id="1586186709">
      <w:marLeft w:val="480"/>
      <w:marRight w:val="0"/>
      <w:marTop w:val="0"/>
      <w:marBottom w:val="0"/>
      <w:divBdr>
        <w:top w:val="none" w:sz="0" w:space="0" w:color="auto"/>
        <w:left w:val="none" w:sz="0" w:space="0" w:color="auto"/>
        <w:bottom w:val="none" w:sz="0" w:space="0" w:color="auto"/>
        <w:right w:val="none" w:sz="0" w:space="0" w:color="auto"/>
      </w:divBdr>
    </w:div>
    <w:div w:id="1586264584">
      <w:marLeft w:val="480"/>
      <w:marRight w:val="0"/>
      <w:marTop w:val="0"/>
      <w:marBottom w:val="0"/>
      <w:divBdr>
        <w:top w:val="none" w:sz="0" w:space="0" w:color="auto"/>
        <w:left w:val="none" w:sz="0" w:space="0" w:color="auto"/>
        <w:bottom w:val="none" w:sz="0" w:space="0" w:color="auto"/>
        <w:right w:val="none" w:sz="0" w:space="0" w:color="auto"/>
      </w:divBdr>
    </w:div>
    <w:div w:id="1586376236">
      <w:marLeft w:val="480"/>
      <w:marRight w:val="0"/>
      <w:marTop w:val="0"/>
      <w:marBottom w:val="0"/>
      <w:divBdr>
        <w:top w:val="none" w:sz="0" w:space="0" w:color="auto"/>
        <w:left w:val="none" w:sz="0" w:space="0" w:color="auto"/>
        <w:bottom w:val="none" w:sz="0" w:space="0" w:color="auto"/>
        <w:right w:val="none" w:sz="0" w:space="0" w:color="auto"/>
      </w:divBdr>
    </w:div>
    <w:div w:id="1586379545">
      <w:marLeft w:val="480"/>
      <w:marRight w:val="0"/>
      <w:marTop w:val="0"/>
      <w:marBottom w:val="0"/>
      <w:divBdr>
        <w:top w:val="none" w:sz="0" w:space="0" w:color="auto"/>
        <w:left w:val="none" w:sz="0" w:space="0" w:color="auto"/>
        <w:bottom w:val="none" w:sz="0" w:space="0" w:color="auto"/>
        <w:right w:val="none" w:sz="0" w:space="0" w:color="auto"/>
      </w:divBdr>
    </w:div>
    <w:div w:id="1586382199">
      <w:marLeft w:val="480"/>
      <w:marRight w:val="0"/>
      <w:marTop w:val="0"/>
      <w:marBottom w:val="0"/>
      <w:divBdr>
        <w:top w:val="none" w:sz="0" w:space="0" w:color="auto"/>
        <w:left w:val="none" w:sz="0" w:space="0" w:color="auto"/>
        <w:bottom w:val="none" w:sz="0" w:space="0" w:color="auto"/>
        <w:right w:val="none" w:sz="0" w:space="0" w:color="auto"/>
      </w:divBdr>
    </w:div>
    <w:div w:id="1586453945">
      <w:marLeft w:val="480"/>
      <w:marRight w:val="0"/>
      <w:marTop w:val="0"/>
      <w:marBottom w:val="0"/>
      <w:divBdr>
        <w:top w:val="none" w:sz="0" w:space="0" w:color="auto"/>
        <w:left w:val="none" w:sz="0" w:space="0" w:color="auto"/>
        <w:bottom w:val="none" w:sz="0" w:space="0" w:color="auto"/>
        <w:right w:val="none" w:sz="0" w:space="0" w:color="auto"/>
      </w:divBdr>
    </w:div>
    <w:div w:id="1586456563">
      <w:marLeft w:val="480"/>
      <w:marRight w:val="0"/>
      <w:marTop w:val="0"/>
      <w:marBottom w:val="0"/>
      <w:divBdr>
        <w:top w:val="none" w:sz="0" w:space="0" w:color="auto"/>
        <w:left w:val="none" w:sz="0" w:space="0" w:color="auto"/>
        <w:bottom w:val="none" w:sz="0" w:space="0" w:color="auto"/>
        <w:right w:val="none" w:sz="0" w:space="0" w:color="auto"/>
      </w:divBdr>
    </w:div>
    <w:div w:id="1586501593">
      <w:marLeft w:val="480"/>
      <w:marRight w:val="0"/>
      <w:marTop w:val="0"/>
      <w:marBottom w:val="0"/>
      <w:divBdr>
        <w:top w:val="none" w:sz="0" w:space="0" w:color="auto"/>
        <w:left w:val="none" w:sz="0" w:space="0" w:color="auto"/>
        <w:bottom w:val="none" w:sz="0" w:space="0" w:color="auto"/>
        <w:right w:val="none" w:sz="0" w:space="0" w:color="auto"/>
      </w:divBdr>
    </w:div>
    <w:div w:id="1586525354">
      <w:marLeft w:val="480"/>
      <w:marRight w:val="0"/>
      <w:marTop w:val="0"/>
      <w:marBottom w:val="0"/>
      <w:divBdr>
        <w:top w:val="none" w:sz="0" w:space="0" w:color="auto"/>
        <w:left w:val="none" w:sz="0" w:space="0" w:color="auto"/>
        <w:bottom w:val="none" w:sz="0" w:space="0" w:color="auto"/>
        <w:right w:val="none" w:sz="0" w:space="0" w:color="auto"/>
      </w:divBdr>
    </w:div>
    <w:div w:id="1586573451">
      <w:marLeft w:val="480"/>
      <w:marRight w:val="0"/>
      <w:marTop w:val="0"/>
      <w:marBottom w:val="0"/>
      <w:divBdr>
        <w:top w:val="none" w:sz="0" w:space="0" w:color="auto"/>
        <w:left w:val="none" w:sz="0" w:space="0" w:color="auto"/>
        <w:bottom w:val="none" w:sz="0" w:space="0" w:color="auto"/>
        <w:right w:val="none" w:sz="0" w:space="0" w:color="auto"/>
      </w:divBdr>
    </w:div>
    <w:div w:id="1586575200">
      <w:marLeft w:val="480"/>
      <w:marRight w:val="0"/>
      <w:marTop w:val="0"/>
      <w:marBottom w:val="0"/>
      <w:divBdr>
        <w:top w:val="none" w:sz="0" w:space="0" w:color="auto"/>
        <w:left w:val="none" w:sz="0" w:space="0" w:color="auto"/>
        <w:bottom w:val="none" w:sz="0" w:space="0" w:color="auto"/>
        <w:right w:val="none" w:sz="0" w:space="0" w:color="auto"/>
      </w:divBdr>
    </w:div>
    <w:div w:id="1586643294">
      <w:marLeft w:val="480"/>
      <w:marRight w:val="0"/>
      <w:marTop w:val="0"/>
      <w:marBottom w:val="0"/>
      <w:divBdr>
        <w:top w:val="none" w:sz="0" w:space="0" w:color="auto"/>
        <w:left w:val="none" w:sz="0" w:space="0" w:color="auto"/>
        <w:bottom w:val="none" w:sz="0" w:space="0" w:color="auto"/>
        <w:right w:val="none" w:sz="0" w:space="0" w:color="auto"/>
      </w:divBdr>
    </w:div>
    <w:div w:id="1586650005">
      <w:marLeft w:val="480"/>
      <w:marRight w:val="0"/>
      <w:marTop w:val="0"/>
      <w:marBottom w:val="0"/>
      <w:divBdr>
        <w:top w:val="none" w:sz="0" w:space="0" w:color="auto"/>
        <w:left w:val="none" w:sz="0" w:space="0" w:color="auto"/>
        <w:bottom w:val="none" w:sz="0" w:space="0" w:color="auto"/>
        <w:right w:val="none" w:sz="0" w:space="0" w:color="auto"/>
      </w:divBdr>
    </w:div>
    <w:div w:id="1586719227">
      <w:marLeft w:val="480"/>
      <w:marRight w:val="0"/>
      <w:marTop w:val="0"/>
      <w:marBottom w:val="0"/>
      <w:divBdr>
        <w:top w:val="none" w:sz="0" w:space="0" w:color="auto"/>
        <w:left w:val="none" w:sz="0" w:space="0" w:color="auto"/>
        <w:bottom w:val="none" w:sz="0" w:space="0" w:color="auto"/>
        <w:right w:val="none" w:sz="0" w:space="0" w:color="auto"/>
      </w:divBdr>
    </w:div>
    <w:div w:id="1586722403">
      <w:marLeft w:val="480"/>
      <w:marRight w:val="0"/>
      <w:marTop w:val="0"/>
      <w:marBottom w:val="0"/>
      <w:divBdr>
        <w:top w:val="none" w:sz="0" w:space="0" w:color="auto"/>
        <w:left w:val="none" w:sz="0" w:space="0" w:color="auto"/>
        <w:bottom w:val="none" w:sz="0" w:space="0" w:color="auto"/>
        <w:right w:val="none" w:sz="0" w:space="0" w:color="auto"/>
      </w:divBdr>
    </w:div>
    <w:div w:id="1586724577">
      <w:marLeft w:val="480"/>
      <w:marRight w:val="0"/>
      <w:marTop w:val="0"/>
      <w:marBottom w:val="0"/>
      <w:divBdr>
        <w:top w:val="none" w:sz="0" w:space="0" w:color="auto"/>
        <w:left w:val="none" w:sz="0" w:space="0" w:color="auto"/>
        <w:bottom w:val="none" w:sz="0" w:space="0" w:color="auto"/>
        <w:right w:val="none" w:sz="0" w:space="0" w:color="auto"/>
      </w:divBdr>
    </w:div>
    <w:div w:id="1586842542">
      <w:marLeft w:val="480"/>
      <w:marRight w:val="0"/>
      <w:marTop w:val="0"/>
      <w:marBottom w:val="0"/>
      <w:divBdr>
        <w:top w:val="none" w:sz="0" w:space="0" w:color="auto"/>
        <w:left w:val="none" w:sz="0" w:space="0" w:color="auto"/>
        <w:bottom w:val="none" w:sz="0" w:space="0" w:color="auto"/>
        <w:right w:val="none" w:sz="0" w:space="0" w:color="auto"/>
      </w:divBdr>
    </w:div>
    <w:div w:id="1586844031">
      <w:marLeft w:val="480"/>
      <w:marRight w:val="0"/>
      <w:marTop w:val="0"/>
      <w:marBottom w:val="0"/>
      <w:divBdr>
        <w:top w:val="none" w:sz="0" w:space="0" w:color="auto"/>
        <w:left w:val="none" w:sz="0" w:space="0" w:color="auto"/>
        <w:bottom w:val="none" w:sz="0" w:space="0" w:color="auto"/>
        <w:right w:val="none" w:sz="0" w:space="0" w:color="auto"/>
      </w:divBdr>
    </w:div>
    <w:div w:id="1586916326">
      <w:marLeft w:val="480"/>
      <w:marRight w:val="0"/>
      <w:marTop w:val="0"/>
      <w:marBottom w:val="0"/>
      <w:divBdr>
        <w:top w:val="none" w:sz="0" w:space="0" w:color="auto"/>
        <w:left w:val="none" w:sz="0" w:space="0" w:color="auto"/>
        <w:bottom w:val="none" w:sz="0" w:space="0" w:color="auto"/>
        <w:right w:val="none" w:sz="0" w:space="0" w:color="auto"/>
      </w:divBdr>
    </w:div>
    <w:div w:id="1586955007">
      <w:marLeft w:val="480"/>
      <w:marRight w:val="0"/>
      <w:marTop w:val="0"/>
      <w:marBottom w:val="0"/>
      <w:divBdr>
        <w:top w:val="none" w:sz="0" w:space="0" w:color="auto"/>
        <w:left w:val="none" w:sz="0" w:space="0" w:color="auto"/>
        <w:bottom w:val="none" w:sz="0" w:space="0" w:color="auto"/>
        <w:right w:val="none" w:sz="0" w:space="0" w:color="auto"/>
      </w:divBdr>
    </w:div>
    <w:div w:id="1586956844">
      <w:marLeft w:val="480"/>
      <w:marRight w:val="0"/>
      <w:marTop w:val="0"/>
      <w:marBottom w:val="0"/>
      <w:divBdr>
        <w:top w:val="none" w:sz="0" w:space="0" w:color="auto"/>
        <w:left w:val="none" w:sz="0" w:space="0" w:color="auto"/>
        <w:bottom w:val="none" w:sz="0" w:space="0" w:color="auto"/>
        <w:right w:val="none" w:sz="0" w:space="0" w:color="auto"/>
      </w:divBdr>
    </w:div>
    <w:div w:id="1586959207">
      <w:marLeft w:val="480"/>
      <w:marRight w:val="0"/>
      <w:marTop w:val="0"/>
      <w:marBottom w:val="0"/>
      <w:divBdr>
        <w:top w:val="none" w:sz="0" w:space="0" w:color="auto"/>
        <w:left w:val="none" w:sz="0" w:space="0" w:color="auto"/>
        <w:bottom w:val="none" w:sz="0" w:space="0" w:color="auto"/>
        <w:right w:val="none" w:sz="0" w:space="0" w:color="auto"/>
      </w:divBdr>
    </w:div>
    <w:div w:id="1587032618">
      <w:marLeft w:val="480"/>
      <w:marRight w:val="0"/>
      <w:marTop w:val="0"/>
      <w:marBottom w:val="0"/>
      <w:divBdr>
        <w:top w:val="none" w:sz="0" w:space="0" w:color="auto"/>
        <w:left w:val="none" w:sz="0" w:space="0" w:color="auto"/>
        <w:bottom w:val="none" w:sz="0" w:space="0" w:color="auto"/>
        <w:right w:val="none" w:sz="0" w:space="0" w:color="auto"/>
      </w:divBdr>
    </w:div>
    <w:div w:id="1587036187">
      <w:marLeft w:val="480"/>
      <w:marRight w:val="0"/>
      <w:marTop w:val="0"/>
      <w:marBottom w:val="0"/>
      <w:divBdr>
        <w:top w:val="none" w:sz="0" w:space="0" w:color="auto"/>
        <w:left w:val="none" w:sz="0" w:space="0" w:color="auto"/>
        <w:bottom w:val="none" w:sz="0" w:space="0" w:color="auto"/>
        <w:right w:val="none" w:sz="0" w:space="0" w:color="auto"/>
      </w:divBdr>
    </w:div>
    <w:div w:id="1587111286">
      <w:marLeft w:val="480"/>
      <w:marRight w:val="0"/>
      <w:marTop w:val="0"/>
      <w:marBottom w:val="0"/>
      <w:divBdr>
        <w:top w:val="none" w:sz="0" w:space="0" w:color="auto"/>
        <w:left w:val="none" w:sz="0" w:space="0" w:color="auto"/>
        <w:bottom w:val="none" w:sz="0" w:space="0" w:color="auto"/>
        <w:right w:val="none" w:sz="0" w:space="0" w:color="auto"/>
      </w:divBdr>
    </w:div>
    <w:div w:id="1587155497">
      <w:marLeft w:val="480"/>
      <w:marRight w:val="0"/>
      <w:marTop w:val="0"/>
      <w:marBottom w:val="0"/>
      <w:divBdr>
        <w:top w:val="none" w:sz="0" w:space="0" w:color="auto"/>
        <w:left w:val="none" w:sz="0" w:space="0" w:color="auto"/>
        <w:bottom w:val="none" w:sz="0" w:space="0" w:color="auto"/>
        <w:right w:val="none" w:sz="0" w:space="0" w:color="auto"/>
      </w:divBdr>
    </w:div>
    <w:div w:id="1587180963">
      <w:marLeft w:val="480"/>
      <w:marRight w:val="0"/>
      <w:marTop w:val="0"/>
      <w:marBottom w:val="0"/>
      <w:divBdr>
        <w:top w:val="none" w:sz="0" w:space="0" w:color="auto"/>
        <w:left w:val="none" w:sz="0" w:space="0" w:color="auto"/>
        <w:bottom w:val="none" w:sz="0" w:space="0" w:color="auto"/>
        <w:right w:val="none" w:sz="0" w:space="0" w:color="auto"/>
      </w:divBdr>
    </w:div>
    <w:div w:id="1587182750">
      <w:marLeft w:val="480"/>
      <w:marRight w:val="0"/>
      <w:marTop w:val="0"/>
      <w:marBottom w:val="0"/>
      <w:divBdr>
        <w:top w:val="none" w:sz="0" w:space="0" w:color="auto"/>
        <w:left w:val="none" w:sz="0" w:space="0" w:color="auto"/>
        <w:bottom w:val="none" w:sz="0" w:space="0" w:color="auto"/>
        <w:right w:val="none" w:sz="0" w:space="0" w:color="auto"/>
      </w:divBdr>
    </w:div>
    <w:div w:id="1587231369">
      <w:marLeft w:val="480"/>
      <w:marRight w:val="0"/>
      <w:marTop w:val="0"/>
      <w:marBottom w:val="0"/>
      <w:divBdr>
        <w:top w:val="none" w:sz="0" w:space="0" w:color="auto"/>
        <w:left w:val="none" w:sz="0" w:space="0" w:color="auto"/>
        <w:bottom w:val="none" w:sz="0" w:space="0" w:color="auto"/>
        <w:right w:val="none" w:sz="0" w:space="0" w:color="auto"/>
      </w:divBdr>
    </w:div>
    <w:div w:id="1587374481">
      <w:marLeft w:val="480"/>
      <w:marRight w:val="0"/>
      <w:marTop w:val="0"/>
      <w:marBottom w:val="0"/>
      <w:divBdr>
        <w:top w:val="none" w:sz="0" w:space="0" w:color="auto"/>
        <w:left w:val="none" w:sz="0" w:space="0" w:color="auto"/>
        <w:bottom w:val="none" w:sz="0" w:space="0" w:color="auto"/>
        <w:right w:val="none" w:sz="0" w:space="0" w:color="auto"/>
      </w:divBdr>
    </w:div>
    <w:div w:id="1587415822">
      <w:marLeft w:val="480"/>
      <w:marRight w:val="0"/>
      <w:marTop w:val="0"/>
      <w:marBottom w:val="0"/>
      <w:divBdr>
        <w:top w:val="none" w:sz="0" w:space="0" w:color="auto"/>
        <w:left w:val="none" w:sz="0" w:space="0" w:color="auto"/>
        <w:bottom w:val="none" w:sz="0" w:space="0" w:color="auto"/>
        <w:right w:val="none" w:sz="0" w:space="0" w:color="auto"/>
      </w:divBdr>
    </w:div>
    <w:div w:id="1587497670">
      <w:marLeft w:val="480"/>
      <w:marRight w:val="0"/>
      <w:marTop w:val="0"/>
      <w:marBottom w:val="0"/>
      <w:divBdr>
        <w:top w:val="none" w:sz="0" w:space="0" w:color="auto"/>
        <w:left w:val="none" w:sz="0" w:space="0" w:color="auto"/>
        <w:bottom w:val="none" w:sz="0" w:space="0" w:color="auto"/>
        <w:right w:val="none" w:sz="0" w:space="0" w:color="auto"/>
      </w:divBdr>
    </w:div>
    <w:div w:id="1587575006">
      <w:marLeft w:val="480"/>
      <w:marRight w:val="0"/>
      <w:marTop w:val="0"/>
      <w:marBottom w:val="0"/>
      <w:divBdr>
        <w:top w:val="none" w:sz="0" w:space="0" w:color="auto"/>
        <w:left w:val="none" w:sz="0" w:space="0" w:color="auto"/>
        <w:bottom w:val="none" w:sz="0" w:space="0" w:color="auto"/>
        <w:right w:val="none" w:sz="0" w:space="0" w:color="auto"/>
      </w:divBdr>
    </w:div>
    <w:div w:id="1587610489">
      <w:marLeft w:val="480"/>
      <w:marRight w:val="0"/>
      <w:marTop w:val="0"/>
      <w:marBottom w:val="0"/>
      <w:divBdr>
        <w:top w:val="none" w:sz="0" w:space="0" w:color="auto"/>
        <w:left w:val="none" w:sz="0" w:space="0" w:color="auto"/>
        <w:bottom w:val="none" w:sz="0" w:space="0" w:color="auto"/>
        <w:right w:val="none" w:sz="0" w:space="0" w:color="auto"/>
      </w:divBdr>
    </w:div>
    <w:div w:id="1587687045">
      <w:marLeft w:val="480"/>
      <w:marRight w:val="0"/>
      <w:marTop w:val="0"/>
      <w:marBottom w:val="0"/>
      <w:divBdr>
        <w:top w:val="none" w:sz="0" w:space="0" w:color="auto"/>
        <w:left w:val="none" w:sz="0" w:space="0" w:color="auto"/>
        <w:bottom w:val="none" w:sz="0" w:space="0" w:color="auto"/>
        <w:right w:val="none" w:sz="0" w:space="0" w:color="auto"/>
      </w:divBdr>
    </w:div>
    <w:div w:id="1587693881">
      <w:marLeft w:val="480"/>
      <w:marRight w:val="0"/>
      <w:marTop w:val="0"/>
      <w:marBottom w:val="0"/>
      <w:divBdr>
        <w:top w:val="none" w:sz="0" w:space="0" w:color="auto"/>
        <w:left w:val="none" w:sz="0" w:space="0" w:color="auto"/>
        <w:bottom w:val="none" w:sz="0" w:space="0" w:color="auto"/>
        <w:right w:val="none" w:sz="0" w:space="0" w:color="auto"/>
      </w:divBdr>
    </w:div>
    <w:div w:id="1587760831">
      <w:marLeft w:val="480"/>
      <w:marRight w:val="0"/>
      <w:marTop w:val="0"/>
      <w:marBottom w:val="0"/>
      <w:divBdr>
        <w:top w:val="none" w:sz="0" w:space="0" w:color="auto"/>
        <w:left w:val="none" w:sz="0" w:space="0" w:color="auto"/>
        <w:bottom w:val="none" w:sz="0" w:space="0" w:color="auto"/>
        <w:right w:val="none" w:sz="0" w:space="0" w:color="auto"/>
      </w:divBdr>
    </w:div>
    <w:div w:id="1587763534">
      <w:marLeft w:val="480"/>
      <w:marRight w:val="0"/>
      <w:marTop w:val="0"/>
      <w:marBottom w:val="0"/>
      <w:divBdr>
        <w:top w:val="none" w:sz="0" w:space="0" w:color="auto"/>
        <w:left w:val="none" w:sz="0" w:space="0" w:color="auto"/>
        <w:bottom w:val="none" w:sz="0" w:space="0" w:color="auto"/>
        <w:right w:val="none" w:sz="0" w:space="0" w:color="auto"/>
      </w:divBdr>
    </w:div>
    <w:div w:id="1587766863">
      <w:marLeft w:val="480"/>
      <w:marRight w:val="0"/>
      <w:marTop w:val="0"/>
      <w:marBottom w:val="0"/>
      <w:divBdr>
        <w:top w:val="none" w:sz="0" w:space="0" w:color="auto"/>
        <w:left w:val="none" w:sz="0" w:space="0" w:color="auto"/>
        <w:bottom w:val="none" w:sz="0" w:space="0" w:color="auto"/>
        <w:right w:val="none" w:sz="0" w:space="0" w:color="auto"/>
      </w:divBdr>
    </w:div>
    <w:div w:id="1587810548">
      <w:marLeft w:val="480"/>
      <w:marRight w:val="0"/>
      <w:marTop w:val="0"/>
      <w:marBottom w:val="0"/>
      <w:divBdr>
        <w:top w:val="none" w:sz="0" w:space="0" w:color="auto"/>
        <w:left w:val="none" w:sz="0" w:space="0" w:color="auto"/>
        <w:bottom w:val="none" w:sz="0" w:space="0" w:color="auto"/>
        <w:right w:val="none" w:sz="0" w:space="0" w:color="auto"/>
      </w:divBdr>
    </w:div>
    <w:div w:id="1587836566">
      <w:marLeft w:val="480"/>
      <w:marRight w:val="0"/>
      <w:marTop w:val="0"/>
      <w:marBottom w:val="0"/>
      <w:divBdr>
        <w:top w:val="none" w:sz="0" w:space="0" w:color="auto"/>
        <w:left w:val="none" w:sz="0" w:space="0" w:color="auto"/>
        <w:bottom w:val="none" w:sz="0" w:space="0" w:color="auto"/>
        <w:right w:val="none" w:sz="0" w:space="0" w:color="auto"/>
      </w:divBdr>
    </w:div>
    <w:div w:id="1587878451">
      <w:marLeft w:val="480"/>
      <w:marRight w:val="0"/>
      <w:marTop w:val="0"/>
      <w:marBottom w:val="0"/>
      <w:divBdr>
        <w:top w:val="none" w:sz="0" w:space="0" w:color="auto"/>
        <w:left w:val="none" w:sz="0" w:space="0" w:color="auto"/>
        <w:bottom w:val="none" w:sz="0" w:space="0" w:color="auto"/>
        <w:right w:val="none" w:sz="0" w:space="0" w:color="auto"/>
      </w:divBdr>
    </w:div>
    <w:div w:id="1587879554">
      <w:marLeft w:val="480"/>
      <w:marRight w:val="0"/>
      <w:marTop w:val="0"/>
      <w:marBottom w:val="0"/>
      <w:divBdr>
        <w:top w:val="none" w:sz="0" w:space="0" w:color="auto"/>
        <w:left w:val="none" w:sz="0" w:space="0" w:color="auto"/>
        <w:bottom w:val="none" w:sz="0" w:space="0" w:color="auto"/>
        <w:right w:val="none" w:sz="0" w:space="0" w:color="auto"/>
      </w:divBdr>
    </w:div>
    <w:div w:id="1587884802">
      <w:marLeft w:val="480"/>
      <w:marRight w:val="0"/>
      <w:marTop w:val="0"/>
      <w:marBottom w:val="0"/>
      <w:divBdr>
        <w:top w:val="none" w:sz="0" w:space="0" w:color="auto"/>
        <w:left w:val="none" w:sz="0" w:space="0" w:color="auto"/>
        <w:bottom w:val="none" w:sz="0" w:space="0" w:color="auto"/>
        <w:right w:val="none" w:sz="0" w:space="0" w:color="auto"/>
      </w:divBdr>
    </w:div>
    <w:div w:id="1587954974">
      <w:marLeft w:val="480"/>
      <w:marRight w:val="0"/>
      <w:marTop w:val="0"/>
      <w:marBottom w:val="0"/>
      <w:divBdr>
        <w:top w:val="none" w:sz="0" w:space="0" w:color="auto"/>
        <w:left w:val="none" w:sz="0" w:space="0" w:color="auto"/>
        <w:bottom w:val="none" w:sz="0" w:space="0" w:color="auto"/>
        <w:right w:val="none" w:sz="0" w:space="0" w:color="auto"/>
      </w:divBdr>
    </w:div>
    <w:div w:id="1587956954">
      <w:marLeft w:val="480"/>
      <w:marRight w:val="0"/>
      <w:marTop w:val="0"/>
      <w:marBottom w:val="0"/>
      <w:divBdr>
        <w:top w:val="none" w:sz="0" w:space="0" w:color="auto"/>
        <w:left w:val="none" w:sz="0" w:space="0" w:color="auto"/>
        <w:bottom w:val="none" w:sz="0" w:space="0" w:color="auto"/>
        <w:right w:val="none" w:sz="0" w:space="0" w:color="auto"/>
      </w:divBdr>
    </w:div>
    <w:div w:id="1588003710">
      <w:marLeft w:val="480"/>
      <w:marRight w:val="0"/>
      <w:marTop w:val="0"/>
      <w:marBottom w:val="0"/>
      <w:divBdr>
        <w:top w:val="none" w:sz="0" w:space="0" w:color="auto"/>
        <w:left w:val="none" w:sz="0" w:space="0" w:color="auto"/>
        <w:bottom w:val="none" w:sz="0" w:space="0" w:color="auto"/>
        <w:right w:val="none" w:sz="0" w:space="0" w:color="auto"/>
      </w:divBdr>
    </w:div>
    <w:div w:id="1588005395">
      <w:marLeft w:val="480"/>
      <w:marRight w:val="0"/>
      <w:marTop w:val="0"/>
      <w:marBottom w:val="0"/>
      <w:divBdr>
        <w:top w:val="none" w:sz="0" w:space="0" w:color="auto"/>
        <w:left w:val="none" w:sz="0" w:space="0" w:color="auto"/>
        <w:bottom w:val="none" w:sz="0" w:space="0" w:color="auto"/>
        <w:right w:val="none" w:sz="0" w:space="0" w:color="auto"/>
      </w:divBdr>
    </w:div>
    <w:div w:id="1588033038">
      <w:marLeft w:val="480"/>
      <w:marRight w:val="0"/>
      <w:marTop w:val="0"/>
      <w:marBottom w:val="0"/>
      <w:divBdr>
        <w:top w:val="none" w:sz="0" w:space="0" w:color="auto"/>
        <w:left w:val="none" w:sz="0" w:space="0" w:color="auto"/>
        <w:bottom w:val="none" w:sz="0" w:space="0" w:color="auto"/>
        <w:right w:val="none" w:sz="0" w:space="0" w:color="auto"/>
      </w:divBdr>
    </w:div>
    <w:div w:id="1588073620">
      <w:marLeft w:val="480"/>
      <w:marRight w:val="0"/>
      <w:marTop w:val="0"/>
      <w:marBottom w:val="0"/>
      <w:divBdr>
        <w:top w:val="none" w:sz="0" w:space="0" w:color="auto"/>
        <w:left w:val="none" w:sz="0" w:space="0" w:color="auto"/>
        <w:bottom w:val="none" w:sz="0" w:space="0" w:color="auto"/>
        <w:right w:val="none" w:sz="0" w:space="0" w:color="auto"/>
      </w:divBdr>
    </w:div>
    <w:div w:id="1588152700">
      <w:marLeft w:val="480"/>
      <w:marRight w:val="0"/>
      <w:marTop w:val="0"/>
      <w:marBottom w:val="0"/>
      <w:divBdr>
        <w:top w:val="none" w:sz="0" w:space="0" w:color="auto"/>
        <w:left w:val="none" w:sz="0" w:space="0" w:color="auto"/>
        <w:bottom w:val="none" w:sz="0" w:space="0" w:color="auto"/>
        <w:right w:val="none" w:sz="0" w:space="0" w:color="auto"/>
      </w:divBdr>
    </w:div>
    <w:div w:id="1588156027">
      <w:marLeft w:val="480"/>
      <w:marRight w:val="0"/>
      <w:marTop w:val="0"/>
      <w:marBottom w:val="0"/>
      <w:divBdr>
        <w:top w:val="none" w:sz="0" w:space="0" w:color="auto"/>
        <w:left w:val="none" w:sz="0" w:space="0" w:color="auto"/>
        <w:bottom w:val="none" w:sz="0" w:space="0" w:color="auto"/>
        <w:right w:val="none" w:sz="0" w:space="0" w:color="auto"/>
      </w:divBdr>
    </w:div>
    <w:div w:id="1588226453">
      <w:marLeft w:val="480"/>
      <w:marRight w:val="0"/>
      <w:marTop w:val="0"/>
      <w:marBottom w:val="0"/>
      <w:divBdr>
        <w:top w:val="none" w:sz="0" w:space="0" w:color="auto"/>
        <w:left w:val="none" w:sz="0" w:space="0" w:color="auto"/>
        <w:bottom w:val="none" w:sz="0" w:space="0" w:color="auto"/>
        <w:right w:val="none" w:sz="0" w:space="0" w:color="auto"/>
      </w:divBdr>
    </w:div>
    <w:div w:id="1588267040">
      <w:marLeft w:val="480"/>
      <w:marRight w:val="0"/>
      <w:marTop w:val="0"/>
      <w:marBottom w:val="0"/>
      <w:divBdr>
        <w:top w:val="none" w:sz="0" w:space="0" w:color="auto"/>
        <w:left w:val="none" w:sz="0" w:space="0" w:color="auto"/>
        <w:bottom w:val="none" w:sz="0" w:space="0" w:color="auto"/>
        <w:right w:val="none" w:sz="0" w:space="0" w:color="auto"/>
      </w:divBdr>
    </w:div>
    <w:div w:id="1588268296">
      <w:marLeft w:val="480"/>
      <w:marRight w:val="0"/>
      <w:marTop w:val="0"/>
      <w:marBottom w:val="0"/>
      <w:divBdr>
        <w:top w:val="none" w:sz="0" w:space="0" w:color="auto"/>
        <w:left w:val="none" w:sz="0" w:space="0" w:color="auto"/>
        <w:bottom w:val="none" w:sz="0" w:space="0" w:color="auto"/>
        <w:right w:val="none" w:sz="0" w:space="0" w:color="auto"/>
      </w:divBdr>
    </w:div>
    <w:div w:id="1588272291">
      <w:marLeft w:val="480"/>
      <w:marRight w:val="0"/>
      <w:marTop w:val="0"/>
      <w:marBottom w:val="0"/>
      <w:divBdr>
        <w:top w:val="none" w:sz="0" w:space="0" w:color="auto"/>
        <w:left w:val="none" w:sz="0" w:space="0" w:color="auto"/>
        <w:bottom w:val="none" w:sz="0" w:space="0" w:color="auto"/>
        <w:right w:val="none" w:sz="0" w:space="0" w:color="auto"/>
      </w:divBdr>
    </w:div>
    <w:div w:id="1588340422">
      <w:marLeft w:val="480"/>
      <w:marRight w:val="0"/>
      <w:marTop w:val="0"/>
      <w:marBottom w:val="0"/>
      <w:divBdr>
        <w:top w:val="none" w:sz="0" w:space="0" w:color="auto"/>
        <w:left w:val="none" w:sz="0" w:space="0" w:color="auto"/>
        <w:bottom w:val="none" w:sz="0" w:space="0" w:color="auto"/>
        <w:right w:val="none" w:sz="0" w:space="0" w:color="auto"/>
      </w:divBdr>
    </w:div>
    <w:div w:id="1588417228">
      <w:marLeft w:val="480"/>
      <w:marRight w:val="0"/>
      <w:marTop w:val="0"/>
      <w:marBottom w:val="0"/>
      <w:divBdr>
        <w:top w:val="none" w:sz="0" w:space="0" w:color="auto"/>
        <w:left w:val="none" w:sz="0" w:space="0" w:color="auto"/>
        <w:bottom w:val="none" w:sz="0" w:space="0" w:color="auto"/>
        <w:right w:val="none" w:sz="0" w:space="0" w:color="auto"/>
      </w:divBdr>
    </w:div>
    <w:div w:id="1588424754">
      <w:marLeft w:val="480"/>
      <w:marRight w:val="0"/>
      <w:marTop w:val="0"/>
      <w:marBottom w:val="0"/>
      <w:divBdr>
        <w:top w:val="none" w:sz="0" w:space="0" w:color="auto"/>
        <w:left w:val="none" w:sz="0" w:space="0" w:color="auto"/>
        <w:bottom w:val="none" w:sz="0" w:space="0" w:color="auto"/>
        <w:right w:val="none" w:sz="0" w:space="0" w:color="auto"/>
      </w:divBdr>
    </w:div>
    <w:div w:id="1588462226">
      <w:marLeft w:val="480"/>
      <w:marRight w:val="0"/>
      <w:marTop w:val="0"/>
      <w:marBottom w:val="0"/>
      <w:divBdr>
        <w:top w:val="none" w:sz="0" w:space="0" w:color="auto"/>
        <w:left w:val="none" w:sz="0" w:space="0" w:color="auto"/>
        <w:bottom w:val="none" w:sz="0" w:space="0" w:color="auto"/>
        <w:right w:val="none" w:sz="0" w:space="0" w:color="auto"/>
      </w:divBdr>
    </w:div>
    <w:div w:id="1588464841">
      <w:marLeft w:val="480"/>
      <w:marRight w:val="0"/>
      <w:marTop w:val="0"/>
      <w:marBottom w:val="0"/>
      <w:divBdr>
        <w:top w:val="none" w:sz="0" w:space="0" w:color="auto"/>
        <w:left w:val="none" w:sz="0" w:space="0" w:color="auto"/>
        <w:bottom w:val="none" w:sz="0" w:space="0" w:color="auto"/>
        <w:right w:val="none" w:sz="0" w:space="0" w:color="auto"/>
      </w:divBdr>
    </w:div>
    <w:div w:id="1588465217">
      <w:marLeft w:val="480"/>
      <w:marRight w:val="0"/>
      <w:marTop w:val="0"/>
      <w:marBottom w:val="0"/>
      <w:divBdr>
        <w:top w:val="none" w:sz="0" w:space="0" w:color="auto"/>
        <w:left w:val="none" w:sz="0" w:space="0" w:color="auto"/>
        <w:bottom w:val="none" w:sz="0" w:space="0" w:color="auto"/>
        <w:right w:val="none" w:sz="0" w:space="0" w:color="auto"/>
      </w:divBdr>
    </w:div>
    <w:div w:id="1588493542">
      <w:marLeft w:val="480"/>
      <w:marRight w:val="0"/>
      <w:marTop w:val="0"/>
      <w:marBottom w:val="0"/>
      <w:divBdr>
        <w:top w:val="none" w:sz="0" w:space="0" w:color="auto"/>
        <w:left w:val="none" w:sz="0" w:space="0" w:color="auto"/>
        <w:bottom w:val="none" w:sz="0" w:space="0" w:color="auto"/>
        <w:right w:val="none" w:sz="0" w:space="0" w:color="auto"/>
      </w:divBdr>
    </w:div>
    <w:div w:id="1588539658">
      <w:marLeft w:val="480"/>
      <w:marRight w:val="0"/>
      <w:marTop w:val="0"/>
      <w:marBottom w:val="0"/>
      <w:divBdr>
        <w:top w:val="none" w:sz="0" w:space="0" w:color="auto"/>
        <w:left w:val="none" w:sz="0" w:space="0" w:color="auto"/>
        <w:bottom w:val="none" w:sz="0" w:space="0" w:color="auto"/>
        <w:right w:val="none" w:sz="0" w:space="0" w:color="auto"/>
      </w:divBdr>
    </w:div>
    <w:div w:id="1588539915">
      <w:marLeft w:val="480"/>
      <w:marRight w:val="0"/>
      <w:marTop w:val="0"/>
      <w:marBottom w:val="0"/>
      <w:divBdr>
        <w:top w:val="none" w:sz="0" w:space="0" w:color="auto"/>
        <w:left w:val="none" w:sz="0" w:space="0" w:color="auto"/>
        <w:bottom w:val="none" w:sz="0" w:space="0" w:color="auto"/>
        <w:right w:val="none" w:sz="0" w:space="0" w:color="auto"/>
      </w:divBdr>
    </w:div>
    <w:div w:id="1588539987">
      <w:marLeft w:val="480"/>
      <w:marRight w:val="0"/>
      <w:marTop w:val="0"/>
      <w:marBottom w:val="0"/>
      <w:divBdr>
        <w:top w:val="none" w:sz="0" w:space="0" w:color="auto"/>
        <w:left w:val="none" w:sz="0" w:space="0" w:color="auto"/>
        <w:bottom w:val="none" w:sz="0" w:space="0" w:color="auto"/>
        <w:right w:val="none" w:sz="0" w:space="0" w:color="auto"/>
      </w:divBdr>
    </w:div>
    <w:div w:id="1588540738">
      <w:marLeft w:val="480"/>
      <w:marRight w:val="0"/>
      <w:marTop w:val="0"/>
      <w:marBottom w:val="0"/>
      <w:divBdr>
        <w:top w:val="none" w:sz="0" w:space="0" w:color="auto"/>
        <w:left w:val="none" w:sz="0" w:space="0" w:color="auto"/>
        <w:bottom w:val="none" w:sz="0" w:space="0" w:color="auto"/>
        <w:right w:val="none" w:sz="0" w:space="0" w:color="auto"/>
      </w:divBdr>
    </w:div>
    <w:div w:id="1588609595">
      <w:marLeft w:val="480"/>
      <w:marRight w:val="0"/>
      <w:marTop w:val="0"/>
      <w:marBottom w:val="0"/>
      <w:divBdr>
        <w:top w:val="none" w:sz="0" w:space="0" w:color="auto"/>
        <w:left w:val="none" w:sz="0" w:space="0" w:color="auto"/>
        <w:bottom w:val="none" w:sz="0" w:space="0" w:color="auto"/>
        <w:right w:val="none" w:sz="0" w:space="0" w:color="auto"/>
      </w:divBdr>
    </w:div>
    <w:div w:id="1588614346">
      <w:marLeft w:val="480"/>
      <w:marRight w:val="0"/>
      <w:marTop w:val="0"/>
      <w:marBottom w:val="0"/>
      <w:divBdr>
        <w:top w:val="none" w:sz="0" w:space="0" w:color="auto"/>
        <w:left w:val="none" w:sz="0" w:space="0" w:color="auto"/>
        <w:bottom w:val="none" w:sz="0" w:space="0" w:color="auto"/>
        <w:right w:val="none" w:sz="0" w:space="0" w:color="auto"/>
      </w:divBdr>
    </w:div>
    <w:div w:id="1588659059">
      <w:marLeft w:val="480"/>
      <w:marRight w:val="0"/>
      <w:marTop w:val="0"/>
      <w:marBottom w:val="0"/>
      <w:divBdr>
        <w:top w:val="none" w:sz="0" w:space="0" w:color="auto"/>
        <w:left w:val="none" w:sz="0" w:space="0" w:color="auto"/>
        <w:bottom w:val="none" w:sz="0" w:space="0" w:color="auto"/>
        <w:right w:val="none" w:sz="0" w:space="0" w:color="auto"/>
      </w:divBdr>
    </w:div>
    <w:div w:id="1588660629">
      <w:marLeft w:val="480"/>
      <w:marRight w:val="0"/>
      <w:marTop w:val="0"/>
      <w:marBottom w:val="0"/>
      <w:divBdr>
        <w:top w:val="none" w:sz="0" w:space="0" w:color="auto"/>
        <w:left w:val="none" w:sz="0" w:space="0" w:color="auto"/>
        <w:bottom w:val="none" w:sz="0" w:space="0" w:color="auto"/>
        <w:right w:val="none" w:sz="0" w:space="0" w:color="auto"/>
      </w:divBdr>
    </w:div>
    <w:div w:id="1588687217">
      <w:marLeft w:val="480"/>
      <w:marRight w:val="0"/>
      <w:marTop w:val="0"/>
      <w:marBottom w:val="0"/>
      <w:divBdr>
        <w:top w:val="none" w:sz="0" w:space="0" w:color="auto"/>
        <w:left w:val="none" w:sz="0" w:space="0" w:color="auto"/>
        <w:bottom w:val="none" w:sz="0" w:space="0" w:color="auto"/>
        <w:right w:val="none" w:sz="0" w:space="0" w:color="auto"/>
      </w:divBdr>
    </w:div>
    <w:div w:id="1588730931">
      <w:marLeft w:val="480"/>
      <w:marRight w:val="0"/>
      <w:marTop w:val="0"/>
      <w:marBottom w:val="0"/>
      <w:divBdr>
        <w:top w:val="none" w:sz="0" w:space="0" w:color="auto"/>
        <w:left w:val="none" w:sz="0" w:space="0" w:color="auto"/>
        <w:bottom w:val="none" w:sz="0" w:space="0" w:color="auto"/>
        <w:right w:val="none" w:sz="0" w:space="0" w:color="auto"/>
      </w:divBdr>
    </w:div>
    <w:div w:id="1588881896">
      <w:marLeft w:val="480"/>
      <w:marRight w:val="0"/>
      <w:marTop w:val="0"/>
      <w:marBottom w:val="0"/>
      <w:divBdr>
        <w:top w:val="none" w:sz="0" w:space="0" w:color="auto"/>
        <w:left w:val="none" w:sz="0" w:space="0" w:color="auto"/>
        <w:bottom w:val="none" w:sz="0" w:space="0" w:color="auto"/>
        <w:right w:val="none" w:sz="0" w:space="0" w:color="auto"/>
      </w:divBdr>
    </w:div>
    <w:div w:id="1588922262">
      <w:marLeft w:val="480"/>
      <w:marRight w:val="0"/>
      <w:marTop w:val="0"/>
      <w:marBottom w:val="0"/>
      <w:divBdr>
        <w:top w:val="none" w:sz="0" w:space="0" w:color="auto"/>
        <w:left w:val="none" w:sz="0" w:space="0" w:color="auto"/>
        <w:bottom w:val="none" w:sz="0" w:space="0" w:color="auto"/>
        <w:right w:val="none" w:sz="0" w:space="0" w:color="auto"/>
      </w:divBdr>
    </w:div>
    <w:div w:id="1588923230">
      <w:marLeft w:val="480"/>
      <w:marRight w:val="0"/>
      <w:marTop w:val="0"/>
      <w:marBottom w:val="0"/>
      <w:divBdr>
        <w:top w:val="none" w:sz="0" w:space="0" w:color="auto"/>
        <w:left w:val="none" w:sz="0" w:space="0" w:color="auto"/>
        <w:bottom w:val="none" w:sz="0" w:space="0" w:color="auto"/>
        <w:right w:val="none" w:sz="0" w:space="0" w:color="auto"/>
      </w:divBdr>
    </w:div>
    <w:div w:id="1588925375">
      <w:marLeft w:val="480"/>
      <w:marRight w:val="0"/>
      <w:marTop w:val="0"/>
      <w:marBottom w:val="0"/>
      <w:divBdr>
        <w:top w:val="none" w:sz="0" w:space="0" w:color="auto"/>
        <w:left w:val="none" w:sz="0" w:space="0" w:color="auto"/>
        <w:bottom w:val="none" w:sz="0" w:space="0" w:color="auto"/>
        <w:right w:val="none" w:sz="0" w:space="0" w:color="auto"/>
      </w:divBdr>
    </w:div>
    <w:div w:id="1588995532">
      <w:marLeft w:val="480"/>
      <w:marRight w:val="0"/>
      <w:marTop w:val="0"/>
      <w:marBottom w:val="0"/>
      <w:divBdr>
        <w:top w:val="none" w:sz="0" w:space="0" w:color="auto"/>
        <w:left w:val="none" w:sz="0" w:space="0" w:color="auto"/>
        <w:bottom w:val="none" w:sz="0" w:space="0" w:color="auto"/>
        <w:right w:val="none" w:sz="0" w:space="0" w:color="auto"/>
      </w:divBdr>
    </w:div>
    <w:div w:id="1588996382">
      <w:marLeft w:val="480"/>
      <w:marRight w:val="0"/>
      <w:marTop w:val="0"/>
      <w:marBottom w:val="0"/>
      <w:divBdr>
        <w:top w:val="none" w:sz="0" w:space="0" w:color="auto"/>
        <w:left w:val="none" w:sz="0" w:space="0" w:color="auto"/>
        <w:bottom w:val="none" w:sz="0" w:space="0" w:color="auto"/>
        <w:right w:val="none" w:sz="0" w:space="0" w:color="auto"/>
      </w:divBdr>
    </w:div>
    <w:div w:id="1589001343">
      <w:marLeft w:val="480"/>
      <w:marRight w:val="0"/>
      <w:marTop w:val="0"/>
      <w:marBottom w:val="0"/>
      <w:divBdr>
        <w:top w:val="none" w:sz="0" w:space="0" w:color="auto"/>
        <w:left w:val="none" w:sz="0" w:space="0" w:color="auto"/>
        <w:bottom w:val="none" w:sz="0" w:space="0" w:color="auto"/>
        <w:right w:val="none" w:sz="0" w:space="0" w:color="auto"/>
      </w:divBdr>
    </w:div>
    <w:div w:id="1589001852">
      <w:marLeft w:val="480"/>
      <w:marRight w:val="0"/>
      <w:marTop w:val="0"/>
      <w:marBottom w:val="0"/>
      <w:divBdr>
        <w:top w:val="none" w:sz="0" w:space="0" w:color="auto"/>
        <w:left w:val="none" w:sz="0" w:space="0" w:color="auto"/>
        <w:bottom w:val="none" w:sz="0" w:space="0" w:color="auto"/>
        <w:right w:val="none" w:sz="0" w:space="0" w:color="auto"/>
      </w:divBdr>
    </w:div>
    <w:div w:id="1589002506">
      <w:marLeft w:val="480"/>
      <w:marRight w:val="0"/>
      <w:marTop w:val="0"/>
      <w:marBottom w:val="0"/>
      <w:divBdr>
        <w:top w:val="none" w:sz="0" w:space="0" w:color="auto"/>
        <w:left w:val="none" w:sz="0" w:space="0" w:color="auto"/>
        <w:bottom w:val="none" w:sz="0" w:space="0" w:color="auto"/>
        <w:right w:val="none" w:sz="0" w:space="0" w:color="auto"/>
      </w:divBdr>
    </w:div>
    <w:div w:id="1589073526">
      <w:marLeft w:val="480"/>
      <w:marRight w:val="0"/>
      <w:marTop w:val="0"/>
      <w:marBottom w:val="0"/>
      <w:divBdr>
        <w:top w:val="none" w:sz="0" w:space="0" w:color="auto"/>
        <w:left w:val="none" w:sz="0" w:space="0" w:color="auto"/>
        <w:bottom w:val="none" w:sz="0" w:space="0" w:color="auto"/>
        <w:right w:val="none" w:sz="0" w:space="0" w:color="auto"/>
      </w:divBdr>
    </w:div>
    <w:div w:id="1589076869">
      <w:marLeft w:val="480"/>
      <w:marRight w:val="0"/>
      <w:marTop w:val="0"/>
      <w:marBottom w:val="0"/>
      <w:divBdr>
        <w:top w:val="none" w:sz="0" w:space="0" w:color="auto"/>
        <w:left w:val="none" w:sz="0" w:space="0" w:color="auto"/>
        <w:bottom w:val="none" w:sz="0" w:space="0" w:color="auto"/>
        <w:right w:val="none" w:sz="0" w:space="0" w:color="auto"/>
      </w:divBdr>
    </w:div>
    <w:div w:id="1589147716">
      <w:marLeft w:val="480"/>
      <w:marRight w:val="0"/>
      <w:marTop w:val="0"/>
      <w:marBottom w:val="0"/>
      <w:divBdr>
        <w:top w:val="none" w:sz="0" w:space="0" w:color="auto"/>
        <w:left w:val="none" w:sz="0" w:space="0" w:color="auto"/>
        <w:bottom w:val="none" w:sz="0" w:space="0" w:color="auto"/>
        <w:right w:val="none" w:sz="0" w:space="0" w:color="auto"/>
      </w:divBdr>
    </w:div>
    <w:div w:id="1589190127">
      <w:marLeft w:val="480"/>
      <w:marRight w:val="0"/>
      <w:marTop w:val="0"/>
      <w:marBottom w:val="0"/>
      <w:divBdr>
        <w:top w:val="none" w:sz="0" w:space="0" w:color="auto"/>
        <w:left w:val="none" w:sz="0" w:space="0" w:color="auto"/>
        <w:bottom w:val="none" w:sz="0" w:space="0" w:color="auto"/>
        <w:right w:val="none" w:sz="0" w:space="0" w:color="auto"/>
      </w:divBdr>
    </w:div>
    <w:div w:id="1589194323">
      <w:marLeft w:val="480"/>
      <w:marRight w:val="0"/>
      <w:marTop w:val="0"/>
      <w:marBottom w:val="0"/>
      <w:divBdr>
        <w:top w:val="none" w:sz="0" w:space="0" w:color="auto"/>
        <w:left w:val="none" w:sz="0" w:space="0" w:color="auto"/>
        <w:bottom w:val="none" w:sz="0" w:space="0" w:color="auto"/>
        <w:right w:val="none" w:sz="0" w:space="0" w:color="auto"/>
      </w:divBdr>
    </w:div>
    <w:div w:id="1589314119">
      <w:marLeft w:val="480"/>
      <w:marRight w:val="0"/>
      <w:marTop w:val="0"/>
      <w:marBottom w:val="0"/>
      <w:divBdr>
        <w:top w:val="none" w:sz="0" w:space="0" w:color="auto"/>
        <w:left w:val="none" w:sz="0" w:space="0" w:color="auto"/>
        <w:bottom w:val="none" w:sz="0" w:space="0" w:color="auto"/>
        <w:right w:val="none" w:sz="0" w:space="0" w:color="auto"/>
      </w:divBdr>
    </w:div>
    <w:div w:id="1589345798">
      <w:marLeft w:val="480"/>
      <w:marRight w:val="0"/>
      <w:marTop w:val="0"/>
      <w:marBottom w:val="0"/>
      <w:divBdr>
        <w:top w:val="none" w:sz="0" w:space="0" w:color="auto"/>
        <w:left w:val="none" w:sz="0" w:space="0" w:color="auto"/>
        <w:bottom w:val="none" w:sz="0" w:space="0" w:color="auto"/>
        <w:right w:val="none" w:sz="0" w:space="0" w:color="auto"/>
      </w:divBdr>
    </w:div>
    <w:div w:id="1589384755">
      <w:marLeft w:val="480"/>
      <w:marRight w:val="0"/>
      <w:marTop w:val="0"/>
      <w:marBottom w:val="0"/>
      <w:divBdr>
        <w:top w:val="none" w:sz="0" w:space="0" w:color="auto"/>
        <w:left w:val="none" w:sz="0" w:space="0" w:color="auto"/>
        <w:bottom w:val="none" w:sz="0" w:space="0" w:color="auto"/>
        <w:right w:val="none" w:sz="0" w:space="0" w:color="auto"/>
      </w:divBdr>
    </w:div>
    <w:div w:id="1589387859">
      <w:marLeft w:val="480"/>
      <w:marRight w:val="0"/>
      <w:marTop w:val="0"/>
      <w:marBottom w:val="0"/>
      <w:divBdr>
        <w:top w:val="none" w:sz="0" w:space="0" w:color="auto"/>
        <w:left w:val="none" w:sz="0" w:space="0" w:color="auto"/>
        <w:bottom w:val="none" w:sz="0" w:space="0" w:color="auto"/>
        <w:right w:val="none" w:sz="0" w:space="0" w:color="auto"/>
      </w:divBdr>
    </w:div>
    <w:div w:id="1589389505">
      <w:marLeft w:val="480"/>
      <w:marRight w:val="0"/>
      <w:marTop w:val="0"/>
      <w:marBottom w:val="0"/>
      <w:divBdr>
        <w:top w:val="none" w:sz="0" w:space="0" w:color="auto"/>
        <w:left w:val="none" w:sz="0" w:space="0" w:color="auto"/>
        <w:bottom w:val="none" w:sz="0" w:space="0" w:color="auto"/>
        <w:right w:val="none" w:sz="0" w:space="0" w:color="auto"/>
      </w:divBdr>
    </w:div>
    <w:div w:id="1589458924">
      <w:marLeft w:val="480"/>
      <w:marRight w:val="0"/>
      <w:marTop w:val="0"/>
      <w:marBottom w:val="0"/>
      <w:divBdr>
        <w:top w:val="none" w:sz="0" w:space="0" w:color="auto"/>
        <w:left w:val="none" w:sz="0" w:space="0" w:color="auto"/>
        <w:bottom w:val="none" w:sz="0" w:space="0" w:color="auto"/>
        <w:right w:val="none" w:sz="0" w:space="0" w:color="auto"/>
      </w:divBdr>
    </w:div>
    <w:div w:id="1589460935">
      <w:marLeft w:val="480"/>
      <w:marRight w:val="0"/>
      <w:marTop w:val="0"/>
      <w:marBottom w:val="0"/>
      <w:divBdr>
        <w:top w:val="none" w:sz="0" w:space="0" w:color="auto"/>
        <w:left w:val="none" w:sz="0" w:space="0" w:color="auto"/>
        <w:bottom w:val="none" w:sz="0" w:space="0" w:color="auto"/>
        <w:right w:val="none" w:sz="0" w:space="0" w:color="auto"/>
      </w:divBdr>
    </w:div>
    <w:div w:id="1589533567">
      <w:marLeft w:val="480"/>
      <w:marRight w:val="0"/>
      <w:marTop w:val="0"/>
      <w:marBottom w:val="0"/>
      <w:divBdr>
        <w:top w:val="none" w:sz="0" w:space="0" w:color="auto"/>
        <w:left w:val="none" w:sz="0" w:space="0" w:color="auto"/>
        <w:bottom w:val="none" w:sz="0" w:space="0" w:color="auto"/>
        <w:right w:val="none" w:sz="0" w:space="0" w:color="auto"/>
      </w:divBdr>
    </w:div>
    <w:div w:id="1589541787">
      <w:marLeft w:val="480"/>
      <w:marRight w:val="0"/>
      <w:marTop w:val="0"/>
      <w:marBottom w:val="0"/>
      <w:divBdr>
        <w:top w:val="none" w:sz="0" w:space="0" w:color="auto"/>
        <w:left w:val="none" w:sz="0" w:space="0" w:color="auto"/>
        <w:bottom w:val="none" w:sz="0" w:space="0" w:color="auto"/>
        <w:right w:val="none" w:sz="0" w:space="0" w:color="auto"/>
      </w:divBdr>
    </w:div>
    <w:div w:id="1589654258">
      <w:marLeft w:val="480"/>
      <w:marRight w:val="0"/>
      <w:marTop w:val="0"/>
      <w:marBottom w:val="0"/>
      <w:divBdr>
        <w:top w:val="none" w:sz="0" w:space="0" w:color="auto"/>
        <w:left w:val="none" w:sz="0" w:space="0" w:color="auto"/>
        <w:bottom w:val="none" w:sz="0" w:space="0" w:color="auto"/>
        <w:right w:val="none" w:sz="0" w:space="0" w:color="auto"/>
      </w:divBdr>
    </w:div>
    <w:div w:id="1589775563">
      <w:marLeft w:val="480"/>
      <w:marRight w:val="0"/>
      <w:marTop w:val="0"/>
      <w:marBottom w:val="0"/>
      <w:divBdr>
        <w:top w:val="none" w:sz="0" w:space="0" w:color="auto"/>
        <w:left w:val="none" w:sz="0" w:space="0" w:color="auto"/>
        <w:bottom w:val="none" w:sz="0" w:space="0" w:color="auto"/>
        <w:right w:val="none" w:sz="0" w:space="0" w:color="auto"/>
      </w:divBdr>
    </w:div>
    <w:div w:id="1589803922">
      <w:marLeft w:val="480"/>
      <w:marRight w:val="0"/>
      <w:marTop w:val="0"/>
      <w:marBottom w:val="0"/>
      <w:divBdr>
        <w:top w:val="none" w:sz="0" w:space="0" w:color="auto"/>
        <w:left w:val="none" w:sz="0" w:space="0" w:color="auto"/>
        <w:bottom w:val="none" w:sz="0" w:space="0" w:color="auto"/>
        <w:right w:val="none" w:sz="0" w:space="0" w:color="auto"/>
      </w:divBdr>
    </w:div>
    <w:div w:id="1589846965">
      <w:marLeft w:val="480"/>
      <w:marRight w:val="0"/>
      <w:marTop w:val="0"/>
      <w:marBottom w:val="0"/>
      <w:divBdr>
        <w:top w:val="none" w:sz="0" w:space="0" w:color="auto"/>
        <w:left w:val="none" w:sz="0" w:space="0" w:color="auto"/>
        <w:bottom w:val="none" w:sz="0" w:space="0" w:color="auto"/>
        <w:right w:val="none" w:sz="0" w:space="0" w:color="auto"/>
      </w:divBdr>
    </w:div>
    <w:div w:id="1589921138">
      <w:marLeft w:val="480"/>
      <w:marRight w:val="0"/>
      <w:marTop w:val="0"/>
      <w:marBottom w:val="0"/>
      <w:divBdr>
        <w:top w:val="none" w:sz="0" w:space="0" w:color="auto"/>
        <w:left w:val="none" w:sz="0" w:space="0" w:color="auto"/>
        <w:bottom w:val="none" w:sz="0" w:space="0" w:color="auto"/>
        <w:right w:val="none" w:sz="0" w:space="0" w:color="auto"/>
      </w:divBdr>
    </w:div>
    <w:div w:id="1589924555">
      <w:marLeft w:val="480"/>
      <w:marRight w:val="0"/>
      <w:marTop w:val="0"/>
      <w:marBottom w:val="0"/>
      <w:divBdr>
        <w:top w:val="none" w:sz="0" w:space="0" w:color="auto"/>
        <w:left w:val="none" w:sz="0" w:space="0" w:color="auto"/>
        <w:bottom w:val="none" w:sz="0" w:space="0" w:color="auto"/>
        <w:right w:val="none" w:sz="0" w:space="0" w:color="auto"/>
      </w:divBdr>
    </w:div>
    <w:div w:id="1589926592">
      <w:marLeft w:val="480"/>
      <w:marRight w:val="0"/>
      <w:marTop w:val="0"/>
      <w:marBottom w:val="0"/>
      <w:divBdr>
        <w:top w:val="none" w:sz="0" w:space="0" w:color="auto"/>
        <w:left w:val="none" w:sz="0" w:space="0" w:color="auto"/>
        <w:bottom w:val="none" w:sz="0" w:space="0" w:color="auto"/>
        <w:right w:val="none" w:sz="0" w:space="0" w:color="auto"/>
      </w:divBdr>
    </w:div>
    <w:div w:id="1589928292">
      <w:marLeft w:val="480"/>
      <w:marRight w:val="0"/>
      <w:marTop w:val="0"/>
      <w:marBottom w:val="0"/>
      <w:divBdr>
        <w:top w:val="none" w:sz="0" w:space="0" w:color="auto"/>
        <w:left w:val="none" w:sz="0" w:space="0" w:color="auto"/>
        <w:bottom w:val="none" w:sz="0" w:space="0" w:color="auto"/>
        <w:right w:val="none" w:sz="0" w:space="0" w:color="auto"/>
      </w:divBdr>
    </w:div>
    <w:div w:id="1589928570">
      <w:marLeft w:val="480"/>
      <w:marRight w:val="0"/>
      <w:marTop w:val="0"/>
      <w:marBottom w:val="0"/>
      <w:divBdr>
        <w:top w:val="none" w:sz="0" w:space="0" w:color="auto"/>
        <w:left w:val="none" w:sz="0" w:space="0" w:color="auto"/>
        <w:bottom w:val="none" w:sz="0" w:space="0" w:color="auto"/>
        <w:right w:val="none" w:sz="0" w:space="0" w:color="auto"/>
      </w:divBdr>
    </w:div>
    <w:div w:id="1589994789">
      <w:marLeft w:val="480"/>
      <w:marRight w:val="0"/>
      <w:marTop w:val="0"/>
      <w:marBottom w:val="0"/>
      <w:divBdr>
        <w:top w:val="none" w:sz="0" w:space="0" w:color="auto"/>
        <w:left w:val="none" w:sz="0" w:space="0" w:color="auto"/>
        <w:bottom w:val="none" w:sz="0" w:space="0" w:color="auto"/>
        <w:right w:val="none" w:sz="0" w:space="0" w:color="auto"/>
      </w:divBdr>
    </w:div>
    <w:div w:id="1589996980">
      <w:marLeft w:val="480"/>
      <w:marRight w:val="0"/>
      <w:marTop w:val="0"/>
      <w:marBottom w:val="0"/>
      <w:divBdr>
        <w:top w:val="none" w:sz="0" w:space="0" w:color="auto"/>
        <w:left w:val="none" w:sz="0" w:space="0" w:color="auto"/>
        <w:bottom w:val="none" w:sz="0" w:space="0" w:color="auto"/>
        <w:right w:val="none" w:sz="0" w:space="0" w:color="auto"/>
      </w:divBdr>
    </w:div>
    <w:div w:id="1589997527">
      <w:marLeft w:val="480"/>
      <w:marRight w:val="0"/>
      <w:marTop w:val="0"/>
      <w:marBottom w:val="0"/>
      <w:divBdr>
        <w:top w:val="none" w:sz="0" w:space="0" w:color="auto"/>
        <w:left w:val="none" w:sz="0" w:space="0" w:color="auto"/>
        <w:bottom w:val="none" w:sz="0" w:space="0" w:color="auto"/>
        <w:right w:val="none" w:sz="0" w:space="0" w:color="auto"/>
      </w:divBdr>
    </w:div>
    <w:div w:id="1590042676">
      <w:marLeft w:val="480"/>
      <w:marRight w:val="0"/>
      <w:marTop w:val="0"/>
      <w:marBottom w:val="0"/>
      <w:divBdr>
        <w:top w:val="none" w:sz="0" w:space="0" w:color="auto"/>
        <w:left w:val="none" w:sz="0" w:space="0" w:color="auto"/>
        <w:bottom w:val="none" w:sz="0" w:space="0" w:color="auto"/>
        <w:right w:val="none" w:sz="0" w:space="0" w:color="auto"/>
      </w:divBdr>
    </w:div>
    <w:div w:id="1590114820">
      <w:marLeft w:val="480"/>
      <w:marRight w:val="0"/>
      <w:marTop w:val="0"/>
      <w:marBottom w:val="0"/>
      <w:divBdr>
        <w:top w:val="none" w:sz="0" w:space="0" w:color="auto"/>
        <w:left w:val="none" w:sz="0" w:space="0" w:color="auto"/>
        <w:bottom w:val="none" w:sz="0" w:space="0" w:color="auto"/>
        <w:right w:val="none" w:sz="0" w:space="0" w:color="auto"/>
      </w:divBdr>
    </w:div>
    <w:div w:id="1590188600">
      <w:marLeft w:val="480"/>
      <w:marRight w:val="0"/>
      <w:marTop w:val="0"/>
      <w:marBottom w:val="0"/>
      <w:divBdr>
        <w:top w:val="none" w:sz="0" w:space="0" w:color="auto"/>
        <w:left w:val="none" w:sz="0" w:space="0" w:color="auto"/>
        <w:bottom w:val="none" w:sz="0" w:space="0" w:color="auto"/>
        <w:right w:val="none" w:sz="0" w:space="0" w:color="auto"/>
      </w:divBdr>
    </w:div>
    <w:div w:id="1590190908">
      <w:marLeft w:val="480"/>
      <w:marRight w:val="0"/>
      <w:marTop w:val="0"/>
      <w:marBottom w:val="0"/>
      <w:divBdr>
        <w:top w:val="none" w:sz="0" w:space="0" w:color="auto"/>
        <w:left w:val="none" w:sz="0" w:space="0" w:color="auto"/>
        <w:bottom w:val="none" w:sz="0" w:space="0" w:color="auto"/>
        <w:right w:val="none" w:sz="0" w:space="0" w:color="auto"/>
      </w:divBdr>
    </w:div>
    <w:div w:id="1590192602">
      <w:marLeft w:val="480"/>
      <w:marRight w:val="0"/>
      <w:marTop w:val="0"/>
      <w:marBottom w:val="0"/>
      <w:divBdr>
        <w:top w:val="none" w:sz="0" w:space="0" w:color="auto"/>
        <w:left w:val="none" w:sz="0" w:space="0" w:color="auto"/>
        <w:bottom w:val="none" w:sz="0" w:space="0" w:color="auto"/>
        <w:right w:val="none" w:sz="0" w:space="0" w:color="auto"/>
      </w:divBdr>
    </w:div>
    <w:div w:id="1590196476">
      <w:marLeft w:val="480"/>
      <w:marRight w:val="0"/>
      <w:marTop w:val="0"/>
      <w:marBottom w:val="0"/>
      <w:divBdr>
        <w:top w:val="none" w:sz="0" w:space="0" w:color="auto"/>
        <w:left w:val="none" w:sz="0" w:space="0" w:color="auto"/>
        <w:bottom w:val="none" w:sz="0" w:space="0" w:color="auto"/>
        <w:right w:val="none" w:sz="0" w:space="0" w:color="auto"/>
      </w:divBdr>
    </w:div>
    <w:div w:id="1590234561">
      <w:marLeft w:val="480"/>
      <w:marRight w:val="0"/>
      <w:marTop w:val="0"/>
      <w:marBottom w:val="0"/>
      <w:divBdr>
        <w:top w:val="none" w:sz="0" w:space="0" w:color="auto"/>
        <w:left w:val="none" w:sz="0" w:space="0" w:color="auto"/>
        <w:bottom w:val="none" w:sz="0" w:space="0" w:color="auto"/>
        <w:right w:val="none" w:sz="0" w:space="0" w:color="auto"/>
      </w:divBdr>
    </w:div>
    <w:div w:id="1590263746">
      <w:marLeft w:val="480"/>
      <w:marRight w:val="0"/>
      <w:marTop w:val="0"/>
      <w:marBottom w:val="0"/>
      <w:divBdr>
        <w:top w:val="none" w:sz="0" w:space="0" w:color="auto"/>
        <w:left w:val="none" w:sz="0" w:space="0" w:color="auto"/>
        <w:bottom w:val="none" w:sz="0" w:space="0" w:color="auto"/>
        <w:right w:val="none" w:sz="0" w:space="0" w:color="auto"/>
      </w:divBdr>
    </w:div>
    <w:div w:id="1590383644">
      <w:marLeft w:val="480"/>
      <w:marRight w:val="0"/>
      <w:marTop w:val="0"/>
      <w:marBottom w:val="0"/>
      <w:divBdr>
        <w:top w:val="none" w:sz="0" w:space="0" w:color="auto"/>
        <w:left w:val="none" w:sz="0" w:space="0" w:color="auto"/>
        <w:bottom w:val="none" w:sz="0" w:space="0" w:color="auto"/>
        <w:right w:val="none" w:sz="0" w:space="0" w:color="auto"/>
      </w:divBdr>
    </w:div>
    <w:div w:id="1590385987">
      <w:marLeft w:val="480"/>
      <w:marRight w:val="0"/>
      <w:marTop w:val="0"/>
      <w:marBottom w:val="0"/>
      <w:divBdr>
        <w:top w:val="none" w:sz="0" w:space="0" w:color="auto"/>
        <w:left w:val="none" w:sz="0" w:space="0" w:color="auto"/>
        <w:bottom w:val="none" w:sz="0" w:space="0" w:color="auto"/>
        <w:right w:val="none" w:sz="0" w:space="0" w:color="auto"/>
      </w:divBdr>
    </w:div>
    <w:div w:id="1590387402">
      <w:marLeft w:val="480"/>
      <w:marRight w:val="0"/>
      <w:marTop w:val="0"/>
      <w:marBottom w:val="0"/>
      <w:divBdr>
        <w:top w:val="none" w:sz="0" w:space="0" w:color="auto"/>
        <w:left w:val="none" w:sz="0" w:space="0" w:color="auto"/>
        <w:bottom w:val="none" w:sz="0" w:space="0" w:color="auto"/>
        <w:right w:val="none" w:sz="0" w:space="0" w:color="auto"/>
      </w:divBdr>
    </w:div>
    <w:div w:id="1590457328">
      <w:marLeft w:val="480"/>
      <w:marRight w:val="0"/>
      <w:marTop w:val="0"/>
      <w:marBottom w:val="0"/>
      <w:divBdr>
        <w:top w:val="none" w:sz="0" w:space="0" w:color="auto"/>
        <w:left w:val="none" w:sz="0" w:space="0" w:color="auto"/>
        <w:bottom w:val="none" w:sz="0" w:space="0" w:color="auto"/>
        <w:right w:val="none" w:sz="0" w:space="0" w:color="auto"/>
      </w:divBdr>
    </w:div>
    <w:div w:id="1590459160">
      <w:marLeft w:val="480"/>
      <w:marRight w:val="0"/>
      <w:marTop w:val="0"/>
      <w:marBottom w:val="0"/>
      <w:divBdr>
        <w:top w:val="none" w:sz="0" w:space="0" w:color="auto"/>
        <w:left w:val="none" w:sz="0" w:space="0" w:color="auto"/>
        <w:bottom w:val="none" w:sz="0" w:space="0" w:color="auto"/>
        <w:right w:val="none" w:sz="0" w:space="0" w:color="auto"/>
      </w:divBdr>
    </w:div>
    <w:div w:id="1590502790">
      <w:marLeft w:val="480"/>
      <w:marRight w:val="0"/>
      <w:marTop w:val="0"/>
      <w:marBottom w:val="0"/>
      <w:divBdr>
        <w:top w:val="none" w:sz="0" w:space="0" w:color="auto"/>
        <w:left w:val="none" w:sz="0" w:space="0" w:color="auto"/>
        <w:bottom w:val="none" w:sz="0" w:space="0" w:color="auto"/>
        <w:right w:val="none" w:sz="0" w:space="0" w:color="auto"/>
      </w:divBdr>
    </w:div>
    <w:div w:id="1590504272">
      <w:marLeft w:val="480"/>
      <w:marRight w:val="0"/>
      <w:marTop w:val="0"/>
      <w:marBottom w:val="0"/>
      <w:divBdr>
        <w:top w:val="none" w:sz="0" w:space="0" w:color="auto"/>
        <w:left w:val="none" w:sz="0" w:space="0" w:color="auto"/>
        <w:bottom w:val="none" w:sz="0" w:space="0" w:color="auto"/>
        <w:right w:val="none" w:sz="0" w:space="0" w:color="auto"/>
      </w:divBdr>
    </w:div>
    <w:div w:id="1590624483">
      <w:marLeft w:val="480"/>
      <w:marRight w:val="0"/>
      <w:marTop w:val="0"/>
      <w:marBottom w:val="0"/>
      <w:divBdr>
        <w:top w:val="none" w:sz="0" w:space="0" w:color="auto"/>
        <w:left w:val="none" w:sz="0" w:space="0" w:color="auto"/>
        <w:bottom w:val="none" w:sz="0" w:space="0" w:color="auto"/>
        <w:right w:val="none" w:sz="0" w:space="0" w:color="auto"/>
      </w:divBdr>
    </w:div>
    <w:div w:id="1590654445">
      <w:marLeft w:val="480"/>
      <w:marRight w:val="0"/>
      <w:marTop w:val="0"/>
      <w:marBottom w:val="0"/>
      <w:divBdr>
        <w:top w:val="none" w:sz="0" w:space="0" w:color="auto"/>
        <w:left w:val="none" w:sz="0" w:space="0" w:color="auto"/>
        <w:bottom w:val="none" w:sz="0" w:space="0" w:color="auto"/>
        <w:right w:val="none" w:sz="0" w:space="0" w:color="auto"/>
      </w:divBdr>
    </w:div>
    <w:div w:id="1590693879">
      <w:marLeft w:val="480"/>
      <w:marRight w:val="0"/>
      <w:marTop w:val="0"/>
      <w:marBottom w:val="0"/>
      <w:divBdr>
        <w:top w:val="none" w:sz="0" w:space="0" w:color="auto"/>
        <w:left w:val="none" w:sz="0" w:space="0" w:color="auto"/>
        <w:bottom w:val="none" w:sz="0" w:space="0" w:color="auto"/>
        <w:right w:val="none" w:sz="0" w:space="0" w:color="auto"/>
      </w:divBdr>
    </w:div>
    <w:div w:id="1590695305">
      <w:marLeft w:val="480"/>
      <w:marRight w:val="0"/>
      <w:marTop w:val="0"/>
      <w:marBottom w:val="0"/>
      <w:divBdr>
        <w:top w:val="none" w:sz="0" w:space="0" w:color="auto"/>
        <w:left w:val="none" w:sz="0" w:space="0" w:color="auto"/>
        <w:bottom w:val="none" w:sz="0" w:space="0" w:color="auto"/>
        <w:right w:val="none" w:sz="0" w:space="0" w:color="auto"/>
      </w:divBdr>
    </w:div>
    <w:div w:id="1590695343">
      <w:marLeft w:val="480"/>
      <w:marRight w:val="0"/>
      <w:marTop w:val="0"/>
      <w:marBottom w:val="0"/>
      <w:divBdr>
        <w:top w:val="none" w:sz="0" w:space="0" w:color="auto"/>
        <w:left w:val="none" w:sz="0" w:space="0" w:color="auto"/>
        <w:bottom w:val="none" w:sz="0" w:space="0" w:color="auto"/>
        <w:right w:val="none" w:sz="0" w:space="0" w:color="auto"/>
      </w:divBdr>
    </w:div>
    <w:div w:id="1590773210">
      <w:marLeft w:val="480"/>
      <w:marRight w:val="0"/>
      <w:marTop w:val="0"/>
      <w:marBottom w:val="0"/>
      <w:divBdr>
        <w:top w:val="none" w:sz="0" w:space="0" w:color="auto"/>
        <w:left w:val="none" w:sz="0" w:space="0" w:color="auto"/>
        <w:bottom w:val="none" w:sz="0" w:space="0" w:color="auto"/>
        <w:right w:val="none" w:sz="0" w:space="0" w:color="auto"/>
      </w:divBdr>
    </w:div>
    <w:div w:id="1590848821">
      <w:marLeft w:val="480"/>
      <w:marRight w:val="0"/>
      <w:marTop w:val="0"/>
      <w:marBottom w:val="0"/>
      <w:divBdr>
        <w:top w:val="none" w:sz="0" w:space="0" w:color="auto"/>
        <w:left w:val="none" w:sz="0" w:space="0" w:color="auto"/>
        <w:bottom w:val="none" w:sz="0" w:space="0" w:color="auto"/>
        <w:right w:val="none" w:sz="0" w:space="0" w:color="auto"/>
      </w:divBdr>
    </w:div>
    <w:div w:id="1590850107">
      <w:marLeft w:val="480"/>
      <w:marRight w:val="0"/>
      <w:marTop w:val="0"/>
      <w:marBottom w:val="0"/>
      <w:divBdr>
        <w:top w:val="none" w:sz="0" w:space="0" w:color="auto"/>
        <w:left w:val="none" w:sz="0" w:space="0" w:color="auto"/>
        <w:bottom w:val="none" w:sz="0" w:space="0" w:color="auto"/>
        <w:right w:val="none" w:sz="0" w:space="0" w:color="auto"/>
      </w:divBdr>
    </w:div>
    <w:div w:id="1590888109">
      <w:marLeft w:val="480"/>
      <w:marRight w:val="0"/>
      <w:marTop w:val="0"/>
      <w:marBottom w:val="0"/>
      <w:divBdr>
        <w:top w:val="none" w:sz="0" w:space="0" w:color="auto"/>
        <w:left w:val="none" w:sz="0" w:space="0" w:color="auto"/>
        <w:bottom w:val="none" w:sz="0" w:space="0" w:color="auto"/>
        <w:right w:val="none" w:sz="0" w:space="0" w:color="auto"/>
      </w:divBdr>
    </w:div>
    <w:div w:id="1590963060">
      <w:marLeft w:val="480"/>
      <w:marRight w:val="0"/>
      <w:marTop w:val="0"/>
      <w:marBottom w:val="0"/>
      <w:divBdr>
        <w:top w:val="none" w:sz="0" w:space="0" w:color="auto"/>
        <w:left w:val="none" w:sz="0" w:space="0" w:color="auto"/>
        <w:bottom w:val="none" w:sz="0" w:space="0" w:color="auto"/>
        <w:right w:val="none" w:sz="0" w:space="0" w:color="auto"/>
      </w:divBdr>
    </w:div>
    <w:div w:id="1590963279">
      <w:marLeft w:val="480"/>
      <w:marRight w:val="0"/>
      <w:marTop w:val="0"/>
      <w:marBottom w:val="0"/>
      <w:divBdr>
        <w:top w:val="none" w:sz="0" w:space="0" w:color="auto"/>
        <w:left w:val="none" w:sz="0" w:space="0" w:color="auto"/>
        <w:bottom w:val="none" w:sz="0" w:space="0" w:color="auto"/>
        <w:right w:val="none" w:sz="0" w:space="0" w:color="auto"/>
      </w:divBdr>
    </w:div>
    <w:div w:id="1590964759">
      <w:marLeft w:val="480"/>
      <w:marRight w:val="0"/>
      <w:marTop w:val="0"/>
      <w:marBottom w:val="0"/>
      <w:divBdr>
        <w:top w:val="none" w:sz="0" w:space="0" w:color="auto"/>
        <w:left w:val="none" w:sz="0" w:space="0" w:color="auto"/>
        <w:bottom w:val="none" w:sz="0" w:space="0" w:color="auto"/>
        <w:right w:val="none" w:sz="0" w:space="0" w:color="auto"/>
      </w:divBdr>
    </w:div>
    <w:div w:id="1590965178">
      <w:marLeft w:val="480"/>
      <w:marRight w:val="0"/>
      <w:marTop w:val="0"/>
      <w:marBottom w:val="0"/>
      <w:divBdr>
        <w:top w:val="none" w:sz="0" w:space="0" w:color="auto"/>
        <w:left w:val="none" w:sz="0" w:space="0" w:color="auto"/>
        <w:bottom w:val="none" w:sz="0" w:space="0" w:color="auto"/>
        <w:right w:val="none" w:sz="0" w:space="0" w:color="auto"/>
      </w:divBdr>
    </w:div>
    <w:div w:id="1590965382">
      <w:marLeft w:val="480"/>
      <w:marRight w:val="0"/>
      <w:marTop w:val="0"/>
      <w:marBottom w:val="0"/>
      <w:divBdr>
        <w:top w:val="none" w:sz="0" w:space="0" w:color="auto"/>
        <w:left w:val="none" w:sz="0" w:space="0" w:color="auto"/>
        <w:bottom w:val="none" w:sz="0" w:space="0" w:color="auto"/>
        <w:right w:val="none" w:sz="0" w:space="0" w:color="auto"/>
      </w:divBdr>
    </w:div>
    <w:div w:id="1591113136">
      <w:marLeft w:val="480"/>
      <w:marRight w:val="0"/>
      <w:marTop w:val="0"/>
      <w:marBottom w:val="0"/>
      <w:divBdr>
        <w:top w:val="none" w:sz="0" w:space="0" w:color="auto"/>
        <w:left w:val="none" w:sz="0" w:space="0" w:color="auto"/>
        <w:bottom w:val="none" w:sz="0" w:space="0" w:color="auto"/>
        <w:right w:val="none" w:sz="0" w:space="0" w:color="auto"/>
      </w:divBdr>
    </w:div>
    <w:div w:id="1591115294">
      <w:marLeft w:val="480"/>
      <w:marRight w:val="0"/>
      <w:marTop w:val="0"/>
      <w:marBottom w:val="0"/>
      <w:divBdr>
        <w:top w:val="none" w:sz="0" w:space="0" w:color="auto"/>
        <w:left w:val="none" w:sz="0" w:space="0" w:color="auto"/>
        <w:bottom w:val="none" w:sz="0" w:space="0" w:color="auto"/>
        <w:right w:val="none" w:sz="0" w:space="0" w:color="auto"/>
      </w:divBdr>
    </w:div>
    <w:div w:id="1591115421">
      <w:marLeft w:val="480"/>
      <w:marRight w:val="0"/>
      <w:marTop w:val="0"/>
      <w:marBottom w:val="0"/>
      <w:divBdr>
        <w:top w:val="none" w:sz="0" w:space="0" w:color="auto"/>
        <w:left w:val="none" w:sz="0" w:space="0" w:color="auto"/>
        <w:bottom w:val="none" w:sz="0" w:space="0" w:color="auto"/>
        <w:right w:val="none" w:sz="0" w:space="0" w:color="auto"/>
      </w:divBdr>
    </w:div>
    <w:div w:id="1591230786">
      <w:marLeft w:val="480"/>
      <w:marRight w:val="0"/>
      <w:marTop w:val="0"/>
      <w:marBottom w:val="0"/>
      <w:divBdr>
        <w:top w:val="none" w:sz="0" w:space="0" w:color="auto"/>
        <w:left w:val="none" w:sz="0" w:space="0" w:color="auto"/>
        <w:bottom w:val="none" w:sz="0" w:space="0" w:color="auto"/>
        <w:right w:val="none" w:sz="0" w:space="0" w:color="auto"/>
      </w:divBdr>
    </w:div>
    <w:div w:id="1591233397">
      <w:marLeft w:val="480"/>
      <w:marRight w:val="0"/>
      <w:marTop w:val="0"/>
      <w:marBottom w:val="0"/>
      <w:divBdr>
        <w:top w:val="none" w:sz="0" w:space="0" w:color="auto"/>
        <w:left w:val="none" w:sz="0" w:space="0" w:color="auto"/>
        <w:bottom w:val="none" w:sz="0" w:space="0" w:color="auto"/>
        <w:right w:val="none" w:sz="0" w:space="0" w:color="auto"/>
      </w:divBdr>
    </w:div>
    <w:div w:id="1591281578">
      <w:marLeft w:val="480"/>
      <w:marRight w:val="0"/>
      <w:marTop w:val="0"/>
      <w:marBottom w:val="0"/>
      <w:divBdr>
        <w:top w:val="none" w:sz="0" w:space="0" w:color="auto"/>
        <w:left w:val="none" w:sz="0" w:space="0" w:color="auto"/>
        <w:bottom w:val="none" w:sz="0" w:space="0" w:color="auto"/>
        <w:right w:val="none" w:sz="0" w:space="0" w:color="auto"/>
      </w:divBdr>
    </w:div>
    <w:div w:id="1591307896">
      <w:marLeft w:val="480"/>
      <w:marRight w:val="0"/>
      <w:marTop w:val="0"/>
      <w:marBottom w:val="0"/>
      <w:divBdr>
        <w:top w:val="none" w:sz="0" w:space="0" w:color="auto"/>
        <w:left w:val="none" w:sz="0" w:space="0" w:color="auto"/>
        <w:bottom w:val="none" w:sz="0" w:space="0" w:color="auto"/>
        <w:right w:val="none" w:sz="0" w:space="0" w:color="auto"/>
      </w:divBdr>
    </w:div>
    <w:div w:id="1591347622">
      <w:marLeft w:val="480"/>
      <w:marRight w:val="0"/>
      <w:marTop w:val="0"/>
      <w:marBottom w:val="0"/>
      <w:divBdr>
        <w:top w:val="none" w:sz="0" w:space="0" w:color="auto"/>
        <w:left w:val="none" w:sz="0" w:space="0" w:color="auto"/>
        <w:bottom w:val="none" w:sz="0" w:space="0" w:color="auto"/>
        <w:right w:val="none" w:sz="0" w:space="0" w:color="auto"/>
      </w:divBdr>
    </w:div>
    <w:div w:id="1591350966">
      <w:marLeft w:val="480"/>
      <w:marRight w:val="0"/>
      <w:marTop w:val="0"/>
      <w:marBottom w:val="0"/>
      <w:divBdr>
        <w:top w:val="none" w:sz="0" w:space="0" w:color="auto"/>
        <w:left w:val="none" w:sz="0" w:space="0" w:color="auto"/>
        <w:bottom w:val="none" w:sz="0" w:space="0" w:color="auto"/>
        <w:right w:val="none" w:sz="0" w:space="0" w:color="auto"/>
      </w:divBdr>
    </w:div>
    <w:div w:id="1591353764">
      <w:marLeft w:val="480"/>
      <w:marRight w:val="0"/>
      <w:marTop w:val="0"/>
      <w:marBottom w:val="0"/>
      <w:divBdr>
        <w:top w:val="none" w:sz="0" w:space="0" w:color="auto"/>
        <w:left w:val="none" w:sz="0" w:space="0" w:color="auto"/>
        <w:bottom w:val="none" w:sz="0" w:space="0" w:color="auto"/>
        <w:right w:val="none" w:sz="0" w:space="0" w:color="auto"/>
      </w:divBdr>
    </w:div>
    <w:div w:id="1591355042">
      <w:marLeft w:val="480"/>
      <w:marRight w:val="0"/>
      <w:marTop w:val="0"/>
      <w:marBottom w:val="0"/>
      <w:divBdr>
        <w:top w:val="none" w:sz="0" w:space="0" w:color="auto"/>
        <w:left w:val="none" w:sz="0" w:space="0" w:color="auto"/>
        <w:bottom w:val="none" w:sz="0" w:space="0" w:color="auto"/>
        <w:right w:val="none" w:sz="0" w:space="0" w:color="auto"/>
      </w:divBdr>
    </w:div>
    <w:div w:id="1591355248">
      <w:marLeft w:val="480"/>
      <w:marRight w:val="0"/>
      <w:marTop w:val="0"/>
      <w:marBottom w:val="0"/>
      <w:divBdr>
        <w:top w:val="none" w:sz="0" w:space="0" w:color="auto"/>
        <w:left w:val="none" w:sz="0" w:space="0" w:color="auto"/>
        <w:bottom w:val="none" w:sz="0" w:space="0" w:color="auto"/>
        <w:right w:val="none" w:sz="0" w:space="0" w:color="auto"/>
      </w:divBdr>
    </w:div>
    <w:div w:id="1591424141">
      <w:marLeft w:val="480"/>
      <w:marRight w:val="0"/>
      <w:marTop w:val="0"/>
      <w:marBottom w:val="0"/>
      <w:divBdr>
        <w:top w:val="none" w:sz="0" w:space="0" w:color="auto"/>
        <w:left w:val="none" w:sz="0" w:space="0" w:color="auto"/>
        <w:bottom w:val="none" w:sz="0" w:space="0" w:color="auto"/>
        <w:right w:val="none" w:sz="0" w:space="0" w:color="auto"/>
      </w:divBdr>
    </w:div>
    <w:div w:id="1591424325">
      <w:marLeft w:val="480"/>
      <w:marRight w:val="0"/>
      <w:marTop w:val="0"/>
      <w:marBottom w:val="0"/>
      <w:divBdr>
        <w:top w:val="none" w:sz="0" w:space="0" w:color="auto"/>
        <w:left w:val="none" w:sz="0" w:space="0" w:color="auto"/>
        <w:bottom w:val="none" w:sz="0" w:space="0" w:color="auto"/>
        <w:right w:val="none" w:sz="0" w:space="0" w:color="auto"/>
      </w:divBdr>
    </w:div>
    <w:div w:id="1591430015">
      <w:marLeft w:val="480"/>
      <w:marRight w:val="0"/>
      <w:marTop w:val="0"/>
      <w:marBottom w:val="0"/>
      <w:divBdr>
        <w:top w:val="none" w:sz="0" w:space="0" w:color="auto"/>
        <w:left w:val="none" w:sz="0" w:space="0" w:color="auto"/>
        <w:bottom w:val="none" w:sz="0" w:space="0" w:color="auto"/>
        <w:right w:val="none" w:sz="0" w:space="0" w:color="auto"/>
      </w:divBdr>
    </w:div>
    <w:div w:id="1591499485">
      <w:marLeft w:val="480"/>
      <w:marRight w:val="0"/>
      <w:marTop w:val="0"/>
      <w:marBottom w:val="0"/>
      <w:divBdr>
        <w:top w:val="none" w:sz="0" w:space="0" w:color="auto"/>
        <w:left w:val="none" w:sz="0" w:space="0" w:color="auto"/>
        <w:bottom w:val="none" w:sz="0" w:space="0" w:color="auto"/>
        <w:right w:val="none" w:sz="0" w:space="0" w:color="auto"/>
      </w:divBdr>
    </w:div>
    <w:div w:id="1591499619">
      <w:marLeft w:val="480"/>
      <w:marRight w:val="0"/>
      <w:marTop w:val="0"/>
      <w:marBottom w:val="0"/>
      <w:divBdr>
        <w:top w:val="none" w:sz="0" w:space="0" w:color="auto"/>
        <w:left w:val="none" w:sz="0" w:space="0" w:color="auto"/>
        <w:bottom w:val="none" w:sz="0" w:space="0" w:color="auto"/>
        <w:right w:val="none" w:sz="0" w:space="0" w:color="auto"/>
      </w:divBdr>
    </w:div>
    <w:div w:id="1591547653">
      <w:marLeft w:val="480"/>
      <w:marRight w:val="0"/>
      <w:marTop w:val="0"/>
      <w:marBottom w:val="0"/>
      <w:divBdr>
        <w:top w:val="none" w:sz="0" w:space="0" w:color="auto"/>
        <w:left w:val="none" w:sz="0" w:space="0" w:color="auto"/>
        <w:bottom w:val="none" w:sz="0" w:space="0" w:color="auto"/>
        <w:right w:val="none" w:sz="0" w:space="0" w:color="auto"/>
      </w:divBdr>
    </w:div>
    <w:div w:id="1591547947">
      <w:marLeft w:val="480"/>
      <w:marRight w:val="0"/>
      <w:marTop w:val="0"/>
      <w:marBottom w:val="0"/>
      <w:divBdr>
        <w:top w:val="none" w:sz="0" w:space="0" w:color="auto"/>
        <w:left w:val="none" w:sz="0" w:space="0" w:color="auto"/>
        <w:bottom w:val="none" w:sz="0" w:space="0" w:color="auto"/>
        <w:right w:val="none" w:sz="0" w:space="0" w:color="auto"/>
      </w:divBdr>
    </w:div>
    <w:div w:id="1591549735">
      <w:marLeft w:val="480"/>
      <w:marRight w:val="0"/>
      <w:marTop w:val="0"/>
      <w:marBottom w:val="0"/>
      <w:divBdr>
        <w:top w:val="none" w:sz="0" w:space="0" w:color="auto"/>
        <w:left w:val="none" w:sz="0" w:space="0" w:color="auto"/>
        <w:bottom w:val="none" w:sz="0" w:space="0" w:color="auto"/>
        <w:right w:val="none" w:sz="0" w:space="0" w:color="auto"/>
      </w:divBdr>
    </w:div>
    <w:div w:id="1591616996">
      <w:marLeft w:val="480"/>
      <w:marRight w:val="0"/>
      <w:marTop w:val="0"/>
      <w:marBottom w:val="0"/>
      <w:divBdr>
        <w:top w:val="none" w:sz="0" w:space="0" w:color="auto"/>
        <w:left w:val="none" w:sz="0" w:space="0" w:color="auto"/>
        <w:bottom w:val="none" w:sz="0" w:space="0" w:color="auto"/>
        <w:right w:val="none" w:sz="0" w:space="0" w:color="auto"/>
      </w:divBdr>
    </w:div>
    <w:div w:id="1591694110">
      <w:marLeft w:val="480"/>
      <w:marRight w:val="0"/>
      <w:marTop w:val="0"/>
      <w:marBottom w:val="0"/>
      <w:divBdr>
        <w:top w:val="none" w:sz="0" w:space="0" w:color="auto"/>
        <w:left w:val="none" w:sz="0" w:space="0" w:color="auto"/>
        <w:bottom w:val="none" w:sz="0" w:space="0" w:color="auto"/>
        <w:right w:val="none" w:sz="0" w:space="0" w:color="auto"/>
      </w:divBdr>
    </w:div>
    <w:div w:id="1591695581">
      <w:marLeft w:val="480"/>
      <w:marRight w:val="0"/>
      <w:marTop w:val="0"/>
      <w:marBottom w:val="0"/>
      <w:divBdr>
        <w:top w:val="none" w:sz="0" w:space="0" w:color="auto"/>
        <w:left w:val="none" w:sz="0" w:space="0" w:color="auto"/>
        <w:bottom w:val="none" w:sz="0" w:space="0" w:color="auto"/>
        <w:right w:val="none" w:sz="0" w:space="0" w:color="auto"/>
      </w:divBdr>
    </w:div>
    <w:div w:id="1591892878">
      <w:marLeft w:val="480"/>
      <w:marRight w:val="0"/>
      <w:marTop w:val="0"/>
      <w:marBottom w:val="0"/>
      <w:divBdr>
        <w:top w:val="none" w:sz="0" w:space="0" w:color="auto"/>
        <w:left w:val="none" w:sz="0" w:space="0" w:color="auto"/>
        <w:bottom w:val="none" w:sz="0" w:space="0" w:color="auto"/>
        <w:right w:val="none" w:sz="0" w:space="0" w:color="auto"/>
      </w:divBdr>
    </w:div>
    <w:div w:id="1591961647">
      <w:marLeft w:val="480"/>
      <w:marRight w:val="0"/>
      <w:marTop w:val="0"/>
      <w:marBottom w:val="0"/>
      <w:divBdr>
        <w:top w:val="none" w:sz="0" w:space="0" w:color="auto"/>
        <w:left w:val="none" w:sz="0" w:space="0" w:color="auto"/>
        <w:bottom w:val="none" w:sz="0" w:space="0" w:color="auto"/>
        <w:right w:val="none" w:sz="0" w:space="0" w:color="auto"/>
      </w:divBdr>
    </w:div>
    <w:div w:id="1591963552">
      <w:marLeft w:val="480"/>
      <w:marRight w:val="0"/>
      <w:marTop w:val="0"/>
      <w:marBottom w:val="0"/>
      <w:divBdr>
        <w:top w:val="none" w:sz="0" w:space="0" w:color="auto"/>
        <w:left w:val="none" w:sz="0" w:space="0" w:color="auto"/>
        <w:bottom w:val="none" w:sz="0" w:space="0" w:color="auto"/>
        <w:right w:val="none" w:sz="0" w:space="0" w:color="auto"/>
      </w:divBdr>
    </w:div>
    <w:div w:id="1592079727">
      <w:marLeft w:val="480"/>
      <w:marRight w:val="0"/>
      <w:marTop w:val="0"/>
      <w:marBottom w:val="0"/>
      <w:divBdr>
        <w:top w:val="none" w:sz="0" w:space="0" w:color="auto"/>
        <w:left w:val="none" w:sz="0" w:space="0" w:color="auto"/>
        <w:bottom w:val="none" w:sz="0" w:space="0" w:color="auto"/>
        <w:right w:val="none" w:sz="0" w:space="0" w:color="auto"/>
      </w:divBdr>
    </w:div>
    <w:div w:id="1592081452">
      <w:marLeft w:val="480"/>
      <w:marRight w:val="0"/>
      <w:marTop w:val="0"/>
      <w:marBottom w:val="0"/>
      <w:divBdr>
        <w:top w:val="none" w:sz="0" w:space="0" w:color="auto"/>
        <w:left w:val="none" w:sz="0" w:space="0" w:color="auto"/>
        <w:bottom w:val="none" w:sz="0" w:space="0" w:color="auto"/>
        <w:right w:val="none" w:sz="0" w:space="0" w:color="auto"/>
      </w:divBdr>
    </w:div>
    <w:div w:id="1592084707">
      <w:marLeft w:val="480"/>
      <w:marRight w:val="0"/>
      <w:marTop w:val="0"/>
      <w:marBottom w:val="0"/>
      <w:divBdr>
        <w:top w:val="none" w:sz="0" w:space="0" w:color="auto"/>
        <w:left w:val="none" w:sz="0" w:space="0" w:color="auto"/>
        <w:bottom w:val="none" w:sz="0" w:space="0" w:color="auto"/>
        <w:right w:val="none" w:sz="0" w:space="0" w:color="auto"/>
      </w:divBdr>
    </w:div>
    <w:div w:id="1592162611">
      <w:marLeft w:val="480"/>
      <w:marRight w:val="0"/>
      <w:marTop w:val="0"/>
      <w:marBottom w:val="0"/>
      <w:divBdr>
        <w:top w:val="none" w:sz="0" w:space="0" w:color="auto"/>
        <w:left w:val="none" w:sz="0" w:space="0" w:color="auto"/>
        <w:bottom w:val="none" w:sz="0" w:space="0" w:color="auto"/>
        <w:right w:val="none" w:sz="0" w:space="0" w:color="auto"/>
      </w:divBdr>
    </w:div>
    <w:div w:id="1592271456">
      <w:marLeft w:val="480"/>
      <w:marRight w:val="0"/>
      <w:marTop w:val="0"/>
      <w:marBottom w:val="0"/>
      <w:divBdr>
        <w:top w:val="none" w:sz="0" w:space="0" w:color="auto"/>
        <w:left w:val="none" w:sz="0" w:space="0" w:color="auto"/>
        <w:bottom w:val="none" w:sz="0" w:space="0" w:color="auto"/>
        <w:right w:val="none" w:sz="0" w:space="0" w:color="auto"/>
      </w:divBdr>
    </w:div>
    <w:div w:id="1592272035">
      <w:marLeft w:val="480"/>
      <w:marRight w:val="0"/>
      <w:marTop w:val="0"/>
      <w:marBottom w:val="0"/>
      <w:divBdr>
        <w:top w:val="none" w:sz="0" w:space="0" w:color="auto"/>
        <w:left w:val="none" w:sz="0" w:space="0" w:color="auto"/>
        <w:bottom w:val="none" w:sz="0" w:space="0" w:color="auto"/>
        <w:right w:val="none" w:sz="0" w:space="0" w:color="auto"/>
      </w:divBdr>
    </w:div>
    <w:div w:id="1592277158">
      <w:marLeft w:val="480"/>
      <w:marRight w:val="0"/>
      <w:marTop w:val="0"/>
      <w:marBottom w:val="0"/>
      <w:divBdr>
        <w:top w:val="none" w:sz="0" w:space="0" w:color="auto"/>
        <w:left w:val="none" w:sz="0" w:space="0" w:color="auto"/>
        <w:bottom w:val="none" w:sz="0" w:space="0" w:color="auto"/>
        <w:right w:val="none" w:sz="0" w:space="0" w:color="auto"/>
      </w:divBdr>
    </w:div>
    <w:div w:id="1592465515">
      <w:marLeft w:val="480"/>
      <w:marRight w:val="0"/>
      <w:marTop w:val="0"/>
      <w:marBottom w:val="0"/>
      <w:divBdr>
        <w:top w:val="none" w:sz="0" w:space="0" w:color="auto"/>
        <w:left w:val="none" w:sz="0" w:space="0" w:color="auto"/>
        <w:bottom w:val="none" w:sz="0" w:space="0" w:color="auto"/>
        <w:right w:val="none" w:sz="0" w:space="0" w:color="auto"/>
      </w:divBdr>
    </w:div>
    <w:div w:id="1592542639">
      <w:marLeft w:val="480"/>
      <w:marRight w:val="0"/>
      <w:marTop w:val="0"/>
      <w:marBottom w:val="0"/>
      <w:divBdr>
        <w:top w:val="none" w:sz="0" w:space="0" w:color="auto"/>
        <w:left w:val="none" w:sz="0" w:space="0" w:color="auto"/>
        <w:bottom w:val="none" w:sz="0" w:space="0" w:color="auto"/>
        <w:right w:val="none" w:sz="0" w:space="0" w:color="auto"/>
      </w:divBdr>
    </w:div>
    <w:div w:id="1592591109">
      <w:marLeft w:val="480"/>
      <w:marRight w:val="0"/>
      <w:marTop w:val="0"/>
      <w:marBottom w:val="0"/>
      <w:divBdr>
        <w:top w:val="none" w:sz="0" w:space="0" w:color="auto"/>
        <w:left w:val="none" w:sz="0" w:space="0" w:color="auto"/>
        <w:bottom w:val="none" w:sz="0" w:space="0" w:color="auto"/>
        <w:right w:val="none" w:sz="0" w:space="0" w:color="auto"/>
      </w:divBdr>
    </w:div>
    <w:div w:id="1592662902">
      <w:marLeft w:val="480"/>
      <w:marRight w:val="0"/>
      <w:marTop w:val="0"/>
      <w:marBottom w:val="0"/>
      <w:divBdr>
        <w:top w:val="none" w:sz="0" w:space="0" w:color="auto"/>
        <w:left w:val="none" w:sz="0" w:space="0" w:color="auto"/>
        <w:bottom w:val="none" w:sz="0" w:space="0" w:color="auto"/>
        <w:right w:val="none" w:sz="0" w:space="0" w:color="auto"/>
      </w:divBdr>
    </w:div>
    <w:div w:id="1592664979">
      <w:marLeft w:val="480"/>
      <w:marRight w:val="0"/>
      <w:marTop w:val="0"/>
      <w:marBottom w:val="0"/>
      <w:divBdr>
        <w:top w:val="none" w:sz="0" w:space="0" w:color="auto"/>
        <w:left w:val="none" w:sz="0" w:space="0" w:color="auto"/>
        <w:bottom w:val="none" w:sz="0" w:space="0" w:color="auto"/>
        <w:right w:val="none" w:sz="0" w:space="0" w:color="auto"/>
      </w:divBdr>
    </w:div>
    <w:div w:id="1592739276">
      <w:marLeft w:val="480"/>
      <w:marRight w:val="0"/>
      <w:marTop w:val="0"/>
      <w:marBottom w:val="0"/>
      <w:divBdr>
        <w:top w:val="none" w:sz="0" w:space="0" w:color="auto"/>
        <w:left w:val="none" w:sz="0" w:space="0" w:color="auto"/>
        <w:bottom w:val="none" w:sz="0" w:space="0" w:color="auto"/>
        <w:right w:val="none" w:sz="0" w:space="0" w:color="auto"/>
      </w:divBdr>
    </w:div>
    <w:div w:id="1592741548">
      <w:marLeft w:val="480"/>
      <w:marRight w:val="0"/>
      <w:marTop w:val="0"/>
      <w:marBottom w:val="0"/>
      <w:divBdr>
        <w:top w:val="none" w:sz="0" w:space="0" w:color="auto"/>
        <w:left w:val="none" w:sz="0" w:space="0" w:color="auto"/>
        <w:bottom w:val="none" w:sz="0" w:space="0" w:color="auto"/>
        <w:right w:val="none" w:sz="0" w:space="0" w:color="auto"/>
      </w:divBdr>
    </w:div>
    <w:div w:id="1592816621">
      <w:marLeft w:val="480"/>
      <w:marRight w:val="0"/>
      <w:marTop w:val="0"/>
      <w:marBottom w:val="0"/>
      <w:divBdr>
        <w:top w:val="none" w:sz="0" w:space="0" w:color="auto"/>
        <w:left w:val="none" w:sz="0" w:space="0" w:color="auto"/>
        <w:bottom w:val="none" w:sz="0" w:space="0" w:color="auto"/>
        <w:right w:val="none" w:sz="0" w:space="0" w:color="auto"/>
      </w:divBdr>
    </w:div>
    <w:div w:id="1592853987">
      <w:marLeft w:val="480"/>
      <w:marRight w:val="0"/>
      <w:marTop w:val="0"/>
      <w:marBottom w:val="0"/>
      <w:divBdr>
        <w:top w:val="none" w:sz="0" w:space="0" w:color="auto"/>
        <w:left w:val="none" w:sz="0" w:space="0" w:color="auto"/>
        <w:bottom w:val="none" w:sz="0" w:space="0" w:color="auto"/>
        <w:right w:val="none" w:sz="0" w:space="0" w:color="auto"/>
      </w:divBdr>
    </w:div>
    <w:div w:id="1592885078">
      <w:marLeft w:val="480"/>
      <w:marRight w:val="0"/>
      <w:marTop w:val="0"/>
      <w:marBottom w:val="0"/>
      <w:divBdr>
        <w:top w:val="none" w:sz="0" w:space="0" w:color="auto"/>
        <w:left w:val="none" w:sz="0" w:space="0" w:color="auto"/>
        <w:bottom w:val="none" w:sz="0" w:space="0" w:color="auto"/>
        <w:right w:val="none" w:sz="0" w:space="0" w:color="auto"/>
      </w:divBdr>
    </w:div>
    <w:div w:id="1592929699">
      <w:marLeft w:val="480"/>
      <w:marRight w:val="0"/>
      <w:marTop w:val="0"/>
      <w:marBottom w:val="0"/>
      <w:divBdr>
        <w:top w:val="none" w:sz="0" w:space="0" w:color="auto"/>
        <w:left w:val="none" w:sz="0" w:space="0" w:color="auto"/>
        <w:bottom w:val="none" w:sz="0" w:space="0" w:color="auto"/>
        <w:right w:val="none" w:sz="0" w:space="0" w:color="auto"/>
      </w:divBdr>
    </w:div>
    <w:div w:id="1592935763">
      <w:marLeft w:val="480"/>
      <w:marRight w:val="0"/>
      <w:marTop w:val="0"/>
      <w:marBottom w:val="0"/>
      <w:divBdr>
        <w:top w:val="none" w:sz="0" w:space="0" w:color="auto"/>
        <w:left w:val="none" w:sz="0" w:space="0" w:color="auto"/>
        <w:bottom w:val="none" w:sz="0" w:space="0" w:color="auto"/>
        <w:right w:val="none" w:sz="0" w:space="0" w:color="auto"/>
      </w:divBdr>
    </w:div>
    <w:div w:id="1593053197">
      <w:marLeft w:val="480"/>
      <w:marRight w:val="0"/>
      <w:marTop w:val="0"/>
      <w:marBottom w:val="0"/>
      <w:divBdr>
        <w:top w:val="none" w:sz="0" w:space="0" w:color="auto"/>
        <w:left w:val="none" w:sz="0" w:space="0" w:color="auto"/>
        <w:bottom w:val="none" w:sz="0" w:space="0" w:color="auto"/>
        <w:right w:val="none" w:sz="0" w:space="0" w:color="auto"/>
      </w:divBdr>
    </w:div>
    <w:div w:id="1593199413">
      <w:marLeft w:val="480"/>
      <w:marRight w:val="0"/>
      <w:marTop w:val="0"/>
      <w:marBottom w:val="0"/>
      <w:divBdr>
        <w:top w:val="none" w:sz="0" w:space="0" w:color="auto"/>
        <w:left w:val="none" w:sz="0" w:space="0" w:color="auto"/>
        <w:bottom w:val="none" w:sz="0" w:space="0" w:color="auto"/>
        <w:right w:val="none" w:sz="0" w:space="0" w:color="auto"/>
      </w:divBdr>
    </w:div>
    <w:div w:id="1593204340">
      <w:marLeft w:val="480"/>
      <w:marRight w:val="0"/>
      <w:marTop w:val="0"/>
      <w:marBottom w:val="0"/>
      <w:divBdr>
        <w:top w:val="none" w:sz="0" w:space="0" w:color="auto"/>
        <w:left w:val="none" w:sz="0" w:space="0" w:color="auto"/>
        <w:bottom w:val="none" w:sz="0" w:space="0" w:color="auto"/>
        <w:right w:val="none" w:sz="0" w:space="0" w:color="auto"/>
      </w:divBdr>
    </w:div>
    <w:div w:id="1593247406">
      <w:marLeft w:val="480"/>
      <w:marRight w:val="0"/>
      <w:marTop w:val="0"/>
      <w:marBottom w:val="0"/>
      <w:divBdr>
        <w:top w:val="none" w:sz="0" w:space="0" w:color="auto"/>
        <w:left w:val="none" w:sz="0" w:space="0" w:color="auto"/>
        <w:bottom w:val="none" w:sz="0" w:space="0" w:color="auto"/>
        <w:right w:val="none" w:sz="0" w:space="0" w:color="auto"/>
      </w:divBdr>
    </w:div>
    <w:div w:id="1593273875">
      <w:marLeft w:val="480"/>
      <w:marRight w:val="0"/>
      <w:marTop w:val="0"/>
      <w:marBottom w:val="0"/>
      <w:divBdr>
        <w:top w:val="none" w:sz="0" w:space="0" w:color="auto"/>
        <w:left w:val="none" w:sz="0" w:space="0" w:color="auto"/>
        <w:bottom w:val="none" w:sz="0" w:space="0" w:color="auto"/>
        <w:right w:val="none" w:sz="0" w:space="0" w:color="auto"/>
      </w:divBdr>
    </w:div>
    <w:div w:id="1593471857">
      <w:marLeft w:val="480"/>
      <w:marRight w:val="0"/>
      <w:marTop w:val="0"/>
      <w:marBottom w:val="0"/>
      <w:divBdr>
        <w:top w:val="none" w:sz="0" w:space="0" w:color="auto"/>
        <w:left w:val="none" w:sz="0" w:space="0" w:color="auto"/>
        <w:bottom w:val="none" w:sz="0" w:space="0" w:color="auto"/>
        <w:right w:val="none" w:sz="0" w:space="0" w:color="auto"/>
      </w:divBdr>
    </w:div>
    <w:div w:id="1593514448">
      <w:marLeft w:val="480"/>
      <w:marRight w:val="0"/>
      <w:marTop w:val="0"/>
      <w:marBottom w:val="0"/>
      <w:divBdr>
        <w:top w:val="none" w:sz="0" w:space="0" w:color="auto"/>
        <w:left w:val="none" w:sz="0" w:space="0" w:color="auto"/>
        <w:bottom w:val="none" w:sz="0" w:space="0" w:color="auto"/>
        <w:right w:val="none" w:sz="0" w:space="0" w:color="auto"/>
      </w:divBdr>
    </w:div>
    <w:div w:id="1593514933">
      <w:marLeft w:val="480"/>
      <w:marRight w:val="0"/>
      <w:marTop w:val="0"/>
      <w:marBottom w:val="0"/>
      <w:divBdr>
        <w:top w:val="none" w:sz="0" w:space="0" w:color="auto"/>
        <w:left w:val="none" w:sz="0" w:space="0" w:color="auto"/>
        <w:bottom w:val="none" w:sz="0" w:space="0" w:color="auto"/>
        <w:right w:val="none" w:sz="0" w:space="0" w:color="auto"/>
      </w:divBdr>
    </w:div>
    <w:div w:id="1593540519">
      <w:marLeft w:val="480"/>
      <w:marRight w:val="0"/>
      <w:marTop w:val="0"/>
      <w:marBottom w:val="0"/>
      <w:divBdr>
        <w:top w:val="none" w:sz="0" w:space="0" w:color="auto"/>
        <w:left w:val="none" w:sz="0" w:space="0" w:color="auto"/>
        <w:bottom w:val="none" w:sz="0" w:space="0" w:color="auto"/>
        <w:right w:val="none" w:sz="0" w:space="0" w:color="auto"/>
      </w:divBdr>
    </w:div>
    <w:div w:id="1593583979">
      <w:marLeft w:val="480"/>
      <w:marRight w:val="0"/>
      <w:marTop w:val="0"/>
      <w:marBottom w:val="0"/>
      <w:divBdr>
        <w:top w:val="none" w:sz="0" w:space="0" w:color="auto"/>
        <w:left w:val="none" w:sz="0" w:space="0" w:color="auto"/>
        <w:bottom w:val="none" w:sz="0" w:space="0" w:color="auto"/>
        <w:right w:val="none" w:sz="0" w:space="0" w:color="auto"/>
      </w:divBdr>
    </w:div>
    <w:div w:id="1593589914">
      <w:marLeft w:val="480"/>
      <w:marRight w:val="0"/>
      <w:marTop w:val="0"/>
      <w:marBottom w:val="0"/>
      <w:divBdr>
        <w:top w:val="none" w:sz="0" w:space="0" w:color="auto"/>
        <w:left w:val="none" w:sz="0" w:space="0" w:color="auto"/>
        <w:bottom w:val="none" w:sz="0" w:space="0" w:color="auto"/>
        <w:right w:val="none" w:sz="0" w:space="0" w:color="auto"/>
      </w:divBdr>
    </w:div>
    <w:div w:id="1593590615">
      <w:marLeft w:val="480"/>
      <w:marRight w:val="0"/>
      <w:marTop w:val="0"/>
      <w:marBottom w:val="0"/>
      <w:divBdr>
        <w:top w:val="none" w:sz="0" w:space="0" w:color="auto"/>
        <w:left w:val="none" w:sz="0" w:space="0" w:color="auto"/>
        <w:bottom w:val="none" w:sz="0" w:space="0" w:color="auto"/>
        <w:right w:val="none" w:sz="0" w:space="0" w:color="auto"/>
      </w:divBdr>
    </w:div>
    <w:div w:id="1593662029">
      <w:marLeft w:val="480"/>
      <w:marRight w:val="0"/>
      <w:marTop w:val="0"/>
      <w:marBottom w:val="0"/>
      <w:divBdr>
        <w:top w:val="none" w:sz="0" w:space="0" w:color="auto"/>
        <w:left w:val="none" w:sz="0" w:space="0" w:color="auto"/>
        <w:bottom w:val="none" w:sz="0" w:space="0" w:color="auto"/>
        <w:right w:val="none" w:sz="0" w:space="0" w:color="auto"/>
      </w:divBdr>
    </w:div>
    <w:div w:id="1593664763">
      <w:marLeft w:val="480"/>
      <w:marRight w:val="0"/>
      <w:marTop w:val="0"/>
      <w:marBottom w:val="0"/>
      <w:divBdr>
        <w:top w:val="none" w:sz="0" w:space="0" w:color="auto"/>
        <w:left w:val="none" w:sz="0" w:space="0" w:color="auto"/>
        <w:bottom w:val="none" w:sz="0" w:space="0" w:color="auto"/>
        <w:right w:val="none" w:sz="0" w:space="0" w:color="auto"/>
      </w:divBdr>
    </w:div>
    <w:div w:id="1593665093">
      <w:marLeft w:val="480"/>
      <w:marRight w:val="0"/>
      <w:marTop w:val="0"/>
      <w:marBottom w:val="0"/>
      <w:divBdr>
        <w:top w:val="none" w:sz="0" w:space="0" w:color="auto"/>
        <w:left w:val="none" w:sz="0" w:space="0" w:color="auto"/>
        <w:bottom w:val="none" w:sz="0" w:space="0" w:color="auto"/>
        <w:right w:val="none" w:sz="0" w:space="0" w:color="auto"/>
      </w:divBdr>
    </w:div>
    <w:div w:id="1593735146">
      <w:marLeft w:val="480"/>
      <w:marRight w:val="0"/>
      <w:marTop w:val="0"/>
      <w:marBottom w:val="0"/>
      <w:divBdr>
        <w:top w:val="none" w:sz="0" w:space="0" w:color="auto"/>
        <w:left w:val="none" w:sz="0" w:space="0" w:color="auto"/>
        <w:bottom w:val="none" w:sz="0" w:space="0" w:color="auto"/>
        <w:right w:val="none" w:sz="0" w:space="0" w:color="auto"/>
      </w:divBdr>
    </w:div>
    <w:div w:id="1593775904">
      <w:marLeft w:val="480"/>
      <w:marRight w:val="0"/>
      <w:marTop w:val="0"/>
      <w:marBottom w:val="0"/>
      <w:divBdr>
        <w:top w:val="none" w:sz="0" w:space="0" w:color="auto"/>
        <w:left w:val="none" w:sz="0" w:space="0" w:color="auto"/>
        <w:bottom w:val="none" w:sz="0" w:space="0" w:color="auto"/>
        <w:right w:val="none" w:sz="0" w:space="0" w:color="auto"/>
      </w:divBdr>
    </w:div>
    <w:div w:id="1593778935">
      <w:marLeft w:val="480"/>
      <w:marRight w:val="0"/>
      <w:marTop w:val="0"/>
      <w:marBottom w:val="0"/>
      <w:divBdr>
        <w:top w:val="none" w:sz="0" w:space="0" w:color="auto"/>
        <w:left w:val="none" w:sz="0" w:space="0" w:color="auto"/>
        <w:bottom w:val="none" w:sz="0" w:space="0" w:color="auto"/>
        <w:right w:val="none" w:sz="0" w:space="0" w:color="auto"/>
      </w:divBdr>
    </w:div>
    <w:div w:id="1593779769">
      <w:marLeft w:val="480"/>
      <w:marRight w:val="0"/>
      <w:marTop w:val="0"/>
      <w:marBottom w:val="0"/>
      <w:divBdr>
        <w:top w:val="none" w:sz="0" w:space="0" w:color="auto"/>
        <w:left w:val="none" w:sz="0" w:space="0" w:color="auto"/>
        <w:bottom w:val="none" w:sz="0" w:space="0" w:color="auto"/>
        <w:right w:val="none" w:sz="0" w:space="0" w:color="auto"/>
      </w:divBdr>
    </w:div>
    <w:div w:id="1593931468">
      <w:marLeft w:val="480"/>
      <w:marRight w:val="0"/>
      <w:marTop w:val="0"/>
      <w:marBottom w:val="0"/>
      <w:divBdr>
        <w:top w:val="none" w:sz="0" w:space="0" w:color="auto"/>
        <w:left w:val="none" w:sz="0" w:space="0" w:color="auto"/>
        <w:bottom w:val="none" w:sz="0" w:space="0" w:color="auto"/>
        <w:right w:val="none" w:sz="0" w:space="0" w:color="auto"/>
      </w:divBdr>
    </w:div>
    <w:div w:id="1593932350">
      <w:marLeft w:val="480"/>
      <w:marRight w:val="0"/>
      <w:marTop w:val="0"/>
      <w:marBottom w:val="0"/>
      <w:divBdr>
        <w:top w:val="none" w:sz="0" w:space="0" w:color="auto"/>
        <w:left w:val="none" w:sz="0" w:space="0" w:color="auto"/>
        <w:bottom w:val="none" w:sz="0" w:space="0" w:color="auto"/>
        <w:right w:val="none" w:sz="0" w:space="0" w:color="auto"/>
      </w:divBdr>
    </w:div>
    <w:div w:id="1593968524">
      <w:marLeft w:val="480"/>
      <w:marRight w:val="0"/>
      <w:marTop w:val="0"/>
      <w:marBottom w:val="0"/>
      <w:divBdr>
        <w:top w:val="none" w:sz="0" w:space="0" w:color="auto"/>
        <w:left w:val="none" w:sz="0" w:space="0" w:color="auto"/>
        <w:bottom w:val="none" w:sz="0" w:space="0" w:color="auto"/>
        <w:right w:val="none" w:sz="0" w:space="0" w:color="auto"/>
      </w:divBdr>
    </w:div>
    <w:div w:id="1593976468">
      <w:marLeft w:val="480"/>
      <w:marRight w:val="0"/>
      <w:marTop w:val="0"/>
      <w:marBottom w:val="0"/>
      <w:divBdr>
        <w:top w:val="none" w:sz="0" w:space="0" w:color="auto"/>
        <w:left w:val="none" w:sz="0" w:space="0" w:color="auto"/>
        <w:bottom w:val="none" w:sz="0" w:space="0" w:color="auto"/>
        <w:right w:val="none" w:sz="0" w:space="0" w:color="auto"/>
      </w:divBdr>
    </w:div>
    <w:div w:id="1594047160">
      <w:marLeft w:val="480"/>
      <w:marRight w:val="0"/>
      <w:marTop w:val="0"/>
      <w:marBottom w:val="0"/>
      <w:divBdr>
        <w:top w:val="none" w:sz="0" w:space="0" w:color="auto"/>
        <w:left w:val="none" w:sz="0" w:space="0" w:color="auto"/>
        <w:bottom w:val="none" w:sz="0" w:space="0" w:color="auto"/>
        <w:right w:val="none" w:sz="0" w:space="0" w:color="auto"/>
      </w:divBdr>
    </w:div>
    <w:div w:id="1594120104">
      <w:marLeft w:val="480"/>
      <w:marRight w:val="0"/>
      <w:marTop w:val="0"/>
      <w:marBottom w:val="0"/>
      <w:divBdr>
        <w:top w:val="none" w:sz="0" w:space="0" w:color="auto"/>
        <w:left w:val="none" w:sz="0" w:space="0" w:color="auto"/>
        <w:bottom w:val="none" w:sz="0" w:space="0" w:color="auto"/>
        <w:right w:val="none" w:sz="0" w:space="0" w:color="auto"/>
      </w:divBdr>
    </w:div>
    <w:div w:id="1594163343">
      <w:marLeft w:val="480"/>
      <w:marRight w:val="0"/>
      <w:marTop w:val="0"/>
      <w:marBottom w:val="0"/>
      <w:divBdr>
        <w:top w:val="none" w:sz="0" w:space="0" w:color="auto"/>
        <w:left w:val="none" w:sz="0" w:space="0" w:color="auto"/>
        <w:bottom w:val="none" w:sz="0" w:space="0" w:color="auto"/>
        <w:right w:val="none" w:sz="0" w:space="0" w:color="auto"/>
      </w:divBdr>
    </w:div>
    <w:div w:id="1594195173">
      <w:marLeft w:val="480"/>
      <w:marRight w:val="0"/>
      <w:marTop w:val="0"/>
      <w:marBottom w:val="0"/>
      <w:divBdr>
        <w:top w:val="none" w:sz="0" w:space="0" w:color="auto"/>
        <w:left w:val="none" w:sz="0" w:space="0" w:color="auto"/>
        <w:bottom w:val="none" w:sz="0" w:space="0" w:color="auto"/>
        <w:right w:val="none" w:sz="0" w:space="0" w:color="auto"/>
      </w:divBdr>
    </w:div>
    <w:div w:id="1594244913">
      <w:marLeft w:val="480"/>
      <w:marRight w:val="0"/>
      <w:marTop w:val="0"/>
      <w:marBottom w:val="0"/>
      <w:divBdr>
        <w:top w:val="none" w:sz="0" w:space="0" w:color="auto"/>
        <w:left w:val="none" w:sz="0" w:space="0" w:color="auto"/>
        <w:bottom w:val="none" w:sz="0" w:space="0" w:color="auto"/>
        <w:right w:val="none" w:sz="0" w:space="0" w:color="auto"/>
      </w:divBdr>
    </w:div>
    <w:div w:id="1594313804">
      <w:marLeft w:val="480"/>
      <w:marRight w:val="0"/>
      <w:marTop w:val="0"/>
      <w:marBottom w:val="0"/>
      <w:divBdr>
        <w:top w:val="none" w:sz="0" w:space="0" w:color="auto"/>
        <w:left w:val="none" w:sz="0" w:space="0" w:color="auto"/>
        <w:bottom w:val="none" w:sz="0" w:space="0" w:color="auto"/>
        <w:right w:val="none" w:sz="0" w:space="0" w:color="auto"/>
      </w:divBdr>
    </w:div>
    <w:div w:id="1594360078">
      <w:marLeft w:val="480"/>
      <w:marRight w:val="0"/>
      <w:marTop w:val="0"/>
      <w:marBottom w:val="0"/>
      <w:divBdr>
        <w:top w:val="none" w:sz="0" w:space="0" w:color="auto"/>
        <w:left w:val="none" w:sz="0" w:space="0" w:color="auto"/>
        <w:bottom w:val="none" w:sz="0" w:space="0" w:color="auto"/>
        <w:right w:val="none" w:sz="0" w:space="0" w:color="auto"/>
      </w:divBdr>
    </w:div>
    <w:div w:id="1594388447">
      <w:marLeft w:val="480"/>
      <w:marRight w:val="0"/>
      <w:marTop w:val="0"/>
      <w:marBottom w:val="0"/>
      <w:divBdr>
        <w:top w:val="none" w:sz="0" w:space="0" w:color="auto"/>
        <w:left w:val="none" w:sz="0" w:space="0" w:color="auto"/>
        <w:bottom w:val="none" w:sz="0" w:space="0" w:color="auto"/>
        <w:right w:val="none" w:sz="0" w:space="0" w:color="auto"/>
      </w:divBdr>
    </w:div>
    <w:div w:id="1594433766">
      <w:marLeft w:val="480"/>
      <w:marRight w:val="0"/>
      <w:marTop w:val="0"/>
      <w:marBottom w:val="0"/>
      <w:divBdr>
        <w:top w:val="none" w:sz="0" w:space="0" w:color="auto"/>
        <w:left w:val="none" w:sz="0" w:space="0" w:color="auto"/>
        <w:bottom w:val="none" w:sz="0" w:space="0" w:color="auto"/>
        <w:right w:val="none" w:sz="0" w:space="0" w:color="auto"/>
      </w:divBdr>
    </w:div>
    <w:div w:id="1594439308">
      <w:marLeft w:val="480"/>
      <w:marRight w:val="0"/>
      <w:marTop w:val="0"/>
      <w:marBottom w:val="0"/>
      <w:divBdr>
        <w:top w:val="none" w:sz="0" w:space="0" w:color="auto"/>
        <w:left w:val="none" w:sz="0" w:space="0" w:color="auto"/>
        <w:bottom w:val="none" w:sz="0" w:space="0" w:color="auto"/>
        <w:right w:val="none" w:sz="0" w:space="0" w:color="auto"/>
      </w:divBdr>
    </w:div>
    <w:div w:id="1594510872">
      <w:marLeft w:val="480"/>
      <w:marRight w:val="0"/>
      <w:marTop w:val="0"/>
      <w:marBottom w:val="0"/>
      <w:divBdr>
        <w:top w:val="none" w:sz="0" w:space="0" w:color="auto"/>
        <w:left w:val="none" w:sz="0" w:space="0" w:color="auto"/>
        <w:bottom w:val="none" w:sz="0" w:space="0" w:color="auto"/>
        <w:right w:val="none" w:sz="0" w:space="0" w:color="auto"/>
      </w:divBdr>
    </w:div>
    <w:div w:id="1594515114">
      <w:marLeft w:val="480"/>
      <w:marRight w:val="0"/>
      <w:marTop w:val="0"/>
      <w:marBottom w:val="0"/>
      <w:divBdr>
        <w:top w:val="none" w:sz="0" w:space="0" w:color="auto"/>
        <w:left w:val="none" w:sz="0" w:space="0" w:color="auto"/>
        <w:bottom w:val="none" w:sz="0" w:space="0" w:color="auto"/>
        <w:right w:val="none" w:sz="0" w:space="0" w:color="auto"/>
      </w:divBdr>
    </w:div>
    <w:div w:id="1594581366">
      <w:marLeft w:val="480"/>
      <w:marRight w:val="0"/>
      <w:marTop w:val="0"/>
      <w:marBottom w:val="0"/>
      <w:divBdr>
        <w:top w:val="none" w:sz="0" w:space="0" w:color="auto"/>
        <w:left w:val="none" w:sz="0" w:space="0" w:color="auto"/>
        <w:bottom w:val="none" w:sz="0" w:space="0" w:color="auto"/>
        <w:right w:val="none" w:sz="0" w:space="0" w:color="auto"/>
      </w:divBdr>
    </w:div>
    <w:div w:id="1594582700">
      <w:marLeft w:val="480"/>
      <w:marRight w:val="0"/>
      <w:marTop w:val="0"/>
      <w:marBottom w:val="0"/>
      <w:divBdr>
        <w:top w:val="none" w:sz="0" w:space="0" w:color="auto"/>
        <w:left w:val="none" w:sz="0" w:space="0" w:color="auto"/>
        <w:bottom w:val="none" w:sz="0" w:space="0" w:color="auto"/>
        <w:right w:val="none" w:sz="0" w:space="0" w:color="auto"/>
      </w:divBdr>
    </w:div>
    <w:div w:id="1594633271">
      <w:marLeft w:val="480"/>
      <w:marRight w:val="0"/>
      <w:marTop w:val="0"/>
      <w:marBottom w:val="0"/>
      <w:divBdr>
        <w:top w:val="none" w:sz="0" w:space="0" w:color="auto"/>
        <w:left w:val="none" w:sz="0" w:space="0" w:color="auto"/>
        <w:bottom w:val="none" w:sz="0" w:space="0" w:color="auto"/>
        <w:right w:val="none" w:sz="0" w:space="0" w:color="auto"/>
      </w:divBdr>
    </w:div>
    <w:div w:id="1594706556">
      <w:bodyDiv w:val="1"/>
      <w:marLeft w:val="0"/>
      <w:marRight w:val="0"/>
      <w:marTop w:val="0"/>
      <w:marBottom w:val="0"/>
      <w:divBdr>
        <w:top w:val="none" w:sz="0" w:space="0" w:color="auto"/>
        <w:left w:val="none" w:sz="0" w:space="0" w:color="auto"/>
        <w:bottom w:val="none" w:sz="0" w:space="0" w:color="auto"/>
        <w:right w:val="none" w:sz="0" w:space="0" w:color="auto"/>
      </w:divBdr>
    </w:div>
    <w:div w:id="1594774874">
      <w:marLeft w:val="480"/>
      <w:marRight w:val="0"/>
      <w:marTop w:val="0"/>
      <w:marBottom w:val="0"/>
      <w:divBdr>
        <w:top w:val="none" w:sz="0" w:space="0" w:color="auto"/>
        <w:left w:val="none" w:sz="0" w:space="0" w:color="auto"/>
        <w:bottom w:val="none" w:sz="0" w:space="0" w:color="auto"/>
        <w:right w:val="none" w:sz="0" w:space="0" w:color="auto"/>
      </w:divBdr>
    </w:div>
    <w:div w:id="1594778535">
      <w:marLeft w:val="480"/>
      <w:marRight w:val="0"/>
      <w:marTop w:val="0"/>
      <w:marBottom w:val="0"/>
      <w:divBdr>
        <w:top w:val="none" w:sz="0" w:space="0" w:color="auto"/>
        <w:left w:val="none" w:sz="0" w:space="0" w:color="auto"/>
        <w:bottom w:val="none" w:sz="0" w:space="0" w:color="auto"/>
        <w:right w:val="none" w:sz="0" w:space="0" w:color="auto"/>
      </w:divBdr>
    </w:div>
    <w:div w:id="1594780595">
      <w:marLeft w:val="480"/>
      <w:marRight w:val="0"/>
      <w:marTop w:val="0"/>
      <w:marBottom w:val="0"/>
      <w:divBdr>
        <w:top w:val="none" w:sz="0" w:space="0" w:color="auto"/>
        <w:left w:val="none" w:sz="0" w:space="0" w:color="auto"/>
        <w:bottom w:val="none" w:sz="0" w:space="0" w:color="auto"/>
        <w:right w:val="none" w:sz="0" w:space="0" w:color="auto"/>
      </w:divBdr>
    </w:div>
    <w:div w:id="1594820726">
      <w:marLeft w:val="480"/>
      <w:marRight w:val="0"/>
      <w:marTop w:val="0"/>
      <w:marBottom w:val="0"/>
      <w:divBdr>
        <w:top w:val="none" w:sz="0" w:space="0" w:color="auto"/>
        <w:left w:val="none" w:sz="0" w:space="0" w:color="auto"/>
        <w:bottom w:val="none" w:sz="0" w:space="0" w:color="auto"/>
        <w:right w:val="none" w:sz="0" w:space="0" w:color="auto"/>
      </w:divBdr>
    </w:div>
    <w:div w:id="1594823459">
      <w:marLeft w:val="480"/>
      <w:marRight w:val="0"/>
      <w:marTop w:val="0"/>
      <w:marBottom w:val="0"/>
      <w:divBdr>
        <w:top w:val="none" w:sz="0" w:space="0" w:color="auto"/>
        <w:left w:val="none" w:sz="0" w:space="0" w:color="auto"/>
        <w:bottom w:val="none" w:sz="0" w:space="0" w:color="auto"/>
        <w:right w:val="none" w:sz="0" w:space="0" w:color="auto"/>
      </w:divBdr>
    </w:div>
    <w:div w:id="1594850120">
      <w:marLeft w:val="480"/>
      <w:marRight w:val="0"/>
      <w:marTop w:val="0"/>
      <w:marBottom w:val="0"/>
      <w:divBdr>
        <w:top w:val="none" w:sz="0" w:space="0" w:color="auto"/>
        <w:left w:val="none" w:sz="0" w:space="0" w:color="auto"/>
        <w:bottom w:val="none" w:sz="0" w:space="0" w:color="auto"/>
        <w:right w:val="none" w:sz="0" w:space="0" w:color="auto"/>
      </w:divBdr>
    </w:div>
    <w:div w:id="1594900522">
      <w:marLeft w:val="480"/>
      <w:marRight w:val="0"/>
      <w:marTop w:val="0"/>
      <w:marBottom w:val="0"/>
      <w:divBdr>
        <w:top w:val="none" w:sz="0" w:space="0" w:color="auto"/>
        <w:left w:val="none" w:sz="0" w:space="0" w:color="auto"/>
        <w:bottom w:val="none" w:sz="0" w:space="0" w:color="auto"/>
        <w:right w:val="none" w:sz="0" w:space="0" w:color="auto"/>
      </w:divBdr>
    </w:div>
    <w:div w:id="1594971740">
      <w:marLeft w:val="480"/>
      <w:marRight w:val="0"/>
      <w:marTop w:val="0"/>
      <w:marBottom w:val="0"/>
      <w:divBdr>
        <w:top w:val="none" w:sz="0" w:space="0" w:color="auto"/>
        <w:left w:val="none" w:sz="0" w:space="0" w:color="auto"/>
        <w:bottom w:val="none" w:sz="0" w:space="0" w:color="auto"/>
        <w:right w:val="none" w:sz="0" w:space="0" w:color="auto"/>
      </w:divBdr>
    </w:div>
    <w:div w:id="1594977134">
      <w:marLeft w:val="480"/>
      <w:marRight w:val="0"/>
      <w:marTop w:val="0"/>
      <w:marBottom w:val="0"/>
      <w:divBdr>
        <w:top w:val="none" w:sz="0" w:space="0" w:color="auto"/>
        <w:left w:val="none" w:sz="0" w:space="0" w:color="auto"/>
        <w:bottom w:val="none" w:sz="0" w:space="0" w:color="auto"/>
        <w:right w:val="none" w:sz="0" w:space="0" w:color="auto"/>
      </w:divBdr>
    </w:div>
    <w:div w:id="1595019335">
      <w:marLeft w:val="480"/>
      <w:marRight w:val="0"/>
      <w:marTop w:val="0"/>
      <w:marBottom w:val="0"/>
      <w:divBdr>
        <w:top w:val="none" w:sz="0" w:space="0" w:color="auto"/>
        <w:left w:val="none" w:sz="0" w:space="0" w:color="auto"/>
        <w:bottom w:val="none" w:sz="0" w:space="0" w:color="auto"/>
        <w:right w:val="none" w:sz="0" w:space="0" w:color="auto"/>
      </w:divBdr>
    </w:div>
    <w:div w:id="1595088785">
      <w:marLeft w:val="480"/>
      <w:marRight w:val="0"/>
      <w:marTop w:val="0"/>
      <w:marBottom w:val="0"/>
      <w:divBdr>
        <w:top w:val="none" w:sz="0" w:space="0" w:color="auto"/>
        <w:left w:val="none" w:sz="0" w:space="0" w:color="auto"/>
        <w:bottom w:val="none" w:sz="0" w:space="0" w:color="auto"/>
        <w:right w:val="none" w:sz="0" w:space="0" w:color="auto"/>
      </w:divBdr>
    </w:div>
    <w:div w:id="1595092623">
      <w:marLeft w:val="480"/>
      <w:marRight w:val="0"/>
      <w:marTop w:val="0"/>
      <w:marBottom w:val="0"/>
      <w:divBdr>
        <w:top w:val="none" w:sz="0" w:space="0" w:color="auto"/>
        <w:left w:val="none" w:sz="0" w:space="0" w:color="auto"/>
        <w:bottom w:val="none" w:sz="0" w:space="0" w:color="auto"/>
        <w:right w:val="none" w:sz="0" w:space="0" w:color="auto"/>
      </w:divBdr>
    </w:div>
    <w:div w:id="1595170512">
      <w:marLeft w:val="480"/>
      <w:marRight w:val="0"/>
      <w:marTop w:val="0"/>
      <w:marBottom w:val="0"/>
      <w:divBdr>
        <w:top w:val="none" w:sz="0" w:space="0" w:color="auto"/>
        <w:left w:val="none" w:sz="0" w:space="0" w:color="auto"/>
        <w:bottom w:val="none" w:sz="0" w:space="0" w:color="auto"/>
        <w:right w:val="none" w:sz="0" w:space="0" w:color="auto"/>
      </w:divBdr>
    </w:div>
    <w:div w:id="1595213152">
      <w:marLeft w:val="480"/>
      <w:marRight w:val="0"/>
      <w:marTop w:val="0"/>
      <w:marBottom w:val="0"/>
      <w:divBdr>
        <w:top w:val="none" w:sz="0" w:space="0" w:color="auto"/>
        <w:left w:val="none" w:sz="0" w:space="0" w:color="auto"/>
        <w:bottom w:val="none" w:sz="0" w:space="0" w:color="auto"/>
        <w:right w:val="none" w:sz="0" w:space="0" w:color="auto"/>
      </w:divBdr>
    </w:div>
    <w:div w:id="1595242270">
      <w:marLeft w:val="480"/>
      <w:marRight w:val="0"/>
      <w:marTop w:val="0"/>
      <w:marBottom w:val="0"/>
      <w:divBdr>
        <w:top w:val="none" w:sz="0" w:space="0" w:color="auto"/>
        <w:left w:val="none" w:sz="0" w:space="0" w:color="auto"/>
        <w:bottom w:val="none" w:sz="0" w:space="0" w:color="auto"/>
        <w:right w:val="none" w:sz="0" w:space="0" w:color="auto"/>
      </w:divBdr>
    </w:div>
    <w:div w:id="1595242872">
      <w:marLeft w:val="480"/>
      <w:marRight w:val="0"/>
      <w:marTop w:val="0"/>
      <w:marBottom w:val="0"/>
      <w:divBdr>
        <w:top w:val="none" w:sz="0" w:space="0" w:color="auto"/>
        <w:left w:val="none" w:sz="0" w:space="0" w:color="auto"/>
        <w:bottom w:val="none" w:sz="0" w:space="0" w:color="auto"/>
        <w:right w:val="none" w:sz="0" w:space="0" w:color="auto"/>
      </w:divBdr>
    </w:div>
    <w:div w:id="1595243828">
      <w:marLeft w:val="480"/>
      <w:marRight w:val="0"/>
      <w:marTop w:val="0"/>
      <w:marBottom w:val="0"/>
      <w:divBdr>
        <w:top w:val="none" w:sz="0" w:space="0" w:color="auto"/>
        <w:left w:val="none" w:sz="0" w:space="0" w:color="auto"/>
        <w:bottom w:val="none" w:sz="0" w:space="0" w:color="auto"/>
        <w:right w:val="none" w:sz="0" w:space="0" w:color="auto"/>
      </w:divBdr>
    </w:div>
    <w:div w:id="1595285543">
      <w:marLeft w:val="480"/>
      <w:marRight w:val="0"/>
      <w:marTop w:val="0"/>
      <w:marBottom w:val="0"/>
      <w:divBdr>
        <w:top w:val="none" w:sz="0" w:space="0" w:color="auto"/>
        <w:left w:val="none" w:sz="0" w:space="0" w:color="auto"/>
        <w:bottom w:val="none" w:sz="0" w:space="0" w:color="auto"/>
        <w:right w:val="none" w:sz="0" w:space="0" w:color="auto"/>
      </w:divBdr>
    </w:div>
    <w:div w:id="1595285894">
      <w:marLeft w:val="480"/>
      <w:marRight w:val="0"/>
      <w:marTop w:val="0"/>
      <w:marBottom w:val="0"/>
      <w:divBdr>
        <w:top w:val="none" w:sz="0" w:space="0" w:color="auto"/>
        <w:left w:val="none" w:sz="0" w:space="0" w:color="auto"/>
        <w:bottom w:val="none" w:sz="0" w:space="0" w:color="auto"/>
        <w:right w:val="none" w:sz="0" w:space="0" w:color="auto"/>
      </w:divBdr>
    </w:div>
    <w:div w:id="1595355964">
      <w:marLeft w:val="480"/>
      <w:marRight w:val="0"/>
      <w:marTop w:val="0"/>
      <w:marBottom w:val="0"/>
      <w:divBdr>
        <w:top w:val="none" w:sz="0" w:space="0" w:color="auto"/>
        <w:left w:val="none" w:sz="0" w:space="0" w:color="auto"/>
        <w:bottom w:val="none" w:sz="0" w:space="0" w:color="auto"/>
        <w:right w:val="none" w:sz="0" w:space="0" w:color="auto"/>
      </w:divBdr>
    </w:div>
    <w:div w:id="1595433972">
      <w:marLeft w:val="480"/>
      <w:marRight w:val="0"/>
      <w:marTop w:val="0"/>
      <w:marBottom w:val="0"/>
      <w:divBdr>
        <w:top w:val="none" w:sz="0" w:space="0" w:color="auto"/>
        <w:left w:val="none" w:sz="0" w:space="0" w:color="auto"/>
        <w:bottom w:val="none" w:sz="0" w:space="0" w:color="auto"/>
        <w:right w:val="none" w:sz="0" w:space="0" w:color="auto"/>
      </w:divBdr>
    </w:div>
    <w:div w:id="1595437991">
      <w:marLeft w:val="480"/>
      <w:marRight w:val="0"/>
      <w:marTop w:val="0"/>
      <w:marBottom w:val="0"/>
      <w:divBdr>
        <w:top w:val="none" w:sz="0" w:space="0" w:color="auto"/>
        <w:left w:val="none" w:sz="0" w:space="0" w:color="auto"/>
        <w:bottom w:val="none" w:sz="0" w:space="0" w:color="auto"/>
        <w:right w:val="none" w:sz="0" w:space="0" w:color="auto"/>
      </w:divBdr>
    </w:div>
    <w:div w:id="1595438490">
      <w:marLeft w:val="480"/>
      <w:marRight w:val="0"/>
      <w:marTop w:val="0"/>
      <w:marBottom w:val="0"/>
      <w:divBdr>
        <w:top w:val="none" w:sz="0" w:space="0" w:color="auto"/>
        <w:left w:val="none" w:sz="0" w:space="0" w:color="auto"/>
        <w:bottom w:val="none" w:sz="0" w:space="0" w:color="auto"/>
        <w:right w:val="none" w:sz="0" w:space="0" w:color="auto"/>
      </w:divBdr>
    </w:div>
    <w:div w:id="1595553674">
      <w:marLeft w:val="480"/>
      <w:marRight w:val="0"/>
      <w:marTop w:val="0"/>
      <w:marBottom w:val="0"/>
      <w:divBdr>
        <w:top w:val="none" w:sz="0" w:space="0" w:color="auto"/>
        <w:left w:val="none" w:sz="0" w:space="0" w:color="auto"/>
        <w:bottom w:val="none" w:sz="0" w:space="0" w:color="auto"/>
        <w:right w:val="none" w:sz="0" w:space="0" w:color="auto"/>
      </w:divBdr>
    </w:div>
    <w:div w:id="1595623664">
      <w:marLeft w:val="480"/>
      <w:marRight w:val="0"/>
      <w:marTop w:val="0"/>
      <w:marBottom w:val="0"/>
      <w:divBdr>
        <w:top w:val="none" w:sz="0" w:space="0" w:color="auto"/>
        <w:left w:val="none" w:sz="0" w:space="0" w:color="auto"/>
        <w:bottom w:val="none" w:sz="0" w:space="0" w:color="auto"/>
        <w:right w:val="none" w:sz="0" w:space="0" w:color="auto"/>
      </w:divBdr>
    </w:div>
    <w:div w:id="1595623778">
      <w:marLeft w:val="480"/>
      <w:marRight w:val="0"/>
      <w:marTop w:val="0"/>
      <w:marBottom w:val="0"/>
      <w:divBdr>
        <w:top w:val="none" w:sz="0" w:space="0" w:color="auto"/>
        <w:left w:val="none" w:sz="0" w:space="0" w:color="auto"/>
        <w:bottom w:val="none" w:sz="0" w:space="0" w:color="auto"/>
        <w:right w:val="none" w:sz="0" w:space="0" w:color="auto"/>
      </w:divBdr>
    </w:div>
    <w:div w:id="1595701658">
      <w:marLeft w:val="480"/>
      <w:marRight w:val="0"/>
      <w:marTop w:val="0"/>
      <w:marBottom w:val="0"/>
      <w:divBdr>
        <w:top w:val="none" w:sz="0" w:space="0" w:color="auto"/>
        <w:left w:val="none" w:sz="0" w:space="0" w:color="auto"/>
        <w:bottom w:val="none" w:sz="0" w:space="0" w:color="auto"/>
        <w:right w:val="none" w:sz="0" w:space="0" w:color="auto"/>
      </w:divBdr>
    </w:div>
    <w:div w:id="1595741948">
      <w:marLeft w:val="480"/>
      <w:marRight w:val="0"/>
      <w:marTop w:val="0"/>
      <w:marBottom w:val="0"/>
      <w:divBdr>
        <w:top w:val="none" w:sz="0" w:space="0" w:color="auto"/>
        <w:left w:val="none" w:sz="0" w:space="0" w:color="auto"/>
        <w:bottom w:val="none" w:sz="0" w:space="0" w:color="auto"/>
        <w:right w:val="none" w:sz="0" w:space="0" w:color="auto"/>
      </w:divBdr>
    </w:div>
    <w:div w:id="1595748810">
      <w:marLeft w:val="480"/>
      <w:marRight w:val="0"/>
      <w:marTop w:val="0"/>
      <w:marBottom w:val="0"/>
      <w:divBdr>
        <w:top w:val="none" w:sz="0" w:space="0" w:color="auto"/>
        <w:left w:val="none" w:sz="0" w:space="0" w:color="auto"/>
        <w:bottom w:val="none" w:sz="0" w:space="0" w:color="auto"/>
        <w:right w:val="none" w:sz="0" w:space="0" w:color="auto"/>
      </w:divBdr>
    </w:div>
    <w:div w:id="1595816511">
      <w:marLeft w:val="480"/>
      <w:marRight w:val="0"/>
      <w:marTop w:val="0"/>
      <w:marBottom w:val="0"/>
      <w:divBdr>
        <w:top w:val="none" w:sz="0" w:space="0" w:color="auto"/>
        <w:left w:val="none" w:sz="0" w:space="0" w:color="auto"/>
        <w:bottom w:val="none" w:sz="0" w:space="0" w:color="auto"/>
        <w:right w:val="none" w:sz="0" w:space="0" w:color="auto"/>
      </w:divBdr>
    </w:div>
    <w:div w:id="1595821251">
      <w:marLeft w:val="480"/>
      <w:marRight w:val="0"/>
      <w:marTop w:val="0"/>
      <w:marBottom w:val="0"/>
      <w:divBdr>
        <w:top w:val="none" w:sz="0" w:space="0" w:color="auto"/>
        <w:left w:val="none" w:sz="0" w:space="0" w:color="auto"/>
        <w:bottom w:val="none" w:sz="0" w:space="0" w:color="auto"/>
        <w:right w:val="none" w:sz="0" w:space="0" w:color="auto"/>
      </w:divBdr>
    </w:div>
    <w:div w:id="1595825576">
      <w:marLeft w:val="480"/>
      <w:marRight w:val="0"/>
      <w:marTop w:val="0"/>
      <w:marBottom w:val="0"/>
      <w:divBdr>
        <w:top w:val="none" w:sz="0" w:space="0" w:color="auto"/>
        <w:left w:val="none" w:sz="0" w:space="0" w:color="auto"/>
        <w:bottom w:val="none" w:sz="0" w:space="0" w:color="auto"/>
        <w:right w:val="none" w:sz="0" w:space="0" w:color="auto"/>
      </w:divBdr>
    </w:div>
    <w:div w:id="1595934453">
      <w:marLeft w:val="480"/>
      <w:marRight w:val="0"/>
      <w:marTop w:val="0"/>
      <w:marBottom w:val="0"/>
      <w:divBdr>
        <w:top w:val="none" w:sz="0" w:space="0" w:color="auto"/>
        <w:left w:val="none" w:sz="0" w:space="0" w:color="auto"/>
        <w:bottom w:val="none" w:sz="0" w:space="0" w:color="auto"/>
        <w:right w:val="none" w:sz="0" w:space="0" w:color="auto"/>
      </w:divBdr>
    </w:div>
    <w:div w:id="1595936140">
      <w:marLeft w:val="480"/>
      <w:marRight w:val="0"/>
      <w:marTop w:val="0"/>
      <w:marBottom w:val="0"/>
      <w:divBdr>
        <w:top w:val="none" w:sz="0" w:space="0" w:color="auto"/>
        <w:left w:val="none" w:sz="0" w:space="0" w:color="auto"/>
        <w:bottom w:val="none" w:sz="0" w:space="0" w:color="auto"/>
        <w:right w:val="none" w:sz="0" w:space="0" w:color="auto"/>
      </w:divBdr>
    </w:div>
    <w:div w:id="1595936416">
      <w:marLeft w:val="480"/>
      <w:marRight w:val="0"/>
      <w:marTop w:val="0"/>
      <w:marBottom w:val="0"/>
      <w:divBdr>
        <w:top w:val="none" w:sz="0" w:space="0" w:color="auto"/>
        <w:left w:val="none" w:sz="0" w:space="0" w:color="auto"/>
        <w:bottom w:val="none" w:sz="0" w:space="0" w:color="auto"/>
        <w:right w:val="none" w:sz="0" w:space="0" w:color="auto"/>
      </w:divBdr>
    </w:div>
    <w:div w:id="1595940368">
      <w:marLeft w:val="480"/>
      <w:marRight w:val="0"/>
      <w:marTop w:val="0"/>
      <w:marBottom w:val="0"/>
      <w:divBdr>
        <w:top w:val="none" w:sz="0" w:space="0" w:color="auto"/>
        <w:left w:val="none" w:sz="0" w:space="0" w:color="auto"/>
        <w:bottom w:val="none" w:sz="0" w:space="0" w:color="auto"/>
        <w:right w:val="none" w:sz="0" w:space="0" w:color="auto"/>
      </w:divBdr>
    </w:div>
    <w:div w:id="1595941855">
      <w:marLeft w:val="480"/>
      <w:marRight w:val="0"/>
      <w:marTop w:val="0"/>
      <w:marBottom w:val="0"/>
      <w:divBdr>
        <w:top w:val="none" w:sz="0" w:space="0" w:color="auto"/>
        <w:left w:val="none" w:sz="0" w:space="0" w:color="auto"/>
        <w:bottom w:val="none" w:sz="0" w:space="0" w:color="auto"/>
        <w:right w:val="none" w:sz="0" w:space="0" w:color="auto"/>
      </w:divBdr>
    </w:div>
    <w:div w:id="1596009717">
      <w:marLeft w:val="480"/>
      <w:marRight w:val="0"/>
      <w:marTop w:val="0"/>
      <w:marBottom w:val="0"/>
      <w:divBdr>
        <w:top w:val="none" w:sz="0" w:space="0" w:color="auto"/>
        <w:left w:val="none" w:sz="0" w:space="0" w:color="auto"/>
        <w:bottom w:val="none" w:sz="0" w:space="0" w:color="auto"/>
        <w:right w:val="none" w:sz="0" w:space="0" w:color="auto"/>
      </w:divBdr>
    </w:div>
    <w:div w:id="1596015838">
      <w:marLeft w:val="480"/>
      <w:marRight w:val="0"/>
      <w:marTop w:val="0"/>
      <w:marBottom w:val="0"/>
      <w:divBdr>
        <w:top w:val="none" w:sz="0" w:space="0" w:color="auto"/>
        <w:left w:val="none" w:sz="0" w:space="0" w:color="auto"/>
        <w:bottom w:val="none" w:sz="0" w:space="0" w:color="auto"/>
        <w:right w:val="none" w:sz="0" w:space="0" w:color="auto"/>
      </w:divBdr>
    </w:div>
    <w:div w:id="1596016494">
      <w:marLeft w:val="480"/>
      <w:marRight w:val="0"/>
      <w:marTop w:val="0"/>
      <w:marBottom w:val="0"/>
      <w:divBdr>
        <w:top w:val="none" w:sz="0" w:space="0" w:color="auto"/>
        <w:left w:val="none" w:sz="0" w:space="0" w:color="auto"/>
        <w:bottom w:val="none" w:sz="0" w:space="0" w:color="auto"/>
        <w:right w:val="none" w:sz="0" w:space="0" w:color="auto"/>
      </w:divBdr>
    </w:div>
    <w:div w:id="1596130141">
      <w:marLeft w:val="480"/>
      <w:marRight w:val="0"/>
      <w:marTop w:val="0"/>
      <w:marBottom w:val="0"/>
      <w:divBdr>
        <w:top w:val="none" w:sz="0" w:space="0" w:color="auto"/>
        <w:left w:val="none" w:sz="0" w:space="0" w:color="auto"/>
        <w:bottom w:val="none" w:sz="0" w:space="0" w:color="auto"/>
        <w:right w:val="none" w:sz="0" w:space="0" w:color="auto"/>
      </w:divBdr>
    </w:div>
    <w:div w:id="1596133999">
      <w:marLeft w:val="480"/>
      <w:marRight w:val="0"/>
      <w:marTop w:val="0"/>
      <w:marBottom w:val="0"/>
      <w:divBdr>
        <w:top w:val="none" w:sz="0" w:space="0" w:color="auto"/>
        <w:left w:val="none" w:sz="0" w:space="0" w:color="auto"/>
        <w:bottom w:val="none" w:sz="0" w:space="0" w:color="auto"/>
        <w:right w:val="none" w:sz="0" w:space="0" w:color="auto"/>
      </w:divBdr>
    </w:div>
    <w:div w:id="1596280729">
      <w:marLeft w:val="480"/>
      <w:marRight w:val="0"/>
      <w:marTop w:val="0"/>
      <w:marBottom w:val="0"/>
      <w:divBdr>
        <w:top w:val="none" w:sz="0" w:space="0" w:color="auto"/>
        <w:left w:val="none" w:sz="0" w:space="0" w:color="auto"/>
        <w:bottom w:val="none" w:sz="0" w:space="0" w:color="auto"/>
        <w:right w:val="none" w:sz="0" w:space="0" w:color="auto"/>
      </w:divBdr>
    </w:div>
    <w:div w:id="1596357670">
      <w:marLeft w:val="480"/>
      <w:marRight w:val="0"/>
      <w:marTop w:val="0"/>
      <w:marBottom w:val="0"/>
      <w:divBdr>
        <w:top w:val="none" w:sz="0" w:space="0" w:color="auto"/>
        <w:left w:val="none" w:sz="0" w:space="0" w:color="auto"/>
        <w:bottom w:val="none" w:sz="0" w:space="0" w:color="auto"/>
        <w:right w:val="none" w:sz="0" w:space="0" w:color="auto"/>
      </w:divBdr>
    </w:div>
    <w:div w:id="1596405653">
      <w:marLeft w:val="480"/>
      <w:marRight w:val="0"/>
      <w:marTop w:val="0"/>
      <w:marBottom w:val="0"/>
      <w:divBdr>
        <w:top w:val="none" w:sz="0" w:space="0" w:color="auto"/>
        <w:left w:val="none" w:sz="0" w:space="0" w:color="auto"/>
        <w:bottom w:val="none" w:sz="0" w:space="0" w:color="auto"/>
        <w:right w:val="none" w:sz="0" w:space="0" w:color="auto"/>
      </w:divBdr>
    </w:div>
    <w:div w:id="1596481213">
      <w:marLeft w:val="480"/>
      <w:marRight w:val="0"/>
      <w:marTop w:val="0"/>
      <w:marBottom w:val="0"/>
      <w:divBdr>
        <w:top w:val="none" w:sz="0" w:space="0" w:color="auto"/>
        <w:left w:val="none" w:sz="0" w:space="0" w:color="auto"/>
        <w:bottom w:val="none" w:sz="0" w:space="0" w:color="auto"/>
        <w:right w:val="none" w:sz="0" w:space="0" w:color="auto"/>
      </w:divBdr>
    </w:div>
    <w:div w:id="1596548197">
      <w:marLeft w:val="480"/>
      <w:marRight w:val="0"/>
      <w:marTop w:val="0"/>
      <w:marBottom w:val="0"/>
      <w:divBdr>
        <w:top w:val="none" w:sz="0" w:space="0" w:color="auto"/>
        <w:left w:val="none" w:sz="0" w:space="0" w:color="auto"/>
        <w:bottom w:val="none" w:sz="0" w:space="0" w:color="auto"/>
        <w:right w:val="none" w:sz="0" w:space="0" w:color="auto"/>
      </w:divBdr>
    </w:div>
    <w:div w:id="1596590855">
      <w:marLeft w:val="480"/>
      <w:marRight w:val="0"/>
      <w:marTop w:val="0"/>
      <w:marBottom w:val="0"/>
      <w:divBdr>
        <w:top w:val="none" w:sz="0" w:space="0" w:color="auto"/>
        <w:left w:val="none" w:sz="0" w:space="0" w:color="auto"/>
        <w:bottom w:val="none" w:sz="0" w:space="0" w:color="auto"/>
        <w:right w:val="none" w:sz="0" w:space="0" w:color="auto"/>
      </w:divBdr>
    </w:div>
    <w:div w:id="1596597980">
      <w:marLeft w:val="480"/>
      <w:marRight w:val="0"/>
      <w:marTop w:val="0"/>
      <w:marBottom w:val="0"/>
      <w:divBdr>
        <w:top w:val="none" w:sz="0" w:space="0" w:color="auto"/>
        <w:left w:val="none" w:sz="0" w:space="0" w:color="auto"/>
        <w:bottom w:val="none" w:sz="0" w:space="0" w:color="auto"/>
        <w:right w:val="none" w:sz="0" w:space="0" w:color="auto"/>
      </w:divBdr>
    </w:div>
    <w:div w:id="1596745765">
      <w:marLeft w:val="480"/>
      <w:marRight w:val="0"/>
      <w:marTop w:val="0"/>
      <w:marBottom w:val="0"/>
      <w:divBdr>
        <w:top w:val="none" w:sz="0" w:space="0" w:color="auto"/>
        <w:left w:val="none" w:sz="0" w:space="0" w:color="auto"/>
        <w:bottom w:val="none" w:sz="0" w:space="0" w:color="auto"/>
        <w:right w:val="none" w:sz="0" w:space="0" w:color="auto"/>
      </w:divBdr>
    </w:div>
    <w:div w:id="1596787332">
      <w:marLeft w:val="480"/>
      <w:marRight w:val="0"/>
      <w:marTop w:val="0"/>
      <w:marBottom w:val="0"/>
      <w:divBdr>
        <w:top w:val="none" w:sz="0" w:space="0" w:color="auto"/>
        <w:left w:val="none" w:sz="0" w:space="0" w:color="auto"/>
        <w:bottom w:val="none" w:sz="0" w:space="0" w:color="auto"/>
        <w:right w:val="none" w:sz="0" w:space="0" w:color="auto"/>
      </w:divBdr>
    </w:div>
    <w:div w:id="1596790503">
      <w:marLeft w:val="480"/>
      <w:marRight w:val="0"/>
      <w:marTop w:val="0"/>
      <w:marBottom w:val="0"/>
      <w:divBdr>
        <w:top w:val="none" w:sz="0" w:space="0" w:color="auto"/>
        <w:left w:val="none" w:sz="0" w:space="0" w:color="auto"/>
        <w:bottom w:val="none" w:sz="0" w:space="0" w:color="auto"/>
        <w:right w:val="none" w:sz="0" w:space="0" w:color="auto"/>
      </w:divBdr>
    </w:div>
    <w:div w:id="1596791457">
      <w:marLeft w:val="480"/>
      <w:marRight w:val="0"/>
      <w:marTop w:val="0"/>
      <w:marBottom w:val="0"/>
      <w:divBdr>
        <w:top w:val="none" w:sz="0" w:space="0" w:color="auto"/>
        <w:left w:val="none" w:sz="0" w:space="0" w:color="auto"/>
        <w:bottom w:val="none" w:sz="0" w:space="0" w:color="auto"/>
        <w:right w:val="none" w:sz="0" w:space="0" w:color="auto"/>
      </w:divBdr>
    </w:div>
    <w:div w:id="1596792087">
      <w:marLeft w:val="480"/>
      <w:marRight w:val="0"/>
      <w:marTop w:val="0"/>
      <w:marBottom w:val="0"/>
      <w:divBdr>
        <w:top w:val="none" w:sz="0" w:space="0" w:color="auto"/>
        <w:left w:val="none" w:sz="0" w:space="0" w:color="auto"/>
        <w:bottom w:val="none" w:sz="0" w:space="0" w:color="auto"/>
        <w:right w:val="none" w:sz="0" w:space="0" w:color="auto"/>
      </w:divBdr>
    </w:div>
    <w:div w:id="1596862576">
      <w:marLeft w:val="480"/>
      <w:marRight w:val="0"/>
      <w:marTop w:val="0"/>
      <w:marBottom w:val="0"/>
      <w:divBdr>
        <w:top w:val="none" w:sz="0" w:space="0" w:color="auto"/>
        <w:left w:val="none" w:sz="0" w:space="0" w:color="auto"/>
        <w:bottom w:val="none" w:sz="0" w:space="0" w:color="auto"/>
        <w:right w:val="none" w:sz="0" w:space="0" w:color="auto"/>
      </w:divBdr>
    </w:div>
    <w:div w:id="1596938665">
      <w:marLeft w:val="480"/>
      <w:marRight w:val="0"/>
      <w:marTop w:val="0"/>
      <w:marBottom w:val="0"/>
      <w:divBdr>
        <w:top w:val="none" w:sz="0" w:space="0" w:color="auto"/>
        <w:left w:val="none" w:sz="0" w:space="0" w:color="auto"/>
        <w:bottom w:val="none" w:sz="0" w:space="0" w:color="auto"/>
        <w:right w:val="none" w:sz="0" w:space="0" w:color="auto"/>
      </w:divBdr>
    </w:div>
    <w:div w:id="1596940986">
      <w:marLeft w:val="480"/>
      <w:marRight w:val="0"/>
      <w:marTop w:val="0"/>
      <w:marBottom w:val="0"/>
      <w:divBdr>
        <w:top w:val="none" w:sz="0" w:space="0" w:color="auto"/>
        <w:left w:val="none" w:sz="0" w:space="0" w:color="auto"/>
        <w:bottom w:val="none" w:sz="0" w:space="0" w:color="auto"/>
        <w:right w:val="none" w:sz="0" w:space="0" w:color="auto"/>
      </w:divBdr>
    </w:div>
    <w:div w:id="1596983753">
      <w:marLeft w:val="480"/>
      <w:marRight w:val="0"/>
      <w:marTop w:val="0"/>
      <w:marBottom w:val="0"/>
      <w:divBdr>
        <w:top w:val="none" w:sz="0" w:space="0" w:color="auto"/>
        <w:left w:val="none" w:sz="0" w:space="0" w:color="auto"/>
        <w:bottom w:val="none" w:sz="0" w:space="0" w:color="auto"/>
        <w:right w:val="none" w:sz="0" w:space="0" w:color="auto"/>
      </w:divBdr>
    </w:div>
    <w:div w:id="1597012860">
      <w:marLeft w:val="480"/>
      <w:marRight w:val="0"/>
      <w:marTop w:val="0"/>
      <w:marBottom w:val="0"/>
      <w:divBdr>
        <w:top w:val="none" w:sz="0" w:space="0" w:color="auto"/>
        <w:left w:val="none" w:sz="0" w:space="0" w:color="auto"/>
        <w:bottom w:val="none" w:sz="0" w:space="0" w:color="auto"/>
        <w:right w:val="none" w:sz="0" w:space="0" w:color="auto"/>
      </w:divBdr>
    </w:div>
    <w:div w:id="1597013939">
      <w:marLeft w:val="480"/>
      <w:marRight w:val="0"/>
      <w:marTop w:val="0"/>
      <w:marBottom w:val="0"/>
      <w:divBdr>
        <w:top w:val="none" w:sz="0" w:space="0" w:color="auto"/>
        <w:left w:val="none" w:sz="0" w:space="0" w:color="auto"/>
        <w:bottom w:val="none" w:sz="0" w:space="0" w:color="auto"/>
        <w:right w:val="none" w:sz="0" w:space="0" w:color="auto"/>
      </w:divBdr>
    </w:div>
    <w:div w:id="1597058159">
      <w:marLeft w:val="480"/>
      <w:marRight w:val="0"/>
      <w:marTop w:val="0"/>
      <w:marBottom w:val="0"/>
      <w:divBdr>
        <w:top w:val="none" w:sz="0" w:space="0" w:color="auto"/>
        <w:left w:val="none" w:sz="0" w:space="0" w:color="auto"/>
        <w:bottom w:val="none" w:sz="0" w:space="0" w:color="auto"/>
        <w:right w:val="none" w:sz="0" w:space="0" w:color="auto"/>
      </w:divBdr>
    </w:div>
    <w:div w:id="1597059558">
      <w:marLeft w:val="480"/>
      <w:marRight w:val="0"/>
      <w:marTop w:val="0"/>
      <w:marBottom w:val="0"/>
      <w:divBdr>
        <w:top w:val="none" w:sz="0" w:space="0" w:color="auto"/>
        <w:left w:val="none" w:sz="0" w:space="0" w:color="auto"/>
        <w:bottom w:val="none" w:sz="0" w:space="0" w:color="auto"/>
        <w:right w:val="none" w:sz="0" w:space="0" w:color="auto"/>
      </w:divBdr>
    </w:div>
    <w:div w:id="1597060260">
      <w:marLeft w:val="480"/>
      <w:marRight w:val="0"/>
      <w:marTop w:val="0"/>
      <w:marBottom w:val="0"/>
      <w:divBdr>
        <w:top w:val="none" w:sz="0" w:space="0" w:color="auto"/>
        <w:left w:val="none" w:sz="0" w:space="0" w:color="auto"/>
        <w:bottom w:val="none" w:sz="0" w:space="0" w:color="auto"/>
        <w:right w:val="none" w:sz="0" w:space="0" w:color="auto"/>
      </w:divBdr>
    </w:div>
    <w:div w:id="1597133054">
      <w:marLeft w:val="480"/>
      <w:marRight w:val="0"/>
      <w:marTop w:val="0"/>
      <w:marBottom w:val="0"/>
      <w:divBdr>
        <w:top w:val="none" w:sz="0" w:space="0" w:color="auto"/>
        <w:left w:val="none" w:sz="0" w:space="0" w:color="auto"/>
        <w:bottom w:val="none" w:sz="0" w:space="0" w:color="auto"/>
        <w:right w:val="none" w:sz="0" w:space="0" w:color="auto"/>
      </w:divBdr>
    </w:div>
    <w:div w:id="1597323687">
      <w:marLeft w:val="480"/>
      <w:marRight w:val="0"/>
      <w:marTop w:val="0"/>
      <w:marBottom w:val="0"/>
      <w:divBdr>
        <w:top w:val="none" w:sz="0" w:space="0" w:color="auto"/>
        <w:left w:val="none" w:sz="0" w:space="0" w:color="auto"/>
        <w:bottom w:val="none" w:sz="0" w:space="0" w:color="auto"/>
        <w:right w:val="none" w:sz="0" w:space="0" w:color="auto"/>
      </w:divBdr>
    </w:div>
    <w:div w:id="1597323997">
      <w:marLeft w:val="480"/>
      <w:marRight w:val="0"/>
      <w:marTop w:val="0"/>
      <w:marBottom w:val="0"/>
      <w:divBdr>
        <w:top w:val="none" w:sz="0" w:space="0" w:color="auto"/>
        <w:left w:val="none" w:sz="0" w:space="0" w:color="auto"/>
        <w:bottom w:val="none" w:sz="0" w:space="0" w:color="auto"/>
        <w:right w:val="none" w:sz="0" w:space="0" w:color="auto"/>
      </w:divBdr>
    </w:div>
    <w:div w:id="1597326268">
      <w:marLeft w:val="480"/>
      <w:marRight w:val="0"/>
      <w:marTop w:val="0"/>
      <w:marBottom w:val="0"/>
      <w:divBdr>
        <w:top w:val="none" w:sz="0" w:space="0" w:color="auto"/>
        <w:left w:val="none" w:sz="0" w:space="0" w:color="auto"/>
        <w:bottom w:val="none" w:sz="0" w:space="0" w:color="auto"/>
        <w:right w:val="none" w:sz="0" w:space="0" w:color="auto"/>
      </w:divBdr>
    </w:div>
    <w:div w:id="1597400693">
      <w:marLeft w:val="480"/>
      <w:marRight w:val="0"/>
      <w:marTop w:val="0"/>
      <w:marBottom w:val="0"/>
      <w:divBdr>
        <w:top w:val="none" w:sz="0" w:space="0" w:color="auto"/>
        <w:left w:val="none" w:sz="0" w:space="0" w:color="auto"/>
        <w:bottom w:val="none" w:sz="0" w:space="0" w:color="auto"/>
        <w:right w:val="none" w:sz="0" w:space="0" w:color="auto"/>
      </w:divBdr>
    </w:div>
    <w:div w:id="1597445023">
      <w:marLeft w:val="480"/>
      <w:marRight w:val="0"/>
      <w:marTop w:val="0"/>
      <w:marBottom w:val="0"/>
      <w:divBdr>
        <w:top w:val="none" w:sz="0" w:space="0" w:color="auto"/>
        <w:left w:val="none" w:sz="0" w:space="0" w:color="auto"/>
        <w:bottom w:val="none" w:sz="0" w:space="0" w:color="auto"/>
        <w:right w:val="none" w:sz="0" w:space="0" w:color="auto"/>
      </w:divBdr>
    </w:div>
    <w:div w:id="1597445871">
      <w:marLeft w:val="480"/>
      <w:marRight w:val="0"/>
      <w:marTop w:val="0"/>
      <w:marBottom w:val="0"/>
      <w:divBdr>
        <w:top w:val="none" w:sz="0" w:space="0" w:color="auto"/>
        <w:left w:val="none" w:sz="0" w:space="0" w:color="auto"/>
        <w:bottom w:val="none" w:sz="0" w:space="0" w:color="auto"/>
        <w:right w:val="none" w:sz="0" w:space="0" w:color="auto"/>
      </w:divBdr>
    </w:div>
    <w:div w:id="1597446735">
      <w:marLeft w:val="480"/>
      <w:marRight w:val="0"/>
      <w:marTop w:val="0"/>
      <w:marBottom w:val="0"/>
      <w:divBdr>
        <w:top w:val="none" w:sz="0" w:space="0" w:color="auto"/>
        <w:left w:val="none" w:sz="0" w:space="0" w:color="auto"/>
        <w:bottom w:val="none" w:sz="0" w:space="0" w:color="auto"/>
        <w:right w:val="none" w:sz="0" w:space="0" w:color="auto"/>
      </w:divBdr>
    </w:div>
    <w:div w:id="1597591625">
      <w:marLeft w:val="480"/>
      <w:marRight w:val="0"/>
      <w:marTop w:val="0"/>
      <w:marBottom w:val="0"/>
      <w:divBdr>
        <w:top w:val="none" w:sz="0" w:space="0" w:color="auto"/>
        <w:left w:val="none" w:sz="0" w:space="0" w:color="auto"/>
        <w:bottom w:val="none" w:sz="0" w:space="0" w:color="auto"/>
        <w:right w:val="none" w:sz="0" w:space="0" w:color="auto"/>
      </w:divBdr>
    </w:div>
    <w:div w:id="1597637914">
      <w:marLeft w:val="480"/>
      <w:marRight w:val="0"/>
      <w:marTop w:val="0"/>
      <w:marBottom w:val="0"/>
      <w:divBdr>
        <w:top w:val="none" w:sz="0" w:space="0" w:color="auto"/>
        <w:left w:val="none" w:sz="0" w:space="0" w:color="auto"/>
        <w:bottom w:val="none" w:sz="0" w:space="0" w:color="auto"/>
        <w:right w:val="none" w:sz="0" w:space="0" w:color="auto"/>
      </w:divBdr>
    </w:div>
    <w:div w:id="1597707703">
      <w:marLeft w:val="480"/>
      <w:marRight w:val="0"/>
      <w:marTop w:val="0"/>
      <w:marBottom w:val="0"/>
      <w:divBdr>
        <w:top w:val="none" w:sz="0" w:space="0" w:color="auto"/>
        <w:left w:val="none" w:sz="0" w:space="0" w:color="auto"/>
        <w:bottom w:val="none" w:sz="0" w:space="0" w:color="auto"/>
        <w:right w:val="none" w:sz="0" w:space="0" w:color="auto"/>
      </w:divBdr>
    </w:div>
    <w:div w:id="1597712774">
      <w:marLeft w:val="480"/>
      <w:marRight w:val="0"/>
      <w:marTop w:val="0"/>
      <w:marBottom w:val="0"/>
      <w:divBdr>
        <w:top w:val="none" w:sz="0" w:space="0" w:color="auto"/>
        <w:left w:val="none" w:sz="0" w:space="0" w:color="auto"/>
        <w:bottom w:val="none" w:sz="0" w:space="0" w:color="auto"/>
        <w:right w:val="none" w:sz="0" w:space="0" w:color="auto"/>
      </w:divBdr>
    </w:div>
    <w:div w:id="1597782732">
      <w:marLeft w:val="480"/>
      <w:marRight w:val="0"/>
      <w:marTop w:val="0"/>
      <w:marBottom w:val="0"/>
      <w:divBdr>
        <w:top w:val="none" w:sz="0" w:space="0" w:color="auto"/>
        <w:left w:val="none" w:sz="0" w:space="0" w:color="auto"/>
        <w:bottom w:val="none" w:sz="0" w:space="0" w:color="auto"/>
        <w:right w:val="none" w:sz="0" w:space="0" w:color="auto"/>
      </w:divBdr>
    </w:div>
    <w:div w:id="1597783952">
      <w:marLeft w:val="480"/>
      <w:marRight w:val="0"/>
      <w:marTop w:val="0"/>
      <w:marBottom w:val="0"/>
      <w:divBdr>
        <w:top w:val="none" w:sz="0" w:space="0" w:color="auto"/>
        <w:left w:val="none" w:sz="0" w:space="0" w:color="auto"/>
        <w:bottom w:val="none" w:sz="0" w:space="0" w:color="auto"/>
        <w:right w:val="none" w:sz="0" w:space="0" w:color="auto"/>
      </w:divBdr>
    </w:div>
    <w:div w:id="1597904357">
      <w:marLeft w:val="480"/>
      <w:marRight w:val="0"/>
      <w:marTop w:val="0"/>
      <w:marBottom w:val="0"/>
      <w:divBdr>
        <w:top w:val="none" w:sz="0" w:space="0" w:color="auto"/>
        <w:left w:val="none" w:sz="0" w:space="0" w:color="auto"/>
        <w:bottom w:val="none" w:sz="0" w:space="0" w:color="auto"/>
        <w:right w:val="none" w:sz="0" w:space="0" w:color="auto"/>
      </w:divBdr>
    </w:div>
    <w:div w:id="1598059148">
      <w:marLeft w:val="480"/>
      <w:marRight w:val="0"/>
      <w:marTop w:val="0"/>
      <w:marBottom w:val="0"/>
      <w:divBdr>
        <w:top w:val="none" w:sz="0" w:space="0" w:color="auto"/>
        <w:left w:val="none" w:sz="0" w:space="0" w:color="auto"/>
        <w:bottom w:val="none" w:sz="0" w:space="0" w:color="auto"/>
        <w:right w:val="none" w:sz="0" w:space="0" w:color="auto"/>
      </w:divBdr>
    </w:div>
    <w:div w:id="1598126947">
      <w:marLeft w:val="480"/>
      <w:marRight w:val="0"/>
      <w:marTop w:val="0"/>
      <w:marBottom w:val="0"/>
      <w:divBdr>
        <w:top w:val="none" w:sz="0" w:space="0" w:color="auto"/>
        <w:left w:val="none" w:sz="0" w:space="0" w:color="auto"/>
        <w:bottom w:val="none" w:sz="0" w:space="0" w:color="auto"/>
        <w:right w:val="none" w:sz="0" w:space="0" w:color="auto"/>
      </w:divBdr>
    </w:div>
    <w:div w:id="1598248955">
      <w:marLeft w:val="480"/>
      <w:marRight w:val="0"/>
      <w:marTop w:val="0"/>
      <w:marBottom w:val="0"/>
      <w:divBdr>
        <w:top w:val="none" w:sz="0" w:space="0" w:color="auto"/>
        <w:left w:val="none" w:sz="0" w:space="0" w:color="auto"/>
        <w:bottom w:val="none" w:sz="0" w:space="0" w:color="auto"/>
        <w:right w:val="none" w:sz="0" w:space="0" w:color="auto"/>
      </w:divBdr>
    </w:div>
    <w:div w:id="1598251534">
      <w:marLeft w:val="480"/>
      <w:marRight w:val="0"/>
      <w:marTop w:val="0"/>
      <w:marBottom w:val="0"/>
      <w:divBdr>
        <w:top w:val="none" w:sz="0" w:space="0" w:color="auto"/>
        <w:left w:val="none" w:sz="0" w:space="0" w:color="auto"/>
        <w:bottom w:val="none" w:sz="0" w:space="0" w:color="auto"/>
        <w:right w:val="none" w:sz="0" w:space="0" w:color="auto"/>
      </w:divBdr>
    </w:div>
    <w:div w:id="1598293628">
      <w:marLeft w:val="480"/>
      <w:marRight w:val="0"/>
      <w:marTop w:val="0"/>
      <w:marBottom w:val="0"/>
      <w:divBdr>
        <w:top w:val="none" w:sz="0" w:space="0" w:color="auto"/>
        <w:left w:val="none" w:sz="0" w:space="0" w:color="auto"/>
        <w:bottom w:val="none" w:sz="0" w:space="0" w:color="auto"/>
        <w:right w:val="none" w:sz="0" w:space="0" w:color="auto"/>
      </w:divBdr>
    </w:div>
    <w:div w:id="1598370169">
      <w:marLeft w:val="480"/>
      <w:marRight w:val="0"/>
      <w:marTop w:val="0"/>
      <w:marBottom w:val="0"/>
      <w:divBdr>
        <w:top w:val="none" w:sz="0" w:space="0" w:color="auto"/>
        <w:left w:val="none" w:sz="0" w:space="0" w:color="auto"/>
        <w:bottom w:val="none" w:sz="0" w:space="0" w:color="auto"/>
        <w:right w:val="none" w:sz="0" w:space="0" w:color="auto"/>
      </w:divBdr>
    </w:div>
    <w:div w:id="1598440136">
      <w:marLeft w:val="480"/>
      <w:marRight w:val="0"/>
      <w:marTop w:val="0"/>
      <w:marBottom w:val="0"/>
      <w:divBdr>
        <w:top w:val="none" w:sz="0" w:space="0" w:color="auto"/>
        <w:left w:val="none" w:sz="0" w:space="0" w:color="auto"/>
        <w:bottom w:val="none" w:sz="0" w:space="0" w:color="auto"/>
        <w:right w:val="none" w:sz="0" w:space="0" w:color="auto"/>
      </w:divBdr>
    </w:div>
    <w:div w:id="1598445077">
      <w:marLeft w:val="480"/>
      <w:marRight w:val="0"/>
      <w:marTop w:val="0"/>
      <w:marBottom w:val="0"/>
      <w:divBdr>
        <w:top w:val="none" w:sz="0" w:space="0" w:color="auto"/>
        <w:left w:val="none" w:sz="0" w:space="0" w:color="auto"/>
        <w:bottom w:val="none" w:sz="0" w:space="0" w:color="auto"/>
        <w:right w:val="none" w:sz="0" w:space="0" w:color="auto"/>
      </w:divBdr>
    </w:div>
    <w:div w:id="1598518688">
      <w:marLeft w:val="480"/>
      <w:marRight w:val="0"/>
      <w:marTop w:val="0"/>
      <w:marBottom w:val="0"/>
      <w:divBdr>
        <w:top w:val="none" w:sz="0" w:space="0" w:color="auto"/>
        <w:left w:val="none" w:sz="0" w:space="0" w:color="auto"/>
        <w:bottom w:val="none" w:sz="0" w:space="0" w:color="auto"/>
        <w:right w:val="none" w:sz="0" w:space="0" w:color="auto"/>
      </w:divBdr>
    </w:div>
    <w:div w:id="1598557324">
      <w:marLeft w:val="480"/>
      <w:marRight w:val="0"/>
      <w:marTop w:val="0"/>
      <w:marBottom w:val="0"/>
      <w:divBdr>
        <w:top w:val="none" w:sz="0" w:space="0" w:color="auto"/>
        <w:left w:val="none" w:sz="0" w:space="0" w:color="auto"/>
        <w:bottom w:val="none" w:sz="0" w:space="0" w:color="auto"/>
        <w:right w:val="none" w:sz="0" w:space="0" w:color="auto"/>
      </w:divBdr>
    </w:div>
    <w:div w:id="1598563315">
      <w:marLeft w:val="480"/>
      <w:marRight w:val="0"/>
      <w:marTop w:val="0"/>
      <w:marBottom w:val="0"/>
      <w:divBdr>
        <w:top w:val="none" w:sz="0" w:space="0" w:color="auto"/>
        <w:left w:val="none" w:sz="0" w:space="0" w:color="auto"/>
        <w:bottom w:val="none" w:sz="0" w:space="0" w:color="auto"/>
        <w:right w:val="none" w:sz="0" w:space="0" w:color="auto"/>
      </w:divBdr>
    </w:div>
    <w:div w:id="1598631297">
      <w:marLeft w:val="480"/>
      <w:marRight w:val="0"/>
      <w:marTop w:val="0"/>
      <w:marBottom w:val="0"/>
      <w:divBdr>
        <w:top w:val="none" w:sz="0" w:space="0" w:color="auto"/>
        <w:left w:val="none" w:sz="0" w:space="0" w:color="auto"/>
        <w:bottom w:val="none" w:sz="0" w:space="0" w:color="auto"/>
        <w:right w:val="none" w:sz="0" w:space="0" w:color="auto"/>
      </w:divBdr>
    </w:div>
    <w:div w:id="1598631740">
      <w:marLeft w:val="480"/>
      <w:marRight w:val="0"/>
      <w:marTop w:val="0"/>
      <w:marBottom w:val="0"/>
      <w:divBdr>
        <w:top w:val="none" w:sz="0" w:space="0" w:color="auto"/>
        <w:left w:val="none" w:sz="0" w:space="0" w:color="auto"/>
        <w:bottom w:val="none" w:sz="0" w:space="0" w:color="auto"/>
        <w:right w:val="none" w:sz="0" w:space="0" w:color="auto"/>
      </w:divBdr>
    </w:div>
    <w:div w:id="1598636510">
      <w:marLeft w:val="480"/>
      <w:marRight w:val="0"/>
      <w:marTop w:val="0"/>
      <w:marBottom w:val="0"/>
      <w:divBdr>
        <w:top w:val="none" w:sz="0" w:space="0" w:color="auto"/>
        <w:left w:val="none" w:sz="0" w:space="0" w:color="auto"/>
        <w:bottom w:val="none" w:sz="0" w:space="0" w:color="auto"/>
        <w:right w:val="none" w:sz="0" w:space="0" w:color="auto"/>
      </w:divBdr>
    </w:div>
    <w:div w:id="1598713232">
      <w:marLeft w:val="480"/>
      <w:marRight w:val="0"/>
      <w:marTop w:val="0"/>
      <w:marBottom w:val="0"/>
      <w:divBdr>
        <w:top w:val="none" w:sz="0" w:space="0" w:color="auto"/>
        <w:left w:val="none" w:sz="0" w:space="0" w:color="auto"/>
        <w:bottom w:val="none" w:sz="0" w:space="0" w:color="auto"/>
        <w:right w:val="none" w:sz="0" w:space="0" w:color="auto"/>
      </w:divBdr>
    </w:div>
    <w:div w:id="1598755857">
      <w:marLeft w:val="480"/>
      <w:marRight w:val="0"/>
      <w:marTop w:val="0"/>
      <w:marBottom w:val="0"/>
      <w:divBdr>
        <w:top w:val="none" w:sz="0" w:space="0" w:color="auto"/>
        <w:left w:val="none" w:sz="0" w:space="0" w:color="auto"/>
        <w:bottom w:val="none" w:sz="0" w:space="0" w:color="auto"/>
        <w:right w:val="none" w:sz="0" w:space="0" w:color="auto"/>
      </w:divBdr>
    </w:div>
    <w:div w:id="1598829453">
      <w:marLeft w:val="480"/>
      <w:marRight w:val="0"/>
      <w:marTop w:val="0"/>
      <w:marBottom w:val="0"/>
      <w:divBdr>
        <w:top w:val="none" w:sz="0" w:space="0" w:color="auto"/>
        <w:left w:val="none" w:sz="0" w:space="0" w:color="auto"/>
        <w:bottom w:val="none" w:sz="0" w:space="0" w:color="auto"/>
        <w:right w:val="none" w:sz="0" w:space="0" w:color="auto"/>
      </w:divBdr>
    </w:div>
    <w:div w:id="1598900193">
      <w:marLeft w:val="480"/>
      <w:marRight w:val="0"/>
      <w:marTop w:val="0"/>
      <w:marBottom w:val="0"/>
      <w:divBdr>
        <w:top w:val="none" w:sz="0" w:space="0" w:color="auto"/>
        <w:left w:val="none" w:sz="0" w:space="0" w:color="auto"/>
        <w:bottom w:val="none" w:sz="0" w:space="0" w:color="auto"/>
        <w:right w:val="none" w:sz="0" w:space="0" w:color="auto"/>
      </w:divBdr>
    </w:div>
    <w:div w:id="1599024421">
      <w:marLeft w:val="480"/>
      <w:marRight w:val="0"/>
      <w:marTop w:val="0"/>
      <w:marBottom w:val="0"/>
      <w:divBdr>
        <w:top w:val="none" w:sz="0" w:space="0" w:color="auto"/>
        <w:left w:val="none" w:sz="0" w:space="0" w:color="auto"/>
        <w:bottom w:val="none" w:sz="0" w:space="0" w:color="auto"/>
        <w:right w:val="none" w:sz="0" w:space="0" w:color="auto"/>
      </w:divBdr>
    </w:div>
    <w:div w:id="1599027025">
      <w:marLeft w:val="480"/>
      <w:marRight w:val="0"/>
      <w:marTop w:val="0"/>
      <w:marBottom w:val="0"/>
      <w:divBdr>
        <w:top w:val="none" w:sz="0" w:space="0" w:color="auto"/>
        <w:left w:val="none" w:sz="0" w:space="0" w:color="auto"/>
        <w:bottom w:val="none" w:sz="0" w:space="0" w:color="auto"/>
        <w:right w:val="none" w:sz="0" w:space="0" w:color="auto"/>
      </w:divBdr>
    </w:div>
    <w:div w:id="1599094934">
      <w:marLeft w:val="480"/>
      <w:marRight w:val="0"/>
      <w:marTop w:val="0"/>
      <w:marBottom w:val="0"/>
      <w:divBdr>
        <w:top w:val="none" w:sz="0" w:space="0" w:color="auto"/>
        <w:left w:val="none" w:sz="0" w:space="0" w:color="auto"/>
        <w:bottom w:val="none" w:sz="0" w:space="0" w:color="auto"/>
        <w:right w:val="none" w:sz="0" w:space="0" w:color="auto"/>
      </w:divBdr>
    </w:div>
    <w:div w:id="1599143956">
      <w:marLeft w:val="480"/>
      <w:marRight w:val="0"/>
      <w:marTop w:val="0"/>
      <w:marBottom w:val="0"/>
      <w:divBdr>
        <w:top w:val="none" w:sz="0" w:space="0" w:color="auto"/>
        <w:left w:val="none" w:sz="0" w:space="0" w:color="auto"/>
        <w:bottom w:val="none" w:sz="0" w:space="0" w:color="auto"/>
        <w:right w:val="none" w:sz="0" w:space="0" w:color="auto"/>
      </w:divBdr>
    </w:div>
    <w:div w:id="1599168228">
      <w:marLeft w:val="480"/>
      <w:marRight w:val="0"/>
      <w:marTop w:val="0"/>
      <w:marBottom w:val="0"/>
      <w:divBdr>
        <w:top w:val="none" w:sz="0" w:space="0" w:color="auto"/>
        <w:left w:val="none" w:sz="0" w:space="0" w:color="auto"/>
        <w:bottom w:val="none" w:sz="0" w:space="0" w:color="auto"/>
        <w:right w:val="none" w:sz="0" w:space="0" w:color="auto"/>
      </w:divBdr>
    </w:div>
    <w:div w:id="1599173350">
      <w:marLeft w:val="480"/>
      <w:marRight w:val="0"/>
      <w:marTop w:val="0"/>
      <w:marBottom w:val="0"/>
      <w:divBdr>
        <w:top w:val="none" w:sz="0" w:space="0" w:color="auto"/>
        <w:left w:val="none" w:sz="0" w:space="0" w:color="auto"/>
        <w:bottom w:val="none" w:sz="0" w:space="0" w:color="auto"/>
        <w:right w:val="none" w:sz="0" w:space="0" w:color="auto"/>
      </w:divBdr>
    </w:div>
    <w:div w:id="1599295451">
      <w:marLeft w:val="480"/>
      <w:marRight w:val="0"/>
      <w:marTop w:val="0"/>
      <w:marBottom w:val="0"/>
      <w:divBdr>
        <w:top w:val="none" w:sz="0" w:space="0" w:color="auto"/>
        <w:left w:val="none" w:sz="0" w:space="0" w:color="auto"/>
        <w:bottom w:val="none" w:sz="0" w:space="0" w:color="auto"/>
        <w:right w:val="none" w:sz="0" w:space="0" w:color="auto"/>
      </w:divBdr>
    </w:div>
    <w:div w:id="1599361839">
      <w:marLeft w:val="480"/>
      <w:marRight w:val="0"/>
      <w:marTop w:val="0"/>
      <w:marBottom w:val="0"/>
      <w:divBdr>
        <w:top w:val="none" w:sz="0" w:space="0" w:color="auto"/>
        <w:left w:val="none" w:sz="0" w:space="0" w:color="auto"/>
        <w:bottom w:val="none" w:sz="0" w:space="0" w:color="auto"/>
        <w:right w:val="none" w:sz="0" w:space="0" w:color="auto"/>
      </w:divBdr>
    </w:div>
    <w:div w:id="1599436814">
      <w:marLeft w:val="480"/>
      <w:marRight w:val="0"/>
      <w:marTop w:val="0"/>
      <w:marBottom w:val="0"/>
      <w:divBdr>
        <w:top w:val="none" w:sz="0" w:space="0" w:color="auto"/>
        <w:left w:val="none" w:sz="0" w:space="0" w:color="auto"/>
        <w:bottom w:val="none" w:sz="0" w:space="0" w:color="auto"/>
        <w:right w:val="none" w:sz="0" w:space="0" w:color="auto"/>
      </w:divBdr>
    </w:div>
    <w:div w:id="1599559771">
      <w:marLeft w:val="480"/>
      <w:marRight w:val="0"/>
      <w:marTop w:val="0"/>
      <w:marBottom w:val="0"/>
      <w:divBdr>
        <w:top w:val="none" w:sz="0" w:space="0" w:color="auto"/>
        <w:left w:val="none" w:sz="0" w:space="0" w:color="auto"/>
        <w:bottom w:val="none" w:sz="0" w:space="0" w:color="auto"/>
        <w:right w:val="none" w:sz="0" w:space="0" w:color="auto"/>
      </w:divBdr>
    </w:div>
    <w:div w:id="1599604384">
      <w:marLeft w:val="480"/>
      <w:marRight w:val="0"/>
      <w:marTop w:val="0"/>
      <w:marBottom w:val="0"/>
      <w:divBdr>
        <w:top w:val="none" w:sz="0" w:space="0" w:color="auto"/>
        <w:left w:val="none" w:sz="0" w:space="0" w:color="auto"/>
        <w:bottom w:val="none" w:sz="0" w:space="0" w:color="auto"/>
        <w:right w:val="none" w:sz="0" w:space="0" w:color="auto"/>
      </w:divBdr>
    </w:div>
    <w:div w:id="1599674878">
      <w:marLeft w:val="480"/>
      <w:marRight w:val="0"/>
      <w:marTop w:val="0"/>
      <w:marBottom w:val="0"/>
      <w:divBdr>
        <w:top w:val="none" w:sz="0" w:space="0" w:color="auto"/>
        <w:left w:val="none" w:sz="0" w:space="0" w:color="auto"/>
        <w:bottom w:val="none" w:sz="0" w:space="0" w:color="auto"/>
        <w:right w:val="none" w:sz="0" w:space="0" w:color="auto"/>
      </w:divBdr>
    </w:div>
    <w:div w:id="1599749196">
      <w:marLeft w:val="480"/>
      <w:marRight w:val="0"/>
      <w:marTop w:val="0"/>
      <w:marBottom w:val="0"/>
      <w:divBdr>
        <w:top w:val="none" w:sz="0" w:space="0" w:color="auto"/>
        <w:left w:val="none" w:sz="0" w:space="0" w:color="auto"/>
        <w:bottom w:val="none" w:sz="0" w:space="0" w:color="auto"/>
        <w:right w:val="none" w:sz="0" w:space="0" w:color="auto"/>
      </w:divBdr>
    </w:div>
    <w:div w:id="1599757477">
      <w:marLeft w:val="480"/>
      <w:marRight w:val="0"/>
      <w:marTop w:val="0"/>
      <w:marBottom w:val="0"/>
      <w:divBdr>
        <w:top w:val="none" w:sz="0" w:space="0" w:color="auto"/>
        <w:left w:val="none" w:sz="0" w:space="0" w:color="auto"/>
        <w:bottom w:val="none" w:sz="0" w:space="0" w:color="auto"/>
        <w:right w:val="none" w:sz="0" w:space="0" w:color="auto"/>
      </w:divBdr>
    </w:div>
    <w:div w:id="1599825169">
      <w:marLeft w:val="480"/>
      <w:marRight w:val="0"/>
      <w:marTop w:val="0"/>
      <w:marBottom w:val="0"/>
      <w:divBdr>
        <w:top w:val="none" w:sz="0" w:space="0" w:color="auto"/>
        <w:left w:val="none" w:sz="0" w:space="0" w:color="auto"/>
        <w:bottom w:val="none" w:sz="0" w:space="0" w:color="auto"/>
        <w:right w:val="none" w:sz="0" w:space="0" w:color="auto"/>
      </w:divBdr>
    </w:div>
    <w:div w:id="1599826314">
      <w:marLeft w:val="480"/>
      <w:marRight w:val="0"/>
      <w:marTop w:val="0"/>
      <w:marBottom w:val="0"/>
      <w:divBdr>
        <w:top w:val="none" w:sz="0" w:space="0" w:color="auto"/>
        <w:left w:val="none" w:sz="0" w:space="0" w:color="auto"/>
        <w:bottom w:val="none" w:sz="0" w:space="0" w:color="auto"/>
        <w:right w:val="none" w:sz="0" w:space="0" w:color="auto"/>
      </w:divBdr>
    </w:div>
    <w:div w:id="1599866552">
      <w:marLeft w:val="480"/>
      <w:marRight w:val="0"/>
      <w:marTop w:val="0"/>
      <w:marBottom w:val="0"/>
      <w:divBdr>
        <w:top w:val="none" w:sz="0" w:space="0" w:color="auto"/>
        <w:left w:val="none" w:sz="0" w:space="0" w:color="auto"/>
        <w:bottom w:val="none" w:sz="0" w:space="0" w:color="auto"/>
        <w:right w:val="none" w:sz="0" w:space="0" w:color="auto"/>
      </w:divBdr>
    </w:div>
    <w:div w:id="1599867830">
      <w:marLeft w:val="480"/>
      <w:marRight w:val="0"/>
      <w:marTop w:val="0"/>
      <w:marBottom w:val="0"/>
      <w:divBdr>
        <w:top w:val="none" w:sz="0" w:space="0" w:color="auto"/>
        <w:left w:val="none" w:sz="0" w:space="0" w:color="auto"/>
        <w:bottom w:val="none" w:sz="0" w:space="0" w:color="auto"/>
        <w:right w:val="none" w:sz="0" w:space="0" w:color="auto"/>
      </w:divBdr>
    </w:div>
    <w:div w:id="1599946762">
      <w:marLeft w:val="480"/>
      <w:marRight w:val="0"/>
      <w:marTop w:val="0"/>
      <w:marBottom w:val="0"/>
      <w:divBdr>
        <w:top w:val="none" w:sz="0" w:space="0" w:color="auto"/>
        <w:left w:val="none" w:sz="0" w:space="0" w:color="auto"/>
        <w:bottom w:val="none" w:sz="0" w:space="0" w:color="auto"/>
        <w:right w:val="none" w:sz="0" w:space="0" w:color="auto"/>
      </w:divBdr>
    </w:div>
    <w:div w:id="1599950376">
      <w:marLeft w:val="480"/>
      <w:marRight w:val="0"/>
      <w:marTop w:val="0"/>
      <w:marBottom w:val="0"/>
      <w:divBdr>
        <w:top w:val="none" w:sz="0" w:space="0" w:color="auto"/>
        <w:left w:val="none" w:sz="0" w:space="0" w:color="auto"/>
        <w:bottom w:val="none" w:sz="0" w:space="0" w:color="auto"/>
        <w:right w:val="none" w:sz="0" w:space="0" w:color="auto"/>
      </w:divBdr>
    </w:div>
    <w:div w:id="1599950391">
      <w:marLeft w:val="480"/>
      <w:marRight w:val="0"/>
      <w:marTop w:val="0"/>
      <w:marBottom w:val="0"/>
      <w:divBdr>
        <w:top w:val="none" w:sz="0" w:space="0" w:color="auto"/>
        <w:left w:val="none" w:sz="0" w:space="0" w:color="auto"/>
        <w:bottom w:val="none" w:sz="0" w:space="0" w:color="auto"/>
        <w:right w:val="none" w:sz="0" w:space="0" w:color="auto"/>
      </w:divBdr>
    </w:div>
    <w:div w:id="1600019136">
      <w:marLeft w:val="480"/>
      <w:marRight w:val="0"/>
      <w:marTop w:val="0"/>
      <w:marBottom w:val="0"/>
      <w:divBdr>
        <w:top w:val="none" w:sz="0" w:space="0" w:color="auto"/>
        <w:left w:val="none" w:sz="0" w:space="0" w:color="auto"/>
        <w:bottom w:val="none" w:sz="0" w:space="0" w:color="auto"/>
        <w:right w:val="none" w:sz="0" w:space="0" w:color="auto"/>
      </w:divBdr>
    </w:div>
    <w:div w:id="1600022157">
      <w:marLeft w:val="480"/>
      <w:marRight w:val="0"/>
      <w:marTop w:val="0"/>
      <w:marBottom w:val="0"/>
      <w:divBdr>
        <w:top w:val="none" w:sz="0" w:space="0" w:color="auto"/>
        <w:left w:val="none" w:sz="0" w:space="0" w:color="auto"/>
        <w:bottom w:val="none" w:sz="0" w:space="0" w:color="auto"/>
        <w:right w:val="none" w:sz="0" w:space="0" w:color="auto"/>
      </w:divBdr>
    </w:div>
    <w:div w:id="1600064739">
      <w:marLeft w:val="480"/>
      <w:marRight w:val="0"/>
      <w:marTop w:val="0"/>
      <w:marBottom w:val="0"/>
      <w:divBdr>
        <w:top w:val="none" w:sz="0" w:space="0" w:color="auto"/>
        <w:left w:val="none" w:sz="0" w:space="0" w:color="auto"/>
        <w:bottom w:val="none" w:sz="0" w:space="0" w:color="auto"/>
        <w:right w:val="none" w:sz="0" w:space="0" w:color="auto"/>
      </w:divBdr>
    </w:div>
    <w:div w:id="1600137216">
      <w:marLeft w:val="480"/>
      <w:marRight w:val="0"/>
      <w:marTop w:val="0"/>
      <w:marBottom w:val="0"/>
      <w:divBdr>
        <w:top w:val="none" w:sz="0" w:space="0" w:color="auto"/>
        <w:left w:val="none" w:sz="0" w:space="0" w:color="auto"/>
        <w:bottom w:val="none" w:sz="0" w:space="0" w:color="auto"/>
        <w:right w:val="none" w:sz="0" w:space="0" w:color="auto"/>
      </w:divBdr>
    </w:div>
    <w:div w:id="1600137554">
      <w:marLeft w:val="480"/>
      <w:marRight w:val="0"/>
      <w:marTop w:val="0"/>
      <w:marBottom w:val="0"/>
      <w:divBdr>
        <w:top w:val="none" w:sz="0" w:space="0" w:color="auto"/>
        <w:left w:val="none" w:sz="0" w:space="0" w:color="auto"/>
        <w:bottom w:val="none" w:sz="0" w:space="0" w:color="auto"/>
        <w:right w:val="none" w:sz="0" w:space="0" w:color="auto"/>
      </w:divBdr>
    </w:div>
    <w:div w:id="1600218517">
      <w:marLeft w:val="480"/>
      <w:marRight w:val="0"/>
      <w:marTop w:val="0"/>
      <w:marBottom w:val="0"/>
      <w:divBdr>
        <w:top w:val="none" w:sz="0" w:space="0" w:color="auto"/>
        <w:left w:val="none" w:sz="0" w:space="0" w:color="auto"/>
        <w:bottom w:val="none" w:sz="0" w:space="0" w:color="auto"/>
        <w:right w:val="none" w:sz="0" w:space="0" w:color="auto"/>
      </w:divBdr>
    </w:div>
    <w:div w:id="1600287203">
      <w:marLeft w:val="480"/>
      <w:marRight w:val="0"/>
      <w:marTop w:val="0"/>
      <w:marBottom w:val="0"/>
      <w:divBdr>
        <w:top w:val="none" w:sz="0" w:space="0" w:color="auto"/>
        <w:left w:val="none" w:sz="0" w:space="0" w:color="auto"/>
        <w:bottom w:val="none" w:sz="0" w:space="0" w:color="auto"/>
        <w:right w:val="none" w:sz="0" w:space="0" w:color="auto"/>
      </w:divBdr>
    </w:div>
    <w:div w:id="1600335479">
      <w:marLeft w:val="480"/>
      <w:marRight w:val="0"/>
      <w:marTop w:val="0"/>
      <w:marBottom w:val="0"/>
      <w:divBdr>
        <w:top w:val="none" w:sz="0" w:space="0" w:color="auto"/>
        <w:left w:val="none" w:sz="0" w:space="0" w:color="auto"/>
        <w:bottom w:val="none" w:sz="0" w:space="0" w:color="auto"/>
        <w:right w:val="none" w:sz="0" w:space="0" w:color="auto"/>
      </w:divBdr>
    </w:div>
    <w:div w:id="1600487343">
      <w:marLeft w:val="480"/>
      <w:marRight w:val="0"/>
      <w:marTop w:val="0"/>
      <w:marBottom w:val="0"/>
      <w:divBdr>
        <w:top w:val="none" w:sz="0" w:space="0" w:color="auto"/>
        <w:left w:val="none" w:sz="0" w:space="0" w:color="auto"/>
        <w:bottom w:val="none" w:sz="0" w:space="0" w:color="auto"/>
        <w:right w:val="none" w:sz="0" w:space="0" w:color="auto"/>
      </w:divBdr>
    </w:div>
    <w:div w:id="1600596509">
      <w:marLeft w:val="480"/>
      <w:marRight w:val="0"/>
      <w:marTop w:val="0"/>
      <w:marBottom w:val="0"/>
      <w:divBdr>
        <w:top w:val="none" w:sz="0" w:space="0" w:color="auto"/>
        <w:left w:val="none" w:sz="0" w:space="0" w:color="auto"/>
        <w:bottom w:val="none" w:sz="0" w:space="0" w:color="auto"/>
        <w:right w:val="none" w:sz="0" w:space="0" w:color="auto"/>
      </w:divBdr>
    </w:div>
    <w:div w:id="1600600513">
      <w:marLeft w:val="480"/>
      <w:marRight w:val="0"/>
      <w:marTop w:val="0"/>
      <w:marBottom w:val="0"/>
      <w:divBdr>
        <w:top w:val="none" w:sz="0" w:space="0" w:color="auto"/>
        <w:left w:val="none" w:sz="0" w:space="0" w:color="auto"/>
        <w:bottom w:val="none" w:sz="0" w:space="0" w:color="auto"/>
        <w:right w:val="none" w:sz="0" w:space="0" w:color="auto"/>
      </w:divBdr>
    </w:div>
    <w:div w:id="1600605474">
      <w:marLeft w:val="480"/>
      <w:marRight w:val="0"/>
      <w:marTop w:val="0"/>
      <w:marBottom w:val="0"/>
      <w:divBdr>
        <w:top w:val="none" w:sz="0" w:space="0" w:color="auto"/>
        <w:left w:val="none" w:sz="0" w:space="0" w:color="auto"/>
        <w:bottom w:val="none" w:sz="0" w:space="0" w:color="auto"/>
        <w:right w:val="none" w:sz="0" w:space="0" w:color="auto"/>
      </w:divBdr>
    </w:div>
    <w:div w:id="1600718231">
      <w:marLeft w:val="480"/>
      <w:marRight w:val="0"/>
      <w:marTop w:val="0"/>
      <w:marBottom w:val="0"/>
      <w:divBdr>
        <w:top w:val="none" w:sz="0" w:space="0" w:color="auto"/>
        <w:left w:val="none" w:sz="0" w:space="0" w:color="auto"/>
        <w:bottom w:val="none" w:sz="0" w:space="0" w:color="auto"/>
        <w:right w:val="none" w:sz="0" w:space="0" w:color="auto"/>
      </w:divBdr>
    </w:div>
    <w:div w:id="1600867947">
      <w:marLeft w:val="480"/>
      <w:marRight w:val="0"/>
      <w:marTop w:val="0"/>
      <w:marBottom w:val="0"/>
      <w:divBdr>
        <w:top w:val="none" w:sz="0" w:space="0" w:color="auto"/>
        <w:left w:val="none" w:sz="0" w:space="0" w:color="auto"/>
        <w:bottom w:val="none" w:sz="0" w:space="0" w:color="auto"/>
        <w:right w:val="none" w:sz="0" w:space="0" w:color="auto"/>
      </w:divBdr>
    </w:div>
    <w:div w:id="1600869565">
      <w:marLeft w:val="480"/>
      <w:marRight w:val="0"/>
      <w:marTop w:val="0"/>
      <w:marBottom w:val="0"/>
      <w:divBdr>
        <w:top w:val="none" w:sz="0" w:space="0" w:color="auto"/>
        <w:left w:val="none" w:sz="0" w:space="0" w:color="auto"/>
        <w:bottom w:val="none" w:sz="0" w:space="0" w:color="auto"/>
        <w:right w:val="none" w:sz="0" w:space="0" w:color="auto"/>
      </w:divBdr>
    </w:div>
    <w:div w:id="1600872286">
      <w:marLeft w:val="480"/>
      <w:marRight w:val="0"/>
      <w:marTop w:val="0"/>
      <w:marBottom w:val="0"/>
      <w:divBdr>
        <w:top w:val="none" w:sz="0" w:space="0" w:color="auto"/>
        <w:left w:val="none" w:sz="0" w:space="0" w:color="auto"/>
        <w:bottom w:val="none" w:sz="0" w:space="0" w:color="auto"/>
        <w:right w:val="none" w:sz="0" w:space="0" w:color="auto"/>
      </w:divBdr>
    </w:div>
    <w:div w:id="1600873238">
      <w:marLeft w:val="480"/>
      <w:marRight w:val="0"/>
      <w:marTop w:val="0"/>
      <w:marBottom w:val="0"/>
      <w:divBdr>
        <w:top w:val="none" w:sz="0" w:space="0" w:color="auto"/>
        <w:left w:val="none" w:sz="0" w:space="0" w:color="auto"/>
        <w:bottom w:val="none" w:sz="0" w:space="0" w:color="auto"/>
        <w:right w:val="none" w:sz="0" w:space="0" w:color="auto"/>
      </w:divBdr>
    </w:div>
    <w:div w:id="1600990448">
      <w:marLeft w:val="480"/>
      <w:marRight w:val="0"/>
      <w:marTop w:val="0"/>
      <w:marBottom w:val="0"/>
      <w:divBdr>
        <w:top w:val="none" w:sz="0" w:space="0" w:color="auto"/>
        <w:left w:val="none" w:sz="0" w:space="0" w:color="auto"/>
        <w:bottom w:val="none" w:sz="0" w:space="0" w:color="auto"/>
        <w:right w:val="none" w:sz="0" w:space="0" w:color="auto"/>
      </w:divBdr>
    </w:div>
    <w:div w:id="1601061181">
      <w:marLeft w:val="480"/>
      <w:marRight w:val="0"/>
      <w:marTop w:val="0"/>
      <w:marBottom w:val="0"/>
      <w:divBdr>
        <w:top w:val="none" w:sz="0" w:space="0" w:color="auto"/>
        <w:left w:val="none" w:sz="0" w:space="0" w:color="auto"/>
        <w:bottom w:val="none" w:sz="0" w:space="0" w:color="auto"/>
        <w:right w:val="none" w:sz="0" w:space="0" w:color="auto"/>
      </w:divBdr>
    </w:div>
    <w:div w:id="1601066482">
      <w:marLeft w:val="480"/>
      <w:marRight w:val="0"/>
      <w:marTop w:val="0"/>
      <w:marBottom w:val="0"/>
      <w:divBdr>
        <w:top w:val="none" w:sz="0" w:space="0" w:color="auto"/>
        <w:left w:val="none" w:sz="0" w:space="0" w:color="auto"/>
        <w:bottom w:val="none" w:sz="0" w:space="0" w:color="auto"/>
        <w:right w:val="none" w:sz="0" w:space="0" w:color="auto"/>
      </w:divBdr>
    </w:div>
    <w:div w:id="1601137962">
      <w:marLeft w:val="480"/>
      <w:marRight w:val="0"/>
      <w:marTop w:val="0"/>
      <w:marBottom w:val="0"/>
      <w:divBdr>
        <w:top w:val="none" w:sz="0" w:space="0" w:color="auto"/>
        <w:left w:val="none" w:sz="0" w:space="0" w:color="auto"/>
        <w:bottom w:val="none" w:sz="0" w:space="0" w:color="auto"/>
        <w:right w:val="none" w:sz="0" w:space="0" w:color="auto"/>
      </w:divBdr>
    </w:div>
    <w:div w:id="1601139613">
      <w:marLeft w:val="480"/>
      <w:marRight w:val="0"/>
      <w:marTop w:val="0"/>
      <w:marBottom w:val="0"/>
      <w:divBdr>
        <w:top w:val="none" w:sz="0" w:space="0" w:color="auto"/>
        <w:left w:val="none" w:sz="0" w:space="0" w:color="auto"/>
        <w:bottom w:val="none" w:sz="0" w:space="0" w:color="auto"/>
        <w:right w:val="none" w:sz="0" w:space="0" w:color="auto"/>
      </w:divBdr>
    </w:div>
    <w:div w:id="1601142450">
      <w:marLeft w:val="480"/>
      <w:marRight w:val="0"/>
      <w:marTop w:val="0"/>
      <w:marBottom w:val="0"/>
      <w:divBdr>
        <w:top w:val="none" w:sz="0" w:space="0" w:color="auto"/>
        <w:left w:val="none" w:sz="0" w:space="0" w:color="auto"/>
        <w:bottom w:val="none" w:sz="0" w:space="0" w:color="auto"/>
        <w:right w:val="none" w:sz="0" w:space="0" w:color="auto"/>
      </w:divBdr>
    </w:div>
    <w:div w:id="1601328645">
      <w:marLeft w:val="480"/>
      <w:marRight w:val="0"/>
      <w:marTop w:val="0"/>
      <w:marBottom w:val="0"/>
      <w:divBdr>
        <w:top w:val="none" w:sz="0" w:space="0" w:color="auto"/>
        <w:left w:val="none" w:sz="0" w:space="0" w:color="auto"/>
        <w:bottom w:val="none" w:sz="0" w:space="0" w:color="auto"/>
        <w:right w:val="none" w:sz="0" w:space="0" w:color="auto"/>
      </w:divBdr>
    </w:div>
    <w:div w:id="1601334792">
      <w:marLeft w:val="480"/>
      <w:marRight w:val="0"/>
      <w:marTop w:val="0"/>
      <w:marBottom w:val="0"/>
      <w:divBdr>
        <w:top w:val="none" w:sz="0" w:space="0" w:color="auto"/>
        <w:left w:val="none" w:sz="0" w:space="0" w:color="auto"/>
        <w:bottom w:val="none" w:sz="0" w:space="0" w:color="auto"/>
        <w:right w:val="none" w:sz="0" w:space="0" w:color="auto"/>
      </w:divBdr>
    </w:div>
    <w:div w:id="1601375135">
      <w:marLeft w:val="480"/>
      <w:marRight w:val="0"/>
      <w:marTop w:val="0"/>
      <w:marBottom w:val="0"/>
      <w:divBdr>
        <w:top w:val="none" w:sz="0" w:space="0" w:color="auto"/>
        <w:left w:val="none" w:sz="0" w:space="0" w:color="auto"/>
        <w:bottom w:val="none" w:sz="0" w:space="0" w:color="auto"/>
        <w:right w:val="none" w:sz="0" w:space="0" w:color="auto"/>
      </w:divBdr>
    </w:div>
    <w:div w:id="1601447438">
      <w:marLeft w:val="480"/>
      <w:marRight w:val="0"/>
      <w:marTop w:val="0"/>
      <w:marBottom w:val="0"/>
      <w:divBdr>
        <w:top w:val="none" w:sz="0" w:space="0" w:color="auto"/>
        <w:left w:val="none" w:sz="0" w:space="0" w:color="auto"/>
        <w:bottom w:val="none" w:sz="0" w:space="0" w:color="auto"/>
        <w:right w:val="none" w:sz="0" w:space="0" w:color="auto"/>
      </w:divBdr>
    </w:div>
    <w:div w:id="1601448584">
      <w:marLeft w:val="480"/>
      <w:marRight w:val="0"/>
      <w:marTop w:val="0"/>
      <w:marBottom w:val="0"/>
      <w:divBdr>
        <w:top w:val="none" w:sz="0" w:space="0" w:color="auto"/>
        <w:left w:val="none" w:sz="0" w:space="0" w:color="auto"/>
        <w:bottom w:val="none" w:sz="0" w:space="0" w:color="auto"/>
        <w:right w:val="none" w:sz="0" w:space="0" w:color="auto"/>
      </w:divBdr>
    </w:div>
    <w:div w:id="1601448746">
      <w:marLeft w:val="480"/>
      <w:marRight w:val="0"/>
      <w:marTop w:val="0"/>
      <w:marBottom w:val="0"/>
      <w:divBdr>
        <w:top w:val="none" w:sz="0" w:space="0" w:color="auto"/>
        <w:left w:val="none" w:sz="0" w:space="0" w:color="auto"/>
        <w:bottom w:val="none" w:sz="0" w:space="0" w:color="auto"/>
        <w:right w:val="none" w:sz="0" w:space="0" w:color="auto"/>
      </w:divBdr>
    </w:div>
    <w:div w:id="1601450789">
      <w:marLeft w:val="480"/>
      <w:marRight w:val="0"/>
      <w:marTop w:val="0"/>
      <w:marBottom w:val="0"/>
      <w:divBdr>
        <w:top w:val="none" w:sz="0" w:space="0" w:color="auto"/>
        <w:left w:val="none" w:sz="0" w:space="0" w:color="auto"/>
        <w:bottom w:val="none" w:sz="0" w:space="0" w:color="auto"/>
        <w:right w:val="none" w:sz="0" w:space="0" w:color="auto"/>
      </w:divBdr>
    </w:div>
    <w:div w:id="1601451409">
      <w:marLeft w:val="480"/>
      <w:marRight w:val="0"/>
      <w:marTop w:val="0"/>
      <w:marBottom w:val="0"/>
      <w:divBdr>
        <w:top w:val="none" w:sz="0" w:space="0" w:color="auto"/>
        <w:left w:val="none" w:sz="0" w:space="0" w:color="auto"/>
        <w:bottom w:val="none" w:sz="0" w:space="0" w:color="auto"/>
        <w:right w:val="none" w:sz="0" w:space="0" w:color="auto"/>
      </w:divBdr>
    </w:div>
    <w:div w:id="1601452554">
      <w:marLeft w:val="480"/>
      <w:marRight w:val="0"/>
      <w:marTop w:val="0"/>
      <w:marBottom w:val="0"/>
      <w:divBdr>
        <w:top w:val="none" w:sz="0" w:space="0" w:color="auto"/>
        <w:left w:val="none" w:sz="0" w:space="0" w:color="auto"/>
        <w:bottom w:val="none" w:sz="0" w:space="0" w:color="auto"/>
        <w:right w:val="none" w:sz="0" w:space="0" w:color="auto"/>
      </w:divBdr>
    </w:div>
    <w:div w:id="1601453302">
      <w:marLeft w:val="480"/>
      <w:marRight w:val="0"/>
      <w:marTop w:val="0"/>
      <w:marBottom w:val="0"/>
      <w:divBdr>
        <w:top w:val="none" w:sz="0" w:space="0" w:color="auto"/>
        <w:left w:val="none" w:sz="0" w:space="0" w:color="auto"/>
        <w:bottom w:val="none" w:sz="0" w:space="0" w:color="auto"/>
        <w:right w:val="none" w:sz="0" w:space="0" w:color="auto"/>
      </w:divBdr>
    </w:div>
    <w:div w:id="1601520657">
      <w:marLeft w:val="480"/>
      <w:marRight w:val="0"/>
      <w:marTop w:val="0"/>
      <w:marBottom w:val="0"/>
      <w:divBdr>
        <w:top w:val="none" w:sz="0" w:space="0" w:color="auto"/>
        <w:left w:val="none" w:sz="0" w:space="0" w:color="auto"/>
        <w:bottom w:val="none" w:sz="0" w:space="0" w:color="auto"/>
        <w:right w:val="none" w:sz="0" w:space="0" w:color="auto"/>
      </w:divBdr>
    </w:div>
    <w:div w:id="1601525042">
      <w:marLeft w:val="480"/>
      <w:marRight w:val="0"/>
      <w:marTop w:val="0"/>
      <w:marBottom w:val="0"/>
      <w:divBdr>
        <w:top w:val="none" w:sz="0" w:space="0" w:color="auto"/>
        <w:left w:val="none" w:sz="0" w:space="0" w:color="auto"/>
        <w:bottom w:val="none" w:sz="0" w:space="0" w:color="auto"/>
        <w:right w:val="none" w:sz="0" w:space="0" w:color="auto"/>
      </w:divBdr>
    </w:div>
    <w:div w:id="1601571828">
      <w:marLeft w:val="480"/>
      <w:marRight w:val="0"/>
      <w:marTop w:val="0"/>
      <w:marBottom w:val="0"/>
      <w:divBdr>
        <w:top w:val="none" w:sz="0" w:space="0" w:color="auto"/>
        <w:left w:val="none" w:sz="0" w:space="0" w:color="auto"/>
        <w:bottom w:val="none" w:sz="0" w:space="0" w:color="auto"/>
        <w:right w:val="none" w:sz="0" w:space="0" w:color="auto"/>
      </w:divBdr>
    </w:div>
    <w:div w:id="1601596196">
      <w:marLeft w:val="480"/>
      <w:marRight w:val="0"/>
      <w:marTop w:val="0"/>
      <w:marBottom w:val="0"/>
      <w:divBdr>
        <w:top w:val="none" w:sz="0" w:space="0" w:color="auto"/>
        <w:left w:val="none" w:sz="0" w:space="0" w:color="auto"/>
        <w:bottom w:val="none" w:sz="0" w:space="0" w:color="auto"/>
        <w:right w:val="none" w:sz="0" w:space="0" w:color="auto"/>
      </w:divBdr>
    </w:div>
    <w:div w:id="1601640827">
      <w:marLeft w:val="480"/>
      <w:marRight w:val="0"/>
      <w:marTop w:val="0"/>
      <w:marBottom w:val="0"/>
      <w:divBdr>
        <w:top w:val="none" w:sz="0" w:space="0" w:color="auto"/>
        <w:left w:val="none" w:sz="0" w:space="0" w:color="auto"/>
        <w:bottom w:val="none" w:sz="0" w:space="0" w:color="auto"/>
        <w:right w:val="none" w:sz="0" w:space="0" w:color="auto"/>
      </w:divBdr>
    </w:div>
    <w:div w:id="1601647996">
      <w:marLeft w:val="480"/>
      <w:marRight w:val="0"/>
      <w:marTop w:val="0"/>
      <w:marBottom w:val="0"/>
      <w:divBdr>
        <w:top w:val="none" w:sz="0" w:space="0" w:color="auto"/>
        <w:left w:val="none" w:sz="0" w:space="0" w:color="auto"/>
        <w:bottom w:val="none" w:sz="0" w:space="0" w:color="auto"/>
        <w:right w:val="none" w:sz="0" w:space="0" w:color="auto"/>
      </w:divBdr>
    </w:div>
    <w:div w:id="1601791662">
      <w:marLeft w:val="480"/>
      <w:marRight w:val="0"/>
      <w:marTop w:val="0"/>
      <w:marBottom w:val="0"/>
      <w:divBdr>
        <w:top w:val="none" w:sz="0" w:space="0" w:color="auto"/>
        <w:left w:val="none" w:sz="0" w:space="0" w:color="auto"/>
        <w:bottom w:val="none" w:sz="0" w:space="0" w:color="auto"/>
        <w:right w:val="none" w:sz="0" w:space="0" w:color="auto"/>
      </w:divBdr>
    </w:div>
    <w:div w:id="1601797475">
      <w:marLeft w:val="480"/>
      <w:marRight w:val="0"/>
      <w:marTop w:val="0"/>
      <w:marBottom w:val="0"/>
      <w:divBdr>
        <w:top w:val="none" w:sz="0" w:space="0" w:color="auto"/>
        <w:left w:val="none" w:sz="0" w:space="0" w:color="auto"/>
        <w:bottom w:val="none" w:sz="0" w:space="0" w:color="auto"/>
        <w:right w:val="none" w:sz="0" w:space="0" w:color="auto"/>
      </w:divBdr>
    </w:div>
    <w:div w:id="1601835700">
      <w:marLeft w:val="480"/>
      <w:marRight w:val="0"/>
      <w:marTop w:val="0"/>
      <w:marBottom w:val="0"/>
      <w:divBdr>
        <w:top w:val="none" w:sz="0" w:space="0" w:color="auto"/>
        <w:left w:val="none" w:sz="0" w:space="0" w:color="auto"/>
        <w:bottom w:val="none" w:sz="0" w:space="0" w:color="auto"/>
        <w:right w:val="none" w:sz="0" w:space="0" w:color="auto"/>
      </w:divBdr>
    </w:div>
    <w:div w:id="1601912027">
      <w:marLeft w:val="480"/>
      <w:marRight w:val="0"/>
      <w:marTop w:val="0"/>
      <w:marBottom w:val="0"/>
      <w:divBdr>
        <w:top w:val="none" w:sz="0" w:space="0" w:color="auto"/>
        <w:left w:val="none" w:sz="0" w:space="0" w:color="auto"/>
        <w:bottom w:val="none" w:sz="0" w:space="0" w:color="auto"/>
        <w:right w:val="none" w:sz="0" w:space="0" w:color="auto"/>
      </w:divBdr>
    </w:div>
    <w:div w:id="1601985470">
      <w:marLeft w:val="480"/>
      <w:marRight w:val="0"/>
      <w:marTop w:val="0"/>
      <w:marBottom w:val="0"/>
      <w:divBdr>
        <w:top w:val="none" w:sz="0" w:space="0" w:color="auto"/>
        <w:left w:val="none" w:sz="0" w:space="0" w:color="auto"/>
        <w:bottom w:val="none" w:sz="0" w:space="0" w:color="auto"/>
        <w:right w:val="none" w:sz="0" w:space="0" w:color="auto"/>
      </w:divBdr>
    </w:div>
    <w:div w:id="1601985922">
      <w:marLeft w:val="480"/>
      <w:marRight w:val="0"/>
      <w:marTop w:val="0"/>
      <w:marBottom w:val="0"/>
      <w:divBdr>
        <w:top w:val="none" w:sz="0" w:space="0" w:color="auto"/>
        <w:left w:val="none" w:sz="0" w:space="0" w:color="auto"/>
        <w:bottom w:val="none" w:sz="0" w:space="0" w:color="auto"/>
        <w:right w:val="none" w:sz="0" w:space="0" w:color="auto"/>
      </w:divBdr>
    </w:div>
    <w:div w:id="1602027835">
      <w:marLeft w:val="480"/>
      <w:marRight w:val="0"/>
      <w:marTop w:val="0"/>
      <w:marBottom w:val="0"/>
      <w:divBdr>
        <w:top w:val="none" w:sz="0" w:space="0" w:color="auto"/>
        <w:left w:val="none" w:sz="0" w:space="0" w:color="auto"/>
        <w:bottom w:val="none" w:sz="0" w:space="0" w:color="auto"/>
        <w:right w:val="none" w:sz="0" w:space="0" w:color="auto"/>
      </w:divBdr>
    </w:div>
    <w:div w:id="1602031349">
      <w:marLeft w:val="480"/>
      <w:marRight w:val="0"/>
      <w:marTop w:val="0"/>
      <w:marBottom w:val="0"/>
      <w:divBdr>
        <w:top w:val="none" w:sz="0" w:space="0" w:color="auto"/>
        <w:left w:val="none" w:sz="0" w:space="0" w:color="auto"/>
        <w:bottom w:val="none" w:sz="0" w:space="0" w:color="auto"/>
        <w:right w:val="none" w:sz="0" w:space="0" w:color="auto"/>
      </w:divBdr>
    </w:div>
    <w:div w:id="1602297243">
      <w:marLeft w:val="480"/>
      <w:marRight w:val="0"/>
      <w:marTop w:val="0"/>
      <w:marBottom w:val="0"/>
      <w:divBdr>
        <w:top w:val="none" w:sz="0" w:space="0" w:color="auto"/>
        <w:left w:val="none" w:sz="0" w:space="0" w:color="auto"/>
        <w:bottom w:val="none" w:sz="0" w:space="0" w:color="auto"/>
        <w:right w:val="none" w:sz="0" w:space="0" w:color="auto"/>
      </w:divBdr>
    </w:div>
    <w:div w:id="1602372335">
      <w:marLeft w:val="480"/>
      <w:marRight w:val="0"/>
      <w:marTop w:val="0"/>
      <w:marBottom w:val="0"/>
      <w:divBdr>
        <w:top w:val="none" w:sz="0" w:space="0" w:color="auto"/>
        <w:left w:val="none" w:sz="0" w:space="0" w:color="auto"/>
        <w:bottom w:val="none" w:sz="0" w:space="0" w:color="auto"/>
        <w:right w:val="none" w:sz="0" w:space="0" w:color="auto"/>
      </w:divBdr>
    </w:div>
    <w:div w:id="1602373806">
      <w:marLeft w:val="480"/>
      <w:marRight w:val="0"/>
      <w:marTop w:val="0"/>
      <w:marBottom w:val="0"/>
      <w:divBdr>
        <w:top w:val="none" w:sz="0" w:space="0" w:color="auto"/>
        <w:left w:val="none" w:sz="0" w:space="0" w:color="auto"/>
        <w:bottom w:val="none" w:sz="0" w:space="0" w:color="auto"/>
        <w:right w:val="none" w:sz="0" w:space="0" w:color="auto"/>
      </w:divBdr>
    </w:div>
    <w:div w:id="1602564145">
      <w:marLeft w:val="480"/>
      <w:marRight w:val="0"/>
      <w:marTop w:val="0"/>
      <w:marBottom w:val="0"/>
      <w:divBdr>
        <w:top w:val="none" w:sz="0" w:space="0" w:color="auto"/>
        <w:left w:val="none" w:sz="0" w:space="0" w:color="auto"/>
        <w:bottom w:val="none" w:sz="0" w:space="0" w:color="auto"/>
        <w:right w:val="none" w:sz="0" w:space="0" w:color="auto"/>
      </w:divBdr>
    </w:div>
    <w:div w:id="1602566177">
      <w:marLeft w:val="480"/>
      <w:marRight w:val="0"/>
      <w:marTop w:val="0"/>
      <w:marBottom w:val="0"/>
      <w:divBdr>
        <w:top w:val="none" w:sz="0" w:space="0" w:color="auto"/>
        <w:left w:val="none" w:sz="0" w:space="0" w:color="auto"/>
        <w:bottom w:val="none" w:sz="0" w:space="0" w:color="auto"/>
        <w:right w:val="none" w:sz="0" w:space="0" w:color="auto"/>
      </w:divBdr>
    </w:div>
    <w:div w:id="1602570257">
      <w:marLeft w:val="480"/>
      <w:marRight w:val="0"/>
      <w:marTop w:val="0"/>
      <w:marBottom w:val="0"/>
      <w:divBdr>
        <w:top w:val="none" w:sz="0" w:space="0" w:color="auto"/>
        <w:left w:val="none" w:sz="0" w:space="0" w:color="auto"/>
        <w:bottom w:val="none" w:sz="0" w:space="0" w:color="auto"/>
        <w:right w:val="none" w:sz="0" w:space="0" w:color="auto"/>
      </w:divBdr>
    </w:div>
    <w:div w:id="1602639072">
      <w:marLeft w:val="480"/>
      <w:marRight w:val="0"/>
      <w:marTop w:val="0"/>
      <w:marBottom w:val="0"/>
      <w:divBdr>
        <w:top w:val="none" w:sz="0" w:space="0" w:color="auto"/>
        <w:left w:val="none" w:sz="0" w:space="0" w:color="auto"/>
        <w:bottom w:val="none" w:sz="0" w:space="0" w:color="auto"/>
        <w:right w:val="none" w:sz="0" w:space="0" w:color="auto"/>
      </w:divBdr>
    </w:div>
    <w:div w:id="1602757946">
      <w:marLeft w:val="480"/>
      <w:marRight w:val="0"/>
      <w:marTop w:val="0"/>
      <w:marBottom w:val="0"/>
      <w:divBdr>
        <w:top w:val="none" w:sz="0" w:space="0" w:color="auto"/>
        <w:left w:val="none" w:sz="0" w:space="0" w:color="auto"/>
        <w:bottom w:val="none" w:sz="0" w:space="0" w:color="auto"/>
        <w:right w:val="none" w:sz="0" w:space="0" w:color="auto"/>
      </w:divBdr>
    </w:div>
    <w:div w:id="1602833641">
      <w:marLeft w:val="480"/>
      <w:marRight w:val="0"/>
      <w:marTop w:val="0"/>
      <w:marBottom w:val="0"/>
      <w:divBdr>
        <w:top w:val="none" w:sz="0" w:space="0" w:color="auto"/>
        <w:left w:val="none" w:sz="0" w:space="0" w:color="auto"/>
        <w:bottom w:val="none" w:sz="0" w:space="0" w:color="auto"/>
        <w:right w:val="none" w:sz="0" w:space="0" w:color="auto"/>
      </w:divBdr>
    </w:div>
    <w:div w:id="1602882481">
      <w:marLeft w:val="480"/>
      <w:marRight w:val="0"/>
      <w:marTop w:val="0"/>
      <w:marBottom w:val="0"/>
      <w:divBdr>
        <w:top w:val="none" w:sz="0" w:space="0" w:color="auto"/>
        <w:left w:val="none" w:sz="0" w:space="0" w:color="auto"/>
        <w:bottom w:val="none" w:sz="0" w:space="0" w:color="auto"/>
        <w:right w:val="none" w:sz="0" w:space="0" w:color="auto"/>
      </w:divBdr>
    </w:div>
    <w:div w:id="1602908353">
      <w:marLeft w:val="480"/>
      <w:marRight w:val="0"/>
      <w:marTop w:val="0"/>
      <w:marBottom w:val="0"/>
      <w:divBdr>
        <w:top w:val="none" w:sz="0" w:space="0" w:color="auto"/>
        <w:left w:val="none" w:sz="0" w:space="0" w:color="auto"/>
        <w:bottom w:val="none" w:sz="0" w:space="0" w:color="auto"/>
        <w:right w:val="none" w:sz="0" w:space="0" w:color="auto"/>
      </w:divBdr>
    </w:div>
    <w:div w:id="1602908662">
      <w:marLeft w:val="480"/>
      <w:marRight w:val="0"/>
      <w:marTop w:val="0"/>
      <w:marBottom w:val="0"/>
      <w:divBdr>
        <w:top w:val="none" w:sz="0" w:space="0" w:color="auto"/>
        <w:left w:val="none" w:sz="0" w:space="0" w:color="auto"/>
        <w:bottom w:val="none" w:sz="0" w:space="0" w:color="auto"/>
        <w:right w:val="none" w:sz="0" w:space="0" w:color="auto"/>
      </w:divBdr>
    </w:div>
    <w:div w:id="1602909016">
      <w:marLeft w:val="480"/>
      <w:marRight w:val="0"/>
      <w:marTop w:val="0"/>
      <w:marBottom w:val="0"/>
      <w:divBdr>
        <w:top w:val="none" w:sz="0" w:space="0" w:color="auto"/>
        <w:left w:val="none" w:sz="0" w:space="0" w:color="auto"/>
        <w:bottom w:val="none" w:sz="0" w:space="0" w:color="auto"/>
        <w:right w:val="none" w:sz="0" w:space="0" w:color="auto"/>
      </w:divBdr>
    </w:div>
    <w:div w:id="1602911850">
      <w:marLeft w:val="480"/>
      <w:marRight w:val="0"/>
      <w:marTop w:val="0"/>
      <w:marBottom w:val="0"/>
      <w:divBdr>
        <w:top w:val="none" w:sz="0" w:space="0" w:color="auto"/>
        <w:left w:val="none" w:sz="0" w:space="0" w:color="auto"/>
        <w:bottom w:val="none" w:sz="0" w:space="0" w:color="auto"/>
        <w:right w:val="none" w:sz="0" w:space="0" w:color="auto"/>
      </w:divBdr>
    </w:div>
    <w:div w:id="1602950072">
      <w:marLeft w:val="480"/>
      <w:marRight w:val="0"/>
      <w:marTop w:val="0"/>
      <w:marBottom w:val="0"/>
      <w:divBdr>
        <w:top w:val="none" w:sz="0" w:space="0" w:color="auto"/>
        <w:left w:val="none" w:sz="0" w:space="0" w:color="auto"/>
        <w:bottom w:val="none" w:sz="0" w:space="0" w:color="auto"/>
        <w:right w:val="none" w:sz="0" w:space="0" w:color="auto"/>
      </w:divBdr>
    </w:div>
    <w:div w:id="1603031525">
      <w:marLeft w:val="480"/>
      <w:marRight w:val="0"/>
      <w:marTop w:val="0"/>
      <w:marBottom w:val="0"/>
      <w:divBdr>
        <w:top w:val="none" w:sz="0" w:space="0" w:color="auto"/>
        <w:left w:val="none" w:sz="0" w:space="0" w:color="auto"/>
        <w:bottom w:val="none" w:sz="0" w:space="0" w:color="auto"/>
        <w:right w:val="none" w:sz="0" w:space="0" w:color="auto"/>
      </w:divBdr>
    </w:div>
    <w:div w:id="1603104499">
      <w:marLeft w:val="480"/>
      <w:marRight w:val="0"/>
      <w:marTop w:val="0"/>
      <w:marBottom w:val="0"/>
      <w:divBdr>
        <w:top w:val="none" w:sz="0" w:space="0" w:color="auto"/>
        <w:left w:val="none" w:sz="0" w:space="0" w:color="auto"/>
        <w:bottom w:val="none" w:sz="0" w:space="0" w:color="auto"/>
        <w:right w:val="none" w:sz="0" w:space="0" w:color="auto"/>
      </w:divBdr>
    </w:div>
    <w:div w:id="1603107363">
      <w:marLeft w:val="480"/>
      <w:marRight w:val="0"/>
      <w:marTop w:val="0"/>
      <w:marBottom w:val="0"/>
      <w:divBdr>
        <w:top w:val="none" w:sz="0" w:space="0" w:color="auto"/>
        <w:left w:val="none" w:sz="0" w:space="0" w:color="auto"/>
        <w:bottom w:val="none" w:sz="0" w:space="0" w:color="auto"/>
        <w:right w:val="none" w:sz="0" w:space="0" w:color="auto"/>
      </w:divBdr>
    </w:div>
    <w:div w:id="1603107886">
      <w:marLeft w:val="480"/>
      <w:marRight w:val="0"/>
      <w:marTop w:val="0"/>
      <w:marBottom w:val="0"/>
      <w:divBdr>
        <w:top w:val="none" w:sz="0" w:space="0" w:color="auto"/>
        <w:left w:val="none" w:sz="0" w:space="0" w:color="auto"/>
        <w:bottom w:val="none" w:sz="0" w:space="0" w:color="auto"/>
        <w:right w:val="none" w:sz="0" w:space="0" w:color="auto"/>
      </w:divBdr>
    </w:div>
    <w:div w:id="1603108285">
      <w:marLeft w:val="480"/>
      <w:marRight w:val="0"/>
      <w:marTop w:val="0"/>
      <w:marBottom w:val="0"/>
      <w:divBdr>
        <w:top w:val="none" w:sz="0" w:space="0" w:color="auto"/>
        <w:left w:val="none" w:sz="0" w:space="0" w:color="auto"/>
        <w:bottom w:val="none" w:sz="0" w:space="0" w:color="auto"/>
        <w:right w:val="none" w:sz="0" w:space="0" w:color="auto"/>
      </w:divBdr>
    </w:div>
    <w:div w:id="1603143111">
      <w:marLeft w:val="480"/>
      <w:marRight w:val="0"/>
      <w:marTop w:val="0"/>
      <w:marBottom w:val="0"/>
      <w:divBdr>
        <w:top w:val="none" w:sz="0" w:space="0" w:color="auto"/>
        <w:left w:val="none" w:sz="0" w:space="0" w:color="auto"/>
        <w:bottom w:val="none" w:sz="0" w:space="0" w:color="auto"/>
        <w:right w:val="none" w:sz="0" w:space="0" w:color="auto"/>
      </w:divBdr>
    </w:div>
    <w:div w:id="1603144151">
      <w:marLeft w:val="480"/>
      <w:marRight w:val="0"/>
      <w:marTop w:val="0"/>
      <w:marBottom w:val="0"/>
      <w:divBdr>
        <w:top w:val="none" w:sz="0" w:space="0" w:color="auto"/>
        <w:left w:val="none" w:sz="0" w:space="0" w:color="auto"/>
        <w:bottom w:val="none" w:sz="0" w:space="0" w:color="auto"/>
        <w:right w:val="none" w:sz="0" w:space="0" w:color="auto"/>
      </w:divBdr>
    </w:div>
    <w:div w:id="1603144379">
      <w:marLeft w:val="480"/>
      <w:marRight w:val="0"/>
      <w:marTop w:val="0"/>
      <w:marBottom w:val="0"/>
      <w:divBdr>
        <w:top w:val="none" w:sz="0" w:space="0" w:color="auto"/>
        <w:left w:val="none" w:sz="0" w:space="0" w:color="auto"/>
        <w:bottom w:val="none" w:sz="0" w:space="0" w:color="auto"/>
        <w:right w:val="none" w:sz="0" w:space="0" w:color="auto"/>
      </w:divBdr>
    </w:div>
    <w:div w:id="1603223648">
      <w:marLeft w:val="480"/>
      <w:marRight w:val="0"/>
      <w:marTop w:val="0"/>
      <w:marBottom w:val="0"/>
      <w:divBdr>
        <w:top w:val="none" w:sz="0" w:space="0" w:color="auto"/>
        <w:left w:val="none" w:sz="0" w:space="0" w:color="auto"/>
        <w:bottom w:val="none" w:sz="0" w:space="0" w:color="auto"/>
        <w:right w:val="none" w:sz="0" w:space="0" w:color="auto"/>
      </w:divBdr>
    </w:div>
    <w:div w:id="1603298757">
      <w:marLeft w:val="480"/>
      <w:marRight w:val="0"/>
      <w:marTop w:val="0"/>
      <w:marBottom w:val="0"/>
      <w:divBdr>
        <w:top w:val="none" w:sz="0" w:space="0" w:color="auto"/>
        <w:left w:val="none" w:sz="0" w:space="0" w:color="auto"/>
        <w:bottom w:val="none" w:sz="0" w:space="0" w:color="auto"/>
        <w:right w:val="none" w:sz="0" w:space="0" w:color="auto"/>
      </w:divBdr>
    </w:div>
    <w:div w:id="1603300885">
      <w:marLeft w:val="480"/>
      <w:marRight w:val="0"/>
      <w:marTop w:val="0"/>
      <w:marBottom w:val="0"/>
      <w:divBdr>
        <w:top w:val="none" w:sz="0" w:space="0" w:color="auto"/>
        <w:left w:val="none" w:sz="0" w:space="0" w:color="auto"/>
        <w:bottom w:val="none" w:sz="0" w:space="0" w:color="auto"/>
        <w:right w:val="none" w:sz="0" w:space="0" w:color="auto"/>
      </w:divBdr>
    </w:div>
    <w:div w:id="1603345293">
      <w:marLeft w:val="480"/>
      <w:marRight w:val="0"/>
      <w:marTop w:val="0"/>
      <w:marBottom w:val="0"/>
      <w:divBdr>
        <w:top w:val="none" w:sz="0" w:space="0" w:color="auto"/>
        <w:left w:val="none" w:sz="0" w:space="0" w:color="auto"/>
        <w:bottom w:val="none" w:sz="0" w:space="0" w:color="auto"/>
        <w:right w:val="none" w:sz="0" w:space="0" w:color="auto"/>
      </w:divBdr>
    </w:div>
    <w:div w:id="1603370852">
      <w:marLeft w:val="480"/>
      <w:marRight w:val="0"/>
      <w:marTop w:val="0"/>
      <w:marBottom w:val="0"/>
      <w:divBdr>
        <w:top w:val="none" w:sz="0" w:space="0" w:color="auto"/>
        <w:left w:val="none" w:sz="0" w:space="0" w:color="auto"/>
        <w:bottom w:val="none" w:sz="0" w:space="0" w:color="auto"/>
        <w:right w:val="none" w:sz="0" w:space="0" w:color="auto"/>
      </w:divBdr>
    </w:div>
    <w:div w:id="1603411114">
      <w:marLeft w:val="480"/>
      <w:marRight w:val="0"/>
      <w:marTop w:val="0"/>
      <w:marBottom w:val="0"/>
      <w:divBdr>
        <w:top w:val="none" w:sz="0" w:space="0" w:color="auto"/>
        <w:left w:val="none" w:sz="0" w:space="0" w:color="auto"/>
        <w:bottom w:val="none" w:sz="0" w:space="0" w:color="auto"/>
        <w:right w:val="none" w:sz="0" w:space="0" w:color="auto"/>
      </w:divBdr>
    </w:div>
    <w:div w:id="1603491683">
      <w:marLeft w:val="480"/>
      <w:marRight w:val="0"/>
      <w:marTop w:val="0"/>
      <w:marBottom w:val="0"/>
      <w:divBdr>
        <w:top w:val="none" w:sz="0" w:space="0" w:color="auto"/>
        <w:left w:val="none" w:sz="0" w:space="0" w:color="auto"/>
        <w:bottom w:val="none" w:sz="0" w:space="0" w:color="auto"/>
        <w:right w:val="none" w:sz="0" w:space="0" w:color="auto"/>
      </w:divBdr>
    </w:div>
    <w:div w:id="1603565237">
      <w:marLeft w:val="480"/>
      <w:marRight w:val="0"/>
      <w:marTop w:val="0"/>
      <w:marBottom w:val="0"/>
      <w:divBdr>
        <w:top w:val="none" w:sz="0" w:space="0" w:color="auto"/>
        <w:left w:val="none" w:sz="0" w:space="0" w:color="auto"/>
        <w:bottom w:val="none" w:sz="0" w:space="0" w:color="auto"/>
        <w:right w:val="none" w:sz="0" w:space="0" w:color="auto"/>
      </w:divBdr>
    </w:div>
    <w:div w:id="1603682581">
      <w:marLeft w:val="480"/>
      <w:marRight w:val="0"/>
      <w:marTop w:val="0"/>
      <w:marBottom w:val="0"/>
      <w:divBdr>
        <w:top w:val="none" w:sz="0" w:space="0" w:color="auto"/>
        <w:left w:val="none" w:sz="0" w:space="0" w:color="auto"/>
        <w:bottom w:val="none" w:sz="0" w:space="0" w:color="auto"/>
        <w:right w:val="none" w:sz="0" w:space="0" w:color="auto"/>
      </w:divBdr>
    </w:div>
    <w:div w:id="1603757178">
      <w:marLeft w:val="480"/>
      <w:marRight w:val="0"/>
      <w:marTop w:val="0"/>
      <w:marBottom w:val="0"/>
      <w:divBdr>
        <w:top w:val="none" w:sz="0" w:space="0" w:color="auto"/>
        <w:left w:val="none" w:sz="0" w:space="0" w:color="auto"/>
        <w:bottom w:val="none" w:sz="0" w:space="0" w:color="auto"/>
        <w:right w:val="none" w:sz="0" w:space="0" w:color="auto"/>
      </w:divBdr>
    </w:div>
    <w:div w:id="1603761062">
      <w:marLeft w:val="480"/>
      <w:marRight w:val="0"/>
      <w:marTop w:val="0"/>
      <w:marBottom w:val="0"/>
      <w:divBdr>
        <w:top w:val="none" w:sz="0" w:space="0" w:color="auto"/>
        <w:left w:val="none" w:sz="0" w:space="0" w:color="auto"/>
        <w:bottom w:val="none" w:sz="0" w:space="0" w:color="auto"/>
        <w:right w:val="none" w:sz="0" w:space="0" w:color="auto"/>
      </w:divBdr>
    </w:div>
    <w:div w:id="1603800673">
      <w:marLeft w:val="480"/>
      <w:marRight w:val="0"/>
      <w:marTop w:val="0"/>
      <w:marBottom w:val="0"/>
      <w:divBdr>
        <w:top w:val="none" w:sz="0" w:space="0" w:color="auto"/>
        <w:left w:val="none" w:sz="0" w:space="0" w:color="auto"/>
        <w:bottom w:val="none" w:sz="0" w:space="0" w:color="auto"/>
        <w:right w:val="none" w:sz="0" w:space="0" w:color="auto"/>
      </w:divBdr>
    </w:div>
    <w:div w:id="1603800779">
      <w:marLeft w:val="480"/>
      <w:marRight w:val="0"/>
      <w:marTop w:val="0"/>
      <w:marBottom w:val="0"/>
      <w:divBdr>
        <w:top w:val="none" w:sz="0" w:space="0" w:color="auto"/>
        <w:left w:val="none" w:sz="0" w:space="0" w:color="auto"/>
        <w:bottom w:val="none" w:sz="0" w:space="0" w:color="auto"/>
        <w:right w:val="none" w:sz="0" w:space="0" w:color="auto"/>
      </w:divBdr>
    </w:div>
    <w:div w:id="1603801363">
      <w:marLeft w:val="480"/>
      <w:marRight w:val="0"/>
      <w:marTop w:val="0"/>
      <w:marBottom w:val="0"/>
      <w:divBdr>
        <w:top w:val="none" w:sz="0" w:space="0" w:color="auto"/>
        <w:left w:val="none" w:sz="0" w:space="0" w:color="auto"/>
        <w:bottom w:val="none" w:sz="0" w:space="0" w:color="auto"/>
        <w:right w:val="none" w:sz="0" w:space="0" w:color="auto"/>
      </w:divBdr>
    </w:div>
    <w:div w:id="1603882595">
      <w:marLeft w:val="480"/>
      <w:marRight w:val="0"/>
      <w:marTop w:val="0"/>
      <w:marBottom w:val="0"/>
      <w:divBdr>
        <w:top w:val="none" w:sz="0" w:space="0" w:color="auto"/>
        <w:left w:val="none" w:sz="0" w:space="0" w:color="auto"/>
        <w:bottom w:val="none" w:sz="0" w:space="0" w:color="auto"/>
        <w:right w:val="none" w:sz="0" w:space="0" w:color="auto"/>
      </w:divBdr>
    </w:div>
    <w:div w:id="1603950803">
      <w:marLeft w:val="480"/>
      <w:marRight w:val="0"/>
      <w:marTop w:val="0"/>
      <w:marBottom w:val="0"/>
      <w:divBdr>
        <w:top w:val="none" w:sz="0" w:space="0" w:color="auto"/>
        <w:left w:val="none" w:sz="0" w:space="0" w:color="auto"/>
        <w:bottom w:val="none" w:sz="0" w:space="0" w:color="auto"/>
        <w:right w:val="none" w:sz="0" w:space="0" w:color="auto"/>
      </w:divBdr>
    </w:div>
    <w:div w:id="1603952874">
      <w:marLeft w:val="480"/>
      <w:marRight w:val="0"/>
      <w:marTop w:val="0"/>
      <w:marBottom w:val="0"/>
      <w:divBdr>
        <w:top w:val="none" w:sz="0" w:space="0" w:color="auto"/>
        <w:left w:val="none" w:sz="0" w:space="0" w:color="auto"/>
        <w:bottom w:val="none" w:sz="0" w:space="0" w:color="auto"/>
        <w:right w:val="none" w:sz="0" w:space="0" w:color="auto"/>
      </w:divBdr>
    </w:div>
    <w:div w:id="1603954761">
      <w:marLeft w:val="480"/>
      <w:marRight w:val="0"/>
      <w:marTop w:val="0"/>
      <w:marBottom w:val="0"/>
      <w:divBdr>
        <w:top w:val="none" w:sz="0" w:space="0" w:color="auto"/>
        <w:left w:val="none" w:sz="0" w:space="0" w:color="auto"/>
        <w:bottom w:val="none" w:sz="0" w:space="0" w:color="auto"/>
        <w:right w:val="none" w:sz="0" w:space="0" w:color="auto"/>
      </w:divBdr>
    </w:div>
    <w:div w:id="1603955845">
      <w:marLeft w:val="480"/>
      <w:marRight w:val="0"/>
      <w:marTop w:val="0"/>
      <w:marBottom w:val="0"/>
      <w:divBdr>
        <w:top w:val="none" w:sz="0" w:space="0" w:color="auto"/>
        <w:left w:val="none" w:sz="0" w:space="0" w:color="auto"/>
        <w:bottom w:val="none" w:sz="0" w:space="0" w:color="auto"/>
        <w:right w:val="none" w:sz="0" w:space="0" w:color="auto"/>
      </w:divBdr>
    </w:div>
    <w:div w:id="1604066316">
      <w:marLeft w:val="480"/>
      <w:marRight w:val="0"/>
      <w:marTop w:val="0"/>
      <w:marBottom w:val="0"/>
      <w:divBdr>
        <w:top w:val="none" w:sz="0" w:space="0" w:color="auto"/>
        <w:left w:val="none" w:sz="0" w:space="0" w:color="auto"/>
        <w:bottom w:val="none" w:sz="0" w:space="0" w:color="auto"/>
        <w:right w:val="none" w:sz="0" w:space="0" w:color="auto"/>
      </w:divBdr>
    </w:div>
    <w:div w:id="1604191224">
      <w:marLeft w:val="480"/>
      <w:marRight w:val="0"/>
      <w:marTop w:val="0"/>
      <w:marBottom w:val="0"/>
      <w:divBdr>
        <w:top w:val="none" w:sz="0" w:space="0" w:color="auto"/>
        <w:left w:val="none" w:sz="0" w:space="0" w:color="auto"/>
        <w:bottom w:val="none" w:sz="0" w:space="0" w:color="auto"/>
        <w:right w:val="none" w:sz="0" w:space="0" w:color="auto"/>
      </w:divBdr>
    </w:div>
    <w:div w:id="1604221065">
      <w:marLeft w:val="480"/>
      <w:marRight w:val="0"/>
      <w:marTop w:val="0"/>
      <w:marBottom w:val="0"/>
      <w:divBdr>
        <w:top w:val="none" w:sz="0" w:space="0" w:color="auto"/>
        <w:left w:val="none" w:sz="0" w:space="0" w:color="auto"/>
        <w:bottom w:val="none" w:sz="0" w:space="0" w:color="auto"/>
        <w:right w:val="none" w:sz="0" w:space="0" w:color="auto"/>
      </w:divBdr>
    </w:div>
    <w:div w:id="1604261891">
      <w:marLeft w:val="480"/>
      <w:marRight w:val="0"/>
      <w:marTop w:val="0"/>
      <w:marBottom w:val="0"/>
      <w:divBdr>
        <w:top w:val="none" w:sz="0" w:space="0" w:color="auto"/>
        <w:left w:val="none" w:sz="0" w:space="0" w:color="auto"/>
        <w:bottom w:val="none" w:sz="0" w:space="0" w:color="auto"/>
        <w:right w:val="none" w:sz="0" w:space="0" w:color="auto"/>
      </w:divBdr>
    </w:div>
    <w:div w:id="1604264490">
      <w:marLeft w:val="480"/>
      <w:marRight w:val="0"/>
      <w:marTop w:val="0"/>
      <w:marBottom w:val="0"/>
      <w:divBdr>
        <w:top w:val="none" w:sz="0" w:space="0" w:color="auto"/>
        <w:left w:val="none" w:sz="0" w:space="0" w:color="auto"/>
        <w:bottom w:val="none" w:sz="0" w:space="0" w:color="auto"/>
        <w:right w:val="none" w:sz="0" w:space="0" w:color="auto"/>
      </w:divBdr>
    </w:div>
    <w:div w:id="1604266668">
      <w:marLeft w:val="480"/>
      <w:marRight w:val="0"/>
      <w:marTop w:val="0"/>
      <w:marBottom w:val="0"/>
      <w:divBdr>
        <w:top w:val="none" w:sz="0" w:space="0" w:color="auto"/>
        <w:left w:val="none" w:sz="0" w:space="0" w:color="auto"/>
        <w:bottom w:val="none" w:sz="0" w:space="0" w:color="auto"/>
        <w:right w:val="none" w:sz="0" w:space="0" w:color="auto"/>
      </w:divBdr>
    </w:div>
    <w:div w:id="1604268479">
      <w:marLeft w:val="480"/>
      <w:marRight w:val="0"/>
      <w:marTop w:val="0"/>
      <w:marBottom w:val="0"/>
      <w:divBdr>
        <w:top w:val="none" w:sz="0" w:space="0" w:color="auto"/>
        <w:left w:val="none" w:sz="0" w:space="0" w:color="auto"/>
        <w:bottom w:val="none" w:sz="0" w:space="0" w:color="auto"/>
        <w:right w:val="none" w:sz="0" w:space="0" w:color="auto"/>
      </w:divBdr>
    </w:div>
    <w:div w:id="1604340700">
      <w:marLeft w:val="480"/>
      <w:marRight w:val="0"/>
      <w:marTop w:val="0"/>
      <w:marBottom w:val="0"/>
      <w:divBdr>
        <w:top w:val="none" w:sz="0" w:space="0" w:color="auto"/>
        <w:left w:val="none" w:sz="0" w:space="0" w:color="auto"/>
        <w:bottom w:val="none" w:sz="0" w:space="0" w:color="auto"/>
        <w:right w:val="none" w:sz="0" w:space="0" w:color="auto"/>
      </w:divBdr>
    </w:div>
    <w:div w:id="1604342344">
      <w:marLeft w:val="480"/>
      <w:marRight w:val="0"/>
      <w:marTop w:val="0"/>
      <w:marBottom w:val="0"/>
      <w:divBdr>
        <w:top w:val="none" w:sz="0" w:space="0" w:color="auto"/>
        <w:left w:val="none" w:sz="0" w:space="0" w:color="auto"/>
        <w:bottom w:val="none" w:sz="0" w:space="0" w:color="auto"/>
        <w:right w:val="none" w:sz="0" w:space="0" w:color="auto"/>
      </w:divBdr>
    </w:div>
    <w:div w:id="1604412034">
      <w:marLeft w:val="480"/>
      <w:marRight w:val="0"/>
      <w:marTop w:val="0"/>
      <w:marBottom w:val="0"/>
      <w:divBdr>
        <w:top w:val="none" w:sz="0" w:space="0" w:color="auto"/>
        <w:left w:val="none" w:sz="0" w:space="0" w:color="auto"/>
        <w:bottom w:val="none" w:sz="0" w:space="0" w:color="auto"/>
        <w:right w:val="none" w:sz="0" w:space="0" w:color="auto"/>
      </w:divBdr>
    </w:div>
    <w:div w:id="1604413595">
      <w:marLeft w:val="480"/>
      <w:marRight w:val="0"/>
      <w:marTop w:val="0"/>
      <w:marBottom w:val="0"/>
      <w:divBdr>
        <w:top w:val="none" w:sz="0" w:space="0" w:color="auto"/>
        <w:left w:val="none" w:sz="0" w:space="0" w:color="auto"/>
        <w:bottom w:val="none" w:sz="0" w:space="0" w:color="auto"/>
        <w:right w:val="none" w:sz="0" w:space="0" w:color="auto"/>
      </w:divBdr>
    </w:div>
    <w:div w:id="1604414514">
      <w:marLeft w:val="480"/>
      <w:marRight w:val="0"/>
      <w:marTop w:val="0"/>
      <w:marBottom w:val="0"/>
      <w:divBdr>
        <w:top w:val="none" w:sz="0" w:space="0" w:color="auto"/>
        <w:left w:val="none" w:sz="0" w:space="0" w:color="auto"/>
        <w:bottom w:val="none" w:sz="0" w:space="0" w:color="auto"/>
        <w:right w:val="none" w:sz="0" w:space="0" w:color="auto"/>
      </w:divBdr>
    </w:div>
    <w:div w:id="1604611895">
      <w:marLeft w:val="480"/>
      <w:marRight w:val="0"/>
      <w:marTop w:val="0"/>
      <w:marBottom w:val="0"/>
      <w:divBdr>
        <w:top w:val="none" w:sz="0" w:space="0" w:color="auto"/>
        <w:left w:val="none" w:sz="0" w:space="0" w:color="auto"/>
        <w:bottom w:val="none" w:sz="0" w:space="0" w:color="auto"/>
        <w:right w:val="none" w:sz="0" w:space="0" w:color="auto"/>
      </w:divBdr>
    </w:div>
    <w:div w:id="1604725766">
      <w:marLeft w:val="480"/>
      <w:marRight w:val="0"/>
      <w:marTop w:val="0"/>
      <w:marBottom w:val="0"/>
      <w:divBdr>
        <w:top w:val="none" w:sz="0" w:space="0" w:color="auto"/>
        <w:left w:val="none" w:sz="0" w:space="0" w:color="auto"/>
        <w:bottom w:val="none" w:sz="0" w:space="0" w:color="auto"/>
        <w:right w:val="none" w:sz="0" w:space="0" w:color="auto"/>
      </w:divBdr>
    </w:div>
    <w:div w:id="1604730948">
      <w:marLeft w:val="480"/>
      <w:marRight w:val="0"/>
      <w:marTop w:val="0"/>
      <w:marBottom w:val="0"/>
      <w:divBdr>
        <w:top w:val="none" w:sz="0" w:space="0" w:color="auto"/>
        <w:left w:val="none" w:sz="0" w:space="0" w:color="auto"/>
        <w:bottom w:val="none" w:sz="0" w:space="0" w:color="auto"/>
        <w:right w:val="none" w:sz="0" w:space="0" w:color="auto"/>
      </w:divBdr>
    </w:div>
    <w:div w:id="1604799128">
      <w:marLeft w:val="480"/>
      <w:marRight w:val="0"/>
      <w:marTop w:val="0"/>
      <w:marBottom w:val="0"/>
      <w:divBdr>
        <w:top w:val="none" w:sz="0" w:space="0" w:color="auto"/>
        <w:left w:val="none" w:sz="0" w:space="0" w:color="auto"/>
        <w:bottom w:val="none" w:sz="0" w:space="0" w:color="auto"/>
        <w:right w:val="none" w:sz="0" w:space="0" w:color="auto"/>
      </w:divBdr>
    </w:div>
    <w:div w:id="1604801663">
      <w:marLeft w:val="480"/>
      <w:marRight w:val="0"/>
      <w:marTop w:val="0"/>
      <w:marBottom w:val="0"/>
      <w:divBdr>
        <w:top w:val="none" w:sz="0" w:space="0" w:color="auto"/>
        <w:left w:val="none" w:sz="0" w:space="0" w:color="auto"/>
        <w:bottom w:val="none" w:sz="0" w:space="0" w:color="auto"/>
        <w:right w:val="none" w:sz="0" w:space="0" w:color="auto"/>
      </w:divBdr>
    </w:div>
    <w:div w:id="1604917346">
      <w:marLeft w:val="480"/>
      <w:marRight w:val="0"/>
      <w:marTop w:val="0"/>
      <w:marBottom w:val="0"/>
      <w:divBdr>
        <w:top w:val="none" w:sz="0" w:space="0" w:color="auto"/>
        <w:left w:val="none" w:sz="0" w:space="0" w:color="auto"/>
        <w:bottom w:val="none" w:sz="0" w:space="0" w:color="auto"/>
        <w:right w:val="none" w:sz="0" w:space="0" w:color="auto"/>
      </w:divBdr>
    </w:div>
    <w:div w:id="1604918753">
      <w:marLeft w:val="480"/>
      <w:marRight w:val="0"/>
      <w:marTop w:val="0"/>
      <w:marBottom w:val="0"/>
      <w:divBdr>
        <w:top w:val="none" w:sz="0" w:space="0" w:color="auto"/>
        <w:left w:val="none" w:sz="0" w:space="0" w:color="auto"/>
        <w:bottom w:val="none" w:sz="0" w:space="0" w:color="auto"/>
        <w:right w:val="none" w:sz="0" w:space="0" w:color="auto"/>
      </w:divBdr>
    </w:div>
    <w:div w:id="1604921526">
      <w:marLeft w:val="480"/>
      <w:marRight w:val="0"/>
      <w:marTop w:val="0"/>
      <w:marBottom w:val="0"/>
      <w:divBdr>
        <w:top w:val="none" w:sz="0" w:space="0" w:color="auto"/>
        <w:left w:val="none" w:sz="0" w:space="0" w:color="auto"/>
        <w:bottom w:val="none" w:sz="0" w:space="0" w:color="auto"/>
        <w:right w:val="none" w:sz="0" w:space="0" w:color="auto"/>
      </w:divBdr>
    </w:div>
    <w:div w:id="1604999861">
      <w:marLeft w:val="480"/>
      <w:marRight w:val="0"/>
      <w:marTop w:val="0"/>
      <w:marBottom w:val="0"/>
      <w:divBdr>
        <w:top w:val="none" w:sz="0" w:space="0" w:color="auto"/>
        <w:left w:val="none" w:sz="0" w:space="0" w:color="auto"/>
        <w:bottom w:val="none" w:sz="0" w:space="0" w:color="auto"/>
        <w:right w:val="none" w:sz="0" w:space="0" w:color="auto"/>
      </w:divBdr>
    </w:div>
    <w:div w:id="1605067257">
      <w:marLeft w:val="480"/>
      <w:marRight w:val="0"/>
      <w:marTop w:val="0"/>
      <w:marBottom w:val="0"/>
      <w:divBdr>
        <w:top w:val="none" w:sz="0" w:space="0" w:color="auto"/>
        <w:left w:val="none" w:sz="0" w:space="0" w:color="auto"/>
        <w:bottom w:val="none" w:sz="0" w:space="0" w:color="auto"/>
        <w:right w:val="none" w:sz="0" w:space="0" w:color="auto"/>
      </w:divBdr>
    </w:div>
    <w:div w:id="1605109206">
      <w:marLeft w:val="480"/>
      <w:marRight w:val="0"/>
      <w:marTop w:val="0"/>
      <w:marBottom w:val="0"/>
      <w:divBdr>
        <w:top w:val="none" w:sz="0" w:space="0" w:color="auto"/>
        <w:left w:val="none" w:sz="0" w:space="0" w:color="auto"/>
        <w:bottom w:val="none" w:sz="0" w:space="0" w:color="auto"/>
        <w:right w:val="none" w:sz="0" w:space="0" w:color="auto"/>
      </w:divBdr>
    </w:div>
    <w:div w:id="1605187637">
      <w:marLeft w:val="480"/>
      <w:marRight w:val="0"/>
      <w:marTop w:val="0"/>
      <w:marBottom w:val="0"/>
      <w:divBdr>
        <w:top w:val="none" w:sz="0" w:space="0" w:color="auto"/>
        <w:left w:val="none" w:sz="0" w:space="0" w:color="auto"/>
        <w:bottom w:val="none" w:sz="0" w:space="0" w:color="auto"/>
        <w:right w:val="none" w:sz="0" w:space="0" w:color="auto"/>
      </w:divBdr>
    </w:div>
    <w:div w:id="1605262012">
      <w:marLeft w:val="480"/>
      <w:marRight w:val="0"/>
      <w:marTop w:val="0"/>
      <w:marBottom w:val="0"/>
      <w:divBdr>
        <w:top w:val="none" w:sz="0" w:space="0" w:color="auto"/>
        <w:left w:val="none" w:sz="0" w:space="0" w:color="auto"/>
        <w:bottom w:val="none" w:sz="0" w:space="0" w:color="auto"/>
        <w:right w:val="none" w:sz="0" w:space="0" w:color="auto"/>
      </w:divBdr>
    </w:div>
    <w:div w:id="1605262895">
      <w:marLeft w:val="480"/>
      <w:marRight w:val="0"/>
      <w:marTop w:val="0"/>
      <w:marBottom w:val="0"/>
      <w:divBdr>
        <w:top w:val="none" w:sz="0" w:space="0" w:color="auto"/>
        <w:left w:val="none" w:sz="0" w:space="0" w:color="auto"/>
        <w:bottom w:val="none" w:sz="0" w:space="0" w:color="auto"/>
        <w:right w:val="none" w:sz="0" w:space="0" w:color="auto"/>
      </w:divBdr>
    </w:div>
    <w:div w:id="1605263245">
      <w:marLeft w:val="480"/>
      <w:marRight w:val="0"/>
      <w:marTop w:val="0"/>
      <w:marBottom w:val="0"/>
      <w:divBdr>
        <w:top w:val="none" w:sz="0" w:space="0" w:color="auto"/>
        <w:left w:val="none" w:sz="0" w:space="0" w:color="auto"/>
        <w:bottom w:val="none" w:sz="0" w:space="0" w:color="auto"/>
        <w:right w:val="none" w:sz="0" w:space="0" w:color="auto"/>
      </w:divBdr>
    </w:div>
    <w:div w:id="1605307391">
      <w:marLeft w:val="480"/>
      <w:marRight w:val="0"/>
      <w:marTop w:val="0"/>
      <w:marBottom w:val="0"/>
      <w:divBdr>
        <w:top w:val="none" w:sz="0" w:space="0" w:color="auto"/>
        <w:left w:val="none" w:sz="0" w:space="0" w:color="auto"/>
        <w:bottom w:val="none" w:sz="0" w:space="0" w:color="auto"/>
        <w:right w:val="none" w:sz="0" w:space="0" w:color="auto"/>
      </w:divBdr>
    </w:div>
    <w:div w:id="1605337007">
      <w:marLeft w:val="480"/>
      <w:marRight w:val="0"/>
      <w:marTop w:val="0"/>
      <w:marBottom w:val="0"/>
      <w:divBdr>
        <w:top w:val="none" w:sz="0" w:space="0" w:color="auto"/>
        <w:left w:val="none" w:sz="0" w:space="0" w:color="auto"/>
        <w:bottom w:val="none" w:sz="0" w:space="0" w:color="auto"/>
        <w:right w:val="none" w:sz="0" w:space="0" w:color="auto"/>
      </w:divBdr>
    </w:div>
    <w:div w:id="1605456492">
      <w:marLeft w:val="480"/>
      <w:marRight w:val="0"/>
      <w:marTop w:val="0"/>
      <w:marBottom w:val="0"/>
      <w:divBdr>
        <w:top w:val="none" w:sz="0" w:space="0" w:color="auto"/>
        <w:left w:val="none" w:sz="0" w:space="0" w:color="auto"/>
        <w:bottom w:val="none" w:sz="0" w:space="0" w:color="auto"/>
        <w:right w:val="none" w:sz="0" w:space="0" w:color="auto"/>
      </w:divBdr>
    </w:div>
    <w:div w:id="1605458323">
      <w:marLeft w:val="480"/>
      <w:marRight w:val="0"/>
      <w:marTop w:val="0"/>
      <w:marBottom w:val="0"/>
      <w:divBdr>
        <w:top w:val="none" w:sz="0" w:space="0" w:color="auto"/>
        <w:left w:val="none" w:sz="0" w:space="0" w:color="auto"/>
        <w:bottom w:val="none" w:sz="0" w:space="0" w:color="auto"/>
        <w:right w:val="none" w:sz="0" w:space="0" w:color="auto"/>
      </w:divBdr>
    </w:div>
    <w:div w:id="1605504255">
      <w:marLeft w:val="480"/>
      <w:marRight w:val="0"/>
      <w:marTop w:val="0"/>
      <w:marBottom w:val="0"/>
      <w:divBdr>
        <w:top w:val="none" w:sz="0" w:space="0" w:color="auto"/>
        <w:left w:val="none" w:sz="0" w:space="0" w:color="auto"/>
        <w:bottom w:val="none" w:sz="0" w:space="0" w:color="auto"/>
        <w:right w:val="none" w:sz="0" w:space="0" w:color="auto"/>
      </w:divBdr>
    </w:div>
    <w:div w:id="1605530636">
      <w:marLeft w:val="480"/>
      <w:marRight w:val="0"/>
      <w:marTop w:val="0"/>
      <w:marBottom w:val="0"/>
      <w:divBdr>
        <w:top w:val="none" w:sz="0" w:space="0" w:color="auto"/>
        <w:left w:val="none" w:sz="0" w:space="0" w:color="auto"/>
        <w:bottom w:val="none" w:sz="0" w:space="0" w:color="auto"/>
        <w:right w:val="none" w:sz="0" w:space="0" w:color="auto"/>
      </w:divBdr>
    </w:div>
    <w:div w:id="1605532650">
      <w:marLeft w:val="480"/>
      <w:marRight w:val="0"/>
      <w:marTop w:val="0"/>
      <w:marBottom w:val="0"/>
      <w:divBdr>
        <w:top w:val="none" w:sz="0" w:space="0" w:color="auto"/>
        <w:left w:val="none" w:sz="0" w:space="0" w:color="auto"/>
        <w:bottom w:val="none" w:sz="0" w:space="0" w:color="auto"/>
        <w:right w:val="none" w:sz="0" w:space="0" w:color="auto"/>
      </w:divBdr>
    </w:div>
    <w:div w:id="1605651204">
      <w:marLeft w:val="480"/>
      <w:marRight w:val="0"/>
      <w:marTop w:val="0"/>
      <w:marBottom w:val="0"/>
      <w:divBdr>
        <w:top w:val="none" w:sz="0" w:space="0" w:color="auto"/>
        <w:left w:val="none" w:sz="0" w:space="0" w:color="auto"/>
        <w:bottom w:val="none" w:sz="0" w:space="0" w:color="auto"/>
        <w:right w:val="none" w:sz="0" w:space="0" w:color="auto"/>
      </w:divBdr>
    </w:div>
    <w:div w:id="1605768647">
      <w:marLeft w:val="480"/>
      <w:marRight w:val="0"/>
      <w:marTop w:val="0"/>
      <w:marBottom w:val="0"/>
      <w:divBdr>
        <w:top w:val="none" w:sz="0" w:space="0" w:color="auto"/>
        <w:left w:val="none" w:sz="0" w:space="0" w:color="auto"/>
        <w:bottom w:val="none" w:sz="0" w:space="0" w:color="auto"/>
        <w:right w:val="none" w:sz="0" w:space="0" w:color="auto"/>
      </w:divBdr>
    </w:div>
    <w:div w:id="1605839245">
      <w:marLeft w:val="480"/>
      <w:marRight w:val="0"/>
      <w:marTop w:val="0"/>
      <w:marBottom w:val="0"/>
      <w:divBdr>
        <w:top w:val="none" w:sz="0" w:space="0" w:color="auto"/>
        <w:left w:val="none" w:sz="0" w:space="0" w:color="auto"/>
        <w:bottom w:val="none" w:sz="0" w:space="0" w:color="auto"/>
        <w:right w:val="none" w:sz="0" w:space="0" w:color="auto"/>
      </w:divBdr>
    </w:div>
    <w:div w:id="1606109349">
      <w:marLeft w:val="480"/>
      <w:marRight w:val="0"/>
      <w:marTop w:val="0"/>
      <w:marBottom w:val="0"/>
      <w:divBdr>
        <w:top w:val="none" w:sz="0" w:space="0" w:color="auto"/>
        <w:left w:val="none" w:sz="0" w:space="0" w:color="auto"/>
        <w:bottom w:val="none" w:sz="0" w:space="0" w:color="auto"/>
        <w:right w:val="none" w:sz="0" w:space="0" w:color="auto"/>
      </w:divBdr>
    </w:div>
    <w:div w:id="1606110652">
      <w:marLeft w:val="480"/>
      <w:marRight w:val="0"/>
      <w:marTop w:val="0"/>
      <w:marBottom w:val="0"/>
      <w:divBdr>
        <w:top w:val="none" w:sz="0" w:space="0" w:color="auto"/>
        <w:left w:val="none" w:sz="0" w:space="0" w:color="auto"/>
        <w:bottom w:val="none" w:sz="0" w:space="0" w:color="auto"/>
        <w:right w:val="none" w:sz="0" w:space="0" w:color="auto"/>
      </w:divBdr>
    </w:div>
    <w:div w:id="1606111015">
      <w:marLeft w:val="480"/>
      <w:marRight w:val="0"/>
      <w:marTop w:val="0"/>
      <w:marBottom w:val="0"/>
      <w:divBdr>
        <w:top w:val="none" w:sz="0" w:space="0" w:color="auto"/>
        <w:left w:val="none" w:sz="0" w:space="0" w:color="auto"/>
        <w:bottom w:val="none" w:sz="0" w:space="0" w:color="auto"/>
        <w:right w:val="none" w:sz="0" w:space="0" w:color="auto"/>
      </w:divBdr>
    </w:div>
    <w:div w:id="1606114996">
      <w:marLeft w:val="480"/>
      <w:marRight w:val="0"/>
      <w:marTop w:val="0"/>
      <w:marBottom w:val="0"/>
      <w:divBdr>
        <w:top w:val="none" w:sz="0" w:space="0" w:color="auto"/>
        <w:left w:val="none" w:sz="0" w:space="0" w:color="auto"/>
        <w:bottom w:val="none" w:sz="0" w:space="0" w:color="auto"/>
        <w:right w:val="none" w:sz="0" w:space="0" w:color="auto"/>
      </w:divBdr>
    </w:div>
    <w:div w:id="1606116640">
      <w:marLeft w:val="480"/>
      <w:marRight w:val="0"/>
      <w:marTop w:val="0"/>
      <w:marBottom w:val="0"/>
      <w:divBdr>
        <w:top w:val="none" w:sz="0" w:space="0" w:color="auto"/>
        <w:left w:val="none" w:sz="0" w:space="0" w:color="auto"/>
        <w:bottom w:val="none" w:sz="0" w:space="0" w:color="auto"/>
        <w:right w:val="none" w:sz="0" w:space="0" w:color="auto"/>
      </w:divBdr>
    </w:div>
    <w:div w:id="1606183053">
      <w:marLeft w:val="480"/>
      <w:marRight w:val="0"/>
      <w:marTop w:val="0"/>
      <w:marBottom w:val="0"/>
      <w:divBdr>
        <w:top w:val="none" w:sz="0" w:space="0" w:color="auto"/>
        <w:left w:val="none" w:sz="0" w:space="0" w:color="auto"/>
        <w:bottom w:val="none" w:sz="0" w:space="0" w:color="auto"/>
        <w:right w:val="none" w:sz="0" w:space="0" w:color="auto"/>
      </w:divBdr>
    </w:div>
    <w:div w:id="1606184073">
      <w:marLeft w:val="480"/>
      <w:marRight w:val="0"/>
      <w:marTop w:val="0"/>
      <w:marBottom w:val="0"/>
      <w:divBdr>
        <w:top w:val="none" w:sz="0" w:space="0" w:color="auto"/>
        <w:left w:val="none" w:sz="0" w:space="0" w:color="auto"/>
        <w:bottom w:val="none" w:sz="0" w:space="0" w:color="auto"/>
        <w:right w:val="none" w:sz="0" w:space="0" w:color="auto"/>
      </w:divBdr>
    </w:div>
    <w:div w:id="1606188419">
      <w:marLeft w:val="480"/>
      <w:marRight w:val="0"/>
      <w:marTop w:val="0"/>
      <w:marBottom w:val="0"/>
      <w:divBdr>
        <w:top w:val="none" w:sz="0" w:space="0" w:color="auto"/>
        <w:left w:val="none" w:sz="0" w:space="0" w:color="auto"/>
        <w:bottom w:val="none" w:sz="0" w:space="0" w:color="auto"/>
        <w:right w:val="none" w:sz="0" w:space="0" w:color="auto"/>
      </w:divBdr>
    </w:div>
    <w:div w:id="1606230325">
      <w:marLeft w:val="480"/>
      <w:marRight w:val="0"/>
      <w:marTop w:val="0"/>
      <w:marBottom w:val="0"/>
      <w:divBdr>
        <w:top w:val="none" w:sz="0" w:space="0" w:color="auto"/>
        <w:left w:val="none" w:sz="0" w:space="0" w:color="auto"/>
        <w:bottom w:val="none" w:sz="0" w:space="0" w:color="auto"/>
        <w:right w:val="none" w:sz="0" w:space="0" w:color="auto"/>
      </w:divBdr>
    </w:div>
    <w:div w:id="1606377675">
      <w:marLeft w:val="480"/>
      <w:marRight w:val="0"/>
      <w:marTop w:val="0"/>
      <w:marBottom w:val="0"/>
      <w:divBdr>
        <w:top w:val="none" w:sz="0" w:space="0" w:color="auto"/>
        <w:left w:val="none" w:sz="0" w:space="0" w:color="auto"/>
        <w:bottom w:val="none" w:sz="0" w:space="0" w:color="auto"/>
        <w:right w:val="none" w:sz="0" w:space="0" w:color="auto"/>
      </w:divBdr>
    </w:div>
    <w:div w:id="1606383954">
      <w:marLeft w:val="480"/>
      <w:marRight w:val="0"/>
      <w:marTop w:val="0"/>
      <w:marBottom w:val="0"/>
      <w:divBdr>
        <w:top w:val="none" w:sz="0" w:space="0" w:color="auto"/>
        <w:left w:val="none" w:sz="0" w:space="0" w:color="auto"/>
        <w:bottom w:val="none" w:sz="0" w:space="0" w:color="auto"/>
        <w:right w:val="none" w:sz="0" w:space="0" w:color="auto"/>
      </w:divBdr>
    </w:div>
    <w:div w:id="1606419480">
      <w:marLeft w:val="480"/>
      <w:marRight w:val="0"/>
      <w:marTop w:val="0"/>
      <w:marBottom w:val="0"/>
      <w:divBdr>
        <w:top w:val="none" w:sz="0" w:space="0" w:color="auto"/>
        <w:left w:val="none" w:sz="0" w:space="0" w:color="auto"/>
        <w:bottom w:val="none" w:sz="0" w:space="0" w:color="auto"/>
        <w:right w:val="none" w:sz="0" w:space="0" w:color="auto"/>
      </w:divBdr>
    </w:div>
    <w:div w:id="1606425108">
      <w:marLeft w:val="480"/>
      <w:marRight w:val="0"/>
      <w:marTop w:val="0"/>
      <w:marBottom w:val="0"/>
      <w:divBdr>
        <w:top w:val="none" w:sz="0" w:space="0" w:color="auto"/>
        <w:left w:val="none" w:sz="0" w:space="0" w:color="auto"/>
        <w:bottom w:val="none" w:sz="0" w:space="0" w:color="auto"/>
        <w:right w:val="none" w:sz="0" w:space="0" w:color="auto"/>
      </w:divBdr>
    </w:div>
    <w:div w:id="1606426379">
      <w:marLeft w:val="480"/>
      <w:marRight w:val="0"/>
      <w:marTop w:val="0"/>
      <w:marBottom w:val="0"/>
      <w:divBdr>
        <w:top w:val="none" w:sz="0" w:space="0" w:color="auto"/>
        <w:left w:val="none" w:sz="0" w:space="0" w:color="auto"/>
        <w:bottom w:val="none" w:sz="0" w:space="0" w:color="auto"/>
        <w:right w:val="none" w:sz="0" w:space="0" w:color="auto"/>
      </w:divBdr>
    </w:div>
    <w:div w:id="1606497520">
      <w:marLeft w:val="480"/>
      <w:marRight w:val="0"/>
      <w:marTop w:val="0"/>
      <w:marBottom w:val="0"/>
      <w:divBdr>
        <w:top w:val="none" w:sz="0" w:space="0" w:color="auto"/>
        <w:left w:val="none" w:sz="0" w:space="0" w:color="auto"/>
        <w:bottom w:val="none" w:sz="0" w:space="0" w:color="auto"/>
        <w:right w:val="none" w:sz="0" w:space="0" w:color="auto"/>
      </w:divBdr>
    </w:div>
    <w:div w:id="1606571566">
      <w:marLeft w:val="480"/>
      <w:marRight w:val="0"/>
      <w:marTop w:val="0"/>
      <w:marBottom w:val="0"/>
      <w:divBdr>
        <w:top w:val="none" w:sz="0" w:space="0" w:color="auto"/>
        <w:left w:val="none" w:sz="0" w:space="0" w:color="auto"/>
        <w:bottom w:val="none" w:sz="0" w:space="0" w:color="auto"/>
        <w:right w:val="none" w:sz="0" w:space="0" w:color="auto"/>
      </w:divBdr>
    </w:div>
    <w:div w:id="1606574193">
      <w:marLeft w:val="480"/>
      <w:marRight w:val="0"/>
      <w:marTop w:val="0"/>
      <w:marBottom w:val="0"/>
      <w:divBdr>
        <w:top w:val="none" w:sz="0" w:space="0" w:color="auto"/>
        <w:left w:val="none" w:sz="0" w:space="0" w:color="auto"/>
        <w:bottom w:val="none" w:sz="0" w:space="0" w:color="auto"/>
        <w:right w:val="none" w:sz="0" w:space="0" w:color="auto"/>
      </w:divBdr>
    </w:div>
    <w:div w:id="1606576701">
      <w:marLeft w:val="480"/>
      <w:marRight w:val="0"/>
      <w:marTop w:val="0"/>
      <w:marBottom w:val="0"/>
      <w:divBdr>
        <w:top w:val="none" w:sz="0" w:space="0" w:color="auto"/>
        <w:left w:val="none" w:sz="0" w:space="0" w:color="auto"/>
        <w:bottom w:val="none" w:sz="0" w:space="0" w:color="auto"/>
        <w:right w:val="none" w:sz="0" w:space="0" w:color="auto"/>
      </w:divBdr>
    </w:div>
    <w:div w:id="1606616593">
      <w:marLeft w:val="480"/>
      <w:marRight w:val="0"/>
      <w:marTop w:val="0"/>
      <w:marBottom w:val="0"/>
      <w:divBdr>
        <w:top w:val="none" w:sz="0" w:space="0" w:color="auto"/>
        <w:left w:val="none" w:sz="0" w:space="0" w:color="auto"/>
        <w:bottom w:val="none" w:sz="0" w:space="0" w:color="auto"/>
        <w:right w:val="none" w:sz="0" w:space="0" w:color="auto"/>
      </w:divBdr>
    </w:div>
    <w:div w:id="1606647578">
      <w:marLeft w:val="480"/>
      <w:marRight w:val="0"/>
      <w:marTop w:val="0"/>
      <w:marBottom w:val="0"/>
      <w:divBdr>
        <w:top w:val="none" w:sz="0" w:space="0" w:color="auto"/>
        <w:left w:val="none" w:sz="0" w:space="0" w:color="auto"/>
        <w:bottom w:val="none" w:sz="0" w:space="0" w:color="auto"/>
        <w:right w:val="none" w:sz="0" w:space="0" w:color="auto"/>
      </w:divBdr>
    </w:div>
    <w:div w:id="1606694031">
      <w:marLeft w:val="480"/>
      <w:marRight w:val="0"/>
      <w:marTop w:val="0"/>
      <w:marBottom w:val="0"/>
      <w:divBdr>
        <w:top w:val="none" w:sz="0" w:space="0" w:color="auto"/>
        <w:left w:val="none" w:sz="0" w:space="0" w:color="auto"/>
        <w:bottom w:val="none" w:sz="0" w:space="0" w:color="auto"/>
        <w:right w:val="none" w:sz="0" w:space="0" w:color="auto"/>
      </w:divBdr>
    </w:div>
    <w:div w:id="1606772394">
      <w:marLeft w:val="480"/>
      <w:marRight w:val="0"/>
      <w:marTop w:val="0"/>
      <w:marBottom w:val="0"/>
      <w:divBdr>
        <w:top w:val="none" w:sz="0" w:space="0" w:color="auto"/>
        <w:left w:val="none" w:sz="0" w:space="0" w:color="auto"/>
        <w:bottom w:val="none" w:sz="0" w:space="0" w:color="auto"/>
        <w:right w:val="none" w:sz="0" w:space="0" w:color="auto"/>
      </w:divBdr>
    </w:div>
    <w:div w:id="1606843765">
      <w:marLeft w:val="480"/>
      <w:marRight w:val="0"/>
      <w:marTop w:val="0"/>
      <w:marBottom w:val="0"/>
      <w:divBdr>
        <w:top w:val="none" w:sz="0" w:space="0" w:color="auto"/>
        <w:left w:val="none" w:sz="0" w:space="0" w:color="auto"/>
        <w:bottom w:val="none" w:sz="0" w:space="0" w:color="auto"/>
        <w:right w:val="none" w:sz="0" w:space="0" w:color="auto"/>
      </w:divBdr>
    </w:div>
    <w:div w:id="1606886454">
      <w:marLeft w:val="480"/>
      <w:marRight w:val="0"/>
      <w:marTop w:val="0"/>
      <w:marBottom w:val="0"/>
      <w:divBdr>
        <w:top w:val="none" w:sz="0" w:space="0" w:color="auto"/>
        <w:left w:val="none" w:sz="0" w:space="0" w:color="auto"/>
        <w:bottom w:val="none" w:sz="0" w:space="0" w:color="auto"/>
        <w:right w:val="none" w:sz="0" w:space="0" w:color="auto"/>
      </w:divBdr>
    </w:div>
    <w:div w:id="1607077995">
      <w:marLeft w:val="480"/>
      <w:marRight w:val="0"/>
      <w:marTop w:val="0"/>
      <w:marBottom w:val="0"/>
      <w:divBdr>
        <w:top w:val="none" w:sz="0" w:space="0" w:color="auto"/>
        <w:left w:val="none" w:sz="0" w:space="0" w:color="auto"/>
        <w:bottom w:val="none" w:sz="0" w:space="0" w:color="auto"/>
        <w:right w:val="none" w:sz="0" w:space="0" w:color="auto"/>
      </w:divBdr>
    </w:div>
    <w:div w:id="1607154411">
      <w:marLeft w:val="480"/>
      <w:marRight w:val="0"/>
      <w:marTop w:val="0"/>
      <w:marBottom w:val="0"/>
      <w:divBdr>
        <w:top w:val="none" w:sz="0" w:space="0" w:color="auto"/>
        <w:left w:val="none" w:sz="0" w:space="0" w:color="auto"/>
        <w:bottom w:val="none" w:sz="0" w:space="0" w:color="auto"/>
        <w:right w:val="none" w:sz="0" w:space="0" w:color="auto"/>
      </w:divBdr>
    </w:div>
    <w:div w:id="1607157466">
      <w:marLeft w:val="480"/>
      <w:marRight w:val="0"/>
      <w:marTop w:val="0"/>
      <w:marBottom w:val="0"/>
      <w:divBdr>
        <w:top w:val="none" w:sz="0" w:space="0" w:color="auto"/>
        <w:left w:val="none" w:sz="0" w:space="0" w:color="auto"/>
        <w:bottom w:val="none" w:sz="0" w:space="0" w:color="auto"/>
        <w:right w:val="none" w:sz="0" w:space="0" w:color="auto"/>
      </w:divBdr>
    </w:div>
    <w:div w:id="1607158820">
      <w:marLeft w:val="480"/>
      <w:marRight w:val="0"/>
      <w:marTop w:val="0"/>
      <w:marBottom w:val="0"/>
      <w:divBdr>
        <w:top w:val="none" w:sz="0" w:space="0" w:color="auto"/>
        <w:left w:val="none" w:sz="0" w:space="0" w:color="auto"/>
        <w:bottom w:val="none" w:sz="0" w:space="0" w:color="auto"/>
        <w:right w:val="none" w:sz="0" w:space="0" w:color="auto"/>
      </w:divBdr>
    </w:div>
    <w:div w:id="1607224853">
      <w:marLeft w:val="480"/>
      <w:marRight w:val="0"/>
      <w:marTop w:val="0"/>
      <w:marBottom w:val="0"/>
      <w:divBdr>
        <w:top w:val="none" w:sz="0" w:space="0" w:color="auto"/>
        <w:left w:val="none" w:sz="0" w:space="0" w:color="auto"/>
        <w:bottom w:val="none" w:sz="0" w:space="0" w:color="auto"/>
        <w:right w:val="none" w:sz="0" w:space="0" w:color="auto"/>
      </w:divBdr>
    </w:div>
    <w:div w:id="1607225943">
      <w:marLeft w:val="480"/>
      <w:marRight w:val="0"/>
      <w:marTop w:val="0"/>
      <w:marBottom w:val="0"/>
      <w:divBdr>
        <w:top w:val="none" w:sz="0" w:space="0" w:color="auto"/>
        <w:left w:val="none" w:sz="0" w:space="0" w:color="auto"/>
        <w:bottom w:val="none" w:sz="0" w:space="0" w:color="auto"/>
        <w:right w:val="none" w:sz="0" w:space="0" w:color="auto"/>
      </w:divBdr>
    </w:div>
    <w:div w:id="1607302558">
      <w:marLeft w:val="480"/>
      <w:marRight w:val="0"/>
      <w:marTop w:val="0"/>
      <w:marBottom w:val="0"/>
      <w:divBdr>
        <w:top w:val="none" w:sz="0" w:space="0" w:color="auto"/>
        <w:left w:val="none" w:sz="0" w:space="0" w:color="auto"/>
        <w:bottom w:val="none" w:sz="0" w:space="0" w:color="auto"/>
        <w:right w:val="none" w:sz="0" w:space="0" w:color="auto"/>
      </w:divBdr>
    </w:div>
    <w:div w:id="1607347158">
      <w:marLeft w:val="480"/>
      <w:marRight w:val="0"/>
      <w:marTop w:val="0"/>
      <w:marBottom w:val="0"/>
      <w:divBdr>
        <w:top w:val="none" w:sz="0" w:space="0" w:color="auto"/>
        <w:left w:val="none" w:sz="0" w:space="0" w:color="auto"/>
        <w:bottom w:val="none" w:sz="0" w:space="0" w:color="auto"/>
        <w:right w:val="none" w:sz="0" w:space="0" w:color="auto"/>
      </w:divBdr>
    </w:div>
    <w:div w:id="1607349704">
      <w:marLeft w:val="480"/>
      <w:marRight w:val="0"/>
      <w:marTop w:val="0"/>
      <w:marBottom w:val="0"/>
      <w:divBdr>
        <w:top w:val="none" w:sz="0" w:space="0" w:color="auto"/>
        <w:left w:val="none" w:sz="0" w:space="0" w:color="auto"/>
        <w:bottom w:val="none" w:sz="0" w:space="0" w:color="auto"/>
        <w:right w:val="none" w:sz="0" w:space="0" w:color="auto"/>
      </w:divBdr>
    </w:div>
    <w:div w:id="1607418592">
      <w:marLeft w:val="480"/>
      <w:marRight w:val="0"/>
      <w:marTop w:val="0"/>
      <w:marBottom w:val="0"/>
      <w:divBdr>
        <w:top w:val="none" w:sz="0" w:space="0" w:color="auto"/>
        <w:left w:val="none" w:sz="0" w:space="0" w:color="auto"/>
        <w:bottom w:val="none" w:sz="0" w:space="0" w:color="auto"/>
        <w:right w:val="none" w:sz="0" w:space="0" w:color="auto"/>
      </w:divBdr>
    </w:div>
    <w:div w:id="1607498418">
      <w:marLeft w:val="480"/>
      <w:marRight w:val="0"/>
      <w:marTop w:val="0"/>
      <w:marBottom w:val="0"/>
      <w:divBdr>
        <w:top w:val="none" w:sz="0" w:space="0" w:color="auto"/>
        <w:left w:val="none" w:sz="0" w:space="0" w:color="auto"/>
        <w:bottom w:val="none" w:sz="0" w:space="0" w:color="auto"/>
        <w:right w:val="none" w:sz="0" w:space="0" w:color="auto"/>
      </w:divBdr>
    </w:div>
    <w:div w:id="1607543256">
      <w:marLeft w:val="480"/>
      <w:marRight w:val="0"/>
      <w:marTop w:val="0"/>
      <w:marBottom w:val="0"/>
      <w:divBdr>
        <w:top w:val="none" w:sz="0" w:space="0" w:color="auto"/>
        <w:left w:val="none" w:sz="0" w:space="0" w:color="auto"/>
        <w:bottom w:val="none" w:sz="0" w:space="0" w:color="auto"/>
        <w:right w:val="none" w:sz="0" w:space="0" w:color="auto"/>
      </w:divBdr>
    </w:div>
    <w:div w:id="1607611153">
      <w:marLeft w:val="480"/>
      <w:marRight w:val="0"/>
      <w:marTop w:val="0"/>
      <w:marBottom w:val="0"/>
      <w:divBdr>
        <w:top w:val="none" w:sz="0" w:space="0" w:color="auto"/>
        <w:left w:val="none" w:sz="0" w:space="0" w:color="auto"/>
        <w:bottom w:val="none" w:sz="0" w:space="0" w:color="auto"/>
        <w:right w:val="none" w:sz="0" w:space="0" w:color="auto"/>
      </w:divBdr>
    </w:div>
    <w:div w:id="1607686732">
      <w:marLeft w:val="480"/>
      <w:marRight w:val="0"/>
      <w:marTop w:val="0"/>
      <w:marBottom w:val="0"/>
      <w:divBdr>
        <w:top w:val="none" w:sz="0" w:space="0" w:color="auto"/>
        <w:left w:val="none" w:sz="0" w:space="0" w:color="auto"/>
        <w:bottom w:val="none" w:sz="0" w:space="0" w:color="auto"/>
        <w:right w:val="none" w:sz="0" w:space="0" w:color="auto"/>
      </w:divBdr>
    </w:div>
    <w:div w:id="1607693338">
      <w:marLeft w:val="480"/>
      <w:marRight w:val="0"/>
      <w:marTop w:val="0"/>
      <w:marBottom w:val="0"/>
      <w:divBdr>
        <w:top w:val="none" w:sz="0" w:space="0" w:color="auto"/>
        <w:left w:val="none" w:sz="0" w:space="0" w:color="auto"/>
        <w:bottom w:val="none" w:sz="0" w:space="0" w:color="auto"/>
        <w:right w:val="none" w:sz="0" w:space="0" w:color="auto"/>
      </w:divBdr>
    </w:div>
    <w:div w:id="1608073491">
      <w:marLeft w:val="480"/>
      <w:marRight w:val="0"/>
      <w:marTop w:val="0"/>
      <w:marBottom w:val="0"/>
      <w:divBdr>
        <w:top w:val="none" w:sz="0" w:space="0" w:color="auto"/>
        <w:left w:val="none" w:sz="0" w:space="0" w:color="auto"/>
        <w:bottom w:val="none" w:sz="0" w:space="0" w:color="auto"/>
        <w:right w:val="none" w:sz="0" w:space="0" w:color="auto"/>
      </w:divBdr>
    </w:div>
    <w:div w:id="1608073516">
      <w:marLeft w:val="480"/>
      <w:marRight w:val="0"/>
      <w:marTop w:val="0"/>
      <w:marBottom w:val="0"/>
      <w:divBdr>
        <w:top w:val="none" w:sz="0" w:space="0" w:color="auto"/>
        <w:left w:val="none" w:sz="0" w:space="0" w:color="auto"/>
        <w:bottom w:val="none" w:sz="0" w:space="0" w:color="auto"/>
        <w:right w:val="none" w:sz="0" w:space="0" w:color="auto"/>
      </w:divBdr>
    </w:div>
    <w:div w:id="1608074142">
      <w:marLeft w:val="480"/>
      <w:marRight w:val="0"/>
      <w:marTop w:val="0"/>
      <w:marBottom w:val="0"/>
      <w:divBdr>
        <w:top w:val="none" w:sz="0" w:space="0" w:color="auto"/>
        <w:left w:val="none" w:sz="0" w:space="0" w:color="auto"/>
        <w:bottom w:val="none" w:sz="0" w:space="0" w:color="auto"/>
        <w:right w:val="none" w:sz="0" w:space="0" w:color="auto"/>
      </w:divBdr>
    </w:div>
    <w:div w:id="1608074822">
      <w:marLeft w:val="480"/>
      <w:marRight w:val="0"/>
      <w:marTop w:val="0"/>
      <w:marBottom w:val="0"/>
      <w:divBdr>
        <w:top w:val="none" w:sz="0" w:space="0" w:color="auto"/>
        <w:left w:val="none" w:sz="0" w:space="0" w:color="auto"/>
        <w:bottom w:val="none" w:sz="0" w:space="0" w:color="auto"/>
        <w:right w:val="none" w:sz="0" w:space="0" w:color="auto"/>
      </w:divBdr>
    </w:div>
    <w:div w:id="1608153415">
      <w:marLeft w:val="480"/>
      <w:marRight w:val="0"/>
      <w:marTop w:val="0"/>
      <w:marBottom w:val="0"/>
      <w:divBdr>
        <w:top w:val="none" w:sz="0" w:space="0" w:color="auto"/>
        <w:left w:val="none" w:sz="0" w:space="0" w:color="auto"/>
        <w:bottom w:val="none" w:sz="0" w:space="0" w:color="auto"/>
        <w:right w:val="none" w:sz="0" w:space="0" w:color="auto"/>
      </w:divBdr>
    </w:div>
    <w:div w:id="1608154980">
      <w:marLeft w:val="480"/>
      <w:marRight w:val="0"/>
      <w:marTop w:val="0"/>
      <w:marBottom w:val="0"/>
      <w:divBdr>
        <w:top w:val="none" w:sz="0" w:space="0" w:color="auto"/>
        <w:left w:val="none" w:sz="0" w:space="0" w:color="auto"/>
        <w:bottom w:val="none" w:sz="0" w:space="0" w:color="auto"/>
        <w:right w:val="none" w:sz="0" w:space="0" w:color="auto"/>
      </w:divBdr>
    </w:div>
    <w:div w:id="1608195032">
      <w:marLeft w:val="480"/>
      <w:marRight w:val="0"/>
      <w:marTop w:val="0"/>
      <w:marBottom w:val="0"/>
      <w:divBdr>
        <w:top w:val="none" w:sz="0" w:space="0" w:color="auto"/>
        <w:left w:val="none" w:sz="0" w:space="0" w:color="auto"/>
        <w:bottom w:val="none" w:sz="0" w:space="0" w:color="auto"/>
        <w:right w:val="none" w:sz="0" w:space="0" w:color="auto"/>
      </w:divBdr>
    </w:div>
    <w:div w:id="1608200632">
      <w:marLeft w:val="480"/>
      <w:marRight w:val="0"/>
      <w:marTop w:val="0"/>
      <w:marBottom w:val="0"/>
      <w:divBdr>
        <w:top w:val="none" w:sz="0" w:space="0" w:color="auto"/>
        <w:left w:val="none" w:sz="0" w:space="0" w:color="auto"/>
        <w:bottom w:val="none" w:sz="0" w:space="0" w:color="auto"/>
        <w:right w:val="none" w:sz="0" w:space="0" w:color="auto"/>
      </w:divBdr>
    </w:div>
    <w:div w:id="1608275976">
      <w:marLeft w:val="480"/>
      <w:marRight w:val="0"/>
      <w:marTop w:val="0"/>
      <w:marBottom w:val="0"/>
      <w:divBdr>
        <w:top w:val="none" w:sz="0" w:space="0" w:color="auto"/>
        <w:left w:val="none" w:sz="0" w:space="0" w:color="auto"/>
        <w:bottom w:val="none" w:sz="0" w:space="0" w:color="auto"/>
        <w:right w:val="none" w:sz="0" w:space="0" w:color="auto"/>
      </w:divBdr>
    </w:div>
    <w:div w:id="1608276043">
      <w:marLeft w:val="480"/>
      <w:marRight w:val="0"/>
      <w:marTop w:val="0"/>
      <w:marBottom w:val="0"/>
      <w:divBdr>
        <w:top w:val="none" w:sz="0" w:space="0" w:color="auto"/>
        <w:left w:val="none" w:sz="0" w:space="0" w:color="auto"/>
        <w:bottom w:val="none" w:sz="0" w:space="0" w:color="auto"/>
        <w:right w:val="none" w:sz="0" w:space="0" w:color="auto"/>
      </w:divBdr>
    </w:div>
    <w:div w:id="1608343182">
      <w:marLeft w:val="480"/>
      <w:marRight w:val="0"/>
      <w:marTop w:val="0"/>
      <w:marBottom w:val="0"/>
      <w:divBdr>
        <w:top w:val="none" w:sz="0" w:space="0" w:color="auto"/>
        <w:left w:val="none" w:sz="0" w:space="0" w:color="auto"/>
        <w:bottom w:val="none" w:sz="0" w:space="0" w:color="auto"/>
        <w:right w:val="none" w:sz="0" w:space="0" w:color="auto"/>
      </w:divBdr>
    </w:div>
    <w:div w:id="1608347413">
      <w:marLeft w:val="480"/>
      <w:marRight w:val="0"/>
      <w:marTop w:val="0"/>
      <w:marBottom w:val="0"/>
      <w:divBdr>
        <w:top w:val="none" w:sz="0" w:space="0" w:color="auto"/>
        <w:left w:val="none" w:sz="0" w:space="0" w:color="auto"/>
        <w:bottom w:val="none" w:sz="0" w:space="0" w:color="auto"/>
        <w:right w:val="none" w:sz="0" w:space="0" w:color="auto"/>
      </w:divBdr>
    </w:div>
    <w:div w:id="1608388253">
      <w:marLeft w:val="480"/>
      <w:marRight w:val="0"/>
      <w:marTop w:val="0"/>
      <w:marBottom w:val="0"/>
      <w:divBdr>
        <w:top w:val="none" w:sz="0" w:space="0" w:color="auto"/>
        <w:left w:val="none" w:sz="0" w:space="0" w:color="auto"/>
        <w:bottom w:val="none" w:sz="0" w:space="0" w:color="auto"/>
        <w:right w:val="none" w:sz="0" w:space="0" w:color="auto"/>
      </w:divBdr>
    </w:div>
    <w:div w:id="1608463634">
      <w:marLeft w:val="480"/>
      <w:marRight w:val="0"/>
      <w:marTop w:val="0"/>
      <w:marBottom w:val="0"/>
      <w:divBdr>
        <w:top w:val="none" w:sz="0" w:space="0" w:color="auto"/>
        <w:left w:val="none" w:sz="0" w:space="0" w:color="auto"/>
        <w:bottom w:val="none" w:sz="0" w:space="0" w:color="auto"/>
        <w:right w:val="none" w:sz="0" w:space="0" w:color="auto"/>
      </w:divBdr>
    </w:div>
    <w:div w:id="1608539927">
      <w:marLeft w:val="480"/>
      <w:marRight w:val="0"/>
      <w:marTop w:val="0"/>
      <w:marBottom w:val="0"/>
      <w:divBdr>
        <w:top w:val="none" w:sz="0" w:space="0" w:color="auto"/>
        <w:left w:val="none" w:sz="0" w:space="0" w:color="auto"/>
        <w:bottom w:val="none" w:sz="0" w:space="0" w:color="auto"/>
        <w:right w:val="none" w:sz="0" w:space="0" w:color="auto"/>
      </w:divBdr>
    </w:div>
    <w:div w:id="1608544163">
      <w:marLeft w:val="480"/>
      <w:marRight w:val="0"/>
      <w:marTop w:val="0"/>
      <w:marBottom w:val="0"/>
      <w:divBdr>
        <w:top w:val="none" w:sz="0" w:space="0" w:color="auto"/>
        <w:left w:val="none" w:sz="0" w:space="0" w:color="auto"/>
        <w:bottom w:val="none" w:sz="0" w:space="0" w:color="auto"/>
        <w:right w:val="none" w:sz="0" w:space="0" w:color="auto"/>
      </w:divBdr>
    </w:div>
    <w:div w:id="1608583103">
      <w:marLeft w:val="480"/>
      <w:marRight w:val="0"/>
      <w:marTop w:val="0"/>
      <w:marBottom w:val="0"/>
      <w:divBdr>
        <w:top w:val="none" w:sz="0" w:space="0" w:color="auto"/>
        <w:left w:val="none" w:sz="0" w:space="0" w:color="auto"/>
        <w:bottom w:val="none" w:sz="0" w:space="0" w:color="auto"/>
        <w:right w:val="none" w:sz="0" w:space="0" w:color="auto"/>
      </w:divBdr>
    </w:div>
    <w:div w:id="1608584783">
      <w:marLeft w:val="480"/>
      <w:marRight w:val="0"/>
      <w:marTop w:val="0"/>
      <w:marBottom w:val="0"/>
      <w:divBdr>
        <w:top w:val="none" w:sz="0" w:space="0" w:color="auto"/>
        <w:left w:val="none" w:sz="0" w:space="0" w:color="auto"/>
        <w:bottom w:val="none" w:sz="0" w:space="0" w:color="auto"/>
        <w:right w:val="none" w:sz="0" w:space="0" w:color="auto"/>
      </w:divBdr>
    </w:div>
    <w:div w:id="1608653540">
      <w:marLeft w:val="480"/>
      <w:marRight w:val="0"/>
      <w:marTop w:val="0"/>
      <w:marBottom w:val="0"/>
      <w:divBdr>
        <w:top w:val="none" w:sz="0" w:space="0" w:color="auto"/>
        <w:left w:val="none" w:sz="0" w:space="0" w:color="auto"/>
        <w:bottom w:val="none" w:sz="0" w:space="0" w:color="auto"/>
        <w:right w:val="none" w:sz="0" w:space="0" w:color="auto"/>
      </w:divBdr>
    </w:div>
    <w:div w:id="1608655686">
      <w:marLeft w:val="480"/>
      <w:marRight w:val="0"/>
      <w:marTop w:val="0"/>
      <w:marBottom w:val="0"/>
      <w:divBdr>
        <w:top w:val="none" w:sz="0" w:space="0" w:color="auto"/>
        <w:left w:val="none" w:sz="0" w:space="0" w:color="auto"/>
        <w:bottom w:val="none" w:sz="0" w:space="0" w:color="auto"/>
        <w:right w:val="none" w:sz="0" w:space="0" w:color="auto"/>
      </w:divBdr>
    </w:div>
    <w:div w:id="1608660959">
      <w:marLeft w:val="480"/>
      <w:marRight w:val="0"/>
      <w:marTop w:val="0"/>
      <w:marBottom w:val="0"/>
      <w:divBdr>
        <w:top w:val="none" w:sz="0" w:space="0" w:color="auto"/>
        <w:left w:val="none" w:sz="0" w:space="0" w:color="auto"/>
        <w:bottom w:val="none" w:sz="0" w:space="0" w:color="auto"/>
        <w:right w:val="none" w:sz="0" w:space="0" w:color="auto"/>
      </w:divBdr>
    </w:div>
    <w:div w:id="1608780662">
      <w:marLeft w:val="480"/>
      <w:marRight w:val="0"/>
      <w:marTop w:val="0"/>
      <w:marBottom w:val="0"/>
      <w:divBdr>
        <w:top w:val="none" w:sz="0" w:space="0" w:color="auto"/>
        <w:left w:val="none" w:sz="0" w:space="0" w:color="auto"/>
        <w:bottom w:val="none" w:sz="0" w:space="0" w:color="auto"/>
        <w:right w:val="none" w:sz="0" w:space="0" w:color="auto"/>
      </w:divBdr>
    </w:div>
    <w:div w:id="1608805704">
      <w:marLeft w:val="480"/>
      <w:marRight w:val="0"/>
      <w:marTop w:val="0"/>
      <w:marBottom w:val="0"/>
      <w:divBdr>
        <w:top w:val="none" w:sz="0" w:space="0" w:color="auto"/>
        <w:left w:val="none" w:sz="0" w:space="0" w:color="auto"/>
        <w:bottom w:val="none" w:sz="0" w:space="0" w:color="auto"/>
        <w:right w:val="none" w:sz="0" w:space="0" w:color="auto"/>
      </w:divBdr>
    </w:div>
    <w:div w:id="1608807284">
      <w:marLeft w:val="480"/>
      <w:marRight w:val="0"/>
      <w:marTop w:val="0"/>
      <w:marBottom w:val="0"/>
      <w:divBdr>
        <w:top w:val="none" w:sz="0" w:space="0" w:color="auto"/>
        <w:left w:val="none" w:sz="0" w:space="0" w:color="auto"/>
        <w:bottom w:val="none" w:sz="0" w:space="0" w:color="auto"/>
        <w:right w:val="none" w:sz="0" w:space="0" w:color="auto"/>
      </w:divBdr>
    </w:div>
    <w:div w:id="1608847974">
      <w:marLeft w:val="480"/>
      <w:marRight w:val="0"/>
      <w:marTop w:val="0"/>
      <w:marBottom w:val="0"/>
      <w:divBdr>
        <w:top w:val="none" w:sz="0" w:space="0" w:color="auto"/>
        <w:left w:val="none" w:sz="0" w:space="0" w:color="auto"/>
        <w:bottom w:val="none" w:sz="0" w:space="0" w:color="auto"/>
        <w:right w:val="none" w:sz="0" w:space="0" w:color="auto"/>
      </w:divBdr>
    </w:div>
    <w:div w:id="1608853919">
      <w:marLeft w:val="480"/>
      <w:marRight w:val="0"/>
      <w:marTop w:val="0"/>
      <w:marBottom w:val="0"/>
      <w:divBdr>
        <w:top w:val="none" w:sz="0" w:space="0" w:color="auto"/>
        <w:left w:val="none" w:sz="0" w:space="0" w:color="auto"/>
        <w:bottom w:val="none" w:sz="0" w:space="0" w:color="auto"/>
        <w:right w:val="none" w:sz="0" w:space="0" w:color="auto"/>
      </w:divBdr>
    </w:div>
    <w:div w:id="1608854817">
      <w:marLeft w:val="480"/>
      <w:marRight w:val="0"/>
      <w:marTop w:val="0"/>
      <w:marBottom w:val="0"/>
      <w:divBdr>
        <w:top w:val="none" w:sz="0" w:space="0" w:color="auto"/>
        <w:left w:val="none" w:sz="0" w:space="0" w:color="auto"/>
        <w:bottom w:val="none" w:sz="0" w:space="0" w:color="auto"/>
        <w:right w:val="none" w:sz="0" w:space="0" w:color="auto"/>
      </w:divBdr>
    </w:div>
    <w:div w:id="1608855409">
      <w:marLeft w:val="480"/>
      <w:marRight w:val="0"/>
      <w:marTop w:val="0"/>
      <w:marBottom w:val="0"/>
      <w:divBdr>
        <w:top w:val="none" w:sz="0" w:space="0" w:color="auto"/>
        <w:left w:val="none" w:sz="0" w:space="0" w:color="auto"/>
        <w:bottom w:val="none" w:sz="0" w:space="0" w:color="auto"/>
        <w:right w:val="none" w:sz="0" w:space="0" w:color="auto"/>
      </w:divBdr>
    </w:div>
    <w:div w:id="1608929053">
      <w:marLeft w:val="480"/>
      <w:marRight w:val="0"/>
      <w:marTop w:val="0"/>
      <w:marBottom w:val="0"/>
      <w:divBdr>
        <w:top w:val="none" w:sz="0" w:space="0" w:color="auto"/>
        <w:left w:val="none" w:sz="0" w:space="0" w:color="auto"/>
        <w:bottom w:val="none" w:sz="0" w:space="0" w:color="auto"/>
        <w:right w:val="none" w:sz="0" w:space="0" w:color="auto"/>
      </w:divBdr>
    </w:div>
    <w:div w:id="1609002192">
      <w:marLeft w:val="480"/>
      <w:marRight w:val="0"/>
      <w:marTop w:val="0"/>
      <w:marBottom w:val="0"/>
      <w:divBdr>
        <w:top w:val="none" w:sz="0" w:space="0" w:color="auto"/>
        <w:left w:val="none" w:sz="0" w:space="0" w:color="auto"/>
        <w:bottom w:val="none" w:sz="0" w:space="0" w:color="auto"/>
        <w:right w:val="none" w:sz="0" w:space="0" w:color="auto"/>
      </w:divBdr>
    </w:div>
    <w:div w:id="1609043825">
      <w:marLeft w:val="480"/>
      <w:marRight w:val="0"/>
      <w:marTop w:val="0"/>
      <w:marBottom w:val="0"/>
      <w:divBdr>
        <w:top w:val="none" w:sz="0" w:space="0" w:color="auto"/>
        <w:left w:val="none" w:sz="0" w:space="0" w:color="auto"/>
        <w:bottom w:val="none" w:sz="0" w:space="0" w:color="auto"/>
        <w:right w:val="none" w:sz="0" w:space="0" w:color="auto"/>
      </w:divBdr>
    </w:div>
    <w:div w:id="1609047521">
      <w:marLeft w:val="480"/>
      <w:marRight w:val="0"/>
      <w:marTop w:val="0"/>
      <w:marBottom w:val="0"/>
      <w:divBdr>
        <w:top w:val="none" w:sz="0" w:space="0" w:color="auto"/>
        <w:left w:val="none" w:sz="0" w:space="0" w:color="auto"/>
        <w:bottom w:val="none" w:sz="0" w:space="0" w:color="auto"/>
        <w:right w:val="none" w:sz="0" w:space="0" w:color="auto"/>
      </w:divBdr>
    </w:div>
    <w:div w:id="1609117183">
      <w:marLeft w:val="480"/>
      <w:marRight w:val="0"/>
      <w:marTop w:val="0"/>
      <w:marBottom w:val="0"/>
      <w:divBdr>
        <w:top w:val="none" w:sz="0" w:space="0" w:color="auto"/>
        <w:left w:val="none" w:sz="0" w:space="0" w:color="auto"/>
        <w:bottom w:val="none" w:sz="0" w:space="0" w:color="auto"/>
        <w:right w:val="none" w:sz="0" w:space="0" w:color="auto"/>
      </w:divBdr>
    </w:div>
    <w:div w:id="1609118205">
      <w:marLeft w:val="480"/>
      <w:marRight w:val="0"/>
      <w:marTop w:val="0"/>
      <w:marBottom w:val="0"/>
      <w:divBdr>
        <w:top w:val="none" w:sz="0" w:space="0" w:color="auto"/>
        <w:left w:val="none" w:sz="0" w:space="0" w:color="auto"/>
        <w:bottom w:val="none" w:sz="0" w:space="0" w:color="auto"/>
        <w:right w:val="none" w:sz="0" w:space="0" w:color="auto"/>
      </w:divBdr>
    </w:div>
    <w:div w:id="1609121086">
      <w:marLeft w:val="480"/>
      <w:marRight w:val="0"/>
      <w:marTop w:val="0"/>
      <w:marBottom w:val="0"/>
      <w:divBdr>
        <w:top w:val="none" w:sz="0" w:space="0" w:color="auto"/>
        <w:left w:val="none" w:sz="0" w:space="0" w:color="auto"/>
        <w:bottom w:val="none" w:sz="0" w:space="0" w:color="auto"/>
        <w:right w:val="none" w:sz="0" w:space="0" w:color="auto"/>
      </w:divBdr>
    </w:div>
    <w:div w:id="1609311017">
      <w:marLeft w:val="480"/>
      <w:marRight w:val="0"/>
      <w:marTop w:val="0"/>
      <w:marBottom w:val="0"/>
      <w:divBdr>
        <w:top w:val="none" w:sz="0" w:space="0" w:color="auto"/>
        <w:left w:val="none" w:sz="0" w:space="0" w:color="auto"/>
        <w:bottom w:val="none" w:sz="0" w:space="0" w:color="auto"/>
        <w:right w:val="none" w:sz="0" w:space="0" w:color="auto"/>
      </w:divBdr>
    </w:div>
    <w:div w:id="1609312807">
      <w:marLeft w:val="480"/>
      <w:marRight w:val="0"/>
      <w:marTop w:val="0"/>
      <w:marBottom w:val="0"/>
      <w:divBdr>
        <w:top w:val="none" w:sz="0" w:space="0" w:color="auto"/>
        <w:left w:val="none" w:sz="0" w:space="0" w:color="auto"/>
        <w:bottom w:val="none" w:sz="0" w:space="0" w:color="auto"/>
        <w:right w:val="none" w:sz="0" w:space="0" w:color="auto"/>
      </w:divBdr>
    </w:div>
    <w:div w:id="1609316923">
      <w:marLeft w:val="480"/>
      <w:marRight w:val="0"/>
      <w:marTop w:val="0"/>
      <w:marBottom w:val="0"/>
      <w:divBdr>
        <w:top w:val="none" w:sz="0" w:space="0" w:color="auto"/>
        <w:left w:val="none" w:sz="0" w:space="0" w:color="auto"/>
        <w:bottom w:val="none" w:sz="0" w:space="0" w:color="auto"/>
        <w:right w:val="none" w:sz="0" w:space="0" w:color="auto"/>
      </w:divBdr>
    </w:div>
    <w:div w:id="1609390534">
      <w:marLeft w:val="480"/>
      <w:marRight w:val="0"/>
      <w:marTop w:val="0"/>
      <w:marBottom w:val="0"/>
      <w:divBdr>
        <w:top w:val="none" w:sz="0" w:space="0" w:color="auto"/>
        <w:left w:val="none" w:sz="0" w:space="0" w:color="auto"/>
        <w:bottom w:val="none" w:sz="0" w:space="0" w:color="auto"/>
        <w:right w:val="none" w:sz="0" w:space="0" w:color="auto"/>
      </w:divBdr>
    </w:div>
    <w:div w:id="1609461560">
      <w:marLeft w:val="480"/>
      <w:marRight w:val="0"/>
      <w:marTop w:val="0"/>
      <w:marBottom w:val="0"/>
      <w:divBdr>
        <w:top w:val="none" w:sz="0" w:space="0" w:color="auto"/>
        <w:left w:val="none" w:sz="0" w:space="0" w:color="auto"/>
        <w:bottom w:val="none" w:sz="0" w:space="0" w:color="auto"/>
        <w:right w:val="none" w:sz="0" w:space="0" w:color="auto"/>
      </w:divBdr>
    </w:div>
    <w:div w:id="1609508766">
      <w:marLeft w:val="480"/>
      <w:marRight w:val="0"/>
      <w:marTop w:val="0"/>
      <w:marBottom w:val="0"/>
      <w:divBdr>
        <w:top w:val="none" w:sz="0" w:space="0" w:color="auto"/>
        <w:left w:val="none" w:sz="0" w:space="0" w:color="auto"/>
        <w:bottom w:val="none" w:sz="0" w:space="0" w:color="auto"/>
        <w:right w:val="none" w:sz="0" w:space="0" w:color="auto"/>
      </w:divBdr>
    </w:div>
    <w:div w:id="1609578091">
      <w:marLeft w:val="480"/>
      <w:marRight w:val="0"/>
      <w:marTop w:val="0"/>
      <w:marBottom w:val="0"/>
      <w:divBdr>
        <w:top w:val="none" w:sz="0" w:space="0" w:color="auto"/>
        <w:left w:val="none" w:sz="0" w:space="0" w:color="auto"/>
        <w:bottom w:val="none" w:sz="0" w:space="0" w:color="auto"/>
        <w:right w:val="none" w:sz="0" w:space="0" w:color="auto"/>
      </w:divBdr>
    </w:div>
    <w:div w:id="1609582270">
      <w:marLeft w:val="480"/>
      <w:marRight w:val="0"/>
      <w:marTop w:val="0"/>
      <w:marBottom w:val="0"/>
      <w:divBdr>
        <w:top w:val="none" w:sz="0" w:space="0" w:color="auto"/>
        <w:left w:val="none" w:sz="0" w:space="0" w:color="auto"/>
        <w:bottom w:val="none" w:sz="0" w:space="0" w:color="auto"/>
        <w:right w:val="none" w:sz="0" w:space="0" w:color="auto"/>
      </w:divBdr>
    </w:div>
    <w:div w:id="1609656700">
      <w:bodyDiv w:val="1"/>
      <w:marLeft w:val="0"/>
      <w:marRight w:val="0"/>
      <w:marTop w:val="0"/>
      <w:marBottom w:val="0"/>
      <w:divBdr>
        <w:top w:val="none" w:sz="0" w:space="0" w:color="auto"/>
        <w:left w:val="none" w:sz="0" w:space="0" w:color="auto"/>
        <w:bottom w:val="none" w:sz="0" w:space="0" w:color="auto"/>
        <w:right w:val="none" w:sz="0" w:space="0" w:color="auto"/>
      </w:divBdr>
    </w:div>
    <w:div w:id="1609660860">
      <w:marLeft w:val="480"/>
      <w:marRight w:val="0"/>
      <w:marTop w:val="0"/>
      <w:marBottom w:val="0"/>
      <w:divBdr>
        <w:top w:val="none" w:sz="0" w:space="0" w:color="auto"/>
        <w:left w:val="none" w:sz="0" w:space="0" w:color="auto"/>
        <w:bottom w:val="none" w:sz="0" w:space="0" w:color="auto"/>
        <w:right w:val="none" w:sz="0" w:space="0" w:color="auto"/>
      </w:divBdr>
    </w:div>
    <w:div w:id="1609696568">
      <w:marLeft w:val="480"/>
      <w:marRight w:val="0"/>
      <w:marTop w:val="0"/>
      <w:marBottom w:val="0"/>
      <w:divBdr>
        <w:top w:val="none" w:sz="0" w:space="0" w:color="auto"/>
        <w:left w:val="none" w:sz="0" w:space="0" w:color="auto"/>
        <w:bottom w:val="none" w:sz="0" w:space="0" w:color="auto"/>
        <w:right w:val="none" w:sz="0" w:space="0" w:color="auto"/>
      </w:divBdr>
    </w:div>
    <w:div w:id="1609696886">
      <w:marLeft w:val="480"/>
      <w:marRight w:val="0"/>
      <w:marTop w:val="0"/>
      <w:marBottom w:val="0"/>
      <w:divBdr>
        <w:top w:val="none" w:sz="0" w:space="0" w:color="auto"/>
        <w:left w:val="none" w:sz="0" w:space="0" w:color="auto"/>
        <w:bottom w:val="none" w:sz="0" w:space="0" w:color="auto"/>
        <w:right w:val="none" w:sz="0" w:space="0" w:color="auto"/>
      </w:divBdr>
    </w:div>
    <w:div w:id="1609700258">
      <w:marLeft w:val="480"/>
      <w:marRight w:val="0"/>
      <w:marTop w:val="0"/>
      <w:marBottom w:val="0"/>
      <w:divBdr>
        <w:top w:val="none" w:sz="0" w:space="0" w:color="auto"/>
        <w:left w:val="none" w:sz="0" w:space="0" w:color="auto"/>
        <w:bottom w:val="none" w:sz="0" w:space="0" w:color="auto"/>
        <w:right w:val="none" w:sz="0" w:space="0" w:color="auto"/>
      </w:divBdr>
    </w:div>
    <w:div w:id="1609777500">
      <w:marLeft w:val="480"/>
      <w:marRight w:val="0"/>
      <w:marTop w:val="0"/>
      <w:marBottom w:val="0"/>
      <w:divBdr>
        <w:top w:val="none" w:sz="0" w:space="0" w:color="auto"/>
        <w:left w:val="none" w:sz="0" w:space="0" w:color="auto"/>
        <w:bottom w:val="none" w:sz="0" w:space="0" w:color="auto"/>
        <w:right w:val="none" w:sz="0" w:space="0" w:color="auto"/>
      </w:divBdr>
    </w:div>
    <w:div w:id="1609849412">
      <w:marLeft w:val="480"/>
      <w:marRight w:val="0"/>
      <w:marTop w:val="0"/>
      <w:marBottom w:val="0"/>
      <w:divBdr>
        <w:top w:val="none" w:sz="0" w:space="0" w:color="auto"/>
        <w:left w:val="none" w:sz="0" w:space="0" w:color="auto"/>
        <w:bottom w:val="none" w:sz="0" w:space="0" w:color="auto"/>
        <w:right w:val="none" w:sz="0" w:space="0" w:color="auto"/>
      </w:divBdr>
    </w:div>
    <w:div w:id="1609854669">
      <w:marLeft w:val="480"/>
      <w:marRight w:val="0"/>
      <w:marTop w:val="0"/>
      <w:marBottom w:val="0"/>
      <w:divBdr>
        <w:top w:val="none" w:sz="0" w:space="0" w:color="auto"/>
        <w:left w:val="none" w:sz="0" w:space="0" w:color="auto"/>
        <w:bottom w:val="none" w:sz="0" w:space="0" w:color="auto"/>
        <w:right w:val="none" w:sz="0" w:space="0" w:color="auto"/>
      </w:divBdr>
    </w:div>
    <w:div w:id="1609969897">
      <w:marLeft w:val="480"/>
      <w:marRight w:val="0"/>
      <w:marTop w:val="0"/>
      <w:marBottom w:val="0"/>
      <w:divBdr>
        <w:top w:val="none" w:sz="0" w:space="0" w:color="auto"/>
        <w:left w:val="none" w:sz="0" w:space="0" w:color="auto"/>
        <w:bottom w:val="none" w:sz="0" w:space="0" w:color="auto"/>
        <w:right w:val="none" w:sz="0" w:space="0" w:color="auto"/>
      </w:divBdr>
    </w:div>
    <w:div w:id="1610048314">
      <w:marLeft w:val="480"/>
      <w:marRight w:val="0"/>
      <w:marTop w:val="0"/>
      <w:marBottom w:val="0"/>
      <w:divBdr>
        <w:top w:val="none" w:sz="0" w:space="0" w:color="auto"/>
        <w:left w:val="none" w:sz="0" w:space="0" w:color="auto"/>
        <w:bottom w:val="none" w:sz="0" w:space="0" w:color="auto"/>
        <w:right w:val="none" w:sz="0" w:space="0" w:color="auto"/>
      </w:divBdr>
    </w:div>
    <w:div w:id="1610115162">
      <w:marLeft w:val="480"/>
      <w:marRight w:val="0"/>
      <w:marTop w:val="0"/>
      <w:marBottom w:val="0"/>
      <w:divBdr>
        <w:top w:val="none" w:sz="0" w:space="0" w:color="auto"/>
        <w:left w:val="none" w:sz="0" w:space="0" w:color="auto"/>
        <w:bottom w:val="none" w:sz="0" w:space="0" w:color="auto"/>
        <w:right w:val="none" w:sz="0" w:space="0" w:color="auto"/>
      </w:divBdr>
    </w:div>
    <w:div w:id="1610158604">
      <w:marLeft w:val="480"/>
      <w:marRight w:val="0"/>
      <w:marTop w:val="0"/>
      <w:marBottom w:val="0"/>
      <w:divBdr>
        <w:top w:val="none" w:sz="0" w:space="0" w:color="auto"/>
        <w:left w:val="none" w:sz="0" w:space="0" w:color="auto"/>
        <w:bottom w:val="none" w:sz="0" w:space="0" w:color="auto"/>
        <w:right w:val="none" w:sz="0" w:space="0" w:color="auto"/>
      </w:divBdr>
    </w:div>
    <w:div w:id="1610162735">
      <w:marLeft w:val="480"/>
      <w:marRight w:val="0"/>
      <w:marTop w:val="0"/>
      <w:marBottom w:val="0"/>
      <w:divBdr>
        <w:top w:val="none" w:sz="0" w:space="0" w:color="auto"/>
        <w:left w:val="none" w:sz="0" w:space="0" w:color="auto"/>
        <w:bottom w:val="none" w:sz="0" w:space="0" w:color="auto"/>
        <w:right w:val="none" w:sz="0" w:space="0" w:color="auto"/>
      </w:divBdr>
    </w:div>
    <w:div w:id="1610233761">
      <w:marLeft w:val="480"/>
      <w:marRight w:val="0"/>
      <w:marTop w:val="0"/>
      <w:marBottom w:val="0"/>
      <w:divBdr>
        <w:top w:val="none" w:sz="0" w:space="0" w:color="auto"/>
        <w:left w:val="none" w:sz="0" w:space="0" w:color="auto"/>
        <w:bottom w:val="none" w:sz="0" w:space="0" w:color="auto"/>
        <w:right w:val="none" w:sz="0" w:space="0" w:color="auto"/>
      </w:divBdr>
    </w:div>
    <w:div w:id="1610237583">
      <w:marLeft w:val="480"/>
      <w:marRight w:val="0"/>
      <w:marTop w:val="0"/>
      <w:marBottom w:val="0"/>
      <w:divBdr>
        <w:top w:val="none" w:sz="0" w:space="0" w:color="auto"/>
        <w:left w:val="none" w:sz="0" w:space="0" w:color="auto"/>
        <w:bottom w:val="none" w:sz="0" w:space="0" w:color="auto"/>
        <w:right w:val="none" w:sz="0" w:space="0" w:color="auto"/>
      </w:divBdr>
    </w:div>
    <w:div w:id="1610240402">
      <w:marLeft w:val="480"/>
      <w:marRight w:val="0"/>
      <w:marTop w:val="0"/>
      <w:marBottom w:val="0"/>
      <w:divBdr>
        <w:top w:val="none" w:sz="0" w:space="0" w:color="auto"/>
        <w:left w:val="none" w:sz="0" w:space="0" w:color="auto"/>
        <w:bottom w:val="none" w:sz="0" w:space="0" w:color="auto"/>
        <w:right w:val="none" w:sz="0" w:space="0" w:color="auto"/>
      </w:divBdr>
    </w:div>
    <w:div w:id="1610309477">
      <w:marLeft w:val="480"/>
      <w:marRight w:val="0"/>
      <w:marTop w:val="0"/>
      <w:marBottom w:val="0"/>
      <w:divBdr>
        <w:top w:val="none" w:sz="0" w:space="0" w:color="auto"/>
        <w:left w:val="none" w:sz="0" w:space="0" w:color="auto"/>
        <w:bottom w:val="none" w:sz="0" w:space="0" w:color="auto"/>
        <w:right w:val="none" w:sz="0" w:space="0" w:color="auto"/>
      </w:divBdr>
    </w:div>
    <w:div w:id="1610351164">
      <w:marLeft w:val="480"/>
      <w:marRight w:val="0"/>
      <w:marTop w:val="0"/>
      <w:marBottom w:val="0"/>
      <w:divBdr>
        <w:top w:val="none" w:sz="0" w:space="0" w:color="auto"/>
        <w:left w:val="none" w:sz="0" w:space="0" w:color="auto"/>
        <w:bottom w:val="none" w:sz="0" w:space="0" w:color="auto"/>
        <w:right w:val="none" w:sz="0" w:space="0" w:color="auto"/>
      </w:divBdr>
    </w:div>
    <w:div w:id="1610352290">
      <w:marLeft w:val="480"/>
      <w:marRight w:val="0"/>
      <w:marTop w:val="0"/>
      <w:marBottom w:val="0"/>
      <w:divBdr>
        <w:top w:val="none" w:sz="0" w:space="0" w:color="auto"/>
        <w:left w:val="none" w:sz="0" w:space="0" w:color="auto"/>
        <w:bottom w:val="none" w:sz="0" w:space="0" w:color="auto"/>
        <w:right w:val="none" w:sz="0" w:space="0" w:color="auto"/>
      </w:divBdr>
    </w:div>
    <w:div w:id="1610353447">
      <w:marLeft w:val="480"/>
      <w:marRight w:val="0"/>
      <w:marTop w:val="0"/>
      <w:marBottom w:val="0"/>
      <w:divBdr>
        <w:top w:val="none" w:sz="0" w:space="0" w:color="auto"/>
        <w:left w:val="none" w:sz="0" w:space="0" w:color="auto"/>
        <w:bottom w:val="none" w:sz="0" w:space="0" w:color="auto"/>
        <w:right w:val="none" w:sz="0" w:space="0" w:color="auto"/>
      </w:divBdr>
    </w:div>
    <w:div w:id="1610353943">
      <w:marLeft w:val="480"/>
      <w:marRight w:val="0"/>
      <w:marTop w:val="0"/>
      <w:marBottom w:val="0"/>
      <w:divBdr>
        <w:top w:val="none" w:sz="0" w:space="0" w:color="auto"/>
        <w:left w:val="none" w:sz="0" w:space="0" w:color="auto"/>
        <w:bottom w:val="none" w:sz="0" w:space="0" w:color="auto"/>
        <w:right w:val="none" w:sz="0" w:space="0" w:color="auto"/>
      </w:divBdr>
    </w:div>
    <w:div w:id="1610356770">
      <w:marLeft w:val="480"/>
      <w:marRight w:val="0"/>
      <w:marTop w:val="0"/>
      <w:marBottom w:val="0"/>
      <w:divBdr>
        <w:top w:val="none" w:sz="0" w:space="0" w:color="auto"/>
        <w:left w:val="none" w:sz="0" w:space="0" w:color="auto"/>
        <w:bottom w:val="none" w:sz="0" w:space="0" w:color="auto"/>
        <w:right w:val="none" w:sz="0" w:space="0" w:color="auto"/>
      </w:divBdr>
    </w:div>
    <w:div w:id="1610359550">
      <w:marLeft w:val="480"/>
      <w:marRight w:val="0"/>
      <w:marTop w:val="0"/>
      <w:marBottom w:val="0"/>
      <w:divBdr>
        <w:top w:val="none" w:sz="0" w:space="0" w:color="auto"/>
        <w:left w:val="none" w:sz="0" w:space="0" w:color="auto"/>
        <w:bottom w:val="none" w:sz="0" w:space="0" w:color="auto"/>
        <w:right w:val="none" w:sz="0" w:space="0" w:color="auto"/>
      </w:divBdr>
    </w:div>
    <w:div w:id="1610430367">
      <w:marLeft w:val="480"/>
      <w:marRight w:val="0"/>
      <w:marTop w:val="0"/>
      <w:marBottom w:val="0"/>
      <w:divBdr>
        <w:top w:val="none" w:sz="0" w:space="0" w:color="auto"/>
        <w:left w:val="none" w:sz="0" w:space="0" w:color="auto"/>
        <w:bottom w:val="none" w:sz="0" w:space="0" w:color="auto"/>
        <w:right w:val="none" w:sz="0" w:space="0" w:color="auto"/>
      </w:divBdr>
    </w:div>
    <w:div w:id="1610696701">
      <w:marLeft w:val="480"/>
      <w:marRight w:val="0"/>
      <w:marTop w:val="0"/>
      <w:marBottom w:val="0"/>
      <w:divBdr>
        <w:top w:val="none" w:sz="0" w:space="0" w:color="auto"/>
        <w:left w:val="none" w:sz="0" w:space="0" w:color="auto"/>
        <w:bottom w:val="none" w:sz="0" w:space="0" w:color="auto"/>
        <w:right w:val="none" w:sz="0" w:space="0" w:color="auto"/>
      </w:divBdr>
    </w:div>
    <w:div w:id="1610700967">
      <w:marLeft w:val="480"/>
      <w:marRight w:val="0"/>
      <w:marTop w:val="0"/>
      <w:marBottom w:val="0"/>
      <w:divBdr>
        <w:top w:val="none" w:sz="0" w:space="0" w:color="auto"/>
        <w:left w:val="none" w:sz="0" w:space="0" w:color="auto"/>
        <w:bottom w:val="none" w:sz="0" w:space="0" w:color="auto"/>
        <w:right w:val="none" w:sz="0" w:space="0" w:color="auto"/>
      </w:divBdr>
    </w:div>
    <w:div w:id="1610702658">
      <w:marLeft w:val="480"/>
      <w:marRight w:val="0"/>
      <w:marTop w:val="0"/>
      <w:marBottom w:val="0"/>
      <w:divBdr>
        <w:top w:val="none" w:sz="0" w:space="0" w:color="auto"/>
        <w:left w:val="none" w:sz="0" w:space="0" w:color="auto"/>
        <w:bottom w:val="none" w:sz="0" w:space="0" w:color="auto"/>
        <w:right w:val="none" w:sz="0" w:space="0" w:color="auto"/>
      </w:divBdr>
    </w:div>
    <w:div w:id="1610819258">
      <w:marLeft w:val="480"/>
      <w:marRight w:val="0"/>
      <w:marTop w:val="0"/>
      <w:marBottom w:val="0"/>
      <w:divBdr>
        <w:top w:val="none" w:sz="0" w:space="0" w:color="auto"/>
        <w:left w:val="none" w:sz="0" w:space="0" w:color="auto"/>
        <w:bottom w:val="none" w:sz="0" w:space="0" w:color="auto"/>
        <w:right w:val="none" w:sz="0" w:space="0" w:color="auto"/>
      </w:divBdr>
    </w:div>
    <w:div w:id="1610819631">
      <w:marLeft w:val="480"/>
      <w:marRight w:val="0"/>
      <w:marTop w:val="0"/>
      <w:marBottom w:val="0"/>
      <w:divBdr>
        <w:top w:val="none" w:sz="0" w:space="0" w:color="auto"/>
        <w:left w:val="none" w:sz="0" w:space="0" w:color="auto"/>
        <w:bottom w:val="none" w:sz="0" w:space="0" w:color="auto"/>
        <w:right w:val="none" w:sz="0" w:space="0" w:color="auto"/>
      </w:divBdr>
    </w:div>
    <w:div w:id="1610887801">
      <w:marLeft w:val="480"/>
      <w:marRight w:val="0"/>
      <w:marTop w:val="0"/>
      <w:marBottom w:val="0"/>
      <w:divBdr>
        <w:top w:val="none" w:sz="0" w:space="0" w:color="auto"/>
        <w:left w:val="none" w:sz="0" w:space="0" w:color="auto"/>
        <w:bottom w:val="none" w:sz="0" w:space="0" w:color="auto"/>
        <w:right w:val="none" w:sz="0" w:space="0" w:color="auto"/>
      </w:divBdr>
    </w:div>
    <w:div w:id="1610888662">
      <w:marLeft w:val="480"/>
      <w:marRight w:val="0"/>
      <w:marTop w:val="0"/>
      <w:marBottom w:val="0"/>
      <w:divBdr>
        <w:top w:val="none" w:sz="0" w:space="0" w:color="auto"/>
        <w:left w:val="none" w:sz="0" w:space="0" w:color="auto"/>
        <w:bottom w:val="none" w:sz="0" w:space="0" w:color="auto"/>
        <w:right w:val="none" w:sz="0" w:space="0" w:color="auto"/>
      </w:divBdr>
    </w:div>
    <w:div w:id="1610894218">
      <w:marLeft w:val="480"/>
      <w:marRight w:val="0"/>
      <w:marTop w:val="0"/>
      <w:marBottom w:val="0"/>
      <w:divBdr>
        <w:top w:val="none" w:sz="0" w:space="0" w:color="auto"/>
        <w:left w:val="none" w:sz="0" w:space="0" w:color="auto"/>
        <w:bottom w:val="none" w:sz="0" w:space="0" w:color="auto"/>
        <w:right w:val="none" w:sz="0" w:space="0" w:color="auto"/>
      </w:divBdr>
    </w:div>
    <w:div w:id="1610963180">
      <w:marLeft w:val="480"/>
      <w:marRight w:val="0"/>
      <w:marTop w:val="0"/>
      <w:marBottom w:val="0"/>
      <w:divBdr>
        <w:top w:val="none" w:sz="0" w:space="0" w:color="auto"/>
        <w:left w:val="none" w:sz="0" w:space="0" w:color="auto"/>
        <w:bottom w:val="none" w:sz="0" w:space="0" w:color="auto"/>
        <w:right w:val="none" w:sz="0" w:space="0" w:color="auto"/>
      </w:divBdr>
    </w:div>
    <w:div w:id="1611088094">
      <w:marLeft w:val="480"/>
      <w:marRight w:val="0"/>
      <w:marTop w:val="0"/>
      <w:marBottom w:val="0"/>
      <w:divBdr>
        <w:top w:val="none" w:sz="0" w:space="0" w:color="auto"/>
        <w:left w:val="none" w:sz="0" w:space="0" w:color="auto"/>
        <w:bottom w:val="none" w:sz="0" w:space="0" w:color="auto"/>
        <w:right w:val="none" w:sz="0" w:space="0" w:color="auto"/>
      </w:divBdr>
    </w:div>
    <w:div w:id="1611088794">
      <w:marLeft w:val="480"/>
      <w:marRight w:val="0"/>
      <w:marTop w:val="0"/>
      <w:marBottom w:val="0"/>
      <w:divBdr>
        <w:top w:val="none" w:sz="0" w:space="0" w:color="auto"/>
        <w:left w:val="none" w:sz="0" w:space="0" w:color="auto"/>
        <w:bottom w:val="none" w:sz="0" w:space="0" w:color="auto"/>
        <w:right w:val="none" w:sz="0" w:space="0" w:color="auto"/>
      </w:divBdr>
    </w:div>
    <w:div w:id="1611157658">
      <w:marLeft w:val="480"/>
      <w:marRight w:val="0"/>
      <w:marTop w:val="0"/>
      <w:marBottom w:val="0"/>
      <w:divBdr>
        <w:top w:val="none" w:sz="0" w:space="0" w:color="auto"/>
        <w:left w:val="none" w:sz="0" w:space="0" w:color="auto"/>
        <w:bottom w:val="none" w:sz="0" w:space="0" w:color="auto"/>
        <w:right w:val="none" w:sz="0" w:space="0" w:color="auto"/>
      </w:divBdr>
    </w:div>
    <w:div w:id="1611160101">
      <w:marLeft w:val="480"/>
      <w:marRight w:val="0"/>
      <w:marTop w:val="0"/>
      <w:marBottom w:val="0"/>
      <w:divBdr>
        <w:top w:val="none" w:sz="0" w:space="0" w:color="auto"/>
        <w:left w:val="none" w:sz="0" w:space="0" w:color="auto"/>
        <w:bottom w:val="none" w:sz="0" w:space="0" w:color="auto"/>
        <w:right w:val="none" w:sz="0" w:space="0" w:color="auto"/>
      </w:divBdr>
    </w:div>
    <w:div w:id="1611161810">
      <w:marLeft w:val="480"/>
      <w:marRight w:val="0"/>
      <w:marTop w:val="0"/>
      <w:marBottom w:val="0"/>
      <w:divBdr>
        <w:top w:val="none" w:sz="0" w:space="0" w:color="auto"/>
        <w:left w:val="none" w:sz="0" w:space="0" w:color="auto"/>
        <w:bottom w:val="none" w:sz="0" w:space="0" w:color="auto"/>
        <w:right w:val="none" w:sz="0" w:space="0" w:color="auto"/>
      </w:divBdr>
    </w:div>
    <w:div w:id="1611275153">
      <w:marLeft w:val="480"/>
      <w:marRight w:val="0"/>
      <w:marTop w:val="0"/>
      <w:marBottom w:val="0"/>
      <w:divBdr>
        <w:top w:val="none" w:sz="0" w:space="0" w:color="auto"/>
        <w:left w:val="none" w:sz="0" w:space="0" w:color="auto"/>
        <w:bottom w:val="none" w:sz="0" w:space="0" w:color="auto"/>
        <w:right w:val="none" w:sz="0" w:space="0" w:color="auto"/>
      </w:divBdr>
    </w:div>
    <w:div w:id="1611280319">
      <w:marLeft w:val="480"/>
      <w:marRight w:val="0"/>
      <w:marTop w:val="0"/>
      <w:marBottom w:val="0"/>
      <w:divBdr>
        <w:top w:val="none" w:sz="0" w:space="0" w:color="auto"/>
        <w:left w:val="none" w:sz="0" w:space="0" w:color="auto"/>
        <w:bottom w:val="none" w:sz="0" w:space="0" w:color="auto"/>
        <w:right w:val="none" w:sz="0" w:space="0" w:color="auto"/>
      </w:divBdr>
    </w:div>
    <w:div w:id="1611352785">
      <w:marLeft w:val="480"/>
      <w:marRight w:val="0"/>
      <w:marTop w:val="0"/>
      <w:marBottom w:val="0"/>
      <w:divBdr>
        <w:top w:val="none" w:sz="0" w:space="0" w:color="auto"/>
        <w:left w:val="none" w:sz="0" w:space="0" w:color="auto"/>
        <w:bottom w:val="none" w:sz="0" w:space="0" w:color="auto"/>
        <w:right w:val="none" w:sz="0" w:space="0" w:color="auto"/>
      </w:divBdr>
    </w:div>
    <w:div w:id="1611356564">
      <w:marLeft w:val="480"/>
      <w:marRight w:val="0"/>
      <w:marTop w:val="0"/>
      <w:marBottom w:val="0"/>
      <w:divBdr>
        <w:top w:val="none" w:sz="0" w:space="0" w:color="auto"/>
        <w:left w:val="none" w:sz="0" w:space="0" w:color="auto"/>
        <w:bottom w:val="none" w:sz="0" w:space="0" w:color="auto"/>
        <w:right w:val="none" w:sz="0" w:space="0" w:color="auto"/>
      </w:divBdr>
    </w:div>
    <w:div w:id="1611359041">
      <w:marLeft w:val="480"/>
      <w:marRight w:val="0"/>
      <w:marTop w:val="0"/>
      <w:marBottom w:val="0"/>
      <w:divBdr>
        <w:top w:val="none" w:sz="0" w:space="0" w:color="auto"/>
        <w:left w:val="none" w:sz="0" w:space="0" w:color="auto"/>
        <w:bottom w:val="none" w:sz="0" w:space="0" w:color="auto"/>
        <w:right w:val="none" w:sz="0" w:space="0" w:color="auto"/>
      </w:divBdr>
    </w:div>
    <w:div w:id="1611401287">
      <w:marLeft w:val="480"/>
      <w:marRight w:val="0"/>
      <w:marTop w:val="0"/>
      <w:marBottom w:val="0"/>
      <w:divBdr>
        <w:top w:val="none" w:sz="0" w:space="0" w:color="auto"/>
        <w:left w:val="none" w:sz="0" w:space="0" w:color="auto"/>
        <w:bottom w:val="none" w:sz="0" w:space="0" w:color="auto"/>
        <w:right w:val="none" w:sz="0" w:space="0" w:color="auto"/>
      </w:divBdr>
    </w:div>
    <w:div w:id="1611430070">
      <w:marLeft w:val="480"/>
      <w:marRight w:val="0"/>
      <w:marTop w:val="0"/>
      <w:marBottom w:val="0"/>
      <w:divBdr>
        <w:top w:val="none" w:sz="0" w:space="0" w:color="auto"/>
        <w:left w:val="none" w:sz="0" w:space="0" w:color="auto"/>
        <w:bottom w:val="none" w:sz="0" w:space="0" w:color="auto"/>
        <w:right w:val="none" w:sz="0" w:space="0" w:color="auto"/>
      </w:divBdr>
    </w:div>
    <w:div w:id="1611468751">
      <w:marLeft w:val="480"/>
      <w:marRight w:val="0"/>
      <w:marTop w:val="0"/>
      <w:marBottom w:val="0"/>
      <w:divBdr>
        <w:top w:val="none" w:sz="0" w:space="0" w:color="auto"/>
        <w:left w:val="none" w:sz="0" w:space="0" w:color="auto"/>
        <w:bottom w:val="none" w:sz="0" w:space="0" w:color="auto"/>
        <w:right w:val="none" w:sz="0" w:space="0" w:color="auto"/>
      </w:divBdr>
    </w:div>
    <w:div w:id="1611544899">
      <w:marLeft w:val="480"/>
      <w:marRight w:val="0"/>
      <w:marTop w:val="0"/>
      <w:marBottom w:val="0"/>
      <w:divBdr>
        <w:top w:val="none" w:sz="0" w:space="0" w:color="auto"/>
        <w:left w:val="none" w:sz="0" w:space="0" w:color="auto"/>
        <w:bottom w:val="none" w:sz="0" w:space="0" w:color="auto"/>
        <w:right w:val="none" w:sz="0" w:space="0" w:color="auto"/>
      </w:divBdr>
    </w:div>
    <w:div w:id="1611619196">
      <w:marLeft w:val="480"/>
      <w:marRight w:val="0"/>
      <w:marTop w:val="0"/>
      <w:marBottom w:val="0"/>
      <w:divBdr>
        <w:top w:val="none" w:sz="0" w:space="0" w:color="auto"/>
        <w:left w:val="none" w:sz="0" w:space="0" w:color="auto"/>
        <w:bottom w:val="none" w:sz="0" w:space="0" w:color="auto"/>
        <w:right w:val="none" w:sz="0" w:space="0" w:color="auto"/>
      </w:divBdr>
    </w:div>
    <w:div w:id="1611624173">
      <w:marLeft w:val="480"/>
      <w:marRight w:val="0"/>
      <w:marTop w:val="0"/>
      <w:marBottom w:val="0"/>
      <w:divBdr>
        <w:top w:val="none" w:sz="0" w:space="0" w:color="auto"/>
        <w:left w:val="none" w:sz="0" w:space="0" w:color="auto"/>
        <w:bottom w:val="none" w:sz="0" w:space="0" w:color="auto"/>
        <w:right w:val="none" w:sz="0" w:space="0" w:color="auto"/>
      </w:divBdr>
    </w:div>
    <w:div w:id="1611624553">
      <w:marLeft w:val="480"/>
      <w:marRight w:val="0"/>
      <w:marTop w:val="0"/>
      <w:marBottom w:val="0"/>
      <w:divBdr>
        <w:top w:val="none" w:sz="0" w:space="0" w:color="auto"/>
        <w:left w:val="none" w:sz="0" w:space="0" w:color="auto"/>
        <w:bottom w:val="none" w:sz="0" w:space="0" w:color="auto"/>
        <w:right w:val="none" w:sz="0" w:space="0" w:color="auto"/>
      </w:divBdr>
    </w:div>
    <w:div w:id="1611625245">
      <w:marLeft w:val="480"/>
      <w:marRight w:val="0"/>
      <w:marTop w:val="0"/>
      <w:marBottom w:val="0"/>
      <w:divBdr>
        <w:top w:val="none" w:sz="0" w:space="0" w:color="auto"/>
        <w:left w:val="none" w:sz="0" w:space="0" w:color="auto"/>
        <w:bottom w:val="none" w:sz="0" w:space="0" w:color="auto"/>
        <w:right w:val="none" w:sz="0" w:space="0" w:color="auto"/>
      </w:divBdr>
    </w:div>
    <w:div w:id="1611667445">
      <w:marLeft w:val="480"/>
      <w:marRight w:val="0"/>
      <w:marTop w:val="0"/>
      <w:marBottom w:val="0"/>
      <w:divBdr>
        <w:top w:val="none" w:sz="0" w:space="0" w:color="auto"/>
        <w:left w:val="none" w:sz="0" w:space="0" w:color="auto"/>
        <w:bottom w:val="none" w:sz="0" w:space="0" w:color="auto"/>
        <w:right w:val="none" w:sz="0" w:space="0" w:color="auto"/>
      </w:divBdr>
    </w:div>
    <w:div w:id="1611669721">
      <w:marLeft w:val="480"/>
      <w:marRight w:val="0"/>
      <w:marTop w:val="0"/>
      <w:marBottom w:val="0"/>
      <w:divBdr>
        <w:top w:val="none" w:sz="0" w:space="0" w:color="auto"/>
        <w:left w:val="none" w:sz="0" w:space="0" w:color="auto"/>
        <w:bottom w:val="none" w:sz="0" w:space="0" w:color="auto"/>
        <w:right w:val="none" w:sz="0" w:space="0" w:color="auto"/>
      </w:divBdr>
    </w:div>
    <w:div w:id="1611739140">
      <w:marLeft w:val="480"/>
      <w:marRight w:val="0"/>
      <w:marTop w:val="0"/>
      <w:marBottom w:val="0"/>
      <w:divBdr>
        <w:top w:val="none" w:sz="0" w:space="0" w:color="auto"/>
        <w:left w:val="none" w:sz="0" w:space="0" w:color="auto"/>
        <w:bottom w:val="none" w:sz="0" w:space="0" w:color="auto"/>
        <w:right w:val="none" w:sz="0" w:space="0" w:color="auto"/>
      </w:divBdr>
    </w:div>
    <w:div w:id="1611742417">
      <w:marLeft w:val="480"/>
      <w:marRight w:val="0"/>
      <w:marTop w:val="0"/>
      <w:marBottom w:val="0"/>
      <w:divBdr>
        <w:top w:val="none" w:sz="0" w:space="0" w:color="auto"/>
        <w:left w:val="none" w:sz="0" w:space="0" w:color="auto"/>
        <w:bottom w:val="none" w:sz="0" w:space="0" w:color="auto"/>
        <w:right w:val="none" w:sz="0" w:space="0" w:color="auto"/>
      </w:divBdr>
    </w:div>
    <w:div w:id="1611743370">
      <w:marLeft w:val="480"/>
      <w:marRight w:val="0"/>
      <w:marTop w:val="0"/>
      <w:marBottom w:val="0"/>
      <w:divBdr>
        <w:top w:val="none" w:sz="0" w:space="0" w:color="auto"/>
        <w:left w:val="none" w:sz="0" w:space="0" w:color="auto"/>
        <w:bottom w:val="none" w:sz="0" w:space="0" w:color="auto"/>
        <w:right w:val="none" w:sz="0" w:space="0" w:color="auto"/>
      </w:divBdr>
    </w:div>
    <w:div w:id="1611820941">
      <w:marLeft w:val="480"/>
      <w:marRight w:val="0"/>
      <w:marTop w:val="0"/>
      <w:marBottom w:val="0"/>
      <w:divBdr>
        <w:top w:val="none" w:sz="0" w:space="0" w:color="auto"/>
        <w:left w:val="none" w:sz="0" w:space="0" w:color="auto"/>
        <w:bottom w:val="none" w:sz="0" w:space="0" w:color="auto"/>
        <w:right w:val="none" w:sz="0" w:space="0" w:color="auto"/>
      </w:divBdr>
    </w:div>
    <w:div w:id="1611887668">
      <w:marLeft w:val="480"/>
      <w:marRight w:val="0"/>
      <w:marTop w:val="0"/>
      <w:marBottom w:val="0"/>
      <w:divBdr>
        <w:top w:val="none" w:sz="0" w:space="0" w:color="auto"/>
        <w:left w:val="none" w:sz="0" w:space="0" w:color="auto"/>
        <w:bottom w:val="none" w:sz="0" w:space="0" w:color="auto"/>
        <w:right w:val="none" w:sz="0" w:space="0" w:color="auto"/>
      </w:divBdr>
    </w:div>
    <w:div w:id="1611887811">
      <w:marLeft w:val="480"/>
      <w:marRight w:val="0"/>
      <w:marTop w:val="0"/>
      <w:marBottom w:val="0"/>
      <w:divBdr>
        <w:top w:val="none" w:sz="0" w:space="0" w:color="auto"/>
        <w:left w:val="none" w:sz="0" w:space="0" w:color="auto"/>
        <w:bottom w:val="none" w:sz="0" w:space="0" w:color="auto"/>
        <w:right w:val="none" w:sz="0" w:space="0" w:color="auto"/>
      </w:divBdr>
    </w:div>
    <w:div w:id="1611888271">
      <w:marLeft w:val="480"/>
      <w:marRight w:val="0"/>
      <w:marTop w:val="0"/>
      <w:marBottom w:val="0"/>
      <w:divBdr>
        <w:top w:val="none" w:sz="0" w:space="0" w:color="auto"/>
        <w:left w:val="none" w:sz="0" w:space="0" w:color="auto"/>
        <w:bottom w:val="none" w:sz="0" w:space="0" w:color="auto"/>
        <w:right w:val="none" w:sz="0" w:space="0" w:color="auto"/>
      </w:divBdr>
    </w:div>
    <w:div w:id="1612054914">
      <w:marLeft w:val="480"/>
      <w:marRight w:val="0"/>
      <w:marTop w:val="0"/>
      <w:marBottom w:val="0"/>
      <w:divBdr>
        <w:top w:val="none" w:sz="0" w:space="0" w:color="auto"/>
        <w:left w:val="none" w:sz="0" w:space="0" w:color="auto"/>
        <w:bottom w:val="none" w:sz="0" w:space="0" w:color="auto"/>
        <w:right w:val="none" w:sz="0" w:space="0" w:color="auto"/>
      </w:divBdr>
    </w:div>
    <w:div w:id="1612057028">
      <w:marLeft w:val="480"/>
      <w:marRight w:val="0"/>
      <w:marTop w:val="0"/>
      <w:marBottom w:val="0"/>
      <w:divBdr>
        <w:top w:val="none" w:sz="0" w:space="0" w:color="auto"/>
        <w:left w:val="none" w:sz="0" w:space="0" w:color="auto"/>
        <w:bottom w:val="none" w:sz="0" w:space="0" w:color="auto"/>
        <w:right w:val="none" w:sz="0" w:space="0" w:color="auto"/>
      </w:divBdr>
    </w:div>
    <w:div w:id="1612081344">
      <w:marLeft w:val="480"/>
      <w:marRight w:val="0"/>
      <w:marTop w:val="0"/>
      <w:marBottom w:val="0"/>
      <w:divBdr>
        <w:top w:val="none" w:sz="0" w:space="0" w:color="auto"/>
        <w:left w:val="none" w:sz="0" w:space="0" w:color="auto"/>
        <w:bottom w:val="none" w:sz="0" w:space="0" w:color="auto"/>
        <w:right w:val="none" w:sz="0" w:space="0" w:color="auto"/>
      </w:divBdr>
    </w:div>
    <w:div w:id="1612083935">
      <w:marLeft w:val="480"/>
      <w:marRight w:val="0"/>
      <w:marTop w:val="0"/>
      <w:marBottom w:val="0"/>
      <w:divBdr>
        <w:top w:val="none" w:sz="0" w:space="0" w:color="auto"/>
        <w:left w:val="none" w:sz="0" w:space="0" w:color="auto"/>
        <w:bottom w:val="none" w:sz="0" w:space="0" w:color="auto"/>
        <w:right w:val="none" w:sz="0" w:space="0" w:color="auto"/>
      </w:divBdr>
    </w:div>
    <w:div w:id="1612127255">
      <w:marLeft w:val="480"/>
      <w:marRight w:val="0"/>
      <w:marTop w:val="0"/>
      <w:marBottom w:val="0"/>
      <w:divBdr>
        <w:top w:val="none" w:sz="0" w:space="0" w:color="auto"/>
        <w:left w:val="none" w:sz="0" w:space="0" w:color="auto"/>
        <w:bottom w:val="none" w:sz="0" w:space="0" w:color="auto"/>
        <w:right w:val="none" w:sz="0" w:space="0" w:color="auto"/>
      </w:divBdr>
    </w:div>
    <w:div w:id="1612130571">
      <w:marLeft w:val="480"/>
      <w:marRight w:val="0"/>
      <w:marTop w:val="0"/>
      <w:marBottom w:val="0"/>
      <w:divBdr>
        <w:top w:val="none" w:sz="0" w:space="0" w:color="auto"/>
        <w:left w:val="none" w:sz="0" w:space="0" w:color="auto"/>
        <w:bottom w:val="none" w:sz="0" w:space="0" w:color="auto"/>
        <w:right w:val="none" w:sz="0" w:space="0" w:color="auto"/>
      </w:divBdr>
    </w:div>
    <w:div w:id="1612200505">
      <w:marLeft w:val="480"/>
      <w:marRight w:val="0"/>
      <w:marTop w:val="0"/>
      <w:marBottom w:val="0"/>
      <w:divBdr>
        <w:top w:val="none" w:sz="0" w:space="0" w:color="auto"/>
        <w:left w:val="none" w:sz="0" w:space="0" w:color="auto"/>
        <w:bottom w:val="none" w:sz="0" w:space="0" w:color="auto"/>
        <w:right w:val="none" w:sz="0" w:space="0" w:color="auto"/>
      </w:divBdr>
    </w:div>
    <w:div w:id="1612201256">
      <w:marLeft w:val="480"/>
      <w:marRight w:val="0"/>
      <w:marTop w:val="0"/>
      <w:marBottom w:val="0"/>
      <w:divBdr>
        <w:top w:val="none" w:sz="0" w:space="0" w:color="auto"/>
        <w:left w:val="none" w:sz="0" w:space="0" w:color="auto"/>
        <w:bottom w:val="none" w:sz="0" w:space="0" w:color="auto"/>
        <w:right w:val="none" w:sz="0" w:space="0" w:color="auto"/>
      </w:divBdr>
    </w:div>
    <w:div w:id="1612205127">
      <w:marLeft w:val="480"/>
      <w:marRight w:val="0"/>
      <w:marTop w:val="0"/>
      <w:marBottom w:val="0"/>
      <w:divBdr>
        <w:top w:val="none" w:sz="0" w:space="0" w:color="auto"/>
        <w:left w:val="none" w:sz="0" w:space="0" w:color="auto"/>
        <w:bottom w:val="none" w:sz="0" w:space="0" w:color="auto"/>
        <w:right w:val="none" w:sz="0" w:space="0" w:color="auto"/>
      </w:divBdr>
    </w:div>
    <w:div w:id="1612207669">
      <w:marLeft w:val="480"/>
      <w:marRight w:val="0"/>
      <w:marTop w:val="0"/>
      <w:marBottom w:val="0"/>
      <w:divBdr>
        <w:top w:val="none" w:sz="0" w:space="0" w:color="auto"/>
        <w:left w:val="none" w:sz="0" w:space="0" w:color="auto"/>
        <w:bottom w:val="none" w:sz="0" w:space="0" w:color="auto"/>
        <w:right w:val="none" w:sz="0" w:space="0" w:color="auto"/>
      </w:divBdr>
    </w:div>
    <w:div w:id="1612274242">
      <w:marLeft w:val="480"/>
      <w:marRight w:val="0"/>
      <w:marTop w:val="0"/>
      <w:marBottom w:val="0"/>
      <w:divBdr>
        <w:top w:val="none" w:sz="0" w:space="0" w:color="auto"/>
        <w:left w:val="none" w:sz="0" w:space="0" w:color="auto"/>
        <w:bottom w:val="none" w:sz="0" w:space="0" w:color="auto"/>
        <w:right w:val="none" w:sz="0" w:space="0" w:color="auto"/>
      </w:divBdr>
    </w:div>
    <w:div w:id="1612279614">
      <w:marLeft w:val="480"/>
      <w:marRight w:val="0"/>
      <w:marTop w:val="0"/>
      <w:marBottom w:val="0"/>
      <w:divBdr>
        <w:top w:val="none" w:sz="0" w:space="0" w:color="auto"/>
        <w:left w:val="none" w:sz="0" w:space="0" w:color="auto"/>
        <w:bottom w:val="none" w:sz="0" w:space="0" w:color="auto"/>
        <w:right w:val="none" w:sz="0" w:space="0" w:color="auto"/>
      </w:divBdr>
    </w:div>
    <w:div w:id="1612317026">
      <w:marLeft w:val="480"/>
      <w:marRight w:val="0"/>
      <w:marTop w:val="0"/>
      <w:marBottom w:val="0"/>
      <w:divBdr>
        <w:top w:val="none" w:sz="0" w:space="0" w:color="auto"/>
        <w:left w:val="none" w:sz="0" w:space="0" w:color="auto"/>
        <w:bottom w:val="none" w:sz="0" w:space="0" w:color="auto"/>
        <w:right w:val="none" w:sz="0" w:space="0" w:color="auto"/>
      </w:divBdr>
    </w:div>
    <w:div w:id="1612324143">
      <w:marLeft w:val="480"/>
      <w:marRight w:val="0"/>
      <w:marTop w:val="0"/>
      <w:marBottom w:val="0"/>
      <w:divBdr>
        <w:top w:val="none" w:sz="0" w:space="0" w:color="auto"/>
        <w:left w:val="none" w:sz="0" w:space="0" w:color="auto"/>
        <w:bottom w:val="none" w:sz="0" w:space="0" w:color="auto"/>
        <w:right w:val="none" w:sz="0" w:space="0" w:color="auto"/>
      </w:divBdr>
    </w:div>
    <w:div w:id="1612325280">
      <w:marLeft w:val="480"/>
      <w:marRight w:val="0"/>
      <w:marTop w:val="0"/>
      <w:marBottom w:val="0"/>
      <w:divBdr>
        <w:top w:val="none" w:sz="0" w:space="0" w:color="auto"/>
        <w:left w:val="none" w:sz="0" w:space="0" w:color="auto"/>
        <w:bottom w:val="none" w:sz="0" w:space="0" w:color="auto"/>
        <w:right w:val="none" w:sz="0" w:space="0" w:color="auto"/>
      </w:divBdr>
    </w:div>
    <w:div w:id="1612544519">
      <w:marLeft w:val="480"/>
      <w:marRight w:val="0"/>
      <w:marTop w:val="0"/>
      <w:marBottom w:val="0"/>
      <w:divBdr>
        <w:top w:val="none" w:sz="0" w:space="0" w:color="auto"/>
        <w:left w:val="none" w:sz="0" w:space="0" w:color="auto"/>
        <w:bottom w:val="none" w:sz="0" w:space="0" w:color="auto"/>
        <w:right w:val="none" w:sz="0" w:space="0" w:color="auto"/>
      </w:divBdr>
    </w:div>
    <w:div w:id="1612590005">
      <w:marLeft w:val="480"/>
      <w:marRight w:val="0"/>
      <w:marTop w:val="0"/>
      <w:marBottom w:val="0"/>
      <w:divBdr>
        <w:top w:val="none" w:sz="0" w:space="0" w:color="auto"/>
        <w:left w:val="none" w:sz="0" w:space="0" w:color="auto"/>
        <w:bottom w:val="none" w:sz="0" w:space="0" w:color="auto"/>
        <w:right w:val="none" w:sz="0" w:space="0" w:color="auto"/>
      </w:divBdr>
    </w:div>
    <w:div w:id="1612660777">
      <w:marLeft w:val="480"/>
      <w:marRight w:val="0"/>
      <w:marTop w:val="0"/>
      <w:marBottom w:val="0"/>
      <w:divBdr>
        <w:top w:val="none" w:sz="0" w:space="0" w:color="auto"/>
        <w:left w:val="none" w:sz="0" w:space="0" w:color="auto"/>
        <w:bottom w:val="none" w:sz="0" w:space="0" w:color="auto"/>
        <w:right w:val="none" w:sz="0" w:space="0" w:color="auto"/>
      </w:divBdr>
    </w:div>
    <w:div w:id="1612778495">
      <w:marLeft w:val="480"/>
      <w:marRight w:val="0"/>
      <w:marTop w:val="0"/>
      <w:marBottom w:val="0"/>
      <w:divBdr>
        <w:top w:val="none" w:sz="0" w:space="0" w:color="auto"/>
        <w:left w:val="none" w:sz="0" w:space="0" w:color="auto"/>
        <w:bottom w:val="none" w:sz="0" w:space="0" w:color="auto"/>
        <w:right w:val="none" w:sz="0" w:space="0" w:color="auto"/>
      </w:divBdr>
    </w:div>
    <w:div w:id="1612782113">
      <w:marLeft w:val="480"/>
      <w:marRight w:val="0"/>
      <w:marTop w:val="0"/>
      <w:marBottom w:val="0"/>
      <w:divBdr>
        <w:top w:val="none" w:sz="0" w:space="0" w:color="auto"/>
        <w:left w:val="none" w:sz="0" w:space="0" w:color="auto"/>
        <w:bottom w:val="none" w:sz="0" w:space="0" w:color="auto"/>
        <w:right w:val="none" w:sz="0" w:space="0" w:color="auto"/>
      </w:divBdr>
    </w:div>
    <w:div w:id="1612856905">
      <w:marLeft w:val="480"/>
      <w:marRight w:val="0"/>
      <w:marTop w:val="0"/>
      <w:marBottom w:val="0"/>
      <w:divBdr>
        <w:top w:val="none" w:sz="0" w:space="0" w:color="auto"/>
        <w:left w:val="none" w:sz="0" w:space="0" w:color="auto"/>
        <w:bottom w:val="none" w:sz="0" w:space="0" w:color="auto"/>
        <w:right w:val="none" w:sz="0" w:space="0" w:color="auto"/>
      </w:divBdr>
    </w:div>
    <w:div w:id="1612857267">
      <w:marLeft w:val="480"/>
      <w:marRight w:val="0"/>
      <w:marTop w:val="0"/>
      <w:marBottom w:val="0"/>
      <w:divBdr>
        <w:top w:val="none" w:sz="0" w:space="0" w:color="auto"/>
        <w:left w:val="none" w:sz="0" w:space="0" w:color="auto"/>
        <w:bottom w:val="none" w:sz="0" w:space="0" w:color="auto"/>
        <w:right w:val="none" w:sz="0" w:space="0" w:color="auto"/>
      </w:divBdr>
    </w:div>
    <w:div w:id="1612857551">
      <w:marLeft w:val="480"/>
      <w:marRight w:val="0"/>
      <w:marTop w:val="0"/>
      <w:marBottom w:val="0"/>
      <w:divBdr>
        <w:top w:val="none" w:sz="0" w:space="0" w:color="auto"/>
        <w:left w:val="none" w:sz="0" w:space="0" w:color="auto"/>
        <w:bottom w:val="none" w:sz="0" w:space="0" w:color="auto"/>
        <w:right w:val="none" w:sz="0" w:space="0" w:color="auto"/>
      </w:divBdr>
    </w:div>
    <w:div w:id="1612862751">
      <w:marLeft w:val="480"/>
      <w:marRight w:val="0"/>
      <w:marTop w:val="0"/>
      <w:marBottom w:val="0"/>
      <w:divBdr>
        <w:top w:val="none" w:sz="0" w:space="0" w:color="auto"/>
        <w:left w:val="none" w:sz="0" w:space="0" w:color="auto"/>
        <w:bottom w:val="none" w:sz="0" w:space="0" w:color="auto"/>
        <w:right w:val="none" w:sz="0" w:space="0" w:color="auto"/>
      </w:divBdr>
    </w:div>
    <w:div w:id="1612929626">
      <w:marLeft w:val="480"/>
      <w:marRight w:val="0"/>
      <w:marTop w:val="0"/>
      <w:marBottom w:val="0"/>
      <w:divBdr>
        <w:top w:val="none" w:sz="0" w:space="0" w:color="auto"/>
        <w:left w:val="none" w:sz="0" w:space="0" w:color="auto"/>
        <w:bottom w:val="none" w:sz="0" w:space="0" w:color="auto"/>
        <w:right w:val="none" w:sz="0" w:space="0" w:color="auto"/>
      </w:divBdr>
    </w:div>
    <w:div w:id="1612931130">
      <w:marLeft w:val="480"/>
      <w:marRight w:val="0"/>
      <w:marTop w:val="0"/>
      <w:marBottom w:val="0"/>
      <w:divBdr>
        <w:top w:val="none" w:sz="0" w:space="0" w:color="auto"/>
        <w:left w:val="none" w:sz="0" w:space="0" w:color="auto"/>
        <w:bottom w:val="none" w:sz="0" w:space="0" w:color="auto"/>
        <w:right w:val="none" w:sz="0" w:space="0" w:color="auto"/>
      </w:divBdr>
    </w:div>
    <w:div w:id="1612934362">
      <w:marLeft w:val="480"/>
      <w:marRight w:val="0"/>
      <w:marTop w:val="0"/>
      <w:marBottom w:val="0"/>
      <w:divBdr>
        <w:top w:val="none" w:sz="0" w:space="0" w:color="auto"/>
        <w:left w:val="none" w:sz="0" w:space="0" w:color="auto"/>
        <w:bottom w:val="none" w:sz="0" w:space="0" w:color="auto"/>
        <w:right w:val="none" w:sz="0" w:space="0" w:color="auto"/>
      </w:divBdr>
    </w:div>
    <w:div w:id="1612937519">
      <w:marLeft w:val="480"/>
      <w:marRight w:val="0"/>
      <w:marTop w:val="0"/>
      <w:marBottom w:val="0"/>
      <w:divBdr>
        <w:top w:val="none" w:sz="0" w:space="0" w:color="auto"/>
        <w:left w:val="none" w:sz="0" w:space="0" w:color="auto"/>
        <w:bottom w:val="none" w:sz="0" w:space="0" w:color="auto"/>
        <w:right w:val="none" w:sz="0" w:space="0" w:color="auto"/>
      </w:divBdr>
    </w:div>
    <w:div w:id="1612975047">
      <w:marLeft w:val="480"/>
      <w:marRight w:val="0"/>
      <w:marTop w:val="0"/>
      <w:marBottom w:val="0"/>
      <w:divBdr>
        <w:top w:val="none" w:sz="0" w:space="0" w:color="auto"/>
        <w:left w:val="none" w:sz="0" w:space="0" w:color="auto"/>
        <w:bottom w:val="none" w:sz="0" w:space="0" w:color="auto"/>
        <w:right w:val="none" w:sz="0" w:space="0" w:color="auto"/>
      </w:divBdr>
    </w:div>
    <w:div w:id="1613052168">
      <w:marLeft w:val="480"/>
      <w:marRight w:val="0"/>
      <w:marTop w:val="0"/>
      <w:marBottom w:val="0"/>
      <w:divBdr>
        <w:top w:val="none" w:sz="0" w:space="0" w:color="auto"/>
        <w:left w:val="none" w:sz="0" w:space="0" w:color="auto"/>
        <w:bottom w:val="none" w:sz="0" w:space="0" w:color="auto"/>
        <w:right w:val="none" w:sz="0" w:space="0" w:color="auto"/>
      </w:divBdr>
    </w:div>
    <w:div w:id="1613169612">
      <w:marLeft w:val="480"/>
      <w:marRight w:val="0"/>
      <w:marTop w:val="0"/>
      <w:marBottom w:val="0"/>
      <w:divBdr>
        <w:top w:val="none" w:sz="0" w:space="0" w:color="auto"/>
        <w:left w:val="none" w:sz="0" w:space="0" w:color="auto"/>
        <w:bottom w:val="none" w:sz="0" w:space="0" w:color="auto"/>
        <w:right w:val="none" w:sz="0" w:space="0" w:color="auto"/>
      </w:divBdr>
    </w:div>
    <w:div w:id="1613170952">
      <w:marLeft w:val="480"/>
      <w:marRight w:val="0"/>
      <w:marTop w:val="0"/>
      <w:marBottom w:val="0"/>
      <w:divBdr>
        <w:top w:val="none" w:sz="0" w:space="0" w:color="auto"/>
        <w:left w:val="none" w:sz="0" w:space="0" w:color="auto"/>
        <w:bottom w:val="none" w:sz="0" w:space="0" w:color="auto"/>
        <w:right w:val="none" w:sz="0" w:space="0" w:color="auto"/>
      </w:divBdr>
    </w:div>
    <w:div w:id="1613171018">
      <w:marLeft w:val="480"/>
      <w:marRight w:val="0"/>
      <w:marTop w:val="0"/>
      <w:marBottom w:val="0"/>
      <w:divBdr>
        <w:top w:val="none" w:sz="0" w:space="0" w:color="auto"/>
        <w:left w:val="none" w:sz="0" w:space="0" w:color="auto"/>
        <w:bottom w:val="none" w:sz="0" w:space="0" w:color="auto"/>
        <w:right w:val="none" w:sz="0" w:space="0" w:color="auto"/>
      </w:divBdr>
    </w:div>
    <w:div w:id="1613244740">
      <w:marLeft w:val="480"/>
      <w:marRight w:val="0"/>
      <w:marTop w:val="0"/>
      <w:marBottom w:val="0"/>
      <w:divBdr>
        <w:top w:val="none" w:sz="0" w:space="0" w:color="auto"/>
        <w:left w:val="none" w:sz="0" w:space="0" w:color="auto"/>
        <w:bottom w:val="none" w:sz="0" w:space="0" w:color="auto"/>
        <w:right w:val="none" w:sz="0" w:space="0" w:color="auto"/>
      </w:divBdr>
    </w:div>
    <w:div w:id="1613321830">
      <w:marLeft w:val="480"/>
      <w:marRight w:val="0"/>
      <w:marTop w:val="0"/>
      <w:marBottom w:val="0"/>
      <w:divBdr>
        <w:top w:val="none" w:sz="0" w:space="0" w:color="auto"/>
        <w:left w:val="none" w:sz="0" w:space="0" w:color="auto"/>
        <w:bottom w:val="none" w:sz="0" w:space="0" w:color="auto"/>
        <w:right w:val="none" w:sz="0" w:space="0" w:color="auto"/>
      </w:divBdr>
    </w:div>
    <w:div w:id="1613367537">
      <w:marLeft w:val="480"/>
      <w:marRight w:val="0"/>
      <w:marTop w:val="0"/>
      <w:marBottom w:val="0"/>
      <w:divBdr>
        <w:top w:val="none" w:sz="0" w:space="0" w:color="auto"/>
        <w:left w:val="none" w:sz="0" w:space="0" w:color="auto"/>
        <w:bottom w:val="none" w:sz="0" w:space="0" w:color="auto"/>
        <w:right w:val="none" w:sz="0" w:space="0" w:color="auto"/>
      </w:divBdr>
    </w:div>
    <w:div w:id="1613394758">
      <w:marLeft w:val="480"/>
      <w:marRight w:val="0"/>
      <w:marTop w:val="0"/>
      <w:marBottom w:val="0"/>
      <w:divBdr>
        <w:top w:val="none" w:sz="0" w:space="0" w:color="auto"/>
        <w:left w:val="none" w:sz="0" w:space="0" w:color="auto"/>
        <w:bottom w:val="none" w:sz="0" w:space="0" w:color="auto"/>
        <w:right w:val="none" w:sz="0" w:space="0" w:color="auto"/>
      </w:divBdr>
    </w:div>
    <w:div w:id="1613433866">
      <w:marLeft w:val="480"/>
      <w:marRight w:val="0"/>
      <w:marTop w:val="0"/>
      <w:marBottom w:val="0"/>
      <w:divBdr>
        <w:top w:val="none" w:sz="0" w:space="0" w:color="auto"/>
        <w:left w:val="none" w:sz="0" w:space="0" w:color="auto"/>
        <w:bottom w:val="none" w:sz="0" w:space="0" w:color="auto"/>
        <w:right w:val="none" w:sz="0" w:space="0" w:color="auto"/>
      </w:divBdr>
    </w:div>
    <w:div w:id="1613511605">
      <w:marLeft w:val="480"/>
      <w:marRight w:val="0"/>
      <w:marTop w:val="0"/>
      <w:marBottom w:val="0"/>
      <w:divBdr>
        <w:top w:val="none" w:sz="0" w:space="0" w:color="auto"/>
        <w:left w:val="none" w:sz="0" w:space="0" w:color="auto"/>
        <w:bottom w:val="none" w:sz="0" w:space="0" w:color="auto"/>
        <w:right w:val="none" w:sz="0" w:space="0" w:color="auto"/>
      </w:divBdr>
    </w:div>
    <w:div w:id="1613589817">
      <w:marLeft w:val="480"/>
      <w:marRight w:val="0"/>
      <w:marTop w:val="0"/>
      <w:marBottom w:val="0"/>
      <w:divBdr>
        <w:top w:val="none" w:sz="0" w:space="0" w:color="auto"/>
        <w:left w:val="none" w:sz="0" w:space="0" w:color="auto"/>
        <w:bottom w:val="none" w:sz="0" w:space="0" w:color="auto"/>
        <w:right w:val="none" w:sz="0" w:space="0" w:color="auto"/>
      </w:divBdr>
    </w:div>
    <w:div w:id="1613632672">
      <w:marLeft w:val="480"/>
      <w:marRight w:val="0"/>
      <w:marTop w:val="0"/>
      <w:marBottom w:val="0"/>
      <w:divBdr>
        <w:top w:val="none" w:sz="0" w:space="0" w:color="auto"/>
        <w:left w:val="none" w:sz="0" w:space="0" w:color="auto"/>
        <w:bottom w:val="none" w:sz="0" w:space="0" w:color="auto"/>
        <w:right w:val="none" w:sz="0" w:space="0" w:color="auto"/>
      </w:divBdr>
    </w:div>
    <w:div w:id="1613659343">
      <w:marLeft w:val="480"/>
      <w:marRight w:val="0"/>
      <w:marTop w:val="0"/>
      <w:marBottom w:val="0"/>
      <w:divBdr>
        <w:top w:val="none" w:sz="0" w:space="0" w:color="auto"/>
        <w:left w:val="none" w:sz="0" w:space="0" w:color="auto"/>
        <w:bottom w:val="none" w:sz="0" w:space="0" w:color="auto"/>
        <w:right w:val="none" w:sz="0" w:space="0" w:color="auto"/>
      </w:divBdr>
    </w:div>
    <w:div w:id="1613703757">
      <w:marLeft w:val="480"/>
      <w:marRight w:val="0"/>
      <w:marTop w:val="0"/>
      <w:marBottom w:val="0"/>
      <w:divBdr>
        <w:top w:val="none" w:sz="0" w:space="0" w:color="auto"/>
        <w:left w:val="none" w:sz="0" w:space="0" w:color="auto"/>
        <w:bottom w:val="none" w:sz="0" w:space="0" w:color="auto"/>
        <w:right w:val="none" w:sz="0" w:space="0" w:color="auto"/>
      </w:divBdr>
    </w:div>
    <w:div w:id="1613706010">
      <w:marLeft w:val="480"/>
      <w:marRight w:val="0"/>
      <w:marTop w:val="0"/>
      <w:marBottom w:val="0"/>
      <w:divBdr>
        <w:top w:val="none" w:sz="0" w:space="0" w:color="auto"/>
        <w:left w:val="none" w:sz="0" w:space="0" w:color="auto"/>
        <w:bottom w:val="none" w:sz="0" w:space="0" w:color="auto"/>
        <w:right w:val="none" w:sz="0" w:space="0" w:color="auto"/>
      </w:divBdr>
    </w:div>
    <w:div w:id="1613707658">
      <w:marLeft w:val="480"/>
      <w:marRight w:val="0"/>
      <w:marTop w:val="0"/>
      <w:marBottom w:val="0"/>
      <w:divBdr>
        <w:top w:val="none" w:sz="0" w:space="0" w:color="auto"/>
        <w:left w:val="none" w:sz="0" w:space="0" w:color="auto"/>
        <w:bottom w:val="none" w:sz="0" w:space="0" w:color="auto"/>
        <w:right w:val="none" w:sz="0" w:space="0" w:color="auto"/>
      </w:divBdr>
    </w:div>
    <w:div w:id="1613710705">
      <w:marLeft w:val="480"/>
      <w:marRight w:val="0"/>
      <w:marTop w:val="0"/>
      <w:marBottom w:val="0"/>
      <w:divBdr>
        <w:top w:val="none" w:sz="0" w:space="0" w:color="auto"/>
        <w:left w:val="none" w:sz="0" w:space="0" w:color="auto"/>
        <w:bottom w:val="none" w:sz="0" w:space="0" w:color="auto"/>
        <w:right w:val="none" w:sz="0" w:space="0" w:color="auto"/>
      </w:divBdr>
    </w:div>
    <w:div w:id="1613711672">
      <w:marLeft w:val="480"/>
      <w:marRight w:val="0"/>
      <w:marTop w:val="0"/>
      <w:marBottom w:val="0"/>
      <w:divBdr>
        <w:top w:val="none" w:sz="0" w:space="0" w:color="auto"/>
        <w:left w:val="none" w:sz="0" w:space="0" w:color="auto"/>
        <w:bottom w:val="none" w:sz="0" w:space="0" w:color="auto"/>
        <w:right w:val="none" w:sz="0" w:space="0" w:color="auto"/>
      </w:divBdr>
    </w:div>
    <w:div w:id="1613824558">
      <w:marLeft w:val="480"/>
      <w:marRight w:val="0"/>
      <w:marTop w:val="0"/>
      <w:marBottom w:val="0"/>
      <w:divBdr>
        <w:top w:val="none" w:sz="0" w:space="0" w:color="auto"/>
        <w:left w:val="none" w:sz="0" w:space="0" w:color="auto"/>
        <w:bottom w:val="none" w:sz="0" w:space="0" w:color="auto"/>
        <w:right w:val="none" w:sz="0" w:space="0" w:color="auto"/>
      </w:divBdr>
    </w:div>
    <w:div w:id="1613854383">
      <w:marLeft w:val="480"/>
      <w:marRight w:val="0"/>
      <w:marTop w:val="0"/>
      <w:marBottom w:val="0"/>
      <w:divBdr>
        <w:top w:val="none" w:sz="0" w:space="0" w:color="auto"/>
        <w:left w:val="none" w:sz="0" w:space="0" w:color="auto"/>
        <w:bottom w:val="none" w:sz="0" w:space="0" w:color="auto"/>
        <w:right w:val="none" w:sz="0" w:space="0" w:color="auto"/>
      </w:divBdr>
    </w:div>
    <w:div w:id="1613856508">
      <w:marLeft w:val="480"/>
      <w:marRight w:val="0"/>
      <w:marTop w:val="0"/>
      <w:marBottom w:val="0"/>
      <w:divBdr>
        <w:top w:val="none" w:sz="0" w:space="0" w:color="auto"/>
        <w:left w:val="none" w:sz="0" w:space="0" w:color="auto"/>
        <w:bottom w:val="none" w:sz="0" w:space="0" w:color="auto"/>
        <w:right w:val="none" w:sz="0" w:space="0" w:color="auto"/>
      </w:divBdr>
    </w:div>
    <w:div w:id="1613975004">
      <w:marLeft w:val="480"/>
      <w:marRight w:val="0"/>
      <w:marTop w:val="0"/>
      <w:marBottom w:val="0"/>
      <w:divBdr>
        <w:top w:val="none" w:sz="0" w:space="0" w:color="auto"/>
        <w:left w:val="none" w:sz="0" w:space="0" w:color="auto"/>
        <w:bottom w:val="none" w:sz="0" w:space="0" w:color="auto"/>
        <w:right w:val="none" w:sz="0" w:space="0" w:color="auto"/>
      </w:divBdr>
    </w:div>
    <w:div w:id="1613975019">
      <w:marLeft w:val="480"/>
      <w:marRight w:val="0"/>
      <w:marTop w:val="0"/>
      <w:marBottom w:val="0"/>
      <w:divBdr>
        <w:top w:val="none" w:sz="0" w:space="0" w:color="auto"/>
        <w:left w:val="none" w:sz="0" w:space="0" w:color="auto"/>
        <w:bottom w:val="none" w:sz="0" w:space="0" w:color="auto"/>
        <w:right w:val="none" w:sz="0" w:space="0" w:color="auto"/>
      </w:divBdr>
    </w:div>
    <w:div w:id="1614022863">
      <w:marLeft w:val="480"/>
      <w:marRight w:val="0"/>
      <w:marTop w:val="0"/>
      <w:marBottom w:val="0"/>
      <w:divBdr>
        <w:top w:val="none" w:sz="0" w:space="0" w:color="auto"/>
        <w:left w:val="none" w:sz="0" w:space="0" w:color="auto"/>
        <w:bottom w:val="none" w:sz="0" w:space="0" w:color="auto"/>
        <w:right w:val="none" w:sz="0" w:space="0" w:color="auto"/>
      </w:divBdr>
    </w:div>
    <w:div w:id="1614045975">
      <w:marLeft w:val="480"/>
      <w:marRight w:val="0"/>
      <w:marTop w:val="0"/>
      <w:marBottom w:val="0"/>
      <w:divBdr>
        <w:top w:val="none" w:sz="0" w:space="0" w:color="auto"/>
        <w:left w:val="none" w:sz="0" w:space="0" w:color="auto"/>
        <w:bottom w:val="none" w:sz="0" w:space="0" w:color="auto"/>
        <w:right w:val="none" w:sz="0" w:space="0" w:color="auto"/>
      </w:divBdr>
    </w:div>
    <w:div w:id="1614046727">
      <w:marLeft w:val="480"/>
      <w:marRight w:val="0"/>
      <w:marTop w:val="0"/>
      <w:marBottom w:val="0"/>
      <w:divBdr>
        <w:top w:val="none" w:sz="0" w:space="0" w:color="auto"/>
        <w:left w:val="none" w:sz="0" w:space="0" w:color="auto"/>
        <w:bottom w:val="none" w:sz="0" w:space="0" w:color="auto"/>
        <w:right w:val="none" w:sz="0" w:space="0" w:color="auto"/>
      </w:divBdr>
    </w:div>
    <w:div w:id="1614047808">
      <w:marLeft w:val="480"/>
      <w:marRight w:val="0"/>
      <w:marTop w:val="0"/>
      <w:marBottom w:val="0"/>
      <w:divBdr>
        <w:top w:val="none" w:sz="0" w:space="0" w:color="auto"/>
        <w:left w:val="none" w:sz="0" w:space="0" w:color="auto"/>
        <w:bottom w:val="none" w:sz="0" w:space="0" w:color="auto"/>
        <w:right w:val="none" w:sz="0" w:space="0" w:color="auto"/>
      </w:divBdr>
    </w:div>
    <w:div w:id="1614053114">
      <w:marLeft w:val="480"/>
      <w:marRight w:val="0"/>
      <w:marTop w:val="0"/>
      <w:marBottom w:val="0"/>
      <w:divBdr>
        <w:top w:val="none" w:sz="0" w:space="0" w:color="auto"/>
        <w:left w:val="none" w:sz="0" w:space="0" w:color="auto"/>
        <w:bottom w:val="none" w:sz="0" w:space="0" w:color="auto"/>
        <w:right w:val="none" w:sz="0" w:space="0" w:color="auto"/>
      </w:divBdr>
    </w:div>
    <w:div w:id="1614166453">
      <w:marLeft w:val="480"/>
      <w:marRight w:val="0"/>
      <w:marTop w:val="0"/>
      <w:marBottom w:val="0"/>
      <w:divBdr>
        <w:top w:val="none" w:sz="0" w:space="0" w:color="auto"/>
        <w:left w:val="none" w:sz="0" w:space="0" w:color="auto"/>
        <w:bottom w:val="none" w:sz="0" w:space="0" w:color="auto"/>
        <w:right w:val="none" w:sz="0" w:space="0" w:color="auto"/>
      </w:divBdr>
    </w:div>
    <w:div w:id="1614288131">
      <w:marLeft w:val="480"/>
      <w:marRight w:val="0"/>
      <w:marTop w:val="0"/>
      <w:marBottom w:val="0"/>
      <w:divBdr>
        <w:top w:val="none" w:sz="0" w:space="0" w:color="auto"/>
        <w:left w:val="none" w:sz="0" w:space="0" w:color="auto"/>
        <w:bottom w:val="none" w:sz="0" w:space="0" w:color="auto"/>
        <w:right w:val="none" w:sz="0" w:space="0" w:color="auto"/>
      </w:divBdr>
    </w:div>
    <w:div w:id="1614365868">
      <w:marLeft w:val="480"/>
      <w:marRight w:val="0"/>
      <w:marTop w:val="0"/>
      <w:marBottom w:val="0"/>
      <w:divBdr>
        <w:top w:val="none" w:sz="0" w:space="0" w:color="auto"/>
        <w:left w:val="none" w:sz="0" w:space="0" w:color="auto"/>
        <w:bottom w:val="none" w:sz="0" w:space="0" w:color="auto"/>
        <w:right w:val="none" w:sz="0" w:space="0" w:color="auto"/>
      </w:divBdr>
    </w:div>
    <w:div w:id="1614366368">
      <w:marLeft w:val="480"/>
      <w:marRight w:val="0"/>
      <w:marTop w:val="0"/>
      <w:marBottom w:val="0"/>
      <w:divBdr>
        <w:top w:val="none" w:sz="0" w:space="0" w:color="auto"/>
        <w:left w:val="none" w:sz="0" w:space="0" w:color="auto"/>
        <w:bottom w:val="none" w:sz="0" w:space="0" w:color="auto"/>
        <w:right w:val="none" w:sz="0" w:space="0" w:color="auto"/>
      </w:divBdr>
    </w:div>
    <w:div w:id="1614436967">
      <w:marLeft w:val="480"/>
      <w:marRight w:val="0"/>
      <w:marTop w:val="0"/>
      <w:marBottom w:val="0"/>
      <w:divBdr>
        <w:top w:val="none" w:sz="0" w:space="0" w:color="auto"/>
        <w:left w:val="none" w:sz="0" w:space="0" w:color="auto"/>
        <w:bottom w:val="none" w:sz="0" w:space="0" w:color="auto"/>
        <w:right w:val="none" w:sz="0" w:space="0" w:color="auto"/>
      </w:divBdr>
    </w:div>
    <w:div w:id="1614481827">
      <w:marLeft w:val="480"/>
      <w:marRight w:val="0"/>
      <w:marTop w:val="0"/>
      <w:marBottom w:val="0"/>
      <w:divBdr>
        <w:top w:val="none" w:sz="0" w:space="0" w:color="auto"/>
        <w:left w:val="none" w:sz="0" w:space="0" w:color="auto"/>
        <w:bottom w:val="none" w:sz="0" w:space="0" w:color="auto"/>
        <w:right w:val="none" w:sz="0" w:space="0" w:color="auto"/>
      </w:divBdr>
    </w:div>
    <w:div w:id="1614627759">
      <w:marLeft w:val="480"/>
      <w:marRight w:val="0"/>
      <w:marTop w:val="0"/>
      <w:marBottom w:val="0"/>
      <w:divBdr>
        <w:top w:val="none" w:sz="0" w:space="0" w:color="auto"/>
        <w:left w:val="none" w:sz="0" w:space="0" w:color="auto"/>
        <w:bottom w:val="none" w:sz="0" w:space="0" w:color="auto"/>
        <w:right w:val="none" w:sz="0" w:space="0" w:color="auto"/>
      </w:divBdr>
    </w:div>
    <w:div w:id="1614633734">
      <w:marLeft w:val="480"/>
      <w:marRight w:val="0"/>
      <w:marTop w:val="0"/>
      <w:marBottom w:val="0"/>
      <w:divBdr>
        <w:top w:val="none" w:sz="0" w:space="0" w:color="auto"/>
        <w:left w:val="none" w:sz="0" w:space="0" w:color="auto"/>
        <w:bottom w:val="none" w:sz="0" w:space="0" w:color="auto"/>
        <w:right w:val="none" w:sz="0" w:space="0" w:color="auto"/>
      </w:divBdr>
    </w:div>
    <w:div w:id="1614634625">
      <w:marLeft w:val="480"/>
      <w:marRight w:val="0"/>
      <w:marTop w:val="0"/>
      <w:marBottom w:val="0"/>
      <w:divBdr>
        <w:top w:val="none" w:sz="0" w:space="0" w:color="auto"/>
        <w:left w:val="none" w:sz="0" w:space="0" w:color="auto"/>
        <w:bottom w:val="none" w:sz="0" w:space="0" w:color="auto"/>
        <w:right w:val="none" w:sz="0" w:space="0" w:color="auto"/>
      </w:divBdr>
    </w:div>
    <w:div w:id="1614750289">
      <w:marLeft w:val="480"/>
      <w:marRight w:val="0"/>
      <w:marTop w:val="0"/>
      <w:marBottom w:val="0"/>
      <w:divBdr>
        <w:top w:val="none" w:sz="0" w:space="0" w:color="auto"/>
        <w:left w:val="none" w:sz="0" w:space="0" w:color="auto"/>
        <w:bottom w:val="none" w:sz="0" w:space="0" w:color="auto"/>
        <w:right w:val="none" w:sz="0" w:space="0" w:color="auto"/>
      </w:divBdr>
    </w:div>
    <w:div w:id="1614821612">
      <w:marLeft w:val="480"/>
      <w:marRight w:val="0"/>
      <w:marTop w:val="0"/>
      <w:marBottom w:val="0"/>
      <w:divBdr>
        <w:top w:val="none" w:sz="0" w:space="0" w:color="auto"/>
        <w:left w:val="none" w:sz="0" w:space="0" w:color="auto"/>
        <w:bottom w:val="none" w:sz="0" w:space="0" w:color="auto"/>
        <w:right w:val="none" w:sz="0" w:space="0" w:color="auto"/>
      </w:divBdr>
    </w:div>
    <w:div w:id="1614896561">
      <w:marLeft w:val="480"/>
      <w:marRight w:val="0"/>
      <w:marTop w:val="0"/>
      <w:marBottom w:val="0"/>
      <w:divBdr>
        <w:top w:val="none" w:sz="0" w:space="0" w:color="auto"/>
        <w:left w:val="none" w:sz="0" w:space="0" w:color="auto"/>
        <w:bottom w:val="none" w:sz="0" w:space="0" w:color="auto"/>
        <w:right w:val="none" w:sz="0" w:space="0" w:color="auto"/>
      </w:divBdr>
    </w:div>
    <w:div w:id="1614897797">
      <w:marLeft w:val="480"/>
      <w:marRight w:val="0"/>
      <w:marTop w:val="0"/>
      <w:marBottom w:val="0"/>
      <w:divBdr>
        <w:top w:val="none" w:sz="0" w:space="0" w:color="auto"/>
        <w:left w:val="none" w:sz="0" w:space="0" w:color="auto"/>
        <w:bottom w:val="none" w:sz="0" w:space="0" w:color="auto"/>
        <w:right w:val="none" w:sz="0" w:space="0" w:color="auto"/>
      </w:divBdr>
    </w:div>
    <w:div w:id="1614900980">
      <w:marLeft w:val="480"/>
      <w:marRight w:val="0"/>
      <w:marTop w:val="0"/>
      <w:marBottom w:val="0"/>
      <w:divBdr>
        <w:top w:val="none" w:sz="0" w:space="0" w:color="auto"/>
        <w:left w:val="none" w:sz="0" w:space="0" w:color="auto"/>
        <w:bottom w:val="none" w:sz="0" w:space="0" w:color="auto"/>
        <w:right w:val="none" w:sz="0" w:space="0" w:color="auto"/>
      </w:divBdr>
    </w:div>
    <w:div w:id="1614939693">
      <w:marLeft w:val="480"/>
      <w:marRight w:val="0"/>
      <w:marTop w:val="0"/>
      <w:marBottom w:val="0"/>
      <w:divBdr>
        <w:top w:val="none" w:sz="0" w:space="0" w:color="auto"/>
        <w:left w:val="none" w:sz="0" w:space="0" w:color="auto"/>
        <w:bottom w:val="none" w:sz="0" w:space="0" w:color="auto"/>
        <w:right w:val="none" w:sz="0" w:space="0" w:color="auto"/>
      </w:divBdr>
    </w:div>
    <w:div w:id="1614946271">
      <w:marLeft w:val="480"/>
      <w:marRight w:val="0"/>
      <w:marTop w:val="0"/>
      <w:marBottom w:val="0"/>
      <w:divBdr>
        <w:top w:val="none" w:sz="0" w:space="0" w:color="auto"/>
        <w:left w:val="none" w:sz="0" w:space="0" w:color="auto"/>
        <w:bottom w:val="none" w:sz="0" w:space="0" w:color="auto"/>
        <w:right w:val="none" w:sz="0" w:space="0" w:color="auto"/>
      </w:divBdr>
    </w:div>
    <w:div w:id="1615013274">
      <w:marLeft w:val="480"/>
      <w:marRight w:val="0"/>
      <w:marTop w:val="0"/>
      <w:marBottom w:val="0"/>
      <w:divBdr>
        <w:top w:val="none" w:sz="0" w:space="0" w:color="auto"/>
        <w:left w:val="none" w:sz="0" w:space="0" w:color="auto"/>
        <w:bottom w:val="none" w:sz="0" w:space="0" w:color="auto"/>
        <w:right w:val="none" w:sz="0" w:space="0" w:color="auto"/>
      </w:divBdr>
    </w:div>
    <w:div w:id="1615015058">
      <w:marLeft w:val="480"/>
      <w:marRight w:val="0"/>
      <w:marTop w:val="0"/>
      <w:marBottom w:val="0"/>
      <w:divBdr>
        <w:top w:val="none" w:sz="0" w:space="0" w:color="auto"/>
        <w:left w:val="none" w:sz="0" w:space="0" w:color="auto"/>
        <w:bottom w:val="none" w:sz="0" w:space="0" w:color="auto"/>
        <w:right w:val="none" w:sz="0" w:space="0" w:color="auto"/>
      </w:divBdr>
    </w:div>
    <w:div w:id="1615020085">
      <w:marLeft w:val="480"/>
      <w:marRight w:val="0"/>
      <w:marTop w:val="0"/>
      <w:marBottom w:val="0"/>
      <w:divBdr>
        <w:top w:val="none" w:sz="0" w:space="0" w:color="auto"/>
        <w:left w:val="none" w:sz="0" w:space="0" w:color="auto"/>
        <w:bottom w:val="none" w:sz="0" w:space="0" w:color="auto"/>
        <w:right w:val="none" w:sz="0" w:space="0" w:color="auto"/>
      </w:divBdr>
    </w:div>
    <w:div w:id="1615088161">
      <w:marLeft w:val="480"/>
      <w:marRight w:val="0"/>
      <w:marTop w:val="0"/>
      <w:marBottom w:val="0"/>
      <w:divBdr>
        <w:top w:val="none" w:sz="0" w:space="0" w:color="auto"/>
        <w:left w:val="none" w:sz="0" w:space="0" w:color="auto"/>
        <w:bottom w:val="none" w:sz="0" w:space="0" w:color="auto"/>
        <w:right w:val="none" w:sz="0" w:space="0" w:color="auto"/>
      </w:divBdr>
    </w:div>
    <w:div w:id="1615095715">
      <w:marLeft w:val="480"/>
      <w:marRight w:val="0"/>
      <w:marTop w:val="0"/>
      <w:marBottom w:val="0"/>
      <w:divBdr>
        <w:top w:val="none" w:sz="0" w:space="0" w:color="auto"/>
        <w:left w:val="none" w:sz="0" w:space="0" w:color="auto"/>
        <w:bottom w:val="none" w:sz="0" w:space="0" w:color="auto"/>
        <w:right w:val="none" w:sz="0" w:space="0" w:color="auto"/>
      </w:divBdr>
    </w:div>
    <w:div w:id="1615096939">
      <w:marLeft w:val="480"/>
      <w:marRight w:val="0"/>
      <w:marTop w:val="0"/>
      <w:marBottom w:val="0"/>
      <w:divBdr>
        <w:top w:val="none" w:sz="0" w:space="0" w:color="auto"/>
        <w:left w:val="none" w:sz="0" w:space="0" w:color="auto"/>
        <w:bottom w:val="none" w:sz="0" w:space="0" w:color="auto"/>
        <w:right w:val="none" w:sz="0" w:space="0" w:color="auto"/>
      </w:divBdr>
    </w:div>
    <w:div w:id="1615136228">
      <w:marLeft w:val="480"/>
      <w:marRight w:val="0"/>
      <w:marTop w:val="0"/>
      <w:marBottom w:val="0"/>
      <w:divBdr>
        <w:top w:val="none" w:sz="0" w:space="0" w:color="auto"/>
        <w:left w:val="none" w:sz="0" w:space="0" w:color="auto"/>
        <w:bottom w:val="none" w:sz="0" w:space="0" w:color="auto"/>
        <w:right w:val="none" w:sz="0" w:space="0" w:color="auto"/>
      </w:divBdr>
    </w:div>
    <w:div w:id="1615139188">
      <w:marLeft w:val="480"/>
      <w:marRight w:val="0"/>
      <w:marTop w:val="0"/>
      <w:marBottom w:val="0"/>
      <w:divBdr>
        <w:top w:val="none" w:sz="0" w:space="0" w:color="auto"/>
        <w:left w:val="none" w:sz="0" w:space="0" w:color="auto"/>
        <w:bottom w:val="none" w:sz="0" w:space="0" w:color="auto"/>
        <w:right w:val="none" w:sz="0" w:space="0" w:color="auto"/>
      </w:divBdr>
    </w:div>
    <w:div w:id="1615165779">
      <w:marLeft w:val="480"/>
      <w:marRight w:val="0"/>
      <w:marTop w:val="0"/>
      <w:marBottom w:val="0"/>
      <w:divBdr>
        <w:top w:val="none" w:sz="0" w:space="0" w:color="auto"/>
        <w:left w:val="none" w:sz="0" w:space="0" w:color="auto"/>
        <w:bottom w:val="none" w:sz="0" w:space="0" w:color="auto"/>
        <w:right w:val="none" w:sz="0" w:space="0" w:color="auto"/>
      </w:divBdr>
    </w:div>
    <w:div w:id="1615211390">
      <w:marLeft w:val="480"/>
      <w:marRight w:val="0"/>
      <w:marTop w:val="0"/>
      <w:marBottom w:val="0"/>
      <w:divBdr>
        <w:top w:val="none" w:sz="0" w:space="0" w:color="auto"/>
        <w:left w:val="none" w:sz="0" w:space="0" w:color="auto"/>
        <w:bottom w:val="none" w:sz="0" w:space="0" w:color="auto"/>
        <w:right w:val="none" w:sz="0" w:space="0" w:color="auto"/>
      </w:divBdr>
    </w:div>
    <w:div w:id="1615281187">
      <w:marLeft w:val="480"/>
      <w:marRight w:val="0"/>
      <w:marTop w:val="0"/>
      <w:marBottom w:val="0"/>
      <w:divBdr>
        <w:top w:val="none" w:sz="0" w:space="0" w:color="auto"/>
        <w:left w:val="none" w:sz="0" w:space="0" w:color="auto"/>
        <w:bottom w:val="none" w:sz="0" w:space="0" w:color="auto"/>
        <w:right w:val="none" w:sz="0" w:space="0" w:color="auto"/>
      </w:divBdr>
    </w:div>
    <w:div w:id="1615282963">
      <w:marLeft w:val="480"/>
      <w:marRight w:val="0"/>
      <w:marTop w:val="0"/>
      <w:marBottom w:val="0"/>
      <w:divBdr>
        <w:top w:val="none" w:sz="0" w:space="0" w:color="auto"/>
        <w:left w:val="none" w:sz="0" w:space="0" w:color="auto"/>
        <w:bottom w:val="none" w:sz="0" w:space="0" w:color="auto"/>
        <w:right w:val="none" w:sz="0" w:space="0" w:color="auto"/>
      </w:divBdr>
    </w:div>
    <w:div w:id="1615357218">
      <w:marLeft w:val="480"/>
      <w:marRight w:val="0"/>
      <w:marTop w:val="0"/>
      <w:marBottom w:val="0"/>
      <w:divBdr>
        <w:top w:val="none" w:sz="0" w:space="0" w:color="auto"/>
        <w:left w:val="none" w:sz="0" w:space="0" w:color="auto"/>
        <w:bottom w:val="none" w:sz="0" w:space="0" w:color="auto"/>
        <w:right w:val="none" w:sz="0" w:space="0" w:color="auto"/>
      </w:divBdr>
    </w:div>
    <w:div w:id="1615554911">
      <w:marLeft w:val="480"/>
      <w:marRight w:val="0"/>
      <w:marTop w:val="0"/>
      <w:marBottom w:val="0"/>
      <w:divBdr>
        <w:top w:val="none" w:sz="0" w:space="0" w:color="auto"/>
        <w:left w:val="none" w:sz="0" w:space="0" w:color="auto"/>
        <w:bottom w:val="none" w:sz="0" w:space="0" w:color="auto"/>
        <w:right w:val="none" w:sz="0" w:space="0" w:color="auto"/>
      </w:divBdr>
    </w:div>
    <w:div w:id="1615558727">
      <w:marLeft w:val="480"/>
      <w:marRight w:val="0"/>
      <w:marTop w:val="0"/>
      <w:marBottom w:val="0"/>
      <w:divBdr>
        <w:top w:val="none" w:sz="0" w:space="0" w:color="auto"/>
        <w:left w:val="none" w:sz="0" w:space="0" w:color="auto"/>
        <w:bottom w:val="none" w:sz="0" w:space="0" w:color="auto"/>
        <w:right w:val="none" w:sz="0" w:space="0" w:color="auto"/>
      </w:divBdr>
    </w:div>
    <w:div w:id="1615598575">
      <w:marLeft w:val="480"/>
      <w:marRight w:val="0"/>
      <w:marTop w:val="0"/>
      <w:marBottom w:val="0"/>
      <w:divBdr>
        <w:top w:val="none" w:sz="0" w:space="0" w:color="auto"/>
        <w:left w:val="none" w:sz="0" w:space="0" w:color="auto"/>
        <w:bottom w:val="none" w:sz="0" w:space="0" w:color="auto"/>
        <w:right w:val="none" w:sz="0" w:space="0" w:color="auto"/>
      </w:divBdr>
    </w:div>
    <w:div w:id="1615599630">
      <w:marLeft w:val="480"/>
      <w:marRight w:val="0"/>
      <w:marTop w:val="0"/>
      <w:marBottom w:val="0"/>
      <w:divBdr>
        <w:top w:val="none" w:sz="0" w:space="0" w:color="auto"/>
        <w:left w:val="none" w:sz="0" w:space="0" w:color="auto"/>
        <w:bottom w:val="none" w:sz="0" w:space="0" w:color="auto"/>
        <w:right w:val="none" w:sz="0" w:space="0" w:color="auto"/>
      </w:divBdr>
    </w:div>
    <w:div w:id="1615671347">
      <w:marLeft w:val="480"/>
      <w:marRight w:val="0"/>
      <w:marTop w:val="0"/>
      <w:marBottom w:val="0"/>
      <w:divBdr>
        <w:top w:val="none" w:sz="0" w:space="0" w:color="auto"/>
        <w:left w:val="none" w:sz="0" w:space="0" w:color="auto"/>
        <w:bottom w:val="none" w:sz="0" w:space="0" w:color="auto"/>
        <w:right w:val="none" w:sz="0" w:space="0" w:color="auto"/>
      </w:divBdr>
    </w:div>
    <w:div w:id="1615675908">
      <w:marLeft w:val="480"/>
      <w:marRight w:val="0"/>
      <w:marTop w:val="0"/>
      <w:marBottom w:val="0"/>
      <w:divBdr>
        <w:top w:val="none" w:sz="0" w:space="0" w:color="auto"/>
        <w:left w:val="none" w:sz="0" w:space="0" w:color="auto"/>
        <w:bottom w:val="none" w:sz="0" w:space="0" w:color="auto"/>
        <w:right w:val="none" w:sz="0" w:space="0" w:color="auto"/>
      </w:divBdr>
    </w:div>
    <w:div w:id="1615748516">
      <w:marLeft w:val="480"/>
      <w:marRight w:val="0"/>
      <w:marTop w:val="0"/>
      <w:marBottom w:val="0"/>
      <w:divBdr>
        <w:top w:val="none" w:sz="0" w:space="0" w:color="auto"/>
        <w:left w:val="none" w:sz="0" w:space="0" w:color="auto"/>
        <w:bottom w:val="none" w:sz="0" w:space="0" w:color="auto"/>
        <w:right w:val="none" w:sz="0" w:space="0" w:color="auto"/>
      </w:divBdr>
    </w:div>
    <w:div w:id="1615820856">
      <w:marLeft w:val="480"/>
      <w:marRight w:val="0"/>
      <w:marTop w:val="0"/>
      <w:marBottom w:val="0"/>
      <w:divBdr>
        <w:top w:val="none" w:sz="0" w:space="0" w:color="auto"/>
        <w:left w:val="none" w:sz="0" w:space="0" w:color="auto"/>
        <w:bottom w:val="none" w:sz="0" w:space="0" w:color="auto"/>
        <w:right w:val="none" w:sz="0" w:space="0" w:color="auto"/>
      </w:divBdr>
    </w:div>
    <w:div w:id="1615942782">
      <w:marLeft w:val="480"/>
      <w:marRight w:val="0"/>
      <w:marTop w:val="0"/>
      <w:marBottom w:val="0"/>
      <w:divBdr>
        <w:top w:val="none" w:sz="0" w:space="0" w:color="auto"/>
        <w:left w:val="none" w:sz="0" w:space="0" w:color="auto"/>
        <w:bottom w:val="none" w:sz="0" w:space="0" w:color="auto"/>
        <w:right w:val="none" w:sz="0" w:space="0" w:color="auto"/>
      </w:divBdr>
    </w:div>
    <w:div w:id="1615944208">
      <w:marLeft w:val="480"/>
      <w:marRight w:val="0"/>
      <w:marTop w:val="0"/>
      <w:marBottom w:val="0"/>
      <w:divBdr>
        <w:top w:val="none" w:sz="0" w:space="0" w:color="auto"/>
        <w:left w:val="none" w:sz="0" w:space="0" w:color="auto"/>
        <w:bottom w:val="none" w:sz="0" w:space="0" w:color="auto"/>
        <w:right w:val="none" w:sz="0" w:space="0" w:color="auto"/>
      </w:divBdr>
    </w:div>
    <w:div w:id="1616017331">
      <w:marLeft w:val="480"/>
      <w:marRight w:val="0"/>
      <w:marTop w:val="0"/>
      <w:marBottom w:val="0"/>
      <w:divBdr>
        <w:top w:val="none" w:sz="0" w:space="0" w:color="auto"/>
        <w:left w:val="none" w:sz="0" w:space="0" w:color="auto"/>
        <w:bottom w:val="none" w:sz="0" w:space="0" w:color="auto"/>
        <w:right w:val="none" w:sz="0" w:space="0" w:color="auto"/>
      </w:divBdr>
    </w:div>
    <w:div w:id="1616018388">
      <w:marLeft w:val="480"/>
      <w:marRight w:val="0"/>
      <w:marTop w:val="0"/>
      <w:marBottom w:val="0"/>
      <w:divBdr>
        <w:top w:val="none" w:sz="0" w:space="0" w:color="auto"/>
        <w:left w:val="none" w:sz="0" w:space="0" w:color="auto"/>
        <w:bottom w:val="none" w:sz="0" w:space="0" w:color="auto"/>
        <w:right w:val="none" w:sz="0" w:space="0" w:color="auto"/>
      </w:divBdr>
    </w:div>
    <w:div w:id="1616055996">
      <w:marLeft w:val="480"/>
      <w:marRight w:val="0"/>
      <w:marTop w:val="0"/>
      <w:marBottom w:val="0"/>
      <w:divBdr>
        <w:top w:val="none" w:sz="0" w:space="0" w:color="auto"/>
        <w:left w:val="none" w:sz="0" w:space="0" w:color="auto"/>
        <w:bottom w:val="none" w:sz="0" w:space="0" w:color="auto"/>
        <w:right w:val="none" w:sz="0" w:space="0" w:color="auto"/>
      </w:divBdr>
    </w:div>
    <w:div w:id="1616060073">
      <w:marLeft w:val="480"/>
      <w:marRight w:val="0"/>
      <w:marTop w:val="0"/>
      <w:marBottom w:val="0"/>
      <w:divBdr>
        <w:top w:val="none" w:sz="0" w:space="0" w:color="auto"/>
        <w:left w:val="none" w:sz="0" w:space="0" w:color="auto"/>
        <w:bottom w:val="none" w:sz="0" w:space="0" w:color="auto"/>
        <w:right w:val="none" w:sz="0" w:space="0" w:color="auto"/>
      </w:divBdr>
    </w:div>
    <w:div w:id="1616132938">
      <w:marLeft w:val="480"/>
      <w:marRight w:val="0"/>
      <w:marTop w:val="0"/>
      <w:marBottom w:val="0"/>
      <w:divBdr>
        <w:top w:val="none" w:sz="0" w:space="0" w:color="auto"/>
        <w:left w:val="none" w:sz="0" w:space="0" w:color="auto"/>
        <w:bottom w:val="none" w:sz="0" w:space="0" w:color="auto"/>
        <w:right w:val="none" w:sz="0" w:space="0" w:color="auto"/>
      </w:divBdr>
    </w:div>
    <w:div w:id="1616135374">
      <w:marLeft w:val="480"/>
      <w:marRight w:val="0"/>
      <w:marTop w:val="0"/>
      <w:marBottom w:val="0"/>
      <w:divBdr>
        <w:top w:val="none" w:sz="0" w:space="0" w:color="auto"/>
        <w:left w:val="none" w:sz="0" w:space="0" w:color="auto"/>
        <w:bottom w:val="none" w:sz="0" w:space="0" w:color="auto"/>
        <w:right w:val="none" w:sz="0" w:space="0" w:color="auto"/>
      </w:divBdr>
    </w:div>
    <w:div w:id="1616137748">
      <w:marLeft w:val="480"/>
      <w:marRight w:val="0"/>
      <w:marTop w:val="0"/>
      <w:marBottom w:val="0"/>
      <w:divBdr>
        <w:top w:val="none" w:sz="0" w:space="0" w:color="auto"/>
        <w:left w:val="none" w:sz="0" w:space="0" w:color="auto"/>
        <w:bottom w:val="none" w:sz="0" w:space="0" w:color="auto"/>
        <w:right w:val="none" w:sz="0" w:space="0" w:color="auto"/>
      </w:divBdr>
    </w:div>
    <w:div w:id="1616210362">
      <w:marLeft w:val="480"/>
      <w:marRight w:val="0"/>
      <w:marTop w:val="0"/>
      <w:marBottom w:val="0"/>
      <w:divBdr>
        <w:top w:val="none" w:sz="0" w:space="0" w:color="auto"/>
        <w:left w:val="none" w:sz="0" w:space="0" w:color="auto"/>
        <w:bottom w:val="none" w:sz="0" w:space="0" w:color="auto"/>
        <w:right w:val="none" w:sz="0" w:space="0" w:color="auto"/>
      </w:divBdr>
    </w:div>
    <w:div w:id="1616249375">
      <w:marLeft w:val="480"/>
      <w:marRight w:val="0"/>
      <w:marTop w:val="0"/>
      <w:marBottom w:val="0"/>
      <w:divBdr>
        <w:top w:val="none" w:sz="0" w:space="0" w:color="auto"/>
        <w:left w:val="none" w:sz="0" w:space="0" w:color="auto"/>
        <w:bottom w:val="none" w:sz="0" w:space="0" w:color="auto"/>
        <w:right w:val="none" w:sz="0" w:space="0" w:color="auto"/>
      </w:divBdr>
    </w:div>
    <w:div w:id="1616281218">
      <w:marLeft w:val="480"/>
      <w:marRight w:val="0"/>
      <w:marTop w:val="0"/>
      <w:marBottom w:val="0"/>
      <w:divBdr>
        <w:top w:val="none" w:sz="0" w:space="0" w:color="auto"/>
        <w:left w:val="none" w:sz="0" w:space="0" w:color="auto"/>
        <w:bottom w:val="none" w:sz="0" w:space="0" w:color="auto"/>
        <w:right w:val="none" w:sz="0" w:space="0" w:color="auto"/>
      </w:divBdr>
    </w:div>
    <w:div w:id="1616328442">
      <w:bodyDiv w:val="1"/>
      <w:marLeft w:val="0"/>
      <w:marRight w:val="0"/>
      <w:marTop w:val="0"/>
      <w:marBottom w:val="0"/>
      <w:divBdr>
        <w:top w:val="none" w:sz="0" w:space="0" w:color="auto"/>
        <w:left w:val="none" w:sz="0" w:space="0" w:color="auto"/>
        <w:bottom w:val="none" w:sz="0" w:space="0" w:color="auto"/>
        <w:right w:val="none" w:sz="0" w:space="0" w:color="auto"/>
      </w:divBdr>
      <w:divsChild>
        <w:div w:id="1630432978">
          <w:marLeft w:val="480"/>
          <w:marRight w:val="0"/>
          <w:marTop w:val="0"/>
          <w:marBottom w:val="0"/>
          <w:divBdr>
            <w:top w:val="none" w:sz="0" w:space="0" w:color="auto"/>
            <w:left w:val="none" w:sz="0" w:space="0" w:color="auto"/>
            <w:bottom w:val="none" w:sz="0" w:space="0" w:color="auto"/>
            <w:right w:val="none" w:sz="0" w:space="0" w:color="auto"/>
          </w:divBdr>
        </w:div>
        <w:div w:id="1660159466">
          <w:marLeft w:val="480"/>
          <w:marRight w:val="0"/>
          <w:marTop w:val="0"/>
          <w:marBottom w:val="0"/>
          <w:divBdr>
            <w:top w:val="none" w:sz="0" w:space="0" w:color="auto"/>
            <w:left w:val="none" w:sz="0" w:space="0" w:color="auto"/>
            <w:bottom w:val="none" w:sz="0" w:space="0" w:color="auto"/>
            <w:right w:val="none" w:sz="0" w:space="0" w:color="auto"/>
          </w:divBdr>
        </w:div>
        <w:div w:id="201674983">
          <w:marLeft w:val="480"/>
          <w:marRight w:val="0"/>
          <w:marTop w:val="0"/>
          <w:marBottom w:val="0"/>
          <w:divBdr>
            <w:top w:val="none" w:sz="0" w:space="0" w:color="auto"/>
            <w:left w:val="none" w:sz="0" w:space="0" w:color="auto"/>
            <w:bottom w:val="none" w:sz="0" w:space="0" w:color="auto"/>
            <w:right w:val="none" w:sz="0" w:space="0" w:color="auto"/>
          </w:divBdr>
        </w:div>
        <w:div w:id="764808233">
          <w:marLeft w:val="480"/>
          <w:marRight w:val="0"/>
          <w:marTop w:val="0"/>
          <w:marBottom w:val="0"/>
          <w:divBdr>
            <w:top w:val="none" w:sz="0" w:space="0" w:color="auto"/>
            <w:left w:val="none" w:sz="0" w:space="0" w:color="auto"/>
            <w:bottom w:val="none" w:sz="0" w:space="0" w:color="auto"/>
            <w:right w:val="none" w:sz="0" w:space="0" w:color="auto"/>
          </w:divBdr>
        </w:div>
        <w:div w:id="1333027347">
          <w:marLeft w:val="480"/>
          <w:marRight w:val="0"/>
          <w:marTop w:val="0"/>
          <w:marBottom w:val="0"/>
          <w:divBdr>
            <w:top w:val="none" w:sz="0" w:space="0" w:color="auto"/>
            <w:left w:val="none" w:sz="0" w:space="0" w:color="auto"/>
            <w:bottom w:val="none" w:sz="0" w:space="0" w:color="auto"/>
            <w:right w:val="none" w:sz="0" w:space="0" w:color="auto"/>
          </w:divBdr>
        </w:div>
        <w:div w:id="1405296906">
          <w:marLeft w:val="480"/>
          <w:marRight w:val="0"/>
          <w:marTop w:val="0"/>
          <w:marBottom w:val="0"/>
          <w:divBdr>
            <w:top w:val="none" w:sz="0" w:space="0" w:color="auto"/>
            <w:left w:val="none" w:sz="0" w:space="0" w:color="auto"/>
            <w:bottom w:val="none" w:sz="0" w:space="0" w:color="auto"/>
            <w:right w:val="none" w:sz="0" w:space="0" w:color="auto"/>
          </w:divBdr>
        </w:div>
        <w:div w:id="237978889">
          <w:marLeft w:val="480"/>
          <w:marRight w:val="0"/>
          <w:marTop w:val="0"/>
          <w:marBottom w:val="0"/>
          <w:divBdr>
            <w:top w:val="none" w:sz="0" w:space="0" w:color="auto"/>
            <w:left w:val="none" w:sz="0" w:space="0" w:color="auto"/>
            <w:bottom w:val="none" w:sz="0" w:space="0" w:color="auto"/>
            <w:right w:val="none" w:sz="0" w:space="0" w:color="auto"/>
          </w:divBdr>
        </w:div>
        <w:div w:id="90273513">
          <w:marLeft w:val="480"/>
          <w:marRight w:val="0"/>
          <w:marTop w:val="0"/>
          <w:marBottom w:val="0"/>
          <w:divBdr>
            <w:top w:val="none" w:sz="0" w:space="0" w:color="auto"/>
            <w:left w:val="none" w:sz="0" w:space="0" w:color="auto"/>
            <w:bottom w:val="none" w:sz="0" w:space="0" w:color="auto"/>
            <w:right w:val="none" w:sz="0" w:space="0" w:color="auto"/>
          </w:divBdr>
        </w:div>
        <w:div w:id="1195343219">
          <w:marLeft w:val="480"/>
          <w:marRight w:val="0"/>
          <w:marTop w:val="0"/>
          <w:marBottom w:val="0"/>
          <w:divBdr>
            <w:top w:val="none" w:sz="0" w:space="0" w:color="auto"/>
            <w:left w:val="none" w:sz="0" w:space="0" w:color="auto"/>
            <w:bottom w:val="none" w:sz="0" w:space="0" w:color="auto"/>
            <w:right w:val="none" w:sz="0" w:space="0" w:color="auto"/>
          </w:divBdr>
        </w:div>
        <w:div w:id="1966109497">
          <w:marLeft w:val="480"/>
          <w:marRight w:val="0"/>
          <w:marTop w:val="0"/>
          <w:marBottom w:val="0"/>
          <w:divBdr>
            <w:top w:val="none" w:sz="0" w:space="0" w:color="auto"/>
            <w:left w:val="none" w:sz="0" w:space="0" w:color="auto"/>
            <w:bottom w:val="none" w:sz="0" w:space="0" w:color="auto"/>
            <w:right w:val="none" w:sz="0" w:space="0" w:color="auto"/>
          </w:divBdr>
        </w:div>
        <w:div w:id="153879820">
          <w:marLeft w:val="480"/>
          <w:marRight w:val="0"/>
          <w:marTop w:val="0"/>
          <w:marBottom w:val="0"/>
          <w:divBdr>
            <w:top w:val="none" w:sz="0" w:space="0" w:color="auto"/>
            <w:left w:val="none" w:sz="0" w:space="0" w:color="auto"/>
            <w:bottom w:val="none" w:sz="0" w:space="0" w:color="auto"/>
            <w:right w:val="none" w:sz="0" w:space="0" w:color="auto"/>
          </w:divBdr>
        </w:div>
        <w:div w:id="523833137">
          <w:marLeft w:val="480"/>
          <w:marRight w:val="0"/>
          <w:marTop w:val="0"/>
          <w:marBottom w:val="0"/>
          <w:divBdr>
            <w:top w:val="none" w:sz="0" w:space="0" w:color="auto"/>
            <w:left w:val="none" w:sz="0" w:space="0" w:color="auto"/>
            <w:bottom w:val="none" w:sz="0" w:space="0" w:color="auto"/>
            <w:right w:val="none" w:sz="0" w:space="0" w:color="auto"/>
          </w:divBdr>
        </w:div>
        <w:div w:id="40518000">
          <w:marLeft w:val="480"/>
          <w:marRight w:val="0"/>
          <w:marTop w:val="0"/>
          <w:marBottom w:val="0"/>
          <w:divBdr>
            <w:top w:val="none" w:sz="0" w:space="0" w:color="auto"/>
            <w:left w:val="none" w:sz="0" w:space="0" w:color="auto"/>
            <w:bottom w:val="none" w:sz="0" w:space="0" w:color="auto"/>
            <w:right w:val="none" w:sz="0" w:space="0" w:color="auto"/>
          </w:divBdr>
        </w:div>
        <w:div w:id="1778911946">
          <w:marLeft w:val="480"/>
          <w:marRight w:val="0"/>
          <w:marTop w:val="0"/>
          <w:marBottom w:val="0"/>
          <w:divBdr>
            <w:top w:val="none" w:sz="0" w:space="0" w:color="auto"/>
            <w:left w:val="none" w:sz="0" w:space="0" w:color="auto"/>
            <w:bottom w:val="none" w:sz="0" w:space="0" w:color="auto"/>
            <w:right w:val="none" w:sz="0" w:space="0" w:color="auto"/>
          </w:divBdr>
        </w:div>
        <w:div w:id="1118840173">
          <w:marLeft w:val="480"/>
          <w:marRight w:val="0"/>
          <w:marTop w:val="0"/>
          <w:marBottom w:val="0"/>
          <w:divBdr>
            <w:top w:val="none" w:sz="0" w:space="0" w:color="auto"/>
            <w:left w:val="none" w:sz="0" w:space="0" w:color="auto"/>
            <w:bottom w:val="none" w:sz="0" w:space="0" w:color="auto"/>
            <w:right w:val="none" w:sz="0" w:space="0" w:color="auto"/>
          </w:divBdr>
        </w:div>
        <w:div w:id="1441026809">
          <w:marLeft w:val="480"/>
          <w:marRight w:val="0"/>
          <w:marTop w:val="0"/>
          <w:marBottom w:val="0"/>
          <w:divBdr>
            <w:top w:val="none" w:sz="0" w:space="0" w:color="auto"/>
            <w:left w:val="none" w:sz="0" w:space="0" w:color="auto"/>
            <w:bottom w:val="none" w:sz="0" w:space="0" w:color="auto"/>
            <w:right w:val="none" w:sz="0" w:space="0" w:color="auto"/>
          </w:divBdr>
        </w:div>
        <w:div w:id="146210890">
          <w:marLeft w:val="480"/>
          <w:marRight w:val="0"/>
          <w:marTop w:val="0"/>
          <w:marBottom w:val="0"/>
          <w:divBdr>
            <w:top w:val="none" w:sz="0" w:space="0" w:color="auto"/>
            <w:left w:val="none" w:sz="0" w:space="0" w:color="auto"/>
            <w:bottom w:val="none" w:sz="0" w:space="0" w:color="auto"/>
            <w:right w:val="none" w:sz="0" w:space="0" w:color="auto"/>
          </w:divBdr>
        </w:div>
        <w:div w:id="784889441">
          <w:marLeft w:val="480"/>
          <w:marRight w:val="0"/>
          <w:marTop w:val="0"/>
          <w:marBottom w:val="0"/>
          <w:divBdr>
            <w:top w:val="none" w:sz="0" w:space="0" w:color="auto"/>
            <w:left w:val="none" w:sz="0" w:space="0" w:color="auto"/>
            <w:bottom w:val="none" w:sz="0" w:space="0" w:color="auto"/>
            <w:right w:val="none" w:sz="0" w:space="0" w:color="auto"/>
          </w:divBdr>
        </w:div>
        <w:div w:id="2040155172">
          <w:marLeft w:val="480"/>
          <w:marRight w:val="0"/>
          <w:marTop w:val="0"/>
          <w:marBottom w:val="0"/>
          <w:divBdr>
            <w:top w:val="none" w:sz="0" w:space="0" w:color="auto"/>
            <w:left w:val="none" w:sz="0" w:space="0" w:color="auto"/>
            <w:bottom w:val="none" w:sz="0" w:space="0" w:color="auto"/>
            <w:right w:val="none" w:sz="0" w:space="0" w:color="auto"/>
          </w:divBdr>
        </w:div>
      </w:divsChild>
    </w:div>
    <w:div w:id="1616399376">
      <w:marLeft w:val="480"/>
      <w:marRight w:val="0"/>
      <w:marTop w:val="0"/>
      <w:marBottom w:val="0"/>
      <w:divBdr>
        <w:top w:val="none" w:sz="0" w:space="0" w:color="auto"/>
        <w:left w:val="none" w:sz="0" w:space="0" w:color="auto"/>
        <w:bottom w:val="none" w:sz="0" w:space="0" w:color="auto"/>
        <w:right w:val="none" w:sz="0" w:space="0" w:color="auto"/>
      </w:divBdr>
    </w:div>
    <w:div w:id="1616400878">
      <w:marLeft w:val="480"/>
      <w:marRight w:val="0"/>
      <w:marTop w:val="0"/>
      <w:marBottom w:val="0"/>
      <w:divBdr>
        <w:top w:val="none" w:sz="0" w:space="0" w:color="auto"/>
        <w:left w:val="none" w:sz="0" w:space="0" w:color="auto"/>
        <w:bottom w:val="none" w:sz="0" w:space="0" w:color="auto"/>
        <w:right w:val="none" w:sz="0" w:space="0" w:color="auto"/>
      </w:divBdr>
    </w:div>
    <w:div w:id="1616401526">
      <w:marLeft w:val="480"/>
      <w:marRight w:val="0"/>
      <w:marTop w:val="0"/>
      <w:marBottom w:val="0"/>
      <w:divBdr>
        <w:top w:val="none" w:sz="0" w:space="0" w:color="auto"/>
        <w:left w:val="none" w:sz="0" w:space="0" w:color="auto"/>
        <w:bottom w:val="none" w:sz="0" w:space="0" w:color="auto"/>
        <w:right w:val="none" w:sz="0" w:space="0" w:color="auto"/>
      </w:divBdr>
    </w:div>
    <w:div w:id="1616446118">
      <w:marLeft w:val="480"/>
      <w:marRight w:val="0"/>
      <w:marTop w:val="0"/>
      <w:marBottom w:val="0"/>
      <w:divBdr>
        <w:top w:val="none" w:sz="0" w:space="0" w:color="auto"/>
        <w:left w:val="none" w:sz="0" w:space="0" w:color="auto"/>
        <w:bottom w:val="none" w:sz="0" w:space="0" w:color="auto"/>
        <w:right w:val="none" w:sz="0" w:space="0" w:color="auto"/>
      </w:divBdr>
    </w:div>
    <w:div w:id="1616448457">
      <w:marLeft w:val="480"/>
      <w:marRight w:val="0"/>
      <w:marTop w:val="0"/>
      <w:marBottom w:val="0"/>
      <w:divBdr>
        <w:top w:val="none" w:sz="0" w:space="0" w:color="auto"/>
        <w:left w:val="none" w:sz="0" w:space="0" w:color="auto"/>
        <w:bottom w:val="none" w:sz="0" w:space="0" w:color="auto"/>
        <w:right w:val="none" w:sz="0" w:space="0" w:color="auto"/>
      </w:divBdr>
    </w:div>
    <w:div w:id="1616518811">
      <w:marLeft w:val="480"/>
      <w:marRight w:val="0"/>
      <w:marTop w:val="0"/>
      <w:marBottom w:val="0"/>
      <w:divBdr>
        <w:top w:val="none" w:sz="0" w:space="0" w:color="auto"/>
        <w:left w:val="none" w:sz="0" w:space="0" w:color="auto"/>
        <w:bottom w:val="none" w:sz="0" w:space="0" w:color="auto"/>
        <w:right w:val="none" w:sz="0" w:space="0" w:color="auto"/>
      </w:divBdr>
    </w:div>
    <w:div w:id="1616595328">
      <w:marLeft w:val="480"/>
      <w:marRight w:val="0"/>
      <w:marTop w:val="0"/>
      <w:marBottom w:val="0"/>
      <w:divBdr>
        <w:top w:val="none" w:sz="0" w:space="0" w:color="auto"/>
        <w:left w:val="none" w:sz="0" w:space="0" w:color="auto"/>
        <w:bottom w:val="none" w:sz="0" w:space="0" w:color="auto"/>
        <w:right w:val="none" w:sz="0" w:space="0" w:color="auto"/>
      </w:divBdr>
    </w:div>
    <w:div w:id="1616599893">
      <w:marLeft w:val="480"/>
      <w:marRight w:val="0"/>
      <w:marTop w:val="0"/>
      <w:marBottom w:val="0"/>
      <w:divBdr>
        <w:top w:val="none" w:sz="0" w:space="0" w:color="auto"/>
        <w:left w:val="none" w:sz="0" w:space="0" w:color="auto"/>
        <w:bottom w:val="none" w:sz="0" w:space="0" w:color="auto"/>
        <w:right w:val="none" w:sz="0" w:space="0" w:color="auto"/>
      </w:divBdr>
    </w:div>
    <w:div w:id="1616600056">
      <w:marLeft w:val="480"/>
      <w:marRight w:val="0"/>
      <w:marTop w:val="0"/>
      <w:marBottom w:val="0"/>
      <w:divBdr>
        <w:top w:val="none" w:sz="0" w:space="0" w:color="auto"/>
        <w:left w:val="none" w:sz="0" w:space="0" w:color="auto"/>
        <w:bottom w:val="none" w:sz="0" w:space="0" w:color="auto"/>
        <w:right w:val="none" w:sz="0" w:space="0" w:color="auto"/>
      </w:divBdr>
    </w:div>
    <w:div w:id="1616600058">
      <w:marLeft w:val="480"/>
      <w:marRight w:val="0"/>
      <w:marTop w:val="0"/>
      <w:marBottom w:val="0"/>
      <w:divBdr>
        <w:top w:val="none" w:sz="0" w:space="0" w:color="auto"/>
        <w:left w:val="none" w:sz="0" w:space="0" w:color="auto"/>
        <w:bottom w:val="none" w:sz="0" w:space="0" w:color="auto"/>
        <w:right w:val="none" w:sz="0" w:space="0" w:color="auto"/>
      </w:divBdr>
    </w:div>
    <w:div w:id="1616671750">
      <w:marLeft w:val="480"/>
      <w:marRight w:val="0"/>
      <w:marTop w:val="0"/>
      <w:marBottom w:val="0"/>
      <w:divBdr>
        <w:top w:val="none" w:sz="0" w:space="0" w:color="auto"/>
        <w:left w:val="none" w:sz="0" w:space="0" w:color="auto"/>
        <w:bottom w:val="none" w:sz="0" w:space="0" w:color="auto"/>
        <w:right w:val="none" w:sz="0" w:space="0" w:color="auto"/>
      </w:divBdr>
    </w:div>
    <w:div w:id="1616717745">
      <w:marLeft w:val="480"/>
      <w:marRight w:val="0"/>
      <w:marTop w:val="0"/>
      <w:marBottom w:val="0"/>
      <w:divBdr>
        <w:top w:val="none" w:sz="0" w:space="0" w:color="auto"/>
        <w:left w:val="none" w:sz="0" w:space="0" w:color="auto"/>
        <w:bottom w:val="none" w:sz="0" w:space="0" w:color="auto"/>
        <w:right w:val="none" w:sz="0" w:space="0" w:color="auto"/>
      </w:divBdr>
    </w:div>
    <w:div w:id="1616789006">
      <w:marLeft w:val="480"/>
      <w:marRight w:val="0"/>
      <w:marTop w:val="0"/>
      <w:marBottom w:val="0"/>
      <w:divBdr>
        <w:top w:val="none" w:sz="0" w:space="0" w:color="auto"/>
        <w:left w:val="none" w:sz="0" w:space="0" w:color="auto"/>
        <w:bottom w:val="none" w:sz="0" w:space="0" w:color="auto"/>
        <w:right w:val="none" w:sz="0" w:space="0" w:color="auto"/>
      </w:divBdr>
    </w:div>
    <w:div w:id="1616794666">
      <w:marLeft w:val="480"/>
      <w:marRight w:val="0"/>
      <w:marTop w:val="0"/>
      <w:marBottom w:val="0"/>
      <w:divBdr>
        <w:top w:val="none" w:sz="0" w:space="0" w:color="auto"/>
        <w:left w:val="none" w:sz="0" w:space="0" w:color="auto"/>
        <w:bottom w:val="none" w:sz="0" w:space="0" w:color="auto"/>
        <w:right w:val="none" w:sz="0" w:space="0" w:color="auto"/>
      </w:divBdr>
    </w:div>
    <w:div w:id="1616861260">
      <w:marLeft w:val="480"/>
      <w:marRight w:val="0"/>
      <w:marTop w:val="0"/>
      <w:marBottom w:val="0"/>
      <w:divBdr>
        <w:top w:val="none" w:sz="0" w:space="0" w:color="auto"/>
        <w:left w:val="none" w:sz="0" w:space="0" w:color="auto"/>
        <w:bottom w:val="none" w:sz="0" w:space="0" w:color="auto"/>
        <w:right w:val="none" w:sz="0" w:space="0" w:color="auto"/>
      </w:divBdr>
    </w:div>
    <w:div w:id="1616862770">
      <w:marLeft w:val="480"/>
      <w:marRight w:val="0"/>
      <w:marTop w:val="0"/>
      <w:marBottom w:val="0"/>
      <w:divBdr>
        <w:top w:val="none" w:sz="0" w:space="0" w:color="auto"/>
        <w:left w:val="none" w:sz="0" w:space="0" w:color="auto"/>
        <w:bottom w:val="none" w:sz="0" w:space="0" w:color="auto"/>
        <w:right w:val="none" w:sz="0" w:space="0" w:color="auto"/>
      </w:divBdr>
    </w:div>
    <w:div w:id="1616863893">
      <w:marLeft w:val="480"/>
      <w:marRight w:val="0"/>
      <w:marTop w:val="0"/>
      <w:marBottom w:val="0"/>
      <w:divBdr>
        <w:top w:val="none" w:sz="0" w:space="0" w:color="auto"/>
        <w:left w:val="none" w:sz="0" w:space="0" w:color="auto"/>
        <w:bottom w:val="none" w:sz="0" w:space="0" w:color="auto"/>
        <w:right w:val="none" w:sz="0" w:space="0" w:color="auto"/>
      </w:divBdr>
    </w:div>
    <w:div w:id="1616907185">
      <w:marLeft w:val="480"/>
      <w:marRight w:val="0"/>
      <w:marTop w:val="0"/>
      <w:marBottom w:val="0"/>
      <w:divBdr>
        <w:top w:val="none" w:sz="0" w:space="0" w:color="auto"/>
        <w:left w:val="none" w:sz="0" w:space="0" w:color="auto"/>
        <w:bottom w:val="none" w:sz="0" w:space="0" w:color="auto"/>
        <w:right w:val="none" w:sz="0" w:space="0" w:color="auto"/>
      </w:divBdr>
    </w:div>
    <w:div w:id="1616984213">
      <w:marLeft w:val="480"/>
      <w:marRight w:val="0"/>
      <w:marTop w:val="0"/>
      <w:marBottom w:val="0"/>
      <w:divBdr>
        <w:top w:val="none" w:sz="0" w:space="0" w:color="auto"/>
        <w:left w:val="none" w:sz="0" w:space="0" w:color="auto"/>
        <w:bottom w:val="none" w:sz="0" w:space="0" w:color="auto"/>
        <w:right w:val="none" w:sz="0" w:space="0" w:color="auto"/>
      </w:divBdr>
    </w:div>
    <w:div w:id="1617057302">
      <w:marLeft w:val="480"/>
      <w:marRight w:val="0"/>
      <w:marTop w:val="0"/>
      <w:marBottom w:val="0"/>
      <w:divBdr>
        <w:top w:val="none" w:sz="0" w:space="0" w:color="auto"/>
        <w:left w:val="none" w:sz="0" w:space="0" w:color="auto"/>
        <w:bottom w:val="none" w:sz="0" w:space="0" w:color="auto"/>
        <w:right w:val="none" w:sz="0" w:space="0" w:color="auto"/>
      </w:divBdr>
    </w:div>
    <w:div w:id="1617130734">
      <w:marLeft w:val="480"/>
      <w:marRight w:val="0"/>
      <w:marTop w:val="0"/>
      <w:marBottom w:val="0"/>
      <w:divBdr>
        <w:top w:val="none" w:sz="0" w:space="0" w:color="auto"/>
        <w:left w:val="none" w:sz="0" w:space="0" w:color="auto"/>
        <w:bottom w:val="none" w:sz="0" w:space="0" w:color="auto"/>
        <w:right w:val="none" w:sz="0" w:space="0" w:color="auto"/>
      </w:divBdr>
    </w:div>
    <w:div w:id="1617176530">
      <w:marLeft w:val="480"/>
      <w:marRight w:val="0"/>
      <w:marTop w:val="0"/>
      <w:marBottom w:val="0"/>
      <w:divBdr>
        <w:top w:val="none" w:sz="0" w:space="0" w:color="auto"/>
        <w:left w:val="none" w:sz="0" w:space="0" w:color="auto"/>
        <w:bottom w:val="none" w:sz="0" w:space="0" w:color="auto"/>
        <w:right w:val="none" w:sz="0" w:space="0" w:color="auto"/>
      </w:divBdr>
    </w:div>
    <w:div w:id="1617252146">
      <w:marLeft w:val="480"/>
      <w:marRight w:val="0"/>
      <w:marTop w:val="0"/>
      <w:marBottom w:val="0"/>
      <w:divBdr>
        <w:top w:val="none" w:sz="0" w:space="0" w:color="auto"/>
        <w:left w:val="none" w:sz="0" w:space="0" w:color="auto"/>
        <w:bottom w:val="none" w:sz="0" w:space="0" w:color="auto"/>
        <w:right w:val="none" w:sz="0" w:space="0" w:color="auto"/>
      </w:divBdr>
    </w:div>
    <w:div w:id="1617298962">
      <w:marLeft w:val="480"/>
      <w:marRight w:val="0"/>
      <w:marTop w:val="0"/>
      <w:marBottom w:val="0"/>
      <w:divBdr>
        <w:top w:val="none" w:sz="0" w:space="0" w:color="auto"/>
        <w:left w:val="none" w:sz="0" w:space="0" w:color="auto"/>
        <w:bottom w:val="none" w:sz="0" w:space="0" w:color="auto"/>
        <w:right w:val="none" w:sz="0" w:space="0" w:color="auto"/>
      </w:divBdr>
    </w:div>
    <w:div w:id="1617322278">
      <w:marLeft w:val="480"/>
      <w:marRight w:val="0"/>
      <w:marTop w:val="0"/>
      <w:marBottom w:val="0"/>
      <w:divBdr>
        <w:top w:val="none" w:sz="0" w:space="0" w:color="auto"/>
        <w:left w:val="none" w:sz="0" w:space="0" w:color="auto"/>
        <w:bottom w:val="none" w:sz="0" w:space="0" w:color="auto"/>
        <w:right w:val="none" w:sz="0" w:space="0" w:color="auto"/>
      </w:divBdr>
    </w:div>
    <w:div w:id="1617323463">
      <w:marLeft w:val="480"/>
      <w:marRight w:val="0"/>
      <w:marTop w:val="0"/>
      <w:marBottom w:val="0"/>
      <w:divBdr>
        <w:top w:val="none" w:sz="0" w:space="0" w:color="auto"/>
        <w:left w:val="none" w:sz="0" w:space="0" w:color="auto"/>
        <w:bottom w:val="none" w:sz="0" w:space="0" w:color="auto"/>
        <w:right w:val="none" w:sz="0" w:space="0" w:color="auto"/>
      </w:divBdr>
    </w:div>
    <w:div w:id="1617366111">
      <w:marLeft w:val="480"/>
      <w:marRight w:val="0"/>
      <w:marTop w:val="0"/>
      <w:marBottom w:val="0"/>
      <w:divBdr>
        <w:top w:val="none" w:sz="0" w:space="0" w:color="auto"/>
        <w:left w:val="none" w:sz="0" w:space="0" w:color="auto"/>
        <w:bottom w:val="none" w:sz="0" w:space="0" w:color="auto"/>
        <w:right w:val="none" w:sz="0" w:space="0" w:color="auto"/>
      </w:divBdr>
    </w:div>
    <w:div w:id="1617369344">
      <w:marLeft w:val="480"/>
      <w:marRight w:val="0"/>
      <w:marTop w:val="0"/>
      <w:marBottom w:val="0"/>
      <w:divBdr>
        <w:top w:val="none" w:sz="0" w:space="0" w:color="auto"/>
        <w:left w:val="none" w:sz="0" w:space="0" w:color="auto"/>
        <w:bottom w:val="none" w:sz="0" w:space="0" w:color="auto"/>
        <w:right w:val="none" w:sz="0" w:space="0" w:color="auto"/>
      </w:divBdr>
    </w:div>
    <w:div w:id="1617372807">
      <w:marLeft w:val="480"/>
      <w:marRight w:val="0"/>
      <w:marTop w:val="0"/>
      <w:marBottom w:val="0"/>
      <w:divBdr>
        <w:top w:val="none" w:sz="0" w:space="0" w:color="auto"/>
        <w:left w:val="none" w:sz="0" w:space="0" w:color="auto"/>
        <w:bottom w:val="none" w:sz="0" w:space="0" w:color="auto"/>
        <w:right w:val="none" w:sz="0" w:space="0" w:color="auto"/>
      </w:divBdr>
    </w:div>
    <w:div w:id="1617446462">
      <w:marLeft w:val="480"/>
      <w:marRight w:val="0"/>
      <w:marTop w:val="0"/>
      <w:marBottom w:val="0"/>
      <w:divBdr>
        <w:top w:val="none" w:sz="0" w:space="0" w:color="auto"/>
        <w:left w:val="none" w:sz="0" w:space="0" w:color="auto"/>
        <w:bottom w:val="none" w:sz="0" w:space="0" w:color="auto"/>
        <w:right w:val="none" w:sz="0" w:space="0" w:color="auto"/>
      </w:divBdr>
    </w:div>
    <w:div w:id="1617447098">
      <w:marLeft w:val="480"/>
      <w:marRight w:val="0"/>
      <w:marTop w:val="0"/>
      <w:marBottom w:val="0"/>
      <w:divBdr>
        <w:top w:val="none" w:sz="0" w:space="0" w:color="auto"/>
        <w:left w:val="none" w:sz="0" w:space="0" w:color="auto"/>
        <w:bottom w:val="none" w:sz="0" w:space="0" w:color="auto"/>
        <w:right w:val="none" w:sz="0" w:space="0" w:color="auto"/>
      </w:divBdr>
    </w:div>
    <w:div w:id="1617562290">
      <w:marLeft w:val="480"/>
      <w:marRight w:val="0"/>
      <w:marTop w:val="0"/>
      <w:marBottom w:val="0"/>
      <w:divBdr>
        <w:top w:val="none" w:sz="0" w:space="0" w:color="auto"/>
        <w:left w:val="none" w:sz="0" w:space="0" w:color="auto"/>
        <w:bottom w:val="none" w:sz="0" w:space="0" w:color="auto"/>
        <w:right w:val="none" w:sz="0" w:space="0" w:color="auto"/>
      </w:divBdr>
    </w:div>
    <w:div w:id="1617565882">
      <w:marLeft w:val="480"/>
      <w:marRight w:val="0"/>
      <w:marTop w:val="0"/>
      <w:marBottom w:val="0"/>
      <w:divBdr>
        <w:top w:val="none" w:sz="0" w:space="0" w:color="auto"/>
        <w:left w:val="none" w:sz="0" w:space="0" w:color="auto"/>
        <w:bottom w:val="none" w:sz="0" w:space="0" w:color="auto"/>
        <w:right w:val="none" w:sz="0" w:space="0" w:color="auto"/>
      </w:divBdr>
    </w:div>
    <w:div w:id="1617640477">
      <w:marLeft w:val="480"/>
      <w:marRight w:val="0"/>
      <w:marTop w:val="0"/>
      <w:marBottom w:val="0"/>
      <w:divBdr>
        <w:top w:val="none" w:sz="0" w:space="0" w:color="auto"/>
        <w:left w:val="none" w:sz="0" w:space="0" w:color="auto"/>
        <w:bottom w:val="none" w:sz="0" w:space="0" w:color="auto"/>
        <w:right w:val="none" w:sz="0" w:space="0" w:color="auto"/>
      </w:divBdr>
    </w:div>
    <w:div w:id="1617717007">
      <w:marLeft w:val="480"/>
      <w:marRight w:val="0"/>
      <w:marTop w:val="0"/>
      <w:marBottom w:val="0"/>
      <w:divBdr>
        <w:top w:val="none" w:sz="0" w:space="0" w:color="auto"/>
        <w:left w:val="none" w:sz="0" w:space="0" w:color="auto"/>
        <w:bottom w:val="none" w:sz="0" w:space="0" w:color="auto"/>
        <w:right w:val="none" w:sz="0" w:space="0" w:color="auto"/>
      </w:divBdr>
    </w:div>
    <w:div w:id="1617827748">
      <w:marLeft w:val="480"/>
      <w:marRight w:val="0"/>
      <w:marTop w:val="0"/>
      <w:marBottom w:val="0"/>
      <w:divBdr>
        <w:top w:val="none" w:sz="0" w:space="0" w:color="auto"/>
        <w:left w:val="none" w:sz="0" w:space="0" w:color="auto"/>
        <w:bottom w:val="none" w:sz="0" w:space="0" w:color="auto"/>
        <w:right w:val="none" w:sz="0" w:space="0" w:color="auto"/>
      </w:divBdr>
    </w:div>
    <w:div w:id="1617828309">
      <w:marLeft w:val="480"/>
      <w:marRight w:val="0"/>
      <w:marTop w:val="0"/>
      <w:marBottom w:val="0"/>
      <w:divBdr>
        <w:top w:val="none" w:sz="0" w:space="0" w:color="auto"/>
        <w:left w:val="none" w:sz="0" w:space="0" w:color="auto"/>
        <w:bottom w:val="none" w:sz="0" w:space="0" w:color="auto"/>
        <w:right w:val="none" w:sz="0" w:space="0" w:color="auto"/>
      </w:divBdr>
    </w:div>
    <w:div w:id="1617909085">
      <w:marLeft w:val="480"/>
      <w:marRight w:val="0"/>
      <w:marTop w:val="0"/>
      <w:marBottom w:val="0"/>
      <w:divBdr>
        <w:top w:val="none" w:sz="0" w:space="0" w:color="auto"/>
        <w:left w:val="none" w:sz="0" w:space="0" w:color="auto"/>
        <w:bottom w:val="none" w:sz="0" w:space="0" w:color="auto"/>
        <w:right w:val="none" w:sz="0" w:space="0" w:color="auto"/>
      </w:divBdr>
    </w:div>
    <w:div w:id="1617909222">
      <w:marLeft w:val="480"/>
      <w:marRight w:val="0"/>
      <w:marTop w:val="0"/>
      <w:marBottom w:val="0"/>
      <w:divBdr>
        <w:top w:val="none" w:sz="0" w:space="0" w:color="auto"/>
        <w:left w:val="none" w:sz="0" w:space="0" w:color="auto"/>
        <w:bottom w:val="none" w:sz="0" w:space="0" w:color="auto"/>
        <w:right w:val="none" w:sz="0" w:space="0" w:color="auto"/>
      </w:divBdr>
    </w:div>
    <w:div w:id="1617980097">
      <w:marLeft w:val="480"/>
      <w:marRight w:val="0"/>
      <w:marTop w:val="0"/>
      <w:marBottom w:val="0"/>
      <w:divBdr>
        <w:top w:val="none" w:sz="0" w:space="0" w:color="auto"/>
        <w:left w:val="none" w:sz="0" w:space="0" w:color="auto"/>
        <w:bottom w:val="none" w:sz="0" w:space="0" w:color="auto"/>
        <w:right w:val="none" w:sz="0" w:space="0" w:color="auto"/>
      </w:divBdr>
    </w:div>
    <w:div w:id="1617980536">
      <w:marLeft w:val="480"/>
      <w:marRight w:val="0"/>
      <w:marTop w:val="0"/>
      <w:marBottom w:val="0"/>
      <w:divBdr>
        <w:top w:val="none" w:sz="0" w:space="0" w:color="auto"/>
        <w:left w:val="none" w:sz="0" w:space="0" w:color="auto"/>
        <w:bottom w:val="none" w:sz="0" w:space="0" w:color="auto"/>
        <w:right w:val="none" w:sz="0" w:space="0" w:color="auto"/>
      </w:divBdr>
    </w:div>
    <w:div w:id="1618020397">
      <w:marLeft w:val="480"/>
      <w:marRight w:val="0"/>
      <w:marTop w:val="0"/>
      <w:marBottom w:val="0"/>
      <w:divBdr>
        <w:top w:val="none" w:sz="0" w:space="0" w:color="auto"/>
        <w:left w:val="none" w:sz="0" w:space="0" w:color="auto"/>
        <w:bottom w:val="none" w:sz="0" w:space="0" w:color="auto"/>
        <w:right w:val="none" w:sz="0" w:space="0" w:color="auto"/>
      </w:divBdr>
    </w:div>
    <w:div w:id="1618100669">
      <w:marLeft w:val="480"/>
      <w:marRight w:val="0"/>
      <w:marTop w:val="0"/>
      <w:marBottom w:val="0"/>
      <w:divBdr>
        <w:top w:val="none" w:sz="0" w:space="0" w:color="auto"/>
        <w:left w:val="none" w:sz="0" w:space="0" w:color="auto"/>
        <w:bottom w:val="none" w:sz="0" w:space="0" w:color="auto"/>
        <w:right w:val="none" w:sz="0" w:space="0" w:color="auto"/>
      </w:divBdr>
    </w:div>
    <w:div w:id="1618174630">
      <w:marLeft w:val="480"/>
      <w:marRight w:val="0"/>
      <w:marTop w:val="0"/>
      <w:marBottom w:val="0"/>
      <w:divBdr>
        <w:top w:val="none" w:sz="0" w:space="0" w:color="auto"/>
        <w:left w:val="none" w:sz="0" w:space="0" w:color="auto"/>
        <w:bottom w:val="none" w:sz="0" w:space="0" w:color="auto"/>
        <w:right w:val="none" w:sz="0" w:space="0" w:color="auto"/>
      </w:divBdr>
    </w:div>
    <w:div w:id="1618217522">
      <w:marLeft w:val="480"/>
      <w:marRight w:val="0"/>
      <w:marTop w:val="0"/>
      <w:marBottom w:val="0"/>
      <w:divBdr>
        <w:top w:val="none" w:sz="0" w:space="0" w:color="auto"/>
        <w:left w:val="none" w:sz="0" w:space="0" w:color="auto"/>
        <w:bottom w:val="none" w:sz="0" w:space="0" w:color="auto"/>
        <w:right w:val="none" w:sz="0" w:space="0" w:color="auto"/>
      </w:divBdr>
    </w:div>
    <w:div w:id="1618220128">
      <w:marLeft w:val="480"/>
      <w:marRight w:val="0"/>
      <w:marTop w:val="0"/>
      <w:marBottom w:val="0"/>
      <w:divBdr>
        <w:top w:val="none" w:sz="0" w:space="0" w:color="auto"/>
        <w:left w:val="none" w:sz="0" w:space="0" w:color="auto"/>
        <w:bottom w:val="none" w:sz="0" w:space="0" w:color="auto"/>
        <w:right w:val="none" w:sz="0" w:space="0" w:color="auto"/>
      </w:divBdr>
    </w:div>
    <w:div w:id="1618246743">
      <w:marLeft w:val="480"/>
      <w:marRight w:val="0"/>
      <w:marTop w:val="0"/>
      <w:marBottom w:val="0"/>
      <w:divBdr>
        <w:top w:val="none" w:sz="0" w:space="0" w:color="auto"/>
        <w:left w:val="none" w:sz="0" w:space="0" w:color="auto"/>
        <w:bottom w:val="none" w:sz="0" w:space="0" w:color="auto"/>
        <w:right w:val="none" w:sz="0" w:space="0" w:color="auto"/>
      </w:divBdr>
    </w:div>
    <w:div w:id="1618293590">
      <w:marLeft w:val="480"/>
      <w:marRight w:val="0"/>
      <w:marTop w:val="0"/>
      <w:marBottom w:val="0"/>
      <w:divBdr>
        <w:top w:val="none" w:sz="0" w:space="0" w:color="auto"/>
        <w:left w:val="none" w:sz="0" w:space="0" w:color="auto"/>
        <w:bottom w:val="none" w:sz="0" w:space="0" w:color="auto"/>
        <w:right w:val="none" w:sz="0" w:space="0" w:color="auto"/>
      </w:divBdr>
    </w:div>
    <w:div w:id="1618364342">
      <w:marLeft w:val="480"/>
      <w:marRight w:val="0"/>
      <w:marTop w:val="0"/>
      <w:marBottom w:val="0"/>
      <w:divBdr>
        <w:top w:val="none" w:sz="0" w:space="0" w:color="auto"/>
        <w:left w:val="none" w:sz="0" w:space="0" w:color="auto"/>
        <w:bottom w:val="none" w:sz="0" w:space="0" w:color="auto"/>
        <w:right w:val="none" w:sz="0" w:space="0" w:color="auto"/>
      </w:divBdr>
    </w:div>
    <w:div w:id="1618369497">
      <w:marLeft w:val="480"/>
      <w:marRight w:val="0"/>
      <w:marTop w:val="0"/>
      <w:marBottom w:val="0"/>
      <w:divBdr>
        <w:top w:val="none" w:sz="0" w:space="0" w:color="auto"/>
        <w:left w:val="none" w:sz="0" w:space="0" w:color="auto"/>
        <w:bottom w:val="none" w:sz="0" w:space="0" w:color="auto"/>
        <w:right w:val="none" w:sz="0" w:space="0" w:color="auto"/>
      </w:divBdr>
    </w:div>
    <w:div w:id="1618488826">
      <w:marLeft w:val="480"/>
      <w:marRight w:val="0"/>
      <w:marTop w:val="0"/>
      <w:marBottom w:val="0"/>
      <w:divBdr>
        <w:top w:val="none" w:sz="0" w:space="0" w:color="auto"/>
        <w:left w:val="none" w:sz="0" w:space="0" w:color="auto"/>
        <w:bottom w:val="none" w:sz="0" w:space="0" w:color="auto"/>
        <w:right w:val="none" w:sz="0" w:space="0" w:color="auto"/>
      </w:divBdr>
    </w:div>
    <w:div w:id="1618488859">
      <w:marLeft w:val="480"/>
      <w:marRight w:val="0"/>
      <w:marTop w:val="0"/>
      <w:marBottom w:val="0"/>
      <w:divBdr>
        <w:top w:val="none" w:sz="0" w:space="0" w:color="auto"/>
        <w:left w:val="none" w:sz="0" w:space="0" w:color="auto"/>
        <w:bottom w:val="none" w:sz="0" w:space="0" w:color="auto"/>
        <w:right w:val="none" w:sz="0" w:space="0" w:color="auto"/>
      </w:divBdr>
    </w:div>
    <w:div w:id="1618559088">
      <w:marLeft w:val="480"/>
      <w:marRight w:val="0"/>
      <w:marTop w:val="0"/>
      <w:marBottom w:val="0"/>
      <w:divBdr>
        <w:top w:val="none" w:sz="0" w:space="0" w:color="auto"/>
        <w:left w:val="none" w:sz="0" w:space="0" w:color="auto"/>
        <w:bottom w:val="none" w:sz="0" w:space="0" w:color="auto"/>
        <w:right w:val="none" w:sz="0" w:space="0" w:color="auto"/>
      </w:divBdr>
    </w:div>
    <w:div w:id="1618563041">
      <w:marLeft w:val="480"/>
      <w:marRight w:val="0"/>
      <w:marTop w:val="0"/>
      <w:marBottom w:val="0"/>
      <w:divBdr>
        <w:top w:val="none" w:sz="0" w:space="0" w:color="auto"/>
        <w:left w:val="none" w:sz="0" w:space="0" w:color="auto"/>
        <w:bottom w:val="none" w:sz="0" w:space="0" w:color="auto"/>
        <w:right w:val="none" w:sz="0" w:space="0" w:color="auto"/>
      </w:divBdr>
    </w:div>
    <w:div w:id="1618566263">
      <w:marLeft w:val="480"/>
      <w:marRight w:val="0"/>
      <w:marTop w:val="0"/>
      <w:marBottom w:val="0"/>
      <w:divBdr>
        <w:top w:val="none" w:sz="0" w:space="0" w:color="auto"/>
        <w:left w:val="none" w:sz="0" w:space="0" w:color="auto"/>
        <w:bottom w:val="none" w:sz="0" w:space="0" w:color="auto"/>
        <w:right w:val="none" w:sz="0" w:space="0" w:color="auto"/>
      </w:divBdr>
    </w:div>
    <w:div w:id="1618637659">
      <w:marLeft w:val="480"/>
      <w:marRight w:val="0"/>
      <w:marTop w:val="0"/>
      <w:marBottom w:val="0"/>
      <w:divBdr>
        <w:top w:val="none" w:sz="0" w:space="0" w:color="auto"/>
        <w:left w:val="none" w:sz="0" w:space="0" w:color="auto"/>
        <w:bottom w:val="none" w:sz="0" w:space="0" w:color="auto"/>
        <w:right w:val="none" w:sz="0" w:space="0" w:color="auto"/>
      </w:divBdr>
    </w:div>
    <w:div w:id="1618870765">
      <w:marLeft w:val="480"/>
      <w:marRight w:val="0"/>
      <w:marTop w:val="0"/>
      <w:marBottom w:val="0"/>
      <w:divBdr>
        <w:top w:val="none" w:sz="0" w:space="0" w:color="auto"/>
        <w:left w:val="none" w:sz="0" w:space="0" w:color="auto"/>
        <w:bottom w:val="none" w:sz="0" w:space="0" w:color="auto"/>
        <w:right w:val="none" w:sz="0" w:space="0" w:color="auto"/>
      </w:divBdr>
    </w:div>
    <w:div w:id="1618874975">
      <w:marLeft w:val="480"/>
      <w:marRight w:val="0"/>
      <w:marTop w:val="0"/>
      <w:marBottom w:val="0"/>
      <w:divBdr>
        <w:top w:val="none" w:sz="0" w:space="0" w:color="auto"/>
        <w:left w:val="none" w:sz="0" w:space="0" w:color="auto"/>
        <w:bottom w:val="none" w:sz="0" w:space="0" w:color="auto"/>
        <w:right w:val="none" w:sz="0" w:space="0" w:color="auto"/>
      </w:divBdr>
    </w:div>
    <w:div w:id="1618875045">
      <w:marLeft w:val="480"/>
      <w:marRight w:val="0"/>
      <w:marTop w:val="0"/>
      <w:marBottom w:val="0"/>
      <w:divBdr>
        <w:top w:val="none" w:sz="0" w:space="0" w:color="auto"/>
        <w:left w:val="none" w:sz="0" w:space="0" w:color="auto"/>
        <w:bottom w:val="none" w:sz="0" w:space="0" w:color="auto"/>
        <w:right w:val="none" w:sz="0" w:space="0" w:color="auto"/>
      </w:divBdr>
    </w:div>
    <w:div w:id="1619020921">
      <w:marLeft w:val="480"/>
      <w:marRight w:val="0"/>
      <w:marTop w:val="0"/>
      <w:marBottom w:val="0"/>
      <w:divBdr>
        <w:top w:val="none" w:sz="0" w:space="0" w:color="auto"/>
        <w:left w:val="none" w:sz="0" w:space="0" w:color="auto"/>
        <w:bottom w:val="none" w:sz="0" w:space="0" w:color="auto"/>
        <w:right w:val="none" w:sz="0" w:space="0" w:color="auto"/>
      </w:divBdr>
    </w:div>
    <w:div w:id="1619021321">
      <w:marLeft w:val="480"/>
      <w:marRight w:val="0"/>
      <w:marTop w:val="0"/>
      <w:marBottom w:val="0"/>
      <w:divBdr>
        <w:top w:val="none" w:sz="0" w:space="0" w:color="auto"/>
        <w:left w:val="none" w:sz="0" w:space="0" w:color="auto"/>
        <w:bottom w:val="none" w:sz="0" w:space="0" w:color="auto"/>
        <w:right w:val="none" w:sz="0" w:space="0" w:color="auto"/>
      </w:divBdr>
    </w:div>
    <w:div w:id="1619023838">
      <w:marLeft w:val="480"/>
      <w:marRight w:val="0"/>
      <w:marTop w:val="0"/>
      <w:marBottom w:val="0"/>
      <w:divBdr>
        <w:top w:val="none" w:sz="0" w:space="0" w:color="auto"/>
        <w:left w:val="none" w:sz="0" w:space="0" w:color="auto"/>
        <w:bottom w:val="none" w:sz="0" w:space="0" w:color="auto"/>
        <w:right w:val="none" w:sz="0" w:space="0" w:color="auto"/>
      </w:divBdr>
    </w:div>
    <w:div w:id="1619066963">
      <w:marLeft w:val="480"/>
      <w:marRight w:val="0"/>
      <w:marTop w:val="0"/>
      <w:marBottom w:val="0"/>
      <w:divBdr>
        <w:top w:val="none" w:sz="0" w:space="0" w:color="auto"/>
        <w:left w:val="none" w:sz="0" w:space="0" w:color="auto"/>
        <w:bottom w:val="none" w:sz="0" w:space="0" w:color="auto"/>
        <w:right w:val="none" w:sz="0" w:space="0" w:color="auto"/>
      </w:divBdr>
    </w:div>
    <w:div w:id="1619066982">
      <w:marLeft w:val="480"/>
      <w:marRight w:val="0"/>
      <w:marTop w:val="0"/>
      <w:marBottom w:val="0"/>
      <w:divBdr>
        <w:top w:val="none" w:sz="0" w:space="0" w:color="auto"/>
        <w:left w:val="none" w:sz="0" w:space="0" w:color="auto"/>
        <w:bottom w:val="none" w:sz="0" w:space="0" w:color="auto"/>
        <w:right w:val="none" w:sz="0" w:space="0" w:color="auto"/>
      </w:divBdr>
    </w:div>
    <w:div w:id="1619070245">
      <w:marLeft w:val="480"/>
      <w:marRight w:val="0"/>
      <w:marTop w:val="0"/>
      <w:marBottom w:val="0"/>
      <w:divBdr>
        <w:top w:val="none" w:sz="0" w:space="0" w:color="auto"/>
        <w:left w:val="none" w:sz="0" w:space="0" w:color="auto"/>
        <w:bottom w:val="none" w:sz="0" w:space="0" w:color="auto"/>
        <w:right w:val="none" w:sz="0" w:space="0" w:color="auto"/>
      </w:divBdr>
    </w:div>
    <w:div w:id="1619094919">
      <w:marLeft w:val="480"/>
      <w:marRight w:val="0"/>
      <w:marTop w:val="0"/>
      <w:marBottom w:val="0"/>
      <w:divBdr>
        <w:top w:val="none" w:sz="0" w:space="0" w:color="auto"/>
        <w:left w:val="none" w:sz="0" w:space="0" w:color="auto"/>
        <w:bottom w:val="none" w:sz="0" w:space="0" w:color="auto"/>
        <w:right w:val="none" w:sz="0" w:space="0" w:color="auto"/>
      </w:divBdr>
    </w:div>
    <w:div w:id="1619214293">
      <w:marLeft w:val="480"/>
      <w:marRight w:val="0"/>
      <w:marTop w:val="0"/>
      <w:marBottom w:val="0"/>
      <w:divBdr>
        <w:top w:val="none" w:sz="0" w:space="0" w:color="auto"/>
        <w:left w:val="none" w:sz="0" w:space="0" w:color="auto"/>
        <w:bottom w:val="none" w:sz="0" w:space="0" w:color="auto"/>
        <w:right w:val="none" w:sz="0" w:space="0" w:color="auto"/>
      </w:divBdr>
    </w:div>
    <w:div w:id="1619214905">
      <w:marLeft w:val="480"/>
      <w:marRight w:val="0"/>
      <w:marTop w:val="0"/>
      <w:marBottom w:val="0"/>
      <w:divBdr>
        <w:top w:val="none" w:sz="0" w:space="0" w:color="auto"/>
        <w:left w:val="none" w:sz="0" w:space="0" w:color="auto"/>
        <w:bottom w:val="none" w:sz="0" w:space="0" w:color="auto"/>
        <w:right w:val="none" w:sz="0" w:space="0" w:color="auto"/>
      </w:divBdr>
    </w:div>
    <w:div w:id="1619215628">
      <w:marLeft w:val="480"/>
      <w:marRight w:val="0"/>
      <w:marTop w:val="0"/>
      <w:marBottom w:val="0"/>
      <w:divBdr>
        <w:top w:val="none" w:sz="0" w:space="0" w:color="auto"/>
        <w:left w:val="none" w:sz="0" w:space="0" w:color="auto"/>
        <w:bottom w:val="none" w:sz="0" w:space="0" w:color="auto"/>
        <w:right w:val="none" w:sz="0" w:space="0" w:color="auto"/>
      </w:divBdr>
    </w:div>
    <w:div w:id="1619264945">
      <w:marLeft w:val="480"/>
      <w:marRight w:val="0"/>
      <w:marTop w:val="0"/>
      <w:marBottom w:val="0"/>
      <w:divBdr>
        <w:top w:val="none" w:sz="0" w:space="0" w:color="auto"/>
        <w:left w:val="none" w:sz="0" w:space="0" w:color="auto"/>
        <w:bottom w:val="none" w:sz="0" w:space="0" w:color="auto"/>
        <w:right w:val="none" w:sz="0" w:space="0" w:color="auto"/>
      </w:divBdr>
    </w:div>
    <w:div w:id="1619332061">
      <w:marLeft w:val="480"/>
      <w:marRight w:val="0"/>
      <w:marTop w:val="0"/>
      <w:marBottom w:val="0"/>
      <w:divBdr>
        <w:top w:val="none" w:sz="0" w:space="0" w:color="auto"/>
        <w:left w:val="none" w:sz="0" w:space="0" w:color="auto"/>
        <w:bottom w:val="none" w:sz="0" w:space="0" w:color="auto"/>
        <w:right w:val="none" w:sz="0" w:space="0" w:color="auto"/>
      </w:divBdr>
    </w:div>
    <w:div w:id="1619488895">
      <w:marLeft w:val="480"/>
      <w:marRight w:val="0"/>
      <w:marTop w:val="0"/>
      <w:marBottom w:val="0"/>
      <w:divBdr>
        <w:top w:val="none" w:sz="0" w:space="0" w:color="auto"/>
        <w:left w:val="none" w:sz="0" w:space="0" w:color="auto"/>
        <w:bottom w:val="none" w:sz="0" w:space="0" w:color="auto"/>
        <w:right w:val="none" w:sz="0" w:space="0" w:color="auto"/>
      </w:divBdr>
    </w:div>
    <w:div w:id="1619529746">
      <w:marLeft w:val="480"/>
      <w:marRight w:val="0"/>
      <w:marTop w:val="0"/>
      <w:marBottom w:val="0"/>
      <w:divBdr>
        <w:top w:val="none" w:sz="0" w:space="0" w:color="auto"/>
        <w:left w:val="none" w:sz="0" w:space="0" w:color="auto"/>
        <w:bottom w:val="none" w:sz="0" w:space="0" w:color="auto"/>
        <w:right w:val="none" w:sz="0" w:space="0" w:color="auto"/>
      </w:divBdr>
    </w:div>
    <w:div w:id="1619605177">
      <w:marLeft w:val="480"/>
      <w:marRight w:val="0"/>
      <w:marTop w:val="0"/>
      <w:marBottom w:val="0"/>
      <w:divBdr>
        <w:top w:val="none" w:sz="0" w:space="0" w:color="auto"/>
        <w:left w:val="none" w:sz="0" w:space="0" w:color="auto"/>
        <w:bottom w:val="none" w:sz="0" w:space="0" w:color="auto"/>
        <w:right w:val="none" w:sz="0" w:space="0" w:color="auto"/>
      </w:divBdr>
    </w:div>
    <w:div w:id="1619682371">
      <w:marLeft w:val="480"/>
      <w:marRight w:val="0"/>
      <w:marTop w:val="0"/>
      <w:marBottom w:val="0"/>
      <w:divBdr>
        <w:top w:val="none" w:sz="0" w:space="0" w:color="auto"/>
        <w:left w:val="none" w:sz="0" w:space="0" w:color="auto"/>
        <w:bottom w:val="none" w:sz="0" w:space="0" w:color="auto"/>
        <w:right w:val="none" w:sz="0" w:space="0" w:color="auto"/>
      </w:divBdr>
    </w:div>
    <w:div w:id="1619752208">
      <w:marLeft w:val="480"/>
      <w:marRight w:val="0"/>
      <w:marTop w:val="0"/>
      <w:marBottom w:val="0"/>
      <w:divBdr>
        <w:top w:val="none" w:sz="0" w:space="0" w:color="auto"/>
        <w:left w:val="none" w:sz="0" w:space="0" w:color="auto"/>
        <w:bottom w:val="none" w:sz="0" w:space="0" w:color="auto"/>
        <w:right w:val="none" w:sz="0" w:space="0" w:color="auto"/>
      </w:divBdr>
    </w:div>
    <w:div w:id="1619753238">
      <w:marLeft w:val="480"/>
      <w:marRight w:val="0"/>
      <w:marTop w:val="0"/>
      <w:marBottom w:val="0"/>
      <w:divBdr>
        <w:top w:val="none" w:sz="0" w:space="0" w:color="auto"/>
        <w:left w:val="none" w:sz="0" w:space="0" w:color="auto"/>
        <w:bottom w:val="none" w:sz="0" w:space="0" w:color="auto"/>
        <w:right w:val="none" w:sz="0" w:space="0" w:color="auto"/>
      </w:divBdr>
    </w:div>
    <w:div w:id="1619754292">
      <w:marLeft w:val="480"/>
      <w:marRight w:val="0"/>
      <w:marTop w:val="0"/>
      <w:marBottom w:val="0"/>
      <w:divBdr>
        <w:top w:val="none" w:sz="0" w:space="0" w:color="auto"/>
        <w:left w:val="none" w:sz="0" w:space="0" w:color="auto"/>
        <w:bottom w:val="none" w:sz="0" w:space="0" w:color="auto"/>
        <w:right w:val="none" w:sz="0" w:space="0" w:color="auto"/>
      </w:divBdr>
    </w:div>
    <w:div w:id="1619877228">
      <w:marLeft w:val="480"/>
      <w:marRight w:val="0"/>
      <w:marTop w:val="0"/>
      <w:marBottom w:val="0"/>
      <w:divBdr>
        <w:top w:val="none" w:sz="0" w:space="0" w:color="auto"/>
        <w:left w:val="none" w:sz="0" w:space="0" w:color="auto"/>
        <w:bottom w:val="none" w:sz="0" w:space="0" w:color="auto"/>
        <w:right w:val="none" w:sz="0" w:space="0" w:color="auto"/>
      </w:divBdr>
    </w:div>
    <w:div w:id="1619918943">
      <w:marLeft w:val="480"/>
      <w:marRight w:val="0"/>
      <w:marTop w:val="0"/>
      <w:marBottom w:val="0"/>
      <w:divBdr>
        <w:top w:val="none" w:sz="0" w:space="0" w:color="auto"/>
        <w:left w:val="none" w:sz="0" w:space="0" w:color="auto"/>
        <w:bottom w:val="none" w:sz="0" w:space="0" w:color="auto"/>
        <w:right w:val="none" w:sz="0" w:space="0" w:color="auto"/>
      </w:divBdr>
    </w:div>
    <w:div w:id="1619946256">
      <w:marLeft w:val="480"/>
      <w:marRight w:val="0"/>
      <w:marTop w:val="0"/>
      <w:marBottom w:val="0"/>
      <w:divBdr>
        <w:top w:val="none" w:sz="0" w:space="0" w:color="auto"/>
        <w:left w:val="none" w:sz="0" w:space="0" w:color="auto"/>
        <w:bottom w:val="none" w:sz="0" w:space="0" w:color="auto"/>
        <w:right w:val="none" w:sz="0" w:space="0" w:color="auto"/>
      </w:divBdr>
    </w:div>
    <w:div w:id="1619951055">
      <w:marLeft w:val="480"/>
      <w:marRight w:val="0"/>
      <w:marTop w:val="0"/>
      <w:marBottom w:val="0"/>
      <w:divBdr>
        <w:top w:val="none" w:sz="0" w:space="0" w:color="auto"/>
        <w:left w:val="none" w:sz="0" w:space="0" w:color="auto"/>
        <w:bottom w:val="none" w:sz="0" w:space="0" w:color="auto"/>
        <w:right w:val="none" w:sz="0" w:space="0" w:color="auto"/>
      </w:divBdr>
    </w:div>
    <w:div w:id="1619990257">
      <w:marLeft w:val="480"/>
      <w:marRight w:val="0"/>
      <w:marTop w:val="0"/>
      <w:marBottom w:val="0"/>
      <w:divBdr>
        <w:top w:val="none" w:sz="0" w:space="0" w:color="auto"/>
        <w:left w:val="none" w:sz="0" w:space="0" w:color="auto"/>
        <w:bottom w:val="none" w:sz="0" w:space="0" w:color="auto"/>
        <w:right w:val="none" w:sz="0" w:space="0" w:color="auto"/>
      </w:divBdr>
    </w:div>
    <w:div w:id="1620068017">
      <w:marLeft w:val="480"/>
      <w:marRight w:val="0"/>
      <w:marTop w:val="0"/>
      <w:marBottom w:val="0"/>
      <w:divBdr>
        <w:top w:val="none" w:sz="0" w:space="0" w:color="auto"/>
        <w:left w:val="none" w:sz="0" w:space="0" w:color="auto"/>
        <w:bottom w:val="none" w:sz="0" w:space="0" w:color="auto"/>
        <w:right w:val="none" w:sz="0" w:space="0" w:color="auto"/>
      </w:divBdr>
    </w:div>
    <w:div w:id="1620069636">
      <w:marLeft w:val="480"/>
      <w:marRight w:val="0"/>
      <w:marTop w:val="0"/>
      <w:marBottom w:val="0"/>
      <w:divBdr>
        <w:top w:val="none" w:sz="0" w:space="0" w:color="auto"/>
        <w:left w:val="none" w:sz="0" w:space="0" w:color="auto"/>
        <w:bottom w:val="none" w:sz="0" w:space="0" w:color="auto"/>
        <w:right w:val="none" w:sz="0" w:space="0" w:color="auto"/>
      </w:divBdr>
    </w:div>
    <w:div w:id="1620261222">
      <w:marLeft w:val="480"/>
      <w:marRight w:val="0"/>
      <w:marTop w:val="0"/>
      <w:marBottom w:val="0"/>
      <w:divBdr>
        <w:top w:val="none" w:sz="0" w:space="0" w:color="auto"/>
        <w:left w:val="none" w:sz="0" w:space="0" w:color="auto"/>
        <w:bottom w:val="none" w:sz="0" w:space="0" w:color="auto"/>
        <w:right w:val="none" w:sz="0" w:space="0" w:color="auto"/>
      </w:divBdr>
    </w:div>
    <w:div w:id="1620379196">
      <w:marLeft w:val="480"/>
      <w:marRight w:val="0"/>
      <w:marTop w:val="0"/>
      <w:marBottom w:val="0"/>
      <w:divBdr>
        <w:top w:val="none" w:sz="0" w:space="0" w:color="auto"/>
        <w:left w:val="none" w:sz="0" w:space="0" w:color="auto"/>
        <w:bottom w:val="none" w:sz="0" w:space="0" w:color="auto"/>
        <w:right w:val="none" w:sz="0" w:space="0" w:color="auto"/>
      </w:divBdr>
    </w:div>
    <w:div w:id="1620450965">
      <w:marLeft w:val="480"/>
      <w:marRight w:val="0"/>
      <w:marTop w:val="0"/>
      <w:marBottom w:val="0"/>
      <w:divBdr>
        <w:top w:val="none" w:sz="0" w:space="0" w:color="auto"/>
        <w:left w:val="none" w:sz="0" w:space="0" w:color="auto"/>
        <w:bottom w:val="none" w:sz="0" w:space="0" w:color="auto"/>
        <w:right w:val="none" w:sz="0" w:space="0" w:color="auto"/>
      </w:divBdr>
    </w:div>
    <w:div w:id="1620452028">
      <w:marLeft w:val="480"/>
      <w:marRight w:val="0"/>
      <w:marTop w:val="0"/>
      <w:marBottom w:val="0"/>
      <w:divBdr>
        <w:top w:val="none" w:sz="0" w:space="0" w:color="auto"/>
        <w:left w:val="none" w:sz="0" w:space="0" w:color="auto"/>
        <w:bottom w:val="none" w:sz="0" w:space="0" w:color="auto"/>
        <w:right w:val="none" w:sz="0" w:space="0" w:color="auto"/>
      </w:divBdr>
    </w:div>
    <w:div w:id="1620524205">
      <w:marLeft w:val="480"/>
      <w:marRight w:val="0"/>
      <w:marTop w:val="0"/>
      <w:marBottom w:val="0"/>
      <w:divBdr>
        <w:top w:val="none" w:sz="0" w:space="0" w:color="auto"/>
        <w:left w:val="none" w:sz="0" w:space="0" w:color="auto"/>
        <w:bottom w:val="none" w:sz="0" w:space="0" w:color="auto"/>
        <w:right w:val="none" w:sz="0" w:space="0" w:color="auto"/>
      </w:divBdr>
    </w:div>
    <w:div w:id="1620527337">
      <w:marLeft w:val="480"/>
      <w:marRight w:val="0"/>
      <w:marTop w:val="0"/>
      <w:marBottom w:val="0"/>
      <w:divBdr>
        <w:top w:val="none" w:sz="0" w:space="0" w:color="auto"/>
        <w:left w:val="none" w:sz="0" w:space="0" w:color="auto"/>
        <w:bottom w:val="none" w:sz="0" w:space="0" w:color="auto"/>
        <w:right w:val="none" w:sz="0" w:space="0" w:color="auto"/>
      </w:divBdr>
    </w:div>
    <w:div w:id="1620606588">
      <w:marLeft w:val="480"/>
      <w:marRight w:val="0"/>
      <w:marTop w:val="0"/>
      <w:marBottom w:val="0"/>
      <w:divBdr>
        <w:top w:val="none" w:sz="0" w:space="0" w:color="auto"/>
        <w:left w:val="none" w:sz="0" w:space="0" w:color="auto"/>
        <w:bottom w:val="none" w:sz="0" w:space="0" w:color="auto"/>
        <w:right w:val="none" w:sz="0" w:space="0" w:color="auto"/>
      </w:divBdr>
    </w:div>
    <w:div w:id="1620642547">
      <w:marLeft w:val="480"/>
      <w:marRight w:val="0"/>
      <w:marTop w:val="0"/>
      <w:marBottom w:val="0"/>
      <w:divBdr>
        <w:top w:val="none" w:sz="0" w:space="0" w:color="auto"/>
        <w:left w:val="none" w:sz="0" w:space="0" w:color="auto"/>
        <w:bottom w:val="none" w:sz="0" w:space="0" w:color="auto"/>
        <w:right w:val="none" w:sz="0" w:space="0" w:color="auto"/>
      </w:divBdr>
    </w:div>
    <w:div w:id="1620717209">
      <w:marLeft w:val="480"/>
      <w:marRight w:val="0"/>
      <w:marTop w:val="0"/>
      <w:marBottom w:val="0"/>
      <w:divBdr>
        <w:top w:val="none" w:sz="0" w:space="0" w:color="auto"/>
        <w:left w:val="none" w:sz="0" w:space="0" w:color="auto"/>
        <w:bottom w:val="none" w:sz="0" w:space="0" w:color="auto"/>
        <w:right w:val="none" w:sz="0" w:space="0" w:color="auto"/>
      </w:divBdr>
    </w:div>
    <w:div w:id="1620721407">
      <w:marLeft w:val="480"/>
      <w:marRight w:val="0"/>
      <w:marTop w:val="0"/>
      <w:marBottom w:val="0"/>
      <w:divBdr>
        <w:top w:val="none" w:sz="0" w:space="0" w:color="auto"/>
        <w:left w:val="none" w:sz="0" w:space="0" w:color="auto"/>
        <w:bottom w:val="none" w:sz="0" w:space="0" w:color="auto"/>
        <w:right w:val="none" w:sz="0" w:space="0" w:color="auto"/>
      </w:divBdr>
    </w:div>
    <w:div w:id="1620722431">
      <w:marLeft w:val="480"/>
      <w:marRight w:val="0"/>
      <w:marTop w:val="0"/>
      <w:marBottom w:val="0"/>
      <w:divBdr>
        <w:top w:val="none" w:sz="0" w:space="0" w:color="auto"/>
        <w:left w:val="none" w:sz="0" w:space="0" w:color="auto"/>
        <w:bottom w:val="none" w:sz="0" w:space="0" w:color="auto"/>
        <w:right w:val="none" w:sz="0" w:space="0" w:color="auto"/>
      </w:divBdr>
    </w:div>
    <w:div w:id="1620793110">
      <w:marLeft w:val="480"/>
      <w:marRight w:val="0"/>
      <w:marTop w:val="0"/>
      <w:marBottom w:val="0"/>
      <w:divBdr>
        <w:top w:val="none" w:sz="0" w:space="0" w:color="auto"/>
        <w:left w:val="none" w:sz="0" w:space="0" w:color="auto"/>
        <w:bottom w:val="none" w:sz="0" w:space="0" w:color="auto"/>
        <w:right w:val="none" w:sz="0" w:space="0" w:color="auto"/>
      </w:divBdr>
    </w:div>
    <w:div w:id="1620794050">
      <w:marLeft w:val="480"/>
      <w:marRight w:val="0"/>
      <w:marTop w:val="0"/>
      <w:marBottom w:val="0"/>
      <w:divBdr>
        <w:top w:val="none" w:sz="0" w:space="0" w:color="auto"/>
        <w:left w:val="none" w:sz="0" w:space="0" w:color="auto"/>
        <w:bottom w:val="none" w:sz="0" w:space="0" w:color="auto"/>
        <w:right w:val="none" w:sz="0" w:space="0" w:color="auto"/>
      </w:divBdr>
    </w:div>
    <w:div w:id="1620799366">
      <w:marLeft w:val="480"/>
      <w:marRight w:val="0"/>
      <w:marTop w:val="0"/>
      <w:marBottom w:val="0"/>
      <w:divBdr>
        <w:top w:val="none" w:sz="0" w:space="0" w:color="auto"/>
        <w:left w:val="none" w:sz="0" w:space="0" w:color="auto"/>
        <w:bottom w:val="none" w:sz="0" w:space="0" w:color="auto"/>
        <w:right w:val="none" w:sz="0" w:space="0" w:color="auto"/>
      </w:divBdr>
    </w:div>
    <w:div w:id="1620841930">
      <w:marLeft w:val="480"/>
      <w:marRight w:val="0"/>
      <w:marTop w:val="0"/>
      <w:marBottom w:val="0"/>
      <w:divBdr>
        <w:top w:val="none" w:sz="0" w:space="0" w:color="auto"/>
        <w:left w:val="none" w:sz="0" w:space="0" w:color="auto"/>
        <w:bottom w:val="none" w:sz="0" w:space="0" w:color="auto"/>
        <w:right w:val="none" w:sz="0" w:space="0" w:color="auto"/>
      </w:divBdr>
    </w:div>
    <w:div w:id="1620843686">
      <w:marLeft w:val="480"/>
      <w:marRight w:val="0"/>
      <w:marTop w:val="0"/>
      <w:marBottom w:val="0"/>
      <w:divBdr>
        <w:top w:val="none" w:sz="0" w:space="0" w:color="auto"/>
        <w:left w:val="none" w:sz="0" w:space="0" w:color="auto"/>
        <w:bottom w:val="none" w:sz="0" w:space="0" w:color="auto"/>
        <w:right w:val="none" w:sz="0" w:space="0" w:color="auto"/>
      </w:divBdr>
    </w:div>
    <w:div w:id="1620912739">
      <w:marLeft w:val="480"/>
      <w:marRight w:val="0"/>
      <w:marTop w:val="0"/>
      <w:marBottom w:val="0"/>
      <w:divBdr>
        <w:top w:val="none" w:sz="0" w:space="0" w:color="auto"/>
        <w:left w:val="none" w:sz="0" w:space="0" w:color="auto"/>
        <w:bottom w:val="none" w:sz="0" w:space="0" w:color="auto"/>
        <w:right w:val="none" w:sz="0" w:space="0" w:color="auto"/>
      </w:divBdr>
    </w:div>
    <w:div w:id="1620918757">
      <w:marLeft w:val="480"/>
      <w:marRight w:val="0"/>
      <w:marTop w:val="0"/>
      <w:marBottom w:val="0"/>
      <w:divBdr>
        <w:top w:val="none" w:sz="0" w:space="0" w:color="auto"/>
        <w:left w:val="none" w:sz="0" w:space="0" w:color="auto"/>
        <w:bottom w:val="none" w:sz="0" w:space="0" w:color="auto"/>
        <w:right w:val="none" w:sz="0" w:space="0" w:color="auto"/>
      </w:divBdr>
    </w:div>
    <w:div w:id="1620985798">
      <w:marLeft w:val="480"/>
      <w:marRight w:val="0"/>
      <w:marTop w:val="0"/>
      <w:marBottom w:val="0"/>
      <w:divBdr>
        <w:top w:val="none" w:sz="0" w:space="0" w:color="auto"/>
        <w:left w:val="none" w:sz="0" w:space="0" w:color="auto"/>
        <w:bottom w:val="none" w:sz="0" w:space="0" w:color="auto"/>
        <w:right w:val="none" w:sz="0" w:space="0" w:color="auto"/>
      </w:divBdr>
    </w:div>
    <w:div w:id="1620991254">
      <w:marLeft w:val="480"/>
      <w:marRight w:val="0"/>
      <w:marTop w:val="0"/>
      <w:marBottom w:val="0"/>
      <w:divBdr>
        <w:top w:val="none" w:sz="0" w:space="0" w:color="auto"/>
        <w:left w:val="none" w:sz="0" w:space="0" w:color="auto"/>
        <w:bottom w:val="none" w:sz="0" w:space="0" w:color="auto"/>
        <w:right w:val="none" w:sz="0" w:space="0" w:color="auto"/>
      </w:divBdr>
    </w:div>
    <w:div w:id="1620992645">
      <w:marLeft w:val="480"/>
      <w:marRight w:val="0"/>
      <w:marTop w:val="0"/>
      <w:marBottom w:val="0"/>
      <w:divBdr>
        <w:top w:val="none" w:sz="0" w:space="0" w:color="auto"/>
        <w:left w:val="none" w:sz="0" w:space="0" w:color="auto"/>
        <w:bottom w:val="none" w:sz="0" w:space="0" w:color="auto"/>
        <w:right w:val="none" w:sz="0" w:space="0" w:color="auto"/>
      </w:divBdr>
    </w:div>
    <w:div w:id="1621033771">
      <w:marLeft w:val="480"/>
      <w:marRight w:val="0"/>
      <w:marTop w:val="0"/>
      <w:marBottom w:val="0"/>
      <w:divBdr>
        <w:top w:val="none" w:sz="0" w:space="0" w:color="auto"/>
        <w:left w:val="none" w:sz="0" w:space="0" w:color="auto"/>
        <w:bottom w:val="none" w:sz="0" w:space="0" w:color="auto"/>
        <w:right w:val="none" w:sz="0" w:space="0" w:color="auto"/>
      </w:divBdr>
    </w:div>
    <w:div w:id="1621033835">
      <w:marLeft w:val="480"/>
      <w:marRight w:val="0"/>
      <w:marTop w:val="0"/>
      <w:marBottom w:val="0"/>
      <w:divBdr>
        <w:top w:val="none" w:sz="0" w:space="0" w:color="auto"/>
        <w:left w:val="none" w:sz="0" w:space="0" w:color="auto"/>
        <w:bottom w:val="none" w:sz="0" w:space="0" w:color="auto"/>
        <w:right w:val="none" w:sz="0" w:space="0" w:color="auto"/>
      </w:divBdr>
    </w:div>
    <w:div w:id="1621256998">
      <w:marLeft w:val="480"/>
      <w:marRight w:val="0"/>
      <w:marTop w:val="0"/>
      <w:marBottom w:val="0"/>
      <w:divBdr>
        <w:top w:val="none" w:sz="0" w:space="0" w:color="auto"/>
        <w:left w:val="none" w:sz="0" w:space="0" w:color="auto"/>
        <w:bottom w:val="none" w:sz="0" w:space="0" w:color="auto"/>
        <w:right w:val="none" w:sz="0" w:space="0" w:color="auto"/>
      </w:divBdr>
    </w:div>
    <w:div w:id="1621378502">
      <w:marLeft w:val="480"/>
      <w:marRight w:val="0"/>
      <w:marTop w:val="0"/>
      <w:marBottom w:val="0"/>
      <w:divBdr>
        <w:top w:val="none" w:sz="0" w:space="0" w:color="auto"/>
        <w:left w:val="none" w:sz="0" w:space="0" w:color="auto"/>
        <w:bottom w:val="none" w:sz="0" w:space="0" w:color="auto"/>
        <w:right w:val="none" w:sz="0" w:space="0" w:color="auto"/>
      </w:divBdr>
    </w:div>
    <w:div w:id="1621381371">
      <w:marLeft w:val="480"/>
      <w:marRight w:val="0"/>
      <w:marTop w:val="0"/>
      <w:marBottom w:val="0"/>
      <w:divBdr>
        <w:top w:val="none" w:sz="0" w:space="0" w:color="auto"/>
        <w:left w:val="none" w:sz="0" w:space="0" w:color="auto"/>
        <w:bottom w:val="none" w:sz="0" w:space="0" w:color="auto"/>
        <w:right w:val="none" w:sz="0" w:space="0" w:color="auto"/>
      </w:divBdr>
    </w:div>
    <w:div w:id="1621451683">
      <w:marLeft w:val="480"/>
      <w:marRight w:val="0"/>
      <w:marTop w:val="0"/>
      <w:marBottom w:val="0"/>
      <w:divBdr>
        <w:top w:val="none" w:sz="0" w:space="0" w:color="auto"/>
        <w:left w:val="none" w:sz="0" w:space="0" w:color="auto"/>
        <w:bottom w:val="none" w:sz="0" w:space="0" w:color="auto"/>
        <w:right w:val="none" w:sz="0" w:space="0" w:color="auto"/>
      </w:divBdr>
    </w:div>
    <w:div w:id="1621568486">
      <w:marLeft w:val="480"/>
      <w:marRight w:val="0"/>
      <w:marTop w:val="0"/>
      <w:marBottom w:val="0"/>
      <w:divBdr>
        <w:top w:val="none" w:sz="0" w:space="0" w:color="auto"/>
        <w:left w:val="none" w:sz="0" w:space="0" w:color="auto"/>
        <w:bottom w:val="none" w:sz="0" w:space="0" w:color="auto"/>
        <w:right w:val="none" w:sz="0" w:space="0" w:color="auto"/>
      </w:divBdr>
    </w:div>
    <w:div w:id="1621569022">
      <w:marLeft w:val="480"/>
      <w:marRight w:val="0"/>
      <w:marTop w:val="0"/>
      <w:marBottom w:val="0"/>
      <w:divBdr>
        <w:top w:val="none" w:sz="0" w:space="0" w:color="auto"/>
        <w:left w:val="none" w:sz="0" w:space="0" w:color="auto"/>
        <w:bottom w:val="none" w:sz="0" w:space="0" w:color="auto"/>
        <w:right w:val="none" w:sz="0" w:space="0" w:color="auto"/>
      </w:divBdr>
    </w:div>
    <w:div w:id="1621570215">
      <w:marLeft w:val="480"/>
      <w:marRight w:val="0"/>
      <w:marTop w:val="0"/>
      <w:marBottom w:val="0"/>
      <w:divBdr>
        <w:top w:val="none" w:sz="0" w:space="0" w:color="auto"/>
        <w:left w:val="none" w:sz="0" w:space="0" w:color="auto"/>
        <w:bottom w:val="none" w:sz="0" w:space="0" w:color="auto"/>
        <w:right w:val="none" w:sz="0" w:space="0" w:color="auto"/>
      </w:divBdr>
    </w:div>
    <w:div w:id="1621571253">
      <w:marLeft w:val="480"/>
      <w:marRight w:val="0"/>
      <w:marTop w:val="0"/>
      <w:marBottom w:val="0"/>
      <w:divBdr>
        <w:top w:val="none" w:sz="0" w:space="0" w:color="auto"/>
        <w:left w:val="none" w:sz="0" w:space="0" w:color="auto"/>
        <w:bottom w:val="none" w:sz="0" w:space="0" w:color="auto"/>
        <w:right w:val="none" w:sz="0" w:space="0" w:color="auto"/>
      </w:divBdr>
    </w:div>
    <w:div w:id="1621641772">
      <w:marLeft w:val="480"/>
      <w:marRight w:val="0"/>
      <w:marTop w:val="0"/>
      <w:marBottom w:val="0"/>
      <w:divBdr>
        <w:top w:val="none" w:sz="0" w:space="0" w:color="auto"/>
        <w:left w:val="none" w:sz="0" w:space="0" w:color="auto"/>
        <w:bottom w:val="none" w:sz="0" w:space="0" w:color="auto"/>
        <w:right w:val="none" w:sz="0" w:space="0" w:color="auto"/>
      </w:divBdr>
    </w:div>
    <w:div w:id="1621646660">
      <w:marLeft w:val="480"/>
      <w:marRight w:val="0"/>
      <w:marTop w:val="0"/>
      <w:marBottom w:val="0"/>
      <w:divBdr>
        <w:top w:val="none" w:sz="0" w:space="0" w:color="auto"/>
        <w:left w:val="none" w:sz="0" w:space="0" w:color="auto"/>
        <w:bottom w:val="none" w:sz="0" w:space="0" w:color="auto"/>
        <w:right w:val="none" w:sz="0" w:space="0" w:color="auto"/>
      </w:divBdr>
    </w:div>
    <w:div w:id="1621647954">
      <w:marLeft w:val="480"/>
      <w:marRight w:val="0"/>
      <w:marTop w:val="0"/>
      <w:marBottom w:val="0"/>
      <w:divBdr>
        <w:top w:val="none" w:sz="0" w:space="0" w:color="auto"/>
        <w:left w:val="none" w:sz="0" w:space="0" w:color="auto"/>
        <w:bottom w:val="none" w:sz="0" w:space="0" w:color="auto"/>
        <w:right w:val="none" w:sz="0" w:space="0" w:color="auto"/>
      </w:divBdr>
    </w:div>
    <w:div w:id="1621691692">
      <w:marLeft w:val="480"/>
      <w:marRight w:val="0"/>
      <w:marTop w:val="0"/>
      <w:marBottom w:val="0"/>
      <w:divBdr>
        <w:top w:val="none" w:sz="0" w:space="0" w:color="auto"/>
        <w:left w:val="none" w:sz="0" w:space="0" w:color="auto"/>
        <w:bottom w:val="none" w:sz="0" w:space="0" w:color="auto"/>
        <w:right w:val="none" w:sz="0" w:space="0" w:color="auto"/>
      </w:divBdr>
    </w:div>
    <w:div w:id="1621717225">
      <w:marLeft w:val="480"/>
      <w:marRight w:val="0"/>
      <w:marTop w:val="0"/>
      <w:marBottom w:val="0"/>
      <w:divBdr>
        <w:top w:val="none" w:sz="0" w:space="0" w:color="auto"/>
        <w:left w:val="none" w:sz="0" w:space="0" w:color="auto"/>
        <w:bottom w:val="none" w:sz="0" w:space="0" w:color="auto"/>
        <w:right w:val="none" w:sz="0" w:space="0" w:color="auto"/>
      </w:divBdr>
    </w:div>
    <w:div w:id="1621718666">
      <w:marLeft w:val="480"/>
      <w:marRight w:val="0"/>
      <w:marTop w:val="0"/>
      <w:marBottom w:val="0"/>
      <w:divBdr>
        <w:top w:val="none" w:sz="0" w:space="0" w:color="auto"/>
        <w:left w:val="none" w:sz="0" w:space="0" w:color="auto"/>
        <w:bottom w:val="none" w:sz="0" w:space="0" w:color="auto"/>
        <w:right w:val="none" w:sz="0" w:space="0" w:color="auto"/>
      </w:divBdr>
    </w:div>
    <w:div w:id="1621837537">
      <w:marLeft w:val="480"/>
      <w:marRight w:val="0"/>
      <w:marTop w:val="0"/>
      <w:marBottom w:val="0"/>
      <w:divBdr>
        <w:top w:val="none" w:sz="0" w:space="0" w:color="auto"/>
        <w:left w:val="none" w:sz="0" w:space="0" w:color="auto"/>
        <w:bottom w:val="none" w:sz="0" w:space="0" w:color="auto"/>
        <w:right w:val="none" w:sz="0" w:space="0" w:color="auto"/>
      </w:divBdr>
    </w:div>
    <w:div w:id="1621840852">
      <w:marLeft w:val="480"/>
      <w:marRight w:val="0"/>
      <w:marTop w:val="0"/>
      <w:marBottom w:val="0"/>
      <w:divBdr>
        <w:top w:val="none" w:sz="0" w:space="0" w:color="auto"/>
        <w:left w:val="none" w:sz="0" w:space="0" w:color="auto"/>
        <w:bottom w:val="none" w:sz="0" w:space="0" w:color="auto"/>
        <w:right w:val="none" w:sz="0" w:space="0" w:color="auto"/>
      </w:divBdr>
    </w:div>
    <w:div w:id="1621843405">
      <w:marLeft w:val="480"/>
      <w:marRight w:val="0"/>
      <w:marTop w:val="0"/>
      <w:marBottom w:val="0"/>
      <w:divBdr>
        <w:top w:val="none" w:sz="0" w:space="0" w:color="auto"/>
        <w:left w:val="none" w:sz="0" w:space="0" w:color="auto"/>
        <w:bottom w:val="none" w:sz="0" w:space="0" w:color="auto"/>
        <w:right w:val="none" w:sz="0" w:space="0" w:color="auto"/>
      </w:divBdr>
    </w:div>
    <w:div w:id="1621909831">
      <w:marLeft w:val="480"/>
      <w:marRight w:val="0"/>
      <w:marTop w:val="0"/>
      <w:marBottom w:val="0"/>
      <w:divBdr>
        <w:top w:val="none" w:sz="0" w:space="0" w:color="auto"/>
        <w:left w:val="none" w:sz="0" w:space="0" w:color="auto"/>
        <w:bottom w:val="none" w:sz="0" w:space="0" w:color="auto"/>
        <w:right w:val="none" w:sz="0" w:space="0" w:color="auto"/>
      </w:divBdr>
    </w:div>
    <w:div w:id="1621952498">
      <w:marLeft w:val="480"/>
      <w:marRight w:val="0"/>
      <w:marTop w:val="0"/>
      <w:marBottom w:val="0"/>
      <w:divBdr>
        <w:top w:val="none" w:sz="0" w:space="0" w:color="auto"/>
        <w:left w:val="none" w:sz="0" w:space="0" w:color="auto"/>
        <w:bottom w:val="none" w:sz="0" w:space="0" w:color="auto"/>
        <w:right w:val="none" w:sz="0" w:space="0" w:color="auto"/>
      </w:divBdr>
    </w:div>
    <w:div w:id="1621956492">
      <w:marLeft w:val="480"/>
      <w:marRight w:val="0"/>
      <w:marTop w:val="0"/>
      <w:marBottom w:val="0"/>
      <w:divBdr>
        <w:top w:val="none" w:sz="0" w:space="0" w:color="auto"/>
        <w:left w:val="none" w:sz="0" w:space="0" w:color="auto"/>
        <w:bottom w:val="none" w:sz="0" w:space="0" w:color="auto"/>
        <w:right w:val="none" w:sz="0" w:space="0" w:color="auto"/>
      </w:divBdr>
    </w:div>
    <w:div w:id="1621957076">
      <w:marLeft w:val="480"/>
      <w:marRight w:val="0"/>
      <w:marTop w:val="0"/>
      <w:marBottom w:val="0"/>
      <w:divBdr>
        <w:top w:val="none" w:sz="0" w:space="0" w:color="auto"/>
        <w:left w:val="none" w:sz="0" w:space="0" w:color="auto"/>
        <w:bottom w:val="none" w:sz="0" w:space="0" w:color="auto"/>
        <w:right w:val="none" w:sz="0" w:space="0" w:color="auto"/>
      </w:divBdr>
    </w:div>
    <w:div w:id="1621957308">
      <w:marLeft w:val="480"/>
      <w:marRight w:val="0"/>
      <w:marTop w:val="0"/>
      <w:marBottom w:val="0"/>
      <w:divBdr>
        <w:top w:val="none" w:sz="0" w:space="0" w:color="auto"/>
        <w:left w:val="none" w:sz="0" w:space="0" w:color="auto"/>
        <w:bottom w:val="none" w:sz="0" w:space="0" w:color="auto"/>
        <w:right w:val="none" w:sz="0" w:space="0" w:color="auto"/>
      </w:divBdr>
    </w:div>
    <w:div w:id="1621960585">
      <w:marLeft w:val="480"/>
      <w:marRight w:val="0"/>
      <w:marTop w:val="0"/>
      <w:marBottom w:val="0"/>
      <w:divBdr>
        <w:top w:val="none" w:sz="0" w:space="0" w:color="auto"/>
        <w:left w:val="none" w:sz="0" w:space="0" w:color="auto"/>
        <w:bottom w:val="none" w:sz="0" w:space="0" w:color="auto"/>
        <w:right w:val="none" w:sz="0" w:space="0" w:color="auto"/>
      </w:divBdr>
    </w:div>
    <w:div w:id="1621960994">
      <w:marLeft w:val="480"/>
      <w:marRight w:val="0"/>
      <w:marTop w:val="0"/>
      <w:marBottom w:val="0"/>
      <w:divBdr>
        <w:top w:val="none" w:sz="0" w:space="0" w:color="auto"/>
        <w:left w:val="none" w:sz="0" w:space="0" w:color="auto"/>
        <w:bottom w:val="none" w:sz="0" w:space="0" w:color="auto"/>
        <w:right w:val="none" w:sz="0" w:space="0" w:color="auto"/>
      </w:divBdr>
    </w:div>
    <w:div w:id="1622029761">
      <w:marLeft w:val="480"/>
      <w:marRight w:val="0"/>
      <w:marTop w:val="0"/>
      <w:marBottom w:val="0"/>
      <w:divBdr>
        <w:top w:val="none" w:sz="0" w:space="0" w:color="auto"/>
        <w:left w:val="none" w:sz="0" w:space="0" w:color="auto"/>
        <w:bottom w:val="none" w:sz="0" w:space="0" w:color="auto"/>
        <w:right w:val="none" w:sz="0" w:space="0" w:color="auto"/>
      </w:divBdr>
    </w:div>
    <w:div w:id="1622035945">
      <w:marLeft w:val="480"/>
      <w:marRight w:val="0"/>
      <w:marTop w:val="0"/>
      <w:marBottom w:val="0"/>
      <w:divBdr>
        <w:top w:val="none" w:sz="0" w:space="0" w:color="auto"/>
        <w:left w:val="none" w:sz="0" w:space="0" w:color="auto"/>
        <w:bottom w:val="none" w:sz="0" w:space="0" w:color="auto"/>
        <w:right w:val="none" w:sz="0" w:space="0" w:color="auto"/>
      </w:divBdr>
    </w:div>
    <w:div w:id="1622300810">
      <w:marLeft w:val="480"/>
      <w:marRight w:val="0"/>
      <w:marTop w:val="0"/>
      <w:marBottom w:val="0"/>
      <w:divBdr>
        <w:top w:val="none" w:sz="0" w:space="0" w:color="auto"/>
        <w:left w:val="none" w:sz="0" w:space="0" w:color="auto"/>
        <w:bottom w:val="none" w:sz="0" w:space="0" w:color="auto"/>
        <w:right w:val="none" w:sz="0" w:space="0" w:color="auto"/>
      </w:divBdr>
    </w:div>
    <w:div w:id="1622301097">
      <w:marLeft w:val="480"/>
      <w:marRight w:val="0"/>
      <w:marTop w:val="0"/>
      <w:marBottom w:val="0"/>
      <w:divBdr>
        <w:top w:val="none" w:sz="0" w:space="0" w:color="auto"/>
        <w:left w:val="none" w:sz="0" w:space="0" w:color="auto"/>
        <w:bottom w:val="none" w:sz="0" w:space="0" w:color="auto"/>
        <w:right w:val="none" w:sz="0" w:space="0" w:color="auto"/>
      </w:divBdr>
    </w:div>
    <w:div w:id="1622416292">
      <w:marLeft w:val="480"/>
      <w:marRight w:val="0"/>
      <w:marTop w:val="0"/>
      <w:marBottom w:val="0"/>
      <w:divBdr>
        <w:top w:val="none" w:sz="0" w:space="0" w:color="auto"/>
        <w:left w:val="none" w:sz="0" w:space="0" w:color="auto"/>
        <w:bottom w:val="none" w:sz="0" w:space="0" w:color="auto"/>
        <w:right w:val="none" w:sz="0" w:space="0" w:color="auto"/>
      </w:divBdr>
    </w:div>
    <w:div w:id="1622417316">
      <w:marLeft w:val="480"/>
      <w:marRight w:val="0"/>
      <w:marTop w:val="0"/>
      <w:marBottom w:val="0"/>
      <w:divBdr>
        <w:top w:val="none" w:sz="0" w:space="0" w:color="auto"/>
        <w:left w:val="none" w:sz="0" w:space="0" w:color="auto"/>
        <w:bottom w:val="none" w:sz="0" w:space="0" w:color="auto"/>
        <w:right w:val="none" w:sz="0" w:space="0" w:color="auto"/>
      </w:divBdr>
    </w:div>
    <w:div w:id="1622418112">
      <w:marLeft w:val="480"/>
      <w:marRight w:val="0"/>
      <w:marTop w:val="0"/>
      <w:marBottom w:val="0"/>
      <w:divBdr>
        <w:top w:val="none" w:sz="0" w:space="0" w:color="auto"/>
        <w:left w:val="none" w:sz="0" w:space="0" w:color="auto"/>
        <w:bottom w:val="none" w:sz="0" w:space="0" w:color="auto"/>
        <w:right w:val="none" w:sz="0" w:space="0" w:color="auto"/>
      </w:divBdr>
    </w:div>
    <w:div w:id="1622421387">
      <w:marLeft w:val="480"/>
      <w:marRight w:val="0"/>
      <w:marTop w:val="0"/>
      <w:marBottom w:val="0"/>
      <w:divBdr>
        <w:top w:val="none" w:sz="0" w:space="0" w:color="auto"/>
        <w:left w:val="none" w:sz="0" w:space="0" w:color="auto"/>
        <w:bottom w:val="none" w:sz="0" w:space="0" w:color="auto"/>
        <w:right w:val="none" w:sz="0" w:space="0" w:color="auto"/>
      </w:divBdr>
    </w:div>
    <w:div w:id="1622421391">
      <w:marLeft w:val="480"/>
      <w:marRight w:val="0"/>
      <w:marTop w:val="0"/>
      <w:marBottom w:val="0"/>
      <w:divBdr>
        <w:top w:val="none" w:sz="0" w:space="0" w:color="auto"/>
        <w:left w:val="none" w:sz="0" w:space="0" w:color="auto"/>
        <w:bottom w:val="none" w:sz="0" w:space="0" w:color="auto"/>
        <w:right w:val="none" w:sz="0" w:space="0" w:color="auto"/>
      </w:divBdr>
    </w:div>
    <w:div w:id="1622491713">
      <w:marLeft w:val="480"/>
      <w:marRight w:val="0"/>
      <w:marTop w:val="0"/>
      <w:marBottom w:val="0"/>
      <w:divBdr>
        <w:top w:val="none" w:sz="0" w:space="0" w:color="auto"/>
        <w:left w:val="none" w:sz="0" w:space="0" w:color="auto"/>
        <w:bottom w:val="none" w:sz="0" w:space="0" w:color="auto"/>
        <w:right w:val="none" w:sz="0" w:space="0" w:color="auto"/>
      </w:divBdr>
    </w:div>
    <w:div w:id="1622494073">
      <w:marLeft w:val="480"/>
      <w:marRight w:val="0"/>
      <w:marTop w:val="0"/>
      <w:marBottom w:val="0"/>
      <w:divBdr>
        <w:top w:val="none" w:sz="0" w:space="0" w:color="auto"/>
        <w:left w:val="none" w:sz="0" w:space="0" w:color="auto"/>
        <w:bottom w:val="none" w:sz="0" w:space="0" w:color="auto"/>
        <w:right w:val="none" w:sz="0" w:space="0" w:color="auto"/>
      </w:divBdr>
    </w:div>
    <w:div w:id="1622497897">
      <w:marLeft w:val="480"/>
      <w:marRight w:val="0"/>
      <w:marTop w:val="0"/>
      <w:marBottom w:val="0"/>
      <w:divBdr>
        <w:top w:val="none" w:sz="0" w:space="0" w:color="auto"/>
        <w:left w:val="none" w:sz="0" w:space="0" w:color="auto"/>
        <w:bottom w:val="none" w:sz="0" w:space="0" w:color="auto"/>
        <w:right w:val="none" w:sz="0" w:space="0" w:color="auto"/>
      </w:divBdr>
    </w:div>
    <w:div w:id="1622568987">
      <w:marLeft w:val="480"/>
      <w:marRight w:val="0"/>
      <w:marTop w:val="0"/>
      <w:marBottom w:val="0"/>
      <w:divBdr>
        <w:top w:val="none" w:sz="0" w:space="0" w:color="auto"/>
        <w:left w:val="none" w:sz="0" w:space="0" w:color="auto"/>
        <w:bottom w:val="none" w:sz="0" w:space="0" w:color="auto"/>
        <w:right w:val="none" w:sz="0" w:space="0" w:color="auto"/>
      </w:divBdr>
    </w:div>
    <w:div w:id="1622613395">
      <w:marLeft w:val="480"/>
      <w:marRight w:val="0"/>
      <w:marTop w:val="0"/>
      <w:marBottom w:val="0"/>
      <w:divBdr>
        <w:top w:val="none" w:sz="0" w:space="0" w:color="auto"/>
        <w:left w:val="none" w:sz="0" w:space="0" w:color="auto"/>
        <w:bottom w:val="none" w:sz="0" w:space="0" w:color="auto"/>
        <w:right w:val="none" w:sz="0" w:space="0" w:color="auto"/>
      </w:divBdr>
    </w:div>
    <w:div w:id="1622685408">
      <w:marLeft w:val="480"/>
      <w:marRight w:val="0"/>
      <w:marTop w:val="0"/>
      <w:marBottom w:val="0"/>
      <w:divBdr>
        <w:top w:val="none" w:sz="0" w:space="0" w:color="auto"/>
        <w:left w:val="none" w:sz="0" w:space="0" w:color="auto"/>
        <w:bottom w:val="none" w:sz="0" w:space="0" w:color="auto"/>
        <w:right w:val="none" w:sz="0" w:space="0" w:color="auto"/>
      </w:divBdr>
    </w:div>
    <w:div w:id="1622687396">
      <w:marLeft w:val="480"/>
      <w:marRight w:val="0"/>
      <w:marTop w:val="0"/>
      <w:marBottom w:val="0"/>
      <w:divBdr>
        <w:top w:val="none" w:sz="0" w:space="0" w:color="auto"/>
        <w:left w:val="none" w:sz="0" w:space="0" w:color="auto"/>
        <w:bottom w:val="none" w:sz="0" w:space="0" w:color="auto"/>
        <w:right w:val="none" w:sz="0" w:space="0" w:color="auto"/>
      </w:divBdr>
    </w:div>
    <w:div w:id="1622759804">
      <w:marLeft w:val="480"/>
      <w:marRight w:val="0"/>
      <w:marTop w:val="0"/>
      <w:marBottom w:val="0"/>
      <w:divBdr>
        <w:top w:val="none" w:sz="0" w:space="0" w:color="auto"/>
        <w:left w:val="none" w:sz="0" w:space="0" w:color="auto"/>
        <w:bottom w:val="none" w:sz="0" w:space="0" w:color="auto"/>
        <w:right w:val="none" w:sz="0" w:space="0" w:color="auto"/>
      </w:divBdr>
    </w:div>
    <w:div w:id="1622804731">
      <w:marLeft w:val="480"/>
      <w:marRight w:val="0"/>
      <w:marTop w:val="0"/>
      <w:marBottom w:val="0"/>
      <w:divBdr>
        <w:top w:val="none" w:sz="0" w:space="0" w:color="auto"/>
        <w:left w:val="none" w:sz="0" w:space="0" w:color="auto"/>
        <w:bottom w:val="none" w:sz="0" w:space="0" w:color="auto"/>
        <w:right w:val="none" w:sz="0" w:space="0" w:color="auto"/>
      </w:divBdr>
    </w:div>
    <w:div w:id="1622878398">
      <w:marLeft w:val="480"/>
      <w:marRight w:val="0"/>
      <w:marTop w:val="0"/>
      <w:marBottom w:val="0"/>
      <w:divBdr>
        <w:top w:val="none" w:sz="0" w:space="0" w:color="auto"/>
        <w:left w:val="none" w:sz="0" w:space="0" w:color="auto"/>
        <w:bottom w:val="none" w:sz="0" w:space="0" w:color="auto"/>
        <w:right w:val="none" w:sz="0" w:space="0" w:color="auto"/>
      </w:divBdr>
    </w:div>
    <w:div w:id="1622880616">
      <w:marLeft w:val="480"/>
      <w:marRight w:val="0"/>
      <w:marTop w:val="0"/>
      <w:marBottom w:val="0"/>
      <w:divBdr>
        <w:top w:val="none" w:sz="0" w:space="0" w:color="auto"/>
        <w:left w:val="none" w:sz="0" w:space="0" w:color="auto"/>
        <w:bottom w:val="none" w:sz="0" w:space="0" w:color="auto"/>
        <w:right w:val="none" w:sz="0" w:space="0" w:color="auto"/>
      </w:divBdr>
    </w:div>
    <w:div w:id="1622884395">
      <w:marLeft w:val="480"/>
      <w:marRight w:val="0"/>
      <w:marTop w:val="0"/>
      <w:marBottom w:val="0"/>
      <w:divBdr>
        <w:top w:val="none" w:sz="0" w:space="0" w:color="auto"/>
        <w:left w:val="none" w:sz="0" w:space="0" w:color="auto"/>
        <w:bottom w:val="none" w:sz="0" w:space="0" w:color="auto"/>
        <w:right w:val="none" w:sz="0" w:space="0" w:color="auto"/>
      </w:divBdr>
    </w:div>
    <w:div w:id="1622955558">
      <w:marLeft w:val="480"/>
      <w:marRight w:val="0"/>
      <w:marTop w:val="0"/>
      <w:marBottom w:val="0"/>
      <w:divBdr>
        <w:top w:val="none" w:sz="0" w:space="0" w:color="auto"/>
        <w:left w:val="none" w:sz="0" w:space="0" w:color="auto"/>
        <w:bottom w:val="none" w:sz="0" w:space="0" w:color="auto"/>
        <w:right w:val="none" w:sz="0" w:space="0" w:color="auto"/>
      </w:divBdr>
    </w:div>
    <w:div w:id="1623073491">
      <w:marLeft w:val="480"/>
      <w:marRight w:val="0"/>
      <w:marTop w:val="0"/>
      <w:marBottom w:val="0"/>
      <w:divBdr>
        <w:top w:val="none" w:sz="0" w:space="0" w:color="auto"/>
        <w:left w:val="none" w:sz="0" w:space="0" w:color="auto"/>
        <w:bottom w:val="none" w:sz="0" w:space="0" w:color="auto"/>
        <w:right w:val="none" w:sz="0" w:space="0" w:color="auto"/>
      </w:divBdr>
    </w:div>
    <w:div w:id="1623073860">
      <w:marLeft w:val="480"/>
      <w:marRight w:val="0"/>
      <w:marTop w:val="0"/>
      <w:marBottom w:val="0"/>
      <w:divBdr>
        <w:top w:val="none" w:sz="0" w:space="0" w:color="auto"/>
        <w:left w:val="none" w:sz="0" w:space="0" w:color="auto"/>
        <w:bottom w:val="none" w:sz="0" w:space="0" w:color="auto"/>
        <w:right w:val="none" w:sz="0" w:space="0" w:color="auto"/>
      </w:divBdr>
    </w:div>
    <w:div w:id="1623075466">
      <w:marLeft w:val="480"/>
      <w:marRight w:val="0"/>
      <w:marTop w:val="0"/>
      <w:marBottom w:val="0"/>
      <w:divBdr>
        <w:top w:val="none" w:sz="0" w:space="0" w:color="auto"/>
        <w:left w:val="none" w:sz="0" w:space="0" w:color="auto"/>
        <w:bottom w:val="none" w:sz="0" w:space="0" w:color="auto"/>
        <w:right w:val="none" w:sz="0" w:space="0" w:color="auto"/>
      </w:divBdr>
    </w:div>
    <w:div w:id="1623221337">
      <w:marLeft w:val="480"/>
      <w:marRight w:val="0"/>
      <w:marTop w:val="0"/>
      <w:marBottom w:val="0"/>
      <w:divBdr>
        <w:top w:val="none" w:sz="0" w:space="0" w:color="auto"/>
        <w:left w:val="none" w:sz="0" w:space="0" w:color="auto"/>
        <w:bottom w:val="none" w:sz="0" w:space="0" w:color="auto"/>
        <w:right w:val="none" w:sz="0" w:space="0" w:color="auto"/>
      </w:divBdr>
    </w:div>
    <w:div w:id="1623225905">
      <w:marLeft w:val="480"/>
      <w:marRight w:val="0"/>
      <w:marTop w:val="0"/>
      <w:marBottom w:val="0"/>
      <w:divBdr>
        <w:top w:val="none" w:sz="0" w:space="0" w:color="auto"/>
        <w:left w:val="none" w:sz="0" w:space="0" w:color="auto"/>
        <w:bottom w:val="none" w:sz="0" w:space="0" w:color="auto"/>
        <w:right w:val="none" w:sz="0" w:space="0" w:color="auto"/>
      </w:divBdr>
    </w:div>
    <w:div w:id="1623226172">
      <w:marLeft w:val="480"/>
      <w:marRight w:val="0"/>
      <w:marTop w:val="0"/>
      <w:marBottom w:val="0"/>
      <w:divBdr>
        <w:top w:val="none" w:sz="0" w:space="0" w:color="auto"/>
        <w:left w:val="none" w:sz="0" w:space="0" w:color="auto"/>
        <w:bottom w:val="none" w:sz="0" w:space="0" w:color="auto"/>
        <w:right w:val="none" w:sz="0" w:space="0" w:color="auto"/>
      </w:divBdr>
    </w:div>
    <w:div w:id="1623226380">
      <w:marLeft w:val="480"/>
      <w:marRight w:val="0"/>
      <w:marTop w:val="0"/>
      <w:marBottom w:val="0"/>
      <w:divBdr>
        <w:top w:val="none" w:sz="0" w:space="0" w:color="auto"/>
        <w:left w:val="none" w:sz="0" w:space="0" w:color="auto"/>
        <w:bottom w:val="none" w:sz="0" w:space="0" w:color="auto"/>
        <w:right w:val="none" w:sz="0" w:space="0" w:color="auto"/>
      </w:divBdr>
    </w:div>
    <w:div w:id="1623267103">
      <w:marLeft w:val="480"/>
      <w:marRight w:val="0"/>
      <w:marTop w:val="0"/>
      <w:marBottom w:val="0"/>
      <w:divBdr>
        <w:top w:val="none" w:sz="0" w:space="0" w:color="auto"/>
        <w:left w:val="none" w:sz="0" w:space="0" w:color="auto"/>
        <w:bottom w:val="none" w:sz="0" w:space="0" w:color="auto"/>
        <w:right w:val="none" w:sz="0" w:space="0" w:color="auto"/>
      </w:divBdr>
    </w:div>
    <w:div w:id="1623270474">
      <w:marLeft w:val="480"/>
      <w:marRight w:val="0"/>
      <w:marTop w:val="0"/>
      <w:marBottom w:val="0"/>
      <w:divBdr>
        <w:top w:val="none" w:sz="0" w:space="0" w:color="auto"/>
        <w:left w:val="none" w:sz="0" w:space="0" w:color="auto"/>
        <w:bottom w:val="none" w:sz="0" w:space="0" w:color="auto"/>
        <w:right w:val="none" w:sz="0" w:space="0" w:color="auto"/>
      </w:divBdr>
    </w:div>
    <w:div w:id="1623338175">
      <w:marLeft w:val="480"/>
      <w:marRight w:val="0"/>
      <w:marTop w:val="0"/>
      <w:marBottom w:val="0"/>
      <w:divBdr>
        <w:top w:val="none" w:sz="0" w:space="0" w:color="auto"/>
        <w:left w:val="none" w:sz="0" w:space="0" w:color="auto"/>
        <w:bottom w:val="none" w:sz="0" w:space="0" w:color="auto"/>
        <w:right w:val="none" w:sz="0" w:space="0" w:color="auto"/>
      </w:divBdr>
    </w:div>
    <w:div w:id="1623421147">
      <w:marLeft w:val="480"/>
      <w:marRight w:val="0"/>
      <w:marTop w:val="0"/>
      <w:marBottom w:val="0"/>
      <w:divBdr>
        <w:top w:val="none" w:sz="0" w:space="0" w:color="auto"/>
        <w:left w:val="none" w:sz="0" w:space="0" w:color="auto"/>
        <w:bottom w:val="none" w:sz="0" w:space="0" w:color="auto"/>
        <w:right w:val="none" w:sz="0" w:space="0" w:color="auto"/>
      </w:divBdr>
    </w:div>
    <w:div w:id="1623421316">
      <w:marLeft w:val="480"/>
      <w:marRight w:val="0"/>
      <w:marTop w:val="0"/>
      <w:marBottom w:val="0"/>
      <w:divBdr>
        <w:top w:val="none" w:sz="0" w:space="0" w:color="auto"/>
        <w:left w:val="none" w:sz="0" w:space="0" w:color="auto"/>
        <w:bottom w:val="none" w:sz="0" w:space="0" w:color="auto"/>
        <w:right w:val="none" w:sz="0" w:space="0" w:color="auto"/>
      </w:divBdr>
    </w:div>
    <w:div w:id="1623489259">
      <w:marLeft w:val="480"/>
      <w:marRight w:val="0"/>
      <w:marTop w:val="0"/>
      <w:marBottom w:val="0"/>
      <w:divBdr>
        <w:top w:val="none" w:sz="0" w:space="0" w:color="auto"/>
        <w:left w:val="none" w:sz="0" w:space="0" w:color="auto"/>
        <w:bottom w:val="none" w:sz="0" w:space="0" w:color="auto"/>
        <w:right w:val="none" w:sz="0" w:space="0" w:color="auto"/>
      </w:divBdr>
    </w:div>
    <w:div w:id="1623490013">
      <w:marLeft w:val="480"/>
      <w:marRight w:val="0"/>
      <w:marTop w:val="0"/>
      <w:marBottom w:val="0"/>
      <w:divBdr>
        <w:top w:val="none" w:sz="0" w:space="0" w:color="auto"/>
        <w:left w:val="none" w:sz="0" w:space="0" w:color="auto"/>
        <w:bottom w:val="none" w:sz="0" w:space="0" w:color="auto"/>
        <w:right w:val="none" w:sz="0" w:space="0" w:color="auto"/>
      </w:divBdr>
    </w:div>
    <w:div w:id="1623533466">
      <w:marLeft w:val="480"/>
      <w:marRight w:val="0"/>
      <w:marTop w:val="0"/>
      <w:marBottom w:val="0"/>
      <w:divBdr>
        <w:top w:val="none" w:sz="0" w:space="0" w:color="auto"/>
        <w:left w:val="none" w:sz="0" w:space="0" w:color="auto"/>
        <w:bottom w:val="none" w:sz="0" w:space="0" w:color="auto"/>
        <w:right w:val="none" w:sz="0" w:space="0" w:color="auto"/>
      </w:divBdr>
    </w:div>
    <w:div w:id="1623540477">
      <w:marLeft w:val="480"/>
      <w:marRight w:val="0"/>
      <w:marTop w:val="0"/>
      <w:marBottom w:val="0"/>
      <w:divBdr>
        <w:top w:val="none" w:sz="0" w:space="0" w:color="auto"/>
        <w:left w:val="none" w:sz="0" w:space="0" w:color="auto"/>
        <w:bottom w:val="none" w:sz="0" w:space="0" w:color="auto"/>
        <w:right w:val="none" w:sz="0" w:space="0" w:color="auto"/>
      </w:divBdr>
    </w:div>
    <w:div w:id="1623608344">
      <w:marLeft w:val="480"/>
      <w:marRight w:val="0"/>
      <w:marTop w:val="0"/>
      <w:marBottom w:val="0"/>
      <w:divBdr>
        <w:top w:val="none" w:sz="0" w:space="0" w:color="auto"/>
        <w:left w:val="none" w:sz="0" w:space="0" w:color="auto"/>
        <w:bottom w:val="none" w:sz="0" w:space="0" w:color="auto"/>
        <w:right w:val="none" w:sz="0" w:space="0" w:color="auto"/>
      </w:divBdr>
    </w:div>
    <w:div w:id="1623654826">
      <w:marLeft w:val="480"/>
      <w:marRight w:val="0"/>
      <w:marTop w:val="0"/>
      <w:marBottom w:val="0"/>
      <w:divBdr>
        <w:top w:val="none" w:sz="0" w:space="0" w:color="auto"/>
        <w:left w:val="none" w:sz="0" w:space="0" w:color="auto"/>
        <w:bottom w:val="none" w:sz="0" w:space="0" w:color="auto"/>
        <w:right w:val="none" w:sz="0" w:space="0" w:color="auto"/>
      </w:divBdr>
    </w:div>
    <w:div w:id="1623728620">
      <w:marLeft w:val="480"/>
      <w:marRight w:val="0"/>
      <w:marTop w:val="0"/>
      <w:marBottom w:val="0"/>
      <w:divBdr>
        <w:top w:val="none" w:sz="0" w:space="0" w:color="auto"/>
        <w:left w:val="none" w:sz="0" w:space="0" w:color="auto"/>
        <w:bottom w:val="none" w:sz="0" w:space="0" w:color="auto"/>
        <w:right w:val="none" w:sz="0" w:space="0" w:color="auto"/>
      </w:divBdr>
    </w:div>
    <w:div w:id="1623733138">
      <w:marLeft w:val="480"/>
      <w:marRight w:val="0"/>
      <w:marTop w:val="0"/>
      <w:marBottom w:val="0"/>
      <w:divBdr>
        <w:top w:val="none" w:sz="0" w:space="0" w:color="auto"/>
        <w:left w:val="none" w:sz="0" w:space="0" w:color="auto"/>
        <w:bottom w:val="none" w:sz="0" w:space="0" w:color="auto"/>
        <w:right w:val="none" w:sz="0" w:space="0" w:color="auto"/>
      </w:divBdr>
    </w:div>
    <w:div w:id="1623799783">
      <w:marLeft w:val="480"/>
      <w:marRight w:val="0"/>
      <w:marTop w:val="0"/>
      <w:marBottom w:val="0"/>
      <w:divBdr>
        <w:top w:val="none" w:sz="0" w:space="0" w:color="auto"/>
        <w:left w:val="none" w:sz="0" w:space="0" w:color="auto"/>
        <w:bottom w:val="none" w:sz="0" w:space="0" w:color="auto"/>
        <w:right w:val="none" w:sz="0" w:space="0" w:color="auto"/>
      </w:divBdr>
    </w:div>
    <w:div w:id="1623806990">
      <w:marLeft w:val="480"/>
      <w:marRight w:val="0"/>
      <w:marTop w:val="0"/>
      <w:marBottom w:val="0"/>
      <w:divBdr>
        <w:top w:val="none" w:sz="0" w:space="0" w:color="auto"/>
        <w:left w:val="none" w:sz="0" w:space="0" w:color="auto"/>
        <w:bottom w:val="none" w:sz="0" w:space="0" w:color="auto"/>
        <w:right w:val="none" w:sz="0" w:space="0" w:color="auto"/>
      </w:divBdr>
    </w:div>
    <w:div w:id="1623851450">
      <w:marLeft w:val="480"/>
      <w:marRight w:val="0"/>
      <w:marTop w:val="0"/>
      <w:marBottom w:val="0"/>
      <w:divBdr>
        <w:top w:val="none" w:sz="0" w:space="0" w:color="auto"/>
        <w:left w:val="none" w:sz="0" w:space="0" w:color="auto"/>
        <w:bottom w:val="none" w:sz="0" w:space="0" w:color="auto"/>
        <w:right w:val="none" w:sz="0" w:space="0" w:color="auto"/>
      </w:divBdr>
    </w:div>
    <w:div w:id="1623877512">
      <w:marLeft w:val="480"/>
      <w:marRight w:val="0"/>
      <w:marTop w:val="0"/>
      <w:marBottom w:val="0"/>
      <w:divBdr>
        <w:top w:val="none" w:sz="0" w:space="0" w:color="auto"/>
        <w:left w:val="none" w:sz="0" w:space="0" w:color="auto"/>
        <w:bottom w:val="none" w:sz="0" w:space="0" w:color="auto"/>
        <w:right w:val="none" w:sz="0" w:space="0" w:color="auto"/>
      </w:divBdr>
    </w:div>
    <w:div w:id="1623883054">
      <w:marLeft w:val="480"/>
      <w:marRight w:val="0"/>
      <w:marTop w:val="0"/>
      <w:marBottom w:val="0"/>
      <w:divBdr>
        <w:top w:val="none" w:sz="0" w:space="0" w:color="auto"/>
        <w:left w:val="none" w:sz="0" w:space="0" w:color="auto"/>
        <w:bottom w:val="none" w:sz="0" w:space="0" w:color="auto"/>
        <w:right w:val="none" w:sz="0" w:space="0" w:color="auto"/>
      </w:divBdr>
    </w:div>
    <w:div w:id="1623919175">
      <w:marLeft w:val="480"/>
      <w:marRight w:val="0"/>
      <w:marTop w:val="0"/>
      <w:marBottom w:val="0"/>
      <w:divBdr>
        <w:top w:val="none" w:sz="0" w:space="0" w:color="auto"/>
        <w:left w:val="none" w:sz="0" w:space="0" w:color="auto"/>
        <w:bottom w:val="none" w:sz="0" w:space="0" w:color="auto"/>
        <w:right w:val="none" w:sz="0" w:space="0" w:color="auto"/>
      </w:divBdr>
    </w:div>
    <w:div w:id="1623922617">
      <w:marLeft w:val="480"/>
      <w:marRight w:val="0"/>
      <w:marTop w:val="0"/>
      <w:marBottom w:val="0"/>
      <w:divBdr>
        <w:top w:val="none" w:sz="0" w:space="0" w:color="auto"/>
        <w:left w:val="none" w:sz="0" w:space="0" w:color="auto"/>
        <w:bottom w:val="none" w:sz="0" w:space="0" w:color="auto"/>
        <w:right w:val="none" w:sz="0" w:space="0" w:color="auto"/>
      </w:divBdr>
    </w:div>
    <w:div w:id="1623923925">
      <w:marLeft w:val="480"/>
      <w:marRight w:val="0"/>
      <w:marTop w:val="0"/>
      <w:marBottom w:val="0"/>
      <w:divBdr>
        <w:top w:val="none" w:sz="0" w:space="0" w:color="auto"/>
        <w:left w:val="none" w:sz="0" w:space="0" w:color="auto"/>
        <w:bottom w:val="none" w:sz="0" w:space="0" w:color="auto"/>
        <w:right w:val="none" w:sz="0" w:space="0" w:color="auto"/>
      </w:divBdr>
    </w:div>
    <w:div w:id="1623995273">
      <w:marLeft w:val="480"/>
      <w:marRight w:val="0"/>
      <w:marTop w:val="0"/>
      <w:marBottom w:val="0"/>
      <w:divBdr>
        <w:top w:val="none" w:sz="0" w:space="0" w:color="auto"/>
        <w:left w:val="none" w:sz="0" w:space="0" w:color="auto"/>
        <w:bottom w:val="none" w:sz="0" w:space="0" w:color="auto"/>
        <w:right w:val="none" w:sz="0" w:space="0" w:color="auto"/>
      </w:divBdr>
    </w:div>
    <w:div w:id="1623995867">
      <w:marLeft w:val="480"/>
      <w:marRight w:val="0"/>
      <w:marTop w:val="0"/>
      <w:marBottom w:val="0"/>
      <w:divBdr>
        <w:top w:val="none" w:sz="0" w:space="0" w:color="auto"/>
        <w:left w:val="none" w:sz="0" w:space="0" w:color="auto"/>
        <w:bottom w:val="none" w:sz="0" w:space="0" w:color="auto"/>
        <w:right w:val="none" w:sz="0" w:space="0" w:color="auto"/>
      </w:divBdr>
    </w:div>
    <w:div w:id="1624069199">
      <w:marLeft w:val="480"/>
      <w:marRight w:val="0"/>
      <w:marTop w:val="0"/>
      <w:marBottom w:val="0"/>
      <w:divBdr>
        <w:top w:val="none" w:sz="0" w:space="0" w:color="auto"/>
        <w:left w:val="none" w:sz="0" w:space="0" w:color="auto"/>
        <w:bottom w:val="none" w:sz="0" w:space="0" w:color="auto"/>
        <w:right w:val="none" w:sz="0" w:space="0" w:color="auto"/>
      </w:divBdr>
    </w:div>
    <w:div w:id="1624070087">
      <w:marLeft w:val="480"/>
      <w:marRight w:val="0"/>
      <w:marTop w:val="0"/>
      <w:marBottom w:val="0"/>
      <w:divBdr>
        <w:top w:val="none" w:sz="0" w:space="0" w:color="auto"/>
        <w:left w:val="none" w:sz="0" w:space="0" w:color="auto"/>
        <w:bottom w:val="none" w:sz="0" w:space="0" w:color="auto"/>
        <w:right w:val="none" w:sz="0" w:space="0" w:color="auto"/>
      </w:divBdr>
    </w:div>
    <w:div w:id="1624119707">
      <w:marLeft w:val="480"/>
      <w:marRight w:val="0"/>
      <w:marTop w:val="0"/>
      <w:marBottom w:val="0"/>
      <w:divBdr>
        <w:top w:val="none" w:sz="0" w:space="0" w:color="auto"/>
        <w:left w:val="none" w:sz="0" w:space="0" w:color="auto"/>
        <w:bottom w:val="none" w:sz="0" w:space="0" w:color="auto"/>
        <w:right w:val="none" w:sz="0" w:space="0" w:color="auto"/>
      </w:divBdr>
    </w:div>
    <w:div w:id="1624191232">
      <w:marLeft w:val="480"/>
      <w:marRight w:val="0"/>
      <w:marTop w:val="0"/>
      <w:marBottom w:val="0"/>
      <w:divBdr>
        <w:top w:val="none" w:sz="0" w:space="0" w:color="auto"/>
        <w:left w:val="none" w:sz="0" w:space="0" w:color="auto"/>
        <w:bottom w:val="none" w:sz="0" w:space="0" w:color="auto"/>
        <w:right w:val="none" w:sz="0" w:space="0" w:color="auto"/>
      </w:divBdr>
    </w:div>
    <w:div w:id="1624194217">
      <w:marLeft w:val="480"/>
      <w:marRight w:val="0"/>
      <w:marTop w:val="0"/>
      <w:marBottom w:val="0"/>
      <w:divBdr>
        <w:top w:val="none" w:sz="0" w:space="0" w:color="auto"/>
        <w:left w:val="none" w:sz="0" w:space="0" w:color="auto"/>
        <w:bottom w:val="none" w:sz="0" w:space="0" w:color="auto"/>
        <w:right w:val="none" w:sz="0" w:space="0" w:color="auto"/>
      </w:divBdr>
    </w:div>
    <w:div w:id="1624270533">
      <w:marLeft w:val="480"/>
      <w:marRight w:val="0"/>
      <w:marTop w:val="0"/>
      <w:marBottom w:val="0"/>
      <w:divBdr>
        <w:top w:val="none" w:sz="0" w:space="0" w:color="auto"/>
        <w:left w:val="none" w:sz="0" w:space="0" w:color="auto"/>
        <w:bottom w:val="none" w:sz="0" w:space="0" w:color="auto"/>
        <w:right w:val="none" w:sz="0" w:space="0" w:color="auto"/>
      </w:divBdr>
    </w:div>
    <w:div w:id="1624309897">
      <w:marLeft w:val="480"/>
      <w:marRight w:val="0"/>
      <w:marTop w:val="0"/>
      <w:marBottom w:val="0"/>
      <w:divBdr>
        <w:top w:val="none" w:sz="0" w:space="0" w:color="auto"/>
        <w:left w:val="none" w:sz="0" w:space="0" w:color="auto"/>
        <w:bottom w:val="none" w:sz="0" w:space="0" w:color="auto"/>
        <w:right w:val="none" w:sz="0" w:space="0" w:color="auto"/>
      </w:divBdr>
    </w:div>
    <w:div w:id="1624311985">
      <w:marLeft w:val="480"/>
      <w:marRight w:val="0"/>
      <w:marTop w:val="0"/>
      <w:marBottom w:val="0"/>
      <w:divBdr>
        <w:top w:val="none" w:sz="0" w:space="0" w:color="auto"/>
        <w:left w:val="none" w:sz="0" w:space="0" w:color="auto"/>
        <w:bottom w:val="none" w:sz="0" w:space="0" w:color="auto"/>
        <w:right w:val="none" w:sz="0" w:space="0" w:color="auto"/>
      </w:divBdr>
    </w:div>
    <w:div w:id="1624383176">
      <w:marLeft w:val="480"/>
      <w:marRight w:val="0"/>
      <w:marTop w:val="0"/>
      <w:marBottom w:val="0"/>
      <w:divBdr>
        <w:top w:val="none" w:sz="0" w:space="0" w:color="auto"/>
        <w:left w:val="none" w:sz="0" w:space="0" w:color="auto"/>
        <w:bottom w:val="none" w:sz="0" w:space="0" w:color="auto"/>
        <w:right w:val="none" w:sz="0" w:space="0" w:color="auto"/>
      </w:divBdr>
    </w:div>
    <w:div w:id="1624457509">
      <w:marLeft w:val="480"/>
      <w:marRight w:val="0"/>
      <w:marTop w:val="0"/>
      <w:marBottom w:val="0"/>
      <w:divBdr>
        <w:top w:val="none" w:sz="0" w:space="0" w:color="auto"/>
        <w:left w:val="none" w:sz="0" w:space="0" w:color="auto"/>
        <w:bottom w:val="none" w:sz="0" w:space="0" w:color="auto"/>
        <w:right w:val="none" w:sz="0" w:space="0" w:color="auto"/>
      </w:divBdr>
    </w:div>
    <w:div w:id="1624535370">
      <w:marLeft w:val="480"/>
      <w:marRight w:val="0"/>
      <w:marTop w:val="0"/>
      <w:marBottom w:val="0"/>
      <w:divBdr>
        <w:top w:val="none" w:sz="0" w:space="0" w:color="auto"/>
        <w:left w:val="none" w:sz="0" w:space="0" w:color="auto"/>
        <w:bottom w:val="none" w:sz="0" w:space="0" w:color="auto"/>
        <w:right w:val="none" w:sz="0" w:space="0" w:color="auto"/>
      </w:divBdr>
    </w:div>
    <w:div w:id="1624649224">
      <w:marLeft w:val="480"/>
      <w:marRight w:val="0"/>
      <w:marTop w:val="0"/>
      <w:marBottom w:val="0"/>
      <w:divBdr>
        <w:top w:val="none" w:sz="0" w:space="0" w:color="auto"/>
        <w:left w:val="none" w:sz="0" w:space="0" w:color="auto"/>
        <w:bottom w:val="none" w:sz="0" w:space="0" w:color="auto"/>
        <w:right w:val="none" w:sz="0" w:space="0" w:color="auto"/>
      </w:divBdr>
    </w:div>
    <w:div w:id="1624731943">
      <w:marLeft w:val="480"/>
      <w:marRight w:val="0"/>
      <w:marTop w:val="0"/>
      <w:marBottom w:val="0"/>
      <w:divBdr>
        <w:top w:val="none" w:sz="0" w:space="0" w:color="auto"/>
        <w:left w:val="none" w:sz="0" w:space="0" w:color="auto"/>
        <w:bottom w:val="none" w:sz="0" w:space="0" w:color="auto"/>
        <w:right w:val="none" w:sz="0" w:space="0" w:color="auto"/>
      </w:divBdr>
    </w:div>
    <w:div w:id="1624770758">
      <w:marLeft w:val="480"/>
      <w:marRight w:val="0"/>
      <w:marTop w:val="0"/>
      <w:marBottom w:val="0"/>
      <w:divBdr>
        <w:top w:val="none" w:sz="0" w:space="0" w:color="auto"/>
        <w:left w:val="none" w:sz="0" w:space="0" w:color="auto"/>
        <w:bottom w:val="none" w:sz="0" w:space="0" w:color="auto"/>
        <w:right w:val="none" w:sz="0" w:space="0" w:color="auto"/>
      </w:divBdr>
    </w:div>
    <w:div w:id="1624775603">
      <w:marLeft w:val="480"/>
      <w:marRight w:val="0"/>
      <w:marTop w:val="0"/>
      <w:marBottom w:val="0"/>
      <w:divBdr>
        <w:top w:val="none" w:sz="0" w:space="0" w:color="auto"/>
        <w:left w:val="none" w:sz="0" w:space="0" w:color="auto"/>
        <w:bottom w:val="none" w:sz="0" w:space="0" w:color="auto"/>
        <w:right w:val="none" w:sz="0" w:space="0" w:color="auto"/>
      </w:divBdr>
    </w:div>
    <w:div w:id="1624844056">
      <w:marLeft w:val="480"/>
      <w:marRight w:val="0"/>
      <w:marTop w:val="0"/>
      <w:marBottom w:val="0"/>
      <w:divBdr>
        <w:top w:val="none" w:sz="0" w:space="0" w:color="auto"/>
        <w:left w:val="none" w:sz="0" w:space="0" w:color="auto"/>
        <w:bottom w:val="none" w:sz="0" w:space="0" w:color="auto"/>
        <w:right w:val="none" w:sz="0" w:space="0" w:color="auto"/>
      </w:divBdr>
    </w:div>
    <w:div w:id="1624845938">
      <w:marLeft w:val="480"/>
      <w:marRight w:val="0"/>
      <w:marTop w:val="0"/>
      <w:marBottom w:val="0"/>
      <w:divBdr>
        <w:top w:val="none" w:sz="0" w:space="0" w:color="auto"/>
        <w:left w:val="none" w:sz="0" w:space="0" w:color="auto"/>
        <w:bottom w:val="none" w:sz="0" w:space="0" w:color="auto"/>
        <w:right w:val="none" w:sz="0" w:space="0" w:color="auto"/>
      </w:divBdr>
    </w:div>
    <w:div w:id="1624924046">
      <w:marLeft w:val="480"/>
      <w:marRight w:val="0"/>
      <w:marTop w:val="0"/>
      <w:marBottom w:val="0"/>
      <w:divBdr>
        <w:top w:val="none" w:sz="0" w:space="0" w:color="auto"/>
        <w:left w:val="none" w:sz="0" w:space="0" w:color="auto"/>
        <w:bottom w:val="none" w:sz="0" w:space="0" w:color="auto"/>
        <w:right w:val="none" w:sz="0" w:space="0" w:color="auto"/>
      </w:divBdr>
    </w:div>
    <w:div w:id="1624995120">
      <w:marLeft w:val="480"/>
      <w:marRight w:val="0"/>
      <w:marTop w:val="0"/>
      <w:marBottom w:val="0"/>
      <w:divBdr>
        <w:top w:val="none" w:sz="0" w:space="0" w:color="auto"/>
        <w:left w:val="none" w:sz="0" w:space="0" w:color="auto"/>
        <w:bottom w:val="none" w:sz="0" w:space="0" w:color="auto"/>
        <w:right w:val="none" w:sz="0" w:space="0" w:color="auto"/>
      </w:divBdr>
    </w:div>
    <w:div w:id="1625038594">
      <w:marLeft w:val="480"/>
      <w:marRight w:val="0"/>
      <w:marTop w:val="0"/>
      <w:marBottom w:val="0"/>
      <w:divBdr>
        <w:top w:val="none" w:sz="0" w:space="0" w:color="auto"/>
        <w:left w:val="none" w:sz="0" w:space="0" w:color="auto"/>
        <w:bottom w:val="none" w:sz="0" w:space="0" w:color="auto"/>
        <w:right w:val="none" w:sz="0" w:space="0" w:color="auto"/>
      </w:divBdr>
    </w:div>
    <w:div w:id="1625042192">
      <w:marLeft w:val="480"/>
      <w:marRight w:val="0"/>
      <w:marTop w:val="0"/>
      <w:marBottom w:val="0"/>
      <w:divBdr>
        <w:top w:val="none" w:sz="0" w:space="0" w:color="auto"/>
        <w:left w:val="none" w:sz="0" w:space="0" w:color="auto"/>
        <w:bottom w:val="none" w:sz="0" w:space="0" w:color="auto"/>
        <w:right w:val="none" w:sz="0" w:space="0" w:color="auto"/>
      </w:divBdr>
    </w:div>
    <w:div w:id="1625043783">
      <w:marLeft w:val="480"/>
      <w:marRight w:val="0"/>
      <w:marTop w:val="0"/>
      <w:marBottom w:val="0"/>
      <w:divBdr>
        <w:top w:val="none" w:sz="0" w:space="0" w:color="auto"/>
        <w:left w:val="none" w:sz="0" w:space="0" w:color="auto"/>
        <w:bottom w:val="none" w:sz="0" w:space="0" w:color="auto"/>
        <w:right w:val="none" w:sz="0" w:space="0" w:color="auto"/>
      </w:divBdr>
    </w:div>
    <w:div w:id="1625115956">
      <w:marLeft w:val="480"/>
      <w:marRight w:val="0"/>
      <w:marTop w:val="0"/>
      <w:marBottom w:val="0"/>
      <w:divBdr>
        <w:top w:val="none" w:sz="0" w:space="0" w:color="auto"/>
        <w:left w:val="none" w:sz="0" w:space="0" w:color="auto"/>
        <w:bottom w:val="none" w:sz="0" w:space="0" w:color="auto"/>
        <w:right w:val="none" w:sz="0" w:space="0" w:color="auto"/>
      </w:divBdr>
    </w:div>
    <w:div w:id="1625117235">
      <w:marLeft w:val="480"/>
      <w:marRight w:val="0"/>
      <w:marTop w:val="0"/>
      <w:marBottom w:val="0"/>
      <w:divBdr>
        <w:top w:val="none" w:sz="0" w:space="0" w:color="auto"/>
        <w:left w:val="none" w:sz="0" w:space="0" w:color="auto"/>
        <w:bottom w:val="none" w:sz="0" w:space="0" w:color="auto"/>
        <w:right w:val="none" w:sz="0" w:space="0" w:color="auto"/>
      </w:divBdr>
    </w:div>
    <w:div w:id="1625309248">
      <w:marLeft w:val="480"/>
      <w:marRight w:val="0"/>
      <w:marTop w:val="0"/>
      <w:marBottom w:val="0"/>
      <w:divBdr>
        <w:top w:val="none" w:sz="0" w:space="0" w:color="auto"/>
        <w:left w:val="none" w:sz="0" w:space="0" w:color="auto"/>
        <w:bottom w:val="none" w:sz="0" w:space="0" w:color="auto"/>
        <w:right w:val="none" w:sz="0" w:space="0" w:color="auto"/>
      </w:divBdr>
    </w:div>
    <w:div w:id="1625504209">
      <w:marLeft w:val="480"/>
      <w:marRight w:val="0"/>
      <w:marTop w:val="0"/>
      <w:marBottom w:val="0"/>
      <w:divBdr>
        <w:top w:val="none" w:sz="0" w:space="0" w:color="auto"/>
        <w:left w:val="none" w:sz="0" w:space="0" w:color="auto"/>
        <w:bottom w:val="none" w:sz="0" w:space="0" w:color="auto"/>
        <w:right w:val="none" w:sz="0" w:space="0" w:color="auto"/>
      </w:divBdr>
    </w:div>
    <w:div w:id="1625573967">
      <w:marLeft w:val="480"/>
      <w:marRight w:val="0"/>
      <w:marTop w:val="0"/>
      <w:marBottom w:val="0"/>
      <w:divBdr>
        <w:top w:val="none" w:sz="0" w:space="0" w:color="auto"/>
        <w:left w:val="none" w:sz="0" w:space="0" w:color="auto"/>
        <w:bottom w:val="none" w:sz="0" w:space="0" w:color="auto"/>
        <w:right w:val="none" w:sz="0" w:space="0" w:color="auto"/>
      </w:divBdr>
    </w:div>
    <w:div w:id="1625576920">
      <w:marLeft w:val="480"/>
      <w:marRight w:val="0"/>
      <w:marTop w:val="0"/>
      <w:marBottom w:val="0"/>
      <w:divBdr>
        <w:top w:val="none" w:sz="0" w:space="0" w:color="auto"/>
        <w:left w:val="none" w:sz="0" w:space="0" w:color="auto"/>
        <w:bottom w:val="none" w:sz="0" w:space="0" w:color="auto"/>
        <w:right w:val="none" w:sz="0" w:space="0" w:color="auto"/>
      </w:divBdr>
    </w:div>
    <w:div w:id="1625621789">
      <w:marLeft w:val="480"/>
      <w:marRight w:val="0"/>
      <w:marTop w:val="0"/>
      <w:marBottom w:val="0"/>
      <w:divBdr>
        <w:top w:val="none" w:sz="0" w:space="0" w:color="auto"/>
        <w:left w:val="none" w:sz="0" w:space="0" w:color="auto"/>
        <w:bottom w:val="none" w:sz="0" w:space="0" w:color="auto"/>
        <w:right w:val="none" w:sz="0" w:space="0" w:color="auto"/>
      </w:divBdr>
    </w:div>
    <w:div w:id="1625693043">
      <w:marLeft w:val="480"/>
      <w:marRight w:val="0"/>
      <w:marTop w:val="0"/>
      <w:marBottom w:val="0"/>
      <w:divBdr>
        <w:top w:val="none" w:sz="0" w:space="0" w:color="auto"/>
        <w:left w:val="none" w:sz="0" w:space="0" w:color="auto"/>
        <w:bottom w:val="none" w:sz="0" w:space="0" w:color="auto"/>
        <w:right w:val="none" w:sz="0" w:space="0" w:color="auto"/>
      </w:divBdr>
    </w:div>
    <w:div w:id="1625695045">
      <w:marLeft w:val="480"/>
      <w:marRight w:val="0"/>
      <w:marTop w:val="0"/>
      <w:marBottom w:val="0"/>
      <w:divBdr>
        <w:top w:val="none" w:sz="0" w:space="0" w:color="auto"/>
        <w:left w:val="none" w:sz="0" w:space="0" w:color="auto"/>
        <w:bottom w:val="none" w:sz="0" w:space="0" w:color="auto"/>
        <w:right w:val="none" w:sz="0" w:space="0" w:color="auto"/>
      </w:divBdr>
    </w:div>
    <w:div w:id="1625695750">
      <w:marLeft w:val="480"/>
      <w:marRight w:val="0"/>
      <w:marTop w:val="0"/>
      <w:marBottom w:val="0"/>
      <w:divBdr>
        <w:top w:val="none" w:sz="0" w:space="0" w:color="auto"/>
        <w:left w:val="none" w:sz="0" w:space="0" w:color="auto"/>
        <w:bottom w:val="none" w:sz="0" w:space="0" w:color="auto"/>
        <w:right w:val="none" w:sz="0" w:space="0" w:color="auto"/>
      </w:divBdr>
    </w:div>
    <w:div w:id="1625848549">
      <w:marLeft w:val="480"/>
      <w:marRight w:val="0"/>
      <w:marTop w:val="0"/>
      <w:marBottom w:val="0"/>
      <w:divBdr>
        <w:top w:val="none" w:sz="0" w:space="0" w:color="auto"/>
        <w:left w:val="none" w:sz="0" w:space="0" w:color="auto"/>
        <w:bottom w:val="none" w:sz="0" w:space="0" w:color="auto"/>
        <w:right w:val="none" w:sz="0" w:space="0" w:color="auto"/>
      </w:divBdr>
    </w:div>
    <w:div w:id="1625891516">
      <w:marLeft w:val="480"/>
      <w:marRight w:val="0"/>
      <w:marTop w:val="0"/>
      <w:marBottom w:val="0"/>
      <w:divBdr>
        <w:top w:val="none" w:sz="0" w:space="0" w:color="auto"/>
        <w:left w:val="none" w:sz="0" w:space="0" w:color="auto"/>
        <w:bottom w:val="none" w:sz="0" w:space="0" w:color="auto"/>
        <w:right w:val="none" w:sz="0" w:space="0" w:color="auto"/>
      </w:divBdr>
    </w:div>
    <w:div w:id="1625959006">
      <w:marLeft w:val="480"/>
      <w:marRight w:val="0"/>
      <w:marTop w:val="0"/>
      <w:marBottom w:val="0"/>
      <w:divBdr>
        <w:top w:val="none" w:sz="0" w:space="0" w:color="auto"/>
        <w:left w:val="none" w:sz="0" w:space="0" w:color="auto"/>
        <w:bottom w:val="none" w:sz="0" w:space="0" w:color="auto"/>
        <w:right w:val="none" w:sz="0" w:space="0" w:color="auto"/>
      </w:divBdr>
    </w:div>
    <w:div w:id="1625961593">
      <w:marLeft w:val="480"/>
      <w:marRight w:val="0"/>
      <w:marTop w:val="0"/>
      <w:marBottom w:val="0"/>
      <w:divBdr>
        <w:top w:val="none" w:sz="0" w:space="0" w:color="auto"/>
        <w:left w:val="none" w:sz="0" w:space="0" w:color="auto"/>
        <w:bottom w:val="none" w:sz="0" w:space="0" w:color="auto"/>
        <w:right w:val="none" w:sz="0" w:space="0" w:color="auto"/>
      </w:divBdr>
    </w:div>
    <w:div w:id="1625963290">
      <w:marLeft w:val="480"/>
      <w:marRight w:val="0"/>
      <w:marTop w:val="0"/>
      <w:marBottom w:val="0"/>
      <w:divBdr>
        <w:top w:val="none" w:sz="0" w:space="0" w:color="auto"/>
        <w:left w:val="none" w:sz="0" w:space="0" w:color="auto"/>
        <w:bottom w:val="none" w:sz="0" w:space="0" w:color="auto"/>
        <w:right w:val="none" w:sz="0" w:space="0" w:color="auto"/>
      </w:divBdr>
    </w:div>
    <w:div w:id="1626040425">
      <w:marLeft w:val="480"/>
      <w:marRight w:val="0"/>
      <w:marTop w:val="0"/>
      <w:marBottom w:val="0"/>
      <w:divBdr>
        <w:top w:val="none" w:sz="0" w:space="0" w:color="auto"/>
        <w:left w:val="none" w:sz="0" w:space="0" w:color="auto"/>
        <w:bottom w:val="none" w:sz="0" w:space="0" w:color="auto"/>
        <w:right w:val="none" w:sz="0" w:space="0" w:color="auto"/>
      </w:divBdr>
    </w:div>
    <w:div w:id="1626081271">
      <w:marLeft w:val="480"/>
      <w:marRight w:val="0"/>
      <w:marTop w:val="0"/>
      <w:marBottom w:val="0"/>
      <w:divBdr>
        <w:top w:val="none" w:sz="0" w:space="0" w:color="auto"/>
        <w:left w:val="none" w:sz="0" w:space="0" w:color="auto"/>
        <w:bottom w:val="none" w:sz="0" w:space="0" w:color="auto"/>
        <w:right w:val="none" w:sz="0" w:space="0" w:color="auto"/>
      </w:divBdr>
    </w:div>
    <w:div w:id="1626084189">
      <w:marLeft w:val="480"/>
      <w:marRight w:val="0"/>
      <w:marTop w:val="0"/>
      <w:marBottom w:val="0"/>
      <w:divBdr>
        <w:top w:val="none" w:sz="0" w:space="0" w:color="auto"/>
        <w:left w:val="none" w:sz="0" w:space="0" w:color="auto"/>
        <w:bottom w:val="none" w:sz="0" w:space="0" w:color="auto"/>
        <w:right w:val="none" w:sz="0" w:space="0" w:color="auto"/>
      </w:divBdr>
    </w:div>
    <w:div w:id="1626086189">
      <w:marLeft w:val="480"/>
      <w:marRight w:val="0"/>
      <w:marTop w:val="0"/>
      <w:marBottom w:val="0"/>
      <w:divBdr>
        <w:top w:val="none" w:sz="0" w:space="0" w:color="auto"/>
        <w:left w:val="none" w:sz="0" w:space="0" w:color="auto"/>
        <w:bottom w:val="none" w:sz="0" w:space="0" w:color="auto"/>
        <w:right w:val="none" w:sz="0" w:space="0" w:color="auto"/>
      </w:divBdr>
    </w:div>
    <w:div w:id="1626111598">
      <w:marLeft w:val="480"/>
      <w:marRight w:val="0"/>
      <w:marTop w:val="0"/>
      <w:marBottom w:val="0"/>
      <w:divBdr>
        <w:top w:val="none" w:sz="0" w:space="0" w:color="auto"/>
        <w:left w:val="none" w:sz="0" w:space="0" w:color="auto"/>
        <w:bottom w:val="none" w:sz="0" w:space="0" w:color="auto"/>
        <w:right w:val="none" w:sz="0" w:space="0" w:color="auto"/>
      </w:divBdr>
    </w:div>
    <w:div w:id="1626157231">
      <w:marLeft w:val="480"/>
      <w:marRight w:val="0"/>
      <w:marTop w:val="0"/>
      <w:marBottom w:val="0"/>
      <w:divBdr>
        <w:top w:val="none" w:sz="0" w:space="0" w:color="auto"/>
        <w:left w:val="none" w:sz="0" w:space="0" w:color="auto"/>
        <w:bottom w:val="none" w:sz="0" w:space="0" w:color="auto"/>
        <w:right w:val="none" w:sz="0" w:space="0" w:color="auto"/>
      </w:divBdr>
    </w:div>
    <w:div w:id="1626278584">
      <w:marLeft w:val="480"/>
      <w:marRight w:val="0"/>
      <w:marTop w:val="0"/>
      <w:marBottom w:val="0"/>
      <w:divBdr>
        <w:top w:val="none" w:sz="0" w:space="0" w:color="auto"/>
        <w:left w:val="none" w:sz="0" w:space="0" w:color="auto"/>
        <w:bottom w:val="none" w:sz="0" w:space="0" w:color="auto"/>
        <w:right w:val="none" w:sz="0" w:space="0" w:color="auto"/>
      </w:divBdr>
    </w:div>
    <w:div w:id="1626279024">
      <w:marLeft w:val="480"/>
      <w:marRight w:val="0"/>
      <w:marTop w:val="0"/>
      <w:marBottom w:val="0"/>
      <w:divBdr>
        <w:top w:val="none" w:sz="0" w:space="0" w:color="auto"/>
        <w:left w:val="none" w:sz="0" w:space="0" w:color="auto"/>
        <w:bottom w:val="none" w:sz="0" w:space="0" w:color="auto"/>
        <w:right w:val="none" w:sz="0" w:space="0" w:color="auto"/>
      </w:divBdr>
    </w:div>
    <w:div w:id="1626346509">
      <w:marLeft w:val="480"/>
      <w:marRight w:val="0"/>
      <w:marTop w:val="0"/>
      <w:marBottom w:val="0"/>
      <w:divBdr>
        <w:top w:val="none" w:sz="0" w:space="0" w:color="auto"/>
        <w:left w:val="none" w:sz="0" w:space="0" w:color="auto"/>
        <w:bottom w:val="none" w:sz="0" w:space="0" w:color="auto"/>
        <w:right w:val="none" w:sz="0" w:space="0" w:color="auto"/>
      </w:divBdr>
    </w:div>
    <w:div w:id="1626348994">
      <w:marLeft w:val="480"/>
      <w:marRight w:val="0"/>
      <w:marTop w:val="0"/>
      <w:marBottom w:val="0"/>
      <w:divBdr>
        <w:top w:val="none" w:sz="0" w:space="0" w:color="auto"/>
        <w:left w:val="none" w:sz="0" w:space="0" w:color="auto"/>
        <w:bottom w:val="none" w:sz="0" w:space="0" w:color="auto"/>
        <w:right w:val="none" w:sz="0" w:space="0" w:color="auto"/>
      </w:divBdr>
    </w:div>
    <w:div w:id="1626424764">
      <w:marLeft w:val="480"/>
      <w:marRight w:val="0"/>
      <w:marTop w:val="0"/>
      <w:marBottom w:val="0"/>
      <w:divBdr>
        <w:top w:val="none" w:sz="0" w:space="0" w:color="auto"/>
        <w:left w:val="none" w:sz="0" w:space="0" w:color="auto"/>
        <w:bottom w:val="none" w:sz="0" w:space="0" w:color="auto"/>
        <w:right w:val="none" w:sz="0" w:space="0" w:color="auto"/>
      </w:divBdr>
    </w:div>
    <w:div w:id="1626496376">
      <w:marLeft w:val="480"/>
      <w:marRight w:val="0"/>
      <w:marTop w:val="0"/>
      <w:marBottom w:val="0"/>
      <w:divBdr>
        <w:top w:val="none" w:sz="0" w:space="0" w:color="auto"/>
        <w:left w:val="none" w:sz="0" w:space="0" w:color="auto"/>
        <w:bottom w:val="none" w:sz="0" w:space="0" w:color="auto"/>
        <w:right w:val="none" w:sz="0" w:space="0" w:color="auto"/>
      </w:divBdr>
    </w:div>
    <w:div w:id="1626500059">
      <w:marLeft w:val="480"/>
      <w:marRight w:val="0"/>
      <w:marTop w:val="0"/>
      <w:marBottom w:val="0"/>
      <w:divBdr>
        <w:top w:val="none" w:sz="0" w:space="0" w:color="auto"/>
        <w:left w:val="none" w:sz="0" w:space="0" w:color="auto"/>
        <w:bottom w:val="none" w:sz="0" w:space="0" w:color="auto"/>
        <w:right w:val="none" w:sz="0" w:space="0" w:color="auto"/>
      </w:divBdr>
    </w:div>
    <w:div w:id="1626502194">
      <w:marLeft w:val="480"/>
      <w:marRight w:val="0"/>
      <w:marTop w:val="0"/>
      <w:marBottom w:val="0"/>
      <w:divBdr>
        <w:top w:val="none" w:sz="0" w:space="0" w:color="auto"/>
        <w:left w:val="none" w:sz="0" w:space="0" w:color="auto"/>
        <w:bottom w:val="none" w:sz="0" w:space="0" w:color="auto"/>
        <w:right w:val="none" w:sz="0" w:space="0" w:color="auto"/>
      </w:divBdr>
    </w:div>
    <w:div w:id="1626502358">
      <w:marLeft w:val="480"/>
      <w:marRight w:val="0"/>
      <w:marTop w:val="0"/>
      <w:marBottom w:val="0"/>
      <w:divBdr>
        <w:top w:val="none" w:sz="0" w:space="0" w:color="auto"/>
        <w:left w:val="none" w:sz="0" w:space="0" w:color="auto"/>
        <w:bottom w:val="none" w:sz="0" w:space="0" w:color="auto"/>
        <w:right w:val="none" w:sz="0" w:space="0" w:color="auto"/>
      </w:divBdr>
    </w:div>
    <w:div w:id="1626546655">
      <w:marLeft w:val="480"/>
      <w:marRight w:val="0"/>
      <w:marTop w:val="0"/>
      <w:marBottom w:val="0"/>
      <w:divBdr>
        <w:top w:val="none" w:sz="0" w:space="0" w:color="auto"/>
        <w:left w:val="none" w:sz="0" w:space="0" w:color="auto"/>
        <w:bottom w:val="none" w:sz="0" w:space="0" w:color="auto"/>
        <w:right w:val="none" w:sz="0" w:space="0" w:color="auto"/>
      </w:divBdr>
    </w:div>
    <w:div w:id="1626546894">
      <w:marLeft w:val="480"/>
      <w:marRight w:val="0"/>
      <w:marTop w:val="0"/>
      <w:marBottom w:val="0"/>
      <w:divBdr>
        <w:top w:val="none" w:sz="0" w:space="0" w:color="auto"/>
        <w:left w:val="none" w:sz="0" w:space="0" w:color="auto"/>
        <w:bottom w:val="none" w:sz="0" w:space="0" w:color="auto"/>
        <w:right w:val="none" w:sz="0" w:space="0" w:color="auto"/>
      </w:divBdr>
    </w:div>
    <w:div w:id="1626619830">
      <w:marLeft w:val="480"/>
      <w:marRight w:val="0"/>
      <w:marTop w:val="0"/>
      <w:marBottom w:val="0"/>
      <w:divBdr>
        <w:top w:val="none" w:sz="0" w:space="0" w:color="auto"/>
        <w:left w:val="none" w:sz="0" w:space="0" w:color="auto"/>
        <w:bottom w:val="none" w:sz="0" w:space="0" w:color="auto"/>
        <w:right w:val="none" w:sz="0" w:space="0" w:color="auto"/>
      </w:divBdr>
    </w:div>
    <w:div w:id="1626691000">
      <w:marLeft w:val="480"/>
      <w:marRight w:val="0"/>
      <w:marTop w:val="0"/>
      <w:marBottom w:val="0"/>
      <w:divBdr>
        <w:top w:val="none" w:sz="0" w:space="0" w:color="auto"/>
        <w:left w:val="none" w:sz="0" w:space="0" w:color="auto"/>
        <w:bottom w:val="none" w:sz="0" w:space="0" w:color="auto"/>
        <w:right w:val="none" w:sz="0" w:space="0" w:color="auto"/>
      </w:divBdr>
    </w:div>
    <w:div w:id="1626693195">
      <w:marLeft w:val="480"/>
      <w:marRight w:val="0"/>
      <w:marTop w:val="0"/>
      <w:marBottom w:val="0"/>
      <w:divBdr>
        <w:top w:val="none" w:sz="0" w:space="0" w:color="auto"/>
        <w:left w:val="none" w:sz="0" w:space="0" w:color="auto"/>
        <w:bottom w:val="none" w:sz="0" w:space="0" w:color="auto"/>
        <w:right w:val="none" w:sz="0" w:space="0" w:color="auto"/>
      </w:divBdr>
    </w:div>
    <w:div w:id="1626695474">
      <w:marLeft w:val="480"/>
      <w:marRight w:val="0"/>
      <w:marTop w:val="0"/>
      <w:marBottom w:val="0"/>
      <w:divBdr>
        <w:top w:val="none" w:sz="0" w:space="0" w:color="auto"/>
        <w:left w:val="none" w:sz="0" w:space="0" w:color="auto"/>
        <w:bottom w:val="none" w:sz="0" w:space="0" w:color="auto"/>
        <w:right w:val="none" w:sz="0" w:space="0" w:color="auto"/>
      </w:divBdr>
    </w:div>
    <w:div w:id="1626737198">
      <w:marLeft w:val="480"/>
      <w:marRight w:val="0"/>
      <w:marTop w:val="0"/>
      <w:marBottom w:val="0"/>
      <w:divBdr>
        <w:top w:val="none" w:sz="0" w:space="0" w:color="auto"/>
        <w:left w:val="none" w:sz="0" w:space="0" w:color="auto"/>
        <w:bottom w:val="none" w:sz="0" w:space="0" w:color="auto"/>
        <w:right w:val="none" w:sz="0" w:space="0" w:color="auto"/>
      </w:divBdr>
    </w:div>
    <w:div w:id="1626741160">
      <w:marLeft w:val="480"/>
      <w:marRight w:val="0"/>
      <w:marTop w:val="0"/>
      <w:marBottom w:val="0"/>
      <w:divBdr>
        <w:top w:val="none" w:sz="0" w:space="0" w:color="auto"/>
        <w:left w:val="none" w:sz="0" w:space="0" w:color="auto"/>
        <w:bottom w:val="none" w:sz="0" w:space="0" w:color="auto"/>
        <w:right w:val="none" w:sz="0" w:space="0" w:color="auto"/>
      </w:divBdr>
    </w:div>
    <w:div w:id="1626814998">
      <w:marLeft w:val="480"/>
      <w:marRight w:val="0"/>
      <w:marTop w:val="0"/>
      <w:marBottom w:val="0"/>
      <w:divBdr>
        <w:top w:val="none" w:sz="0" w:space="0" w:color="auto"/>
        <w:left w:val="none" w:sz="0" w:space="0" w:color="auto"/>
        <w:bottom w:val="none" w:sz="0" w:space="0" w:color="auto"/>
        <w:right w:val="none" w:sz="0" w:space="0" w:color="auto"/>
      </w:divBdr>
    </w:div>
    <w:div w:id="1626887372">
      <w:marLeft w:val="480"/>
      <w:marRight w:val="0"/>
      <w:marTop w:val="0"/>
      <w:marBottom w:val="0"/>
      <w:divBdr>
        <w:top w:val="none" w:sz="0" w:space="0" w:color="auto"/>
        <w:left w:val="none" w:sz="0" w:space="0" w:color="auto"/>
        <w:bottom w:val="none" w:sz="0" w:space="0" w:color="auto"/>
        <w:right w:val="none" w:sz="0" w:space="0" w:color="auto"/>
      </w:divBdr>
    </w:div>
    <w:div w:id="1627000773">
      <w:marLeft w:val="480"/>
      <w:marRight w:val="0"/>
      <w:marTop w:val="0"/>
      <w:marBottom w:val="0"/>
      <w:divBdr>
        <w:top w:val="none" w:sz="0" w:space="0" w:color="auto"/>
        <w:left w:val="none" w:sz="0" w:space="0" w:color="auto"/>
        <w:bottom w:val="none" w:sz="0" w:space="0" w:color="auto"/>
        <w:right w:val="none" w:sz="0" w:space="0" w:color="auto"/>
      </w:divBdr>
    </w:div>
    <w:div w:id="1627007603">
      <w:marLeft w:val="480"/>
      <w:marRight w:val="0"/>
      <w:marTop w:val="0"/>
      <w:marBottom w:val="0"/>
      <w:divBdr>
        <w:top w:val="none" w:sz="0" w:space="0" w:color="auto"/>
        <w:left w:val="none" w:sz="0" w:space="0" w:color="auto"/>
        <w:bottom w:val="none" w:sz="0" w:space="0" w:color="auto"/>
        <w:right w:val="none" w:sz="0" w:space="0" w:color="auto"/>
      </w:divBdr>
    </w:div>
    <w:div w:id="1627081509">
      <w:marLeft w:val="480"/>
      <w:marRight w:val="0"/>
      <w:marTop w:val="0"/>
      <w:marBottom w:val="0"/>
      <w:divBdr>
        <w:top w:val="none" w:sz="0" w:space="0" w:color="auto"/>
        <w:left w:val="none" w:sz="0" w:space="0" w:color="auto"/>
        <w:bottom w:val="none" w:sz="0" w:space="0" w:color="auto"/>
        <w:right w:val="none" w:sz="0" w:space="0" w:color="auto"/>
      </w:divBdr>
    </w:div>
    <w:div w:id="1627196354">
      <w:marLeft w:val="480"/>
      <w:marRight w:val="0"/>
      <w:marTop w:val="0"/>
      <w:marBottom w:val="0"/>
      <w:divBdr>
        <w:top w:val="none" w:sz="0" w:space="0" w:color="auto"/>
        <w:left w:val="none" w:sz="0" w:space="0" w:color="auto"/>
        <w:bottom w:val="none" w:sz="0" w:space="0" w:color="auto"/>
        <w:right w:val="none" w:sz="0" w:space="0" w:color="auto"/>
      </w:divBdr>
    </w:div>
    <w:div w:id="1627277753">
      <w:marLeft w:val="480"/>
      <w:marRight w:val="0"/>
      <w:marTop w:val="0"/>
      <w:marBottom w:val="0"/>
      <w:divBdr>
        <w:top w:val="none" w:sz="0" w:space="0" w:color="auto"/>
        <w:left w:val="none" w:sz="0" w:space="0" w:color="auto"/>
        <w:bottom w:val="none" w:sz="0" w:space="0" w:color="auto"/>
        <w:right w:val="none" w:sz="0" w:space="0" w:color="auto"/>
      </w:divBdr>
    </w:div>
    <w:div w:id="1627278870">
      <w:marLeft w:val="480"/>
      <w:marRight w:val="0"/>
      <w:marTop w:val="0"/>
      <w:marBottom w:val="0"/>
      <w:divBdr>
        <w:top w:val="none" w:sz="0" w:space="0" w:color="auto"/>
        <w:left w:val="none" w:sz="0" w:space="0" w:color="auto"/>
        <w:bottom w:val="none" w:sz="0" w:space="0" w:color="auto"/>
        <w:right w:val="none" w:sz="0" w:space="0" w:color="auto"/>
      </w:divBdr>
    </w:div>
    <w:div w:id="1627345626">
      <w:marLeft w:val="480"/>
      <w:marRight w:val="0"/>
      <w:marTop w:val="0"/>
      <w:marBottom w:val="0"/>
      <w:divBdr>
        <w:top w:val="none" w:sz="0" w:space="0" w:color="auto"/>
        <w:left w:val="none" w:sz="0" w:space="0" w:color="auto"/>
        <w:bottom w:val="none" w:sz="0" w:space="0" w:color="auto"/>
        <w:right w:val="none" w:sz="0" w:space="0" w:color="auto"/>
      </w:divBdr>
    </w:div>
    <w:div w:id="1627351303">
      <w:marLeft w:val="480"/>
      <w:marRight w:val="0"/>
      <w:marTop w:val="0"/>
      <w:marBottom w:val="0"/>
      <w:divBdr>
        <w:top w:val="none" w:sz="0" w:space="0" w:color="auto"/>
        <w:left w:val="none" w:sz="0" w:space="0" w:color="auto"/>
        <w:bottom w:val="none" w:sz="0" w:space="0" w:color="auto"/>
        <w:right w:val="none" w:sz="0" w:space="0" w:color="auto"/>
      </w:divBdr>
    </w:div>
    <w:div w:id="1627393142">
      <w:marLeft w:val="480"/>
      <w:marRight w:val="0"/>
      <w:marTop w:val="0"/>
      <w:marBottom w:val="0"/>
      <w:divBdr>
        <w:top w:val="none" w:sz="0" w:space="0" w:color="auto"/>
        <w:left w:val="none" w:sz="0" w:space="0" w:color="auto"/>
        <w:bottom w:val="none" w:sz="0" w:space="0" w:color="auto"/>
        <w:right w:val="none" w:sz="0" w:space="0" w:color="auto"/>
      </w:divBdr>
    </w:div>
    <w:div w:id="1627393240">
      <w:marLeft w:val="480"/>
      <w:marRight w:val="0"/>
      <w:marTop w:val="0"/>
      <w:marBottom w:val="0"/>
      <w:divBdr>
        <w:top w:val="none" w:sz="0" w:space="0" w:color="auto"/>
        <w:left w:val="none" w:sz="0" w:space="0" w:color="auto"/>
        <w:bottom w:val="none" w:sz="0" w:space="0" w:color="auto"/>
        <w:right w:val="none" w:sz="0" w:space="0" w:color="auto"/>
      </w:divBdr>
    </w:div>
    <w:div w:id="1627395503">
      <w:marLeft w:val="480"/>
      <w:marRight w:val="0"/>
      <w:marTop w:val="0"/>
      <w:marBottom w:val="0"/>
      <w:divBdr>
        <w:top w:val="none" w:sz="0" w:space="0" w:color="auto"/>
        <w:left w:val="none" w:sz="0" w:space="0" w:color="auto"/>
        <w:bottom w:val="none" w:sz="0" w:space="0" w:color="auto"/>
        <w:right w:val="none" w:sz="0" w:space="0" w:color="auto"/>
      </w:divBdr>
    </w:div>
    <w:div w:id="1627395678">
      <w:marLeft w:val="480"/>
      <w:marRight w:val="0"/>
      <w:marTop w:val="0"/>
      <w:marBottom w:val="0"/>
      <w:divBdr>
        <w:top w:val="none" w:sz="0" w:space="0" w:color="auto"/>
        <w:left w:val="none" w:sz="0" w:space="0" w:color="auto"/>
        <w:bottom w:val="none" w:sz="0" w:space="0" w:color="auto"/>
        <w:right w:val="none" w:sz="0" w:space="0" w:color="auto"/>
      </w:divBdr>
    </w:div>
    <w:div w:id="1627396802">
      <w:marLeft w:val="480"/>
      <w:marRight w:val="0"/>
      <w:marTop w:val="0"/>
      <w:marBottom w:val="0"/>
      <w:divBdr>
        <w:top w:val="none" w:sz="0" w:space="0" w:color="auto"/>
        <w:left w:val="none" w:sz="0" w:space="0" w:color="auto"/>
        <w:bottom w:val="none" w:sz="0" w:space="0" w:color="auto"/>
        <w:right w:val="none" w:sz="0" w:space="0" w:color="auto"/>
      </w:divBdr>
    </w:div>
    <w:div w:id="1627544834">
      <w:marLeft w:val="480"/>
      <w:marRight w:val="0"/>
      <w:marTop w:val="0"/>
      <w:marBottom w:val="0"/>
      <w:divBdr>
        <w:top w:val="none" w:sz="0" w:space="0" w:color="auto"/>
        <w:left w:val="none" w:sz="0" w:space="0" w:color="auto"/>
        <w:bottom w:val="none" w:sz="0" w:space="0" w:color="auto"/>
        <w:right w:val="none" w:sz="0" w:space="0" w:color="auto"/>
      </w:divBdr>
    </w:div>
    <w:div w:id="1627656655">
      <w:bodyDiv w:val="1"/>
      <w:marLeft w:val="0"/>
      <w:marRight w:val="0"/>
      <w:marTop w:val="0"/>
      <w:marBottom w:val="0"/>
      <w:divBdr>
        <w:top w:val="none" w:sz="0" w:space="0" w:color="auto"/>
        <w:left w:val="none" w:sz="0" w:space="0" w:color="auto"/>
        <w:bottom w:val="none" w:sz="0" w:space="0" w:color="auto"/>
        <w:right w:val="none" w:sz="0" w:space="0" w:color="auto"/>
      </w:divBdr>
    </w:div>
    <w:div w:id="1627732380">
      <w:marLeft w:val="480"/>
      <w:marRight w:val="0"/>
      <w:marTop w:val="0"/>
      <w:marBottom w:val="0"/>
      <w:divBdr>
        <w:top w:val="none" w:sz="0" w:space="0" w:color="auto"/>
        <w:left w:val="none" w:sz="0" w:space="0" w:color="auto"/>
        <w:bottom w:val="none" w:sz="0" w:space="0" w:color="auto"/>
        <w:right w:val="none" w:sz="0" w:space="0" w:color="auto"/>
      </w:divBdr>
    </w:div>
    <w:div w:id="1627736512">
      <w:marLeft w:val="480"/>
      <w:marRight w:val="0"/>
      <w:marTop w:val="0"/>
      <w:marBottom w:val="0"/>
      <w:divBdr>
        <w:top w:val="none" w:sz="0" w:space="0" w:color="auto"/>
        <w:left w:val="none" w:sz="0" w:space="0" w:color="auto"/>
        <w:bottom w:val="none" w:sz="0" w:space="0" w:color="auto"/>
        <w:right w:val="none" w:sz="0" w:space="0" w:color="auto"/>
      </w:divBdr>
    </w:div>
    <w:div w:id="1627739810">
      <w:marLeft w:val="480"/>
      <w:marRight w:val="0"/>
      <w:marTop w:val="0"/>
      <w:marBottom w:val="0"/>
      <w:divBdr>
        <w:top w:val="none" w:sz="0" w:space="0" w:color="auto"/>
        <w:left w:val="none" w:sz="0" w:space="0" w:color="auto"/>
        <w:bottom w:val="none" w:sz="0" w:space="0" w:color="auto"/>
        <w:right w:val="none" w:sz="0" w:space="0" w:color="auto"/>
      </w:divBdr>
    </w:div>
    <w:div w:id="1627740047">
      <w:marLeft w:val="480"/>
      <w:marRight w:val="0"/>
      <w:marTop w:val="0"/>
      <w:marBottom w:val="0"/>
      <w:divBdr>
        <w:top w:val="none" w:sz="0" w:space="0" w:color="auto"/>
        <w:left w:val="none" w:sz="0" w:space="0" w:color="auto"/>
        <w:bottom w:val="none" w:sz="0" w:space="0" w:color="auto"/>
        <w:right w:val="none" w:sz="0" w:space="0" w:color="auto"/>
      </w:divBdr>
    </w:div>
    <w:div w:id="1627809825">
      <w:marLeft w:val="480"/>
      <w:marRight w:val="0"/>
      <w:marTop w:val="0"/>
      <w:marBottom w:val="0"/>
      <w:divBdr>
        <w:top w:val="none" w:sz="0" w:space="0" w:color="auto"/>
        <w:left w:val="none" w:sz="0" w:space="0" w:color="auto"/>
        <w:bottom w:val="none" w:sz="0" w:space="0" w:color="auto"/>
        <w:right w:val="none" w:sz="0" w:space="0" w:color="auto"/>
      </w:divBdr>
    </w:div>
    <w:div w:id="1627857596">
      <w:marLeft w:val="480"/>
      <w:marRight w:val="0"/>
      <w:marTop w:val="0"/>
      <w:marBottom w:val="0"/>
      <w:divBdr>
        <w:top w:val="none" w:sz="0" w:space="0" w:color="auto"/>
        <w:left w:val="none" w:sz="0" w:space="0" w:color="auto"/>
        <w:bottom w:val="none" w:sz="0" w:space="0" w:color="auto"/>
        <w:right w:val="none" w:sz="0" w:space="0" w:color="auto"/>
      </w:divBdr>
    </w:div>
    <w:div w:id="1627926994">
      <w:marLeft w:val="480"/>
      <w:marRight w:val="0"/>
      <w:marTop w:val="0"/>
      <w:marBottom w:val="0"/>
      <w:divBdr>
        <w:top w:val="none" w:sz="0" w:space="0" w:color="auto"/>
        <w:left w:val="none" w:sz="0" w:space="0" w:color="auto"/>
        <w:bottom w:val="none" w:sz="0" w:space="0" w:color="auto"/>
        <w:right w:val="none" w:sz="0" w:space="0" w:color="auto"/>
      </w:divBdr>
    </w:div>
    <w:div w:id="1627928675">
      <w:marLeft w:val="480"/>
      <w:marRight w:val="0"/>
      <w:marTop w:val="0"/>
      <w:marBottom w:val="0"/>
      <w:divBdr>
        <w:top w:val="none" w:sz="0" w:space="0" w:color="auto"/>
        <w:left w:val="none" w:sz="0" w:space="0" w:color="auto"/>
        <w:bottom w:val="none" w:sz="0" w:space="0" w:color="auto"/>
        <w:right w:val="none" w:sz="0" w:space="0" w:color="auto"/>
      </w:divBdr>
    </w:div>
    <w:div w:id="1627929069">
      <w:marLeft w:val="480"/>
      <w:marRight w:val="0"/>
      <w:marTop w:val="0"/>
      <w:marBottom w:val="0"/>
      <w:divBdr>
        <w:top w:val="none" w:sz="0" w:space="0" w:color="auto"/>
        <w:left w:val="none" w:sz="0" w:space="0" w:color="auto"/>
        <w:bottom w:val="none" w:sz="0" w:space="0" w:color="auto"/>
        <w:right w:val="none" w:sz="0" w:space="0" w:color="auto"/>
      </w:divBdr>
    </w:div>
    <w:div w:id="1627933650">
      <w:marLeft w:val="480"/>
      <w:marRight w:val="0"/>
      <w:marTop w:val="0"/>
      <w:marBottom w:val="0"/>
      <w:divBdr>
        <w:top w:val="none" w:sz="0" w:space="0" w:color="auto"/>
        <w:left w:val="none" w:sz="0" w:space="0" w:color="auto"/>
        <w:bottom w:val="none" w:sz="0" w:space="0" w:color="auto"/>
        <w:right w:val="none" w:sz="0" w:space="0" w:color="auto"/>
      </w:divBdr>
    </w:div>
    <w:div w:id="1628045423">
      <w:marLeft w:val="480"/>
      <w:marRight w:val="0"/>
      <w:marTop w:val="0"/>
      <w:marBottom w:val="0"/>
      <w:divBdr>
        <w:top w:val="none" w:sz="0" w:space="0" w:color="auto"/>
        <w:left w:val="none" w:sz="0" w:space="0" w:color="auto"/>
        <w:bottom w:val="none" w:sz="0" w:space="0" w:color="auto"/>
        <w:right w:val="none" w:sz="0" w:space="0" w:color="auto"/>
      </w:divBdr>
    </w:div>
    <w:div w:id="1628242656">
      <w:marLeft w:val="480"/>
      <w:marRight w:val="0"/>
      <w:marTop w:val="0"/>
      <w:marBottom w:val="0"/>
      <w:divBdr>
        <w:top w:val="none" w:sz="0" w:space="0" w:color="auto"/>
        <w:left w:val="none" w:sz="0" w:space="0" w:color="auto"/>
        <w:bottom w:val="none" w:sz="0" w:space="0" w:color="auto"/>
        <w:right w:val="none" w:sz="0" w:space="0" w:color="auto"/>
      </w:divBdr>
    </w:div>
    <w:div w:id="1628244511">
      <w:marLeft w:val="480"/>
      <w:marRight w:val="0"/>
      <w:marTop w:val="0"/>
      <w:marBottom w:val="0"/>
      <w:divBdr>
        <w:top w:val="none" w:sz="0" w:space="0" w:color="auto"/>
        <w:left w:val="none" w:sz="0" w:space="0" w:color="auto"/>
        <w:bottom w:val="none" w:sz="0" w:space="0" w:color="auto"/>
        <w:right w:val="none" w:sz="0" w:space="0" w:color="auto"/>
      </w:divBdr>
    </w:div>
    <w:div w:id="1628311939">
      <w:marLeft w:val="480"/>
      <w:marRight w:val="0"/>
      <w:marTop w:val="0"/>
      <w:marBottom w:val="0"/>
      <w:divBdr>
        <w:top w:val="none" w:sz="0" w:space="0" w:color="auto"/>
        <w:left w:val="none" w:sz="0" w:space="0" w:color="auto"/>
        <w:bottom w:val="none" w:sz="0" w:space="0" w:color="auto"/>
        <w:right w:val="none" w:sz="0" w:space="0" w:color="auto"/>
      </w:divBdr>
    </w:div>
    <w:div w:id="1628315595">
      <w:marLeft w:val="480"/>
      <w:marRight w:val="0"/>
      <w:marTop w:val="0"/>
      <w:marBottom w:val="0"/>
      <w:divBdr>
        <w:top w:val="none" w:sz="0" w:space="0" w:color="auto"/>
        <w:left w:val="none" w:sz="0" w:space="0" w:color="auto"/>
        <w:bottom w:val="none" w:sz="0" w:space="0" w:color="auto"/>
        <w:right w:val="none" w:sz="0" w:space="0" w:color="auto"/>
      </w:divBdr>
    </w:div>
    <w:div w:id="1628388575">
      <w:marLeft w:val="480"/>
      <w:marRight w:val="0"/>
      <w:marTop w:val="0"/>
      <w:marBottom w:val="0"/>
      <w:divBdr>
        <w:top w:val="none" w:sz="0" w:space="0" w:color="auto"/>
        <w:left w:val="none" w:sz="0" w:space="0" w:color="auto"/>
        <w:bottom w:val="none" w:sz="0" w:space="0" w:color="auto"/>
        <w:right w:val="none" w:sz="0" w:space="0" w:color="auto"/>
      </w:divBdr>
    </w:div>
    <w:div w:id="1628391340">
      <w:marLeft w:val="480"/>
      <w:marRight w:val="0"/>
      <w:marTop w:val="0"/>
      <w:marBottom w:val="0"/>
      <w:divBdr>
        <w:top w:val="none" w:sz="0" w:space="0" w:color="auto"/>
        <w:left w:val="none" w:sz="0" w:space="0" w:color="auto"/>
        <w:bottom w:val="none" w:sz="0" w:space="0" w:color="auto"/>
        <w:right w:val="none" w:sz="0" w:space="0" w:color="auto"/>
      </w:divBdr>
    </w:div>
    <w:div w:id="1628392078">
      <w:marLeft w:val="480"/>
      <w:marRight w:val="0"/>
      <w:marTop w:val="0"/>
      <w:marBottom w:val="0"/>
      <w:divBdr>
        <w:top w:val="none" w:sz="0" w:space="0" w:color="auto"/>
        <w:left w:val="none" w:sz="0" w:space="0" w:color="auto"/>
        <w:bottom w:val="none" w:sz="0" w:space="0" w:color="auto"/>
        <w:right w:val="none" w:sz="0" w:space="0" w:color="auto"/>
      </w:divBdr>
    </w:div>
    <w:div w:id="1628464278">
      <w:marLeft w:val="480"/>
      <w:marRight w:val="0"/>
      <w:marTop w:val="0"/>
      <w:marBottom w:val="0"/>
      <w:divBdr>
        <w:top w:val="none" w:sz="0" w:space="0" w:color="auto"/>
        <w:left w:val="none" w:sz="0" w:space="0" w:color="auto"/>
        <w:bottom w:val="none" w:sz="0" w:space="0" w:color="auto"/>
        <w:right w:val="none" w:sz="0" w:space="0" w:color="auto"/>
      </w:divBdr>
    </w:div>
    <w:div w:id="1628467511">
      <w:marLeft w:val="480"/>
      <w:marRight w:val="0"/>
      <w:marTop w:val="0"/>
      <w:marBottom w:val="0"/>
      <w:divBdr>
        <w:top w:val="none" w:sz="0" w:space="0" w:color="auto"/>
        <w:left w:val="none" w:sz="0" w:space="0" w:color="auto"/>
        <w:bottom w:val="none" w:sz="0" w:space="0" w:color="auto"/>
        <w:right w:val="none" w:sz="0" w:space="0" w:color="auto"/>
      </w:divBdr>
    </w:div>
    <w:div w:id="1628468145">
      <w:marLeft w:val="480"/>
      <w:marRight w:val="0"/>
      <w:marTop w:val="0"/>
      <w:marBottom w:val="0"/>
      <w:divBdr>
        <w:top w:val="none" w:sz="0" w:space="0" w:color="auto"/>
        <w:left w:val="none" w:sz="0" w:space="0" w:color="auto"/>
        <w:bottom w:val="none" w:sz="0" w:space="0" w:color="auto"/>
        <w:right w:val="none" w:sz="0" w:space="0" w:color="auto"/>
      </w:divBdr>
    </w:div>
    <w:div w:id="1628504926">
      <w:marLeft w:val="480"/>
      <w:marRight w:val="0"/>
      <w:marTop w:val="0"/>
      <w:marBottom w:val="0"/>
      <w:divBdr>
        <w:top w:val="none" w:sz="0" w:space="0" w:color="auto"/>
        <w:left w:val="none" w:sz="0" w:space="0" w:color="auto"/>
        <w:bottom w:val="none" w:sz="0" w:space="0" w:color="auto"/>
        <w:right w:val="none" w:sz="0" w:space="0" w:color="auto"/>
      </w:divBdr>
    </w:div>
    <w:div w:id="1628506730">
      <w:marLeft w:val="480"/>
      <w:marRight w:val="0"/>
      <w:marTop w:val="0"/>
      <w:marBottom w:val="0"/>
      <w:divBdr>
        <w:top w:val="none" w:sz="0" w:space="0" w:color="auto"/>
        <w:left w:val="none" w:sz="0" w:space="0" w:color="auto"/>
        <w:bottom w:val="none" w:sz="0" w:space="0" w:color="auto"/>
        <w:right w:val="none" w:sz="0" w:space="0" w:color="auto"/>
      </w:divBdr>
    </w:div>
    <w:div w:id="1628581951">
      <w:marLeft w:val="480"/>
      <w:marRight w:val="0"/>
      <w:marTop w:val="0"/>
      <w:marBottom w:val="0"/>
      <w:divBdr>
        <w:top w:val="none" w:sz="0" w:space="0" w:color="auto"/>
        <w:left w:val="none" w:sz="0" w:space="0" w:color="auto"/>
        <w:bottom w:val="none" w:sz="0" w:space="0" w:color="auto"/>
        <w:right w:val="none" w:sz="0" w:space="0" w:color="auto"/>
      </w:divBdr>
    </w:div>
    <w:div w:id="1628582488">
      <w:marLeft w:val="480"/>
      <w:marRight w:val="0"/>
      <w:marTop w:val="0"/>
      <w:marBottom w:val="0"/>
      <w:divBdr>
        <w:top w:val="none" w:sz="0" w:space="0" w:color="auto"/>
        <w:left w:val="none" w:sz="0" w:space="0" w:color="auto"/>
        <w:bottom w:val="none" w:sz="0" w:space="0" w:color="auto"/>
        <w:right w:val="none" w:sz="0" w:space="0" w:color="auto"/>
      </w:divBdr>
    </w:div>
    <w:div w:id="1628656294">
      <w:marLeft w:val="480"/>
      <w:marRight w:val="0"/>
      <w:marTop w:val="0"/>
      <w:marBottom w:val="0"/>
      <w:divBdr>
        <w:top w:val="none" w:sz="0" w:space="0" w:color="auto"/>
        <w:left w:val="none" w:sz="0" w:space="0" w:color="auto"/>
        <w:bottom w:val="none" w:sz="0" w:space="0" w:color="auto"/>
        <w:right w:val="none" w:sz="0" w:space="0" w:color="auto"/>
      </w:divBdr>
    </w:div>
    <w:div w:id="1628664256">
      <w:marLeft w:val="480"/>
      <w:marRight w:val="0"/>
      <w:marTop w:val="0"/>
      <w:marBottom w:val="0"/>
      <w:divBdr>
        <w:top w:val="none" w:sz="0" w:space="0" w:color="auto"/>
        <w:left w:val="none" w:sz="0" w:space="0" w:color="auto"/>
        <w:bottom w:val="none" w:sz="0" w:space="0" w:color="auto"/>
        <w:right w:val="none" w:sz="0" w:space="0" w:color="auto"/>
      </w:divBdr>
    </w:div>
    <w:div w:id="1628700975">
      <w:marLeft w:val="480"/>
      <w:marRight w:val="0"/>
      <w:marTop w:val="0"/>
      <w:marBottom w:val="0"/>
      <w:divBdr>
        <w:top w:val="none" w:sz="0" w:space="0" w:color="auto"/>
        <w:left w:val="none" w:sz="0" w:space="0" w:color="auto"/>
        <w:bottom w:val="none" w:sz="0" w:space="0" w:color="auto"/>
        <w:right w:val="none" w:sz="0" w:space="0" w:color="auto"/>
      </w:divBdr>
    </w:div>
    <w:div w:id="1628850953">
      <w:marLeft w:val="480"/>
      <w:marRight w:val="0"/>
      <w:marTop w:val="0"/>
      <w:marBottom w:val="0"/>
      <w:divBdr>
        <w:top w:val="none" w:sz="0" w:space="0" w:color="auto"/>
        <w:left w:val="none" w:sz="0" w:space="0" w:color="auto"/>
        <w:bottom w:val="none" w:sz="0" w:space="0" w:color="auto"/>
        <w:right w:val="none" w:sz="0" w:space="0" w:color="auto"/>
      </w:divBdr>
    </w:div>
    <w:div w:id="1628851873">
      <w:marLeft w:val="480"/>
      <w:marRight w:val="0"/>
      <w:marTop w:val="0"/>
      <w:marBottom w:val="0"/>
      <w:divBdr>
        <w:top w:val="none" w:sz="0" w:space="0" w:color="auto"/>
        <w:left w:val="none" w:sz="0" w:space="0" w:color="auto"/>
        <w:bottom w:val="none" w:sz="0" w:space="0" w:color="auto"/>
        <w:right w:val="none" w:sz="0" w:space="0" w:color="auto"/>
      </w:divBdr>
    </w:div>
    <w:div w:id="1628899808">
      <w:marLeft w:val="480"/>
      <w:marRight w:val="0"/>
      <w:marTop w:val="0"/>
      <w:marBottom w:val="0"/>
      <w:divBdr>
        <w:top w:val="none" w:sz="0" w:space="0" w:color="auto"/>
        <w:left w:val="none" w:sz="0" w:space="0" w:color="auto"/>
        <w:bottom w:val="none" w:sz="0" w:space="0" w:color="auto"/>
        <w:right w:val="none" w:sz="0" w:space="0" w:color="auto"/>
      </w:divBdr>
    </w:div>
    <w:div w:id="1628926134">
      <w:marLeft w:val="480"/>
      <w:marRight w:val="0"/>
      <w:marTop w:val="0"/>
      <w:marBottom w:val="0"/>
      <w:divBdr>
        <w:top w:val="none" w:sz="0" w:space="0" w:color="auto"/>
        <w:left w:val="none" w:sz="0" w:space="0" w:color="auto"/>
        <w:bottom w:val="none" w:sz="0" w:space="0" w:color="auto"/>
        <w:right w:val="none" w:sz="0" w:space="0" w:color="auto"/>
      </w:divBdr>
    </w:div>
    <w:div w:id="1628968992">
      <w:marLeft w:val="480"/>
      <w:marRight w:val="0"/>
      <w:marTop w:val="0"/>
      <w:marBottom w:val="0"/>
      <w:divBdr>
        <w:top w:val="none" w:sz="0" w:space="0" w:color="auto"/>
        <w:left w:val="none" w:sz="0" w:space="0" w:color="auto"/>
        <w:bottom w:val="none" w:sz="0" w:space="0" w:color="auto"/>
        <w:right w:val="none" w:sz="0" w:space="0" w:color="auto"/>
      </w:divBdr>
    </w:div>
    <w:div w:id="1628969146">
      <w:bodyDiv w:val="1"/>
      <w:marLeft w:val="0"/>
      <w:marRight w:val="0"/>
      <w:marTop w:val="0"/>
      <w:marBottom w:val="0"/>
      <w:divBdr>
        <w:top w:val="none" w:sz="0" w:space="0" w:color="auto"/>
        <w:left w:val="none" w:sz="0" w:space="0" w:color="auto"/>
        <w:bottom w:val="none" w:sz="0" w:space="0" w:color="auto"/>
        <w:right w:val="none" w:sz="0" w:space="0" w:color="auto"/>
      </w:divBdr>
    </w:div>
    <w:div w:id="1628971021">
      <w:marLeft w:val="480"/>
      <w:marRight w:val="0"/>
      <w:marTop w:val="0"/>
      <w:marBottom w:val="0"/>
      <w:divBdr>
        <w:top w:val="none" w:sz="0" w:space="0" w:color="auto"/>
        <w:left w:val="none" w:sz="0" w:space="0" w:color="auto"/>
        <w:bottom w:val="none" w:sz="0" w:space="0" w:color="auto"/>
        <w:right w:val="none" w:sz="0" w:space="0" w:color="auto"/>
      </w:divBdr>
    </w:div>
    <w:div w:id="1629042405">
      <w:marLeft w:val="480"/>
      <w:marRight w:val="0"/>
      <w:marTop w:val="0"/>
      <w:marBottom w:val="0"/>
      <w:divBdr>
        <w:top w:val="none" w:sz="0" w:space="0" w:color="auto"/>
        <w:left w:val="none" w:sz="0" w:space="0" w:color="auto"/>
        <w:bottom w:val="none" w:sz="0" w:space="0" w:color="auto"/>
        <w:right w:val="none" w:sz="0" w:space="0" w:color="auto"/>
      </w:divBdr>
    </w:div>
    <w:div w:id="1629047814">
      <w:marLeft w:val="480"/>
      <w:marRight w:val="0"/>
      <w:marTop w:val="0"/>
      <w:marBottom w:val="0"/>
      <w:divBdr>
        <w:top w:val="none" w:sz="0" w:space="0" w:color="auto"/>
        <w:left w:val="none" w:sz="0" w:space="0" w:color="auto"/>
        <w:bottom w:val="none" w:sz="0" w:space="0" w:color="auto"/>
        <w:right w:val="none" w:sz="0" w:space="0" w:color="auto"/>
      </w:divBdr>
    </w:div>
    <w:div w:id="1629123276">
      <w:marLeft w:val="480"/>
      <w:marRight w:val="0"/>
      <w:marTop w:val="0"/>
      <w:marBottom w:val="0"/>
      <w:divBdr>
        <w:top w:val="none" w:sz="0" w:space="0" w:color="auto"/>
        <w:left w:val="none" w:sz="0" w:space="0" w:color="auto"/>
        <w:bottom w:val="none" w:sz="0" w:space="0" w:color="auto"/>
        <w:right w:val="none" w:sz="0" w:space="0" w:color="auto"/>
      </w:divBdr>
    </w:div>
    <w:div w:id="1629161061">
      <w:marLeft w:val="480"/>
      <w:marRight w:val="0"/>
      <w:marTop w:val="0"/>
      <w:marBottom w:val="0"/>
      <w:divBdr>
        <w:top w:val="none" w:sz="0" w:space="0" w:color="auto"/>
        <w:left w:val="none" w:sz="0" w:space="0" w:color="auto"/>
        <w:bottom w:val="none" w:sz="0" w:space="0" w:color="auto"/>
        <w:right w:val="none" w:sz="0" w:space="0" w:color="auto"/>
      </w:divBdr>
    </w:div>
    <w:div w:id="1629161648">
      <w:marLeft w:val="480"/>
      <w:marRight w:val="0"/>
      <w:marTop w:val="0"/>
      <w:marBottom w:val="0"/>
      <w:divBdr>
        <w:top w:val="none" w:sz="0" w:space="0" w:color="auto"/>
        <w:left w:val="none" w:sz="0" w:space="0" w:color="auto"/>
        <w:bottom w:val="none" w:sz="0" w:space="0" w:color="auto"/>
        <w:right w:val="none" w:sz="0" w:space="0" w:color="auto"/>
      </w:divBdr>
    </w:div>
    <w:div w:id="1629166525">
      <w:marLeft w:val="480"/>
      <w:marRight w:val="0"/>
      <w:marTop w:val="0"/>
      <w:marBottom w:val="0"/>
      <w:divBdr>
        <w:top w:val="none" w:sz="0" w:space="0" w:color="auto"/>
        <w:left w:val="none" w:sz="0" w:space="0" w:color="auto"/>
        <w:bottom w:val="none" w:sz="0" w:space="0" w:color="auto"/>
        <w:right w:val="none" w:sz="0" w:space="0" w:color="auto"/>
      </w:divBdr>
    </w:div>
    <w:div w:id="1629240494">
      <w:marLeft w:val="480"/>
      <w:marRight w:val="0"/>
      <w:marTop w:val="0"/>
      <w:marBottom w:val="0"/>
      <w:divBdr>
        <w:top w:val="none" w:sz="0" w:space="0" w:color="auto"/>
        <w:left w:val="none" w:sz="0" w:space="0" w:color="auto"/>
        <w:bottom w:val="none" w:sz="0" w:space="0" w:color="auto"/>
        <w:right w:val="none" w:sz="0" w:space="0" w:color="auto"/>
      </w:divBdr>
    </w:div>
    <w:div w:id="1629244006">
      <w:marLeft w:val="480"/>
      <w:marRight w:val="0"/>
      <w:marTop w:val="0"/>
      <w:marBottom w:val="0"/>
      <w:divBdr>
        <w:top w:val="none" w:sz="0" w:space="0" w:color="auto"/>
        <w:left w:val="none" w:sz="0" w:space="0" w:color="auto"/>
        <w:bottom w:val="none" w:sz="0" w:space="0" w:color="auto"/>
        <w:right w:val="none" w:sz="0" w:space="0" w:color="auto"/>
      </w:divBdr>
    </w:div>
    <w:div w:id="1629244567">
      <w:marLeft w:val="480"/>
      <w:marRight w:val="0"/>
      <w:marTop w:val="0"/>
      <w:marBottom w:val="0"/>
      <w:divBdr>
        <w:top w:val="none" w:sz="0" w:space="0" w:color="auto"/>
        <w:left w:val="none" w:sz="0" w:space="0" w:color="auto"/>
        <w:bottom w:val="none" w:sz="0" w:space="0" w:color="auto"/>
        <w:right w:val="none" w:sz="0" w:space="0" w:color="auto"/>
      </w:divBdr>
    </w:div>
    <w:div w:id="1629244840">
      <w:marLeft w:val="480"/>
      <w:marRight w:val="0"/>
      <w:marTop w:val="0"/>
      <w:marBottom w:val="0"/>
      <w:divBdr>
        <w:top w:val="none" w:sz="0" w:space="0" w:color="auto"/>
        <w:left w:val="none" w:sz="0" w:space="0" w:color="auto"/>
        <w:bottom w:val="none" w:sz="0" w:space="0" w:color="auto"/>
        <w:right w:val="none" w:sz="0" w:space="0" w:color="auto"/>
      </w:divBdr>
    </w:div>
    <w:div w:id="1629317546">
      <w:marLeft w:val="480"/>
      <w:marRight w:val="0"/>
      <w:marTop w:val="0"/>
      <w:marBottom w:val="0"/>
      <w:divBdr>
        <w:top w:val="none" w:sz="0" w:space="0" w:color="auto"/>
        <w:left w:val="none" w:sz="0" w:space="0" w:color="auto"/>
        <w:bottom w:val="none" w:sz="0" w:space="0" w:color="auto"/>
        <w:right w:val="none" w:sz="0" w:space="0" w:color="auto"/>
      </w:divBdr>
    </w:div>
    <w:div w:id="1629318105">
      <w:marLeft w:val="480"/>
      <w:marRight w:val="0"/>
      <w:marTop w:val="0"/>
      <w:marBottom w:val="0"/>
      <w:divBdr>
        <w:top w:val="none" w:sz="0" w:space="0" w:color="auto"/>
        <w:left w:val="none" w:sz="0" w:space="0" w:color="auto"/>
        <w:bottom w:val="none" w:sz="0" w:space="0" w:color="auto"/>
        <w:right w:val="none" w:sz="0" w:space="0" w:color="auto"/>
      </w:divBdr>
    </w:div>
    <w:div w:id="1629360654">
      <w:marLeft w:val="480"/>
      <w:marRight w:val="0"/>
      <w:marTop w:val="0"/>
      <w:marBottom w:val="0"/>
      <w:divBdr>
        <w:top w:val="none" w:sz="0" w:space="0" w:color="auto"/>
        <w:left w:val="none" w:sz="0" w:space="0" w:color="auto"/>
        <w:bottom w:val="none" w:sz="0" w:space="0" w:color="auto"/>
        <w:right w:val="none" w:sz="0" w:space="0" w:color="auto"/>
      </w:divBdr>
    </w:div>
    <w:div w:id="1629433244">
      <w:marLeft w:val="480"/>
      <w:marRight w:val="0"/>
      <w:marTop w:val="0"/>
      <w:marBottom w:val="0"/>
      <w:divBdr>
        <w:top w:val="none" w:sz="0" w:space="0" w:color="auto"/>
        <w:left w:val="none" w:sz="0" w:space="0" w:color="auto"/>
        <w:bottom w:val="none" w:sz="0" w:space="0" w:color="auto"/>
        <w:right w:val="none" w:sz="0" w:space="0" w:color="auto"/>
      </w:divBdr>
    </w:div>
    <w:div w:id="1629436413">
      <w:marLeft w:val="480"/>
      <w:marRight w:val="0"/>
      <w:marTop w:val="0"/>
      <w:marBottom w:val="0"/>
      <w:divBdr>
        <w:top w:val="none" w:sz="0" w:space="0" w:color="auto"/>
        <w:left w:val="none" w:sz="0" w:space="0" w:color="auto"/>
        <w:bottom w:val="none" w:sz="0" w:space="0" w:color="auto"/>
        <w:right w:val="none" w:sz="0" w:space="0" w:color="auto"/>
      </w:divBdr>
    </w:div>
    <w:div w:id="1629436497">
      <w:marLeft w:val="480"/>
      <w:marRight w:val="0"/>
      <w:marTop w:val="0"/>
      <w:marBottom w:val="0"/>
      <w:divBdr>
        <w:top w:val="none" w:sz="0" w:space="0" w:color="auto"/>
        <w:left w:val="none" w:sz="0" w:space="0" w:color="auto"/>
        <w:bottom w:val="none" w:sz="0" w:space="0" w:color="auto"/>
        <w:right w:val="none" w:sz="0" w:space="0" w:color="auto"/>
      </w:divBdr>
    </w:div>
    <w:div w:id="1629503771">
      <w:marLeft w:val="480"/>
      <w:marRight w:val="0"/>
      <w:marTop w:val="0"/>
      <w:marBottom w:val="0"/>
      <w:divBdr>
        <w:top w:val="none" w:sz="0" w:space="0" w:color="auto"/>
        <w:left w:val="none" w:sz="0" w:space="0" w:color="auto"/>
        <w:bottom w:val="none" w:sz="0" w:space="0" w:color="auto"/>
        <w:right w:val="none" w:sz="0" w:space="0" w:color="auto"/>
      </w:divBdr>
    </w:div>
    <w:div w:id="1629508743">
      <w:marLeft w:val="480"/>
      <w:marRight w:val="0"/>
      <w:marTop w:val="0"/>
      <w:marBottom w:val="0"/>
      <w:divBdr>
        <w:top w:val="none" w:sz="0" w:space="0" w:color="auto"/>
        <w:left w:val="none" w:sz="0" w:space="0" w:color="auto"/>
        <w:bottom w:val="none" w:sz="0" w:space="0" w:color="auto"/>
        <w:right w:val="none" w:sz="0" w:space="0" w:color="auto"/>
      </w:divBdr>
    </w:div>
    <w:div w:id="1629624259">
      <w:marLeft w:val="480"/>
      <w:marRight w:val="0"/>
      <w:marTop w:val="0"/>
      <w:marBottom w:val="0"/>
      <w:divBdr>
        <w:top w:val="none" w:sz="0" w:space="0" w:color="auto"/>
        <w:left w:val="none" w:sz="0" w:space="0" w:color="auto"/>
        <w:bottom w:val="none" w:sz="0" w:space="0" w:color="auto"/>
        <w:right w:val="none" w:sz="0" w:space="0" w:color="auto"/>
      </w:divBdr>
    </w:div>
    <w:div w:id="1629625667">
      <w:marLeft w:val="480"/>
      <w:marRight w:val="0"/>
      <w:marTop w:val="0"/>
      <w:marBottom w:val="0"/>
      <w:divBdr>
        <w:top w:val="none" w:sz="0" w:space="0" w:color="auto"/>
        <w:left w:val="none" w:sz="0" w:space="0" w:color="auto"/>
        <w:bottom w:val="none" w:sz="0" w:space="0" w:color="auto"/>
        <w:right w:val="none" w:sz="0" w:space="0" w:color="auto"/>
      </w:divBdr>
    </w:div>
    <w:div w:id="1629631055">
      <w:marLeft w:val="480"/>
      <w:marRight w:val="0"/>
      <w:marTop w:val="0"/>
      <w:marBottom w:val="0"/>
      <w:divBdr>
        <w:top w:val="none" w:sz="0" w:space="0" w:color="auto"/>
        <w:left w:val="none" w:sz="0" w:space="0" w:color="auto"/>
        <w:bottom w:val="none" w:sz="0" w:space="0" w:color="auto"/>
        <w:right w:val="none" w:sz="0" w:space="0" w:color="auto"/>
      </w:divBdr>
    </w:div>
    <w:div w:id="1629697898">
      <w:marLeft w:val="480"/>
      <w:marRight w:val="0"/>
      <w:marTop w:val="0"/>
      <w:marBottom w:val="0"/>
      <w:divBdr>
        <w:top w:val="none" w:sz="0" w:space="0" w:color="auto"/>
        <w:left w:val="none" w:sz="0" w:space="0" w:color="auto"/>
        <w:bottom w:val="none" w:sz="0" w:space="0" w:color="auto"/>
        <w:right w:val="none" w:sz="0" w:space="0" w:color="auto"/>
      </w:divBdr>
    </w:div>
    <w:div w:id="1629774299">
      <w:marLeft w:val="480"/>
      <w:marRight w:val="0"/>
      <w:marTop w:val="0"/>
      <w:marBottom w:val="0"/>
      <w:divBdr>
        <w:top w:val="none" w:sz="0" w:space="0" w:color="auto"/>
        <w:left w:val="none" w:sz="0" w:space="0" w:color="auto"/>
        <w:bottom w:val="none" w:sz="0" w:space="0" w:color="auto"/>
        <w:right w:val="none" w:sz="0" w:space="0" w:color="auto"/>
      </w:divBdr>
    </w:div>
    <w:div w:id="1629780101">
      <w:marLeft w:val="480"/>
      <w:marRight w:val="0"/>
      <w:marTop w:val="0"/>
      <w:marBottom w:val="0"/>
      <w:divBdr>
        <w:top w:val="none" w:sz="0" w:space="0" w:color="auto"/>
        <w:left w:val="none" w:sz="0" w:space="0" w:color="auto"/>
        <w:bottom w:val="none" w:sz="0" w:space="0" w:color="auto"/>
        <w:right w:val="none" w:sz="0" w:space="0" w:color="auto"/>
      </w:divBdr>
    </w:div>
    <w:div w:id="1629780230">
      <w:marLeft w:val="480"/>
      <w:marRight w:val="0"/>
      <w:marTop w:val="0"/>
      <w:marBottom w:val="0"/>
      <w:divBdr>
        <w:top w:val="none" w:sz="0" w:space="0" w:color="auto"/>
        <w:left w:val="none" w:sz="0" w:space="0" w:color="auto"/>
        <w:bottom w:val="none" w:sz="0" w:space="0" w:color="auto"/>
        <w:right w:val="none" w:sz="0" w:space="0" w:color="auto"/>
      </w:divBdr>
    </w:div>
    <w:div w:id="1629815119">
      <w:marLeft w:val="480"/>
      <w:marRight w:val="0"/>
      <w:marTop w:val="0"/>
      <w:marBottom w:val="0"/>
      <w:divBdr>
        <w:top w:val="none" w:sz="0" w:space="0" w:color="auto"/>
        <w:left w:val="none" w:sz="0" w:space="0" w:color="auto"/>
        <w:bottom w:val="none" w:sz="0" w:space="0" w:color="auto"/>
        <w:right w:val="none" w:sz="0" w:space="0" w:color="auto"/>
      </w:divBdr>
    </w:div>
    <w:div w:id="1629815407">
      <w:marLeft w:val="480"/>
      <w:marRight w:val="0"/>
      <w:marTop w:val="0"/>
      <w:marBottom w:val="0"/>
      <w:divBdr>
        <w:top w:val="none" w:sz="0" w:space="0" w:color="auto"/>
        <w:left w:val="none" w:sz="0" w:space="0" w:color="auto"/>
        <w:bottom w:val="none" w:sz="0" w:space="0" w:color="auto"/>
        <w:right w:val="none" w:sz="0" w:space="0" w:color="auto"/>
      </w:divBdr>
    </w:div>
    <w:div w:id="1629966912">
      <w:marLeft w:val="480"/>
      <w:marRight w:val="0"/>
      <w:marTop w:val="0"/>
      <w:marBottom w:val="0"/>
      <w:divBdr>
        <w:top w:val="none" w:sz="0" w:space="0" w:color="auto"/>
        <w:left w:val="none" w:sz="0" w:space="0" w:color="auto"/>
        <w:bottom w:val="none" w:sz="0" w:space="0" w:color="auto"/>
        <w:right w:val="none" w:sz="0" w:space="0" w:color="auto"/>
      </w:divBdr>
    </w:div>
    <w:div w:id="1629971195">
      <w:marLeft w:val="480"/>
      <w:marRight w:val="0"/>
      <w:marTop w:val="0"/>
      <w:marBottom w:val="0"/>
      <w:divBdr>
        <w:top w:val="none" w:sz="0" w:space="0" w:color="auto"/>
        <w:left w:val="none" w:sz="0" w:space="0" w:color="auto"/>
        <w:bottom w:val="none" w:sz="0" w:space="0" w:color="auto"/>
        <w:right w:val="none" w:sz="0" w:space="0" w:color="auto"/>
      </w:divBdr>
    </w:div>
    <w:div w:id="1629971783">
      <w:marLeft w:val="480"/>
      <w:marRight w:val="0"/>
      <w:marTop w:val="0"/>
      <w:marBottom w:val="0"/>
      <w:divBdr>
        <w:top w:val="none" w:sz="0" w:space="0" w:color="auto"/>
        <w:left w:val="none" w:sz="0" w:space="0" w:color="auto"/>
        <w:bottom w:val="none" w:sz="0" w:space="0" w:color="auto"/>
        <w:right w:val="none" w:sz="0" w:space="0" w:color="auto"/>
      </w:divBdr>
    </w:div>
    <w:div w:id="1630015758">
      <w:marLeft w:val="480"/>
      <w:marRight w:val="0"/>
      <w:marTop w:val="0"/>
      <w:marBottom w:val="0"/>
      <w:divBdr>
        <w:top w:val="none" w:sz="0" w:space="0" w:color="auto"/>
        <w:left w:val="none" w:sz="0" w:space="0" w:color="auto"/>
        <w:bottom w:val="none" w:sz="0" w:space="0" w:color="auto"/>
        <w:right w:val="none" w:sz="0" w:space="0" w:color="auto"/>
      </w:divBdr>
    </w:div>
    <w:div w:id="1630041156">
      <w:marLeft w:val="480"/>
      <w:marRight w:val="0"/>
      <w:marTop w:val="0"/>
      <w:marBottom w:val="0"/>
      <w:divBdr>
        <w:top w:val="none" w:sz="0" w:space="0" w:color="auto"/>
        <w:left w:val="none" w:sz="0" w:space="0" w:color="auto"/>
        <w:bottom w:val="none" w:sz="0" w:space="0" w:color="auto"/>
        <w:right w:val="none" w:sz="0" w:space="0" w:color="auto"/>
      </w:divBdr>
    </w:div>
    <w:div w:id="1630167784">
      <w:marLeft w:val="480"/>
      <w:marRight w:val="0"/>
      <w:marTop w:val="0"/>
      <w:marBottom w:val="0"/>
      <w:divBdr>
        <w:top w:val="none" w:sz="0" w:space="0" w:color="auto"/>
        <w:left w:val="none" w:sz="0" w:space="0" w:color="auto"/>
        <w:bottom w:val="none" w:sz="0" w:space="0" w:color="auto"/>
        <w:right w:val="none" w:sz="0" w:space="0" w:color="auto"/>
      </w:divBdr>
    </w:div>
    <w:div w:id="1630209688">
      <w:marLeft w:val="480"/>
      <w:marRight w:val="0"/>
      <w:marTop w:val="0"/>
      <w:marBottom w:val="0"/>
      <w:divBdr>
        <w:top w:val="none" w:sz="0" w:space="0" w:color="auto"/>
        <w:left w:val="none" w:sz="0" w:space="0" w:color="auto"/>
        <w:bottom w:val="none" w:sz="0" w:space="0" w:color="auto"/>
        <w:right w:val="none" w:sz="0" w:space="0" w:color="auto"/>
      </w:divBdr>
    </w:div>
    <w:div w:id="1630238208">
      <w:marLeft w:val="480"/>
      <w:marRight w:val="0"/>
      <w:marTop w:val="0"/>
      <w:marBottom w:val="0"/>
      <w:divBdr>
        <w:top w:val="none" w:sz="0" w:space="0" w:color="auto"/>
        <w:left w:val="none" w:sz="0" w:space="0" w:color="auto"/>
        <w:bottom w:val="none" w:sz="0" w:space="0" w:color="auto"/>
        <w:right w:val="none" w:sz="0" w:space="0" w:color="auto"/>
      </w:divBdr>
    </w:div>
    <w:div w:id="1630278466">
      <w:marLeft w:val="480"/>
      <w:marRight w:val="0"/>
      <w:marTop w:val="0"/>
      <w:marBottom w:val="0"/>
      <w:divBdr>
        <w:top w:val="none" w:sz="0" w:space="0" w:color="auto"/>
        <w:left w:val="none" w:sz="0" w:space="0" w:color="auto"/>
        <w:bottom w:val="none" w:sz="0" w:space="0" w:color="auto"/>
        <w:right w:val="none" w:sz="0" w:space="0" w:color="auto"/>
      </w:divBdr>
    </w:div>
    <w:div w:id="1630282698">
      <w:marLeft w:val="480"/>
      <w:marRight w:val="0"/>
      <w:marTop w:val="0"/>
      <w:marBottom w:val="0"/>
      <w:divBdr>
        <w:top w:val="none" w:sz="0" w:space="0" w:color="auto"/>
        <w:left w:val="none" w:sz="0" w:space="0" w:color="auto"/>
        <w:bottom w:val="none" w:sz="0" w:space="0" w:color="auto"/>
        <w:right w:val="none" w:sz="0" w:space="0" w:color="auto"/>
      </w:divBdr>
    </w:div>
    <w:div w:id="1630357533">
      <w:marLeft w:val="480"/>
      <w:marRight w:val="0"/>
      <w:marTop w:val="0"/>
      <w:marBottom w:val="0"/>
      <w:divBdr>
        <w:top w:val="none" w:sz="0" w:space="0" w:color="auto"/>
        <w:left w:val="none" w:sz="0" w:space="0" w:color="auto"/>
        <w:bottom w:val="none" w:sz="0" w:space="0" w:color="auto"/>
        <w:right w:val="none" w:sz="0" w:space="0" w:color="auto"/>
      </w:divBdr>
    </w:div>
    <w:div w:id="1630358677">
      <w:marLeft w:val="480"/>
      <w:marRight w:val="0"/>
      <w:marTop w:val="0"/>
      <w:marBottom w:val="0"/>
      <w:divBdr>
        <w:top w:val="none" w:sz="0" w:space="0" w:color="auto"/>
        <w:left w:val="none" w:sz="0" w:space="0" w:color="auto"/>
        <w:bottom w:val="none" w:sz="0" w:space="0" w:color="auto"/>
        <w:right w:val="none" w:sz="0" w:space="0" w:color="auto"/>
      </w:divBdr>
    </w:div>
    <w:div w:id="1630358870">
      <w:marLeft w:val="480"/>
      <w:marRight w:val="0"/>
      <w:marTop w:val="0"/>
      <w:marBottom w:val="0"/>
      <w:divBdr>
        <w:top w:val="none" w:sz="0" w:space="0" w:color="auto"/>
        <w:left w:val="none" w:sz="0" w:space="0" w:color="auto"/>
        <w:bottom w:val="none" w:sz="0" w:space="0" w:color="auto"/>
        <w:right w:val="none" w:sz="0" w:space="0" w:color="auto"/>
      </w:divBdr>
    </w:div>
    <w:div w:id="1630359166">
      <w:marLeft w:val="480"/>
      <w:marRight w:val="0"/>
      <w:marTop w:val="0"/>
      <w:marBottom w:val="0"/>
      <w:divBdr>
        <w:top w:val="none" w:sz="0" w:space="0" w:color="auto"/>
        <w:left w:val="none" w:sz="0" w:space="0" w:color="auto"/>
        <w:bottom w:val="none" w:sz="0" w:space="0" w:color="auto"/>
        <w:right w:val="none" w:sz="0" w:space="0" w:color="auto"/>
      </w:divBdr>
    </w:div>
    <w:div w:id="1630360059">
      <w:marLeft w:val="480"/>
      <w:marRight w:val="0"/>
      <w:marTop w:val="0"/>
      <w:marBottom w:val="0"/>
      <w:divBdr>
        <w:top w:val="none" w:sz="0" w:space="0" w:color="auto"/>
        <w:left w:val="none" w:sz="0" w:space="0" w:color="auto"/>
        <w:bottom w:val="none" w:sz="0" w:space="0" w:color="auto"/>
        <w:right w:val="none" w:sz="0" w:space="0" w:color="auto"/>
      </w:divBdr>
    </w:div>
    <w:div w:id="1630428504">
      <w:marLeft w:val="480"/>
      <w:marRight w:val="0"/>
      <w:marTop w:val="0"/>
      <w:marBottom w:val="0"/>
      <w:divBdr>
        <w:top w:val="none" w:sz="0" w:space="0" w:color="auto"/>
        <w:left w:val="none" w:sz="0" w:space="0" w:color="auto"/>
        <w:bottom w:val="none" w:sz="0" w:space="0" w:color="auto"/>
        <w:right w:val="none" w:sz="0" w:space="0" w:color="auto"/>
      </w:divBdr>
    </w:div>
    <w:div w:id="1630471964">
      <w:marLeft w:val="480"/>
      <w:marRight w:val="0"/>
      <w:marTop w:val="0"/>
      <w:marBottom w:val="0"/>
      <w:divBdr>
        <w:top w:val="none" w:sz="0" w:space="0" w:color="auto"/>
        <w:left w:val="none" w:sz="0" w:space="0" w:color="auto"/>
        <w:bottom w:val="none" w:sz="0" w:space="0" w:color="auto"/>
        <w:right w:val="none" w:sz="0" w:space="0" w:color="auto"/>
      </w:divBdr>
    </w:div>
    <w:div w:id="1630473152">
      <w:marLeft w:val="480"/>
      <w:marRight w:val="0"/>
      <w:marTop w:val="0"/>
      <w:marBottom w:val="0"/>
      <w:divBdr>
        <w:top w:val="none" w:sz="0" w:space="0" w:color="auto"/>
        <w:left w:val="none" w:sz="0" w:space="0" w:color="auto"/>
        <w:bottom w:val="none" w:sz="0" w:space="0" w:color="auto"/>
        <w:right w:val="none" w:sz="0" w:space="0" w:color="auto"/>
      </w:divBdr>
    </w:div>
    <w:div w:id="1630478778">
      <w:marLeft w:val="480"/>
      <w:marRight w:val="0"/>
      <w:marTop w:val="0"/>
      <w:marBottom w:val="0"/>
      <w:divBdr>
        <w:top w:val="none" w:sz="0" w:space="0" w:color="auto"/>
        <w:left w:val="none" w:sz="0" w:space="0" w:color="auto"/>
        <w:bottom w:val="none" w:sz="0" w:space="0" w:color="auto"/>
        <w:right w:val="none" w:sz="0" w:space="0" w:color="auto"/>
      </w:divBdr>
    </w:div>
    <w:div w:id="1630545951">
      <w:marLeft w:val="480"/>
      <w:marRight w:val="0"/>
      <w:marTop w:val="0"/>
      <w:marBottom w:val="0"/>
      <w:divBdr>
        <w:top w:val="none" w:sz="0" w:space="0" w:color="auto"/>
        <w:left w:val="none" w:sz="0" w:space="0" w:color="auto"/>
        <w:bottom w:val="none" w:sz="0" w:space="0" w:color="auto"/>
        <w:right w:val="none" w:sz="0" w:space="0" w:color="auto"/>
      </w:divBdr>
    </w:div>
    <w:div w:id="1630548880">
      <w:marLeft w:val="480"/>
      <w:marRight w:val="0"/>
      <w:marTop w:val="0"/>
      <w:marBottom w:val="0"/>
      <w:divBdr>
        <w:top w:val="none" w:sz="0" w:space="0" w:color="auto"/>
        <w:left w:val="none" w:sz="0" w:space="0" w:color="auto"/>
        <w:bottom w:val="none" w:sz="0" w:space="0" w:color="auto"/>
        <w:right w:val="none" w:sz="0" w:space="0" w:color="auto"/>
      </w:divBdr>
    </w:div>
    <w:div w:id="1630550869">
      <w:marLeft w:val="480"/>
      <w:marRight w:val="0"/>
      <w:marTop w:val="0"/>
      <w:marBottom w:val="0"/>
      <w:divBdr>
        <w:top w:val="none" w:sz="0" w:space="0" w:color="auto"/>
        <w:left w:val="none" w:sz="0" w:space="0" w:color="auto"/>
        <w:bottom w:val="none" w:sz="0" w:space="0" w:color="auto"/>
        <w:right w:val="none" w:sz="0" w:space="0" w:color="auto"/>
      </w:divBdr>
    </w:div>
    <w:div w:id="1630551515">
      <w:marLeft w:val="480"/>
      <w:marRight w:val="0"/>
      <w:marTop w:val="0"/>
      <w:marBottom w:val="0"/>
      <w:divBdr>
        <w:top w:val="none" w:sz="0" w:space="0" w:color="auto"/>
        <w:left w:val="none" w:sz="0" w:space="0" w:color="auto"/>
        <w:bottom w:val="none" w:sz="0" w:space="0" w:color="auto"/>
        <w:right w:val="none" w:sz="0" w:space="0" w:color="auto"/>
      </w:divBdr>
    </w:div>
    <w:div w:id="1630553277">
      <w:marLeft w:val="480"/>
      <w:marRight w:val="0"/>
      <w:marTop w:val="0"/>
      <w:marBottom w:val="0"/>
      <w:divBdr>
        <w:top w:val="none" w:sz="0" w:space="0" w:color="auto"/>
        <w:left w:val="none" w:sz="0" w:space="0" w:color="auto"/>
        <w:bottom w:val="none" w:sz="0" w:space="0" w:color="auto"/>
        <w:right w:val="none" w:sz="0" w:space="0" w:color="auto"/>
      </w:divBdr>
    </w:div>
    <w:div w:id="1630554771">
      <w:marLeft w:val="480"/>
      <w:marRight w:val="0"/>
      <w:marTop w:val="0"/>
      <w:marBottom w:val="0"/>
      <w:divBdr>
        <w:top w:val="none" w:sz="0" w:space="0" w:color="auto"/>
        <w:left w:val="none" w:sz="0" w:space="0" w:color="auto"/>
        <w:bottom w:val="none" w:sz="0" w:space="0" w:color="auto"/>
        <w:right w:val="none" w:sz="0" w:space="0" w:color="auto"/>
      </w:divBdr>
    </w:div>
    <w:div w:id="1630667321">
      <w:marLeft w:val="480"/>
      <w:marRight w:val="0"/>
      <w:marTop w:val="0"/>
      <w:marBottom w:val="0"/>
      <w:divBdr>
        <w:top w:val="none" w:sz="0" w:space="0" w:color="auto"/>
        <w:left w:val="none" w:sz="0" w:space="0" w:color="auto"/>
        <w:bottom w:val="none" w:sz="0" w:space="0" w:color="auto"/>
        <w:right w:val="none" w:sz="0" w:space="0" w:color="auto"/>
      </w:divBdr>
    </w:div>
    <w:div w:id="1630739264">
      <w:marLeft w:val="480"/>
      <w:marRight w:val="0"/>
      <w:marTop w:val="0"/>
      <w:marBottom w:val="0"/>
      <w:divBdr>
        <w:top w:val="none" w:sz="0" w:space="0" w:color="auto"/>
        <w:left w:val="none" w:sz="0" w:space="0" w:color="auto"/>
        <w:bottom w:val="none" w:sz="0" w:space="0" w:color="auto"/>
        <w:right w:val="none" w:sz="0" w:space="0" w:color="auto"/>
      </w:divBdr>
    </w:div>
    <w:div w:id="1630743023">
      <w:marLeft w:val="480"/>
      <w:marRight w:val="0"/>
      <w:marTop w:val="0"/>
      <w:marBottom w:val="0"/>
      <w:divBdr>
        <w:top w:val="none" w:sz="0" w:space="0" w:color="auto"/>
        <w:left w:val="none" w:sz="0" w:space="0" w:color="auto"/>
        <w:bottom w:val="none" w:sz="0" w:space="0" w:color="auto"/>
        <w:right w:val="none" w:sz="0" w:space="0" w:color="auto"/>
      </w:divBdr>
    </w:div>
    <w:div w:id="1630744120">
      <w:marLeft w:val="480"/>
      <w:marRight w:val="0"/>
      <w:marTop w:val="0"/>
      <w:marBottom w:val="0"/>
      <w:divBdr>
        <w:top w:val="none" w:sz="0" w:space="0" w:color="auto"/>
        <w:left w:val="none" w:sz="0" w:space="0" w:color="auto"/>
        <w:bottom w:val="none" w:sz="0" w:space="0" w:color="auto"/>
        <w:right w:val="none" w:sz="0" w:space="0" w:color="auto"/>
      </w:divBdr>
    </w:div>
    <w:div w:id="1630865837">
      <w:marLeft w:val="480"/>
      <w:marRight w:val="0"/>
      <w:marTop w:val="0"/>
      <w:marBottom w:val="0"/>
      <w:divBdr>
        <w:top w:val="none" w:sz="0" w:space="0" w:color="auto"/>
        <w:left w:val="none" w:sz="0" w:space="0" w:color="auto"/>
        <w:bottom w:val="none" w:sz="0" w:space="0" w:color="auto"/>
        <w:right w:val="none" w:sz="0" w:space="0" w:color="auto"/>
      </w:divBdr>
    </w:div>
    <w:div w:id="1630891405">
      <w:marLeft w:val="480"/>
      <w:marRight w:val="0"/>
      <w:marTop w:val="0"/>
      <w:marBottom w:val="0"/>
      <w:divBdr>
        <w:top w:val="none" w:sz="0" w:space="0" w:color="auto"/>
        <w:left w:val="none" w:sz="0" w:space="0" w:color="auto"/>
        <w:bottom w:val="none" w:sz="0" w:space="0" w:color="auto"/>
        <w:right w:val="none" w:sz="0" w:space="0" w:color="auto"/>
      </w:divBdr>
    </w:div>
    <w:div w:id="1630941737">
      <w:marLeft w:val="480"/>
      <w:marRight w:val="0"/>
      <w:marTop w:val="0"/>
      <w:marBottom w:val="0"/>
      <w:divBdr>
        <w:top w:val="none" w:sz="0" w:space="0" w:color="auto"/>
        <w:left w:val="none" w:sz="0" w:space="0" w:color="auto"/>
        <w:bottom w:val="none" w:sz="0" w:space="0" w:color="auto"/>
        <w:right w:val="none" w:sz="0" w:space="0" w:color="auto"/>
      </w:divBdr>
    </w:div>
    <w:div w:id="1631009082">
      <w:marLeft w:val="480"/>
      <w:marRight w:val="0"/>
      <w:marTop w:val="0"/>
      <w:marBottom w:val="0"/>
      <w:divBdr>
        <w:top w:val="none" w:sz="0" w:space="0" w:color="auto"/>
        <w:left w:val="none" w:sz="0" w:space="0" w:color="auto"/>
        <w:bottom w:val="none" w:sz="0" w:space="0" w:color="auto"/>
        <w:right w:val="none" w:sz="0" w:space="0" w:color="auto"/>
      </w:divBdr>
    </w:div>
    <w:div w:id="1631015431">
      <w:marLeft w:val="480"/>
      <w:marRight w:val="0"/>
      <w:marTop w:val="0"/>
      <w:marBottom w:val="0"/>
      <w:divBdr>
        <w:top w:val="none" w:sz="0" w:space="0" w:color="auto"/>
        <w:left w:val="none" w:sz="0" w:space="0" w:color="auto"/>
        <w:bottom w:val="none" w:sz="0" w:space="0" w:color="auto"/>
        <w:right w:val="none" w:sz="0" w:space="0" w:color="auto"/>
      </w:divBdr>
    </w:div>
    <w:div w:id="1631083887">
      <w:marLeft w:val="480"/>
      <w:marRight w:val="0"/>
      <w:marTop w:val="0"/>
      <w:marBottom w:val="0"/>
      <w:divBdr>
        <w:top w:val="none" w:sz="0" w:space="0" w:color="auto"/>
        <w:left w:val="none" w:sz="0" w:space="0" w:color="auto"/>
        <w:bottom w:val="none" w:sz="0" w:space="0" w:color="auto"/>
        <w:right w:val="none" w:sz="0" w:space="0" w:color="auto"/>
      </w:divBdr>
    </w:div>
    <w:div w:id="1631086355">
      <w:marLeft w:val="480"/>
      <w:marRight w:val="0"/>
      <w:marTop w:val="0"/>
      <w:marBottom w:val="0"/>
      <w:divBdr>
        <w:top w:val="none" w:sz="0" w:space="0" w:color="auto"/>
        <w:left w:val="none" w:sz="0" w:space="0" w:color="auto"/>
        <w:bottom w:val="none" w:sz="0" w:space="0" w:color="auto"/>
        <w:right w:val="none" w:sz="0" w:space="0" w:color="auto"/>
      </w:divBdr>
    </w:div>
    <w:div w:id="1631125646">
      <w:marLeft w:val="480"/>
      <w:marRight w:val="0"/>
      <w:marTop w:val="0"/>
      <w:marBottom w:val="0"/>
      <w:divBdr>
        <w:top w:val="none" w:sz="0" w:space="0" w:color="auto"/>
        <w:left w:val="none" w:sz="0" w:space="0" w:color="auto"/>
        <w:bottom w:val="none" w:sz="0" w:space="0" w:color="auto"/>
        <w:right w:val="none" w:sz="0" w:space="0" w:color="auto"/>
      </w:divBdr>
    </w:div>
    <w:div w:id="1631206648">
      <w:marLeft w:val="480"/>
      <w:marRight w:val="0"/>
      <w:marTop w:val="0"/>
      <w:marBottom w:val="0"/>
      <w:divBdr>
        <w:top w:val="none" w:sz="0" w:space="0" w:color="auto"/>
        <w:left w:val="none" w:sz="0" w:space="0" w:color="auto"/>
        <w:bottom w:val="none" w:sz="0" w:space="0" w:color="auto"/>
        <w:right w:val="none" w:sz="0" w:space="0" w:color="auto"/>
      </w:divBdr>
    </w:div>
    <w:div w:id="1631276616">
      <w:marLeft w:val="480"/>
      <w:marRight w:val="0"/>
      <w:marTop w:val="0"/>
      <w:marBottom w:val="0"/>
      <w:divBdr>
        <w:top w:val="none" w:sz="0" w:space="0" w:color="auto"/>
        <w:left w:val="none" w:sz="0" w:space="0" w:color="auto"/>
        <w:bottom w:val="none" w:sz="0" w:space="0" w:color="auto"/>
        <w:right w:val="none" w:sz="0" w:space="0" w:color="auto"/>
      </w:divBdr>
    </w:div>
    <w:div w:id="1631323688">
      <w:marLeft w:val="480"/>
      <w:marRight w:val="0"/>
      <w:marTop w:val="0"/>
      <w:marBottom w:val="0"/>
      <w:divBdr>
        <w:top w:val="none" w:sz="0" w:space="0" w:color="auto"/>
        <w:left w:val="none" w:sz="0" w:space="0" w:color="auto"/>
        <w:bottom w:val="none" w:sz="0" w:space="0" w:color="auto"/>
        <w:right w:val="none" w:sz="0" w:space="0" w:color="auto"/>
      </w:divBdr>
    </w:div>
    <w:div w:id="1631324444">
      <w:marLeft w:val="480"/>
      <w:marRight w:val="0"/>
      <w:marTop w:val="0"/>
      <w:marBottom w:val="0"/>
      <w:divBdr>
        <w:top w:val="none" w:sz="0" w:space="0" w:color="auto"/>
        <w:left w:val="none" w:sz="0" w:space="0" w:color="auto"/>
        <w:bottom w:val="none" w:sz="0" w:space="0" w:color="auto"/>
        <w:right w:val="none" w:sz="0" w:space="0" w:color="auto"/>
      </w:divBdr>
    </w:div>
    <w:div w:id="1631354149">
      <w:marLeft w:val="480"/>
      <w:marRight w:val="0"/>
      <w:marTop w:val="0"/>
      <w:marBottom w:val="0"/>
      <w:divBdr>
        <w:top w:val="none" w:sz="0" w:space="0" w:color="auto"/>
        <w:left w:val="none" w:sz="0" w:space="0" w:color="auto"/>
        <w:bottom w:val="none" w:sz="0" w:space="0" w:color="auto"/>
        <w:right w:val="none" w:sz="0" w:space="0" w:color="auto"/>
      </w:divBdr>
    </w:div>
    <w:div w:id="1631396532">
      <w:marLeft w:val="480"/>
      <w:marRight w:val="0"/>
      <w:marTop w:val="0"/>
      <w:marBottom w:val="0"/>
      <w:divBdr>
        <w:top w:val="none" w:sz="0" w:space="0" w:color="auto"/>
        <w:left w:val="none" w:sz="0" w:space="0" w:color="auto"/>
        <w:bottom w:val="none" w:sz="0" w:space="0" w:color="auto"/>
        <w:right w:val="none" w:sz="0" w:space="0" w:color="auto"/>
      </w:divBdr>
    </w:div>
    <w:div w:id="1631397382">
      <w:marLeft w:val="480"/>
      <w:marRight w:val="0"/>
      <w:marTop w:val="0"/>
      <w:marBottom w:val="0"/>
      <w:divBdr>
        <w:top w:val="none" w:sz="0" w:space="0" w:color="auto"/>
        <w:left w:val="none" w:sz="0" w:space="0" w:color="auto"/>
        <w:bottom w:val="none" w:sz="0" w:space="0" w:color="auto"/>
        <w:right w:val="none" w:sz="0" w:space="0" w:color="auto"/>
      </w:divBdr>
    </w:div>
    <w:div w:id="1631473323">
      <w:marLeft w:val="480"/>
      <w:marRight w:val="0"/>
      <w:marTop w:val="0"/>
      <w:marBottom w:val="0"/>
      <w:divBdr>
        <w:top w:val="none" w:sz="0" w:space="0" w:color="auto"/>
        <w:left w:val="none" w:sz="0" w:space="0" w:color="auto"/>
        <w:bottom w:val="none" w:sz="0" w:space="0" w:color="auto"/>
        <w:right w:val="none" w:sz="0" w:space="0" w:color="auto"/>
      </w:divBdr>
    </w:div>
    <w:div w:id="1631473597">
      <w:marLeft w:val="480"/>
      <w:marRight w:val="0"/>
      <w:marTop w:val="0"/>
      <w:marBottom w:val="0"/>
      <w:divBdr>
        <w:top w:val="none" w:sz="0" w:space="0" w:color="auto"/>
        <w:left w:val="none" w:sz="0" w:space="0" w:color="auto"/>
        <w:bottom w:val="none" w:sz="0" w:space="0" w:color="auto"/>
        <w:right w:val="none" w:sz="0" w:space="0" w:color="auto"/>
      </w:divBdr>
    </w:div>
    <w:div w:id="1631546116">
      <w:marLeft w:val="480"/>
      <w:marRight w:val="0"/>
      <w:marTop w:val="0"/>
      <w:marBottom w:val="0"/>
      <w:divBdr>
        <w:top w:val="none" w:sz="0" w:space="0" w:color="auto"/>
        <w:left w:val="none" w:sz="0" w:space="0" w:color="auto"/>
        <w:bottom w:val="none" w:sz="0" w:space="0" w:color="auto"/>
        <w:right w:val="none" w:sz="0" w:space="0" w:color="auto"/>
      </w:divBdr>
    </w:div>
    <w:div w:id="1631547070">
      <w:marLeft w:val="480"/>
      <w:marRight w:val="0"/>
      <w:marTop w:val="0"/>
      <w:marBottom w:val="0"/>
      <w:divBdr>
        <w:top w:val="none" w:sz="0" w:space="0" w:color="auto"/>
        <w:left w:val="none" w:sz="0" w:space="0" w:color="auto"/>
        <w:bottom w:val="none" w:sz="0" w:space="0" w:color="auto"/>
        <w:right w:val="none" w:sz="0" w:space="0" w:color="auto"/>
      </w:divBdr>
    </w:div>
    <w:div w:id="1631549250">
      <w:marLeft w:val="480"/>
      <w:marRight w:val="0"/>
      <w:marTop w:val="0"/>
      <w:marBottom w:val="0"/>
      <w:divBdr>
        <w:top w:val="none" w:sz="0" w:space="0" w:color="auto"/>
        <w:left w:val="none" w:sz="0" w:space="0" w:color="auto"/>
        <w:bottom w:val="none" w:sz="0" w:space="0" w:color="auto"/>
        <w:right w:val="none" w:sz="0" w:space="0" w:color="auto"/>
      </w:divBdr>
    </w:div>
    <w:div w:id="1631592480">
      <w:marLeft w:val="480"/>
      <w:marRight w:val="0"/>
      <w:marTop w:val="0"/>
      <w:marBottom w:val="0"/>
      <w:divBdr>
        <w:top w:val="none" w:sz="0" w:space="0" w:color="auto"/>
        <w:left w:val="none" w:sz="0" w:space="0" w:color="auto"/>
        <w:bottom w:val="none" w:sz="0" w:space="0" w:color="auto"/>
        <w:right w:val="none" w:sz="0" w:space="0" w:color="auto"/>
      </w:divBdr>
    </w:div>
    <w:div w:id="1631595067">
      <w:marLeft w:val="480"/>
      <w:marRight w:val="0"/>
      <w:marTop w:val="0"/>
      <w:marBottom w:val="0"/>
      <w:divBdr>
        <w:top w:val="none" w:sz="0" w:space="0" w:color="auto"/>
        <w:left w:val="none" w:sz="0" w:space="0" w:color="auto"/>
        <w:bottom w:val="none" w:sz="0" w:space="0" w:color="auto"/>
        <w:right w:val="none" w:sz="0" w:space="0" w:color="auto"/>
      </w:divBdr>
    </w:div>
    <w:div w:id="1631672482">
      <w:marLeft w:val="480"/>
      <w:marRight w:val="0"/>
      <w:marTop w:val="0"/>
      <w:marBottom w:val="0"/>
      <w:divBdr>
        <w:top w:val="none" w:sz="0" w:space="0" w:color="auto"/>
        <w:left w:val="none" w:sz="0" w:space="0" w:color="auto"/>
        <w:bottom w:val="none" w:sz="0" w:space="0" w:color="auto"/>
        <w:right w:val="none" w:sz="0" w:space="0" w:color="auto"/>
      </w:divBdr>
    </w:div>
    <w:div w:id="1631740883">
      <w:marLeft w:val="480"/>
      <w:marRight w:val="0"/>
      <w:marTop w:val="0"/>
      <w:marBottom w:val="0"/>
      <w:divBdr>
        <w:top w:val="none" w:sz="0" w:space="0" w:color="auto"/>
        <w:left w:val="none" w:sz="0" w:space="0" w:color="auto"/>
        <w:bottom w:val="none" w:sz="0" w:space="0" w:color="auto"/>
        <w:right w:val="none" w:sz="0" w:space="0" w:color="auto"/>
      </w:divBdr>
    </w:div>
    <w:div w:id="1631743701">
      <w:marLeft w:val="480"/>
      <w:marRight w:val="0"/>
      <w:marTop w:val="0"/>
      <w:marBottom w:val="0"/>
      <w:divBdr>
        <w:top w:val="none" w:sz="0" w:space="0" w:color="auto"/>
        <w:left w:val="none" w:sz="0" w:space="0" w:color="auto"/>
        <w:bottom w:val="none" w:sz="0" w:space="0" w:color="auto"/>
        <w:right w:val="none" w:sz="0" w:space="0" w:color="auto"/>
      </w:divBdr>
    </w:div>
    <w:div w:id="1631785544">
      <w:marLeft w:val="480"/>
      <w:marRight w:val="0"/>
      <w:marTop w:val="0"/>
      <w:marBottom w:val="0"/>
      <w:divBdr>
        <w:top w:val="none" w:sz="0" w:space="0" w:color="auto"/>
        <w:left w:val="none" w:sz="0" w:space="0" w:color="auto"/>
        <w:bottom w:val="none" w:sz="0" w:space="0" w:color="auto"/>
        <w:right w:val="none" w:sz="0" w:space="0" w:color="auto"/>
      </w:divBdr>
    </w:div>
    <w:div w:id="1631788578">
      <w:marLeft w:val="480"/>
      <w:marRight w:val="0"/>
      <w:marTop w:val="0"/>
      <w:marBottom w:val="0"/>
      <w:divBdr>
        <w:top w:val="none" w:sz="0" w:space="0" w:color="auto"/>
        <w:left w:val="none" w:sz="0" w:space="0" w:color="auto"/>
        <w:bottom w:val="none" w:sz="0" w:space="0" w:color="auto"/>
        <w:right w:val="none" w:sz="0" w:space="0" w:color="auto"/>
      </w:divBdr>
    </w:div>
    <w:div w:id="1631857071">
      <w:marLeft w:val="480"/>
      <w:marRight w:val="0"/>
      <w:marTop w:val="0"/>
      <w:marBottom w:val="0"/>
      <w:divBdr>
        <w:top w:val="none" w:sz="0" w:space="0" w:color="auto"/>
        <w:left w:val="none" w:sz="0" w:space="0" w:color="auto"/>
        <w:bottom w:val="none" w:sz="0" w:space="0" w:color="auto"/>
        <w:right w:val="none" w:sz="0" w:space="0" w:color="auto"/>
      </w:divBdr>
    </w:div>
    <w:div w:id="1631860144">
      <w:marLeft w:val="480"/>
      <w:marRight w:val="0"/>
      <w:marTop w:val="0"/>
      <w:marBottom w:val="0"/>
      <w:divBdr>
        <w:top w:val="none" w:sz="0" w:space="0" w:color="auto"/>
        <w:left w:val="none" w:sz="0" w:space="0" w:color="auto"/>
        <w:bottom w:val="none" w:sz="0" w:space="0" w:color="auto"/>
        <w:right w:val="none" w:sz="0" w:space="0" w:color="auto"/>
      </w:divBdr>
    </w:div>
    <w:div w:id="1631936400">
      <w:marLeft w:val="480"/>
      <w:marRight w:val="0"/>
      <w:marTop w:val="0"/>
      <w:marBottom w:val="0"/>
      <w:divBdr>
        <w:top w:val="none" w:sz="0" w:space="0" w:color="auto"/>
        <w:left w:val="none" w:sz="0" w:space="0" w:color="auto"/>
        <w:bottom w:val="none" w:sz="0" w:space="0" w:color="auto"/>
        <w:right w:val="none" w:sz="0" w:space="0" w:color="auto"/>
      </w:divBdr>
    </w:div>
    <w:div w:id="1631982158">
      <w:marLeft w:val="480"/>
      <w:marRight w:val="0"/>
      <w:marTop w:val="0"/>
      <w:marBottom w:val="0"/>
      <w:divBdr>
        <w:top w:val="none" w:sz="0" w:space="0" w:color="auto"/>
        <w:left w:val="none" w:sz="0" w:space="0" w:color="auto"/>
        <w:bottom w:val="none" w:sz="0" w:space="0" w:color="auto"/>
        <w:right w:val="none" w:sz="0" w:space="0" w:color="auto"/>
      </w:divBdr>
    </w:div>
    <w:div w:id="1631982672">
      <w:marLeft w:val="480"/>
      <w:marRight w:val="0"/>
      <w:marTop w:val="0"/>
      <w:marBottom w:val="0"/>
      <w:divBdr>
        <w:top w:val="none" w:sz="0" w:space="0" w:color="auto"/>
        <w:left w:val="none" w:sz="0" w:space="0" w:color="auto"/>
        <w:bottom w:val="none" w:sz="0" w:space="0" w:color="auto"/>
        <w:right w:val="none" w:sz="0" w:space="0" w:color="auto"/>
      </w:divBdr>
    </w:div>
    <w:div w:id="1632009289">
      <w:marLeft w:val="480"/>
      <w:marRight w:val="0"/>
      <w:marTop w:val="0"/>
      <w:marBottom w:val="0"/>
      <w:divBdr>
        <w:top w:val="none" w:sz="0" w:space="0" w:color="auto"/>
        <w:left w:val="none" w:sz="0" w:space="0" w:color="auto"/>
        <w:bottom w:val="none" w:sz="0" w:space="0" w:color="auto"/>
        <w:right w:val="none" w:sz="0" w:space="0" w:color="auto"/>
      </w:divBdr>
    </w:div>
    <w:div w:id="1632127612">
      <w:marLeft w:val="480"/>
      <w:marRight w:val="0"/>
      <w:marTop w:val="0"/>
      <w:marBottom w:val="0"/>
      <w:divBdr>
        <w:top w:val="none" w:sz="0" w:space="0" w:color="auto"/>
        <w:left w:val="none" w:sz="0" w:space="0" w:color="auto"/>
        <w:bottom w:val="none" w:sz="0" w:space="0" w:color="auto"/>
        <w:right w:val="none" w:sz="0" w:space="0" w:color="auto"/>
      </w:divBdr>
    </w:div>
    <w:div w:id="1632175626">
      <w:marLeft w:val="480"/>
      <w:marRight w:val="0"/>
      <w:marTop w:val="0"/>
      <w:marBottom w:val="0"/>
      <w:divBdr>
        <w:top w:val="none" w:sz="0" w:space="0" w:color="auto"/>
        <w:left w:val="none" w:sz="0" w:space="0" w:color="auto"/>
        <w:bottom w:val="none" w:sz="0" w:space="0" w:color="auto"/>
        <w:right w:val="none" w:sz="0" w:space="0" w:color="auto"/>
      </w:divBdr>
    </w:div>
    <w:div w:id="1632175633">
      <w:marLeft w:val="480"/>
      <w:marRight w:val="0"/>
      <w:marTop w:val="0"/>
      <w:marBottom w:val="0"/>
      <w:divBdr>
        <w:top w:val="none" w:sz="0" w:space="0" w:color="auto"/>
        <w:left w:val="none" w:sz="0" w:space="0" w:color="auto"/>
        <w:bottom w:val="none" w:sz="0" w:space="0" w:color="auto"/>
        <w:right w:val="none" w:sz="0" w:space="0" w:color="auto"/>
      </w:divBdr>
    </w:div>
    <w:div w:id="1632202355">
      <w:marLeft w:val="480"/>
      <w:marRight w:val="0"/>
      <w:marTop w:val="0"/>
      <w:marBottom w:val="0"/>
      <w:divBdr>
        <w:top w:val="none" w:sz="0" w:space="0" w:color="auto"/>
        <w:left w:val="none" w:sz="0" w:space="0" w:color="auto"/>
        <w:bottom w:val="none" w:sz="0" w:space="0" w:color="auto"/>
        <w:right w:val="none" w:sz="0" w:space="0" w:color="auto"/>
      </w:divBdr>
    </w:div>
    <w:div w:id="1632206828">
      <w:marLeft w:val="480"/>
      <w:marRight w:val="0"/>
      <w:marTop w:val="0"/>
      <w:marBottom w:val="0"/>
      <w:divBdr>
        <w:top w:val="none" w:sz="0" w:space="0" w:color="auto"/>
        <w:left w:val="none" w:sz="0" w:space="0" w:color="auto"/>
        <w:bottom w:val="none" w:sz="0" w:space="0" w:color="auto"/>
        <w:right w:val="none" w:sz="0" w:space="0" w:color="auto"/>
      </w:divBdr>
    </w:div>
    <w:div w:id="1632242983">
      <w:marLeft w:val="480"/>
      <w:marRight w:val="0"/>
      <w:marTop w:val="0"/>
      <w:marBottom w:val="0"/>
      <w:divBdr>
        <w:top w:val="none" w:sz="0" w:space="0" w:color="auto"/>
        <w:left w:val="none" w:sz="0" w:space="0" w:color="auto"/>
        <w:bottom w:val="none" w:sz="0" w:space="0" w:color="auto"/>
        <w:right w:val="none" w:sz="0" w:space="0" w:color="auto"/>
      </w:divBdr>
    </w:div>
    <w:div w:id="1632248927">
      <w:marLeft w:val="480"/>
      <w:marRight w:val="0"/>
      <w:marTop w:val="0"/>
      <w:marBottom w:val="0"/>
      <w:divBdr>
        <w:top w:val="none" w:sz="0" w:space="0" w:color="auto"/>
        <w:left w:val="none" w:sz="0" w:space="0" w:color="auto"/>
        <w:bottom w:val="none" w:sz="0" w:space="0" w:color="auto"/>
        <w:right w:val="none" w:sz="0" w:space="0" w:color="auto"/>
      </w:divBdr>
    </w:div>
    <w:div w:id="1632252284">
      <w:marLeft w:val="480"/>
      <w:marRight w:val="0"/>
      <w:marTop w:val="0"/>
      <w:marBottom w:val="0"/>
      <w:divBdr>
        <w:top w:val="none" w:sz="0" w:space="0" w:color="auto"/>
        <w:left w:val="none" w:sz="0" w:space="0" w:color="auto"/>
        <w:bottom w:val="none" w:sz="0" w:space="0" w:color="auto"/>
        <w:right w:val="none" w:sz="0" w:space="0" w:color="auto"/>
      </w:divBdr>
    </w:div>
    <w:div w:id="1632319774">
      <w:marLeft w:val="480"/>
      <w:marRight w:val="0"/>
      <w:marTop w:val="0"/>
      <w:marBottom w:val="0"/>
      <w:divBdr>
        <w:top w:val="none" w:sz="0" w:space="0" w:color="auto"/>
        <w:left w:val="none" w:sz="0" w:space="0" w:color="auto"/>
        <w:bottom w:val="none" w:sz="0" w:space="0" w:color="auto"/>
        <w:right w:val="none" w:sz="0" w:space="0" w:color="auto"/>
      </w:divBdr>
    </w:div>
    <w:div w:id="1632322001">
      <w:marLeft w:val="480"/>
      <w:marRight w:val="0"/>
      <w:marTop w:val="0"/>
      <w:marBottom w:val="0"/>
      <w:divBdr>
        <w:top w:val="none" w:sz="0" w:space="0" w:color="auto"/>
        <w:left w:val="none" w:sz="0" w:space="0" w:color="auto"/>
        <w:bottom w:val="none" w:sz="0" w:space="0" w:color="auto"/>
        <w:right w:val="none" w:sz="0" w:space="0" w:color="auto"/>
      </w:divBdr>
    </w:div>
    <w:div w:id="1632325008">
      <w:marLeft w:val="480"/>
      <w:marRight w:val="0"/>
      <w:marTop w:val="0"/>
      <w:marBottom w:val="0"/>
      <w:divBdr>
        <w:top w:val="none" w:sz="0" w:space="0" w:color="auto"/>
        <w:left w:val="none" w:sz="0" w:space="0" w:color="auto"/>
        <w:bottom w:val="none" w:sz="0" w:space="0" w:color="auto"/>
        <w:right w:val="none" w:sz="0" w:space="0" w:color="auto"/>
      </w:divBdr>
    </w:div>
    <w:div w:id="1632327672">
      <w:marLeft w:val="480"/>
      <w:marRight w:val="0"/>
      <w:marTop w:val="0"/>
      <w:marBottom w:val="0"/>
      <w:divBdr>
        <w:top w:val="none" w:sz="0" w:space="0" w:color="auto"/>
        <w:left w:val="none" w:sz="0" w:space="0" w:color="auto"/>
        <w:bottom w:val="none" w:sz="0" w:space="0" w:color="auto"/>
        <w:right w:val="none" w:sz="0" w:space="0" w:color="auto"/>
      </w:divBdr>
    </w:div>
    <w:div w:id="1632398965">
      <w:marLeft w:val="480"/>
      <w:marRight w:val="0"/>
      <w:marTop w:val="0"/>
      <w:marBottom w:val="0"/>
      <w:divBdr>
        <w:top w:val="none" w:sz="0" w:space="0" w:color="auto"/>
        <w:left w:val="none" w:sz="0" w:space="0" w:color="auto"/>
        <w:bottom w:val="none" w:sz="0" w:space="0" w:color="auto"/>
        <w:right w:val="none" w:sz="0" w:space="0" w:color="auto"/>
      </w:divBdr>
    </w:div>
    <w:div w:id="1632402280">
      <w:marLeft w:val="480"/>
      <w:marRight w:val="0"/>
      <w:marTop w:val="0"/>
      <w:marBottom w:val="0"/>
      <w:divBdr>
        <w:top w:val="none" w:sz="0" w:space="0" w:color="auto"/>
        <w:left w:val="none" w:sz="0" w:space="0" w:color="auto"/>
        <w:bottom w:val="none" w:sz="0" w:space="0" w:color="auto"/>
        <w:right w:val="none" w:sz="0" w:space="0" w:color="auto"/>
      </w:divBdr>
    </w:div>
    <w:div w:id="1632402666">
      <w:marLeft w:val="480"/>
      <w:marRight w:val="0"/>
      <w:marTop w:val="0"/>
      <w:marBottom w:val="0"/>
      <w:divBdr>
        <w:top w:val="none" w:sz="0" w:space="0" w:color="auto"/>
        <w:left w:val="none" w:sz="0" w:space="0" w:color="auto"/>
        <w:bottom w:val="none" w:sz="0" w:space="0" w:color="auto"/>
        <w:right w:val="none" w:sz="0" w:space="0" w:color="auto"/>
      </w:divBdr>
    </w:div>
    <w:div w:id="1632438855">
      <w:marLeft w:val="480"/>
      <w:marRight w:val="0"/>
      <w:marTop w:val="0"/>
      <w:marBottom w:val="0"/>
      <w:divBdr>
        <w:top w:val="none" w:sz="0" w:space="0" w:color="auto"/>
        <w:left w:val="none" w:sz="0" w:space="0" w:color="auto"/>
        <w:bottom w:val="none" w:sz="0" w:space="0" w:color="auto"/>
        <w:right w:val="none" w:sz="0" w:space="0" w:color="auto"/>
      </w:divBdr>
    </w:div>
    <w:div w:id="1632439823">
      <w:marLeft w:val="480"/>
      <w:marRight w:val="0"/>
      <w:marTop w:val="0"/>
      <w:marBottom w:val="0"/>
      <w:divBdr>
        <w:top w:val="none" w:sz="0" w:space="0" w:color="auto"/>
        <w:left w:val="none" w:sz="0" w:space="0" w:color="auto"/>
        <w:bottom w:val="none" w:sz="0" w:space="0" w:color="auto"/>
        <w:right w:val="none" w:sz="0" w:space="0" w:color="auto"/>
      </w:divBdr>
    </w:div>
    <w:div w:id="1632516949">
      <w:marLeft w:val="480"/>
      <w:marRight w:val="0"/>
      <w:marTop w:val="0"/>
      <w:marBottom w:val="0"/>
      <w:divBdr>
        <w:top w:val="none" w:sz="0" w:space="0" w:color="auto"/>
        <w:left w:val="none" w:sz="0" w:space="0" w:color="auto"/>
        <w:bottom w:val="none" w:sz="0" w:space="0" w:color="auto"/>
        <w:right w:val="none" w:sz="0" w:space="0" w:color="auto"/>
      </w:divBdr>
    </w:div>
    <w:div w:id="1632517830">
      <w:marLeft w:val="480"/>
      <w:marRight w:val="0"/>
      <w:marTop w:val="0"/>
      <w:marBottom w:val="0"/>
      <w:divBdr>
        <w:top w:val="none" w:sz="0" w:space="0" w:color="auto"/>
        <w:left w:val="none" w:sz="0" w:space="0" w:color="auto"/>
        <w:bottom w:val="none" w:sz="0" w:space="0" w:color="auto"/>
        <w:right w:val="none" w:sz="0" w:space="0" w:color="auto"/>
      </w:divBdr>
    </w:div>
    <w:div w:id="1632518131">
      <w:marLeft w:val="480"/>
      <w:marRight w:val="0"/>
      <w:marTop w:val="0"/>
      <w:marBottom w:val="0"/>
      <w:divBdr>
        <w:top w:val="none" w:sz="0" w:space="0" w:color="auto"/>
        <w:left w:val="none" w:sz="0" w:space="0" w:color="auto"/>
        <w:bottom w:val="none" w:sz="0" w:space="0" w:color="auto"/>
        <w:right w:val="none" w:sz="0" w:space="0" w:color="auto"/>
      </w:divBdr>
    </w:div>
    <w:div w:id="1632589486">
      <w:marLeft w:val="480"/>
      <w:marRight w:val="0"/>
      <w:marTop w:val="0"/>
      <w:marBottom w:val="0"/>
      <w:divBdr>
        <w:top w:val="none" w:sz="0" w:space="0" w:color="auto"/>
        <w:left w:val="none" w:sz="0" w:space="0" w:color="auto"/>
        <w:bottom w:val="none" w:sz="0" w:space="0" w:color="auto"/>
        <w:right w:val="none" w:sz="0" w:space="0" w:color="auto"/>
      </w:divBdr>
    </w:div>
    <w:div w:id="1632593637">
      <w:marLeft w:val="480"/>
      <w:marRight w:val="0"/>
      <w:marTop w:val="0"/>
      <w:marBottom w:val="0"/>
      <w:divBdr>
        <w:top w:val="none" w:sz="0" w:space="0" w:color="auto"/>
        <w:left w:val="none" w:sz="0" w:space="0" w:color="auto"/>
        <w:bottom w:val="none" w:sz="0" w:space="0" w:color="auto"/>
        <w:right w:val="none" w:sz="0" w:space="0" w:color="auto"/>
      </w:divBdr>
    </w:div>
    <w:div w:id="1632633279">
      <w:marLeft w:val="480"/>
      <w:marRight w:val="0"/>
      <w:marTop w:val="0"/>
      <w:marBottom w:val="0"/>
      <w:divBdr>
        <w:top w:val="none" w:sz="0" w:space="0" w:color="auto"/>
        <w:left w:val="none" w:sz="0" w:space="0" w:color="auto"/>
        <w:bottom w:val="none" w:sz="0" w:space="0" w:color="auto"/>
        <w:right w:val="none" w:sz="0" w:space="0" w:color="auto"/>
      </w:divBdr>
    </w:div>
    <w:div w:id="1632636747">
      <w:marLeft w:val="480"/>
      <w:marRight w:val="0"/>
      <w:marTop w:val="0"/>
      <w:marBottom w:val="0"/>
      <w:divBdr>
        <w:top w:val="none" w:sz="0" w:space="0" w:color="auto"/>
        <w:left w:val="none" w:sz="0" w:space="0" w:color="auto"/>
        <w:bottom w:val="none" w:sz="0" w:space="0" w:color="auto"/>
        <w:right w:val="none" w:sz="0" w:space="0" w:color="auto"/>
      </w:divBdr>
    </w:div>
    <w:div w:id="1632705320">
      <w:marLeft w:val="480"/>
      <w:marRight w:val="0"/>
      <w:marTop w:val="0"/>
      <w:marBottom w:val="0"/>
      <w:divBdr>
        <w:top w:val="none" w:sz="0" w:space="0" w:color="auto"/>
        <w:left w:val="none" w:sz="0" w:space="0" w:color="auto"/>
        <w:bottom w:val="none" w:sz="0" w:space="0" w:color="auto"/>
        <w:right w:val="none" w:sz="0" w:space="0" w:color="auto"/>
      </w:divBdr>
    </w:div>
    <w:div w:id="1632707273">
      <w:marLeft w:val="480"/>
      <w:marRight w:val="0"/>
      <w:marTop w:val="0"/>
      <w:marBottom w:val="0"/>
      <w:divBdr>
        <w:top w:val="none" w:sz="0" w:space="0" w:color="auto"/>
        <w:left w:val="none" w:sz="0" w:space="0" w:color="auto"/>
        <w:bottom w:val="none" w:sz="0" w:space="0" w:color="auto"/>
        <w:right w:val="none" w:sz="0" w:space="0" w:color="auto"/>
      </w:divBdr>
    </w:div>
    <w:div w:id="1632708132">
      <w:marLeft w:val="480"/>
      <w:marRight w:val="0"/>
      <w:marTop w:val="0"/>
      <w:marBottom w:val="0"/>
      <w:divBdr>
        <w:top w:val="none" w:sz="0" w:space="0" w:color="auto"/>
        <w:left w:val="none" w:sz="0" w:space="0" w:color="auto"/>
        <w:bottom w:val="none" w:sz="0" w:space="0" w:color="auto"/>
        <w:right w:val="none" w:sz="0" w:space="0" w:color="auto"/>
      </w:divBdr>
    </w:div>
    <w:div w:id="1632712153">
      <w:marLeft w:val="480"/>
      <w:marRight w:val="0"/>
      <w:marTop w:val="0"/>
      <w:marBottom w:val="0"/>
      <w:divBdr>
        <w:top w:val="none" w:sz="0" w:space="0" w:color="auto"/>
        <w:left w:val="none" w:sz="0" w:space="0" w:color="auto"/>
        <w:bottom w:val="none" w:sz="0" w:space="0" w:color="auto"/>
        <w:right w:val="none" w:sz="0" w:space="0" w:color="auto"/>
      </w:divBdr>
    </w:div>
    <w:div w:id="1632787583">
      <w:marLeft w:val="480"/>
      <w:marRight w:val="0"/>
      <w:marTop w:val="0"/>
      <w:marBottom w:val="0"/>
      <w:divBdr>
        <w:top w:val="none" w:sz="0" w:space="0" w:color="auto"/>
        <w:left w:val="none" w:sz="0" w:space="0" w:color="auto"/>
        <w:bottom w:val="none" w:sz="0" w:space="0" w:color="auto"/>
        <w:right w:val="none" w:sz="0" w:space="0" w:color="auto"/>
      </w:divBdr>
    </w:div>
    <w:div w:id="1632789809">
      <w:marLeft w:val="480"/>
      <w:marRight w:val="0"/>
      <w:marTop w:val="0"/>
      <w:marBottom w:val="0"/>
      <w:divBdr>
        <w:top w:val="none" w:sz="0" w:space="0" w:color="auto"/>
        <w:left w:val="none" w:sz="0" w:space="0" w:color="auto"/>
        <w:bottom w:val="none" w:sz="0" w:space="0" w:color="auto"/>
        <w:right w:val="none" w:sz="0" w:space="0" w:color="auto"/>
      </w:divBdr>
    </w:div>
    <w:div w:id="1632831208">
      <w:marLeft w:val="480"/>
      <w:marRight w:val="0"/>
      <w:marTop w:val="0"/>
      <w:marBottom w:val="0"/>
      <w:divBdr>
        <w:top w:val="none" w:sz="0" w:space="0" w:color="auto"/>
        <w:left w:val="none" w:sz="0" w:space="0" w:color="auto"/>
        <w:bottom w:val="none" w:sz="0" w:space="0" w:color="auto"/>
        <w:right w:val="none" w:sz="0" w:space="0" w:color="auto"/>
      </w:divBdr>
    </w:div>
    <w:div w:id="1632856517">
      <w:marLeft w:val="480"/>
      <w:marRight w:val="0"/>
      <w:marTop w:val="0"/>
      <w:marBottom w:val="0"/>
      <w:divBdr>
        <w:top w:val="none" w:sz="0" w:space="0" w:color="auto"/>
        <w:left w:val="none" w:sz="0" w:space="0" w:color="auto"/>
        <w:bottom w:val="none" w:sz="0" w:space="0" w:color="auto"/>
        <w:right w:val="none" w:sz="0" w:space="0" w:color="auto"/>
      </w:divBdr>
    </w:div>
    <w:div w:id="1632857766">
      <w:marLeft w:val="480"/>
      <w:marRight w:val="0"/>
      <w:marTop w:val="0"/>
      <w:marBottom w:val="0"/>
      <w:divBdr>
        <w:top w:val="none" w:sz="0" w:space="0" w:color="auto"/>
        <w:left w:val="none" w:sz="0" w:space="0" w:color="auto"/>
        <w:bottom w:val="none" w:sz="0" w:space="0" w:color="auto"/>
        <w:right w:val="none" w:sz="0" w:space="0" w:color="auto"/>
      </w:divBdr>
    </w:div>
    <w:div w:id="1632858877">
      <w:marLeft w:val="480"/>
      <w:marRight w:val="0"/>
      <w:marTop w:val="0"/>
      <w:marBottom w:val="0"/>
      <w:divBdr>
        <w:top w:val="none" w:sz="0" w:space="0" w:color="auto"/>
        <w:left w:val="none" w:sz="0" w:space="0" w:color="auto"/>
        <w:bottom w:val="none" w:sz="0" w:space="0" w:color="auto"/>
        <w:right w:val="none" w:sz="0" w:space="0" w:color="auto"/>
      </w:divBdr>
    </w:div>
    <w:div w:id="1632859630">
      <w:marLeft w:val="480"/>
      <w:marRight w:val="0"/>
      <w:marTop w:val="0"/>
      <w:marBottom w:val="0"/>
      <w:divBdr>
        <w:top w:val="none" w:sz="0" w:space="0" w:color="auto"/>
        <w:left w:val="none" w:sz="0" w:space="0" w:color="auto"/>
        <w:bottom w:val="none" w:sz="0" w:space="0" w:color="auto"/>
        <w:right w:val="none" w:sz="0" w:space="0" w:color="auto"/>
      </w:divBdr>
    </w:div>
    <w:div w:id="1632861595">
      <w:marLeft w:val="480"/>
      <w:marRight w:val="0"/>
      <w:marTop w:val="0"/>
      <w:marBottom w:val="0"/>
      <w:divBdr>
        <w:top w:val="none" w:sz="0" w:space="0" w:color="auto"/>
        <w:left w:val="none" w:sz="0" w:space="0" w:color="auto"/>
        <w:bottom w:val="none" w:sz="0" w:space="0" w:color="auto"/>
        <w:right w:val="none" w:sz="0" w:space="0" w:color="auto"/>
      </w:divBdr>
    </w:div>
    <w:div w:id="1632861865">
      <w:marLeft w:val="480"/>
      <w:marRight w:val="0"/>
      <w:marTop w:val="0"/>
      <w:marBottom w:val="0"/>
      <w:divBdr>
        <w:top w:val="none" w:sz="0" w:space="0" w:color="auto"/>
        <w:left w:val="none" w:sz="0" w:space="0" w:color="auto"/>
        <w:bottom w:val="none" w:sz="0" w:space="0" w:color="auto"/>
        <w:right w:val="none" w:sz="0" w:space="0" w:color="auto"/>
      </w:divBdr>
    </w:div>
    <w:div w:id="1632974224">
      <w:marLeft w:val="480"/>
      <w:marRight w:val="0"/>
      <w:marTop w:val="0"/>
      <w:marBottom w:val="0"/>
      <w:divBdr>
        <w:top w:val="none" w:sz="0" w:space="0" w:color="auto"/>
        <w:left w:val="none" w:sz="0" w:space="0" w:color="auto"/>
        <w:bottom w:val="none" w:sz="0" w:space="0" w:color="auto"/>
        <w:right w:val="none" w:sz="0" w:space="0" w:color="auto"/>
      </w:divBdr>
    </w:div>
    <w:div w:id="1632978945">
      <w:marLeft w:val="480"/>
      <w:marRight w:val="0"/>
      <w:marTop w:val="0"/>
      <w:marBottom w:val="0"/>
      <w:divBdr>
        <w:top w:val="none" w:sz="0" w:space="0" w:color="auto"/>
        <w:left w:val="none" w:sz="0" w:space="0" w:color="auto"/>
        <w:bottom w:val="none" w:sz="0" w:space="0" w:color="auto"/>
        <w:right w:val="none" w:sz="0" w:space="0" w:color="auto"/>
      </w:divBdr>
    </w:div>
    <w:div w:id="1632980215">
      <w:marLeft w:val="480"/>
      <w:marRight w:val="0"/>
      <w:marTop w:val="0"/>
      <w:marBottom w:val="0"/>
      <w:divBdr>
        <w:top w:val="none" w:sz="0" w:space="0" w:color="auto"/>
        <w:left w:val="none" w:sz="0" w:space="0" w:color="auto"/>
        <w:bottom w:val="none" w:sz="0" w:space="0" w:color="auto"/>
        <w:right w:val="none" w:sz="0" w:space="0" w:color="auto"/>
      </w:divBdr>
    </w:div>
    <w:div w:id="1632981286">
      <w:marLeft w:val="480"/>
      <w:marRight w:val="0"/>
      <w:marTop w:val="0"/>
      <w:marBottom w:val="0"/>
      <w:divBdr>
        <w:top w:val="none" w:sz="0" w:space="0" w:color="auto"/>
        <w:left w:val="none" w:sz="0" w:space="0" w:color="auto"/>
        <w:bottom w:val="none" w:sz="0" w:space="0" w:color="auto"/>
        <w:right w:val="none" w:sz="0" w:space="0" w:color="auto"/>
      </w:divBdr>
    </w:div>
    <w:div w:id="1632982428">
      <w:marLeft w:val="480"/>
      <w:marRight w:val="0"/>
      <w:marTop w:val="0"/>
      <w:marBottom w:val="0"/>
      <w:divBdr>
        <w:top w:val="none" w:sz="0" w:space="0" w:color="auto"/>
        <w:left w:val="none" w:sz="0" w:space="0" w:color="auto"/>
        <w:bottom w:val="none" w:sz="0" w:space="0" w:color="auto"/>
        <w:right w:val="none" w:sz="0" w:space="0" w:color="auto"/>
      </w:divBdr>
    </w:div>
    <w:div w:id="1633053655">
      <w:marLeft w:val="480"/>
      <w:marRight w:val="0"/>
      <w:marTop w:val="0"/>
      <w:marBottom w:val="0"/>
      <w:divBdr>
        <w:top w:val="none" w:sz="0" w:space="0" w:color="auto"/>
        <w:left w:val="none" w:sz="0" w:space="0" w:color="auto"/>
        <w:bottom w:val="none" w:sz="0" w:space="0" w:color="auto"/>
        <w:right w:val="none" w:sz="0" w:space="0" w:color="auto"/>
      </w:divBdr>
    </w:div>
    <w:div w:id="1633053870">
      <w:marLeft w:val="480"/>
      <w:marRight w:val="0"/>
      <w:marTop w:val="0"/>
      <w:marBottom w:val="0"/>
      <w:divBdr>
        <w:top w:val="none" w:sz="0" w:space="0" w:color="auto"/>
        <w:left w:val="none" w:sz="0" w:space="0" w:color="auto"/>
        <w:bottom w:val="none" w:sz="0" w:space="0" w:color="auto"/>
        <w:right w:val="none" w:sz="0" w:space="0" w:color="auto"/>
      </w:divBdr>
    </w:div>
    <w:div w:id="1633094225">
      <w:marLeft w:val="480"/>
      <w:marRight w:val="0"/>
      <w:marTop w:val="0"/>
      <w:marBottom w:val="0"/>
      <w:divBdr>
        <w:top w:val="none" w:sz="0" w:space="0" w:color="auto"/>
        <w:left w:val="none" w:sz="0" w:space="0" w:color="auto"/>
        <w:bottom w:val="none" w:sz="0" w:space="0" w:color="auto"/>
        <w:right w:val="none" w:sz="0" w:space="0" w:color="auto"/>
      </w:divBdr>
    </w:div>
    <w:div w:id="1633169754">
      <w:marLeft w:val="480"/>
      <w:marRight w:val="0"/>
      <w:marTop w:val="0"/>
      <w:marBottom w:val="0"/>
      <w:divBdr>
        <w:top w:val="none" w:sz="0" w:space="0" w:color="auto"/>
        <w:left w:val="none" w:sz="0" w:space="0" w:color="auto"/>
        <w:bottom w:val="none" w:sz="0" w:space="0" w:color="auto"/>
        <w:right w:val="none" w:sz="0" w:space="0" w:color="auto"/>
      </w:divBdr>
    </w:div>
    <w:div w:id="1633172914">
      <w:marLeft w:val="480"/>
      <w:marRight w:val="0"/>
      <w:marTop w:val="0"/>
      <w:marBottom w:val="0"/>
      <w:divBdr>
        <w:top w:val="none" w:sz="0" w:space="0" w:color="auto"/>
        <w:left w:val="none" w:sz="0" w:space="0" w:color="auto"/>
        <w:bottom w:val="none" w:sz="0" w:space="0" w:color="auto"/>
        <w:right w:val="none" w:sz="0" w:space="0" w:color="auto"/>
      </w:divBdr>
    </w:div>
    <w:div w:id="1633176195">
      <w:marLeft w:val="480"/>
      <w:marRight w:val="0"/>
      <w:marTop w:val="0"/>
      <w:marBottom w:val="0"/>
      <w:divBdr>
        <w:top w:val="none" w:sz="0" w:space="0" w:color="auto"/>
        <w:left w:val="none" w:sz="0" w:space="0" w:color="auto"/>
        <w:bottom w:val="none" w:sz="0" w:space="0" w:color="auto"/>
        <w:right w:val="none" w:sz="0" w:space="0" w:color="auto"/>
      </w:divBdr>
    </w:div>
    <w:div w:id="1633244823">
      <w:marLeft w:val="480"/>
      <w:marRight w:val="0"/>
      <w:marTop w:val="0"/>
      <w:marBottom w:val="0"/>
      <w:divBdr>
        <w:top w:val="none" w:sz="0" w:space="0" w:color="auto"/>
        <w:left w:val="none" w:sz="0" w:space="0" w:color="auto"/>
        <w:bottom w:val="none" w:sz="0" w:space="0" w:color="auto"/>
        <w:right w:val="none" w:sz="0" w:space="0" w:color="auto"/>
      </w:divBdr>
    </w:div>
    <w:div w:id="1633246087">
      <w:marLeft w:val="480"/>
      <w:marRight w:val="0"/>
      <w:marTop w:val="0"/>
      <w:marBottom w:val="0"/>
      <w:divBdr>
        <w:top w:val="none" w:sz="0" w:space="0" w:color="auto"/>
        <w:left w:val="none" w:sz="0" w:space="0" w:color="auto"/>
        <w:bottom w:val="none" w:sz="0" w:space="0" w:color="auto"/>
        <w:right w:val="none" w:sz="0" w:space="0" w:color="auto"/>
      </w:divBdr>
    </w:div>
    <w:div w:id="1633289344">
      <w:marLeft w:val="480"/>
      <w:marRight w:val="0"/>
      <w:marTop w:val="0"/>
      <w:marBottom w:val="0"/>
      <w:divBdr>
        <w:top w:val="none" w:sz="0" w:space="0" w:color="auto"/>
        <w:left w:val="none" w:sz="0" w:space="0" w:color="auto"/>
        <w:bottom w:val="none" w:sz="0" w:space="0" w:color="auto"/>
        <w:right w:val="none" w:sz="0" w:space="0" w:color="auto"/>
      </w:divBdr>
    </w:div>
    <w:div w:id="1633292960">
      <w:marLeft w:val="480"/>
      <w:marRight w:val="0"/>
      <w:marTop w:val="0"/>
      <w:marBottom w:val="0"/>
      <w:divBdr>
        <w:top w:val="none" w:sz="0" w:space="0" w:color="auto"/>
        <w:left w:val="none" w:sz="0" w:space="0" w:color="auto"/>
        <w:bottom w:val="none" w:sz="0" w:space="0" w:color="auto"/>
        <w:right w:val="none" w:sz="0" w:space="0" w:color="auto"/>
      </w:divBdr>
    </w:div>
    <w:div w:id="1633362294">
      <w:marLeft w:val="480"/>
      <w:marRight w:val="0"/>
      <w:marTop w:val="0"/>
      <w:marBottom w:val="0"/>
      <w:divBdr>
        <w:top w:val="none" w:sz="0" w:space="0" w:color="auto"/>
        <w:left w:val="none" w:sz="0" w:space="0" w:color="auto"/>
        <w:bottom w:val="none" w:sz="0" w:space="0" w:color="auto"/>
        <w:right w:val="none" w:sz="0" w:space="0" w:color="auto"/>
      </w:divBdr>
    </w:div>
    <w:div w:id="1633362488">
      <w:marLeft w:val="480"/>
      <w:marRight w:val="0"/>
      <w:marTop w:val="0"/>
      <w:marBottom w:val="0"/>
      <w:divBdr>
        <w:top w:val="none" w:sz="0" w:space="0" w:color="auto"/>
        <w:left w:val="none" w:sz="0" w:space="0" w:color="auto"/>
        <w:bottom w:val="none" w:sz="0" w:space="0" w:color="auto"/>
        <w:right w:val="none" w:sz="0" w:space="0" w:color="auto"/>
      </w:divBdr>
    </w:div>
    <w:div w:id="1633368373">
      <w:marLeft w:val="480"/>
      <w:marRight w:val="0"/>
      <w:marTop w:val="0"/>
      <w:marBottom w:val="0"/>
      <w:divBdr>
        <w:top w:val="none" w:sz="0" w:space="0" w:color="auto"/>
        <w:left w:val="none" w:sz="0" w:space="0" w:color="auto"/>
        <w:bottom w:val="none" w:sz="0" w:space="0" w:color="auto"/>
        <w:right w:val="none" w:sz="0" w:space="0" w:color="auto"/>
      </w:divBdr>
    </w:div>
    <w:div w:id="1633438441">
      <w:marLeft w:val="480"/>
      <w:marRight w:val="0"/>
      <w:marTop w:val="0"/>
      <w:marBottom w:val="0"/>
      <w:divBdr>
        <w:top w:val="none" w:sz="0" w:space="0" w:color="auto"/>
        <w:left w:val="none" w:sz="0" w:space="0" w:color="auto"/>
        <w:bottom w:val="none" w:sz="0" w:space="0" w:color="auto"/>
        <w:right w:val="none" w:sz="0" w:space="0" w:color="auto"/>
      </w:divBdr>
    </w:div>
    <w:div w:id="1633511301">
      <w:marLeft w:val="480"/>
      <w:marRight w:val="0"/>
      <w:marTop w:val="0"/>
      <w:marBottom w:val="0"/>
      <w:divBdr>
        <w:top w:val="none" w:sz="0" w:space="0" w:color="auto"/>
        <w:left w:val="none" w:sz="0" w:space="0" w:color="auto"/>
        <w:bottom w:val="none" w:sz="0" w:space="0" w:color="auto"/>
        <w:right w:val="none" w:sz="0" w:space="0" w:color="auto"/>
      </w:divBdr>
    </w:div>
    <w:div w:id="1633514171">
      <w:marLeft w:val="480"/>
      <w:marRight w:val="0"/>
      <w:marTop w:val="0"/>
      <w:marBottom w:val="0"/>
      <w:divBdr>
        <w:top w:val="none" w:sz="0" w:space="0" w:color="auto"/>
        <w:left w:val="none" w:sz="0" w:space="0" w:color="auto"/>
        <w:bottom w:val="none" w:sz="0" w:space="0" w:color="auto"/>
        <w:right w:val="none" w:sz="0" w:space="0" w:color="auto"/>
      </w:divBdr>
    </w:div>
    <w:div w:id="1633557232">
      <w:marLeft w:val="480"/>
      <w:marRight w:val="0"/>
      <w:marTop w:val="0"/>
      <w:marBottom w:val="0"/>
      <w:divBdr>
        <w:top w:val="none" w:sz="0" w:space="0" w:color="auto"/>
        <w:left w:val="none" w:sz="0" w:space="0" w:color="auto"/>
        <w:bottom w:val="none" w:sz="0" w:space="0" w:color="auto"/>
        <w:right w:val="none" w:sz="0" w:space="0" w:color="auto"/>
      </w:divBdr>
    </w:div>
    <w:div w:id="1633557940">
      <w:marLeft w:val="480"/>
      <w:marRight w:val="0"/>
      <w:marTop w:val="0"/>
      <w:marBottom w:val="0"/>
      <w:divBdr>
        <w:top w:val="none" w:sz="0" w:space="0" w:color="auto"/>
        <w:left w:val="none" w:sz="0" w:space="0" w:color="auto"/>
        <w:bottom w:val="none" w:sz="0" w:space="0" w:color="auto"/>
        <w:right w:val="none" w:sz="0" w:space="0" w:color="auto"/>
      </w:divBdr>
    </w:div>
    <w:div w:id="1633560129">
      <w:marLeft w:val="480"/>
      <w:marRight w:val="0"/>
      <w:marTop w:val="0"/>
      <w:marBottom w:val="0"/>
      <w:divBdr>
        <w:top w:val="none" w:sz="0" w:space="0" w:color="auto"/>
        <w:left w:val="none" w:sz="0" w:space="0" w:color="auto"/>
        <w:bottom w:val="none" w:sz="0" w:space="0" w:color="auto"/>
        <w:right w:val="none" w:sz="0" w:space="0" w:color="auto"/>
      </w:divBdr>
    </w:div>
    <w:div w:id="1633629385">
      <w:marLeft w:val="480"/>
      <w:marRight w:val="0"/>
      <w:marTop w:val="0"/>
      <w:marBottom w:val="0"/>
      <w:divBdr>
        <w:top w:val="none" w:sz="0" w:space="0" w:color="auto"/>
        <w:left w:val="none" w:sz="0" w:space="0" w:color="auto"/>
        <w:bottom w:val="none" w:sz="0" w:space="0" w:color="auto"/>
        <w:right w:val="none" w:sz="0" w:space="0" w:color="auto"/>
      </w:divBdr>
    </w:div>
    <w:div w:id="1633636620">
      <w:marLeft w:val="480"/>
      <w:marRight w:val="0"/>
      <w:marTop w:val="0"/>
      <w:marBottom w:val="0"/>
      <w:divBdr>
        <w:top w:val="none" w:sz="0" w:space="0" w:color="auto"/>
        <w:left w:val="none" w:sz="0" w:space="0" w:color="auto"/>
        <w:bottom w:val="none" w:sz="0" w:space="0" w:color="auto"/>
        <w:right w:val="none" w:sz="0" w:space="0" w:color="auto"/>
      </w:divBdr>
    </w:div>
    <w:div w:id="1633821952">
      <w:marLeft w:val="480"/>
      <w:marRight w:val="0"/>
      <w:marTop w:val="0"/>
      <w:marBottom w:val="0"/>
      <w:divBdr>
        <w:top w:val="none" w:sz="0" w:space="0" w:color="auto"/>
        <w:left w:val="none" w:sz="0" w:space="0" w:color="auto"/>
        <w:bottom w:val="none" w:sz="0" w:space="0" w:color="auto"/>
        <w:right w:val="none" w:sz="0" w:space="0" w:color="auto"/>
      </w:divBdr>
    </w:div>
    <w:div w:id="1633824035">
      <w:marLeft w:val="480"/>
      <w:marRight w:val="0"/>
      <w:marTop w:val="0"/>
      <w:marBottom w:val="0"/>
      <w:divBdr>
        <w:top w:val="none" w:sz="0" w:space="0" w:color="auto"/>
        <w:left w:val="none" w:sz="0" w:space="0" w:color="auto"/>
        <w:bottom w:val="none" w:sz="0" w:space="0" w:color="auto"/>
        <w:right w:val="none" w:sz="0" w:space="0" w:color="auto"/>
      </w:divBdr>
    </w:div>
    <w:div w:id="1633827948">
      <w:marLeft w:val="480"/>
      <w:marRight w:val="0"/>
      <w:marTop w:val="0"/>
      <w:marBottom w:val="0"/>
      <w:divBdr>
        <w:top w:val="none" w:sz="0" w:space="0" w:color="auto"/>
        <w:left w:val="none" w:sz="0" w:space="0" w:color="auto"/>
        <w:bottom w:val="none" w:sz="0" w:space="0" w:color="auto"/>
        <w:right w:val="none" w:sz="0" w:space="0" w:color="auto"/>
      </w:divBdr>
    </w:div>
    <w:div w:id="1633904063">
      <w:marLeft w:val="480"/>
      <w:marRight w:val="0"/>
      <w:marTop w:val="0"/>
      <w:marBottom w:val="0"/>
      <w:divBdr>
        <w:top w:val="none" w:sz="0" w:space="0" w:color="auto"/>
        <w:left w:val="none" w:sz="0" w:space="0" w:color="auto"/>
        <w:bottom w:val="none" w:sz="0" w:space="0" w:color="auto"/>
        <w:right w:val="none" w:sz="0" w:space="0" w:color="auto"/>
      </w:divBdr>
    </w:div>
    <w:div w:id="1633904532">
      <w:marLeft w:val="480"/>
      <w:marRight w:val="0"/>
      <w:marTop w:val="0"/>
      <w:marBottom w:val="0"/>
      <w:divBdr>
        <w:top w:val="none" w:sz="0" w:space="0" w:color="auto"/>
        <w:left w:val="none" w:sz="0" w:space="0" w:color="auto"/>
        <w:bottom w:val="none" w:sz="0" w:space="0" w:color="auto"/>
        <w:right w:val="none" w:sz="0" w:space="0" w:color="auto"/>
      </w:divBdr>
    </w:div>
    <w:div w:id="1633944897">
      <w:marLeft w:val="480"/>
      <w:marRight w:val="0"/>
      <w:marTop w:val="0"/>
      <w:marBottom w:val="0"/>
      <w:divBdr>
        <w:top w:val="none" w:sz="0" w:space="0" w:color="auto"/>
        <w:left w:val="none" w:sz="0" w:space="0" w:color="auto"/>
        <w:bottom w:val="none" w:sz="0" w:space="0" w:color="auto"/>
        <w:right w:val="none" w:sz="0" w:space="0" w:color="auto"/>
      </w:divBdr>
    </w:div>
    <w:div w:id="1634021375">
      <w:marLeft w:val="480"/>
      <w:marRight w:val="0"/>
      <w:marTop w:val="0"/>
      <w:marBottom w:val="0"/>
      <w:divBdr>
        <w:top w:val="none" w:sz="0" w:space="0" w:color="auto"/>
        <w:left w:val="none" w:sz="0" w:space="0" w:color="auto"/>
        <w:bottom w:val="none" w:sz="0" w:space="0" w:color="auto"/>
        <w:right w:val="none" w:sz="0" w:space="0" w:color="auto"/>
      </w:divBdr>
    </w:div>
    <w:div w:id="1634091039">
      <w:marLeft w:val="480"/>
      <w:marRight w:val="0"/>
      <w:marTop w:val="0"/>
      <w:marBottom w:val="0"/>
      <w:divBdr>
        <w:top w:val="none" w:sz="0" w:space="0" w:color="auto"/>
        <w:left w:val="none" w:sz="0" w:space="0" w:color="auto"/>
        <w:bottom w:val="none" w:sz="0" w:space="0" w:color="auto"/>
        <w:right w:val="none" w:sz="0" w:space="0" w:color="auto"/>
      </w:divBdr>
    </w:div>
    <w:div w:id="1634093953">
      <w:marLeft w:val="480"/>
      <w:marRight w:val="0"/>
      <w:marTop w:val="0"/>
      <w:marBottom w:val="0"/>
      <w:divBdr>
        <w:top w:val="none" w:sz="0" w:space="0" w:color="auto"/>
        <w:left w:val="none" w:sz="0" w:space="0" w:color="auto"/>
        <w:bottom w:val="none" w:sz="0" w:space="0" w:color="auto"/>
        <w:right w:val="none" w:sz="0" w:space="0" w:color="auto"/>
      </w:divBdr>
    </w:div>
    <w:div w:id="1634097726">
      <w:marLeft w:val="480"/>
      <w:marRight w:val="0"/>
      <w:marTop w:val="0"/>
      <w:marBottom w:val="0"/>
      <w:divBdr>
        <w:top w:val="none" w:sz="0" w:space="0" w:color="auto"/>
        <w:left w:val="none" w:sz="0" w:space="0" w:color="auto"/>
        <w:bottom w:val="none" w:sz="0" w:space="0" w:color="auto"/>
        <w:right w:val="none" w:sz="0" w:space="0" w:color="auto"/>
      </w:divBdr>
    </w:div>
    <w:div w:id="1634169740">
      <w:marLeft w:val="480"/>
      <w:marRight w:val="0"/>
      <w:marTop w:val="0"/>
      <w:marBottom w:val="0"/>
      <w:divBdr>
        <w:top w:val="none" w:sz="0" w:space="0" w:color="auto"/>
        <w:left w:val="none" w:sz="0" w:space="0" w:color="auto"/>
        <w:bottom w:val="none" w:sz="0" w:space="0" w:color="auto"/>
        <w:right w:val="none" w:sz="0" w:space="0" w:color="auto"/>
      </w:divBdr>
    </w:div>
    <w:div w:id="1634171670">
      <w:marLeft w:val="480"/>
      <w:marRight w:val="0"/>
      <w:marTop w:val="0"/>
      <w:marBottom w:val="0"/>
      <w:divBdr>
        <w:top w:val="none" w:sz="0" w:space="0" w:color="auto"/>
        <w:left w:val="none" w:sz="0" w:space="0" w:color="auto"/>
        <w:bottom w:val="none" w:sz="0" w:space="0" w:color="auto"/>
        <w:right w:val="none" w:sz="0" w:space="0" w:color="auto"/>
      </w:divBdr>
    </w:div>
    <w:div w:id="1634209367">
      <w:marLeft w:val="480"/>
      <w:marRight w:val="0"/>
      <w:marTop w:val="0"/>
      <w:marBottom w:val="0"/>
      <w:divBdr>
        <w:top w:val="none" w:sz="0" w:space="0" w:color="auto"/>
        <w:left w:val="none" w:sz="0" w:space="0" w:color="auto"/>
        <w:bottom w:val="none" w:sz="0" w:space="0" w:color="auto"/>
        <w:right w:val="none" w:sz="0" w:space="0" w:color="auto"/>
      </w:divBdr>
    </w:div>
    <w:div w:id="1634212917">
      <w:marLeft w:val="480"/>
      <w:marRight w:val="0"/>
      <w:marTop w:val="0"/>
      <w:marBottom w:val="0"/>
      <w:divBdr>
        <w:top w:val="none" w:sz="0" w:space="0" w:color="auto"/>
        <w:left w:val="none" w:sz="0" w:space="0" w:color="auto"/>
        <w:bottom w:val="none" w:sz="0" w:space="0" w:color="auto"/>
        <w:right w:val="none" w:sz="0" w:space="0" w:color="auto"/>
      </w:divBdr>
    </w:div>
    <w:div w:id="1634215502">
      <w:marLeft w:val="480"/>
      <w:marRight w:val="0"/>
      <w:marTop w:val="0"/>
      <w:marBottom w:val="0"/>
      <w:divBdr>
        <w:top w:val="none" w:sz="0" w:space="0" w:color="auto"/>
        <w:left w:val="none" w:sz="0" w:space="0" w:color="auto"/>
        <w:bottom w:val="none" w:sz="0" w:space="0" w:color="auto"/>
        <w:right w:val="none" w:sz="0" w:space="0" w:color="auto"/>
      </w:divBdr>
    </w:div>
    <w:div w:id="1634215641">
      <w:marLeft w:val="480"/>
      <w:marRight w:val="0"/>
      <w:marTop w:val="0"/>
      <w:marBottom w:val="0"/>
      <w:divBdr>
        <w:top w:val="none" w:sz="0" w:space="0" w:color="auto"/>
        <w:left w:val="none" w:sz="0" w:space="0" w:color="auto"/>
        <w:bottom w:val="none" w:sz="0" w:space="0" w:color="auto"/>
        <w:right w:val="none" w:sz="0" w:space="0" w:color="auto"/>
      </w:divBdr>
    </w:div>
    <w:div w:id="1634362487">
      <w:marLeft w:val="480"/>
      <w:marRight w:val="0"/>
      <w:marTop w:val="0"/>
      <w:marBottom w:val="0"/>
      <w:divBdr>
        <w:top w:val="none" w:sz="0" w:space="0" w:color="auto"/>
        <w:left w:val="none" w:sz="0" w:space="0" w:color="auto"/>
        <w:bottom w:val="none" w:sz="0" w:space="0" w:color="auto"/>
        <w:right w:val="none" w:sz="0" w:space="0" w:color="auto"/>
      </w:divBdr>
    </w:div>
    <w:div w:id="1634365131">
      <w:marLeft w:val="480"/>
      <w:marRight w:val="0"/>
      <w:marTop w:val="0"/>
      <w:marBottom w:val="0"/>
      <w:divBdr>
        <w:top w:val="none" w:sz="0" w:space="0" w:color="auto"/>
        <w:left w:val="none" w:sz="0" w:space="0" w:color="auto"/>
        <w:bottom w:val="none" w:sz="0" w:space="0" w:color="auto"/>
        <w:right w:val="none" w:sz="0" w:space="0" w:color="auto"/>
      </w:divBdr>
    </w:div>
    <w:div w:id="1634403997">
      <w:marLeft w:val="480"/>
      <w:marRight w:val="0"/>
      <w:marTop w:val="0"/>
      <w:marBottom w:val="0"/>
      <w:divBdr>
        <w:top w:val="none" w:sz="0" w:space="0" w:color="auto"/>
        <w:left w:val="none" w:sz="0" w:space="0" w:color="auto"/>
        <w:bottom w:val="none" w:sz="0" w:space="0" w:color="auto"/>
        <w:right w:val="none" w:sz="0" w:space="0" w:color="auto"/>
      </w:divBdr>
    </w:div>
    <w:div w:id="1634404552">
      <w:marLeft w:val="480"/>
      <w:marRight w:val="0"/>
      <w:marTop w:val="0"/>
      <w:marBottom w:val="0"/>
      <w:divBdr>
        <w:top w:val="none" w:sz="0" w:space="0" w:color="auto"/>
        <w:left w:val="none" w:sz="0" w:space="0" w:color="auto"/>
        <w:bottom w:val="none" w:sz="0" w:space="0" w:color="auto"/>
        <w:right w:val="none" w:sz="0" w:space="0" w:color="auto"/>
      </w:divBdr>
    </w:div>
    <w:div w:id="1634408849">
      <w:marLeft w:val="480"/>
      <w:marRight w:val="0"/>
      <w:marTop w:val="0"/>
      <w:marBottom w:val="0"/>
      <w:divBdr>
        <w:top w:val="none" w:sz="0" w:space="0" w:color="auto"/>
        <w:left w:val="none" w:sz="0" w:space="0" w:color="auto"/>
        <w:bottom w:val="none" w:sz="0" w:space="0" w:color="auto"/>
        <w:right w:val="none" w:sz="0" w:space="0" w:color="auto"/>
      </w:divBdr>
    </w:div>
    <w:div w:id="1634409307">
      <w:marLeft w:val="480"/>
      <w:marRight w:val="0"/>
      <w:marTop w:val="0"/>
      <w:marBottom w:val="0"/>
      <w:divBdr>
        <w:top w:val="none" w:sz="0" w:space="0" w:color="auto"/>
        <w:left w:val="none" w:sz="0" w:space="0" w:color="auto"/>
        <w:bottom w:val="none" w:sz="0" w:space="0" w:color="auto"/>
        <w:right w:val="none" w:sz="0" w:space="0" w:color="auto"/>
      </w:divBdr>
    </w:div>
    <w:div w:id="1634478012">
      <w:marLeft w:val="480"/>
      <w:marRight w:val="0"/>
      <w:marTop w:val="0"/>
      <w:marBottom w:val="0"/>
      <w:divBdr>
        <w:top w:val="none" w:sz="0" w:space="0" w:color="auto"/>
        <w:left w:val="none" w:sz="0" w:space="0" w:color="auto"/>
        <w:bottom w:val="none" w:sz="0" w:space="0" w:color="auto"/>
        <w:right w:val="none" w:sz="0" w:space="0" w:color="auto"/>
      </w:divBdr>
    </w:div>
    <w:div w:id="1634479617">
      <w:marLeft w:val="480"/>
      <w:marRight w:val="0"/>
      <w:marTop w:val="0"/>
      <w:marBottom w:val="0"/>
      <w:divBdr>
        <w:top w:val="none" w:sz="0" w:space="0" w:color="auto"/>
        <w:left w:val="none" w:sz="0" w:space="0" w:color="auto"/>
        <w:bottom w:val="none" w:sz="0" w:space="0" w:color="auto"/>
        <w:right w:val="none" w:sz="0" w:space="0" w:color="auto"/>
      </w:divBdr>
    </w:div>
    <w:div w:id="1634556607">
      <w:marLeft w:val="480"/>
      <w:marRight w:val="0"/>
      <w:marTop w:val="0"/>
      <w:marBottom w:val="0"/>
      <w:divBdr>
        <w:top w:val="none" w:sz="0" w:space="0" w:color="auto"/>
        <w:left w:val="none" w:sz="0" w:space="0" w:color="auto"/>
        <w:bottom w:val="none" w:sz="0" w:space="0" w:color="auto"/>
        <w:right w:val="none" w:sz="0" w:space="0" w:color="auto"/>
      </w:divBdr>
    </w:div>
    <w:div w:id="1634600540">
      <w:marLeft w:val="480"/>
      <w:marRight w:val="0"/>
      <w:marTop w:val="0"/>
      <w:marBottom w:val="0"/>
      <w:divBdr>
        <w:top w:val="none" w:sz="0" w:space="0" w:color="auto"/>
        <w:left w:val="none" w:sz="0" w:space="0" w:color="auto"/>
        <w:bottom w:val="none" w:sz="0" w:space="0" w:color="auto"/>
        <w:right w:val="none" w:sz="0" w:space="0" w:color="auto"/>
      </w:divBdr>
    </w:div>
    <w:div w:id="1634677116">
      <w:marLeft w:val="480"/>
      <w:marRight w:val="0"/>
      <w:marTop w:val="0"/>
      <w:marBottom w:val="0"/>
      <w:divBdr>
        <w:top w:val="none" w:sz="0" w:space="0" w:color="auto"/>
        <w:left w:val="none" w:sz="0" w:space="0" w:color="auto"/>
        <w:bottom w:val="none" w:sz="0" w:space="0" w:color="auto"/>
        <w:right w:val="none" w:sz="0" w:space="0" w:color="auto"/>
      </w:divBdr>
    </w:div>
    <w:div w:id="1634745911">
      <w:marLeft w:val="480"/>
      <w:marRight w:val="0"/>
      <w:marTop w:val="0"/>
      <w:marBottom w:val="0"/>
      <w:divBdr>
        <w:top w:val="none" w:sz="0" w:space="0" w:color="auto"/>
        <w:left w:val="none" w:sz="0" w:space="0" w:color="auto"/>
        <w:bottom w:val="none" w:sz="0" w:space="0" w:color="auto"/>
        <w:right w:val="none" w:sz="0" w:space="0" w:color="auto"/>
      </w:divBdr>
    </w:div>
    <w:div w:id="1634821345">
      <w:marLeft w:val="480"/>
      <w:marRight w:val="0"/>
      <w:marTop w:val="0"/>
      <w:marBottom w:val="0"/>
      <w:divBdr>
        <w:top w:val="none" w:sz="0" w:space="0" w:color="auto"/>
        <w:left w:val="none" w:sz="0" w:space="0" w:color="auto"/>
        <w:bottom w:val="none" w:sz="0" w:space="0" w:color="auto"/>
        <w:right w:val="none" w:sz="0" w:space="0" w:color="auto"/>
      </w:divBdr>
    </w:div>
    <w:div w:id="1634828282">
      <w:marLeft w:val="480"/>
      <w:marRight w:val="0"/>
      <w:marTop w:val="0"/>
      <w:marBottom w:val="0"/>
      <w:divBdr>
        <w:top w:val="none" w:sz="0" w:space="0" w:color="auto"/>
        <w:left w:val="none" w:sz="0" w:space="0" w:color="auto"/>
        <w:bottom w:val="none" w:sz="0" w:space="0" w:color="auto"/>
        <w:right w:val="none" w:sz="0" w:space="0" w:color="auto"/>
      </w:divBdr>
    </w:div>
    <w:div w:id="1634866107">
      <w:marLeft w:val="480"/>
      <w:marRight w:val="0"/>
      <w:marTop w:val="0"/>
      <w:marBottom w:val="0"/>
      <w:divBdr>
        <w:top w:val="none" w:sz="0" w:space="0" w:color="auto"/>
        <w:left w:val="none" w:sz="0" w:space="0" w:color="auto"/>
        <w:bottom w:val="none" w:sz="0" w:space="0" w:color="auto"/>
        <w:right w:val="none" w:sz="0" w:space="0" w:color="auto"/>
      </w:divBdr>
    </w:div>
    <w:div w:id="1634871976">
      <w:marLeft w:val="480"/>
      <w:marRight w:val="0"/>
      <w:marTop w:val="0"/>
      <w:marBottom w:val="0"/>
      <w:divBdr>
        <w:top w:val="none" w:sz="0" w:space="0" w:color="auto"/>
        <w:left w:val="none" w:sz="0" w:space="0" w:color="auto"/>
        <w:bottom w:val="none" w:sz="0" w:space="0" w:color="auto"/>
        <w:right w:val="none" w:sz="0" w:space="0" w:color="auto"/>
      </w:divBdr>
    </w:div>
    <w:div w:id="1635019850">
      <w:marLeft w:val="480"/>
      <w:marRight w:val="0"/>
      <w:marTop w:val="0"/>
      <w:marBottom w:val="0"/>
      <w:divBdr>
        <w:top w:val="none" w:sz="0" w:space="0" w:color="auto"/>
        <w:left w:val="none" w:sz="0" w:space="0" w:color="auto"/>
        <w:bottom w:val="none" w:sz="0" w:space="0" w:color="auto"/>
        <w:right w:val="none" w:sz="0" w:space="0" w:color="auto"/>
      </w:divBdr>
    </w:div>
    <w:div w:id="1635138900">
      <w:marLeft w:val="480"/>
      <w:marRight w:val="0"/>
      <w:marTop w:val="0"/>
      <w:marBottom w:val="0"/>
      <w:divBdr>
        <w:top w:val="none" w:sz="0" w:space="0" w:color="auto"/>
        <w:left w:val="none" w:sz="0" w:space="0" w:color="auto"/>
        <w:bottom w:val="none" w:sz="0" w:space="0" w:color="auto"/>
        <w:right w:val="none" w:sz="0" w:space="0" w:color="auto"/>
      </w:divBdr>
    </w:div>
    <w:div w:id="1635140558">
      <w:marLeft w:val="480"/>
      <w:marRight w:val="0"/>
      <w:marTop w:val="0"/>
      <w:marBottom w:val="0"/>
      <w:divBdr>
        <w:top w:val="none" w:sz="0" w:space="0" w:color="auto"/>
        <w:left w:val="none" w:sz="0" w:space="0" w:color="auto"/>
        <w:bottom w:val="none" w:sz="0" w:space="0" w:color="auto"/>
        <w:right w:val="none" w:sz="0" w:space="0" w:color="auto"/>
      </w:divBdr>
    </w:div>
    <w:div w:id="1635213846">
      <w:bodyDiv w:val="1"/>
      <w:marLeft w:val="0"/>
      <w:marRight w:val="0"/>
      <w:marTop w:val="0"/>
      <w:marBottom w:val="0"/>
      <w:divBdr>
        <w:top w:val="none" w:sz="0" w:space="0" w:color="auto"/>
        <w:left w:val="none" w:sz="0" w:space="0" w:color="auto"/>
        <w:bottom w:val="none" w:sz="0" w:space="0" w:color="auto"/>
        <w:right w:val="none" w:sz="0" w:space="0" w:color="auto"/>
      </w:divBdr>
    </w:div>
    <w:div w:id="1635331136">
      <w:marLeft w:val="480"/>
      <w:marRight w:val="0"/>
      <w:marTop w:val="0"/>
      <w:marBottom w:val="0"/>
      <w:divBdr>
        <w:top w:val="none" w:sz="0" w:space="0" w:color="auto"/>
        <w:left w:val="none" w:sz="0" w:space="0" w:color="auto"/>
        <w:bottom w:val="none" w:sz="0" w:space="0" w:color="auto"/>
        <w:right w:val="none" w:sz="0" w:space="0" w:color="auto"/>
      </w:divBdr>
    </w:div>
    <w:div w:id="1635520460">
      <w:marLeft w:val="480"/>
      <w:marRight w:val="0"/>
      <w:marTop w:val="0"/>
      <w:marBottom w:val="0"/>
      <w:divBdr>
        <w:top w:val="none" w:sz="0" w:space="0" w:color="auto"/>
        <w:left w:val="none" w:sz="0" w:space="0" w:color="auto"/>
        <w:bottom w:val="none" w:sz="0" w:space="0" w:color="auto"/>
        <w:right w:val="none" w:sz="0" w:space="0" w:color="auto"/>
      </w:divBdr>
    </w:div>
    <w:div w:id="1635522712">
      <w:marLeft w:val="480"/>
      <w:marRight w:val="0"/>
      <w:marTop w:val="0"/>
      <w:marBottom w:val="0"/>
      <w:divBdr>
        <w:top w:val="none" w:sz="0" w:space="0" w:color="auto"/>
        <w:left w:val="none" w:sz="0" w:space="0" w:color="auto"/>
        <w:bottom w:val="none" w:sz="0" w:space="0" w:color="auto"/>
        <w:right w:val="none" w:sz="0" w:space="0" w:color="auto"/>
      </w:divBdr>
    </w:div>
    <w:div w:id="1635523391">
      <w:marLeft w:val="480"/>
      <w:marRight w:val="0"/>
      <w:marTop w:val="0"/>
      <w:marBottom w:val="0"/>
      <w:divBdr>
        <w:top w:val="none" w:sz="0" w:space="0" w:color="auto"/>
        <w:left w:val="none" w:sz="0" w:space="0" w:color="auto"/>
        <w:bottom w:val="none" w:sz="0" w:space="0" w:color="auto"/>
        <w:right w:val="none" w:sz="0" w:space="0" w:color="auto"/>
      </w:divBdr>
    </w:div>
    <w:div w:id="1635523680">
      <w:marLeft w:val="480"/>
      <w:marRight w:val="0"/>
      <w:marTop w:val="0"/>
      <w:marBottom w:val="0"/>
      <w:divBdr>
        <w:top w:val="none" w:sz="0" w:space="0" w:color="auto"/>
        <w:left w:val="none" w:sz="0" w:space="0" w:color="auto"/>
        <w:bottom w:val="none" w:sz="0" w:space="0" w:color="auto"/>
        <w:right w:val="none" w:sz="0" w:space="0" w:color="auto"/>
      </w:divBdr>
    </w:div>
    <w:div w:id="1635524830">
      <w:marLeft w:val="480"/>
      <w:marRight w:val="0"/>
      <w:marTop w:val="0"/>
      <w:marBottom w:val="0"/>
      <w:divBdr>
        <w:top w:val="none" w:sz="0" w:space="0" w:color="auto"/>
        <w:left w:val="none" w:sz="0" w:space="0" w:color="auto"/>
        <w:bottom w:val="none" w:sz="0" w:space="0" w:color="auto"/>
        <w:right w:val="none" w:sz="0" w:space="0" w:color="auto"/>
      </w:divBdr>
    </w:div>
    <w:div w:id="1635678742">
      <w:marLeft w:val="480"/>
      <w:marRight w:val="0"/>
      <w:marTop w:val="0"/>
      <w:marBottom w:val="0"/>
      <w:divBdr>
        <w:top w:val="none" w:sz="0" w:space="0" w:color="auto"/>
        <w:left w:val="none" w:sz="0" w:space="0" w:color="auto"/>
        <w:bottom w:val="none" w:sz="0" w:space="0" w:color="auto"/>
        <w:right w:val="none" w:sz="0" w:space="0" w:color="auto"/>
      </w:divBdr>
    </w:div>
    <w:div w:id="1635716881">
      <w:marLeft w:val="480"/>
      <w:marRight w:val="0"/>
      <w:marTop w:val="0"/>
      <w:marBottom w:val="0"/>
      <w:divBdr>
        <w:top w:val="none" w:sz="0" w:space="0" w:color="auto"/>
        <w:left w:val="none" w:sz="0" w:space="0" w:color="auto"/>
        <w:bottom w:val="none" w:sz="0" w:space="0" w:color="auto"/>
        <w:right w:val="none" w:sz="0" w:space="0" w:color="auto"/>
      </w:divBdr>
    </w:div>
    <w:div w:id="1635717957">
      <w:marLeft w:val="480"/>
      <w:marRight w:val="0"/>
      <w:marTop w:val="0"/>
      <w:marBottom w:val="0"/>
      <w:divBdr>
        <w:top w:val="none" w:sz="0" w:space="0" w:color="auto"/>
        <w:left w:val="none" w:sz="0" w:space="0" w:color="auto"/>
        <w:bottom w:val="none" w:sz="0" w:space="0" w:color="auto"/>
        <w:right w:val="none" w:sz="0" w:space="0" w:color="auto"/>
      </w:divBdr>
    </w:div>
    <w:div w:id="1635788664">
      <w:marLeft w:val="480"/>
      <w:marRight w:val="0"/>
      <w:marTop w:val="0"/>
      <w:marBottom w:val="0"/>
      <w:divBdr>
        <w:top w:val="none" w:sz="0" w:space="0" w:color="auto"/>
        <w:left w:val="none" w:sz="0" w:space="0" w:color="auto"/>
        <w:bottom w:val="none" w:sz="0" w:space="0" w:color="auto"/>
        <w:right w:val="none" w:sz="0" w:space="0" w:color="auto"/>
      </w:divBdr>
    </w:div>
    <w:div w:id="1635790098">
      <w:marLeft w:val="480"/>
      <w:marRight w:val="0"/>
      <w:marTop w:val="0"/>
      <w:marBottom w:val="0"/>
      <w:divBdr>
        <w:top w:val="none" w:sz="0" w:space="0" w:color="auto"/>
        <w:left w:val="none" w:sz="0" w:space="0" w:color="auto"/>
        <w:bottom w:val="none" w:sz="0" w:space="0" w:color="auto"/>
        <w:right w:val="none" w:sz="0" w:space="0" w:color="auto"/>
      </w:divBdr>
    </w:div>
    <w:div w:id="1635863744">
      <w:marLeft w:val="480"/>
      <w:marRight w:val="0"/>
      <w:marTop w:val="0"/>
      <w:marBottom w:val="0"/>
      <w:divBdr>
        <w:top w:val="none" w:sz="0" w:space="0" w:color="auto"/>
        <w:left w:val="none" w:sz="0" w:space="0" w:color="auto"/>
        <w:bottom w:val="none" w:sz="0" w:space="0" w:color="auto"/>
        <w:right w:val="none" w:sz="0" w:space="0" w:color="auto"/>
      </w:divBdr>
    </w:div>
    <w:div w:id="1635866081">
      <w:marLeft w:val="480"/>
      <w:marRight w:val="0"/>
      <w:marTop w:val="0"/>
      <w:marBottom w:val="0"/>
      <w:divBdr>
        <w:top w:val="none" w:sz="0" w:space="0" w:color="auto"/>
        <w:left w:val="none" w:sz="0" w:space="0" w:color="auto"/>
        <w:bottom w:val="none" w:sz="0" w:space="0" w:color="auto"/>
        <w:right w:val="none" w:sz="0" w:space="0" w:color="auto"/>
      </w:divBdr>
    </w:div>
    <w:div w:id="1635866935">
      <w:marLeft w:val="480"/>
      <w:marRight w:val="0"/>
      <w:marTop w:val="0"/>
      <w:marBottom w:val="0"/>
      <w:divBdr>
        <w:top w:val="none" w:sz="0" w:space="0" w:color="auto"/>
        <w:left w:val="none" w:sz="0" w:space="0" w:color="auto"/>
        <w:bottom w:val="none" w:sz="0" w:space="0" w:color="auto"/>
        <w:right w:val="none" w:sz="0" w:space="0" w:color="auto"/>
      </w:divBdr>
    </w:div>
    <w:div w:id="1635867803">
      <w:marLeft w:val="480"/>
      <w:marRight w:val="0"/>
      <w:marTop w:val="0"/>
      <w:marBottom w:val="0"/>
      <w:divBdr>
        <w:top w:val="none" w:sz="0" w:space="0" w:color="auto"/>
        <w:left w:val="none" w:sz="0" w:space="0" w:color="auto"/>
        <w:bottom w:val="none" w:sz="0" w:space="0" w:color="auto"/>
        <w:right w:val="none" w:sz="0" w:space="0" w:color="auto"/>
      </w:divBdr>
    </w:div>
    <w:div w:id="1635868091">
      <w:marLeft w:val="480"/>
      <w:marRight w:val="0"/>
      <w:marTop w:val="0"/>
      <w:marBottom w:val="0"/>
      <w:divBdr>
        <w:top w:val="none" w:sz="0" w:space="0" w:color="auto"/>
        <w:left w:val="none" w:sz="0" w:space="0" w:color="auto"/>
        <w:bottom w:val="none" w:sz="0" w:space="0" w:color="auto"/>
        <w:right w:val="none" w:sz="0" w:space="0" w:color="auto"/>
      </w:divBdr>
    </w:div>
    <w:div w:id="1635868682">
      <w:marLeft w:val="480"/>
      <w:marRight w:val="0"/>
      <w:marTop w:val="0"/>
      <w:marBottom w:val="0"/>
      <w:divBdr>
        <w:top w:val="none" w:sz="0" w:space="0" w:color="auto"/>
        <w:left w:val="none" w:sz="0" w:space="0" w:color="auto"/>
        <w:bottom w:val="none" w:sz="0" w:space="0" w:color="auto"/>
        <w:right w:val="none" w:sz="0" w:space="0" w:color="auto"/>
      </w:divBdr>
    </w:div>
    <w:div w:id="1635983664">
      <w:marLeft w:val="480"/>
      <w:marRight w:val="0"/>
      <w:marTop w:val="0"/>
      <w:marBottom w:val="0"/>
      <w:divBdr>
        <w:top w:val="none" w:sz="0" w:space="0" w:color="auto"/>
        <w:left w:val="none" w:sz="0" w:space="0" w:color="auto"/>
        <w:bottom w:val="none" w:sz="0" w:space="0" w:color="auto"/>
        <w:right w:val="none" w:sz="0" w:space="0" w:color="auto"/>
      </w:divBdr>
    </w:div>
    <w:div w:id="1635985262">
      <w:marLeft w:val="480"/>
      <w:marRight w:val="0"/>
      <w:marTop w:val="0"/>
      <w:marBottom w:val="0"/>
      <w:divBdr>
        <w:top w:val="none" w:sz="0" w:space="0" w:color="auto"/>
        <w:left w:val="none" w:sz="0" w:space="0" w:color="auto"/>
        <w:bottom w:val="none" w:sz="0" w:space="0" w:color="auto"/>
        <w:right w:val="none" w:sz="0" w:space="0" w:color="auto"/>
      </w:divBdr>
    </w:div>
    <w:div w:id="1636056885">
      <w:marLeft w:val="480"/>
      <w:marRight w:val="0"/>
      <w:marTop w:val="0"/>
      <w:marBottom w:val="0"/>
      <w:divBdr>
        <w:top w:val="none" w:sz="0" w:space="0" w:color="auto"/>
        <w:left w:val="none" w:sz="0" w:space="0" w:color="auto"/>
        <w:bottom w:val="none" w:sz="0" w:space="0" w:color="auto"/>
        <w:right w:val="none" w:sz="0" w:space="0" w:color="auto"/>
      </w:divBdr>
    </w:div>
    <w:div w:id="1636057182">
      <w:marLeft w:val="480"/>
      <w:marRight w:val="0"/>
      <w:marTop w:val="0"/>
      <w:marBottom w:val="0"/>
      <w:divBdr>
        <w:top w:val="none" w:sz="0" w:space="0" w:color="auto"/>
        <w:left w:val="none" w:sz="0" w:space="0" w:color="auto"/>
        <w:bottom w:val="none" w:sz="0" w:space="0" w:color="auto"/>
        <w:right w:val="none" w:sz="0" w:space="0" w:color="auto"/>
      </w:divBdr>
    </w:div>
    <w:div w:id="1636063208">
      <w:marLeft w:val="480"/>
      <w:marRight w:val="0"/>
      <w:marTop w:val="0"/>
      <w:marBottom w:val="0"/>
      <w:divBdr>
        <w:top w:val="none" w:sz="0" w:space="0" w:color="auto"/>
        <w:left w:val="none" w:sz="0" w:space="0" w:color="auto"/>
        <w:bottom w:val="none" w:sz="0" w:space="0" w:color="auto"/>
        <w:right w:val="none" w:sz="0" w:space="0" w:color="auto"/>
      </w:divBdr>
    </w:div>
    <w:div w:id="1636107874">
      <w:marLeft w:val="480"/>
      <w:marRight w:val="0"/>
      <w:marTop w:val="0"/>
      <w:marBottom w:val="0"/>
      <w:divBdr>
        <w:top w:val="none" w:sz="0" w:space="0" w:color="auto"/>
        <w:left w:val="none" w:sz="0" w:space="0" w:color="auto"/>
        <w:bottom w:val="none" w:sz="0" w:space="0" w:color="auto"/>
        <w:right w:val="none" w:sz="0" w:space="0" w:color="auto"/>
      </w:divBdr>
    </w:div>
    <w:div w:id="1636136915">
      <w:marLeft w:val="480"/>
      <w:marRight w:val="0"/>
      <w:marTop w:val="0"/>
      <w:marBottom w:val="0"/>
      <w:divBdr>
        <w:top w:val="none" w:sz="0" w:space="0" w:color="auto"/>
        <w:left w:val="none" w:sz="0" w:space="0" w:color="auto"/>
        <w:bottom w:val="none" w:sz="0" w:space="0" w:color="auto"/>
        <w:right w:val="none" w:sz="0" w:space="0" w:color="auto"/>
      </w:divBdr>
    </w:div>
    <w:div w:id="1636137665">
      <w:marLeft w:val="480"/>
      <w:marRight w:val="0"/>
      <w:marTop w:val="0"/>
      <w:marBottom w:val="0"/>
      <w:divBdr>
        <w:top w:val="none" w:sz="0" w:space="0" w:color="auto"/>
        <w:left w:val="none" w:sz="0" w:space="0" w:color="auto"/>
        <w:bottom w:val="none" w:sz="0" w:space="0" w:color="auto"/>
        <w:right w:val="none" w:sz="0" w:space="0" w:color="auto"/>
      </w:divBdr>
    </w:div>
    <w:div w:id="1636175154">
      <w:marLeft w:val="480"/>
      <w:marRight w:val="0"/>
      <w:marTop w:val="0"/>
      <w:marBottom w:val="0"/>
      <w:divBdr>
        <w:top w:val="none" w:sz="0" w:space="0" w:color="auto"/>
        <w:left w:val="none" w:sz="0" w:space="0" w:color="auto"/>
        <w:bottom w:val="none" w:sz="0" w:space="0" w:color="auto"/>
        <w:right w:val="none" w:sz="0" w:space="0" w:color="auto"/>
      </w:divBdr>
    </w:div>
    <w:div w:id="1636327846">
      <w:marLeft w:val="480"/>
      <w:marRight w:val="0"/>
      <w:marTop w:val="0"/>
      <w:marBottom w:val="0"/>
      <w:divBdr>
        <w:top w:val="none" w:sz="0" w:space="0" w:color="auto"/>
        <w:left w:val="none" w:sz="0" w:space="0" w:color="auto"/>
        <w:bottom w:val="none" w:sz="0" w:space="0" w:color="auto"/>
        <w:right w:val="none" w:sz="0" w:space="0" w:color="auto"/>
      </w:divBdr>
    </w:div>
    <w:div w:id="1636448492">
      <w:marLeft w:val="480"/>
      <w:marRight w:val="0"/>
      <w:marTop w:val="0"/>
      <w:marBottom w:val="0"/>
      <w:divBdr>
        <w:top w:val="none" w:sz="0" w:space="0" w:color="auto"/>
        <w:left w:val="none" w:sz="0" w:space="0" w:color="auto"/>
        <w:bottom w:val="none" w:sz="0" w:space="0" w:color="auto"/>
        <w:right w:val="none" w:sz="0" w:space="0" w:color="auto"/>
      </w:divBdr>
    </w:div>
    <w:div w:id="1636448910">
      <w:marLeft w:val="480"/>
      <w:marRight w:val="0"/>
      <w:marTop w:val="0"/>
      <w:marBottom w:val="0"/>
      <w:divBdr>
        <w:top w:val="none" w:sz="0" w:space="0" w:color="auto"/>
        <w:left w:val="none" w:sz="0" w:space="0" w:color="auto"/>
        <w:bottom w:val="none" w:sz="0" w:space="0" w:color="auto"/>
        <w:right w:val="none" w:sz="0" w:space="0" w:color="auto"/>
      </w:divBdr>
    </w:div>
    <w:div w:id="1636518634">
      <w:marLeft w:val="480"/>
      <w:marRight w:val="0"/>
      <w:marTop w:val="0"/>
      <w:marBottom w:val="0"/>
      <w:divBdr>
        <w:top w:val="none" w:sz="0" w:space="0" w:color="auto"/>
        <w:left w:val="none" w:sz="0" w:space="0" w:color="auto"/>
        <w:bottom w:val="none" w:sz="0" w:space="0" w:color="auto"/>
        <w:right w:val="none" w:sz="0" w:space="0" w:color="auto"/>
      </w:divBdr>
    </w:div>
    <w:div w:id="1636518853">
      <w:marLeft w:val="480"/>
      <w:marRight w:val="0"/>
      <w:marTop w:val="0"/>
      <w:marBottom w:val="0"/>
      <w:divBdr>
        <w:top w:val="none" w:sz="0" w:space="0" w:color="auto"/>
        <w:left w:val="none" w:sz="0" w:space="0" w:color="auto"/>
        <w:bottom w:val="none" w:sz="0" w:space="0" w:color="auto"/>
        <w:right w:val="none" w:sz="0" w:space="0" w:color="auto"/>
      </w:divBdr>
    </w:div>
    <w:div w:id="1636525736">
      <w:marLeft w:val="480"/>
      <w:marRight w:val="0"/>
      <w:marTop w:val="0"/>
      <w:marBottom w:val="0"/>
      <w:divBdr>
        <w:top w:val="none" w:sz="0" w:space="0" w:color="auto"/>
        <w:left w:val="none" w:sz="0" w:space="0" w:color="auto"/>
        <w:bottom w:val="none" w:sz="0" w:space="0" w:color="auto"/>
        <w:right w:val="none" w:sz="0" w:space="0" w:color="auto"/>
      </w:divBdr>
    </w:div>
    <w:div w:id="1636568905">
      <w:marLeft w:val="480"/>
      <w:marRight w:val="0"/>
      <w:marTop w:val="0"/>
      <w:marBottom w:val="0"/>
      <w:divBdr>
        <w:top w:val="none" w:sz="0" w:space="0" w:color="auto"/>
        <w:left w:val="none" w:sz="0" w:space="0" w:color="auto"/>
        <w:bottom w:val="none" w:sz="0" w:space="0" w:color="auto"/>
        <w:right w:val="none" w:sz="0" w:space="0" w:color="auto"/>
      </w:divBdr>
    </w:div>
    <w:div w:id="1636595105">
      <w:marLeft w:val="480"/>
      <w:marRight w:val="0"/>
      <w:marTop w:val="0"/>
      <w:marBottom w:val="0"/>
      <w:divBdr>
        <w:top w:val="none" w:sz="0" w:space="0" w:color="auto"/>
        <w:left w:val="none" w:sz="0" w:space="0" w:color="auto"/>
        <w:bottom w:val="none" w:sz="0" w:space="0" w:color="auto"/>
        <w:right w:val="none" w:sz="0" w:space="0" w:color="auto"/>
      </w:divBdr>
    </w:div>
    <w:div w:id="1636718490">
      <w:marLeft w:val="480"/>
      <w:marRight w:val="0"/>
      <w:marTop w:val="0"/>
      <w:marBottom w:val="0"/>
      <w:divBdr>
        <w:top w:val="none" w:sz="0" w:space="0" w:color="auto"/>
        <w:left w:val="none" w:sz="0" w:space="0" w:color="auto"/>
        <w:bottom w:val="none" w:sz="0" w:space="0" w:color="auto"/>
        <w:right w:val="none" w:sz="0" w:space="0" w:color="auto"/>
      </w:divBdr>
    </w:div>
    <w:div w:id="1636762958">
      <w:marLeft w:val="480"/>
      <w:marRight w:val="0"/>
      <w:marTop w:val="0"/>
      <w:marBottom w:val="0"/>
      <w:divBdr>
        <w:top w:val="none" w:sz="0" w:space="0" w:color="auto"/>
        <w:left w:val="none" w:sz="0" w:space="0" w:color="auto"/>
        <w:bottom w:val="none" w:sz="0" w:space="0" w:color="auto"/>
        <w:right w:val="none" w:sz="0" w:space="0" w:color="auto"/>
      </w:divBdr>
    </w:div>
    <w:div w:id="1636835599">
      <w:bodyDiv w:val="1"/>
      <w:marLeft w:val="0"/>
      <w:marRight w:val="0"/>
      <w:marTop w:val="0"/>
      <w:marBottom w:val="0"/>
      <w:divBdr>
        <w:top w:val="none" w:sz="0" w:space="0" w:color="auto"/>
        <w:left w:val="none" w:sz="0" w:space="0" w:color="auto"/>
        <w:bottom w:val="none" w:sz="0" w:space="0" w:color="auto"/>
        <w:right w:val="none" w:sz="0" w:space="0" w:color="auto"/>
      </w:divBdr>
    </w:div>
    <w:div w:id="1636837632">
      <w:marLeft w:val="480"/>
      <w:marRight w:val="0"/>
      <w:marTop w:val="0"/>
      <w:marBottom w:val="0"/>
      <w:divBdr>
        <w:top w:val="none" w:sz="0" w:space="0" w:color="auto"/>
        <w:left w:val="none" w:sz="0" w:space="0" w:color="auto"/>
        <w:bottom w:val="none" w:sz="0" w:space="0" w:color="auto"/>
        <w:right w:val="none" w:sz="0" w:space="0" w:color="auto"/>
      </w:divBdr>
    </w:div>
    <w:div w:id="1636839253">
      <w:marLeft w:val="480"/>
      <w:marRight w:val="0"/>
      <w:marTop w:val="0"/>
      <w:marBottom w:val="0"/>
      <w:divBdr>
        <w:top w:val="none" w:sz="0" w:space="0" w:color="auto"/>
        <w:left w:val="none" w:sz="0" w:space="0" w:color="auto"/>
        <w:bottom w:val="none" w:sz="0" w:space="0" w:color="auto"/>
        <w:right w:val="none" w:sz="0" w:space="0" w:color="auto"/>
      </w:divBdr>
    </w:div>
    <w:div w:id="1636913408">
      <w:marLeft w:val="480"/>
      <w:marRight w:val="0"/>
      <w:marTop w:val="0"/>
      <w:marBottom w:val="0"/>
      <w:divBdr>
        <w:top w:val="none" w:sz="0" w:space="0" w:color="auto"/>
        <w:left w:val="none" w:sz="0" w:space="0" w:color="auto"/>
        <w:bottom w:val="none" w:sz="0" w:space="0" w:color="auto"/>
        <w:right w:val="none" w:sz="0" w:space="0" w:color="auto"/>
      </w:divBdr>
    </w:div>
    <w:div w:id="1636980582">
      <w:marLeft w:val="480"/>
      <w:marRight w:val="0"/>
      <w:marTop w:val="0"/>
      <w:marBottom w:val="0"/>
      <w:divBdr>
        <w:top w:val="none" w:sz="0" w:space="0" w:color="auto"/>
        <w:left w:val="none" w:sz="0" w:space="0" w:color="auto"/>
        <w:bottom w:val="none" w:sz="0" w:space="0" w:color="auto"/>
        <w:right w:val="none" w:sz="0" w:space="0" w:color="auto"/>
      </w:divBdr>
    </w:div>
    <w:div w:id="1636981130">
      <w:marLeft w:val="480"/>
      <w:marRight w:val="0"/>
      <w:marTop w:val="0"/>
      <w:marBottom w:val="0"/>
      <w:divBdr>
        <w:top w:val="none" w:sz="0" w:space="0" w:color="auto"/>
        <w:left w:val="none" w:sz="0" w:space="0" w:color="auto"/>
        <w:bottom w:val="none" w:sz="0" w:space="0" w:color="auto"/>
        <w:right w:val="none" w:sz="0" w:space="0" w:color="auto"/>
      </w:divBdr>
    </w:div>
    <w:div w:id="1636982942">
      <w:marLeft w:val="480"/>
      <w:marRight w:val="0"/>
      <w:marTop w:val="0"/>
      <w:marBottom w:val="0"/>
      <w:divBdr>
        <w:top w:val="none" w:sz="0" w:space="0" w:color="auto"/>
        <w:left w:val="none" w:sz="0" w:space="0" w:color="auto"/>
        <w:bottom w:val="none" w:sz="0" w:space="0" w:color="auto"/>
        <w:right w:val="none" w:sz="0" w:space="0" w:color="auto"/>
      </w:divBdr>
    </w:div>
    <w:div w:id="1637025642">
      <w:marLeft w:val="480"/>
      <w:marRight w:val="0"/>
      <w:marTop w:val="0"/>
      <w:marBottom w:val="0"/>
      <w:divBdr>
        <w:top w:val="none" w:sz="0" w:space="0" w:color="auto"/>
        <w:left w:val="none" w:sz="0" w:space="0" w:color="auto"/>
        <w:bottom w:val="none" w:sz="0" w:space="0" w:color="auto"/>
        <w:right w:val="none" w:sz="0" w:space="0" w:color="auto"/>
      </w:divBdr>
    </w:div>
    <w:div w:id="1637027023">
      <w:marLeft w:val="480"/>
      <w:marRight w:val="0"/>
      <w:marTop w:val="0"/>
      <w:marBottom w:val="0"/>
      <w:divBdr>
        <w:top w:val="none" w:sz="0" w:space="0" w:color="auto"/>
        <w:left w:val="none" w:sz="0" w:space="0" w:color="auto"/>
        <w:bottom w:val="none" w:sz="0" w:space="0" w:color="auto"/>
        <w:right w:val="none" w:sz="0" w:space="0" w:color="auto"/>
      </w:divBdr>
    </w:div>
    <w:div w:id="1637027281">
      <w:marLeft w:val="480"/>
      <w:marRight w:val="0"/>
      <w:marTop w:val="0"/>
      <w:marBottom w:val="0"/>
      <w:divBdr>
        <w:top w:val="none" w:sz="0" w:space="0" w:color="auto"/>
        <w:left w:val="none" w:sz="0" w:space="0" w:color="auto"/>
        <w:bottom w:val="none" w:sz="0" w:space="0" w:color="auto"/>
        <w:right w:val="none" w:sz="0" w:space="0" w:color="auto"/>
      </w:divBdr>
    </w:div>
    <w:div w:id="1637027963">
      <w:marLeft w:val="480"/>
      <w:marRight w:val="0"/>
      <w:marTop w:val="0"/>
      <w:marBottom w:val="0"/>
      <w:divBdr>
        <w:top w:val="none" w:sz="0" w:space="0" w:color="auto"/>
        <w:left w:val="none" w:sz="0" w:space="0" w:color="auto"/>
        <w:bottom w:val="none" w:sz="0" w:space="0" w:color="auto"/>
        <w:right w:val="none" w:sz="0" w:space="0" w:color="auto"/>
      </w:divBdr>
    </w:div>
    <w:div w:id="1637030190">
      <w:marLeft w:val="480"/>
      <w:marRight w:val="0"/>
      <w:marTop w:val="0"/>
      <w:marBottom w:val="0"/>
      <w:divBdr>
        <w:top w:val="none" w:sz="0" w:space="0" w:color="auto"/>
        <w:left w:val="none" w:sz="0" w:space="0" w:color="auto"/>
        <w:bottom w:val="none" w:sz="0" w:space="0" w:color="auto"/>
        <w:right w:val="none" w:sz="0" w:space="0" w:color="auto"/>
      </w:divBdr>
    </w:div>
    <w:div w:id="1637181657">
      <w:marLeft w:val="480"/>
      <w:marRight w:val="0"/>
      <w:marTop w:val="0"/>
      <w:marBottom w:val="0"/>
      <w:divBdr>
        <w:top w:val="none" w:sz="0" w:space="0" w:color="auto"/>
        <w:left w:val="none" w:sz="0" w:space="0" w:color="auto"/>
        <w:bottom w:val="none" w:sz="0" w:space="0" w:color="auto"/>
        <w:right w:val="none" w:sz="0" w:space="0" w:color="auto"/>
      </w:divBdr>
    </w:div>
    <w:div w:id="1637182964">
      <w:marLeft w:val="480"/>
      <w:marRight w:val="0"/>
      <w:marTop w:val="0"/>
      <w:marBottom w:val="0"/>
      <w:divBdr>
        <w:top w:val="none" w:sz="0" w:space="0" w:color="auto"/>
        <w:left w:val="none" w:sz="0" w:space="0" w:color="auto"/>
        <w:bottom w:val="none" w:sz="0" w:space="0" w:color="auto"/>
        <w:right w:val="none" w:sz="0" w:space="0" w:color="auto"/>
      </w:divBdr>
    </w:div>
    <w:div w:id="1637295047">
      <w:marLeft w:val="480"/>
      <w:marRight w:val="0"/>
      <w:marTop w:val="0"/>
      <w:marBottom w:val="0"/>
      <w:divBdr>
        <w:top w:val="none" w:sz="0" w:space="0" w:color="auto"/>
        <w:left w:val="none" w:sz="0" w:space="0" w:color="auto"/>
        <w:bottom w:val="none" w:sz="0" w:space="0" w:color="auto"/>
        <w:right w:val="none" w:sz="0" w:space="0" w:color="auto"/>
      </w:divBdr>
    </w:div>
    <w:div w:id="1637297893">
      <w:marLeft w:val="480"/>
      <w:marRight w:val="0"/>
      <w:marTop w:val="0"/>
      <w:marBottom w:val="0"/>
      <w:divBdr>
        <w:top w:val="none" w:sz="0" w:space="0" w:color="auto"/>
        <w:left w:val="none" w:sz="0" w:space="0" w:color="auto"/>
        <w:bottom w:val="none" w:sz="0" w:space="0" w:color="auto"/>
        <w:right w:val="none" w:sz="0" w:space="0" w:color="auto"/>
      </w:divBdr>
    </w:div>
    <w:div w:id="1637300638">
      <w:marLeft w:val="480"/>
      <w:marRight w:val="0"/>
      <w:marTop w:val="0"/>
      <w:marBottom w:val="0"/>
      <w:divBdr>
        <w:top w:val="none" w:sz="0" w:space="0" w:color="auto"/>
        <w:left w:val="none" w:sz="0" w:space="0" w:color="auto"/>
        <w:bottom w:val="none" w:sz="0" w:space="0" w:color="auto"/>
        <w:right w:val="none" w:sz="0" w:space="0" w:color="auto"/>
      </w:divBdr>
    </w:div>
    <w:div w:id="1637368687">
      <w:marLeft w:val="480"/>
      <w:marRight w:val="0"/>
      <w:marTop w:val="0"/>
      <w:marBottom w:val="0"/>
      <w:divBdr>
        <w:top w:val="none" w:sz="0" w:space="0" w:color="auto"/>
        <w:left w:val="none" w:sz="0" w:space="0" w:color="auto"/>
        <w:bottom w:val="none" w:sz="0" w:space="0" w:color="auto"/>
        <w:right w:val="none" w:sz="0" w:space="0" w:color="auto"/>
      </w:divBdr>
    </w:div>
    <w:div w:id="1637372864">
      <w:marLeft w:val="480"/>
      <w:marRight w:val="0"/>
      <w:marTop w:val="0"/>
      <w:marBottom w:val="0"/>
      <w:divBdr>
        <w:top w:val="none" w:sz="0" w:space="0" w:color="auto"/>
        <w:left w:val="none" w:sz="0" w:space="0" w:color="auto"/>
        <w:bottom w:val="none" w:sz="0" w:space="0" w:color="auto"/>
        <w:right w:val="none" w:sz="0" w:space="0" w:color="auto"/>
      </w:divBdr>
    </w:div>
    <w:div w:id="1637374849">
      <w:marLeft w:val="480"/>
      <w:marRight w:val="0"/>
      <w:marTop w:val="0"/>
      <w:marBottom w:val="0"/>
      <w:divBdr>
        <w:top w:val="none" w:sz="0" w:space="0" w:color="auto"/>
        <w:left w:val="none" w:sz="0" w:space="0" w:color="auto"/>
        <w:bottom w:val="none" w:sz="0" w:space="0" w:color="auto"/>
        <w:right w:val="none" w:sz="0" w:space="0" w:color="auto"/>
      </w:divBdr>
    </w:div>
    <w:div w:id="1637447216">
      <w:marLeft w:val="480"/>
      <w:marRight w:val="0"/>
      <w:marTop w:val="0"/>
      <w:marBottom w:val="0"/>
      <w:divBdr>
        <w:top w:val="none" w:sz="0" w:space="0" w:color="auto"/>
        <w:left w:val="none" w:sz="0" w:space="0" w:color="auto"/>
        <w:bottom w:val="none" w:sz="0" w:space="0" w:color="auto"/>
        <w:right w:val="none" w:sz="0" w:space="0" w:color="auto"/>
      </w:divBdr>
    </w:div>
    <w:div w:id="1637486532">
      <w:marLeft w:val="480"/>
      <w:marRight w:val="0"/>
      <w:marTop w:val="0"/>
      <w:marBottom w:val="0"/>
      <w:divBdr>
        <w:top w:val="none" w:sz="0" w:space="0" w:color="auto"/>
        <w:left w:val="none" w:sz="0" w:space="0" w:color="auto"/>
        <w:bottom w:val="none" w:sz="0" w:space="0" w:color="auto"/>
        <w:right w:val="none" w:sz="0" w:space="0" w:color="auto"/>
      </w:divBdr>
    </w:div>
    <w:div w:id="1637489717">
      <w:marLeft w:val="480"/>
      <w:marRight w:val="0"/>
      <w:marTop w:val="0"/>
      <w:marBottom w:val="0"/>
      <w:divBdr>
        <w:top w:val="none" w:sz="0" w:space="0" w:color="auto"/>
        <w:left w:val="none" w:sz="0" w:space="0" w:color="auto"/>
        <w:bottom w:val="none" w:sz="0" w:space="0" w:color="auto"/>
        <w:right w:val="none" w:sz="0" w:space="0" w:color="auto"/>
      </w:divBdr>
    </w:div>
    <w:div w:id="1637641420">
      <w:marLeft w:val="480"/>
      <w:marRight w:val="0"/>
      <w:marTop w:val="0"/>
      <w:marBottom w:val="0"/>
      <w:divBdr>
        <w:top w:val="none" w:sz="0" w:space="0" w:color="auto"/>
        <w:left w:val="none" w:sz="0" w:space="0" w:color="auto"/>
        <w:bottom w:val="none" w:sz="0" w:space="0" w:color="auto"/>
        <w:right w:val="none" w:sz="0" w:space="0" w:color="auto"/>
      </w:divBdr>
    </w:div>
    <w:div w:id="1637681354">
      <w:marLeft w:val="480"/>
      <w:marRight w:val="0"/>
      <w:marTop w:val="0"/>
      <w:marBottom w:val="0"/>
      <w:divBdr>
        <w:top w:val="none" w:sz="0" w:space="0" w:color="auto"/>
        <w:left w:val="none" w:sz="0" w:space="0" w:color="auto"/>
        <w:bottom w:val="none" w:sz="0" w:space="0" w:color="auto"/>
        <w:right w:val="none" w:sz="0" w:space="0" w:color="auto"/>
      </w:divBdr>
    </w:div>
    <w:div w:id="1637682344">
      <w:marLeft w:val="480"/>
      <w:marRight w:val="0"/>
      <w:marTop w:val="0"/>
      <w:marBottom w:val="0"/>
      <w:divBdr>
        <w:top w:val="none" w:sz="0" w:space="0" w:color="auto"/>
        <w:left w:val="none" w:sz="0" w:space="0" w:color="auto"/>
        <w:bottom w:val="none" w:sz="0" w:space="0" w:color="auto"/>
        <w:right w:val="none" w:sz="0" w:space="0" w:color="auto"/>
      </w:divBdr>
    </w:div>
    <w:div w:id="1637684086">
      <w:marLeft w:val="480"/>
      <w:marRight w:val="0"/>
      <w:marTop w:val="0"/>
      <w:marBottom w:val="0"/>
      <w:divBdr>
        <w:top w:val="none" w:sz="0" w:space="0" w:color="auto"/>
        <w:left w:val="none" w:sz="0" w:space="0" w:color="auto"/>
        <w:bottom w:val="none" w:sz="0" w:space="0" w:color="auto"/>
        <w:right w:val="none" w:sz="0" w:space="0" w:color="auto"/>
      </w:divBdr>
    </w:div>
    <w:div w:id="1637755220">
      <w:marLeft w:val="480"/>
      <w:marRight w:val="0"/>
      <w:marTop w:val="0"/>
      <w:marBottom w:val="0"/>
      <w:divBdr>
        <w:top w:val="none" w:sz="0" w:space="0" w:color="auto"/>
        <w:left w:val="none" w:sz="0" w:space="0" w:color="auto"/>
        <w:bottom w:val="none" w:sz="0" w:space="0" w:color="auto"/>
        <w:right w:val="none" w:sz="0" w:space="0" w:color="auto"/>
      </w:divBdr>
    </w:div>
    <w:div w:id="1637759487">
      <w:marLeft w:val="480"/>
      <w:marRight w:val="0"/>
      <w:marTop w:val="0"/>
      <w:marBottom w:val="0"/>
      <w:divBdr>
        <w:top w:val="none" w:sz="0" w:space="0" w:color="auto"/>
        <w:left w:val="none" w:sz="0" w:space="0" w:color="auto"/>
        <w:bottom w:val="none" w:sz="0" w:space="0" w:color="auto"/>
        <w:right w:val="none" w:sz="0" w:space="0" w:color="auto"/>
      </w:divBdr>
    </w:div>
    <w:div w:id="1637760800">
      <w:marLeft w:val="480"/>
      <w:marRight w:val="0"/>
      <w:marTop w:val="0"/>
      <w:marBottom w:val="0"/>
      <w:divBdr>
        <w:top w:val="none" w:sz="0" w:space="0" w:color="auto"/>
        <w:left w:val="none" w:sz="0" w:space="0" w:color="auto"/>
        <w:bottom w:val="none" w:sz="0" w:space="0" w:color="auto"/>
        <w:right w:val="none" w:sz="0" w:space="0" w:color="auto"/>
      </w:divBdr>
    </w:div>
    <w:div w:id="1637908456">
      <w:marLeft w:val="480"/>
      <w:marRight w:val="0"/>
      <w:marTop w:val="0"/>
      <w:marBottom w:val="0"/>
      <w:divBdr>
        <w:top w:val="none" w:sz="0" w:space="0" w:color="auto"/>
        <w:left w:val="none" w:sz="0" w:space="0" w:color="auto"/>
        <w:bottom w:val="none" w:sz="0" w:space="0" w:color="auto"/>
        <w:right w:val="none" w:sz="0" w:space="0" w:color="auto"/>
      </w:divBdr>
    </w:div>
    <w:div w:id="1638028539">
      <w:marLeft w:val="480"/>
      <w:marRight w:val="0"/>
      <w:marTop w:val="0"/>
      <w:marBottom w:val="0"/>
      <w:divBdr>
        <w:top w:val="none" w:sz="0" w:space="0" w:color="auto"/>
        <w:left w:val="none" w:sz="0" w:space="0" w:color="auto"/>
        <w:bottom w:val="none" w:sz="0" w:space="0" w:color="auto"/>
        <w:right w:val="none" w:sz="0" w:space="0" w:color="auto"/>
      </w:divBdr>
    </w:div>
    <w:div w:id="1638097789">
      <w:marLeft w:val="480"/>
      <w:marRight w:val="0"/>
      <w:marTop w:val="0"/>
      <w:marBottom w:val="0"/>
      <w:divBdr>
        <w:top w:val="none" w:sz="0" w:space="0" w:color="auto"/>
        <w:left w:val="none" w:sz="0" w:space="0" w:color="auto"/>
        <w:bottom w:val="none" w:sz="0" w:space="0" w:color="auto"/>
        <w:right w:val="none" w:sz="0" w:space="0" w:color="auto"/>
      </w:divBdr>
    </w:div>
    <w:div w:id="1638102211">
      <w:marLeft w:val="480"/>
      <w:marRight w:val="0"/>
      <w:marTop w:val="0"/>
      <w:marBottom w:val="0"/>
      <w:divBdr>
        <w:top w:val="none" w:sz="0" w:space="0" w:color="auto"/>
        <w:left w:val="none" w:sz="0" w:space="0" w:color="auto"/>
        <w:bottom w:val="none" w:sz="0" w:space="0" w:color="auto"/>
        <w:right w:val="none" w:sz="0" w:space="0" w:color="auto"/>
      </w:divBdr>
    </w:div>
    <w:div w:id="1638223144">
      <w:marLeft w:val="480"/>
      <w:marRight w:val="0"/>
      <w:marTop w:val="0"/>
      <w:marBottom w:val="0"/>
      <w:divBdr>
        <w:top w:val="none" w:sz="0" w:space="0" w:color="auto"/>
        <w:left w:val="none" w:sz="0" w:space="0" w:color="auto"/>
        <w:bottom w:val="none" w:sz="0" w:space="0" w:color="auto"/>
        <w:right w:val="none" w:sz="0" w:space="0" w:color="auto"/>
      </w:divBdr>
    </w:div>
    <w:div w:id="1638293065">
      <w:marLeft w:val="480"/>
      <w:marRight w:val="0"/>
      <w:marTop w:val="0"/>
      <w:marBottom w:val="0"/>
      <w:divBdr>
        <w:top w:val="none" w:sz="0" w:space="0" w:color="auto"/>
        <w:left w:val="none" w:sz="0" w:space="0" w:color="auto"/>
        <w:bottom w:val="none" w:sz="0" w:space="0" w:color="auto"/>
        <w:right w:val="none" w:sz="0" w:space="0" w:color="auto"/>
      </w:divBdr>
    </w:div>
    <w:div w:id="1638337792">
      <w:marLeft w:val="480"/>
      <w:marRight w:val="0"/>
      <w:marTop w:val="0"/>
      <w:marBottom w:val="0"/>
      <w:divBdr>
        <w:top w:val="none" w:sz="0" w:space="0" w:color="auto"/>
        <w:left w:val="none" w:sz="0" w:space="0" w:color="auto"/>
        <w:bottom w:val="none" w:sz="0" w:space="0" w:color="auto"/>
        <w:right w:val="none" w:sz="0" w:space="0" w:color="auto"/>
      </w:divBdr>
    </w:div>
    <w:div w:id="1638413631">
      <w:marLeft w:val="480"/>
      <w:marRight w:val="0"/>
      <w:marTop w:val="0"/>
      <w:marBottom w:val="0"/>
      <w:divBdr>
        <w:top w:val="none" w:sz="0" w:space="0" w:color="auto"/>
        <w:left w:val="none" w:sz="0" w:space="0" w:color="auto"/>
        <w:bottom w:val="none" w:sz="0" w:space="0" w:color="auto"/>
        <w:right w:val="none" w:sz="0" w:space="0" w:color="auto"/>
      </w:divBdr>
    </w:div>
    <w:div w:id="1638415519">
      <w:marLeft w:val="480"/>
      <w:marRight w:val="0"/>
      <w:marTop w:val="0"/>
      <w:marBottom w:val="0"/>
      <w:divBdr>
        <w:top w:val="none" w:sz="0" w:space="0" w:color="auto"/>
        <w:left w:val="none" w:sz="0" w:space="0" w:color="auto"/>
        <w:bottom w:val="none" w:sz="0" w:space="0" w:color="auto"/>
        <w:right w:val="none" w:sz="0" w:space="0" w:color="auto"/>
      </w:divBdr>
    </w:div>
    <w:div w:id="1638490937">
      <w:marLeft w:val="480"/>
      <w:marRight w:val="0"/>
      <w:marTop w:val="0"/>
      <w:marBottom w:val="0"/>
      <w:divBdr>
        <w:top w:val="none" w:sz="0" w:space="0" w:color="auto"/>
        <w:left w:val="none" w:sz="0" w:space="0" w:color="auto"/>
        <w:bottom w:val="none" w:sz="0" w:space="0" w:color="auto"/>
        <w:right w:val="none" w:sz="0" w:space="0" w:color="auto"/>
      </w:divBdr>
    </w:div>
    <w:div w:id="1638493313">
      <w:marLeft w:val="480"/>
      <w:marRight w:val="0"/>
      <w:marTop w:val="0"/>
      <w:marBottom w:val="0"/>
      <w:divBdr>
        <w:top w:val="none" w:sz="0" w:space="0" w:color="auto"/>
        <w:left w:val="none" w:sz="0" w:space="0" w:color="auto"/>
        <w:bottom w:val="none" w:sz="0" w:space="0" w:color="auto"/>
        <w:right w:val="none" w:sz="0" w:space="0" w:color="auto"/>
      </w:divBdr>
    </w:div>
    <w:div w:id="1638754522">
      <w:marLeft w:val="480"/>
      <w:marRight w:val="0"/>
      <w:marTop w:val="0"/>
      <w:marBottom w:val="0"/>
      <w:divBdr>
        <w:top w:val="none" w:sz="0" w:space="0" w:color="auto"/>
        <w:left w:val="none" w:sz="0" w:space="0" w:color="auto"/>
        <w:bottom w:val="none" w:sz="0" w:space="0" w:color="auto"/>
        <w:right w:val="none" w:sz="0" w:space="0" w:color="auto"/>
      </w:divBdr>
    </w:div>
    <w:div w:id="1638759925">
      <w:marLeft w:val="480"/>
      <w:marRight w:val="0"/>
      <w:marTop w:val="0"/>
      <w:marBottom w:val="0"/>
      <w:divBdr>
        <w:top w:val="none" w:sz="0" w:space="0" w:color="auto"/>
        <w:left w:val="none" w:sz="0" w:space="0" w:color="auto"/>
        <w:bottom w:val="none" w:sz="0" w:space="0" w:color="auto"/>
        <w:right w:val="none" w:sz="0" w:space="0" w:color="auto"/>
      </w:divBdr>
    </w:div>
    <w:div w:id="1638796408">
      <w:marLeft w:val="480"/>
      <w:marRight w:val="0"/>
      <w:marTop w:val="0"/>
      <w:marBottom w:val="0"/>
      <w:divBdr>
        <w:top w:val="none" w:sz="0" w:space="0" w:color="auto"/>
        <w:left w:val="none" w:sz="0" w:space="0" w:color="auto"/>
        <w:bottom w:val="none" w:sz="0" w:space="0" w:color="auto"/>
        <w:right w:val="none" w:sz="0" w:space="0" w:color="auto"/>
      </w:divBdr>
    </w:div>
    <w:div w:id="1638800060">
      <w:marLeft w:val="480"/>
      <w:marRight w:val="0"/>
      <w:marTop w:val="0"/>
      <w:marBottom w:val="0"/>
      <w:divBdr>
        <w:top w:val="none" w:sz="0" w:space="0" w:color="auto"/>
        <w:left w:val="none" w:sz="0" w:space="0" w:color="auto"/>
        <w:bottom w:val="none" w:sz="0" w:space="0" w:color="auto"/>
        <w:right w:val="none" w:sz="0" w:space="0" w:color="auto"/>
      </w:divBdr>
    </w:div>
    <w:div w:id="1638803254">
      <w:marLeft w:val="480"/>
      <w:marRight w:val="0"/>
      <w:marTop w:val="0"/>
      <w:marBottom w:val="0"/>
      <w:divBdr>
        <w:top w:val="none" w:sz="0" w:space="0" w:color="auto"/>
        <w:left w:val="none" w:sz="0" w:space="0" w:color="auto"/>
        <w:bottom w:val="none" w:sz="0" w:space="0" w:color="auto"/>
        <w:right w:val="none" w:sz="0" w:space="0" w:color="auto"/>
      </w:divBdr>
    </w:div>
    <w:div w:id="1638803507">
      <w:marLeft w:val="480"/>
      <w:marRight w:val="0"/>
      <w:marTop w:val="0"/>
      <w:marBottom w:val="0"/>
      <w:divBdr>
        <w:top w:val="none" w:sz="0" w:space="0" w:color="auto"/>
        <w:left w:val="none" w:sz="0" w:space="0" w:color="auto"/>
        <w:bottom w:val="none" w:sz="0" w:space="0" w:color="auto"/>
        <w:right w:val="none" w:sz="0" w:space="0" w:color="auto"/>
      </w:divBdr>
    </w:div>
    <w:div w:id="1638947023">
      <w:marLeft w:val="480"/>
      <w:marRight w:val="0"/>
      <w:marTop w:val="0"/>
      <w:marBottom w:val="0"/>
      <w:divBdr>
        <w:top w:val="none" w:sz="0" w:space="0" w:color="auto"/>
        <w:left w:val="none" w:sz="0" w:space="0" w:color="auto"/>
        <w:bottom w:val="none" w:sz="0" w:space="0" w:color="auto"/>
        <w:right w:val="none" w:sz="0" w:space="0" w:color="auto"/>
      </w:divBdr>
    </w:div>
    <w:div w:id="1638952360">
      <w:marLeft w:val="480"/>
      <w:marRight w:val="0"/>
      <w:marTop w:val="0"/>
      <w:marBottom w:val="0"/>
      <w:divBdr>
        <w:top w:val="none" w:sz="0" w:space="0" w:color="auto"/>
        <w:left w:val="none" w:sz="0" w:space="0" w:color="auto"/>
        <w:bottom w:val="none" w:sz="0" w:space="0" w:color="auto"/>
        <w:right w:val="none" w:sz="0" w:space="0" w:color="auto"/>
      </w:divBdr>
    </w:div>
    <w:div w:id="1639022474">
      <w:marLeft w:val="480"/>
      <w:marRight w:val="0"/>
      <w:marTop w:val="0"/>
      <w:marBottom w:val="0"/>
      <w:divBdr>
        <w:top w:val="none" w:sz="0" w:space="0" w:color="auto"/>
        <w:left w:val="none" w:sz="0" w:space="0" w:color="auto"/>
        <w:bottom w:val="none" w:sz="0" w:space="0" w:color="auto"/>
        <w:right w:val="none" w:sz="0" w:space="0" w:color="auto"/>
      </w:divBdr>
    </w:div>
    <w:div w:id="1639070178">
      <w:marLeft w:val="480"/>
      <w:marRight w:val="0"/>
      <w:marTop w:val="0"/>
      <w:marBottom w:val="0"/>
      <w:divBdr>
        <w:top w:val="none" w:sz="0" w:space="0" w:color="auto"/>
        <w:left w:val="none" w:sz="0" w:space="0" w:color="auto"/>
        <w:bottom w:val="none" w:sz="0" w:space="0" w:color="auto"/>
        <w:right w:val="none" w:sz="0" w:space="0" w:color="auto"/>
      </w:divBdr>
    </w:div>
    <w:div w:id="1639071117">
      <w:marLeft w:val="480"/>
      <w:marRight w:val="0"/>
      <w:marTop w:val="0"/>
      <w:marBottom w:val="0"/>
      <w:divBdr>
        <w:top w:val="none" w:sz="0" w:space="0" w:color="auto"/>
        <w:left w:val="none" w:sz="0" w:space="0" w:color="auto"/>
        <w:bottom w:val="none" w:sz="0" w:space="0" w:color="auto"/>
        <w:right w:val="none" w:sz="0" w:space="0" w:color="auto"/>
      </w:divBdr>
    </w:div>
    <w:div w:id="1639149030">
      <w:marLeft w:val="480"/>
      <w:marRight w:val="0"/>
      <w:marTop w:val="0"/>
      <w:marBottom w:val="0"/>
      <w:divBdr>
        <w:top w:val="none" w:sz="0" w:space="0" w:color="auto"/>
        <w:left w:val="none" w:sz="0" w:space="0" w:color="auto"/>
        <w:bottom w:val="none" w:sz="0" w:space="0" w:color="auto"/>
        <w:right w:val="none" w:sz="0" w:space="0" w:color="auto"/>
      </w:divBdr>
    </w:div>
    <w:div w:id="1639187291">
      <w:marLeft w:val="480"/>
      <w:marRight w:val="0"/>
      <w:marTop w:val="0"/>
      <w:marBottom w:val="0"/>
      <w:divBdr>
        <w:top w:val="none" w:sz="0" w:space="0" w:color="auto"/>
        <w:left w:val="none" w:sz="0" w:space="0" w:color="auto"/>
        <w:bottom w:val="none" w:sz="0" w:space="0" w:color="auto"/>
        <w:right w:val="none" w:sz="0" w:space="0" w:color="auto"/>
      </w:divBdr>
    </w:div>
    <w:div w:id="1639257637">
      <w:marLeft w:val="480"/>
      <w:marRight w:val="0"/>
      <w:marTop w:val="0"/>
      <w:marBottom w:val="0"/>
      <w:divBdr>
        <w:top w:val="none" w:sz="0" w:space="0" w:color="auto"/>
        <w:left w:val="none" w:sz="0" w:space="0" w:color="auto"/>
        <w:bottom w:val="none" w:sz="0" w:space="0" w:color="auto"/>
        <w:right w:val="none" w:sz="0" w:space="0" w:color="auto"/>
      </w:divBdr>
    </w:div>
    <w:div w:id="1639342242">
      <w:marLeft w:val="480"/>
      <w:marRight w:val="0"/>
      <w:marTop w:val="0"/>
      <w:marBottom w:val="0"/>
      <w:divBdr>
        <w:top w:val="none" w:sz="0" w:space="0" w:color="auto"/>
        <w:left w:val="none" w:sz="0" w:space="0" w:color="auto"/>
        <w:bottom w:val="none" w:sz="0" w:space="0" w:color="auto"/>
        <w:right w:val="none" w:sz="0" w:space="0" w:color="auto"/>
      </w:divBdr>
    </w:div>
    <w:div w:id="1639450715">
      <w:marLeft w:val="480"/>
      <w:marRight w:val="0"/>
      <w:marTop w:val="0"/>
      <w:marBottom w:val="0"/>
      <w:divBdr>
        <w:top w:val="none" w:sz="0" w:space="0" w:color="auto"/>
        <w:left w:val="none" w:sz="0" w:space="0" w:color="auto"/>
        <w:bottom w:val="none" w:sz="0" w:space="0" w:color="auto"/>
        <w:right w:val="none" w:sz="0" w:space="0" w:color="auto"/>
      </w:divBdr>
    </w:div>
    <w:div w:id="1639456943">
      <w:marLeft w:val="480"/>
      <w:marRight w:val="0"/>
      <w:marTop w:val="0"/>
      <w:marBottom w:val="0"/>
      <w:divBdr>
        <w:top w:val="none" w:sz="0" w:space="0" w:color="auto"/>
        <w:left w:val="none" w:sz="0" w:space="0" w:color="auto"/>
        <w:bottom w:val="none" w:sz="0" w:space="0" w:color="auto"/>
        <w:right w:val="none" w:sz="0" w:space="0" w:color="auto"/>
      </w:divBdr>
    </w:div>
    <w:div w:id="1639458001">
      <w:marLeft w:val="480"/>
      <w:marRight w:val="0"/>
      <w:marTop w:val="0"/>
      <w:marBottom w:val="0"/>
      <w:divBdr>
        <w:top w:val="none" w:sz="0" w:space="0" w:color="auto"/>
        <w:left w:val="none" w:sz="0" w:space="0" w:color="auto"/>
        <w:bottom w:val="none" w:sz="0" w:space="0" w:color="auto"/>
        <w:right w:val="none" w:sz="0" w:space="0" w:color="auto"/>
      </w:divBdr>
    </w:div>
    <w:div w:id="1639528362">
      <w:marLeft w:val="480"/>
      <w:marRight w:val="0"/>
      <w:marTop w:val="0"/>
      <w:marBottom w:val="0"/>
      <w:divBdr>
        <w:top w:val="none" w:sz="0" w:space="0" w:color="auto"/>
        <w:left w:val="none" w:sz="0" w:space="0" w:color="auto"/>
        <w:bottom w:val="none" w:sz="0" w:space="0" w:color="auto"/>
        <w:right w:val="none" w:sz="0" w:space="0" w:color="auto"/>
      </w:divBdr>
    </w:div>
    <w:div w:id="1639535591">
      <w:marLeft w:val="480"/>
      <w:marRight w:val="0"/>
      <w:marTop w:val="0"/>
      <w:marBottom w:val="0"/>
      <w:divBdr>
        <w:top w:val="none" w:sz="0" w:space="0" w:color="auto"/>
        <w:left w:val="none" w:sz="0" w:space="0" w:color="auto"/>
        <w:bottom w:val="none" w:sz="0" w:space="0" w:color="auto"/>
        <w:right w:val="none" w:sz="0" w:space="0" w:color="auto"/>
      </w:divBdr>
    </w:div>
    <w:div w:id="1639603780">
      <w:marLeft w:val="480"/>
      <w:marRight w:val="0"/>
      <w:marTop w:val="0"/>
      <w:marBottom w:val="0"/>
      <w:divBdr>
        <w:top w:val="none" w:sz="0" w:space="0" w:color="auto"/>
        <w:left w:val="none" w:sz="0" w:space="0" w:color="auto"/>
        <w:bottom w:val="none" w:sz="0" w:space="0" w:color="auto"/>
        <w:right w:val="none" w:sz="0" w:space="0" w:color="auto"/>
      </w:divBdr>
    </w:div>
    <w:div w:id="1639605293">
      <w:marLeft w:val="480"/>
      <w:marRight w:val="0"/>
      <w:marTop w:val="0"/>
      <w:marBottom w:val="0"/>
      <w:divBdr>
        <w:top w:val="none" w:sz="0" w:space="0" w:color="auto"/>
        <w:left w:val="none" w:sz="0" w:space="0" w:color="auto"/>
        <w:bottom w:val="none" w:sz="0" w:space="0" w:color="auto"/>
        <w:right w:val="none" w:sz="0" w:space="0" w:color="auto"/>
      </w:divBdr>
    </w:div>
    <w:div w:id="1639605876">
      <w:marLeft w:val="480"/>
      <w:marRight w:val="0"/>
      <w:marTop w:val="0"/>
      <w:marBottom w:val="0"/>
      <w:divBdr>
        <w:top w:val="none" w:sz="0" w:space="0" w:color="auto"/>
        <w:left w:val="none" w:sz="0" w:space="0" w:color="auto"/>
        <w:bottom w:val="none" w:sz="0" w:space="0" w:color="auto"/>
        <w:right w:val="none" w:sz="0" w:space="0" w:color="auto"/>
      </w:divBdr>
    </w:div>
    <w:div w:id="1639653457">
      <w:marLeft w:val="480"/>
      <w:marRight w:val="0"/>
      <w:marTop w:val="0"/>
      <w:marBottom w:val="0"/>
      <w:divBdr>
        <w:top w:val="none" w:sz="0" w:space="0" w:color="auto"/>
        <w:left w:val="none" w:sz="0" w:space="0" w:color="auto"/>
        <w:bottom w:val="none" w:sz="0" w:space="0" w:color="auto"/>
        <w:right w:val="none" w:sz="0" w:space="0" w:color="auto"/>
      </w:divBdr>
    </w:div>
    <w:div w:id="1639720855">
      <w:marLeft w:val="480"/>
      <w:marRight w:val="0"/>
      <w:marTop w:val="0"/>
      <w:marBottom w:val="0"/>
      <w:divBdr>
        <w:top w:val="none" w:sz="0" w:space="0" w:color="auto"/>
        <w:left w:val="none" w:sz="0" w:space="0" w:color="auto"/>
        <w:bottom w:val="none" w:sz="0" w:space="0" w:color="auto"/>
        <w:right w:val="none" w:sz="0" w:space="0" w:color="auto"/>
      </w:divBdr>
    </w:div>
    <w:div w:id="1639723132">
      <w:marLeft w:val="480"/>
      <w:marRight w:val="0"/>
      <w:marTop w:val="0"/>
      <w:marBottom w:val="0"/>
      <w:divBdr>
        <w:top w:val="none" w:sz="0" w:space="0" w:color="auto"/>
        <w:left w:val="none" w:sz="0" w:space="0" w:color="auto"/>
        <w:bottom w:val="none" w:sz="0" w:space="0" w:color="auto"/>
        <w:right w:val="none" w:sz="0" w:space="0" w:color="auto"/>
      </w:divBdr>
    </w:div>
    <w:div w:id="1639724122">
      <w:marLeft w:val="480"/>
      <w:marRight w:val="0"/>
      <w:marTop w:val="0"/>
      <w:marBottom w:val="0"/>
      <w:divBdr>
        <w:top w:val="none" w:sz="0" w:space="0" w:color="auto"/>
        <w:left w:val="none" w:sz="0" w:space="0" w:color="auto"/>
        <w:bottom w:val="none" w:sz="0" w:space="0" w:color="auto"/>
        <w:right w:val="none" w:sz="0" w:space="0" w:color="auto"/>
      </w:divBdr>
    </w:div>
    <w:div w:id="1639724560">
      <w:marLeft w:val="480"/>
      <w:marRight w:val="0"/>
      <w:marTop w:val="0"/>
      <w:marBottom w:val="0"/>
      <w:divBdr>
        <w:top w:val="none" w:sz="0" w:space="0" w:color="auto"/>
        <w:left w:val="none" w:sz="0" w:space="0" w:color="auto"/>
        <w:bottom w:val="none" w:sz="0" w:space="0" w:color="auto"/>
        <w:right w:val="none" w:sz="0" w:space="0" w:color="auto"/>
      </w:divBdr>
    </w:div>
    <w:div w:id="1639726140">
      <w:marLeft w:val="480"/>
      <w:marRight w:val="0"/>
      <w:marTop w:val="0"/>
      <w:marBottom w:val="0"/>
      <w:divBdr>
        <w:top w:val="none" w:sz="0" w:space="0" w:color="auto"/>
        <w:left w:val="none" w:sz="0" w:space="0" w:color="auto"/>
        <w:bottom w:val="none" w:sz="0" w:space="0" w:color="auto"/>
        <w:right w:val="none" w:sz="0" w:space="0" w:color="auto"/>
      </w:divBdr>
    </w:div>
    <w:div w:id="1639803224">
      <w:marLeft w:val="480"/>
      <w:marRight w:val="0"/>
      <w:marTop w:val="0"/>
      <w:marBottom w:val="0"/>
      <w:divBdr>
        <w:top w:val="none" w:sz="0" w:space="0" w:color="auto"/>
        <w:left w:val="none" w:sz="0" w:space="0" w:color="auto"/>
        <w:bottom w:val="none" w:sz="0" w:space="0" w:color="auto"/>
        <w:right w:val="none" w:sz="0" w:space="0" w:color="auto"/>
      </w:divBdr>
    </w:div>
    <w:div w:id="1639846246">
      <w:marLeft w:val="480"/>
      <w:marRight w:val="0"/>
      <w:marTop w:val="0"/>
      <w:marBottom w:val="0"/>
      <w:divBdr>
        <w:top w:val="none" w:sz="0" w:space="0" w:color="auto"/>
        <w:left w:val="none" w:sz="0" w:space="0" w:color="auto"/>
        <w:bottom w:val="none" w:sz="0" w:space="0" w:color="auto"/>
        <w:right w:val="none" w:sz="0" w:space="0" w:color="auto"/>
      </w:divBdr>
    </w:div>
    <w:div w:id="1639913157">
      <w:marLeft w:val="480"/>
      <w:marRight w:val="0"/>
      <w:marTop w:val="0"/>
      <w:marBottom w:val="0"/>
      <w:divBdr>
        <w:top w:val="none" w:sz="0" w:space="0" w:color="auto"/>
        <w:left w:val="none" w:sz="0" w:space="0" w:color="auto"/>
        <w:bottom w:val="none" w:sz="0" w:space="0" w:color="auto"/>
        <w:right w:val="none" w:sz="0" w:space="0" w:color="auto"/>
      </w:divBdr>
    </w:div>
    <w:div w:id="1640111729">
      <w:marLeft w:val="480"/>
      <w:marRight w:val="0"/>
      <w:marTop w:val="0"/>
      <w:marBottom w:val="0"/>
      <w:divBdr>
        <w:top w:val="none" w:sz="0" w:space="0" w:color="auto"/>
        <w:left w:val="none" w:sz="0" w:space="0" w:color="auto"/>
        <w:bottom w:val="none" w:sz="0" w:space="0" w:color="auto"/>
        <w:right w:val="none" w:sz="0" w:space="0" w:color="auto"/>
      </w:divBdr>
    </w:div>
    <w:div w:id="1640183437">
      <w:marLeft w:val="480"/>
      <w:marRight w:val="0"/>
      <w:marTop w:val="0"/>
      <w:marBottom w:val="0"/>
      <w:divBdr>
        <w:top w:val="none" w:sz="0" w:space="0" w:color="auto"/>
        <w:left w:val="none" w:sz="0" w:space="0" w:color="auto"/>
        <w:bottom w:val="none" w:sz="0" w:space="0" w:color="auto"/>
        <w:right w:val="none" w:sz="0" w:space="0" w:color="auto"/>
      </w:divBdr>
    </w:div>
    <w:div w:id="1640184270">
      <w:marLeft w:val="480"/>
      <w:marRight w:val="0"/>
      <w:marTop w:val="0"/>
      <w:marBottom w:val="0"/>
      <w:divBdr>
        <w:top w:val="none" w:sz="0" w:space="0" w:color="auto"/>
        <w:left w:val="none" w:sz="0" w:space="0" w:color="auto"/>
        <w:bottom w:val="none" w:sz="0" w:space="0" w:color="auto"/>
        <w:right w:val="none" w:sz="0" w:space="0" w:color="auto"/>
      </w:divBdr>
    </w:div>
    <w:div w:id="1640261919">
      <w:marLeft w:val="480"/>
      <w:marRight w:val="0"/>
      <w:marTop w:val="0"/>
      <w:marBottom w:val="0"/>
      <w:divBdr>
        <w:top w:val="none" w:sz="0" w:space="0" w:color="auto"/>
        <w:left w:val="none" w:sz="0" w:space="0" w:color="auto"/>
        <w:bottom w:val="none" w:sz="0" w:space="0" w:color="auto"/>
        <w:right w:val="none" w:sz="0" w:space="0" w:color="auto"/>
      </w:divBdr>
    </w:div>
    <w:div w:id="1640265944">
      <w:marLeft w:val="480"/>
      <w:marRight w:val="0"/>
      <w:marTop w:val="0"/>
      <w:marBottom w:val="0"/>
      <w:divBdr>
        <w:top w:val="none" w:sz="0" w:space="0" w:color="auto"/>
        <w:left w:val="none" w:sz="0" w:space="0" w:color="auto"/>
        <w:bottom w:val="none" w:sz="0" w:space="0" w:color="auto"/>
        <w:right w:val="none" w:sz="0" w:space="0" w:color="auto"/>
      </w:divBdr>
    </w:div>
    <w:div w:id="1640300810">
      <w:marLeft w:val="480"/>
      <w:marRight w:val="0"/>
      <w:marTop w:val="0"/>
      <w:marBottom w:val="0"/>
      <w:divBdr>
        <w:top w:val="none" w:sz="0" w:space="0" w:color="auto"/>
        <w:left w:val="none" w:sz="0" w:space="0" w:color="auto"/>
        <w:bottom w:val="none" w:sz="0" w:space="0" w:color="auto"/>
        <w:right w:val="none" w:sz="0" w:space="0" w:color="auto"/>
      </w:divBdr>
    </w:div>
    <w:div w:id="1640376025">
      <w:marLeft w:val="480"/>
      <w:marRight w:val="0"/>
      <w:marTop w:val="0"/>
      <w:marBottom w:val="0"/>
      <w:divBdr>
        <w:top w:val="none" w:sz="0" w:space="0" w:color="auto"/>
        <w:left w:val="none" w:sz="0" w:space="0" w:color="auto"/>
        <w:bottom w:val="none" w:sz="0" w:space="0" w:color="auto"/>
        <w:right w:val="none" w:sz="0" w:space="0" w:color="auto"/>
      </w:divBdr>
    </w:div>
    <w:div w:id="1640376738">
      <w:marLeft w:val="480"/>
      <w:marRight w:val="0"/>
      <w:marTop w:val="0"/>
      <w:marBottom w:val="0"/>
      <w:divBdr>
        <w:top w:val="none" w:sz="0" w:space="0" w:color="auto"/>
        <w:left w:val="none" w:sz="0" w:space="0" w:color="auto"/>
        <w:bottom w:val="none" w:sz="0" w:space="0" w:color="auto"/>
        <w:right w:val="none" w:sz="0" w:space="0" w:color="auto"/>
      </w:divBdr>
    </w:div>
    <w:div w:id="1640497761">
      <w:marLeft w:val="480"/>
      <w:marRight w:val="0"/>
      <w:marTop w:val="0"/>
      <w:marBottom w:val="0"/>
      <w:divBdr>
        <w:top w:val="none" w:sz="0" w:space="0" w:color="auto"/>
        <w:left w:val="none" w:sz="0" w:space="0" w:color="auto"/>
        <w:bottom w:val="none" w:sz="0" w:space="0" w:color="auto"/>
        <w:right w:val="none" w:sz="0" w:space="0" w:color="auto"/>
      </w:divBdr>
    </w:div>
    <w:div w:id="1640525774">
      <w:marLeft w:val="480"/>
      <w:marRight w:val="0"/>
      <w:marTop w:val="0"/>
      <w:marBottom w:val="0"/>
      <w:divBdr>
        <w:top w:val="none" w:sz="0" w:space="0" w:color="auto"/>
        <w:left w:val="none" w:sz="0" w:space="0" w:color="auto"/>
        <w:bottom w:val="none" w:sz="0" w:space="0" w:color="auto"/>
        <w:right w:val="none" w:sz="0" w:space="0" w:color="auto"/>
      </w:divBdr>
    </w:div>
    <w:div w:id="1640527634">
      <w:marLeft w:val="480"/>
      <w:marRight w:val="0"/>
      <w:marTop w:val="0"/>
      <w:marBottom w:val="0"/>
      <w:divBdr>
        <w:top w:val="none" w:sz="0" w:space="0" w:color="auto"/>
        <w:left w:val="none" w:sz="0" w:space="0" w:color="auto"/>
        <w:bottom w:val="none" w:sz="0" w:space="0" w:color="auto"/>
        <w:right w:val="none" w:sz="0" w:space="0" w:color="auto"/>
      </w:divBdr>
    </w:div>
    <w:div w:id="1640527861">
      <w:marLeft w:val="480"/>
      <w:marRight w:val="0"/>
      <w:marTop w:val="0"/>
      <w:marBottom w:val="0"/>
      <w:divBdr>
        <w:top w:val="none" w:sz="0" w:space="0" w:color="auto"/>
        <w:left w:val="none" w:sz="0" w:space="0" w:color="auto"/>
        <w:bottom w:val="none" w:sz="0" w:space="0" w:color="auto"/>
        <w:right w:val="none" w:sz="0" w:space="0" w:color="auto"/>
      </w:divBdr>
    </w:div>
    <w:div w:id="1640572642">
      <w:marLeft w:val="480"/>
      <w:marRight w:val="0"/>
      <w:marTop w:val="0"/>
      <w:marBottom w:val="0"/>
      <w:divBdr>
        <w:top w:val="none" w:sz="0" w:space="0" w:color="auto"/>
        <w:left w:val="none" w:sz="0" w:space="0" w:color="auto"/>
        <w:bottom w:val="none" w:sz="0" w:space="0" w:color="auto"/>
        <w:right w:val="none" w:sz="0" w:space="0" w:color="auto"/>
      </w:divBdr>
    </w:div>
    <w:div w:id="1640644994">
      <w:marLeft w:val="480"/>
      <w:marRight w:val="0"/>
      <w:marTop w:val="0"/>
      <w:marBottom w:val="0"/>
      <w:divBdr>
        <w:top w:val="none" w:sz="0" w:space="0" w:color="auto"/>
        <w:left w:val="none" w:sz="0" w:space="0" w:color="auto"/>
        <w:bottom w:val="none" w:sz="0" w:space="0" w:color="auto"/>
        <w:right w:val="none" w:sz="0" w:space="0" w:color="auto"/>
      </w:divBdr>
    </w:div>
    <w:div w:id="1640695053">
      <w:marLeft w:val="480"/>
      <w:marRight w:val="0"/>
      <w:marTop w:val="0"/>
      <w:marBottom w:val="0"/>
      <w:divBdr>
        <w:top w:val="none" w:sz="0" w:space="0" w:color="auto"/>
        <w:left w:val="none" w:sz="0" w:space="0" w:color="auto"/>
        <w:bottom w:val="none" w:sz="0" w:space="0" w:color="auto"/>
        <w:right w:val="none" w:sz="0" w:space="0" w:color="auto"/>
      </w:divBdr>
    </w:div>
    <w:div w:id="1640763454">
      <w:marLeft w:val="480"/>
      <w:marRight w:val="0"/>
      <w:marTop w:val="0"/>
      <w:marBottom w:val="0"/>
      <w:divBdr>
        <w:top w:val="none" w:sz="0" w:space="0" w:color="auto"/>
        <w:left w:val="none" w:sz="0" w:space="0" w:color="auto"/>
        <w:bottom w:val="none" w:sz="0" w:space="0" w:color="auto"/>
        <w:right w:val="none" w:sz="0" w:space="0" w:color="auto"/>
      </w:divBdr>
    </w:div>
    <w:div w:id="1640768194">
      <w:marLeft w:val="480"/>
      <w:marRight w:val="0"/>
      <w:marTop w:val="0"/>
      <w:marBottom w:val="0"/>
      <w:divBdr>
        <w:top w:val="none" w:sz="0" w:space="0" w:color="auto"/>
        <w:left w:val="none" w:sz="0" w:space="0" w:color="auto"/>
        <w:bottom w:val="none" w:sz="0" w:space="0" w:color="auto"/>
        <w:right w:val="none" w:sz="0" w:space="0" w:color="auto"/>
      </w:divBdr>
    </w:div>
    <w:div w:id="1640770950">
      <w:marLeft w:val="480"/>
      <w:marRight w:val="0"/>
      <w:marTop w:val="0"/>
      <w:marBottom w:val="0"/>
      <w:divBdr>
        <w:top w:val="none" w:sz="0" w:space="0" w:color="auto"/>
        <w:left w:val="none" w:sz="0" w:space="0" w:color="auto"/>
        <w:bottom w:val="none" w:sz="0" w:space="0" w:color="auto"/>
        <w:right w:val="none" w:sz="0" w:space="0" w:color="auto"/>
      </w:divBdr>
    </w:div>
    <w:div w:id="1640844403">
      <w:marLeft w:val="480"/>
      <w:marRight w:val="0"/>
      <w:marTop w:val="0"/>
      <w:marBottom w:val="0"/>
      <w:divBdr>
        <w:top w:val="none" w:sz="0" w:space="0" w:color="auto"/>
        <w:left w:val="none" w:sz="0" w:space="0" w:color="auto"/>
        <w:bottom w:val="none" w:sz="0" w:space="0" w:color="auto"/>
        <w:right w:val="none" w:sz="0" w:space="0" w:color="auto"/>
      </w:divBdr>
    </w:div>
    <w:div w:id="1640913199">
      <w:marLeft w:val="480"/>
      <w:marRight w:val="0"/>
      <w:marTop w:val="0"/>
      <w:marBottom w:val="0"/>
      <w:divBdr>
        <w:top w:val="none" w:sz="0" w:space="0" w:color="auto"/>
        <w:left w:val="none" w:sz="0" w:space="0" w:color="auto"/>
        <w:bottom w:val="none" w:sz="0" w:space="0" w:color="auto"/>
        <w:right w:val="none" w:sz="0" w:space="0" w:color="auto"/>
      </w:divBdr>
    </w:div>
    <w:div w:id="1640958054">
      <w:marLeft w:val="480"/>
      <w:marRight w:val="0"/>
      <w:marTop w:val="0"/>
      <w:marBottom w:val="0"/>
      <w:divBdr>
        <w:top w:val="none" w:sz="0" w:space="0" w:color="auto"/>
        <w:left w:val="none" w:sz="0" w:space="0" w:color="auto"/>
        <w:bottom w:val="none" w:sz="0" w:space="0" w:color="auto"/>
        <w:right w:val="none" w:sz="0" w:space="0" w:color="auto"/>
      </w:divBdr>
    </w:div>
    <w:div w:id="1640961940">
      <w:marLeft w:val="480"/>
      <w:marRight w:val="0"/>
      <w:marTop w:val="0"/>
      <w:marBottom w:val="0"/>
      <w:divBdr>
        <w:top w:val="none" w:sz="0" w:space="0" w:color="auto"/>
        <w:left w:val="none" w:sz="0" w:space="0" w:color="auto"/>
        <w:bottom w:val="none" w:sz="0" w:space="0" w:color="auto"/>
        <w:right w:val="none" w:sz="0" w:space="0" w:color="auto"/>
      </w:divBdr>
    </w:div>
    <w:div w:id="1640963505">
      <w:marLeft w:val="480"/>
      <w:marRight w:val="0"/>
      <w:marTop w:val="0"/>
      <w:marBottom w:val="0"/>
      <w:divBdr>
        <w:top w:val="none" w:sz="0" w:space="0" w:color="auto"/>
        <w:left w:val="none" w:sz="0" w:space="0" w:color="auto"/>
        <w:bottom w:val="none" w:sz="0" w:space="0" w:color="auto"/>
        <w:right w:val="none" w:sz="0" w:space="0" w:color="auto"/>
      </w:divBdr>
    </w:div>
    <w:div w:id="1641038328">
      <w:marLeft w:val="480"/>
      <w:marRight w:val="0"/>
      <w:marTop w:val="0"/>
      <w:marBottom w:val="0"/>
      <w:divBdr>
        <w:top w:val="none" w:sz="0" w:space="0" w:color="auto"/>
        <w:left w:val="none" w:sz="0" w:space="0" w:color="auto"/>
        <w:bottom w:val="none" w:sz="0" w:space="0" w:color="auto"/>
        <w:right w:val="none" w:sz="0" w:space="0" w:color="auto"/>
      </w:divBdr>
    </w:div>
    <w:div w:id="1641038951">
      <w:marLeft w:val="480"/>
      <w:marRight w:val="0"/>
      <w:marTop w:val="0"/>
      <w:marBottom w:val="0"/>
      <w:divBdr>
        <w:top w:val="none" w:sz="0" w:space="0" w:color="auto"/>
        <w:left w:val="none" w:sz="0" w:space="0" w:color="auto"/>
        <w:bottom w:val="none" w:sz="0" w:space="0" w:color="auto"/>
        <w:right w:val="none" w:sz="0" w:space="0" w:color="auto"/>
      </w:divBdr>
    </w:div>
    <w:div w:id="1641110211">
      <w:marLeft w:val="480"/>
      <w:marRight w:val="0"/>
      <w:marTop w:val="0"/>
      <w:marBottom w:val="0"/>
      <w:divBdr>
        <w:top w:val="none" w:sz="0" w:space="0" w:color="auto"/>
        <w:left w:val="none" w:sz="0" w:space="0" w:color="auto"/>
        <w:bottom w:val="none" w:sz="0" w:space="0" w:color="auto"/>
        <w:right w:val="none" w:sz="0" w:space="0" w:color="auto"/>
      </w:divBdr>
    </w:div>
    <w:div w:id="1641154101">
      <w:marLeft w:val="480"/>
      <w:marRight w:val="0"/>
      <w:marTop w:val="0"/>
      <w:marBottom w:val="0"/>
      <w:divBdr>
        <w:top w:val="none" w:sz="0" w:space="0" w:color="auto"/>
        <w:left w:val="none" w:sz="0" w:space="0" w:color="auto"/>
        <w:bottom w:val="none" w:sz="0" w:space="0" w:color="auto"/>
        <w:right w:val="none" w:sz="0" w:space="0" w:color="auto"/>
      </w:divBdr>
    </w:div>
    <w:div w:id="1641155186">
      <w:marLeft w:val="480"/>
      <w:marRight w:val="0"/>
      <w:marTop w:val="0"/>
      <w:marBottom w:val="0"/>
      <w:divBdr>
        <w:top w:val="none" w:sz="0" w:space="0" w:color="auto"/>
        <w:left w:val="none" w:sz="0" w:space="0" w:color="auto"/>
        <w:bottom w:val="none" w:sz="0" w:space="0" w:color="auto"/>
        <w:right w:val="none" w:sz="0" w:space="0" w:color="auto"/>
      </w:divBdr>
    </w:div>
    <w:div w:id="1641181930">
      <w:marLeft w:val="480"/>
      <w:marRight w:val="0"/>
      <w:marTop w:val="0"/>
      <w:marBottom w:val="0"/>
      <w:divBdr>
        <w:top w:val="none" w:sz="0" w:space="0" w:color="auto"/>
        <w:left w:val="none" w:sz="0" w:space="0" w:color="auto"/>
        <w:bottom w:val="none" w:sz="0" w:space="0" w:color="auto"/>
        <w:right w:val="none" w:sz="0" w:space="0" w:color="auto"/>
      </w:divBdr>
    </w:div>
    <w:div w:id="1641182592">
      <w:marLeft w:val="480"/>
      <w:marRight w:val="0"/>
      <w:marTop w:val="0"/>
      <w:marBottom w:val="0"/>
      <w:divBdr>
        <w:top w:val="none" w:sz="0" w:space="0" w:color="auto"/>
        <w:left w:val="none" w:sz="0" w:space="0" w:color="auto"/>
        <w:bottom w:val="none" w:sz="0" w:space="0" w:color="auto"/>
        <w:right w:val="none" w:sz="0" w:space="0" w:color="auto"/>
      </w:divBdr>
    </w:div>
    <w:div w:id="1641225390">
      <w:marLeft w:val="480"/>
      <w:marRight w:val="0"/>
      <w:marTop w:val="0"/>
      <w:marBottom w:val="0"/>
      <w:divBdr>
        <w:top w:val="none" w:sz="0" w:space="0" w:color="auto"/>
        <w:left w:val="none" w:sz="0" w:space="0" w:color="auto"/>
        <w:bottom w:val="none" w:sz="0" w:space="0" w:color="auto"/>
        <w:right w:val="none" w:sz="0" w:space="0" w:color="auto"/>
      </w:divBdr>
    </w:div>
    <w:div w:id="1641298741">
      <w:marLeft w:val="480"/>
      <w:marRight w:val="0"/>
      <w:marTop w:val="0"/>
      <w:marBottom w:val="0"/>
      <w:divBdr>
        <w:top w:val="none" w:sz="0" w:space="0" w:color="auto"/>
        <w:left w:val="none" w:sz="0" w:space="0" w:color="auto"/>
        <w:bottom w:val="none" w:sz="0" w:space="0" w:color="auto"/>
        <w:right w:val="none" w:sz="0" w:space="0" w:color="auto"/>
      </w:divBdr>
    </w:div>
    <w:div w:id="1641299664">
      <w:marLeft w:val="480"/>
      <w:marRight w:val="0"/>
      <w:marTop w:val="0"/>
      <w:marBottom w:val="0"/>
      <w:divBdr>
        <w:top w:val="none" w:sz="0" w:space="0" w:color="auto"/>
        <w:left w:val="none" w:sz="0" w:space="0" w:color="auto"/>
        <w:bottom w:val="none" w:sz="0" w:space="0" w:color="auto"/>
        <w:right w:val="none" w:sz="0" w:space="0" w:color="auto"/>
      </w:divBdr>
    </w:div>
    <w:div w:id="1641300352">
      <w:marLeft w:val="480"/>
      <w:marRight w:val="0"/>
      <w:marTop w:val="0"/>
      <w:marBottom w:val="0"/>
      <w:divBdr>
        <w:top w:val="none" w:sz="0" w:space="0" w:color="auto"/>
        <w:left w:val="none" w:sz="0" w:space="0" w:color="auto"/>
        <w:bottom w:val="none" w:sz="0" w:space="0" w:color="auto"/>
        <w:right w:val="none" w:sz="0" w:space="0" w:color="auto"/>
      </w:divBdr>
    </w:div>
    <w:div w:id="1641301469">
      <w:marLeft w:val="480"/>
      <w:marRight w:val="0"/>
      <w:marTop w:val="0"/>
      <w:marBottom w:val="0"/>
      <w:divBdr>
        <w:top w:val="none" w:sz="0" w:space="0" w:color="auto"/>
        <w:left w:val="none" w:sz="0" w:space="0" w:color="auto"/>
        <w:bottom w:val="none" w:sz="0" w:space="0" w:color="auto"/>
        <w:right w:val="none" w:sz="0" w:space="0" w:color="auto"/>
      </w:divBdr>
    </w:div>
    <w:div w:id="1641306761">
      <w:marLeft w:val="480"/>
      <w:marRight w:val="0"/>
      <w:marTop w:val="0"/>
      <w:marBottom w:val="0"/>
      <w:divBdr>
        <w:top w:val="none" w:sz="0" w:space="0" w:color="auto"/>
        <w:left w:val="none" w:sz="0" w:space="0" w:color="auto"/>
        <w:bottom w:val="none" w:sz="0" w:space="0" w:color="auto"/>
        <w:right w:val="none" w:sz="0" w:space="0" w:color="auto"/>
      </w:divBdr>
    </w:div>
    <w:div w:id="1641350064">
      <w:marLeft w:val="480"/>
      <w:marRight w:val="0"/>
      <w:marTop w:val="0"/>
      <w:marBottom w:val="0"/>
      <w:divBdr>
        <w:top w:val="none" w:sz="0" w:space="0" w:color="auto"/>
        <w:left w:val="none" w:sz="0" w:space="0" w:color="auto"/>
        <w:bottom w:val="none" w:sz="0" w:space="0" w:color="auto"/>
        <w:right w:val="none" w:sz="0" w:space="0" w:color="auto"/>
      </w:divBdr>
    </w:div>
    <w:div w:id="1641376443">
      <w:marLeft w:val="480"/>
      <w:marRight w:val="0"/>
      <w:marTop w:val="0"/>
      <w:marBottom w:val="0"/>
      <w:divBdr>
        <w:top w:val="none" w:sz="0" w:space="0" w:color="auto"/>
        <w:left w:val="none" w:sz="0" w:space="0" w:color="auto"/>
        <w:bottom w:val="none" w:sz="0" w:space="0" w:color="auto"/>
        <w:right w:val="none" w:sz="0" w:space="0" w:color="auto"/>
      </w:divBdr>
    </w:div>
    <w:div w:id="1641381064">
      <w:marLeft w:val="480"/>
      <w:marRight w:val="0"/>
      <w:marTop w:val="0"/>
      <w:marBottom w:val="0"/>
      <w:divBdr>
        <w:top w:val="none" w:sz="0" w:space="0" w:color="auto"/>
        <w:left w:val="none" w:sz="0" w:space="0" w:color="auto"/>
        <w:bottom w:val="none" w:sz="0" w:space="0" w:color="auto"/>
        <w:right w:val="none" w:sz="0" w:space="0" w:color="auto"/>
      </w:divBdr>
    </w:div>
    <w:div w:id="1641417475">
      <w:marLeft w:val="480"/>
      <w:marRight w:val="0"/>
      <w:marTop w:val="0"/>
      <w:marBottom w:val="0"/>
      <w:divBdr>
        <w:top w:val="none" w:sz="0" w:space="0" w:color="auto"/>
        <w:left w:val="none" w:sz="0" w:space="0" w:color="auto"/>
        <w:bottom w:val="none" w:sz="0" w:space="0" w:color="auto"/>
        <w:right w:val="none" w:sz="0" w:space="0" w:color="auto"/>
      </w:divBdr>
    </w:div>
    <w:div w:id="1641423482">
      <w:marLeft w:val="480"/>
      <w:marRight w:val="0"/>
      <w:marTop w:val="0"/>
      <w:marBottom w:val="0"/>
      <w:divBdr>
        <w:top w:val="none" w:sz="0" w:space="0" w:color="auto"/>
        <w:left w:val="none" w:sz="0" w:space="0" w:color="auto"/>
        <w:bottom w:val="none" w:sz="0" w:space="0" w:color="auto"/>
        <w:right w:val="none" w:sz="0" w:space="0" w:color="auto"/>
      </w:divBdr>
    </w:div>
    <w:div w:id="1641424678">
      <w:marLeft w:val="480"/>
      <w:marRight w:val="0"/>
      <w:marTop w:val="0"/>
      <w:marBottom w:val="0"/>
      <w:divBdr>
        <w:top w:val="none" w:sz="0" w:space="0" w:color="auto"/>
        <w:left w:val="none" w:sz="0" w:space="0" w:color="auto"/>
        <w:bottom w:val="none" w:sz="0" w:space="0" w:color="auto"/>
        <w:right w:val="none" w:sz="0" w:space="0" w:color="auto"/>
      </w:divBdr>
    </w:div>
    <w:div w:id="1641492098">
      <w:marLeft w:val="480"/>
      <w:marRight w:val="0"/>
      <w:marTop w:val="0"/>
      <w:marBottom w:val="0"/>
      <w:divBdr>
        <w:top w:val="none" w:sz="0" w:space="0" w:color="auto"/>
        <w:left w:val="none" w:sz="0" w:space="0" w:color="auto"/>
        <w:bottom w:val="none" w:sz="0" w:space="0" w:color="auto"/>
        <w:right w:val="none" w:sz="0" w:space="0" w:color="auto"/>
      </w:divBdr>
    </w:div>
    <w:div w:id="1641569860">
      <w:marLeft w:val="480"/>
      <w:marRight w:val="0"/>
      <w:marTop w:val="0"/>
      <w:marBottom w:val="0"/>
      <w:divBdr>
        <w:top w:val="none" w:sz="0" w:space="0" w:color="auto"/>
        <w:left w:val="none" w:sz="0" w:space="0" w:color="auto"/>
        <w:bottom w:val="none" w:sz="0" w:space="0" w:color="auto"/>
        <w:right w:val="none" w:sz="0" w:space="0" w:color="auto"/>
      </w:divBdr>
    </w:div>
    <w:div w:id="1641613572">
      <w:marLeft w:val="480"/>
      <w:marRight w:val="0"/>
      <w:marTop w:val="0"/>
      <w:marBottom w:val="0"/>
      <w:divBdr>
        <w:top w:val="none" w:sz="0" w:space="0" w:color="auto"/>
        <w:left w:val="none" w:sz="0" w:space="0" w:color="auto"/>
        <w:bottom w:val="none" w:sz="0" w:space="0" w:color="auto"/>
        <w:right w:val="none" w:sz="0" w:space="0" w:color="auto"/>
      </w:divBdr>
    </w:div>
    <w:div w:id="1641614932">
      <w:marLeft w:val="480"/>
      <w:marRight w:val="0"/>
      <w:marTop w:val="0"/>
      <w:marBottom w:val="0"/>
      <w:divBdr>
        <w:top w:val="none" w:sz="0" w:space="0" w:color="auto"/>
        <w:left w:val="none" w:sz="0" w:space="0" w:color="auto"/>
        <w:bottom w:val="none" w:sz="0" w:space="0" w:color="auto"/>
        <w:right w:val="none" w:sz="0" w:space="0" w:color="auto"/>
      </w:divBdr>
    </w:div>
    <w:div w:id="1641618327">
      <w:marLeft w:val="480"/>
      <w:marRight w:val="0"/>
      <w:marTop w:val="0"/>
      <w:marBottom w:val="0"/>
      <w:divBdr>
        <w:top w:val="none" w:sz="0" w:space="0" w:color="auto"/>
        <w:left w:val="none" w:sz="0" w:space="0" w:color="auto"/>
        <w:bottom w:val="none" w:sz="0" w:space="0" w:color="auto"/>
        <w:right w:val="none" w:sz="0" w:space="0" w:color="auto"/>
      </w:divBdr>
    </w:div>
    <w:div w:id="1641689759">
      <w:marLeft w:val="480"/>
      <w:marRight w:val="0"/>
      <w:marTop w:val="0"/>
      <w:marBottom w:val="0"/>
      <w:divBdr>
        <w:top w:val="none" w:sz="0" w:space="0" w:color="auto"/>
        <w:left w:val="none" w:sz="0" w:space="0" w:color="auto"/>
        <w:bottom w:val="none" w:sz="0" w:space="0" w:color="auto"/>
        <w:right w:val="none" w:sz="0" w:space="0" w:color="auto"/>
      </w:divBdr>
    </w:div>
    <w:div w:id="1641811695">
      <w:marLeft w:val="480"/>
      <w:marRight w:val="0"/>
      <w:marTop w:val="0"/>
      <w:marBottom w:val="0"/>
      <w:divBdr>
        <w:top w:val="none" w:sz="0" w:space="0" w:color="auto"/>
        <w:left w:val="none" w:sz="0" w:space="0" w:color="auto"/>
        <w:bottom w:val="none" w:sz="0" w:space="0" w:color="auto"/>
        <w:right w:val="none" w:sz="0" w:space="0" w:color="auto"/>
      </w:divBdr>
    </w:div>
    <w:div w:id="1641886556">
      <w:marLeft w:val="480"/>
      <w:marRight w:val="0"/>
      <w:marTop w:val="0"/>
      <w:marBottom w:val="0"/>
      <w:divBdr>
        <w:top w:val="none" w:sz="0" w:space="0" w:color="auto"/>
        <w:left w:val="none" w:sz="0" w:space="0" w:color="auto"/>
        <w:bottom w:val="none" w:sz="0" w:space="0" w:color="auto"/>
        <w:right w:val="none" w:sz="0" w:space="0" w:color="auto"/>
      </w:divBdr>
    </w:div>
    <w:div w:id="1641954272">
      <w:marLeft w:val="480"/>
      <w:marRight w:val="0"/>
      <w:marTop w:val="0"/>
      <w:marBottom w:val="0"/>
      <w:divBdr>
        <w:top w:val="none" w:sz="0" w:space="0" w:color="auto"/>
        <w:left w:val="none" w:sz="0" w:space="0" w:color="auto"/>
        <w:bottom w:val="none" w:sz="0" w:space="0" w:color="auto"/>
        <w:right w:val="none" w:sz="0" w:space="0" w:color="auto"/>
      </w:divBdr>
    </w:div>
    <w:div w:id="1641958178">
      <w:marLeft w:val="480"/>
      <w:marRight w:val="0"/>
      <w:marTop w:val="0"/>
      <w:marBottom w:val="0"/>
      <w:divBdr>
        <w:top w:val="none" w:sz="0" w:space="0" w:color="auto"/>
        <w:left w:val="none" w:sz="0" w:space="0" w:color="auto"/>
        <w:bottom w:val="none" w:sz="0" w:space="0" w:color="auto"/>
        <w:right w:val="none" w:sz="0" w:space="0" w:color="auto"/>
      </w:divBdr>
    </w:div>
    <w:div w:id="1641960854">
      <w:marLeft w:val="480"/>
      <w:marRight w:val="0"/>
      <w:marTop w:val="0"/>
      <w:marBottom w:val="0"/>
      <w:divBdr>
        <w:top w:val="none" w:sz="0" w:space="0" w:color="auto"/>
        <w:left w:val="none" w:sz="0" w:space="0" w:color="auto"/>
        <w:bottom w:val="none" w:sz="0" w:space="0" w:color="auto"/>
        <w:right w:val="none" w:sz="0" w:space="0" w:color="auto"/>
      </w:divBdr>
    </w:div>
    <w:div w:id="1642030279">
      <w:marLeft w:val="480"/>
      <w:marRight w:val="0"/>
      <w:marTop w:val="0"/>
      <w:marBottom w:val="0"/>
      <w:divBdr>
        <w:top w:val="none" w:sz="0" w:space="0" w:color="auto"/>
        <w:left w:val="none" w:sz="0" w:space="0" w:color="auto"/>
        <w:bottom w:val="none" w:sz="0" w:space="0" w:color="auto"/>
        <w:right w:val="none" w:sz="0" w:space="0" w:color="auto"/>
      </w:divBdr>
    </w:div>
    <w:div w:id="1642036044">
      <w:marLeft w:val="480"/>
      <w:marRight w:val="0"/>
      <w:marTop w:val="0"/>
      <w:marBottom w:val="0"/>
      <w:divBdr>
        <w:top w:val="none" w:sz="0" w:space="0" w:color="auto"/>
        <w:left w:val="none" w:sz="0" w:space="0" w:color="auto"/>
        <w:bottom w:val="none" w:sz="0" w:space="0" w:color="auto"/>
        <w:right w:val="none" w:sz="0" w:space="0" w:color="auto"/>
      </w:divBdr>
    </w:div>
    <w:div w:id="1642223762">
      <w:marLeft w:val="480"/>
      <w:marRight w:val="0"/>
      <w:marTop w:val="0"/>
      <w:marBottom w:val="0"/>
      <w:divBdr>
        <w:top w:val="none" w:sz="0" w:space="0" w:color="auto"/>
        <w:left w:val="none" w:sz="0" w:space="0" w:color="auto"/>
        <w:bottom w:val="none" w:sz="0" w:space="0" w:color="auto"/>
        <w:right w:val="none" w:sz="0" w:space="0" w:color="auto"/>
      </w:divBdr>
    </w:div>
    <w:div w:id="1642268277">
      <w:marLeft w:val="480"/>
      <w:marRight w:val="0"/>
      <w:marTop w:val="0"/>
      <w:marBottom w:val="0"/>
      <w:divBdr>
        <w:top w:val="none" w:sz="0" w:space="0" w:color="auto"/>
        <w:left w:val="none" w:sz="0" w:space="0" w:color="auto"/>
        <w:bottom w:val="none" w:sz="0" w:space="0" w:color="auto"/>
        <w:right w:val="none" w:sz="0" w:space="0" w:color="auto"/>
      </w:divBdr>
    </w:div>
    <w:div w:id="1642298177">
      <w:marLeft w:val="480"/>
      <w:marRight w:val="0"/>
      <w:marTop w:val="0"/>
      <w:marBottom w:val="0"/>
      <w:divBdr>
        <w:top w:val="none" w:sz="0" w:space="0" w:color="auto"/>
        <w:left w:val="none" w:sz="0" w:space="0" w:color="auto"/>
        <w:bottom w:val="none" w:sz="0" w:space="0" w:color="auto"/>
        <w:right w:val="none" w:sz="0" w:space="0" w:color="auto"/>
      </w:divBdr>
    </w:div>
    <w:div w:id="1642299138">
      <w:marLeft w:val="480"/>
      <w:marRight w:val="0"/>
      <w:marTop w:val="0"/>
      <w:marBottom w:val="0"/>
      <w:divBdr>
        <w:top w:val="none" w:sz="0" w:space="0" w:color="auto"/>
        <w:left w:val="none" w:sz="0" w:space="0" w:color="auto"/>
        <w:bottom w:val="none" w:sz="0" w:space="0" w:color="auto"/>
        <w:right w:val="none" w:sz="0" w:space="0" w:color="auto"/>
      </w:divBdr>
    </w:div>
    <w:div w:id="1642418123">
      <w:marLeft w:val="480"/>
      <w:marRight w:val="0"/>
      <w:marTop w:val="0"/>
      <w:marBottom w:val="0"/>
      <w:divBdr>
        <w:top w:val="none" w:sz="0" w:space="0" w:color="auto"/>
        <w:left w:val="none" w:sz="0" w:space="0" w:color="auto"/>
        <w:bottom w:val="none" w:sz="0" w:space="0" w:color="auto"/>
        <w:right w:val="none" w:sz="0" w:space="0" w:color="auto"/>
      </w:divBdr>
    </w:div>
    <w:div w:id="1642491241">
      <w:marLeft w:val="480"/>
      <w:marRight w:val="0"/>
      <w:marTop w:val="0"/>
      <w:marBottom w:val="0"/>
      <w:divBdr>
        <w:top w:val="none" w:sz="0" w:space="0" w:color="auto"/>
        <w:left w:val="none" w:sz="0" w:space="0" w:color="auto"/>
        <w:bottom w:val="none" w:sz="0" w:space="0" w:color="auto"/>
        <w:right w:val="none" w:sz="0" w:space="0" w:color="auto"/>
      </w:divBdr>
    </w:div>
    <w:div w:id="1642534433">
      <w:marLeft w:val="480"/>
      <w:marRight w:val="0"/>
      <w:marTop w:val="0"/>
      <w:marBottom w:val="0"/>
      <w:divBdr>
        <w:top w:val="none" w:sz="0" w:space="0" w:color="auto"/>
        <w:left w:val="none" w:sz="0" w:space="0" w:color="auto"/>
        <w:bottom w:val="none" w:sz="0" w:space="0" w:color="auto"/>
        <w:right w:val="none" w:sz="0" w:space="0" w:color="auto"/>
      </w:divBdr>
    </w:div>
    <w:div w:id="1642660157">
      <w:marLeft w:val="480"/>
      <w:marRight w:val="0"/>
      <w:marTop w:val="0"/>
      <w:marBottom w:val="0"/>
      <w:divBdr>
        <w:top w:val="none" w:sz="0" w:space="0" w:color="auto"/>
        <w:left w:val="none" w:sz="0" w:space="0" w:color="auto"/>
        <w:bottom w:val="none" w:sz="0" w:space="0" w:color="auto"/>
        <w:right w:val="none" w:sz="0" w:space="0" w:color="auto"/>
      </w:divBdr>
    </w:div>
    <w:div w:id="1642727683">
      <w:marLeft w:val="480"/>
      <w:marRight w:val="0"/>
      <w:marTop w:val="0"/>
      <w:marBottom w:val="0"/>
      <w:divBdr>
        <w:top w:val="none" w:sz="0" w:space="0" w:color="auto"/>
        <w:left w:val="none" w:sz="0" w:space="0" w:color="auto"/>
        <w:bottom w:val="none" w:sz="0" w:space="0" w:color="auto"/>
        <w:right w:val="none" w:sz="0" w:space="0" w:color="auto"/>
      </w:divBdr>
    </w:div>
    <w:div w:id="1642729563">
      <w:marLeft w:val="480"/>
      <w:marRight w:val="0"/>
      <w:marTop w:val="0"/>
      <w:marBottom w:val="0"/>
      <w:divBdr>
        <w:top w:val="none" w:sz="0" w:space="0" w:color="auto"/>
        <w:left w:val="none" w:sz="0" w:space="0" w:color="auto"/>
        <w:bottom w:val="none" w:sz="0" w:space="0" w:color="auto"/>
        <w:right w:val="none" w:sz="0" w:space="0" w:color="auto"/>
      </w:divBdr>
    </w:div>
    <w:div w:id="1642808966">
      <w:marLeft w:val="480"/>
      <w:marRight w:val="0"/>
      <w:marTop w:val="0"/>
      <w:marBottom w:val="0"/>
      <w:divBdr>
        <w:top w:val="none" w:sz="0" w:space="0" w:color="auto"/>
        <w:left w:val="none" w:sz="0" w:space="0" w:color="auto"/>
        <w:bottom w:val="none" w:sz="0" w:space="0" w:color="auto"/>
        <w:right w:val="none" w:sz="0" w:space="0" w:color="auto"/>
      </w:divBdr>
    </w:div>
    <w:div w:id="1642878365">
      <w:marLeft w:val="480"/>
      <w:marRight w:val="0"/>
      <w:marTop w:val="0"/>
      <w:marBottom w:val="0"/>
      <w:divBdr>
        <w:top w:val="none" w:sz="0" w:space="0" w:color="auto"/>
        <w:left w:val="none" w:sz="0" w:space="0" w:color="auto"/>
        <w:bottom w:val="none" w:sz="0" w:space="0" w:color="auto"/>
        <w:right w:val="none" w:sz="0" w:space="0" w:color="auto"/>
      </w:divBdr>
    </w:div>
    <w:div w:id="1642885448">
      <w:marLeft w:val="480"/>
      <w:marRight w:val="0"/>
      <w:marTop w:val="0"/>
      <w:marBottom w:val="0"/>
      <w:divBdr>
        <w:top w:val="none" w:sz="0" w:space="0" w:color="auto"/>
        <w:left w:val="none" w:sz="0" w:space="0" w:color="auto"/>
        <w:bottom w:val="none" w:sz="0" w:space="0" w:color="auto"/>
        <w:right w:val="none" w:sz="0" w:space="0" w:color="auto"/>
      </w:divBdr>
    </w:div>
    <w:div w:id="1642923706">
      <w:marLeft w:val="480"/>
      <w:marRight w:val="0"/>
      <w:marTop w:val="0"/>
      <w:marBottom w:val="0"/>
      <w:divBdr>
        <w:top w:val="none" w:sz="0" w:space="0" w:color="auto"/>
        <w:left w:val="none" w:sz="0" w:space="0" w:color="auto"/>
        <w:bottom w:val="none" w:sz="0" w:space="0" w:color="auto"/>
        <w:right w:val="none" w:sz="0" w:space="0" w:color="auto"/>
      </w:divBdr>
    </w:div>
    <w:div w:id="1642926811">
      <w:marLeft w:val="480"/>
      <w:marRight w:val="0"/>
      <w:marTop w:val="0"/>
      <w:marBottom w:val="0"/>
      <w:divBdr>
        <w:top w:val="none" w:sz="0" w:space="0" w:color="auto"/>
        <w:left w:val="none" w:sz="0" w:space="0" w:color="auto"/>
        <w:bottom w:val="none" w:sz="0" w:space="0" w:color="auto"/>
        <w:right w:val="none" w:sz="0" w:space="0" w:color="auto"/>
      </w:divBdr>
    </w:div>
    <w:div w:id="1642999109">
      <w:marLeft w:val="480"/>
      <w:marRight w:val="0"/>
      <w:marTop w:val="0"/>
      <w:marBottom w:val="0"/>
      <w:divBdr>
        <w:top w:val="none" w:sz="0" w:space="0" w:color="auto"/>
        <w:left w:val="none" w:sz="0" w:space="0" w:color="auto"/>
        <w:bottom w:val="none" w:sz="0" w:space="0" w:color="auto"/>
        <w:right w:val="none" w:sz="0" w:space="0" w:color="auto"/>
      </w:divBdr>
    </w:div>
    <w:div w:id="1643003719">
      <w:marLeft w:val="480"/>
      <w:marRight w:val="0"/>
      <w:marTop w:val="0"/>
      <w:marBottom w:val="0"/>
      <w:divBdr>
        <w:top w:val="none" w:sz="0" w:space="0" w:color="auto"/>
        <w:left w:val="none" w:sz="0" w:space="0" w:color="auto"/>
        <w:bottom w:val="none" w:sz="0" w:space="0" w:color="auto"/>
        <w:right w:val="none" w:sz="0" w:space="0" w:color="auto"/>
      </w:divBdr>
    </w:div>
    <w:div w:id="1643004269">
      <w:marLeft w:val="480"/>
      <w:marRight w:val="0"/>
      <w:marTop w:val="0"/>
      <w:marBottom w:val="0"/>
      <w:divBdr>
        <w:top w:val="none" w:sz="0" w:space="0" w:color="auto"/>
        <w:left w:val="none" w:sz="0" w:space="0" w:color="auto"/>
        <w:bottom w:val="none" w:sz="0" w:space="0" w:color="auto"/>
        <w:right w:val="none" w:sz="0" w:space="0" w:color="auto"/>
      </w:divBdr>
    </w:div>
    <w:div w:id="1643071968">
      <w:marLeft w:val="480"/>
      <w:marRight w:val="0"/>
      <w:marTop w:val="0"/>
      <w:marBottom w:val="0"/>
      <w:divBdr>
        <w:top w:val="none" w:sz="0" w:space="0" w:color="auto"/>
        <w:left w:val="none" w:sz="0" w:space="0" w:color="auto"/>
        <w:bottom w:val="none" w:sz="0" w:space="0" w:color="auto"/>
        <w:right w:val="none" w:sz="0" w:space="0" w:color="auto"/>
      </w:divBdr>
    </w:div>
    <w:div w:id="1643072713">
      <w:marLeft w:val="480"/>
      <w:marRight w:val="0"/>
      <w:marTop w:val="0"/>
      <w:marBottom w:val="0"/>
      <w:divBdr>
        <w:top w:val="none" w:sz="0" w:space="0" w:color="auto"/>
        <w:left w:val="none" w:sz="0" w:space="0" w:color="auto"/>
        <w:bottom w:val="none" w:sz="0" w:space="0" w:color="auto"/>
        <w:right w:val="none" w:sz="0" w:space="0" w:color="auto"/>
      </w:divBdr>
    </w:div>
    <w:div w:id="1643075311">
      <w:marLeft w:val="480"/>
      <w:marRight w:val="0"/>
      <w:marTop w:val="0"/>
      <w:marBottom w:val="0"/>
      <w:divBdr>
        <w:top w:val="none" w:sz="0" w:space="0" w:color="auto"/>
        <w:left w:val="none" w:sz="0" w:space="0" w:color="auto"/>
        <w:bottom w:val="none" w:sz="0" w:space="0" w:color="auto"/>
        <w:right w:val="none" w:sz="0" w:space="0" w:color="auto"/>
      </w:divBdr>
    </w:div>
    <w:div w:id="1643123011">
      <w:marLeft w:val="480"/>
      <w:marRight w:val="0"/>
      <w:marTop w:val="0"/>
      <w:marBottom w:val="0"/>
      <w:divBdr>
        <w:top w:val="none" w:sz="0" w:space="0" w:color="auto"/>
        <w:left w:val="none" w:sz="0" w:space="0" w:color="auto"/>
        <w:bottom w:val="none" w:sz="0" w:space="0" w:color="auto"/>
        <w:right w:val="none" w:sz="0" w:space="0" w:color="auto"/>
      </w:divBdr>
    </w:div>
    <w:div w:id="1643191642">
      <w:marLeft w:val="480"/>
      <w:marRight w:val="0"/>
      <w:marTop w:val="0"/>
      <w:marBottom w:val="0"/>
      <w:divBdr>
        <w:top w:val="none" w:sz="0" w:space="0" w:color="auto"/>
        <w:left w:val="none" w:sz="0" w:space="0" w:color="auto"/>
        <w:bottom w:val="none" w:sz="0" w:space="0" w:color="auto"/>
        <w:right w:val="none" w:sz="0" w:space="0" w:color="auto"/>
      </w:divBdr>
    </w:div>
    <w:div w:id="1643195170">
      <w:marLeft w:val="480"/>
      <w:marRight w:val="0"/>
      <w:marTop w:val="0"/>
      <w:marBottom w:val="0"/>
      <w:divBdr>
        <w:top w:val="none" w:sz="0" w:space="0" w:color="auto"/>
        <w:left w:val="none" w:sz="0" w:space="0" w:color="auto"/>
        <w:bottom w:val="none" w:sz="0" w:space="0" w:color="auto"/>
        <w:right w:val="none" w:sz="0" w:space="0" w:color="auto"/>
      </w:divBdr>
    </w:div>
    <w:div w:id="1643198241">
      <w:marLeft w:val="480"/>
      <w:marRight w:val="0"/>
      <w:marTop w:val="0"/>
      <w:marBottom w:val="0"/>
      <w:divBdr>
        <w:top w:val="none" w:sz="0" w:space="0" w:color="auto"/>
        <w:left w:val="none" w:sz="0" w:space="0" w:color="auto"/>
        <w:bottom w:val="none" w:sz="0" w:space="0" w:color="auto"/>
        <w:right w:val="none" w:sz="0" w:space="0" w:color="auto"/>
      </w:divBdr>
    </w:div>
    <w:div w:id="1643345029">
      <w:marLeft w:val="480"/>
      <w:marRight w:val="0"/>
      <w:marTop w:val="0"/>
      <w:marBottom w:val="0"/>
      <w:divBdr>
        <w:top w:val="none" w:sz="0" w:space="0" w:color="auto"/>
        <w:left w:val="none" w:sz="0" w:space="0" w:color="auto"/>
        <w:bottom w:val="none" w:sz="0" w:space="0" w:color="auto"/>
        <w:right w:val="none" w:sz="0" w:space="0" w:color="auto"/>
      </w:divBdr>
    </w:div>
    <w:div w:id="1643385144">
      <w:marLeft w:val="480"/>
      <w:marRight w:val="0"/>
      <w:marTop w:val="0"/>
      <w:marBottom w:val="0"/>
      <w:divBdr>
        <w:top w:val="none" w:sz="0" w:space="0" w:color="auto"/>
        <w:left w:val="none" w:sz="0" w:space="0" w:color="auto"/>
        <w:bottom w:val="none" w:sz="0" w:space="0" w:color="auto"/>
        <w:right w:val="none" w:sz="0" w:space="0" w:color="auto"/>
      </w:divBdr>
    </w:div>
    <w:div w:id="1643457736">
      <w:marLeft w:val="480"/>
      <w:marRight w:val="0"/>
      <w:marTop w:val="0"/>
      <w:marBottom w:val="0"/>
      <w:divBdr>
        <w:top w:val="none" w:sz="0" w:space="0" w:color="auto"/>
        <w:left w:val="none" w:sz="0" w:space="0" w:color="auto"/>
        <w:bottom w:val="none" w:sz="0" w:space="0" w:color="auto"/>
        <w:right w:val="none" w:sz="0" w:space="0" w:color="auto"/>
      </w:divBdr>
    </w:div>
    <w:div w:id="1643534444">
      <w:marLeft w:val="480"/>
      <w:marRight w:val="0"/>
      <w:marTop w:val="0"/>
      <w:marBottom w:val="0"/>
      <w:divBdr>
        <w:top w:val="none" w:sz="0" w:space="0" w:color="auto"/>
        <w:left w:val="none" w:sz="0" w:space="0" w:color="auto"/>
        <w:bottom w:val="none" w:sz="0" w:space="0" w:color="auto"/>
        <w:right w:val="none" w:sz="0" w:space="0" w:color="auto"/>
      </w:divBdr>
    </w:div>
    <w:div w:id="1643536485">
      <w:marLeft w:val="480"/>
      <w:marRight w:val="0"/>
      <w:marTop w:val="0"/>
      <w:marBottom w:val="0"/>
      <w:divBdr>
        <w:top w:val="none" w:sz="0" w:space="0" w:color="auto"/>
        <w:left w:val="none" w:sz="0" w:space="0" w:color="auto"/>
        <w:bottom w:val="none" w:sz="0" w:space="0" w:color="auto"/>
        <w:right w:val="none" w:sz="0" w:space="0" w:color="auto"/>
      </w:divBdr>
    </w:div>
    <w:div w:id="1643537253">
      <w:marLeft w:val="480"/>
      <w:marRight w:val="0"/>
      <w:marTop w:val="0"/>
      <w:marBottom w:val="0"/>
      <w:divBdr>
        <w:top w:val="none" w:sz="0" w:space="0" w:color="auto"/>
        <w:left w:val="none" w:sz="0" w:space="0" w:color="auto"/>
        <w:bottom w:val="none" w:sz="0" w:space="0" w:color="auto"/>
        <w:right w:val="none" w:sz="0" w:space="0" w:color="auto"/>
      </w:divBdr>
    </w:div>
    <w:div w:id="1643582502">
      <w:marLeft w:val="480"/>
      <w:marRight w:val="0"/>
      <w:marTop w:val="0"/>
      <w:marBottom w:val="0"/>
      <w:divBdr>
        <w:top w:val="none" w:sz="0" w:space="0" w:color="auto"/>
        <w:left w:val="none" w:sz="0" w:space="0" w:color="auto"/>
        <w:bottom w:val="none" w:sz="0" w:space="0" w:color="auto"/>
        <w:right w:val="none" w:sz="0" w:space="0" w:color="auto"/>
      </w:divBdr>
    </w:div>
    <w:div w:id="1643652915">
      <w:marLeft w:val="480"/>
      <w:marRight w:val="0"/>
      <w:marTop w:val="0"/>
      <w:marBottom w:val="0"/>
      <w:divBdr>
        <w:top w:val="none" w:sz="0" w:space="0" w:color="auto"/>
        <w:left w:val="none" w:sz="0" w:space="0" w:color="auto"/>
        <w:bottom w:val="none" w:sz="0" w:space="0" w:color="auto"/>
        <w:right w:val="none" w:sz="0" w:space="0" w:color="auto"/>
      </w:divBdr>
    </w:div>
    <w:div w:id="1643729305">
      <w:marLeft w:val="480"/>
      <w:marRight w:val="0"/>
      <w:marTop w:val="0"/>
      <w:marBottom w:val="0"/>
      <w:divBdr>
        <w:top w:val="none" w:sz="0" w:space="0" w:color="auto"/>
        <w:left w:val="none" w:sz="0" w:space="0" w:color="auto"/>
        <w:bottom w:val="none" w:sz="0" w:space="0" w:color="auto"/>
        <w:right w:val="none" w:sz="0" w:space="0" w:color="auto"/>
      </w:divBdr>
    </w:div>
    <w:div w:id="1643734182">
      <w:marLeft w:val="480"/>
      <w:marRight w:val="0"/>
      <w:marTop w:val="0"/>
      <w:marBottom w:val="0"/>
      <w:divBdr>
        <w:top w:val="none" w:sz="0" w:space="0" w:color="auto"/>
        <w:left w:val="none" w:sz="0" w:space="0" w:color="auto"/>
        <w:bottom w:val="none" w:sz="0" w:space="0" w:color="auto"/>
        <w:right w:val="none" w:sz="0" w:space="0" w:color="auto"/>
      </w:divBdr>
    </w:div>
    <w:div w:id="1643734484">
      <w:marLeft w:val="480"/>
      <w:marRight w:val="0"/>
      <w:marTop w:val="0"/>
      <w:marBottom w:val="0"/>
      <w:divBdr>
        <w:top w:val="none" w:sz="0" w:space="0" w:color="auto"/>
        <w:left w:val="none" w:sz="0" w:space="0" w:color="auto"/>
        <w:bottom w:val="none" w:sz="0" w:space="0" w:color="auto"/>
        <w:right w:val="none" w:sz="0" w:space="0" w:color="auto"/>
      </w:divBdr>
    </w:div>
    <w:div w:id="1643775170">
      <w:marLeft w:val="480"/>
      <w:marRight w:val="0"/>
      <w:marTop w:val="0"/>
      <w:marBottom w:val="0"/>
      <w:divBdr>
        <w:top w:val="none" w:sz="0" w:space="0" w:color="auto"/>
        <w:left w:val="none" w:sz="0" w:space="0" w:color="auto"/>
        <w:bottom w:val="none" w:sz="0" w:space="0" w:color="auto"/>
        <w:right w:val="none" w:sz="0" w:space="0" w:color="auto"/>
      </w:divBdr>
    </w:div>
    <w:div w:id="1643845980">
      <w:marLeft w:val="480"/>
      <w:marRight w:val="0"/>
      <w:marTop w:val="0"/>
      <w:marBottom w:val="0"/>
      <w:divBdr>
        <w:top w:val="none" w:sz="0" w:space="0" w:color="auto"/>
        <w:left w:val="none" w:sz="0" w:space="0" w:color="auto"/>
        <w:bottom w:val="none" w:sz="0" w:space="0" w:color="auto"/>
        <w:right w:val="none" w:sz="0" w:space="0" w:color="auto"/>
      </w:divBdr>
    </w:div>
    <w:div w:id="1643928773">
      <w:marLeft w:val="480"/>
      <w:marRight w:val="0"/>
      <w:marTop w:val="0"/>
      <w:marBottom w:val="0"/>
      <w:divBdr>
        <w:top w:val="none" w:sz="0" w:space="0" w:color="auto"/>
        <w:left w:val="none" w:sz="0" w:space="0" w:color="auto"/>
        <w:bottom w:val="none" w:sz="0" w:space="0" w:color="auto"/>
        <w:right w:val="none" w:sz="0" w:space="0" w:color="auto"/>
      </w:divBdr>
    </w:div>
    <w:div w:id="1643928841">
      <w:marLeft w:val="480"/>
      <w:marRight w:val="0"/>
      <w:marTop w:val="0"/>
      <w:marBottom w:val="0"/>
      <w:divBdr>
        <w:top w:val="none" w:sz="0" w:space="0" w:color="auto"/>
        <w:left w:val="none" w:sz="0" w:space="0" w:color="auto"/>
        <w:bottom w:val="none" w:sz="0" w:space="0" w:color="auto"/>
        <w:right w:val="none" w:sz="0" w:space="0" w:color="auto"/>
      </w:divBdr>
    </w:div>
    <w:div w:id="1643996577">
      <w:marLeft w:val="480"/>
      <w:marRight w:val="0"/>
      <w:marTop w:val="0"/>
      <w:marBottom w:val="0"/>
      <w:divBdr>
        <w:top w:val="none" w:sz="0" w:space="0" w:color="auto"/>
        <w:left w:val="none" w:sz="0" w:space="0" w:color="auto"/>
        <w:bottom w:val="none" w:sz="0" w:space="0" w:color="auto"/>
        <w:right w:val="none" w:sz="0" w:space="0" w:color="auto"/>
      </w:divBdr>
    </w:div>
    <w:div w:id="1644040055">
      <w:marLeft w:val="480"/>
      <w:marRight w:val="0"/>
      <w:marTop w:val="0"/>
      <w:marBottom w:val="0"/>
      <w:divBdr>
        <w:top w:val="none" w:sz="0" w:space="0" w:color="auto"/>
        <w:left w:val="none" w:sz="0" w:space="0" w:color="auto"/>
        <w:bottom w:val="none" w:sz="0" w:space="0" w:color="auto"/>
        <w:right w:val="none" w:sz="0" w:space="0" w:color="auto"/>
      </w:divBdr>
    </w:div>
    <w:div w:id="1644044353">
      <w:marLeft w:val="480"/>
      <w:marRight w:val="0"/>
      <w:marTop w:val="0"/>
      <w:marBottom w:val="0"/>
      <w:divBdr>
        <w:top w:val="none" w:sz="0" w:space="0" w:color="auto"/>
        <w:left w:val="none" w:sz="0" w:space="0" w:color="auto"/>
        <w:bottom w:val="none" w:sz="0" w:space="0" w:color="auto"/>
        <w:right w:val="none" w:sz="0" w:space="0" w:color="auto"/>
      </w:divBdr>
    </w:div>
    <w:div w:id="1644046742">
      <w:marLeft w:val="480"/>
      <w:marRight w:val="0"/>
      <w:marTop w:val="0"/>
      <w:marBottom w:val="0"/>
      <w:divBdr>
        <w:top w:val="none" w:sz="0" w:space="0" w:color="auto"/>
        <w:left w:val="none" w:sz="0" w:space="0" w:color="auto"/>
        <w:bottom w:val="none" w:sz="0" w:space="0" w:color="auto"/>
        <w:right w:val="none" w:sz="0" w:space="0" w:color="auto"/>
      </w:divBdr>
    </w:div>
    <w:div w:id="1644116386">
      <w:marLeft w:val="480"/>
      <w:marRight w:val="0"/>
      <w:marTop w:val="0"/>
      <w:marBottom w:val="0"/>
      <w:divBdr>
        <w:top w:val="none" w:sz="0" w:space="0" w:color="auto"/>
        <w:left w:val="none" w:sz="0" w:space="0" w:color="auto"/>
        <w:bottom w:val="none" w:sz="0" w:space="0" w:color="auto"/>
        <w:right w:val="none" w:sz="0" w:space="0" w:color="auto"/>
      </w:divBdr>
    </w:div>
    <w:div w:id="1644116522">
      <w:marLeft w:val="480"/>
      <w:marRight w:val="0"/>
      <w:marTop w:val="0"/>
      <w:marBottom w:val="0"/>
      <w:divBdr>
        <w:top w:val="none" w:sz="0" w:space="0" w:color="auto"/>
        <w:left w:val="none" w:sz="0" w:space="0" w:color="auto"/>
        <w:bottom w:val="none" w:sz="0" w:space="0" w:color="auto"/>
        <w:right w:val="none" w:sz="0" w:space="0" w:color="auto"/>
      </w:divBdr>
    </w:div>
    <w:div w:id="1644119017">
      <w:marLeft w:val="480"/>
      <w:marRight w:val="0"/>
      <w:marTop w:val="0"/>
      <w:marBottom w:val="0"/>
      <w:divBdr>
        <w:top w:val="none" w:sz="0" w:space="0" w:color="auto"/>
        <w:left w:val="none" w:sz="0" w:space="0" w:color="auto"/>
        <w:bottom w:val="none" w:sz="0" w:space="0" w:color="auto"/>
        <w:right w:val="none" w:sz="0" w:space="0" w:color="auto"/>
      </w:divBdr>
    </w:div>
    <w:div w:id="1644189965">
      <w:marLeft w:val="480"/>
      <w:marRight w:val="0"/>
      <w:marTop w:val="0"/>
      <w:marBottom w:val="0"/>
      <w:divBdr>
        <w:top w:val="none" w:sz="0" w:space="0" w:color="auto"/>
        <w:left w:val="none" w:sz="0" w:space="0" w:color="auto"/>
        <w:bottom w:val="none" w:sz="0" w:space="0" w:color="auto"/>
        <w:right w:val="none" w:sz="0" w:space="0" w:color="auto"/>
      </w:divBdr>
    </w:div>
    <w:div w:id="1644234561">
      <w:marLeft w:val="480"/>
      <w:marRight w:val="0"/>
      <w:marTop w:val="0"/>
      <w:marBottom w:val="0"/>
      <w:divBdr>
        <w:top w:val="none" w:sz="0" w:space="0" w:color="auto"/>
        <w:left w:val="none" w:sz="0" w:space="0" w:color="auto"/>
        <w:bottom w:val="none" w:sz="0" w:space="0" w:color="auto"/>
        <w:right w:val="none" w:sz="0" w:space="0" w:color="auto"/>
      </w:divBdr>
    </w:div>
    <w:div w:id="1644239054">
      <w:marLeft w:val="480"/>
      <w:marRight w:val="0"/>
      <w:marTop w:val="0"/>
      <w:marBottom w:val="0"/>
      <w:divBdr>
        <w:top w:val="none" w:sz="0" w:space="0" w:color="auto"/>
        <w:left w:val="none" w:sz="0" w:space="0" w:color="auto"/>
        <w:bottom w:val="none" w:sz="0" w:space="0" w:color="auto"/>
        <w:right w:val="none" w:sz="0" w:space="0" w:color="auto"/>
      </w:divBdr>
    </w:div>
    <w:div w:id="1644265035">
      <w:marLeft w:val="480"/>
      <w:marRight w:val="0"/>
      <w:marTop w:val="0"/>
      <w:marBottom w:val="0"/>
      <w:divBdr>
        <w:top w:val="none" w:sz="0" w:space="0" w:color="auto"/>
        <w:left w:val="none" w:sz="0" w:space="0" w:color="auto"/>
        <w:bottom w:val="none" w:sz="0" w:space="0" w:color="auto"/>
        <w:right w:val="none" w:sz="0" w:space="0" w:color="auto"/>
      </w:divBdr>
    </w:div>
    <w:div w:id="1644265364">
      <w:marLeft w:val="480"/>
      <w:marRight w:val="0"/>
      <w:marTop w:val="0"/>
      <w:marBottom w:val="0"/>
      <w:divBdr>
        <w:top w:val="none" w:sz="0" w:space="0" w:color="auto"/>
        <w:left w:val="none" w:sz="0" w:space="0" w:color="auto"/>
        <w:bottom w:val="none" w:sz="0" w:space="0" w:color="auto"/>
        <w:right w:val="none" w:sz="0" w:space="0" w:color="auto"/>
      </w:divBdr>
    </w:div>
    <w:div w:id="1644308451">
      <w:marLeft w:val="480"/>
      <w:marRight w:val="0"/>
      <w:marTop w:val="0"/>
      <w:marBottom w:val="0"/>
      <w:divBdr>
        <w:top w:val="none" w:sz="0" w:space="0" w:color="auto"/>
        <w:left w:val="none" w:sz="0" w:space="0" w:color="auto"/>
        <w:bottom w:val="none" w:sz="0" w:space="0" w:color="auto"/>
        <w:right w:val="none" w:sz="0" w:space="0" w:color="auto"/>
      </w:divBdr>
    </w:div>
    <w:div w:id="1644309301">
      <w:marLeft w:val="480"/>
      <w:marRight w:val="0"/>
      <w:marTop w:val="0"/>
      <w:marBottom w:val="0"/>
      <w:divBdr>
        <w:top w:val="none" w:sz="0" w:space="0" w:color="auto"/>
        <w:left w:val="none" w:sz="0" w:space="0" w:color="auto"/>
        <w:bottom w:val="none" w:sz="0" w:space="0" w:color="auto"/>
        <w:right w:val="none" w:sz="0" w:space="0" w:color="auto"/>
      </w:divBdr>
    </w:div>
    <w:div w:id="1644312761">
      <w:marLeft w:val="480"/>
      <w:marRight w:val="0"/>
      <w:marTop w:val="0"/>
      <w:marBottom w:val="0"/>
      <w:divBdr>
        <w:top w:val="none" w:sz="0" w:space="0" w:color="auto"/>
        <w:left w:val="none" w:sz="0" w:space="0" w:color="auto"/>
        <w:bottom w:val="none" w:sz="0" w:space="0" w:color="auto"/>
        <w:right w:val="none" w:sz="0" w:space="0" w:color="auto"/>
      </w:divBdr>
    </w:div>
    <w:div w:id="1644388598">
      <w:marLeft w:val="480"/>
      <w:marRight w:val="0"/>
      <w:marTop w:val="0"/>
      <w:marBottom w:val="0"/>
      <w:divBdr>
        <w:top w:val="none" w:sz="0" w:space="0" w:color="auto"/>
        <w:left w:val="none" w:sz="0" w:space="0" w:color="auto"/>
        <w:bottom w:val="none" w:sz="0" w:space="0" w:color="auto"/>
        <w:right w:val="none" w:sz="0" w:space="0" w:color="auto"/>
      </w:divBdr>
    </w:div>
    <w:div w:id="1644388665">
      <w:marLeft w:val="480"/>
      <w:marRight w:val="0"/>
      <w:marTop w:val="0"/>
      <w:marBottom w:val="0"/>
      <w:divBdr>
        <w:top w:val="none" w:sz="0" w:space="0" w:color="auto"/>
        <w:left w:val="none" w:sz="0" w:space="0" w:color="auto"/>
        <w:bottom w:val="none" w:sz="0" w:space="0" w:color="auto"/>
        <w:right w:val="none" w:sz="0" w:space="0" w:color="auto"/>
      </w:divBdr>
    </w:div>
    <w:div w:id="1644432898">
      <w:marLeft w:val="480"/>
      <w:marRight w:val="0"/>
      <w:marTop w:val="0"/>
      <w:marBottom w:val="0"/>
      <w:divBdr>
        <w:top w:val="none" w:sz="0" w:space="0" w:color="auto"/>
        <w:left w:val="none" w:sz="0" w:space="0" w:color="auto"/>
        <w:bottom w:val="none" w:sz="0" w:space="0" w:color="auto"/>
        <w:right w:val="none" w:sz="0" w:space="0" w:color="auto"/>
      </w:divBdr>
    </w:div>
    <w:div w:id="1644506720">
      <w:marLeft w:val="480"/>
      <w:marRight w:val="0"/>
      <w:marTop w:val="0"/>
      <w:marBottom w:val="0"/>
      <w:divBdr>
        <w:top w:val="none" w:sz="0" w:space="0" w:color="auto"/>
        <w:left w:val="none" w:sz="0" w:space="0" w:color="auto"/>
        <w:bottom w:val="none" w:sz="0" w:space="0" w:color="auto"/>
        <w:right w:val="none" w:sz="0" w:space="0" w:color="auto"/>
      </w:divBdr>
    </w:div>
    <w:div w:id="1644507477">
      <w:marLeft w:val="480"/>
      <w:marRight w:val="0"/>
      <w:marTop w:val="0"/>
      <w:marBottom w:val="0"/>
      <w:divBdr>
        <w:top w:val="none" w:sz="0" w:space="0" w:color="auto"/>
        <w:left w:val="none" w:sz="0" w:space="0" w:color="auto"/>
        <w:bottom w:val="none" w:sz="0" w:space="0" w:color="auto"/>
        <w:right w:val="none" w:sz="0" w:space="0" w:color="auto"/>
      </w:divBdr>
    </w:div>
    <w:div w:id="1644581127">
      <w:marLeft w:val="480"/>
      <w:marRight w:val="0"/>
      <w:marTop w:val="0"/>
      <w:marBottom w:val="0"/>
      <w:divBdr>
        <w:top w:val="none" w:sz="0" w:space="0" w:color="auto"/>
        <w:left w:val="none" w:sz="0" w:space="0" w:color="auto"/>
        <w:bottom w:val="none" w:sz="0" w:space="0" w:color="auto"/>
        <w:right w:val="none" w:sz="0" w:space="0" w:color="auto"/>
      </w:divBdr>
    </w:div>
    <w:div w:id="1644696137">
      <w:marLeft w:val="480"/>
      <w:marRight w:val="0"/>
      <w:marTop w:val="0"/>
      <w:marBottom w:val="0"/>
      <w:divBdr>
        <w:top w:val="none" w:sz="0" w:space="0" w:color="auto"/>
        <w:left w:val="none" w:sz="0" w:space="0" w:color="auto"/>
        <w:bottom w:val="none" w:sz="0" w:space="0" w:color="auto"/>
        <w:right w:val="none" w:sz="0" w:space="0" w:color="auto"/>
      </w:divBdr>
    </w:div>
    <w:div w:id="1644700973">
      <w:marLeft w:val="480"/>
      <w:marRight w:val="0"/>
      <w:marTop w:val="0"/>
      <w:marBottom w:val="0"/>
      <w:divBdr>
        <w:top w:val="none" w:sz="0" w:space="0" w:color="auto"/>
        <w:left w:val="none" w:sz="0" w:space="0" w:color="auto"/>
        <w:bottom w:val="none" w:sz="0" w:space="0" w:color="auto"/>
        <w:right w:val="none" w:sz="0" w:space="0" w:color="auto"/>
      </w:divBdr>
    </w:div>
    <w:div w:id="1644769326">
      <w:marLeft w:val="480"/>
      <w:marRight w:val="0"/>
      <w:marTop w:val="0"/>
      <w:marBottom w:val="0"/>
      <w:divBdr>
        <w:top w:val="none" w:sz="0" w:space="0" w:color="auto"/>
        <w:left w:val="none" w:sz="0" w:space="0" w:color="auto"/>
        <w:bottom w:val="none" w:sz="0" w:space="0" w:color="auto"/>
        <w:right w:val="none" w:sz="0" w:space="0" w:color="auto"/>
      </w:divBdr>
    </w:div>
    <w:div w:id="1644891003">
      <w:marLeft w:val="480"/>
      <w:marRight w:val="0"/>
      <w:marTop w:val="0"/>
      <w:marBottom w:val="0"/>
      <w:divBdr>
        <w:top w:val="none" w:sz="0" w:space="0" w:color="auto"/>
        <w:left w:val="none" w:sz="0" w:space="0" w:color="auto"/>
        <w:bottom w:val="none" w:sz="0" w:space="0" w:color="auto"/>
        <w:right w:val="none" w:sz="0" w:space="0" w:color="auto"/>
      </w:divBdr>
    </w:div>
    <w:div w:id="1644894083">
      <w:marLeft w:val="480"/>
      <w:marRight w:val="0"/>
      <w:marTop w:val="0"/>
      <w:marBottom w:val="0"/>
      <w:divBdr>
        <w:top w:val="none" w:sz="0" w:space="0" w:color="auto"/>
        <w:left w:val="none" w:sz="0" w:space="0" w:color="auto"/>
        <w:bottom w:val="none" w:sz="0" w:space="0" w:color="auto"/>
        <w:right w:val="none" w:sz="0" w:space="0" w:color="auto"/>
      </w:divBdr>
    </w:div>
    <w:div w:id="1644963327">
      <w:marLeft w:val="480"/>
      <w:marRight w:val="0"/>
      <w:marTop w:val="0"/>
      <w:marBottom w:val="0"/>
      <w:divBdr>
        <w:top w:val="none" w:sz="0" w:space="0" w:color="auto"/>
        <w:left w:val="none" w:sz="0" w:space="0" w:color="auto"/>
        <w:bottom w:val="none" w:sz="0" w:space="0" w:color="auto"/>
        <w:right w:val="none" w:sz="0" w:space="0" w:color="auto"/>
      </w:divBdr>
    </w:div>
    <w:div w:id="1644964017">
      <w:marLeft w:val="480"/>
      <w:marRight w:val="0"/>
      <w:marTop w:val="0"/>
      <w:marBottom w:val="0"/>
      <w:divBdr>
        <w:top w:val="none" w:sz="0" w:space="0" w:color="auto"/>
        <w:left w:val="none" w:sz="0" w:space="0" w:color="auto"/>
        <w:bottom w:val="none" w:sz="0" w:space="0" w:color="auto"/>
        <w:right w:val="none" w:sz="0" w:space="0" w:color="auto"/>
      </w:divBdr>
    </w:div>
    <w:div w:id="1644968548">
      <w:marLeft w:val="480"/>
      <w:marRight w:val="0"/>
      <w:marTop w:val="0"/>
      <w:marBottom w:val="0"/>
      <w:divBdr>
        <w:top w:val="none" w:sz="0" w:space="0" w:color="auto"/>
        <w:left w:val="none" w:sz="0" w:space="0" w:color="auto"/>
        <w:bottom w:val="none" w:sz="0" w:space="0" w:color="auto"/>
        <w:right w:val="none" w:sz="0" w:space="0" w:color="auto"/>
      </w:divBdr>
    </w:div>
    <w:div w:id="1645044998">
      <w:marLeft w:val="480"/>
      <w:marRight w:val="0"/>
      <w:marTop w:val="0"/>
      <w:marBottom w:val="0"/>
      <w:divBdr>
        <w:top w:val="none" w:sz="0" w:space="0" w:color="auto"/>
        <w:left w:val="none" w:sz="0" w:space="0" w:color="auto"/>
        <w:bottom w:val="none" w:sz="0" w:space="0" w:color="auto"/>
        <w:right w:val="none" w:sz="0" w:space="0" w:color="auto"/>
      </w:divBdr>
    </w:div>
    <w:div w:id="1645115485">
      <w:marLeft w:val="480"/>
      <w:marRight w:val="0"/>
      <w:marTop w:val="0"/>
      <w:marBottom w:val="0"/>
      <w:divBdr>
        <w:top w:val="none" w:sz="0" w:space="0" w:color="auto"/>
        <w:left w:val="none" w:sz="0" w:space="0" w:color="auto"/>
        <w:bottom w:val="none" w:sz="0" w:space="0" w:color="auto"/>
        <w:right w:val="none" w:sz="0" w:space="0" w:color="auto"/>
      </w:divBdr>
    </w:div>
    <w:div w:id="1645161523">
      <w:marLeft w:val="480"/>
      <w:marRight w:val="0"/>
      <w:marTop w:val="0"/>
      <w:marBottom w:val="0"/>
      <w:divBdr>
        <w:top w:val="none" w:sz="0" w:space="0" w:color="auto"/>
        <w:left w:val="none" w:sz="0" w:space="0" w:color="auto"/>
        <w:bottom w:val="none" w:sz="0" w:space="0" w:color="auto"/>
        <w:right w:val="none" w:sz="0" w:space="0" w:color="auto"/>
      </w:divBdr>
    </w:div>
    <w:div w:id="1645236954">
      <w:marLeft w:val="480"/>
      <w:marRight w:val="0"/>
      <w:marTop w:val="0"/>
      <w:marBottom w:val="0"/>
      <w:divBdr>
        <w:top w:val="none" w:sz="0" w:space="0" w:color="auto"/>
        <w:left w:val="none" w:sz="0" w:space="0" w:color="auto"/>
        <w:bottom w:val="none" w:sz="0" w:space="0" w:color="auto"/>
        <w:right w:val="none" w:sz="0" w:space="0" w:color="auto"/>
      </w:divBdr>
    </w:div>
    <w:div w:id="1645310895">
      <w:marLeft w:val="480"/>
      <w:marRight w:val="0"/>
      <w:marTop w:val="0"/>
      <w:marBottom w:val="0"/>
      <w:divBdr>
        <w:top w:val="none" w:sz="0" w:space="0" w:color="auto"/>
        <w:left w:val="none" w:sz="0" w:space="0" w:color="auto"/>
        <w:bottom w:val="none" w:sz="0" w:space="0" w:color="auto"/>
        <w:right w:val="none" w:sz="0" w:space="0" w:color="auto"/>
      </w:divBdr>
    </w:div>
    <w:div w:id="1645351105">
      <w:marLeft w:val="480"/>
      <w:marRight w:val="0"/>
      <w:marTop w:val="0"/>
      <w:marBottom w:val="0"/>
      <w:divBdr>
        <w:top w:val="none" w:sz="0" w:space="0" w:color="auto"/>
        <w:left w:val="none" w:sz="0" w:space="0" w:color="auto"/>
        <w:bottom w:val="none" w:sz="0" w:space="0" w:color="auto"/>
        <w:right w:val="none" w:sz="0" w:space="0" w:color="auto"/>
      </w:divBdr>
    </w:div>
    <w:div w:id="1645351881">
      <w:marLeft w:val="480"/>
      <w:marRight w:val="0"/>
      <w:marTop w:val="0"/>
      <w:marBottom w:val="0"/>
      <w:divBdr>
        <w:top w:val="none" w:sz="0" w:space="0" w:color="auto"/>
        <w:left w:val="none" w:sz="0" w:space="0" w:color="auto"/>
        <w:bottom w:val="none" w:sz="0" w:space="0" w:color="auto"/>
        <w:right w:val="none" w:sz="0" w:space="0" w:color="auto"/>
      </w:divBdr>
    </w:div>
    <w:div w:id="1645356040">
      <w:marLeft w:val="480"/>
      <w:marRight w:val="0"/>
      <w:marTop w:val="0"/>
      <w:marBottom w:val="0"/>
      <w:divBdr>
        <w:top w:val="none" w:sz="0" w:space="0" w:color="auto"/>
        <w:left w:val="none" w:sz="0" w:space="0" w:color="auto"/>
        <w:bottom w:val="none" w:sz="0" w:space="0" w:color="auto"/>
        <w:right w:val="none" w:sz="0" w:space="0" w:color="auto"/>
      </w:divBdr>
    </w:div>
    <w:div w:id="1645506982">
      <w:marLeft w:val="480"/>
      <w:marRight w:val="0"/>
      <w:marTop w:val="0"/>
      <w:marBottom w:val="0"/>
      <w:divBdr>
        <w:top w:val="none" w:sz="0" w:space="0" w:color="auto"/>
        <w:left w:val="none" w:sz="0" w:space="0" w:color="auto"/>
        <w:bottom w:val="none" w:sz="0" w:space="0" w:color="auto"/>
        <w:right w:val="none" w:sz="0" w:space="0" w:color="auto"/>
      </w:divBdr>
    </w:div>
    <w:div w:id="1645508487">
      <w:marLeft w:val="480"/>
      <w:marRight w:val="0"/>
      <w:marTop w:val="0"/>
      <w:marBottom w:val="0"/>
      <w:divBdr>
        <w:top w:val="none" w:sz="0" w:space="0" w:color="auto"/>
        <w:left w:val="none" w:sz="0" w:space="0" w:color="auto"/>
        <w:bottom w:val="none" w:sz="0" w:space="0" w:color="auto"/>
        <w:right w:val="none" w:sz="0" w:space="0" w:color="auto"/>
      </w:divBdr>
    </w:div>
    <w:div w:id="1645544561">
      <w:marLeft w:val="480"/>
      <w:marRight w:val="0"/>
      <w:marTop w:val="0"/>
      <w:marBottom w:val="0"/>
      <w:divBdr>
        <w:top w:val="none" w:sz="0" w:space="0" w:color="auto"/>
        <w:left w:val="none" w:sz="0" w:space="0" w:color="auto"/>
        <w:bottom w:val="none" w:sz="0" w:space="0" w:color="auto"/>
        <w:right w:val="none" w:sz="0" w:space="0" w:color="auto"/>
      </w:divBdr>
    </w:div>
    <w:div w:id="1645549082">
      <w:marLeft w:val="480"/>
      <w:marRight w:val="0"/>
      <w:marTop w:val="0"/>
      <w:marBottom w:val="0"/>
      <w:divBdr>
        <w:top w:val="none" w:sz="0" w:space="0" w:color="auto"/>
        <w:left w:val="none" w:sz="0" w:space="0" w:color="auto"/>
        <w:bottom w:val="none" w:sz="0" w:space="0" w:color="auto"/>
        <w:right w:val="none" w:sz="0" w:space="0" w:color="auto"/>
      </w:divBdr>
    </w:div>
    <w:div w:id="1645618532">
      <w:marLeft w:val="480"/>
      <w:marRight w:val="0"/>
      <w:marTop w:val="0"/>
      <w:marBottom w:val="0"/>
      <w:divBdr>
        <w:top w:val="none" w:sz="0" w:space="0" w:color="auto"/>
        <w:left w:val="none" w:sz="0" w:space="0" w:color="auto"/>
        <w:bottom w:val="none" w:sz="0" w:space="0" w:color="auto"/>
        <w:right w:val="none" w:sz="0" w:space="0" w:color="auto"/>
      </w:divBdr>
    </w:div>
    <w:div w:id="1645621494">
      <w:marLeft w:val="480"/>
      <w:marRight w:val="0"/>
      <w:marTop w:val="0"/>
      <w:marBottom w:val="0"/>
      <w:divBdr>
        <w:top w:val="none" w:sz="0" w:space="0" w:color="auto"/>
        <w:left w:val="none" w:sz="0" w:space="0" w:color="auto"/>
        <w:bottom w:val="none" w:sz="0" w:space="0" w:color="auto"/>
        <w:right w:val="none" w:sz="0" w:space="0" w:color="auto"/>
      </w:divBdr>
    </w:div>
    <w:div w:id="1645624692">
      <w:marLeft w:val="480"/>
      <w:marRight w:val="0"/>
      <w:marTop w:val="0"/>
      <w:marBottom w:val="0"/>
      <w:divBdr>
        <w:top w:val="none" w:sz="0" w:space="0" w:color="auto"/>
        <w:left w:val="none" w:sz="0" w:space="0" w:color="auto"/>
        <w:bottom w:val="none" w:sz="0" w:space="0" w:color="auto"/>
        <w:right w:val="none" w:sz="0" w:space="0" w:color="auto"/>
      </w:divBdr>
    </w:div>
    <w:div w:id="1645692251">
      <w:marLeft w:val="480"/>
      <w:marRight w:val="0"/>
      <w:marTop w:val="0"/>
      <w:marBottom w:val="0"/>
      <w:divBdr>
        <w:top w:val="none" w:sz="0" w:space="0" w:color="auto"/>
        <w:left w:val="none" w:sz="0" w:space="0" w:color="auto"/>
        <w:bottom w:val="none" w:sz="0" w:space="0" w:color="auto"/>
        <w:right w:val="none" w:sz="0" w:space="0" w:color="auto"/>
      </w:divBdr>
    </w:div>
    <w:div w:id="1645692277">
      <w:marLeft w:val="480"/>
      <w:marRight w:val="0"/>
      <w:marTop w:val="0"/>
      <w:marBottom w:val="0"/>
      <w:divBdr>
        <w:top w:val="none" w:sz="0" w:space="0" w:color="auto"/>
        <w:left w:val="none" w:sz="0" w:space="0" w:color="auto"/>
        <w:bottom w:val="none" w:sz="0" w:space="0" w:color="auto"/>
        <w:right w:val="none" w:sz="0" w:space="0" w:color="auto"/>
      </w:divBdr>
    </w:div>
    <w:div w:id="1645697761">
      <w:marLeft w:val="480"/>
      <w:marRight w:val="0"/>
      <w:marTop w:val="0"/>
      <w:marBottom w:val="0"/>
      <w:divBdr>
        <w:top w:val="none" w:sz="0" w:space="0" w:color="auto"/>
        <w:left w:val="none" w:sz="0" w:space="0" w:color="auto"/>
        <w:bottom w:val="none" w:sz="0" w:space="0" w:color="auto"/>
        <w:right w:val="none" w:sz="0" w:space="0" w:color="auto"/>
      </w:divBdr>
    </w:div>
    <w:div w:id="1645767700">
      <w:marLeft w:val="480"/>
      <w:marRight w:val="0"/>
      <w:marTop w:val="0"/>
      <w:marBottom w:val="0"/>
      <w:divBdr>
        <w:top w:val="none" w:sz="0" w:space="0" w:color="auto"/>
        <w:left w:val="none" w:sz="0" w:space="0" w:color="auto"/>
        <w:bottom w:val="none" w:sz="0" w:space="0" w:color="auto"/>
        <w:right w:val="none" w:sz="0" w:space="0" w:color="auto"/>
      </w:divBdr>
    </w:div>
    <w:div w:id="1645818303">
      <w:marLeft w:val="480"/>
      <w:marRight w:val="0"/>
      <w:marTop w:val="0"/>
      <w:marBottom w:val="0"/>
      <w:divBdr>
        <w:top w:val="none" w:sz="0" w:space="0" w:color="auto"/>
        <w:left w:val="none" w:sz="0" w:space="0" w:color="auto"/>
        <w:bottom w:val="none" w:sz="0" w:space="0" w:color="auto"/>
        <w:right w:val="none" w:sz="0" w:space="0" w:color="auto"/>
      </w:divBdr>
    </w:div>
    <w:div w:id="1646006161">
      <w:marLeft w:val="480"/>
      <w:marRight w:val="0"/>
      <w:marTop w:val="0"/>
      <w:marBottom w:val="0"/>
      <w:divBdr>
        <w:top w:val="none" w:sz="0" w:space="0" w:color="auto"/>
        <w:left w:val="none" w:sz="0" w:space="0" w:color="auto"/>
        <w:bottom w:val="none" w:sz="0" w:space="0" w:color="auto"/>
        <w:right w:val="none" w:sz="0" w:space="0" w:color="auto"/>
      </w:divBdr>
    </w:div>
    <w:div w:id="1646006550">
      <w:marLeft w:val="480"/>
      <w:marRight w:val="0"/>
      <w:marTop w:val="0"/>
      <w:marBottom w:val="0"/>
      <w:divBdr>
        <w:top w:val="none" w:sz="0" w:space="0" w:color="auto"/>
        <w:left w:val="none" w:sz="0" w:space="0" w:color="auto"/>
        <w:bottom w:val="none" w:sz="0" w:space="0" w:color="auto"/>
        <w:right w:val="none" w:sz="0" w:space="0" w:color="auto"/>
      </w:divBdr>
    </w:div>
    <w:div w:id="1646088301">
      <w:marLeft w:val="480"/>
      <w:marRight w:val="0"/>
      <w:marTop w:val="0"/>
      <w:marBottom w:val="0"/>
      <w:divBdr>
        <w:top w:val="none" w:sz="0" w:space="0" w:color="auto"/>
        <w:left w:val="none" w:sz="0" w:space="0" w:color="auto"/>
        <w:bottom w:val="none" w:sz="0" w:space="0" w:color="auto"/>
        <w:right w:val="none" w:sz="0" w:space="0" w:color="auto"/>
      </w:divBdr>
    </w:div>
    <w:div w:id="1646155921">
      <w:marLeft w:val="480"/>
      <w:marRight w:val="0"/>
      <w:marTop w:val="0"/>
      <w:marBottom w:val="0"/>
      <w:divBdr>
        <w:top w:val="none" w:sz="0" w:space="0" w:color="auto"/>
        <w:left w:val="none" w:sz="0" w:space="0" w:color="auto"/>
        <w:bottom w:val="none" w:sz="0" w:space="0" w:color="auto"/>
        <w:right w:val="none" w:sz="0" w:space="0" w:color="auto"/>
      </w:divBdr>
    </w:div>
    <w:div w:id="1646156391">
      <w:marLeft w:val="480"/>
      <w:marRight w:val="0"/>
      <w:marTop w:val="0"/>
      <w:marBottom w:val="0"/>
      <w:divBdr>
        <w:top w:val="none" w:sz="0" w:space="0" w:color="auto"/>
        <w:left w:val="none" w:sz="0" w:space="0" w:color="auto"/>
        <w:bottom w:val="none" w:sz="0" w:space="0" w:color="auto"/>
        <w:right w:val="none" w:sz="0" w:space="0" w:color="auto"/>
      </w:divBdr>
    </w:div>
    <w:div w:id="1646156753">
      <w:marLeft w:val="480"/>
      <w:marRight w:val="0"/>
      <w:marTop w:val="0"/>
      <w:marBottom w:val="0"/>
      <w:divBdr>
        <w:top w:val="none" w:sz="0" w:space="0" w:color="auto"/>
        <w:left w:val="none" w:sz="0" w:space="0" w:color="auto"/>
        <w:bottom w:val="none" w:sz="0" w:space="0" w:color="auto"/>
        <w:right w:val="none" w:sz="0" w:space="0" w:color="auto"/>
      </w:divBdr>
    </w:div>
    <w:div w:id="1646159171">
      <w:marLeft w:val="480"/>
      <w:marRight w:val="0"/>
      <w:marTop w:val="0"/>
      <w:marBottom w:val="0"/>
      <w:divBdr>
        <w:top w:val="none" w:sz="0" w:space="0" w:color="auto"/>
        <w:left w:val="none" w:sz="0" w:space="0" w:color="auto"/>
        <w:bottom w:val="none" w:sz="0" w:space="0" w:color="auto"/>
        <w:right w:val="none" w:sz="0" w:space="0" w:color="auto"/>
      </w:divBdr>
    </w:div>
    <w:div w:id="1646203019">
      <w:marLeft w:val="480"/>
      <w:marRight w:val="0"/>
      <w:marTop w:val="0"/>
      <w:marBottom w:val="0"/>
      <w:divBdr>
        <w:top w:val="none" w:sz="0" w:space="0" w:color="auto"/>
        <w:left w:val="none" w:sz="0" w:space="0" w:color="auto"/>
        <w:bottom w:val="none" w:sz="0" w:space="0" w:color="auto"/>
        <w:right w:val="none" w:sz="0" w:space="0" w:color="auto"/>
      </w:divBdr>
    </w:div>
    <w:div w:id="1646348714">
      <w:marLeft w:val="480"/>
      <w:marRight w:val="0"/>
      <w:marTop w:val="0"/>
      <w:marBottom w:val="0"/>
      <w:divBdr>
        <w:top w:val="none" w:sz="0" w:space="0" w:color="auto"/>
        <w:left w:val="none" w:sz="0" w:space="0" w:color="auto"/>
        <w:bottom w:val="none" w:sz="0" w:space="0" w:color="auto"/>
        <w:right w:val="none" w:sz="0" w:space="0" w:color="auto"/>
      </w:divBdr>
    </w:div>
    <w:div w:id="1646396859">
      <w:marLeft w:val="480"/>
      <w:marRight w:val="0"/>
      <w:marTop w:val="0"/>
      <w:marBottom w:val="0"/>
      <w:divBdr>
        <w:top w:val="none" w:sz="0" w:space="0" w:color="auto"/>
        <w:left w:val="none" w:sz="0" w:space="0" w:color="auto"/>
        <w:bottom w:val="none" w:sz="0" w:space="0" w:color="auto"/>
        <w:right w:val="none" w:sz="0" w:space="0" w:color="auto"/>
      </w:divBdr>
    </w:div>
    <w:div w:id="1646398728">
      <w:marLeft w:val="480"/>
      <w:marRight w:val="0"/>
      <w:marTop w:val="0"/>
      <w:marBottom w:val="0"/>
      <w:divBdr>
        <w:top w:val="none" w:sz="0" w:space="0" w:color="auto"/>
        <w:left w:val="none" w:sz="0" w:space="0" w:color="auto"/>
        <w:bottom w:val="none" w:sz="0" w:space="0" w:color="auto"/>
        <w:right w:val="none" w:sz="0" w:space="0" w:color="auto"/>
      </w:divBdr>
    </w:div>
    <w:div w:id="1646475132">
      <w:marLeft w:val="480"/>
      <w:marRight w:val="0"/>
      <w:marTop w:val="0"/>
      <w:marBottom w:val="0"/>
      <w:divBdr>
        <w:top w:val="none" w:sz="0" w:space="0" w:color="auto"/>
        <w:left w:val="none" w:sz="0" w:space="0" w:color="auto"/>
        <w:bottom w:val="none" w:sz="0" w:space="0" w:color="auto"/>
        <w:right w:val="none" w:sz="0" w:space="0" w:color="auto"/>
      </w:divBdr>
    </w:div>
    <w:div w:id="1646542256">
      <w:marLeft w:val="480"/>
      <w:marRight w:val="0"/>
      <w:marTop w:val="0"/>
      <w:marBottom w:val="0"/>
      <w:divBdr>
        <w:top w:val="none" w:sz="0" w:space="0" w:color="auto"/>
        <w:left w:val="none" w:sz="0" w:space="0" w:color="auto"/>
        <w:bottom w:val="none" w:sz="0" w:space="0" w:color="auto"/>
        <w:right w:val="none" w:sz="0" w:space="0" w:color="auto"/>
      </w:divBdr>
    </w:div>
    <w:div w:id="1646549992">
      <w:marLeft w:val="480"/>
      <w:marRight w:val="0"/>
      <w:marTop w:val="0"/>
      <w:marBottom w:val="0"/>
      <w:divBdr>
        <w:top w:val="none" w:sz="0" w:space="0" w:color="auto"/>
        <w:left w:val="none" w:sz="0" w:space="0" w:color="auto"/>
        <w:bottom w:val="none" w:sz="0" w:space="0" w:color="auto"/>
        <w:right w:val="none" w:sz="0" w:space="0" w:color="auto"/>
      </w:divBdr>
    </w:div>
    <w:div w:id="1646593007">
      <w:marLeft w:val="480"/>
      <w:marRight w:val="0"/>
      <w:marTop w:val="0"/>
      <w:marBottom w:val="0"/>
      <w:divBdr>
        <w:top w:val="none" w:sz="0" w:space="0" w:color="auto"/>
        <w:left w:val="none" w:sz="0" w:space="0" w:color="auto"/>
        <w:bottom w:val="none" w:sz="0" w:space="0" w:color="auto"/>
        <w:right w:val="none" w:sz="0" w:space="0" w:color="auto"/>
      </w:divBdr>
    </w:div>
    <w:div w:id="1646623545">
      <w:marLeft w:val="480"/>
      <w:marRight w:val="0"/>
      <w:marTop w:val="0"/>
      <w:marBottom w:val="0"/>
      <w:divBdr>
        <w:top w:val="none" w:sz="0" w:space="0" w:color="auto"/>
        <w:left w:val="none" w:sz="0" w:space="0" w:color="auto"/>
        <w:bottom w:val="none" w:sz="0" w:space="0" w:color="auto"/>
        <w:right w:val="none" w:sz="0" w:space="0" w:color="auto"/>
      </w:divBdr>
    </w:div>
    <w:div w:id="1646624271">
      <w:marLeft w:val="480"/>
      <w:marRight w:val="0"/>
      <w:marTop w:val="0"/>
      <w:marBottom w:val="0"/>
      <w:divBdr>
        <w:top w:val="none" w:sz="0" w:space="0" w:color="auto"/>
        <w:left w:val="none" w:sz="0" w:space="0" w:color="auto"/>
        <w:bottom w:val="none" w:sz="0" w:space="0" w:color="auto"/>
        <w:right w:val="none" w:sz="0" w:space="0" w:color="auto"/>
      </w:divBdr>
    </w:div>
    <w:div w:id="1646662660">
      <w:marLeft w:val="480"/>
      <w:marRight w:val="0"/>
      <w:marTop w:val="0"/>
      <w:marBottom w:val="0"/>
      <w:divBdr>
        <w:top w:val="none" w:sz="0" w:space="0" w:color="auto"/>
        <w:left w:val="none" w:sz="0" w:space="0" w:color="auto"/>
        <w:bottom w:val="none" w:sz="0" w:space="0" w:color="auto"/>
        <w:right w:val="none" w:sz="0" w:space="0" w:color="auto"/>
      </w:divBdr>
    </w:div>
    <w:div w:id="1646734934">
      <w:marLeft w:val="480"/>
      <w:marRight w:val="0"/>
      <w:marTop w:val="0"/>
      <w:marBottom w:val="0"/>
      <w:divBdr>
        <w:top w:val="none" w:sz="0" w:space="0" w:color="auto"/>
        <w:left w:val="none" w:sz="0" w:space="0" w:color="auto"/>
        <w:bottom w:val="none" w:sz="0" w:space="0" w:color="auto"/>
        <w:right w:val="none" w:sz="0" w:space="0" w:color="auto"/>
      </w:divBdr>
    </w:div>
    <w:div w:id="1646740069">
      <w:marLeft w:val="480"/>
      <w:marRight w:val="0"/>
      <w:marTop w:val="0"/>
      <w:marBottom w:val="0"/>
      <w:divBdr>
        <w:top w:val="none" w:sz="0" w:space="0" w:color="auto"/>
        <w:left w:val="none" w:sz="0" w:space="0" w:color="auto"/>
        <w:bottom w:val="none" w:sz="0" w:space="0" w:color="auto"/>
        <w:right w:val="none" w:sz="0" w:space="0" w:color="auto"/>
      </w:divBdr>
    </w:div>
    <w:div w:id="1646810933">
      <w:marLeft w:val="480"/>
      <w:marRight w:val="0"/>
      <w:marTop w:val="0"/>
      <w:marBottom w:val="0"/>
      <w:divBdr>
        <w:top w:val="none" w:sz="0" w:space="0" w:color="auto"/>
        <w:left w:val="none" w:sz="0" w:space="0" w:color="auto"/>
        <w:bottom w:val="none" w:sz="0" w:space="0" w:color="auto"/>
        <w:right w:val="none" w:sz="0" w:space="0" w:color="auto"/>
      </w:divBdr>
    </w:div>
    <w:div w:id="1646857022">
      <w:marLeft w:val="480"/>
      <w:marRight w:val="0"/>
      <w:marTop w:val="0"/>
      <w:marBottom w:val="0"/>
      <w:divBdr>
        <w:top w:val="none" w:sz="0" w:space="0" w:color="auto"/>
        <w:left w:val="none" w:sz="0" w:space="0" w:color="auto"/>
        <w:bottom w:val="none" w:sz="0" w:space="0" w:color="auto"/>
        <w:right w:val="none" w:sz="0" w:space="0" w:color="auto"/>
      </w:divBdr>
    </w:div>
    <w:div w:id="1646857893">
      <w:marLeft w:val="480"/>
      <w:marRight w:val="0"/>
      <w:marTop w:val="0"/>
      <w:marBottom w:val="0"/>
      <w:divBdr>
        <w:top w:val="none" w:sz="0" w:space="0" w:color="auto"/>
        <w:left w:val="none" w:sz="0" w:space="0" w:color="auto"/>
        <w:bottom w:val="none" w:sz="0" w:space="0" w:color="auto"/>
        <w:right w:val="none" w:sz="0" w:space="0" w:color="auto"/>
      </w:divBdr>
    </w:div>
    <w:div w:id="1646861642">
      <w:marLeft w:val="480"/>
      <w:marRight w:val="0"/>
      <w:marTop w:val="0"/>
      <w:marBottom w:val="0"/>
      <w:divBdr>
        <w:top w:val="none" w:sz="0" w:space="0" w:color="auto"/>
        <w:left w:val="none" w:sz="0" w:space="0" w:color="auto"/>
        <w:bottom w:val="none" w:sz="0" w:space="0" w:color="auto"/>
        <w:right w:val="none" w:sz="0" w:space="0" w:color="auto"/>
      </w:divBdr>
    </w:div>
    <w:div w:id="1647079004">
      <w:marLeft w:val="480"/>
      <w:marRight w:val="0"/>
      <w:marTop w:val="0"/>
      <w:marBottom w:val="0"/>
      <w:divBdr>
        <w:top w:val="none" w:sz="0" w:space="0" w:color="auto"/>
        <w:left w:val="none" w:sz="0" w:space="0" w:color="auto"/>
        <w:bottom w:val="none" w:sz="0" w:space="0" w:color="auto"/>
        <w:right w:val="none" w:sz="0" w:space="0" w:color="auto"/>
      </w:divBdr>
    </w:div>
    <w:div w:id="1647082048">
      <w:marLeft w:val="480"/>
      <w:marRight w:val="0"/>
      <w:marTop w:val="0"/>
      <w:marBottom w:val="0"/>
      <w:divBdr>
        <w:top w:val="none" w:sz="0" w:space="0" w:color="auto"/>
        <w:left w:val="none" w:sz="0" w:space="0" w:color="auto"/>
        <w:bottom w:val="none" w:sz="0" w:space="0" w:color="auto"/>
        <w:right w:val="none" w:sz="0" w:space="0" w:color="auto"/>
      </w:divBdr>
    </w:div>
    <w:div w:id="1647122613">
      <w:marLeft w:val="480"/>
      <w:marRight w:val="0"/>
      <w:marTop w:val="0"/>
      <w:marBottom w:val="0"/>
      <w:divBdr>
        <w:top w:val="none" w:sz="0" w:space="0" w:color="auto"/>
        <w:left w:val="none" w:sz="0" w:space="0" w:color="auto"/>
        <w:bottom w:val="none" w:sz="0" w:space="0" w:color="auto"/>
        <w:right w:val="none" w:sz="0" w:space="0" w:color="auto"/>
      </w:divBdr>
    </w:div>
    <w:div w:id="1647127539">
      <w:marLeft w:val="480"/>
      <w:marRight w:val="0"/>
      <w:marTop w:val="0"/>
      <w:marBottom w:val="0"/>
      <w:divBdr>
        <w:top w:val="none" w:sz="0" w:space="0" w:color="auto"/>
        <w:left w:val="none" w:sz="0" w:space="0" w:color="auto"/>
        <w:bottom w:val="none" w:sz="0" w:space="0" w:color="auto"/>
        <w:right w:val="none" w:sz="0" w:space="0" w:color="auto"/>
      </w:divBdr>
    </w:div>
    <w:div w:id="1647128793">
      <w:marLeft w:val="480"/>
      <w:marRight w:val="0"/>
      <w:marTop w:val="0"/>
      <w:marBottom w:val="0"/>
      <w:divBdr>
        <w:top w:val="none" w:sz="0" w:space="0" w:color="auto"/>
        <w:left w:val="none" w:sz="0" w:space="0" w:color="auto"/>
        <w:bottom w:val="none" w:sz="0" w:space="0" w:color="auto"/>
        <w:right w:val="none" w:sz="0" w:space="0" w:color="auto"/>
      </w:divBdr>
    </w:div>
    <w:div w:id="1647200330">
      <w:marLeft w:val="480"/>
      <w:marRight w:val="0"/>
      <w:marTop w:val="0"/>
      <w:marBottom w:val="0"/>
      <w:divBdr>
        <w:top w:val="none" w:sz="0" w:space="0" w:color="auto"/>
        <w:left w:val="none" w:sz="0" w:space="0" w:color="auto"/>
        <w:bottom w:val="none" w:sz="0" w:space="0" w:color="auto"/>
        <w:right w:val="none" w:sz="0" w:space="0" w:color="auto"/>
      </w:divBdr>
    </w:div>
    <w:div w:id="1647200953">
      <w:marLeft w:val="480"/>
      <w:marRight w:val="0"/>
      <w:marTop w:val="0"/>
      <w:marBottom w:val="0"/>
      <w:divBdr>
        <w:top w:val="none" w:sz="0" w:space="0" w:color="auto"/>
        <w:left w:val="none" w:sz="0" w:space="0" w:color="auto"/>
        <w:bottom w:val="none" w:sz="0" w:space="0" w:color="auto"/>
        <w:right w:val="none" w:sz="0" w:space="0" w:color="auto"/>
      </w:divBdr>
    </w:div>
    <w:div w:id="1647203262">
      <w:marLeft w:val="480"/>
      <w:marRight w:val="0"/>
      <w:marTop w:val="0"/>
      <w:marBottom w:val="0"/>
      <w:divBdr>
        <w:top w:val="none" w:sz="0" w:space="0" w:color="auto"/>
        <w:left w:val="none" w:sz="0" w:space="0" w:color="auto"/>
        <w:bottom w:val="none" w:sz="0" w:space="0" w:color="auto"/>
        <w:right w:val="none" w:sz="0" w:space="0" w:color="auto"/>
      </w:divBdr>
    </w:div>
    <w:div w:id="1647274714">
      <w:marLeft w:val="480"/>
      <w:marRight w:val="0"/>
      <w:marTop w:val="0"/>
      <w:marBottom w:val="0"/>
      <w:divBdr>
        <w:top w:val="none" w:sz="0" w:space="0" w:color="auto"/>
        <w:left w:val="none" w:sz="0" w:space="0" w:color="auto"/>
        <w:bottom w:val="none" w:sz="0" w:space="0" w:color="auto"/>
        <w:right w:val="none" w:sz="0" w:space="0" w:color="auto"/>
      </w:divBdr>
    </w:div>
    <w:div w:id="1647393256">
      <w:marLeft w:val="480"/>
      <w:marRight w:val="0"/>
      <w:marTop w:val="0"/>
      <w:marBottom w:val="0"/>
      <w:divBdr>
        <w:top w:val="none" w:sz="0" w:space="0" w:color="auto"/>
        <w:left w:val="none" w:sz="0" w:space="0" w:color="auto"/>
        <w:bottom w:val="none" w:sz="0" w:space="0" w:color="auto"/>
        <w:right w:val="none" w:sz="0" w:space="0" w:color="auto"/>
      </w:divBdr>
    </w:div>
    <w:div w:id="1647397626">
      <w:marLeft w:val="480"/>
      <w:marRight w:val="0"/>
      <w:marTop w:val="0"/>
      <w:marBottom w:val="0"/>
      <w:divBdr>
        <w:top w:val="none" w:sz="0" w:space="0" w:color="auto"/>
        <w:left w:val="none" w:sz="0" w:space="0" w:color="auto"/>
        <w:bottom w:val="none" w:sz="0" w:space="0" w:color="auto"/>
        <w:right w:val="none" w:sz="0" w:space="0" w:color="auto"/>
      </w:divBdr>
    </w:div>
    <w:div w:id="1647470232">
      <w:marLeft w:val="480"/>
      <w:marRight w:val="0"/>
      <w:marTop w:val="0"/>
      <w:marBottom w:val="0"/>
      <w:divBdr>
        <w:top w:val="none" w:sz="0" w:space="0" w:color="auto"/>
        <w:left w:val="none" w:sz="0" w:space="0" w:color="auto"/>
        <w:bottom w:val="none" w:sz="0" w:space="0" w:color="auto"/>
        <w:right w:val="none" w:sz="0" w:space="0" w:color="auto"/>
      </w:divBdr>
    </w:div>
    <w:div w:id="1647510543">
      <w:marLeft w:val="480"/>
      <w:marRight w:val="0"/>
      <w:marTop w:val="0"/>
      <w:marBottom w:val="0"/>
      <w:divBdr>
        <w:top w:val="none" w:sz="0" w:space="0" w:color="auto"/>
        <w:left w:val="none" w:sz="0" w:space="0" w:color="auto"/>
        <w:bottom w:val="none" w:sz="0" w:space="0" w:color="auto"/>
        <w:right w:val="none" w:sz="0" w:space="0" w:color="auto"/>
      </w:divBdr>
    </w:div>
    <w:div w:id="1647514725">
      <w:marLeft w:val="480"/>
      <w:marRight w:val="0"/>
      <w:marTop w:val="0"/>
      <w:marBottom w:val="0"/>
      <w:divBdr>
        <w:top w:val="none" w:sz="0" w:space="0" w:color="auto"/>
        <w:left w:val="none" w:sz="0" w:space="0" w:color="auto"/>
        <w:bottom w:val="none" w:sz="0" w:space="0" w:color="auto"/>
        <w:right w:val="none" w:sz="0" w:space="0" w:color="auto"/>
      </w:divBdr>
    </w:div>
    <w:div w:id="1647542171">
      <w:marLeft w:val="480"/>
      <w:marRight w:val="0"/>
      <w:marTop w:val="0"/>
      <w:marBottom w:val="0"/>
      <w:divBdr>
        <w:top w:val="none" w:sz="0" w:space="0" w:color="auto"/>
        <w:left w:val="none" w:sz="0" w:space="0" w:color="auto"/>
        <w:bottom w:val="none" w:sz="0" w:space="0" w:color="auto"/>
        <w:right w:val="none" w:sz="0" w:space="0" w:color="auto"/>
      </w:divBdr>
    </w:div>
    <w:div w:id="1647585381">
      <w:marLeft w:val="480"/>
      <w:marRight w:val="0"/>
      <w:marTop w:val="0"/>
      <w:marBottom w:val="0"/>
      <w:divBdr>
        <w:top w:val="none" w:sz="0" w:space="0" w:color="auto"/>
        <w:left w:val="none" w:sz="0" w:space="0" w:color="auto"/>
        <w:bottom w:val="none" w:sz="0" w:space="0" w:color="auto"/>
        <w:right w:val="none" w:sz="0" w:space="0" w:color="auto"/>
      </w:divBdr>
    </w:div>
    <w:div w:id="1647589101">
      <w:marLeft w:val="480"/>
      <w:marRight w:val="0"/>
      <w:marTop w:val="0"/>
      <w:marBottom w:val="0"/>
      <w:divBdr>
        <w:top w:val="none" w:sz="0" w:space="0" w:color="auto"/>
        <w:left w:val="none" w:sz="0" w:space="0" w:color="auto"/>
        <w:bottom w:val="none" w:sz="0" w:space="0" w:color="auto"/>
        <w:right w:val="none" w:sz="0" w:space="0" w:color="auto"/>
      </w:divBdr>
    </w:div>
    <w:div w:id="1647665799">
      <w:marLeft w:val="480"/>
      <w:marRight w:val="0"/>
      <w:marTop w:val="0"/>
      <w:marBottom w:val="0"/>
      <w:divBdr>
        <w:top w:val="none" w:sz="0" w:space="0" w:color="auto"/>
        <w:left w:val="none" w:sz="0" w:space="0" w:color="auto"/>
        <w:bottom w:val="none" w:sz="0" w:space="0" w:color="auto"/>
        <w:right w:val="none" w:sz="0" w:space="0" w:color="auto"/>
      </w:divBdr>
    </w:div>
    <w:div w:id="1647852001">
      <w:marLeft w:val="480"/>
      <w:marRight w:val="0"/>
      <w:marTop w:val="0"/>
      <w:marBottom w:val="0"/>
      <w:divBdr>
        <w:top w:val="none" w:sz="0" w:space="0" w:color="auto"/>
        <w:left w:val="none" w:sz="0" w:space="0" w:color="auto"/>
        <w:bottom w:val="none" w:sz="0" w:space="0" w:color="auto"/>
        <w:right w:val="none" w:sz="0" w:space="0" w:color="auto"/>
      </w:divBdr>
    </w:div>
    <w:div w:id="1647852347">
      <w:marLeft w:val="480"/>
      <w:marRight w:val="0"/>
      <w:marTop w:val="0"/>
      <w:marBottom w:val="0"/>
      <w:divBdr>
        <w:top w:val="none" w:sz="0" w:space="0" w:color="auto"/>
        <w:left w:val="none" w:sz="0" w:space="0" w:color="auto"/>
        <w:bottom w:val="none" w:sz="0" w:space="0" w:color="auto"/>
        <w:right w:val="none" w:sz="0" w:space="0" w:color="auto"/>
      </w:divBdr>
    </w:div>
    <w:div w:id="1648046566">
      <w:marLeft w:val="480"/>
      <w:marRight w:val="0"/>
      <w:marTop w:val="0"/>
      <w:marBottom w:val="0"/>
      <w:divBdr>
        <w:top w:val="none" w:sz="0" w:space="0" w:color="auto"/>
        <w:left w:val="none" w:sz="0" w:space="0" w:color="auto"/>
        <w:bottom w:val="none" w:sz="0" w:space="0" w:color="auto"/>
        <w:right w:val="none" w:sz="0" w:space="0" w:color="auto"/>
      </w:divBdr>
    </w:div>
    <w:div w:id="1648120761">
      <w:marLeft w:val="480"/>
      <w:marRight w:val="0"/>
      <w:marTop w:val="0"/>
      <w:marBottom w:val="0"/>
      <w:divBdr>
        <w:top w:val="none" w:sz="0" w:space="0" w:color="auto"/>
        <w:left w:val="none" w:sz="0" w:space="0" w:color="auto"/>
        <w:bottom w:val="none" w:sz="0" w:space="0" w:color="auto"/>
        <w:right w:val="none" w:sz="0" w:space="0" w:color="auto"/>
      </w:divBdr>
    </w:div>
    <w:div w:id="1648123962">
      <w:marLeft w:val="480"/>
      <w:marRight w:val="0"/>
      <w:marTop w:val="0"/>
      <w:marBottom w:val="0"/>
      <w:divBdr>
        <w:top w:val="none" w:sz="0" w:space="0" w:color="auto"/>
        <w:left w:val="none" w:sz="0" w:space="0" w:color="auto"/>
        <w:bottom w:val="none" w:sz="0" w:space="0" w:color="auto"/>
        <w:right w:val="none" w:sz="0" w:space="0" w:color="auto"/>
      </w:divBdr>
    </w:div>
    <w:div w:id="1648168830">
      <w:marLeft w:val="480"/>
      <w:marRight w:val="0"/>
      <w:marTop w:val="0"/>
      <w:marBottom w:val="0"/>
      <w:divBdr>
        <w:top w:val="none" w:sz="0" w:space="0" w:color="auto"/>
        <w:left w:val="none" w:sz="0" w:space="0" w:color="auto"/>
        <w:bottom w:val="none" w:sz="0" w:space="0" w:color="auto"/>
        <w:right w:val="none" w:sz="0" w:space="0" w:color="auto"/>
      </w:divBdr>
    </w:div>
    <w:div w:id="1648318054">
      <w:marLeft w:val="480"/>
      <w:marRight w:val="0"/>
      <w:marTop w:val="0"/>
      <w:marBottom w:val="0"/>
      <w:divBdr>
        <w:top w:val="none" w:sz="0" w:space="0" w:color="auto"/>
        <w:left w:val="none" w:sz="0" w:space="0" w:color="auto"/>
        <w:bottom w:val="none" w:sz="0" w:space="0" w:color="auto"/>
        <w:right w:val="none" w:sz="0" w:space="0" w:color="auto"/>
      </w:divBdr>
    </w:div>
    <w:div w:id="1648321551">
      <w:marLeft w:val="480"/>
      <w:marRight w:val="0"/>
      <w:marTop w:val="0"/>
      <w:marBottom w:val="0"/>
      <w:divBdr>
        <w:top w:val="none" w:sz="0" w:space="0" w:color="auto"/>
        <w:left w:val="none" w:sz="0" w:space="0" w:color="auto"/>
        <w:bottom w:val="none" w:sz="0" w:space="0" w:color="auto"/>
        <w:right w:val="none" w:sz="0" w:space="0" w:color="auto"/>
      </w:divBdr>
    </w:div>
    <w:div w:id="1648393792">
      <w:marLeft w:val="480"/>
      <w:marRight w:val="0"/>
      <w:marTop w:val="0"/>
      <w:marBottom w:val="0"/>
      <w:divBdr>
        <w:top w:val="none" w:sz="0" w:space="0" w:color="auto"/>
        <w:left w:val="none" w:sz="0" w:space="0" w:color="auto"/>
        <w:bottom w:val="none" w:sz="0" w:space="0" w:color="auto"/>
        <w:right w:val="none" w:sz="0" w:space="0" w:color="auto"/>
      </w:divBdr>
    </w:div>
    <w:div w:id="1648431282">
      <w:marLeft w:val="480"/>
      <w:marRight w:val="0"/>
      <w:marTop w:val="0"/>
      <w:marBottom w:val="0"/>
      <w:divBdr>
        <w:top w:val="none" w:sz="0" w:space="0" w:color="auto"/>
        <w:left w:val="none" w:sz="0" w:space="0" w:color="auto"/>
        <w:bottom w:val="none" w:sz="0" w:space="0" w:color="auto"/>
        <w:right w:val="none" w:sz="0" w:space="0" w:color="auto"/>
      </w:divBdr>
    </w:div>
    <w:div w:id="1648585251">
      <w:marLeft w:val="480"/>
      <w:marRight w:val="0"/>
      <w:marTop w:val="0"/>
      <w:marBottom w:val="0"/>
      <w:divBdr>
        <w:top w:val="none" w:sz="0" w:space="0" w:color="auto"/>
        <w:left w:val="none" w:sz="0" w:space="0" w:color="auto"/>
        <w:bottom w:val="none" w:sz="0" w:space="0" w:color="auto"/>
        <w:right w:val="none" w:sz="0" w:space="0" w:color="auto"/>
      </w:divBdr>
    </w:div>
    <w:div w:id="1648589365">
      <w:marLeft w:val="480"/>
      <w:marRight w:val="0"/>
      <w:marTop w:val="0"/>
      <w:marBottom w:val="0"/>
      <w:divBdr>
        <w:top w:val="none" w:sz="0" w:space="0" w:color="auto"/>
        <w:left w:val="none" w:sz="0" w:space="0" w:color="auto"/>
        <w:bottom w:val="none" w:sz="0" w:space="0" w:color="auto"/>
        <w:right w:val="none" w:sz="0" w:space="0" w:color="auto"/>
      </w:divBdr>
    </w:div>
    <w:div w:id="1648590503">
      <w:marLeft w:val="480"/>
      <w:marRight w:val="0"/>
      <w:marTop w:val="0"/>
      <w:marBottom w:val="0"/>
      <w:divBdr>
        <w:top w:val="none" w:sz="0" w:space="0" w:color="auto"/>
        <w:left w:val="none" w:sz="0" w:space="0" w:color="auto"/>
        <w:bottom w:val="none" w:sz="0" w:space="0" w:color="auto"/>
        <w:right w:val="none" w:sz="0" w:space="0" w:color="auto"/>
      </w:divBdr>
    </w:div>
    <w:div w:id="1648631045">
      <w:marLeft w:val="480"/>
      <w:marRight w:val="0"/>
      <w:marTop w:val="0"/>
      <w:marBottom w:val="0"/>
      <w:divBdr>
        <w:top w:val="none" w:sz="0" w:space="0" w:color="auto"/>
        <w:left w:val="none" w:sz="0" w:space="0" w:color="auto"/>
        <w:bottom w:val="none" w:sz="0" w:space="0" w:color="auto"/>
        <w:right w:val="none" w:sz="0" w:space="0" w:color="auto"/>
      </w:divBdr>
    </w:div>
    <w:div w:id="1648633743">
      <w:marLeft w:val="480"/>
      <w:marRight w:val="0"/>
      <w:marTop w:val="0"/>
      <w:marBottom w:val="0"/>
      <w:divBdr>
        <w:top w:val="none" w:sz="0" w:space="0" w:color="auto"/>
        <w:left w:val="none" w:sz="0" w:space="0" w:color="auto"/>
        <w:bottom w:val="none" w:sz="0" w:space="0" w:color="auto"/>
        <w:right w:val="none" w:sz="0" w:space="0" w:color="auto"/>
      </w:divBdr>
    </w:div>
    <w:div w:id="1648706522">
      <w:marLeft w:val="480"/>
      <w:marRight w:val="0"/>
      <w:marTop w:val="0"/>
      <w:marBottom w:val="0"/>
      <w:divBdr>
        <w:top w:val="none" w:sz="0" w:space="0" w:color="auto"/>
        <w:left w:val="none" w:sz="0" w:space="0" w:color="auto"/>
        <w:bottom w:val="none" w:sz="0" w:space="0" w:color="auto"/>
        <w:right w:val="none" w:sz="0" w:space="0" w:color="auto"/>
      </w:divBdr>
    </w:div>
    <w:div w:id="1648706661">
      <w:marLeft w:val="480"/>
      <w:marRight w:val="0"/>
      <w:marTop w:val="0"/>
      <w:marBottom w:val="0"/>
      <w:divBdr>
        <w:top w:val="none" w:sz="0" w:space="0" w:color="auto"/>
        <w:left w:val="none" w:sz="0" w:space="0" w:color="auto"/>
        <w:bottom w:val="none" w:sz="0" w:space="0" w:color="auto"/>
        <w:right w:val="none" w:sz="0" w:space="0" w:color="auto"/>
      </w:divBdr>
    </w:div>
    <w:div w:id="1648826907">
      <w:marLeft w:val="480"/>
      <w:marRight w:val="0"/>
      <w:marTop w:val="0"/>
      <w:marBottom w:val="0"/>
      <w:divBdr>
        <w:top w:val="none" w:sz="0" w:space="0" w:color="auto"/>
        <w:left w:val="none" w:sz="0" w:space="0" w:color="auto"/>
        <w:bottom w:val="none" w:sz="0" w:space="0" w:color="auto"/>
        <w:right w:val="none" w:sz="0" w:space="0" w:color="auto"/>
      </w:divBdr>
    </w:div>
    <w:div w:id="1648852504">
      <w:marLeft w:val="480"/>
      <w:marRight w:val="0"/>
      <w:marTop w:val="0"/>
      <w:marBottom w:val="0"/>
      <w:divBdr>
        <w:top w:val="none" w:sz="0" w:space="0" w:color="auto"/>
        <w:left w:val="none" w:sz="0" w:space="0" w:color="auto"/>
        <w:bottom w:val="none" w:sz="0" w:space="0" w:color="auto"/>
        <w:right w:val="none" w:sz="0" w:space="0" w:color="auto"/>
      </w:divBdr>
    </w:div>
    <w:div w:id="1648969502">
      <w:bodyDiv w:val="1"/>
      <w:marLeft w:val="0"/>
      <w:marRight w:val="0"/>
      <w:marTop w:val="0"/>
      <w:marBottom w:val="0"/>
      <w:divBdr>
        <w:top w:val="none" w:sz="0" w:space="0" w:color="auto"/>
        <w:left w:val="none" w:sz="0" w:space="0" w:color="auto"/>
        <w:bottom w:val="none" w:sz="0" w:space="0" w:color="auto"/>
        <w:right w:val="none" w:sz="0" w:space="0" w:color="auto"/>
      </w:divBdr>
    </w:div>
    <w:div w:id="1648969828">
      <w:marLeft w:val="480"/>
      <w:marRight w:val="0"/>
      <w:marTop w:val="0"/>
      <w:marBottom w:val="0"/>
      <w:divBdr>
        <w:top w:val="none" w:sz="0" w:space="0" w:color="auto"/>
        <w:left w:val="none" w:sz="0" w:space="0" w:color="auto"/>
        <w:bottom w:val="none" w:sz="0" w:space="0" w:color="auto"/>
        <w:right w:val="none" w:sz="0" w:space="0" w:color="auto"/>
      </w:divBdr>
    </w:div>
    <w:div w:id="1648972521">
      <w:marLeft w:val="480"/>
      <w:marRight w:val="0"/>
      <w:marTop w:val="0"/>
      <w:marBottom w:val="0"/>
      <w:divBdr>
        <w:top w:val="none" w:sz="0" w:space="0" w:color="auto"/>
        <w:left w:val="none" w:sz="0" w:space="0" w:color="auto"/>
        <w:bottom w:val="none" w:sz="0" w:space="0" w:color="auto"/>
        <w:right w:val="none" w:sz="0" w:space="0" w:color="auto"/>
      </w:divBdr>
    </w:div>
    <w:div w:id="1649018670">
      <w:marLeft w:val="480"/>
      <w:marRight w:val="0"/>
      <w:marTop w:val="0"/>
      <w:marBottom w:val="0"/>
      <w:divBdr>
        <w:top w:val="none" w:sz="0" w:space="0" w:color="auto"/>
        <w:left w:val="none" w:sz="0" w:space="0" w:color="auto"/>
        <w:bottom w:val="none" w:sz="0" w:space="0" w:color="auto"/>
        <w:right w:val="none" w:sz="0" w:space="0" w:color="auto"/>
      </w:divBdr>
    </w:div>
    <w:div w:id="1649095153">
      <w:marLeft w:val="480"/>
      <w:marRight w:val="0"/>
      <w:marTop w:val="0"/>
      <w:marBottom w:val="0"/>
      <w:divBdr>
        <w:top w:val="none" w:sz="0" w:space="0" w:color="auto"/>
        <w:left w:val="none" w:sz="0" w:space="0" w:color="auto"/>
        <w:bottom w:val="none" w:sz="0" w:space="0" w:color="auto"/>
        <w:right w:val="none" w:sz="0" w:space="0" w:color="auto"/>
      </w:divBdr>
    </w:div>
    <w:div w:id="1649242021">
      <w:marLeft w:val="480"/>
      <w:marRight w:val="0"/>
      <w:marTop w:val="0"/>
      <w:marBottom w:val="0"/>
      <w:divBdr>
        <w:top w:val="none" w:sz="0" w:space="0" w:color="auto"/>
        <w:left w:val="none" w:sz="0" w:space="0" w:color="auto"/>
        <w:bottom w:val="none" w:sz="0" w:space="0" w:color="auto"/>
        <w:right w:val="none" w:sz="0" w:space="0" w:color="auto"/>
      </w:divBdr>
    </w:div>
    <w:div w:id="1649289024">
      <w:marLeft w:val="480"/>
      <w:marRight w:val="0"/>
      <w:marTop w:val="0"/>
      <w:marBottom w:val="0"/>
      <w:divBdr>
        <w:top w:val="none" w:sz="0" w:space="0" w:color="auto"/>
        <w:left w:val="none" w:sz="0" w:space="0" w:color="auto"/>
        <w:bottom w:val="none" w:sz="0" w:space="0" w:color="auto"/>
        <w:right w:val="none" w:sz="0" w:space="0" w:color="auto"/>
      </w:divBdr>
    </w:div>
    <w:div w:id="1649355824">
      <w:marLeft w:val="480"/>
      <w:marRight w:val="0"/>
      <w:marTop w:val="0"/>
      <w:marBottom w:val="0"/>
      <w:divBdr>
        <w:top w:val="none" w:sz="0" w:space="0" w:color="auto"/>
        <w:left w:val="none" w:sz="0" w:space="0" w:color="auto"/>
        <w:bottom w:val="none" w:sz="0" w:space="0" w:color="auto"/>
        <w:right w:val="none" w:sz="0" w:space="0" w:color="auto"/>
      </w:divBdr>
    </w:div>
    <w:div w:id="1649359920">
      <w:marLeft w:val="480"/>
      <w:marRight w:val="0"/>
      <w:marTop w:val="0"/>
      <w:marBottom w:val="0"/>
      <w:divBdr>
        <w:top w:val="none" w:sz="0" w:space="0" w:color="auto"/>
        <w:left w:val="none" w:sz="0" w:space="0" w:color="auto"/>
        <w:bottom w:val="none" w:sz="0" w:space="0" w:color="auto"/>
        <w:right w:val="none" w:sz="0" w:space="0" w:color="auto"/>
      </w:divBdr>
    </w:div>
    <w:div w:id="1649360279">
      <w:marLeft w:val="480"/>
      <w:marRight w:val="0"/>
      <w:marTop w:val="0"/>
      <w:marBottom w:val="0"/>
      <w:divBdr>
        <w:top w:val="none" w:sz="0" w:space="0" w:color="auto"/>
        <w:left w:val="none" w:sz="0" w:space="0" w:color="auto"/>
        <w:bottom w:val="none" w:sz="0" w:space="0" w:color="auto"/>
        <w:right w:val="none" w:sz="0" w:space="0" w:color="auto"/>
      </w:divBdr>
    </w:div>
    <w:div w:id="1649363579">
      <w:marLeft w:val="480"/>
      <w:marRight w:val="0"/>
      <w:marTop w:val="0"/>
      <w:marBottom w:val="0"/>
      <w:divBdr>
        <w:top w:val="none" w:sz="0" w:space="0" w:color="auto"/>
        <w:left w:val="none" w:sz="0" w:space="0" w:color="auto"/>
        <w:bottom w:val="none" w:sz="0" w:space="0" w:color="auto"/>
        <w:right w:val="none" w:sz="0" w:space="0" w:color="auto"/>
      </w:divBdr>
    </w:div>
    <w:div w:id="1649364428">
      <w:marLeft w:val="480"/>
      <w:marRight w:val="0"/>
      <w:marTop w:val="0"/>
      <w:marBottom w:val="0"/>
      <w:divBdr>
        <w:top w:val="none" w:sz="0" w:space="0" w:color="auto"/>
        <w:left w:val="none" w:sz="0" w:space="0" w:color="auto"/>
        <w:bottom w:val="none" w:sz="0" w:space="0" w:color="auto"/>
        <w:right w:val="none" w:sz="0" w:space="0" w:color="auto"/>
      </w:divBdr>
    </w:div>
    <w:div w:id="1649436602">
      <w:marLeft w:val="480"/>
      <w:marRight w:val="0"/>
      <w:marTop w:val="0"/>
      <w:marBottom w:val="0"/>
      <w:divBdr>
        <w:top w:val="none" w:sz="0" w:space="0" w:color="auto"/>
        <w:left w:val="none" w:sz="0" w:space="0" w:color="auto"/>
        <w:bottom w:val="none" w:sz="0" w:space="0" w:color="auto"/>
        <w:right w:val="none" w:sz="0" w:space="0" w:color="auto"/>
      </w:divBdr>
    </w:div>
    <w:div w:id="1649477177">
      <w:marLeft w:val="480"/>
      <w:marRight w:val="0"/>
      <w:marTop w:val="0"/>
      <w:marBottom w:val="0"/>
      <w:divBdr>
        <w:top w:val="none" w:sz="0" w:space="0" w:color="auto"/>
        <w:left w:val="none" w:sz="0" w:space="0" w:color="auto"/>
        <w:bottom w:val="none" w:sz="0" w:space="0" w:color="auto"/>
        <w:right w:val="none" w:sz="0" w:space="0" w:color="auto"/>
      </w:divBdr>
    </w:div>
    <w:div w:id="1649626579">
      <w:marLeft w:val="480"/>
      <w:marRight w:val="0"/>
      <w:marTop w:val="0"/>
      <w:marBottom w:val="0"/>
      <w:divBdr>
        <w:top w:val="none" w:sz="0" w:space="0" w:color="auto"/>
        <w:left w:val="none" w:sz="0" w:space="0" w:color="auto"/>
        <w:bottom w:val="none" w:sz="0" w:space="0" w:color="auto"/>
        <w:right w:val="none" w:sz="0" w:space="0" w:color="auto"/>
      </w:divBdr>
    </w:div>
    <w:div w:id="1649630397">
      <w:marLeft w:val="480"/>
      <w:marRight w:val="0"/>
      <w:marTop w:val="0"/>
      <w:marBottom w:val="0"/>
      <w:divBdr>
        <w:top w:val="none" w:sz="0" w:space="0" w:color="auto"/>
        <w:left w:val="none" w:sz="0" w:space="0" w:color="auto"/>
        <w:bottom w:val="none" w:sz="0" w:space="0" w:color="auto"/>
        <w:right w:val="none" w:sz="0" w:space="0" w:color="auto"/>
      </w:divBdr>
    </w:div>
    <w:div w:id="1649674625">
      <w:marLeft w:val="480"/>
      <w:marRight w:val="0"/>
      <w:marTop w:val="0"/>
      <w:marBottom w:val="0"/>
      <w:divBdr>
        <w:top w:val="none" w:sz="0" w:space="0" w:color="auto"/>
        <w:left w:val="none" w:sz="0" w:space="0" w:color="auto"/>
        <w:bottom w:val="none" w:sz="0" w:space="0" w:color="auto"/>
        <w:right w:val="none" w:sz="0" w:space="0" w:color="auto"/>
      </w:divBdr>
    </w:div>
    <w:div w:id="1649702359">
      <w:marLeft w:val="480"/>
      <w:marRight w:val="0"/>
      <w:marTop w:val="0"/>
      <w:marBottom w:val="0"/>
      <w:divBdr>
        <w:top w:val="none" w:sz="0" w:space="0" w:color="auto"/>
        <w:left w:val="none" w:sz="0" w:space="0" w:color="auto"/>
        <w:bottom w:val="none" w:sz="0" w:space="0" w:color="auto"/>
        <w:right w:val="none" w:sz="0" w:space="0" w:color="auto"/>
      </w:divBdr>
    </w:div>
    <w:div w:id="1649743637">
      <w:marLeft w:val="480"/>
      <w:marRight w:val="0"/>
      <w:marTop w:val="0"/>
      <w:marBottom w:val="0"/>
      <w:divBdr>
        <w:top w:val="none" w:sz="0" w:space="0" w:color="auto"/>
        <w:left w:val="none" w:sz="0" w:space="0" w:color="auto"/>
        <w:bottom w:val="none" w:sz="0" w:space="0" w:color="auto"/>
        <w:right w:val="none" w:sz="0" w:space="0" w:color="auto"/>
      </w:divBdr>
    </w:div>
    <w:div w:id="1649748563">
      <w:marLeft w:val="480"/>
      <w:marRight w:val="0"/>
      <w:marTop w:val="0"/>
      <w:marBottom w:val="0"/>
      <w:divBdr>
        <w:top w:val="none" w:sz="0" w:space="0" w:color="auto"/>
        <w:left w:val="none" w:sz="0" w:space="0" w:color="auto"/>
        <w:bottom w:val="none" w:sz="0" w:space="0" w:color="auto"/>
        <w:right w:val="none" w:sz="0" w:space="0" w:color="auto"/>
      </w:divBdr>
    </w:div>
    <w:div w:id="1649817855">
      <w:marLeft w:val="480"/>
      <w:marRight w:val="0"/>
      <w:marTop w:val="0"/>
      <w:marBottom w:val="0"/>
      <w:divBdr>
        <w:top w:val="none" w:sz="0" w:space="0" w:color="auto"/>
        <w:left w:val="none" w:sz="0" w:space="0" w:color="auto"/>
        <w:bottom w:val="none" w:sz="0" w:space="0" w:color="auto"/>
        <w:right w:val="none" w:sz="0" w:space="0" w:color="auto"/>
      </w:divBdr>
    </w:div>
    <w:div w:id="1649893151">
      <w:marLeft w:val="480"/>
      <w:marRight w:val="0"/>
      <w:marTop w:val="0"/>
      <w:marBottom w:val="0"/>
      <w:divBdr>
        <w:top w:val="none" w:sz="0" w:space="0" w:color="auto"/>
        <w:left w:val="none" w:sz="0" w:space="0" w:color="auto"/>
        <w:bottom w:val="none" w:sz="0" w:space="0" w:color="auto"/>
        <w:right w:val="none" w:sz="0" w:space="0" w:color="auto"/>
      </w:divBdr>
    </w:div>
    <w:div w:id="1649898458">
      <w:marLeft w:val="480"/>
      <w:marRight w:val="0"/>
      <w:marTop w:val="0"/>
      <w:marBottom w:val="0"/>
      <w:divBdr>
        <w:top w:val="none" w:sz="0" w:space="0" w:color="auto"/>
        <w:left w:val="none" w:sz="0" w:space="0" w:color="auto"/>
        <w:bottom w:val="none" w:sz="0" w:space="0" w:color="auto"/>
        <w:right w:val="none" w:sz="0" w:space="0" w:color="auto"/>
      </w:divBdr>
    </w:div>
    <w:div w:id="1649900265">
      <w:marLeft w:val="480"/>
      <w:marRight w:val="0"/>
      <w:marTop w:val="0"/>
      <w:marBottom w:val="0"/>
      <w:divBdr>
        <w:top w:val="none" w:sz="0" w:space="0" w:color="auto"/>
        <w:left w:val="none" w:sz="0" w:space="0" w:color="auto"/>
        <w:bottom w:val="none" w:sz="0" w:space="0" w:color="auto"/>
        <w:right w:val="none" w:sz="0" w:space="0" w:color="auto"/>
      </w:divBdr>
    </w:div>
    <w:div w:id="1650011181">
      <w:marLeft w:val="480"/>
      <w:marRight w:val="0"/>
      <w:marTop w:val="0"/>
      <w:marBottom w:val="0"/>
      <w:divBdr>
        <w:top w:val="none" w:sz="0" w:space="0" w:color="auto"/>
        <w:left w:val="none" w:sz="0" w:space="0" w:color="auto"/>
        <w:bottom w:val="none" w:sz="0" w:space="0" w:color="auto"/>
        <w:right w:val="none" w:sz="0" w:space="0" w:color="auto"/>
      </w:divBdr>
    </w:div>
    <w:div w:id="1650011747">
      <w:marLeft w:val="480"/>
      <w:marRight w:val="0"/>
      <w:marTop w:val="0"/>
      <w:marBottom w:val="0"/>
      <w:divBdr>
        <w:top w:val="none" w:sz="0" w:space="0" w:color="auto"/>
        <w:left w:val="none" w:sz="0" w:space="0" w:color="auto"/>
        <w:bottom w:val="none" w:sz="0" w:space="0" w:color="auto"/>
        <w:right w:val="none" w:sz="0" w:space="0" w:color="auto"/>
      </w:divBdr>
    </w:div>
    <w:div w:id="1650012579">
      <w:marLeft w:val="480"/>
      <w:marRight w:val="0"/>
      <w:marTop w:val="0"/>
      <w:marBottom w:val="0"/>
      <w:divBdr>
        <w:top w:val="none" w:sz="0" w:space="0" w:color="auto"/>
        <w:left w:val="none" w:sz="0" w:space="0" w:color="auto"/>
        <w:bottom w:val="none" w:sz="0" w:space="0" w:color="auto"/>
        <w:right w:val="none" w:sz="0" w:space="0" w:color="auto"/>
      </w:divBdr>
    </w:div>
    <w:div w:id="1650086292">
      <w:marLeft w:val="480"/>
      <w:marRight w:val="0"/>
      <w:marTop w:val="0"/>
      <w:marBottom w:val="0"/>
      <w:divBdr>
        <w:top w:val="none" w:sz="0" w:space="0" w:color="auto"/>
        <w:left w:val="none" w:sz="0" w:space="0" w:color="auto"/>
        <w:bottom w:val="none" w:sz="0" w:space="0" w:color="auto"/>
        <w:right w:val="none" w:sz="0" w:space="0" w:color="auto"/>
      </w:divBdr>
    </w:div>
    <w:div w:id="1650087759">
      <w:marLeft w:val="480"/>
      <w:marRight w:val="0"/>
      <w:marTop w:val="0"/>
      <w:marBottom w:val="0"/>
      <w:divBdr>
        <w:top w:val="none" w:sz="0" w:space="0" w:color="auto"/>
        <w:left w:val="none" w:sz="0" w:space="0" w:color="auto"/>
        <w:bottom w:val="none" w:sz="0" w:space="0" w:color="auto"/>
        <w:right w:val="none" w:sz="0" w:space="0" w:color="auto"/>
      </w:divBdr>
    </w:div>
    <w:div w:id="1650132809">
      <w:marLeft w:val="480"/>
      <w:marRight w:val="0"/>
      <w:marTop w:val="0"/>
      <w:marBottom w:val="0"/>
      <w:divBdr>
        <w:top w:val="none" w:sz="0" w:space="0" w:color="auto"/>
        <w:left w:val="none" w:sz="0" w:space="0" w:color="auto"/>
        <w:bottom w:val="none" w:sz="0" w:space="0" w:color="auto"/>
        <w:right w:val="none" w:sz="0" w:space="0" w:color="auto"/>
      </w:divBdr>
    </w:div>
    <w:div w:id="1650205695">
      <w:marLeft w:val="480"/>
      <w:marRight w:val="0"/>
      <w:marTop w:val="0"/>
      <w:marBottom w:val="0"/>
      <w:divBdr>
        <w:top w:val="none" w:sz="0" w:space="0" w:color="auto"/>
        <w:left w:val="none" w:sz="0" w:space="0" w:color="auto"/>
        <w:bottom w:val="none" w:sz="0" w:space="0" w:color="auto"/>
        <w:right w:val="none" w:sz="0" w:space="0" w:color="auto"/>
      </w:divBdr>
    </w:div>
    <w:div w:id="1650207199">
      <w:marLeft w:val="480"/>
      <w:marRight w:val="0"/>
      <w:marTop w:val="0"/>
      <w:marBottom w:val="0"/>
      <w:divBdr>
        <w:top w:val="none" w:sz="0" w:space="0" w:color="auto"/>
        <w:left w:val="none" w:sz="0" w:space="0" w:color="auto"/>
        <w:bottom w:val="none" w:sz="0" w:space="0" w:color="auto"/>
        <w:right w:val="none" w:sz="0" w:space="0" w:color="auto"/>
      </w:divBdr>
    </w:div>
    <w:div w:id="1650280149">
      <w:marLeft w:val="480"/>
      <w:marRight w:val="0"/>
      <w:marTop w:val="0"/>
      <w:marBottom w:val="0"/>
      <w:divBdr>
        <w:top w:val="none" w:sz="0" w:space="0" w:color="auto"/>
        <w:left w:val="none" w:sz="0" w:space="0" w:color="auto"/>
        <w:bottom w:val="none" w:sz="0" w:space="0" w:color="auto"/>
        <w:right w:val="none" w:sz="0" w:space="0" w:color="auto"/>
      </w:divBdr>
    </w:div>
    <w:div w:id="1650402835">
      <w:marLeft w:val="480"/>
      <w:marRight w:val="0"/>
      <w:marTop w:val="0"/>
      <w:marBottom w:val="0"/>
      <w:divBdr>
        <w:top w:val="none" w:sz="0" w:space="0" w:color="auto"/>
        <w:left w:val="none" w:sz="0" w:space="0" w:color="auto"/>
        <w:bottom w:val="none" w:sz="0" w:space="0" w:color="auto"/>
        <w:right w:val="none" w:sz="0" w:space="0" w:color="auto"/>
      </w:divBdr>
    </w:div>
    <w:div w:id="1650403807">
      <w:marLeft w:val="480"/>
      <w:marRight w:val="0"/>
      <w:marTop w:val="0"/>
      <w:marBottom w:val="0"/>
      <w:divBdr>
        <w:top w:val="none" w:sz="0" w:space="0" w:color="auto"/>
        <w:left w:val="none" w:sz="0" w:space="0" w:color="auto"/>
        <w:bottom w:val="none" w:sz="0" w:space="0" w:color="auto"/>
        <w:right w:val="none" w:sz="0" w:space="0" w:color="auto"/>
      </w:divBdr>
    </w:div>
    <w:div w:id="1650479033">
      <w:marLeft w:val="480"/>
      <w:marRight w:val="0"/>
      <w:marTop w:val="0"/>
      <w:marBottom w:val="0"/>
      <w:divBdr>
        <w:top w:val="none" w:sz="0" w:space="0" w:color="auto"/>
        <w:left w:val="none" w:sz="0" w:space="0" w:color="auto"/>
        <w:bottom w:val="none" w:sz="0" w:space="0" w:color="auto"/>
        <w:right w:val="none" w:sz="0" w:space="0" w:color="auto"/>
      </w:divBdr>
    </w:div>
    <w:div w:id="1650549177">
      <w:marLeft w:val="480"/>
      <w:marRight w:val="0"/>
      <w:marTop w:val="0"/>
      <w:marBottom w:val="0"/>
      <w:divBdr>
        <w:top w:val="none" w:sz="0" w:space="0" w:color="auto"/>
        <w:left w:val="none" w:sz="0" w:space="0" w:color="auto"/>
        <w:bottom w:val="none" w:sz="0" w:space="0" w:color="auto"/>
        <w:right w:val="none" w:sz="0" w:space="0" w:color="auto"/>
      </w:divBdr>
    </w:div>
    <w:div w:id="1650591365">
      <w:marLeft w:val="480"/>
      <w:marRight w:val="0"/>
      <w:marTop w:val="0"/>
      <w:marBottom w:val="0"/>
      <w:divBdr>
        <w:top w:val="none" w:sz="0" w:space="0" w:color="auto"/>
        <w:left w:val="none" w:sz="0" w:space="0" w:color="auto"/>
        <w:bottom w:val="none" w:sz="0" w:space="0" w:color="auto"/>
        <w:right w:val="none" w:sz="0" w:space="0" w:color="auto"/>
      </w:divBdr>
    </w:div>
    <w:div w:id="1650671664">
      <w:marLeft w:val="480"/>
      <w:marRight w:val="0"/>
      <w:marTop w:val="0"/>
      <w:marBottom w:val="0"/>
      <w:divBdr>
        <w:top w:val="none" w:sz="0" w:space="0" w:color="auto"/>
        <w:left w:val="none" w:sz="0" w:space="0" w:color="auto"/>
        <w:bottom w:val="none" w:sz="0" w:space="0" w:color="auto"/>
        <w:right w:val="none" w:sz="0" w:space="0" w:color="auto"/>
      </w:divBdr>
    </w:div>
    <w:div w:id="1650673121">
      <w:marLeft w:val="480"/>
      <w:marRight w:val="0"/>
      <w:marTop w:val="0"/>
      <w:marBottom w:val="0"/>
      <w:divBdr>
        <w:top w:val="none" w:sz="0" w:space="0" w:color="auto"/>
        <w:left w:val="none" w:sz="0" w:space="0" w:color="auto"/>
        <w:bottom w:val="none" w:sz="0" w:space="0" w:color="auto"/>
        <w:right w:val="none" w:sz="0" w:space="0" w:color="auto"/>
      </w:divBdr>
    </w:div>
    <w:div w:id="1650742362">
      <w:marLeft w:val="480"/>
      <w:marRight w:val="0"/>
      <w:marTop w:val="0"/>
      <w:marBottom w:val="0"/>
      <w:divBdr>
        <w:top w:val="none" w:sz="0" w:space="0" w:color="auto"/>
        <w:left w:val="none" w:sz="0" w:space="0" w:color="auto"/>
        <w:bottom w:val="none" w:sz="0" w:space="0" w:color="auto"/>
        <w:right w:val="none" w:sz="0" w:space="0" w:color="auto"/>
      </w:divBdr>
    </w:div>
    <w:div w:id="1650787058">
      <w:marLeft w:val="480"/>
      <w:marRight w:val="0"/>
      <w:marTop w:val="0"/>
      <w:marBottom w:val="0"/>
      <w:divBdr>
        <w:top w:val="none" w:sz="0" w:space="0" w:color="auto"/>
        <w:left w:val="none" w:sz="0" w:space="0" w:color="auto"/>
        <w:bottom w:val="none" w:sz="0" w:space="0" w:color="auto"/>
        <w:right w:val="none" w:sz="0" w:space="0" w:color="auto"/>
      </w:divBdr>
    </w:div>
    <w:div w:id="1650791517">
      <w:marLeft w:val="480"/>
      <w:marRight w:val="0"/>
      <w:marTop w:val="0"/>
      <w:marBottom w:val="0"/>
      <w:divBdr>
        <w:top w:val="none" w:sz="0" w:space="0" w:color="auto"/>
        <w:left w:val="none" w:sz="0" w:space="0" w:color="auto"/>
        <w:bottom w:val="none" w:sz="0" w:space="0" w:color="auto"/>
        <w:right w:val="none" w:sz="0" w:space="0" w:color="auto"/>
      </w:divBdr>
    </w:div>
    <w:div w:id="1650792210">
      <w:marLeft w:val="480"/>
      <w:marRight w:val="0"/>
      <w:marTop w:val="0"/>
      <w:marBottom w:val="0"/>
      <w:divBdr>
        <w:top w:val="none" w:sz="0" w:space="0" w:color="auto"/>
        <w:left w:val="none" w:sz="0" w:space="0" w:color="auto"/>
        <w:bottom w:val="none" w:sz="0" w:space="0" w:color="auto"/>
        <w:right w:val="none" w:sz="0" w:space="0" w:color="auto"/>
      </w:divBdr>
    </w:div>
    <w:div w:id="1650817615">
      <w:marLeft w:val="480"/>
      <w:marRight w:val="0"/>
      <w:marTop w:val="0"/>
      <w:marBottom w:val="0"/>
      <w:divBdr>
        <w:top w:val="none" w:sz="0" w:space="0" w:color="auto"/>
        <w:left w:val="none" w:sz="0" w:space="0" w:color="auto"/>
        <w:bottom w:val="none" w:sz="0" w:space="0" w:color="auto"/>
        <w:right w:val="none" w:sz="0" w:space="0" w:color="auto"/>
      </w:divBdr>
    </w:div>
    <w:div w:id="1650818618">
      <w:marLeft w:val="480"/>
      <w:marRight w:val="0"/>
      <w:marTop w:val="0"/>
      <w:marBottom w:val="0"/>
      <w:divBdr>
        <w:top w:val="none" w:sz="0" w:space="0" w:color="auto"/>
        <w:left w:val="none" w:sz="0" w:space="0" w:color="auto"/>
        <w:bottom w:val="none" w:sz="0" w:space="0" w:color="auto"/>
        <w:right w:val="none" w:sz="0" w:space="0" w:color="auto"/>
      </w:divBdr>
    </w:div>
    <w:div w:id="1650860452">
      <w:marLeft w:val="480"/>
      <w:marRight w:val="0"/>
      <w:marTop w:val="0"/>
      <w:marBottom w:val="0"/>
      <w:divBdr>
        <w:top w:val="none" w:sz="0" w:space="0" w:color="auto"/>
        <w:left w:val="none" w:sz="0" w:space="0" w:color="auto"/>
        <w:bottom w:val="none" w:sz="0" w:space="0" w:color="auto"/>
        <w:right w:val="none" w:sz="0" w:space="0" w:color="auto"/>
      </w:divBdr>
    </w:div>
    <w:div w:id="1650867574">
      <w:marLeft w:val="480"/>
      <w:marRight w:val="0"/>
      <w:marTop w:val="0"/>
      <w:marBottom w:val="0"/>
      <w:divBdr>
        <w:top w:val="none" w:sz="0" w:space="0" w:color="auto"/>
        <w:left w:val="none" w:sz="0" w:space="0" w:color="auto"/>
        <w:bottom w:val="none" w:sz="0" w:space="0" w:color="auto"/>
        <w:right w:val="none" w:sz="0" w:space="0" w:color="auto"/>
      </w:divBdr>
    </w:div>
    <w:div w:id="1651011103">
      <w:marLeft w:val="480"/>
      <w:marRight w:val="0"/>
      <w:marTop w:val="0"/>
      <w:marBottom w:val="0"/>
      <w:divBdr>
        <w:top w:val="none" w:sz="0" w:space="0" w:color="auto"/>
        <w:left w:val="none" w:sz="0" w:space="0" w:color="auto"/>
        <w:bottom w:val="none" w:sz="0" w:space="0" w:color="auto"/>
        <w:right w:val="none" w:sz="0" w:space="0" w:color="auto"/>
      </w:divBdr>
    </w:div>
    <w:div w:id="1651053075">
      <w:marLeft w:val="480"/>
      <w:marRight w:val="0"/>
      <w:marTop w:val="0"/>
      <w:marBottom w:val="0"/>
      <w:divBdr>
        <w:top w:val="none" w:sz="0" w:space="0" w:color="auto"/>
        <w:left w:val="none" w:sz="0" w:space="0" w:color="auto"/>
        <w:bottom w:val="none" w:sz="0" w:space="0" w:color="auto"/>
        <w:right w:val="none" w:sz="0" w:space="0" w:color="auto"/>
      </w:divBdr>
    </w:div>
    <w:div w:id="1651061767">
      <w:marLeft w:val="480"/>
      <w:marRight w:val="0"/>
      <w:marTop w:val="0"/>
      <w:marBottom w:val="0"/>
      <w:divBdr>
        <w:top w:val="none" w:sz="0" w:space="0" w:color="auto"/>
        <w:left w:val="none" w:sz="0" w:space="0" w:color="auto"/>
        <w:bottom w:val="none" w:sz="0" w:space="0" w:color="auto"/>
        <w:right w:val="none" w:sz="0" w:space="0" w:color="auto"/>
      </w:divBdr>
    </w:div>
    <w:div w:id="1651130750">
      <w:marLeft w:val="480"/>
      <w:marRight w:val="0"/>
      <w:marTop w:val="0"/>
      <w:marBottom w:val="0"/>
      <w:divBdr>
        <w:top w:val="none" w:sz="0" w:space="0" w:color="auto"/>
        <w:left w:val="none" w:sz="0" w:space="0" w:color="auto"/>
        <w:bottom w:val="none" w:sz="0" w:space="0" w:color="auto"/>
        <w:right w:val="none" w:sz="0" w:space="0" w:color="auto"/>
      </w:divBdr>
    </w:div>
    <w:div w:id="1651132194">
      <w:marLeft w:val="480"/>
      <w:marRight w:val="0"/>
      <w:marTop w:val="0"/>
      <w:marBottom w:val="0"/>
      <w:divBdr>
        <w:top w:val="none" w:sz="0" w:space="0" w:color="auto"/>
        <w:left w:val="none" w:sz="0" w:space="0" w:color="auto"/>
        <w:bottom w:val="none" w:sz="0" w:space="0" w:color="auto"/>
        <w:right w:val="none" w:sz="0" w:space="0" w:color="auto"/>
      </w:divBdr>
    </w:div>
    <w:div w:id="1651250019">
      <w:bodyDiv w:val="1"/>
      <w:marLeft w:val="0"/>
      <w:marRight w:val="0"/>
      <w:marTop w:val="0"/>
      <w:marBottom w:val="0"/>
      <w:divBdr>
        <w:top w:val="none" w:sz="0" w:space="0" w:color="auto"/>
        <w:left w:val="none" w:sz="0" w:space="0" w:color="auto"/>
        <w:bottom w:val="none" w:sz="0" w:space="0" w:color="auto"/>
        <w:right w:val="none" w:sz="0" w:space="0" w:color="auto"/>
      </w:divBdr>
    </w:div>
    <w:div w:id="1651327574">
      <w:marLeft w:val="480"/>
      <w:marRight w:val="0"/>
      <w:marTop w:val="0"/>
      <w:marBottom w:val="0"/>
      <w:divBdr>
        <w:top w:val="none" w:sz="0" w:space="0" w:color="auto"/>
        <w:left w:val="none" w:sz="0" w:space="0" w:color="auto"/>
        <w:bottom w:val="none" w:sz="0" w:space="0" w:color="auto"/>
        <w:right w:val="none" w:sz="0" w:space="0" w:color="auto"/>
      </w:divBdr>
    </w:div>
    <w:div w:id="1651443611">
      <w:marLeft w:val="480"/>
      <w:marRight w:val="0"/>
      <w:marTop w:val="0"/>
      <w:marBottom w:val="0"/>
      <w:divBdr>
        <w:top w:val="none" w:sz="0" w:space="0" w:color="auto"/>
        <w:left w:val="none" w:sz="0" w:space="0" w:color="auto"/>
        <w:bottom w:val="none" w:sz="0" w:space="0" w:color="auto"/>
        <w:right w:val="none" w:sz="0" w:space="0" w:color="auto"/>
      </w:divBdr>
    </w:div>
    <w:div w:id="1651448478">
      <w:marLeft w:val="480"/>
      <w:marRight w:val="0"/>
      <w:marTop w:val="0"/>
      <w:marBottom w:val="0"/>
      <w:divBdr>
        <w:top w:val="none" w:sz="0" w:space="0" w:color="auto"/>
        <w:left w:val="none" w:sz="0" w:space="0" w:color="auto"/>
        <w:bottom w:val="none" w:sz="0" w:space="0" w:color="auto"/>
        <w:right w:val="none" w:sz="0" w:space="0" w:color="auto"/>
      </w:divBdr>
    </w:div>
    <w:div w:id="1651590228">
      <w:marLeft w:val="480"/>
      <w:marRight w:val="0"/>
      <w:marTop w:val="0"/>
      <w:marBottom w:val="0"/>
      <w:divBdr>
        <w:top w:val="none" w:sz="0" w:space="0" w:color="auto"/>
        <w:left w:val="none" w:sz="0" w:space="0" w:color="auto"/>
        <w:bottom w:val="none" w:sz="0" w:space="0" w:color="auto"/>
        <w:right w:val="none" w:sz="0" w:space="0" w:color="auto"/>
      </w:divBdr>
    </w:div>
    <w:div w:id="1651592967">
      <w:marLeft w:val="480"/>
      <w:marRight w:val="0"/>
      <w:marTop w:val="0"/>
      <w:marBottom w:val="0"/>
      <w:divBdr>
        <w:top w:val="none" w:sz="0" w:space="0" w:color="auto"/>
        <w:left w:val="none" w:sz="0" w:space="0" w:color="auto"/>
        <w:bottom w:val="none" w:sz="0" w:space="0" w:color="auto"/>
        <w:right w:val="none" w:sz="0" w:space="0" w:color="auto"/>
      </w:divBdr>
    </w:div>
    <w:div w:id="1651598663">
      <w:marLeft w:val="480"/>
      <w:marRight w:val="0"/>
      <w:marTop w:val="0"/>
      <w:marBottom w:val="0"/>
      <w:divBdr>
        <w:top w:val="none" w:sz="0" w:space="0" w:color="auto"/>
        <w:left w:val="none" w:sz="0" w:space="0" w:color="auto"/>
        <w:bottom w:val="none" w:sz="0" w:space="0" w:color="auto"/>
        <w:right w:val="none" w:sz="0" w:space="0" w:color="auto"/>
      </w:divBdr>
    </w:div>
    <w:div w:id="1651709876">
      <w:marLeft w:val="480"/>
      <w:marRight w:val="0"/>
      <w:marTop w:val="0"/>
      <w:marBottom w:val="0"/>
      <w:divBdr>
        <w:top w:val="none" w:sz="0" w:space="0" w:color="auto"/>
        <w:left w:val="none" w:sz="0" w:space="0" w:color="auto"/>
        <w:bottom w:val="none" w:sz="0" w:space="0" w:color="auto"/>
        <w:right w:val="none" w:sz="0" w:space="0" w:color="auto"/>
      </w:divBdr>
    </w:div>
    <w:div w:id="1651864652">
      <w:marLeft w:val="480"/>
      <w:marRight w:val="0"/>
      <w:marTop w:val="0"/>
      <w:marBottom w:val="0"/>
      <w:divBdr>
        <w:top w:val="none" w:sz="0" w:space="0" w:color="auto"/>
        <w:left w:val="none" w:sz="0" w:space="0" w:color="auto"/>
        <w:bottom w:val="none" w:sz="0" w:space="0" w:color="auto"/>
        <w:right w:val="none" w:sz="0" w:space="0" w:color="auto"/>
      </w:divBdr>
    </w:div>
    <w:div w:id="1651909530">
      <w:marLeft w:val="480"/>
      <w:marRight w:val="0"/>
      <w:marTop w:val="0"/>
      <w:marBottom w:val="0"/>
      <w:divBdr>
        <w:top w:val="none" w:sz="0" w:space="0" w:color="auto"/>
        <w:left w:val="none" w:sz="0" w:space="0" w:color="auto"/>
        <w:bottom w:val="none" w:sz="0" w:space="0" w:color="auto"/>
        <w:right w:val="none" w:sz="0" w:space="0" w:color="auto"/>
      </w:divBdr>
    </w:div>
    <w:div w:id="1651909680">
      <w:marLeft w:val="480"/>
      <w:marRight w:val="0"/>
      <w:marTop w:val="0"/>
      <w:marBottom w:val="0"/>
      <w:divBdr>
        <w:top w:val="none" w:sz="0" w:space="0" w:color="auto"/>
        <w:left w:val="none" w:sz="0" w:space="0" w:color="auto"/>
        <w:bottom w:val="none" w:sz="0" w:space="0" w:color="auto"/>
        <w:right w:val="none" w:sz="0" w:space="0" w:color="auto"/>
      </w:divBdr>
    </w:div>
    <w:div w:id="1651909712">
      <w:marLeft w:val="480"/>
      <w:marRight w:val="0"/>
      <w:marTop w:val="0"/>
      <w:marBottom w:val="0"/>
      <w:divBdr>
        <w:top w:val="none" w:sz="0" w:space="0" w:color="auto"/>
        <w:left w:val="none" w:sz="0" w:space="0" w:color="auto"/>
        <w:bottom w:val="none" w:sz="0" w:space="0" w:color="auto"/>
        <w:right w:val="none" w:sz="0" w:space="0" w:color="auto"/>
      </w:divBdr>
    </w:div>
    <w:div w:id="1651976388">
      <w:marLeft w:val="480"/>
      <w:marRight w:val="0"/>
      <w:marTop w:val="0"/>
      <w:marBottom w:val="0"/>
      <w:divBdr>
        <w:top w:val="none" w:sz="0" w:space="0" w:color="auto"/>
        <w:left w:val="none" w:sz="0" w:space="0" w:color="auto"/>
        <w:bottom w:val="none" w:sz="0" w:space="0" w:color="auto"/>
        <w:right w:val="none" w:sz="0" w:space="0" w:color="auto"/>
      </w:divBdr>
    </w:div>
    <w:div w:id="1652059076">
      <w:marLeft w:val="480"/>
      <w:marRight w:val="0"/>
      <w:marTop w:val="0"/>
      <w:marBottom w:val="0"/>
      <w:divBdr>
        <w:top w:val="none" w:sz="0" w:space="0" w:color="auto"/>
        <w:left w:val="none" w:sz="0" w:space="0" w:color="auto"/>
        <w:bottom w:val="none" w:sz="0" w:space="0" w:color="auto"/>
        <w:right w:val="none" w:sz="0" w:space="0" w:color="auto"/>
      </w:divBdr>
    </w:div>
    <w:div w:id="1652098222">
      <w:marLeft w:val="480"/>
      <w:marRight w:val="0"/>
      <w:marTop w:val="0"/>
      <w:marBottom w:val="0"/>
      <w:divBdr>
        <w:top w:val="none" w:sz="0" w:space="0" w:color="auto"/>
        <w:left w:val="none" w:sz="0" w:space="0" w:color="auto"/>
        <w:bottom w:val="none" w:sz="0" w:space="0" w:color="auto"/>
        <w:right w:val="none" w:sz="0" w:space="0" w:color="auto"/>
      </w:divBdr>
    </w:div>
    <w:div w:id="1652098615">
      <w:marLeft w:val="480"/>
      <w:marRight w:val="0"/>
      <w:marTop w:val="0"/>
      <w:marBottom w:val="0"/>
      <w:divBdr>
        <w:top w:val="none" w:sz="0" w:space="0" w:color="auto"/>
        <w:left w:val="none" w:sz="0" w:space="0" w:color="auto"/>
        <w:bottom w:val="none" w:sz="0" w:space="0" w:color="auto"/>
        <w:right w:val="none" w:sz="0" w:space="0" w:color="auto"/>
      </w:divBdr>
    </w:div>
    <w:div w:id="1652099103">
      <w:marLeft w:val="480"/>
      <w:marRight w:val="0"/>
      <w:marTop w:val="0"/>
      <w:marBottom w:val="0"/>
      <w:divBdr>
        <w:top w:val="none" w:sz="0" w:space="0" w:color="auto"/>
        <w:left w:val="none" w:sz="0" w:space="0" w:color="auto"/>
        <w:bottom w:val="none" w:sz="0" w:space="0" w:color="auto"/>
        <w:right w:val="none" w:sz="0" w:space="0" w:color="auto"/>
      </w:divBdr>
    </w:div>
    <w:div w:id="1652100422">
      <w:marLeft w:val="480"/>
      <w:marRight w:val="0"/>
      <w:marTop w:val="0"/>
      <w:marBottom w:val="0"/>
      <w:divBdr>
        <w:top w:val="none" w:sz="0" w:space="0" w:color="auto"/>
        <w:left w:val="none" w:sz="0" w:space="0" w:color="auto"/>
        <w:bottom w:val="none" w:sz="0" w:space="0" w:color="auto"/>
        <w:right w:val="none" w:sz="0" w:space="0" w:color="auto"/>
      </w:divBdr>
    </w:div>
    <w:div w:id="1652100835">
      <w:marLeft w:val="480"/>
      <w:marRight w:val="0"/>
      <w:marTop w:val="0"/>
      <w:marBottom w:val="0"/>
      <w:divBdr>
        <w:top w:val="none" w:sz="0" w:space="0" w:color="auto"/>
        <w:left w:val="none" w:sz="0" w:space="0" w:color="auto"/>
        <w:bottom w:val="none" w:sz="0" w:space="0" w:color="auto"/>
        <w:right w:val="none" w:sz="0" w:space="0" w:color="auto"/>
      </w:divBdr>
    </w:div>
    <w:div w:id="1652101400">
      <w:marLeft w:val="480"/>
      <w:marRight w:val="0"/>
      <w:marTop w:val="0"/>
      <w:marBottom w:val="0"/>
      <w:divBdr>
        <w:top w:val="none" w:sz="0" w:space="0" w:color="auto"/>
        <w:left w:val="none" w:sz="0" w:space="0" w:color="auto"/>
        <w:bottom w:val="none" w:sz="0" w:space="0" w:color="auto"/>
        <w:right w:val="none" w:sz="0" w:space="0" w:color="auto"/>
      </w:divBdr>
    </w:div>
    <w:div w:id="1652101688">
      <w:marLeft w:val="480"/>
      <w:marRight w:val="0"/>
      <w:marTop w:val="0"/>
      <w:marBottom w:val="0"/>
      <w:divBdr>
        <w:top w:val="none" w:sz="0" w:space="0" w:color="auto"/>
        <w:left w:val="none" w:sz="0" w:space="0" w:color="auto"/>
        <w:bottom w:val="none" w:sz="0" w:space="0" w:color="auto"/>
        <w:right w:val="none" w:sz="0" w:space="0" w:color="auto"/>
      </w:divBdr>
    </w:div>
    <w:div w:id="1652325922">
      <w:marLeft w:val="480"/>
      <w:marRight w:val="0"/>
      <w:marTop w:val="0"/>
      <w:marBottom w:val="0"/>
      <w:divBdr>
        <w:top w:val="none" w:sz="0" w:space="0" w:color="auto"/>
        <w:left w:val="none" w:sz="0" w:space="0" w:color="auto"/>
        <w:bottom w:val="none" w:sz="0" w:space="0" w:color="auto"/>
        <w:right w:val="none" w:sz="0" w:space="0" w:color="auto"/>
      </w:divBdr>
    </w:div>
    <w:div w:id="1652365636">
      <w:marLeft w:val="480"/>
      <w:marRight w:val="0"/>
      <w:marTop w:val="0"/>
      <w:marBottom w:val="0"/>
      <w:divBdr>
        <w:top w:val="none" w:sz="0" w:space="0" w:color="auto"/>
        <w:left w:val="none" w:sz="0" w:space="0" w:color="auto"/>
        <w:bottom w:val="none" w:sz="0" w:space="0" w:color="auto"/>
        <w:right w:val="none" w:sz="0" w:space="0" w:color="auto"/>
      </w:divBdr>
    </w:div>
    <w:div w:id="1652514166">
      <w:marLeft w:val="480"/>
      <w:marRight w:val="0"/>
      <w:marTop w:val="0"/>
      <w:marBottom w:val="0"/>
      <w:divBdr>
        <w:top w:val="none" w:sz="0" w:space="0" w:color="auto"/>
        <w:left w:val="none" w:sz="0" w:space="0" w:color="auto"/>
        <w:bottom w:val="none" w:sz="0" w:space="0" w:color="auto"/>
        <w:right w:val="none" w:sz="0" w:space="0" w:color="auto"/>
      </w:divBdr>
    </w:div>
    <w:div w:id="1652515656">
      <w:marLeft w:val="480"/>
      <w:marRight w:val="0"/>
      <w:marTop w:val="0"/>
      <w:marBottom w:val="0"/>
      <w:divBdr>
        <w:top w:val="none" w:sz="0" w:space="0" w:color="auto"/>
        <w:left w:val="none" w:sz="0" w:space="0" w:color="auto"/>
        <w:bottom w:val="none" w:sz="0" w:space="0" w:color="auto"/>
        <w:right w:val="none" w:sz="0" w:space="0" w:color="auto"/>
      </w:divBdr>
    </w:div>
    <w:div w:id="1652517174">
      <w:marLeft w:val="480"/>
      <w:marRight w:val="0"/>
      <w:marTop w:val="0"/>
      <w:marBottom w:val="0"/>
      <w:divBdr>
        <w:top w:val="none" w:sz="0" w:space="0" w:color="auto"/>
        <w:left w:val="none" w:sz="0" w:space="0" w:color="auto"/>
        <w:bottom w:val="none" w:sz="0" w:space="0" w:color="auto"/>
        <w:right w:val="none" w:sz="0" w:space="0" w:color="auto"/>
      </w:divBdr>
    </w:div>
    <w:div w:id="1652640007">
      <w:marLeft w:val="480"/>
      <w:marRight w:val="0"/>
      <w:marTop w:val="0"/>
      <w:marBottom w:val="0"/>
      <w:divBdr>
        <w:top w:val="none" w:sz="0" w:space="0" w:color="auto"/>
        <w:left w:val="none" w:sz="0" w:space="0" w:color="auto"/>
        <w:bottom w:val="none" w:sz="0" w:space="0" w:color="auto"/>
        <w:right w:val="none" w:sz="0" w:space="0" w:color="auto"/>
      </w:divBdr>
    </w:div>
    <w:div w:id="1652712821">
      <w:marLeft w:val="480"/>
      <w:marRight w:val="0"/>
      <w:marTop w:val="0"/>
      <w:marBottom w:val="0"/>
      <w:divBdr>
        <w:top w:val="none" w:sz="0" w:space="0" w:color="auto"/>
        <w:left w:val="none" w:sz="0" w:space="0" w:color="auto"/>
        <w:bottom w:val="none" w:sz="0" w:space="0" w:color="auto"/>
        <w:right w:val="none" w:sz="0" w:space="0" w:color="auto"/>
      </w:divBdr>
    </w:div>
    <w:div w:id="1652754767">
      <w:marLeft w:val="480"/>
      <w:marRight w:val="0"/>
      <w:marTop w:val="0"/>
      <w:marBottom w:val="0"/>
      <w:divBdr>
        <w:top w:val="none" w:sz="0" w:space="0" w:color="auto"/>
        <w:left w:val="none" w:sz="0" w:space="0" w:color="auto"/>
        <w:bottom w:val="none" w:sz="0" w:space="0" w:color="auto"/>
        <w:right w:val="none" w:sz="0" w:space="0" w:color="auto"/>
      </w:divBdr>
    </w:div>
    <w:div w:id="1652758072">
      <w:marLeft w:val="480"/>
      <w:marRight w:val="0"/>
      <w:marTop w:val="0"/>
      <w:marBottom w:val="0"/>
      <w:divBdr>
        <w:top w:val="none" w:sz="0" w:space="0" w:color="auto"/>
        <w:left w:val="none" w:sz="0" w:space="0" w:color="auto"/>
        <w:bottom w:val="none" w:sz="0" w:space="0" w:color="auto"/>
        <w:right w:val="none" w:sz="0" w:space="0" w:color="auto"/>
      </w:divBdr>
    </w:div>
    <w:div w:id="1652829910">
      <w:marLeft w:val="480"/>
      <w:marRight w:val="0"/>
      <w:marTop w:val="0"/>
      <w:marBottom w:val="0"/>
      <w:divBdr>
        <w:top w:val="none" w:sz="0" w:space="0" w:color="auto"/>
        <w:left w:val="none" w:sz="0" w:space="0" w:color="auto"/>
        <w:bottom w:val="none" w:sz="0" w:space="0" w:color="auto"/>
        <w:right w:val="none" w:sz="0" w:space="0" w:color="auto"/>
      </w:divBdr>
    </w:div>
    <w:div w:id="1652834032">
      <w:marLeft w:val="480"/>
      <w:marRight w:val="0"/>
      <w:marTop w:val="0"/>
      <w:marBottom w:val="0"/>
      <w:divBdr>
        <w:top w:val="none" w:sz="0" w:space="0" w:color="auto"/>
        <w:left w:val="none" w:sz="0" w:space="0" w:color="auto"/>
        <w:bottom w:val="none" w:sz="0" w:space="0" w:color="auto"/>
        <w:right w:val="none" w:sz="0" w:space="0" w:color="auto"/>
      </w:divBdr>
    </w:div>
    <w:div w:id="1652900923">
      <w:marLeft w:val="480"/>
      <w:marRight w:val="0"/>
      <w:marTop w:val="0"/>
      <w:marBottom w:val="0"/>
      <w:divBdr>
        <w:top w:val="none" w:sz="0" w:space="0" w:color="auto"/>
        <w:left w:val="none" w:sz="0" w:space="0" w:color="auto"/>
        <w:bottom w:val="none" w:sz="0" w:space="0" w:color="auto"/>
        <w:right w:val="none" w:sz="0" w:space="0" w:color="auto"/>
      </w:divBdr>
    </w:div>
    <w:div w:id="1652904740">
      <w:marLeft w:val="480"/>
      <w:marRight w:val="0"/>
      <w:marTop w:val="0"/>
      <w:marBottom w:val="0"/>
      <w:divBdr>
        <w:top w:val="none" w:sz="0" w:space="0" w:color="auto"/>
        <w:left w:val="none" w:sz="0" w:space="0" w:color="auto"/>
        <w:bottom w:val="none" w:sz="0" w:space="0" w:color="auto"/>
        <w:right w:val="none" w:sz="0" w:space="0" w:color="auto"/>
      </w:divBdr>
    </w:div>
    <w:div w:id="1652951468">
      <w:marLeft w:val="480"/>
      <w:marRight w:val="0"/>
      <w:marTop w:val="0"/>
      <w:marBottom w:val="0"/>
      <w:divBdr>
        <w:top w:val="none" w:sz="0" w:space="0" w:color="auto"/>
        <w:left w:val="none" w:sz="0" w:space="0" w:color="auto"/>
        <w:bottom w:val="none" w:sz="0" w:space="0" w:color="auto"/>
        <w:right w:val="none" w:sz="0" w:space="0" w:color="auto"/>
      </w:divBdr>
    </w:div>
    <w:div w:id="1653021455">
      <w:marLeft w:val="480"/>
      <w:marRight w:val="0"/>
      <w:marTop w:val="0"/>
      <w:marBottom w:val="0"/>
      <w:divBdr>
        <w:top w:val="none" w:sz="0" w:space="0" w:color="auto"/>
        <w:left w:val="none" w:sz="0" w:space="0" w:color="auto"/>
        <w:bottom w:val="none" w:sz="0" w:space="0" w:color="auto"/>
        <w:right w:val="none" w:sz="0" w:space="0" w:color="auto"/>
      </w:divBdr>
    </w:div>
    <w:div w:id="1653096261">
      <w:marLeft w:val="480"/>
      <w:marRight w:val="0"/>
      <w:marTop w:val="0"/>
      <w:marBottom w:val="0"/>
      <w:divBdr>
        <w:top w:val="none" w:sz="0" w:space="0" w:color="auto"/>
        <w:left w:val="none" w:sz="0" w:space="0" w:color="auto"/>
        <w:bottom w:val="none" w:sz="0" w:space="0" w:color="auto"/>
        <w:right w:val="none" w:sz="0" w:space="0" w:color="auto"/>
      </w:divBdr>
    </w:div>
    <w:div w:id="1653097369">
      <w:marLeft w:val="480"/>
      <w:marRight w:val="0"/>
      <w:marTop w:val="0"/>
      <w:marBottom w:val="0"/>
      <w:divBdr>
        <w:top w:val="none" w:sz="0" w:space="0" w:color="auto"/>
        <w:left w:val="none" w:sz="0" w:space="0" w:color="auto"/>
        <w:bottom w:val="none" w:sz="0" w:space="0" w:color="auto"/>
        <w:right w:val="none" w:sz="0" w:space="0" w:color="auto"/>
      </w:divBdr>
    </w:div>
    <w:div w:id="1653172268">
      <w:marLeft w:val="480"/>
      <w:marRight w:val="0"/>
      <w:marTop w:val="0"/>
      <w:marBottom w:val="0"/>
      <w:divBdr>
        <w:top w:val="none" w:sz="0" w:space="0" w:color="auto"/>
        <w:left w:val="none" w:sz="0" w:space="0" w:color="auto"/>
        <w:bottom w:val="none" w:sz="0" w:space="0" w:color="auto"/>
        <w:right w:val="none" w:sz="0" w:space="0" w:color="auto"/>
      </w:divBdr>
    </w:div>
    <w:div w:id="1653211512">
      <w:marLeft w:val="480"/>
      <w:marRight w:val="0"/>
      <w:marTop w:val="0"/>
      <w:marBottom w:val="0"/>
      <w:divBdr>
        <w:top w:val="none" w:sz="0" w:space="0" w:color="auto"/>
        <w:left w:val="none" w:sz="0" w:space="0" w:color="auto"/>
        <w:bottom w:val="none" w:sz="0" w:space="0" w:color="auto"/>
        <w:right w:val="none" w:sz="0" w:space="0" w:color="auto"/>
      </w:divBdr>
    </w:div>
    <w:div w:id="1653213329">
      <w:marLeft w:val="480"/>
      <w:marRight w:val="0"/>
      <w:marTop w:val="0"/>
      <w:marBottom w:val="0"/>
      <w:divBdr>
        <w:top w:val="none" w:sz="0" w:space="0" w:color="auto"/>
        <w:left w:val="none" w:sz="0" w:space="0" w:color="auto"/>
        <w:bottom w:val="none" w:sz="0" w:space="0" w:color="auto"/>
        <w:right w:val="none" w:sz="0" w:space="0" w:color="auto"/>
      </w:divBdr>
    </w:div>
    <w:div w:id="1653217470">
      <w:marLeft w:val="480"/>
      <w:marRight w:val="0"/>
      <w:marTop w:val="0"/>
      <w:marBottom w:val="0"/>
      <w:divBdr>
        <w:top w:val="none" w:sz="0" w:space="0" w:color="auto"/>
        <w:left w:val="none" w:sz="0" w:space="0" w:color="auto"/>
        <w:bottom w:val="none" w:sz="0" w:space="0" w:color="auto"/>
        <w:right w:val="none" w:sz="0" w:space="0" w:color="auto"/>
      </w:divBdr>
    </w:div>
    <w:div w:id="1653371025">
      <w:marLeft w:val="480"/>
      <w:marRight w:val="0"/>
      <w:marTop w:val="0"/>
      <w:marBottom w:val="0"/>
      <w:divBdr>
        <w:top w:val="none" w:sz="0" w:space="0" w:color="auto"/>
        <w:left w:val="none" w:sz="0" w:space="0" w:color="auto"/>
        <w:bottom w:val="none" w:sz="0" w:space="0" w:color="auto"/>
        <w:right w:val="none" w:sz="0" w:space="0" w:color="auto"/>
      </w:divBdr>
    </w:div>
    <w:div w:id="1653413600">
      <w:marLeft w:val="480"/>
      <w:marRight w:val="0"/>
      <w:marTop w:val="0"/>
      <w:marBottom w:val="0"/>
      <w:divBdr>
        <w:top w:val="none" w:sz="0" w:space="0" w:color="auto"/>
        <w:left w:val="none" w:sz="0" w:space="0" w:color="auto"/>
        <w:bottom w:val="none" w:sz="0" w:space="0" w:color="auto"/>
        <w:right w:val="none" w:sz="0" w:space="0" w:color="auto"/>
      </w:divBdr>
    </w:div>
    <w:div w:id="1653438338">
      <w:marLeft w:val="480"/>
      <w:marRight w:val="0"/>
      <w:marTop w:val="0"/>
      <w:marBottom w:val="0"/>
      <w:divBdr>
        <w:top w:val="none" w:sz="0" w:space="0" w:color="auto"/>
        <w:left w:val="none" w:sz="0" w:space="0" w:color="auto"/>
        <w:bottom w:val="none" w:sz="0" w:space="0" w:color="auto"/>
        <w:right w:val="none" w:sz="0" w:space="0" w:color="auto"/>
      </w:divBdr>
    </w:div>
    <w:div w:id="1653438959">
      <w:marLeft w:val="480"/>
      <w:marRight w:val="0"/>
      <w:marTop w:val="0"/>
      <w:marBottom w:val="0"/>
      <w:divBdr>
        <w:top w:val="none" w:sz="0" w:space="0" w:color="auto"/>
        <w:left w:val="none" w:sz="0" w:space="0" w:color="auto"/>
        <w:bottom w:val="none" w:sz="0" w:space="0" w:color="auto"/>
        <w:right w:val="none" w:sz="0" w:space="0" w:color="auto"/>
      </w:divBdr>
    </w:div>
    <w:div w:id="1653488332">
      <w:marLeft w:val="480"/>
      <w:marRight w:val="0"/>
      <w:marTop w:val="0"/>
      <w:marBottom w:val="0"/>
      <w:divBdr>
        <w:top w:val="none" w:sz="0" w:space="0" w:color="auto"/>
        <w:left w:val="none" w:sz="0" w:space="0" w:color="auto"/>
        <w:bottom w:val="none" w:sz="0" w:space="0" w:color="auto"/>
        <w:right w:val="none" w:sz="0" w:space="0" w:color="auto"/>
      </w:divBdr>
    </w:div>
    <w:div w:id="1653604759">
      <w:marLeft w:val="480"/>
      <w:marRight w:val="0"/>
      <w:marTop w:val="0"/>
      <w:marBottom w:val="0"/>
      <w:divBdr>
        <w:top w:val="none" w:sz="0" w:space="0" w:color="auto"/>
        <w:left w:val="none" w:sz="0" w:space="0" w:color="auto"/>
        <w:bottom w:val="none" w:sz="0" w:space="0" w:color="auto"/>
        <w:right w:val="none" w:sz="0" w:space="0" w:color="auto"/>
      </w:divBdr>
    </w:div>
    <w:div w:id="1653607701">
      <w:marLeft w:val="480"/>
      <w:marRight w:val="0"/>
      <w:marTop w:val="0"/>
      <w:marBottom w:val="0"/>
      <w:divBdr>
        <w:top w:val="none" w:sz="0" w:space="0" w:color="auto"/>
        <w:left w:val="none" w:sz="0" w:space="0" w:color="auto"/>
        <w:bottom w:val="none" w:sz="0" w:space="0" w:color="auto"/>
        <w:right w:val="none" w:sz="0" w:space="0" w:color="auto"/>
      </w:divBdr>
    </w:div>
    <w:div w:id="1653674378">
      <w:marLeft w:val="480"/>
      <w:marRight w:val="0"/>
      <w:marTop w:val="0"/>
      <w:marBottom w:val="0"/>
      <w:divBdr>
        <w:top w:val="none" w:sz="0" w:space="0" w:color="auto"/>
        <w:left w:val="none" w:sz="0" w:space="0" w:color="auto"/>
        <w:bottom w:val="none" w:sz="0" w:space="0" w:color="auto"/>
        <w:right w:val="none" w:sz="0" w:space="0" w:color="auto"/>
      </w:divBdr>
    </w:div>
    <w:div w:id="1653680536">
      <w:marLeft w:val="480"/>
      <w:marRight w:val="0"/>
      <w:marTop w:val="0"/>
      <w:marBottom w:val="0"/>
      <w:divBdr>
        <w:top w:val="none" w:sz="0" w:space="0" w:color="auto"/>
        <w:left w:val="none" w:sz="0" w:space="0" w:color="auto"/>
        <w:bottom w:val="none" w:sz="0" w:space="0" w:color="auto"/>
        <w:right w:val="none" w:sz="0" w:space="0" w:color="auto"/>
      </w:divBdr>
    </w:div>
    <w:div w:id="1653825563">
      <w:marLeft w:val="480"/>
      <w:marRight w:val="0"/>
      <w:marTop w:val="0"/>
      <w:marBottom w:val="0"/>
      <w:divBdr>
        <w:top w:val="none" w:sz="0" w:space="0" w:color="auto"/>
        <w:left w:val="none" w:sz="0" w:space="0" w:color="auto"/>
        <w:bottom w:val="none" w:sz="0" w:space="0" w:color="auto"/>
        <w:right w:val="none" w:sz="0" w:space="0" w:color="auto"/>
      </w:divBdr>
    </w:div>
    <w:div w:id="1653826257">
      <w:marLeft w:val="480"/>
      <w:marRight w:val="0"/>
      <w:marTop w:val="0"/>
      <w:marBottom w:val="0"/>
      <w:divBdr>
        <w:top w:val="none" w:sz="0" w:space="0" w:color="auto"/>
        <w:left w:val="none" w:sz="0" w:space="0" w:color="auto"/>
        <w:bottom w:val="none" w:sz="0" w:space="0" w:color="auto"/>
        <w:right w:val="none" w:sz="0" w:space="0" w:color="auto"/>
      </w:divBdr>
    </w:div>
    <w:div w:id="1653830811">
      <w:marLeft w:val="480"/>
      <w:marRight w:val="0"/>
      <w:marTop w:val="0"/>
      <w:marBottom w:val="0"/>
      <w:divBdr>
        <w:top w:val="none" w:sz="0" w:space="0" w:color="auto"/>
        <w:left w:val="none" w:sz="0" w:space="0" w:color="auto"/>
        <w:bottom w:val="none" w:sz="0" w:space="0" w:color="auto"/>
        <w:right w:val="none" w:sz="0" w:space="0" w:color="auto"/>
      </w:divBdr>
    </w:div>
    <w:div w:id="1653832899">
      <w:marLeft w:val="480"/>
      <w:marRight w:val="0"/>
      <w:marTop w:val="0"/>
      <w:marBottom w:val="0"/>
      <w:divBdr>
        <w:top w:val="none" w:sz="0" w:space="0" w:color="auto"/>
        <w:left w:val="none" w:sz="0" w:space="0" w:color="auto"/>
        <w:bottom w:val="none" w:sz="0" w:space="0" w:color="auto"/>
        <w:right w:val="none" w:sz="0" w:space="0" w:color="auto"/>
      </w:divBdr>
    </w:div>
    <w:div w:id="1653869808">
      <w:marLeft w:val="480"/>
      <w:marRight w:val="0"/>
      <w:marTop w:val="0"/>
      <w:marBottom w:val="0"/>
      <w:divBdr>
        <w:top w:val="none" w:sz="0" w:space="0" w:color="auto"/>
        <w:left w:val="none" w:sz="0" w:space="0" w:color="auto"/>
        <w:bottom w:val="none" w:sz="0" w:space="0" w:color="auto"/>
        <w:right w:val="none" w:sz="0" w:space="0" w:color="auto"/>
      </w:divBdr>
    </w:div>
    <w:div w:id="1654026386">
      <w:marLeft w:val="480"/>
      <w:marRight w:val="0"/>
      <w:marTop w:val="0"/>
      <w:marBottom w:val="0"/>
      <w:divBdr>
        <w:top w:val="none" w:sz="0" w:space="0" w:color="auto"/>
        <w:left w:val="none" w:sz="0" w:space="0" w:color="auto"/>
        <w:bottom w:val="none" w:sz="0" w:space="0" w:color="auto"/>
        <w:right w:val="none" w:sz="0" w:space="0" w:color="auto"/>
      </w:divBdr>
    </w:div>
    <w:div w:id="1654093909">
      <w:marLeft w:val="480"/>
      <w:marRight w:val="0"/>
      <w:marTop w:val="0"/>
      <w:marBottom w:val="0"/>
      <w:divBdr>
        <w:top w:val="none" w:sz="0" w:space="0" w:color="auto"/>
        <w:left w:val="none" w:sz="0" w:space="0" w:color="auto"/>
        <w:bottom w:val="none" w:sz="0" w:space="0" w:color="auto"/>
        <w:right w:val="none" w:sz="0" w:space="0" w:color="auto"/>
      </w:divBdr>
    </w:div>
    <w:div w:id="1654137943">
      <w:marLeft w:val="480"/>
      <w:marRight w:val="0"/>
      <w:marTop w:val="0"/>
      <w:marBottom w:val="0"/>
      <w:divBdr>
        <w:top w:val="none" w:sz="0" w:space="0" w:color="auto"/>
        <w:left w:val="none" w:sz="0" w:space="0" w:color="auto"/>
        <w:bottom w:val="none" w:sz="0" w:space="0" w:color="auto"/>
        <w:right w:val="none" w:sz="0" w:space="0" w:color="auto"/>
      </w:divBdr>
    </w:div>
    <w:div w:id="1654140051">
      <w:bodyDiv w:val="1"/>
      <w:marLeft w:val="0"/>
      <w:marRight w:val="0"/>
      <w:marTop w:val="0"/>
      <w:marBottom w:val="0"/>
      <w:divBdr>
        <w:top w:val="none" w:sz="0" w:space="0" w:color="auto"/>
        <w:left w:val="none" w:sz="0" w:space="0" w:color="auto"/>
        <w:bottom w:val="none" w:sz="0" w:space="0" w:color="auto"/>
        <w:right w:val="none" w:sz="0" w:space="0" w:color="auto"/>
      </w:divBdr>
    </w:div>
    <w:div w:id="1654142706">
      <w:marLeft w:val="480"/>
      <w:marRight w:val="0"/>
      <w:marTop w:val="0"/>
      <w:marBottom w:val="0"/>
      <w:divBdr>
        <w:top w:val="none" w:sz="0" w:space="0" w:color="auto"/>
        <w:left w:val="none" w:sz="0" w:space="0" w:color="auto"/>
        <w:bottom w:val="none" w:sz="0" w:space="0" w:color="auto"/>
        <w:right w:val="none" w:sz="0" w:space="0" w:color="auto"/>
      </w:divBdr>
    </w:div>
    <w:div w:id="1654143785">
      <w:marLeft w:val="480"/>
      <w:marRight w:val="0"/>
      <w:marTop w:val="0"/>
      <w:marBottom w:val="0"/>
      <w:divBdr>
        <w:top w:val="none" w:sz="0" w:space="0" w:color="auto"/>
        <w:left w:val="none" w:sz="0" w:space="0" w:color="auto"/>
        <w:bottom w:val="none" w:sz="0" w:space="0" w:color="auto"/>
        <w:right w:val="none" w:sz="0" w:space="0" w:color="auto"/>
      </w:divBdr>
    </w:div>
    <w:div w:id="1654144927">
      <w:marLeft w:val="480"/>
      <w:marRight w:val="0"/>
      <w:marTop w:val="0"/>
      <w:marBottom w:val="0"/>
      <w:divBdr>
        <w:top w:val="none" w:sz="0" w:space="0" w:color="auto"/>
        <w:left w:val="none" w:sz="0" w:space="0" w:color="auto"/>
        <w:bottom w:val="none" w:sz="0" w:space="0" w:color="auto"/>
        <w:right w:val="none" w:sz="0" w:space="0" w:color="auto"/>
      </w:divBdr>
    </w:div>
    <w:div w:id="1654212308">
      <w:marLeft w:val="480"/>
      <w:marRight w:val="0"/>
      <w:marTop w:val="0"/>
      <w:marBottom w:val="0"/>
      <w:divBdr>
        <w:top w:val="none" w:sz="0" w:space="0" w:color="auto"/>
        <w:left w:val="none" w:sz="0" w:space="0" w:color="auto"/>
        <w:bottom w:val="none" w:sz="0" w:space="0" w:color="auto"/>
        <w:right w:val="none" w:sz="0" w:space="0" w:color="auto"/>
      </w:divBdr>
    </w:div>
    <w:div w:id="1654261636">
      <w:marLeft w:val="480"/>
      <w:marRight w:val="0"/>
      <w:marTop w:val="0"/>
      <w:marBottom w:val="0"/>
      <w:divBdr>
        <w:top w:val="none" w:sz="0" w:space="0" w:color="auto"/>
        <w:left w:val="none" w:sz="0" w:space="0" w:color="auto"/>
        <w:bottom w:val="none" w:sz="0" w:space="0" w:color="auto"/>
        <w:right w:val="none" w:sz="0" w:space="0" w:color="auto"/>
      </w:divBdr>
    </w:div>
    <w:div w:id="1654289020">
      <w:marLeft w:val="480"/>
      <w:marRight w:val="0"/>
      <w:marTop w:val="0"/>
      <w:marBottom w:val="0"/>
      <w:divBdr>
        <w:top w:val="none" w:sz="0" w:space="0" w:color="auto"/>
        <w:left w:val="none" w:sz="0" w:space="0" w:color="auto"/>
        <w:bottom w:val="none" w:sz="0" w:space="0" w:color="auto"/>
        <w:right w:val="none" w:sz="0" w:space="0" w:color="auto"/>
      </w:divBdr>
    </w:div>
    <w:div w:id="1654329831">
      <w:bodyDiv w:val="1"/>
      <w:marLeft w:val="0"/>
      <w:marRight w:val="0"/>
      <w:marTop w:val="0"/>
      <w:marBottom w:val="0"/>
      <w:divBdr>
        <w:top w:val="none" w:sz="0" w:space="0" w:color="auto"/>
        <w:left w:val="none" w:sz="0" w:space="0" w:color="auto"/>
        <w:bottom w:val="none" w:sz="0" w:space="0" w:color="auto"/>
        <w:right w:val="none" w:sz="0" w:space="0" w:color="auto"/>
      </w:divBdr>
    </w:div>
    <w:div w:id="1654334885">
      <w:marLeft w:val="480"/>
      <w:marRight w:val="0"/>
      <w:marTop w:val="0"/>
      <w:marBottom w:val="0"/>
      <w:divBdr>
        <w:top w:val="none" w:sz="0" w:space="0" w:color="auto"/>
        <w:left w:val="none" w:sz="0" w:space="0" w:color="auto"/>
        <w:bottom w:val="none" w:sz="0" w:space="0" w:color="auto"/>
        <w:right w:val="none" w:sz="0" w:space="0" w:color="auto"/>
      </w:divBdr>
    </w:div>
    <w:div w:id="1654335843">
      <w:marLeft w:val="480"/>
      <w:marRight w:val="0"/>
      <w:marTop w:val="0"/>
      <w:marBottom w:val="0"/>
      <w:divBdr>
        <w:top w:val="none" w:sz="0" w:space="0" w:color="auto"/>
        <w:left w:val="none" w:sz="0" w:space="0" w:color="auto"/>
        <w:bottom w:val="none" w:sz="0" w:space="0" w:color="auto"/>
        <w:right w:val="none" w:sz="0" w:space="0" w:color="auto"/>
      </w:divBdr>
    </w:div>
    <w:div w:id="1654406341">
      <w:marLeft w:val="480"/>
      <w:marRight w:val="0"/>
      <w:marTop w:val="0"/>
      <w:marBottom w:val="0"/>
      <w:divBdr>
        <w:top w:val="none" w:sz="0" w:space="0" w:color="auto"/>
        <w:left w:val="none" w:sz="0" w:space="0" w:color="auto"/>
        <w:bottom w:val="none" w:sz="0" w:space="0" w:color="auto"/>
        <w:right w:val="none" w:sz="0" w:space="0" w:color="auto"/>
      </w:divBdr>
    </w:div>
    <w:div w:id="1654483368">
      <w:marLeft w:val="480"/>
      <w:marRight w:val="0"/>
      <w:marTop w:val="0"/>
      <w:marBottom w:val="0"/>
      <w:divBdr>
        <w:top w:val="none" w:sz="0" w:space="0" w:color="auto"/>
        <w:left w:val="none" w:sz="0" w:space="0" w:color="auto"/>
        <w:bottom w:val="none" w:sz="0" w:space="0" w:color="auto"/>
        <w:right w:val="none" w:sz="0" w:space="0" w:color="auto"/>
      </w:divBdr>
    </w:div>
    <w:div w:id="1654524851">
      <w:marLeft w:val="480"/>
      <w:marRight w:val="0"/>
      <w:marTop w:val="0"/>
      <w:marBottom w:val="0"/>
      <w:divBdr>
        <w:top w:val="none" w:sz="0" w:space="0" w:color="auto"/>
        <w:left w:val="none" w:sz="0" w:space="0" w:color="auto"/>
        <w:bottom w:val="none" w:sz="0" w:space="0" w:color="auto"/>
        <w:right w:val="none" w:sz="0" w:space="0" w:color="auto"/>
      </w:divBdr>
    </w:div>
    <w:div w:id="1654598553">
      <w:marLeft w:val="480"/>
      <w:marRight w:val="0"/>
      <w:marTop w:val="0"/>
      <w:marBottom w:val="0"/>
      <w:divBdr>
        <w:top w:val="none" w:sz="0" w:space="0" w:color="auto"/>
        <w:left w:val="none" w:sz="0" w:space="0" w:color="auto"/>
        <w:bottom w:val="none" w:sz="0" w:space="0" w:color="auto"/>
        <w:right w:val="none" w:sz="0" w:space="0" w:color="auto"/>
      </w:divBdr>
    </w:div>
    <w:div w:id="1654598698">
      <w:marLeft w:val="480"/>
      <w:marRight w:val="0"/>
      <w:marTop w:val="0"/>
      <w:marBottom w:val="0"/>
      <w:divBdr>
        <w:top w:val="none" w:sz="0" w:space="0" w:color="auto"/>
        <w:left w:val="none" w:sz="0" w:space="0" w:color="auto"/>
        <w:bottom w:val="none" w:sz="0" w:space="0" w:color="auto"/>
        <w:right w:val="none" w:sz="0" w:space="0" w:color="auto"/>
      </w:divBdr>
    </w:div>
    <w:div w:id="1654599143">
      <w:marLeft w:val="480"/>
      <w:marRight w:val="0"/>
      <w:marTop w:val="0"/>
      <w:marBottom w:val="0"/>
      <w:divBdr>
        <w:top w:val="none" w:sz="0" w:space="0" w:color="auto"/>
        <w:left w:val="none" w:sz="0" w:space="0" w:color="auto"/>
        <w:bottom w:val="none" w:sz="0" w:space="0" w:color="auto"/>
        <w:right w:val="none" w:sz="0" w:space="0" w:color="auto"/>
      </w:divBdr>
    </w:div>
    <w:div w:id="1654603626">
      <w:marLeft w:val="480"/>
      <w:marRight w:val="0"/>
      <w:marTop w:val="0"/>
      <w:marBottom w:val="0"/>
      <w:divBdr>
        <w:top w:val="none" w:sz="0" w:space="0" w:color="auto"/>
        <w:left w:val="none" w:sz="0" w:space="0" w:color="auto"/>
        <w:bottom w:val="none" w:sz="0" w:space="0" w:color="auto"/>
        <w:right w:val="none" w:sz="0" w:space="0" w:color="auto"/>
      </w:divBdr>
    </w:div>
    <w:div w:id="1654606401">
      <w:marLeft w:val="480"/>
      <w:marRight w:val="0"/>
      <w:marTop w:val="0"/>
      <w:marBottom w:val="0"/>
      <w:divBdr>
        <w:top w:val="none" w:sz="0" w:space="0" w:color="auto"/>
        <w:left w:val="none" w:sz="0" w:space="0" w:color="auto"/>
        <w:bottom w:val="none" w:sz="0" w:space="0" w:color="auto"/>
        <w:right w:val="none" w:sz="0" w:space="0" w:color="auto"/>
      </w:divBdr>
    </w:div>
    <w:div w:id="1654680539">
      <w:marLeft w:val="480"/>
      <w:marRight w:val="0"/>
      <w:marTop w:val="0"/>
      <w:marBottom w:val="0"/>
      <w:divBdr>
        <w:top w:val="none" w:sz="0" w:space="0" w:color="auto"/>
        <w:left w:val="none" w:sz="0" w:space="0" w:color="auto"/>
        <w:bottom w:val="none" w:sz="0" w:space="0" w:color="auto"/>
        <w:right w:val="none" w:sz="0" w:space="0" w:color="auto"/>
      </w:divBdr>
    </w:div>
    <w:div w:id="1654718695">
      <w:marLeft w:val="480"/>
      <w:marRight w:val="0"/>
      <w:marTop w:val="0"/>
      <w:marBottom w:val="0"/>
      <w:divBdr>
        <w:top w:val="none" w:sz="0" w:space="0" w:color="auto"/>
        <w:left w:val="none" w:sz="0" w:space="0" w:color="auto"/>
        <w:bottom w:val="none" w:sz="0" w:space="0" w:color="auto"/>
        <w:right w:val="none" w:sz="0" w:space="0" w:color="auto"/>
      </w:divBdr>
    </w:div>
    <w:div w:id="1654721820">
      <w:marLeft w:val="480"/>
      <w:marRight w:val="0"/>
      <w:marTop w:val="0"/>
      <w:marBottom w:val="0"/>
      <w:divBdr>
        <w:top w:val="none" w:sz="0" w:space="0" w:color="auto"/>
        <w:left w:val="none" w:sz="0" w:space="0" w:color="auto"/>
        <w:bottom w:val="none" w:sz="0" w:space="0" w:color="auto"/>
        <w:right w:val="none" w:sz="0" w:space="0" w:color="auto"/>
      </w:divBdr>
    </w:div>
    <w:div w:id="1654750959">
      <w:marLeft w:val="480"/>
      <w:marRight w:val="0"/>
      <w:marTop w:val="0"/>
      <w:marBottom w:val="0"/>
      <w:divBdr>
        <w:top w:val="none" w:sz="0" w:space="0" w:color="auto"/>
        <w:left w:val="none" w:sz="0" w:space="0" w:color="auto"/>
        <w:bottom w:val="none" w:sz="0" w:space="0" w:color="auto"/>
        <w:right w:val="none" w:sz="0" w:space="0" w:color="auto"/>
      </w:divBdr>
    </w:div>
    <w:div w:id="1654868797">
      <w:marLeft w:val="480"/>
      <w:marRight w:val="0"/>
      <w:marTop w:val="0"/>
      <w:marBottom w:val="0"/>
      <w:divBdr>
        <w:top w:val="none" w:sz="0" w:space="0" w:color="auto"/>
        <w:left w:val="none" w:sz="0" w:space="0" w:color="auto"/>
        <w:bottom w:val="none" w:sz="0" w:space="0" w:color="auto"/>
        <w:right w:val="none" w:sz="0" w:space="0" w:color="auto"/>
      </w:divBdr>
    </w:div>
    <w:div w:id="1654943301">
      <w:marLeft w:val="480"/>
      <w:marRight w:val="0"/>
      <w:marTop w:val="0"/>
      <w:marBottom w:val="0"/>
      <w:divBdr>
        <w:top w:val="none" w:sz="0" w:space="0" w:color="auto"/>
        <w:left w:val="none" w:sz="0" w:space="0" w:color="auto"/>
        <w:bottom w:val="none" w:sz="0" w:space="0" w:color="auto"/>
        <w:right w:val="none" w:sz="0" w:space="0" w:color="auto"/>
      </w:divBdr>
    </w:div>
    <w:div w:id="1655061000">
      <w:marLeft w:val="480"/>
      <w:marRight w:val="0"/>
      <w:marTop w:val="0"/>
      <w:marBottom w:val="0"/>
      <w:divBdr>
        <w:top w:val="none" w:sz="0" w:space="0" w:color="auto"/>
        <w:left w:val="none" w:sz="0" w:space="0" w:color="auto"/>
        <w:bottom w:val="none" w:sz="0" w:space="0" w:color="auto"/>
        <w:right w:val="none" w:sz="0" w:space="0" w:color="auto"/>
      </w:divBdr>
    </w:div>
    <w:div w:id="1655141847">
      <w:marLeft w:val="480"/>
      <w:marRight w:val="0"/>
      <w:marTop w:val="0"/>
      <w:marBottom w:val="0"/>
      <w:divBdr>
        <w:top w:val="none" w:sz="0" w:space="0" w:color="auto"/>
        <w:left w:val="none" w:sz="0" w:space="0" w:color="auto"/>
        <w:bottom w:val="none" w:sz="0" w:space="0" w:color="auto"/>
        <w:right w:val="none" w:sz="0" w:space="0" w:color="auto"/>
      </w:divBdr>
    </w:div>
    <w:div w:id="1655142065">
      <w:marLeft w:val="480"/>
      <w:marRight w:val="0"/>
      <w:marTop w:val="0"/>
      <w:marBottom w:val="0"/>
      <w:divBdr>
        <w:top w:val="none" w:sz="0" w:space="0" w:color="auto"/>
        <w:left w:val="none" w:sz="0" w:space="0" w:color="auto"/>
        <w:bottom w:val="none" w:sz="0" w:space="0" w:color="auto"/>
        <w:right w:val="none" w:sz="0" w:space="0" w:color="auto"/>
      </w:divBdr>
    </w:div>
    <w:div w:id="1655183632">
      <w:marLeft w:val="480"/>
      <w:marRight w:val="0"/>
      <w:marTop w:val="0"/>
      <w:marBottom w:val="0"/>
      <w:divBdr>
        <w:top w:val="none" w:sz="0" w:space="0" w:color="auto"/>
        <w:left w:val="none" w:sz="0" w:space="0" w:color="auto"/>
        <w:bottom w:val="none" w:sz="0" w:space="0" w:color="auto"/>
        <w:right w:val="none" w:sz="0" w:space="0" w:color="auto"/>
      </w:divBdr>
    </w:div>
    <w:div w:id="1655257987">
      <w:marLeft w:val="480"/>
      <w:marRight w:val="0"/>
      <w:marTop w:val="0"/>
      <w:marBottom w:val="0"/>
      <w:divBdr>
        <w:top w:val="none" w:sz="0" w:space="0" w:color="auto"/>
        <w:left w:val="none" w:sz="0" w:space="0" w:color="auto"/>
        <w:bottom w:val="none" w:sz="0" w:space="0" w:color="auto"/>
        <w:right w:val="none" w:sz="0" w:space="0" w:color="auto"/>
      </w:divBdr>
    </w:div>
    <w:div w:id="1655330999">
      <w:marLeft w:val="480"/>
      <w:marRight w:val="0"/>
      <w:marTop w:val="0"/>
      <w:marBottom w:val="0"/>
      <w:divBdr>
        <w:top w:val="none" w:sz="0" w:space="0" w:color="auto"/>
        <w:left w:val="none" w:sz="0" w:space="0" w:color="auto"/>
        <w:bottom w:val="none" w:sz="0" w:space="0" w:color="auto"/>
        <w:right w:val="none" w:sz="0" w:space="0" w:color="auto"/>
      </w:divBdr>
    </w:div>
    <w:div w:id="1655375342">
      <w:marLeft w:val="480"/>
      <w:marRight w:val="0"/>
      <w:marTop w:val="0"/>
      <w:marBottom w:val="0"/>
      <w:divBdr>
        <w:top w:val="none" w:sz="0" w:space="0" w:color="auto"/>
        <w:left w:val="none" w:sz="0" w:space="0" w:color="auto"/>
        <w:bottom w:val="none" w:sz="0" w:space="0" w:color="auto"/>
        <w:right w:val="none" w:sz="0" w:space="0" w:color="auto"/>
      </w:divBdr>
    </w:div>
    <w:div w:id="1655446339">
      <w:marLeft w:val="480"/>
      <w:marRight w:val="0"/>
      <w:marTop w:val="0"/>
      <w:marBottom w:val="0"/>
      <w:divBdr>
        <w:top w:val="none" w:sz="0" w:space="0" w:color="auto"/>
        <w:left w:val="none" w:sz="0" w:space="0" w:color="auto"/>
        <w:bottom w:val="none" w:sz="0" w:space="0" w:color="auto"/>
        <w:right w:val="none" w:sz="0" w:space="0" w:color="auto"/>
      </w:divBdr>
    </w:div>
    <w:div w:id="1655454203">
      <w:marLeft w:val="480"/>
      <w:marRight w:val="0"/>
      <w:marTop w:val="0"/>
      <w:marBottom w:val="0"/>
      <w:divBdr>
        <w:top w:val="none" w:sz="0" w:space="0" w:color="auto"/>
        <w:left w:val="none" w:sz="0" w:space="0" w:color="auto"/>
        <w:bottom w:val="none" w:sz="0" w:space="0" w:color="auto"/>
        <w:right w:val="none" w:sz="0" w:space="0" w:color="auto"/>
      </w:divBdr>
    </w:div>
    <w:div w:id="1655525543">
      <w:marLeft w:val="480"/>
      <w:marRight w:val="0"/>
      <w:marTop w:val="0"/>
      <w:marBottom w:val="0"/>
      <w:divBdr>
        <w:top w:val="none" w:sz="0" w:space="0" w:color="auto"/>
        <w:left w:val="none" w:sz="0" w:space="0" w:color="auto"/>
        <w:bottom w:val="none" w:sz="0" w:space="0" w:color="auto"/>
        <w:right w:val="none" w:sz="0" w:space="0" w:color="auto"/>
      </w:divBdr>
    </w:div>
    <w:div w:id="1655600942">
      <w:marLeft w:val="480"/>
      <w:marRight w:val="0"/>
      <w:marTop w:val="0"/>
      <w:marBottom w:val="0"/>
      <w:divBdr>
        <w:top w:val="none" w:sz="0" w:space="0" w:color="auto"/>
        <w:left w:val="none" w:sz="0" w:space="0" w:color="auto"/>
        <w:bottom w:val="none" w:sz="0" w:space="0" w:color="auto"/>
        <w:right w:val="none" w:sz="0" w:space="0" w:color="auto"/>
      </w:divBdr>
    </w:div>
    <w:div w:id="1655642528">
      <w:marLeft w:val="480"/>
      <w:marRight w:val="0"/>
      <w:marTop w:val="0"/>
      <w:marBottom w:val="0"/>
      <w:divBdr>
        <w:top w:val="none" w:sz="0" w:space="0" w:color="auto"/>
        <w:left w:val="none" w:sz="0" w:space="0" w:color="auto"/>
        <w:bottom w:val="none" w:sz="0" w:space="0" w:color="auto"/>
        <w:right w:val="none" w:sz="0" w:space="0" w:color="auto"/>
      </w:divBdr>
    </w:div>
    <w:div w:id="1655643057">
      <w:marLeft w:val="480"/>
      <w:marRight w:val="0"/>
      <w:marTop w:val="0"/>
      <w:marBottom w:val="0"/>
      <w:divBdr>
        <w:top w:val="none" w:sz="0" w:space="0" w:color="auto"/>
        <w:left w:val="none" w:sz="0" w:space="0" w:color="auto"/>
        <w:bottom w:val="none" w:sz="0" w:space="0" w:color="auto"/>
        <w:right w:val="none" w:sz="0" w:space="0" w:color="auto"/>
      </w:divBdr>
    </w:div>
    <w:div w:id="1655644618">
      <w:marLeft w:val="480"/>
      <w:marRight w:val="0"/>
      <w:marTop w:val="0"/>
      <w:marBottom w:val="0"/>
      <w:divBdr>
        <w:top w:val="none" w:sz="0" w:space="0" w:color="auto"/>
        <w:left w:val="none" w:sz="0" w:space="0" w:color="auto"/>
        <w:bottom w:val="none" w:sz="0" w:space="0" w:color="auto"/>
        <w:right w:val="none" w:sz="0" w:space="0" w:color="auto"/>
      </w:divBdr>
    </w:div>
    <w:div w:id="1655715748">
      <w:marLeft w:val="480"/>
      <w:marRight w:val="0"/>
      <w:marTop w:val="0"/>
      <w:marBottom w:val="0"/>
      <w:divBdr>
        <w:top w:val="none" w:sz="0" w:space="0" w:color="auto"/>
        <w:left w:val="none" w:sz="0" w:space="0" w:color="auto"/>
        <w:bottom w:val="none" w:sz="0" w:space="0" w:color="auto"/>
        <w:right w:val="none" w:sz="0" w:space="0" w:color="auto"/>
      </w:divBdr>
    </w:div>
    <w:div w:id="1655790314">
      <w:marLeft w:val="480"/>
      <w:marRight w:val="0"/>
      <w:marTop w:val="0"/>
      <w:marBottom w:val="0"/>
      <w:divBdr>
        <w:top w:val="none" w:sz="0" w:space="0" w:color="auto"/>
        <w:left w:val="none" w:sz="0" w:space="0" w:color="auto"/>
        <w:bottom w:val="none" w:sz="0" w:space="0" w:color="auto"/>
        <w:right w:val="none" w:sz="0" w:space="0" w:color="auto"/>
      </w:divBdr>
    </w:div>
    <w:div w:id="1655832662">
      <w:marLeft w:val="480"/>
      <w:marRight w:val="0"/>
      <w:marTop w:val="0"/>
      <w:marBottom w:val="0"/>
      <w:divBdr>
        <w:top w:val="none" w:sz="0" w:space="0" w:color="auto"/>
        <w:left w:val="none" w:sz="0" w:space="0" w:color="auto"/>
        <w:bottom w:val="none" w:sz="0" w:space="0" w:color="auto"/>
        <w:right w:val="none" w:sz="0" w:space="0" w:color="auto"/>
      </w:divBdr>
    </w:div>
    <w:div w:id="1655835659">
      <w:marLeft w:val="480"/>
      <w:marRight w:val="0"/>
      <w:marTop w:val="0"/>
      <w:marBottom w:val="0"/>
      <w:divBdr>
        <w:top w:val="none" w:sz="0" w:space="0" w:color="auto"/>
        <w:left w:val="none" w:sz="0" w:space="0" w:color="auto"/>
        <w:bottom w:val="none" w:sz="0" w:space="0" w:color="auto"/>
        <w:right w:val="none" w:sz="0" w:space="0" w:color="auto"/>
      </w:divBdr>
    </w:div>
    <w:div w:id="1655838078">
      <w:marLeft w:val="480"/>
      <w:marRight w:val="0"/>
      <w:marTop w:val="0"/>
      <w:marBottom w:val="0"/>
      <w:divBdr>
        <w:top w:val="none" w:sz="0" w:space="0" w:color="auto"/>
        <w:left w:val="none" w:sz="0" w:space="0" w:color="auto"/>
        <w:bottom w:val="none" w:sz="0" w:space="0" w:color="auto"/>
        <w:right w:val="none" w:sz="0" w:space="0" w:color="auto"/>
      </w:divBdr>
    </w:div>
    <w:div w:id="1655839759">
      <w:marLeft w:val="480"/>
      <w:marRight w:val="0"/>
      <w:marTop w:val="0"/>
      <w:marBottom w:val="0"/>
      <w:divBdr>
        <w:top w:val="none" w:sz="0" w:space="0" w:color="auto"/>
        <w:left w:val="none" w:sz="0" w:space="0" w:color="auto"/>
        <w:bottom w:val="none" w:sz="0" w:space="0" w:color="auto"/>
        <w:right w:val="none" w:sz="0" w:space="0" w:color="auto"/>
      </w:divBdr>
    </w:div>
    <w:div w:id="1655916878">
      <w:marLeft w:val="480"/>
      <w:marRight w:val="0"/>
      <w:marTop w:val="0"/>
      <w:marBottom w:val="0"/>
      <w:divBdr>
        <w:top w:val="none" w:sz="0" w:space="0" w:color="auto"/>
        <w:left w:val="none" w:sz="0" w:space="0" w:color="auto"/>
        <w:bottom w:val="none" w:sz="0" w:space="0" w:color="auto"/>
        <w:right w:val="none" w:sz="0" w:space="0" w:color="auto"/>
      </w:divBdr>
    </w:div>
    <w:div w:id="1655916994">
      <w:marLeft w:val="480"/>
      <w:marRight w:val="0"/>
      <w:marTop w:val="0"/>
      <w:marBottom w:val="0"/>
      <w:divBdr>
        <w:top w:val="none" w:sz="0" w:space="0" w:color="auto"/>
        <w:left w:val="none" w:sz="0" w:space="0" w:color="auto"/>
        <w:bottom w:val="none" w:sz="0" w:space="0" w:color="auto"/>
        <w:right w:val="none" w:sz="0" w:space="0" w:color="auto"/>
      </w:divBdr>
    </w:div>
    <w:div w:id="1656032832">
      <w:marLeft w:val="480"/>
      <w:marRight w:val="0"/>
      <w:marTop w:val="0"/>
      <w:marBottom w:val="0"/>
      <w:divBdr>
        <w:top w:val="none" w:sz="0" w:space="0" w:color="auto"/>
        <w:left w:val="none" w:sz="0" w:space="0" w:color="auto"/>
        <w:bottom w:val="none" w:sz="0" w:space="0" w:color="auto"/>
        <w:right w:val="none" w:sz="0" w:space="0" w:color="auto"/>
      </w:divBdr>
    </w:div>
    <w:div w:id="1656104816">
      <w:marLeft w:val="480"/>
      <w:marRight w:val="0"/>
      <w:marTop w:val="0"/>
      <w:marBottom w:val="0"/>
      <w:divBdr>
        <w:top w:val="none" w:sz="0" w:space="0" w:color="auto"/>
        <w:left w:val="none" w:sz="0" w:space="0" w:color="auto"/>
        <w:bottom w:val="none" w:sz="0" w:space="0" w:color="auto"/>
        <w:right w:val="none" w:sz="0" w:space="0" w:color="auto"/>
      </w:divBdr>
    </w:div>
    <w:div w:id="1656109301">
      <w:marLeft w:val="480"/>
      <w:marRight w:val="0"/>
      <w:marTop w:val="0"/>
      <w:marBottom w:val="0"/>
      <w:divBdr>
        <w:top w:val="none" w:sz="0" w:space="0" w:color="auto"/>
        <w:left w:val="none" w:sz="0" w:space="0" w:color="auto"/>
        <w:bottom w:val="none" w:sz="0" w:space="0" w:color="auto"/>
        <w:right w:val="none" w:sz="0" w:space="0" w:color="auto"/>
      </w:divBdr>
    </w:div>
    <w:div w:id="1656177068">
      <w:marLeft w:val="480"/>
      <w:marRight w:val="0"/>
      <w:marTop w:val="0"/>
      <w:marBottom w:val="0"/>
      <w:divBdr>
        <w:top w:val="none" w:sz="0" w:space="0" w:color="auto"/>
        <w:left w:val="none" w:sz="0" w:space="0" w:color="auto"/>
        <w:bottom w:val="none" w:sz="0" w:space="0" w:color="auto"/>
        <w:right w:val="none" w:sz="0" w:space="0" w:color="auto"/>
      </w:divBdr>
    </w:div>
    <w:div w:id="1656253563">
      <w:marLeft w:val="480"/>
      <w:marRight w:val="0"/>
      <w:marTop w:val="0"/>
      <w:marBottom w:val="0"/>
      <w:divBdr>
        <w:top w:val="none" w:sz="0" w:space="0" w:color="auto"/>
        <w:left w:val="none" w:sz="0" w:space="0" w:color="auto"/>
        <w:bottom w:val="none" w:sz="0" w:space="0" w:color="auto"/>
        <w:right w:val="none" w:sz="0" w:space="0" w:color="auto"/>
      </w:divBdr>
    </w:div>
    <w:div w:id="1656294628">
      <w:marLeft w:val="480"/>
      <w:marRight w:val="0"/>
      <w:marTop w:val="0"/>
      <w:marBottom w:val="0"/>
      <w:divBdr>
        <w:top w:val="none" w:sz="0" w:space="0" w:color="auto"/>
        <w:left w:val="none" w:sz="0" w:space="0" w:color="auto"/>
        <w:bottom w:val="none" w:sz="0" w:space="0" w:color="auto"/>
        <w:right w:val="none" w:sz="0" w:space="0" w:color="auto"/>
      </w:divBdr>
    </w:div>
    <w:div w:id="1656298411">
      <w:marLeft w:val="480"/>
      <w:marRight w:val="0"/>
      <w:marTop w:val="0"/>
      <w:marBottom w:val="0"/>
      <w:divBdr>
        <w:top w:val="none" w:sz="0" w:space="0" w:color="auto"/>
        <w:left w:val="none" w:sz="0" w:space="0" w:color="auto"/>
        <w:bottom w:val="none" w:sz="0" w:space="0" w:color="auto"/>
        <w:right w:val="none" w:sz="0" w:space="0" w:color="auto"/>
      </w:divBdr>
    </w:div>
    <w:div w:id="1656301301">
      <w:marLeft w:val="480"/>
      <w:marRight w:val="0"/>
      <w:marTop w:val="0"/>
      <w:marBottom w:val="0"/>
      <w:divBdr>
        <w:top w:val="none" w:sz="0" w:space="0" w:color="auto"/>
        <w:left w:val="none" w:sz="0" w:space="0" w:color="auto"/>
        <w:bottom w:val="none" w:sz="0" w:space="0" w:color="auto"/>
        <w:right w:val="none" w:sz="0" w:space="0" w:color="auto"/>
      </w:divBdr>
    </w:div>
    <w:div w:id="1656302099">
      <w:marLeft w:val="480"/>
      <w:marRight w:val="0"/>
      <w:marTop w:val="0"/>
      <w:marBottom w:val="0"/>
      <w:divBdr>
        <w:top w:val="none" w:sz="0" w:space="0" w:color="auto"/>
        <w:left w:val="none" w:sz="0" w:space="0" w:color="auto"/>
        <w:bottom w:val="none" w:sz="0" w:space="0" w:color="auto"/>
        <w:right w:val="none" w:sz="0" w:space="0" w:color="auto"/>
      </w:divBdr>
    </w:div>
    <w:div w:id="1656371401">
      <w:marLeft w:val="480"/>
      <w:marRight w:val="0"/>
      <w:marTop w:val="0"/>
      <w:marBottom w:val="0"/>
      <w:divBdr>
        <w:top w:val="none" w:sz="0" w:space="0" w:color="auto"/>
        <w:left w:val="none" w:sz="0" w:space="0" w:color="auto"/>
        <w:bottom w:val="none" w:sz="0" w:space="0" w:color="auto"/>
        <w:right w:val="none" w:sz="0" w:space="0" w:color="auto"/>
      </w:divBdr>
    </w:div>
    <w:div w:id="1656371695">
      <w:marLeft w:val="480"/>
      <w:marRight w:val="0"/>
      <w:marTop w:val="0"/>
      <w:marBottom w:val="0"/>
      <w:divBdr>
        <w:top w:val="none" w:sz="0" w:space="0" w:color="auto"/>
        <w:left w:val="none" w:sz="0" w:space="0" w:color="auto"/>
        <w:bottom w:val="none" w:sz="0" w:space="0" w:color="auto"/>
        <w:right w:val="none" w:sz="0" w:space="0" w:color="auto"/>
      </w:divBdr>
    </w:div>
    <w:div w:id="1656452911">
      <w:marLeft w:val="480"/>
      <w:marRight w:val="0"/>
      <w:marTop w:val="0"/>
      <w:marBottom w:val="0"/>
      <w:divBdr>
        <w:top w:val="none" w:sz="0" w:space="0" w:color="auto"/>
        <w:left w:val="none" w:sz="0" w:space="0" w:color="auto"/>
        <w:bottom w:val="none" w:sz="0" w:space="0" w:color="auto"/>
        <w:right w:val="none" w:sz="0" w:space="0" w:color="auto"/>
      </w:divBdr>
    </w:div>
    <w:div w:id="1656639052">
      <w:marLeft w:val="480"/>
      <w:marRight w:val="0"/>
      <w:marTop w:val="0"/>
      <w:marBottom w:val="0"/>
      <w:divBdr>
        <w:top w:val="none" w:sz="0" w:space="0" w:color="auto"/>
        <w:left w:val="none" w:sz="0" w:space="0" w:color="auto"/>
        <w:bottom w:val="none" w:sz="0" w:space="0" w:color="auto"/>
        <w:right w:val="none" w:sz="0" w:space="0" w:color="auto"/>
      </w:divBdr>
    </w:div>
    <w:div w:id="1656639327">
      <w:marLeft w:val="480"/>
      <w:marRight w:val="0"/>
      <w:marTop w:val="0"/>
      <w:marBottom w:val="0"/>
      <w:divBdr>
        <w:top w:val="none" w:sz="0" w:space="0" w:color="auto"/>
        <w:left w:val="none" w:sz="0" w:space="0" w:color="auto"/>
        <w:bottom w:val="none" w:sz="0" w:space="0" w:color="auto"/>
        <w:right w:val="none" w:sz="0" w:space="0" w:color="auto"/>
      </w:divBdr>
    </w:div>
    <w:div w:id="1656643948">
      <w:marLeft w:val="480"/>
      <w:marRight w:val="0"/>
      <w:marTop w:val="0"/>
      <w:marBottom w:val="0"/>
      <w:divBdr>
        <w:top w:val="none" w:sz="0" w:space="0" w:color="auto"/>
        <w:left w:val="none" w:sz="0" w:space="0" w:color="auto"/>
        <w:bottom w:val="none" w:sz="0" w:space="0" w:color="auto"/>
        <w:right w:val="none" w:sz="0" w:space="0" w:color="auto"/>
      </w:divBdr>
    </w:div>
    <w:div w:id="1656646299">
      <w:marLeft w:val="480"/>
      <w:marRight w:val="0"/>
      <w:marTop w:val="0"/>
      <w:marBottom w:val="0"/>
      <w:divBdr>
        <w:top w:val="none" w:sz="0" w:space="0" w:color="auto"/>
        <w:left w:val="none" w:sz="0" w:space="0" w:color="auto"/>
        <w:bottom w:val="none" w:sz="0" w:space="0" w:color="auto"/>
        <w:right w:val="none" w:sz="0" w:space="0" w:color="auto"/>
      </w:divBdr>
    </w:div>
    <w:div w:id="1656687969">
      <w:marLeft w:val="480"/>
      <w:marRight w:val="0"/>
      <w:marTop w:val="0"/>
      <w:marBottom w:val="0"/>
      <w:divBdr>
        <w:top w:val="none" w:sz="0" w:space="0" w:color="auto"/>
        <w:left w:val="none" w:sz="0" w:space="0" w:color="auto"/>
        <w:bottom w:val="none" w:sz="0" w:space="0" w:color="auto"/>
        <w:right w:val="none" w:sz="0" w:space="0" w:color="auto"/>
      </w:divBdr>
    </w:div>
    <w:div w:id="1656762663">
      <w:marLeft w:val="480"/>
      <w:marRight w:val="0"/>
      <w:marTop w:val="0"/>
      <w:marBottom w:val="0"/>
      <w:divBdr>
        <w:top w:val="none" w:sz="0" w:space="0" w:color="auto"/>
        <w:left w:val="none" w:sz="0" w:space="0" w:color="auto"/>
        <w:bottom w:val="none" w:sz="0" w:space="0" w:color="auto"/>
        <w:right w:val="none" w:sz="0" w:space="0" w:color="auto"/>
      </w:divBdr>
    </w:div>
    <w:div w:id="1656763676">
      <w:marLeft w:val="480"/>
      <w:marRight w:val="0"/>
      <w:marTop w:val="0"/>
      <w:marBottom w:val="0"/>
      <w:divBdr>
        <w:top w:val="none" w:sz="0" w:space="0" w:color="auto"/>
        <w:left w:val="none" w:sz="0" w:space="0" w:color="auto"/>
        <w:bottom w:val="none" w:sz="0" w:space="0" w:color="auto"/>
        <w:right w:val="none" w:sz="0" w:space="0" w:color="auto"/>
      </w:divBdr>
    </w:div>
    <w:div w:id="1656764584">
      <w:marLeft w:val="480"/>
      <w:marRight w:val="0"/>
      <w:marTop w:val="0"/>
      <w:marBottom w:val="0"/>
      <w:divBdr>
        <w:top w:val="none" w:sz="0" w:space="0" w:color="auto"/>
        <w:left w:val="none" w:sz="0" w:space="0" w:color="auto"/>
        <w:bottom w:val="none" w:sz="0" w:space="0" w:color="auto"/>
        <w:right w:val="none" w:sz="0" w:space="0" w:color="auto"/>
      </w:divBdr>
    </w:div>
    <w:div w:id="1656840508">
      <w:marLeft w:val="480"/>
      <w:marRight w:val="0"/>
      <w:marTop w:val="0"/>
      <w:marBottom w:val="0"/>
      <w:divBdr>
        <w:top w:val="none" w:sz="0" w:space="0" w:color="auto"/>
        <w:left w:val="none" w:sz="0" w:space="0" w:color="auto"/>
        <w:bottom w:val="none" w:sz="0" w:space="0" w:color="auto"/>
        <w:right w:val="none" w:sz="0" w:space="0" w:color="auto"/>
      </w:divBdr>
    </w:div>
    <w:div w:id="1656841268">
      <w:marLeft w:val="480"/>
      <w:marRight w:val="0"/>
      <w:marTop w:val="0"/>
      <w:marBottom w:val="0"/>
      <w:divBdr>
        <w:top w:val="none" w:sz="0" w:space="0" w:color="auto"/>
        <w:left w:val="none" w:sz="0" w:space="0" w:color="auto"/>
        <w:bottom w:val="none" w:sz="0" w:space="0" w:color="auto"/>
        <w:right w:val="none" w:sz="0" w:space="0" w:color="auto"/>
      </w:divBdr>
    </w:div>
    <w:div w:id="1656908531">
      <w:marLeft w:val="480"/>
      <w:marRight w:val="0"/>
      <w:marTop w:val="0"/>
      <w:marBottom w:val="0"/>
      <w:divBdr>
        <w:top w:val="none" w:sz="0" w:space="0" w:color="auto"/>
        <w:left w:val="none" w:sz="0" w:space="0" w:color="auto"/>
        <w:bottom w:val="none" w:sz="0" w:space="0" w:color="auto"/>
        <w:right w:val="none" w:sz="0" w:space="0" w:color="auto"/>
      </w:divBdr>
    </w:div>
    <w:div w:id="1656913842">
      <w:marLeft w:val="480"/>
      <w:marRight w:val="0"/>
      <w:marTop w:val="0"/>
      <w:marBottom w:val="0"/>
      <w:divBdr>
        <w:top w:val="none" w:sz="0" w:space="0" w:color="auto"/>
        <w:left w:val="none" w:sz="0" w:space="0" w:color="auto"/>
        <w:bottom w:val="none" w:sz="0" w:space="0" w:color="auto"/>
        <w:right w:val="none" w:sz="0" w:space="0" w:color="auto"/>
      </w:divBdr>
    </w:div>
    <w:div w:id="1657103617">
      <w:marLeft w:val="480"/>
      <w:marRight w:val="0"/>
      <w:marTop w:val="0"/>
      <w:marBottom w:val="0"/>
      <w:divBdr>
        <w:top w:val="none" w:sz="0" w:space="0" w:color="auto"/>
        <w:left w:val="none" w:sz="0" w:space="0" w:color="auto"/>
        <w:bottom w:val="none" w:sz="0" w:space="0" w:color="auto"/>
        <w:right w:val="none" w:sz="0" w:space="0" w:color="auto"/>
      </w:divBdr>
    </w:div>
    <w:div w:id="1657107466">
      <w:marLeft w:val="480"/>
      <w:marRight w:val="0"/>
      <w:marTop w:val="0"/>
      <w:marBottom w:val="0"/>
      <w:divBdr>
        <w:top w:val="none" w:sz="0" w:space="0" w:color="auto"/>
        <w:left w:val="none" w:sz="0" w:space="0" w:color="auto"/>
        <w:bottom w:val="none" w:sz="0" w:space="0" w:color="auto"/>
        <w:right w:val="none" w:sz="0" w:space="0" w:color="auto"/>
      </w:divBdr>
    </w:div>
    <w:div w:id="1657144725">
      <w:marLeft w:val="480"/>
      <w:marRight w:val="0"/>
      <w:marTop w:val="0"/>
      <w:marBottom w:val="0"/>
      <w:divBdr>
        <w:top w:val="none" w:sz="0" w:space="0" w:color="auto"/>
        <w:left w:val="none" w:sz="0" w:space="0" w:color="auto"/>
        <w:bottom w:val="none" w:sz="0" w:space="0" w:color="auto"/>
        <w:right w:val="none" w:sz="0" w:space="0" w:color="auto"/>
      </w:divBdr>
    </w:div>
    <w:div w:id="1657147314">
      <w:marLeft w:val="480"/>
      <w:marRight w:val="0"/>
      <w:marTop w:val="0"/>
      <w:marBottom w:val="0"/>
      <w:divBdr>
        <w:top w:val="none" w:sz="0" w:space="0" w:color="auto"/>
        <w:left w:val="none" w:sz="0" w:space="0" w:color="auto"/>
        <w:bottom w:val="none" w:sz="0" w:space="0" w:color="auto"/>
        <w:right w:val="none" w:sz="0" w:space="0" w:color="auto"/>
      </w:divBdr>
    </w:div>
    <w:div w:id="1657151027">
      <w:marLeft w:val="480"/>
      <w:marRight w:val="0"/>
      <w:marTop w:val="0"/>
      <w:marBottom w:val="0"/>
      <w:divBdr>
        <w:top w:val="none" w:sz="0" w:space="0" w:color="auto"/>
        <w:left w:val="none" w:sz="0" w:space="0" w:color="auto"/>
        <w:bottom w:val="none" w:sz="0" w:space="0" w:color="auto"/>
        <w:right w:val="none" w:sz="0" w:space="0" w:color="auto"/>
      </w:divBdr>
    </w:div>
    <w:div w:id="1657223891">
      <w:marLeft w:val="480"/>
      <w:marRight w:val="0"/>
      <w:marTop w:val="0"/>
      <w:marBottom w:val="0"/>
      <w:divBdr>
        <w:top w:val="none" w:sz="0" w:space="0" w:color="auto"/>
        <w:left w:val="none" w:sz="0" w:space="0" w:color="auto"/>
        <w:bottom w:val="none" w:sz="0" w:space="0" w:color="auto"/>
        <w:right w:val="none" w:sz="0" w:space="0" w:color="auto"/>
      </w:divBdr>
    </w:div>
    <w:div w:id="1657224958">
      <w:marLeft w:val="480"/>
      <w:marRight w:val="0"/>
      <w:marTop w:val="0"/>
      <w:marBottom w:val="0"/>
      <w:divBdr>
        <w:top w:val="none" w:sz="0" w:space="0" w:color="auto"/>
        <w:left w:val="none" w:sz="0" w:space="0" w:color="auto"/>
        <w:bottom w:val="none" w:sz="0" w:space="0" w:color="auto"/>
        <w:right w:val="none" w:sz="0" w:space="0" w:color="auto"/>
      </w:divBdr>
    </w:div>
    <w:div w:id="1657225619">
      <w:marLeft w:val="480"/>
      <w:marRight w:val="0"/>
      <w:marTop w:val="0"/>
      <w:marBottom w:val="0"/>
      <w:divBdr>
        <w:top w:val="none" w:sz="0" w:space="0" w:color="auto"/>
        <w:left w:val="none" w:sz="0" w:space="0" w:color="auto"/>
        <w:bottom w:val="none" w:sz="0" w:space="0" w:color="auto"/>
        <w:right w:val="none" w:sz="0" w:space="0" w:color="auto"/>
      </w:divBdr>
    </w:div>
    <w:div w:id="1657298839">
      <w:marLeft w:val="480"/>
      <w:marRight w:val="0"/>
      <w:marTop w:val="0"/>
      <w:marBottom w:val="0"/>
      <w:divBdr>
        <w:top w:val="none" w:sz="0" w:space="0" w:color="auto"/>
        <w:left w:val="none" w:sz="0" w:space="0" w:color="auto"/>
        <w:bottom w:val="none" w:sz="0" w:space="0" w:color="auto"/>
        <w:right w:val="none" w:sz="0" w:space="0" w:color="auto"/>
      </w:divBdr>
    </w:div>
    <w:div w:id="1657300466">
      <w:marLeft w:val="480"/>
      <w:marRight w:val="0"/>
      <w:marTop w:val="0"/>
      <w:marBottom w:val="0"/>
      <w:divBdr>
        <w:top w:val="none" w:sz="0" w:space="0" w:color="auto"/>
        <w:left w:val="none" w:sz="0" w:space="0" w:color="auto"/>
        <w:bottom w:val="none" w:sz="0" w:space="0" w:color="auto"/>
        <w:right w:val="none" w:sz="0" w:space="0" w:color="auto"/>
      </w:divBdr>
    </w:div>
    <w:div w:id="1657340335">
      <w:marLeft w:val="480"/>
      <w:marRight w:val="0"/>
      <w:marTop w:val="0"/>
      <w:marBottom w:val="0"/>
      <w:divBdr>
        <w:top w:val="none" w:sz="0" w:space="0" w:color="auto"/>
        <w:left w:val="none" w:sz="0" w:space="0" w:color="auto"/>
        <w:bottom w:val="none" w:sz="0" w:space="0" w:color="auto"/>
        <w:right w:val="none" w:sz="0" w:space="0" w:color="auto"/>
      </w:divBdr>
    </w:div>
    <w:div w:id="1657340989">
      <w:marLeft w:val="480"/>
      <w:marRight w:val="0"/>
      <w:marTop w:val="0"/>
      <w:marBottom w:val="0"/>
      <w:divBdr>
        <w:top w:val="none" w:sz="0" w:space="0" w:color="auto"/>
        <w:left w:val="none" w:sz="0" w:space="0" w:color="auto"/>
        <w:bottom w:val="none" w:sz="0" w:space="0" w:color="auto"/>
        <w:right w:val="none" w:sz="0" w:space="0" w:color="auto"/>
      </w:divBdr>
    </w:div>
    <w:div w:id="1657416809">
      <w:marLeft w:val="480"/>
      <w:marRight w:val="0"/>
      <w:marTop w:val="0"/>
      <w:marBottom w:val="0"/>
      <w:divBdr>
        <w:top w:val="none" w:sz="0" w:space="0" w:color="auto"/>
        <w:left w:val="none" w:sz="0" w:space="0" w:color="auto"/>
        <w:bottom w:val="none" w:sz="0" w:space="0" w:color="auto"/>
        <w:right w:val="none" w:sz="0" w:space="0" w:color="auto"/>
      </w:divBdr>
    </w:div>
    <w:div w:id="1657489091">
      <w:marLeft w:val="480"/>
      <w:marRight w:val="0"/>
      <w:marTop w:val="0"/>
      <w:marBottom w:val="0"/>
      <w:divBdr>
        <w:top w:val="none" w:sz="0" w:space="0" w:color="auto"/>
        <w:left w:val="none" w:sz="0" w:space="0" w:color="auto"/>
        <w:bottom w:val="none" w:sz="0" w:space="0" w:color="auto"/>
        <w:right w:val="none" w:sz="0" w:space="0" w:color="auto"/>
      </w:divBdr>
    </w:div>
    <w:div w:id="1657491479">
      <w:marLeft w:val="480"/>
      <w:marRight w:val="0"/>
      <w:marTop w:val="0"/>
      <w:marBottom w:val="0"/>
      <w:divBdr>
        <w:top w:val="none" w:sz="0" w:space="0" w:color="auto"/>
        <w:left w:val="none" w:sz="0" w:space="0" w:color="auto"/>
        <w:bottom w:val="none" w:sz="0" w:space="0" w:color="auto"/>
        <w:right w:val="none" w:sz="0" w:space="0" w:color="auto"/>
      </w:divBdr>
    </w:div>
    <w:div w:id="1657495404">
      <w:marLeft w:val="480"/>
      <w:marRight w:val="0"/>
      <w:marTop w:val="0"/>
      <w:marBottom w:val="0"/>
      <w:divBdr>
        <w:top w:val="none" w:sz="0" w:space="0" w:color="auto"/>
        <w:left w:val="none" w:sz="0" w:space="0" w:color="auto"/>
        <w:bottom w:val="none" w:sz="0" w:space="0" w:color="auto"/>
        <w:right w:val="none" w:sz="0" w:space="0" w:color="auto"/>
      </w:divBdr>
    </w:div>
    <w:div w:id="1657566704">
      <w:marLeft w:val="480"/>
      <w:marRight w:val="0"/>
      <w:marTop w:val="0"/>
      <w:marBottom w:val="0"/>
      <w:divBdr>
        <w:top w:val="none" w:sz="0" w:space="0" w:color="auto"/>
        <w:left w:val="none" w:sz="0" w:space="0" w:color="auto"/>
        <w:bottom w:val="none" w:sz="0" w:space="0" w:color="auto"/>
        <w:right w:val="none" w:sz="0" w:space="0" w:color="auto"/>
      </w:divBdr>
    </w:div>
    <w:div w:id="1657611343">
      <w:marLeft w:val="480"/>
      <w:marRight w:val="0"/>
      <w:marTop w:val="0"/>
      <w:marBottom w:val="0"/>
      <w:divBdr>
        <w:top w:val="none" w:sz="0" w:space="0" w:color="auto"/>
        <w:left w:val="none" w:sz="0" w:space="0" w:color="auto"/>
        <w:bottom w:val="none" w:sz="0" w:space="0" w:color="auto"/>
        <w:right w:val="none" w:sz="0" w:space="0" w:color="auto"/>
      </w:divBdr>
    </w:div>
    <w:div w:id="1657611924">
      <w:marLeft w:val="480"/>
      <w:marRight w:val="0"/>
      <w:marTop w:val="0"/>
      <w:marBottom w:val="0"/>
      <w:divBdr>
        <w:top w:val="none" w:sz="0" w:space="0" w:color="auto"/>
        <w:left w:val="none" w:sz="0" w:space="0" w:color="auto"/>
        <w:bottom w:val="none" w:sz="0" w:space="0" w:color="auto"/>
        <w:right w:val="none" w:sz="0" w:space="0" w:color="auto"/>
      </w:divBdr>
    </w:div>
    <w:div w:id="1657955044">
      <w:marLeft w:val="480"/>
      <w:marRight w:val="0"/>
      <w:marTop w:val="0"/>
      <w:marBottom w:val="0"/>
      <w:divBdr>
        <w:top w:val="none" w:sz="0" w:space="0" w:color="auto"/>
        <w:left w:val="none" w:sz="0" w:space="0" w:color="auto"/>
        <w:bottom w:val="none" w:sz="0" w:space="0" w:color="auto"/>
        <w:right w:val="none" w:sz="0" w:space="0" w:color="auto"/>
      </w:divBdr>
    </w:div>
    <w:div w:id="1657996975">
      <w:marLeft w:val="480"/>
      <w:marRight w:val="0"/>
      <w:marTop w:val="0"/>
      <w:marBottom w:val="0"/>
      <w:divBdr>
        <w:top w:val="none" w:sz="0" w:space="0" w:color="auto"/>
        <w:left w:val="none" w:sz="0" w:space="0" w:color="auto"/>
        <w:bottom w:val="none" w:sz="0" w:space="0" w:color="auto"/>
        <w:right w:val="none" w:sz="0" w:space="0" w:color="auto"/>
      </w:divBdr>
    </w:div>
    <w:div w:id="1658027876">
      <w:marLeft w:val="480"/>
      <w:marRight w:val="0"/>
      <w:marTop w:val="0"/>
      <w:marBottom w:val="0"/>
      <w:divBdr>
        <w:top w:val="none" w:sz="0" w:space="0" w:color="auto"/>
        <w:left w:val="none" w:sz="0" w:space="0" w:color="auto"/>
        <w:bottom w:val="none" w:sz="0" w:space="0" w:color="auto"/>
        <w:right w:val="none" w:sz="0" w:space="0" w:color="auto"/>
      </w:divBdr>
    </w:div>
    <w:div w:id="1658069317">
      <w:marLeft w:val="480"/>
      <w:marRight w:val="0"/>
      <w:marTop w:val="0"/>
      <w:marBottom w:val="0"/>
      <w:divBdr>
        <w:top w:val="none" w:sz="0" w:space="0" w:color="auto"/>
        <w:left w:val="none" w:sz="0" w:space="0" w:color="auto"/>
        <w:bottom w:val="none" w:sz="0" w:space="0" w:color="auto"/>
        <w:right w:val="none" w:sz="0" w:space="0" w:color="auto"/>
      </w:divBdr>
    </w:div>
    <w:div w:id="1658072340">
      <w:marLeft w:val="480"/>
      <w:marRight w:val="0"/>
      <w:marTop w:val="0"/>
      <w:marBottom w:val="0"/>
      <w:divBdr>
        <w:top w:val="none" w:sz="0" w:space="0" w:color="auto"/>
        <w:left w:val="none" w:sz="0" w:space="0" w:color="auto"/>
        <w:bottom w:val="none" w:sz="0" w:space="0" w:color="auto"/>
        <w:right w:val="none" w:sz="0" w:space="0" w:color="auto"/>
      </w:divBdr>
    </w:div>
    <w:div w:id="1658143444">
      <w:marLeft w:val="480"/>
      <w:marRight w:val="0"/>
      <w:marTop w:val="0"/>
      <w:marBottom w:val="0"/>
      <w:divBdr>
        <w:top w:val="none" w:sz="0" w:space="0" w:color="auto"/>
        <w:left w:val="none" w:sz="0" w:space="0" w:color="auto"/>
        <w:bottom w:val="none" w:sz="0" w:space="0" w:color="auto"/>
        <w:right w:val="none" w:sz="0" w:space="0" w:color="auto"/>
      </w:divBdr>
    </w:div>
    <w:div w:id="1658147981">
      <w:marLeft w:val="480"/>
      <w:marRight w:val="0"/>
      <w:marTop w:val="0"/>
      <w:marBottom w:val="0"/>
      <w:divBdr>
        <w:top w:val="none" w:sz="0" w:space="0" w:color="auto"/>
        <w:left w:val="none" w:sz="0" w:space="0" w:color="auto"/>
        <w:bottom w:val="none" w:sz="0" w:space="0" w:color="auto"/>
        <w:right w:val="none" w:sz="0" w:space="0" w:color="auto"/>
      </w:divBdr>
    </w:div>
    <w:div w:id="1658192496">
      <w:marLeft w:val="480"/>
      <w:marRight w:val="0"/>
      <w:marTop w:val="0"/>
      <w:marBottom w:val="0"/>
      <w:divBdr>
        <w:top w:val="none" w:sz="0" w:space="0" w:color="auto"/>
        <w:left w:val="none" w:sz="0" w:space="0" w:color="auto"/>
        <w:bottom w:val="none" w:sz="0" w:space="0" w:color="auto"/>
        <w:right w:val="none" w:sz="0" w:space="0" w:color="auto"/>
      </w:divBdr>
    </w:div>
    <w:div w:id="1658221556">
      <w:marLeft w:val="480"/>
      <w:marRight w:val="0"/>
      <w:marTop w:val="0"/>
      <w:marBottom w:val="0"/>
      <w:divBdr>
        <w:top w:val="none" w:sz="0" w:space="0" w:color="auto"/>
        <w:left w:val="none" w:sz="0" w:space="0" w:color="auto"/>
        <w:bottom w:val="none" w:sz="0" w:space="0" w:color="auto"/>
        <w:right w:val="none" w:sz="0" w:space="0" w:color="auto"/>
      </w:divBdr>
    </w:div>
    <w:div w:id="1658260963">
      <w:marLeft w:val="480"/>
      <w:marRight w:val="0"/>
      <w:marTop w:val="0"/>
      <w:marBottom w:val="0"/>
      <w:divBdr>
        <w:top w:val="none" w:sz="0" w:space="0" w:color="auto"/>
        <w:left w:val="none" w:sz="0" w:space="0" w:color="auto"/>
        <w:bottom w:val="none" w:sz="0" w:space="0" w:color="auto"/>
        <w:right w:val="none" w:sz="0" w:space="0" w:color="auto"/>
      </w:divBdr>
    </w:div>
    <w:div w:id="1658261621">
      <w:marLeft w:val="480"/>
      <w:marRight w:val="0"/>
      <w:marTop w:val="0"/>
      <w:marBottom w:val="0"/>
      <w:divBdr>
        <w:top w:val="none" w:sz="0" w:space="0" w:color="auto"/>
        <w:left w:val="none" w:sz="0" w:space="0" w:color="auto"/>
        <w:bottom w:val="none" w:sz="0" w:space="0" w:color="auto"/>
        <w:right w:val="none" w:sz="0" w:space="0" w:color="auto"/>
      </w:divBdr>
    </w:div>
    <w:div w:id="1658412851">
      <w:marLeft w:val="480"/>
      <w:marRight w:val="0"/>
      <w:marTop w:val="0"/>
      <w:marBottom w:val="0"/>
      <w:divBdr>
        <w:top w:val="none" w:sz="0" w:space="0" w:color="auto"/>
        <w:left w:val="none" w:sz="0" w:space="0" w:color="auto"/>
        <w:bottom w:val="none" w:sz="0" w:space="0" w:color="auto"/>
        <w:right w:val="none" w:sz="0" w:space="0" w:color="auto"/>
      </w:divBdr>
    </w:div>
    <w:div w:id="1658414127">
      <w:marLeft w:val="480"/>
      <w:marRight w:val="0"/>
      <w:marTop w:val="0"/>
      <w:marBottom w:val="0"/>
      <w:divBdr>
        <w:top w:val="none" w:sz="0" w:space="0" w:color="auto"/>
        <w:left w:val="none" w:sz="0" w:space="0" w:color="auto"/>
        <w:bottom w:val="none" w:sz="0" w:space="0" w:color="auto"/>
        <w:right w:val="none" w:sz="0" w:space="0" w:color="auto"/>
      </w:divBdr>
    </w:div>
    <w:div w:id="1658415240">
      <w:marLeft w:val="480"/>
      <w:marRight w:val="0"/>
      <w:marTop w:val="0"/>
      <w:marBottom w:val="0"/>
      <w:divBdr>
        <w:top w:val="none" w:sz="0" w:space="0" w:color="auto"/>
        <w:left w:val="none" w:sz="0" w:space="0" w:color="auto"/>
        <w:bottom w:val="none" w:sz="0" w:space="0" w:color="auto"/>
        <w:right w:val="none" w:sz="0" w:space="0" w:color="auto"/>
      </w:divBdr>
    </w:div>
    <w:div w:id="1658416950">
      <w:marLeft w:val="480"/>
      <w:marRight w:val="0"/>
      <w:marTop w:val="0"/>
      <w:marBottom w:val="0"/>
      <w:divBdr>
        <w:top w:val="none" w:sz="0" w:space="0" w:color="auto"/>
        <w:left w:val="none" w:sz="0" w:space="0" w:color="auto"/>
        <w:bottom w:val="none" w:sz="0" w:space="0" w:color="auto"/>
        <w:right w:val="none" w:sz="0" w:space="0" w:color="auto"/>
      </w:divBdr>
    </w:div>
    <w:div w:id="1658418157">
      <w:marLeft w:val="480"/>
      <w:marRight w:val="0"/>
      <w:marTop w:val="0"/>
      <w:marBottom w:val="0"/>
      <w:divBdr>
        <w:top w:val="none" w:sz="0" w:space="0" w:color="auto"/>
        <w:left w:val="none" w:sz="0" w:space="0" w:color="auto"/>
        <w:bottom w:val="none" w:sz="0" w:space="0" w:color="auto"/>
        <w:right w:val="none" w:sz="0" w:space="0" w:color="auto"/>
      </w:divBdr>
    </w:div>
    <w:div w:id="1658418915">
      <w:marLeft w:val="480"/>
      <w:marRight w:val="0"/>
      <w:marTop w:val="0"/>
      <w:marBottom w:val="0"/>
      <w:divBdr>
        <w:top w:val="none" w:sz="0" w:space="0" w:color="auto"/>
        <w:left w:val="none" w:sz="0" w:space="0" w:color="auto"/>
        <w:bottom w:val="none" w:sz="0" w:space="0" w:color="auto"/>
        <w:right w:val="none" w:sz="0" w:space="0" w:color="auto"/>
      </w:divBdr>
    </w:div>
    <w:div w:id="1658419463">
      <w:marLeft w:val="480"/>
      <w:marRight w:val="0"/>
      <w:marTop w:val="0"/>
      <w:marBottom w:val="0"/>
      <w:divBdr>
        <w:top w:val="none" w:sz="0" w:space="0" w:color="auto"/>
        <w:left w:val="none" w:sz="0" w:space="0" w:color="auto"/>
        <w:bottom w:val="none" w:sz="0" w:space="0" w:color="auto"/>
        <w:right w:val="none" w:sz="0" w:space="0" w:color="auto"/>
      </w:divBdr>
    </w:div>
    <w:div w:id="1658531756">
      <w:marLeft w:val="480"/>
      <w:marRight w:val="0"/>
      <w:marTop w:val="0"/>
      <w:marBottom w:val="0"/>
      <w:divBdr>
        <w:top w:val="none" w:sz="0" w:space="0" w:color="auto"/>
        <w:left w:val="none" w:sz="0" w:space="0" w:color="auto"/>
        <w:bottom w:val="none" w:sz="0" w:space="0" w:color="auto"/>
        <w:right w:val="none" w:sz="0" w:space="0" w:color="auto"/>
      </w:divBdr>
    </w:div>
    <w:div w:id="1658533369">
      <w:marLeft w:val="480"/>
      <w:marRight w:val="0"/>
      <w:marTop w:val="0"/>
      <w:marBottom w:val="0"/>
      <w:divBdr>
        <w:top w:val="none" w:sz="0" w:space="0" w:color="auto"/>
        <w:left w:val="none" w:sz="0" w:space="0" w:color="auto"/>
        <w:bottom w:val="none" w:sz="0" w:space="0" w:color="auto"/>
        <w:right w:val="none" w:sz="0" w:space="0" w:color="auto"/>
      </w:divBdr>
    </w:div>
    <w:div w:id="1658605037">
      <w:marLeft w:val="480"/>
      <w:marRight w:val="0"/>
      <w:marTop w:val="0"/>
      <w:marBottom w:val="0"/>
      <w:divBdr>
        <w:top w:val="none" w:sz="0" w:space="0" w:color="auto"/>
        <w:left w:val="none" w:sz="0" w:space="0" w:color="auto"/>
        <w:bottom w:val="none" w:sz="0" w:space="0" w:color="auto"/>
        <w:right w:val="none" w:sz="0" w:space="0" w:color="auto"/>
      </w:divBdr>
    </w:div>
    <w:div w:id="1658606877">
      <w:marLeft w:val="480"/>
      <w:marRight w:val="0"/>
      <w:marTop w:val="0"/>
      <w:marBottom w:val="0"/>
      <w:divBdr>
        <w:top w:val="none" w:sz="0" w:space="0" w:color="auto"/>
        <w:left w:val="none" w:sz="0" w:space="0" w:color="auto"/>
        <w:bottom w:val="none" w:sz="0" w:space="0" w:color="auto"/>
        <w:right w:val="none" w:sz="0" w:space="0" w:color="auto"/>
      </w:divBdr>
    </w:div>
    <w:div w:id="1658613781">
      <w:marLeft w:val="480"/>
      <w:marRight w:val="0"/>
      <w:marTop w:val="0"/>
      <w:marBottom w:val="0"/>
      <w:divBdr>
        <w:top w:val="none" w:sz="0" w:space="0" w:color="auto"/>
        <w:left w:val="none" w:sz="0" w:space="0" w:color="auto"/>
        <w:bottom w:val="none" w:sz="0" w:space="0" w:color="auto"/>
        <w:right w:val="none" w:sz="0" w:space="0" w:color="auto"/>
      </w:divBdr>
    </w:div>
    <w:div w:id="1658654786">
      <w:marLeft w:val="480"/>
      <w:marRight w:val="0"/>
      <w:marTop w:val="0"/>
      <w:marBottom w:val="0"/>
      <w:divBdr>
        <w:top w:val="none" w:sz="0" w:space="0" w:color="auto"/>
        <w:left w:val="none" w:sz="0" w:space="0" w:color="auto"/>
        <w:bottom w:val="none" w:sz="0" w:space="0" w:color="auto"/>
        <w:right w:val="none" w:sz="0" w:space="0" w:color="auto"/>
      </w:divBdr>
    </w:div>
    <w:div w:id="1658726174">
      <w:marLeft w:val="480"/>
      <w:marRight w:val="0"/>
      <w:marTop w:val="0"/>
      <w:marBottom w:val="0"/>
      <w:divBdr>
        <w:top w:val="none" w:sz="0" w:space="0" w:color="auto"/>
        <w:left w:val="none" w:sz="0" w:space="0" w:color="auto"/>
        <w:bottom w:val="none" w:sz="0" w:space="0" w:color="auto"/>
        <w:right w:val="none" w:sz="0" w:space="0" w:color="auto"/>
      </w:divBdr>
    </w:div>
    <w:div w:id="1658805650">
      <w:marLeft w:val="480"/>
      <w:marRight w:val="0"/>
      <w:marTop w:val="0"/>
      <w:marBottom w:val="0"/>
      <w:divBdr>
        <w:top w:val="none" w:sz="0" w:space="0" w:color="auto"/>
        <w:left w:val="none" w:sz="0" w:space="0" w:color="auto"/>
        <w:bottom w:val="none" w:sz="0" w:space="0" w:color="auto"/>
        <w:right w:val="none" w:sz="0" w:space="0" w:color="auto"/>
      </w:divBdr>
    </w:div>
    <w:div w:id="1658876889">
      <w:marLeft w:val="480"/>
      <w:marRight w:val="0"/>
      <w:marTop w:val="0"/>
      <w:marBottom w:val="0"/>
      <w:divBdr>
        <w:top w:val="none" w:sz="0" w:space="0" w:color="auto"/>
        <w:left w:val="none" w:sz="0" w:space="0" w:color="auto"/>
        <w:bottom w:val="none" w:sz="0" w:space="0" w:color="auto"/>
        <w:right w:val="none" w:sz="0" w:space="0" w:color="auto"/>
      </w:divBdr>
    </w:div>
    <w:div w:id="1658878121">
      <w:marLeft w:val="480"/>
      <w:marRight w:val="0"/>
      <w:marTop w:val="0"/>
      <w:marBottom w:val="0"/>
      <w:divBdr>
        <w:top w:val="none" w:sz="0" w:space="0" w:color="auto"/>
        <w:left w:val="none" w:sz="0" w:space="0" w:color="auto"/>
        <w:bottom w:val="none" w:sz="0" w:space="0" w:color="auto"/>
        <w:right w:val="none" w:sz="0" w:space="0" w:color="auto"/>
      </w:divBdr>
    </w:div>
    <w:div w:id="1658879894">
      <w:marLeft w:val="480"/>
      <w:marRight w:val="0"/>
      <w:marTop w:val="0"/>
      <w:marBottom w:val="0"/>
      <w:divBdr>
        <w:top w:val="none" w:sz="0" w:space="0" w:color="auto"/>
        <w:left w:val="none" w:sz="0" w:space="0" w:color="auto"/>
        <w:bottom w:val="none" w:sz="0" w:space="0" w:color="auto"/>
        <w:right w:val="none" w:sz="0" w:space="0" w:color="auto"/>
      </w:divBdr>
    </w:div>
    <w:div w:id="1658916127">
      <w:marLeft w:val="480"/>
      <w:marRight w:val="0"/>
      <w:marTop w:val="0"/>
      <w:marBottom w:val="0"/>
      <w:divBdr>
        <w:top w:val="none" w:sz="0" w:space="0" w:color="auto"/>
        <w:left w:val="none" w:sz="0" w:space="0" w:color="auto"/>
        <w:bottom w:val="none" w:sz="0" w:space="0" w:color="auto"/>
        <w:right w:val="none" w:sz="0" w:space="0" w:color="auto"/>
      </w:divBdr>
    </w:div>
    <w:div w:id="1658919281">
      <w:marLeft w:val="480"/>
      <w:marRight w:val="0"/>
      <w:marTop w:val="0"/>
      <w:marBottom w:val="0"/>
      <w:divBdr>
        <w:top w:val="none" w:sz="0" w:space="0" w:color="auto"/>
        <w:left w:val="none" w:sz="0" w:space="0" w:color="auto"/>
        <w:bottom w:val="none" w:sz="0" w:space="0" w:color="auto"/>
        <w:right w:val="none" w:sz="0" w:space="0" w:color="auto"/>
      </w:divBdr>
    </w:div>
    <w:div w:id="1658920290">
      <w:marLeft w:val="480"/>
      <w:marRight w:val="0"/>
      <w:marTop w:val="0"/>
      <w:marBottom w:val="0"/>
      <w:divBdr>
        <w:top w:val="none" w:sz="0" w:space="0" w:color="auto"/>
        <w:left w:val="none" w:sz="0" w:space="0" w:color="auto"/>
        <w:bottom w:val="none" w:sz="0" w:space="0" w:color="auto"/>
        <w:right w:val="none" w:sz="0" w:space="0" w:color="auto"/>
      </w:divBdr>
    </w:div>
    <w:div w:id="1658921257">
      <w:marLeft w:val="480"/>
      <w:marRight w:val="0"/>
      <w:marTop w:val="0"/>
      <w:marBottom w:val="0"/>
      <w:divBdr>
        <w:top w:val="none" w:sz="0" w:space="0" w:color="auto"/>
        <w:left w:val="none" w:sz="0" w:space="0" w:color="auto"/>
        <w:bottom w:val="none" w:sz="0" w:space="0" w:color="auto"/>
        <w:right w:val="none" w:sz="0" w:space="0" w:color="auto"/>
      </w:divBdr>
    </w:div>
    <w:div w:id="1658991059">
      <w:marLeft w:val="480"/>
      <w:marRight w:val="0"/>
      <w:marTop w:val="0"/>
      <w:marBottom w:val="0"/>
      <w:divBdr>
        <w:top w:val="none" w:sz="0" w:space="0" w:color="auto"/>
        <w:left w:val="none" w:sz="0" w:space="0" w:color="auto"/>
        <w:bottom w:val="none" w:sz="0" w:space="0" w:color="auto"/>
        <w:right w:val="none" w:sz="0" w:space="0" w:color="auto"/>
      </w:divBdr>
    </w:div>
    <w:div w:id="1658991152">
      <w:marLeft w:val="480"/>
      <w:marRight w:val="0"/>
      <w:marTop w:val="0"/>
      <w:marBottom w:val="0"/>
      <w:divBdr>
        <w:top w:val="none" w:sz="0" w:space="0" w:color="auto"/>
        <w:left w:val="none" w:sz="0" w:space="0" w:color="auto"/>
        <w:bottom w:val="none" w:sz="0" w:space="0" w:color="auto"/>
        <w:right w:val="none" w:sz="0" w:space="0" w:color="auto"/>
      </w:divBdr>
    </w:div>
    <w:div w:id="1658992444">
      <w:marLeft w:val="480"/>
      <w:marRight w:val="0"/>
      <w:marTop w:val="0"/>
      <w:marBottom w:val="0"/>
      <w:divBdr>
        <w:top w:val="none" w:sz="0" w:space="0" w:color="auto"/>
        <w:left w:val="none" w:sz="0" w:space="0" w:color="auto"/>
        <w:bottom w:val="none" w:sz="0" w:space="0" w:color="auto"/>
        <w:right w:val="none" w:sz="0" w:space="0" w:color="auto"/>
      </w:divBdr>
    </w:div>
    <w:div w:id="1658993071">
      <w:marLeft w:val="480"/>
      <w:marRight w:val="0"/>
      <w:marTop w:val="0"/>
      <w:marBottom w:val="0"/>
      <w:divBdr>
        <w:top w:val="none" w:sz="0" w:space="0" w:color="auto"/>
        <w:left w:val="none" w:sz="0" w:space="0" w:color="auto"/>
        <w:bottom w:val="none" w:sz="0" w:space="0" w:color="auto"/>
        <w:right w:val="none" w:sz="0" w:space="0" w:color="auto"/>
      </w:divBdr>
    </w:div>
    <w:div w:id="1659068421">
      <w:marLeft w:val="480"/>
      <w:marRight w:val="0"/>
      <w:marTop w:val="0"/>
      <w:marBottom w:val="0"/>
      <w:divBdr>
        <w:top w:val="none" w:sz="0" w:space="0" w:color="auto"/>
        <w:left w:val="none" w:sz="0" w:space="0" w:color="auto"/>
        <w:bottom w:val="none" w:sz="0" w:space="0" w:color="auto"/>
        <w:right w:val="none" w:sz="0" w:space="0" w:color="auto"/>
      </w:divBdr>
    </w:div>
    <w:div w:id="1659113381">
      <w:marLeft w:val="480"/>
      <w:marRight w:val="0"/>
      <w:marTop w:val="0"/>
      <w:marBottom w:val="0"/>
      <w:divBdr>
        <w:top w:val="none" w:sz="0" w:space="0" w:color="auto"/>
        <w:left w:val="none" w:sz="0" w:space="0" w:color="auto"/>
        <w:bottom w:val="none" w:sz="0" w:space="0" w:color="auto"/>
        <w:right w:val="none" w:sz="0" w:space="0" w:color="auto"/>
      </w:divBdr>
    </w:div>
    <w:div w:id="1659115453">
      <w:marLeft w:val="480"/>
      <w:marRight w:val="0"/>
      <w:marTop w:val="0"/>
      <w:marBottom w:val="0"/>
      <w:divBdr>
        <w:top w:val="none" w:sz="0" w:space="0" w:color="auto"/>
        <w:left w:val="none" w:sz="0" w:space="0" w:color="auto"/>
        <w:bottom w:val="none" w:sz="0" w:space="0" w:color="auto"/>
        <w:right w:val="none" w:sz="0" w:space="0" w:color="auto"/>
      </w:divBdr>
    </w:div>
    <w:div w:id="1659117892">
      <w:marLeft w:val="480"/>
      <w:marRight w:val="0"/>
      <w:marTop w:val="0"/>
      <w:marBottom w:val="0"/>
      <w:divBdr>
        <w:top w:val="none" w:sz="0" w:space="0" w:color="auto"/>
        <w:left w:val="none" w:sz="0" w:space="0" w:color="auto"/>
        <w:bottom w:val="none" w:sz="0" w:space="0" w:color="auto"/>
        <w:right w:val="none" w:sz="0" w:space="0" w:color="auto"/>
      </w:divBdr>
    </w:div>
    <w:div w:id="1659141873">
      <w:marLeft w:val="480"/>
      <w:marRight w:val="0"/>
      <w:marTop w:val="0"/>
      <w:marBottom w:val="0"/>
      <w:divBdr>
        <w:top w:val="none" w:sz="0" w:space="0" w:color="auto"/>
        <w:left w:val="none" w:sz="0" w:space="0" w:color="auto"/>
        <w:bottom w:val="none" w:sz="0" w:space="0" w:color="auto"/>
        <w:right w:val="none" w:sz="0" w:space="0" w:color="auto"/>
      </w:divBdr>
    </w:div>
    <w:div w:id="1659191612">
      <w:marLeft w:val="480"/>
      <w:marRight w:val="0"/>
      <w:marTop w:val="0"/>
      <w:marBottom w:val="0"/>
      <w:divBdr>
        <w:top w:val="none" w:sz="0" w:space="0" w:color="auto"/>
        <w:left w:val="none" w:sz="0" w:space="0" w:color="auto"/>
        <w:bottom w:val="none" w:sz="0" w:space="0" w:color="auto"/>
        <w:right w:val="none" w:sz="0" w:space="0" w:color="auto"/>
      </w:divBdr>
    </w:div>
    <w:div w:id="1659267851">
      <w:marLeft w:val="480"/>
      <w:marRight w:val="0"/>
      <w:marTop w:val="0"/>
      <w:marBottom w:val="0"/>
      <w:divBdr>
        <w:top w:val="none" w:sz="0" w:space="0" w:color="auto"/>
        <w:left w:val="none" w:sz="0" w:space="0" w:color="auto"/>
        <w:bottom w:val="none" w:sz="0" w:space="0" w:color="auto"/>
        <w:right w:val="none" w:sz="0" w:space="0" w:color="auto"/>
      </w:divBdr>
    </w:div>
    <w:div w:id="1659268423">
      <w:marLeft w:val="480"/>
      <w:marRight w:val="0"/>
      <w:marTop w:val="0"/>
      <w:marBottom w:val="0"/>
      <w:divBdr>
        <w:top w:val="none" w:sz="0" w:space="0" w:color="auto"/>
        <w:left w:val="none" w:sz="0" w:space="0" w:color="auto"/>
        <w:bottom w:val="none" w:sz="0" w:space="0" w:color="auto"/>
        <w:right w:val="none" w:sz="0" w:space="0" w:color="auto"/>
      </w:divBdr>
    </w:div>
    <w:div w:id="1659307791">
      <w:marLeft w:val="480"/>
      <w:marRight w:val="0"/>
      <w:marTop w:val="0"/>
      <w:marBottom w:val="0"/>
      <w:divBdr>
        <w:top w:val="none" w:sz="0" w:space="0" w:color="auto"/>
        <w:left w:val="none" w:sz="0" w:space="0" w:color="auto"/>
        <w:bottom w:val="none" w:sz="0" w:space="0" w:color="auto"/>
        <w:right w:val="none" w:sz="0" w:space="0" w:color="auto"/>
      </w:divBdr>
    </w:div>
    <w:div w:id="1659310136">
      <w:marLeft w:val="480"/>
      <w:marRight w:val="0"/>
      <w:marTop w:val="0"/>
      <w:marBottom w:val="0"/>
      <w:divBdr>
        <w:top w:val="none" w:sz="0" w:space="0" w:color="auto"/>
        <w:left w:val="none" w:sz="0" w:space="0" w:color="auto"/>
        <w:bottom w:val="none" w:sz="0" w:space="0" w:color="auto"/>
        <w:right w:val="none" w:sz="0" w:space="0" w:color="auto"/>
      </w:divBdr>
    </w:div>
    <w:div w:id="1659311244">
      <w:marLeft w:val="480"/>
      <w:marRight w:val="0"/>
      <w:marTop w:val="0"/>
      <w:marBottom w:val="0"/>
      <w:divBdr>
        <w:top w:val="none" w:sz="0" w:space="0" w:color="auto"/>
        <w:left w:val="none" w:sz="0" w:space="0" w:color="auto"/>
        <w:bottom w:val="none" w:sz="0" w:space="0" w:color="auto"/>
        <w:right w:val="none" w:sz="0" w:space="0" w:color="auto"/>
      </w:divBdr>
    </w:div>
    <w:div w:id="1659503766">
      <w:marLeft w:val="480"/>
      <w:marRight w:val="0"/>
      <w:marTop w:val="0"/>
      <w:marBottom w:val="0"/>
      <w:divBdr>
        <w:top w:val="none" w:sz="0" w:space="0" w:color="auto"/>
        <w:left w:val="none" w:sz="0" w:space="0" w:color="auto"/>
        <w:bottom w:val="none" w:sz="0" w:space="0" w:color="auto"/>
        <w:right w:val="none" w:sz="0" w:space="0" w:color="auto"/>
      </w:divBdr>
    </w:div>
    <w:div w:id="1659529973">
      <w:marLeft w:val="480"/>
      <w:marRight w:val="0"/>
      <w:marTop w:val="0"/>
      <w:marBottom w:val="0"/>
      <w:divBdr>
        <w:top w:val="none" w:sz="0" w:space="0" w:color="auto"/>
        <w:left w:val="none" w:sz="0" w:space="0" w:color="auto"/>
        <w:bottom w:val="none" w:sz="0" w:space="0" w:color="auto"/>
        <w:right w:val="none" w:sz="0" w:space="0" w:color="auto"/>
      </w:divBdr>
    </w:div>
    <w:div w:id="1659530614">
      <w:marLeft w:val="480"/>
      <w:marRight w:val="0"/>
      <w:marTop w:val="0"/>
      <w:marBottom w:val="0"/>
      <w:divBdr>
        <w:top w:val="none" w:sz="0" w:space="0" w:color="auto"/>
        <w:left w:val="none" w:sz="0" w:space="0" w:color="auto"/>
        <w:bottom w:val="none" w:sz="0" w:space="0" w:color="auto"/>
        <w:right w:val="none" w:sz="0" w:space="0" w:color="auto"/>
      </w:divBdr>
    </w:div>
    <w:div w:id="1659572153">
      <w:marLeft w:val="480"/>
      <w:marRight w:val="0"/>
      <w:marTop w:val="0"/>
      <w:marBottom w:val="0"/>
      <w:divBdr>
        <w:top w:val="none" w:sz="0" w:space="0" w:color="auto"/>
        <w:left w:val="none" w:sz="0" w:space="0" w:color="auto"/>
        <w:bottom w:val="none" w:sz="0" w:space="0" w:color="auto"/>
        <w:right w:val="none" w:sz="0" w:space="0" w:color="auto"/>
      </w:divBdr>
    </w:div>
    <w:div w:id="1659573346">
      <w:marLeft w:val="480"/>
      <w:marRight w:val="0"/>
      <w:marTop w:val="0"/>
      <w:marBottom w:val="0"/>
      <w:divBdr>
        <w:top w:val="none" w:sz="0" w:space="0" w:color="auto"/>
        <w:left w:val="none" w:sz="0" w:space="0" w:color="auto"/>
        <w:bottom w:val="none" w:sz="0" w:space="0" w:color="auto"/>
        <w:right w:val="none" w:sz="0" w:space="0" w:color="auto"/>
      </w:divBdr>
    </w:div>
    <w:div w:id="1659650899">
      <w:marLeft w:val="480"/>
      <w:marRight w:val="0"/>
      <w:marTop w:val="0"/>
      <w:marBottom w:val="0"/>
      <w:divBdr>
        <w:top w:val="none" w:sz="0" w:space="0" w:color="auto"/>
        <w:left w:val="none" w:sz="0" w:space="0" w:color="auto"/>
        <w:bottom w:val="none" w:sz="0" w:space="0" w:color="auto"/>
        <w:right w:val="none" w:sz="0" w:space="0" w:color="auto"/>
      </w:divBdr>
    </w:div>
    <w:div w:id="1659724739">
      <w:marLeft w:val="480"/>
      <w:marRight w:val="0"/>
      <w:marTop w:val="0"/>
      <w:marBottom w:val="0"/>
      <w:divBdr>
        <w:top w:val="none" w:sz="0" w:space="0" w:color="auto"/>
        <w:left w:val="none" w:sz="0" w:space="0" w:color="auto"/>
        <w:bottom w:val="none" w:sz="0" w:space="0" w:color="auto"/>
        <w:right w:val="none" w:sz="0" w:space="0" w:color="auto"/>
      </w:divBdr>
    </w:div>
    <w:div w:id="1659771805">
      <w:marLeft w:val="480"/>
      <w:marRight w:val="0"/>
      <w:marTop w:val="0"/>
      <w:marBottom w:val="0"/>
      <w:divBdr>
        <w:top w:val="none" w:sz="0" w:space="0" w:color="auto"/>
        <w:left w:val="none" w:sz="0" w:space="0" w:color="auto"/>
        <w:bottom w:val="none" w:sz="0" w:space="0" w:color="auto"/>
        <w:right w:val="none" w:sz="0" w:space="0" w:color="auto"/>
      </w:divBdr>
    </w:div>
    <w:div w:id="1659839716">
      <w:marLeft w:val="480"/>
      <w:marRight w:val="0"/>
      <w:marTop w:val="0"/>
      <w:marBottom w:val="0"/>
      <w:divBdr>
        <w:top w:val="none" w:sz="0" w:space="0" w:color="auto"/>
        <w:left w:val="none" w:sz="0" w:space="0" w:color="auto"/>
        <w:bottom w:val="none" w:sz="0" w:space="0" w:color="auto"/>
        <w:right w:val="none" w:sz="0" w:space="0" w:color="auto"/>
      </w:divBdr>
    </w:div>
    <w:div w:id="1659840638">
      <w:marLeft w:val="480"/>
      <w:marRight w:val="0"/>
      <w:marTop w:val="0"/>
      <w:marBottom w:val="0"/>
      <w:divBdr>
        <w:top w:val="none" w:sz="0" w:space="0" w:color="auto"/>
        <w:left w:val="none" w:sz="0" w:space="0" w:color="auto"/>
        <w:bottom w:val="none" w:sz="0" w:space="0" w:color="auto"/>
        <w:right w:val="none" w:sz="0" w:space="0" w:color="auto"/>
      </w:divBdr>
    </w:div>
    <w:div w:id="1659841911">
      <w:marLeft w:val="480"/>
      <w:marRight w:val="0"/>
      <w:marTop w:val="0"/>
      <w:marBottom w:val="0"/>
      <w:divBdr>
        <w:top w:val="none" w:sz="0" w:space="0" w:color="auto"/>
        <w:left w:val="none" w:sz="0" w:space="0" w:color="auto"/>
        <w:bottom w:val="none" w:sz="0" w:space="0" w:color="auto"/>
        <w:right w:val="none" w:sz="0" w:space="0" w:color="auto"/>
      </w:divBdr>
    </w:div>
    <w:div w:id="1659921311">
      <w:marLeft w:val="480"/>
      <w:marRight w:val="0"/>
      <w:marTop w:val="0"/>
      <w:marBottom w:val="0"/>
      <w:divBdr>
        <w:top w:val="none" w:sz="0" w:space="0" w:color="auto"/>
        <w:left w:val="none" w:sz="0" w:space="0" w:color="auto"/>
        <w:bottom w:val="none" w:sz="0" w:space="0" w:color="auto"/>
        <w:right w:val="none" w:sz="0" w:space="0" w:color="auto"/>
      </w:divBdr>
    </w:div>
    <w:div w:id="1659922598">
      <w:marLeft w:val="480"/>
      <w:marRight w:val="0"/>
      <w:marTop w:val="0"/>
      <w:marBottom w:val="0"/>
      <w:divBdr>
        <w:top w:val="none" w:sz="0" w:space="0" w:color="auto"/>
        <w:left w:val="none" w:sz="0" w:space="0" w:color="auto"/>
        <w:bottom w:val="none" w:sz="0" w:space="0" w:color="auto"/>
        <w:right w:val="none" w:sz="0" w:space="0" w:color="auto"/>
      </w:divBdr>
    </w:div>
    <w:div w:id="1659963637">
      <w:marLeft w:val="480"/>
      <w:marRight w:val="0"/>
      <w:marTop w:val="0"/>
      <w:marBottom w:val="0"/>
      <w:divBdr>
        <w:top w:val="none" w:sz="0" w:space="0" w:color="auto"/>
        <w:left w:val="none" w:sz="0" w:space="0" w:color="auto"/>
        <w:bottom w:val="none" w:sz="0" w:space="0" w:color="auto"/>
        <w:right w:val="none" w:sz="0" w:space="0" w:color="auto"/>
      </w:divBdr>
    </w:div>
    <w:div w:id="1659965520">
      <w:marLeft w:val="480"/>
      <w:marRight w:val="0"/>
      <w:marTop w:val="0"/>
      <w:marBottom w:val="0"/>
      <w:divBdr>
        <w:top w:val="none" w:sz="0" w:space="0" w:color="auto"/>
        <w:left w:val="none" w:sz="0" w:space="0" w:color="auto"/>
        <w:bottom w:val="none" w:sz="0" w:space="0" w:color="auto"/>
        <w:right w:val="none" w:sz="0" w:space="0" w:color="auto"/>
      </w:divBdr>
    </w:div>
    <w:div w:id="1659991965">
      <w:marLeft w:val="480"/>
      <w:marRight w:val="0"/>
      <w:marTop w:val="0"/>
      <w:marBottom w:val="0"/>
      <w:divBdr>
        <w:top w:val="none" w:sz="0" w:space="0" w:color="auto"/>
        <w:left w:val="none" w:sz="0" w:space="0" w:color="auto"/>
        <w:bottom w:val="none" w:sz="0" w:space="0" w:color="auto"/>
        <w:right w:val="none" w:sz="0" w:space="0" w:color="auto"/>
      </w:divBdr>
    </w:div>
    <w:div w:id="1660036835">
      <w:marLeft w:val="480"/>
      <w:marRight w:val="0"/>
      <w:marTop w:val="0"/>
      <w:marBottom w:val="0"/>
      <w:divBdr>
        <w:top w:val="none" w:sz="0" w:space="0" w:color="auto"/>
        <w:left w:val="none" w:sz="0" w:space="0" w:color="auto"/>
        <w:bottom w:val="none" w:sz="0" w:space="0" w:color="auto"/>
        <w:right w:val="none" w:sz="0" w:space="0" w:color="auto"/>
      </w:divBdr>
    </w:div>
    <w:div w:id="1660037358">
      <w:marLeft w:val="480"/>
      <w:marRight w:val="0"/>
      <w:marTop w:val="0"/>
      <w:marBottom w:val="0"/>
      <w:divBdr>
        <w:top w:val="none" w:sz="0" w:space="0" w:color="auto"/>
        <w:left w:val="none" w:sz="0" w:space="0" w:color="auto"/>
        <w:bottom w:val="none" w:sz="0" w:space="0" w:color="auto"/>
        <w:right w:val="none" w:sz="0" w:space="0" w:color="auto"/>
      </w:divBdr>
    </w:div>
    <w:div w:id="1660157953">
      <w:marLeft w:val="480"/>
      <w:marRight w:val="0"/>
      <w:marTop w:val="0"/>
      <w:marBottom w:val="0"/>
      <w:divBdr>
        <w:top w:val="none" w:sz="0" w:space="0" w:color="auto"/>
        <w:left w:val="none" w:sz="0" w:space="0" w:color="auto"/>
        <w:bottom w:val="none" w:sz="0" w:space="0" w:color="auto"/>
        <w:right w:val="none" w:sz="0" w:space="0" w:color="auto"/>
      </w:divBdr>
    </w:div>
    <w:div w:id="1660160056">
      <w:marLeft w:val="480"/>
      <w:marRight w:val="0"/>
      <w:marTop w:val="0"/>
      <w:marBottom w:val="0"/>
      <w:divBdr>
        <w:top w:val="none" w:sz="0" w:space="0" w:color="auto"/>
        <w:left w:val="none" w:sz="0" w:space="0" w:color="auto"/>
        <w:bottom w:val="none" w:sz="0" w:space="0" w:color="auto"/>
        <w:right w:val="none" w:sz="0" w:space="0" w:color="auto"/>
      </w:divBdr>
    </w:div>
    <w:div w:id="1660186307">
      <w:marLeft w:val="480"/>
      <w:marRight w:val="0"/>
      <w:marTop w:val="0"/>
      <w:marBottom w:val="0"/>
      <w:divBdr>
        <w:top w:val="none" w:sz="0" w:space="0" w:color="auto"/>
        <w:left w:val="none" w:sz="0" w:space="0" w:color="auto"/>
        <w:bottom w:val="none" w:sz="0" w:space="0" w:color="auto"/>
        <w:right w:val="none" w:sz="0" w:space="0" w:color="auto"/>
      </w:divBdr>
    </w:div>
    <w:div w:id="1660187082">
      <w:marLeft w:val="480"/>
      <w:marRight w:val="0"/>
      <w:marTop w:val="0"/>
      <w:marBottom w:val="0"/>
      <w:divBdr>
        <w:top w:val="none" w:sz="0" w:space="0" w:color="auto"/>
        <w:left w:val="none" w:sz="0" w:space="0" w:color="auto"/>
        <w:bottom w:val="none" w:sz="0" w:space="0" w:color="auto"/>
        <w:right w:val="none" w:sz="0" w:space="0" w:color="auto"/>
      </w:divBdr>
    </w:div>
    <w:div w:id="1660226583">
      <w:marLeft w:val="480"/>
      <w:marRight w:val="0"/>
      <w:marTop w:val="0"/>
      <w:marBottom w:val="0"/>
      <w:divBdr>
        <w:top w:val="none" w:sz="0" w:space="0" w:color="auto"/>
        <w:left w:val="none" w:sz="0" w:space="0" w:color="auto"/>
        <w:bottom w:val="none" w:sz="0" w:space="0" w:color="auto"/>
        <w:right w:val="none" w:sz="0" w:space="0" w:color="auto"/>
      </w:divBdr>
    </w:div>
    <w:div w:id="1660228770">
      <w:marLeft w:val="480"/>
      <w:marRight w:val="0"/>
      <w:marTop w:val="0"/>
      <w:marBottom w:val="0"/>
      <w:divBdr>
        <w:top w:val="none" w:sz="0" w:space="0" w:color="auto"/>
        <w:left w:val="none" w:sz="0" w:space="0" w:color="auto"/>
        <w:bottom w:val="none" w:sz="0" w:space="0" w:color="auto"/>
        <w:right w:val="none" w:sz="0" w:space="0" w:color="auto"/>
      </w:divBdr>
    </w:div>
    <w:div w:id="1660233467">
      <w:marLeft w:val="480"/>
      <w:marRight w:val="0"/>
      <w:marTop w:val="0"/>
      <w:marBottom w:val="0"/>
      <w:divBdr>
        <w:top w:val="none" w:sz="0" w:space="0" w:color="auto"/>
        <w:left w:val="none" w:sz="0" w:space="0" w:color="auto"/>
        <w:bottom w:val="none" w:sz="0" w:space="0" w:color="auto"/>
        <w:right w:val="none" w:sz="0" w:space="0" w:color="auto"/>
      </w:divBdr>
    </w:div>
    <w:div w:id="1660381346">
      <w:marLeft w:val="480"/>
      <w:marRight w:val="0"/>
      <w:marTop w:val="0"/>
      <w:marBottom w:val="0"/>
      <w:divBdr>
        <w:top w:val="none" w:sz="0" w:space="0" w:color="auto"/>
        <w:left w:val="none" w:sz="0" w:space="0" w:color="auto"/>
        <w:bottom w:val="none" w:sz="0" w:space="0" w:color="auto"/>
        <w:right w:val="none" w:sz="0" w:space="0" w:color="auto"/>
      </w:divBdr>
    </w:div>
    <w:div w:id="1660381542">
      <w:marLeft w:val="480"/>
      <w:marRight w:val="0"/>
      <w:marTop w:val="0"/>
      <w:marBottom w:val="0"/>
      <w:divBdr>
        <w:top w:val="none" w:sz="0" w:space="0" w:color="auto"/>
        <w:left w:val="none" w:sz="0" w:space="0" w:color="auto"/>
        <w:bottom w:val="none" w:sz="0" w:space="0" w:color="auto"/>
        <w:right w:val="none" w:sz="0" w:space="0" w:color="auto"/>
      </w:divBdr>
    </w:div>
    <w:div w:id="1660424782">
      <w:marLeft w:val="480"/>
      <w:marRight w:val="0"/>
      <w:marTop w:val="0"/>
      <w:marBottom w:val="0"/>
      <w:divBdr>
        <w:top w:val="none" w:sz="0" w:space="0" w:color="auto"/>
        <w:left w:val="none" w:sz="0" w:space="0" w:color="auto"/>
        <w:bottom w:val="none" w:sz="0" w:space="0" w:color="auto"/>
        <w:right w:val="none" w:sz="0" w:space="0" w:color="auto"/>
      </w:divBdr>
    </w:div>
    <w:div w:id="1660426515">
      <w:marLeft w:val="480"/>
      <w:marRight w:val="0"/>
      <w:marTop w:val="0"/>
      <w:marBottom w:val="0"/>
      <w:divBdr>
        <w:top w:val="none" w:sz="0" w:space="0" w:color="auto"/>
        <w:left w:val="none" w:sz="0" w:space="0" w:color="auto"/>
        <w:bottom w:val="none" w:sz="0" w:space="0" w:color="auto"/>
        <w:right w:val="none" w:sz="0" w:space="0" w:color="auto"/>
      </w:divBdr>
    </w:div>
    <w:div w:id="1660494972">
      <w:marLeft w:val="480"/>
      <w:marRight w:val="0"/>
      <w:marTop w:val="0"/>
      <w:marBottom w:val="0"/>
      <w:divBdr>
        <w:top w:val="none" w:sz="0" w:space="0" w:color="auto"/>
        <w:left w:val="none" w:sz="0" w:space="0" w:color="auto"/>
        <w:bottom w:val="none" w:sz="0" w:space="0" w:color="auto"/>
        <w:right w:val="none" w:sz="0" w:space="0" w:color="auto"/>
      </w:divBdr>
    </w:div>
    <w:div w:id="1660499644">
      <w:marLeft w:val="480"/>
      <w:marRight w:val="0"/>
      <w:marTop w:val="0"/>
      <w:marBottom w:val="0"/>
      <w:divBdr>
        <w:top w:val="none" w:sz="0" w:space="0" w:color="auto"/>
        <w:left w:val="none" w:sz="0" w:space="0" w:color="auto"/>
        <w:bottom w:val="none" w:sz="0" w:space="0" w:color="auto"/>
        <w:right w:val="none" w:sz="0" w:space="0" w:color="auto"/>
      </w:divBdr>
    </w:div>
    <w:div w:id="1660577202">
      <w:marLeft w:val="480"/>
      <w:marRight w:val="0"/>
      <w:marTop w:val="0"/>
      <w:marBottom w:val="0"/>
      <w:divBdr>
        <w:top w:val="none" w:sz="0" w:space="0" w:color="auto"/>
        <w:left w:val="none" w:sz="0" w:space="0" w:color="auto"/>
        <w:bottom w:val="none" w:sz="0" w:space="0" w:color="auto"/>
        <w:right w:val="none" w:sz="0" w:space="0" w:color="auto"/>
      </w:divBdr>
    </w:div>
    <w:div w:id="1660622197">
      <w:marLeft w:val="480"/>
      <w:marRight w:val="0"/>
      <w:marTop w:val="0"/>
      <w:marBottom w:val="0"/>
      <w:divBdr>
        <w:top w:val="none" w:sz="0" w:space="0" w:color="auto"/>
        <w:left w:val="none" w:sz="0" w:space="0" w:color="auto"/>
        <w:bottom w:val="none" w:sz="0" w:space="0" w:color="auto"/>
        <w:right w:val="none" w:sz="0" w:space="0" w:color="auto"/>
      </w:divBdr>
    </w:div>
    <w:div w:id="1660764651">
      <w:marLeft w:val="480"/>
      <w:marRight w:val="0"/>
      <w:marTop w:val="0"/>
      <w:marBottom w:val="0"/>
      <w:divBdr>
        <w:top w:val="none" w:sz="0" w:space="0" w:color="auto"/>
        <w:left w:val="none" w:sz="0" w:space="0" w:color="auto"/>
        <w:bottom w:val="none" w:sz="0" w:space="0" w:color="auto"/>
        <w:right w:val="none" w:sz="0" w:space="0" w:color="auto"/>
      </w:divBdr>
    </w:div>
    <w:div w:id="1660881557">
      <w:marLeft w:val="480"/>
      <w:marRight w:val="0"/>
      <w:marTop w:val="0"/>
      <w:marBottom w:val="0"/>
      <w:divBdr>
        <w:top w:val="none" w:sz="0" w:space="0" w:color="auto"/>
        <w:left w:val="none" w:sz="0" w:space="0" w:color="auto"/>
        <w:bottom w:val="none" w:sz="0" w:space="0" w:color="auto"/>
        <w:right w:val="none" w:sz="0" w:space="0" w:color="auto"/>
      </w:divBdr>
    </w:div>
    <w:div w:id="1660958894">
      <w:marLeft w:val="480"/>
      <w:marRight w:val="0"/>
      <w:marTop w:val="0"/>
      <w:marBottom w:val="0"/>
      <w:divBdr>
        <w:top w:val="none" w:sz="0" w:space="0" w:color="auto"/>
        <w:left w:val="none" w:sz="0" w:space="0" w:color="auto"/>
        <w:bottom w:val="none" w:sz="0" w:space="0" w:color="auto"/>
        <w:right w:val="none" w:sz="0" w:space="0" w:color="auto"/>
      </w:divBdr>
    </w:div>
    <w:div w:id="1660959957">
      <w:marLeft w:val="480"/>
      <w:marRight w:val="0"/>
      <w:marTop w:val="0"/>
      <w:marBottom w:val="0"/>
      <w:divBdr>
        <w:top w:val="none" w:sz="0" w:space="0" w:color="auto"/>
        <w:left w:val="none" w:sz="0" w:space="0" w:color="auto"/>
        <w:bottom w:val="none" w:sz="0" w:space="0" w:color="auto"/>
        <w:right w:val="none" w:sz="0" w:space="0" w:color="auto"/>
      </w:divBdr>
    </w:div>
    <w:div w:id="1660962206">
      <w:marLeft w:val="480"/>
      <w:marRight w:val="0"/>
      <w:marTop w:val="0"/>
      <w:marBottom w:val="0"/>
      <w:divBdr>
        <w:top w:val="none" w:sz="0" w:space="0" w:color="auto"/>
        <w:left w:val="none" w:sz="0" w:space="0" w:color="auto"/>
        <w:bottom w:val="none" w:sz="0" w:space="0" w:color="auto"/>
        <w:right w:val="none" w:sz="0" w:space="0" w:color="auto"/>
      </w:divBdr>
    </w:div>
    <w:div w:id="1660965898">
      <w:marLeft w:val="480"/>
      <w:marRight w:val="0"/>
      <w:marTop w:val="0"/>
      <w:marBottom w:val="0"/>
      <w:divBdr>
        <w:top w:val="none" w:sz="0" w:space="0" w:color="auto"/>
        <w:left w:val="none" w:sz="0" w:space="0" w:color="auto"/>
        <w:bottom w:val="none" w:sz="0" w:space="0" w:color="auto"/>
        <w:right w:val="none" w:sz="0" w:space="0" w:color="auto"/>
      </w:divBdr>
    </w:div>
    <w:div w:id="1661036467">
      <w:marLeft w:val="480"/>
      <w:marRight w:val="0"/>
      <w:marTop w:val="0"/>
      <w:marBottom w:val="0"/>
      <w:divBdr>
        <w:top w:val="none" w:sz="0" w:space="0" w:color="auto"/>
        <w:left w:val="none" w:sz="0" w:space="0" w:color="auto"/>
        <w:bottom w:val="none" w:sz="0" w:space="0" w:color="auto"/>
        <w:right w:val="none" w:sz="0" w:space="0" w:color="auto"/>
      </w:divBdr>
    </w:div>
    <w:div w:id="1661083546">
      <w:marLeft w:val="480"/>
      <w:marRight w:val="0"/>
      <w:marTop w:val="0"/>
      <w:marBottom w:val="0"/>
      <w:divBdr>
        <w:top w:val="none" w:sz="0" w:space="0" w:color="auto"/>
        <w:left w:val="none" w:sz="0" w:space="0" w:color="auto"/>
        <w:bottom w:val="none" w:sz="0" w:space="0" w:color="auto"/>
        <w:right w:val="none" w:sz="0" w:space="0" w:color="auto"/>
      </w:divBdr>
    </w:div>
    <w:div w:id="1661155052">
      <w:marLeft w:val="480"/>
      <w:marRight w:val="0"/>
      <w:marTop w:val="0"/>
      <w:marBottom w:val="0"/>
      <w:divBdr>
        <w:top w:val="none" w:sz="0" w:space="0" w:color="auto"/>
        <w:left w:val="none" w:sz="0" w:space="0" w:color="auto"/>
        <w:bottom w:val="none" w:sz="0" w:space="0" w:color="auto"/>
        <w:right w:val="none" w:sz="0" w:space="0" w:color="auto"/>
      </w:divBdr>
    </w:div>
    <w:div w:id="1661228792">
      <w:marLeft w:val="480"/>
      <w:marRight w:val="0"/>
      <w:marTop w:val="0"/>
      <w:marBottom w:val="0"/>
      <w:divBdr>
        <w:top w:val="none" w:sz="0" w:space="0" w:color="auto"/>
        <w:left w:val="none" w:sz="0" w:space="0" w:color="auto"/>
        <w:bottom w:val="none" w:sz="0" w:space="0" w:color="auto"/>
        <w:right w:val="none" w:sz="0" w:space="0" w:color="auto"/>
      </w:divBdr>
    </w:div>
    <w:div w:id="1661272702">
      <w:marLeft w:val="480"/>
      <w:marRight w:val="0"/>
      <w:marTop w:val="0"/>
      <w:marBottom w:val="0"/>
      <w:divBdr>
        <w:top w:val="none" w:sz="0" w:space="0" w:color="auto"/>
        <w:left w:val="none" w:sz="0" w:space="0" w:color="auto"/>
        <w:bottom w:val="none" w:sz="0" w:space="0" w:color="auto"/>
        <w:right w:val="none" w:sz="0" w:space="0" w:color="auto"/>
      </w:divBdr>
    </w:div>
    <w:div w:id="1661275172">
      <w:marLeft w:val="480"/>
      <w:marRight w:val="0"/>
      <w:marTop w:val="0"/>
      <w:marBottom w:val="0"/>
      <w:divBdr>
        <w:top w:val="none" w:sz="0" w:space="0" w:color="auto"/>
        <w:left w:val="none" w:sz="0" w:space="0" w:color="auto"/>
        <w:bottom w:val="none" w:sz="0" w:space="0" w:color="auto"/>
        <w:right w:val="none" w:sz="0" w:space="0" w:color="auto"/>
      </w:divBdr>
    </w:div>
    <w:div w:id="1661345841">
      <w:marLeft w:val="480"/>
      <w:marRight w:val="0"/>
      <w:marTop w:val="0"/>
      <w:marBottom w:val="0"/>
      <w:divBdr>
        <w:top w:val="none" w:sz="0" w:space="0" w:color="auto"/>
        <w:left w:val="none" w:sz="0" w:space="0" w:color="auto"/>
        <w:bottom w:val="none" w:sz="0" w:space="0" w:color="auto"/>
        <w:right w:val="none" w:sz="0" w:space="0" w:color="auto"/>
      </w:divBdr>
    </w:div>
    <w:div w:id="1661424257">
      <w:marLeft w:val="480"/>
      <w:marRight w:val="0"/>
      <w:marTop w:val="0"/>
      <w:marBottom w:val="0"/>
      <w:divBdr>
        <w:top w:val="none" w:sz="0" w:space="0" w:color="auto"/>
        <w:left w:val="none" w:sz="0" w:space="0" w:color="auto"/>
        <w:bottom w:val="none" w:sz="0" w:space="0" w:color="auto"/>
        <w:right w:val="none" w:sz="0" w:space="0" w:color="auto"/>
      </w:divBdr>
    </w:div>
    <w:div w:id="1661425496">
      <w:marLeft w:val="480"/>
      <w:marRight w:val="0"/>
      <w:marTop w:val="0"/>
      <w:marBottom w:val="0"/>
      <w:divBdr>
        <w:top w:val="none" w:sz="0" w:space="0" w:color="auto"/>
        <w:left w:val="none" w:sz="0" w:space="0" w:color="auto"/>
        <w:bottom w:val="none" w:sz="0" w:space="0" w:color="auto"/>
        <w:right w:val="none" w:sz="0" w:space="0" w:color="auto"/>
      </w:divBdr>
    </w:div>
    <w:div w:id="1661426150">
      <w:marLeft w:val="480"/>
      <w:marRight w:val="0"/>
      <w:marTop w:val="0"/>
      <w:marBottom w:val="0"/>
      <w:divBdr>
        <w:top w:val="none" w:sz="0" w:space="0" w:color="auto"/>
        <w:left w:val="none" w:sz="0" w:space="0" w:color="auto"/>
        <w:bottom w:val="none" w:sz="0" w:space="0" w:color="auto"/>
        <w:right w:val="none" w:sz="0" w:space="0" w:color="auto"/>
      </w:divBdr>
    </w:div>
    <w:div w:id="1661495474">
      <w:marLeft w:val="480"/>
      <w:marRight w:val="0"/>
      <w:marTop w:val="0"/>
      <w:marBottom w:val="0"/>
      <w:divBdr>
        <w:top w:val="none" w:sz="0" w:space="0" w:color="auto"/>
        <w:left w:val="none" w:sz="0" w:space="0" w:color="auto"/>
        <w:bottom w:val="none" w:sz="0" w:space="0" w:color="auto"/>
        <w:right w:val="none" w:sz="0" w:space="0" w:color="auto"/>
      </w:divBdr>
    </w:div>
    <w:div w:id="1661500048">
      <w:marLeft w:val="480"/>
      <w:marRight w:val="0"/>
      <w:marTop w:val="0"/>
      <w:marBottom w:val="0"/>
      <w:divBdr>
        <w:top w:val="none" w:sz="0" w:space="0" w:color="auto"/>
        <w:left w:val="none" w:sz="0" w:space="0" w:color="auto"/>
        <w:bottom w:val="none" w:sz="0" w:space="0" w:color="auto"/>
        <w:right w:val="none" w:sz="0" w:space="0" w:color="auto"/>
      </w:divBdr>
    </w:div>
    <w:div w:id="1661536774">
      <w:marLeft w:val="480"/>
      <w:marRight w:val="0"/>
      <w:marTop w:val="0"/>
      <w:marBottom w:val="0"/>
      <w:divBdr>
        <w:top w:val="none" w:sz="0" w:space="0" w:color="auto"/>
        <w:left w:val="none" w:sz="0" w:space="0" w:color="auto"/>
        <w:bottom w:val="none" w:sz="0" w:space="0" w:color="auto"/>
        <w:right w:val="none" w:sz="0" w:space="0" w:color="auto"/>
      </w:divBdr>
    </w:div>
    <w:div w:id="1661544284">
      <w:marLeft w:val="480"/>
      <w:marRight w:val="0"/>
      <w:marTop w:val="0"/>
      <w:marBottom w:val="0"/>
      <w:divBdr>
        <w:top w:val="none" w:sz="0" w:space="0" w:color="auto"/>
        <w:left w:val="none" w:sz="0" w:space="0" w:color="auto"/>
        <w:bottom w:val="none" w:sz="0" w:space="0" w:color="auto"/>
        <w:right w:val="none" w:sz="0" w:space="0" w:color="auto"/>
      </w:divBdr>
    </w:div>
    <w:div w:id="1661612722">
      <w:marLeft w:val="480"/>
      <w:marRight w:val="0"/>
      <w:marTop w:val="0"/>
      <w:marBottom w:val="0"/>
      <w:divBdr>
        <w:top w:val="none" w:sz="0" w:space="0" w:color="auto"/>
        <w:left w:val="none" w:sz="0" w:space="0" w:color="auto"/>
        <w:bottom w:val="none" w:sz="0" w:space="0" w:color="auto"/>
        <w:right w:val="none" w:sz="0" w:space="0" w:color="auto"/>
      </w:divBdr>
    </w:div>
    <w:div w:id="1661616256">
      <w:marLeft w:val="480"/>
      <w:marRight w:val="0"/>
      <w:marTop w:val="0"/>
      <w:marBottom w:val="0"/>
      <w:divBdr>
        <w:top w:val="none" w:sz="0" w:space="0" w:color="auto"/>
        <w:left w:val="none" w:sz="0" w:space="0" w:color="auto"/>
        <w:bottom w:val="none" w:sz="0" w:space="0" w:color="auto"/>
        <w:right w:val="none" w:sz="0" w:space="0" w:color="auto"/>
      </w:divBdr>
    </w:div>
    <w:div w:id="1661617352">
      <w:marLeft w:val="480"/>
      <w:marRight w:val="0"/>
      <w:marTop w:val="0"/>
      <w:marBottom w:val="0"/>
      <w:divBdr>
        <w:top w:val="none" w:sz="0" w:space="0" w:color="auto"/>
        <w:left w:val="none" w:sz="0" w:space="0" w:color="auto"/>
        <w:bottom w:val="none" w:sz="0" w:space="0" w:color="auto"/>
        <w:right w:val="none" w:sz="0" w:space="0" w:color="auto"/>
      </w:divBdr>
    </w:div>
    <w:div w:id="1661617817">
      <w:marLeft w:val="480"/>
      <w:marRight w:val="0"/>
      <w:marTop w:val="0"/>
      <w:marBottom w:val="0"/>
      <w:divBdr>
        <w:top w:val="none" w:sz="0" w:space="0" w:color="auto"/>
        <w:left w:val="none" w:sz="0" w:space="0" w:color="auto"/>
        <w:bottom w:val="none" w:sz="0" w:space="0" w:color="auto"/>
        <w:right w:val="none" w:sz="0" w:space="0" w:color="auto"/>
      </w:divBdr>
    </w:div>
    <w:div w:id="1661737713">
      <w:marLeft w:val="480"/>
      <w:marRight w:val="0"/>
      <w:marTop w:val="0"/>
      <w:marBottom w:val="0"/>
      <w:divBdr>
        <w:top w:val="none" w:sz="0" w:space="0" w:color="auto"/>
        <w:left w:val="none" w:sz="0" w:space="0" w:color="auto"/>
        <w:bottom w:val="none" w:sz="0" w:space="0" w:color="auto"/>
        <w:right w:val="none" w:sz="0" w:space="0" w:color="auto"/>
      </w:divBdr>
    </w:div>
    <w:div w:id="1661881329">
      <w:marLeft w:val="480"/>
      <w:marRight w:val="0"/>
      <w:marTop w:val="0"/>
      <w:marBottom w:val="0"/>
      <w:divBdr>
        <w:top w:val="none" w:sz="0" w:space="0" w:color="auto"/>
        <w:left w:val="none" w:sz="0" w:space="0" w:color="auto"/>
        <w:bottom w:val="none" w:sz="0" w:space="0" w:color="auto"/>
        <w:right w:val="none" w:sz="0" w:space="0" w:color="auto"/>
      </w:divBdr>
    </w:div>
    <w:div w:id="1661928482">
      <w:marLeft w:val="480"/>
      <w:marRight w:val="0"/>
      <w:marTop w:val="0"/>
      <w:marBottom w:val="0"/>
      <w:divBdr>
        <w:top w:val="none" w:sz="0" w:space="0" w:color="auto"/>
        <w:left w:val="none" w:sz="0" w:space="0" w:color="auto"/>
        <w:bottom w:val="none" w:sz="0" w:space="0" w:color="auto"/>
        <w:right w:val="none" w:sz="0" w:space="0" w:color="auto"/>
      </w:divBdr>
    </w:div>
    <w:div w:id="1661932488">
      <w:marLeft w:val="480"/>
      <w:marRight w:val="0"/>
      <w:marTop w:val="0"/>
      <w:marBottom w:val="0"/>
      <w:divBdr>
        <w:top w:val="none" w:sz="0" w:space="0" w:color="auto"/>
        <w:left w:val="none" w:sz="0" w:space="0" w:color="auto"/>
        <w:bottom w:val="none" w:sz="0" w:space="0" w:color="auto"/>
        <w:right w:val="none" w:sz="0" w:space="0" w:color="auto"/>
      </w:divBdr>
    </w:div>
    <w:div w:id="1662000584">
      <w:marLeft w:val="480"/>
      <w:marRight w:val="0"/>
      <w:marTop w:val="0"/>
      <w:marBottom w:val="0"/>
      <w:divBdr>
        <w:top w:val="none" w:sz="0" w:space="0" w:color="auto"/>
        <w:left w:val="none" w:sz="0" w:space="0" w:color="auto"/>
        <w:bottom w:val="none" w:sz="0" w:space="0" w:color="auto"/>
        <w:right w:val="none" w:sz="0" w:space="0" w:color="auto"/>
      </w:divBdr>
    </w:div>
    <w:div w:id="1662004905">
      <w:marLeft w:val="480"/>
      <w:marRight w:val="0"/>
      <w:marTop w:val="0"/>
      <w:marBottom w:val="0"/>
      <w:divBdr>
        <w:top w:val="none" w:sz="0" w:space="0" w:color="auto"/>
        <w:left w:val="none" w:sz="0" w:space="0" w:color="auto"/>
        <w:bottom w:val="none" w:sz="0" w:space="0" w:color="auto"/>
        <w:right w:val="none" w:sz="0" w:space="0" w:color="auto"/>
      </w:divBdr>
    </w:div>
    <w:div w:id="1662080973">
      <w:marLeft w:val="480"/>
      <w:marRight w:val="0"/>
      <w:marTop w:val="0"/>
      <w:marBottom w:val="0"/>
      <w:divBdr>
        <w:top w:val="none" w:sz="0" w:space="0" w:color="auto"/>
        <w:left w:val="none" w:sz="0" w:space="0" w:color="auto"/>
        <w:bottom w:val="none" w:sz="0" w:space="0" w:color="auto"/>
        <w:right w:val="none" w:sz="0" w:space="0" w:color="auto"/>
      </w:divBdr>
    </w:div>
    <w:div w:id="1662151226">
      <w:marLeft w:val="480"/>
      <w:marRight w:val="0"/>
      <w:marTop w:val="0"/>
      <w:marBottom w:val="0"/>
      <w:divBdr>
        <w:top w:val="none" w:sz="0" w:space="0" w:color="auto"/>
        <w:left w:val="none" w:sz="0" w:space="0" w:color="auto"/>
        <w:bottom w:val="none" w:sz="0" w:space="0" w:color="auto"/>
        <w:right w:val="none" w:sz="0" w:space="0" w:color="auto"/>
      </w:divBdr>
    </w:div>
    <w:div w:id="1662154029">
      <w:marLeft w:val="480"/>
      <w:marRight w:val="0"/>
      <w:marTop w:val="0"/>
      <w:marBottom w:val="0"/>
      <w:divBdr>
        <w:top w:val="none" w:sz="0" w:space="0" w:color="auto"/>
        <w:left w:val="none" w:sz="0" w:space="0" w:color="auto"/>
        <w:bottom w:val="none" w:sz="0" w:space="0" w:color="auto"/>
        <w:right w:val="none" w:sz="0" w:space="0" w:color="auto"/>
      </w:divBdr>
    </w:div>
    <w:div w:id="1662155022">
      <w:marLeft w:val="480"/>
      <w:marRight w:val="0"/>
      <w:marTop w:val="0"/>
      <w:marBottom w:val="0"/>
      <w:divBdr>
        <w:top w:val="none" w:sz="0" w:space="0" w:color="auto"/>
        <w:left w:val="none" w:sz="0" w:space="0" w:color="auto"/>
        <w:bottom w:val="none" w:sz="0" w:space="0" w:color="auto"/>
        <w:right w:val="none" w:sz="0" w:space="0" w:color="auto"/>
      </w:divBdr>
    </w:div>
    <w:div w:id="1662193076">
      <w:marLeft w:val="480"/>
      <w:marRight w:val="0"/>
      <w:marTop w:val="0"/>
      <w:marBottom w:val="0"/>
      <w:divBdr>
        <w:top w:val="none" w:sz="0" w:space="0" w:color="auto"/>
        <w:left w:val="none" w:sz="0" w:space="0" w:color="auto"/>
        <w:bottom w:val="none" w:sz="0" w:space="0" w:color="auto"/>
        <w:right w:val="none" w:sz="0" w:space="0" w:color="auto"/>
      </w:divBdr>
    </w:div>
    <w:div w:id="1662196286">
      <w:marLeft w:val="480"/>
      <w:marRight w:val="0"/>
      <w:marTop w:val="0"/>
      <w:marBottom w:val="0"/>
      <w:divBdr>
        <w:top w:val="none" w:sz="0" w:space="0" w:color="auto"/>
        <w:left w:val="none" w:sz="0" w:space="0" w:color="auto"/>
        <w:bottom w:val="none" w:sz="0" w:space="0" w:color="auto"/>
        <w:right w:val="none" w:sz="0" w:space="0" w:color="auto"/>
      </w:divBdr>
    </w:div>
    <w:div w:id="1662276440">
      <w:marLeft w:val="480"/>
      <w:marRight w:val="0"/>
      <w:marTop w:val="0"/>
      <w:marBottom w:val="0"/>
      <w:divBdr>
        <w:top w:val="none" w:sz="0" w:space="0" w:color="auto"/>
        <w:left w:val="none" w:sz="0" w:space="0" w:color="auto"/>
        <w:bottom w:val="none" w:sz="0" w:space="0" w:color="auto"/>
        <w:right w:val="none" w:sz="0" w:space="0" w:color="auto"/>
      </w:divBdr>
    </w:div>
    <w:div w:id="1662276508">
      <w:marLeft w:val="480"/>
      <w:marRight w:val="0"/>
      <w:marTop w:val="0"/>
      <w:marBottom w:val="0"/>
      <w:divBdr>
        <w:top w:val="none" w:sz="0" w:space="0" w:color="auto"/>
        <w:left w:val="none" w:sz="0" w:space="0" w:color="auto"/>
        <w:bottom w:val="none" w:sz="0" w:space="0" w:color="auto"/>
        <w:right w:val="none" w:sz="0" w:space="0" w:color="auto"/>
      </w:divBdr>
    </w:div>
    <w:div w:id="1662342871">
      <w:marLeft w:val="480"/>
      <w:marRight w:val="0"/>
      <w:marTop w:val="0"/>
      <w:marBottom w:val="0"/>
      <w:divBdr>
        <w:top w:val="none" w:sz="0" w:space="0" w:color="auto"/>
        <w:left w:val="none" w:sz="0" w:space="0" w:color="auto"/>
        <w:bottom w:val="none" w:sz="0" w:space="0" w:color="auto"/>
        <w:right w:val="none" w:sz="0" w:space="0" w:color="auto"/>
      </w:divBdr>
    </w:div>
    <w:div w:id="1662349444">
      <w:marLeft w:val="480"/>
      <w:marRight w:val="0"/>
      <w:marTop w:val="0"/>
      <w:marBottom w:val="0"/>
      <w:divBdr>
        <w:top w:val="none" w:sz="0" w:space="0" w:color="auto"/>
        <w:left w:val="none" w:sz="0" w:space="0" w:color="auto"/>
        <w:bottom w:val="none" w:sz="0" w:space="0" w:color="auto"/>
        <w:right w:val="none" w:sz="0" w:space="0" w:color="auto"/>
      </w:divBdr>
    </w:div>
    <w:div w:id="1662462789">
      <w:marLeft w:val="480"/>
      <w:marRight w:val="0"/>
      <w:marTop w:val="0"/>
      <w:marBottom w:val="0"/>
      <w:divBdr>
        <w:top w:val="none" w:sz="0" w:space="0" w:color="auto"/>
        <w:left w:val="none" w:sz="0" w:space="0" w:color="auto"/>
        <w:bottom w:val="none" w:sz="0" w:space="0" w:color="auto"/>
        <w:right w:val="none" w:sz="0" w:space="0" w:color="auto"/>
      </w:divBdr>
    </w:div>
    <w:div w:id="1662468299">
      <w:marLeft w:val="480"/>
      <w:marRight w:val="0"/>
      <w:marTop w:val="0"/>
      <w:marBottom w:val="0"/>
      <w:divBdr>
        <w:top w:val="none" w:sz="0" w:space="0" w:color="auto"/>
        <w:left w:val="none" w:sz="0" w:space="0" w:color="auto"/>
        <w:bottom w:val="none" w:sz="0" w:space="0" w:color="auto"/>
        <w:right w:val="none" w:sz="0" w:space="0" w:color="auto"/>
      </w:divBdr>
    </w:div>
    <w:div w:id="1662539013">
      <w:marLeft w:val="480"/>
      <w:marRight w:val="0"/>
      <w:marTop w:val="0"/>
      <w:marBottom w:val="0"/>
      <w:divBdr>
        <w:top w:val="none" w:sz="0" w:space="0" w:color="auto"/>
        <w:left w:val="none" w:sz="0" w:space="0" w:color="auto"/>
        <w:bottom w:val="none" w:sz="0" w:space="0" w:color="auto"/>
        <w:right w:val="none" w:sz="0" w:space="0" w:color="auto"/>
      </w:divBdr>
    </w:div>
    <w:div w:id="1662542234">
      <w:marLeft w:val="480"/>
      <w:marRight w:val="0"/>
      <w:marTop w:val="0"/>
      <w:marBottom w:val="0"/>
      <w:divBdr>
        <w:top w:val="none" w:sz="0" w:space="0" w:color="auto"/>
        <w:left w:val="none" w:sz="0" w:space="0" w:color="auto"/>
        <w:bottom w:val="none" w:sz="0" w:space="0" w:color="auto"/>
        <w:right w:val="none" w:sz="0" w:space="0" w:color="auto"/>
      </w:divBdr>
    </w:div>
    <w:div w:id="1662654581">
      <w:marLeft w:val="480"/>
      <w:marRight w:val="0"/>
      <w:marTop w:val="0"/>
      <w:marBottom w:val="0"/>
      <w:divBdr>
        <w:top w:val="none" w:sz="0" w:space="0" w:color="auto"/>
        <w:left w:val="none" w:sz="0" w:space="0" w:color="auto"/>
        <w:bottom w:val="none" w:sz="0" w:space="0" w:color="auto"/>
        <w:right w:val="none" w:sz="0" w:space="0" w:color="auto"/>
      </w:divBdr>
    </w:div>
    <w:div w:id="1662659983">
      <w:marLeft w:val="480"/>
      <w:marRight w:val="0"/>
      <w:marTop w:val="0"/>
      <w:marBottom w:val="0"/>
      <w:divBdr>
        <w:top w:val="none" w:sz="0" w:space="0" w:color="auto"/>
        <w:left w:val="none" w:sz="0" w:space="0" w:color="auto"/>
        <w:bottom w:val="none" w:sz="0" w:space="0" w:color="auto"/>
        <w:right w:val="none" w:sz="0" w:space="0" w:color="auto"/>
      </w:divBdr>
    </w:div>
    <w:div w:id="1662731707">
      <w:marLeft w:val="480"/>
      <w:marRight w:val="0"/>
      <w:marTop w:val="0"/>
      <w:marBottom w:val="0"/>
      <w:divBdr>
        <w:top w:val="none" w:sz="0" w:space="0" w:color="auto"/>
        <w:left w:val="none" w:sz="0" w:space="0" w:color="auto"/>
        <w:bottom w:val="none" w:sz="0" w:space="0" w:color="auto"/>
        <w:right w:val="none" w:sz="0" w:space="0" w:color="auto"/>
      </w:divBdr>
    </w:div>
    <w:div w:id="1662805052">
      <w:marLeft w:val="480"/>
      <w:marRight w:val="0"/>
      <w:marTop w:val="0"/>
      <w:marBottom w:val="0"/>
      <w:divBdr>
        <w:top w:val="none" w:sz="0" w:space="0" w:color="auto"/>
        <w:left w:val="none" w:sz="0" w:space="0" w:color="auto"/>
        <w:bottom w:val="none" w:sz="0" w:space="0" w:color="auto"/>
        <w:right w:val="none" w:sz="0" w:space="0" w:color="auto"/>
      </w:divBdr>
    </w:div>
    <w:div w:id="1662809596">
      <w:marLeft w:val="480"/>
      <w:marRight w:val="0"/>
      <w:marTop w:val="0"/>
      <w:marBottom w:val="0"/>
      <w:divBdr>
        <w:top w:val="none" w:sz="0" w:space="0" w:color="auto"/>
        <w:left w:val="none" w:sz="0" w:space="0" w:color="auto"/>
        <w:bottom w:val="none" w:sz="0" w:space="0" w:color="auto"/>
        <w:right w:val="none" w:sz="0" w:space="0" w:color="auto"/>
      </w:divBdr>
    </w:div>
    <w:div w:id="1662848733">
      <w:marLeft w:val="480"/>
      <w:marRight w:val="0"/>
      <w:marTop w:val="0"/>
      <w:marBottom w:val="0"/>
      <w:divBdr>
        <w:top w:val="none" w:sz="0" w:space="0" w:color="auto"/>
        <w:left w:val="none" w:sz="0" w:space="0" w:color="auto"/>
        <w:bottom w:val="none" w:sz="0" w:space="0" w:color="auto"/>
        <w:right w:val="none" w:sz="0" w:space="0" w:color="auto"/>
      </w:divBdr>
    </w:div>
    <w:div w:id="1662926250">
      <w:marLeft w:val="480"/>
      <w:marRight w:val="0"/>
      <w:marTop w:val="0"/>
      <w:marBottom w:val="0"/>
      <w:divBdr>
        <w:top w:val="none" w:sz="0" w:space="0" w:color="auto"/>
        <w:left w:val="none" w:sz="0" w:space="0" w:color="auto"/>
        <w:bottom w:val="none" w:sz="0" w:space="0" w:color="auto"/>
        <w:right w:val="none" w:sz="0" w:space="0" w:color="auto"/>
      </w:divBdr>
    </w:div>
    <w:div w:id="1663041899">
      <w:marLeft w:val="480"/>
      <w:marRight w:val="0"/>
      <w:marTop w:val="0"/>
      <w:marBottom w:val="0"/>
      <w:divBdr>
        <w:top w:val="none" w:sz="0" w:space="0" w:color="auto"/>
        <w:left w:val="none" w:sz="0" w:space="0" w:color="auto"/>
        <w:bottom w:val="none" w:sz="0" w:space="0" w:color="auto"/>
        <w:right w:val="none" w:sz="0" w:space="0" w:color="auto"/>
      </w:divBdr>
    </w:div>
    <w:div w:id="1663117313">
      <w:marLeft w:val="480"/>
      <w:marRight w:val="0"/>
      <w:marTop w:val="0"/>
      <w:marBottom w:val="0"/>
      <w:divBdr>
        <w:top w:val="none" w:sz="0" w:space="0" w:color="auto"/>
        <w:left w:val="none" w:sz="0" w:space="0" w:color="auto"/>
        <w:bottom w:val="none" w:sz="0" w:space="0" w:color="auto"/>
        <w:right w:val="none" w:sz="0" w:space="0" w:color="auto"/>
      </w:divBdr>
    </w:div>
    <w:div w:id="1663118987">
      <w:marLeft w:val="480"/>
      <w:marRight w:val="0"/>
      <w:marTop w:val="0"/>
      <w:marBottom w:val="0"/>
      <w:divBdr>
        <w:top w:val="none" w:sz="0" w:space="0" w:color="auto"/>
        <w:left w:val="none" w:sz="0" w:space="0" w:color="auto"/>
        <w:bottom w:val="none" w:sz="0" w:space="0" w:color="auto"/>
        <w:right w:val="none" w:sz="0" w:space="0" w:color="auto"/>
      </w:divBdr>
    </w:div>
    <w:div w:id="1663199803">
      <w:marLeft w:val="480"/>
      <w:marRight w:val="0"/>
      <w:marTop w:val="0"/>
      <w:marBottom w:val="0"/>
      <w:divBdr>
        <w:top w:val="none" w:sz="0" w:space="0" w:color="auto"/>
        <w:left w:val="none" w:sz="0" w:space="0" w:color="auto"/>
        <w:bottom w:val="none" w:sz="0" w:space="0" w:color="auto"/>
        <w:right w:val="none" w:sz="0" w:space="0" w:color="auto"/>
      </w:divBdr>
    </w:div>
    <w:div w:id="1663310755">
      <w:marLeft w:val="480"/>
      <w:marRight w:val="0"/>
      <w:marTop w:val="0"/>
      <w:marBottom w:val="0"/>
      <w:divBdr>
        <w:top w:val="none" w:sz="0" w:space="0" w:color="auto"/>
        <w:left w:val="none" w:sz="0" w:space="0" w:color="auto"/>
        <w:bottom w:val="none" w:sz="0" w:space="0" w:color="auto"/>
        <w:right w:val="none" w:sz="0" w:space="0" w:color="auto"/>
      </w:divBdr>
    </w:div>
    <w:div w:id="1663315546">
      <w:marLeft w:val="480"/>
      <w:marRight w:val="0"/>
      <w:marTop w:val="0"/>
      <w:marBottom w:val="0"/>
      <w:divBdr>
        <w:top w:val="none" w:sz="0" w:space="0" w:color="auto"/>
        <w:left w:val="none" w:sz="0" w:space="0" w:color="auto"/>
        <w:bottom w:val="none" w:sz="0" w:space="0" w:color="auto"/>
        <w:right w:val="none" w:sz="0" w:space="0" w:color="auto"/>
      </w:divBdr>
    </w:div>
    <w:div w:id="1663317724">
      <w:marLeft w:val="480"/>
      <w:marRight w:val="0"/>
      <w:marTop w:val="0"/>
      <w:marBottom w:val="0"/>
      <w:divBdr>
        <w:top w:val="none" w:sz="0" w:space="0" w:color="auto"/>
        <w:left w:val="none" w:sz="0" w:space="0" w:color="auto"/>
        <w:bottom w:val="none" w:sz="0" w:space="0" w:color="auto"/>
        <w:right w:val="none" w:sz="0" w:space="0" w:color="auto"/>
      </w:divBdr>
    </w:div>
    <w:div w:id="1663384443">
      <w:marLeft w:val="480"/>
      <w:marRight w:val="0"/>
      <w:marTop w:val="0"/>
      <w:marBottom w:val="0"/>
      <w:divBdr>
        <w:top w:val="none" w:sz="0" w:space="0" w:color="auto"/>
        <w:left w:val="none" w:sz="0" w:space="0" w:color="auto"/>
        <w:bottom w:val="none" w:sz="0" w:space="0" w:color="auto"/>
        <w:right w:val="none" w:sz="0" w:space="0" w:color="auto"/>
      </w:divBdr>
    </w:div>
    <w:div w:id="1663386300">
      <w:marLeft w:val="480"/>
      <w:marRight w:val="0"/>
      <w:marTop w:val="0"/>
      <w:marBottom w:val="0"/>
      <w:divBdr>
        <w:top w:val="none" w:sz="0" w:space="0" w:color="auto"/>
        <w:left w:val="none" w:sz="0" w:space="0" w:color="auto"/>
        <w:bottom w:val="none" w:sz="0" w:space="0" w:color="auto"/>
        <w:right w:val="none" w:sz="0" w:space="0" w:color="auto"/>
      </w:divBdr>
    </w:div>
    <w:div w:id="1663466664">
      <w:marLeft w:val="480"/>
      <w:marRight w:val="0"/>
      <w:marTop w:val="0"/>
      <w:marBottom w:val="0"/>
      <w:divBdr>
        <w:top w:val="none" w:sz="0" w:space="0" w:color="auto"/>
        <w:left w:val="none" w:sz="0" w:space="0" w:color="auto"/>
        <w:bottom w:val="none" w:sz="0" w:space="0" w:color="auto"/>
        <w:right w:val="none" w:sz="0" w:space="0" w:color="auto"/>
      </w:divBdr>
    </w:div>
    <w:div w:id="1663507549">
      <w:marLeft w:val="480"/>
      <w:marRight w:val="0"/>
      <w:marTop w:val="0"/>
      <w:marBottom w:val="0"/>
      <w:divBdr>
        <w:top w:val="none" w:sz="0" w:space="0" w:color="auto"/>
        <w:left w:val="none" w:sz="0" w:space="0" w:color="auto"/>
        <w:bottom w:val="none" w:sz="0" w:space="0" w:color="auto"/>
        <w:right w:val="none" w:sz="0" w:space="0" w:color="auto"/>
      </w:divBdr>
    </w:div>
    <w:div w:id="1663579294">
      <w:marLeft w:val="480"/>
      <w:marRight w:val="0"/>
      <w:marTop w:val="0"/>
      <w:marBottom w:val="0"/>
      <w:divBdr>
        <w:top w:val="none" w:sz="0" w:space="0" w:color="auto"/>
        <w:left w:val="none" w:sz="0" w:space="0" w:color="auto"/>
        <w:bottom w:val="none" w:sz="0" w:space="0" w:color="auto"/>
        <w:right w:val="none" w:sz="0" w:space="0" w:color="auto"/>
      </w:divBdr>
    </w:div>
    <w:div w:id="1663581090">
      <w:marLeft w:val="480"/>
      <w:marRight w:val="0"/>
      <w:marTop w:val="0"/>
      <w:marBottom w:val="0"/>
      <w:divBdr>
        <w:top w:val="none" w:sz="0" w:space="0" w:color="auto"/>
        <w:left w:val="none" w:sz="0" w:space="0" w:color="auto"/>
        <w:bottom w:val="none" w:sz="0" w:space="0" w:color="auto"/>
        <w:right w:val="none" w:sz="0" w:space="0" w:color="auto"/>
      </w:divBdr>
    </w:div>
    <w:div w:id="1663582991">
      <w:marLeft w:val="480"/>
      <w:marRight w:val="0"/>
      <w:marTop w:val="0"/>
      <w:marBottom w:val="0"/>
      <w:divBdr>
        <w:top w:val="none" w:sz="0" w:space="0" w:color="auto"/>
        <w:left w:val="none" w:sz="0" w:space="0" w:color="auto"/>
        <w:bottom w:val="none" w:sz="0" w:space="0" w:color="auto"/>
        <w:right w:val="none" w:sz="0" w:space="0" w:color="auto"/>
      </w:divBdr>
    </w:div>
    <w:div w:id="1663583899">
      <w:marLeft w:val="480"/>
      <w:marRight w:val="0"/>
      <w:marTop w:val="0"/>
      <w:marBottom w:val="0"/>
      <w:divBdr>
        <w:top w:val="none" w:sz="0" w:space="0" w:color="auto"/>
        <w:left w:val="none" w:sz="0" w:space="0" w:color="auto"/>
        <w:bottom w:val="none" w:sz="0" w:space="0" w:color="auto"/>
        <w:right w:val="none" w:sz="0" w:space="0" w:color="auto"/>
      </w:divBdr>
    </w:div>
    <w:div w:id="1663585629">
      <w:marLeft w:val="480"/>
      <w:marRight w:val="0"/>
      <w:marTop w:val="0"/>
      <w:marBottom w:val="0"/>
      <w:divBdr>
        <w:top w:val="none" w:sz="0" w:space="0" w:color="auto"/>
        <w:left w:val="none" w:sz="0" w:space="0" w:color="auto"/>
        <w:bottom w:val="none" w:sz="0" w:space="0" w:color="auto"/>
        <w:right w:val="none" w:sz="0" w:space="0" w:color="auto"/>
      </w:divBdr>
    </w:div>
    <w:div w:id="1663660684">
      <w:marLeft w:val="480"/>
      <w:marRight w:val="0"/>
      <w:marTop w:val="0"/>
      <w:marBottom w:val="0"/>
      <w:divBdr>
        <w:top w:val="none" w:sz="0" w:space="0" w:color="auto"/>
        <w:left w:val="none" w:sz="0" w:space="0" w:color="auto"/>
        <w:bottom w:val="none" w:sz="0" w:space="0" w:color="auto"/>
        <w:right w:val="none" w:sz="0" w:space="0" w:color="auto"/>
      </w:divBdr>
    </w:div>
    <w:div w:id="1663701465">
      <w:marLeft w:val="480"/>
      <w:marRight w:val="0"/>
      <w:marTop w:val="0"/>
      <w:marBottom w:val="0"/>
      <w:divBdr>
        <w:top w:val="none" w:sz="0" w:space="0" w:color="auto"/>
        <w:left w:val="none" w:sz="0" w:space="0" w:color="auto"/>
        <w:bottom w:val="none" w:sz="0" w:space="0" w:color="auto"/>
        <w:right w:val="none" w:sz="0" w:space="0" w:color="auto"/>
      </w:divBdr>
    </w:div>
    <w:div w:id="1663775885">
      <w:marLeft w:val="480"/>
      <w:marRight w:val="0"/>
      <w:marTop w:val="0"/>
      <w:marBottom w:val="0"/>
      <w:divBdr>
        <w:top w:val="none" w:sz="0" w:space="0" w:color="auto"/>
        <w:left w:val="none" w:sz="0" w:space="0" w:color="auto"/>
        <w:bottom w:val="none" w:sz="0" w:space="0" w:color="auto"/>
        <w:right w:val="none" w:sz="0" w:space="0" w:color="auto"/>
      </w:divBdr>
    </w:div>
    <w:div w:id="1663850338">
      <w:marLeft w:val="480"/>
      <w:marRight w:val="0"/>
      <w:marTop w:val="0"/>
      <w:marBottom w:val="0"/>
      <w:divBdr>
        <w:top w:val="none" w:sz="0" w:space="0" w:color="auto"/>
        <w:left w:val="none" w:sz="0" w:space="0" w:color="auto"/>
        <w:bottom w:val="none" w:sz="0" w:space="0" w:color="auto"/>
        <w:right w:val="none" w:sz="0" w:space="0" w:color="auto"/>
      </w:divBdr>
    </w:div>
    <w:div w:id="1663854177">
      <w:marLeft w:val="480"/>
      <w:marRight w:val="0"/>
      <w:marTop w:val="0"/>
      <w:marBottom w:val="0"/>
      <w:divBdr>
        <w:top w:val="none" w:sz="0" w:space="0" w:color="auto"/>
        <w:left w:val="none" w:sz="0" w:space="0" w:color="auto"/>
        <w:bottom w:val="none" w:sz="0" w:space="0" w:color="auto"/>
        <w:right w:val="none" w:sz="0" w:space="0" w:color="auto"/>
      </w:divBdr>
    </w:div>
    <w:div w:id="1663854820">
      <w:marLeft w:val="480"/>
      <w:marRight w:val="0"/>
      <w:marTop w:val="0"/>
      <w:marBottom w:val="0"/>
      <w:divBdr>
        <w:top w:val="none" w:sz="0" w:space="0" w:color="auto"/>
        <w:left w:val="none" w:sz="0" w:space="0" w:color="auto"/>
        <w:bottom w:val="none" w:sz="0" w:space="0" w:color="auto"/>
        <w:right w:val="none" w:sz="0" w:space="0" w:color="auto"/>
      </w:divBdr>
    </w:div>
    <w:div w:id="1663855190">
      <w:marLeft w:val="480"/>
      <w:marRight w:val="0"/>
      <w:marTop w:val="0"/>
      <w:marBottom w:val="0"/>
      <w:divBdr>
        <w:top w:val="none" w:sz="0" w:space="0" w:color="auto"/>
        <w:left w:val="none" w:sz="0" w:space="0" w:color="auto"/>
        <w:bottom w:val="none" w:sz="0" w:space="0" w:color="auto"/>
        <w:right w:val="none" w:sz="0" w:space="0" w:color="auto"/>
      </w:divBdr>
    </w:div>
    <w:div w:id="1663896404">
      <w:marLeft w:val="480"/>
      <w:marRight w:val="0"/>
      <w:marTop w:val="0"/>
      <w:marBottom w:val="0"/>
      <w:divBdr>
        <w:top w:val="none" w:sz="0" w:space="0" w:color="auto"/>
        <w:left w:val="none" w:sz="0" w:space="0" w:color="auto"/>
        <w:bottom w:val="none" w:sz="0" w:space="0" w:color="auto"/>
        <w:right w:val="none" w:sz="0" w:space="0" w:color="auto"/>
      </w:divBdr>
    </w:div>
    <w:div w:id="1663922566">
      <w:marLeft w:val="480"/>
      <w:marRight w:val="0"/>
      <w:marTop w:val="0"/>
      <w:marBottom w:val="0"/>
      <w:divBdr>
        <w:top w:val="none" w:sz="0" w:space="0" w:color="auto"/>
        <w:left w:val="none" w:sz="0" w:space="0" w:color="auto"/>
        <w:bottom w:val="none" w:sz="0" w:space="0" w:color="auto"/>
        <w:right w:val="none" w:sz="0" w:space="0" w:color="auto"/>
      </w:divBdr>
    </w:div>
    <w:div w:id="1664091631">
      <w:marLeft w:val="480"/>
      <w:marRight w:val="0"/>
      <w:marTop w:val="0"/>
      <w:marBottom w:val="0"/>
      <w:divBdr>
        <w:top w:val="none" w:sz="0" w:space="0" w:color="auto"/>
        <w:left w:val="none" w:sz="0" w:space="0" w:color="auto"/>
        <w:bottom w:val="none" w:sz="0" w:space="0" w:color="auto"/>
        <w:right w:val="none" w:sz="0" w:space="0" w:color="auto"/>
      </w:divBdr>
    </w:div>
    <w:div w:id="1664233552">
      <w:marLeft w:val="480"/>
      <w:marRight w:val="0"/>
      <w:marTop w:val="0"/>
      <w:marBottom w:val="0"/>
      <w:divBdr>
        <w:top w:val="none" w:sz="0" w:space="0" w:color="auto"/>
        <w:left w:val="none" w:sz="0" w:space="0" w:color="auto"/>
        <w:bottom w:val="none" w:sz="0" w:space="0" w:color="auto"/>
        <w:right w:val="none" w:sz="0" w:space="0" w:color="auto"/>
      </w:divBdr>
    </w:div>
    <w:div w:id="1664238391">
      <w:marLeft w:val="480"/>
      <w:marRight w:val="0"/>
      <w:marTop w:val="0"/>
      <w:marBottom w:val="0"/>
      <w:divBdr>
        <w:top w:val="none" w:sz="0" w:space="0" w:color="auto"/>
        <w:left w:val="none" w:sz="0" w:space="0" w:color="auto"/>
        <w:bottom w:val="none" w:sz="0" w:space="0" w:color="auto"/>
        <w:right w:val="none" w:sz="0" w:space="0" w:color="auto"/>
      </w:divBdr>
    </w:div>
    <w:div w:id="1664308900">
      <w:marLeft w:val="480"/>
      <w:marRight w:val="0"/>
      <w:marTop w:val="0"/>
      <w:marBottom w:val="0"/>
      <w:divBdr>
        <w:top w:val="none" w:sz="0" w:space="0" w:color="auto"/>
        <w:left w:val="none" w:sz="0" w:space="0" w:color="auto"/>
        <w:bottom w:val="none" w:sz="0" w:space="0" w:color="auto"/>
        <w:right w:val="none" w:sz="0" w:space="0" w:color="auto"/>
      </w:divBdr>
    </w:div>
    <w:div w:id="1664311990">
      <w:marLeft w:val="480"/>
      <w:marRight w:val="0"/>
      <w:marTop w:val="0"/>
      <w:marBottom w:val="0"/>
      <w:divBdr>
        <w:top w:val="none" w:sz="0" w:space="0" w:color="auto"/>
        <w:left w:val="none" w:sz="0" w:space="0" w:color="auto"/>
        <w:bottom w:val="none" w:sz="0" w:space="0" w:color="auto"/>
        <w:right w:val="none" w:sz="0" w:space="0" w:color="auto"/>
      </w:divBdr>
    </w:div>
    <w:div w:id="1664312069">
      <w:marLeft w:val="480"/>
      <w:marRight w:val="0"/>
      <w:marTop w:val="0"/>
      <w:marBottom w:val="0"/>
      <w:divBdr>
        <w:top w:val="none" w:sz="0" w:space="0" w:color="auto"/>
        <w:left w:val="none" w:sz="0" w:space="0" w:color="auto"/>
        <w:bottom w:val="none" w:sz="0" w:space="0" w:color="auto"/>
        <w:right w:val="none" w:sz="0" w:space="0" w:color="auto"/>
      </w:divBdr>
    </w:div>
    <w:div w:id="1664317760">
      <w:marLeft w:val="480"/>
      <w:marRight w:val="0"/>
      <w:marTop w:val="0"/>
      <w:marBottom w:val="0"/>
      <w:divBdr>
        <w:top w:val="none" w:sz="0" w:space="0" w:color="auto"/>
        <w:left w:val="none" w:sz="0" w:space="0" w:color="auto"/>
        <w:bottom w:val="none" w:sz="0" w:space="0" w:color="auto"/>
        <w:right w:val="none" w:sz="0" w:space="0" w:color="auto"/>
      </w:divBdr>
    </w:div>
    <w:div w:id="1664354754">
      <w:marLeft w:val="480"/>
      <w:marRight w:val="0"/>
      <w:marTop w:val="0"/>
      <w:marBottom w:val="0"/>
      <w:divBdr>
        <w:top w:val="none" w:sz="0" w:space="0" w:color="auto"/>
        <w:left w:val="none" w:sz="0" w:space="0" w:color="auto"/>
        <w:bottom w:val="none" w:sz="0" w:space="0" w:color="auto"/>
        <w:right w:val="none" w:sz="0" w:space="0" w:color="auto"/>
      </w:divBdr>
    </w:div>
    <w:div w:id="1664427119">
      <w:marLeft w:val="480"/>
      <w:marRight w:val="0"/>
      <w:marTop w:val="0"/>
      <w:marBottom w:val="0"/>
      <w:divBdr>
        <w:top w:val="none" w:sz="0" w:space="0" w:color="auto"/>
        <w:left w:val="none" w:sz="0" w:space="0" w:color="auto"/>
        <w:bottom w:val="none" w:sz="0" w:space="0" w:color="auto"/>
        <w:right w:val="none" w:sz="0" w:space="0" w:color="auto"/>
      </w:divBdr>
    </w:div>
    <w:div w:id="1664434994">
      <w:marLeft w:val="480"/>
      <w:marRight w:val="0"/>
      <w:marTop w:val="0"/>
      <w:marBottom w:val="0"/>
      <w:divBdr>
        <w:top w:val="none" w:sz="0" w:space="0" w:color="auto"/>
        <w:left w:val="none" w:sz="0" w:space="0" w:color="auto"/>
        <w:bottom w:val="none" w:sz="0" w:space="0" w:color="auto"/>
        <w:right w:val="none" w:sz="0" w:space="0" w:color="auto"/>
      </w:divBdr>
    </w:div>
    <w:div w:id="1664502728">
      <w:marLeft w:val="480"/>
      <w:marRight w:val="0"/>
      <w:marTop w:val="0"/>
      <w:marBottom w:val="0"/>
      <w:divBdr>
        <w:top w:val="none" w:sz="0" w:space="0" w:color="auto"/>
        <w:left w:val="none" w:sz="0" w:space="0" w:color="auto"/>
        <w:bottom w:val="none" w:sz="0" w:space="0" w:color="auto"/>
        <w:right w:val="none" w:sz="0" w:space="0" w:color="auto"/>
      </w:divBdr>
    </w:div>
    <w:div w:id="1664620232">
      <w:marLeft w:val="480"/>
      <w:marRight w:val="0"/>
      <w:marTop w:val="0"/>
      <w:marBottom w:val="0"/>
      <w:divBdr>
        <w:top w:val="none" w:sz="0" w:space="0" w:color="auto"/>
        <w:left w:val="none" w:sz="0" w:space="0" w:color="auto"/>
        <w:bottom w:val="none" w:sz="0" w:space="0" w:color="auto"/>
        <w:right w:val="none" w:sz="0" w:space="0" w:color="auto"/>
      </w:divBdr>
    </w:div>
    <w:div w:id="1664626830">
      <w:marLeft w:val="480"/>
      <w:marRight w:val="0"/>
      <w:marTop w:val="0"/>
      <w:marBottom w:val="0"/>
      <w:divBdr>
        <w:top w:val="none" w:sz="0" w:space="0" w:color="auto"/>
        <w:left w:val="none" w:sz="0" w:space="0" w:color="auto"/>
        <w:bottom w:val="none" w:sz="0" w:space="0" w:color="auto"/>
        <w:right w:val="none" w:sz="0" w:space="0" w:color="auto"/>
      </w:divBdr>
    </w:div>
    <w:div w:id="1664627526">
      <w:marLeft w:val="480"/>
      <w:marRight w:val="0"/>
      <w:marTop w:val="0"/>
      <w:marBottom w:val="0"/>
      <w:divBdr>
        <w:top w:val="none" w:sz="0" w:space="0" w:color="auto"/>
        <w:left w:val="none" w:sz="0" w:space="0" w:color="auto"/>
        <w:bottom w:val="none" w:sz="0" w:space="0" w:color="auto"/>
        <w:right w:val="none" w:sz="0" w:space="0" w:color="auto"/>
      </w:divBdr>
    </w:div>
    <w:div w:id="1664699314">
      <w:marLeft w:val="480"/>
      <w:marRight w:val="0"/>
      <w:marTop w:val="0"/>
      <w:marBottom w:val="0"/>
      <w:divBdr>
        <w:top w:val="none" w:sz="0" w:space="0" w:color="auto"/>
        <w:left w:val="none" w:sz="0" w:space="0" w:color="auto"/>
        <w:bottom w:val="none" w:sz="0" w:space="0" w:color="auto"/>
        <w:right w:val="none" w:sz="0" w:space="0" w:color="auto"/>
      </w:divBdr>
    </w:div>
    <w:div w:id="1664775172">
      <w:marLeft w:val="480"/>
      <w:marRight w:val="0"/>
      <w:marTop w:val="0"/>
      <w:marBottom w:val="0"/>
      <w:divBdr>
        <w:top w:val="none" w:sz="0" w:space="0" w:color="auto"/>
        <w:left w:val="none" w:sz="0" w:space="0" w:color="auto"/>
        <w:bottom w:val="none" w:sz="0" w:space="0" w:color="auto"/>
        <w:right w:val="none" w:sz="0" w:space="0" w:color="auto"/>
      </w:divBdr>
    </w:div>
    <w:div w:id="1664814646">
      <w:marLeft w:val="480"/>
      <w:marRight w:val="0"/>
      <w:marTop w:val="0"/>
      <w:marBottom w:val="0"/>
      <w:divBdr>
        <w:top w:val="none" w:sz="0" w:space="0" w:color="auto"/>
        <w:left w:val="none" w:sz="0" w:space="0" w:color="auto"/>
        <w:bottom w:val="none" w:sz="0" w:space="0" w:color="auto"/>
        <w:right w:val="none" w:sz="0" w:space="0" w:color="auto"/>
      </w:divBdr>
    </w:div>
    <w:div w:id="1664815961">
      <w:marLeft w:val="480"/>
      <w:marRight w:val="0"/>
      <w:marTop w:val="0"/>
      <w:marBottom w:val="0"/>
      <w:divBdr>
        <w:top w:val="none" w:sz="0" w:space="0" w:color="auto"/>
        <w:left w:val="none" w:sz="0" w:space="0" w:color="auto"/>
        <w:bottom w:val="none" w:sz="0" w:space="0" w:color="auto"/>
        <w:right w:val="none" w:sz="0" w:space="0" w:color="auto"/>
      </w:divBdr>
    </w:div>
    <w:div w:id="1664818434">
      <w:marLeft w:val="480"/>
      <w:marRight w:val="0"/>
      <w:marTop w:val="0"/>
      <w:marBottom w:val="0"/>
      <w:divBdr>
        <w:top w:val="none" w:sz="0" w:space="0" w:color="auto"/>
        <w:left w:val="none" w:sz="0" w:space="0" w:color="auto"/>
        <w:bottom w:val="none" w:sz="0" w:space="0" w:color="auto"/>
        <w:right w:val="none" w:sz="0" w:space="0" w:color="auto"/>
      </w:divBdr>
    </w:div>
    <w:div w:id="1664897352">
      <w:marLeft w:val="480"/>
      <w:marRight w:val="0"/>
      <w:marTop w:val="0"/>
      <w:marBottom w:val="0"/>
      <w:divBdr>
        <w:top w:val="none" w:sz="0" w:space="0" w:color="auto"/>
        <w:left w:val="none" w:sz="0" w:space="0" w:color="auto"/>
        <w:bottom w:val="none" w:sz="0" w:space="0" w:color="auto"/>
        <w:right w:val="none" w:sz="0" w:space="0" w:color="auto"/>
      </w:divBdr>
    </w:div>
    <w:div w:id="1664963699">
      <w:marLeft w:val="480"/>
      <w:marRight w:val="0"/>
      <w:marTop w:val="0"/>
      <w:marBottom w:val="0"/>
      <w:divBdr>
        <w:top w:val="none" w:sz="0" w:space="0" w:color="auto"/>
        <w:left w:val="none" w:sz="0" w:space="0" w:color="auto"/>
        <w:bottom w:val="none" w:sz="0" w:space="0" w:color="auto"/>
        <w:right w:val="none" w:sz="0" w:space="0" w:color="auto"/>
      </w:divBdr>
    </w:div>
    <w:div w:id="1665009496">
      <w:marLeft w:val="480"/>
      <w:marRight w:val="0"/>
      <w:marTop w:val="0"/>
      <w:marBottom w:val="0"/>
      <w:divBdr>
        <w:top w:val="none" w:sz="0" w:space="0" w:color="auto"/>
        <w:left w:val="none" w:sz="0" w:space="0" w:color="auto"/>
        <w:bottom w:val="none" w:sz="0" w:space="0" w:color="auto"/>
        <w:right w:val="none" w:sz="0" w:space="0" w:color="auto"/>
      </w:divBdr>
    </w:div>
    <w:div w:id="1665010827">
      <w:marLeft w:val="480"/>
      <w:marRight w:val="0"/>
      <w:marTop w:val="0"/>
      <w:marBottom w:val="0"/>
      <w:divBdr>
        <w:top w:val="none" w:sz="0" w:space="0" w:color="auto"/>
        <w:left w:val="none" w:sz="0" w:space="0" w:color="auto"/>
        <w:bottom w:val="none" w:sz="0" w:space="0" w:color="auto"/>
        <w:right w:val="none" w:sz="0" w:space="0" w:color="auto"/>
      </w:divBdr>
    </w:div>
    <w:div w:id="1665039494">
      <w:marLeft w:val="480"/>
      <w:marRight w:val="0"/>
      <w:marTop w:val="0"/>
      <w:marBottom w:val="0"/>
      <w:divBdr>
        <w:top w:val="none" w:sz="0" w:space="0" w:color="auto"/>
        <w:left w:val="none" w:sz="0" w:space="0" w:color="auto"/>
        <w:bottom w:val="none" w:sz="0" w:space="0" w:color="auto"/>
        <w:right w:val="none" w:sz="0" w:space="0" w:color="auto"/>
      </w:divBdr>
    </w:div>
    <w:div w:id="1665087424">
      <w:marLeft w:val="480"/>
      <w:marRight w:val="0"/>
      <w:marTop w:val="0"/>
      <w:marBottom w:val="0"/>
      <w:divBdr>
        <w:top w:val="none" w:sz="0" w:space="0" w:color="auto"/>
        <w:left w:val="none" w:sz="0" w:space="0" w:color="auto"/>
        <w:bottom w:val="none" w:sz="0" w:space="0" w:color="auto"/>
        <w:right w:val="none" w:sz="0" w:space="0" w:color="auto"/>
      </w:divBdr>
    </w:div>
    <w:div w:id="1665088571">
      <w:marLeft w:val="480"/>
      <w:marRight w:val="0"/>
      <w:marTop w:val="0"/>
      <w:marBottom w:val="0"/>
      <w:divBdr>
        <w:top w:val="none" w:sz="0" w:space="0" w:color="auto"/>
        <w:left w:val="none" w:sz="0" w:space="0" w:color="auto"/>
        <w:bottom w:val="none" w:sz="0" w:space="0" w:color="auto"/>
        <w:right w:val="none" w:sz="0" w:space="0" w:color="auto"/>
      </w:divBdr>
    </w:div>
    <w:div w:id="1665162570">
      <w:marLeft w:val="480"/>
      <w:marRight w:val="0"/>
      <w:marTop w:val="0"/>
      <w:marBottom w:val="0"/>
      <w:divBdr>
        <w:top w:val="none" w:sz="0" w:space="0" w:color="auto"/>
        <w:left w:val="none" w:sz="0" w:space="0" w:color="auto"/>
        <w:bottom w:val="none" w:sz="0" w:space="0" w:color="auto"/>
        <w:right w:val="none" w:sz="0" w:space="0" w:color="auto"/>
      </w:divBdr>
    </w:div>
    <w:div w:id="1665164760">
      <w:marLeft w:val="480"/>
      <w:marRight w:val="0"/>
      <w:marTop w:val="0"/>
      <w:marBottom w:val="0"/>
      <w:divBdr>
        <w:top w:val="none" w:sz="0" w:space="0" w:color="auto"/>
        <w:left w:val="none" w:sz="0" w:space="0" w:color="auto"/>
        <w:bottom w:val="none" w:sz="0" w:space="0" w:color="auto"/>
        <w:right w:val="none" w:sz="0" w:space="0" w:color="auto"/>
      </w:divBdr>
    </w:div>
    <w:div w:id="1665233029">
      <w:marLeft w:val="480"/>
      <w:marRight w:val="0"/>
      <w:marTop w:val="0"/>
      <w:marBottom w:val="0"/>
      <w:divBdr>
        <w:top w:val="none" w:sz="0" w:space="0" w:color="auto"/>
        <w:left w:val="none" w:sz="0" w:space="0" w:color="auto"/>
        <w:bottom w:val="none" w:sz="0" w:space="0" w:color="auto"/>
        <w:right w:val="none" w:sz="0" w:space="0" w:color="auto"/>
      </w:divBdr>
    </w:div>
    <w:div w:id="1665235402">
      <w:marLeft w:val="480"/>
      <w:marRight w:val="0"/>
      <w:marTop w:val="0"/>
      <w:marBottom w:val="0"/>
      <w:divBdr>
        <w:top w:val="none" w:sz="0" w:space="0" w:color="auto"/>
        <w:left w:val="none" w:sz="0" w:space="0" w:color="auto"/>
        <w:bottom w:val="none" w:sz="0" w:space="0" w:color="auto"/>
        <w:right w:val="none" w:sz="0" w:space="0" w:color="auto"/>
      </w:divBdr>
    </w:div>
    <w:div w:id="1665353541">
      <w:marLeft w:val="480"/>
      <w:marRight w:val="0"/>
      <w:marTop w:val="0"/>
      <w:marBottom w:val="0"/>
      <w:divBdr>
        <w:top w:val="none" w:sz="0" w:space="0" w:color="auto"/>
        <w:left w:val="none" w:sz="0" w:space="0" w:color="auto"/>
        <w:bottom w:val="none" w:sz="0" w:space="0" w:color="auto"/>
        <w:right w:val="none" w:sz="0" w:space="0" w:color="auto"/>
      </w:divBdr>
    </w:div>
    <w:div w:id="1665359153">
      <w:marLeft w:val="480"/>
      <w:marRight w:val="0"/>
      <w:marTop w:val="0"/>
      <w:marBottom w:val="0"/>
      <w:divBdr>
        <w:top w:val="none" w:sz="0" w:space="0" w:color="auto"/>
        <w:left w:val="none" w:sz="0" w:space="0" w:color="auto"/>
        <w:bottom w:val="none" w:sz="0" w:space="0" w:color="auto"/>
        <w:right w:val="none" w:sz="0" w:space="0" w:color="auto"/>
      </w:divBdr>
    </w:div>
    <w:div w:id="1665431748">
      <w:marLeft w:val="480"/>
      <w:marRight w:val="0"/>
      <w:marTop w:val="0"/>
      <w:marBottom w:val="0"/>
      <w:divBdr>
        <w:top w:val="none" w:sz="0" w:space="0" w:color="auto"/>
        <w:left w:val="none" w:sz="0" w:space="0" w:color="auto"/>
        <w:bottom w:val="none" w:sz="0" w:space="0" w:color="auto"/>
        <w:right w:val="none" w:sz="0" w:space="0" w:color="auto"/>
      </w:divBdr>
    </w:div>
    <w:div w:id="1665476973">
      <w:marLeft w:val="480"/>
      <w:marRight w:val="0"/>
      <w:marTop w:val="0"/>
      <w:marBottom w:val="0"/>
      <w:divBdr>
        <w:top w:val="none" w:sz="0" w:space="0" w:color="auto"/>
        <w:left w:val="none" w:sz="0" w:space="0" w:color="auto"/>
        <w:bottom w:val="none" w:sz="0" w:space="0" w:color="auto"/>
        <w:right w:val="none" w:sz="0" w:space="0" w:color="auto"/>
      </w:divBdr>
    </w:div>
    <w:div w:id="1665477179">
      <w:marLeft w:val="480"/>
      <w:marRight w:val="0"/>
      <w:marTop w:val="0"/>
      <w:marBottom w:val="0"/>
      <w:divBdr>
        <w:top w:val="none" w:sz="0" w:space="0" w:color="auto"/>
        <w:left w:val="none" w:sz="0" w:space="0" w:color="auto"/>
        <w:bottom w:val="none" w:sz="0" w:space="0" w:color="auto"/>
        <w:right w:val="none" w:sz="0" w:space="0" w:color="auto"/>
      </w:divBdr>
    </w:div>
    <w:div w:id="1665548126">
      <w:marLeft w:val="480"/>
      <w:marRight w:val="0"/>
      <w:marTop w:val="0"/>
      <w:marBottom w:val="0"/>
      <w:divBdr>
        <w:top w:val="none" w:sz="0" w:space="0" w:color="auto"/>
        <w:left w:val="none" w:sz="0" w:space="0" w:color="auto"/>
        <w:bottom w:val="none" w:sz="0" w:space="0" w:color="auto"/>
        <w:right w:val="none" w:sz="0" w:space="0" w:color="auto"/>
      </w:divBdr>
    </w:div>
    <w:div w:id="1665624207">
      <w:marLeft w:val="480"/>
      <w:marRight w:val="0"/>
      <w:marTop w:val="0"/>
      <w:marBottom w:val="0"/>
      <w:divBdr>
        <w:top w:val="none" w:sz="0" w:space="0" w:color="auto"/>
        <w:left w:val="none" w:sz="0" w:space="0" w:color="auto"/>
        <w:bottom w:val="none" w:sz="0" w:space="0" w:color="auto"/>
        <w:right w:val="none" w:sz="0" w:space="0" w:color="auto"/>
      </w:divBdr>
    </w:div>
    <w:div w:id="1665666893">
      <w:marLeft w:val="480"/>
      <w:marRight w:val="0"/>
      <w:marTop w:val="0"/>
      <w:marBottom w:val="0"/>
      <w:divBdr>
        <w:top w:val="none" w:sz="0" w:space="0" w:color="auto"/>
        <w:left w:val="none" w:sz="0" w:space="0" w:color="auto"/>
        <w:bottom w:val="none" w:sz="0" w:space="0" w:color="auto"/>
        <w:right w:val="none" w:sz="0" w:space="0" w:color="auto"/>
      </w:divBdr>
    </w:div>
    <w:div w:id="1665695084">
      <w:marLeft w:val="480"/>
      <w:marRight w:val="0"/>
      <w:marTop w:val="0"/>
      <w:marBottom w:val="0"/>
      <w:divBdr>
        <w:top w:val="none" w:sz="0" w:space="0" w:color="auto"/>
        <w:left w:val="none" w:sz="0" w:space="0" w:color="auto"/>
        <w:bottom w:val="none" w:sz="0" w:space="0" w:color="auto"/>
        <w:right w:val="none" w:sz="0" w:space="0" w:color="auto"/>
      </w:divBdr>
    </w:div>
    <w:div w:id="1665814117">
      <w:marLeft w:val="480"/>
      <w:marRight w:val="0"/>
      <w:marTop w:val="0"/>
      <w:marBottom w:val="0"/>
      <w:divBdr>
        <w:top w:val="none" w:sz="0" w:space="0" w:color="auto"/>
        <w:left w:val="none" w:sz="0" w:space="0" w:color="auto"/>
        <w:bottom w:val="none" w:sz="0" w:space="0" w:color="auto"/>
        <w:right w:val="none" w:sz="0" w:space="0" w:color="auto"/>
      </w:divBdr>
    </w:div>
    <w:div w:id="1665814414">
      <w:marLeft w:val="480"/>
      <w:marRight w:val="0"/>
      <w:marTop w:val="0"/>
      <w:marBottom w:val="0"/>
      <w:divBdr>
        <w:top w:val="none" w:sz="0" w:space="0" w:color="auto"/>
        <w:left w:val="none" w:sz="0" w:space="0" w:color="auto"/>
        <w:bottom w:val="none" w:sz="0" w:space="0" w:color="auto"/>
        <w:right w:val="none" w:sz="0" w:space="0" w:color="auto"/>
      </w:divBdr>
    </w:div>
    <w:div w:id="1665930871">
      <w:marLeft w:val="480"/>
      <w:marRight w:val="0"/>
      <w:marTop w:val="0"/>
      <w:marBottom w:val="0"/>
      <w:divBdr>
        <w:top w:val="none" w:sz="0" w:space="0" w:color="auto"/>
        <w:left w:val="none" w:sz="0" w:space="0" w:color="auto"/>
        <w:bottom w:val="none" w:sz="0" w:space="0" w:color="auto"/>
        <w:right w:val="none" w:sz="0" w:space="0" w:color="auto"/>
      </w:divBdr>
    </w:div>
    <w:div w:id="1665934743">
      <w:marLeft w:val="480"/>
      <w:marRight w:val="0"/>
      <w:marTop w:val="0"/>
      <w:marBottom w:val="0"/>
      <w:divBdr>
        <w:top w:val="none" w:sz="0" w:space="0" w:color="auto"/>
        <w:left w:val="none" w:sz="0" w:space="0" w:color="auto"/>
        <w:bottom w:val="none" w:sz="0" w:space="0" w:color="auto"/>
        <w:right w:val="none" w:sz="0" w:space="0" w:color="auto"/>
      </w:divBdr>
    </w:div>
    <w:div w:id="1665939037">
      <w:marLeft w:val="480"/>
      <w:marRight w:val="0"/>
      <w:marTop w:val="0"/>
      <w:marBottom w:val="0"/>
      <w:divBdr>
        <w:top w:val="none" w:sz="0" w:space="0" w:color="auto"/>
        <w:left w:val="none" w:sz="0" w:space="0" w:color="auto"/>
        <w:bottom w:val="none" w:sz="0" w:space="0" w:color="auto"/>
        <w:right w:val="none" w:sz="0" w:space="0" w:color="auto"/>
      </w:divBdr>
    </w:div>
    <w:div w:id="1666086868">
      <w:marLeft w:val="480"/>
      <w:marRight w:val="0"/>
      <w:marTop w:val="0"/>
      <w:marBottom w:val="0"/>
      <w:divBdr>
        <w:top w:val="none" w:sz="0" w:space="0" w:color="auto"/>
        <w:left w:val="none" w:sz="0" w:space="0" w:color="auto"/>
        <w:bottom w:val="none" w:sz="0" w:space="0" w:color="auto"/>
        <w:right w:val="none" w:sz="0" w:space="0" w:color="auto"/>
      </w:divBdr>
    </w:div>
    <w:div w:id="1666088099">
      <w:marLeft w:val="480"/>
      <w:marRight w:val="0"/>
      <w:marTop w:val="0"/>
      <w:marBottom w:val="0"/>
      <w:divBdr>
        <w:top w:val="none" w:sz="0" w:space="0" w:color="auto"/>
        <w:left w:val="none" w:sz="0" w:space="0" w:color="auto"/>
        <w:bottom w:val="none" w:sz="0" w:space="0" w:color="auto"/>
        <w:right w:val="none" w:sz="0" w:space="0" w:color="auto"/>
      </w:divBdr>
    </w:div>
    <w:div w:id="1666088875">
      <w:marLeft w:val="480"/>
      <w:marRight w:val="0"/>
      <w:marTop w:val="0"/>
      <w:marBottom w:val="0"/>
      <w:divBdr>
        <w:top w:val="none" w:sz="0" w:space="0" w:color="auto"/>
        <w:left w:val="none" w:sz="0" w:space="0" w:color="auto"/>
        <w:bottom w:val="none" w:sz="0" w:space="0" w:color="auto"/>
        <w:right w:val="none" w:sz="0" w:space="0" w:color="auto"/>
      </w:divBdr>
    </w:div>
    <w:div w:id="1666129095">
      <w:marLeft w:val="480"/>
      <w:marRight w:val="0"/>
      <w:marTop w:val="0"/>
      <w:marBottom w:val="0"/>
      <w:divBdr>
        <w:top w:val="none" w:sz="0" w:space="0" w:color="auto"/>
        <w:left w:val="none" w:sz="0" w:space="0" w:color="auto"/>
        <w:bottom w:val="none" w:sz="0" w:space="0" w:color="auto"/>
        <w:right w:val="none" w:sz="0" w:space="0" w:color="auto"/>
      </w:divBdr>
    </w:div>
    <w:div w:id="1666129103">
      <w:marLeft w:val="480"/>
      <w:marRight w:val="0"/>
      <w:marTop w:val="0"/>
      <w:marBottom w:val="0"/>
      <w:divBdr>
        <w:top w:val="none" w:sz="0" w:space="0" w:color="auto"/>
        <w:left w:val="none" w:sz="0" w:space="0" w:color="auto"/>
        <w:bottom w:val="none" w:sz="0" w:space="0" w:color="auto"/>
        <w:right w:val="none" w:sz="0" w:space="0" w:color="auto"/>
      </w:divBdr>
    </w:div>
    <w:div w:id="1666132691">
      <w:marLeft w:val="480"/>
      <w:marRight w:val="0"/>
      <w:marTop w:val="0"/>
      <w:marBottom w:val="0"/>
      <w:divBdr>
        <w:top w:val="none" w:sz="0" w:space="0" w:color="auto"/>
        <w:left w:val="none" w:sz="0" w:space="0" w:color="auto"/>
        <w:bottom w:val="none" w:sz="0" w:space="0" w:color="auto"/>
        <w:right w:val="none" w:sz="0" w:space="0" w:color="auto"/>
      </w:divBdr>
    </w:div>
    <w:div w:id="1666201786">
      <w:marLeft w:val="480"/>
      <w:marRight w:val="0"/>
      <w:marTop w:val="0"/>
      <w:marBottom w:val="0"/>
      <w:divBdr>
        <w:top w:val="none" w:sz="0" w:space="0" w:color="auto"/>
        <w:left w:val="none" w:sz="0" w:space="0" w:color="auto"/>
        <w:bottom w:val="none" w:sz="0" w:space="0" w:color="auto"/>
        <w:right w:val="none" w:sz="0" w:space="0" w:color="auto"/>
      </w:divBdr>
    </w:div>
    <w:div w:id="1666205519">
      <w:marLeft w:val="480"/>
      <w:marRight w:val="0"/>
      <w:marTop w:val="0"/>
      <w:marBottom w:val="0"/>
      <w:divBdr>
        <w:top w:val="none" w:sz="0" w:space="0" w:color="auto"/>
        <w:left w:val="none" w:sz="0" w:space="0" w:color="auto"/>
        <w:bottom w:val="none" w:sz="0" w:space="0" w:color="auto"/>
        <w:right w:val="none" w:sz="0" w:space="0" w:color="auto"/>
      </w:divBdr>
    </w:div>
    <w:div w:id="1666206939">
      <w:marLeft w:val="480"/>
      <w:marRight w:val="0"/>
      <w:marTop w:val="0"/>
      <w:marBottom w:val="0"/>
      <w:divBdr>
        <w:top w:val="none" w:sz="0" w:space="0" w:color="auto"/>
        <w:left w:val="none" w:sz="0" w:space="0" w:color="auto"/>
        <w:bottom w:val="none" w:sz="0" w:space="0" w:color="auto"/>
        <w:right w:val="none" w:sz="0" w:space="0" w:color="auto"/>
      </w:divBdr>
    </w:div>
    <w:div w:id="1666280859">
      <w:marLeft w:val="480"/>
      <w:marRight w:val="0"/>
      <w:marTop w:val="0"/>
      <w:marBottom w:val="0"/>
      <w:divBdr>
        <w:top w:val="none" w:sz="0" w:space="0" w:color="auto"/>
        <w:left w:val="none" w:sz="0" w:space="0" w:color="auto"/>
        <w:bottom w:val="none" w:sz="0" w:space="0" w:color="auto"/>
        <w:right w:val="none" w:sz="0" w:space="0" w:color="auto"/>
      </w:divBdr>
    </w:div>
    <w:div w:id="1666281861">
      <w:marLeft w:val="480"/>
      <w:marRight w:val="0"/>
      <w:marTop w:val="0"/>
      <w:marBottom w:val="0"/>
      <w:divBdr>
        <w:top w:val="none" w:sz="0" w:space="0" w:color="auto"/>
        <w:left w:val="none" w:sz="0" w:space="0" w:color="auto"/>
        <w:bottom w:val="none" w:sz="0" w:space="0" w:color="auto"/>
        <w:right w:val="none" w:sz="0" w:space="0" w:color="auto"/>
      </w:divBdr>
    </w:div>
    <w:div w:id="1666322266">
      <w:marLeft w:val="480"/>
      <w:marRight w:val="0"/>
      <w:marTop w:val="0"/>
      <w:marBottom w:val="0"/>
      <w:divBdr>
        <w:top w:val="none" w:sz="0" w:space="0" w:color="auto"/>
        <w:left w:val="none" w:sz="0" w:space="0" w:color="auto"/>
        <w:bottom w:val="none" w:sz="0" w:space="0" w:color="auto"/>
        <w:right w:val="none" w:sz="0" w:space="0" w:color="auto"/>
      </w:divBdr>
    </w:div>
    <w:div w:id="1666322609">
      <w:marLeft w:val="480"/>
      <w:marRight w:val="0"/>
      <w:marTop w:val="0"/>
      <w:marBottom w:val="0"/>
      <w:divBdr>
        <w:top w:val="none" w:sz="0" w:space="0" w:color="auto"/>
        <w:left w:val="none" w:sz="0" w:space="0" w:color="auto"/>
        <w:bottom w:val="none" w:sz="0" w:space="0" w:color="auto"/>
        <w:right w:val="none" w:sz="0" w:space="0" w:color="auto"/>
      </w:divBdr>
    </w:div>
    <w:div w:id="1666322657">
      <w:marLeft w:val="480"/>
      <w:marRight w:val="0"/>
      <w:marTop w:val="0"/>
      <w:marBottom w:val="0"/>
      <w:divBdr>
        <w:top w:val="none" w:sz="0" w:space="0" w:color="auto"/>
        <w:left w:val="none" w:sz="0" w:space="0" w:color="auto"/>
        <w:bottom w:val="none" w:sz="0" w:space="0" w:color="auto"/>
        <w:right w:val="none" w:sz="0" w:space="0" w:color="auto"/>
      </w:divBdr>
    </w:div>
    <w:div w:id="1666324182">
      <w:marLeft w:val="480"/>
      <w:marRight w:val="0"/>
      <w:marTop w:val="0"/>
      <w:marBottom w:val="0"/>
      <w:divBdr>
        <w:top w:val="none" w:sz="0" w:space="0" w:color="auto"/>
        <w:left w:val="none" w:sz="0" w:space="0" w:color="auto"/>
        <w:bottom w:val="none" w:sz="0" w:space="0" w:color="auto"/>
        <w:right w:val="none" w:sz="0" w:space="0" w:color="auto"/>
      </w:divBdr>
    </w:div>
    <w:div w:id="1666324806">
      <w:marLeft w:val="480"/>
      <w:marRight w:val="0"/>
      <w:marTop w:val="0"/>
      <w:marBottom w:val="0"/>
      <w:divBdr>
        <w:top w:val="none" w:sz="0" w:space="0" w:color="auto"/>
        <w:left w:val="none" w:sz="0" w:space="0" w:color="auto"/>
        <w:bottom w:val="none" w:sz="0" w:space="0" w:color="auto"/>
        <w:right w:val="none" w:sz="0" w:space="0" w:color="auto"/>
      </w:divBdr>
    </w:div>
    <w:div w:id="1666468462">
      <w:marLeft w:val="480"/>
      <w:marRight w:val="0"/>
      <w:marTop w:val="0"/>
      <w:marBottom w:val="0"/>
      <w:divBdr>
        <w:top w:val="none" w:sz="0" w:space="0" w:color="auto"/>
        <w:left w:val="none" w:sz="0" w:space="0" w:color="auto"/>
        <w:bottom w:val="none" w:sz="0" w:space="0" w:color="auto"/>
        <w:right w:val="none" w:sz="0" w:space="0" w:color="auto"/>
      </w:divBdr>
    </w:div>
    <w:div w:id="1666543826">
      <w:marLeft w:val="480"/>
      <w:marRight w:val="0"/>
      <w:marTop w:val="0"/>
      <w:marBottom w:val="0"/>
      <w:divBdr>
        <w:top w:val="none" w:sz="0" w:space="0" w:color="auto"/>
        <w:left w:val="none" w:sz="0" w:space="0" w:color="auto"/>
        <w:bottom w:val="none" w:sz="0" w:space="0" w:color="auto"/>
        <w:right w:val="none" w:sz="0" w:space="0" w:color="auto"/>
      </w:divBdr>
    </w:div>
    <w:div w:id="1666586379">
      <w:marLeft w:val="480"/>
      <w:marRight w:val="0"/>
      <w:marTop w:val="0"/>
      <w:marBottom w:val="0"/>
      <w:divBdr>
        <w:top w:val="none" w:sz="0" w:space="0" w:color="auto"/>
        <w:left w:val="none" w:sz="0" w:space="0" w:color="auto"/>
        <w:bottom w:val="none" w:sz="0" w:space="0" w:color="auto"/>
        <w:right w:val="none" w:sz="0" w:space="0" w:color="auto"/>
      </w:divBdr>
    </w:div>
    <w:div w:id="1666737420">
      <w:marLeft w:val="480"/>
      <w:marRight w:val="0"/>
      <w:marTop w:val="0"/>
      <w:marBottom w:val="0"/>
      <w:divBdr>
        <w:top w:val="none" w:sz="0" w:space="0" w:color="auto"/>
        <w:left w:val="none" w:sz="0" w:space="0" w:color="auto"/>
        <w:bottom w:val="none" w:sz="0" w:space="0" w:color="auto"/>
        <w:right w:val="none" w:sz="0" w:space="0" w:color="auto"/>
      </w:divBdr>
    </w:div>
    <w:div w:id="1666738951">
      <w:marLeft w:val="480"/>
      <w:marRight w:val="0"/>
      <w:marTop w:val="0"/>
      <w:marBottom w:val="0"/>
      <w:divBdr>
        <w:top w:val="none" w:sz="0" w:space="0" w:color="auto"/>
        <w:left w:val="none" w:sz="0" w:space="0" w:color="auto"/>
        <w:bottom w:val="none" w:sz="0" w:space="0" w:color="auto"/>
        <w:right w:val="none" w:sz="0" w:space="0" w:color="auto"/>
      </w:divBdr>
    </w:div>
    <w:div w:id="1666779606">
      <w:marLeft w:val="480"/>
      <w:marRight w:val="0"/>
      <w:marTop w:val="0"/>
      <w:marBottom w:val="0"/>
      <w:divBdr>
        <w:top w:val="none" w:sz="0" w:space="0" w:color="auto"/>
        <w:left w:val="none" w:sz="0" w:space="0" w:color="auto"/>
        <w:bottom w:val="none" w:sz="0" w:space="0" w:color="auto"/>
        <w:right w:val="none" w:sz="0" w:space="0" w:color="auto"/>
      </w:divBdr>
    </w:div>
    <w:div w:id="1666786512">
      <w:marLeft w:val="480"/>
      <w:marRight w:val="0"/>
      <w:marTop w:val="0"/>
      <w:marBottom w:val="0"/>
      <w:divBdr>
        <w:top w:val="none" w:sz="0" w:space="0" w:color="auto"/>
        <w:left w:val="none" w:sz="0" w:space="0" w:color="auto"/>
        <w:bottom w:val="none" w:sz="0" w:space="0" w:color="auto"/>
        <w:right w:val="none" w:sz="0" w:space="0" w:color="auto"/>
      </w:divBdr>
    </w:div>
    <w:div w:id="1666787547">
      <w:marLeft w:val="480"/>
      <w:marRight w:val="0"/>
      <w:marTop w:val="0"/>
      <w:marBottom w:val="0"/>
      <w:divBdr>
        <w:top w:val="none" w:sz="0" w:space="0" w:color="auto"/>
        <w:left w:val="none" w:sz="0" w:space="0" w:color="auto"/>
        <w:bottom w:val="none" w:sz="0" w:space="0" w:color="auto"/>
        <w:right w:val="none" w:sz="0" w:space="0" w:color="auto"/>
      </w:divBdr>
    </w:div>
    <w:div w:id="1666855216">
      <w:marLeft w:val="480"/>
      <w:marRight w:val="0"/>
      <w:marTop w:val="0"/>
      <w:marBottom w:val="0"/>
      <w:divBdr>
        <w:top w:val="none" w:sz="0" w:space="0" w:color="auto"/>
        <w:left w:val="none" w:sz="0" w:space="0" w:color="auto"/>
        <w:bottom w:val="none" w:sz="0" w:space="0" w:color="auto"/>
        <w:right w:val="none" w:sz="0" w:space="0" w:color="auto"/>
      </w:divBdr>
    </w:div>
    <w:div w:id="1666856799">
      <w:marLeft w:val="480"/>
      <w:marRight w:val="0"/>
      <w:marTop w:val="0"/>
      <w:marBottom w:val="0"/>
      <w:divBdr>
        <w:top w:val="none" w:sz="0" w:space="0" w:color="auto"/>
        <w:left w:val="none" w:sz="0" w:space="0" w:color="auto"/>
        <w:bottom w:val="none" w:sz="0" w:space="0" w:color="auto"/>
        <w:right w:val="none" w:sz="0" w:space="0" w:color="auto"/>
      </w:divBdr>
    </w:div>
    <w:div w:id="1666857109">
      <w:marLeft w:val="480"/>
      <w:marRight w:val="0"/>
      <w:marTop w:val="0"/>
      <w:marBottom w:val="0"/>
      <w:divBdr>
        <w:top w:val="none" w:sz="0" w:space="0" w:color="auto"/>
        <w:left w:val="none" w:sz="0" w:space="0" w:color="auto"/>
        <w:bottom w:val="none" w:sz="0" w:space="0" w:color="auto"/>
        <w:right w:val="none" w:sz="0" w:space="0" w:color="auto"/>
      </w:divBdr>
    </w:div>
    <w:div w:id="1666859095">
      <w:marLeft w:val="480"/>
      <w:marRight w:val="0"/>
      <w:marTop w:val="0"/>
      <w:marBottom w:val="0"/>
      <w:divBdr>
        <w:top w:val="none" w:sz="0" w:space="0" w:color="auto"/>
        <w:left w:val="none" w:sz="0" w:space="0" w:color="auto"/>
        <w:bottom w:val="none" w:sz="0" w:space="0" w:color="auto"/>
        <w:right w:val="none" w:sz="0" w:space="0" w:color="auto"/>
      </w:divBdr>
    </w:div>
    <w:div w:id="1666862344">
      <w:marLeft w:val="480"/>
      <w:marRight w:val="0"/>
      <w:marTop w:val="0"/>
      <w:marBottom w:val="0"/>
      <w:divBdr>
        <w:top w:val="none" w:sz="0" w:space="0" w:color="auto"/>
        <w:left w:val="none" w:sz="0" w:space="0" w:color="auto"/>
        <w:bottom w:val="none" w:sz="0" w:space="0" w:color="auto"/>
        <w:right w:val="none" w:sz="0" w:space="0" w:color="auto"/>
      </w:divBdr>
    </w:div>
    <w:div w:id="1666931571">
      <w:marLeft w:val="480"/>
      <w:marRight w:val="0"/>
      <w:marTop w:val="0"/>
      <w:marBottom w:val="0"/>
      <w:divBdr>
        <w:top w:val="none" w:sz="0" w:space="0" w:color="auto"/>
        <w:left w:val="none" w:sz="0" w:space="0" w:color="auto"/>
        <w:bottom w:val="none" w:sz="0" w:space="0" w:color="auto"/>
        <w:right w:val="none" w:sz="0" w:space="0" w:color="auto"/>
      </w:divBdr>
    </w:div>
    <w:div w:id="1666981757">
      <w:marLeft w:val="480"/>
      <w:marRight w:val="0"/>
      <w:marTop w:val="0"/>
      <w:marBottom w:val="0"/>
      <w:divBdr>
        <w:top w:val="none" w:sz="0" w:space="0" w:color="auto"/>
        <w:left w:val="none" w:sz="0" w:space="0" w:color="auto"/>
        <w:bottom w:val="none" w:sz="0" w:space="0" w:color="auto"/>
        <w:right w:val="none" w:sz="0" w:space="0" w:color="auto"/>
      </w:divBdr>
    </w:div>
    <w:div w:id="1667128839">
      <w:marLeft w:val="480"/>
      <w:marRight w:val="0"/>
      <w:marTop w:val="0"/>
      <w:marBottom w:val="0"/>
      <w:divBdr>
        <w:top w:val="none" w:sz="0" w:space="0" w:color="auto"/>
        <w:left w:val="none" w:sz="0" w:space="0" w:color="auto"/>
        <w:bottom w:val="none" w:sz="0" w:space="0" w:color="auto"/>
        <w:right w:val="none" w:sz="0" w:space="0" w:color="auto"/>
      </w:divBdr>
    </w:div>
    <w:div w:id="1667130346">
      <w:marLeft w:val="480"/>
      <w:marRight w:val="0"/>
      <w:marTop w:val="0"/>
      <w:marBottom w:val="0"/>
      <w:divBdr>
        <w:top w:val="none" w:sz="0" w:space="0" w:color="auto"/>
        <w:left w:val="none" w:sz="0" w:space="0" w:color="auto"/>
        <w:bottom w:val="none" w:sz="0" w:space="0" w:color="auto"/>
        <w:right w:val="none" w:sz="0" w:space="0" w:color="auto"/>
      </w:divBdr>
    </w:div>
    <w:div w:id="1667243795">
      <w:marLeft w:val="480"/>
      <w:marRight w:val="0"/>
      <w:marTop w:val="0"/>
      <w:marBottom w:val="0"/>
      <w:divBdr>
        <w:top w:val="none" w:sz="0" w:space="0" w:color="auto"/>
        <w:left w:val="none" w:sz="0" w:space="0" w:color="auto"/>
        <w:bottom w:val="none" w:sz="0" w:space="0" w:color="auto"/>
        <w:right w:val="none" w:sz="0" w:space="0" w:color="auto"/>
      </w:divBdr>
    </w:div>
    <w:div w:id="1667248023">
      <w:marLeft w:val="480"/>
      <w:marRight w:val="0"/>
      <w:marTop w:val="0"/>
      <w:marBottom w:val="0"/>
      <w:divBdr>
        <w:top w:val="none" w:sz="0" w:space="0" w:color="auto"/>
        <w:left w:val="none" w:sz="0" w:space="0" w:color="auto"/>
        <w:bottom w:val="none" w:sz="0" w:space="0" w:color="auto"/>
        <w:right w:val="none" w:sz="0" w:space="0" w:color="auto"/>
      </w:divBdr>
    </w:div>
    <w:div w:id="1667316448">
      <w:marLeft w:val="480"/>
      <w:marRight w:val="0"/>
      <w:marTop w:val="0"/>
      <w:marBottom w:val="0"/>
      <w:divBdr>
        <w:top w:val="none" w:sz="0" w:space="0" w:color="auto"/>
        <w:left w:val="none" w:sz="0" w:space="0" w:color="auto"/>
        <w:bottom w:val="none" w:sz="0" w:space="0" w:color="auto"/>
        <w:right w:val="none" w:sz="0" w:space="0" w:color="auto"/>
      </w:divBdr>
    </w:div>
    <w:div w:id="1667320703">
      <w:marLeft w:val="480"/>
      <w:marRight w:val="0"/>
      <w:marTop w:val="0"/>
      <w:marBottom w:val="0"/>
      <w:divBdr>
        <w:top w:val="none" w:sz="0" w:space="0" w:color="auto"/>
        <w:left w:val="none" w:sz="0" w:space="0" w:color="auto"/>
        <w:bottom w:val="none" w:sz="0" w:space="0" w:color="auto"/>
        <w:right w:val="none" w:sz="0" w:space="0" w:color="auto"/>
      </w:divBdr>
    </w:div>
    <w:div w:id="1667392884">
      <w:marLeft w:val="480"/>
      <w:marRight w:val="0"/>
      <w:marTop w:val="0"/>
      <w:marBottom w:val="0"/>
      <w:divBdr>
        <w:top w:val="none" w:sz="0" w:space="0" w:color="auto"/>
        <w:left w:val="none" w:sz="0" w:space="0" w:color="auto"/>
        <w:bottom w:val="none" w:sz="0" w:space="0" w:color="auto"/>
        <w:right w:val="none" w:sz="0" w:space="0" w:color="auto"/>
      </w:divBdr>
    </w:div>
    <w:div w:id="1667436138">
      <w:marLeft w:val="480"/>
      <w:marRight w:val="0"/>
      <w:marTop w:val="0"/>
      <w:marBottom w:val="0"/>
      <w:divBdr>
        <w:top w:val="none" w:sz="0" w:space="0" w:color="auto"/>
        <w:left w:val="none" w:sz="0" w:space="0" w:color="auto"/>
        <w:bottom w:val="none" w:sz="0" w:space="0" w:color="auto"/>
        <w:right w:val="none" w:sz="0" w:space="0" w:color="auto"/>
      </w:divBdr>
    </w:div>
    <w:div w:id="1667704265">
      <w:marLeft w:val="480"/>
      <w:marRight w:val="0"/>
      <w:marTop w:val="0"/>
      <w:marBottom w:val="0"/>
      <w:divBdr>
        <w:top w:val="none" w:sz="0" w:space="0" w:color="auto"/>
        <w:left w:val="none" w:sz="0" w:space="0" w:color="auto"/>
        <w:bottom w:val="none" w:sz="0" w:space="0" w:color="auto"/>
        <w:right w:val="none" w:sz="0" w:space="0" w:color="auto"/>
      </w:divBdr>
    </w:div>
    <w:div w:id="1667704268">
      <w:marLeft w:val="480"/>
      <w:marRight w:val="0"/>
      <w:marTop w:val="0"/>
      <w:marBottom w:val="0"/>
      <w:divBdr>
        <w:top w:val="none" w:sz="0" w:space="0" w:color="auto"/>
        <w:left w:val="none" w:sz="0" w:space="0" w:color="auto"/>
        <w:bottom w:val="none" w:sz="0" w:space="0" w:color="auto"/>
        <w:right w:val="none" w:sz="0" w:space="0" w:color="auto"/>
      </w:divBdr>
    </w:div>
    <w:div w:id="1667782271">
      <w:marLeft w:val="480"/>
      <w:marRight w:val="0"/>
      <w:marTop w:val="0"/>
      <w:marBottom w:val="0"/>
      <w:divBdr>
        <w:top w:val="none" w:sz="0" w:space="0" w:color="auto"/>
        <w:left w:val="none" w:sz="0" w:space="0" w:color="auto"/>
        <w:bottom w:val="none" w:sz="0" w:space="0" w:color="auto"/>
        <w:right w:val="none" w:sz="0" w:space="0" w:color="auto"/>
      </w:divBdr>
    </w:div>
    <w:div w:id="1667857189">
      <w:marLeft w:val="480"/>
      <w:marRight w:val="0"/>
      <w:marTop w:val="0"/>
      <w:marBottom w:val="0"/>
      <w:divBdr>
        <w:top w:val="none" w:sz="0" w:space="0" w:color="auto"/>
        <w:left w:val="none" w:sz="0" w:space="0" w:color="auto"/>
        <w:bottom w:val="none" w:sz="0" w:space="0" w:color="auto"/>
        <w:right w:val="none" w:sz="0" w:space="0" w:color="auto"/>
      </w:divBdr>
    </w:div>
    <w:div w:id="1667895933">
      <w:marLeft w:val="480"/>
      <w:marRight w:val="0"/>
      <w:marTop w:val="0"/>
      <w:marBottom w:val="0"/>
      <w:divBdr>
        <w:top w:val="none" w:sz="0" w:space="0" w:color="auto"/>
        <w:left w:val="none" w:sz="0" w:space="0" w:color="auto"/>
        <w:bottom w:val="none" w:sz="0" w:space="0" w:color="auto"/>
        <w:right w:val="none" w:sz="0" w:space="0" w:color="auto"/>
      </w:divBdr>
    </w:div>
    <w:div w:id="1667905596">
      <w:marLeft w:val="480"/>
      <w:marRight w:val="0"/>
      <w:marTop w:val="0"/>
      <w:marBottom w:val="0"/>
      <w:divBdr>
        <w:top w:val="none" w:sz="0" w:space="0" w:color="auto"/>
        <w:left w:val="none" w:sz="0" w:space="0" w:color="auto"/>
        <w:bottom w:val="none" w:sz="0" w:space="0" w:color="auto"/>
        <w:right w:val="none" w:sz="0" w:space="0" w:color="auto"/>
      </w:divBdr>
    </w:div>
    <w:div w:id="1667980507">
      <w:marLeft w:val="480"/>
      <w:marRight w:val="0"/>
      <w:marTop w:val="0"/>
      <w:marBottom w:val="0"/>
      <w:divBdr>
        <w:top w:val="none" w:sz="0" w:space="0" w:color="auto"/>
        <w:left w:val="none" w:sz="0" w:space="0" w:color="auto"/>
        <w:bottom w:val="none" w:sz="0" w:space="0" w:color="auto"/>
        <w:right w:val="none" w:sz="0" w:space="0" w:color="auto"/>
      </w:divBdr>
    </w:div>
    <w:div w:id="1668090221">
      <w:marLeft w:val="480"/>
      <w:marRight w:val="0"/>
      <w:marTop w:val="0"/>
      <w:marBottom w:val="0"/>
      <w:divBdr>
        <w:top w:val="none" w:sz="0" w:space="0" w:color="auto"/>
        <w:left w:val="none" w:sz="0" w:space="0" w:color="auto"/>
        <w:bottom w:val="none" w:sz="0" w:space="0" w:color="auto"/>
        <w:right w:val="none" w:sz="0" w:space="0" w:color="auto"/>
      </w:divBdr>
    </w:div>
    <w:div w:id="1668093837">
      <w:marLeft w:val="480"/>
      <w:marRight w:val="0"/>
      <w:marTop w:val="0"/>
      <w:marBottom w:val="0"/>
      <w:divBdr>
        <w:top w:val="none" w:sz="0" w:space="0" w:color="auto"/>
        <w:left w:val="none" w:sz="0" w:space="0" w:color="auto"/>
        <w:bottom w:val="none" w:sz="0" w:space="0" w:color="auto"/>
        <w:right w:val="none" w:sz="0" w:space="0" w:color="auto"/>
      </w:divBdr>
    </w:div>
    <w:div w:id="1668096103">
      <w:marLeft w:val="480"/>
      <w:marRight w:val="0"/>
      <w:marTop w:val="0"/>
      <w:marBottom w:val="0"/>
      <w:divBdr>
        <w:top w:val="none" w:sz="0" w:space="0" w:color="auto"/>
        <w:left w:val="none" w:sz="0" w:space="0" w:color="auto"/>
        <w:bottom w:val="none" w:sz="0" w:space="0" w:color="auto"/>
        <w:right w:val="none" w:sz="0" w:space="0" w:color="auto"/>
      </w:divBdr>
    </w:div>
    <w:div w:id="1668096530">
      <w:marLeft w:val="480"/>
      <w:marRight w:val="0"/>
      <w:marTop w:val="0"/>
      <w:marBottom w:val="0"/>
      <w:divBdr>
        <w:top w:val="none" w:sz="0" w:space="0" w:color="auto"/>
        <w:left w:val="none" w:sz="0" w:space="0" w:color="auto"/>
        <w:bottom w:val="none" w:sz="0" w:space="0" w:color="auto"/>
        <w:right w:val="none" w:sz="0" w:space="0" w:color="auto"/>
      </w:divBdr>
    </w:div>
    <w:div w:id="1668164758">
      <w:marLeft w:val="480"/>
      <w:marRight w:val="0"/>
      <w:marTop w:val="0"/>
      <w:marBottom w:val="0"/>
      <w:divBdr>
        <w:top w:val="none" w:sz="0" w:space="0" w:color="auto"/>
        <w:left w:val="none" w:sz="0" w:space="0" w:color="auto"/>
        <w:bottom w:val="none" w:sz="0" w:space="0" w:color="auto"/>
        <w:right w:val="none" w:sz="0" w:space="0" w:color="auto"/>
      </w:divBdr>
    </w:div>
    <w:div w:id="1668247948">
      <w:marLeft w:val="480"/>
      <w:marRight w:val="0"/>
      <w:marTop w:val="0"/>
      <w:marBottom w:val="0"/>
      <w:divBdr>
        <w:top w:val="none" w:sz="0" w:space="0" w:color="auto"/>
        <w:left w:val="none" w:sz="0" w:space="0" w:color="auto"/>
        <w:bottom w:val="none" w:sz="0" w:space="0" w:color="auto"/>
        <w:right w:val="none" w:sz="0" w:space="0" w:color="auto"/>
      </w:divBdr>
    </w:div>
    <w:div w:id="1668437312">
      <w:marLeft w:val="480"/>
      <w:marRight w:val="0"/>
      <w:marTop w:val="0"/>
      <w:marBottom w:val="0"/>
      <w:divBdr>
        <w:top w:val="none" w:sz="0" w:space="0" w:color="auto"/>
        <w:left w:val="none" w:sz="0" w:space="0" w:color="auto"/>
        <w:bottom w:val="none" w:sz="0" w:space="0" w:color="auto"/>
        <w:right w:val="none" w:sz="0" w:space="0" w:color="auto"/>
      </w:divBdr>
    </w:div>
    <w:div w:id="1668439042">
      <w:marLeft w:val="480"/>
      <w:marRight w:val="0"/>
      <w:marTop w:val="0"/>
      <w:marBottom w:val="0"/>
      <w:divBdr>
        <w:top w:val="none" w:sz="0" w:space="0" w:color="auto"/>
        <w:left w:val="none" w:sz="0" w:space="0" w:color="auto"/>
        <w:bottom w:val="none" w:sz="0" w:space="0" w:color="auto"/>
        <w:right w:val="none" w:sz="0" w:space="0" w:color="auto"/>
      </w:divBdr>
    </w:div>
    <w:div w:id="1668633550">
      <w:marLeft w:val="480"/>
      <w:marRight w:val="0"/>
      <w:marTop w:val="0"/>
      <w:marBottom w:val="0"/>
      <w:divBdr>
        <w:top w:val="none" w:sz="0" w:space="0" w:color="auto"/>
        <w:left w:val="none" w:sz="0" w:space="0" w:color="auto"/>
        <w:bottom w:val="none" w:sz="0" w:space="0" w:color="auto"/>
        <w:right w:val="none" w:sz="0" w:space="0" w:color="auto"/>
      </w:divBdr>
    </w:div>
    <w:div w:id="1668634943">
      <w:marLeft w:val="480"/>
      <w:marRight w:val="0"/>
      <w:marTop w:val="0"/>
      <w:marBottom w:val="0"/>
      <w:divBdr>
        <w:top w:val="none" w:sz="0" w:space="0" w:color="auto"/>
        <w:left w:val="none" w:sz="0" w:space="0" w:color="auto"/>
        <w:bottom w:val="none" w:sz="0" w:space="0" w:color="auto"/>
        <w:right w:val="none" w:sz="0" w:space="0" w:color="auto"/>
      </w:divBdr>
    </w:div>
    <w:div w:id="1668821318">
      <w:marLeft w:val="480"/>
      <w:marRight w:val="0"/>
      <w:marTop w:val="0"/>
      <w:marBottom w:val="0"/>
      <w:divBdr>
        <w:top w:val="none" w:sz="0" w:space="0" w:color="auto"/>
        <w:left w:val="none" w:sz="0" w:space="0" w:color="auto"/>
        <w:bottom w:val="none" w:sz="0" w:space="0" w:color="auto"/>
        <w:right w:val="none" w:sz="0" w:space="0" w:color="auto"/>
      </w:divBdr>
    </w:div>
    <w:div w:id="1668901589">
      <w:marLeft w:val="480"/>
      <w:marRight w:val="0"/>
      <w:marTop w:val="0"/>
      <w:marBottom w:val="0"/>
      <w:divBdr>
        <w:top w:val="none" w:sz="0" w:space="0" w:color="auto"/>
        <w:left w:val="none" w:sz="0" w:space="0" w:color="auto"/>
        <w:bottom w:val="none" w:sz="0" w:space="0" w:color="auto"/>
        <w:right w:val="none" w:sz="0" w:space="0" w:color="auto"/>
      </w:divBdr>
    </w:div>
    <w:div w:id="1669091267">
      <w:marLeft w:val="480"/>
      <w:marRight w:val="0"/>
      <w:marTop w:val="0"/>
      <w:marBottom w:val="0"/>
      <w:divBdr>
        <w:top w:val="none" w:sz="0" w:space="0" w:color="auto"/>
        <w:left w:val="none" w:sz="0" w:space="0" w:color="auto"/>
        <w:bottom w:val="none" w:sz="0" w:space="0" w:color="auto"/>
        <w:right w:val="none" w:sz="0" w:space="0" w:color="auto"/>
      </w:divBdr>
    </w:div>
    <w:div w:id="1669138224">
      <w:marLeft w:val="480"/>
      <w:marRight w:val="0"/>
      <w:marTop w:val="0"/>
      <w:marBottom w:val="0"/>
      <w:divBdr>
        <w:top w:val="none" w:sz="0" w:space="0" w:color="auto"/>
        <w:left w:val="none" w:sz="0" w:space="0" w:color="auto"/>
        <w:bottom w:val="none" w:sz="0" w:space="0" w:color="auto"/>
        <w:right w:val="none" w:sz="0" w:space="0" w:color="auto"/>
      </w:divBdr>
    </w:div>
    <w:div w:id="1669138470">
      <w:marLeft w:val="480"/>
      <w:marRight w:val="0"/>
      <w:marTop w:val="0"/>
      <w:marBottom w:val="0"/>
      <w:divBdr>
        <w:top w:val="none" w:sz="0" w:space="0" w:color="auto"/>
        <w:left w:val="none" w:sz="0" w:space="0" w:color="auto"/>
        <w:bottom w:val="none" w:sz="0" w:space="0" w:color="auto"/>
        <w:right w:val="none" w:sz="0" w:space="0" w:color="auto"/>
      </w:divBdr>
    </w:div>
    <w:div w:id="1669214014">
      <w:marLeft w:val="480"/>
      <w:marRight w:val="0"/>
      <w:marTop w:val="0"/>
      <w:marBottom w:val="0"/>
      <w:divBdr>
        <w:top w:val="none" w:sz="0" w:space="0" w:color="auto"/>
        <w:left w:val="none" w:sz="0" w:space="0" w:color="auto"/>
        <w:bottom w:val="none" w:sz="0" w:space="0" w:color="auto"/>
        <w:right w:val="none" w:sz="0" w:space="0" w:color="auto"/>
      </w:divBdr>
    </w:div>
    <w:div w:id="1669289242">
      <w:marLeft w:val="480"/>
      <w:marRight w:val="0"/>
      <w:marTop w:val="0"/>
      <w:marBottom w:val="0"/>
      <w:divBdr>
        <w:top w:val="none" w:sz="0" w:space="0" w:color="auto"/>
        <w:left w:val="none" w:sz="0" w:space="0" w:color="auto"/>
        <w:bottom w:val="none" w:sz="0" w:space="0" w:color="auto"/>
        <w:right w:val="none" w:sz="0" w:space="0" w:color="auto"/>
      </w:divBdr>
    </w:div>
    <w:div w:id="1669361968">
      <w:marLeft w:val="480"/>
      <w:marRight w:val="0"/>
      <w:marTop w:val="0"/>
      <w:marBottom w:val="0"/>
      <w:divBdr>
        <w:top w:val="none" w:sz="0" w:space="0" w:color="auto"/>
        <w:left w:val="none" w:sz="0" w:space="0" w:color="auto"/>
        <w:bottom w:val="none" w:sz="0" w:space="0" w:color="auto"/>
        <w:right w:val="none" w:sz="0" w:space="0" w:color="auto"/>
      </w:divBdr>
    </w:div>
    <w:div w:id="1669364060">
      <w:marLeft w:val="480"/>
      <w:marRight w:val="0"/>
      <w:marTop w:val="0"/>
      <w:marBottom w:val="0"/>
      <w:divBdr>
        <w:top w:val="none" w:sz="0" w:space="0" w:color="auto"/>
        <w:left w:val="none" w:sz="0" w:space="0" w:color="auto"/>
        <w:bottom w:val="none" w:sz="0" w:space="0" w:color="auto"/>
        <w:right w:val="none" w:sz="0" w:space="0" w:color="auto"/>
      </w:divBdr>
    </w:div>
    <w:div w:id="1669402208">
      <w:marLeft w:val="480"/>
      <w:marRight w:val="0"/>
      <w:marTop w:val="0"/>
      <w:marBottom w:val="0"/>
      <w:divBdr>
        <w:top w:val="none" w:sz="0" w:space="0" w:color="auto"/>
        <w:left w:val="none" w:sz="0" w:space="0" w:color="auto"/>
        <w:bottom w:val="none" w:sz="0" w:space="0" w:color="auto"/>
        <w:right w:val="none" w:sz="0" w:space="0" w:color="auto"/>
      </w:divBdr>
    </w:div>
    <w:div w:id="1669477454">
      <w:marLeft w:val="480"/>
      <w:marRight w:val="0"/>
      <w:marTop w:val="0"/>
      <w:marBottom w:val="0"/>
      <w:divBdr>
        <w:top w:val="none" w:sz="0" w:space="0" w:color="auto"/>
        <w:left w:val="none" w:sz="0" w:space="0" w:color="auto"/>
        <w:bottom w:val="none" w:sz="0" w:space="0" w:color="auto"/>
        <w:right w:val="none" w:sz="0" w:space="0" w:color="auto"/>
      </w:divBdr>
    </w:div>
    <w:div w:id="1669557650">
      <w:marLeft w:val="480"/>
      <w:marRight w:val="0"/>
      <w:marTop w:val="0"/>
      <w:marBottom w:val="0"/>
      <w:divBdr>
        <w:top w:val="none" w:sz="0" w:space="0" w:color="auto"/>
        <w:left w:val="none" w:sz="0" w:space="0" w:color="auto"/>
        <w:bottom w:val="none" w:sz="0" w:space="0" w:color="auto"/>
        <w:right w:val="none" w:sz="0" w:space="0" w:color="auto"/>
      </w:divBdr>
    </w:div>
    <w:div w:id="1669599213">
      <w:marLeft w:val="480"/>
      <w:marRight w:val="0"/>
      <w:marTop w:val="0"/>
      <w:marBottom w:val="0"/>
      <w:divBdr>
        <w:top w:val="none" w:sz="0" w:space="0" w:color="auto"/>
        <w:left w:val="none" w:sz="0" w:space="0" w:color="auto"/>
        <w:bottom w:val="none" w:sz="0" w:space="0" w:color="auto"/>
        <w:right w:val="none" w:sz="0" w:space="0" w:color="auto"/>
      </w:divBdr>
    </w:div>
    <w:div w:id="1669671667">
      <w:marLeft w:val="480"/>
      <w:marRight w:val="0"/>
      <w:marTop w:val="0"/>
      <w:marBottom w:val="0"/>
      <w:divBdr>
        <w:top w:val="none" w:sz="0" w:space="0" w:color="auto"/>
        <w:left w:val="none" w:sz="0" w:space="0" w:color="auto"/>
        <w:bottom w:val="none" w:sz="0" w:space="0" w:color="auto"/>
        <w:right w:val="none" w:sz="0" w:space="0" w:color="auto"/>
      </w:divBdr>
    </w:div>
    <w:div w:id="1669677552">
      <w:marLeft w:val="480"/>
      <w:marRight w:val="0"/>
      <w:marTop w:val="0"/>
      <w:marBottom w:val="0"/>
      <w:divBdr>
        <w:top w:val="none" w:sz="0" w:space="0" w:color="auto"/>
        <w:left w:val="none" w:sz="0" w:space="0" w:color="auto"/>
        <w:bottom w:val="none" w:sz="0" w:space="0" w:color="auto"/>
        <w:right w:val="none" w:sz="0" w:space="0" w:color="auto"/>
      </w:divBdr>
    </w:div>
    <w:div w:id="1669743923">
      <w:marLeft w:val="480"/>
      <w:marRight w:val="0"/>
      <w:marTop w:val="0"/>
      <w:marBottom w:val="0"/>
      <w:divBdr>
        <w:top w:val="none" w:sz="0" w:space="0" w:color="auto"/>
        <w:left w:val="none" w:sz="0" w:space="0" w:color="auto"/>
        <w:bottom w:val="none" w:sz="0" w:space="0" w:color="auto"/>
        <w:right w:val="none" w:sz="0" w:space="0" w:color="auto"/>
      </w:divBdr>
    </w:div>
    <w:div w:id="1669746892">
      <w:marLeft w:val="480"/>
      <w:marRight w:val="0"/>
      <w:marTop w:val="0"/>
      <w:marBottom w:val="0"/>
      <w:divBdr>
        <w:top w:val="none" w:sz="0" w:space="0" w:color="auto"/>
        <w:left w:val="none" w:sz="0" w:space="0" w:color="auto"/>
        <w:bottom w:val="none" w:sz="0" w:space="0" w:color="auto"/>
        <w:right w:val="none" w:sz="0" w:space="0" w:color="auto"/>
      </w:divBdr>
    </w:div>
    <w:div w:id="1669749379">
      <w:marLeft w:val="480"/>
      <w:marRight w:val="0"/>
      <w:marTop w:val="0"/>
      <w:marBottom w:val="0"/>
      <w:divBdr>
        <w:top w:val="none" w:sz="0" w:space="0" w:color="auto"/>
        <w:left w:val="none" w:sz="0" w:space="0" w:color="auto"/>
        <w:bottom w:val="none" w:sz="0" w:space="0" w:color="auto"/>
        <w:right w:val="none" w:sz="0" w:space="0" w:color="auto"/>
      </w:divBdr>
    </w:div>
    <w:div w:id="1669750815">
      <w:marLeft w:val="480"/>
      <w:marRight w:val="0"/>
      <w:marTop w:val="0"/>
      <w:marBottom w:val="0"/>
      <w:divBdr>
        <w:top w:val="none" w:sz="0" w:space="0" w:color="auto"/>
        <w:left w:val="none" w:sz="0" w:space="0" w:color="auto"/>
        <w:bottom w:val="none" w:sz="0" w:space="0" w:color="auto"/>
        <w:right w:val="none" w:sz="0" w:space="0" w:color="auto"/>
      </w:divBdr>
    </w:div>
    <w:div w:id="1669792813">
      <w:marLeft w:val="480"/>
      <w:marRight w:val="0"/>
      <w:marTop w:val="0"/>
      <w:marBottom w:val="0"/>
      <w:divBdr>
        <w:top w:val="none" w:sz="0" w:space="0" w:color="auto"/>
        <w:left w:val="none" w:sz="0" w:space="0" w:color="auto"/>
        <w:bottom w:val="none" w:sz="0" w:space="0" w:color="auto"/>
        <w:right w:val="none" w:sz="0" w:space="0" w:color="auto"/>
      </w:divBdr>
    </w:div>
    <w:div w:id="1669824358">
      <w:marLeft w:val="480"/>
      <w:marRight w:val="0"/>
      <w:marTop w:val="0"/>
      <w:marBottom w:val="0"/>
      <w:divBdr>
        <w:top w:val="none" w:sz="0" w:space="0" w:color="auto"/>
        <w:left w:val="none" w:sz="0" w:space="0" w:color="auto"/>
        <w:bottom w:val="none" w:sz="0" w:space="0" w:color="auto"/>
        <w:right w:val="none" w:sz="0" w:space="0" w:color="auto"/>
      </w:divBdr>
    </w:div>
    <w:div w:id="1669867367">
      <w:marLeft w:val="480"/>
      <w:marRight w:val="0"/>
      <w:marTop w:val="0"/>
      <w:marBottom w:val="0"/>
      <w:divBdr>
        <w:top w:val="none" w:sz="0" w:space="0" w:color="auto"/>
        <w:left w:val="none" w:sz="0" w:space="0" w:color="auto"/>
        <w:bottom w:val="none" w:sz="0" w:space="0" w:color="auto"/>
        <w:right w:val="none" w:sz="0" w:space="0" w:color="auto"/>
      </w:divBdr>
    </w:div>
    <w:div w:id="1669870786">
      <w:marLeft w:val="480"/>
      <w:marRight w:val="0"/>
      <w:marTop w:val="0"/>
      <w:marBottom w:val="0"/>
      <w:divBdr>
        <w:top w:val="none" w:sz="0" w:space="0" w:color="auto"/>
        <w:left w:val="none" w:sz="0" w:space="0" w:color="auto"/>
        <w:bottom w:val="none" w:sz="0" w:space="0" w:color="auto"/>
        <w:right w:val="none" w:sz="0" w:space="0" w:color="auto"/>
      </w:divBdr>
    </w:div>
    <w:div w:id="1669871267">
      <w:marLeft w:val="480"/>
      <w:marRight w:val="0"/>
      <w:marTop w:val="0"/>
      <w:marBottom w:val="0"/>
      <w:divBdr>
        <w:top w:val="none" w:sz="0" w:space="0" w:color="auto"/>
        <w:left w:val="none" w:sz="0" w:space="0" w:color="auto"/>
        <w:bottom w:val="none" w:sz="0" w:space="0" w:color="auto"/>
        <w:right w:val="none" w:sz="0" w:space="0" w:color="auto"/>
      </w:divBdr>
    </w:div>
    <w:div w:id="1670013430">
      <w:marLeft w:val="480"/>
      <w:marRight w:val="0"/>
      <w:marTop w:val="0"/>
      <w:marBottom w:val="0"/>
      <w:divBdr>
        <w:top w:val="none" w:sz="0" w:space="0" w:color="auto"/>
        <w:left w:val="none" w:sz="0" w:space="0" w:color="auto"/>
        <w:bottom w:val="none" w:sz="0" w:space="0" w:color="auto"/>
        <w:right w:val="none" w:sz="0" w:space="0" w:color="auto"/>
      </w:divBdr>
    </w:div>
    <w:div w:id="1670019117">
      <w:marLeft w:val="480"/>
      <w:marRight w:val="0"/>
      <w:marTop w:val="0"/>
      <w:marBottom w:val="0"/>
      <w:divBdr>
        <w:top w:val="none" w:sz="0" w:space="0" w:color="auto"/>
        <w:left w:val="none" w:sz="0" w:space="0" w:color="auto"/>
        <w:bottom w:val="none" w:sz="0" w:space="0" w:color="auto"/>
        <w:right w:val="none" w:sz="0" w:space="0" w:color="auto"/>
      </w:divBdr>
    </w:div>
    <w:div w:id="1670020622">
      <w:marLeft w:val="480"/>
      <w:marRight w:val="0"/>
      <w:marTop w:val="0"/>
      <w:marBottom w:val="0"/>
      <w:divBdr>
        <w:top w:val="none" w:sz="0" w:space="0" w:color="auto"/>
        <w:left w:val="none" w:sz="0" w:space="0" w:color="auto"/>
        <w:bottom w:val="none" w:sz="0" w:space="0" w:color="auto"/>
        <w:right w:val="none" w:sz="0" w:space="0" w:color="auto"/>
      </w:divBdr>
    </w:div>
    <w:div w:id="1670059648">
      <w:marLeft w:val="480"/>
      <w:marRight w:val="0"/>
      <w:marTop w:val="0"/>
      <w:marBottom w:val="0"/>
      <w:divBdr>
        <w:top w:val="none" w:sz="0" w:space="0" w:color="auto"/>
        <w:left w:val="none" w:sz="0" w:space="0" w:color="auto"/>
        <w:bottom w:val="none" w:sz="0" w:space="0" w:color="auto"/>
        <w:right w:val="none" w:sz="0" w:space="0" w:color="auto"/>
      </w:divBdr>
    </w:div>
    <w:div w:id="1670131595">
      <w:marLeft w:val="480"/>
      <w:marRight w:val="0"/>
      <w:marTop w:val="0"/>
      <w:marBottom w:val="0"/>
      <w:divBdr>
        <w:top w:val="none" w:sz="0" w:space="0" w:color="auto"/>
        <w:left w:val="none" w:sz="0" w:space="0" w:color="auto"/>
        <w:bottom w:val="none" w:sz="0" w:space="0" w:color="auto"/>
        <w:right w:val="none" w:sz="0" w:space="0" w:color="auto"/>
      </w:divBdr>
    </w:div>
    <w:div w:id="1670138970">
      <w:marLeft w:val="480"/>
      <w:marRight w:val="0"/>
      <w:marTop w:val="0"/>
      <w:marBottom w:val="0"/>
      <w:divBdr>
        <w:top w:val="none" w:sz="0" w:space="0" w:color="auto"/>
        <w:left w:val="none" w:sz="0" w:space="0" w:color="auto"/>
        <w:bottom w:val="none" w:sz="0" w:space="0" w:color="auto"/>
        <w:right w:val="none" w:sz="0" w:space="0" w:color="auto"/>
      </w:divBdr>
    </w:div>
    <w:div w:id="1670257203">
      <w:marLeft w:val="480"/>
      <w:marRight w:val="0"/>
      <w:marTop w:val="0"/>
      <w:marBottom w:val="0"/>
      <w:divBdr>
        <w:top w:val="none" w:sz="0" w:space="0" w:color="auto"/>
        <w:left w:val="none" w:sz="0" w:space="0" w:color="auto"/>
        <w:bottom w:val="none" w:sz="0" w:space="0" w:color="auto"/>
        <w:right w:val="none" w:sz="0" w:space="0" w:color="auto"/>
      </w:divBdr>
    </w:div>
    <w:div w:id="1670331287">
      <w:marLeft w:val="480"/>
      <w:marRight w:val="0"/>
      <w:marTop w:val="0"/>
      <w:marBottom w:val="0"/>
      <w:divBdr>
        <w:top w:val="none" w:sz="0" w:space="0" w:color="auto"/>
        <w:left w:val="none" w:sz="0" w:space="0" w:color="auto"/>
        <w:bottom w:val="none" w:sz="0" w:space="0" w:color="auto"/>
        <w:right w:val="none" w:sz="0" w:space="0" w:color="auto"/>
      </w:divBdr>
    </w:div>
    <w:div w:id="1670400304">
      <w:marLeft w:val="480"/>
      <w:marRight w:val="0"/>
      <w:marTop w:val="0"/>
      <w:marBottom w:val="0"/>
      <w:divBdr>
        <w:top w:val="none" w:sz="0" w:space="0" w:color="auto"/>
        <w:left w:val="none" w:sz="0" w:space="0" w:color="auto"/>
        <w:bottom w:val="none" w:sz="0" w:space="0" w:color="auto"/>
        <w:right w:val="none" w:sz="0" w:space="0" w:color="auto"/>
      </w:divBdr>
    </w:div>
    <w:div w:id="1670518490">
      <w:marLeft w:val="480"/>
      <w:marRight w:val="0"/>
      <w:marTop w:val="0"/>
      <w:marBottom w:val="0"/>
      <w:divBdr>
        <w:top w:val="none" w:sz="0" w:space="0" w:color="auto"/>
        <w:left w:val="none" w:sz="0" w:space="0" w:color="auto"/>
        <w:bottom w:val="none" w:sz="0" w:space="0" w:color="auto"/>
        <w:right w:val="none" w:sz="0" w:space="0" w:color="auto"/>
      </w:divBdr>
    </w:div>
    <w:div w:id="1670522719">
      <w:marLeft w:val="480"/>
      <w:marRight w:val="0"/>
      <w:marTop w:val="0"/>
      <w:marBottom w:val="0"/>
      <w:divBdr>
        <w:top w:val="none" w:sz="0" w:space="0" w:color="auto"/>
        <w:left w:val="none" w:sz="0" w:space="0" w:color="auto"/>
        <w:bottom w:val="none" w:sz="0" w:space="0" w:color="auto"/>
        <w:right w:val="none" w:sz="0" w:space="0" w:color="auto"/>
      </w:divBdr>
    </w:div>
    <w:div w:id="1670522951">
      <w:marLeft w:val="480"/>
      <w:marRight w:val="0"/>
      <w:marTop w:val="0"/>
      <w:marBottom w:val="0"/>
      <w:divBdr>
        <w:top w:val="none" w:sz="0" w:space="0" w:color="auto"/>
        <w:left w:val="none" w:sz="0" w:space="0" w:color="auto"/>
        <w:bottom w:val="none" w:sz="0" w:space="0" w:color="auto"/>
        <w:right w:val="none" w:sz="0" w:space="0" w:color="auto"/>
      </w:divBdr>
    </w:div>
    <w:div w:id="1670670822">
      <w:marLeft w:val="480"/>
      <w:marRight w:val="0"/>
      <w:marTop w:val="0"/>
      <w:marBottom w:val="0"/>
      <w:divBdr>
        <w:top w:val="none" w:sz="0" w:space="0" w:color="auto"/>
        <w:left w:val="none" w:sz="0" w:space="0" w:color="auto"/>
        <w:bottom w:val="none" w:sz="0" w:space="0" w:color="auto"/>
        <w:right w:val="none" w:sz="0" w:space="0" w:color="auto"/>
      </w:divBdr>
    </w:div>
    <w:div w:id="1670672698">
      <w:marLeft w:val="480"/>
      <w:marRight w:val="0"/>
      <w:marTop w:val="0"/>
      <w:marBottom w:val="0"/>
      <w:divBdr>
        <w:top w:val="none" w:sz="0" w:space="0" w:color="auto"/>
        <w:left w:val="none" w:sz="0" w:space="0" w:color="auto"/>
        <w:bottom w:val="none" w:sz="0" w:space="0" w:color="auto"/>
        <w:right w:val="none" w:sz="0" w:space="0" w:color="auto"/>
      </w:divBdr>
    </w:div>
    <w:div w:id="1670674361">
      <w:marLeft w:val="480"/>
      <w:marRight w:val="0"/>
      <w:marTop w:val="0"/>
      <w:marBottom w:val="0"/>
      <w:divBdr>
        <w:top w:val="none" w:sz="0" w:space="0" w:color="auto"/>
        <w:left w:val="none" w:sz="0" w:space="0" w:color="auto"/>
        <w:bottom w:val="none" w:sz="0" w:space="0" w:color="auto"/>
        <w:right w:val="none" w:sz="0" w:space="0" w:color="auto"/>
      </w:divBdr>
    </w:div>
    <w:div w:id="1670714726">
      <w:marLeft w:val="480"/>
      <w:marRight w:val="0"/>
      <w:marTop w:val="0"/>
      <w:marBottom w:val="0"/>
      <w:divBdr>
        <w:top w:val="none" w:sz="0" w:space="0" w:color="auto"/>
        <w:left w:val="none" w:sz="0" w:space="0" w:color="auto"/>
        <w:bottom w:val="none" w:sz="0" w:space="0" w:color="auto"/>
        <w:right w:val="none" w:sz="0" w:space="0" w:color="auto"/>
      </w:divBdr>
    </w:div>
    <w:div w:id="1670864781">
      <w:marLeft w:val="480"/>
      <w:marRight w:val="0"/>
      <w:marTop w:val="0"/>
      <w:marBottom w:val="0"/>
      <w:divBdr>
        <w:top w:val="none" w:sz="0" w:space="0" w:color="auto"/>
        <w:left w:val="none" w:sz="0" w:space="0" w:color="auto"/>
        <w:bottom w:val="none" w:sz="0" w:space="0" w:color="auto"/>
        <w:right w:val="none" w:sz="0" w:space="0" w:color="auto"/>
      </w:divBdr>
    </w:div>
    <w:div w:id="1670869378">
      <w:marLeft w:val="480"/>
      <w:marRight w:val="0"/>
      <w:marTop w:val="0"/>
      <w:marBottom w:val="0"/>
      <w:divBdr>
        <w:top w:val="none" w:sz="0" w:space="0" w:color="auto"/>
        <w:left w:val="none" w:sz="0" w:space="0" w:color="auto"/>
        <w:bottom w:val="none" w:sz="0" w:space="0" w:color="auto"/>
        <w:right w:val="none" w:sz="0" w:space="0" w:color="auto"/>
      </w:divBdr>
    </w:div>
    <w:div w:id="1670911040">
      <w:marLeft w:val="480"/>
      <w:marRight w:val="0"/>
      <w:marTop w:val="0"/>
      <w:marBottom w:val="0"/>
      <w:divBdr>
        <w:top w:val="none" w:sz="0" w:space="0" w:color="auto"/>
        <w:left w:val="none" w:sz="0" w:space="0" w:color="auto"/>
        <w:bottom w:val="none" w:sz="0" w:space="0" w:color="auto"/>
        <w:right w:val="none" w:sz="0" w:space="0" w:color="auto"/>
      </w:divBdr>
    </w:div>
    <w:div w:id="1670911886">
      <w:marLeft w:val="480"/>
      <w:marRight w:val="0"/>
      <w:marTop w:val="0"/>
      <w:marBottom w:val="0"/>
      <w:divBdr>
        <w:top w:val="none" w:sz="0" w:space="0" w:color="auto"/>
        <w:left w:val="none" w:sz="0" w:space="0" w:color="auto"/>
        <w:bottom w:val="none" w:sz="0" w:space="0" w:color="auto"/>
        <w:right w:val="none" w:sz="0" w:space="0" w:color="auto"/>
      </w:divBdr>
    </w:div>
    <w:div w:id="1670937414">
      <w:marLeft w:val="480"/>
      <w:marRight w:val="0"/>
      <w:marTop w:val="0"/>
      <w:marBottom w:val="0"/>
      <w:divBdr>
        <w:top w:val="none" w:sz="0" w:space="0" w:color="auto"/>
        <w:left w:val="none" w:sz="0" w:space="0" w:color="auto"/>
        <w:bottom w:val="none" w:sz="0" w:space="0" w:color="auto"/>
        <w:right w:val="none" w:sz="0" w:space="0" w:color="auto"/>
      </w:divBdr>
    </w:div>
    <w:div w:id="1670937710">
      <w:marLeft w:val="480"/>
      <w:marRight w:val="0"/>
      <w:marTop w:val="0"/>
      <w:marBottom w:val="0"/>
      <w:divBdr>
        <w:top w:val="none" w:sz="0" w:space="0" w:color="auto"/>
        <w:left w:val="none" w:sz="0" w:space="0" w:color="auto"/>
        <w:bottom w:val="none" w:sz="0" w:space="0" w:color="auto"/>
        <w:right w:val="none" w:sz="0" w:space="0" w:color="auto"/>
      </w:divBdr>
    </w:div>
    <w:div w:id="1671055838">
      <w:marLeft w:val="480"/>
      <w:marRight w:val="0"/>
      <w:marTop w:val="0"/>
      <w:marBottom w:val="0"/>
      <w:divBdr>
        <w:top w:val="none" w:sz="0" w:space="0" w:color="auto"/>
        <w:left w:val="none" w:sz="0" w:space="0" w:color="auto"/>
        <w:bottom w:val="none" w:sz="0" w:space="0" w:color="auto"/>
        <w:right w:val="none" w:sz="0" w:space="0" w:color="auto"/>
      </w:divBdr>
    </w:div>
    <w:div w:id="1671058148">
      <w:marLeft w:val="480"/>
      <w:marRight w:val="0"/>
      <w:marTop w:val="0"/>
      <w:marBottom w:val="0"/>
      <w:divBdr>
        <w:top w:val="none" w:sz="0" w:space="0" w:color="auto"/>
        <w:left w:val="none" w:sz="0" w:space="0" w:color="auto"/>
        <w:bottom w:val="none" w:sz="0" w:space="0" w:color="auto"/>
        <w:right w:val="none" w:sz="0" w:space="0" w:color="auto"/>
      </w:divBdr>
    </w:div>
    <w:div w:id="1671058846">
      <w:marLeft w:val="480"/>
      <w:marRight w:val="0"/>
      <w:marTop w:val="0"/>
      <w:marBottom w:val="0"/>
      <w:divBdr>
        <w:top w:val="none" w:sz="0" w:space="0" w:color="auto"/>
        <w:left w:val="none" w:sz="0" w:space="0" w:color="auto"/>
        <w:bottom w:val="none" w:sz="0" w:space="0" w:color="auto"/>
        <w:right w:val="none" w:sz="0" w:space="0" w:color="auto"/>
      </w:divBdr>
    </w:div>
    <w:div w:id="1671063257">
      <w:marLeft w:val="480"/>
      <w:marRight w:val="0"/>
      <w:marTop w:val="0"/>
      <w:marBottom w:val="0"/>
      <w:divBdr>
        <w:top w:val="none" w:sz="0" w:space="0" w:color="auto"/>
        <w:left w:val="none" w:sz="0" w:space="0" w:color="auto"/>
        <w:bottom w:val="none" w:sz="0" w:space="0" w:color="auto"/>
        <w:right w:val="none" w:sz="0" w:space="0" w:color="auto"/>
      </w:divBdr>
    </w:div>
    <w:div w:id="1671103222">
      <w:marLeft w:val="480"/>
      <w:marRight w:val="0"/>
      <w:marTop w:val="0"/>
      <w:marBottom w:val="0"/>
      <w:divBdr>
        <w:top w:val="none" w:sz="0" w:space="0" w:color="auto"/>
        <w:left w:val="none" w:sz="0" w:space="0" w:color="auto"/>
        <w:bottom w:val="none" w:sz="0" w:space="0" w:color="auto"/>
        <w:right w:val="none" w:sz="0" w:space="0" w:color="auto"/>
      </w:divBdr>
    </w:div>
    <w:div w:id="1671131247">
      <w:marLeft w:val="480"/>
      <w:marRight w:val="0"/>
      <w:marTop w:val="0"/>
      <w:marBottom w:val="0"/>
      <w:divBdr>
        <w:top w:val="none" w:sz="0" w:space="0" w:color="auto"/>
        <w:left w:val="none" w:sz="0" w:space="0" w:color="auto"/>
        <w:bottom w:val="none" w:sz="0" w:space="0" w:color="auto"/>
        <w:right w:val="none" w:sz="0" w:space="0" w:color="auto"/>
      </w:divBdr>
    </w:div>
    <w:div w:id="1671249694">
      <w:marLeft w:val="480"/>
      <w:marRight w:val="0"/>
      <w:marTop w:val="0"/>
      <w:marBottom w:val="0"/>
      <w:divBdr>
        <w:top w:val="none" w:sz="0" w:space="0" w:color="auto"/>
        <w:left w:val="none" w:sz="0" w:space="0" w:color="auto"/>
        <w:bottom w:val="none" w:sz="0" w:space="0" w:color="auto"/>
        <w:right w:val="none" w:sz="0" w:space="0" w:color="auto"/>
      </w:divBdr>
    </w:div>
    <w:div w:id="1671256239">
      <w:marLeft w:val="480"/>
      <w:marRight w:val="0"/>
      <w:marTop w:val="0"/>
      <w:marBottom w:val="0"/>
      <w:divBdr>
        <w:top w:val="none" w:sz="0" w:space="0" w:color="auto"/>
        <w:left w:val="none" w:sz="0" w:space="0" w:color="auto"/>
        <w:bottom w:val="none" w:sz="0" w:space="0" w:color="auto"/>
        <w:right w:val="none" w:sz="0" w:space="0" w:color="auto"/>
      </w:divBdr>
    </w:div>
    <w:div w:id="1671299618">
      <w:marLeft w:val="480"/>
      <w:marRight w:val="0"/>
      <w:marTop w:val="0"/>
      <w:marBottom w:val="0"/>
      <w:divBdr>
        <w:top w:val="none" w:sz="0" w:space="0" w:color="auto"/>
        <w:left w:val="none" w:sz="0" w:space="0" w:color="auto"/>
        <w:bottom w:val="none" w:sz="0" w:space="0" w:color="auto"/>
        <w:right w:val="none" w:sz="0" w:space="0" w:color="auto"/>
      </w:divBdr>
    </w:div>
    <w:div w:id="1671448681">
      <w:marLeft w:val="480"/>
      <w:marRight w:val="0"/>
      <w:marTop w:val="0"/>
      <w:marBottom w:val="0"/>
      <w:divBdr>
        <w:top w:val="none" w:sz="0" w:space="0" w:color="auto"/>
        <w:left w:val="none" w:sz="0" w:space="0" w:color="auto"/>
        <w:bottom w:val="none" w:sz="0" w:space="0" w:color="auto"/>
        <w:right w:val="none" w:sz="0" w:space="0" w:color="auto"/>
      </w:divBdr>
    </w:div>
    <w:div w:id="1671565029">
      <w:marLeft w:val="480"/>
      <w:marRight w:val="0"/>
      <w:marTop w:val="0"/>
      <w:marBottom w:val="0"/>
      <w:divBdr>
        <w:top w:val="none" w:sz="0" w:space="0" w:color="auto"/>
        <w:left w:val="none" w:sz="0" w:space="0" w:color="auto"/>
        <w:bottom w:val="none" w:sz="0" w:space="0" w:color="auto"/>
        <w:right w:val="none" w:sz="0" w:space="0" w:color="auto"/>
      </w:divBdr>
    </w:div>
    <w:div w:id="1671565338">
      <w:marLeft w:val="480"/>
      <w:marRight w:val="0"/>
      <w:marTop w:val="0"/>
      <w:marBottom w:val="0"/>
      <w:divBdr>
        <w:top w:val="none" w:sz="0" w:space="0" w:color="auto"/>
        <w:left w:val="none" w:sz="0" w:space="0" w:color="auto"/>
        <w:bottom w:val="none" w:sz="0" w:space="0" w:color="auto"/>
        <w:right w:val="none" w:sz="0" w:space="0" w:color="auto"/>
      </w:divBdr>
    </w:div>
    <w:div w:id="1671567186">
      <w:marLeft w:val="480"/>
      <w:marRight w:val="0"/>
      <w:marTop w:val="0"/>
      <w:marBottom w:val="0"/>
      <w:divBdr>
        <w:top w:val="none" w:sz="0" w:space="0" w:color="auto"/>
        <w:left w:val="none" w:sz="0" w:space="0" w:color="auto"/>
        <w:bottom w:val="none" w:sz="0" w:space="0" w:color="auto"/>
        <w:right w:val="none" w:sz="0" w:space="0" w:color="auto"/>
      </w:divBdr>
    </w:div>
    <w:div w:id="1671567711">
      <w:marLeft w:val="480"/>
      <w:marRight w:val="0"/>
      <w:marTop w:val="0"/>
      <w:marBottom w:val="0"/>
      <w:divBdr>
        <w:top w:val="none" w:sz="0" w:space="0" w:color="auto"/>
        <w:left w:val="none" w:sz="0" w:space="0" w:color="auto"/>
        <w:bottom w:val="none" w:sz="0" w:space="0" w:color="auto"/>
        <w:right w:val="none" w:sz="0" w:space="0" w:color="auto"/>
      </w:divBdr>
    </w:div>
    <w:div w:id="1671567887">
      <w:marLeft w:val="480"/>
      <w:marRight w:val="0"/>
      <w:marTop w:val="0"/>
      <w:marBottom w:val="0"/>
      <w:divBdr>
        <w:top w:val="none" w:sz="0" w:space="0" w:color="auto"/>
        <w:left w:val="none" w:sz="0" w:space="0" w:color="auto"/>
        <w:bottom w:val="none" w:sz="0" w:space="0" w:color="auto"/>
        <w:right w:val="none" w:sz="0" w:space="0" w:color="auto"/>
      </w:divBdr>
    </w:div>
    <w:div w:id="1671635823">
      <w:marLeft w:val="480"/>
      <w:marRight w:val="0"/>
      <w:marTop w:val="0"/>
      <w:marBottom w:val="0"/>
      <w:divBdr>
        <w:top w:val="none" w:sz="0" w:space="0" w:color="auto"/>
        <w:left w:val="none" w:sz="0" w:space="0" w:color="auto"/>
        <w:bottom w:val="none" w:sz="0" w:space="0" w:color="auto"/>
        <w:right w:val="none" w:sz="0" w:space="0" w:color="auto"/>
      </w:divBdr>
    </w:div>
    <w:div w:id="1671638320">
      <w:marLeft w:val="480"/>
      <w:marRight w:val="0"/>
      <w:marTop w:val="0"/>
      <w:marBottom w:val="0"/>
      <w:divBdr>
        <w:top w:val="none" w:sz="0" w:space="0" w:color="auto"/>
        <w:left w:val="none" w:sz="0" w:space="0" w:color="auto"/>
        <w:bottom w:val="none" w:sz="0" w:space="0" w:color="auto"/>
        <w:right w:val="none" w:sz="0" w:space="0" w:color="auto"/>
      </w:divBdr>
    </w:div>
    <w:div w:id="1671710695">
      <w:marLeft w:val="480"/>
      <w:marRight w:val="0"/>
      <w:marTop w:val="0"/>
      <w:marBottom w:val="0"/>
      <w:divBdr>
        <w:top w:val="none" w:sz="0" w:space="0" w:color="auto"/>
        <w:left w:val="none" w:sz="0" w:space="0" w:color="auto"/>
        <w:bottom w:val="none" w:sz="0" w:space="0" w:color="auto"/>
        <w:right w:val="none" w:sz="0" w:space="0" w:color="auto"/>
      </w:divBdr>
    </w:div>
    <w:div w:id="1671711503">
      <w:marLeft w:val="480"/>
      <w:marRight w:val="0"/>
      <w:marTop w:val="0"/>
      <w:marBottom w:val="0"/>
      <w:divBdr>
        <w:top w:val="none" w:sz="0" w:space="0" w:color="auto"/>
        <w:left w:val="none" w:sz="0" w:space="0" w:color="auto"/>
        <w:bottom w:val="none" w:sz="0" w:space="0" w:color="auto"/>
        <w:right w:val="none" w:sz="0" w:space="0" w:color="auto"/>
      </w:divBdr>
    </w:div>
    <w:div w:id="1671712672">
      <w:marLeft w:val="480"/>
      <w:marRight w:val="0"/>
      <w:marTop w:val="0"/>
      <w:marBottom w:val="0"/>
      <w:divBdr>
        <w:top w:val="none" w:sz="0" w:space="0" w:color="auto"/>
        <w:left w:val="none" w:sz="0" w:space="0" w:color="auto"/>
        <w:bottom w:val="none" w:sz="0" w:space="0" w:color="auto"/>
        <w:right w:val="none" w:sz="0" w:space="0" w:color="auto"/>
      </w:divBdr>
    </w:div>
    <w:div w:id="1671717650">
      <w:marLeft w:val="480"/>
      <w:marRight w:val="0"/>
      <w:marTop w:val="0"/>
      <w:marBottom w:val="0"/>
      <w:divBdr>
        <w:top w:val="none" w:sz="0" w:space="0" w:color="auto"/>
        <w:left w:val="none" w:sz="0" w:space="0" w:color="auto"/>
        <w:bottom w:val="none" w:sz="0" w:space="0" w:color="auto"/>
        <w:right w:val="none" w:sz="0" w:space="0" w:color="auto"/>
      </w:divBdr>
    </w:div>
    <w:div w:id="1671759682">
      <w:marLeft w:val="480"/>
      <w:marRight w:val="0"/>
      <w:marTop w:val="0"/>
      <w:marBottom w:val="0"/>
      <w:divBdr>
        <w:top w:val="none" w:sz="0" w:space="0" w:color="auto"/>
        <w:left w:val="none" w:sz="0" w:space="0" w:color="auto"/>
        <w:bottom w:val="none" w:sz="0" w:space="0" w:color="auto"/>
        <w:right w:val="none" w:sz="0" w:space="0" w:color="auto"/>
      </w:divBdr>
    </w:div>
    <w:div w:id="1671760464">
      <w:marLeft w:val="480"/>
      <w:marRight w:val="0"/>
      <w:marTop w:val="0"/>
      <w:marBottom w:val="0"/>
      <w:divBdr>
        <w:top w:val="none" w:sz="0" w:space="0" w:color="auto"/>
        <w:left w:val="none" w:sz="0" w:space="0" w:color="auto"/>
        <w:bottom w:val="none" w:sz="0" w:space="0" w:color="auto"/>
        <w:right w:val="none" w:sz="0" w:space="0" w:color="auto"/>
      </w:divBdr>
    </w:div>
    <w:div w:id="1671760502">
      <w:marLeft w:val="480"/>
      <w:marRight w:val="0"/>
      <w:marTop w:val="0"/>
      <w:marBottom w:val="0"/>
      <w:divBdr>
        <w:top w:val="none" w:sz="0" w:space="0" w:color="auto"/>
        <w:left w:val="none" w:sz="0" w:space="0" w:color="auto"/>
        <w:bottom w:val="none" w:sz="0" w:space="0" w:color="auto"/>
        <w:right w:val="none" w:sz="0" w:space="0" w:color="auto"/>
      </w:divBdr>
    </w:div>
    <w:div w:id="1671789201">
      <w:marLeft w:val="480"/>
      <w:marRight w:val="0"/>
      <w:marTop w:val="0"/>
      <w:marBottom w:val="0"/>
      <w:divBdr>
        <w:top w:val="none" w:sz="0" w:space="0" w:color="auto"/>
        <w:left w:val="none" w:sz="0" w:space="0" w:color="auto"/>
        <w:bottom w:val="none" w:sz="0" w:space="0" w:color="auto"/>
        <w:right w:val="none" w:sz="0" w:space="0" w:color="auto"/>
      </w:divBdr>
    </w:div>
    <w:div w:id="1671835596">
      <w:marLeft w:val="480"/>
      <w:marRight w:val="0"/>
      <w:marTop w:val="0"/>
      <w:marBottom w:val="0"/>
      <w:divBdr>
        <w:top w:val="none" w:sz="0" w:space="0" w:color="auto"/>
        <w:left w:val="none" w:sz="0" w:space="0" w:color="auto"/>
        <w:bottom w:val="none" w:sz="0" w:space="0" w:color="auto"/>
        <w:right w:val="none" w:sz="0" w:space="0" w:color="auto"/>
      </w:divBdr>
    </w:div>
    <w:div w:id="1671835880">
      <w:marLeft w:val="480"/>
      <w:marRight w:val="0"/>
      <w:marTop w:val="0"/>
      <w:marBottom w:val="0"/>
      <w:divBdr>
        <w:top w:val="none" w:sz="0" w:space="0" w:color="auto"/>
        <w:left w:val="none" w:sz="0" w:space="0" w:color="auto"/>
        <w:bottom w:val="none" w:sz="0" w:space="0" w:color="auto"/>
        <w:right w:val="none" w:sz="0" w:space="0" w:color="auto"/>
      </w:divBdr>
    </w:div>
    <w:div w:id="1671906122">
      <w:marLeft w:val="480"/>
      <w:marRight w:val="0"/>
      <w:marTop w:val="0"/>
      <w:marBottom w:val="0"/>
      <w:divBdr>
        <w:top w:val="none" w:sz="0" w:space="0" w:color="auto"/>
        <w:left w:val="none" w:sz="0" w:space="0" w:color="auto"/>
        <w:bottom w:val="none" w:sz="0" w:space="0" w:color="auto"/>
        <w:right w:val="none" w:sz="0" w:space="0" w:color="auto"/>
      </w:divBdr>
    </w:div>
    <w:div w:id="1671908901">
      <w:marLeft w:val="480"/>
      <w:marRight w:val="0"/>
      <w:marTop w:val="0"/>
      <w:marBottom w:val="0"/>
      <w:divBdr>
        <w:top w:val="none" w:sz="0" w:space="0" w:color="auto"/>
        <w:left w:val="none" w:sz="0" w:space="0" w:color="auto"/>
        <w:bottom w:val="none" w:sz="0" w:space="0" w:color="auto"/>
        <w:right w:val="none" w:sz="0" w:space="0" w:color="auto"/>
      </w:divBdr>
    </w:div>
    <w:div w:id="1671980955">
      <w:marLeft w:val="480"/>
      <w:marRight w:val="0"/>
      <w:marTop w:val="0"/>
      <w:marBottom w:val="0"/>
      <w:divBdr>
        <w:top w:val="none" w:sz="0" w:space="0" w:color="auto"/>
        <w:left w:val="none" w:sz="0" w:space="0" w:color="auto"/>
        <w:bottom w:val="none" w:sz="0" w:space="0" w:color="auto"/>
        <w:right w:val="none" w:sz="0" w:space="0" w:color="auto"/>
      </w:divBdr>
    </w:div>
    <w:div w:id="1672020857">
      <w:marLeft w:val="480"/>
      <w:marRight w:val="0"/>
      <w:marTop w:val="0"/>
      <w:marBottom w:val="0"/>
      <w:divBdr>
        <w:top w:val="none" w:sz="0" w:space="0" w:color="auto"/>
        <w:left w:val="none" w:sz="0" w:space="0" w:color="auto"/>
        <w:bottom w:val="none" w:sz="0" w:space="0" w:color="auto"/>
        <w:right w:val="none" w:sz="0" w:space="0" w:color="auto"/>
      </w:divBdr>
    </w:div>
    <w:div w:id="1672026022">
      <w:marLeft w:val="480"/>
      <w:marRight w:val="0"/>
      <w:marTop w:val="0"/>
      <w:marBottom w:val="0"/>
      <w:divBdr>
        <w:top w:val="none" w:sz="0" w:space="0" w:color="auto"/>
        <w:left w:val="none" w:sz="0" w:space="0" w:color="auto"/>
        <w:bottom w:val="none" w:sz="0" w:space="0" w:color="auto"/>
        <w:right w:val="none" w:sz="0" w:space="0" w:color="auto"/>
      </w:divBdr>
    </w:div>
    <w:div w:id="1672097564">
      <w:marLeft w:val="480"/>
      <w:marRight w:val="0"/>
      <w:marTop w:val="0"/>
      <w:marBottom w:val="0"/>
      <w:divBdr>
        <w:top w:val="none" w:sz="0" w:space="0" w:color="auto"/>
        <w:left w:val="none" w:sz="0" w:space="0" w:color="auto"/>
        <w:bottom w:val="none" w:sz="0" w:space="0" w:color="auto"/>
        <w:right w:val="none" w:sz="0" w:space="0" w:color="auto"/>
      </w:divBdr>
    </w:div>
    <w:div w:id="1672099190">
      <w:marLeft w:val="480"/>
      <w:marRight w:val="0"/>
      <w:marTop w:val="0"/>
      <w:marBottom w:val="0"/>
      <w:divBdr>
        <w:top w:val="none" w:sz="0" w:space="0" w:color="auto"/>
        <w:left w:val="none" w:sz="0" w:space="0" w:color="auto"/>
        <w:bottom w:val="none" w:sz="0" w:space="0" w:color="auto"/>
        <w:right w:val="none" w:sz="0" w:space="0" w:color="auto"/>
      </w:divBdr>
    </w:div>
    <w:div w:id="1672102638">
      <w:marLeft w:val="480"/>
      <w:marRight w:val="0"/>
      <w:marTop w:val="0"/>
      <w:marBottom w:val="0"/>
      <w:divBdr>
        <w:top w:val="none" w:sz="0" w:space="0" w:color="auto"/>
        <w:left w:val="none" w:sz="0" w:space="0" w:color="auto"/>
        <w:bottom w:val="none" w:sz="0" w:space="0" w:color="auto"/>
        <w:right w:val="none" w:sz="0" w:space="0" w:color="auto"/>
      </w:divBdr>
    </w:div>
    <w:div w:id="1672176342">
      <w:marLeft w:val="480"/>
      <w:marRight w:val="0"/>
      <w:marTop w:val="0"/>
      <w:marBottom w:val="0"/>
      <w:divBdr>
        <w:top w:val="none" w:sz="0" w:space="0" w:color="auto"/>
        <w:left w:val="none" w:sz="0" w:space="0" w:color="auto"/>
        <w:bottom w:val="none" w:sz="0" w:space="0" w:color="auto"/>
        <w:right w:val="none" w:sz="0" w:space="0" w:color="auto"/>
      </w:divBdr>
    </w:div>
    <w:div w:id="1672176796">
      <w:marLeft w:val="480"/>
      <w:marRight w:val="0"/>
      <w:marTop w:val="0"/>
      <w:marBottom w:val="0"/>
      <w:divBdr>
        <w:top w:val="none" w:sz="0" w:space="0" w:color="auto"/>
        <w:left w:val="none" w:sz="0" w:space="0" w:color="auto"/>
        <w:bottom w:val="none" w:sz="0" w:space="0" w:color="auto"/>
        <w:right w:val="none" w:sz="0" w:space="0" w:color="auto"/>
      </w:divBdr>
    </w:div>
    <w:div w:id="1672177043">
      <w:marLeft w:val="480"/>
      <w:marRight w:val="0"/>
      <w:marTop w:val="0"/>
      <w:marBottom w:val="0"/>
      <w:divBdr>
        <w:top w:val="none" w:sz="0" w:space="0" w:color="auto"/>
        <w:left w:val="none" w:sz="0" w:space="0" w:color="auto"/>
        <w:bottom w:val="none" w:sz="0" w:space="0" w:color="auto"/>
        <w:right w:val="none" w:sz="0" w:space="0" w:color="auto"/>
      </w:divBdr>
    </w:div>
    <w:div w:id="1672248849">
      <w:marLeft w:val="480"/>
      <w:marRight w:val="0"/>
      <w:marTop w:val="0"/>
      <w:marBottom w:val="0"/>
      <w:divBdr>
        <w:top w:val="none" w:sz="0" w:space="0" w:color="auto"/>
        <w:left w:val="none" w:sz="0" w:space="0" w:color="auto"/>
        <w:bottom w:val="none" w:sz="0" w:space="0" w:color="auto"/>
        <w:right w:val="none" w:sz="0" w:space="0" w:color="auto"/>
      </w:divBdr>
    </w:div>
    <w:div w:id="1672291200">
      <w:marLeft w:val="480"/>
      <w:marRight w:val="0"/>
      <w:marTop w:val="0"/>
      <w:marBottom w:val="0"/>
      <w:divBdr>
        <w:top w:val="none" w:sz="0" w:space="0" w:color="auto"/>
        <w:left w:val="none" w:sz="0" w:space="0" w:color="auto"/>
        <w:bottom w:val="none" w:sz="0" w:space="0" w:color="auto"/>
        <w:right w:val="none" w:sz="0" w:space="0" w:color="auto"/>
      </w:divBdr>
    </w:div>
    <w:div w:id="1672295860">
      <w:marLeft w:val="480"/>
      <w:marRight w:val="0"/>
      <w:marTop w:val="0"/>
      <w:marBottom w:val="0"/>
      <w:divBdr>
        <w:top w:val="none" w:sz="0" w:space="0" w:color="auto"/>
        <w:left w:val="none" w:sz="0" w:space="0" w:color="auto"/>
        <w:bottom w:val="none" w:sz="0" w:space="0" w:color="auto"/>
        <w:right w:val="none" w:sz="0" w:space="0" w:color="auto"/>
      </w:divBdr>
    </w:div>
    <w:div w:id="1672296665">
      <w:marLeft w:val="480"/>
      <w:marRight w:val="0"/>
      <w:marTop w:val="0"/>
      <w:marBottom w:val="0"/>
      <w:divBdr>
        <w:top w:val="none" w:sz="0" w:space="0" w:color="auto"/>
        <w:left w:val="none" w:sz="0" w:space="0" w:color="auto"/>
        <w:bottom w:val="none" w:sz="0" w:space="0" w:color="auto"/>
        <w:right w:val="none" w:sz="0" w:space="0" w:color="auto"/>
      </w:divBdr>
    </w:div>
    <w:div w:id="1672368540">
      <w:marLeft w:val="480"/>
      <w:marRight w:val="0"/>
      <w:marTop w:val="0"/>
      <w:marBottom w:val="0"/>
      <w:divBdr>
        <w:top w:val="none" w:sz="0" w:space="0" w:color="auto"/>
        <w:left w:val="none" w:sz="0" w:space="0" w:color="auto"/>
        <w:bottom w:val="none" w:sz="0" w:space="0" w:color="auto"/>
        <w:right w:val="none" w:sz="0" w:space="0" w:color="auto"/>
      </w:divBdr>
    </w:div>
    <w:div w:id="1672369427">
      <w:marLeft w:val="480"/>
      <w:marRight w:val="0"/>
      <w:marTop w:val="0"/>
      <w:marBottom w:val="0"/>
      <w:divBdr>
        <w:top w:val="none" w:sz="0" w:space="0" w:color="auto"/>
        <w:left w:val="none" w:sz="0" w:space="0" w:color="auto"/>
        <w:bottom w:val="none" w:sz="0" w:space="0" w:color="auto"/>
        <w:right w:val="none" w:sz="0" w:space="0" w:color="auto"/>
      </w:divBdr>
    </w:div>
    <w:div w:id="1672486637">
      <w:marLeft w:val="480"/>
      <w:marRight w:val="0"/>
      <w:marTop w:val="0"/>
      <w:marBottom w:val="0"/>
      <w:divBdr>
        <w:top w:val="none" w:sz="0" w:space="0" w:color="auto"/>
        <w:left w:val="none" w:sz="0" w:space="0" w:color="auto"/>
        <w:bottom w:val="none" w:sz="0" w:space="0" w:color="auto"/>
        <w:right w:val="none" w:sz="0" w:space="0" w:color="auto"/>
      </w:divBdr>
    </w:div>
    <w:div w:id="1672488808">
      <w:marLeft w:val="480"/>
      <w:marRight w:val="0"/>
      <w:marTop w:val="0"/>
      <w:marBottom w:val="0"/>
      <w:divBdr>
        <w:top w:val="none" w:sz="0" w:space="0" w:color="auto"/>
        <w:left w:val="none" w:sz="0" w:space="0" w:color="auto"/>
        <w:bottom w:val="none" w:sz="0" w:space="0" w:color="auto"/>
        <w:right w:val="none" w:sz="0" w:space="0" w:color="auto"/>
      </w:divBdr>
    </w:div>
    <w:div w:id="1672490050">
      <w:marLeft w:val="480"/>
      <w:marRight w:val="0"/>
      <w:marTop w:val="0"/>
      <w:marBottom w:val="0"/>
      <w:divBdr>
        <w:top w:val="none" w:sz="0" w:space="0" w:color="auto"/>
        <w:left w:val="none" w:sz="0" w:space="0" w:color="auto"/>
        <w:bottom w:val="none" w:sz="0" w:space="0" w:color="auto"/>
        <w:right w:val="none" w:sz="0" w:space="0" w:color="auto"/>
      </w:divBdr>
    </w:div>
    <w:div w:id="1672759953">
      <w:marLeft w:val="480"/>
      <w:marRight w:val="0"/>
      <w:marTop w:val="0"/>
      <w:marBottom w:val="0"/>
      <w:divBdr>
        <w:top w:val="none" w:sz="0" w:space="0" w:color="auto"/>
        <w:left w:val="none" w:sz="0" w:space="0" w:color="auto"/>
        <w:bottom w:val="none" w:sz="0" w:space="0" w:color="auto"/>
        <w:right w:val="none" w:sz="0" w:space="0" w:color="auto"/>
      </w:divBdr>
    </w:div>
    <w:div w:id="1672827205">
      <w:marLeft w:val="480"/>
      <w:marRight w:val="0"/>
      <w:marTop w:val="0"/>
      <w:marBottom w:val="0"/>
      <w:divBdr>
        <w:top w:val="none" w:sz="0" w:space="0" w:color="auto"/>
        <w:left w:val="none" w:sz="0" w:space="0" w:color="auto"/>
        <w:bottom w:val="none" w:sz="0" w:space="0" w:color="auto"/>
        <w:right w:val="none" w:sz="0" w:space="0" w:color="auto"/>
      </w:divBdr>
    </w:div>
    <w:div w:id="1672835844">
      <w:marLeft w:val="480"/>
      <w:marRight w:val="0"/>
      <w:marTop w:val="0"/>
      <w:marBottom w:val="0"/>
      <w:divBdr>
        <w:top w:val="none" w:sz="0" w:space="0" w:color="auto"/>
        <w:left w:val="none" w:sz="0" w:space="0" w:color="auto"/>
        <w:bottom w:val="none" w:sz="0" w:space="0" w:color="auto"/>
        <w:right w:val="none" w:sz="0" w:space="0" w:color="auto"/>
      </w:divBdr>
    </w:div>
    <w:div w:id="1672875870">
      <w:marLeft w:val="480"/>
      <w:marRight w:val="0"/>
      <w:marTop w:val="0"/>
      <w:marBottom w:val="0"/>
      <w:divBdr>
        <w:top w:val="none" w:sz="0" w:space="0" w:color="auto"/>
        <w:left w:val="none" w:sz="0" w:space="0" w:color="auto"/>
        <w:bottom w:val="none" w:sz="0" w:space="0" w:color="auto"/>
        <w:right w:val="none" w:sz="0" w:space="0" w:color="auto"/>
      </w:divBdr>
    </w:div>
    <w:div w:id="1672948346">
      <w:marLeft w:val="480"/>
      <w:marRight w:val="0"/>
      <w:marTop w:val="0"/>
      <w:marBottom w:val="0"/>
      <w:divBdr>
        <w:top w:val="none" w:sz="0" w:space="0" w:color="auto"/>
        <w:left w:val="none" w:sz="0" w:space="0" w:color="auto"/>
        <w:bottom w:val="none" w:sz="0" w:space="0" w:color="auto"/>
        <w:right w:val="none" w:sz="0" w:space="0" w:color="auto"/>
      </w:divBdr>
    </w:div>
    <w:div w:id="1672949523">
      <w:marLeft w:val="480"/>
      <w:marRight w:val="0"/>
      <w:marTop w:val="0"/>
      <w:marBottom w:val="0"/>
      <w:divBdr>
        <w:top w:val="none" w:sz="0" w:space="0" w:color="auto"/>
        <w:left w:val="none" w:sz="0" w:space="0" w:color="auto"/>
        <w:bottom w:val="none" w:sz="0" w:space="0" w:color="auto"/>
        <w:right w:val="none" w:sz="0" w:space="0" w:color="auto"/>
      </w:divBdr>
    </w:div>
    <w:div w:id="1672953928">
      <w:marLeft w:val="480"/>
      <w:marRight w:val="0"/>
      <w:marTop w:val="0"/>
      <w:marBottom w:val="0"/>
      <w:divBdr>
        <w:top w:val="none" w:sz="0" w:space="0" w:color="auto"/>
        <w:left w:val="none" w:sz="0" w:space="0" w:color="auto"/>
        <w:bottom w:val="none" w:sz="0" w:space="0" w:color="auto"/>
        <w:right w:val="none" w:sz="0" w:space="0" w:color="auto"/>
      </w:divBdr>
    </w:div>
    <w:div w:id="1673026862">
      <w:marLeft w:val="480"/>
      <w:marRight w:val="0"/>
      <w:marTop w:val="0"/>
      <w:marBottom w:val="0"/>
      <w:divBdr>
        <w:top w:val="none" w:sz="0" w:space="0" w:color="auto"/>
        <w:left w:val="none" w:sz="0" w:space="0" w:color="auto"/>
        <w:bottom w:val="none" w:sz="0" w:space="0" w:color="auto"/>
        <w:right w:val="none" w:sz="0" w:space="0" w:color="auto"/>
      </w:divBdr>
    </w:div>
    <w:div w:id="1673027259">
      <w:marLeft w:val="480"/>
      <w:marRight w:val="0"/>
      <w:marTop w:val="0"/>
      <w:marBottom w:val="0"/>
      <w:divBdr>
        <w:top w:val="none" w:sz="0" w:space="0" w:color="auto"/>
        <w:left w:val="none" w:sz="0" w:space="0" w:color="auto"/>
        <w:bottom w:val="none" w:sz="0" w:space="0" w:color="auto"/>
        <w:right w:val="none" w:sz="0" w:space="0" w:color="auto"/>
      </w:divBdr>
    </w:div>
    <w:div w:id="1673029313">
      <w:marLeft w:val="480"/>
      <w:marRight w:val="0"/>
      <w:marTop w:val="0"/>
      <w:marBottom w:val="0"/>
      <w:divBdr>
        <w:top w:val="none" w:sz="0" w:space="0" w:color="auto"/>
        <w:left w:val="none" w:sz="0" w:space="0" w:color="auto"/>
        <w:bottom w:val="none" w:sz="0" w:space="0" w:color="auto"/>
        <w:right w:val="none" w:sz="0" w:space="0" w:color="auto"/>
      </w:divBdr>
    </w:div>
    <w:div w:id="1673139706">
      <w:marLeft w:val="480"/>
      <w:marRight w:val="0"/>
      <w:marTop w:val="0"/>
      <w:marBottom w:val="0"/>
      <w:divBdr>
        <w:top w:val="none" w:sz="0" w:space="0" w:color="auto"/>
        <w:left w:val="none" w:sz="0" w:space="0" w:color="auto"/>
        <w:bottom w:val="none" w:sz="0" w:space="0" w:color="auto"/>
        <w:right w:val="none" w:sz="0" w:space="0" w:color="auto"/>
      </w:divBdr>
    </w:div>
    <w:div w:id="1673145558">
      <w:marLeft w:val="480"/>
      <w:marRight w:val="0"/>
      <w:marTop w:val="0"/>
      <w:marBottom w:val="0"/>
      <w:divBdr>
        <w:top w:val="none" w:sz="0" w:space="0" w:color="auto"/>
        <w:left w:val="none" w:sz="0" w:space="0" w:color="auto"/>
        <w:bottom w:val="none" w:sz="0" w:space="0" w:color="auto"/>
        <w:right w:val="none" w:sz="0" w:space="0" w:color="auto"/>
      </w:divBdr>
    </w:div>
    <w:div w:id="1673215524">
      <w:marLeft w:val="480"/>
      <w:marRight w:val="0"/>
      <w:marTop w:val="0"/>
      <w:marBottom w:val="0"/>
      <w:divBdr>
        <w:top w:val="none" w:sz="0" w:space="0" w:color="auto"/>
        <w:left w:val="none" w:sz="0" w:space="0" w:color="auto"/>
        <w:bottom w:val="none" w:sz="0" w:space="0" w:color="auto"/>
        <w:right w:val="none" w:sz="0" w:space="0" w:color="auto"/>
      </w:divBdr>
    </w:div>
    <w:div w:id="1673295357">
      <w:marLeft w:val="480"/>
      <w:marRight w:val="0"/>
      <w:marTop w:val="0"/>
      <w:marBottom w:val="0"/>
      <w:divBdr>
        <w:top w:val="none" w:sz="0" w:space="0" w:color="auto"/>
        <w:left w:val="none" w:sz="0" w:space="0" w:color="auto"/>
        <w:bottom w:val="none" w:sz="0" w:space="0" w:color="auto"/>
        <w:right w:val="none" w:sz="0" w:space="0" w:color="auto"/>
      </w:divBdr>
    </w:div>
    <w:div w:id="1673338532">
      <w:marLeft w:val="480"/>
      <w:marRight w:val="0"/>
      <w:marTop w:val="0"/>
      <w:marBottom w:val="0"/>
      <w:divBdr>
        <w:top w:val="none" w:sz="0" w:space="0" w:color="auto"/>
        <w:left w:val="none" w:sz="0" w:space="0" w:color="auto"/>
        <w:bottom w:val="none" w:sz="0" w:space="0" w:color="auto"/>
        <w:right w:val="none" w:sz="0" w:space="0" w:color="auto"/>
      </w:divBdr>
    </w:div>
    <w:div w:id="1673412568">
      <w:marLeft w:val="480"/>
      <w:marRight w:val="0"/>
      <w:marTop w:val="0"/>
      <w:marBottom w:val="0"/>
      <w:divBdr>
        <w:top w:val="none" w:sz="0" w:space="0" w:color="auto"/>
        <w:left w:val="none" w:sz="0" w:space="0" w:color="auto"/>
        <w:bottom w:val="none" w:sz="0" w:space="0" w:color="auto"/>
        <w:right w:val="none" w:sz="0" w:space="0" w:color="auto"/>
      </w:divBdr>
    </w:div>
    <w:div w:id="1673490220">
      <w:marLeft w:val="480"/>
      <w:marRight w:val="0"/>
      <w:marTop w:val="0"/>
      <w:marBottom w:val="0"/>
      <w:divBdr>
        <w:top w:val="none" w:sz="0" w:space="0" w:color="auto"/>
        <w:left w:val="none" w:sz="0" w:space="0" w:color="auto"/>
        <w:bottom w:val="none" w:sz="0" w:space="0" w:color="auto"/>
        <w:right w:val="none" w:sz="0" w:space="0" w:color="auto"/>
      </w:divBdr>
    </w:div>
    <w:div w:id="1673600503">
      <w:marLeft w:val="480"/>
      <w:marRight w:val="0"/>
      <w:marTop w:val="0"/>
      <w:marBottom w:val="0"/>
      <w:divBdr>
        <w:top w:val="none" w:sz="0" w:space="0" w:color="auto"/>
        <w:left w:val="none" w:sz="0" w:space="0" w:color="auto"/>
        <w:bottom w:val="none" w:sz="0" w:space="0" w:color="auto"/>
        <w:right w:val="none" w:sz="0" w:space="0" w:color="auto"/>
      </w:divBdr>
    </w:div>
    <w:div w:id="1673601213">
      <w:marLeft w:val="480"/>
      <w:marRight w:val="0"/>
      <w:marTop w:val="0"/>
      <w:marBottom w:val="0"/>
      <w:divBdr>
        <w:top w:val="none" w:sz="0" w:space="0" w:color="auto"/>
        <w:left w:val="none" w:sz="0" w:space="0" w:color="auto"/>
        <w:bottom w:val="none" w:sz="0" w:space="0" w:color="auto"/>
        <w:right w:val="none" w:sz="0" w:space="0" w:color="auto"/>
      </w:divBdr>
    </w:div>
    <w:div w:id="1673606536">
      <w:marLeft w:val="480"/>
      <w:marRight w:val="0"/>
      <w:marTop w:val="0"/>
      <w:marBottom w:val="0"/>
      <w:divBdr>
        <w:top w:val="none" w:sz="0" w:space="0" w:color="auto"/>
        <w:left w:val="none" w:sz="0" w:space="0" w:color="auto"/>
        <w:bottom w:val="none" w:sz="0" w:space="0" w:color="auto"/>
        <w:right w:val="none" w:sz="0" w:space="0" w:color="auto"/>
      </w:divBdr>
    </w:div>
    <w:div w:id="1673607061">
      <w:marLeft w:val="480"/>
      <w:marRight w:val="0"/>
      <w:marTop w:val="0"/>
      <w:marBottom w:val="0"/>
      <w:divBdr>
        <w:top w:val="none" w:sz="0" w:space="0" w:color="auto"/>
        <w:left w:val="none" w:sz="0" w:space="0" w:color="auto"/>
        <w:bottom w:val="none" w:sz="0" w:space="0" w:color="auto"/>
        <w:right w:val="none" w:sz="0" w:space="0" w:color="auto"/>
      </w:divBdr>
    </w:div>
    <w:div w:id="1673682652">
      <w:marLeft w:val="480"/>
      <w:marRight w:val="0"/>
      <w:marTop w:val="0"/>
      <w:marBottom w:val="0"/>
      <w:divBdr>
        <w:top w:val="none" w:sz="0" w:space="0" w:color="auto"/>
        <w:left w:val="none" w:sz="0" w:space="0" w:color="auto"/>
        <w:bottom w:val="none" w:sz="0" w:space="0" w:color="auto"/>
        <w:right w:val="none" w:sz="0" w:space="0" w:color="auto"/>
      </w:divBdr>
    </w:div>
    <w:div w:id="1673802328">
      <w:marLeft w:val="480"/>
      <w:marRight w:val="0"/>
      <w:marTop w:val="0"/>
      <w:marBottom w:val="0"/>
      <w:divBdr>
        <w:top w:val="none" w:sz="0" w:space="0" w:color="auto"/>
        <w:left w:val="none" w:sz="0" w:space="0" w:color="auto"/>
        <w:bottom w:val="none" w:sz="0" w:space="0" w:color="auto"/>
        <w:right w:val="none" w:sz="0" w:space="0" w:color="auto"/>
      </w:divBdr>
    </w:div>
    <w:div w:id="1673870349">
      <w:marLeft w:val="480"/>
      <w:marRight w:val="0"/>
      <w:marTop w:val="0"/>
      <w:marBottom w:val="0"/>
      <w:divBdr>
        <w:top w:val="none" w:sz="0" w:space="0" w:color="auto"/>
        <w:left w:val="none" w:sz="0" w:space="0" w:color="auto"/>
        <w:bottom w:val="none" w:sz="0" w:space="0" w:color="auto"/>
        <w:right w:val="none" w:sz="0" w:space="0" w:color="auto"/>
      </w:divBdr>
    </w:div>
    <w:div w:id="1673948265">
      <w:marLeft w:val="480"/>
      <w:marRight w:val="0"/>
      <w:marTop w:val="0"/>
      <w:marBottom w:val="0"/>
      <w:divBdr>
        <w:top w:val="none" w:sz="0" w:space="0" w:color="auto"/>
        <w:left w:val="none" w:sz="0" w:space="0" w:color="auto"/>
        <w:bottom w:val="none" w:sz="0" w:space="0" w:color="auto"/>
        <w:right w:val="none" w:sz="0" w:space="0" w:color="auto"/>
      </w:divBdr>
    </w:div>
    <w:div w:id="1673990653">
      <w:marLeft w:val="480"/>
      <w:marRight w:val="0"/>
      <w:marTop w:val="0"/>
      <w:marBottom w:val="0"/>
      <w:divBdr>
        <w:top w:val="none" w:sz="0" w:space="0" w:color="auto"/>
        <w:left w:val="none" w:sz="0" w:space="0" w:color="auto"/>
        <w:bottom w:val="none" w:sz="0" w:space="0" w:color="auto"/>
        <w:right w:val="none" w:sz="0" w:space="0" w:color="auto"/>
      </w:divBdr>
    </w:div>
    <w:div w:id="1674068345">
      <w:marLeft w:val="480"/>
      <w:marRight w:val="0"/>
      <w:marTop w:val="0"/>
      <w:marBottom w:val="0"/>
      <w:divBdr>
        <w:top w:val="none" w:sz="0" w:space="0" w:color="auto"/>
        <w:left w:val="none" w:sz="0" w:space="0" w:color="auto"/>
        <w:bottom w:val="none" w:sz="0" w:space="0" w:color="auto"/>
        <w:right w:val="none" w:sz="0" w:space="0" w:color="auto"/>
      </w:divBdr>
    </w:div>
    <w:div w:id="1674142950">
      <w:marLeft w:val="480"/>
      <w:marRight w:val="0"/>
      <w:marTop w:val="0"/>
      <w:marBottom w:val="0"/>
      <w:divBdr>
        <w:top w:val="none" w:sz="0" w:space="0" w:color="auto"/>
        <w:left w:val="none" w:sz="0" w:space="0" w:color="auto"/>
        <w:bottom w:val="none" w:sz="0" w:space="0" w:color="auto"/>
        <w:right w:val="none" w:sz="0" w:space="0" w:color="auto"/>
      </w:divBdr>
    </w:div>
    <w:div w:id="1674186114">
      <w:marLeft w:val="480"/>
      <w:marRight w:val="0"/>
      <w:marTop w:val="0"/>
      <w:marBottom w:val="0"/>
      <w:divBdr>
        <w:top w:val="none" w:sz="0" w:space="0" w:color="auto"/>
        <w:left w:val="none" w:sz="0" w:space="0" w:color="auto"/>
        <w:bottom w:val="none" w:sz="0" w:space="0" w:color="auto"/>
        <w:right w:val="none" w:sz="0" w:space="0" w:color="auto"/>
      </w:divBdr>
    </w:div>
    <w:div w:id="1674188302">
      <w:marLeft w:val="480"/>
      <w:marRight w:val="0"/>
      <w:marTop w:val="0"/>
      <w:marBottom w:val="0"/>
      <w:divBdr>
        <w:top w:val="none" w:sz="0" w:space="0" w:color="auto"/>
        <w:left w:val="none" w:sz="0" w:space="0" w:color="auto"/>
        <w:bottom w:val="none" w:sz="0" w:space="0" w:color="auto"/>
        <w:right w:val="none" w:sz="0" w:space="0" w:color="auto"/>
      </w:divBdr>
    </w:div>
    <w:div w:id="1674258030">
      <w:marLeft w:val="480"/>
      <w:marRight w:val="0"/>
      <w:marTop w:val="0"/>
      <w:marBottom w:val="0"/>
      <w:divBdr>
        <w:top w:val="none" w:sz="0" w:space="0" w:color="auto"/>
        <w:left w:val="none" w:sz="0" w:space="0" w:color="auto"/>
        <w:bottom w:val="none" w:sz="0" w:space="0" w:color="auto"/>
        <w:right w:val="none" w:sz="0" w:space="0" w:color="auto"/>
      </w:divBdr>
    </w:div>
    <w:div w:id="1674259802">
      <w:marLeft w:val="480"/>
      <w:marRight w:val="0"/>
      <w:marTop w:val="0"/>
      <w:marBottom w:val="0"/>
      <w:divBdr>
        <w:top w:val="none" w:sz="0" w:space="0" w:color="auto"/>
        <w:left w:val="none" w:sz="0" w:space="0" w:color="auto"/>
        <w:bottom w:val="none" w:sz="0" w:space="0" w:color="auto"/>
        <w:right w:val="none" w:sz="0" w:space="0" w:color="auto"/>
      </w:divBdr>
    </w:div>
    <w:div w:id="1674331876">
      <w:marLeft w:val="480"/>
      <w:marRight w:val="0"/>
      <w:marTop w:val="0"/>
      <w:marBottom w:val="0"/>
      <w:divBdr>
        <w:top w:val="none" w:sz="0" w:space="0" w:color="auto"/>
        <w:left w:val="none" w:sz="0" w:space="0" w:color="auto"/>
        <w:bottom w:val="none" w:sz="0" w:space="0" w:color="auto"/>
        <w:right w:val="none" w:sz="0" w:space="0" w:color="auto"/>
      </w:divBdr>
    </w:div>
    <w:div w:id="1674339724">
      <w:marLeft w:val="480"/>
      <w:marRight w:val="0"/>
      <w:marTop w:val="0"/>
      <w:marBottom w:val="0"/>
      <w:divBdr>
        <w:top w:val="none" w:sz="0" w:space="0" w:color="auto"/>
        <w:left w:val="none" w:sz="0" w:space="0" w:color="auto"/>
        <w:bottom w:val="none" w:sz="0" w:space="0" w:color="auto"/>
        <w:right w:val="none" w:sz="0" w:space="0" w:color="auto"/>
      </w:divBdr>
    </w:div>
    <w:div w:id="1674407594">
      <w:marLeft w:val="480"/>
      <w:marRight w:val="0"/>
      <w:marTop w:val="0"/>
      <w:marBottom w:val="0"/>
      <w:divBdr>
        <w:top w:val="none" w:sz="0" w:space="0" w:color="auto"/>
        <w:left w:val="none" w:sz="0" w:space="0" w:color="auto"/>
        <w:bottom w:val="none" w:sz="0" w:space="0" w:color="auto"/>
        <w:right w:val="none" w:sz="0" w:space="0" w:color="auto"/>
      </w:divBdr>
    </w:div>
    <w:div w:id="1674448630">
      <w:marLeft w:val="480"/>
      <w:marRight w:val="0"/>
      <w:marTop w:val="0"/>
      <w:marBottom w:val="0"/>
      <w:divBdr>
        <w:top w:val="none" w:sz="0" w:space="0" w:color="auto"/>
        <w:left w:val="none" w:sz="0" w:space="0" w:color="auto"/>
        <w:bottom w:val="none" w:sz="0" w:space="0" w:color="auto"/>
        <w:right w:val="none" w:sz="0" w:space="0" w:color="auto"/>
      </w:divBdr>
    </w:div>
    <w:div w:id="1674526885">
      <w:marLeft w:val="480"/>
      <w:marRight w:val="0"/>
      <w:marTop w:val="0"/>
      <w:marBottom w:val="0"/>
      <w:divBdr>
        <w:top w:val="none" w:sz="0" w:space="0" w:color="auto"/>
        <w:left w:val="none" w:sz="0" w:space="0" w:color="auto"/>
        <w:bottom w:val="none" w:sz="0" w:space="0" w:color="auto"/>
        <w:right w:val="none" w:sz="0" w:space="0" w:color="auto"/>
      </w:divBdr>
    </w:div>
    <w:div w:id="1674530895">
      <w:marLeft w:val="480"/>
      <w:marRight w:val="0"/>
      <w:marTop w:val="0"/>
      <w:marBottom w:val="0"/>
      <w:divBdr>
        <w:top w:val="none" w:sz="0" w:space="0" w:color="auto"/>
        <w:left w:val="none" w:sz="0" w:space="0" w:color="auto"/>
        <w:bottom w:val="none" w:sz="0" w:space="0" w:color="auto"/>
        <w:right w:val="none" w:sz="0" w:space="0" w:color="auto"/>
      </w:divBdr>
    </w:div>
    <w:div w:id="1674531822">
      <w:marLeft w:val="480"/>
      <w:marRight w:val="0"/>
      <w:marTop w:val="0"/>
      <w:marBottom w:val="0"/>
      <w:divBdr>
        <w:top w:val="none" w:sz="0" w:space="0" w:color="auto"/>
        <w:left w:val="none" w:sz="0" w:space="0" w:color="auto"/>
        <w:bottom w:val="none" w:sz="0" w:space="0" w:color="auto"/>
        <w:right w:val="none" w:sz="0" w:space="0" w:color="auto"/>
      </w:divBdr>
    </w:div>
    <w:div w:id="1674647293">
      <w:marLeft w:val="480"/>
      <w:marRight w:val="0"/>
      <w:marTop w:val="0"/>
      <w:marBottom w:val="0"/>
      <w:divBdr>
        <w:top w:val="none" w:sz="0" w:space="0" w:color="auto"/>
        <w:left w:val="none" w:sz="0" w:space="0" w:color="auto"/>
        <w:bottom w:val="none" w:sz="0" w:space="0" w:color="auto"/>
        <w:right w:val="none" w:sz="0" w:space="0" w:color="auto"/>
      </w:divBdr>
    </w:div>
    <w:div w:id="1674648283">
      <w:marLeft w:val="480"/>
      <w:marRight w:val="0"/>
      <w:marTop w:val="0"/>
      <w:marBottom w:val="0"/>
      <w:divBdr>
        <w:top w:val="none" w:sz="0" w:space="0" w:color="auto"/>
        <w:left w:val="none" w:sz="0" w:space="0" w:color="auto"/>
        <w:bottom w:val="none" w:sz="0" w:space="0" w:color="auto"/>
        <w:right w:val="none" w:sz="0" w:space="0" w:color="auto"/>
      </w:divBdr>
    </w:div>
    <w:div w:id="1674649636">
      <w:marLeft w:val="480"/>
      <w:marRight w:val="0"/>
      <w:marTop w:val="0"/>
      <w:marBottom w:val="0"/>
      <w:divBdr>
        <w:top w:val="none" w:sz="0" w:space="0" w:color="auto"/>
        <w:left w:val="none" w:sz="0" w:space="0" w:color="auto"/>
        <w:bottom w:val="none" w:sz="0" w:space="0" w:color="auto"/>
        <w:right w:val="none" w:sz="0" w:space="0" w:color="auto"/>
      </w:divBdr>
    </w:div>
    <w:div w:id="1674722365">
      <w:marLeft w:val="480"/>
      <w:marRight w:val="0"/>
      <w:marTop w:val="0"/>
      <w:marBottom w:val="0"/>
      <w:divBdr>
        <w:top w:val="none" w:sz="0" w:space="0" w:color="auto"/>
        <w:left w:val="none" w:sz="0" w:space="0" w:color="auto"/>
        <w:bottom w:val="none" w:sz="0" w:space="0" w:color="auto"/>
        <w:right w:val="none" w:sz="0" w:space="0" w:color="auto"/>
      </w:divBdr>
    </w:div>
    <w:div w:id="1674722468">
      <w:marLeft w:val="480"/>
      <w:marRight w:val="0"/>
      <w:marTop w:val="0"/>
      <w:marBottom w:val="0"/>
      <w:divBdr>
        <w:top w:val="none" w:sz="0" w:space="0" w:color="auto"/>
        <w:left w:val="none" w:sz="0" w:space="0" w:color="auto"/>
        <w:bottom w:val="none" w:sz="0" w:space="0" w:color="auto"/>
        <w:right w:val="none" w:sz="0" w:space="0" w:color="auto"/>
      </w:divBdr>
    </w:div>
    <w:div w:id="1674723983">
      <w:marLeft w:val="480"/>
      <w:marRight w:val="0"/>
      <w:marTop w:val="0"/>
      <w:marBottom w:val="0"/>
      <w:divBdr>
        <w:top w:val="none" w:sz="0" w:space="0" w:color="auto"/>
        <w:left w:val="none" w:sz="0" w:space="0" w:color="auto"/>
        <w:bottom w:val="none" w:sz="0" w:space="0" w:color="auto"/>
        <w:right w:val="none" w:sz="0" w:space="0" w:color="auto"/>
      </w:divBdr>
    </w:div>
    <w:div w:id="1674794873">
      <w:marLeft w:val="480"/>
      <w:marRight w:val="0"/>
      <w:marTop w:val="0"/>
      <w:marBottom w:val="0"/>
      <w:divBdr>
        <w:top w:val="none" w:sz="0" w:space="0" w:color="auto"/>
        <w:left w:val="none" w:sz="0" w:space="0" w:color="auto"/>
        <w:bottom w:val="none" w:sz="0" w:space="0" w:color="auto"/>
        <w:right w:val="none" w:sz="0" w:space="0" w:color="auto"/>
      </w:divBdr>
    </w:div>
    <w:div w:id="1674868670">
      <w:marLeft w:val="480"/>
      <w:marRight w:val="0"/>
      <w:marTop w:val="0"/>
      <w:marBottom w:val="0"/>
      <w:divBdr>
        <w:top w:val="none" w:sz="0" w:space="0" w:color="auto"/>
        <w:left w:val="none" w:sz="0" w:space="0" w:color="auto"/>
        <w:bottom w:val="none" w:sz="0" w:space="0" w:color="auto"/>
        <w:right w:val="none" w:sz="0" w:space="0" w:color="auto"/>
      </w:divBdr>
    </w:div>
    <w:div w:id="1674870700">
      <w:marLeft w:val="480"/>
      <w:marRight w:val="0"/>
      <w:marTop w:val="0"/>
      <w:marBottom w:val="0"/>
      <w:divBdr>
        <w:top w:val="none" w:sz="0" w:space="0" w:color="auto"/>
        <w:left w:val="none" w:sz="0" w:space="0" w:color="auto"/>
        <w:bottom w:val="none" w:sz="0" w:space="0" w:color="auto"/>
        <w:right w:val="none" w:sz="0" w:space="0" w:color="auto"/>
      </w:divBdr>
    </w:div>
    <w:div w:id="1674986426">
      <w:marLeft w:val="480"/>
      <w:marRight w:val="0"/>
      <w:marTop w:val="0"/>
      <w:marBottom w:val="0"/>
      <w:divBdr>
        <w:top w:val="none" w:sz="0" w:space="0" w:color="auto"/>
        <w:left w:val="none" w:sz="0" w:space="0" w:color="auto"/>
        <w:bottom w:val="none" w:sz="0" w:space="0" w:color="auto"/>
        <w:right w:val="none" w:sz="0" w:space="0" w:color="auto"/>
      </w:divBdr>
    </w:div>
    <w:div w:id="1674986936">
      <w:marLeft w:val="480"/>
      <w:marRight w:val="0"/>
      <w:marTop w:val="0"/>
      <w:marBottom w:val="0"/>
      <w:divBdr>
        <w:top w:val="none" w:sz="0" w:space="0" w:color="auto"/>
        <w:left w:val="none" w:sz="0" w:space="0" w:color="auto"/>
        <w:bottom w:val="none" w:sz="0" w:space="0" w:color="auto"/>
        <w:right w:val="none" w:sz="0" w:space="0" w:color="auto"/>
      </w:divBdr>
    </w:div>
    <w:div w:id="1674992081">
      <w:marLeft w:val="480"/>
      <w:marRight w:val="0"/>
      <w:marTop w:val="0"/>
      <w:marBottom w:val="0"/>
      <w:divBdr>
        <w:top w:val="none" w:sz="0" w:space="0" w:color="auto"/>
        <w:left w:val="none" w:sz="0" w:space="0" w:color="auto"/>
        <w:bottom w:val="none" w:sz="0" w:space="0" w:color="auto"/>
        <w:right w:val="none" w:sz="0" w:space="0" w:color="auto"/>
      </w:divBdr>
    </w:div>
    <w:div w:id="1674994023">
      <w:marLeft w:val="480"/>
      <w:marRight w:val="0"/>
      <w:marTop w:val="0"/>
      <w:marBottom w:val="0"/>
      <w:divBdr>
        <w:top w:val="none" w:sz="0" w:space="0" w:color="auto"/>
        <w:left w:val="none" w:sz="0" w:space="0" w:color="auto"/>
        <w:bottom w:val="none" w:sz="0" w:space="0" w:color="auto"/>
        <w:right w:val="none" w:sz="0" w:space="0" w:color="auto"/>
      </w:divBdr>
    </w:div>
    <w:div w:id="1675067218">
      <w:marLeft w:val="480"/>
      <w:marRight w:val="0"/>
      <w:marTop w:val="0"/>
      <w:marBottom w:val="0"/>
      <w:divBdr>
        <w:top w:val="none" w:sz="0" w:space="0" w:color="auto"/>
        <w:left w:val="none" w:sz="0" w:space="0" w:color="auto"/>
        <w:bottom w:val="none" w:sz="0" w:space="0" w:color="auto"/>
        <w:right w:val="none" w:sz="0" w:space="0" w:color="auto"/>
      </w:divBdr>
    </w:div>
    <w:div w:id="1675108796">
      <w:marLeft w:val="480"/>
      <w:marRight w:val="0"/>
      <w:marTop w:val="0"/>
      <w:marBottom w:val="0"/>
      <w:divBdr>
        <w:top w:val="none" w:sz="0" w:space="0" w:color="auto"/>
        <w:left w:val="none" w:sz="0" w:space="0" w:color="auto"/>
        <w:bottom w:val="none" w:sz="0" w:space="0" w:color="auto"/>
        <w:right w:val="none" w:sz="0" w:space="0" w:color="auto"/>
      </w:divBdr>
    </w:div>
    <w:div w:id="1675181346">
      <w:marLeft w:val="480"/>
      <w:marRight w:val="0"/>
      <w:marTop w:val="0"/>
      <w:marBottom w:val="0"/>
      <w:divBdr>
        <w:top w:val="none" w:sz="0" w:space="0" w:color="auto"/>
        <w:left w:val="none" w:sz="0" w:space="0" w:color="auto"/>
        <w:bottom w:val="none" w:sz="0" w:space="0" w:color="auto"/>
        <w:right w:val="none" w:sz="0" w:space="0" w:color="auto"/>
      </w:divBdr>
    </w:div>
    <w:div w:id="1675182028">
      <w:marLeft w:val="480"/>
      <w:marRight w:val="0"/>
      <w:marTop w:val="0"/>
      <w:marBottom w:val="0"/>
      <w:divBdr>
        <w:top w:val="none" w:sz="0" w:space="0" w:color="auto"/>
        <w:left w:val="none" w:sz="0" w:space="0" w:color="auto"/>
        <w:bottom w:val="none" w:sz="0" w:space="0" w:color="auto"/>
        <w:right w:val="none" w:sz="0" w:space="0" w:color="auto"/>
      </w:divBdr>
    </w:div>
    <w:div w:id="1675182805">
      <w:marLeft w:val="480"/>
      <w:marRight w:val="0"/>
      <w:marTop w:val="0"/>
      <w:marBottom w:val="0"/>
      <w:divBdr>
        <w:top w:val="none" w:sz="0" w:space="0" w:color="auto"/>
        <w:left w:val="none" w:sz="0" w:space="0" w:color="auto"/>
        <w:bottom w:val="none" w:sz="0" w:space="0" w:color="auto"/>
        <w:right w:val="none" w:sz="0" w:space="0" w:color="auto"/>
      </w:divBdr>
    </w:div>
    <w:div w:id="1675183454">
      <w:marLeft w:val="480"/>
      <w:marRight w:val="0"/>
      <w:marTop w:val="0"/>
      <w:marBottom w:val="0"/>
      <w:divBdr>
        <w:top w:val="none" w:sz="0" w:space="0" w:color="auto"/>
        <w:left w:val="none" w:sz="0" w:space="0" w:color="auto"/>
        <w:bottom w:val="none" w:sz="0" w:space="0" w:color="auto"/>
        <w:right w:val="none" w:sz="0" w:space="0" w:color="auto"/>
      </w:divBdr>
    </w:div>
    <w:div w:id="1675256902">
      <w:marLeft w:val="480"/>
      <w:marRight w:val="0"/>
      <w:marTop w:val="0"/>
      <w:marBottom w:val="0"/>
      <w:divBdr>
        <w:top w:val="none" w:sz="0" w:space="0" w:color="auto"/>
        <w:left w:val="none" w:sz="0" w:space="0" w:color="auto"/>
        <w:bottom w:val="none" w:sz="0" w:space="0" w:color="auto"/>
        <w:right w:val="none" w:sz="0" w:space="0" w:color="auto"/>
      </w:divBdr>
    </w:div>
    <w:div w:id="1675259613">
      <w:marLeft w:val="480"/>
      <w:marRight w:val="0"/>
      <w:marTop w:val="0"/>
      <w:marBottom w:val="0"/>
      <w:divBdr>
        <w:top w:val="none" w:sz="0" w:space="0" w:color="auto"/>
        <w:left w:val="none" w:sz="0" w:space="0" w:color="auto"/>
        <w:bottom w:val="none" w:sz="0" w:space="0" w:color="auto"/>
        <w:right w:val="none" w:sz="0" w:space="0" w:color="auto"/>
      </w:divBdr>
    </w:div>
    <w:div w:id="1675259813">
      <w:marLeft w:val="480"/>
      <w:marRight w:val="0"/>
      <w:marTop w:val="0"/>
      <w:marBottom w:val="0"/>
      <w:divBdr>
        <w:top w:val="none" w:sz="0" w:space="0" w:color="auto"/>
        <w:left w:val="none" w:sz="0" w:space="0" w:color="auto"/>
        <w:bottom w:val="none" w:sz="0" w:space="0" w:color="auto"/>
        <w:right w:val="none" w:sz="0" w:space="0" w:color="auto"/>
      </w:divBdr>
    </w:div>
    <w:div w:id="1675261004">
      <w:marLeft w:val="480"/>
      <w:marRight w:val="0"/>
      <w:marTop w:val="0"/>
      <w:marBottom w:val="0"/>
      <w:divBdr>
        <w:top w:val="none" w:sz="0" w:space="0" w:color="auto"/>
        <w:left w:val="none" w:sz="0" w:space="0" w:color="auto"/>
        <w:bottom w:val="none" w:sz="0" w:space="0" w:color="auto"/>
        <w:right w:val="none" w:sz="0" w:space="0" w:color="auto"/>
      </w:divBdr>
    </w:div>
    <w:div w:id="1675306731">
      <w:marLeft w:val="480"/>
      <w:marRight w:val="0"/>
      <w:marTop w:val="0"/>
      <w:marBottom w:val="0"/>
      <w:divBdr>
        <w:top w:val="none" w:sz="0" w:space="0" w:color="auto"/>
        <w:left w:val="none" w:sz="0" w:space="0" w:color="auto"/>
        <w:bottom w:val="none" w:sz="0" w:space="0" w:color="auto"/>
        <w:right w:val="none" w:sz="0" w:space="0" w:color="auto"/>
      </w:divBdr>
    </w:div>
    <w:div w:id="1675494681">
      <w:marLeft w:val="480"/>
      <w:marRight w:val="0"/>
      <w:marTop w:val="0"/>
      <w:marBottom w:val="0"/>
      <w:divBdr>
        <w:top w:val="none" w:sz="0" w:space="0" w:color="auto"/>
        <w:left w:val="none" w:sz="0" w:space="0" w:color="auto"/>
        <w:bottom w:val="none" w:sz="0" w:space="0" w:color="auto"/>
        <w:right w:val="none" w:sz="0" w:space="0" w:color="auto"/>
      </w:divBdr>
    </w:div>
    <w:div w:id="1675495629">
      <w:marLeft w:val="480"/>
      <w:marRight w:val="0"/>
      <w:marTop w:val="0"/>
      <w:marBottom w:val="0"/>
      <w:divBdr>
        <w:top w:val="none" w:sz="0" w:space="0" w:color="auto"/>
        <w:left w:val="none" w:sz="0" w:space="0" w:color="auto"/>
        <w:bottom w:val="none" w:sz="0" w:space="0" w:color="auto"/>
        <w:right w:val="none" w:sz="0" w:space="0" w:color="auto"/>
      </w:divBdr>
    </w:div>
    <w:div w:id="1675524309">
      <w:marLeft w:val="480"/>
      <w:marRight w:val="0"/>
      <w:marTop w:val="0"/>
      <w:marBottom w:val="0"/>
      <w:divBdr>
        <w:top w:val="none" w:sz="0" w:space="0" w:color="auto"/>
        <w:left w:val="none" w:sz="0" w:space="0" w:color="auto"/>
        <w:bottom w:val="none" w:sz="0" w:space="0" w:color="auto"/>
        <w:right w:val="none" w:sz="0" w:space="0" w:color="auto"/>
      </w:divBdr>
    </w:div>
    <w:div w:id="1675525290">
      <w:marLeft w:val="480"/>
      <w:marRight w:val="0"/>
      <w:marTop w:val="0"/>
      <w:marBottom w:val="0"/>
      <w:divBdr>
        <w:top w:val="none" w:sz="0" w:space="0" w:color="auto"/>
        <w:left w:val="none" w:sz="0" w:space="0" w:color="auto"/>
        <w:bottom w:val="none" w:sz="0" w:space="0" w:color="auto"/>
        <w:right w:val="none" w:sz="0" w:space="0" w:color="auto"/>
      </w:divBdr>
    </w:div>
    <w:div w:id="1675569468">
      <w:marLeft w:val="480"/>
      <w:marRight w:val="0"/>
      <w:marTop w:val="0"/>
      <w:marBottom w:val="0"/>
      <w:divBdr>
        <w:top w:val="none" w:sz="0" w:space="0" w:color="auto"/>
        <w:left w:val="none" w:sz="0" w:space="0" w:color="auto"/>
        <w:bottom w:val="none" w:sz="0" w:space="0" w:color="auto"/>
        <w:right w:val="none" w:sz="0" w:space="0" w:color="auto"/>
      </w:divBdr>
    </w:div>
    <w:div w:id="1675572350">
      <w:marLeft w:val="480"/>
      <w:marRight w:val="0"/>
      <w:marTop w:val="0"/>
      <w:marBottom w:val="0"/>
      <w:divBdr>
        <w:top w:val="none" w:sz="0" w:space="0" w:color="auto"/>
        <w:left w:val="none" w:sz="0" w:space="0" w:color="auto"/>
        <w:bottom w:val="none" w:sz="0" w:space="0" w:color="auto"/>
        <w:right w:val="none" w:sz="0" w:space="0" w:color="auto"/>
      </w:divBdr>
    </w:div>
    <w:div w:id="1675646232">
      <w:marLeft w:val="480"/>
      <w:marRight w:val="0"/>
      <w:marTop w:val="0"/>
      <w:marBottom w:val="0"/>
      <w:divBdr>
        <w:top w:val="none" w:sz="0" w:space="0" w:color="auto"/>
        <w:left w:val="none" w:sz="0" w:space="0" w:color="auto"/>
        <w:bottom w:val="none" w:sz="0" w:space="0" w:color="auto"/>
        <w:right w:val="none" w:sz="0" w:space="0" w:color="auto"/>
      </w:divBdr>
    </w:div>
    <w:div w:id="1675647836">
      <w:marLeft w:val="480"/>
      <w:marRight w:val="0"/>
      <w:marTop w:val="0"/>
      <w:marBottom w:val="0"/>
      <w:divBdr>
        <w:top w:val="none" w:sz="0" w:space="0" w:color="auto"/>
        <w:left w:val="none" w:sz="0" w:space="0" w:color="auto"/>
        <w:bottom w:val="none" w:sz="0" w:space="0" w:color="auto"/>
        <w:right w:val="none" w:sz="0" w:space="0" w:color="auto"/>
      </w:divBdr>
    </w:div>
    <w:div w:id="1675720991">
      <w:marLeft w:val="480"/>
      <w:marRight w:val="0"/>
      <w:marTop w:val="0"/>
      <w:marBottom w:val="0"/>
      <w:divBdr>
        <w:top w:val="none" w:sz="0" w:space="0" w:color="auto"/>
        <w:left w:val="none" w:sz="0" w:space="0" w:color="auto"/>
        <w:bottom w:val="none" w:sz="0" w:space="0" w:color="auto"/>
        <w:right w:val="none" w:sz="0" w:space="0" w:color="auto"/>
      </w:divBdr>
    </w:div>
    <w:div w:id="1675760667">
      <w:marLeft w:val="480"/>
      <w:marRight w:val="0"/>
      <w:marTop w:val="0"/>
      <w:marBottom w:val="0"/>
      <w:divBdr>
        <w:top w:val="none" w:sz="0" w:space="0" w:color="auto"/>
        <w:left w:val="none" w:sz="0" w:space="0" w:color="auto"/>
        <w:bottom w:val="none" w:sz="0" w:space="0" w:color="auto"/>
        <w:right w:val="none" w:sz="0" w:space="0" w:color="auto"/>
      </w:divBdr>
    </w:div>
    <w:div w:id="1675835048">
      <w:marLeft w:val="480"/>
      <w:marRight w:val="0"/>
      <w:marTop w:val="0"/>
      <w:marBottom w:val="0"/>
      <w:divBdr>
        <w:top w:val="none" w:sz="0" w:space="0" w:color="auto"/>
        <w:left w:val="none" w:sz="0" w:space="0" w:color="auto"/>
        <w:bottom w:val="none" w:sz="0" w:space="0" w:color="auto"/>
        <w:right w:val="none" w:sz="0" w:space="0" w:color="auto"/>
      </w:divBdr>
    </w:div>
    <w:div w:id="1675837085">
      <w:marLeft w:val="480"/>
      <w:marRight w:val="0"/>
      <w:marTop w:val="0"/>
      <w:marBottom w:val="0"/>
      <w:divBdr>
        <w:top w:val="none" w:sz="0" w:space="0" w:color="auto"/>
        <w:left w:val="none" w:sz="0" w:space="0" w:color="auto"/>
        <w:bottom w:val="none" w:sz="0" w:space="0" w:color="auto"/>
        <w:right w:val="none" w:sz="0" w:space="0" w:color="auto"/>
      </w:divBdr>
    </w:div>
    <w:div w:id="1675910234">
      <w:marLeft w:val="480"/>
      <w:marRight w:val="0"/>
      <w:marTop w:val="0"/>
      <w:marBottom w:val="0"/>
      <w:divBdr>
        <w:top w:val="none" w:sz="0" w:space="0" w:color="auto"/>
        <w:left w:val="none" w:sz="0" w:space="0" w:color="auto"/>
        <w:bottom w:val="none" w:sz="0" w:space="0" w:color="auto"/>
        <w:right w:val="none" w:sz="0" w:space="0" w:color="auto"/>
      </w:divBdr>
    </w:div>
    <w:div w:id="1675910498">
      <w:marLeft w:val="480"/>
      <w:marRight w:val="0"/>
      <w:marTop w:val="0"/>
      <w:marBottom w:val="0"/>
      <w:divBdr>
        <w:top w:val="none" w:sz="0" w:space="0" w:color="auto"/>
        <w:left w:val="none" w:sz="0" w:space="0" w:color="auto"/>
        <w:bottom w:val="none" w:sz="0" w:space="0" w:color="auto"/>
        <w:right w:val="none" w:sz="0" w:space="0" w:color="auto"/>
      </w:divBdr>
    </w:div>
    <w:div w:id="1675913919">
      <w:marLeft w:val="480"/>
      <w:marRight w:val="0"/>
      <w:marTop w:val="0"/>
      <w:marBottom w:val="0"/>
      <w:divBdr>
        <w:top w:val="none" w:sz="0" w:space="0" w:color="auto"/>
        <w:left w:val="none" w:sz="0" w:space="0" w:color="auto"/>
        <w:bottom w:val="none" w:sz="0" w:space="0" w:color="auto"/>
        <w:right w:val="none" w:sz="0" w:space="0" w:color="auto"/>
      </w:divBdr>
    </w:div>
    <w:div w:id="1675915604">
      <w:marLeft w:val="480"/>
      <w:marRight w:val="0"/>
      <w:marTop w:val="0"/>
      <w:marBottom w:val="0"/>
      <w:divBdr>
        <w:top w:val="none" w:sz="0" w:space="0" w:color="auto"/>
        <w:left w:val="none" w:sz="0" w:space="0" w:color="auto"/>
        <w:bottom w:val="none" w:sz="0" w:space="0" w:color="auto"/>
        <w:right w:val="none" w:sz="0" w:space="0" w:color="auto"/>
      </w:divBdr>
    </w:div>
    <w:div w:id="1675952753">
      <w:marLeft w:val="480"/>
      <w:marRight w:val="0"/>
      <w:marTop w:val="0"/>
      <w:marBottom w:val="0"/>
      <w:divBdr>
        <w:top w:val="none" w:sz="0" w:space="0" w:color="auto"/>
        <w:left w:val="none" w:sz="0" w:space="0" w:color="auto"/>
        <w:bottom w:val="none" w:sz="0" w:space="0" w:color="auto"/>
        <w:right w:val="none" w:sz="0" w:space="0" w:color="auto"/>
      </w:divBdr>
    </w:div>
    <w:div w:id="1675953735">
      <w:marLeft w:val="480"/>
      <w:marRight w:val="0"/>
      <w:marTop w:val="0"/>
      <w:marBottom w:val="0"/>
      <w:divBdr>
        <w:top w:val="none" w:sz="0" w:space="0" w:color="auto"/>
        <w:left w:val="none" w:sz="0" w:space="0" w:color="auto"/>
        <w:bottom w:val="none" w:sz="0" w:space="0" w:color="auto"/>
        <w:right w:val="none" w:sz="0" w:space="0" w:color="auto"/>
      </w:divBdr>
    </w:div>
    <w:div w:id="1676028762">
      <w:bodyDiv w:val="1"/>
      <w:marLeft w:val="0"/>
      <w:marRight w:val="0"/>
      <w:marTop w:val="0"/>
      <w:marBottom w:val="0"/>
      <w:divBdr>
        <w:top w:val="none" w:sz="0" w:space="0" w:color="auto"/>
        <w:left w:val="none" w:sz="0" w:space="0" w:color="auto"/>
        <w:bottom w:val="none" w:sz="0" w:space="0" w:color="auto"/>
        <w:right w:val="none" w:sz="0" w:space="0" w:color="auto"/>
      </w:divBdr>
    </w:div>
    <w:div w:id="1676035574">
      <w:marLeft w:val="480"/>
      <w:marRight w:val="0"/>
      <w:marTop w:val="0"/>
      <w:marBottom w:val="0"/>
      <w:divBdr>
        <w:top w:val="none" w:sz="0" w:space="0" w:color="auto"/>
        <w:left w:val="none" w:sz="0" w:space="0" w:color="auto"/>
        <w:bottom w:val="none" w:sz="0" w:space="0" w:color="auto"/>
        <w:right w:val="none" w:sz="0" w:space="0" w:color="auto"/>
      </w:divBdr>
    </w:div>
    <w:div w:id="1676112753">
      <w:marLeft w:val="480"/>
      <w:marRight w:val="0"/>
      <w:marTop w:val="0"/>
      <w:marBottom w:val="0"/>
      <w:divBdr>
        <w:top w:val="none" w:sz="0" w:space="0" w:color="auto"/>
        <w:left w:val="none" w:sz="0" w:space="0" w:color="auto"/>
        <w:bottom w:val="none" w:sz="0" w:space="0" w:color="auto"/>
        <w:right w:val="none" w:sz="0" w:space="0" w:color="auto"/>
      </w:divBdr>
    </w:div>
    <w:div w:id="1676153780">
      <w:marLeft w:val="480"/>
      <w:marRight w:val="0"/>
      <w:marTop w:val="0"/>
      <w:marBottom w:val="0"/>
      <w:divBdr>
        <w:top w:val="none" w:sz="0" w:space="0" w:color="auto"/>
        <w:left w:val="none" w:sz="0" w:space="0" w:color="auto"/>
        <w:bottom w:val="none" w:sz="0" w:space="0" w:color="auto"/>
        <w:right w:val="none" w:sz="0" w:space="0" w:color="auto"/>
      </w:divBdr>
    </w:div>
    <w:div w:id="1676225285">
      <w:marLeft w:val="480"/>
      <w:marRight w:val="0"/>
      <w:marTop w:val="0"/>
      <w:marBottom w:val="0"/>
      <w:divBdr>
        <w:top w:val="none" w:sz="0" w:space="0" w:color="auto"/>
        <w:left w:val="none" w:sz="0" w:space="0" w:color="auto"/>
        <w:bottom w:val="none" w:sz="0" w:space="0" w:color="auto"/>
        <w:right w:val="none" w:sz="0" w:space="0" w:color="auto"/>
      </w:divBdr>
    </w:div>
    <w:div w:id="1676230260">
      <w:marLeft w:val="480"/>
      <w:marRight w:val="0"/>
      <w:marTop w:val="0"/>
      <w:marBottom w:val="0"/>
      <w:divBdr>
        <w:top w:val="none" w:sz="0" w:space="0" w:color="auto"/>
        <w:left w:val="none" w:sz="0" w:space="0" w:color="auto"/>
        <w:bottom w:val="none" w:sz="0" w:space="0" w:color="auto"/>
        <w:right w:val="none" w:sz="0" w:space="0" w:color="auto"/>
      </w:divBdr>
    </w:div>
    <w:div w:id="1676299415">
      <w:marLeft w:val="480"/>
      <w:marRight w:val="0"/>
      <w:marTop w:val="0"/>
      <w:marBottom w:val="0"/>
      <w:divBdr>
        <w:top w:val="none" w:sz="0" w:space="0" w:color="auto"/>
        <w:left w:val="none" w:sz="0" w:space="0" w:color="auto"/>
        <w:bottom w:val="none" w:sz="0" w:space="0" w:color="auto"/>
        <w:right w:val="none" w:sz="0" w:space="0" w:color="auto"/>
      </w:divBdr>
    </w:div>
    <w:div w:id="1676348484">
      <w:marLeft w:val="480"/>
      <w:marRight w:val="0"/>
      <w:marTop w:val="0"/>
      <w:marBottom w:val="0"/>
      <w:divBdr>
        <w:top w:val="none" w:sz="0" w:space="0" w:color="auto"/>
        <w:left w:val="none" w:sz="0" w:space="0" w:color="auto"/>
        <w:bottom w:val="none" w:sz="0" w:space="0" w:color="auto"/>
        <w:right w:val="none" w:sz="0" w:space="0" w:color="auto"/>
      </w:divBdr>
    </w:div>
    <w:div w:id="1676374891">
      <w:marLeft w:val="480"/>
      <w:marRight w:val="0"/>
      <w:marTop w:val="0"/>
      <w:marBottom w:val="0"/>
      <w:divBdr>
        <w:top w:val="none" w:sz="0" w:space="0" w:color="auto"/>
        <w:left w:val="none" w:sz="0" w:space="0" w:color="auto"/>
        <w:bottom w:val="none" w:sz="0" w:space="0" w:color="auto"/>
        <w:right w:val="none" w:sz="0" w:space="0" w:color="auto"/>
      </w:divBdr>
    </w:div>
    <w:div w:id="1676414546">
      <w:marLeft w:val="480"/>
      <w:marRight w:val="0"/>
      <w:marTop w:val="0"/>
      <w:marBottom w:val="0"/>
      <w:divBdr>
        <w:top w:val="none" w:sz="0" w:space="0" w:color="auto"/>
        <w:left w:val="none" w:sz="0" w:space="0" w:color="auto"/>
        <w:bottom w:val="none" w:sz="0" w:space="0" w:color="auto"/>
        <w:right w:val="none" w:sz="0" w:space="0" w:color="auto"/>
      </w:divBdr>
    </w:div>
    <w:div w:id="1676414969">
      <w:marLeft w:val="480"/>
      <w:marRight w:val="0"/>
      <w:marTop w:val="0"/>
      <w:marBottom w:val="0"/>
      <w:divBdr>
        <w:top w:val="none" w:sz="0" w:space="0" w:color="auto"/>
        <w:left w:val="none" w:sz="0" w:space="0" w:color="auto"/>
        <w:bottom w:val="none" w:sz="0" w:space="0" w:color="auto"/>
        <w:right w:val="none" w:sz="0" w:space="0" w:color="auto"/>
      </w:divBdr>
    </w:div>
    <w:div w:id="1676420242">
      <w:marLeft w:val="480"/>
      <w:marRight w:val="0"/>
      <w:marTop w:val="0"/>
      <w:marBottom w:val="0"/>
      <w:divBdr>
        <w:top w:val="none" w:sz="0" w:space="0" w:color="auto"/>
        <w:left w:val="none" w:sz="0" w:space="0" w:color="auto"/>
        <w:bottom w:val="none" w:sz="0" w:space="0" w:color="auto"/>
        <w:right w:val="none" w:sz="0" w:space="0" w:color="auto"/>
      </w:divBdr>
    </w:div>
    <w:div w:id="1676491617">
      <w:marLeft w:val="480"/>
      <w:marRight w:val="0"/>
      <w:marTop w:val="0"/>
      <w:marBottom w:val="0"/>
      <w:divBdr>
        <w:top w:val="none" w:sz="0" w:space="0" w:color="auto"/>
        <w:left w:val="none" w:sz="0" w:space="0" w:color="auto"/>
        <w:bottom w:val="none" w:sz="0" w:space="0" w:color="auto"/>
        <w:right w:val="none" w:sz="0" w:space="0" w:color="auto"/>
      </w:divBdr>
    </w:div>
    <w:div w:id="1676542028">
      <w:marLeft w:val="480"/>
      <w:marRight w:val="0"/>
      <w:marTop w:val="0"/>
      <w:marBottom w:val="0"/>
      <w:divBdr>
        <w:top w:val="none" w:sz="0" w:space="0" w:color="auto"/>
        <w:left w:val="none" w:sz="0" w:space="0" w:color="auto"/>
        <w:bottom w:val="none" w:sz="0" w:space="0" w:color="auto"/>
        <w:right w:val="none" w:sz="0" w:space="0" w:color="auto"/>
      </w:divBdr>
    </w:div>
    <w:div w:id="1676571490">
      <w:marLeft w:val="480"/>
      <w:marRight w:val="0"/>
      <w:marTop w:val="0"/>
      <w:marBottom w:val="0"/>
      <w:divBdr>
        <w:top w:val="none" w:sz="0" w:space="0" w:color="auto"/>
        <w:left w:val="none" w:sz="0" w:space="0" w:color="auto"/>
        <w:bottom w:val="none" w:sz="0" w:space="0" w:color="auto"/>
        <w:right w:val="none" w:sz="0" w:space="0" w:color="auto"/>
      </w:divBdr>
    </w:div>
    <w:div w:id="1676612731">
      <w:marLeft w:val="480"/>
      <w:marRight w:val="0"/>
      <w:marTop w:val="0"/>
      <w:marBottom w:val="0"/>
      <w:divBdr>
        <w:top w:val="none" w:sz="0" w:space="0" w:color="auto"/>
        <w:left w:val="none" w:sz="0" w:space="0" w:color="auto"/>
        <w:bottom w:val="none" w:sz="0" w:space="0" w:color="auto"/>
        <w:right w:val="none" w:sz="0" w:space="0" w:color="auto"/>
      </w:divBdr>
    </w:div>
    <w:div w:id="1676616628">
      <w:marLeft w:val="480"/>
      <w:marRight w:val="0"/>
      <w:marTop w:val="0"/>
      <w:marBottom w:val="0"/>
      <w:divBdr>
        <w:top w:val="none" w:sz="0" w:space="0" w:color="auto"/>
        <w:left w:val="none" w:sz="0" w:space="0" w:color="auto"/>
        <w:bottom w:val="none" w:sz="0" w:space="0" w:color="auto"/>
        <w:right w:val="none" w:sz="0" w:space="0" w:color="auto"/>
      </w:divBdr>
    </w:div>
    <w:div w:id="1676616750">
      <w:marLeft w:val="480"/>
      <w:marRight w:val="0"/>
      <w:marTop w:val="0"/>
      <w:marBottom w:val="0"/>
      <w:divBdr>
        <w:top w:val="none" w:sz="0" w:space="0" w:color="auto"/>
        <w:left w:val="none" w:sz="0" w:space="0" w:color="auto"/>
        <w:bottom w:val="none" w:sz="0" w:space="0" w:color="auto"/>
        <w:right w:val="none" w:sz="0" w:space="0" w:color="auto"/>
      </w:divBdr>
    </w:div>
    <w:div w:id="1676762825">
      <w:marLeft w:val="480"/>
      <w:marRight w:val="0"/>
      <w:marTop w:val="0"/>
      <w:marBottom w:val="0"/>
      <w:divBdr>
        <w:top w:val="none" w:sz="0" w:space="0" w:color="auto"/>
        <w:left w:val="none" w:sz="0" w:space="0" w:color="auto"/>
        <w:bottom w:val="none" w:sz="0" w:space="0" w:color="auto"/>
        <w:right w:val="none" w:sz="0" w:space="0" w:color="auto"/>
      </w:divBdr>
    </w:div>
    <w:div w:id="1676804808">
      <w:marLeft w:val="480"/>
      <w:marRight w:val="0"/>
      <w:marTop w:val="0"/>
      <w:marBottom w:val="0"/>
      <w:divBdr>
        <w:top w:val="none" w:sz="0" w:space="0" w:color="auto"/>
        <w:left w:val="none" w:sz="0" w:space="0" w:color="auto"/>
        <w:bottom w:val="none" w:sz="0" w:space="0" w:color="auto"/>
        <w:right w:val="none" w:sz="0" w:space="0" w:color="auto"/>
      </w:divBdr>
    </w:div>
    <w:div w:id="1676805429">
      <w:marLeft w:val="480"/>
      <w:marRight w:val="0"/>
      <w:marTop w:val="0"/>
      <w:marBottom w:val="0"/>
      <w:divBdr>
        <w:top w:val="none" w:sz="0" w:space="0" w:color="auto"/>
        <w:left w:val="none" w:sz="0" w:space="0" w:color="auto"/>
        <w:bottom w:val="none" w:sz="0" w:space="0" w:color="auto"/>
        <w:right w:val="none" w:sz="0" w:space="0" w:color="auto"/>
      </w:divBdr>
    </w:div>
    <w:div w:id="1676808449">
      <w:marLeft w:val="480"/>
      <w:marRight w:val="0"/>
      <w:marTop w:val="0"/>
      <w:marBottom w:val="0"/>
      <w:divBdr>
        <w:top w:val="none" w:sz="0" w:space="0" w:color="auto"/>
        <w:left w:val="none" w:sz="0" w:space="0" w:color="auto"/>
        <w:bottom w:val="none" w:sz="0" w:space="0" w:color="auto"/>
        <w:right w:val="none" w:sz="0" w:space="0" w:color="auto"/>
      </w:divBdr>
    </w:div>
    <w:div w:id="1676885339">
      <w:marLeft w:val="480"/>
      <w:marRight w:val="0"/>
      <w:marTop w:val="0"/>
      <w:marBottom w:val="0"/>
      <w:divBdr>
        <w:top w:val="none" w:sz="0" w:space="0" w:color="auto"/>
        <w:left w:val="none" w:sz="0" w:space="0" w:color="auto"/>
        <w:bottom w:val="none" w:sz="0" w:space="0" w:color="auto"/>
        <w:right w:val="none" w:sz="0" w:space="0" w:color="auto"/>
      </w:divBdr>
    </w:div>
    <w:div w:id="1677002894">
      <w:marLeft w:val="480"/>
      <w:marRight w:val="0"/>
      <w:marTop w:val="0"/>
      <w:marBottom w:val="0"/>
      <w:divBdr>
        <w:top w:val="none" w:sz="0" w:space="0" w:color="auto"/>
        <w:left w:val="none" w:sz="0" w:space="0" w:color="auto"/>
        <w:bottom w:val="none" w:sz="0" w:space="0" w:color="auto"/>
        <w:right w:val="none" w:sz="0" w:space="0" w:color="auto"/>
      </w:divBdr>
    </w:div>
    <w:div w:id="1677003412">
      <w:marLeft w:val="480"/>
      <w:marRight w:val="0"/>
      <w:marTop w:val="0"/>
      <w:marBottom w:val="0"/>
      <w:divBdr>
        <w:top w:val="none" w:sz="0" w:space="0" w:color="auto"/>
        <w:left w:val="none" w:sz="0" w:space="0" w:color="auto"/>
        <w:bottom w:val="none" w:sz="0" w:space="0" w:color="auto"/>
        <w:right w:val="none" w:sz="0" w:space="0" w:color="auto"/>
      </w:divBdr>
    </w:div>
    <w:div w:id="1677003681">
      <w:marLeft w:val="480"/>
      <w:marRight w:val="0"/>
      <w:marTop w:val="0"/>
      <w:marBottom w:val="0"/>
      <w:divBdr>
        <w:top w:val="none" w:sz="0" w:space="0" w:color="auto"/>
        <w:left w:val="none" w:sz="0" w:space="0" w:color="auto"/>
        <w:bottom w:val="none" w:sz="0" w:space="0" w:color="auto"/>
        <w:right w:val="none" w:sz="0" w:space="0" w:color="auto"/>
      </w:divBdr>
    </w:div>
    <w:div w:id="1677029428">
      <w:marLeft w:val="480"/>
      <w:marRight w:val="0"/>
      <w:marTop w:val="0"/>
      <w:marBottom w:val="0"/>
      <w:divBdr>
        <w:top w:val="none" w:sz="0" w:space="0" w:color="auto"/>
        <w:left w:val="none" w:sz="0" w:space="0" w:color="auto"/>
        <w:bottom w:val="none" w:sz="0" w:space="0" w:color="auto"/>
        <w:right w:val="none" w:sz="0" w:space="0" w:color="auto"/>
      </w:divBdr>
    </w:div>
    <w:div w:id="1677073380">
      <w:marLeft w:val="480"/>
      <w:marRight w:val="0"/>
      <w:marTop w:val="0"/>
      <w:marBottom w:val="0"/>
      <w:divBdr>
        <w:top w:val="none" w:sz="0" w:space="0" w:color="auto"/>
        <w:left w:val="none" w:sz="0" w:space="0" w:color="auto"/>
        <w:bottom w:val="none" w:sz="0" w:space="0" w:color="auto"/>
        <w:right w:val="none" w:sz="0" w:space="0" w:color="auto"/>
      </w:divBdr>
    </w:div>
    <w:div w:id="1677074335">
      <w:marLeft w:val="480"/>
      <w:marRight w:val="0"/>
      <w:marTop w:val="0"/>
      <w:marBottom w:val="0"/>
      <w:divBdr>
        <w:top w:val="none" w:sz="0" w:space="0" w:color="auto"/>
        <w:left w:val="none" w:sz="0" w:space="0" w:color="auto"/>
        <w:bottom w:val="none" w:sz="0" w:space="0" w:color="auto"/>
        <w:right w:val="none" w:sz="0" w:space="0" w:color="auto"/>
      </w:divBdr>
    </w:div>
    <w:div w:id="1677075060">
      <w:marLeft w:val="480"/>
      <w:marRight w:val="0"/>
      <w:marTop w:val="0"/>
      <w:marBottom w:val="0"/>
      <w:divBdr>
        <w:top w:val="none" w:sz="0" w:space="0" w:color="auto"/>
        <w:left w:val="none" w:sz="0" w:space="0" w:color="auto"/>
        <w:bottom w:val="none" w:sz="0" w:space="0" w:color="auto"/>
        <w:right w:val="none" w:sz="0" w:space="0" w:color="auto"/>
      </w:divBdr>
    </w:div>
    <w:div w:id="1677145093">
      <w:marLeft w:val="480"/>
      <w:marRight w:val="0"/>
      <w:marTop w:val="0"/>
      <w:marBottom w:val="0"/>
      <w:divBdr>
        <w:top w:val="none" w:sz="0" w:space="0" w:color="auto"/>
        <w:left w:val="none" w:sz="0" w:space="0" w:color="auto"/>
        <w:bottom w:val="none" w:sz="0" w:space="0" w:color="auto"/>
        <w:right w:val="none" w:sz="0" w:space="0" w:color="auto"/>
      </w:divBdr>
    </w:div>
    <w:div w:id="1677151196">
      <w:marLeft w:val="480"/>
      <w:marRight w:val="0"/>
      <w:marTop w:val="0"/>
      <w:marBottom w:val="0"/>
      <w:divBdr>
        <w:top w:val="none" w:sz="0" w:space="0" w:color="auto"/>
        <w:left w:val="none" w:sz="0" w:space="0" w:color="auto"/>
        <w:bottom w:val="none" w:sz="0" w:space="0" w:color="auto"/>
        <w:right w:val="none" w:sz="0" w:space="0" w:color="auto"/>
      </w:divBdr>
    </w:div>
    <w:div w:id="1677152907">
      <w:marLeft w:val="480"/>
      <w:marRight w:val="0"/>
      <w:marTop w:val="0"/>
      <w:marBottom w:val="0"/>
      <w:divBdr>
        <w:top w:val="none" w:sz="0" w:space="0" w:color="auto"/>
        <w:left w:val="none" w:sz="0" w:space="0" w:color="auto"/>
        <w:bottom w:val="none" w:sz="0" w:space="0" w:color="auto"/>
        <w:right w:val="none" w:sz="0" w:space="0" w:color="auto"/>
      </w:divBdr>
    </w:div>
    <w:div w:id="1677222272">
      <w:marLeft w:val="480"/>
      <w:marRight w:val="0"/>
      <w:marTop w:val="0"/>
      <w:marBottom w:val="0"/>
      <w:divBdr>
        <w:top w:val="none" w:sz="0" w:space="0" w:color="auto"/>
        <w:left w:val="none" w:sz="0" w:space="0" w:color="auto"/>
        <w:bottom w:val="none" w:sz="0" w:space="0" w:color="auto"/>
        <w:right w:val="none" w:sz="0" w:space="0" w:color="auto"/>
      </w:divBdr>
    </w:div>
    <w:div w:id="1677229024">
      <w:marLeft w:val="480"/>
      <w:marRight w:val="0"/>
      <w:marTop w:val="0"/>
      <w:marBottom w:val="0"/>
      <w:divBdr>
        <w:top w:val="none" w:sz="0" w:space="0" w:color="auto"/>
        <w:left w:val="none" w:sz="0" w:space="0" w:color="auto"/>
        <w:bottom w:val="none" w:sz="0" w:space="0" w:color="auto"/>
        <w:right w:val="none" w:sz="0" w:space="0" w:color="auto"/>
      </w:divBdr>
    </w:div>
    <w:div w:id="1677342025">
      <w:marLeft w:val="480"/>
      <w:marRight w:val="0"/>
      <w:marTop w:val="0"/>
      <w:marBottom w:val="0"/>
      <w:divBdr>
        <w:top w:val="none" w:sz="0" w:space="0" w:color="auto"/>
        <w:left w:val="none" w:sz="0" w:space="0" w:color="auto"/>
        <w:bottom w:val="none" w:sz="0" w:space="0" w:color="auto"/>
        <w:right w:val="none" w:sz="0" w:space="0" w:color="auto"/>
      </w:divBdr>
    </w:div>
    <w:div w:id="1677342277">
      <w:marLeft w:val="480"/>
      <w:marRight w:val="0"/>
      <w:marTop w:val="0"/>
      <w:marBottom w:val="0"/>
      <w:divBdr>
        <w:top w:val="none" w:sz="0" w:space="0" w:color="auto"/>
        <w:left w:val="none" w:sz="0" w:space="0" w:color="auto"/>
        <w:bottom w:val="none" w:sz="0" w:space="0" w:color="auto"/>
        <w:right w:val="none" w:sz="0" w:space="0" w:color="auto"/>
      </w:divBdr>
    </w:div>
    <w:div w:id="1677414141">
      <w:marLeft w:val="480"/>
      <w:marRight w:val="0"/>
      <w:marTop w:val="0"/>
      <w:marBottom w:val="0"/>
      <w:divBdr>
        <w:top w:val="none" w:sz="0" w:space="0" w:color="auto"/>
        <w:left w:val="none" w:sz="0" w:space="0" w:color="auto"/>
        <w:bottom w:val="none" w:sz="0" w:space="0" w:color="auto"/>
        <w:right w:val="none" w:sz="0" w:space="0" w:color="auto"/>
      </w:divBdr>
    </w:div>
    <w:div w:id="1677418375">
      <w:marLeft w:val="480"/>
      <w:marRight w:val="0"/>
      <w:marTop w:val="0"/>
      <w:marBottom w:val="0"/>
      <w:divBdr>
        <w:top w:val="none" w:sz="0" w:space="0" w:color="auto"/>
        <w:left w:val="none" w:sz="0" w:space="0" w:color="auto"/>
        <w:bottom w:val="none" w:sz="0" w:space="0" w:color="auto"/>
        <w:right w:val="none" w:sz="0" w:space="0" w:color="auto"/>
      </w:divBdr>
    </w:div>
    <w:div w:id="1677418960">
      <w:marLeft w:val="480"/>
      <w:marRight w:val="0"/>
      <w:marTop w:val="0"/>
      <w:marBottom w:val="0"/>
      <w:divBdr>
        <w:top w:val="none" w:sz="0" w:space="0" w:color="auto"/>
        <w:left w:val="none" w:sz="0" w:space="0" w:color="auto"/>
        <w:bottom w:val="none" w:sz="0" w:space="0" w:color="auto"/>
        <w:right w:val="none" w:sz="0" w:space="0" w:color="auto"/>
      </w:divBdr>
    </w:div>
    <w:div w:id="1677460722">
      <w:marLeft w:val="480"/>
      <w:marRight w:val="0"/>
      <w:marTop w:val="0"/>
      <w:marBottom w:val="0"/>
      <w:divBdr>
        <w:top w:val="none" w:sz="0" w:space="0" w:color="auto"/>
        <w:left w:val="none" w:sz="0" w:space="0" w:color="auto"/>
        <w:bottom w:val="none" w:sz="0" w:space="0" w:color="auto"/>
        <w:right w:val="none" w:sz="0" w:space="0" w:color="auto"/>
      </w:divBdr>
    </w:div>
    <w:div w:id="1677538963">
      <w:marLeft w:val="480"/>
      <w:marRight w:val="0"/>
      <w:marTop w:val="0"/>
      <w:marBottom w:val="0"/>
      <w:divBdr>
        <w:top w:val="none" w:sz="0" w:space="0" w:color="auto"/>
        <w:left w:val="none" w:sz="0" w:space="0" w:color="auto"/>
        <w:bottom w:val="none" w:sz="0" w:space="0" w:color="auto"/>
        <w:right w:val="none" w:sz="0" w:space="0" w:color="auto"/>
      </w:divBdr>
    </w:div>
    <w:div w:id="1677540002">
      <w:marLeft w:val="480"/>
      <w:marRight w:val="0"/>
      <w:marTop w:val="0"/>
      <w:marBottom w:val="0"/>
      <w:divBdr>
        <w:top w:val="none" w:sz="0" w:space="0" w:color="auto"/>
        <w:left w:val="none" w:sz="0" w:space="0" w:color="auto"/>
        <w:bottom w:val="none" w:sz="0" w:space="0" w:color="auto"/>
        <w:right w:val="none" w:sz="0" w:space="0" w:color="auto"/>
      </w:divBdr>
    </w:div>
    <w:div w:id="1677611891">
      <w:marLeft w:val="480"/>
      <w:marRight w:val="0"/>
      <w:marTop w:val="0"/>
      <w:marBottom w:val="0"/>
      <w:divBdr>
        <w:top w:val="none" w:sz="0" w:space="0" w:color="auto"/>
        <w:left w:val="none" w:sz="0" w:space="0" w:color="auto"/>
        <w:bottom w:val="none" w:sz="0" w:space="0" w:color="auto"/>
        <w:right w:val="none" w:sz="0" w:space="0" w:color="auto"/>
      </w:divBdr>
    </w:div>
    <w:div w:id="1677611941">
      <w:marLeft w:val="480"/>
      <w:marRight w:val="0"/>
      <w:marTop w:val="0"/>
      <w:marBottom w:val="0"/>
      <w:divBdr>
        <w:top w:val="none" w:sz="0" w:space="0" w:color="auto"/>
        <w:left w:val="none" w:sz="0" w:space="0" w:color="auto"/>
        <w:bottom w:val="none" w:sz="0" w:space="0" w:color="auto"/>
        <w:right w:val="none" w:sz="0" w:space="0" w:color="auto"/>
      </w:divBdr>
    </w:div>
    <w:div w:id="1677683623">
      <w:marLeft w:val="480"/>
      <w:marRight w:val="0"/>
      <w:marTop w:val="0"/>
      <w:marBottom w:val="0"/>
      <w:divBdr>
        <w:top w:val="none" w:sz="0" w:space="0" w:color="auto"/>
        <w:left w:val="none" w:sz="0" w:space="0" w:color="auto"/>
        <w:bottom w:val="none" w:sz="0" w:space="0" w:color="auto"/>
        <w:right w:val="none" w:sz="0" w:space="0" w:color="auto"/>
      </w:divBdr>
    </w:div>
    <w:div w:id="1677732186">
      <w:marLeft w:val="480"/>
      <w:marRight w:val="0"/>
      <w:marTop w:val="0"/>
      <w:marBottom w:val="0"/>
      <w:divBdr>
        <w:top w:val="none" w:sz="0" w:space="0" w:color="auto"/>
        <w:left w:val="none" w:sz="0" w:space="0" w:color="auto"/>
        <w:bottom w:val="none" w:sz="0" w:space="0" w:color="auto"/>
        <w:right w:val="none" w:sz="0" w:space="0" w:color="auto"/>
      </w:divBdr>
    </w:div>
    <w:div w:id="1677879837">
      <w:marLeft w:val="480"/>
      <w:marRight w:val="0"/>
      <w:marTop w:val="0"/>
      <w:marBottom w:val="0"/>
      <w:divBdr>
        <w:top w:val="none" w:sz="0" w:space="0" w:color="auto"/>
        <w:left w:val="none" w:sz="0" w:space="0" w:color="auto"/>
        <w:bottom w:val="none" w:sz="0" w:space="0" w:color="auto"/>
        <w:right w:val="none" w:sz="0" w:space="0" w:color="auto"/>
      </w:divBdr>
    </w:div>
    <w:div w:id="1677919769">
      <w:marLeft w:val="480"/>
      <w:marRight w:val="0"/>
      <w:marTop w:val="0"/>
      <w:marBottom w:val="0"/>
      <w:divBdr>
        <w:top w:val="none" w:sz="0" w:space="0" w:color="auto"/>
        <w:left w:val="none" w:sz="0" w:space="0" w:color="auto"/>
        <w:bottom w:val="none" w:sz="0" w:space="0" w:color="auto"/>
        <w:right w:val="none" w:sz="0" w:space="0" w:color="auto"/>
      </w:divBdr>
    </w:div>
    <w:div w:id="1677920806">
      <w:marLeft w:val="480"/>
      <w:marRight w:val="0"/>
      <w:marTop w:val="0"/>
      <w:marBottom w:val="0"/>
      <w:divBdr>
        <w:top w:val="none" w:sz="0" w:space="0" w:color="auto"/>
        <w:left w:val="none" w:sz="0" w:space="0" w:color="auto"/>
        <w:bottom w:val="none" w:sz="0" w:space="0" w:color="auto"/>
        <w:right w:val="none" w:sz="0" w:space="0" w:color="auto"/>
      </w:divBdr>
    </w:div>
    <w:div w:id="1677924326">
      <w:marLeft w:val="480"/>
      <w:marRight w:val="0"/>
      <w:marTop w:val="0"/>
      <w:marBottom w:val="0"/>
      <w:divBdr>
        <w:top w:val="none" w:sz="0" w:space="0" w:color="auto"/>
        <w:left w:val="none" w:sz="0" w:space="0" w:color="auto"/>
        <w:bottom w:val="none" w:sz="0" w:space="0" w:color="auto"/>
        <w:right w:val="none" w:sz="0" w:space="0" w:color="auto"/>
      </w:divBdr>
    </w:div>
    <w:div w:id="1677995659">
      <w:marLeft w:val="480"/>
      <w:marRight w:val="0"/>
      <w:marTop w:val="0"/>
      <w:marBottom w:val="0"/>
      <w:divBdr>
        <w:top w:val="none" w:sz="0" w:space="0" w:color="auto"/>
        <w:left w:val="none" w:sz="0" w:space="0" w:color="auto"/>
        <w:bottom w:val="none" w:sz="0" w:space="0" w:color="auto"/>
        <w:right w:val="none" w:sz="0" w:space="0" w:color="auto"/>
      </w:divBdr>
    </w:div>
    <w:div w:id="1677999685">
      <w:marLeft w:val="480"/>
      <w:marRight w:val="0"/>
      <w:marTop w:val="0"/>
      <w:marBottom w:val="0"/>
      <w:divBdr>
        <w:top w:val="none" w:sz="0" w:space="0" w:color="auto"/>
        <w:left w:val="none" w:sz="0" w:space="0" w:color="auto"/>
        <w:bottom w:val="none" w:sz="0" w:space="0" w:color="auto"/>
        <w:right w:val="none" w:sz="0" w:space="0" w:color="auto"/>
      </w:divBdr>
    </w:div>
    <w:div w:id="1677999963">
      <w:marLeft w:val="480"/>
      <w:marRight w:val="0"/>
      <w:marTop w:val="0"/>
      <w:marBottom w:val="0"/>
      <w:divBdr>
        <w:top w:val="none" w:sz="0" w:space="0" w:color="auto"/>
        <w:left w:val="none" w:sz="0" w:space="0" w:color="auto"/>
        <w:bottom w:val="none" w:sz="0" w:space="0" w:color="auto"/>
        <w:right w:val="none" w:sz="0" w:space="0" w:color="auto"/>
      </w:divBdr>
    </w:div>
    <w:div w:id="1678001516">
      <w:marLeft w:val="480"/>
      <w:marRight w:val="0"/>
      <w:marTop w:val="0"/>
      <w:marBottom w:val="0"/>
      <w:divBdr>
        <w:top w:val="none" w:sz="0" w:space="0" w:color="auto"/>
        <w:left w:val="none" w:sz="0" w:space="0" w:color="auto"/>
        <w:bottom w:val="none" w:sz="0" w:space="0" w:color="auto"/>
        <w:right w:val="none" w:sz="0" w:space="0" w:color="auto"/>
      </w:divBdr>
    </w:div>
    <w:div w:id="1678074113">
      <w:marLeft w:val="480"/>
      <w:marRight w:val="0"/>
      <w:marTop w:val="0"/>
      <w:marBottom w:val="0"/>
      <w:divBdr>
        <w:top w:val="none" w:sz="0" w:space="0" w:color="auto"/>
        <w:left w:val="none" w:sz="0" w:space="0" w:color="auto"/>
        <w:bottom w:val="none" w:sz="0" w:space="0" w:color="auto"/>
        <w:right w:val="none" w:sz="0" w:space="0" w:color="auto"/>
      </w:divBdr>
    </w:div>
    <w:div w:id="1678077707">
      <w:marLeft w:val="480"/>
      <w:marRight w:val="0"/>
      <w:marTop w:val="0"/>
      <w:marBottom w:val="0"/>
      <w:divBdr>
        <w:top w:val="none" w:sz="0" w:space="0" w:color="auto"/>
        <w:left w:val="none" w:sz="0" w:space="0" w:color="auto"/>
        <w:bottom w:val="none" w:sz="0" w:space="0" w:color="auto"/>
        <w:right w:val="none" w:sz="0" w:space="0" w:color="auto"/>
      </w:divBdr>
    </w:div>
    <w:div w:id="1678144329">
      <w:marLeft w:val="480"/>
      <w:marRight w:val="0"/>
      <w:marTop w:val="0"/>
      <w:marBottom w:val="0"/>
      <w:divBdr>
        <w:top w:val="none" w:sz="0" w:space="0" w:color="auto"/>
        <w:left w:val="none" w:sz="0" w:space="0" w:color="auto"/>
        <w:bottom w:val="none" w:sz="0" w:space="0" w:color="auto"/>
        <w:right w:val="none" w:sz="0" w:space="0" w:color="auto"/>
      </w:divBdr>
    </w:div>
    <w:div w:id="1678195151">
      <w:marLeft w:val="480"/>
      <w:marRight w:val="0"/>
      <w:marTop w:val="0"/>
      <w:marBottom w:val="0"/>
      <w:divBdr>
        <w:top w:val="none" w:sz="0" w:space="0" w:color="auto"/>
        <w:left w:val="none" w:sz="0" w:space="0" w:color="auto"/>
        <w:bottom w:val="none" w:sz="0" w:space="0" w:color="auto"/>
        <w:right w:val="none" w:sz="0" w:space="0" w:color="auto"/>
      </w:divBdr>
    </w:div>
    <w:div w:id="1678263739">
      <w:marLeft w:val="480"/>
      <w:marRight w:val="0"/>
      <w:marTop w:val="0"/>
      <w:marBottom w:val="0"/>
      <w:divBdr>
        <w:top w:val="none" w:sz="0" w:space="0" w:color="auto"/>
        <w:left w:val="none" w:sz="0" w:space="0" w:color="auto"/>
        <w:bottom w:val="none" w:sz="0" w:space="0" w:color="auto"/>
        <w:right w:val="none" w:sz="0" w:space="0" w:color="auto"/>
      </w:divBdr>
    </w:div>
    <w:div w:id="1678263898">
      <w:marLeft w:val="480"/>
      <w:marRight w:val="0"/>
      <w:marTop w:val="0"/>
      <w:marBottom w:val="0"/>
      <w:divBdr>
        <w:top w:val="none" w:sz="0" w:space="0" w:color="auto"/>
        <w:left w:val="none" w:sz="0" w:space="0" w:color="auto"/>
        <w:bottom w:val="none" w:sz="0" w:space="0" w:color="auto"/>
        <w:right w:val="none" w:sz="0" w:space="0" w:color="auto"/>
      </w:divBdr>
    </w:div>
    <w:div w:id="1678265259">
      <w:marLeft w:val="480"/>
      <w:marRight w:val="0"/>
      <w:marTop w:val="0"/>
      <w:marBottom w:val="0"/>
      <w:divBdr>
        <w:top w:val="none" w:sz="0" w:space="0" w:color="auto"/>
        <w:left w:val="none" w:sz="0" w:space="0" w:color="auto"/>
        <w:bottom w:val="none" w:sz="0" w:space="0" w:color="auto"/>
        <w:right w:val="none" w:sz="0" w:space="0" w:color="auto"/>
      </w:divBdr>
    </w:div>
    <w:div w:id="1678268471">
      <w:marLeft w:val="480"/>
      <w:marRight w:val="0"/>
      <w:marTop w:val="0"/>
      <w:marBottom w:val="0"/>
      <w:divBdr>
        <w:top w:val="none" w:sz="0" w:space="0" w:color="auto"/>
        <w:left w:val="none" w:sz="0" w:space="0" w:color="auto"/>
        <w:bottom w:val="none" w:sz="0" w:space="0" w:color="auto"/>
        <w:right w:val="none" w:sz="0" w:space="0" w:color="auto"/>
      </w:divBdr>
    </w:div>
    <w:div w:id="1678385843">
      <w:marLeft w:val="480"/>
      <w:marRight w:val="0"/>
      <w:marTop w:val="0"/>
      <w:marBottom w:val="0"/>
      <w:divBdr>
        <w:top w:val="none" w:sz="0" w:space="0" w:color="auto"/>
        <w:left w:val="none" w:sz="0" w:space="0" w:color="auto"/>
        <w:bottom w:val="none" w:sz="0" w:space="0" w:color="auto"/>
        <w:right w:val="none" w:sz="0" w:space="0" w:color="auto"/>
      </w:divBdr>
    </w:div>
    <w:div w:id="1678458965">
      <w:marLeft w:val="480"/>
      <w:marRight w:val="0"/>
      <w:marTop w:val="0"/>
      <w:marBottom w:val="0"/>
      <w:divBdr>
        <w:top w:val="none" w:sz="0" w:space="0" w:color="auto"/>
        <w:left w:val="none" w:sz="0" w:space="0" w:color="auto"/>
        <w:bottom w:val="none" w:sz="0" w:space="0" w:color="auto"/>
        <w:right w:val="none" w:sz="0" w:space="0" w:color="auto"/>
      </w:divBdr>
    </w:div>
    <w:div w:id="1678463874">
      <w:marLeft w:val="480"/>
      <w:marRight w:val="0"/>
      <w:marTop w:val="0"/>
      <w:marBottom w:val="0"/>
      <w:divBdr>
        <w:top w:val="none" w:sz="0" w:space="0" w:color="auto"/>
        <w:left w:val="none" w:sz="0" w:space="0" w:color="auto"/>
        <w:bottom w:val="none" w:sz="0" w:space="0" w:color="auto"/>
        <w:right w:val="none" w:sz="0" w:space="0" w:color="auto"/>
      </w:divBdr>
    </w:div>
    <w:div w:id="1678531650">
      <w:marLeft w:val="480"/>
      <w:marRight w:val="0"/>
      <w:marTop w:val="0"/>
      <w:marBottom w:val="0"/>
      <w:divBdr>
        <w:top w:val="none" w:sz="0" w:space="0" w:color="auto"/>
        <w:left w:val="none" w:sz="0" w:space="0" w:color="auto"/>
        <w:bottom w:val="none" w:sz="0" w:space="0" w:color="auto"/>
        <w:right w:val="none" w:sz="0" w:space="0" w:color="auto"/>
      </w:divBdr>
    </w:div>
    <w:div w:id="1678577235">
      <w:marLeft w:val="480"/>
      <w:marRight w:val="0"/>
      <w:marTop w:val="0"/>
      <w:marBottom w:val="0"/>
      <w:divBdr>
        <w:top w:val="none" w:sz="0" w:space="0" w:color="auto"/>
        <w:left w:val="none" w:sz="0" w:space="0" w:color="auto"/>
        <w:bottom w:val="none" w:sz="0" w:space="0" w:color="auto"/>
        <w:right w:val="none" w:sz="0" w:space="0" w:color="auto"/>
      </w:divBdr>
    </w:div>
    <w:div w:id="1678649295">
      <w:marLeft w:val="480"/>
      <w:marRight w:val="0"/>
      <w:marTop w:val="0"/>
      <w:marBottom w:val="0"/>
      <w:divBdr>
        <w:top w:val="none" w:sz="0" w:space="0" w:color="auto"/>
        <w:left w:val="none" w:sz="0" w:space="0" w:color="auto"/>
        <w:bottom w:val="none" w:sz="0" w:space="0" w:color="auto"/>
        <w:right w:val="none" w:sz="0" w:space="0" w:color="auto"/>
      </w:divBdr>
    </w:div>
    <w:div w:id="1678650034">
      <w:marLeft w:val="480"/>
      <w:marRight w:val="0"/>
      <w:marTop w:val="0"/>
      <w:marBottom w:val="0"/>
      <w:divBdr>
        <w:top w:val="none" w:sz="0" w:space="0" w:color="auto"/>
        <w:left w:val="none" w:sz="0" w:space="0" w:color="auto"/>
        <w:bottom w:val="none" w:sz="0" w:space="0" w:color="auto"/>
        <w:right w:val="none" w:sz="0" w:space="0" w:color="auto"/>
      </w:divBdr>
    </w:div>
    <w:div w:id="1678650409">
      <w:marLeft w:val="480"/>
      <w:marRight w:val="0"/>
      <w:marTop w:val="0"/>
      <w:marBottom w:val="0"/>
      <w:divBdr>
        <w:top w:val="none" w:sz="0" w:space="0" w:color="auto"/>
        <w:left w:val="none" w:sz="0" w:space="0" w:color="auto"/>
        <w:bottom w:val="none" w:sz="0" w:space="0" w:color="auto"/>
        <w:right w:val="none" w:sz="0" w:space="0" w:color="auto"/>
      </w:divBdr>
    </w:div>
    <w:div w:id="1678652092">
      <w:marLeft w:val="480"/>
      <w:marRight w:val="0"/>
      <w:marTop w:val="0"/>
      <w:marBottom w:val="0"/>
      <w:divBdr>
        <w:top w:val="none" w:sz="0" w:space="0" w:color="auto"/>
        <w:left w:val="none" w:sz="0" w:space="0" w:color="auto"/>
        <w:bottom w:val="none" w:sz="0" w:space="0" w:color="auto"/>
        <w:right w:val="none" w:sz="0" w:space="0" w:color="auto"/>
      </w:divBdr>
    </w:div>
    <w:div w:id="1678730579">
      <w:marLeft w:val="480"/>
      <w:marRight w:val="0"/>
      <w:marTop w:val="0"/>
      <w:marBottom w:val="0"/>
      <w:divBdr>
        <w:top w:val="none" w:sz="0" w:space="0" w:color="auto"/>
        <w:left w:val="none" w:sz="0" w:space="0" w:color="auto"/>
        <w:bottom w:val="none" w:sz="0" w:space="0" w:color="auto"/>
        <w:right w:val="none" w:sz="0" w:space="0" w:color="auto"/>
      </w:divBdr>
    </w:div>
    <w:div w:id="1678732970">
      <w:marLeft w:val="480"/>
      <w:marRight w:val="0"/>
      <w:marTop w:val="0"/>
      <w:marBottom w:val="0"/>
      <w:divBdr>
        <w:top w:val="none" w:sz="0" w:space="0" w:color="auto"/>
        <w:left w:val="none" w:sz="0" w:space="0" w:color="auto"/>
        <w:bottom w:val="none" w:sz="0" w:space="0" w:color="auto"/>
        <w:right w:val="none" w:sz="0" w:space="0" w:color="auto"/>
      </w:divBdr>
    </w:div>
    <w:div w:id="1678771993">
      <w:marLeft w:val="480"/>
      <w:marRight w:val="0"/>
      <w:marTop w:val="0"/>
      <w:marBottom w:val="0"/>
      <w:divBdr>
        <w:top w:val="none" w:sz="0" w:space="0" w:color="auto"/>
        <w:left w:val="none" w:sz="0" w:space="0" w:color="auto"/>
        <w:bottom w:val="none" w:sz="0" w:space="0" w:color="auto"/>
        <w:right w:val="none" w:sz="0" w:space="0" w:color="auto"/>
      </w:divBdr>
    </w:div>
    <w:div w:id="1678774706">
      <w:marLeft w:val="480"/>
      <w:marRight w:val="0"/>
      <w:marTop w:val="0"/>
      <w:marBottom w:val="0"/>
      <w:divBdr>
        <w:top w:val="none" w:sz="0" w:space="0" w:color="auto"/>
        <w:left w:val="none" w:sz="0" w:space="0" w:color="auto"/>
        <w:bottom w:val="none" w:sz="0" w:space="0" w:color="auto"/>
        <w:right w:val="none" w:sz="0" w:space="0" w:color="auto"/>
      </w:divBdr>
    </w:div>
    <w:div w:id="1678775015">
      <w:marLeft w:val="480"/>
      <w:marRight w:val="0"/>
      <w:marTop w:val="0"/>
      <w:marBottom w:val="0"/>
      <w:divBdr>
        <w:top w:val="none" w:sz="0" w:space="0" w:color="auto"/>
        <w:left w:val="none" w:sz="0" w:space="0" w:color="auto"/>
        <w:bottom w:val="none" w:sz="0" w:space="0" w:color="auto"/>
        <w:right w:val="none" w:sz="0" w:space="0" w:color="auto"/>
      </w:divBdr>
    </w:div>
    <w:div w:id="1678801345">
      <w:marLeft w:val="480"/>
      <w:marRight w:val="0"/>
      <w:marTop w:val="0"/>
      <w:marBottom w:val="0"/>
      <w:divBdr>
        <w:top w:val="none" w:sz="0" w:space="0" w:color="auto"/>
        <w:left w:val="none" w:sz="0" w:space="0" w:color="auto"/>
        <w:bottom w:val="none" w:sz="0" w:space="0" w:color="auto"/>
        <w:right w:val="none" w:sz="0" w:space="0" w:color="auto"/>
      </w:divBdr>
    </w:div>
    <w:div w:id="1678845509">
      <w:marLeft w:val="480"/>
      <w:marRight w:val="0"/>
      <w:marTop w:val="0"/>
      <w:marBottom w:val="0"/>
      <w:divBdr>
        <w:top w:val="none" w:sz="0" w:space="0" w:color="auto"/>
        <w:left w:val="none" w:sz="0" w:space="0" w:color="auto"/>
        <w:bottom w:val="none" w:sz="0" w:space="0" w:color="auto"/>
        <w:right w:val="none" w:sz="0" w:space="0" w:color="auto"/>
      </w:divBdr>
    </w:div>
    <w:div w:id="1678849777">
      <w:marLeft w:val="480"/>
      <w:marRight w:val="0"/>
      <w:marTop w:val="0"/>
      <w:marBottom w:val="0"/>
      <w:divBdr>
        <w:top w:val="none" w:sz="0" w:space="0" w:color="auto"/>
        <w:left w:val="none" w:sz="0" w:space="0" w:color="auto"/>
        <w:bottom w:val="none" w:sz="0" w:space="0" w:color="auto"/>
        <w:right w:val="none" w:sz="0" w:space="0" w:color="auto"/>
      </w:divBdr>
    </w:div>
    <w:div w:id="1678969526">
      <w:marLeft w:val="480"/>
      <w:marRight w:val="0"/>
      <w:marTop w:val="0"/>
      <w:marBottom w:val="0"/>
      <w:divBdr>
        <w:top w:val="none" w:sz="0" w:space="0" w:color="auto"/>
        <w:left w:val="none" w:sz="0" w:space="0" w:color="auto"/>
        <w:bottom w:val="none" w:sz="0" w:space="0" w:color="auto"/>
        <w:right w:val="none" w:sz="0" w:space="0" w:color="auto"/>
      </w:divBdr>
    </w:div>
    <w:div w:id="1678996111">
      <w:marLeft w:val="480"/>
      <w:marRight w:val="0"/>
      <w:marTop w:val="0"/>
      <w:marBottom w:val="0"/>
      <w:divBdr>
        <w:top w:val="none" w:sz="0" w:space="0" w:color="auto"/>
        <w:left w:val="none" w:sz="0" w:space="0" w:color="auto"/>
        <w:bottom w:val="none" w:sz="0" w:space="0" w:color="auto"/>
        <w:right w:val="none" w:sz="0" w:space="0" w:color="auto"/>
      </w:divBdr>
    </w:div>
    <w:div w:id="1679041399">
      <w:marLeft w:val="480"/>
      <w:marRight w:val="0"/>
      <w:marTop w:val="0"/>
      <w:marBottom w:val="0"/>
      <w:divBdr>
        <w:top w:val="none" w:sz="0" w:space="0" w:color="auto"/>
        <w:left w:val="none" w:sz="0" w:space="0" w:color="auto"/>
        <w:bottom w:val="none" w:sz="0" w:space="0" w:color="auto"/>
        <w:right w:val="none" w:sz="0" w:space="0" w:color="auto"/>
      </w:divBdr>
    </w:div>
    <w:div w:id="1679044838">
      <w:marLeft w:val="480"/>
      <w:marRight w:val="0"/>
      <w:marTop w:val="0"/>
      <w:marBottom w:val="0"/>
      <w:divBdr>
        <w:top w:val="none" w:sz="0" w:space="0" w:color="auto"/>
        <w:left w:val="none" w:sz="0" w:space="0" w:color="auto"/>
        <w:bottom w:val="none" w:sz="0" w:space="0" w:color="auto"/>
        <w:right w:val="none" w:sz="0" w:space="0" w:color="auto"/>
      </w:divBdr>
    </w:div>
    <w:div w:id="1679112088">
      <w:marLeft w:val="480"/>
      <w:marRight w:val="0"/>
      <w:marTop w:val="0"/>
      <w:marBottom w:val="0"/>
      <w:divBdr>
        <w:top w:val="none" w:sz="0" w:space="0" w:color="auto"/>
        <w:left w:val="none" w:sz="0" w:space="0" w:color="auto"/>
        <w:bottom w:val="none" w:sz="0" w:space="0" w:color="auto"/>
        <w:right w:val="none" w:sz="0" w:space="0" w:color="auto"/>
      </w:divBdr>
    </w:div>
    <w:div w:id="1679116223">
      <w:marLeft w:val="480"/>
      <w:marRight w:val="0"/>
      <w:marTop w:val="0"/>
      <w:marBottom w:val="0"/>
      <w:divBdr>
        <w:top w:val="none" w:sz="0" w:space="0" w:color="auto"/>
        <w:left w:val="none" w:sz="0" w:space="0" w:color="auto"/>
        <w:bottom w:val="none" w:sz="0" w:space="0" w:color="auto"/>
        <w:right w:val="none" w:sz="0" w:space="0" w:color="auto"/>
      </w:divBdr>
    </w:div>
    <w:div w:id="1679193024">
      <w:marLeft w:val="480"/>
      <w:marRight w:val="0"/>
      <w:marTop w:val="0"/>
      <w:marBottom w:val="0"/>
      <w:divBdr>
        <w:top w:val="none" w:sz="0" w:space="0" w:color="auto"/>
        <w:left w:val="none" w:sz="0" w:space="0" w:color="auto"/>
        <w:bottom w:val="none" w:sz="0" w:space="0" w:color="auto"/>
        <w:right w:val="none" w:sz="0" w:space="0" w:color="auto"/>
      </w:divBdr>
    </w:div>
    <w:div w:id="1679311618">
      <w:marLeft w:val="480"/>
      <w:marRight w:val="0"/>
      <w:marTop w:val="0"/>
      <w:marBottom w:val="0"/>
      <w:divBdr>
        <w:top w:val="none" w:sz="0" w:space="0" w:color="auto"/>
        <w:left w:val="none" w:sz="0" w:space="0" w:color="auto"/>
        <w:bottom w:val="none" w:sz="0" w:space="0" w:color="auto"/>
        <w:right w:val="none" w:sz="0" w:space="0" w:color="auto"/>
      </w:divBdr>
    </w:div>
    <w:div w:id="1679313864">
      <w:marLeft w:val="480"/>
      <w:marRight w:val="0"/>
      <w:marTop w:val="0"/>
      <w:marBottom w:val="0"/>
      <w:divBdr>
        <w:top w:val="none" w:sz="0" w:space="0" w:color="auto"/>
        <w:left w:val="none" w:sz="0" w:space="0" w:color="auto"/>
        <w:bottom w:val="none" w:sz="0" w:space="0" w:color="auto"/>
        <w:right w:val="none" w:sz="0" w:space="0" w:color="auto"/>
      </w:divBdr>
    </w:div>
    <w:div w:id="1679380558">
      <w:marLeft w:val="480"/>
      <w:marRight w:val="0"/>
      <w:marTop w:val="0"/>
      <w:marBottom w:val="0"/>
      <w:divBdr>
        <w:top w:val="none" w:sz="0" w:space="0" w:color="auto"/>
        <w:left w:val="none" w:sz="0" w:space="0" w:color="auto"/>
        <w:bottom w:val="none" w:sz="0" w:space="0" w:color="auto"/>
        <w:right w:val="none" w:sz="0" w:space="0" w:color="auto"/>
      </w:divBdr>
    </w:div>
    <w:div w:id="1679383204">
      <w:marLeft w:val="480"/>
      <w:marRight w:val="0"/>
      <w:marTop w:val="0"/>
      <w:marBottom w:val="0"/>
      <w:divBdr>
        <w:top w:val="none" w:sz="0" w:space="0" w:color="auto"/>
        <w:left w:val="none" w:sz="0" w:space="0" w:color="auto"/>
        <w:bottom w:val="none" w:sz="0" w:space="0" w:color="auto"/>
        <w:right w:val="none" w:sz="0" w:space="0" w:color="auto"/>
      </w:divBdr>
    </w:div>
    <w:div w:id="1679387398">
      <w:marLeft w:val="480"/>
      <w:marRight w:val="0"/>
      <w:marTop w:val="0"/>
      <w:marBottom w:val="0"/>
      <w:divBdr>
        <w:top w:val="none" w:sz="0" w:space="0" w:color="auto"/>
        <w:left w:val="none" w:sz="0" w:space="0" w:color="auto"/>
        <w:bottom w:val="none" w:sz="0" w:space="0" w:color="auto"/>
        <w:right w:val="none" w:sz="0" w:space="0" w:color="auto"/>
      </w:divBdr>
    </w:div>
    <w:div w:id="1679426752">
      <w:marLeft w:val="480"/>
      <w:marRight w:val="0"/>
      <w:marTop w:val="0"/>
      <w:marBottom w:val="0"/>
      <w:divBdr>
        <w:top w:val="none" w:sz="0" w:space="0" w:color="auto"/>
        <w:left w:val="none" w:sz="0" w:space="0" w:color="auto"/>
        <w:bottom w:val="none" w:sz="0" w:space="0" w:color="auto"/>
        <w:right w:val="none" w:sz="0" w:space="0" w:color="auto"/>
      </w:divBdr>
    </w:div>
    <w:div w:id="1679499307">
      <w:marLeft w:val="480"/>
      <w:marRight w:val="0"/>
      <w:marTop w:val="0"/>
      <w:marBottom w:val="0"/>
      <w:divBdr>
        <w:top w:val="none" w:sz="0" w:space="0" w:color="auto"/>
        <w:left w:val="none" w:sz="0" w:space="0" w:color="auto"/>
        <w:bottom w:val="none" w:sz="0" w:space="0" w:color="auto"/>
        <w:right w:val="none" w:sz="0" w:space="0" w:color="auto"/>
      </w:divBdr>
    </w:div>
    <w:div w:id="1679574616">
      <w:marLeft w:val="480"/>
      <w:marRight w:val="0"/>
      <w:marTop w:val="0"/>
      <w:marBottom w:val="0"/>
      <w:divBdr>
        <w:top w:val="none" w:sz="0" w:space="0" w:color="auto"/>
        <w:left w:val="none" w:sz="0" w:space="0" w:color="auto"/>
        <w:bottom w:val="none" w:sz="0" w:space="0" w:color="auto"/>
        <w:right w:val="none" w:sz="0" w:space="0" w:color="auto"/>
      </w:divBdr>
    </w:div>
    <w:div w:id="1679574786">
      <w:marLeft w:val="480"/>
      <w:marRight w:val="0"/>
      <w:marTop w:val="0"/>
      <w:marBottom w:val="0"/>
      <w:divBdr>
        <w:top w:val="none" w:sz="0" w:space="0" w:color="auto"/>
        <w:left w:val="none" w:sz="0" w:space="0" w:color="auto"/>
        <w:bottom w:val="none" w:sz="0" w:space="0" w:color="auto"/>
        <w:right w:val="none" w:sz="0" w:space="0" w:color="auto"/>
      </w:divBdr>
    </w:div>
    <w:div w:id="1679577036">
      <w:marLeft w:val="480"/>
      <w:marRight w:val="0"/>
      <w:marTop w:val="0"/>
      <w:marBottom w:val="0"/>
      <w:divBdr>
        <w:top w:val="none" w:sz="0" w:space="0" w:color="auto"/>
        <w:left w:val="none" w:sz="0" w:space="0" w:color="auto"/>
        <w:bottom w:val="none" w:sz="0" w:space="0" w:color="auto"/>
        <w:right w:val="none" w:sz="0" w:space="0" w:color="auto"/>
      </w:divBdr>
    </w:div>
    <w:div w:id="1679623488">
      <w:marLeft w:val="480"/>
      <w:marRight w:val="0"/>
      <w:marTop w:val="0"/>
      <w:marBottom w:val="0"/>
      <w:divBdr>
        <w:top w:val="none" w:sz="0" w:space="0" w:color="auto"/>
        <w:left w:val="none" w:sz="0" w:space="0" w:color="auto"/>
        <w:bottom w:val="none" w:sz="0" w:space="0" w:color="auto"/>
        <w:right w:val="none" w:sz="0" w:space="0" w:color="auto"/>
      </w:divBdr>
    </w:div>
    <w:div w:id="1679650392">
      <w:marLeft w:val="480"/>
      <w:marRight w:val="0"/>
      <w:marTop w:val="0"/>
      <w:marBottom w:val="0"/>
      <w:divBdr>
        <w:top w:val="none" w:sz="0" w:space="0" w:color="auto"/>
        <w:left w:val="none" w:sz="0" w:space="0" w:color="auto"/>
        <w:bottom w:val="none" w:sz="0" w:space="0" w:color="auto"/>
        <w:right w:val="none" w:sz="0" w:space="0" w:color="auto"/>
      </w:divBdr>
    </w:div>
    <w:div w:id="1679693115">
      <w:marLeft w:val="480"/>
      <w:marRight w:val="0"/>
      <w:marTop w:val="0"/>
      <w:marBottom w:val="0"/>
      <w:divBdr>
        <w:top w:val="none" w:sz="0" w:space="0" w:color="auto"/>
        <w:left w:val="none" w:sz="0" w:space="0" w:color="auto"/>
        <w:bottom w:val="none" w:sz="0" w:space="0" w:color="auto"/>
        <w:right w:val="none" w:sz="0" w:space="0" w:color="auto"/>
      </w:divBdr>
    </w:div>
    <w:div w:id="1679694957">
      <w:marLeft w:val="480"/>
      <w:marRight w:val="0"/>
      <w:marTop w:val="0"/>
      <w:marBottom w:val="0"/>
      <w:divBdr>
        <w:top w:val="none" w:sz="0" w:space="0" w:color="auto"/>
        <w:left w:val="none" w:sz="0" w:space="0" w:color="auto"/>
        <w:bottom w:val="none" w:sz="0" w:space="0" w:color="auto"/>
        <w:right w:val="none" w:sz="0" w:space="0" w:color="auto"/>
      </w:divBdr>
    </w:div>
    <w:div w:id="1679696084">
      <w:marLeft w:val="480"/>
      <w:marRight w:val="0"/>
      <w:marTop w:val="0"/>
      <w:marBottom w:val="0"/>
      <w:divBdr>
        <w:top w:val="none" w:sz="0" w:space="0" w:color="auto"/>
        <w:left w:val="none" w:sz="0" w:space="0" w:color="auto"/>
        <w:bottom w:val="none" w:sz="0" w:space="0" w:color="auto"/>
        <w:right w:val="none" w:sz="0" w:space="0" w:color="auto"/>
      </w:divBdr>
    </w:div>
    <w:div w:id="1679696839">
      <w:marLeft w:val="480"/>
      <w:marRight w:val="0"/>
      <w:marTop w:val="0"/>
      <w:marBottom w:val="0"/>
      <w:divBdr>
        <w:top w:val="none" w:sz="0" w:space="0" w:color="auto"/>
        <w:left w:val="none" w:sz="0" w:space="0" w:color="auto"/>
        <w:bottom w:val="none" w:sz="0" w:space="0" w:color="auto"/>
        <w:right w:val="none" w:sz="0" w:space="0" w:color="auto"/>
      </w:divBdr>
    </w:div>
    <w:div w:id="1679769869">
      <w:marLeft w:val="480"/>
      <w:marRight w:val="0"/>
      <w:marTop w:val="0"/>
      <w:marBottom w:val="0"/>
      <w:divBdr>
        <w:top w:val="none" w:sz="0" w:space="0" w:color="auto"/>
        <w:left w:val="none" w:sz="0" w:space="0" w:color="auto"/>
        <w:bottom w:val="none" w:sz="0" w:space="0" w:color="auto"/>
        <w:right w:val="none" w:sz="0" w:space="0" w:color="auto"/>
      </w:divBdr>
    </w:div>
    <w:div w:id="1679843917">
      <w:marLeft w:val="480"/>
      <w:marRight w:val="0"/>
      <w:marTop w:val="0"/>
      <w:marBottom w:val="0"/>
      <w:divBdr>
        <w:top w:val="none" w:sz="0" w:space="0" w:color="auto"/>
        <w:left w:val="none" w:sz="0" w:space="0" w:color="auto"/>
        <w:bottom w:val="none" w:sz="0" w:space="0" w:color="auto"/>
        <w:right w:val="none" w:sz="0" w:space="0" w:color="auto"/>
      </w:divBdr>
    </w:div>
    <w:div w:id="1679884504">
      <w:marLeft w:val="480"/>
      <w:marRight w:val="0"/>
      <w:marTop w:val="0"/>
      <w:marBottom w:val="0"/>
      <w:divBdr>
        <w:top w:val="none" w:sz="0" w:space="0" w:color="auto"/>
        <w:left w:val="none" w:sz="0" w:space="0" w:color="auto"/>
        <w:bottom w:val="none" w:sz="0" w:space="0" w:color="auto"/>
        <w:right w:val="none" w:sz="0" w:space="0" w:color="auto"/>
      </w:divBdr>
    </w:div>
    <w:div w:id="1679963178">
      <w:marLeft w:val="480"/>
      <w:marRight w:val="0"/>
      <w:marTop w:val="0"/>
      <w:marBottom w:val="0"/>
      <w:divBdr>
        <w:top w:val="none" w:sz="0" w:space="0" w:color="auto"/>
        <w:left w:val="none" w:sz="0" w:space="0" w:color="auto"/>
        <w:bottom w:val="none" w:sz="0" w:space="0" w:color="auto"/>
        <w:right w:val="none" w:sz="0" w:space="0" w:color="auto"/>
      </w:divBdr>
    </w:div>
    <w:div w:id="1679968170">
      <w:marLeft w:val="480"/>
      <w:marRight w:val="0"/>
      <w:marTop w:val="0"/>
      <w:marBottom w:val="0"/>
      <w:divBdr>
        <w:top w:val="none" w:sz="0" w:space="0" w:color="auto"/>
        <w:left w:val="none" w:sz="0" w:space="0" w:color="auto"/>
        <w:bottom w:val="none" w:sz="0" w:space="0" w:color="auto"/>
        <w:right w:val="none" w:sz="0" w:space="0" w:color="auto"/>
      </w:divBdr>
    </w:div>
    <w:div w:id="1679968568">
      <w:marLeft w:val="480"/>
      <w:marRight w:val="0"/>
      <w:marTop w:val="0"/>
      <w:marBottom w:val="0"/>
      <w:divBdr>
        <w:top w:val="none" w:sz="0" w:space="0" w:color="auto"/>
        <w:left w:val="none" w:sz="0" w:space="0" w:color="auto"/>
        <w:bottom w:val="none" w:sz="0" w:space="0" w:color="auto"/>
        <w:right w:val="none" w:sz="0" w:space="0" w:color="auto"/>
      </w:divBdr>
    </w:div>
    <w:div w:id="1680040903">
      <w:marLeft w:val="480"/>
      <w:marRight w:val="0"/>
      <w:marTop w:val="0"/>
      <w:marBottom w:val="0"/>
      <w:divBdr>
        <w:top w:val="none" w:sz="0" w:space="0" w:color="auto"/>
        <w:left w:val="none" w:sz="0" w:space="0" w:color="auto"/>
        <w:bottom w:val="none" w:sz="0" w:space="0" w:color="auto"/>
        <w:right w:val="none" w:sz="0" w:space="0" w:color="auto"/>
      </w:divBdr>
    </w:div>
    <w:div w:id="1680084721">
      <w:marLeft w:val="480"/>
      <w:marRight w:val="0"/>
      <w:marTop w:val="0"/>
      <w:marBottom w:val="0"/>
      <w:divBdr>
        <w:top w:val="none" w:sz="0" w:space="0" w:color="auto"/>
        <w:left w:val="none" w:sz="0" w:space="0" w:color="auto"/>
        <w:bottom w:val="none" w:sz="0" w:space="0" w:color="auto"/>
        <w:right w:val="none" w:sz="0" w:space="0" w:color="auto"/>
      </w:divBdr>
    </w:div>
    <w:div w:id="1680086676">
      <w:marLeft w:val="480"/>
      <w:marRight w:val="0"/>
      <w:marTop w:val="0"/>
      <w:marBottom w:val="0"/>
      <w:divBdr>
        <w:top w:val="none" w:sz="0" w:space="0" w:color="auto"/>
        <w:left w:val="none" w:sz="0" w:space="0" w:color="auto"/>
        <w:bottom w:val="none" w:sz="0" w:space="0" w:color="auto"/>
        <w:right w:val="none" w:sz="0" w:space="0" w:color="auto"/>
      </w:divBdr>
    </w:div>
    <w:div w:id="1680110458">
      <w:marLeft w:val="480"/>
      <w:marRight w:val="0"/>
      <w:marTop w:val="0"/>
      <w:marBottom w:val="0"/>
      <w:divBdr>
        <w:top w:val="none" w:sz="0" w:space="0" w:color="auto"/>
        <w:left w:val="none" w:sz="0" w:space="0" w:color="auto"/>
        <w:bottom w:val="none" w:sz="0" w:space="0" w:color="auto"/>
        <w:right w:val="none" w:sz="0" w:space="0" w:color="auto"/>
      </w:divBdr>
    </w:div>
    <w:div w:id="1680111858">
      <w:marLeft w:val="480"/>
      <w:marRight w:val="0"/>
      <w:marTop w:val="0"/>
      <w:marBottom w:val="0"/>
      <w:divBdr>
        <w:top w:val="none" w:sz="0" w:space="0" w:color="auto"/>
        <w:left w:val="none" w:sz="0" w:space="0" w:color="auto"/>
        <w:bottom w:val="none" w:sz="0" w:space="0" w:color="auto"/>
        <w:right w:val="none" w:sz="0" w:space="0" w:color="auto"/>
      </w:divBdr>
    </w:div>
    <w:div w:id="1680155853">
      <w:marLeft w:val="480"/>
      <w:marRight w:val="0"/>
      <w:marTop w:val="0"/>
      <w:marBottom w:val="0"/>
      <w:divBdr>
        <w:top w:val="none" w:sz="0" w:space="0" w:color="auto"/>
        <w:left w:val="none" w:sz="0" w:space="0" w:color="auto"/>
        <w:bottom w:val="none" w:sz="0" w:space="0" w:color="auto"/>
        <w:right w:val="none" w:sz="0" w:space="0" w:color="auto"/>
      </w:divBdr>
    </w:div>
    <w:div w:id="1680156980">
      <w:marLeft w:val="480"/>
      <w:marRight w:val="0"/>
      <w:marTop w:val="0"/>
      <w:marBottom w:val="0"/>
      <w:divBdr>
        <w:top w:val="none" w:sz="0" w:space="0" w:color="auto"/>
        <w:left w:val="none" w:sz="0" w:space="0" w:color="auto"/>
        <w:bottom w:val="none" w:sz="0" w:space="0" w:color="auto"/>
        <w:right w:val="none" w:sz="0" w:space="0" w:color="auto"/>
      </w:divBdr>
    </w:div>
    <w:div w:id="1680158471">
      <w:marLeft w:val="480"/>
      <w:marRight w:val="0"/>
      <w:marTop w:val="0"/>
      <w:marBottom w:val="0"/>
      <w:divBdr>
        <w:top w:val="none" w:sz="0" w:space="0" w:color="auto"/>
        <w:left w:val="none" w:sz="0" w:space="0" w:color="auto"/>
        <w:bottom w:val="none" w:sz="0" w:space="0" w:color="auto"/>
        <w:right w:val="none" w:sz="0" w:space="0" w:color="auto"/>
      </w:divBdr>
    </w:div>
    <w:div w:id="1680228402">
      <w:marLeft w:val="480"/>
      <w:marRight w:val="0"/>
      <w:marTop w:val="0"/>
      <w:marBottom w:val="0"/>
      <w:divBdr>
        <w:top w:val="none" w:sz="0" w:space="0" w:color="auto"/>
        <w:left w:val="none" w:sz="0" w:space="0" w:color="auto"/>
        <w:bottom w:val="none" w:sz="0" w:space="0" w:color="auto"/>
        <w:right w:val="none" w:sz="0" w:space="0" w:color="auto"/>
      </w:divBdr>
    </w:div>
    <w:div w:id="1680231319">
      <w:marLeft w:val="480"/>
      <w:marRight w:val="0"/>
      <w:marTop w:val="0"/>
      <w:marBottom w:val="0"/>
      <w:divBdr>
        <w:top w:val="none" w:sz="0" w:space="0" w:color="auto"/>
        <w:left w:val="none" w:sz="0" w:space="0" w:color="auto"/>
        <w:bottom w:val="none" w:sz="0" w:space="0" w:color="auto"/>
        <w:right w:val="none" w:sz="0" w:space="0" w:color="auto"/>
      </w:divBdr>
    </w:div>
    <w:div w:id="1680232927">
      <w:marLeft w:val="480"/>
      <w:marRight w:val="0"/>
      <w:marTop w:val="0"/>
      <w:marBottom w:val="0"/>
      <w:divBdr>
        <w:top w:val="none" w:sz="0" w:space="0" w:color="auto"/>
        <w:left w:val="none" w:sz="0" w:space="0" w:color="auto"/>
        <w:bottom w:val="none" w:sz="0" w:space="0" w:color="auto"/>
        <w:right w:val="none" w:sz="0" w:space="0" w:color="auto"/>
      </w:divBdr>
    </w:div>
    <w:div w:id="1680280198">
      <w:marLeft w:val="480"/>
      <w:marRight w:val="0"/>
      <w:marTop w:val="0"/>
      <w:marBottom w:val="0"/>
      <w:divBdr>
        <w:top w:val="none" w:sz="0" w:space="0" w:color="auto"/>
        <w:left w:val="none" w:sz="0" w:space="0" w:color="auto"/>
        <w:bottom w:val="none" w:sz="0" w:space="0" w:color="auto"/>
        <w:right w:val="none" w:sz="0" w:space="0" w:color="auto"/>
      </w:divBdr>
    </w:div>
    <w:div w:id="1680307147">
      <w:marLeft w:val="480"/>
      <w:marRight w:val="0"/>
      <w:marTop w:val="0"/>
      <w:marBottom w:val="0"/>
      <w:divBdr>
        <w:top w:val="none" w:sz="0" w:space="0" w:color="auto"/>
        <w:left w:val="none" w:sz="0" w:space="0" w:color="auto"/>
        <w:bottom w:val="none" w:sz="0" w:space="0" w:color="auto"/>
        <w:right w:val="none" w:sz="0" w:space="0" w:color="auto"/>
      </w:divBdr>
    </w:div>
    <w:div w:id="1680309124">
      <w:marLeft w:val="480"/>
      <w:marRight w:val="0"/>
      <w:marTop w:val="0"/>
      <w:marBottom w:val="0"/>
      <w:divBdr>
        <w:top w:val="none" w:sz="0" w:space="0" w:color="auto"/>
        <w:left w:val="none" w:sz="0" w:space="0" w:color="auto"/>
        <w:bottom w:val="none" w:sz="0" w:space="0" w:color="auto"/>
        <w:right w:val="none" w:sz="0" w:space="0" w:color="auto"/>
      </w:divBdr>
    </w:div>
    <w:div w:id="1680309456">
      <w:marLeft w:val="480"/>
      <w:marRight w:val="0"/>
      <w:marTop w:val="0"/>
      <w:marBottom w:val="0"/>
      <w:divBdr>
        <w:top w:val="none" w:sz="0" w:space="0" w:color="auto"/>
        <w:left w:val="none" w:sz="0" w:space="0" w:color="auto"/>
        <w:bottom w:val="none" w:sz="0" w:space="0" w:color="auto"/>
        <w:right w:val="none" w:sz="0" w:space="0" w:color="auto"/>
      </w:divBdr>
    </w:div>
    <w:div w:id="1680347587">
      <w:marLeft w:val="480"/>
      <w:marRight w:val="0"/>
      <w:marTop w:val="0"/>
      <w:marBottom w:val="0"/>
      <w:divBdr>
        <w:top w:val="none" w:sz="0" w:space="0" w:color="auto"/>
        <w:left w:val="none" w:sz="0" w:space="0" w:color="auto"/>
        <w:bottom w:val="none" w:sz="0" w:space="0" w:color="auto"/>
        <w:right w:val="none" w:sz="0" w:space="0" w:color="auto"/>
      </w:divBdr>
    </w:div>
    <w:div w:id="1680348590">
      <w:marLeft w:val="480"/>
      <w:marRight w:val="0"/>
      <w:marTop w:val="0"/>
      <w:marBottom w:val="0"/>
      <w:divBdr>
        <w:top w:val="none" w:sz="0" w:space="0" w:color="auto"/>
        <w:left w:val="none" w:sz="0" w:space="0" w:color="auto"/>
        <w:bottom w:val="none" w:sz="0" w:space="0" w:color="auto"/>
        <w:right w:val="none" w:sz="0" w:space="0" w:color="auto"/>
      </w:divBdr>
    </w:div>
    <w:div w:id="1680353418">
      <w:marLeft w:val="480"/>
      <w:marRight w:val="0"/>
      <w:marTop w:val="0"/>
      <w:marBottom w:val="0"/>
      <w:divBdr>
        <w:top w:val="none" w:sz="0" w:space="0" w:color="auto"/>
        <w:left w:val="none" w:sz="0" w:space="0" w:color="auto"/>
        <w:bottom w:val="none" w:sz="0" w:space="0" w:color="auto"/>
        <w:right w:val="none" w:sz="0" w:space="0" w:color="auto"/>
      </w:divBdr>
    </w:div>
    <w:div w:id="1680500016">
      <w:marLeft w:val="480"/>
      <w:marRight w:val="0"/>
      <w:marTop w:val="0"/>
      <w:marBottom w:val="0"/>
      <w:divBdr>
        <w:top w:val="none" w:sz="0" w:space="0" w:color="auto"/>
        <w:left w:val="none" w:sz="0" w:space="0" w:color="auto"/>
        <w:bottom w:val="none" w:sz="0" w:space="0" w:color="auto"/>
        <w:right w:val="none" w:sz="0" w:space="0" w:color="auto"/>
      </w:divBdr>
    </w:div>
    <w:div w:id="1680504978">
      <w:marLeft w:val="480"/>
      <w:marRight w:val="0"/>
      <w:marTop w:val="0"/>
      <w:marBottom w:val="0"/>
      <w:divBdr>
        <w:top w:val="none" w:sz="0" w:space="0" w:color="auto"/>
        <w:left w:val="none" w:sz="0" w:space="0" w:color="auto"/>
        <w:bottom w:val="none" w:sz="0" w:space="0" w:color="auto"/>
        <w:right w:val="none" w:sz="0" w:space="0" w:color="auto"/>
      </w:divBdr>
    </w:div>
    <w:div w:id="1680544653">
      <w:marLeft w:val="480"/>
      <w:marRight w:val="0"/>
      <w:marTop w:val="0"/>
      <w:marBottom w:val="0"/>
      <w:divBdr>
        <w:top w:val="none" w:sz="0" w:space="0" w:color="auto"/>
        <w:left w:val="none" w:sz="0" w:space="0" w:color="auto"/>
        <w:bottom w:val="none" w:sz="0" w:space="0" w:color="auto"/>
        <w:right w:val="none" w:sz="0" w:space="0" w:color="auto"/>
      </w:divBdr>
    </w:div>
    <w:div w:id="1680624308">
      <w:marLeft w:val="480"/>
      <w:marRight w:val="0"/>
      <w:marTop w:val="0"/>
      <w:marBottom w:val="0"/>
      <w:divBdr>
        <w:top w:val="none" w:sz="0" w:space="0" w:color="auto"/>
        <w:left w:val="none" w:sz="0" w:space="0" w:color="auto"/>
        <w:bottom w:val="none" w:sz="0" w:space="0" w:color="auto"/>
        <w:right w:val="none" w:sz="0" w:space="0" w:color="auto"/>
      </w:divBdr>
    </w:div>
    <w:div w:id="1680812812">
      <w:marLeft w:val="480"/>
      <w:marRight w:val="0"/>
      <w:marTop w:val="0"/>
      <w:marBottom w:val="0"/>
      <w:divBdr>
        <w:top w:val="none" w:sz="0" w:space="0" w:color="auto"/>
        <w:left w:val="none" w:sz="0" w:space="0" w:color="auto"/>
        <w:bottom w:val="none" w:sz="0" w:space="0" w:color="auto"/>
        <w:right w:val="none" w:sz="0" w:space="0" w:color="auto"/>
      </w:divBdr>
    </w:div>
    <w:div w:id="1680815218">
      <w:marLeft w:val="480"/>
      <w:marRight w:val="0"/>
      <w:marTop w:val="0"/>
      <w:marBottom w:val="0"/>
      <w:divBdr>
        <w:top w:val="none" w:sz="0" w:space="0" w:color="auto"/>
        <w:left w:val="none" w:sz="0" w:space="0" w:color="auto"/>
        <w:bottom w:val="none" w:sz="0" w:space="0" w:color="auto"/>
        <w:right w:val="none" w:sz="0" w:space="0" w:color="auto"/>
      </w:divBdr>
    </w:div>
    <w:div w:id="1680889923">
      <w:marLeft w:val="480"/>
      <w:marRight w:val="0"/>
      <w:marTop w:val="0"/>
      <w:marBottom w:val="0"/>
      <w:divBdr>
        <w:top w:val="none" w:sz="0" w:space="0" w:color="auto"/>
        <w:left w:val="none" w:sz="0" w:space="0" w:color="auto"/>
        <w:bottom w:val="none" w:sz="0" w:space="0" w:color="auto"/>
        <w:right w:val="none" w:sz="0" w:space="0" w:color="auto"/>
      </w:divBdr>
    </w:div>
    <w:div w:id="1680958803">
      <w:marLeft w:val="480"/>
      <w:marRight w:val="0"/>
      <w:marTop w:val="0"/>
      <w:marBottom w:val="0"/>
      <w:divBdr>
        <w:top w:val="none" w:sz="0" w:space="0" w:color="auto"/>
        <w:left w:val="none" w:sz="0" w:space="0" w:color="auto"/>
        <w:bottom w:val="none" w:sz="0" w:space="0" w:color="auto"/>
        <w:right w:val="none" w:sz="0" w:space="0" w:color="auto"/>
      </w:divBdr>
    </w:div>
    <w:div w:id="1681002590">
      <w:marLeft w:val="480"/>
      <w:marRight w:val="0"/>
      <w:marTop w:val="0"/>
      <w:marBottom w:val="0"/>
      <w:divBdr>
        <w:top w:val="none" w:sz="0" w:space="0" w:color="auto"/>
        <w:left w:val="none" w:sz="0" w:space="0" w:color="auto"/>
        <w:bottom w:val="none" w:sz="0" w:space="0" w:color="auto"/>
        <w:right w:val="none" w:sz="0" w:space="0" w:color="auto"/>
      </w:divBdr>
    </w:div>
    <w:div w:id="1681004519">
      <w:marLeft w:val="480"/>
      <w:marRight w:val="0"/>
      <w:marTop w:val="0"/>
      <w:marBottom w:val="0"/>
      <w:divBdr>
        <w:top w:val="none" w:sz="0" w:space="0" w:color="auto"/>
        <w:left w:val="none" w:sz="0" w:space="0" w:color="auto"/>
        <w:bottom w:val="none" w:sz="0" w:space="0" w:color="auto"/>
        <w:right w:val="none" w:sz="0" w:space="0" w:color="auto"/>
      </w:divBdr>
    </w:div>
    <w:div w:id="1681155603">
      <w:marLeft w:val="480"/>
      <w:marRight w:val="0"/>
      <w:marTop w:val="0"/>
      <w:marBottom w:val="0"/>
      <w:divBdr>
        <w:top w:val="none" w:sz="0" w:space="0" w:color="auto"/>
        <w:left w:val="none" w:sz="0" w:space="0" w:color="auto"/>
        <w:bottom w:val="none" w:sz="0" w:space="0" w:color="auto"/>
        <w:right w:val="none" w:sz="0" w:space="0" w:color="auto"/>
      </w:divBdr>
    </w:div>
    <w:div w:id="1681157057">
      <w:marLeft w:val="480"/>
      <w:marRight w:val="0"/>
      <w:marTop w:val="0"/>
      <w:marBottom w:val="0"/>
      <w:divBdr>
        <w:top w:val="none" w:sz="0" w:space="0" w:color="auto"/>
        <w:left w:val="none" w:sz="0" w:space="0" w:color="auto"/>
        <w:bottom w:val="none" w:sz="0" w:space="0" w:color="auto"/>
        <w:right w:val="none" w:sz="0" w:space="0" w:color="auto"/>
      </w:divBdr>
    </w:div>
    <w:div w:id="1681420831">
      <w:marLeft w:val="480"/>
      <w:marRight w:val="0"/>
      <w:marTop w:val="0"/>
      <w:marBottom w:val="0"/>
      <w:divBdr>
        <w:top w:val="none" w:sz="0" w:space="0" w:color="auto"/>
        <w:left w:val="none" w:sz="0" w:space="0" w:color="auto"/>
        <w:bottom w:val="none" w:sz="0" w:space="0" w:color="auto"/>
        <w:right w:val="none" w:sz="0" w:space="0" w:color="auto"/>
      </w:divBdr>
    </w:div>
    <w:div w:id="1681467872">
      <w:marLeft w:val="480"/>
      <w:marRight w:val="0"/>
      <w:marTop w:val="0"/>
      <w:marBottom w:val="0"/>
      <w:divBdr>
        <w:top w:val="none" w:sz="0" w:space="0" w:color="auto"/>
        <w:left w:val="none" w:sz="0" w:space="0" w:color="auto"/>
        <w:bottom w:val="none" w:sz="0" w:space="0" w:color="auto"/>
        <w:right w:val="none" w:sz="0" w:space="0" w:color="auto"/>
      </w:divBdr>
    </w:div>
    <w:div w:id="1681538752">
      <w:marLeft w:val="480"/>
      <w:marRight w:val="0"/>
      <w:marTop w:val="0"/>
      <w:marBottom w:val="0"/>
      <w:divBdr>
        <w:top w:val="none" w:sz="0" w:space="0" w:color="auto"/>
        <w:left w:val="none" w:sz="0" w:space="0" w:color="auto"/>
        <w:bottom w:val="none" w:sz="0" w:space="0" w:color="auto"/>
        <w:right w:val="none" w:sz="0" w:space="0" w:color="auto"/>
      </w:divBdr>
    </w:div>
    <w:div w:id="1681546471">
      <w:marLeft w:val="480"/>
      <w:marRight w:val="0"/>
      <w:marTop w:val="0"/>
      <w:marBottom w:val="0"/>
      <w:divBdr>
        <w:top w:val="none" w:sz="0" w:space="0" w:color="auto"/>
        <w:left w:val="none" w:sz="0" w:space="0" w:color="auto"/>
        <w:bottom w:val="none" w:sz="0" w:space="0" w:color="auto"/>
        <w:right w:val="none" w:sz="0" w:space="0" w:color="auto"/>
      </w:divBdr>
    </w:div>
    <w:div w:id="1681548333">
      <w:marLeft w:val="480"/>
      <w:marRight w:val="0"/>
      <w:marTop w:val="0"/>
      <w:marBottom w:val="0"/>
      <w:divBdr>
        <w:top w:val="none" w:sz="0" w:space="0" w:color="auto"/>
        <w:left w:val="none" w:sz="0" w:space="0" w:color="auto"/>
        <w:bottom w:val="none" w:sz="0" w:space="0" w:color="auto"/>
        <w:right w:val="none" w:sz="0" w:space="0" w:color="auto"/>
      </w:divBdr>
    </w:div>
    <w:div w:id="1681616308">
      <w:marLeft w:val="480"/>
      <w:marRight w:val="0"/>
      <w:marTop w:val="0"/>
      <w:marBottom w:val="0"/>
      <w:divBdr>
        <w:top w:val="none" w:sz="0" w:space="0" w:color="auto"/>
        <w:left w:val="none" w:sz="0" w:space="0" w:color="auto"/>
        <w:bottom w:val="none" w:sz="0" w:space="0" w:color="auto"/>
        <w:right w:val="none" w:sz="0" w:space="0" w:color="auto"/>
      </w:divBdr>
    </w:div>
    <w:div w:id="1681620836">
      <w:marLeft w:val="480"/>
      <w:marRight w:val="0"/>
      <w:marTop w:val="0"/>
      <w:marBottom w:val="0"/>
      <w:divBdr>
        <w:top w:val="none" w:sz="0" w:space="0" w:color="auto"/>
        <w:left w:val="none" w:sz="0" w:space="0" w:color="auto"/>
        <w:bottom w:val="none" w:sz="0" w:space="0" w:color="auto"/>
        <w:right w:val="none" w:sz="0" w:space="0" w:color="auto"/>
      </w:divBdr>
    </w:div>
    <w:div w:id="1681620864">
      <w:marLeft w:val="480"/>
      <w:marRight w:val="0"/>
      <w:marTop w:val="0"/>
      <w:marBottom w:val="0"/>
      <w:divBdr>
        <w:top w:val="none" w:sz="0" w:space="0" w:color="auto"/>
        <w:left w:val="none" w:sz="0" w:space="0" w:color="auto"/>
        <w:bottom w:val="none" w:sz="0" w:space="0" w:color="auto"/>
        <w:right w:val="none" w:sz="0" w:space="0" w:color="auto"/>
      </w:divBdr>
    </w:div>
    <w:div w:id="1681620945">
      <w:marLeft w:val="480"/>
      <w:marRight w:val="0"/>
      <w:marTop w:val="0"/>
      <w:marBottom w:val="0"/>
      <w:divBdr>
        <w:top w:val="none" w:sz="0" w:space="0" w:color="auto"/>
        <w:left w:val="none" w:sz="0" w:space="0" w:color="auto"/>
        <w:bottom w:val="none" w:sz="0" w:space="0" w:color="auto"/>
        <w:right w:val="none" w:sz="0" w:space="0" w:color="auto"/>
      </w:divBdr>
    </w:div>
    <w:div w:id="1681657355">
      <w:marLeft w:val="480"/>
      <w:marRight w:val="0"/>
      <w:marTop w:val="0"/>
      <w:marBottom w:val="0"/>
      <w:divBdr>
        <w:top w:val="none" w:sz="0" w:space="0" w:color="auto"/>
        <w:left w:val="none" w:sz="0" w:space="0" w:color="auto"/>
        <w:bottom w:val="none" w:sz="0" w:space="0" w:color="auto"/>
        <w:right w:val="none" w:sz="0" w:space="0" w:color="auto"/>
      </w:divBdr>
    </w:div>
    <w:div w:id="1681736630">
      <w:marLeft w:val="480"/>
      <w:marRight w:val="0"/>
      <w:marTop w:val="0"/>
      <w:marBottom w:val="0"/>
      <w:divBdr>
        <w:top w:val="none" w:sz="0" w:space="0" w:color="auto"/>
        <w:left w:val="none" w:sz="0" w:space="0" w:color="auto"/>
        <w:bottom w:val="none" w:sz="0" w:space="0" w:color="auto"/>
        <w:right w:val="none" w:sz="0" w:space="0" w:color="auto"/>
      </w:divBdr>
    </w:div>
    <w:div w:id="1681812304">
      <w:marLeft w:val="480"/>
      <w:marRight w:val="0"/>
      <w:marTop w:val="0"/>
      <w:marBottom w:val="0"/>
      <w:divBdr>
        <w:top w:val="none" w:sz="0" w:space="0" w:color="auto"/>
        <w:left w:val="none" w:sz="0" w:space="0" w:color="auto"/>
        <w:bottom w:val="none" w:sz="0" w:space="0" w:color="auto"/>
        <w:right w:val="none" w:sz="0" w:space="0" w:color="auto"/>
      </w:divBdr>
    </w:div>
    <w:div w:id="1681852390">
      <w:marLeft w:val="480"/>
      <w:marRight w:val="0"/>
      <w:marTop w:val="0"/>
      <w:marBottom w:val="0"/>
      <w:divBdr>
        <w:top w:val="none" w:sz="0" w:space="0" w:color="auto"/>
        <w:left w:val="none" w:sz="0" w:space="0" w:color="auto"/>
        <w:bottom w:val="none" w:sz="0" w:space="0" w:color="auto"/>
        <w:right w:val="none" w:sz="0" w:space="0" w:color="auto"/>
      </w:divBdr>
    </w:div>
    <w:div w:id="1682049146">
      <w:marLeft w:val="480"/>
      <w:marRight w:val="0"/>
      <w:marTop w:val="0"/>
      <w:marBottom w:val="0"/>
      <w:divBdr>
        <w:top w:val="none" w:sz="0" w:space="0" w:color="auto"/>
        <w:left w:val="none" w:sz="0" w:space="0" w:color="auto"/>
        <w:bottom w:val="none" w:sz="0" w:space="0" w:color="auto"/>
        <w:right w:val="none" w:sz="0" w:space="0" w:color="auto"/>
      </w:divBdr>
    </w:div>
    <w:div w:id="1682122798">
      <w:marLeft w:val="480"/>
      <w:marRight w:val="0"/>
      <w:marTop w:val="0"/>
      <w:marBottom w:val="0"/>
      <w:divBdr>
        <w:top w:val="none" w:sz="0" w:space="0" w:color="auto"/>
        <w:left w:val="none" w:sz="0" w:space="0" w:color="auto"/>
        <w:bottom w:val="none" w:sz="0" w:space="0" w:color="auto"/>
        <w:right w:val="none" w:sz="0" w:space="0" w:color="auto"/>
      </w:divBdr>
    </w:div>
    <w:div w:id="1682198651">
      <w:marLeft w:val="480"/>
      <w:marRight w:val="0"/>
      <w:marTop w:val="0"/>
      <w:marBottom w:val="0"/>
      <w:divBdr>
        <w:top w:val="none" w:sz="0" w:space="0" w:color="auto"/>
        <w:left w:val="none" w:sz="0" w:space="0" w:color="auto"/>
        <w:bottom w:val="none" w:sz="0" w:space="0" w:color="auto"/>
        <w:right w:val="none" w:sz="0" w:space="0" w:color="auto"/>
      </w:divBdr>
    </w:div>
    <w:div w:id="1682271684">
      <w:marLeft w:val="480"/>
      <w:marRight w:val="0"/>
      <w:marTop w:val="0"/>
      <w:marBottom w:val="0"/>
      <w:divBdr>
        <w:top w:val="none" w:sz="0" w:space="0" w:color="auto"/>
        <w:left w:val="none" w:sz="0" w:space="0" w:color="auto"/>
        <w:bottom w:val="none" w:sz="0" w:space="0" w:color="auto"/>
        <w:right w:val="none" w:sz="0" w:space="0" w:color="auto"/>
      </w:divBdr>
    </w:div>
    <w:div w:id="1682313303">
      <w:marLeft w:val="480"/>
      <w:marRight w:val="0"/>
      <w:marTop w:val="0"/>
      <w:marBottom w:val="0"/>
      <w:divBdr>
        <w:top w:val="none" w:sz="0" w:space="0" w:color="auto"/>
        <w:left w:val="none" w:sz="0" w:space="0" w:color="auto"/>
        <w:bottom w:val="none" w:sz="0" w:space="0" w:color="auto"/>
        <w:right w:val="none" w:sz="0" w:space="0" w:color="auto"/>
      </w:divBdr>
    </w:div>
    <w:div w:id="1682317519">
      <w:marLeft w:val="480"/>
      <w:marRight w:val="0"/>
      <w:marTop w:val="0"/>
      <w:marBottom w:val="0"/>
      <w:divBdr>
        <w:top w:val="none" w:sz="0" w:space="0" w:color="auto"/>
        <w:left w:val="none" w:sz="0" w:space="0" w:color="auto"/>
        <w:bottom w:val="none" w:sz="0" w:space="0" w:color="auto"/>
        <w:right w:val="none" w:sz="0" w:space="0" w:color="auto"/>
      </w:divBdr>
    </w:div>
    <w:div w:id="1682387501">
      <w:marLeft w:val="480"/>
      <w:marRight w:val="0"/>
      <w:marTop w:val="0"/>
      <w:marBottom w:val="0"/>
      <w:divBdr>
        <w:top w:val="none" w:sz="0" w:space="0" w:color="auto"/>
        <w:left w:val="none" w:sz="0" w:space="0" w:color="auto"/>
        <w:bottom w:val="none" w:sz="0" w:space="0" w:color="auto"/>
        <w:right w:val="none" w:sz="0" w:space="0" w:color="auto"/>
      </w:divBdr>
    </w:div>
    <w:div w:id="1682393698">
      <w:marLeft w:val="480"/>
      <w:marRight w:val="0"/>
      <w:marTop w:val="0"/>
      <w:marBottom w:val="0"/>
      <w:divBdr>
        <w:top w:val="none" w:sz="0" w:space="0" w:color="auto"/>
        <w:left w:val="none" w:sz="0" w:space="0" w:color="auto"/>
        <w:bottom w:val="none" w:sz="0" w:space="0" w:color="auto"/>
        <w:right w:val="none" w:sz="0" w:space="0" w:color="auto"/>
      </w:divBdr>
    </w:div>
    <w:div w:id="1682467156">
      <w:marLeft w:val="480"/>
      <w:marRight w:val="0"/>
      <w:marTop w:val="0"/>
      <w:marBottom w:val="0"/>
      <w:divBdr>
        <w:top w:val="none" w:sz="0" w:space="0" w:color="auto"/>
        <w:left w:val="none" w:sz="0" w:space="0" w:color="auto"/>
        <w:bottom w:val="none" w:sz="0" w:space="0" w:color="auto"/>
        <w:right w:val="none" w:sz="0" w:space="0" w:color="auto"/>
      </w:divBdr>
    </w:div>
    <w:div w:id="1682509176">
      <w:marLeft w:val="480"/>
      <w:marRight w:val="0"/>
      <w:marTop w:val="0"/>
      <w:marBottom w:val="0"/>
      <w:divBdr>
        <w:top w:val="none" w:sz="0" w:space="0" w:color="auto"/>
        <w:left w:val="none" w:sz="0" w:space="0" w:color="auto"/>
        <w:bottom w:val="none" w:sz="0" w:space="0" w:color="auto"/>
        <w:right w:val="none" w:sz="0" w:space="0" w:color="auto"/>
      </w:divBdr>
    </w:div>
    <w:div w:id="1682582100">
      <w:marLeft w:val="480"/>
      <w:marRight w:val="0"/>
      <w:marTop w:val="0"/>
      <w:marBottom w:val="0"/>
      <w:divBdr>
        <w:top w:val="none" w:sz="0" w:space="0" w:color="auto"/>
        <w:left w:val="none" w:sz="0" w:space="0" w:color="auto"/>
        <w:bottom w:val="none" w:sz="0" w:space="0" w:color="auto"/>
        <w:right w:val="none" w:sz="0" w:space="0" w:color="auto"/>
      </w:divBdr>
    </w:div>
    <w:div w:id="1682663778">
      <w:marLeft w:val="480"/>
      <w:marRight w:val="0"/>
      <w:marTop w:val="0"/>
      <w:marBottom w:val="0"/>
      <w:divBdr>
        <w:top w:val="none" w:sz="0" w:space="0" w:color="auto"/>
        <w:left w:val="none" w:sz="0" w:space="0" w:color="auto"/>
        <w:bottom w:val="none" w:sz="0" w:space="0" w:color="auto"/>
        <w:right w:val="none" w:sz="0" w:space="0" w:color="auto"/>
      </w:divBdr>
    </w:div>
    <w:div w:id="1682782720">
      <w:marLeft w:val="480"/>
      <w:marRight w:val="0"/>
      <w:marTop w:val="0"/>
      <w:marBottom w:val="0"/>
      <w:divBdr>
        <w:top w:val="none" w:sz="0" w:space="0" w:color="auto"/>
        <w:left w:val="none" w:sz="0" w:space="0" w:color="auto"/>
        <w:bottom w:val="none" w:sz="0" w:space="0" w:color="auto"/>
        <w:right w:val="none" w:sz="0" w:space="0" w:color="auto"/>
      </w:divBdr>
    </w:div>
    <w:div w:id="1682857424">
      <w:marLeft w:val="480"/>
      <w:marRight w:val="0"/>
      <w:marTop w:val="0"/>
      <w:marBottom w:val="0"/>
      <w:divBdr>
        <w:top w:val="none" w:sz="0" w:space="0" w:color="auto"/>
        <w:left w:val="none" w:sz="0" w:space="0" w:color="auto"/>
        <w:bottom w:val="none" w:sz="0" w:space="0" w:color="auto"/>
        <w:right w:val="none" w:sz="0" w:space="0" w:color="auto"/>
      </w:divBdr>
    </w:div>
    <w:div w:id="1682899047">
      <w:marLeft w:val="480"/>
      <w:marRight w:val="0"/>
      <w:marTop w:val="0"/>
      <w:marBottom w:val="0"/>
      <w:divBdr>
        <w:top w:val="none" w:sz="0" w:space="0" w:color="auto"/>
        <w:left w:val="none" w:sz="0" w:space="0" w:color="auto"/>
        <w:bottom w:val="none" w:sz="0" w:space="0" w:color="auto"/>
        <w:right w:val="none" w:sz="0" w:space="0" w:color="auto"/>
      </w:divBdr>
    </w:div>
    <w:div w:id="1682900276">
      <w:marLeft w:val="480"/>
      <w:marRight w:val="0"/>
      <w:marTop w:val="0"/>
      <w:marBottom w:val="0"/>
      <w:divBdr>
        <w:top w:val="none" w:sz="0" w:space="0" w:color="auto"/>
        <w:left w:val="none" w:sz="0" w:space="0" w:color="auto"/>
        <w:bottom w:val="none" w:sz="0" w:space="0" w:color="auto"/>
        <w:right w:val="none" w:sz="0" w:space="0" w:color="auto"/>
      </w:divBdr>
    </w:div>
    <w:div w:id="1682926771">
      <w:marLeft w:val="480"/>
      <w:marRight w:val="0"/>
      <w:marTop w:val="0"/>
      <w:marBottom w:val="0"/>
      <w:divBdr>
        <w:top w:val="none" w:sz="0" w:space="0" w:color="auto"/>
        <w:left w:val="none" w:sz="0" w:space="0" w:color="auto"/>
        <w:bottom w:val="none" w:sz="0" w:space="0" w:color="auto"/>
        <w:right w:val="none" w:sz="0" w:space="0" w:color="auto"/>
      </w:divBdr>
    </w:div>
    <w:div w:id="1682927617">
      <w:marLeft w:val="480"/>
      <w:marRight w:val="0"/>
      <w:marTop w:val="0"/>
      <w:marBottom w:val="0"/>
      <w:divBdr>
        <w:top w:val="none" w:sz="0" w:space="0" w:color="auto"/>
        <w:left w:val="none" w:sz="0" w:space="0" w:color="auto"/>
        <w:bottom w:val="none" w:sz="0" w:space="0" w:color="auto"/>
        <w:right w:val="none" w:sz="0" w:space="0" w:color="auto"/>
      </w:divBdr>
    </w:div>
    <w:div w:id="1682930247">
      <w:marLeft w:val="480"/>
      <w:marRight w:val="0"/>
      <w:marTop w:val="0"/>
      <w:marBottom w:val="0"/>
      <w:divBdr>
        <w:top w:val="none" w:sz="0" w:space="0" w:color="auto"/>
        <w:left w:val="none" w:sz="0" w:space="0" w:color="auto"/>
        <w:bottom w:val="none" w:sz="0" w:space="0" w:color="auto"/>
        <w:right w:val="none" w:sz="0" w:space="0" w:color="auto"/>
      </w:divBdr>
    </w:div>
    <w:div w:id="1682931503">
      <w:marLeft w:val="480"/>
      <w:marRight w:val="0"/>
      <w:marTop w:val="0"/>
      <w:marBottom w:val="0"/>
      <w:divBdr>
        <w:top w:val="none" w:sz="0" w:space="0" w:color="auto"/>
        <w:left w:val="none" w:sz="0" w:space="0" w:color="auto"/>
        <w:bottom w:val="none" w:sz="0" w:space="0" w:color="auto"/>
        <w:right w:val="none" w:sz="0" w:space="0" w:color="auto"/>
      </w:divBdr>
    </w:div>
    <w:div w:id="1682970006">
      <w:marLeft w:val="480"/>
      <w:marRight w:val="0"/>
      <w:marTop w:val="0"/>
      <w:marBottom w:val="0"/>
      <w:divBdr>
        <w:top w:val="none" w:sz="0" w:space="0" w:color="auto"/>
        <w:left w:val="none" w:sz="0" w:space="0" w:color="auto"/>
        <w:bottom w:val="none" w:sz="0" w:space="0" w:color="auto"/>
        <w:right w:val="none" w:sz="0" w:space="0" w:color="auto"/>
      </w:divBdr>
    </w:div>
    <w:div w:id="1683048074">
      <w:marLeft w:val="480"/>
      <w:marRight w:val="0"/>
      <w:marTop w:val="0"/>
      <w:marBottom w:val="0"/>
      <w:divBdr>
        <w:top w:val="none" w:sz="0" w:space="0" w:color="auto"/>
        <w:left w:val="none" w:sz="0" w:space="0" w:color="auto"/>
        <w:bottom w:val="none" w:sz="0" w:space="0" w:color="auto"/>
        <w:right w:val="none" w:sz="0" w:space="0" w:color="auto"/>
      </w:divBdr>
    </w:div>
    <w:div w:id="1683050680">
      <w:marLeft w:val="480"/>
      <w:marRight w:val="0"/>
      <w:marTop w:val="0"/>
      <w:marBottom w:val="0"/>
      <w:divBdr>
        <w:top w:val="none" w:sz="0" w:space="0" w:color="auto"/>
        <w:left w:val="none" w:sz="0" w:space="0" w:color="auto"/>
        <w:bottom w:val="none" w:sz="0" w:space="0" w:color="auto"/>
        <w:right w:val="none" w:sz="0" w:space="0" w:color="auto"/>
      </w:divBdr>
    </w:div>
    <w:div w:id="1683121204">
      <w:marLeft w:val="480"/>
      <w:marRight w:val="0"/>
      <w:marTop w:val="0"/>
      <w:marBottom w:val="0"/>
      <w:divBdr>
        <w:top w:val="none" w:sz="0" w:space="0" w:color="auto"/>
        <w:left w:val="none" w:sz="0" w:space="0" w:color="auto"/>
        <w:bottom w:val="none" w:sz="0" w:space="0" w:color="auto"/>
        <w:right w:val="none" w:sz="0" w:space="0" w:color="auto"/>
      </w:divBdr>
    </w:div>
    <w:div w:id="1683124368">
      <w:marLeft w:val="480"/>
      <w:marRight w:val="0"/>
      <w:marTop w:val="0"/>
      <w:marBottom w:val="0"/>
      <w:divBdr>
        <w:top w:val="none" w:sz="0" w:space="0" w:color="auto"/>
        <w:left w:val="none" w:sz="0" w:space="0" w:color="auto"/>
        <w:bottom w:val="none" w:sz="0" w:space="0" w:color="auto"/>
        <w:right w:val="none" w:sz="0" w:space="0" w:color="auto"/>
      </w:divBdr>
    </w:div>
    <w:div w:id="1683125324">
      <w:marLeft w:val="480"/>
      <w:marRight w:val="0"/>
      <w:marTop w:val="0"/>
      <w:marBottom w:val="0"/>
      <w:divBdr>
        <w:top w:val="none" w:sz="0" w:space="0" w:color="auto"/>
        <w:left w:val="none" w:sz="0" w:space="0" w:color="auto"/>
        <w:bottom w:val="none" w:sz="0" w:space="0" w:color="auto"/>
        <w:right w:val="none" w:sz="0" w:space="0" w:color="auto"/>
      </w:divBdr>
    </w:div>
    <w:div w:id="1683161389">
      <w:marLeft w:val="480"/>
      <w:marRight w:val="0"/>
      <w:marTop w:val="0"/>
      <w:marBottom w:val="0"/>
      <w:divBdr>
        <w:top w:val="none" w:sz="0" w:space="0" w:color="auto"/>
        <w:left w:val="none" w:sz="0" w:space="0" w:color="auto"/>
        <w:bottom w:val="none" w:sz="0" w:space="0" w:color="auto"/>
        <w:right w:val="none" w:sz="0" w:space="0" w:color="auto"/>
      </w:divBdr>
    </w:div>
    <w:div w:id="1683235871">
      <w:marLeft w:val="480"/>
      <w:marRight w:val="0"/>
      <w:marTop w:val="0"/>
      <w:marBottom w:val="0"/>
      <w:divBdr>
        <w:top w:val="none" w:sz="0" w:space="0" w:color="auto"/>
        <w:left w:val="none" w:sz="0" w:space="0" w:color="auto"/>
        <w:bottom w:val="none" w:sz="0" w:space="0" w:color="auto"/>
        <w:right w:val="none" w:sz="0" w:space="0" w:color="auto"/>
      </w:divBdr>
    </w:div>
    <w:div w:id="1683237373">
      <w:marLeft w:val="480"/>
      <w:marRight w:val="0"/>
      <w:marTop w:val="0"/>
      <w:marBottom w:val="0"/>
      <w:divBdr>
        <w:top w:val="none" w:sz="0" w:space="0" w:color="auto"/>
        <w:left w:val="none" w:sz="0" w:space="0" w:color="auto"/>
        <w:bottom w:val="none" w:sz="0" w:space="0" w:color="auto"/>
        <w:right w:val="none" w:sz="0" w:space="0" w:color="auto"/>
      </w:divBdr>
    </w:div>
    <w:div w:id="1683243723">
      <w:marLeft w:val="480"/>
      <w:marRight w:val="0"/>
      <w:marTop w:val="0"/>
      <w:marBottom w:val="0"/>
      <w:divBdr>
        <w:top w:val="none" w:sz="0" w:space="0" w:color="auto"/>
        <w:left w:val="none" w:sz="0" w:space="0" w:color="auto"/>
        <w:bottom w:val="none" w:sz="0" w:space="0" w:color="auto"/>
        <w:right w:val="none" w:sz="0" w:space="0" w:color="auto"/>
      </w:divBdr>
    </w:div>
    <w:div w:id="1683312979">
      <w:marLeft w:val="480"/>
      <w:marRight w:val="0"/>
      <w:marTop w:val="0"/>
      <w:marBottom w:val="0"/>
      <w:divBdr>
        <w:top w:val="none" w:sz="0" w:space="0" w:color="auto"/>
        <w:left w:val="none" w:sz="0" w:space="0" w:color="auto"/>
        <w:bottom w:val="none" w:sz="0" w:space="0" w:color="auto"/>
        <w:right w:val="none" w:sz="0" w:space="0" w:color="auto"/>
      </w:divBdr>
    </w:div>
    <w:div w:id="1683359362">
      <w:marLeft w:val="480"/>
      <w:marRight w:val="0"/>
      <w:marTop w:val="0"/>
      <w:marBottom w:val="0"/>
      <w:divBdr>
        <w:top w:val="none" w:sz="0" w:space="0" w:color="auto"/>
        <w:left w:val="none" w:sz="0" w:space="0" w:color="auto"/>
        <w:bottom w:val="none" w:sz="0" w:space="0" w:color="auto"/>
        <w:right w:val="none" w:sz="0" w:space="0" w:color="auto"/>
      </w:divBdr>
    </w:div>
    <w:div w:id="1683361962">
      <w:marLeft w:val="480"/>
      <w:marRight w:val="0"/>
      <w:marTop w:val="0"/>
      <w:marBottom w:val="0"/>
      <w:divBdr>
        <w:top w:val="none" w:sz="0" w:space="0" w:color="auto"/>
        <w:left w:val="none" w:sz="0" w:space="0" w:color="auto"/>
        <w:bottom w:val="none" w:sz="0" w:space="0" w:color="auto"/>
        <w:right w:val="none" w:sz="0" w:space="0" w:color="auto"/>
      </w:divBdr>
    </w:div>
    <w:div w:id="1683388820">
      <w:marLeft w:val="480"/>
      <w:marRight w:val="0"/>
      <w:marTop w:val="0"/>
      <w:marBottom w:val="0"/>
      <w:divBdr>
        <w:top w:val="none" w:sz="0" w:space="0" w:color="auto"/>
        <w:left w:val="none" w:sz="0" w:space="0" w:color="auto"/>
        <w:bottom w:val="none" w:sz="0" w:space="0" w:color="auto"/>
        <w:right w:val="none" w:sz="0" w:space="0" w:color="auto"/>
      </w:divBdr>
    </w:div>
    <w:div w:id="1683436096">
      <w:marLeft w:val="480"/>
      <w:marRight w:val="0"/>
      <w:marTop w:val="0"/>
      <w:marBottom w:val="0"/>
      <w:divBdr>
        <w:top w:val="none" w:sz="0" w:space="0" w:color="auto"/>
        <w:left w:val="none" w:sz="0" w:space="0" w:color="auto"/>
        <w:bottom w:val="none" w:sz="0" w:space="0" w:color="auto"/>
        <w:right w:val="none" w:sz="0" w:space="0" w:color="auto"/>
      </w:divBdr>
    </w:div>
    <w:div w:id="1683436185">
      <w:marLeft w:val="480"/>
      <w:marRight w:val="0"/>
      <w:marTop w:val="0"/>
      <w:marBottom w:val="0"/>
      <w:divBdr>
        <w:top w:val="none" w:sz="0" w:space="0" w:color="auto"/>
        <w:left w:val="none" w:sz="0" w:space="0" w:color="auto"/>
        <w:bottom w:val="none" w:sz="0" w:space="0" w:color="auto"/>
        <w:right w:val="none" w:sz="0" w:space="0" w:color="auto"/>
      </w:divBdr>
    </w:div>
    <w:div w:id="1683438477">
      <w:marLeft w:val="480"/>
      <w:marRight w:val="0"/>
      <w:marTop w:val="0"/>
      <w:marBottom w:val="0"/>
      <w:divBdr>
        <w:top w:val="none" w:sz="0" w:space="0" w:color="auto"/>
        <w:left w:val="none" w:sz="0" w:space="0" w:color="auto"/>
        <w:bottom w:val="none" w:sz="0" w:space="0" w:color="auto"/>
        <w:right w:val="none" w:sz="0" w:space="0" w:color="auto"/>
      </w:divBdr>
    </w:div>
    <w:div w:id="1683438718">
      <w:marLeft w:val="480"/>
      <w:marRight w:val="0"/>
      <w:marTop w:val="0"/>
      <w:marBottom w:val="0"/>
      <w:divBdr>
        <w:top w:val="none" w:sz="0" w:space="0" w:color="auto"/>
        <w:left w:val="none" w:sz="0" w:space="0" w:color="auto"/>
        <w:bottom w:val="none" w:sz="0" w:space="0" w:color="auto"/>
        <w:right w:val="none" w:sz="0" w:space="0" w:color="auto"/>
      </w:divBdr>
    </w:div>
    <w:div w:id="1683506493">
      <w:marLeft w:val="480"/>
      <w:marRight w:val="0"/>
      <w:marTop w:val="0"/>
      <w:marBottom w:val="0"/>
      <w:divBdr>
        <w:top w:val="none" w:sz="0" w:space="0" w:color="auto"/>
        <w:left w:val="none" w:sz="0" w:space="0" w:color="auto"/>
        <w:bottom w:val="none" w:sz="0" w:space="0" w:color="auto"/>
        <w:right w:val="none" w:sz="0" w:space="0" w:color="auto"/>
      </w:divBdr>
    </w:div>
    <w:div w:id="1683509001">
      <w:marLeft w:val="480"/>
      <w:marRight w:val="0"/>
      <w:marTop w:val="0"/>
      <w:marBottom w:val="0"/>
      <w:divBdr>
        <w:top w:val="none" w:sz="0" w:space="0" w:color="auto"/>
        <w:left w:val="none" w:sz="0" w:space="0" w:color="auto"/>
        <w:bottom w:val="none" w:sz="0" w:space="0" w:color="auto"/>
        <w:right w:val="none" w:sz="0" w:space="0" w:color="auto"/>
      </w:divBdr>
    </w:div>
    <w:div w:id="1683511068">
      <w:marLeft w:val="480"/>
      <w:marRight w:val="0"/>
      <w:marTop w:val="0"/>
      <w:marBottom w:val="0"/>
      <w:divBdr>
        <w:top w:val="none" w:sz="0" w:space="0" w:color="auto"/>
        <w:left w:val="none" w:sz="0" w:space="0" w:color="auto"/>
        <w:bottom w:val="none" w:sz="0" w:space="0" w:color="auto"/>
        <w:right w:val="none" w:sz="0" w:space="0" w:color="auto"/>
      </w:divBdr>
    </w:div>
    <w:div w:id="1683511263">
      <w:marLeft w:val="480"/>
      <w:marRight w:val="0"/>
      <w:marTop w:val="0"/>
      <w:marBottom w:val="0"/>
      <w:divBdr>
        <w:top w:val="none" w:sz="0" w:space="0" w:color="auto"/>
        <w:left w:val="none" w:sz="0" w:space="0" w:color="auto"/>
        <w:bottom w:val="none" w:sz="0" w:space="0" w:color="auto"/>
        <w:right w:val="none" w:sz="0" w:space="0" w:color="auto"/>
      </w:divBdr>
    </w:div>
    <w:div w:id="1683513756">
      <w:marLeft w:val="480"/>
      <w:marRight w:val="0"/>
      <w:marTop w:val="0"/>
      <w:marBottom w:val="0"/>
      <w:divBdr>
        <w:top w:val="none" w:sz="0" w:space="0" w:color="auto"/>
        <w:left w:val="none" w:sz="0" w:space="0" w:color="auto"/>
        <w:bottom w:val="none" w:sz="0" w:space="0" w:color="auto"/>
        <w:right w:val="none" w:sz="0" w:space="0" w:color="auto"/>
      </w:divBdr>
    </w:div>
    <w:div w:id="1683626115">
      <w:marLeft w:val="480"/>
      <w:marRight w:val="0"/>
      <w:marTop w:val="0"/>
      <w:marBottom w:val="0"/>
      <w:divBdr>
        <w:top w:val="none" w:sz="0" w:space="0" w:color="auto"/>
        <w:left w:val="none" w:sz="0" w:space="0" w:color="auto"/>
        <w:bottom w:val="none" w:sz="0" w:space="0" w:color="auto"/>
        <w:right w:val="none" w:sz="0" w:space="0" w:color="auto"/>
      </w:divBdr>
    </w:div>
    <w:div w:id="1683630894">
      <w:marLeft w:val="480"/>
      <w:marRight w:val="0"/>
      <w:marTop w:val="0"/>
      <w:marBottom w:val="0"/>
      <w:divBdr>
        <w:top w:val="none" w:sz="0" w:space="0" w:color="auto"/>
        <w:left w:val="none" w:sz="0" w:space="0" w:color="auto"/>
        <w:bottom w:val="none" w:sz="0" w:space="0" w:color="auto"/>
        <w:right w:val="none" w:sz="0" w:space="0" w:color="auto"/>
      </w:divBdr>
    </w:div>
    <w:div w:id="1683698711">
      <w:marLeft w:val="480"/>
      <w:marRight w:val="0"/>
      <w:marTop w:val="0"/>
      <w:marBottom w:val="0"/>
      <w:divBdr>
        <w:top w:val="none" w:sz="0" w:space="0" w:color="auto"/>
        <w:left w:val="none" w:sz="0" w:space="0" w:color="auto"/>
        <w:bottom w:val="none" w:sz="0" w:space="0" w:color="auto"/>
        <w:right w:val="none" w:sz="0" w:space="0" w:color="auto"/>
      </w:divBdr>
    </w:div>
    <w:div w:id="1683704758">
      <w:marLeft w:val="480"/>
      <w:marRight w:val="0"/>
      <w:marTop w:val="0"/>
      <w:marBottom w:val="0"/>
      <w:divBdr>
        <w:top w:val="none" w:sz="0" w:space="0" w:color="auto"/>
        <w:left w:val="none" w:sz="0" w:space="0" w:color="auto"/>
        <w:bottom w:val="none" w:sz="0" w:space="0" w:color="auto"/>
        <w:right w:val="none" w:sz="0" w:space="0" w:color="auto"/>
      </w:divBdr>
    </w:div>
    <w:div w:id="1683775892">
      <w:marLeft w:val="480"/>
      <w:marRight w:val="0"/>
      <w:marTop w:val="0"/>
      <w:marBottom w:val="0"/>
      <w:divBdr>
        <w:top w:val="none" w:sz="0" w:space="0" w:color="auto"/>
        <w:left w:val="none" w:sz="0" w:space="0" w:color="auto"/>
        <w:bottom w:val="none" w:sz="0" w:space="0" w:color="auto"/>
        <w:right w:val="none" w:sz="0" w:space="0" w:color="auto"/>
      </w:divBdr>
    </w:div>
    <w:div w:id="1683819174">
      <w:marLeft w:val="480"/>
      <w:marRight w:val="0"/>
      <w:marTop w:val="0"/>
      <w:marBottom w:val="0"/>
      <w:divBdr>
        <w:top w:val="none" w:sz="0" w:space="0" w:color="auto"/>
        <w:left w:val="none" w:sz="0" w:space="0" w:color="auto"/>
        <w:bottom w:val="none" w:sz="0" w:space="0" w:color="auto"/>
        <w:right w:val="none" w:sz="0" w:space="0" w:color="auto"/>
      </w:divBdr>
    </w:div>
    <w:div w:id="1683823049">
      <w:marLeft w:val="480"/>
      <w:marRight w:val="0"/>
      <w:marTop w:val="0"/>
      <w:marBottom w:val="0"/>
      <w:divBdr>
        <w:top w:val="none" w:sz="0" w:space="0" w:color="auto"/>
        <w:left w:val="none" w:sz="0" w:space="0" w:color="auto"/>
        <w:bottom w:val="none" w:sz="0" w:space="0" w:color="auto"/>
        <w:right w:val="none" w:sz="0" w:space="0" w:color="auto"/>
      </w:divBdr>
    </w:div>
    <w:div w:id="1683823127">
      <w:marLeft w:val="480"/>
      <w:marRight w:val="0"/>
      <w:marTop w:val="0"/>
      <w:marBottom w:val="0"/>
      <w:divBdr>
        <w:top w:val="none" w:sz="0" w:space="0" w:color="auto"/>
        <w:left w:val="none" w:sz="0" w:space="0" w:color="auto"/>
        <w:bottom w:val="none" w:sz="0" w:space="0" w:color="auto"/>
        <w:right w:val="none" w:sz="0" w:space="0" w:color="auto"/>
      </w:divBdr>
    </w:div>
    <w:div w:id="1683973917">
      <w:marLeft w:val="480"/>
      <w:marRight w:val="0"/>
      <w:marTop w:val="0"/>
      <w:marBottom w:val="0"/>
      <w:divBdr>
        <w:top w:val="none" w:sz="0" w:space="0" w:color="auto"/>
        <w:left w:val="none" w:sz="0" w:space="0" w:color="auto"/>
        <w:bottom w:val="none" w:sz="0" w:space="0" w:color="auto"/>
        <w:right w:val="none" w:sz="0" w:space="0" w:color="auto"/>
      </w:divBdr>
    </w:div>
    <w:div w:id="1683974887">
      <w:marLeft w:val="480"/>
      <w:marRight w:val="0"/>
      <w:marTop w:val="0"/>
      <w:marBottom w:val="0"/>
      <w:divBdr>
        <w:top w:val="none" w:sz="0" w:space="0" w:color="auto"/>
        <w:left w:val="none" w:sz="0" w:space="0" w:color="auto"/>
        <w:bottom w:val="none" w:sz="0" w:space="0" w:color="auto"/>
        <w:right w:val="none" w:sz="0" w:space="0" w:color="auto"/>
      </w:divBdr>
    </w:div>
    <w:div w:id="1684013598">
      <w:marLeft w:val="480"/>
      <w:marRight w:val="0"/>
      <w:marTop w:val="0"/>
      <w:marBottom w:val="0"/>
      <w:divBdr>
        <w:top w:val="none" w:sz="0" w:space="0" w:color="auto"/>
        <w:left w:val="none" w:sz="0" w:space="0" w:color="auto"/>
        <w:bottom w:val="none" w:sz="0" w:space="0" w:color="auto"/>
        <w:right w:val="none" w:sz="0" w:space="0" w:color="auto"/>
      </w:divBdr>
    </w:div>
    <w:div w:id="1684043602">
      <w:marLeft w:val="480"/>
      <w:marRight w:val="0"/>
      <w:marTop w:val="0"/>
      <w:marBottom w:val="0"/>
      <w:divBdr>
        <w:top w:val="none" w:sz="0" w:space="0" w:color="auto"/>
        <w:left w:val="none" w:sz="0" w:space="0" w:color="auto"/>
        <w:bottom w:val="none" w:sz="0" w:space="0" w:color="auto"/>
        <w:right w:val="none" w:sz="0" w:space="0" w:color="auto"/>
      </w:divBdr>
    </w:div>
    <w:div w:id="1684092338">
      <w:marLeft w:val="480"/>
      <w:marRight w:val="0"/>
      <w:marTop w:val="0"/>
      <w:marBottom w:val="0"/>
      <w:divBdr>
        <w:top w:val="none" w:sz="0" w:space="0" w:color="auto"/>
        <w:left w:val="none" w:sz="0" w:space="0" w:color="auto"/>
        <w:bottom w:val="none" w:sz="0" w:space="0" w:color="auto"/>
        <w:right w:val="none" w:sz="0" w:space="0" w:color="auto"/>
      </w:divBdr>
    </w:div>
    <w:div w:id="1684165397">
      <w:marLeft w:val="480"/>
      <w:marRight w:val="0"/>
      <w:marTop w:val="0"/>
      <w:marBottom w:val="0"/>
      <w:divBdr>
        <w:top w:val="none" w:sz="0" w:space="0" w:color="auto"/>
        <w:left w:val="none" w:sz="0" w:space="0" w:color="auto"/>
        <w:bottom w:val="none" w:sz="0" w:space="0" w:color="auto"/>
        <w:right w:val="none" w:sz="0" w:space="0" w:color="auto"/>
      </w:divBdr>
    </w:div>
    <w:div w:id="1684238660">
      <w:marLeft w:val="480"/>
      <w:marRight w:val="0"/>
      <w:marTop w:val="0"/>
      <w:marBottom w:val="0"/>
      <w:divBdr>
        <w:top w:val="none" w:sz="0" w:space="0" w:color="auto"/>
        <w:left w:val="none" w:sz="0" w:space="0" w:color="auto"/>
        <w:bottom w:val="none" w:sz="0" w:space="0" w:color="auto"/>
        <w:right w:val="none" w:sz="0" w:space="0" w:color="auto"/>
      </w:divBdr>
    </w:div>
    <w:div w:id="1684278657">
      <w:marLeft w:val="480"/>
      <w:marRight w:val="0"/>
      <w:marTop w:val="0"/>
      <w:marBottom w:val="0"/>
      <w:divBdr>
        <w:top w:val="none" w:sz="0" w:space="0" w:color="auto"/>
        <w:left w:val="none" w:sz="0" w:space="0" w:color="auto"/>
        <w:bottom w:val="none" w:sz="0" w:space="0" w:color="auto"/>
        <w:right w:val="none" w:sz="0" w:space="0" w:color="auto"/>
      </w:divBdr>
    </w:div>
    <w:div w:id="1684437412">
      <w:marLeft w:val="480"/>
      <w:marRight w:val="0"/>
      <w:marTop w:val="0"/>
      <w:marBottom w:val="0"/>
      <w:divBdr>
        <w:top w:val="none" w:sz="0" w:space="0" w:color="auto"/>
        <w:left w:val="none" w:sz="0" w:space="0" w:color="auto"/>
        <w:bottom w:val="none" w:sz="0" w:space="0" w:color="auto"/>
        <w:right w:val="none" w:sz="0" w:space="0" w:color="auto"/>
      </w:divBdr>
    </w:div>
    <w:div w:id="1684475793">
      <w:marLeft w:val="480"/>
      <w:marRight w:val="0"/>
      <w:marTop w:val="0"/>
      <w:marBottom w:val="0"/>
      <w:divBdr>
        <w:top w:val="none" w:sz="0" w:space="0" w:color="auto"/>
        <w:left w:val="none" w:sz="0" w:space="0" w:color="auto"/>
        <w:bottom w:val="none" w:sz="0" w:space="0" w:color="auto"/>
        <w:right w:val="none" w:sz="0" w:space="0" w:color="auto"/>
      </w:divBdr>
    </w:div>
    <w:div w:id="1684622873">
      <w:marLeft w:val="480"/>
      <w:marRight w:val="0"/>
      <w:marTop w:val="0"/>
      <w:marBottom w:val="0"/>
      <w:divBdr>
        <w:top w:val="none" w:sz="0" w:space="0" w:color="auto"/>
        <w:left w:val="none" w:sz="0" w:space="0" w:color="auto"/>
        <w:bottom w:val="none" w:sz="0" w:space="0" w:color="auto"/>
        <w:right w:val="none" w:sz="0" w:space="0" w:color="auto"/>
      </w:divBdr>
    </w:div>
    <w:div w:id="1684630455">
      <w:marLeft w:val="480"/>
      <w:marRight w:val="0"/>
      <w:marTop w:val="0"/>
      <w:marBottom w:val="0"/>
      <w:divBdr>
        <w:top w:val="none" w:sz="0" w:space="0" w:color="auto"/>
        <w:left w:val="none" w:sz="0" w:space="0" w:color="auto"/>
        <w:bottom w:val="none" w:sz="0" w:space="0" w:color="auto"/>
        <w:right w:val="none" w:sz="0" w:space="0" w:color="auto"/>
      </w:divBdr>
    </w:div>
    <w:div w:id="1684699624">
      <w:marLeft w:val="480"/>
      <w:marRight w:val="0"/>
      <w:marTop w:val="0"/>
      <w:marBottom w:val="0"/>
      <w:divBdr>
        <w:top w:val="none" w:sz="0" w:space="0" w:color="auto"/>
        <w:left w:val="none" w:sz="0" w:space="0" w:color="auto"/>
        <w:bottom w:val="none" w:sz="0" w:space="0" w:color="auto"/>
        <w:right w:val="none" w:sz="0" w:space="0" w:color="auto"/>
      </w:divBdr>
    </w:div>
    <w:div w:id="1684740811">
      <w:marLeft w:val="480"/>
      <w:marRight w:val="0"/>
      <w:marTop w:val="0"/>
      <w:marBottom w:val="0"/>
      <w:divBdr>
        <w:top w:val="none" w:sz="0" w:space="0" w:color="auto"/>
        <w:left w:val="none" w:sz="0" w:space="0" w:color="auto"/>
        <w:bottom w:val="none" w:sz="0" w:space="0" w:color="auto"/>
        <w:right w:val="none" w:sz="0" w:space="0" w:color="auto"/>
      </w:divBdr>
    </w:div>
    <w:div w:id="1684745974">
      <w:marLeft w:val="480"/>
      <w:marRight w:val="0"/>
      <w:marTop w:val="0"/>
      <w:marBottom w:val="0"/>
      <w:divBdr>
        <w:top w:val="none" w:sz="0" w:space="0" w:color="auto"/>
        <w:left w:val="none" w:sz="0" w:space="0" w:color="auto"/>
        <w:bottom w:val="none" w:sz="0" w:space="0" w:color="auto"/>
        <w:right w:val="none" w:sz="0" w:space="0" w:color="auto"/>
      </w:divBdr>
    </w:div>
    <w:div w:id="1684818141">
      <w:marLeft w:val="480"/>
      <w:marRight w:val="0"/>
      <w:marTop w:val="0"/>
      <w:marBottom w:val="0"/>
      <w:divBdr>
        <w:top w:val="none" w:sz="0" w:space="0" w:color="auto"/>
        <w:left w:val="none" w:sz="0" w:space="0" w:color="auto"/>
        <w:bottom w:val="none" w:sz="0" w:space="0" w:color="auto"/>
        <w:right w:val="none" w:sz="0" w:space="0" w:color="auto"/>
      </w:divBdr>
    </w:div>
    <w:div w:id="1684823192">
      <w:marLeft w:val="480"/>
      <w:marRight w:val="0"/>
      <w:marTop w:val="0"/>
      <w:marBottom w:val="0"/>
      <w:divBdr>
        <w:top w:val="none" w:sz="0" w:space="0" w:color="auto"/>
        <w:left w:val="none" w:sz="0" w:space="0" w:color="auto"/>
        <w:bottom w:val="none" w:sz="0" w:space="0" w:color="auto"/>
        <w:right w:val="none" w:sz="0" w:space="0" w:color="auto"/>
      </w:divBdr>
    </w:div>
    <w:div w:id="1684866806">
      <w:marLeft w:val="480"/>
      <w:marRight w:val="0"/>
      <w:marTop w:val="0"/>
      <w:marBottom w:val="0"/>
      <w:divBdr>
        <w:top w:val="none" w:sz="0" w:space="0" w:color="auto"/>
        <w:left w:val="none" w:sz="0" w:space="0" w:color="auto"/>
        <w:bottom w:val="none" w:sz="0" w:space="0" w:color="auto"/>
        <w:right w:val="none" w:sz="0" w:space="0" w:color="auto"/>
      </w:divBdr>
    </w:div>
    <w:div w:id="1684936022">
      <w:marLeft w:val="480"/>
      <w:marRight w:val="0"/>
      <w:marTop w:val="0"/>
      <w:marBottom w:val="0"/>
      <w:divBdr>
        <w:top w:val="none" w:sz="0" w:space="0" w:color="auto"/>
        <w:left w:val="none" w:sz="0" w:space="0" w:color="auto"/>
        <w:bottom w:val="none" w:sz="0" w:space="0" w:color="auto"/>
        <w:right w:val="none" w:sz="0" w:space="0" w:color="auto"/>
      </w:divBdr>
    </w:div>
    <w:div w:id="1684938272">
      <w:marLeft w:val="480"/>
      <w:marRight w:val="0"/>
      <w:marTop w:val="0"/>
      <w:marBottom w:val="0"/>
      <w:divBdr>
        <w:top w:val="none" w:sz="0" w:space="0" w:color="auto"/>
        <w:left w:val="none" w:sz="0" w:space="0" w:color="auto"/>
        <w:bottom w:val="none" w:sz="0" w:space="0" w:color="auto"/>
        <w:right w:val="none" w:sz="0" w:space="0" w:color="auto"/>
      </w:divBdr>
    </w:div>
    <w:div w:id="1684939664">
      <w:marLeft w:val="480"/>
      <w:marRight w:val="0"/>
      <w:marTop w:val="0"/>
      <w:marBottom w:val="0"/>
      <w:divBdr>
        <w:top w:val="none" w:sz="0" w:space="0" w:color="auto"/>
        <w:left w:val="none" w:sz="0" w:space="0" w:color="auto"/>
        <w:bottom w:val="none" w:sz="0" w:space="0" w:color="auto"/>
        <w:right w:val="none" w:sz="0" w:space="0" w:color="auto"/>
      </w:divBdr>
    </w:div>
    <w:div w:id="1685086364">
      <w:marLeft w:val="480"/>
      <w:marRight w:val="0"/>
      <w:marTop w:val="0"/>
      <w:marBottom w:val="0"/>
      <w:divBdr>
        <w:top w:val="none" w:sz="0" w:space="0" w:color="auto"/>
        <w:left w:val="none" w:sz="0" w:space="0" w:color="auto"/>
        <w:bottom w:val="none" w:sz="0" w:space="0" w:color="auto"/>
        <w:right w:val="none" w:sz="0" w:space="0" w:color="auto"/>
      </w:divBdr>
    </w:div>
    <w:div w:id="1685089611">
      <w:marLeft w:val="480"/>
      <w:marRight w:val="0"/>
      <w:marTop w:val="0"/>
      <w:marBottom w:val="0"/>
      <w:divBdr>
        <w:top w:val="none" w:sz="0" w:space="0" w:color="auto"/>
        <w:left w:val="none" w:sz="0" w:space="0" w:color="auto"/>
        <w:bottom w:val="none" w:sz="0" w:space="0" w:color="auto"/>
        <w:right w:val="none" w:sz="0" w:space="0" w:color="auto"/>
      </w:divBdr>
    </w:div>
    <w:div w:id="1685130721">
      <w:marLeft w:val="480"/>
      <w:marRight w:val="0"/>
      <w:marTop w:val="0"/>
      <w:marBottom w:val="0"/>
      <w:divBdr>
        <w:top w:val="none" w:sz="0" w:space="0" w:color="auto"/>
        <w:left w:val="none" w:sz="0" w:space="0" w:color="auto"/>
        <w:bottom w:val="none" w:sz="0" w:space="0" w:color="auto"/>
        <w:right w:val="none" w:sz="0" w:space="0" w:color="auto"/>
      </w:divBdr>
    </w:div>
    <w:div w:id="1685207718">
      <w:marLeft w:val="480"/>
      <w:marRight w:val="0"/>
      <w:marTop w:val="0"/>
      <w:marBottom w:val="0"/>
      <w:divBdr>
        <w:top w:val="none" w:sz="0" w:space="0" w:color="auto"/>
        <w:left w:val="none" w:sz="0" w:space="0" w:color="auto"/>
        <w:bottom w:val="none" w:sz="0" w:space="0" w:color="auto"/>
        <w:right w:val="none" w:sz="0" w:space="0" w:color="auto"/>
      </w:divBdr>
    </w:div>
    <w:div w:id="1685280473">
      <w:marLeft w:val="480"/>
      <w:marRight w:val="0"/>
      <w:marTop w:val="0"/>
      <w:marBottom w:val="0"/>
      <w:divBdr>
        <w:top w:val="none" w:sz="0" w:space="0" w:color="auto"/>
        <w:left w:val="none" w:sz="0" w:space="0" w:color="auto"/>
        <w:bottom w:val="none" w:sz="0" w:space="0" w:color="auto"/>
        <w:right w:val="none" w:sz="0" w:space="0" w:color="auto"/>
      </w:divBdr>
    </w:div>
    <w:div w:id="1685328810">
      <w:marLeft w:val="480"/>
      <w:marRight w:val="0"/>
      <w:marTop w:val="0"/>
      <w:marBottom w:val="0"/>
      <w:divBdr>
        <w:top w:val="none" w:sz="0" w:space="0" w:color="auto"/>
        <w:left w:val="none" w:sz="0" w:space="0" w:color="auto"/>
        <w:bottom w:val="none" w:sz="0" w:space="0" w:color="auto"/>
        <w:right w:val="none" w:sz="0" w:space="0" w:color="auto"/>
      </w:divBdr>
    </w:div>
    <w:div w:id="1685355062">
      <w:marLeft w:val="480"/>
      <w:marRight w:val="0"/>
      <w:marTop w:val="0"/>
      <w:marBottom w:val="0"/>
      <w:divBdr>
        <w:top w:val="none" w:sz="0" w:space="0" w:color="auto"/>
        <w:left w:val="none" w:sz="0" w:space="0" w:color="auto"/>
        <w:bottom w:val="none" w:sz="0" w:space="0" w:color="auto"/>
        <w:right w:val="none" w:sz="0" w:space="0" w:color="auto"/>
      </w:divBdr>
    </w:div>
    <w:div w:id="1685355465">
      <w:marLeft w:val="480"/>
      <w:marRight w:val="0"/>
      <w:marTop w:val="0"/>
      <w:marBottom w:val="0"/>
      <w:divBdr>
        <w:top w:val="none" w:sz="0" w:space="0" w:color="auto"/>
        <w:left w:val="none" w:sz="0" w:space="0" w:color="auto"/>
        <w:bottom w:val="none" w:sz="0" w:space="0" w:color="auto"/>
        <w:right w:val="none" w:sz="0" w:space="0" w:color="auto"/>
      </w:divBdr>
    </w:div>
    <w:div w:id="1685399010">
      <w:marLeft w:val="480"/>
      <w:marRight w:val="0"/>
      <w:marTop w:val="0"/>
      <w:marBottom w:val="0"/>
      <w:divBdr>
        <w:top w:val="none" w:sz="0" w:space="0" w:color="auto"/>
        <w:left w:val="none" w:sz="0" w:space="0" w:color="auto"/>
        <w:bottom w:val="none" w:sz="0" w:space="0" w:color="auto"/>
        <w:right w:val="none" w:sz="0" w:space="0" w:color="auto"/>
      </w:divBdr>
    </w:div>
    <w:div w:id="1685399981">
      <w:marLeft w:val="480"/>
      <w:marRight w:val="0"/>
      <w:marTop w:val="0"/>
      <w:marBottom w:val="0"/>
      <w:divBdr>
        <w:top w:val="none" w:sz="0" w:space="0" w:color="auto"/>
        <w:left w:val="none" w:sz="0" w:space="0" w:color="auto"/>
        <w:bottom w:val="none" w:sz="0" w:space="0" w:color="auto"/>
        <w:right w:val="none" w:sz="0" w:space="0" w:color="auto"/>
      </w:divBdr>
    </w:div>
    <w:div w:id="1685401234">
      <w:marLeft w:val="480"/>
      <w:marRight w:val="0"/>
      <w:marTop w:val="0"/>
      <w:marBottom w:val="0"/>
      <w:divBdr>
        <w:top w:val="none" w:sz="0" w:space="0" w:color="auto"/>
        <w:left w:val="none" w:sz="0" w:space="0" w:color="auto"/>
        <w:bottom w:val="none" w:sz="0" w:space="0" w:color="auto"/>
        <w:right w:val="none" w:sz="0" w:space="0" w:color="auto"/>
      </w:divBdr>
    </w:div>
    <w:div w:id="1685477030">
      <w:marLeft w:val="480"/>
      <w:marRight w:val="0"/>
      <w:marTop w:val="0"/>
      <w:marBottom w:val="0"/>
      <w:divBdr>
        <w:top w:val="none" w:sz="0" w:space="0" w:color="auto"/>
        <w:left w:val="none" w:sz="0" w:space="0" w:color="auto"/>
        <w:bottom w:val="none" w:sz="0" w:space="0" w:color="auto"/>
        <w:right w:val="none" w:sz="0" w:space="0" w:color="auto"/>
      </w:divBdr>
    </w:div>
    <w:div w:id="1685479782">
      <w:marLeft w:val="480"/>
      <w:marRight w:val="0"/>
      <w:marTop w:val="0"/>
      <w:marBottom w:val="0"/>
      <w:divBdr>
        <w:top w:val="none" w:sz="0" w:space="0" w:color="auto"/>
        <w:left w:val="none" w:sz="0" w:space="0" w:color="auto"/>
        <w:bottom w:val="none" w:sz="0" w:space="0" w:color="auto"/>
        <w:right w:val="none" w:sz="0" w:space="0" w:color="auto"/>
      </w:divBdr>
    </w:div>
    <w:div w:id="1685521900">
      <w:marLeft w:val="480"/>
      <w:marRight w:val="0"/>
      <w:marTop w:val="0"/>
      <w:marBottom w:val="0"/>
      <w:divBdr>
        <w:top w:val="none" w:sz="0" w:space="0" w:color="auto"/>
        <w:left w:val="none" w:sz="0" w:space="0" w:color="auto"/>
        <w:bottom w:val="none" w:sz="0" w:space="0" w:color="auto"/>
        <w:right w:val="none" w:sz="0" w:space="0" w:color="auto"/>
      </w:divBdr>
    </w:div>
    <w:div w:id="1685666693">
      <w:marLeft w:val="480"/>
      <w:marRight w:val="0"/>
      <w:marTop w:val="0"/>
      <w:marBottom w:val="0"/>
      <w:divBdr>
        <w:top w:val="none" w:sz="0" w:space="0" w:color="auto"/>
        <w:left w:val="none" w:sz="0" w:space="0" w:color="auto"/>
        <w:bottom w:val="none" w:sz="0" w:space="0" w:color="auto"/>
        <w:right w:val="none" w:sz="0" w:space="0" w:color="auto"/>
      </w:divBdr>
    </w:div>
    <w:div w:id="1685667149">
      <w:marLeft w:val="480"/>
      <w:marRight w:val="0"/>
      <w:marTop w:val="0"/>
      <w:marBottom w:val="0"/>
      <w:divBdr>
        <w:top w:val="none" w:sz="0" w:space="0" w:color="auto"/>
        <w:left w:val="none" w:sz="0" w:space="0" w:color="auto"/>
        <w:bottom w:val="none" w:sz="0" w:space="0" w:color="auto"/>
        <w:right w:val="none" w:sz="0" w:space="0" w:color="auto"/>
      </w:divBdr>
    </w:div>
    <w:div w:id="1685671161">
      <w:marLeft w:val="480"/>
      <w:marRight w:val="0"/>
      <w:marTop w:val="0"/>
      <w:marBottom w:val="0"/>
      <w:divBdr>
        <w:top w:val="none" w:sz="0" w:space="0" w:color="auto"/>
        <w:left w:val="none" w:sz="0" w:space="0" w:color="auto"/>
        <w:bottom w:val="none" w:sz="0" w:space="0" w:color="auto"/>
        <w:right w:val="none" w:sz="0" w:space="0" w:color="auto"/>
      </w:divBdr>
    </w:div>
    <w:div w:id="1685739995">
      <w:marLeft w:val="480"/>
      <w:marRight w:val="0"/>
      <w:marTop w:val="0"/>
      <w:marBottom w:val="0"/>
      <w:divBdr>
        <w:top w:val="none" w:sz="0" w:space="0" w:color="auto"/>
        <w:left w:val="none" w:sz="0" w:space="0" w:color="auto"/>
        <w:bottom w:val="none" w:sz="0" w:space="0" w:color="auto"/>
        <w:right w:val="none" w:sz="0" w:space="0" w:color="auto"/>
      </w:divBdr>
    </w:div>
    <w:div w:id="1685746932">
      <w:marLeft w:val="480"/>
      <w:marRight w:val="0"/>
      <w:marTop w:val="0"/>
      <w:marBottom w:val="0"/>
      <w:divBdr>
        <w:top w:val="none" w:sz="0" w:space="0" w:color="auto"/>
        <w:left w:val="none" w:sz="0" w:space="0" w:color="auto"/>
        <w:bottom w:val="none" w:sz="0" w:space="0" w:color="auto"/>
        <w:right w:val="none" w:sz="0" w:space="0" w:color="auto"/>
      </w:divBdr>
    </w:div>
    <w:div w:id="1685785040">
      <w:marLeft w:val="480"/>
      <w:marRight w:val="0"/>
      <w:marTop w:val="0"/>
      <w:marBottom w:val="0"/>
      <w:divBdr>
        <w:top w:val="none" w:sz="0" w:space="0" w:color="auto"/>
        <w:left w:val="none" w:sz="0" w:space="0" w:color="auto"/>
        <w:bottom w:val="none" w:sz="0" w:space="0" w:color="auto"/>
        <w:right w:val="none" w:sz="0" w:space="0" w:color="auto"/>
      </w:divBdr>
    </w:div>
    <w:div w:id="1685814875">
      <w:marLeft w:val="480"/>
      <w:marRight w:val="0"/>
      <w:marTop w:val="0"/>
      <w:marBottom w:val="0"/>
      <w:divBdr>
        <w:top w:val="none" w:sz="0" w:space="0" w:color="auto"/>
        <w:left w:val="none" w:sz="0" w:space="0" w:color="auto"/>
        <w:bottom w:val="none" w:sz="0" w:space="0" w:color="auto"/>
        <w:right w:val="none" w:sz="0" w:space="0" w:color="auto"/>
      </w:divBdr>
    </w:div>
    <w:div w:id="1685866188">
      <w:marLeft w:val="480"/>
      <w:marRight w:val="0"/>
      <w:marTop w:val="0"/>
      <w:marBottom w:val="0"/>
      <w:divBdr>
        <w:top w:val="none" w:sz="0" w:space="0" w:color="auto"/>
        <w:left w:val="none" w:sz="0" w:space="0" w:color="auto"/>
        <w:bottom w:val="none" w:sz="0" w:space="0" w:color="auto"/>
        <w:right w:val="none" w:sz="0" w:space="0" w:color="auto"/>
      </w:divBdr>
    </w:div>
    <w:div w:id="1685939546">
      <w:marLeft w:val="480"/>
      <w:marRight w:val="0"/>
      <w:marTop w:val="0"/>
      <w:marBottom w:val="0"/>
      <w:divBdr>
        <w:top w:val="none" w:sz="0" w:space="0" w:color="auto"/>
        <w:left w:val="none" w:sz="0" w:space="0" w:color="auto"/>
        <w:bottom w:val="none" w:sz="0" w:space="0" w:color="auto"/>
        <w:right w:val="none" w:sz="0" w:space="0" w:color="auto"/>
      </w:divBdr>
    </w:div>
    <w:div w:id="1685980830">
      <w:marLeft w:val="480"/>
      <w:marRight w:val="0"/>
      <w:marTop w:val="0"/>
      <w:marBottom w:val="0"/>
      <w:divBdr>
        <w:top w:val="none" w:sz="0" w:space="0" w:color="auto"/>
        <w:left w:val="none" w:sz="0" w:space="0" w:color="auto"/>
        <w:bottom w:val="none" w:sz="0" w:space="0" w:color="auto"/>
        <w:right w:val="none" w:sz="0" w:space="0" w:color="auto"/>
      </w:divBdr>
    </w:div>
    <w:div w:id="1686057431">
      <w:marLeft w:val="480"/>
      <w:marRight w:val="0"/>
      <w:marTop w:val="0"/>
      <w:marBottom w:val="0"/>
      <w:divBdr>
        <w:top w:val="none" w:sz="0" w:space="0" w:color="auto"/>
        <w:left w:val="none" w:sz="0" w:space="0" w:color="auto"/>
        <w:bottom w:val="none" w:sz="0" w:space="0" w:color="auto"/>
        <w:right w:val="none" w:sz="0" w:space="0" w:color="auto"/>
      </w:divBdr>
    </w:div>
    <w:div w:id="1686128441">
      <w:marLeft w:val="480"/>
      <w:marRight w:val="0"/>
      <w:marTop w:val="0"/>
      <w:marBottom w:val="0"/>
      <w:divBdr>
        <w:top w:val="none" w:sz="0" w:space="0" w:color="auto"/>
        <w:left w:val="none" w:sz="0" w:space="0" w:color="auto"/>
        <w:bottom w:val="none" w:sz="0" w:space="0" w:color="auto"/>
        <w:right w:val="none" w:sz="0" w:space="0" w:color="auto"/>
      </w:divBdr>
    </w:div>
    <w:div w:id="1686129917">
      <w:marLeft w:val="480"/>
      <w:marRight w:val="0"/>
      <w:marTop w:val="0"/>
      <w:marBottom w:val="0"/>
      <w:divBdr>
        <w:top w:val="none" w:sz="0" w:space="0" w:color="auto"/>
        <w:left w:val="none" w:sz="0" w:space="0" w:color="auto"/>
        <w:bottom w:val="none" w:sz="0" w:space="0" w:color="auto"/>
        <w:right w:val="none" w:sz="0" w:space="0" w:color="auto"/>
      </w:divBdr>
    </w:div>
    <w:div w:id="1686251635">
      <w:marLeft w:val="480"/>
      <w:marRight w:val="0"/>
      <w:marTop w:val="0"/>
      <w:marBottom w:val="0"/>
      <w:divBdr>
        <w:top w:val="none" w:sz="0" w:space="0" w:color="auto"/>
        <w:left w:val="none" w:sz="0" w:space="0" w:color="auto"/>
        <w:bottom w:val="none" w:sz="0" w:space="0" w:color="auto"/>
        <w:right w:val="none" w:sz="0" w:space="0" w:color="auto"/>
      </w:divBdr>
    </w:div>
    <w:div w:id="1686396094">
      <w:marLeft w:val="480"/>
      <w:marRight w:val="0"/>
      <w:marTop w:val="0"/>
      <w:marBottom w:val="0"/>
      <w:divBdr>
        <w:top w:val="none" w:sz="0" w:space="0" w:color="auto"/>
        <w:left w:val="none" w:sz="0" w:space="0" w:color="auto"/>
        <w:bottom w:val="none" w:sz="0" w:space="0" w:color="auto"/>
        <w:right w:val="none" w:sz="0" w:space="0" w:color="auto"/>
      </w:divBdr>
    </w:div>
    <w:div w:id="1686399803">
      <w:marLeft w:val="480"/>
      <w:marRight w:val="0"/>
      <w:marTop w:val="0"/>
      <w:marBottom w:val="0"/>
      <w:divBdr>
        <w:top w:val="none" w:sz="0" w:space="0" w:color="auto"/>
        <w:left w:val="none" w:sz="0" w:space="0" w:color="auto"/>
        <w:bottom w:val="none" w:sz="0" w:space="0" w:color="auto"/>
        <w:right w:val="none" w:sz="0" w:space="0" w:color="auto"/>
      </w:divBdr>
    </w:div>
    <w:div w:id="1686401634">
      <w:marLeft w:val="480"/>
      <w:marRight w:val="0"/>
      <w:marTop w:val="0"/>
      <w:marBottom w:val="0"/>
      <w:divBdr>
        <w:top w:val="none" w:sz="0" w:space="0" w:color="auto"/>
        <w:left w:val="none" w:sz="0" w:space="0" w:color="auto"/>
        <w:bottom w:val="none" w:sz="0" w:space="0" w:color="auto"/>
        <w:right w:val="none" w:sz="0" w:space="0" w:color="auto"/>
      </w:divBdr>
    </w:div>
    <w:div w:id="1686512504">
      <w:marLeft w:val="480"/>
      <w:marRight w:val="0"/>
      <w:marTop w:val="0"/>
      <w:marBottom w:val="0"/>
      <w:divBdr>
        <w:top w:val="none" w:sz="0" w:space="0" w:color="auto"/>
        <w:left w:val="none" w:sz="0" w:space="0" w:color="auto"/>
        <w:bottom w:val="none" w:sz="0" w:space="0" w:color="auto"/>
        <w:right w:val="none" w:sz="0" w:space="0" w:color="auto"/>
      </w:divBdr>
    </w:div>
    <w:div w:id="1686591611">
      <w:marLeft w:val="480"/>
      <w:marRight w:val="0"/>
      <w:marTop w:val="0"/>
      <w:marBottom w:val="0"/>
      <w:divBdr>
        <w:top w:val="none" w:sz="0" w:space="0" w:color="auto"/>
        <w:left w:val="none" w:sz="0" w:space="0" w:color="auto"/>
        <w:bottom w:val="none" w:sz="0" w:space="0" w:color="auto"/>
        <w:right w:val="none" w:sz="0" w:space="0" w:color="auto"/>
      </w:divBdr>
    </w:div>
    <w:div w:id="1686636526">
      <w:marLeft w:val="480"/>
      <w:marRight w:val="0"/>
      <w:marTop w:val="0"/>
      <w:marBottom w:val="0"/>
      <w:divBdr>
        <w:top w:val="none" w:sz="0" w:space="0" w:color="auto"/>
        <w:left w:val="none" w:sz="0" w:space="0" w:color="auto"/>
        <w:bottom w:val="none" w:sz="0" w:space="0" w:color="auto"/>
        <w:right w:val="none" w:sz="0" w:space="0" w:color="auto"/>
      </w:divBdr>
    </w:div>
    <w:div w:id="1686666898">
      <w:marLeft w:val="480"/>
      <w:marRight w:val="0"/>
      <w:marTop w:val="0"/>
      <w:marBottom w:val="0"/>
      <w:divBdr>
        <w:top w:val="none" w:sz="0" w:space="0" w:color="auto"/>
        <w:left w:val="none" w:sz="0" w:space="0" w:color="auto"/>
        <w:bottom w:val="none" w:sz="0" w:space="0" w:color="auto"/>
        <w:right w:val="none" w:sz="0" w:space="0" w:color="auto"/>
      </w:divBdr>
    </w:div>
    <w:div w:id="1686707631">
      <w:marLeft w:val="480"/>
      <w:marRight w:val="0"/>
      <w:marTop w:val="0"/>
      <w:marBottom w:val="0"/>
      <w:divBdr>
        <w:top w:val="none" w:sz="0" w:space="0" w:color="auto"/>
        <w:left w:val="none" w:sz="0" w:space="0" w:color="auto"/>
        <w:bottom w:val="none" w:sz="0" w:space="0" w:color="auto"/>
        <w:right w:val="none" w:sz="0" w:space="0" w:color="auto"/>
      </w:divBdr>
    </w:div>
    <w:div w:id="1686712797">
      <w:marLeft w:val="480"/>
      <w:marRight w:val="0"/>
      <w:marTop w:val="0"/>
      <w:marBottom w:val="0"/>
      <w:divBdr>
        <w:top w:val="none" w:sz="0" w:space="0" w:color="auto"/>
        <w:left w:val="none" w:sz="0" w:space="0" w:color="auto"/>
        <w:bottom w:val="none" w:sz="0" w:space="0" w:color="auto"/>
        <w:right w:val="none" w:sz="0" w:space="0" w:color="auto"/>
      </w:divBdr>
    </w:div>
    <w:div w:id="1686784133">
      <w:marLeft w:val="480"/>
      <w:marRight w:val="0"/>
      <w:marTop w:val="0"/>
      <w:marBottom w:val="0"/>
      <w:divBdr>
        <w:top w:val="none" w:sz="0" w:space="0" w:color="auto"/>
        <w:left w:val="none" w:sz="0" w:space="0" w:color="auto"/>
        <w:bottom w:val="none" w:sz="0" w:space="0" w:color="auto"/>
        <w:right w:val="none" w:sz="0" w:space="0" w:color="auto"/>
      </w:divBdr>
    </w:div>
    <w:div w:id="1686785293">
      <w:marLeft w:val="480"/>
      <w:marRight w:val="0"/>
      <w:marTop w:val="0"/>
      <w:marBottom w:val="0"/>
      <w:divBdr>
        <w:top w:val="none" w:sz="0" w:space="0" w:color="auto"/>
        <w:left w:val="none" w:sz="0" w:space="0" w:color="auto"/>
        <w:bottom w:val="none" w:sz="0" w:space="0" w:color="auto"/>
        <w:right w:val="none" w:sz="0" w:space="0" w:color="auto"/>
      </w:divBdr>
    </w:div>
    <w:div w:id="1686787876">
      <w:bodyDiv w:val="1"/>
      <w:marLeft w:val="0"/>
      <w:marRight w:val="0"/>
      <w:marTop w:val="0"/>
      <w:marBottom w:val="0"/>
      <w:divBdr>
        <w:top w:val="none" w:sz="0" w:space="0" w:color="auto"/>
        <w:left w:val="none" w:sz="0" w:space="0" w:color="auto"/>
        <w:bottom w:val="none" w:sz="0" w:space="0" w:color="auto"/>
        <w:right w:val="none" w:sz="0" w:space="0" w:color="auto"/>
      </w:divBdr>
    </w:div>
    <w:div w:id="1686899148">
      <w:marLeft w:val="480"/>
      <w:marRight w:val="0"/>
      <w:marTop w:val="0"/>
      <w:marBottom w:val="0"/>
      <w:divBdr>
        <w:top w:val="none" w:sz="0" w:space="0" w:color="auto"/>
        <w:left w:val="none" w:sz="0" w:space="0" w:color="auto"/>
        <w:bottom w:val="none" w:sz="0" w:space="0" w:color="auto"/>
        <w:right w:val="none" w:sz="0" w:space="0" w:color="auto"/>
      </w:divBdr>
    </w:div>
    <w:div w:id="1686905616">
      <w:marLeft w:val="480"/>
      <w:marRight w:val="0"/>
      <w:marTop w:val="0"/>
      <w:marBottom w:val="0"/>
      <w:divBdr>
        <w:top w:val="none" w:sz="0" w:space="0" w:color="auto"/>
        <w:left w:val="none" w:sz="0" w:space="0" w:color="auto"/>
        <w:bottom w:val="none" w:sz="0" w:space="0" w:color="auto"/>
        <w:right w:val="none" w:sz="0" w:space="0" w:color="auto"/>
      </w:divBdr>
    </w:div>
    <w:div w:id="1686977819">
      <w:marLeft w:val="480"/>
      <w:marRight w:val="0"/>
      <w:marTop w:val="0"/>
      <w:marBottom w:val="0"/>
      <w:divBdr>
        <w:top w:val="none" w:sz="0" w:space="0" w:color="auto"/>
        <w:left w:val="none" w:sz="0" w:space="0" w:color="auto"/>
        <w:bottom w:val="none" w:sz="0" w:space="0" w:color="auto"/>
        <w:right w:val="none" w:sz="0" w:space="0" w:color="auto"/>
      </w:divBdr>
    </w:div>
    <w:div w:id="1686981698">
      <w:marLeft w:val="480"/>
      <w:marRight w:val="0"/>
      <w:marTop w:val="0"/>
      <w:marBottom w:val="0"/>
      <w:divBdr>
        <w:top w:val="none" w:sz="0" w:space="0" w:color="auto"/>
        <w:left w:val="none" w:sz="0" w:space="0" w:color="auto"/>
        <w:bottom w:val="none" w:sz="0" w:space="0" w:color="auto"/>
        <w:right w:val="none" w:sz="0" w:space="0" w:color="auto"/>
      </w:divBdr>
    </w:div>
    <w:div w:id="1687051458">
      <w:marLeft w:val="480"/>
      <w:marRight w:val="0"/>
      <w:marTop w:val="0"/>
      <w:marBottom w:val="0"/>
      <w:divBdr>
        <w:top w:val="none" w:sz="0" w:space="0" w:color="auto"/>
        <w:left w:val="none" w:sz="0" w:space="0" w:color="auto"/>
        <w:bottom w:val="none" w:sz="0" w:space="0" w:color="auto"/>
        <w:right w:val="none" w:sz="0" w:space="0" w:color="auto"/>
      </w:divBdr>
    </w:div>
    <w:div w:id="1687055463">
      <w:marLeft w:val="480"/>
      <w:marRight w:val="0"/>
      <w:marTop w:val="0"/>
      <w:marBottom w:val="0"/>
      <w:divBdr>
        <w:top w:val="none" w:sz="0" w:space="0" w:color="auto"/>
        <w:left w:val="none" w:sz="0" w:space="0" w:color="auto"/>
        <w:bottom w:val="none" w:sz="0" w:space="0" w:color="auto"/>
        <w:right w:val="none" w:sz="0" w:space="0" w:color="auto"/>
      </w:divBdr>
    </w:div>
    <w:div w:id="1687097721">
      <w:marLeft w:val="480"/>
      <w:marRight w:val="0"/>
      <w:marTop w:val="0"/>
      <w:marBottom w:val="0"/>
      <w:divBdr>
        <w:top w:val="none" w:sz="0" w:space="0" w:color="auto"/>
        <w:left w:val="none" w:sz="0" w:space="0" w:color="auto"/>
        <w:bottom w:val="none" w:sz="0" w:space="0" w:color="auto"/>
        <w:right w:val="none" w:sz="0" w:space="0" w:color="auto"/>
      </w:divBdr>
    </w:div>
    <w:div w:id="1687246306">
      <w:marLeft w:val="480"/>
      <w:marRight w:val="0"/>
      <w:marTop w:val="0"/>
      <w:marBottom w:val="0"/>
      <w:divBdr>
        <w:top w:val="none" w:sz="0" w:space="0" w:color="auto"/>
        <w:left w:val="none" w:sz="0" w:space="0" w:color="auto"/>
        <w:bottom w:val="none" w:sz="0" w:space="0" w:color="auto"/>
        <w:right w:val="none" w:sz="0" w:space="0" w:color="auto"/>
      </w:divBdr>
    </w:div>
    <w:div w:id="1687247197">
      <w:marLeft w:val="480"/>
      <w:marRight w:val="0"/>
      <w:marTop w:val="0"/>
      <w:marBottom w:val="0"/>
      <w:divBdr>
        <w:top w:val="none" w:sz="0" w:space="0" w:color="auto"/>
        <w:left w:val="none" w:sz="0" w:space="0" w:color="auto"/>
        <w:bottom w:val="none" w:sz="0" w:space="0" w:color="auto"/>
        <w:right w:val="none" w:sz="0" w:space="0" w:color="auto"/>
      </w:divBdr>
    </w:div>
    <w:div w:id="1687294237">
      <w:marLeft w:val="480"/>
      <w:marRight w:val="0"/>
      <w:marTop w:val="0"/>
      <w:marBottom w:val="0"/>
      <w:divBdr>
        <w:top w:val="none" w:sz="0" w:space="0" w:color="auto"/>
        <w:left w:val="none" w:sz="0" w:space="0" w:color="auto"/>
        <w:bottom w:val="none" w:sz="0" w:space="0" w:color="auto"/>
        <w:right w:val="none" w:sz="0" w:space="0" w:color="auto"/>
      </w:divBdr>
    </w:div>
    <w:div w:id="1687362455">
      <w:marLeft w:val="480"/>
      <w:marRight w:val="0"/>
      <w:marTop w:val="0"/>
      <w:marBottom w:val="0"/>
      <w:divBdr>
        <w:top w:val="none" w:sz="0" w:space="0" w:color="auto"/>
        <w:left w:val="none" w:sz="0" w:space="0" w:color="auto"/>
        <w:bottom w:val="none" w:sz="0" w:space="0" w:color="auto"/>
        <w:right w:val="none" w:sz="0" w:space="0" w:color="auto"/>
      </w:divBdr>
    </w:div>
    <w:div w:id="1687438576">
      <w:marLeft w:val="480"/>
      <w:marRight w:val="0"/>
      <w:marTop w:val="0"/>
      <w:marBottom w:val="0"/>
      <w:divBdr>
        <w:top w:val="none" w:sz="0" w:space="0" w:color="auto"/>
        <w:left w:val="none" w:sz="0" w:space="0" w:color="auto"/>
        <w:bottom w:val="none" w:sz="0" w:space="0" w:color="auto"/>
        <w:right w:val="none" w:sz="0" w:space="0" w:color="auto"/>
      </w:divBdr>
    </w:div>
    <w:div w:id="1687440952">
      <w:marLeft w:val="480"/>
      <w:marRight w:val="0"/>
      <w:marTop w:val="0"/>
      <w:marBottom w:val="0"/>
      <w:divBdr>
        <w:top w:val="none" w:sz="0" w:space="0" w:color="auto"/>
        <w:left w:val="none" w:sz="0" w:space="0" w:color="auto"/>
        <w:bottom w:val="none" w:sz="0" w:space="0" w:color="auto"/>
        <w:right w:val="none" w:sz="0" w:space="0" w:color="auto"/>
      </w:divBdr>
    </w:div>
    <w:div w:id="1687443256">
      <w:marLeft w:val="480"/>
      <w:marRight w:val="0"/>
      <w:marTop w:val="0"/>
      <w:marBottom w:val="0"/>
      <w:divBdr>
        <w:top w:val="none" w:sz="0" w:space="0" w:color="auto"/>
        <w:left w:val="none" w:sz="0" w:space="0" w:color="auto"/>
        <w:bottom w:val="none" w:sz="0" w:space="0" w:color="auto"/>
        <w:right w:val="none" w:sz="0" w:space="0" w:color="auto"/>
      </w:divBdr>
    </w:div>
    <w:div w:id="1687488205">
      <w:marLeft w:val="480"/>
      <w:marRight w:val="0"/>
      <w:marTop w:val="0"/>
      <w:marBottom w:val="0"/>
      <w:divBdr>
        <w:top w:val="none" w:sz="0" w:space="0" w:color="auto"/>
        <w:left w:val="none" w:sz="0" w:space="0" w:color="auto"/>
        <w:bottom w:val="none" w:sz="0" w:space="0" w:color="auto"/>
        <w:right w:val="none" w:sz="0" w:space="0" w:color="auto"/>
      </w:divBdr>
    </w:div>
    <w:div w:id="1687512605">
      <w:marLeft w:val="480"/>
      <w:marRight w:val="0"/>
      <w:marTop w:val="0"/>
      <w:marBottom w:val="0"/>
      <w:divBdr>
        <w:top w:val="none" w:sz="0" w:space="0" w:color="auto"/>
        <w:left w:val="none" w:sz="0" w:space="0" w:color="auto"/>
        <w:bottom w:val="none" w:sz="0" w:space="0" w:color="auto"/>
        <w:right w:val="none" w:sz="0" w:space="0" w:color="auto"/>
      </w:divBdr>
    </w:div>
    <w:div w:id="1687562594">
      <w:marLeft w:val="480"/>
      <w:marRight w:val="0"/>
      <w:marTop w:val="0"/>
      <w:marBottom w:val="0"/>
      <w:divBdr>
        <w:top w:val="none" w:sz="0" w:space="0" w:color="auto"/>
        <w:left w:val="none" w:sz="0" w:space="0" w:color="auto"/>
        <w:bottom w:val="none" w:sz="0" w:space="0" w:color="auto"/>
        <w:right w:val="none" w:sz="0" w:space="0" w:color="auto"/>
      </w:divBdr>
    </w:div>
    <w:div w:id="1687712720">
      <w:marLeft w:val="480"/>
      <w:marRight w:val="0"/>
      <w:marTop w:val="0"/>
      <w:marBottom w:val="0"/>
      <w:divBdr>
        <w:top w:val="none" w:sz="0" w:space="0" w:color="auto"/>
        <w:left w:val="none" w:sz="0" w:space="0" w:color="auto"/>
        <w:bottom w:val="none" w:sz="0" w:space="0" w:color="auto"/>
        <w:right w:val="none" w:sz="0" w:space="0" w:color="auto"/>
      </w:divBdr>
    </w:div>
    <w:div w:id="1687750011">
      <w:marLeft w:val="480"/>
      <w:marRight w:val="0"/>
      <w:marTop w:val="0"/>
      <w:marBottom w:val="0"/>
      <w:divBdr>
        <w:top w:val="none" w:sz="0" w:space="0" w:color="auto"/>
        <w:left w:val="none" w:sz="0" w:space="0" w:color="auto"/>
        <w:bottom w:val="none" w:sz="0" w:space="0" w:color="auto"/>
        <w:right w:val="none" w:sz="0" w:space="0" w:color="auto"/>
      </w:divBdr>
    </w:div>
    <w:div w:id="1687750287">
      <w:marLeft w:val="480"/>
      <w:marRight w:val="0"/>
      <w:marTop w:val="0"/>
      <w:marBottom w:val="0"/>
      <w:divBdr>
        <w:top w:val="none" w:sz="0" w:space="0" w:color="auto"/>
        <w:left w:val="none" w:sz="0" w:space="0" w:color="auto"/>
        <w:bottom w:val="none" w:sz="0" w:space="0" w:color="auto"/>
        <w:right w:val="none" w:sz="0" w:space="0" w:color="auto"/>
      </w:divBdr>
    </w:div>
    <w:div w:id="1687830451">
      <w:marLeft w:val="480"/>
      <w:marRight w:val="0"/>
      <w:marTop w:val="0"/>
      <w:marBottom w:val="0"/>
      <w:divBdr>
        <w:top w:val="none" w:sz="0" w:space="0" w:color="auto"/>
        <w:left w:val="none" w:sz="0" w:space="0" w:color="auto"/>
        <w:bottom w:val="none" w:sz="0" w:space="0" w:color="auto"/>
        <w:right w:val="none" w:sz="0" w:space="0" w:color="auto"/>
      </w:divBdr>
    </w:div>
    <w:div w:id="1687831040">
      <w:marLeft w:val="480"/>
      <w:marRight w:val="0"/>
      <w:marTop w:val="0"/>
      <w:marBottom w:val="0"/>
      <w:divBdr>
        <w:top w:val="none" w:sz="0" w:space="0" w:color="auto"/>
        <w:left w:val="none" w:sz="0" w:space="0" w:color="auto"/>
        <w:bottom w:val="none" w:sz="0" w:space="0" w:color="auto"/>
        <w:right w:val="none" w:sz="0" w:space="0" w:color="auto"/>
      </w:divBdr>
    </w:div>
    <w:div w:id="1687897993">
      <w:marLeft w:val="480"/>
      <w:marRight w:val="0"/>
      <w:marTop w:val="0"/>
      <w:marBottom w:val="0"/>
      <w:divBdr>
        <w:top w:val="none" w:sz="0" w:space="0" w:color="auto"/>
        <w:left w:val="none" w:sz="0" w:space="0" w:color="auto"/>
        <w:bottom w:val="none" w:sz="0" w:space="0" w:color="auto"/>
        <w:right w:val="none" w:sz="0" w:space="0" w:color="auto"/>
      </w:divBdr>
    </w:div>
    <w:div w:id="1687898100">
      <w:marLeft w:val="480"/>
      <w:marRight w:val="0"/>
      <w:marTop w:val="0"/>
      <w:marBottom w:val="0"/>
      <w:divBdr>
        <w:top w:val="none" w:sz="0" w:space="0" w:color="auto"/>
        <w:left w:val="none" w:sz="0" w:space="0" w:color="auto"/>
        <w:bottom w:val="none" w:sz="0" w:space="0" w:color="auto"/>
        <w:right w:val="none" w:sz="0" w:space="0" w:color="auto"/>
      </w:divBdr>
    </w:div>
    <w:div w:id="1687899373">
      <w:marLeft w:val="480"/>
      <w:marRight w:val="0"/>
      <w:marTop w:val="0"/>
      <w:marBottom w:val="0"/>
      <w:divBdr>
        <w:top w:val="none" w:sz="0" w:space="0" w:color="auto"/>
        <w:left w:val="none" w:sz="0" w:space="0" w:color="auto"/>
        <w:bottom w:val="none" w:sz="0" w:space="0" w:color="auto"/>
        <w:right w:val="none" w:sz="0" w:space="0" w:color="auto"/>
      </w:divBdr>
    </w:div>
    <w:div w:id="1687947238">
      <w:marLeft w:val="480"/>
      <w:marRight w:val="0"/>
      <w:marTop w:val="0"/>
      <w:marBottom w:val="0"/>
      <w:divBdr>
        <w:top w:val="none" w:sz="0" w:space="0" w:color="auto"/>
        <w:left w:val="none" w:sz="0" w:space="0" w:color="auto"/>
        <w:bottom w:val="none" w:sz="0" w:space="0" w:color="auto"/>
        <w:right w:val="none" w:sz="0" w:space="0" w:color="auto"/>
      </w:divBdr>
    </w:div>
    <w:div w:id="1687973708">
      <w:marLeft w:val="480"/>
      <w:marRight w:val="0"/>
      <w:marTop w:val="0"/>
      <w:marBottom w:val="0"/>
      <w:divBdr>
        <w:top w:val="none" w:sz="0" w:space="0" w:color="auto"/>
        <w:left w:val="none" w:sz="0" w:space="0" w:color="auto"/>
        <w:bottom w:val="none" w:sz="0" w:space="0" w:color="auto"/>
        <w:right w:val="none" w:sz="0" w:space="0" w:color="auto"/>
      </w:divBdr>
    </w:div>
    <w:div w:id="1688018973">
      <w:marLeft w:val="480"/>
      <w:marRight w:val="0"/>
      <w:marTop w:val="0"/>
      <w:marBottom w:val="0"/>
      <w:divBdr>
        <w:top w:val="none" w:sz="0" w:space="0" w:color="auto"/>
        <w:left w:val="none" w:sz="0" w:space="0" w:color="auto"/>
        <w:bottom w:val="none" w:sz="0" w:space="0" w:color="auto"/>
        <w:right w:val="none" w:sz="0" w:space="0" w:color="auto"/>
      </w:divBdr>
    </w:div>
    <w:div w:id="1688093650">
      <w:marLeft w:val="480"/>
      <w:marRight w:val="0"/>
      <w:marTop w:val="0"/>
      <w:marBottom w:val="0"/>
      <w:divBdr>
        <w:top w:val="none" w:sz="0" w:space="0" w:color="auto"/>
        <w:left w:val="none" w:sz="0" w:space="0" w:color="auto"/>
        <w:bottom w:val="none" w:sz="0" w:space="0" w:color="auto"/>
        <w:right w:val="none" w:sz="0" w:space="0" w:color="auto"/>
      </w:divBdr>
    </w:div>
    <w:div w:id="1688100176">
      <w:marLeft w:val="480"/>
      <w:marRight w:val="0"/>
      <w:marTop w:val="0"/>
      <w:marBottom w:val="0"/>
      <w:divBdr>
        <w:top w:val="none" w:sz="0" w:space="0" w:color="auto"/>
        <w:left w:val="none" w:sz="0" w:space="0" w:color="auto"/>
        <w:bottom w:val="none" w:sz="0" w:space="0" w:color="auto"/>
        <w:right w:val="none" w:sz="0" w:space="0" w:color="auto"/>
      </w:divBdr>
    </w:div>
    <w:div w:id="1688142037">
      <w:marLeft w:val="480"/>
      <w:marRight w:val="0"/>
      <w:marTop w:val="0"/>
      <w:marBottom w:val="0"/>
      <w:divBdr>
        <w:top w:val="none" w:sz="0" w:space="0" w:color="auto"/>
        <w:left w:val="none" w:sz="0" w:space="0" w:color="auto"/>
        <w:bottom w:val="none" w:sz="0" w:space="0" w:color="auto"/>
        <w:right w:val="none" w:sz="0" w:space="0" w:color="auto"/>
      </w:divBdr>
    </w:div>
    <w:div w:id="1688167099">
      <w:marLeft w:val="480"/>
      <w:marRight w:val="0"/>
      <w:marTop w:val="0"/>
      <w:marBottom w:val="0"/>
      <w:divBdr>
        <w:top w:val="none" w:sz="0" w:space="0" w:color="auto"/>
        <w:left w:val="none" w:sz="0" w:space="0" w:color="auto"/>
        <w:bottom w:val="none" w:sz="0" w:space="0" w:color="auto"/>
        <w:right w:val="none" w:sz="0" w:space="0" w:color="auto"/>
      </w:divBdr>
    </w:div>
    <w:div w:id="1688168117">
      <w:marLeft w:val="480"/>
      <w:marRight w:val="0"/>
      <w:marTop w:val="0"/>
      <w:marBottom w:val="0"/>
      <w:divBdr>
        <w:top w:val="none" w:sz="0" w:space="0" w:color="auto"/>
        <w:left w:val="none" w:sz="0" w:space="0" w:color="auto"/>
        <w:bottom w:val="none" w:sz="0" w:space="0" w:color="auto"/>
        <w:right w:val="none" w:sz="0" w:space="0" w:color="auto"/>
      </w:divBdr>
    </w:div>
    <w:div w:id="1688209500">
      <w:marLeft w:val="480"/>
      <w:marRight w:val="0"/>
      <w:marTop w:val="0"/>
      <w:marBottom w:val="0"/>
      <w:divBdr>
        <w:top w:val="none" w:sz="0" w:space="0" w:color="auto"/>
        <w:left w:val="none" w:sz="0" w:space="0" w:color="auto"/>
        <w:bottom w:val="none" w:sz="0" w:space="0" w:color="auto"/>
        <w:right w:val="none" w:sz="0" w:space="0" w:color="auto"/>
      </w:divBdr>
    </w:div>
    <w:div w:id="1688213800">
      <w:marLeft w:val="480"/>
      <w:marRight w:val="0"/>
      <w:marTop w:val="0"/>
      <w:marBottom w:val="0"/>
      <w:divBdr>
        <w:top w:val="none" w:sz="0" w:space="0" w:color="auto"/>
        <w:left w:val="none" w:sz="0" w:space="0" w:color="auto"/>
        <w:bottom w:val="none" w:sz="0" w:space="0" w:color="auto"/>
        <w:right w:val="none" w:sz="0" w:space="0" w:color="auto"/>
      </w:divBdr>
    </w:div>
    <w:div w:id="1688214805">
      <w:marLeft w:val="480"/>
      <w:marRight w:val="0"/>
      <w:marTop w:val="0"/>
      <w:marBottom w:val="0"/>
      <w:divBdr>
        <w:top w:val="none" w:sz="0" w:space="0" w:color="auto"/>
        <w:left w:val="none" w:sz="0" w:space="0" w:color="auto"/>
        <w:bottom w:val="none" w:sz="0" w:space="0" w:color="auto"/>
        <w:right w:val="none" w:sz="0" w:space="0" w:color="auto"/>
      </w:divBdr>
    </w:div>
    <w:div w:id="1688218223">
      <w:marLeft w:val="480"/>
      <w:marRight w:val="0"/>
      <w:marTop w:val="0"/>
      <w:marBottom w:val="0"/>
      <w:divBdr>
        <w:top w:val="none" w:sz="0" w:space="0" w:color="auto"/>
        <w:left w:val="none" w:sz="0" w:space="0" w:color="auto"/>
        <w:bottom w:val="none" w:sz="0" w:space="0" w:color="auto"/>
        <w:right w:val="none" w:sz="0" w:space="0" w:color="auto"/>
      </w:divBdr>
    </w:div>
    <w:div w:id="1688285278">
      <w:marLeft w:val="480"/>
      <w:marRight w:val="0"/>
      <w:marTop w:val="0"/>
      <w:marBottom w:val="0"/>
      <w:divBdr>
        <w:top w:val="none" w:sz="0" w:space="0" w:color="auto"/>
        <w:left w:val="none" w:sz="0" w:space="0" w:color="auto"/>
        <w:bottom w:val="none" w:sz="0" w:space="0" w:color="auto"/>
        <w:right w:val="none" w:sz="0" w:space="0" w:color="auto"/>
      </w:divBdr>
    </w:div>
    <w:div w:id="1688291889">
      <w:marLeft w:val="480"/>
      <w:marRight w:val="0"/>
      <w:marTop w:val="0"/>
      <w:marBottom w:val="0"/>
      <w:divBdr>
        <w:top w:val="none" w:sz="0" w:space="0" w:color="auto"/>
        <w:left w:val="none" w:sz="0" w:space="0" w:color="auto"/>
        <w:bottom w:val="none" w:sz="0" w:space="0" w:color="auto"/>
        <w:right w:val="none" w:sz="0" w:space="0" w:color="auto"/>
      </w:divBdr>
    </w:div>
    <w:div w:id="1688360221">
      <w:marLeft w:val="480"/>
      <w:marRight w:val="0"/>
      <w:marTop w:val="0"/>
      <w:marBottom w:val="0"/>
      <w:divBdr>
        <w:top w:val="none" w:sz="0" w:space="0" w:color="auto"/>
        <w:left w:val="none" w:sz="0" w:space="0" w:color="auto"/>
        <w:bottom w:val="none" w:sz="0" w:space="0" w:color="auto"/>
        <w:right w:val="none" w:sz="0" w:space="0" w:color="auto"/>
      </w:divBdr>
    </w:div>
    <w:div w:id="1688368186">
      <w:marLeft w:val="480"/>
      <w:marRight w:val="0"/>
      <w:marTop w:val="0"/>
      <w:marBottom w:val="0"/>
      <w:divBdr>
        <w:top w:val="none" w:sz="0" w:space="0" w:color="auto"/>
        <w:left w:val="none" w:sz="0" w:space="0" w:color="auto"/>
        <w:bottom w:val="none" w:sz="0" w:space="0" w:color="auto"/>
        <w:right w:val="none" w:sz="0" w:space="0" w:color="auto"/>
      </w:divBdr>
    </w:div>
    <w:div w:id="1688404920">
      <w:marLeft w:val="480"/>
      <w:marRight w:val="0"/>
      <w:marTop w:val="0"/>
      <w:marBottom w:val="0"/>
      <w:divBdr>
        <w:top w:val="none" w:sz="0" w:space="0" w:color="auto"/>
        <w:left w:val="none" w:sz="0" w:space="0" w:color="auto"/>
        <w:bottom w:val="none" w:sz="0" w:space="0" w:color="auto"/>
        <w:right w:val="none" w:sz="0" w:space="0" w:color="auto"/>
      </w:divBdr>
    </w:div>
    <w:div w:id="1688406547">
      <w:marLeft w:val="480"/>
      <w:marRight w:val="0"/>
      <w:marTop w:val="0"/>
      <w:marBottom w:val="0"/>
      <w:divBdr>
        <w:top w:val="none" w:sz="0" w:space="0" w:color="auto"/>
        <w:left w:val="none" w:sz="0" w:space="0" w:color="auto"/>
        <w:bottom w:val="none" w:sz="0" w:space="0" w:color="auto"/>
        <w:right w:val="none" w:sz="0" w:space="0" w:color="auto"/>
      </w:divBdr>
    </w:div>
    <w:div w:id="1688412127">
      <w:marLeft w:val="480"/>
      <w:marRight w:val="0"/>
      <w:marTop w:val="0"/>
      <w:marBottom w:val="0"/>
      <w:divBdr>
        <w:top w:val="none" w:sz="0" w:space="0" w:color="auto"/>
        <w:left w:val="none" w:sz="0" w:space="0" w:color="auto"/>
        <w:bottom w:val="none" w:sz="0" w:space="0" w:color="auto"/>
        <w:right w:val="none" w:sz="0" w:space="0" w:color="auto"/>
      </w:divBdr>
    </w:div>
    <w:div w:id="1688487279">
      <w:marLeft w:val="480"/>
      <w:marRight w:val="0"/>
      <w:marTop w:val="0"/>
      <w:marBottom w:val="0"/>
      <w:divBdr>
        <w:top w:val="none" w:sz="0" w:space="0" w:color="auto"/>
        <w:left w:val="none" w:sz="0" w:space="0" w:color="auto"/>
        <w:bottom w:val="none" w:sz="0" w:space="0" w:color="auto"/>
        <w:right w:val="none" w:sz="0" w:space="0" w:color="auto"/>
      </w:divBdr>
    </w:div>
    <w:div w:id="1688559977">
      <w:marLeft w:val="480"/>
      <w:marRight w:val="0"/>
      <w:marTop w:val="0"/>
      <w:marBottom w:val="0"/>
      <w:divBdr>
        <w:top w:val="none" w:sz="0" w:space="0" w:color="auto"/>
        <w:left w:val="none" w:sz="0" w:space="0" w:color="auto"/>
        <w:bottom w:val="none" w:sz="0" w:space="0" w:color="auto"/>
        <w:right w:val="none" w:sz="0" w:space="0" w:color="auto"/>
      </w:divBdr>
    </w:div>
    <w:div w:id="1688603308">
      <w:marLeft w:val="480"/>
      <w:marRight w:val="0"/>
      <w:marTop w:val="0"/>
      <w:marBottom w:val="0"/>
      <w:divBdr>
        <w:top w:val="none" w:sz="0" w:space="0" w:color="auto"/>
        <w:left w:val="none" w:sz="0" w:space="0" w:color="auto"/>
        <w:bottom w:val="none" w:sz="0" w:space="0" w:color="auto"/>
        <w:right w:val="none" w:sz="0" w:space="0" w:color="auto"/>
      </w:divBdr>
    </w:div>
    <w:div w:id="1688628808">
      <w:marLeft w:val="480"/>
      <w:marRight w:val="0"/>
      <w:marTop w:val="0"/>
      <w:marBottom w:val="0"/>
      <w:divBdr>
        <w:top w:val="none" w:sz="0" w:space="0" w:color="auto"/>
        <w:left w:val="none" w:sz="0" w:space="0" w:color="auto"/>
        <w:bottom w:val="none" w:sz="0" w:space="0" w:color="auto"/>
        <w:right w:val="none" w:sz="0" w:space="0" w:color="auto"/>
      </w:divBdr>
    </w:div>
    <w:div w:id="1688631476">
      <w:marLeft w:val="480"/>
      <w:marRight w:val="0"/>
      <w:marTop w:val="0"/>
      <w:marBottom w:val="0"/>
      <w:divBdr>
        <w:top w:val="none" w:sz="0" w:space="0" w:color="auto"/>
        <w:left w:val="none" w:sz="0" w:space="0" w:color="auto"/>
        <w:bottom w:val="none" w:sz="0" w:space="0" w:color="auto"/>
        <w:right w:val="none" w:sz="0" w:space="0" w:color="auto"/>
      </w:divBdr>
    </w:div>
    <w:div w:id="1688676516">
      <w:marLeft w:val="480"/>
      <w:marRight w:val="0"/>
      <w:marTop w:val="0"/>
      <w:marBottom w:val="0"/>
      <w:divBdr>
        <w:top w:val="none" w:sz="0" w:space="0" w:color="auto"/>
        <w:left w:val="none" w:sz="0" w:space="0" w:color="auto"/>
        <w:bottom w:val="none" w:sz="0" w:space="0" w:color="auto"/>
        <w:right w:val="none" w:sz="0" w:space="0" w:color="auto"/>
      </w:divBdr>
    </w:div>
    <w:div w:id="1688823721">
      <w:marLeft w:val="480"/>
      <w:marRight w:val="0"/>
      <w:marTop w:val="0"/>
      <w:marBottom w:val="0"/>
      <w:divBdr>
        <w:top w:val="none" w:sz="0" w:space="0" w:color="auto"/>
        <w:left w:val="none" w:sz="0" w:space="0" w:color="auto"/>
        <w:bottom w:val="none" w:sz="0" w:space="0" w:color="auto"/>
        <w:right w:val="none" w:sz="0" w:space="0" w:color="auto"/>
      </w:divBdr>
    </w:div>
    <w:div w:id="1688865481">
      <w:marLeft w:val="480"/>
      <w:marRight w:val="0"/>
      <w:marTop w:val="0"/>
      <w:marBottom w:val="0"/>
      <w:divBdr>
        <w:top w:val="none" w:sz="0" w:space="0" w:color="auto"/>
        <w:left w:val="none" w:sz="0" w:space="0" w:color="auto"/>
        <w:bottom w:val="none" w:sz="0" w:space="0" w:color="auto"/>
        <w:right w:val="none" w:sz="0" w:space="0" w:color="auto"/>
      </w:divBdr>
    </w:div>
    <w:div w:id="1688941230">
      <w:marLeft w:val="480"/>
      <w:marRight w:val="0"/>
      <w:marTop w:val="0"/>
      <w:marBottom w:val="0"/>
      <w:divBdr>
        <w:top w:val="none" w:sz="0" w:space="0" w:color="auto"/>
        <w:left w:val="none" w:sz="0" w:space="0" w:color="auto"/>
        <w:bottom w:val="none" w:sz="0" w:space="0" w:color="auto"/>
        <w:right w:val="none" w:sz="0" w:space="0" w:color="auto"/>
      </w:divBdr>
    </w:div>
    <w:div w:id="1689018533">
      <w:marLeft w:val="480"/>
      <w:marRight w:val="0"/>
      <w:marTop w:val="0"/>
      <w:marBottom w:val="0"/>
      <w:divBdr>
        <w:top w:val="none" w:sz="0" w:space="0" w:color="auto"/>
        <w:left w:val="none" w:sz="0" w:space="0" w:color="auto"/>
        <w:bottom w:val="none" w:sz="0" w:space="0" w:color="auto"/>
        <w:right w:val="none" w:sz="0" w:space="0" w:color="auto"/>
      </w:divBdr>
    </w:div>
    <w:div w:id="1689022551">
      <w:marLeft w:val="480"/>
      <w:marRight w:val="0"/>
      <w:marTop w:val="0"/>
      <w:marBottom w:val="0"/>
      <w:divBdr>
        <w:top w:val="none" w:sz="0" w:space="0" w:color="auto"/>
        <w:left w:val="none" w:sz="0" w:space="0" w:color="auto"/>
        <w:bottom w:val="none" w:sz="0" w:space="0" w:color="auto"/>
        <w:right w:val="none" w:sz="0" w:space="0" w:color="auto"/>
      </w:divBdr>
    </w:div>
    <w:div w:id="1689214265">
      <w:marLeft w:val="480"/>
      <w:marRight w:val="0"/>
      <w:marTop w:val="0"/>
      <w:marBottom w:val="0"/>
      <w:divBdr>
        <w:top w:val="none" w:sz="0" w:space="0" w:color="auto"/>
        <w:left w:val="none" w:sz="0" w:space="0" w:color="auto"/>
        <w:bottom w:val="none" w:sz="0" w:space="0" w:color="auto"/>
        <w:right w:val="none" w:sz="0" w:space="0" w:color="auto"/>
      </w:divBdr>
    </w:div>
    <w:div w:id="1689260814">
      <w:marLeft w:val="480"/>
      <w:marRight w:val="0"/>
      <w:marTop w:val="0"/>
      <w:marBottom w:val="0"/>
      <w:divBdr>
        <w:top w:val="none" w:sz="0" w:space="0" w:color="auto"/>
        <w:left w:val="none" w:sz="0" w:space="0" w:color="auto"/>
        <w:bottom w:val="none" w:sz="0" w:space="0" w:color="auto"/>
        <w:right w:val="none" w:sz="0" w:space="0" w:color="auto"/>
      </w:divBdr>
    </w:div>
    <w:div w:id="1689332574">
      <w:marLeft w:val="480"/>
      <w:marRight w:val="0"/>
      <w:marTop w:val="0"/>
      <w:marBottom w:val="0"/>
      <w:divBdr>
        <w:top w:val="none" w:sz="0" w:space="0" w:color="auto"/>
        <w:left w:val="none" w:sz="0" w:space="0" w:color="auto"/>
        <w:bottom w:val="none" w:sz="0" w:space="0" w:color="auto"/>
        <w:right w:val="none" w:sz="0" w:space="0" w:color="auto"/>
      </w:divBdr>
    </w:div>
    <w:div w:id="1689335694">
      <w:marLeft w:val="480"/>
      <w:marRight w:val="0"/>
      <w:marTop w:val="0"/>
      <w:marBottom w:val="0"/>
      <w:divBdr>
        <w:top w:val="none" w:sz="0" w:space="0" w:color="auto"/>
        <w:left w:val="none" w:sz="0" w:space="0" w:color="auto"/>
        <w:bottom w:val="none" w:sz="0" w:space="0" w:color="auto"/>
        <w:right w:val="none" w:sz="0" w:space="0" w:color="auto"/>
      </w:divBdr>
    </w:div>
    <w:div w:id="1689402492">
      <w:marLeft w:val="480"/>
      <w:marRight w:val="0"/>
      <w:marTop w:val="0"/>
      <w:marBottom w:val="0"/>
      <w:divBdr>
        <w:top w:val="none" w:sz="0" w:space="0" w:color="auto"/>
        <w:left w:val="none" w:sz="0" w:space="0" w:color="auto"/>
        <w:bottom w:val="none" w:sz="0" w:space="0" w:color="auto"/>
        <w:right w:val="none" w:sz="0" w:space="0" w:color="auto"/>
      </w:divBdr>
    </w:div>
    <w:div w:id="1689478262">
      <w:marLeft w:val="480"/>
      <w:marRight w:val="0"/>
      <w:marTop w:val="0"/>
      <w:marBottom w:val="0"/>
      <w:divBdr>
        <w:top w:val="none" w:sz="0" w:space="0" w:color="auto"/>
        <w:left w:val="none" w:sz="0" w:space="0" w:color="auto"/>
        <w:bottom w:val="none" w:sz="0" w:space="0" w:color="auto"/>
        <w:right w:val="none" w:sz="0" w:space="0" w:color="auto"/>
      </w:divBdr>
    </w:div>
    <w:div w:id="1689524090">
      <w:marLeft w:val="480"/>
      <w:marRight w:val="0"/>
      <w:marTop w:val="0"/>
      <w:marBottom w:val="0"/>
      <w:divBdr>
        <w:top w:val="none" w:sz="0" w:space="0" w:color="auto"/>
        <w:left w:val="none" w:sz="0" w:space="0" w:color="auto"/>
        <w:bottom w:val="none" w:sz="0" w:space="0" w:color="auto"/>
        <w:right w:val="none" w:sz="0" w:space="0" w:color="auto"/>
      </w:divBdr>
    </w:div>
    <w:div w:id="1689670710">
      <w:marLeft w:val="480"/>
      <w:marRight w:val="0"/>
      <w:marTop w:val="0"/>
      <w:marBottom w:val="0"/>
      <w:divBdr>
        <w:top w:val="none" w:sz="0" w:space="0" w:color="auto"/>
        <w:left w:val="none" w:sz="0" w:space="0" w:color="auto"/>
        <w:bottom w:val="none" w:sz="0" w:space="0" w:color="auto"/>
        <w:right w:val="none" w:sz="0" w:space="0" w:color="auto"/>
      </w:divBdr>
    </w:div>
    <w:div w:id="1689715403">
      <w:marLeft w:val="480"/>
      <w:marRight w:val="0"/>
      <w:marTop w:val="0"/>
      <w:marBottom w:val="0"/>
      <w:divBdr>
        <w:top w:val="none" w:sz="0" w:space="0" w:color="auto"/>
        <w:left w:val="none" w:sz="0" w:space="0" w:color="auto"/>
        <w:bottom w:val="none" w:sz="0" w:space="0" w:color="auto"/>
        <w:right w:val="none" w:sz="0" w:space="0" w:color="auto"/>
      </w:divBdr>
    </w:div>
    <w:div w:id="1689747421">
      <w:marLeft w:val="480"/>
      <w:marRight w:val="0"/>
      <w:marTop w:val="0"/>
      <w:marBottom w:val="0"/>
      <w:divBdr>
        <w:top w:val="none" w:sz="0" w:space="0" w:color="auto"/>
        <w:left w:val="none" w:sz="0" w:space="0" w:color="auto"/>
        <w:bottom w:val="none" w:sz="0" w:space="0" w:color="auto"/>
        <w:right w:val="none" w:sz="0" w:space="0" w:color="auto"/>
      </w:divBdr>
    </w:div>
    <w:div w:id="1689864358">
      <w:marLeft w:val="480"/>
      <w:marRight w:val="0"/>
      <w:marTop w:val="0"/>
      <w:marBottom w:val="0"/>
      <w:divBdr>
        <w:top w:val="none" w:sz="0" w:space="0" w:color="auto"/>
        <w:left w:val="none" w:sz="0" w:space="0" w:color="auto"/>
        <w:bottom w:val="none" w:sz="0" w:space="0" w:color="auto"/>
        <w:right w:val="none" w:sz="0" w:space="0" w:color="auto"/>
      </w:divBdr>
    </w:div>
    <w:div w:id="1689865120">
      <w:marLeft w:val="480"/>
      <w:marRight w:val="0"/>
      <w:marTop w:val="0"/>
      <w:marBottom w:val="0"/>
      <w:divBdr>
        <w:top w:val="none" w:sz="0" w:space="0" w:color="auto"/>
        <w:left w:val="none" w:sz="0" w:space="0" w:color="auto"/>
        <w:bottom w:val="none" w:sz="0" w:space="0" w:color="auto"/>
        <w:right w:val="none" w:sz="0" w:space="0" w:color="auto"/>
      </w:divBdr>
    </w:div>
    <w:div w:id="1689867334">
      <w:marLeft w:val="480"/>
      <w:marRight w:val="0"/>
      <w:marTop w:val="0"/>
      <w:marBottom w:val="0"/>
      <w:divBdr>
        <w:top w:val="none" w:sz="0" w:space="0" w:color="auto"/>
        <w:left w:val="none" w:sz="0" w:space="0" w:color="auto"/>
        <w:bottom w:val="none" w:sz="0" w:space="0" w:color="auto"/>
        <w:right w:val="none" w:sz="0" w:space="0" w:color="auto"/>
      </w:divBdr>
    </w:div>
    <w:div w:id="1689872648">
      <w:marLeft w:val="480"/>
      <w:marRight w:val="0"/>
      <w:marTop w:val="0"/>
      <w:marBottom w:val="0"/>
      <w:divBdr>
        <w:top w:val="none" w:sz="0" w:space="0" w:color="auto"/>
        <w:left w:val="none" w:sz="0" w:space="0" w:color="auto"/>
        <w:bottom w:val="none" w:sz="0" w:space="0" w:color="auto"/>
        <w:right w:val="none" w:sz="0" w:space="0" w:color="auto"/>
      </w:divBdr>
    </w:div>
    <w:div w:id="1689912312">
      <w:marLeft w:val="480"/>
      <w:marRight w:val="0"/>
      <w:marTop w:val="0"/>
      <w:marBottom w:val="0"/>
      <w:divBdr>
        <w:top w:val="none" w:sz="0" w:space="0" w:color="auto"/>
        <w:left w:val="none" w:sz="0" w:space="0" w:color="auto"/>
        <w:bottom w:val="none" w:sz="0" w:space="0" w:color="auto"/>
        <w:right w:val="none" w:sz="0" w:space="0" w:color="auto"/>
      </w:divBdr>
    </w:div>
    <w:div w:id="1689914914">
      <w:marLeft w:val="480"/>
      <w:marRight w:val="0"/>
      <w:marTop w:val="0"/>
      <w:marBottom w:val="0"/>
      <w:divBdr>
        <w:top w:val="none" w:sz="0" w:space="0" w:color="auto"/>
        <w:left w:val="none" w:sz="0" w:space="0" w:color="auto"/>
        <w:bottom w:val="none" w:sz="0" w:space="0" w:color="auto"/>
        <w:right w:val="none" w:sz="0" w:space="0" w:color="auto"/>
      </w:divBdr>
    </w:div>
    <w:div w:id="1689986180">
      <w:marLeft w:val="480"/>
      <w:marRight w:val="0"/>
      <w:marTop w:val="0"/>
      <w:marBottom w:val="0"/>
      <w:divBdr>
        <w:top w:val="none" w:sz="0" w:space="0" w:color="auto"/>
        <w:left w:val="none" w:sz="0" w:space="0" w:color="auto"/>
        <w:bottom w:val="none" w:sz="0" w:space="0" w:color="auto"/>
        <w:right w:val="none" w:sz="0" w:space="0" w:color="auto"/>
      </w:divBdr>
    </w:div>
    <w:div w:id="1689987577">
      <w:marLeft w:val="480"/>
      <w:marRight w:val="0"/>
      <w:marTop w:val="0"/>
      <w:marBottom w:val="0"/>
      <w:divBdr>
        <w:top w:val="none" w:sz="0" w:space="0" w:color="auto"/>
        <w:left w:val="none" w:sz="0" w:space="0" w:color="auto"/>
        <w:bottom w:val="none" w:sz="0" w:space="0" w:color="auto"/>
        <w:right w:val="none" w:sz="0" w:space="0" w:color="auto"/>
      </w:divBdr>
    </w:div>
    <w:div w:id="1690066559">
      <w:marLeft w:val="480"/>
      <w:marRight w:val="0"/>
      <w:marTop w:val="0"/>
      <w:marBottom w:val="0"/>
      <w:divBdr>
        <w:top w:val="none" w:sz="0" w:space="0" w:color="auto"/>
        <w:left w:val="none" w:sz="0" w:space="0" w:color="auto"/>
        <w:bottom w:val="none" w:sz="0" w:space="0" w:color="auto"/>
        <w:right w:val="none" w:sz="0" w:space="0" w:color="auto"/>
      </w:divBdr>
    </w:div>
    <w:div w:id="1690108894">
      <w:marLeft w:val="480"/>
      <w:marRight w:val="0"/>
      <w:marTop w:val="0"/>
      <w:marBottom w:val="0"/>
      <w:divBdr>
        <w:top w:val="none" w:sz="0" w:space="0" w:color="auto"/>
        <w:left w:val="none" w:sz="0" w:space="0" w:color="auto"/>
        <w:bottom w:val="none" w:sz="0" w:space="0" w:color="auto"/>
        <w:right w:val="none" w:sz="0" w:space="0" w:color="auto"/>
      </w:divBdr>
    </w:div>
    <w:div w:id="1690133898">
      <w:marLeft w:val="480"/>
      <w:marRight w:val="0"/>
      <w:marTop w:val="0"/>
      <w:marBottom w:val="0"/>
      <w:divBdr>
        <w:top w:val="none" w:sz="0" w:space="0" w:color="auto"/>
        <w:left w:val="none" w:sz="0" w:space="0" w:color="auto"/>
        <w:bottom w:val="none" w:sz="0" w:space="0" w:color="auto"/>
        <w:right w:val="none" w:sz="0" w:space="0" w:color="auto"/>
      </w:divBdr>
    </w:div>
    <w:div w:id="1690136459">
      <w:marLeft w:val="480"/>
      <w:marRight w:val="0"/>
      <w:marTop w:val="0"/>
      <w:marBottom w:val="0"/>
      <w:divBdr>
        <w:top w:val="none" w:sz="0" w:space="0" w:color="auto"/>
        <w:left w:val="none" w:sz="0" w:space="0" w:color="auto"/>
        <w:bottom w:val="none" w:sz="0" w:space="0" w:color="auto"/>
        <w:right w:val="none" w:sz="0" w:space="0" w:color="auto"/>
      </w:divBdr>
    </w:div>
    <w:div w:id="1690183641">
      <w:marLeft w:val="480"/>
      <w:marRight w:val="0"/>
      <w:marTop w:val="0"/>
      <w:marBottom w:val="0"/>
      <w:divBdr>
        <w:top w:val="none" w:sz="0" w:space="0" w:color="auto"/>
        <w:left w:val="none" w:sz="0" w:space="0" w:color="auto"/>
        <w:bottom w:val="none" w:sz="0" w:space="0" w:color="auto"/>
        <w:right w:val="none" w:sz="0" w:space="0" w:color="auto"/>
      </w:divBdr>
    </w:div>
    <w:div w:id="1690258279">
      <w:marLeft w:val="480"/>
      <w:marRight w:val="0"/>
      <w:marTop w:val="0"/>
      <w:marBottom w:val="0"/>
      <w:divBdr>
        <w:top w:val="none" w:sz="0" w:space="0" w:color="auto"/>
        <w:left w:val="none" w:sz="0" w:space="0" w:color="auto"/>
        <w:bottom w:val="none" w:sz="0" w:space="0" w:color="auto"/>
        <w:right w:val="none" w:sz="0" w:space="0" w:color="auto"/>
      </w:divBdr>
    </w:div>
    <w:div w:id="1690258487">
      <w:marLeft w:val="480"/>
      <w:marRight w:val="0"/>
      <w:marTop w:val="0"/>
      <w:marBottom w:val="0"/>
      <w:divBdr>
        <w:top w:val="none" w:sz="0" w:space="0" w:color="auto"/>
        <w:left w:val="none" w:sz="0" w:space="0" w:color="auto"/>
        <w:bottom w:val="none" w:sz="0" w:space="0" w:color="auto"/>
        <w:right w:val="none" w:sz="0" w:space="0" w:color="auto"/>
      </w:divBdr>
    </w:div>
    <w:div w:id="1690335156">
      <w:marLeft w:val="480"/>
      <w:marRight w:val="0"/>
      <w:marTop w:val="0"/>
      <w:marBottom w:val="0"/>
      <w:divBdr>
        <w:top w:val="none" w:sz="0" w:space="0" w:color="auto"/>
        <w:left w:val="none" w:sz="0" w:space="0" w:color="auto"/>
        <w:bottom w:val="none" w:sz="0" w:space="0" w:color="auto"/>
        <w:right w:val="none" w:sz="0" w:space="0" w:color="auto"/>
      </w:divBdr>
    </w:div>
    <w:div w:id="1690402292">
      <w:marLeft w:val="480"/>
      <w:marRight w:val="0"/>
      <w:marTop w:val="0"/>
      <w:marBottom w:val="0"/>
      <w:divBdr>
        <w:top w:val="none" w:sz="0" w:space="0" w:color="auto"/>
        <w:left w:val="none" w:sz="0" w:space="0" w:color="auto"/>
        <w:bottom w:val="none" w:sz="0" w:space="0" w:color="auto"/>
        <w:right w:val="none" w:sz="0" w:space="0" w:color="auto"/>
      </w:divBdr>
    </w:div>
    <w:div w:id="1690526588">
      <w:marLeft w:val="480"/>
      <w:marRight w:val="0"/>
      <w:marTop w:val="0"/>
      <w:marBottom w:val="0"/>
      <w:divBdr>
        <w:top w:val="none" w:sz="0" w:space="0" w:color="auto"/>
        <w:left w:val="none" w:sz="0" w:space="0" w:color="auto"/>
        <w:bottom w:val="none" w:sz="0" w:space="0" w:color="auto"/>
        <w:right w:val="none" w:sz="0" w:space="0" w:color="auto"/>
      </w:divBdr>
    </w:div>
    <w:div w:id="1690568572">
      <w:marLeft w:val="480"/>
      <w:marRight w:val="0"/>
      <w:marTop w:val="0"/>
      <w:marBottom w:val="0"/>
      <w:divBdr>
        <w:top w:val="none" w:sz="0" w:space="0" w:color="auto"/>
        <w:left w:val="none" w:sz="0" w:space="0" w:color="auto"/>
        <w:bottom w:val="none" w:sz="0" w:space="0" w:color="auto"/>
        <w:right w:val="none" w:sz="0" w:space="0" w:color="auto"/>
      </w:divBdr>
    </w:div>
    <w:div w:id="1690570090">
      <w:marLeft w:val="480"/>
      <w:marRight w:val="0"/>
      <w:marTop w:val="0"/>
      <w:marBottom w:val="0"/>
      <w:divBdr>
        <w:top w:val="none" w:sz="0" w:space="0" w:color="auto"/>
        <w:left w:val="none" w:sz="0" w:space="0" w:color="auto"/>
        <w:bottom w:val="none" w:sz="0" w:space="0" w:color="auto"/>
        <w:right w:val="none" w:sz="0" w:space="0" w:color="auto"/>
      </w:divBdr>
    </w:div>
    <w:div w:id="1690638039">
      <w:marLeft w:val="480"/>
      <w:marRight w:val="0"/>
      <w:marTop w:val="0"/>
      <w:marBottom w:val="0"/>
      <w:divBdr>
        <w:top w:val="none" w:sz="0" w:space="0" w:color="auto"/>
        <w:left w:val="none" w:sz="0" w:space="0" w:color="auto"/>
        <w:bottom w:val="none" w:sz="0" w:space="0" w:color="auto"/>
        <w:right w:val="none" w:sz="0" w:space="0" w:color="auto"/>
      </w:divBdr>
    </w:div>
    <w:div w:id="1690638930">
      <w:marLeft w:val="480"/>
      <w:marRight w:val="0"/>
      <w:marTop w:val="0"/>
      <w:marBottom w:val="0"/>
      <w:divBdr>
        <w:top w:val="none" w:sz="0" w:space="0" w:color="auto"/>
        <w:left w:val="none" w:sz="0" w:space="0" w:color="auto"/>
        <w:bottom w:val="none" w:sz="0" w:space="0" w:color="auto"/>
        <w:right w:val="none" w:sz="0" w:space="0" w:color="auto"/>
      </w:divBdr>
    </w:div>
    <w:div w:id="1690640484">
      <w:marLeft w:val="480"/>
      <w:marRight w:val="0"/>
      <w:marTop w:val="0"/>
      <w:marBottom w:val="0"/>
      <w:divBdr>
        <w:top w:val="none" w:sz="0" w:space="0" w:color="auto"/>
        <w:left w:val="none" w:sz="0" w:space="0" w:color="auto"/>
        <w:bottom w:val="none" w:sz="0" w:space="0" w:color="auto"/>
        <w:right w:val="none" w:sz="0" w:space="0" w:color="auto"/>
      </w:divBdr>
    </w:div>
    <w:div w:id="1690716530">
      <w:marLeft w:val="480"/>
      <w:marRight w:val="0"/>
      <w:marTop w:val="0"/>
      <w:marBottom w:val="0"/>
      <w:divBdr>
        <w:top w:val="none" w:sz="0" w:space="0" w:color="auto"/>
        <w:left w:val="none" w:sz="0" w:space="0" w:color="auto"/>
        <w:bottom w:val="none" w:sz="0" w:space="0" w:color="auto"/>
        <w:right w:val="none" w:sz="0" w:space="0" w:color="auto"/>
      </w:divBdr>
    </w:div>
    <w:div w:id="1690764416">
      <w:marLeft w:val="480"/>
      <w:marRight w:val="0"/>
      <w:marTop w:val="0"/>
      <w:marBottom w:val="0"/>
      <w:divBdr>
        <w:top w:val="none" w:sz="0" w:space="0" w:color="auto"/>
        <w:left w:val="none" w:sz="0" w:space="0" w:color="auto"/>
        <w:bottom w:val="none" w:sz="0" w:space="0" w:color="auto"/>
        <w:right w:val="none" w:sz="0" w:space="0" w:color="auto"/>
      </w:divBdr>
    </w:div>
    <w:div w:id="1690794205">
      <w:marLeft w:val="480"/>
      <w:marRight w:val="0"/>
      <w:marTop w:val="0"/>
      <w:marBottom w:val="0"/>
      <w:divBdr>
        <w:top w:val="none" w:sz="0" w:space="0" w:color="auto"/>
        <w:left w:val="none" w:sz="0" w:space="0" w:color="auto"/>
        <w:bottom w:val="none" w:sz="0" w:space="0" w:color="auto"/>
        <w:right w:val="none" w:sz="0" w:space="0" w:color="auto"/>
      </w:divBdr>
    </w:div>
    <w:div w:id="1690982207">
      <w:marLeft w:val="480"/>
      <w:marRight w:val="0"/>
      <w:marTop w:val="0"/>
      <w:marBottom w:val="0"/>
      <w:divBdr>
        <w:top w:val="none" w:sz="0" w:space="0" w:color="auto"/>
        <w:left w:val="none" w:sz="0" w:space="0" w:color="auto"/>
        <w:bottom w:val="none" w:sz="0" w:space="0" w:color="auto"/>
        <w:right w:val="none" w:sz="0" w:space="0" w:color="auto"/>
      </w:divBdr>
    </w:div>
    <w:div w:id="1690985358">
      <w:marLeft w:val="480"/>
      <w:marRight w:val="0"/>
      <w:marTop w:val="0"/>
      <w:marBottom w:val="0"/>
      <w:divBdr>
        <w:top w:val="none" w:sz="0" w:space="0" w:color="auto"/>
        <w:left w:val="none" w:sz="0" w:space="0" w:color="auto"/>
        <w:bottom w:val="none" w:sz="0" w:space="0" w:color="auto"/>
        <w:right w:val="none" w:sz="0" w:space="0" w:color="auto"/>
      </w:divBdr>
    </w:div>
    <w:div w:id="1690988032">
      <w:marLeft w:val="480"/>
      <w:marRight w:val="0"/>
      <w:marTop w:val="0"/>
      <w:marBottom w:val="0"/>
      <w:divBdr>
        <w:top w:val="none" w:sz="0" w:space="0" w:color="auto"/>
        <w:left w:val="none" w:sz="0" w:space="0" w:color="auto"/>
        <w:bottom w:val="none" w:sz="0" w:space="0" w:color="auto"/>
        <w:right w:val="none" w:sz="0" w:space="0" w:color="auto"/>
      </w:divBdr>
    </w:div>
    <w:div w:id="1691056576">
      <w:marLeft w:val="480"/>
      <w:marRight w:val="0"/>
      <w:marTop w:val="0"/>
      <w:marBottom w:val="0"/>
      <w:divBdr>
        <w:top w:val="none" w:sz="0" w:space="0" w:color="auto"/>
        <w:left w:val="none" w:sz="0" w:space="0" w:color="auto"/>
        <w:bottom w:val="none" w:sz="0" w:space="0" w:color="auto"/>
        <w:right w:val="none" w:sz="0" w:space="0" w:color="auto"/>
      </w:divBdr>
    </w:div>
    <w:div w:id="1691057033">
      <w:marLeft w:val="480"/>
      <w:marRight w:val="0"/>
      <w:marTop w:val="0"/>
      <w:marBottom w:val="0"/>
      <w:divBdr>
        <w:top w:val="none" w:sz="0" w:space="0" w:color="auto"/>
        <w:left w:val="none" w:sz="0" w:space="0" w:color="auto"/>
        <w:bottom w:val="none" w:sz="0" w:space="0" w:color="auto"/>
        <w:right w:val="none" w:sz="0" w:space="0" w:color="auto"/>
      </w:divBdr>
    </w:div>
    <w:div w:id="1691101492">
      <w:marLeft w:val="480"/>
      <w:marRight w:val="0"/>
      <w:marTop w:val="0"/>
      <w:marBottom w:val="0"/>
      <w:divBdr>
        <w:top w:val="none" w:sz="0" w:space="0" w:color="auto"/>
        <w:left w:val="none" w:sz="0" w:space="0" w:color="auto"/>
        <w:bottom w:val="none" w:sz="0" w:space="0" w:color="auto"/>
        <w:right w:val="none" w:sz="0" w:space="0" w:color="auto"/>
      </w:divBdr>
    </w:div>
    <w:div w:id="1691101736">
      <w:marLeft w:val="480"/>
      <w:marRight w:val="0"/>
      <w:marTop w:val="0"/>
      <w:marBottom w:val="0"/>
      <w:divBdr>
        <w:top w:val="none" w:sz="0" w:space="0" w:color="auto"/>
        <w:left w:val="none" w:sz="0" w:space="0" w:color="auto"/>
        <w:bottom w:val="none" w:sz="0" w:space="0" w:color="auto"/>
        <w:right w:val="none" w:sz="0" w:space="0" w:color="auto"/>
      </w:divBdr>
    </w:div>
    <w:div w:id="1691106088">
      <w:marLeft w:val="480"/>
      <w:marRight w:val="0"/>
      <w:marTop w:val="0"/>
      <w:marBottom w:val="0"/>
      <w:divBdr>
        <w:top w:val="none" w:sz="0" w:space="0" w:color="auto"/>
        <w:left w:val="none" w:sz="0" w:space="0" w:color="auto"/>
        <w:bottom w:val="none" w:sz="0" w:space="0" w:color="auto"/>
        <w:right w:val="none" w:sz="0" w:space="0" w:color="auto"/>
      </w:divBdr>
    </w:div>
    <w:div w:id="1691106558">
      <w:marLeft w:val="480"/>
      <w:marRight w:val="0"/>
      <w:marTop w:val="0"/>
      <w:marBottom w:val="0"/>
      <w:divBdr>
        <w:top w:val="none" w:sz="0" w:space="0" w:color="auto"/>
        <w:left w:val="none" w:sz="0" w:space="0" w:color="auto"/>
        <w:bottom w:val="none" w:sz="0" w:space="0" w:color="auto"/>
        <w:right w:val="none" w:sz="0" w:space="0" w:color="auto"/>
      </w:divBdr>
    </w:div>
    <w:div w:id="1691178651">
      <w:marLeft w:val="480"/>
      <w:marRight w:val="0"/>
      <w:marTop w:val="0"/>
      <w:marBottom w:val="0"/>
      <w:divBdr>
        <w:top w:val="none" w:sz="0" w:space="0" w:color="auto"/>
        <w:left w:val="none" w:sz="0" w:space="0" w:color="auto"/>
        <w:bottom w:val="none" w:sz="0" w:space="0" w:color="auto"/>
        <w:right w:val="none" w:sz="0" w:space="0" w:color="auto"/>
      </w:divBdr>
    </w:div>
    <w:div w:id="1691180251">
      <w:marLeft w:val="480"/>
      <w:marRight w:val="0"/>
      <w:marTop w:val="0"/>
      <w:marBottom w:val="0"/>
      <w:divBdr>
        <w:top w:val="none" w:sz="0" w:space="0" w:color="auto"/>
        <w:left w:val="none" w:sz="0" w:space="0" w:color="auto"/>
        <w:bottom w:val="none" w:sz="0" w:space="0" w:color="auto"/>
        <w:right w:val="none" w:sz="0" w:space="0" w:color="auto"/>
      </w:divBdr>
    </w:div>
    <w:div w:id="1691223123">
      <w:marLeft w:val="480"/>
      <w:marRight w:val="0"/>
      <w:marTop w:val="0"/>
      <w:marBottom w:val="0"/>
      <w:divBdr>
        <w:top w:val="none" w:sz="0" w:space="0" w:color="auto"/>
        <w:left w:val="none" w:sz="0" w:space="0" w:color="auto"/>
        <w:bottom w:val="none" w:sz="0" w:space="0" w:color="auto"/>
        <w:right w:val="none" w:sz="0" w:space="0" w:color="auto"/>
      </w:divBdr>
    </w:div>
    <w:div w:id="1691251518">
      <w:marLeft w:val="480"/>
      <w:marRight w:val="0"/>
      <w:marTop w:val="0"/>
      <w:marBottom w:val="0"/>
      <w:divBdr>
        <w:top w:val="none" w:sz="0" w:space="0" w:color="auto"/>
        <w:left w:val="none" w:sz="0" w:space="0" w:color="auto"/>
        <w:bottom w:val="none" w:sz="0" w:space="0" w:color="auto"/>
        <w:right w:val="none" w:sz="0" w:space="0" w:color="auto"/>
      </w:divBdr>
    </w:div>
    <w:div w:id="1691252116">
      <w:marLeft w:val="480"/>
      <w:marRight w:val="0"/>
      <w:marTop w:val="0"/>
      <w:marBottom w:val="0"/>
      <w:divBdr>
        <w:top w:val="none" w:sz="0" w:space="0" w:color="auto"/>
        <w:left w:val="none" w:sz="0" w:space="0" w:color="auto"/>
        <w:bottom w:val="none" w:sz="0" w:space="0" w:color="auto"/>
        <w:right w:val="none" w:sz="0" w:space="0" w:color="auto"/>
      </w:divBdr>
    </w:div>
    <w:div w:id="1691253164">
      <w:marLeft w:val="480"/>
      <w:marRight w:val="0"/>
      <w:marTop w:val="0"/>
      <w:marBottom w:val="0"/>
      <w:divBdr>
        <w:top w:val="none" w:sz="0" w:space="0" w:color="auto"/>
        <w:left w:val="none" w:sz="0" w:space="0" w:color="auto"/>
        <w:bottom w:val="none" w:sz="0" w:space="0" w:color="auto"/>
        <w:right w:val="none" w:sz="0" w:space="0" w:color="auto"/>
      </w:divBdr>
    </w:div>
    <w:div w:id="1691254591">
      <w:marLeft w:val="480"/>
      <w:marRight w:val="0"/>
      <w:marTop w:val="0"/>
      <w:marBottom w:val="0"/>
      <w:divBdr>
        <w:top w:val="none" w:sz="0" w:space="0" w:color="auto"/>
        <w:left w:val="none" w:sz="0" w:space="0" w:color="auto"/>
        <w:bottom w:val="none" w:sz="0" w:space="0" w:color="auto"/>
        <w:right w:val="none" w:sz="0" w:space="0" w:color="auto"/>
      </w:divBdr>
    </w:div>
    <w:div w:id="1691292473">
      <w:marLeft w:val="480"/>
      <w:marRight w:val="0"/>
      <w:marTop w:val="0"/>
      <w:marBottom w:val="0"/>
      <w:divBdr>
        <w:top w:val="none" w:sz="0" w:space="0" w:color="auto"/>
        <w:left w:val="none" w:sz="0" w:space="0" w:color="auto"/>
        <w:bottom w:val="none" w:sz="0" w:space="0" w:color="auto"/>
        <w:right w:val="none" w:sz="0" w:space="0" w:color="auto"/>
      </w:divBdr>
    </w:div>
    <w:div w:id="1691292653">
      <w:marLeft w:val="480"/>
      <w:marRight w:val="0"/>
      <w:marTop w:val="0"/>
      <w:marBottom w:val="0"/>
      <w:divBdr>
        <w:top w:val="none" w:sz="0" w:space="0" w:color="auto"/>
        <w:left w:val="none" w:sz="0" w:space="0" w:color="auto"/>
        <w:bottom w:val="none" w:sz="0" w:space="0" w:color="auto"/>
        <w:right w:val="none" w:sz="0" w:space="0" w:color="auto"/>
      </w:divBdr>
    </w:div>
    <w:div w:id="1691299959">
      <w:marLeft w:val="480"/>
      <w:marRight w:val="0"/>
      <w:marTop w:val="0"/>
      <w:marBottom w:val="0"/>
      <w:divBdr>
        <w:top w:val="none" w:sz="0" w:space="0" w:color="auto"/>
        <w:left w:val="none" w:sz="0" w:space="0" w:color="auto"/>
        <w:bottom w:val="none" w:sz="0" w:space="0" w:color="auto"/>
        <w:right w:val="none" w:sz="0" w:space="0" w:color="auto"/>
      </w:divBdr>
    </w:div>
    <w:div w:id="1691373413">
      <w:marLeft w:val="480"/>
      <w:marRight w:val="0"/>
      <w:marTop w:val="0"/>
      <w:marBottom w:val="0"/>
      <w:divBdr>
        <w:top w:val="none" w:sz="0" w:space="0" w:color="auto"/>
        <w:left w:val="none" w:sz="0" w:space="0" w:color="auto"/>
        <w:bottom w:val="none" w:sz="0" w:space="0" w:color="auto"/>
        <w:right w:val="none" w:sz="0" w:space="0" w:color="auto"/>
      </w:divBdr>
    </w:div>
    <w:div w:id="1691376632">
      <w:marLeft w:val="480"/>
      <w:marRight w:val="0"/>
      <w:marTop w:val="0"/>
      <w:marBottom w:val="0"/>
      <w:divBdr>
        <w:top w:val="none" w:sz="0" w:space="0" w:color="auto"/>
        <w:left w:val="none" w:sz="0" w:space="0" w:color="auto"/>
        <w:bottom w:val="none" w:sz="0" w:space="0" w:color="auto"/>
        <w:right w:val="none" w:sz="0" w:space="0" w:color="auto"/>
      </w:divBdr>
    </w:div>
    <w:div w:id="1691419837">
      <w:marLeft w:val="480"/>
      <w:marRight w:val="0"/>
      <w:marTop w:val="0"/>
      <w:marBottom w:val="0"/>
      <w:divBdr>
        <w:top w:val="none" w:sz="0" w:space="0" w:color="auto"/>
        <w:left w:val="none" w:sz="0" w:space="0" w:color="auto"/>
        <w:bottom w:val="none" w:sz="0" w:space="0" w:color="auto"/>
        <w:right w:val="none" w:sz="0" w:space="0" w:color="auto"/>
      </w:divBdr>
    </w:div>
    <w:div w:id="1691443959">
      <w:marLeft w:val="480"/>
      <w:marRight w:val="0"/>
      <w:marTop w:val="0"/>
      <w:marBottom w:val="0"/>
      <w:divBdr>
        <w:top w:val="none" w:sz="0" w:space="0" w:color="auto"/>
        <w:left w:val="none" w:sz="0" w:space="0" w:color="auto"/>
        <w:bottom w:val="none" w:sz="0" w:space="0" w:color="auto"/>
        <w:right w:val="none" w:sz="0" w:space="0" w:color="auto"/>
      </w:divBdr>
    </w:div>
    <w:div w:id="1691446262">
      <w:marLeft w:val="480"/>
      <w:marRight w:val="0"/>
      <w:marTop w:val="0"/>
      <w:marBottom w:val="0"/>
      <w:divBdr>
        <w:top w:val="none" w:sz="0" w:space="0" w:color="auto"/>
        <w:left w:val="none" w:sz="0" w:space="0" w:color="auto"/>
        <w:bottom w:val="none" w:sz="0" w:space="0" w:color="auto"/>
        <w:right w:val="none" w:sz="0" w:space="0" w:color="auto"/>
      </w:divBdr>
    </w:div>
    <w:div w:id="1691489384">
      <w:marLeft w:val="480"/>
      <w:marRight w:val="0"/>
      <w:marTop w:val="0"/>
      <w:marBottom w:val="0"/>
      <w:divBdr>
        <w:top w:val="none" w:sz="0" w:space="0" w:color="auto"/>
        <w:left w:val="none" w:sz="0" w:space="0" w:color="auto"/>
        <w:bottom w:val="none" w:sz="0" w:space="0" w:color="auto"/>
        <w:right w:val="none" w:sz="0" w:space="0" w:color="auto"/>
      </w:divBdr>
    </w:div>
    <w:div w:id="1691492714">
      <w:marLeft w:val="480"/>
      <w:marRight w:val="0"/>
      <w:marTop w:val="0"/>
      <w:marBottom w:val="0"/>
      <w:divBdr>
        <w:top w:val="none" w:sz="0" w:space="0" w:color="auto"/>
        <w:left w:val="none" w:sz="0" w:space="0" w:color="auto"/>
        <w:bottom w:val="none" w:sz="0" w:space="0" w:color="auto"/>
        <w:right w:val="none" w:sz="0" w:space="0" w:color="auto"/>
      </w:divBdr>
    </w:div>
    <w:div w:id="1691568012">
      <w:marLeft w:val="480"/>
      <w:marRight w:val="0"/>
      <w:marTop w:val="0"/>
      <w:marBottom w:val="0"/>
      <w:divBdr>
        <w:top w:val="none" w:sz="0" w:space="0" w:color="auto"/>
        <w:left w:val="none" w:sz="0" w:space="0" w:color="auto"/>
        <w:bottom w:val="none" w:sz="0" w:space="0" w:color="auto"/>
        <w:right w:val="none" w:sz="0" w:space="0" w:color="auto"/>
      </w:divBdr>
    </w:div>
    <w:div w:id="1691638562">
      <w:marLeft w:val="480"/>
      <w:marRight w:val="0"/>
      <w:marTop w:val="0"/>
      <w:marBottom w:val="0"/>
      <w:divBdr>
        <w:top w:val="none" w:sz="0" w:space="0" w:color="auto"/>
        <w:left w:val="none" w:sz="0" w:space="0" w:color="auto"/>
        <w:bottom w:val="none" w:sz="0" w:space="0" w:color="auto"/>
        <w:right w:val="none" w:sz="0" w:space="0" w:color="auto"/>
      </w:divBdr>
    </w:div>
    <w:div w:id="1691640433">
      <w:marLeft w:val="480"/>
      <w:marRight w:val="0"/>
      <w:marTop w:val="0"/>
      <w:marBottom w:val="0"/>
      <w:divBdr>
        <w:top w:val="none" w:sz="0" w:space="0" w:color="auto"/>
        <w:left w:val="none" w:sz="0" w:space="0" w:color="auto"/>
        <w:bottom w:val="none" w:sz="0" w:space="0" w:color="auto"/>
        <w:right w:val="none" w:sz="0" w:space="0" w:color="auto"/>
      </w:divBdr>
    </w:div>
    <w:div w:id="1691643434">
      <w:marLeft w:val="480"/>
      <w:marRight w:val="0"/>
      <w:marTop w:val="0"/>
      <w:marBottom w:val="0"/>
      <w:divBdr>
        <w:top w:val="none" w:sz="0" w:space="0" w:color="auto"/>
        <w:left w:val="none" w:sz="0" w:space="0" w:color="auto"/>
        <w:bottom w:val="none" w:sz="0" w:space="0" w:color="auto"/>
        <w:right w:val="none" w:sz="0" w:space="0" w:color="auto"/>
      </w:divBdr>
    </w:div>
    <w:div w:id="1691682048">
      <w:marLeft w:val="480"/>
      <w:marRight w:val="0"/>
      <w:marTop w:val="0"/>
      <w:marBottom w:val="0"/>
      <w:divBdr>
        <w:top w:val="none" w:sz="0" w:space="0" w:color="auto"/>
        <w:left w:val="none" w:sz="0" w:space="0" w:color="auto"/>
        <w:bottom w:val="none" w:sz="0" w:space="0" w:color="auto"/>
        <w:right w:val="none" w:sz="0" w:space="0" w:color="auto"/>
      </w:divBdr>
    </w:div>
    <w:div w:id="1691682965">
      <w:marLeft w:val="480"/>
      <w:marRight w:val="0"/>
      <w:marTop w:val="0"/>
      <w:marBottom w:val="0"/>
      <w:divBdr>
        <w:top w:val="none" w:sz="0" w:space="0" w:color="auto"/>
        <w:left w:val="none" w:sz="0" w:space="0" w:color="auto"/>
        <w:bottom w:val="none" w:sz="0" w:space="0" w:color="auto"/>
        <w:right w:val="none" w:sz="0" w:space="0" w:color="auto"/>
      </w:divBdr>
    </w:div>
    <w:div w:id="1691683155">
      <w:marLeft w:val="480"/>
      <w:marRight w:val="0"/>
      <w:marTop w:val="0"/>
      <w:marBottom w:val="0"/>
      <w:divBdr>
        <w:top w:val="none" w:sz="0" w:space="0" w:color="auto"/>
        <w:left w:val="none" w:sz="0" w:space="0" w:color="auto"/>
        <w:bottom w:val="none" w:sz="0" w:space="0" w:color="auto"/>
        <w:right w:val="none" w:sz="0" w:space="0" w:color="auto"/>
      </w:divBdr>
    </w:div>
    <w:div w:id="1691754584">
      <w:marLeft w:val="480"/>
      <w:marRight w:val="0"/>
      <w:marTop w:val="0"/>
      <w:marBottom w:val="0"/>
      <w:divBdr>
        <w:top w:val="none" w:sz="0" w:space="0" w:color="auto"/>
        <w:left w:val="none" w:sz="0" w:space="0" w:color="auto"/>
        <w:bottom w:val="none" w:sz="0" w:space="0" w:color="auto"/>
        <w:right w:val="none" w:sz="0" w:space="0" w:color="auto"/>
      </w:divBdr>
    </w:div>
    <w:div w:id="1691835999">
      <w:marLeft w:val="480"/>
      <w:marRight w:val="0"/>
      <w:marTop w:val="0"/>
      <w:marBottom w:val="0"/>
      <w:divBdr>
        <w:top w:val="none" w:sz="0" w:space="0" w:color="auto"/>
        <w:left w:val="none" w:sz="0" w:space="0" w:color="auto"/>
        <w:bottom w:val="none" w:sz="0" w:space="0" w:color="auto"/>
        <w:right w:val="none" w:sz="0" w:space="0" w:color="auto"/>
      </w:divBdr>
    </w:div>
    <w:div w:id="1691838100">
      <w:marLeft w:val="480"/>
      <w:marRight w:val="0"/>
      <w:marTop w:val="0"/>
      <w:marBottom w:val="0"/>
      <w:divBdr>
        <w:top w:val="none" w:sz="0" w:space="0" w:color="auto"/>
        <w:left w:val="none" w:sz="0" w:space="0" w:color="auto"/>
        <w:bottom w:val="none" w:sz="0" w:space="0" w:color="auto"/>
        <w:right w:val="none" w:sz="0" w:space="0" w:color="auto"/>
      </w:divBdr>
    </w:div>
    <w:div w:id="1691838511">
      <w:marLeft w:val="480"/>
      <w:marRight w:val="0"/>
      <w:marTop w:val="0"/>
      <w:marBottom w:val="0"/>
      <w:divBdr>
        <w:top w:val="none" w:sz="0" w:space="0" w:color="auto"/>
        <w:left w:val="none" w:sz="0" w:space="0" w:color="auto"/>
        <w:bottom w:val="none" w:sz="0" w:space="0" w:color="auto"/>
        <w:right w:val="none" w:sz="0" w:space="0" w:color="auto"/>
      </w:divBdr>
    </w:div>
    <w:div w:id="1691949000">
      <w:marLeft w:val="480"/>
      <w:marRight w:val="0"/>
      <w:marTop w:val="0"/>
      <w:marBottom w:val="0"/>
      <w:divBdr>
        <w:top w:val="none" w:sz="0" w:space="0" w:color="auto"/>
        <w:left w:val="none" w:sz="0" w:space="0" w:color="auto"/>
        <w:bottom w:val="none" w:sz="0" w:space="0" w:color="auto"/>
        <w:right w:val="none" w:sz="0" w:space="0" w:color="auto"/>
      </w:divBdr>
    </w:div>
    <w:div w:id="1691950478">
      <w:marLeft w:val="480"/>
      <w:marRight w:val="0"/>
      <w:marTop w:val="0"/>
      <w:marBottom w:val="0"/>
      <w:divBdr>
        <w:top w:val="none" w:sz="0" w:space="0" w:color="auto"/>
        <w:left w:val="none" w:sz="0" w:space="0" w:color="auto"/>
        <w:bottom w:val="none" w:sz="0" w:space="0" w:color="auto"/>
        <w:right w:val="none" w:sz="0" w:space="0" w:color="auto"/>
      </w:divBdr>
    </w:div>
    <w:div w:id="1691953344">
      <w:marLeft w:val="480"/>
      <w:marRight w:val="0"/>
      <w:marTop w:val="0"/>
      <w:marBottom w:val="0"/>
      <w:divBdr>
        <w:top w:val="none" w:sz="0" w:space="0" w:color="auto"/>
        <w:left w:val="none" w:sz="0" w:space="0" w:color="auto"/>
        <w:bottom w:val="none" w:sz="0" w:space="0" w:color="auto"/>
        <w:right w:val="none" w:sz="0" w:space="0" w:color="auto"/>
      </w:divBdr>
    </w:div>
    <w:div w:id="1692105362">
      <w:marLeft w:val="480"/>
      <w:marRight w:val="0"/>
      <w:marTop w:val="0"/>
      <w:marBottom w:val="0"/>
      <w:divBdr>
        <w:top w:val="none" w:sz="0" w:space="0" w:color="auto"/>
        <w:left w:val="none" w:sz="0" w:space="0" w:color="auto"/>
        <w:bottom w:val="none" w:sz="0" w:space="0" w:color="auto"/>
        <w:right w:val="none" w:sz="0" w:space="0" w:color="auto"/>
      </w:divBdr>
    </w:div>
    <w:div w:id="1692219701">
      <w:marLeft w:val="480"/>
      <w:marRight w:val="0"/>
      <w:marTop w:val="0"/>
      <w:marBottom w:val="0"/>
      <w:divBdr>
        <w:top w:val="none" w:sz="0" w:space="0" w:color="auto"/>
        <w:left w:val="none" w:sz="0" w:space="0" w:color="auto"/>
        <w:bottom w:val="none" w:sz="0" w:space="0" w:color="auto"/>
        <w:right w:val="none" w:sz="0" w:space="0" w:color="auto"/>
      </w:divBdr>
    </w:div>
    <w:div w:id="1692293298">
      <w:marLeft w:val="480"/>
      <w:marRight w:val="0"/>
      <w:marTop w:val="0"/>
      <w:marBottom w:val="0"/>
      <w:divBdr>
        <w:top w:val="none" w:sz="0" w:space="0" w:color="auto"/>
        <w:left w:val="none" w:sz="0" w:space="0" w:color="auto"/>
        <w:bottom w:val="none" w:sz="0" w:space="0" w:color="auto"/>
        <w:right w:val="none" w:sz="0" w:space="0" w:color="auto"/>
      </w:divBdr>
    </w:div>
    <w:div w:id="1692299173">
      <w:marLeft w:val="480"/>
      <w:marRight w:val="0"/>
      <w:marTop w:val="0"/>
      <w:marBottom w:val="0"/>
      <w:divBdr>
        <w:top w:val="none" w:sz="0" w:space="0" w:color="auto"/>
        <w:left w:val="none" w:sz="0" w:space="0" w:color="auto"/>
        <w:bottom w:val="none" w:sz="0" w:space="0" w:color="auto"/>
        <w:right w:val="none" w:sz="0" w:space="0" w:color="auto"/>
      </w:divBdr>
    </w:div>
    <w:div w:id="1692337376">
      <w:marLeft w:val="480"/>
      <w:marRight w:val="0"/>
      <w:marTop w:val="0"/>
      <w:marBottom w:val="0"/>
      <w:divBdr>
        <w:top w:val="none" w:sz="0" w:space="0" w:color="auto"/>
        <w:left w:val="none" w:sz="0" w:space="0" w:color="auto"/>
        <w:bottom w:val="none" w:sz="0" w:space="0" w:color="auto"/>
        <w:right w:val="none" w:sz="0" w:space="0" w:color="auto"/>
      </w:divBdr>
    </w:div>
    <w:div w:id="1692339154">
      <w:marLeft w:val="480"/>
      <w:marRight w:val="0"/>
      <w:marTop w:val="0"/>
      <w:marBottom w:val="0"/>
      <w:divBdr>
        <w:top w:val="none" w:sz="0" w:space="0" w:color="auto"/>
        <w:left w:val="none" w:sz="0" w:space="0" w:color="auto"/>
        <w:bottom w:val="none" w:sz="0" w:space="0" w:color="auto"/>
        <w:right w:val="none" w:sz="0" w:space="0" w:color="auto"/>
      </w:divBdr>
    </w:div>
    <w:div w:id="1692414628">
      <w:marLeft w:val="480"/>
      <w:marRight w:val="0"/>
      <w:marTop w:val="0"/>
      <w:marBottom w:val="0"/>
      <w:divBdr>
        <w:top w:val="none" w:sz="0" w:space="0" w:color="auto"/>
        <w:left w:val="none" w:sz="0" w:space="0" w:color="auto"/>
        <w:bottom w:val="none" w:sz="0" w:space="0" w:color="auto"/>
        <w:right w:val="none" w:sz="0" w:space="0" w:color="auto"/>
      </w:divBdr>
    </w:div>
    <w:div w:id="1692416028">
      <w:marLeft w:val="480"/>
      <w:marRight w:val="0"/>
      <w:marTop w:val="0"/>
      <w:marBottom w:val="0"/>
      <w:divBdr>
        <w:top w:val="none" w:sz="0" w:space="0" w:color="auto"/>
        <w:left w:val="none" w:sz="0" w:space="0" w:color="auto"/>
        <w:bottom w:val="none" w:sz="0" w:space="0" w:color="auto"/>
        <w:right w:val="none" w:sz="0" w:space="0" w:color="auto"/>
      </w:divBdr>
    </w:div>
    <w:div w:id="1692418965">
      <w:marLeft w:val="480"/>
      <w:marRight w:val="0"/>
      <w:marTop w:val="0"/>
      <w:marBottom w:val="0"/>
      <w:divBdr>
        <w:top w:val="none" w:sz="0" w:space="0" w:color="auto"/>
        <w:left w:val="none" w:sz="0" w:space="0" w:color="auto"/>
        <w:bottom w:val="none" w:sz="0" w:space="0" w:color="auto"/>
        <w:right w:val="none" w:sz="0" w:space="0" w:color="auto"/>
      </w:divBdr>
    </w:div>
    <w:div w:id="1692492082">
      <w:marLeft w:val="480"/>
      <w:marRight w:val="0"/>
      <w:marTop w:val="0"/>
      <w:marBottom w:val="0"/>
      <w:divBdr>
        <w:top w:val="none" w:sz="0" w:space="0" w:color="auto"/>
        <w:left w:val="none" w:sz="0" w:space="0" w:color="auto"/>
        <w:bottom w:val="none" w:sz="0" w:space="0" w:color="auto"/>
        <w:right w:val="none" w:sz="0" w:space="0" w:color="auto"/>
      </w:divBdr>
    </w:div>
    <w:div w:id="1692494496">
      <w:marLeft w:val="480"/>
      <w:marRight w:val="0"/>
      <w:marTop w:val="0"/>
      <w:marBottom w:val="0"/>
      <w:divBdr>
        <w:top w:val="none" w:sz="0" w:space="0" w:color="auto"/>
        <w:left w:val="none" w:sz="0" w:space="0" w:color="auto"/>
        <w:bottom w:val="none" w:sz="0" w:space="0" w:color="auto"/>
        <w:right w:val="none" w:sz="0" w:space="0" w:color="auto"/>
      </w:divBdr>
    </w:div>
    <w:div w:id="1692532831">
      <w:marLeft w:val="480"/>
      <w:marRight w:val="0"/>
      <w:marTop w:val="0"/>
      <w:marBottom w:val="0"/>
      <w:divBdr>
        <w:top w:val="none" w:sz="0" w:space="0" w:color="auto"/>
        <w:left w:val="none" w:sz="0" w:space="0" w:color="auto"/>
        <w:bottom w:val="none" w:sz="0" w:space="0" w:color="auto"/>
        <w:right w:val="none" w:sz="0" w:space="0" w:color="auto"/>
      </w:divBdr>
    </w:div>
    <w:div w:id="1692532885">
      <w:marLeft w:val="480"/>
      <w:marRight w:val="0"/>
      <w:marTop w:val="0"/>
      <w:marBottom w:val="0"/>
      <w:divBdr>
        <w:top w:val="none" w:sz="0" w:space="0" w:color="auto"/>
        <w:left w:val="none" w:sz="0" w:space="0" w:color="auto"/>
        <w:bottom w:val="none" w:sz="0" w:space="0" w:color="auto"/>
        <w:right w:val="none" w:sz="0" w:space="0" w:color="auto"/>
      </w:divBdr>
    </w:div>
    <w:div w:id="1692564502">
      <w:marLeft w:val="480"/>
      <w:marRight w:val="0"/>
      <w:marTop w:val="0"/>
      <w:marBottom w:val="0"/>
      <w:divBdr>
        <w:top w:val="none" w:sz="0" w:space="0" w:color="auto"/>
        <w:left w:val="none" w:sz="0" w:space="0" w:color="auto"/>
        <w:bottom w:val="none" w:sz="0" w:space="0" w:color="auto"/>
        <w:right w:val="none" w:sz="0" w:space="0" w:color="auto"/>
      </w:divBdr>
    </w:div>
    <w:div w:id="1692609343">
      <w:marLeft w:val="480"/>
      <w:marRight w:val="0"/>
      <w:marTop w:val="0"/>
      <w:marBottom w:val="0"/>
      <w:divBdr>
        <w:top w:val="none" w:sz="0" w:space="0" w:color="auto"/>
        <w:left w:val="none" w:sz="0" w:space="0" w:color="auto"/>
        <w:bottom w:val="none" w:sz="0" w:space="0" w:color="auto"/>
        <w:right w:val="none" w:sz="0" w:space="0" w:color="auto"/>
      </w:divBdr>
    </w:div>
    <w:div w:id="1692684434">
      <w:marLeft w:val="480"/>
      <w:marRight w:val="0"/>
      <w:marTop w:val="0"/>
      <w:marBottom w:val="0"/>
      <w:divBdr>
        <w:top w:val="none" w:sz="0" w:space="0" w:color="auto"/>
        <w:left w:val="none" w:sz="0" w:space="0" w:color="auto"/>
        <w:bottom w:val="none" w:sz="0" w:space="0" w:color="auto"/>
        <w:right w:val="none" w:sz="0" w:space="0" w:color="auto"/>
      </w:divBdr>
    </w:div>
    <w:div w:id="1692687490">
      <w:marLeft w:val="480"/>
      <w:marRight w:val="0"/>
      <w:marTop w:val="0"/>
      <w:marBottom w:val="0"/>
      <w:divBdr>
        <w:top w:val="none" w:sz="0" w:space="0" w:color="auto"/>
        <w:left w:val="none" w:sz="0" w:space="0" w:color="auto"/>
        <w:bottom w:val="none" w:sz="0" w:space="0" w:color="auto"/>
        <w:right w:val="none" w:sz="0" w:space="0" w:color="auto"/>
      </w:divBdr>
    </w:div>
    <w:div w:id="1692756617">
      <w:marLeft w:val="480"/>
      <w:marRight w:val="0"/>
      <w:marTop w:val="0"/>
      <w:marBottom w:val="0"/>
      <w:divBdr>
        <w:top w:val="none" w:sz="0" w:space="0" w:color="auto"/>
        <w:left w:val="none" w:sz="0" w:space="0" w:color="auto"/>
        <w:bottom w:val="none" w:sz="0" w:space="0" w:color="auto"/>
        <w:right w:val="none" w:sz="0" w:space="0" w:color="auto"/>
      </w:divBdr>
    </w:div>
    <w:div w:id="1692802663">
      <w:marLeft w:val="480"/>
      <w:marRight w:val="0"/>
      <w:marTop w:val="0"/>
      <w:marBottom w:val="0"/>
      <w:divBdr>
        <w:top w:val="none" w:sz="0" w:space="0" w:color="auto"/>
        <w:left w:val="none" w:sz="0" w:space="0" w:color="auto"/>
        <w:bottom w:val="none" w:sz="0" w:space="0" w:color="auto"/>
        <w:right w:val="none" w:sz="0" w:space="0" w:color="auto"/>
      </w:divBdr>
    </w:div>
    <w:div w:id="1692875627">
      <w:marLeft w:val="480"/>
      <w:marRight w:val="0"/>
      <w:marTop w:val="0"/>
      <w:marBottom w:val="0"/>
      <w:divBdr>
        <w:top w:val="none" w:sz="0" w:space="0" w:color="auto"/>
        <w:left w:val="none" w:sz="0" w:space="0" w:color="auto"/>
        <w:bottom w:val="none" w:sz="0" w:space="0" w:color="auto"/>
        <w:right w:val="none" w:sz="0" w:space="0" w:color="auto"/>
      </w:divBdr>
    </w:div>
    <w:div w:id="1692951523">
      <w:marLeft w:val="480"/>
      <w:marRight w:val="0"/>
      <w:marTop w:val="0"/>
      <w:marBottom w:val="0"/>
      <w:divBdr>
        <w:top w:val="none" w:sz="0" w:space="0" w:color="auto"/>
        <w:left w:val="none" w:sz="0" w:space="0" w:color="auto"/>
        <w:bottom w:val="none" w:sz="0" w:space="0" w:color="auto"/>
        <w:right w:val="none" w:sz="0" w:space="0" w:color="auto"/>
      </w:divBdr>
    </w:div>
    <w:div w:id="1693143515">
      <w:marLeft w:val="480"/>
      <w:marRight w:val="0"/>
      <w:marTop w:val="0"/>
      <w:marBottom w:val="0"/>
      <w:divBdr>
        <w:top w:val="none" w:sz="0" w:space="0" w:color="auto"/>
        <w:left w:val="none" w:sz="0" w:space="0" w:color="auto"/>
        <w:bottom w:val="none" w:sz="0" w:space="0" w:color="auto"/>
        <w:right w:val="none" w:sz="0" w:space="0" w:color="auto"/>
      </w:divBdr>
    </w:div>
    <w:div w:id="1693263989">
      <w:marLeft w:val="480"/>
      <w:marRight w:val="0"/>
      <w:marTop w:val="0"/>
      <w:marBottom w:val="0"/>
      <w:divBdr>
        <w:top w:val="none" w:sz="0" w:space="0" w:color="auto"/>
        <w:left w:val="none" w:sz="0" w:space="0" w:color="auto"/>
        <w:bottom w:val="none" w:sz="0" w:space="0" w:color="auto"/>
        <w:right w:val="none" w:sz="0" w:space="0" w:color="auto"/>
      </w:divBdr>
    </w:div>
    <w:div w:id="1693267808">
      <w:marLeft w:val="480"/>
      <w:marRight w:val="0"/>
      <w:marTop w:val="0"/>
      <w:marBottom w:val="0"/>
      <w:divBdr>
        <w:top w:val="none" w:sz="0" w:space="0" w:color="auto"/>
        <w:left w:val="none" w:sz="0" w:space="0" w:color="auto"/>
        <w:bottom w:val="none" w:sz="0" w:space="0" w:color="auto"/>
        <w:right w:val="none" w:sz="0" w:space="0" w:color="auto"/>
      </w:divBdr>
    </w:div>
    <w:div w:id="1693334332">
      <w:marLeft w:val="480"/>
      <w:marRight w:val="0"/>
      <w:marTop w:val="0"/>
      <w:marBottom w:val="0"/>
      <w:divBdr>
        <w:top w:val="none" w:sz="0" w:space="0" w:color="auto"/>
        <w:left w:val="none" w:sz="0" w:space="0" w:color="auto"/>
        <w:bottom w:val="none" w:sz="0" w:space="0" w:color="auto"/>
        <w:right w:val="none" w:sz="0" w:space="0" w:color="auto"/>
      </w:divBdr>
    </w:div>
    <w:div w:id="1693340607">
      <w:marLeft w:val="480"/>
      <w:marRight w:val="0"/>
      <w:marTop w:val="0"/>
      <w:marBottom w:val="0"/>
      <w:divBdr>
        <w:top w:val="none" w:sz="0" w:space="0" w:color="auto"/>
        <w:left w:val="none" w:sz="0" w:space="0" w:color="auto"/>
        <w:bottom w:val="none" w:sz="0" w:space="0" w:color="auto"/>
        <w:right w:val="none" w:sz="0" w:space="0" w:color="auto"/>
      </w:divBdr>
    </w:div>
    <w:div w:id="1693453477">
      <w:marLeft w:val="480"/>
      <w:marRight w:val="0"/>
      <w:marTop w:val="0"/>
      <w:marBottom w:val="0"/>
      <w:divBdr>
        <w:top w:val="none" w:sz="0" w:space="0" w:color="auto"/>
        <w:left w:val="none" w:sz="0" w:space="0" w:color="auto"/>
        <w:bottom w:val="none" w:sz="0" w:space="0" w:color="auto"/>
        <w:right w:val="none" w:sz="0" w:space="0" w:color="auto"/>
      </w:divBdr>
    </w:div>
    <w:div w:id="1693457188">
      <w:marLeft w:val="480"/>
      <w:marRight w:val="0"/>
      <w:marTop w:val="0"/>
      <w:marBottom w:val="0"/>
      <w:divBdr>
        <w:top w:val="none" w:sz="0" w:space="0" w:color="auto"/>
        <w:left w:val="none" w:sz="0" w:space="0" w:color="auto"/>
        <w:bottom w:val="none" w:sz="0" w:space="0" w:color="auto"/>
        <w:right w:val="none" w:sz="0" w:space="0" w:color="auto"/>
      </w:divBdr>
    </w:div>
    <w:div w:id="1693460768">
      <w:marLeft w:val="480"/>
      <w:marRight w:val="0"/>
      <w:marTop w:val="0"/>
      <w:marBottom w:val="0"/>
      <w:divBdr>
        <w:top w:val="none" w:sz="0" w:space="0" w:color="auto"/>
        <w:left w:val="none" w:sz="0" w:space="0" w:color="auto"/>
        <w:bottom w:val="none" w:sz="0" w:space="0" w:color="auto"/>
        <w:right w:val="none" w:sz="0" w:space="0" w:color="auto"/>
      </w:divBdr>
    </w:div>
    <w:div w:id="1693528438">
      <w:marLeft w:val="480"/>
      <w:marRight w:val="0"/>
      <w:marTop w:val="0"/>
      <w:marBottom w:val="0"/>
      <w:divBdr>
        <w:top w:val="none" w:sz="0" w:space="0" w:color="auto"/>
        <w:left w:val="none" w:sz="0" w:space="0" w:color="auto"/>
        <w:bottom w:val="none" w:sz="0" w:space="0" w:color="auto"/>
        <w:right w:val="none" w:sz="0" w:space="0" w:color="auto"/>
      </w:divBdr>
    </w:div>
    <w:div w:id="1693529145">
      <w:marLeft w:val="480"/>
      <w:marRight w:val="0"/>
      <w:marTop w:val="0"/>
      <w:marBottom w:val="0"/>
      <w:divBdr>
        <w:top w:val="none" w:sz="0" w:space="0" w:color="auto"/>
        <w:left w:val="none" w:sz="0" w:space="0" w:color="auto"/>
        <w:bottom w:val="none" w:sz="0" w:space="0" w:color="auto"/>
        <w:right w:val="none" w:sz="0" w:space="0" w:color="auto"/>
      </w:divBdr>
    </w:div>
    <w:div w:id="1693530017">
      <w:marLeft w:val="480"/>
      <w:marRight w:val="0"/>
      <w:marTop w:val="0"/>
      <w:marBottom w:val="0"/>
      <w:divBdr>
        <w:top w:val="none" w:sz="0" w:space="0" w:color="auto"/>
        <w:left w:val="none" w:sz="0" w:space="0" w:color="auto"/>
        <w:bottom w:val="none" w:sz="0" w:space="0" w:color="auto"/>
        <w:right w:val="none" w:sz="0" w:space="0" w:color="auto"/>
      </w:divBdr>
    </w:div>
    <w:div w:id="1693530092">
      <w:marLeft w:val="480"/>
      <w:marRight w:val="0"/>
      <w:marTop w:val="0"/>
      <w:marBottom w:val="0"/>
      <w:divBdr>
        <w:top w:val="none" w:sz="0" w:space="0" w:color="auto"/>
        <w:left w:val="none" w:sz="0" w:space="0" w:color="auto"/>
        <w:bottom w:val="none" w:sz="0" w:space="0" w:color="auto"/>
        <w:right w:val="none" w:sz="0" w:space="0" w:color="auto"/>
      </w:divBdr>
    </w:div>
    <w:div w:id="1693533918">
      <w:marLeft w:val="480"/>
      <w:marRight w:val="0"/>
      <w:marTop w:val="0"/>
      <w:marBottom w:val="0"/>
      <w:divBdr>
        <w:top w:val="none" w:sz="0" w:space="0" w:color="auto"/>
        <w:left w:val="none" w:sz="0" w:space="0" w:color="auto"/>
        <w:bottom w:val="none" w:sz="0" w:space="0" w:color="auto"/>
        <w:right w:val="none" w:sz="0" w:space="0" w:color="auto"/>
      </w:divBdr>
    </w:div>
    <w:div w:id="1693604309">
      <w:marLeft w:val="480"/>
      <w:marRight w:val="0"/>
      <w:marTop w:val="0"/>
      <w:marBottom w:val="0"/>
      <w:divBdr>
        <w:top w:val="none" w:sz="0" w:space="0" w:color="auto"/>
        <w:left w:val="none" w:sz="0" w:space="0" w:color="auto"/>
        <w:bottom w:val="none" w:sz="0" w:space="0" w:color="auto"/>
        <w:right w:val="none" w:sz="0" w:space="0" w:color="auto"/>
      </w:divBdr>
    </w:div>
    <w:div w:id="1693607676">
      <w:marLeft w:val="480"/>
      <w:marRight w:val="0"/>
      <w:marTop w:val="0"/>
      <w:marBottom w:val="0"/>
      <w:divBdr>
        <w:top w:val="none" w:sz="0" w:space="0" w:color="auto"/>
        <w:left w:val="none" w:sz="0" w:space="0" w:color="auto"/>
        <w:bottom w:val="none" w:sz="0" w:space="0" w:color="auto"/>
        <w:right w:val="none" w:sz="0" w:space="0" w:color="auto"/>
      </w:divBdr>
    </w:div>
    <w:div w:id="1693608892">
      <w:marLeft w:val="480"/>
      <w:marRight w:val="0"/>
      <w:marTop w:val="0"/>
      <w:marBottom w:val="0"/>
      <w:divBdr>
        <w:top w:val="none" w:sz="0" w:space="0" w:color="auto"/>
        <w:left w:val="none" w:sz="0" w:space="0" w:color="auto"/>
        <w:bottom w:val="none" w:sz="0" w:space="0" w:color="auto"/>
        <w:right w:val="none" w:sz="0" w:space="0" w:color="auto"/>
      </w:divBdr>
    </w:div>
    <w:div w:id="1693721078">
      <w:marLeft w:val="480"/>
      <w:marRight w:val="0"/>
      <w:marTop w:val="0"/>
      <w:marBottom w:val="0"/>
      <w:divBdr>
        <w:top w:val="none" w:sz="0" w:space="0" w:color="auto"/>
        <w:left w:val="none" w:sz="0" w:space="0" w:color="auto"/>
        <w:bottom w:val="none" w:sz="0" w:space="0" w:color="auto"/>
        <w:right w:val="none" w:sz="0" w:space="0" w:color="auto"/>
      </w:divBdr>
    </w:div>
    <w:div w:id="1693725090">
      <w:marLeft w:val="480"/>
      <w:marRight w:val="0"/>
      <w:marTop w:val="0"/>
      <w:marBottom w:val="0"/>
      <w:divBdr>
        <w:top w:val="none" w:sz="0" w:space="0" w:color="auto"/>
        <w:left w:val="none" w:sz="0" w:space="0" w:color="auto"/>
        <w:bottom w:val="none" w:sz="0" w:space="0" w:color="auto"/>
        <w:right w:val="none" w:sz="0" w:space="0" w:color="auto"/>
      </w:divBdr>
    </w:div>
    <w:div w:id="1693729594">
      <w:marLeft w:val="480"/>
      <w:marRight w:val="0"/>
      <w:marTop w:val="0"/>
      <w:marBottom w:val="0"/>
      <w:divBdr>
        <w:top w:val="none" w:sz="0" w:space="0" w:color="auto"/>
        <w:left w:val="none" w:sz="0" w:space="0" w:color="auto"/>
        <w:bottom w:val="none" w:sz="0" w:space="0" w:color="auto"/>
        <w:right w:val="none" w:sz="0" w:space="0" w:color="auto"/>
      </w:divBdr>
    </w:div>
    <w:div w:id="1693804637">
      <w:marLeft w:val="480"/>
      <w:marRight w:val="0"/>
      <w:marTop w:val="0"/>
      <w:marBottom w:val="0"/>
      <w:divBdr>
        <w:top w:val="none" w:sz="0" w:space="0" w:color="auto"/>
        <w:left w:val="none" w:sz="0" w:space="0" w:color="auto"/>
        <w:bottom w:val="none" w:sz="0" w:space="0" w:color="auto"/>
        <w:right w:val="none" w:sz="0" w:space="0" w:color="auto"/>
      </w:divBdr>
    </w:div>
    <w:div w:id="1693847665">
      <w:marLeft w:val="480"/>
      <w:marRight w:val="0"/>
      <w:marTop w:val="0"/>
      <w:marBottom w:val="0"/>
      <w:divBdr>
        <w:top w:val="none" w:sz="0" w:space="0" w:color="auto"/>
        <w:left w:val="none" w:sz="0" w:space="0" w:color="auto"/>
        <w:bottom w:val="none" w:sz="0" w:space="0" w:color="auto"/>
        <w:right w:val="none" w:sz="0" w:space="0" w:color="auto"/>
      </w:divBdr>
    </w:div>
    <w:div w:id="1693874052">
      <w:marLeft w:val="480"/>
      <w:marRight w:val="0"/>
      <w:marTop w:val="0"/>
      <w:marBottom w:val="0"/>
      <w:divBdr>
        <w:top w:val="none" w:sz="0" w:space="0" w:color="auto"/>
        <w:left w:val="none" w:sz="0" w:space="0" w:color="auto"/>
        <w:bottom w:val="none" w:sz="0" w:space="0" w:color="auto"/>
        <w:right w:val="none" w:sz="0" w:space="0" w:color="auto"/>
      </w:divBdr>
    </w:div>
    <w:div w:id="1693875158">
      <w:marLeft w:val="480"/>
      <w:marRight w:val="0"/>
      <w:marTop w:val="0"/>
      <w:marBottom w:val="0"/>
      <w:divBdr>
        <w:top w:val="none" w:sz="0" w:space="0" w:color="auto"/>
        <w:left w:val="none" w:sz="0" w:space="0" w:color="auto"/>
        <w:bottom w:val="none" w:sz="0" w:space="0" w:color="auto"/>
        <w:right w:val="none" w:sz="0" w:space="0" w:color="auto"/>
      </w:divBdr>
    </w:div>
    <w:div w:id="1693914565">
      <w:marLeft w:val="480"/>
      <w:marRight w:val="0"/>
      <w:marTop w:val="0"/>
      <w:marBottom w:val="0"/>
      <w:divBdr>
        <w:top w:val="none" w:sz="0" w:space="0" w:color="auto"/>
        <w:left w:val="none" w:sz="0" w:space="0" w:color="auto"/>
        <w:bottom w:val="none" w:sz="0" w:space="0" w:color="auto"/>
        <w:right w:val="none" w:sz="0" w:space="0" w:color="auto"/>
      </w:divBdr>
    </w:div>
    <w:div w:id="1693916523">
      <w:marLeft w:val="480"/>
      <w:marRight w:val="0"/>
      <w:marTop w:val="0"/>
      <w:marBottom w:val="0"/>
      <w:divBdr>
        <w:top w:val="none" w:sz="0" w:space="0" w:color="auto"/>
        <w:left w:val="none" w:sz="0" w:space="0" w:color="auto"/>
        <w:bottom w:val="none" w:sz="0" w:space="0" w:color="auto"/>
        <w:right w:val="none" w:sz="0" w:space="0" w:color="auto"/>
      </w:divBdr>
    </w:div>
    <w:div w:id="1693919918">
      <w:marLeft w:val="480"/>
      <w:marRight w:val="0"/>
      <w:marTop w:val="0"/>
      <w:marBottom w:val="0"/>
      <w:divBdr>
        <w:top w:val="none" w:sz="0" w:space="0" w:color="auto"/>
        <w:left w:val="none" w:sz="0" w:space="0" w:color="auto"/>
        <w:bottom w:val="none" w:sz="0" w:space="0" w:color="auto"/>
        <w:right w:val="none" w:sz="0" w:space="0" w:color="auto"/>
      </w:divBdr>
    </w:div>
    <w:div w:id="1693990541">
      <w:marLeft w:val="480"/>
      <w:marRight w:val="0"/>
      <w:marTop w:val="0"/>
      <w:marBottom w:val="0"/>
      <w:divBdr>
        <w:top w:val="none" w:sz="0" w:space="0" w:color="auto"/>
        <w:left w:val="none" w:sz="0" w:space="0" w:color="auto"/>
        <w:bottom w:val="none" w:sz="0" w:space="0" w:color="auto"/>
        <w:right w:val="none" w:sz="0" w:space="0" w:color="auto"/>
      </w:divBdr>
    </w:div>
    <w:div w:id="1693994475">
      <w:marLeft w:val="480"/>
      <w:marRight w:val="0"/>
      <w:marTop w:val="0"/>
      <w:marBottom w:val="0"/>
      <w:divBdr>
        <w:top w:val="none" w:sz="0" w:space="0" w:color="auto"/>
        <w:left w:val="none" w:sz="0" w:space="0" w:color="auto"/>
        <w:bottom w:val="none" w:sz="0" w:space="0" w:color="auto"/>
        <w:right w:val="none" w:sz="0" w:space="0" w:color="auto"/>
      </w:divBdr>
    </w:div>
    <w:div w:id="1694182473">
      <w:marLeft w:val="480"/>
      <w:marRight w:val="0"/>
      <w:marTop w:val="0"/>
      <w:marBottom w:val="0"/>
      <w:divBdr>
        <w:top w:val="none" w:sz="0" w:space="0" w:color="auto"/>
        <w:left w:val="none" w:sz="0" w:space="0" w:color="auto"/>
        <w:bottom w:val="none" w:sz="0" w:space="0" w:color="auto"/>
        <w:right w:val="none" w:sz="0" w:space="0" w:color="auto"/>
      </w:divBdr>
    </w:div>
    <w:div w:id="1694185696">
      <w:marLeft w:val="480"/>
      <w:marRight w:val="0"/>
      <w:marTop w:val="0"/>
      <w:marBottom w:val="0"/>
      <w:divBdr>
        <w:top w:val="none" w:sz="0" w:space="0" w:color="auto"/>
        <w:left w:val="none" w:sz="0" w:space="0" w:color="auto"/>
        <w:bottom w:val="none" w:sz="0" w:space="0" w:color="auto"/>
        <w:right w:val="none" w:sz="0" w:space="0" w:color="auto"/>
      </w:divBdr>
    </w:div>
    <w:div w:id="1694185874">
      <w:marLeft w:val="480"/>
      <w:marRight w:val="0"/>
      <w:marTop w:val="0"/>
      <w:marBottom w:val="0"/>
      <w:divBdr>
        <w:top w:val="none" w:sz="0" w:space="0" w:color="auto"/>
        <w:left w:val="none" w:sz="0" w:space="0" w:color="auto"/>
        <w:bottom w:val="none" w:sz="0" w:space="0" w:color="auto"/>
        <w:right w:val="none" w:sz="0" w:space="0" w:color="auto"/>
      </w:divBdr>
    </w:div>
    <w:div w:id="1694191111">
      <w:marLeft w:val="480"/>
      <w:marRight w:val="0"/>
      <w:marTop w:val="0"/>
      <w:marBottom w:val="0"/>
      <w:divBdr>
        <w:top w:val="none" w:sz="0" w:space="0" w:color="auto"/>
        <w:left w:val="none" w:sz="0" w:space="0" w:color="auto"/>
        <w:bottom w:val="none" w:sz="0" w:space="0" w:color="auto"/>
        <w:right w:val="none" w:sz="0" w:space="0" w:color="auto"/>
      </w:divBdr>
    </w:div>
    <w:div w:id="1694264354">
      <w:marLeft w:val="480"/>
      <w:marRight w:val="0"/>
      <w:marTop w:val="0"/>
      <w:marBottom w:val="0"/>
      <w:divBdr>
        <w:top w:val="none" w:sz="0" w:space="0" w:color="auto"/>
        <w:left w:val="none" w:sz="0" w:space="0" w:color="auto"/>
        <w:bottom w:val="none" w:sz="0" w:space="0" w:color="auto"/>
        <w:right w:val="none" w:sz="0" w:space="0" w:color="auto"/>
      </w:divBdr>
    </w:div>
    <w:div w:id="1694332920">
      <w:marLeft w:val="480"/>
      <w:marRight w:val="0"/>
      <w:marTop w:val="0"/>
      <w:marBottom w:val="0"/>
      <w:divBdr>
        <w:top w:val="none" w:sz="0" w:space="0" w:color="auto"/>
        <w:left w:val="none" w:sz="0" w:space="0" w:color="auto"/>
        <w:bottom w:val="none" w:sz="0" w:space="0" w:color="auto"/>
        <w:right w:val="none" w:sz="0" w:space="0" w:color="auto"/>
      </w:divBdr>
    </w:div>
    <w:div w:id="1694377923">
      <w:marLeft w:val="480"/>
      <w:marRight w:val="0"/>
      <w:marTop w:val="0"/>
      <w:marBottom w:val="0"/>
      <w:divBdr>
        <w:top w:val="none" w:sz="0" w:space="0" w:color="auto"/>
        <w:left w:val="none" w:sz="0" w:space="0" w:color="auto"/>
        <w:bottom w:val="none" w:sz="0" w:space="0" w:color="auto"/>
        <w:right w:val="none" w:sz="0" w:space="0" w:color="auto"/>
      </w:divBdr>
    </w:div>
    <w:div w:id="1694381707">
      <w:marLeft w:val="480"/>
      <w:marRight w:val="0"/>
      <w:marTop w:val="0"/>
      <w:marBottom w:val="0"/>
      <w:divBdr>
        <w:top w:val="none" w:sz="0" w:space="0" w:color="auto"/>
        <w:left w:val="none" w:sz="0" w:space="0" w:color="auto"/>
        <w:bottom w:val="none" w:sz="0" w:space="0" w:color="auto"/>
        <w:right w:val="none" w:sz="0" w:space="0" w:color="auto"/>
      </w:divBdr>
    </w:div>
    <w:div w:id="1694456672">
      <w:marLeft w:val="480"/>
      <w:marRight w:val="0"/>
      <w:marTop w:val="0"/>
      <w:marBottom w:val="0"/>
      <w:divBdr>
        <w:top w:val="none" w:sz="0" w:space="0" w:color="auto"/>
        <w:left w:val="none" w:sz="0" w:space="0" w:color="auto"/>
        <w:bottom w:val="none" w:sz="0" w:space="0" w:color="auto"/>
        <w:right w:val="none" w:sz="0" w:space="0" w:color="auto"/>
      </w:divBdr>
    </w:div>
    <w:div w:id="1694502994">
      <w:marLeft w:val="480"/>
      <w:marRight w:val="0"/>
      <w:marTop w:val="0"/>
      <w:marBottom w:val="0"/>
      <w:divBdr>
        <w:top w:val="none" w:sz="0" w:space="0" w:color="auto"/>
        <w:left w:val="none" w:sz="0" w:space="0" w:color="auto"/>
        <w:bottom w:val="none" w:sz="0" w:space="0" w:color="auto"/>
        <w:right w:val="none" w:sz="0" w:space="0" w:color="auto"/>
      </w:divBdr>
    </w:div>
    <w:div w:id="1694526536">
      <w:marLeft w:val="480"/>
      <w:marRight w:val="0"/>
      <w:marTop w:val="0"/>
      <w:marBottom w:val="0"/>
      <w:divBdr>
        <w:top w:val="none" w:sz="0" w:space="0" w:color="auto"/>
        <w:left w:val="none" w:sz="0" w:space="0" w:color="auto"/>
        <w:bottom w:val="none" w:sz="0" w:space="0" w:color="auto"/>
        <w:right w:val="none" w:sz="0" w:space="0" w:color="auto"/>
      </w:divBdr>
    </w:div>
    <w:div w:id="1694527883">
      <w:marLeft w:val="480"/>
      <w:marRight w:val="0"/>
      <w:marTop w:val="0"/>
      <w:marBottom w:val="0"/>
      <w:divBdr>
        <w:top w:val="none" w:sz="0" w:space="0" w:color="auto"/>
        <w:left w:val="none" w:sz="0" w:space="0" w:color="auto"/>
        <w:bottom w:val="none" w:sz="0" w:space="0" w:color="auto"/>
        <w:right w:val="none" w:sz="0" w:space="0" w:color="auto"/>
      </w:divBdr>
    </w:div>
    <w:div w:id="1694721795">
      <w:marLeft w:val="480"/>
      <w:marRight w:val="0"/>
      <w:marTop w:val="0"/>
      <w:marBottom w:val="0"/>
      <w:divBdr>
        <w:top w:val="none" w:sz="0" w:space="0" w:color="auto"/>
        <w:left w:val="none" w:sz="0" w:space="0" w:color="auto"/>
        <w:bottom w:val="none" w:sz="0" w:space="0" w:color="auto"/>
        <w:right w:val="none" w:sz="0" w:space="0" w:color="auto"/>
      </w:divBdr>
    </w:div>
    <w:div w:id="1694725189">
      <w:marLeft w:val="480"/>
      <w:marRight w:val="0"/>
      <w:marTop w:val="0"/>
      <w:marBottom w:val="0"/>
      <w:divBdr>
        <w:top w:val="none" w:sz="0" w:space="0" w:color="auto"/>
        <w:left w:val="none" w:sz="0" w:space="0" w:color="auto"/>
        <w:bottom w:val="none" w:sz="0" w:space="0" w:color="auto"/>
        <w:right w:val="none" w:sz="0" w:space="0" w:color="auto"/>
      </w:divBdr>
    </w:div>
    <w:div w:id="1694725623">
      <w:marLeft w:val="480"/>
      <w:marRight w:val="0"/>
      <w:marTop w:val="0"/>
      <w:marBottom w:val="0"/>
      <w:divBdr>
        <w:top w:val="none" w:sz="0" w:space="0" w:color="auto"/>
        <w:left w:val="none" w:sz="0" w:space="0" w:color="auto"/>
        <w:bottom w:val="none" w:sz="0" w:space="0" w:color="auto"/>
        <w:right w:val="none" w:sz="0" w:space="0" w:color="auto"/>
      </w:divBdr>
    </w:div>
    <w:div w:id="1694763490">
      <w:marLeft w:val="480"/>
      <w:marRight w:val="0"/>
      <w:marTop w:val="0"/>
      <w:marBottom w:val="0"/>
      <w:divBdr>
        <w:top w:val="none" w:sz="0" w:space="0" w:color="auto"/>
        <w:left w:val="none" w:sz="0" w:space="0" w:color="auto"/>
        <w:bottom w:val="none" w:sz="0" w:space="0" w:color="auto"/>
        <w:right w:val="none" w:sz="0" w:space="0" w:color="auto"/>
      </w:divBdr>
    </w:div>
    <w:div w:id="1694912649">
      <w:marLeft w:val="480"/>
      <w:marRight w:val="0"/>
      <w:marTop w:val="0"/>
      <w:marBottom w:val="0"/>
      <w:divBdr>
        <w:top w:val="none" w:sz="0" w:space="0" w:color="auto"/>
        <w:left w:val="none" w:sz="0" w:space="0" w:color="auto"/>
        <w:bottom w:val="none" w:sz="0" w:space="0" w:color="auto"/>
        <w:right w:val="none" w:sz="0" w:space="0" w:color="auto"/>
      </w:divBdr>
    </w:div>
    <w:div w:id="1694916937">
      <w:marLeft w:val="480"/>
      <w:marRight w:val="0"/>
      <w:marTop w:val="0"/>
      <w:marBottom w:val="0"/>
      <w:divBdr>
        <w:top w:val="none" w:sz="0" w:space="0" w:color="auto"/>
        <w:left w:val="none" w:sz="0" w:space="0" w:color="auto"/>
        <w:bottom w:val="none" w:sz="0" w:space="0" w:color="auto"/>
        <w:right w:val="none" w:sz="0" w:space="0" w:color="auto"/>
      </w:divBdr>
    </w:div>
    <w:div w:id="1694962684">
      <w:marLeft w:val="480"/>
      <w:marRight w:val="0"/>
      <w:marTop w:val="0"/>
      <w:marBottom w:val="0"/>
      <w:divBdr>
        <w:top w:val="none" w:sz="0" w:space="0" w:color="auto"/>
        <w:left w:val="none" w:sz="0" w:space="0" w:color="auto"/>
        <w:bottom w:val="none" w:sz="0" w:space="0" w:color="auto"/>
        <w:right w:val="none" w:sz="0" w:space="0" w:color="auto"/>
      </w:divBdr>
    </w:div>
    <w:div w:id="1694988504">
      <w:marLeft w:val="480"/>
      <w:marRight w:val="0"/>
      <w:marTop w:val="0"/>
      <w:marBottom w:val="0"/>
      <w:divBdr>
        <w:top w:val="none" w:sz="0" w:space="0" w:color="auto"/>
        <w:left w:val="none" w:sz="0" w:space="0" w:color="auto"/>
        <w:bottom w:val="none" w:sz="0" w:space="0" w:color="auto"/>
        <w:right w:val="none" w:sz="0" w:space="0" w:color="auto"/>
      </w:divBdr>
    </w:div>
    <w:div w:id="1695032689">
      <w:marLeft w:val="480"/>
      <w:marRight w:val="0"/>
      <w:marTop w:val="0"/>
      <w:marBottom w:val="0"/>
      <w:divBdr>
        <w:top w:val="none" w:sz="0" w:space="0" w:color="auto"/>
        <w:left w:val="none" w:sz="0" w:space="0" w:color="auto"/>
        <w:bottom w:val="none" w:sz="0" w:space="0" w:color="auto"/>
        <w:right w:val="none" w:sz="0" w:space="0" w:color="auto"/>
      </w:divBdr>
    </w:div>
    <w:div w:id="1695032716">
      <w:marLeft w:val="480"/>
      <w:marRight w:val="0"/>
      <w:marTop w:val="0"/>
      <w:marBottom w:val="0"/>
      <w:divBdr>
        <w:top w:val="none" w:sz="0" w:space="0" w:color="auto"/>
        <w:left w:val="none" w:sz="0" w:space="0" w:color="auto"/>
        <w:bottom w:val="none" w:sz="0" w:space="0" w:color="auto"/>
        <w:right w:val="none" w:sz="0" w:space="0" w:color="auto"/>
      </w:divBdr>
    </w:div>
    <w:div w:id="1695032898">
      <w:marLeft w:val="480"/>
      <w:marRight w:val="0"/>
      <w:marTop w:val="0"/>
      <w:marBottom w:val="0"/>
      <w:divBdr>
        <w:top w:val="none" w:sz="0" w:space="0" w:color="auto"/>
        <w:left w:val="none" w:sz="0" w:space="0" w:color="auto"/>
        <w:bottom w:val="none" w:sz="0" w:space="0" w:color="auto"/>
        <w:right w:val="none" w:sz="0" w:space="0" w:color="auto"/>
      </w:divBdr>
    </w:div>
    <w:div w:id="1695106157">
      <w:marLeft w:val="480"/>
      <w:marRight w:val="0"/>
      <w:marTop w:val="0"/>
      <w:marBottom w:val="0"/>
      <w:divBdr>
        <w:top w:val="none" w:sz="0" w:space="0" w:color="auto"/>
        <w:left w:val="none" w:sz="0" w:space="0" w:color="auto"/>
        <w:bottom w:val="none" w:sz="0" w:space="0" w:color="auto"/>
        <w:right w:val="none" w:sz="0" w:space="0" w:color="auto"/>
      </w:divBdr>
    </w:div>
    <w:div w:id="1695108954">
      <w:marLeft w:val="480"/>
      <w:marRight w:val="0"/>
      <w:marTop w:val="0"/>
      <w:marBottom w:val="0"/>
      <w:divBdr>
        <w:top w:val="none" w:sz="0" w:space="0" w:color="auto"/>
        <w:left w:val="none" w:sz="0" w:space="0" w:color="auto"/>
        <w:bottom w:val="none" w:sz="0" w:space="0" w:color="auto"/>
        <w:right w:val="none" w:sz="0" w:space="0" w:color="auto"/>
      </w:divBdr>
    </w:div>
    <w:div w:id="1695224855">
      <w:marLeft w:val="480"/>
      <w:marRight w:val="0"/>
      <w:marTop w:val="0"/>
      <w:marBottom w:val="0"/>
      <w:divBdr>
        <w:top w:val="none" w:sz="0" w:space="0" w:color="auto"/>
        <w:left w:val="none" w:sz="0" w:space="0" w:color="auto"/>
        <w:bottom w:val="none" w:sz="0" w:space="0" w:color="auto"/>
        <w:right w:val="none" w:sz="0" w:space="0" w:color="auto"/>
      </w:divBdr>
    </w:div>
    <w:div w:id="1695225094">
      <w:marLeft w:val="480"/>
      <w:marRight w:val="0"/>
      <w:marTop w:val="0"/>
      <w:marBottom w:val="0"/>
      <w:divBdr>
        <w:top w:val="none" w:sz="0" w:space="0" w:color="auto"/>
        <w:left w:val="none" w:sz="0" w:space="0" w:color="auto"/>
        <w:bottom w:val="none" w:sz="0" w:space="0" w:color="auto"/>
        <w:right w:val="none" w:sz="0" w:space="0" w:color="auto"/>
      </w:divBdr>
    </w:div>
    <w:div w:id="1695226836">
      <w:marLeft w:val="480"/>
      <w:marRight w:val="0"/>
      <w:marTop w:val="0"/>
      <w:marBottom w:val="0"/>
      <w:divBdr>
        <w:top w:val="none" w:sz="0" w:space="0" w:color="auto"/>
        <w:left w:val="none" w:sz="0" w:space="0" w:color="auto"/>
        <w:bottom w:val="none" w:sz="0" w:space="0" w:color="auto"/>
        <w:right w:val="none" w:sz="0" w:space="0" w:color="auto"/>
      </w:divBdr>
    </w:div>
    <w:div w:id="1695300367">
      <w:marLeft w:val="480"/>
      <w:marRight w:val="0"/>
      <w:marTop w:val="0"/>
      <w:marBottom w:val="0"/>
      <w:divBdr>
        <w:top w:val="none" w:sz="0" w:space="0" w:color="auto"/>
        <w:left w:val="none" w:sz="0" w:space="0" w:color="auto"/>
        <w:bottom w:val="none" w:sz="0" w:space="0" w:color="auto"/>
        <w:right w:val="none" w:sz="0" w:space="0" w:color="auto"/>
      </w:divBdr>
    </w:div>
    <w:div w:id="1695302013">
      <w:marLeft w:val="480"/>
      <w:marRight w:val="0"/>
      <w:marTop w:val="0"/>
      <w:marBottom w:val="0"/>
      <w:divBdr>
        <w:top w:val="none" w:sz="0" w:space="0" w:color="auto"/>
        <w:left w:val="none" w:sz="0" w:space="0" w:color="auto"/>
        <w:bottom w:val="none" w:sz="0" w:space="0" w:color="auto"/>
        <w:right w:val="none" w:sz="0" w:space="0" w:color="auto"/>
      </w:divBdr>
    </w:div>
    <w:div w:id="1695302140">
      <w:marLeft w:val="480"/>
      <w:marRight w:val="0"/>
      <w:marTop w:val="0"/>
      <w:marBottom w:val="0"/>
      <w:divBdr>
        <w:top w:val="none" w:sz="0" w:space="0" w:color="auto"/>
        <w:left w:val="none" w:sz="0" w:space="0" w:color="auto"/>
        <w:bottom w:val="none" w:sz="0" w:space="0" w:color="auto"/>
        <w:right w:val="none" w:sz="0" w:space="0" w:color="auto"/>
      </w:divBdr>
    </w:div>
    <w:div w:id="1695304287">
      <w:marLeft w:val="480"/>
      <w:marRight w:val="0"/>
      <w:marTop w:val="0"/>
      <w:marBottom w:val="0"/>
      <w:divBdr>
        <w:top w:val="none" w:sz="0" w:space="0" w:color="auto"/>
        <w:left w:val="none" w:sz="0" w:space="0" w:color="auto"/>
        <w:bottom w:val="none" w:sz="0" w:space="0" w:color="auto"/>
        <w:right w:val="none" w:sz="0" w:space="0" w:color="auto"/>
      </w:divBdr>
    </w:div>
    <w:div w:id="1695305225">
      <w:marLeft w:val="480"/>
      <w:marRight w:val="0"/>
      <w:marTop w:val="0"/>
      <w:marBottom w:val="0"/>
      <w:divBdr>
        <w:top w:val="none" w:sz="0" w:space="0" w:color="auto"/>
        <w:left w:val="none" w:sz="0" w:space="0" w:color="auto"/>
        <w:bottom w:val="none" w:sz="0" w:space="0" w:color="auto"/>
        <w:right w:val="none" w:sz="0" w:space="0" w:color="auto"/>
      </w:divBdr>
    </w:div>
    <w:div w:id="1695382660">
      <w:marLeft w:val="480"/>
      <w:marRight w:val="0"/>
      <w:marTop w:val="0"/>
      <w:marBottom w:val="0"/>
      <w:divBdr>
        <w:top w:val="none" w:sz="0" w:space="0" w:color="auto"/>
        <w:left w:val="none" w:sz="0" w:space="0" w:color="auto"/>
        <w:bottom w:val="none" w:sz="0" w:space="0" w:color="auto"/>
        <w:right w:val="none" w:sz="0" w:space="0" w:color="auto"/>
      </w:divBdr>
    </w:div>
    <w:div w:id="1695495686">
      <w:marLeft w:val="480"/>
      <w:marRight w:val="0"/>
      <w:marTop w:val="0"/>
      <w:marBottom w:val="0"/>
      <w:divBdr>
        <w:top w:val="none" w:sz="0" w:space="0" w:color="auto"/>
        <w:left w:val="none" w:sz="0" w:space="0" w:color="auto"/>
        <w:bottom w:val="none" w:sz="0" w:space="0" w:color="auto"/>
        <w:right w:val="none" w:sz="0" w:space="0" w:color="auto"/>
      </w:divBdr>
    </w:div>
    <w:div w:id="1695571282">
      <w:marLeft w:val="480"/>
      <w:marRight w:val="0"/>
      <w:marTop w:val="0"/>
      <w:marBottom w:val="0"/>
      <w:divBdr>
        <w:top w:val="none" w:sz="0" w:space="0" w:color="auto"/>
        <w:left w:val="none" w:sz="0" w:space="0" w:color="auto"/>
        <w:bottom w:val="none" w:sz="0" w:space="0" w:color="auto"/>
        <w:right w:val="none" w:sz="0" w:space="0" w:color="auto"/>
      </w:divBdr>
    </w:div>
    <w:div w:id="1695573456">
      <w:marLeft w:val="480"/>
      <w:marRight w:val="0"/>
      <w:marTop w:val="0"/>
      <w:marBottom w:val="0"/>
      <w:divBdr>
        <w:top w:val="none" w:sz="0" w:space="0" w:color="auto"/>
        <w:left w:val="none" w:sz="0" w:space="0" w:color="auto"/>
        <w:bottom w:val="none" w:sz="0" w:space="0" w:color="auto"/>
        <w:right w:val="none" w:sz="0" w:space="0" w:color="auto"/>
      </w:divBdr>
    </w:div>
    <w:div w:id="1695577528">
      <w:marLeft w:val="480"/>
      <w:marRight w:val="0"/>
      <w:marTop w:val="0"/>
      <w:marBottom w:val="0"/>
      <w:divBdr>
        <w:top w:val="none" w:sz="0" w:space="0" w:color="auto"/>
        <w:left w:val="none" w:sz="0" w:space="0" w:color="auto"/>
        <w:bottom w:val="none" w:sz="0" w:space="0" w:color="auto"/>
        <w:right w:val="none" w:sz="0" w:space="0" w:color="auto"/>
      </w:divBdr>
    </w:div>
    <w:div w:id="1695616410">
      <w:marLeft w:val="480"/>
      <w:marRight w:val="0"/>
      <w:marTop w:val="0"/>
      <w:marBottom w:val="0"/>
      <w:divBdr>
        <w:top w:val="none" w:sz="0" w:space="0" w:color="auto"/>
        <w:left w:val="none" w:sz="0" w:space="0" w:color="auto"/>
        <w:bottom w:val="none" w:sz="0" w:space="0" w:color="auto"/>
        <w:right w:val="none" w:sz="0" w:space="0" w:color="auto"/>
      </w:divBdr>
    </w:div>
    <w:div w:id="1695643372">
      <w:marLeft w:val="480"/>
      <w:marRight w:val="0"/>
      <w:marTop w:val="0"/>
      <w:marBottom w:val="0"/>
      <w:divBdr>
        <w:top w:val="none" w:sz="0" w:space="0" w:color="auto"/>
        <w:left w:val="none" w:sz="0" w:space="0" w:color="auto"/>
        <w:bottom w:val="none" w:sz="0" w:space="0" w:color="auto"/>
        <w:right w:val="none" w:sz="0" w:space="0" w:color="auto"/>
      </w:divBdr>
    </w:div>
    <w:div w:id="1695644534">
      <w:marLeft w:val="480"/>
      <w:marRight w:val="0"/>
      <w:marTop w:val="0"/>
      <w:marBottom w:val="0"/>
      <w:divBdr>
        <w:top w:val="none" w:sz="0" w:space="0" w:color="auto"/>
        <w:left w:val="none" w:sz="0" w:space="0" w:color="auto"/>
        <w:bottom w:val="none" w:sz="0" w:space="0" w:color="auto"/>
        <w:right w:val="none" w:sz="0" w:space="0" w:color="auto"/>
      </w:divBdr>
    </w:div>
    <w:div w:id="1695692986">
      <w:marLeft w:val="480"/>
      <w:marRight w:val="0"/>
      <w:marTop w:val="0"/>
      <w:marBottom w:val="0"/>
      <w:divBdr>
        <w:top w:val="none" w:sz="0" w:space="0" w:color="auto"/>
        <w:left w:val="none" w:sz="0" w:space="0" w:color="auto"/>
        <w:bottom w:val="none" w:sz="0" w:space="0" w:color="auto"/>
        <w:right w:val="none" w:sz="0" w:space="0" w:color="auto"/>
      </w:divBdr>
    </w:div>
    <w:div w:id="1695695300">
      <w:marLeft w:val="480"/>
      <w:marRight w:val="0"/>
      <w:marTop w:val="0"/>
      <w:marBottom w:val="0"/>
      <w:divBdr>
        <w:top w:val="none" w:sz="0" w:space="0" w:color="auto"/>
        <w:left w:val="none" w:sz="0" w:space="0" w:color="auto"/>
        <w:bottom w:val="none" w:sz="0" w:space="0" w:color="auto"/>
        <w:right w:val="none" w:sz="0" w:space="0" w:color="auto"/>
      </w:divBdr>
    </w:div>
    <w:div w:id="1695811427">
      <w:marLeft w:val="480"/>
      <w:marRight w:val="0"/>
      <w:marTop w:val="0"/>
      <w:marBottom w:val="0"/>
      <w:divBdr>
        <w:top w:val="none" w:sz="0" w:space="0" w:color="auto"/>
        <w:left w:val="none" w:sz="0" w:space="0" w:color="auto"/>
        <w:bottom w:val="none" w:sz="0" w:space="0" w:color="auto"/>
        <w:right w:val="none" w:sz="0" w:space="0" w:color="auto"/>
      </w:divBdr>
    </w:div>
    <w:div w:id="1695882112">
      <w:marLeft w:val="480"/>
      <w:marRight w:val="0"/>
      <w:marTop w:val="0"/>
      <w:marBottom w:val="0"/>
      <w:divBdr>
        <w:top w:val="none" w:sz="0" w:space="0" w:color="auto"/>
        <w:left w:val="none" w:sz="0" w:space="0" w:color="auto"/>
        <w:bottom w:val="none" w:sz="0" w:space="0" w:color="auto"/>
        <w:right w:val="none" w:sz="0" w:space="0" w:color="auto"/>
      </w:divBdr>
    </w:div>
    <w:div w:id="1695954937">
      <w:marLeft w:val="480"/>
      <w:marRight w:val="0"/>
      <w:marTop w:val="0"/>
      <w:marBottom w:val="0"/>
      <w:divBdr>
        <w:top w:val="none" w:sz="0" w:space="0" w:color="auto"/>
        <w:left w:val="none" w:sz="0" w:space="0" w:color="auto"/>
        <w:bottom w:val="none" w:sz="0" w:space="0" w:color="auto"/>
        <w:right w:val="none" w:sz="0" w:space="0" w:color="auto"/>
      </w:divBdr>
    </w:div>
    <w:div w:id="1695959431">
      <w:marLeft w:val="480"/>
      <w:marRight w:val="0"/>
      <w:marTop w:val="0"/>
      <w:marBottom w:val="0"/>
      <w:divBdr>
        <w:top w:val="none" w:sz="0" w:space="0" w:color="auto"/>
        <w:left w:val="none" w:sz="0" w:space="0" w:color="auto"/>
        <w:bottom w:val="none" w:sz="0" w:space="0" w:color="auto"/>
        <w:right w:val="none" w:sz="0" w:space="0" w:color="auto"/>
      </w:divBdr>
    </w:div>
    <w:div w:id="1696030330">
      <w:marLeft w:val="480"/>
      <w:marRight w:val="0"/>
      <w:marTop w:val="0"/>
      <w:marBottom w:val="0"/>
      <w:divBdr>
        <w:top w:val="none" w:sz="0" w:space="0" w:color="auto"/>
        <w:left w:val="none" w:sz="0" w:space="0" w:color="auto"/>
        <w:bottom w:val="none" w:sz="0" w:space="0" w:color="auto"/>
        <w:right w:val="none" w:sz="0" w:space="0" w:color="auto"/>
      </w:divBdr>
    </w:div>
    <w:div w:id="1696033738">
      <w:marLeft w:val="480"/>
      <w:marRight w:val="0"/>
      <w:marTop w:val="0"/>
      <w:marBottom w:val="0"/>
      <w:divBdr>
        <w:top w:val="none" w:sz="0" w:space="0" w:color="auto"/>
        <w:left w:val="none" w:sz="0" w:space="0" w:color="auto"/>
        <w:bottom w:val="none" w:sz="0" w:space="0" w:color="auto"/>
        <w:right w:val="none" w:sz="0" w:space="0" w:color="auto"/>
      </w:divBdr>
    </w:div>
    <w:div w:id="1696036169">
      <w:marLeft w:val="480"/>
      <w:marRight w:val="0"/>
      <w:marTop w:val="0"/>
      <w:marBottom w:val="0"/>
      <w:divBdr>
        <w:top w:val="none" w:sz="0" w:space="0" w:color="auto"/>
        <w:left w:val="none" w:sz="0" w:space="0" w:color="auto"/>
        <w:bottom w:val="none" w:sz="0" w:space="0" w:color="auto"/>
        <w:right w:val="none" w:sz="0" w:space="0" w:color="auto"/>
      </w:divBdr>
    </w:div>
    <w:div w:id="1696072727">
      <w:marLeft w:val="480"/>
      <w:marRight w:val="0"/>
      <w:marTop w:val="0"/>
      <w:marBottom w:val="0"/>
      <w:divBdr>
        <w:top w:val="none" w:sz="0" w:space="0" w:color="auto"/>
        <w:left w:val="none" w:sz="0" w:space="0" w:color="auto"/>
        <w:bottom w:val="none" w:sz="0" w:space="0" w:color="auto"/>
        <w:right w:val="none" w:sz="0" w:space="0" w:color="auto"/>
      </w:divBdr>
    </w:div>
    <w:div w:id="1696074978">
      <w:marLeft w:val="480"/>
      <w:marRight w:val="0"/>
      <w:marTop w:val="0"/>
      <w:marBottom w:val="0"/>
      <w:divBdr>
        <w:top w:val="none" w:sz="0" w:space="0" w:color="auto"/>
        <w:left w:val="none" w:sz="0" w:space="0" w:color="auto"/>
        <w:bottom w:val="none" w:sz="0" w:space="0" w:color="auto"/>
        <w:right w:val="none" w:sz="0" w:space="0" w:color="auto"/>
      </w:divBdr>
    </w:div>
    <w:div w:id="1696076937">
      <w:marLeft w:val="480"/>
      <w:marRight w:val="0"/>
      <w:marTop w:val="0"/>
      <w:marBottom w:val="0"/>
      <w:divBdr>
        <w:top w:val="none" w:sz="0" w:space="0" w:color="auto"/>
        <w:left w:val="none" w:sz="0" w:space="0" w:color="auto"/>
        <w:bottom w:val="none" w:sz="0" w:space="0" w:color="auto"/>
        <w:right w:val="none" w:sz="0" w:space="0" w:color="auto"/>
      </w:divBdr>
    </w:div>
    <w:div w:id="1696148572">
      <w:marLeft w:val="480"/>
      <w:marRight w:val="0"/>
      <w:marTop w:val="0"/>
      <w:marBottom w:val="0"/>
      <w:divBdr>
        <w:top w:val="none" w:sz="0" w:space="0" w:color="auto"/>
        <w:left w:val="none" w:sz="0" w:space="0" w:color="auto"/>
        <w:bottom w:val="none" w:sz="0" w:space="0" w:color="auto"/>
        <w:right w:val="none" w:sz="0" w:space="0" w:color="auto"/>
      </w:divBdr>
    </w:div>
    <w:div w:id="1696151250">
      <w:marLeft w:val="480"/>
      <w:marRight w:val="0"/>
      <w:marTop w:val="0"/>
      <w:marBottom w:val="0"/>
      <w:divBdr>
        <w:top w:val="none" w:sz="0" w:space="0" w:color="auto"/>
        <w:left w:val="none" w:sz="0" w:space="0" w:color="auto"/>
        <w:bottom w:val="none" w:sz="0" w:space="0" w:color="auto"/>
        <w:right w:val="none" w:sz="0" w:space="0" w:color="auto"/>
      </w:divBdr>
    </w:div>
    <w:div w:id="1696151433">
      <w:marLeft w:val="480"/>
      <w:marRight w:val="0"/>
      <w:marTop w:val="0"/>
      <w:marBottom w:val="0"/>
      <w:divBdr>
        <w:top w:val="none" w:sz="0" w:space="0" w:color="auto"/>
        <w:left w:val="none" w:sz="0" w:space="0" w:color="auto"/>
        <w:bottom w:val="none" w:sz="0" w:space="0" w:color="auto"/>
        <w:right w:val="none" w:sz="0" w:space="0" w:color="auto"/>
      </w:divBdr>
    </w:div>
    <w:div w:id="1696230736">
      <w:marLeft w:val="480"/>
      <w:marRight w:val="0"/>
      <w:marTop w:val="0"/>
      <w:marBottom w:val="0"/>
      <w:divBdr>
        <w:top w:val="none" w:sz="0" w:space="0" w:color="auto"/>
        <w:left w:val="none" w:sz="0" w:space="0" w:color="auto"/>
        <w:bottom w:val="none" w:sz="0" w:space="0" w:color="auto"/>
        <w:right w:val="none" w:sz="0" w:space="0" w:color="auto"/>
      </w:divBdr>
    </w:div>
    <w:div w:id="1696232368">
      <w:marLeft w:val="480"/>
      <w:marRight w:val="0"/>
      <w:marTop w:val="0"/>
      <w:marBottom w:val="0"/>
      <w:divBdr>
        <w:top w:val="none" w:sz="0" w:space="0" w:color="auto"/>
        <w:left w:val="none" w:sz="0" w:space="0" w:color="auto"/>
        <w:bottom w:val="none" w:sz="0" w:space="0" w:color="auto"/>
        <w:right w:val="none" w:sz="0" w:space="0" w:color="auto"/>
      </w:divBdr>
    </w:div>
    <w:div w:id="1696232598">
      <w:marLeft w:val="480"/>
      <w:marRight w:val="0"/>
      <w:marTop w:val="0"/>
      <w:marBottom w:val="0"/>
      <w:divBdr>
        <w:top w:val="none" w:sz="0" w:space="0" w:color="auto"/>
        <w:left w:val="none" w:sz="0" w:space="0" w:color="auto"/>
        <w:bottom w:val="none" w:sz="0" w:space="0" w:color="auto"/>
        <w:right w:val="none" w:sz="0" w:space="0" w:color="auto"/>
      </w:divBdr>
    </w:div>
    <w:div w:id="1696274808">
      <w:marLeft w:val="480"/>
      <w:marRight w:val="0"/>
      <w:marTop w:val="0"/>
      <w:marBottom w:val="0"/>
      <w:divBdr>
        <w:top w:val="none" w:sz="0" w:space="0" w:color="auto"/>
        <w:left w:val="none" w:sz="0" w:space="0" w:color="auto"/>
        <w:bottom w:val="none" w:sz="0" w:space="0" w:color="auto"/>
        <w:right w:val="none" w:sz="0" w:space="0" w:color="auto"/>
      </w:divBdr>
    </w:div>
    <w:div w:id="1696347547">
      <w:marLeft w:val="480"/>
      <w:marRight w:val="0"/>
      <w:marTop w:val="0"/>
      <w:marBottom w:val="0"/>
      <w:divBdr>
        <w:top w:val="none" w:sz="0" w:space="0" w:color="auto"/>
        <w:left w:val="none" w:sz="0" w:space="0" w:color="auto"/>
        <w:bottom w:val="none" w:sz="0" w:space="0" w:color="auto"/>
        <w:right w:val="none" w:sz="0" w:space="0" w:color="auto"/>
      </w:divBdr>
    </w:div>
    <w:div w:id="1696420391">
      <w:marLeft w:val="480"/>
      <w:marRight w:val="0"/>
      <w:marTop w:val="0"/>
      <w:marBottom w:val="0"/>
      <w:divBdr>
        <w:top w:val="none" w:sz="0" w:space="0" w:color="auto"/>
        <w:left w:val="none" w:sz="0" w:space="0" w:color="auto"/>
        <w:bottom w:val="none" w:sz="0" w:space="0" w:color="auto"/>
        <w:right w:val="none" w:sz="0" w:space="0" w:color="auto"/>
      </w:divBdr>
    </w:div>
    <w:div w:id="1696495946">
      <w:marLeft w:val="480"/>
      <w:marRight w:val="0"/>
      <w:marTop w:val="0"/>
      <w:marBottom w:val="0"/>
      <w:divBdr>
        <w:top w:val="none" w:sz="0" w:space="0" w:color="auto"/>
        <w:left w:val="none" w:sz="0" w:space="0" w:color="auto"/>
        <w:bottom w:val="none" w:sz="0" w:space="0" w:color="auto"/>
        <w:right w:val="none" w:sz="0" w:space="0" w:color="auto"/>
      </w:divBdr>
    </w:div>
    <w:div w:id="1696535567">
      <w:marLeft w:val="480"/>
      <w:marRight w:val="0"/>
      <w:marTop w:val="0"/>
      <w:marBottom w:val="0"/>
      <w:divBdr>
        <w:top w:val="none" w:sz="0" w:space="0" w:color="auto"/>
        <w:left w:val="none" w:sz="0" w:space="0" w:color="auto"/>
        <w:bottom w:val="none" w:sz="0" w:space="0" w:color="auto"/>
        <w:right w:val="none" w:sz="0" w:space="0" w:color="auto"/>
      </w:divBdr>
    </w:div>
    <w:div w:id="1696535836">
      <w:marLeft w:val="480"/>
      <w:marRight w:val="0"/>
      <w:marTop w:val="0"/>
      <w:marBottom w:val="0"/>
      <w:divBdr>
        <w:top w:val="none" w:sz="0" w:space="0" w:color="auto"/>
        <w:left w:val="none" w:sz="0" w:space="0" w:color="auto"/>
        <w:bottom w:val="none" w:sz="0" w:space="0" w:color="auto"/>
        <w:right w:val="none" w:sz="0" w:space="0" w:color="auto"/>
      </w:divBdr>
    </w:div>
    <w:div w:id="1696539326">
      <w:marLeft w:val="480"/>
      <w:marRight w:val="0"/>
      <w:marTop w:val="0"/>
      <w:marBottom w:val="0"/>
      <w:divBdr>
        <w:top w:val="none" w:sz="0" w:space="0" w:color="auto"/>
        <w:left w:val="none" w:sz="0" w:space="0" w:color="auto"/>
        <w:bottom w:val="none" w:sz="0" w:space="0" w:color="auto"/>
        <w:right w:val="none" w:sz="0" w:space="0" w:color="auto"/>
      </w:divBdr>
    </w:div>
    <w:div w:id="1696686367">
      <w:marLeft w:val="480"/>
      <w:marRight w:val="0"/>
      <w:marTop w:val="0"/>
      <w:marBottom w:val="0"/>
      <w:divBdr>
        <w:top w:val="none" w:sz="0" w:space="0" w:color="auto"/>
        <w:left w:val="none" w:sz="0" w:space="0" w:color="auto"/>
        <w:bottom w:val="none" w:sz="0" w:space="0" w:color="auto"/>
        <w:right w:val="none" w:sz="0" w:space="0" w:color="auto"/>
      </w:divBdr>
    </w:div>
    <w:div w:id="1696736593">
      <w:marLeft w:val="480"/>
      <w:marRight w:val="0"/>
      <w:marTop w:val="0"/>
      <w:marBottom w:val="0"/>
      <w:divBdr>
        <w:top w:val="none" w:sz="0" w:space="0" w:color="auto"/>
        <w:left w:val="none" w:sz="0" w:space="0" w:color="auto"/>
        <w:bottom w:val="none" w:sz="0" w:space="0" w:color="auto"/>
        <w:right w:val="none" w:sz="0" w:space="0" w:color="auto"/>
      </w:divBdr>
    </w:div>
    <w:div w:id="1696886000">
      <w:marLeft w:val="480"/>
      <w:marRight w:val="0"/>
      <w:marTop w:val="0"/>
      <w:marBottom w:val="0"/>
      <w:divBdr>
        <w:top w:val="none" w:sz="0" w:space="0" w:color="auto"/>
        <w:left w:val="none" w:sz="0" w:space="0" w:color="auto"/>
        <w:bottom w:val="none" w:sz="0" w:space="0" w:color="auto"/>
        <w:right w:val="none" w:sz="0" w:space="0" w:color="auto"/>
      </w:divBdr>
    </w:div>
    <w:div w:id="1696927448">
      <w:marLeft w:val="480"/>
      <w:marRight w:val="0"/>
      <w:marTop w:val="0"/>
      <w:marBottom w:val="0"/>
      <w:divBdr>
        <w:top w:val="none" w:sz="0" w:space="0" w:color="auto"/>
        <w:left w:val="none" w:sz="0" w:space="0" w:color="auto"/>
        <w:bottom w:val="none" w:sz="0" w:space="0" w:color="auto"/>
        <w:right w:val="none" w:sz="0" w:space="0" w:color="auto"/>
      </w:divBdr>
    </w:div>
    <w:div w:id="1696928541">
      <w:marLeft w:val="480"/>
      <w:marRight w:val="0"/>
      <w:marTop w:val="0"/>
      <w:marBottom w:val="0"/>
      <w:divBdr>
        <w:top w:val="none" w:sz="0" w:space="0" w:color="auto"/>
        <w:left w:val="none" w:sz="0" w:space="0" w:color="auto"/>
        <w:bottom w:val="none" w:sz="0" w:space="0" w:color="auto"/>
        <w:right w:val="none" w:sz="0" w:space="0" w:color="auto"/>
      </w:divBdr>
    </w:div>
    <w:div w:id="1696955915">
      <w:marLeft w:val="480"/>
      <w:marRight w:val="0"/>
      <w:marTop w:val="0"/>
      <w:marBottom w:val="0"/>
      <w:divBdr>
        <w:top w:val="none" w:sz="0" w:space="0" w:color="auto"/>
        <w:left w:val="none" w:sz="0" w:space="0" w:color="auto"/>
        <w:bottom w:val="none" w:sz="0" w:space="0" w:color="auto"/>
        <w:right w:val="none" w:sz="0" w:space="0" w:color="auto"/>
      </w:divBdr>
    </w:div>
    <w:div w:id="1696997930">
      <w:marLeft w:val="480"/>
      <w:marRight w:val="0"/>
      <w:marTop w:val="0"/>
      <w:marBottom w:val="0"/>
      <w:divBdr>
        <w:top w:val="none" w:sz="0" w:space="0" w:color="auto"/>
        <w:left w:val="none" w:sz="0" w:space="0" w:color="auto"/>
        <w:bottom w:val="none" w:sz="0" w:space="0" w:color="auto"/>
        <w:right w:val="none" w:sz="0" w:space="0" w:color="auto"/>
      </w:divBdr>
    </w:div>
    <w:div w:id="1697004736">
      <w:marLeft w:val="480"/>
      <w:marRight w:val="0"/>
      <w:marTop w:val="0"/>
      <w:marBottom w:val="0"/>
      <w:divBdr>
        <w:top w:val="none" w:sz="0" w:space="0" w:color="auto"/>
        <w:left w:val="none" w:sz="0" w:space="0" w:color="auto"/>
        <w:bottom w:val="none" w:sz="0" w:space="0" w:color="auto"/>
        <w:right w:val="none" w:sz="0" w:space="0" w:color="auto"/>
      </w:divBdr>
    </w:div>
    <w:div w:id="1697073506">
      <w:marLeft w:val="480"/>
      <w:marRight w:val="0"/>
      <w:marTop w:val="0"/>
      <w:marBottom w:val="0"/>
      <w:divBdr>
        <w:top w:val="none" w:sz="0" w:space="0" w:color="auto"/>
        <w:left w:val="none" w:sz="0" w:space="0" w:color="auto"/>
        <w:bottom w:val="none" w:sz="0" w:space="0" w:color="auto"/>
        <w:right w:val="none" w:sz="0" w:space="0" w:color="auto"/>
      </w:divBdr>
    </w:div>
    <w:div w:id="1697121016">
      <w:marLeft w:val="480"/>
      <w:marRight w:val="0"/>
      <w:marTop w:val="0"/>
      <w:marBottom w:val="0"/>
      <w:divBdr>
        <w:top w:val="none" w:sz="0" w:space="0" w:color="auto"/>
        <w:left w:val="none" w:sz="0" w:space="0" w:color="auto"/>
        <w:bottom w:val="none" w:sz="0" w:space="0" w:color="auto"/>
        <w:right w:val="none" w:sz="0" w:space="0" w:color="auto"/>
      </w:divBdr>
    </w:div>
    <w:div w:id="1697122954">
      <w:marLeft w:val="480"/>
      <w:marRight w:val="0"/>
      <w:marTop w:val="0"/>
      <w:marBottom w:val="0"/>
      <w:divBdr>
        <w:top w:val="none" w:sz="0" w:space="0" w:color="auto"/>
        <w:left w:val="none" w:sz="0" w:space="0" w:color="auto"/>
        <w:bottom w:val="none" w:sz="0" w:space="0" w:color="auto"/>
        <w:right w:val="none" w:sz="0" w:space="0" w:color="auto"/>
      </w:divBdr>
    </w:div>
    <w:div w:id="1697151593">
      <w:marLeft w:val="480"/>
      <w:marRight w:val="0"/>
      <w:marTop w:val="0"/>
      <w:marBottom w:val="0"/>
      <w:divBdr>
        <w:top w:val="none" w:sz="0" w:space="0" w:color="auto"/>
        <w:left w:val="none" w:sz="0" w:space="0" w:color="auto"/>
        <w:bottom w:val="none" w:sz="0" w:space="0" w:color="auto"/>
        <w:right w:val="none" w:sz="0" w:space="0" w:color="auto"/>
      </w:divBdr>
    </w:div>
    <w:div w:id="1697194254">
      <w:marLeft w:val="480"/>
      <w:marRight w:val="0"/>
      <w:marTop w:val="0"/>
      <w:marBottom w:val="0"/>
      <w:divBdr>
        <w:top w:val="none" w:sz="0" w:space="0" w:color="auto"/>
        <w:left w:val="none" w:sz="0" w:space="0" w:color="auto"/>
        <w:bottom w:val="none" w:sz="0" w:space="0" w:color="auto"/>
        <w:right w:val="none" w:sz="0" w:space="0" w:color="auto"/>
      </w:divBdr>
    </w:div>
    <w:div w:id="1697196154">
      <w:marLeft w:val="480"/>
      <w:marRight w:val="0"/>
      <w:marTop w:val="0"/>
      <w:marBottom w:val="0"/>
      <w:divBdr>
        <w:top w:val="none" w:sz="0" w:space="0" w:color="auto"/>
        <w:left w:val="none" w:sz="0" w:space="0" w:color="auto"/>
        <w:bottom w:val="none" w:sz="0" w:space="0" w:color="auto"/>
        <w:right w:val="none" w:sz="0" w:space="0" w:color="auto"/>
      </w:divBdr>
    </w:div>
    <w:div w:id="1697197370">
      <w:marLeft w:val="480"/>
      <w:marRight w:val="0"/>
      <w:marTop w:val="0"/>
      <w:marBottom w:val="0"/>
      <w:divBdr>
        <w:top w:val="none" w:sz="0" w:space="0" w:color="auto"/>
        <w:left w:val="none" w:sz="0" w:space="0" w:color="auto"/>
        <w:bottom w:val="none" w:sz="0" w:space="0" w:color="auto"/>
        <w:right w:val="none" w:sz="0" w:space="0" w:color="auto"/>
      </w:divBdr>
    </w:div>
    <w:div w:id="1697268036">
      <w:marLeft w:val="480"/>
      <w:marRight w:val="0"/>
      <w:marTop w:val="0"/>
      <w:marBottom w:val="0"/>
      <w:divBdr>
        <w:top w:val="none" w:sz="0" w:space="0" w:color="auto"/>
        <w:left w:val="none" w:sz="0" w:space="0" w:color="auto"/>
        <w:bottom w:val="none" w:sz="0" w:space="0" w:color="auto"/>
        <w:right w:val="none" w:sz="0" w:space="0" w:color="auto"/>
      </w:divBdr>
    </w:div>
    <w:div w:id="1697343410">
      <w:marLeft w:val="480"/>
      <w:marRight w:val="0"/>
      <w:marTop w:val="0"/>
      <w:marBottom w:val="0"/>
      <w:divBdr>
        <w:top w:val="none" w:sz="0" w:space="0" w:color="auto"/>
        <w:left w:val="none" w:sz="0" w:space="0" w:color="auto"/>
        <w:bottom w:val="none" w:sz="0" w:space="0" w:color="auto"/>
        <w:right w:val="none" w:sz="0" w:space="0" w:color="auto"/>
      </w:divBdr>
    </w:div>
    <w:div w:id="1697345096">
      <w:marLeft w:val="480"/>
      <w:marRight w:val="0"/>
      <w:marTop w:val="0"/>
      <w:marBottom w:val="0"/>
      <w:divBdr>
        <w:top w:val="none" w:sz="0" w:space="0" w:color="auto"/>
        <w:left w:val="none" w:sz="0" w:space="0" w:color="auto"/>
        <w:bottom w:val="none" w:sz="0" w:space="0" w:color="auto"/>
        <w:right w:val="none" w:sz="0" w:space="0" w:color="auto"/>
      </w:divBdr>
    </w:div>
    <w:div w:id="1697386597">
      <w:marLeft w:val="480"/>
      <w:marRight w:val="0"/>
      <w:marTop w:val="0"/>
      <w:marBottom w:val="0"/>
      <w:divBdr>
        <w:top w:val="none" w:sz="0" w:space="0" w:color="auto"/>
        <w:left w:val="none" w:sz="0" w:space="0" w:color="auto"/>
        <w:bottom w:val="none" w:sz="0" w:space="0" w:color="auto"/>
        <w:right w:val="none" w:sz="0" w:space="0" w:color="auto"/>
      </w:divBdr>
    </w:div>
    <w:div w:id="1697387350">
      <w:marLeft w:val="480"/>
      <w:marRight w:val="0"/>
      <w:marTop w:val="0"/>
      <w:marBottom w:val="0"/>
      <w:divBdr>
        <w:top w:val="none" w:sz="0" w:space="0" w:color="auto"/>
        <w:left w:val="none" w:sz="0" w:space="0" w:color="auto"/>
        <w:bottom w:val="none" w:sz="0" w:space="0" w:color="auto"/>
        <w:right w:val="none" w:sz="0" w:space="0" w:color="auto"/>
      </w:divBdr>
    </w:div>
    <w:div w:id="1697536683">
      <w:marLeft w:val="480"/>
      <w:marRight w:val="0"/>
      <w:marTop w:val="0"/>
      <w:marBottom w:val="0"/>
      <w:divBdr>
        <w:top w:val="none" w:sz="0" w:space="0" w:color="auto"/>
        <w:left w:val="none" w:sz="0" w:space="0" w:color="auto"/>
        <w:bottom w:val="none" w:sz="0" w:space="0" w:color="auto"/>
        <w:right w:val="none" w:sz="0" w:space="0" w:color="auto"/>
      </w:divBdr>
    </w:div>
    <w:div w:id="1697609937">
      <w:marLeft w:val="480"/>
      <w:marRight w:val="0"/>
      <w:marTop w:val="0"/>
      <w:marBottom w:val="0"/>
      <w:divBdr>
        <w:top w:val="none" w:sz="0" w:space="0" w:color="auto"/>
        <w:left w:val="none" w:sz="0" w:space="0" w:color="auto"/>
        <w:bottom w:val="none" w:sz="0" w:space="0" w:color="auto"/>
        <w:right w:val="none" w:sz="0" w:space="0" w:color="auto"/>
      </w:divBdr>
    </w:div>
    <w:div w:id="1697611412">
      <w:marLeft w:val="480"/>
      <w:marRight w:val="0"/>
      <w:marTop w:val="0"/>
      <w:marBottom w:val="0"/>
      <w:divBdr>
        <w:top w:val="none" w:sz="0" w:space="0" w:color="auto"/>
        <w:left w:val="none" w:sz="0" w:space="0" w:color="auto"/>
        <w:bottom w:val="none" w:sz="0" w:space="0" w:color="auto"/>
        <w:right w:val="none" w:sz="0" w:space="0" w:color="auto"/>
      </w:divBdr>
    </w:div>
    <w:div w:id="1697652643">
      <w:marLeft w:val="480"/>
      <w:marRight w:val="0"/>
      <w:marTop w:val="0"/>
      <w:marBottom w:val="0"/>
      <w:divBdr>
        <w:top w:val="none" w:sz="0" w:space="0" w:color="auto"/>
        <w:left w:val="none" w:sz="0" w:space="0" w:color="auto"/>
        <w:bottom w:val="none" w:sz="0" w:space="0" w:color="auto"/>
        <w:right w:val="none" w:sz="0" w:space="0" w:color="auto"/>
      </w:divBdr>
    </w:div>
    <w:div w:id="1697653376">
      <w:marLeft w:val="480"/>
      <w:marRight w:val="0"/>
      <w:marTop w:val="0"/>
      <w:marBottom w:val="0"/>
      <w:divBdr>
        <w:top w:val="none" w:sz="0" w:space="0" w:color="auto"/>
        <w:left w:val="none" w:sz="0" w:space="0" w:color="auto"/>
        <w:bottom w:val="none" w:sz="0" w:space="0" w:color="auto"/>
        <w:right w:val="none" w:sz="0" w:space="0" w:color="auto"/>
      </w:divBdr>
    </w:div>
    <w:div w:id="1697654530">
      <w:marLeft w:val="480"/>
      <w:marRight w:val="0"/>
      <w:marTop w:val="0"/>
      <w:marBottom w:val="0"/>
      <w:divBdr>
        <w:top w:val="none" w:sz="0" w:space="0" w:color="auto"/>
        <w:left w:val="none" w:sz="0" w:space="0" w:color="auto"/>
        <w:bottom w:val="none" w:sz="0" w:space="0" w:color="auto"/>
        <w:right w:val="none" w:sz="0" w:space="0" w:color="auto"/>
      </w:divBdr>
    </w:div>
    <w:div w:id="1697660366">
      <w:marLeft w:val="480"/>
      <w:marRight w:val="0"/>
      <w:marTop w:val="0"/>
      <w:marBottom w:val="0"/>
      <w:divBdr>
        <w:top w:val="none" w:sz="0" w:space="0" w:color="auto"/>
        <w:left w:val="none" w:sz="0" w:space="0" w:color="auto"/>
        <w:bottom w:val="none" w:sz="0" w:space="0" w:color="auto"/>
        <w:right w:val="none" w:sz="0" w:space="0" w:color="auto"/>
      </w:divBdr>
    </w:div>
    <w:div w:id="1697727657">
      <w:marLeft w:val="480"/>
      <w:marRight w:val="0"/>
      <w:marTop w:val="0"/>
      <w:marBottom w:val="0"/>
      <w:divBdr>
        <w:top w:val="none" w:sz="0" w:space="0" w:color="auto"/>
        <w:left w:val="none" w:sz="0" w:space="0" w:color="auto"/>
        <w:bottom w:val="none" w:sz="0" w:space="0" w:color="auto"/>
        <w:right w:val="none" w:sz="0" w:space="0" w:color="auto"/>
      </w:divBdr>
    </w:div>
    <w:div w:id="1697779267">
      <w:marLeft w:val="480"/>
      <w:marRight w:val="0"/>
      <w:marTop w:val="0"/>
      <w:marBottom w:val="0"/>
      <w:divBdr>
        <w:top w:val="none" w:sz="0" w:space="0" w:color="auto"/>
        <w:left w:val="none" w:sz="0" w:space="0" w:color="auto"/>
        <w:bottom w:val="none" w:sz="0" w:space="0" w:color="auto"/>
        <w:right w:val="none" w:sz="0" w:space="0" w:color="auto"/>
      </w:divBdr>
    </w:div>
    <w:div w:id="1697805288">
      <w:marLeft w:val="480"/>
      <w:marRight w:val="0"/>
      <w:marTop w:val="0"/>
      <w:marBottom w:val="0"/>
      <w:divBdr>
        <w:top w:val="none" w:sz="0" w:space="0" w:color="auto"/>
        <w:left w:val="none" w:sz="0" w:space="0" w:color="auto"/>
        <w:bottom w:val="none" w:sz="0" w:space="0" w:color="auto"/>
        <w:right w:val="none" w:sz="0" w:space="0" w:color="auto"/>
      </w:divBdr>
    </w:div>
    <w:div w:id="1697848203">
      <w:marLeft w:val="480"/>
      <w:marRight w:val="0"/>
      <w:marTop w:val="0"/>
      <w:marBottom w:val="0"/>
      <w:divBdr>
        <w:top w:val="none" w:sz="0" w:space="0" w:color="auto"/>
        <w:left w:val="none" w:sz="0" w:space="0" w:color="auto"/>
        <w:bottom w:val="none" w:sz="0" w:space="0" w:color="auto"/>
        <w:right w:val="none" w:sz="0" w:space="0" w:color="auto"/>
      </w:divBdr>
    </w:div>
    <w:div w:id="1697972237">
      <w:marLeft w:val="480"/>
      <w:marRight w:val="0"/>
      <w:marTop w:val="0"/>
      <w:marBottom w:val="0"/>
      <w:divBdr>
        <w:top w:val="none" w:sz="0" w:space="0" w:color="auto"/>
        <w:left w:val="none" w:sz="0" w:space="0" w:color="auto"/>
        <w:bottom w:val="none" w:sz="0" w:space="0" w:color="auto"/>
        <w:right w:val="none" w:sz="0" w:space="0" w:color="auto"/>
      </w:divBdr>
    </w:div>
    <w:div w:id="1697996224">
      <w:marLeft w:val="480"/>
      <w:marRight w:val="0"/>
      <w:marTop w:val="0"/>
      <w:marBottom w:val="0"/>
      <w:divBdr>
        <w:top w:val="none" w:sz="0" w:space="0" w:color="auto"/>
        <w:left w:val="none" w:sz="0" w:space="0" w:color="auto"/>
        <w:bottom w:val="none" w:sz="0" w:space="0" w:color="auto"/>
        <w:right w:val="none" w:sz="0" w:space="0" w:color="auto"/>
      </w:divBdr>
    </w:div>
    <w:div w:id="1698039676">
      <w:marLeft w:val="480"/>
      <w:marRight w:val="0"/>
      <w:marTop w:val="0"/>
      <w:marBottom w:val="0"/>
      <w:divBdr>
        <w:top w:val="none" w:sz="0" w:space="0" w:color="auto"/>
        <w:left w:val="none" w:sz="0" w:space="0" w:color="auto"/>
        <w:bottom w:val="none" w:sz="0" w:space="0" w:color="auto"/>
        <w:right w:val="none" w:sz="0" w:space="0" w:color="auto"/>
      </w:divBdr>
    </w:div>
    <w:div w:id="1698042113">
      <w:marLeft w:val="480"/>
      <w:marRight w:val="0"/>
      <w:marTop w:val="0"/>
      <w:marBottom w:val="0"/>
      <w:divBdr>
        <w:top w:val="none" w:sz="0" w:space="0" w:color="auto"/>
        <w:left w:val="none" w:sz="0" w:space="0" w:color="auto"/>
        <w:bottom w:val="none" w:sz="0" w:space="0" w:color="auto"/>
        <w:right w:val="none" w:sz="0" w:space="0" w:color="auto"/>
      </w:divBdr>
    </w:div>
    <w:div w:id="1698042847">
      <w:marLeft w:val="480"/>
      <w:marRight w:val="0"/>
      <w:marTop w:val="0"/>
      <w:marBottom w:val="0"/>
      <w:divBdr>
        <w:top w:val="none" w:sz="0" w:space="0" w:color="auto"/>
        <w:left w:val="none" w:sz="0" w:space="0" w:color="auto"/>
        <w:bottom w:val="none" w:sz="0" w:space="0" w:color="auto"/>
        <w:right w:val="none" w:sz="0" w:space="0" w:color="auto"/>
      </w:divBdr>
    </w:div>
    <w:div w:id="1698114835">
      <w:marLeft w:val="480"/>
      <w:marRight w:val="0"/>
      <w:marTop w:val="0"/>
      <w:marBottom w:val="0"/>
      <w:divBdr>
        <w:top w:val="none" w:sz="0" w:space="0" w:color="auto"/>
        <w:left w:val="none" w:sz="0" w:space="0" w:color="auto"/>
        <w:bottom w:val="none" w:sz="0" w:space="0" w:color="auto"/>
        <w:right w:val="none" w:sz="0" w:space="0" w:color="auto"/>
      </w:divBdr>
    </w:div>
    <w:div w:id="1698115358">
      <w:marLeft w:val="480"/>
      <w:marRight w:val="0"/>
      <w:marTop w:val="0"/>
      <w:marBottom w:val="0"/>
      <w:divBdr>
        <w:top w:val="none" w:sz="0" w:space="0" w:color="auto"/>
        <w:left w:val="none" w:sz="0" w:space="0" w:color="auto"/>
        <w:bottom w:val="none" w:sz="0" w:space="0" w:color="auto"/>
        <w:right w:val="none" w:sz="0" w:space="0" w:color="auto"/>
      </w:divBdr>
    </w:div>
    <w:div w:id="1698118553">
      <w:marLeft w:val="480"/>
      <w:marRight w:val="0"/>
      <w:marTop w:val="0"/>
      <w:marBottom w:val="0"/>
      <w:divBdr>
        <w:top w:val="none" w:sz="0" w:space="0" w:color="auto"/>
        <w:left w:val="none" w:sz="0" w:space="0" w:color="auto"/>
        <w:bottom w:val="none" w:sz="0" w:space="0" w:color="auto"/>
        <w:right w:val="none" w:sz="0" w:space="0" w:color="auto"/>
      </w:divBdr>
    </w:div>
    <w:div w:id="1698193453">
      <w:marLeft w:val="480"/>
      <w:marRight w:val="0"/>
      <w:marTop w:val="0"/>
      <w:marBottom w:val="0"/>
      <w:divBdr>
        <w:top w:val="none" w:sz="0" w:space="0" w:color="auto"/>
        <w:left w:val="none" w:sz="0" w:space="0" w:color="auto"/>
        <w:bottom w:val="none" w:sz="0" w:space="0" w:color="auto"/>
        <w:right w:val="none" w:sz="0" w:space="0" w:color="auto"/>
      </w:divBdr>
    </w:div>
    <w:div w:id="1698193567">
      <w:marLeft w:val="480"/>
      <w:marRight w:val="0"/>
      <w:marTop w:val="0"/>
      <w:marBottom w:val="0"/>
      <w:divBdr>
        <w:top w:val="none" w:sz="0" w:space="0" w:color="auto"/>
        <w:left w:val="none" w:sz="0" w:space="0" w:color="auto"/>
        <w:bottom w:val="none" w:sz="0" w:space="0" w:color="auto"/>
        <w:right w:val="none" w:sz="0" w:space="0" w:color="auto"/>
      </w:divBdr>
    </w:div>
    <w:div w:id="1698195234">
      <w:marLeft w:val="480"/>
      <w:marRight w:val="0"/>
      <w:marTop w:val="0"/>
      <w:marBottom w:val="0"/>
      <w:divBdr>
        <w:top w:val="none" w:sz="0" w:space="0" w:color="auto"/>
        <w:left w:val="none" w:sz="0" w:space="0" w:color="auto"/>
        <w:bottom w:val="none" w:sz="0" w:space="0" w:color="auto"/>
        <w:right w:val="none" w:sz="0" w:space="0" w:color="auto"/>
      </w:divBdr>
    </w:div>
    <w:div w:id="1698237620">
      <w:marLeft w:val="480"/>
      <w:marRight w:val="0"/>
      <w:marTop w:val="0"/>
      <w:marBottom w:val="0"/>
      <w:divBdr>
        <w:top w:val="none" w:sz="0" w:space="0" w:color="auto"/>
        <w:left w:val="none" w:sz="0" w:space="0" w:color="auto"/>
        <w:bottom w:val="none" w:sz="0" w:space="0" w:color="auto"/>
        <w:right w:val="none" w:sz="0" w:space="0" w:color="auto"/>
      </w:divBdr>
    </w:div>
    <w:div w:id="1698240696">
      <w:marLeft w:val="480"/>
      <w:marRight w:val="0"/>
      <w:marTop w:val="0"/>
      <w:marBottom w:val="0"/>
      <w:divBdr>
        <w:top w:val="none" w:sz="0" w:space="0" w:color="auto"/>
        <w:left w:val="none" w:sz="0" w:space="0" w:color="auto"/>
        <w:bottom w:val="none" w:sz="0" w:space="0" w:color="auto"/>
        <w:right w:val="none" w:sz="0" w:space="0" w:color="auto"/>
      </w:divBdr>
    </w:div>
    <w:div w:id="1698309141">
      <w:marLeft w:val="480"/>
      <w:marRight w:val="0"/>
      <w:marTop w:val="0"/>
      <w:marBottom w:val="0"/>
      <w:divBdr>
        <w:top w:val="none" w:sz="0" w:space="0" w:color="auto"/>
        <w:left w:val="none" w:sz="0" w:space="0" w:color="auto"/>
        <w:bottom w:val="none" w:sz="0" w:space="0" w:color="auto"/>
        <w:right w:val="none" w:sz="0" w:space="0" w:color="auto"/>
      </w:divBdr>
    </w:div>
    <w:div w:id="1698500469">
      <w:marLeft w:val="480"/>
      <w:marRight w:val="0"/>
      <w:marTop w:val="0"/>
      <w:marBottom w:val="0"/>
      <w:divBdr>
        <w:top w:val="none" w:sz="0" w:space="0" w:color="auto"/>
        <w:left w:val="none" w:sz="0" w:space="0" w:color="auto"/>
        <w:bottom w:val="none" w:sz="0" w:space="0" w:color="auto"/>
        <w:right w:val="none" w:sz="0" w:space="0" w:color="auto"/>
      </w:divBdr>
    </w:div>
    <w:div w:id="1698508438">
      <w:marLeft w:val="480"/>
      <w:marRight w:val="0"/>
      <w:marTop w:val="0"/>
      <w:marBottom w:val="0"/>
      <w:divBdr>
        <w:top w:val="none" w:sz="0" w:space="0" w:color="auto"/>
        <w:left w:val="none" w:sz="0" w:space="0" w:color="auto"/>
        <w:bottom w:val="none" w:sz="0" w:space="0" w:color="auto"/>
        <w:right w:val="none" w:sz="0" w:space="0" w:color="auto"/>
      </w:divBdr>
    </w:div>
    <w:div w:id="1698576878">
      <w:marLeft w:val="480"/>
      <w:marRight w:val="0"/>
      <w:marTop w:val="0"/>
      <w:marBottom w:val="0"/>
      <w:divBdr>
        <w:top w:val="none" w:sz="0" w:space="0" w:color="auto"/>
        <w:left w:val="none" w:sz="0" w:space="0" w:color="auto"/>
        <w:bottom w:val="none" w:sz="0" w:space="0" w:color="auto"/>
        <w:right w:val="none" w:sz="0" w:space="0" w:color="auto"/>
      </w:divBdr>
    </w:div>
    <w:div w:id="1698579782">
      <w:marLeft w:val="480"/>
      <w:marRight w:val="0"/>
      <w:marTop w:val="0"/>
      <w:marBottom w:val="0"/>
      <w:divBdr>
        <w:top w:val="none" w:sz="0" w:space="0" w:color="auto"/>
        <w:left w:val="none" w:sz="0" w:space="0" w:color="auto"/>
        <w:bottom w:val="none" w:sz="0" w:space="0" w:color="auto"/>
        <w:right w:val="none" w:sz="0" w:space="0" w:color="auto"/>
      </w:divBdr>
    </w:div>
    <w:div w:id="1698652827">
      <w:marLeft w:val="480"/>
      <w:marRight w:val="0"/>
      <w:marTop w:val="0"/>
      <w:marBottom w:val="0"/>
      <w:divBdr>
        <w:top w:val="none" w:sz="0" w:space="0" w:color="auto"/>
        <w:left w:val="none" w:sz="0" w:space="0" w:color="auto"/>
        <w:bottom w:val="none" w:sz="0" w:space="0" w:color="auto"/>
        <w:right w:val="none" w:sz="0" w:space="0" w:color="auto"/>
      </w:divBdr>
    </w:div>
    <w:div w:id="1698659606">
      <w:marLeft w:val="480"/>
      <w:marRight w:val="0"/>
      <w:marTop w:val="0"/>
      <w:marBottom w:val="0"/>
      <w:divBdr>
        <w:top w:val="none" w:sz="0" w:space="0" w:color="auto"/>
        <w:left w:val="none" w:sz="0" w:space="0" w:color="auto"/>
        <w:bottom w:val="none" w:sz="0" w:space="0" w:color="auto"/>
        <w:right w:val="none" w:sz="0" w:space="0" w:color="auto"/>
      </w:divBdr>
    </w:div>
    <w:div w:id="1698771697">
      <w:marLeft w:val="480"/>
      <w:marRight w:val="0"/>
      <w:marTop w:val="0"/>
      <w:marBottom w:val="0"/>
      <w:divBdr>
        <w:top w:val="none" w:sz="0" w:space="0" w:color="auto"/>
        <w:left w:val="none" w:sz="0" w:space="0" w:color="auto"/>
        <w:bottom w:val="none" w:sz="0" w:space="0" w:color="auto"/>
        <w:right w:val="none" w:sz="0" w:space="0" w:color="auto"/>
      </w:divBdr>
    </w:div>
    <w:div w:id="1698772103">
      <w:marLeft w:val="480"/>
      <w:marRight w:val="0"/>
      <w:marTop w:val="0"/>
      <w:marBottom w:val="0"/>
      <w:divBdr>
        <w:top w:val="none" w:sz="0" w:space="0" w:color="auto"/>
        <w:left w:val="none" w:sz="0" w:space="0" w:color="auto"/>
        <w:bottom w:val="none" w:sz="0" w:space="0" w:color="auto"/>
        <w:right w:val="none" w:sz="0" w:space="0" w:color="auto"/>
      </w:divBdr>
    </w:div>
    <w:div w:id="1698776530">
      <w:marLeft w:val="480"/>
      <w:marRight w:val="0"/>
      <w:marTop w:val="0"/>
      <w:marBottom w:val="0"/>
      <w:divBdr>
        <w:top w:val="none" w:sz="0" w:space="0" w:color="auto"/>
        <w:left w:val="none" w:sz="0" w:space="0" w:color="auto"/>
        <w:bottom w:val="none" w:sz="0" w:space="0" w:color="auto"/>
        <w:right w:val="none" w:sz="0" w:space="0" w:color="auto"/>
      </w:divBdr>
    </w:div>
    <w:div w:id="1698776912">
      <w:marLeft w:val="480"/>
      <w:marRight w:val="0"/>
      <w:marTop w:val="0"/>
      <w:marBottom w:val="0"/>
      <w:divBdr>
        <w:top w:val="none" w:sz="0" w:space="0" w:color="auto"/>
        <w:left w:val="none" w:sz="0" w:space="0" w:color="auto"/>
        <w:bottom w:val="none" w:sz="0" w:space="0" w:color="auto"/>
        <w:right w:val="none" w:sz="0" w:space="0" w:color="auto"/>
      </w:divBdr>
    </w:div>
    <w:div w:id="1698844844">
      <w:marLeft w:val="480"/>
      <w:marRight w:val="0"/>
      <w:marTop w:val="0"/>
      <w:marBottom w:val="0"/>
      <w:divBdr>
        <w:top w:val="none" w:sz="0" w:space="0" w:color="auto"/>
        <w:left w:val="none" w:sz="0" w:space="0" w:color="auto"/>
        <w:bottom w:val="none" w:sz="0" w:space="0" w:color="auto"/>
        <w:right w:val="none" w:sz="0" w:space="0" w:color="auto"/>
      </w:divBdr>
    </w:div>
    <w:div w:id="1698852395">
      <w:marLeft w:val="480"/>
      <w:marRight w:val="0"/>
      <w:marTop w:val="0"/>
      <w:marBottom w:val="0"/>
      <w:divBdr>
        <w:top w:val="none" w:sz="0" w:space="0" w:color="auto"/>
        <w:left w:val="none" w:sz="0" w:space="0" w:color="auto"/>
        <w:bottom w:val="none" w:sz="0" w:space="0" w:color="auto"/>
        <w:right w:val="none" w:sz="0" w:space="0" w:color="auto"/>
      </w:divBdr>
    </w:div>
    <w:div w:id="1698852873">
      <w:marLeft w:val="480"/>
      <w:marRight w:val="0"/>
      <w:marTop w:val="0"/>
      <w:marBottom w:val="0"/>
      <w:divBdr>
        <w:top w:val="none" w:sz="0" w:space="0" w:color="auto"/>
        <w:left w:val="none" w:sz="0" w:space="0" w:color="auto"/>
        <w:bottom w:val="none" w:sz="0" w:space="0" w:color="auto"/>
        <w:right w:val="none" w:sz="0" w:space="0" w:color="auto"/>
      </w:divBdr>
    </w:div>
    <w:div w:id="1698968194">
      <w:marLeft w:val="480"/>
      <w:marRight w:val="0"/>
      <w:marTop w:val="0"/>
      <w:marBottom w:val="0"/>
      <w:divBdr>
        <w:top w:val="none" w:sz="0" w:space="0" w:color="auto"/>
        <w:left w:val="none" w:sz="0" w:space="0" w:color="auto"/>
        <w:bottom w:val="none" w:sz="0" w:space="0" w:color="auto"/>
        <w:right w:val="none" w:sz="0" w:space="0" w:color="auto"/>
      </w:divBdr>
    </w:div>
    <w:div w:id="1699086479">
      <w:marLeft w:val="480"/>
      <w:marRight w:val="0"/>
      <w:marTop w:val="0"/>
      <w:marBottom w:val="0"/>
      <w:divBdr>
        <w:top w:val="none" w:sz="0" w:space="0" w:color="auto"/>
        <w:left w:val="none" w:sz="0" w:space="0" w:color="auto"/>
        <w:bottom w:val="none" w:sz="0" w:space="0" w:color="auto"/>
        <w:right w:val="none" w:sz="0" w:space="0" w:color="auto"/>
      </w:divBdr>
    </w:div>
    <w:div w:id="1699087897">
      <w:marLeft w:val="480"/>
      <w:marRight w:val="0"/>
      <w:marTop w:val="0"/>
      <w:marBottom w:val="0"/>
      <w:divBdr>
        <w:top w:val="none" w:sz="0" w:space="0" w:color="auto"/>
        <w:left w:val="none" w:sz="0" w:space="0" w:color="auto"/>
        <w:bottom w:val="none" w:sz="0" w:space="0" w:color="auto"/>
        <w:right w:val="none" w:sz="0" w:space="0" w:color="auto"/>
      </w:divBdr>
    </w:div>
    <w:div w:id="1699116452">
      <w:marLeft w:val="480"/>
      <w:marRight w:val="0"/>
      <w:marTop w:val="0"/>
      <w:marBottom w:val="0"/>
      <w:divBdr>
        <w:top w:val="none" w:sz="0" w:space="0" w:color="auto"/>
        <w:left w:val="none" w:sz="0" w:space="0" w:color="auto"/>
        <w:bottom w:val="none" w:sz="0" w:space="0" w:color="auto"/>
        <w:right w:val="none" w:sz="0" w:space="0" w:color="auto"/>
      </w:divBdr>
    </w:div>
    <w:div w:id="1699232048">
      <w:marLeft w:val="480"/>
      <w:marRight w:val="0"/>
      <w:marTop w:val="0"/>
      <w:marBottom w:val="0"/>
      <w:divBdr>
        <w:top w:val="none" w:sz="0" w:space="0" w:color="auto"/>
        <w:left w:val="none" w:sz="0" w:space="0" w:color="auto"/>
        <w:bottom w:val="none" w:sz="0" w:space="0" w:color="auto"/>
        <w:right w:val="none" w:sz="0" w:space="0" w:color="auto"/>
      </w:divBdr>
    </w:div>
    <w:div w:id="1699235968">
      <w:marLeft w:val="480"/>
      <w:marRight w:val="0"/>
      <w:marTop w:val="0"/>
      <w:marBottom w:val="0"/>
      <w:divBdr>
        <w:top w:val="none" w:sz="0" w:space="0" w:color="auto"/>
        <w:left w:val="none" w:sz="0" w:space="0" w:color="auto"/>
        <w:bottom w:val="none" w:sz="0" w:space="0" w:color="auto"/>
        <w:right w:val="none" w:sz="0" w:space="0" w:color="auto"/>
      </w:divBdr>
    </w:div>
    <w:div w:id="1699240268">
      <w:marLeft w:val="480"/>
      <w:marRight w:val="0"/>
      <w:marTop w:val="0"/>
      <w:marBottom w:val="0"/>
      <w:divBdr>
        <w:top w:val="none" w:sz="0" w:space="0" w:color="auto"/>
        <w:left w:val="none" w:sz="0" w:space="0" w:color="auto"/>
        <w:bottom w:val="none" w:sz="0" w:space="0" w:color="auto"/>
        <w:right w:val="none" w:sz="0" w:space="0" w:color="auto"/>
      </w:divBdr>
    </w:div>
    <w:div w:id="1699307865">
      <w:marLeft w:val="480"/>
      <w:marRight w:val="0"/>
      <w:marTop w:val="0"/>
      <w:marBottom w:val="0"/>
      <w:divBdr>
        <w:top w:val="none" w:sz="0" w:space="0" w:color="auto"/>
        <w:left w:val="none" w:sz="0" w:space="0" w:color="auto"/>
        <w:bottom w:val="none" w:sz="0" w:space="0" w:color="auto"/>
        <w:right w:val="none" w:sz="0" w:space="0" w:color="auto"/>
      </w:divBdr>
    </w:div>
    <w:div w:id="1699426449">
      <w:marLeft w:val="480"/>
      <w:marRight w:val="0"/>
      <w:marTop w:val="0"/>
      <w:marBottom w:val="0"/>
      <w:divBdr>
        <w:top w:val="none" w:sz="0" w:space="0" w:color="auto"/>
        <w:left w:val="none" w:sz="0" w:space="0" w:color="auto"/>
        <w:bottom w:val="none" w:sz="0" w:space="0" w:color="auto"/>
        <w:right w:val="none" w:sz="0" w:space="0" w:color="auto"/>
      </w:divBdr>
    </w:div>
    <w:div w:id="1699429831">
      <w:marLeft w:val="480"/>
      <w:marRight w:val="0"/>
      <w:marTop w:val="0"/>
      <w:marBottom w:val="0"/>
      <w:divBdr>
        <w:top w:val="none" w:sz="0" w:space="0" w:color="auto"/>
        <w:left w:val="none" w:sz="0" w:space="0" w:color="auto"/>
        <w:bottom w:val="none" w:sz="0" w:space="0" w:color="auto"/>
        <w:right w:val="none" w:sz="0" w:space="0" w:color="auto"/>
      </w:divBdr>
    </w:div>
    <w:div w:id="1699549225">
      <w:marLeft w:val="480"/>
      <w:marRight w:val="0"/>
      <w:marTop w:val="0"/>
      <w:marBottom w:val="0"/>
      <w:divBdr>
        <w:top w:val="none" w:sz="0" w:space="0" w:color="auto"/>
        <w:left w:val="none" w:sz="0" w:space="0" w:color="auto"/>
        <w:bottom w:val="none" w:sz="0" w:space="0" w:color="auto"/>
        <w:right w:val="none" w:sz="0" w:space="0" w:color="auto"/>
      </w:divBdr>
    </w:div>
    <w:div w:id="1699624930">
      <w:marLeft w:val="480"/>
      <w:marRight w:val="0"/>
      <w:marTop w:val="0"/>
      <w:marBottom w:val="0"/>
      <w:divBdr>
        <w:top w:val="none" w:sz="0" w:space="0" w:color="auto"/>
        <w:left w:val="none" w:sz="0" w:space="0" w:color="auto"/>
        <w:bottom w:val="none" w:sz="0" w:space="0" w:color="auto"/>
        <w:right w:val="none" w:sz="0" w:space="0" w:color="auto"/>
      </w:divBdr>
    </w:div>
    <w:div w:id="1699700127">
      <w:marLeft w:val="480"/>
      <w:marRight w:val="0"/>
      <w:marTop w:val="0"/>
      <w:marBottom w:val="0"/>
      <w:divBdr>
        <w:top w:val="none" w:sz="0" w:space="0" w:color="auto"/>
        <w:left w:val="none" w:sz="0" w:space="0" w:color="auto"/>
        <w:bottom w:val="none" w:sz="0" w:space="0" w:color="auto"/>
        <w:right w:val="none" w:sz="0" w:space="0" w:color="auto"/>
      </w:divBdr>
    </w:div>
    <w:div w:id="1699743688">
      <w:marLeft w:val="480"/>
      <w:marRight w:val="0"/>
      <w:marTop w:val="0"/>
      <w:marBottom w:val="0"/>
      <w:divBdr>
        <w:top w:val="none" w:sz="0" w:space="0" w:color="auto"/>
        <w:left w:val="none" w:sz="0" w:space="0" w:color="auto"/>
        <w:bottom w:val="none" w:sz="0" w:space="0" w:color="auto"/>
        <w:right w:val="none" w:sz="0" w:space="0" w:color="auto"/>
      </w:divBdr>
    </w:div>
    <w:div w:id="1699770614">
      <w:marLeft w:val="480"/>
      <w:marRight w:val="0"/>
      <w:marTop w:val="0"/>
      <w:marBottom w:val="0"/>
      <w:divBdr>
        <w:top w:val="none" w:sz="0" w:space="0" w:color="auto"/>
        <w:left w:val="none" w:sz="0" w:space="0" w:color="auto"/>
        <w:bottom w:val="none" w:sz="0" w:space="0" w:color="auto"/>
        <w:right w:val="none" w:sz="0" w:space="0" w:color="auto"/>
      </w:divBdr>
    </w:div>
    <w:div w:id="1699772225">
      <w:marLeft w:val="480"/>
      <w:marRight w:val="0"/>
      <w:marTop w:val="0"/>
      <w:marBottom w:val="0"/>
      <w:divBdr>
        <w:top w:val="none" w:sz="0" w:space="0" w:color="auto"/>
        <w:left w:val="none" w:sz="0" w:space="0" w:color="auto"/>
        <w:bottom w:val="none" w:sz="0" w:space="0" w:color="auto"/>
        <w:right w:val="none" w:sz="0" w:space="0" w:color="auto"/>
      </w:divBdr>
    </w:div>
    <w:div w:id="1699773865">
      <w:marLeft w:val="480"/>
      <w:marRight w:val="0"/>
      <w:marTop w:val="0"/>
      <w:marBottom w:val="0"/>
      <w:divBdr>
        <w:top w:val="none" w:sz="0" w:space="0" w:color="auto"/>
        <w:left w:val="none" w:sz="0" w:space="0" w:color="auto"/>
        <w:bottom w:val="none" w:sz="0" w:space="0" w:color="auto"/>
        <w:right w:val="none" w:sz="0" w:space="0" w:color="auto"/>
      </w:divBdr>
    </w:div>
    <w:div w:id="1699811663">
      <w:marLeft w:val="480"/>
      <w:marRight w:val="0"/>
      <w:marTop w:val="0"/>
      <w:marBottom w:val="0"/>
      <w:divBdr>
        <w:top w:val="none" w:sz="0" w:space="0" w:color="auto"/>
        <w:left w:val="none" w:sz="0" w:space="0" w:color="auto"/>
        <w:bottom w:val="none" w:sz="0" w:space="0" w:color="auto"/>
        <w:right w:val="none" w:sz="0" w:space="0" w:color="auto"/>
      </w:divBdr>
    </w:div>
    <w:div w:id="1699814226">
      <w:marLeft w:val="480"/>
      <w:marRight w:val="0"/>
      <w:marTop w:val="0"/>
      <w:marBottom w:val="0"/>
      <w:divBdr>
        <w:top w:val="none" w:sz="0" w:space="0" w:color="auto"/>
        <w:left w:val="none" w:sz="0" w:space="0" w:color="auto"/>
        <w:bottom w:val="none" w:sz="0" w:space="0" w:color="auto"/>
        <w:right w:val="none" w:sz="0" w:space="0" w:color="auto"/>
      </w:divBdr>
    </w:div>
    <w:div w:id="1699814809">
      <w:marLeft w:val="480"/>
      <w:marRight w:val="0"/>
      <w:marTop w:val="0"/>
      <w:marBottom w:val="0"/>
      <w:divBdr>
        <w:top w:val="none" w:sz="0" w:space="0" w:color="auto"/>
        <w:left w:val="none" w:sz="0" w:space="0" w:color="auto"/>
        <w:bottom w:val="none" w:sz="0" w:space="0" w:color="auto"/>
        <w:right w:val="none" w:sz="0" w:space="0" w:color="auto"/>
      </w:divBdr>
    </w:div>
    <w:div w:id="1699887593">
      <w:marLeft w:val="480"/>
      <w:marRight w:val="0"/>
      <w:marTop w:val="0"/>
      <w:marBottom w:val="0"/>
      <w:divBdr>
        <w:top w:val="none" w:sz="0" w:space="0" w:color="auto"/>
        <w:left w:val="none" w:sz="0" w:space="0" w:color="auto"/>
        <w:bottom w:val="none" w:sz="0" w:space="0" w:color="auto"/>
        <w:right w:val="none" w:sz="0" w:space="0" w:color="auto"/>
      </w:divBdr>
    </w:div>
    <w:div w:id="1700010093">
      <w:marLeft w:val="480"/>
      <w:marRight w:val="0"/>
      <w:marTop w:val="0"/>
      <w:marBottom w:val="0"/>
      <w:divBdr>
        <w:top w:val="none" w:sz="0" w:space="0" w:color="auto"/>
        <w:left w:val="none" w:sz="0" w:space="0" w:color="auto"/>
        <w:bottom w:val="none" w:sz="0" w:space="0" w:color="auto"/>
        <w:right w:val="none" w:sz="0" w:space="0" w:color="auto"/>
      </w:divBdr>
    </w:div>
    <w:div w:id="1700086695">
      <w:marLeft w:val="480"/>
      <w:marRight w:val="0"/>
      <w:marTop w:val="0"/>
      <w:marBottom w:val="0"/>
      <w:divBdr>
        <w:top w:val="none" w:sz="0" w:space="0" w:color="auto"/>
        <w:left w:val="none" w:sz="0" w:space="0" w:color="auto"/>
        <w:bottom w:val="none" w:sz="0" w:space="0" w:color="auto"/>
        <w:right w:val="none" w:sz="0" w:space="0" w:color="auto"/>
      </w:divBdr>
    </w:div>
    <w:div w:id="1700161104">
      <w:marLeft w:val="480"/>
      <w:marRight w:val="0"/>
      <w:marTop w:val="0"/>
      <w:marBottom w:val="0"/>
      <w:divBdr>
        <w:top w:val="none" w:sz="0" w:space="0" w:color="auto"/>
        <w:left w:val="none" w:sz="0" w:space="0" w:color="auto"/>
        <w:bottom w:val="none" w:sz="0" w:space="0" w:color="auto"/>
        <w:right w:val="none" w:sz="0" w:space="0" w:color="auto"/>
      </w:divBdr>
    </w:div>
    <w:div w:id="1700162470">
      <w:marLeft w:val="480"/>
      <w:marRight w:val="0"/>
      <w:marTop w:val="0"/>
      <w:marBottom w:val="0"/>
      <w:divBdr>
        <w:top w:val="none" w:sz="0" w:space="0" w:color="auto"/>
        <w:left w:val="none" w:sz="0" w:space="0" w:color="auto"/>
        <w:bottom w:val="none" w:sz="0" w:space="0" w:color="auto"/>
        <w:right w:val="none" w:sz="0" w:space="0" w:color="auto"/>
      </w:divBdr>
    </w:div>
    <w:div w:id="1700201020">
      <w:marLeft w:val="480"/>
      <w:marRight w:val="0"/>
      <w:marTop w:val="0"/>
      <w:marBottom w:val="0"/>
      <w:divBdr>
        <w:top w:val="none" w:sz="0" w:space="0" w:color="auto"/>
        <w:left w:val="none" w:sz="0" w:space="0" w:color="auto"/>
        <w:bottom w:val="none" w:sz="0" w:space="0" w:color="auto"/>
        <w:right w:val="none" w:sz="0" w:space="0" w:color="auto"/>
      </w:divBdr>
    </w:div>
    <w:div w:id="1700231514">
      <w:marLeft w:val="480"/>
      <w:marRight w:val="0"/>
      <w:marTop w:val="0"/>
      <w:marBottom w:val="0"/>
      <w:divBdr>
        <w:top w:val="none" w:sz="0" w:space="0" w:color="auto"/>
        <w:left w:val="none" w:sz="0" w:space="0" w:color="auto"/>
        <w:bottom w:val="none" w:sz="0" w:space="0" w:color="auto"/>
        <w:right w:val="none" w:sz="0" w:space="0" w:color="auto"/>
      </w:divBdr>
    </w:div>
    <w:div w:id="1700279137">
      <w:marLeft w:val="480"/>
      <w:marRight w:val="0"/>
      <w:marTop w:val="0"/>
      <w:marBottom w:val="0"/>
      <w:divBdr>
        <w:top w:val="none" w:sz="0" w:space="0" w:color="auto"/>
        <w:left w:val="none" w:sz="0" w:space="0" w:color="auto"/>
        <w:bottom w:val="none" w:sz="0" w:space="0" w:color="auto"/>
        <w:right w:val="none" w:sz="0" w:space="0" w:color="auto"/>
      </w:divBdr>
    </w:div>
    <w:div w:id="1700351608">
      <w:marLeft w:val="480"/>
      <w:marRight w:val="0"/>
      <w:marTop w:val="0"/>
      <w:marBottom w:val="0"/>
      <w:divBdr>
        <w:top w:val="none" w:sz="0" w:space="0" w:color="auto"/>
        <w:left w:val="none" w:sz="0" w:space="0" w:color="auto"/>
        <w:bottom w:val="none" w:sz="0" w:space="0" w:color="auto"/>
        <w:right w:val="none" w:sz="0" w:space="0" w:color="auto"/>
      </w:divBdr>
    </w:div>
    <w:div w:id="1700354206">
      <w:marLeft w:val="480"/>
      <w:marRight w:val="0"/>
      <w:marTop w:val="0"/>
      <w:marBottom w:val="0"/>
      <w:divBdr>
        <w:top w:val="none" w:sz="0" w:space="0" w:color="auto"/>
        <w:left w:val="none" w:sz="0" w:space="0" w:color="auto"/>
        <w:bottom w:val="none" w:sz="0" w:space="0" w:color="auto"/>
        <w:right w:val="none" w:sz="0" w:space="0" w:color="auto"/>
      </w:divBdr>
    </w:div>
    <w:div w:id="1700400243">
      <w:marLeft w:val="480"/>
      <w:marRight w:val="0"/>
      <w:marTop w:val="0"/>
      <w:marBottom w:val="0"/>
      <w:divBdr>
        <w:top w:val="none" w:sz="0" w:space="0" w:color="auto"/>
        <w:left w:val="none" w:sz="0" w:space="0" w:color="auto"/>
        <w:bottom w:val="none" w:sz="0" w:space="0" w:color="auto"/>
        <w:right w:val="none" w:sz="0" w:space="0" w:color="auto"/>
      </w:divBdr>
    </w:div>
    <w:div w:id="1700428777">
      <w:marLeft w:val="480"/>
      <w:marRight w:val="0"/>
      <w:marTop w:val="0"/>
      <w:marBottom w:val="0"/>
      <w:divBdr>
        <w:top w:val="none" w:sz="0" w:space="0" w:color="auto"/>
        <w:left w:val="none" w:sz="0" w:space="0" w:color="auto"/>
        <w:bottom w:val="none" w:sz="0" w:space="0" w:color="auto"/>
        <w:right w:val="none" w:sz="0" w:space="0" w:color="auto"/>
      </w:divBdr>
    </w:div>
    <w:div w:id="1700473225">
      <w:marLeft w:val="480"/>
      <w:marRight w:val="0"/>
      <w:marTop w:val="0"/>
      <w:marBottom w:val="0"/>
      <w:divBdr>
        <w:top w:val="none" w:sz="0" w:space="0" w:color="auto"/>
        <w:left w:val="none" w:sz="0" w:space="0" w:color="auto"/>
        <w:bottom w:val="none" w:sz="0" w:space="0" w:color="auto"/>
        <w:right w:val="none" w:sz="0" w:space="0" w:color="auto"/>
      </w:divBdr>
    </w:div>
    <w:div w:id="1700474112">
      <w:marLeft w:val="480"/>
      <w:marRight w:val="0"/>
      <w:marTop w:val="0"/>
      <w:marBottom w:val="0"/>
      <w:divBdr>
        <w:top w:val="none" w:sz="0" w:space="0" w:color="auto"/>
        <w:left w:val="none" w:sz="0" w:space="0" w:color="auto"/>
        <w:bottom w:val="none" w:sz="0" w:space="0" w:color="auto"/>
        <w:right w:val="none" w:sz="0" w:space="0" w:color="auto"/>
      </w:divBdr>
    </w:div>
    <w:div w:id="1700546901">
      <w:marLeft w:val="480"/>
      <w:marRight w:val="0"/>
      <w:marTop w:val="0"/>
      <w:marBottom w:val="0"/>
      <w:divBdr>
        <w:top w:val="none" w:sz="0" w:space="0" w:color="auto"/>
        <w:left w:val="none" w:sz="0" w:space="0" w:color="auto"/>
        <w:bottom w:val="none" w:sz="0" w:space="0" w:color="auto"/>
        <w:right w:val="none" w:sz="0" w:space="0" w:color="auto"/>
      </w:divBdr>
    </w:div>
    <w:div w:id="1700616898">
      <w:marLeft w:val="480"/>
      <w:marRight w:val="0"/>
      <w:marTop w:val="0"/>
      <w:marBottom w:val="0"/>
      <w:divBdr>
        <w:top w:val="none" w:sz="0" w:space="0" w:color="auto"/>
        <w:left w:val="none" w:sz="0" w:space="0" w:color="auto"/>
        <w:bottom w:val="none" w:sz="0" w:space="0" w:color="auto"/>
        <w:right w:val="none" w:sz="0" w:space="0" w:color="auto"/>
      </w:divBdr>
    </w:div>
    <w:div w:id="1700619875">
      <w:marLeft w:val="480"/>
      <w:marRight w:val="0"/>
      <w:marTop w:val="0"/>
      <w:marBottom w:val="0"/>
      <w:divBdr>
        <w:top w:val="none" w:sz="0" w:space="0" w:color="auto"/>
        <w:left w:val="none" w:sz="0" w:space="0" w:color="auto"/>
        <w:bottom w:val="none" w:sz="0" w:space="0" w:color="auto"/>
        <w:right w:val="none" w:sz="0" w:space="0" w:color="auto"/>
      </w:divBdr>
    </w:div>
    <w:div w:id="1700739088">
      <w:marLeft w:val="480"/>
      <w:marRight w:val="0"/>
      <w:marTop w:val="0"/>
      <w:marBottom w:val="0"/>
      <w:divBdr>
        <w:top w:val="none" w:sz="0" w:space="0" w:color="auto"/>
        <w:left w:val="none" w:sz="0" w:space="0" w:color="auto"/>
        <w:bottom w:val="none" w:sz="0" w:space="0" w:color="auto"/>
        <w:right w:val="none" w:sz="0" w:space="0" w:color="auto"/>
      </w:divBdr>
    </w:div>
    <w:div w:id="1700739320">
      <w:marLeft w:val="480"/>
      <w:marRight w:val="0"/>
      <w:marTop w:val="0"/>
      <w:marBottom w:val="0"/>
      <w:divBdr>
        <w:top w:val="none" w:sz="0" w:space="0" w:color="auto"/>
        <w:left w:val="none" w:sz="0" w:space="0" w:color="auto"/>
        <w:bottom w:val="none" w:sz="0" w:space="0" w:color="auto"/>
        <w:right w:val="none" w:sz="0" w:space="0" w:color="auto"/>
      </w:divBdr>
    </w:div>
    <w:div w:id="1700741113">
      <w:marLeft w:val="480"/>
      <w:marRight w:val="0"/>
      <w:marTop w:val="0"/>
      <w:marBottom w:val="0"/>
      <w:divBdr>
        <w:top w:val="none" w:sz="0" w:space="0" w:color="auto"/>
        <w:left w:val="none" w:sz="0" w:space="0" w:color="auto"/>
        <w:bottom w:val="none" w:sz="0" w:space="0" w:color="auto"/>
        <w:right w:val="none" w:sz="0" w:space="0" w:color="auto"/>
      </w:divBdr>
    </w:div>
    <w:div w:id="1700861972">
      <w:marLeft w:val="480"/>
      <w:marRight w:val="0"/>
      <w:marTop w:val="0"/>
      <w:marBottom w:val="0"/>
      <w:divBdr>
        <w:top w:val="none" w:sz="0" w:space="0" w:color="auto"/>
        <w:left w:val="none" w:sz="0" w:space="0" w:color="auto"/>
        <w:bottom w:val="none" w:sz="0" w:space="0" w:color="auto"/>
        <w:right w:val="none" w:sz="0" w:space="0" w:color="auto"/>
      </w:divBdr>
    </w:div>
    <w:div w:id="1700886825">
      <w:marLeft w:val="480"/>
      <w:marRight w:val="0"/>
      <w:marTop w:val="0"/>
      <w:marBottom w:val="0"/>
      <w:divBdr>
        <w:top w:val="none" w:sz="0" w:space="0" w:color="auto"/>
        <w:left w:val="none" w:sz="0" w:space="0" w:color="auto"/>
        <w:bottom w:val="none" w:sz="0" w:space="0" w:color="auto"/>
        <w:right w:val="none" w:sz="0" w:space="0" w:color="auto"/>
      </w:divBdr>
    </w:div>
    <w:div w:id="1700888326">
      <w:marLeft w:val="480"/>
      <w:marRight w:val="0"/>
      <w:marTop w:val="0"/>
      <w:marBottom w:val="0"/>
      <w:divBdr>
        <w:top w:val="none" w:sz="0" w:space="0" w:color="auto"/>
        <w:left w:val="none" w:sz="0" w:space="0" w:color="auto"/>
        <w:bottom w:val="none" w:sz="0" w:space="0" w:color="auto"/>
        <w:right w:val="none" w:sz="0" w:space="0" w:color="auto"/>
      </w:divBdr>
    </w:div>
    <w:div w:id="1700929253">
      <w:marLeft w:val="480"/>
      <w:marRight w:val="0"/>
      <w:marTop w:val="0"/>
      <w:marBottom w:val="0"/>
      <w:divBdr>
        <w:top w:val="none" w:sz="0" w:space="0" w:color="auto"/>
        <w:left w:val="none" w:sz="0" w:space="0" w:color="auto"/>
        <w:bottom w:val="none" w:sz="0" w:space="0" w:color="auto"/>
        <w:right w:val="none" w:sz="0" w:space="0" w:color="auto"/>
      </w:divBdr>
    </w:div>
    <w:div w:id="1700929296">
      <w:marLeft w:val="480"/>
      <w:marRight w:val="0"/>
      <w:marTop w:val="0"/>
      <w:marBottom w:val="0"/>
      <w:divBdr>
        <w:top w:val="none" w:sz="0" w:space="0" w:color="auto"/>
        <w:left w:val="none" w:sz="0" w:space="0" w:color="auto"/>
        <w:bottom w:val="none" w:sz="0" w:space="0" w:color="auto"/>
        <w:right w:val="none" w:sz="0" w:space="0" w:color="auto"/>
      </w:divBdr>
    </w:div>
    <w:div w:id="1700934233">
      <w:marLeft w:val="480"/>
      <w:marRight w:val="0"/>
      <w:marTop w:val="0"/>
      <w:marBottom w:val="0"/>
      <w:divBdr>
        <w:top w:val="none" w:sz="0" w:space="0" w:color="auto"/>
        <w:left w:val="none" w:sz="0" w:space="0" w:color="auto"/>
        <w:bottom w:val="none" w:sz="0" w:space="0" w:color="auto"/>
        <w:right w:val="none" w:sz="0" w:space="0" w:color="auto"/>
      </w:divBdr>
    </w:div>
    <w:div w:id="1701005953">
      <w:marLeft w:val="480"/>
      <w:marRight w:val="0"/>
      <w:marTop w:val="0"/>
      <w:marBottom w:val="0"/>
      <w:divBdr>
        <w:top w:val="none" w:sz="0" w:space="0" w:color="auto"/>
        <w:left w:val="none" w:sz="0" w:space="0" w:color="auto"/>
        <w:bottom w:val="none" w:sz="0" w:space="0" w:color="auto"/>
        <w:right w:val="none" w:sz="0" w:space="0" w:color="auto"/>
      </w:divBdr>
    </w:div>
    <w:div w:id="1701081734">
      <w:marLeft w:val="480"/>
      <w:marRight w:val="0"/>
      <w:marTop w:val="0"/>
      <w:marBottom w:val="0"/>
      <w:divBdr>
        <w:top w:val="none" w:sz="0" w:space="0" w:color="auto"/>
        <w:left w:val="none" w:sz="0" w:space="0" w:color="auto"/>
        <w:bottom w:val="none" w:sz="0" w:space="0" w:color="auto"/>
        <w:right w:val="none" w:sz="0" w:space="0" w:color="auto"/>
      </w:divBdr>
    </w:div>
    <w:div w:id="1701125296">
      <w:marLeft w:val="480"/>
      <w:marRight w:val="0"/>
      <w:marTop w:val="0"/>
      <w:marBottom w:val="0"/>
      <w:divBdr>
        <w:top w:val="none" w:sz="0" w:space="0" w:color="auto"/>
        <w:left w:val="none" w:sz="0" w:space="0" w:color="auto"/>
        <w:bottom w:val="none" w:sz="0" w:space="0" w:color="auto"/>
        <w:right w:val="none" w:sz="0" w:space="0" w:color="auto"/>
      </w:divBdr>
    </w:div>
    <w:div w:id="1701126739">
      <w:marLeft w:val="480"/>
      <w:marRight w:val="0"/>
      <w:marTop w:val="0"/>
      <w:marBottom w:val="0"/>
      <w:divBdr>
        <w:top w:val="none" w:sz="0" w:space="0" w:color="auto"/>
        <w:left w:val="none" w:sz="0" w:space="0" w:color="auto"/>
        <w:bottom w:val="none" w:sz="0" w:space="0" w:color="auto"/>
        <w:right w:val="none" w:sz="0" w:space="0" w:color="auto"/>
      </w:divBdr>
    </w:div>
    <w:div w:id="1701129409">
      <w:marLeft w:val="480"/>
      <w:marRight w:val="0"/>
      <w:marTop w:val="0"/>
      <w:marBottom w:val="0"/>
      <w:divBdr>
        <w:top w:val="none" w:sz="0" w:space="0" w:color="auto"/>
        <w:left w:val="none" w:sz="0" w:space="0" w:color="auto"/>
        <w:bottom w:val="none" w:sz="0" w:space="0" w:color="auto"/>
        <w:right w:val="none" w:sz="0" w:space="0" w:color="auto"/>
      </w:divBdr>
    </w:div>
    <w:div w:id="1701200834">
      <w:marLeft w:val="480"/>
      <w:marRight w:val="0"/>
      <w:marTop w:val="0"/>
      <w:marBottom w:val="0"/>
      <w:divBdr>
        <w:top w:val="none" w:sz="0" w:space="0" w:color="auto"/>
        <w:left w:val="none" w:sz="0" w:space="0" w:color="auto"/>
        <w:bottom w:val="none" w:sz="0" w:space="0" w:color="auto"/>
        <w:right w:val="none" w:sz="0" w:space="0" w:color="auto"/>
      </w:divBdr>
    </w:div>
    <w:div w:id="1701275642">
      <w:marLeft w:val="480"/>
      <w:marRight w:val="0"/>
      <w:marTop w:val="0"/>
      <w:marBottom w:val="0"/>
      <w:divBdr>
        <w:top w:val="none" w:sz="0" w:space="0" w:color="auto"/>
        <w:left w:val="none" w:sz="0" w:space="0" w:color="auto"/>
        <w:bottom w:val="none" w:sz="0" w:space="0" w:color="auto"/>
        <w:right w:val="none" w:sz="0" w:space="0" w:color="auto"/>
      </w:divBdr>
    </w:div>
    <w:div w:id="1701314698">
      <w:marLeft w:val="480"/>
      <w:marRight w:val="0"/>
      <w:marTop w:val="0"/>
      <w:marBottom w:val="0"/>
      <w:divBdr>
        <w:top w:val="none" w:sz="0" w:space="0" w:color="auto"/>
        <w:left w:val="none" w:sz="0" w:space="0" w:color="auto"/>
        <w:bottom w:val="none" w:sz="0" w:space="0" w:color="auto"/>
        <w:right w:val="none" w:sz="0" w:space="0" w:color="auto"/>
      </w:divBdr>
    </w:div>
    <w:div w:id="1701321640">
      <w:marLeft w:val="480"/>
      <w:marRight w:val="0"/>
      <w:marTop w:val="0"/>
      <w:marBottom w:val="0"/>
      <w:divBdr>
        <w:top w:val="none" w:sz="0" w:space="0" w:color="auto"/>
        <w:left w:val="none" w:sz="0" w:space="0" w:color="auto"/>
        <w:bottom w:val="none" w:sz="0" w:space="0" w:color="auto"/>
        <w:right w:val="none" w:sz="0" w:space="0" w:color="auto"/>
      </w:divBdr>
    </w:div>
    <w:div w:id="1701391593">
      <w:marLeft w:val="480"/>
      <w:marRight w:val="0"/>
      <w:marTop w:val="0"/>
      <w:marBottom w:val="0"/>
      <w:divBdr>
        <w:top w:val="none" w:sz="0" w:space="0" w:color="auto"/>
        <w:left w:val="none" w:sz="0" w:space="0" w:color="auto"/>
        <w:bottom w:val="none" w:sz="0" w:space="0" w:color="auto"/>
        <w:right w:val="none" w:sz="0" w:space="0" w:color="auto"/>
      </w:divBdr>
    </w:div>
    <w:div w:id="1701398445">
      <w:marLeft w:val="480"/>
      <w:marRight w:val="0"/>
      <w:marTop w:val="0"/>
      <w:marBottom w:val="0"/>
      <w:divBdr>
        <w:top w:val="none" w:sz="0" w:space="0" w:color="auto"/>
        <w:left w:val="none" w:sz="0" w:space="0" w:color="auto"/>
        <w:bottom w:val="none" w:sz="0" w:space="0" w:color="auto"/>
        <w:right w:val="none" w:sz="0" w:space="0" w:color="auto"/>
      </w:divBdr>
    </w:div>
    <w:div w:id="1701399615">
      <w:marLeft w:val="480"/>
      <w:marRight w:val="0"/>
      <w:marTop w:val="0"/>
      <w:marBottom w:val="0"/>
      <w:divBdr>
        <w:top w:val="none" w:sz="0" w:space="0" w:color="auto"/>
        <w:left w:val="none" w:sz="0" w:space="0" w:color="auto"/>
        <w:bottom w:val="none" w:sz="0" w:space="0" w:color="auto"/>
        <w:right w:val="none" w:sz="0" w:space="0" w:color="auto"/>
      </w:divBdr>
    </w:div>
    <w:div w:id="1701466316">
      <w:marLeft w:val="480"/>
      <w:marRight w:val="0"/>
      <w:marTop w:val="0"/>
      <w:marBottom w:val="0"/>
      <w:divBdr>
        <w:top w:val="none" w:sz="0" w:space="0" w:color="auto"/>
        <w:left w:val="none" w:sz="0" w:space="0" w:color="auto"/>
        <w:bottom w:val="none" w:sz="0" w:space="0" w:color="auto"/>
        <w:right w:val="none" w:sz="0" w:space="0" w:color="auto"/>
      </w:divBdr>
    </w:div>
    <w:div w:id="1701468461">
      <w:marLeft w:val="480"/>
      <w:marRight w:val="0"/>
      <w:marTop w:val="0"/>
      <w:marBottom w:val="0"/>
      <w:divBdr>
        <w:top w:val="none" w:sz="0" w:space="0" w:color="auto"/>
        <w:left w:val="none" w:sz="0" w:space="0" w:color="auto"/>
        <w:bottom w:val="none" w:sz="0" w:space="0" w:color="auto"/>
        <w:right w:val="none" w:sz="0" w:space="0" w:color="auto"/>
      </w:divBdr>
    </w:div>
    <w:div w:id="1701470262">
      <w:marLeft w:val="480"/>
      <w:marRight w:val="0"/>
      <w:marTop w:val="0"/>
      <w:marBottom w:val="0"/>
      <w:divBdr>
        <w:top w:val="none" w:sz="0" w:space="0" w:color="auto"/>
        <w:left w:val="none" w:sz="0" w:space="0" w:color="auto"/>
        <w:bottom w:val="none" w:sz="0" w:space="0" w:color="auto"/>
        <w:right w:val="none" w:sz="0" w:space="0" w:color="auto"/>
      </w:divBdr>
    </w:div>
    <w:div w:id="1701472995">
      <w:marLeft w:val="480"/>
      <w:marRight w:val="0"/>
      <w:marTop w:val="0"/>
      <w:marBottom w:val="0"/>
      <w:divBdr>
        <w:top w:val="none" w:sz="0" w:space="0" w:color="auto"/>
        <w:left w:val="none" w:sz="0" w:space="0" w:color="auto"/>
        <w:bottom w:val="none" w:sz="0" w:space="0" w:color="auto"/>
        <w:right w:val="none" w:sz="0" w:space="0" w:color="auto"/>
      </w:divBdr>
    </w:div>
    <w:div w:id="1701541410">
      <w:marLeft w:val="480"/>
      <w:marRight w:val="0"/>
      <w:marTop w:val="0"/>
      <w:marBottom w:val="0"/>
      <w:divBdr>
        <w:top w:val="none" w:sz="0" w:space="0" w:color="auto"/>
        <w:left w:val="none" w:sz="0" w:space="0" w:color="auto"/>
        <w:bottom w:val="none" w:sz="0" w:space="0" w:color="auto"/>
        <w:right w:val="none" w:sz="0" w:space="0" w:color="auto"/>
      </w:divBdr>
    </w:div>
    <w:div w:id="1701585518">
      <w:marLeft w:val="480"/>
      <w:marRight w:val="0"/>
      <w:marTop w:val="0"/>
      <w:marBottom w:val="0"/>
      <w:divBdr>
        <w:top w:val="none" w:sz="0" w:space="0" w:color="auto"/>
        <w:left w:val="none" w:sz="0" w:space="0" w:color="auto"/>
        <w:bottom w:val="none" w:sz="0" w:space="0" w:color="auto"/>
        <w:right w:val="none" w:sz="0" w:space="0" w:color="auto"/>
      </w:divBdr>
    </w:div>
    <w:div w:id="1701588618">
      <w:marLeft w:val="480"/>
      <w:marRight w:val="0"/>
      <w:marTop w:val="0"/>
      <w:marBottom w:val="0"/>
      <w:divBdr>
        <w:top w:val="none" w:sz="0" w:space="0" w:color="auto"/>
        <w:left w:val="none" w:sz="0" w:space="0" w:color="auto"/>
        <w:bottom w:val="none" w:sz="0" w:space="0" w:color="auto"/>
        <w:right w:val="none" w:sz="0" w:space="0" w:color="auto"/>
      </w:divBdr>
    </w:div>
    <w:div w:id="1701589857">
      <w:marLeft w:val="480"/>
      <w:marRight w:val="0"/>
      <w:marTop w:val="0"/>
      <w:marBottom w:val="0"/>
      <w:divBdr>
        <w:top w:val="none" w:sz="0" w:space="0" w:color="auto"/>
        <w:left w:val="none" w:sz="0" w:space="0" w:color="auto"/>
        <w:bottom w:val="none" w:sz="0" w:space="0" w:color="auto"/>
        <w:right w:val="none" w:sz="0" w:space="0" w:color="auto"/>
      </w:divBdr>
    </w:div>
    <w:div w:id="1701663970">
      <w:marLeft w:val="480"/>
      <w:marRight w:val="0"/>
      <w:marTop w:val="0"/>
      <w:marBottom w:val="0"/>
      <w:divBdr>
        <w:top w:val="none" w:sz="0" w:space="0" w:color="auto"/>
        <w:left w:val="none" w:sz="0" w:space="0" w:color="auto"/>
        <w:bottom w:val="none" w:sz="0" w:space="0" w:color="auto"/>
        <w:right w:val="none" w:sz="0" w:space="0" w:color="auto"/>
      </w:divBdr>
    </w:div>
    <w:div w:id="1701666069">
      <w:marLeft w:val="480"/>
      <w:marRight w:val="0"/>
      <w:marTop w:val="0"/>
      <w:marBottom w:val="0"/>
      <w:divBdr>
        <w:top w:val="none" w:sz="0" w:space="0" w:color="auto"/>
        <w:left w:val="none" w:sz="0" w:space="0" w:color="auto"/>
        <w:bottom w:val="none" w:sz="0" w:space="0" w:color="auto"/>
        <w:right w:val="none" w:sz="0" w:space="0" w:color="auto"/>
      </w:divBdr>
    </w:div>
    <w:div w:id="1701710862">
      <w:marLeft w:val="480"/>
      <w:marRight w:val="0"/>
      <w:marTop w:val="0"/>
      <w:marBottom w:val="0"/>
      <w:divBdr>
        <w:top w:val="none" w:sz="0" w:space="0" w:color="auto"/>
        <w:left w:val="none" w:sz="0" w:space="0" w:color="auto"/>
        <w:bottom w:val="none" w:sz="0" w:space="0" w:color="auto"/>
        <w:right w:val="none" w:sz="0" w:space="0" w:color="auto"/>
      </w:divBdr>
    </w:div>
    <w:div w:id="1701737073">
      <w:marLeft w:val="480"/>
      <w:marRight w:val="0"/>
      <w:marTop w:val="0"/>
      <w:marBottom w:val="0"/>
      <w:divBdr>
        <w:top w:val="none" w:sz="0" w:space="0" w:color="auto"/>
        <w:left w:val="none" w:sz="0" w:space="0" w:color="auto"/>
        <w:bottom w:val="none" w:sz="0" w:space="0" w:color="auto"/>
        <w:right w:val="none" w:sz="0" w:space="0" w:color="auto"/>
      </w:divBdr>
    </w:div>
    <w:div w:id="1701783130">
      <w:marLeft w:val="480"/>
      <w:marRight w:val="0"/>
      <w:marTop w:val="0"/>
      <w:marBottom w:val="0"/>
      <w:divBdr>
        <w:top w:val="none" w:sz="0" w:space="0" w:color="auto"/>
        <w:left w:val="none" w:sz="0" w:space="0" w:color="auto"/>
        <w:bottom w:val="none" w:sz="0" w:space="0" w:color="auto"/>
        <w:right w:val="none" w:sz="0" w:space="0" w:color="auto"/>
      </w:divBdr>
    </w:div>
    <w:div w:id="1701861500">
      <w:marLeft w:val="480"/>
      <w:marRight w:val="0"/>
      <w:marTop w:val="0"/>
      <w:marBottom w:val="0"/>
      <w:divBdr>
        <w:top w:val="none" w:sz="0" w:space="0" w:color="auto"/>
        <w:left w:val="none" w:sz="0" w:space="0" w:color="auto"/>
        <w:bottom w:val="none" w:sz="0" w:space="0" w:color="auto"/>
        <w:right w:val="none" w:sz="0" w:space="0" w:color="auto"/>
      </w:divBdr>
    </w:div>
    <w:div w:id="1701934422">
      <w:marLeft w:val="480"/>
      <w:marRight w:val="0"/>
      <w:marTop w:val="0"/>
      <w:marBottom w:val="0"/>
      <w:divBdr>
        <w:top w:val="none" w:sz="0" w:space="0" w:color="auto"/>
        <w:left w:val="none" w:sz="0" w:space="0" w:color="auto"/>
        <w:bottom w:val="none" w:sz="0" w:space="0" w:color="auto"/>
        <w:right w:val="none" w:sz="0" w:space="0" w:color="auto"/>
      </w:divBdr>
    </w:div>
    <w:div w:id="1702046847">
      <w:marLeft w:val="480"/>
      <w:marRight w:val="0"/>
      <w:marTop w:val="0"/>
      <w:marBottom w:val="0"/>
      <w:divBdr>
        <w:top w:val="none" w:sz="0" w:space="0" w:color="auto"/>
        <w:left w:val="none" w:sz="0" w:space="0" w:color="auto"/>
        <w:bottom w:val="none" w:sz="0" w:space="0" w:color="auto"/>
        <w:right w:val="none" w:sz="0" w:space="0" w:color="auto"/>
      </w:divBdr>
    </w:div>
    <w:div w:id="1702168001">
      <w:marLeft w:val="480"/>
      <w:marRight w:val="0"/>
      <w:marTop w:val="0"/>
      <w:marBottom w:val="0"/>
      <w:divBdr>
        <w:top w:val="none" w:sz="0" w:space="0" w:color="auto"/>
        <w:left w:val="none" w:sz="0" w:space="0" w:color="auto"/>
        <w:bottom w:val="none" w:sz="0" w:space="0" w:color="auto"/>
        <w:right w:val="none" w:sz="0" w:space="0" w:color="auto"/>
      </w:divBdr>
    </w:div>
    <w:div w:id="1702170964">
      <w:marLeft w:val="480"/>
      <w:marRight w:val="0"/>
      <w:marTop w:val="0"/>
      <w:marBottom w:val="0"/>
      <w:divBdr>
        <w:top w:val="none" w:sz="0" w:space="0" w:color="auto"/>
        <w:left w:val="none" w:sz="0" w:space="0" w:color="auto"/>
        <w:bottom w:val="none" w:sz="0" w:space="0" w:color="auto"/>
        <w:right w:val="none" w:sz="0" w:space="0" w:color="auto"/>
      </w:divBdr>
    </w:div>
    <w:div w:id="1702364113">
      <w:marLeft w:val="480"/>
      <w:marRight w:val="0"/>
      <w:marTop w:val="0"/>
      <w:marBottom w:val="0"/>
      <w:divBdr>
        <w:top w:val="none" w:sz="0" w:space="0" w:color="auto"/>
        <w:left w:val="none" w:sz="0" w:space="0" w:color="auto"/>
        <w:bottom w:val="none" w:sz="0" w:space="0" w:color="auto"/>
        <w:right w:val="none" w:sz="0" w:space="0" w:color="auto"/>
      </w:divBdr>
    </w:div>
    <w:div w:id="1702364865">
      <w:marLeft w:val="480"/>
      <w:marRight w:val="0"/>
      <w:marTop w:val="0"/>
      <w:marBottom w:val="0"/>
      <w:divBdr>
        <w:top w:val="none" w:sz="0" w:space="0" w:color="auto"/>
        <w:left w:val="none" w:sz="0" w:space="0" w:color="auto"/>
        <w:bottom w:val="none" w:sz="0" w:space="0" w:color="auto"/>
        <w:right w:val="none" w:sz="0" w:space="0" w:color="auto"/>
      </w:divBdr>
    </w:div>
    <w:div w:id="1702366167">
      <w:marLeft w:val="480"/>
      <w:marRight w:val="0"/>
      <w:marTop w:val="0"/>
      <w:marBottom w:val="0"/>
      <w:divBdr>
        <w:top w:val="none" w:sz="0" w:space="0" w:color="auto"/>
        <w:left w:val="none" w:sz="0" w:space="0" w:color="auto"/>
        <w:bottom w:val="none" w:sz="0" w:space="0" w:color="auto"/>
        <w:right w:val="none" w:sz="0" w:space="0" w:color="auto"/>
      </w:divBdr>
    </w:div>
    <w:div w:id="1702389600">
      <w:marLeft w:val="480"/>
      <w:marRight w:val="0"/>
      <w:marTop w:val="0"/>
      <w:marBottom w:val="0"/>
      <w:divBdr>
        <w:top w:val="none" w:sz="0" w:space="0" w:color="auto"/>
        <w:left w:val="none" w:sz="0" w:space="0" w:color="auto"/>
        <w:bottom w:val="none" w:sz="0" w:space="0" w:color="auto"/>
        <w:right w:val="none" w:sz="0" w:space="0" w:color="auto"/>
      </w:divBdr>
    </w:div>
    <w:div w:id="1702437558">
      <w:marLeft w:val="480"/>
      <w:marRight w:val="0"/>
      <w:marTop w:val="0"/>
      <w:marBottom w:val="0"/>
      <w:divBdr>
        <w:top w:val="none" w:sz="0" w:space="0" w:color="auto"/>
        <w:left w:val="none" w:sz="0" w:space="0" w:color="auto"/>
        <w:bottom w:val="none" w:sz="0" w:space="0" w:color="auto"/>
        <w:right w:val="none" w:sz="0" w:space="0" w:color="auto"/>
      </w:divBdr>
    </w:div>
    <w:div w:id="1702440770">
      <w:marLeft w:val="480"/>
      <w:marRight w:val="0"/>
      <w:marTop w:val="0"/>
      <w:marBottom w:val="0"/>
      <w:divBdr>
        <w:top w:val="none" w:sz="0" w:space="0" w:color="auto"/>
        <w:left w:val="none" w:sz="0" w:space="0" w:color="auto"/>
        <w:bottom w:val="none" w:sz="0" w:space="0" w:color="auto"/>
        <w:right w:val="none" w:sz="0" w:space="0" w:color="auto"/>
      </w:divBdr>
    </w:div>
    <w:div w:id="1702513904">
      <w:marLeft w:val="480"/>
      <w:marRight w:val="0"/>
      <w:marTop w:val="0"/>
      <w:marBottom w:val="0"/>
      <w:divBdr>
        <w:top w:val="none" w:sz="0" w:space="0" w:color="auto"/>
        <w:left w:val="none" w:sz="0" w:space="0" w:color="auto"/>
        <w:bottom w:val="none" w:sz="0" w:space="0" w:color="auto"/>
        <w:right w:val="none" w:sz="0" w:space="0" w:color="auto"/>
      </w:divBdr>
    </w:div>
    <w:div w:id="1702515716">
      <w:marLeft w:val="480"/>
      <w:marRight w:val="0"/>
      <w:marTop w:val="0"/>
      <w:marBottom w:val="0"/>
      <w:divBdr>
        <w:top w:val="none" w:sz="0" w:space="0" w:color="auto"/>
        <w:left w:val="none" w:sz="0" w:space="0" w:color="auto"/>
        <w:bottom w:val="none" w:sz="0" w:space="0" w:color="auto"/>
        <w:right w:val="none" w:sz="0" w:space="0" w:color="auto"/>
      </w:divBdr>
    </w:div>
    <w:div w:id="1702515737">
      <w:marLeft w:val="480"/>
      <w:marRight w:val="0"/>
      <w:marTop w:val="0"/>
      <w:marBottom w:val="0"/>
      <w:divBdr>
        <w:top w:val="none" w:sz="0" w:space="0" w:color="auto"/>
        <w:left w:val="none" w:sz="0" w:space="0" w:color="auto"/>
        <w:bottom w:val="none" w:sz="0" w:space="0" w:color="auto"/>
        <w:right w:val="none" w:sz="0" w:space="0" w:color="auto"/>
      </w:divBdr>
    </w:div>
    <w:div w:id="1702584425">
      <w:marLeft w:val="480"/>
      <w:marRight w:val="0"/>
      <w:marTop w:val="0"/>
      <w:marBottom w:val="0"/>
      <w:divBdr>
        <w:top w:val="none" w:sz="0" w:space="0" w:color="auto"/>
        <w:left w:val="none" w:sz="0" w:space="0" w:color="auto"/>
        <w:bottom w:val="none" w:sz="0" w:space="0" w:color="auto"/>
        <w:right w:val="none" w:sz="0" w:space="0" w:color="auto"/>
      </w:divBdr>
    </w:div>
    <w:div w:id="1702627538">
      <w:marLeft w:val="480"/>
      <w:marRight w:val="0"/>
      <w:marTop w:val="0"/>
      <w:marBottom w:val="0"/>
      <w:divBdr>
        <w:top w:val="none" w:sz="0" w:space="0" w:color="auto"/>
        <w:left w:val="none" w:sz="0" w:space="0" w:color="auto"/>
        <w:bottom w:val="none" w:sz="0" w:space="0" w:color="auto"/>
        <w:right w:val="none" w:sz="0" w:space="0" w:color="auto"/>
      </w:divBdr>
    </w:div>
    <w:div w:id="1702628560">
      <w:marLeft w:val="480"/>
      <w:marRight w:val="0"/>
      <w:marTop w:val="0"/>
      <w:marBottom w:val="0"/>
      <w:divBdr>
        <w:top w:val="none" w:sz="0" w:space="0" w:color="auto"/>
        <w:left w:val="none" w:sz="0" w:space="0" w:color="auto"/>
        <w:bottom w:val="none" w:sz="0" w:space="0" w:color="auto"/>
        <w:right w:val="none" w:sz="0" w:space="0" w:color="auto"/>
      </w:divBdr>
    </w:div>
    <w:div w:id="1702632795">
      <w:marLeft w:val="480"/>
      <w:marRight w:val="0"/>
      <w:marTop w:val="0"/>
      <w:marBottom w:val="0"/>
      <w:divBdr>
        <w:top w:val="none" w:sz="0" w:space="0" w:color="auto"/>
        <w:left w:val="none" w:sz="0" w:space="0" w:color="auto"/>
        <w:bottom w:val="none" w:sz="0" w:space="0" w:color="auto"/>
        <w:right w:val="none" w:sz="0" w:space="0" w:color="auto"/>
      </w:divBdr>
    </w:div>
    <w:div w:id="1702702833">
      <w:marLeft w:val="480"/>
      <w:marRight w:val="0"/>
      <w:marTop w:val="0"/>
      <w:marBottom w:val="0"/>
      <w:divBdr>
        <w:top w:val="none" w:sz="0" w:space="0" w:color="auto"/>
        <w:left w:val="none" w:sz="0" w:space="0" w:color="auto"/>
        <w:bottom w:val="none" w:sz="0" w:space="0" w:color="auto"/>
        <w:right w:val="none" w:sz="0" w:space="0" w:color="auto"/>
      </w:divBdr>
    </w:div>
    <w:div w:id="1702704222">
      <w:marLeft w:val="480"/>
      <w:marRight w:val="0"/>
      <w:marTop w:val="0"/>
      <w:marBottom w:val="0"/>
      <w:divBdr>
        <w:top w:val="none" w:sz="0" w:space="0" w:color="auto"/>
        <w:left w:val="none" w:sz="0" w:space="0" w:color="auto"/>
        <w:bottom w:val="none" w:sz="0" w:space="0" w:color="auto"/>
        <w:right w:val="none" w:sz="0" w:space="0" w:color="auto"/>
      </w:divBdr>
    </w:div>
    <w:div w:id="1702707538">
      <w:marLeft w:val="480"/>
      <w:marRight w:val="0"/>
      <w:marTop w:val="0"/>
      <w:marBottom w:val="0"/>
      <w:divBdr>
        <w:top w:val="none" w:sz="0" w:space="0" w:color="auto"/>
        <w:left w:val="none" w:sz="0" w:space="0" w:color="auto"/>
        <w:bottom w:val="none" w:sz="0" w:space="0" w:color="auto"/>
        <w:right w:val="none" w:sz="0" w:space="0" w:color="auto"/>
      </w:divBdr>
    </w:div>
    <w:div w:id="1702775870">
      <w:marLeft w:val="480"/>
      <w:marRight w:val="0"/>
      <w:marTop w:val="0"/>
      <w:marBottom w:val="0"/>
      <w:divBdr>
        <w:top w:val="none" w:sz="0" w:space="0" w:color="auto"/>
        <w:left w:val="none" w:sz="0" w:space="0" w:color="auto"/>
        <w:bottom w:val="none" w:sz="0" w:space="0" w:color="auto"/>
        <w:right w:val="none" w:sz="0" w:space="0" w:color="auto"/>
      </w:divBdr>
    </w:div>
    <w:div w:id="1702894295">
      <w:marLeft w:val="480"/>
      <w:marRight w:val="0"/>
      <w:marTop w:val="0"/>
      <w:marBottom w:val="0"/>
      <w:divBdr>
        <w:top w:val="none" w:sz="0" w:space="0" w:color="auto"/>
        <w:left w:val="none" w:sz="0" w:space="0" w:color="auto"/>
        <w:bottom w:val="none" w:sz="0" w:space="0" w:color="auto"/>
        <w:right w:val="none" w:sz="0" w:space="0" w:color="auto"/>
      </w:divBdr>
    </w:div>
    <w:div w:id="1702896374">
      <w:marLeft w:val="480"/>
      <w:marRight w:val="0"/>
      <w:marTop w:val="0"/>
      <w:marBottom w:val="0"/>
      <w:divBdr>
        <w:top w:val="none" w:sz="0" w:space="0" w:color="auto"/>
        <w:left w:val="none" w:sz="0" w:space="0" w:color="auto"/>
        <w:bottom w:val="none" w:sz="0" w:space="0" w:color="auto"/>
        <w:right w:val="none" w:sz="0" w:space="0" w:color="auto"/>
      </w:divBdr>
    </w:div>
    <w:div w:id="1702899595">
      <w:marLeft w:val="480"/>
      <w:marRight w:val="0"/>
      <w:marTop w:val="0"/>
      <w:marBottom w:val="0"/>
      <w:divBdr>
        <w:top w:val="none" w:sz="0" w:space="0" w:color="auto"/>
        <w:left w:val="none" w:sz="0" w:space="0" w:color="auto"/>
        <w:bottom w:val="none" w:sz="0" w:space="0" w:color="auto"/>
        <w:right w:val="none" w:sz="0" w:space="0" w:color="auto"/>
      </w:divBdr>
    </w:div>
    <w:div w:id="1702969201">
      <w:marLeft w:val="480"/>
      <w:marRight w:val="0"/>
      <w:marTop w:val="0"/>
      <w:marBottom w:val="0"/>
      <w:divBdr>
        <w:top w:val="none" w:sz="0" w:space="0" w:color="auto"/>
        <w:left w:val="none" w:sz="0" w:space="0" w:color="auto"/>
        <w:bottom w:val="none" w:sz="0" w:space="0" w:color="auto"/>
        <w:right w:val="none" w:sz="0" w:space="0" w:color="auto"/>
      </w:divBdr>
    </w:div>
    <w:div w:id="1703094800">
      <w:marLeft w:val="480"/>
      <w:marRight w:val="0"/>
      <w:marTop w:val="0"/>
      <w:marBottom w:val="0"/>
      <w:divBdr>
        <w:top w:val="none" w:sz="0" w:space="0" w:color="auto"/>
        <w:left w:val="none" w:sz="0" w:space="0" w:color="auto"/>
        <w:bottom w:val="none" w:sz="0" w:space="0" w:color="auto"/>
        <w:right w:val="none" w:sz="0" w:space="0" w:color="auto"/>
      </w:divBdr>
    </w:div>
    <w:div w:id="1703164335">
      <w:marLeft w:val="480"/>
      <w:marRight w:val="0"/>
      <w:marTop w:val="0"/>
      <w:marBottom w:val="0"/>
      <w:divBdr>
        <w:top w:val="none" w:sz="0" w:space="0" w:color="auto"/>
        <w:left w:val="none" w:sz="0" w:space="0" w:color="auto"/>
        <w:bottom w:val="none" w:sz="0" w:space="0" w:color="auto"/>
        <w:right w:val="none" w:sz="0" w:space="0" w:color="auto"/>
      </w:divBdr>
    </w:div>
    <w:div w:id="1703165671">
      <w:marLeft w:val="480"/>
      <w:marRight w:val="0"/>
      <w:marTop w:val="0"/>
      <w:marBottom w:val="0"/>
      <w:divBdr>
        <w:top w:val="none" w:sz="0" w:space="0" w:color="auto"/>
        <w:left w:val="none" w:sz="0" w:space="0" w:color="auto"/>
        <w:bottom w:val="none" w:sz="0" w:space="0" w:color="auto"/>
        <w:right w:val="none" w:sz="0" w:space="0" w:color="auto"/>
      </w:divBdr>
    </w:div>
    <w:div w:id="1703240835">
      <w:marLeft w:val="480"/>
      <w:marRight w:val="0"/>
      <w:marTop w:val="0"/>
      <w:marBottom w:val="0"/>
      <w:divBdr>
        <w:top w:val="none" w:sz="0" w:space="0" w:color="auto"/>
        <w:left w:val="none" w:sz="0" w:space="0" w:color="auto"/>
        <w:bottom w:val="none" w:sz="0" w:space="0" w:color="auto"/>
        <w:right w:val="none" w:sz="0" w:space="0" w:color="auto"/>
      </w:divBdr>
    </w:div>
    <w:div w:id="1703287319">
      <w:marLeft w:val="480"/>
      <w:marRight w:val="0"/>
      <w:marTop w:val="0"/>
      <w:marBottom w:val="0"/>
      <w:divBdr>
        <w:top w:val="none" w:sz="0" w:space="0" w:color="auto"/>
        <w:left w:val="none" w:sz="0" w:space="0" w:color="auto"/>
        <w:bottom w:val="none" w:sz="0" w:space="0" w:color="auto"/>
        <w:right w:val="none" w:sz="0" w:space="0" w:color="auto"/>
      </w:divBdr>
    </w:div>
    <w:div w:id="1703358029">
      <w:marLeft w:val="480"/>
      <w:marRight w:val="0"/>
      <w:marTop w:val="0"/>
      <w:marBottom w:val="0"/>
      <w:divBdr>
        <w:top w:val="none" w:sz="0" w:space="0" w:color="auto"/>
        <w:left w:val="none" w:sz="0" w:space="0" w:color="auto"/>
        <w:bottom w:val="none" w:sz="0" w:space="0" w:color="auto"/>
        <w:right w:val="none" w:sz="0" w:space="0" w:color="auto"/>
      </w:divBdr>
    </w:div>
    <w:div w:id="1703365097">
      <w:marLeft w:val="480"/>
      <w:marRight w:val="0"/>
      <w:marTop w:val="0"/>
      <w:marBottom w:val="0"/>
      <w:divBdr>
        <w:top w:val="none" w:sz="0" w:space="0" w:color="auto"/>
        <w:left w:val="none" w:sz="0" w:space="0" w:color="auto"/>
        <w:bottom w:val="none" w:sz="0" w:space="0" w:color="auto"/>
        <w:right w:val="none" w:sz="0" w:space="0" w:color="auto"/>
      </w:divBdr>
    </w:div>
    <w:div w:id="1703437242">
      <w:marLeft w:val="480"/>
      <w:marRight w:val="0"/>
      <w:marTop w:val="0"/>
      <w:marBottom w:val="0"/>
      <w:divBdr>
        <w:top w:val="none" w:sz="0" w:space="0" w:color="auto"/>
        <w:left w:val="none" w:sz="0" w:space="0" w:color="auto"/>
        <w:bottom w:val="none" w:sz="0" w:space="0" w:color="auto"/>
        <w:right w:val="none" w:sz="0" w:space="0" w:color="auto"/>
      </w:divBdr>
    </w:div>
    <w:div w:id="1703507702">
      <w:marLeft w:val="480"/>
      <w:marRight w:val="0"/>
      <w:marTop w:val="0"/>
      <w:marBottom w:val="0"/>
      <w:divBdr>
        <w:top w:val="none" w:sz="0" w:space="0" w:color="auto"/>
        <w:left w:val="none" w:sz="0" w:space="0" w:color="auto"/>
        <w:bottom w:val="none" w:sz="0" w:space="0" w:color="auto"/>
        <w:right w:val="none" w:sz="0" w:space="0" w:color="auto"/>
      </w:divBdr>
    </w:div>
    <w:div w:id="1703508895">
      <w:marLeft w:val="480"/>
      <w:marRight w:val="0"/>
      <w:marTop w:val="0"/>
      <w:marBottom w:val="0"/>
      <w:divBdr>
        <w:top w:val="none" w:sz="0" w:space="0" w:color="auto"/>
        <w:left w:val="none" w:sz="0" w:space="0" w:color="auto"/>
        <w:bottom w:val="none" w:sz="0" w:space="0" w:color="auto"/>
        <w:right w:val="none" w:sz="0" w:space="0" w:color="auto"/>
      </w:divBdr>
    </w:div>
    <w:div w:id="1703549662">
      <w:marLeft w:val="480"/>
      <w:marRight w:val="0"/>
      <w:marTop w:val="0"/>
      <w:marBottom w:val="0"/>
      <w:divBdr>
        <w:top w:val="none" w:sz="0" w:space="0" w:color="auto"/>
        <w:left w:val="none" w:sz="0" w:space="0" w:color="auto"/>
        <w:bottom w:val="none" w:sz="0" w:space="0" w:color="auto"/>
        <w:right w:val="none" w:sz="0" w:space="0" w:color="auto"/>
      </w:divBdr>
    </w:div>
    <w:div w:id="1703552055">
      <w:marLeft w:val="480"/>
      <w:marRight w:val="0"/>
      <w:marTop w:val="0"/>
      <w:marBottom w:val="0"/>
      <w:divBdr>
        <w:top w:val="none" w:sz="0" w:space="0" w:color="auto"/>
        <w:left w:val="none" w:sz="0" w:space="0" w:color="auto"/>
        <w:bottom w:val="none" w:sz="0" w:space="0" w:color="auto"/>
        <w:right w:val="none" w:sz="0" w:space="0" w:color="auto"/>
      </w:divBdr>
    </w:div>
    <w:div w:id="1703676581">
      <w:marLeft w:val="480"/>
      <w:marRight w:val="0"/>
      <w:marTop w:val="0"/>
      <w:marBottom w:val="0"/>
      <w:divBdr>
        <w:top w:val="none" w:sz="0" w:space="0" w:color="auto"/>
        <w:left w:val="none" w:sz="0" w:space="0" w:color="auto"/>
        <w:bottom w:val="none" w:sz="0" w:space="0" w:color="auto"/>
        <w:right w:val="none" w:sz="0" w:space="0" w:color="auto"/>
      </w:divBdr>
    </w:div>
    <w:div w:id="1703748581">
      <w:marLeft w:val="480"/>
      <w:marRight w:val="0"/>
      <w:marTop w:val="0"/>
      <w:marBottom w:val="0"/>
      <w:divBdr>
        <w:top w:val="none" w:sz="0" w:space="0" w:color="auto"/>
        <w:left w:val="none" w:sz="0" w:space="0" w:color="auto"/>
        <w:bottom w:val="none" w:sz="0" w:space="0" w:color="auto"/>
        <w:right w:val="none" w:sz="0" w:space="0" w:color="auto"/>
      </w:divBdr>
    </w:div>
    <w:div w:id="1703821013">
      <w:marLeft w:val="480"/>
      <w:marRight w:val="0"/>
      <w:marTop w:val="0"/>
      <w:marBottom w:val="0"/>
      <w:divBdr>
        <w:top w:val="none" w:sz="0" w:space="0" w:color="auto"/>
        <w:left w:val="none" w:sz="0" w:space="0" w:color="auto"/>
        <w:bottom w:val="none" w:sz="0" w:space="0" w:color="auto"/>
        <w:right w:val="none" w:sz="0" w:space="0" w:color="auto"/>
      </w:divBdr>
    </w:div>
    <w:div w:id="1703824373">
      <w:marLeft w:val="480"/>
      <w:marRight w:val="0"/>
      <w:marTop w:val="0"/>
      <w:marBottom w:val="0"/>
      <w:divBdr>
        <w:top w:val="none" w:sz="0" w:space="0" w:color="auto"/>
        <w:left w:val="none" w:sz="0" w:space="0" w:color="auto"/>
        <w:bottom w:val="none" w:sz="0" w:space="0" w:color="auto"/>
        <w:right w:val="none" w:sz="0" w:space="0" w:color="auto"/>
      </w:divBdr>
    </w:div>
    <w:div w:id="1703824572">
      <w:marLeft w:val="480"/>
      <w:marRight w:val="0"/>
      <w:marTop w:val="0"/>
      <w:marBottom w:val="0"/>
      <w:divBdr>
        <w:top w:val="none" w:sz="0" w:space="0" w:color="auto"/>
        <w:left w:val="none" w:sz="0" w:space="0" w:color="auto"/>
        <w:bottom w:val="none" w:sz="0" w:space="0" w:color="auto"/>
        <w:right w:val="none" w:sz="0" w:space="0" w:color="auto"/>
      </w:divBdr>
    </w:div>
    <w:div w:id="1703825968">
      <w:marLeft w:val="480"/>
      <w:marRight w:val="0"/>
      <w:marTop w:val="0"/>
      <w:marBottom w:val="0"/>
      <w:divBdr>
        <w:top w:val="none" w:sz="0" w:space="0" w:color="auto"/>
        <w:left w:val="none" w:sz="0" w:space="0" w:color="auto"/>
        <w:bottom w:val="none" w:sz="0" w:space="0" w:color="auto"/>
        <w:right w:val="none" w:sz="0" w:space="0" w:color="auto"/>
      </w:divBdr>
    </w:div>
    <w:div w:id="1703827239">
      <w:marLeft w:val="480"/>
      <w:marRight w:val="0"/>
      <w:marTop w:val="0"/>
      <w:marBottom w:val="0"/>
      <w:divBdr>
        <w:top w:val="none" w:sz="0" w:space="0" w:color="auto"/>
        <w:left w:val="none" w:sz="0" w:space="0" w:color="auto"/>
        <w:bottom w:val="none" w:sz="0" w:space="0" w:color="auto"/>
        <w:right w:val="none" w:sz="0" w:space="0" w:color="auto"/>
      </w:divBdr>
    </w:div>
    <w:div w:id="1703900344">
      <w:marLeft w:val="480"/>
      <w:marRight w:val="0"/>
      <w:marTop w:val="0"/>
      <w:marBottom w:val="0"/>
      <w:divBdr>
        <w:top w:val="none" w:sz="0" w:space="0" w:color="auto"/>
        <w:left w:val="none" w:sz="0" w:space="0" w:color="auto"/>
        <w:bottom w:val="none" w:sz="0" w:space="0" w:color="auto"/>
        <w:right w:val="none" w:sz="0" w:space="0" w:color="auto"/>
      </w:divBdr>
    </w:div>
    <w:div w:id="1703937992">
      <w:marLeft w:val="480"/>
      <w:marRight w:val="0"/>
      <w:marTop w:val="0"/>
      <w:marBottom w:val="0"/>
      <w:divBdr>
        <w:top w:val="none" w:sz="0" w:space="0" w:color="auto"/>
        <w:left w:val="none" w:sz="0" w:space="0" w:color="auto"/>
        <w:bottom w:val="none" w:sz="0" w:space="0" w:color="auto"/>
        <w:right w:val="none" w:sz="0" w:space="0" w:color="auto"/>
      </w:divBdr>
    </w:div>
    <w:div w:id="1703944864">
      <w:marLeft w:val="480"/>
      <w:marRight w:val="0"/>
      <w:marTop w:val="0"/>
      <w:marBottom w:val="0"/>
      <w:divBdr>
        <w:top w:val="none" w:sz="0" w:space="0" w:color="auto"/>
        <w:left w:val="none" w:sz="0" w:space="0" w:color="auto"/>
        <w:bottom w:val="none" w:sz="0" w:space="0" w:color="auto"/>
        <w:right w:val="none" w:sz="0" w:space="0" w:color="auto"/>
      </w:divBdr>
    </w:div>
    <w:div w:id="1704014551">
      <w:marLeft w:val="480"/>
      <w:marRight w:val="0"/>
      <w:marTop w:val="0"/>
      <w:marBottom w:val="0"/>
      <w:divBdr>
        <w:top w:val="none" w:sz="0" w:space="0" w:color="auto"/>
        <w:left w:val="none" w:sz="0" w:space="0" w:color="auto"/>
        <w:bottom w:val="none" w:sz="0" w:space="0" w:color="auto"/>
        <w:right w:val="none" w:sz="0" w:space="0" w:color="auto"/>
      </w:divBdr>
    </w:div>
    <w:div w:id="1704020014">
      <w:marLeft w:val="480"/>
      <w:marRight w:val="0"/>
      <w:marTop w:val="0"/>
      <w:marBottom w:val="0"/>
      <w:divBdr>
        <w:top w:val="none" w:sz="0" w:space="0" w:color="auto"/>
        <w:left w:val="none" w:sz="0" w:space="0" w:color="auto"/>
        <w:bottom w:val="none" w:sz="0" w:space="0" w:color="auto"/>
        <w:right w:val="none" w:sz="0" w:space="0" w:color="auto"/>
      </w:divBdr>
    </w:div>
    <w:div w:id="1704089999">
      <w:marLeft w:val="480"/>
      <w:marRight w:val="0"/>
      <w:marTop w:val="0"/>
      <w:marBottom w:val="0"/>
      <w:divBdr>
        <w:top w:val="none" w:sz="0" w:space="0" w:color="auto"/>
        <w:left w:val="none" w:sz="0" w:space="0" w:color="auto"/>
        <w:bottom w:val="none" w:sz="0" w:space="0" w:color="auto"/>
        <w:right w:val="none" w:sz="0" w:space="0" w:color="auto"/>
      </w:divBdr>
    </w:div>
    <w:div w:id="1704093268">
      <w:marLeft w:val="480"/>
      <w:marRight w:val="0"/>
      <w:marTop w:val="0"/>
      <w:marBottom w:val="0"/>
      <w:divBdr>
        <w:top w:val="none" w:sz="0" w:space="0" w:color="auto"/>
        <w:left w:val="none" w:sz="0" w:space="0" w:color="auto"/>
        <w:bottom w:val="none" w:sz="0" w:space="0" w:color="auto"/>
        <w:right w:val="none" w:sz="0" w:space="0" w:color="auto"/>
      </w:divBdr>
    </w:div>
    <w:div w:id="1704213592">
      <w:marLeft w:val="480"/>
      <w:marRight w:val="0"/>
      <w:marTop w:val="0"/>
      <w:marBottom w:val="0"/>
      <w:divBdr>
        <w:top w:val="none" w:sz="0" w:space="0" w:color="auto"/>
        <w:left w:val="none" w:sz="0" w:space="0" w:color="auto"/>
        <w:bottom w:val="none" w:sz="0" w:space="0" w:color="auto"/>
        <w:right w:val="none" w:sz="0" w:space="0" w:color="auto"/>
      </w:divBdr>
    </w:div>
    <w:div w:id="1704213679">
      <w:marLeft w:val="480"/>
      <w:marRight w:val="0"/>
      <w:marTop w:val="0"/>
      <w:marBottom w:val="0"/>
      <w:divBdr>
        <w:top w:val="none" w:sz="0" w:space="0" w:color="auto"/>
        <w:left w:val="none" w:sz="0" w:space="0" w:color="auto"/>
        <w:bottom w:val="none" w:sz="0" w:space="0" w:color="auto"/>
        <w:right w:val="none" w:sz="0" w:space="0" w:color="auto"/>
      </w:divBdr>
    </w:div>
    <w:div w:id="1704285106">
      <w:marLeft w:val="480"/>
      <w:marRight w:val="0"/>
      <w:marTop w:val="0"/>
      <w:marBottom w:val="0"/>
      <w:divBdr>
        <w:top w:val="none" w:sz="0" w:space="0" w:color="auto"/>
        <w:left w:val="none" w:sz="0" w:space="0" w:color="auto"/>
        <w:bottom w:val="none" w:sz="0" w:space="0" w:color="auto"/>
        <w:right w:val="none" w:sz="0" w:space="0" w:color="auto"/>
      </w:divBdr>
    </w:div>
    <w:div w:id="1704361205">
      <w:marLeft w:val="480"/>
      <w:marRight w:val="0"/>
      <w:marTop w:val="0"/>
      <w:marBottom w:val="0"/>
      <w:divBdr>
        <w:top w:val="none" w:sz="0" w:space="0" w:color="auto"/>
        <w:left w:val="none" w:sz="0" w:space="0" w:color="auto"/>
        <w:bottom w:val="none" w:sz="0" w:space="0" w:color="auto"/>
        <w:right w:val="none" w:sz="0" w:space="0" w:color="auto"/>
      </w:divBdr>
    </w:div>
    <w:div w:id="1704403244">
      <w:bodyDiv w:val="1"/>
      <w:marLeft w:val="0"/>
      <w:marRight w:val="0"/>
      <w:marTop w:val="0"/>
      <w:marBottom w:val="0"/>
      <w:divBdr>
        <w:top w:val="none" w:sz="0" w:space="0" w:color="auto"/>
        <w:left w:val="none" w:sz="0" w:space="0" w:color="auto"/>
        <w:bottom w:val="none" w:sz="0" w:space="0" w:color="auto"/>
        <w:right w:val="none" w:sz="0" w:space="0" w:color="auto"/>
      </w:divBdr>
      <w:divsChild>
        <w:div w:id="1534809436">
          <w:marLeft w:val="480"/>
          <w:marRight w:val="0"/>
          <w:marTop w:val="0"/>
          <w:marBottom w:val="0"/>
          <w:divBdr>
            <w:top w:val="none" w:sz="0" w:space="0" w:color="auto"/>
            <w:left w:val="none" w:sz="0" w:space="0" w:color="auto"/>
            <w:bottom w:val="none" w:sz="0" w:space="0" w:color="auto"/>
            <w:right w:val="none" w:sz="0" w:space="0" w:color="auto"/>
          </w:divBdr>
        </w:div>
        <w:div w:id="858927965">
          <w:marLeft w:val="480"/>
          <w:marRight w:val="0"/>
          <w:marTop w:val="0"/>
          <w:marBottom w:val="0"/>
          <w:divBdr>
            <w:top w:val="none" w:sz="0" w:space="0" w:color="auto"/>
            <w:left w:val="none" w:sz="0" w:space="0" w:color="auto"/>
            <w:bottom w:val="none" w:sz="0" w:space="0" w:color="auto"/>
            <w:right w:val="none" w:sz="0" w:space="0" w:color="auto"/>
          </w:divBdr>
        </w:div>
        <w:div w:id="1308631239">
          <w:marLeft w:val="480"/>
          <w:marRight w:val="0"/>
          <w:marTop w:val="0"/>
          <w:marBottom w:val="0"/>
          <w:divBdr>
            <w:top w:val="none" w:sz="0" w:space="0" w:color="auto"/>
            <w:left w:val="none" w:sz="0" w:space="0" w:color="auto"/>
            <w:bottom w:val="none" w:sz="0" w:space="0" w:color="auto"/>
            <w:right w:val="none" w:sz="0" w:space="0" w:color="auto"/>
          </w:divBdr>
        </w:div>
        <w:div w:id="1484353470">
          <w:marLeft w:val="480"/>
          <w:marRight w:val="0"/>
          <w:marTop w:val="0"/>
          <w:marBottom w:val="0"/>
          <w:divBdr>
            <w:top w:val="none" w:sz="0" w:space="0" w:color="auto"/>
            <w:left w:val="none" w:sz="0" w:space="0" w:color="auto"/>
            <w:bottom w:val="none" w:sz="0" w:space="0" w:color="auto"/>
            <w:right w:val="none" w:sz="0" w:space="0" w:color="auto"/>
          </w:divBdr>
        </w:div>
        <w:div w:id="1747871627">
          <w:marLeft w:val="480"/>
          <w:marRight w:val="0"/>
          <w:marTop w:val="0"/>
          <w:marBottom w:val="0"/>
          <w:divBdr>
            <w:top w:val="none" w:sz="0" w:space="0" w:color="auto"/>
            <w:left w:val="none" w:sz="0" w:space="0" w:color="auto"/>
            <w:bottom w:val="none" w:sz="0" w:space="0" w:color="auto"/>
            <w:right w:val="none" w:sz="0" w:space="0" w:color="auto"/>
          </w:divBdr>
        </w:div>
        <w:div w:id="1753351426">
          <w:marLeft w:val="480"/>
          <w:marRight w:val="0"/>
          <w:marTop w:val="0"/>
          <w:marBottom w:val="0"/>
          <w:divBdr>
            <w:top w:val="none" w:sz="0" w:space="0" w:color="auto"/>
            <w:left w:val="none" w:sz="0" w:space="0" w:color="auto"/>
            <w:bottom w:val="none" w:sz="0" w:space="0" w:color="auto"/>
            <w:right w:val="none" w:sz="0" w:space="0" w:color="auto"/>
          </w:divBdr>
        </w:div>
        <w:div w:id="1408571428">
          <w:marLeft w:val="480"/>
          <w:marRight w:val="0"/>
          <w:marTop w:val="0"/>
          <w:marBottom w:val="0"/>
          <w:divBdr>
            <w:top w:val="none" w:sz="0" w:space="0" w:color="auto"/>
            <w:left w:val="none" w:sz="0" w:space="0" w:color="auto"/>
            <w:bottom w:val="none" w:sz="0" w:space="0" w:color="auto"/>
            <w:right w:val="none" w:sz="0" w:space="0" w:color="auto"/>
          </w:divBdr>
        </w:div>
        <w:div w:id="711656868">
          <w:marLeft w:val="480"/>
          <w:marRight w:val="0"/>
          <w:marTop w:val="0"/>
          <w:marBottom w:val="0"/>
          <w:divBdr>
            <w:top w:val="none" w:sz="0" w:space="0" w:color="auto"/>
            <w:left w:val="none" w:sz="0" w:space="0" w:color="auto"/>
            <w:bottom w:val="none" w:sz="0" w:space="0" w:color="auto"/>
            <w:right w:val="none" w:sz="0" w:space="0" w:color="auto"/>
          </w:divBdr>
        </w:div>
        <w:div w:id="1963149197">
          <w:marLeft w:val="480"/>
          <w:marRight w:val="0"/>
          <w:marTop w:val="0"/>
          <w:marBottom w:val="0"/>
          <w:divBdr>
            <w:top w:val="none" w:sz="0" w:space="0" w:color="auto"/>
            <w:left w:val="none" w:sz="0" w:space="0" w:color="auto"/>
            <w:bottom w:val="none" w:sz="0" w:space="0" w:color="auto"/>
            <w:right w:val="none" w:sz="0" w:space="0" w:color="auto"/>
          </w:divBdr>
        </w:div>
        <w:div w:id="662589090">
          <w:marLeft w:val="480"/>
          <w:marRight w:val="0"/>
          <w:marTop w:val="0"/>
          <w:marBottom w:val="0"/>
          <w:divBdr>
            <w:top w:val="none" w:sz="0" w:space="0" w:color="auto"/>
            <w:left w:val="none" w:sz="0" w:space="0" w:color="auto"/>
            <w:bottom w:val="none" w:sz="0" w:space="0" w:color="auto"/>
            <w:right w:val="none" w:sz="0" w:space="0" w:color="auto"/>
          </w:divBdr>
        </w:div>
        <w:div w:id="722829062">
          <w:marLeft w:val="480"/>
          <w:marRight w:val="0"/>
          <w:marTop w:val="0"/>
          <w:marBottom w:val="0"/>
          <w:divBdr>
            <w:top w:val="none" w:sz="0" w:space="0" w:color="auto"/>
            <w:left w:val="none" w:sz="0" w:space="0" w:color="auto"/>
            <w:bottom w:val="none" w:sz="0" w:space="0" w:color="auto"/>
            <w:right w:val="none" w:sz="0" w:space="0" w:color="auto"/>
          </w:divBdr>
        </w:div>
        <w:div w:id="1714691624">
          <w:marLeft w:val="480"/>
          <w:marRight w:val="0"/>
          <w:marTop w:val="0"/>
          <w:marBottom w:val="0"/>
          <w:divBdr>
            <w:top w:val="none" w:sz="0" w:space="0" w:color="auto"/>
            <w:left w:val="none" w:sz="0" w:space="0" w:color="auto"/>
            <w:bottom w:val="none" w:sz="0" w:space="0" w:color="auto"/>
            <w:right w:val="none" w:sz="0" w:space="0" w:color="auto"/>
          </w:divBdr>
        </w:div>
        <w:div w:id="1887134028">
          <w:marLeft w:val="480"/>
          <w:marRight w:val="0"/>
          <w:marTop w:val="0"/>
          <w:marBottom w:val="0"/>
          <w:divBdr>
            <w:top w:val="none" w:sz="0" w:space="0" w:color="auto"/>
            <w:left w:val="none" w:sz="0" w:space="0" w:color="auto"/>
            <w:bottom w:val="none" w:sz="0" w:space="0" w:color="auto"/>
            <w:right w:val="none" w:sz="0" w:space="0" w:color="auto"/>
          </w:divBdr>
        </w:div>
        <w:div w:id="2022199934">
          <w:marLeft w:val="480"/>
          <w:marRight w:val="0"/>
          <w:marTop w:val="0"/>
          <w:marBottom w:val="0"/>
          <w:divBdr>
            <w:top w:val="none" w:sz="0" w:space="0" w:color="auto"/>
            <w:left w:val="none" w:sz="0" w:space="0" w:color="auto"/>
            <w:bottom w:val="none" w:sz="0" w:space="0" w:color="auto"/>
            <w:right w:val="none" w:sz="0" w:space="0" w:color="auto"/>
          </w:divBdr>
        </w:div>
        <w:div w:id="1729568433">
          <w:marLeft w:val="480"/>
          <w:marRight w:val="0"/>
          <w:marTop w:val="0"/>
          <w:marBottom w:val="0"/>
          <w:divBdr>
            <w:top w:val="none" w:sz="0" w:space="0" w:color="auto"/>
            <w:left w:val="none" w:sz="0" w:space="0" w:color="auto"/>
            <w:bottom w:val="none" w:sz="0" w:space="0" w:color="auto"/>
            <w:right w:val="none" w:sz="0" w:space="0" w:color="auto"/>
          </w:divBdr>
        </w:div>
        <w:div w:id="61367467">
          <w:marLeft w:val="480"/>
          <w:marRight w:val="0"/>
          <w:marTop w:val="0"/>
          <w:marBottom w:val="0"/>
          <w:divBdr>
            <w:top w:val="none" w:sz="0" w:space="0" w:color="auto"/>
            <w:left w:val="none" w:sz="0" w:space="0" w:color="auto"/>
            <w:bottom w:val="none" w:sz="0" w:space="0" w:color="auto"/>
            <w:right w:val="none" w:sz="0" w:space="0" w:color="auto"/>
          </w:divBdr>
        </w:div>
      </w:divsChild>
    </w:div>
    <w:div w:id="1704592289">
      <w:marLeft w:val="480"/>
      <w:marRight w:val="0"/>
      <w:marTop w:val="0"/>
      <w:marBottom w:val="0"/>
      <w:divBdr>
        <w:top w:val="none" w:sz="0" w:space="0" w:color="auto"/>
        <w:left w:val="none" w:sz="0" w:space="0" w:color="auto"/>
        <w:bottom w:val="none" w:sz="0" w:space="0" w:color="auto"/>
        <w:right w:val="none" w:sz="0" w:space="0" w:color="auto"/>
      </w:divBdr>
    </w:div>
    <w:div w:id="1704593829">
      <w:marLeft w:val="480"/>
      <w:marRight w:val="0"/>
      <w:marTop w:val="0"/>
      <w:marBottom w:val="0"/>
      <w:divBdr>
        <w:top w:val="none" w:sz="0" w:space="0" w:color="auto"/>
        <w:left w:val="none" w:sz="0" w:space="0" w:color="auto"/>
        <w:bottom w:val="none" w:sz="0" w:space="0" w:color="auto"/>
        <w:right w:val="none" w:sz="0" w:space="0" w:color="auto"/>
      </w:divBdr>
    </w:div>
    <w:div w:id="1704596319">
      <w:marLeft w:val="480"/>
      <w:marRight w:val="0"/>
      <w:marTop w:val="0"/>
      <w:marBottom w:val="0"/>
      <w:divBdr>
        <w:top w:val="none" w:sz="0" w:space="0" w:color="auto"/>
        <w:left w:val="none" w:sz="0" w:space="0" w:color="auto"/>
        <w:bottom w:val="none" w:sz="0" w:space="0" w:color="auto"/>
        <w:right w:val="none" w:sz="0" w:space="0" w:color="auto"/>
      </w:divBdr>
    </w:div>
    <w:div w:id="1704668042">
      <w:marLeft w:val="480"/>
      <w:marRight w:val="0"/>
      <w:marTop w:val="0"/>
      <w:marBottom w:val="0"/>
      <w:divBdr>
        <w:top w:val="none" w:sz="0" w:space="0" w:color="auto"/>
        <w:left w:val="none" w:sz="0" w:space="0" w:color="auto"/>
        <w:bottom w:val="none" w:sz="0" w:space="0" w:color="auto"/>
        <w:right w:val="none" w:sz="0" w:space="0" w:color="auto"/>
      </w:divBdr>
    </w:div>
    <w:div w:id="1704935628">
      <w:marLeft w:val="480"/>
      <w:marRight w:val="0"/>
      <w:marTop w:val="0"/>
      <w:marBottom w:val="0"/>
      <w:divBdr>
        <w:top w:val="none" w:sz="0" w:space="0" w:color="auto"/>
        <w:left w:val="none" w:sz="0" w:space="0" w:color="auto"/>
        <w:bottom w:val="none" w:sz="0" w:space="0" w:color="auto"/>
        <w:right w:val="none" w:sz="0" w:space="0" w:color="auto"/>
      </w:divBdr>
    </w:div>
    <w:div w:id="1705011934">
      <w:marLeft w:val="480"/>
      <w:marRight w:val="0"/>
      <w:marTop w:val="0"/>
      <w:marBottom w:val="0"/>
      <w:divBdr>
        <w:top w:val="none" w:sz="0" w:space="0" w:color="auto"/>
        <w:left w:val="none" w:sz="0" w:space="0" w:color="auto"/>
        <w:bottom w:val="none" w:sz="0" w:space="0" w:color="auto"/>
        <w:right w:val="none" w:sz="0" w:space="0" w:color="auto"/>
      </w:divBdr>
    </w:div>
    <w:div w:id="1705012662">
      <w:marLeft w:val="480"/>
      <w:marRight w:val="0"/>
      <w:marTop w:val="0"/>
      <w:marBottom w:val="0"/>
      <w:divBdr>
        <w:top w:val="none" w:sz="0" w:space="0" w:color="auto"/>
        <w:left w:val="none" w:sz="0" w:space="0" w:color="auto"/>
        <w:bottom w:val="none" w:sz="0" w:space="0" w:color="auto"/>
        <w:right w:val="none" w:sz="0" w:space="0" w:color="auto"/>
      </w:divBdr>
    </w:div>
    <w:div w:id="1705012819">
      <w:marLeft w:val="480"/>
      <w:marRight w:val="0"/>
      <w:marTop w:val="0"/>
      <w:marBottom w:val="0"/>
      <w:divBdr>
        <w:top w:val="none" w:sz="0" w:space="0" w:color="auto"/>
        <w:left w:val="none" w:sz="0" w:space="0" w:color="auto"/>
        <w:bottom w:val="none" w:sz="0" w:space="0" w:color="auto"/>
        <w:right w:val="none" w:sz="0" w:space="0" w:color="auto"/>
      </w:divBdr>
    </w:div>
    <w:div w:id="1705012841">
      <w:marLeft w:val="480"/>
      <w:marRight w:val="0"/>
      <w:marTop w:val="0"/>
      <w:marBottom w:val="0"/>
      <w:divBdr>
        <w:top w:val="none" w:sz="0" w:space="0" w:color="auto"/>
        <w:left w:val="none" w:sz="0" w:space="0" w:color="auto"/>
        <w:bottom w:val="none" w:sz="0" w:space="0" w:color="auto"/>
        <w:right w:val="none" w:sz="0" w:space="0" w:color="auto"/>
      </w:divBdr>
    </w:div>
    <w:div w:id="1705013728">
      <w:marLeft w:val="480"/>
      <w:marRight w:val="0"/>
      <w:marTop w:val="0"/>
      <w:marBottom w:val="0"/>
      <w:divBdr>
        <w:top w:val="none" w:sz="0" w:space="0" w:color="auto"/>
        <w:left w:val="none" w:sz="0" w:space="0" w:color="auto"/>
        <w:bottom w:val="none" w:sz="0" w:space="0" w:color="auto"/>
        <w:right w:val="none" w:sz="0" w:space="0" w:color="auto"/>
      </w:divBdr>
    </w:div>
    <w:div w:id="1705014353">
      <w:marLeft w:val="480"/>
      <w:marRight w:val="0"/>
      <w:marTop w:val="0"/>
      <w:marBottom w:val="0"/>
      <w:divBdr>
        <w:top w:val="none" w:sz="0" w:space="0" w:color="auto"/>
        <w:left w:val="none" w:sz="0" w:space="0" w:color="auto"/>
        <w:bottom w:val="none" w:sz="0" w:space="0" w:color="auto"/>
        <w:right w:val="none" w:sz="0" w:space="0" w:color="auto"/>
      </w:divBdr>
    </w:div>
    <w:div w:id="1705059017">
      <w:marLeft w:val="480"/>
      <w:marRight w:val="0"/>
      <w:marTop w:val="0"/>
      <w:marBottom w:val="0"/>
      <w:divBdr>
        <w:top w:val="none" w:sz="0" w:space="0" w:color="auto"/>
        <w:left w:val="none" w:sz="0" w:space="0" w:color="auto"/>
        <w:bottom w:val="none" w:sz="0" w:space="0" w:color="auto"/>
        <w:right w:val="none" w:sz="0" w:space="0" w:color="auto"/>
      </w:divBdr>
    </w:div>
    <w:div w:id="1705211697">
      <w:marLeft w:val="480"/>
      <w:marRight w:val="0"/>
      <w:marTop w:val="0"/>
      <w:marBottom w:val="0"/>
      <w:divBdr>
        <w:top w:val="none" w:sz="0" w:space="0" w:color="auto"/>
        <w:left w:val="none" w:sz="0" w:space="0" w:color="auto"/>
        <w:bottom w:val="none" w:sz="0" w:space="0" w:color="auto"/>
        <w:right w:val="none" w:sz="0" w:space="0" w:color="auto"/>
      </w:divBdr>
    </w:div>
    <w:div w:id="1705248873">
      <w:marLeft w:val="480"/>
      <w:marRight w:val="0"/>
      <w:marTop w:val="0"/>
      <w:marBottom w:val="0"/>
      <w:divBdr>
        <w:top w:val="none" w:sz="0" w:space="0" w:color="auto"/>
        <w:left w:val="none" w:sz="0" w:space="0" w:color="auto"/>
        <w:bottom w:val="none" w:sz="0" w:space="0" w:color="auto"/>
        <w:right w:val="none" w:sz="0" w:space="0" w:color="auto"/>
      </w:divBdr>
    </w:div>
    <w:div w:id="1705251705">
      <w:marLeft w:val="480"/>
      <w:marRight w:val="0"/>
      <w:marTop w:val="0"/>
      <w:marBottom w:val="0"/>
      <w:divBdr>
        <w:top w:val="none" w:sz="0" w:space="0" w:color="auto"/>
        <w:left w:val="none" w:sz="0" w:space="0" w:color="auto"/>
        <w:bottom w:val="none" w:sz="0" w:space="0" w:color="auto"/>
        <w:right w:val="none" w:sz="0" w:space="0" w:color="auto"/>
      </w:divBdr>
    </w:div>
    <w:div w:id="1705402697">
      <w:marLeft w:val="480"/>
      <w:marRight w:val="0"/>
      <w:marTop w:val="0"/>
      <w:marBottom w:val="0"/>
      <w:divBdr>
        <w:top w:val="none" w:sz="0" w:space="0" w:color="auto"/>
        <w:left w:val="none" w:sz="0" w:space="0" w:color="auto"/>
        <w:bottom w:val="none" w:sz="0" w:space="0" w:color="auto"/>
        <w:right w:val="none" w:sz="0" w:space="0" w:color="auto"/>
      </w:divBdr>
    </w:div>
    <w:div w:id="1705444641">
      <w:marLeft w:val="480"/>
      <w:marRight w:val="0"/>
      <w:marTop w:val="0"/>
      <w:marBottom w:val="0"/>
      <w:divBdr>
        <w:top w:val="none" w:sz="0" w:space="0" w:color="auto"/>
        <w:left w:val="none" w:sz="0" w:space="0" w:color="auto"/>
        <w:bottom w:val="none" w:sz="0" w:space="0" w:color="auto"/>
        <w:right w:val="none" w:sz="0" w:space="0" w:color="auto"/>
      </w:divBdr>
    </w:div>
    <w:div w:id="1705475678">
      <w:marLeft w:val="480"/>
      <w:marRight w:val="0"/>
      <w:marTop w:val="0"/>
      <w:marBottom w:val="0"/>
      <w:divBdr>
        <w:top w:val="none" w:sz="0" w:space="0" w:color="auto"/>
        <w:left w:val="none" w:sz="0" w:space="0" w:color="auto"/>
        <w:bottom w:val="none" w:sz="0" w:space="0" w:color="auto"/>
        <w:right w:val="none" w:sz="0" w:space="0" w:color="auto"/>
      </w:divBdr>
    </w:div>
    <w:div w:id="1705521401">
      <w:marLeft w:val="480"/>
      <w:marRight w:val="0"/>
      <w:marTop w:val="0"/>
      <w:marBottom w:val="0"/>
      <w:divBdr>
        <w:top w:val="none" w:sz="0" w:space="0" w:color="auto"/>
        <w:left w:val="none" w:sz="0" w:space="0" w:color="auto"/>
        <w:bottom w:val="none" w:sz="0" w:space="0" w:color="auto"/>
        <w:right w:val="none" w:sz="0" w:space="0" w:color="auto"/>
      </w:divBdr>
    </w:div>
    <w:div w:id="1705591198">
      <w:marLeft w:val="480"/>
      <w:marRight w:val="0"/>
      <w:marTop w:val="0"/>
      <w:marBottom w:val="0"/>
      <w:divBdr>
        <w:top w:val="none" w:sz="0" w:space="0" w:color="auto"/>
        <w:left w:val="none" w:sz="0" w:space="0" w:color="auto"/>
        <w:bottom w:val="none" w:sz="0" w:space="0" w:color="auto"/>
        <w:right w:val="none" w:sz="0" w:space="0" w:color="auto"/>
      </w:divBdr>
    </w:div>
    <w:div w:id="1705640776">
      <w:marLeft w:val="480"/>
      <w:marRight w:val="0"/>
      <w:marTop w:val="0"/>
      <w:marBottom w:val="0"/>
      <w:divBdr>
        <w:top w:val="none" w:sz="0" w:space="0" w:color="auto"/>
        <w:left w:val="none" w:sz="0" w:space="0" w:color="auto"/>
        <w:bottom w:val="none" w:sz="0" w:space="0" w:color="auto"/>
        <w:right w:val="none" w:sz="0" w:space="0" w:color="auto"/>
      </w:divBdr>
    </w:div>
    <w:div w:id="1705641923">
      <w:marLeft w:val="480"/>
      <w:marRight w:val="0"/>
      <w:marTop w:val="0"/>
      <w:marBottom w:val="0"/>
      <w:divBdr>
        <w:top w:val="none" w:sz="0" w:space="0" w:color="auto"/>
        <w:left w:val="none" w:sz="0" w:space="0" w:color="auto"/>
        <w:bottom w:val="none" w:sz="0" w:space="0" w:color="auto"/>
        <w:right w:val="none" w:sz="0" w:space="0" w:color="auto"/>
      </w:divBdr>
    </w:div>
    <w:div w:id="1705670740">
      <w:marLeft w:val="480"/>
      <w:marRight w:val="0"/>
      <w:marTop w:val="0"/>
      <w:marBottom w:val="0"/>
      <w:divBdr>
        <w:top w:val="none" w:sz="0" w:space="0" w:color="auto"/>
        <w:left w:val="none" w:sz="0" w:space="0" w:color="auto"/>
        <w:bottom w:val="none" w:sz="0" w:space="0" w:color="auto"/>
        <w:right w:val="none" w:sz="0" w:space="0" w:color="auto"/>
      </w:divBdr>
    </w:div>
    <w:div w:id="1705714291">
      <w:marLeft w:val="480"/>
      <w:marRight w:val="0"/>
      <w:marTop w:val="0"/>
      <w:marBottom w:val="0"/>
      <w:divBdr>
        <w:top w:val="none" w:sz="0" w:space="0" w:color="auto"/>
        <w:left w:val="none" w:sz="0" w:space="0" w:color="auto"/>
        <w:bottom w:val="none" w:sz="0" w:space="0" w:color="auto"/>
        <w:right w:val="none" w:sz="0" w:space="0" w:color="auto"/>
      </w:divBdr>
    </w:div>
    <w:div w:id="1705788148">
      <w:marLeft w:val="480"/>
      <w:marRight w:val="0"/>
      <w:marTop w:val="0"/>
      <w:marBottom w:val="0"/>
      <w:divBdr>
        <w:top w:val="none" w:sz="0" w:space="0" w:color="auto"/>
        <w:left w:val="none" w:sz="0" w:space="0" w:color="auto"/>
        <w:bottom w:val="none" w:sz="0" w:space="0" w:color="auto"/>
        <w:right w:val="none" w:sz="0" w:space="0" w:color="auto"/>
      </w:divBdr>
    </w:div>
    <w:div w:id="1705790123">
      <w:marLeft w:val="480"/>
      <w:marRight w:val="0"/>
      <w:marTop w:val="0"/>
      <w:marBottom w:val="0"/>
      <w:divBdr>
        <w:top w:val="none" w:sz="0" w:space="0" w:color="auto"/>
        <w:left w:val="none" w:sz="0" w:space="0" w:color="auto"/>
        <w:bottom w:val="none" w:sz="0" w:space="0" w:color="auto"/>
        <w:right w:val="none" w:sz="0" w:space="0" w:color="auto"/>
      </w:divBdr>
    </w:div>
    <w:div w:id="1705793205">
      <w:marLeft w:val="480"/>
      <w:marRight w:val="0"/>
      <w:marTop w:val="0"/>
      <w:marBottom w:val="0"/>
      <w:divBdr>
        <w:top w:val="none" w:sz="0" w:space="0" w:color="auto"/>
        <w:left w:val="none" w:sz="0" w:space="0" w:color="auto"/>
        <w:bottom w:val="none" w:sz="0" w:space="0" w:color="auto"/>
        <w:right w:val="none" w:sz="0" w:space="0" w:color="auto"/>
      </w:divBdr>
    </w:div>
    <w:div w:id="1705865078">
      <w:marLeft w:val="480"/>
      <w:marRight w:val="0"/>
      <w:marTop w:val="0"/>
      <w:marBottom w:val="0"/>
      <w:divBdr>
        <w:top w:val="none" w:sz="0" w:space="0" w:color="auto"/>
        <w:left w:val="none" w:sz="0" w:space="0" w:color="auto"/>
        <w:bottom w:val="none" w:sz="0" w:space="0" w:color="auto"/>
        <w:right w:val="none" w:sz="0" w:space="0" w:color="auto"/>
      </w:divBdr>
    </w:div>
    <w:div w:id="1705866221">
      <w:marLeft w:val="480"/>
      <w:marRight w:val="0"/>
      <w:marTop w:val="0"/>
      <w:marBottom w:val="0"/>
      <w:divBdr>
        <w:top w:val="none" w:sz="0" w:space="0" w:color="auto"/>
        <w:left w:val="none" w:sz="0" w:space="0" w:color="auto"/>
        <w:bottom w:val="none" w:sz="0" w:space="0" w:color="auto"/>
        <w:right w:val="none" w:sz="0" w:space="0" w:color="auto"/>
      </w:divBdr>
    </w:div>
    <w:div w:id="1705868665">
      <w:marLeft w:val="480"/>
      <w:marRight w:val="0"/>
      <w:marTop w:val="0"/>
      <w:marBottom w:val="0"/>
      <w:divBdr>
        <w:top w:val="none" w:sz="0" w:space="0" w:color="auto"/>
        <w:left w:val="none" w:sz="0" w:space="0" w:color="auto"/>
        <w:bottom w:val="none" w:sz="0" w:space="0" w:color="auto"/>
        <w:right w:val="none" w:sz="0" w:space="0" w:color="auto"/>
      </w:divBdr>
    </w:div>
    <w:div w:id="1705907727">
      <w:marLeft w:val="480"/>
      <w:marRight w:val="0"/>
      <w:marTop w:val="0"/>
      <w:marBottom w:val="0"/>
      <w:divBdr>
        <w:top w:val="none" w:sz="0" w:space="0" w:color="auto"/>
        <w:left w:val="none" w:sz="0" w:space="0" w:color="auto"/>
        <w:bottom w:val="none" w:sz="0" w:space="0" w:color="auto"/>
        <w:right w:val="none" w:sz="0" w:space="0" w:color="auto"/>
      </w:divBdr>
    </w:div>
    <w:div w:id="1705909773">
      <w:marLeft w:val="480"/>
      <w:marRight w:val="0"/>
      <w:marTop w:val="0"/>
      <w:marBottom w:val="0"/>
      <w:divBdr>
        <w:top w:val="none" w:sz="0" w:space="0" w:color="auto"/>
        <w:left w:val="none" w:sz="0" w:space="0" w:color="auto"/>
        <w:bottom w:val="none" w:sz="0" w:space="0" w:color="auto"/>
        <w:right w:val="none" w:sz="0" w:space="0" w:color="auto"/>
      </w:divBdr>
    </w:div>
    <w:div w:id="1705910939">
      <w:marLeft w:val="480"/>
      <w:marRight w:val="0"/>
      <w:marTop w:val="0"/>
      <w:marBottom w:val="0"/>
      <w:divBdr>
        <w:top w:val="none" w:sz="0" w:space="0" w:color="auto"/>
        <w:left w:val="none" w:sz="0" w:space="0" w:color="auto"/>
        <w:bottom w:val="none" w:sz="0" w:space="0" w:color="auto"/>
        <w:right w:val="none" w:sz="0" w:space="0" w:color="auto"/>
      </w:divBdr>
    </w:div>
    <w:div w:id="1706052618">
      <w:marLeft w:val="480"/>
      <w:marRight w:val="0"/>
      <w:marTop w:val="0"/>
      <w:marBottom w:val="0"/>
      <w:divBdr>
        <w:top w:val="none" w:sz="0" w:space="0" w:color="auto"/>
        <w:left w:val="none" w:sz="0" w:space="0" w:color="auto"/>
        <w:bottom w:val="none" w:sz="0" w:space="0" w:color="auto"/>
        <w:right w:val="none" w:sz="0" w:space="0" w:color="auto"/>
      </w:divBdr>
    </w:div>
    <w:div w:id="1706056155">
      <w:marLeft w:val="480"/>
      <w:marRight w:val="0"/>
      <w:marTop w:val="0"/>
      <w:marBottom w:val="0"/>
      <w:divBdr>
        <w:top w:val="none" w:sz="0" w:space="0" w:color="auto"/>
        <w:left w:val="none" w:sz="0" w:space="0" w:color="auto"/>
        <w:bottom w:val="none" w:sz="0" w:space="0" w:color="auto"/>
        <w:right w:val="none" w:sz="0" w:space="0" w:color="auto"/>
      </w:divBdr>
    </w:div>
    <w:div w:id="1706057818">
      <w:marLeft w:val="480"/>
      <w:marRight w:val="0"/>
      <w:marTop w:val="0"/>
      <w:marBottom w:val="0"/>
      <w:divBdr>
        <w:top w:val="none" w:sz="0" w:space="0" w:color="auto"/>
        <w:left w:val="none" w:sz="0" w:space="0" w:color="auto"/>
        <w:bottom w:val="none" w:sz="0" w:space="0" w:color="auto"/>
        <w:right w:val="none" w:sz="0" w:space="0" w:color="auto"/>
      </w:divBdr>
    </w:div>
    <w:div w:id="1706057937">
      <w:marLeft w:val="480"/>
      <w:marRight w:val="0"/>
      <w:marTop w:val="0"/>
      <w:marBottom w:val="0"/>
      <w:divBdr>
        <w:top w:val="none" w:sz="0" w:space="0" w:color="auto"/>
        <w:left w:val="none" w:sz="0" w:space="0" w:color="auto"/>
        <w:bottom w:val="none" w:sz="0" w:space="0" w:color="auto"/>
        <w:right w:val="none" w:sz="0" w:space="0" w:color="auto"/>
      </w:divBdr>
    </w:div>
    <w:div w:id="1706061243">
      <w:marLeft w:val="480"/>
      <w:marRight w:val="0"/>
      <w:marTop w:val="0"/>
      <w:marBottom w:val="0"/>
      <w:divBdr>
        <w:top w:val="none" w:sz="0" w:space="0" w:color="auto"/>
        <w:left w:val="none" w:sz="0" w:space="0" w:color="auto"/>
        <w:bottom w:val="none" w:sz="0" w:space="0" w:color="auto"/>
        <w:right w:val="none" w:sz="0" w:space="0" w:color="auto"/>
      </w:divBdr>
    </w:div>
    <w:div w:id="1706102695">
      <w:marLeft w:val="480"/>
      <w:marRight w:val="0"/>
      <w:marTop w:val="0"/>
      <w:marBottom w:val="0"/>
      <w:divBdr>
        <w:top w:val="none" w:sz="0" w:space="0" w:color="auto"/>
        <w:left w:val="none" w:sz="0" w:space="0" w:color="auto"/>
        <w:bottom w:val="none" w:sz="0" w:space="0" w:color="auto"/>
        <w:right w:val="none" w:sz="0" w:space="0" w:color="auto"/>
      </w:divBdr>
    </w:div>
    <w:div w:id="1706128263">
      <w:marLeft w:val="480"/>
      <w:marRight w:val="0"/>
      <w:marTop w:val="0"/>
      <w:marBottom w:val="0"/>
      <w:divBdr>
        <w:top w:val="none" w:sz="0" w:space="0" w:color="auto"/>
        <w:left w:val="none" w:sz="0" w:space="0" w:color="auto"/>
        <w:bottom w:val="none" w:sz="0" w:space="0" w:color="auto"/>
        <w:right w:val="none" w:sz="0" w:space="0" w:color="auto"/>
      </w:divBdr>
    </w:div>
    <w:div w:id="1706129943">
      <w:marLeft w:val="480"/>
      <w:marRight w:val="0"/>
      <w:marTop w:val="0"/>
      <w:marBottom w:val="0"/>
      <w:divBdr>
        <w:top w:val="none" w:sz="0" w:space="0" w:color="auto"/>
        <w:left w:val="none" w:sz="0" w:space="0" w:color="auto"/>
        <w:bottom w:val="none" w:sz="0" w:space="0" w:color="auto"/>
        <w:right w:val="none" w:sz="0" w:space="0" w:color="auto"/>
      </w:divBdr>
    </w:div>
    <w:div w:id="1706172601">
      <w:marLeft w:val="480"/>
      <w:marRight w:val="0"/>
      <w:marTop w:val="0"/>
      <w:marBottom w:val="0"/>
      <w:divBdr>
        <w:top w:val="none" w:sz="0" w:space="0" w:color="auto"/>
        <w:left w:val="none" w:sz="0" w:space="0" w:color="auto"/>
        <w:bottom w:val="none" w:sz="0" w:space="0" w:color="auto"/>
        <w:right w:val="none" w:sz="0" w:space="0" w:color="auto"/>
      </w:divBdr>
    </w:div>
    <w:div w:id="1706172961">
      <w:marLeft w:val="480"/>
      <w:marRight w:val="0"/>
      <w:marTop w:val="0"/>
      <w:marBottom w:val="0"/>
      <w:divBdr>
        <w:top w:val="none" w:sz="0" w:space="0" w:color="auto"/>
        <w:left w:val="none" w:sz="0" w:space="0" w:color="auto"/>
        <w:bottom w:val="none" w:sz="0" w:space="0" w:color="auto"/>
        <w:right w:val="none" w:sz="0" w:space="0" w:color="auto"/>
      </w:divBdr>
    </w:div>
    <w:div w:id="1706173444">
      <w:marLeft w:val="480"/>
      <w:marRight w:val="0"/>
      <w:marTop w:val="0"/>
      <w:marBottom w:val="0"/>
      <w:divBdr>
        <w:top w:val="none" w:sz="0" w:space="0" w:color="auto"/>
        <w:left w:val="none" w:sz="0" w:space="0" w:color="auto"/>
        <w:bottom w:val="none" w:sz="0" w:space="0" w:color="auto"/>
        <w:right w:val="none" w:sz="0" w:space="0" w:color="auto"/>
      </w:divBdr>
    </w:div>
    <w:div w:id="1706247125">
      <w:marLeft w:val="480"/>
      <w:marRight w:val="0"/>
      <w:marTop w:val="0"/>
      <w:marBottom w:val="0"/>
      <w:divBdr>
        <w:top w:val="none" w:sz="0" w:space="0" w:color="auto"/>
        <w:left w:val="none" w:sz="0" w:space="0" w:color="auto"/>
        <w:bottom w:val="none" w:sz="0" w:space="0" w:color="auto"/>
        <w:right w:val="none" w:sz="0" w:space="0" w:color="auto"/>
      </w:divBdr>
    </w:div>
    <w:div w:id="1706251121">
      <w:marLeft w:val="480"/>
      <w:marRight w:val="0"/>
      <w:marTop w:val="0"/>
      <w:marBottom w:val="0"/>
      <w:divBdr>
        <w:top w:val="none" w:sz="0" w:space="0" w:color="auto"/>
        <w:left w:val="none" w:sz="0" w:space="0" w:color="auto"/>
        <w:bottom w:val="none" w:sz="0" w:space="0" w:color="auto"/>
        <w:right w:val="none" w:sz="0" w:space="0" w:color="auto"/>
      </w:divBdr>
    </w:div>
    <w:div w:id="1706252044">
      <w:marLeft w:val="480"/>
      <w:marRight w:val="0"/>
      <w:marTop w:val="0"/>
      <w:marBottom w:val="0"/>
      <w:divBdr>
        <w:top w:val="none" w:sz="0" w:space="0" w:color="auto"/>
        <w:left w:val="none" w:sz="0" w:space="0" w:color="auto"/>
        <w:bottom w:val="none" w:sz="0" w:space="0" w:color="auto"/>
        <w:right w:val="none" w:sz="0" w:space="0" w:color="auto"/>
      </w:divBdr>
    </w:div>
    <w:div w:id="1706253833">
      <w:marLeft w:val="480"/>
      <w:marRight w:val="0"/>
      <w:marTop w:val="0"/>
      <w:marBottom w:val="0"/>
      <w:divBdr>
        <w:top w:val="none" w:sz="0" w:space="0" w:color="auto"/>
        <w:left w:val="none" w:sz="0" w:space="0" w:color="auto"/>
        <w:bottom w:val="none" w:sz="0" w:space="0" w:color="auto"/>
        <w:right w:val="none" w:sz="0" w:space="0" w:color="auto"/>
      </w:divBdr>
    </w:div>
    <w:div w:id="1706295972">
      <w:marLeft w:val="480"/>
      <w:marRight w:val="0"/>
      <w:marTop w:val="0"/>
      <w:marBottom w:val="0"/>
      <w:divBdr>
        <w:top w:val="none" w:sz="0" w:space="0" w:color="auto"/>
        <w:left w:val="none" w:sz="0" w:space="0" w:color="auto"/>
        <w:bottom w:val="none" w:sz="0" w:space="0" w:color="auto"/>
        <w:right w:val="none" w:sz="0" w:space="0" w:color="auto"/>
      </w:divBdr>
    </w:div>
    <w:div w:id="1706326055">
      <w:marLeft w:val="480"/>
      <w:marRight w:val="0"/>
      <w:marTop w:val="0"/>
      <w:marBottom w:val="0"/>
      <w:divBdr>
        <w:top w:val="none" w:sz="0" w:space="0" w:color="auto"/>
        <w:left w:val="none" w:sz="0" w:space="0" w:color="auto"/>
        <w:bottom w:val="none" w:sz="0" w:space="0" w:color="auto"/>
        <w:right w:val="none" w:sz="0" w:space="0" w:color="auto"/>
      </w:divBdr>
    </w:div>
    <w:div w:id="1706327274">
      <w:marLeft w:val="480"/>
      <w:marRight w:val="0"/>
      <w:marTop w:val="0"/>
      <w:marBottom w:val="0"/>
      <w:divBdr>
        <w:top w:val="none" w:sz="0" w:space="0" w:color="auto"/>
        <w:left w:val="none" w:sz="0" w:space="0" w:color="auto"/>
        <w:bottom w:val="none" w:sz="0" w:space="0" w:color="auto"/>
        <w:right w:val="none" w:sz="0" w:space="0" w:color="auto"/>
      </w:divBdr>
    </w:div>
    <w:div w:id="1706443392">
      <w:marLeft w:val="480"/>
      <w:marRight w:val="0"/>
      <w:marTop w:val="0"/>
      <w:marBottom w:val="0"/>
      <w:divBdr>
        <w:top w:val="none" w:sz="0" w:space="0" w:color="auto"/>
        <w:left w:val="none" w:sz="0" w:space="0" w:color="auto"/>
        <w:bottom w:val="none" w:sz="0" w:space="0" w:color="auto"/>
        <w:right w:val="none" w:sz="0" w:space="0" w:color="auto"/>
      </w:divBdr>
    </w:div>
    <w:div w:id="1706444608">
      <w:marLeft w:val="480"/>
      <w:marRight w:val="0"/>
      <w:marTop w:val="0"/>
      <w:marBottom w:val="0"/>
      <w:divBdr>
        <w:top w:val="none" w:sz="0" w:space="0" w:color="auto"/>
        <w:left w:val="none" w:sz="0" w:space="0" w:color="auto"/>
        <w:bottom w:val="none" w:sz="0" w:space="0" w:color="auto"/>
        <w:right w:val="none" w:sz="0" w:space="0" w:color="auto"/>
      </w:divBdr>
    </w:div>
    <w:div w:id="1706519278">
      <w:marLeft w:val="480"/>
      <w:marRight w:val="0"/>
      <w:marTop w:val="0"/>
      <w:marBottom w:val="0"/>
      <w:divBdr>
        <w:top w:val="none" w:sz="0" w:space="0" w:color="auto"/>
        <w:left w:val="none" w:sz="0" w:space="0" w:color="auto"/>
        <w:bottom w:val="none" w:sz="0" w:space="0" w:color="auto"/>
        <w:right w:val="none" w:sz="0" w:space="0" w:color="auto"/>
      </w:divBdr>
    </w:div>
    <w:div w:id="1706520600">
      <w:marLeft w:val="480"/>
      <w:marRight w:val="0"/>
      <w:marTop w:val="0"/>
      <w:marBottom w:val="0"/>
      <w:divBdr>
        <w:top w:val="none" w:sz="0" w:space="0" w:color="auto"/>
        <w:left w:val="none" w:sz="0" w:space="0" w:color="auto"/>
        <w:bottom w:val="none" w:sz="0" w:space="0" w:color="auto"/>
        <w:right w:val="none" w:sz="0" w:space="0" w:color="auto"/>
      </w:divBdr>
    </w:div>
    <w:div w:id="1706521680">
      <w:marLeft w:val="480"/>
      <w:marRight w:val="0"/>
      <w:marTop w:val="0"/>
      <w:marBottom w:val="0"/>
      <w:divBdr>
        <w:top w:val="none" w:sz="0" w:space="0" w:color="auto"/>
        <w:left w:val="none" w:sz="0" w:space="0" w:color="auto"/>
        <w:bottom w:val="none" w:sz="0" w:space="0" w:color="auto"/>
        <w:right w:val="none" w:sz="0" w:space="0" w:color="auto"/>
      </w:divBdr>
    </w:div>
    <w:div w:id="1706523364">
      <w:marLeft w:val="480"/>
      <w:marRight w:val="0"/>
      <w:marTop w:val="0"/>
      <w:marBottom w:val="0"/>
      <w:divBdr>
        <w:top w:val="none" w:sz="0" w:space="0" w:color="auto"/>
        <w:left w:val="none" w:sz="0" w:space="0" w:color="auto"/>
        <w:bottom w:val="none" w:sz="0" w:space="0" w:color="auto"/>
        <w:right w:val="none" w:sz="0" w:space="0" w:color="auto"/>
      </w:divBdr>
    </w:div>
    <w:div w:id="1706523604">
      <w:marLeft w:val="480"/>
      <w:marRight w:val="0"/>
      <w:marTop w:val="0"/>
      <w:marBottom w:val="0"/>
      <w:divBdr>
        <w:top w:val="none" w:sz="0" w:space="0" w:color="auto"/>
        <w:left w:val="none" w:sz="0" w:space="0" w:color="auto"/>
        <w:bottom w:val="none" w:sz="0" w:space="0" w:color="auto"/>
        <w:right w:val="none" w:sz="0" w:space="0" w:color="auto"/>
      </w:divBdr>
    </w:div>
    <w:div w:id="1706560900">
      <w:marLeft w:val="480"/>
      <w:marRight w:val="0"/>
      <w:marTop w:val="0"/>
      <w:marBottom w:val="0"/>
      <w:divBdr>
        <w:top w:val="none" w:sz="0" w:space="0" w:color="auto"/>
        <w:left w:val="none" w:sz="0" w:space="0" w:color="auto"/>
        <w:bottom w:val="none" w:sz="0" w:space="0" w:color="auto"/>
        <w:right w:val="none" w:sz="0" w:space="0" w:color="auto"/>
      </w:divBdr>
    </w:div>
    <w:div w:id="1706637737">
      <w:marLeft w:val="480"/>
      <w:marRight w:val="0"/>
      <w:marTop w:val="0"/>
      <w:marBottom w:val="0"/>
      <w:divBdr>
        <w:top w:val="none" w:sz="0" w:space="0" w:color="auto"/>
        <w:left w:val="none" w:sz="0" w:space="0" w:color="auto"/>
        <w:bottom w:val="none" w:sz="0" w:space="0" w:color="auto"/>
        <w:right w:val="none" w:sz="0" w:space="0" w:color="auto"/>
      </w:divBdr>
    </w:div>
    <w:div w:id="1706709292">
      <w:marLeft w:val="480"/>
      <w:marRight w:val="0"/>
      <w:marTop w:val="0"/>
      <w:marBottom w:val="0"/>
      <w:divBdr>
        <w:top w:val="none" w:sz="0" w:space="0" w:color="auto"/>
        <w:left w:val="none" w:sz="0" w:space="0" w:color="auto"/>
        <w:bottom w:val="none" w:sz="0" w:space="0" w:color="auto"/>
        <w:right w:val="none" w:sz="0" w:space="0" w:color="auto"/>
      </w:divBdr>
    </w:div>
    <w:div w:id="1706709684">
      <w:marLeft w:val="480"/>
      <w:marRight w:val="0"/>
      <w:marTop w:val="0"/>
      <w:marBottom w:val="0"/>
      <w:divBdr>
        <w:top w:val="none" w:sz="0" w:space="0" w:color="auto"/>
        <w:left w:val="none" w:sz="0" w:space="0" w:color="auto"/>
        <w:bottom w:val="none" w:sz="0" w:space="0" w:color="auto"/>
        <w:right w:val="none" w:sz="0" w:space="0" w:color="auto"/>
      </w:divBdr>
    </w:div>
    <w:div w:id="1706785234">
      <w:marLeft w:val="480"/>
      <w:marRight w:val="0"/>
      <w:marTop w:val="0"/>
      <w:marBottom w:val="0"/>
      <w:divBdr>
        <w:top w:val="none" w:sz="0" w:space="0" w:color="auto"/>
        <w:left w:val="none" w:sz="0" w:space="0" w:color="auto"/>
        <w:bottom w:val="none" w:sz="0" w:space="0" w:color="auto"/>
        <w:right w:val="none" w:sz="0" w:space="0" w:color="auto"/>
      </w:divBdr>
    </w:div>
    <w:div w:id="1706981739">
      <w:marLeft w:val="480"/>
      <w:marRight w:val="0"/>
      <w:marTop w:val="0"/>
      <w:marBottom w:val="0"/>
      <w:divBdr>
        <w:top w:val="none" w:sz="0" w:space="0" w:color="auto"/>
        <w:left w:val="none" w:sz="0" w:space="0" w:color="auto"/>
        <w:bottom w:val="none" w:sz="0" w:space="0" w:color="auto"/>
        <w:right w:val="none" w:sz="0" w:space="0" w:color="auto"/>
      </w:divBdr>
    </w:div>
    <w:div w:id="1707025037">
      <w:marLeft w:val="480"/>
      <w:marRight w:val="0"/>
      <w:marTop w:val="0"/>
      <w:marBottom w:val="0"/>
      <w:divBdr>
        <w:top w:val="none" w:sz="0" w:space="0" w:color="auto"/>
        <w:left w:val="none" w:sz="0" w:space="0" w:color="auto"/>
        <w:bottom w:val="none" w:sz="0" w:space="0" w:color="auto"/>
        <w:right w:val="none" w:sz="0" w:space="0" w:color="auto"/>
      </w:divBdr>
    </w:div>
    <w:div w:id="1707025571">
      <w:marLeft w:val="480"/>
      <w:marRight w:val="0"/>
      <w:marTop w:val="0"/>
      <w:marBottom w:val="0"/>
      <w:divBdr>
        <w:top w:val="none" w:sz="0" w:space="0" w:color="auto"/>
        <w:left w:val="none" w:sz="0" w:space="0" w:color="auto"/>
        <w:bottom w:val="none" w:sz="0" w:space="0" w:color="auto"/>
        <w:right w:val="none" w:sz="0" w:space="0" w:color="auto"/>
      </w:divBdr>
    </w:div>
    <w:div w:id="1707098968">
      <w:marLeft w:val="480"/>
      <w:marRight w:val="0"/>
      <w:marTop w:val="0"/>
      <w:marBottom w:val="0"/>
      <w:divBdr>
        <w:top w:val="none" w:sz="0" w:space="0" w:color="auto"/>
        <w:left w:val="none" w:sz="0" w:space="0" w:color="auto"/>
        <w:bottom w:val="none" w:sz="0" w:space="0" w:color="auto"/>
        <w:right w:val="none" w:sz="0" w:space="0" w:color="auto"/>
      </w:divBdr>
    </w:div>
    <w:div w:id="1707173777">
      <w:marLeft w:val="480"/>
      <w:marRight w:val="0"/>
      <w:marTop w:val="0"/>
      <w:marBottom w:val="0"/>
      <w:divBdr>
        <w:top w:val="none" w:sz="0" w:space="0" w:color="auto"/>
        <w:left w:val="none" w:sz="0" w:space="0" w:color="auto"/>
        <w:bottom w:val="none" w:sz="0" w:space="0" w:color="auto"/>
        <w:right w:val="none" w:sz="0" w:space="0" w:color="auto"/>
      </w:divBdr>
    </w:div>
    <w:div w:id="1707214131">
      <w:marLeft w:val="480"/>
      <w:marRight w:val="0"/>
      <w:marTop w:val="0"/>
      <w:marBottom w:val="0"/>
      <w:divBdr>
        <w:top w:val="none" w:sz="0" w:space="0" w:color="auto"/>
        <w:left w:val="none" w:sz="0" w:space="0" w:color="auto"/>
        <w:bottom w:val="none" w:sz="0" w:space="0" w:color="auto"/>
        <w:right w:val="none" w:sz="0" w:space="0" w:color="auto"/>
      </w:divBdr>
    </w:div>
    <w:div w:id="1707220592">
      <w:marLeft w:val="480"/>
      <w:marRight w:val="0"/>
      <w:marTop w:val="0"/>
      <w:marBottom w:val="0"/>
      <w:divBdr>
        <w:top w:val="none" w:sz="0" w:space="0" w:color="auto"/>
        <w:left w:val="none" w:sz="0" w:space="0" w:color="auto"/>
        <w:bottom w:val="none" w:sz="0" w:space="0" w:color="auto"/>
        <w:right w:val="none" w:sz="0" w:space="0" w:color="auto"/>
      </w:divBdr>
    </w:div>
    <w:div w:id="1707368141">
      <w:marLeft w:val="480"/>
      <w:marRight w:val="0"/>
      <w:marTop w:val="0"/>
      <w:marBottom w:val="0"/>
      <w:divBdr>
        <w:top w:val="none" w:sz="0" w:space="0" w:color="auto"/>
        <w:left w:val="none" w:sz="0" w:space="0" w:color="auto"/>
        <w:bottom w:val="none" w:sz="0" w:space="0" w:color="auto"/>
        <w:right w:val="none" w:sz="0" w:space="0" w:color="auto"/>
      </w:divBdr>
    </w:div>
    <w:div w:id="1707368147">
      <w:marLeft w:val="480"/>
      <w:marRight w:val="0"/>
      <w:marTop w:val="0"/>
      <w:marBottom w:val="0"/>
      <w:divBdr>
        <w:top w:val="none" w:sz="0" w:space="0" w:color="auto"/>
        <w:left w:val="none" w:sz="0" w:space="0" w:color="auto"/>
        <w:bottom w:val="none" w:sz="0" w:space="0" w:color="auto"/>
        <w:right w:val="none" w:sz="0" w:space="0" w:color="auto"/>
      </w:divBdr>
    </w:div>
    <w:div w:id="1707414860">
      <w:marLeft w:val="480"/>
      <w:marRight w:val="0"/>
      <w:marTop w:val="0"/>
      <w:marBottom w:val="0"/>
      <w:divBdr>
        <w:top w:val="none" w:sz="0" w:space="0" w:color="auto"/>
        <w:left w:val="none" w:sz="0" w:space="0" w:color="auto"/>
        <w:bottom w:val="none" w:sz="0" w:space="0" w:color="auto"/>
        <w:right w:val="none" w:sz="0" w:space="0" w:color="auto"/>
      </w:divBdr>
    </w:div>
    <w:div w:id="1707486342">
      <w:marLeft w:val="480"/>
      <w:marRight w:val="0"/>
      <w:marTop w:val="0"/>
      <w:marBottom w:val="0"/>
      <w:divBdr>
        <w:top w:val="none" w:sz="0" w:space="0" w:color="auto"/>
        <w:left w:val="none" w:sz="0" w:space="0" w:color="auto"/>
        <w:bottom w:val="none" w:sz="0" w:space="0" w:color="auto"/>
        <w:right w:val="none" w:sz="0" w:space="0" w:color="auto"/>
      </w:divBdr>
    </w:div>
    <w:div w:id="1707750172">
      <w:marLeft w:val="480"/>
      <w:marRight w:val="0"/>
      <w:marTop w:val="0"/>
      <w:marBottom w:val="0"/>
      <w:divBdr>
        <w:top w:val="none" w:sz="0" w:space="0" w:color="auto"/>
        <w:left w:val="none" w:sz="0" w:space="0" w:color="auto"/>
        <w:bottom w:val="none" w:sz="0" w:space="0" w:color="auto"/>
        <w:right w:val="none" w:sz="0" w:space="0" w:color="auto"/>
      </w:divBdr>
    </w:div>
    <w:div w:id="1707751629">
      <w:marLeft w:val="480"/>
      <w:marRight w:val="0"/>
      <w:marTop w:val="0"/>
      <w:marBottom w:val="0"/>
      <w:divBdr>
        <w:top w:val="none" w:sz="0" w:space="0" w:color="auto"/>
        <w:left w:val="none" w:sz="0" w:space="0" w:color="auto"/>
        <w:bottom w:val="none" w:sz="0" w:space="0" w:color="auto"/>
        <w:right w:val="none" w:sz="0" w:space="0" w:color="auto"/>
      </w:divBdr>
    </w:div>
    <w:div w:id="1707828471">
      <w:marLeft w:val="480"/>
      <w:marRight w:val="0"/>
      <w:marTop w:val="0"/>
      <w:marBottom w:val="0"/>
      <w:divBdr>
        <w:top w:val="none" w:sz="0" w:space="0" w:color="auto"/>
        <w:left w:val="none" w:sz="0" w:space="0" w:color="auto"/>
        <w:bottom w:val="none" w:sz="0" w:space="0" w:color="auto"/>
        <w:right w:val="none" w:sz="0" w:space="0" w:color="auto"/>
      </w:divBdr>
    </w:div>
    <w:div w:id="1707829918">
      <w:marLeft w:val="480"/>
      <w:marRight w:val="0"/>
      <w:marTop w:val="0"/>
      <w:marBottom w:val="0"/>
      <w:divBdr>
        <w:top w:val="none" w:sz="0" w:space="0" w:color="auto"/>
        <w:left w:val="none" w:sz="0" w:space="0" w:color="auto"/>
        <w:bottom w:val="none" w:sz="0" w:space="0" w:color="auto"/>
        <w:right w:val="none" w:sz="0" w:space="0" w:color="auto"/>
      </w:divBdr>
    </w:div>
    <w:div w:id="1707833430">
      <w:marLeft w:val="480"/>
      <w:marRight w:val="0"/>
      <w:marTop w:val="0"/>
      <w:marBottom w:val="0"/>
      <w:divBdr>
        <w:top w:val="none" w:sz="0" w:space="0" w:color="auto"/>
        <w:left w:val="none" w:sz="0" w:space="0" w:color="auto"/>
        <w:bottom w:val="none" w:sz="0" w:space="0" w:color="auto"/>
        <w:right w:val="none" w:sz="0" w:space="0" w:color="auto"/>
      </w:divBdr>
    </w:div>
    <w:div w:id="1707869674">
      <w:marLeft w:val="480"/>
      <w:marRight w:val="0"/>
      <w:marTop w:val="0"/>
      <w:marBottom w:val="0"/>
      <w:divBdr>
        <w:top w:val="none" w:sz="0" w:space="0" w:color="auto"/>
        <w:left w:val="none" w:sz="0" w:space="0" w:color="auto"/>
        <w:bottom w:val="none" w:sz="0" w:space="0" w:color="auto"/>
        <w:right w:val="none" w:sz="0" w:space="0" w:color="auto"/>
      </w:divBdr>
    </w:div>
    <w:div w:id="1707945163">
      <w:marLeft w:val="480"/>
      <w:marRight w:val="0"/>
      <w:marTop w:val="0"/>
      <w:marBottom w:val="0"/>
      <w:divBdr>
        <w:top w:val="none" w:sz="0" w:space="0" w:color="auto"/>
        <w:left w:val="none" w:sz="0" w:space="0" w:color="auto"/>
        <w:bottom w:val="none" w:sz="0" w:space="0" w:color="auto"/>
        <w:right w:val="none" w:sz="0" w:space="0" w:color="auto"/>
      </w:divBdr>
    </w:div>
    <w:div w:id="1708018970">
      <w:marLeft w:val="480"/>
      <w:marRight w:val="0"/>
      <w:marTop w:val="0"/>
      <w:marBottom w:val="0"/>
      <w:divBdr>
        <w:top w:val="none" w:sz="0" w:space="0" w:color="auto"/>
        <w:left w:val="none" w:sz="0" w:space="0" w:color="auto"/>
        <w:bottom w:val="none" w:sz="0" w:space="0" w:color="auto"/>
        <w:right w:val="none" w:sz="0" w:space="0" w:color="auto"/>
      </w:divBdr>
    </w:div>
    <w:div w:id="1708023910">
      <w:marLeft w:val="480"/>
      <w:marRight w:val="0"/>
      <w:marTop w:val="0"/>
      <w:marBottom w:val="0"/>
      <w:divBdr>
        <w:top w:val="none" w:sz="0" w:space="0" w:color="auto"/>
        <w:left w:val="none" w:sz="0" w:space="0" w:color="auto"/>
        <w:bottom w:val="none" w:sz="0" w:space="0" w:color="auto"/>
        <w:right w:val="none" w:sz="0" w:space="0" w:color="auto"/>
      </w:divBdr>
    </w:div>
    <w:div w:id="1708025241">
      <w:marLeft w:val="480"/>
      <w:marRight w:val="0"/>
      <w:marTop w:val="0"/>
      <w:marBottom w:val="0"/>
      <w:divBdr>
        <w:top w:val="none" w:sz="0" w:space="0" w:color="auto"/>
        <w:left w:val="none" w:sz="0" w:space="0" w:color="auto"/>
        <w:bottom w:val="none" w:sz="0" w:space="0" w:color="auto"/>
        <w:right w:val="none" w:sz="0" w:space="0" w:color="auto"/>
      </w:divBdr>
    </w:div>
    <w:div w:id="1708066836">
      <w:marLeft w:val="480"/>
      <w:marRight w:val="0"/>
      <w:marTop w:val="0"/>
      <w:marBottom w:val="0"/>
      <w:divBdr>
        <w:top w:val="none" w:sz="0" w:space="0" w:color="auto"/>
        <w:left w:val="none" w:sz="0" w:space="0" w:color="auto"/>
        <w:bottom w:val="none" w:sz="0" w:space="0" w:color="auto"/>
        <w:right w:val="none" w:sz="0" w:space="0" w:color="auto"/>
      </w:divBdr>
    </w:div>
    <w:div w:id="1708136165">
      <w:marLeft w:val="480"/>
      <w:marRight w:val="0"/>
      <w:marTop w:val="0"/>
      <w:marBottom w:val="0"/>
      <w:divBdr>
        <w:top w:val="none" w:sz="0" w:space="0" w:color="auto"/>
        <w:left w:val="none" w:sz="0" w:space="0" w:color="auto"/>
        <w:bottom w:val="none" w:sz="0" w:space="0" w:color="auto"/>
        <w:right w:val="none" w:sz="0" w:space="0" w:color="auto"/>
      </w:divBdr>
    </w:div>
    <w:div w:id="1708143001">
      <w:marLeft w:val="480"/>
      <w:marRight w:val="0"/>
      <w:marTop w:val="0"/>
      <w:marBottom w:val="0"/>
      <w:divBdr>
        <w:top w:val="none" w:sz="0" w:space="0" w:color="auto"/>
        <w:left w:val="none" w:sz="0" w:space="0" w:color="auto"/>
        <w:bottom w:val="none" w:sz="0" w:space="0" w:color="auto"/>
        <w:right w:val="none" w:sz="0" w:space="0" w:color="auto"/>
      </w:divBdr>
    </w:div>
    <w:div w:id="1708214883">
      <w:bodyDiv w:val="1"/>
      <w:marLeft w:val="0"/>
      <w:marRight w:val="0"/>
      <w:marTop w:val="0"/>
      <w:marBottom w:val="0"/>
      <w:divBdr>
        <w:top w:val="none" w:sz="0" w:space="0" w:color="auto"/>
        <w:left w:val="none" w:sz="0" w:space="0" w:color="auto"/>
        <w:bottom w:val="none" w:sz="0" w:space="0" w:color="auto"/>
        <w:right w:val="none" w:sz="0" w:space="0" w:color="auto"/>
      </w:divBdr>
    </w:div>
    <w:div w:id="1708261730">
      <w:marLeft w:val="480"/>
      <w:marRight w:val="0"/>
      <w:marTop w:val="0"/>
      <w:marBottom w:val="0"/>
      <w:divBdr>
        <w:top w:val="none" w:sz="0" w:space="0" w:color="auto"/>
        <w:left w:val="none" w:sz="0" w:space="0" w:color="auto"/>
        <w:bottom w:val="none" w:sz="0" w:space="0" w:color="auto"/>
        <w:right w:val="none" w:sz="0" w:space="0" w:color="auto"/>
      </w:divBdr>
    </w:div>
    <w:div w:id="1708289869">
      <w:marLeft w:val="480"/>
      <w:marRight w:val="0"/>
      <w:marTop w:val="0"/>
      <w:marBottom w:val="0"/>
      <w:divBdr>
        <w:top w:val="none" w:sz="0" w:space="0" w:color="auto"/>
        <w:left w:val="none" w:sz="0" w:space="0" w:color="auto"/>
        <w:bottom w:val="none" w:sz="0" w:space="0" w:color="auto"/>
        <w:right w:val="none" w:sz="0" w:space="0" w:color="auto"/>
      </w:divBdr>
    </w:div>
    <w:div w:id="1708291809">
      <w:marLeft w:val="480"/>
      <w:marRight w:val="0"/>
      <w:marTop w:val="0"/>
      <w:marBottom w:val="0"/>
      <w:divBdr>
        <w:top w:val="none" w:sz="0" w:space="0" w:color="auto"/>
        <w:left w:val="none" w:sz="0" w:space="0" w:color="auto"/>
        <w:bottom w:val="none" w:sz="0" w:space="0" w:color="auto"/>
        <w:right w:val="none" w:sz="0" w:space="0" w:color="auto"/>
      </w:divBdr>
    </w:div>
    <w:div w:id="1708330921">
      <w:marLeft w:val="480"/>
      <w:marRight w:val="0"/>
      <w:marTop w:val="0"/>
      <w:marBottom w:val="0"/>
      <w:divBdr>
        <w:top w:val="none" w:sz="0" w:space="0" w:color="auto"/>
        <w:left w:val="none" w:sz="0" w:space="0" w:color="auto"/>
        <w:bottom w:val="none" w:sz="0" w:space="0" w:color="auto"/>
        <w:right w:val="none" w:sz="0" w:space="0" w:color="auto"/>
      </w:divBdr>
    </w:div>
    <w:div w:id="1708334187">
      <w:marLeft w:val="480"/>
      <w:marRight w:val="0"/>
      <w:marTop w:val="0"/>
      <w:marBottom w:val="0"/>
      <w:divBdr>
        <w:top w:val="none" w:sz="0" w:space="0" w:color="auto"/>
        <w:left w:val="none" w:sz="0" w:space="0" w:color="auto"/>
        <w:bottom w:val="none" w:sz="0" w:space="0" w:color="auto"/>
        <w:right w:val="none" w:sz="0" w:space="0" w:color="auto"/>
      </w:divBdr>
    </w:div>
    <w:div w:id="1708335379">
      <w:marLeft w:val="480"/>
      <w:marRight w:val="0"/>
      <w:marTop w:val="0"/>
      <w:marBottom w:val="0"/>
      <w:divBdr>
        <w:top w:val="none" w:sz="0" w:space="0" w:color="auto"/>
        <w:left w:val="none" w:sz="0" w:space="0" w:color="auto"/>
        <w:bottom w:val="none" w:sz="0" w:space="0" w:color="auto"/>
        <w:right w:val="none" w:sz="0" w:space="0" w:color="auto"/>
      </w:divBdr>
    </w:div>
    <w:div w:id="1708337517">
      <w:marLeft w:val="480"/>
      <w:marRight w:val="0"/>
      <w:marTop w:val="0"/>
      <w:marBottom w:val="0"/>
      <w:divBdr>
        <w:top w:val="none" w:sz="0" w:space="0" w:color="auto"/>
        <w:left w:val="none" w:sz="0" w:space="0" w:color="auto"/>
        <w:bottom w:val="none" w:sz="0" w:space="0" w:color="auto"/>
        <w:right w:val="none" w:sz="0" w:space="0" w:color="auto"/>
      </w:divBdr>
    </w:div>
    <w:div w:id="1708406489">
      <w:marLeft w:val="480"/>
      <w:marRight w:val="0"/>
      <w:marTop w:val="0"/>
      <w:marBottom w:val="0"/>
      <w:divBdr>
        <w:top w:val="none" w:sz="0" w:space="0" w:color="auto"/>
        <w:left w:val="none" w:sz="0" w:space="0" w:color="auto"/>
        <w:bottom w:val="none" w:sz="0" w:space="0" w:color="auto"/>
        <w:right w:val="none" w:sz="0" w:space="0" w:color="auto"/>
      </w:divBdr>
    </w:div>
    <w:div w:id="1708408860">
      <w:marLeft w:val="480"/>
      <w:marRight w:val="0"/>
      <w:marTop w:val="0"/>
      <w:marBottom w:val="0"/>
      <w:divBdr>
        <w:top w:val="none" w:sz="0" w:space="0" w:color="auto"/>
        <w:left w:val="none" w:sz="0" w:space="0" w:color="auto"/>
        <w:bottom w:val="none" w:sz="0" w:space="0" w:color="auto"/>
        <w:right w:val="none" w:sz="0" w:space="0" w:color="auto"/>
      </w:divBdr>
    </w:div>
    <w:div w:id="1708482200">
      <w:marLeft w:val="480"/>
      <w:marRight w:val="0"/>
      <w:marTop w:val="0"/>
      <w:marBottom w:val="0"/>
      <w:divBdr>
        <w:top w:val="none" w:sz="0" w:space="0" w:color="auto"/>
        <w:left w:val="none" w:sz="0" w:space="0" w:color="auto"/>
        <w:bottom w:val="none" w:sz="0" w:space="0" w:color="auto"/>
        <w:right w:val="none" w:sz="0" w:space="0" w:color="auto"/>
      </w:divBdr>
    </w:div>
    <w:div w:id="1708485221">
      <w:marLeft w:val="480"/>
      <w:marRight w:val="0"/>
      <w:marTop w:val="0"/>
      <w:marBottom w:val="0"/>
      <w:divBdr>
        <w:top w:val="none" w:sz="0" w:space="0" w:color="auto"/>
        <w:left w:val="none" w:sz="0" w:space="0" w:color="auto"/>
        <w:bottom w:val="none" w:sz="0" w:space="0" w:color="auto"/>
        <w:right w:val="none" w:sz="0" w:space="0" w:color="auto"/>
      </w:divBdr>
    </w:div>
    <w:div w:id="1708524344">
      <w:marLeft w:val="480"/>
      <w:marRight w:val="0"/>
      <w:marTop w:val="0"/>
      <w:marBottom w:val="0"/>
      <w:divBdr>
        <w:top w:val="none" w:sz="0" w:space="0" w:color="auto"/>
        <w:left w:val="none" w:sz="0" w:space="0" w:color="auto"/>
        <w:bottom w:val="none" w:sz="0" w:space="0" w:color="auto"/>
        <w:right w:val="none" w:sz="0" w:space="0" w:color="auto"/>
      </w:divBdr>
    </w:div>
    <w:div w:id="1708526268">
      <w:marLeft w:val="480"/>
      <w:marRight w:val="0"/>
      <w:marTop w:val="0"/>
      <w:marBottom w:val="0"/>
      <w:divBdr>
        <w:top w:val="none" w:sz="0" w:space="0" w:color="auto"/>
        <w:left w:val="none" w:sz="0" w:space="0" w:color="auto"/>
        <w:bottom w:val="none" w:sz="0" w:space="0" w:color="auto"/>
        <w:right w:val="none" w:sz="0" w:space="0" w:color="auto"/>
      </w:divBdr>
    </w:div>
    <w:div w:id="1708531796">
      <w:marLeft w:val="480"/>
      <w:marRight w:val="0"/>
      <w:marTop w:val="0"/>
      <w:marBottom w:val="0"/>
      <w:divBdr>
        <w:top w:val="none" w:sz="0" w:space="0" w:color="auto"/>
        <w:left w:val="none" w:sz="0" w:space="0" w:color="auto"/>
        <w:bottom w:val="none" w:sz="0" w:space="0" w:color="auto"/>
        <w:right w:val="none" w:sz="0" w:space="0" w:color="auto"/>
      </w:divBdr>
    </w:div>
    <w:div w:id="1708676023">
      <w:marLeft w:val="480"/>
      <w:marRight w:val="0"/>
      <w:marTop w:val="0"/>
      <w:marBottom w:val="0"/>
      <w:divBdr>
        <w:top w:val="none" w:sz="0" w:space="0" w:color="auto"/>
        <w:left w:val="none" w:sz="0" w:space="0" w:color="auto"/>
        <w:bottom w:val="none" w:sz="0" w:space="0" w:color="auto"/>
        <w:right w:val="none" w:sz="0" w:space="0" w:color="auto"/>
      </w:divBdr>
    </w:div>
    <w:div w:id="1708680439">
      <w:marLeft w:val="480"/>
      <w:marRight w:val="0"/>
      <w:marTop w:val="0"/>
      <w:marBottom w:val="0"/>
      <w:divBdr>
        <w:top w:val="none" w:sz="0" w:space="0" w:color="auto"/>
        <w:left w:val="none" w:sz="0" w:space="0" w:color="auto"/>
        <w:bottom w:val="none" w:sz="0" w:space="0" w:color="auto"/>
        <w:right w:val="none" w:sz="0" w:space="0" w:color="auto"/>
      </w:divBdr>
    </w:div>
    <w:div w:id="1708723079">
      <w:marLeft w:val="480"/>
      <w:marRight w:val="0"/>
      <w:marTop w:val="0"/>
      <w:marBottom w:val="0"/>
      <w:divBdr>
        <w:top w:val="none" w:sz="0" w:space="0" w:color="auto"/>
        <w:left w:val="none" w:sz="0" w:space="0" w:color="auto"/>
        <w:bottom w:val="none" w:sz="0" w:space="0" w:color="auto"/>
        <w:right w:val="none" w:sz="0" w:space="0" w:color="auto"/>
      </w:divBdr>
    </w:div>
    <w:div w:id="1708724192">
      <w:marLeft w:val="480"/>
      <w:marRight w:val="0"/>
      <w:marTop w:val="0"/>
      <w:marBottom w:val="0"/>
      <w:divBdr>
        <w:top w:val="none" w:sz="0" w:space="0" w:color="auto"/>
        <w:left w:val="none" w:sz="0" w:space="0" w:color="auto"/>
        <w:bottom w:val="none" w:sz="0" w:space="0" w:color="auto"/>
        <w:right w:val="none" w:sz="0" w:space="0" w:color="auto"/>
      </w:divBdr>
    </w:div>
    <w:div w:id="1708749352">
      <w:marLeft w:val="480"/>
      <w:marRight w:val="0"/>
      <w:marTop w:val="0"/>
      <w:marBottom w:val="0"/>
      <w:divBdr>
        <w:top w:val="none" w:sz="0" w:space="0" w:color="auto"/>
        <w:left w:val="none" w:sz="0" w:space="0" w:color="auto"/>
        <w:bottom w:val="none" w:sz="0" w:space="0" w:color="auto"/>
        <w:right w:val="none" w:sz="0" w:space="0" w:color="auto"/>
      </w:divBdr>
    </w:div>
    <w:div w:id="1708870068">
      <w:marLeft w:val="480"/>
      <w:marRight w:val="0"/>
      <w:marTop w:val="0"/>
      <w:marBottom w:val="0"/>
      <w:divBdr>
        <w:top w:val="none" w:sz="0" w:space="0" w:color="auto"/>
        <w:left w:val="none" w:sz="0" w:space="0" w:color="auto"/>
        <w:bottom w:val="none" w:sz="0" w:space="0" w:color="auto"/>
        <w:right w:val="none" w:sz="0" w:space="0" w:color="auto"/>
      </w:divBdr>
    </w:div>
    <w:div w:id="1708870301">
      <w:marLeft w:val="480"/>
      <w:marRight w:val="0"/>
      <w:marTop w:val="0"/>
      <w:marBottom w:val="0"/>
      <w:divBdr>
        <w:top w:val="none" w:sz="0" w:space="0" w:color="auto"/>
        <w:left w:val="none" w:sz="0" w:space="0" w:color="auto"/>
        <w:bottom w:val="none" w:sz="0" w:space="0" w:color="auto"/>
        <w:right w:val="none" w:sz="0" w:space="0" w:color="auto"/>
      </w:divBdr>
    </w:div>
    <w:div w:id="1708870684">
      <w:marLeft w:val="480"/>
      <w:marRight w:val="0"/>
      <w:marTop w:val="0"/>
      <w:marBottom w:val="0"/>
      <w:divBdr>
        <w:top w:val="none" w:sz="0" w:space="0" w:color="auto"/>
        <w:left w:val="none" w:sz="0" w:space="0" w:color="auto"/>
        <w:bottom w:val="none" w:sz="0" w:space="0" w:color="auto"/>
        <w:right w:val="none" w:sz="0" w:space="0" w:color="auto"/>
      </w:divBdr>
    </w:div>
    <w:div w:id="1708875605">
      <w:marLeft w:val="480"/>
      <w:marRight w:val="0"/>
      <w:marTop w:val="0"/>
      <w:marBottom w:val="0"/>
      <w:divBdr>
        <w:top w:val="none" w:sz="0" w:space="0" w:color="auto"/>
        <w:left w:val="none" w:sz="0" w:space="0" w:color="auto"/>
        <w:bottom w:val="none" w:sz="0" w:space="0" w:color="auto"/>
        <w:right w:val="none" w:sz="0" w:space="0" w:color="auto"/>
      </w:divBdr>
    </w:div>
    <w:div w:id="1708946601">
      <w:marLeft w:val="480"/>
      <w:marRight w:val="0"/>
      <w:marTop w:val="0"/>
      <w:marBottom w:val="0"/>
      <w:divBdr>
        <w:top w:val="none" w:sz="0" w:space="0" w:color="auto"/>
        <w:left w:val="none" w:sz="0" w:space="0" w:color="auto"/>
        <w:bottom w:val="none" w:sz="0" w:space="0" w:color="auto"/>
        <w:right w:val="none" w:sz="0" w:space="0" w:color="auto"/>
      </w:divBdr>
    </w:div>
    <w:div w:id="1708991759">
      <w:marLeft w:val="480"/>
      <w:marRight w:val="0"/>
      <w:marTop w:val="0"/>
      <w:marBottom w:val="0"/>
      <w:divBdr>
        <w:top w:val="none" w:sz="0" w:space="0" w:color="auto"/>
        <w:left w:val="none" w:sz="0" w:space="0" w:color="auto"/>
        <w:bottom w:val="none" w:sz="0" w:space="0" w:color="auto"/>
        <w:right w:val="none" w:sz="0" w:space="0" w:color="auto"/>
      </w:divBdr>
    </w:div>
    <w:div w:id="1709061409">
      <w:marLeft w:val="480"/>
      <w:marRight w:val="0"/>
      <w:marTop w:val="0"/>
      <w:marBottom w:val="0"/>
      <w:divBdr>
        <w:top w:val="none" w:sz="0" w:space="0" w:color="auto"/>
        <w:left w:val="none" w:sz="0" w:space="0" w:color="auto"/>
        <w:bottom w:val="none" w:sz="0" w:space="0" w:color="auto"/>
        <w:right w:val="none" w:sz="0" w:space="0" w:color="auto"/>
      </w:divBdr>
    </w:div>
    <w:div w:id="1709136637">
      <w:marLeft w:val="480"/>
      <w:marRight w:val="0"/>
      <w:marTop w:val="0"/>
      <w:marBottom w:val="0"/>
      <w:divBdr>
        <w:top w:val="none" w:sz="0" w:space="0" w:color="auto"/>
        <w:left w:val="none" w:sz="0" w:space="0" w:color="auto"/>
        <w:bottom w:val="none" w:sz="0" w:space="0" w:color="auto"/>
        <w:right w:val="none" w:sz="0" w:space="0" w:color="auto"/>
      </w:divBdr>
    </w:div>
    <w:div w:id="1709210911">
      <w:marLeft w:val="480"/>
      <w:marRight w:val="0"/>
      <w:marTop w:val="0"/>
      <w:marBottom w:val="0"/>
      <w:divBdr>
        <w:top w:val="none" w:sz="0" w:space="0" w:color="auto"/>
        <w:left w:val="none" w:sz="0" w:space="0" w:color="auto"/>
        <w:bottom w:val="none" w:sz="0" w:space="0" w:color="auto"/>
        <w:right w:val="none" w:sz="0" w:space="0" w:color="auto"/>
      </w:divBdr>
    </w:div>
    <w:div w:id="1709253807">
      <w:marLeft w:val="480"/>
      <w:marRight w:val="0"/>
      <w:marTop w:val="0"/>
      <w:marBottom w:val="0"/>
      <w:divBdr>
        <w:top w:val="none" w:sz="0" w:space="0" w:color="auto"/>
        <w:left w:val="none" w:sz="0" w:space="0" w:color="auto"/>
        <w:bottom w:val="none" w:sz="0" w:space="0" w:color="auto"/>
        <w:right w:val="none" w:sz="0" w:space="0" w:color="auto"/>
      </w:divBdr>
    </w:div>
    <w:div w:id="1709254283">
      <w:marLeft w:val="480"/>
      <w:marRight w:val="0"/>
      <w:marTop w:val="0"/>
      <w:marBottom w:val="0"/>
      <w:divBdr>
        <w:top w:val="none" w:sz="0" w:space="0" w:color="auto"/>
        <w:left w:val="none" w:sz="0" w:space="0" w:color="auto"/>
        <w:bottom w:val="none" w:sz="0" w:space="0" w:color="auto"/>
        <w:right w:val="none" w:sz="0" w:space="0" w:color="auto"/>
      </w:divBdr>
    </w:div>
    <w:div w:id="1709378579">
      <w:marLeft w:val="480"/>
      <w:marRight w:val="0"/>
      <w:marTop w:val="0"/>
      <w:marBottom w:val="0"/>
      <w:divBdr>
        <w:top w:val="none" w:sz="0" w:space="0" w:color="auto"/>
        <w:left w:val="none" w:sz="0" w:space="0" w:color="auto"/>
        <w:bottom w:val="none" w:sz="0" w:space="0" w:color="auto"/>
        <w:right w:val="none" w:sz="0" w:space="0" w:color="auto"/>
      </w:divBdr>
    </w:div>
    <w:div w:id="1709447446">
      <w:marLeft w:val="480"/>
      <w:marRight w:val="0"/>
      <w:marTop w:val="0"/>
      <w:marBottom w:val="0"/>
      <w:divBdr>
        <w:top w:val="none" w:sz="0" w:space="0" w:color="auto"/>
        <w:left w:val="none" w:sz="0" w:space="0" w:color="auto"/>
        <w:bottom w:val="none" w:sz="0" w:space="0" w:color="auto"/>
        <w:right w:val="none" w:sz="0" w:space="0" w:color="auto"/>
      </w:divBdr>
    </w:div>
    <w:div w:id="1709452892">
      <w:marLeft w:val="480"/>
      <w:marRight w:val="0"/>
      <w:marTop w:val="0"/>
      <w:marBottom w:val="0"/>
      <w:divBdr>
        <w:top w:val="none" w:sz="0" w:space="0" w:color="auto"/>
        <w:left w:val="none" w:sz="0" w:space="0" w:color="auto"/>
        <w:bottom w:val="none" w:sz="0" w:space="0" w:color="auto"/>
        <w:right w:val="none" w:sz="0" w:space="0" w:color="auto"/>
      </w:divBdr>
    </w:div>
    <w:div w:id="1709528030">
      <w:marLeft w:val="480"/>
      <w:marRight w:val="0"/>
      <w:marTop w:val="0"/>
      <w:marBottom w:val="0"/>
      <w:divBdr>
        <w:top w:val="none" w:sz="0" w:space="0" w:color="auto"/>
        <w:left w:val="none" w:sz="0" w:space="0" w:color="auto"/>
        <w:bottom w:val="none" w:sz="0" w:space="0" w:color="auto"/>
        <w:right w:val="none" w:sz="0" w:space="0" w:color="auto"/>
      </w:divBdr>
    </w:div>
    <w:div w:id="1709529722">
      <w:marLeft w:val="480"/>
      <w:marRight w:val="0"/>
      <w:marTop w:val="0"/>
      <w:marBottom w:val="0"/>
      <w:divBdr>
        <w:top w:val="none" w:sz="0" w:space="0" w:color="auto"/>
        <w:left w:val="none" w:sz="0" w:space="0" w:color="auto"/>
        <w:bottom w:val="none" w:sz="0" w:space="0" w:color="auto"/>
        <w:right w:val="none" w:sz="0" w:space="0" w:color="auto"/>
      </w:divBdr>
    </w:div>
    <w:div w:id="1709573635">
      <w:marLeft w:val="480"/>
      <w:marRight w:val="0"/>
      <w:marTop w:val="0"/>
      <w:marBottom w:val="0"/>
      <w:divBdr>
        <w:top w:val="none" w:sz="0" w:space="0" w:color="auto"/>
        <w:left w:val="none" w:sz="0" w:space="0" w:color="auto"/>
        <w:bottom w:val="none" w:sz="0" w:space="0" w:color="auto"/>
        <w:right w:val="none" w:sz="0" w:space="0" w:color="auto"/>
      </w:divBdr>
    </w:div>
    <w:div w:id="1709597251">
      <w:marLeft w:val="480"/>
      <w:marRight w:val="0"/>
      <w:marTop w:val="0"/>
      <w:marBottom w:val="0"/>
      <w:divBdr>
        <w:top w:val="none" w:sz="0" w:space="0" w:color="auto"/>
        <w:left w:val="none" w:sz="0" w:space="0" w:color="auto"/>
        <w:bottom w:val="none" w:sz="0" w:space="0" w:color="auto"/>
        <w:right w:val="none" w:sz="0" w:space="0" w:color="auto"/>
      </w:divBdr>
    </w:div>
    <w:div w:id="1709600300">
      <w:marLeft w:val="480"/>
      <w:marRight w:val="0"/>
      <w:marTop w:val="0"/>
      <w:marBottom w:val="0"/>
      <w:divBdr>
        <w:top w:val="none" w:sz="0" w:space="0" w:color="auto"/>
        <w:left w:val="none" w:sz="0" w:space="0" w:color="auto"/>
        <w:bottom w:val="none" w:sz="0" w:space="0" w:color="auto"/>
        <w:right w:val="none" w:sz="0" w:space="0" w:color="auto"/>
      </w:divBdr>
    </w:div>
    <w:div w:id="1709604801">
      <w:marLeft w:val="480"/>
      <w:marRight w:val="0"/>
      <w:marTop w:val="0"/>
      <w:marBottom w:val="0"/>
      <w:divBdr>
        <w:top w:val="none" w:sz="0" w:space="0" w:color="auto"/>
        <w:left w:val="none" w:sz="0" w:space="0" w:color="auto"/>
        <w:bottom w:val="none" w:sz="0" w:space="0" w:color="auto"/>
        <w:right w:val="none" w:sz="0" w:space="0" w:color="auto"/>
      </w:divBdr>
    </w:div>
    <w:div w:id="1709641637">
      <w:marLeft w:val="480"/>
      <w:marRight w:val="0"/>
      <w:marTop w:val="0"/>
      <w:marBottom w:val="0"/>
      <w:divBdr>
        <w:top w:val="none" w:sz="0" w:space="0" w:color="auto"/>
        <w:left w:val="none" w:sz="0" w:space="0" w:color="auto"/>
        <w:bottom w:val="none" w:sz="0" w:space="0" w:color="auto"/>
        <w:right w:val="none" w:sz="0" w:space="0" w:color="auto"/>
      </w:divBdr>
    </w:div>
    <w:div w:id="1709718675">
      <w:marLeft w:val="480"/>
      <w:marRight w:val="0"/>
      <w:marTop w:val="0"/>
      <w:marBottom w:val="0"/>
      <w:divBdr>
        <w:top w:val="none" w:sz="0" w:space="0" w:color="auto"/>
        <w:left w:val="none" w:sz="0" w:space="0" w:color="auto"/>
        <w:bottom w:val="none" w:sz="0" w:space="0" w:color="auto"/>
        <w:right w:val="none" w:sz="0" w:space="0" w:color="auto"/>
      </w:divBdr>
    </w:div>
    <w:div w:id="1709914119">
      <w:marLeft w:val="480"/>
      <w:marRight w:val="0"/>
      <w:marTop w:val="0"/>
      <w:marBottom w:val="0"/>
      <w:divBdr>
        <w:top w:val="none" w:sz="0" w:space="0" w:color="auto"/>
        <w:left w:val="none" w:sz="0" w:space="0" w:color="auto"/>
        <w:bottom w:val="none" w:sz="0" w:space="0" w:color="auto"/>
        <w:right w:val="none" w:sz="0" w:space="0" w:color="auto"/>
      </w:divBdr>
    </w:div>
    <w:div w:id="1709990973">
      <w:marLeft w:val="480"/>
      <w:marRight w:val="0"/>
      <w:marTop w:val="0"/>
      <w:marBottom w:val="0"/>
      <w:divBdr>
        <w:top w:val="none" w:sz="0" w:space="0" w:color="auto"/>
        <w:left w:val="none" w:sz="0" w:space="0" w:color="auto"/>
        <w:bottom w:val="none" w:sz="0" w:space="0" w:color="auto"/>
        <w:right w:val="none" w:sz="0" w:space="0" w:color="auto"/>
      </w:divBdr>
    </w:div>
    <w:div w:id="1710033370">
      <w:marLeft w:val="480"/>
      <w:marRight w:val="0"/>
      <w:marTop w:val="0"/>
      <w:marBottom w:val="0"/>
      <w:divBdr>
        <w:top w:val="none" w:sz="0" w:space="0" w:color="auto"/>
        <w:left w:val="none" w:sz="0" w:space="0" w:color="auto"/>
        <w:bottom w:val="none" w:sz="0" w:space="0" w:color="auto"/>
        <w:right w:val="none" w:sz="0" w:space="0" w:color="auto"/>
      </w:divBdr>
    </w:div>
    <w:div w:id="1710101859">
      <w:marLeft w:val="480"/>
      <w:marRight w:val="0"/>
      <w:marTop w:val="0"/>
      <w:marBottom w:val="0"/>
      <w:divBdr>
        <w:top w:val="none" w:sz="0" w:space="0" w:color="auto"/>
        <w:left w:val="none" w:sz="0" w:space="0" w:color="auto"/>
        <w:bottom w:val="none" w:sz="0" w:space="0" w:color="auto"/>
        <w:right w:val="none" w:sz="0" w:space="0" w:color="auto"/>
      </w:divBdr>
    </w:div>
    <w:div w:id="1710178845">
      <w:marLeft w:val="480"/>
      <w:marRight w:val="0"/>
      <w:marTop w:val="0"/>
      <w:marBottom w:val="0"/>
      <w:divBdr>
        <w:top w:val="none" w:sz="0" w:space="0" w:color="auto"/>
        <w:left w:val="none" w:sz="0" w:space="0" w:color="auto"/>
        <w:bottom w:val="none" w:sz="0" w:space="0" w:color="auto"/>
        <w:right w:val="none" w:sz="0" w:space="0" w:color="auto"/>
      </w:divBdr>
    </w:div>
    <w:div w:id="1710183585">
      <w:marLeft w:val="480"/>
      <w:marRight w:val="0"/>
      <w:marTop w:val="0"/>
      <w:marBottom w:val="0"/>
      <w:divBdr>
        <w:top w:val="none" w:sz="0" w:space="0" w:color="auto"/>
        <w:left w:val="none" w:sz="0" w:space="0" w:color="auto"/>
        <w:bottom w:val="none" w:sz="0" w:space="0" w:color="auto"/>
        <w:right w:val="none" w:sz="0" w:space="0" w:color="auto"/>
      </w:divBdr>
    </w:div>
    <w:div w:id="1710185399">
      <w:marLeft w:val="480"/>
      <w:marRight w:val="0"/>
      <w:marTop w:val="0"/>
      <w:marBottom w:val="0"/>
      <w:divBdr>
        <w:top w:val="none" w:sz="0" w:space="0" w:color="auto"/>
        <w:left w:val="none" w:sz="0" w:space="0" w:color="auto"/>
        <w:bottom w:val="none" w:sz="0" w:space="0" w:color="auto"/>
        <w:right w:val="none" w:sz="0" w:space="0" w:color="auto"/>
      </w:divBdr>
    </w:div>
    <w:div w:id="1710227526">
      <w:marLeft w:val="480"/>
      <w:marRight w:val="0"/>
      <w:marTop w:val="0"/>
      <w:marBottom w:val="0"/>
      <w:divBdr>
        <w:top w:val="none" w:sz="0" w:space="0" w:color="auto"/>
        <w:left w:val="none" w:sz="0" w:space="0" w:color="auto"/>
        <w:bottom w:val="none" w:sz="0" w:space="0" w:color="auto"/>
        <w:right w:val="none" w:sz="0" w:space="0" w:color="auto"/>
      </w:divBdr>
    </w:div>
    <w:div w:id="1710228352">
      <w:marLeft w:val="480"/>
      <w:marRight w:val="0"/>
      <w:marTop w:val="0"/>
      <w:marBottom w:val="0"/>
      <w:divBdr>
        <w:top w:val="none" w:sz="0" w:space="0" w:color="auto"/>
        <w:left w:val="none" w:sz="0" w:space="0" w:color="auto"/>
        <w:bottom w:val="none" w:sz="0" w:space="0" w:color="auto"/>
        <w:right w:val="none" w:sz="0" w:space="0" w:color="auto"/>
      </w:divBdr>
    </w:div>
    <w:div w:id="1710257016">
      <w:marLeft w:val="480"/>
      <w:marRight w:val="0"/>
      <w:marTop w:val="0"/>
      <w:marBottom w:val="0"/>
      <w:divBdr>
        <w:top w:val="none" w:sz="0" w:space="0" w:color="auto"/>
        <w:left w:val="none" w:sz="0" w:space="0" w:color="auto"/>
        <w:bottom w:val="none" w:sz="0" w:space="0" w:color="auto"/>
        <w:right w:val="none" w:sz="0" w:space="0" w:color="auto"/>
      </w:divBdr>
    </w:div>
    <w:div w:id="1710257205">
      <w:marLeft w:val="480"/>
      <w:marRight w:val="0"/>
      <w:marTop w:val="0"/>
      <w:marBottom w:val="0"/>
      <w:divBdr>
        <w:top w:val="none" w:sz="0" w:space="0" w:color="auto"/>
        <w:left w:val="none" w:sz="0" w:space="0" w:color="auto"/>
        <w:bottom w:val="none" w:sz="0" w:space="0" w:color="auto"/>
        <w:right w:val="none" w:sz="0" w:space="0" w:color="auto"/>
      </w:divBdr>
    </w:div>
    <w:div w:id="1710297367">
      <w:marLeft w:val="480"/>
      <w:marRight w:val="0"/>
      <w:marTop w:val="0"/>
      <w:marBottom w:val="0"/>
      <w:divBdr>
        <w:top w:val="none" w:sz="0" w:space="0" w:color="auto"/>
        <w:left w:val="none" w:sz="0" w:space="0" w:color="auto"/>
        <w:bottom w:val="none" w:sz="0" w:space="0" w:color="auto"/>
        <w:right w:val="none" w:sz="0" w:space="0" w:color="auto"/>
      </w:divBdr>
    </w:div>
    <w:div w:id="1710375923">
      <w:marLeft w:val="480"/>
      <w:marRight w:val="0"/>
      <w:marTop w:val="0"/>
      <w:marBottom w:val="0"/>
      <w:divBdr>
        <w:top w:val="none" w:sz="0" w:space="0" w:color="auto"/>
        <w:left w:val="none" w:sz="0" w:space="0" w:color="auto"/>
        <w:bottom w:val="none" w:sz="0" w:space="0" w:color="auto"/>
        <w:right w:val="none" w:sz="0" w:space="0" w:color="auto"/>
      </w:divBdr>
    </w:div>
    <w:div w:id="1710376446">
      <w:marLeft w:val="480"/>
      <w:marRight w:val="0"/>
      <w:marTop w:val="0"/>
      <w:marBottom w:val="0"/>
      <w:divBdr>
        <w:top w:val="none" w:sz="0" w:space="0" w:color="auto"/>
        <w:left w:val="none" w:sz="0" w:space="0" w:color="auto"/>
        <w:bottom w:val="none" w:sz="0" w:space="0" w:color="auto"/>
        <w:right w:val="none" w:sz="0" w:space="0" w:color="auto"/>
      </w:divBdr>
    </w:div>
    <w:div w:id="1710568656">
      <w:marLeft w:val="480"/>
      <w:marRight w:val="0"/>
      <w:marTop w:val="0"/>
      <w:marBottom w:val="0"/>
      <w:divBdr>
        <w:top w:val="none" w:sz="0" w:space="0" w:color="auto"/>
        <w:left w:val="none" w:sz="0" w:space="0" w:color="auto"/>
        <w:bottom w:val="none" w:sz="0" w:space="0" w:color="auto"/>
        <w:right w:val="none" w:sz="0" w:space="0" w:color="auto"/>
      </w:divBdr>
    </w:div>
    <w:div w:id="1710569154">
      <w:marLeft w:val="480"/>
      <w:marRight w:val="0"/>
      <w:marTop w:val="0"/>
      <w:marBottom w:val="0"/>
      <w:divBdr>
        <w:top w:val="none" w:sz="0" w:space="0" w:color="auto"/>
        <w:left w:val="none" w:sz="0" w:space="0" w:color="auto"/>
        <w:bottom w:val="none" w:sz="0" w:space="0" w:color="auto"/>
        <w:right w:val="none" w:sz="0" w:space="0" w:color="auto"/>
      </w:divBdr>
    </w:div>
    <w:div w:id="1710639452">
      <w:marLeft w:val="480"/>
      <w:marRight w:val="0"/>
      <w:marTop w:val="0"/>
      <w:marBottom w:val="0"/>
      <w:divBdr>
        <w:top w:val="none" w:sz="0" w:space="0" w:color="auto"/>
        <w:left w:val="none" w:sz="0" w:space="0" w:color="auto"/>
        <w:bottom w:val="none" w:sz="0" w:space="0" w:color="auto"/>
        <w:right w:val="none" w:sz="0" w:space="0" w:color="auto"/>
      </w:divBdr>
    </w:div>
    <w:div w:id="1710643361">
      <w:marLeft w:val="480"/>
      <w:marRight w:val="0"/>
      <w:marTop w:val="0"/>
      <w:marBottom w:val="0"/>
      <w:divBdr>
        <w:top w:val="none" w:sz="0" w:space="0" w:color="auto"/>
        <w:left w:val="none" w:sz="0" w:space="0" w:color="auto"/>
        <w:bottom w:val="none" w:sz="0" w:space="0" w:color="auto"/>
        <w:right w:val="none" w:sz="0" w:space="0" w:color="auto"/>
      </w:divBdr>
    </w:div>
    <w:div w:id="1710758729">
      <w:marLeft w:val="480"/>
      <w:marRight w:val="0"/>
      <w:marTop w:val="0"/>
      <w:marBottom w:val="0"/>
      <w:divBdr>
        <w:top w:val="none" w:sz="0" w:space="0" w:color="auto"/>
        <w:left w:val="none" w:sz="0" w:space="0" w:color="auto"/>
        <w:bottom w:val="none" w:sz="0" w:space="0" w:color="auto"/>
        <w:right w:val="none" w:sz="0" w:space="0" w:color="auto"/>
      </w:divBdr>
    </w:div>
    <w:div w:id="1710760597">
      <w:marLeft w:val="480"/>
      <w:marRight w:val="0"/>
      <w:marTop w:val="0"/>
      <w:marBottom w:val="0"/>
      <w:divBdr>
        <w:top w:val="none" w:sz="0" w:space="0" w:color="auto"/>
        <w:left w:val="none" w:sz="0" w:space="0" w:color="auto"/>
        <w:bottom w:val="none" w:sz="0" w:space="0" w:color="auto"/>
        <w:right w:val="none" w:sz="0" w:space="0" w:color="auto"/>
      </w:divBdr>
    </w:div>
    <w:div w:id="1710763957">
      <w:marLeft w:val="480"/>
      <w:marRight w:val="0"/>
      <w:marTop w:val="0"/>
      <w:marBottom w:val="0"/>
      <w:divBdr>
        <w:top w:val="none" w:sz="0" w:space="0" w:color="auto"/>
        <w:left w:val="none" w:sz="0" w:space="0" w:color="auto"/>
        <w:bottom w:val="none" w:sz="0" w:space="0" w:color="auto"/>
        <w:right w:val="none" w:sz="0" w:space="0" w:color="auto"/>
      </w:divBdr>
    </w:div>
    <w:div w:id="1710766782">
      <w:marLeft w:val="480"/>
      <w:marRight w:val="0"/>
      <w:marTop w:val="0"/>
      <w:marBottom w:val="0"/>
      <w:divBdr>
        <w:top w:val="none" w:sz="0" w:space="0" w:color="auto"/>
        <w:left w:val="none" w:sz="0" w:space="0" w:color="auto"/>
        <w:bottom w:val="none" w:sz="0" w:space="0" w:color="auto"/>
        <w:right w:val="none" w:sz="0" w:space="0" w:color="auto"/>
      </w:divBdr>
    </w:div>
    <w:div w:id="1710836805">
      <w:marLeft w:val="480"/>
      <w:marRight w:val="0"/>
      <w:marTop w:val="0"/>
      <w:marBottom w:val="0"/>
      <w:divBdr>
        <w:top w:val="none" w:sz="0" w:space="0" w:color="auto"/>
        <w:left w:val="none" w:sz="0" w:space="0" w:color="auto"/>
        <w:bottom w:val="none" w:sz="0" w:space="0" w:color="auto"/>
        <w:right w:val="none" w:sz="0" w:space="0" w:color="auto"/>
      </w:divBdr>
    </w:div>
    <w:div w:id="1710909668">
      <w:marLeft w:val="480"/>
      <w:marRight w:val="0"/>
      <w:marTop w:val="0"/>
      <w:marBottom w:val="0"/>
      <w:divBdr>
        <w:top w:val="none" w:sz="0" w:space="0" w:color="auto"/>
        <w:left w:val="none" w:sz="0" w:space="0" w:color="auto"/>
        <w:bottom w:val="none" w:sz="0" w:space="0" w:color="auto"/>
        <w:right w:val="none" w:sz="0" w:space="0" w:color="auto"/>
      </w:divBdr>
    </w:div>
    <w:div w:id="1710951265">
      <w:marLeft w:val="480"/>
      <w:marRight w:val="0"/>
      <w:marTop w:val="0"/>
      <w:marBottom w:val="0"/>
      <w:divBdr>
        <w:top w:val="none" w:sz="0" w:space="0" w:color="auto"/>
        <w:left w:val="none" w:sz="0" w:space="0" w:color="auto"/>
        <w:bottom w:val="none" w:sz="0" w:space="0" w:color="auto"/>
        <w:right w:val="none" w:sz="0" w:space="0" w:color="auto"/>
      </w:divBdr>
    </w:div>
    <w:div w:id="1711026852">
      <w:marLeft w:val="480"/>
      <w:marRight w:val="0"/>
      <w:marTop w:val="0"/>
      <w:marBottom w:val="0"/>
      <w:divBdr>
        <w:top w:val="none" w:sz="0" w:space="0" w:color="auto"/>
        <w:left w:val="none" w:sz="0" w:space="0" w:color="auto"/>
        <w:bottom w:val="none" w:sz="0" w:space="0" w:color="auto"/>
        <w:right w:val="none" w:sz="0" w:space="0" w:color="auto"/>
      </w:divBdr>
    </w:div>
    <w:div w:id="1711030957">
      <w:marLeft w:val="480"/>
      <w:marRight w:val="0"/>
      <w:marTop w:val="0"/>
      <w:marBottom w:val="0"/>
      <w:divBdr>
        <w:top w:val="none" w:sz="0" w:space="0" w:color="auto"/>
        <w:left w:val="none" w:sz="0" w:space="0" w:color="auto"/>
        <w:bottom w:val="none" w:sz="0" w:space="0" w:color="auto"/>
        <w:right w:val="none" w:sz="0" w:space="0" w:color="auto"/>
      </w:divBdr>
    </w:div>
    <w:div w:id="1711105276">
      <w:marLeft w:val="480"/>
      <w:marRight w:val="0"/>
      <w:marTop w:val="0"/>
      <w:marBottom w:val="0"/>
      <w:divBdr>
        <w:top w:val="none" w:sz="0" w:space="0" w:color="auto"/>
        <w:left w:val="none" w:sz="0" w:space="0" w:color="auto"/>
        <w:bottom w:val="none" w:sz="0" w:space="0" w:color="auto"/>
        <w:right w:val="none" w:sz="0" w:space="0" w:color="auto"/>
      </w:divBdr>
    </w:div>
    <w:div w:id="1711148410">
      <w:marLeft w:val="480"/>
      <w:marRight w:val="0"/>
      <w:marTop w:val="0"/>
      <w:marBottom w:val="0"/>
      <w:divBdr>
        <w:top w:val="none" w:sz="0" w:space="0" w:color="auto"/>
        <w:left w:val="none" w:sz="0" w:space="0" w:color="auto"/>
        <w:bottom w:val="none" w:sz="0" w:space="0" w:color="auto"/>
        <w:right w:val="none" w:sz="0" w:space="0" w:color="auto"/>
      </w:divBdr>
    </w:div>
    <w:div w:id="1711148904">
      <w:marLeft w:val="480"/>
      <w:marRight w:val="0"/>
      <w:marTop w:val="0"/>
      <w:marBottom w:val="0"/>
      <w:divBdr>
        <w:top w:val="none" w:sz="0" w:space="0" w:color="auto"/>
        <w:left w:val="none" w:sz="0" w:space="0" w:color="auto"/>
        <w:bottom w:val="none" w:sz="0" w:space="0" w:color="auto"/>
        <w:right w:val="none" w:sz="0" w:space="0" w:color="auto"/>
      </w:divBdr>
    </w:div>
    <w:div w:id="1711148975">
      <w:marLeft w:val="480"/>
      <w:marRight w:val="0"/>
      <w:marTop w:val="0"/>
      <w:marBottom w:val="0"/>
      <w:divBdr>
        <w:top w:val="none" w:sz="0" w:space="0" w:color="auto"/>
        <w:left w:val="none" w:sz="0" w:space="0" w:color="auto"/>
        <w:bottom w:val="none" w:sz="0" w:space="0" w:color="auto"/>
        <w:right w:val="none" w:sz="0" w:space="0" w:color="auto"/>
      </w:divBdr>
    </w:div>
    <w:div w:id="1711149503">
      <w:marLeft w:val="480"/>
      <w:marRight w:val="0"/>
      <w:marTop w:val="0"/>
      <w:marBottom w:val="0"/>
      <w:divBdr>
        <w:top w:val="none" w:sz="0" w:space="0" w:color="auto"/>
        <w:left w:val="none" w:sz="0" w:space="0" w:color="auto"/>
        <w:bottom w:val="none" w:sz="0" w:space="0" w:color="auto"/>
        <w:right w:val="none" w:sz="0" w:space="0" w:color="auto"/>
      </w:divBdr>
    </w:div>
    <w:div w:id="1711149910">
      <w:marLeft w:val="480"/>
      <w:marRight w:val="0"/>
      <w:marTop w:val="0"/>
      <w:marBottom w:val="0"/>
      <w:divBdr>
        <w:top w:val="none" w:sz="0" w:space="0" w:color="auto"/>
        <w:left w:val="none" w:sz="0" w:space="0" w:color="auto"/>
        <w:bottom w:val="none" w:sz="0" w:space="0" w:color="auto"/>
        <w:right w:val="none" w:sz="0" w:space="0" w:color="auto"/>
      </w:divBdr>
    </w:div>
    <w:div w:id="1711219240">
      <w:marLeft w:val="480"/>
      <w:marRight w:val="0"/>
      <w:marTop w:val="0"/>
      <w:marBottom w:val="0"/>
      <w:divBdr>
        <w:top w:val="none" w:sz="0" w:space="0" w:color="auto"/>
        <w:left w:val="none" w:sz="0" w:space="0" w:color="auto"/>
        <w:bottom w:val="none" w:sz="0" w:space="0" w:color="auto"/>
        <w:right w:val="none" w:sz="0" w:space="0" w:color="auto"/>
      </w:divBdr>
    </w:div>
    <w:div w:id="1711226956">
      <w:marLeft w:val="480"/>
      <w:marRight w:val="0"/>
      <w:marTop w:val="0"/>
      <w:marBottom w:val="0"/>
      <w:divBdr>
        <w:top w:val="none" w:sz="0" w:space="0" w:color="auto"/>
        <w:left w:val="none" w:sz="0" w:space="0" w:color="auto"/>
        <w:bottom w:val="none" w:sz="0" w:space="0" w:color="auto"/>
        <w:right w:val="none" w:sz="0" w:space="0" w:color="auto"/>
      </w:divBdr>
    </w:div>
    <w:div w:id="1711228710">
      <w:marLeft w:val="480"/>
      <w:marRight w:val="0"/>
      <w:marTop w:val="0"/>
      <w:marBottom w:val="0"/>
      <w:divBdr>
        <w:top w:val="none" w:sz="0" w:space="0" w:color="auto"/>
        <w:left w:val="none" w:sz="0" w:space="0" w:color="auto"/>
        <w:bottom w:val="none" w:sz="0" w:space="0" w:color="auto"/>
        <w:right w:val="none" w:sz="0" w:space="0" w:color="auto"/>
      </w:divBdr>
    </w:div>
    <w:div w:id="1711301336">
      <w:marLeft w:val="480"/>
      <w:marRight w:val="0"/>
      <w:marTop w:val="0"/>
      <w:marBottom w:val="0"/>
      <w:divBdr>
        <w:top w:val="none" w:sz="0" w:space="0" w:color="auto"/>
        <w:left w:val="none" w:sz="0" w:space="0" w:color="auto"/>
        <w:bottom w:val="none" w:sz="0" w:space="0" w:color="auto"/>
        <w:right w:val="none" w:sz="0" w:space="0" w:color="auto"/>
      </w:divBdr>
    </w:div>
    <w:div w:id="1711373726">
      <w:marLeft w:val="480"/>
      <w:marRight w:val="0"/>
      <w:marTop w:val="0"/>
      <w:marBottom w:val="0"/>
      <w:divBdr>
        <w:top w:val="none" w:sz="0" w:space="0" w:color="auto"/>
        <w:left w:val="none" w:sz="0" w:space="0" w:color="auto"/>
        <w:bottom w:val="none" w:sz="0" w:space="0" w:color="auto"/>
        <w:right w:val="none" w:sz="0" w:space="0" w:color="auto"/>
      </w:divBdr>
    </w:div>
    <w:div w:id="1711413496">
      <w:marLeft w:val="480"/>
      <w:marRight w:val="0"/>
      <w:marTop w:val="0"/>
      <w:marBottom w:val="0"/>
      <w:divBdr>
        <w:top w:val="none" w:sz="0" w:space="0" w:color="auto"/>
        <w:left w:val="none" w:sz="0" w:space="0" w:color="auto"/>
        <w:bottom w:val="none" w:sz="0" w:space="0" w:color="auto"/>
        <w:right w:val="none" w:sz="0" w:space="0" w:color="auto"/>
      </w:divBdr>
    </w:div>
    <w:div w:id="1711488313">
      <w:marLeft w:val="480"/>
      <w:marRight w:val="0"/>
      <w:marTop w:val="0"/>
      <w:marBottom w:val="0"/>
      <w:divBdr>
        <w:top w:val="none" w:sz="0" w:space="0" w:color="auto"/>
        <w:left w:val="none" w:sz="0" w:space="0" w:color="auto"/>
        <w:bottom w:val="none" w:sz="0" w:space="0" w:color="auto"/>
        <w:right w:val="none" w:sz="0" w:space="0" w:color="auto"/>
      </w:divBdr>
    </w:div>
    <w:div w:id="1711489370">
      <w:marLeft w:val="480"/>
      <w:marRight w:val="0"/>
      <w:marTop w:val="0"/>
      <w:marBottom w:val="0"/>
      <w:divBdr>
        <w:top w:val="none" w:sz="0" w:space="0" w:color="auto"/>
        <w:left w:val="none" w:sz="0" w:space="0" w:color="auto"/>
        <w:bottom w:val="none" w:sz="0" w:space="0" w:color="auto"/>
        <w:right w:val="none" w:sz="0" w:space="0" w:color="auto"/>
      </w:divBdr>
    </w:div>
    <w:div w:id="1711495017">
      <w:marLeft w:val="480"/>
      <w:marRight w:val="0"/>
      <w:marTop w:val="0"/>
      <w:marBottom w:val="0"/>
      <w:divBdr>
        <w:top w:val="none" w:sz="0" w:space="0" w:color="auto"/>
        <w:left w:val="none" w:sz="0" w:space="0" w:color="auto"/>
        <w:bottom w:val="none" w:sz="0" w:space="0" w:color="auto"/>
        <w:right w:val="none" w:sz="0" w:space="0" w:color="auto"/>
      </w:divBdr>
    </w:div>
    <w:div w:id="1711539585">
      <w:marLeft w:val="480"/>
      <w:marRight w:val="0"/>
      <w:marTop w:val="0"/>
      <w:marBottom w:val="0"/>
      <w:divBdr>
        <w:top w:val="none" w:sz="0" w:space="0" w:color="auto"/>
        <w:left w:val="none" w:sz="0" w:space="0" w:color="auto"/>
        <w:bottom w:val="none" w:sz="0" w:space="0" w:color="auto"/>
        <w:right w:val="none" w:sz="0" w:space="0" w:color="auto"/>
      </w:divBdr>
    </w:div>
    <w:div w:id="1711612143">
      <w:marLeft w:val="480"/>
      <w:marRight w:val="0"/>
      <w:marTop w:val="0"/>
      <w:marBottom w:val="0"/>
      <w:divBdr>
        <w:top w:val="none" w:sz="0" w:space="0" w:color="auto"/>
        <w:left w:val="none" w:sz="0" w:space="0" w:color="auto"/>
        <w:bottom w:val="none" w:sz="0" w:space="0" w:color="auto"/>
        <w:right w:val="none" w:sz="0" w:space="0" w:color="auto"/>
      </w:divBdr>
    </w:div>
    <w:div w:id="1711684228">
      <w:marLeft w:val="480"/>
      <w:marRight w:val="0"/>
      <w:marTop w:val="0"/>
      <w:marBottom w:val="0"/>
      <w:divBdr>
        <w:top w:val="none" w:sz="0" w:space="0" w:color="auto"/>
        <w:left w:val="none" w:sz="0" w:space="0" w:color="auto"/>
        <w:bottom w:val="none" w:sz="0" w:space="0" w:color="auto"/>
        <w:right w:val="none" w:sz="0" w:space="0" w:color="auto"/>
      </w:divBdr>
    </w:div>
    <w:div w:id="1711800553">
      <w:marLeft w:val="480"/>
      <w:marRight w:val="0"/>
      <w:marTop w:val="0"/>
      <w:marBottom w:val="0"/>
      <w:divBdr>
        <w:top w:val="none" w:sz="0" w:space="0" w:color="auto"/>
        <w:left w:val="none" w:sz="0" w:space="0" w:color="auto"/>
        <w:bottom w:val="none" w:sz="0" w:space="0" w:color="auto"/>
        <w:right w:val="none" w:sz="0" w:space="0" w:color="auto"/>
      </w:divBdr>
    </w:div>
    <w:div w:id="1711803757">
      <w:marLeft w:val="480"/>
      <w:marRight w:val="0"/>
      <w:marTop w:val="0"/>
      <w:marBottom w:val="0"/>
      <w:divBdr>
        <w:top w:val="none" w:sz="0" w:space="0" w:color="auto"/>
        <w:left w:val="none" w:sz="0" w:space="0" w:color="auto"/>
        <w:bottom w:val="none" w:sz="0" w:space="0" w:color="auto"/>
        <w:right w:val="none" w:sz="0" w:space="0" w:color="auto"/>
      </w:divBdr>
    </w:div>
    <w:div w:id="1711876847">
      <w:marLeft w:val="480"/>
      <w:marRight w:val="0"/>
      <w:marTop w:val="0"/>
      <w:marBottom w:val="0"/>
      <w:divBdr>
        <w:top w:val="none" w:sz="0" w:space="0" w:color="auto"/>
        <w:left w:val="none" w:sz="0" w:space="0" w:color="auto"/>
        <w:bottom w:val="none" w:sz="0" w:space="0" w:color="auto"/>
        <w:right w:val="none" w:sz="0" w:space="0" w:color="auto"/>
      </w:divBdr>
    </w:div>
    <w:div w:id="1712025632">
      <w:marLeft w:val="480"/>
      <w:marRight w:val="0"/>
      <w:marTop w:val="0"/>
      <w:marBottom w:val="0"/>
      <w:divBdr>
        <w:top w:val="none" w:sz="0" w:space="0" w:color="auto"/>
        <w:left w:val="none" w:sz="0" w:space="0" w:color="auto"/>
        <w:bottom w:val="none" w:sz="0" w:space="0" w:color="auto"/>
        <w:right w:val="none" w:sz="0" w:space="0" w:color="auto"/>
      </w:divBdr>
    </w:div>
    <w:div w:id="1712068162">
      <w:marLeft w:val="480"/>
      <w:marRight w:val="0"/>
      <w:marTop w:val="0"/>
      <w:marBottom w:val="0"/>
      <w:divBdr>
        <w:top w:val="none" w:sz="0" w:space="0" w:color="auto"/>
        <w:left w:val="none" w:sz="0" w:space="0" w:color="auto"/>
        <w:bottom w:val="none" w:sz="0" w:space="0" w:color="auto"/>
        <w:right w:val="none" w:sz="0" w:space="0" w:color="auto"/>
      </w:divBdr>
    </w:div>
    <w:div w:id="1712074230">
      <w:marLeft w:val="480"/>
      <w:marRight w:val="0"/>
      <w:marTop w:val="0"/>
      <w:marBottom w:val="0"/>
      <w:divBdr>
        <w:top w:val="none" w:sz="0" w:space="0" w:color="auto"/>
        <w:left w:val="none" w:sz="0" w:space="0" w:color="auto"/>
        <w:bottom w:val="none" w:sz="0" w:space="0" w:color="auto"/>
        <w:right w:val="none" w:sz="0" w:space="0" w:color="auto"/>
      </w:divBdr>
    </w:div>
    <w:div w:id="1712144126">
      <w:marLeft w:val="480"/>
      <w:marRight w:val="0"/>
      <w:marTop w:val="0"/>
      <w:marBottom w:val="0"/>
      <w:divBdr>
        <w:top w:val="none" w:sz="0" w:space="0" w:color="auto"/>
        <w:left w:val="none" w:sz="0" w:space="0" w:color="auto"/>
        <w:bottom w:val="none" w:sz="0" w:space="0" w:color="auto"/>
        <w:right w:val="none" w:sz="0" w:space="0" w:color="auto"/>
      </w:divBdr>
    </w:div>
    <w:div w:id="1712146934">
      <w:marLeft w:val="480"/>
      <w:marRight w:val="0"/>
      <w:marTop w:val="0"/>
      <w:marBottom w:val="0"/>
      <w:divBdr>
        <w:top w:val="none" w:sz="0" w:space="0" w:color="auto"/>
        <w:left w:val="none" w:sz="0" w:space="0" w:color="auto"/>
        <w:bottom w:val="none" w:sz="0" w:space="0" w:color="auto"/>
        <w:right w:val="none" w:sz="0" w:space="0" w:color="auto"/>
      </w:divBdr>
    </w:div>
    <w:div w:id="1712149248">
      <w:marLeft w:val="480"/>
      <w:marRight w:val="0"/>
      <w:marTop w:val="0"/>
      <w:marBottom w:val="0"/>
      <w:divBdr>
        <w:top w:val="none" w:sz="0" w:space="0" w:color="auto"/>
        <w:left w:val="none" w:sz="0" w:space="0" w:color="auto"/>
        <w:bottom w:val="none" w:sz="0" w:space="0" w:color="auto"/>
        <w:right w:val="none" w:sz="0" w:space="0" w:color="auto"/>
      </w:divBdr>
    </w:div>
    <w:div w:id="1712152534">
      <w:marLeft w:val="480"/>
      <w:marRight w:val="0"/>
      <w:marTop w:val="0"/>
      <w:marBottom w:val="0"/>
      <w:divBdr>
        <w:top w:val="none" w:sz="0" w:space="0" w:color="auto"/>
        <w:left w:val="none" w:sz="0" w:space="0" w:color="auto"/>
        <w:bottom w:val="none" w:sz="0" w:space="0" w:color="auto"/>
        <w:right w:val="none" w:sz="0" w:space="0" w:color="auto"/>
      </w:divBdr>
    </w:div>
    <w:div w:id="1712266766">
      <w:marLeft w:val="480"/>
      <w:marRight w:val="0"/>
      <w:marTop w:val="0"/>
      <w:marBottom w:val="0"/>
      <w:divBdr>
        <w:top w:val="none" w:sz="0" w:space="0" w:color="auto"/>
        <w:left w:val="none" w:sz="0" w:space="0" w:color="auto"/>
        <w:bottom w:val="none" w:sz="0" w:space="0" w:color="auto"/>
        <w:right w:val="none" w:sz="0" w:space="0" w:color="auto"/>
      </w:divBdr>
    </w:div>
    <w:div w:id="1712338662">
      <w:marLeft w:val="480"/>
      <w:marRight w:val="0"/>
      <w:marTop w:val="0"/>
      <w:marBottom w:val="0"/>
      <w:divBdr>
        <w:top w:val="none" w:sz="0" w:space="0" w:color="auto"/>
        <w:left w:val="none" w:sz="0" w:space="0" w:color="auto"/>
        <w:bottom w:val="none" w:sz="0" w:space="0" w:color="auto"/>
        <w:right w:val="none" w:sz="0" w:space="0" w:color="auto"/>
      </w:divBdr>
    </w:div>
    <w:div w:id="1712343237">
      <w:marLeft w:val="480"/>
      <w:marRight w:val="0"/>
      <w:marTop w:val="0"/>
      <w:marBottom w:val="0"/>
      <w:divBdr>
        <w:top w:val="none" w:sz="0" w:space="0" w:color="auto"/>
        <w:left w:val="none" w:sz="0" w:space="0" w:color="auto"/>
        <w:bottom w:val="none" w:sz="0" w:space="0" w:color="auto"/>
        <w:right w:val="none" w:sz="0" w:space="0" w:color="auto"/>
      </w:divBdr>
    </w:div>
    <w:div w:id="1712344078">
      <w:marLeft w:val="480"/>
      <w:marRight w:val="0"/>
      <w:marTop w:val="0"/>
      <w:marBottom w:val="0"/>
      <w:divBdr>
        <w:top w:val="none" w:sz="0" w:space="0" w:color="auto"/>
        <w:left w:val="none" w:sz="0" w:space="0" w:color="auto"/>
        <w:bottom w:val="none" w:sz="0" w:space="0" w:color="auto"/>
        <w:right w:val="none" w:sz="0" w:space="0" w:color="auto"/>
      </w:divBdr>
    </w:div>
    <w:div w:id="1712411725">
      <w:marLeft w:val="480"/>
      <w:marRight w:val="0"/>
      <w:marTop w:val="0"/>
      <w:marBottom w:val="0"/>
      <w:divBdr>
        <w:top w:val="none" w:sz="0" w:space="0" w:color="auto"/>
        <w:left w:val="none" w:sz="0" w:space="0" w:color="auto"/>
        <w:bottom w:val="none" w:sz="0" w:space="0" w:color="auto"/>
        <w:right w:val="none" w:sz="0" w:space="0" w:color="auto"/>
      </w:divBdr>
    </w:div>
    <w:div w:id="1712416976">
      <w:marLeft w:val="480"/>
      <w:marRight w:val="0"/>
      <w:marTop w:val="0"/>
      <w:marBottom w:val="0"/>
      <w:divBdr>
        <w:top w:val="none" w:sz="0" w:space="0" w:color="auto"/>
        <w:left w:val="none" w:sz="0" w:space="0" w:color="auto"/>
        <w:bottom w:val="none" w:sz="0" w:space="0" w:color="auto"/>
        <w:right w:val="none" w:sz="0" w:space="0" w:color="auto"/>
      </w:divBdr>
    </w:div>
    <w:div w:id="1712421343">
      <w:marLeft w:val="480"/>
      <w:marRight w:val="0"/>
      <w:marTop w:val="0"/>
      <w:marBottom w:val="0"/>
      <w:divBdr>
        <w:top w:val="none" w:sz="0" w:space="0" w:color="auto"/>
        <w:left w:val="none" w:sz="0" w:space="0" w:color="auto"/>
        <w:bottom w:val="none" w:sz="0" w:space="0" w:color="auto"/>
        <w:right w:val="none" w:sz="0" w:space="0" w:color="auto"/>
      </w:divBdr>
    </w:div>
    <w:div w:id="1712459204">
      <w:marLeft w:val="480"/>
      <w:marRight w:val="0"/>
      <w:marTop w:val="0"/>
      <w:marBottom w:val="0"/>
      <w:divBdr>
        <w:top w:val="none" w:sz="0" w:space="0" w:color="auto"/>
        <w:left w:val="none" w:sz="0" w:space="0" w:color="auto"/>
        <w:bottom w:val="none" w:sz="0" w:space="0" w:color="auto"/>
        <w:right w:val="none" w:sz="0" w:space="0" w:color="auto"/>
      </w:divBdr>
    </w:div>
    <w:div w:id="1712463774">
      <w:marLeft w:val="480"/>
      <w:marRight w:val="0"/>
      <w:marTop w:val="0"/>
      <w:marBottom w:val="0"/>
      <w:divBdr>
        <w:top w:val="none" w:sz="0" w:space="0" w:color="auto"/>
        <w:left w:val="none" w:sz="0" w:space="0" w:color="auto"/>
        <w:bottom w:val="none" w:sz="0" w:space="0" w:color="auto"/>
        <w:right w:val="none" w:sz="0" w:space="0" w:color="auto"/>
      </w:divBdr>
    </w:div>
    <w:div w:id="1712529801">
      <w:marLeft w:val="480"/>
      <w:marRight w:val="0"/>
      <w:marTop w:val="0"/>
      <w:marBottom w:val="0"/>
      <w:divBdr>
        <w:top w:val="none" w:sz="0" w:space="0" w:color="auto"/>
        <w:left w:val="none" w:sz="0" w:space="0" w:color="auto"/>
        <w:bottom w:val="none" w:sz="0" w:space="0" w:color="auto"/>
        <w:right w:val="none" w:sz="0" w:space="0" w:color="auto"/>
      </w:divBdr>
    </w:div>
    <w:div w:id="1712683980">
      <w:marLeft w:val="480"/>
      <w:marRight w:val="0"/>
      <w:marTop w:val="0"/>
      <w:marBottom w:val="0"/>
      <w:divBdr>
        <w:top w:val="none" w:sz="0" w:space="0" w:color="auto"/>
        <w:left w:val="none" w:sz="0" w:space="0" w:color="auto"/>
        <w:bottom w:val="none" w:sz="0" w:space="0" w:color="auto"/>
        <w:right w:val="none" w:sz="0" w:space="0" w:color="auto"/>
      </w:divBdr>
    </w:div>
    <w:div w:id="1712724983">
      <w:marLeft w:val="480"/>
      <w:marRight w:val="0"/>
      <w:marTop w:val="0"/>
      <w:marBottom w:val="0"/>
      <w:divBdr>
        <w:top w:val="none" w:sz="0" w:space="0" w:color="auto"/>
        <w:left w:val="none" w:sz="0" w:space="0" w:color="auto"/>
        <w:bottom w:val="none" w:sz="0" w:space="0" w:color="auto"/>
        <w:right w:val="none" w:sz="0" w:space="0" w:color="auto"/>
      </w:divBdr>
    </w:div>
    <w:div w:id="1712725731">
      <w:marLeft w:val="480"/>
      <w:marRight w:val="0"/>
      <w:marTop w:val="0"/>
      <w:marBottom w:val="0"/>
      <w:divBdr>
        <w:top w:val="none" w:sz="0" w:space="0" w:color="auto"/>
        <w:left w:val="none" w:sz="0" w:space="0" w:color="auto"/>
        <w:bottom w:val="none" w:sz="0" w:space="0" w:color="auto"/>
        <w:right w:val="none" w:sz="0" w:space="0" w:color="auto"/>
      </w:divBdr>
    </w:div>
    <w:div w:id="1712729545">
      <w:marLeft w:val="480"/>
      <w:marRight w:val="0"/>
      <w:marTop w:val="0"/>
      <w:marBottom w:val="0"/>
      <w:divBdr>
        <w:top w:val="none" w:sz="0" w:space="0" w:color="auto"/>
        <w:left w:val="none" w:sz="0" w:space="0" w:color="auto"/>
        <w:bottom w:val="none" w:sz="0" w:space="0" w:color="auto"/>
        <w:right w:val="none" w:sz="0" w:space="0" w:color="auto"/>
      </w:divBdr>
    </w:div>
    <w:div w:id="1712732099">
      <w:marLeft w:val="480"/>
      <w:marRight w:val="0"/>
      <w:marTop w:val="0"/>
      <w:marBottom w:val="0"/>
      <w:divBdr>
        <w:top w:val="none" w:sz="0" w:space="0" w:color="auto"/>
        <w:left w:val="none" w:sz="0" w:space="0" w:color="auto"/>
        <w:bottom w:val="none" w:sz="0" w:space="0" w:color="auto"/>
        <w:right w:val="none" w:sz="0" w:space="0" w:color="auto"/>
      </w:divBdr>
    </w:div>
    <w:div w:id="1712732412">
      <w:marLeft w:val="480"/>
      <w:marRight w:val="0"/>
      <w:marTop w:val="0"/>
      <w:marBottom w:val="0"/>
      <w:divBdr>
        <w:top w:val="none" w:sz="0" w:space="0" w:color="auto"/>
        <w:left w:val="none" w:sz="0" w:space="0" w:color="auto"/>
        <w:bottom w:val="none" w:sz="0" w:space="0" w:color="auto"/>
        <w:right w:val="none" w:sz="0" w:space="0" w:color="auto"/>
      </w:divBdr>
    </w:div>
    <w:div w:id="1712799915">
      <w:marLeft w:val="480"/>
      <w:marRight w:val="0"/>
      <w:marTop w:val="0"/>
      <w:marBottom w:val="0"/>
      <w:divBdr>
        <w:top w:val="none" w:sz="0" w:space="0" w:color="auto"/>
        <w:left w:val="none" w:sz="0" w:space="0" w:color="auto"/>
        <w:bottom w:val="none" w:sz="0" w:space="0" w:color="auto"/>
        <w:right w:val="none" w:sz="0" w:space="0" w:color="auto"/>
      </w:divBdr>
    </w:div>
    <w:div w:id="1712807605">
      <w:marLeft w:val="480"/>
      <w:marRight w:val="0"/>
      <w:marTop w:val="0"/>
      <w:marBottom w:val="0"/>
      <w:divBdr>
        <w:top w:val="none" w:sz="0" w:space="0" w:color="auto"/>
        <w:left w:val="none" w:sz="0" w:space="0" w:color="auto"/>
        <w:bottom w:val="none" w:sz="0" w:space="0" w:color="auto"/>
        <w:right w:val="none" w:sz="0" w:space="0" w:color="auto"/>
      </w:divBdr>
    </w:div>
    <w:div w:id="1712878952">
      <w:marLeft w:val="480"/>
      <w:marRight w:val="0"/>
      <w:marTop w:val="0"/>
      <w:marBottom w:val="0"/>
      <w:divBdr>
        <w:top w:val="none" w:sz="0" w:space="0" w:color="auto"/>
        <w:left w:val="none" w:sz="0" w:space="0" w:color="auto"/>
        <w:bottom w:val="none" w:sz="0" w:space="0" w:color="auto"/>
        <w:right w:val="none" w:sz="0" w:space="0" w:color="auto"/>
      </w:divBdr>
    </w:div>
    <w:div w:id="1712919279">
      <w:marLeft w:val="480"/>
      <w:marRight w:val="0"/>
      <w:marTop w:val="0"/>
      <w:marBottom w:val="0"/>
      <w:divBdr>
        <w:top w:val="none" w:sz="0" w:space="0" w:color="auto"/>
        <w:left w:val="none" w:sz="0" w:space="0" w:color="auto"/>
        <w:bottom w:val="none" w:sz="0" w:space="0" w:color="auto"/>
        <w:right w:val="none" w:sz="0" w:space="0" w:color="auto"/>
      </w:divBdr>
    </w:div>
    <w:div w:id="1712995369">
      <w:marLeft w:val="480"/>
      <w:marRight w:val="0"/>
      <w:marTop w:val="0"/>
      <w:marBottom w:val="0"/>
      <w:divBdr>
        <w:top w:val="none" w:sz="0" w:space="0" w:color="auto"/>
        <w:left w:val="none" w:sz="0" w:space="0" w:color="auto"/>
        <w:bottom w:val="none" w:sz="0" w:space="0" w:color="auto"/>
        <w:right w:val="none" w:sz="0" w:space="0" w:color="auto"/>
      </w:divBdr>
    </w:div>
    <w:div w:id="1712996681">
      <w:marLeft w:val="480"/>
      <w:marRight w:val="0"/>
      <w:marTop w:val="0"/>
      <w:marBottom w:val="0"/>
      <w:divBdr>
        <w:top w:val="none" w:sz="0" w:space="0" w:color="auto"/>
        <w:left w:val="none" w:sz="0" w:space="0" w:color="auto"/>
        <w:bottom w:val="none" w:sz="0" w:space="0" w:color="auto"/>
        <w:right w:val="none" w:sz="0" w:space="0" w:color="auto"/>
      </w:divBdr>
    </w:div>
    <w:div w:id="1712998835">
      <w:marLeft w:val="480"/>
      <w:marRight w:val="0"/>
      <w:marTop w:val="0"/>
      <w:marBottom w:val="0"/>
      <w:divBdr>
        <w:top w:val="none" w:sz="0" w:space="0" w:color="auto"/>
        <w:left w:val="none" w:sz="0" w:space="0" w:color="auto"/>
        <w:bottom w:val="none" w:sz="0" w:space="0" w:color="auto"/>
        <w:right w:val="none" w:sz="0" w:space="0" w:color="auto"/>
      </w:divBdr>
    </w:div>
    <w:div w:id="1713069822">
      <w:marLeft w:val="480"/>
      <w:marRight w:val="0"/>
      <w:marTop w:val="0"/>
      <w:marBottom w:val="0"/>
      <w:divBdr>
        <w:top w:val="none" w:sz="0" w:space="0" w:color="auto"/>
        <w:left w:val="none" w:sz="0" w:space="0" w:color="auto"/>
        <w:bottom w:val="none" w:sz="0" w:space="0" w:color="auto"/>
        <w:right w:val="none" w:sz="0" w:space="0" w:color="auto"/>
      </w:divBdr>
    </w:div>
    <w:div w:id="1713076691">
      <w:marLeft w:val="480"/>
      <w:marRight w:val="0"/>
      <w:marTop w:val="0"/>
      <w:marBottom w:val="0"/>
      <w:divBdr>
        <w:top w:val="none" w:sz="0" w:space="0" w:color="auto"/>
        <w:left w:val="none" w:sz="0" w:space="0" w:color="auto"/>
        <w:bottom w:val="none" w:sz="0" w:space="0" w:color="auto"/>
        <w:right w:val="none" w:sz="0" w:space="0" w:color="auto"/>
      </w:divBdr>
    </w:div>
    <w:div w:id="1713114143">
      <w:marLeft w:val="480"/>
      <w:marRight w:val="0"/>
      <w:marTop w:val="0"/>
      <w:marBottom w:val="0"/>
      <w:divBdr>
        <w:top w:val="none" w:sz="0" w:space="0" w:color="auto"/>
        <w:left w:val="none" w:sz="0" w:space="0" w:color="auto"/>
        <w:bottom w:val="none" w:sz="0" w:space="0" w:color="auto"/>
        <w:right w:val="none" w:sz="0" w:space="0" w:color="auto"/>
      </w:divBdr>
    </w:div>
    <w:div w:id="1713114466">
      <w:marLeft w:val="480"/>
      <w:marRight w:val="0"/>
      <w:marTop w:val="0"/>
      <w:marBottom w:val="0"/>
      <w:divBdr>
        <w:top w:val="none" w:sz="0" w:space="0" w:color="auto"/>
        <w:left w:val="none" w:sz="0" w:space="0" w:color="auto"/>
        <w:bottom w:val="none" w:sz="0" w:space="0" w:color="auto"/>
        <w:right w:val="none" w:sz="0" w:space="0" w:color="auto"/>
      </w:divBdr>
    </w:div>
    <w:div w:id="1713142809">
      <w:marLeft w:val="480"/>
      <w:marRight w:val="0"/>
      <w:marTop w:val="0"/>
      <w:marBottom w:val="0"/>
      <w:divBdr>
        <w:top w:val="none" w:sz="0" w:space="0" w:color="auto"/>
        <w:left w:val="none" w:sz="0" w:space="0" w:color="auto"/>
        <w:bottom w:val="none" w:sz="0" w:space="0" w:color="auto"/>
        <w:right w:val="none" w:sz="0" w:space="0" w:color="auto"/>
      </w:divBdr>
    </w:div>
    <w:div w:id="1713192730">
      <w:marLeft w:val="480"/>
      <w:marRight w:val="0"/>
      <w:marTop w:val="0"/>
      <w:marBottom w:val="0"/>
      <w:divBdr>
        <w:top w:val="none" w:sz="0" w:space="0" w:color="auto"/>
        <w:left w:val="none" w:sz="0" w:space="0" w:color="auto"/>
        <w:bottom w:val="none" w:sz="0" w:space="0" w:color="auto"/>
        <w:right w:val="none" w:sz="0" w:space="0" w:color="auto"/>
      </w:divBdr>
    </w:div>
    <w:div w:id="1713260727">
      <w:marLeft w:val="480"/>
      <w:marRight w:val="0"/>
      <w:marTop w:val="0"/>
      <w:marBottom w:val="0"/>
      <w:divBdr>
        <w:top w:val="none" w:sz="0" w:space="0" w:color="auto"/>
        <w:left w:val="none" w:sz="0" w:space="0" w:color="auto"/>
        <w:bottom w:val="none" w:sz="0" w:space="0" w:color="auto"/>
        <w:right w:val="none" w:sz="0" w:space="0" w:color="auto"/>
      </w:divBdr>
    </w:div>
    <w:div w:id="1713261215">
      <w:marLeft w:val="480"/>
      <w:marRight w:val="0"/>
      <w:marTop w:val="0"/>
      <w:marBottom w:val="0"/>
      <w:divBdr>
        <w:top w:val="none" w:sz="0" w:space="0" w:color="auto"/>
        <w:left w:val="none" w:sz="0" w:space="0" w:color="auto"/>
        <w:bottom w:val="none" w:sz="0" w:space="0" w:color="auto"/>
        <w:right w:val="none" w:sz="0" w:space="0" w:color="auto"/>
      </w:divBdr>
    </w:div>
    <w:div w:id="1713339615">
      <w:marLeft w:val="480"/>
      <w:marRight w:val="0"/>
      <w:marTop w:val="0"/>
      <w:marBottom w:val="0"/>
      <w:divBdr>
        <w:top w:val="none" w:sz="0" w:space="0" w:color="auto"/>
        <w:left w:val="none" w:sz="0" w:space="0" w:color="auto"/>
        <w:bottom w:val="none" w:sz="0" w:space="0" w:color="auto"/>
        <w:right w:val="none" w:sz="0" w:space="0" w:color="auto"/>
      </w:divBdr>
    </w:div>
    <w:div w:id="1713455933">
      <w:marLeft w:val="480"/>
      <w:marRight w:val="0"/>
      <w:marTop w:val="0"/>
      <w:marBottom w:val="0"/>
      <w:divBdr>
        <w:top w:val="none" w:sz="0" w:space="0" w:color="auto"/>
        <w:left w:val="none" w:sz="0" w:space="0" w:color="auto"/>
        <w:bottom w:val="none" w:sz="0" w:space="0" w:color="auto"/>
        <w:right w:val="none" w:sz="0" w:space="0" w:color="auto"/>
      </w:divBdr>
    </w:div>
    <w:div w:id="1713456574">
      <w:marLeft w:val="480"/>
      <w:marRight w:val="0"/>
      <w:marTop w:val="0"/>
      <w:marBottom w:val="0"/>
      <w:divBdr>
        <w:top w:val="none" w:sz="0" w:space="0" w:color="auto"/>
        <w:left w:val="none" w:sz="0" w:space="0" w:color="auto"/>
        <w:bottom w:val="none" w:sz="0" w:space="0" w:color="auto"/>
        <w:right w:val="none" w:sz="0" w:space="0" w:color="auto"/>
      </w:divBdr>
    </w:div>
    <w:div w:id="1713529144">
      <w:marLeft w:val="480"/>
      <w:marRight w:val="0"/>
      <w:marTop w:val="0"/>
      <w:marBottom w:val="0"/>
      <w:divBdr>
        <w:top w:val="none" w:sz="0" w:space="0" w:color="auto"/>
        <w:left w:val="none" w:sz="0" w:space="0" w:color="auto"/>
        <w:bottom w:val="none" w:sz="0" w:space="0" w:color="auto"/>
        <w:right w:val="none" w:sz="0" w:space="0" w:color="auto"/>
      </w:divBdr>
    </w:div>
    <w:div w:id="1713532933">
      <w:marLeft w:val="480"/>
      <w:marRight w:val="0"/>
      <w:marTop w:val="0"/>
      <w:marBottom w:val="0"/>
      <w:divBdr>
        <w:top w:val="none" w:sz="0" w:space="0" w:color="auto"/>
        <w:left w:val="none" w:sz="0" w:space="0" w:color="auto"/>
        <w:bottom w:val="none" w:sz="0" w:space="0" w:color="auto"/>
        <w:right w:val="none" w:sz="0" w:space="0" w:color="auto"/>
      </w:divBdr>
    </w:div>
    <w:div w:id="1713536007">
      <w:marLeft w:val="480"/>
      <w:marRight w:val="0"/>
      <w:marTop w:val="0"/>
      <w:marBottom w:val="0"/>
      <w:divBdr>
        <w:top w:val="none" w:sz="0" w:space="0" w:color="auto"/>
        <w:left w:val="none" w:sz="0" w:space="0" w:color="auto"/>
        <w:bottom w:val="none" w:sz="0" w:space="0" w:color="auto"/>
        <w:right w:val="none" w:sz="0" w:space="0" w:color="auto"/>
      </w:divBdr>
    </w:div>
    <w:div w:id="1713571532">
      <w:marLeft w:val="480"/>
      <w:marRight w:val="0"/>
      <w:marTop w:val="0"/>
      <w:marBottom w:val="0"/>
      <w:divBdr>
        <w:top w:val="none" w:sz="0" w:space="0" w:color="auto"/>
        <w:left w:val="none" w:sz="0" w:space="0" w:color="auto"/>
        <w:bottom w:val="none" w:sz="0" w:space="0" w:color="auto"/>
        <w:right w:val="none" w:sz="0" w:space="0" w:color="auto"/>
      </w:divBdr>
    </w:div>
    <w:div w:id="1713654541">
      <w:marLeft w:val="480"/>
      <w:marRight w:val="0"/>
      <w:marTop w:val="0"/>
      <w:marBottom w:val="0"/>
      <w:divBdr>
        <w:top w:val="none" w:sz="0" w:space="0" w:color="auto"/>
        <w:left w:val="none" w:sz="0" w:space="0" w:color="auto"/>
        <w:bottom w:val="none" w:sz="0" w:space="0" w:color="auto"/>
        <w:right w:val="none" w:sz="0" w:space="0" w:color="auto"/>
      </w:divBdr>
    </w:div>
    <w:div w:id="1713723885">
      <w:marLeft w:val="480"/>
      <w:marRight w:val="0"/>
      <w:marTop w:val="0"/>
      <w:marBottom w:val="0"/>
      <w:divBdr>
        <w:top w:val="none" w:sz="0" w:space="0" w:color="auto"/>
        <w:left w:val="none" w:sz="0" w:space="0" w:color="auto"/>
        <w:bottom w:val="none" w:sz="0" w:space="0" w:color="auto"/>
        <w:right w:val="none" w:sz="0" w:space="0" w:color="auto"/>
      </w:divBdr>
    </w:div>
    <w:div w:id="1713727024">
      <w:marLeft w:val="480"/>
      <w:marRight w:val="0"/>
      <w:marTop w:val="0"/>
      <w:marBottom w:val="0"/>
      <w:divBdr>
        <w:top w:val="none" w:sz="0" w:space="0" w:color="auto"/>
        <w:left w:val="none" w:sz="0" w:space="0" w:color="auto"/>
        <w:bottom w:val="none" w:sz="0" w:space="0" w:color="auto"/>
        <w:right w:val="none" w:sz="0" w:space="0" w:color="auto"/>
      </w:divBdr>
    </w:div>
    <w:div w:id="1713771328">
      <w:marLeft w:val="480"/>
      <w:marRight w:val="0"/>
      <w:marTop w:val="0"/>
      <w:marBottom w:val="0"/>
      <w:divBdr>
        <w:top w:val="none" w:sz="0" w:space="0" w:color="auto"/>
        <w:left w:val="none" w:sz="0" w:space="0" w:color="auto"/>
        <w:bottom w:val="none" w:sz="0" w:space="0" w:color="auto"/>
        <w:right w:val="none" w:sz="0" w:space="0" w:color="auto"/>
      </w:divBdr>
    </w:div>
    <w:div w:id="1713841427">
      <w:marLeft w:val="480"/>
      <w:marRight w:val="0"/>
      <w:marTop w:val="0"/>
      <w:marBottom w:val="0"/>
      <w:divBdr>
        <w:top w:val="none" w:sz="0" w:space="0" w:color="auto"/>
        <w:left w:val="none" w:sz="0" w:space="0" w:color="auto"/>
        <w:bottom w:val="none" w:sz="0" w:space="0" w:color="auto"/>
        <w:right w:val="none" w:sz="0" w:space="0" w:color="auto"/>
      </w:divBdr>
    </w:div>
    <w:div w:id="1713849837">
      <w:marLeft w:val="480"/>
      <w:marRight w:val="0"/>
      <w:marTop w:val="0"/>
      <w:marBottom w:val="0"/>
      <w:divBdr>
        <w:top w:val="none" w:sz="0" w:space="0" w:color="auto"/>
        <w:left w:val="none" w:sz="0" w:space="0" w:color="auto"/>
        <w:bottom w:val="none" w:sz="0" w:space="0" w:color="auto"/>
        <w:right w:val="none" w:sz="0" w:space="0" w:color="auto"/>
      </w:divBdr>
    </w:div>
    <w:div w:id="1713917942">
      <w:marLeft w:val="480"/>
      <w:marRight w:val="0"/>
      <w:marTop w:val="0"/>
      <w:marBottom w:val="0"/>
      <w:divBdr>
        <w:top w:val="none" w:sz="0" w:space="0" w:color="auto"/>
        <w:left w:val="none" w:sz="0" w:space="0" w:color="auto"/>
        <w:bottom w:val="none" w:sz="0" w:space="0" w:color="auto"/>
        <w:right w:val="none" w:sz="0" w:space="0" w:color="auto"/>
      </w:divBdr>
    </w:div>
    <w:div w:id="1713919058">
      <w:marLeft w:val="480"/>
      <w:marRight w:val="0"/>
      <w:marTop w:val="0"/>
      <w:marBottom w:val="0"/>
      <w:divBdr>
        <w:top w:val="none" w:sz="0" w:space="0" w:color="auto"/>
        <w:left w:val="none" w:sz="0" w:space="0" w:color="auto"/>
        <w:bottom w:val="none" w:sz="0" w:space="0" w:color="auto"/>
        <w:right w:val="none" w:sz="0" w:space="0" w:color="auto"/>
      </w:divBdr>
    </w:div>
    <w:div w:id="1713921118">
      <w:marLeft w:val="480"/>
      <w:marRight w:val="0"/>
      <w:marTop w:val="0"/>
      <w:marBottom w:val="0"/>
      <w:divBdr>
        <w:top w:val="none" w:sz="0" w:space="0" w:color="auto"/>
        <w:left w:val="none" w:sz="0" w:space="0" w:color="auto"/>
        <w:bottom w:val="none" w:sz="0" w:space="0" w:color="auto"/>
        <w:right w:val="none" w:sz="0" w:space="0" w:color="auto"/>
      </w:divBdr>
    </w:div>
    <w:div w:id="1713924314">
      <w:marLeft w:val="480"/>
      <w:marRight w:val="0"/>
      <w:marTop w:val="0"/>
      <w:marBottom w:val="0"/>
      <w:divBdr>
        <w:top w:val="none" w:sz="0" w:space="0" w:color="auto"/>
        <w:left w:val="none" w:sz="0" w:space="0" w:color="auto"/>
        <w:bottom w:val="none" w:sz="0" w:space="0" w:color="auto"/>
        <w:right w:val="none" w:sz="0" w:space="0" w:color="auto"/>
      </w:divBdr>
    </w:div>
    <w:div w:id="1713963024">
      <w:marLeft w:val="480"/>
      <w:marRight w:val="0"/>
      <w:marTop w:val="0"/>
      <w:marBottom w:val="0"/>
      <w:divBdr>
        <w:top w:val="none" w:sz="0" w:space="0" w:color="auto"/>
        <w:left w:val="none" w:sz="0" w:space="0" w:color="auto"/>
        <w:bottom w:val="none" w:sz="0" w:space="0" w:color="auto"/>
        <w:right w:val="none" w:sz="0" w:space="0" w:color="auto"/>
      </w:divBdr>
    </w:div>
    <w:div w:id="1714039896">
      <w:marLeft w:val="480"/>
      <w:marRight w:val="0"/>
      <w:marTop w:val="0"/>
      <w:marBottom w:val="0"/>
      <w:divBdr>
        <w:top w:val="none" w:sz="0" w:space="0" w:color="auto"/>
        <w:left w:val="none" w:sz="0" w:space="0" w:color="auto"/>
        <w:bottom w:val="none" w:sz="0" w:space="0" w:color="auto"/>
        <w:right w:val="none" w:sz="0" w:space="0" w:color="auto"/>
      </w:divBdr>
    </w:div>
    <w:div w:id="1714040625">
      <w:marLeft w:val="480"/>
      <w:marRight w:val="0"/>
      <w:marTop w:val="0"/>
      <w:marBottom w:val="0"/>
      <w:divBdr>
        <w:top w:val="none" w:sz="0" w:space="0" w:color="auto"/>
        <w:left w:val="none" w:sz="0" w:space="0" w:color="auto"/>
        <w:bottom w:val="none" w:sz="0" w:space="0" w:color="auto"/>
        <w:right w:val="none" w:sz="0" w:space="0" w:color="auto"/>
      </w:divBdr>
    </w:div>
    <w:div w:id="1714116342">
      <w:marLeft w:val="480"/>
      <w:marRight w:val="0"/>
      <w:marTop w:val="0"/>
      <w:marBottom w:val="0"/>
      <w:divBdr>
        <w:top w:val="none" w:sz="0" w:space="0" w:color="auto"/>
        <w:left w:val="none" w:sz="0" w:space="0" w:color="auto"/>
        <w:bottom w:val="none" w:sz="0" w:space="0" w:color="auto"/>
        <w:right w:val="none" w:sz="0" w:space="0" w:color="auto"/>
      </w:divBdr>
    </w:div>
    <w:div w:id="1714118178">
      <w:marLeft w:val="480"/>
      <w:marRight w:val="0"/>
      <w:marTop w:val="0"/>
      <w:marBottom w:val="0"/>
      <w:divBdr>
        <w:top w:val="none" w:sz="0" w:space="0" w:color="auto"/>
        <w:left w:val="none" w:sz="0" w:space="0" w:color="auto"/>
        <w:bottom w:val="none" w:sz="0" w:space="0" w:color="auto"/>
        <w:right w:val="none" w:sz="0" w:space="0" w:color="auto"/>
      </w:divBdr>
    </w:div>
    <w:div w:id="1714159663">
      <w:marLeft w:val="480"/>
      <w:marRight w:val="0"/>
      <w:marTop w:val="0"/>
      <w:marBottom w:val="0"/>
      <w:divBdr>
        <w:top w:val="none" w:sz="0" w:space="0" w:color="auto"/>
        <w:left w:val="none" w:sz="0" w:space="0" w:color="auto"/>
        <w:bottom w:val="none" w:sz="0" w:space="0" w:color="auto"/>
        <w:right w:val="none" w:sz="0" w:space="0" w:color="auto"/>
      </w:divBdr>
    </w:div>
    <w:div w:id="1714160585">
      <w:marLeft w:val="480"/>
      <w:marRight w:val="0"/>
      <w:marTop w:val="0"/>
      <w:marBottom w:val="0"/>
      <w:divBdr>
        <w:top w:val="none" w:sz="0" w:space="0" w:color="auto"/>
        <w:left w:val="none" w:sz="0" w:space="0" w:color="auto"/>
        <w:bottom w:val="none" w:sz="0" w:space="0" w:color="auto"/>
        <w:right w:val="none" w:sz="0" w:space="0" w:color="auto"/>
      </w:divBdr>
    </w:div>
    <w:div w:id="1714188813">
      <w:marLeft w:val="480"/>
      <w:marRight w:val="0"/>
      <w:marTop w:val="0"/>
      <w:marBottom w:val="0"/>
      <w:divBdr>
        <w:top w:val="none" w:sz="0" w:space="0" w:color="auto"/>
        <w:left w:val="none" w:sz="0" w:space="0" w:color="auto"/>
        <w:bottom w:val="none" w:sz="0" w:space="0" w:color="auto"/>
        <w:right w:val="none" w:sz="0" w:space="0" w:color="auto"/>
      </w:divBdr>
    </w:div>
    <w:div w:id="1714311099">
      <w:marLeft w:val="480"/>
      <w:marRight w:val="0"/>
      <w:marTop w:val="0"/>
      <w:marBottom w:val="0"/>
      <w:divBdr>
        <w:top w:val="none" w:sz="0" w:space="0" w:color="auto"/>
        <w:left w:val="none" w:sz="0" w:space="0" w:color="auto"/>
        <w:bottom w:val="none" w:sz="0" w:space="0" w:color="auto"/>
        <w:right w:val="none" w:sz="0" w:space="0" w:color="auto"/>
      </w:divBdr>
    </w:div>
    <w:div w:id="1714380574">
      <w:marLeft w:val="480"/>
      <w:marRight w:val="0"/>
      <w:marTop w:val="0"/>
      <w:marBottom w:val="0"/>
      <w:divBdr>
        <w:top w:val="none" w:sz="0" w:space="0" w:color="auto"/>
        <w:left w:val="none" w:sz="0" w:space="0" w:color="auto"/>
        <w:bottom w:val="none" w:sz="0" w:space="0" w:color="auto"/>
        <w:right w:val="none" w:sz="0" w:space="0" w:color="auto"/>
      </w:divBdr>
    </w:div>
    <w:div w:id="1714427194">
      <w:marLeft w:val="480"/>
      <w:marRight w:val="0"/>
      <w:marTop w:val="0"/>
      <w:marBottom w:val="0"/>
      <w:divBdr>
        <w:top w:val="none" w:sz="0" w:space="0" w:color="auto"/>
        <w:left w:val="none" w:sz="0" w:space="0" w:color="auto"/>
        <w:bottom w:val="none" w:sz="0" w:space="0" w:color="auto"/>
        <w:right w:val="none" w:sz="0" w:space="0" w:color="auto"/>
      </w:divBdr>
    </w:div>
    <w:div w:id="1714429081">
      <w:marLeft w:val="480"/>
      <w:marRight w:val="0"/>
      <w:marTop w:val="0"/>
      <w:marBottom w:val="0"/>
      <w:divBdr>
        <w:top w:val="none" w:sz="0" w:space="0" w:color="auto"/>
        <w:left w:val="none" w:sz="0" w:space="0" w:color="auto"/>
        <w:bottom w:val="none" w:sz="0" w:space="0" w:color="auto"/>
        <w:right w:val="none" w:sz="0" w:space="0" w:color="auto"/>
      </w:divBdr>
    </w:div>
    <w:div w:id="1714502348">
      <w:marLeft w:val="480"/>
      <w:marRight w:val="0"/>
      <w:marTop w:val="0"/>
      <w:marBottom w:val="0"/>
      <w:divBdr>
        <w:top w:val="none" w:sz="0" w:space="0" w:color="auto"/>
        <w:left w:val="none" w:sz="0" w:space="0" w:color="auto"/>
        <w:bottom w:val="none" w:sz="0" w:space="0" w:color="auto"/>
        <w:right w:val="none" w:sz="0" w:space="0" w:color="auto"/>
      </w:divBdr>
    </w:div>
    <w:div w:id="1714573625">
      <w:marLeft w:val="480"/>
      <w:marRight w:val="0"/>
      <w:marTop w:val="0"/>
      <w:marBottom w:val="0"/>
      <w:divBdr>
        <w:top w:val="none" w:sz="0" w:space="0" w:color="auto"/>
        <w:left w:val="none" w:sz="0" w:space="0" w:color="auto"/>
        <w:bottom w:val="none" w:sz="0" w:space="0" w:color="auto"/>
        <w:right w:val="none" w:sz="0" w:space="0" w:color="auto"/>
      </w:divBdr>
    </w:div>
    <w:div w:id="1714844606">
      <w:marLeft w:val="480"/>
      <w:marRight w:val="0"/>
      <w:marTop w:val="0"/>
      <w:marBottom w:val="0"/>
      <w:divBdr>
        <w:top w:val="none" w:sz="0" w:space="0" w:color="auto"/>
        <w:left w:val="none" w:sz="0" w:space="0" w:color="auto"/>
        <w:bottom w:val="none" w:sz="0" w:space="0" w:color="auto"/>
        <w:right w:val="none" w:sz="0" w:space="0" w:color="auto"/>
      </w:divBdr>
    </w:div>
    <w:div w:id="1714961145">
      <w:marLeft w:val="480"/>
      <w:marRight w:val="0"/>
      <w:marTop w:val="0"/>
      <w:marBottom w:val="0"/>
      <w:divBdr>
        <w:top w:val="none" w:sz="0" w:space="0" w:color="auto"/>
        <w:left w:val="none" w:sz="0" w:space="0" w:color="auto"/>
        <w:bottom w:val="none" w:sz="0" w:space="0" w:color="auto"/>
        <w:right w:val="none" w:sz="0" w:space="0" w:color="auto"/>
      </w:divBdr>
    </w:div>
    <w:div w:id="1714963601">
      <w:marLeft w:val="480"/>
      <w:marRight w:val="0"/>
      <w:marTop w:val="0"/>
      <w:marBottom w:val="0"/>
      <w:divBdr>
        <w:top w:val="none" w:sz="0" w:space="0" w:color="auto"/>
        <w:left w:val="none" w:sz="0" w:space="0" w:color="auto"/>
        <w:bottom w:val="none" w:sz="0" w:space="0" w:color="auto"/>
        <w:right w:val="none" w:sz="0" w:space="0" w:color="auto"/>
      </w:divBdr>
    </w:div>
    <w:div w:id="1715156147">
      <w:marLeft w:val="480"/>
      <w:marRight w:val="0"/>
      <w:marTop w:val="0"/>
      <w:marBottom w:val="0"/>
      <w:divBdr>
        <w:top w:val="none" w:sz="0" w:space="0" w:color="auto"/>
        <w:left w:val="none" w:sz="0" w:space="0" w:color="auto"/>
        <w:bottom w:val="none" w:sz="0" w:space="0" w:color="auto"/>
        <w:right w:val="none" w:sz="0" w:space="0" w:color="auto"/>
      </w:divBdr>
    </w:div>
    <w:div w:id="1715156353">
      <w:marLeft w:val="480"/>
      <w:marRight w:val="0"/>
      <w:marTop w:val="0"/>
      <w:marBottom w:val="0"/>
      <w:divBdr>
        <w:top w:val="none" w:sz="0" w:space="0" w:color="auto"/>
        <w:left w:val="none" w:sz="0" w:space="0" w:color="auto"/>
        <w:bottom w:val="none" w:sz="0" w:space="0" w:color="auto"/>
        <w:right w:val="none" w:sz="0" w:space="0" w:color="auto"/>
      </w:divBdr>
    </w:div>
    <w:div w:id="1715156540">
      <w:marLeft w:val="480"/>
      <w:marRight w:val="0"/>
      <w:marTop w:val="0"/>
      <w:marBottom w:val="0"/>
      <w:divBdr>
        <w:top w:val="none" w:sz="0" w:space="0" w:color="auto"/>
        <w:left w:val="none" w:sz="0" w:space="0" w:color="auto"/>
        <w:bottom w:val="none" w:sz="0" w:space="0" w:color="auto"/>
        <w:right w:val="none" w:sz="0" w:space="0" w:color="auto"/>
      </w:divBdr>
    </w:div>
    <w:div w:id="1715227534">
      <w:marLeft w:val="480"/>
      <w:marRight w:val="0"/>
      <w:marTop w:val="0"/>
      <w:marBottom w:val="0"/>
      <w:divBdr>
        <w:top w:val="none" w:sz="0" w:space="0" w:color="auto"/>
        <w:left w:val="none" w:sz="0" w:space="0" w:color="auto"/>
        <w:bottom w:val="none" w:sz="0" w:space="0" w:color="auto"/>
        <w:right w:val="none" w:sz="0" w:space="0" w:color="auto"/>
      </w:divBdr>
    </w:div>
    <w:div w:id="1715352614">
      <w:marLeft w:val="480"/>
      <w:marRight w:val="0"/>
      <w:marTop w:val="0"/>
      <w:marBottom w:val="0"/>
      <w:divBdr>
        <w:top w:val="none" w:sz="0" w:space="0" w:color="auto"/>
        <w:left w:val="none" w:sz="0" w:space="0" w:color="auto"/>
        <w:bottom w:val="none" w:sz="0" w:space="0" w:color="auto"/>
        <w:right w:val="none" w:sz="0" w:space="0" w:color="auto"/>
      </w:divBdr>
    </w:div>
    <w:div w:id="1715421056">
      <w:marLeft w:val="480"/>
      <w:marRight w:val="0"/>
      <w:marTop w:val="0"/>
      <w:marBottom w:val="0"/>
      <w:divBdr>
        <w:top w:val="none" w:sz="0" w:space="0" w:color="auto"/>
        <w:left w:val="none" w:sz="0" w:space="0" w:color="auto"/>
        <w:bottom w:val="none" w:sz="0" w:space="0" w:color="auto"/>
        <w:right w:val="none" w:sz="0" w:space="0" w:color="auto"/>
      </w:divBdr>
    </w:div>
    <w:div w:id="1715494773">
      <w:marLeft w:val="480"/>
      <w:marRight w:val="0"/>
      <w:marTop w:val="0"/>
      <w:marBottom w:val="0"/>
      <w:divBdr>
        <w:top w:val="none" w:sz="0" w:space="0" w:color="auto"/>
        <w:left w:val="none" w:sz="0" w:space="0" w:color="auto"/>
        <w:bottom w:val="none" w:sz="0" w:space="0" w:color="auto"/>
        <w:right w:val="none" w:sz="0" w:space="0" w:color="auto"/>
      </w:divBdr>
    </w:div>
    <w:div w:id="1715539769">
      <w:marLeft w:val="480"/>
      <w:marRight w:val="0"/>
      <w:marTop w:val="0"/>
      <w:marBottom w:val="0"/>
      <w:divBdr>
        <w:top w:val="none" w:sz="0" w:space="0" w:color="auto"/>
        <w:left w:val="none" w:sz="0" w:space="0" w:color="auto"/>
        <w:bottom w:val="none" w:sz="0" w:space="0" w:color="auto"/>
        <w:right w:val="none" w:sz="0" w:space="0" w:color="auto"/>
      </w:divBdr>
    </w:div>
    <w:div w:id="1715541672">
      <w:marLeft w:val="480"/>
      <w:marRight w:val="0"/>
      <w:marTop w:val="0"/>
      <w:marBottom w:val="0"/>
      <w:divBdr>
        <w:top w:val="none" w:sz="0" w:space="0" w:color="auto"/>
        <w:left w:val="none" w:sz="0" w:space="0" w:color="auto"/>
        <w:bottom w:val="none" w:sz="0" w:space="0" w:color="auto"/>
        <w:right w:val="none" w:sz="0" w:space="0" w:color="auto"/>
      </w:divBdr>
    </w:div>
    <w:div w:id="1715613858">
      <w:marLeft w:val="480"/>
      <w:marRight w:val="0"/>
      <w:marTop w:val="0"/>
      <w:marBottom w:val="0"/>
      <w:divBdr>
        <w:top w:val="none" w:sz="0" w:space="0" w:color="auto"/>
        <w:left w:val="none" w:sz="0" w:space="0" w:color="auto"/>
        <w:bottom w:val="none" w:sz="0" w:space="0" w:color="auto"/>
        <w:right w:val="none" w:sz="0" w:space="0" w:color="auto"/>
      </w:divBdr>
    </w:div>
    <w:div w:id="1715613872">
      <w:marLeft w:val="480"/>
      <w:marRight w:val="0"/>
      <w:marTop w:val="0"/>
      <w:marBottom w:val="0"/>
      <w:divBdr>
        <w:top w:val="none" w:sz="0" w:space="0" w:color="auto"/>
        <w:left w:val="none" w:sz="0" w:space="0" w:color="auto"/>
        <w:bottom w:val="none" w:sz="0" w:space="0" w:color="auto"/>
        <w:right w:val="none" w:sz="0" w:space="0" w:color="auto"/>
      </w:divBdr>
    </w:div>
    <w:div w:id="1715616674">
      <w:marLeft w:val="480"/>
      <w:marRight w:val="0"/>
      <w:marTop w:val="0"/>
      <w:marBottom w:val="0"/>
      <w:divBdr>
        <w:top w:val="none" w:sz="0" w:space="0" w:color="auto"/>
        <w:left w:val="none" w:sz="0" w:space="0" w:color="auto"/>
        <w:bottom w:val="none" w:sz="0" w:space="0" w:color="auto"/>
        <w:right w:val="none" w:sz="0" w:space="0" w:color="auto"/>
      </w:divBdr>
    </w:div>
    <w:div w:id="1715688646">
      <w:marLeft w:val="480"/>
      <w:marRight w:val="0"/>
      <w:marTop w:val="0"/>
      <w:marBottom w:val="0"/>
      <w:divBdr>
        <w:top w:val="none" w:sz="0" w:space="0" w:color="auto"/>
        <w:left w:val="none" w:sz="0" w:space="0" w:color="auto"/>
        <w:bottom w:val="none" w:sz="0" w:space="0" w:color="auto"/>
        <w:right w:val="none" w:sz="0" w:space="0" w:color="auto"/>
      </w:divBdr>
    </w:div>
    <w:div w:id="1715733976">
      <w:marLeft w:val="480"/>
      <w:marRight w:val="0"/>
      <w:marTop w:val="0"/>
      <w:marBottom w:val="0"/>
      <w:divBdr>
        <w:top w:val="none" w:sz="0" w:space="0" w:color="auto"/>
        <w:left w:val="none" w:sz="0" w:space="0" w:color="auto"/>
        <w:bottom w:val="none" w:sz="0" w:space="0" w:color="auto"/>
        <w:right w:val="none" w:sz="0" w:space="0" w:color="auto"/>
      </w:divBdr>
    </w:div>
    <w:div w:id="1715735967">
      <w:marLeft w:val="480"/>
      <w:marRight w:val="0"/>
      <w:marTop w:val="0"/>
      <w:marBottom w:val="0"/>
      <w:divBdr>
        <w:top w:val="none" w:sz="0" w:space="0" w:color="auto"/>
        <w:left w:val="none" w:sz="0" w:space="0" w:color="auto"/>
        <w:bottom w:val="none" w:sz="0" w:space="0" w:color="auto"/>
        <w:right w:val="none" w:sz="0" w:space="0" w:color="auto"/>
      </w:divBdr>
    </w:div>
    <w:div w:id="1715736950">
      <w:marLeft w:val="480"/>
      <w:marRight w:val="0"/>
      <w:marTop w:val="0"/>
      <w:marBottom w:val="0"/>
      <w:divBdr>
        <w:top w:val="none" w:sz="0" w:space="0" w:color="auto"/>
        <w:left w:val="none" w:sz="0" w:space="0" w:color="auto"/>
        <w:bottom w:val="none" w:sz="0" w:space="0" w:color="auto"/>
        <w:right w:val="none" w:sz="0" w:space="0" w:color="auto"/>
      </w:divBdr>
    </w:div>
    <w:div w:id="1715763452">
      <w:marLeft w:val="480"/>
      <w:marRight w:val="0"/>
      <w:marTop w:val="0"/>
      <w:marBottom w:val="0"/>
      <w:divBdr>
        <w:top w:val="none" w:sz="0" w:space="0" w:color="auto"/>
        <w:left w:val="none" w:sz="0" w:space="0" w:color="auto"/>
        <w:bottom w:val="none" w:sz="0" w:space="0" w:color="auto"/>
        <w:right w:val="none" w:sz="0" w:space="0" w:color="auto"/>
      </w:divBdr>
    </w:div>
    <w:div w:id="1715807834">
      <w:marLeft w:val="480"/>
      <w:marRight w:val="0"/>
      <w:marTop w:val="0"/>
      <w:marBottom w:val="0"/>
      <w:divBdr>
        <w:top w:val="none" w:sz="0" w:space="0" w:color="auto"/>
        <w:left w:val="none" w:sz="0" w:space="0" w:color="auto"/>
        <w:bottom w:val="none" w:sz="0" w:space="0" w:color="auto"/>
        <w:right w:val="none" w:sz="0" w:space="0" w:color="auto"/>
      </w:divBdr>
    </w:div>
    <w:div w:id="1715814097">
      <w:marLeft w:val="480"/>
      <w:marRight w:val="0"/>
      <w:marTop w:val="0"/>
      <w:marBottom w:val="0"/>
      <w:divBdr>
        <w:top w:val="none" w:sz="0" w:space="0" w:color="auto"/>
        <w:left w:val="none" w:sz="0" w:space="0" w:color="auto"/>
        <w:bottom w:val="none" w:sz="0" w:space="0" w:color="auto"/>
        <w:right w:val="none" w:sz="0" w:space="0" w:color="auto"/>
      </w:divBdr>
    </w:div>
    <w:div w:id="1715881279">
      <w:marLeft w:val="480"/>
      <w:marRight w:val="0"/>
      <w:marTop w:val="0"/>
      <w:marBottom w:val="0"/>
      <w:divBdr>
        <w:top w:val="none" w:sz="0" w:space="0" w:color="auto"/>
        <w:left w:val="none" w:sz="0" w:space="0" w:color="auto"/>
        <w:bottom w:val="none" w:sz="0" w:space="0" w:color="auto"/>
        <w:right w:val="none" w:sz="0" w:space="0" w:color="auto"/>
      </w:divBdr>
    </w:div>
    <w:div w:id="1715882381">
      <w:marLeft w:val="480"/>
      <w:marRight w:val="0"/>
      <w:marTop w:val="0"/>
      <w:marBottom w:val="0"/>
      <w:divBdr>
        <w:top w:val="none" w:sz="0" w:space="0" w:color="auto"/>
        <w:left w:val="none" w:sz="0" w:space="0" w:color="auto"/>
        <w:bottom w:val="none" w:sz="0" w:space="0" w:color="auto"/>
        <w:right w:val="none" w:sz="0" w:space="0" w:color="auto"/>
      </w:divBdr>
    </w:div>
    <w:div w:id="1715931913">
      <w:marLeft w:val="480"/>
      <w:marRight w:val="0"/>
      <w:marTop w:val="0"/>
      <w:marBottom w:val="0"/>
      <w:divBdr>
        <w:top w:val="none" w:sz="0" w:space="0" w:color="auto"/>
        <w:left w:val="none" w:sz="0" w:space="0" w:color="auto"/>
        <w:bottom w:val="none" w:sz="0" w:space="0" w:color="auto"/>
        <w:right w:val="none" w:sz="0" w:space="0" w:color="auto"/>
      </w:divBdr>
    </w:div>
    <w:div w:id="1716198407">
      <w:marLeft w:val="480"/>
      <w:marRight w:val="0"/>
      <w:marTop w:val="0"/>
      <w:marBottom w:val="0"/>
      <w:divBdr>
        <w:top w:val="none" w:sz="0" w:space="0" w:color="auto"/>
        <w:left w:val="none" w:sz="0" w:space="0" w:color="auto"/>
        <w:bottom w:val="none" w:sz="0" w:space="0" w:color="auto"/>
        <w:right w:val="none" w:sz="0" w:space="0" w:color="auto"/>
      </w:divBdr>
    </w:div>
    <w:div w:id="1716198972">
      <w:marLeft w:val="480"/>
      <w:marRight w:val="0"/>
      <w:marTop w:val="0"/>
      <w:marBottom w:val="0"/>
      <w:divBdr>
        <w:top w:val="none" w:sz="0" w:space="0" w:color="auto"/>
        <w:left w:val="none" w:sz="0" w:space="0" w:color="auto"/>
        <w:bottom w:val="none" w:sz="0" w:space="0" w:color="auto"/>
        <w:right w:val="none" w:sz="0" w:space="0" w:color="auto"/>
      </w:divBdr>
    </w:div>
    <w:div w:id="1716273970">
      <w:marLeft w:val="480"/>
      <w:marRight w:val="0"/>
      <w:marTop w:val="0"/>
      <w:marBottom w:val="0"/>
      <w:divBdr>
        <w:top w:val="none" w:sz="0" w:space="0" w:color="auto"/>
        <w:left w:val="none" w:sz="0" w:space="0" w:color="auto"/>
        <w:bottom w:val="none" w:sz="0" w:space="0" w:color="auto"/>
        <w:right w:val="none" w:sz="0" w:space="0" w:color="auto"/>
      </w:divBdr>
    </w:div>
    <w:div w:id="1716344628">
      <w:marLeft w:val="480"/>
      <w:marRight w:val="0"/>
      <w:marTop w:val="0"/>
      <w:marBottom w:val="0"/>
      <w:divBdr>
        <w:top w:val="none" w:sz="0" w:space="0" w:color="auto"/>
        <w:left w:val="none" w:sz="0" w:space="0" w:color="auto"/>
        <w:bottom w:val="none" w:sz="0" w:space="0" w:color="auto"/>
        <w:right w:val="none" w:sz="0" w:space="0" w:color="auto"/>
      </w:divBdr>
    </w:div>
    <w:div w:id="1716345323">
      <w:marLeft w:val="480"/>
      <w:marRight w:val="0"/>
      <w:marTop w:val="0"/>
      <w:marBottom w:val="0"/>
      <w:divBdr>
        <w:top w:val="none" w:sz="0" w:space="0" w:color="auto"/>
        <w:left w:val="none" w:sz="0" w:space="0" w:color="auto"/>
        <w:bottom w:val="none" w:sz="0" w:space="0" w:color="auto"/>
        <w:right w:val="none" w:sz="0" w:space="0" w:color="auto"/>
      </w:divBdr>
    </w:div>
    <w:div w:id="1716419098">
      <w:marLeft w:val="480"/>
      <w:marRight w:val="0"/>
      <w:marTop w:val="0"/>
      <w:marBottom w:val="0"/>
      <w:divBdr>
        <w:top w:val="none" w:sz="0" w:space="0" w:color="auto"/>
        <w:left w:val="none" w:sz="0" w:space="0" w:color="auto"/>
        <w:bottom w:val="none" w:sz="0" w:space="0" w:color="auto"/>
        <w:right w:val="none" w:sz="0" w:space="0" w:color="auto"/>
      </w:divBdr>
    </w:div>
    <w:div w:id="1716461210">
      <w:marLeft w:val="480"/>
      <w:marRight w:val="0"/>
      <w:marTop w:val="0"/>
      <w:marBottom w:val="0"/>
      <w:divBdr>
        <w:top w:val="none" w:sz="0" w:space="0" w:color="auto"/>
        <w:left w:val="none" w:sz="0" w:space="0" w:color="auto"/>
        <w:bottom w:val="none" w:sz="0" w:space="0" w:color="auto"/>
        <w:right w:val="none" w:sz="0" w:space="0" w:color="auto"/>
      </w:divBdr>
    </w:div>
    <w:div w:id="1716463150">
      <w:marLeft w:val="480"/>
      <w:marRight w:val="0"/>
      <w:marTop w:val="0"/>
      <w:marBottom w:val="0"/>
      <w:divBdr>
        <w:top w:val="none" w:sz="0" w:space="0" w:color="auto"/>
        <w:left w:val="none" w:sz="0" w:space="0" w:color="auto"/>
        <w:bottom w:val="none" w:sz="0" w:space="0" w:color="auto"/>
        <w:right w:val="none" w:sz="0" w:space="0" w:color="auto"/>
      </w:divBdr>
    </w:div>
    <w:div w:id="1716463908">
      <w:marLeft w:val="480"/>
      <w:marRight w:val="0"/>
      <w:marTop w:val="0"/>
      <w:marBottom w:val="0"/>
      <w:divBdr>
        <w:top w:val="none" w:sz="0" w:space="0" w:color="auto"/>
        <w:left w:val="none" w:sz="0" w:space="0" w:color="auto"/>
        <w:bottom w:val="none" w:sz="0" w:space="0" w:color="auto"/>
        <w:right w:val="none" w:sz="0" w:space="0" w:color="auto"/>
      </w:divBdr>
    </w:div>
    <w:div w:id="1716464461">
      <w:marLeft w:val="480"/>
      <w:marRight w:val="0"/>
      <w:marTop w:val="0"/>
      <w:marBottom w:val="0"/>
      <w:divBdr>
        <w:top w:val="none" w:sz="0" w:space="0" w:color="auto"/>
        <w:left w:val="none" w:sz="0" w:space="0" w:color="auto"/>
        <w:bottom w:val="none" w:sz="0" w:space="0" w:color="auto"/>
        <w:right w:val="none" w:sz="0" w:space="0" w:color="auto"/>
      </w:divBdr>
    </w:div>
    <w:div w:id="1716464509">
      <w:marLeft w:val="480"/>
      <w:marRight w:val="0"/>
      <w:marTop w:val="0"/>
      <w:marBottom w:val="0"/>
      <w:divBdr>
        <w:top w:val="none" w:sz="0" w:space="0" w:color="auto"/>
        <w:left w:val="none" w:sz="0" w:space="0" w:color="auto"/>
        <w:bottom w:val="none" w:sz="0" w:space="0" w:color="auto"/>
        <w:right w:val="none" w:sz="0" w:space="0" w:color="auto"/>
      </w:divBdr>
    </w:div>
    <w:div w:id="1716466942">
      <w:marLeft w:val="480"/>
      <w:marRight w:val="0"/>
      <w:marTop w:val="0"/>
      <w:marBottom w:val="0"/>
      <w:divBdr>
        <w:top w:val="none" w:sz="0" w:space="0" w:color="auto"/>
        <w:left w:val="none" w:sz="0" w:space="0" w:color="auto"/>
        <w:bottom w:val="none" w:sz="0" w:space="0" w:color="auto"/>
        <w:right w:val="none" w:sz="0" w:space="0" w:color="auto"/>
      </w:divBdr>
    </w:div>
    <w:div w:id="1716470866">
      <w:marLeft w:val="480"/>
      <w:marRight w:val="0"/>
      <w:marTop w:val="0"/>
      <w:marBottom w:val="0"/>
      <w:divBdr>
        <w:top w:val="none" w:sz="0" w:space="0" w:color="auto"/>
        <w:left w:val="none" w:sz="0" w:space="0" w:color="auto"/>
        <w:bottom w:val="none" w:sz="0" w:space="0" w:color="auto"/>
        <w:right w:val="none" w:sz="0" w:space="0" w:color="auto"/>
      </w:divBdr>
    </w:div>
    <w:div w:id="1716660311">
      <w:marLeft w:val="480"/>
      <w:marRight w:val="0"/>
      <w:marTop w:val="0"/>
      <w:marBottom w:val="0"/>
      <w:divBdr>
        <w:top w:val="none" w:sz="0" w:space="0" w:color="auto"/>
        <w:left w:val="none" w:sz="0" w:space="0" w:color="auto"/>
        <w:bottom w:val="none" w:sz="0" w:space="0" w:color="auto"/>
        <w:right w:val="none" w:sz="0" w:space="0" w:color="auto"/>
      </w:divBdr>
    </w:div>
    <w:div w:id="1716662140">
      <w:marLeft w:val="480"/>
      <w:marRight w:val="0"/>
      <w:marTop w:val="0"/>
      <w:marBottom w:val="0"/>
      <w:divBdr>
        <w:top w:val="none" w:sz="0" w:space="0" w:color="auto"/>
        <w:left w:val="none" w:sz="0" w:space="0" w:color="auto"/>
        <w:bottom w:val="none" w:sz="0" w:space="0" w:color="auto"/>
        <w:right w:val="none" w:sz="0" w:space="0" w:color="auto"/>
      </w:divBdr>
    </w:div>
    <w:div w:id="1716730277">
      <w:marLeft w:val="480"/>
      <w:marRight w:val="0"/>
      <w:marTop w:val="0"/>
      <w:marBottom w:val="0"/>
      <w:divBdr>
        <w:top w:val="none" w:sz="0" w:space="0" w:color="auto"/>
        <w:left w:val="none" w:sz="0" w:space="0" w:color="auto"/>
        <w:bottom w:val="none" w:sz="0" w:space="0" w:color="auto"/>
        <w:right w:val="none" w:sz="0" w:space="0" w:color="auto"/>
      </w:divBdr>
    </w:div>
    <w:div w:id="1716731451">
      <w:marLeft w:val="480"/>
      <w:marRight w:val="0"/>
      <w:marTop w:val="0"/>
      <w:marBottom w:val="0"/>
      <w:divBdr>
        <w:top w:val="none" w:sz="0" w:space="0" w:color="auto"/>
        <w:left w:val="none" w:sz="0" w:space="0" w:color="auto"/>
        <w:bottom w:val="none" w:sz="0" w:space="0" w:color="auto"/>
        <w:right w:val="none" w:sz="0" w:space="0" w:color="auto"/>
      </w:divBdr>
    </w:div>
    <w:div w:id="1716811878">
      <w:marLeft w:val="480"/>
      <w:marRight w:val="0"/>
      <w:marTop w:val="0"/>
      <w:marBottom w:val="0"/>
      <w:divBdr>
        <w:top w:val="none" w:sz="0" w:space="0" w:color="auto"/>
        <w:left w:val="none" w:sz="0" w:space="0" w:color="auto"/>
        <w:bottom w:val="none" w:sz="0" w:space="0" w:color="auto"/>
        <w:right w:val="none" w:sz="0" w:space="0" w:color="auto"/>
      </w:divBdr>
    </w:div>
    <w:div w:id="1716847917">
      <w:marLeft w:val="480"/>
      <w:marRight w:val="0"/>
      <w:marTop w:val="0"/>
      <w:marBottom w:val="0"/>
      <w:divBdr>
        <w:top w:val="none" w:sz="0" w:space="0" w:color="auto"/>
        <w:left w:val="none" w:sz="0" w:space="0" w:color="auto"/>
        <w:bottom w:val="none" w:sz="0" w:space="0" w:color="auto"/>
        <w:right w:val="none" w:sz="0" w:space="0" w:color="auto"/>
      </w:divBdr>
    </w:div>
    <w:div w:id="1716856093">
      <w:marLeft w:val="480"/>
      <w:marRight w:val="0"/>
      <w:marTop w:val="0"/>
      <w:marBottom w:val="0"/>
      <w:divBdr>
        <w:top w:val="none" w:sz="0" w:space="0" w:color="auto"/>
        <w:left w:val="none" w:sz="0" w:space="0" w:color="auto"/>
        <w:bottom w:val="none" w:sz="0" w:space="0" w:color="auto"/>
        <w:right w:val="none" w:sz="0" w:space="0" w:color="auto"/>
      </w:divBdr>
    </w:div>
    <w:div w:id="1716927487">
      <w:marLeft w:val="480"/>
      <w:marRight w:val="0"/>
      <w:marTop w:val="0"/>
      <w:marBottom w:val="0"/>
      <w:divBdr>
        <w:top w:val="none" w:sz="0" w:space="0" w:color="auto"/>
        <w:left w:val="none" w:sz="0" w:space="0" w:color="auto"/>
        <w:bottom w:val="none" w:sz="0" w:space="0" w:color="auto"/>
        <w:right w:val="none" w:sz="0" w:space="0" w:color="auto"/>
      </w:divBdr>
    </w:div>
    <w:div w:id="1716927929">
      <w:marLeft w:val="480"/>
      <w:marRight w:val="0"/>
      <w:marTop w:val="0"/>
      <w:marBottom w:val="0"/>
      <w:divBdr>
        <w:top w:val="none" w:sz="0" w:space="0" w:color="auto"/>
        <w:left w:val="none" w:sz="0" w:space="0" w:color="auto"/>
        <w:bottom w:val="none" w:sz="0" w:space="0" w:color="auto"/>
        <w:right w:val="none" w:sz="0" w:space="0" w:color="auto"/>
      </w:divBdr>
    </w:div>
    <w:div w:id="1716931525">
      <w:marLeft w:val="480"/>
      <w:marRight w:val="0"/>
      <w:marTop w:val="0"/>
      <w:marBottom w:val="0"/>
      <w:divBdr>
        <w:top w:val="none" w:sz="0" w:space="0" w:color="auto"/>
        <w:left w:val="none" w:sz="0" w:space="0" w:color="auto"/>
        <w:bottom w:val="none" w:sz="0" w:space="0" w:color="auto"/>
        <w:right w:val="none" w:sz="0" w:space="0" w:color="auto"/>
      </w:divBdr>
    </w:div>
    <w:div w:id="1717002816">
      <w:marLeft w:val="480"/>
      <w:marRight w:val="0"/>
      <w:marTop w:val="0"/>
      <w:marBottom w:val="0"/>
      <w:divBdr>
        <w:top w:val="none" w:sz="0" w:space="0" w:color="auto"/>
        <w:left w:val="none" w:sz="0" w:space="0" w:color="auto"/>
        <w:bottom w:val="none" w:sz="0" w:space="0" w:color="auto"/>
        <w:right w:val="none" w:sz="0" w:space="0" w:color="auto"/>
      </w:divBdr>
    </w:div>
    <w:div w:id="1717049015">
      <w:marLeft w:val="480"/>
      <w:marRight w:val="0"/>
      <w:marTop w:val="0"/>
      <w:marBottom w:val="0"/>
      <w:divBdr>
        <w:top w:val="none" w:sz="0" w:space="0" w:color="auto"/>
        <w:left w:val="none" w:sz="0" w:space="0" w:color="auto"/>
        <w:bottom w:val="none" w:sz="0" w:space="0" w:color="auto"/>
        <w:right w:val="none" w:sz="0" w:space="0" w:color="auto"/>
      </w:divBdr>
    </w:div>
    <w:div w:id="1717050030">
      <w:marLeft w:val="480"/>
      <w:marRight w:val="0"/>
      <w:marTop w:val="0"/>
      <w:marBottom w:val="0"/>
      <w:divBdr>
        <w:top w:val="none" w:sz="0" w:space="0" w:color="auto"/>
        <w:left w:val="none" w:sz="0" w:space="0" w:color="auto"/>
        <w:bottom w:val="none" w:sz="0" w:space="0" w:color="auto"/>
        <w:right w:val="none" w:sz="0" w:space="0" w:color="auto"/>
      </w:divBdr>
    </w:div>
    <w:div w:id="1717050314">
      <w:marLeft w:val="480"/>
      <w:marRight w:val="0"/>
      <w:marTop w:val="0"/>
      <w:marBottom w:val="0"/>
      <w:divBdr>
        <w:top w:val="none" w:sz="0" w:space="0" w:color="auto"/>
        <w:left w:val="none" w:sz="0" w:space="0" w:color="auto"/>
        <w:bottom w:val="none" w:sz="0" w:space="0" w:color="auto"/>
        <w:right w:val="none" w:sz="0" w:space="0" w:color="auto"/>
      </w:divBdr>
    </w:div>
    <w:div w:id="1717117808">
      <w:marLeft w:val="480"/>
      <w:marRight w:val="0"/>
      <w:marTop w:val="0"/>
      <w:marBottom w:val="0"/>
      <w:divBdr>
        <w:top w:val="none" w:sz="0" w:space="0" w:color="auto"/>
        <w:left w:val="none" w:sz="0" w:space="0" w:color="auto"/>
        <w:bottom w:val="none" w:sz="0" w:space="0" w:color="auto"/>
        <w:right w:val="none" w:sz="0" w:space="0" w:color="auto"/>
      </w:divBdr>
    </w:div>
    <w:div w:id="1717120903">
      <w:marLeft w:val="480"/>
      <w:marRight w:val="0"/>
      <w:marTop w:val="0"/>
      <w:marBottom w:val="0"/>
      <w:divBdr>
        <w:top w:val="none" w:sz="0" w:space="0" w:color="auto"/>
        <w:left w:val="none" w:sz="0" w:space="0" w:color="auto"/>
        <w:bottom w:val="none" w:sz="0" w:space="0" w:color="auto"/>
        <w:right w:val="none" w:sz="0" w:space="0" w:color="auto"/>
      </w:divBdr>
    </w:div>
    <w:div w:id="1717193859">
      <w:marLeft w:val="480"/>
      <w:marRight w:val="0"/>
      <w:marTop w:val="0"/>
      <w:marBottom w:val="0"/>
      <w:divBdr>
        <w:top w:val="none" w:sz="0" w:space="0" w:color="auto"/>
        <w:left w:val="none" w:sz="0" w:space="0" w:color="auto"/>
        <w:bottom w:val="none" w:sz="0" w:space="0" w:color="auto"/>
        <w:right w:val="none" w:sz="0" w:space="0" w:color="auto"/>
      </w:divBdr>
    </w:div>
    <w:div w:id="1717240355">
      <w:marLeft w:val="480"/>
      <w:marRight w:val="0"/>
      <w:marTop w:val="0"/>
      <w:marBottom w:val="0"/>
      <w:divBdr>
        <w:top w:val="none" w:sz="0" w:space="0" w:color="auto"/>
        <w:left w:val="none" w:sz="0" w:space="0" w:color="auto"/>
        <w:bottom w:val="none" w:sz="0" w:space="0" w:color="auto"/>
        <w:right w:val="none" w:sz="0" w:space="0" w:color="auto"/>
      </w:divBdr>
    </w:div>
    <w:div w:id="1717269559">
      <w:marLeft w:val="480"/>
      <w:marRight w:val="0"/>
      <w:marTop w:val="0"/>
      <w:marBottom w:val="0"/>
      <w:divBdr>
        <w:top w:val="none" w:sz="0" w:space="0" w:color="auto"/>
        <w:left w:val="none" w:sz="0" w:space="0" w:color="auto"/>
        <w:bottom w:val="none" w:sz="0" w:space="0" w:color="auto"/>
        <w:right w:val="none" w:sz="0" w:space="0" w:color="auto"/>
      </w:divBdr>
    </w:div>
    <w:div w:id="1717271527">
      <w:marLeft w:val="480"/>
      <w:marRight w:val="0"/>
      <w:marTop w:val="0"/>
      <w:marBottom w:val="0"/>
      <w:divBdr>
        <w:top w:val="none" w:sz="0" w:space="0" w:color="auto"/>
        <w:left w:val="none" w:sz="0" w:space="0" w:color="auto"/>
        <w:bottom w:val="none" w:sz="0" w:space="0" w:color="auto"/>
        <w:right w:val="none" w:sz="0" w:space="0" w:color="auto"/>
      </w:divBdr>
    </w:div>
    <w:div w:id="1717312514">
      <w:marLeft w:val="480"/>
      <w:marRight w:val="0"/>
      <w:marTop w:val="0"/>
      <w:marBottom w:val="0"/>
      <w:divBdr>
        <w:top w:val="none" w:sz="0" w:space="0" w:color="auto"/>
        <w:left w:val="none" w:sz="0" w:space="0" w:color="auto"/>
        <w:bottom w:val="none" w:sz="0" w:space="0" w:color="auto"/>
        <w:right w:val="none" w:sz="0" w:space="0" w:color="auto"/>
      </w:divBdr>
    </w:div>
    <w:div w:id="1717313423">
      <w:marLeft w:val="480"/>
      <w:marRight w:val="0"/>
      <w:marTop w:val="0"/>
      <w:marBottom w:val="0"/>
      <w:divBdr>
        <w:top w:val="none" w:sz="0" w:space="0" w:color="auto"/>
        <w:left w:val="none" w:sz="0" w:space="0" w:color="auto"/>
        <w:bottom w:val="none" w:sz="0" w:space="0" w:color="auto"/>
        <w:right w:val="none" w:sz="0" w:space="0" w:color="auto"/>
      </w:divBdr>
    </w:div>
    <w:div w:id="1717315659">
      <w:marLeft w:val="480"/>
      <w:marRight w:val="0"/>
      <w:marTop w:val="0"/>
      <w:marBottom w:val="0"/>
      <w:divBdr>
        <w:top w:val="none" w:sz="0" w:space="0" w:color="auto"/>
        <w:left w:val="none" w:sz="0" w:space="0" w:color="auto"/>
        <w:bottom w:val="none" w:sz="0" w:space="0" w:color="auto"/>
        <w:right w:val="none" w:sz="0" w:space="0" w:color="auto"/>
      </w:divBdr>
    </w:div>
    <w:div w:id="1717319031">
      <w:marLeft w:val="480"/>
      <w:marRight w:val="0"/>
      <w:marTop w:val="0"/>
      <w:marBottom w:val="0"/>
      <w:divBdr>
        <w:top w:val="none" w:sz="0" w:space="0" w:color="auto"/>
        <w:left w:val="none" w:sz="0" w:space="0" w:color="auto"/>
        <w:bottom w:val="none" w:sz="0" w:space="0" w:color="auto"/>
        <w:right w:val="none" w:sz="0" w:space="0" w:color="auto"/>
      </w:divBdr>
    </w:div>
    <w:div w:id="1717386477">
      <w:marLeft w:val="480"/>
      <w:marRight w:val="0"/>
      <w:marTop w:val="0"/>
      <w:marBottom w:val="0"/>
      <w:divBdr>
        <w:top w:val="none" w:sz="0" w:space="0" w:color="auto"/>
        <w:left w:val="none" w:sz="0" w:space="0" w:color="auto"/>
        <w:bottom w:val="none" w:sz="0" w:space="0" w:color="auto"/>
        <w:right w:val="none" w:sz="0" w:space="0" w:color="auto"/>
      </w:divBdr>
    </w:div>
    <w:div w:id="1717467673">
      <w:marLeft w:val="480"/>
      <w:marRight w:val="0"/>
      <w:marTop w:val="0"/>
      <w:marBottom w:val="0"/>
      <w:divBdr>
        <w:top w:val="none" w:sz="0" w:space="0" w:color="auto"/>
        <w:left w:val="none" w:sz="0" w:space="0" w:color="auto"/>
        <w:bottom w:val="none" w:sz="0" w:space="0" w:color="auto"/>
        <w:right w:val="none" w:sz="0" w:space="0" w:color="auto"/>
      </w:divBdr>
    </w:div>
    <w:div w:id="1717579608">
      <w:marLeft w:val="480"/>
      <w:marRight w:val="0"/>
      <w:marTop w:val="0"/>
      <w:marBottom w:val="0"/>
      <w:divBdr>
        <w:top w:val="none" w:sz="0" w:space="0" w:color="auto"/>
        <w:left w:val="none" w:sz="0" w:space="0" w:color="auto"/>
        <w:bottom w:val="none" w:sz="0" w:space="0" w:color="auto"/>
        <w:right w:val="none" w:sz="0" w:space="0" w:color="auto"/>
      </w:divBdr>
    </w:div>
    <w:div w:id="1717580425">
      <w:marLeft w:val="480"/>
      <w:marRight w:val="0"/>
      <w:marTop w:val="0"/>
      <w:marBottom w:val="0"/>
      <w:divBdr>
        <w:top w:val="none" w:sz="0" w:space="0" w:color="auto"/>
        <w:left w:val="none" w:sz="0" w:space="0" w:color="auto"/>
        <w:bottom w:val="none" w:sz="0" w:space="0" w:color="auto"/>
        <w:right w:val="none" w:sz="0" w:space="0" w:color="auto"/>
      </w:divBdr>
    </w:div>
    <w:div w:id="1717657930">
      <w:marLeft w:val="480"/>
      <w:marRight w:val="0"/>
      <w:marTop w:val="0"/>
      <w:marBottom w:val="0"/>
      <w:divBdr>
        <w:top w:val="none" w:sz="0" w:space="0" w:color="auto"/>
        <w:left w:val="none" w:sz="0" w:space="0" w:color="auto"/>
        <w:bottom w:val="none" w:sz="0" w:space="0" w:color="auto"/>
        <w:right w:val="none" w:sz="0" w:space="0" w:color="auto"/>
      </w:divBdr>
    </w:div>
    <w:div w:id="1717659587">
      <w:marLeft w:val="480"/>
      <w:marRight w:val="0"/>
      <w:marTop w:val="0"/>
      <w:marBottom w:val="0"/>
      <w:divBdr>
        <w:top w:val="none" w:sz="0" w:space="0" w:color="auto"/>
        <w:left w:val="none" w:sz="0" w:space="0" w:color="auto"/>
        <w:bottom w:val="none" w:sz="0" w:space="0" w:color="auto"/>
        <w:right w:val="none" w:sz="0" w:space="0" w:color="auto"/>
      </w:divBdr>
    </w:div>
    <w:div w:id="1717705264">
      <w:marLeft w:val="480"/>
      <w:marRight w:val="0"/>
      <w:marTop w:val="0"/>
      <w:marBottom w:val="0"/>
      <w:divBdr>
        <w:top w:val="none" w:sz="0" w:space="0" w:color="auto"/>
        <w:left w:val="none" w:sz="0" w:space="0" w:color="auto"/>
        <w:bottom w:val="none" w:sz="0" w:space="0" w:color="auto"/>
        <w:right w:val="none" w:sz="0" w:space="0" w:color="auto"/>
      </w:divBdr>
    </w:div>
    <w:div w:id="1717774746">
      <w:marLeft w:val="480"/>
      <w:marRight w:val="0"/>
      <w:marTop w:val="0"/>
      <w:marBottom w:val="0"/>
      <w:divBdr>
        <w:top w:val="none" w:sz="0" w:space="0" w:color="auto"/>
        <w:left w:val="none" w:sz="0" w:space="0" w:color="auto"/>
        <w:bottom w:val="none" w:sz="0" w:space="0" w:color="auto"/>
        <w:right w:val="none" w:sz="0" w:space="0" w:color="auto"/>
      </w:divBdr>
    </w:div>
    <w:div w:id="1717849241">
      <w:marLeft w:val="480"/>
      <w:marRight w:val="0"/>
      <w:marTop w:val="0"/>
      <w:marBottom w:val="0"/>
      <w:divBdr>
        <w:top w:val="none" w:sz="0" w:space="0" w:color="auto"/>
        <w:left w:val="none" w:sz="0" w:space="0" w:color="auto"/>
        <w:bottom w:val="none" w:sz="0" w:space="0" w:color="auto"/>
        <w:right w:val="none" w:sz="0" w:space="0" w:color="auto"/>
      </w:divBdr>
    </w:div>
    <w:div w:id="1717854790">
      <w:marLeft w:val="480"/>
      <w:marRight w:val="0"/>
      <w:marTop w:val="0"/>
      <w:marBottom w:val="0"/>
      <w:divBdr>
        <w:top w:val="none" w:sz="0" w:space="0" w:color="auto"/>
        <w:left w:val="none" w:sz="0" w:space="0" w:color="auto"/>
        <w:bottom w:val="none" w:sz="0" w:space="0" w:color="auto"/>
        <w:right w:val="none" w:sz="0" w:space="0" w:color="auto"/>
      </w:divBdr>
    </w:div>
    <w:div w:id="1717899099">
      <w:marLeft w:val="480"/>
      <w:marRight w:val="0"/>
      <w:marTop w:val="0"/>
      <w:marBottom w:val="0"/>
      <w:divBdr>
        <w:top w:val="none" w:sz="0" w:space="0" w:color="auto"/>
        <w:left w:val="none" w:sz="0" w:space="0" w:color="auto"/>
        <w:bottom w:val="none" w:sz="0" w:space="0" w:color="auto"/>
        <w:right w:val="none" w:sz="0" w:space="0" w:color="auto"/>
      </w:divBdr>
    </w:div>
    <w:div w:id="1717925875">
      <w:marLeft w:val="480"/>
      <w:marRight w:val="0"/>
      <w:marTop w:val="0"/>
      <w:marBottom w:val="0"/>
      <w:divBdr>
        <w:top w:val="none" w:sz="0" w:space="0" w:color="auto"/>
        <w:left w:val="none" w:sz="0" w:space="0" w:color="auto"/>
        <w:bottom w:val="none" w:sz="0" w:space="0" w:color="auto"/>
        <w:right w:val="none" w:sz="0" w:space="0" w:color="auto"/>
      </w:divBdr>
    </w:div>
    <w:div w:id="1717967343">
      <w:marLeft w:val="480"/>
      <w:marRight w:val="0"/>
      <w:marTop w:val="0"/>
      <w:marBottom w:val="0"/>
      <w:divBdr>
        <w:top w:val="none" w:sz="0" w:space="0" w:color="auto"/>
        <w:left w:val="none" w:sz="0" w:space="0" w:color="auto"/>
        <w:bottom w:val="none" w:sz="0" w:space="0" w:color="auto"/>
        <w:right w:val="none" w:sz="0" w:space="0" w:color="auto"/>
      </w:divBdr>
    </w:div>
    <w:div w:id="1718040796">
      <w:marLeft w:val="480"/>
      <w:marRight w:val="0"/>
      <w:marTop w:val="0"/>
      <w:marBottom w:val="0"/>
      <w:divBdr>
        <w:top w:val="none" w:sz="0" w:space="0" w:color="auto"/>
        <w:left w:val="none" w:sz="0" w:space="0" w:color="auto"/>
        <w:bottom w:val="none" w:sz="0" w:space="0" w:color="auto"/>
        <w:right w:val="none" w:sz="0" w:space="0" w:color="auto"/>
      </w:divBdr>
    </w:div>
    <w:div w:id="1718048126">
      <w:marLeft w:val="480"/>
      <w:marRight w:val="0"/>
      <w:marTop w:val="0"/>
      <w:marBottom w:val="0"/>
      <w:divBdr>
        <w:top w:val="none" w:sz="0" w:space="0" w:color="auto"/>
        <w:left w:val="none" w:sz="0" w:space="0" w:color="auto"/>
        <w:bottom w:val="none" w:sz="0" w:space="0" w:color="auto"/>
        <w:right w:val="none" w:sz="0" w:space="0" w:color="auto"/>
      </w:divBdr>
    </w:div>
    <w:div w:id="1718167056">
      <w:marLeft w:val="480"/>
      <w:marRight w:val="0"/>
      <w:marTop w:val="0"/>
      <w:marBottom w:val="0"/>
      <w:divBdr>
        <w:top w:val="none" w:sz="0" w:space="0" w:color="auto"/>
        <w:left w:val="none" w:sz="0" w:space="0" w:color="auto"/>
        <w:bottom w:val="none" w:sz="0" w:space="0" w:color="auto"/>
        <w:right w:val="none" w:sz="0" w:space="0" w:color="auto"/>
      </w:divBdr>
    </w:div>
    <w:div w:id="1718236530">
      <w:marLeft w:val="480"/>
      <w:marRight w:val="0"/>
      <w:marTop w:val="0"/>
      <w:marBottom w:val="0"/>
      <w:divBdr>
        <w:top w:val="none" w:sz="0" w:space="0" w:color="auto"/>
        <w:left w:val="none" w:sz="0" w:space="0" w:color="auto"/>
        <w:bottom w:val="none" w:sz="0" w:space="0" w:color="auto"/>
        <w:right w:val="none" w:sz="0" w:space="0" w:color="auto"/>
      </w:divBdr>
    </w:div>
    <w:div w:id="1718237123">
      <w:marLeft w:val="480"/>
      <w:marRight w:val="0"/>
      <w:marTop w:val="0"/>
      <w:marBottom w:val="0"/>
      <w:divBdr>
        <w:top w:val="none" w:sz="0" w:space="0" w:color="auto"/>
        <w:left w:val="none" w:sz="0" w:space="0" w:color="auto"/>
        <w:bottom w:val="none" w:sz="0" w:space="0" w:color="auto"/>
        <w:right w:val="none" w:sz="0" w:space="0" w:color="auto"/>
      </w:divBdr>
    </w:div>
    <w:div w:id="1718239674">
      <w:marLeft w:val="480"/>
      <w:marRight w:val="0"/>
      <w:marTop w:val="0"/>
      <w:marBottom w:val="0"/>
      <w:divBdr>
        <w:top w:val="none" w:sz="0" w:space="0" w:color="auto"/>
        <w:left w:val="none" w:sz="0" w:space="0" w:color="auto"/>
        <w:bottom w:val="none" w:sz="0" w:space="0" w:color="auto"/>
        <w:right w:val="none" w:sz="0" w:space="0" w:color="auto"/>
      </w:divBdr>
    </w:div>
    <w:div w:id="1718240416">
      <w:marLeft w:val="480"/>
      <w:marRight w:val="0"/>
      <w:marTop w:val="0"/>
      <w:marBottom w:val="0"/>
      <w:divBdr>
        <w:top w:val="none" w:sz="0" w:space="0" w:color="auto"/>
        <w:left w:val="none" w:sz="0" w:space="0" w:color="auto"/>
        <w:bottom w:val="none" w:sz="0" w:space="0" w:color="auto"/>
        <w:right w:val="none" w:sz="0" w:space="0" w:color="auto"/>
      </w:divBdr>
    </w:div>
    <w:div w:id="1718431056">
      <w:marLeft w:val="480"/>
      <w:marRight w:val="0"/>
      <w:marTop w:val="0"/>
      <w:marBottom w:val="0"/>
      <w:divBdr>
        <w:top w:val="none" w:sz="0" w:space="0" w:color="auto"/>
        <w:left w:val="none" w:sz="0" w:space="0" w:color="auto"/>
        <w:bottom w:val="none" w:sz="0" w:space="0" w:color="auto"/>
        <w:right w:val="none" w:sz="0" w:space="0" w:color="auto"/>
      </w:divBdr>
    </w:div>
    <w:div w:id="1718509167">
      <w:marLeft w:val="480"/>
      <w:marRight w:val="0"/>
      <w:marTop w:val="0"/>
      <w:marBottom w:val="0"/>
      <w:divBdr>
        <w:top w:val="none" w:sz="0" w:space="0" w:color="auto"/>
        <w:left w:val="none" w:sz="0" w:space="0" w:color="auto"/>
        <w:bottom w:val="none" w:sz="0" w:space="0" w:color="auto"/>
        <w:right w:val="none" w:sz="0" w:space="0" w:color="auto"/>
      </w:divBdr>
    </w:div>
    <w:div w:id="1718510142">
      <w:marLeft w:val="480"/>
      <w:marRight w:val="0"/>
      <w:marTop w:val="0"/>
      <w:marBottom w:val="0"/>
      <w:divBdr>
        <w:top w:val="none" w:sz="0" w:space="0" w:color="auto"/>
        <w:left w:val="none" w:sz="0" w:space="0" w:color="auto"/>
        <w:bottom w:val="none" w:sz="0" w:space="0" w:color="auto"/>
        <w:right w:val="none" w:sz="0" w:space="0" w:color="auto"/>
      </w:divBdr>
    </w:div>
    <w:div w:id="1718554460">
      <w:marLeft w:val="480"/>
      <w:marRight w:val="0"/>
      <w:marTop w:val="0"/>
      <w:marBottom w:val="0"/>
      <w:divBdr>
        <w:top w:val="none" w:sz="0" w:space="0" w:color="auto"/>
        <w:left w:val="none" w:sz="0" w:space="0" w:color="auto"/>
        <w:bottom w:val="none" w:sz="0" w:space="0" w:color="auto"/>
        <w:right w:val="none" w:sz="0" w:space="0" w:color="auto"/>
      </w:divBdr>
    </w:div>
    <w:div w:id="1718620587">
      <w:marLeft w:val="480"/>
      <w:marRight w:val="0"/>
      <w:marTop w:val="0"/>
      <w:marBottom w:val="0"/>
      <w:divBdr>
        <w:top w:val="none" w:sz="0" w:space="0" w:color="auto"/>
        <w:left w:val="none" w:sz="0" w:space="0" w:color="auto"/>
        <w:bottom w:val="none" w:sz="0" w:space="0" w:color="auto"/>
        <w:right w:val="none" w:sz="0" w:space="0" w:color="auto"/>
      </w:divBdr>
    </w:div>
    <w:div w:id="1718623539">
      <w:marLeft w:val="480"/>
      <w:marRight w:val="0"/>
      <w:marTop w:val="0"/>
      <w:marBottom w:val="0"/>
      <w:divBdr>
        <w:top w:val="none" w:sz="0" w:space="0" w:color="auto"/>
        <w:left w:val="none" w:sz="0" w:space="0" w:color="auto"/>
        <w:bottom w:val="none" w:sz="0" w:space="0" w:color="auto"/>
        <w:right w:val="none" w:sz="0" w:space="0" w:color="auto"/>
      </w:divBdr>
    </w:div>
    <w:div w:id="1718628611">
      <w:marLeft w:val="480"/>
      <w:marRight w:val="0"/>
      <w:marTop w:val="0"/>
      <w:marBottom w:val="0"/>
      <w:divBdr>
        <w:top w:val="none" w:sz="0" w:space="0" w:color="auto"/>
        <w:left w:val="none" w:sz="0" w:space="0" w:color="auto"/>
        <w:bottom w:val="none" w:sz="0" w:space="0" w:color="auto"/>
        <w:right w:val="none" w:sz="0" w:space="0" w:color="auto"/>
      </w:divBdr>
    </w:div>
    <w:div w:id="1718701878">
      <w:marLeft w:val="480"/>
      <w:marRight w:val="0"/>
      <w:marTop w:val="0"/>
      <w:marBottom w:val="0"/>
      <w:divBdr>
        <w:top w:val="none" w:sz="0" w:space="0" w:color="auto"/>
        <w:left w:val="none" w:sz="0" w:space="0" w:color="auto"/>
        <w:bottom w:val="none" w:sz="0" w:space="0" w:color="auto"/>
        <w:right w:val="none" w:sz="0" w:space="0" w:color="auto"/>
      </w:divBdr>
    </w:div>
    <w:div w:id="1718702681">
      <w:marLeft w:val="480"/>
      <w:marRight w:val="0"/>
      <w:marTop w:val="0"/>
      <w:marBottom w:val="0"/>
      <w:divBdr>
        <w:top w:val="none" w:sz="0" w:space="0" w:color="auto"/>
        <w:left w:val="none" w:sz="0" w:space="0" w:color="auto"/>
        <w:bottom w:val="none" w:sz="0" w:space="0" w:color="auto"/>
        <w:right w:val="none" w:sz="0" w:space="0" w:color="auto"/>
      </w:divBdr>
    </w:div>
    <w:div w:id="1718747180">
      <w:marLeft w:val="480"/>
      <w:marRight w:val="0"/>
      <w:marTop w:val="0"/>
      <w:marBottom w:val="0"/>
      <w:divBdr>
        <w:top w:val="none" w:sz="0" w:space="0" w:color="auto"/>
        <w:left w:val="none" w:sz="0" w:space="0" w:color="auto"/>
        <w:bottom w:val="none" w:sz="0" w:space="0" w:color="auto"/>
        <w:right w:val="none" w:sz="0" w:space="0" w:color="auto"/>
      </w:divBdr>
    </w:div>
    <w:div w:id="1718774272">
      <w:marLeft w:val="480"/>
      <w:marRight w:val="0"/>
      <w:marTop w:val="0"/>
      <w:marBottom w:val="0"/>
      <w:divBdr>
        <w:top w:val="none" w:sz="0" w:space="0" w:color="auto"/>
        <w:left w:val="none" w:sz="0" w:space="0" w:color="auto"/>
        <w:bottom w:val="none" w:sz="0" w:space="0" w:color="auto"/>
        <w:right w:val="none" w:sz="0" w:space="0" w:color="auto"/>
      </w:divBdr>
    </w:div>
    <w:div w:id="1718775515">
      <w:marLeft w:val="480"/>
      <w:marRight w:val="0"/>
      <w:marTop w:val="0"/>
      <w:marBottom w:val="0"/>
      <w:divBdr>
        <w:top w:val="none" w:sz="0" w:space="0" w:color="auto"/>
        <w:left w:val="none" w:sz="0" w:space="0" w:color="auto"/>
        <w:bottom w:val="none" w:sz="0" w:space="0" w:color="auto"/>
        <w:right w:val="none" w:sz="0" w:space="0" w:color="auto"/>
      </w:divBdr>
    </w:div>
    <w:div w:id="1718814760">
      <w:marLeft w:val="480"/>
      <w:marRight w:val="0"/>
      <w:marTop w:val="0"/>
      <w:marBottom w:val="0"/>
      <w:divBdr>
        <w:top w:val="none" w:sz="0" w:space="0" w:color="auto"/>
        <w:left w:val="none" w:sz="0" w:space="0" w:color="auto"/>
        <w:bottom w:val="none" w:sz="0" w:space="0" w:color="auto"/>
        <w:right w:val="none" w:sz="0" w:space="0" w:color="auto"/>
      </w:divBdr>
    </w:div>
    <w:div w:id="1718816713">
      <w:marLeft w:val="480"/>
      <w:marRight w:val="0"/>
      <w:marTop w:val="0"/>
      <w:marBottom w:val="0"/>
      <w:divBdr>
        <w:top w:val="none" w:sz="0" w:space="0" w:color="auto"/>
        <w:left w:val="none" w:sz="0" w:space="0" w:color="auto"/>
        <w:bottom w:val="none" w:sz="0" w:space="0" w:color="auto"/>
        <w:right w:val="none" w:sz="0" w:space="0" w:color="auto"/>
      </w:divBdr>
    </w:div>
    <w:div w:id="1718818981">
      <w:marLeft w:val="480"/>
      <w:marRight w:val="0"/>
      <w:marTop w:val="0"/>
      <w:marBottom w:val="0"/>
      <w:divBdr>
        <w:top w:val="none" w:sz="0" w:space="0" w:color="auto"/>
        <w:left w:val="none" w:sz="0" w:space="0" w:color="auto"/>
        <w:bottom w:val="none" w:sz="0" w:space="0" w:color="auto"/>
        <w:right w:val="none" w:sz="0" w:space="0" w:color="auto"/>
      </w:divBdr>
    </w:div>
    <w:div w:id="1718889512">
      <w:marLeft w:val="480"/>
      <w:marRight w:val="0"/>
      <w:marTop w:val="0"/>
      <w:marBottom w:val="0"/>
      <w:divBdr>
        <w:top w:val="none" w:sz="0" w:space="0" w:color="auto"/>
        <w:left w:val="none" w:sz="0" w:space="0" w:color="auto"/>
        <w:bottom w:val="none" w:sz="0" w:space="0" w:color="auto"/>
        <w:right w:val="none" w:sz="0" w:space="0" w:color="auto"/>
      </w:divBdr>
    </w:div>
    <w:div w:id="1718890434">
      <w:marLeft w:val="480"/>
      <w:marRight w:val="0"/>
      <w:marTop w:val="0"/>
      <w:marBottom w:val="0"/>
      <w:divBdr>
        <w:top w:val="none" w:sz="0" w:space="0" w:color="auto"/>
        <w:left w:val="none" w:sz="0" w:space="0" w:color="auto"/>
        <w:bottom w:val="none" w:sz="0" w:space="0" w:color="auto"/>
        <w:right w:val="none" w:sz="0" w:space="0" w:color="auto"/>
      </w:divBdr>
    </w:div>
    <w:div w:id="1718892415">
      <w:marLeft w:val="480"/>
      <w:marRight w:val="0"/>
      <w:marTop w:val="0"/>
      <w:marBottom w:val="0"/>
      <w:divBdr>
        <w:top w:val="none" w:sz="0" w:space="0" w:color="auto"/>
        <w:left w:val="none" w:sz="0" w:space="0" w:color="auto"/>
        <w:bottom w:val="none" w:sz="0" w:space="0" w:color="auto"/>
        <w:right w:val="none" w:sz="0" w:space="0" w:color="auto"/>
      </w:divBdr>
    </w:div>
    <w:div w:id="1718895344">
      <w:marLeft w:val="480"/>
      <w:marRight w:val="0"/>
      <w:marTop w:val="0"/>
      <w:marBottom w:val="0"/>
      <w:divBdr>
        <w:top w:val="none" w:sz="0" w:space="0" w:color="auto"/>
        <w:left w:val="none" w:sz="0" w:space="0" w:color="auto"/>
        <w:bottom w:val="none" w:sz="0" w:space="0" w:color="auto"/>
        <w:right w:val="none" w:sz="0" w:space="0" w:color="auto"/>
      </w:divBdr>
    </w:div>
    <w:div w:id="1718964427">
      <w:marLeft w:val="480"/>
      <w:marRight w:val="0"/>
      <w:marTop w:val="0"/>
      <w:marBottom w:val="0"/>
      <w:divBdr>
        <w:top w:val="none" w:sz="0" w:space="0" w:color="auto"/>
        <w:left w:val="none" w:sz="0" w:space="0" w:color="auto"/>
        <w:bottom w:val="none" w:sz="0" w:space="0" w:color="auto"/>
        <w:right w:val="none" w:sz="0" w:space="0" w:color="auto"/>
      </w:divBdr>
    </w:div>
    <w:div w:id="1719011223">
      <w:marLeft w:val="480"/>
      <w:marRight w:val="0"/>
      <w:marTop w:val="0"/>
      <w:marBottom w:val="0"/>
      <w:divBdr>
        <w:top w:val="none" w:sz="0" w:space="0" w:color="auto"/>
        <w:left w:val="none" w:sz="0" w:space="0" w:color="auto"/>
        <w:bottom w:val="none" w:sz="0" w:space="0" w:color="auto"/>
        <w:right w:val="none" w:sz="0" w:space="0" w:color="auto"/>
      </w:divBdr>
    </w:div>
    <w:div w:id="1719014287">
      <w:marLeft w:val="480"/>
      <w:marRight w:val="0"/>
      <w:marTop w:val="0"/>
      <w:marBottom w:val="0"/>
      <w:divBdr>
        <w:top w:val="none" w:sz="0" w:space="0" w:color="auto"/>
        <w:left w:val="none" w:sz="0" w:space="0" w:color="auto"/>
        <w:bottom w:val="none" w:sz="0" w:space="0" w:color="auto"/>
        <w:right w:val="none" w:sz="0" w:space="0" w:color="auto"/>
      </w:divBdr>
    </w:div>
    <w:div w:id="1719016112">
      <w:marLeft w:val="480"/>
      <w:marRight w:val="0"/>
      <w:marTop w:val="0"/>
      <w:marBottom w:val="0"/>
      <w:divBdr>
        <w:top w:val="none" w:sz="0" w:space="0" w:color="auto"/>
        <w:left w:val="none" w:sz="0" w:space="0" w:color="auto"/>
        <w:bottom w:val="none" w:sz="0" w:space="0" w:color="auto"/>
        <w:right w:val="none" w:sz="0" w:space="0" w:color="auto"/>
      </w:divBdr>
    </w:div>
    <w:div w:id="1719091647">
      <w:marLeft w:val="480"/>
      <w:marRight w:val="0"/>
      <w:marTop w:val="0"/>
      <w:marBottom w:val="0"/>
      <w:divBdr>
        <w:top w:val="none" w:sz="0" w:space="0" w:color="auto"/>
        <w:left w:val="none" w:sz="0" w:space="0" w:color="auto"/>
        <w:bottom w:val="none" w:sz="0" w:space="0" w:color="auto"/>
        <w:right w:val="none" w:sz="0" w:space="0" w:color="auto"/>
      </w:divBdr>
    </w:div>
    <w:div w:id="1719158523">
      <w:marLeft w:val="480"/>
      <w:marRight w:val="0"/>
      <w:marTop w:val="0"/>
      <w:marBottom w:val="0"/>
      <w:divBdr>
        <w:top w:val="none" w:sz="0" w:space="0" w:color="auto"/>
        <w:left w:val="none" w:sz="0" w:space="0" w:color="auto"/>
        <w:bottom w:val="none" w:sz="0" w:space="0" w:color="auto"/>
        <w:right w:val="none" w:sz="0" w:space="0" w:color="auto"/>
      </w:divBdr>
    </w:div>
    <w:div w:id="1719235141">
      <w:marLeft w:val="480"/>
      <w:marRight w:val="0"/>
      <w:marTop w:val="0"/>
      <w:marBottom w:val="0"/>
      <w:divBdr>
        <w:top w:val="none" w:sz="0" w:space="0" w:color="auto"/>
        <w:left w:val="none" w:sz="0" w:space="0" w:color="auto"/>
        <w:bottom w:val="none" w:sz="0" w:space="0" w:color="auto"/>
        <w:right w:val="none" w:sz="0" w:space="0" w:color="auto"/>
      </w:divBdr>
    </w:div>
    <w:div w:id="1719281184">
      <w:marLeft w:val="480"/>
      <w:marRight w:val="0"/>
      <w:marTop w:val="0"/>
      <w:marBottom w:val="0"/>
      <w:divBdr>
        <w:top w:val="none" w:sz="0" w:space="0" w:color="auto"/>
        <w:left w:val="none" w:sz="0" w:space="0" w:color="auto"/>
        <w:bottom w:val="none" w:sz="0" w:space="0" w:color="auto"/>
        <w:right w:val="none" w:sz="0" w:space="0" w:color="auto"/>
      </w:divBdr>
    </w:div>
    <w:div w:id="1719281518">
      <w:marLeft w:val="480"/>
      <w:marRight w:val="0"/>
      <w:marTop w:val="0"/>
      <w:marBottom w:val="0"/>
      <w:divBdr>
        <w:top w:val="none" w:sz="0" w:space="0" w:color="auto"/>
        <w:left w:val="none" w:sz="0" w:space="0" w:color="auto"/>
        <w:bottom w:val="none" w:sz="0" w:space="0" w:color="auto"/>
        <w:right w:val="none" w:sz="0" w:space="0" w:color="auto"/>
      </w:divBdr>
    </w:div>
    <w:div w:id="1719429893">
      <w:marLeft w:val="480"/>
      <w:marRight w:val="0"/>
      <w:marTop w:val="0"/>
      <w:marBottom w:val="0"/>
      <w:divBdr>
        <w:top w:val="none" w:sz="0" w:space="0" w:color="auto"/>
        <w:left w:val="none" w:sz="0" w:space="0" w:color="auto"/>
        <w:bottom w:val="none" w:sz="0" w:space="0" w:color="auto"/>
        <w:right w:val="none" w:sz="0" w:space="0" w:color="auto"/>
      </w:divBdr>
    </w:div>
    <w:div w:id="1719429905">
      <w:marLeft w:val="480"/>
      <w:marRight w:val="0"/>
      <w:marTop w:val="0"/>
      <w:marBottom w:val="0"/>
      <w:divBdr>
        <w:top w:val="none" w:sz="0" w:space="0" w:color="auto"/>
        <w:left w:val="none" w:sz="0" w:space="0" w:color="auto"/>
        <w:bottom w:val="none" w:sz="0" w:space="0" w:color="auto"/>
        <w:right w:val="none" w:sz="0" w:space="0" w:color="auto"/>
      </w:divBdr>
    </w:div>
    <w:div w:id="1719470456">
      <w:marLeft w:val="480"/>
      <w:marRight w:val="0"/>
      <w:marTop w:val="0"/>
      <w:marBottom w:val="0"/>
      <w:divBdr>
        <w:top w:val="none" w:sz="0" w:space="0" w:color="auto"/>
        <w:left w:val="none" w:sz="0" w:space="0" w:color="auto"/>
        <w:bottom w:val="none" w:sz="0" w:space="0" w:color="auto"/>
        <w:right w:val="none" w:sz="0" w:space="0" w:color="auto"/>
      </w:divBdr>
    </w:div>
    <w:div w:id="1719472892">
      <w:marLeft w:val="480"/>
      <w:marRight w:val="0"/>
      <w:marTop w:val="0"/>
      <w:marBottom w:val="0"/>
      <w:divBdr>
        <w:top w:val="none" w:sz="0" w:space="0" w:color="auto"/>
        <w:left w:val="none" w:sz="0" w:space="0" w:color="auto"/>
        <w:bottom w:val="none" w:sz="0" w:space="0" w:color="auto"/>
        <w:right w:val="none" w:sz="0" w:space="0" w:color="auto"/>
      </w:divBdr>
    </w:div>
    <w:div w:id="1719545214">
      <w:marLeft w:val="480"/>
      <w:marRight w:val="0"/>
      <w:marTop w:val="0"/>
      <w:marBottom w:val="0"/>
      <w:divBdr>
        <w:top w:val="none" w:sz="0" w:space="0" w:color="auto"/>
        <w:left w:val="none" w:sz="0" w:space="0" w:color="auto"/>
        <w:bottom w:val="none" w:sz="0" w:space="0" w:color="auto"/>
        <w:right w:val="none" w:sz="0" w:space="0" w:color="auto"/>
      </w:divBdr>
    </w:div>
    <w:div w:id="1719548895">
      <w:marLeft w:val="480"/>
      <w:marRight w:val="0"/>
      <w:marTop w:val="0"/>
      <w:marBottom w:val="0"/>
      <w:divBdr>
        <w:top w:val="none" w:sz="0" w:space="0" w:color="auto"/>
        <w:left w:val="none" w:sz="0" w:space="0" w:color="auto"/>
        <w:bottom w:val="none" w:sz="0" w:space="0" w:color="auto"/>
        <w:right w:val="none" w:sz="0" w:space="0" w:color="auto"/>
      </w:divBdr>
    </w:div>
    <w:div w:id="1719668066">
      <w:marLeft w:val="480"/>
      <w:marRight w:val="0"/>
      <w:marTop w:val="0"/>
      <w:marBottom w:val="0"/>
      <w:divBdr>
        <w:top w:val="none" w:sz="0" w:space="0" w:color="auto"/>
        <w:left w:val="none" w:sz="0" w:space="0" w:color="auto"/>
        <w:bottom w:val="none" w:sz="0" w:space="0" w:color="auto"/>
        <w:right w:val="none" w:sz="0" w:space="0" w:color="auto"/>
      </w:divBdr>
    </w:div>
    <w:div w:id="1719668491">
      <w:marLeft w:val="480"/>
      <w:marRight w:val="0"/>
      <w:marTop w:val="0"/>
      <w:marBottom w:val="0"/>
      <w:divBdr>
        <w:top w:val="none" w:sz="0" w:space="0" w:color="auto"/>
        <w:left w:val="none" w:sz="0" w:space="0" w:color="auto"/>
        <w:bottom w:val="none" w:sz="0" w:space="0" w:color="auto"/>
        <w:right w:val="none" w:sz="0" w:space="0" w:color="auto"/>
      </w:divBdr>
    </w:div>
    <w:div w:id="1719671146">
      <w:marLeft w:val="480"/>
      <w:marRight w:val="0"/>
      <w:marTop w:val="0"/>
      <w:marBottom w:val="0"/>
      <w:divBdr>
        <w:top w:val="none" w:sz="0" w:space="0" w:color="auto"/>
        <w:left w:val="none" w:sz="0" w:space="0" w:color="auto"/>
        <w:bottom w:val="none" w:sz="0" w:space="0" w:color="auto"/>
        <w:right w:val="none" w:sz="0" w:space="0" w:color="auto"/>
      </w:divBdr>
    </w:div>
    <w:div w:id="1719695242">
      <w:marLeft w:val="480"/>
      <w:marRight w:val="0"/>
      <w:marTop w:val="0"/>
      <w:marBottom w:val="0"/>
      <w:divBdr>
        <w:top w:val="none" w:sz="0" w:space="0" w:color="auto"/>
        <w:left w:val="none" w:sz="0" w:space="0" w:color="auto"/>
        <w:bottom w:val="none" w:sz="0" w:space="0" w:color="auto"/>
        <w:right w:val="none" w:sz="0" w:space="0" w:color="auto"/>
      </w:divBdr>
    </w:div>
    <w:div w:id="1719740684">
      <w:marLeft w:val="480"/>
      <w:marRight w:val="0"/>
      <w:marTop w:val="0"/>
      <w:marBottom w:val="0"/>
      <w:divBdr>
        <w:top w:val="none" w:sz="0" w:space="0" w:color="auto"/>
        <w:left w:val="none" w:sz="0" w:space="0" w:color="auto"/>
        <w:bottom w:val="none" w:sz="0" w:space="0" w:color="auto"/>
        <w:right w:val="none" w:sz="0" w:space="0" w:color="auto"/>
      </w:divBdr>
    </w:div>
    <w:div w:id="1719814485">
      <w:marLeft w:val="480"/>
      <w:marRight w:val="0"/>
      <w:marTop w:val="0"/>
      <w:marBottom w:val="0"/>
      <w:divBdr>
        <w:top w:val="none" w:sz="0" w:space="0" w:color="auto"/>
        <w:left w:val="none" w:sz="0" w:space="0" w:color="auto"/>
        <w:bottom w:val="none" w:sz="0" w:space="0" w:color="auto"/>
        <w:right w:val="none" w:sz="0" w:space="0" w:color="auto"/>
      </w:divBdr>
    </w:div>
    <w:div w:id="1719821668">
      <w:marLeft w:val="480"/>
      <w:marRight w:val="0"/>
      <w:marTop w:val="0"/>
      <w:marBottom w:val="0"/>
      <w:divBdr>
        <w:top w:val="none" w:sz="0" w:space="0" w:color="auto"/>
        <w:left w:val="none" w:sz="0" w:space="0" w:color="auto"/>
        <w:bottom w:val="none" w:sz="0" w:space="0" w:color="auto"/>
        <w:right w:val="none" w:sz="0" w:space="0" w:color="auto"/>
      </w:divBdr>
    </w:div>
    <w:div w:id="1719822156">
      <w:marLeft w:val="480"/>
      <w:marRight w:val="0"/>
      <w:marTop w:val="0"/>
      <w:marBottom w:val="0"/>
      <w:divBdr>
        <w:top w:val="none" w:sz="0" w:space="0" w:color="auto"/>
        <w:left w:val="none" w:sz="0" w:space="0" w:color="auto"/>
        <w:bottom w:val="none" w:sz="0" w:space="0" w:color="auto"/>
        <w:right w:val="none" w:sz="0" w:space="0" w:color="auto"/>
      </w:divBdr>
    </w:div>
    <w:div w:id="1719861401">
      <w:marLeft w:val="480"/>
      <w:marRight w:val="0"/>
      <w:marTop w:val="0"/>
      <w:marBottom w:val="0"/>
      <w:divBdr>
        <w:top w:val="none" w:sz="0" w:space="0" w:color="auto"/>
        <w:left w:val="none" w:sz="0" w:space="0" w:color="auto"/>
        <w:bottom w:val="none" w:sz="0" w:space="0" w:color="auto"/>
        <w:right w:val="none" w:sz="0" w:space="0" w:color="auto"/>
      </w:divBdr>
    </w:div>
    <w:div w:id="1719931275">
      <w:marLeft w:val="480"/>
      <w:marRight w:val="0"/>
      <w:marTop w:val="0"/>
      <w:marBottom w:val="0"/>
      <w:divBdr>
        <w:top w:val="none" w:sz="0" w:space="0" w:color="auto"/>
        <w:left w:val="none" w:sz="0" w:space="0" w:color="auto"/>
        <w:bottom w:val="none" w:sz="0" w:space="0" w:color="auto"/>
        <w:right w:val="none" w:sz="0" w:space="0" w:color="auto"/>
      </w:divBdr>
    </w:div>
    <w:div w:id="1719933810">
      <w:marLeft w:val="480"/>
      <w:marRight w:val="0"/>
      <w:marTop w:val="0"/>
      <w:marBottom w:val="0"/>
      <w:divBdr>
        <w:top w:val="none" w:sz="0" w:space="0" w:color="auto"/>
        <w:left w:val="none" w:sz="0" w:space="0" w:color="auto"/>
        <w:bottom w:val="none" w:sz="0" w:space="0" w:color="auto"/>
        <w:right w:val="none" w:sz="0" w:space="0" w:color="auto"/>
      </w:divBdr>
    </w:div>
    <w:div w:id="1719934857">
      <w:marLeft w:val="480"/>
      <w:marRight w:val="0"/>
      <w:marTop w:val="0"/>
      <w:marBottom w:val="0"/>
      <w:divBdr>
        <w:top w:val="none" w:sz="0" w:space="0" w:color="auto"/>
        <w:left w:val="none" w:sz="0" w:space="0" w:color="auto"/>
        <w:bottom w:val="none" w:sz="0" w:space="0" w:color="auto"/>
        <w:right w:val="none" w:sz="0" w:space="0" w:color="auto"/>
      </w:divBdr>
    </w:div>
    <w:div w:id="1719936437">
      <w:marLeft w:val="480"/>
      <w:marRight w:val="0"/>
      <w:marTop w:val="0"/>
      <w:marBottom w:val="0"/>
      <w:divBdr>
        <w:top w:val="none" w:sz="0" w:space="0" w:color="auto"/>
        <w:left w:val="none" w:sz="0" w:space="0" w:color="auto"/>
        <w:bottom w:val="none" w:sz="0" w:space="0" w:color="auto"/>
        <w:right w:val="none" w:sz="0" w:space="0" w:color="auto"/>
      </w:divBdr>
    </w:div>
    <w:div w:id="1720006751">
      <w:marLeft w:val="480"/>
      <w:marRight w:val="0"/>
      <w:marTop w:val="0"/>
      <w:marBottom w:val="0"/>
      <w:divBdr>
        <w:top w:val="none" w:sz="0" w:space="0" w:color="auto"/>
        <w:left w:val="none" w:sz="0" w:space="0" w:color="auto"/>
        <w:bottom w:val="none" w:sz="0" w:space="0" w:color="auto"/>
        <w:right w:val="none" w:sz="0" w:space="0" w:color="auto"/>
      </w:divBdr>
    </w:div>
    <w:div w:id="1720129753">
      <w:marLeft w:val="480"/>
      <w:marRight w:val="0"/>
      <w:marTop w:val="0"/>
      <w:marBottom w:val="0"/>
      <w:divBdr>
        <w:top w:val="none" w:sz="0" w:space="0" w:color="auto"/>
        <w:left w:val="none" w:sz="0" w:space="0" w:color="auto"/>
        <w:bottom w:val="none" w:sz="0" w:space="0" w:color="auto"/>
        <w:right w:val="none" w:sz="0" w:space="0" w:color="auto"/>
      </w:divBdr>
    </w:div>
    <w:div w:id="1720131039">
      <w:marLeft w:val="480"/>
      <w:marRight w:val="0"/>
      <w:marTop w:val="0"/>
      <w:marBottom w:val="0"/>
      <w:divBdr>
        <w:top w:val="none" w:sz="0" w:space="0" w:color="auto"/>
        <w:left w:val="none" w:sz="0" w:space="0" w:color="auto"/>
        <w:bottom w:val="none" w:sz="0" w:space="0" w:color="auto"/>
        <w:right w:val="none" w:sz="0" w:space="0" w:color="auto"/>
      </w:divBdr>
    </w:div>
    <w:div w:id="1720200052">
      <w:marLeft w:val="480"/>
      <w:marRight w:val="0"/>
      <w:marTop w:val="0"/>
      <w:marBottom w:val="0"/>
      <w:divBdr>
        <w:top w:val="none" w:sz="0" w:space="0" w:color="auto"/>
        <w:left w:val="none" w:sz="0" w:space="0" w:color="auto"/>
        <w:bottom w:val="none" w:sz="0" w:space="0" w:color="auto"/>
        <w:right w:val="none" w:sz="0" w:space="0" w:color="auto"/>
      </w:divBdr>
    </w:div>
    <w:div w:id="1720275523">
      <w:marLeft w:val="480"/>
      <w:marRight w:val="0"/>
      <w:marTop w:val="0"/>
      <w:marBottom w:val="0"/>
      <w:divBdr>
        <w:top w:val="none" w:sz="0" w:space="0" w:color="auto"/>
        <w:left w:val="none" w:sz="0" w:space="0" w:color="auto"/>
        <w:bottom w:val="none" w:sz="0" w:space="0" w:color="auto"/>
        <w:right w:val="none" w:sz="0" w:space="0" w:color="auto"/>
      </w:divBdr>
    </w:div>
    <w:div w:id="1720280085">
      <w:marLeft w:val="480"/>
      <w:marRight w:val="0"/>
      <w:marTop w:val="0"/>
      <w:marBottom w:val="0"/>
      <w:divBdr>
        <w:top w:val="none" w:sz="0" w:space="0" w:color="auto"/>
        <w:left w:val="none" w:sz="0" w:space="0" w:color="auto"/>
        <w:bottom w:val="none" w:sz="0" w:space="0" w:color="auto"/>
        <w:right w:val="none" w:sz="0" w:space="0" w:color="auto"/>
      </w:divBdr>
    </w:div>
    <w:div w:id="1720280760">
      <w:marLeft w:val="480"/>
      <w:marRight w:val="0"/>
      <w:marTop w:val="0"/>
      <w:marBottom w:val="0"/>
      <w:divBdr>
        <w:top w:val="none" w:sz="0" w:space="0" w:color="auto"/>
        <w:left w:val="none" w:sz="0" w:space="0" w:color="auto"/>
        <w:bottom w:val="none" w:sz="0" w:space="0" w:color="auto"/>
        <w:right w:val="none" w:sz="0" w:space="0" w:color="auto"/>
      </w:divBdr>
    </w:div>
    <w:div w:id="1720401896">
      <w:marLeft w:val="480"/>
      <w:marRight w:val="0"/>
      <w:marTop w:val="0"/>
      <w:marBottom w:val="0"/>
      <w:divBdr>
        <w:top w:val="none" w:sz="0" w:space="0" w:color="auto"/>
        <w:left w:val="none" w:sz="0" w:space="0" w:color="auto"/>
        <w:bottom w:val="none" w:sz="0" w:space="0" w:color="auto"/>
        <w:right w:val="none" w:sz="0" w:space="0" w:color="auto"/>
      </w:divBdr>
    </w:div>
    <w:div w:id="1720469396">
      <w:marLeft w:val="480"/>
      <w:marRight w:val="0"/>
      <w:marTop w:val="0"/>
      <w:marBottom w:val="0"/>
      <w:divBdr>
        <w:top w:val="none" w:sz="0" w:space="0" w:color="auto"/>
        <w:left w:val="none" w:sz="0" w:space="0" w:color="auto"/>
        <w:bottom w:val="none" w:sz="0" w:space="0" w:color="auto"/>
        <w:right w:val="none" w:sz="0" w:space="0" w:color="auto"/>
      </w:divBdr>
    </w:div>
    <w:div w:id="1720477532">
      <w:marLeft w:val="480"/>
      <w:marRight w:val="0"/>
      <w:marTop w:val="0"/>
      <w:marBottom w:val="0"/>
      <w:divBdr>
        <w:top w:val="none" w:sz="0" w:space="0" w:color="auto"/>
        <w:left w:val="none" w:sz="0" w:space="0" w:color="auto"/>
        <w:bottom w:val="none" w:sz="0" w:space="0" w:color="auto"/>
        <w:right w:val="none" w:sz="0" w:space="0" w:color="auto"/>
      </w:divBdr>
    </w:div>
    <w:div w:id="1720518632">
      <w:marLeft w:val="480"/>
      <w:marRight w:val="0"/>
      <w:marTop w:val="0"/>
      <w:marBottom w:val="0"/>
      <w:divBdr>
        <w:top w:val="none" w:sz="0" w:space="0" w:color="auto"/>
        <w:left w:val="none" w:sz="0" w:space="0" w:color="auto"/>
        <w:bottom w:val="none" w:sz="0" w:space="0" w:color="auto"/>
        <w:right w:val="none" w:sz="0" w:space="0" w:color="auto"/>
      </w:divBdr>
    </w:div>
    <w:div w:id="1720737324">
      <w:marLeft w:val="480"/>
      <w:marRight w:val="0"/>
      <w:marTop w:val="0"/>
      <w:marBottom w:val="0"/>
      <w:divBdr>
        <w:top w:val="none" w:sz="0" w:space="0" w:color="auto"/>
        <w:left w:val="none" w:sz="0" w:space="0" w:color="auto"/>
        <w:bottom w:val="none" w:sz="0" w:space="0" w:color="auto"/>
        <w:right w:val="none" w:sz="0" w:space="0" w:color="auto"/>
      </w:divBdr>
    </w:div>
    <w:div w:id="1720739879">
      <w:marLeft w:val="480"/>
      <w:marRight w:val="0"/>
      <w:marTop w:val="0"/>
      <w:marBottom w:val="0"/>
      <w:divBdr>
        <w:top w:val="none" w:sz="0" w:space="0" w:color="auto"/>
        <w:left w:val="none" w:sz="0" w:space="0" w:color="auto"/>
        <w:bottom w:val="none" w:sz="0" w:space="0" w:color="auto"/>
        <w:right w:val="none" w:sz="0" w:space="0" w:color="auto"/>
      </w:divBdr>
    </w:div>
    <w:div w:id="1720784675">
      <w:marLeft w:val="480"/>
      <w:marRight w:val="0"/>
      <w:marTop w:val="0"/>
      <w:marBottom w:val="0"/>
      <w:divBdr>
        <w:top w:val="none" w:sz="0" w:space="0" w:color="auto"/>
        <w:left w:val="none" w:sz="0" w:space="0" w:color="auto"/>
        <w:bottom w:val="none" w:sz="0" w:space="0" w:color="auto"/>
        <w:right w:val="none" w:sz="0" w:space="0" w:color="auto"/>
      </w:divBdr>
    </w:div>
    <w:div w:id="1720855141">
      <w:marLeft w:val="480"/>
      <w:marRight w:val="0"/>
      <w:marTop w:val="0"/>
      <w:marBottom w:val="0"/>
      <w:divBdr>
        <w:top w:val="none" w:sz="0" w:space="0" w:color="auto"/>
        <w:left w:val="none" w:sz="0" w:space="0" w:color="auto"/>
        <w:bottom w:val="none" w:sz="0" w:space="0" w:color="auto"/>
        <w:right w:val="none" w:sz="0" w:space="0" w:color="auto"/>
      </w:divBdr>
    </w:div>
    <w:div w:id="1720863442">
      <w:marLeft w:val="480"/>
      <w:marRight w:val="0"/>
      <w:marTop w:val="0"/>
      <w:marBottom w:val="0"/>
      <w:divBdr>
        <w:top w:val="none" w:sz="0" w:space="0" w:color="auto"/>
        <w:left w:val="none" w:sz="0" w:space="0" w:color="auto"/>
        <w:bottom w:val="none" w:sz="0" w:space="0" w:color="auto"/>
        <w:right w:val="none" w:sz="0" w:space="0" w:color="auto"/>
      </w:divBdr>
    </w:div>
    <w:div w:id="1720935271">
      <w:marLeft w:val="480"/>
      <w:marRight w:val="0"/>
      <w:marTop w:val="0"/>
      <w:marBottom w:val="0"/>
      <w:divBdr>
        <w:top w:val="none" w:sz="0" w:space="0" w:color="auto"/>
        <w:left w:val="none" w:sz="0" w:space="0" w:color="auto"/>
        <w:bottom w:val="none" w:sz="0" w:space="0" w:color="auto"/>
        <w:right w:val="none" w:sz="0" w:space="0" w:color="auto"/>
      </w:divBdr>
    </w:div>
    <w:div w:id="1720979717">
      <w:marLeft w:val="480"/>
      <w:marRight w:val="0"/>
      <w:marTop w:val="0"/>
      <w:marBottom w:val="0"/>
      <w:divBdr>
        <w:top w:val="none" w:sz="0" w:space="0" w:color="auto"/>
        <w:left w:val="none" w:sz="0" w:space="0" w:color="auto"/>
        <w:bottom w:val="none" w:sz="0" w:space="0" w:color="auto"/>
        <w:right w:val="none" w:sz="0" w:space="0" w:color="auto"/>
      </w:divBdr>
    </w:div>
    <w:div w:id="1720981312">
      <w:marLeft w:val="480"/>
      <w:marRight w:val="0"/>
      <w:marTop w:val="0"/>
      <w:marBottom w:val="0"/>
      <w:divBdr>
        <w:top w:val="none" w:sz="0" w:space="0" w:color="auto"/>
        <w:left w:val="none" w:sz="0" w:space="0" w:color="auto"/>
        <w:bottom w:val="none" w:sz="0" w:space="0" w:color="auto"/>
        <w:right w:val="none" w:sz="0" w:space="0" w:color="auto"/>
      </w:divBdr>
    </w:div>
    <w:div w:id="1720981354">
      <w:marLeft w:val="480"/>
      <w:marRight w:val="0"/>
      <w:marTop w:val="0"/>
      <w:marBottom w:val="0"/>
      <w:divBdr>
        <w:top w:val="none" w:sz="0" w:space="0" w:color="auto"/>
        <w:left w:val="none" w:sz="0" w:space="0" w:color="auto"/>
        <w:bottom w:val="none" w:sz="0" w:space="0" w:color="auto"/>
        <w:right w:val="none" w:sz="0" w:space="0" w:color="auto"/>
      </w:divBdr>
    </w:div>
    <w:div w:id="1720981929">
      <w:marLeft w:val="480"/>
      <w:marRight w:val="0"/>
      <w:marTop w:val="0"/>
      <w:marBottom w:val="0"/>
      <w:divBdr>
        <w:top w:val="none" w:sz="0" w:space="0" w:color="auto"/>
        <w:left w:val="none" w:sz="0" w:space="0" w:color="auto"/>
        <w:bottom w:val="none" w:sz="0" w:space="0" w:color="auto"/>
        <w:right w:val="none" w:sz="0" w:space="0" w:color="auto"/>
      </w:divBdr>
    </w:div>
    <w:div w:id="1721125168">
      <w:marLeft w:val="480"/>
      <w:marRight w:val="0"/>
      <w:marTop w:val="0"/>
      <w:marBottom w:val="0"/>
      <w:divBdr>
        <w:top w:val="none" w:sz="0" w:space="0" w:color="auto"/>
        <w:left w:val="none" w:sz="0" w:space="0" w:color="auto"/>
        <w:bottom w:val="none" w:sz="0" w:space="0" w:color="auto"/>
        <w:right w:val="none" w:sz="0" w:space="0" w:color="auto"/>
      </w:divBdr>
    </w:div>
    <w:div w:id="1721132395">
      <w:marLeft w:val="480"/>
      <w:marRight w:val="0"/>
      <w:marTop w:val="0"/>
      <w:marBottom w:val="0"/>
      <w:divBdr>
        <w:top w:val="none" w:sz="0" w:space="0" w:color="auto"/>
        <w:left w:val="none" w:sz="0" w:space="0" w:color="auto"/>
        <w:bottom w:val="none" w:sz="0" w:space="0" w:color="auto"/>
        <w:right w:val="none" w:sz="0" w:space="0" w:color="auto"/>
      </w:divBdr>
    </w:div>
    <w:div w:id="1721174309">
      <w:marLeft w:val="480"/>
      <w:marRight w:val="0"/>
      <w:marTop w:val="0"/>
      <w:marBottom w:val="0"/>
      <w:divBdr>
        <w:top w:val="none" w:sz="0" w:space="0" w:color="auto"/>
        <w:left w:val="none" w:sz="0" w:space="0" w:color="auto"/>
        <w:bottom w:val="none" w:sz="0" w:space="0" w:color="auto"/>
        <w:right w:val="none" w:sz="0" w:space="0" w:color="auto"/>
      </w:divBdr>
    </w:div>
    <w:div w:id="1721244300">
      <w:marLeft w:val="480"/>
      <w:marRight w:val="0"/>
      <w:marTop w:val="0"/>
      <w:marBottom w:val="0"/>
      <w:divBdr>
        <w:top w:val="none" w:sz="0" w:space="0" w:color="auto"/>
        <w:left w:val="none" w:sz="0" w:space="0" w:color="auto"/>
        <w:bottom w:val="none" w:sz="0" w:space="0" w:color="auto"/>
        <w:right w:val="none" w:sz="0" w:space="0" w:color="auto"/>
      </w:divBdr>
    </w:div>
    <w:div w:id="1721244714">
      <w:marLeft w:val="480"/>
      <w:marRight w:val="0"/>
      <w:marTop w:val="0"/>
      <w:marBottom w:val="0"/>
      <w:divBdr>
        <w:top w:val="none" w:sz="0" w:space="0" w:color="auto"/>
        <w:left w:val="none" w:sz="0" w:space="0" w:color="auto"/>
        <w:bottom w:val="none" w:sz="0" w:space="0" w:color="auto"/>
        <w:right w:val="none" w:sz="0" w:space="0" w:color="auto"/>
      </w:divBdr>
    </w:div>
    <w:div w:id="1721324871">
      <w:marLeft w:val="480"/>
      <w:marRight w:val="0"/>
      <w:marTop w:val="0"/>
      <w:marBottom w:val="0"/>
      <w:divBdr>
        <w:top w:val="none" w:sz="0" w:space="0" w:color="auto"/>
        <w:left w:val="none" w:sz="0" w:space="0" w:color="auto"/>
        <w:bottom w:val="none" w:sz="0" w:space="0" w:color="auto"/>
        <w:right w:val="none" w:sz="0" w:space="0" w:color="auto"/>
      </w:divBdr>
    </w:div>
    <w:div w:id="1721397529">
      <w:marLeft w:val="480"/>
      <w:marRight w:val="0"/>
      <w:marTop w:val="0"/>
      <w:marBottom w:val="0"/>
      <w:divBdr>
        <w:top w:val="none" w:sz="0" w:space="0" w:color="auto"/>
        <w:left w:val="none" w:sz="0" w:space="0" w:color="auto"/>
        <w:bottom w:val="none" w:sz="0" w:space="0" w:color="auto"/>
        <w:right w:val="none" w:sz="0" w:space="0" w:color="auto"/>
      </w:divBdr>
    </w:div>
    <w:div w:id="1721436522">
      <w:marLeft w:val="480"/>
      <w:marRight w:val="0"/>
      <w:marTop w:val="0"/>
      <w:marBottom w:val="0"/>
      <w:divBdr>
        <w:top w:val="none" w:sz="0" w:space="0" w:color="auto"/>
        <w:left w:val="none" w:sz="0" w:space="0" w:color="auto"/>
        <w:bottom w:val="none" w:sz="0" w:space="0" w:color="auto"/>
        <w:right w:val="none" w:sz="0" w:space="0" w:color="auto"/>
      </w:divBdr>
    </w:div>
    <w:div w:id="1721442196">
      <w:marLeft w:val="480"/>
      <w:marRight w:val="0"/>
      <w:marTop w:val="0"/>
      <w:marBottom w:val="0"/>
      <w:divBdr>
        <w:top w:val="none" w:sz="0" w:space="0" w:color="auto"/>
        <w:left w:val="none" w:sz="0" w:space="0" w:color="auto"/>
        <w:bottom w:val="none" w:sz="0" w:space="0" w:color="auto"/>
        <w:right w:val="none" w:sz="0" w:space="0" w:color="auto"/>
      </w:divBdr>
    </w:div>
    <w:div w:id="1721514314">
      <w:marLeft w:val="480"/>
      <w:marRight w:val="0"/>
      <w:marTop w:val="0"/>
      <w:marBottom w:val="0"/>
      <w:divBdr>
        <w:top w:val="none" w:sz="0" w:space="0" w:color="auto"/>
        <w:left w:val="none" w:sz="0" w:space="0" w:color="auto"/>
        <w:bottom w:val="none" w:sz="0" w:space="0" w:color="auto"/>
        <w:right w:val="none" w:sz="0" w:space="0" w:color="auto"/>
      </w:divBdr>
    </w:div>
    <w:div w:id="1721515647">
      <w:marLeft w:val="480"/>
      <w:marRight w:val="0"/>
      <w:marTop w:val="0"/>
      <w:marBottom w:val="0"/>
      <w:divBdr>
        <w:top w:val="none" w:sz="0" w:space="0" w:color="auto"/>
        <w:left w:val="none" w:sz="0" w:space="0" w:color="auto"/>
        <w:bottom w:val="none" w:sz="0" w:space="0" w:color="auto"/>
        <w:right w:val="none" w:sz="0" w:space="0" w:color="auto"/>
      </w:divBdr>
    </w:div>
    <w:div w:id="1721585442">
      <w:marLeft w:val="480"/>
      <w:marRight w:val="0"/>
      <w:marTop w:val="0"/>
      <w:marBottom w:val="0"/>
      <w:divBdr>
        <w:top w:val="none" w:sz="0" w:space="0" w:color="auto"/>
        <w:left w:val="none" w:sz="0" w:space="0" w:color="auto"/>
        <w:bottom w:val="none" w:sz="0" w:space="0" w:color="auto"/>
        <w:right w:val="none" w:sz="0" w:space="0" w:color="auto"/>
      </w:divBdr>
    </w:div>
    <w:div w:id="1721586844">
      <w:marLeft w:val="480"/>
      <w:marRight w:val="0"/>
      <w:marTop w:val="0"/>
      <w:marBottom w:val="0"/>
      <w:divBdr>
        <w:top w:val="none" w:sz="0" w:space="0" w:color="auto"/>
        <w:left w:val="none" w:sz="0" w:space="0" w:color="auto"/>
        <w:bottom w:val="none" w:sz="0" w:space="0" w:color="auto"/>
        <w:right w:val="none" w:sz="0" w:space="0" w:color="auto"/>
      </w:divBdr>
    </w:div>
    <w:div w:id="1721592930">
      <w:marLeft w:val="480"/>
      <w:marRight w:val="0"/>
      <w:marTop w:val="0"/>
      <w:marBottom w:val="0"/>
      <w:divBdr>
        <w:top w:val="none" w:sz="0" w:space="0" w:color="auto"/>
        <w:left w:val="none" w:sz="0" w:space="0" w:color="auto"/>
        <w:bottom w:val="none" w:sz="0" w:space="0" w:color="auto"/>
        <w:right w:val="none" w:sz="0" w:space="0" w:color="auto"/>
      </w:divBdr>
    </w:div>
    <w:div w:id="1721594889">
      <w:marLeft w:val="480"/>
      <w:marRight w:val="0"/>
      <w:marTop w:val="0"/>
      <w:marBottom w:val="0"/>
      <w:divBdr>
        <w:top w:val="none" w:sz="0" w:space="0" w:color="auto"/>
        <w:left w:val="none" w:sz="0" w:space="0" w:color="auto"/>
        <w:bottom w:val="none" w:sz="0" w:space="0" w:color="auto"/>
        <w:right w:val="none" w:sz="0" w:space="0" w:color="auto"/>
      </w:divBdr>
    </w:div>
    <w:div w:id="1721635547">
      <w:marLeft w:val="480"/>
      <w:marRight w:val="0"/>
      <w:marTop w:val="0"/>
      <w:marBottom w:val="0"/>
      <w:divBdr>
        <w:top w:val="none" w:sz="0" w:space="0" w:color="auto"/>
        <w:left w:val="none" w:sz="0" w:space="0" w:color="auto"/>
        <w:bottom w:val="none" w:sz="0" w:space="0" w:color="auto"/>
        <w:right w:val="none" w:sz="0" w:space="0" w:color="auto"/>
      </w:divBdr>
    </w:div>
    <w:div w:id="1721662598">
      <w:marLeft w:val="480"/>
      <w:marRight w:val="0"/>
      <w:marTop w:val="0"/>
      <w:marBottom w:val="0"/>
      <w:divBdr>
        <w:top w:val="none" w:sz="0" w:space="0" w:color="auto"/>
        <w:left w:val="none" w:sz="0" w:space="0" w:color="auto"/>
        <w:bottom w:val="none" w:sz="0" w:space="0" w:color="auto"/>
        <w:right w:val="none" w:sz="0" w:space="0" w:color="auto"/>
      </w:divBdr>
    </w:div>
    <w:div w:id="1721709729">
      <w:marLeft w:val="480"/>
      <w:marRight w:val="0"/>
      <w:marTop w:val="0"/>
      <w:marBottom w:val="0"/>
      <w:divBdr>
        <w:top w:val="none" w:sz="0" w:space="0" w:color="auto"/>
        <w:left w:val="none" w:sz="0" w:space="0" w:color="auto"/>
        <w:bottom w:val="none" w:sz="0" w:space="0" w:color="auto"/>
        <w:right w:val="none" w:sz="0" w:space="0" w:color="auto"/>
      </w:divBdr>
    </w:div>
    <w:div w:id="1721856707">
      <w:marLeft w:val="480"/>
      <w:marRight w:val="0"/>
      <w:marTop w:val="0"/>
      <w:marBottom w:val="0"/>
      <w:divBdr>
        <w:top w:val="none" w:sz="0" w:space="0" w:color="auto"/>
        <w:left w:val="none" w:sz="0" w:space="0" w:color="auto"/>
        <w:bottom w:val="none" w:sz="0" w:space="0" w:color="auto"/>
        <w:right w:val="none" w:sz="0" w:space="0" w:color="auto"/>
      </w:divBdr>
    </w:div>
    <w:div w:id="1721902476">
      <w:marLeft w:val="480"/>
      <w:marRight w:val="0"/>
      <w:marTop w:val="0"/>
      <w:marBottom w:val="0"/>
      <w:divBdr>
        <w:top w:val="none" w:sz="0" w:space="0" w:color="auto"/>
        <w:left w:val="none" w:sz="0" w:space="0" w:color="auto"/>
        <w:bottom w:val="none" w:sz="0" w:space="0" w:color="auto"/>
        <w:right w:val="none" w:sz="0" w:space="0" w:color="auto"/>
      </w:divBdr>
    </w:div>
    <w:div w:id="1721974003">
      <w:marLeft w:val="480"/>
      <w:marRight w:val="0"/>
      <w:marTop w:val="0"/>
      <w:marBottom w:val="0"/>
      <w:divBdr>
        <w:top w:val="none" w:sz="0" w:space="0" w:color="auto"/>
        <w:left w:val="none" w:sz="0" w:space="0" w:color="auto"/>
        <w:bottom w:val="none" w:sz="0" w:space="0" w:color="auto"/>
        <w:right w:val="none" w:sz="0" w:space="0" w:color="auto"/>
      </w:divBdr>
    </w:div>
    <w:div w:id="1721975596">
      <w:marLeft w:val="480"/>
      <w:marRight w:val="0"/>
      <w:marTop w:val="0"/>
      <w:marBottom w:val="0"/>
      <w:divBdr>
        <w:top w:val="none" w:sz="0" w:space="0" w:color="auto"/>
        <w:left w:val="none" w:sz="0" w:space="0" w:color="auto"/>
        <w:bottom w:val="none" w:sz="0" w:space="0" w:color="auto"/>
        <w:right w:val="none" w:sz="0" w:space="0" w:color="auto"/>
      </w:divBdr>
    </w:div>
    <w:div w:id="1722090519">
      <w:marLeft w:val="480"/>
      <w:marRight w:val="0"/>
      <w:marTop w:val="0"/>
      <w:marBottom w:val="0"/>
      <w:divBdr>
        <w:top w:val="none" w:sz="0" w:space="0" w:color="auto"/>
        <w:left w:val="none" w:sz="0" w:space="0" w:color="auto"/>
        <w:bottom w:val="none" w:sz="0" w:space="0" w:color="auto"/>
        <w:right w:val="none" w:sz="0" w:space="0" w:color="auto"/>
      </w:divBdr>
    </w:div>
    <w:div w:id="1722098398">
      <w:marLeft w:val="480"/>
      <w:marRight w:val="0"/>
      <w:marTop w:val="0"/>
      <w:marBottom w:val="0"/>
      <w:divBdr>
        <w:top w:val="none" w:sz="0" w:space="0" w:color="auto"/>
        <w:left w:val="none" w:sz="0" w:space="0" w:color="auto"/>
        <w:bottom w:val="none" w:sz="0" w:space="0" w:color="auto"/>
        <w:right w:val="none" w:sz="0" w:space="0" w:color="auto"/>
      </w:divBdr>
    </w:div>
    <w:div w:id="1722173960">
      <w:marLeft w:val="480"/>
      <w:marRight w:val="0"/>
      <w:marTop w:val="0"/>
      <w:marBottom w:val="0"/>
      <w:divBdr>
        <w:top w:val="none" w:sz="0" w:space="0" w:color="auto"/>
        <w:left w:val="none" w:sz="0" w:space="0" w:color="auto"/>
        <w:bottom w:val="none" w:sz="0" w:space="0" w:color="auto"/>
        <w:right w:val="none" w:sz="0" w:space="0" w:color="auto"/>
      </w:divBdr>
    </w:div>
    <w:div w:id="1722245275">
      <w:marLeft w:val="480"/>
      <w:marRight w:val="0"/>
      <w:marTop w:val="0"/>
      <w:marBottom w:val="0"/>
      <w:divBdr>
        <w:top w:val="none" w:sz="0" w:space="0" w:color="auto"/>
        <w:left w:val="none" w:sz="0" w:space="0" w:color="auto"/>
        <w:bottom w:val="none" w:sz="0" w:space="0" w:color="auto"/>
        <w:right w:val="none" w:sz="0" w:space="0" w:color="auto"/>
      </w:divBdr>
    </w:div>
    <w:div w:id="1722245526">
      <w:marLeft w:val="480"/>
      <w:marRight w:val="0"/>
      <w:marTop w:val="0"/>
      <w:marBottom w:val="0"/>
      <w:divBdr>
        <w:top w:val="none" w:sz="0" w:space="0" w:color="auto"/>
        <w:left w:val="none" w:sz="0" w:space="0" w:color="auto"/>
        <w:bottom w:val="none" w:sz="0" w:space="0" w:color="auto"/>
        <w:right w:val="none" w:sz="0" w:space="0" w:color="auto"/>
      </w:divBdr>
    </w:div>
    <w:div w:id="1722288286">
      <w:marLeft w:val="480"/>
      <w:marRight w:val="0"/>
      <w:marTop w:val="0"/>
      <w:marBottom w:val="0"/>
      <w:divBdr>
        <w:top w:val="none" w:sz="0" w:space="0" w:color="auto"/>
        <w:left w:val="none" w:sz="0" w:space="0" w:color="auto"/>
        <w:bottom w:val="none" w:sz="0" w:space="0" w:color="auto"/>
        <w:right w:val="none" w:sz="0" w:space="0" w:color="auto"/>
      </w:divBdr>
    </w:div>
    <w:div w:id="1722291471">
      <w:marLeft w:val="480"/>
      <w:marRight w:val="0"/>
      <w:marTop w:val="0"/>
      <w:marBottom w:val="0"/>
      <w:divBdr>
        <w:top w:val="none" w:sz="0" w:space="0" w:color="auto"/>
        <w:left w:val="none" w:sz="0" w:space="0" w:color="auto"/>
        <w:bottom w:val="none" w:sz="0" w:space="0" w:color="auto"/>
        <w:right w:val="none" w:sz="0" w:space="0" w:color="auto"/>
      </w:divBdr>
    </w:div>
    <w:div w:id="1722316829">
      <w:marLeft w:val="480"/>
      <w:marRight w:val="0"/>
      <w:marTop w:val="0"/>
      <w:marBottom w:val="0"/>
      <w:divBdr>
        <w:top w:val="none" w:sz="0" w:space="0" w:color="auto"/>
        <w:left w:val="none" w:sz="0" w:space="0" w:color="auto"/>
        <w:bottom w:val="none" w:sz="0" w:space="0" w:color="auto"/>
        <w:right w:val="none" w:sz="0" w:space="0" w:color="auto"/>
      </w:divBdr>
    </w:div>
    <w:div w:id="1722365826">
      <w:marLeft w:val="480"/>
      <w:marRight w:val="0"/>
      <w:marTop w:val="0"/>
      <w:marBottom w:val="0"/>
      <w:divBdr>
        <w:top w:val="none" w:sz="0" w:space="0" w:color="auto"/>
        <w:left w:val="none" w:sz="0" w:space="0" w:color="auto"/>
        <w:bottom w:val="none" w:sz="0" w:space="0" w:color="auto"/>
        <w:right w:val="none" w:sz="0" w:space="0" w:color="auto"/>
      </w:divBdr>
    </w:div>
    <w:div w:id="1722438547">
      <w:marLeft w:val="480"/>
      <w:marRight w:val="0"/>
      <w:marTop w:val="0"/>
      <w:marBottom w:val="0"/>
      <w:divBdr>
        <w:top w:val="none" w:sz="0" w:space="0" w:color="auto"/>
        <w:left w:val="none" w:sz="0" w:space="0" w:color="auto"/>
        <w:bottom w:val="none" w:sz="0" w:space="0" w:color="auto"/>
        <w:right w:val="none" w:sz="0" w:space="0" w:color="auto"/>
      </w:divBdr>
    </w:div>
    <w:div w:id="1722441534">
      <w:marLeft w:val="480"/>
      <w:marRight w:val="0"/>
      <w:marTop w:val="0"/>
      <w:marBottom w:val="0"/>
      <w:divBdr>
        <w:top w:val="none" w:sz="0" w:space="0" w:color="auto"/>
        <w:left w:val="none" w:sz="0" w:space="0" w:color="auto"/>
        <w:bottom w:val="none" w:sz="0" w:space="0" w:color="auto"/>
        <w:right w:val="none" w:sz="0" w:space="0" w:color="auto"/>
      </w:divBdr>
    </w:div>
    <w:div w:id="1722442023">
      <w:marLeft w:val="480"/>
      <w:marRight w:val="0"/>
      <w:marTop w:val="0"/>
      <w:marBottom w:val="0"/>
      <w:divBdr>
        <w:top w:val="none" w:sz="0" w:space="0" w:color="auto"/>
        <w:left w:val="none" w:sz="0" w:space="0" w:color="auto"/>
        <w:bottom w:val="none" w:sz="0" w:space="0" w:color="auto"/>
        <w:right w:val="none" w:sz="0" w:space="0" w:color="auto"/>
      </w:divBdr>
    </w:div>
    <w:div w:id="1722630076">
      <w:marLeft w:val="480"/>
      <w:marRight w:val="0"/>
      <w:marTop w:val="0"/>
      <w:marBottom w:val="0"/>
      <w:divBdr>
        <w:top w:val="none" w:sz="0" w:space="0" w:color="auto"/>
        <w:left w:val="none" w:sz="0" w:space="0" w:color="auto"/>
        <w:bottom w:val="none" w:sz="0" w:space="0" w:color="auto"/>
        <w:right w:val="none" w:sz="0" w:space="0" w:color="auto"/>
      </w:divBdr>
    </w:div>
    <w:div w:id="1722633874">
      <w:marLeft w:val="480"/>
      <w:marRight w:val="0"/>
      <w:marTop w:val="0"/>
      <w:marBottom w:val="0"/>
      <w:divBdr>
        <w:top w:val="none" w:sz="0" w:space="0" w:color="auto"/>
        <w:left w:val="none" w:sz="0" w:space="0" w:color="auto"/>
        <w:bottom w:val="none" w:sz="0" w:space="0" w:color="auto"/>
        <w:right w:val="none" w:sz="0" w:space="0" w:color="auto"/>
      </w:divBdr>
    </w:div>
    <w:div w:id="1722705463">
      <w:marLeft w:val="480"/>
      <w:marRight w:val="0"/>
      <w:marTop w:val="0"/>
      <w:marBottom w:val="0"/>
      <w:divBdr>
        <w:top w:val="none" w:sz="0" w:space="0" w:color="auto"/>
        <w:left w:val="none" w:sz="0" w:space="0" w:color="auto"/>
        <w:bottom w:val="none" w:sz="0" w:space="0" w:color="auto"/>
        <w:right w:val="none" w:sz="0" w:space="0" w:color="auto"/>
      </w:divBdr>
    </w:div>
    <w:div w:id="1722750480">
      <w:marLeft w:val="480"/>
      <w:marRight w:val="0"/>
      <w:marTop w:val="0"/>
      <w:marBottom w:val="0"/>
      <w:divBdr>
        <w:top w:val="none" w:sz="0" w:space="0" w:color="auto"/>
        <w:left w:val="none" w:sz="0" w:space="0" w:color="auto"/>
        <w:bottom w:val="none" w:sz="0" w:space="0" w:color="auto"/>
        <w:right w:val="none" w:sz="0" w:space="0" w:color="auto"/>
      </w:divBdr>
    </w:div>
    <w:div w:id="1722750925">
      <w:marLeft w:val="480"/>
      <w:marRight w:val="0"/>
      <w:marTop w:val="0"/>
      <w:marBottom w:val="0"/>
      <w:divBdr>
        <w:top w:val="none" w:sz="0" w:space="0" w:color="auto"/>
        <w:left w:val="none" w:sz="0" w:space="0" w:color="auto"/>
        <w:bottom w:val="none" w:sz="0" w:space="0" w:color="auto"/>
        <w:right w:val="none" w:sz="0" w:space="0" w:color="auto"/>
      </w:divBdr>
    </w:div>
    <w:div w:id="1722754762">
      <w:marLeft w:val="480"/>
      <w:marRight w:val="0"/>
      <w:marTop w:val="0"/>
      <w:marBottom w:val="0"/>
      <w:divBdr>
        <w:top w:val="none" w:sz="0" w:space="0" w:color="auto"/>
        <w:left w:val="none" w:sz="0" w:space="0" w:color="auto"/>
        <w:bottom w:val="none" w:sz="0" w:space="0" w:color="auto"/>
        <w:right w:val="none" w:sz="0" w:space="0" w:color="auto"/>
      </w:divBdr>
    </w:div>
    <w:div w:id="1722754809">
      <w:marLeft w:val="480"/>
      <w:marRight w:val="0"/>
      <w:marTop w:val="0"/>
      <w:marBottom w:val="0"/>
      <w:divBdr>
        <w:top w:val="none" w:sz="0" w:space="0" w:color="auto"/>
        <w:left w:val="none" w:sz="0" w:space="0" w:color="auto"/>
        <w:bottom w:val="none" w:sz="0" w:space="0" w:color="auto"/>
        <w:right w:val="none" w:sz="0" w:space="0" w:color="auto"/>
      </w:divBdr>
    </w:div>
    <w:div w:id="1722828473">
      <w:marLeft w:val="480"/>
      <w:marRight w:val="0"/>
      <w:marTop w:val="0"/>
      <w:marBottom w:val="0"/>
      <w:divBdr>
        <w:top w:val="none" w:sz="0" w:space="0" w:color="auto"/>
        <w:left w:val="none" w:sz="0" w:space="0" w:color="auto"/>
        <w:bottom w:val="none" w:sz="0" w:space="0" w:color="auto"/>
        <w:right w:val="none" w:sz="0" w:space="0" w:color="auto"/>
      </w:divBdr>
    </w:div>
    <w:div w:id="1722944956">
      <w:marLeft w:val="480"/>
      <w:marRight w:val="0"/>
      <w:marTop w:val="0"/>
      <w:marBottom w:val="0"/>
      <w:divBdr>
        <w:top w:val="none" w:sz="0" w:space="0" w:color="auto"/>
        <w:left w:val="none" w:sz="0" w:space="0" w:color="auto"/>
        <w:bottom w:val="none" w:sz="0" w:space="0" w:color="auto"/>
        <w:right w:val="none" w:sz="0" w:space="0" w:color="auto"/>
      </w:divBdr>
    </w:div>
    <w:div w:id="1722945114">
      <w:marLeft w:val="480"/>
      <w:marRight w:val="0"/>
      <w:marTop w:val="0"/>
      <w:marBottom w:val="0"/>
      <w:divBdr>
        <w:top w:val="none" w:sz="0" w:space="0" w:color="auto"/>
        <w:left w:val="none" w:sz="0" w:space="0" w:color="auto"/>
        <w:bottom w:val="none" w:sz="0" w:space="0" w:color="auto"/>
        <w:right w:val="none" w:sz="0" w:space="0" w:color="auto"/>
      </w:divBdr>
    </w:div>
    <w:div w:id="1723014885">
      <w:marLeft w:val="480"/>
      <w:marRight w:val="0"/>
      <w:marTop w:val="0"/>
      <w:marBottom w:val="0"/>
      <w:divBdr>
        <w:top w:val="none" w:sz="0" w:space="0" w:color="auto"/>
        <w:left w:val="none" w:sz="0" w:space="0" w:color="auto"/>
        <w:bottom w:val="none" w:sz="0" w:space="0" w:color="auto"/>
        <w:right w:val="none" w:sz="0" w:space="0" w:color="auto"/>
      </w:divBdr>
    </w:div>
    <w:div w:id="1723017099">
      <w:marLeft w:val="480"/>
      <w:marRight w:val="0"/>
      <w:marTop w:val="0"/>
      <w:marBottom w:val="0"/>
      <w:divBdr>
        <w:top w:val="none" w:sz="0" w:space="0" w:color="auto"/>
        <w:left w:val="none" w:sz="0" w:space="0" w:color="auto"/>
        <w:bottom w:val="none" w:sz="0" w:space="0" w:color="auto"/>
        <w:right w:val="none" w:sz="0" w:space="0" w:color="auto"/>
      </w:divBdr>
    </w:div>
    <w:div w:id="1723022830">
      <w:marLeft w:val="480"/>
      <w:marRight w:val="0"/>
      <w:marTop w:val="0"/>
      <w:marBottom w:val="0"/>
      <w:divBdr>
        <w:top w:val="none" w:sz="0" w:space="0" w:color="auto"/>
        <w:left w:val="none" w:sz="0" w:space="0" w:color="auto"/>
        <w:bottom w:val="none" w:sz="0" w:space="0" w:color="auto"/>
        <w:right w:val="none" w:sz="0" w:space="0" w:color="auto"/>
      </w:divBdr>
    </w:div>
    <w:div w:id="1723096183">
      <w:marLeft w:val="480"/>
      <w:marRight w:val="0"/>
      <w:marTop w:val="0"/>
      <w:marBottom w:val="0"/>
      <w:divBdr>
        <w:top w:val="none" w:sz="0" w:space="0" w:color="auto"/>
        <w:left w:val="none" w:sz="0" w:space="0" w:color="auto"/>
        <w:bottom w:val="none" w:sz="0" w:space="0" w:color="auto"/>
        <w:right w:val="none" w:sz="0" w:space="0" w:color="auto"/>
      </w:divBdr>
    </w:div>
    <w:div w:id="1723207651">
      <w:marLeft w:val="480"/>
      <w:marRight w:val="0"/>
      <w:marTop w:val="0"/>
      <w:marBottom w:val="0"/>
      <w:divBdr>
        <w:top w:val="none" w:sz="0" w:space="0" w:color="auto"/>
        <w:left w:val="none" w:sz="0" w:space="0" w:color="auto"/>
        <w:bottom w:val="none" w:sz="0" w:space="0" w:color="auto"/>
        <w:right w:val="none" w:sz="0" w:space="0" w:color="auto"/>
      </w:divBdr>
    </w:div>
    <w:div w:id="1723213137">
      <w:marLeft w:val="480"/>
      <w:marRight w:val="0"/>
      <w:marTop w:val="0"/>
      <w:marBottom w:val="0"/>
      <w:divBdr>
        <w:top w:val="none" w:sz="0" w:space="0" w:color="auto"/>
        <w:left w:val="none" w:sz="0" w:space="0" w:color="auto"/>
        <w:bottom w:val="none" w:sz="0" w:space="0" w:color="auto"/>
        <w:right w:val="none" w:sz="0" w:space="0" w:color="auto"/>
      </w:divBdr>
    </w:div>
    <w:div w:id="1723285802">
      <w:marLeft w:val="480"/>
      <w:marRight w:val="0"/>
      <w:marTop w:val="0"/>
      <w:marBottom w:val="0"/>
      <w:divBdr>
        <w:top w:val="none" w:sz="0" w:space="0" w:color="auto"/>
        <w:left w:val="none" w:sz="0" w:space="0" w:color="auto"/>
        <w:bottom w:val="none" w:sz="0" w:space="0" w:color="auto"/>
        <w:right w:val="none" w:sz="0" w:space="0" w:color="auto"/>
      </w:divBdr>
    </w:div>
    <w:div w:id="1723289844">
      <w:marLeft w:val="480"/>
      <w:marRight w:val="0"/>
      <w:marTop w:val="0"/>
      <w:marBottom w:val="0"/>
      <w:divBdr>
        <w:top w:val="none" w:sz="0" w:space="0" w:color="auto"/>
        <w:left w:val="none" w:sz="0" w:space="0" w:color="auto"/>
        <w:bottom w:val="none" w:sz="0" w:space="0" w:color="auto"/>
        <w:right w:val="none" w:sz="0" w:space="0" w:color="auto"/>
      </w:divBdr>
    </w:div>
    <w:div w:id="1723365315">
      <w:marLeft w:val="480"/>
      <w:marRight w:val="0"/>
      <w:marTop w:val="0"/>
      <w:marBottom w:val="0"/>
      <w:divBdr>
        <w:top w:val="none" w:sz="0" w:space="0" w:color="auto"/>
        <w:left w:val="none" w:sz="0" w:space="0" w:color="auto"/>
        <w:bottom w:val="none" w:sz="0" w:space="0" w:color="auto"/>
        <w:right w:val="none" w:sz="0" w:space="0" w:color="auto"/>
      </w:divBdr>
    </w:div>
    <w:div w:id="1723402960">
      <w:marLeft w:val="480"/>
      <w:marRight w:val="0"/>
      <w:marTop w:val="0"/>
      <w:marBottom w:val="0"/>
      <w:divBdr>
        <w:top w:val="none" w:sz="0" w:space="0" w:color="auto"/>
        <w:left w:val="none" w:sz="0" w:space="0" w:color="auto"/>
        <w:bottom w:val="none" w:sz="0" w:space="0" w:color="auto"/>
        <w:right w:val="none" w:sz="0" w:space="0" w:color="auto"/>
      </w:divBdr>
    </w:div>
    <w:div w:id="1723403245">
      <w:marLeft w:val="480"/>
      <w:marRight w:val="0"/>
      <w:marTop w:val="0"/>
      <w:marBottom w:val="0"/>
      <w:divBdr>
        <w:top w:val="none" w:sz="0" w:space="0" w:color="auto"/>
        <w:left w:val="none" w:sz="0" w:space="0" w:color="auto"/>
        <w:bottom w:val="none" w:sz="0" w:space="0" w:color="auto"/>
        <w:right w:val="none" w:sz="0" w:space="0" w:color="auto"/>
      </w:divBdr>
    </w:div>
    <w:div w:id="1723405883">
      <w:marLeft w:val="480"/>
      <w:marRight w:val="0"/>
      <w:marTop w:val="0"/>
      <w:marBottom w:val="0"/>
      <w:divBdr>
        <w:top w:val="none" w:sz="0" w:space="0" w:color="auto"/>
        <w:left w:val="none" w:sz="0" w:space="0" w:color="auto"/>
        <w:bottom w:val="none" w:sz="0" w:space="0" w:color="auto"/>
        <w:right w:val="none" w:sz="0" w:space="0" w:color="auto"/>
      </w:divBdr>
    </w:div>
    <w:div w:id="1723407093">
      <w:marLeft w:val="480"/>
      <w:marRight w:val="0"/>
      <w:marTop w:val="0"/>
      <w:marBottom w:val="0"/>
      <w:divBdr>
        <w:top w:val="none" w:sz="0" w:space="0" w:color="auto"/>
        <w:left w:val="none" w:sz="0" w:space="0" w:color="auto"/>
        <w:bottom w:val="none" w:sz="0" w:space="0" w:color="auto"/>
        <w:right w:val="none" w:sz="0" w:space="0" w:color="auto"/>
      </w:divBdr>
    </w:div>
    <w:div w:id="1723408311">
      <w:marLeft w:val="480"/>
      <w:marRight w:val="0"/>
      <w:marTop w:val="0"/>
      <w:marBottom w:val="0"/>
      <w:divBdr>
        <w:top w:val="none" w:sz="0" w:space="0" w:color="auto"/>
        <w:left w:val="none" w:sz="0" w:space="0" w:color="auto"/>
        <w:bottom w:val="none" w:sz="0" w:space="0" w:color="auto"/>
        <w:right w:val="none" w:sz="0" w:space="0" w:color="auto"/>
      </w:divBdr>
    </w:div>
    <w:div w:id="1723479046">
      <w:marLeft w:val="480"/>
      <w:marRight w:val="0"/>
      <w:marTop w:val="0"/>
      <w:marBottom w:val="0"/>
      <w:divBdr>
        <w:top w:val="none" w:sz="0" w:space="0" w:color="auto"/>
        <w:left w:val="none" w:sz="0" w:space="0" w:color="auto"/>
        <w:bottom w:val="none" w:sz="0" w:space="0" w:color="auto"/>
        <w:right w:val="none" w:sz="0" w:space="0" w:color="auto"/>
      </w:divBdr>
    </w:div>
    <w:div w:id="1723552056">
      <w:marLeft w:val="480"/>
      <w:marRight w:val="0"/>
      <w:marTop w:val="0"/>
      <w:marBottom w:val="0"/>
      <w:divBdr>
        <w:top w:val="none" w:sz="0" w:space="0" w:color="auto"/>
        <w:left w:val="none" w:sz="0" w:space="0" w:color="auto"/>
        <w:bottom w:val="none" w:sz="0" w:space="0" w:color="auto"/>
        <w:right w:val="none" w:sz="0" w:space="0" w:color="auto"/>
      </w:divBdr>
    </w:div>
    <w:div w:id="1723560108">
      <w:marLeft w:val="480"/>
      <w:marRight w:val="0"/>
      <w:marTop w:val="0"/>
      <w:marBottom w:val="0"/>
      <w:divBdr>
        <w:top w:val="none" w:sz="0" w:space="0" w:color="auto"/>
        <w:left w:val="none" w:sz="0" w:space="0" w:color="auto"/>
        <w:bottom w:val="none" w:sz="0" w:space="0" w:color="auto"/>
        <w:right w:val="none" w:sz="0" w:space="0" w:color="auto"/>
      </w:divBdr>
    </w:div>
    <w:div w:id="1723599213">
      <w:marLeft w:val="480"/>
      <w:marRight w:val="0"/>
      <w:marTop w:val="0"/>
      <w:marBottom w:val="0"/>
      <w:divBdr>
        <w:top w:val="none" w:sz="0" w:space="0" w:color="auto"/>
        <w:left w:val="none" w:sz="0" w:space="0" w:color="auto"/>
        <w:bottom w:val="none" w:sz="0" w:space="0" w:color="auto"/>
        <w:right w:val="none" w:sz="0" w:space="0" w:color="auto"/>
      </w:divBdr>
    </w:div>
    <w:div w:id="1723599364">
      <w:marLeft w:val="480"/>
      <w:marRight w:val="0"/>
      <w:marTop w:val="0"/>
      <w:marBottom w:val="0"/>
      <w:divBdr>
        <w:top w:val="none" w:sz="0" w:space="0" w:color="auto"/>
        <w:left w:val="none" w:sz="0" w:space="0" w:color="auto"/>
        <w:bottom w:val="none" w:sz="0" w:space="0" w:color="auto"/>
        <w:right w:val="none" w:sz="0" w:space="0" w:color="auto"/>
      </w:divBdr>
    </w:div>
    <w:div w:id="1723599972">
      <w:marLeft w:val="480"/>
      <w:marRight w:val="0"/>
      <w:marTop w:val="0"/>
      <w:marBottom w:val="0"/>
      <w:divBdr>
        <w:top w:val="none" w:sz="0" w:space="0" w:color="auto"/>
        <w:left w:val="none" w:sz="0" w:space="0" w:color="auto"/>
        <w:bottom w:val="none" w:sz="0" w:space="0" w:color="auto"/>
        <w:right w:val="none" w:sz="0" w:space="0" w:color="auto"/>
      </w:divBdr>
    </w:div>
    <w:div w:id="1723602973">
      <w:marLeft w:val="480"/>
      <w:marRight w:val="0"/>
      <w:marTop w:val="0"/>
      <w:marBottom w:val="0"/>
      <w:divBdr>
        <w:top w:val="none" w:sz="0" w:space="0" w:color="auto"/>
        <w:left w:val="none" w:sz="0" w:space="0" w:color="auto"/>
        <w:bottom w:val="none" w:sz="0" w:space="0" w:color="auto"/>
        <w:right w:val="none" w:sz="0" w:space="0" w:color="auto"/>
      </w:divBdr>
    </w:div>
    <w:div w:id="1723674948">
      <w:marLeft w:val="480"/>
      <w:marRight w:val="0"/>
      <w:marTop w:val="0"/>
      <w:marBottom w:val="0"/>
      <w:divBdr>
        <w:top w:val="none" w:sz="0" w:space="0" w:color="auto"/>
        <w:left w:val="none" w:sz="0" w:space="0" w:color="auto"/>
        <w:bottom w:val="none" w:sz="0" w:space="0" w:color="auto"/>
        <w:right w:val="none" w:sz="0" w:space="0" w:color="auto"/>
      </w:divBdr>
    </w:div>
    <w:div w:id="1723793991">
      <w:marLeft w:val="480"/>
      <w:marRight w:val="0"/>
      <w:marTop w:val="0"/>
      <w:marBottom w:val="0"/>
      <w:divBdr>
        <w:top w:val="none" w:sz="0" w:space="0" w:color="auto"/>
        <w:left w:val="none" w:sz="0" w:space="0" w:color="auto"/>
        <w:bottom w:val="none" w:sz="0" w:space="0" w:color="auto"/>
        <w:right w:val="none" w:sz="0" w:space="0" w:color="auto"/>
      </w:divBdr>
    </w:div>
    <w:div w:id="1723794395">
      <w:marLeft w:val="480"/>
      <w:marRight w:val="0"/>
      <w:marTop w:val="0"/>
      <w:marBottom w:val="0"/>
      <w:divBdr>
        <w:top w:val="none" w:sz="0" w:space="0" w:color="auto"/>
        <w:left w:val="none" w:sz="0" w:space="0" w:color="auto"/>
        <w:bottom w:val="none" w:sz="0" w:space="0" w:color="auto"/>
        <w:right w:val="none" w:sz="0" w:space="0" w:color="auto"/>
      </w:divBdr>
    </w:div>
    <w:div w:id="1723862984">
      <w:marLeft w:val="480"/>
      <w:marRight w:val="0"/>
      <w:marTop w:val="0"/>
      <w:marBottom w:val="0"/>
      <w:divBdr>
        <w:top w:val="none" w:sz="0" w:space="0" w:color="auto"/>
        <w:left w:val="none" w:sz="0" w:space="0" w:color="auto"/>
        <w:bottom w:val="none" w:sz="0" w:space="0" w:color="auto"/>
        <w:right w:val="none" w:sz="0" w:space="0" w:color="auto"/>
      </w:divBdr>
    </w:div>
    <w:div w:id="1723939422">
      <w:marLeft w:val="480"/>
      <w:marRight w:val="0"/>
      <w:marTop w:val="0"/>
      <w:marBottom w:val="0"/>
      <w:divBdr>
        <w:top w:val="none" w:sz="0" w:space="0" w:color="auto"/>
        <w:left w:val="none" w:sz="0" w:space="0" w:color="auto"/>
        <w:bottom w:val="none" w:sz="0" w:space="0" w:color="auto"/>
        <w:right w:val="none" w:sz="0" w:space="0" w:color="auto"/>
      </w:divBdr>
    </w:div>
    <w:div w:id="1723940832">
      <w:marLeft w:val="480"/>
      <w:marRight w:val="0"/>
      <w:marTop w:val="0"/>
      <w:marBottom w:val="0"/>
      <w:divBdr>
        <w:top w:val="none" w:sz="0" w:space="0" w:color="auto"/>
        <w:left w:val="none" w:sz="0" w:space="0" w:color="auto"/>
        <w:bottom w:val="none" w:sz="0" w:space="0" w:color="auto"/>
        <w:right w:val="none" w:sz="0" w:space="0" w:color="auto"/>
      </w:divBdr>
    </w:div>
    <w:div w:id="1724015703">
      <w:marLeft w:val="480"/>
      <w:marRight w:val="0"/>
      <w:marTop w:val="0"/>
      <w:marBottom w:val="0"/>
      <w:divBdr>
        <w:top w:val="none" w:sz="0" w:space="0" w:color="auto"/>
        <w:left w:val="none" w:sz="0" w:space="0" w:color="auto"/>
        <w:bottom w:val="none" w:sz="0" w:space="0" w:color="auto"/>
        <w:right w:val="none" w:sz="0" w:space="0" w:color="auto"/>
      </w:divBdr>
    </w:div>
    <w:div w:id="1724019097">
      <w:marLeft w:val="480"/>
      <w:marRight w:val="0"/>
      <w:marTop w:val="0"/>
      <w:marBottom w:val="0"/>
      <w:divBdr>
        <w:top w:val="none" w:sz="0" w:space="0" w:color="auto"/>
        <w:left w:val="none" w:sz="0" w:space="0" w:color="auto"/>
        <w:bottom w:val="none" w:sz="0" w:space="0" w:color="auto"/>
        <w:right w:val="none" w:sz="0" w:space="0" w:color="auto"/>
      </w:divBdr>
    </w:div>
    <w:div w:id="1724060345">
      <w:marLeft w:val="480"/>
      <w:marRight w:val="0"/>
      <w:marTop w:val="0"/>
      <w:marBottom w:val="0"/>
      <w:divBdr>
        <w:top w:val="none" w:sz="0" w:space="0" w:color="auto"/>
        <w:left w:val="none" w:sz="0" w:space="0" w:color="auto"/>
        <w:bottom w:val="none" w:sz="0" w:space="0" w:color="auto"/>
        <w:right w:val="none" w:sz="0" w:space="0" w:color="auto"/>
      </w:divBdr>
    </w:div>
    <w:div w:id="1724060421">
      <w:marLeft w:val="480"/>
      <w:marRight w:val="0"/>
      <w:marTop w:val="0"/>
      <w:marBottom w:val="0"/>
      <w:divBdr>
        <w:top w:val="none" w:sz="0" w:space="0" w:color="auto"/>
        <w:left w:val="none" w:sz="0" w:space="0" w:color="auto"/>
        <w:bottom w:val="none" w:sz="0" w:space="0" w:color="auto"/>
        <w:right w:val="none" w:sz="0" w:space="0" w:color="auto"/>
      </w:divBdr>
    </w:div>
    <w:div w:id="1724134433">
      <w:marLeft w:val="480"/>
      <w:marRight w:val="0"/>
      <w:marTop w:val="0"/>
      <w:marBottom w:val="0"/>
      <w:divBdr>
        <w:top w:val="none" w:sz="0" w:space="0" w:color="auto"/>
        <w:left w:val="none" w:sz="0" w:space="0" w:color="auto"/>
        <w:bottom w:val="none" w:sz="0" w:space="0" w:color="auto"/>
        <w:right w:val="none" w:sz="0" w:space="0" w:color="auto"/>
      </w:divBdr>
    </w:div>
    <w:div w:id="1724136974">
      <w:marLeft w:val="480"/>
      <w:marRight w:val="0"/>
      <w:marTop w:val="0"/>
      <w:marBottom w:val="0"/>
      <w:divBdr>
        <w:top w:val="none" w:sz="0" w:space="0" w:color="auto"/>
        <w:left w:val="none" w:sz="0" w:space="0" w:color="auto"/>
        <w:bottom w:val="none" w:sz="0" w:space="0" w:color="auto"/>
        <w:right w:val="none" w:sz="0" w:space="0" w:color="auto"/>
      </w:divBdr>
    </w:div>
    <w:div w:id="1724138722">
      <w:marLeft w:val="480"/>
      <w:marRight w:val="0"/>
      <w:marTop w:val="0"/>
      <w:marBottom w:val="0"/>
      <w:divBdr>
        <w:top w:val="none" w:sz="0" w:space="0" w:color="auto"/>
        <w:left w:val="none" w:sz="0" w:space="0" w:color="auto"/>
        <w:bottom w:val="none" w:sz="0" w:space="0" w:color="auto"/>
        <w:right w:val="none" w:sz="0" w:space="0" w:color="auto"/>
      </w:divBdr>
    </w:div>
    <w:div w:id="1724207039">
      <w:marLeft w:val="480"/>
      <w:marRight w:val="0"/>
      <w:marTop w:val="0"/>
      <w:marBottom w:val="0"/>
      <w:divBdr>
        <w:top w:val="none" w:sz="0" w:space="0" w:color="auto"/>
        <w:left w:val="none" w:sz="0" w:space="0" w:color="auto"/>
        <w:bottom w:val="none" w:sz="0" w:space="0" w:color="auto"/>
        <w:right w:val="none" w:sz="0" w:space="0" w:color="auto"/>
      </w:divBdr>
    </w:div>
    <w:div w:id="1724208669">
      <w:marLeft w:val="480"/>
      <w:marRight w:val="0"/>
      <w:marTop w:val="0"/>
      <w:marBottom w:val="0"/>
      <w:divBdr>
        <w:top w:val="none" w:sz="0" w:space="0" w:color="auto"/>
        <w:left w:val="none" w:sz="0" w:space="0" w:color="auto"/>
        <w:bottom w:val="none" w:sz="0" w:space="0" w:color="auto"/>
        <w:right w:val="none" w:sz="0" w:space="0" w:color="auto"/>
      </w:divBdr>
    </w:div>
    <w:div w:id="1724209335">
      <w:marLeft w:val="480"/>
      <w:marRight w:val="0"/>
      <w:marTop w:val="0"/>
      <w:marBottom w:val="0"/>
      <w:divBdr>
        <w:top w:val="none" w:sz="0" w:space="0" w:color="auto"/>
        <w:left w:val="none" w:sz="0" w:space="0" w:color="auto"/>
        <w:bottom w:val="none" w:sz="0" w:space="0" w:color="auto"/>
        <w:right w:val="none" w:sz="0" w:space="0" w:color="auto"/>
      </w:divBdr>
    </w:div>
    <w:div w:id="1724255494">
      <w:marLeft w:val="480"/>
      <w:marRight w:val="0"/>
      <w:marTop w:val="0"/>
      <w:marBottom w:val="0"/>
      <w:divBdr>
        <w:top w:val="none" w:sz="0" w:space="0" w:color="auto"/>
        <w:left w:val="none" w:sz="0" w:space="0" w:color="auto"/>
        <w:bottom w:val="none" w:sz="0" w:space="0" w:color="auto"/>
        <w:right w:val="none" w:sz="0" w:space="0" w:color="auto"/>
      </w:divBdr>
    </w:div>
    <w:div w:id="1724256245">
      <w:marLeft w:val="480"/>
      <w:marRight w:val="0"/>
      <w:marTop w:val="0"/>
      <w:marBottom w:val="0"/>
      <w:divBdr>
        <w:top w:val="none" w:sz="0" w:space="0" w:color="auto"/>
        <w:left w:val="none" w:sz="0" w:space="0" w:color="auto"/>
        <w:bottom w:val="none" w:sz="0" w:space="0" w:color="auto"/>
        <w:right w:val="none" w:sz="0" w:space="0" w:color="auto"/>
      </w:divBdr>
    </w:div>
    <w:div w:id="1724258448">
      <w:marLeft w:val="480"/>
      <w:marRight w:val="0"/>
      <w:marTop w:val="0"/>
      <w:marBottom w:val="0"/>
      <w:divBdr>
        <w:top w:val="none" w:sz="0" w:space="0" w:color="auto"/>
        <w:left w:val="none" w:sz="0" w:space="0" w:color="auto"/>
        <w:bottom w:val="none" w:sz="0" w:space="0" w:color="auto"/>
        <w:right w:val="none" w:sz="0" w:space="0" w:color="auto"/>
      </w:divBdr>
    </w:div>
    <w:div w:id="1724258802">
      <w:marLeft w:val="480"/>
      <w:marRight w:val="0"/>
      <w:marTop w:val="0"/>
      <w:marBottom w:val="0"/>
      <w:divBdr>
        <w:top w:val="none" w:sz="0" w:space="0" w:color="auto"/>
        <w:left w:val="none" w:sz="0" w:space="0" w:color="auto"/>
        <w:bottom w:val="none" w:sz="0" w:space="0" w:color="auto"/>
        <w:right w:val="none" w:sz="0" w:space="0" w:color="auto"/>
      </w:divBdr>
    </w:div>
    <w:div w:id="1724334012">
      <w:marLeft w:val="480"/>
      <w:marRight w:val="0"/>
      <w:marTop w:val="0"/>
      <w:marBottom w:val="0"/>
      <w:divBdr>
        <w:top w:val="none" w:sz="0" w:space="0" w:color="auto"/>
        <w:left w:val="none" w:sz="0" w:space="0" w:color="auto"/>
        <w:bottom w:val="none" w:sz="0" w:space="0" w:color="auto"/>
        <w:right w:val="none" w:sz="0" w:space="0" w:color="auto"/>
      </w:divBdr>
    </w:div>
    <w:div w:id="1724403877">
      <w:marLeft w:val="480"/>
      <w:marRight w:val="0"/>
      <w:marTop w:val="0"/>
      <w:marBottom w:val="0"/>
      <w:divBdr>
        <w:top w:val="none" w:sz="0" w:space="0" w:color="auto"/>
        <w:left w:val="none" w:sz="0" w:space="0" w:color="auto"/>
        <w:bottom w:val="none" w:sz="0" w:space="0" w:color="auto"/>
        <w:right w:val="none" w:sz="0" w:space="0" w:color="auto"/>
      </w:divBdr>
    </w:div>
    <w:div w:id="1724408525">
      <w:marLeft w:val="480"/>
      <w:marRight w:val="0"/>
      <w:marTop w:val="0"/>
      <w:marBottom w:val="0"/>
      <w:divBdr>
        <w:top w:val="none" w:sz="0" w:space="0" w:color="auto"/>
        <w:left w:val="none" w:sz="0" w:space="0" w:color="auto"/>
        <w:bottom w:val="none" w:sz="0" w:space="0" w:color="auto"/>
        <w:right w:val="none" w:sz="0" w:space="0" w:color="auto"/>
      </w:divBdr>
    </w:div>
    <w:div w:id="1724449597">
      <w:marLeft w:val="480"/>
      <w:marRight w:val="0"/>
      <w:marTop w:val="0"/>
      <w:marBottom w:val="0"/>
      <w:divBdr>
        <w:top w:val="none" w:sz="0" w:space="0" w:color="auto"/>
        <w:left w:val="none" w:sz="0" w:space="0" w:color="auto"/>
        <w:bottom w:val="none" w:sz="0" w:space="0" w:color="auto"/>
        <w:right w:val="none" w:sz="0" w:space="0" w:color="auto"/>
      </w:divBdr>
    </w:div>
    <w:div w:id="1724477763">
      <w:marLeft w:val="480"/>
      <w:marRight w:val="0"/>
      <w:marTop w:val="0"/>
      <w:marBottom w:val="0"/>
      <w:divBdr>
        <w:top w:val="none" w:sz="0" w:space="0" w:color="auto"/>
        <w:left w:val="none" w:sz="0" w:space="0" w:color="auto"/>
        <w:bottom w:val="none" w:sz="0" w:space="0" w:color="auto"/>
        <w:right w:val="none" w:sz="0" w:space="0" w:color="auto"/>
      </w:divBdr>
    </w:div>
    <w:div w:id="1724520303">
      <w:marLeft w:val="480"/>
      <w:marRight w:val="0"/>
      <w:marTop w:val="0"/>
      <w:marBottom w:val="0"/>
      <w:divBdr>
        <w:top w:val="none" w:sz="0" w:space="0" w:color="auto"/>
        <w:left w:val="none" w:sz="0" w:space="0" w:color="auto"/>
        <w:bottom w:val="none" w:sz="0" w:space="0" w:color="auto"/>
        <w:right w:val="none" w:sz="0" w:space="0" w:color="auto"/>
      </w:divBdr>
    </w:div>
    <w:div w:id="1724523132">
      <w:marLeft w:val="480"/>
      <w:marRight w:val="0"/>
      <w:marTop w:val="0"/>
      <w:marBottom w:val="0"/>
      <w:divBdr>
        <w:top w:val="none" w:sz="0" w:space="0" w:color="auto"/>
        <w:left w:val="none" w:sz="0" w:space="0" w:color="auto"/>
        <w:bottom w:val="none" w:sz="0" w:space="0" w:color="auto"/>
        <w:right w:val="none" w:sz="0" w:space="0" w:color="auto"/>
      </w:divBdr>
    </w:div>
    <w:div w:id="1724524574">
      <w:marLeft w:val="480"/>
      <w:marRight w:val="0"/>
      <w:marTop w:val="0"/>
      <w:marBottom w:val="0"/>
      <w:divBdr>
        <w:top w:val="none" w:sz="0" w:space="0" w:color="auto"/>
        <w:left w:val="none" w:sz="0" w:space="0" w:color="auto"/>
        <w:bottom w:val="none" w:sz="0" w:space="0" w:color="auto"/>
        <w:right w:val="none" w:sz="0" w:space="0" w:color="auto"/>
      </w:divBdr>
    </w:div>
    <w:div w:id="1724593078">
      <w:marLeft w:val="480"/>
      <w:marRight w:val="0"/>
      <w:marTop w:val="0"/>
      <w:marBottom w:val="0"/>
      <w:divBdr>
        <w:top w:val="none" w:sz="0" w:space="0" w:color="auto"/>
        <w:left w:val="none" w:sz="0" w:space="0" w:color="auto"/>
        <w:bottom w:val="none" w:sz="0" w:space="0" w:color="auto"/>
        <w:right w:val="none" w:sz="0" w:space="0" w:color="auto"/>
      </w:divBdr>
    </w:div>
    <w:div w:id="1724720074">
      <w:marLeft w:val="480"/>
      <w:marRight w:val="0"/>
      <w:marTop w:val="0"/>
      <w:marBottom w:val="0"/>
      <w:divBdr>
        <w:top w:val="none" w:sz="0" w:space="0" w:color="auto"/>
        <w:left w:val="none" w:sz="0" w:space="0" w:color="auto"/>
        <w:bottom w:val="none" w:sz="0" w:space="0" w:color="auto"/>
        <w:right w:val="none" w:sz="0" w:space="0" w:color="auto"/>
      </w:divBdr>
    </w:div>
    <w:div w:id="1724786858">
      <w:marLeft w:val="480"/>
      <w:marRight w:val="0"/>
      <w:marTop w:val="0"/>
      <w:marBottom w:val="0"/>
      <w:divBdr>
        <w:top w:val="none" w:sz="0" w:space="0" w:color="auto"/>
        <w:left w:val="none" w:sz="0" w:space="0" w:color="auto"/>
        <w:bottom w:val="none" w:sz="0" w:space="0" w:color="auto"/>
        <w:right w:val="none" w:sz="0" w:space="0" w:color="auto"/>
      </w:divBdr>
    </w:div>
    <w:div w:id="1724866084">
      <w:marLeft w:val="480"/>
      <w:marRight w:val="0"/>
      <w:marTop w:val="0"/>
      <w:marBottom w:val="0"/>
      <w:divBdr>
        <w:top w:val="none" w:sz="0" w:space="0" w:color="auto"/>
        <w:left w:val="none" w:sz="0" w:space="0" w:color="auto"/>
        <w:bottom w:val="none" w:sz="0" w:space="0" w:color="auto"/>
        <w:right w:val="none" w:sz="0" w:space="0" w:color="auto"/>
      </w:divBdr>
    </w:div>
    <w:div w:id="1725061924">
      <w:marLeft w:val="480"/>
      <w:marRight w:val="0"/>
      <w:marTop w:val="0"/>
      <w:marBottom w:val="0"/>
      <w:divBdr>
        <w:top w:val="none" w:sz="0" w:space="0" w:color="auto"/>
        <w:left w:val="none" w:sz="0" w:space="0" w:color="auto"/>
        <w:bottom w:val="none" w:sz="0" w:space="0" w:color="auto"/>
        <w:right w:val="none" w:sz="0" w:space="0" w:color="auto"/>
      </w:divBdr>
    </w:div>
    <w:div w:id="1725062514">
      <w:marLeft w:val="480"/>
      <w:marRight w:val="0"/>
      <w:marTop w:val="0"/>
      <w:marBottom w:val="0"/>
      <w:divBdr>
        <w:top w:val="none" w:sz="0" w:space="0" w:color="auto"/>
        <w:left w:val="none" w:sz="0" w:space="0" w:color="auto"/>
        <w:bottom w:val="none" w:sz="0" w:space="0" w:color="auto"/>
        <w:right w:val="none" w:sz="0" w:space="0" w:color="auto"/>
      </w:divBdr>
    </w:div>
    <w:div w:id="1725106911">
      <w:marLeft w:val="480"/>
      <w:marRight w:val="0"/>
      <w:marTop w:val="0"/>
      <w:marBottom w:val="0"/>
      <w:divBdr>
        <w:top w:val="none" w:sz="0" w:space="0" w:color="auto"/>
        <w:left w:val="none" w:sz="0" w:space="0" w:color="auto"/>
        <w:bottom w:val="none" w:sz="0" w:space="0" w:color="auto"/>
        <w:right w:val="none" w:sz="0" w:space="0" w:color="auto"/>
      </w:divBdr>
    </w:div>
    <w:div w:id="1725132371">
      <w:marLeft w:val="480"/>
      <w:marRight w:val="0"/>
      <w:marTop w:val="0"/>
      <w:marBottom w:val="0"/>
      <w:divBdr>
        <w:top w:val="none" w:sz="0" w:space="0" w:color="auto"/>
        <w:left w:val="none" w:sz="0" w:space="0" w:color="auto"/>
        <w:bottom w:val="none" w:sz="0" w:space="0" w:color="auto"/>
        <w:right w:val="none" w:sz="0" w:space="0" w:color="auto"/>
      </w:divBdr>
    </w:div>
    <w:div w:id="1725136533">
      <w:marLeft w:val="480"/>
      <w:marRight w:val="0"/>
      <w:marTop w:val="0"/>
      <w:marBottom w:val="0"/>
      <w:divBdr>
        <w:top w:val="none" w:sz="0" w:space="0" w:color="auto"/>
        <w:left w:val="none" w:sz="0" w:space="0" w:color="auto"/>
        <w:bottom w:val="none" w:sz="0" w:space="0" w:color="auto"/>
        <w:right w:val="none" w:sz="0" w:space="0" w:color="auto"/>
      </w:divBdr>
    </w:div>
    <w:div w:id="1725173213">
      <w:marLeft w:val="480"/>
      <w:marRight w:val="0"/>
      <w:marTop w:val="0"/>
      <w:marBottom w:val="0"/>
      <w:divBdr>
        <w:top w:val="none" w:sz="0" w:space="0" w:color="auto"/>
        <w:left w:val="none" w:sz="0" w:space="0" w:color="auto"/>
        <w:bottom w:val="none" w:sz="0" w:space="0" w:color="auto"/>
        <w:right w:val="none" w:sz="0" w:space="0" w:color="auto"/>
      </w:divBdr>
    </w:div>
    <w:div w:id="1725177379">
      <w:marLeft w:val="480"/>
      <w:marRight w:val="0"/>
      <w:marTop w:val="0"/>
      <w:marBottom w:val="0"/>
      <w:divBdr>
        <w:top w:val="none" w:sz="0" w:space="0" w:color="auto"/>
        <w:left w:val="none" w:sz="0" w:space="0" w:color="auto"/>
        <w:bottom w:val="none" w:sz="0" w:space="0" w:color="auto"/>
        <w:right w:val="none" w:sz="0" w:space="0" w:color="auto"/>
      </w:divBdr>
    </w:div>
    <w:div w:id="1725326920">
      <w:marLeft w:val="480"/>
      <w:marRight w:val="0"/>
      <w:marTop w:val="0"/>
      <w:marBottom w:val="0"/>
      <w:divBdr>
        <w:top w:val="none" w:sz="0" w:space="0" w:color="auto"/>
        <w:left w:val="none" w:sz="0" w:space="0" w:color="auto"/>
        <w:bottom w:val="none" w:sz="0" w:space="0" w:color="auto"/>
        <w:right w:val="none" w:sz="0" w:space="0" w:color="auto"/>
      </w:divBdr>
    </w:div>
    <w:div w:id="1725368296">
      <w:marLeft w:val="480"/>
      <w:marRight w:val="0"/>
      <w:marTop w:val="0"/>
      <w:marBottom w:val="0"/>
      <w:divBdr>
        <w:top w:val="none" w:sz="0" w:space="0" w:color="auto"/>
        <w:left w:val="none" w:sz="0" w:space="0" w:color="auto"/>
        <w:bottom w:val="none" w:sz="0" w:space="0" w:color="auto"/>
        <w:right w:val="none" w:sz="0" w:space="0" w:color="auto"/>
      </w:divBdr>
    </w:div>
    <w:div w:id="1725372781">
      <w:marLeft w:val="480"/>
      <w:marRight w:val="0"/>
      <w:marTop w:val="0"/>
      <w:marBottom w:val="0"/>
      <w:divBdr>
        <w:top w:val="none" w:sz="0" w:space="0" w:color="auto"/>
        <w:left w:val="none" w:sz="0" w:space="0" w:color="auto"/>
        <w:bottom w:val="none" w:sz="0" w:space="0" w:color="auto"/>
        <w:right w:val="none" w:sz="0" w:space="0" w:color="auto"/>
      </w:divBdr>
    </w:div>
    <w:div w:id="1725375060">
      <w:marLeft w:val="480"/>
      <w:marRight w:val="0"/>
      <w:marTop w:val="0"/>
      <w:marBottom w:val="0"/>
      <w:divBdr>
        <w:top w:val="none" w:sz="0" w:space="0" w:color="auto"/>
        <w:left w:val="none" w:sz="0" w:space="0" w:color="auto"/>
        <w:bottom w:val="none" w:sz="0" w:space="0" w:color="auto"/>
        <w:right w:val="none" w:sz="0" w:space="0" w:color="auto"/>
      </w:divBdr>
    </w:div>
    <w:div w:id="1725447139">
      <w:marLeft w:val="480"/>
      <w:marRight w:val="0"/>
      <w:marTop w:val="0"/>
      <w:marBottom w:val="0"/>
      <w:divBdr>
        <w:top w:val="none" w:sz="0" w:space="0" w:color="auto"/>
        <w:left w:val="none" w:sz="0" w:space="0" w:color="auto"/>
        <w:bottom w:val="none" w:sz="0" w:space="0" w:color="auto"/>
        <w:right w:val="none" w:sz="0" w:space="0" w:color="auto"/>
      </w:divBdr>
    </w:div>
    <w:div w:id="1725451248">
      <w:marLeft w:val="480"/>
      <w:marRight w:val="0"/>
      <w:marTop w:val="0"/>
      <w:marBottom w:val="0"/>
      <w:divBdr>
        <w:top w:val="none" w:sz="0" w:space="0" w:color="auto"/>
        <w:left w:val="none" w:sz="0" w:space="0" w:color="auto"/>
        <w:bottom w:val="none" w:sz="0" w:space="0" w:color="auto"/>
        <w:right w:val="none" w:sz="0" w:space="0" w:color="auto"/>
      </w:divBdr>
    </w:div>
    <w:div w:id="1725524152">
      <w:marLeft w:val="480"/>
      <w:marRight w:val="0"/>
      <w:marTop w:val="0"/>
      <w:marBottom w:val="0"/>
      <w:divBdr>
        <w:top w:val="none" w:sz="0" w:space="0" w:color="auto"/>
        <w:left w:val="none" w:sz="0" w:space="0" w:color="auto"/>
        <w:bottom w:val="none" w:sz="0" w:space="0" w:color="auto"/>
        <w:right w:val="none" w:sz="0" w:space="0" w:color="auto"/>
      </w:divBdr>
    </w:div>
    <w:div w:id="1725635377">
      <w:marLeft w:val="480"/>
      <w:marRight w:val="0"/>
      <w:marTop w:val="0"/>
      <w:marBottom w:val="0"/>
      <w:divBdr>
        <w:top w:val="none" w:sz="0" w:space="0" w:color="auto"/>
        <w:left w:val="none" w:sz="0" w:space="0" w:color="auto"/>
        <w:bottom w:val="none" w:sz="0" w:space="0" w:color="auto"/>
        <w:right w:val="none" w:sz="0" w:space="0" w:color="auto"/>
      </w:divBdr>
    </w:div>
    <w:div w:id="1725635780">
      <w:marLeft w:val="480"/>
      <w:marRight w:val="0"/>
      <w:marTop w:val="0"/>
      <w:marBottom w:val="0"/>
      <w:divBdr>
        <w:top w:val="none" w:sz="0" w:space="0" w:color="auto"/>
        <w:left w:val="none" w:sz="0" w:space="0" w:color="auto"/>
        <w:bottom w:val="none" w:sz="0" w:space="0" w:color="auto"/>
        <w:right w:val="none" w:sz="0" w:space="0" w:color="auto"/>
      </w:divBdr>
    </w:div>
    <w:div w:id="1725640555">
      <w:marLeft w:val="480"/>
      <w:marRight w:val="0"/>
      <w:marTop w:val="0"/>
      <w:marBottom w:val="0"/>
      <w:divBdr>
        <w:top w:val="none" w:sz="0" w:space="0" w:color="auto"/>
        <w:left w:val="none" w:sz="0" w:space="0" w:color="auto"/>
        <w:bottom w:val="none" w:sz="0" w:space="0" w:color="auto"/>
        <w:right w:val="none" w:sz="0" w:space="0" w:color="auto"/>
      </w:divBdr>
    </w:div>
    <w:div w:id="1725785836">
      <w:marLeft w:val="480"/>
      <w:marRight w:val="0"/>
      <w:marTop w:val="0"/>
      <w:marBottom w:val="0"/>
      <w:divBdr>
        <w:top w:val="none" w:sz="0" w:space="0" w:color="auto"/>
        <w:left w:val="none" w:sz="0" w:space="0" w:color="auto"/>
        <w:bottom w:val="none" w:sz="0" w:space="0" w:color="auto"/>
        <w:right w:val="none" w:sz="0" w:space="0" w:color="auto"/>
      </w:divBdr>
    </w:div>
    <w:div w:id="1725786181">
      <w:marLeft w:val="480"/>
      <w:marRight w:val="0"/>
      <w:marTop w:val="0"/>
      <w:marBottom w:val="0"/>
      <w:divBdr>
        <w:top w:val="none" w:sz="0" w:space="0" w:color="auto"/>
        <w:left w:val="none" w:sz="0" w:space="0" w:color="auto"/>
        <w:bottom w:val="none" w:sz="0" w:space="0" w:color="auto"/>
        <w:right w:val="none" w:sz="0" w:space="0" w:color="auto"/>
      </w:divBdr>
    </w:div>
    <w:div w:id="1725791478">
      <w:marLeft w:val="480"/>
      <w:marRight w:val="0"/>
      <w:marTop w:val="0"/>
      <w:marBottom w:val="0"/>
      <w:divBdr>
        <w:top w:val="none" w:sz="0" w:space="0" w:color="auto"/>
        <w:left w:val="none" w:sz="0" w:space="0" w:color="auto"/>
        <w:bottom w:val="none" w:sz="0" w:space="0" w:color="auto"/>
        <w:right w:val="none" w:sz="0" w:space="0" w:color="auto"/>
      </w:divBdr>
    </w:div>
    <w:div w:id="1725832977">
      <w:marLeft w:val="480"/>
      <w:marRight w:val="0"/>
      <w:marTop w:val="0"/>
      <w:marBottom w:val="0"/>
      <w:divBdr>
        <w:top w:val="none" w:sz="0" w:space="0" w:color="auto"/>
        <w:left w:val="none" w:sz="0" w:space="0" w:color="auto"/>
        <w:bottom w:val="none" w:sz="0" w:space="0" w:color="auto"/>
        <w:right w:val="none" w:sz="0" w:space="0" w:color="auto"/>
      </w:divBdr>
    </w:div>
    <w:div w:id="1725836082">
      <w:marLeft w:val="480"/>
      <w:marRight w:val="0"/>
      <w:marTop w:val="0"/>
      <w:marBottom w:val="0"/>
      <w:divBdr>
        <w:top w:val="none" w:sz="0" w:space="0" w:color="auto"/>
        <w:left w:val="none" w:sz="0" w:space="0" w:color="auto"/>
        <w:bottom w:val="none" w:sz="0" w:space="0" w:color="auto"/>
        <w:right w:val="none" w:sz="0" w:space="0" w:color="auto"/>
      </w:divBdr>
    </w:div>
    <w:div w:id="1725909531">
      <w:marLeft w:val="480"/>
      <w:marRight w:val="0"/>
      <w:marTop w:val="0"/>
      <w:marBottom w:val="0"/>
      <w:divBdr>
        <w:top w:val="none" w:sz="0" w:space="0" w:color="auto"/>
        <w:left w:val="none" w:sz="0" w:space="0" w:color="auto"/>
        <w:bottom w:val="none" w:sz="0" w:space="0" w:color="auto"/>
        <w:right w:val="none" w:sz="0" w:space="0" w:color="auto"/>
      </w:divBdr>
    </w:div>
    <w:div w:id="1725909631">
      <w:marLeft w:val="480"/>
      <w:marRight w:val="0"/>
      <w:marTop w:val="0"/>
      <w:marBottom w:val="0"/>
      <w:divBdr>
        <w:top w:val="none" w:sz="0" w:space="0" w:color="auto"/>
        <w:left w:val="none" w:sz="0" w:space="0" w:color="auto"/>
        <w:bottom w:val="none" w:sz="0" w:space="0" w:color="auto"/>
        <w:right w:val="none" w:sz="0" w:space="0" w:color="auto"/>
      </w:divBdr>
    </w:div>
    <w:div w:id="1725912384">
      <w:marLeft w:val="480"/>
      <w:marRight w:val="0"/>
      <w:marTop w:val="0"/>
      <w:marBottom w:val="0"/>
      <w:divBdr>
        <w:top w:val="none" w:sz="0" w:space="0" w:color="auto"/>
        <w:left w:val="none" w:sz="0" w:space="0" w:color="auto"/>
        <w:bottom w:val="none" w:sz="0" w:space="0" w:color="auto"/>
        <w:right w:val="none" w:sz="0" w:space="0" w:color="auto"/>
      </w:divBdr>
    </w:div>
    <w:div w:id="1725913178">
      <w:marLeft w:val="480"/>
      <w:marRight w:val="0"/>
      <w:marTop w:val="0"/>
      <w:marBottom w:val="0"/>
      <w:divBdr>
        <w:top w:val="none" w:sz="0" w:space="0" w:color="auto"/>
        <w:left w:val="none" w:sz="0" w:space="0" w:color="auto"/>
        <w:bottom w:val="none" w:sz="0" w:space="0" w:color="auto"/>
        <w:right w:val="none" w:sz="0" w:space="0" w:color="auto"/>
      </w:divBdr>
    </w:div>
    <w:div w:id="1725913179">
      <w:marLeft w:val="480"/>
      <w:marRight w:val="0"/>
      <w:marTop w:val="0"/>
      <w:marBottom w:val="0"/>
      <w:divBdr>
        <w:top w:val="none" w:sz="0" w:space="0" w:color="auto"/>
        <w:left w:val="none" w:sz="0" w:space="0" w:color="auto"/>
        <w:bottom w:val="none" w:sz="0" w:space="0" w:color="auto"/>
        <w:right w:val="none" w:sz="0" w:space="0" w:color="auto"/>
      </w:divBdr>
    </w:div>
    <w:div w:id="1725984476">
      <w:marLeft w:val="480"/>
      <w:marRight w:val="0"/>
      <w:marTop w:val="0"/>
      <w:marBottom w:val="0"/>
      <w:divBdr>
        <w:top w:val="none" w:sz="0" w:space="0" w:color="auto"/>
        <w:left w:val="none" w:sz="0" w:space="0" w:color="auto"/>
        <w:bottom w:val="none" w:sz="0" w:space="0" w:color="auto"/>
        <w:right w:val="none" w:sz="0" w:space="0" w:color="auto"/>
      </w:divBdr>
    </w:div>
    <w:div w:id="1726104359">
      <w:marLeft w:val="480"/>
      <w:marRight w:val="0"/>
      <w:marTop w:val="0"/>
      <w:marBottom w:val="0"/>
      <w:divBdr>
        <w:top w:val="none" w:sz="0" w:space="0" w:color="auto"/>
        <w:left w:val="none" w:sz="0" w:space="0" w:color="auto"/>
        <w:bottom w:val="none" w:sz="0" w:space="0" w:color="auto"/>
        <w:right w:val="none" w:sz="0" w:space="0" w:color="auto"/>
      </w:divBdr>
    </w:div>
    <w:div w:id="1726105233">
      <w:marLeft w:val="480"/>
      <w:marRight w:val="0"/>
      <w:marTop w:val="0"/>
      <w:marBottom w:val="0"/>
      <w:divBdr>
        <w:top w:val="none" w:sz="0" w:space="0" w:color="auto"/>
        <w:left w:val="none" w:sz="0" w:space="0" w:color="auto"/>
        <w:bottom w:val="none" w:sz="0" w:space="0" w:color="auto"/>
        <w:right w:val="none" w:sz="0" w:space="0" w:color="auto"/>
      </w:divBdr>
    </w:div>
    <w:div w:id="1726220530">
      <w:marLeft w:val="480"/>
      <w:marRight w:val="0"/>
      <w:marTop w:val="0"/>
      <w:marBottom w:val="0"/>
      <w:divBdr>
        <w:top w:val="none" w:sz="0" w:space="0" w:color="auto"/>
        <w:left w:val="none" w:sz="0" w:space="0" w:color="auto"/>
        <w:bottom w:val="none" w:sz="0" w:space="0" w:color="auto"/>
        <w:right w:val="none" w:sz="0" w:space="0" w:color="auto"/>
      </w:divBdr>
    </w:div>
    <w:div w:id="1726291669">
      <w:marLeft w:val="480"/>
      <w:marRight w:val="0"/>
      <w:marTop w:val="0"/>
      <w:marBottom w:val="0"/>
      <w:divBdr>
        <w:top w:val="none" w:sz="0" w:space="0" w:color="auto"/>
        <w:left w:val="none" w:sz="0" w:space="0" w:color="auto"/>
        <w:bottom w:val="none" w:sz="0" w:space="0" w:color="auto"/>
        <w:right w:val="none" w:sz="0" w:space="0" w:color="auto"/>
      </w:divBdr>
    </w:div>
    <w:div w:id="1726296731">
      <w:marLeft w:val="480"/>
      <w:marRight w:val="0"/>
      <w:marTop w:val="0"/>
      <w:marBottom w:val="0"/>
      <w:divBdr>
        <w:top w:val="none" w:sz="0" w:space="0" w:color="auto"/>
        <w:left w:val="none" w:sz="0" w:space="0" w:color="auto"/>
        <w:bottom w:val="none" w:sz="0" w:space="0" w:color="auto"/>
        <w:right w:val="none" w:sz="0" w:space="0" w:color="auto"/>
      </w:divBdr>
    </w:div>
    <w:div w:id="1726416503">
      <w:marLeft w:val="480"/>
      <w:marRight w:val="0"/>
      <w:marTop w:val="0"/>
      <w:marBottom w:val="0"/>
      <w:divBdr>
        <w:top w:val="none" w:sz="0" w:space="0" w:color="auto"/>
        <w:left w:val="none" w:sz="0" w:space="0" w:color="auto"/>
        <w:bottom w:val="none" w:sz="0" w:space="0" w:color="auto"/>
        <w:right w:val="none" w:sz="0" w:space="0" w:color="auto"/>
      </w:divBdr>
    </w:div>
    <w:div w:id="1726443721">
      <w:marLeft w:val="480"/>
      <w:marRight w:val="0"/>
      <w:marTop w:val="0"/>
      <w:marBottom w:val="0"/>
      <w:divBdr>
        <w:top w:val="none" w:sz="0" w:space="0" w:color="auto"/>
        <w:left w:val="none" w:sz="0" w:space="0" w:color="auto"/>
        <w:bottom w:val="none" w:sz="0" w:space="0" w:color="auto"/>
        <w:right w:val="none" w:sz="0" w:space="0" w:color="auto"/>
      </w:divBdr>
    </w:div>
    <w:div w:id="1726443906">
      <w:marLeft w:val="480"/>
      <w:marRight w:val="0"/>
      <w:marTop w:val="0"/>
      <w:marBottom w:val="0"/>
      <w:divBdr>
        <w:top w:val="none" w:sz="0" w:space="0" w:color="auto"/>
        <w:left w:val="none" w:sz="0" w:space="0" w:color="auto"/>
        <w:bottom w:val="none" w:sz="0" w:space="0" w:color="auto"/>
        <w:right w:val="none" w:sz="0" w:space="0" w:color="auto"/>
      </w:divBdr>
    </w:div>
    <w:div w:id="1726444569">
      <w:marLeft w:val="480"/>
      <w:marRight w:val="0"/>
      <w:marTop w:val="0"/>
      <w:marBottom w:val="0"/>
      <w:divBdr>
        <w:top w:val="none" w:sz="0" w:space="0" w:color="auto"/>
        <w:left w:val="none" w:sz="0" w:space="0" w:color="auto"/>
        <w:bottom w:val="none" w:sz="0" w:space="0" w:color="auto"/>
        <w:right w:val="none" w:sz="0" w:space="0" w:color="auto"/>
      </w:divBdr>
    </w:div>
    <w:div w:id="1726486311">
      <w:marLeft w:val="480"/>
      <w:marRight w:val="0"/>
      <w:marTop w:val="0"/>
      <w:marBottom w:val="0"/>
      <w:divBdr>
        <w:top w:val="none" w:sz="0" w:space="0" w:color="auto"/>
        <w:left w:val="none" w:sz="0" w:space="0" w:color="auto"/>
        <w:bottom w:val="none" w:sz="0" w:space="0" w:color="auto"/>
        <w:right w:val="none" w:sz="0" w:space="0" w:color="auto"/>
      </w:divBdr>
    </w:div>
    <w:div w:id="1726487596">
      <w:marLeft w:val="480"/>
      <w:marRight w:val="0"/>
      <w:marTop w:val="0"/>
      <w:marBottom w:val="0"/>
      <w:divBdr>
        <w:top w:val="none" w:sz="0" w:space="0" w:color="auto"/>
        <w:left w:val="none" w:sz="0" w:space="0" w:color="auto"/>
        <w:bottom w:val="none" w:sz="0" w:space="0" w:color="auto"/>
        <w:right w:val="none" w:sz="0" w:space="0" w:color="auto"/>
      </w:divBdr>
    </w:div>
    <w:div w:id="1726492893">
      <w:marLeft w:val="480"/>
      <w:marRight w:val="0"/>
      <w:marTop w:val="0"/>
      <w:marBottom w:val="0"/>
      <w:divBdr>
        <w:top w:val="none" w:sz="0" w:space="0" w:color="auto"/>
        <w:left w:val="none" w:sz="0" w:space="0" w:color="auto"/>
        <w:bottom w:val="none" w:sz="0" w:space="0" w:color="auto"/>
        <w:right w:val="none" w:sz="0" w:space="0" w:color="auto"/>
      </w:divBdr>
    </w:div>
    <w:div w:id="1726565977">
      <w:marLeft w:val="480"/>
      <w:marRight w:val="0"/>
      <w:marTop w:val="0"/>
      <w:marBottom w:val="0"/>
      <w:divBdr>
        <w:top w:val="none" w:sz="0" w:space="0" w:color="auto"/>
        <w:left w:val="none" w:sz="0" w:space="0" w:color="auto"/>
        <w:bottom w:val="none" w:sz="0" w:space="0" w:color="auto"/>
        <w:right w:val="none" w:sz="0" w:space="0" w:color="auto"/>
      </w:divBdr>
    </w:div>
    <w:div w:id="1726567052">
      <w:marLeft w:val="480"/>
      <w:marRight w:val="0"/>
      <w:marTop w:val="0"/>
      <w:marBottom w:val="0"/>
      <w:divBdr>
        <w:top w:val="none" w:sz="0" w:space="0" w:color="auto"/>
        <w:left w:val="none" w:sz="0" w:space="0" w:color="auto"/>
        <w:bottom w:val="none" w:sz="0" w:space="0" w:color="auto"/>
        <w:right w:val="none" w:sz="0" w:space="0" w:color="auto"/>
      </w:divBdr>
    </w:div>
    <w:div w:id="1726677490">
      <w:marLeft w:val="480"/>
      <w:marRight w:val="0"/>
      <w:marTop w:val="0"/>
      <w:marBottom w:val="0"/>
      <w:divBdr>
        <w:top w:val="none" w:sz="0" w:space="0" w:color="auto"/>
        <w:left w:val="none" w:sz="0" w:space="0" w:color="auto"/>
        <w:bottom w:val="none" w:sz="0" w:space="0" w:color="auto"/>
        <w:right w:val="none" w:sz="0" w:space="0" w:color="auto"/>
      </w:divBdr>
    </w:div>
    <w:div w:id="1726683370">
      <w:marLeft w:val="480"/>
      <w:marRight w:val="0"/>
      <w:marTop w:val="0"/>
      <w:marBottom w:val="0"/>
      <w:divBdr>
        <w:top w:val="none" w:sz="0" w:space="0" w:color="auto"/>
        <w:left w:val="none" w:sz="0" w:space="0" w:color="auto"/>
        <w:bottom w:val="none" w:sz="0" w:space="0" w:color="auto"/>
        <w:right w:val="none" w:sz="0" w:space="0" w:color="auto"/>
      </w:divBdr>
    </w:div>
    <w:div w:id="1726757265">
      <w:marLeft w:val="480"/>
      <w:marRight w:val="0"/>
      <w:marTop w:val="0"/>
      <w:marBottom w:val="0"/>
      <w:divBdr>
        <w:top w:val="none" w:sz="0" w:space="0" w:color="auto"/>
        <w:left w:val="none" w:sz="0" w:space="0" w:color="auto"/>
        <w:bottom w:val="none" w:sz="0" w:space="0" w:color="auto"/>
        <w:right w:val="none" w:sz="0" w:space="0" w:color="auto"/>
      </w:divBdr>
    </w:div>
    <w:div w:id="1726757587">
      <w:marLeft w:val="480"/>
      <w:marRight w:val="0"/>
      <w:marTop w:val="0"/>
      <w:marBottom w:val="0"/>
      <w:divBdr>
        <w:top w:val="none" w:sz="0" w:space="0" w:color="auto"/>
        <w:left w:val="none" w:sz="0" w:space="0" w:color="auto"/>
        <w:bottom w:val="none" w:sz="0" w:space="0" w:color="auto"/>
        <w:right w:val="none" w:sz="0" w:space="0" w:color="auto"/>
      </w:divBdr>
    </w:div>
    <w:div w:id="1726758147">
      <w:marLeft w:val="480"/>
      <w:marRight w:val="0"/>
      <w:marTop w:val="0"/>
      <w:marBottom w:val="0"/>
      <w:divBdr>
        <w:top w:val="none" w:sz="0" w:space="0" w:color="auto"/>
        <w:left w:val="none" w:sz="0" w:space="0" w:color="auto"/>
        <w:bottom w:val="none" w:sz="0" w:space="0" w:color="auto"/>
        <w:right w:val="none" w:sz="0" w:space="0" w:color="auto"/>
      </w:divBdr>
    </w:div>
    <w:div w:id="1726760004">
      <w:marLeft w:val="480"/>
      <w:marRight w:val="0"/>
      <w:marTop w:val="0"/>
      <w:marBottom w:val="0"/>
      <w:divBdr>
        <w:top w:val="none" w:sz="0" w:space="0" w:color="auto"/>
        <w:left w:val="none" w:sz="0" w:space="0" w:color="auto"/>
        <w:bottom w:val="none" w:sz="0" w:space="0" w:color="auto"/>
        <w:right w:val="none" w:sz="0" w:space="0" w:color="auto"/>
      </w:divBdr>
    </w:div>
    <w:div w:id="1726837076">
      <w:marLeft w:val="480"/>
      <w:marRight w:val="0"/>
      <w:marTop w:val="0"/>
      <w:marBottom w:val="0"/>
      <w:divBdr>
        <w:top w:val="none" w:sz="0" w:space="0" w:color="auto"/>
        <w:left w:val="none" w:sz="0" w:space="0" w:color="auto"/>
        <w:bottom w:val="none" w:sz="0" w:space="0" w:color="auto"/>
        <w:right w:val="none" w:sz="0" w:space="0" w:color="auto"/>
      </w:divBdr>
    </w:div>
    <w:div w:id="1726877534">
      <w:marLeft w:val="480"/>
      <w:marRight w:val="0"/>
      <w:marTop w:val="0"/>
      <w:marBottom w:val="0"/>
      <w:divBdr>
        <w:top w:val="none" w:sz="0" w:space="0" w:color="auto"/>
        <w:left w:val="none" w:sz="0" w:space="0" w:color="auto"/>
        <w:bottom w:val="none" w:sz="0" w:space="0" w:color="auto"/>
        <w:right w:val="none" w:sz="0" w:space="0" w:color="auto"/>
      </w:divBdr>
    </w:div>
    <w:div w:id="1726950048">
      <w:marLeft w:val="480"/>
      <w:marRight w:val="0"/>
      <w:marTop w:val="0"/>
      <w:marBottom w:val="0"/>
      <w:divBdr>
        <w:top w:val="none" w:sz="0" w:space="0" w:color="auto"/>
        <w:left w:val="none" w:sz="0" w:space="0" w:color="auto"/>
        <w:bottom w:val="none" w:sz="0" w:space="0" w:color="auto"/>
        <w:right w:val="none" w:sz="0" w:space="0" w:color="auto"/>
      </w:divBdr>
    </w:div>
    <w:div w:id="1726953464">
      <w:marLeft w:val="480"/>
      <w:marRight w:val="0"/>
      <w:marTop w:val="0"/>
      <w:marBottom w:val="0"/>
      <w:divBdr>
        <w:top w:val="none" w:sz="0" w:space="0" w:color="auto"/>
        <w:left w:val="none" w:sz="0" w:space="0" w:color="auto"/>
        <w:bottom w:val="none" w:sz="0" w:space="0" w:color="auto"/>
        <w:right w:val="none" w:sz="0" w:space="0" w:color="auto"/>
      </w:divBdr>
    </w:div>
    <w:div w:id="1726953734">
      <w:marLeft w:val="480"/>
      <w:marRight w:val="0"/>
      <w:marTop w:val="0"/>
      <w:marBottom w:val="0"/>
      <w:divBdr>
        <w:top w:val="none" w:sz="0" w:space="0" w:color="auto"/>
        <w:left w:val="none" w:sz="0" w:space="0" w:color="auto"/>
        <w:bottom w:val="none" w:sz="0" w:space="0" w:color="auto"/>
        <w:right w:val="none" w:sz="0" w:space="0" w:color="auto"/>
      </w:divBdr>
    </w:div>
    <w:div w:id="1726954945">
      <w:marLeft w:val="480"/>
      <w:marRight w:val="0"/>
      <w:marTop w:val="0"/>
      <w:marBottom w:val="0"/>
      <w:divBdr>
        <w:top w:val="none" w:sz="0" w:space="0" w:color="auto"/>
        <w:left w:val="none" w:sz="0" w:space="0" w:color="auto"/>
        <w:bottom w:val="none" w:sz="0" w:space="0" w:color="auto"/>
        <w:right w:val="none" w:sz="0" w:space="0" w:color="auto"/>
      </w:divBdr>
    </w:div>
    <w:div w:id="1727025167">
      <w:marLeft w:val="480"/>
      <w:marRight w:val="0"/>
      <w:marTop w:val="0"/>
      <w:marBottom w:val="0"/>
      <w:divBdr>
        <w:top w:val="none" w:sz="0" w:space="0" w:color="auto"/>
        <w:left w:val="none" w:sz="0" w:space="0" w:color="auto"/>
        <w:bottom w:val="none" w:sz="0" w:space="0" w:color="auto"/>
        <w:right w:val="none" w:sz="0" w:space="0" w:color="auto"/>
      </w:divBdr>
    </w:div>
    <w:div w:id="1727025787">
      <w:marLeft w:val="480"/>
      <w:marRight w:val="0"/>
      <w:marTop w:val="0"/>
      <w:marBottom w:val="0"/>
      <w:divBdr>
        <w:top w:val="none" w:sz="0" w:space="0" w:color="auto"/>
        <w:left w:val="none" w:sz="0" w:space="0" w:color="auto"/>
        <w:bottom w:val="none" w:sz="0" w:space="0" w:color="auto"/>
        <w:right w:val="none" w:sz="0" w:space="0" w:color="auto"/>
      </w:divBdr>
    </w:div>
    <w:div w:id="1727028268">
      <w:marLeft w:val="480"/>
      <w:marRight w:val="0"/>
      <w:marTop w:val="0"/>
      <w:marBottom w:val="0"/>
      <w:divBdr>
        <w:top w:val="none" w:sz="0" w:space="0" w:color="auto"/>
        <w:left w:val="none" w:sz="0" w:space="0" w:color="auto"/>
        <w:bottom w:val="none" w:sz="0" w:space="0" w:color="auto"/>
        <w:right w:val="none" w:sz="0" w:space="0" w:color="auto"/>
      </w:divBdr>
    </w:div>
    <w:div w:id="1727028372">
      <w:marLeft w:val="480"/>
      <w:marRight w:val="0"/>
      <w:marTop w:val="0"/>
      <w:marBottom w:val="0"/>
      <w:divBdr>
        <w:top w:val="none" w:sz="0" w:space="0" w:color="auto"/>
        <w:left w:val="none" w:sz="0" w:space="0" w:color="auto"/>
        <w:bottom w:val="none" w:sz="0" w:space="0" w:color="auto"/>
        <w:right w:val="none" w:sz="0" w:space="0" w:color="auto"/>
      </w:divBdr>
    </w:div>
    <w:div w:id="1727028706">
      <w:marLeft w:val="480"/>
      <w:marRight w:val="0"/>
      <w:marTop w:val="0"/>
      <w:marBottom w:val="0"/>
      <w:divBdr>
        <w:top w:val="none" w:sz="0" w:space="0" w:color="auto"/>
        <w:left w:val="none" w:sz="0" w:space="0" w:color="auto"/>
        <w:bottom w:val="none" w:sz="0" w:space="0" w:color="auto"/>
        <w:right w:val="none" w:sz="0" w:space="0" w:color="auto"/>
      </w:divBdr>
    </w:div>
    <w:div w:id="1727101839">
      <w:marLeft w:val="480"/>
      <w:marRight w:val="0"/>
      <w:marTop w:val="0"/>
      <w:marBottom w:val="0"/>
      <w:divBdr>
        <w:top w:val="none" w:sz="0" w:space="0" w:color="auto"/>
        <w:left w:val="none" w:sz="0" w:space="0" w:color="auto"/>
        <w:bottom w:val="none" w:sz="0" w:space="0" w:color="auto"/>
        <w:right w:val="none" w:sz="0" w:space="0" w:color="auto"/>
      </w:divBdr>
    </w:div>
    <w:div w:id="1727140200">
      <w:marLeft w:val="480"/>
      <w:marRight w:val="0"/>
      <w:marTop w:val="0"/>
      <w:marBottom w:val="0"/>
      <w:divBdr>
        <w:top w:val="none" w:sz="0" w:space="0" w:color="auto"/>
        <w:left w:val="none" w:sz="0" w:space="0" w:color="auto"/>
        <w:bottom w:val="none" w:sz="0" w:space="0" w:color="auto"/>
        <w:right w:val="none" w:sz="0" w:space="0" w:color="auto"/>
      </w:divBdr>
    </w:div>
    <w:div w:id="1727147640">
      <w:marLeft w:val="480"/>
      <w:marRight w:val="0"/>
      <w:marTop w:val="0"/>
      <w:marBottom w:val="0"/>
      <w:divBdr>
        <w:top w:val="none" w:sz="0" w:space="0" w:color="auto"/>
        <w:left w:val="none" w:sz="0" w:space="0" w:color="auto"/>
        <w:bottom w:val="none" w:sz="0" w:space="0" w:color="auto"/>
        <w:right w:val="none" w:sz="0" w:space="0" w:color="auto"/>
      </w:divBdr>
    </w:div>
    <w:div w:id="1727215652">
      <w:marLeft w:val="480"/>
      <w:marRight w:val="0"/>
      <w:marTop w:val="0"/>
      <w:marBottom w:val="0"/>
      <w:divBdr>
        <w:top w:val="none" w:sz="0" w:space="0" w:color="auto"/>
        <w:left w:val="none" w:sz="0" w:space="0" w:color="auto"/>
        <w:bottom w:val="none" w:sz="0" w:space="0" w:color="auto"/>
        <w:right w:val="none" w:sz="0" w:space="0" w:color="auto"/>
      </w:divBdr>
    </w:div>
    <w:div w:id="1727291785">
      <w:marLeft w:val="480"/>
      <w:marRight w:val="0"/>
      <w:marTop w:val="0"/>
      <w:marBottom w:val="0"/>
      <w:divBdr>
        <w:top w:val="none" w:sz="0" w:space="0" w:color="auto"/>
        <w:left w:val="none" w:sz="0" w:space="0" w:color="auto"/>
        <w:bottom w:val="none" w:sz="0" w:space="0" w:color="auto"/>
        <w:right w:val="none" w:sz="0" w:space="0" w:color="auto"/>
      </w:divBdr>
    </w:div>
    <w:div w:id="1727293854">
      <w:marLeft w:val="480"/>
      <w:marRight w:val="0"/>
      <w:marTop w:val="0"/>
      <w:marBottom w:val="0"/>
      <w:divBdr>
        <w:top w:val="none" w:sz="0" w:space="0" w:color="auto"/>
        <w:left w:val="none" w:sz="0" w:space="0" w:color="auto"/>
        <w:bottom w:val="none" w:sz="0" w:space="0" w:color="auto"/>
        <w:right w:val="none" w:sz="0" w:space="0" w:color="auto"/>
      </w:divBdr>
    </w:div>
    <w:div w:id="1727339490">
      <w:marLeft w:val="480"/>
      <w:marRight w:val="0"/>
      <w:marTop w:val="0"/>
      <w:marBottom w:val="0"/>
      <w:divBdr>
        <w:top w:val="none" w:sz="0" w:space="0" w:color="auto"/>
        <w:left w:val="none" w:sz="0" w:space="0" w:color="auto"/>
        <w:bottom w:val="none" w:sz="0" w:space="0" w:color="auto"/>
        <w:right w:val="none" w:sz="0" w:space="0" w:color="auto"/>
      </w:divBdr>
    </w:div>
    <w:div w:id="1727605902">
      <w:marLeft w:val="480"/>
      <w:marRight w:val="0"/>
      <w:marTop w:val="0"/>
      <w:marBottom w:val="0"/>
      <w:divBdr>
        <w:top w:val="none" w:sz="0" w:space="0" w:color="auto"/>
        <w:left w:val="none" w:sz="0" w:space="0" w:color="auto"/>
        <w:bottom w:val="none" w:sz="0" w:space="0" w:color="auto"/>
        <w:right w:val="none" w:sz="0" w:space="0" w:color="auto"/>
      </w:divBdr>
    </w:div>
    <w:div w:id="1727676489">
      <w:marLeft w:val="480"/>
      <w:marRight w:val="0"/>
      <w:marTop w:val="0"/>
      <w:marBottom w:val="0"/>
      <w:divBdr>
        <w:top w:val="none" w:sz="0" w:space="0" w:color="auto"/>
        <w:left w:val="none" w:sz="0" w:space="0" w:color="auto"/>
        <w:bottom w:val="none" w:sz="0" w:space="0" w:color="auto"/>
        <w:right w:val="none" w:sz="0" w:space="0" w:color="auto"/>
      </w:divBdr>
    </w:div>
    <w:div w:id="1727757600">
      <w:marLeft w:val="480"/>
      <w:marRight w:val="0"/>
      <w:marTop w:val="0"/>
      <w:marBottom w:val="0"/>
      <w:divBdr>
        <w:top w:val="none" w:sz="0" w:space="0" w:color="auto"/>
        <w:left w:val="none" w:sz="0" w:space="0" w:color="auto"/>
        <w:bottom w:val="none" w:sz="0" w:space="0" w:color="auto"/>
        <w:right w:val="none" w:sz="0" w:space="0" w:color="auto"/>
      </w:divBdr>
    </w:div>
    <w:div w:id="1727799480">
      <w:marLeft w:val="480"/>
      <w:marRight w:val="0"/>
      <w:marTop w:val="0"/>
      <w:marBottom w:val="0"/>
      <w:divBdr>
        <w:top w:val="none" w:sz="0" w:space="0" w:color="auto"/>
        <w:left w:val="none" w:sz="0" w:space="0" w:color="auto"/>
        <w:bottom w:val="none" w:sz="0" w:space="0" w:color="auto"/>
        <w:right w:val="none" w:sz="0" w:space="0" w:color="auto"/>
      </w:divBdr>
    </w:div>
    <w:div w:id="1727800636">
      <w:marLeft w:val="480"/>
      <w:marRight w:val="0"/>
      <w:marTop w:val="0"/>
      <w:marBottom w:val="0"/>
      <w:divBdr>
        <w:top w:val="none" w:sz="0" w:space="0" w:color="auto"/>
        <w:left w:val="none" w:sz="0" w:space="0" w:color="auto"/>
        <w:bottom w:val="none" w:sz="0" w:space="0" w:color="auto"/>
        <w:right w:val="none" w:sz="0" w:space="0" w:color="auto"/>
      </w:divBdr>
    </w:div>
    <w:div w:id="1727871466">
      <w:marLeft w:val="480"/>
      <w:marRight w:val="0"/>
      <w:marTop w:val="0"/>
      <w:marBottom w:val="0"/>
      <w:divBdr>
        <w:top w:val="none" w:sz="0" w:space="0" w:color="auto"/>
        <w:left w:val="none" w:sz="0" w:space="0" w:color="auto"/>
        <w:bottom w:val="none" w:sz="0" w:space="0" w:color="auto"/>
        <w:right w:val="none" w:sz="0" w:space="0" w:color="auto"/>
      </w:divBdr>
    </w:div>
    <w:div w:id="1727875658">
      <w:marLeft w:val="480"/>
      <w:marRight w:val="0"/>
      <w:marTop w:val="0"/>
      <w:marBottom w:val="0"/>
      <w:divBdr>
        <w:top w:val="none" w:sz="0" w:space="0" w:color="auto"/>
        <w:left w:val="none" w:sz="0" w:space="0" w:color="auto"/>
        <w:bottom w:val="none" w:sz="0" w:space="0" w:color="auto"/>
        <w:right w:val="none" w:sz="0" w:space="0" w:color="auto"/>
      </w:divBdr>
    </w:div>
    <w:div w:id="1727954286">
      <w:marLeft w:val="480"/>
      <w:marRight w:val="0"/>
      <w:marTop w:val="0"/>
      <w:marBottom w:val="0"/>
      <w:divBdr>
        <w:top w:val="none" w:sz="0" w:space="0" w:color="auto"/>
        <w:left w:val="none" w:sz="0" w:space="0" w:color="auto"/>
        <w:bottom w:val="none" w:sz="0" w:space="0" w:color="auto"/>
        <w:right w:val="none" w:sz="0" w:space="0" w:color="auto"/>
      </w:divBdr>
    </w:div>
    <w:div w:id="1727991336">
      <w:marLeft w:val="480"/>
      <w:marRight w:val="0"/>
      <w:marTop w:val="0"/>
      <w:marBottom w:val="0"/>
      <w:divBdr>
        <w:top w:val="none" w:sz="0" w:space="0" w:color="auto"/>
        <w:left w:val="none" w:sz="0" w:space="0" w:color="auto"/>
        <w:bottom w:val="none" w:sz="0" w:space="0" w:color="auto"/>
        <w:right w:val="none" w:sz="0" w:space="0" w:color="auto"/>
      </w:divBdr>
    </w:div>
    <w:div w:id="1727996394">
      <w:marLeft w:val="480"/>
      <w:marRight w:val="0"/>
      <w:marTop w:val="0"/>
      <w:marBottom w:val="0"/>
      <w:divBdr>
        <w:top w:val="none" w:sz="0" w:space="0" w:color="auto"/>
        <w:left w:val="none" w:sz="0" w:space="0" w:color="auto"/>
        <w:bottom w:val="none" w:sz="0" w:space="0" w:color="auto"/>
        <w:right w:val="none" w:sz="0" w:space="0" w:color="auto"/>
      </w:divBdr>
    </w:div>
    <w:div w:id="1728064867">
      <w:marLeft w:val="480"/>
      <w:marRight w:val="0"/>
      <w:marTop w:val="0"/>
      <w:marBottom w:val="0"/>
      <w:divBdr>
        <w:top w:val="none" w:sz="0" w:space="0" w:color="auto"/>
        <w:left w:val="none" w:sz="0" w:space="0" w:color="auto"/>
        <w:bottom w:val="none" w:sz="0" w:space="0" w:color="auto"/>
        <w:right w:val="none" w:sz="0" w:space="0" w:color="auto"/>
      </w:divBdr>
    </w:div>
    <w:div w:id="1728069355">
      <w:marLeft w:val="480"/>
      <w:marRight w:val="0"/>
      <w:marTop w:val="0"/>
      <w:marBottom w:val="0"/>
      <w:divBdr>
        <w:top w:val="none" w:sz="0" w:space="0" w:color="auto"/>
        <w:left w:val="none" w:sz="0" w:space="0" w:color="auto"/>
        <w:bottom w:val="none" w:sz="0" w:space="0" w:color="auto"/>
        <w:right w:val="none" w:sz="0" w:space="0" w:color="auto"/>
      </w:divBdr>
    </w:div>
    <w:div w:id="1728138570">
      <w:marLeft w:val="480"/>
      <w:marRight w:val="0"/>
      <w:marTop w:val="0"/>
      <w:marBottom w:val="0"/>
      <w:divBdr>
        <w:top w:val="none" w:sz="0" w:space="0" w:color="auto"/>
        <w:left w:val="none" w:sz="0" w:space="0" w:color="auto"/>
        <w:bottom w:val="none" w:sz="0" w:space="0" w:color="auto"/>
        <w:right w:val="none" w:sz="0" w:space="0" w:color="auto"/>
      </w:divBdr>
    </w:div>
    <w:div w:id="1728143862">
      <w:marLeft w:val="480"/>
      <w:marRight w:val="0"/>
      <w:marTop w:val="0"/>
      <w:marBottom w:val="0"/>
      <w:divBdr>
        <w:top w:val="none" w:sz="0" w:space="0" w:color="auto"/>
        <w:left w:val="none" w:sz="0" w:space="0" w:color="auto"/>
        <w:bottom w:val="none" w:sz="0" w:space="0" w:color="auto"/>
        <w:right w:val="none" w:sz="0" w:space="0" w:color="auto"/>
      </w:divBdr>
    </w:div>
    <w:div w:id="1728147203">
      <w:marLeft w:val="480"/>
      <w:marRight w:val="0"/>
      <w:marTop w:val="0"/>
      <w:marBottom w:val="0"/>
      <w:divBdr>
        <w:top w:val="none" w:sz="0" w:space="0" w:color="auto"/>
        <w:left w:val="none" w:sz="0" w:space="0" w:color="auto"/>
        <w:bottom w:val="none" w:sz="0" w:space="0" w:color="auto"/>
        <w:right w:val="none" w:sz="0" w:space="0" w:color="auto"/>
      </w:divBdr>
    </w:div>
    <w:div w:id="1728187541">
      <w:marLeft w:val="480"/>
      <w:marRight w:val="0"/>
      <w:marTop w:val="0"/>
      <w:marBottom w:val="0"/>
      <w:divBdr>
        <w:top w:val="none" w:sz="0" w:space="0" w:color="auto"/>
        <w:left w:val="none" w:sz="0" w:space="0" w:color="auto"/>
        <w:bottom w:val="none" w:sz="0" w:space="0" w:color="auto"/>
        <w:right w:val="none" w:sz="0" w:space="0" w:color="auto"/>
      </w:divBdr>
    </w:div>
    <w:div w:id="1728259527">
      <w:marLeft w:val="480"/>
      <w:marRight w:val="0"/>
      <w:marTop w:val="0"/>
      <w:marBottom w:val="0"/>
      <w:divBdr>
        <w:top w:val="none" w:sz="0" w:space="0" w:color="auto"/>
        <w:left w:val="none" w:sz="0" w:space="0" w:color="auto"/>
        <w:bottom w:val="none" w:sz="0" w:space="0" w:color="auto"/>
        <w:right w:val="none" w:sz="0" w:space="0" w:color="auto"/>
      </w:divBdr>
    </w:div>
    <w:div w:id="1728260572">
      <w:marLeft w:val="480"/>
      <w:marRight w:val="0"/>
      <w:marTop w:val="0"/>
      <w:marBottom w:val="0"/>
      <w:divBdr>
        <w:top w:val="none" w:sz="0" w:space="0" w:color="auto"/>
        <w:left w:val="none" w:sz="0" w:space="0" w:color="auto"/>
        <w:bottom w:val="none" w:sz="0" w:space="0" w:color="auto"/>
        <w:right w:val="none" w:sz="0" w:space="0" w:color="auto"/>
      </w:divBdr>
    </w:div>
    <w:div w:id="1728264266">
      <w:marLeft w:val="480"/>
      <w:marRight w:val="0"/>
      <w:marTop w:val="0"/>
      <w:marBottom w:val="0"/>
      <w:divBdr>
        <w:top w:val="none" w:sz="0" w:space="0" w:color="auto"/>
        <w:left w:val="none" w:sz="0" w:space="0" w:color="auto"/>
        <w:bottom w:val="none" w:sz="0" w:space="0" w:color="auto"/>
        <w:right w:val="none" w:sz="0" w:space="0" w:color="auto"/>
      </w:divBdr>
    </w:div>
    <w:div w:id="1728340262">
      <w:marLeft w:val="480"/>
      <w:marRight w:val="0"/>
      <w:marTop w:val="0"/>
      <w:marBottom w:val="0"/>
      <w:divBdr>
        <w:top w:val="none" w:sz="0" w:space="0" w:color="auto"/>
        <w:left w:val="none" w:sz="0" w:space="0" w:color="auto"/>
        <w:bottom w:val="none" w:sz="0" w:space="0" w:color="auto"/>
        <w:right w:val="none" w:sz="0" w:space="0" w:color="auto"/>
      </w:divBdr>
    </w:div>
    <w:div w:id="1728381743">
      <w:marLeft w:val="480"/>
      <w:marRight w:val="0"/>
      <w:marTop w:val="0"/>
      <w:marBottom w:val="0"/>
      <w:divBdr>
        <w:top w:val="none" w:sz="0" w:space="0" w:color="auto"/>
        <w:left w:val="none" w:sz="0" w:space="0" w:color="auto"/>
        <w:bottom w:val="none" w:sz="0" w:space="0" w:color="auto"/>
        <w:right w:val="none" w:sz="0" w:space="0" w:color="auto"/>
      </w:divBdr>
    </w:div>
    <w:div w:id="1728383241">
      <w:marLeft w:val="480"/>
      <w:marRight w:val="0"/>
      <w:marTop w:val="0"/>
      <w:marBottom w:val="0"/>
      <w:divBdr>
        <w:top w:val="none" w:sz="0" w:space="0" w:color="auto"/>
        <w:left w:val="none" w:sz="0" w:space="0" w:color="auto"/>
        <w:bottom w:val="none" w:sz="0" w:space="0" w:color="auto"/>
        <w:right w:val="none" w:sz="0" w:space="0" w:color="auto"/>
      </w:divBdr>
    </w:div>
    <w:div w:id="1728530022">
      <w:marLeft w:val="480"/>
      <w:marRight w:val="0"/>
      <w:marTop w:val="0"/>
      <w:marBottom w:val="0"/>
      <w:divBdr>
        <w:top w:val="none" w:sz="0" w:space="0" w:color="auto"/>
        <w:left w:val="none" w:sz="0" w:space="0" w:color="auto"/>
        <w:bottom w:val="none" w:sz="0" w:space="0" w:color="auto"/>
        <w:right w:val="none" w:sz="0" w:space="0" w:color="auto"/>
      </w:divBdr>
    </w:div>
    <w:div w:id="1728530268">
      <w:marLeft w:val="480"/>
      <w:marRight w:val="0"/>
      <w:marTop w:val="0"/>
      <w:marBottom w:val="0"/>
      <w:divBdr>
        <w:top w:val="none" w:sz="0" w:space="0" w:color="auto"/>
        <w:left w:val="none" w:sz="0" w:space="0" w:color="auto"/>
        <w:bottom w:val="none" w:sz="0" w:space="0" w:color="auto"/>
        <w:right w:val="none" w:sz="0" w:space="0" w:color="auto"/>
      </w:divBdr>
    </w:div>
    <w:div w:id="1728530308">
      <w:marLeft w:val="480"/>
      <w:marRight w:val="0"/>
      <w:marTop w:val="0"/>
      <w:marBottom w:val="0"/>
      <w:divBdr>
        <w:top w:val="none" w:sz="0" w:space="0" w:color="auto"/>
        <w:left w:val="none" w:sz="0" w:space="0" w:color="auto"/>
        <w:bottom w:val="none" w:sz="0" w:space="0" w:color="auto"/>
        <w:right w:val="none" w:sz="0" w:space="0" w:color="auto"/>
      </w:divBdr>
    </w:div>
    <w:div w:id="1728532147">
      <w:marLeft w:val="480"/>
      <w:marRight w:val="0"/>
      <w:marTop w:val="0"/>
      <w:marBottom w:val="0"/>
      <w:divBdr>
        <w:top w:val="none" w:sz="0" w:space="0" w:color="auto"/>
        <w:left w:val="none" w:sz="0" w:space="0" w:color="auto"/>
        <w:bottom w:val="none" w:sz="0" w:space="0" w:color="auto"/>
        <w:right w:val="none" w:sz="0" w:space="0" w:color="auto"/>
      </w:divBdr>
    </w:div>
    <w:div w:id="1728533539">
      <w:marLeft w:val="480"/>
      <w:marRight w:val="0"/>
      <w:marTop w:val="0"/>
      <w:marBottom w:val="0"/>
      <w:divBdr>
        <w:top w:val="none" w:sz="0" w:space="0" w:color="auto"/>
        <w:left w:val="none" w:sz="0" w:space="0" w:color="auto"/>
        <w:bottom w:val="none" w:sz="0" w:space="0" w:color="auto"/>
        <w:right w:val="none" w:sz="0" w:space="0" w:color="auto"/>
      </w:divBdr>
    </w:div>
    <w:div w:id="1728602313">
      <w:marLeft w:val="480"/>
      <w:marRight w:val="0"/>
      <w:marTop w:val="0"/>
      <w:marBottom w:val="0"/>
      <w:divBdr>
        <w:top w:val="none" w:sz="0" w:space="0" w:color="auto"/>
        <w:left w:val="none" w:sz="0" w:space="0" w:color="auto"/>
        <w:bottom w:val="none" w:sz="0" w:space="0" w:color="auto"/>
        <w:right w:val="none" w:sz="0" w:space="0" w:color="auto"/>
      </w:divBdr>
    </w:div>
    <w:div w:id="1728644062">
      <w:marLeft w:val="480"/>
      <w:marRight w:val="0"/>
      <w:marTop w:val="0"/>
      <w:marBottom w:val="0"/>
      <w:divBdr>
        <w:top w:val="none" w:sz="0" w:space="0" w:color="auto"/>
        <w:left w:val="none" w:sz="0" w:space="0" w:color="auto"/>
        <w:bottom w:val="none" w:sz="0" w:space="0" w:color="auto"/>
        <w:right w:val="none" w:sz="0" w:space="0" w:color="auto"/>
      </w:divBdr>
    </w:div>
    <w:div w:id="1728647093">
      <w:marLeft w:val="480"/>
      <w:marRight w:val="0"/>
      <w:marTop w:val="0"/>
      <w:marBottom w:val="0"/>
      <w:divBdr>
        <w:top w:val="none" w:sz="0" w:space="0" w:color="auto"/>
        <w:left w:val="none" w:sz="0" w:space="0" w:color="auto"/>
        <w:bottom w:val="none" w:sz="0" w:space="0" w:color="auto"/>
        <w:right w:val="none" w:sz="0" w:space="0" w:color="auto"/>
      </w:divBdr>
    </w:div>
    <w:div w:id="1728647671">
      <w:marLeft w:val="480"/>
      <w:marRight w:val="0"/>
      <w:marTop w:val="0"/>
      <w:marBottom w:val="0"/>
      <w:divBdr>
        <w:top w:val="none" w:sz="0" w:space="0" w:color="auto"/>
        <w:left w:val="none" w:sz="0" w:space="0" w:color="auto"/>
        <w:bottom w:val="none" w:sz="0" w:space="0" w:color="auto"/>
        <w:right w:val="none" w:sz="0" w:space="0" w:color="auto"/>
      </w:divBdr>
    </w:div>
    <w:div w:id="1728724066">
      <w:marLeft w:val="480"/>
      <w:marRight w:val="0"/>
      <w:marTop w:val="0"/>
      <w:marBottom w:val="0"/>
      <w:divBdr>
        <w:top w:val="none" w:sz="0" w:space="0" w:color="auto"/>
        <w:left w:val="none" w:sz="0" w:space="0" w:color="auto"/>
        <w:bottom w:val="none" w:sz="0" w:space="0" w:color="auto"/>
        <w:right w:val="none" w:sz="0" w:space="0" w:color="auto"/>
      </w:divBdr>
    </w:div>
    <w:div w:id="1728725723">
      <w:marLeft w:val="480"/>
      <w:marRight w:val="0"/>
      <w:marTop w:val="0"/>
      <w:marBottom w:val="0"/>
      <w:divBdr>
        <w:top w:val="none" w:sz="0" w:space="0" w:color="auto"/>
        <w:left w:val="none" w:sz="0" w:space="0" w:color="auto"/>
        <w:bottom w:val="none" w:sz="0" w:space="0" w:color="auto"/>
        <w:right w:val="none" w:sz="0" w:space="0" w:color="auto"/>
      </w:divBdr>
    </w:div>
    <w:div w:id="1728726515">
      <w:marLeft w:val="480"/>
      <w:marRight w:val="0"/>
      <w:marTop w:val="0"/>
      <w:marBottom w:val="0"/>
      <w:divBdr>
        <w:top w:val="none" w:sz="0" w:space="0" w:color="auto"/>
        <w:left w:val="none" w:sz="0" w:space="0" w:color="auto"/>
        <w:bottom w:val="none" w:sz="0" w:space="0" w:color="auto"/>
        <w:right w:val="none" w:sz="0" w:space="0" w:color="auto"/>
      </w:divBdr>
    </w:div>
    <w:div w:id="1728795688">
      <w:marLeft w:val="480"/>
      <w:marRight w:val="0"/>
      <w:marTop w:val="0"/>
      <w:marBottom w:val="0"/>
      <w:divBdr>
        <w:top w:val="none" w:sz="0" w:space="0" w:color="auto"/>
        <w:left w:val="none" w:sz="0" w:space="0" w:color="auto"/>
        <w:bottom w:val="none" w:sz="0" w:space="0" w:color="auto"/>
        <w:right w:val="none" w:sz="0" w:space="0" w:color="auto"/>
      </w:divBdr>
    </w:div>
    <w:div w:id="1728869702">
      <w:marLeft w:val="480"/>
      <w:marRight w:val="0"/>
      <w:marTop w:val="0"/>
      <w:marBottom w:val="0"/>
      <w:divBdr>
        <w:top w:val="none" w:sz="0" w:space="0" w:color="auto"/>
        <w:left w:val="none" w:sz="0" w:space="0" w:color="auto"/>
        <w:bottom w:val="none" w:sz="0" w:space="0" w:color="auto"/>
        <w:right w:val="none" w:sz="0" w:space="0" w:color="auto"/>
      </w:divBdr>
    </w:div>
    <w:div w:id="1728869985">
      <w:marLeft w:val="480"/>
      <w:marRight w:val="0"/>
      <w:marTop w:val="0"/>
      <w:marBottom w:val="0"/>
      <w:divBdr>
        <w:top w:val="none" w:sz="0" w:space="0" w:color="auto"/>
        <w:left w:val="none" w:sz="0" w:space="0" w:color="auto"/>
        <w:bottom w:val="none" w:sz="0" w:space="0" w:color="auto"/>
        <w:right w:val="none" w:sz="0" w:space="0" w:color="auto"/>
      </w:divBdr>
    </w:div>
    <w:div w:id="1728917418">
      <w:marLeft w:val="480"/>
      <w:marRight w:val="0"/>
      <w:marTop w:val="0"/>
      <w:marBottom w:val="0"/>
      <w:divBdr>
        <w:top w:val="none" w:sz="0" w:space="0" w:color="auto"/>
        <w:left w:val="none" w:sz="0" w:space="0" w:color="auto"/>
        <w:bottom w:val="none" w:sz="0" w:space="0" w:color="auto"/>
        <w:right w:val="none" w:sz="0" w:space="0" w:color="auto"/>
      </w:divBdr>
    </w:div>
    <w:div w:id="1729186707">
      <w:marLeft w:val="480"/>
      <w:marRight w:val="0"/>
      <w:marTop w:val="0"/>
      <w:marBottom w:val="0"/>
      <w:divBdr>
        <w:top w:val="none" w:sz="0" w:space="0" w:color="auto"/>
        <w:left w:val="none" w:sz="0" w:space="0" w:color="auto"/>
        <w:bottom w:val="none" w:sz="0" w:space="0" w:color="auto"/>
        <w:right w:val="none" w:sz="0" w:space="0" w:color="auto"/>
      </w:divBdr>
    </w:div>
    <w:div w:id="1729260332">
      <w:marLeft w:val="480"/>
      <w:marRight w:val="0"/>
      <w:marTop w:val="0"/>
      <w:marBottom w:val="0"/>
      <w:divBdr>
        <w:top w:val="none" w:sz="0" w:space="0" w:color="auto"/>
        <w:left w:val="none" w:sz="0" w:space="0" w:color="auto"/>
        <w:bottom w:val="none" w:sz="0" w:space="0" w:color="auto"/>
        <w:right w:val="none" w:sz="0" w:space="0" w:color="auto"/>
      </w:divBdr>
    </w:div>
    <w:div w:id="1729264844">
      <w:marLeft w:val="480"/>
      <w:marRight w:val="0"/>
      <w:marTop w:val="0"/>
      <w:marBottom w:val="0"/>
      <w:divBdr>
        <w:top w:val="none" w:sz="0" w:space="0" w:color="auto"/>
        <w:left w:val="none" w:sz="0" w:space="0" w:color="auto"/>
        <w:bottom w:val="none" w:sz="0" w:space="0" w:color="auto"/>
        <w:right w:val="none" w:sz="0" w:space="0" w:color="auto"/>
      </w:divBdr>
    </w:div>
    <w:div w:id="1729298801">
      <w:marLeft w:val="480"/>
      <w:marRight w:val="0"/>
      <w:marTop w:val="0"/>
      <w:marBottom w:val="0"/>
      <w:divBdr>
        <w:top w:val="none" w:sz="0" w:space="0" w:color="auto"/>
        <w:left w:val="none" w:sz="0" w:space="0" w:color="auto"/>
        <w:bottom w:val="none" w:sz="0" w:space="0" w:color="auto"/>
        <w:right w:val="none" w:sz="0" w:space="0" w:color="auto"/>
      </w:divBdr>
    </w:div>
    <w:div w:id="1729298831">
      <w:marLeft w:val="480"/>
      <w:marRight w:val="0"/>
      <w:marTop w:val="0"/>
      <w:marBottom w:val="0"/>
      <w:divBdr>
        <w:top w:val="none" w:sz="0" w:space="0" w:color="auto"/>
        <w:left w:val="none" w:sz="0" w:space="0" w:color="auto"/>
        <w:bottom w:val="none" w:sz="0" w:space="0" w:color="auto"/>
        <w:right w:val="none" w:sz="0" w:space="0" w:color="auto"/>
      </w:divBdr>
    </w:div>
    <w:div w:id="1729374342">
      <w:marLeft w:val="480"/>
      <w:marRight w:val="0"/>
      <w:marTop w:val="0"/>
      <w:marBottom w:val="0"/>
      <w:divBdr>
        <w:top w:val="none" w:sz="0" w:space="0" w:color="auto"/>
        <w:left w:val="none" w:sz="0" w:space="0" w:color="auto"/>
        <w:bottom w:val="none" w:sz="0" w:space="0" w:color="auto"/>
        <w:right w:val="none" w:sz="0" w:space="0" w:color="auto"/>
      </w:divBdr>
    </w:div>
    <w:div w:id="1729375160">
      <w:marLeft w:val="480"/>
      <w:marRight w:val="0"/>
      <w:marTop w:val="0"/>
      <w:marBottom w:val="0"/>
      <w:divBdr>
        <w:top w:val="none" w:sz="0" w:space="0" w:color="auto"/>
        <w:left w:val="none" w:sz="0" w:space="0" w:color="auto"/>
        <w:bottom w:val="none" w:sz="0" w:space="0" w:color="auto"/>
        <w:right w:val="none" w:sz="0" w:space="0" w:color="auto"/>
      </w:divBdr>
    </w:div>
    <w:div w:id="1729450451">
      <w:marLeft w:val="480"/>
      <w:marRight w:val="0"/>
      <w:marTop w:val="0"/>
      <w:marBottom w:val="0"/>
      <w:divBdr>
        <w:top w:val="none" w:sz="0" w:space="0" w:color="auto"/>
        <w:left w:val="none" w:sz="0" w:space="0" w:color="auto"/>
        <w:bottom w:val="none" w:sz="0" w:space="0" w:color="auto"/>
        <w:right w:val="none" w:sz="0" w:space="0" w:color="auto"/>
      </w:divBdr>
    </w:div>
    <w:div w:id="1729499463">
      <w:marLeft w:val="480"/>
      <w:marRight w:val="0"/>
      <w:marTop w:val="0"/>
      <w:marBottom w:val="0"/>
      <w:divBdr>
        <w:top w:val="none" w:sz="0" w:space="0" w:color="auto"/>
        <w:left w:val="none" w:sz="0" w:space="0" w:color="auto"/>
        <w:bottom w:val="none" w:sz="0" w:space="0" w:color="auto"/>
        <w:right w:val="none" w:sz="0" w:space="0" w:color="auto"/>
      </w:divBdr>
    </w:div>
    <w:div w:id="1729567009">
      <w:marLeft w:val="480"/>
      <w:marRight w:val="0"/>
      <w:marTop w:val="0"/>
      <w:marBottom w:val="0"/>
      <w:divBdr>
        <w:top w:val="none" w:sz="0" w:space="0" w:color="auto"/>
        <w:left w:val="none" w:sz="0" w:space="0" w:color="auto"/>
        <w:bottom w:val="none" w:sz="0" w:space="0" w:color="auto"/>
        <w:right w:val="none" w:sz="0" w:space="0" w:color="auto"/>
      </w:divBdr>
    </w:div>
    <w:div w:id="1729571680">
      <w:marLeft w:val="480"/>
      <w:marRight w:val="0"/>
      <w:marTop w:val="0"/>
      <w:marBottom w:val="0"/>
      <w:divBdr>
        <w:top w:val="none" w:sz="0" w:space="0" w:color="auto"/>
        <w:left w:val="none" w:sz="0" w:space="0" w:color="auto"/>
        <w:bottom w:val="none" w:sz="0" w:space="0" w:color="auto"/>
        <w:right w:val="none" w:sz="0" w:space="0" w:color="auto"/>
      </w:divBdr>
    </w:div>
    <w:div w:id="1729573262">
      <w:marLeft w:val="480"/>
      <w:marRight w:val="0"/>
      <w:marTop w:val="0"/>
      <w:marBottom w:val="0"/>
      <w:divBdr>
        <w:top w:val="none" w:sz="0" w:space="0" w:color="auto"/>
        <w:left w:val="none" w:sz="0" w:space="0" w:color="auto"/>
        <w:bottom w:val="none" w:sz="0" w:space="0" w:color="auto"/>
        <w:right w:val="none" w:sz="0" w:space="0" w:color="auto"/>
      </w:divBdr>
    </w:div>
    <w:div w:id="1729643387">
      <w:marLeft w:val="480"/>
      <w:marRight w:val="0"/>
      <w:marTop w:val="0"/>
      <w:marBottom w:val="0"/>
      <w:divBdr>
        <w:top w:val="none" w:sz="0" w:space="0" w:color="auto"/>
        <w:left w:val="none" w:sz="0" w:space="0" w:color="auto"/>
        <w:bottom w:val="none" w:sz="0" w:space="0" w:color="auto"/>
        <w:right w:val="none" w:sz="0" w:space="0" w:color="auto"/>
      </w:divBdr>
    </w:div>
    <w:div w:id="1729644228">
      <w:marLeft w:val="480"/>
      <w:marRight w:val="0"/>
      <w:marTop w:val="0"/>
      <w:marBottom w:val="0"/>
      <w:divBdr>
        <w:top w:val="none" w:sz="0" w:space="0" w:color="auto"/>
        <w:left w:val="none" w:sz="0" w:space="0" w:color="auto"/>
        <w:bottom w:val="none" w:sz="0" w:space="0" w:color="auto"/>
        <w:right w:val="none" w:sz="0" w:space="0" w:color="auto"/>
      </w:divBdr>
    </w:div>
    <w:div w:id="1729645055">
      <w:marLeft w:val="480"/>
      <w:marRight w:val="0"/>
      <w:marTop w:val="0"/>
      <w:marBottom w:val="0"/>
      <w:divBdr>
        <w:top w:val="none" w:sz="0" w:space="0" w:color="auto"/>
        <w:left w:val="none" w:sz="0" w:space="0" w:color="auto"/>
        <w:bottom w:val="none" w:sz="0" w:space="0" w:color="auto"/>
        <w:right w:val="none" w:sz="0" w:space="0" w:color="auto"/>
      </w:divBdr>
    </w:div>
    <w:div w:id="1729651465">
      <w:marLeft w:val="480"/>
      <w:marRight w:val="0"/>
      <w:marTop w:val="0"/>
      <w:marBottom w:val="0"/>
      <w:divBdr>
        <w:top w:val="none" w:sz="0" w:space="0" w:color="auto"/>
        <w:left w:val="none" w:sz="0" w:space="0" w:color="auto"/>
        <w:bottom w:val="none" w:sz="0" w:space="0" w:color="auto"/>
        <w:right w:val="none" w:sz="0" w:space="0" w:color="auto"/>
      </w:divBdr>
    </w:div>
    <w:div w:id="1729720215">
      <w:marLeft w:val="480"/>
      <w:marRight w:val="0"/>
      <w:marTop w:val="0"/>
      <w:marBottom w:val="0"/>
      <w:divBdr>
        <w:top w:val="none" w:sz="0" w:space="0" w:color="auto"/>
        <w:left w:val="none" w:sz="0" w:space="0" w:color="auto"/>
        <w:bottom w:val="none" w:sz="0" w:space="0" w:color="auto"/>
        <w:right w:val="none" w:sz="0" w:space="0" w:color="auto"/>
      </w:divBdr>
    </w:div>
    <w:div w:id="1729759960">
      <w:marLeft w:val="480"/>
      <w:marRight w:val="0"/>
      <w:marTop w:val="0"/>
      <w:marBottom w:val="0"/>
      <w:divBdr>
        <w:top w:val="none" w:sz="0" w:space="0" w:color="auto"/>
        <w:left w:val="none" w:sz="0" w:space="0" w:color="auto"/>
        <w:bottom w:val="none" w:sz="0" w:space="0" w:color="auto"/>
        <w:right w:val="none" w:sz="0" w:space="0" w:color="auto"/>
      </w:divBdr>
    </w:div>
    <w:div w:id="1729762132">
      <w:marLeft w:val="480"/>
      <w:marRight w:val="0"/>
      <w:marTop w:val="0"/>
      <w:marBottom w:val="0"/>
      <w:divBdr>
        <w:top w:val="none" w:sz="0" w:space="0" w:color="auto"/>
        <w:left w:val="none" w:sz="0" w:space="0" w:color="auto"/>
        <w:bottom w:val="none" w:sz="0" w:space="0" w:color="auto"/>
        <w:right w:val="none" w:sz="0" w:space="0" w:color="auto"/>
      </w:divBdr>
    </w:div>
    <w:div w:id="1730029364">
      <w:marLeft w:val="480"/>
      <w:marRight w:val="0"/>
      <w:marTop w:val="0"/>
      <w:marBottom w:val="0"/>
      <w:divBdr>
        <w:top w:val="none" w:sz="0" w:space="0" w:color="auto"/>
        <w:left w:val="none" w:sz="0" w:space="0" w:color="auto"/>
        <w:bottom w:val="none" w:sz="0" w:space="0" w:color="auto"/>
        <w:right w:val="none" w:sz="0" w:space="0" w:color="auto"/>
      </w:divBdr>
    </w:div>
    <w:div w:id="1730029863">
      <w:marLeft w:val="480"/>
      <w:marRight w:val="0"/>
      <w:marTop w:val="0"/>
      <w:marBottom w:val="0"/>
      <w:divBdr>
        <w:top w:val="none" w:sz="0" w:space="0" w:color="auto"/>
        <w:left w:val="none" w:sz="0" w:space="0" w:color="auto"/>
        <w:bottom w:val="none" w:sz="0" w:space="0" w:color="auto"/>
        <w:right w:val="none" w:sz="0" w:space="0" w:color="auto"/>
      </w:divBdr>
    </w:div>
    <w:div w:id="1730112479">
      <w:marLeft w:val="480"/>
      <w:marRight w:val="0"/>
      <w:marTop w:val="0"/>
      <w:marBottom w:val="0"/>
      <w:divBdr>
        <w:top w:val="none" w:sz="0" w:space="0" w:color="auto"/>
        <w:left w:val="none" w:sz="0" w:space="0" w:color="auto"/>
        <w:bottom w:val="none" w:sz="0" w:space="0" w:color="auto"/>
        <w:right w:val="none" w:sz="0" w:space="0" w:color="auto"/>
      </w:divBdr>
    </w:div>
    <w:div w:id="1730183022">
      <w:marLeft w:val="480"/>
      <w:marRight w:val="0"/>
      <w:marTop w:val="0"/>
      <w:marBottom w:val="0"/>
      <w:divBdr>
        <w:top w:val="none" w:sz="0" w:space="0" w:color="auto"/>
        <w:left w:val="none" w:sz="0" w:space="0" w:color="auto"/>
        <w:bottom w:val="none" w:sz="0" w:space="0" w:color="auto"/>
        <w:right w:val="none" w:sz="0" w:space="0" w:color="auto"/>
      </w:divBdr>
    </w:div>
    <w:div w:id="1730227719">
      <w:marLeft w:val="480"/>
      <w:marRight w:val="0"/>
      <w:marTop w:val="0"/>
      <w:marBottom w:val="0"/>
      <w:divBdr>
        <w:top w:val="none" w:sz="0" w:space="0" w:color="auto"/>
        <w:left w:val="none" w:sz="0" w:space="0" w:color="auto"/>
        <w:bottom w:val="none" w:sz="0" w:space="0" w:color="auto"/>
        <w:right w:val="none" w:sz="0" w:space="0" w:color="auto"/>
      </w:divBdr>
    </w:div>
    <w:div w:id="1730297557">
      <w:marLeft w:val="480"/>
      <w:marRight w:val="0"/>
      <w:marTop w:val="0"/>
      <w:marBottom w:val="0"/>
      <w:divBdr>
        <w:top w:val="none" w:sz="0" w:space="0" w:color="auto"/>
        <w:left w:val="none" w:sz="0" w:space="0" w:color="auto"/>
        <w:bottom w:val="none" w:sz="0" w:space="0" w:color="auto"/>
        <w:right w:val="none" w:sz="0" w:space="0" w:color="auto"/>
      </w:divBdr>
    </w:div>
    <w:div w:id="1730300131">
      <w:marLeft w:val="480"/>
      <w:marRight w:val="0"/>
      <w:marTop w:val="0"/>
      <w:marBottom w:val="0"/>
      <w:divBdr>
        <w:top w:val="none" w:sz="0" w:space="0" w:color="auto"/>
        <w:left w:val="none" w:sz="0" w:space="0" w:color="auto"/>
        <w:bottom w:val="none" w:sz="0" w:space="0" w:color="auto"/>
        <w:right w:val="none" w:sz="0" w:space="0" w:color="auto"/>
      </w:divBdr>
    </w:div>
    <w:div w:id="1730304326">
      <w:marLeft w:val="480"/>
      <w:marRight w:val="0"/>
      <w:marTop w:val="0"/>
      <w:marBottom w:val="0"/>
      <w:divBdr>
        <w:top w:val="none" w:sz="0" w:space="0" w:color="auto"/>
        <w:left w:val="none" w:sz="0" w:space="0" w:color="auto"/>
        <w:bottom w:val="none" w:sz="0" w:space="0" w:color="auto"/>
        <w:right w:val="none" w:sz="0" w:space="0" w:color="auto"/>
      </w:divBdr>
    </w:div>
    <w:div w:id="1730305879">
      <w:marLeft w:val="480"/>
      <w:marRight w:val="0"/>
      <w:marTop w:val="0"/>
      <w:marBottom w:val="0"/>
      <w:divBdr>
        <w:top w:val="none" w:sz="0" w:space="0" w:color="auto"/>
        <w:left w:val="none" w:sz="0" w:space="0" w:color="auto"/>
        <w:bottom w:val="none" w:sz="0" w:space="0" w:color="auto"/>
        <w:right w:val="none" w:sz="0" w:space="0" w:color="auto"/>
      </w:divBdr>
    </w:div>
    <w:div w:id="1730306060">
      <w:marLeft w:val="480"/>
      <w:marRight w:val="0"/>
      <w:marTop w:val="0"/>
      <w:marBottom w:val="0"/>
      <w:divBdr>
        <w:top w:val="none" w:sz="0" w:space="0" w:color="auto"/>
        <w:left w:val="none" w:sz="0" w:space="0" w:color="auto"/>
        <w:bottom w:val="none" w:sz="0" w:space="0" w:color="auto"/>
        <w:right w:val="none" w:sz="0" w:space="0" w:color="auto"/>
      </w:divBdr>
    </w:div>
    <w:div w:id="1730348386">
      <w:marLeft w:val="480"/>
      <w:marRight w:val="0"/>
      <w:marTop w:val="0"/>
      <w:marBottom w:val="0"/>
      <w:divBdr>
        <w:top w:val="none" w:sz="0" w:space="0" w:color="auto"/>
        <w:left w:val="none" w:sz="0" w:space="0" w:color="auto"/>
        <w:bottom w:val="none" w:sz="0" w:space="0" w:color="auto"/>
        <w:right w:val="none" w:sz="0" w:space="0" w:color="auto"/>
      </w:divBdr>
    </w:div>
    <w:div w:id="1730348398">
      <w:marLeft w:val="480"/>
      <w:marRight w:val="0"/>
      <w:marTop w:val="0"/>
      <w:marBottom w:val="0"/>
      <w:divBdr>
        <w:top w:val="none" w:sz="0" w:space="0" w:color="auto"/>
        <w:left w:val="none" w:sz="0" w:space="0" w:color="auto"/>
        <w:bottom w:val="none" w:sz="0" w:space="0" w:color="auto"/>
        <w:right w:val="none" w:sz="0" w:space="0" w:color="auto"/>
      </w:divBdr>
    </w:div>
    <w:div w:id="1730376047">
      <w:marLeft w:val="480"/>
      <w:marRight w:val="0"/>
      <w:marTop w:val="0"/>
      <w:marBottom w:val="0"/>
      <w:divBdr>
        <w:top w:val="none" w:sz="0" w:space="0" w:color="auto"/>
        <w:left w:val="none" w:sz="0" w:space="0" w:color="auto"/>
        <w:bottom w:val="none" w:sz="0" w:space="0" w:color="auto"/>
        <w:right w:val="none" w:sz="0" w:space="0" w:color="auto"/>
      </w:divBdr>
    </w:div>
    <w:div w:id="1730420362">
      <w:marLeft w:val="480"/>
      <w:marRight w:val="0"/>
      <w:marTop w:val="0"/>
      <w:marBottom w:val="0"/>
      <w:divBdr>
        <w:top w:val="none" w:sz="0" w:space="0" w:color="auto"/>
        <w:left w:val="none" w:sz="0" w:space="0" w:color="auto"/>
        <w:bottom w:val="none" w:sz="0" w:space="0" w:color="auto"/>
        <w:right w:val="none" w:sz="0" w:space="0" w:color="auto"/>
      </w:divBdr>
    </w:div>
    <w:div w:id="1730424642">
      <w:marLeft w:val="480"/>
      <w:marRight w:val="0"/>
      <w:marTop w:val="0"/>
      <w:marBottom w:val="0"/>
      <w:divBdr>
        <w:top w:val="none" w:sz="0" w:space="0" w:color="auto"/>
        <w:left w:val="none" w:sz="0" w:space="0" w:color="auto"/>
        <w:bottom w:val="none" w:sz="0" w:space="0" w:color="auto"/>
        <w:right w:val="none" w:sz="0" w:space="0" w:color="auto"/>
      </w:divBdr>
    </w:div>
    <w:div w:id="1730500180">
      <w:marLeft w:val="480"/>
      <w:marRight w:val="0"/>
      <w:marTop w:val="0"/>
      <w:marBottom w:val="0"/>
      <w:divBdr>
        <w:top w:val="none" w:sz="0" w:space="0" w:color="auto"/>
        <w:left w:val="none" w:sz="0" w:space="0" w:color="auto"/>
        <w:bottom w:val="none" w:sz="0" w:space="0" w:color="auto"/>
        <w:right w:val="none" w:sz="0" w:space="0" w:color="auto"/>
      </w:divBdr>
    </w:div>
    <w:div w:id="1730611733">
      <w:marLeft w:val="480"/>
      <w:marRight w:val="0"/>
      <w:marTop w:val="0"/>
      <w:marBottom w:val="0"/>
      <w:divBdr>
        <w:top w:val="none" w:sz="0" w:space="0" w:color="auto"/>
        <w:left w:val="none" w:sz="0" w:space="0" w:color="auto"/>
        <w:bottom w:val="none" w:sz="0" w:space="0" w:color="auto"/>
        <w:right w:val="none" w:sz="0" w:space="0" w:color="auto"/>
      </w:divBdr>
    </w:div>
    <w:div w:id="1730613438">
      <w:marLeft w:val="480"/>
      <w:marRight w:val="0"/>
      <w:marTop w:val="0"/>
      <w:marBottom w:val="0"/>
      <w:divBdr>
        <w:top w:val="none" w:sz="0" w:space="0" w:color="auto"/>
        <w:left w:val="none" w:sz="0" w:space="0" w:color="auto"/>
        <w:bottom w:val="none" w:sz="0" w:space="0" w:color="auto"/>
        <w:right w:val="none" w:sz="0" w:space="0" w:color="auto"/>
      </w:divBdr>
    </w:div>
    <w:div w:id="1730614477">
      <w:marLeft w:val="480"/>
      <w:marRight w:val="0"/>
      <w:marTop w:val="0"/>
      <w:marBottom w:val="0"/>
      <w:divBdr>
        <w:top w:val="none" w:sz="0" w:space="0" w:color="auto"/>
        <w:left w:val="none" w:sz="0" w:space="0" w:color="auto"/>
        <w:bottom w:val="none" w:sz="0" w:space="0" w:color="auto"/>
        <w:right w:val="none" w:sz="0" w:space="0" w:color="auto"/>
      </w:divBdr>
    </w:div>
    <w:div w:id="1730616575">
      <w:marLeft w:val="480"/>
      <w:marRight w:val="0"/>
      <w:marTop w:val="0"/>
      <w:marBottom w:val="0"/>
      <w:divBdr>
        <w:top w:val="none" w:sz="0" w:space="0" w:color="auto"/>
        <w:left w:val="none" w:sz="0" w:space="0" w:color="auto"/>
        <w:bottom w:val="none" w:sz="0" w:space="0" w:color="auto"/>
        <w:right w:val="none" w:sz="0" w:space="0" w:color="auto"/>
      </w:divBdr>
    </w:div>
    <w:div w:id="1730618093">
      <w:marLeft w:val="480"/>
      <w:marRight w:val="0"/>
      <w:marTop w:val="0"/>
      <w:marBottom w:val="0"/>
      <w:divBdr>
        <w:top w:val="none" w:sz="0" w:space="0" w:color="auto"/>
        <w:left w:val="none" w:sz="0" w:space="0" w:color="auto"/>
        <w:bottom w:val="none" w:sz="0" w:space="0" w:color="auto"/>
        <w:right w:val="none" w:sz="0" w:space="0" w:color="auto"/>
      </w:divBdr>
    </w:div>
    <w:div w:id="1730687485">
      <w:marLeft w:val="480"/>
      <w:marRight w:val="0"/>
      <w:marTop w:val="0"/>
      <w:marBottom w:val="0"/>
      <w:divBdr>
        <w:top w:val="none" w:sz="0" w:space="0" w:color="auto"/>
        <w:left w:val="none" w:sz="0" w:space="0" w:color="auto"/>
        <w:bottom w:val="none" w:sz="0" w:space="0" w:color="auto"/>
        <w:right w:val="none" w:sz="0" w:space="0" w:color="auto"/>
      </w:divBdr>
    </w:div>
    <w:div w:id="1730688262">
      <w:marLeft w:val="480"/>
      <w:marRight w:val="0"/>
      <w:marTop w:val="0"/>
      <w:marBottom w:val="0"/>
      <w:divBdr>
        <w:top w:val="none" w:sz="0" w:space="0" w:color="auto"/>
        <w:left w:val="none" w:sz="0" w:space="0" w:color="auto"/>
        <w:bottom w:val="none" w:sz="0" w:space="0" w:color="auto"/>
        <w:right w:val="none" w:sz="0" w:space="0" w:color="auto"/>
      </w:divBdr>
    </w:div>
    <w:div w:id="1730885438">
      <w:marLeft w:val="480"/>
      <w:marRight w:val="0"/>
      <w:marTop w:val="0"/>
      <w:marBottom w:val="0"/>
      <w:divBdr>
        <w:top w:val="none" w:sz="0" w:space="0" w:color="auto"/>
        <w:left w:val="none" w:sz="0" w:space="0" w:color="auto"/>
        <w:bottom w:val="none" w:sz="0" w:space="0" w:color="auto"/>
        <w:right w:val="none" w:sz="0" w:space="0" w:color="auto"/>
      </w:divBdr>
    </w:div>
    <w:div w:id="1730952724">
      <w:marLeft w:val="480"/>
      <w:marRight w:val="0"/>
      <w:marTop w:val="0"/>
      <w:marBottom w:val="0"/>
      <w:divBdr>
        <w:top w:val="none" w:sz="0" w:space="0" w:color="auto"/>
        <w:left w:val="none" w:sz="0" w:space="0" w:color="auto"/>
        <w:bottom w:val="none" w:sz="0" w:space="0" w:color="auto"/>
        <w:right w:val="none" w:sz="0" w:space="0" w:color="auto"/>
      </w:divBdr>
    </w:div>
    <w:div w:id="1730953838">
      <w:marLeft w:val="480"/>
      <w:marRight w:val="0"/>
      <w:marTop w:val="0"/>
      <w:marBottom w:val="0"/>
      <w:divBdr>
        <w:top w:val="none" w:sz="0" w:space="0" w:color="auto"/>
        <w:left w:val="none" w:sz="0" w:space="0" w:color="auto"/>
        <w:bottom w:val="none" w:sz="0" w:space="0" w:color="auto"/>
        <w:right w:val="none" w:sz="0" w:space="0" w:color="auto"/>
      </w:divBdr>
    </w:div>
    <w:div w:id="1730960170">
      <w:marLeft w:val="480"/>
      <w:marRight w:val="0"/>
      <w:marTop w:val="0"/>
      <w:marBottom w:val="0"/>
      <w:divBdr>
        <w:top w:val="none" w:sz="0" w:space="0" w:color="auto"/>
        <w:left w:val="none" w:sz="0" w:space="0" w:color="auto"/>
        <w:bottom w:val="none" w:sz="0" w:space="0" w:color="auto"/>
        <w:right w:val="none" w:sz="0" w:space="0" w:color="auto"/>
      </w:divBdr>
    </w:div>
    <w:div w:id="1731033360">
      <w:marLeft w:val="480"/>
      <w:marRight w:val="0"/>
      <w:marTop w:val="0"/>
      <w:marBottom w:val="0"/>
      <w:divBdr>
        <w:top w:val="none" w:sz="0" w:space="0" w:color="auto"/>
        <w:left w:val="none" w:sz="0" w:space="0" w:color="auto"/>
        <w:bottom w:val="none" w:sz="0" w:space="0" w:color="auto"/>
        <w:right w:val="none" w:sz="0" w:space="0" w:color="auto"/>
      </w:divBdr>
    </w:div>
    <w:div w:id="1731033900">
      <w:marLeft w:val="480"/>
      <w:marRight w:val="0"/>
      <w:marTop w:val="0"/>
      <w:marBottom w:val="0"/>
      <w:divBdr>
        <w:top w:val="none" w:sz="0" w:space="0" w:color="auto"/>
        <w:left w:val="none" w:sz="0" w:space="0" w:color="auto"/>
        <w:bottom w:val="none" w:sz="0" w:space="0" w:color="auto"/>
        <w:right w:val="none" w:sz="0" w:space="0" w:color="auto"/>
      </w:divBdr>
    </w:div>
    <w:div w:id="1731076279">
      <w:marLeft w:val="480"/>
      <w:marRight w:val="0"/>
      <w:marTop w:val="0"/>
      <w:marBottom w:val="0"/>
      <w:divBdr>
        <w:top w:val="none" w:sz="0" w:space="0" w:color="auto"/>
        <w:left w:val="none" w:sz="0" w:space="0" w:color="auto"/>
        <w:bottom w:val="none" w:sz="0" w:space="0" w:color="auto"/>
        <w:right w:val="none" w:sz="0" w:space="0" w:color="auto"/>
      </w:divBdr>
    </w:div>
    <w:div w:id="1731273181">
      <w:marLeft w:val="480"/>
      <w:marRight w:val="0"/>
      <w:marTop w:val="0"/>
      <w:marBottom w:val="0"/>
      <w:divBdr>
        <w:top w:val="none" w:sz="0" w:space="0" w:color="auto"/>
        <w:left w:val="none" w:sz="0" w:space="0" w:color="auto"/>
        <w:bottom w:val="none" w:sz="0" w:space="0" w:color="auto"/>
        <w:right w:val="none" w:sz="0" w:space="0" w:color="auto"/>
      </w:divBdr>
    </w:div>
    <w:div w:id="1731421074">
      <w:marLeft w:val="480"/>
      <w:marRight w:val="0"/>
      <w:marTop w:val="0"/>
      <w:marBottom w:val="0"/>
      <w:divBdr>
        <w:top w:val="none" w:sz="0" w:space="0" w:color="auto"/>
        <w:left w:val="none" w:sz="0" w:space="0" w:color="auto"/>
        <w:bottom w:val="none" w:sz="0" w:space="0" w:color="auto"/>
        <w:right w:val="none" w:sz="0" w:space="0" w:color="auto"/>
      </w:divBdr>
    </w:div>
    <w:div w:id="1731463648">
      <w:marLeft w:val="480"/>
      <w:marRight w:val="0"/>
      <w:marTop w:val="0"/>
      <w:marBottom w:val="0"/>
      <w:divBdr>
        <w:top w:val="none" w:sz="0" w:space="0" w:color="auto"/>
        <w:left w:val="none" w:sz="0" w:space="0" w:color="auto"/>
        <w:bottom w:val="none" w:sz="0" w:space="0" w:color="auto"/>
        <w:right w:val="none" w:sz="0" w:space="0" w:color="auto"/>
      </w:divBdr>
    </w:div>
    <w:div w:id="1731491543">
      <w:marLeft w:val="480"/>
      <w:marRight w:val="0"/>
      <w:marTop w:val="0"/>
      <w:marBottom w:val="0"/>
      <w:divBdr>
        <w:top w:val="none" w:sz="0" w:space="0" w:color="auto"/>
        <w:left w:val="none" w:sz="0" w:space="0" w:color="auto"/>
        <w:bottom w:val="none" w:sz="0" w:space="0" w:color="auto"/>
        <w:right w:val="none" w:sz="0" w:space="0" w:color="auto"/>
      </w:divBdr>
    </w:div>
    <w:div w:id="1731687148">
      <w:marLeft w:val="480"/>
      <w:marRight w:val="0"/>
      <w:marTop w:val="0"/>
      <w:marBottom w:val="0"/>
      <w:divBdr>
        <w:top w:val="none" w:sz="0" w:space="0" w:color="auto"/>
        <w:left w:val="none" w:sz="0" w:space="0" w:color="auto"/>
        <w:bottom w:val="none" w:sz="0" w:space="0" w:color="auto"/>
        <w:right w:val="none" w:sz="0" w:space="0" w:color="auto"/>
      </w:divBdr>
    </w:div>
    <w:div w:id="1731687697">
      <w:marLeft w:val="480"/>
      <w:marRight w:val="0"/>
      <w:marTop w:val="0"/>
      <w:marBottom w:val="0"/>
      <w:divBdr>
        <w:top w:val="none" w:sz="0" w:space="0" w:color="auto"/>
        <w:left w:val="none" w:sz="0" w:space="0" w:color="auto"/>
        <w:bottom w:val="none" w:sz="0" w:space="0" w:color="auto"/>
        <w:right w:val="none" w:sz="0" w:space="0" w:color="auto"/>
      </w:divBdr>
    </w:div>
    <w:div w:id="1731726429">
      <w:marLeft w:val="480"/>
      <w:marRight w:val="0"/>
      <w:marTop w:val="0"/>
      <w:marBottom w:val="0"/>
      <w:divBdr>
        <w:top w:val="none" w:sz="0" w:space="0" w:color="auto"/>
        <w:left w:val="none" w:sz="0" w:space="0" w:color="auto"/>
        <w:bottom w:val="none" w:sz="0" w:space="0" w:color="auto"/>
        <w:right w:val="none" w:sz="0" w:space="0" w:color="auto"/>
      </w:divBdr>
    </w:div>
    <w:div w:id="1731879627">
      <w:marLeft w:val="480"/>
      <w:marRight w:val="0"/>
      <w:marTop w:val="0"/>
      <w:marBottom w:val="0"/>
      <w:divBdr>
        <w:top w:val="none" w:sz="0" w:space="0" w:color="auto"/>
        <w:left w:val="none" w:sz="0" w:space="0" w:color="auto"/>
        <w:bottom w:val="none" w:sz="0" w:space="0" w:color="auto"/>
        <w:right w:val="none" w:sz="0" w:space="0" w:color="auto"/>
      </w:divBdr>
    </w:div>
    <w:div w:id="1731886048">
      <w:marLeft w:val="480"/>
      <w:marRight w:val="0"/>
      <w:marTop w:val="0"/>
      <w:marBottom w:val="0"/>
      <w:divBdr>
        <w:top w:val="none" w:sz="0" w:space="0" w:color="auto"/>
        <w:left w:val="none" w:sz="0" w:space="0" w:color="auto"/>
        <w:bottom w:val="none" w:sz="0" w:space="0" w:color="auto"/>
        <w:right w:val="none" w:sz="0" w:space="0" w:color="auto"/>
      </w:divBdr>
    </w:div>
    <w:div w:id="1731921829">
      <w:marLeft w:val="480"/>
      <w:marRight w:val="0"/>
      <w:marTop w:val="0"/>
      <w:marBottom w:val="0"/>
      <w:divBdr>
        <w:top w:val="none" w:sz="0" w:space="0" w:color="auto"/>
        <w:left w:val="none" w:sz="0" w:space="0" w:color="auto"/>
        <w:bottom w:val="none" w:sz="0" w:space="0" w:color="auto"/>
        <w:right w:val="none" w:sz="0" w:space="0" w:color="auto"/>
      </w:divBdr>
    </w:div>
    <w:div w:id="1732000725">
      <w:marLeft w:val="480"/>
      <w:marRight w:val="0"/>
      <w:marTop w:val="0"/>
      <w:marBottom w:val="0"/>
      <w:divBdr>
        <w:top w:val="none" w:sz="0" w:space="0" w:color="auto"/>
        <w:left w:val="none" w:sz="0" w:space="0" w:color="auto"/>
        <w:bottom w:val="none" w:sz="0" w:space="0" w:color="auto"/>
        <w:right w:val="none" w:sz="0" w:space="0" w:color="auto"/>
      </w:divBdr>
    </w:div>
    <w:div w:id="1732001108">
      <w:marLeft w:val="480"/>
      <w:marRight w:val="0"/>
      <w:marTop w:val="0"/>
      <w:marBottom w:val="0"/>
      <w:divBdr>
        <w:top w:val="none" w:sz="0" w:space="0" w:color="auto"/>
        <w:left w:val="none" w:sz="0" w:space="0" w:color="auto"/>
        <w:bottom w:val="none" w:sz="0" w:space="0" w:color="auto"/>
        <w:right w:val="none" w:sz="0" w:space="0" w:color="auto"/>
      </w:divBdr>
    </w:div>
    <w:div w:id="1732075891">
      <w:marLeft w:val="480"/>
      <w:marRight w:val="0"/>
      <w:marTop w:val="0"/>
      <w:marBottom w:val="0"/>
      <w:divBdr>
        <w:top w:val="none" w:sz="0" w:space="0" w:color="auto"/>
        <w:left w:val="none" w:sz="0" w:space="0" w:color="auto"/>
        <w:bottom w:val="none" w:sz="0" w:space="0" w:color="auto"/>
        <w:right w:val="none" w:sz="0" w:space="0" w:color="auto"/>
      </w:divBdr>
    </w:div>
    <w:div w:id="1732116673">
      <w:marLeft w:val="480"/>
      <w:marRight w:val="0"/>
      <w:marTop w:val="0"/>
      <w:marBottom w:val="0"/>
      <w:divBdr>
        <w:top w:val="none" w:sz="0" w:space="0" w:color="auto"/>
        <w:left w:val="none" w:sz="0" w:space="0" w:color="auto"/>
        <w:bottom w:val="none" w:sz="0" w:space="0" w:color="auto"/>
        <w:right w:val="none" w:sz="0" w:space="0" w:color="auto"/>
      </w:divBdr>
    </w:div>
    <w:div w:id="1732121029">
      <w:marLeft w:val="480"/>
      <w:marRight w:val="0"/>
      <w:marTop w:val="0"/>
      <w:marBottom w:val="0"/>
      <w:divBdr>
        <w:top w:val="none" w:sz="0" w:space="0" w:color="auto"/>
        <w:left w:val="none" w:sz="0" w:space="0" w:color="auto"/>
        <w:bottom w:val="none" w:sz="0" w:space="0" w:color="auto"/>
        <w:right w:val="none" w:sz="0" w:space="0" w:color="auto"/>
      </w:divBdr>
    </w:div>
    <w:div w:id="1732188481">
      <w:marLeft w:val="480"/>
      <w:marRight w:val="0"/>
      <w:marTop w:val="0"/>
      <w:marBottom w:val="0"/>
      <w:divBdr>
        <w:top w:val="none" w:sz="0" w:space="0" w:color="auto"/>
        <w:left w:val="none" w:sz="0" w:space="0" w:color="auto"/>
        <w:bottom w:val="none" w:sz="0" w:space="0" w:color="auto"/>
        <w:right w:val="none" w:sz="0" w:space="0" w:color="auto"/>
      </w:divBdr>
    </w:div>
    <w:div w:id="1732339306">
      <w:marLeft w:val="480"/>
      <w:marRight w:val="0"/>
      <w:marTop w:val="0"/>
      <w:marBottom w:val="0"/>
      <w:divBdr>
        <w:top w:val="none" w:sz="0" w:space="0" w:color="auto"/>
        <w:left w:val="none" w:sz="0" w:space="0" w:color="auto"/>
        <w:bottom w:val="none" w:sz="0" w:space="0" w:color="auto"/>
        <w:right w:val="none" w:sz="0" w:space="0" w:color="auto"/>
      </w:divBdr>
    </w:div>
    <w:div w:id="1732390594">
      <w:marLeft w:val="480"/>
      <w:marRight w:val="0"/>
      <w:marTop w:val="0"/>
      <w:marBottom w:val="0"/>
      <w:divBdr>
        <w:top w:val="none" w:sz="0" w:space="0" w:color="auto"/>
        <w:left w:val="none" w:sz="0" w:space="0" w:color="auto"/>
        <w:bottom w:val="none" w:sz="0" w:space="0" w:color="auto"/>
        <w:right w:val="none" w:sz="0" w:space="0" w:color="auto"/>
      </w:divBdr>
    </w:div>
    <w:div w:id="1732456294">
      <w:marLeft w:val="480"/>
      <w:marRight w:val="0"/>
      <w:marTop w:val="0"/>
      <w:marBottom w:val="0"/>
      <w:divBdr>
        <w:top w:val="none" w:sz="0" w:space="0" w:color="auto"/>
        <w:left w:val="none" w:sz="0" w:space="0" w:color="auto"/>
        <w:bottom w:val="none" w:sz="0" w:space="0" w:color="auto"/>
        <w:right w:val="none" w:sz="0" w:space="0" w:color="auto"/>
      </w:divBdr>
    </w:div>
    <w:div w:id="1732458284">
      <w:marLeft w:val="480"/>
      <w:marRight w:val="0"/>
      <w:marTop w:val="0"/>
      <w:marBottom w:val="0"/>
      <w:divBdr>
        <w:top w:val="none" w:sz="0" w:space="0" w:color="auto"/>
        <w:left w:val="none" w:sz="0" w:space="0" w:color="auto"/>
        <w:bottom w:val="none" w:sz="0" w:space="0" w:color="auto"/>
        <w:right w:val="none" w:sz="0" w:space="0" w:color="auto"/>
      </w:divBdr>
    </w:div>
    <w:div w:id="1732459353">
      <w:marLeft w:val="480"/>
      <w:marRight w:val="0"/>
      <w:marTop w:val="0"/>
      <w:marBottom w:val="0"/>
      <w:divBdr>
        <w:top w:val="none" w:sz="0" w:space="0" w:color="auto"/>
        <w:left w:val="none" w:sz="0" w:space="0" w:color="auto"/>
        <w:bottom w:val="none" w:sz="0" w:space="0" w:color="auto"/>
        <w:right w:val="none" w:sz="0" w:space="0" w:color="auto"/>
      </w:divBdr>
    </w:div>
    <w:div w:id="1732537119">
      <w:marLeft w:val="480"/>
      <w:marRight w:val="0"/>
      <w:marTop w:val="0"/>
      <w:marBottom w:val="0"/>
      <w:divBdr>
        <w:top w:val="none" w:sz="0" w:space="0" w:color="auto"/>
        <w:left w:val="none" w:sz="0" w:space="0" w:color="auto"/>
        <w:bottom w:val="none" w:sz="0" w:space="0" w:color="auto"/>
        <w:right w:val="none" w:sz="0" w:space="0" w:color="auto"/>
      </w:divBdr>
    </w:div>
    <w:div w:id="1732651770">
      <w:marLeft w:val="480"/>
      <w:marRight w:val="0"/>
      <w:marTop w:val="0"/>
      <w:marBottom w:val="0"/>
      <w:divBdr>
        <w:top w:val="none" w:sz="0" w:space="0" w:color="auto"/>
        <w:left w:val="none" w:sz="0" w:space="0" w:color="auto"/>
        <w:bottom w:val="none" w:sz="0" w:space="0" w:color="auto"/>
        <w:right w:val="none" w:sz="0" w:space="0" w:color="auto"/>
      </w:divBdr>
    </w:div>
    <w:div w:id="1732655415">
      <w:marLeft w:val="480"/>
      <w:marRight w:val="0"/>
      <w:marTop w:val="0"/>
      <w:marBottom w:val="0"/>
      <w:divBdr>
        <w:top w:val="none" w:sz="0" w:space="0" w:color="auto"/>
        <w:left w:val="none" w:sz="0" w:space="0" w:color="auto"/>
        <w:bottom w:val="none" w:sz="0" w:space="0" w:color="auto"/>
        <w:right w:val="none" w:sz="0" w:space="0" w:color="auto"/>
      </w:divBdr>
    </w:div>
    <w:div w:id="1732773750">
      <w:marLeft w:val="480"/>
      <w:marRight w:val="0"/>
      <w:marTop w:val="0"/>
      <w:marBottom w:val="0"/>
      <w:divBdr>
        <w:top w:val="none" w:sz="0" w:space="0" w:color="auto"/>
        <w:left w:val="none" w:sz="0" w:space="0" w:color="auto"/>
        <w:bottom w:val="none" w:sz="0" w:space="0" w:color="auto"/>
        <w:right w:val="none" w:sz="0" w:space="0" w:color="auto"/>
      </w:divBdr>
    </w:div>
    <w:div w:id="1732845745">
      <w:marLeft w:val="480"/>
      <w:marRight w:val="0"/>
      <w:marTop w:val="0"/>
      <w:marBottom w:val="0"/>
      <w:divBdr>
        <w:top w:val="none" w:sz="0" w:space="0" w:color="auto"/>
        <w:left w:val="none" w:sz="0" w:space="0" w:color="auto"/>
        <w:bottom w:val="none" w:sz="0" w:space="0" w:color="auto"/>
        <w:right w:val="none" w:sz="0" w:space="0" w:color="auto"/>
      </w:divBdr>
    </w:div>
    <w:div w:id="1732847852">
      <w:marLeft w:val="480"/>
      <w:marRight w:val="0"/>
      <w:marTop w:val="0"/>
      <w:marBottom w:val="0"/>
      <w:divBdr>
        <w:top w:val="none" w:sz="0" w:space="0" w:color="auto"/>
        <w:left w:val="none" w:sz="0" w:space="0" w:color="auto"/>
        <w:bottom w:val="none" w:sz="0" w:space="0" w:color="auto"/>
        <w:right w:val="none" w:sz="0" w:space="0" w:color="auto"/>
      </w:divBdr>
    </w:div>
    <w:div w:id="1732848529">
      <w:marLeft w:val="480"/>
      <w:marRight w:val="0"/>
      <w:marTop w:val="0"/>
      <w:marBottom w:val="0"/>
      <w:divBdr>
        <w:top w:val="none" w:sz="0" w:space="0" w:color="auto"/>
        <w:left w:val="none" w:sz="0" w:space="0" w:color="auto"/>
        <w:bottom w:val="none" w:sz="0" w:space="0" w:color="auto"/>
        <w:right w:val="none" w:sz="0" w:space="0" w:color="auto"/>
      </w:divBdr>
    </w:div>
    <w:div w:id="1732926591">
      <w:marLeft w:val="480"/>
      <w:marRight w:val="0"/>
      <w:marTop w:val="0"/>
      <w:marBottom w:val="0"/>
      <w:divBdr>
        <w:top w:val="none" w:sz="0" w:space="0" w:color="auto"/>
        <w:left w:val="none" w:sz="0" w:space="0" w:color="auto"/>
        <w:bottom w:val="none" w:sz="0" w:space="0" w:color="auto"/>
        <w:right w:val="none" w:sz="0" w:space="0" w:color="auto"/>
      </w:divBdr>
    </w:div>
    <w:div w:id="1732997730">
      <w:marLeft w:val="480"/>
      <w:marRight w:val="0"/>
      <w:marTop w:val="0"/>
      <w:marBottom w:val="0"/>
      <w:divBdr>
        <w:top w:val="none" w:sz="0" w:space="0" w:color="auto"/>
        <w:left w:val="none" w:sz="0" w:space="0" w:color="auto"/>
        <w:bottom w:val="none" w:sz="0" w:space="0" w:color="auto"/>
        <w:right w:val="none" w:sz="0" w:space="0" w:color="auto"/>
      </w:divBdr>
    </w:div>
    <w:div w:id="1733036547">
      <w:marLeft w:val="480"/>
      <w:marRight w:val="0"/>
      <w:marTop w:val="0"/>
      <w:marBottom w:val="0"/>
      <w:divBdr>
        <w:top w:val="none" w:sz="0" w:space="0" w:color="auto"/>
        <w:left w:val="none" w:sz="0" w:space="0" w:color="auto"/>
        <w:bottom w:val="none" w:sz="0" w:space="0" w:color="auto"/>
        <w:right w:val="none" w:sz="0" w:space="0" w:color="auto"/>
      </w:divBdr>
    </w:div>
    <w:div w:id="1733038910">
      <w:marLeft w:val="480"/>
      <w:marRight w:val="0"/>
      <w:marTop w:val="0"/>
      <w:marBottom w:val="0"/>
      <w:divBdr>
        <w:top w:val="none" w:sz="0" w:space="0" w:color="auto"/>
        <w:left w:val="none" w:sz="0" w:space="0" w:color="auto"/>
        <w:bottom w:val="none" w:sz="0" w:space="0" w:color="auto"/>
        <w:right w:val="none" w:sz="0" w:space="0" w:color="auto"/>
      </w:divBdr>
    </w:div>
    <w:div w:id="1733115651">
      <w:marLeft w:val="480"/>
      <w:marRight w:val="0"/>
      <w:marTop w:val="0"/>
      <w:marBottom w:val="0"/>
      <w:divBdr>
        <w:top w:val="none" w:sz="0" w:space="0" w:color="auto"/>
        <w:left w:val="none" w:sz="0" w:space="0" w:color="auto"/>
        <w:bottom w:val="none" w:sz="0" w:space="0" w:color="auto"/>
        <w:right w:val="none" w:sz="0" w:space="0" w:color="auto"/>
      </w:divBdr>
    </w:div>
    <w:div w:id="1733120087">
      <w:marLeft w:val="480"/>
      <w:marRight w:val="0"/>
      <w:marTop w:val="0"/>
      <w:marBottom w:val="0"/>
      <w:divBdr>
        <w:top w:val="none" w:sz="0" w:space="0" w:color="auto"/>
        <w:left w:val="none" w:sz="0" w:space="0" w:color="auto"/>
        <w:bottom w:val="none" w:sz="0" w:space="0" w:color="auto"/>
        <w:right w:val="none" w:sz="0" w:space="0" w:color="auto"/>
      </w:divBdr>
    </w:div>
    <w:div w:id="1733191726">
      <w:marLeft w:val="480"/>
      <w:marRight w:val="0"/>
      <w:marTop w:val="0"/>
      <w:marBottom w:val="0"/>
      <w:divBdr>
        <w:top w:val="none" w:sz="0" w:space="0" w:color="auto"/>
        <w:left w:val="none" w:sz="0" w:space="0" w:color="auto"/>
        <w:bottom w:val="none" w:sz="0" w:space="0" w:color="auto"/>
        <w:right w:val="none" w:sz="0" w:space="0" w:color="auto"/>
      </w:divBdr>
    </w:div>
    <w:div w:id="1733194240">
      <w:marLeft w:val="480"/>
      <w:marRight w:val="0"/>
      <w:marTop w:val="0"/>
      <w:marBottom w:val="0"/>
      <w:divBdr>
        <w:top w:val="none" w:sz="0" w:space="0" w:color="auto"/>
        <w:left w:val="none" w:sz="0" w:space="0" w:color="auto"/>
        <w:bottom w:val="none" w:sz="0" w:space="0" w:color="auto"/>
        <w:right w:val="none" w:sz="0" w:space="0" w:color="auto"/>
      </w:divBdr>
    </w:div>
    <w:div w:id="1733231884">
      <w:marLeft w:val="480"/>
      <w:marRight w:val="0"/>
      <w:marTop w:val="0"/>
      <w:marBottom w:val="0"/>
      <w:divBdr>
        <w:top w:val="none" w:sz="0" w:space="0" w:color="auto"/>
        <w:left w:val="none" w:sz="0" w:space="0" w:color="auto"/>
        <w:bottom w:val="none" w:sz="0" w:space="0" w:color="auto"/>
        <w:right w:val="none" w:sz="0" w:space="0" w:color="auto"/>
      </w:divBdr>
    </w:div>
    <w:div w:id="1733232081">
      <w:marLeft w:val="480"/>
      <w:marRight w:val="0"/>
      <w:marTop w:val="0"/>
      <w:marBottom w:val="0"/>
      <w:divBdr>
        <w:top w:val="none" w:sz="0" w:space="0" w:color="auto"/>
        <w:left w:val="none" w:sz="0" w:space="0" w:color="auto"/>
        <w:bottom w:val="none" w:sz="0" w:space="0" w:color="auto"/>
        <w:right w:val="none" w:sz="0" w:space="0" w:color="auto"/>
      </w:divBdr>
    </w:div>
    <w:div w:id="1733232716">
      <w:marLeft w:val="480"/>
      <w:marRight w:val="0"/>
      <w:marTop w:val="0"/>
      <w:marBottom w:val="0"/>
      <w:divBdr>
        <w:top w:val="none" w:sz="0" w:space="0" w:color="auto"/>
        <w:left w:val="none" w:sz="0" w:space="0" w:color="auto"/>
        <w:bottom w:val="none" w:sz="0" w:space="0" w:color="auto"/>
        <w:right w:val="none" w:sz="0" w:space="0" w:color="auto"/>
      </w:divBdr>
    </w:div>
    <w:div w:id="1733309640">
      <w:marLeft w:val="480"/>
      <w:marRight w:val="0"/>
      <w:marTop w:val="0"/>
      <w:marBottom w:val="0"/>
      <w:divBdr>
        <w:top w:val="none" w:sz="0" w:space="0" w:color="auto"/>
        <w:left w:val="none" w:sz="0" w:space="0" w:color="auto"/>
        <w:bottom w:val="none" w:sz="0" w:space="0" w:color="auto"/>
        <w:right w:val="none" w:sz="0" w:space="0" w:color="auto"/>
      </w:divBdr>
    </w:div>
    <w:div w:id="1733382332">
      <w:marLeft w:val="480"/>
      <w:marRight w:val="0"/>
      <w:marTop w:val="0"/>
      <w:marBottom w:val="0"/>
      <w:divBdr>
        <w:top w:val="none" w:sz="0" w:space="0" w:color="auto"/>
        <w:left w:val="none" w:sz="0" w:space="0" w:color="auto"/>
        <w:bottom w:val="none" w:sz="0" w:space="0" w:color="auto"/>
        <w:right w:val="none" w:sz="0" w:space="0" w:color="auto"/>
      </w:divBdr>
    </w:div>
    <w:div w:id="1733500650">
      <w:marLeft w:val="480"/>
      <w:marRight w:val="0"/>
      <w:marTop w:val="0"/>
      <w:marBottom w:val="0"/>
      <w:divBdr>
        <w:top w:val="none" w:sz="0" w:space="0" w:color="auto"/>
        <w:left w:val="none" w:sz="0" w:space="0" w:color="auto"/>
        <w:bottom w:val="none" w:sz="0" w:space="0" w:color="auto"/>
        <w:right w:val="none" w:sz="0" w:space="0" w:color="auto"/>
      </w:divBdr>
    </w:div>
    <w:div w:id="1733578105">
      <w:marLeft w:val="480"/>
      <w:marRight w:val="0"/>
      <w:marTop w:val="0"/>
      <w:marBottom w:val="0"/>
      <w:divBdr>
        <w:top w:val="none" w:sz="0" w:space="0" w:color="auto"/>
        <w:left w:val="none" w:sz="0" w:space="0" w:color="auto"/>
        <w:bottom w:val="none" w:sz="0" w:space="0" w:color="auto"/>
        <w:right w:val="none" w:sz="0" w:space="0" w:color="auto"/>
      </w:divBdr>
    </w:div>
    <w:div w:id="1733582061">
      <w:marLeft w:val="480"/>
      <w:marRight w:val="0"/>
      <w:marTop w:val="0"/>
      <w:marBottom w:val="0"/>
      <w:divBdr>
        <w:top w:val="none" w:sz="0" w:space="0" w:color="auto"/>
        <w:left w:val="none" w:sz="0" w:space="0" w:color="auto"/>
        <w:bottom w:val="none" w:sz="0" w:space="0" w:color="auto"/>
        <w:right w:val="none" w:sz="0" w:space="0" w:color="auto"/>
      </w:divBdr>
    </w:div>
    <w:div w:id="1733625249">
      <w:marLeft w:val="480"/>
      <w:marRight w:val="0"/>
      <w:marTop w:val="0"/>
      <w:marBottom w:val="0"/>
      <w:divBdr>
        <w:top w:val="none" w:sz="0" w:space="0" w:color="auto"/>
        <w:left w:val="none" w:sz="0" w:space="0" w:color="auto"/>
        <w:bottom w:val="none" w:sz="0" w:space="0" w:color="auto"/>
        <w:right w:val="none" w:sz="0" w:space="0" w:color="auto"/>
      </w:divBdr>
    </w:div>
    <w:div w:id="1733653085">
      <w:marLeft w:val="480"/>
      <w:marRight w:val="0"/>
      <w:marTop w:val="0"/>
      <w:marBottom w:val="0"/>
      <w:divBdr>
        <w:top w:val="none" w:sz="0" w:space="0" w:color="auto"/>
        <w:left w:val="none" w:sz="0" w:space="0" w:color="auto"/>
        <w:bottom w:val="none" w:sz="0" w:space="0" w:color="auto"/>
        <w:right w:val="none" w:sz="0" w:space="0" w:color="auto"/>
      </w:divBdr>
    </w:div>
    <w:div w:id="1733653515">
      <w:marLeft w:val="480"/>
      <w:marRight w:val="0"/>
      <w:marTop w:val="0"/>
      <w:marBottom w:val="0"/>
      <w:divBdr>
        <w:top w:val="none" w:sz="0" w:space="0" w:color="auto"/>
        <w:left w:val="none" w:sz="0" w:space="0" w:color="auto"/>
        <w:bottom w:val="none" w:sz="0" w:space="0" w:color="auto"/>
        <w:right w:val="none" w:sz="0" w:space="0" w:color="auto"/>
      </w:divBdr>
    </w:div>
    <w:div w:id="1733698831">
      <w:marLeft w:val="480"/>
      <w:marRight w:val="0"/>
      <w:marTop w:val="0"/>
      <w:marBottom w:val="0"/>
      <w:divBdr>
        <w:top w:val="none" w:sz="0" w:space="0" w:color="auto"/>
        <w:left w:val="none" w:sz="0" w:space="0" w:color="auto"/>
        <w:bottom w:val="none" w:sz="0" w:space="0" w:color="auto"/>
        <w:right w:val="none" w:sz="0" w:space="0" w:color="auto"/>
      </w:divBdr>
    </w:div>
    <w:div w:id="1733774699">
      <w:marLeft w:val="480"/>
      <w:marRight w:val="0"/>
      <w:marTop w:val="0"/>
      <w:marBottom w:val="0"/>
      <w:divBdr>
        <w:top w:val="none" w:sz="0" w:space="0" w:color="auto"/>
        <w:left w:val="none" w:sz="0" w:space="0" w:color="auto"/>
        <w:bottom w:val="none" w:sz="0" w:space="0" w:color="auto"/>
        <w:right w:val="none" w:sz="0" w:space="0" w:color="auto"/>
      </w:divBdr>
    </w:div>
    <w:div w:id="1733775482">
      <w:marLeft w:val="480"/>
      <w:marRight w:val="0"/>
      <w:marTop w:val="0"/>
      <w:marBottom w:val="0"/>
      <w:divBdr>
        <w:top w:val="none" w:sz="0" w:space="0" w:color="auto"/>
        <w:left w:val="none" w:sz="0" w:space="0" w:color="auto"/>
        <w:bottom w:val="none" w:sz="0" w:space="0" w:color="auto"/>
        <w:right w:val="none" w:sz="0" w:space="0" w:color="auto"/>
      </w:divBdr>
    </w:div>
    <w:div w:id="1733849629">
      <w:marLeft w:val="480"/>
      <w:marRight w:val="0"/>
      <w:marTop w:val="0"/>
      <w:marBottom w:val="0"/>
      <w:divBdr>
        <w:top w:val="none" w:sz="0" w:space="0" w:color="auto"/>
        <w:left w:val="none" w:sz="0" w:space="0" w:color="auto"/>
        <w:bottom w:val="none" w:sz="0" w:space="0" w:color="auto"/>
        <w:right w:val="none" w:sz="0" w:space="0" w:color="auto"/>
      </w:divBdr>
    </w:div>
    <w:div w:id="1733850833">
      <w:marLeft w:val="480"/>
      <w:marRight w:val="0"/>
      <w:marTop w:val="0"/>
      <w:marBottom w:val="0"/>
      <w:divBdr>
        <w:top w:val="none" w:sz="0" w:space="0" w:color="auto"/>
        <w:left w:val="none" w:sz="0" w:space="0" w:color="auto"/>
        <w:bottom w:val="none" w:sz="0" w:space="0" w:color="auto"/>
        <w:right w:val="none" w:sz="0" w:space="0" w:color="auto"/>
      </w:divBdr>
    </w:div>
    <w:div w:id="1733850992">
      <w:marLeft w:val="480"/>
      <w:marRight w:val="0"/>
      <w:marTop w:val="0"/>
      <w:marBottom w:val="0"/>
      <w:divBdr>
        <w:top w:val="none" w:sz="0" w:space="0" w:color="auto"/>
        <w:left w:val="none" w:sz="0" w:space="0" w:color="auto"/>
        <w:bottom w:val="none" w:sz="0" w:space="0" w:color="auto"/>
        <w:right w:val="none" w:sz="0" w:space="0" w:color="auto"/>
      </w:divBdr>
    </w:div>
    <w:div w:id="1734038756">
      <w:marLeft w:val="480"/>
      <w:marRight w:val="0"/>
      <w:marTop w:val="0"/>
      <w:marBottom w:val="0"/>
      <w:divBdr>
        <w:top w:val="none" w:sz="0" w:space="0" w:color="auto"/>
        <w:left w:val="none" w:sz="0" w:space="0" w:color="auto"/>
        <w:bottom w:val="none" w:sz="0" w:space="0" w:color="auto"/>
        <w:right w:val="none" w:sz="0" w:space="0" w:color="auto"/>
      </w:divBdr>
    </w:div>
    <w:div w:id="1734042650">
      <w:marLeft w:val="480"/>
      <w:marRight w:val="0"/>
      <w:marTop w:val="0"/>
      <w:marBottom w:val="0"/>
      <w:divBdr>
        <w:top w:val="none" w:sz="0" w:space="0" w:color="auto"/>
        <w:left w:val="none" w:sz="0" w:space="0" w:color="auto"/>
        <w:bottom w:val="none" w:sz="0" w:space="0" w:color="auto"/>
        <w:right w:val="none" w:sz="0" w:space="0" w:color="auto"/>
      </w:divBdr>
    </w:div>
    <w:div w:id="1734163167">
      <w:marLeft w:val="480"/>
      <w:marRight w:val="0"/>
      <w:marTop w:val="0"/>
      <w:marBottom w:val="0"/>
      <w:divBdr>
        <w:top w:val="none" w:sz="0" w:space="0" w:color="auto"/>
        <w:left w:val="none" w:sz="0" w:space="0" w:color="auto"/>
        <w:bottom w:val="none" w:sz="0" w:space="0" w:color="auto"/>
        <w:right w:val="none" w:sz="0" w:space="0" w:color="auto"/>
      </w:divBdr>
    </w:div>
    <w:div w:id="1734235233">
      <w:marLeft w:val="480"/>
      <w:marRight w:val="0"/>
      <w:marTop w:val="0"/>
      <w:marBottom w:val="0"/>
      <w:divBdr>
        <w:top w:val="none" w:sz="0" w:space="0" w:color="auto"/>
        <w:left w:val="none" w:sz="0" w:space="0" w:color="auto"/>
        <w:bottom w:val="none" w:sz="0" w:space="0" w:color="auto"/>
        <w:right w:val="none" w:sz="0" w:space="0" w:color="auto"/>
      </w:divBdr>
    </w:div>
    <w:div w:id="1734235266">
      <w:marLeft w:val="480"/>
      <w:marRight w:val="0"/>
      <w:marTop w:val="0"/>
      <w:marBottom w:val="0"/>
      <w:divBdr>
        <w:top w:val="none" w:sz="0" w:space="0" w:color="auto"/>
        <w:left w:val="none" w:sz="0" w:space="0" w:color="auto"/>
        <w:bottom w:val="none" w:sz="0" w:space="0" w:color="auto"/>
        <w:right w:val="none" w:sz="0" w:space="0" w:color="auto"/>
      </w:divBdr>
    </w:div>
    <w:div w:id="1734237098">
      <w:marLeft w:val="480"/>
      <w:marRight w:val="0"/>
      <w:marTop w:val="0"/>
      <w:marBottom w:val="0"/>
      <w:divBdr>
        <w:top w:val="none" w:sz="0" w:space="0" w:color="auto"/>
        <w:left w:val="none" w:sz="0" w:space="0" w:color="auto"/>
        <w:bottom w:val="none" w:sz="0" w:space="0" w:color="auto"/>
        <w:right w:val="none" w:sz="0" w:space="0" w:color="auto"/>
      </w:divBdr>
    </w:div>
    <w:div w:id="1734279566">
      <w:marLeft w:val="480"/>
      <w:marRight w:val="0"/>
      <w:marTop w:val="0"/>
      <w:marBottom w:val="0"/>
      <w:divBdr>
        <w:top w:val="none" w:sz="0" w:space="0" w:color="auto"/>
        <w:left w:val="none" w:sz="0" w:space="0" w:color="auto"/>
        <w:bottom w:val="none" w:sz="0" w:space="0" w:color="auto"/>
        <w:right w:val="none" w:sz="0" w:space="0" w:color="auto"/>
      </w:divBdr>
    </w:div>
    <w:div w:id="1734305450">
      <w:marLeft w:val="480"/>
      <w:marRight w:val="0"/>
      <w:marTop w:val="0"/>
      <w:marBottom w:val="0"/>
      <w:divBdr>
        <w:top w:val="none" w:sz="0" w:space="0" w:color="auto"/>
        <w:left w:val="none" w:sz="0" w:space="0" w:color="auto"/>
        <w:bottom w:val="none" w:sz="0" w:space="0" w:color="auto"/>
        <w:right w:val="none" w:sz="0" w:space="0" w:color="auto"/>
      </w:divBdr>
    </w:div>
    <w:div w:id="1734349687">
      <w:marLeft w:val="480"/>
      <w:marRight w:val="0"/>
      <w:marTop w:val="0"/>
      <w:marBottom w:val="0"/>
      <w:divBdr>
        <w:top w:val="none" w:sz="0" w:space="0" w:color="auto"/>
        <w:left w:val="none" w:sz="0" w:space="0" w:color="auto"/>
        <w:bottom w:val="none" w:sz="0" w:space="0" w:color="auto"/>
        <w:right w:val="none" w:sz="0" w:space="0" w:color="auto"/>
      </w:divBdr>
    </w:div>
    <w:div w:id="1734356343">
      <w:marLeft w:val="480"/>
      <w:marRight w:val="0"/>
      <w:marTop w:val="0"/>
      <w:marBottom w:val="0"/>
      <w:divBdr>
        <w:top w:val="none" w:sz="0" w:space="0" w:color="auto"/>
        <w:left w:val="none" w:sz="0" w:space="0" w:color="auto"/>
        <w:bottom w:val="none" w:sz="0" w:space="0" w:color="auto"/>
        <w:right w:val="none" w:sz="0" w:space="0" w:color="auto"/>
      </w:divBdr>
    </w:div>
    <w:div w:id="1734426794">
      <w:marLeft w:val="480"/>
      <w:marRight w:val="0"/>
      <w:marTop w:val="0"/>
      <w:marBottom w:val="0"/>
      <w:divBdr>
        <w:top w:val="none" w:sz="0" w:space="0" w:color="auto"/>
        <w:left w:val="none" w:sz="0" w:space="0" w:color="auto"/>
        <w:bottom w:val="none" w:sz="0" w:space="0" w:color="auto"/>
        <w:right w:val="none" w:sz="0" w:space="0" w:color="auto"/>
      </w:divBdr>
    </w:div>
    <w:div w:id="1734500566">
      <w:marLeft w:val="480"/>
      <w:marRight w:val="0"/>
      <w:marTop w:val="0"/>
      <w:marBottom w:val="0"/>
      <w:divBdr>
        <w:top w:val="none" w:sz="0" w:space="0" w:color="auto"/>
        <w:left w:val="none" w:sz="0" w:space="0" w:color="auto"/>
        <w:bottom w:val="none" w:sz="0" w:space="0" w:color="auto"/>
        <w:right w:val="none" w:sz="0" w:space="0" w:color="auto"/>
      </w:divBdr>
    </w:div>
    <w:div w:id="1734500827">
      <w:marLeft w:val="480"/>
      <w:marRight w:val="0"/>
      <w:marTop w:val="0"/>
      <w:marBottom w:val="0"/>
      <w:divBdr>
        <w:top w:val="none" w:sz="0" w:space="0" w:color="auto"/>
        <w:left w:val="none" w:sz="0" w:space="0" w:color="auto"/>
        <w:bottom w:val="none" w:sz="0" w:space="0" w:color="auto"/>
        <w:right w:val="none" w:sz="0" w:space="0" w:color="auto"/>
      </w:divBdr>
    </w:div>
    <w:div w:id="1734502880">
      <w:marLeft w:val="480"/>
      <w:marRight w:val="0"/>
      <w:marTop w:val="0"/>
      <w:marBottom w:val="0"/>
      <w:divBdr>
        <w:top w:val="none" w:sz="0" w:space="0" w:color="auto"/>
        <w:left w:val="none" w:sz="0" w:space="0" w:color="auto"/>
        <w:bottom w:val="none" w:sz="0" w:space="0" w:color="auto"/>
        <w:right w:val="none" w:sz="0" w:space="0" w:color="auto"/>
      </w:divBdr>
    </w:div>
    <w:div w:id="1734503890">
      <w:marLeft w:val="480"/>
      <w:marRight w:val="0"/>
      <w:marTop w:val="0"/>
      <w:marBottom w:val="0"/>
      <w:divBdr>
        <w:top w:val="none" w:sz="0" w:space="0" w:color="auto"/>
        <w:left w:val="none" w:sz="0" w:space="0" w:color="auto"/>
        <w:bottom w:val="none" w:sz="0" w:space="0" w:color="auto"/>
        <w:right w:val="none" w:sz="0" w:space="0" w:color="auto"/>
      </w:divBdr>
    </w:div>
    <w:div w:id="1734549286">
      <w:marLeft w:val="480"/>
      <w:marRight w:val="0"/>
      <w:marTop w:val="0"/>
      <w:marBottom w:val="0"/>
      <w:divBdr>
        <w:top w:val="none" w:sz="0" w:space="0" w:color="auto"/>
        <w:left w:val="none" w:sz="0" w:space="0" w:color="auto"/>
        <w:bottom w:val="none" w:sz="0" w:space="0" w:color="auto"/>
        <w:right w:val="none" w:sz="0" w:space="0" w:color="auto"/>
      </w:divBdr>
    </w:div>
    <w:div w:id="1734617595">
      <w:marLeft w:val="480"/>
      <w:marRight w:val="0"/>
      <w:marTop w:val="0"/>
      <w:marBottom w:val="0"/>
      <w:divBdr>
        <w:top w:val="none" w:sz="0" w:space="0" w:color="auto"/>
        <w:left w:val="none" w:sz="0" w:space="0" w:color="auto"/>
        <w:bottom w:val="none" w:sz="0" w:space="0" w:color="auto"/>
        <w:right w:val="none" w:sz="0" w:space="0" w:color="auto"/>
      </w:divBdr>
    </w:div>
    <w:div w:id="1734619897">
      <w:marLeft w:val="480"/>
      <w:marRight w:val="0"/>
      <w:marTop w:val="0"/>
      <w:marBottom w:val="0"/>
      <w:divBdr>
        <w:top w:val="none" w:sz="0" w:space="0" w:color="auto"/>
        <w:left w:val="none" w:sz="0" w:space="0" w:color="auto"/>
        <w:bottom w:val="none" w:sz="0" w:space="0" w:color="auto"/>
        <w:right w:val="none" w:sz="0" w:space="0" w:color="auto"/>
      </w:divBdr>
    </w:div>
    <w:div w:id="1734692941">
      <w:marLeft w:val="480"/>
      <w:marRight w:val="0"/>
      <w:marTop w:val="0"/>
      <w:marBottom w:val="0"/>
      <w:divBdr>
        <w:top w:val="none" w:sz="0" w:space="0" w:color="auto"/>
        <w:left w:val="none" w:sz="0" w:space="0" w:color="auto"/>
        <w:bottom w:val="none" w:sz="0" w:space="0" w:color="auto"/>
        <w:right w:val="none" w:sz="0" w:space="0" w:color="auto"/>
      </w:divBdr>
    </w:div>
    <w:div w:id="1734739145">
      <w:marLeft w:val="480"/>
      <w:marRight w:val="0"/>
      <w:marTop w:val="0"/>
      <w:marBottom w:val="0"/>
      <w:divBdr>
        <w:top w:val="none" w:sz="0" w:space="0" w:color="auto"/>
        <w:left w:val="none" w:sz="0" w:space="0" w:color="auto"/>
        <w:bottom w:val="none" w:sz="0" w:space="0" w:color="auto"/>
        <w:right w:val="none" w:sz="0" w:space="0" w:color="auto"/>
      </w:divBdr>
    </w:div>
    <w:div w:id="1734770320">
      <w:marLeft w:val="480"/>
      <w:marRight w:val="0"/>
      <w:marTop w:val="0"/>
      <w:marBottom w:val="0"/>
      <w:divBdr>
        <w:top w:val="none" w:sz="0" w:space="0" w:color="auto"/>
        <w:left w:val="none" w:sz="0" w:space="0" w:color="auto"/>
        <w:bottom w:val="none" w:sz="0" w:space="0" w:color="auto"/>
        <w:right w:val="none" w:sz="0" w:space="0" w:color="auto"/>
      </w:divBdr>
    </w:div>
    <w:div w:id="1734812109">
      <w:marLeft w:val="480"/>
      <w:marRight w:val="0"/>
      <w:marTop w:val="0"/>
      <w:marBottom w:val="0"/>
      <w:divBdr>
        <w:top w:val="none" w:sz="0" w:space="0" w:color="auto"/>
        <w:left w:val="none" w:sz="0" w:space="0" w:color="auto"/>
        <w:bottom w:val="none" w:sz="0" w:space="0" w:color="auto"/>
        <w:right w:val="none" w:sz="0" w:space="0" w:color="auto"/>
      </w:divBdr>
    </w:div>
    <w:div w:id="1734813376">
      <w:marLeft w:val="480"/>
      <w:marRight w:val="0"/>
      <w:marTop w:val="0"/>
      <w:marBottom w:val="0"/>
      <w:divBdr>
        <w:top w:val="none" w:sz="0" w:space="0" w:color="auto"/>
        <w:left w:val="none" w:sz="0" w:space="0" w:color="auto"/>
        <w:bottom w:val="none" w:sz="0" w:space="0" w:color="auto"/>
        <w:right w:val="none" w:sz="0" w:space="0" w:color="auto"/>
      </w:divBdr>
    </w:div>
    <w:div w:id="1734813498">
      <w:marLeft w:val="480"/>
      <w:marRight w:val="0"/>
      <w:marTop w:val="0"/>
      <w:marBottom w:val="0"/>
      <w:divBdr>
        <w:top w:val="none" w:sz="0" w:space="0" w:color="auto"/>
        <w:left w:val="none" w:sz="0" w:space="0" w:color="auto"/>
        <w:bottom w:val="none" w:sz="0" w:space="0" w:color="auto"/>
        <w:right w:val="none" w:sz="0" w:space="0" w:color="auto"/>
      </w:divBdr>
    </w:div>
    <w:div w:id="1734813940">
      <w:marLeft w:val="480"/>
      <w:marRight w:val="0"/>
      <w:marTop w:val="0"/>
      <w:marBottom w:val="0"/>
      <w:divBdr>
        <w:top w:val="none" w:sz="0" w:space="0" w:color="auto"/>
        <w:left w:val="none" w:sz="0" w:space="0" w:color="auto"/>
        <w:bottom w:val="none" w:sz="0" w:space="0" w:color="auto"/>
        <w:right w:val="none" w:sz="0" w:space="0" w:color="auto"/>
      </w:divBdr>
    </w:div>
    <w:div w:id="1734814064">
      <w:marLeft w:val="480"/>
      <w:marRight w:val="0"/>
      <w:marTop w:val="0"/>
      <w:marBottom w:val="0"/>
      <w:divBdr>
        <w:top w:val="none" w:sz="0" w:space="0" w:color="auto"/>
        <w:left w:val="none" w:sz="0" w:space="0" w:color="auto"/>
        <w:bottom w:val="none" w:sz="0" w:space="0" w:color="auto"/>
        <w:right w:val="none" w:sz="0" w:space="0" w:color="auto"/>
      </w:divBdr>
    </w:div>
    <w:div w:id="1734884770">
      <w:marLeft w:val="480"/>
      <w:marRight w:val="0"/>
      <w:marTop w:val="0"/>
      <w:marBottom w:val="0"/>
      <w:divBdr>
        <w:top w:val="none" w:sz="0" w:space="0" w:color="auto"/>
        <w:left w:val="none" w:sz="0" w:space="0" w:color="auto"/>
        <w:bottom w:val="none" w:sz="0" w:space="0" w:color="auto"/>
        <w:right w:val="none" w:sz="0" w:space="0" w:color="auto"/>
      </w:divBdr>
    </w:div>
    <w:div w:id="1734890653">
      <w:marLeft w:val="480"/>
      <w:marRight w:val="0"/>
      <w:marTop w:val="0"/>
      <w:marBottom w:val="0"/>
      <w:divBdr>
        <w:top w:val="none" w:sz="0" w:space="0" w:color="auto"/>
        <w:left w:val="none" w:sz="0" w:space="0" w:color="auto"/>
        <w:bottom w:val="none" w:sz="0" w:space="0" w:color="auto"/>
        <w:right w:val="none" w:sz="0" w:space="0" w:color="auto"/>
      </w:divBdr>
    </w:div>
    <w:div w:id="1734891243">
      <w:marLeft w:val="480"/>
      <w:marRight w:val="0"/>
      <w:marTop w:val="0"/>
      <w:marBottom w:val="0"/>
      <w:divBdr>
        <w:top w:val="none" w:sz="0" w:space="0" w:color="auto"/>
        <w:left w:val="none" w:sz="0" w:space="0" w:color="auto"/>
        <w:bottom w:val="none" w:sz="0" w:space="0" w:color="auto"/>
        <w:right w:val="none" w:sz="0" w:space="0" w:color="auto"/>
      </w:divBdr>
    </w:div>
    <w:div w:id="1734891266">
      <w:marLeft w:val="480"/>
      <w:marRight w:val="0"/>
      <w:marTop w:val="0"/>
      <w:marBottom w:val="0"/>
      <w:divBdr>
        <w:top w:val="none" w:sz="0" w:space="0" w:color="auto"/>
        <w:left w:val="none" w:sz="0" w:space="0" w:color="auto"/>
        <w:bottom w:val="none" w:sz="0" w:space="0" w:color="auto"/>
        <w:right w:val="none" w:sz="0" w:space="0" w:color="auto"/>
      </w:divBdr>
    </w:div>
    <w:div w:id="1734892660">
      <w:marLeft w:val="480"/>
      <w:marRight w:val="0"/>
      <w:marTop w:val="0"/>
      <w:marBottom w:val="0"/>
      <w:divBdr>
        <w:top w:val="none" w:sz="0" w:space="0" w:color="auto"/>
        <w:left w:val="none" w:sz="0" w:space="0" w:color="auto"/>
        <w:bottom w:val="none" w:sz="0" w:space="0" w:color="auto"/>
        <w:right w:val="none" w:sz="0" w:space="0" w:color="auto"/>
      </w:divBdr>
    </w:div>
    <w:div w:id="1734963851">
      <w:marLeft w:val="480"/>
      <w:marRight w:val="0"/>
      <w:marTop w:val="0"/>
      <w:marBottom w:val="0"/>
      <w:divBdr>
        <w:top w:val="none" w:sz="0" w:space="0" w:color="auto"/>
        <w:left w:val="none" w:sz="0" w:space="0" w:color="auto"/>
        <w:bottom w:val="none" w:sz="0" w:space="0" w:color="auto"/>
        <w:right w:val="none" w:sz="0" w:space="0" w:color="auto"/>
      </w:divBdr>
    </w:div>
    <w:div w:id="1735008136">
      <w:marLeft w:val="480"/>
      <w:marRight w:val="0"/>
      <w:marTop w:val="0"/>
      <w:marBottom w:val="0"/>
      <w:divBdr>
        <w:top w:val="none" w:sz="0" w:space="0" w:color="auto"/>
        <w:left w:val="none" w:sz="0" w:space="0" w:color="auto"/>
        <w:bottom w:val="none" w:sz="0" w:space="0" w:color="auto"/>
        <w:right w:val="none" w:sz="0" w:space="0" w:color="auto"/>
      </w:divBdr>
    </w:div>
    <w:div w:id="1735009508">
      <w:marLeft w:val="480"/>
      <w:marRight w:val="0"/>
      <w:marTop w:val="0"/>
      <w:marBottom w:val="0"/>
      <w:divBdr>
        <w:top w:val="none" w:sz="0" w:space="0" w:color="auto"/>
        <w:left w:val="none" w:sz="0" w:space="0" w:color="auto"/>
        <w:bottom w:val="none" w:sz="0" w:space="0" w:color="auto"/>
        <w:right w:val="none" w:sz="0" w:space="0" w:color="auto"/>
      </w:divBdr>
    </w:div>
    <w:div w:id="1735153941">
      <w:marLeft w:val="480"/>
      <w:marRight w:val="0"/>
      <w:marTop w:val="0"/>
      <w:marBottom w:val="0"/>
      <w:divBdr>
        <w:top w:val="none" w:sz="0" w:space="0" w:color="auto"/>
        <w:left w:val="none" w:sz="0" w:space="0" w:color="auto"/>
        <w:bottom w:val="none" w:sz="0" w:space="0" w:color="auto"/>
        <w:right w:val="none" w:sz="0" w:space="0" w:color="auto"/>
      </w:divBdr>
    </w:div>
    <w:div w:id="1735159490">
      <w:marLeft w:val="480"/>
      <w:marRight w:val="0"/>
      <w:marTop w:val="0"/>
      <w:marBottom w:val="0"/>
      <w:divBdr>
        <w:top w:val="none" w:sz="0" w:space="0" w:color="auto"/>
        <w:left w:val="none" w:sz="0" w:space="0" w:color="auto"/>
        <w:bottom w:val="none" w:sz="0" w:space="0" w:color="auto"/>
        <w:right w:val="none" w:sz="0" w:space="0" w:color="auto"/>
      </w:divBdr>
    </w:div>
    <w:div w:id="1735159600">
      <w:marLeft w:val="480"/>
      <w:marRight w:val="0"/>
      <w:marTop w:val="0"/>
      <w:marBottom w:val="0"/>
      <w:divBdr>
        <w:top w:val="none" w:sz="0" w:space="0" w:color="auto"/>
        <w:left w:val="none" w:sz="0" w:space="0" w:color="auto"/>
        <w:bottom w:val="none" w:sz="0" w:space="0" w:color="auto"/>
        <w:right w:val="none" w:sz="0" w:space="0" w:color="auto"/>
      </w:divBdr>
    </w:div>
    <w:div w:id="1735161556">
      <w:marLeft w:val="480"/>
      <w:marRight w:val="0"/>
      <w:marTop w:val="0"/>
      <w:marBottom w:val="0"/>
      <w:divBdr>
        <w:top w:val="none" w:sz="0" w:space="0" w:color="auto"/>
        <w:left w:val="none" w:sz="0" w:space="0" w:color="auto"/>
        <w:bottom w:val="none" w:sz="0" w:space="0" w:color="auto"/>
        <w:right w:val="none" w:sz="0" w:space="0" w:color="auto"/>
      </w:divBdr>
    </w:div>
    <w:div w:id="1735198738">
      <w:marLeft w:val="480"/>
      <w:marRight w:val="0"/>
      <w:marTop w:val="0"/>
      <w:marBottom w:val="0"/>
      <w:divBdr>
        <w:top w:val="none" w:sz="0" w:space="0" w:color="auto"/>
        <w:left w:val="none" w:sz="0" w:space="0" w:color="auto"/>
        <w:bottom w:val="none" w:sz="0" w:space="0" w:color="auto"/>
        <w:right w:val="none" w:sz="0" w:space="0" w:color="auto"/>
      </w:divBdr>
    </w:div>
    <w:div w:id="1735198937">
      <w:marLeft w:val="480"/>
      <w:marRight w:val="0"/>
      <w:marTop w:val="0"/>
      <w:marBottom w:val="0"/>
      <w:divBdr>
        <w:top w:val="none" w:sz="0" w:space="0" w:color="auto"/>
        <w:left w:val="none" w:sz="0" w:space="0" w:color="auto"/>
        <w:bottom w:val="none" w:sz="0" w:space="0" w:color="auto"/>
        <w:right w:val="none" w:sz="0" w:space="0" w:color="auto"/>
      </w:divBdr>
    </w:div>
    <w:div w:id="1735271645">
      <w:marLeft w:val="480"/>
      <w:marRight w:val="0"/>
      <w:marTop w:val="0"/>
      <w:marBottom w:val="0"/>
      <w:divBdr>
        <w:top w:val="none" w:sz="0" w:space="0" w:color="auto"/>
        <w:left w:val="none" w:sz="0" w:space="0" w:color="auto"/>
        <w:bottom w:val="none" w:sz="0" w:space="0" w:color="auto"/>
        <w:right w:val="none" w:sz="0" w:space="0" w:color="auto"/>
      </w:divBdr>
    </w:div>
    <w:div w:id="1735276669">
      <w:marLeft w:val="480"/>
      <w:marRight w:val="0"/>
      <w:marTop w:val="0"/>
      <w:marBottom w:val="0"/>
      <w:divBdr>
        <w:top w:val="none" w:sz="0" w:space="0" w:color="auto"/>
        <w:left w:val="none" w:sz="0" w:space="0" w:color="auto"/>
        <w:bottom w:val="none" w:sz="0" w:space="0" w:color="auto"/>
        <w:right w:val="none" w:sz="0" w:space="0" w:color="auto"/>
      </w:divBdr>
    </w:div>
    <w:div w:id="1735277156">
      <w:marLeft w:val="480"/>
      <w:marRight w:val="0"/>
      <w:marTop w:val="0"/>
      <w:marBottom w:val="0"/>
      <w:divBdr>
        <w:top w:val="none" w:sz="0" w:space="0" w:color="auto"/>
        <w:left w:val="none" w:sz="0" w:space="0" w:color="auto"/>
        <w:bottom w:val="none" w:sz="0" w:space="0" w:color="auto"/>
        <w:right w:val="none" w:sz="0" w:space="0" w:color="auto"/>
      </w:divBdr>
    </w:div>
    <w:div w:id="1735346296">
      <w:marLeft w:val="480"/>
      <w:marRight w:val="0"/>
      <w:marTop w:val="0"/>
      <w:marBottom w:val="0"/>
      <w:divBdr>
        <w:top w:val="none" w:sz="0" w:space="0" w:color="auto"/>
        <w:left w:val="none" w:sz="0" w:space="0" w:color="auto"/>
        <w:bottom w:val="none" w:sz="0" w:space="0" w:color="auto"/>
        <w:right w:val="none" w:sz="0" w:space="0" w:color="auto"/>
      </w:divBdr>
    </w:div>
    <w:div w:id="1735347444">
      <w:marLeft w:val="480"/>
      <w:marRight w:val="0"/>
      <w:marTop w:val="0"/>
      <w:marBottom w:val="0"/>
      <w:divBdr>
        <w:top w:val="none" w:sz="0" w:space="0" w:color="auto"/>
        <w:left w:val="none" w:sz="0" w:space="0" w:color="auto"/>
        <w:bottom w:val="none" w:sz="0" w:space="0" w:color="auto"/>
        <w:right w:val="none" w:sz="0" w:space="0" w:color="auto"/>
      </w:divBdr>
    </w:div>
    <w:div w:id="1735348028">
      <w:marLeft w:val="480"/>
      <w:marRight w:val="0"/>
      <w:marTop w:val="0"/>
      <w:marBottom w:val="0"/>
      <w:divBdr>
        <w:top w:val="none" w:sz="0" w:space="0" w:color="auto"/>
        <w:left w:val="none" w:sz="0" w:space="0" w:color="auto"/>
        <w:bottom w:val="none" w:sz="0" w:space="0" w:color="auto"/>
        <w:right w:val="none" w:sz="0" w:space="0" w:color="auto"/>
      </w:divBdr>
    </w:div>
    <w:div w:id="1735348318">
      <w:marLeft w:val="480"/>
      <w:marRight w:val="0"/>
      <w:marTop w:val="0"/>
      <w:marBottom w:val="0"/>
      <w:divBdr>
        <w:top w:val="none" w:sz="0" w:space="0" w:color="auto"/>
        <w:left w:val="none" w:sz="0" w:space="0" w:color="auto"/>
        <w:bottom w:val="none" w:sz="0" w:space="0" w:color="auto"/>
        <w:right w:val="none" w:sz="0" w:space="0" w:color="auto"/>
      </w:divBdr>
    </w:div>
    <w:div w:id="1735353409">
      <w:marLeft w:val="480"/>
      <w:marRight w:val="0"/>
      <w:marTop w:val="0"/>
      <w:marBottom w:val="0"/>
      <w:divBdr>
        <w:top w:val="none" w:sz="0" w:space="0" w:color="auto"/>
        <w:left w:val="none" w:sz="0" w:space="0" w:color="auto"/>
        <w:bottom w:val="none" w:sz="0" w:space="0" w:color="auto"/>
        <w:right w:val="none" w:sz="0" w:space="0" w:color="auto"/>
      </w:divBdr>
    </w:div>
    <w:div w:id="1735354760">
      <w:marLeft w:val="480"/>
      <w:marRight w:val="0"/>
      <w:marTop w:val="0"/>
      <w:marBottom w:val="0"/>
      <w:divBdr>
        <w:top w:val="none" w:sz="0" w:space="0" w:color="auto"/>
        <w:left w:val="none" w:sz="0" w:space="0" w:color="auto"/>
        <w:bottom w:val="none" w:sz="0" w:space="0" w:color="auto"/>
        <w:right w:val="none" w:sz="0" w:space="0" w:color="auto"/>
      </w:divBdr>
    </w:div>
    <w:div w:id="1735398054">
      <w:marLeft w:val="480"/>
      <w:marRight w:val="0"/>
      <w:marTop w:val="0"/>
      <w:marBottom w:val="0"/>
      <w:divBdr>
        <w:top w:val="none" w:sz="0" w:space="0" w:color="auto"/>
        <w:left w:val="none" w:sz="0" w:space="0" w:color="auto"/>
        <w:bottom w:val="none" w:sz="0" w:space="0" w:color="auto"/>
        <w:right w:val="none" w:sz="0" w:space="0" w:color="auto"/>
      </w:divBdr>
    </w:div>
    <w:div w:id="1735464206">
      <w:marLeft w:val="480"/>
      <w:marRight w:val="0"/>
      <w:marTop w:val="0"/>
      <w:marBottom w:val="0"/>
      <w:divBdr>
        <w:top w:val="none" w:sz="0" w:space="0" w:color="auto"/>
        <w:left w:val="none" w:sz="0" w:space="0" w:color="auto"/>
        <w:bottom w:val="none" w:sz="0" w:space="0" w:color="auto"/>
        <w:right w:val="none" w:sz="0" w:space="0" w:color="auto"/>
      </w:divBdr>
    </w:div>
    <w:div w:id="1735470090">
      <w:marLeft w:val="480"/>
      <w:marRight w:val="0"/>
      <w:marTop w:val="0"/>
      <w:marBottom w:val="0"/>
      <w:divBdr>
        <w:top w:val="none" w:sz="0" w:space="0" w:color="auto"/>
        <w:left w:val="none" w:sz="0" w:space="0" w:color="auto"/>
        <w:bottom w:val="none" w:sz="0" w:space="0" w:color="auto"/>
        <w:right w:val="none" w:sz="0" w:space="0" w:color="auto"/>
      </w:divBdr>
    </w:div>
    <w:div w:id="1735473453">
      <w:marLeft w:val="480"/>
      <w:marRight w:val="0"/>
      <w:marTop w:val="0"/>
      <w:marBottom w:val="0"/>
      <w:divBdr>
        <w:top w:val="none" w:sz="0" w:space="0" w:color="auto"/>
        <w:left w:val="none" w:sz="0" w:space="0" w:color="auto"/>
        <w:bottom w:val="none" w:sz="0" w:space="0" w:color="auto"/>
        <w:right w:val="none" w:sz="0" w:space="0" w:color="auto"/>
      </w:divBdr>
    </w:div>
    <w:div w:id="1735615378">
      <w:marLeft w:val="480"/>
      <w:marRight w:val="0"/>
      <w:marTop w:val="0"/>
      <w:marBottom w:val="0"/>
      <w:divBdr>
        <w:top w:val="none" w:sz="0" w:space="0" w:color="auto"/>
        <w:left w:val="none" w:sz="0" w:space="0" w:color="auto"/>
        <w:bottom w:val="none" w:sz="0" w:space="0" w:color="auto"/>
        <w:right w:val="none" w:sz="0" w:space="0" w:color="auto"/>
      </w:divBdr>
    </w:div>
    <w:div w:id="1735617893">
      <w:marLeft w:val="480"/>
      <w:marRight w:val="0"/>
      <w:marTop w:val="0"/>
      <w:marBottom w:val="0"/>
      <w:divBdr>
        <w:top w:val="none" w:sz="0" w:space="0" w:color="auto"/>
        <w:left w:val="none" w:sz="0" w:space="0" w:color="auto"/>
        <w:bottom w:val="none" w:sz="0" w:space="0" w:color="auto"/>
        <w:right w:val="none" w:sz="0" w:space="0" w:color="auto"/>
      </w:divBdr>
    </w:div>
    <w:div w:id="1735662361">
      <w:marLeft w:val="480"/>
      <w:marRight w:val="0"/>
      <w:marTop w:val="0"/>
      <w:marBottom w:val="0"/>
      <w:divBdr>
        <w:top w:val="none" w:sz="0" w:space="0" w:color="auto"/>
        <w:left w:val="none" w:sz="0" w:space="0" w:color="auto"/>
        <w:bottom w:val="none" w:sz="0" w:space="0" w:color="auto"/>
        <w:right w:val="none" w:sz="0" w:space="0" w:color="auto"/>
      </w:divBdr>
    </w:div>
    <w:div w:id="1735666474">
      <w:marLeft w:val="480"/>
      <w:marRight w:val="0"/>
      <w:marTop w:val="0"/>
      <w:marBottom w:val="0"/>
      <w:divBdr>
        <w:top w:val="none" w:sz="0" w:space="0" w:color="auto"/>
        <w:left w:val="none" w:sz="0" w:space="0" w:color="auto"/>
        <w:bottom w:val="none" w:sz="0" w:space="0" w:color="auto"/>
        <w:right w:val="none" w:sz="0" w:space="0" w:color="auto"/>
      </w:divBdr>
    </w:div>
    <w:div w:id="1735739809">
      <w:marLeft w:val="480"/>
      <w:marRight w:val="0"/>
      <w:marTop w:val="0"/>
      <w:marBottom w:val="0"/>
      <w:divBdr>
        <w:top w:val="none" w:sz="0" w:space="0" w:color="auto"/>
        <w:left w:val="none" w:sz="0" w:space="0" w:color="auto"/>
        <w:bottom w:val="none" w:sz="0" w:space="0" w:color="auto"/>
        <w:right w:val="none" w:sz="0" w:space="0" w:color="auto"/>
      </w:divBdr>
    </w:div>
    <w:div w:id="1735814369">
      <w:marLeft w:val="480"/>
      <w:marRight w:val="0"/>
      <w:marTop w:val="0"/>
      <w:marBottom w:val="0"/>
      <w:divBdr>
        <w:top w:val="none" w:sz="0" w:space="0" w:color="auto"/>
        <w:left w:val="none" w:sz="0" w:space="0" w:color="auto"/>
        <w:bottom w:val="none" w:sz="0" w:space="0" w:color="auto"/>
        <w:right w:val="none" w:sz="0" w:space="0" w:color="auto"/>
      </w:divBdr>
    </w:div>
    <w:div w:id="1735858747">
      <w:marLeft w:val="480"/>
      <w:marRight w:val="0"/>
      <w:marTop w:val="0"/>
      <w:marBottom w:val="0"/>
      <w:divBdr>
        <w:top w:val="none" w:sz="0" w:space="0" w:color="auto"/>
        <w:left w:val="none" w:sz="0" w:space="0" w:color="auto"/>
        <w:bottom w:val="none" w:sz="0" w:space="0" w:color="auto"/>
        <w:right w:val="none" w:sz="0" w:space="0" w:color="auto"/>
      </w:divBdr>
    </w:div>
    <w:div w:id="1735932288">
      <w:marLeft w:val="480"/>
      <w:marRight w:val="0"/>
      <w:marTop w:val="0"/>
      <w:marBottom w:val="0"/>
      <w:divBdr>
        <w:top w:val="none" w:sz="0" w:space="0" w:color="auto"/>
        <w:left w:val="none" w:sz="0" w:space="0" w:color="auto"/>
        <w:bottom w:val="none" w:sz="0" w:space="0" w:color="auto"/>
        <w:right w:val="none" w:sz="0" w:space="0" w:color="auto"/>
      </w:divBdr>
    </w:div>
    <w:div w:id="1735932980">
      <w:marLeft w:val="480"/>
      <w:marRight w:val="0"/>
      <w:marTop w:val="0"/>
      <w:marBottom w:val="0"/>
      <w:divBdr>
        <w:top w:val="none" w:sz="0" w:space="0" w:color="auto"/>
        <w:left w:val="none" w:sz="0" w:space="0" w:color="auto"/>
        <w:bottom w:val="none" w:sz="0" w:space="0" w:color="auto"/>
        <w:right w:val="none" w:sz="0" w:space="0" w:color="auto"/>
      </w:divBdr>
    </w:div>
    <w:div w:id="1735934270">
      <w:marLeft w:val="480"/>
      <w:marRight w:val="0"/>
      <w:marTop w:val="0"/>
      <w:marBottom w:val="0"/>
      <w:divBdr>
        <w:top w:val="none" w:sz="0" w:space="0" w:color="auto"/>
        <w:left w:val="none" w:sz="0" w:space="0" w:color="auto"/>
        <w:bottom w:val="none" w:sz="0" w:space="0" w:color="auto"/>
        <w:right w:val="none" w:sz="0" w:space="0" w:color="auto"/>
      </w:divBdr>
    </w:div>
    <w:div w:id="1736006213">
      <w:marLeft w:val="480"/>
      <w:marRight w:val="0"/>
      <w:marTop w:val="0"/>
      <w:marBottom w:val="0"/>
      <w:divBdr>
        <w:top w:val="none" w:sz="0" w:space="0" w:color="auto"/>
        <w:left w:val="none" w:sz="0" w:space="0" w:color="auto"/>
        <w:bottom w:val="none" w:sz="0" w:space="0" w:color="auto"/>
        <w:right w:val="none" w:sz="0" w:space="0" w:color="auto"/>
      </w:divBdr>
    </w:div>
    <w:div w:id="1736006711">
      <w:marLeft w:val="480"/>
      <w:marRight w:val="0"/>
      <w:marTop w:val="0"/>
      <w:marBottom w:val="0"/>
      <w:divBdr>
        <w:top w:val="none" w:sz="0" w:space="0" w:color="auto"/>
        <w:left w:val="none" w:sz="0" w:space="0" w:color="auto"/>
        <w:bottom w:val="none" w:sz="0" w:space="0" w:color="auto"/>
        <w:right w:val="none" w:sz="0" w:space="0" w:color="auto"/>
      </w:divBdr>
    </w:div>
    <w:div w:id="1736080148">
      <w:marLeft w:val="480"/>
      <w:marRight w:val="0"/>
      <w:marTop w:val="0"/>
      <w:marBottom w:val="0"/>
      <w:divBdr>
        <w:top w:val="none" w:sz="0" w:space="0" w:color="auto"/>
        <w:left w:val="none" w:sz="0" w:space="0" w:color="auto"/>
        <w:bottom w:val="none" w:sz="0" w:space="0" w:color="auto"/>
        <w:right w:val="none" w:sz="0" w:space="0" w:color="auto"/>
      </w:divBdr>
    </w:div>
    <w:div w:id="1736080714">
      <w:marLeft w:val="480"/>
      <w:marRight w:val="0"/>
      <w:marTop w:val="0"/>
      <w:marBottom w:val="0"/>
      <w:divBdr>
        <w:top w:val="none" w:sz="0" w:space="0" w:color="auto"/>
        <w:left w:val="none" w:sz="0" w:space="0" w:color="auto"/>
        <w:bottom w:val="none" w:sz="0" w:space="0" w:color="auto"/>
        <w:right w:val="none" w:sz="0" w:space="0" w:color="auto"/>
      </w:divBdr>
    </w:div>
    <w:div w:id="1736121435">
      <w:marLeft w:val="480"/>
      <w:marRight w:val="0"/>
      <w:marTop w:val="0"/>
      <w:marBottom w:val="0"/>
      <w:divBdr>
        <w:top w:val="none" w:sz="0" w:space="0" w:color="auto"/>
        <w:left w:val="none" w:sz="0" w:space="0" w:color="auto"/>
        <w:bottom w:val="none" w:sz="0" w:space="0" w:color="auto"/>
        <w:right w:val="none" w:sz="0" w:space="0" w:color="auto"/>
      </w:divBdr>
    </w:div>
    <w:div w:id="1736126541">
      <w:marLeft w:val="480"/>
      <w:marRight w:val="0"/>
      <w:marTop w:val="0"/>
      <w:marBottom w:val="0"/>
      <w:divBdr>
        <w:top w:val="none" w:sz="0" w:space="0" w:color="auto"/>
        <w:left w:val="none" w:sz="0" w:space="0" w:color="auto"/>
        <w:bottom w:val="none" w:sz="0" w:space="0" w:color="auto"/>
        <w:right w:val="none" w:sz="0" w:space="0" w:color="auto"/>
      </w:divBdr>
    </w:div>
    <w:div w:id="1736126861">
      <w:marLeft w:val="480"/>
      <w:marRight w:val="0"/>
      <w:marTop w:val="0"/>
      <w:marBottom w:val="0"/>
      <w:divBdr>
        <w:top w:val="none" w:sz="0" w:space="0" w:color="auto"/>
        <w:left w:val="none" w:sz="0" w:space="0" w:color="auto"/>
        <w:bottom w:val="none" w:sz="0" w:space="0" w:color="auto"/>
        <w:right w:val="none" w:sz="0" w:space="0" w:color="auto"/>
      </w:divBdr>
    </w:div>
    <w:div w:id="1736196640">
      <w:marLeft w:val="480"/>
      <w:marRight w:val="0"/>
      <w:marTop w:val="0"/>
      <w:marBottom w:val="0"/>
      <w:divBdr>
        <w:top w:val="none" w:sz="0" w:space="0" w:color="auto"/>
        <w:left w:val="none" w:sz="0" w:space="0" w:color="auto"/>
        <w:bottom w:val="none" w:sz="0" w:space="0" w:color="auto"/>
        <w:right w:val="none" w:sz="0" w:space="0" w:color="auto"/>
      </w:divBdr>
    </w:div>
    <w:div w:id="1736199671">
      <w:marLeft w:val="480"/>
      <w:marRight w:val="0"/>
      <w:marTop w:val="0"/>
      <w:marBottom w:val="0"/>
      <w:divBdr>
        <w:top w:val="none" w:sz="0" w:space="0" w:color="auto"/>
        <w:left w:val="none" w:sz="0" w:space="0" w:color="auto"/>
        <w:bottom w:val="none" w:sz="0" w:space="0" w:color="auto"/>
        <w:right w:val="none" w:sz="0" w:space="0" w:color="auto"/>
      </w:divBdr>
    </w:div>
    <w:div w:id="1736274338">
      <w:marLeft w:val="480"/>
      <w:marRight w:val="0"/>
      <w:marTop w:val="0"/>
      <w:marBottom w:val="0"/>
      <w:divBdr>
        <w:top w:val="none" w:sz="0" w:space="0" w:color="auto"/>
        <w:left w:val="none" w:sz="0" w:space="0" w:color="auto"/>
        <w:bottom w:val="none" w:sz="0" w:space="0" w:color="auto"/>
        <w:right w:val="none" w:sz="0" w:space="0" w:color="auto"/>
      </w:divBdr>
    </w:div>
    <w:div w:id="1736316409">
      <w:marLeft w:val="480"/>
      <w:marRight w:val="0"/>
      <w:marTop w:val="0"/>
      <w:marBottom w:val="0"/>
      <w:divBdr>
        <w:top w:val="none" w:sz="0" w:space="0" w:color="auto"/>
        <w:left w:val="none" w:sz="0" w:space="0" w:color="auto"/>
        <w:bottom w:val="none" w:sz="0" w:space="0" w:color="auto"/>
        <w:right w:val="none" w:sz="0" w:space="0" w:color="auto"/>
      </w:divBdr>
    </w:div>
    <w:div w:id="1736318687">
      <w:marLeft w:val="480"/>
      <w:marRight w:val="0"/>
      <w:marTop w:val="0"/>
      <w:marBottom w:val="0"/>
      <w:divBdr>
        <w:top w:val="none" w:sz="0" w:space="0" w:color="auto"/>
        <w:left w:val="none" w:sz="0" w:space="0" w:color="auto"/>
        <w:bottom w:val="none" w:sz="0" w:space="0" w:color="auto"/>
        <w:right w:val="none" w:sz="0" w:space="0" w:color="auto"/>
      </w:divBdr>
    </w:div>
    <w:div w:id="1736393483">
      <w:marLeft w:val="480"/>
      <w:marRight w:val="0"/>
      <w:marTop w:val="0"/>
      <w:marBottom w:val="0"/>
      <w:divBdr>
        <w:top w:val="none" w:sz="0" w:space="0" w:color="auto"/>
        <w:left w:val="none" w:sz="0" w:space="0" w:color="auto"/>
        <w:bottom w:val="none" w:sz="0" w:space="0" w:color="auto"/>
        <w:right w:val="none" w:sz="0" w:space="0" w:color="auto"/>
      </w:divBdr>
    </w:div>
    <w:div w:id="1736394306">
      <w:marLeft w:val="480"/>
      <w:marRight w:val="0"/>
      <w:marTop w:val="0"/>
      <w:marBottom w:val="0"/>
      <w:divBdr>
        <w:top w:val="none" w:sz="0" w:space="0" w:color="auto"/>
        <w:left w:val="none" w:sz="0" w:space="0" w:color="auto"/>
        <w:bottom w:val="none" w:sz="0" w:space="0" w:color="auto"/>
        <w:right w:val="none" w:sz="0" w:space="0" w:color="auto"/>
      </w:divBdr>
    </w:div>
    <w:div w:id="1736396093">
      <w:marLeft w:val="480"/>
      <w:marRight w:val="0"/>
      <w:marTop w:val="0"/>
      <w:marBottom w:val="0"/>
      <w:divBdr>
        <w:top w:val="none" w:sz="0" w:space="0" w:color="auto"/>
        <w:left w:val="none" w:sz="0" w:space="0" w:color="auto"/>
        <w:bottom w:val="none" w:sz="0" w:space="0" w:color="auto"/>
        <w:right w:val="none" w:sz="0" w:space="0" w:color="auto"/>
      </w:divBdr>
    </w:div>
    <w:div w:id="1736469697">
      <w:marLeft w:val="480"/>
      <w:marRight w:val="0"/>
      <w:marTop w:val="0"/>
      <w:marBottom w:val="0"/>
      <w:divBdr>
        <w:top w:val="none" w:sz="0" w:space="0" w:color="auto"/>
        <w:left w:val="none" w:sz="0" w:space="0" w:color="auto"/>
        <w:bottom w:val="none" w:sz="0" w:space="0" w:color="auto"/>
        <w:right w:val="none" w:sz="0" w:space="0" w:color="auto"/>
      </w:divBdr>
    </w:div>
    <w:div w:id="1736470961">
      <w:marLeft w:val="480"/>
      <w:marRight w:val="0"/>
      <w:marTop w:val="0"/>
      <w:marBottom w:val="0"/>
      <w:divBdr>
        <w:top w:val="none" w:sz="0" w:space="0" w:color="auto"/>
        <w:left w:val="none" w:sz="0" w:space="0" w:color="auto"/>
        <w:bottom w:val="none" w:sz="0" w:space="0" w:color="auto"/>
        <w:right w:val="none" w:sz="0" w:space="0" w:color="auto"/>
      </w:divBdr>
    </w:div>
    <w:div w:id="1736471260">
      <w:marLeft w:val="480"/>
      <w:marRight w:val="0"/>
      <w:marTop w:val="0"/>
      <w:marBottom w:val="0"/>
      <w:divBdr>
        <w:top w:val="none" w:sz="0" w:space="0" w:color="auto"/>
        <w:left w:val="none" w:sz="0" w:space="0" w:color="auto"/>
        <w:bottom w:val="none" w:sz="0" w:space="0" w:color="auto"/>
        <w:right w:val="none" w:sz="0" w:space="0" w:color="auto"/>
      </w:divBdr>
    </w:div>
    <w:div w:id="1736508439">
      <w:marLeft w:val="480"/>
      <w:marRight w:val="0"/>
      <w:marTop w:val="0"/>
      <w:marBottom w:val="0"/>
      <w:divBdr>
        <w:top w:val="none" w:sz="0" w:space="0" w:color="auto"/>
        <w:left w:val="none" w:sz="0" w:space="0" w:color="auto"/>
        <w:bottom w:val="none" w:sz="0" w:space="0" w:color="auto"/>
        <w:right w:val="none" w:sz="0" w:space="0" w:color="auto"/>
      </w:divBdr>
    </w:div>
    <w:div w:id="1736508478">
      <w:marLeft w:val="480"/>
      <w:marRight w:val="0"/>
      <w:marTop w:val="0"/>
      <w:marBottom w:val="0"/>
      <w:divBdr>
        <w:top w:val="none" w:sz="0" w:space="0" w:color="auto"/>
        <w:left w:val="none" w:sz="0" w:space="0" w:color="auto"/>
        <w:bottom w:val="none" w:sz="0" w:space="0" w:color="auto"/>
        <w:right w:val="none" w:sz="0" w:space="0" w:color="auto"/>
      </w:divBdr>
    </w:div>
    <w:div w:id="1736581485">
      <w:marLeft w:val="480"/>
      <w:marRight w:val="0"/>
      <w:marTop w:val="0"/>
      <w:marBottom w:val="0"/>
      <w:divBdr>
        <w:top w:val="none" w:sz="0" w:space="0" w:color="auto"/>
        <w:left w:val="none" w:sz="0" w:space="0" w:color="auto"/>
        <w:bottom w:val="none" w:sz="0" w:space="0" w:color="auto"/>
        <w:right w:val="none" w:sz="0" w:space="0" w:color="auto"/>
      </w:divBdr>
    </w:div>
    <w:div w:id="1736582591">
      <w:marLeft w:val="480"/>
      <w:marRight w:val="0"/>
      <w:marTop w:val="0"/>
      <w:marBottom w:val="0"/>
      <w:divBdr>
        <w:top w:val="none" w:sz="0" w:space="0" w:color="auto"/>
        <w:left w:val="none" w:sz="0" w:space="0" w:color="auto"/>
        <w:bottom w:val="none" w:sz="0" w:space="0" w:color="auto"/>
        <w:right w:val="none" w:sz="0" w:space="0" w:color="auto"/>
      </w:divBdr>
    </w:div>
    <w:div w:id="1736585201">
      <w:marLeft w:val="480"/>
      <w:marRight w:val="0"/>
      <w:marTop w:val="0"/>
      <w:marBottom w:val="0"/>
      <w:divBdr>
        <w:top w:val="none" w:sz="0" w:space="0" w:color="auto"/>
        <w:left w:val="none" w:sz="0" w:space="0" w:color="auto"/>
        <w:bottom w:val="none" w:sz="0" w:space="0" w:color="auto"/>
        <w:right w:val="none" w:sz="0" w:space="0" w:color="auto"/>
      </w:divBdr>
    </w:div>
    <w:div w:id="1736659526">
      <w:marLeft w:val="480"/>
      <w:marRight w:val="0"/>
      <w:marTop w:val="0"/>
      <w:marBottom w:val="0"/>
      <w:divBdr>
        <w:top w:val="none" w:sz="0" w:space="0" w:color="auto"/>
        <w:left w:val="none" w:sz="0" w:space="0" w:color="auto"/>
        <w:bottom w:val="none" w:sz="0" w:space="0" w:color="auto"/>
        <w:right w:val="none" w:sz="0" w:space="0" w:color="auto"/>
      </w:divBdr>
    </w:div>
    <w:div w:id="1736775401">
      <w:marLeft w:val="480"/>
      <w:marRight w:val="0"/>
      <w:marTop w:val="0"/>
      <w:marBottom w:val="0"/>
      <w:divBdr>
        <w:top w:val="none" w:sz="0" w:space="0" w:color="auto"/>
        <w:left w:val="none" w:sz="0" w:space="0" w:color="auto"/>
        <w:bottom w:val="none" w:sz="0" w:space="0" w:color="auto"/>
        <w:right w:val="none" w:sz="0" w:space="0" w:color="auto"/>
      </w:divBdr>
    </w:div>
    <w:div w:id="1736783438">
      <w:marLeft w:val="480"/>
      <w:marRight w:val="0"/>
      <w:marTop w:val="0"/>
      <w:marBottom w:val="0"/>
      <w:divBdr>
        <w:top w:val="none" w:sz="0" w:space="0" w:color="auto"/>
        <w:left w:val="none" w:sz="0" w:space="0" w:color="auto"/>
        <w:bottom w:val="none" w:sz="0" w:space="0" w:color="auto"/>
        <w:right w:val="none" w:sz="0" w:space="0" w:color="auto"/>
      </w:divBdr>
    </w:div>
    <w:div w:id="1736968375">
      <w:marLeft w:val="480"/>
      <w:marRight w:val="0"/>
      <w:marTop w:val="0"/>
      <w:marBottom w:val="0"/>
      <w:divBdr>
        <w:top w:val="none" w:sz="0" w:space="0" w:color="auto"/>
        <w:left w:val="none" w:sz="0" w:space="0" w:color="auto"/>
        <w:bottom w:val="none" w:sz="0" w:space="0" w:color="auto"/>
        <w:right w:val="none" w:sz="0" w:space="0" w:color="auto"/>
      </w:divBdr>
    </w:div>
    <w:div w:id="1736974023">
      <w:marLeft w:val="480"/>
      <w:marRight w:val="0"/>
      <w:marTop w:val="0"/>
      <w:marBottom w:val="0"/>
      <w:divBdr>
        <w:top w:val="none" w:sz="0" w:space="0" w:color="auto"/>
        <w:left w:val="none" w:sz="0" w:space="0" w:color="auto"/>
        <w:bottom w:val="none" w:sz="0" w:space="0" w:color="auto"/>
        <w:right w:val="none" w:sz="0" w:space="0" w:color="auto"/>
      </w:divBdr>
    </w:div>
    <w:div w:id="1737125517">
      <w:marLeft w:val="480"/>
      <w:marRight w:val="0"/>
      <w:marTop w:val="0"/>
      <w:marBottom w:val="0"/>
      <w:divBdr>
        <w:top w:val="none" w:sz="0" w:space="0" w:color="auto"/>
        <w:left w:val="none" w:sz="0" w:space="0" w:color="auto"/>
        <w:bottom w:val="none" w:sz="0" w:space="0" w:color="auto"/>
        <w:right w:val="none" w:sz="0" w:space="0" w:color="auto"/>
      </w:divBdr>
    </w:div>
    <w:div w:id="1737165041">
      <w:marLeft w:val="480"/>
      <w:marRight w:val="0"/>
      <w:marTop w:val="0"/>
      <w:marBottom w:val="0"/>
      <w:divBdr>
        <w:top w:val="none" w:sz="0" w:space="0" w:color="auto"/>
        <w:left w:val="none" w:sz="0" w:space="0" w:color="auto"/>
        <w:bottom w:val="none" w:sz="0" w:space="0" w:color="auto"/>
        <w:right w:val="none" w:sz="0" w:space="0" w:color="auto"/>
      </w:divBdr>
    </w:div>
    <w:div w:id="1737165669">
      <w:marLeft w:val="480"/>
      <w:marRight w:val="0"/>
      <w:marTop w:val="0"/>
      <w:marBottom w:val="0"/>
      <w:divBdr>
        <w:top w:val="none" w:sz="0" w:space="0" w:color="auto"/>
        <w:left w:val="none" w:sz="0" w:space="0" w:color="auto"/>
        <w:bottom w:val="none" w:sz="0" w:space="0" w:color="auto"/>
        <w:right w:val="none" w:sz="0" w:space="0" w:color="auto"/>
      </w:divBdr>
    </w:div>
    <w:div w:id="1737243065">
      <w:marLeft w:val="480"/>
      <w:marRight w:val="0"/>
      <w:marTop w:val="0"/>
      <w:marBottom w:val="0"/>
      <w:divBdr>
        <w:top w:val="none" w:sz="0" w:space="0" w:color="auto"/>
        <w:left w:val="none" w:sz="0" w:space="0" w:color="auto"/>
        <w:bottom w:val="none" w:sz="0" w:space="0" w:color="auto"/>
        <w:right w:val="none" w:sz="0" w:space="0" w:color="auto"/>
      </w:divBdr>
    </w:div>
    <w:div w:id="1737312416">
      <w:marLeft w:val="480"/>
      <w:marRight w:val="0"/>
      <w:marTop w:val="0"/>
      <w:marBottom w:val="0"/>
      <w:divBdr>
        <w:top w:val="none" w:sz="0" w:space="0" w:color="auto"/>
        <w:left w:val="none" w:sz="0" w:space="0" w:color="auto"/>
        <w:bottom w:val="none" w:sz="0" w:space="0" w:color="auto"/>
        <w:right w:val="none" w:sz="0" w:space="0" w:color="auto"/>
      </w:divBdr>
    </w:div>
    <w:div w:id="1737363783">
      <w:marLeft w:val="480"/>
      <w:marRight w:val="0"/>
      <w:marTop w:val="0"/>
      <w:marBottom w:val="0"/>
      <w:divBdr>
        <w:top w:val="none" w:sz="0" w:space="0" w:color="auto"/>
        <w:left w:val="none" w:sz="0" w:space="0" w:color="auto"/>
        <w:bottom w:val="none" w:sz="0" w:space="0" w:color="auto"/>
        <w:right w:val="none" w:sz="0" w:space="0" w:color="auto"/>
      </w:divBdr>
    </w:div>
    <w:div w:id="1737508536">
      <w:marLeft w:val="480"/>
      <w:marRight w:val="0"/>
      <w:marTop w:val="0"/>
      <w:marBottom w:val="0"/>
      <w:divBdr>
        <w:top w:val="none" w:sz="0" w:space="0" w:color="auto"/>
        <w:left w:val="none" w:sz="0" w:space="0" w:color="auto"/>
        <w:bottom w:val="none" w:sz="0" w:space="0" w:color="auto"/>
        <w:right w:val="none" w:sz="0" w:space="0" w:color="auto"/>
      </w:divBdr>
    </w:div>
    <w:div w:id="1737509007">
      <w:marLeft w:val="480"/>
      <w:marRight w:val="0"/>
      <w:marTop w:val="0"/>
      <w:marBottom w:val="0"/>
      <w:divBdr>
        <w:top w:val="none" w:sz="0" w:space="0" w:color="auto"/>
        <w:left w:val="none" w:sz="0" w:space="0" w:color="auto"/>
        <w:bottom w:val="none" w:sz="0" w:space="0" w:color="auto"/>
        <w:right w:val="none" w:sz="0" w:space="0" w:color="auto"/>
      </w:divBdr>
    </w:div>
    <w:div w:id="1737509434">
      <w:marLeft w:val="480"/>
      <w:marRight w:val="0"/>
      <w:marTop w:val="0"/>
      <w:marBottom w:val="0"/>
      <w:divBdr>
        <w:top w:val="none" w:sz="0" w:space="0" w:color="auto"/>
        <w:left w:val="none" w:sz="0" w:space="0" w:color="auto"/>
        <w:bottom w:val="none" w:sz="0" w:space="0" w:color="auto"/>
        <w:right w:val="none" w:sz="0" w:space="0" w:color="auto"/>
      </w:divBdr>
    </w:div>
    <w:div w:id="1737514931">
      <w:marLeft w:val="480"/>
      <w:marRight w:val="0"/>
      <w:marTop w:val="0"/>
      <w:marBottom w:val="0"/>
      <w:divBdr>
        <w:top w:val="none" w:sz="0" w:space="0" w:color="auto"/>
        <w:left w:val="none" w:sz="0" w:space="0" w:color="auto"/>
        <w:bottom w:val="none" w:sz="0" w:space="0" w:color="auto"/>
        <w:right w:val="none" w:sz="0" w:space="0" w:color="auto"/>
      </w:divBdr>
    </w:div>
    <w:div w:id="1737556128">
      <w:marLeft w:val="480"/>
      <w:marRight w:val="0"/>
      <w:marTop w:val="0"/>
      <w:marBottom w:val="0"/>
      <w:divBdr>
        <w:top w:val="none" w:sz="0" w:space="0" w:color="auto"/>
        <w:left w:val="none" w:sz="0" w:space="0" w:color="auto"/>
        <w:bottom w:val="none" w:sz="0" w:space="0" w:color="auto"/>
        <w:right w:val="none" w:sz="0" w:space="0" w:color="auto"/>
      </w:divBdr>
    </w:div>
    <w:div w:id="1737632059">
      <w:marLeft w:val="480"/>
      <w:marRight w:val="0"/>
      <w:marTop w:val="0"/>
      <w:marBottom w:val="0"/>
      <w:divBdr>
        <w:top w:val="none" w:sz="0" w:space="0" w:color="auto"/>
        <w:left w:val="none" w:sz="0" w:space="0" w:color="auto"/>
        <w:bottom w:val="none" w:sz="0" w:space="0" w:color="auto"/>
        <w:right w:val="none" w:sz="0" w:space="0" w:color="auto"/>
      </w:divBdr>
    </w:div>
    <w:div w:id="1737822212">
      <w:marLeft w:val="480"/>
      <w:marRight w:val="0"/>
      <w:marTop w:val="0"/>
      <w:marBottom w:val="0"/>
      <w:divBdr>
        <w:top w:val="none" w:sz="0" w:space="0" w:color="auto"/>
        <w:left w:val="none" w:sz="0" w:space="0" w:color="auto"/>
        <w:bottom w:val="none" w:sz="0" w:space="0" w:color="auto"/>
        <w:right w:val="none" w:sz="0" w:space="0" w:color="auto"/>
      </w:divBdr>
    </w:div>
    <w:div w:id="1737893065">
      <w:marLeft w:val="480"/>
      <w:marRight w:val="0"/>
      <w:marTop w:val="0"/>
      <w:marBottom w:val="0"/>
      <w:divBdr>
        <w:top w:val="none" w:sz="0" w:space="0" w:color="auto"/>
        <w:left w:val="none" w:sz="0" w:space="0" w:color="auto"/>
        <w:bottom w:val="none" w:sz="0" w:space="0" w:color="auto"/>
        <w:right w:val="none" w:sz="0" w:space="0" w:color="auto"/>
      </w:divBdr>
    </w:div>
    <w:div w:id="1737893266">
      <w:marLeft w:val="480"/>
      <w:marRight w:val="0"/>
      <w:marTop w:val="0"/>
      <w:marBottom w:val="0"/>
      <w:divBdr>
        <w:top w:val="none" w:sz="0" w:space="0" w:color="auto"/>
        <w:left w:val="none" w:sz="0" w:space="0" w:color="auto"/>
        <w:bottom w:val="none" w:sz="0" w:space="0" w:color="auto"/>
        <w:right w:val="none" w:sz="0" w:space="0" w:color="auto"/>
      </w:divBdr>
    </w:div>
    <w:div w:id="1737894369">
      <w:marLeft w:val="480"/>
      <w:marRight w:val="0"/>
      <w:marTop w:val="0"/>
      <w:marBottom w:val="0"/>
      <w:divBdr>
        <w:top w:val="none" w:sz="0" w:space="0" w:color="auto"/>
        <w:left w:val="none" w:sz="0" w:space="0" w:color="auto"/>
        <w:bottom w:val="none" w:sz="0" w:space="0" w:color="auto"/>
        <w:right w:val="none" w:sz="0" w:space="0" w:color="auto"/>
      </w:divBdr>
    </w:div>
    <w:div w:id="1737898931">
      <w:marLeft w:val="480"/>
      <w:marRight w:val="0"/>
      <w:marTop w:val="0"/>
      <w:marBottom w:val="0"/>
      <w:divBdr>
        <w:top w:val="none" w:sz="0" w:space="0" w:color="auto"/>
        <w:left w:val="none" w:sz="0" w:space="0" w:color="auto"/>
        <w:bottom w:val="none" w:sz="0" w:space="0" w:color="auto"/>
        <w:right w:val="none" w:sz="0" w:space="0" w:color="auto"/>
      </w:divBdr>
    </w:div>
    <w:div w:id="1737967314">
      <w:marLeft w:val="480"/>
      <w:marRight w:val="0"/>
      <w:marTop w:val="0"/>
      <w:marBottom w:val="0"/>
      <w:divBdr>
        <w:top w:val="none" w:sz="0" w:space="0" w:color="auto"/>
        <w:left w:val="none" w:sz="0" w:space="0" w:color="auto"/>
        <w:bottom w:val="none" w:sz="0" w:space="0" w:color="auto"/>
        <w:right w:val="none" w:sz="0" w:space="0" w:color="auto"/>
      </w:divBdr>
    </w:div>
    <w:div w:id="1737969754">
      <w:marLeft w:val="480"/>
      <w:marRight w:val="0"/>
      <w:marTop w:val="0"/>
      <w:marBottom w:val="0"/>
      <w:divBdr>
        <w:top w:val="none" w:sz="0" w:space="0" w:color="auto"/>
        <w:left w:val="none" w:sz="0" w:space="0" w:color="auto"/>
        <w:bottom w:val="none" w:sz="0" w:space="0" w:color="auto"/>
        <w:right w:val="none" w:sz="0" w:space="0" w:color="auto"/>
      </w:divBdr>
    </w:div>
    <w:div w:id="1737973140">
      <w:marLeft w:val="480"/>
      <w:marRight w:val="0"/>
      <w:marTop w:val="0"/>
      <w:marBottom w:val="0"/>
      <w:divBdr>
        <w:top w:val="none" w:sz="0" w:space="0" w:color="auto"/>
        <w:left w:val="none" w:sz="0" w:space="0" w:color="auto"/>
        <w:bottom w:val="none" w:sz="0" w:space="0" w:color="auto"/>
        <w:right w:val="none" w:sz="0" w:space="0" w:color="auto"/>
      </w:divBdr>
    </w:div>
    <w:div w:id="1737975858">
      <w:marLeft w:val="480"/>
      <w:marRight w:val="0"/>
      <w:marTop w:val="0"/>
      <w:marBottom w:val="0"/>
      <w:divBdr>
        <w:top w:val="none" w:sz="0" w:space="0" w:color="auto"/>
        <w:left w:val="none" w:sz="0" w:space="0" w:color="auto"/>
        <w:bottom w:val="none" w:sz="0" w:space="0" w:color="auto"/>
        <w:right w:val="none" w:sz="0" w:space="0" w:color="auto"/>
      </w:divBdr>
    </w:div>
    <w:div w:id="1738093259">
      <w:marLeft w:val="480"/>
      <w:marRight w:val="0"/>
      <w:marTop w:val="0"/>
      <w:marBottom w:val="0"/>
      <w:divBdr>
        <w:top w:val="none" w:sz="0" w:space="0" w:color="auto"/>
        <w:left w:val="none" w:sz="0" w:space="0" w:color="auto"/>
        <w:bottom w:val="none" w:sz="0" w:space="0" w:color="auto"/>
        <w:right w:val="none" w:sz="0" w:space="0" w:color="auto"/>
      </w:divBdr>
    </w:div>
    <w:div w:id="1738168640">
      <w:marLeft w:val="480"/>
      <w:marRight w:val="0"/>
      <w:marTop w:val="0"/>
      <w:marBottom w:val="0"/>
      <w:divBdr>
        <w:top w:val="none" w:sz="0" w:space="0" w:color="auto"/>
        <w:left w:val="none" w:sz="0" w:space="0" w:color="auto"/>
        <w:bottom w:val="none" w:sz="0" w:space="0" w:color="auto"/>
        <w:right w:val="none" w:sz="0" w:space="0" w:color="auto"/>
      </w:divBdr>
    </w:div>
    <w:div w:id="1738212720">
      <w:marLeft w:val="480"/>
      <w:marRight w:val="0"/>
      <w:marTop w:val="0"/>
      <w:marBottom w:val="0"/>
      <w:divBdr>
        <w:top w:val="none" w:sz="0" w:space="0" w:color="auto"/>
        <w:left w:val="none" w:sz="0" w:space="0" w:color="auto"/>
        <w:bottom w:val="none" w:sz="0" w:space="0" w:color="auto"/>
        <w:right w:val="none" w:sz="0" w:space="0" w:color="auto"/>
      </w:divBdr>
    </w:div>
    <w:div w:id="1738240639">
      <w:marLeft w:val="480"/>
      <w:marRight w:val="0"/>
      <w:marTop w:val="0"/>
      <w:marBottom w:val="0"/>
      <w:divBdr>
        <w:top w:val="none" w:sz="0" w:space="0" w:color="auto"/>
        <w:left w:val="none" w:sz="0" w:space="0" w:color="auto"/>
        <w:bottom w:val="none" w:sz="0" w:space="0" w:color="auto"/>
        <w:right w:val="none" w:sz="0" w:space="0" w:color="auto"/>
      </w:divBdr>
    </w:div>
    <w:div w:id="1738279285">
      <w:marLeft w:val="480"/>
      <w:marRight w:val="0"/>
      <w:marTop w:val="0"/>
      <w:marBottom w:val="0"/>
      <w:divBdr>
        <w:top w:val="none" w:sz="0" w:space="0" w:color="auto"/>
        <w:left w:val="none" w:sz="0" w:space="0" w:color="auto"/>
        <w:bottom w:val="none" w:sz="0" w:space="0" w:color="auto"/>
        <w:right w:val="none" w:sz="0" w:space="0" w:color="auto"/>
      </w:divBdr>
    </w:div>
    <w:div w:id="1738279932">
      <w:marLeft w:val="480"/>
      <w:marRight w:val="0"/>
      <w:marTop w:val="0"/>
      <w:marBottom w:val="0"/>
      <w:divBdr>
        <w:top w:val="none" w:sz="0" w:space="0" w:color="auto"/>
        <w:left w:val="none" w:sz="0" w:space="0" w:color="auto"/>
        <w:bottom w:val="none" w:sz="0" w:space="0" w:color="auto"/>
        <w:right w:val="none" w:sz="0" w:space="0" w:color="auto"/>
      </w:divBdr>
    </w:div>
    <w:div w:id="1738280071">
      <w:marLeft w:val="480"/>
      <w:marRight w:val="0"/>
      <w:marTop w:val="0"/>
      <w:marBottom w:val="0"/>
      <w:divBdr>
        <w:top w:val="none" w:sz="0" w:space="0" w:color="auto"/>
        <w:left w:val="none" w:sz="0" w:space="0" w:color="auto"/>
        <w:bottom w:val="none" w:sz="0" w:space="0" w:color="auto"/>
        <w:right w:val="none" w:sz="0" w:space="0" w:color="auto"/>
      </w:divBdr>
    </w:div>
    <w:div w:id="1738282994">
      <w:marLeft w:val="480"/>
      <w:marRight w:val="0"/>
      <w:marTop w:val="0"/>
      <w:marBottom w:val="0"/>
      <w:divBdr>
        <w:top w:val="none" w:sz="0" w:space="0" w:color="auto"/>
        <w:left w:val="none" w:sz="0" w:space="0" w:color="auto"/>
        <w:bottom w:val="none" w:sz="0" w:space="0" w:color="auto"/>
        <w:right w:val="none" w:sz="0" w:space="0" w:color="auto"/>
      </w:divBdr>
    </w:div>
    <w:div w:id="1738283141">
      <w:marLeft w:val="480"/>
      <w:marRight w:val="0"/>
      <w:marTop w:val="0"/>
      <w:marBottom w:val="0"/>
      <w:divBdr>
        <w:top w:val="none" w:sz="0" w:space="0" w:color="auto"/>
        <w:left w:val="none" w:sz="0" w:space="0" w:color="auto"/>
        <w:bottom w:val="none" w:sz="0" w:space="0" w:color="auto"/>
        <w:right w:val="none" w:sz="0" w:space="0" w:color="auto"/>
      </w:divBdr>
    </w:div>
    <w:div w:id="1738355881">
      <w:marLeft w:val="480"/>
      <w:marRight w:val="0"/>
      <w:marTop w:val="0"/>
      <w:marBottom w:val="0"/>
      <w:divBdr>
        <w:top w:val="none" w:sz="0" w:space="0" w:color="auto"/>
        <w:left w:val="none" w:sz="0" w:space="0" w:color="auto"/>
        <w:bottom w:val="none" w:sz="0" w:space="0" w:color="auto"/>
        <w:right w:val="none" w:sz="0" w:space="0" w:color="auto"/>
      </w:divBdr>
    </w:div>
    <w:div w:id="1738436742">
      <w:marLeft w:val="480"/>
      <w:marRight w:val="0"/>
      <w:marTop w:val="0"/>
      <w:marBottom w:val="0"/>
      <w:divBdr>
        <w:top w:val="none" w:sz="0" w:space="0" w:color="auto"/>
        <w:left w:val="none" w:sz="0" w:space="0" w:color="auto"/>
        <w:bottom w:val="none" w:sz="0" w:space="0" w:color="auto"/>
        <w:right w:val="none" w:sz="0" w:space="0" w:color="auto"/>
      </w:divBdr>
    </w:div>
    <w:div w:id="1738480706">
      <w:marLeft w:val="480"/>
      <w:marRight w:val="0"/>
      <w:marTop w:val="0"/>
      <w:marBottom w:val="0"/>
      <w:divBdr>
        <w:top w:val="none" w:sz="0" w:space="0" w:color="auto"/>
        <w:left w:val="none" w:sz="0" w:space="0" w:color="auto"/>
        <w:bottom w:val="none" w:sz="0" w:space="0" w:color="auto"/>
        <w:right w:val="none" w:sz="0" w:space="0" w:color="auto"/>
      </w:divBdr>
    </w:div>
    <w:div w:id="1738552196">
      <w:marLeft w:val="480"/>
      <w:marRight w:val="0"/>
      <w:marTop w:val="0"/>
      <w:marBottom w:val="0"/>
      <w:divBdr>
        <w:top w:val="none" w:sz="0" w:space="0" w:color="auto"/>
        <w:left w:val="none" w:sz="0" w:space="0" w:color="auto"/>
        <w:bottom w:val="none" w:sz="0" w:space="0" w:color="auto"/>
        <w:right w:val="none" w:sz="0" w:space="0" w:color="auto"/>
      </w:divBdr>
    </w:div>
    <w:div w:id="1738625139">
      <w:marLeft w:val="480"/>
      <w:marRight w:val="0"/>
      <w:marTop w:val="0"/>
      <w:marBottom w:val="0"/>
      <w:divBdr>
        <w:top w:val="none" w:sz="0" w:space="0" w:color="auto"/>
        <w:left w:val="none" w:sz="0" w:space="0" w:color="auto"/>
        <w:bottom w:val="none" w:sz="0" w:space="0" w:color="auto"/>
        <w:right w:val="none" w:sz="0" w:space="0" w:color="auto"/>
      </w:divBdr>
    </w:div>
    <w:div w:id="1738628119">
      <w:marLeft w:val="480"/>
      <w:marRight w:val="0"/>
      <w:marTop w:val="0"/>
      <w:marBottom w:val="0"/>
      <w:divBdr>
        <w:top w:val="none" w:sz="0" w:space="0" w:color="auto"/>
        <w:left w:val="none" w:sz="0" w:space="0" w:color="auto"/>
        <w:bottom w:val="none" w:sz="0" w:space="0" w:color="auto"/>
        <w:right w:val="none" w:sz="0" w:space="0" w:color="auto"/>
      </w:divBdr>
    </w:div>
    <w:div w:id="1738818969">
      <w:marLeft w:val="480"/>
      <w:marRight w:val="0"/>
      <w:marTop w:val="0"/>
      <w:marBottom w:val="0"/>
      <w:divBdr>
        <w:top w:val="none" w:sz="0" w:space="0" w:color="auto"/>
        <w:left w:val="none" w:sz="0" w:space="0" w:color="auto"/>
        <w:bottom w:val="none" w:sz="0" w:space="0" w:color="auto"/>
        <w:right w:val="none" w:sz="0" w:space="0" w:color="auto"/>
      </w:divBdr>
    </w:div>
    <w:div w:id="1738895627">
      <w:marLeft w:val="480"/>
      <w:marRight w:val="0"/>
      <w:marTop w:val="0"/>
      <w:marBottom w:val="0"/>
      <w:divBdr>
        <w:top w:val="none" w:sz="0" w:space="0" w:color="auto"/>
        <w:left w:val="none" w:sz="0" w:space="0" w:color="auto"/>
        <w:bottom w:val="none" w:sz="0" w:space="0" w:color="auto"/>
        <w:right w:val="none" w:sz="0" w:space="0" w:color="auto"/>
      </w:divBdr>
    </w:div>
    <w:div w:id="1738899098">
      <w:marLeft w:val="480"/>
      <w:marRight w:val="0"/>
      <w:marTop w:val="0"/>
      <w:marBottom w:val="0"/>
      <w:divBdr>
        <w:top w:val="none" w:sz="0" w:space="0" w:color="auto"/>
        <w:left w:val="none" w:sz="0" w:space="0" w:color="auto"/>
        <w:bottom w:val="none" w:sz="0" w:space="0" w:color="auto"/>
        <w:right w:val="none" w:sz="0" w:space="0" w:color="auto"/>
      </w:divBdr>
    </w:div>
    <w:div w:id="1738935244">
      <w:marLeft w:val="480"/>
      <w:marRight w:val="0"/>
      <w:marTop w:val="0"/>
      <w:marBottom w:val="0"/>
      <w:divBdr>
        <w:top w:val="none" w:sz="0" w:space="0" w:color="auto"/>
        <w:left w:val="none" w:sz="0" w:space="0" w:color="auto"/>
        <w:bottom w:val="none" w:sz="0" w:space="0" w:color="auto"/>
        <w:right w:val="none" w:sz="0" w:space="0" w:color="auto"/>
      </w:divBdr>
    </w:div>
    <w:div w:id="1738936895">
      <w:marLeft w:val="480"/>
      <w:marRight w:val="0"/>
      <w:marTop w:val="0"/>
      <w:marBottom w:val="0"/>
      <w:divBdr>
        <w:top w:val="none" w:sz="0" w:space="0" w:color="auto"/>
        <w:left w:val="none" w:sz="0" w:space="0" w:color="auto"/>
        <w:bottom w:val="none" w:sz="0" w:space="0" w:color="auto"/>
        <w:right w:val="none" w:sz="0" w:space="0" w:color="auto"/>
      </w:divBdr>
    </w:div>
    <w:div w:id="1739011271">
      <w:marLeft w:val="480"/>
      <w:marRight w:val="0"/>
      <w:marTop w:val="0"/>
      <w:marBottom w:val="0"/>
      <w:divBdr>
        <w:top w:val="none" w:sz="0" w:space="0" w:color="auto"/>
        <w:left w:val="none" w:sz="0" w:space="0" w:color="auto"/>
        <w:bottom w:val="none" w:sz="0" w:space="0" w:color="auto"/>
        <w:right w:val="none" w:sz="0" w:space="0" w:color="auto"/>
      </w:divBdr>
    </w:div>
    <w:div w:id="1739012479">
      <w:marLeft w:val="480"/>
      <w:marRight w:val="0"/>
      <w:marTop w:val="0"/>
      <w:marBottom w:val="0"/>
      <w:divBdr>
        <w:top w:val="none" w:sz="0" w:space="0" w:color="auto"/>
        <w:left w:val="none" w:sz="0" w:space="0" w:color="auto"/>
        <w:bottom w:val="none" w:sz="0" w:space="0" w:color="auto"/>
        <w:right w:val="none" w:sz="0" w:space="0" w:color="auto"/>
      </w:divBdr>
    </w:div>
    <w:div w:id="1739014626">
      <w:marLeft w:val="480"/>
      <w:marRight w:val="0"/>
      <w:marTop w:val="0"/>
      <w:marBottom w:val="0"/>
      <w:divBdr>
        <w:top w:val="none" w:sz="0" w:space="0" w:color="auto"/>
        <w:left w:val="none" w:sz="0" w:space="0" w:color="auto"/>
        <w:bottom w:val="none" w:sz="0" w:space="0" w:color="auto"/>
        <w:right w:val="none" w:sz="0" w:space="0" w:color="auto"/>
      </w:divBdr>
    </w:div>
    <w:div w:id="1739088650">
      <w:marLeft w:val="480"/>
      <w:marRight w:val="0"/>
      <w:marTop w:val="0"/>
      <w:marBottom w:val="0"/>
      <w:divBdr>
        <w:top w:val="none" w:sz="0" w:space="0" w:color="auto"/>
        <w:left w:val="none" w:sz="0" w:space="0" w:color="auto"/>
        <w:bottom w:val="none" w:sz="0" w:space="0" w:color="auto"/>
        <w:right w:val="none" w:sz="0" w:space="0" w:color="auto"/>
      </w:divBdr>
    </w:div>
    <w:div w:id="1739090970">
      <w:marLeft w:val="480"/>
      <w:marRight w:val="0"/>
      <w:marTop w:val="0"/>
      <w:marBottom w:val="0"/>
      <w:divBdr>
        <w:top w:val="none" w:sz="0" w:space="0" w:color="auto"/>
        <w:left w:val="none" w:sz="0" w:space="0" w:color="auto"/>
        <w:bottom w:val="none" w:sz="0" w:space="0" w:color="auto"/>
        <w:right w:val="none" w:sz="0" w:space="0" w:color="auto"/>
      </w:divBdr>
    </w:div>
    <w:div w:id="1739091452">
      <w:marLeft w:val="480"/>
      <w:marRight w:val="0"/>
      <w:marTop w:val="0"/>
      <w:marBottom w:val="0"/>
      <w:divBdr>
        <w:top w:val="none" w:sz="0" w:space="0" w:color="auto"/>
        <w:left w:val="none" w:sz="0" w:space="0" w:color="auto"/>
        <w:bottom w:val="none" w:sz="0" w:space="0" w:color="auto"/>
        <w:right w:val="none" w:sz="0" w:space="0" w:color="auto"/>
      </w:divBdr>
    </w:div>
    <w:div w:id="1739130002">
      <w:marLeft w:val="480"/>
      <w:marRight w:val="0"/>
      <w:marTop w:val="0"/>
      <w:marBottom w:val="0"/>
      <w:divBdr>
        <w:top w:val="none" w:sz="0" w:space="0" w:color="auto"/>
        <w:left w:val="none" w:sz="0" w:space="0" w:color="auto"/>
        <w:bottom w:val="none" w:sz="0" w:space="0" w:color="auto"/>
        <w:right w:val="none" w:sz="0" w:space="0" w:color="auto"/>
      </w:divBdr>
    </w:div>
    <w:div w:id="1739131146">
      <w:marLeft w:val="480"/>
      <w:marRight w:val="0"/>
      <w:marTop w:val="0"/>
      <w:marBottom w:val="0"/>
      <w:divBdr>
        <w:top w:val="none" w:sz="0" w:space="0" w:color="auto"/>
        <w:left w:val="none" w:sz="0" w:space="0" w:color="auto"/>
        <w:bottom w:val="none" w:sz="0" w:space="0" w:color="auto"/>
        <w:right w:val="none" w:sz="0" w:space="0" w:color="auto"/>
      </w:divBdr>
    </w:div>
    <w:div w:id="1739132973">
      <w:marLeft w:val="480"/>
      <w:marRight w:val="0"/>
      <w:marTop w:val="0"/>
      <w:marBottom w:val="0"/>
      <w:divBdr>
        <w:top w:val="none" w:sz="0" w:space="0" w:color="auto"/>
        <w:left w:val="none" w:sz="0" w:space="0" w:color="auto"/>
        <w:bottom w:val="none" w:sz="0" w:space="0" w:color="auto"/>
        <w:right w:val="none" w:sz="0" w:space="0" w:color="auto"/>
      </w:divBdr>
    </w:div>
    <w:div w:id="1739133190">
      <w:marLeft w:val="480"/>
      <w:marRight w:val="0"/>
      <w:marTop w:val="0"/>
      <w:marBottom w:val="0"/>
      <w:divBdr>
        <w:top w:val="none" w:sz="0" w:space="0" w:color="auto"/>
        <w:left w:val="none" w:sz="0" w:space="0" w:color="auto"/>
        <w:bottom w:val="none" w:sz="0" w:space="0" w:color="auto"/>
        <w:right w:val="none" w:sz="0" w:space="0" w:color="auto"/>
      </w:divBdr>
    </w:div>
    <w:div w:id="1739133571">
      <w:marLeft w:val="480"/>
      <w:marRight w:val="0"/>
      <w:marTop w:val="0"/>
      <w:marBottom w:val="0"/>
      <w:divBdr>
        <w:top w:val="none" w:sz="0" w:space="0" w:color="auto"/>
        <w:left w:val="none" w:sz="0" w:space="0" w:color="auto"/>
        <w:bottom w:val="none" w:sz="0" w:space="0" w:color="auto"/>
        <w:right w:val="none" w:sz="0" w:space="0" w:color="auto"/>
      </w:divBdr>
    </w:div>
    <w:div w:id="1739133689">
      <w:marLeft w:val="480"/>
      <w:marRight w:val="0"/>
      <w:marTop w:val="0"/>
      <w:marBottom w:val="0"/>
      <w:divBdr>
        <w:top w:val="none" w:sz="0" w:space="0" w:color="auto"/>
        <w:left w:val="none" w:sz="0" w:space="0" w:color="auto"/>
        <w:bottom w:val="none" w:sz="0" w:space="0" w:color="auto"/>
        <w:right w:val="none" w:sz="0" w:space="0" w:color="auto"/>
      </w:divBdr>
    </w:div>
    <w:div w:id="1739159709">
      <w:marLeft w:val="480"/>
      <w:marRight w:val="0"/>
      <w:marTop w:val="0"/>
      <w:marBottom w:val="0"/>
      <w:divBdr>
        <w:top w:val="none" w:sz="0" w:space="0" w:color="auto"/>
        <w:left w:val="none" w:sz="0" w:space="0" w:color="auto"/>
        <w:bottom w:val="none" w:sz="0" w:space="0" w:color="auto"/>
        <w:right w:val="none" w:sz="0" w:space="0" w:color="auto"/>
      </w:divBdr>
    </w:div>
    <w:div w:id="1739160261">
      <w:marLeft w:val="480"/>
      <w:marRight w:val="0"/>
      <w:marTop w:val="0"/>
      <w:marBottom w:val="0"/>
      <w:divBdr>
        <w:top w:val="none" w:sz="0" w:space="0" w:color="auto"/>
        <w:left w:val="none" w:sz="0" w:space="0" w:color="auto"/>
        <w:bottom w:val="none" w:sz="0" w:space="0" w:color="auto"/>
        <w:right w:val="none" w:sz="0" w:space="0" w:color="auto"/>
      </w:divBdr>
    </w:div>
    <w:div w:id="1739160843">
      <w:marLeft w:val="480"/>
      <w:marRight w:val="0"/>
      <w:marTop w:val="0"/>
      <w:marBottom w:val="0"/>
      <w:divBdr>
        <w:top w:val="none" w:sz="0" w:space="0" w:color="auto"/>
        <w:left w:val="none" w:sz="0" w:space="0" w:color="auto"/>
        <w:bottom w:val="none" w:sz="0" w:space="0" w:color="auto"/>
        <w:right w:val="none" w:sz="0" w:space="0" w:color="auto"/>
      </w:divBdr>
    </w:div>
    <w:div w:id="1739204498">
      <w:marLeft w:val="480"/>
      <w:marRight w:val="0"/>
      <w:marTop w:val="0"/>
      <w:marBottom w:val="0"/>
      <w:divBdr>
        <w:top w:val="none" w:sz="0" w:space="0" w:color="auto"/>
        <w:left w:val="none" w:sz="0" w:space="0" w:color="auto"/>
        <w:bottom w:val="none" w:sz="0" w:space="0" w:color="auto"/>
        <w:right w:val="none" w:sz="0" w:space="0" w:color="auto"/>
      </w:divBdr>
    </w:div>
    <w:div w:id="1739281010">
      <w:marLeft w:val="480"/>
      <w:marRight w:val="0"/>
      <w:marTop w:val="0"/>
      <w:marBottom w:val="0"/>
      <w:divBdr>
        <w:top w:val="none" w:sz="0" w:space="0" w:color="auto"/>
        <w:left w:val="none" w:sz="0" w:space="0" w:color="auto"/>
        <w:bottom w:val="none" w:sz="0" w:space="0" w:color="auto"/>
        <w:right w:val="none" w:sz="0" w:space="0" w:color="auto"/>
      </w:divBdr>
    </w:div>
    <w:div w:id="1739282512">
      <w:marLeft w:val="480"/>
      <w:marRight w:val="0"/>
      <w:marTop w:val="0"/>
      <w:marBottom w:val="0"/>
      <w:divBdr>
        <w:top w:val="none" w:sz="0" w:space="0" w:color="auto"/>
        <w:left w:val="none" w:sz="0" w:space="0" w:color="auto"/>
        <w:bottom w:val="none" w:sz="0" w:space="0" w:color="auto"/>
        <w:right w:val="none" w:sz="0" w:space="0" w:color="auto"/>
      </w:divBdr>
    </w:div>
    <w:div w:id="1739283963">
      <w:marLeft w:val="480"/>
      <w:marRight w:val="0"/>
      <w:marTop w:val="0"/>
      <w:marBottom w:val="0"/>
      <w:divBdr>
        <w:top w:val="none" w:sz="0" w:space="0" w:color="auto"/>
        <w:left w:val="none" w:sz="0" w:space="0" w:color="auto"/>
        <w:bottom w:val="none" w:sz="0" w:space="0" w:color="auto"/>
        <w:right w:val="none" w:sz="0" w:space="0" w:color="auto"/>
      </w:divBdr>
    </w:div>
    <w:div w:id="1739475606">
      <w:marLeft w:val="480"/>
      <w:marRight w:val="0"/>
      <w:marTop w:val="0"/>
      <w:marBottom w:val="0"/>
      <w:divBdr>
        <w:top w:val="none" w:sz="0" w:space="0" w:color="auto"/>
        <w:left w:val="none" w:sz="0" w:space="0" w:color="auto"/>
        <w:bottom w:val="none" w:sz="0" w:space="0" w:color="auto"/>
        <w:right w:val="none" w:sz="0" w:space="0" w:color="auto"/>
      </w:divBdr>
    </w:div>
    <w:div w:id="1739548853">
      <w:marLeft w:val="480"/>
      <w:marRight w:val="0"/>
      <w:marTop w:val="0"/>
      <w:marBottom w:val="0"/>
      <w:divBdr>
        <w:top w:val="none" w:sz="0" w:space="0" w:color="auto"/>
        <w:left w:val="none" w:sz="0" w:space="0" w:color="auto"/>
        <w:bottom w:val="none" w:sz="0" w:space="0" w:color="auto"/>
        <w:right w:val="none" w:sz="0" w:space="0" w:color="auto"/>
      </w:divBdr>
    </w:div>
    <w:div w:id="1739589014">
      <w:marLeft w:val="480"/>
      <w:marRight w:val="0"/>
      <w:marTop w:val="0"/>
      <w:marBottom w:val="0"/>
      <w:divBdr>
        <w:top w:val="none" w:sz="0" w:space="0" w:color="auto"/>
        <w:left w:val="none" w:sz="0" w:space="0" w:color="auto"/>
        <w:bottom w:val="none" w:sz="0" w:space="0" w:color="auto"/>
        <w:right w:val="none" w:sz="0" w:space="0" w:color="auto"/>
      </w:divBdr>
    </w:div>
    <w:div w:id="1739598316">
      <w:marLeft w:val="480"/>
      <w:marRight w:val="0"/>
      <w:marTop w:val="0"/>
      <w:marBottom w:val="0"/>
      <w:divBdr>
        <w:top w:val="none" w:sz="0" w:space="0" w:color="auto"/>
        <w:left w:val="none" w:sz="0" w:space="0" w:color="auto"/>
        <w:bottom w:val="none" w:sz="0" w:space="0" w:color="auto"/>
        <w:right w:val="none" w:sz="0" w:space="0" w:color="auto"/>
      </w:divBdr>
    </w:div>
    <w:div w:id="1739670999">
      <w:marLeft w:val="480"/>
      <w:marRight w:val="0"/>
      <w:marTop w:val="0"/>
      <w:marBottom w:val="0"/>
      <w:divBdr>
        <w:top w:val="none" w:sz="0" w:space="0" w:color="auto"/>
        <w:left w:val="none" w:sz="0" w:space="0" w:color="auto"/>
        <w:bottom w:val="none" w:sz="0" w:space="0" w:color="auto"/>
        <w:right w:val="none" w:sz="0" w:space="0" w:color="auto"/>
      </w:divBdr>
    </w:div>
    <w:div w:id="1739671930">
      <w:marLeft w:val="480"/>
      <w:marRight w:val="0"/>
      <w:marTop w:val="0"/>
      <w:marBottom w:val="0"/>
      <w:divBdr>
        <w:top w:val="none" w:sz="0" w:space="0" w:color="auto"/>
        <w:left w:val="none" w:sz="0" w:space="0" w:color="auto"/>
        <w:bottom w:val="none" w:sz="0" w:space="0" w:color="auto"/>
        <w:right w:val="none" w:sz="0" w:space="0" w:color="auto"/>
      </w:divBdr>
    </w:div>
    <w:div w:id="1739739772">
      <w:marLeft w:val="480"/>
      <w:marRight w:val="0"/>
      <w:marTop w:val="0"/>
      <w:marBottom w:val="0"/>
      <w:divBdr>
        <w:top w:val="none" w:sz="0" w:space="0" w:color="auto"/>
        <w:left w:val="none" w:sz="0" w:space="0" w:color="auto"/>
        <w:bottom w:val="none" w:sz="0" w:space="0" w:color="auto"/>
        <w:right w:val="none" w:sz="0" w:space="0" w:color="auto"/>
      </w:divBdr>
    </w:div>
    <w:div w:id="1739748527">
      <w:marLeft w:val="480"/>
      <w:marRight w:val="0"/>
      <w:marTop w:val="0"/>
      <w:marBottom w:val="0"/>
      <w:divBdr>
        <w:top w:val="none" w:sz="0" w:space="0" w:color="auto"/>
        <w:left w:val="none" w:sz="0" w:space="0" w:color="auto"/>
        <w:bottom w:val="none" w:sz="0" w:space="0" w:color="auto"/>
        <w:right w:val="none" w:sz="0" w:space="0" w:color="auto"/>
      </w:divBdr>
    </w:div>
    <w:div w:id="1739789675">
      <w:marLeft w:val="480"/>
      <w:marRight w:val="0"/>
      <w:marTop w:val="0"/>
      <w:marBottom w:val="0"/>
      <w:divBdr>
        <w:top w:val="none" w:sz="0" w:space="0" w:color="auto"/>
        <w:left w:val="none" w:sz="0" w:space="0" w:color="auto"/>
        <w:bottom w:val="none" w:sz="0" w:space="0" w:color="auto"/>
        <w:right w:val="none" w:sz="0" w:space="0" w:color="auto"/>
      </w:divBdr>
    </w:div>
    <w:div w:id="1739860434">
      <w:marLeft w:val="480"/>
      <w:marRight w:val="0"/>
      <w:marTop w:val="0"/>
      <w:marBottom w:val="0"/>
      <w:divBdr>
        <w:top w:val="none" w:sz="0" w:space="0" w:color="auto"/>
        <w:left w:val="none" w:sz="0" w:space="0" w:color="auto"/>
        <w:bottom w:val="none" w:sz="0" w:space="0" w:color="auto"/>
        <w:right w:val="none" w:sz="0" w:space="0" w:color="auto"/>
      </w:divBdr>
    </w:div>
    <w:div w:id="1739865285">
      <w:marLeft w:val="480"/>
      <w:marRight w:val="0"/>
      <w:marTop w:val="0"/>
      <w:marBottom w:val="0"/>
      <w:divBdr>
        <w:top w:val="none" w:sz="0" w:space="0" w:color="auto"/>
        <w:left w:val="none" w:sz="0" w:space="0" w:color="auto"/>
        <w:bottom w:val="none" w:sz="0" w:space="0" w:color="auto"/>
        <w:right w:val="none" w:sz="0" w:space="0" w:color="auto"/>
      </w:divBdr>
    </w:div>
    <w:div w:id="1739939023">
      <w:marLeft w:val="480"/>
      <w:marRight w:val="0"/>
      <w:marTop w:val="0"/>
      <w:marBottom w:val="0"/>
      <w:divBdr>
        <w:top w:val="none" w:sz="0" w:space="0" w:color="auto"/>
        <w:left w:val="none" w:sz="0" w:space="0" w:color="auto"/>
        <w:bottom w:val="none" w:sz="0" w:space="0" w:color="auto"/>
        <w:right w:val="none" w:sz="0" w:space="0" w:color="auto"/>
      </w:divBdr>
    </w:div>
    <w:div w:id="1739941188">
      <w:marLeft w:val="480"/>
      <w:marRight w:val="0"/>
      <w:marTop w:val="0"/>
      <w:marBottom w:val="0"/>
      <w:divBdr>
        <w:top w:val="none" w:sz="0" w:space="0" w:color="auto"/>
        <w:left w:val="none" w:sz="0" w:space="0" w:color="auto"/>
        <w:bottom w:val="none" w:sz="0" w:space="0" w:color="auto"/>
        <w:right w:val="none" w:sz="0" w:space="0" w:color="auto"/>
      </w:divBdr>
    </w:div>
    <w:div w:id="1739981878">
      <w:marLeft w:val="480"/>
      <w:marRight w:val="0"/>
      <w:marTop w:val="0"/>
      <w:marBottom w:val="0"/>
      <w:divBdr>
        <w:top w:val="none" w:sz="0" w:space="0" w:color="auto"/>
        <w:left w:val="none" w:sz="0" w:space="0" w:color="auto"/>
        <w:bottom w:val="none" w:sz="0" w:space="0" w:color="auto"/>
        <w:right w:val="none" w:sz="0" w:space="0" w:color="auto"/>
      </w:divBdr>
    </w:div>
    <w:div w:id="1739984286">
      <w:marLeft w:val="480"/>
      <w:marRight w:val="0"/>
      <w:marTop w:val="0"/>
      <w:marBottom w:val="0"/>
      <w:divBdr>
        <w:top w:val="none" w:sz="0" w:space="0" w:color="auto"/>
        <w:left w:val="none" w:sz="0" w:space="0" w:color="auto"/>
        <w:bottom w:val="none" w:sz="0" w:space="0" w:color="auto"/>
        <w:right w:val="none" w:sz="0" w:space="0" w:color="auto"/>
      </w:divBdr>
    </w:div>
    <w:div w:id="1740010898">
      <w:marLeft w:val="480"/>
      <w:marRight w:val="0"/>
      <w:marTop w:val="0"/>
      <w:marBottom w:val="0"/>
      <w:divBdr>
        <w:top w:val="none" w:sz="0" w:space="0" w:color="auto"/>
        <w:left w:val="none" w:sz="0" w:space="0" w:color="auto"/>
        <w:bottom w:val="none" w:sz="0" w:space="0" w:color="auto"/>
        <w:right w:val="none" w:sz="0" w:space="0" w:color="auto"/>
      </w:divBdr>
    </w:div>
    <w:div w:id="1740057873">
      <w:marLeft w:val="480"/>
      <w:marRight w:val="0"/>
      <w:marTop w:val="0"/>
      <w:marBottom w:val="0"/>
      <w:divBdr>
        <w:top w:val="none" w:sz="0" w:space="0" w:color="auto"/>
        <w:left w:val="none" w:sz="0" w:space="0" w:color="auto"/>
        <w:bottom w:val="none" w:sz="0" w:space="0" w:color="auto"/>
        <w:right w:val="none" w:sz="0" w:space="0" w:color="auto"/>
      </w:divBdr>
    </w:div>
    <w:div w:id="1740059924">
      <w:marLeft w:val="480"/>
      <w:marRight w:val="0"/>
      <w:marTop w:val="0"/>
      <w:marBottom w:val="0"/>
      <w:divBdr>
        <w:top w:val="none" w:sz="0" w:space="0" w:color="auto"/>
        <w:left w:val="none" w:sz="0" w:space="0" w:color="auto"/>
        <w:bottom w:val="none" w:sz="0" w:space="0" w:color="auto"/>
        <w:right w:val="none" w:sz="0" w:space="0" w:color="auto"/>
      </w:divBdr>
    </w:div>
    <w:div w:id="1740130211">
      <w:marLeft w:val="480"/>
      <w:marRight w:val="0"/>
      <w:marTop w:val="0"/>
      <w:marBottom w:val="0"/>
      <w:divBdr>
        <w:top w:val="none" w:sz="0" w:space="0" w:color="auto"/>
        <w:left w:val="none" w:sz="0" w:space="0" w:color="auto"/>
        <w:bottom w:val="none" w:sz="0" w:space="0" w:color="auto"/>
        <w:right w:val="none" w:sz="0" w:space="0" w:color="auto"/>
      </w:divBdr>
    </w:div>
    <w:div w:id="1740203198">
      <w:marLeft w:val="480"/>
      <w:marRight w:val="0"/>
      <w:marTop w:val="0"/>
      <w:marBottom w:val="0"/>
      <w:divBdr>
        <w:top w:val="none" w:sz="0" w:space="0" w:color="auto"/>
        <w:left w:val="none" w:sz="0" w:space="0" w:color="auto"/>
        <w:bottom w:val="none" w:sz="0" w:space="0" w:color="auto"/>
        <w:right w:val="none" w:sz="0" w:space="0" w:color="auto"/>
      </w:divBdr>
    </w:div>
    <w:div w:id="1740207887">
      <w:marLeft w:val="480"/>
      <w:marRight w:val="0"/>
      <w:marTop w:val="0"/>
      <w:marBottom w:val="0"/>
      <w:divBdr>
        <w:top w:val="none" w:sz="0" w:space="0" w:color="auto"/>
        <w:left w:val="none" w:sz="0" w:space="0" w:color="auto"/>
        <w:bottom w:val="none" w:sz="0" w:space="0" w:color="auto"/>
        <w:right w:val="none" w:sz="0" w:space="0" w:color="auto"/>
      </w:divBdr>
    </w:div>
    <w:div w:id="1740245528">
      <w:marLeft w:val="480"/>
      <w:marRight w:val="0"/>
      <w:marTop w:val="0"/>
      <w:marBottom w:val="0"/>
      <w:divBdr>
        <w:top w:val="none" w:sz="0" w:space="0" w:color="auto"/>
        <w:left w:val="none" w:sz="0" w:space="0" w:color="auto"/>
        <w:bottom w:val="none" w:sz="0" w:space="0" w:color="auto"/>
        <w:right w:val="none" w:sz="0" w:space="0" w:color="auto"/>
      </w:divBdr>
    </w:div>
    <w:div w:id="1740246663">
      <w:marLeft w:val="480"/>
      <w:marRight w:val="0"/>
      <w:marTop w:val="0"/>
      <w:marBottom w:val="0"/>
      <w:divBdr>
        <w:top w:val="none" w:sz="0" w:space="0" w:color="auto"/>
        <w:left w:val="none" w:sz="0" w:space="0" w:color="auto"/>
        <w:bottom w:val="none" w:sz="0" w:space="0" w:color="auto"/>
        <w:right w:val="none" w:sz="0" w:space="0" w:color="auto"/>
      </w:divBdr>
    </w:div>
    <w:div w:id="1740320099">
      <w:marLeft w:val="480"/>
      <w:marRight w:val="0"/>
      <w:marTop w:val="0"/>
      <w:marBottom w:val="0"/>
      <w:divBdr>
        <w:top w:val="none" w:sz="0" w:space="0" w:color="auto"/>
        <w:left w:val="none" w:sz="0" w:space="0" w:color="auto"/>
        <w:bottom w:val="none" w:sz="0" w:space="0" w:color="auto"/>
        <w:right w:val="none" w:sz="0" w:space="0" w:color="auto"/>
      </w:divBdr>
    </w:div>
    <w:div w:id="1740593629">
      <w:marLeft w:val="480"/>
      <w:marRight w:val="0"/>
      <w:marTop w:val="0"/>
      <w:marBottom w:val="0"/>
      <w:divBdr>
        <w:top w:val="none" w:sz="0" w:space="0" w:color="auto"/>
        <w:left w:val="none" w:sz="0" w:space="0" w:color="auto"/>
        <w:bottom w:val="none" w:sz="0" w:space="0" w:color="auto"/>
        <w:right w:val="none" w:sz="0" w:space="0" w:color="auto"/>
      </w:divBdr>
    </w:div>
    <w:div w:id="1740640008">
      <w:marLeft w:val="480"/>
      <w:marRight w:val="0"/>
      <w:marTop w:val="0"/>
      <w:marBottom w:val="0"/>
      <w:divBdr>
        <w:top w:val="none" w:sz="0" w:space="0" w:color="auto"/>
        <w:left w:val="none" w:sz="0" w:space="0" w:color="auto"/>
        <w:bottom w:val="none" w:sz="0" w:space="0" w:color="auto"/>
        <w:right w:val="none" w:sz="0" w:space="0" w:color="auto"/>
      </w:divBdr>
    </w:div>
    <w:div w:id="1740667419">
      <w:marLeft w:val="480"/>
      <w:marRight w:val="0"/>
      <w:marTop w:val="0"/>
      <w:marBottom w:val="0"/>
      <w:divBdr>
        <w:top w:val="none" w:sz="0" w:space="0" w:color="auto"/>
        <w:left w:val="none" w:sz="0" w:space="0" w:color="auto"/>
        <w:bottom w:val="none" w:sz="0" w:space="0" w:color="auto"/>
        <w:right w:val="none" w:sz="0" w:space="0" w:color="auto"/>
      </w:divBdr>
    </w:div>
    <w:div w:id="1740858625">
      <w:marLeft w:val="480"/>
      <w:marRight w:val="0"/>
      <w:marTop w:val="0"/>
      <w:marBottom w:val="0"/>
      <w:divBdr>
        <w:top w:val="none" w:sz="0" w:space="0" w:color="auto"/>
        <w:left w:val="none" w:sz="0" w:space="0" w:color="auto"/>
        <w:bottom w:val="none" w:sz="0" w:space="0" w:color="auto"/>
        <w:right w:val="none" w:sz="0" w:space="0" w:color="auto"/>
      </w:divBdr>
    </w:div>
    <w:div w:id="1740861606">
      <w:marLeft w:val="480"/>
      <w:marRight w:val="0"/>
      <w:marTop w:val="0"/>
      <w:marBottom w:val="0"/>
      <w:divBdr>
        <w:top w:val="none" w:sz="0" w:space="0" w:color="auto"/>
        <w:left w:val="none" w:sz="0" w:space="0" w:color="auto"/>
        <w:bottom w:val="none" w:sz="0" w:space="0" w:color="auto"/>
        <w:right w:val="none" w:sz="0" w:space="0" w:color="auto"/>
      </w:divBdr>
    </w:div>
    <w:div w:id="1740975524">
      <w:marLeft w:val="480"/>
      <w:marRight w:val="0"/>
      <w:marTop w:val="0"/>
      <w:marBottom w:val="0"/>
      <w:divBdr>
        <w:top w:val="none" w:sz="0" w:space="0" w:color="auto"/>
        <w:left w:val="none" w:sz="0" w:space="0" w:color="auto"/>
        <w:bottom w:val="none" w:sz="0" w:space="0" w:color="auto"/>
        <w:right w:val="none" w:sz="0" w:space="0" w:color="auto"/>
      </w:divBdr>
    </w:div>
    <w:div w:id="1741098811">
      <w:marLeft w:val="480"/>
      <w:marRight w:val="0"/>
      <w:marTop w:val="0"/>
      <w:marBottom w:val="0"/>
      <w:divBdr>
        <w:top w:val="none" w:sz="0" w:space="0" w:color="auto"/>
        <w:left w:val="none" w:sz="0" w:space="0" w:color="auto"/>
        <w:bottom w:val="none" w:sz="0" w:space="0" w:color="auto"/>
        <w:right w:val="none" w:sz="0" w:space="0" w:color="auto"/>
      </w:divBdr>
    </w:div>
    <w:div w:id="1741126015">
      <w:marLeft w:val="480"/>
      <w:marRight w:val="0"/>
      <w:marTop w:val="0"/>
      <w:marBottom w:val="0"/>
      <w:divBdr>
        <w:top w:val="none" w:sz="0" w:space="0" w:color="auto"/>
        <w:left w:val="none" w:sz="0" w:space="0" w:color="auto"/>
        <w:bottom w:val="none" w:sz="0" w:space="0" w:color="auto"/>
        <w:right w:val="none" w:sz="0" w:space="0" w:color="auto"/>
      </w:divBdr>
    </w:div>
    <w:div w:id="1741126229">
      <w:marLeft w:val="480"/>
      <w:marRight w:val="0"/>
      <w:marTop w:val="0"/>
      <w:marBottom w:val="0"/>
      <w:divBdr>
        <w:top w:val="none" w:sz="0" w:space="0" w:color="auto"/>
        <w:left w:val="none" w:sz="0" w:space="0" w:color="auto"/>
        <w:bottom w:val="none" w:sz="0" w:space="0" w:color="auto"/>
        <w:right w:val="none" w:sz="0" w:space="0" w:color="auto"/>
      </w:divBdr>
    </w:div>
    <w:div w:id="1741168869">
      <w:marLeft w:val="480"/>
      <w:marRight w:val="0"/>
      <w:marTop w:val="0"/>
      <w:marBottom w:val="0"/>
      <w:divBdr>
        <w:top w:val="none" w:sz="0" w:space="0" w:color="auto"/>
        <w:left w:val="none" w:sz="0" w:space="0" w:color="auto"/>
        <w:bottom w:val="none" w:sz="0" w:space="0" w:color="auto"/>
        <w:right w:val="none" w:sz="0" w:space="0" w:color="auto"/>
      </w:divBdr>
    </w:div>
    <w:div w:id="1741172929">
      <w:marLeft w:val="480"/>
      <w:marRight w:val="0"/>
      <w:marTop w:val="0"/>
      <w:marBottom w:val="0"/>
      <w:divBdr>
        <w:top w:val="none" w:sz="0" w:space="0" w:color="auto"/>
        <w:left w:val="none" w:sz="0" w:space="0" w:color="auto"/>
        <w:bottom w:val="none" w:sz="0" w:space="0" w:color="auto"/>
        <w:right w:val="none" w:sz="0" w:space="0" w:color="auto"/>
      </w:divBdr>
    </w:div>
    <w:div w:id="1741245164">
      <w:marLeft w:val="480"/>
      <w:marRight w:val="0"/>
      <w:marTop w:val="0"/>
      <w:marBottom w:val="0"/>
      <w:divBdr>
        <w:top w:val="none" w:sz="0" w:space="0" w:color="auto"/>
        <w:left w:val="none" w:sz="0" w:space="0" w:color="auto"/>
        <w:bottom w:val="none" w:sz="0" w:space="0" w:color="auto"/>
        <w:right w:val="none" w:sz="0" w:space="0" w:color="auto"/>
      </w:divBdr>
    </w:div>
    <w:div w:id="1741245970">
      <w:marLeft w:val="480"/>
      <w:marRight w:val="0"/>
      <w:marTop w:val="0"/>
      <w:marBottom w:val="0"/>
      <w:divBdr>
        <w:top w:val="none" w:sz="0" w:space="0" w:color="auto"/>
        <w:left w:val="none" w:sz="0" w:space="0" w:color="auto"/>
        <w:bottom w:val="none" w:sz="0" w:space="0" w:color="auto"/>
        <w:right w:val="none" w:sz="0" w:space="0" w:color="auto"/>
      </w:divBdr>
    </w:div>
    <w:div w:id="1741292556">
      <w:marLeft w:val="480"/>
      <w:marRight w:val="0"/>
      <w:marTop w:val="0"/>
      <w:marBottom w:val="0"/>
      <w:divBdr>
        <w:top w:val="none" w:sz="0" w:space="0" w:color="auto"/>
        <w:left w:val="none" w:sz="0" w:space="0" w:color="auto"/>
        <w:bottom w:val="none" w:sz="0" w:space="0" w:color="auto"/>
        <w:right w:val="none" w:sz="0" w:space="0" w:color="auto"/>
      </w:divBdr>
    </w:div>
    <w:div w:id="1741294640">
      <w:marLeft w:val="480"/>
      <w:marRight w:val="0"/>
      <w:marTop w:val="0"/>
      <w:marBottom w:val="0"/>
      <w:divBdr>
        <w:top w:val="none" w:sz="0" w:space="0" w:color="auto"/>
        <w:left w:val="none" w:sz="0" w:space="0" w:color="auto"/>
        <w:bottom w:val="none" w:sz="0" w:space="0" w:color="auto"/>
        <w:right w:val="none" w:sz="0" w:space="0" w:color="auto"/>
      </w:divBdr>
    </w:div>
    <w:div w:id="1741322751">
      <w:marLeft w:val="480"/>
      <w:marRight w:val="0"/>
      <w:marTop w:val="0"/>
      <w:marBottom w:val="0"/>
      <w:divBdr>
        <w:top w:val="none" w:sz="0" w:space="0" w:color="auto"/>
        <w:left w:val="none" w:sz="0" w:space="0" w:color="auto"/>
        <w:bottom w:val="none" w:sz="0" w:space="0" w:color="auto"/>
        <w:right w:val="none" w:sz="0" w:space="0" w:color="auto"/>
      </w:divBdr>
    </w:div>
    <w:div w:id="1741365508">
      <w:marLeft w:val="480"/>
      <w:marRight w:val="0"/>
      <w:marTop w:val="0"/>
      <w:marBottom w:val="0"/>
      <w:divBdr>
        <w:top w:val="none" w:sz="0" w:space="0" w:color="auto"/>
        <w:left w:val="none" w:sz="0" w:space="0" w:color="auto"/>
        <w:bottom w:val="none" w:sz="0" w:space="0" w:color="auto"/>
        <w:right w:val="none" w:sz="0" w:space="0" w:color="auto"/>
      </w:divBdr>
    </w:div>
    <w:div w:id="1741366812">
      <w:marLeft w:val="480"/>
      <w:marRight w:val="0"/>
      <w:marTop w:val="0"/>
      <w:marBottom w:val="0"/>
      <w:divBdr>
        <w:top w:val="none" w:sz="0" w:space="0" w:color="auto"/>
        <w:left w:val="none" w:sz="0" w:space="0" w:color="auto"/>
        <w:bottom w:val="none" w:sz="0" w:space="0" w:color="auto"/>
        <w:right w:val="none" w:sz="0" w:space="0" w:color="auto"/>
      </w:divBdr>
    </w:div>
    <w:div w:id="1741367581">
      <w:marLeft w:val="480"/>
      <w:marRight w:val="0"/>
      <w:marTop w:val="0"/>
      <w:marBottom w:val="0"/>
      <w:divBdr>
        <w:top w:val="none" w:sz="0" w:space="0" w:color="auto"/>
        <w:left w:val="none" w:sz="0" w:space="0" w:color="auto"/>
        <w:bottom w:val="none" w:sz="0" w:space="0" w:color="auto"/>
        <w:right w:val="none" w:sz="0" w:space="0" w:color="auto"/>
      </w:divBdr>
    </w:div>
    <w:div w:id="1741369202">
      <w:marLeft w:val="480"/>
      <w:marRight w:val="0"/>
      <w:marTop w:val="0"/>
      <w:marBottom w:val="0"/>
      <w:divBdr>
        <w:top w:val="none" w:sz="0" w:space="0" w:color="auto"/>
        <w:left w:val="none" w:sz="0" w:space="0" w:color="auto"/>
        <w:bottom w:val="none" w:sz="0" w:space="0" w:color="auto"/>
        <w:right w:val="none" w:sz="0" w:space="0" w:color="auto"/>
      </w:divBdr>
    </w:div>
    <w:div w:id="1741519377">
      <w:marLeft w:val="480"/>
      <w:marRight w:val="0"/>
      <w:marTop w:val="0"/>
      <w:marBottom w:val="0"/>
      <w:divBdr>
        <w:top w:val="none" w:sz="0" w:space="0" w:color="auto"/>
        <w:left w:val="none" w:sz="0" w:space="0" w:color="auto"/>
        <w:bottom w:val="none" w:sz="0" w:space="0" w:color="auto"/>
        <w:right w:val="none" w:sz="0" w:space="0" w:color="auto"/>
      </w:divBdr>
    </w:div>
    <w:div w:id="1741520047">
      <w:marLeft w:val="480"/>
      <w:marRight w:val="0"/>
      <w:marTop w:val="0"/>
      <w:marBottom w:val="0"/>
      <w:divBdr>
        <w:top w:val="none" w:sz="0" w:space="0" w:color="auto"/>
        <w:left w:val="none" w:sz="0" w:space="0" w:color="auto"/>
        <w:bottom w:val="none" w:sz="0" w:space="0" w:color="auto"/>
        <w:right w:val="none" w:sz="0" w:space="0" w:color="auto"/>
      </w:divBdr>
    </w:div>
    <w:div w:id="1741632546">
      <w:marLeft w:val="480"/>
      <w:marRight w:val="0"/>
      <w:marTop w:val="0"/>
      <w:marBottom w:val="0"/>
      <w:divBdr>
        <w:top w:val="none" w:sz="0" w:space="0" w:color="auto"/>
        <w:left w:val="none" w:sz="0" w:space="0" w:color="auto"/>
        <w:bottom w:val="none" w:sz="0" w:space="0" w:color="auto"/>
        <w:right w:val="none" w:sz="0" w:space="0" w:color="auto"/>
      </w:divBdr>
    </w:div>
    <w:div w:id="1741705987">
      <w:marLeft w:val="480"/>
      <w:marRight w:val="0"/>
      <w:marTop w:val="0"/>
      <w:marBottom w:val="0"/>
      <w:divBdr>
        <w:top w:val="none" w:sz="0" w:space="0" w:color="auto"/>
        <w:left w:val="none" w:sz="0" w:space="0" w:color="auto"/>
        <w:bottom w:val="none" w:sz="0" w:space="0" w:color="auto"/>
        <w:right w:val="none" w:sz="0" w:space="0" w:color="auto"/>
      </w:divBdr>
    </w:div>
    <w:div w:id="1741706358">
      <w:marLeft w:val="480"/>
      <w:marRight w:val="0"/>
      <w:marTop w:val="0"/>
      <w:marBottom w:val="0"/>
      <w:divBdr>
        <w:top w:val="none" w:sz="0" w:space="0" w:color="auto"/>
        <w:left w:val="none" w:sz="0" w:space="0" w:color="auto"/>
        <w:bottom w:val="none" w:sz="0" w:space="0" w:color="auto"/>
        <w:right w:val="none" w:sz="0" w:space="0" w:color="auto"/>
      </w:divBdr>
    </w:div>
    <w:div w:id="1741710241">
      <w:marLeft w:val="480"/>
      <w:marRight w:val="0"/>
      <w:marTop w:val="0"/>
      <w:marBottom w:val="0"/>
      <w:divBdr>
        <w:top w:val="none" w:sz="0" w:space="0" w:color="auto"/>
        <w:left w:val="none" w:sz="0" w:space="0" w:color="auto"/>
        <w:bottom w:val="none" w:sz="0" w:space="0" w:color="auto"/>
        <w:right w:val="none" w:sz="0" w:space="0" w:color="auto"/>
      </w:divBdr>
    </w:div>
    <w:div w:id="1741712468">
      <w:marLeft w:val="480"/>
      <w:marRight w:val="0"/>
      <w:marTop w:val="0"/>
      <w:marBottom w:val="0"/>
      <w:divBdr>
        <w:top w:val="none" w:sz="0" w:space="0" w:color="auto"/>
        <w:left w:val="none" w:sz="0" w:space="0" w:color="auto"/>
        <w:bottom w:val="none" w:sz="0" w:space="0" w:color="auto"/>
        <w:right w:val="none" w:sz="0" w:space="0" w:color="auto"/>
      </w:divBdr>
    </w:div>
    <w:div w:id="1741756150">
      <w:marLeft w:val="480"/>
      <w:marRight w:val="0"/>
      <w:marTop w:val="0"/>
      <w:marBottom w:val="0"/>
      <w:divBdr>
        <w:top w:val="none" w:sz="0" w:space="0" w:color="auto"/>
        <w:left w:val="none" w:sz="0" w:space="0" w:color="auto"/>
        <w:bottom w:val="none" w:sz="0" w:space="0" w:color="auto"/>
        <w:right w:val="none" w:sz="0" w:space="0" w:color="auto"/>
      </w:divBdr>
    </w:div>
    <w:div w:id="1741781868">
      <w:marLeft w:val="480"/>
      <w:marRight w:val="0"/>
      <w:marTop w:val="0"/>
      <w:marBottom w:val="0"/>
      <w:divBdr>
        <w:top w:val="none" w:sz="0" w:space="0" w:color="auto"/>
        <w:left w:val="none" w:sz="0" w:space="0" w:color="auto"/>
        <w:bottom w:val="none" w:sz="0" w:space="0" w:color="auto"/>
        <w:right w:val="none" w:sz="0" w:space="0" w:color="auto"/>
      </w:divBdr>
    </w:div>
    <w:div w:id="1741827571">
      <w:marLeft w:val="480"/>
      <w:marRight w:val="0"/>
      <w:marTop w:val="0"/>
      <w:marBottom w:val="0"/>
      <w:divBdr>
        <w:top w:val="none" w:sz="0" w:space="0" w:color="auto"/>
        <w:left w:val="none" w:sz="0" w:space="0" w:color="auto"/>
        <w:bottom w:val="none" w:sz="0" w:space="0" w:color="auto"/>
        <w:right w:val="none" w:sz="0" w:space="0" w:color="auto"/>
      </w:divBdr>
    </w:div>
    <w:div w:id="1741949938">
      <w:marLeft w:val="480"/>
      <w:marRight w:val="0"/>
      <w:marTop w:val="0"/>
      <w:marBottom w:val="0"/>
      <w:divBdr>
        <w:top w:val="none" w:sz="0" w:space="0" w:color="auto"/>
        <w:left w:val="none" w:sz="0" w:space="0" w:color="auto"/>
        <w:bottom w:val="none" w:sz="0" w:space="0" w:color="auto"/>
        <w:right w:val="none" w:sz="0" w:space="0" w:color="auto"/>
      </w:divBdr>
    </w:div>
    <w:div w:id="1741950160">
      <w:marLeft w:val="480"/>
      <w:marRight w:val="0"/>
      <w:marTop w:val="0"/>
      <w:marBottom w:val="0"/>
      <w:divBdr>
        <w:top w:val="none" w:sz="0" w:space="0" w:color="auto"/>
        <w:left w:val="none" w:sz="0" w:space="0" w:color="auto"/>
        <w:bottom w:val="none" w:sz="0" w:space="0" w:color="auto"/>
        <w:right w:val="none" w:sz="0" w:space="0" w:color="auto"/>
      </w:divBdr>
    </w:div>
    <w:div w:id="1741950272">
      <w:marLeft w:val="480"/>
      <w:marRight w:val="0"/>
      <w:marTop w:val="0"/>
      <w:marBottom w:val="0"/>
      <w:divBdr>
        <w:top w:val="none" w:sz="0" w:space="0" w:color="auto"/>
        <w:left w:val="none" w:sz="0" w:space="0" w:color="auto"/>
        <w:bottom w:val="none" w:sz="0" w:space="0" w:color="auto"/>
        <w:right w:val="none" w:sz="0" w:space="0" w:color="auto"/>
      </w:divBdr>
    </w:div>
    <w:div w:id="1742094091">
      <w:marLeft w:val="480"/>
      <w:marRight w:val="0"/>
      <w:marTop w:val="0"/>
      <w:marBottom w:val="0"/>
      <w:divBdr>
        <w:top w:val="none" w:sz="0" w:space="0" w:color="auto"/>
        <w:left w:val="none" w:sz="0" w:space="0" w:color="auto"/>
        <w:bottom w:val="none" w:sz="0" w:space="0" w:color="auto"/>
        <w:right w:val="none" w:sz="0" w:space="0" w:color="auto"/>
      </w:divBdr>
    </w:div>
    <w:div w:id="1742096260">
      <w:marLeft w:val="480"/>
      <w:marRight w:val="0"/>
      <w:marTop w:val="0"/>
      <w:marBottom w:val="0"/>
      <w:divBdr>
        <w:top w:val="none" w:sz="0" w:space="0" w:color="auto"/>
        <w:left w:val="none" w:sz="0" w:space="0" w:color="auto"/>
        <w:bottom w:val="none" w:sz="0" w:space="0" w:color="auto"/>
        <w:right w:val="none" w:sz="0" w:space="0" w:color="auto"/>
      </w:divBdr>
    </w:div>
    <w:div w:id="1742101004">
      <w:marLeft w:val="480"/>
      <w:marRight w:val="0"/>
      <w:marTop w:val="0"/>
      <w:marBottom w:val="0"/>
      <w:divBdr>
        <w:top w:val="none" w:sz="0" w:space="0" w:color="auto"/>
        <w:left w:val="none" w:sz="0" w:space="0" w:color="auto"/>
        <w:bottom w:val="none" w:sz="0" w:space="0" w:color="auto"/>
        <w:right w:val="none" w:sz="0" w:space="0" w:color="auto"/>
      </w:divBdr>
    </w:div>
    <w:div w:id="1742168964">
      <w:marLeft w:val="480"/>
      <w:marRight w:val="0"/>
      <w:marTop w:val="0"/>
      <w:marBottom w:val="0"/>
      <w:divBdr>
        <w:top w:val="none" w:sz="0" w:space="0" w:color="auto"/>
        <w:left w:val="none" w:sz="0" w:space="0" w:color="auto"/>
        <w:bottom w:val="none" w:sz="0" w:space="0" w:color="auto"/>
        <w:right w:val="none" w:sz="0" w:space="0" w:color="auto"/>
      </w:divBdr>
    </w:div>
    <w:div w:id="1742210802">
      <w:marLeft w:val="480"/>
      <w:marRight w:val="0"/>
      <w:marTop w:val="0"/>
      <w:marBottom w:val="0"/>
      <w:divBdr>
        <w:top w:val="none" w:sz="0" w:space="0" w:color="auto"/>
        <w:left w:val="none" w:sz="0" w:space="0" w:color="auto"/>
        <w:bottom w:val="none" w:sz="0" w:space="0" w:color="auto"/>
        <w:right w:val="none" w:sz="0" w:space="0" w:color="auto"/>
      </w:divBdr>
    </w:div>
    <w:div w:id="1742213531">
      <w:marLeft w:val="480"/>
      <w:marRight w:val="0"/>
      <w:marTop w:val="0"/>
      <w:marBottom w:val="0"/>
      <w:divBdr>
        <w:top w:val="none" w:sz="0" w:space="0" w:color="auto"/>
        <w:left w:val="none" w:sz="0" w:space="0" w:color="auto"/>
        <w:bottom w:val="none" w:sz="0" w:space="0" w:color="auto"/>
        <w:right w:val="none" w:sz="0" w:space="0" w:color="auto"/>
      </w:divBdr>
    </w:div>
    <w:div w:id="1742217753">
      <w:marLeft w:val="480"/>
      <w:marRight w:val="0"/>
      <w:marTop w:val="0"/>
      <w:marBottom w:val="0"/>
      <w:divBdr>
        <w:top w:val="none" w:sz="0" w:space="0" w:color="auto"/>
        <w:left w:val="none" w:sz="0" w:space="0" w:color="auto"/>
        <w:bottom w:val="none" w:sz="0" w:space="0" w:color="auto"/>
        <w:right w:val="none" w:sz="0" w:space="0" w:color="auto"/>
      </w:divBdr>
    </w:div>
    <w:div w:id="1742218054">
      <w:marLeft w:val="480"/>
      <w:marRight w:val="0"/>
      <w:marTop w:val="0"/>
      <w:marBottom w:val="0"/>
      <w:divBdr>
        <w:top w:val="none" w:sz="0" w:space="0" w:color="auto"/>
        <w:left w:val="none" w:sz="0" w:space="0" w:color="auto"/>
        <w:bottom w:val="none" w:sz="0" w:space="0" w:color="auto"/>
        <w:right w:val="none" w:sz="0" w:space="0" w:color="auto"/>
      </w:divBdr>
    </w:div>
    <w:div w:id="1742219707">
      <w:marLeft w:val="480"/>
      <w:marRight w:val="0"/>
      <w:marTop w:val="0"/>
      <w:marBottom w:val="0"/>
      <w:divBdr>
        <w:top w:val="none" w:sz="0" w:space="0" w:color="auto"/>
        <w:left w:val="none" w:sz="0" w:space="0" w:color="auto"/>
        <w:bottom w:val="none" w:sz="0" w:space="0" w:color="auto"/>
        <w:right w:val="none" w:sz="0" w:space="0" w:color="auto"/>
      </w:divBdr>
    </w:div>
    <w:div w:id="1742288400">
      <w:marLeft w:val="480"/>
      <w:marRight w:val="0"/>
      <w:marTop w:val="0"/>
      <w:marBottom w:val="0"/>
      <w:divBdr>
        <w:top w:val="none" w:sz="0" w:space="0" w:color="auto"/>
        <w:left w:val="none" w:sz="0" w:space="0" w:color="auto"/>
        <w:bottom w:val="none" w:sz="0" w:space="0" w:color="auto"/>
        <w:right w:val="none" w:sz="0" w:space="0" w:color="auto"/>
      </w:divBdr>
    </w:div>
    <w:div w:id="1742363109">
      <w:marLeft w:val="480"/>
      <w:marRight w:val="0"/>
      <w:marTop w:val="0"/>
      <w:marBottom w:val="0"/>
      <w:divBdr>
        <w:top w:val="none" w:sz="0" w:space="0" w:color="auto"/>
        <w:left w:val="none" w:sz="0" w:space="0" w:color="auto"/>
        <w:bottom w:val="none" w:sz="0" w:space="0" w:color="auto"/>
        <w:right w:val="none" w:sz="0" w:space="0" w:color="auto"/>
      </w:divBdr>
    </w:div>
    <w:div w:id="1742366541">
      <w:marLeft w:val="480"/>
      <w:marRight w:val="0"/>
      <w:marTop w:val="0"/>
      <w:marBottom w:val="0"/>
      <w:divBdr>
        <w:top w:val="none" w:sz="0" w:space="0" w:color="auto"/>
        <w:left w:val="none" w:sz="0" w:space="0" w:color="auto"/>
        <w:bottom w:val="none" w:sz="0" w:space="0" w:color="auto"/>
        <w:right w:val="none" w:sz="0" w:space="0" w:color="auto"/>
      </w:divBdr>
    </w:div>
    <w:div w:id="1742410500">
      <w:marLeft w:val="480"/>
      <w:marRight w:val="0"/>
      <w:marTop w:val="0"/>
      <w:marBottom w:val="0"/>
      <w:divBdr>
        <w:top w:val="none" w:sz="0" w:space="0" w:color="auto"/>
        <w:left w:val="none" w:sz="0" w:space="0" w:color="auto"/>
        <w:bottom w:val="none" w:sz="0" w:space="0" w:color="auto"/>
        <w:right w:val="none" w:sz="0" w:space="0" w:color="auto"/>
      </w:divBdr>
    </w:div>
    <w:div w:id="1742483242">
      <w:marLeft w:val="480"/>
      <w:marRight w:val="0"/>
      <w:marTop w:val="0"/>
      <w:marBottom w:val="0"/>
      <w:divBdr>
        <w:top w:val="none" w:sz="0" w:space="0" w:color="auto"/>
        <w:left w:val="none" w:sz="0" w:space="0" w:color="auto"/>
        <w:bottom w:val="none" w:sz="0" w:space="0" w:color="auto"/>
        <w:right w:val="none" w:sz="0" w:space="0" w:color="auto"/>
      </w:divBdr>
    </w:div>
    <w:div w:id="1742557657">
      <w:marLeft w:val="480"/>
      <w:marRight w:val="0"/>
      <w:marTop w:val="0"/>
      <w:marBottom w:val="0"/>
      <w:divBdr>
        <w:top w:val="none" w:sz="0" w:space="0" w:color="auto"/>
        <w:left w:val="none" w:sz="0" w:space="0" w:color="auto"/>
        <w:bottom w:val="none" w:sz="0" w:space="0" w:color="auto"/>
        <w:right w:val="none" w:sz="0" w:space="0" w:color="auto"/>
      </w:divBdr>
    </w:div>
    <w:div w:id="1742633012">
      <w:marLeft w:val="480"/>
      <w:marRight w:val="0"/>
      <w:marTop w:val="0"/>
      <w:marBottom w:val="0"/>
      <w:divBdr>
        <w:top w:val="none" w:sz="0" w:space="0" w:color="auto"/>
        <w:left w:val="none" w:sz="0" w:space="0" w:color="auto"/>
        <w:bottom w:val="none" w:sz="0" w:space="0" w:color="auto"/>
        <w:right w:val="none" w:sz="0" w:space="0" w:color="auto"/>
      </w:divBdr>
    </w:div>
    <w:div w:id="1742674747">
      <w:marLeft w:val="480"/>
      <w:marRight w:val="0"/>
      <w:marTop w:val="0"/>
      <w:marBottom w:val="0"/>
      <w:divBdr>
        <w:top w:val="none" w:sz="0" w:space="0" w:color="auto"/>
        <w:left w:val="none" w:sz="0" w:space="0" w:color="auto"/>
        <w:bottom w:val="none" w:sz="0" w:space="0" w:color="auto"/>
        <w:right w:val="none" w:sz="0" w:space="0" w:color="auto"/>
      </w:divBdr>
    </w:div>
    <w:div w:id="1742681455">
      <w:marLeft w:val="480"/>
      <w:marRight w:val="0"/>
      <w:marTop w:val="0"/>
      <w:marBottom w:val="0"/>
      <w:divBdr>
        <w:top w:val="none" w:sz="0" w:space="0" w:color="auto"/>
        <w:left w:val="none" w:sz="0" w:space="0" w:color="auto"/>
        <w:bottom w:val="none" w:sz="0" w:space="0" w:color="auto"/>
        <w:right w:val="none" w:sz="0" w:space="0" w:color="auto"/>
      </w:divBdr>
    </w:div>
    <w:div w:id="1742747949">
      <w:marLeft w:val="480"/>
      <w:marRight w:val="0"/>
      <w:marTop w:val="0"/>
      <w:marBottom w:val="0"/>
      <w:divBdr>
        <w:top w:val="none" w:sz="0" w:space="0" w:color="auto"/>
        <w:left w:val="none" w:sz="0" w:space="0" w:color="auto"/>
        <w:bottom w:val="none" w:sz="0" w:space="0" w:color="auto"/>
        <w:right w:val="none" w:sz="0" w:space="0" w:color="auto"/>
      </w:divBdr>
    </w:div>
    <w:div w:id="1742749536">
      <w:marLeft w:val="480"/>
      <w:marRight w:val="0"/>
      <w:marTop w:val="0"/>
      <w:marBottom w:val="0"/>
      <w:divBdr>
        <w:top w:val="none" w:sz="0" w:space="0" w:color="auto"/>
        <w:left w:val="none" w:sz="0" w:space="0" w:color="auto"/>
        <w:bottom w:val="none" w:sz="0" w:space="0" w:color="auto"/>
        <w:right w:val="none" w:sz="0" w:space="0" w:color="auto"/>
      </w:divBdr>
    </w:div>
    <w:div w:id="1742750783">
      <w:marLeft w:val="480"/>
      <w:marRight w:val="0"/>
      <w:marTop w:val="0"/>
      <w:marBottom w:val="0"/>
      <w:divBdr>
        <w:top w:val="none" w:sz="0" w:space="0" w:color="auto"/>
        <w:left w:val="none" w:sz="0" w:space="0" w:color="auto"/>
        <w:bottom w:val="none" w:sz="0" w:space="0" w:color="auto"/>
        <w:right w:val="none" w:sz="0" w:space="0" w:color="auto"/>
      </w:divBdr>
    </w:div>
    <w:div w:id="1742827235">
      <w:marLeft w:val="480"/>
      <w:marRight w:val="0"/>
      <w:marTop w:val="0"/>
      <w:marBottom w:val="0"/>
      <w:divBdr>
        <w:top w:val="none" w:sz="0" w:space="0" w:color="auto"/>
        <w:left w:val="none" w:sz="0" w:space="0" w:color="auto"/>
        <w:bottom w:val="none" w:sz="0" w:space="0" w:color="auto"/>
        <w:right w:val="none" w:sz="0" w:space="0" w:color="auto"/>
      </w:divBdr>
    </w:div>
    <w:div w:id="1742873193">
      <w:marLeft w:val="480"/>
      <w:marRight w:val="0"/>
      <w:marTop w:val="0"/>
      <w:marBottom w:val="0"/>
      <w:divBdr>
        <w:top w:val="none" w:sz="0" w:space="0" w:color="auto"/>
        <w:left w:val="none" w:sz="0" w:space="0" w:color="auto"/>
        <w:bottom w:val="none" w:sz="0" w:space="0" w:color="auto"/>
        <w:right w:val="none" w:sz="0" w:space="0" w:color="auto"/>
      </w:divBdr>
    </w:div>
    <w:div w:id="1742944541">
      <w:marLeft w:val="480"/>
      <w:marRight w:val="0"/>
      <w:marTop w:val="0"/>
      <w:marBottom w:val="0"/>
      <w:divBdr>
        <w:top w:val="none" w:sz="0" w:space="0" w:color="auto"/>
        <w:left w:val="none" w:sz="0" w:space="0" w:color="auto"/>
        <w:bottom w:val="none" w:sz="0" w:space="0" w:color="auto"/>
        <w:right w:val="none" w:sz="0" w:space="0" w:color="auto"/>
      </w:divBdr>
    </w:div>
    <w:div w:id="1742946072">
      <w:marLeft w:val="480"/>
      <w:marRight w:val="0"/>
      <w:marTop w:val="0"/>
      <w:marBottom w:val="0"/>
      <w:divBdr>
        <w:top w:val="none" w:sz="0" w:space="0" w:color="auto"/>
        <w:left w:val="none" w:sz="0" w:space="0" w:color="auto"/>
        <w:bottom w:val="none" w:sz="0" w:space="0" w:color="auto"/>
        <w:right w:val="none" w:sz="0" w:space="0" w:color="auto"/>
      </w:divBdr>
    </w:div>
    <w:div w:id="1743018554">
      <w:marLeft w:val="480"/>
      <w:marRight w:val="0"/>
      <w:marTop w:val="0"/>
      <w:marBottom w:val="0"/>
      <w:divBdr>
        <w:top w:val="none" w:sz="0" w:space="0" w:color="auto"/>
        <w:left w:val="none" w:sz="0" w:space="0" w:color="auto"/>
        <w:bottom w:val="none" w:sz="0" w:space="0" w:color="auto"/>
        <w:right w:val="none" w:sz="0" w:space="0" w:color="auto"/>
      </w:divBdr>
    </w:div>
    <w:div w:id="1743067139">
      <w:marLeft w:val="480"/>
      <w:marRight w:val="0"/>
      <w:marTop w:val="0"/>
      <w:marBottom w:val="0"/>
      <w:divBdr>
        <w:top w:val="none" w:sz="0" w:space="0" w:color="auto"/>
        <w:left w:val="none" w:sz="0" w:space="0" w:color="auto"/>
        <w:bottom w:val="none" w:sz="0" w:space="0" w:color="auto"/>
        <w:right w:val="none" w:sz="0" w:space="0" w:color="auto"/>
      </w:divBdr>
    </w:div>
    <w:div w:id="1743140869">
      <w:marLeft w:val="480"/>
      <w:marRight w:val="0"/>
      <w:marTop w:val="0"/>
      <w:marBottom w:val="0"/>
      <w:divBdr>
        <w:top w:val="none" w:sz="0" w:space="0" w:color="auto"/>
        <w:left w:val="none" w:sz="0" w:space="0" w:color="auto"/>
        <w:bottom w:val="none" w:sz="0" w:space="0" w:color="auto"/>
        <w:right w:val="none" w:sz="0" w:space="0" w:color="auto"/>
      </w:divBdr>
    </w:div>
    <w:div w:id="1743287864">
      <w:marLeft w:val="480"/>
      <w:marRight w:val="0"/>
      <w:marTop w:val="0"/>
      <w:marBottom w:val="0"/>
      <w:divBdr>
        <w:top w:val="none" w:sz="0" w:space="0" w:color="auto"/>
        <w:left w:val="none" w:sz="0" w:space="0" w:color="auto"/>
        <w:bottom w:val="none" w:sz="0" w:space="0" w:color="auto"/>
        <w:right w:val="none" w:sz="0" w:space="0" w:color="auto"/>
      </w:divBdr>
    </w:div>
    <w:div w:id="1743290258">
      <w:marLeft w:val="480"/>
      <w:marRight w:val="0"/>
      <w:marTop w:val="0"/>
      <w:marBottom w:val="0"/>
      <w:divBdr>
        <w:top w:val="none" w:sz="0" w:space="0" w:color="auto"/>
        <w:left w:val="none" w:sz="0" w:space="0" w:color="auto"/>
        <w:bottom w:val="none" w:sz="0" w:space="0" w:color="auto"/>
        <w:right w:val="none" w:sz="0" w:space="0" w:color="auto"/>
      </w:divBdr>
    </w:div>
    <w:div w:id="1743327530">
      <w:marLeft w:val="480"/>
      <w:marRight w:val="0"/>
      <w:marTop w:val="0"/>
      <w:marBottom w:val="0"/>
      <w:divBdr>
        <w:top w:val="none" w:sz="0" w:space="0" w:color="auto"/>
        <w:left w:val="none" w:sz="0" w:space="0" w:color="auto"/>
        <w:bottom w:val="none" w:sz="0" w:space="0" w:color="auto"/>
        <w:right w:val="none" w:sz="0" w:space="0" w:color="auto"/>
      </w:divBdr>
    </w:div>
    <w:div w:id="1743331331">
      <w:marLeft w:val="480"/>
      <w:marRight w:val="0"/>
      <w:marTop w:val="0"/>
      <w:marBottom w:val="0"/>
      <w:divBdr>
        <w:top w:val="none" w:sz="0" w:space="0" w:color="auto"/>
        <w:left w:val="none" w:sz="0" w:space="0" w:color="auto"/>
        <w:bottom w:val="none" w:sz="0" w:space="0" w:color="auto"/>
        <w:right w:val="none" w:sz="0" w:space="0" w:color="auto"/>
      </w:divBdr>
    </w:div>
    <w:div w:id="1743404950">
      <w:marLeft w:val="480"/>
      <w:marRight w:val="0"/>
      <w:marTop w:val="0"/>
      <w:marBottom w:val="0"/>
      <w:divBdr>
        <w:top w:val="none" w:sz="0" w:space="0" w:color="auto"/>
        <w:left w:val="none" w:sz="0" w:space="0" w:color="auto"/>
        <w:bottom w:val="none" w:sz="0" w:space="0" w:color="auto"/>
        <w:right w:val="none" w:sz="0" w:space="0" w:color="auto"/>
      </w:divBdr>
    </w:div>
    <w:div w:id="1743410808">
      <w:marLeft w:val="480"/>
      <w:marRight w:val="0"/>
      <w:marTop w:val="0"/>
      <w:marBottom w:val="0"/>
      <w:divBdr>
        <w:top w:val="none" w:sz="0" w:space="0" w:color="auto"/>
        <w:left w:val="none" w:sz="0" w:space="0" w:color="auto"/>
        <w:bottom w:val="none" w:sz="0" w:space="0" w:color="auto"/>
        <w:right w:val="none" w:sz="0" w:space="0" w:color="auto"/>
      </w:divBdr>
    </w:div>
    <w:div w:id="1743412061">
      <w:marLeft w:val="480"/>
      <w:marRight w:val="0"/>
      <w:marTop w:val="0"/>
      <w:marBottom w:val="0"/>
      <w:divBdr>
        <w:top w:val="none" w:sz="0" w:space="0" w:color="auto"/>
        <w:left w:val="none" w:sz="0" w:space="0" w:color="auto"/>
        <w:bottom w:val="none" w:sz="0" w:space="0" w:color="auto"/>
        <w:right w:val="none" w:sz="0" w:space="0" w:color="auto"/>
      </w:divBdr>
    </w:div>
    <w:div w:id="1743479788">
      <w:marLeft w:val="480"/>
      <w:marRight w:val="0"/>
      <w:marTop w:val="0"/>
      <w:marBottom w:val="0"/>
      <w:divBdr>
        <w:top w:val="none" w:sz="0" w:space="0" w:color="auto"/>
        <w:left w:val="none" w:sz="0" w:space="0" w:color="auto"/>
        <w:bottom w:val="none" w:sz="0" w:space="0" w:color="auto"/>
        <w:right w:val="none" w:sz="0" w:space="0" w:color="auto"/>
      </w:divBdr>
    </w:div>
    <w:div w:id="1743486598">
      <w:marLeft w:val="480"/>
      <w:marRight w:val="0"/>
      <w:marTop w:val="0"/>
      <w:marBottom w:val="0"/>
      <w:divBdr>
        <w:top w:val="none" w:sz="0" w:space="0" w:color="auto"/>
        <w:left w:val="none" w:sz="0" w:space="0" w:color="auto"/>
        <w:bottom w:val="none" w:sz="0" w:space="0" w:color="auto"/>
        <w:right w:val="none" w:sz="0" w:space="0" w:color="auto"/>
      </w:divBdr>
    </w:div>
    <w:div w:id="1743523466">
      <w:marLeft w:val="480"/>
      <w:marRight w:val="0"/>
      <w:marTop w:val="0"/>
      <w:marBottom w:val="0"/>
      <w:divBdr>
        <w:top w:val="none" w:sz="0" w:space="0" w:color="auto"/>
        <w:left w:val="none" w:sz="0" w:space="0" w:color="auto"/>
        <w:bottom w:val="none" w:sz="0" w:space="0" w:color="auto"/>
        <w:right w:val="none" w:sz="0" w:space="0" w:color="auto"/>
      </w:divBdr>
    </w:div>
    <w:div w:id="1743524075">
      <w:marLeft w:val="480"/>
      <w:marRight w:val="0"/>
      <w:marTop w:val="0"/>
      <w:marBottom w:val="0"/>
      <w:divBdr>
        <w:top w:val="none" w:sz="0" w:space="0" w:color="auto"/>
        <w:left w:val="none" w:sz="0" w:space="0" w:color="auto"/>
        <w:bottom w:val="none" w:sz="0" w:space="0" w:color="auto"/>
        <w:right w:val="none" w:sz="0" w:space="0" w:color="auto"/>
      </w:divBdr>
    </w:div>
    <w:div w:id="1743674214">
      <w:marLeft w:val="480"/>
      <w:marRight w:val="0"/>
      <w:marTop w:val="0"/>
      <w:marBottom w:val="0"/>
      <w:divBdr>
        <w:top w:val="none" w:sz="0" w:space="0" w:color="auto"/>
        <w:left w:val="none" w:sz="0" w:space="0" w:color="auto"/>
        <w:bottom w:val="none" w:sz="0" w:space="0" w:color="auto"/>
        <w:right w:val="none" w:sz="0" w:space="0" w:color="auto"/>
      </w:divBdr>
    </w:div>
    <w:div w:id="1743678101">
      <w:marLeft w:val="480"/>
      <w:marRight w:val="0"/>
      <w:marTop w:val="0"/>
      <w:marBottom w:val="0"/>
      <w:divBdr>
        <w:top w:val="none" w:sz="0" w:space="0" w:color="auto"/>
        <w:left w:val="none" w:sz="0" w:space="0" w:color="auto"/>
        <w:bottom w:val="none" w:sz="0" w:space="0" w:color="auto"/>
        <w:right w:val="none" w:sz="0" w:space="0" w:color="auto"/>
      </w:divBdr>
    </w:div>
    <w:div w:id="1743720672">
      <w:marLeft w:val="480"/>
      <w:marRight w:val="0"/>
      <w:marTop w:val="0"/>
      <w:marBottom w:val="0"/>
      <w:divBdr>
        <w:top w:val="none" w:sz="0" w:space="0" w:color="auto"/>
        <w:left w:val="none" w:sz="0" w:space="0" w:color="auto"/>
        <w:bottom w:val="none" w:sz="0" w:space="0" w:color="auto"/>
        <w:right w:val="none" w:sz="0" w:space="0" w:color="auto"/>
      </w:divBdr>
    </w:div>
    <w:div w:id="1743792779">
      <w:marLeft w:val="480"/>
      <w:marRight w:val="0"/>
      <w:marTop w:val="0"/>
      <w:marBottom w:val="0"/>
      <w:divBdr>
        <w:top w:val="none" w:sz="0" w:space="0" w:color="auto"/>
        <w:left w:val="none" w:sz="0" w:space="0" w:color="auto"/>
        <w:bottom w:val="none" w:sz="0" w:space="0" w:color="auto"/>
        <w:right w:val="none" w:sz="0" w:space="0" w:color="auto"/>
      </w:divBdr>
    </w:div>
    <w:div w:id="1743797378">
      <w:marLeft w:val="480"/>
      <w:marRight w:val="0"/>
      <w:marTop w:val="0"/>
      <w:marBottom w:val="0"/>
      <w:divBdr>
        <w:top w:val="none" w:sz="0" w:space="0" w:color="auto"/>
        <w:left w:val="none" w:sz="0" w:space="0" w:color="auto"/>
        <w:bottom w:val="none" w:sz="0" w:space="0" w:color="auto"/>
        <w:right w:val="none" w:sz="0" w:space="0" w:color="auto"/>
      </w:divBdr>
    </w:div>
    <w:div w:id="1743865657">
      <w:marLeft w:val="480"/>
      <w:marRight w:val="0"/>
      <w:marTop w:val="0"/>
      <w:marBottom w:val="0"/>
      <w:divBdr>
        <w:top w:val="none" w:sz="0" w:space="0" w:color="auto"/>
        <w:left w:val="none" w:sz="0" w:space="0" w:color="auto"/>
        <w:bottom w:val="none" w:sz="0" w:space="0" w:color="auto"/>
        <w:right w:val="none" w:sz="0" w:space="0" w:color="auto"/>
      </w:divBdr>
    </w:div>
    <w:div w:id="1743869668">
      <w:marLeft w:val="480"/>
      <w:marRight w:val="0"/>
      <w:marTop w:val="0"/>
      <w:marBottom w:val="0"/>
      <w:divBdr>
        <w:top w:val="none" w:sz="0" w:space="0" w:color="auto"/>
        <w:left w:val="none" w:sz="0" w:space="0" w:color="auto"/>
        <w:bottom w:val="none" w:sz="0" w:space="0" w:color="auto"/>
        <w:right w:val="none" w:sz="0" w:space="0" w:color="auto"/>
      </w:divBdr>
    </w:div>
    <w:div w:id="1743940418">
      <w:marLeft w:val="480"/>
      <w:marRight w:val="0"/>
      <w:marTop w:val="0"/>
      <w:marBottom w:val="0"/>
      <w:divBdr>
        <w:top w:val="none" w:sz="0" w:space="0" w:color="auto"/>
        <w:left w:val="none" w:sz="0" w:space="0" w:color="auto"/>
        <w:bottom w:val="none" w:sz="0" w:space="0" w:color="auto"/>
        <w:right w:val="none" w:sz="0" w:space="0" w:color="auto"/>
      </w:divBdr>
    </w:div>
    <w:div w:id="1743942136">
      <w:marLeft w:val="480"/>
      <w:marRight w:val="0"/>
      <w:marTop w:val="0"/>
      <w:marBottom w:val="0"/>
      <w:divBdr>
        <w:top w:val="none" w:sz="0" w:space="0" w:color="auto"/>
        <w:left w:val="none" w:sz="0" w:space="0" w:color="auto"/>
        <w:bottom w:val="none" w:sz="0" w:space="0" w:color="auto"/>
        <w:right w:val="none" w:sz="0" w:space="0" w:color="auto"/>
      </w:divBdr>
    </w:div>
    <w:div w:id="1744062355">
      <w:marLeft w:val="480"/>
      <w:marRight w:val="0"/>
      <w:marTop w:val="0"/>
      <w:marBottom w:val="0"/>
      <w:divBdr>
        <w:top w:val="none" w:sz="0" w:space="0" w:color="auto"/>
        <w:left w:val="none" w:sz="0" w:space="0" w:color="auto"/>
        <w:bottom w:val="none" w:sz="0" w:space="0" w:color="auto"/>
        <w:right w:val="none" w:sz="0" w:space="0" w:color="auto"/>
      </w:divBdr>
    </w:div>
    <w:div w:id="1744133335">
      <w:marLeft w:val="480"/>
      <w:marRight w:val="0"/>
      <w:marTop w:val="0"/>
      <w:marBottom w:val="0"/>
      <w:divBdr>
        <w:top w:val="none" w:sz="0" w:space="0" w:color="auto"/>
        <w:left w:val="none" w:sz="0" w:space="0" w:color="auto"/>
        <w:bottom w:val="none" w:sz="0" w:space="0" w:color="auto"/>
        <w:right w:val="none" w:sz="0" w:space="0" w:color="auto"/>
      </w:divBdr>
    </w:div>
    <w:div w:id="1744136350">
      <w:marLeft w:val="480"/>
      <w:marRight w:val="0"/>
      <w:marTop w:val="0"/>
      <w:marBottom w:val="0"/>
      <w:divBdr>
        <w:top w:val="none" w:sz="0" w:space="0" w:color="auto"/>
        <w:left w:val="none" w:sz="0" w:space="0" w:color="auto"/>
        <w:bottom w:val="none" w:sz="0" w:space="0" w:color="auto"/>
        <w:right w:val="none" w:sz="0" w:space="0" w:color="auto"/>
      </w:divBdr>
    </w:div>
    <w:div w:id="1744137662">
      <w:marLeft w:val="480"/>
      <w:marRight w:val="0"/>
      <w:marTop w:val="0"/>
      <w:marBottom w:val="0"/>
      <w:divBdr>
        <w:top w:val="none" w:sz="0" w:space="0" w:color="auto"/>
        <w:left w:val="none" w:sz="0" w:space="0" w:color="auto"/>
        <w:bottom w:val="none" w:sz="0" w:space="0" w:color="auto"/>
        <w:right w:val="none" w:sz="0" w:space="0" w:color="auto"/>
      </w:divBdr>
    </w:div>
    <w:div w:id="1744141449">
      <w:marLeft w:val="480"/>
      <w:marRight w:val="0"/>
      <w:marTop w:val="0"/>
      <w:marBottom w:val="0"/>
      <w:divBdr>
        <w:top w:val="none" w:sz="0" w:space="0" w:color="auto"/>
        <w:left w:val="none" w:sz="0" w:space="0" w:color="auto"/>
        <w:bottom w:val="none" w:sz="0" w:space="0" w:color="auto"/>
        <w:right w:val="none" w:sz="0" w:space="0" w:color="auto"/>
      </w:divBdr>
    </w:div>
    <w:div w:id="1744260880">
      <w:marLeft w:val="480"/>
      <w:marRight w:val="0"/>
      <w:marTop w:val="0"/>
      <w:marBottom w:val="0"/>
      <w:divBdr>
        <w:top w:val="none" w:sz="0" w:space="0" w:color="auto"/>
        <w:left w:val="none" w:sz="0" w:space="0" w:color="auto"/>
        <w:bottom w:val="none" w:sz="0" w:space="0" w:color="auto"/>
        <w:right w:val="none" w:sz="0" w:space="0" w:color="auto"/>
      </w:divBdr>
    </w:div>
    <w:div w:id="1744327258">
      <w:marLeft w:val="480"/>
      <w:marRight w:val="0"/>
      <w:marTop w:val="0"/>
      <w:marBottom w:val="0"/>
      <w:divBdr>
        <w:top w:val="none" w:sz="0" w:space="0" w:color="auto"/>
        <w:left w:val="none" w:sz="0" w:space="0" w:color="auto"/>
        <w:bottom w:val="none" w:sz="0" w:space="0" w:color="auto"/>
        <w:right w:val="none" w:sz="0" w:space="0" w:color="auto"/>
      </w:divBdr>
    </w:div>
    <w:div w:id="1744333191">
      <w:marLeft w:val="480"/>
      <w:marRight w:val="0"/>
      <w:marTop w:val="0"/>
      <w:marBottom w:val="0"/>
      <w:divBdr>
        <w:top w:val="none" w:sz="0" w:space="0" w:color="auto"/>
        <w:left w:val="none" w:sz="0" w:space="0" w:color="auto"/>
        <w:bottom w:val="none" w:sz="0" w:space="0" w:color="auto"/>
        <w:right w:val="none" w:sz="0" w:space="0" w:color="auto"/>
      </w:divBdr>
    </w:div>
    <w:div w:id="1744334030">
      <w:marLeft w:val="480"/>
      <w:marRight w:val="0"/>
      <w:marTop w:val="0"/>
      <w:marBottom w:val="0"/>
      <w:divBdr>
        <w:top w:val="none" w:sz="0" w:space="0" w:color="auto"/>
        <w:left w:val="none" w:sz="0" w:space="0" w:color="auto"/>
        <w:bottom w:val="none" w:sz="0" w:space="0" w:color="auto"/>
        <w:right w:val="none" w:sz="0" w:space="0" w:color="auto"/>
      </w:divBdr>
    </w:div>
    <w:div w:id="1744448597">
      <w:marLeft w:val="480"/>
      <w:marRight w:val="0"/>
      <w:marTop w:val="0"/>
      <w:marBottom w:val="0"/>
      <w:divBdr>
        <w:top w:val="none" w:sz="0" w:space="0" w:color="auto"/>
        <w:left w:val="none" w:sz="0" w:space="0" w:color="auto"/>
        <w:bottom w:val="none" w:sz="0" w:space="0" w:color="auto"/>
        <w:right w:val="none" w:sz="0" w:space="0" w:color="auto"/>
      </w:divBdr>
    </w:div>
    <w:div w:id="1744449031">
      <w:marLeft w:val="480"/>
      <w:marRight w:val="0"/>
      <w:marTop w:val="0"/>
      <w:marBottom w:val="0"/>
      <w:divBdr>
        <w:top w:val="none" w:sz="0" w:space="0" w:color="auto"/>
        <w:left w:val="none" w:sz="0" w:space="0" w:color="auto"/>
        <w:bottom w:val="none" w:sz="0" w:space="0" w:color="auto"/>
        <w:right w:val="none" w:sz="0" w:space="0" w:color="auto"/>
      </w:divBdr>
    </w:div>
    <w:div w:id="1744453959">
      <w:marLeft w:val="480"/>
      <w:marRight w:val="0"/>
      <w:marTop w:val="0"/>
      <w:marBottom w:val="0"/>
      <w:divBdr>
        <w:top w:val="none" w:sz="0" w:space="0" w:color="auto"/>
        <w:left w:val="none" w:sz="0" w:space="0" w:color="auto"/>
        <w:bottom w:val="none" w:sz="0" w:space="0" w:color="auto"/>
        <w:right w:val="none" w:sz="0" w:space="0" w:color="auto"/>
      </w:divBdr>
    </w:div>
    <w:div w:id="1744598718">
      <w:marLeft w:val="480"/>
      <w:marRight w:val="0"/>
      <w:marTop w:val="0"/>
      <w:marBottom w:val="0"/>
      <w:divBdr>
        <w:top w:val="none" w:sz="0" w:space="0" w:color="auto"/>
        <w:left w:val="none" w:sz="0" w:space="0" w:color="auto"/>
        <w:bottom w:val="none" w:sz="0" w:space="0" w:color="auto"/>
        <w:right w:val="none" w:sz="0" w:space="0" w:color="auto"/>
      </w:divBdr>
    </w:div>
    <w:div w:id="1744641162">
      <w:marLeft w:val="480"/>
      <w:marRight w:val="0"/>
      <w:marTop w:val="0"/>
      <w:marBottom w:val="0"/>
      <w:divBdr>
        <w:top w:val="none" w:sz="0" w:space="0" w:color="auto"/>
        <w:left w:val="none" w:sz="0" w:space="0" w:color="auto"/>
        <w:bottom w:val="none" w:sz="0" w:space="0" w:color="auto"/>
        <w:right w:val="none" w:sz="0" w:space="0" w:color="auto"/>
      </w:divBdr>
    </w:div>
    <w:div w:id="1744721625">
      <w:marLeft w:val="480"/>
      <w:marRight w:val="0"/>
      <w:marTop w:val="0"/>
      <w:marBottom w:val="0"/>
      <w:divBdr>
        <w:top w:val="none" w:sz="0" w:space="0" w:color="auto"/>
        <w:left w:val="none" w:sz="0" w:space="0" w:color="auto"/>
        <w:bottom w:val="none" w:sz="0" w:space="0" w:color="auto"/>
        <w:right w:val="none" w:sz="0" w:space="0" w:color="auto"/>
      </w:divBdr>
    </w:div>
    <w:div w:id="1744796049">
      <w:marLeft w:val="480"/>
      <w:marRight w:val="0"/>
      <w:marTop w:val="0"/>
      <w:marBottom w:val="0"/>
      <w:divBdr>
        <w:top w:val="none" w:sz="0" w:space="0" w:color="auto"/>
        <w:left w:val="none" w:sz="0" w:space="0" w:color="auto"/>
        <w:bottom w:val="none" w:sz="0" w:space="0" w:color="auto"/>
        <w:right w:val="none" w:sz="0" w:space="0" w:color="auto"/>
      </w:divBdr>
    </w:div>
    <w:div w:id="1744836086">
      <w:marLeft w:val="480"/>
      <w:marRight w:val="0"/>
      <w:marTop w:val="0"/>
      <w:marBottom w:val="0"/>
      <w:divBdr>
        <w:top w:val="none" w:sz="0" w:space="0" w:color="auto"/>
        <w:left w:val="none" w:sz="0" w:space="0" w:color="auto"/>
        <w:bottom w:val="none" w:sz="0" w:space="0" w:color="auto"/>
        <w:right w:val="none" w:sz="0" w:space="0" w:color="auto"/>
      </w:divBdr>
    </w:div>
    <w:div w:id="1744906578">
      <w:marLeft w:val="480"/>
      <w:marRight w:val="0"/>
      <w:marTop w:val="0"/>
      <w:marBottom w:val="0"/>
      <w:divBdr>
        <w:top w:val="none" w:sz="0" w:space="0" w:color="auto"/>
        <w:left w:val="none" w:sz="0" w:space="0" w:color="auto"/>
        <w:bottom w:val="none" w:sz="0" w:space="0" w:color="auto"/>
        <w:right w:val="none" w:sz="0" w:space="0" w:color="auto"/>
      </w:divBdr>
    </w:div>
    <w:div w:id="1744907974">
      <w:marLeft w:val="480"/>
      <w:marRight w:val="0"/>
      <w:marTop w:val="0"/>
      <w:marBottom w:val="0"/>
      <w:divBdr>
        <w:top w:val="none" w:sz="0" w:space="0" w:color="auto"/>
        <w:left w:val="none" w:sz="0" w:space="0" w:color="auto"/>
        <w:bottom w:val="none" w:sz="0" w:space="0" w:color="auto"/>
        <w:right w:val="none" w:sz="0" w:space="0" w:color="auto"/>
      </w:divBdr>
    </w:div>
    <w:div w:id="1744911730">
      <w:marLeft w:val="480"/>
      <w:marRight w:val="0"/>
      <w:marTop w:val="0"/>
      <w:marBottom w:val="0"/>
      <w:divBdr>
        <w:top w:val="none" w:sz="0" w:space="0" w:color="auto"/>
        <w:left w:val="none" w:sz="0" w:space="0" w:color="auto"/>
        <w:bottom w:val="none" w:sz="0" w:space="0" w:color="auto"/>
        <w:right w:val="none" w:sz="0" w:space="0" w:color="auto"/>
      </w:divBdr>
    </w:div>
    <w:div w:id="1744983101">
      <w:marLeft w:val="480"/>
      <w:marRight w:val="0"/>
      <w:marTop w:val="0"/>
      <w:marBottom w:val="0"/>
      <w:divBdr>
        <w:top w:val="none" w:sz="0" w:space="0" w:color="auto"/>
        <w:left w:val="none" w:sz="0" w:space="0" w:color="auto"/>
        <w:bottom w:val="none" w:sz="0" w:space="0" w:color="auto"/>
        <w:right w:val="none" w:sz="0" w:space="0" w:color="auto"/>
      </w:divBdr>
    </w:div>
    <w:div w:id="1744985509">
      <w:marLeft w:val="480"/>
      <w:marRight w:val="0"/>
      <w:marTop w:val="0"/>
      <w:marBottom w:val="0"/>
      <w:divBdr>
        <w:top w:val="none" w:sz="0" w:space="0" w:color="auto"/>
        <w:left w:val="none" w:sz="0" w:space="0" w:color="auto"/>
        <w:bottom w:val="none" w:sz="0" w:space="0" w:color="auto"/>
        <w:right w:val="none" w:sz="0" w:space="0" w:color="auto"/>
      </w:divBdr>
    </w:div>
    <w:div w:id="1745028170">
      <w:marLeft w:val="480"/>
      <w:marRight w:val="0"/>
      <w:marTop w:val="0"/>
      <w:marBottom w:val="0"/>
      <w:divBdr>
        <w:top w:val="none" w:sz="0" w:space="0" w:color="auto"/>
        <w:left w:val="none" w:sz="0" w:space="0" w:color="auto"/>
        <w:bottom w:val="none" w:sz="0" w:space="0" w:color="auto"/>
        <w:right w:val="none" w:sz="0" w:space="0" w:color="auto"/>
      </w:divBdr>
    </w:div>
    <w:div w:id="1745058019">
      <w:marLeft w:val="480"/>
      <w:marRight w:val="0"/>
      <w:marTop w:val="0"/>
      <w:marBottom w:val="0"/>
      <w:divBdr>
        <w:top w:val="none" w:sz="0" w:space="0" w:color="auto"/>
        <w:left w:val="none" w:sz="0" w:space="0" w:color="auto"/>
        <w:bottom w:val="none" w:sz="0" w:space="0" w:color="auto"/>
        <w:right w:val="none" w:sz="0" w:space="0" w:color="auto"/>
      </w:divBdr>
    </w:div>
    <w:div w:id="1745106109">
      <w:marLeft w:val="480"/>
      <w:marRight w:val="0"/>
      <w:marTop w:val="0"/>
      <w:marBottom w:val="0"/>
      <w:divBdr>
        <w:top w:val="none" w:sz="0" w:space="0" w:color="auto"/>
        <w:left w:val="none" w:sz="0" w:space="0" w:color="auto"/>
        <w:bottom w:val="none" w:sz="0" w:space="0" w:color="auto"/>
        <w:right w:val="none" w:sz="0" w:space="0" w:color="auto"/>
      </w:divBdr>
    </w:div>
    <w:div w:id="1745184448">
      <w:marLeft w:val="480"/>
      <w:marRight w:val="0"/>
      <w:marTop w:val="0"/>
      <w:marBottom w:val="0"/>
      <w:divBdr>
        <w:top w:val="none" w:sz="0" w:space="0" w:color="auto"/>
        <w:left w:val="none" w:sz="0" w:space="0" w:color="auto"/>
        <w:bottom w:val="none" w:sz="0" w:space="0" w:color="auto"/>
        <w:right w:val="none" w:sz="0" w:space="0" w:color="auto"/>
      </w:divBdr>
    </w:div>
    <w:div w:id="1745300798">
      <w:marLeft w:val="480"/>
      <w:marRight w:val="0"/>
      <w:marTop w:val="0"/>
      <w:marBottom w:val="0"/>
      <w:divBdr>
        <w:top w:val="none" w:sz="0" w:space="0" w:color="auto"/>
        <w:left w:val="none" w:sz="0" w:space="0" w:color="auto"/>
        <w:bottom w:val="none" w:sz="0" w:space="0" w:color="auto"/>
        <w:right w:val="none" w:sz="0" w:space="0" w:color="auto"/>
      </w:divBdr>
    </w:div>
    <w:div w:id="1745452934">
      <w:marLeft w:val="480"/>
      <w:marRight w:val="0"/>
      <w:marTop w:val="0"/>
      <w:marBottom w:val="0"/>
      <w:divBdr>
        <w:top w:val="none" w:sz="0" w:space="0" w:color="auto"/>
        <w:left w:val="none" w:sz="0" w:space="0" w:color="auto"/>
        <w:bottom w:val="none" w:sz="0" w:space="0" w:color="auto"/>
        <w:right w:val="none" w:sz="0" w:space="0" w:color="auto"/>
      </w:divBdr>
    </w:div>
    <w:div w:id="1745489854">
      <w:marLeft w:val="480"/>
      <w:marRight w:val="0"/>
      <w:marTop w:val="0"/>
      <w:marBottom w:val="0"/>
      <w:divBdr>
        <w:top w:val="none" w:sz="0" w:space="0" w:color="auto"/>
        <w:left w:val="none" w:sz="0" w:space="0" w:color="auto"/>
        <w:bottom w:val="none" w:sz="0" w:space="0" w:color="auto"/>
        <w:right w:val="none" w:sz="0" w:space="0" w:color="auto"/>
      </w:divBdr>
    </w:div>
    <w:div w:id="1745493128">
      <w:marLeft w:val="480"/>
      <w:marRight w:val="0"/>
      <w:marTop w:val="0"/>
      <w:marBottom w:val="0"/>
      <w:divBdr>
        <w:top w:val="none" w:sz="0" w:space="0" w:color="auto"/>
        <w:left w:val="none" w:sz="0" w:space="0" w:color="auto"/>
        <w:bottom w:val="none" w:sz="0" w:space="0" w:color="auto"/>
        <w:right w:val="none" w:sz="0" w:space="0" w:color="auto"/>
      </w:divBdr>
    </w:div>
    <w:div w:id="1745494047">
      <w:bodyDiv w:val="1"/>
      <w:marLeft w:val="0"/>
      <w:marRight w:val="0"/>
      <w:marTop w:val="0"/>
      <w:marBottom w:val="0"/>
      <w:divBdr>
        <w:top w:val="none" w:sz="0" w:space="0" w:color="auto"/>
        <w:left w:val="none" w:sz="0" w:space="0" w:color="auto"/>
        <w:bottom w:val="none" w:sz="0" w:space="0" w:color="auto"/>
        <w:right w:val="none" w:sz="0" w:space="0" w:color="auto"/>
      </w:divBdr>
    </w:div>
    <w:div w:id="1745714272">
      <w:marLeft w:val="480"/>
      <w:marRight w:val="0"/>
      <w:marTop w:val="0"/>
      <w:marBottom w:val="0"/>
      <w:divBdr>
        <w:top w:val="none" w:sz="0" w:space="0" w:color="auto"/>
        <w:left w:val="none" w:sz="0" w:space="0" w:color="auto"/>
        <w:bottom w:val="none" w:sz="0" w:space="0" w:color="auto"/>
        <w:right w:val="none" w:sz="0" w:space="0" w:color="auto"/>
      </w:divBdr>
    </w:div>
    <w:div w:id="1745759538">
      <w:marLeft w:val="480"/>
      <w:marRight w:val="0"/>
      <w:marTop w:val="0"/>
      <w:marBottom w:val="0"/>
      <w:divBdr>
        <w:top w:val="none" w:sz="0" w:space="0" w:color="auto"/>
        <w:left w:val="none" w:sz="0" w:space="0" w:color="auto"/>
        <w:bottom w:val="none" w:sz="0" w:space="0" w:color="auto"/>
        <w:right w:val="none" w:sz="0" w:space="0" w:color="auto"/>
      </w:divBdr>
    </w:div>
    <w:div w:id="1745836393">
      <w:marLeft w:val="480"/>
      <w:marRight w:val="0"/>
      <w:marTop w:val="0"/>
      <w:marBottom w:val="0"/>
      <w:divBdr>
        <w:top w:val="none" w:sz="0" w:space="0" w:color="auto"/>
        <w:left w:val="none" w:sz="0" w:space="0" w:color="auto"/>
        <w:bottom w:val="none" w:sz="0" w:space="0" w:color="auto"/>
        <w:right w:val="none" w:sz="0" w:space="0" w:color="auto"/>
      </w:divBdr>
    </w:div>
    <w:div w:id="1745838428">
      <w:marLeft w:val="480"/>
      <w:marRight w:val="0"/>
      <w:marTop w:val="0"/>
      <w:marBottom w:val="0"/>
      <w:divBdr>
        <w:top w:val="none" w:sz="0" w:space="0" w:color="auto"/>
        <w:left w:val="none" w:sz="0" w:space="0" w:color="auto"/>
        <w:bottom w:val="none" w:sz="0" w:space="0" w:color="auto"/>
        <w:right w:val="none" w:sz="0" w:space="0" w:color="auto"/>
      </w:divBdr>
    </w:div>
    <w:div w:id="1745839209">
      <w:marLeft w:val="480"/>
      <w:marRight w:val="0"/>
      <w:marTop w:val="0"/>
      <w:marBottom w:val="0"/>
      <w:divBdr>
        <w:top w:val="none" w:sz="0" w:space="0" w:color="auto"/>
        <w:left w:val="none" w:sz="0" w:space="0" w:color="auto"/>
        <w:bottom w:val="none" w:sz="0" w:space="0" w:color="auto"/>
        <w:right w:val="none" w:sz="0" w:space="0" w:color="auto"/>
      </w:divBdr>
    </w:div>
    <w:div w:id="1745951218">
      <w:marLeft w:val="480"/>
      <w:marRight w:val="0"/>
      <w:marTop w:val="0"/>
      <w:marBottom w:val="0"/>
      <w:divBdr>
        <w:top w:val="none" w:sz="0" w:space="0" w:color="auto"/>
        <w:left w:val="none" w:sz="0" w:space="0" w:color="auto"/>
        <w:bottom w:val="none" w:sz="0" w:space="0" w:color="auto"/>
        <w:right w:val="none" w:sz="0" w:space="0" w:color="auto"/>
      </w:divBdr>
    </w:div>
    <w:div w:id="1745954258">
      <w:marLeft w:val="480"/>
      <w:marRight w:val="0"/>
      <w:marTop w:val="0"/>
      <w:marBottom w:val="0"/>
      <w:divBdr>
        <w:top w:val="none" w:sz="0" w:space="0" w:color="auto"/>
        <w:left w:val="none" w:sz="0" w:space="0" w:color="auto"/>
        <w:bottom w:val="none" w:sz="0" w:space="0" w:color="auto"/>
        <w:right w:val="none" w:sz="0" w:space="0" w:color="auto"/>
      </w:divBdr>
    </w:div>
    <w:div w:id="1745957392">
      <w:marLeft w:val="480"/>
      <w:marRight w:val="0"/>
      <w:marTop w:val="0"/>
      <w:marBottom w:val="0"/>
      <w:divBdr>
        <w:top w:val="none" w:sz="0" w:space="0" w:color="auto"/>
        <w:left w:val="none" w:sz="0" w:space="0" w:color="auto"/>
        <w:bottom w:val="none" w:sz="0" w:space="0" w:color="auto"/>
        <w:right w:val="none" w:sz="0" w:space="0" w:color="auto"/>
      </w:divBdr>
    </w:div>
    <w:div w:id="1746028577">
      <w:marLeft w:val="480"/>
      <w:marRight w:val="0"/>
      <w:marTop w:val="0"/>
      <w:marBottom w:val="0"/>
      <w:divBdr>
        <w:top w:val="none" w:sz="0" w:space="0" w:color="auto"/>
        <w:left w:val="none" w:sz="0" w:space="0" w:color="auto"/>
        <w:bottom w:val="none" w:sz="0" w:space="0" w:color="auto"/>
        <w:right w:val="none" w:sz="0" w:space="0" w:color="auto"/>
      </w:divBdr>
    </w:div>
    <w:div w:id="1746031074">
      <w:marLeft w:val="480"/>
      <w:marRight w:val="0"/>
      <w:marTop w:val="0"/>
      <w:marBottom w:val="0"/>
      <w:divBdr>
        <w:top w:val="none" w:sz="0" w:space="0" w:color="auto"/>
        <w:left w:val="none" w:sz="0" w:space="0" w:color="auto"/>
        <w:bottom w:val="none" w:sz="0" w:space="0" w:color="auto"/>
        <w:right w:val="none" w:sz="0" w:space="0" w:color="auto"/>
      </w:divBdr>
    </w:div>
    <w:div w:id="1746104710">
      <w:marLeft w:val="480"/>
      <w:marRight w:val="0"/>
      <w:marTop w:val="0"/>
      <w:marBottom w:val="0"/>
      <w:divBdr>
        <w:top w:val="none" w:sz="0" w:space="0" w:color="auto"/>
        <w:left w:val="none" w:sz="0" w:space="0" w:color="auto"/>
        <w:bottom w:val="none" w:sz="0" w:space="0" w:color="auto"/>
        <w:right w:val="none" w:sz="0" w:space="0" w:color="auto"/>
      </w:divBdr>
    </w:div>
    <w:div w:id="1746218752">
      <w:marLeft w:val="480"/>
      <w:marRight w:val="0"/>
      <w:marTop w:val="0"/>
      <w:marBottom w:val="0"/>
      <w:divBdr>
        <w:top w:val="none" w:sz="0" w:space="0" w:color="auto"/>
        <w:left w:val="none" w:sz="0" w:space="0" w:color="auto"/>
        <w:bottom w:val="none" w:sz="0" w:space="0" w:color="auto"/>
        <w:right w:val="none" w:sz="0" w:space="0" w:color="auto"/>
      </w:divBdr>
    </w:div>
    <w:div w:id="1746223599">
      <w:marLeft w:val="480"/>
      <w:marRight w:val="0"/>
      <w:marTop w:val="0"/>
      <w:marBottom w:val="0"/>
      <w:divBdr>
        <w:top w:val="none" w:sz="0" w:space="0" w:color="auto"/>
        <w:left w:val="none" w:sz="0" w:space="0" w:color="auto"/>
        <w:bottom w:val="none" w:sz="0" w:space="0" w:color="auto"/>
        <w:right w:val="none" w:sz="0" w:space="0" w:color="auto"/>
      </w:divBdr>
    </w:div>
    <w:div w:id="1746296632">
      <w:marLeft w:val="480"/>
      <w:marRight w:val="0"/>
      <w:marTop w:val="0"/>
      <w:marBottom w:val="0"/>
      <w:divBdr>
        <w:top w:val="none" w:sz="0" w:space="0" w:color="auto"/>
        <w:left w:val="none" w:sz="0" w:space="0" w:color="auto"/>
        <w:bottom w:val="none" w:sz="0" w:space="0" w:color="auto"/>
        <w:right w:val="none" w:sz="0" w:space="0" w:color="auto"/>
      </w:divBdr>
    </w:div>
    <w:div w:id="1746300723">
      <w:marLeft w:val="480"/>
      <w:marRight w:val="0"/>
      <w:marTop w:val="0"/>
      <w:marBottom w:val="0"/>
      <w:divBdr>
        <w:top w:val="none" w:sz="0" w:space="0" w:color="auto"/>
        <w:left w:val="none" w:sz="0" w:space="0" w:color="auto"/>
        <w:bottom w:val="none" w:sz="0" w:space="0" w:color="auto"/>
        <w:right w:val="none" w:sz="0" w:space="0" w:color="auto"/>
      </w:divBdr>
    </w:div>
    <w:div w:id="1746338088">
      <w:marLeft w:val="480"/>
      <w:marRight w:val="0"/>
      <w:marTop w:val="0"/>
      <w:marBottom w:val="0"/>
      <w:divBdr>
        <w:top w:val="none" w:sz="0" w:space="0" w:color="auto"/>
        <w:left w:val="none" w:sz="0" w:space="0" w:color="auto"/>
        <w:bottom w:val="none" w:sz="0" w:space="0" w:color="auto"/>
        <w:right w:val="none" w:sz="0" w:space="0" w:color="auto"/>
      </w:divBdr>
    </w:div>
    <w:div w:id="1746338968">
      <w:marLeft w:val="480"/>
      <w:marRight w:val="0"/>
      <w:marTop w:val="0"/>
      <w:marBottom w:val="0"/>
      <w:divBdr>
        <w:top w:val="none" w:sz="0" w:space="0" w:color="auto"/>
        <w:left w:val="none" w:sz="0" w:space="0" w:color="auto"/>
        <w:bottom w:val="none" w:sz="0" w:space="0" w:color="auto"/>
        <w:right w:val="none" w:sz="0" w:space="0" w:color="auto"/>
      </w:divBdr>
    </w:div>
    <w:div w:id="1746341298">
      <w:marLeft w:val="480"/>
      <w:marRight w:val="0"/>
      <w:marTop w:val="0"/>
      <w:marBottom w:val="0"/>
      <w:divBdr>
        <w:top w:val="none" w:sz="0" w:space="0" w:color="auto"/>
        <w:left w:val="none" w:sz="0" w:space="0" w:color="auto"/>
        <w:bottom w:val="none" w:sz="0" w:space="0" w:color="auto"/>
        <w:right w:val="none" w:sz="0" w:space="0" w:color="auto"/>
      </w:divBdr>
    </w:div>
    <w:div w:id="1746342718">
      <w:marLeft w:val="480"/>
      <w:marRight w:val="0"/>
      <w:marTop w:val="0"/>
      <w:marBottom w:val="0"/>
      <w:divBdr>
        <w:top w:val="none" w:sz="0" w:space="0" w:color="auto"/>
        <w:left w:val="none" w:sz="0" w:space="0" w:color="auto"/>
        <w:bottom w:val="none" w:sz="0" w:space="0" w:color="auto"/>
        <w:right w:val="none" w:sz="0" w:space="0" w:color="auto"/>
      </w:divBdr>
    </w:div>
    <w:div w:id="1746416893">
      <w:marLeft w:val="480"/>
      <w:marRight w:val="0"/>
      <w:marTop w:val="0"/>
      <w:marBottom w:val="0"/>
      <w:divBdr>
        <w:top w:val="none" w:sz="0" w:space="0" w:color="auto"/>
        <w:left w:val="none" w:sz="0" w:space="0" w:color="auto"/>
        <w:bottom w:val="none" w:sz="0" w:space="0" w:color="auto"/>
        <w:right w:val="none" w:sz="0" w:space="0" w:color="auto"/>
      </w:divBdr>
    </w:div>
    <w:div w:id="1746418532">
      <w:marLeft w:val="480"/>
      <w:marRight w:val="0"/>
      <w:marTop w:val="0"/>
      <w:marBottom w:val="0"/>
      <w:divBdr>
        <w:top w:val="none" w:sz="0" w:space="0" w:color="auto"/>
        <w:left w:val="none" w:sz="0" w:space="0" w:color="auto"/>
        <w:bottom w:val="none" w:sz="0" w:space="0" w:color="auto"/>
        <w:right w:val="none" w:sz="0" w:space="0" w:color="auto"/>
      </w:divBdr>
    </w:div>
    <w:div w:id="1746487385">
      <w:marLeft w:val="480"/>
      <w:marRight w:val="0"/>
      <w:marTop w:val="0"/>
      <w:marBottom w:val="0"/>
      <w:divBdr>
        <w:top w:val="none" w:sz="0" w:space="0" w:color="auto"/>
        <w:left w:val="none" w:sz="0" w:space="0" w:color="auto"/>
        <w:bottom w:val="none" w:sz="0" w:space="0" w:color="auto"/>
        <w:right w:val="none" w:sz="0" w:space="0" w:color="auto"/>
      </w:divBdr>
    </w:div>
    <w:div w:id="1746489081">
      <w:marLeft w:val="480"/>
      <w:marRight w:val="0"/>
      <w:marTop w:val="0"/>
      <w:marBottom w:val="0"/>
      <w:divBdr>
        <w:top w:val="none" w:sz="0" w:space="0" w:color="auto"/>
        <w:left w:val="none" w:sz="0" w:space="0" w:color="auto"/>
        <w:bottom w:val="none" w:sz="0" w:space="0" w:color="auto"/>
        <w:right w:val="none" w:sz="0" w:space="0" w:color="auto"/>
      </w:divBdr>
    </w:div>
    <w:div w:id="1746536082">
      <w:marLeft w:val="480"/>
      <w:marRight w:val="0"/>
      <w:marTop w:val="0"/>
      <w:marBottom w:val="0"/>
      <w:divBdr>
        <w:top w:val="none" w:sz="0" w:space="0" w:color="auto"/>
        <w:left w:val="none" w:sz="0" w:space="0" w:color="auto"/>
        <w:bottom w:val="none" w:sz="0" w:space="0" w:color="auto"/>
        <w:right w:val="none" w:sz="0" w:space="0" w:color="auto"/>
      </w:divBdr>
    </w:div>
    <w:div w:id="1746563289">
      <w:marLeft w:val="480"/>
      <w:marRight w:val="0"/>
      <w:marTop w:val="0"/>
      <w:marBottom w:val="0"/>
      <w:divBdr>
        <w:top w:val="none" w:sz="0" w:space="0" w:color="auto"/>
        <w:left w:val="none" w:sz="0" w:space="0" w:color="auto"/>
        <w:bottom w:val="none" w:sz="0" w:space="0" w:color="auto"/>
        <w:right w:val="none" w:sz="0" w:space="0" w:color="auto"/>
      </w:divBdr>
    </w:div>
    <w:div w:id="1746608115">
      <w:marLeft w:val="480"/>
      <w:marRight w:val="0"/>
      <w:marTop w:val="0"/>
      <w:marBottom w:val="0"/>
      <w:divBdr>
        <w:top w:val="none" w:sz="0" w:space="0" w:color="auto"/>
        <w:left w:val="none" w:sz="0" w:space="0" w:color="auto"/>
        <w:bottom w:val="none" w:sz="0" w:space="0" w:color="auto"/>
        <w:right w:val="none" w:sz="0" w:space="0" w:color="auto"/>
      </w:divBdr>
    </w:div>
    <w:div w:id="1746686279">
      <w:marLeft w:val="480"/>
      <w:marRight w:val="0"/>
      <w:marTop w:val="0"/>
      <w:marBottom w:val="0"/>
      <w:divBdr>
        <w:top w:val="none" w:sz="0" w:space="0" w:color="auto"/>
        <w:left w:val="none" w:sz="0" w:space="0" w:color="auto"/>
        <w:bottom w:val="none" w:sz="0" w:space="0" w:color="auto"/>
        <w:right w:val="none" w:sz="0" w:space="0" w:color="auto"/>
      </w:divBdr>
    </w:div>
    <w:div w:id="1746760043">
      <w:marLeft w:val="480"/>
      <w:marRight w:val="0"/>
      <w:marTop w:val="0"/>
      <w:marBottom w:val="0"/>
      <w:divBdr>
        <w:top w:val="none" w:sz="0" w:space="0" w:color="auto"/>
        <w:left w:val="none" w:sz="0" w:space="0" w:color="auto"/>
        <w:bottom w:val="none" w:sz="0" w:space="0" w:color="auto"/>
        <w:right w:val="none" w:sz="0" w:space="0" w:color="auto"/>
      </w:divBdr>
    </w:div>
    <w:div w:id="1746761038">
      <w:marLeft w:val="480"/>
      <w:marRight w:val="0"/>
      <w:marTop w:val="0"/>
      <w:marBottom w:val="0"/>
      <w:divBdr>
        <w:top w:val="none" w:sz="0" w:space="0" w:color="auto"/>
        <w:left w:val="none" w:sz="0" w:space="0" w:color="auto"/>
        <w:bottom w:val="none" w:sz="0" w:space="0" w:color="auto"/>
        <w:right w:val="none" w:sz="0" w:space="0" w:color="auto"/>
      </w:divBdr>
    </w:div>
    <w:div w:id="1746763679">
      <w:marLeft w:val="480"/>
      <w:marRight w:val="0"/>
      <w:marTop w:val="0"/>
      <w:marBottom w:val="0"/>
      <w:divBdr>
        <w:top w:val="none" w:sz="0" w:space="0" w:color="auto"/>
        <w:left w:val="none" w:sz="0" w:space="0" w:color="auto"/>
        <w:bottom w:val="none" w:sz="0" w:space="0" w:color="auto"/>
        <w:right w:val="none" w:sz="0" w:space="0" w:color="auto"/>
      </w:divBdr>
    </w:div>
    <w:div w:id="1746804629">
      <w:marLeft w:val="480"/>
      <w:marRight w:val="0"/>
      <w:marTop w:val="0"/>
      <w:marBottom w:val="0"/>
      <w:divBdr>
        <w:top w:val="none" w:sz="0" w:space="0" w:color="auto"/>
        <w:left w:val="none" w:sz="0" w:space="0" w:color="auto"/>
        <w:bottom w:val="none" w:sz="0" w:space="0" w:color="auto"/>
        <w:right w:val="none" w:sz="0" w:space="0" w:color="auto"/>
      </w:divBdr>
    </w:div>
    <w:div w:id="1746877069">
      <w:marLeft w:val="480"/>
      <w:marRight w:val="0"/>
      <w:marTop w:val="0"/>
      <w:marBottom w:val="0"/>
      <w:divBdr>
        <w:top w:val="none" w:sz="0" w:space="0" w:color="auto"/>
        <w:left w:val="none" w:sz="0" w:space="0" w:color="auto"/>
        <w:bottom w:val="none" w:sz="0" w:space="0" w:color="auto"/>
        <w:right w:val="none" w:sz="0" w:space="0" w:color="auto"/>
      </w:divBdr>
    </w:div>
    <w:div w:id="1746879085">
      <w:marLeft w:val="480"/>
      <w:marRight w:val="0"/>
      <w:marTop w:val="0"/>
      <w:marBottom w:val="0"/>
      <w:divBdr>
        <w:top w:val="none" w:sz="0" w:space="0" w:color="auto"/>
        <w:left w:val="none" w:sz="0" w:space="0" w:color="auto"/>
        <w:bottom w:val="none" w:sz="0" w:space="0" w:color="auto"/>
        <w:right w:val="none" w:sz="0" w:space="0" w:color="auto"/>
      </w:divBdr>
    </w:div>
    <w:div w:id="1746880592">
      <w:marLeft w:val="480"/>
      <w:marRight w:val="0"/>
      <w:marTop w:val="0"/>
      <w:marBottom w:val="0"/>
      <w:divBdr>
        <w:top w:val="none" w:sz="0" w:space="0" w:color="auto"/>
        <w:left w:val="none" w:sz="0" w:space="0" w:color="auto"/>
        <w:bottom w:val="none" w:sz="0" w:space="0" w:color="auto"/>
        <w:right w:val="none" w:sz="0" w:space="0" w:color="auto"/>
      </w:divBdr>
    </w:div>
    <w:div w:id="1746952624">
      <w:marLeft w:val="480"/>
      <w:marRight w:val="0"/>
      <w:marTop w:val="0"/>
      <w:marBottom w:val="0"/>
      <w:divBdr>
        <w:top w:val="none" w:sz="0" w:space="0" w:color="auto"/>
        <w:left w:val="none" w:sz="0" w:space="0" w:color="auto"/>
        <w:bottom w:val="none" w:sz="0" w:space="0" w:color="auto"/>
        <w:right w:val="none" w:sz="0" w:space="0" w:color="auto"/>
      </w:divBdr>
    </w:div>
    <w:div w:id="1746994351">
      <w:marLeft w:val="480"/>
      <w:marRight w:val="0"/>
      <w:marTop w:val="0"/>
      <w:marBottom w:val="0"/>
      <w:divBdr>
        <w:top w:val="none" w:sz="0" w:space="0" w:color="auto"/>
        <w:left w:val="none" w:sz="0" w:space="0" w:color="auto"/>
        <w:bottom w:val="none" w:sz="0" w:space="0" w:color="auto"/>
        <w:right w:val="none" w:sz="0" w:space="0" w:color="auto"/>
      </w:divBdr>
    </w:div>
    <w:div w:id="1746996917">
      <w:marLeft w:val="480"/>
      <w:marRight w:val="0"/>
      <w:marTop w:val="0"/>
      <w:marBottom w:val="0"/>
      <w:divBdr>
        <w:top w:val="none" w:sz="0" w:space="0" w:color="auto"/>
        <w:left w:val="none" w:sz="0" w:space="0" w:color="auto"/>
        <w:bottom w:val="none" w:sz="0" w:space="0" w:color="auto"/>
        <w:right w:val="none" w:sz="0" w:space="0" w:color="auto"/>
      </w:divBdr>
    </w:div>
    <w:div w:id="1746997995">
      <w:marLeft w:val="480"/>
      <w:marRight w:val="0"/>
      <w:marTop w:val="0"/>
      <w:marBottom w:val="0"/>
      <w:divBdr>
        <w:top w:val="none" w:sz="0" w:space="0" w:color="auto"/>
        <w:left w:val="none" w:sz="0" w:space="0" w:color="auto"/>
        <w:bottom w:val="none" w:sz="0" w:space="0" w:color="auto"/>
        <w:right w:val="none" w:sz="0" w:space="0" w:color="auto"/>
      </w:divBdr>
    </w:div>
    <w:div w:id="1746998889">
      <w:marLeft w:val="480"/>
      <w:marRight w:val="0"/>
      <w:marTop w:val="0"/>
      <w:marBottom w:val="0"/>
      <w:divBdr>
        <w:top w:val="none" w:sz="0" w:space="0" w:color="auto"/>
        <w:left w:val="none" w:sz="0" w:space="0" w:color="auto"/>
        <w:bottom w:val="none" w:sz="0" w:space="0" w:color="auto"/>
        <w:right w:val="none" w:sz="0" w:space="0" w:color="auto"/>
      </w:divBdr>
    </w:div>
    <w:div w:id="1747065860">
      <w:marLeft w:val="480"/>
      <w:marRight w:val="0"/>
      <w:marTop w:val="0"/>
      <w:marBottom w:val="0"/>
      <w:divBdr>
        <w:top w:val="none" w:sz="0" w:space="0" w:color="auto"/>
        <w:left w:val="none" w:sz="0" w:space="0" w:color="auto"/>
        <w:bottom w:val="none" w:sz="0" w:space="0" w:color="auto"/>
        <w:right w:val="none" w:sz="0" w:space="0" w:color="auto"/>
      </w:divBdr>
    </w:div>
    <w:div w:id="1747067080">
      <w:marLeft w:val="480"/>
      <w:marRight w:val="0"/>
      <w:marTop w:val="0"/>
      <w:marBottom w:val="0"/>
      <w:divBdr>
        <w:top w:val="none" w:sz="0" w:space="0" w:color="auto"/>
        <w:left w:val="none" w:sz="0" w:space="0" w:color="auto"/>
        <w:bottom w:val="none" w:sz="0" w:space="0" w:color="auto"/>
        <w:right w:val="none" w:sz="0" w:space="0" w:color="auto"/>
      </w:divBdr>
    </w:div>
    <w:div w:id="1747068199">
      <w:marLeft w:val="480"/>
      <w:marRight w:val="0"/>
      <w:marTop w:val="0"/>
      <w:marBottom w:val="0"/>
      <w:divBdr>
        <w:top w:val="none" w:sz="0" w:space="0" w:color="auto"/>
        <w:left w:val="none" w:sz="0" w:space="0" w:color="auto"/>
        <w:bottom w:val="none" w:sz="0" w:space="0" w:color="auto"/>
        <w:right w:val="none" w:sz="0" w:space="0" w:color="auto"/>
      </w:divBdr>
    </w:div>
    <w:div w:id="1747069737">
      <w:marLeft w:val="480"/>
      <w:marRight w:val="0"/>
      <w:marTop w:val="0"/>
      <w:marBottom w:val="0"/>
      <w:divBdr>
        <w:top w:val="none" w:sz="0" w:space="0" w:color="auto"/>
        <w:left w:val="none" w:sz="0" w:space="0" w:color="auto"/>
        <w:bottom w:val="none" w:sz="0" w:space="0" w:color="auto"/>
        <w:right w:val="none" w:sz="0" w:space="0" w:color="auto"/>
      </w:divBdr>
    </w:div>
    <w:div w:id="1747189993">
      <w:marLeft w:val="480"/>
      <w:marRight w:val="0"/>
      <w:marTop w:val="0"/>
      <w:marBottom w:val="0"/>
      <w:divBdr>
        <w:top w:val="none" w:sz="0" w:space="0" w:color="auto"/>
        <w:left w:val="none" w:sz="0" w:space="0" w:color="auto"/>
        <w:bottom w:val="none" w:sz="0" w:space="0" w:color="auto"/>
        <w:right w:val="none" w:sz="0" w:space="0" w:color="auto"/>
      </w:divBdr>
    </w:div>
    <w:div w:id="1747219522">
      <w:marLeft w:val="480"/>
      <w:marRight w:val="0"/>
      <w:marTop w:val="0"/>
      <w:marBottom w:val="0"/>
      <w:divBdr>
        <w:top w:val="none" w:sz="0" w:space="0" w:color="auto"/>
        <w:left w:val="none" w:sz="0" w:space="0" w:color="auto"/>
        <w:bottom w:val="none" w:sz="0" w:space="0" w:color="auto"/>
        <w:right w:val="none" w:sz="0" w:space="0" w:color="auto"/>
      </w:divBdr>
    </w:div>
    <w:div w:id="1747221792">
      <w:marLeft w:val="480"/>
      <w:marRight w:val="0"/>
      <w:marTop w:val="0"/>
      <w:marBottom w:val="0"/>
      <w:divBdr>
        <w:top w:val="none" w:sz="0" w:space="0" w:color="auto"/>
        <w:left w:val="none" w:sz="0" w:space="0" w:color="auto"/>
        <w:bottom w:val="none" w:sz="0" w:space="0" w:color="auto"/>
        <w:right w:val="none" w:sz="0" w:space="0" w:color="auto"/>
      </w:divBdr>
    </w:div>
    <w:div w:id="1747263396">
      <w:marLeft w:val="480"/>
      <w:marRight w:val="0"/>
      <w:marTop w:val="0"/>
      <w:marBottom w:val="0"/>
      <w:divBdr>
        <w:top w:val="none" w:sz="0" w:space="0" w:color="auto"/>
        <w:left w:val="none" w:sz="0" w:space="0" w:color="auto"/>
        <w:bottom w:val="none" w:sz="0" w:space="0" w:color="auto"/>
        <w:right w:val="none" w:sz="0" w:space="0" w:color="auto"/>
      </w:divBdr>
    </w:div>
    <w:div w:id="1747266735">
      <w:marLeft w:val="480"/>
      <w:marRight w:val="0"/>
      <w:marTop w:val="0"/>
      <w:marBottom w:val="0"/>
      <w:divBdr>
        <w:top w:val="none" w:sz="0" w:space="0" w:color="auto"/>
        <w:left w:val="none" w:sz="0" w:space="0" w:color="auto"/>
        <w:bottom w:val="none" w:sz="0" w:space="0" w:color="auto"/>
        <w:right w:val="none" w:sz="0" w:space="0" w:color="auto"/>
      </w:divBdr>
    </w:div>
    <w:div w:id="1747336809">
      <w:marLeft w:val="480"/>
      <w:marRight w:val="0"/>
      <w:marTop w:val="0"/>
      <w:marBottom w:val="0"/>
      <w:divBdr>
        <w:top w:val="none" w:sz="0" w:space="0" w:color="auto"/>
        <w:left w:val="none" w:sz="0" w:space="0" w:color="auto"/>
        <w:bottom w:val="none" w:sz="0" w:space="0" w:color="auto"/>
        <w:right w:val="none" w:sz="0" w:space="0" w:color="auto"/>
      </w:divBdr>
    </w:div>
    <w:div w:id="1747409620">
      <w:marLeft w:val="480"/>
      <w:marRight w:val="0"/>
      <w:marTop w:val="0"/>
      <w:marBottom w:val="0"/>
      <w:divBdr>
        <w:top w:val="none" w:sz="0" w:space="0" w:color="auto"/>
        <w:left w:val="none" w:sz="0" w:space="0" w:color="auto"/>
        <w:bottom w:val="none" w:sz="0" w:space="0" w:color="auto"/>
        <w:right w:val="none" w:sz="0" w:space="0" w:color="auto"/>
      </w:divBdr>
    </w:div>
    <w:div w:id="1747530317">
      <w:marLeft w:val="480"/>
      <w:marRight w:val="0"/>
      <w:marTop w:val="0"/>
      <w:marBottom w:val="0"/>
      <w:divBdr>
        <w:top w:val="none" w:sz="0" w:space="0" w:color="auto"/>
        <w:left w:val="none" w:sz="0" w:space="0" w:color="auto"/>
        <w:bottom w:val="none" w:sz="0" w:space="0" w:color="auto"/>
        <w:right w:val="none" w:sz="0" w:space="0" w:color="auto"/>
      </w:divBdr>
    </w:div>
    <w:div w:id="1747611763">
      <w:marLeft w:val="480"/>
      <w:marRight w:val="0"/>
      <w:marTop w:val="0"/>
      <w:marBottom w:val="0"/>
      <w:divBdr>
        <w:top w:val="none" w:sz="0" w:space="0" w:color="auto"/>
        <w:left w:val="none" w:sz="0" w:space="0" w:color="auto"/>
        <w:bottom w:val="none" w:sz="0" w:space="0" w:color="auto"/>
        <w:right w:val="none" w:sz="0" w:space="0" w:color="auto"/>
      </w:divBdr>
    </w:div>
    <w:div w:id="1747651270">
      <w:marLeft w:val="480"/>
      <w:marRight w:val="0"/>
      <w:marTop w:val="0"/>
      <w:marBottom w:val="0"/>
      <w:divBdr>
        <w:top w:val="none" w:sz="0" w:space="0" w:color="auto"/>
        <w:left w:val="none" w:sz="0" w:space="0" w:color="auto"/>
        <w:bottom w:val="none" w:sz="0" w:space="0" w:color="auto"/>
        <w:right w:val="none" w:sz="0" w:space="0" w:color="auto"/>
      </w:divBdr>
    </w:div>
    <w:div w:id="1747652437">
      <w:marLeft w:val="480"/>
      <w:marRight w:val="0"/>
      <w:marTop w:val="0"/>
      <w:marBottom w:val="0"/>
      <w:divBdr>
        <w:top w:val="none" w:sz="0" w:space="0" w:color="auto"/>
        <w:left w:val="none" w:sz="0" w:space="0" w:color="auto"/>
        <w:bottom w:val="none" w:sz="0" w:space="0" w:color="auto"/>
        <w:right w:val="none" w:sz="0" w:space="0" w:color="auto"/>
      </w:divBdr>
    </w:div>
    <w:div w:id="1747802209">
      <w:marLeft w:val="480"/>
      <w:marRight w:val="0"/>
      <w:marTop w:val="0"/>
      <w:marBottom w:val="0"/>
      <w:divBdr>
        <w:top w:val="none" w:sz="0" w:space="0" w:color="auto"/>
        <w:left w:val="none" w:sz="0" w:space="0" w:color="auto"/>
        <w:bottom w:val="none" w:sz="0" w:space="0" w:color="auto"/>
        <w:right w:val="none" w:sz="0" w:space="0" w:color="auto"/>
      </w:divBdr>
    </w:div>
    <w:div w:id="1747803511">
      <w:marLeft w:val="480"/>
      <w:marRight w:val="0"/>
      <w:marTop w:val="0"/>
      <w:marBottom w:val="0"/>
      <w:divBdr>
        <w:top w:val="none" w:sz="0" w:space="0" w:color="auto"/>
        <w:left w:val="none" w:sz="0" w:space="0" w:color="auto"/>
        <w:bottom w:val="none" w:sz="0" w:space="0" w:color="auto"/>
        <w:right w:val="none" w:sz="0" w:space="0" w:color="auto"/>
      </w:divBdr>
    </w:div>
    <w:div w:id="1747874879">
      <w:marLeft w:val="480"/>
      <w:marRight w:val="0"/>
      <w:marTop w:val="0"/>
      <w:marBottom w:val="0"/>
      <w:divBdr>
        <w:top w:val="none" w:sz="0" w:space="0" w:color="auto"/>
        <w:left w:val="none" w:sz="0" w:space="0" w:color="auto"/>
        <w:bottom w:val="none" w:sz="0" w:space="0" w:color="auto"/>
        <w:right w:val="none" w:sz="0" w:space="0" w:color="auto"/>
      </w:divBdr>
    </w:div>
    <w:div w:id="1747923436">
      <w:marLeft w:val="480"/>
      <w:marRight w:val="0"/>
      <w:marTop w:val="0"/>
      <w:marBottom w:val="0"/>
      <w:divBdr>
        <w:top w:val="none" w:sz="0" w:space="0" w:color="auto"/>
        <w:left w:val="none" w:sz="0" w:space="0" w:color="auto"/>
        <w:bottom w:val="none" w:sz="0" w:space="0" w:color="auto"/>
        <w:right w:val="none" w:sz="0" w:space="0" w:color="auto"/>
      </w:divBdr>
    </w:div>
    <w:div w:id="1747997991">
      <w:marLeft w:val="480"/>
      <w:marRight w:val="0"/>
      <w:marTop w:val="0"/>
      <w:marBottom w:val="0"/>
      <w:divBdr>
        <w:top w:val="none" w:sz="0" w:space="0" w:color="auto"/>
        <w:left w:val="none" w:sz="0" w:space="0" w:color="auto"/>
        <w:bottom w:val="none" w:sz="0" w:space="0" w:color="auto"/>
        <w:right w:val="none" w:sz="0" w:space="0" w:color="auto"/>
      </w:divBdr>
    </w:div>
    <w:div w:id="1748066433">
      <w:marLeft w:val="480"/>
      <w:marRight w:val="0"/>
      <w:marTop w:val="0"/>
      <w:marBottom w:val="0"/>
      <w:divBdr>
        <w:top w:val="none" w:sz="0" w:space="0" w:color="auto"/>
        <w:left w:val="none" w:sz="0" w:space="0" w:color="auto"/>
        <w:bottom w:val="none" w:sz="0" w:space="0" w:color="auto"/>
        <w:right w:val="none" w:sz="0" w:space="0" w:color="auto"/>
      </w:divBdr>
    </w:div>
    <w:div w:id="1748073871">
      <w:marLeft w:val="480"/>
      <w:marRight w:val="0"/>
      <w:marTop w:val="0"/>
      <w:marBottom w:val="0"/>
      <w:divBdr>
        <w:top w:val="none" w:sz="0" w:space="0" w:color="auto"/>
        <w:left w:val="none" w:sz="0" w:space="0" w:color="auto"/>
        <w:bottom w:val="none" w:sz="0" w:space="0" w:color="auto"/>
        <w:right w:val="none" w:sz="0" w:space="0" w:color="auto"/>
      </w:divBdr>
    </w:div>
    <w:div w:id="1748264993">
      <w:marLeft w:val="480"/>
      <w:marRight w:val="0"/>
      <w:marTop w:val="0"/>
      <w:marBottom w:val="0"/>
      <w:divBdr>
        <w:top w:val="none" w:sz="0" w:space="0" w:color="auto"/>
        <w:left w:val="none" w:sz="0" w:space="0" w:color="auto"/>
        <w:bottom w:val="none" w:sz="0" w:space="0" w:color="auto"/>
        <w:right w:val="none" w:sz="0" w:space="0" w:color="auto"/>
      </w:divBdr>
    </w:div>
    <w:div w:id="1748305526">
      <w:marLeft w:val="480"/>
      <w:marRight w:val="0"/>
      <w:marTop w:val="0"/>
      <w:marBottom w:val="0"/>
      <w:divBdr>
        <w:top w:val="none" w:sz="0" w:space="0" w:color="auto"/>
        <w:left w:val="none" w:sz="0" w:space="0" w:color="auto"/>
        <w:bottom w:val="none" w:sz="0" w:space="0" w:color="auto"/>
        <w:right w:val="none" w:sz="0" w:space="0" w:color="auto"/>
      </w:divBdr>
    </w:div>
    <w:div w:id="1748334094">
      <w:marLeft w:val="480"/>
      <w:marRight w:val="0"/>
      <w:marTop w:val="0"/>
      <w:marBottom w:val="0"/>
      <w:divBdr>
        <w:top w:val="none" w:sz="0" w:space="0" w:color="auto"/>
        <w:left w:val="none" w:sz="0" w:space="0" w:color="auto"/>
        <w:bottom w:val="none" w:sz="0" w:space="0" w:color="auto"/>
        <w:right w:val="none" w:sz="0" w:space="0" w:color="auto"/>
      </w:divBdr>
    </w:div>
    <w:div w:id="1748376235">
      <w:marLeft w:val="480"/>
      <w:marRight w:val="0"/>
      <w:marTop w:val="0"/>
      <w:marBottom w:val="0"/>
      <w:divBdr>
        <w:top w:val="none" w:sz="0" w:space="0" w:color="auto"/>
        <w:left w:val="none" w:sz="0" w:space="0" w:color="auto"/>
        <w:bottom w:val="none" w:sz="0" w:space="0" w:color="auto"/>
        <w:right w:val="none" w:sz="0" w:space="0" w:color="auto"/>
      </w:divBdr>
    </w:div>
    <w:div w:id="1748575179">
      <w:marLeft w:val="480"/>
      <w:marRight w:val="0"/>
      <w:marTop w:val="0"/>
      <w:marBottom w:val="0"/>
      <w:divBdr>
        <w:top w:val="none" w:sz="0" w:space="0" w:color="auto"/>
        <w:left w:val="none" w:sz="0" w:space="0" w:color="auto"/>
        <w:bottom w:val="none" w:sz="0" w:space="0" w:color="auto"/>
        <w:right w:val="none" w:sz="0" w:space="0" w:color="auto"/>
      </w:divBdr>
    </w:div>
    <w:div w:id="1748720297">
      <w:marLeft w:val="480"/>
      <w:marRight w:val="0"/>
      <w:marTop w:val="0"/>
      <w:marBottom w:val="0"/>
      <w:divBdr>
        <w:top w:val="none" w:sz="0" w:space="0" w:color="auto"/>
        <w:left w:val="none" w:sz="0" w:space="0" w:color="auto"/>
        <w:bottom w:val="none" w:sz="0" w:space="0" w:color="auto"/>
        <w:right w:val="none" w:sz="0" w:space="0" w:color="auto"/>
      </w:divBdr>
    </w:div>
    <w:div w:id="1748721793">
      <w:marLeft w:val="480"/>
      <w:marRight w:val="0"/>
      <w:marTop w:val="0"/>
      <w:marBottom w:val="0"/>
      <w:divBdr>
        <w:top w:val="none" w:sz="0" w:space="0" w:color="auto"/>
        <w:left w:val="none" w:sz="0" w:space="0" w:color="auto"/>
        <w:bottom w:val="none" w:sz="0" w:space="0" w:color="auto"/>
        <w:right w:val="none" w:sz="0" w:space="0" w:color="auto"/>
      </w:divBdr>
    </w:div>
    <w:div w:id="1748729710">
      <w:marLeft w:val="480"/>
      <w:marRight w:val="0"/>
      <w:marTop w:val="0"/>
      <w:marBottom w:val="0"/>
      <w:divBdr>
        <w:top w:val="none" w:sz="0" w:space="0" w:color="auto"/>
        <w:left w:val="none" w:sz="0" w:space="0" w:color="auto"/>
        <w:bottom w:val="none" w:sz="0" w:space="0" w:color="auto"/>
        <w:right w:val="none" w:sz="0" w:space="0" w:color="auto"/>
      </w:divBdr>
    </w:div>
    <w:div w:id="1748769123">
      <w:marLeft w:val="480"/>
      <w:marRight w:val="0"/>
      <w:marTop w:val="0"/>
      <w:marBottom w:val="0"/>
      <w:divBdr>
        <w:top w:val="none" w:sz="0" w:space="0" w:color="auto"/>
        <w:left w:val="none" w:sz="0" w:space="0" w:color="auto"/>
        <w:bottom w:val="none" w:sz="0" w:space="0" w:color="auto"/>
        <w:right w:val="none" w:sz="0" w:space="0" w:color="auto"/>
      </w:divBdr>
    </w:div>
    <w:div w:id="1748915952">
      <w:marLeft w:val="480"/>
      <w:marRight w:val="0"/>
      <w:marTop w:val="0"/>
      <w:marBottom w:val="0"/>
      <w:divBdr>
        <w:top w:val="none" w:sz="0" w:space="0" w:color="auto"/>
        <w:left w:val="none" w:sz="0" w:space="0" w:color="auto"/>
        <w:bottom w:val="none" w:sz="0" w:space="0" w:color="auto"/>
        <w:right w:val="none" w:sz="0" w:space="0" w:color="auto"/>
      </w:divBdr>
    </w:div>
    <w:div w:id="1748962133">
      <w:marLeft w:val="480"/>
      <w:marRight w:val="0"/>
      <w:marTop w:val="0"/>
      <w:marBottom w:val="0"/>
      <w:divBdr>
        <w:top w:val="none" w:sz="0" w:space="0" w:color="auto"/>
        <w:left w:val="none" w:sz="0" w:space="0" w:color="auto"/>
        <w:bottom w:val="none" w:sz="0" w:space="0" w:color="auto"/>
        <w:right w:val="none" w:sz="0" w:space="0" w:color="auto"/>
      </w:divBdr>
    </w:div>
    <w:div w:id="1749031737">
      <w:marLeft w:val="480"/>
      <w:marRight w:val="0"/>
      <w:marTop w:val="0"/>
      <w:marBottom w:val="0"/>
      <w:divBdr>
        <w:top w:val="none" w:sz="0" w:space="0" w:color="auto"/>
        <w:left w:val="none" w:sz="0" w:space="0" w:color="auto"/>
        <w:bottom w:val="none" w:sz="0" w:space="0" w:color="auto"/>
        <w:right w:val="none" w:sz="0" w:space="0" w:color="auto"/>
      </w:divBdr>
    </w:div>
    <w:div w:id="1749035598">
      <w:marLeft w:val="480"/>
      <w:marRight w:val="0"/>
      <w:marTop w:val="0"/>
      <w:marBottom w:val="0"/>
      <w:divBdr>
        <w:top w:val="none" w:sz="0" w:space="0" w:color="auto"/>
        <w:left w:val="none" w:sz="0" w:space="0" w:color="auto"/>
        <w:bottom w:val="none" w:sz="0" w:space="0" w:color="auto"/>
        <w:right w:val="none" w:sz="0" w:space="0" w:color="auto"/>
      </w:divBdr>
    </w:div>
    <w:div w:id="1749037449">
      <w:marLeft w:val="480"/>
      <w:marRight w:val="0"/>
      <w:marTop w:val="0"/>
      <w:marBottom w:val="0"/>
      <w:divBdr>
        <w:top w:val="none" w:sz="0" w:space="0" w:color="auto"/>
        <w:left w:val="none" w:sz="0" w:space="0" w:color="auto"/>
        <w:bottom w:val="none" w:sz="0" w:space="0" w:color="auto"/>
        <w:right w:val="none" w:sz="0" w:space="0" w:color="auto"/>
      </w:divBdr>
    </w:div>
    <w:div w:id="1749110613">
      <w:marLeft w:val="480"/>
      <w:marRight w:val="0"/>
      <w:marTop w:val="0"/>
      <w:marBottom w:val="0"/>
      <w:divBdr>
        <w:top w:val="none" w:sz="0" w:space="0" w:color="auto"/>
        <w:left w:val="none" w:sz="0" w:space="0" w:color="auto"/>
        <w:bottom w:val="none" w:sz="0" w:space="0" w:color="auto"/>
        <w:right w:val="none" w:sz="0" w:space="0" w:color="auto"/>
      </w:divBdr>
    </w:div>
    <w:div w:id="1749114657">
      <w:marLeft w:val="480"/>
      <w:marRight w:val="0"/>
      <w:marTop w:val="0"/>
      <w:marBottom w:val="0"/>
      <w:divBdr>
        <w:top w:val="none" w:sz="0" w:space="0" w:color="auto"/>
        <w:left w:val="none" w:sz="0" w:space="0" w:color="auto"/>
        <w:bottom w:val="none" w:sz="0" w:space="0" w:color="auto"/>
        <w:right w:val="none" w:sz="0" w:space="0" w:color="auto"/>
      </w:divBdr>
    </w:div>
    <w:div w:id="1749156410">
      <w:marLeft w:val="480"/>
      <w:marRight w:val="0"/>
      <w:marTop w:val="0"/>
      <w:marBottom w:val="0"/>
      <w:divBdr>
        <w:top w:val="none" w:sz="0" w:space="0" w:color="auto"/>
        <w:left w:val="none" w:sz="0" w:space="0" w:color="auto"/>
        <w:bottom w:val="none" w:sz="0" w:space="0" w:color="auto"/>
        <w:right w:val="none" w:sz="0" w:space="0" w:color="auto"/>
      </w:divBdr>
    </w:div>
    <w:div w:id="1749224651">
      <w:marLeft w:val="480"/>
      <w:marRight w:val="0"/>
      <w:marTop w:val="0"/>
      <w:marBottom w:val="0"/>
      <w:divBdr>
        <w:top w:val="none" w:sz="0" w:space="0" w:color="auto"/>
        <w:left w:val="none" w:sz="0" w:space="0" w:color="auto"/>
        <w:bottom w:val="none" w:sz="0" w:space="0" w:color="auto"/>
        <w:right w:val="none" w:sz="0" w:space="0" w:color="auto"/>
      </w:divBdr>
    </w:div>
    <w:div w:id="1749309471">
      <w:marLeft w:val="480"/>
      <w:marRight w:val="0"/>
      <w:marTop w:val="0"/>
      <w:marBottom w:val="0"/>
      <w:divBdr>
        <w:top w:val="none" w:sz="0" w:space="0" w:color="auto"/>
        <w:left w:val="none" w:sz="0" w:space="0" w:color="auto"/>
        <w:bottom w:val="none" w:sz="0" w:space="0" w:color="auto"/>
        <w:right w:val="none" w:sz="0" w:space="0" w:color="auto"/>
      </w:divBdr>
    </w:div>
    <w:div w:id="1749382148">
      <w:marLeft w:val="480"/>
      <w:marRight w:val="0"/>
      <w:marTop w:val="0"/>
      <w:marBottom w:val="0"/>
      <w:divBdr>
        <w:top w:val="none" w:sz="0" w:space="0" w:color="auto"/>
        <w:left w:val="none" w:sz="0" w:space="0" w:color="auto"/>
        <w:bottom w:val="none" w:sz="0" w:space="0" w:color="auto"/>
        <w:right w:val="none" w:sz="0" w:space="0" w:color="auto"/>
      </w:divBdr>
    </w:div>
    <w:div w:id="1749385054">
      <w:marLeft w:val="480"/>
      <w:marRight w:val="0"/>
      <w:marTop w:val="0"/>
      <w:marBottom w:val="0"/>
      <w:divBdr>
        <w:top w:val="none" w:sz="0" w:space="0" w:color="auto"/>
        <w:left w:val="none" w:sz="0" w:space="0" w:color="auto"/>
        <w:bottom w:val="none" w:sz="0" w:space="0" w:color="auto"/>
        <w:right w:val="none" w:sz="0" w:space="0" w:color="auto"/>
      </w:divBdr>
    </w:div>
    <w:div w:id="1749419800">
      <w:marLeft w:val="480"/>
      <w:marRight w:val="0"/>
      <w:marTop w:val="0"/>
      <w:marBottom w:val="0"/>
      <w:divBdr>
        <w:top w:val="none" w:sz="0" w:space="0" w:color="auto"/>
        <w:left w:val="none" w:sz="0" w:space="0" w:color="auto"/>
        <w:bottom w:val="none" w:sz="0" w:space="0" w:color="auto"/>
        <w:right w:val="none" w:sz="0" w:space="0" w:color="auto"/>
      </w:divBdr>
    </w:div>
    <w:div w:id="1749424420">
      <w:marLeft w:val="480"/>
      <w:marRight w:val="0"/>
      <w:marTop w:val="0"/>
      <w:marBottom w:val="0"/>
      <w:divBdr>
        <w:top w:val="none" w:sz="0" w:space="0" w:color="auto"/>
        <w:left w:val="none" w:sz="0" w:space="0" w:color="auto"/>
        <w:bottom w:val="none" w:sz="0" w:space="0" w:color="auto"/>
        <w:right w:val="none" w:sz="0" w:space="0" w:color="auto"/>
      </w:divBdr>
    </w:div>
    <w:div w:id="1749427258">
      <w:marLeft w:val="480"/>
      <w:marRight w:val="0"/>
      <w:marTop w:val="0"/>
      <w:marBottom w:val="0"/>
      <w:divBdr>
        <w:top w:val="none" w:sz="0" w:space="0" w:color="auto"/>
        <w:left w:val="none" w:sz="0" w:space="0" w:color="auto"/>
        <w:bottom w:val="none" w:sz="0" w:space="0" w:color="auto"/>
        <w:right w:val="none" w:sz="0" w:space="0" w:color="auto"/>
      </w:divBdr>
    </w:div>
    <w:div w:id="1749427594">
      <w:marLeft w:val="480"/>
      <w:marRight w:val="0"/>
      <w:marTop w:val="0"/>
      <w:marBottom w:val="0"/>
      <w:divBdr>
        <w:top w:val="none" w:sz="0" w:space="0" w:color="auto"/>
        <w:left w:val="none" w:sz="0" w:space="0" w:color="auto"/>
        <w:bottom w:val="none" w:sz="0" w:space="0" w:color="auto"/>
        <w:right w:val="none" w:sz="0" w:space="0" w:color="auto"/>
      </w:divBdr>
    </w:div>
    <w:div w:id="1749499233">
      <w:marLeft w:val="480"/>
      <w:marRight w:val="0"/>
      <w:marTop w:val="0"/>
      <w:marBottom w:val="0"/>
      <w:divBdr>
        <w:top w:val="none" w:sz="0" w:space="0" w:color="auto"/>
        <w:left w:val="none" w:sz="0" w:space="0" w:color="auto"/>
        <w:bottom w:val="none" w:sz="0" w:space="0" w:color="auto"/>
        <w:right w:val="none" w:sz="0" w:space="0" w:color="auto"/>
      </w:divBdr>
    </w:div>
    <w:div w:id="1749576700">
      <w:marLeft w:val="480"/>
      <w:marRight w:val="0"/>
      <w:marTop w:val="0"/>
      <w:marBottom w:val="0"/>
      <w:divBdr>
        <w:top w:val="none" w:sz="0" w:space="0" w:color="auto"/>
        <w:left w:val="none" w:sz="0" w:space="0" w:color="auto"/>
        <w:bottom w:val="none" w:sz="0" w:space="0" w:color="auto"/>
        <w:right w:val="none" w:sz="0" w:space="0" w:color="auto"/>
      </w:divBdr>
    </w:div>
    <w:div w:id="1749577266">
      <w:marLeft w:val="480"/>
      <w:marRight w:val="0"/>
      <w:marTop w:val="0"/>
      <w:marBottom w:val="0"/>
      <w:divBdr>
        <w:top w:val="none" w:sz="0" w:space="0" w:color="auto"/>
        <w:left w:val="none" w:sz="0" w:space="0" w:color="auto"/>
        <w:bottom w:val="none" w:sz="0" w:space="0" w:color="auto"/>
        <w:right w:val="none" w:sz="0" w:space="0" w:color="auto"/>
      </w:divBdr>
    </w:div>
    <w:div w:id="1749616809">
      <w:marLeft w:val="480"/>
      <w:marRight w:val="0"/>
      <w:marTop w:val="0"/>
      <w:marBottom w:val="0"/>
      <w:divBdr>
        <w:top w:val="none" w:sz="0" w:space="0" w:color="auto"/>
        <w:left w:val="none" w:sz="0" w:space="0" w:color="auto"/>
        <w:bottom w:val="none" w:sz="0" w:space="0" w:color="auto"/>
        <w:right w:val="none" w:sz="0" w:space="0" w:color="auto"/>
      </w:divBdr>
    </w:div>
    <w:div w:id="1749617833">
      <w:marLeft w:val="480"/>
      <w:marRight w:val="0"/>
      <w:marTop w:val="0"/>
      <w:marBottom w:val="0"/>
      <w:divBdr>
        <w:top w:val="none" w:sz="0" w:space="0" w:color="auto"/>
        <w:left w:val="none" w:sz="0" w:space="0" w:color="auto"/>
        <w:bottom w:val="none" w:sz="0" w:space="0" w:color="auto"/>
        <w:right w:val="none" w:sz="0" w:space="0" w:color="auto"/>
      </w:divBdr>
    </w:div>
    <w:div w:id="1749644388">
      <w:marLeft w:val="480"/>
      <w:marRight w:val="0"/>
      <w:marTop w:val="0"/>
      <w:marBottom w:val="0"/>
      <w:divBdr>
        <w:top w:val="none" w:sz="0" w:space="0" w:color="auto"/>
        <w:left w:val="none" w:sz="0" w:space="0" w:color="auto"/>
        <w:bottom w:val="none" w:sz="0" w:space="0" w:color="auto"/>
        <w:right w:val="none" w:sz="0" w:space="0" w:color="auto"/>
      </w:divBdr>
    </w:div>
    <w:div w:id="1749687653">
      <w:marLeft w:val="480"/>
      <w:marRight w:val="0"/>
      <w:marTop w:val="0"/>
      <w:marBottom w:val="0"/>
      <w:divBdr>
        <w:top w:val="none" w:sz="0" w:space="0" w:color="auto"/>
        <w:left w:val="none" w:sz="0" w:space="0" w:color="auto"/>
        <w:bottom w:val="none" w:sz="0" w:space="0" w:color="auto"/>
        <w:right w:val="none" w:sz="0" w:space="0" w:color="auto"/>
      </w:divBdr>
    </w:div>
    <w:div w:id="1749688366">
      <w:marLeft w:val="480"/>
      <w:marRight w:val="0"/>
      <w:marTop w:val="0"/>
      <w:marBottom w:val="0"/>
      <w:divBdr>
        <w:top w:val="none" w:sz="0" w:space="0" w:color="auto"/>
        <w:left w:val="none" w:sz="0" w:space="0" w:color="auto"/>
        <w:bottom w:val="none" w:sz="0" w:space="0" w:color="auto"/>
        <w:right w:val="none" w:sz="0" w:space="0" w:color="auto"/>
      </w:divBdr>
    </w:div>
    <w:div w:id="1749695104">
      <w:marLeft w:val="480"/>
      <w:marRight w:val="0"/>
      <w:marTop w:val="0"/>
      <w:marBottom w:val="0"/>
      <w:divBdr>
        <w:top w:val="none" w:sz="0" w:space="0" w:color="auto"/>
        <w:left w:val="none" w:sz="0" w:space="0" w:color="auto"/>
        <w:bottom w:val="none" w:sz="0" w:space="0" w:color="auto"/>
        <w:right w:val="none" w:sz="0" w:space="0" w:color="auto"/>
      </w:divBdr>
    </w:div>
    <w:div w:id="1749767008">
      <w:marLeft w:val="480"/>
      <w:marRight w:val="0"/>
      <w:marTop w:val="0"/>
      <w:marBottom w:val="0"/>
      <w:divBdr>
        <w:top w:val="none" w:sz="0" w:space="0" w:color="auto"/>
        <w:left w:val="none" w:sz="0" w:space="0" w:color="auto"/>
        <w:bottom w:val="none" w:sz="0" w:space="0" w:color="auto"/>
        <w:right w:val="none" w:sz="0" w:space="0" w:color="auto"/>
      </w:divBdr>
    </w:div>
    <w:div w:id="1749841115">
      <w:marLeft w:val="480"/>
      <w:marRight w:val="0"/>
      <w:marTop w:val="0"/>
      <w:marBottom w:val="0"/>
      <w:divBdr>
        <w:top w:val="none" w:sz="0" w:space="0" w:color="auto"/>
        <w:left w:val="none" w:sz="0" w:space="0" w:color="auto"/>
        <w:bottom w:val="none" w:sz="0" w:space="0" w:color="auto"/>
        <w:right w:val="none" w:sz="0" w:space="0" w:color="auto"/>
      </w:divBdr>
    </w:div>
    <w:div w:id="1749889298">
      <w:marLeft w:val="480"/>
      <w:marRight w:val="0"/>
      <w:marTop w:val="0"/>
      <w:marBottom w:val="0"/>
      <w:divBdr>
        <w:top w:val="none" w:sz="0" w:space="0" w:color="auto"/>
        <w:left w:val="none" w:sz="0" w:space="0" w:color="auto"/>
        <w:bottom w:val="none" w:sz="0" w:space="0" w:color="auto"/>
        <w:right w:val="none" w:sz="0" w:space="0" w:color="auto"/>
      </w:divBdr>
    </w:div>
    <w:div w:id="1749889384">
      <w:marLeft w:val="480"/>
      <w:marRight w:val="0"/>
      <w:marTop w:val="0"/>
      <w:marBottom w:val="0"/>
      <w:divBdr>
        <w:top w:val="none" w:sz="0" w:space="0" w:color="auto"/>
        <w:left w:val="none" w:sz="0" w:space="0" w:color="auto"/>
        <w:bottom w:val="none" w:sz="0" w:space="0" w:color="auto"/>
        <w:right w:val="none" w:sz="0" w:space="0" w:color="auto"/>
      </w:divBdr>
    </w:div>
    <w:div w:id="1749963644">
      <w:marLeft w:val="480"/>
      <w:marRight w:val="0"/>
      <w:marTop w:val="0"/>
      <w:marBottom w:val="0"/>
      <w:divBdr>
        <w:top w:val="none" w:sz="0" w:space="0" w:color="auto"/>
        <w:left w:val="none" w:sz="0" w:space="0" w:color="auto"/>
        <w:bottom w:val="none" w:sz="0" w:space="0" w:color="auto"/>
        <w:right w:val="none" w:sz="0" w:space="0" w:color="auto"/>
      </w:divBdr>
    </w:div>
    <w:div w:id="1750075830">
      <w:marLeft w:val="480"/>
      <w:marRight w:val="0"/>
      <w:marTop w:val="0"/>
      <w:marBottom w:val="0"/>
      <w:divBdr>
        <w:top w:val="none" w:sz="0" w:space="0" w:color="auto"/>
        <w:left w:val="none" w:sz="0" w:space="0" w:color="auto"/>
        <w:bottom w:val="none" w:sz="0" w:space="0" w:color="auto"/>
        <w:right w:val="none" w:sz="0" w:space="0" w:color="auto"/>
      </w:divBdr>
    </w:div>
    <w:div w:id="1750078721">
      <w:marLeft w:val="480"/>
      <w:marRight w:val="0"/>
      <w:marTop w:val="0"/>
      <w:marBottom w:val="0"/>
      <w:divBdr>
        <w:top w:val="none" w:sz="0" w:space="0" w:color="auto"/>
        <w:left w:val="none" w:sz="0" w:space="0" w:color="auto"/>
        <w:bottom w:val="none" w:sz="0" w:space="0" w:color="auto"/>
        <w:right w:val="none" w:sz="0" w:space="0" w:color="auto"/>
      </w:divBdr>
    </w:div>
    <w:div w:id="1750150688">
      <w:marLeft w:val="480"/>
      <w:marRight w:val="0"/>
      <w:marTop w:val="0"/>
      <w:marBottom w:val="0"/>
      <w:divBdr>
        <w:top w:val="none" w:sz="0" w:space="0" w:color="auto"/>
        <w:left w:val="none" w:sz="0" w:space="0" w:color="auto"/>
        <w:bottom w:val="none" w:sz="0" w:space="0" w:color="auto"/>
        <w:right w:val="none" w:sz="0" w:space="0" w:color="auto"/>
      </w:divBdr>
    </w:div>
    <w:div w:id="1750157032">
      <w:marLeft w:val="480"/>
      <w:marRight w:val="0"/>
      <w:marTop w:val="0"/>
      <w:marBottom w:val="0"/>
      <w:divBdr>
        <w:top w:val="none" w:sz="0" w:space="0" w:color="auto"/>
        <w:left w:val="none" w:sz="0" w:space="0" w:color="auto"/>
        <w:bottom w:val="none" w:sz="0" w:space="0" w:color="auto"/>
        <w:right w:val="none" w:sz="0" w:space="0" w:color="auto"/>
      </w:divBdr>
    </w:div>
    <w:div w:id="1750157275">
      <w:marLeft w:val="480"/>
      <w:marRight w:val="0"/>
      <w:marTop w:val="0"/>
      <w:marBottom w:val="0"/>
      <w:divBdr>
        <w:top w:val="none" w:sz="0" w:space="0" w:color="auto"/>
        <w:left w:val="none" w:sz="0" w:space="0" w:color="auto"/>
        <w:bottom w:val="none" w:sz="0" w:space="0" w:color="auto"/>
        <w:right w:val="none" w:sz="0" w:space="0" w:color="auto"/>
      </w:divBdr>
    </w:div>
    <w:div w:id="1750224848">
      <w:marLeft w:val="480"/>
      <w:marRight w:val="0"/>
      <w:marTop w:val="0"/>
      <w:marBottom w:val="0"/>
      <w:divBdr>
        <w:top w:val="none" w:sz="0" w:space="0" w:color="auto"/>
        <w:left w:val="none" w:sz="0" w:space="0" w:color="auto"/>
        <w:bottom w:val="none" w:sz="0" w:space="0" w:color="auto"/>
        <w:right w:val="none" w:sz="0" w:space="0" w:color="auto"/>
      </w:divBdr>
    </w:div>
    <w:div w:id="1750228294">
      <w:marLeft w:val="480"/>
      <w:marRight w:val="0"/>
      <w:marTop w:val="0"/>
      <w:marBottom w:val="0"/>
      <w:divBdr>
        <w:top w:val="none" w:sz="0" w:space="0" w:color="auto"/>
        <w:left w:val="none" w:sz="0" w:space="0" w:color="auto"/>
        <w:bottom w:val="none" w:sz="0" w:space="0" w:color="auto"/>
        <w:right w:val="none" w:sz="0" w:space="0" w:color="auto"/>
      </w:divBdr>
    </w:div>
    <w:div w:id="1750301541">
      <w:marLeft w:val="480"/>
      <w:marRight w:val="0"/>
      <w:marTop w:val="0"/>
      <w:marBottom w:val="0"/>
      <w:divBdr>
        <w:top w:val="none" w:sz="0" w:space="0" w:color="auto"/>
        <w:left w:val="none" w:sz="0" w:space="0" w:color="auto"/>
        <w:bottom w:val="none" w:sz="0" w:space="0" w:color="auto"/>
        <w:right w:val="none" w:sz="0" w:space="0" w:color="auto"/>
      </w:divBdr>
    </w:div>
    <w:div w:id="1750342424">
      <w:marLeft w:val="480"/>
      <w:marRight w:val="0"/>
      <w:marTop w:val="0"/>
      <w:marBottom w:val="0"/>
      <w:divBdr>
        <w:top w:val="none" w:sz="0" w:space="0" w:color="auto"/>
        <w:left w:val="none" w:sz="0" w:space="0" w:color="auto"/>
        <w:bottom w:val="none" w:sz="0" w:space="0" w:color="auto"/>
        <w:right w:val="none" w:sz="0" w:space="0" w:color="auto"/>
      </w:divBdr>
    </w:div>
    <w:div w:id="1750345429">
      <w:marLeft w:val="480"/>
      <w:marRight w:val="0"/>
      <w:marTop w:val="0"/>
      <w:marBottom w:val="0"/>
      <w:divBdr>
        <w:top w:val="none" w:sz="0" w:space="0" w:color="auto"/>
        <w:left w:val="none" w:sz="0" w:space="0" w:color="auto"/>
        <w:bottom w:val="none" w:sz="0" w:space="0" w:color="auto"/>
        <w:right w:val="none" w:sz="0" w:space="0" w:color="auto"/>
      </w:divBdr>
    </w:div>
    <w:div w:id="1750347326">
      <w:marLeft w:val="480"/>
      <w:marRight w:val="0"/>
      <w:marTop w:val="0"/>
      <w:marBottom w:val="0"/>
      <w:divBdr>
        <w:top w:val="none" w:sz="0" w:space="0" w:color="auto"/>
        <w:left w:val="none" w:sz="0" w:space="0" w:color="auto"/>
        <w:bottom w:val="none" w:sz="0" w:space="0" w:color="auto"/>
        <w:right w:val="none" w:sz="0" w:space="0" w:color="auto"/>
      </w:divBdr>
    </w:div>
    <w:div w:id="1750348706">
      <w:marLeft w:val="480"/>
      <w:marRight w:val="0"/>
      <w:marTop w:val="0"/>
      <w:marBottom w:val="0"/>
      <w:divBdr>
        <w:top w:val="none" w:sz="0" w:space="0" w:color="auto"/>
        <w:left w:val="none" w:sz="0" w:space="0" w:color="auto"/>
        <w:bottom w:val="none" w:sz="0" w:space="0" w:color="auto"/>
        <w:right w:val="none" w:sz="0" w:space="0" w:color="auto"/>
      </w:divBdr>
    </w:div>
    <w:div w:id="1750350383">
      <w:marLeft w:val="480"/>
      <w:marRight w:val="0"/>
      <w:marTop w:val="0"/>
      <w:marBottom w:val="0"/>
      <w:divBdr>
        <w:top w:val="none" w:sz="0" w:space="0" w:color="auto"/>
        <w:left w:val="none" w:sz="0" w:space="0" w:color="auto"/>
        <w:bottom w:val="none" w:sz="0" w:space="0" w:color="auto"/>
        <w:right w:val="none" w:sz="0" w:space="0" w:color="auto"/>
      </w:divBdr>
    </w:div>
    <w:div w:id="1750350837">
      <w:marLeft w:val="480"/>
      <w:marRight w:val="0"/>
      <w:marTop w:val="0"/>
      <w:marBottom w:val="0"/>
      <w:divBdr>
        <w:top w:val="none" w:sz="0" w:space="0" w:color="auto"/>
        <w:left w:val="none" w:sz="0" w:space="0" w:color="auto"/>
        <w:bottom w:val="none" w:sz="0" w:space="0" w:color="auto"/>
        <w:right w:val="none" w:sz="0" w:space="0" w:color="auto"/>
      </w:divBdr>
    </w:div>
    <w:div w:id="1750537923">
      <w:marLeft w:val="480"/>
      <w:marRight w:val="0"/>
      <w:marTop w:val="0"/>
      <w:marBottom w:val="0"/>
      <w:divBdr>
        <w:top w:val="none" w:sz="0" w:space="0" w:color="auto"/>
        <w:left w:val="none" w:sz="0" w:space="0" w:color="auto"/>
        <w:bottom w:val="none" w:sz="0" w:space="0" w:color="auto"/>
        <w:right w:val="none" w:sz="0" w:space="0" w:color="auto"/>
      </w:divBdr>
    </w:div>
    <w:div w:id="1750541479">
      <w:marLeft w:val="480"/>
      <w:marRight w:val="0"/>
      <w:marTop w:val="0"/>
      <w:marBottom w:val="0"/>
      <w:divBdr>
        <w:top w:val="none" w:sz="0" w:space="0" w:color="auto"/>
        <w:left w:val="none" w:sz="0" w:space="0" w:color="auto"/>
        <w:bottom w:val="none" w:sz="0" w:space="0" w:color="auto"/>
        <w:right w:val="none" w:sz="0" w:space="0" w:color="auto"/>
      </w:divBdr>
    </w:div>
    <w:div w:id="1750544882">
      <w:marLeft w:val="480"/>
      <w:marRight w:val="0"/>
      <w:marTop w:val="0"/>
      <w:marBottom w:val="0"/>
      <w:divBdr>
        <w:top w:val="none" w:sz="0" w:space="0" w:color="auto"/>
        <w:left w:val="none" w:sz="0" w:space="0" w:color="auto"/>
        <w:bottom w:val="none" w:sz="0" w:space="0" w:color="auto"/>
        <w:right w:val="none" w:sz="0" w:space="0" w:color="auto"/>
      </w:divBdr>
    </w:div>
    <w:div w:id="1750616628">
      <w:marLeft w:val="480"/>
      <w:marRight w:val="0"/>
      <w:marTop w:val="0"/>
      <w:marBottom w:val="0"/>
      <w:divBdr>
        <w:top w:val="none" w:sz="0" w:space="0" w:color="auto"/>
        <w:left w:val="none" w:sz="0" w:space="0" w:color="auto"/>
        <w:bottom w:val="none" w:sz="0" w:space="0" w:color="auto"/>
        <w:right w:val="none" w:sz="0" w:space="0" w:color="auto"/>
      </w:divBdr>
    </w:div>
    <w:div w:id="1750686450">
      <w:marLeft w:val="480"/>
      <w:marRight w:val="0"/>
      <w:marTop w:val="0"/>
      <w:marBottom w:val="0"/>
      <w:divBdr>
        <w:top w:val="none" w:sz="0" w:space="0" w:color="auto"/>
        <w:left w:val="none" w:sz="0" w:space="0" w:color="auto"/>
        <w:bottom w:val="none" w:sz="0" w:space="0" w:color="auto"/>
        <w:right w:val="none" w:sz="0" w:space="0" w:color="auto"/>
      </w:divBdr>
    </w:div>
    <w:div w:id="1750737536">
      <w:marLeft w:val="480"/>
      <w:marRight w:val="0"/>
      <w:marTop w:val="0"/>
      <w:marBottom w:val="0"/>
      <w:divBdr>
        <w:top w:val="none" w:sz="0" w:space="0" w:color="auto"/>
        <w:left w:val="none" w:sz="0" w:space="0" w:color="auto"/>
        <w:bottom w:val="none" w:sz="0" w:space="0" w:color="auto"/>
        <w:right w:val="none" w:sz="0" w:space="0" w:color="auto"/>
      </w:divBdr>
    </w:div>
    <w:div w:id="1750810026">
      <w:marLeft w:val="480"/>
      <w:marRight w:val="0"/>
      <w:marTop w:val="0"/>
      <w:marBottom w:val="0"/>
      <w:divBdr>
        <w:top w:val="none" w:sz="0" w:space="0" w:color="auto"/>
        <w:left w:val="none" w:sz="0" w:space="0" w:color="auto"/>
        <w:bottom w:val="none" w:sz="0" w:space="0" w:color="auto"/>
        <w:right w:val="none" w:sz="0" w:space="0" w:color="auto"/>
      </w:divBdr>
    </w:div>
    <w:div w:id="1750810301">
      <w:marLeft w:val="480"/>
      <w:marRight w:val="0"/>
      <w:marTop w:val="0"/>
      <w:marBottom w:val="0"/>
      <w:divBdr>
        <w:top w:val="none" w:sz="0" w:space="0" w:color="auto"/>
        <w:left w:val="none" w:sz="0" w:space="0" w:color="auto"/>
        <w:bottom w:val="none" w:sz="0" w:space="0" w:color="auto"/>
        <w:right w:val="none" w:sz="0" w:space="0" w:color="auto"/>
      </w:divBdr>
    </w:div>
    <w:div w:id="1750887553">
      <w:marLeft w:val="480"/>
      <w:marRight w:val="0"/>
      <w:marTop w:val="0"/>
      <w:marBottom w:val="0"/>
      <w:divBdr>
        <w:top w:val="none" w:sz="0" w:space="0" w:color="auto"/>
        <w:left w:val="none" w:sz="0" w:space="0" w:color="auto"/>
        <w:bottom w:val="none" w:sz="0" w:space="0" w:color="auto"/>
        <w:right w:val="none" w:sz="0" w:space="0" w:color="auto"/>
      </w:divBdr>
    </w:div>
    <w:div w:id="1750930050">
      <w:marLeft w:val="480"/>
      <w:marRight w:val="0"/>
      <w:marTop w:val="0"/>
      <w:marBottom w:val="0"/>
      <w:divBdr>
        <w:top w:val="none" w:sz="0" w:space="0" w:color="auto"/>
        <w:left w:val="none" w:sz="0" w:space="0" w:color="auto"/>
        <w:bottom w:val="none" w:sz="0" w:space="0" w:color="auto"/>
        <w:right w:val="none" w:sz="0" w:space="0" w:color="auto"/>
      </w:divBdr>
    </w:div>
    <w:div w:id="1750931000">
      <w:marLeft w:val="480"/>
      <w:marRight w:val="0"/>
      <w:marTop w:val="0"/>
      <w:marBottom w:val="0"/>
      <w:divBdr>
        <w:top w:val="none" w:sz="0" w:space="0" w:color="auto"/>
        <w:left w:val="none" w:sz="0" w:space="0" w:color="auto"/>
        <w:bottom w:val="none" w:sz="0" w:space="0" w:color="auto"/>
        <w:right w:val="none" w:sz="0" w:space="0" w:color="auto"/>
      </w:divBdr>
    </w:div>
    <w:div w:id="1750955778">
      <w:marLeft w:val="480"/>
      <w:marRight w:val="0"/>
      <w:marTop w:val="0"/>
      <w:marBottom w:val="0"/>
      <w:divBdr>
        <w:top w:val="none" w:sz="0" w:space="0" w:color="auto"/>
        <w:left w:val="none" w:sz="0" w:space="0" w:color="auto"/>
        <w:bottom w:val="none" w:sz="0" w:space="0" w:color="auto"/>
        <w:right w:val="none" w:sz="0" w:space="0" w:color="auto"/>
      </w:divBdr>
    </w:div>
    <w:div w:id="1751000779">
      <w:marLeft w:val="480"/>
      <w:marRight w:val="0"/>
      <w:marTop w:val="0"/>
      <w:marBottom w:val="0"/>
      <w:divBdr>
        <w:top w:val="none" w:sz="0" w:space="0" w:color="auto"/>
        <w:left w:val="none" w:sz="0" w:space="0" w:color="auto"/>
        <w:bottom w:val="none" w:sz="0" w:space="0" w:color="auto"/>
        <w:right w:val="none" w:sz="0" w:space="0" w:color="auto"/>
      </w:divBdr>
    </w:div>
    <w:div w:id="1751077990">
      <w:marLeft w:val="480"/>
      <w:marRight w:val="0"/>
      <w:marTop w:val="0"/>
      <w:marBottom w:val="0"/>
      <w:divBdr>
        <w:top w:val="none" w:sz="0" w:space="0" w:color="auto"/>
        <w:left w:val="none" w:sz="0" w:space="0" w:color="auto"/>
        <w:bottom w:val="none" w:sz="0" w:space="0" w:color="auto"/>
        <w:right w:val="none" w:sz="0" w:space="0" w:color="auto"/>
      </w:divBdr>
    </w:div>
    <w:div w:id="1751079939">
      <w:marLeft w:val="480"/>
      <w:marRight w:val="0"/>
      <w:marTop w:val="0"/>
      <w:marBottom w:val="0"/>
      <w:divBdr>
        <w:top w:val="none" w:sz="0" w:space="0" w:color="auto"/>
        <w:left w:val="none" w:sz="0" w:space="0" w:color="auto"/>
        <w:bottom w:val="none" w:sz="0" w:space="0" w:color="auto"/>
        <w:right w:val="none" w:sz="0" w:space="0" w:color="auto"/>
      </w:divBdr>
    </w:div>
    <w:div w:id="1751081802">
      <w:marLeft w:val="480"/>
      <w:marRight w:val="0"/>
      <w:marTop w:val="0"/>
      <w:marBottom w:val="0"/>
      <w:divBdr>
        <w:top w:val="none" w:sz="0" w:space="0" w:color="auto"/>
        <w:left w:val="none" w:sz="0" w:space="0" w:color="auto"/>
        <w:bottom w:val="none" w:sz="0" w:space="0" w:color="auto"/>
        <w:right w:val="none" w:sz="0" w:space="0" w:color="auto"/>
      </w:divBdr>
    </w:div>
    <w:div w:id="1751268704">
      <w:marLeft w:val="480"/>
      <w:marRight w:val="0"/>
      <w:marTop w:val="0"/>
      <w:marBottom w:val="0"/>
      <w:divBdr>
        <w:top w:val="none" w:sz="0" w:space="0" w:color="auto"/>
        <w:left w:val="none" w:sz="0" w:space="0" w:color="auto"/>
        <w:bottom w:val="none" w:sz="0" w:space="0" w:color="auto"/>
        <w:right w:val="none" w:sz="0" w:space="0" w:color="auto"/>
      </w:divBdr>
    </w:div>
    <w:div w:id="1751346986">
      <w:marLeft w:val="480"/>
      <w:marRight w:val="0"/>
      <w:marTop w:val="0"/>
      <w:marBottom w:val="0"/>
      <w:divBdr>
        <w:top w:val="none" w:sz="0" w:space="0" w:color="auto"/>
        <w:left w:val="none" w:sz="0" w:space="0" w:color="auto"/>
        <w:bottom w:val="none" w:sz="0" w:space="0" w:color="auto"/>
        <w:right w:val="none" w:sz="0" w:space="0" w:color="auto"/>
      </w:divBdr>
    </w:div>
    <w:div w:id="1751388669">
      <w:marLeft w:val="480"/>
      <w:marRight w:val="0"/>
      <w:marTop w:val="0"/>
      <w:marBottom w:val="0"/>
      <w:divBdr>
        <w:top w:val="none" w:sz="0" w:space="0" w:color="auto"/>
        <w:left w:val="none" w:sz="0" w:space="0" w:color="auto"/>
        <w:bottom w:val="none" w:sz="0" w:space="0" w:color="auto"/>
        <w:right w:val="none" w:sz="0" w:space="0" w:color="auto"/>
      </w:divBdr>
    </w:div>
    <w:div w:id="1751392701">
      <w:marLeft w:val="480"/>
      <w:marRight w:val="0"/>
      <w:marTop w:val="0"/>
      <w:marBottom w:val="0"/>
      <w:divBdr>
        <w:top w:val="none" w:sz="0" w:space="0" w:color="auto"/>
        <w:left w:val="none" w:sz="0" w:space="0" w:color="auto"/>
        <w:bottom w:val="none" w:sz="0" w:space="0" w:color="auto"/>
        <w:right w:val="none" w:sz="0" w:space="0" w:color="auto"/>
      </w:divBdr>
    </w:div>
    <w:div w:id="1751393509">
      <w:marLeft w:val="480"/>
      <w:marRight w:val="0"/>
      <w:marTop w:val="0"/>
      <w:marBottom w:val="0"/>
      <w:divBdr>
        <w:top w:val="none" w:sz="0" w:space="0" w:color="auto"/>
        <w:left w:val="none" w:sz="0" w:space="0" w:color="auto"/>
        <w:bottom w:val="none" w:sz="0" w:space="0" w:color="auto"/>
        <w:right w:val="none" w:sz="0" w:space="0" w:color="auto"/>
      </w:divBdr>
    </w:div>
    <w:div w:id="1751462411">
      <w:marLeft w:val="480"/>
      <w:marRight w:val="0"/>
      <w:marTop w:val="0"/>
      <w:marBottom w:val="0"/>
      <w:divBdr>
        <w:top w:val="none" w:sz="0" w:space="0" w:color="auto"/>
        <w:left w:val="none" w:sz="0" w:space="0" w:color="auto"/>
        <w:bottom w:val="none" w:sz="0" w:space="0" w:color="auto"/>
        <w:right w:val="none" w:sz="0" w:space="0" w:color="auto"/>
      </w:divBdr>
    </w:div>
    <w:div w:id="1751463666">
      <w:marLeft w:val="480"/>
      <w:marRight w:val="0"/>
      <w:marTop w:val="0"/>
      <w:marBottom w:val="0"/>
      <w:divBdr>
        <w:top w:val="none" w:sz="0" w:space="0" w:color="auto"/>
        <w:left w:val="none" w:sz="0" w:space="0" w:color="auto"/>
        <w:bottom w:val="none" w:sz="0" w:space="0" w:color="auto"/>
        <w:right w:val="none" w:sz="0" w:space="0" w:color="auto"/>
      </w:divBdr>
    </w:div>
    <w:div w:id="1751541359">
      <w:marLeft w:val="480"/>
      <w:marRight w:val="0"/>
      <w:marTop w:val="0"/>
      <w:marBottom w:val="0"/>
      <w:divBdr>
        <w:top w:val="none" w:sz="0" w:space="0" w:color="auto"/>
        <w:left w:val="none" w:sz="0" w:space="0" w:color="auto"/>
        <w:bottom w:val="none" w:sz="0" w:space="0" w:color="auto"/>
        <w:right w:val="none" w:sz="0" w:space="0" w:color="auto"/>
      </w:divBdr>
    </w:div>
    <w:div w:id="1751541720">
      <w:marLeft w:val="480"/>
      <w:marRight w:val="0"/>
      <w:marTop w:val="0"/>
      <w:marBottom w:val="0"/>
      <w:divBdr>
        <w:top w:val="none" w:sz="0" w:space="0" w:color="auto"/>
        <w:left w:val="none" w:sz="0" w:space="0" w:color="auto"/>
        <w:bottom w:val="none" w:sz="0" w:space="0" w:color="auto"/>
        <w:right w:val="none" w:sz="0" w:space="0" w:color="auto"/>
      </w:divBdr>
    </w:div>
    <w:div w:id="1751543910">
      <w:marLeft w:val="480"/>
      <w:marRight w:val="0"/>
      <w:marTop w:val="0"/>
      <w:marBottom w:val="0"/>
      <w:divBdr>
        <w:top w:val="none" w:sz="0" w:space="0" w:color="auto"/>
        <w:left w:val="none" w:sz="0" w:space="0" w:color="auto"/>
        <w:bottom w:val="none" w:sz="0" w:space="0" w:color="auto"/>
        <w:right w:val="none" w:sz="0" w:space="0" w:color="auto"/>
      </w:divBdr>
    </w:div>
    <w:div w:id="1751586658">
      <w:marLeft w:val="480"/>
      <w:marRight w:val="0"/>
      <w:marTop w:val="0"/>
      <w:marBottom w:val="0"/>
      <w:divBdr>
        <w:top w:val="none" w:sz="0" w:space="0" w:color="auto"/>
        <w:left w:val="none" w:sz="0" w:space="0" w:color="auto"/>
        <w:bottom w:val="none" w:sz="0" w:space="0" w:color="auto"/>
        <w:right w:val="none" w:sz="0" w:space="0" w:color="auto"/>
      </w:divBdr>
    </w:div>
    <w:div w:id="1751612442">
      <w:marLeft w:val="480"/>
      <w:marRight w:val="0"/>
      <w:marTop w:val="0"/>
      <w:marBottom w:val="0"/>
      <w:divBdr>
        <w:top w:val="none" w:sz="0" w:space="0" w:color="auto"/>
        <w:left w:val="none" w:sz="0" w:space="0" w:color="auto"/>
        <w:bottom w:val="none" w:sz="0" w:space="0" w:color="auto"/>
        <w:right w:val="none" w:sz="0" w:space="0" w:color="auto"/>
      </w:divBdr>
    </w:div>
    <w:div w:id="1751656867">
      <w:marLeft w:val="480"/>
      <w:marRight w:val="0"/>
      <w:marTop w:val="0"/>
      <w:marBottom w:val="0"/>
      <w:divBdr>
        <w:top w:val="none" w:sz="0" w:space="0" w:color="auto"/>
        <w:left w:val="none" w:sz="0" w:space="0" w:color="auto"/>
        <w:bottom w:val="none" w:sz="0" w:space="0" w:color="auto"/>
        <w:right w:val="none" w:sz="0" w:space="0" w:color="auto"/>
      </w:divBdr>
    </w:div>
    <w:div w:id="1751779603">
      <w:marLeft w:val="480"/>
      <w:marRight w:val="0"/>
      <w:marTop w:val="0"/>
      <w:marBottom w:val="0"/>
      <w:divBdr>
        <w:top w:val="none" w:sz="0" w:space="0" w:color="auto"/>
        <w:left w:val="none" w:sz="0" w:space="0" w:color="auto"/>
        <w:bottom w:val="none" w:sz="0" w:space="0" w:color="auto"/>
        <w:right w:val="none" w:sz="0" w:space="0" w:color="auto"/>
      </w:divBdr>
    </w:div>
    <w:div w:id="1751846594">
      <w:marLeft w:val="480"/>
      <w:marRight w:val="0"/>
      <w:marTop w:val="0"/>
      <w:marBottom w:val="0"/>
      <w:divBdr>
        <w:top w:val="none" w:sz="0" w:space="0" w:color="auto"/>
        <w:left w:val="none" w:sz="0" w:space="0" w:color="auto"/>
        <w:bottom w:val="none" w:sz="0" w:space="0" w:color="auto"/>
        <w:right w:val="none" w:sz="0" w:space="0" w:color="auto"/>
      </w:divBdr>
    </w:div>
    <w:div w:id="1751852650">
      <w:marLeft w:val="480"/>
      <w:marRight w:val="0"/>
      <w:marTop w:val="0"/>
      <w:marBottom w:val="0"/>
      <w:divBdr>
        <w:top w:val="none" w:sz="0" w:space="0" w:color="auto"/>
        <w:left w:val="none" w:sz="0" w:space="0" w:color="auto"/>
        <w:bottom w:val="none" w:sz="0" w:space="0" w:color="auto"/>
        <w:right w:val="none" w:sz="0" w:space="0" w:color="auto"/>
      </w:divBdr>
    </w:div>
    <w:div w:id="1751922894">
      <w:marLeft w:val="480"/>
      <w:marRight w:val="0"/>
      <w:marTop w:val="0"/>
      <w:marBottom w:val="0"/>
      <w:divBdr>
        <w:top w:val="none" w:sz="0" w:space="0" w:color="auto"/>
        <w:left w:val="none" w:sz="0" w:space="0" w:color="auto"/>
        <w:bottom w:val="none" w:sz="0" w:space="0" w:color="auto"/>
        <w:right w:val="none" w:sz="0" w:space="0" w:color="auto"/>
      </w:divBdr>
    </w:div>
    <w:div w:id="1751996882">
      <w:marLeft w:val="480"/>
      <w:marRight w:val="0"/>
      <w:marTop w:val="0"/>
      <w:marBottom w:val="0"/>
      <w:divBdr>
        <w:top w:val="none" w:sz="0" w:space="0" w:color="auto"/>
        <w:left w:val="none" w:sz="0" w:space="0" w:color="auto"/>
        <w:bottom w:val="none" w:sz="0" w:space="0" w:color="auto"/>
        <w:right w:val="none" w:sz="0" w:space="0" w:color="auto"/>
      </w:divBdr>
    </w:div>
    <w:div w:id="1752005804">
      <w:marLeft w:val="480"/>
      <w:marRight w:val="0"/>
      <w:marTop w:val="0"/>
      <w:marBottom w:val="0"/>
      <w:divBdr>
        <w:top w:val="none" w:sz="0" w:space="0" w:color="auto"/>
        <w:left w:val="none" w:sz="0" w:space="0" w:color="auto"/>
        <w:bottom w:val="none" w:sz="0" w:space="0" w:color="auto"/>
        <w:right w:val="none" w:sz="0" w:space="0" w:color="auto"/>
      </w:divBdr>
    </w:div>
    <w:div w:id="1752041835">
      <w:marLeft w:val="480"/>
      <w:marRight w:val="0"/>
      <w:marTop w:val="0"/>
      <w:marBottom w:val="0"/>
      <w:divBdr>
        <w:top w:val="none" w:sz="0" w:space="0" w:color="auto"/>
        <w:left w:val="none" w:sz="0" w:space="0" w:color="auto"/>
        <w:bottom w:val="none" w:sz="0" w:space="0" w:color="auto"/>
        <w:right w:val="none" w:sz="0" w:space="0" w:color="auto"/>
      </w:divBdr>
    </w:div>
    <w:div w:id="1752042625">
      <w:marLeft w:val="480"/>
      <w:marRight w:val="0"/>
      <w:marTop w:val="0"/>
      <w:marBottom w:val="0"/>
      <w:divBdr>
        <w:top w:val="none" w:sz="0" w:space="0" w:color="auto"/>
        <w:left w:val="none" w:sz="0" w:space="0" w:color="auto"/>
        <w:bottom w:val="none" w:sz="0" w:space="0" w:color="auto"/>
        <w:right w:val="none" w:sz="0" w:space="0" w:color="auto"/>
      </w:divBdr>
    </w:div>
    <w:div w:id="1752043597">
      <w:marLeft w:val="480"/>
      <w:marRight w:val="0"/>
      <w:marTop w:val="0"/>
      <w:marBottom w:val="0"/>
      <w:divBdr>
        <w:top w:val="none" w:sz="0" w:space="0" w:color="auto"/>
        <w:left w:val="none" w:sz="0" w:space="0" w:color="auto"/>
        <w:bottom w:val="none" w:sz="0" w:space="0" w:color="auto"/>
        <w:right w:val="none" w:sz="0" w:space="0" w:color="auto"/>
      </w:divBdr>
    </w:div>
    <w:div w:id="1752116230">
      <w:marLeft w:val="480"/>
      <w:marRight w:val="0"/>
      <w:marTop w:val="0"/>
      <w:marBottom w:val="0"/>
      <w:divBdr>
        <w:top w:val="none" w:sz="0" w:space="0" w:color="auto"/>
        <w:left w:val="none" w:sz="0" w:space="0" w:color="auto"/>
        <w:bottom w:val="none" w:sz="0" w:space="0" w:color="auto"/>
        <w:right w:val="none" w:sz="0" w:space="0" w:color="auto"/>
      </w:divBdr>
    </w:div>
    <w:div w:id="1752118981">
      <w:marLeft w:val="480"/>
      <w:marRight w:val="0"/>
      <w:marTop w:val="0"/>
      <w:marBottom w:val="0"/>
      <w:divBdr>
        <w:top w:val="none" w:sz="0" w:space="0" w:color="auto"/>
        <w:left w:val="none" w:sz="0" w:space="0" w:color="auto"/>
        <w:bottom w:val="none" w:sz="0" w:space="0" w:color="auto"/>
        <w:right w:val="none" w:sz="0" w:space="0" w:color="auto"/>
      </w:divBdr>
    </w:div>
    <w:div w:id="1752123160">
      <w:marLeft w:val="480"/>
      <w:marRight w:val="0"/>
      <w:marTop w:val="0"/>
      <w:marBottom w:val="0"/>
      <w:divBdr>
        <w:top w:val="none" w:sz="0" w:space="0" w:color="auto"/>
        <w:left w:val="none" w:sz="0" w:space="0" w:color="auto"/>
        <w:bottom w:val="none" w:sz="0" w:space="0" w:color="auto"/>
        <w:right w:val="none" w:sz="0" w:space="0" w:color="auto"/>
      </w:divBdr>
    </w:div>
    <w:div w:id="1752191416">
      <w:marLeft w:val="480"/>
      <w:marRight w:val="0"/>
      <w:marTop w:val="0"/>
      <w:marBottom w:val="0"/>
      <w:divBdr>
        <w:top w:val="none" w:sz="0" w:space="0" w:color="auto"/>
        <w:left w:val="none" w:sz="0" w:space="0" w:color="auto"/>
        <w:bottom w:val="none" w:sz="0" w:space="0" w:color="auto"/>
        <w:right w:val="none" w:sz="0" w:space="0" w:color="auto"/>
      </w:divBdr>
    </w:div>
    <w:div w:id="1752193173">
      <w:marLeft w:val="480"/>
      <w:marRight w:val="0"/>
      <w:marTop w:val="0"/>
      <w:marBottom w:val="0"/>
      <w:divBdr>
        <w:top w:val="none" w:sz="0" w:space="0" w:color="auto"/>
        <w:left w:val="none" w:sz="0" w:space="0" w:color="auto"/>
        <w:bottom w:val="none" w:sz="0" w:space="0" w:color="auto"/>
        <w:right w:val="none" w:sz="0" w:space="0" w:color="auto"/>
      </w:divBdr>
    </w:div>
    <w:div w:id="1752195222">
      <w:marLeft w:val="480"/>
      <w:marRight w:val="0"/>
      <w:marTop w:val="0"/>
      <w:marBottom w:val="0"/>
      <w:divBdr>
        <w:top w:val="none" w:sz="0" w:space="0" w:color="auto"/>
        <w:left w:val="none" w:sz="0" w:space="0" w:color="auto"/>
        <w:bottom w:val="none" w:sz="0" w:space="0" w:color="auto"/>
        <w:right w:val="none" w:sz="0" w:space="0" w:color="auto"/>
      </w:divBdr>
    </w:div>
    <w:div w:id="1752196254">
      <w:marLeft w:val="480"/>
      <w:marRight w:val="0"/>
      <w:marTop w:val="0"/>
      <w:marBottom w:val="0"/>
      <w:divBdr>
        <w:top w:val="none" w:sz="0" w:space="0" w:color="auto"/>
        <w:left w:val="none" w:sz="0" w:space="0" w:color="auto"/>
        <w:bottom w:val="none" w:sz="0" w:space="0" w:color="auto"/>
        <w:right w:val="none" w:sz="0" w:space="0" w:color="auto"/>
      </w:divBdr>
    </w:div>
    <w:div w:id="1752197401">
      <w:marLeft w:val="480"/>
      <w:marRight w:val="0"/>
      <w:marTop w:val="0"/>
      <w:marBottom w:val="0"/>
      <w:divBdr>
        <w:top w:val="none" w:sz="0" w:space="0" w:color="auto"/>
        <w:left w:val="none" w:sz="0" w:space="0" w:color="auto"/>
        <w:bottom w:val="none" w:sz="0" w:space="0" w:color="auto"/>
        <w:right w:val="none" w:sz="0" w:space="0" w:color="auto"/>
      </w:divBdr>
    </w:div>
    <w:div w:id="1752240060">
      <w:marLeft w:val="480"/>
      <w:marRight w:val="0"/>
      <w:marTop w:val="0"/>
      <w:marBottom w:val="0"/>
      <w:divBdr>
        <w:top w:val="none" w:sz="0" w:space="0" w:color="auto"/>
        <w:left w:val="none" w:sz="0" w:space="0" w:color="auto"/>
        <w:bottom w:val="none" w:sz="0" w:space="0" w:color="auto"/>
        <w:right w:val="none" w:sz="0" w:space="0" w:color="auto"/>
      </w:divBdr>
    </w:div>
    <w:div w:id="1752390663">
      <w:marLeft w:val="480"/>
      <w:marRight w:val="0"/>
      <w:marTop w:val="0"/>
      <w:marBottom w:val="0"/>
      <w:divBdr>
        <w:top w:val="none" w:sz="0" w:space="0" w:color="auto"/>
        <w:left w:val="none" w:sz="0" w:space="0" w:color="auto"/>
        <w:bottom w:val="none" w:sz="0" w:space="0" w:color="auto"/>
        <w:right w:val="none" w:sz="0" w:space="0" w:color="auto"/>
      </w:divBdr>
    </w:div>
    <w:div w:id="1752434020">
      <w:marLeft w:val="480"/>
      <w:marRight w:val="0"/>
      <w:marTop w:val="0"/>
      <w:marBottom w:val="0"/>
      <w:divBdr>
        <w:top w:val="none" w:sz="0" w:space="0" w:color="auto"/>
        <w:left w:val="none" w:sz="0" w:space="0" w:color="auto"/>
        <w:bottom w:val="none" w:sz="0" w:space="0" w:color="auto"/>
        <w:right w:val="none" w:sz="0" w:space="0" w:color="auto"/>
      </w:divBdr>
    </w:div>
    <w:div w:id="1752509274">
      <w:marLeft w:val="480"/>
      <w:marRight w:val="0"/>
      <w:marTop w:val="0"/>
      <w:marBottom w:val="0"/>
      <w:divBdr>
        <w:top w:val="none" w:sz="0" w:space="0" w:color="auto"/>
        <w:left w:val="none" w:sz="0" w:space="0" w:color="auto"/>
        <w:bottom w:val="none" w:sz="0" w:space="0" w:color="auto"/>
        <w:right w:val="none" w:sz="0" w:space="0" w:color="auto"/>
      </w:divBdr>
    </w:div>
    <w:div w:id="1752577222">
      <w:marLeft w:val="480"/>
      <w:marRight w:val="0"/>
      <w:marTop w:val="0"/>
      <w:marBottom w:val="0"/>
      <w:divBdr>
        <w:top w:val="none" w:sz="0" w:space="0" w:color="auto"/>
        <w:left w:val="none" w:sz="0" w:space="0" w:color="auto"/>
        <w:bottom w:val="none" w:sz="0" w:space="0" w:color="auto"/>
        <w:right w:val="none" w:sz="0" w:space="0" w:color="auto"/>
      </w:divBdr>
    </w:div>
    <w:div w:id="1752578972">
      <w:marLeft w:val="480"/>
      <w:marRight w:val="0"/>
      <w:marTop w:val="0"/>
      <w:marBottom w:val="0"/>
      <w:divBdr>
        <w:top w:val="none" w:sz="0" w:space="0" w:color="auto"/>
        <w:left w:val="none" w:sz="0" w:space="0" w:color="auto"/>
        <w:bottom w:val="none" w:sz="0" w:space="0" w:color="auto"/>
        <w:right w:val="none" w:sz="0" w:space="0" w:color="auto"/>
      </w:divBdr>
    </w:div>
    <w:div w:id="1752582295">
      <w:marLeft w:val="480"/>
      <w:marRight w:val="0"/>
      <w:marTop w:val="0"/>
      <w:marBottom w:val="0"/>
      <w:divBdr>
        <w:top w:val="none" w:sz="0" w:space="0" w:color="auto"/>
        <w:left w:val="none" w:sz="0" w:space="0" w:color="auto"/>
        <w:bottom w:val="none" w:sz="0" w:space="0" w:color="auto"/>
        <w:right w:val="none" w:sz="0" w:space="0" w:color="auto"/>
      </w:divBdr>
    </w:div>
    <w:div w:id="1752657289">
      <w:marLeft w:val="480"/>
      <w:marRight w:val="0"/>
      <w:marTop w:val="0"/>
      <w:marBottom w:val="0"/>
      <w:divBdr>
        <w:top w:val="none" w:sz="0" w:space="0" w:color="auto"/>
        <w:left w:val="none" w:sz="0" w:space="0" w:color="auto"/>
        <w:bottom w:val="none" w:sz="0" w:space="0" w:color="auto"/>
        <w:right w:val="none" w:sz="0" w:space="0" w:color="auto"/>
      </w:divBdr>
    </w:div>
    <w:div w:id="1752659690">
      <w:marLeft w:val="480"/>
      <w:marRight w:val="0"/>
      <w:marTop w:val="0"/>
      <w:marBottom w:val="0"/>
      <w:divBdr>
        <w:top w:val="none" w:sz="0" w:space="0" w:color="auto"/>
        <w:left w:val="none" w:sz="0" w:space="0" w:color="auto"/>
        <w:bottom w:val="none" w:sz="0" w:space="0" w:color="auto"/>
        <w:right w:val="none" w:sz="0" w:space="0" w:color="auto"/>
      </w:divBdr>
    </w:div>
    <w:div w:id="1752700384">
      <w:marLeft w:val="480"/>
      <w:marRight w:val="0"/>
      <w:marTop w:val="0"/>
      <w:marBottom w:val="0"/>
      <w:divBdr>
        <w:top w:val="none" w:sz="0" w:space="0" w:color="auto"/>
        <w:left w:val="none" w:sz="0" w:space="0" w:color="auto"/>
        <w:bottom w:val="none" w:sz="0" w:space="0" w:color="auto"/>
        <w:right w:val="none" w:sz="0" w:space="0" w:color="auto"/>
      </w:divBdr>
    </w:div>
    <w:div w:id="1752846778">
      <w:marLeft w:val="480"/>
      <w:marRight w:val="0"/>
      <w:marTop w:val="0"/>
      <w:marBottom w:val="0"/>
      <w:divBdr>
        <w:top w:val="none" w:sz="0" w:space="0" w:color="auto"/>
        <w:left w:val="none" w:sz="0" w:space="0" w:color="auto"/>
        <w:bottom w:val="none" w:sz="0" w:space="0" w:color="auto"/>
        <w:right w:val="none" w:sz="0" w:space="0" w:color="auto"/>
      </w:divBdr>
    </w:div>
    <w:div w:id="1752849108">
      <w:marLeft w:val="480"/>
      <w:marRight w:val="0"/>
      <w:marTop w:val="0"/>
      <w:marBottom w:val="0"/>
      <w:divBdr>
        <w:top w:val="none" w:sz="0" w:space="0" w:color="auto"/>
        <w:left w:val="none" w:sz="0" w:space="0" w:color="auto"/>
        <w:bottom w:val="none" w:sz="0" w:space="0" w:color="auto"/>
        <w:right w:val="none" w:sz="0" w:space="0" w:color="auto"/>
      </w:divBdr>
    </w:div>
    <w:div w:id="1752892784">
      <w:marLeft w:val="480"/>
      <w:marRight w:val="0"/>
      <w:marTop w:val="0"/>
      <w:marBottom w:val="0"/>
      <w:divBdr>
        <w:top w:val="none" w:sz="0" w:space="0" w:color="auto"/>
        <w:left w:val="none" w:sz="0" w:space="0" w:color="auto"/>
        <w:bottom w:val="none" w:sz="0" w:space="0" w:color="auto"/>
        <w:right w:val="none" w:sz="0" w:space="0" w:color="auto"/>
      </w:divBdr>
    </w:div>
    <w:div w:id="1752893972">
      <w:marLeft w:val="480"/>
      <w:marRight w:val="0"/>
      <w:marTop w:val="0"/>
      <w:marBottom w:val="0"/>
      <w:divBdr>
        <w:top w:val="none" w:sz="0" w:space="0" w:color="auto"/>
        <w:left w:val="none" w:sz="0" w:space="0" w:color="auto"/>
        <w:bottom w:val="none" w:sz="0" w:space="0" w:color="auto"/>
        <w:right w:val="none" w:sz="0" w:space="0" w:color="auto"/>
      </w:divBdr>
    </w:div>
    <w:div w:id="1752896214">
      <w:marLeft w:val="480"/>
      <w:marRight w:val="0"/>
      <w:marTop w:val="0"/>
      <w:marBottom w:val="0"/>
      <w:divBdr>
        <w:top w:val="none" w:sz="0" w:space="0" w:color="auto"/>
        <w:left w:val="none" w:sz="0" w:space="0" w:color="auto"/>
        <w:bottom w:val="none" w:sz="0" w:space="0" w:color="auto"/>
        <w:right w:val="none" w:sz="0" w:space="0" w:color="auto"/>
      </w:divBdr>
    </w:div>
    <w:div w:id="1752963890">
      <w:marLeft w:val="480"/>
      <w:marRight w:val="0"/>
      <w:marTop w:val="0"/>
      <w:marBottom w:val="0"/>
      <w:divBdr>
        <w:top w:val="none" w:sz="0" w:space="0" w:color="auto"/>
        <w:left w:val="none" w:sz="0" w:space="0" w:color="auto"/>
        <w:bottom w:val="none" w:sz="0" w:space="0" w:color="auto"/>
        <w:right w:val="none" w:sz="0" w:space="0" w:color="auto"/>
      </w:divBdr>
    </w:div>
    <w:div w:id="1752963942">
      <w:marLeft w:val="480"/>
      <w:marRight w:val="0"/>
      <w:marTop w:val="0"/>
      <w:marBottom w:val="0"/>
      <w:divBdr>
        <w:top w:val="none" w:sz="0" w:space="0" w:color="auto"/>
        <w:left w:val="none" w:sz="0" w:space="0" w:color="auto"/>
        <w:bottom w:val="none" w:sz="0" w:space="0" w:color="auto"/>
        <w:right w:val="none" w:sz="0" w:space="0" w:color="auto"/>
      </w:divBdr>
    </w:div>
    <w:div w:id="1752965169">
      <w:marLeft w:val="480"/>
      <w:marRight w:val="0"/>
      <w:marTop w:val="0"/>
      <w:marBottom w:val="0"/>
      <w:divBdr>
        <w:top w:val="none" w:sz="0" w:space="0" w:color="auto"/>
        <w:left w:val="none" w:sz="0" w:space="0" w:color="auto"/>
        <w:bottom w:val="none" w:sz="0" w:space="0" w:color="auto"/>
        <w:right w:val="none" w:sz="0" w:space="0" w:color="auto"/>
      </w:divBdr>
    </w:div>
    <w:div w:id="1752969600">
      <w:marLeft w:val="480"/>
      <w:marRight w:val="0"/>
      <w:marTop w:val="0"/>
      <w:marBottom w:val="0"/>
      <w:divBdr>
        <w:top w:val="none" w:sz="0" w:space="0" w:color="auto"/>
        <w:left w:val="none" w:sz="0" w:space="0" w:color="auto"/>
        <w:bottom w:val="none" w:sz="0" w:space="0" w:color="auto"/>
        <w:right w:val="none" w:sz="0" w:space="0" w:color="auto"/>
      </w:divBdr>
    </w:div>
    <w:div w:id="1753040265">
      <w:marLeft w:val="480"/>
      <w:marRight w:val="0"/>
      <w:marTop w:val="0"/>
      <w:marBottom w:val="0"/>
      <w:divBdr>
        <w:top w:val="none" w:sz="0" w:space="0" w:color="auto"/>
        <w:left w:val="none" w:sz="0" w:space="0" w:color="auto"/>
        <w:bottom w:val="none" w:sz="0" w:space="0" w:color="auto"/>
        <w:right w:val="none" w:sz="0" w:space="0" w:color="auto"/>
      </w:divBdr>
    </w:div>
    <w:div w:id="1753041087">
      <w:marLeft w:val="480"/>
      <w:marRight w:val="0"/>
      <w:marTop w:val="0"/>
      <w:marBottom w:val="0"/>
      <w:divBdr>
        <w:top w:val="none" w:sz="0" w:space="0" w:color="auto"/>
        <w:left w:val="none" w:sz="0" w:space="0" w:color="auto"/>
        <w:bottom w:val="none" w:sz="0" w:space="0" w:color="auto"/>
        <w:right w:val="none" w:sz="0" w:space="0" w:color="auto"/>
      </w:divBdr>
    </w:div>
    <w:div w:id="1753164319">
      <w:marLeft w:val="480"/>
      <w:marRight w:val="0"/>
      <w:marTop w:val="0"/>
      <w:marBottom w:val="0"/>
      <w:divBdr>
        <w:top w:val="none" w:sz="0" w:space="0" w:color="auto"/>
        <w:left w:val="none" w:sz="0" w:space="0" w:color="auto"/>
        <w:bottom w:val="none" w:sz="0" w:space="0" w:color="auto"/>
        <w:right w:val="none" w:sz="0" w:space="0" w:color="auto"/>
      </w:divBdr>
    </w:div>
    <w:div w:id="1753231596">
      <w:marLeft w:val="480"/>
      <w:marRight w:val="0"/>
      <w:marTop w:val="0"/>
      <w:marBottom w:val="0"/>
      <w:divBdr>
        <w:top w:val="none" w:sz="0" w:space="0" w:color="auto"/>
        <w:left w:val="none" w:sz="0" w:space="0" w:color="auto"/>
        <w:bottom w:val="none" w:sz="0" w:space="0" w:color="auto"/>
        <w:right w:val="none" w:sz="0" w:space="0" w:color="auto"/>
      </w:divBdr>
    </w:div>
    <w:div w:id="1753307384">
      <w:marLeft w:val="480"/>
      <w:marRight w:val="0"/>
      <w:marTop w:val="0"/>
      <w:marBottom w:val="0"/>
      <w:divBdr>
        <w:top w:val="none" w:sz="0" w:space="0" w:color="auto"/>
        <w:left w:val="none" w:sz="0" w:space="0" w:color="auto"/>
        <w:bottom w:val="none" w:sz="0" w:space="0" w:color="auto"/>
        <w:right w:val="none" w:sz="0" w:space="0" w:color="auto"/>
      </w:divBdr>
    </w:div>
    <w:div w:id="1753307782">
      <w:marLeft w:val="480"/>
      <w:marRight w:val="0"/>
      <w:marTop w:val="0"/>
      <w:marBottom w:val="0"/>
      <w:divBdr>
        <w:top w:val="none" w:sz="0" w:space="0" w:color="auto"/>
        <w:left w:val="none" w:sz="0" w:space="0" w:color="auto"/>
        <w:bottom w:val="none" w:sz="0" w:space="0" w:color="auto"/>
        <w:right w:val="none" w:sz="0" w:space="0" w:color="auto"/>
      </w:divBdr>
    </w:div>
    <w:div w:id="1753310397">
      <w:marLeft w:val="480"/>
      <w:marRight w:val="0"/>
      <w:marTop w:val="0"/>
      <w:marBottom w:val="0"/>
      <w:divBdr>
        <w:top w:val="none" w:sz="0" w:space="0" w:color="auto"/>
        <w:left w:val="none" w:sz="0" w:space="0" w:color="auto"/>
        <w:bottom w:val="none" w:sz="0" w:space="0" w:color="auto"/>
        <w:right w:val="none" w:sz="0" w:space="0" w:color="auto"/>
      </w:divBdr>
    </w:div>
    <w:div w:id="1753313130">
      <w:marLeft w:val="480"/>
      <w:marRight w:val="0"/>
      <w:marTop w:val="0"/>
      <w:marBottom w:val="0"/>
      <w:divBdr>
        <w:top w:val="none" w:sz="0" w:space="0" w:color="auto"/>
        <w:left w:val="none" w:sz="0" w:space="0" w:color="auto"/>
        <w:bottom w:val="none" w:sz="0" w:space="0" w:color="auto"/>
        <w:right w:val="none" w:sz="0" w:space="0" w:color="auto"/>
      </w:divBdr>
    </w:div>
    <w:div w:id="1753350214">
      <w:marLeft w:val="480"/>
      <w:marRight w:val="0"/>
      <w:marTop w:val="0"/>
      <w:marBottom w:val="0"/>
      <w:divBdr>
        <w:top w:val="none" w:sz="0" w:space="0" w:color="auto"/>
        <w:left w:val="none" w:sz="0" w:space="0" w:color="auto"/>
        <w:bottom w:val="none" w:sz="0" w:space="0" w:color="auto"/>
        <w:right w:val="none" w:sz="0" w:space="0" w:color="auto"/>
      </w:divBdr>
    </w:div>
    <w:div w:id="1753352272">
      <w:marLeft w:val="480"/>
      <w:marRight w:val="0"/>
      <w:marTop w:val="0"/>
      <w:marBottom w:val="0"/>
      <w:divBdr>
        <w:top w:val="none" w:sz="0" w:space="0" w:color="auto"/>
        <w:left w:val="none" w:sz="0" w:space="0" w:color="auto"/>
        <w:bottom w:val="none" w:sz="0" w:space="0" w:color="auto"/>
        <w:right w:val="none" w:sz="0" w:space="0" w:color="auto"/>
      </w:divBdr>
    </w:div>
    <w:div w:id="1753434252">
      <w:marLeft w:val="480"/>
      <w:marRight w:val="0"/>
      <w:marTop w:val="0"/>
      <w:marBottom w:val="0"/>
      <w:divBdr>
        <w:top w:val="none" w:sz="0" w:space="0" w:color="auto"/>
        <w:left w:val="none" w:sz="0" w:space="0" w:color="auto"/>
        <w:bottom w:val="none" w:sz="0" w:space="0" w:color="auto"/>
        <w:right w:val="none" w:sz="0" w:space="0" w:color="auto"/>
      </w:divBdr>
    </w:div>
    <w:div w:id="1753434622">
      <w:marLeft w:val="480"/>
      <w:marRight w:val="0"/>
      <w:marTop w:val="0"/>
      <w:marBottom w:val="0"/>
      <w:divBdr>
        <w:top w:val="none" w:sz="0" w:space="0" w:color="auto"/>
        <w:left w:val="none" w:sz="0" w:space="0" w:color="auto"/>
        <w:bottom w:val="none" w:sz="0" w:space="0" w:color="auto"/>
        <w:right w:val="none" w:sz="0" w:space="0" w:color="auto"/>
      </w:divBdr>
    </w:div>
    <w:div w:id="1753504551">
      <w:marLeft w:val="480"/>
      <w:marRight w:val="0"/>
      <w:marTop w:val="0"/>
      <w:marBottom w:val="0"/>
      <w:divBdr>
        <w:top w:val="none" w:sz="0" w:space="0" w:color="auto"/>
        <w:left w:val="none" w:sz="0" w:space="0" w:color="auto"/>
        <w:bottom w:val="none" w:sz="0" w:space="0" w:color="auto"/>
        <w:right w:val="none" w:sz="0" w:space="0" w:color="auto"/>
      </w:divBdr>
    </w:div>
    <w:div w:id="1753550013">
      <w:marLeft w:val="480"/>
      <w:marRight w:val="0"/>
      <w:marTop w:val="0"/>
      <w:marBottom w:val="0"/>
      <w:divBdr>
        <w:top w:val="none" w:sz="0" w:space="0" w:color="auto"/>
        <w:left w:val="none" w:sz="0" w:space="0" w:color="auto"/>
        <w:bottom w:val="none" w:sz="0" w:space="0" w:color="auto"/>
        <w:right w:val="none" w:sz="0" w:space="0" w:color="auto"/>
      </w:divBdr>
    </w:div>
    <w:div w:id="1753627577">
      <w:marLeft w:val="480"/>
      <w:marRight w:val="0"/>
      <w:marTop w:val="0"/>
      <w:marBottom w:val="0"/>
      <w:divBdr>
        <w:top w:val="none" w:sz="0" w:space="0" w:color="auto"/>
        <w:left w:val="none" w:sz="0" w:space="0" w:color="auto"/>
        <w:bottom w:val="none" w:sz="0" w:space="0" w:color="auto"/>
        <w:right w:val="none" w:sz="0" w:space="0" w:color="auto"/>
      </w:divBdr>
    </w:div>
    <w:div w:id="1753627754">
      <w:marLeft w:val="480"/>
      <w:marRight w:val="0"/>
      <w:marTop w:val="0"/>
      <w:marBottom w:val="0"/>
      <w:divBdr>
        <w:top w:val="none" w:sz="0" w:space="0" w:color="auto"/>
        <w:left w:val="none" w:sz="0" w:space="0" w:color="auto"/>
        <w:bottom w:val="none" w:sz="0" w:space="0" w:color="auto"/>
        <w:right w:val="none" w:sz="0" w:space="0" w:color="auto"/>
      </w:divBdr>
    </w:div>
    <w:div w:id="1753768940">
      <w:marLeft w:val="480"/>
      <w:marRight w:val="0"/>
      <w:marTop w:val="0"/>
      <w:marBottom w:val="0"/>
      <w:divBdr>
        <w:top w:val="none" w:sz="0" w:space="0" w:color="auto"/>
        <w:left w:val="none" w:sz="0" w:space="0" w:color="auto"/>
        <w:bottom w:val="none" w:sz="0" w:space="0" w:color="auto"/>
        <w:right w:val="none" w:sz="0" w:space="0" w:color="auto"/>
      </w:divBdr>
    </w:div>
    <w:div w:id="1753770019">
      <w:marLeft w:val="480"/>
      <w:marRight w:val="0"/>
      <w:marTop w:val="0"/>
      <w:marBottom w:val="0"/>
      <w:divBdr>
        <w:top w:val="none" w:sz="0" w:space="0" w:color="auto"/>
        <w:left w:val="none" w:sz="0" w:space="0" w:color="auto"/>
        <w:bottom w:val="none" w:sz="0" w:space="0" w:color="auto"/>
        <w:right w:val="none" w:sz="0" w:space="0" w:color="auto"/>
      </w:divBdr>
    </w:div>
    <w:div w:id="1753770179">
      <w:marLeft w:val="480"/>
      <w:marRight w:val="0"/>
      <w:marTop w:val="0"/>
      <w:marBottom w:val="0"/>
      <w:divBdr>
        <w:top w:val="none" w:sz="0" w:space="0" w:color="auto"/>
        <w:left w:val="none" w:sz="0" w:space="0" w:color="auto"/>
        <w:bottom w:val="none" w:sz="0" w:space="0" w:color="auto"/>
        <w:right w:val="none" w:sz="0" w:space="0" w:color="auto"/>
      </w:divBdr>
    </w:div>
    <w:div w:id="1753812047">
      <w:marLeft w:val="480"/>
      <w:marRight w:val="0"/>
      <w:marTop w:val="0"/>
      <w:marBottom w:val="0"/>
      <w:divBdr>
        <w:top w:val="none" w:sz="0" w:space="0" w:color="auto"/>
        <w:left w:val="none" w:sz="0" w:space="0" w:color="auto"/>
        <w:bottom w:val="none" w:sz="0" w:space="0" w:color="auto"/>
        <w:right w:val="none" w:sz="0" w:space="0" w:color="auto"/>
      </w:divBdr>
    </w:div>
    <w:div w:id="1753813659">
      <w:marLeft w:val="480"/>
      <w:marRight w:val="0"/>
      <w:marTop w:val="0"/>
      <w:marBottom w:val="0"/>
      <w:divBdr>
        <w:top w:val="none" w:sz="0" w:space="0" w:color="auto"/>
        <w:left w:val="none" w:sz="0" w:space="0" w:color="auto"/>
        <w:bottom w:val="none" w:sz="0" w:space="0" w:color="auto"/>
        <w:right w:val="none" w:sz="0" w:space="0" w:color="auto"/>
      </w:divBdr>
    </w:div>
    <w:div w:id="1753818424">
      <w:marLeft w:val="480"/>
      <w:marRight w:val="0"/>
      <w:marTop w:val="0"/>
      <w:marBottom w:val="0"/>
      <w:divBdr>
        <w:top w:val="none" w:sz="0" w:space="0" w:color="auto"/>
        <w:left w:val="none" w:sz="0" w:space="0" w:color="auto"/>
        <w:bottom w:val="none" w:sz="0" w:space="0" w:color="auto"/>
        <w:right w:val="none" w:sz="0" w:space="0" w:color="auto"/>
      </w:divBdr>
    </w:div>
    <w:div w:id="1753887747">
      <w:marLeft w:val="480"/>
      <w:marRight w:val="0"/>
      <w:marTop w:val="0"/>
      <w:marBottom w:val="0"/>
      <w:divBdr>
        <w:top w:val="none" w:sz="0" w:space="0" w:color="auto"/>
        <w:left w:val="none" w:sz="0" w:space="0" w:color="auto"/>
        <w:bottom w:val="none" w:sz="0" w:space="0" w:color="auto"/>
        <w:right w:val="none" w:sz="0" w:space="0" w:color="auto"/>
      </w:divBdr>
    </w:div>
    <w:div w:id="1753963087">
      <w:marLeft w:val="480"/>
      <w:marRight w:val="0"/>
      <w:marTop w:val="0"/>
      <w:marBottom w:val="0"/>
      <w:divBdr>
        <w:top w:val="none" w:sz="0" w:space="0" w:color="auto"/>
        <w:left w:val="none" w:sz="0" w:space="0" w:color="auto"/>
        <w:bottom w:val="none" w:sz="0" w:space="0" w:color="auto"/>
        <w:right w:val="none" w:sz="0" w:space="0" w:color="auto"/>
      </w:divBdr>
    </w:div>
    <w:div w:id="1753964143">
      <w:marLeft w:val="480"/>
      <w:marRight w:val="0"/>
      <w:marTop w:val="0"/>
      <w:marBottom w:val="0"/>
      <w:divBdr>
        <w:top w:val="none" w:sz="0" w:space="0" w:color="auto"/>
        <w:left w:val="none" w:sz="0" w:space="0" w:color="auto"/>
        <w:bottom w:val="none" w:sz="0" w:space="0" w:color="auto"/>
        <w:right w:val="none" w:sz="0" w:space="0" w:color="auto"/>
      </w:divBdr>
    </w:div>
    <w:div w:id="1754008021">
      <w:marLeft w:val="480"/>
      <w:marRight w:val="0"/>
      <w:marTop w:val="0"/>
      <w:marBottom w:val="0"/>
      <w:divBdr>
        <w:top w:val="none" w:sz="0" w:space="0" w:color="auto"/>
        <w:left w:val="none" w:sz="0" w:space="0" w:color="auto"/>
        <w:bottom w:val="none" w:sz="0" w:space="0" w:color="auto"/>
        <w:right w:val="none" w:sz="0" w:space="0" w:color="auto"/>
      </w:divBdr>
    </w:div>
    <w:div w:id="1754081890">
      <w:marLeft w:val="480"/>
      <w:marRight w:val="0"/>
      <w:marTop w:val="0"/>
      <w:marBottom w:val="0"/>
      <w:divBdr>
        <w:top w:val="none" w:sz="0" w:space="0" w:color="auto"/>
        <w:left w:val="none" w:sz="0" w:space="0" w:color="auto"/>
        <w:bottom w:val="none" w:sz="0" w:space="0" w:color="auto"/>
        <w:right w:val="none" w:sz="0" w:space="0" w:color="auto"/>
      </w:divBdr>
    </w:div>
    <w:div w:id="1754157663">
      <w:marLeft w:val="480"/>
      <w:marRight w:val="0"/>
      <w:marTop w:val="0"/>
      <w:marBottom w:val="0"/>
      <w:divBdr>
        <w:top w:val="none" w:sz="0" w:space="0" w:color="auto"/>
        <w:left w:val="none" w:sz="0" w:space="0" w:color="auto"/>
        <w:bottom w:val="none" w:sz="0" w:space="0" w:color="auto"/>
        <w:right w:val="none" w:sz="0" w:space="0" w:color="auto"/>
      </w:divBdr>
    </w:div>
    <w:div w:id="1754207351">
      <w:marLeft w:val="480"/>
      <w:marRight w:val="0"/>
      <w:marTop w:val="0"/>
      <w:marBottom w:val="0"/>
      <w:divBdr>
        <w:top w:val="none" w:sz="0" w:space="0" w:color="auto"/>
        <w:left w:val="none" w:sz="0" w:space="0" w:color="auto"/>
        <w:bottom w:val="none" w:sz="0" w:space="0" w:color="auto"/>
        <w:right w:val="none" w:sz="0" w:space="0" w:color="auto"/>
      </w:divBdr>
    </w:div>
    <w:div w:id="1754274979">
      <w:marLeft w:val="480"/>
      <w:marRight w:val="0"/>
      <w:marTop w:val="0"/>
      <w:marBottom w:val="0"/>
      <w:divBdr>
        <w:top w:val="none" w:sz="0" w:space="0" w:color="auto"/>
        <w:left w:val="none" w:sz="0" w:space="0" w:color="auto"/>
        <w:bottom w:val="none" w:sz="0" w:space="0" w:color="auto"/>
        <w:right w:val="none" w:sz="0" w:space="0" w:color="auto"/>
      </w:divBdr>
    </w:div>
    <w:div w:id="1754350507">
      <w:marLeft w:val="480"/>
      <w:marRight w:val="0"/>
      <w:marTop w:val="0"/>
      <w:marBottom w:val="0"/>
      <w:divBdr>
        <w:top w:val="none" w:sz="0" w:space="0" w:color="auto"/>
        <w:left w:val="none" w:sz="0" w:space="0" w:color="auto"/>
        <w:bottom w:val="none" w:sz="0" w:space="0" w:color="auto"/>
        <w:right w:val="none" w:sz="0" w:space="0" w:color="auto"/>
      </w:divBdr>
    </w:div>
    <w:div w:id="1754353428">
      <w:marLeft w:val="480"/>
      <w:marRight w:val="0"/>
      <w:marTop w:val="0"/>
      <w:marBottom w:val="0"/>
      <w:divBdr>
        <w:top w:val="none" w:sz="0" w:space="0" w:color="auto"/>
        <w:left w:val="none" w:sz="0" w:space="0" w:color="auto"/>
        <w:bottom w:val="none" w:sz="0" w:space="0" w:color="auto"/>
        <w:right w:val="none" w:sz="0" w:space="0" w:color="auto"/>
      </w:divBdr>
    </w:div>
    <w:div w:id="1754355451">
      <w:marLeft w:val="480"/>
      <w:marRight w:val="0"/>
      <w:marTop w:val="0"/>
      <w:marBottom w:val="0"/>
      <w:divBdr>
        <w:top w:val="none" w:sz="0" w:space="0" w:color="auto"/>
        <w:left w:val="none" w:sz="0" w:space="0" w:color="auto"/>
        <w:bottom w:val="none" w:sz="0" w:space="0" w:color="auto"/>
        <w:right w:val="none" w:sz="0" w:space="0" w:color="auto"/>
      </w:divBdr>
    </w:div>
    <w:div w:id="1754357668">
      <w:marLeft w:val="480"/>
      <w:marRight w:val="0"/>
      <w:marTop w:val="0"/>
      <w:marBottom w:val="0"/>
      <w:divBdr>
        <w:top w:val="none" w:sz="0" w:space="0" w:color="auto"/>
        <w:left w:val="none" w:sz="0" w:space="0" w:color="auto"/>
        <w:bottom w:val="none" w:sz="0" w:space="0" w:color="auto"/>
        <w:right w:val="none" w:sz="0" w:space="0" w:color="auto"/>
      </w:divBdr>
    </w:div>
    <w:div w:id="1754399565">
      <w:marLeft w:val="480"/>
      <w:marRight w:val="0"/>
      <w:marTop w:val="0"/>
      <w:marBottom w:val="0"/>
      <w:divBdr>
        <w:top w:val="none" w:sz="0" w:space="0" w:color="auto"/>
        <w:left w:val="none" w:sz="0" w:space="0" w:color="auto"/>
        <w:bottom w:val="none" w:sz="0" w:space="0" w:color="auto"/>
        <w:right w:val="none" w:sz="0" w:space="0" w:color="auto"/>
      </w:divBdr>
    </w:div>
    <w:div w:id="1754471445">
      <w:marLeft w:val="480"/>
      <w:marRight w:val="0"/>
      <w:marTop w:val="0"/>
      <w:marBottom w:val="0"/>
      <w:divBdr>
        <w:top w:val="none" w:sz="0" w:space="0" w:color="auto"/>
        <w:left w:val="none" w:sz="0" w:space="0" w:color="auto"/>
        <w:bottom w:val="none" w:sz="0" w:space="0" w:color="auto"/>
        <w:right w:val="none" w:sz="0" w:space="0" w:color="auto"/>
      </w:divBdr>
    </w:div>
    <w:div w:id="1754475383">
      <w:marLeft w:val="480"/>
      <w:marRight w:val="0"/>
      <w:marTop w:val="0"/>
      <w:marBottom w:val="0"/>
      <w:divBdr>
        <w:top w:val="none" w:sz="0" w:space="0" w:color="auto"/>
        <w:left w:val="none" w:sz="0" w:space="0" w:color="auto"/>
        <w:bottom w:val="none" w:sz="0" w:space="0" w:color="auto"/>
        <w:right w:val="none" w:sz="0" w:space="0" w:color="auto"/>
      </w:divBdr>
    </w:div>
    <w:div w:id="1754475483">
      <w:marLeft w:val="480"/>
      <w:marRight w:val="0"/>
      <w:marTop w:val="0"/>
      <w:marBottom w:val="0"/>
      <w:divBdr>
        <w:top w:val="none" w:sz="0" w:space="0" w:color="auto"/>
        <w:left w:val="none" w:sz="0" w:space="0" w:color="auto"/>
        <w:bottom w:val="none" w:sz="0" w:space="0" w:color="auto"/>
        <w:right w:val="none" w:sz="0" w:space="0" w:color="auto"/>
      </w:divBdr>
    </w:div>
    <w:div w:id="1754550649">
      <w:marLeft w:val="480"/>
      <w:marRight w:val="0"/>
      <w:marTop w:val="0"/>
      <w:marBottom w:val="0"/>
      <w:divBdr>
        <w:top w:val="none" w:sz="0" w:space="0" w:color="auto"/>
        <w:left w:val="none" w:sz="0" w:space="0" w:color="auto"/>
        <w:bottom w:val="none" w:sz="0" w:space="0" w:color="auto"/>
        <w:right w:val="none" w:sz="0" w:space="0" w:color="auto"/>
      </w:divBdr>
    </w:div>
    <w:div w:id="1754621554">
      <w:marLeft w:val="480"/>
      <w:marRight w:val="0"/>
      <w:marTop w:val="0"/>
      <w:marBottom w:val="0"/>
      <w:divBdr>
        <w:top w:val="none" w:sz="0" w:space="0" w:color="auto"/>
        <w:left w:val="none" w:sz="0" w:space="0" w:color="auto"/>
        <w:bottom w:val="none" w:sz="0" w:space="0" w:color="auto"/>
        <w:right w:val="none" w:sz="0" w:space="0" w:color="auto"/>
      </w:divBdr>
    </w:div>
    <w:div w:id="1754622320">
      <w:marLeft w:val="480"/>
      <w:marRight w:val="0"/>
      <w:marTop w:val="0"/>
      <w:marBottom w:val="0"/>
      <w:divBdr>
        <w:top w:val="none" w:sz="0" w:space="0" w:color="auto"/>
        <w:left w:val="none" w:sz="0" w:space="0" w:color="auto"/>
        <w:bottom w:val="none" w:sz="0" w:space="0" w:color="auto"/>
        <w:right w:val="none" w:sz="0" w:space="0" w:color="auto"/>
      </w:divBdr>
    </w:div>
    <w:div w:id="1754667896">
      <w:marLeft w:val="480"/>
      <w:marRight w:val="0"/>
      <w:marTop w:val="0"/>
      <w:marBottom w:val="0"/>
      <w:divBdr>
        <w:top w:val="none" w:sz="0" w:space="0" w:color="auto"/>
        <w:left w:val="none" w:sz="0" w:space="0" w:color="auto"/>
        <w:bottom w:val="none" w:sz="0" w:space="0" w:color="auto"/>
        <w:right w:val="none" w:sz="0" w:space="0" w:color="auto"/>
      </w:divBdr>
    </w:div>
    <w:div w:id="1754811433">
      <w:marLeft w:val="480"/>
      <w:marRight w:val="0"/>
      <w:marTop w:val="0"/>
      <w:marBottom w:val="0"/>
      <w:divBdr>
        <w:top w:val="none" w:sz="0" w:space="0" w:color="auto"/>
        <w:left w:val="none" w:sz="0" w:space="0" w:color="auto"/>
        <w:bottom w:val="none" w:sz="0" w:space="0" w:color="auto"/>
        <w:right w:val="none" w:sz="0" w:space="0" w:color="auto"/>
      </w:divBdr>
    </w:div>
    <w:div w:id="1754819034">
      <w:marLeft w:val="480"/>
      <w:marRight w:val="0"/>
      <w:marTop w:val="0"/>
      <w:marBottom w:val="0"/>
      <w:divBdr>
        <w:top w:val="none" w:sz="0" w:space="0" w:color="auto"/>
        <w:left w:val="none" w:sz="0" w:space="0" w:color="auto"/>
        <w:bottom w:val="none" w:sz="0" w:space="0" w:color="auto"/>
        <w:right w:val="none" w:sz="0" w:space="0" w:color="auto"/>
      </w:divBdr>
    </w:div>
    <w:div w:id="1754860994">
      <w:marLeft w:val="480"/>
      <w:marRight w:val="0"/>
      <w:marTop w:val="0"/>
      <w:marBottom w:val="0"/>
      <w:divBdr>
        <w:top w:val="none" w:sz="0" w:space="0" w:color="auto"/>
        <w:left w:val="none" w:sz="0" w:space="0" w:color="auto"/>
        <w:bottom w:val="none" w:sz="0" w:space="0" w:color="auto"/>
        <w:right w:val="none" w:sz="0" w:space="0" w:color="auto"/>
      </w:divBdr>
    </w:div>
    <w:div w:id="1754930858">
      <w:marLeft w:val="480"/>
      <w:marRight w:val="0"/>
      <w:marTop w:val="0"/>
      <w:marBottom w:val="0"/>
      <w:divBdr>
        <w:top w:val="none" w:sz="0" w:space="0" w:color="auto"/>
        <w:left w:val="none" w:sz="0" w:space="0" w:color="auto"/>
        <w:bottom w:val="none" w:sz="0" w:space="0" w:color="auto"/>
        <w:right w:val="none" w:sz="0" w:space="0" w:color="auto"/>
      </w:divBdr>
    </w:div>
    <w:div w:id="1754936451">
      <w:marLeft w:val="480"/>
      <w:marRight w:val="0"/>
      <w:marTop w:val="0"/>
      <w:marBottom w:val="0"/>
      <w:divBdr>
        <w:top w:val="none" w:sz="0" w:space="0" w:color="auto"/>
        <w:left w:val="none" w:sz="0" w:space="0" w:color="auto"/>
        <w:bottom w:val="none" w:sz="0" w:space="0" w:color="auto"/>
        <w:right w:val="none" w:sz="0" w:space="0" w:color="auto"/>
      </w:divBdr>
    </w:div>
    <w:div w:id="1754937177">
      <w:marLeft w:val="480"/>
      <w:marRight w:val="0"/>
      <w:marTop w:val="0"/>
      <w:marBottom w:val="0"/>
      <w:divBdr>
        <w:top w:val="none" w:sz="0" w:space="0" w:color="auto"/>
        <w:left w:val="none" w:sz="0" w:space="0" w:color="auto"/>
        <w:bottom w:val="none" w:sz="0" w:space="0" w:color="auto"/>
        <w:right w:val="none" w:sz="0" w:space="0" w:color="auto"/>
      </w:divBdr>
    </w:div>
    <w:div w:id="1755009425">
      <w:marLeft w:val="480"/>
      <w:marRight w:val="0"/>
      <w:marTop w:val="0"/>
      <w:marBottom w:val="0"/>
      <w:divBdr>
        <w:top w:val="none" w:sz="0" w:space="0" w:color="auto"/>
        <w:left w:val="none" w:sz="0" w:space="0" w:color="auto"/>
        <w:bottom w:val="none" w:sz="0" w:space="0" w:color="auto"/>
        <w:right w:val="none" w:sz="0" w:space="0" w:color="auto"/>
      </w:divBdr>
    </w:div>
    <w:div w:id="1755010390">
      <w:marLeft w:val="480"/>
      <w:marRight w:val="0"/>
      <w:marTop w:val="0"/>
      <w:marBottom w:val="0"/>
      <w:divBdr>
        <w:top w:val="none" w:sz="0" w:space="0" w:color="auto"/>
        <w:left w:val="none" w:sz="0" w:space="0" w:color="auto"/>
        <w:bottom w:val="none" w:sz="0" w:space="0" w:color="auto"/>
        <w:right w:val="none" w:sz="0" w:space="0" w:color="auto"/>
      </w:divBdr>
    </w:div>
    <w:div w:id="1755012941">
      <w:marLeft w:val="480"/>
      <w:marRight w:val="0"/>
      <w:marTop w:val="0"/>
      <w:marBottom w:val="0"/>
      <w:divBdr>
        <w:top w:val="none" w:sz="0" w:space="0" w:color="auto"/>
        <w:left w:val="none" w:sz="0" w:space="0" w:color="auto"/>
        <w:bottom w:val="none" w:sz="0" w:space="0" w:color="auto"/>
        <w:right w:val="none" w:sz="0" w:space="0" w:color="auto"/>
      </w:divBdr>
    </w:div>
    <w:div w:id="1755085058">
      <w:marLeft w:val="480"/>
      <w:marRight w:val="0"/>
      <w:marTop w:val="0"/>
      <w:marBottom w:val="0"/>
      <w:divBdr>
        <w:top w:val="none" w:sz="0" w:space="0" w:color="auto"/>
        <w:left w:val="none" w:sz="0" w:space="0" w:color="auto"/>
        <w:bottom w:val="none" w:sz="0" w:space="0" w:color="auto"/>
        <w:right w:val="none" w:sz="0" w:space="0" w:color="auto"/>
      </w:divBdr>
    </w:div>
    <w:div w:id="1755086139">
      <w:marLeft w:val="480"/>
      <w:marRight w:val="0"/>
      <w:marTop w:val="0"/>
      <w:marBottom w:val="0"/>
      <w:divBdr>
        <w:top w:val="none" w:sz="0" w:space="0" w:color="auto"/>
        <w:left w:val="none" w:sz="0" w:space="0" w:color="auto"/>
        <w:bottom w:val="none" w:sz="0" w:space="0" w:color="auto"/>
        <w:right w:val="none" w:sz="0" w:space="0" w:color="auto"/>
      </w:divBdr>
    </w:div>
    <w:div w:id="1755122560">
      <w:marLeft w:val="480"/>
      <w:marRight w:val="0"/>
      <w:marTop w:val="0"/>
      <w:marBottom w:val="0"/>
      <w:divBdr>
        <w:top w:val="none" w:sz="0" w:space="0" w:color="auto"/>
        <w:left w:val="none" w:sz="0" w:space="0" w:color="auto"/>
        <w:bottom w:val="none" w:sz="0" w:space="0" w:color="auto"/>
        <w:right w:val="none" w:sz="0" w:space="0" w:color="auto"/>
      </w:divBdr>
    </w:div>
    <w:div w:id="1755130604">
      <w:marLeft w:val="480"/>
      <w:marRight w:val="0"/>
      <w:marTop w:val="0"/>
      <w:marBottom w:val="0"/>
      <w:divBdr>
        <w:top w:val="none" w:sz="0" w:space="0" w:color="auto"/>
        <w:left w:val="none" w:sz="0" w:space="0" w:color="auto"/>
        <w:bottom w:val="none" w:sz="0" w:space="0" w:color="auto"/>
        <w:right w:val="none" w:sz="0" w:space="0" w:color="auto"/>
      </w:divBdr>
    </w:div>
    <w:div w:id="1755318159">
      <w:marLeft w:val="480"/>
      <w:marRight w:val="0"/>
      <w:marTop w:val="0"/>
      <w:marBottom w:val="0"/>
      <w:divBdr>
        <w:top w:val="none" w:sz="0" w:space="0" w:color="auto"/>
        <w:left w:val="none" w:sz="0" w:space="0" w:color="auto"/>
        <w:bottom w:val="none" w:sz="0" w:space="0" w:color="auto"/>
        <w:right w:val="none" w:sz="0" w:space="0" w:color="auto"/>
      </w:divBdr>
    </w:div>
    <w:div w:id="1755318792">
      <w:marLeft w:val="480"/>
      <w:marRight w:val="0"/>
      <w:marTop w:val="0"/>
      <w:marBottom w:val="0"/>
      <w:divBdr>
        <w:top w:val="none" w:sz="0" w:space="0" w:color="auto"/>
        <w:left w:val="none" w:sz="0" w:space="0" w:color="auto"/>
        <w:bottom w:val="none" w:sz="0" w:space="0" w:color="auto"/>
        <w:right w:val="none" w:sz="0" w:space="0" w:color="auto"/>
      </w:divBdr>
    </w:div>
    <w:div w:id="1755319409">
      <w:marLeft w:val="480"/>
      <w:marRight w:val="0"/>
      <w:marTop w:val="0"/>
      <w:marBottom w:val="0"/>
      <w:divBdr>
        <w:top w:val="none" w:sz="0" w:space="0" w:color="auto"/>
        <w:left w:val="none" w:sz="0" w:space="0" w:color="auto"/>
        <w:bottom w:val="none" w:sz="0" w:space="0" w:color="auto"/>
        <w:right w:val="none" w:sz="0" w:space="0" w:color="auto"/>
      </w:divBdr>
    </w:div>
    <w:div w:id="1755324449">
      <w:marLeft w:val="480"/>
      <w:marRight w:val="0"/>
      <w:marTop w:val="0"/>
      <w:marBottom w:val="0"/>
      <w:divBdr>
        <w:top w:val="none" w:sz="0" w:space="0" w:color="auto"/>
        <w:left w:val="none" w:sz="0" w:space="0" w:color="auto"/>
        <w:bottom w:val="none" w:sz="0" w:space="0" w:color="auto"/>
        <w:right w:val="none" w:sz="0" w:space="0" w:color="auto"/>
      </w:divBdr>
    </w:div>
    <w:div w:id="1755398771">
      <w:marLeft w:val="480"/>
      <w:marRight w:val="0"/>
      <w:marTop w:val="0"/>
      <w:marBottom w:val="0"/>
      <w:divBdr>
        <w:top w:val="none" w:sz="0" w:space="0" w:color="auto"/>
        <w:left w:val="none" w:sz="0" w:space="0" w:color="auto"/>
        <w:bottom w:val="none" w:sz="0" w:space="0" w:color="auto"/>
        <w:right w:val="none" w:sz="0" w:space="0" w:color="auto"/>
      </w:divBdr>
    </w:div>
    <w:div w:id="1755590400">
      <w:marLeft w:val="480"/>
      <w:marRight w:val="0"/>
      <w:marTop w:val="0"/>
      <w:marBottom w:val="0"/>
      <w:divBdr>
        <w:top w:val="none" w:sz="0" w:space="0" w:color="auto"/>
        <w:left w:val="none" w:sz="0" w:space="0" w:color="auto"/>
        <w:bottom w:val="none" w:sz="0" w:space="0" w:color="auto"/>
        <w:right w:val="none" w:sz="0" w:space="0" w:color="auto"/>
      </w:divBdr>
    </w:div>
    <w:div w:id="1755590968">
      <w:marLeft w:val="480"/>
      <w:marRight w:val="0"/>
      <w:marTop w:val="0"/>
      <w:marBottom w:val="0"/>
      <w:divBdr>
        <w:top w:val="none" w:sz="0" w:space="0" w:color="auto"/>
        <w:left w:val="none" w:sz="0" w:space="0" w:color="auto"/>
        <w:bottom w:val="none" w:sz="0" w:space="0" w:color="auto"/>
        <w:right w:val="none" w:sz="0" w:space="0" w:color="auto"/>
      </w:divBdr>
    </w:div>
    <w:div w:id="1755659504">
      <w:marLeft w:val="480"/>
      <w:marRight w:val="0"/>
      <w:marTop w:val="0"/>
      <w:marBottom w:val="0"/>
      <w:divBdr>
        <w:top w:val="none" w:sz="0" w:space="0" w:color="auto"/>
        <w:left w:val="none" w:sz="0" w:space="0" w:color="auto"/>
        <w:bottom w:val="none" w:sz="0" w:space="0" w:color="auto"/>
        <w:right w:val="none" w:sz="0" w:space="0" w:color="auto"/>
      </w:divBdr>
    </w:div>
    <w:div w:id="1755662265">
      <w:marLeft w:val="480"/>
      <w:marRight w:val="0"/>
      <w:marTop w:val="0"/>
      <w:marBottom w:val="0"/>
      <w:divBdr>
        <w:top w:val="none" w:sz="0" w:space="0" w:color="auto"/>
        <w:left w:val="none" w:sz="0" w:space="0" w:color="auto"/>
        <w:bottom w:val="none" w:sz="0" w:space="0" w:color="auto"/>
        <w:right w:val="none" w:sz="0" w:space="0" w:color="auto"/>
      </w:divBdr>
    </w:div>
    <w:div w:id="1755709572">
      <w:marLeft w:val="480"/>
      <w:marRight w:val="0"/>
      <w:marTop w:val="0"/>
      <w:marBottom w:val="0"/>
      <w:divBdr>
        <w:top w:val="none" w:sz="0" w:space="0" w:color="auto"/>
        <w:left w:val="none" w:sz="0" w:space="0" w:color="auto"/>
        <w:bottom w:val="none" w:sz="0" w:space="0" w:color="auto"/>
        <w:right w:val="none" w:sz="0" w:space="0" w:color="auto"/>
      </w:divBdr>
    </w:div>
    <w:div w:id="1755736395">
      <w:marLeft w:val="480"/>
      <w:marRight w:val="0"/>
      <w:marTop w:val="0"/>
      <w:marBottom w:val="0"/>
      <w:divBdr>
        <w:top w:val="none" w:sz="0" w:space="0" w:color="auto"/>
        <w:left w:val="none" w:sz="0" w:space="0" w:color="auto"/>
        <w:bottom w:val="none" w:sz="0" w:space="0" w:color="auto"/>
        <w:right w:val="none" w:sz="0" w:space="0" w:color="auto"/>
      </w:divBdr>
    </w:div>
    <w:div w:id="1755737410">
      <w:marLeft w:val="480"/>
      <w:marRight w:val="0"/>
      <w:marTop w:val="0"/>
      <w:marBottom w:val="0"/>
      <w:divBdr>
        <w:top w:val="none" w:sz="0" w:space="0" w:color="auto"/>
        <w:left w:val="none" w:sz="0" w:space="0" w:color="auto"/>
        <w:bottom w:val="none" w:sz="0" w:space="0" w:color="auto"/>
        <w:right w:val="none" w:sz="0" w:space="0" w:color="auto"/>
      </w:divBdr>
    </w:div>
    <w:div w:id="1755738505">
      <w:marLeft w:val="480"/>
      <w:marRight w:val="0"/>
      <w:marTop w:val="0"/>
      <w:marBottom w:val="0"/>
      <w:divBdr>
        <w:top w:val="none" w:sz="0" w:space="0" w:color="auto"/>
        <w:left w:val="none" w:sz="0" w:space="0" w:color="auto"/>
        <w:bottom w:val="none" w:sz="0" w:space="0" w:color="auto"/>
        <w:right w:val="none" w:sz="0" w:space="0" w:color="auto"/>
      </w:divBdr>
    </w:div>
    <w:div w:id="1755740218">
      <w:marLeft w:val="480"/>
      <w:marRight w:val="0"/>
      <w:marTop w:val="0"/>
      <w:marBottom w:val="0"/>
      <w:divBdr>
        <w:top w:val="none" w:sz="0" w:space="0" w:color="auto"/>
        <w:left w:val="none" w:sz="0" w:space="0" w:color="auto"/>
        <w:bottom w:val="none" w:sz="0" w:space="0" w:color="auto"/>
        <w:right w:val="none" w:sz="0" w:space="0" w:color="auto"/>
      </w:divBdr>
    </w:div>
    <w:div w:id="1755741488">
      <w:marLeft w:val="480"/>
      <w:marRight w:val="0"/>
      <w:marTop w:val="0"/>
      <w:marBottom w:val="0"/>
      <w:divBdr>
        <w:top w:val="none" w:sz="0" w:space="0" w:color="auto"/>
        <w:left w:val="none" w:sz="0" w:space="0" w:color="auto"/>
        <w:bottom w:val="none" w:sz="0" w:space="0" w:color="auto"/>
        <w:right w:val="none" w:sz="0" w:space="0" w:color="auto"/>
      </w:divBdr>
    </w:div>
    <w:div w:id="1755929121">
      <w:marLeft w:val="480"/>
      <w:marRight w:val="0"/>
      <w:marTop w:val="0"/>
      <w:marBottom w:val="0"/>
      <w:divBdr>
        <w:top w:val="none" w:sz="0" w:space="0" w:color="auto"/>
        <w:left w:val="none" w:sz="0" w:space="0" w:color="auto"/>
        <w:bottom w:val="none" w:sz="0" w:space="0" w:color="auto"/>
        <w:right w:val="none" w:sz="0" w:space="0" w:color="auto"/>
      </w:divBdr>
    </w:div>
    <w:div w:id="1755929951">
      <w:marLeft w:val="480"/>
      <w:marRight w:val="0"/>
      <w:marTop w:val="0"/>
      <w:marBottom w:val="0"/>
      <w:divBdr>
        <w:top w:val="none" w:sz="0" w:space="0" w:color="auto"/>
        <w:left w:val="none" w:sz="0" w:space="0" w:color="auto"/>
        <w:bottom w:val="none" w:sz="0" w:space="0" w:color="auto"/>
        <w:right w:val="none" w:sz="0" w:space="0" w:color="auto"/>
      </w:divBdr>
    </w:div>
    <w:div w:id="1755932929">
      <w:marLeft w:val="480"/>
      <w:marRight w:val="0"/>
      <w:marTop w:val="0"/>
      <w:marBottom w:val="0"/>
      <w:divBdr>
        <w:top w:val="none" w:sz="0" w:space="0" w:color="auto"/>
        <w:left w:val="none" w:sz="0" w:space="0" w:color="auto"/>
        <w:bottom w:val="none" w:sz="0" w:space="0" w:color="auto"/>
        <w:right w:val="none" w:sz="0" w:space="0" w:color="auto"/>
      </w:divBdr>
    </w:div>
    <w:div w:id="1755935485">
      <w:marLeft w:val="480"/>
      <w:marRight w:val="0"/>
      <w:marTop w:val="0"/>
      <w:marBottom w:val="0"/>
      <w:divBdr>
        <w:top w:val="none" w:sz="0" w:space="0" w:color="auto"/>
        <w:left w:val="none" w:sz="0" w:space="0" w:color="auto"/>
        <w:bottom w:val="none" w:sz="0" w:space="0" w:color="auto"/>
        <w:right w:val="none" w:sz="0" w:space="0" w:color="auto"/>
      </w:divBdr>
    </w:div>
    <w:div w:id="1755971681">
      <w:marLeft w:val="480"/>
      <w:marRight w:val="0"/>
      <w:marTop w:val="0"/>
      <w:marBottom w:val="0"/>
      <w:divBdr>
        <w:top w:val="none" w:sz="0" w:space="0" w:color="auto"/>
        <w:left w:val="none" w:sz="0" w:space="0" w:color="auto"/>
        <w:bottom w:val="none" w:sz="0" w:space="0" w:color="auto"/>
        <w:right w:val="none" w:sz="0" w:space="0" w:color="auto"/>
      </w:divBdr>
    </w:div>
    <w:div w:id="1756127482">
      <w:marLeft w:val="480"/>
      <w:marRight w:val="0"/>
      <w:marTop w:val="0"/>
      <w:marBottom w:val="0"/>
      <w:divBdr>
        <w:top w:val="none" w:sz="0" w:space="0" w:color="auto"/>
        <w:left w:val="none" w:sz="0" w:space="0" w:color="auto"/>
        <w:bottom w:val="none" w:sz="0" w:space="0" w:color="auto"/>
        <w:right w:val="none" w:sz="0" w:space="0" w:color="auto"/>
      </w:divBdr>
    </w:div>
    <w:div w:id="1756130739">
      <w:marLeft w:val="480"/>
      <w:marRight w:val="0"/>
      <w:marTop w:val="0"/>
      <w:marBottom w:val="0"/>
      <w:divBdr>
        <w:top w:val="none" w:sz="0" w:space="0" w:color="auto"/>
        <w:left w:val="none" w:sz="0" w:space="0" w:color="auto"/>
        <w:bottom w:val="none" w:sz="0" w:space="0" w:color="auto"/>
        <w:right w:val="none" w:sz="0" w:space="0" w:color="auto"/>
      </w:divBdr>
    </w:div>
    <w:div w:id="1756170511">
      <w:marLeft w:val="480"/>
      <w:marRight w:val="0"/>
      <w:marTop w:val="0"/>
      <w:marBottom w:val="0"/>
      <w:divBdr>
        <w:top w:val="none" w:sz="0" w:space="0" w:color="auto"/>
        <w:left w:val="none" w:sz="0" w:space="0" w:color="auto"/>
        <w:bottom w:val="none" w:sz="0" w:space="0" w:color="auto"/>
        <w:right w:val="none" w:sz="0" w:space="0" w:color="auto"/>
      </w:divBdr>
    </w:div>
    <w:div w:id="1756198008">
      <w:marLeft w:val="480"/>
      <w:marRight w:val="0"/>
      <w:marTop w:val="0"/>
      <w:marBottom w:val="0"/>
      <w:divBdr>
        <w:top w:val="none" w:sz="0" w:space="0" w:color="auto"/>
        <w:left w:val="none" w:sz="0" w:space="0" w:color="auto"/>
        <w:bottom w:val="none" w:sz="0" w:space="0" w:color="auto"/>
        <w:right w:val="none" w:sz="0" w:space="0" w:color="auto"/>
      </w:divBdr>
    </w:div>
    <w:div w:id="1756246622">
      <w:marLeft w:val="480"/>
      <w:marRight w:val="0"/>
      <w:marTop w:val="0"/>
      <w:marBottom w:val="0"/>
      <w:divBdr>
        <w:top w:val="none" w:sz="0" w:space="0" w:color="auto"/>
        <w:left w:val="none" w:sz="0" w:space="0" w:color="auto"/>
        <w:bottom w:val="none" w:sz="0" w:space="0" w:color="auto"/>
        <w:right w:val="none" w:sz="0" w:space="0" w:color="auto"/>
      </w:divBdr>
    </w:div>
    <w:div w:id="1756397132">
      <w:marLeft w:val="480"/>
      <w:marRight w:val="0"/>
      <w:marTop w:val="0"/>
      <w:marBottom w:val="0"/>
      <w:divBdr>
        <w:top w:val="none" w:sz="0" w:space="0" w:color="auto"/>
        <w:left w:val="none" w:sz="0" w:space="0" w:color="auto"/>
        <w:bottom w:val="none" w:sz="0" w:space="0" w:color="auto"/>
        <w:right w:val="none" w:sz="0" w:space="0" w:color="auto"/>
      </w:divBdr>
    </w:div>
    <w:div w:id="1756433244">
      <w:marLeft w:val="480"/>
      <w:marRight w:val="0"/>
      <w:marTop w:val="0"/>
      <w:marBottom w:val="0"/>
      <w:divBdr>
        <w:top w:val="none" w:sz="0" w:space="0" w:color="auto"/>
        <w:left w:val="none" w:sz="0" w:space="0" w:color="auto"/>
        <w:bottom w:val="none" w:sz="0" w:space="0" w:color="auto"/>
        <w:right w:val="none" w:sz="0" w:space="0" w:color="auto"/>
      </w:divBdr>
    </w:div>
    <w:div w:id="1756437430">
      <w:marLeft w:val="480"/>
      <w:marRight w:val="0"/>
      <w:marTop w:val="0"/>
      <w:marBottom w:val="0"/>
      <w:divBdr>
        <w:top w:val="none" w:sz="0" w:space="0" w:color="auto"/>
        <w:left w:val="none" w:sz="0" w:space="0" w:color="auto"/>
        <w:bottom w:val="none" w:sz="0" w:space="0" w:color="auto"/>
        <w:right w:val="none" w:sz="0" w:space="0" w:color="auto"/>
      </w:divBdr>
    </w:div>
    <w:div w:id="1756438432">
      <w:marLeft w:val="480"/>
      <w:marRight w:val="0"/>
      <w:marTop w:val="0"/>
      <w:marBottom w:val="0"/>
      <w:divBdr>
        <w:top w:val="none" w:sz="0" w:space="0" w:color="auto"/>
        <w:left w:val="none" w:sz="0" w:space="0" w:color="auto"/>
        <w:bottom w:val="none" w:sz="0" w:space="0" w:color="auto"/>
        <w:right w:val="none" w:sz="0" w:space="0" w:color="auto"/>
      </w:divBdr>
    </w:div>
    <w:div w:id="1756441525">
      <w:marLeft w:val="480"/>
      <w:marRight w:val="0"/>
      <w:marTop w:val="0"/>
      <w:marBottom w:val="0"/>
      <w:divBdr>
        <w:top w:val="none" w:sz="0" w:space="0" w:color="auto"/>
        <w:left w:val="none" w:sz="0" w:space="0" w:color="auto"/>
        <w:bottom w:val="none" w:sz="0" w:space="0" w:color="auto"/>
        <w:right w:val="none" w:sz="0" w:space="0" w:color="auto"/>
      </w:divBdr>
    </w:div>
    <w:div w:id="1756511867">
      <w:marLeft w:val="480"/>
      <w:marRight w:val="0"/>
      <w:marTop w:val="0"/>
      <w:marBottom w:val="0"/>
      <w:divBdr>
        <w:top w:val="none" w:sz="0" w:space="0" w:color="auto"/>
        <w:left w:val="none" w:sz="0" w:space="0" w:color="auto"/>
        <w:bottom w:val="none" w:sz="0" w:space="0" w:color="auto"/>
        <w:right w:val="none" w:sz="0" w:space="0" w:color="auto"/>
      </w:divBdr>
    </w:div>
    <w:div w:id="1756784434">
      <w:marLeft w:val="480"/>
      <w:marRight w:val="0"/>
      <w:marTop w:val="0"/>
      <w:marBottom w:val="0"/>
      <w:divBdr>
        <w:top w:val="none" w:sz="0" w:space="0" w:color="auto"/>
        <w:left w:val="none" w:sz="0" w:space="0" w:color="auto"/>
        <w:bottom w:val="none" w:sz="0" w:space="0" w:color="auto"/>
        <w:right w:val="none" w:sz="0" w:space="0" w:color="auto"/>
      </w:divBdr>
    </w:div>
    <w:div w:id="1756824741">
      <w:marLeft w:val="480"/>
      <w:marRight w:val="0"/>
      <w:marTop w:val="0"/>
      <w:marBottom w:val="0"/>
      <w:divBdr>
        <w:top w:val="none" w:sz="0" w:space="0" w:color="auto"/>
        <w:left w:val="none" w:sz="0" w:space="0" w:color="auto"/>
        <w:bottom w:val="none" w:sz="0" w:space="0" w:color="auto"/>
        <w:right w:val="none" w:sz="0" w:space="0" w:color="auto"/>
      </w:divBdr>
    </w:div>
    <w:div w:id="1756973281">
      <w:marLeft w:val="480"/>
      <w:marRight w:val="0"/>
      <w:marTop w:val="0"/>
      <w:marBottom w:val="0"/>
      <w:divBdr>
        <w:top w:val="none" w:sz="0" w:space="0" w:color="auto"/>
        <w:left w:val="none" w:sz="0" w:space="0" w:color="auto"/>
        <w:bottom w:val="none" w:sz="0" w:space="0" w:color="auto"/>
        <w:right w:val="none" w:sz="0" w:space="0" w:color="auto"/>
      </w:divBdr>
    </w:div>
    <w:div w:id="1757020244">
      <w:marLeft w:val="480"/>
      <w:marRight w:val="0"/>
      <w:marTop w:val="0"/>
      <w:marBottom w:val="0"/>
      <w:divBdr>
        <w:top w:val="none" w:sz="0" w:space="0" w:color="auto"/>
        <w:left w:val="none" w:sz="0" w:space="0" w:color="auto"/>
        <w:bottom w:val="none" w:sz="0" w:space="0" w:color="auto"/>
        <w:right w:val="none" w:sz="0" w:space="0" w:color="auto"/>
      </w:divBdr>
    </w:div>
    <w:div w:id="1757021015">
      <w:marLeft w:val="480"/>
      <w:marRight w:val="0"/>
      <w:marTop w:val="0"/>
      <w:marBottom w:val="0"/>
      <w:divBdr>
        <w:top w:val="none" w:sz="0" w:space="0" w:color="auto"/>
        <w:left w:val="none" w:sz="0" w:space="0" w:color="auto"/>
        <w:bottom w:val="none" w:sz="0" w:space="0" w:color="auto"/>
        <w:right w:val="none" w:sz="0" w:space="0" w:color="auto"/>
      </w:divBdr>
    </w:div>
    <w:div w:id="1757045788">
      <w:marLeft w:val="480"/>
      <w:marRight w:val="0"/>
      <w:marTop w:val="0"/>
      <w:marBottom w:val="0"/>
      <w:divBdr>
        <w:top w:val="none" w:sz="0" w:space="0" w:color="auto"/>
        <w:left w:val="none" w:sz="0" w:space="0" w:color="auto"/>
        <w:bottom w:val="none" w:sz="0" w:space="0" w:color="auto"/>
        <w:right w:val="none" w:sz="0" w:space="0" w:color="auto"/>
      </w:divBdr>
    </w:div>
    <w:div w:id="1757051373">
      <w:marLeft w:val="480"/>
      <w:marRight w:val="0"/>
      <w:marTop w:val="0"/>
      <w:marBottom w:val="0"/>
      <w:divBdr>
        <w:top w:val="none" w:sz="0" w:space="0" w:color="auto"/>
        <w:left w:val="none" w:sz="0" w:space="0" w:color="auto"/>
        <w:bottom w:val="none" w:sz="0" w:space="0" w:color="auto"/>
        <w:right w:val="none" w:sz="0" w:space="0" w:color="auto"/>
      </w:divBdr>
    </w:div>
    <w:div w:id="1757244876">
      <w:marLeft w:val="480"/>
      <w:marRight w:val="0"/>
      <w:marTop w:val="0"/>
      <w:marBottom w:val="0"/>
      <w:divBdr>
        <w:top w:val="none" w:sz="0" w:space="0" w:color="auto"/>
        <w:left w:val="none" w:sz="0" w:space="0" w:color="auto"/>
        <w:bottom w:val="none" w:sz="0" w:space="0" w:color="auto"/>
        <w:right w:val="none" w:sz="0" w:space="0" w:color="auto"/>
      </w:divBdr>
    </w:div>
    <w:div w:id="1757286058">
      <w:marLeft w:val="480"/>
      <w:marRight w:val="0"/>
      <w:marTop w:val="0"/>
      <w:marBottom w:val="0"/>
      <w:divBdr>
        <w:top w:val="none" w:sz="0" w:space="0" w:color="auto"/>
        <w:left w:val="none" w:sz="0" w:space="0" w:color="auto"/>
        <w:bottom w:val="none" w:sz="0" w:space="0" w:color="auto"/>
        <w:right w:val="none" w:sz="0" w:space="0" w:color="auto"/>
      </w:divBdr>
    </w:div>
    <w:div w:id="1757357184">
      <w:marLeft w:val="480"/>
      <w:marRight w:val="0"/>
      <w:marTop w:val="0"/>
      <w:marBottom w:val="0"/>
      <w:divBdr>
        <w:top w:val="none" w:sz="0" w:space="0" w:color="auto"/>
        <w:left w:val="none" w:sz="0" w:space="0" w:color="auto"/>
        <w:bottom w:val="none" w:sz="0" w:space="0" w:color="auto"/>
        <w:right w:val="none" w:sz="0" w:space="0" w:color="auto"/>
      </w:divBdr>
    </w:div>
    <w:div w:id="1757357984">
      <w:marLeft w:val="480"/>
      <w:marRight w:val="0"/>
      <w:marTop w:val="0"/>
      <w:marBottom w:val="0"/>
      <w:divBdr>
        <w:top w:val="none" w:sz="0" w:space="0" w:color="auto"/>
        <w:left w:val="none" w:sz="0" w:space="0" w:color="auto"/>
        <w:bottom w:val="none" w:sz="0" w:space="0" w:color="auto"/>
        <w:right w:val="none" w:sz="0" w:space="0" w:color="auto"/>
      </w:divBdr>
    </w:div>
    <w:div w:id="1757363345">
      <w:marLeft w:val="480"/>
      <w:marRight w:val="0"/>
      <w:marTop w:val="0"/>
      <w:marBottom w:val="0"/>
      <w:divBdr>
        <w:top w:val="none" w:sz="0" w:space="0" w:color="auto"/>
        <w:left w:val="none" w:sz="0" w:space="0" w:color="auto"/>
        <w:bottom w:val="none" w:sz="0" w:space="0" w:color="auto"/>
        <w:right w:val="none" w:sz="0" w:space="0" w:color="auto"/>
      </w:divBdr>
    </w:div>
    <w:div w:id="1757364702">
      <w:marLeft w:val="480"/>
      <w:marRight w:val="0"/>
      <w:marTop w:val="0"/>
      <w:marBottom w:val="0"/>
      <w:divBdr>
        <w:top w:val="none" w:sz="0" w:space="0" w:color="auto"/>
        <w:left w:val="none" w:sz="0" w:space="0" w:color="auto"/>
        <w:bottom w:val="none" w:sz="0" w:space="0" w:color="auto"/>
        <w:right w:val="none" w:sz="0" w:space="0" w:color="auto"/>
      </w:divBdr>
    </w:div>
    <w:div w:id="1757365844">
      <w:marLeft w:val="480"/>
      <w:marRight w:val="0"/>
      <w:marTop w:val="0"/>
      <w:marBottom w:val="0"/>
      <w:divBdr>
        <w:top w:val="none" w:sz="0" w:space="0" w:color="auto"/>
        <w:left w:val="none" w:sz="0" w:space="0" w:color="auto"/>
        <w:bottom w:val="none" w:sz="0" w:space="0" w:color="auto"/>
        <w:right w:val="none" w:sz="0" w:space="0" w:color="auto"/>
      </w:divBdr>
    </w:div>
    <w:div w:id="1757432549">
      <w:marLeft w:val="480"/>
      <w:marRight w:val="0"/>
      <w:marTop w:val="0"/>
      <w:marBottom w:val="0"/>
      <w:divBdr>
        <w:top w:val="none" w:sz="0" w:space="0" w:color="auto"/>
        <w:left w:val="none" w:sz="0" w:space="0" w:color="auto"/>
        <w:bottom w:val="none" w:sz="0" w:space="0" w:color="auto"/>
        <w:right w:val="none" w:sz="0" w:space="0" w:color="auto"/>
      </w:divBdr>
    </w:div>
    <w:div w:id="1757434236">
      <w:marLeft w:val="480"/>
      <w:marRight w:val="0"/>
      <w:marTop w:val="0"/>
      <w:marBottom w:val="0"/>
      <w:divBdr>
        <w:top w:val="none" w:sz="0" w:space="0" w:color="auto"/>
        <w:left w:val="none" w:sz="0" w:space="0" w:color="auto"/>
        <w:bottom w:val="none" w:sz="0" w:space="0" w:color="auto"/>
        <w:right w:val="none" w:sz="0" w:space="0" w:color="auto"/>
      </w:divBdr>
    </w:div>
    <w:div w:id="1757435839">
      <w:marLeft w:val="480"/>
      <w:marRight w:val="0"/>
      <w:marTop w:val="0"/>
      <w:marBottom w:val="0"/>
      <w:divBdr>
        <w:top w:val="none" w:sz="0" w:space="0" w:color="auto"/>
        <w:left w:val="none" w:sz="0" w:space="0" w:color="auto"/>
        <w:bottom w:val="none" w:sz="0" w:space="0" w:color="auto"/>
        <w:right w:val="none" w:sz="0" w:space="0" w:color="auto"/>
      </w:divBdr>
    </w:div>
    <w:div w:id="1757440374">
      <w:marLeft w:val="480"/>
      <w:marRight w:val="0"/>
      <w:marTop w:val="0"/>
      <w:marBottom w:val="0"/>
      <w:divBdr>
        <w:top w:val="none" w:sz="0" w:space="0" w:color="auto"/>
        <w:left w:val="none" w:sz="0" w:space="0" w:color="auto"/>
        <w:bottom w:val="none" w:sz="0" w:space="0" w:color="auto"/>
        <w:right w:val="none" w:sz="0" w:space="0" w:color="auto"/>
      </w:divBdr>
    </w:div>
    <w:div w:id="1757479762">
      <w:marLeft w:val="480"/>
      <w:marRight w:val="0"/>
      <w:marTop w:val="0"/>
      <w:marBottom w:val="0"/>
      <w:divBdr>
        <w:top w:val="none" w:sz="0" w:space="0" w:color="auto"/>
        <w:left w:val="none" w:sz="0" w:space="0" w:color="auto"/>
        <w:bottom w:val="none" w:sz="0" w:space="0" w:color="auto"/>
        <w:right w:val="none" w:sz="0" w:space="0" w:color="auto"/>
      </w:divBdr>
    </w:div>
    <w:div w:id="1757482517">
      <w:marLeft w:val="480"/>
      <w:marRight w:val="0"/>
      <w:marTop w:val="0"/>
      <w:marBottom w:val="0"/>
      <w:divBdr>
        <w:top w:val="none" w:sz="0" w:space="0" w:color="auto"/>
        <w:left w:val="none" w:sz="0" w:space="0" w:color="auto"/>
        <w:bottom w:val="none" w:sz="0" w:space="0" w:color="auto"/>
        <w:right w:val="none" w:sz="0" w:space="0" w:color="auto"/>
      </w:divBdr>
    </w:div>
    <w:div w:id="1757483842">
      <w:marLeft w:val="480"/>
      <w:marRight w:val="0"/>
      <w:marTop w:val="0"/>
      <w:marBottom w:val="0"/>
      <w:divBdr>
        <w:top w:val="none" w:sz="0" w:space="0" w:color="auto"/>
        <w:left w:val="none" w:sz="0" w:space="0" w:color="auto"/>
        <w:bottom w:val="none" w:sz="0" w:space="0" w:color="auto"/>
        <w:right w:val="none" w:sz="0" w:space="0" w:color="auto"/>
      </w:divBdr>
    </w:div>
    <w:div w:id="1757557936">
      <w:marLeft w:val="480"/>
      <w:marRight w:val="0"/>
      <w:marTop w:val="0"/>
      <w:marBottom w:val="0"/>
      <w:divBdr>
        <w:top w:val="none" w:sz="0" w:space="0" w:color="auto"/>
        <w:left w:val="none" w:sz="0" w:space="0" w:color="auto"/>
        <w:bottom w:val="none" w:sz="0" w:space="0" w:color="auto"/>
        <w:right w:val="none" w:sz="0" w:space="0" w:color="auto"/>
      </w:divBdr>
    </w:div>
    <w:div w:id="1757625924">
      <w:marLeft w:val="480"/>
      <w:marRight w:val="0"/>
      <w:marTop w:val="0"/>
      <w:marBottom w:val="0"/>
      <w:divBdr>
        <w:top w:val="none" w:sz="0" w:space="0" w:color="auto"/>
        <w:left w:val="none" w:sz="0" w:space="0" w:color="auto"/>
        <w:bottom w:val="none" w:sz="0" w:space="0" w:color="auto"/>
        <w:right w:val="none" w:sz="0" w:space="0" w:color="auto"/>
      </w:divBdr>
    </w:div>
    <w:div w:id="1757630676">
      <w:marLeft w:val="480"/>
      <w:marRight w:val="0"/>
      <w:marTop w:val="0"/>
      <w:marBottom w:val="0"/>
      <w:divBdr>
        <w:top w:val="none" w:sz="0" w:space="0" w:color="auto"/>
        <w:left w:val="none" w:sz="0" w:space="0" w:color="auto"/>
        <w:bottom w:val="none" w:sz="0" w:space="0" w:color="auto"/>
        <w:right w:val="none" w:sz="0" w:space="0" w:color="auto"/>
      </w:divBdr>
    </w:div>
    <w:div w:id="1757631136">
      <w:marLeft w:val="480"/>
      <w:marRight w:val="0"/>
      <w:marTop w:val="0"/>
      <w:marBottom w:val="0"/>
      <w:divBdr>
        <w:top w:val="none" w:sz="0" w:space="0" w:color="auto"/>
        <w:left w:val="none" w:sz="0" w:space="0" w:color="auto"/>
        <w:bottom w:val="none" w:sz="0" w:space="0" w:color="auto"/>
        <w:right w:val="none" w:sz="0" w:space="0" w:color="auto"/>
      </w:divBdr>
    </w:div>
    <w:div w:id="1757631923">
      <w:marLeft w:val="480"/>
      <w:marRight w:val="0"/>
      <w:marTop w:val="0"/>
      <w:marBottom w:val="0"/>
      <w:divBdr>
        <w:top w:val="none" w:sz="0" w:space="0" w:color="auto"/>
        <w:left w:val="none" w:sz="0" w:space="0" w:color="auto"/>
        <w:bottom w:val="none" w:sz="0" w:space="0" w:color="auto"/>
        <w:right w:val="none" w:sz="0" w:space="0" w:color="auto"/>
      </w:divBdr>
    </w:div>
    <w:div w:id="1757676382">
      <w:marLeft w:val="480"/>
      <w:marRight w:val="0"/>
      <w:marTop w:val="0"/>
      <w:marBottom w:val="0"/>
      <w:divBdr>
        <w:top w:val="none" w:sz="0" w:space="0" w:color="auto"/>
        <w:left w:val="none" w:sz="0" w:space="0" w:color="auto"/>
        <w:bottom w:val="none" w:sz="0" w:space="0" w:color="auto"/>
        <w:right w:val="none" w:sz="0" w:space="0" w:color="auto"/>
      </w:divBdr>
    </w:div>
    <w:div w:id="1757677381">
      <w:marLeft w:val="480"/>
      <w:marRight w:val="0"/>
      <w:marTop w:val="0"/>
      <w:marBottom w:val="0"/>
      <w:divBdr>
        <w:top w:val="none" w:sz="0" w:space="0" w:color="auto"/>
        <w:left w:val="none" w:sz="0" w:space="0" w:color="auto"/>
        <w:bottom w:val="none" w:sz="0" w:space="0" w:color="auto"/>
        <w:right w:val="none" w:sz="0" w:space="0" w:color="auto"/>
      </w:divBdr>
    </w:div>
    <w:div w:id="1757702805">
      <w:marLeft w:val="480"/>
      <w:marRight w:val="0"/>
      <w:marTop w:val="0"/>
      <w:marBottom w:val="0"/>
      <w:divBdr>
        <w:top w:val="none" w:sz="0" w:space="0" w:color="auto"/>
        <w:left w:val="none" w:sz="0" w:space="0" w:color="auto"/>
        <w:bottom w:val="none" w:sz="0" w:space="0" w:color="auto"/>
        <w:right w:val="none" w:sz="0" w:space="0" w:color="auto"/>
      </w:divBdr>
    </w:div>
    <w:div w:id="1757704437">
      <w:marLeft w:val="480"/>
      <w:marRight w:val="0"/>
      <w:marTop w:val="0"/>
      <w:marBottom w:val="0"/>
      <w:divBdr>
        <w:top w:val="none" w:sz="0" w:space="0" w:color="auto"/>
        <w:left w:val="none" w:sz="0" w:space="0" w:color="auto"/>
        <w:bottom w:val="none" w:sz="0" w:space="0" w:color="auto"/>
        <w:right w:val="none" w:sz="0" w:space="0" w:color="auto"/>
      </w:divBdr>
    </w:div>
    <w:div w:id="1757749786">
      <w:marLeft w:val="480"/>
      <w:marRight w:val="0"/>
      <w:marTop w:val="0"/>
      <w:marBottom w:val="0"/>
      <w:divBdr>
        <w:top w:val="none" w:sz="0" w:space="0" w:color="auto"/>
        <w:left w:val="none" w:sz="0" w:space="0" w:color="auto"/>
        <w:bottom w:val="none" w:sz="0" w:space="0" w:color="auto"/>
        <w:right w:val="none" w:sz="0" w:space="0" w:color="auto"/>
      </w:divBdr>
    </w:div>
    <w:div w:id="1757818588">
      <w:marLeft w:val="480"/>
      <w:marRight w:val="0"/>
      <w:marTop w:val="0"/>
      <w:marBottom w:val="0"/>
      <w:divBdr>
        <w:top w:val="none" w:sz="0" w:space="0" w:color="auto"/>
        <w:left w:val="none" w:sz="0" w:space="0" w:color="auto"/>
        <w:bottom w:val="none" w:sz="0" w:space="0" w:color="auto"/>
        <w:right w:val="none" w:sz="0" w:space="0" w:color="auto"/>
      </w:divBdr>
    </w:div>
    <w:div w:id="1757825573">
      <w:marLeft w:val="480"/>
      <w:marRight w:val="0"/>
      <w:marTop w:val="0"/>
      <w:marBottom w:val="0"/>
      <w:divBdr>
        <w:top w:val="none" w:sz="0" w:space="0" w:color="auto"/>
        <w:left w:val="none" w:sz="0" w:space="0" w:color="auto"/>
        <w:bottom w:val="none" w:sz="0" w:space="0" w:color="auto"/>
        <w:right w:val="none" w:sz="0" w:space="0" w:color="auto"/>
      </w:divBdr>
    </w:div>
    <w:div w:id="1757902453">
      <w:marLeft w:val="480"/>
      <w:marRight w:val="0"/>
      <w:marTop w:val="0"/>
      <w:marBottom w:val="0"/>
      <w:divBdr>
        <w:top w:val="none" w:sz="0" w:space="0" w:color="auto"/>
        <w:left w:val="none" w:sz="0" w:space="0" w:color="auto"/>
        <w:bottom w:val="none" w:sz="0" w:space="0" w:color="auto"/>
        <w:right w:val="none" w:sz="0" w:space="0" w:color="auto"/>
      </w:divBdr>
    </w:div>
    <w:div w:id="1758019787">
      <w:marLeft w:val="480"/>
      <w:marRight w:val="0"/>
      <w:marTop w:val="0"/>
      <w:marBottom w:val="0"/>
      <w:divBdr>
        <w:top w:val="none" w:sz="0" w:space="0" w:color="auto"/>
        <w:left w:val="none" w:sz="0" w:space="0" w:color="auto"/>
        <w:bottom w:val="none" w:sz="0" w:space="0" w:color="auto"/>
        <w:right w:val="none" w:sz="0" w:space="0" w:color="auto"/>
      </w:divBdr>
    </w:div>
    <w:div w:id="1758138421">
      <w:marLeft w:val="480"/>
      <w:marRight w:val="0"/>
      <w:marTop w:val="0"/>
      <w:marBottom w:val="0"/>
      <w:divBdr>
        <w:top w:val="none" w:sz="0" w:space="0" w:color="auto"/>
        <w:left w:val="none" w:sz="0" w:space="0" w:color="auto"/>
        <w:bottom w:val="none" w:sz="0" w:space="0" w:color="auto"/>
        <w:right w:val="none" w:sz="0" w:space="0" w:color="auto"/>
      </w:divBdr>
    </w:div>
    <w:div w:id="1758139524">
      <w:marLeft w:val="480"/>
      <w:marRight w:val="0"/>
      <w:marTop w:val="0"/>
      <w:marBottom w:val="0"/>
      <w:divBdr>
        <w:top w:val="none" w:sz="0" w:space="0" w:color="auto"/>
        <w:left w:val="none" w:sz="0" w:space="0" w:color="auto"/>
        <w:bottom w:val="none" w:sz="0" w:space="0" w:color="auto"/>
        <w:right w:val="none" w:sz="0" w:space="0" w:color="auto"/>
      </w:divBdr>
    </w:div>
    <w:div w:id="1758166293">
      <w:marLeft w:val="480"/>
      <w:marRight w:val="0"/>
      <w:marTop w:val="0"/>
      <w:marBottom w:val="0"/>
      <w:divBdr>
        <w:top w:val="none" w:sz="0" w:space="0" w:color="auto"/>
        <w:left w:val="none" w:sz="0" w:space="0" w:color="auto"/>
        <w:bottom w:val="none" w:sz="0" w:space="0" w:color="auto"/>
        <w:right w:val="none" w:sz="0" w:space="0" w:color="auto"/>
      </w:divBdr>
    </w:div>
    <w:div w:id="1758288587">
      <w:marLeft w:val="480"/>
      <w:marRight w:val="0"/>
      <w:marTop w:val="0"/>
      <w:marBottom w:val="0"/>
      <w:divBdr>
        <w:top w:val="none" w:sz="0" w:space="0" w:color="auto"/>
        <w:left w:val="none" w:sz="0" w:space="0" w:color="auto"/>
        <w:bottom w:val="none" w:sz="0" w:space="0" w:color="auto"/>
        <w:right w:val="none" w:sz="0" w:space="0" w:color="auto"/>
      </w:divBdr>
    </w:div>
    <w:div w:id="1758398765">
      <w:marLeft w:val="480"/>
      <w:marRight w:val="0"/>
      <w:marTop w:val="0"/>
      <w:marBottom w:val="0"/>
      <w:divBdr>
        <w:top w:val="none" w:sz="0" w:space="0" w:color="auto"/>
        <w:left w:val="none" w:sz="0" w:space="0" w:color="auto"/>
        <w:bottom w:val="none" w:sz="0" w:space="0" w:color="auto"/>
        <w:right w:val="none" w:sz="0" w:space="0" w:color="auto"/>
      </w:divBdr>
    </w:div>
    <w:div w:id="1758399326">
      <w:marLeft w:val="480"/>
      <w:marRight w:val="0"/>
      <w:marTop w:val="0"/>
      <w:marBottom w:val="0"/>
      <w:divBdr>
        <w:top w:val="none" w:sz="0" w:space="0" w:color="auto"/>
        <w:left w:val="none" w:sz="0" w:space="0" w:color="auto"/>
        <w:bottom w:val="none" w:sz="0" w:space="0" w:color="auto"/>
        <w:right w:val="none" w:sz="0" w:space="0" w:color="auto"/>
      </w:divBdr>
    </w:div>
    <w:div w:id="1758401236">
      <w:marLeft w:val="480"/>
      <w:marRight w:val="0"/>
      <w:marTop w:val="0"/>
      <w:marBottom w:val="0"/>
      <w:divBdr>
        <w:top w:val="none" w:sz="0" w:space="0" w:color="auto"/>
        <w:left w:val="none" w:sz="0" w:space="0" w:color="auto"/>
        <w:bottom w:val="none" w:sz="0" w:space="0" w:color="auto"/>
        <w:right w:val="none" w:sz="0" w:space="0" w:color="auto"/>
      </w:divBdr>
    </w:div>
    <w:div w:id="1758479003">
      <w:marLeft w:val="480"/>
      <w:marRight w:val="0"/>
      <w:marTop w:val="0"/>
      <w:marBottom w:val="0"/>
      <w:divBdr>
        <w:top w:val="none" w:sz="0" w:space="0" w:color="auto"/>
        <w:left w:val="none" w:sz="0" w:space="0" w:color="auto"/>
        <w:bottom w:val="none" w:sz="0" w:space="0" w:color="auto"/>
        <w:right w:val="none" w:sz="0" w:space="0" w:color="auto"/>
      </w:divBdr>
    </w:div>
    <w:div w:id="1758480963">
      <w:marLeft w:val="480"/>
      <w:marRight w:val="0"/>
      <w:marTop w:val="0"/>
      <w:marBottom w:val="0"/>
      <w:divBdr>
        <w:top w:val="none" w:sz="0" w:space="0" w:color="auto"/>
        <w:left w:val="none" w:sz="0" w:space="0" w:color="auto"/>
        <w:bottom w:val="none" w:sz="0" w:space="0" w:color="auto"/>
        <w:right w:val="none" w:sz="0" w:space="0" w:color="auto"/>
      </w:divBdr>
    </w:div>
    <w:div w:id="1758483226">
      <w:marLeft w:val="480"/>
      <w:marRight w:val="0"/>
      <w:marTop w:val="0"/>
      <w:marBottom w:val="0"/>
      <w:divBdr>
        <w:top w:val="none" w:sz="0" w:space="0" w:color="auto"/>
        <w:left w:val="none" w:sz="0" w:space="0" w:color="auto"/>
        <w:bottom w:val="none" w:sz="0" w:space="0" w:color="auto"/>
        <w:right w:val="none" w:sz="0" w:space="0" w:color="auto"/>
      </w:divBdr>
    </w:div>
    <w:div w:id="1758550934">
      <w:marLeft w:val="480"/>
      <w:marRight w:val="0"/>
      <w:marTop w:val="0"/>
      <w:marBottom w:val="0"/>
      <w:divBdr>
        <w:top w:val="none" w:sz="0" w:space="0" w:color="auto"/>
        <w:left w:val="none" w:sz="0" w:space="0" w:color="auto"/>
        <w:bottom w:val="none" w:sz="0" w:space="0" w:color="auto"/>
        <w:right w:val="none" w:sz="0" w:space="0" w:color="auto"/>
      </w:divBdr>
    </w:div>
    <w:div w:id="1758551298">
      <w:marLeft w:val="480"/>
      <w:marRight w:val="0"/>
      <w:marTop w:val="0"/>
      <w:marBottom w:val="0"/>
      <w:divBdr>
        <w:top w:val="none" w:sz="0" w:space="0" w:color="auto"/>
        <w:left w:val="none" w:sz="0" w:space="0" w:color="auto"/>
        <w:bottom w:val="none" w:sz="0" w:space="0" w:color="auto"/>
        <w:right w:val="none" w:sz="0" w:space="0" w:color="auto"/>
      </w:divBdr>
    </w:div>
    <w:div w:id="1758601031">
      <w:marLeft w:val="480"/>
      <w:marRight w:val="0"/>
      <w:marTop w:val="0"/>
      <w:marBottom w:val="0"/>
      <w:divBdr>
        <w:top w:val="none" w:sz="0" w:space="0" w:color="auto"/>
        <w:left w:val="none" w:sz="0" w:space="0" w:color="auto"/>
        <w:bottom w:val="none" w:sz="0" w:space="0" w:color="auto"/>
        <w:right w:val="none" w:sz="0" w:space="0" w:color="auto"/>
      </w:divBdr>
    </w:div>
    <w:div w:id="1758667349">
      <w:marLeft w:val="480"/>
      <w:marRight w:val="0"/>
      <w:marTop w:val="0"/>
      <w:marBottom w:val="0"/>
      <w:divBdr>
        <w:top w:val="none" w:sz="0" w:space="0" w:color="auto"/>
        <w:left w:val="none" w:sz="0" w:space="0" w:color="auto"/>
        <w:bottom w:val="none" w:sz="0" w:space="0" w:color="auto"/>
        <w:right w:val="none" w:sz="0" w:space="0" w:color="auto"/>
      </w:divBdr>
    </w:div>
    <w:div w:id="1758673021">
      <w:marLeft w:val="480"/>
      <w:marRight w:val="0"/>
      <w:marTop w:val="0"/>
      <w:marBottom w:val="0"/>
      <w:divBdr>
        <w:top w:val="none" w:sz="0" w:space="0" w:color="auto"/>
        <w:left w:val="none" w:sz="0" w:space="0" w:color="auto"/>
        <w:bottom w:val="none" w:sz="0" w:space="0" w:color="auto"/>
        <w:right w:val="none" w:sz="0" w:space="0" w:color="auto"/>
      </w:divBdr>
    </w:div>
    <w:div w:id="1758674386">
      <w:marLeft w:val="480"/>
      <w:marRight w:val="0"/>
      <w:marTop w:val="0"/>
      <w:marBottom w:val="0"/>
      <w:divBdr>
        <w:top w:val="none" w:sz="0" w:space="0" w:color="auto"/>
        <w:left w:val="none" w:sz="0" w:space="0" w:color="auto"/>
        <w:bottom w:val="none" w:sz="0" w:space="0" w:color="auto"/>
        <w:right w:val="none" w:sz="0" w:space="0" w:color="auto"/>
      </w:divBdr>
    </w:div>
    <w:div w:id="1758747364">
      <w:marLeft w:val="480"/>
      <w:marRight w:val="0"/>
      <w:marTop w:val="0"/>
      <w:marBottom w:val="0"/>
      <w:divBdr>
        <w:top w:val="none" w:sz="0" w:space="0" w:color="auto"/>
        <w:left w:val="none" w:sz="0" w:space="0" w:color="auto"/>
        <w:bottom w:val="none" w:sz="0" w:space="0" w:color="auto"/>
        <w:right w:val="none" w:sz="0" w:space="0" w:color="auto"/>
      </w:divBdr>
    </w:div>
    <w:div w:id="1758747439">
      <w:marLeft w:val="480"/>
      <w:marRight w:val="0"/>
      <w:marTop w:val="0"/>
      <w:marBottom w:val="0"/>
      <w:divBdr>
        <w:top w:val="none" w:sz="0" w:space="0" w:color="auto"/>
        <w:left w:val="none" w:sz="0" w:space="0" w:color="auto"/>
        <w:bottom w:val="none" w:sz="0" w:space="0" w:color="auto"/>
        <w:right w:val="none" w:sz="0" w:space="0" w:color="auto"/>
      </w:divBdr>
    </w:div>
    <w:div w:id="1758747661">
      <w:marLeft w:val="480"/>
      <w:marRight w:val="0"/>
      <w:marTop w:val="0"/>
      <w:marBottom w:val="0"/>
      <w:divBdr>
        <w:top w:val="none" w:sz="0" w:space="0" w:color="auto"/>
        <w:left w:val="none" w:sz="0" w:space="0" w:color="auto"/>
        <w:bottom w:val="none" w:sz="0" w:space="0" w:color="auto"/>
        <w:right w:val="none" w:sz="0" w:space="0" w:color="auto"/>
      </w:divBdr>
    </w:div>
    <w:div w:id="1758790006">
      <w:marLeft w:val="480"/>
      <w:marRight w:val="0"/>
      <w:marTop w:val="0"/>
      <w:marBottom w:val="0"/>
      <w:divBdr>
        <w:top w:val="none" w:sz="0" w:space="0" w:color="auto"/>
        <w:left w:val="none" w:sz="0" w:space="0" w:color="auto"/>
        <w:bottom w:val="none" w:sz="0" w:space="0" w:color="auto"/>
        <w:right w:val="none" w:sz="0" w:space="0" w:color="auto"/>
      </w:divBdr>
    </w:div>
    <w:div w:id="1758790147">
      <w:marLeft w:val="480"/>
      <w:marRight w:val="0"/>
      <w:marTop w:val="0"/>
      <w:marBottom w:val="0"/>
      <w:divBdr>
        <w:top w:val="none" w:sz="0" w:space="0" w:color="auto"/>
        <w:left w:val="none" w:sz="0" w:space="0" w:color="auto"/>
        <w:bottom w:val="none" w:sz="0" w:space="0" w:color="auto"/>
        <w:right w:val="none" w:sz="0" w:space="0" w:color="auto"/>
      </w:divBdr>
    </w:div>
    <w:div w:id="1758863838">
      <w:marLeft w:val="480"/>
      <w:marRight w:val="0"/>
      <w:marTop w:val="0"/>
      <w:marBottom w:val="0"/>
      <w:divBdr>
        <w:top w:val="none" w:sz="0" w:space="0" w:color="auto"/>
        <w:left w:val="none" w:sz="0" w:space="0" w:color="auto"/>
        <w:bottom w:val="none" w:sz="0" w:space="0" w:color="auto"/>
        <w:right w:val="none" w:sz="0" w:space="0" w:color="auto"/>
      </w:divBdr>
    </w:div>
    <w:div w:id="1758867266">
      <w:marLeft w:val="480"/>
      <w:marRight w:val="0"/>
      <w:marTop w:val="0"/>
      <w:marBottom w:val="0"/>
      <w:divBdr>
        <w:top w:val="none" w:sz="0" w:space="0" w:color="auto"/>
        <w:left w:val="none" w:sz="0" w:space="0" w:color="auto"/>
        <w:bottom w:val="none" w:sz="0" w:space="0" w:color="auto"/>
        <w:right w:val="none" w:sz="0" w:space="0" w:color="auto"/>
      </w:divBdr>
    </w:div>
    <w:div w:id="1758937903">
      <w:marLeft w:val="480"/>
      <w:marRight w:val="0"/>
      <w:marTop w:val="0"/>
      <w:marBottom w:val="0"/>
      <w:divBdr>
        <w:top w:val="none" w:sz="0" w:space="0" w:color="auto"/>
        <w:left w:val="none" w:sz="0" w:space="0" w:color="auto"/>
        <w:bottom w:val="none" w:sz="0" w:space="0" w:color="auto"/>
        <w:right w:val="none" w:sz="0" w:space="0" w:color="auto"/>
      </w:divBdr>
    </w:div>
    <w:div w:id="1758939692">
      <w:marLeft w:val="480"/>
      <w:marRight w:val="0"/>
      <w:marTop w:val="0"/>
      <w:marBottom w:val="0"/>
      <w:divBdr>
        <w:top w:val="none" w:sz="0" w:space="0" w:color="auto"/>
        <w:left w:val="none" w:sz="0" w:space="0" w:color="auto"/>
        <w:bottom w:val="none" w:sz="0" w:space="0" w:color="auto"/>
        <w:right w:val="none" w:sz="0" w:space="0" w:color="auto"/>
      </w:divBdr>
    </w:div>
    <w:div w:id="1758943831">
      <w:marLeft w:val="480"/>
      <w:marRight w:val="0"/>
      <w:marTop w:val="0"/>
      <w:marBottom w:val="0"/>
      <w:divBdr>
        <w:top w:val="none" w:sz="0" w:space="0" w:color="auto"/>
        <w:left w:val="none" w:sz="0" w:space="0" w:color="auto"/>
        <w:bottom w:val="none" w:sz="0" w:space="0" w:color="auto"/>
        <w:right w:val="none" w:sz="0" w:space="0" w:color="auto"/>
      </w:divBdr>
    </w:div>
    <w:div w:id="1759012457">
      <w:marLeft w:val="480"/>
      <w:marRight w:val="0"/>
      <w:marTop w:val="0"/>
      <w:marBottom w:val="0"/>
      <w:divBdr>
        <w:top w:val="none" w:sz="0" w:space="0" w:color="auto"/>
        <w:left w:val="none" w:sz="0" w:space="0" w:color="auto"/>
        <w:bottom w:val="none" w:sz="0" w:space="0" w:color="auto"/>
        <w:right w:val="none" w:sz="0" w:space="0" w:color="auto"/>
      </w:divBdr>
    </w:div>
    <w:div w:id="1759015000">
      <w:marLeft w:val="480"/>
      <w:marRight w:val="0"/>
      <w:marTop w:val="0"/>
      <w:marBottom w:val="0"/>
      <w:divBdr>
        <w:top w:val="none" w:sz="0" w:space="0" w:color="auto"/>
        <w:left w:val="none" w:sz="0" w:space="0" w:color="auto"/>
        <w:bottom w:val="none" w:sz="0" w:space="0" w:color="auto"/>
        <w:right w:val="none" w:sz="0" w:space="0" w:color="auto"/>
      </w:divBdr>
    </w:div>
    <w:div w:id="1759018022">
      <w:marLeft w:val="480"/>
      <w:marRight w:val="0"/>
      <w:marTop w:val="0"/>
      <w:marBottom w:val="0"/>
      <w:divBdr>
        <w:top w:val="none" w:sz="0" w:space="0" w:color="auto"/>
        <w:left w:val="none" w:sz="0" w:space="0" w:color="auto"/>
        <w:bottom w:val="none" w:sz="0" w:space="0" w:color="auto"/>
        <w:right w:val="none" w:sz="0" w:space="0" w:color="auto"/>
      </w:divBdr>
    </w:div>
    <w:div w:id="1759018774">
      <w:marLeft w:val="480"/>
      <w:marRight w:val="0"/>
      <w:marTop w:val="0"/>
      <w:marBottom w:val="0"/>
      <w:divBdr>
        <w:top w:val="none" w:sz="0" w:space="0" w:color="auto"/>
        <w:left w:val="none" w:sz="0" w:space="0" w:color="auto"/>
        <w:bottom w:val="none" w:sz="0" w:space="0" w:color="auto"/>
        <w:right w:val="none" w:sz="0" w:space="0" w:color="auto"/>
      </w:divBdr>
    </w:div>
    <w:div w:id="1759055290">
      <w:marLeft w:val="480"/>
      <w:marRight w:val="0"/>
      <w:marTop w:val="0"/>
      <w:marBottom w:val="0"/>
      <w:divBdr>
        <w:top w:val="none" w:sz="0" w:space="0" w:color="auto"/>
        <w:left w:val="none" w:sz="0" w:space="0" w:color="auto"/>
        <w:bottom w:val="none" w:sz="0" w:space="0" w:color="auto"/>
        <w:right w:val="none" w:sz="0" w:space="0" w:color="auto"/>
      </w:divBdr>
    </w:div>
    <w:div w:id="1759134022">
      <w:marLeft w:val="480"/>
      <w:marRight w:val="0"/>
      <w:marTop w:val="0"/>
      <w:marBottom w:val="0"/>
      <w:divBdr>
        <w:top w:val="none" w:sz="0" w:space="0" w:color="auto"/>
        <w:left w:val="none" w:sz="0" w:space="0" w:color="auto"/>
        <w:bottom w:val="none" w:sz="0" w:space="0" w:color="auto"/>
        <w:right w:val="none" w:sz="0" w:space="0" w:color="auto"/>
      </w:divBdr>
    </w:div>
    <w:div w:id="1759205169">
      <w:marLeft w:val="480"/>
      <w:marRight w:val="0"/>
      <w:marTop w:val="0"/>
      <w:marBottom w:val="0"/>
      <w:divBdr>
        <w:top w:val="none" w:sz="0" w:space="0" w:color="auto"/>
        <w:left w:val="none" w:sz="0" w:space="0" w:color="auto"/>
        <w:bottom w:val="none" w:sz="0" w:space="0" w:color="auto"/>
        <w:right w:val="none" w:sz="0" w:space="0" w:color="auto"/>
      </w:divBdr>
    </w:div>
    <w:div w:id="1759251082">
      <w:marLeft w:val="480"/>
      <w:marRight w:val="0"/>
      <w:marTop w:val="0"/>
      <w:marBottom w:val="0"/>
      <w:divBdr>
        <w:top w:val="none" w:sz="0" w:space="0" w:color="auto"/>
        <w:left w:val="none" w:sz="0" w:space="0" w:color="auto"/>
        <w:bottom w:val="none" w:sz="0" w:space="0" w:color="auto"/>
        <w:right w:val="none" w:sz="0" w:space="0" w:color="auto"/>
      </w:divBdr>
    </w:div>
    <w:div w:id="1759254436">
      <w:marLeft w:val="480"/>
      <w:marRight w:val="0"/>
      <w:marTop w:val="0"/>
      <w:marBottom w:val="0"/>
      <w:divBdr>
        <w:top w:val="none" w:sz="0" w:space="0" w:color="auto"/>
        <w:left w:val="none" w:sz="0" w:space="0" w:color="auto"/>
        <w:bottom w:val="none" w:sz="0" w:space="0" w:color="auto"/>
        <w:right w:val="none" w:sz="0" w:space="0" w:color="auto"/>
      </w:divBdr>
    </w:div>
    <w:div w:id="1759255837">
      <w:marLeft w:val="480"/>
      <w:marRight w:val="0"/>
      <w:marTop w:val="0"/>
      <w:marBottom w:val="0"/>
      <w:divBdr>
        <w:top w:val="none" w:sz="0" w:space="0" w:color="auto"/>
        <w:left w:val="none" w:sz="0" w:space="0" w:color="auto"/>
        <w:bottom w:val="none" w:sz="0" w:space="0" w:color="auto"/>
        <w:right w:val="none" w:sz="0" w:space="0" w:color="auto"/>
      </w:divBdr>
    </w:div>
    <w:div w:id="1759280249">
      <w:marLeft w:val="480"/>
      <w:marRight w:val="0"/>
      <w:marTop w:val="0"/>
      <w:marBottom w:val="0"/>
      <w:divBdr>
        <w:top w:val="none" w:sz="0" w:space="0" w:color="auto"/>
        <w:left w:val="none" w:sz="0" w:space="0" w:color="auto"/>
        <w:bottom w:val="none" w:sz="0" w:space="0" w:color="auto"/>
        <w:right w:val="none" w:sz="0" w:space="0" w:color="auto"/>
      </w:divBdr>
    </w:div>
    <w:div w:id="1759398911">
      <w:marLeft w:val="480"/>
      <w:marRight w:val="0"/>
      <w:marTop w:val="0"/>
      <w:marBottom w:val="0"/>
      <w:divBdr>
        <w:top w:val="none" w:sz="0" w:space="0" w:color="auto"/>
        <w:left w:val="none" w:sz="0" w:space="0" w:color="auto"/>
        <w:bottom w:val="none" w:sz="0" w:space="0" w:color="auto"/>
        <w:right w:val="none" w:sz="0" w:space="0" w:color="auto"/>
      </w:divBdr>
    </w:div>
    <w:div w:id="1759449100">
      <w:marLeft w:val="480"/>
      <w:marRight w:val="0"/>
      <w:marTop w:val="0"/>
      <w:marBottom w:val="0"/>
      <w:divBdr>
        <w:top w:val="none" w:sz="0" w:space="0" w:color="auto"/>
        <w:left w:val="none" w:sz="0" w:space="0" w:color="auto"/>
        <w:bottom w:val="none" w:sz="0" w:space="0" w:color="auto"/>
        <w:right w:val="none" w:sz="0" w:space="0" w:color="auto"/>
      </w:divBdr>
    </w:div>
    <w:div w:id="1759449403">
      <w:marLeft w:val="480"/>
      <w:marRight w:val="0"/>
      <w:marTop w:val="0"/>
      <w:marBottom w:val="0"/>
      <w:divBdr>
        <w:top w:val="none" w:sz="0" w:space="0" w:color="auto"/>
        <w:left w:val="none" w:sz="0" w:space="0" w:color="auto"/>
        <w:bottom w:val="none" w:sz="0" w:space="0" w:color="auto"/>
        <w:right w:val="none" w:sz="0" w:space="0" w:color="auto"/>
      </w:divBdr>
    </w:div>
    <w:div w:id="1759515846">
      <w:marLeft w:val="480"/>
      <w:marRight w:val="0"/>
      <w:marTop w:val="0"/>
      <w:marBottom w:val="0"/>
      <w:divBdr>
        <w:top w:val="none" w:sz="0" w:space="0" w:color="auto"/>
        <w:left w:val="none" w:sz="0" w:space="0" w:color="auto"/>
        <w:bottom w:val="none" w:sz="0" w:space="0" w:color="auto"/>
        <w:right w:val="none" w:sz="0" w:space="0" w:color="auto"/>
      </w:divBdr>
    </w:div>
    <w:div w:id="1759523300">
      <w:marLeft w:val="480"/>
      <w:marRight w:val="0"/>
      <w:marTop w:val="0"/>
      <w:marBottom w:val="0"/>
      <w:divBdr>
        <w:top w:val="none" w:sz="0" w:space="0" w:color="auto"/>
        <w:left w:val="none" w:sz="0" w:space="0" w:color="auto"/>
        <w:bottom w:val="none" w:sz="0" w:space="0" w:color="auto"/>
        <w:right w:val="none" w:sz="0" w:space="0" w:color="auto"/>
      </w:divBdr>
    </w:div>
    <w:div w:id="1759594743">
      <w:marLeft w:val="480"/>
      <w:marRight w:val="0"/>
      <w:marTop w:val="0"/>
      <w:marBottom w:val="0"/>
      <w:divBdr>
        <w:top w:val="none" w:sz="0" w:space="0" w:color="auto"/>
        <w:left w:val="none" w:sz="0" w:space="0" w:color="auto"/>
        <w:bottom w:val="none" w:sz="0" w:space="0" w:color="auto"/>
        <w:right w:val="none" w:sz="0" w:space="0" w:color="auto"/>
      </w:divBdr>
    </w:div>
    <w:div w:id="1759597742">
      <w:marLeft w:val="480"/>
      <w:marRight w:val="0"/>
      <w:marTop w:val="0"/>
      <w:marBottom w:val="0"/>
      <w:divBdr>
        <w:top w:val="none" w:sz="0" w:space="0" w:color="auto"/>
        <w:left w:val="none" w:sz="0" w:space="0" w:color="auto"/>
        <w:bottom w:val="none" w:sz="0" w:space="0" w:color="auto"/>
        <w:right w:val="none" w:sz="0" w:space="0" w:color="auto"/>
      </w:divBdr>
    </w:div>
    <w:div w:id="1759709053">
      <w:marLeft w:val="480"/>
      <w:marRight w:val="0"/>
      <w:marTop w:val="0"/>
      <w:marBottom w:val="0"/>
      <w:divBdr>
        <w:top w:val="none" w:sz="0" w:space="0" w:color="auto"/>
        <w:left w:val="none" w:sz="0" w:space="0" w:color="auto"/>
        <w:bottom w:val="none" w:sz="0" w:space="0" w:color="auto"/>
        <w:right w:val="none" w:sz="0" w:space="0" w:color="auto"/>
      </w:divBdr>
    </w:div>
    <w:div w:id="1759714206">
      <w:marLeft w:val="480"/>
      <w:marRight w:val="0"/>
      <w:marTop w:val="0"/>
      <w:marBottom w:val="0"/>
      <w:divBdr>
        <w:top w:val="none" w:sz="0" w:space="0" w:color="auto"/>
        <w:left w:val="none" w:sz="0" w:space="0" w:color="auto"/>
        <w:bottom w:val="none" w:sz="0" w:space="0" w:color="auto"/>
        <w:right w:val="none" w:sz="0" w:space="0" w:color="auto"/>
      </w:divBdr>
    </w:div>
    <w:div w:id="1759785701">
      <w:marLeft w:val="480"/>
      <w:marRight w:val="0"/>
      <w:marTop w:val="0"/>
      <w:marBottom w:val="0"/>
      <w:divBdr>
        <w:top w:val="none" w:sz="0" w:space="0" w:color="auto"/>
        <w:left w:val="none" w:sz="0" w:space="0" w:color="auto"/>
        <w:bottom w:val="none" w:sz="0" w:space="0" w:color="auto"/>
        <w:right w:val="none" w:sz="0" w:space="0" w:color="auto"/>
      </w:divBdr>
    </w:div>
    <w:div w:id="1759790488">
      <w:marLeft w:val="480"/>
      <w:marRight w:val="0"/>
      <w:marTop w:val="0"/>
      <w:marBottom w:val="0"/>
      <w:divBdr>
        <w:top w:val="none" w:sz="0" w:space="0" w:color="auto"/>
        <w:left w:val="none" w:sz="0" w:space="0" w:color="auto"/>
        <w:bottom w:val="none" w:sz="0" w:space="0" w:color="auto"/>
        <w:right w:val="none" w:sz="0" w:space="0" w:color="auto"/>
      </w:divBdr>
    </w:div>
    <w:div w:id="1759859801">
      <w:marLeft w:val="480"/>
      <w:marRight w:val="0"/>
      <w:marTop w:val="0"/>
      <w:marBottom w:val="0"/>
      <w:divBdr>
        <w:top w:val="none" w:sz="0" w:space="0" w:color="auto"/>
        <w:left w:val="none" w:sz="0" w:space="0" w:color="auto"/>
        <w:bottom w:val="none" w:sz="0" w:space="0" w:color="auto"/>
        <w:right w:val="none" w:sz="0" w:space="0" w:color="auto"/>
      </w:divBdr>
    </w:div>
    <w:div w:id="1759863903">
      <w:marLeft w:val="480"/>
      <w:marRight w:val="0"/>
      <w:marTop w:val="0"/>
      <w:marBottom w:val="0"/>
      <w:divBdr>
        <w:top w:val="none" w:sz="0" w:space="0" w:color="auto"/>
        <w:left w:val="none" w:sz="0" w:space="0" w:color="auto"/>
        <w:bottom w:val="none" w:sz="0" w:space="0" w:color="auto"/>
        <w:right w:val="none" w:sz="0" w:space="0" w:color="auto"/>
      </w:divBdr>
    </w:div>
    <w:div w:id="1759864445">
      <w:marLeft w:val="480"/>
      <w:marRight w:val="0"/>
      <w:marTop w:val="0"/>
      <w:marBottom w:val="0"/>
      <w:divBdr>
        <w:top w:val="none" w:sz="0" w:space="0" w:color="auto"/>
        <w:left w:val="none" w:sz="0" w:space="0" w:color="auto"/>
        <w:bottom w:val="none" w:sz="0" w:space="0" w:color="auto"/>
        <w:right w:val="none" w:sz="0" w:space="0" w:color="auto"/>
      </w:divBdr>
    </w:div>
    <w:div w:id="1759865900">
      <w:marLeft w:val="480"/>
      <w:marRight w:val="0"/>
      <w:marTop w:val="0"/>
      <w:marBottom w:val="0"/>
      <w:divBdr>
        <w:top w:val="none" w:sz="0" w:space="0" w:color="auto"/>
        <w:left w:val="none" w:sz="0" w:space="0" w:color="auto"/>
        <w:bottom w:val="none" w:sz="0" w:space="0" w:color="auto"/>
        <w:right w:val="none" w:sz="0" w:space="0" w:color="auto"/>
      </w:divBdr>
    </w:div>
    <w:div w:id="1759904261">
      <w:marLeft w:val="480"/>
      <w:marRight w:val="0"/>
      <w:marTop w:val="0"/>
      <w:marBottom w:val="0"/>
      <w:divBdr>
        <w:top w:val="none" w:sz="0" w:space="0" w:color="auto"/>
        <w:left w:val="none" w:sz="0" w:space="0" w:color="auto"/>
        <w:bottom w:val="none" w:sz="0" w:space="0" w:color="auto"/>
        <w:right w:val="none" w:sz="0" w:space="0" w:color="auto"/>
      </w:divBdr>
    </w:div>
    <w:div w:id="1759909370">
      <w:marLeft w:val="480"/>
      <w:marRight w:val="0"/>
      <w:marTop w:val="0"/>
      <w:marBottom w:val="0"/>
      <w:divBdr>
        <w:top w:val="none" w:sz="0" w:space="0" w:color="auto"/>
        <w:left w:val="none" w:sz="0" w:space="0" w:color="auto"/>
        <w:bottom w:val="none" w:sz="0" w:space="0" w:color="auto"/>
        <w:right w:val="none" w:sz="0" w:space="0" w:color="auto"/>
      </w:divBdr>
    </w:div>
    <w:div w:id="1759910139">
      <w:marLeft w:val="480"/>
      <w:marRight w:val="0"/>
      <w:marTop w:val="0"/>
      <w:marBottom w:val="0"/>
      <w:divBdr>
        <w:top w:val="none" w:sz="0" w:space="0" w:color="auto"/>
        <w:left w:val="none" w:sz="0" w:space="0" w:color="auto"/>
        <w:bottom w:val="none" w:sz="0" w:space="0" w:color="auto"/>
        <w:right w:val="none" w:sz="0" w:space="0" w:color="auto"/>
      </w:divBdr>
    </w:div>
    <w:div w:id="1759935923">
      <w:marLeft w:val="480"/>
      <w:marRight w:val="0"/>
      <w:marTop w:val="0"/>
      <w:marBottom w:val="0"/>
      <w:divBdr>
        <w:top w:val="none" w:sz="0" w:space="0" w:color="auto"/>
        <w:left w:val="none" w:sz="0" w:space="0" w:color="auto"/>
        <w:bottom w:val="none" w:sz="0" w:space="0" w:color="auto"/>
        <w:right w:val="none" w:sz="0" w:space="0" w:color="auto"/>
      </w:divBdr>
    </w:div>
    <w:div w:id="1759979493">
      <w:marLeft w:val="480"/>
      <w:marRight w:val="0"/>
      <w:marTop w:val="0"/>
      <w:marBottom w:val="0"/>
      <w:divBdr>
        <w:top w:val="none" w:sz="0" w:space="0" w:color="auto"/>
        <w:left w:val="none" w:sz="0" w:space="0" w:color="auto"/>
        <w:bottom w:val="none" w:sz="0" w:space="0" w:color="auto"/>
        <w:right w:val="none" w:sz="0" w:space="0" w:color="auto"/>
      </w:divBdr>
    </w:div>
    <w:div w:id="1759980733">
      <w:marLeft w:val="480"/>
      <w:marRight w:val="0"/>
      <w:marTop w:val="0"/>
      <w:marBottom w:val="0"/>
      <w:divBdr>
        <w:top w:val="none" w:sz="0" w:space="0" w:color="auto"/>
        <w:left w:val="none" w:sz="0" w:space="0" w:color="auto"/>
        <w:bottom w:val="none" w:sz="0" w:space="0" w:color="auto"/>
        <w:right w:val="none" w:sz="0" w:space="0" w:color="auto"/>
      </w:divBdr>
    </w:div>
    <w:div w:id="1760053704">
      <w:marLeft w:val="480"/>
      <w:marRight w:val="0"/>
      <w:marTop w:val="0"/>
      <w:marBottom w:val="0"/>
      <w:divBdr>
        <w:top w:val="none" w:sz="0" w:space="0" w:color="auto"/>
        <w:left w:val="none" w:sz="0" w:space="0" w:color="auto"/>
        <w:bottom w:val="none" w:sz="0" w:space="0" w:color="auto"/>
        <w:right w:val="none" w:sz="0" w:space="0" w:color="auto"/>
      </w:divBdr>
    </w:div>
    <w:div w:id="1760060331">
      <w:marLeft w:val="480"/>
      <w:marRight w:val="0"/>
      <w:marTop w:val="0"/>
      <w:marBottom w:val="0"/>
      <w:divBdr>
        <w:top w:val="none" w:sz="0" w:space="0" w:color="auto"/>
        <w:left w:val="none" w:sz="0" w:space="0" w:color="auto"/>
        <w:bottom w:val="none" w:sz="0" w:space="0" w:color="auto"/>
        <w:right w:val="none" w:sz="0" w:space="0" w:color="auto"/>
      </w:divBdr>
    </w:div>
    <w:div w:id="1760062237">
      <w:marLeft w:val="480"/>
      <w:marRight w:val="0"/>
      <w:marTop w:val="0"/>
      <w:marBottom w:val="0"/>
      <w:divBdr>
        <w:top w:val="none" w:sz="0" w:space="0" w:color="auto"/>
        <w:left w:val="none" w:sz="0" w:space="0" w:color="auto"/>
        <w:bottom w:val="none" w:sz="0" w:space="0" w:color="auto"/>
        <w:right w:val="none" w:sz="0" w:space="0" w:color="auto"/>
      </w:divBdr>
    </w:div>
    <w:div w:id="1760103711">
      <w:marLeft w:val="480"/>
      <w:marRight w:val="0"/>
      <w:marTop w:val="0"/>
      <w:marBottom w:val="0"/>
      <w:divBdr>
        <w:top w:val="none" w:sz="0" w:space="0" w:color="auto"/>
        <w:left w:val="none" w:sz="0" w:space="0" w:color="auto"/>
        <w:bottom w:val="none" w:sz="0" w:space="0" w:color="auto"/>
        <w:right w:val="none" w:sz="0" w:space="0" w:color="auto"/>
      </w:divBdr>
    </w:div>
    <w:div w:id="1760131090">
      <w:marLeft w:val="480"/>
      <w:marRight w:val="0"/>
      <w:marTop w:val="0"/>
      <w:marBottom w:val="0"/>
      <w:divBdr>
        <w:top w:val="none" w:sz="0" w:space="0" w:color="auto"/>
        <w:left w:val="none" w:sz="0" w:space="0" w:color="auto"/>
        <w:bottom w:val="none" w:sz="0" w:space="0" w:color="auto"/>
        <w:right w:val="none" w:sz="0" w:space="0" w:color="auto"/>
      </w:divBdr>
    </w:div>
    <w:div w:id="1760132185">
      <w:marLeft w:val="480"/>
      <w:marRight w:val="0"/>
      <w:marTop w:val="0"/>
      <w:marBottom w:val="0"/>
      <w:divBdr>
        <w:top w:val="none" w:sz="0" w:space="0" w:color="auto"/>
        <w:left w:val="none" w:sz="0" w:space="0" w:color="auto"/>
        <w:bottom w:val="none" w:sz="0" w:space="0" w:color="auto"/>
        <w:right w:val="none" w:sz="0" w:space="0" w:color="auto"/>
      </w:divBdr>
    </w:div>
    <w:div w:id="1760174231">
      <w:marLeft w:val="480"/>
      <w:marRight w:val="0"/>
      <w:marTop w:val="0"/>
      <w:marBottom w:val="0"/>
      <w:divBdr>
        <w:top w:val="none" w:sz="0" w:space="0" w:color="auto"/>
        <w:left w:val="none" w:sz="0" w:space="0" w:color="auto"/>
        <w:bottom w:val="none" w:sz="0" w:space="0" w:color="auto"/>
        <w:right w:val="none" w:sz="0" w:space="0" w:color="auto"/>
      </w:divBdr>
    </w:div>
    <w:div w:id="1760246258">
      <w:marLeft w:val="480"/>
      <w:marRight w:val="0"/>
      <w:marTop w:val="0"/>
      <w:marBottom w:val="0"/>
      <w:divBdr>
        <w:top w:val="none" w:sz="0" w:space="0" w:color="auto"/>
        <w:left w:val="none" w:sz="0" w:space="0" w:color="auto"/>
        <w:bottom w:val="none" w:sz="0" w:space="0" w:color="auto"/>
        <w:right w:val="none" w:sz="0" w:space="0" w:color="auto"/>
      </w:divBdr>
    </w:div>
    <w:div w:id="1760254732">
      <w:marLeft w:val="480"/>
      <w:marRight w:val="0"/>
      <w:marTop w:val="0"/>
      <w:marBottom w:val="0"/>
      <w:divBdr>
        <w:top w:val="none" w:sz="0" w:space="0" w:color="auto"/>
        <w:left w:val="none" w:sz="0" w:space="0" w:color="auto"/>
        <w:bottom w:val="none" w:sz="0" w:space="0" w:color="auto"/>
        <w:right w:val="none" w:sz="0" w:space="0" w:color="auto"/>
      </w:divBdr>
    </w:div>
    <w:div w:id="1760298219">
      <w:marLeft w:val="480"/>
      <w:marRight w:val="0"/>
      <w:marTop w:val="0"/>
      <w:marBottom w:val="0"/>
      <w:divBdr>
        <w:top w:val="none" w:sz="0" w:space="0" w:color="auto"/>
        <w:left w:val="none" w:sz="0" w:space="0" w:color="auto"/>
        <w:bottom w:val="none" w:sz="0" w:space="0" w:color="auto"/>
        <w:right w:val="none" w:sz="0" w:space="0" w:color="auto"/>
      </w:divBdr>
    </w:div>
    <w:div w:id="1760325700">
      <w:marLeft w:val="480"/>
      <w:marRight w:val="0"/>
      <w:marTop w:val="0"/>
      <w:marBottom w:val="0"/>
      <w:divBdr>
        <w:top w:val="none" w:sz="0" w:space="0" w:color="auto"/>
        <w:left w:val="none" w:sz="0" w:space="0" w:color="auto"/>
        <w:bottom w:val="none" w:sz="0" w:space="0" w:color="auto"/>
        <w:right w:val="none" w:sz="0" w:space="0" w:color="auto"/>
      </w:divBdr>
    </w:div>
    <w:div w:id="1760369104">
      <w:marLeft w:val="480"/>
      <w:marRight w:val="0"/>
      <w:marTop w:val="0"/>
      <w:marBottom w:val="0"/>
      <w:divBdr>
        <w:top w:val="none" w:sz="0" w:space="0" w:color="auto"/>
        <w:left w:val="none" w:sz="0" w:space="0" w:color="auto"/>
        <w:bottom w:val="none" w:sz="0" w:space="0" w:color="auto"/>
        <w:right w:val="none" w:sz="0" w:space="0" w:color="auto"/>
      </w:divBdr>
    </w:div>
    <w:div w:id="1760441570">
      <w:marLeft w:val="480"/>
      <w:marRight w:val="0"/>
      <w:marTop w:val="0"/>
      <w:marBottom w:val="0"/>
      <w:divBdr>
        <w:top w:val="none" w:sz="0" w:space="0" w:color="auto"/>
        <w:left w:val="none" w:sz="0" w:space="0" w:color="auto"/>
        <w:bottom w:val="none" w:sz="0" w:space="0" w:color="auto"/>
        <w:right w:val="none" w:sz="0" w:space="0" w:color="auto"/>
      </w:divBdr>
    </w:div>
    <w:div w:id="1760446481">
      <w:marLeft w:val="480"/>
      <w:marRight w:val="0"/>
      <w:marTop w:val="0"/>
      <w:marBottom w:val="0"/>
      <w:divBdr>
        <w:top w:val="none" w:sz="0" w:space="0" w:color="auto"/>
        <w:left w:val="none" w:sz="0" w:space="0" w:color="auto"/>
        <w:bottom w:val="none" w:sz="0" w:space="0" w:color="auto"/>
        <w:right w:val="none" w:sz="0" w:space="0" w:color="auto"/>
      </w:divBdr>
    </w:div>
    <w:div w:id="1760521508">
      <w:marLeft w:val="480"/>
      <w:marRight w:val="0"/>
      <w:marTop w:val="0"/>
      <w:marBottom w:val="0"/>
      <w:divBdr>
        <w:top w:val="none" w:sz="0" w:space="0" w:color="auto"/>
        <w:left w:val="none" w:sz="0" w:space="0" w:color="auto"/>
        <w:bottom w:val="none" w:sz="0" w:space="0" w:color="auto"/>
        <w:right w:val="none" w:sz="0" w:space="0" w:color="auto"/>
      </w:divBdr>
    </w:div>
    <w:div w:id="1760521646">
      <w:marLeft w:val="480"/>
      <w:marRight w:val="0"/>
      <w:marTop w:val="0"/>
      <w:marBottom w:val="0"/>
      <w:divBdr>
        <w:top w:val="none" w:sz="0" w:space="0" w:color="auto"/>
        <w:left w:val="none" w:sz="0" w:space="0" w:color="auto"/>
        <w:bottom w:val="none" w:sz="0" w:space="0" w:color="auto"/>
        <w:right w:val="none" w:sz="0" w:space="0" w:color="auto"/>
      </w:divBdr>
    </w:div>
    <w:div w:id="1760561455">
      <w:marLeft w:val="480"/>
      <w:marRight w:val="0"/>
      <w:marTop w:val="0"/>
      <w:marBottom w:val="0"/>
      <w:divBdr>
        <w:top w:val="none" w:sz="0" w:space="0" w:color="auto"/>
        <w:left w:val="none" w:sz="0" w:space="0" w:color="auto"/>
        <w:bottom w:val="none" w:sz="0" w:space="0" w:color="auto"/>
        <w:right w:val="none" w:sz="0" w:space="0" w:color="auto"/>
      </w:divBdr>
    </w:div>
    <w:div w:id="1760642462">
      <w:marLeft w:val="480"/>
      <w:marRight w:val="0"/>
      <w:marTop w:val="0"/>
      <w:marBottom w:val="0"/>
      <w:divBdr>
        <w:top w:val="none" w:sz="0" w:space="0" w:color="auto"/>
        <w:left w:val="none" w:sz="0" w:space="0" w:color="auto"/>
        <w:bottom w:val="none" w:sz="0" w:space="0" w:color="auto"/>
        <w:right w:val="none" w:sz="0" w:space="0" w:color="auto"/>
      </w:divBdr>
    </w:div>
    <w:div w:id="1760715594">
      <w:marLeft w:val="480"/>
      <w:marRight w:val="0"/>
      <w:marTop w:val="0"/>
      <w:marBottom w:val="0"/>
      <w:divBdr>
        <w:top w:val="none" w:sz="0" w:space="0" w:color="auto"/>
        <w:left w:val="none" w:sz="0" w:space="0" w:color="auto"/>
        <w:bottom w:val="none" w:sz="0" w:space="0" w:color="auto"/>
        <w:right w:val="none" w:sz="0" w:space="0" w:color="auto"/>
      </w:divBdr>
    </w:div>
    <w:div w:id="1760828910">
      <w:marLeft w:val="480"/>
      <w:marRight w:val="0"/>
      <w:marTop w:val="0"/>
      <w:marBottom w:val="0"/>
      <w:divBdr>
        <w:top w:val="none" w:sz="0" w:space="0" w:color="auto"/>
        <w:left w:val="none" w:sz="0" w:space="0" w:color="auto"/>
        <w:bottom w:val="none" w:sz="0" w:space="0" w:color="auto"/>
        <w:right w:val="none" w:sz="0" w:space="0" w:color="auto"/>
      </w:divBdr>
    </w:div>
    <w:div w:id="1760830715">
      <w:marLeft w:val="480"/>
      <w:marRight w:val="0"/>
      <w:marTop w:val="0"/>
      <w:marBottom w:val="0"/>
      <w:divBdr>
        <w:top w:val="none" w:sz="0" w:space="0" w:color="auto"/>
        <w:left w:val="none" w:sz="0" w:space="0" w:color="auto"/>
        <w:bottom w:val="none" w:sz="0" w:space="0" w:color="auto"/>
        <w:right w:val="none" w:sz="0" w:space="0" w:color="auto"/>
      </w:divBdr>
    </w:div>
    <w:div w:id="1760833206">
      <w:marLeft w:val="480"/>
      <w:marRight w:val="0"/>
      <w:marTop w:val="0"/>
      <w:marBottom w:val="0"/>
      <w:divBdr>
        <w:top w:val="none" w:sz="0" w:space="0" w:color="auto"/>
        <w:left w:val="none" w:sz="0" w:space="0" w:color="auto"/>
        <w:bottom w:val="none" w:sz="0" w:space="0" w:color="auto"/>
        <w:right w:val="none" w:sz="0" w:space="0" w:color="auto"/>
      </w:divBdr>
    </w:div>
    <w:div w:id="1760904824">
      <w:marLeft w:val="480"/>
      <w:marRight w:val="0"/>
      <w:marTop w:val="0"/>
      <w:marBottom w:val="0"/>
      <w:divBdr>
        <w:top w:val="none" w:sz="0" w:space="0" w:color="auto"/>
        <w:left w:val="none" w:sz="0" w:space="0" w:color="auto"/>
        <w:bottom w:val="none" w:sz="0" w:space="0" w:color="auto"/>
        <w:right w:val="none" w:sz="0" w:space="0" w:color="auto"/>
      </w:divBdr>
    </w:div>
    <w:div w:id="1760906356">
      <w:marLeft w:val="480"/>
      <w:marRight w:val="0"/>
      <w:marTop w:val="0"/>
      <w:marBottom w:val="0"/>
      <w:divBdr>
        <w:top w:val="none" w:sz="0" w:space="0" w:color="auto"/>
        <w:left w:val="none" w:sz="0" w:space="0" w:color="auto"/>
        <w:bottom w:val="none" w:sz="0" w:space="0" w:color="auto"/>
        <w:right w:val="none" w:sz="0" w:space="0" w:color="auto"/>
      </w:divBdr>
    </w:div>
    <w:div w:id="1761173279">
      <w:marLeft w:val="480"/>
      <w:marRight w:val="0"/>
      <w:marTop w:val="0"/>
      <w:marBottom w:val="0"/>
      <w:divBdr>
        <w:top w:val="none" w:sz="0" w:space="0" w:color="auto"/>
        <w:left w:val="none" w:sz="0" w:space="0" w:color="auto"/>
        <w:bottom w:val="none" w:sz="0" w:space="0" w:color="auto"/>
        <w:right w:val="none" w:sz="0" w:space="0" w:color="auto"/>
      </w:divBdr>
    </w:div>
    <w:div w:id="1761179356">
      <w:marLeft w:val="480"/>
      <w:marRight w:val="0"/>
      <w:marTop w:val="0"/>
      <w:marBottom w:val="0"/>
      <w:divBdr>
        <w:top w:val="none" w:sz="0" w:space="0" w:color="auto"/>
        <w:left w:val="none" w:sz="0" w:space="0" w:color="auto"/>
        <w:bottom w:val="none" w:sz="0" w:space="0" w:color="auto"/>
        <w:right w:val="none" w:sz="0" w:space="0" w:color="auto"/>
      </w:divBdr>
    </w:div>
    <w:div w:id="1761216469">
      <w:marLeft w:val="480"/>
      <w:marRight w:val="0"/>
      <w:marTop w:val="0"/>
      <w:marBottom w:val="0"/>
      <w:divBdr>
        <w:top w:val="none" w:sz="0" w:space="0" w:color="auto"/>
        <w:left w:val="none" w:sz="0" w:space="0" w:color="auto"/>
        <w:bottom w:val="none" w:sz="0" w:space="0" w:color="auto"/>
        <w:right w:val="none" w:sz="0" w:space="0" w:color="auto"/>
      </w:divBdr>
    </w:div>
    <w:div w:id="1761218780">
      <w:marLeft w:val="480"/>
      <w:marRight w:val="0"/>
      <w:marTop w:val="0"/>
      <w:marBottom w:val="0"/>
      <w:divBdr>
        <w:top w:val="none" w:sz="0" w:space="0" w:color="auto"/>
        <w:left w:val="none" w:sz="0" w:space="0" w:color="auto"/>
        <w:bottom w:val="none" w:sz="0" w:space="0" w:color="auto"/>
        <w:right w:val="none" w:sz="0" w:space="0" w:color="auto"/>
      </w:divBdr>
    </w:div>
    <w:div w:id="1761372337">
      <w:marLeft w:val="480"/>
      <w:marRight w:val="0"/>
      <w:marTop w:val="0"/>
      <w:marBottom w:val="0"/>
      <w:divBdr>
        <w:top w:val="none" w:sz="0" w:space="0" w:color="auto"/>
        <w:left w:val="none" w:sz="0" w:space="0" w:color="auto"/>
        <w:bottom w:val="none" w:sz="0" w:space="0" w:color="auto"/>
        <w:right w:val="none" w:sz="0" w:space="0" w:color="auto"/>
      </w:divBdr>
    </w:div>
    <w:div w:id="1761411910">
      <w:marLeft w:val="480"/>
      <w:marRight w:val="0"/>
      <w:marTop w:val="0"/>
      <w:marBottom w:val="0"/>
      <w:divBdr>
        <w:top w:val="none" w:sz="0" w:space="0" w:color="auto"/>
        <w:left w:val="none" w:sz="0" w:space="0" w:color="auto"/>
        <w:bottom w:val="none" w:sz="0" w:space="0" w:color="auto"/>
        <w:right w:val="none" w:sz="0" w:space="0" w:color="auto"/>
      </w:divBdr>
    </w:div>
    <w:div w:id="1761563710">
      <w:marLeft w:val="480"/>
      <w:marRight w:val="0"/>
      <w:marTop w:val="0"/>
      <w:marBottom w:val="0"/>
      <w:divBdr>
        <w:top w:val="none" w:sz="0" w:space="0" w:color="auto"/>
        <w:left w:val="none" w:sz="0" w:space="0" w:color="auto"/>
        <w:bottom w:val="none" w:sz="0" w:space="0" w:color="auto"/>
        <w:right w:val="none" w:sz="0" w:space="0" w:color="auto"/>
      </w:divBdr>
    </w:div>
    <w:div w:id="1761564071">
      <w:marLeft w:val="480"/>
      <w:marRight w:val="0"/>
      <w:marTop w:val="0"/>
      <w:marBottom w:val="0"/>
      <w:divBdr>
        <w:top w:val="none" w:sz="0" w:space="0" w:color="auto"/>
        <w:left w:val="none" w:sz="0" w:space="0" w:color="auto"/>
        <w:bottom w:val="none" w:sz="0" w:space="0" w:color="auto"/>
        <w:right w:val="none" w:sz="0" w:space="0" w:color="auto"/>
      </w:divBdr>
    </w:div>
    <w:div w:id="1761566360">
      <w:marLeft w:val="480"/>
      <w:marRight w:val="0"/>
      <w:marTop w:val="0"/>
      <w:marBottom w:val="0"/>
      <w:divBdr>
        <w:top w:val="none" w:sz="0" w:space="0" w:color="auto"/>
        <w:left w:val="none" w:sz="0" w:space="0" w:color="auto"/>
        <w:bottom w:val="none" w:sz="0" w:space="0" w:color="auto"/>
        <w:right w:val="none" w:sz="0" w:space="0" w:color="auto"/>
      </w:divBdr>
    </w:div>
    <w:div w:id="1761638040">
      <w:marLeft w:val="480"/>
      <w:marRight w:val="0"/>
      <w:marTop w:val="0"/>
      <w:marBottom w:val="0"/>
      <w:divBdr>
        <w:top w:val="none" w:sz="0" w:space="0" w:color="auto"/>
        <w:left w:val="none" w:sz="0" w:space="0" w:color="auto"/>
        <w:bottom w:val="none" w:sz="0" w:space="0" w:color="auto"/>
        <w:right w:val="none" w:sz="0" w:space="0" w:color="auto"/>
      </w:divBdr>
    </w:div>
    <w:div w:id="1761675321">
      <w:marLeft w:val="480"/>
      <w:marRight w:val="0"/>
      <w:marTop w:val="0"/>
      <w:marBottom w:val="0"/>
      <w:divBdr>
        <w:top w:val="none" w:sz="0" w:space="0" w:color="auto"/>
        <w:left w:val="none" w:sz="0" w:space="0" w:color="auto"/>
        <w:bottom w:val="none" w:sz="0" w:space="0" w:color="auto"/>
        <w:right w:val="none" w:sz="0" w:space="0" w:color="auto"/>
      </w:divBdr>
    </w:div>
    <w:div w:id="1761678797">
      <w:marLeft w:val="480"/>
      <w:marRight w:val="0"/>
      <w:marTop w:val="0"/>
      <w:marBottom w:val="0"/>
      <w:divBdr>
        <w:top w:val="none" w:sz="0" w:space="0" w:color="auto"/>
        <w:left w:val="none" w:sz="0" w:space="0" w:color="auto"/>
        <w:bottom w:val="none" w:sz="0" w:space="0" w:color="auto"/>
        <w:right w:val="none" w:sz="0" w:space="0" w:color="auto"/>
      </w:divBdr>
    </w:div>
    <w:div w:id="1761681316">
      <w:marLeft w:val="480"/>
      <w:marRight w:val="0"/>
      <w:marTop w:val="0"/>
      <w:marBottom w:val="0"/>
      <w:divBdr>
        <w:top w:val="none" w:sz="0" w:space="0" w:color="auto"/>
        <w:left w:val="none" w:sz="0" w:space="0" w:color="auto"/>
        <w:bottom w:val="none" w:sz="0" w:space="0" w:color="auto"/>
        <w:right w:val="none" w:sz="0" w:space="0" w:color="auto"/>
      </w:divBdr>
    </w:div>
    <w:div w:id="1761682608">
      <w:marLeft w:val="480"/>
      <w:marRight w:val="0"/>
      <w:marTop w:val="0"/>
      <w:marBottom w:val="0"/>
      <w:divBdr>
        <w:top w:val="none" w:sz="0" w:space="0" w:color="auto"/>
        <w:left w:val="none" w:sz="0" w:space="0" w:color="auto"/>
        <w:bottom w:val="none" w:sz="0" w:space="0" w:color="auto"/>
        <w:right w:val="none" w:sz="0" w:space="0" w:color="auto"/>
      </w:divBdr>
    </w:div>
    <w:div w:id="1761752249">
      <w:marLeft w:val="480"/>
      <w:marRight w:val="0"/>
      <w:marTop w:val="0"/>
      <w:marBottom w:val="0"/>
      <w:divBdr>
        <w:top w:val="none" w:sz="0" w:space="0" w:color="auto"/>
        <w:left w:val="none" w:sz="0" w:space="0" w:color="auto"/>
        <w:bottom w:val="none" w:sz="0" w:space="0" w:color="auto"/>
        <w:right w:val="none" w:sz="0" w:space="0" w:color="auto"/>
      </w:divBdr>
    </w:div>
    <w:div w:id="1761875624">
      <w:marLeft w:val="480"/>
      <w:marRight w:val="0"/>
      <w:marTop w:val="0"/>
      <w:marBottom w:val="0"/>
      <w:divBdr>
        <w:top w:val="none" w:sz="0" w:space="0" w:color="auto"/>
        <w:left w:val="none" w:sz="0" w:space="0" w:color="auto"/>
        <w:bottom w:val="none" w:sz="0" w:space="0" w:color="auto"/>
        <w:right w:val="none" w:sz="0" w:space="0" w:color="auto"/>
      </w:divBdr>
    </w:div>
    <w:div w:id="1761944705">
      <w:marLeft w:val="480"/>
      <w:marRight w:val="0"/>
      <w:marTop w:val="0"/>
      <w:marBottom w:val="0"/>
      <w:divBdr>
        <w:top w:val="none" w:sz="0" w:space="0" w:color="auto"/>
        <w:left w:val="none" w:sz="0" w:space="0" w:color="auto"/>
        <w:bottom w:val="none" w:sz="0" w:space="0" w:color="auto"/>
        <w:right w:val="none" w:sz="0" w:space="0" w:color="auto"/>
      </w:divBdr>
    </w:div>
    <w:div w:id="1762217351">
      <w:marLeft w:val="480"/>
      <w:marRight w:val="0"/>
      <w:marTop w:val="0"/>
      <w:marBottom w:val="0"/>
      <w:divBdr>
        <w:top w:val="none" w:sz="0" w:space="0" w:color="auto"/>
        <w:left w:val="none" w:sz="0" w:space="0" w:color="auto"/>
        <w:bottom w:val="none" w:sz="0" w:space="0" w:color="auto"/>
        <w:right w:val="none" w:sz="0" w:space="0" w:color="auto"/>
      </w:divBdr>
    </w:div>
    <w:div w:id="1762291705">
      <w:marLeft w:val="480"/>
      <w:marRight w:val="0"/>
      <w:marTop w:val="0"/>
      <w:marBottom w:val="0"/>
      <w:divBdr>
        <w:top w:val="none" w:sz="0" w:space="0" w:color="auto"/>
        <w:left w:val="none" w:sz="0" w:space="0" w:color="auto"/>
        <w:bottom w:val="none" w:sz="0" w:space="0" w:color="auto"/>
        <w:right w:val="none" w:sz="0" w:space="0" w:color="auto"/>
      </w:divBdr>
    </w:div>
    <w:div w:id="1762331431">
      <w:marLeft w:val="480"/>
      <w:marRight w:val="0"/>
      <w:marTop w:val="0"/>
      <w:marBottom w:val="0"/>
      <w:divBdr>
        <w:top w:val="none" w:sz="0" w:space="0" w:color="auto"/>
        <w:left w:val="none" w:sz="0" w:space="0" w:color="auto"/>
        <w:bottom w:val="none" w:sz="0" w:space="0" w:color="auto"/>
        <w:right w:val="none" w:sz="0" w:space="0" w:color="auto"/>
      </w:divBdr>
    </w:div>
    <w:div w:id="1762336458">
      <w:marLeft w:val="480"/>
      <w:marRight w:val="0"/>
      <w:marTop w:val="0"/>
      <w:marBottom w:val="0"/>
      <w:divBdr>
        <w:top w:val="none" w:sz="0" w:space="0" w:color="auto"/>
        <w:left w:val="none" w:sz="0" w:space="0" w:color="auto"/>
        <w:bottom w:val="none" w:sz="0" w:space="0" w:color="auto"/>
        <w:right w:val="none" w:sz="0" w:space="0" w:color="auto"/>
      </w:divBdr>
    </w:div>
    <w:div w:id="1762405367">
      <w:marLeft w:val="480"/>
      <w:marRight w:val="0"/>
      <w:marTop w:val="0"/>
      <w:marBottom w:val="0"/>
      <w:divBdr>
        <w:top w:val="none" w:sz="0" w:space="0" w:color="auto"/>
        <w:left w:val="none" w:sz="0" w:space="0" w:color="auto"/>
        <w:bottom w:val="none" w:sz="0" w:space="0" w:color="auto"/>
        <w:right w:val="none" w:sz="0" w:space="0" w:color="auto"/>
      </w:divBdr>
    </w:div>
    <w:div w:id="1762410206">
      <w:marLeft w:val="480"/>
      <w:marRight w:val="0"/>
      <w:marTop w:val="0"/>
      <w:marBottom w:val="0"/>
      <w:divBdr>
        <w:top w:val="none" w:sz="0" w:space="0" w:color="auto"/>
        <w:left w:val="none" w:sz="0" w:space="0" w:color="auto"/>
        <w:bottom w:val="none" w:sz="0" w:space="0" w:color="auto"/>
        <w:right w:val="none" w:sz="0" w:space="0" w:color="auto"/>
      </w:divBdr>
    </w:div>
    <w:div w:id="1762483279">
      <w:marLeft w:val="480"/>
      <w:marRight w:val="0"/>
      <w:marTop w:val="0"/>
      <w:marBottom w:val="0"/>
      <w:divBdr>
        <w:top w:val="none" w:sz="0" w:space="0" w:color="auto"/>
        <w:left w:val="none" w:sz="0" w:space="0" w:color="auto"/>
        <w:bottom w:val="none" w:sz="0" w:space="0" w:color="auto"/>
        <w:right w:val="none" w:sz="0" w:space="0" w:color="auto"/>
      </w:divBdr>
    </w:div>
    <w:div w:id="1762526393">
      <w:marLeft w:val="480"/>
      <w:marRight w:val="0"/>
      <w:marTop w:val="0"/>
      <w:marBottom w:val="0"/>
      <w:divBdr>
        <w:top w:val="none" w:sz="0" w:space="0" w:color="auto"/>
        <w:left w:val="none" w:sz="0" w:space="0" w:color="auto"/>
        <w:bottom w:val="none" w:sz="0" w:space="0" w:color="auto"/>
        <w:right w:val="none" w:sz="0" w:space="0" w:color="auto"/>
      </w:divBdr>
    </w:div>
    <w:div w:id="1762531063">
      <w:marLeft w:val="480"/>
      <w:marRight w:val="0"/>
      <w:marTop w:val="0"/>
      <w:marBottom w:val="0"/>
      <w:divBdr>
        <w:top w:val="none" w:sz="0" w:space="0" w:color="auto"/>
        <w:left w:val="none" w:sz="0" w:space="0" w:color="auto"/>
        <w:bottom w:val="none" w:sz="0" w:space="0" w:color="auto"/>
        <w:right w:val="none" w:sz="0" w:space="0" w:color="auto"/>
      </w:divBdr>
    </w:div>
    <w:div w:id="1762674191">
      <w:marLeft w:val="480"/>
      <w:marRight w:val="0"/>
      <w:marTop w:val="0"/>
      <w:marBottom w:val="0"/>
      <w:divBdr>
        <w:top w:val="none" w:sz="0" w:space="0" w:color="auto"/>
        <w:left w:val="none" w:sz="0" w:space="0" w:color="auto"/>
        <w:bottom w:val="none" w:sz="0" w:space="0" w:color="auto"/>
        <w:right w:val="none" w:sz="0" w:space="0" w:color="auto"/>
      </w:divBdr>
    </w:div>
    <w:div w:id="1762678199">
      <w:marLeft w:val="480"/>
      <w:marRight w:val="0"/>
      <w:marTop w:val="0"/>
      <w:marBottom w:val="0"/>
      <w:divBdr>
        <w:top w:val="none" w:sz="0" w:space="0" w:color="auto"/>
        <w:left w:val="none" w:sz="0" w:space="0" w:color="auto"/>
        <w:bottom w:val="none" w:sz="0" w:space="0" w:color="auto"/>
        <w:right w:val="none" w:sz="0" w:space="0" w:color="auto"/>
      </w:divBdr>
    </w:div>
    <w:div w:id="1762679935">
      <w:marLeft w:val="480"/>
      <w:marRight w:val="0"/>
      <w:marTop w:val="0"/>
      <w:marBottom w:val="0"/>
      <w:divBdr>
        <w:top w:val="none" w:sz="0" w:space="0" w:color="auto"/>
        <w:left w:val="none" w:sz="0" w:space="0" w:color="auto"/>
        <w:bottom w:val="none" w:sz="0" w:space="0" w:color="auto"/>
        <w:right w:val="none" w:sz="0" w:space="0" w:color="auto"/>
      </w:divBdr>
    </w:div>
    <w:div w:id="1762682895">
      <w:marLeft w:val="480"/>
      <w:marRight w:val="0"/>
      <w:marTop w:val="0"/>
      <w:marBottom w:val="0"/>
      <w:divBdr>
        <w:top w:val="none" w:sz="0" w:space="0" w:color="auto"/>
        <w:left w:val="none" w:sz="0" w:space="0" w:color="auto"/>
        <w:bottom w:val="none" w:sz="0" w:space="0" w:color="auto"/>
        <w:right w:val="none" w:sz="0" w:space="0" w:color="auto"/>
      </w:divBdr>
    </w:div>
    <w:div w:id="1762722221">
      <w:marLeft w:val="480"/>
      <w:marRight w:val="0"/>
      <w:marTop w:val="0"/>
      <w:marBottom w:val="0"/>
      <w:divBdr>
        <w:top w:val="none" w:sz="0" w:space="0" w:color="auto"/>
        <w:left w:val="none" w:sz="0" w:space="0" w:color="auto"/>
        <w:bottom w:val="none" w:sz="0" w:space="0" w:color="auto"/>
        <w:right w:val="none" w:sz="0" w:space="0" w:color="auto"/>
      </w:divBdr>
    </w:div>
    <w:div w:id="1762722943">
      <w:marLeft w:val="480"/>
      <w:marRight w:val="0"/>
      <w:marTop w:val="0"/>
      <w:marBottom w:val="0"/>
      <w:divBdr>
        <w:top w:val="none" w:sz="0" w:space="0" w:color="auto"/>
        <w:left w:val="none" w:sz="0" w:space="0" w:color="auto"/>
        <w:bottom w:val="none" w:sz="0" w:space="0" w:color="auto"/>
        <w:right w:val="none" w:sz="0" w:space="0" w:color="auto"/>
      </w:divBdr>
    </w:div>
    <w:div w:id="1762751219">
      <w:marLeft w:val="480"/>
      <w:marRight w:val="0"/>
      <w:marTop w:val="0"/>
      <w:marBottom w:val="0"/>
      <w:divBdr>
        <w:top w:val="none" w:sz="0" w:space="0" w:color="auto"/>
        <w:left w:val="none" w:sz="0" w:space="0" w:color="auto"/>
        <w:bottom w:val="none" w:sz="0" w:space="0" w:color="auto"/>
        <w:right w:val="none" w:sz="0" w:space="0" w:color="auto"/>
      </w:divBdr>
    </w:div>
    <w:div w:id="1762799238">
      <w:marLeft w:val="480"/>
      <w:marRight w:val="0"/>
      <w:marTop w:val="0"/>
      <w:marBottom w:val="0"/>
      <w:divBdr>
        <w:top w:val="none" w:sz="0" w:space="0" w:color="auto"/>
        <w:left w:val="none" w:sz="0" w:space="0" w:color="auto"/>
        <w:bottom w:val="none" w:sz="0" w:space="0" w:color="auto"/>
        <w:right w:val="none" w:sz="0" w:space="0" w:color="auto"/>
      </w:divBdr>
    </w:div>
    <w:div w:id="1762801174">
      <w:marLeft w:val="480"/>
      <w:marRight w:val="0"/>
      <w:marTop w:val="0"/>
      <w:marBottom w:val="0"/>
      <w:divBdr>
        <w:top w:val="none" w:sz="0" w:space="0" w:color="auto"/>
        <w:left w:val="none" w:sz="0" w:space="0" w:color="auto"/>
        <w:bottom w:val="none" w:sz="0" w:space="0" w:color="auto"/>
        <w:right w:val="none" w:sz="0" w:space="0" w:color="auto"/>
      </w:divBdr>
    </w:div>
    <w:div w:id="1762876077">
      <w:bodyDiv w:val="1"/>
      <w:marLeft w:val="0"/>
      <w:marRight w:val="0"/>
      <w:marTop w:val="0"/>
      <w:marBottom w:val="0"/>
      <w:divBdr>
        <w:top w:val="none" w:sz="0" w:space="0" w:color="auto"/>
        <w:left w:val="none" w:sz="0" w:space="0" w:color="auto"/>
        <w:bottom w:val="none" w:sz="0" w:space="0" w:color="auto"/>
        <w:right w:val="none" w:sz="0" w:space="0" w:color="auto"/>
      </w:divBdr>
      <w:divsChild>
        <w:div w:id="1782919472">
          <w:marLeft w:val="480"/>
          <w:marRight w:val="0"/>
          <w:marTop w:val="0"/>
          <w:marBottom w:val="0"/>
          <w:divBdr>
            <w:top w:val="none" w:sz="0" w:space="0" w:color="auto"/>
            <w:left w:val="none" w:sz="0" w:space="0" w:color="auto"/>
            <w:bottom w:val="none" w:sz="0" w:space="0" w:color="auto"/>
            <w:right w:val="none" w:sz="0" w:space="0" w:color="auto"/>
          </w:divBdr>
        </w:div>
        <w:div w:id="795442220">
          <w:marLeft w:val="480"/>
          <w:marRight w:val="0"/>
          <w:marTop w:val="0"/>
          <w:marBottom w:val="0"/>
          <w:divBdr>
            <w:top w:val="none" w:sz="0" w:space="0" w:color="auto"/>
            <w:left w:val="none" w:sz="0" w:space="0" w:color="auto"/>
            <w:bottom w:val="none" w:sz="0" w:space="0" w:color="auto"/>
            <w:right w:val="none" w:sz="0" w:space="0" w:color="auto"/>
          </w:divBdr>
        </w:div>
        <w:div w:id="1257252463">
          <w:marLeft w:val="480"/>
          <w:marRight w:val="0"/>
          <w:marTop w:val="0"/>
          <w:marBottom w:val="0"/>
          <w:divBdr>
            <w:top w:val="none" w:sz="0" w:space="0" w:color="auto"/>
            <w:left w:val="none" w:sz="0" w:space="0" w:color="auto"/>
            <w:bottom w:val="none" w:sz="0" w:space="0" w:color="auto"/>
            <w:right w:val="none" w:sz="0" w:space="0" w:color="auto"/>
          </w:divBdr>
        </w:div>
        <w:div w:id="1779253819">
          <w:marLeft w:val="480"/>
          <w:marRight w:val="0"/>
          <w:marTop w:val="0"/>
          <w:marBottom w:val="0"/>
          <w:divBdr>
            <w:top w:val="none" w:sz="0" w:space="0" w:color="auto"/>
            <w:left w:val="none" w:sz="0" w:space="0" w:color="auto"/>
            <w:bottom w:val="none" w:sz="0" w:space="0" w:color="auto"/>
            <w:right w:val="none" w:sz="0" w:space="0" w:color="auto"/>
          </w:divBdr>
        </w:div>
        <w:div w:id="2072576176">
          <w:marLeft w:val="480"/>
          <w:marRight w:val="0"/>
          <w:marTop w:val="0"/>
          <w:marBottom w:val="0"/>
          <w:divBdr>
            <w:top w:val="none" w:sz="0" w:space="0" w:color="auto"/>
            <w:left w:val="none" w:sz="0" w:space="0" w:color="auto"/>
            <w:bottom w:val="none" w:sz="0" w:space="0" w:color="auto"/>
            <w:right w:val="none" w:sz="0" w:space="0" w:color="auto"/>
          </w:divBdr>
        </w:div>
        <w:div w:id="363865643">
          <w:marLeft w:val="480"/>
          <w:marRight w:val="0"/>
          <w:marTop w:val="0"/>
          <w:marBottom w:val="0"/>
          <w:divBdr>
            <w:top w:val="none" w:sz="0" w:space="0" w:color="auto"/>
            <w:left w:val="none" w:sz="0" w:space="0" w:color="auto"/>
            <w:bottom w:val="none" w:sz="0" w:space="0" w:color="auto"/>
            <w:right w:val="none" w:sz="0" w:space="0" w:color="auto"/>
          </w:divBdr>
        </w:div>
        <w:div w:id="152795696">
          <w:marLeft w:val="480"/>
          <w:marRight w:val="0"/>
          <w:marTop w:val="0"/>
          <w:marBottom w:val="0"/>
          <w:divBdr>
            <w:top w:val="none" w:sz="0" w:space="0" w:color="auto"/>
            <w:left w:val="none" w:sz="0" w:space="0" w:color="auto"/>
            <w:bottom w:val="none" w:sz="0" w:space="0" w:color="auto"/>
            <w:right w:val="none" w:sz="0" w:space="0" w:color="auto"/>
          </w:divBdr>
        </w:div>
        <w:div w:id="1492911891">
          <w:marLeft w:val="480"/>
          <w:marRight w:val="0"/>
          <w:marTop w:val="0"/>
          <w:marBottom w:val="0"/>
          <w:divBdr>
            <w:top w:val="none" w:sz="0" w:space="0" w:color="auto"/>
            <w:left w:val="none" w:sz="0" w:space="0" w:color="auto"/>
            <w:bottom w:val="none" w:sz="0" w:space="0" w:color="auto"/>
            <w:right w:val="none" w:sz="0" w:space="0" w:color="auto"/>
          </w:divBdr>
        </w:div>
        <w:div w:id="1590311953">
          <w:marLeft w:val="480"/>
          <w:marRight w:val="0"/>
          <w:marTop w:val="0"/>
          <w:marBottom w:val="0"/>
          <w:divBdr>
            <w:top w:val="none" w:sz="0" w:space="0" w:color="auto"/>
            <w:left w:val="none" w:sz="0" w:space="0" w:color="auto"/>
            <w:bottom w:val="none" w:sz="0" w:space="0" w:color="auto"/>
            <w:right w:val="none" w:sz="0" w:space="0" w:color="auto"/>
          </w:divBdr>
        </w:div>
        <w:div w:id="1862477907">
          <w:marLeft w:val="480"/>
          <w:marRight w:val="0"/>
          <w:marTop w:val="0"/>
          <w:marBottom w:val="0"/>
          <w:divBdr>
            <w:top w:val="none" w:sz="0" w:space="0" w:color="auto"/>
            <w:left w:val="none" w:sz="0" w:space="0" w:color="auto"/>
            <w:bottom w:val="none" w:sz="0" w:space="0" w:color="auto"/>
            <w:right w:val="none" w:sz="0" w:space="0" w:color="auto"/>
          </w:divBdr>
        </w:div>
        <w:div w:id="1699894073">
          <w:marLeft w:val="480"/>
          <w:marRight w:val="0"/>
          <w:marTop w:val="0"/>
          <w:marBottom w:val="0"/>
          <w:divBdr>
            <w:top w:val="none" w:sz="0" w:space="0" w:color="auto"/>
            <w:left w:val="none" w:sz="0" w:space="0" w:color="auto"/>
            <w:bottom w:val="none" w:sz="0" w:space="0" w:color="auto"/>
            <w:right w:val="none" w:sz="0" w:space="0" w:color="auto"/>
          </w:divBdr>
        </w:div>
        <w:div w:id="2096894312">
          <w:marLeft w:val="480"/>
          <w:marRight w:val="0"/>
          <w:marTop w:val="0"/>
          <w:marBottom w:val="0"/>
          <w:divBdr>
            <w:top w:val="none" w:sz="0" w:space="0" w:color="auto"/>
            <w:left w:val="none" w:sz="0" w:space="0" w:color="auto"/>
            <w:bottom w:val="none" w:sz="0" w:space="0" w:color="auto"/>
            <w:right w:val="none" w:sz="0" w:space="0" w:color="auto"/>
          </w:divBdr>
        </w:div>
        <w:div w:id="393085160">
          <w:marLeft w:val="480"/>
          <w:marRight w:val="0"/>
          <w:marTop w:val="0"/>
          <w:marBottom w:val="0"/>
          <w:divBdr>
            <w:top w:val="none" w:sz="0" w:space="0" w:color="auto"/>
            <w:left w:val="none" w:sz="0" w:space="0" w:color="auto"/>
            <w:bottom w:val="none" w:sz="0" w:space="0" w:color="auto"/>
            <w:right w:val="none" w:sz="0" w:space="0" w:color="auto"/>
          </w:divBdr>
        </w:div>
        <w:div w:id="929897456">
          <w:marLeft w:val="480"/>
          <w:marRight w:val="0"/>
          <w:marTop w:val="0"/>
          <w:marBottom w:val="0"/>
          <w:divBdr>
            <w:top w:val="none" w:sz="0" w:space="0" w:color="auto"/>
            <w:left w:val="none" w:sz="0" w:space="0" w:color="auto"/>
            <w:bottom w:val="none" w:sz="0" w:space="0" w:color="auto"/>
            <w:right w:val="none" w:sz="0" w:space="0" w:color="auto"/>
          </w:divBdr>
        </w:div>
        <w:div w:id="1248684374">
          <w:marLeft w:val="480"/>
          <w:marRight w:val="0"/>
          <w:marTop w:val="0"/>
          <w:marBottom w:val="0"/>
          <w:divBdr>
            <w:top w:val="none" w:sz="0" w:space="0" w:color="auto"/>
            <w:left w:val="none" w:sz="0" w:space="0" w:color="auto"/>
            <w:bottom w:val="none" w:sz="0" w:space="0" w:color="auto"/>
            <w:right w:val="none" w:sz="0" w:space="0" w:color="auto"/>
          </w:divBdr>
        </w:div>
        <w:div w:id="662470019">
          <w:marLeft w:val="480"/>
          <w:marRight w:val="0"/>
          <w:marTop w:val="0"/>
          <w:marBottom w:val="0"/>
          <w:divBdr>
            <w:top w:val="none" w:sz="0" w:space="0" w:color="auto"/>
            <w:left w:val="none" w:sz="0" w:space="0" w:color="auto"/>
            <w:bottom w:val="none" w:sz="0" w:space="0" w:color="auto"/>
            <w:right w:val="none" w:sz="0" w:space="0" w:color="auto"/>
          </w:divBdr>
        </w:div>
      </w:divsChild>
    </w:div>
    <w:div w:id="1762943932">
      <w:marLeft w:val="480"/>
      <w:marRight w:val="0"/>
      <w:marTop w:val="0"/>
      <w:marBottom w:val="0"/>
      <w:divBdr>
        <w:top w:val="none" w:sz="0" w:space="0" w:color="auto"/>
        <w:left w:val="none" w:sz="0" w:space="0" w:color="auto"/>
        <w:bottom w:val="none" w:sz="0" w:space="0" w:color="auto"/>
        <w:right w:val="none" w:sz="0" w:space="0" w:color="auto"/>
      </w:divBdr>
    </w:div>
    <w:div w:id="1762945090">
      <w:marLeft w:val="480"/>
      <w:marRight w:val="0"/>
      <w:marTop w:val="0"/>
      <w:marBottom w:val="0"/>
      <w:divBdr>
        <w:top w:val="none" w:sz="0" w:space="0" w:color="auto"/>
        <w:left w:val="none" w:sz="0" w:space="0" w:color="auto"/>
        <w:bottom w:val="none" w:sz="0" w:space="0" w:color="auto"/>
        <w:right w:val="none" w:sz="0" w:space="0" w:color="auto"/>
      </w:divBdr>
    </w:div>
    <w:div w:id="1763064870">
      <w:marLeft w:val="480"/>
      <w:marRight w:val="0"/>
      <w:marTop w:val="0"/>
      <w:marBottom w:val="0"/>
      <w:divBdr>
        <w:top w:val="none" w:sz="0" w:space="0" w:color="auto"/>
        <w:left w:val="none" w:sz="0" w:space="0" w:color="auto"/>
        <w:bottom w:val="none" w:sz="0" w:space="0" w:color="auto"/>
        <w:right w:val="none" w:sz="0" w:space="0" w:color="auto"/>
      </w:divBdr>
    </w:div>
    <w:div w:id="1763066909">
      <w:marLeft w:val="480"/>
      <w:marRight w:val="0"/>
      <w:marTop w:val="0"/>
      <w:marBottom w:val="0"/>
      <w:divBdr>
        <w:top w:val="none" w:sz="0" w:space="0" w:color="auto"/>
        <w:left w:val="none" w:sz="0" w:space="0" w:color="auto"/>
        <w:bottom w:val="none" w:sz="0" w:space="0" w:color="auto"/>
        <w:right w:val="none" w:sz="0" w:space="0" w:color="auto"/>
      </w:divBdr>
    </w:div>
    <w:div w:id="1763181038">
      <w:marLeft w:val="480"/>
      <w:marRight w:val="0"/>
      <w:marTop w:val="0"/>
      <w:marBottom w:val="0"/>
      <w:divBdr>
        <w:top w:val="none" w:sz="0" w:space="0" w:color="auto"/>
        <w:left w:val="none" w:sz="0" w:space="0" w:color="auto"/>
        <w:bottom w:val="none" w:sz="0" w:space="0" w:color="auto"/>
        <w:right w:val="none" w:sz="0" w:space="0" w:color="auto"/>
      </w:divBdr>
    </w:div>
    <w:div w:id="1763185153">
      <w:marLeft w:val="480"/>
      <w:marRight w:val="0"/>
      <w:marTop w:val="0"/>
      <w:marBottom w:val="0"/>
      <w:divBdr>
        <w:top w:val="none" w:sz="0" w:space="0" w:color="auto"/>
        <w:left w:val="none" w:sz="0" w:space="0" w:color="auto"/>
        <w:bottom w:val="none" w:sz="0" w:space="0" w:color="auto"/>
        <w:right w:val="none" w:sz="0" w:space="0" w:color="auto"/>
      </w:divBdr>
    </w:div>
    <w:div w:id="1763187696">
      <w:marLeft w:val="480"/>
      <w:marRight w:val="0"/>
      <w:marTop w:val="0"/>
      <w:marBottom w:val="0"/>
      <w:divBdr>
        <w:top w:val="none" w:sz="0" w:space="0" w:color="auto"/>
        <w:left w:val="none" w:sz="0" w:space="0" w:color="auto"/>
        <w:bottom w:val="none" w:sz="0" w:space="0" w:color="auto"/>
        <w:right w:val="none" w:sz="0" w:space="0" w:color="auto"/>
      </w:divBdr>
    </w:div>
    <w:div w:id="1763254685">
      <w:marLeft w:val="480"/>
      <w:marRight w:val="0"/>
      <w:marTop w:val="0"/>
      <w:marBottom w:val="0"/>
      <w:divBdr>
        <w:top w:val="none" w:sz="0" w:space="0" w:color="auto"/>
        <w:left w:val="none" w:sz="0" w:space="0" w:color="auto"/>
        <w:bottom w:val="none" w:sz="0" w:space="0" w:color="auto"/>
        <w:right w:val="none" w:sz="0" w:space="0" w:color="auto"/>
      </w:divBdr>
    </w:div>
    <w:div w:id="1763259868">
      <w:marLeft w:val="480"/>
      <w:marRight w:val="0"/>
      <w:marTop w:val="0"/>
      <w:marBottom w:val="0"/>
      <w:divBdr>
        <w:top w:val="none" w:sz="0" w:space="0" w:color="auto"/>
        <w:left w:val="none" w:sz="0" w:space="0" w:color="auto"/>
        <w:bottom w:val="none" w:sz="0" w:space="0" w:color="auto"/>
        <w:right w:val="none" w:sz="0" w:space="0" w:color="auto"/>
      </w:divBdr>
    </w:div>
    <w:div w:id="1763452674">
      <w:marLeft w:val="480"/>
      <w:marRight w:val="0"/>
      <w:marTop w:val="0"/>
      <w:marBottom w:val="0"/>
      <w:divBdr>
        <w:top w:val="none" w:sz="0" w:space="0" w:color="auto"/>
        <w:left w:val="none" w:sz="0" w:space="0" w:color="auto"/>
        <w:bottom w:val="none" w:sz="0" w:space="0" w:color="auto"/>
        <w:right w:val="none" w:sz="0" w:space="0" w:color="auto"/>
      </w:divBdr>
    </w:div>
    <w:div w:id="1763453898">
      <w:marLeft w:val="480"/>
      <w:marRight w:val="0"/>
      <w:marTop w:val="0"/>
      <w:marBottom w:val="0"/>
      <w:divBdr>
        <w:top w:val="none" w:sz="0" w:space="0" w:color="auto"/>
        <w:left w:val="none" w:sz="0" w:space="0" w:color="auto"/>
        <w:bottom w:val="none" w:sz="0" w:space="0" w:color="auto"/>
        <w:right w:val="none" w:sz="0" w:space="0" w:color="auto"/>
      </w:divBdr>
    </w:div>
    <w:div w:id="1763454952">
      <w:marLeft w:val="480"/>
      <w:marRight w:val="0"/>
      <w:marTop w:val="0"/>
      <w:marBottom w:val="0"/>
      <w:divBdr>
        <w:top w:val="none" w:sz="0" w:space="0" w:color="auto"/>
        <w:left w:val="none" w:sz="0" w:space="0" w:color="auto"/>
        <w:bottom w:val="none" w:sz="0" w:space="0" w:color="auto"/>
        <w:right w:val="none" w:sz="0" w:space="0" w:color="auto"/>
      </w:divBdr>
    </w:div>
    <w:div w:id="1763522843">
      <w:marLeft w:val="480"/>
      <w:marRight w:val="0"/>
      <w:marTop w:val="0"/>
      <w:marBottom w:val="0"/>
      <w:divBdr>
        <w:top w:val="none" w:sz="0" w:space="0" w:color="auto"/>
        <w:left w:val="none" w:sz="0" w:space="0" w:color="auto"/>
        <w:bottom w:val="none" w:sz="0" w:space="0" w:color="auto"/>
        <w:right w:val="none" w:sz="0" w:space="0" w:color="auto"/>
      </w:divBdr>
    </w:div>
    <w:div w:id="1763526903">
      <w:marLeft w:val="480"/>
      <w:marRight w:val="0"/>
      <w:marTop w:val="0"/>
      <w:marBottom w:val="0"/>
      <w:divBdr>
        <w:top w:val="none" w:sz="0" w:space="0" w:color="auto"/>
        <w:left w:val="none" w:sz="0" w:space="0" w:color="auto"/>
        <w:bottom w:val="none" w:sz="0" w:space="0" w:color="auto"/>
        <w:right w:val="none" w:sz="0" w:space="0" w:color="auto"/>
      </w:divBdr>
    </w:div>
    <w:div w:id="1763527160">
      <w:marLeft w:val="480"/>
      <w:marRight w:val="0"/>
      <w:marTop w:val="0"/>
      <w:marBottom w:val="0"/>
      <w:divBdr>
        <w:top w:val="none" w:sz="0" w:space="0" w:color="auto"/>
        <w:left w:val="none" w:sz="0" w:space="0" w:color="auto"/>
        <w:bottom w:val="none" w:sz="0" w:space="0" w:color="auto"/>
        <w:right w:val="none" w:sz="0" w:space="0" w:color="auto"/>
      </w:divBdr>
    </w:div>
    <w:div w:id="1763528806">
      <w:marLeft w:val="480"/>
      <w:marRight w:val="0"/>
      <w:marTop w:val="0"/>
      <w:marBottom w:val="0"/>
      <w:divBdr>
        <w:top w:val="none" w:sz="0" w:space="0" w:color="auto"/>
        <w:left w:val="none" w:sz="0" w:space="0" w:color="auto"/>
        <w:bottom w:val="none" w:sz="0" w:space="0" w:color="auto"/>
        <w:right w:val="none" w:sz="0" w:space="0" w:color="auto"/>
      </w:divBdr>
    </w:div>
    <w:div w:id="1763644950">
      <w:marLeft w:val="480"/>
      <w:marRight w:val="0"/>
      <w:marTop w:val="0"/>
      <w:marBottom w:val="0"/>
      <w:divBdr>
        <w:top w:val="none" w:sz="0" w:space="0" w:color="auto"/>
        <w:left w:val="none" w:sz="0" w:space="0" w:color="auto"/>
        <w:bottom w:val="none" w:sz="0" w:space="0" w:color="auto"/>
        <w:right w:val="none" w:sz="0" w:space="0" w:color="auto"/>
      </w:divBdr>
    </w:div>
    <w:div w:id="1763649066">
      <w:marLeft w:val="480"/>
      <w:marRight w:val="0"/>
      <w:marTop w:val="0"/>
      <w:marBottom w:val="0"/>
      <w:divBdr>
        <w:top w:val="none" w:sz="0" w:space="0" w:color="auto"/>
        <w:left w:val="none" w:sz="0" w:space="0" w:color="auto"/>
        <w:bottom w:val="none" w:sz="0" w:space="0" w:color="auto"/>
        <w:right w:val="none" w:sz="0" w:space="0" w:color="auto"/>
      </w:divBdr>
    </w:div>
    <w:div w:id="1763717344">
      <w:marLeft w:val="480"/>
      <w:marRight w:val="0"/>
      <w:marTop w:val="0"/>
      <w:marBottom w:val="0"/>
      <w:divBdr>
        <w:top w:val="none" w:sz="0" w:space="0" w:color="auto"/>
        <w:left w:val="none" w:sz="0" w:space="0" w:color="auto"/>
        <w:bottom w:val="none" w:sz="0" w:space="0" w:color="auto"/>
        <w:right w:val="none" w:sz="0" w:space="0" w:color="auto"/>
      </w:divBdr>
    </w:div>
    <w:div w:id="1763718370">
      <w:marLeft w:val="480"/>
      <w:marRight w:val="0"/>
      <w:marTop w:val="0"/>
      <w:marBottom w:val="0"/>
      <w:divBdr>
        <w:top w:val="none" w:sz="0" w:space="0" w:color="auto"/>
        <w:left w:val="none" w:sz="0" w:space="0" w:color="auto"/>
        <w:bottom w:val="none" w:sz="0" w:space="0" w:color="auto"/>
        <w:right w:val="none" w:sz="0" w:space="0" w:color="auto"/>
      </w:divBdr>
    </w:div>
    <w:div w:id="1763720664">
      <w:marLeft w:val="480"/>
      <w:marRight w:val="0"/>
      <w:marTop w:val="0"/>
      <w:marBottom w:val="0"/>
      <w:divBdr>
        <w:top w:val="none" w:sz="0" w:space="0" w:color="auto"/>
        <w:left w:val="none" w:sz="0" w:space="0" w:color="auto"/>
        <w:bottom w:val="none" w:sz="0" w:space="0" w:color="auto"/>
        <w:right w:val="none" w:sz="0" w:space="0" w:color="auto"/>
      </w:divBdr>
    </w:div>
    <w:div w:id="1763793617">
      <w:marLeft w:val="480"/>
      <w:marRight w:val="0"/>
      <w:marTop w:val="0"/>
      <w:marBottom w:val="0"/>
      <w:divBdr>
        <w:top w:val="none" w:sz="0" w:space="0" w:color="auto"/>
        <w:left w:val="none" w:sz="0" w:space="0" w:color="auto"/>
        <w:bottom w:val="none" w:sz="0" w:space="0" w:color="auto"/>
        <w:right w:val="none" w:sz="0" w:space="0" w:color="auto"/>
      </w:divBdr>
    </w:div>
    <w:div w:id="1763794716">
      <w:marLeft w:val="480"/>
      <w:marRight w:val="0"/>
      <w:marTop w:val="0"/>
      <w:marBottom w:val="0"/>
      <w:divBdr>
        <w:top w:val="none" w:sz="0" w:space="0" w:color="auto"/>
        <w:left w:val="none" w:sz="0" w:space="0" w:color="auto"/>
        <w:bottom w:val="none" w:sz="0" w:space="0" w:color="auto"/>
        <w:right w:val="none" w:sz="0" w:space="0" w:color="auto"/>
      </w:divBdr>
    </w:div>
    <w:div w:id="1763795215">
      <w:marLeft w:val="480"/>
      <w:marRight w:val="0"/>
      <w:marTop w:val="0"/>
      <w:marBottom w:val="0"/>
      <w:divBdr>
        <w:top w:val="none" w:sz="0" w:space="0" w:color="auto"/>
        <w:left w:val="none" w:sz="0" w:space="0" w:color="auto"/>
        <w:bottom w:val="none" w:sz="0" w:space="0" w:color="auto"/>
        <w:right w:val="none" w:sz="0" w:space="0" w:color="auto"/>
      </w:divBdr>
    </w:div>
    <w:div w:id="1763836893">
      <w:marLeft w:val="480"/>
      <w:marRight w:val="0"/>
      <w:marTop w:val="0"/>
      <w:marBottom w:val="0"/>
      <w:divBdr>
        <w:top w:val="none" w:sz="0" w:space="0" w:color="auto"/>
        <w:left w:val="none" w:sz="0" w:space="0" w:color="auto"/>
        <w:bottom w:val="none" w:sz="0" w:space="0" w:color="auto"/>
        <w:right w:val="none" w:sz="0" w:space="0" w:color="auto"/>
      </w:divBdr>
    </w:div>
    <w:div w:id="1763842533">
      <w:marLeft w:val="480"/>
      <w:marRight w:val="0"/>
      <w:marTop w:val="0"/>
      <w:marBottom w:val="0"/>
      <w:divBdr>
        <w:top w:val="none" w:sz="0" w:space="0" w:color="auto"/>
        <w:left w:val="none" w:sz="0" w:space="0" w:color="auto"/>
        <w:bottom w:val="none" w:sz="0" w:space="0" w:color="auto"/>
        <w:right w:val="none" w:sz="0" w:space="0" w:color="auto"/>
      </w:divBdr>
    </w:div>
    <w:div w:id="1763986601">
      <w:marLeft w:val="480"/>
      <w:marRight w:val="0"/>
      <w:marTop w:val="0"/>
      <w:marBottom w:val="0"/>
      <w:divBdr>
        <w:top w:val="none" w:sz="0" w:space="0" w:color="auto"/>
        <w:left w:val="none" w:sz="0" w:space="0" w:color="auto"/>
        <w:bottom w:val="none" w:sz="0" w:space="0" w:color="auto"/>
        <w:right w:val="none" w:sz="0" w:space="0" w:color="auto"/>
      </w:divBdr>
    </w:div>
    <w:div w:id="1763986971">
      <w:marLeft w:val="480"/>
      <w:marRight w:val="0"/>
      <w:marTop w:val="0"/>
      <w:marBottom w:val="0"/>
      <w:divBdr>
        <w:top w:val="none" w:sz="0" w:space="0" w:color="auto"/>
        <w:left w:val="none" w:sz="0" w:space="0" w:color="auto"/>
        <w:bottom w:val="none" w:sz="0" w:space="0" w:color="auto"/>
        <w:right w:val="none" w:sz="0" w:space="0" w:color="auto"/>
      </w:divBdr>
    </w:div>
    <w:div w:id="1764034757">
      <w:marLeft w:val="480"/>
      <w:marRight w:val="0"/>
      <w:marTop w:val="0"/>
      <w:marBottom w:val="0"/>
      <w:divBdr>
        <w:top w:val="none" w:sz="0" w:space="0" w:color="auto"/>
        <w:left w:val="none" w:sz="0" w:space="0" w:color="auto"/>
        <w:bottom w:val="none" w:sz="0" w:space="0" w:color="auto"/>
        <w:right w:val="none" w:sz="0" w:space="0" w:color="auto"/>
      </w:divBdr>
    </w:div>
    <w:div w:id="1764061546">
      <w:marLeft w:val="480"/>
      <w:marRight w:val="0"/>
      <w:marTop w:val="0"/>
      <w:marBottom w:val="0"/>
      <w:divBdr>
        <w:top w:val="none" w:sz="0" w:space="0" w:color="auto"/>
        <w:left w:val="none" w:sz="0" w:space="0" w:color="auto"/>
        <w:bottom w:val="none" w:sz="0" w:space="0" w:color="auto"/>
        <w:right w:val="none" w:sz="0" w:space="0" w:color="auto"/>
      </w:divBdr>
    </w:div>
    <w:div w:id="1764061701">
      <w:marLeft w:val="480"/>
      <w:marRight w:val="0"/>
      <w:marTop w:val="0"/>
      <w:marBottom w:val="0"/>
      <w:divBdr>
        <w:top w:val="none" w:sz="0" w:space="0" w:color="auto"/>
        <w:left w:val="none" w:sz="0" w:space="0" w:color="auto"/>
        <w:bottom w:val="none" w:sz="0" w:space="0" w:color="auto"/>
        <w:right w:val="none" w:sz="0" w:space="0" w:color="auto"/>
      </w:divBdr>
    </w:div>
    <w:div w:id="1764063555">
      <w:marLeft w:val="480"/>
      <w:marRight w:val="0"/>
      <w:marTop w:val="0"/>
      <w:marBottom w:val="0"/>
      <w:divBdr>
        <w:top w:val="none" w:sz="0" w:space="0" w:color="auto"/>
        <w:left w:val="none" w:sz="0" w:space="0" w:color="auto"/>
        <w:bottom w:val="none" w:sz="0" w:space="0" w:color="auto"/>
        <w:right w:val="none" w:sz="0" w:space="0" w:color="auto"/>
      </w:divBdr>
    </w:div>
    <w:div w:id="1764102531">
      <w:marLeft w:val="480"/>
      <w:marRight w:val="0"/>
      <w:marTop w:val="0"/>
      <w:marBottom w:val="0"/>
      <w:divBdr>
        <w:top w:val="none" w:sz="0" w:space="0" w:color="auto"/>
        <w:left w:val="none" w:sz="0" w:space="0" w:color="auto"/>
        <w:bottom w:val="none" w:sz="0" w:space="0" w:color="auto"/>
        <w:right w:val="none" w:sz="0" w:space="0" w:color="auto"/>
      </w:divBdr>
    </w:div>
    <w:div w:id="1764105024">
      <w:marLeft w:val="480"/>
      <w:marRight w:val="0"/>
      <w:marTop w:val="0"/>
      <w:marBottom w:val="0"/>
      <w:divBdr>
        <w:top w:val="none" w:sz="0" w:space="0" w:color="auto"/>
        <w:left w:val="none" w:sz="0" w:space="0" w:color="auto"/>
        <w:bottom w:val="none" w:sz="0" w:space="0" w:color="auto"/>
        <w:right w:val="none" w:sz="0" w:space="0" w:color="auto"/>
      </w:divBdr>
    </w:div>
    <w:div w:id="1764112312">
      <w:marLeft w:val="480"/>
      <w:marRight w:val="0"/>
      <w:marTop w:val="0"/>
      <w:marBottom w:val="0"/>
      <w:divBdr>
        <w:top w:val="none" w:sz="0" w:space="0" w:color="auto"/>
        <w:left w:val="none" w:sz="0" w:space="0" w:color="auto"/>
        <w:bottom w:val="none" w:sz="0" w:space="0" w:color="auto"/>
        <w:right w:val="none" w:sz="0" w:space="0" w:color="auto"/>
      </w:divBdr>
    </w:div>
    <w:div w:id="1764182197">
      <w:marLeft w:val="480"/>
      <w:marRight w:val="0"/>
      <w:marTop w:val="0"/>
      <w:marBottom w:val="0"/>
      <w:divBdr>
        <w:top w:val="none" w:sz="0" w:space="0" w:color="auto"/>
        <w:left w:val="none" w:sz="0" w:space="0" w:color="auto"/>
        <w:bottom w:val="none" w:sz="0" w:space="0" w:color="auto"/>
        <w:right w:val="none" w:sz="0" w:space="0" w:color="auto"/>
      </w:divBdr>
    </w:div>
    <w:div w:id="1764296425">
      <w:marLeft w:val="480"/>
      <w:marRight w:val="0"/>
      <w:marTop w:val="0"/>
      <w:marBottom w:val="0"/>
      <w:divBdr>
        <w:top w:val="none" w:sz="0" w:space="0" w:color="auto"/>
        <w:left w:val="none" w:sz="0" w:space="0" w:color="auto"/>
        <w:bottom w:val="none" w:sz="0" w:space="0" w:color="auto"/>
        <w:right w:val="none" w:sz="0" w:space="0" w:color="auto"/>
      </w:divBdr>
    </w:div>
    <w:div w:id="1764304861">
      <w:marLeft w:val="480"/>
      <w:marRight w:val="0"/>
      <w:marTop w:val="0"/>
      <w:marBottom w:val="0"/>
      <w:divBdr>
        <w:top w:val="none" w:sz="0" w:space="0" w:color="auto"/>
        <w:left w:val="none" w:sz="0" w:space="0" w:color="auto"/>
        <w:bottom w:val="none" w:sz="0" w:space="0" w:color="auto"/>
        <w:right w:val="none" w:sz="0" w:space="0" w:color="auto"/>
      </w:divBdr>
    </w:div>
    <w:div w:id="1764380107">
      <w:marLeft w:val="480"/>
      <w:marRight w:val="0"/>
      <w:marTop w:val="0"/>
      <w:marBottom w:val="0"/>
      <w:divBdr>
        <w:top w:val="none" w:sz="0" w:space="0" w:color="auto"/>
        <w:left w:val="none" w:sz="0" w:space="0" w:color="auto"/>
        <w:bottom w:val="none" w:sz="0" w:space="0" w:color="auto"/>
        <w:right w:val="none" w:sz="0" w:space="0" w:color="auto"/>
      </w:divBdr>
    </w:div>
    <w:div w:id="1764380821">
      <w:marLeft w:val="480"/>
      <w:marRight w:val="0"/>
      <w:marTop w:val="0"/>
      <w:marBottom w:val="0"/>
      <w:divBdr>
        <w:top w:val="none" w:sz="0" w:space="0" w:color="auto"/>
        <w:left w:val="none" w:sz="0" w:space="0" w:color="auto"/>
        <w:bottom w:val="none" w:sz="0" w:space="0" w:color="auto"/>
        <w:right w:val="none" w:sz="0" w:space="0" w:color="auto"/>
      </w:divBdr>
    </w:div>
    <w:div w:id="1764451029">
      <w:marLeft w:val="480"/>
      <w:marRight w:val="0"/>
      <w:marTop w:val="0"/>
      <w:marBottom w:val="0"/>
      <w:divBdr>
        <w:top w:val="none" w:sz="0" w:space="0" w:color="auto"/>
        <w:left w:val="none" w:sz="0" w:space="0" w:color="auto"/>
        <w:bottom w:val="none" w:sz="0" w:space="0" w:color="auto"/>
        <w:right w:val="none" w:sz="0" w:space="0" w:color="auto"/>
      </w:divBdr>
    </w:div>
    <w:div w:id="1764452634">
      <w:marLeft w:val="480"/>
      <w:marRight w:val="0"/>
      <w:marTop w:val="0"/>
      <w:marBottom w:val="0"/>
      <w:divBdr>
        <w:top w:val="none" w:sz="0" w:space="0" w:color="auto"/>
        <w:left w:val="none" w:sz="0" w:space="0" w:color="auto"/>
        <w:bottom w:val="none" w:sz="0" w:space="0" w:color="auto"/>
        <w:right w:val="none" w:sz="0" w:space="0" w:color="auto"/>
      </w:divBdr>
    </w:div>
    <w:div w:id="1764492534">
      <w:marLeft w:val="480"/>
      <w:marRight w:val="0"/>
      <w:marTop w:val="0"/>
      <w:marBottom w:val="0"/>
      <w:divBdr>
        <w:top w:val="none" w:sz="0" w:space="0" w:color="auto"/>
        <w:left w:val="none" w:sz="0" w:space="0" w:color="auto"/>
        <w:bottom w:val="none" w:sz="0" w:space="0" w:color="auto"/>
        <w:right w:val="none" w:sz="0" w:space="0" w:color="auto"/>
      </w:divBdr>
    </w:div>
    <w:div w:id="1764492924">
      <w:marLeft w:val="480"/>
      <w:marRight w:val="0"/>
      <w:marTop w:val="0"/>
      <w:marBottom w:val="0"/>
      <w:divBdr>
        <w:top w:val="none" w:sz="0" w:space="0" w:color="auto"/>
        <w:left w:val="none" w:sz="0" w:space="0" w:color="auto"/>
        <w:bottom w:val="none" w:sz="0" w:space="0" w:color="auto"/>
        <w:right w:val="none" w:sz="0" w:space="0" w:color="auto"/>
      </w:divBdr>
    </w:div>
    <w:div w:id="1764493822">
      <w:marLeft w:val="480"/>
      <w:marRight w:val="0"/>
      <w:marTop w:val="0"/>
      <w:marBottom w:val="0"/>
      <w:divBdr>
        <w:top w:val="none" w:sz="0" w:space="0" w:color="auto"/>
        <w:left w:val="none" w:sz="0" w:space="0" w:color="auto"/>
        <w:bottom w:val="none" w:sz="0" w:space="0" w:color="auto"/>
        <w:right w:val="none" w:sz="0" w:space="0" w:color="auto"/>
      </w:divBdr>
    </w:div>
    <w:div w:id="1764494514">
      <w:marLeft w:val="480"/>
      <w:marRight w:val="0"/>
      <w:marTop w:val="0"/>
      <w:marBottom w:val="0"/>
      <w:divBdr>
        <w:top w:val="none" w:sz="0" w:space="0" w:color="auto"/>
        <w:left w:val="none" w:sz="0" w:space="0" w:color="auto"/>
        <w:bottom w:val="none" w:sz="0" w:space="0" w:color="auto"/>
        <w:right w:val="none" w:sz="0" w:space="0" w:color="auto"/>
      </w:divBdr>
    </w:div>
    <w:div w:id="1764566353">
      <w:marLeft w:val="480"/>
      <w:marRight w:val="0"/>
      <w:marTop w:val="0"/>
      <w:marBottom w:val="0"/>
      <w:divBdr>
        <w:top w:val="none" w:sz="0" w:space="0" w:color="auto"/>
        <w:left w:val="none" w:sz="0" w:space="0" w:color="auto"/>
        <w:bottom w:val="none" w:sz="0" w:space="0" w:color="auto"/>
        <w:right w:val="none" w:sz="0" w:space="0" w:color="auto"/>
      </w:divBdr>
    </w:div>
    <w:div w:id="1764572679">
      <w:marLeft w:val="480"/>
      <w:marRight w:val="0"/>
      <w:marTop w:val="0"/>
      <w:marBottom w:val="0"/>
      <w:divBdr>
        <w:top w:val="none" w:sz="0" w:space="0" w:color="auto"/>
        <w:left w:val="none" w:sz="0" w:space="0" w:color="auto"/>
        <w:bottom w:val="none" w:sz="0" w:space="0" w:color="auto"/>
        <w:right w:val="none" w:sz="0" w:space="0" w:color="auto"/>
      </w:divBdr>
    </w:div>
    <w:div w:id="1764573727">
      <w:marLeft w:val="480"/>
      <w:marRight w:val="0"/>
      <w:marTop w:val="0"/>
      <w:marBottom w:val="0"/>
      <w:divBdr>
        <w:top w:val="none" w:sz="0" w:space="0" w:color="auto"/>
        <w:left w:val="none" w:sz="0" w:space="0" w:color="auto"/>
        <w:bottom w:val="none" w:sz="0" w:space="0" w:color="auto"/>
        <w:right w:val="none" w:sz="0" w:space="0" w:color="auto"/>
      </w:divBdr>
    </w:div>
    <w:div w:id="1764641542">
      <w:bodyDiv w:val="1"/>
      <w:marLeft w:val="0"/>
      <w:marRight w:val="0"/>
      <w:marTop w:val="0"/>
      <w:marBottom w:val="0"/>
      <w:divBdr>
        <w:top w:val="none" w:sz="0" w:space="0" w:color="auto"/>
        <w:left w:val="none" w:sz="0" w:space="0" w:color="auto"/>
        <w:bottom w:val="none" w:sz="0" w:space="0" w:color="auto"/>
        <w:right w:val="none" w:sz="0" w:space="0" w:color="auto"/>
      </w:divBdr>
      <w:divsChild>
        <w:div w:id="1885560449">
          <w:marLeft w:val="480"/>
          <w:marRight w:val="0"/>
          <w:marTop w:val="0"/>
          <w:marBottom w:val="0"/>
          <w:divBdr>
            <w:top w:val="none" w:sz="0" w:space="0" w:color="auto"/>
            <w:left w:val="none" w:sz="0" w:space="0" w:color="auto"/>
            <w:bottom w:val="none" w:sz="0" w:space="0" w:color="auto"/>
            <w:right w:val="none" w:sz="0" w:space="0" w:color="auto"/>
          </w:divBdr>
        </w:div>
        <w:div w:id="1531070728">
          <w:marLeft w:val="480"/>
          <w:marRight w:val="0"/>
          <w:marTop w:val="0"/>
          <w:marBottom w:val="0"/>
          <w:divBdr>
            <w:top w:val="none" w:sz="0" w:space="0" w:color="auto"/>
            <w:left w:val="none" w:sz="0" w:space="0" w:color="auto"/>
            <w:bottom w:val="none" w:sz="0" w:space="0" w:color="auto"/>
            <w:right w:val="none" w:sz="0" w:space="0" w:color="auto"/>
          </w:divBdr>
        </w:div>
        <w:div w:id="809132707">
          <w:marLeft w:val="480"/>
          <w:marRight w:val="0"/>
          <w:marTop w:val="0"/>
          <w:marBottom w:val="0"/>
          <w:divBdr>
            <w:top w:val="none" w:sz="0" w:space="0" w:color="auto"/>
            <w:left w:val="none" w:sz="0" w:space="0" w:color="auto"/>
            <w:bottom w:val="none" w:sz="0" w:space="0" w:color="auto"/>
            <w:right w:val="none" w:sz="0" w:space="0" w:color="auto"/>
          </w:divBdr>
        </w:div>
        <w:div w:id="1348748872">
          <w:marLeft w:val="480"/>
          <w:marRight w:val="0"/>
          <w:marTop w:val="0"/>
          <w:marBottom w:val="0"/>
          <w:divBdr>
            <w:top w:val="none" w:sz="0" w:space="0" w:color="auto"/>
            <w:left w:val="none" w:sz="0" w:space="0" w:color="auto"/>
            <w:bottom w:val="none" w:sz="0" w:space="0" w:color="auto"/>
            <w:right w:val="none" w:sz="0" w:space="0" w:color="auto"/>
          </w:divBdr>
        </w:div>
        <w:div w:id="1215001944">
          <w:marLeft w:val="480"/>
          <w:marRight w:val="0"/>
          <w:marTop w:val="0"/>
          <w:marBottom w:val="0"/>
          <w:divBdr>
            <w:top w:val="none" w:sz="0" w:space="0" w:color="auto"/>
            <w:left w:val="none" w:sz="0" w:space="0" w:color="auto"/>
            <w:bottom w:val="none" w:sz="0" w:space="0" w:color="auto"/>
            <w:right w:val="none" w:sz="0" w:space="0" w:color="auto"/>
          </w:divBdr>
        </w:div>
        <w:div w:id="546377774">
          <w:marLeft w:val="480"/>
          <w:marRight w:val="0"/>
          <w:marTop w:val="0"/>
          <w:marBottom w:val="0"/>
          <w:divBdr>
            <w:top w:val="none" w:sz="0" w:space="0" w:color="auto"/>
            <w:left w:val="none" w:sz="0" w:space="0" w:color="auto"/>
            <w:bottom w:val="none" w:sz="0" w:space="0" w:color="auto"/>
            <w:right w:val="none" w:sz="0" w:space="0" w:color="auto"/>
          </w:divBdr>
        </w:div>
        <w:div w:id="994837527">
          <w:marLeft w:val="480"/>
          <w:marRight w:val="0"/>
          <w:marTop w:val="0"/>
          <w:marBottom w:val="0"/>
          <w:divBdr>
            <w:top w:val="none" w:sz="0" w:space="0" w:color="auto"/>
            <w:left w:val="none" w:sz="0" w:space="0" w:color="auto"/>
            <w:bottom w:val="none" w:sz="0" w:space="0" w:color="auto"/>
            <w:right w:val="none" w:sz="0" w:space="0" w:color="auto"/>
          </w:divBdr>
        </w:div>
        <w:div w:id="23988854">
          <w:marLeft w:val="480"/>
          <w:marRight w:val="0"/>
          <w:marTop w:val="0"/>
          <w:marBottom w:val="0"/>
          <w:divBdr>
            <w:top w:val="none" w:sz="0" w:space="0" w:color="auto"/>
            <w:left w:val="none" w:sz="0" w:space="0" w:color="auto"/>
            <w:bottom w:val="none" w:sz="0" w:space="0" w:color="auto"/>
            <w:right w:val="none" w:sz="0" w:space="0" w:color="auto"/>
          </w:divBdr>
        </w:div>
        <w:div w:id="1348486233">
          <w:marLeft w:val="480"/>
          <w:marRight w:val="0"/>
          <w:marTop w:val="0"/>
          <w:marBottom w:val="0"/>
          <w:divBdr>
            <w:top w:val="none" w:sz="0" w:space="0" w:color="auto"/>
            <w:left w:val="none" w:sz="0" w:space="0" w:color="auto"/>
            <w:bottom w:val="none" w:sz="0" w:space="0" w:color="auto"/>
            <w:right w:val="none" w:sz="0" w:space="0" w:color="auto"/>
          </w:divBdr>
        </w:div>
        <w:div w:id="608971396">
          <w:marLeft w:val="480"/>
          <w:marRight w:val="0"/>
          <w:marTop w:val="0"/>
          <w:marBottom w:val="0"/>
          <w:divBdr>
            <w:top w:val="none" w:sz="0" w:space="0" w:color="auto"/>
            <w:left w:val="none" w:sz="0" w:space="0" w:color="auto"/>
            <w:bottom w:val="none" w:sz="0" w:space="0" w:color="auto"/>
            <w:right w:val="none" w:sz="0" w:space="0" w:color="auto"/>
          </w:divBdr>
        </w:div>
        <w:div w:id="1262882735">
          <w:marLeft w:val="480"/>
          <w:marRight w:val="0"/>
          <w:marTop w:val="0"/>
          <w:marBottom w:val="0"/>
          <w:divBdr>
            <w:top w:val="none" w:sz="0" w:space="0" w:color="auto"/>
            <w:left w:val="none" w:sz="0" w:space="0" w:color="auto"/>
            <w:bottom w:val="none" w:sz="0" w:space="0" w:color="auto"/>
            <w:right w:val="none" w:sz="0" w:space="0" w:color="auto"/>
          </w:divBdr>
        </w:div>
        <w:div w:id="501896403">
          <w:marLeft w:val="480"/>
          <w:marRight w:val="0"/>
          <w:marTop w:val="0"/>
          <w:marBottom w:val="0"/>
          <w:divBdr>
            <w:top w:val="none" w:sz="0" w:space="0" w:color="auto"/>
            <w:left w:val="none" w:sz="0" w:space="0" w:color="auto"/>
            <w:bottom w:val="none" w:sz="0" w:space="0" w:color="auto"/>
            <w:right w:val="none" w:sz="0" w:space="0" w:color="auto"/>
          </w:divBdr>
        </w:div>
        <w:div w:id="1006203549">
          <w:marLeft w:val="480"/>
          <w:marRight w:val="0"/>
          <w:marTop w:val="0"/>
          <w:marBottom w:val="0"/>
          <w:divBdr>
            <w:top w:val="none" w:sz="0" w:space="0" w:color="auto"/>
            <w:left w:val="none" w:sz="0" w:space="0" w:color="auto"/>
            <w:bottom w:val="none" w:sz="0" w:space="0" w:color="auto"/>
            <w:right w:val="none" w:sz="0" w:space="0" w:color="auto"/>
          </w:divBdr>
        </w:div>
      </w:divsChild>
    </w:div>
    <w:div w:id="1764720307">
      <w:marLeft w:val="480"/>
      <w:marRight w:val="0"/>
      <w:marTop w:val="0"/>
      <w:marBottom w:val="0"/>
      <w:divBdr>
        <w:top w:val="none" w:sz="0" w:space="0" w:color="auto"/>
        <w:left w:val="none" w:sz="0" w:space="0" w:color="auto"/>
        <w:bottom w:val="none" w:sz="0" w:space="0" w:color="auto"/>
        <w:right w:val="none" w:sz="0" w:space="0" w:color="auto"/>
      </w:divBdr>
    </w:div>
    <w:div w:id="1764757946">
      <w:marLeft w:val="480"/>
      <w:marRight w:val="0"/>
      <w:marTop w:val="0"/>
      <w:marBottom w:val="0"/>
      <w:divBdr>
        <w:top w:val="none" w:sz="0" w:space="0" w:color="auto"/>
        <w:left w:val="none" w:sz="0" w:space="0" w:color="auto"/>
        <w:bottom w:val="none" w:sz="0" w:space="0" w:color="auto"/>
        <w:right w:val="none" w:sz="0" w:space="0" w:color="auto"/>
      </w:divBdr>
    </w:div>
    <w:div w:id="1764762657">
      <w:marLeft w:val="480"/>
      <w:marRight w:val="0"/>
      <w:marTop w:val="0"/>
      <w:marBottom w:val="0"/>
      <w:divBdr>
        <w:top w:val="none" w:sz="0" w:space="0" w:color="auto"/>
        <w:left w:val="none" w:sz="0" w:space="0" w:color="auto"/>
        <w:bottom w:val="none" w:sz="0" w:space="0" w:color="auto"/>
        <w:right w:val="none" w:sz="0" w:space="0" w:color="auto"/>
      </w:divBdr>
    </w:div>
    <w:div w:id="1764840984">
      <w:marLeft w:val="480"/>
      <w:marRight w:val="0"/>
      <w:marTop w:val="0"/>
      <w:marBottom w:val="0"/>
      <w:divBdr>
        <w:top w:val="none" w:sz="0" w:space="0" w:color="auto"/>
        <w:left w:val="none" w:sz="0" w:space="0" w:color="auto"/>
        <w:bottom w:val="none" w:sz="0" w:space="0" w:color="auto"/>
        <w:right w:val="none" w:sz="0" w:space="0" w:color="auto"/>
      </w:divBdr>
    </w:div>
    <w:div w:id="1764908805">
      <w:marLeft w:val="480"/>
      <w:marRight w:val="0"/>
      <w:marTop w:val="0"/>
      <w:marBottom w:val="0"/>
      <w:divBdr>
        <w:top w:val="none" w:sz="0" w:space="0" w:color="auto"/>
        <w:left w:val="none" w:sz="0" w:space="0" w:color="auto"/>
        <w:bottom w:val="none" w:sz="0" w:space="0" w:color="auto"/>
        <w:right w:val="none" w:sz="0" w:space="0" w:color="auto"/>
      </w:divBdr>
    </w:div>
    <w:div w:id="1764909569">
      <w:marLeft w:val="480"/>
      <w:marRight w:val="0"/>
      <w:marTop w:val="0"/>
      <w:marBottom w:val="0"/>
      <w:divBdr>
        <w:top w:val="none" w:sz="0" w:space="0" w:color="auto"/>
        <w:left w:val="none" w:sz="0" w:space="0" w:color="auto"/>
        <w:bottom w:val="none" w:sz="0" w:space="0" w:color="auto"/>
        <w:right w:val="none" w:sz="0" w:space="0" w:color="auto"/>
      </w:divBdr>
    </w:div>
    <w:div w:id="1765029839">
      <w:marLeft w:val="480"/>
      <w:marRight w:val="0"/>
      <w:marTop w:val="0"/>
      <w:marBottom w:val="0"/>
      <w:divBdr>
        <w:top w:val="none" w:sz="0" w:space="0" w:color="auto"/>
        <w:left w:val="none" w:sz="0" w:space="0" w:color="auto"/>
        <w:bottom w:val="none" w:sz="0" w:space="0" w:color="auto"/>
        <w:right w:val="none" w:sz="0" w:space="0" w:color="auto"/>
      </w:divBdr>
    </w:div>
    <w:div w:id="1765032162">
      <w:marLeft w:val="480"/>
      <w:marRight w:val="0"/>
      <w:marTop w:val="0"/>
      <w:marBottom w:val="0"/>
      <w:divBdr>
        <w:top w:val="none" w:sz="0" w:space="0" w:color="auto"/>
        <w:left w:val="none" w:sz="0" w:space="0" w:color="auto"/>
        <w:bottom w:val="none" w:sz="0" w:space="0" w:color="auto"/>
        <w:right w:val="none" w:sz="0" w:space="0" w:color="auto"/>
      </w:divBdr>
    </w:div>
    <w:div w:id="1765035608">
      <w:marLeft w:val="480"/>
      <w:marRight w:val="0"/>
      <w:marTop w:val="0"/>
      <w:marBottom w:val="0"/>
      <w:divBdr>
        <w:top w:val="none" w:sz="0" w:space="0" w:color="auto"/>
        <w:left w:val="none" w:sz="0" w:space="0" w:color="auto"/>
        <w:bottom w:val="none" w:sz="0" w:space="0" w:color="auto"/>
        <w:right w:val="none" w:sz="0" w:space="0" w:color="auto"/>
      </w:divBdr>
    </w:div>
    <w:div w:id="1765151103">
      <w:marLeft w:val="480"/>
      <w:marRight w:val="0"/>
      <w:marTop w:val="0"/>
      <w:marBottom w:val="0"/>
      <w:divBdr>
        <w:top w:val="none" w:sz="0" w:space="0" w:color="auto"/>
        <w:left w:val="none" w:sz="0" w:space="0" w:color="auto"/>
        <w:bottom w:val="none" w:sz="0" w:space="0" w:color="auto"/>
        <w:right w:val="none" w:sz="0" w:space="0" w:color="auto"/>
      </w:divBdr>
    </w:div>
    <w:div w:id="1765151369">
      <w:marLeft w:val="480"/>
      <w:marRight w:val="0"/>
      <w:marTop w:val="0"/>
      <w:marBottom w:val="0"/>
      <w:divBdr>
        <w:top w:val="none" w:sz="0" w:space="0" w:color="auto"/>
        <w:left w:val="none" w:sz="0" w:space="0" w:color="auto"/>
        <w:bottom w:val="none" w:sz="0" w:space="0" w:color="auto"/>
        <w:right w:val="none" w:sz="0" w:space="0" w:color="auto"/>
      </w:divBdr>
    </w:div>
    <w:div w:id="1765222510">
      <w:marLeft w:val="480"/>
      <w:marRight w:val="0"/>
      <w:marTop w:val="0"/>
      <w:marBottom w:val="0"/>
      <w:divBdr>
        <w:top w:val="none" w:sz="0" w:space="0" w:color="auto"/>
        <w:left w:val="none" w:sz="0" w:space="0" w:color="auto"/>
        <w:bottom w:val="none" w:sz="0" w:space="0" w:color="auto"/>
        <w:right w:val="none" w:sz="0" w:space="0" w:color="auto"/>
      </w:divBdr>
    </w:div>
    <w:div w:id="1765226588">
      <w:marLeft w:val="480"/>
      <w:marRight w:val="0"/>
      <w:marTop w:val="0"/>
      <w:marBottom w:val="0"/>
      <w:divBdr>
        <w:top w:val="none" w:sz="0" w:space="0" w:color="auto"/>
        <w:left w:val="none" w:sz="0" w:space="0" w:color="auto"/>
        <w:bottom w:val="none" w:sz="0" w:space="0" w:color="auto"/>
        <w:right w:val="none" w:sz="0" w:space="0" w:color="auto"/>
      </w:divBdr>
    </w:div>
    <w:div w:id="1765304544">
      <w:marLeft w:val="480"/>
      <w:marRight w:val="0"/>
      <w:marTop w:val="0"/>
      <w:marBottom w:val="0"/>
      <w:divBdr>
        <w:top w:val="none" w:sz="0" w:space="0" w:color="auto"/>
        <w:left w:val="none" w:sz="0" w:space="0" w:color="auto"/>
        <w:bottom w:val="none" w:sz="0" w:space="0" w:color="auto"/>
        <w:right w:val="none" w:sz="0" w:space="0" w:color="auto"/>
      </w:divBdr>
    </w:div>
    <w:div w:id="1765419909">
      <w:marLeft w:val="480"/>
      <w:marRight w:val="0"/>
      <w:marTop w:val="0"/>
      <w:marBottom w:val="0"/>
      <w:divBdr>
        <w:top w:val="none" w:sz="0" w:space="0" w:color="auto"/>
        <w:left w:val="none" w:sz="0" w:space="0" w:color="auto"/>
        <w:bottom w:val="none" w:sz="0" w:space="0" w:color="auto"/>
        <w:right w:val="none" w:sz="0" w:space="0" w:color="auto"/>
      </w:divBdr>
    </w:div>
    <w:div w:id="1765493719">
      <w:marLeft w:val="480"/>
      <w:marRight w:val="0"/>
      <w:marTop w:val="0"/>
      <w:marBottom w:val="0"/>
      <w:divBdr>
        <w:top w:val="none" w:sz="0" w:space="0" w:color="auto"/>
        <w:left w:val="none" w:sz="0" w:space="0" w:color="auto"/>
        <w:bottom w:val="none" w:sz="0" w:space="0" w:color="auto"/>
        <w:right w:val="none" w:sz="0" w:space="0" w:color="auto"/>
      </w:divBdr>
    </w:div>
    <w:div w:id="1765565543">
      <w:marLeft w:val="480"/>
      <w:marRight w:val="0"/>
      <w:marTop w:val="0"/>
      <w:marBottom w:val="0"/>
      <w:divBdr>
        <w:top w:val="none" w:sz="0" w:space="0" w:color="auto"/>
        <w:left w:val="none" w:sz="0" w:space="0" w:color="auto"/>
        <w:bottom w:val="none" w:sz="0" w:space="0" w:color="auto"/>
        <w:right w:val="none" w:sz="0" w:space="0" w:color="auto"/>
      </w:divBdr>
    </w:div>
    <w:div w:id="1765684979">
      <w:marLeft w:val="480"/>
      <w:marRight w:val="0"/>
      <w:marTop w:val="0"/>
      <w:marBottom w:val="0"/>
      <w:divBdr>
        <w:top w:val="none" w:sz="0" w:space="0" w:color="auto"/>
        <w:left w:val="none" w:sz="0" w:space="0" w:color="auto"/>
        <w:bottom w:val="none" w:sz="0" w:space="0" w:color="auto"/>
        <w:right w:val="none" w:sz="0" w:space="0" w:color="auto"/>
      </w:divBdr>
    </w:div>
    <w:div w:id="1765758435">
      <w:marLeft w:val="480"/>
      <w:marRight w:val="0"/>
      <w:marTop w:val="0"/>
      <w:marBottom w:val="0"/>
      <w:divBdr>
        <w:top w:val="none" w:sz="0" w:space="0" w:color="auto"/>
        <w:left w:val="none" w:sz="0" w:space="0" w:color="auto"/>
        <w:bottom w:val="none" w:sz="0" w:space="0" w:color="auto"/>
        <w:right w:val="none" w:sz="0" w:space="0" w:color="auto"/>
      </w:divBdr>
    </w:div>
    <w:div w:id="1765803253">
      <w:marLeft w:val="480"/>
      <w:marRight w:val="0"/>
      <w:marTop w:val="0"/>
      <w:marBottom w:val="0"/>
      <w:divBdr>
        <w:top w:val="none" w:sz="0" w:space="0" w:color="auto"/>
        <w:left w:val="none" w:sz="0" w:space="0" w:color="auto"/>
        <w:bottom w:val="none" w:sz="0" w:space="0" w:color="auto"/>
        <w:right w:val="none" w:sz="0" w:space="0" w:color="auto"/>
      </w:divBdr>
    </w:div>
    <w:div w:id="1765875313">
      <w:marLeft w:val="480"/>
      <w:marRight w:val="0"/>
      <w:marTop w:val="0"/>
      <w:marBottom w:val="0"/>
      <w:divBdr>
        <w:top w:val="none" w:sz="0" w:space="0" w:color="auto"/>
        <w:left w:val="none" w:sz="0" w:space="0" w:color="auto"/>
        <w:bottom w:val="none" w:sz="0" w:space="0" w:color="auto"/>
        <w:right w:val="none" w:sz="0" w:space="0" w:color="auto"/>
      </w:divBdr>
    </w:div>
    <w:div w:id="1765881969">
      <w:marLeft w:val="480"/>
      <w:marRight w:val="0"/>
      <w:marTop w:val="0"/>
      <w:marBottom w:val="0"/>
      <w:divBdr>
        <w:top w:val="none" w:sz="0" w:space="0" w:color="auto"/>
        <w:left w:val="none" w:sz="0" w:space="0" w:color="auto"/>
        <w:bottom w:val="none" w:sz="0" w:space="0" w:color="auto"/>
        <w:right w:val="none" w:sz="0" w:space="0" w:color="auto"/>
      </w:divBdr>
    </w:div>
    <w:div w:id="1765882324">
      <w:marLeft w:val="480"/>
      <w:marRight w:val="0"/>
      <w:marTop w:val="0"/>
      <w:marBottom w:val="0"/>
      <w:divBdr>
        <w:top w:val="none" w:sz="0" w:space="0" w:color="auto"/>
        <w:left w:val="none" w:sz="0" w:space="0" w:color="auto"/>
        <w:bottom w:val="none" w:sz="0" w:space="0" w:color="auto"/>
        <w:right w:val="none" w:sz="0" w:space="0" w:color="auto"/>
      </w:divBdr>
    </w:div>
    <w:div w:id="1765953322">
      <w:marLeft w:val="480"/>
      <w:marRight w:val="0"/>
      <w:marTop w:val="0"/>
      <w:marBottom w:val="0"/>
      <w:divBdr>
        <w:top w:val="none" w:sz="0" w:space="0" w:color="auto"/>
        <w:left w:val="none" w:sz="0" w:space="0" w:color="auto"/>
        <w:bottom w:val="none" w:sz="0" w:space="0" w:color="auto"/>
        <w:right w:val="none" w:sz="0" w:space="0" w:color="auto"/>
      </w:divBdr>
    </w:div>
    <w:div w:id="1765999477">
      <w:marLeft w:val="480"/>
      <w:marRight w:val="0"/>
      <w:marTop w:val="0"/>
      <w:marBottom w:val="0"/>
      <w:divBdr>
        <w:top w:val="none" w:sz="0" w:space="0" w:color="auto"/>
        <w:left w:val="none" w:sz="0" w:space="0" w:color="auto"/>
        <w:bottom w:val="none" w:sz="0" w:space="0" w:color="auto"/>
        <w:right w:val="none" w:sz="0" w:space="0" w:color="auto"/>
      </w:divBdr>
    </w:div>
    <w:div w:id="1766026168">
      <w:marLeft w:val="480"/>
      <w:marRight w:val="0"/>
      <w:marTop w:val="0"/>
      <w:marBottom w:val="0"/>
      <w:divBdr>
        <w:top w:val="none" w:sz="0" w:space="0" w:color="auto"/>
        <w:left w:val="none" w:sz="0" w:space="0" w:color="auto"/>
        <w:bottom w:val="none" w:sz="0" w:space="0" w:color="auto"/>
        <w:right w:val="none" w:sz="0" w:space="0" w:color="auto"/>
      </w:divBdr>
    </w:div>
    <w:div w:id="1766030355">
      <w:marLeft w:val="480"/>
      <w:marRight w:val="0"/>
      <w:marTop w:val="0"/>
      <w:marBottom w:val="0"/>
      <w:divBdr>
        <w:top w:val="none" w:sz="0" w:space="0" w:color="auto"/>
        <w:left w:val="none" w:sz="0" w:space="0" w:color="auto"/>
        <w:bottom w:val="none" w:sz="0" w:space="0" w:color="auto"/>
        <w:right w:val="none" w:sz="0" w:space="0" w:color="auto"/>
      </w:divBdr>
    </w:div>
    <w:div w:id="1766073797">
      <w:marLeft w:val="480"/>
      <w:marRight w:val="0"/>
      <w:marTop w:val="0"/>
      <w:marBottom w:val="0"/>
      <w:divBdr>
        <w:top w:val="none" w:sz="0" w:space="0" w:color="auto"/>
        <w:left w:val="none" w:sz="0" w:space="0" w:color="auto"/>
        <w:bottom w:val="none" w:sz="0" w:space="0" w:color="auto"/>
        <w:right w:val="none" w:sz="0" w:space="0" w:color="auto"/>
      </w:divBdr>
    </w:div>
    <w:div w:id="1766075776">
      <w:marLeft w:val="480"/>
      <w:marRight w:val="0"/>
      <w:marTop w:val="0"/>
      <w:marBottom w:val="0"/>
      <w:divBdr>
        <w:top w:val="none" w:sz="0" w:space="0" w:color="auto"/>
        <w:left w:val="none" w:sz="0" w:space="0" w:color="auto"/>
        <w:bottom w:val="none" w:sz="0" w:space="0" w:color="auto"/>
        <w:right w:val="none" w:sz="0" w:space="0" w:color="auto"/>
      </w:divBdr>
    </w:div>
    <w:div w:id="1766145386">
      <w:marLeft w:val="480"/>
      <w:marRight w:val="0"/>
      <w:marTop w:val="0"/>
      <w:marBottom w:val="0"/>
      <w:divBdr>
        <w:top w:val="none" w:sz="0" w:space="0" w:color="auto"/>
        <w:left w:val="none" w:sz="0" w:space="0" w:color="auto"/>
        <w:bottom w:val="none" w:sz="0" w:space="0" w:color="auto"/>
        <w:right w:val="none" w:sz="0" w:space="0" w:color="auto"/>
      </w:divBdr>
    </w:div>
    <w:div w:id="1766146120">
      <w:marLeft w:val="480"/>
      <w:marRight w:val="0"/>
      <w:marTop w:val="0"/>
      <w:marBottom w:val="0"/>
      <w:divBdr>
        <w:top w:val="none" w:sz="0" w:space="0" w:color="auto"/>
        <w:left w:val="none" w:sz="0" w:space="0" w:color="auto"/>
        <w:bottom w:val="none" w:sz="0" w:space="0" w:color="auto"/>
        <w:right w:val="none" w:sz="0" w:space="0" w:color="auto"/>
      </w:divBdr>
    </w:div>
    <w:div w:id="1766150608">
      <w:marLeft w:val="480"/>
      <w:marRight w:val="0"/>
      <w:marTop w:val="0"/>
      <w:marBottom w:val="0"/>
      <w:divBdr>
        <w:top w:val="none" w:sz="0" w:space="0" w:color="auto"/>
        <w:left w:val="none" w:sz="0" w:space="0" w:color="auto"/>
        <w:bottom w:val="none" w:sz="0" w:space="0" w:color="auto"/>
        <w:right w:val="none" w:sz="0" w:space="0" w:color="auto"/>
      </w:divBdr>
    </w:div>
    <w:div w:id="1766153067">
      <w:marLeft w:val="480"/>
      <w:marRight w:val="0"/>
      <w:marTop w:val="0"/>
      <w:marBottom w:val="0"/>
      <w:divBdr>
        <w:top w:val="none" w:sz="0" w:space="0" w:color="auto"/>
        <w:left w:val="none" w:sz="0" w:space="0" w:color="auto"/>
        <w:bottom w:val="none" w:sz="0" w:space="0" w:color="auto"/>
        <w:right w:val="none" w:sz="0" w:space="0" w:color="auto"/>
      </w:divBdr>
    </w:div>
    <w:div w:id="1766223695">
      <w:marLeft w:val="480"/>
      <w:marRight w:val="0"/>
      <w:marTop w:val="0"/>
      <w:marBottom w:val="0"/>
      <w:divBdr>
        <w:top w:val="none" w:sz="0" w:space="0" w:color="auto"/>
        <w:left w:val="none" w:sz="0" w:space="0" w:color="auto"/>
        <w:bottom w:val="none" w:sz="0" w:space="0" w:color="auto"/>
        <w:right w:val="none" w:sz="0" w:space="0" w:color="auto"/>
      </w:divBdr>
    </w:div>
    <w:div w:id="1766269678">
      <w:marLeft w:val="480"/>
      <w:marRight w:val="0"/>
      <w:marTop w:val="0"/>
      <w:marBottom w:val="0"/>
      <w:divBdr>
        <w:top w:val="none" w:sz="0" w:space="0" w:color="auto"/>
        <w:left w:val="none" w:sz="0" w:space="0" w:color="auto"/>
        <w:bottom w:val="none" w:sz="0" w:space="0" w:color="auto"/>
        <w:right w:val="none" w:sz="0" w:space="0" w:color="auto"/>
      </w:divBdr>
    </w:div>
    <w:div w:id="1766415054">
      <w:marLeft w:val="480"/>
      <w:marRight w:val="0"/>
      <w:marTop w:val="0"/>
      <w:marBottom w:val="0"/>
      <w:divBdr>
        <w:top w:val="none" w:sz="0" w:space="0" w:color="auto"/>
        <w:left w:val="none" w:sz="0" w:space="0" w:color="auto"/>
        <w:bottom w:val="none" w:sz="0" w:space="0" w:color="auto"/>
        <w:right w:val="none" w:sz="0" w:space="0" w:color="auto"/>
      </w:divBdr>
    </w:div>
    <w:div w:id="1766420857">
      <w:marLeft w:val="480"/>
      <w:marRight w:val="0"/>
      <w:marTop w:val="0"/>
      <w:marBottom w:val="0"/>
      <w:divBdr>
        <w:top w:val="none" w:sz="0" w:space="0" w:color="auto"/>
        <w:left w:val="none" w:sz="0" w:space="0" w:color="auto"/>
        <w:bottom w:val="none" w:sz="0" w:space="0" w:color="auto"/>
        <w:right w:val="none" w:sz="0" w:space="0" w:color="auto"/>
      </w:divBdr>
    </w:div>
    <w:div w:id="1766489933">
      <w:marLeft w:val="480"/>
      <w:marRight w:val="0"/>
      <w:marTop w:val="0"/>
      <w:marBottom w:val="0"/>
      <w:divBdr>
        <w:top w:val="none" w:sz="0" w:space="0" w:color="auto"/>
        <w:left w:val="none" w:sz="0" w:space="0" w:color="auto"/>
        <w:bottom w:val="none" w:sz="0" w:space="0" w:color="auto"/>
        <w:right w:val="none" w:sz="0" w:space="0" w:color="auto"/>
      </w:divBdr>
    </w:div>
    <w:div w:id="1766531269">
      <w:marLeft w:val="480"/>
      <w:marRight w:val="0"/>
      <w:marTop w:val="0"/>
      <w:marBottom w:val="0"/>
      <w:divBdr>
        <w:top w:val="none" w:sz="0" w:space="0" w:color="auto"/>
        <w:left w:val="none" w:sz="0" w:space="0" w:color="auto"/>
        <w:bottom w:val="none" w:sz="0" w:space="0" w:color="auto"/>
        <w:right w:val="none" w:sz="0" w:space="0" w:color="auto"/>
      </w:divBdr>
    </w:div>
    <w:div w:id="1766610631">
      <w:marLeft w:val="480"/>
      <w:marRight w:val="0"/>
      <w:marTop w:val="0"/>
      <w:marBottom w:val="0"/>
      <w:divBdr>
        <w:top w:val="none" w:sz="0" w:space="0" w:color="auto"/>
        <w:left w:val="none" w:sz="0" w:space="0" w:color="auto"/>
        <w:bottom w:val="none" w:sz="0" w:space="0" w:color="auto"/>
        <w:right w:val="none" w:sz="0" w:space="0" w:color="auto"/>
      </w:divBdr>
    </w:div>
    <w:div w:id="1766654330">
      <w:marLeft w:val="480"/>
      <w:marRight w:val="0"/>
      <w:marTop w:val="0"/>
      <w:marBottom w:val="0"/>
      <w:divBdr>
        <w:top w:val="none" w:sz="0" w:space="0" w:color="auto"/>
        <w:left w:val="none" w:sz="0" w:space="0" w:color="auto"/>
        <w:bottom w:val="none" w:sz="0" w:space="0" w:color="auto"/>
        <w:right w:val="none" w:sz="0" w:space="0" w:color="auto"/>
      </w:divBdr>
    </w:div>
    <w:div w:id="1766732950">
      <w:marLeft w:val="480"/>
      <w:marRight w:val="0"/>
      <w:marTop w:val="0"/>
      <w:marBottom w:val="0"/>
      <w:divBdr>
        <w:top w:val="none" w:sz="0" w:space="0" w:color="auto"/>
        <w:left w:val="none" w:sz="0" w:space="0" w:color="auto"/>
        <w:bottom w:val="none" w:sz="0" w:space="0" w:color="auto"/>
        <w:right w:val="none" w:sz="0" w:space="0" w:color="auto"/>
      </w:divBdr>
    </w:div>
    <w:div w:id="1766803069">
      <w:marLeft w:val="480"/>
      <w:marRight w:val="0"/>
      <w:marTop w:val="0"/>
      <w:marBottom w:val="0"/>
      <w:divBdr>
        <w:top w:val="none" w:sz="0" w:space="0" w:color="auto"/>
        <w:left w:val="none" w:sz="0" w:space="0" w:color="auto"/>
        <w:bottom w:val="none" w:sz="0" w:space="0" w:color="auto"/>
        <w:right w:val="none" w:sz="0" w:space="0" w:color="auto"/>
      </w:divBdr>
    </w:div>
    <w:div w:id="1766806099">
      <w:marLeft w:val="480"/>
      <w:marRight w:val="0"/>
      <w:marTop w:val="0"/>
      <w:marBottom w:val="0"/>
      <w:divBdr>
        <w:top w:val="none" w:sz="0" w:space="0" w:color="auto"/>
        <w:left w:val="none" w:sz="0" w:space="0" w:color="auto"/>
        <w:bottom w:val="none" w:sz="0" w:space="0" w:color="auto"/>
        <w:right w:val="none" w:sz="0" w:space="0" w:color="auto"/>
      </w:divBdr>
    </w:div>
    <w:div w:id="1766919004">
      <w:marLeft w:val="480"/>
      <w:marRight w:val="0"/>
      <w:marTop w:val="0"/>
      <w:marBottom w:val="0"/>
      <w:divBdr>
        <w:top w:val="none" w:sz="0" w:space="0" w:color="auto"/>
        <w:left w:val="none" w:sz="0" w:space="0" w:color="auto"/>
        <w:bottom w:val="none" w:sz="0" w:space="0" w:color="auto"/>
        <w:right w:val="none" w:sz="0" w:space="0" w:color="auto"/>
      </w:divBdr>
    </w:div>
    <w:div w:id="1766919136">
      <w:marLeft w:val="480"/>
      <w:marRight w:val="0"/>
      <w:marTop w:val="0"/>
      <w:marBottom w:val="0"/>
      <w:divBdr>
        <w:top w:val="none" w:sz="0" w:space="0" w:color="auto"/>
        <w:left w:val="none" w:sz="0" w:space="0" w:color="auto"/>
        <w:bottom w:val="none" w:sz="0" w:space="0" w:color="auto"/>
        <w:right w:val="none" w:sz="0" w:space="0" w:color="auto"/>
      </w:divBdr>
    </w:div>
    <w:div w:id="1766921055">
      <w:marLeft w:val="480"/>
      <w:marRight w:val="0"/>
      <w:marTop w:val="0"/>
      <w:marBottom w:val="0"/>
      <w:divBdr>
        <w:top w:val="none" w:sz="0" w:space="0" w:color="auto"/>
        <w:left w:val="none" w:sz="0" w:space="0" w:color="auto"/>
        <w:bottom w:val="none" w:sz="0" w:space="0" w:color="auto"/>
        <w:right w:val="none" w:sz="0" w:space="0" w:color="auto"/>
      </w:divBdr>
    </w:div>
    <w:div w:id="1766922907">
      <w:marLeft w:val="480"/>
      <w:marRight w:val="0"/>
      <w:marTop w:val="0"/>
      <w:marBottom w:val="0"/>
      <w:divBdr>
        <w:top w:val="none" w:sz="0" w:space="0" w:color="auto"/>
        <w:left w:val="none" w:sz="0" w:space="0" w:color="auto"/>
        <w:bottom w:val="none" w:sz="0" w:space="0" w:color="auto"/>
        <w:right w:val="none" w:sz="0" w:space="0" w:color="auto"/>
      </w:divBdr>
    </w:div>
    <w:div w:id="1767190073">
      <w:marLeft w:val="480"/>
      <w:marRight w:val="0"/>
      <w:marTop w:val="0"/>
      <w:marBottom w:val="0"/>
      <w:divBdr>
        <w:top w:val="none" w:sz="0" w:space="0" w:color="auto"/>
        <w:left w:val="none" w:sz="0" w:space="0" w:color="auto"/>
        <w:bottom w:val="none" w:sz="0" w:space="0" w:color="auto"/>
        <w:right w:val="none" w:sz="0" w:space="0" w:color="auto"/>
      </w:divBdr>
    </w:div>
    <w:div w:id="1767270652">
      <w:marLeft w:val="480"/>
      <w:marRight w:val="0"/>
      <w:marTop w:val="0"/>
      <w:marBottom w:val="0"/>
      <w:divBdr>
        <w:top w:val="none" w:sz="0" w:space="0" w:color="auto"/>
        <w:left w:val="none" w:sz="0" w:space="0" w:color="auto"/>
        <w:bottom w:val="none" w:sz="0" w:space="0" w:color="auto"/>
        <w:right w:val="none" w:sz="0" w:space="0" w:color="auto"/>
      </w:divBdr>
    </w:div>
    <w:div w:id="1767311855">
      <w:marLeft w:val="480"/>
      <w:marRight w:val="0"/>
      <w:marTop w:val="0"/>
      <w:marBottom w:val="0"/>
      <w:divBdr>
        <w:top w:val="none" w:sz="0" w:space="0" w:color="auto"/>
        <w:left w:val="none" w:sz="0" w:space="0" w:color="auto"/>
        <w:bottom w:val="none" w:sz="0" w:space="0" w:color="auto"/>
        <w:right w:val="none" w:sz="0" w:space="0" w:color="auto"/>
      </w:divBdr>
    </w:div>
    <w:div w:id="1767454567">
      <w:marLeft w:val="480"/>
      <w:marRight w:val="0"/>
      <w:marTop w:val="0"/>
      <w:marBottom w:val="0"/>
      <w:divBdr>
        <w:top w:val="none" w:sz="0" w:space="0" w:color="auto"/>
        <w:left w:val="none" w:sz="0" w:space="0" w:color="auto"/>
        <w:bottom w:val="none" w:sz="0" w:space="0" w:color="auto"/>
        <w:right w:val="none" w:sz="0" w:space="0" w:color="auto"/>
      </w:divBdr>
    </w:div>
    <w:div w:id="1767506497">
      <w:marLeft w:val="480"/>
      <w:marRight w:val="0"/>
      <w:marTop w:val="0"/>
      <w:marBottom w:val="0"/>
      <w:divBdr>
        <w:top w:val="none" w:sz="0" w:space="0" w:color="auto"/>
        <w:left w:val="none" w:sz="0" w:space="0" w:color="auto"/>
        <w:bottom w:val="none" w:sz="0" w:space="0" w:color="auto"/>
        <w:right w:val="none" w:sz="0" w:space="0" w:color="auto"/>
      </w:divBdr>
    </w:div>
    <w:div w:id="1767529897">
      <w:marLeft w:val="480"/>
      <w:marRight w:val="0"/>
      <w:marTop w:val="0"/>
      <w:marBottom w:val="0"/>
      <w:divBdr>
        <w:top w:val="none" w:sz="0" w:space="0" w:color="auto"/>
        <w:left w:val="none" w:sz="0" w:space="0" w:color="auto"/>
        <w:bottom w:val="none" w:sz="0" w:space="0" w:color="auto"/>
        <w:right w:val="none" w:sz="0" w:space="0" w:color="auto"/>
      </w:divBdr>
    </w:div>
    <w:div w:id="1767530616">
      <w:marLeft w:val="480"/>
      <w:marRight w:val="0"/>
      <w:marTop w:val="0"/>
      <w:marBottom w:val="0"/>
      <w:divBdr>
        <w:top w:val="none" w:sz="0" w:space="0" w:color="auto"/>
        <w:left w:val="none" w:sz="0" w:space="0" w:color="auto"/>
        <w:bottom w:val="none" w:sz="0" w:space="0" w:color="auto"/>
        <w:right w:val="none" w:sz="0" w:space="0" w:color="auto"/>
      </w:divBdr>
    </w:div>
    <w:div w:id="1767531558">
      <w:marLeft w:val="480"/>
      <w:marRight w:val="0"/>
      <w:marTop w:val="0"/>
      <w:marBottom w:val="0"/>
      <w:divBdr>
        <w:top w:val="none" w:sz="0" w:space="0" w:color="auto"/>
        <w:left w:val="none" w:sz="0" w:space="0" w:color="auto"/>
        <w:bottom w:val="none" w:sz="0" w:space="0" w:color="auto"/>
        <w:right w:val="none" w:sz="0" w:space="0" w:color="auto"/>
      </w:divBdr>
    </w:div>
    <w:div w:id="1767531982">
      <w:marLeft w:val="480"/>
      <w:marRight w:val="0"/>
      <w:marTop w:val="0"/>
      <w:marBottom w:val="0"/>
      <w:divBdr>
        <w:top w:val="none" w:sz="0" w:space="0" w:color="auto"/>
        <w:left w:val="none" w:sz="0" w:space="0" w:color="auto"/>
        <w:bottom w:val="none" w:sz="0" w:space="0" w:color="auto"/>
        <w:right w:val="none" w:sz="0" w:space="0" w:color="auto"/>
      </w:divBdr>
    </w:div>
    <w:div w:id="1767578172">
      <w:marLeft w:val="480"/>
      <w:marRight w:val="0"/>
      <w:marTop w:val="0"/>
      <w:marBottom w:val="0"/>
      <w:divBdr>
        <w:top w:val="none" w:sz="0" w:space="0" w:color="auto"/>
        <w:left w:val="none" w:sz="0" w:space="0" w:color="auto"/>
        <w:bottom w:val="none" w:sz="0" w:space="0" w:color="auto"/>
        <w:right w:val="none" w:sz="0" w:space="0" w:color="auto"/>
      </w:divBdr>
    </w:div>
    <w:div w:id="1767654548">
      <w:marLeft w:val="480"/>
      <w:marRight w:val="0"/>
      <w:marTop w:val="0"/>
      <w:marBottom w:val="0"/>
      <w:divBdr>
        <w:top w:val="none" w:sz="0" w:space="0" w:color="auto"/>
        <w:left w:val="none" w:sz="0" w:space="0" w:color="auto"/>
        <w:bottom w:val="none" w:sz="0" w:space="0" w:color="auto"/>
        <w:right w:val="none" w:sz="0" w:space="0" w:color="auto"/>
      </w:divBdr>
    </w:div>
    <w:div w:id="1767656093">
      <w:marLeft w:val="480"/>
      <w:marRight w:val="0"/>
      <w:marTop w:val="0"/>
      <w:marBottom w:val="0"/>
      <w:divBdr>
        <w:top w:val="none" w:sz="0" w:space="0" w:color="auto"/>
        <w:left w:val="none" w:sz="0" w:space="0" w:color="auto"/>
        <w:bottom w:val="none" w:sz="0" w:space="0" w:color="auto"/>
        <w:right w:val="none" w:sz="0" w:space="0" w:color="auto"/>
      </w:divBdr>
    </w:div>
    <w:div w:id="1767723036">
      <w:marLeft w:val="480"/>
      <w:marRight w:val="0"/>
      <w:marTop w:val="0"/>
      <w:marBottom w:val="0"/>
      <w:divBdr>
        <w:top w:val="none" w:sz="0" w:space="0" w:color="auto"/>
        <w:left w:val="none" w:sz="0" w:space="0" w:color="auto"/>
        <w:bottom w:val="none" w:sz="0" w:space="0" w:color="auto"/>
        <w:right w:val="none" w:sz="0" w:space="0" w:color="auto"/>
      </w:divBdr>
    </w:div>
    <w:div w:id="1767723964">
      <w:marLeft w:val="480"/>
      <w:marRight w:val="0"/>
      <w:marTop w:val="0"/>
      <w:marBottom w:val="0"/>
      <w:divBdr>
        <w:top w:val="none" w:sz="0" w:space="0" w:color="auto"/>
        <w:left w:val="none" w:sz="0" w:space="0" w:color="auto"/>
        <w:bottom w:val="none" w:sz="0" w:space="0" w:color="auto"/>
        <w:right w:val="none" w:sz="0" w:space="0" w:color="auto"/>
      </w:divBdr>
    </w:div>
    <w:div w:id="1767728072">
      <w:marLeft w:val="480"/>
      <w:marRight w:val="0"/>
      <w:marTop w:val="0"/>
      <w:marBottom w:val="0"/>
      <w:divBdr>
        <w:top w:val="none" w:sz="0" w:space="0" w:color="auto"/>
        <w:left w:val="none" w:sz="0" w:space="0" w:color="auto"/>
        <w:bottom w:val="none" w:sz="0" w:space="0" w:color="auto"/>
        <w:right w:val="none" w:sz="0" w:space="0" w:color="auto"/>
      </w:divBdr>
    </w:div>
    <w:div w:id="1767729003">
      <w:marLeft w:val="480"/>
      <w:marRight w:val="0"/>
      <w:marTop w:val="0"/>
      <w:marBottom w:val="0"/>
      <w:divBdr>
        <w:top w:val="none" w:sz="0" w:space="0" w:color="auto"/>
        <w:left w:val="none" w:sz="0" w:space="0" w:color="auto"/>
        <w:bottom w:val="none" w:sz="0" w:space="0" w:color="auto"/>
        <w:right w:val="none" w:sz="0" w:space="0" w:color="auto"/>
      </w:divBdr>
    </w:div>
    <w:div w:id="1767731216">
      <w:marLeft w:val="480"/>
      <w:marRight w:val="0"/>
      <w:marTop w:val="0"/>
      <w:marBottom w:val="0"/>
      <w:divBdr>
        <w:top w:val="none" w:sz="0" w:space="0" w:color="auto"/>
        <w:left w:val="none" w:sz="0" w:space="0" w:color="auto"/>
        <w:bottom w:val="none" w:sz="0" w:space="0" w:color="auto"/>
        <w:right w:val="none" w:sz="0" w:space="0" w:color="auto"/>
      </w:divBdr>
    </w:div>
    <w:div w:id="1767769157">
      <w:marLeft w:val="480"/>
      <w:marRight w:val="0"/>
      <w:marTop w:val="0"/>
      <w:marBottom w:val="0"/>
      <w:divBdr>
        <w:top w:val="none" w:sz="0" w:space="0" w:color="auto"/>
        <w:left w:val="none" w:sz="0" w:space="0" w:color="auto"/>
        <w:bottom w:val="none" w:sz="0" w:space="0" w:color="auto"/>
        <w:right w:val="none" w:sz="0" w:space="0" w:color="auto"/>
      </w:divBdr>
    </w:div>
    <w:div w:id="1767775125">
      <w:marLeft w:val="480"/>
      <w:marRight w:val="0"/>
      <w:marTop w:val="0"/>
      <w:marBottom w:val="0"/>
      <w:divBdr>
        <w:top w:val="none" w:sz="0" w:space="0" w:color="auto"/>
        <w:left w:val="none" w:sz="0" w:space="0" w:color="auto"/>
        <w:bottom w:val="none" w:sz="0" w:space="0" w:color="auto"/>
        <w:right w:val="none" w:sz="0" w:space="0" w:color="auto"/>
      </w:divBdr>
    </w:div>
    <w:div w:id="1767798626">
      <w:marLeft w:val="480"/>
      <w:marRight w:val="0"/>
      <w:marTop w:val="0"/>
      <w:marBottom w:val="0"/>
      <w:divBdr>
        <w:top w:val="none" w:sz="0" w:space="0" w:color="auto"/>
        <w:left w:val="none" w:sz="0" w:space="0" w:color="auto"/>
        <w:bottom w:val="none" w:sz="0" w:space="0" w:color="auto"/>
        <w:right w:val="none" w:sz="0" w:space="0" w:color="auto"/>
      </w:divBdr>
    </w:div>
    <w:div w:id="1767799505">
      <w:marLeft w:val="480"/>
      <w:marRight w:val="0"/>
      <w:marTop w:val="0"/>
      <w:marBottom w:val="0"/>
      <w:divBdr>
        <w:top w:val="none" w:sz="0" w:space="0" w:color="auto"/>
        <w:left w:val="none" w:sz="0" w:space="0" w:color="auto"/>
        <w:bottom w:val="none" w:sz="0" w:space="0" w:color="auto"/>
        <w:right w:val="none" w:sz="0" w:space="0" w:color="auto"/>
      </w:divBdr>
    </w:div>
    <w:div w:id="1767844742">
      <w:marLeft w:val="480"/>
      <w:marRight w:val="0"/>
      <w:marTop w:val="0"/>
      <w:marBottom w:val="0"/>
      <w:divBdr>
        <w:top w:val="none" w:sz="0" w:space="0" w:color="auto"/>
        <w:left w:val="none" w:sz="0" w:space="0" w:color="auto"/>
        <w:bottom w:val="none" w:sz="0" w:space="0" w:color="auto"/>
        <w:right w:val="none" w:sz="0" w:space="0" w:color="auto"/>
      </w:divBdr>
    </w:div>
    <w:div w:id="1767847444">
      <w:marLeft w:val="480"/>
      <w:marRight w:val="0"/>
      <w:marTop w:val="0"/>
      <w:marBottom w:val="0"/>
      <w:divBdr>
        <w:top w:val="none" w:sz="0" w:space="0" w:color="auto"/>
        <w:left w:val="none" w:sz="0" w:space="0" w:color="auto"/>
        <w:bottom w:val="none" w:sz="0" w:space="0" w:color="auto"/>
        <w:right w:val="none" w:sz="0" w:space="0" w:color="auto"/>
      </w:divBdr>
    </w:div>
    <w:div w:id="1767847791">
      <w:marLeft w:val="480"/>
      <w:marRight w:val="0"/>
      <w:marTop w:val="0"/>
      <w:marBottom w:val="0"/>
      <w:divBdr>
        <w:top w:val="none" w:sz="0" w:space="0" w:color="auto"/>
        <w:left w:val="none" w:sz="0" w:space="0" w:color="auto"/>
        <w:bottom w:val="none" w:sz="0" w:space="0" w:color="auto"/>
        <w:right w:val="none" w:sz="0" w:space="0" w:color="auto"/>
      </w:divBdr>
    </w:div>
    <w:div w:id="1767848953">
      <w:marLeft w:val="480"/>
      <w:marRight w:val="0"/>
      <w:marTop w:val="0"/>
      <w:marBottom w:val="0"/>
      <w:divBdr>
        <w:top w:val="none" w:sz="0" w:space="0" w:color="auto"/>
        <w:left w:val="none" w:sz="0" w:space="0" w:color="auto"/>
        <w:bottom w:val="none" w:sz="0" w:space="0" w:color="auto"/>
        <w:right w:val="none" w:sz="0" w:space="0" w:color="auto"/>
      </w:divBdr>
    </w:div>
    <w:div w:id="1767991955">
      <w:marLeft w:val="480"/>
      <w:marRight w:val="0"/>
      <w:marTop w:val="0"/>
      <w:marBottom w:val="0"/>
      <w:divBdr>
        <w:top w:val="none" w:sz="0" w:space="0" w:color="auto"/>
        <w:left w:val="none" w:sz="0" w:space="0" w:color="auto"/>
        <w:bottom w:val="none" w:sz="0" w:space="0" w:color="auto"/>
        <w:right w:val="none" w:sz="0" w:space="0" w:color="auto"/>
      </w:divBdr>
    </w:div>
    <w:div w:id="1768035122">
      <w:marLeft w:val="480"/>
      <w:marRight w:val="0"/>
      <w:marTop w:val="0"/>
      <w:marBottom w:val="0"/>
      <w:divBdr>
        <w:top w:val="none" w:sz="0" w:space="0" w:color="auto"/>
        <w:left w:val="none" w:sz="0" w:space="0" w:color="auto"/>
        <w:bottom w:val="none" w:sz="0" w:space="0" w:color="auto"/>
        <w:right w:val="none" w:sz="0" w:space="0" w:color="auto"/>
      </w:divBdr>
    </w:div>
    <w:div w:id="1768040992">
      <w:marLeft w:val="480"/>
      <w:marRight w:val="0"/>
      <w:marTop w:val="0"/>
      <w:marBottom w:val="0"/>
      <w:divBdr>
        <w:top w:val="none" w:sz="0" w:space="0" w:color="auto"/>
        <w:left w:val="none" w:sz="0" w:space="0" w:color="auto"/>
        <w:bottom w:val="none" w:sz="0" w:space="0" w:color="auto"/>
        <w:right w:val="none" w:sz="0" w:space="0" w:color="auto"/>
      </w:divBdr>
    </w:div>
    <w:div w:id="1768235023">
      <w:marLeft w:val="480"/>
      <w:marRight w:val="0"/>
      <w:marTop w:val="0"/>
      <w:marBottom w:val="0"/>
      <w:divBdr>
        <w:top w:val="none" w:sz="0" w:space="0" w:color="auto"/>
        <w:left w:val="none" w:sz="0" w:space="0" w:color="auto"/>
        <w:bottom w:val="none" w:sz="0" w:space="0" w:color="auto"/>
        <w:right w:val="none" w:sz="0" w:space="0" w:color="auto"/>
      </w:divBdr>
    </w:div>
    <w:div w:id="1768309633">
      <w:marLeft w:val="480"/>
      <w:marRight w:val="0"/>
      <w:marTop w:val="0"/>
      <w:marBottom w:val="0"/>
      <w:divBdr>
        <w:top w:val="none" w:sz="0" w:space="0" w:color="auto"/>
        <w:left w:val="none" w:sz="0" w:space="0" w:color="auto"/>
        <w:bottom w:val="none" w:sz="0" w:space="0" w:color="auto"/>
        <w:right w:val="none" w:sz="0" w:space="0" w:color="auto"/>
      </w:divBdr>
    </w:div>
    <w:div w:id="1768310177">
      <w:marLeft w:val="480"/>
      <w:marRight w:val="0"/>
      <w:marTop w:val="0"/>
      <w:marBottom w:val="0"/>
      <w:divBdr>
        <w:top w:val="none" w:sz="0" w:space="0" w:color="auto"/>
        <w:left w:val="none" w:sz="0" w:space="0" w:color="auto"/>
        <w:bottom w:val="none" w:sz="0" w:space="0" w:color="auto"/>
        <w:right w:val="none" w:sz="0" w:space="0" w:color="auto"/>
      </w:divBdr>
    </w:div>
    <w:div w:id="1768382340">
      <w:marLeft w:val="480"/>
      <w:marRight w:val="0"/>
      <w:marTop w:val="0"/>
      <w:marBottom w:val="0"/>
      <w:divBdr>
        <w:top w:val="none" w:sz="0" w:space="0" w:color="auto"/>
        <w:left w:val="none" w:sz="0" w:space="0" w:color="auto"/>
        <w:bottom w:val="none" w:sz="0" w:space="0" w:color="auto"/>
        <w:right w:val="none" w:sz="0" w:space="0" w:color="auto"/>
      </w:divBdr>
    </w:div>
    <w:div w:id="1768384977">
      <w:marLeft w:val="480"/>
      <w:marRight w:val="0"/>
      <w:marTop w:val="0"/>
      <w:marBottom w:val="0"/>
      <w:divBdr>
        <w:top w:val="none" w:sz="0" w:space="0" w:color="auto"/>
        <w:left w:val="none" w:sz="0" w:space="0" w:color="auto"/>
        <w:bottom w:val="none" w:sz="0" w:space="0" w:color="auto"/>
        <w:right w:val="none" w:sz="0" w:space="0" w:color="auto"/>
      </w:divBdr>
    </w:div>
    <w:div w:id="1768386912">
      <w:marLeft w:val="480"/>
      <w:marRight w:val="0"/>
      <w:marTop w:val="0"/>
      <w:marBottom w:val="0"/>
      <w:divBdr>
        <w:top w:val="none" w:sz="0" w:space="0" w:color="auto"/>
        <w:left w:val="none" w:sz="0" w:space="0" w:color="auto"/>
        <w:bottom w:val="none" w:sz="0" w:space="0" w:color="auto"/>
        <w:right w:val="none" w:sz="0" w:space="0" w:color="auto"/>
      </w:divBdr>
    </w:div>
    <w:div w:id="1768387286">
      <w:marLeft w:val="480"/>
      <w:marRight w:val="0"/>
      <w:marTop w:val="0"/>
      <w:marBottom w:val="0"/>
      <w:divBdr>
        <w:top w:val="none" w:sz="0" w:space="0" w:color="auto"/>
        <w:left w:val="none" w:sz="0" w:space="0" w:color="auto"/>
        <w:bottom w:val="none" w:sz="0" w:space="0" w:color="auto"/>
        <w:right w:val="none" w:sz="0" w:space="0" w:color="auto"/>
      </w:divBdr>
    </w:div>
    <w:div w:id="1768423541">
      <w:marLeft w:val="480"/>
      <w:marRight w:val="0"/>
      <w:marTop w:val="0"/>
      <w:marBottom w:val="0"/>
      <w:divBdr>
        <w:top w:val="none" w:sz="0" w:space="0" w:color="auto"/>
        <w:left w:val="none" w:sz="0" w:space="0" w:color="auto"/>
        <w:bottom w:val="none" w:sz="0" w:space="0" w:color="auto"/>
        <w:right w:val="none" w:sz="0" w:space="0" w:color="auto"/>
      </w:divBdr>
    </w:div>
    <w:div w:id="1768424246">
      <w:marLeft w:val="480"/>
      <w:marRight w:val="0"/>
      <w:marTop w:val="0"/>
      <w:marBottom w:val="0"/>
      <w:divBdr>
        <w:top w:val="none" w:sz="0" w:space="0" w:color="auto"/>
        <w:left w:val="none" w:sz="0" w:space="0" w:color="auto"/>
        <w:bottom w:val="none" w:sz="0" w:space="0" w:color="auto"/>
        <w:right w:val="none" w:sz="0" w:space="0" w:color="auto"/>
      </w:divBdr>
    </w:div>
    <w:div w:id="1768456137">
      <w:marLeft w:val="480"/>
      <w:marRight w:val="0"/>
      <w:marTop w:val="0"/>
      <w:marBottom w:val="0"/>
      <w:divBdr>
        <w:top w:val="none" w:sz="0" w:space="0" w:color="auto"/>
        <w:left w:val="none" w:sz="0" w:space="0" w:color="auto"/>
        <w:bottom w:val="none" w:sz="0" w:space="0" w:color="auto"/>
        <w:right w:val="none" w:sz="0" w:space="0" w:color="auto"/>
      </w:divBdr>
    </w:div>
    <w:div w:id="1768501159">
      <w:marLeft w:val="480"/>
      <w:marRight w:val="0"/>
      <w:marTop w:val="0"/>
      <w:marBottom w:val="0"/>
      <w:divBdr>
        <w:top w:val="none" w:sz="0" w:space="0" w:color="auto"/>
        <w:left w:val="none" w:sz="0" w:space="0" w:color="auto"/>
        <w:bottom w:val="none" w:sz="0" w:space="0" w:color="auto"/>
        <w:right w:val="none" w:sz="0" w:space="0" w:color="auto"/>
      </w:divBdr>
    </w:div>
    <w:div w:id="1768571523">
      <w:marLeft w:val="480"/>
      <w:marRight w:val="0"/>
      <w:marTop w:val="0"/>
      <w:marBottom w:val="0"/>
      <w:divBdr>
        <w:top w:val="none" w:sz="0" w:space="0" w:color="auto"/>
        <w:left w:val="none" w:sz="0" w:space="0" w:color="auto"/>
        <w:bottom w:val="none" w:sz="0" w:space="0" w:color="auto"/>
        <w:right w:val="none" w:sz="0" w:space="0" w:color="auto"/>
      </w:divBdr>
    </w:div>
    <w:div w:id="1768572206">
      <w:marLeft w:val="480"/>
      <w:marRight w:val="0"/>
      <w:marTop w:val="0"/>
      <w:marBottom w:val="0"/>
      <w:divBdr>
        <w:top w:val="none" w:sz="0" w:space="0" w:color="auto"/>
        <w:left w:val="none" w:sz="0" w:space="0" w:color="auto"/>
        <w:bottom w:val="none" w:sz="0" w:space="0" w:color="auto"/>
        <w:right w:val="none" w:sz="0" w:space="0" w:color="auto"/>
      </w:divBdr>
    </w:div>
    <w:div w:id="1768572386">
      <w:marLeft w:val="480"/>
      <w:marRight w:val="0"/>
      <w:marTop w:val="0"/>
      <w:marBottom w:val="0"/>
      <w:divBdr>
        <w:top w:val="none" w:sz="0" w:space="0" w:color="auto"/>
        <w:left w:val="none" w:sz="0" w:space="0" w:color="auto"/>
        <w:bottom w:val="none" w:sz="0" w:space="0" w:color="auto"/>
        <w:right w:val="none" w:sz="0" w:space="0" w:color="auto"/>
      </w:divBdr>
    </w:div>
    <w:div w:id="1768580825">
      <w:marLeft w:val="480"/>
      <w:marRight w:val="0"/>
      <w:marTop w:val="0"/>
      <w:marBottom w:val="0"/>
      <w:divBdr>
        <w:top w:val="none" w:sz="0" w:space="0" w:color="auto"/>
        <w:left w:val="none" w:sz="0" w:space="0" w:color="auto"/>
        <w:bottom w:val="none" w:sz="0" w:space="0" w:color="auto"/>
        <w:right w:val="none" w:sz="0" w:space="0" w:color="auto"/>
      </w:divBdr>
    </w:div>
    <w:div w:id="1768769067">
      <w:marLeft w:val="480"/>
      <w:marRight w:val="0"/>
      <w:marTop w:val="0"/>
      <w:marBottom w:val="0"/>
      <w:divBdr>
        <w:top w:val="none" w:sz="0" w:space="0" w:color="auto"/>
        <w:left w:val="none" w:sz="0" w:space="0" w:color="auto"/>
        <w:bottom w:val="none" w:sz="0" w:space="0" w:color="auto"/>
        <w:right w:val="none" w:sz="0" w:space="0" w:color="auto"/>
      </w:divBdr>
    </w:div>
    <w:div w:id="1768842369">
      <w:marLeft w:val="480"/>
      <w:marRight w:val="0"/>
      <w:marTop w:val="0"/>
      <w:marBottom w:val="0"/>
      <w:divBdr>
        <w:top w:val="none" w:sz="0" w:space="0" w:color="auto"/>
        <w:left w:val="none" w:sz="0" w:space="0" w:color="auto"/>
        <w:bottom w:val="none" w:sz="0" w:space="0" w:color="auto"/>
        <w:right w:val="none" w:sz="0" w:space="0" w:color="auto"/>
      </w:divBdr>
    </w:div>
    <w:div w:id="1768843665">
      <w:marLeft w:val="480"/>
      <w:marRight w:val="0"/>
      <w:marTop w:val="0"/>
      <w:marBottom w:val="0"/>
      <w:divBdr>
        <w:top w:val="none" w:sz="0" w:space="0" w:color="auto"/>
        <w:left w:val="none" w:sz="0" w:space="0" w:color="auto"/>
        <w:bottom w:val="none" w:sz="0" w:space="0" w:color="auto"/>
        <w:right w:val="none" w:sz="0" w:space="0" w:color="auto"/>
      </w:divBdr>
    </w:div>
    <w:div w:id="1768846531">
      <w:marLeft w:val="480"/>
      <w:marRight w:val="0"/>
      <w:marTop w:val="0"/>
      <w:marBottom w:val="0"/>
      <w:divBdr>
        <w:top w:val="none" w:sz="0" w:space="0" w:color="auto"/>
        <w:left w:val="none" w:sz="0" w:space="0" w:color="auto"/>
        <w:bottom w:val="none" w:sz="0" w:space="0" w:color="auto"/>
        <w:right w:val="none" w:sz="0" w:space="0" w:color="auto"/>
      </w:divBdr>
    </w:div>
    <w:div w:id="1768892274">
      <w:marLeft w:val="480"/>
      <w:marRight w:val="0"/>
      <w:marTop w:val="0"/>
      <w:marBottom w:val="0"/>
      <w:divBdr>
        <w:top w:val="none" w:sz="0" w:space="0" w:color="auto"/>
        <w:left w:val="none" w:sz="0" w:space="0" w:color="auto"/>
        <w:bottom w:val="none" w:sz="0" w:space="0" w:color="auto"/>
        <w:right w:val="none" w:sz="0" w:space="0" w:color="auto"/>
      </w:divBdr>
    </w:div>
    <w:div w:id="1768961650">
      <w:marLeft w:val="480"/>
      <w:marRight w:val="0"/>
      <w:marTop w:val="0"/>
      <w:marBottom w:val="0"/>
      <w:divBdr>
        <w:top w:val="none" w:sz="0" w:space="0" w:color="auto"/>
        <w:left w:val="none" w:sz="0" w:space="0" w:color="auto"/>
        <w:bottom w:val="none" w:sz="0" w:space="0" w:color="auto"/>
        <w:right w:val="none" w:sz="0" w:space="0" w:color="auto"/>
      </w:divBdr>
    </w:div>
    <w:div w:id="1769038014">
      <w:marLeft w:val="480"/>
      <w:marRight w:val="0"/>
      <w:marTop w:val="0"/>
      <w:marBottom w:val="0"/>
      <w:divBdr>
        <w:top w:val="none" w:sz="0" w:space="0" w:color="auto"/>
        <w:left w:val="none" w:sz="0" w:space="0" w:color="auto"/>
        <w:bottom w:val="none" w:sz="0" w:space="0" w:color="auto"/>
        <w:right w:val="none" w:sz="0" w:space="0" w:color="auto"/>
      </w:divBdr>
    </w:div>
    <w:div w:id="1769039471">
      <w:marLeft w:val="480"/>
      <w:marRight w:val="0"/>
      <w:marTop w:val="0"/>
      <w:marBottom w:val="0"/>
      <w:divBdr>
        <w:top w:val="none" w:sz="0" w:space="0" w:color="auto"/>
        <w:left w:val="none" w:sz="0" w:space="0" w:color="auto"/>
        <w:bottom w:val="none" w:sz="0" w:space="0" w:color="auto"/>
        <w:right w:val="none" w:sz="0" w:space="0" w:color="auto"/>
      </w:divBdr>
    </w:div>
    <w:div w:id="1769041557">
      <w:marLeft w:val="480"/>
      <w:marRight w:val="0"/>
      <w:marTop w:val="0"/>
      <w:marBottom w:val="0"/>
      <w:divBdr>
        <w:top w:val="none" w:sz="0" w:space="0" w:color="auto"/>
        <w:left w:val="none" w:sz="0" w:space="0" w:color="auto"/>
        <w:bottom w:val="none" w:sz="0" w:space="0" w:color="auto"/>
        <w:right w:val="none" w:sz="0" w:space="0" w:color="auto"/>
      </w:divBdr>
    </w:div>
    <w:div w:id="1769080344">
      <w:marLeft w:val="480"/>
      <w:marRight w:val="0"/>
      <w:marTop w:val="0"/>
      <w:marBottom w:val="0"/>
      <w:divBdr>
        <w:top w:val="none" w:sz="0" w:space="0" w:color="auto"/>
        <w:left w:val="none" w:sz="0" w:space="0" w:color="auto"/>
        <w:bottom w:val="none" w:sz="0" w:space="0" w:color="auto"/>
        <w:right w:val="none" w:sz="0" w:space="0" w:color="auto"/>
      </w:divBdr>
    </w:div>
    <w:div w:id="1769080650">
      <w:marLeft w:val="480"/>
      <w:marRight w:val="0"/>
      <w:marTop w:val="0"/>
      <w:marBottom w:val="0"/>
      <w:divBdr>
        <w:top w:val="none" w:sz="0" w:space="0" w:color="auto"/>
        <w:left w:val="none" w:sz="0" w:space="0" w:color="auto"/>
        <w:bottom w:val="none" w:sz="0" w:space="0" w:color="auto"/>
        <w:right w:val="none" w:sz="0" w:space="0" w:color="auto"/>
      </w:divBdr>
    </w:div>
    <w:div w:id="1769231637">
      <w:marLeft w:val="480"/>
      <w:marRight w:val="0"/>
      <w:marTop w:val="0"/>
      <w:marBottom w:val="0"/>
      <w:divBdr>
        <w:top w:val="none" w:sz="0" w:space="0" w:color="auto"/>
        <w:left w:val="none" w:sz="0" w:space="0" w:color="auto"/>
        <w:bottom w:val="none" w:sz="0" w:space="0" w:color="auto"/>
        <w:right w:val="none" w:sz="0" w:space="0" w:color="auto"/>
      </w:divBdr>
    </w:div>
    <w:div w:id="1769307871">
      <w:marLeft w:val="480"/>
      <w:marRight w:val="0"/>
      <w:marTop w:val="0"/>
      <w:marBottom w:val="0"/>
      <w:divBdr>
        <w:top w:val="none" w:sz="0" w:space="0" w:color="auto"/>
        <w:left w:val="none" w:sz="0" w:space="0" w:color="auto"/>
        <w:bottom w:val="none" w:sz="0" w:space="0" w:color="auto"/>
        <w:right w:val="none" w:sz="0" w:space="0" w:color="auto"/>
      </w:divBdr>
    </w:div>
    <w:div w:id="1769420503">
      <w:marLeft w:val="480"/>
      <w:marRight w:val="0"/>
      <w:marTop w:val="0"/>
      <w:marBottom w:val="0"/>
      <w:divBdr>
        <w:top w:val="none" w:sz="0" w:space="0" w:color="auto"/>
        <w:left w:val="none" w:sz="0" w:space="0" w:color="auto"/>
        <w:bottom w:val="none" w:sz="0" w:space="0" w:color="auto"/>
        <w:right w:val="none" w:sz="0" w:space="0" w:color="auto"/>
      </w:divBdr>
    </w:div>
    <w:div w:id="1769422649">
      <w:marLeft w:val="480"/>
      <w:marRight w:val="0"/>
      <w:marTop w:val="0"/>
      <w:marBottom w:val="0"/>
      <w:divBdr>
        <w:top w:val="none" w:sz="0" w:space="0" w:color="auto"/>
        <w:left w:val="none" w:sz="0" w:space="0" w:color="auto"/>
        <w:bottom w:val="none" w:sz="0" w:space="0" w:color="auto"/>
        <w:right w:val="none" w:sz="0" w:space="0" w:color="auto"/>
      </w:divBdr>
    </w:div>
    <w:div w:id="1769422836">
      <w:marLeft w:val="480"/>
      <w:marRight w:val="0"/>
      <w:marTop w:val="0"/>
      <w:marBottom w:val="0"/>
      <w:divBdr>
        <w:top w:val="none" w:sz="0" w:space="0" w:color="auto"/>
        <w:left w:val="none" w:sz="0" w:space="0" w:color="auto"/>
        <w:bottom w:val="none" w:sz="0" w:space="0" w:color="auto"/>
        <w:right w:val="none" w:sz="0" w:space="0" w:color="auto"/>
      </w:divBdr>
    </w:div>
    <w:div w:id="1769495417">
      <w:marLeft w:val="480"/>
      <w:marRight w:val="0"/>
      <w:marTop w:val="0"/>
      <w:marBottom w:val="0"/>
      <w:divBdr>
        <w:top w:val="none" w:sz="0" w:space="0" w:color="auto"/>
        <w:left w:val="none" w:sz="0" w:space="0" w:color="auto"/>
        <w:bottom w:val="none" w:sz="0" w:space="0" w:color="auto"/>
        <w:right w:val="none" w:sz="0" w:space="0" w:color="auto"/>
      </w:divBdr>
    </w:div>
    <w:div w:id="1769543161">
      <w:marLeft w:val="480"/>
      <w:marRight w:val="0"/>
      <w:marTop w:val="0"/>
      <w:marBottom w:val="0"/>
      <w:divBdr>
        <w:top w:val="none" w:sz="0" w:space="0" w:color="auto"/>
        <w:left w:val="none" w:sz="0" w:space="0" w:color="auto"/>
        <w:bottom w:val="none" w:sz="0" w:space="0" w:color="auto"/>
        <w:right w:val="none" w:sz="0" w:space="0" w:color="auto"/>
      </w:divBdr>
    </w:div>
    <w:div w:id="1769544064">
      <w:marLeft w:val="480"/>
      <w:marRight w:val="0"/>
      <w:marTop w:val="0"/>
      <w:marBottom w:val="0"/>
      <w:divBdr>
        <w:top w:val="none" w:sz="0" w:space="0" w:color="auto"/>
        <w:left w:val="none" w:sz="0" w:space="0" w:color="auto"/>
        <w:bottom w:val="none" w:sz="0" w:space="0" w:color="auto"/>
        <w:right w:val="none" w:sz="0" w:space="0" w:color="auto"/>
      </w:divBdr>
    </w:div>
    <w:div w:id="1769617923">
      <w:marLeft w:val="480"/>
      <w:marRight w:val="0"/>
      <w:marTop w:val="0"/>
      <w:marBottom w:val="0"/>
      <w:divBdr>
        <w:top w:val="none" w:sz="0" w:space="0" w:color="auto"/>
        <w:left w:val="none" w:sz="0" w:space="0" w:color="auto"/>
        <w:bottom w:val="none" w:sz="0" w:space="0" w:color="auto"/>
        <w:right w:val="none" w:sz="0" w:space="0" w:color="auto"/>
      </w:divBdr>
    </w:div>
    <w:div w:id="1769618020">
      <w:marLeft w:val="480"/>
      <w:marRight w:val="0"/>
      <w:marTop w:val="0"/>
      <w:marBottom w:val="0"/>
      <w:divBdr>
        <w:top w:val="none" w:sz="0" w:space="0" w:color="auto"/>
        <w:left w:val="none" w:sz="0" w:space="0" w:color="auto"/>
        <w:bottom w:val="none" w:sz="0" w:space="0" w:color="auto"/>
        <w:right w:val="none" w:sz="0" w:space="0" w:color="auto"/>
      </w:divBdr>
    </w:div>
    <w:div w:id="1769619166">
      <w:marLeft w:val="480"/>
      <w:marRight w:val="0"/>
      <w:marTop w:val="0"/>
      <w:marBottom w:val="0"/>
      <w:divBdr>
        <w:top w:val="none" w:sz="0" w:space="0" w:color="auto"/>
        <w:left w:val="none" w:sz="0" w:space="0" w:color="auto"/>
        <w:bottom w:val="none" w:sz="0" w:space="0" w:color="auto"/>
        <w:right w:val="none" w:sz="0" w:space="0" w:color="auto"/>
      </w:divBdr>
    </w:div>
    <w:div w:id="1769735503">
      <w:marLeft w:val="480"/>
      <w:marRight w:val="0"/>
      <w:marTop w:val="0"/>
      <w:marBottom w:val="0"/>
      <w:divBdr>
        <w:top w:val="none" w:sz="0" w:space="0" w:color="auto"/>
        <w:left w:val="none" w:sz="0" w:space="0" w:color="auto"/>
        <w:bottom w:val="none" w:sz="0" w:space="0" w:color="auto"/>
        <w:right w:val="none" w:sz="0" w:space="0" w:color="auto"/>
      </w:divBdr>
    </w:div>
    <w:div w:id="1769738095">
      <w:marLeft w:val="480"/>
      <w:marRight w:val="0"/>
      <w:marTop w:val="0"/>
      <w:marBottom w:val="0"/>
      <w:divBdr>
        <w:top w:val="none" w:sz="0" w:space="0" w:color="auto"/>
        <w:left w:val="none" w:sz="0" w:space="0" w:color="auto"/>
        <w:bottom w:val="none" w:sz="0" w:space="0" w:color="auto"/>
        <w:right w:val="none" w:sz="0" w:space="0" w:color="auto"/>
      </w:divBdr>
    </w:div>
    <w:div w:id="1769738940">
      <w:marLeft w:val="480"/>
      <w:marRight w:val="0"/>
      <w:marTop w:val="0"/>
      <w:marBottom w:val="0"/>
      <w:divBdr>
        <w:top w:val="none" w:sz="0" w:space="0" w:color="auto"/>
        <w:left w:val="none" w:sz="0" w:space="0" w:color="auto"/>
        <w:bottom w:val="none" w:sz="0" w:space="0" w:color="auto"/>
        <w:right w:val="none" w:sz="0" w:space="0" w:color="auto"/>
      </w:divBdr>
    </w:div>
    <w:div w:id="1769810878">
      <w:marLeft w:val="480"/>
      <w:marRight w:val="0"/>
      <w:marTop w:val="0"/>
      <w:marBottom w:val="0"/>
      <w:divBdr>
        <w:top w:val="none" w:sz="0" w:space="0" w:color="auto"/>
        <w:left w:val="none" w:sz="0" w:space="0" w:color="auto"/>
        <w:bottom w:val="none" w:sz="0" w:space="0" w:color="auto"/>
        <w:right w:val="none" w:sz="0" w:space="0" w:color="auto"/>
      </w:divBdr>
    </w:div>
    <w:div w:id="1769812432">
      <w:marLeft w:val="480"/>
      <w:marRight w:val="0"/>
      <w:marTop w:val="0"/>
      <w:marBottom w:val="0"/>
      <w:divBdr>
        <w:top w:val="none" w:sz="0" w:space="0" w:color="auto"/>
        <w:left w:val="none" w:sz="0" w:space="0" w:color="auto"/>
        <w:bottom w:val="none" w:sz="0" w:space="0" w:color="auto"/>
        <w:right w:val="none" w:sz="0" w:space="0" w:color="auto"/>
      </w:divBdr>
    </w:div>
    <w:div w:id="1769814781">
      <w:bodyDiv w:val="1"/>
      <w:marLeft w:val="0"/>
      <w:marRight w:val="0"/>
      <w:marTop w:val="0"/>
      <w:marBottom w:val="0"/>
      <w:divBdr>
        <w:top w:val="none" w:sz="0" w:space="0" w:color="auto"/>
        <w:left w:val="none" w:sz="0" w:space="0" w:color="auto"/>
        <w:bottom w:val="none" w:sz="0" w:space="0" w:color="auto"/>
        <w:right w:val="none" w:sz="0" w:space="0" w:color="auto"/>
      </w:divBdr>
      <w:divsChild>
        <w:div w:id="1701737693">
          <w:marLeft w:val="480"/>
          <w:marRight w:val="0"/>
          <w:marTop w:val="0"/>
          <w:marBottom w:val="0"/>
          <w:divBdr>
            <w:top w:val="none" w:sz="0" w:space="0" w:color="auto"/>
            <w:left w:val="none" w:sz="0" w:space="0" w:color="auto"/>
            <w:bottom w:val="none" w:sz="0" w:space="0" w:color="auto"/>
            <w:right w:val="none" w:sz="0" w:space="0" w:color="auto"/>
          </w:divBdr>
        </w:div>
        <w:div w:id="217858677">
          <w:marLeft w:val="480"/>
          <w:marRight w:val="0"/>
          <w:marTop w:val="0"/>
          <w:marBottom w:val="0"/>
          <w:divBdr>
            <w:top w:val="none" w:sz="0" w:space="0" w:color="auto"/>
            <w:left w:val="none" w:sz="0" w:space="0" w:color="auto"/>
            <w:bottom w:val="none" w:sz="0" w:space="0" w:color="auto"/>
            <w:right w:val="none" w:sz="0" w:space="0" w:color="auto"/>
          </w:divBdr>
        </w:div>
        <w:div w:id="1072658249">
          <w:marLeft w:val="480"/>
          <w:marRight w:val="0"/>
          <w:marTop w:val="0"/>
          <w:marBottom w:val="0"/>
          <w:divBdr>
            <w:top w:val="none" w:sz="0" w:space="0" w:color="auto"/>
            <w:left w:val="none" w:sz="0" w:space="0" w:color="auto"/>
            <w:bottom w:val="none" w:sz="0" w:space="0" w:color="auto"/>
            <w:right w:val="none" w:sz="0" w:space="0" w:color="auto"/>
          </w:divBdr>
        </w:div>
        <w:div w:id="1413041959">
          <w:marLeft w:val="480"/>
          <w:marRight w:val="0"/>
          <w:marTop w:val="0"/>
          <w:marBottom w:val="0"/>
          <w:divBdr>
            <w:top w:val="none" w:sz="0" w:space="0" w:color="auto"/>
            <w:left w:val="none" w:sz="0" w:space="0" w:color="auto"/>
            <w:bottom w:val="none" w:sz="0" w:space="0" w:color="auto"/>
            <w:right w:val="none" w:sz="0" w:space="0" w:color="auto"/>
          </w:divBdr>
        </w:div>
        <w:div w:id="1728920054">
          <w:marLeft w:val="480"/>
          <w:marRight w:val="0"/>
          <w:marTop w:val="0"/>
          <w:marBottom w:val="0"/>
          <w:divBdr>
            <w:top w:val="none" w:sz="0" w:space="0" w:color="auto"/>
            <w:left w:val="none" w:sz="0" w:space="0" w:color="auto"/>
            <w:bottom w:val="none" w:sz="0" w:space="0" w:color="auto"/>
            <w:right w:val="none" w:sz="0" w:space="0" w:color="auto"/>
          </w:divBdr>
        </w:div>
        <w:div w:id="1682394600">
          <w:marLeft w:val="480"/>
          <w:marRight w:val="0"/>
          <w:marTop w:val="0"/>
          <w:marBottom w:val="0"/>
          <w:divBdr>
            <w:top w:val="none" w:sz="0" w:space="0" w:color="auto"/>
            <w:left w:val="none" w:sz="0" w:space="0" w:color="auto"/>
            <w:bottom w:val="none" w:sz="0" w:space="0" w:color="auto"/>
            <w:right w:val="none" w:sz="0" w:space="0" w:color="auto"/>
          </w:divBdr>
        </w:div>
        <w:div w:id="1673097985">
          <w:marLeft w:val="480"/>
          <w:marRight w:val="0"/>
          <w:marTop w:val="0"/>
          <w:marBottom w:val="0"/>
          <w:divBdr>
            <w:top w:val="none" w:sz="0" w:space="0" w:color="auto"/>
            <w:left w:val="none" w:sz="0" w:space="0" w:color="auto"/>
            <w:bottom w:val="none" w:sz="0" w:space="0" w:color="auto"/>
            <w:right w:val="none" w:sz="0" w:space="0" w:color="auto"/>
          </w:divBdr>
        </w:div>
        <w:div w:id="466631112">
          <w:marLeft w:val="480"/>
          <w:marRight w:val="0"/>
          <w:marTop w:val="0"/>
          <w:marBottom w:val="0"/>
          <w:divBdr>
            <w:top w:val="none" w:sz="0" w:space="0" w:color="auto"/>
            <w:left w:val="none" w:sz="0" w:space="0" w:color="auto"/>
            <w:bottom w:val="none" w:sz="0" w:space="0" w:color="auto"/>
            <w:right w:val="none" w:sz="0" w:space="0" w:color="auto"/>
          </w:divBdr>
        </w:div>
        <w:div w:id="2120834145">
          <w:marLeft w:val="480"/>
          <w:marRight w:val="0"/>
          <w:marTop w:val="0"/>
          <w:marBottom w:val="0"/>
          <w:divBdr>
            <w:top w:val="none" w:sz="0" w:space="0" w:color="auto"/>
            <w:left w:val="none" w:sz="0" w:space="0" w:color="auto"/>
            <w:bottom w:val="none" w:sz="0" w:space="0" w:color="auto"/>
            <w:right w:val="none" w:sz="0" w:space="0" w:color="auto"/>
          </w:divBdr>
        </w:div>
        <w:div w:id="674845184">
          <w:marLeft w:val="480"/>
          <w:marRight w:val="0"/>
          <w:marTop w:val="0"/>
          <w:marBottom w:val="0"/>
          <w:divBdr>
            <w:top w:val="none" w:sz="0" w:space="0" w:color="auto"/>
            <w:left w:val="none" w:sz="0" w:space="0" w:color="auto"/>
            <w:bottom w:val="none" w:sz="0" w:space="0" w:color="auto"/>
            <w:right w:val="none" w:sz="0" w:space="0" w:color="auto"/>
          </w:divBdr>
        </w:div>
        <w:div w:id="1645545867">
          <w:marLeft w:val="480"/>
          <w:marRight w:val="0"/>
          <w:marTop w:val="0"/>
          <w:marBottom w:val="0"/>
          <w:divBdr>
            <w:top w:val="none" w:sz="0" w:space="0" w:color="auto"/>
            <w:left w:val="none" w:sz="0" w:space="0" w:color="auto"/>
            <w:bottom w:val="none" w:sz="0" w:space="0" w:color="auto"/>
            <w:right w:val="none" w:sz="0" w:space="0" w:color="auto"/>
          </w:divBdr>
        </w:div>
        <w:div w:id="315719557">
          <w:marLeft w:val="480"/>
          <w:marRight w:val="0"/>
          <w:marTop w:val="0"/>
          <w:marBottom w:val="0"/>
          <w:divBdr>
            <w:top w:val="none" w:sz="0" w:space="0" w:color="auto"/>
            <w:left w:val="none" w:sz="0" w:space="0" w:color="auto"/>
            <w:bottom w:val="none" w:sz="0" w:space="0" w:color="auto"/>
            <w:right w:val="none" w:sz="0" w:space="0" w:color="auto"/>
          </w:divBdr>
        </w:div>
        <w:div w:id="452284226">
          <w:marLeft w:val="480"/>
          <w:marRight w:val="0"/>
          <w:marTop w:val="0"/>
          <w:marBottom w:val="0"/>
          <w:divBdr>
            <w:top w:val="none" w:sz="0" w:space="0" w:color="auto"/>
            <w:left w:val="none" w:sz="0" w:space="0" w:color="auto"/>
            <w:bottom w:val="none" w:sz="0" w:space="0" w:color="auto"/>
            <w:right w:val="none" w:sz="0" w:space="0" w:color="auto"/>
          </w:divBdr>
        </w:div>
        <w:div w:id="525408431">
          <w:marLeft w:val="480"/>
          <w:marRight w:val="0"/>
          <w:marTop w:val="0"/>
          <w:marBottom w:val="0"/>
          <w:divBdr>
            <w:top w:val="none" w:sz="0" w:space="0" w:color="auto"/>
            <w:left w:val="none" w:sz="0" w:space="0" w:color="auto"/>
            <w:bottom w:val="none" w:sz="0" w:space="0" w:color="auto"/>
            <w:right w:val="none" w:sz="0" w:space="0" w:color="auto"/>
          </w:divBdr>
        </w:div>
        <w:div w:id="1495023659">
          <w:marLeft w:val="480"/>
          <w:marRight w:val="0"/>
          <w:marTop w:val="0"/>
          <w:marBottom w:val="0"/>
          <w:divBdr>
            <w:top w:val="none" w:sz="0" w:space="0" w:color="auto"/>
            <w:left w:val="none" w:sz="0" w:space="0" w:color="auto"/>
            <w:bottom w:val="none" w:sz="0" w:space="0" w:color="auto"/>
            <w:right w:val="none" w:sz="0" w:space="0" w:color="auto"/>
          </w:divBdr>
        </w:div>
        <w:div w:id="2097823815">
          <w:marLeft w:val="480"/>
          <w:marRight w:val="0"/>
          <w:marTop w:val="0"/>
          <w:marBottom w:val="0"/>
          <w:divBdr>
            <w:top w:val="none" w:sz="0" w:space="0" w:color="auto"/>
            <w:left w:val="none" w:sz="0" w:space="0" w:color="auto"/>
            <w:bottom w:val="none" w:sz="0" w:space="0" w:color="auto"/>
            <w:right w:val="none" w:sz="0" w:space="0" w:color="auto"/>
          </w:divBdr>
        </w:div>
        <w:div w:id="21128409">
          <w:marLeft w:val="480"/>
          <w:marRight w:val="0"/>
          <w:marTop w:val="0"/>
          <w:marBottom w:val="0"/>
          <w:divBdr>
            <w:top w:val="none" w:sz="0" w:space="0" w:color="auto"/>
            <w:left w:val="none" w:sz="0" w:space="0" w:color="auto"/>
            <w:bottom w:val="none" w:sz="0" w:space="0" w:color="auto"/>
            <w:right w:val="none" w:sz="0" w:space="0" w:color="auto"/>
          </w:divBdr>
        </w:div>
        <w:div w:id="554700871">
          <w:marLeft w:val="480"/>
          <w:marRight w:val="0"/>
          <w:marTop w:val="0"/>
          <w:marBottom w:val="0"/>
          <w:divBdr>
            <w:top w:val="none" w:sz="0" w:space="0" w:color="auto"/>
            <w:left w:val="none" w:sz="0" w:space="0" w:color="auto"/>
            <w:bottom w:val="none" w:sz="0" w:space="0" w:color="auto"/>
            <w:right w:val="none" w:sz="0" w:space="0" w:color="auto"/>
          </w:divBdr>
        </w:div>
        <w:div w:id="1871216082">
          <w:marLeft w:val="480"/>
          <w:marRight w:val="0"/>
          <w:marTop w:val="0"/>
          <w:marBottom w:val="0"/>
          <w:divBdr>
            <w:top w:val="none" w:sz="0" w:space="0" w:color="auto"/>
            <w:left w:val="none" w:sz="0" w:space="0" w:color="auto"/>
            <w:bottom w:val="none" w:sz="0" w:space="0" w:color="auto"/>
            <w:right w:val="none" w:sz="0" w:space="0" w:color="auto"/>
          </w:divBdr>
        </w:div>
      </w:divsChild>
    </w:div>
    <w:div w:id="1770002316">
      <w:marLeft w:val="480"/>
      <w:marRight w:val="0"/>
      <w:marTop w:val="0"/>
      <w:marBottom w:val="0"/>
      <w:divBdr>
        <w:top w:val="none" w:sz="0" w:space="0" w:color="auto"/>
        <w:left w:val="none" w:sz="0" w:space="0" w:color="auto"/>
        <w:bottom w:val="none" w:sz="0" w:space="0" w:color="auto"/>
        <w:right w:val="none" w:sz="0" w:space="0" w:color="auto"/>
      </w:divBdr>
    </w:div>
    <w:div w:id="1770003475">
      <w:marLeft w:val="480"/>
      <w:marRight w:val="0"/>
      <w:marTop w:val="0"/>
      <w:marBottom w:val="0"/>
      <w:divBdr>
        <w:top w:val="none" w:sz="0" w:space="0" w:color="auto"/>
        <w:left w:val="none" w:sz="0" w:space="0" w:color="auto"/>
        <w:bottom w:val="none" w:sz="0" w:space="0" w:color="auto"/>
        <w:right w:val="none" w:sz="0" w:space="0" w:color="auto"/>
      </w:divBdr>
    </w:div>
    <w:div w:id="1770082838">
      <w:marLeft w:val="480"/>
      <w:marRight w:val="0"/>
      <w:marTop w:val="0"/>
      <w:marBottom w:val="0"/>
      <w:divBdr>
        <w:top w:val="none" w:sz="0" w:space="0" w:color="auto"/>
        <w:left w:val="none" w:sz="0" w:space="0" w:color="auto"/>
        <w:bottom w:val="none" w:sz="0" w:space="0" w:color="auto"/>
        <w:right w:val="none" w:sz="0" w:space="0" w:color="auto"/>
      </w:divBdr>
    </w:div>
    <w:div w:id="1770158104">
      <w:marLeft w:val="480"/>
      <w:marRight w:val="0"/>
      <w:marTop w:val="0"/>
      <w:marBottom w:val="0"/>
      <w:divBdr>
        <w:top w:val="none" w:sz="0" w:space="0" w:color="auto"/>
        <w:left w:val="none" w:sz="0" w:space="0" w:color="auto"/>
        <w:bottom w:val="none" w:sz="0" w:space="0" w:color="auto"/>
        <w:right w:val="none" w:sz="0" w:space="0" w:color="auto"/>
      </w:divBdr>
    </w:div>
    <w:div w:id="1770160006">
      <w:marLeft w:val="480"/>
      <w:marRight w:val="0"/>
      <w:marTop w:val="0"/>
      <w:marBottom w:val="0"/>
      <w:divBdr>
        <w:top w:val="none" w:sz="0" w:space="0" w:color="auto"/>
        <w:left w:val="none" w:sz="0" w:space="0" w:color="auto"/>
        <w:bottom w:val="none" w:sz="0" w:space="0" w:color="auto"/>
        <w:right w:val="none" w:sz="0" w:space="0" w:color="auto"/>
      </w:divBdr>
    </w:div>
    <w:div w:id="1770196373">
      <w:marLeft w:val="480"/>
      <w:marRight w:val="0"/>
      <w:marTop w:val="0"/>
      <w:marBottom w:val="0"/>
      <w:divBdr>
        <w:top w:val="none" w:sz="0" w:space="0" w:color="auto"/>
        <w:left w:val="none" w:sz="0" w:space="0" w:color="auto"/>
        <w:bottom w:val="none" w:sz="0" w:space="0" w:color="auto"/>
        <w:right w:val="none" w:sz="0" w:space="0" w:color="auto"/>
      </w:divBdr>
    </w:div>
    <w:div w:id="1770200395">
      <w:marLeft w:val="480"/>
      <w:marRight w:val="0"/>
      <w:marTop w:val="0"/>
      <w:marBottom w:val="0"/>
      <w:divBdr>
        <w:top w:val="none" w:sz="0" w:space="0" w:color="auto"/>
        <w:left w:val="none" w:sz="0" w:space="0" w:color="auto"/>
        <w:bottom w:val="none" w:sz="0" w:space="0" w:color="auto"/>
        <w:right w:val="none" w:sz="0" w:space="0" w:color="auto"/>
      </w:divBdr>
    </w:div>
    <w:div w:id="1770201108">
      <w:marLeft w:val="480"/>
      <w:marRight w:val="0"/>
      <w:marTop w:val="0"/>
      <w:marBottom w:val="0"/>
      <w:divBdr>
        <w:top w:val="none" w:sz="0" w:space="0" w:color="auto"/>
        <w:left w:val="none" w:sz="0" w:space="0" w:color="auto"/>
        <w:bottom w:val="none" w:sz="0" w:space="0" w:color="auto"/>
        <w:right w:val="none" w:sz="0" w:space="0" w:color="auto"/>
      </w:divBdr>
    </w:div>
    <w:div w:id="1770346476">
      <w:marLeft w:val="480"/>
      <w:marRight w:val="0"/>
      <w:marTop w:val="0"/>
      <w:marBottom w:val="0"/>
      <w:divBdr>
        <w:top w:val="none" w:sz="0" w:space="0" w:color="auto"/>
        <w:left w:val="none" w:sz="0" w:space="0" w:color="auto"/>
        <w:bottom w:val="none" w:sz="0" w:space="0" w:color="auto"/>
        <w:right w:val="none" w:sz="0" w:space="0" w:color="auto"/>
      </w:divBdr>
    </w:div>
    <w:div w:id="1770346670">
      <w:marLeft w:val="480"/>
      <w:marRight w:val="0"/>
      <w:marTop w:val="0"/>
      <w:marBottom w:val="0"/>
      <w:divBdr>
        <w:top w:val="none" w:sz="0" w:space="0" w:color="auto"/>
        <w:left w:val="none" w:sz="0" w:space="0" w:color="auto"/>
        <w:bottom w:val="none" w:sz="0" w:space="0" w:color="auto"/>
        <w:right w:val="none" w:sz="0" w:space="0" w:color="auto"/>
      </w:divBdr>
    </w:div>
    <w:div w:id="1770347934">
      <w:marLeft w:val="480"/>
      <w:marRight w:val="0"/>
      <w:marTop w:val="0"/>
      <w:marBottom w:val="0"/>
      <w:divBdr>
        <w:top w:val="none" w:sz="0" w:space="0" w:color="auto"/>
        <w:left w:val="none" w:sz="0" w:space="0" w:color="auto"/>
        <w:bottom w:val="none" w:sz="0" w:space="0" w:color="auto"/>
        <w:right w:val="none" w:sz="0" w:space="0" w:color="auto"/>
      </w:divBdr>
    </w:div>
    <w:div w:id="1770391114">
      <w:marLeft w:val="480"/>
      <w:marRight w:val="0"/>
      <w:marTop w:val="0"/>
      <w:marBottom w:val="0"/>
      <w:divBdr>
        <w:top w:val="none" w:sz="0" w:space="0" w:color="auto"/>
        <w:left w:val="none" w:sz="0" w:space="0" w:color="auto"/>
        <w:bottom w:val="none" w:sz="0" w:space="0" w:color="auto"/>
        <w:right w:val="none" w:sz="0" w:space="0" w:color="auto"/>
      </w:divBdr>
    </w:div>
    <w:div w:id="1770462410">
      <w:marLeft w:val="480"/>
      <w:marRight w:val="0"/>
      <w:marTop w:val="0"/>
      <w:marBottom w:val="0"/>
      <w:divBdr>
        <w:top w:val="none" w:sz="0" w:space="0" w:color="auto"/>
        <w:left w:val="none" w:sz="0" w:space="0" w:color="auto"/>
        <w:bottom w:val="none" w:sz="0" w:space="0" w:color="auto"/>
        <w:right w:val="none" w:sz="0" w:space="0" w:color="auto"/>
      </w:divBdr>
    </w:div>
    <w:div w:id="1770539530">
      <w:marLeft w:val="480"/>
      <w:marRight w:val="0"/>
      <w:marTop w:val="0"/>
      <w:marBottom w:val="0"/>
      <w:divBdr>
        <w:top w:val="none" w:sz="0" w:space="0" w:color="auto"/>
        <w:left w:val="none" w:sz="0" w:space="0" w:color="auto"/>
        <w:bottom w:val="none" w:sz="0" w:space="0" w:color="auto"/>
        <w:right w:val="none" w:sz="0" w:space="0" w:color="auto"/>
      </w:divBdr>
    </w:div>
    <w:div w:id="1770542679">
      <w:marLeft w:val="480"/>
      <w:marRight w:val="0"/>
      <w:marTop w:val="0"/>
      <w:marBottom w:val="0"/>
      <w:divBdr>
        <w:top w:val="none" w:sz="0" w:space="0" w:color="auto"/>
        <w:left w:val="none" w:sz="0" w:space="0" w:color="auto"/>
        <w:bottom w:val="none" w:sz="0" w:space="0" w:color="auto"/>
        <w:right w:val="none" w:sz="0" w:space="0" w:color="auto"/>
      </w:divBdr>
    </w:div>
    <w:div w:id="1770546300">
      <w:marLeft w:val="480"/>
      <w:marRight w:val="0"/>
      <w:marTop w:val="0"/>
      <w:marBottom w:val="0"/>
      <w:divBdr>
        <w:top w:val="none" w:sz="0" w:space="0" w:color="auto"/>
        <w:left w:val="none" w:sz="0" w:space="0" w:color="auto"/>
        <w:bottom w:val="none" w:sz="0" w:space="0" w:color="auto"/>
        <w:right w:val="none" w:sz="0" w:space="0" w:color="auto"/>
      </w:divBdr>
    </w:div>
    <w:div w:id="1770586238">
      <w:marLeft w:val="480"/>
      <w:marRight w:val="0"/>
      <w:marTop w:val="0"/>
      <w:marBottom w:val="0"/>
      <w:divBdr>
        <w:top w:val="none" w:sz="0" w:space="0" w:color="auto"/>
        <w:left w:val="none" w:sz="0" w:space="0" w:color="auto"/>
        <w:bottom w:val="none" w:sz="0" w:space="0" w:color="auto"/>
        <w:right w:val="none" w:sz="0" w:space="0" w:color="auto"/>
      </w:divBdr>
    </w:div>
    <w:div w:id="1770587366">
      <w:marLeft w:val="480"/>
      <w:marRight w:val="0"/>
      <w:marTop w:val="0"/>
      <w:marBottom w:val="0"/>
      <w:divBdr>
        <w:top w:val="none" w:sz="0" w:space="0" w:color="auto"/>
        <w:left w:val="none" w:sz="0" w:space="0" w:color="auto"/>
        <w:bottom w:val="none" w:sz="0" w:space="0" w:color="auto"/>
        <w:right w:val="none" w:sz="0" w:space="0" w:color="auto"/>
      </w:divBdr>
    </w:div>
    <w:div w:id="1770613801">
      <w:marLeft w:val="480"/>
      <w:marRight w:val="0"/>
      <w:marTop w:val="0"/>
      <w:marBottom w:val="0"/>
      <w:divBdr>
        <w:top w:val="none" w:sz="0" w:space="0" w:color="auto"/>
        <w:left w:val="none" w:sz="0" w:space="0" w:color="auto"/>
        <w:bottom w:val="none" w:sz="0" w:space="0" w:color="auto"/>
        <w:right w:val="none" w:sz="0" w:space="0" w:color="auto"/>
      </w:divBdr>
    </w:div>
    <w:div w:id="1770615046">
      <w:marLeft w:val="480"/>
      <w:marRight w:val="0"/>
      <w:marTop w:val="0"/>
      <w:marBottom w:val="0"/>
      <w:divBdr>
        <w:top w:val="none" w:sz="0" w:space="0" w:color="auto"/>
        <w:left w:val="none" w:sz="0" w:space="0" w:color="auto"/>
        <w:bottom w:val="none" w:sz="0" w:space="0" w:color="auto"/>
        <w:right w:val="none" w:sz="0" w:space="0" w:color="auto"/>
      </w:divBdr>
    </w:div>
    <w:div w:id="1770662883">
      <w:marLeft w:val="480"/>
      <w:marRight w:val="0"/>
      <w:marTop w:val="0"/>
      <w:marBottom w:val="0"/>
      <w:divBdr>
        <w:top w:val="none" w:sz="0" w:space="0" w:color="auto"/>
        <w:left w:val="none" w:sz="0" w:space="0" w:color="auto"/>
        <w:bottom w:val="none" w:sz="0" w:space="0" w:color="auto"/>
        <w:right w:val="none" w:sz="0" w:space="0" w:color="auto"/>
      </w:divBdr>
    </w:div>
    <w:div w:id="1770732860">
      <w:marLeft w:val="480"/>
      <w:marRight w:val="0"/>
      <w:marTop w:val="0"/>
      <w:marBottom w:val="0"/>
      <w:divBdr>
        <w:top w:val="none" w:sz="0" w:space="0" w:color="auto"/>
        <w:left w:val="none" w:sz="0" w:space="0" w:color="auto"/>
        <w:bottom w:val="none" w:sz="0" w:space="0" w:color="auto"/>
        <w:right w:val="none" w:sz="0" w:space="0" w:color="auto"/>
      </w:divBdr>
    </w:div>
    <w:div w:id="1770734482">
      <w:marLeft w:val="480"/>
      <w:marRight w:val="0"/>
      <w:marTop w:val="0"/>
      <w:marBottom w:val="0"/>
      <w:divBdr>
        <w:top w:val="none" w:sz="0" w:space="0" w:color="auto"/>
        <w:left w:val="none" w:sz="0" w:space="0" w:color="auto"/>
        <w:bottom w:val="none" w:sz="0" w:space="0" w:color="auto"/>
        <w:right w:val="none" w:sz="0" w:space="0" w:color="auto"/>
      </w:divBdr>
    </w:div>
    <w:div w:id="1770735777">
      <w:marLeft w:val="480"/>
      <w:marRight w:val="0"/>
      <w:marTop w:val="0"/>
      <w:marBottom w:val="0"/>
      <w:divBdr>
        <w:top w:val="none" w:sz="0" w:space="0" w:color="auto"/>
        <w:left w:val="none" w:sz="0" w:space="0" w:color="auto"/>
        <w:bottom w:val="none" w:sz="0" w:space="0" w:color="auto"/>
        <w:right w:val="none" w:sz="0" w:space="0" w:color="auto"/>
      </w:divBdr>
    </w:div>
    <w:div w:id="1770736006">
      <w:marLeft w:val="480"/>
      <w:marRight w:val="0"/>
      <w:marTop w:val="0"/>
      <w:marBottom w:val="0"/>
      <w:divBdr>
        <w:top w:val="none" w:sz="0" w:space="0" w:color="auto"/>
        <w:left w:val="none" w:sz="0" w:space="0" w:color="auto"/>
        <w:bottom w:val="none" w:sz="0" w:space="0" w:color="auto"/>
        <w:right w:val="none" w:sz="0" w:space="0" w:color="auto"/>
      </w:divBdr>
    </w:div>
    <w:div w:id="1770739702">
      <w:marLeft w:val="480"/>
      <w:marRight w:val="0"/>
      <w:marTop w:val="0"/>
      <w:marBottom w:val="0"/>
      <w:divBdr>
        <w:top w:val="none" w:sz="0" w:space="0" w:color="auto"/>
        <w:left w:val="none" w:sz="0" w:space="0" w:color="auto"/>
        <w:bottom w:val="none" w:sz="0" w:space="0" w:color="auto"/>
        <w:right w:val="none" w:sz="0" w:space="0" w:color="auto"/>
      </w:divBdr>
    </w:div>
    <w:div w:id="1770851809">
      <w:marLeft w:val="480"/>
      <w:marRight w:val="0"/>
      <w:marTop w:val="0"/>
      <w:marBottom w:val="0"/>
      <w:divBdr>
        <w:top w:val="none" w:sz="0" w:space="0" w:color="auto"/>
        <w:left w:val="none" w:sz="0" w:space="0" w:color="auto"/>
        <w:bottom w:val="none" w:sz="0" w:space="0" w:color="auto"/>
        <w:right w:val="none" w:sz="0" w:space="0" w:color="auto"/>
      </w:divBdr>
    </w:div>
    <w:div w:id="1770925743">
      <w:marLeft w:val="480"/>
      <w:marRight w:val="0"/>
      <w:marTop w:val="0"/>
      <w:marBottom w:val="0"/>
      <w:divBdr>
        <w:top w:val="none" w:sz="0" w:space="0" w:color="auto"/>
        <w:left w:val="none" w:sz="0" w:space="0" w:color="auto"/>
        <w:bottom w:val="none" w:sz="0" w:space="0" w:color="auto"/>
        <w:right w:val="none" w:sz="0" w:space="0" w:color="auto"/>
      </w:divBdr>
    </w:div>
    <w:div w:id="1770933378">
      <w:marLeft w:val="480"/>
      <w:marRight w:val="0"/>
      <w:marTop w:val="0"/>
      <w:marBottom w:val="0"/>
      <w:divBdr>
        <w:top w:val="none" w:sz="0" w:space="0" w:color="auto"/>
        <w:left w:val="none" w:sz="0" w:space="0" w:color="auto"/>
        <w:bottom w:val="none" w:sz="0" w:space="0" w:color="auto"/>
        <w:right w:val="none" w:sz="0" w:space="0" w:color="auto"/>
      </w:divBdr>
    </w:div>
    <w:div w:id="1771008226">
      <w:marLeft w:val="480"/>
      <w:marRight w:val="0"/>
      <w:marTop w:val="0"/>
      <w:marBottom w:val="0"/>
      <w:divBdr>
        <w:top w:val="none" w:sz="0" w:space="0" w:color="auto"/>
        <w:left w:val="none" w:sz="0" w:space="0" w:color="auto"/>
        <w:bottom w:val="none" w:sz="0" w:space="0" w:color="auto"/>
        <w:right w:val="none" w:sz="0" w:space="0" w:color="auto"/>
      </w:divBdr>
    </w:div>
    <w:div w:id="1771046041">
      <w:marLeft w:val="480"/>
      <w:marRight w:val="0"/>
      <w:marTop w:val="0"/>
      <w:marBottom w:val="0"/>
      <w:divBdr>
        <w:top w:val="none" w:sz="0" w:space="0" w:color="auto"/>
        <w:left w:val="none" w:sz="0" w:space="0" w:color="auto"/>
        <w:bottom w:val="none" w:sz="0" w:space="0" w:color="auto"/>
        <w:right w:val="none" w:sz="0" w:space="0" w:color="auto"/>
      </w:divBdr>
    </w:div>
    <w:div w:id="1771048195">
      <w:marLeft w:val="480"/>
      <w:marRight w:val="0"/>
      <w:marTop w:val="0"/>
      <w:marBottom w:val="0"/>
      <w:divBdr>
        <w:top w:val="none" w:sz="0" w:space="0" w:color="auto"/>
        <w:left w:val="none" w:sz="0" w:space="0" w:color="auto"/>
        <w:bottom w:val="none" w:sz="0" w:space="0" w:color="auto"/>
        <w:right w:val="none" w:sz="0" w:space="0" w:color="auto"/>
      </w:divBdr>
    </w:div>
    <w:div w:id="1771048351">
      <w:marLeft w:val="480"/>
      <w:marRight w:val="0"/>
      <w:marTop w:val="0"/>
      <w:marBottom w:val="0"/>
      <w:divBdr>
        <w:top w:val="none" w:sz="0" w:space="0" w:color="auto"/>
        <w:left w:val="none" w:sz="0" w:space="0" w:color="auto"/>
        <w:bottom w:val="none" w:sz="0" w:space="0" w:color="auto"/>
        <w:right w:val="none" w:sz="0" w:space="0" w:color="auto"/>
      </w:divBdr>
    </w:div>
    <w:div w:id="1771050735">
      <w:marLeft w:val="480"/>
      <w:marRight w:val="0"/>
      <w:marTop w:val="0"/>
      <w:marBottom w:val="0"/>
      <w:divBdr>
        <w:top w:val="none" w:sz="0" w:space="0" w:color="auto"/>
        <w:left w:val="none" w:sz="0" w:space="0" w:color="auto"/>
        <w:bottom w:val="none" w:sz="0" w:space="0" w:color="auto"/>
        <w:right w:val="none" w:sz="0" w:space="0" w:color="auto"/>
      </w:divBdr>
    </w:div>
    <w:div w:id="1771077255">
      <w:marLeft w:val="480"/>
      <w:marRight w:val="0"/>
      <w:marTop w:val="0"/>
      <w:marBottom w:val="0"/>
      <w:divBdr>
        <w:top w:val="none" w:sz="0" w:space="0" w:color="auto"/>
        <w:left w:val="none" w:sz="0" w:space="0" w:color="auto"/>
        <w:bottom w:val="none" w:sz="0" w:space="0" w:color="auto"/>
        <w:right w:val="none" w:sz="0" w:space="0" w:color="auto"/>
      </w:divBdr>
    </w:div>
    <w:div w:id="1771120847">
      <w:marLeft w:val="480"/>
      <w:marRight w:val="0"/>
      <w:marTop w:val="0"/>
      <w:marBottom w:val="0"/>
      <w:divBdr>
        <w:top w:val="none" w:sz="0" w:space="0" w:color="auto"/>
        <w:left w:val="none" w:sz="0" w:space="0" w:color="auto"/>
        <w:bottom w:val="none" w:sz="0" w:space="0" w:color="auto"/>
        <w:right w:val="none" w:sz="0" w:space="0" w:color="auto"/>
      </w:divBdr>
    </w:div>
    <w:div w:id="1771197349">
      <w:marLeft w:val="480"/>
      <w:marRight w:val="0"/>
      <w:marTop w:val="0"/>
      <w:marBottom w:val="0"/>
      <w:divBdr>
        <w:top w:val="none" w:sz="0" w:space="0" w:color="auto"/>
        <w:left w:val="none" w:sz="0" w:space="0" w:color="auto"/>
        <w:bottom w:val="none" w:sz="0" w:space="0" w:color="auto"/>
        <w:right w:val="none" w:sz="0" w:space="0" w:color="auto"/>
      </w:divBdr>
    </w:div>
    <w:div w:id="1771243042">
      <w:marLeft w:val="480"/>
      <w:marRight w:val="0"/>
      <w:marTop w:val="0"/>
      <w:marBottom w:val="0"/>
      <w:divBdr>
        <w:top w:val="none" w:sz="0" w:space="0" w:color="auto"/>
        <w:left w:val="none" w:sz="0" w:space="0" w:color="auto"/>
        <w:bottom w:val="none" w:sz="0" w:space="0" w:color="auto"/>
        <w:right w:val="none" w:sz="0" w:space="0" w:color="auto"/>
      </w:divBdr>
    </w:div>
    <w:div w:id="1771243112">
      <w:marLeft w:val="480"/>
      <w:marRight w:val="0"/>
      <w:marTop w:val="0"/>
      <w:marBottom w:val="0"/>
      <w:divBdr>
        <w:top w:val="none" w:sz="0" w:space="0" w:color="auto"/>
        <w:left w:val="none" w:sz="0" w:space="0" w:color="auto"/>
        <w:bottom w:val="none" w:sz="0" w:space="0" w:color="auto"/>
        <w:right w:val="none" w:sz="0" w:space="0" w:color="auto"/>
      </w:divBdr>
    </w:div>
    <w:div w:id="1771271491">
      <w:marLeft w:val="480"/>
      <w:marRight w:val="0"/>
      <w:marTop w:val="0"/>
      <w:marBottom w:val="0"/>
      <w:divBdr>
        <w:top w:val="none" w:sz="0" w:space="0" w:color="auto"/>
        <w:left w:val="none" w:sz="0" w:space="0" w:color="auto"/>
        <w:bottom w:val="none" w:sz="0" w:space="0" w:color="auto"/>
        <w:right w:val="none" w:sz="0" w:space="0" w:color="auto"/>
      </w:divBdr>
    </w:div>
    <w:div w:id="1771318287">
      <w:marLeft w:val="480"/>
      <w:marRight w:val="0"/>
      <w:marTop w:val="0"/>
      <w:marBottom w:val="0"/>
      <w:divBdr>
        <w:top w:val="none" w:sz="0" w:space="0" w:color="auto"/>
        <w:left w:val="none" w:sz="0" w:space="0" w:color="auto"/>
        <w:bottom w:val="none" w:sz="0" w:space="0" w:color="auto"/>
        <w:right w:val="none" w:sz="0" w:space="0" w:color="auto"/>
      </w:divBdr>
    </w:div>
    <w:div w:id="1771386404">
      <w:marLeft w:val="480"/>
      <w:marRight w:val="0"/>
      <w:marTop w:val="0"/>
      <w:marBottom w:val="0"/>
      <w:divBdr>
        <w:top w:val="none" w:sz="0" w:space="0" w:color="auto"/>
        <w:left w:val="none" w:sz="0" w:space="0" w:color="auto"/>
        <w:bottom w:val="none" w:sz="0" w:space="0" w:color="auto"/>
        <w:right w:val="none" w:sz="0" w:space="0" w:color="auto"/>
      </w:divBdr>
    </w:div>
    <w:div w:id="1771387681">
      <w:marLeft w:val="480"/>
      <w:marRight w:val="0"/>
      <w:marTop w:val="0"/>
      <w:marBottom w:val="0"/>
      <w:divBdr>
        <w:top w:val="none" w:sz="0" w:space="0" w:color="auto"/>
        <w:left w:val="none" w:sz="0" w:space="0" w:color="auto"/>
        <w:bottom w:val="none" w:sz="0" w:space="0" w:color="auto"/>
        <w:right w:val="none" w:sz="0" w:space="0" w:color="auto"/>
      </w:divBdr>
    </w:div>
    <w:div w:id="1771389396">
      <w:marLeft w:val="480"/>
      <w:marRight w:val="0"/>
      <w:marTop w:val="0"/>
      <w:marBottom w:val="0"/>
      <w:divBdr>
        <w:top w:val="none" w:sz="0" w:space="0" w:color="auto"/>
        <w:left w:val="none" w:sz="0" w:space="0" w:color="auto"/>
        <w:bottom w:val="none" w:sz="0" w:space="0" w:color="auto"/>
        <w:right w:val="none" w:sz="0" w:space="0" w:color="auto"/>
      </w:divBdr>
    </w:div>
    <w:div w:id="1771393562">
      <w:marLeft w:val="480"/>
      <w:marRight w:val="0"/>
      <w:marTop w:val="0"/>
      <w:marBottom w:val="0"/>
      <w:divBdr>
        <w:top w:val="none" w:sz="0" w:space="0" w:color="auto"/>
        <w:left w:val="none" w:sz="0" w:space="0" w:color="auto"/>
        <w:bottom w:val="none" w:sz="0" w:space="0" w:color="auto"/>
        <w:right w:val="none" w:sz="0" w:space="0" w:color="auto"/>
      </w:divBdr>
    </w:div>
    <w:div w:id="1771395048">
      <w:marLeft w:val="480"/>
      <w:marRight w:val="0"/>
      <w:marTop w:val="0"/>
      <w:marBottom w:val="0"/>
      <w:divBdr>
        <w:top w:val="none" w:sz="0" w:space="0" w:color="auto"/>
        <w:left w:val="none" w:sz="0" w:space="0" w:color="auto"/>
        <w:bottom w:val="none" w:sz="0" w:space="0" w:color="auto"/>
        <w:right w:val="none" w:sz="0" w:space="0" w:color="auto"/>
      </w:divBdr>
    </w:div>
    <w:div w:id="1771469005">
      <w:marLeft w:val="480"/>
      <w:marRight w:val="0"/>
      <w:marTop w:val="0"/>
      <w:marBottom w:val="0"/>
      <w:divBdr>
        <w:top w:val="none" w:sz="0" w:space="0" w:color="auto"/>
        <w:left w:val="none" w:sz="0" w:space="0" w:color="auto"/>
        <w:bottom w:val="none" w:sz="0" w:space="0" w:color="auto"/>
        <w:right w:val="none" w:sz="0" w:space="0" w:color="auto"/>
      </w:divBdr>
    </w:div>
    <w:div w:id="1771580894">
      <w:marLeft w:val="480"/>
      <w:marRight w:val="0"/>
      <w:marTop w:val="0"/>
      <w:marBottom w:val="0"/>
      <w:divBdr>
        <w:top w:val="none" w:sz="0" w:space="0" w:color="auto"/>
        <w:left w:val="none" w:sz="0" w:space="0" w:color="auto"/>
        <w:bottom w:val="none" w:sz="0" w:space="0" w:color="auto"/>
        <w:right w:val="none" w:sz="0" w:space="0" w:color="auto"/>
      </w:divBdr>
    </w:div>
    <w:div w:id="1771585305">
      <w:marLeft w:val="480"/>
      <w:marRight w:val="0"/>
      <w:marTop w:val="0"/>
      <w:marBottom w:val="0"/>
      <w:divBdr>
        <w:top w:val="none" w:sz="0" w:space="0" w:color="auto"/>
        <w:left w:val="none" w:sz="0" w:space="0" w:color="auto"/>
        <w:bottom w:val="none" w:sz="0" w:space="0" w:color="auto"/>
        <w:right w:val="none" w:sz="0" w:space="0" w:color="auto"/>
      </w:divBdr>
    </w:div>
    <w:div w:id="1771657265">
      <w:marLeft w:val="480"/>
      <w:marRight w:val="0"/>
      <w:marTop w:val="0"/>
      <w:marBottom w:val="0"/>
      <w:divBdr>
        <w:top w:val="none" w:sz="0" w:space="0" w:color="auto"/>
        <w:left w:val="none" w:sz="0" w:space="0" w:color="auto"/>
        <w:bottom w:val="none" w:sz="0" w:space="0" w:color="auto"/>
        <w:right w:val="none" w:sz="0" w:space="0" w:color="auto"/>
      </w:divBdr>
    </w:div>
    <w:div w:id="1771663339">
      <w:marLeft w:val="480"/>
      <w:marRight w:val="0"/>
      <w:marTop w:val="0"/>
      <w:marBottom w:val="0"/>
      <w:divBdr>
        <w:top w:val="none" w:sz="0" w:space="0" w:color="auto"/>
        <w:left w:val="none" w:sz="0" w:space="0" w:color="auto"/>
        <w:bottom w:val="none" w:sz="0" w:space="0" w:color="auto"/>
        <w:right w:val="none" w:sz="0" w:space="0" w:color="auto"/>
      </w:divBdr>
    </w:div>
    <w:div w:id="1771705708">
      <w:marLeft w:val="480"/>
      <w:marRight w:val="0"/>
      <w:marTop w:val="0"/>
      <w:marBottom w:val="0"/>
      <w:divBdr>
        <w:top w:val="none" w:sz="0" w:space="0" w:color="auto"/>
        <w:left w:val="none" w:sz="0" w:space="0" w:color="auto"/>
        <w:bottom w:val="none" w:sz="0" w:space="0" w:color="auto"/>
        <w:right w:val="none" w:sz="0" w:space="0" w:color="auto"/>
      </w:divBdr>
    </w:div>
    <w:div w:id="1771732256">
      <w:marLeft w:val="480"/>
      <w:marRight w:val="0"/>
      <w:marTop w:val="0"/>
      <w:marBottom w:val="0"/>
      <w:divBdr>
        <w:top w:val="none" w:sz="0" w:space="0" w:color="auto"/>
        <w:left w:val="none" w:sz="0" w:space="0" w:color="auto"/>
        <w:bottom w:val="none" w:sz="0" w:space="0" w:color="auto"/>
        <w:right w:val="none" w:sz="0" w:space="0" w:color="auto"/>
      </w:divBdr>
    </w:div>
    <w:div w:id="1771774149">
      <w:marLeft w:val="480"/>
      <w:marRight w:val="0"/>
      <w:marTop w:val="0"/>
      <w:marBottom w:val="0"/>
      <w:divBdr>
        <w:top w:val="none" w:sz="0" w:space="0" w:color="auto"/>
        <w:left w:val="none" w:sz="0" w:space="0" w:color="auto"/>
        <w:bottom w:val="none" w:sz="0" w:space="0" w:color="auto"/>
        <w:right w:val="none" w:sz="0" w:space="0" w:color="auto"/>
      </w:divBdr>
    </w:div>
    <w:div w:id="1771849549">
      <w:marLeft w:val="480"/>
      <w:marRight w:val="0"/>
      <w:marTop w:val="0"/>
      <w:marBottom w:val="0"/>
      <w:divBdr>
        <w:top w:val="none" w:sz="0" w:space="0" w:color="auto"/>
        <w:left w:val="none" w:sz="0" w:space="0" w:color="auto"/>
        <w:bottom w:val="none" w:sz="0" w:space="0" w:color="auto"/>
        <w:right w:val="none" w:sz="0" w:space="0" w:color="auto"/>
      </w:divBdr>
    </w:div>
    <w:div w:id="1771853818">
      <w:marLeft w:val="480"/>
      <w:marRight w:val="0"/>
      <w:marTop w:val="0"/>
      <w:marBottom w:val="0"/>
      <w:divBdr>
        <w:top w:val="none" w:sz="0" w:space="0" w:color="auto"/>
        <w:left w:val="none" w:sz="0" w:space="0" w:color="auto"/>
        <w:bottom w:val="none" w:sz="0" w:space="0" w:color="auto"/>
        <w:right w:val="none" w:sz="0" w:space="0" w:color="auto"/>
      </w:divBdr>
    </w:div>
    <w:div w:id="1771853845">
      <w:marLeft w:val="480"/>
      <w:marRight w:val="0"/>
      <w:marTop w:val="0"/>
      <w:marBottom w:val="0"/>
      <w:divBdr>
        <w:top w:val="none" w:sz="0" w:space="0" w:color="auto"/>
        <w:left w:val="none" w:sz="0" w:space="0" w:color="auto"/>
        <w:bottom w:val="none" w:sz="0" w:space="0" w:color="auto"/>
        <w:right w:val="none" w:sz="0" w:space="0" w:color="auto"/>
      </w:divBdr>
    </w:div>
    <w:div w:id="1771854585">
      <w:marLeft w:val="480"/>
      <w:marRight w:val="0"/>
      <w:marTop w:val="0"/>
      <w:marBottom w:val="0"/>
      <w:divBdr>
        <w:top w:val="none" w:sz="0" w:space="0" w:color="auto"/>
        <w:left w:val="none" w:sz="0" w:space="0" w:color="auto"/>
        <w:bottom w:val="none" w:sz="0" w:space="0" w:color="auto"/>
        <w:right w:val="none" w:sz="0" w:space="0" w:color="auto"/>
      </w:divBdr>
    </w:div>
    <w:div w:id="1771854878">
      <w:marLeft w:val="480"/>
      <w:marRight w:val="0"/>
      <w:marTop w:val="0"/>
      <w:marBottom w:val="0"/>
      <w:divBdr>
        <w:top w:val="none" w:sz="0" w:space="0" w:color="auto"/>
        <w:left w:val="none" w:sz="0" w:space="0" w:color="auto"/>
        <w:bottom w:val="none" w:sz="0" w:space="0" w:color="auto"/>
        <w:right w:val="none" w:sz="0" w:space="0" w:color="auto"/>
      </w:divBdr>
    </w:div>
    <w:div w:id="1771970677">
      <w:marLeft w:val="480"/>
      <w:marRight w:val="0"/>
      <w:marTop w:val="0"/>
      <w:marBottom w:val="0"/>
      <w:divBdr>
        <w:top w:val="none" w:sz="0" w:space="0" w:color="auto"/>
        <w:left w:val="none" w:sz="0" w:space="0" w:color="auto"/>
        <w:bottom w:val="none" w:sz="0" w:space="0" w:color="auto"/>
        <w:right w:val="none" w:sz="0" w:space="0" w:color="auto"/>
      </w:divBdr>
    </w:div>
    <w:div w:id="1771975125">
      <w:marLeft w:val="480"/>
      <w:marRight w:val="0"/>
      <w:marTop w:val="0"/>
      <w:marBottom w:val="0"/>
      <w:divBdr>
        <w:top w:val="none" w:sz="0" w:space="0" w:color="auto"/>
        <w:left w:val="none" w:sz="0" w:space="0" w:color="auto"/>
        <w:bottom w:val="none" w:sz="0" w:space="0" w:color="auto"/>
        <w:right w:val="none" w:sz="0" w:space="0" w:color="auto"/>
      </w:divBdr>
    </w:div>
    <w:div w:id="1772044461">
      <w:marLeft w:val="480"/>
      <w:marRight w:val="0"/>
      <w:marTop w:val="0"/>
      <w:marBottom w:val="0"/>
      <w:divBdr>
        <w:top w:val="none" w:sz="0" w:space="0" w:color="auto"/>
        <w:left w:val="none" w:sz="0" w:space="0" w:color="auto"/>
        <w:bottom w:val="none" w:sz="0" w:space="0" w:color="auto"/>
        <w:right w:val="none" w:sz="0" w:space="0" w:color="auto"/>
      </w:divBdr>
    </w:div>
    <w:div w:id="1772240513">
      <w:marLeft w:val="480"/>
      <w:marRight w:val="0"/>
      <w:marTop w:val="0"/>
      <w:marBottom w:val="0"/>
      <w:divBdr>
        <w:top w:val="none" w:sz="0" w:space="0" w:color="auto"/>
        <w:left w:val="none" w:sz="0" w:space="0" w:color="auto"/>
        <w:bottom w:val="none" w:sz="0" w:space="0" w:color="auto"/>
        <w:right w:val="none" w:sz="0" w:space="0" w:color="auto"/>
      </w:divBdr>
    </w:div>
    <w:div w:id="1772241561">
      <w:marLeft w:val="480"/>
      <w:marRight w:val="0"/>
      <w:marTop w:val="0"/>
      <w:marBottom w:val="0"/>
      <w:divBdr>
        <w:top w:val="none" w:sz="0" w:space="0" w:color="auto"/>
        <w:left w:val="none" w:sz="0" w:space="0" w:color="auto"/>
        <w:bottom w:val="none" w:sz="0" w:space="0" w:color="auto"/>
        <w:right w:val="none" w:sz="0" w:space="0" w:color="auto"/>
      </w:divBdr>
    </w:div>
    <w:div w:id="1772243170">
      <w:marLeft w:val="480"/>
      <w:marRight w:val="0"/>
      <w:marTop w:val="0"/>
      <w:marBottom w:val="0"/>
      <w:divBdr>
        <w:top w:val="none" w:sz="0" w:space="0" w:color="auto"/>
        <w:left w:val="none" w:sz="0" w:space="0" w:color="auto"/>
        <w:bottom w:val="none" w:sz="0" w:space="0" w:color="auto"/>
        <w:right w:val="none" w:sz="0" w:space="0" w:color="auto"/>
      </w:divBdr>
    </w:div>
    <w:div w:id="1772317885">
      <w:marLeft w:val="480"/>
      <w:marRight w:val="0"/>
      <w:marTop w:val="0"/>
      <w:marBottom w:val="0"/>
      <w:divBdr>
        <w:top w:val="none" w:sz="0" w:space="0" w:color="auto"/>
        <w:left w:val="none" w:sz="0" w:space="0" w:color="auto"/>
        <w:bottom w:val="none" w:sz="0" w:space="0" w:color="auto"/>
        <w:right w:val="none" w:sz="0" w:space="0" w:color="auto"/>
      </w:divBdr>
    </w:div>
    <w:div w:id="1772358960">
      <w:marLeft w:val="480"/>
      <w:marRight w:val="0"/>
      <w:marTop w:val="0"/>
      <w:marBottom w:val="0"/>
      <w:divBdr>
        <w:top w:val="none" w:sz="0" w:space="0" w:color="auto"/>
        <w:left w:val="none" w:sz="0" w:space="0" w:color="auto"/>
        <w:bottom w:val="none" w:sz="0" w:space="0" w:color="auto"/>
        <w:right w:val="none" w:sz="0" w:space="0" w:color="auto"/>
      </w:divBdr>
    </w:div>
    <w:div w:id="1772385755">
      <w:marLeft w:val="480"/>
      <w:marRight w:val="0"/>
      <w:marTop w:val="0"/>
      <w:marBottom w:val="0"/>
      <w:divBdr>
        <w:top w:val="none" w:sz="0" w:space="0" w:color="auto"/>
        <w:left w:val="none" w:sz="0" w:space="0" w:color="auto"/>
        <w:bottom w:val="none" w:sz="0" w:space="0" w:color="auto"/>
        <w:right w:val="none" w:sz="0" w:space="0" w:color="auto"/>
      </w:divBdr>
    </w:div>
    <w:div w:id="1772387649">
      <w:marLeft w:val="480"/>
      <w:marRight w:val="0"/>
      <w:marTop w:val="0"/>
      <w:marBottom w:val="0"/>
      <w:divBdr>
        <w:top w:val="none" w:sz="0" w:space="0" w:color="auto"/>
        <w:left w:val="none" w:sz="0" w:space="0" w:color="auto"/>
        <w:bottom w:val="none" w:sz="0" w:space="0" w:color="auto"/>
        <w:right w:val="none" w:sz="0" w:space="0" w:color="auto"/>
      </w:divBdr>
    </w:div>
    <w:div w:id="1772430498">
      <w:marLeft w:val="480"/>
      <w:marRight w:val="0"/>
      <w:marTop w:val="0"/>
      <w:marBottom w:val="0"/>
      <w:divBdr>
        <w:top w:val="none" w:sz="0" w:space="0" w:color="auto"/>
        <w:left w:val="none" w:sz="0" w:space="0" w:color="auto"/>
        <w:bottom w:val="none" w:sz="0" w:space="0" w:color="auto"/>
        <w:right w:val="none" w:sz="0" w:space="0" w:color="auto"/>
      </w:divBdr>
    </w:div>
    <w:div w:id="1772511019">
      <w:marLeft w:val="480"/>
      <w:marRight w:val="0"/>
      <w:marTop w:val="0"/>
      <w:marBottom w:val="0"/>
      <w:divBdr>
        <w:top w:val="none" w:sz="0" w:space="0" w:color="auto"/>
        <w:left w:val="none" w:sz="0" w:space="0" w:color="auto"/>
        <w:bottom w:val="none" w:sz="0" w:space="0" w:color="auto"/>
        <w:right w:val="none" w:sz="0" w:space="0" w:color="auto"/>
      </w:divBdr>
    </w:div>
    <w:div w:id="1772581234">
      <w:marLeft w:val="480"/>
      <w:marRight w:val="0"/>
      <w:marTop w:val="0"/>
      <w:marBottom w:val="0"/>
      <w:divBdr>
        <w:top w:val="none" w:sz="0" w:space="0" w:color="auto"/>
        <w:left w:val="none" w:sz="0" w:space="0" w:color="auto"/>
        <w:bottom w:val="none" w:sz="0" w:space="0" w:color="auto"/>
        <w:right w:val="none" w:sz="0" w:space="0" w:color="auto"/>
      </w:divBdr>
    </w:div>
    <w:div w:id="1772621558">
      <w:marLeft w:val="480"/>
      <w:marRight w:val="0"/>
      <w:marTop w:val="0"/>
      <w:marBottom w:val="0"/>
      <w:divBdr>
        <w:top w:val="none" w:sz="0" w:space="0" w:color="auto"/>
        <w:left w:val="none" w:sz="0" w:space="0" w:color="auto"/>
        <w:bottom w:val="none" w:sz="0" w:space="0" w:color="auto"/>
        <w:right w:val="none" w:sz="0" w:space="0" w:color="auto"/>
      </w:divBdr>
    </w:div>
    <w:div w:id="1772621899">
      <w:marLeft w:val="480"/>
      <w:marRight w:val="0"/>
      <w:marTop w:val="0"/>
      <w:marBottom w:val="0"/>
      <w:divBdr>
        <w:top w:val="none" w:sz="0" w:space="0" w:color="auto"/>
        <w:left w:val="none" w:sz="0" w:space="0" w:color="auto"/>
        <w:bottom w:val="none" w:sz="0" w:space="0" w:color="auto"/>
        <w:right w:val="none" w:sz="0" w:space="0" w:color="auto"/>
      </w:divBdr>
    </w:div>
    <w:div w:id="1772698602">
      <w:marLeft w:val="480"/>
      <w:marRight w:val="0"/>
      <w:marTop w:val="0"/>
      <w:marBottom w:val="0"/>
      <w:divBdr>
        <w:top w:val="none" w:sz="0" w:space="0" w:color="auto"/>
        <w:left w:val="none" w:sz="0" w:space="0" w:color="auto"/>
        <w:bottom w:val="none" w:sz="0" w:space="0" w:color="auto"/>
        <w:right w:val="none" w:sz="0" w:space="0" w:color="auto"/>
      </w:divBdr>
    </w:div>
    <w:div w:id="1772698627">
      <w:marLeft w:val="480"/>
      <w:marRight w:val="0"/>
      <w:marTop w:val="0"/>
      <w:marBottom w:val="0"/>
      <w:divBdr>
        <w:top w:val="none" w:sz="0" w:space="0" w:color="auto"/>
        <w:left w:val="none" w:sz="0" w:space="0" w:color="auto"/>
        <w:bottom w:val="none" w:sz="0" w:space="0" w:color="auto"/>
        <w:right w:val="none" w:sz="0" w:space="0" w:color="auto"/>
      </w:divBdr>
    </w:div>
    <w:div w:id="1772777279">
      <w:marLeft w:val="480"/>
      <w:marRight w:val="0"/>
      <w:marTop w:val="0"/>
      <w:marBottom w:val="0"/>
      <w:divBdr>
        <w:top w:val="none" w:sz="0" w:space="0" w:color="auto"/>
        <w:left w:val="none" w:sz="0" w:space="0" w:color="auto"/>
        <w:bottom w:val="none" w:sz="0" w:space="0" w:color="auto"/>
        <w:right w:val="none" w:sz="0" w:space="0" w:color="auto"/>
      </w:divBdr>
    </w:div>
    <w:div w:id="1772821975">
      <w:marLeft w:val="480"/>
      <w:marRight w:val="0"/>
      <w:marTop w:val="0"/>
      <w:marBottom w:val="0"/>
      <w:divBdr>
        <w:top w:val="none" w:sz="0" w:space="0" w:color="auto"/>
        <w:left w:val="none" w:sz="0" w:space="0" w:color="auto"/>
        <w:bottom w:val="none" w:sz="0" w:space="0" w:color="auto"/>
        <w:right w:val="none" w:sz="0" w:space="0" w:color="auto"/>
      </w:divBdr>
    </w:div>
    <w:div w:id="1772822438">
      <w:marLeft w:val="480"/>
      <w:marRight w:val="0"/>
      <w:marTop w:val="0"/>
      <w:marBottom w:val="0"/>
      <w:divBdr>
        <w:top w:val="none" w:sz="0" w:space="0" w:color="auto"/>
        <w:left w:val="none" w:sz="0" w:space="0" w:color="auto"/>
        <w:bottom w:val="none" w:sz="0" w:space="0" w:color="auto"/>
        <w:right w:val="none" w:sz="0" w:space="0" w:color="auto"/>
      </w:divBdr>
    </w:div>
    <w:div w:id="1772823241">
      <w:marLeft w:val="480"/>
      <w:marRight w:val="0"/>
      <w:marTop w:val="0"/>
      <w:marBottom w:val="0"/>
      <w:divBdr>
        <w:top w:val="none" w:sz="0" w:space="0" w:color="auto"/>
        <w:left w:val="none" w:sz="0" w:space="0" w:color="auto"/>
        <w:bottom w:val="none" w:sz="0" w:space="0" w:color="auto"/>
        <w:right w:val="none" w:sz="0" w:space="0" w:color="auto"/>
      </w:divBdr>
    </w:div>
    <w:div w:id="1772971135">
      <w:marLeft w:val="480"/>
      <w:marRight w:val="0"/>
      <w:marTop w:val="0"/>
      <w:marBottom w:val="0"/>
      <w:divBdr>
        <w:top w:val="none" w:sz="0" w:space="0" w:color="auto"/>
        <w:left w:val="none" w:sz="0" w:space="0" w:color="auto"/>
        <w:bottom w:val="none" w:sz="0" w:space="0" w:color="auto"/>
        <w:right w:val="none" w:sz="0" w:space="0" w:color="auto"/>
      </w:divBdr>
    </w:div>
    <w:div w:id="1772972942">
      <w:marLeft w:val="480"/>
      <w:marRight w:val="0"/>
      <w:marTop w:val="0"/>
      <w:marBottom w:val="0"/>
      <w:divBdr>
        <w:top w:val="none" w:sz="0" w:space="0" w:color="auto"/>
        <w:left w:val="none" w:sz="0" w:space="0" w:color="auto"/>
        <w:bottom w:val="none" w:sz="0" w:space="0" w:color="auto"/>
        <w:right w:val="none" w:sz="0" w:space="0" w:color="auto"/>
      </w:divBdr>
    </w:div>
    <w:div w:id="1773016143">
      <w:marLeft w:val="480"/>
      <w:marRight w:val="0"/>
      <w:marTop w:val="0"/>
      <w:marBottom w:val="0"/>
      <w:divBdr>
        <w:top w:val="none" w:sz="0" w:space="0" w:color="auto"/>
        <w:left w:val="none" w:sz="0" w:space="0" w:color="auto"/>
        <w:bottom w:val="none" w:sz="0" w:space="0" w:color="auto"/>
        <w:right w:val="none" w:sz="0" w:space="0" w:color="auto"/>
      </w:divBdr>
    </w:div>
    <w:div w:id="1773161993">
      <w:marLeft w:val="480"/>
      <w:marRight w:val="0"/>
      <w:marTop w:val="0"/>
      <w:marBottom w:val="0"/>
      <w:divBdr>
        <w:top w:val="none" w:sz="0" w:space="0" w:color="auto"/>
        <w:left w:val="none" w:sz="0" w:space="0" w:color="auto"/>
        <w:bottom w:val="none" w:sz="0" w:space="0" w:color="auto"/>
        <w:right w:val="none" w:sz="0" w:space="0" w:color="auto"/>
      </w:divBdr>
    </w:div>
    <w:div w:id="1773284810">
      <w:marLeft w:val="480"/>
      <w:marRight w:val="0"/>
      <w:marTop w:val="0"/>
      <w:marBottom w:val="0"/>
      <w:divBdr>
        <w:top w:val="none" w:sz="0" w:space="0" w:color="auto"/>
        <w:left w:val="none" w:sz="0" w:space="0" w:color="auto"/>
        <w:bottom w:val="none" w:sz="0" w:space="0" w:color="auto"/>
        <w:right w:val="none" w:sz="0" w:space="0" w:color="auto"/>
      </w:divBdr>
    </w:div>
    <w:div w:id="1773355859">
      <w:marLeft w:val="480"/>
      <w:marRight w:val="0"/>
      <w:marTop w:val="0"/>
      <w:marBottom w:val="0"/>
      <w:divBdr>
        <w:top w:val="none" w:sz="0" w:space="0" w:color="auto"/>
        <w:left w:val="none" w:sz="0" w:space="0" w:color="auto"/>
        <w:bottom w:val="none" w:sz="0" w:space="0" w:color="auto"/>
        <w:right w:val="none" w:sz="0" w:space="0" w:color="auto"/>
      </w:divBdr>
    </w:div>
    <w:div w:id="1773356319">
      <w:marLeft w:val="480"/>
      <w:marRight w:val="0"/>
      <w:marTop w:val="0"/>
      <w:marBottom w:val="0"/>
      <w:divBdr>
        <w:top w:val="none" w:sz="0" w:space="0" w:color="auto"/>
        <w:left w:val="none" w:sz="0" w:space="0" w:color="auto"/>
        <w:bottom w:val="none" w:sz="0" w:space="0" w:color="auto"/>
        <w:right w:val="none" w:sz="0" w:space="0" w:color="auto"/>
      </w:divBdr>
    </w:div>
    <w:div w:id="1773429804">
      <w:marLeft w:val="480"/>
      <w:marRight w:val="0"/>
      <w:marTop w:val="0"/>
      <w:marBottom w:val="0"/>
      <w:divBdr>
        <w:top w:val="none" w:sz="0" w:space="0" w:color="auto"/>
        <w:left w:val="none" w:sz="0" w:space="0" w:color="auto"/>
        <w:bottom w:val="none" w:sz="0" w:space="0" w:color="auto"/>
        <w:right w:val="none" w:sz="0" w:space="0" w:color="auto"/>
      </w:divBdr>
    </w:div>
    <w:div w:id="1773430799">
      <w:marLeft w:val="480"/>
      <w:marRight w:val="0"/>
      <w:marTop w:val="0"/>
      <w:marBottom w:val="0"/>
      <w:divBdr>
        <w:top w:val="none" w:sz="0" w:space="0" w:color="auto"/>
        <w:left w:val="none" w:sz="0" w:space="0" w:color="auto"/>
        <w:bottom w:val="none" w:sz="0" w:space="0" w:color="auto"/>
        <w:right w:val="none" w:sz="0" w:space="0" w:color="auto"/>
      </w:divBdr>
    </w:div>
    <w:div w:id="1773434483">
      <w:marLeft w:val="480"/>
      <w:marRight w:val="0"/>
      <w:marTop w:val="0"/>
      <w:marBottom w:val="0"/>
      <w:divBdr>
        <w:top w:val="none" w:sz="0" w:space="0" w:color="auto"/>
        <w:left w:val="none" w:sz="0" w:space="0" w:color="auto"/>
        <w:bottom w:val="none" w:sz="0" w:space="0" w:color="auto"/>
        <w:right w:val="none" w:sz="0" w:space="0" w:color="auto"/>
      </w:divBdr>
    </w:div>
    <w:div w:id="1773435424">
      <w:marLeft w:val="480"/>
      <w:marRight w:val="0"/>
      <w:marTop w:val="0"/>
      <w:marBottom w:val="0"/>
      <w:divBdr>
        <w:top w:val="none" w:sz="0" w:space="0" w:color="auto"/>
        <w:left w:val="none" w:sz="0" w:space="0" w:color="auto"/>
        <w:bottom w:val="none" w:sz="0" w:space="0" w:color="auto"/>
        <w:right w:val="none" w:sz="0" w:space="0" w:color="auto"/>
      </w:divBdr>
    </w:div>
    <w:div w:id="1773477706">
      <w:marLeft w:val="480"/>
      <w:marRight w:val="0"/>
      <w:marTop w:val="0"/>
      <w:marBottom w:val="0"/>
      <w:divBdr>
        <w:top w:val="none" w:sz="0" w:space="0" w:color="auto"/>
        <w:left w:val="none" w:sz="0" w:space="0" w:color="auto"/>
        <w:bottom w:val="none" w:sz="0" w:space="0" w:color="auto"/>
        <w:right w:val="none" w:sz="0" w:space="0" w:color="auto"/>
      </w:divBdr>
    </w:div>
    <w:div w:id="1773478962">
      <w:marLeft w:val="480"/>
      <w:marRight w:val="0"/>
      <w:marTop w:val="0"/>
      <w:marBottom w:val="0"/>
      <w:divBdr>
        <w:top w:val="none" w:sz="0" w:space="0" w:color="auto"/>
        <w:left w:val="none" w:sz="0" w:space="0" w:color="auto"/>
        <w:bottom w:val="none" w:sz="0" w:space="0" w:color="auto"/>
        <w:right w:val="none" w:sz="0" w:space="0" w:color="auto"/>
      </w:divBdr>
    </w:div>
    <w:div w:id="1773545547">
      <w:marLeft w:val="480"/>
      <w:marRight w:val="0"/>
      <w:marTop w:val="0"/>
      <w:marBottom w:val="0"/>
      <w:divBdr>
        <w:top w:val="none" w:sz="0" w:space="0" w:color="auto"/>
        <w:left w:val="none" w:sz="0" w:space="0" w:color="auto"/>
        <w:bottom w:val="none" w:sz="0" w:space="0" w:color="auto"/>
        <w:right w:val="none" w:sz="0" w:space="0" w:color="auto"/>
      </w:divBdr>
    </w:div>
    <w:div w:id="1773551946">
      <w:marLeft w:val="480"/>
      <w:marRight w:val="0"/>
      <w:marTop w:val="0"/>
      <w:marBottom w:val="0"/>
      <w:divBdr>
        <w:top w:val="none" w:sz="0" w:space="0" w:color="auto"/>
        <w:left w:val="none" w:sz="0" w:space="0" w:color="auto"/>
        <w:bottom w:val="none" w:sz="0" w:space="0" w:color="auto"/>
        <w:right w:val="none" w:sz="0" w:space="0" w:color="auto"/>
      </w:divBdr>
    </w:div>
    <w:div w:id="1773627038">
      <w:marLeft w:val="480"/>
      <w:marRight w:val="0"/>
      <w:marTop w:val="0"/>
      <w:marBottom w:val="0"/>
      <w:divBdr>
        <w:top w:val="none" w:sz="0" w:space="0" w:color="auto"/>
        <w:left w:val="none" w:sz="0" w:space="0" w:color="auto"/>
        <w:bottom w:val="none" w:sz="0" w:space="0" w:color="auto"/>
        <w:right w:val="none" w:sz="0" w:space="0" w:color="auto"/>
      </w:divBdr>
    </w:div>
    <w:div w:id="1773628777">
      <w:marLeft w:val="480"/>
      <w:marRight w:val="0"/>
      <w:marTop w:val="0"/>
      <w:marBottom w:val="0"/>
      <w:divBdr>
        <w:top w:val="none" w:sz="0" w:space="0" w:color="auto"/>
        <w:left w:val="none" w:sz="0" w:space="0" w:color="auto"/>
        <w:bottom w:val="none" w:sz="0" w:space="0" w:color="auto"/>
        <w:right w:val="none" w:sz="0" w:space="0" w:color="auto"/>
      </w:divBdr>
    </w:div>
    <w:div w:id="1773628959">
      <w:marLeft w:val="480"/>
      <w:marRight w:val="0"/>
      <w:marTop w:val="0"/>
      <w:marBottom w:val="0"/>
      <w:divBdr>
        <w:top w:val="none" w:sz="0" w:space="0" w:color="auto"/>
        <w:left w:val="none" w:sz="0" w:space="0" w:color="auto"/>
        <w:bottom w:val="none" w:sz="0" w:space="0" w:color="auto"/>
        <w:right w:val="none" w:sz="0" w:space="0" w:color="auto"/>
      </w:divBdr>
    </w:div>
    <w:div w:id="1773697301">
      <w:marLeft w:val="480"/>
      <w:marRight w:val="0"/>
      <w:marTop w:val="0"/>
      <w:marBottom w:val="0"/>
      <w:divBdr>
        <w:top w:val="none" w:sz="0" w:space="0" w:color="auto"/>
        <w:left w:val="none" w:sz="0" w:space="0" w:color="auto"/>
        <w:bottom w:val="none" w:sz="0" w:space="0" w:color="auto"/>
        <w:right w:val="none" w:sz="0" w:space="0" w:color="auto"/>
      </w:divBdr>
    </w:div>
    <w:div w:id="1773814475">
      <w:marLeft w:val="480"/>
      <w:marRight w:val="0"/>
      <w:marTop w:val="0"/>
      <w:marBottom w:val="0"/>
      <w:divBdr>
        <w:top w:val="none" w:sz="0" w:space="0" w:color="auto"/>
        <w:left w:val="none" w:sz="0" w:space="0" w:color="auto"/>
        <w:bottom w:val="none" w:sz="0" w:space="0" w:color="auto"/>
        <w:right w:val="none" w:sz="0" w:space="0" w:color="auto"/>
      </w:divBdr>
    </w:div>
    <w:div w:id="1773863162">
      <w:marLeft w:val="480"/>
      <w:marRight w:val="0"/>
      <w:marTop w:val="0"/>
      <w:marBottom w:val="0"/>
      <w:divBdr>
        <w:top w:val="none" w:sz="0" w:space="0" w:color="auto"/>
        <w:left w:val="none" w:sz="0" w:space="0" w:color="auto"/>
        <w:bottom w:val="none" w:sz="0" w:space="0" w:color="auto"/>
        <w:right w:val="none" w:sz="0" w:space="0" w:color="auto"/>
      </w:divBdr>
    </w:div>
    <w:div w:id="1773934227">
      <w:marLeft w:val="480"/>
      <w:marRight w:val="0"/>
      <w:marTop w:val="0"/>
      <w:marBottom w:val="0"/>
      <w:divBdr>
        <w:top w:val="none" w:sz="0" w:space="0" w:color="auto"/>
        <w:left w:val="none" w:sz="0" w:space="0" w:color="auto"/>
        <w:bottom w:val="none" w:sz="0" w:space="0" w:color="auto"/>
        <w:right w:val="none" w:sz="0" w:space="0" w:color="auto"/>
      </w:divBdr>
    </w:div>
    <w:div w:id="1774007471">
      <w:marLeft w:val="480"/>
      <w:marRight w:val="0"/>
      <w:marTop w:val="0"/>
      <w:marBottom w:val="0"/>
      <w:divBdr>
        <w:top w:val="none" w:sz="0" w:space="0" w:color="auto"/>
        <w:left w:val="none" w:sz="0" w:space="0" w:color="auto"/>
        <w:bottom w:val="none" w:sz="0" w:space="0" w:color="auto"/>
        <w:right w:val="none" w:sz="0" w:space="0" w:color="auto"/>
      </w:divBdr>
    </w:div>
    <w:div w:id="1774009428">
      <w:marLeft w:val="480"/>
      <w:marRight w:val="0"/>
      <w:marTop w:val="0"/>
      <w:marBottom w:val="0"/>
      <w:divBdr>
        <w:top w:val="none" w:sz="0" w:space="0" w:color="auto"/>
        <w:left w:val="none" w:sz="0" w:space="0" w:color="auto"/>
        <w:bottom w:val="none" w:sz="0" w:space="0" w:color="auto"/>
        <w:right w:val="none" w:sz="0" w:space="0" w:color="auto"/>
      </w:divBdr>
    </w:div>
    <w:div w:id="1774013513">
      <w:marLeft w:val="480"/>
      <w:marRight w:val="0"/>
      <w:marTop w:val="0"/>
      <w:marBottom w:val="0"/>
      <w:divBdr>
        <w:top w:val="none" w:sz="0" w:space="0" w:color="auto"/>
        <w:left w:val="none" w:sz="0" w:space="0" w:color="auto"/>
        <w:bottom w:val="none" w:sz="0" w:space="0" w:color="auto"/>
        <w:right w:val="none" w:sz="0" w:space="0" w:color="auto"/>
      </w:divBdr>
    </w:div>
    <w:div w:id="1774083524">
      <w:marLeft w:val="480"/>
      <w:marRight w:val="0"/>
      <w:marTop w:val="0"/>
      <w:marBottom w:val="0"/>
      <w:divBdr>
        <w:top w:val="none" w:sz="0" w:space="0" w:color="auto"/>
        <w:left w:val="none" w:sz="0" w:space="0" w:color="auto"/>
        <w:bottom w:val="none" w:sz="0" w:space="0" w:color="auto"/>
        <w:right w:val="none" w:sz="0" w:space="0" w:color="auto"/>
      </w:divBdr>
    </w:div>
    <w:div w:id="1774087155">
      <w:marLeft w:val="480"/>
      <w:marRight w:val="0"/>
      <w:marTop w:val="0"/>
      <w:marBottom w:val="0"/>
      <w:divBdr>
        <w:top w:val="none" w:sz="0" w:space="0" w:color="auto"/>
        <w:left w:val="none" w:sz="0" w:space="0" w:color="auto"/>
        <w:bottom w:val="none" w:sz="0" w:space="0" w:color="auto"/>
        <w:right w:val="none" w:sz="0" w:space="0" w:color="auto"/>
      </w:divBdr>
    </w:div>
    <w:div w:id="1774088975">
      <w:marLeft w:val="480"/>
      <w:marRight w:val="0"/>
      <w:marTop w:val="0"/>
      <w:marBottom w:val="0"/>
      <w:divBdr>
        <w:top w:val="none" w:sz="0" w:space="0" w:color="auto"/>
        <w:left w:val="none" w:sz="0" w:space="0" w:color="auto"/>
        <w:bottom w:val="none" w:sz="0" w:space="0" w:color="auto"/>
        <w:right w:val="none" w:sz="0" w:space="0" w:color="auto"/>
      </w:divBdr>
    </w:div>
    <w:div w:id="1774132721">
      <w:marLeft w:val="480"/>
      <w:marRight w:val="0"/>
      <w:marTop w:val="0"/>
      <w:marBottom w:val="0"/>
      <w:divBdr>
        <w:top w:val="none" w:sz="0" w:space="0" w:color="auto"/>
        <w:left w:val="none" w:sz="0" w:space="0" w:color="auto"/>
        <w:bottom w:val="none" w:sz="0" w:space="0" w:color="auto"/>
        <w:right w:val="none" w:sz="0" w:space="0" w:color="auto"/>
      </w:divBdr>
    </w:div>
    <w:div w:id="1774206270">
      <w:marLeft w:val="480"/>
      <w:marRight w:val="0"/>
      <w:marTop w:val="0"/>
      <w:marBottom w:val="0"/>
      <w:divBdr>
        <w:top w:val="none" w:sz="0" w:space="0" w:color="auto"/>
        <w:left w:val="none" w:sz="0" w:space="0" w:color="auto"/>
        <w:bottom w:val="none" w:sz="0" w:space="0" w:color="auto"/>
        <w:right w:val="none" w:sz="0" w:space="0" w:color="auto"/>
      </w:divBdr>
    </w:div>
    <w:div w:id="1774207122">
      <w:marLeft w:val="480"/>
      <w:marRight w:val="0"/>
      <w:marTop w:val="0"/>
      <w:marBottom w:val="0"/>
      <w:divBdr>
        <w:top w:val="none" w:sz="0" w:space="0" w:color="auto"/>
        <w:left w:val="none" w:sz="0" w:space="0" w:color="auto"/>
        <w:bottom w:val="none" w:sz="0" w:space="0" w:color="auto"/>
        <w:right w:val="none" w:sz="0" w:space="0" w:color="auto"/>
      </w:divBdr>
    </w:div>
    <w:div w:id="1774209802">
      <w:marLeft w:val="480"/>
      <w:marRight w:val="0"/>
      <w:marTop w:val="0"/>
      <w:marBottom w:val="0"/>
      <w:divBdr>
        <w:top w:val="none" w:sz="0" w:space="0" w:color="auto"/>
        <w:left w:val="none" w:sz="0" w:space="0" w:color="auto"/>
        <w:bottom w:val="none" w:sz="0" w:space="0" w:color="auto"/>
        <w:right w:val="none" w:sz="0" w:space="0" w:color="auto"/>
      </w:divBdr>
    </w:div>
    <w:div w:id="1774322671">
      <w:marLeft w:val="480"/>
      <w:marRight w:val="0"/>
      <w:marTop w:val="0"/>
      <w:marBottom w:val="0"/>
      <w:divBdr>
        <w:top w:val="none" w:sz="0" w:space="0" w:color="auto"/>
        <w:left w:val="none" w:sz="0" w:space="0" w:color="auto"/>
        <w:bottom w:val="none" w:sz="0" w:space="0" w:color="auto"/>
        <w:right w:val="none" w:sz="0" w:space="0" w:color="auto"/>
      </w:divBdr>
    </w:div>
    <w:div w:id="1774325081">
      <w:marLeft w:val="480"/>
      <w:marRight w:val="0"/>
      <w:marTop w:val="0"/>
      <w:marBottom w:val="0"/>
      <w:divBdr>
        <w:top w:val="none" w:sz="0" w:space="0" w:color="auto"/>
        <w:left w:val="none" w:sz="0" w:space="0" w:color="auto"/>
        <w:bottom w:val="none" w:sz="0" w:space="0" w:color="auto"/>
        <w:right w:val="none" w:sz="0" w:space="0" w:color="auto"/>
      </w:divBdr>
    </w:div>
    <w:div w:id="1774395154">
      <w:marLeft w:val="480"/>
      <w:marRight w:val="0"/>
      <w:marTop w:val="0"/>
      <w:marBottom w:val="0"/>
      <w:divBdr>
        <w:top w:val="none" w:sz="0" w:space="0" w:color="auto"/>
        <w:left w:val="none" w:sz="0" w:space="0" w:color="auto"/>
        <w:bottom w:val="none" w:sz="0" w:space="0" w:color="auto"/>
        <w:right w:val="none" w:sz="0" w:space="0" w:color="auto"/>
      </w:divBdr>
    </w:div>
    <w:div w:id="1774397447">
      <w:marLeft w:val="480"/>
      <w:marRight w:val="0"/>
      <w:marTop w:val="0"/>
      <w:marBottom w:val="0"/>
      <w:divBdr>
        <w:top w:val="none" w:sz="0" w:space="0" w:color="auto"/>
        <w:left w:val="none" w:sz="0" w:space="0" w:color="auto"/>
        <w:bottom w:val="none" w:sz="0" w:space="0" w:color="auto"/>
        <w:right w:val="none" w:sz="0" w:space="0" w:color="auto"/>
      </w:divBdr>
    </w:div>
    <w:div w:id="1774471881">
      <w:marLeft w:val="480"/>
      <w:marRight w:val="0"/>
      <w:marTop w:val="0"/>
      <w:marBottom w:val="0"/>
      <w:divBdr>
        <w:top w:val="none" w:sz="0" w:space="0" w:color="auto"/>
        <w:left w:val="none" w:sz="0" w:space="0" w:color="auto"/>
        <w:bottom w:val="none" w:sz="0" w:space="0" w:color="auto"/>
        <w:right w:val="none" w:sz="0" w:space="0" w:color="auto"/>
      </w:divBdr>
    </w:div>
    <w:div w:id="1774475026">
      <w:marLeft w:val="480"/>
      <w:marRight w:val="0"/>
      <w:marTop w:val="0"/>
      <w:marBottom w:val="0"/>
      <w:divBdr>
        <w:top w:val="none" w:sz="0" w:space="0" w:color="auto"/>
        <w:left w:val="none" w:sz="0" w:space="0" w:color="auto"/>
        <w:bottom w:val="none" w:sz="0" w:space="0" w:color="auto"/>
        <w:right w:val="none" w:sz="0" w:space="0" w:color="auto"/>
      </w:divBdr>
    </w:div>
    <w:div w:id="1774519723">
      <w:marLeft w:val="480"/>
      <w:marRight w:val="0"/>
      <w:marTop w:val="0"/>
      <w:marBottom w:val="0"/>
      <w:divBdr>
        <w:top w:val="none" w:sz="0" w:space="0" w:color="auto"/>
        <w:left w:val="none" w:sz="0" w:space="0" w:color="auto"/>
        <w:bottom w:val="none" w:sz="0" w:space="0" w:color="auto"/>
        <w:right w:val="none" w:sz="0" w:space="0" w:color="auto"/>
      </w:divBdr>
    </w:div>
    <w:div w:id="1774521138">
      <w:marLeft w:val="480"/>
      <w:marRight w:val="0"/>
      <w:marTop w:val="0"/>
      <w:marBottom w:val="0"/>
      <w:divBdr>
        <w:top w:val="none" w:sz="0" w:space="0" w:color="auto"/>
        <w:left w:val="none" w:sz="0" w:space="0" w:color="auto"/>
        <w:bottom w:val="none" w:sz="0" w:space="0" w:color="auto"/>
        <w:right w:val="none" w:sz="0" w:space="0" w:color="auto"/>
      </w:divBdr>
    </w:div>
    <w:div w:id="1774546241">
      <w:marLeft w:val="480"/>
      <w:marRight w:val="0"/>
      <w:marTop w:val="0"/>
      <w:marBottom w:val="0"/>
      <w:divBdr>
        <w:top w:val="none" w:sz="0" w:space="0" w:color="auto"/>
        <w:left w:val="none" w:sz="0" w:space="0" w:color="auto"/>
        <w:bottom w:val="none" w:sz="0" w:space="0" w:color="auto"/>
        <w:right w:val="none" w:sz="0" w:space="0" w:color="auto"/>
      </w:divBdr>
    </w:div>
    <w:div w:id="1774549803">
      <w:marLeft w:val="480"/>
      <w:marRight w:val="0"/>
      <w:marTop w:val="0"/>
      <w:marBottom w:val="0"/>
      <w:divBdr>
        <w:top w:val="none" w:sz="0" w:space="0" w:color="auto"/>
        <w:left w:val="none" w:sz="0" w:space="0" w:color="auto"/>
        <w:bottom w:val="none" w:sz="0" w:space="0" w:color="auto"/>
        <w:right w:val="none" w:sz="0" w:space="0" w:color="auto"/>
      </w:divBdr>
    </w:div>
    <w:div w:id="1774587588">
      <w:marLeft w:val="480"/>
      <w:marRight w:val="0"/>
      <w:marTop w:val="0"/>
      <w:marBottom w:val="0"/>
      <w:divBdr>
        <w:top w:val="none" w:sz="0" w:space="0" w:color="auto"/>
        <w:left w:val="none" w:sz="0" w:space="0" w:color="auto"/>
        <w:bottom w:val="none" w:sz="0" w:space="0" w:color="auto"/>
        <w:right w:val="none" w:sz="0" w:space="0" w:color="auto"/>
      </w:divBdr>
    </w:div>
    <w:div w:id="1774596143">
      <w:marLeft w:val="480"/>
      <w:marRight w:val="0"/>
      <w:marTop w:val="0"/>
      <w:marBottom w:val="0"/>
      <w:divBdr>
        <w:top w:val="none" w:sz="0" w:space="0" w:color="auto"/>
        <w:left w:val="none" w:sz="0" w:space="0" w:color="auto"/>
        <w:bottom w:val="none" w:sz="0" w:space="0" w:color="auto"/>
        <w:right w:val="none" w:sz="0" w:space="0" w:color="auto"/>
      </w:divBdr>
    </w:div>
    <w:div w:id="1774668115">
      <w:marLeft w:val="480"/>
      <w:marRight w:val="0"/>
      <w:marTop w:val="0"/>
      <w:marBottom w:val="0"/>
      <w:divBdr>
        <w:top w:val="none" w:sz="0" w:space="0" w:color="auto"/>
        <w:left w:val="none" w:sz="0" w:space="0" w:color="auto"/>
        <w:bottom w:val="none" w:sz="0" w:space="0" w:color="auto"/>
        <w:right w:val="none" w:sz="0" w:space="0" w:color="auto"/>
      </w:divBdr>
    </w:div>
    <w:div w:id="1774741774">
      <w:marLeft w:val="480"/>
      <w:marRight w:val="0"/>
      <w:marTop w:val="0"/>
      <w:marBottom w:val="0"/>
      <w:divBdr>
        <w:top w:val="none" w:sz="0" w:space="0" w:color="auto"/>
        <w:left w:val="none" w:sz="0" w:space="0" w:color="auto"/>
        <w:bottom w:val="none" w:sz="0" w:space="0" w:color="auto"/>
        <w:right w:val="none" w:sz="0" w:space="0" w:color="auto"/>
      </w:divBdr>
    </w:div>
    <w:div w:id="1774787338">
      <w:marLeft w:val="480"/>
      <w:marRight w:val="0"/>
      <w:marTop w:val="0"/>
      <w:marBottom w:val="0"/>
      <w:divBdr>
        <w:top w:val="none" w:sz="0" w:space="0" w:color="auto"/>
        <w:left w:val="none" w:sz="0" w:space="0" w:color="auto"/>
        <w:bottom w:val="none" w:sz="0" w:space="0" w:color="auto"/>
        <w:right w:val="none" w:sz="0" w:space="0" w:color="auto"/>
      </w:divBdr>
    </w:div>
    <w:div w:id="1774863444">
      <w:marLeft w:val="480"/>
      <w:marRight w:val="0"/>
      <w:marTop w:val="0"/>
      <w:marBottom w:val="0"/>
      <w:divBdr>
        <w:top w:val="none" w:sz="0" w:space="0" w:color="auto"/>
        <w:left w:val="none" w:sz="0" w:space="0" w:color="auto"/>
        <w:bottom w:val="none" w:sz="0" w:space="0" w:color="auto"/>
        <w:right w:val="none" w:sz="0" w:space="0" w:color="auto"/>
      </w:divBdr>
    </w:div>
    <w:div w:id="1774932079">
      <w:bodyDiv w:val="1"/>
      <w:marLeft w:val="0"/>
      <w:marRight w:val="0"/>
      <w:marTop w:val="0"/>
      <w:marBottom w:val="0"/>
      <w:divBdr>
        <w:top w:val="none" w:sz="0" w:space="0" w:color="auto"/>
        <w:left w:val="none" w:sz="0" w:space="0" w:color="auto"/>
        <w:bottom w:val="none" w:sz="0" w:space="0" w:color="auto"/>
        <w:right w:val="none" w:sz="0" w:space="0" w:color="auto"/>
      </w:divBdr>
    </w:div>
    <w:div w:id="1774935999">
      <w:marLeft w:val="480"/>
      <w:marRight w:val="0"/>
      <w:marTop w:val="0"/>
      <w:marBottom w:val="0"/>
      <w:divBdr>
        <w:top w:val="none" w:sz="0" w:space="0" w:color="auto"/>
        <w:left w:val="none" w:sz="0" w:space="0" w:color="auto"/>
        <w:bottom w:val="none" w:sz="0" w:space="0" w:color="auto"/>
        <w:right w:val="none" w:sz="0" w:space="0" w:color="auto"/>
      </w:divBdr>
    </w:div>
    <w:div w:id="1774940125">
      <w:marLeft w:val="480"/>
      <w:marRight w:val="0"/>
      <w:marTop w:val="0"/>
      <w:marBottom w:val="0"/>
      <w:divBdr>
        <w:top w:val="none" w:sz="0" w:space="0" w:color="auto"/>
        <w:left w:val="none" w:sz="0" w:space="0" w:color="auto"/>
        <w:bottom w:val="none" w:sz="0" w:space="0" w:color="auto"/>
        <w:right w:val="none" w:sz="0" w:space="0" w:color="auto"/>
      </w:divBdr>
    </w:div>
    <w:div w:id="1774982128">
      <w:marLeft w:val="480"/>
      <w:marRight w:val="0"/>
      <w:marTop w:val="0"/>
      <w:marBottom w:val="0"/>
      <w:divBdr>
        <w:top w:val="none" w:sz="0" w:space="0" w:color="auto"/>
        <w:left w:val="none" w:sz="0" w:space="0" w:color="auto"/>
        <w:bottom w:val="none" w:sz="0" w:space="0" w:color="auto"/>
        <w:right w:val="none" w:sz="0" w:space="0" w:color="auto"/>
      </w:divBdr>
    </w:div>
    <w:div w:id="1774982133">
      <w:marLeft w:val="480"/>
      <w:marRight w:val="0"/>
      <w:marTop w:val="0"/>
      <w:marBottom w:val="0"/>
      <w:divBdr>
        <w:top w:val="none" w:sz="0" w:space="0" w:color="auto"/>
        <w:left w:val="none" w:sz="0" w:space="0" w:color="auto"/>
        <w:bottom w:val="none" w:sz="0" w:space="0" w:color="auto"/>
        <w:right w:val="none" w:sz="0" w:space="0" w:color="auto"/>
      </w:divBdr>
    </w:div>
    <w:div w:id="1775052515">
      <w:marLeft w:val="480"/>
      <w:marRight w:val="0"/>
      <w:marTop w:val="0"/>
      <w:marBottom w:val="0"/>
      <w:divBdr>
        <w:top w:val="none" w:sz="0" w:space="0" w:color="auto"/>
        <w:left w:val="none" w:sz="0" w:space="0" w:color="auto"/>
        <w:bottom w:val="none" w:sz="0" w:space="0" w:color="auto"/>
        <w:right w:val="none" w:sz="0" w:space="0" w:color="auto"/>
      </w:divBdr>
    </w:div>
    <w:div w:id="1775131358">
      <w:marLeft w:val="480"/>
      <w:marRight w:val="0"/>
      <w:marTop w:val="0"/>
      <w:marBottom w:val="0"/>
      <w:divBdr>
        <w:top w:val="none" w:sz="0" w:space="0" w:color="auto"/>
        <w:left w:val="none" w:sz="0" w:space="0" w:color="auto"/>
        <w:bottom w:val="none" w:sz="0" w:space="0" w:color="auto"/>
        <w:right w:val="none" w:sz="0" w:space="0" w:color="auto"/>
      </w:divBdr>
    </w:div>
    <w:div w:id="1775202059">
      <w:marLeft w:val="480"/>
      <w:marRight w:val="0"/>
      <w:marTop w:val="0"/>
      <w:marBottom w:val="0"/>
      <w:divBdr>
        <w:top w:val="none" w:sz="0" w:space="0" w:color="auto"/>
        <w:left w:val="none" w:sz="0" w:space="0" w:color="auto"/>
        <w:bottom w:val="none" w:sz="0" w:space="0" w:color="auto"/>
        <w:right w:val="none" w:sz="0" w:space="0" w:color="auto"/>
      </w:divBdr>
    </w:div>
    <w:div w:id="1775204506">
      <w:marLeft w:val="480"/>
      <w:marRight w:val="0"/>
      <w:marTop w:val="0"/>
      <w:marBottom w:val="0"/>
      <w:divBdr>
        <w:top w:val="none" w:sz="0" w:space="0" w:color="auto"/>
        <w:left w:val="none" w:sz="0" w:space="0" w:color="auto"/>
        <w:bottom w:val="none" w:sz="0" w:space="0" w:color="auto"/>
        <w:right w:val="none" w:sz="0" w:space="0" w:color="auto"/>
      </w:divBdr>
    </w:div>
    <w:div w:id="1775248017">
      <w:marLeft w:val="480"/>
      <w:marRight w:val="0"/>
      <w:marTop w:val="0"/>
      <w:marBottom w:val="0"/>
      <w:divBdr>
        <w:top w:val="none" w:sz="0" w:space="0" w:color="auto"/>
        <w:left w:val="none" w:sz="0" w:space="0" w:color="auto"/>
        <w:bottom w:val="none" w:sz="0" w:space="0" w:color="auto"/>
        <w:right w:val="none" w:sz="0" w:space="0" w:color="auto"/>
      </w:divBdr>
    </w:div>
    <w:div w:id="1775251733">
      <w:marLeft w:val="480"/>
      <w:marRight w:val="0"/>
      <w:marTop w:val="0"/>
      <w:marBottom w:val="0"/>
      <w:divBdr>
        <w:top w:val="none" w:sz="0" w:space="0" w:color="auto"/>
        <w:left w:val="none" w:sz="0" w:space="0" w:color="auto"/>
        <w:bottom w:val="none" w:sz="0" w:space="0" w:color="auto"/>
        <w:right w:val="none" w:sz="0" w:space="0" w:color="auto"/>
      </w:divBdr>
    </w:div>
    <w:div w:id="1775321379">
      <w:marLeft w:val="480"/>
      <w:marRight w:val="0"/>
      <w:marTop w:val="0"/>
      <w:marBottom w:val="0"/>
      <w:divBdr>
        <w:top w:val="none" w:sz="0" w:space="0" w:color="auto"/>
        <w:left w:val="none" w:sz="0" w:space="0" w:color="auto"/>
        <w:bottom w:val="none" w:sz="0" w:space="0" w:color="auto"/>
        <w:right w:val="none" w:sz="0" w:space="0" w:color="auto"/>
      </w:divBdr>
    </w:div>
    <w:div w:id="1775326917">
      <w:marLeft w:val="480"/>
      <w:marRight w:val="0"/>
      <w:marTop w:val="0"/>
      <w:marBottom w:val="0"/>
      <w:divBdr>
        <w:top w:val="none" w:sz="0" w:space="0" w:color="auto"/>
        <w:left w:val="none" w:sz="0" w:space="0" w:color="auto"/>
        <w:bottom w:val="none" w:sz="0" w:space="0" w:color="auto"/>
        <w:right w:val="none" w:sz="0" w:space="0" w:color="auto"/>
      </w:divBdr>
    </w:div>
    <w:div w:id="1775400929">
      <w:marLeft w:val="480"/>
      <w:marRight w:val="0"/>
      <w:marTop w:val="0"/>
      <w:marBottom w:val="0"/>
      <w:divBdr>
        <w:top w:val="none" w:sz="0" w:space="0" w:color="auto"/>
        <w:left w:val="none" w:sz="0" w:space="0" w:color="auto"/>
        <w:bottom w:val="none" w:sz="0" w:space="0" w:color="auto"/>
        <w:right w:val="none" w:sz="0" w:space="0" w:color="auto"/>
      </w:divBdr>
    </w:div>
    <w:div w:id="1775436825">
      <w:marLeft w:val="480"/>
      <w:marRight w:val="0"/>
      <w:marTop w:val="0"/>
      <w:marBottom w:val="0"/>
      <w:divBdr>
        <w:top w:val="none" w:sz="0" w:space="0" w:color="auto"/>
        <w:left w:val="none" w:sz="0" w:space="0" w:color="auto"/>
        <w:bottom w:val="none" w:sz="0" w:space="0" w:color="auto"/>
        <w:right w:val="none" w:sz="0" w:space="0" w:color="auto"/>
      </w:divBdr>
    </w:div>
    <w:div w:id="1775439663">
      <w:marLeft w:val="480"/>
      <w:marRight w:val="0"/>
      <w:marTop w:val="0"/>
      <w:marBottom w:val="0"/>
      <w:divBdr>
        <w:top w:val="none" w:sz="0" w:space="0" w:color="auto"/>
        <w:left w:val="none" w:sz="0" w:space="0" w:color="auto"/>
        <w:bottom w:val="none" w:sz="0" w:space="0" w:color="auto"/>
        <w:right w:val="none" w:sz="0" w:space="0" w:color="auto"/>
      </w:divBdr>
    </w:div>
    <w:div w:id="1775519659">
      <w:marLeft w:val="480"/>
      <w:marRight w:val="0"/>
      <w:marTop w:val="0"/>
      <w:marBottom w:val="0"/>
      <w:divBdr>
        <w:top w:val="none" w:sz="0" w:space="0" w:color="auto"/>
        <w:left w:val="none" w:sz="0" w:space="0" w:color="auto"/>
        <w:bottom w:val="none" w:sz="0" w:space="0" w:color="auto"/>
        <w:right w:val="none" w:sz="0" w:space="0" w:color="auto"/>
      </w:divBdr>
    </w:div>
    <w:div w:id="1775586171">
      <w:marLeft w:val="480"/>
      <w:marRight w:val="0"/>
      <w:marTop w:val="0"/>
      <w:marBottom w:val="0"/>
      <w:divBdr>
        <w:top w:val="none" w:sz="0" w:space="0" w:color="auto"/>
        <w:left w:val="none" w:sz="0" w:space="0" w:color="auto"/>
        <w:bottom w:val="none" w:sz="0" w:space="0" w:color="auto"/>
        <w:right w:val="none" w:sz="0" w:space="0" w:color="auto"/>
      </w:divBdr>
    </w:div>
    <w:div w:id="1775586604">
      <w:marLeft w:val="480"/>
      <w:marRight w:val="0"/>
      <w:marTop w:val="0"/>
      <w:marBottom w:val="0"/>
      <w:divBdr>
        <w:top w:val="none" w:sz="0" w:space="0" w:color="auto"/>
        <w:left w:val="none" w:sz="0" w:space="0" w:color="auto"/>
        <w:bottom w:val="none" w:sz="0" w:space="0" w:color="auto"/>
        <w:right w:val="none" w:sz="0" w:space="0" w:color="auto"/>
      </w:divBdr>
    </w:div>
    <w:div w:id="1775665050">
      <w:marLeft w:val="480"/>
      <w:marRight w:val="0"/>
      <w:marTop w:val="0"/>
      <w:marBottom w:val="0"/>
      <w:divBdr>
        <w:top w:val="none" w:sz="0" w:space="0" w:color="auto"/>
        <w:left w:val="none" w:sz="0" w:space="0" w:color="auto"/>
        <w:bottom w:val="none" w:sz="0" w:space="0" w:color="auto"/>
        <w:right w:val="none" w:sz="0" w:space="0" w:color="auto"/>
      </w:divBdr>
    </w:div>
    <w:div w:id="1775829621">
      <w:marLeft w:val="480"/>
      <w:marRight w:val="0"/>
      <w:marTop w:val="0"/>
      <w:marBottom w:val="0"/>
      <w:divBdr>
        <w:top w:val="none" w:sz="0" w:space="0" w:color="auto"/>
        <w:left w:val="none" w:sz="0" w:space="0" w:color="auto"/>
        <w:bottom w:val="none" w:sz="0" w:space="0" w:color="auto"/>
        <w:right w:val="none" w:sz="0" w:space="0" w:color="auto"/>
      </w:divBdr>
    </w:div>
    <w:div w:id="1775855177">
      <w:marLeft w:val="480"/>
      <w:marRight w:val="0"/>
      <w:marTop w:val="0"/>
      <w:marBottom w:val="0"/>
      <w:divBdr>
        <w:top w:val="none" w:sz="0" w:space="0" w:color="auto"/>
        <w:left w:val="none" w:sz="0" w:space="0" w:color="auto"/>
        <w:bottom w:val="none" w:sz="0" w:space="0" w:color="auto"/>
        <w:right w:val="none" w:sz="0" w:space="0" w:color="auto"/>
      </w:divBdr>
    </w:div>
    <w:div w:id="1775860367">
      <w:marLeft w:val="480"/>
      <w:marRight w:val="0"/>
      <w:marTop w:val="0"/>
      <w:marBottom w:val="0"/>
      <w:divBdr>
        <w:top w:val="none" w:sz="0" w:space="0" w:color="auto"/>
        <w:left w:val="none" w:sz="0" w:space="0" w:color="auto"/>
        <w:bottom w:val="none" w:sz="0" w:space="0" w:color="auto"/>
        <w:right w:val="none" w:sz="0" w:space="0" w:color="auto"/>
      </w:divBdr>
    </w:div>
    <w:div w:id="1775900506">
      <w:marLeft w:val="480"/>
      <w:marRight w:val="0"/>
      <w:marTop w:val="0"/>
      <w:marBottom w:val="0"/>
      <w:divBdr>
        <w:top w:val="none" w:sz="0" w:space="0" w:color="auto"/>
        <w:left w:val="none" w:sz="0" w:space="0" w:color="auto"/>
        <w:bottom w:val="none" w:sz="0" w:space="0" w:color="auto"/>
        <w:right w:val="none" w:sz="0" w:space="0" w:color="auto"/>
      </w:divBdr>
    </w:div>
    <w:div w:id="1775904651">
      <w:marLeft w:val="480"/>
      <w:marRight w:val="0"/>
      <w:marTop w:val="0"/>
      <w:marBottom w:val="0"/>
      <w:divBdr>
        <w:top w:val="none" w:sz="0" w:space="0" w:color="auto"/>
        <w:left w:val="none" w:sz="0" w:space="0" w:color="auto"/>
        <w:bottom w:val="none" w:sz="0" w:space="0" w:color="auto"/>
        <w:right w:val="none" w:sz="0" w:space="0" w:color="auto"/>
      </w:divBdr>
    </w:div>
    <w:div w:id="1775976814">
      <w:marLeft w:val="480"/>
      <w:marRight w:val="0"/>
      <w:marTop w:val="0"/>
      <w:marBottom w:val="0"/>
      <w:divBdr>
        <w:top w:val="none" w:sz="0" w:space="0" w:color="auto"/>
        <w:left w:val="none" w:sz="0" w:space="0" w:color="auto"/>
        <w:bottom w:val="none" w:sz="0" w:space="0" w:color="auto"/>
        <w:right w:val="none" w:sz="0" w:space="0" w:color="auto"/>
      </w:divBdr>
    </w:div>
    <w:div w:id="1776050394">
      <w:marLeft w:val="480"/>
      <w:marRight w:val="0"/>
      <w:marTop w:val="0"/>
      <w:marBottom w:val="0"/>
      <w:divBdr>
        <w:top w:val="none" w:sz="0" w:space="0" w:color="auto"/>
        <w:left w:val="none" w:sz="0" w:space="0" w:color="auto"/>
        <w:bottom w:val="none" w:sz="0" w:space="0" w:color="auto"/>
        <w:right w:val="none" w:sz="0" w:space="0" w:color="auto"/>
      </w:divBdr>
    </w:div>
    <w:div w:id="1776099001">
      <w:marLeft w:val="480"/>
      <w:marRight w:val="0"/>
      <w:marTop w:val="0"/>
      <w:marBottom w:val="0"/>
      <w:divBdr>
        <w:top w:val="none" w:sz="0" w:space="0" w:color="auto"/>
        <w:left w:val="none" w:sz="0" w:space="0" w:color="auto"/>
        <w:bottom w:val="none" w:sz="0" w:space="0" w:color="auto"/>
        <w:right w:val="none" w:sz="0" w:space="0" w:color="auto"/>
      </w:divBdr>
    </w:div>
    <w:div w:id="1776169107">
      <w:marLeft w:val="480"/>
      <w:marRight w:val="0"/>
      <w:marTop w:val="0"/>
      <w:marBottom w:val="0"/>
      <w:divBdr>
        <w:top w:val="none" w:sz="0" w:space="0" w:color="auto"/>
        <w:left w:val="none" w:sz="0" w:space="0" w:color="auto"/>
        <w:bottom w:val="none" w:sz="0" w:space="0" w:color="auto"/>
        <w:right w:val="none" w:sz="0" w:space="0" w:color="auto"/>
      </w:divBdr>
    </w:div>
    <w:div w:id="1776171031">
      <w:marLeft w:val="480"/>
      <w:marRight w:val="0"/>
      <w:marTop w:val="0"/>
      <w:marBottom w:val="0"/>
      <w:divBdr>
        <w:top w:val="none" w:sz="0" w:space="0" w:color="auto"/>
        <w:left w:val="none" w:sz="0" w:space="0" w:color="auto"/>
        <w:bottom w:val="none" w:sz="0" w:space="0" w:color="auto"/>
        <w:right w:val="none" w:sz="0" w:space="0" w:color="auto"/>
      </w:divBdr>
    </w:div>
    <w:div w:id="1776174319">
      <w:marLeft w:val="480"/>
      <w:marRight w:val="0"/>
      <w:marTop w:val="0"/>
      <w:marBottom w:val="0"/>
      <w:divBdr>
        <w:top w:val="none" w:sz="0" w:space="0" w:color="auto"/>
        <w:left w:val="none" w:sz="0" w:space="0" w:color="auto"/>
        <w:bottom w:val="none" w:sz="0" w:space="0" w:color="auto"/>
        <w:right w:val="none" w:sz="0" w:space="0" w:color="auto"/>
      </w:divBdr>
    </w:div>
    <w:div w:id="1776317163">
      <w:marLeft w:val="480"/>
      <w:marRight w:val="0"/>
      <w:marTop w:val="0"/>
      <w:marBottom w:val="0"/>
      <w:divBdr>
        <w:top w:val="none" w:sz="0" w:space="0" w:color="auto"/>
        <w:left w:val="none" w:sz="0" w:space="0" w:color="auto"/>
        <w:bottom w:val="none" w:sz="0" w:space="0" w:color="auto"/>
        <w:right w:val="none" w:sz="0" w:space="0" w:color="auto"/>
      </w:divBdr>
    </w:div>
    <w:div w:id="1776437952">
      <w:marLeft w:val="480"/>
      <w:marRight w:val="0"/>
      <w:marTop w:val="0"/>
      <w:marBottom w:val="0"/>
      <w:divBdr>
        <w:top w:val="none" w:sz="0" w:space="0" w:color="auto"/>
        <w:left w:val="none" w:sz="0" w:space="0" w:color="auto"/>
        <w:bottom w:val="none" w:sz="0" w:space="0" w:color="auto"/>
        <w:right w:val="none" w:sz="0" w:space="0" w:color="auto"/>
      </w:divBdr>
    </w:div>
    <w:div w:id="1776441976">
      <w:marLeft w:val="480"/>
      <w:marRight w:val="0"/>
      <w:marTop w:val="0"/>
      <w:marBottom w:val="0"/>
      <w:divBdr>
        <w:top w:val="none" w:sz="0" w:space="0" w:color="auto"/>
        <w:left w:val="none" w:sz="0" w:space="0" w:color="auto"/>
        <w:bottom w:val="none" w:sz="0" w:space="0" w:color="auto"/>
        <w:right w:val="none" w:sz="0" w:space="0" w:color="auto"/>
      </w:divBdr>
    </w:div>
    <w:div w:id="1776558050">
      <w:marLeft w:val="480"/>
      <w:marRight w:val="0"/>
      <w:marTop w:val="0"/>
      <w:marBottom w:val="0"/>
      <w:divBdr>
        <w:top w:val="none" w:sz="0" w:space="0" w:color="auto"/>
        <w:left w:val="none" w:sz="0" w:space="0" w:color="auto"/>
        <w:bottom w:val="none" w:sz="0" w:space="0" w:color="auto"/>
        <w:right w:val="none" w:sz="0" w:space="0" w:color="auto"/>
      </w:divBdr>
    </w:div>
    <w:div w:id="1776558861">
      <w:marLeft w:val="480"/>
      <w:marRight w:val="0"/>
      <w:marTop w:val="0"/>
      <w:marBottom w:val="0"/>
      <w:divBdr>
        <w:top w:val="none" w:sz="0" w:space="0" w:color="auto"/>
        <w:left w:val="none" w:sz="0" w:space="0" w:color="auto"/>
        <w:bottom w:val="none" w:sz="0" w:space="0" w:color="auto"/>
        <w:right w:val="none" w:sz="0" w:space="0" w:color="auto"/>
      </w:divBdr>
    </w:div>
    <w:div w:id="1776704940">
      <w:marLeft w:val="480"/>
      <w:marRight w:val="0"/>
      <w:marTop w:val="0"/>
      <w:marBottom w:val="0"/>
      <w:divBdr>
        <w:top w:val="none" w:sz="0" w:space="0" w:color="auto"/>
        <w:left w:val="none" w:sz="0" w:space="0" w:color="auto"/>
        <w:bottom w:val="none" w:sz="0" w:space="0" w:color="auto"/>
        <w:right w:val="none" w:sz="0" w:space="0" w:color="auto"/>
      </w:divBdr>
    </w:div>
    <w:div w:id="1776707525">
      <w:marLeft w:val="480"/>
      <w:marRight w:val="0"/>
      <w:marTop w:val="0"/>
      <w:marBottom w:val="0"/>
      <w:divBdr>
        <w:top w:val="none" w:sz="0" w:space="0" w:color="auto"/>
        <w:left w:val="none" w:sz="0" w:space="0" w:color="auto"/>
        <w:bottom w:val="none" w:sz="0" w:space="0" w:color="auto"/>
        <w:right w:val="none" w:sz="0" w:space="0" w:color="auto"/>
      </w:divBdr>
    </w:div>
    <w:div w:id="1776827903">
      <w:marLeft w:val="480"/>
      <w:marRight w:val="0"/>
      <w:marTop w:val="0"/>
      <w:marBottom w:val="0"/>
      <w:divBdr>
        <w:top w:val="none" w:sz="0" w:space="0" w:color="auto"/>
        <w:left w:val="none" w:sz="0" w:space="0" w:color="auto"/>
        <w:bottom w:val="none" w:sz="0" w:space="0" w:color="auto"/>
        <w:right w:val="none" w:sz="0" w:space="0" w:color="auto"/>
      </w:divBdr>
    </w:div>
    <w:div w:id="1776943599">
      <w:marLeft w:val="480"/>
      <w:marRight w:val="0"/>
      <w:marTop w:val="0"/>
      <w:marBottom w:val="0"/>
      <w:divBdr>
        <w:top w:val="none" w:sz="0" w:space="0" w:color="auto"/>
        <w:left w:val="none" w:sz="0" w:space="0" w:color="auto"/>
        <w:bottom w:val="none" w:sz="0" w:space="0" w:color="auto"/>
        <w:right w:val="none" w:sz="0" w:space="0" w:color="auto"/>
      </w:divBdr>
    </w:div>
    <w:div w:id="1776973467">
      <w:marLeft w:val="480"/>
      <w:marRight w:val="0"/>
      <w:marTop w:val="0"/>
      <w:marBottom w:val="0"/>
      <w:divBdr>
        <w:top w:val="none" w:sz="0" w:space="0" w:color="auto"/>
        <w:left w:val="none" w:sz="0" w:space="0" w:color="auto"/>
        <w:bottom w:val="none" w:sz="0" w:space="0" w:color="auto"/>
        <w:right w:val="none" w:sz="0" w:space="0" w:color="auto"/>
      </w:divBdr>
    </w:div>
    <w:div w:id="1777016310">
      <w:marLeft w:val="480"/>
      <w:marRight w:val="0"/>
      <w:marTop w:val="0"/>
      <w:marBottom w:val="0"/>
      <w:divBdr>
        <w:top w:val="none" w:sz="0" w:space="0" w:color="auto"/>
        <w:left w:val="none" w:sz="0" w:space="0" w:color="auto"/>
        <w:bottom w:val="none" w:sz="0" w:space="0" w:color="auto"/>
        <w:right w:val="none" w:sz="0" w:space="0" w:color="auto"/>
      </w:divBdr>
    </w:div>
    <w:div w:id="1777024338">
      <w:marLeft w:val="480"/>
      <w:marRight w:val="0"/>
      <w:marTop w:val="0"/>
      <w:marBottom w:val="0"/>
      <w:divBdr>
        <w:top w:val="none" w:sz="0" w:space="0" w:color="auto"/>
        <w:left w:val="none" w:sz="0" w:space="0" w:color="auto"/>
        <w:bottom w:val="none" w:sz="0" w:space="0" w:color="auto"/>
        <w:right w:val="none" w:sz="0" w:space="0" w:color="auto"/>
      </w:divBdr>
    </w:div>
    <w:div w:id="1777171560">
      <w:marLeft w:val="480"/>
      <w:marRight w:val="0"/>
      <w:marTop w:val="0"/>
      <w:marBottom w:val="0"/>
      <w:divBdr>
        <w:top w:val="none" w:sz="0" w:space="0" w:color="auto"/>
        <w:left w:val="none" w:sz="0" w:space="0" w:color="auto"/>
        <w:bottom w:val="none" w:sz="0" w:space="0" w:color="auto"/>
        <w:right w:val="none" w:sz="0" w:space="0" w:color="auto"/>
      </w:divBdr>
    </w:div>
    <w:div w:id="1777171986">
      <w:marLeft w:val="480"/>
      <w:marRight w:val="0"/>
      <w:marTop w:val="0"/>
      <w:marBottom w:val="0"/>
      <w:divBdr>
        <w:top w:val="none" w:sz="0" w:space="0" w:color="auto"/>
        <w:left w:val="none" w:sz="0" w:space="0" w:color="auto"/>
        <w:bottom w:val="none" w:sz="0" w:space="0" w:color="auto"/>
        <w:right w:val="none" w:sz="0" w:space="0" w:color="auto"/>
      </w:divBdr>
    </w:div>
    <w:div w:id="1777287530">
      <w:marLeft w:val="480"/>
      <w:marRight w:val="0"/>
      <w:marTop w:val="0"/>
      <w:marBottom w:val="0"/>
      <w:divBdr>
        <w:top w:val="none" w:sz="0" w:space="0" w:color="auto"/>
        <w:left w:val="none" w:sz="0" w:space="0" w:color="auto"/>
        <w:bottom w:val="none" w:sz="0" w:space="0" w:color="auto"/>
        <w:right w:val="none" w:sz="0" w:space="0" w:color="auto"/>
      </w:divBdr>
    </w:div>
    <w:div w:id="1777288541">
      <w:marLeft w:val="480"/>
      <w:marRight w:val="0"/>
      <w:marTop w:val="0"/>
      <w:marBottom w:val="0"/>
      <w:divBdr>
        <w:top w:val="none" w:sz="0" w:space="0" w:color="auto"/>
        <w:left w:val="none" w:sz="0" w:space="0" w:color="auto"/>
        <w:bottom w:val="none" w:sz="0" w:space="0" w:color="auto"/>
        <w:right w:val="none" w:sz="0" w:space="0" w:color="auto"/>
      </w:divBdr>
    </w:div>
    <w:div w:id="1777289662">
      <w:marLeft w:val="480"/>
      <w:marRight w:val="0"/>
      <w:marTop w:val="0"/>
      <w:marBottom w:val="0"/>
      <w:divBdr>
        <w:top w:val="none" w:sz="0" w:space="0" w:color="auto"/>
        <w:left w:val="none" w:sz="0" w:space="0" w:color="auto"/>
        <w:bottom w:val="none" w:sz="0" w:space="0" w:color="auto"/>
        <w:right w:val="none" w:sz="0" w:space="0" w:color="auto"/>
      </w:divBdr>
    </w:div>
    <w:div w:id="1777292888">
      <w:marLeft w:val="480"/>
      <w:marRight w:val="0"/>
      <w:marTop w:val="0"/>
      <w:marBottom w:val="0"/>
      <w:divBdr>
        <w:top w:val="none" w:sz="0" w:space="0" w:color="auto"/>
        <w:left w:val="none" w:sz="0" w:space="0" w:color="auto"/>
        <w:bottom w:val="none" w:sz="0" w:space="0" w:color="auto"/>
        <w:right w:val="none" w:sz="0" w:space="0" w:color="auto"/>
      </w:divBdr>
    </w:div>
    <w:div w:id="1777359161">
      <w:marLeft w:val="480"/>
      <w:marRight w:val="0"/>
      <w:marTop w:val="0"/>
      <w:marBottom w:val="0"/>
      <w:divBdr>
        <w:top w:val="none" w:sz="0" w:space="0" w:color="auto"/>
        <w:left w:val="none" w:sz="0" w:space="0" w:color="auto"/>
        <w:bottom w:val="none" w:sz="0" w:space="0" w:color="auto"/>
        <w:right w:val="none" w:sz="0" w:space="0" w:color="auto"/>
      </w:divBdr>
    </w:div>
    <w:div w:id="1777360146">
      <w:marLeft w:val="480"/>
      <w:marRight w:val="0"/>
      <w:marTop w:val="0"/>
      <w:marBottom w:val="0"/>
      <w:divBdr>
        <w:top w:val="none" w:sz="0" w:space="0" w:color="auto"/>
        <w:left w:val="none" w:sz="0" w:space="0" w:color="auto"/>
        <w:bottom w:val="none" w:sz="0" w:space="0" w:color="auto"/>
        <w:right w:val="none" w:sz="0" w:space="0" w:color="auto"/>
      </w:divBdr>
    </w:div>
    <w:div w:id="1777361835">
      <w:marLeft w:val="480"/>
      <w:marRight w:val="0"/>
      <w:marTop w:val="0"/>
      <w:marBottom w:val="0"/>
      <w:divBdr>
        <w:top w:val="none" w:sz="0" w:space="0" w:color="auto"/>
        <w:left w:val="none" w:sz="0" w:space="0" w:color="auto"/>
        <w:bottom w:val="none" w:sz="0" w:space="0" w:color="auto"/>
        <w:right w:val="none" w:sz="0" w:space="0" w:color="auto"/>
      </w:divBdr>
    </w:div>
    <w:div w:id="1777407388">
      <w:marLeft w:val="480"/>
      <w:marRight w:val="0"/>
      <w:marTop w:val="0"/>
      <w:marBottom w:val="0"/>
      <w:divBdr>
        <w:top w:val="none" w:sz="0" w:space="0" w:color="auto"/>
        <w:left w:val="none" w:sz="0" w:space="0" w:color="auto"/>
        <w:bottom w:val="none" w:sz="0" w:space="0" w:color="auto"/>
        <w:right w:val="none" w:sz="0" w:space="0" w:color="auto"/>
      </w:divBdr>
    </w:div>
    <w:div w:id="1777554977">
      <w:marLeft w:val="480"/>
      <w:marRight w:val="0"/>
      <w:marTop w:val="0"/>
      <w:marBottom w:val="0"/>
      <w:divBdr>
        <w:top w:val="none" w:sz="0" w:space="0" w:color="auto"/>
        <w:left w:val="none" w:sz="0" w:space="0" w:color="auto"/>
        <w:bottom w:val="none" w:sz="0" w:space="0" w:color="auto"/>
        <w:right w:val="none" w:sz="0" w:space="0" w:color="auto"/>
      </w:divBdr>
    </w:div>
    <w:div w:id="1777677809">
      <w:marLeft w:val="480"/>
      <w:marRight w:val="0"/>
      <w:marTop w:val="0"/>
      <w:marBottom w:val="0"/>
      <w:divBdr>
        <w:top w:val="none" w:sz="0" w:space="0" w:color="auto"/>
        <w:left w:val="none" w:sz="0" w:space="0" w:color="auto"/>
        <w:bottom w:val="none" w:sz="0" w:space="0" w:color="auto"/>
        <w:right w:val="none" w:sz="0" w:space="0" w:color="auto"/>
      </w:divBdr>
    </w:div>
    <w:div w:id="1777869064">
      <w:marLeft w:val="480"/>
      <w:marRight w:val="0"/>
      <w:marTop w:val="0"/>
      <w:marBottom w:val="0"/>
      <w:divBdr>
        <w:top w:val="none" w:sz="0" w:space="0" w:color="auto"/>
        <w:left w:val="none" w:sz="0" w:space="0" w:color="auto"/>
        <w:bottom w:val="none" w:sz="0" w:space="0" w:color="auto"/>
        <w:right w:val="none" w:sz="0" w:space="0" w:color="auto"/>
      </w:divBdr>
    </w:div>
    <w:div w:id="1777942304">
      <w:marLeft w:val="480"/>
      <w:marRight w:val="0"/>
      <w:marTop w:val="0"/>
      <w:marBottom w:val="0"/>
      <w:divBdr>
        <w:top w:val="none" w:sz="0" w:space="0" w:color="auto"/>
        <w:left w:val="none" w:sz="0" w:space="0" w:color="auto"/>
        <w:bottom w:val="none" w:sz="0" w:space="0" w:color="auto"/>
        <w:right w:val="none" w:sz="0" w:space="0" w:color="auto"/>
      </w:divBdr>
    </w:div>
    <w:div w:id="1777944991">
      <w:marLeft w:val="480"/>
      <w:marRight w:val="0"/>
      <w:marTop w:val="0"/>
      <w:marBottom w:val="0"/>
      <w:divBdr>
        <w:top w:val="none" w:sz="0" w:space="0" w:color="auto"/>
        <w:left w:val="none" w:sz="0" w:space="0" w:color="auto"/>
        <w:bottom w:val="none" w:sz="0" w:space="0" w:color="auto"/>
        <w:right w:val="none" w:sz="0" w:space="0" w:color="auto"/>
      </w:divBdr>
    </w:div>
    <w:div w:id="1778014700">
      <w:marLeft w:val="480"/>
      <w:marRight w:val="0"/>
      <w:marTop w:val="0"/>
      <w:marBottom w:val="0"/>
      <w:divBdr>
        <w:top w:val="none" w:sz="0" w:space="0" w:color="auto"/>
        <w:left w:val="none" w:sz="0" w:space="0" w:color="auto"/>
        <w:bottom w:val="none" w:sz="0" w:space="0" w:color="auto"/>
        <w:right w:val="none" w:sz="0" w:space="0" w:color="auto"/>
      </w:divBdr>
    </w:div>
    <w:div w:id="1778057996">
      <w:marLeft w:val="480"/>
      <w:marRight w:val="0"/>
      <w:marTop w:val="0"/>
      <w:marBottom w:val="0"/>
      <w:divBdr>
        <w:top w:val="none" w:sz="0" w:space="0" w:color="auto"/>
        <w:left w:val="none" w:sz="0" w:space="0" w:color="auto"/>
        <w:bottom w:val="none" w:sz="0" w:space="0" w:color="auto"/>
        <w:right w:val="none" w:sz="0" w:space="0" w:color="auto"/>
      </w:divBdr>
    </w:div>
    <w:div w:id="1778063100">
      <w:marLeft w:val="480"/>
      <w:marRight w:val="0"/>
      <w:marTop w:val="0"/>
      <w:marBottom w:val="0"/>
      <w:divBdr>
        <w:top w:val="none" w:sz="0" w:space="0" w:color="auto"/>
        <w:left w:val="none" w:sz="0" w:space="0" w:color="auto"/>
        <w:bottom w:val="none" w:sz="0" w:space="0" w:color="auto"/>
        <w:right w:val="none" w:sz="0" w:space="0" w:color="auto"/>
      </w:divBdr>
    </w:div>
    <w:div w:id="1778139550">
      <w:marLeft w:val="480"/>
      <w:marRight w:val="0"/>
      <w:marTop w:val="0"/>
      <w:marBottom w:val="0"/>
      <w:divBdr>
        <w:top w:val="none" w:sz="0" w:space="0" w:color="auto"/>
        <w:left w:val="none" w:sz="0" w:space="0" w:color="auto"/>
        <w:bottom w:val="none" w:sz="0" w:space="0" w:color="auto"/>
        <w:right w:val="none" w:sz="0" w:space="0" w:color="auto"/>
      </w:divBdr>
    </w:div>
    <w:div w:id="1778209283">
      <w:marLeft w:val="480"/>
      <w:marRight w:val="0"/>
      <w:marTop w:val="0"/>
      <w:marBottom w:val="0"/>
      <w:divBdr>
        <w:top w:val="none" w:sz="0" w:space="0" w:color="auto"/>
        <w:left w:val="none" w:sz="0" w:space="0" w:color="auto"/>
        <w:bottom w:val="none" w:sz="0" w:space="0" w:color="auto"/>
        <w:right w:val="none" w:sz="0" w:space="0" w:color="auto"/>
      </w:divBdr>
    </w:div>
    <w:div w:id="1778210141">
      <w:marLeft w:val="480"/>
      <w:marRight w:val="0"/>
      <w:marTop w:val="0"/>
      <w:marBottom w:val="0"/>
      <w:divBdr>
        <w:top w:val="none" w:sz="0" w:space="0" w:color="auto"/>
        <w:left w:val="none" w:sz="0" w:space="0" w:color="auto"/>
        <w:bottom w:val="none" w:sz="0" w:space="0" w:color="auto"/>
        <w:right w:val="none" w:sz="0" w:space="0" w:color="auto"/>
      </w:divBdr>
    </w:div>
    <w:div w:id="1778327190">
      <w:marLeft w:val="480"/>
      <w:marRight w:val="0"/>
      <w:marTop w:val="0"/>
      <w:marBottom w:val="0"/>
      <w:divBdr>
        <w:top w:val="none" w:sz="0" w:space="0" w:color="auto"/>
        <w:left w:val="none" w:sz="0" w:space="0" w:color="auto"/>
        <w:bottom w:val="none" w:sz="0" w:space="0" w:color="auto"/>
        <w:right w:val="none" w:sz="0" w:space="0" w:color="auto"/>
      </w:divBdr>
    </w:div>
    <w:div w:id="1778328966">
      <w:marLeft w:val="480"/>
      <w:marRight w:val="0"/>
      <w:marTop w:val="0"/>
      <w:marBottom w:val="0"/>
      <w:divBdr>
        <w:top w:val="none" w:sz="0" w:space="0" w:color="auto"/>
        <w:left w:val="none" w:sz="0" w:space="0" w:color="auto"/>
        <w:bottom w:val="none" w:sz="0" w:space="0" w:color="auto"/>
        <w:right w:val="none" w:sz="0" w:space="0" w:color="auto"/>
      </w:divBdr>
    </w:div>
    <w:div w:id="1778402881">
      <w:marLeft w:val="480"/>
      <w:marRight w:val="0"/>
      <w:marTop w:val="0"/>
      <w:marBottom w:val="0"/>
      <w:divBdr>
        <w:top w:val="none" w:sz="0" w:space="0" w:color="auto"/>
        <w:left w:val="none" w:sz="0" w:space="0" w:color="auto"/>
        <w:bottom w:val="none" w:sz="0" w:space="0" w:color="auto"/>
        <w:right w:val="none" w:sz="0" w:space="0" w:color="auto"/>
      </w:divBdr>
    </w:div>
    <w:div w:id="1778405414">
      <w:marLeft w:val="480"/>
      <w:marRight w:val="0"/>
      <w:marTop w:val="0"/>
      <w:marBottom w:val="0"/>
      <w:divBdr>
        <w:top w:val="none" w:sz="0" w:space="0" w:color="auto"/>
        <w:left w:val="none" w:sz="0" w:space="0" w:color="auto"/>
        <w:bottom w:val="none" w:sz="0" w:space="0" w:color="auto"/>
        <w:right w:val="none" w:sz="0" w:space="0" w:color="auto"/>
      </w:divBdr>
    </w:div>
    <w:div w:id="1778475966">
      <w:marLeft w:val="480"/>
      <w:marRight w:val="0"/>
      <w:marTop w:val="0"/>
      <w:marBottom w:val="0"/>
      <w:divBdr>
        <w:top w:val="none" w:sz="0" w:space="0" w:color="auto"/>
        <w:left w:val="none" w:sz="0" w:space="0" w:color="auto"/>
        <w:bottom w:val="none" w:sz="0" w:space="0" w:color="auto"/>
        <w:right w:val="none" w:sz="0" w:space="0" w:color="auto"/>
      </w:divBdr>
    </w:div>
    <w:div w:id="1778478130">
      <w:marLeft w:val="480"/>
      <w:marRight w:val="0"/>
      <w:marTop w:val="0"/>
      <w:marBottom w:val="0"/>
      <w:divBdr>
        <w:top w:val="none" w:sz="0" w:space="0" w:color="auto"/>
        <w:left w:val="none" w:sz="0" w:space="0" w:color="auto"/>
        <w:bottom w:val="none" w:sz="0" w:space="0" w:color="auto"/>
        <w:right w:val="none" w:sz="0" w:space="0" w:color="auto"/>
      </w:divBdr>
    </w:div>
    <w:div w:id="1778478292">
      <w:marLeft w:val="480"/>
      <w:marRight w:val="0"/>
      <w:marTop w:val="0"/>
      <w:marBottom w:val="0"/>
      <w:divBdr>
        <w:top w:val="none" w:sz="0" w:space="0" w:color="auto"/>
        <w:left w:val="none" w:sz="0" w:space="0" w:color="auto"/>
        <w:bottom w:val="none" w:sz="0" w:space="0" w:color="auto"/>
        <w:right w:val="none" w:sz="0" w:space="0" w:color="auto"/>
      </w:divBdr>
    </w:div>
    <w:div w:id="1778479193">
      <w:marLeft w:val="480"/>
      <w:marRight w:val="0"/>
      <w:marTop w:val="0"/>
      <w:marBottom w:val="0"/>
      <w:divBdr>
        <w:top w:val="none" w:sz="0" w:space="0" w:color="auto"/>
        <w:left w:val="none" w:sz="0" w:space="0" w:color="auto"/>
        <w:bottom w:val="none" w:sz="0" w:space="0" w:color="auto"/>
        <w:right w:val="none" w:sz="0" w:space="0" w:color="auto"/>
      </w:divBdr>
    </w:div>
    <w:div w:id="1778482427">
      <w:marLeft w:val="480"/>
      <w:marRight w:val="0"/>
      <w:marTop w:val="0"/>
      <w:marBottom w:val="0"/>
      <w:divBdr>
        <w:top w:val="none" w:sz="0" w:space="0" w:color="auto"/>
        <w:left w:val="none" w:sz="0" w:space="0" w:color="auto"/>
        <w:bottom w:val="none" w:sz="0" w:space="0" w:color="auto"/>
        <w:right w:val="none" w:sz="0" w:space="0" w:color="auto"/>
      </w:divBdr>
    </w:div>
    <w:div w:id="1778520912">
      <w:marLeft w:val="480"/>
      <w:marRight w:val="0"/>
      <w:marTop w:val="0"/>
      <w:marBottom w:val="0"/>
      <w:divBdr>
        <w:top w:val="none" w:sz="0" w:space="0" w:color="auto"/>
        <w:left w:val="none" w:sz="0" w:space="0" w:color="auto"/>
        <w:bottom w:val="none" w:sz="0" w:space="0" w:color="auto"/>
        <w:right w:val="none" w:sz="0" w:space="0" w:color="auto"/>
      </w:divBdr>
    </w:div>
    <w:div w:id="1778524114">
      <w:marLeft w:val="480"/>
      <w:marRight w:val="0"/>
      <w:marTop w:val="0"/>
      <w:marBottom w:val="0"/>
      <w:divBdr>
        <w:top w:val="none" w:sz="0" w:space="0" w:color="auto"/>
        <w:left w:val="none" w:sz="0" w:space="0" w:color="auto"/>
        <w:bottom w:val="none" w:sz="0" w:space="0" w:color="auto"/>
        <w:right w:val="none" w:sz="0" w:space="0" w:color="auto"/>
      </w:divBdr>
    </w:div>
    <w:div w:id="1778525849">
      <w:marLeft w:val="480"/>
      <w:marRight w:val="0"/>
      <w:marTop w:val="0"/>
      <w:marBottom w:val="0"/>
      <w:divBdr>
        <w:top w:val="none" w:sz="0" w:space="0" w:color="auto"/>
        <w:left w:val="none" w:sz="0" w:space="0" w:color="auto"/>
        <w:bottom w:val="none" w:sz="0" w:space="0" w:color="auto"/>
        <w:right w:val="none" w:sz="0" w:space="0" w:color="auto"/>
      </w:divBdr>
    </w:div>
    <w:div w:id="1778600123">
      <w:marLeft w:val="480"/>
      <w:marRight w:val="0"/>
      <w:marTop w:val="0"/>
      <w:marBottom w:val="0"/>
      <w:divBdr>
        <w:top w:val="none" w:sz="0" w:space="0" w:color="auto"/>
        <w:left w:val="none" w:sz="0" w:space="0" w:color="auto"/>
        <w:bottom w:val="none" w:sz="0" w:space="0" w:color="auto"/>
        <w:right w:val="none" w:sz="0" w:space="0" w:color="auto"/>
      </w:divBdr>
    </w:div>
    <w:div w:id="1778601237">
      <w:marLeft w:val="480"/>
      <w:marRight w:val="0"/>
      <w:marTop w:val="0"/>
      <w:marBottom w:val="0"/>
      <w:divBdr>
        <w:top w:val="none" w:sz="0" w:space="0" w:color="auto"/>
        <w:left w:val="none" w:sz="0" w:space="0" w:color="auto"/>
        <w:bottom w:val="none" w:sz="0" w:space="0" w:color="auto"/>
        <w:right w:val="none" w:sz="0" w:space="0" w:color="auto"/>
      </w:divBdr>
    </w:div>
    <w:div w:id="1778601436">
      <w:marLeft w:val="480"/>
      <w:marRight w:val="0"/>
      <w:marTop w:val="0"/>
      <w:marBottom w:val="0"/>
      <w:divBdr>
        <w:top w:val="none" w:sz="0" w:space="0" w:color="auto"/>
        <w:left w:val="none" w:sz="0" w:space="0" w:color="auto"/>
        <w:bottom w:val="none" w:sz="0" w:space="0" w:color="auto"/>
        <w:right w:val="none" w:sz="0" w:space="0" w:color="auto"/>
      </w:divBdr>
    </w:div>
    <w:div w:id="1778678582">
      <w:marLeft w:val="480"/>
      <w:marRight w:val="0"/>
      <w:marTop w:val="0"/>
      <w:marBottom w:val="0"/>
      <w:divBdr>
        <w:top w:val="none" w:sz="0" w:space="0" w:color="auto"/>
        <w:left w:val="none" w:sz="0" w:space="0" w:color="auto"/>
        <w:bottom w:val="none" w:sz="0" w:space="0" w:color="auto"/>
        <w:right w:val="none" w:sz="0" w:space="0" w:color="auto"/>
      </w:divBdr>
    </w:div>
    <w:div w:id="1778788511">
      <w:marLeft w:val="480"/>
      <w:marRight w:val="0"/>
      <w:marTop w:val="0"/>
      <w:marBottom w:val="0"/>
      <w:divBdr>
        <w:top w:val="none" w:sz="0" w:space="0" w:color="auto"/>
        <w:left w:val="none" w:sz="0" w:space="0" w:color="auto"/>
        <w:bottom w:val="none" w:sz="0" w:space="0" w:color="auto"/>
        <w:right w:val="none" w:sz="0" w:space="0" w:color="auto"/>
      </w:divBdr>
    </w:div>
    <w:div w:id="1778909982">
      <w:marLeft w:val="480"/>
      <w:marRight w:val="0"/>
      <w:marTop w:val="0"/>
      <w:marBottom w:val="0"/>
      <w:divBdr>
        <w:top w:val="none" w:sz="0" w:space="0" w:color="auto"/>
        <w:left w:val="none" w:sz="0" w:space="0" w:color="auto"/>
        <w:bottom w:val="none" w:sz="0" w:space="0" w:color="auto"/>
        <w:right w:val="none" w:sz="0" w:space="0" w:color="auto"/>
      </w:divBdr>
    </w:div>
    <w:div w:id="1778981256">
      <w:marLeft w:val="480"/>
      <w:marRight w:val="0"/>
      <w:marTop w:val="0"/>
      <w:marBottom w:val="0"/>
      <w:divBdr>
        <w:top w:val="none" w:sz="0" w:space="0" w:color="auto"/>
        <w:left w:val="none" w:sz="0" w:space="0" w:color="auto"/>
        <w:bottom w:val="none" w:sz="0" w:space="0" w:color="auto"/>
        <w:right w:val="none" w:sz="0" w:space="0" w:color="auto"/>
      </w:divBdr>
    </w:div>
    <w:div w:id="1778985012">
      <w:marLeft w:val="480"/>
      <w:marRight w:val="0"/>
      <w:marTop w:val="0"/>
      <w:marBottom w:val="0"/>
      <w:divBdr>
        <w:top w:val="none" w:sz="0" w:space="0" w:color="auto"/>
        <w:left w:val="none" w:sz="0" w:space="0" w:color="auto"/>
        <w:bottom w:val="none" w:sz="0" w:space="0" w:color="auto"/>
        <w:right w:val="none" w:sz="0" w:space="0" w:color="auto"/>
      </w:divBdr>
    </w:div>
    <w:div w:id="1779060913">
      <w:marLeft w:val="480"/>
      <w:marRight w:val="0"/>
      <w:marTop w:val="0"/>
      <w:marBottom w:val="0"/>
      <w:divBdr>
        <w:top w:val="none" w:sz="0" w:space="0" w:color="auto"/>
        <w:left w:val="none" w:sz="0" w:space="0" w:color="auto"/>
        <w:bottom w:val="none" w:sz="0" w:space="0" w:color="auto"/>
        <w:right w:val="none" w:sz="0" w:space="0" w:color="auto"/>
      </w:divBdr>
    </w:div>
    <w:div w:id="1779134686">
      <w:marLeft w:val="480"/>
      <w:marRight w:val="0"/>
      <w:marTop w:val="0"/>
      <w:marBottom w:val="0"/>
      <w:divBdr>
        <w:top w:val="none" w:sz="0" w:space="0" w:color="auto"/>
        <w:left w:val="none" w:sz="0" w:space="0" w:color="auto"/>
        <w:bottom w:val="none" w:sz="0" w:space="0" w:color="auto"/>
        <w:right w:val="none" w:sz="0" w:space="0" w:color="auto"/>
      </w:divBdr>
    </w:div>
    <w:div w:id="1779181252">
      <w:marLeft w:val="480"/>
      <w:marRight w:val="0"/>
      <w:marTop w:val="0"/>
      <w:marBottom w:val="0"/>
      <w:divBdr>
        <w:top w:val="none" w:sz="0" w:space="0" w:color="auto"/>
        <w:left w:val="none" w:sz="0" w:space="0" w:color="auto"/>
        <w:bottom w:val="none" w:sz="0" w:space="0" w:color="auto"/>
        <w:right w:val="none" w:sz="0" w:space="0" w:color="auto"/>
      </w:divBdr>
    </w:div>
    <w:div w:id="1779330858">
      <w:marLeft w:val="480"/>
      <w:marRight w:val="0"/>
      <w:marTop w:val="0"/>
      <w:marBottom w:val="0"/>
      <w:divBdr>
        <w:top w:val="none" w:sz="0" w:space="0" w:color="auto"/>
        <w:left w:val="none" w:sz="0" w:space="0" w:color="auto"/>
        <w:bottom w:val="none" w:sz="0" w:space="0" w:color="auto"/>
        <w:right w:val="none" w:sz="0" w:space="0" w:color="auto"/>
      </w:divBdr>
    </w:div>
    <w:div w:id="1779333550">
      <w:marLeft w:val="480"/>
      <w:marRight w:val="0"/>
      <w:marTop w:val="0"/>
      <w:marBottom w:val="0"/>
      <w:divBdr>
        <w:top w:val="none" w:sz="0" w:space="0" w:color="auto"/>
        <w:left w:val="none" w:sz="0" w:space="0" w:color="auto"/>
        <w:bottom w:val="none" w:sz="0" w:space="0" w:color="auto"/>
        <w:right w:val="none" w:sz="0" w:space="0" w:color="auto"/>
      </w:divBdr>
    </w:div>
    <w:div w:id="1779376152">
      <w:marLeft w:val="480"/>
      <w:marRight w:val="0"/>
      <w:marTop w:val="0"/>
      <w:marBottom w:val="0"/>
      <w:divBdr>
        <w:top w:val="none" w:sz="0" w:space="0" w:color="auto"/>
        <w:left w:val="none" w:sz="0" w:space="0" w:color="auto"/>
        <w:bottom w:val="none" w:sz="0" w:space="0" w:color="auto"/>
        <w:right w:val="none" w:sz="0" w:space="0" w:color="auto"/>
      </w:divBdr>
    </w:div>
    <w:div w:id="1779518392">
      <w:marLeft w:val="480"/>
      <w:marRight w:val="0"/>
      <w:marTop w:val="0"/>
      <w:marBottom w:val="0"/>
      <w:divBdr>
        <w:top w:val="none" w:sz="0" w:space="0" w:color="auto"/>
        <w:left w:val="none" w:sz="0" w:space="0" w:color="auto"/>
        <w:bottom w:val="none" w:sz="0" w:space="0" w:color="auto"/>
        <w:right w:val="none" w:sz="0" w:space="0" w:color="auto"/>
      </w:divBdr>
    </w:div>
    <w:div w:id="1779569807">
      <w:marLeft w:val="480"/>
      <w:marRight w:val="0"/>
      <w:marTop w:val="0"/>
      <w:marBottom w:val="0"/>
      <w:divBdr>
        <w:top w:val="none" w:sz="0" w:space="0" w:color="auto"/>
        <w:left w:val="none" w:sz="0" w:space="0" w:color="auto"/>
        <w:bottom w:val="none" w:sz="0" w:space="0" w:color="auto"/>
        <w:right w:val="none" w:sz="0" w:space="0" w:color="auto"/>
      </w:divBdr>
    </w:div>
    <w:div w:id="1779594063">
      <w:marLeft w:val="480"/>
      <w:marRight w:val="0"/>
      <w:marTop w:val="0"/>
      <w:marBottom w:val="0"/>
      <w:divBdr>
        <w:top w:val="none" w:sz="0" w:space="0" w:color="auto"/>
        <w:left w:val="none" w:sz="0" w:space="0" w:color="auto"/>
        <w:bottom w:val="none" w:sz="0" w:space="0" w:color="auto"/>
        <w:right w:val="none" w:sz="0" w:space="0" w:color="auto"/>
      </w:divBdr>
    </w:div>
    <w:div w:id="1779595572">
      <w:marLeft w:val="480"/>
      <w:marRight w:val="0"/>
      <w:marTop w:val="0"/>
      <w:marBottom w:val="0"/>
      <w:divBdr>
        <w:top w:val="none" w:sz="0" w:space="0" w:color="auto"/>
        <w:left w:val="none" w:sz="0" w:space="0" w:color="auto"/>
        <w:bottom w:val="none" w:sz="0" w:space="0" w:color="auto"/>
        <w:right w:val="none" w:sz="0" w:space="0" w:color="auto"/>
      </w:divBdr>
    </w:div>
    <w:div w:id="1779636595">
      <w:marLeft w:val="480"/>
      <w:marRight w:val="0"/>
      <w:marTop w:val="0"/>
      <w:marBottom w:val="0"/>
      <w:divBdr>
        <w:top w:val="none" w:sz="0" w:space="0" w:color="auto"/>
        <w:left w:val="none" w:sz="0" w:space="0" w:color="auto"/>
        <w:bottom w:val="none" w:sz="0" w:space="0" w:color="auto"/>
        <w:right w:val="none" w:sz="0" w:space="0" w:color="auto"/>
      </w:divBdr>
    </w:div>
    <w:div w:id="1779637612">
      <w:marLeft w:val="480"/>
      <w:marRight w:val="0"/>
      <w:marTop w:val="0"/>
      <w:marBottom w:val="0"/>
      <w:divBdr>
        <w:top w:val="none" w:sz="0" w:space="0" w:color="auto"/>
        <w:left w:val="none" w:sz="0" w:space="0" w:color="auto"/>
        <w:bottom w:val="none" w:sz="0" w:space="0" w:color="auto"/>
        <w:right w:val="none" w:sz="0" w:space="0" w:color="auto"/>
      </w:divBdr>
    </w:div>
    <w:div w:id="1779640844">
      <w:marLeft w:val="480"/>
      <w:marRight w:val="0"/>
      <w:marTop w:val="0"/>
      <w:marBottom w:val="0"/>
      <w:divBdr>
        <w:top w:val="none" w:sz="0" w:space="0" w:color="auto"/>
        <w:left w:val="none" w:sz="0" w:space="0" w:color="auto"/>
        <w:bottom w:val="none" w:sz="0" w:space="0" w:color="auto"/>
        <w:right w:val="none" w:sz="0" w:space="0" w:color="auto"/>
      </w:divBdr>
    </w:div>
    <w:div w:id="1779712383">
      <w:marLeft w:val="480"/>
      <w:marRight w:val="0"/>
      <w:marTop w:val="0"/>
      <w:marBottom w:val="0"/>
      <w:divBdr>
        <w:top w:val="none" w:sz="0" w:space="0" w:color="auto"/>
        <w:left w:val="none" w:sz="0" w:space="0" w:color="auto"/>
        <w:bottom w:val="none" w:sz="0" w:space="0" w:color="auto"/>
        <w:right w:val="none" w:sz="0" w:space="0" w:color="auto"/>
      </w:divBdr>
    </w:div>
    <w:div w:id="1779713832">
      <w:marLeft w:val="480"/>
      <w:marRight w:val="0"/>
      <w:marTop w:val="0"/>
      <w:marBottom w:val="0"/>
      <w:divBdr>
        <w:top w:val="none" w:sz="0" w:space="0" w:color="auto"/>
        <w:left w:val="none" w:sz="0" w:space="0" w:color="auto"/>
        <w:bottom w:val="none" w:sz="0" w:space="0" w:color="auto"/>
        <w:right w:val="none" w:sz="0" w:space="0" w:color="auto"/>
      </w:divBdr>
    </w:div>
    <w:div w:id="1779715563">
      <w:marLeft w:val="480"/>
      <w:marRight w:val="0"/>
      <w:marTop w:val="0"/>
      <w:marBottom w:val="0"/>
      <w:divBdr>
        <w:top w:val="none" w:sz="0" w:space="0" w:color="auto"/>
        <w:left w:val="none" w:sz="0" w:space="0" w:color="auto"/>
        <w:bottom w:val="none" w:sz="0" w:space="0" w:color="auto"/>
        <w:right w:val="none" w:sz="0" w:space="0" w:color="auto"/>
      </w:divBdr>
    </w:div>
    <w:div w:id="1779830296">
      <w:marLeft w:val="480"/>
      <w:marRight w:val="0"/>
      <w:marTop w:val="0"/>
      <w:marBottom w:val="0"/>
      <w:divBdr>
        <w:top w:val="none" w:sz="0" w:space="0" w:color="auto"/>
        <w:left w:val="none" w:sz="0" w:space="0" w:color="auto"/>
        <w:bottom w:val="none" w:sz="0" w:space="0" w:color="auto"/>
        <w:right w:val="none" w:sz="0" w:space="0" w:color="auto"/>
      </w:divBdr>
    </w:div>
    <w:div w:id="1779906971">
      <w:marLeft w:val="480"/>
      <w:marRight w:val="0"/>
      <w:marTop w:val="0"/>
      <w:marBottom w:val="0"/>
      <w:divBdr>
        <w:top w:val="none" w:sz="0" w:space="0" w:color="auto"/>
        <w:left w:val="none" w:sz="0" w:space="0" w:color="auto"/>
        <w:bottom w:val="none" w:sz="0" w:space="0" w:color="auto"/>
        <w:right w:val="none" w:sz="0" w:space="0" w:color="auto"/>
      </w:divBdr>
    </w:div>
    <w:div w:id="1779914009">
      <w:marLeft w:val="480"/>
      <w:marRight w:val="0"/>
      <w:marTop w:val="0"/>
      <w:marBottom w:val="0"/>
      <w:divBdr>
        <w:top w:val="none" w:sz="0" w:space="0" w:color="auto"/>
        <w:left w:val="none" w:sz="0" w:space="0" w:color="auto"/>
        <w:bottom w:val="none" w:sz="0" w:space="0" w:color="auto"/>
        <w:right w:val="none" w:sz="0" w:space="0" w:color="auto"/>
      </w:divBdr>
    </w:div>
    <w:div w:id="1779982102">
      <w:marLeft w:val="480"/>
      <w:marRight w:val="0"/>
      <w:marTop w:val="0"/>
      <w:marBottom w:val="0"/>
      <w:divBdr>
        <w:top w:val="none" w:sz="0" w:space="0" w:color="auto"/>
        <w:left w:val="none" w:sz="0" w:space="0" w:color="auto"/>
        <w:bottom w:val="none" w:sz="0" w:space="0" w:color="auto"/>
        <w:right w:val="none" w:sz="0" w:space="0" w:color="auto"/>
      </w:divBdr>
    </w:div>
    <w:div w:id="1779985551">
      <w:marLeft w:val="480"/>
      <w:marRight w:val="0"/>
      <w:marTop w:val="0"/>
      <w:marBottom w:val="0"/>
      <w:divBdr>
        <w:top w:val="none" w:sz="0" w:space="0" w:color="auto"/>
        <w:left w:val="none" w:sz="0" w:space="0" w:color="auto"/>
        <w:bottom w:val="none" w:sz="0" w:space="0" w:color="auto"/>
        <w:right w:val="none" w:sz="0" w:space="0" w:color="auto"/>
      </w:divBdr>
    </w:div>
    <w:div w:id="1779988460">
      <w:marLeft w:val="480"/>
      <w:marRight w:val="0"/>
      <w:marTop w:val="0"/>
      <w:marBottom w:val="0"/>
      <w:divBdr>
        <w:top w:val="none" w:sz="0" w:space="0" w:color="auto"/>
        <w:left w:val="none" w:sz="0" w:space="0" w:color="auto"/>
        <w:bottom w:val="none" w:sz="0" w:space="0" w:color="auto"/>
        <w:right w:val="none" w:sz="0" w:space="0" w:color="auto"/>
      </w:divBdr>
    </w:div>
    <w:div w:id="1780023893">
      <w:marLeft w:val="480"/>
      <w:marRight w:val="0"/>
      <w:marTop w:val="0"/>
      <w:marBottom w:val="0"/>
      <w:divBdr>
        <w:top w:val="none" w:sz="0" w:space="0" w:color="auto"/>
        <w:left w:val="none" w:sz="0" w:space="0" w:color="auto"/>
        <w:bottom w:val="none" w:sz="0" w:space="0" w:color="auto"/>
        <w:right w:val="none" w:sz="0" w:space="0" w:color="auto"/>
      </w:divBdr>
    </w:div>
    <w:div w:id="1780098764">
      <w:marLeft w:val="480"/>
      <w:marRight w:val="0"/>
      <w:marTop w:val="0"/>
      <w:marBottom w:val="0"/>
      <w:divBdr>
        <w:top w:val="none" w:sz="0" w:space="0" w:color="auto"/>
        <w:left w:val="none" w:sz="0" w:space="0" w:color="auto"/>
        <w:bottom w:val="none" w:sz="0" w:space="0" w:color="auto"/>
        <w:right w:val="none" w:sz="0" w:space="0" w:color="auto"/>
      </w:divBdr>
    </w:div>
    <w:div w:id="1780173409">
      <w:marLeft w:val="480"/>
      <w:marRight w:val="0"/>
      <w:marTop w:val="0"/>
      <w:marBottom w:val="0"/>
      <w:divBdr>
        <w:top w:val="none" w:sz="0" w:space="0" w:color="auto"/>
        <w:left w:val="none" w:sz="0" w:space="0" w:color="auto"/>
        <w:bottom w:val="none" w:sz="0" w:space="0" w:color="auto"/>
        <w:right w:val="none" w:sz="0" w:space="0" w:color="auto"/>
      </w:divBdr>
    </w:div>
    <w:div w:id="1780174865">
      <w:marLeft w:val="480"/>
      <w:marRight w:val="0"/>
      <w:marTop w:val="0"/>
      <w:marBottom w:val="0"/>
      <w:divBdr>
        <w:top w:val="none" w:sz="0" w:space="0" w:color="auto"/>
        <w:left w:val="none" w:sz="0" w:space="0" w:color="auto"/>
        <w:bottom w:val="none" w:sz="0" w:space="0" w:color="auto"/>
        <w:right w:val="none" w:sz="0" w:space="0" w:color="auto"/>
      </w:divBdr>
    </w:div>
    <w:div w:id="1780176910">
      <w:marLeft w:val="480"/>
      <w:marRight w:val="0"/>
      <w:marTop w:val="0"/>
      <w:marBottom w:val="0"/>
      <w:divBdr>
        <w:top w:val="none" w:sz="0" w:space="0" w:color="auto"/>
        <w:left w:val="none" w:sz="0" w:space="0" w:color="auto"/>
        <w:bottom w:val="none" w:sz="0" w:space="0" w:color="auto"/>
        <w:right w:val="none" w:sz="0" w:space="0" w:color="auto"/>
      </w:divBdr>
    </w:div>
    <w:div w:id="1780252142">
      <w:marLeft w:val="480"/>
      <w:marRight w:val="0"/>
      <w:marTop w:val="0"/>
      <w:marBottom w:val="0"/>
      <w:divBdr>
        <w:top w:val="none" w:sz="0" w:space="0" w:color="auto"/>
        <w:left w:val="none" w:sz="0" w:space="0" w:color="auto"/>
        <w:bottom w:val="none" w:sz="0" w:space="0" w:color="auto"/>
        <w:right w:val="none" w:sz="0" w:space="0" w:color="auto"/>
      </w:divBdr>
    </w:div>
    <w:div w:id="1780372960">
      <w:bodyDiv w:val="1"/>
      <w:marLeft w:val="0"/>
      <w:marRight w:val="0"/>
      <w:marTop w:val="0"/>
      <w:marBottom w:val="0"/>
      <w:divBdr>
        <w:top w:val="none" w:sz="0" w:space="0" w:color="auto"/>
        <w:left w:val="none" w:sz="0" w:space="0" w:color="auto"/>
        <w:bottom w:val="none" w:sz="0" w:space="0" w:color="auto"/>
        <w:right w:val="none" w:sz="0" w:space="0" w:color="auto"/>
      </w:divBdr>
      <w:divsChild>
        <w:div w:id="439834236">
          <w:marLeft w:val="480"/>
          <w:marRight w:val="0"/>
          <w:marTop w:val="0"/>
          <w:marBottom w:val="0"/>
          <w:divBdr>
            <w:top w:val="none" w:sz="0" w:space="0" w:color="auto"/>
            <w:left w:val="none" w:sz="0" w:space="0" w:color="auto"/>
            <w:bottom w:val="none" w:sz="0" w:space="0" w:color="auto"/>
            <w:right w:val="none" w:sz="0" w:space="0" w:color="auto"/>
          </w:divBdr>
        </w:div>
        <w:div w:id="2060208357">
          <w:marLeft w:val="480"/>
          <w:marRight w:val="0"/>
          <w:marTop w:val="0"/>
          <w:marBottom w:val="0"/>
          <w:divBdr>
            <w:top w:val="none" w:sz="0" w:space="0" w:color="auto"/>
            <w:left w:val="none" w:sz="0" w:space="0" w:color="auto"/>
            <w:bottom w:val="none" w:sz="0" w:space="0" w:color="auto"/>
            <w:right w:val="none" w:sz="0" w:space="0" w:color="auto"/>
          </w:divBdr>
        </w:div>
        <w:div w:id="1240603107">
          <w:marLeft w:val="480"/>
          <w:marRight w:val="0"/>
          <w:marTop w:val="0"/>
          <w:marBottom w:val="0"/>
          <w:divBdr>
            <w:top w:val="none" w:sz="0" w:space="0" w:color="auto"/>
            <w:left w:val="none" w:sz="0" w:space="0" w:color="auto"/>
            <w:bottom w:val="none" w:sz="0" w:space="0" w:color="auto"/>
            <w:right w:val="none" w:sz="0" w:space="0" w:color="auto"/>
          </w:divBdr>
        </w:div>
        <w:div w:id="1638604043">
          <w:marLeft w:val="480"/>
          <w:marRight w:val="0"/>
          <w:marTop w:val="0"/>
          <w:marBottom w:val="0"/>
          <w:divBdr>
            <w:top w:val="none" w:sz="0" w:space="0" w:color="auto"/>
            <w:left w:val="none" w:sz="0" w:space="0" w:color="auto"/>
            <w:bottom w:val="none" w:sz="0" w:space="0" w:color="auto"/>
            <w:right w:val="none" w:sz="0" w:space="0" w:color="auto"/>
          </w:divBdr>
        </w:div>
        <w:div w:id="794718473">
          <w:marLeft w:val="480"/>
          <w:marRight w:val="0"/>
          <w:marTop w:val="0"/>
          <w:marBottom w:val="0"/>
          <w:divBdr>
            <w:top w:val="none" w:sz="0" w:space="0" w:color="auto"/>
            <w:left w:val="none" w:sz="0" w:space="0" w:color="auto"/>
            <w:bottom w:val="none" w:sz="0" w:space="0" w:color="auto"/>
            <w:right w:val="none" w:sz="0" w:space="0" w:color="auto"/>
          </w:divBdr>
        </w:div>
        <w:div w:id="339624348">
          <w:marLeft w:val="480"/>
          <w:marRight w:val="0"/>
          <w:marTop w:val="0"/>
          <w:marBottom w:val="0"/>
          <w:divBdr>
            <w:top w:val="none" w:sz="0" w:space="0" w:color="auto"/>
            <w:left w:val="none" w:sz="0" w:space="0" w:color="auto"/>
            <w:bottom w:val="none" w:sz="0" w:space="0" w:color="auto"/>
            <w:right w:val="none" w:sz="0" w:space="0" w:color="auto"/>
          </w:divBdr>
        </w:div>
        <w:div w:id="80496177">
          <w:marLeft w:val="480"/>
          <w:marRight w:val="0"/>
          <w:marTop w:val="0"/>
          <w:marBottom w:val="0"/>
          <w:divBdr>
            <w:top w:val="none" w:sz="0" w:space="0" w:color="auto"/>
            <w:left w:val="none" w:sz="0" w:space="0" w:color="auto"/>
            <w:bottom w:val="none" w:sz="0" w:space="0" w:color="auto"/>
            <w:right w:val="none" w:sz="0" w:space="0" w:color="auto"/>
          </w:divBdr>
        </w:div>
        <w:div w:id="1636763514">
          <w:marLeft w:val="480"/>
          <w:marRight w:val="0"/>
          <w:marTop w:val="0"/>
          <w:marBottom w:val="0"/>
          <w:divBdr>
            <w:top w:val="none" w:sz="0" w:space="0" w:color="auto"/>
            <w:left w:val="none" w:sz="0" w:space="0" w:color="auto"/>
            <w:bottom w:val="none" w:sz="0" w:space="0" w:color="auto"/>
            <w:right w:val="none" w:sz="0" w:space="0" w:color="auto"/>
          </w:divBdr>
        </w:div>
        <w:div w:id="622881348">
          <w:marLeft w:val="480"/>
          <w:marRight w:val="0"/>
          <w:marTop w:val="0"/>
          <w:marBottom w:val="0"/>
          <w:divBdr>
            <w:top w:val="none" w:sz="0" w:space="0" w:color="auto"/>
            <w:left w:val="none" w:sz="0" w:space="0" w:color="auto"/>
            <w:bottom w:val="none" w:sz="0" w:space="0" w:color="auto"/>
            <w:right w:val="none" w:sz="0" w:space="0" w:color="auto"/>
          </w:divBdr>
        </w:div>
        <w:div w:id="1981571863">
          <w:marLeft w:val="480"/>
          <w:marRight w:val="0"/>
          <w:marTop w:val="0"/>
          <w:marBottom w:val="0"/>
          <w:divBdr>
            <w:top w:val="none" w:sz="0" w:space="0" w:color="auto"/>
            <w:left w:val="none" w:sz="0" w:space="0" w:color="auto"/>
            <w:bottom w:val="none" w:sz="0" w:space="0" w:color="auto"/>
            <w:right w:val="none" w:sz="0" w:space="0" w:color="auto"/>
          </w:divBdr>
        </w:div>
        <w:div w:id="1577084554">
          <w:marLeft w:val="480"/>
          <w:marRight w:val="0"/>
          <w:marTop w:val="0"/>
          <w:marBottom w:val="0"/>
          <w:divBdr>
            <w:top w:val="none" w:sz="0" w:space="0" w:color="auto"/>
            <w:left w:val="none" w:sz="0" w:space="0" w:color="auto"/>
            <w:bottom w:val="none" w:sz="0" w:space="0" w:color="auto"/>
            <w:right w:val="none" w:sz="0" w:space="0" w:color="auto"/>
          </w:divBdr>
        </w:div>
        <w:div w:id="1063675406">
          <w:marLeft w:val="480"/>
          <w:marRight w:val="0"/>
          <w:marTop w:val="0"/>
          <w:marBottom w:val="0"/>
          <w:divBdr>
            <w:top w:val="none" w:sz="0" w:space="0" w:color="auto"/>
            <w:left w:val="none" w:sz="0" w:space="0" w:color="auto"/>
            <w:bottom w:val="none" w:sz="0" w:space="0" w:color="auto"/>
            <w:right w:val="none" w:sz="0" w:space="0" w:color="auto"/>
          </w:divBdr>
        </w:div>
        <w:div w:id="716465696">
          <w:marLeft w:val="480"/>
          <w:marRight w:val="0"/>
          <w:marTop w:val="0"/>
          <w:marBottom w:val="0"/>
          <w:divBdr>
            <w:top w:val="none" w:sz="0" w:space="0" w:color="auto"/>
            <w:left w:val="none" w:sz="0" w:space="0" w:color="auto"/>
            <w:bottom w:val="none" w:sz="0" w:space="0" w:color="auto"/>
            <w:right w:val="none" w:sz="0" w:space="0" w:color="auto"/>
          </w:divBdr>
        </w:div>
      </w:divsChild>
    </w:div>
    <w:div w:id="1780442112">
      <w:marLeft w:val="480"/>
      <w:marRight w:val="0"/>
      <w:marTop w:val="0"/>
      <w:marBottom w:val="0"/>
      <w:divBdr>
        <w:top w:val="none" w:sz="0" w:space="0" w:color="auto"/>
        <w:left w:val="none" w:sz="0" w:space="0" w:color="auto"/>
        <w:bottom w:val="none" w:sz="0" w:space="0" w:color="auto"/>
        <w:right w:val="none" w:sz="0" w:space="0" w:color="auto"/>
      </w:divBdr>
    </w:div>
    <w:div w:id="1780447621">
      <w:marLeft w:val="480"/>
      <w:marRight w:val="0"/>
      <w:marTop w:val="0"/>
      <w:marBottom w:val="0"/>
      <w:divBdr>
        <w:top w:val="none" w:sz="0" w:space="0" w:color="auto"/>
        <w:left w:val="none" w:sz="0" w:space="0" w:color="auto"/>
        <w:bottom w:val="none" w:sz="0" w:space="0" w:color="auto"/>
        <w:right w:val="none" w:sz="0" w:space="0" w:color="auto"/>
      </w:divBdr>
    </w:div>
    <w:div w:id="1780486994">
      <w:marLeft w:val="480"/>
      <w:marRight w:val="0"/>
      <w:marTop w:val="0"/>
      <w:marBottom w:val="0"/>
      <w:divBdr>
        <w:top w:val="none" w:sz="0" w:space="0" w:color="auto"/>
        <w:left w:val="none" w:sz="0" w:space="0" w:color="auto"/>
        <w:bottom w:val="none" w:sz="0" w:space="0" w:color="auto"/>
        <w:right w:val="none" w:sz="0" w:space="0" w:color="auto"/>
      </w:divBdr>
    </w:div>
    <w:div w:id="1780563654">
      <w:marLeft w:val="480"/>
      <w:marRight w:val="0"/>
      <w:marTop w:val="0"/>
      <w:marBottom w:val="0"/>
      <w:divBdr>
        <w:top w:val="none" w:sz="0" w:space="0" w:color="auto"/>
        <w:left w:val="none" w:sz="0" w:space="0" w:color="auto"/>
        <w:bottom w:val="none" w:sz="0" w:space="0" w:color="auto"/>
        <w:right w:val="none" w:sz="0" w:space="0" w:color="auto"/>
      </w:divBdr>
    </w:div>
    <w:div w:id="1780635451">
      <w:marLeft w:val="480"/>
      <w:marRight w:val="0"/>
      <w:marTop w:val="0"/>
      <w:marBottom w:val="0"/>
      <w:divBdr>
        <w:top w:val="none" w:sz="0" w:space="0" w:color="auto"/>
        <w:left w:val="none" w:sz="0" w:space="0" w:color="auto"/>
        <w:bottom w:val="none" w:sz="0" w:space="0" w:color="auto"/>
        <w:right w:val="none" w:sz="0" w:space="0" w:color="auto"/>
      </w:divBdr>
    </w:div>
    <w:div w:id="1780638526">
      <w:marLeft w:val="480"/>
      <w:marRight w:val="0"/>
      <w:marTop w:val="0"/>
      <w:marBottom w:val="0"/>
      <w:divBdr>
        <w:top w:val="none" w:sz="0" w:space="0" w:color="auto"/>
        <w:left w:val="none" w:sz="0" w:space="0" w:color="auto"/>
        <w:bottom w:val="none" w:sz="0" w:space="0" w:color="auto"/>
        <w:right w:val="none" w:sz="0" w:space="0" w:color="auto"/>
      </w:divBdr>
    </w:div>
    <w:div w:id="1780687151">
      <w:marLeft w:val="480"/>
      <w:marRight w:val="0"/>
      <w:marTop w:val="0"/>
      <w:marBottom w:val="0"/>
      <w:divBdr>
        <w:top w:val="none" w:sz="0" w:space="0" w:color="auto"/>
        <w:left w:val="none" w:sz="0" w:space="0" w:color="auto"/>
        <w:bottom w:val="none" w:sz="0" w:space="0" w:color="auto"/>
        <w:right w:val="none" w:sz="0" w:space="0" w:color="auto"/>
      </w:divBdr>
    </w:div>
    <w:div w:id="1780949948">
      <w:marLeft w:val="480"/>
      <w:marRight w:val="0"/>
      <w:marTop w:val="0"/>
      <w:marBottom w:val="0"/>
      <w:divBdr>
        <w:top w:val="none" w:sz="0" w:space="0" w:color="auto"/>
        <w:left w:val="none" w:sz="0" w:space="0" w:color="auto"/>
        <w:bottom w:val="none" w:sz="0" w:space="0" w:color="auto"/>
        <w:right w:val="none" w:sz="0" w:space="0" w:color="auto"/>
      </w:divBdr>
    </w:div>
    <w:div w:id="1780950995">
      <w:marLeft w:val="480"/>
      <w:marRight w:val="0"/>
      <w:marTop w:val="0"/>
      <w:marBottom w:val="0"/>
      <w:divBdr>
        <w:top w:val="none" w:sz="0" w:space="0" w:color="auto"/>
        <w:left w:val="none" w:sz="0" w:space="0" w:color="auto"/>
        <w:bottom w:val="none" w:sz="0" w:space="0" w:color="auto"/>
        <w:right w:val="none" w:sz="0" w:space="0" w:color="auto"/>
      </w:divBdr>
    </w:div>
    <w:div w:id="1781098890">
      <w:marLeft w:val="480"/>
      <w:marRight w:val="0"/>
      <w:marTop w:val="0"/>
      <w:marBottom w:val="0"/>
      <w:divBdr>
        <w:top w:val="none" w:sz="0" w:space="0" w:color="auto"/>
        <w:left w:val="none" w:sz="0" w:space="0" w:color="auto"/>
        <w:bottom w:val="none" w:sz="0" w:space="0" w:color="auto"/>
        <w:right w:val="none" w:sz="0" w:space="0" w:color="auto"/>
      </w:divBdr>
    </w:div>
    <w:div w:id="1781101810">
      <w:marLeft w:val="480"/>
      <w:marRight w:val="0"/>
      <w:marTop w:val="0"/>
      <w:marBottom w:val="0"/>
      <w:divBdr>
        <w:top w:val="none" w:sz="0" w:space="0" w:color="auto"/>
        <w:left w:val="none" w:sz="0" w:space="0" w:color="auto"/>
        <w:bottom w:val="none" w:sz="0" w:space="0" w:color="auto"/>
        <w:right w:val="none" w:sz="0" w:space="0" w:color="auto"/>
      </w:divBdr>
    </w:div>
    <w:div w:id="1781103723">
      <w:marLeft w:val="480"/>
      <w:marRight w:val="0"/>
      <w:marTop w:val="0"/>
      <w:marBottom w:val="0"/>
      <w:divBdr>
        <w:top w:val="none" w:sz="0" w:space="0" w:color="auto"/>
        <w:left w:val="none" w:sz="0" w:space="0" w:color="auto"/>
        <w:bottom w:val="none" w:sz="0" w:space="0" w:color="auto"/>
        <w:right w:val="none" w:sz="0" w:space="0" w:color="auto"/>
      </w:divBdr>
    </w:div>
    <w:div w:id="1781141363">
      <w:marLeft w:val="480"/>
      <w:marRight w:val="0"/>
      <w:marTop w:val="0"/>
      <w:marBottom w:val="0"/>
      <w:divBdr>
        <w:top w:val="none" w:sz="0" w:space="0" w:color="auto"/>
        <w:left w:val="none" w:sz="0" w:space="0" w:color="auto"/>
        <w:bottom w:val="none" w:sz="0" w:space="0" w:color="auto"/>
        <w:right w:val="none" w:sz="0" w:space="0" w:color="auto"/>
      </w:divBdr>
    </w:div>
    <w:div w:id="1781142894">
      <w:marLeft w:val="480"/>
      <w:marRight w:val="0"/>
      <w:marTop w:val="0"/>
      <w:marBottom w:val="0"/>
      <w:divBdr>
        <w:top w:val="none" w:sz="0" w:space="0" w:color="auto"/>
        <w:left w:val="none" w:sz="0" w:space="0" w:color="auto"/>
        <w:bottom w:val="none" w:sz="0" w:space="0" w:color="auto"/>
        <w:right w:val="none" w:sz="0" w:space="0" w:color="auto"/>
      </w:divBdr>
    </w:div>
    <w:div w:id="1781148969">
      <w:marLeft w:val="480"/>
      <w:marRight w:val="0"/>
      <w:marTop w:val="0"/>
      <w:marBottom w:val="0"/>
      <w:divBdr>
        <w:top w:val="none" w:sz="0" w:space="0" w:color="auto"/>
        <w:left w:val="none" w:sz="0" w:space="0" w:color="auto"/>
        <w:bottom w:val="none" w:sz="0" w:space="0" w:color="auto"/>
        <w:right w:val="none" w:sz="0" w:space="0" w:color="auto"/>
      </w:divBdr>
    </w:div>
    <w:div w:id="1781215017">
      <w:marLeft w:val="480"/>
      <w:marRight w:val="0"/>
      <w:marTop w:val="0"/>
      <w:marBottom w:val="0"/>
      <w:divBdr>
        <w:top w:val="none" w:sz="0" w:space="0" w:color="auto"/>
        <w:left w:val="none" w:sz="0" w:space="0" w:color="auto"/>
        <w:bottom w:val="none" w:sz="0" w:space="0" w:color="auto"/>
        <w:right w:val="none" w:sz="0" w:space="0" w:color="auto"/>
      </w:divBdr>
    </w:div>
    <w:div w:id="1781337900">
      <w:marLeft w:val="480"/>
      <w:marRight w:val="0"/>
      <w:marTop w:val="0"/>
      <w:marBottom w:val="0"/>
      <w:divBdr>
        <w:top w:val="none" w:sz="0" w:space="0" w:color="auto"/>
        <w:left w:val="none" w:sz="0" w:space="0" w:color="auto"/>
        <w:bottom w:val="none" w:sz="0" w:space="0" w:color="auto"/>
        <w:right w:val="none" w:sz="0" w:space="0" w:color="auto"/>
      </w:divBdr>
    </w:div>
    <w:div w:id="1781408183">
      <w:marLeft w:val="480"/>
      <w:marRight w:val="0"/>
      <w:marTop w:val="0"/>
      <w:marBottom w:val="0"/>
      <w:divBdr>
        <w:top w:val="none" w:sz="0" w:space="0" w:color="auto"/>
        <w:left w:val="none" w:sz="0" w:space="0" w:color="auto"/>
        <w:bottom w:val="none" w:sz="0" w:space="0" w:color="auto"/>
        <w:right w:val="none" w:sz="0" w:space="0" w:color="auto"/>
      </w:divBdr>
    </w:div>
    <w:div w:id="1781408569">
      <w:marLeft w:val="480"/>
      <w:marRight w:val="0"/>
      <w:marTop w:val="0"/>
      <w:marBottom w:val="0"/>
      <w:divBdr>
        <w:top w:val="none" w:sz="0" w:space="0" w:color="auto"/>
        <w:left w:val="none" w:sz="0" w:space="0" w:color="auto"/>
        <w:bottom w:val="none" w:sz="0" w:space="0" w:color="auto"/>
        <w:right w:val="none" w:sz="0" w:space="0" w:color="auto"/>
      </w:divBdr>
    </w:div>
    <w:div w:id="1781412121">
      <w:marLeft w:val="480"/>
      <w:marRight w:val="0"/>
      <w:marTop w:val="0"/>
      <w:marBottom w:val="0"/>
      <w:divBdr>
        <w:top w:val="none" w:sz="0" w:space="0" w:color="auto"/>
        <w:left w:val="none" w:sz="0" w:space="0" w:color="auto"/>
        <w:bottom w:val="none" w:sz="0" w:space="0" w:color="auto"/>
        <w:right w:val="none" w:sz="0" w:space="0" w:color="auto"/>
      </w:divBdr>
    </w:div>
    <w:div w:id="1781417226">
      <w:marLeft w:val="480"/>
      <w:marRight w:val="0"/>
      <w:marTop w:val="0"/>
      <w:marBottom w:val="0"/>
      <w:divBdr>
        <w:top w:val="none" w:sz="0" w:space="0" w:color="auto"/>
        <w:left w:val="none" w:sz="0" w:space="0" w:color="auto"/>
        <w:bottom w:val="none" w:sz="0" w:space="0" w:color="auto"/>
        <w:right w:val="none" w:sz="0" w:space="0" w:color="auto"/>
      </w:divBdr>
    </w:div>
    <w:div w:id="1781417735">
      <w:marLeft w:val="480"/>
      <w:marRight w:val="0"/>
      <w:marTop w:val="0"/>
      <w:marBottom w:val="0"/>
      <w:divBdr>
        <w:top w:val="none" w:sz="0" w:space="0" w:color="auto"/>
        <w:left w:val="none" w:sz="0" w:space="0" w:color="auto"/>
        <w:bottom w:val="none" w:sz="0" w:space="0" w:color="auto"/>
        <w:right w:val="none" w:sz="0" w:space="0" w:color="auto"/>
      </w:divBdr>
    </w:div>
    <w:div w:id="1781483635">
      <w:marLeft w:val="480"/>
      <w:marRight w:val="0"/>
      <w:marTop w:val="0"/>
      <w:marBottom w:val="0"/>
      <w:divBdr>
        <w:top w:val="none" w:sz="0" w:space="0" w:color="auto"/>
        <w:left w:val="none" w:sz="0" w:space="0" w:color="auto"/>
        <w:bottom w:val="none" w:sz="0" w:space="0" w:color="auto"/>
        <w:right w:val="none" w:sz="0" w:space="0" w:color="auto"/>
      </w:divBdr>
    </w:div>
    <w:div w:id="1781489577">
      <w:marLeft w:val="480"/>
      <w:marRight w:val="0"/>
      <w:marTop w:val="0"/>
      <w:marBottom w:val="0"/>
      <w:divBdr>
        <w:top w:val="none" w:sz="0" w:space="0" w:color="auto"/>
        <w:left w:val="none" w:sz="0" w:space="0" w:color="auto"/>
        <w:bottom w:val="none" w:sz="0" w:space="0" w:color="auto"/>
        <w:right w:val="none" w:sz="0" w:space="0" w:color="auto"/>
      </w:divBdr>
    </w:div>
    <w:div w:id="1781492666">
      <w:marLeft w:val="480"/>
      <w:marRight w:val="0"/>
      <w:marTop w:val="0"/>
      <w:marBottom w:val="0"/>
      <w:divBdr>
        <w:top w:val="none" w:sz="0" w:space="0" w:color="auto"/>
        <w:left w:val="none" w:sz="0" w:space="0" w:color="auto"/>
        <w:bottom w:val="none" w:sz="0" w:space="0" w:color="auto"/>
        <w:right w:val="none" w:sz="0" w:space="0" w:color="auto"/>
      </w:divBdr>
    </w:div>
    <w:div w:id="1781492695">
      <w:marLeft w:val="480"/>
      <w:marRight w:val="0"/>
      <w:marTop w:val="0"/>
      <w:marBottom w:val="0"/>
      <w:divBdr>
        <w:top w:val="none" w:sz="0" w:space="0" w:color="auto"/>
        <w:left w:val="none" w:sz="0" w:space="0" w:color="auto"/>
        <w:bottom w:val="none" w:sz="0" w:space="0" w:color="auto"/>
        <w:right w:val="none" w:sz="0" w:space="0" w:color="auto"/>
      </w:divBdr>
    </w:div>
    <w:div w:id="1781533294">
      <w:marLeft w:val="480"/>
      <w:marRight w:val="0"/>
      <w:marTop w:val="0"/>
      <w:marBottom w:val="0"/>
      <w:divBdr>
        <w:top w:val="none" w:sz="0" w:space="0" w:color="auto"/>
        <w:left w:val="none" w:sz="0" w:space="0" w:color="auto"/>
        <w:bottom w:val="none" w:sz="0" w:space="0" w:color="auto"/>
        <w:right w:val="none" w:sz="0" w:space="0" w:color="auto"/>
      </w:divBdr>
    </w:div>
    <w:div w:id="1781534142">
      <w:marLeft w:val="480"/>
      <w:marRight w:val="0"/>
      <w:marTop w:val="0"/>
      <w:marBottom w:val="0"/>
      <w:divBdr>
        <w:top w:val="none" w:sz="0" w:space="0" w:color="auto"/>
        <w:left w:val="none" w:sz="0" w:space="0" w:color="auto"/>
        <w:bottom w:val="none" w:sz="0" w:space="0" w:color="auto"/>
        <w:right w:val="none" w:sz="0" w:space="0" w:color="auto"/>
      </w:divBdr>
    </w:div>
    <w:div w:id="1781535634">
      <w:marLeft w:val="480"/>
      <w:marRight w:val="0"/>
      <w:marTop w:val="0"/>
      <w:marBottom w:val="0"/>
      <w:divBdr>
        <w:top w:val="none" w:sz="0" w:space="0" w:color="auto"/>
        <w:left w:val="none" w:sz="0" w:space="0" w:color="auto"/>
        <w:bottom w:val="none" w:sz="0" w:space="0" w:color="auto"/>
        <w:right w:val="none" w:sz="0" w:space="0" w:color="auto"/>
      </w:divBdr>
    </w:div>
    <w:div w:id="1781681096">
      <w:marLeft w:val="480"/>
      <w:marRight w:val="0"/>
      <w:marTop w:val="0"/>
      <w:marBottom w:val="0"/>
      <w:divBdr>
        <w:top w:val="none" w:sz="0" w:space="0" w:color="auto"/>
        <w:left w:val="none" w:sz="0" w:space="0" w:color="auto"/>
        <w:bottom w:val="none" w:sz="0" w:space="0" w:color="auto"/>
        <w:right w:val="none" w:sz="0" w:space="0" w:color="auto"/>
      </w:divBdr>
    </w:div>
    <w:div w:id="1781684668">
      <w:marLeft w:val="480"/>
      <w:marRight w:val="0"/>
      <w:marTop w:val="0"/>
      <w:marBottom w:val="0"/>
      <w:divBdr>
        <w:top w:val="none" w:sz="0" w:space="0" w:color="auto"/>
        <w:left w:val="none" w:sz="0" w:space="0" w:color="auto"/>
        <w:bottom w:val="none" w:sz="0" w:space="0" w:color="auto"/>
        <w:right w:val="none" w:sz="0" w:space="0" w:color="auto"/>
      </w:divBdr>
    </w:div>
    <w:div w:id="1781756983">
      <w:marLeft w:val="480"/>
      <w:marRight w:val="0"/>
      <w:marTop w:val="0"/>
      <w:marBottom w:val="0"/>
      <w:divBdr>
        <w:top w:val="none" w:sz="0" w:space="0" w:color="auto"/>
        <w:left w:val="none" w:sz="0" w:space="0" w:color="auto"/>
        <w:bottom w:val="none" w:sz="0" w:space="0" w:color="auto"/>
        <w:right w:val="none" w:sz="0" w:space="0" w:color="auto"/>
      </w:divBdr>
    </w:div>
    <w:div w:id="1781757048">
      <w:marLeft w:val="480"/>
      <w:marRight w:val="0"/>
      <w:marTop w:val="0"/>
      <w:marBottom w:val="0"/>
      <w:divBdr>
        <w:top w:val="none" w:sz="0" w:space="0" w:color="auto"/>
        <w:left w:val="none" w:sz="0" w:space="0" w:color="auto"/>
        <w:bottom w:val="none" w:sz="0" w:space="0" w:color="auto"/>
        <w:right w:val="none" w:sz="0" w:space="0" w:color="auto"/>
      </w:divBdr>
    </w:div>
    <w:div w:id="1781758530">
      <w:marLeft w:val="480"/>
      <w:marRight w:val="0"/>
      <w:marTop w:val="0"/>
      <w:marBottom w:val="0"/>
      <w:divBdr>
        <w:top w:val="none" w:sz="0" w:space="0" w:color="auto"/>
        <w:left w:val="none" w:sz="0" w:space="0" w:color="auto"/>
        <w:bottom w:val="none" w:sz="0" w:space="0" w:color="auto"/>
        <w:right w:val="none" w:sz="0" w:space="0" w:color="auto"/>
      </w:divBdr>
    </w:div>
    <w:div w:id="1781796317">
      <w:marLeft w:val="480"/>
      <w:marRight w:val="0"/>
      <w:marTop w:val="0"/>
      <w:marBottom w:val="0"/>
      <w:divBdr>
        <w:top w:val="none" w:sz="0" w:space="0" w:color="auto"/>
        <w:left w:val="none" w:sz="0" w:space="0" w:color="auto"/>
        <w:bottom w:val="none" w:sz="0" w:space="0" w:color="auto"/>
        <w:right w:val="none" w:sz="0" w:space="0" w:color="auto"/>
      </w:divBdr>
    </w:div>
    <w:div w:id="1781801716">
      <w:marLeft w:val="480"/>
      <w:marRight w:val="0"/>
      <w:marTop w:val="0"/>
      <w:marBottom w:val="0"/>
      <w:divBdr>
        <w:top w:val="none" w:sz="0" w:space="0" w:color="auto"/>
        <w:left w:val="none" w:sz="0" w:space="0" w:color="auto"/>
        <w:bottom w:val="none" w:sz="0" w:space="0" w:color="auto"/>
        <w:right w:val="none" w:sz="0" w:space="0" w:color="auto"/>
      </w:divBdr>
    </w:div>
    <w:div w:id="1781803346">
      <w:marLeft w:val="480"/>
      <w:marRight w:val="0"/>
      <w:marTop w:val="0"/>
      <w:marBottom w:val="0"/>
      <w:divBdr>
        <w:top w:val="none" w:sz="0" w:space="0" w:color="auto"/>
        <w:left w:val="none" w:sz="0" w:space="0" w:color="auto"/>
        <w:bottom w:val="none" w:sz="0" w:space="0" w:color="auto"/>
        <w:right w:val="none" w:sz="0" w:space="0" w:color="auto"/>
      </w:divBdr>
    </w:div>
    <w:div w:id="1781879613">
      <w:marLeft w:val="480"/>
      <w:marRight w:val="0"/>
      <w:marTop w:val="0"/>
      <w:marBottom w:val="0"/>
      <w:divBdr>
        <w:top w:val="none" w:sz="0" w:space="0" w:color="auto"/>
        <w:left w:val="none" w:sz="0" w:space="0" w:color="auto"/>
        <w:bottom w:val="none" w:sz="0" w:space="0" w:color="auto"/>
        <w:right w:val="none" w:sz="0" w:space="0" w:color="auto"/>
      </w:divBdr>
    </w:div>
    <w:div w:id="1781948487">
      <w:marLeft w:val="480"/>
      <w:marRight w:val="0"/>
      <w:marTop w:val="0"/>
      <w:marBottom w:val="0"/>
      <w:divBdr>
        <w:top w:val="none" w:sz="0" w:space="0" w:color="auto"/>
        <w:left w:val="none" w:sz="0" w:space="0" w:color="auto"/>
        <w:bottom w:val="none" w:sz="0" w:space="0" w:color="auto"/>
        <w:right w:val="none" w:sz="0" w:space="0" w:color="auto"/>
      </w:divBdr>
    </w:div>
    <w:div w:id="1781954031">
      <w:marLeft w:val="480"/>
      <w:marRight w:val="0"/>
      <w:marTop w:val="0"/>
      <w:marBottom w:val="0"/>
      <w:divBdr>
        <w:top w:val="none" w:sz="0" w:space="0" w:color="auto"/>
        <w:left w:val="none" w:sz="0" w:space="0" w:color="auto"/>
        <w:bottom w:val="none" w:sz="0" w:space="0" w:color="auto"/>
        <w:right w:val="none" w:sz="0" w:space="0" w:color="auto"/>
      </w:divBdr>
    </w:div>
    <w:div w:id="1781992955">
      <w:marLeft w:val="480"/>
      <w:marRight w:val="0"/>
      <w:marTop w:val="0"/>
      <w:marBottom w:val="0"/>
      <w:divBdr>
        <w:top w:val="none" w:sz="0" w:space="0" w:color="auto"/>
        <w:left w:val="none" w:sz="0" w:space="0" w:color="auto"/>
        <w:bottom w:val="none" w:sz="0" w:space="0" w:color="auto"/>
        <w:right w:val="none" w:sz="0" w:space="0" w:color="auto"/>
      </w:divBdr>
    </w:div>
    <w:div w:id="1781996122">
      <w:marLeft w:val="480"/>
      <w:marRight w:val="0"/>
      <w:marTop w:val="0"/>
      <w:marBottom w:val="0"/>
      <w:divBdr>
        <w:top w:val="none" w:sz="0" w:space="0" w:color="auto"/>
        <w:left w:val="none" w:sz="0" w:space="0" w:color="auto"/>
        <w:bottom w:val="none" w:sz="0" w:space="0" w:color="auto"/>
        <w:right w:val="none" w:sz="0" w:space="0" w:color="auto"/>
      </w:divBdr>
    </w:div>
    <w:div w:id="1782068113">
      <w:marLeft w:val="480"/>
      <w:marRight w:val="0"/>
      <w:marTop w:val="0"/>
      <w:marBottom w:val="0"/>
      <w:divBdr>
        <w:top w:val="none" w:sz="0" w:space="0" w:color="auto"/>
        <w:left w:val="none" w:sz="0" w:space="0" w:color="auto"/>
        <w:bottom w:val="none" w:sz="0" w:space="0" w:color="auto"/>
        <w:right w:val="none" w:sz="0" w:space="0" w:color="auto"/>
      </w:divBdr>
    </w:div>
    <w:div w:id="1782071551">
      <w:marLeft w:val="480"/>
      <w:marRight w:val="0"/>
      <w:marTop w:val="0"/>
      <w:marBottom w:val="0"/>
      <w:divBdr>
        <w:top w:val="none" w:sz="0" w:space="0" w:color="auto"/>
        <w:left w:val="none" w:sz="0" w:space="0" w:color="auto"/>
        <w:bottom w:val="none" w:sz="0" w:space="0" w:color="auto"/>
        <w:right w:val="none" w:sz="0" w:space="0" w:color="auto"/>
      </w:divBdr>
    </w:div>
    <w:div w:id="1782142013">
      <w:marLeft w:val="480"/>
      <w:marRight w:val="0"/>
      <w:marTop w:val="0"/>
      <w:marBottom w:val="0"/>
      <w:divBdr>
        <w:top w:val="none" w:sz="0" w:space="0" w:color="auto"/>
        <w:left w:val="none" w:sz="0" w:space="0" w:color="auto"/>
        <w:bottom w:val="none" w:sz="0" w:space="0" w:color="auto"/>
        <w:right w:val="none" w:sz="0" w:space="0" w:color="auto"/>
      </w:divBdr>
    </w:div>
    <w:div w:id="1782147442">
      <w:marLeft w:val="480"/>
      <w:marRight w:val="0"/>
      <w:marTop w:val="0"/>
      <w:marBottom w:val="0"/>
      <w:divBdr>
        <w:top w:val="none" w:sz="0" w:space="0" w:color="auto"/>
        <w:left w:val="none" w:sz="0" w:space="0" w:color="auto"/>
        <w:bottom w:val="none" w:sz="0" w:space="0" w:color="auto"/>
        <w:right w:val="none" w:sz="0" w:space="0" w:color="auto"/>
      </w:divBdr>
    </w:div>
    <w:div w:id="1782147675">
      <w:marLeft w:val="480"/>
      <w:marRight w:val="0"/>
      <w:marTop w:val="0"/>
      <w:marBottom w:val="0"/>
      <w:divBdr>
        <w:top w:val="none" w:sz="0" w:space="0" w:color="auto"/>
        <w:left w:val="none" w:sz="0" w:space="0" w:color="auto"/>
        <w:bottom w:val="none" w:sz="0" w:space="0" w:color="auto"/>
        <w:right w:val="none" w:sz="0" w:space="0" w:color="auto"/>
      </w:divBdr>
    </w:div>
    <w:div w:id="1782190429">
      <w:marLeft w:val="480"/>
      <w:marRight w:val="0"/>
      <w:marTop w:val="0"/>
      <w:marBottom w:val="0"/>
      <w:divBdr>
        <w:top w:val="none" w:sz="0" w:space="0" w:color="auto"/>
        <w:left w:val="none" w:sz="0" w:space="0" w:color="auto"/>
        <w:bottom w:val="none" w:sz="0" w:space="0" w:color="auto"/>
        <w:right w:val="none" w:sz="0" w:space="0" w:color="auto"/>
      </w:divBdr>
    </w:div>
    <w:div w:id="1782260909">
      <w:marLeft w:val="480"/>
      <w:marRight w:val="0"/>
      <w:marTop w:val="0"/>
      <w:marBottom w:val="0"/>
      <w:divBdr>
        <w:top w:val="none" w:sz="0" w:space="0" w:color="auto"/>
        <w:left w:val="none" w:sz="0" w:space="0" w:color="auto"/>
        <w:bottom w:val="none" w:sz="0" w:space="0" w:color="auto"/>
        <w:right w:val="none" w:sz="0" w:space="0" w:color="auto"/>
      </w:divBdr>
    </w:div>
    <w:div w:id="1782261973">
      <w:marLeft w:val="480"/>
      <w:marRight w:val="0"/>
      <w:marTop w:val="0"/>
      <w:marBottom w:val="0"/>
      <w:divBdr>
        <w:top w:val="none" w:sz="0" w:space="0" w:color="auto"/>
        <w:left w:val="none" w:sz="0" w:space="0" w:color="auto"/>
        <w:bottom w:val="none" w:sz="0" w:space="0" w:color="auto"/>
        <w:right w:val="none" w:sz="0" w:space="0" w:color="auto"/>
      </w:divBdr>
    </w:div>
    <w:div w:id="1782335099">
      <w:marLeft w:val="480"/>
      <w:marRight w:val="0"/>
      <w:marTop w:val="0"/>
      <w:marBottom w:val="0"/>
      <w:divBdr>
        <w:top w:val="none" w:sz="0" w:space="0" w:color="auto"/>
        <w:left w:val="none" w:sz="0" w:space="0" w:color="auto"/>
        <w:bottom w:val="none" w:sz="0" w:space="0" w:color="auto"/>
        <w:right w:val="none" w:sz="0" w:space="0" w:color="auto"/>
      </w:divBdr>
    </w:div>
    <w:div w:id="1782337946">
      <w:marLeft w:val="480"/>
      <w:marRight w:val="0"/>
      <w:marTop w:val="0"/>
      <w:marBottom w:val="0"/>
      <w:divBdr>
        <w:top w:val="none" w:sz="0" w:space="0" w:color="auto"/>
        <w:left w:val="none" w:sz="0" w:space="0" w:color="auto"/>
        <w:bottom w:val="none" w:sz="0" w:space="0" w:color="auto"/>
        <w:right w:val="none" w:sz="0" w:space="0" w:color="auto"/>
      </w:divBdr>
    </w:div>
    <w:div w:id="1782456317">
      <w:marLeft w:val="480"/>
      <w:marRight w:val="0"/>
      <w:marTop w:val="0"/>
      <w:marBottom w:val="0"/>
      <w:divBdr>
        <w:top w:val="none" w:sz="0" w:space="0" w:color="auto"/>
        <w:left w:val="none" w:sz="0" w:space="0" w:color="auto"/>
        <w:bottom w:val="none" w:sz="0" w:space="0" w:color="auto"/>
        <w:right w:val="none" w:sz="0" w:space="0" w:color="auto"/>
      </w:divBdr>
    </w:div>
    <w:div w:id="1782529163">
      <w:marLeft w:val="480"/>
      <w:marRight w:val="0"/>
      <w:marTop w:val="0"/>
      <w:marBottom w:val="0"/>
      <w:divBdr>
        <w:top w:val="none" w:sz="0" w:space="0" w:color="auto"/>
        <w:left w:val="none" w:sz="0" w:space="0" w:color="auto"/>
        <w:bottom w:val="none" w:sz="0" w:space="0" w:color="auto"/>
        <w:right w:val="none" w:sz="0" w:space="0" w:color="auto"/>
      </w:divBdr>
    </w:div>
    <w:div w:id="1782533139">
      <w:marLeft w:val="480"/>
      <w:marRight w:val="0"/>
      <w:marTop w:val="0"/>
      <w:marBottom w:val="0"/>
      <w:divBdr>
        <w:top w:val="none" w:sz="0" w:space="0" w:color="auto"/>
        <w:left w:val="none" w:sz="0" w:space="0" w:color="auto"/>
        <w:bottom w:val="none" w:sz="0" w:space="0" w:color="auto"/>
        <w:right w:val="none" w:sz="0" w:space="0" w:color="auto"/>
      </w:divBdr>
    </w:div>
    <w:div w:id="1782603590">
      <w:marLeft w:val="480"/>
      <w:marRight w:val="0"/>
      <w:marTop w:val="0"/>
      <w:marBottom w:val="0"/>
      <w:divBdr>
        <w:top w:val="none" w:sz="0" w:space="0" w:color="auto"/>
        <w:left w:val="none" w:sz="0" w:space="0" w:color="auto"/>
        <w:bottom w:val="none" w:sz="0" w:space="0" w:color="auto"/>
        <w:right w:val="none" w:sz="0" w:space="0" w:color="auto"/>
      </w:divBdr>
    </w:div>
    <w:div w:id="1782604427">
      <w:marLeft w:val="480"/>
      <w:marRight w:val="0"/>
      <w:marTop w:val="0"/>
      <w:marBottom w:val="0"/>
      <w:divBdr>
        <w:top w:val="none" w:sz="0" w:space="0" w:color="auto"/>
        <w:left w:val="none" w:sz="0" w:space="0" w:color="auto"/>
        <w:bottom w:val="none" w:sz="0" w:space="0" w:color="auto"/>
        <w:right w:val="none" w:sz="0" w:space="0" w:color="auto"/>
      </w:divBdr>
    </w:div>
    <w:div w:id="1782651887">
      <w:marLeft w:val="480"/>
      <w:marRight w:val="0"/>
      <w:marTop w:val="0"/>
      <w:marBottom w:val="0"/>
      <w:divBdr>
        <w:top w:val="none" w:sz="0" w:space="0" w:color="auto"/>
        <w:left w:val="none" w:sz="0" w:space="0" w:color="auto"/>
        <w:bottom w:val="none" w:sz="0" w:space="0" w:color="auto"/>
        <w:right w:val="none" w:sz="0" w:space="0" w:color="auto"/>
      </w:divBdr>
    </w:div>
    <w:div w:id="1782723788">
      <w:marLeft w:val="480"/>
      <w:marRight w:val="0"/>
      <w:marTop w:val="0"/>
      <w:marBottom w:val="0"/>
      <w:divBdr>
        <w:top w:val="none" w:sz="0" w:space="0" w:color="auto"/>
        <w:left w:val="none" w:sz="0" w:space="0" w:color="auto"/>
        <w:bottom w:val="none" w:sz="0" w:space="0" w:color="auto"/>
        <w:right w:val="none" w:sz="0" w:space="0" w:color="auto"/>
      </w:divBdr>
    </w:div>
    <w:div w:id="1782725506">
      <w:marLeft w:val="480"/>
      <w:marRight w:val="0"/>
      <w:marTop w:val="0"/>
      <w:marBottom w:val="0"/>
      <w:divBdr>
        <w:top w:val="none" w:sz="0" w:space="0" w:color="auto"/>
        <w:left w:val="none" w:sz="0" w:space="0" w:color="auto"/>
        <w:bottom w:val="none" w:sz="0" w:space="0" w:color="auto"/>
        <w:right w:val="none" w:sz="0" w:space="0" w:color="auto"/>
      </w:divBdr>
    </w:div>
    <w:div w:id="1782725664">
      <w:marLeft w:val="480"/>
      <w:marRight w:val="0"/>
      <w:marTop w:val="0"/>
      <w:marBottom w:val="0"/>
      <w:divBdr>
        <w:top w:val="none" w:sz="0" w:space="0" w:color="auto"/>
        <w:left w:val="none" w:sz="0" w:space="0" w:color="auto"/>
        <w:bottom w:val="none" w:sz="0" w:space="0" w:color="auto"/>
        <w:right w:val="none" w:sz="0" w:space="0" w:color="auto"/>
      </w:divBdr>
    </w:div>
    <w:div w:id="1782795156">
      <w:marLeft w:val="480"/>
      <w:marRight w:val="0"/>
      <w:marTop w:val="0"/>
      <w:marBottom w:val="0"/>
      <w:divBdr>
        <w:top w:val="none" w:sz="0" w:space="0" w:color="auto"/>
        <w:left w:val="none" w:sz="0" w:space="0" w:color="auto"/>
        <w:bottom w:val="none" w:sz="0" w:space="0" w:color="auto"/>
        <w:right w:val="none" w:sz="0" w:space="0" w:color="auto"/>
      </w:divBdr>
    </w:div>
    <w:div w:id="1782798558">
      <w:marLeft w:val="480"/>
      <w:marRight w:val="0"/>
      <w:marTop w:val="0"/>
      <w:marBottom w:val="0"/>
      <w:divBdr>
        <w:top w:val="none" w:sz="0" w:space="0" w:color="auto"/>
        <w:left w:val="none" w:sz="0" w:space="0" w:color="auto"/>
        <w:bottom w:val="none" w:sz="0" w:space="0" w:color="auto"/>
        <w:right w:val="none" w:sz="0" w:space="0" w:color="auto"/>
      </w:divBdr>
    </w:div>
    <w:div w:id="1782800169">
      <w:marLeft w:val="480"/>
      <w:marRight w:val="0"/>
      <w:marTop w:val="0"/>
      <w:marBottom w:val="0"/>
      <w:divBdr>
        <w:top w:val="none" w:sz="0" w:space="0" w:color="auto"/>
        <w:left w:val="none" w:sz="0" w:space="0" w:color="auto"/>
        <w:bottom w:val="none" w:sz="0" w:space="0" w:color="auto"/>
        <w:right w:val="none" w:sz="0" w:space="0" w:color="auto"/>
      </w:divBdr>
    </w:div>
    <w:div w:id="1782803232">
      <w:marLeft w:val="480"/>
      <w:marRight w:val="0"/>
      <w:marTop w:val="0"/>
      <w:marBottom w:val="0"/>
      <w:divBdr>
        <w:top w:val="none" w:sz="0" w:space="0" w:color="auto"/>
        <w:left w:val="none" w:sz="0" w:space="0" w:color="auto"/>
        <w:bottom w:val="none" w:sz="0" w:space="0" w:color="auto"/>
        <w:right w:val="none" w:sz="0" w:space="0" w:color="auto"/>
      </w:divBdr>
    </w:div>
    <w:div w:id="1782842410">
      <w:marLeft w:val="480"/>
      <w:marRight w:val="0"/>
      <w:marTop w:val="0"/>
      <w:marBottom w:val="0"/>
      <w:divBdr>
        <w:top w:val="none" w:sz="0" w:space="0" w:color="auto"/>
        <w:left w:val="none" w:sz="0" w:space="0" w:color="auto"/>
        <w:bottom w:val="none" w:sz="0" w:space="0" w:color="auto"/>
        <w:right w:val="none" w:sz="0" w:space="0" w:color="auto"/>
      </w:divBdr>
    </w:div>
    <w:div w:id="1782843274">
      <w:marLeft w:val="480"/>
      <w:marRight w:val="0"/>
      <w:marTop w:val="0"/>
      <w:marBottom w:val="0"/>
      <w:divBdr>
        <w:top w:val="none" w:sz="0" w:space="0" w:color="auto"/>
        <w:left w:val="none" w:sz="0" w:space="0" w:color="auto"/>
        <w:bottom w:val="none" w:sz="0" w:space="0" w:color="auto"/>
        <w:right w:val="none" w:sz="0" w:space="0" w:color="auto"/>
      </w:divBdr>
    </w:div>
    <w:div w:id="1782915000">
      <w:marLeft w:val="480"/>
      <w:marRight w:val="0"/>
      <w:marTop w:val="0"/>
      <w:marBottom w:val="0"/>
      <w:divBdr>
        <w:top w:val="none" w:sz="0" w:space="0" w:color="auto"/>
        <w:left w:val="none" w:sz="0" w:space="0" w:color="auto"/>
        <w:bottom w:val="none" w:sz="0" w:space="0" w:color="auto"/>
        <w:right w:val="none" w:sz="0" w:space="0" w:color="auto"/>
      </w:divBdr>
    </w:div>
    <w:div w:id="1782918819">
      <w:marLeft w:val="480"/>
      <w:marRight w:val="0"/>
      <w:marTop w:val="0"/>
      <w:marBottom w:val="0"/>
      <w:divBdr>
        <w:top w:val="none" w:sz="0" w:space="0" w:color="auto"/>
        <w:left w:val="none" w:sz="0" w:space="0" w:color="auto"/>
        <w:bottom w:val="none" w:sz="0" w:space="0" w:color="auto"/>
        <w:right w:val="none" w:sz="0" w:space="0" w:color="auto"/>
      </w:divBdr>
    </w:div>
    <w:div w:id="1782991810">
      <w:marLeft w:val="480"/>
      <w:marRight w:val="0"/>
      <w:marTop w:val="0"/>
      <w:marBottom w:val="0"/>
      <w:divBdr>
        <w:top w:val="none" w:sz="0" w:space="0" w:color="auto"/>
        <w:left w:val="none" w:sz="0" w:space="0" w:color="auto"/>
        <w:bottom w:val="none" w:sz="0" w:space="0" w:color="auto"/>
        <w:right w:val="none" w:sz="0" w:space="0" w:color="auto"/>
      </w:divBdr>
    </w:div>
    <w:div w:id="1783107023">
      <w:marLeft w:val="480"/>
      <w:marRight w:val="0"/>
      <w:marTop w:val="0"/>
      <w:marBottom w:val="0"/>
      <w:divBdr>
        <w:top w:val="none" w:sz="0" w:space="0" w:color="auto"/>
        <w:left w:val="none" w:sz="0" w:space="0" w:color="auto"/>
        <w:bottom w:val="none" w:sz="0" w:space="0" w:color="auto"/>
        <w:right w:val="none" w:sz="0" w:space="0" w:color="auto"/>
      </w:divBdr>
    </w:div>
    <w:div w:id="1783185743">
      <w:marLeft w:val="480"/>
      <w:marRight w:val="0"/>
      <w:marTop w:val="0"/>
      <w:marBottom w:val="0"/>
      <w:divBdr>
        <w:top w:val="none" w:sz="0" w:space="0" w:color="auto"/>
        <w:left w:val="none" w:sz="0" w:space="0" w:color="auto"/>
        <w:bottom w:val="none" w:sz="0" w:space="0" w:color="auto"/>
        <w:right w:val="none" w:sz="0" w:space="0" w:color="auto"/>
      </w:divBdr>
    </w:div>
    <w:div w:id="1783256376">
      <w:marLeft w:val="480"/>
      <w:marRight w:val="0"/>
      <w:marTop w:val="0"/>
      <w:marBottom w:val="0"/>
      <w:divBdr>
        <w:top w:val="none" w:sz="0" w:space="0" w:color="auto"/>
        <w:left w:val="none" w:sz="0" w:space="0" w:color="auto"/>
        <w:bottom w:val="none" w:sz="0" w:space="0" w:color="auto"/>
        <w:right w:val="none" w:sz="0" w:space="0" w:color="auto"/>
      </w:divBdr>
    </w:div>
    <w:div w:id="1783257023">
      <w:marLeft w:val="480"/>
      <w:marRight w:val="0"/>
      <w:marTop w:val="0"/>
      <w:marBottom w:val="0"/>
      <w:divBdr>
        <w:top w:val="none" w:sz="0" w:space="0" w:color="auto"/>
        <w:left w:val="none" w:sz="0" w:space="0" w:color="auto"/>
        <w:bottom w:val="none" w:sz="0" w:space="0" w:color="auto"/>
        <w:right w:val="none" w:sz="0" w:space="0" w:color="auto"/>
      </w:divBdr>
    </w:div>
    <w:div w:id="1783258041">
      <w:marLeft w:val="480"/>
      <w:marRight w:val="0"/>
      <w:marTop w:val="0"/>
      <w:marBottom w:val="0"/>
      <w:divBdr>
        <w:top w:val="none" w:sz="0" w:space="0" w:color="auto"/>
        <w:left w:val="none" w:sz="0" w:space="0" w:color="auto"/>
        <w:bottom w:val="none" w:sz="0" w:space="0" w:color="auto"/>
        <w:right w:val="none" w:sz="0" w:space="0" w:color="auto"/>
      </w:divBdr>
    </w:div>
    <w:div w:id="1783305920">
      <w:marLeft w:val="480"/>
      <w:marRight w:val="0"/>
      <w:marTop w:val="0"/>
      <w:marBottom w:val="0"/>
      <w:divBdr>
        <w:top w:val="none" w:sz="0" w:space="0" w:color="auto"/>
        <w:left w:val="none" w:sz="0" w:space="0" w:color="auto"/>
        <w:bottom w:val="none" w:sz="0" w:space="0" w:color="auto"/>
        <w:right w:val="none" w:sz="0" w:space="0" w:color="auto"/>
      </w:divBdr>
    </w:div>
    <w:div w:id="1783307135">
      <w:marLeft w:val="480"/>
      <w:marRight w:val="0"/>
      <w:marTop w:val="0"/>
      <w:marBottom w:val="0"/>
      <w:divBdr>
        <w:top w:val="none" w:sz="0" w:space="0" w:color="auto"/>
        <w:left w:val="none" w:sz="0" w:space="0" w:color="auto"/>
        <w:bottom w:val="none" w:sz="0" w:space="0" w:color="auto"/>
        <w:right w:val="none" w:sz="0" w:space="0" w:color="auto"/>
      </w:divBdr>
    </w:div>
    <w:div w:id="1783375184">
      <w:marLeft w:val="480"/>
      <w:marRight w:val="0"/>
      <w:marTop w:val="0"/>
      <w:marBottom w:val="0"/>
      <w:divBdr>
        <w:top w:val="none" w:sz="0" w:space="0" w:color="auto"/>
        <w:left w:val="none" w:sz="0" w:space="0" w:color="auto"/>
        <w:bottom w:val="none" w:sz="0" w:space="0" w:color="auto"/>
        <w:right w:val="none" w:sz="0" w:space="0" w:color="auto"/>
      </w:divBdr>
    </w:div>
    <w:div w:id="1783500033">
      <w:marLeft w:val="480"/>
      <w:marRight w:val="0"/>
      <w:marTop w:val="0"/>
      <w:marBottom w:val="0"/>
      <w:divBdr>
        <w:top w:val="none" w:sz="0" w:space="0" w:color="auto"/>
        <w:left w:val="none" w:sz="0" w:space="0" w:color="auto"/>
        <w:bottom w:val="none" w:sz="0" w:space="0" w:color="auto"/>
        <w:right w:val="none" w:sz="0" w:space="0" w:color="auto"/>
      </w:divBdr>
    </w:div>
    <w:div w:id="1783501299">
      <w:marLeft w:val="480"/>
      <w:marRight w:val="0"/>
      <w:marTop w:val="0"/>
      <w:marBottom w:val="0"/>
      <w:divBdr>
        <w:top w:val="none" w:sz="0" w:space="0" w:color="auto"/>
        <w:left w:val="none" w:sz="0" w:space="0" w:color="auto"/>
        <w:bottom w:val="none" w:sz="0" w:space="0" w:color="auto"/>
        <w:right w:val="none" w:sz="0" w:space="0" w:color="auto"/>
      </w:divBdr>
    </w:div>
    <w:div w:id="1783527586">
      <w:marLeft w:val="480"/>
      <w:marRight w:val="0"/>
      <w:marTop w:val="0"/>
      <w:marBottom w:val="0"/>
      <w:divBdr>
        <w:top w:val="none" w:sz="0" w:space="0" w:color="auto"/>
        <w:left w:val="none" w:sz="0" w:space="0" w:color="auto"/>
        <w:bottom w:val="none" w:sz="0" w:space="0" w:color="auto"/>
        <w:right w:val="none" w:sz="0" w:space="0" w:color="auto"/>
      </w:divBdr>
    </w:div>
    <w:div w:id="1783572833">
      <w:marLeft w:val="480"/>
      <w:marRight w:val="0"/>
      <w:marTop w:val="0"/>
      <w:marBottom w:val="0"/>
      <w:divBdr>
        <w:top w:val="none" w:sz="0" w:space="0" w:color="auto"/>
        <w:left w:val="none" w:sz="0" w:space="0" w:color="auto"/>
        <w:bottom w:val="none" w:sz="0" w:space="0" w:color="auto"/>
        <w:right w:val="none" w:sz="0" w:space="0" w:color="auto"/>
      </w:divBdr>
    </w:div>
    <w:div w:id="1783575947">
      <w:marLeft w:val="480"/>
      <w:marRight w:val="0"/>
      <w:marTop w:val="0"/>
      <w:marBottom w:val="0"/>
      <w:divBdr>
        <w:top w:val="none" w:sz="0" w:space="0" w:color="auto"/>
        <w:left w:val="none" w:sz="0" w:space="0" w:color="auto"/>
        <w:bottom w:val="none" w:sz="0" w:space="0" w:color="auto"/>
        <w:right w:val="none" w:sz="0" w:space="0" w:color="auto"/>
      </w:divBdr>
    </w:div>
    <w:div w:id="1783644402">
      <w:marLeft w:val="480"/>
      <w:marRight w:val="0"/>
      <w:marTop w:val="0"/>
      <w:marBottom w:val="0"/>
      <w:divBdr>
        <w:top w:val="none" w:sz="0" w:space="0" w:color="auto"/>
        <w:left w:val="none" w:sz="0" w:space="0" w:color="auto"/>
        <w:bottom w:val="none" w:sz="0" w:space="0" w:color="auto"/>
        <w:right w:val="none" w:sz="0" w:space="0" w:color="auto"/>
      </w:divBdr>
    </w:div>
    <w:div w:id="1783722370">
      <w:marLeft w:val="480"/>
      <w:marRight w:val="0"/>
      <w:marTop w:val="0"/>
      <w:marBottom w:val="0"/>
      <w:divBdr>
        <w:top w:val="none" w:sz="0" w:space="0" w:color="auto"/>
        <w:left w:val="none" w:sz="0" w:space="0" w:color="auto"/>
        <w:bottom w:val="none" w:sz="0" w:space="0" w:color="auto"/>
        <w:right w:val="none" w:sz="0" w:space="0" w:color="auto"/>
      </w:divBdr>
    </w:div>
    <w:div w:id="1783765366">
      <w:marLeft w:val="480"/>
      <w:marRight w:val="0"/>
      <w:marTop w:val="0"/>
      <w:marBottom w:val="0"/>
      <w:divBdr>
        <w:top w:val="none" w:sz="0" w:space="0" w:color="auto"/>
        <w:left w:val="none" w:sz="0" w:space="0" w:color="auto"/>
        <w:bottom w:val="none" w:sz="0" w:space="0" w:color="auto"/>
        <w:right w:val="none" w:sz="0" w:space="0" w:color="auto"/>
      </w:divBdr>
    </w:div>
    <w:div w:id="1783765724">
      <w:marLeft w:val="480"/>
      <w:marRight w:val="0"/>
      <w:marTop w:val="0"/>
      <w:marBottom w:val="0"/>
      <w:divBdr>
        <w:top w:val="none" w:sz="0" w:space="0" w:color="auto"/>
        <w:left w:val="none" w:sz="0" w:space="0" w:color="auto"/>
        <w:bottom w:val="none" w:sz="0" w:space="0" w:color="auto"/>
        <w:right w:val="none" w:sz="0" w:space="0" w:color="auto"/>
      </w:divBdr>
    </w:div>
    <w:div w:id="1783766709">
      <w:marLeft w:val="480"/>
      <w:marRight w:val="0"/>
      <w:marTop w:val="0"/>
      <w:marBottom w:val="0"/>
      <w:divBdr>
        <w:top w:val="none" w:sz="0" w:space="0" w:color="auto"/>
        <w:left w:val="none" w:sz="0" w:space="0" w:color="auto"/>
        <w:bottom w:val="none" w:sz="0" w:space="0" w:color="auto"/>
        <w:right w:val="none" w:sz="0" w:space="0" w:color="auto"/>
      </w:divBdr>
    </w:div>
    <w:div w:id="1783839297">
      <w:marLeft w:val="480"/>
      <w:marRight w:val="0"/>
      <w:marTop w:val="0"/>
      <w:marBottom w:val="0"/>
      <w:divBdr>
        <w:top w:val="none" w:sz="0" w:space="0" w:color="auto"/>
        <w:left w:val="none" w:sz="0" w:space="0" w:color="auto"/>
        <w:bottom w:val="none" w:sz="0" w:space="0" w:color="auto"/>
        <w:right w:val="none" w:sz="0" w:space="0" w:color="auto"/>
      </w:divBdr>
    </w:div>
    <w:div w:id="1783839369">
      <w:marLeft w:val="480"/>
      <w:marRight w:val="0"/>
      <w:marTop w:val="0"/>
      <w:marBottom w:val="0"/>
      <w:divBdr>
        <w:top w:val="none" w:sz="0" w:space="0" w:color="auto"/>
        <w:left w:val="none" w:sz="0" w:space="0" w:color="auto"/>
        <w:bottom w:val="none" w:sz="0" w:space="0" w:color="auto"/>
        <w:right w:val="none" w:sz="0" w:space="0" w:color="auto"/>
      </w:divBdr>
    </w:div>
    <w:div w:id="1783843683">
      <w:marLeft w:val="480"/>
      <w:marRight w:val="0"/>
      <w:marTop w:val="0"/>
      <w:marBottom w:val="0"/>
      <w:divBdr>
        <w:top w:val="none" w:sz="0" w:space="0" w:color="auto"/>
        <w:left w:val="none" w:sz="0" w:space="0" w:color="auto"/>
        <w:bottom w:val="none" w:sz="0" w:space="0" w:color="auto"/>
        <w:right w:val="none" w:sz="0" w:space="0" w:color="auto"/>
      </w:divBdr>
    </w:div>
    <w:div w:id="1783844244">
      <w:marLeft w:val="480"/>
      <w:marRight w:val="0"/>
      <w:marTop w:val="0"/>
      <w:marBottom w:val="0"/>
      <w:divBdr>
        <w:top w:val="none" w:sz="0" w:space="0" w:color="auto"/>
        <w:left w:val="none" w:sz="0" w:space="0" w:color="auto"/>
        <w:bottom w:val="none" w:sz="0" w:space="0" w:color="auto"/>
        <w:right w:val="none" w:sz="0" w:space="0" w:color="auto"/>
      </w:divBdr>
    </w:div>
    <w:div w:id="1783915422">
      <w:marLeft w:val="480"/>
      <w:marRight w:val="0"/>
      <w:marTop w:val="0"/>
      <w:marBottom w:val="0"/>
      <w:divBdr>
        <w:top w:val="none" w:sz="0" w:space="0" w:color="auto"/>
        <w:left w:val="none" w:sz="0" w:space="0" w:color="auto"/>
        <w:bottom w:val="none" w:sz="0" w:space="0" w:color="auto"/>
        <w:right w:val="none" w:sz="0" w:space="0" w:color="auto"/>
      </w:divBdr>
    </w:div>
    <w:div w:id="1783958884">
      <w:marLeft w:val="480"/>
      <w:marRight w:val="0"/>
      <w:marTop w:val="0"/>
      <w:marBottom w:val="0"/>
      <w:divBdr>
        <w:top w:val="none" w:sz="0" w:space="0" w:color="auto"/>
        <w:left w:val="none" w:sz="0" w:space="0" w:color="auto"/>
        <w:bottom w:val="none" w:sz="0" w:space="0" w:color="auto"/>
        <w:right w:val="none" w:sz="0" w:space="0" w:color="auto"/>
      </w:divBdr>
    </w:div>
    <w:div w:id="1783961106">
      <w:marLeft w:val="480"/>
      <w:marRight w:val="0"/>
      <w:marTop w:val="0"/>
      <w:marBottom w:val="0"/>
      <w:divBdr>
        <w:top w:val="none" w:sz="0" w:space="0" w:color="auto"/>
        <w:left w:val="none" w:sz="0" w:space="0" w:color="auto"/>
        <w:bottom w:val="none" w:sz="0" w:space="0" w:color="auto"/>
        <w:right w:val="none" w:sz="0" w:space="0" w:color="auto"/>
      </w:divBdr>
    </w:div>
    <w:div w:id="1783962446">
      <w:marLeft w:val="480"/>
      <w:marRight w:val="0"/>
      <w:marTop w:val="0"/>
      <w:marBottom w:val="0"/>
      <w:divBdr>
        <w:top w:val="none" w:sz="0" w:space="0" w:color="auto"/>
        <w:left w:val="none" w:sz="0" w:space="0" w:color="auto"/>
        <w:bottom w:val="none" w:sz="0" w:space="0" w:color="auto"/>
        <w:right w:val="none" w:sz="0" w:space="0" w:color="auto"/>
      </w:divBdr>
    </w:div>
    <w:div w:id="1783963029">
      <w:marLeft w:val="480"/>
      <w:marRight w:val="0"/>
      <w:marTop w:val="0"/>
      <w:marBottom w:val="0"/>
      <w:divBdr>
        <w:top w:val="none" w:sz="0" w:space="0" w:color="auto"/>
        <w:left w:val="none" w:sz="0" w:space="0" w:color="auto"/>
        <w:bottom w:val="none" w:sz="0" w:space="0" w:color="auto"/>
        <w:right w:val="none" w:sz="0" w:space="0" w:color="auto"/>
      </w:divBdr>
    </w:div>
    <w:div w:id="1783963356">
      <w:marLeft w:val="480"/>
      <w:marRight w:val="0"/>
      <w:marTop w:val="0"/>
      <w:marBottom w:val="0"/>
      <w:divBdr>
        <w:top w:val="none" w:sz="0" w:space="0" w:color="auto"/>
        <w:left w:val="none" w:sz="0" w:space="0" w:color="auto"/>
        <w:bottom w:val="none" w:sz="0" w:space="0" w:color="auto"/>
        <w:right w:val="none" w:sz="0" w:space="0" w:color="auto"/>
      </w:divBdr>
    </w:div>
    <w:div w:id="1784035212">
      <w:marLeft w:val="480"/>
      <w:marRight w:val="0"/>
      <w:marTop w:val="0"/>
      <w:marBottom w:val="0"/>
      <w:divBdr>
        <w:top w:val="none" w:sz="0" w:space="0" w:color="auto"/>
        <w:left w:val="none" w:sz="0" w:space="0" w:color="auto"/>
        <w:bottom w:val="none" w:sz="0" w:space="0" w:color="auto"/>
        <w:right w:val="none" w:sz="0" w:space="0" w:color="auto"/>
      </w:divBdr>
    </w:div>
    <w:div w:id="1784108229">
      <w:marLeft w:val="480"/>
      <w:marRight w:val="0"/>
      <w:marTop w:val="0"/>
      <w:marBottom w:val="0"/>
      <w:divBdr>
        <w:top w:val="none" w:sz="0" w:space="0" w:color="auto"/>
        <w:left w:val="none" w:sz="0" w:space="0" w:color="auto"/>
        <w:bottom w:val="none" w:sz="0" w:space="0" w:color="auto"/>
        <w:right w:val="none" w:sz="0" w:space="0" w:color="auto"/>
      </w:divBdr>
    </w:div>
    <w:div w:id="1784113627">
      <w:marLeft w:val="480"/>
      <w:marRight w:val="0"/>
      <w:marTop w:val="0"/>
      <w:marBottom w:val="0"/>
      <w:divBdr>
        <w:top w:val="none" w:sz="0" w:space="0" w:color="auto"/>
        <w:left w:val="none" w:sz="0" w:space="0" w:color="auto"/>
        <w:bottom w:val="none" w:sz="0" w:space="0" w:color="auto"/>
        <w:right w:val="none" w:sz="0" w:space="0" w:color="auto"/>
      </w:divBdr>
    </w:div>
    <w:div w:id="1784153879">
      <w:marLeft w:val="480"/>
      <w:marRight w:val="0"/>
      <w:marTop w:val="0"/>
      <w:marBottom w:val="0"/>
      <w:divBdr>
        <w:top w:val="none" w:sz="0" w:space="0" w:color="auto"/>
        <w:left w:val="none" w:sz="0" w:space="0" w:color="auto"/>
        <w:bottom w:val="none" w:sz="0" w:space="0" w:color="auto"/>
        <w:right w:val="none" w:sz="0" w:space="0" w:color="auto"/>
      </w:divBdr>
    </w:div>
    <w:div w:id="1784153992">
      <w:marLeft w:val="480"/>
      <w:marRight w:val="0"/>
      <w:marTop w:val="0"/>
      <w:marBottom w:val="0"/>
      <w:divBdr>
        <w:top w:val="none" w:sz="0" w:space="0" w:color="auto"/>
        <w:left w:val="none" w:sz="0" w:space="0" w:color="auto"/>
        <w:bottom w:val="none" w:sz="0" w:space="0" w:color="auto"/>
        <w:right w:val="none" w:sz="0" w:space="0" w:color="auto"/>
      </w:divBdr>
    </w:div>
    <w:div w:id="1784223608">
      <w:marLeft w:val="480"/>
      <w:marRight w:val="0"/>
      <w:marTop w:val="0"/>
      <w:marBottom w:val="0"/>
      <w:divBdr>
        <w:top w:val="none" w:sz="0" w:space="0" w:color="auto"/>
        <w:left w:val="none" w:sz="0" w:space="0" w:color="auto"/>
        <w:bottom w:val="none" w:sz="0" w:space="0" w:color="auto"/>
        <w:right w:val="none" w:sz="0" w:space="0" w:color="auto"/>
      </w:divBdr>
    </w:div>
    <w:div w:id="1784227797">
      <w:marLeft w:val="480"/>
      <w:marRight w:val="0"/>
      <w:marTop w:val="0"/>
      <w:marBottom w:val="0"/>
      <w:divBdr>
        <w:top w:val="none" w:sz="0" w:space="0" w:color="auto"/>
        <w:left w:val="none" w:sz="0" w:space="0" w:color="auto"/>
        <w:bottom w:val="none" w:sz="0" w:space="0" w:color="auto"/>
        <w:right w:val="none" w:sz="0" w:space="0" w:color="auto"/>
      </w:divBdr>
    </w:div>
    <w:div w:id="1784377304">
      <w:marLeft w:val="480"/>
      <w:marRight w:val="0"/>
      <w:marTop w:val="0"/>
      <w:marBottom w:val="0"/>
      <w:divBdr>
        <w:top w:val="none" w:sz="0" w:space="0" w:color="auto"/>
        <w:left w:val="none" w:sz="0" w:space="0" w:color="auto"/>
        <w:bottom w:val="none" w:sz="0" w:space="0" w:color="auto"/>
        <w:right w:val="none" w:sz="0" w:space="0" w:color="auto"/>
      </w:divBdr>
    </w:div>
    <w:div w:id="1784380630">
      <w:marLeft w:val="480"/>
      <w:marRight w:val="0"/>
      <w:marTop w:val="0"/>
      <w:marBottom w:val="0"/>
      <w:divBdr>
        <w:top w:val="none" w:sz="0" w:space="0" w:color="auto"/>
        <w:left w:val="none" w:sz="0" w:space="0" w:color="auto"/>
        <w:bottom w:val="none" w:sz="0" w:space="0" w:color="auto"/>
        <w:right w:val="none" w:sz="0" w:space="0" w:color="auto"/>
      </w:divBdr>
    </w:div>
    <w:div w:id="1784420271">
      <w:marLeft w:val="480"/>
      <w:marRight w:val="0"/>
      <w:marTop w:val="0"/>
      <w:marBottom w:val="0"/>
      <w:divBdr>
        <w:top w:val="none" w:sz="0" w:space="0" w:color="auto"/>
        <w:left w:val="none" w:sz="0" w:space="0" w:color="auto"/>
        <w:bottom w:val="none" w:sz="0" w:space="0" w:color="auto"/>
        <w:right w:val="none" w:sz="0" w:space="0" w:color="auto"/>
      </w:divBdr>
    </w:div>
    <w:div w:id="1784423744">
      <w:marLeft w:val="480"/>
      <w:marRight w:val="0"/>
      <w:marTop w:val="0"/>
      <w:marBottom w:val="0"/>
      <w:divBdr>
        <w:top w:val="none" w:sz="0" w:space="0" w:color="auto"/>
        <w:left w:val="none" w:sz="0" w:space="0" w:color="auto"/>
        <w:bottom w:val="none" w:sz="0" w:space="0" w:color="auto"/>
        <w:right w:val="none" w:sz="0" w:space="0" w:color="auto"/>
      </w:divBdr>
    </w:div>
    <w:div w:id="1784493847">
      <w:marLeft w:val="480"/>
      <w:marRight w:val="0"/>
      <w:marTop w:val="0"/>
      <w:marBottom w:val="0"/>
      <w:divBdr>
        <w:top w:val="none" w:sz="0" w:space="0" w:color="auto"/>
        <w:left w:val="none" w:sz="0" w:space="0" w:color="auto"/>
        <w:bottom w:val="none" w:sz="0" w:space="0" w:color="auto"/>
        <w:right w:val="none" w:sz="0" w:space="0" w:color="auto"/>
      </w:divBdr>
    </w:div>
    <w:div w:id="1784495145">
      <w:marLeft w:val="480"/>
      <w:marRight w:val="0"/>
      <w:marTop w:val="0"/>
      <w:marBottom w:val="0"/>
      <w:divBdr>
        <w:top w:val="none" w:sz="0" w:space="0" w:color="auto"/>
        <w:left w:val="none" w:sz="0" w:space="0" w:color="auto"/>
        <w:bottom w:val="none" w:sz="0" w:space="0" w:color="auto"/>
        <w:right w:val="none" w:sz="0" w:space="0" w:color="auto"/>
      </w:divBdr>
    </w:div>
    <w:div w:id="1784498246">
      <w:marLeft w:val="480"/>
      <w:marRight w:val="0"/>
      <w:marTop w:val="0"/>
      <w:marBottom w:val="0"/>
      <w:divBdr>
        <w:top w:val="none" w:sz="0" w:space="0" w:color="auto"/>
        <w:left w:val="none" w:sz="0" w:space="0" w:color="auto"/>
        <w:bottom w:val="none" w:sz="0" w:space="0" w:color="auto"/>
        <w:right w:val="none" w:sz="0" w:space="0" w:color="auto"/>
      </w:divBdr>
    </w:div>
    <w:div w:id="1784568949">
      <w:marLeft w:val="480"/>
      <w:marRight w:val="0"/>
      <w:marTop w:val="0"/>
      <w:marBottom w:val="0"/>
      <w:divBdr>
        <w:top w:val="none" w:sz="0" w:space="0" w:color="auto"/>
        <w:left w:val="none" w:sz="0" w:space="0" w:color="auto"/>
        <w:bottom w:val="none" w:sz="0" w:space="0" w:color="auto"/>
        <w:right w:val="none" w:sz="0" w:space="0" w:color="auto"/>
      </w:divBdr>
    </w:div>
    <w:div w:id="1784569628">
      <w:marLeft w:val="480"/>
      <w:marRight w:val="0"/>
      <w:marTop w:val="0"/>
      <w:marBottom w:val="0"/>
      <w:divBdr>
        <w:top w:val="none" w:sz="0" w:space="0" w:color="auto"/>
        <w:left w:val="none" w:sz="0" w:space="0" w:color="auto"/>
        <w:bottom w:val="none" w:sz="0" w:space="0" w:color="auto"/>
        <w:right w:val="none" w:sz="0" w:space="0" w:color="auto"/>
      </w:divBdr>
    </w:div>
    <w:div w:id="1784613465">
      <w:marLeft w:val="480"/>
      <w:marRight w:val="0"/>
      <w:marTop w:val="0"/>
      <w:marBottom w:val="0"/>
      <w:divBdr>
        <w:top w:val="none" w:sz="0" w:space="0" w:color="auto"/>
        <w:left w:val="none" w:sz="0" w:space="0" w:color="auto"/>
        <w:bottom w:val="none" w:sz="0" w:space="0" w:color="auto"/>
        <w:right w:val="none" w:sz="0" w:space="0" w:color="auto"/>
      </w:divBdr>
    </w:div>
    <w:div w:id="1784616555">
      <w:marLeft w:val="480"/>
      <w:marRight w:val="0"/>
      <w:marTop w:val="0"/>
      <w:marBottom w:val="0"/>
      <w:divBdr>
        <w:top w:val="none" w:sz="0" w:space="0" w:color="auto"/>
        <w:left w:val="none" w:sz="0" w:space="0" w:color="auto"/>
        <w:bottom w:val="none" w:sz="0" w:space="0" w:color="auto"/>
        <w:right w:val="none" w:sz="0" w:space="0" w:color="auto"/>
      </w:divBdr>
    </w:div>
    <w:div w:id="1784685274">
      <w:marLeft w:val="480"/>
      <w:marRight w:val="0"/>
      <w:marTop w:val="0"/>
      <w:marBottom w:val="0"/>
      <w:divBdr>
        <w:top w:val="none" w:sz="0" w:space="0" w:color="auto"/>
        <w:left w:val="none" w:sz="0" w:space="0" w:color="auto"/>
        <w:bottom w:val="none" w:sz="0" w:space="0" w:color="auto"/>
        <w:right w:val="none" w:sz="0" w:space="0" w:color="auto"/>
      </w:divBdr>
    </w:div>
    <w:div w:id="1784687621">
      <w:marLeft w:val="480"/>
      <w:marRight w:val="0"/>
      <w:marTop w:val="0"/>
      <w:marBottom w:val="0"/>
      <w:divBdr>
        <w:top w:val="none" w:sz="0" w:space="0" w:color="auto"/>
        <w:left w:val="none" w:sz="0" w:space="0" w:color="auto"/>
        <w:bottom w:val="none" w:sz="0" w:space="0" w:color="auto"/>
        <w:right w:val="none" w:sz="0" w:space="0" w:color="auto"/>
      </w:divBdr>
    </w:div>
    <w:div w:id="1784688627">
      <w:marLeft w:val="480"/>
      <w:marRight w:val="0"/>
      <w:marTop w:val="0"/>
      <w:marBottom w:val="0"/>
      <w:divBdr>
        <w:top w:val="none" w:sz="0" w:space="0" w:color="auto"/>
        <w:left w:val="none" w:sz="0" w:space="0" w:color="auto"/>
        <w:bottom w:val="none" w:sz="0" w:space="0" w:color="auto"/>
        <w:right w:val="none" w:sz="0" w:space="0" w:color="auto"/>
      </w:divBdr>
    </w:div>
    <w:div w:id="1784688940">
      <w:marLeft w:val="480"/>
      <w:marRight w:val="0"/>
      <w:marTop w:val="0"/>
      <w:marBottom w:val="0"/>
      <w:divBdr>
        <w:top w:val="none" w:sz="0" w:space="0" w:color="auto"/>
        <w:left w:val="none" w:sz="0" w:space="0" w:color="auto"/>
        <w:bottom w:val="none" w:sz="0" w:space="0" w:color="auto"/>
        <w:right w:val="none" w:sz="0" w:space="0" w:color="auto"/>
      </w:divBdr>
    </w:div>
    <w:div w:id="1784760592">
      <w:marLeft w:val="480"/>
      <w:marRight w:val="0"/>
      <w:marTop w:val="0"/>
      <w:marBottom w:val="0"/>
      <w:divBdr>
        <w:top w:val="none" w:sz="0" w:space="0" w:color="auto"/>
        <w:left w:val="none" w:sz="0" w:space="0" w:color="auto"/>
        <w:bottom w:val="none" w:sz="0" w:space="0" w:color="auto"/>
        <w:right w:val="none" w:sz="0" w:space="0" w:color="auto"/>
      </w:divBdr>
    </w:div>
    <w:div w:id="1784766340">
      <w:marLeft w:val="480"/>
      <w:marRight w:val="0"/>
      <w:marTop w:val="0"/>
      <w:marBottom w:val="0"/>
      <w:divBdr>
        <w:top w:val="none" w:sz="0" w:space="0" w:color="auto"/>
        <w:left w:val="none" w:sz="0" w:space="0" w:color="auto"/>
        <w:bottom w:val="none" w:sz="0" w:space="0" w:color="auto"/>
        <w:right w:val="none" w:sz="0" w:space="0" w:color="auto"/>
      </w:divBdr>
    </w:div>
    <w:div w:id="1784767133">
      <w:marLeft w:val="480"/>
      <w:marRight w:val="0"/>
      <w:marTop w:val="0"/>
      <w:marBottom w:val="0"/>
      <w:divBdr>
        <w:top w:val="none" w:sz="0" w:space="0" w:color="auto"/>
        <w:left w:val="none" w:sz="0" w:space="0" w:color="auto"/>
        <w:bottom w:val="none" w:sz="0" w:space="0" w:color="auto"/>
        <w:right w:val="none" w:sz="0" w:space="0" w:color="auto"/>
      </w:divBdr>
    </w:div>
    <w:div w:id="1784835982">
      <w:marLeft w:val="480"/>
      <w:marRight w:val="0"/>
      <w:marTop w:val="0"/>
      <w:marBottom w:val="0"/>
      <w:divBdr>
        <w:top w:val="none" w:sz="0" w:space="0" w:color="auto"/>
        <w:left w:val="none" w:sz="0" w:space="0" w:color="auto"/>
        <w:bottom w:val="none" w:sz="0" w:space="0" w:color="auto"/>
        <w:right w:val="none" w:sz="0" w:space="0" w:color="auto"/>
      </w:divBdr>
    </w:div>
    <w:div w:id="1784839538">
      <w:marLeft w:val="480"/>
      <w:marRight w:val="0"/>
      <w:marTop w:val="0"/>
      <w:marBottom w:val="0"/>
      <w:divBdr>
        <w:top w:val="none" w:sz="0" w:space="0" w:color="auto"/>
        <w:left w:val="none" w:sz="0" w:space="0" w:color="auto"/>
        <w:bottom w:val="none" w:sz="0" w:space="0" w:color="auto"/>
        <w:right w:val="none" w:sz="0" w:space="0" w:color="auto"/>
      </w:divBdr>
    </w:div>
    <w:div w:id="1784879499">
      <w:marLeft w:val="480"/>
      <w:marRight w:val="0"/>
      <w:marTop w:val="0"/>
      <w:marBottom w:val="0"/>
      <w:divBdr>
        <w:top w:val="none" w:sz="0" w:space="0" w:color="auto"/>
        <w:left w:val="none" w:sz="0" w:space="0" w:color="auto"/>
        <w:bottom w:val="none" w:sz="0" w:space="0" w:color="auto"/>
        <w:right w:val="none" w:sz="0" w:space="0" w:color="auto"/>
      </w:divBdr>
    </w:div>
    <w:div w:id="1784880002">
      <w:marLeft w:val="480"/>
      <w:marRight w:val="0"/>
      <w:marTop w:val="0"/>
      <w:marBottom w:val="0"/>
      <w:divBdr>
        <w:top w:val="none" w:sz="0" w:space="0" w:color="auto"/>
        <w:left w:val="none" w:sz="0" w:space="0" w:color="auto"/>
        <w:bottom w:val="none" w:sz="0" w:space="0" w:color="auto"/>
        <w:right w:val="none" w:sz="0" w:space="0" w:color="auto"/>
      </w:divBdr>
    </w:div>
    <w:div w:id="1784882391">
      <w:marLeft w:val="480"/>
      <w:marRight w:val="0"/>
      <w:marTop w:val="0"/>
      <w:marBottom w:val="0"/>
      <w:divBdr>
        <w:top w:val="none" w:sz="0" w:space="0" w:color="auto"/>
        <w:left w:val="none" w:sz="0" w:space="0" w:color="auto"/>
        <w:bottom w:val="none" w:sz="0" w:space="0" w:color="auto"/>
        <w:right w:val="none" w:sz="0" w:space="0" w:color="auto"/>
      </w:divBdr>
    </w:div>
    <w:div w:id="1784882709">
      <w:marLeft w:val="480"/>
      <w:marRight w:val="0"/>
      <w:marTop w:val="0"/>
      <w:marBottom w:val="0"/>
      <w:divBdr>
        <w:top w:val="none" w:sz="0" w:space="0" w:color="auto"/>
        <w:left w:val="none" w:sz="0" w:space="0" w:color="auto"/>
        <w:bottom w:val="none" w:sz="0" w:space="0" w:color="auto"/>
        <w:right w:val="none" w:sz="0" w:space="0" w:color="auto"/>
      </w:divBdr>
    </w:div>
    <w:div w:id="1784885867">
      <w:marLeft w:val="480"/>
      <w:marRight w:val="0"/>
      <w:marTop w:val="0"/>
      <w:marBottom w:val="0"/>
      <w:divBdr>
        <w:top w:val="none" w:sz="0" w:space="0" w:color="auto"/>
        <w:left w:val="none" w:sz="0" w:space="0" w:color="auto"/>
        <w:bottom w:val="none" w:sz="0" w:space="0" w:color="auto"/>
        <w:right w:val="none" w:sz="0" w:space="0" w:color="auto"/>
      </w:divBdr>
    </w:div>
    <w:div w:id="1785036766">
      <w:marLeft w:val="480"/>
      <w:marRight w:val="0"/>
      <w:marTop w:val="0"/>
      <w:marBottom w:val="0"/>
      <w:divBdr>
        <w:top w:val="none" w:sz="0" w:space="0" w:color="auto"/>
        <w:left w:val="none" w:sz="0" w:space="0" w:color="auto"/>
        <w:bottom w:val="none" w:sz="0" w:space="0" w:color="auto"/>
        <w:right w:val="none" w:sz="0" w:space="0" w:color="auto"/>
      </w:divBdr>
    </w:div>
    <w:div w:id="1785071444">
      <w:marLeft w:val="480"/>
      <w:marRight w:val="0"/>
      <w:marTop w:val="0"/>
      <w:marBottom w:val="0"/>
      <w:divBdr>
        <w:top w:val="none" w:sz="0" w:space="0" w:color="auto"/>
        <w:left w:val="none" w:sz="0" w:space="0" w:color="auto"/>
        <w:bottom w:val="none" w:sz="0" w:space="0" w:color="auto"/>
        <w:right w:val="none" w:sz="0" w:space="0" w:color="auto"/>
      </w:divBdr>
    </w:div>
    <w:div w:id="1785075101">
      <w:marLeft w:val="480"/>
      <w:marRight w:val="0"/>
      <w:marTop w:val="0"/>
      <w:marBottom w:val="0"/>
      <w:divBdr>
        <w:top w:val="none" w:sz="0" w:space="0" w:color="auto"/>
        <w:left w:val="none" w:sz="0" w:space="0" w:color="auto"/>
        <w:bottom w:val="none" w:sz="0" w:space="0" w:color="auto"/>
        <w:right w:val="none" w:sz="0" w:space="0" w:color="auto"/>
      </w:divBdr>
    </w:div>
    <w:div w:id="1785077648">
      <w:marLeft w:val="480"/>
      <w:marRight w:val="0"/>
      <w:marTop w:val="0"/>
      <w:marBottom w:val="0"/>
      <w:divBdr>
        <w:top w:val="none" w:sz="0" w:space="0" w:color="auto"/>
        <w:left w:val="none" w:sz="0" w:space="0" w:color="auto"/>
        <w:bottom w:val="none" w:sz="0" w:space="0" w:color="auto"/>
        <w:right w:val="none" w:sz="0" w:space="0" w:color="auto"/>
      </w:divBdr>
    </w:div>
    <w:div w:id="1785149662">
      <w:marLeft w:val="480"/>
      <w:marRight w:val="0"/>
      <w:marTop w:val="0"/>
      <w:marBottom w:val="0"/>
      <w:divBdr>
        <w:top w:val="none" w:sz="0" w:space="0" w:color="auto"/>
        <w:left w:val="none" w:sz="0" w:space="0" w:color="auto"/>
        <w:bottom w:val="none" w:sz="0" w:space="0" w:color="auto"/>
        <w:right w:val="none" w:sz="0" w:space="0" w:color="auto"/>
      </w:divBdr>
    </w:div>
    <w:div w:id="1785224353">
      <w:marLeft w:val="480"/>
      <w:marRight w:val="0"/>
      <w:marTop w:val="0"/>
      <w:marBottom w:val="0"/>
      <w:divBdr>
        <w:top w:val="none" w:sz="0" w:space="0" w:color="auto"/>
        <w:left w:val="none" w:sz="0" w:space="0" w:color="auto"/>
        <w:bottom w:val="none" w:sz="0" w:space="0" w:color="auto"/>
        <w:right w:val="none" w:sz="0" w:space="0" w:color="auto"/>
      </w:divBdr>
    </w:div>
    <w:div w:id="1785266922">
      <w:marLeft w:val="480"/>
      <w:marRight w:val="0"/>
      <w:marTop w:val="0"/>
      <w:marBottom w:val="0"/>
      <w:divBdr>
        <w:top w:val="none" w:sz="0" w:space="0" w:color="auto"/>
        <w:left w:val="none" w:sz="0" w:space="0" w:color="auto"/>
        <w:bottom w:val="none" w:sz="0" w:space="0" w:color="auto"/>
        <w:right w:val="none" w:sz="0" w:space="0" w:color="auto"/>
      </w:divBdr>
    </w:div>
    <w:div w:id="1785341791">
      <w:marLeft w:val="480"/>
      <w:marRight w:val="0"/>
      <w:marTop w:val="0"/>
      <w:marBottom w:val="0"/>
      <w:divBdr>
        <w:top w:val="none" w:sz="0" w:space="0" w:color="auto"/>
        <w:left w:val="none" w:sz="0" w:space="0" w:color="auto"/>
        <w:bottom w:val="none" w:sz="0" w:space="0" w:color="auto"/>
        <w:right w:val="none" w:sz="0" w:space="0" w:color="auto"/>
      </w:divBdr>
    </w:div>
    <w:div w:id="1785342870">
      <w:marLeft w:val="480"/>
      <w:marRight w:val="0"/>
      <w:marTop w:val="0"/>
      <w:marBottom w:val="0"/>
      <w:divBdr>
        <w:top w:val="none" w:sz="0" w:space="0" w:color="auto"/>
        <w:left w:val="none" w:sz="0" w:space="0" w:color="auto"/>
        <w:bottom w:val="none" w:sz="0" w:space="0" w:color="auto"/>
        <w:right w:val="none" w:sz="0" w:space="0" w:color="auto"/>
      </w:divBdr>
    </w:div>
    <w:div w:id="1785423822">
      <w:marLeft w:val="480"/>
      <w:marRight w:val="0"/>
      <w:marTop w:val="0"/>
      <w:marBottom w:val="0"/>
      <w:divBdr>
        <w:top w:val="none" w:sz="0" w:space="0" w:color="auto"/>
        <w:left w:val="none" w:sz="0" w:space="0" w:color="auto"/>
        <w:bottom w:val="none" w:sz="0" w:space="0" w:color="auto"/>
        <w:right w:val="none" w:sz="0" w:space="0" w:color="auto"/>
      </w:divBdr>
    </w:div>
    <w:div w:id="1785463025">
      <w:marLeft w:val="480"/>
      <w:marRight w:val="0"/>
      <w:marTop w:val="0"/>
      <w:marBottom w:val="0"/>
      <w:divBdr>
        <w:top w:val="none" w:sz="0" w:space="0" w:color="auto"/>
        <w:left w:val="none" w:sz="0" w:space="0" w:color="auto"/>
        <w:bottom w:val="none" w:sz="0" w:space="0" w:color="auto"/>
        <w:right w:val="none" w:sz="0" w:space="0" w:color="auto"/>
      </w:divBdr>
    </w:div>
    <w:div w:id="1785490850">
      <w:marLeft w:val="480"/>
      <w:marRight w:val="0"/>
      <w:marTop w:val="0"/>
      <w:marBottom w:val="0"/>
      <w:divBdr>
        <w:top w:val="none" w:sz="0" w:space="0" w:color="auto"/>
        <w:left w:val="none" w:sz="0" w:space="0" w:color="auto"/>
        <w:bottom w:val="none" w:sz="0" w:space="0" w:color="auto"/>
        <w:right w:val="none" w:sz="0" w:space="0" w:color="auto"/>
      </w:divBdr>
    </w:div>
    <w:div w:id="1785494208">
      <w:marLeft w:val="480"/>
      <w:marRight w:val="0"/>
      <w:marTop w:val="0"/>
      <w:marBottom w:val="0"/>
      <w:divBdr>
        <w:top w:val="none" w:sz="0" w:space="0" w:color="auto"/>
        <w:left w:val="none" w:sz="0" w:space="0" w:color="auto"/>
        <w:bottom w:val="none" w:sz="0" w:space="0" w:color="auto"/>
        <w:right w:val="none" w:sz="0" w:space="0" w:color="auto"/>
      </w:divBdr>
    </w:div>
    <w:div w:id="1785660521">
      <w:marLeft w:val="480"/>
      <w:marRight w:val="0"/>
      <w:marTop w:val="0"/>
      <w:marBottom w:val="0"/>
      <w:divBdr>
        <w:top w:val="none" w:sz="0" w:space="0" w:color="auto"/>
        <w:left w:val="none" w:sz="0" w:space="0" w:color="auto"/>
        <w:bottom w:val="none" w:sz="0" w:space="0" w:color="auto"/>
        <w:right w:val="none" w:sz="0" w:space="0" w:color="auto"/>
      </w:divBdr>
    </w:div>
    <w:div w:id="1785660623">
      <w:marLeft w:val="480"/>
      <w:marRight w:val="0"/>
      <w:marTop w:val="0"/>
      <w:marBottom w:val="0"/>
      <w:divBdr>
        <w:top w:val="none" w:sz="0" w:space="0" w:color="auto"/>
        <w:left w:val="none" w:sz="0" w:space="0" w:color="auto"/>
        <w:bottom w:val="none" w:sz="0" w:space="0" w:color="auto"/>
        <w:right w:val="none" w:sz="0" w:space="0" w:color="auto"/>
      </w:divBdr>
    </w:div>
    <w:div w:id="1785691974">
      <w:marLeft w:val="480"/>
      <w:marRight w:val="0"/>
      <w:marTop w:val="0"/>
      <w:marBottom w:val="0"/>
      <w:divBdr>
        <w:top w:val="none" w:sz="0" w:space="0" w:color="auto"/>
        <w:left w:val="none" w:sz="0" w:space="0" w:color="auto"/>
        <w:bottom w:val="none" w:sz="0" w:space="0" w:color="auto"/>
        <w:right w:val="none" w:sz="0" w:space="0" w:color="auto"/>
      </w:divBdr>
    </w:div>
    <w:div w:id="1785727434">
      <w:marLeft w:val="480"/>
      <w:marRight w:val="0"/>
      <w:marTop w:val="0"/>
      <w:marBottom w:val="0"/>
      <w:divBdr>
        <w:top w:val="none" w:sz="0" w:space="0" w:color="auto"/>
        <w:left w:val="none" w:sz="0" w:space="0" w:color="auto"/>
        <w:bottom w:val="none" w:sz="0" w:space="0" w:color="auto"/>
        <w:right w:val="none" w:sz="0" w:space="0" w:color="auto"/>
      </w:divBdr>
    </w:div>
    <w:div w:id="1785728434">
      <w:marLeft w:val="480"/>
      <w:marRight w:val="0"/>
      <w:marTop w:val="0"/>
      <w:marBottom w:val="0"/>
      <w:divBdr>
        <w:top w:val="none" w:sz="0" w:space="0" w:color="auto"/>
        <w:left w:val="none" w:sz="0" w:space="0" w:color="auto"/>
        <w:bottom w:val="none" w:sz="0" w:space="0" w:color="auto"/>
        <w:right w:val="none" w:sz="0" w:space="0" w:color="auto"/>
      </w:divBdr>
    </w:div>
    <w:div w:id="1785877351">
      <w:marLeft w:val="480"/>
      <w:marRight w:val="0"/>
      <w:marTop w:val="0"/>
      <w:marBottom w:val="0"/>
      <w:divBdr>
        <w:top w:val="none" w:sz="0" w:space="0" w:color="auto"/>
        <w:left w:val="none" w:sz="0" w:space="0" w:color="auto"/>
        <w:bottom w:val="none" w:sz="0" w:space="0" w:color="auto"/>
        <w:right w:val="none" w:sz="0" w:space="0" w:color="auto"/>
      </w:divBdr>
    </w:div>
    <w:div w:id="1785877861">
      <w:marLeft w:val="480"/>
      <w:marRight w:val="0"/>
      <w:marTop w:val="0"/>
      <w:marBottom w:val="0"/>
      <w:divBdr>
        <w:top w:val="none" w:sz="0" w:space="0" w:color="auto"/>
        <w:left w:val="none" w:sz="0" w:space="0" w:color="auto"/>
        <w:bottom w:val="none" w:sz="0" w:space="0" w:color="auto"/>
        <w:right w:val="none" w:sz="0" w:space="0" w:color="auto"/>
      </w:divBdr>
    </w:div>
    <w:div w:id="1785952650">
      <w:marLeft w:val="480"/>
      <w:marRight w:val="0"/>
      <w:marTop w:val="0"/>
      <w:marBottom w:val="0"/>
      <w:divBdr>
        <w:top w:val="none" w:sz="0" w:space="0" w:color="auto"/>
        <w:left w:val="none" w:sz="0" w:space="0" w:color="auto"/>
        <w:bottom w:val="none" w:sz="0" w:space="0" w:color="auto"/>
        <w:right w:val="none" w:sz="0" w:space="0" w:color="auto"/>
      </w:divBdr>
    </w:div>
    <w:div w:id="1786072924">
      <w:marLeft w:val="480"/>
      <w:marRight w:val="0"/>
      <w:marTop w:val="0"/>
      <w:marBottom w:val="0"/>
      <w:divBdr>
        <w:top w:val="none" w:sz="0" w:space="0" w:color="auto"/>
        <w:left w:val="none" w:sz="0" w:space="0" w:color="auto"/>
        <w:bottom w:val="none" w:sz="0" w:space="0" w:color="auto"/>
        <w:right w:val="none" w:sz="0" w:space="0" w:color="auto"/>
      </w:divBdr>
    </w:div>
    <w:div w:id="1786189198">
      <w:marLeft w:val="480"/>
      <w:marRight w:val="0"/>
      <w:marTop w:val="0"/>
      <w:marBottom w:val="0"/>
      <w:divBdr>
        <w:top w:val="none" w:sz="0" w:space="0" w:color="auto"/>
        <w:left w:val="none" w:sz="0" w:space="0" w:color="auto"/>
        <w:bottom w:val="none" w:sz="0" w:space="0" w:color="auto"/>
        <w:right w:val="none" w:sz="0" w:space="0" w:color="auto"/>
      </w:divBdr>
    </w:div>
    <w:div w:id="1786190087">
      <w:marLeft w:val="480"/>
      <w:marRight w:val="0"/>
      <w:marTop w:val="0"/>
      <w:marBottom w:val="0"/>
      <w:divBdr>
        <w:top w:val="none" w:sz="0" w:space="0" w:color="auto"/>
        <w:left w:val="none" w:sz="0" w:space="0" w:color="auto"/>
        <w:bottom w:val="none" w:sz="0" w:space="0" w:color="auto"/>
        <w:right w:val="none" w:sz="0" w:space="0" w:color="auto"/>
      </w:divBdr>
    </w:div>
    <w:div w:id="1786196563">
      <w:marLeft w:val="480"/>
      <w:marRight w:val="0"/>
      <w:marTop w:val="0"/>
      <w:marBottom w:val="0"/>
      <w:divBdr>
        <w:top w:val="none" w:sz="0" w:space="0" w:color="auto"/>
        <w:left w:val="none" w:sz="0" w:space="0" w:color="auto"/>
        <w:bottom w:val="none" w:sz="0" w:space="0" w:color="auto"/>
        <w:right w:val="none" w:sz="0" w:space="0" w:color="auto"/>
      </w:divBdr>
    </w:div>
    <w:div w:id="1786270400">
      <w:marLeft w:val="480"/>
      <w:marRight w:val="0"/>
      <w:marTop w:val="0"/>
      <w:marBottom w:val="0"/>
      <w:divBdr>
        <w:top w:val="none" w:sz="0" w:space="0" w:color="auto"/>
        <w:left w:val="none" w:sz="0" w:space="0" w:color="auto"/>
        <w:bottom w:val="none" w:sz="0" w:space="0" w:color="auto"/>
        <w:right w:val="none" w:sz="0" w:space="0" w:color="auto"/>
      </w:divBdr>
    </w:div>
    <w:div w:id="1786385722">
      <w:marLeft w:val="480"/>
      <w:marRight w:val="0"/>
      <w:marTop w:val="0"/>
      <w:marBottom w:val="0"/>
      <w:divBdr>
        <w:top w:val="none" w:sz="0" w:space="0" w:color="auto"/>
        <w:left w:val="none" w:sz="0" w:space="0" w:color="auto"/>
        <w:bottom w:val="none" w:sz="0" w:space="0" w:color="auto"/>
        <w:right w:val="none" w:sz="0" w:space="0" w:color="auto"/>
      </w:divBdr>
    </w:div>
    <w:div w:id="1786457446">
      <w:marLeft w:val="480"/>
      <w:marRight w:val="0"/>
      <w:marTop w:val="0"/>
      <w:marBottom w:val="0"/>
      <w:divBdr>
        <w:top w:val="none" w:sz="0" w:space="0" w:color="auto"/>
        <w:left w:val="none" w:sz="0" w:space="0" w:color="auto"/>
        <w:bottom w:val="none" w:sz="0" w:space="0" w:color="auto"/>
        <w:right w:val="none" w:sz="0" w:space="0" w:color="auto"/>
      </w:divBdr>
    </w:div>
    <w:div w:id="1786458567">
      <w:marLeft w:val="480"/>
      <w:marRight w:val="0"/>
      <w:marTop w:val="0"/>
      <w:marBottom w:val="0"/>
      <w:divBdr>
        <w:top w:val="none" w:sz="0" w:space="0" w:color="auto"/>
        <w:left w:val="none" w:sz="0" w:space="0" w:color="auto"/>
        <w:bottom w:val="none" w:sz="0" w:space="0" w:color="auto"/>
        <w:right w:val="none" w:sz="0" w:space="0" w:color="auto"/>
      </w:divBdr>
    </w:div>
    <w:div w:id="1786464897">
      <w:marLeft w:val="480"/>
      <w:marRight w:val="0"/>
      <w:marTop w:val="0"/>
      <w:marBottom w:val="0"/>
      <w:divBdr>
        <w:top w:val="none" w:sz="0" w:space="0" w:color="auto"/>
        <w:left w:val="none" w:sz="0" w:space="0" w:color="auto"/>
        <w:bottom w:val="none" w:sz="0" w:space="0" w:color="auto"/>
        <w:right w:val="none" w:sz="0" w:space="0" w:color="auto"/>
      </w:divBdr>
    </w:div>
    <w:div w:id="1786535565">
      <w:marLeft w:val="480"/>
      <w:marRight w:val="0"/>
      <w:marTop w:val="0"/>
      <w:marBottom w:val="0"/>
      <w:divBdr>
        <w:top w:val="none" w:sz="0" w:space="0" w:color="auto"/>
        <w:left w:val="none" w:sz="0" w:space="0" w:color="auto"/>
        <w:bottom w:val="none" w:sz="0" w:space="0" w:color="auto"/>
        <w:right w:val="none" w:sz="0" w:space="0" w:color="auto"/>
      </w:divBdr>
    </w:div>
    <w:div w:id="1786541402">
      <w:marLeft w:val="480"/>
      <w:marRight w:val="0"/>
      <w:marTop w:val="0"/>
      <w:marBottom w:val="0"/>
      <w:divBdr>
        <w:top w:val="none" w:sz="0" w:space="0" w:color="auto"/>
        <w:left w:val="none" w:sz="0" w:space="0" w:color="auto"/>
        <w:bottom w:val="none" w:sz="0" w:space="0" w:color="auto"/>
        <w:right w:val="none" w:sz="0" w:space="0" w:color="auto"/>
      </w:divBdr>
    </w:div>
    <w:div w:id="1786541836">
      <w:marLeft w:val="480"/>
      <w:marRight w:val="0"/>
      <w:marTop w:val="0"/>
      <w:marBottom w:val="0"/>
      <w:divBdr>
        <w:top w:val="none" w:sz="0" w:space="0" w:color="auto"/>
        <w:left w:val="none" w:sz="0" w:space="0" w:color="auto"/>
        <w:bottom w:val="none" w:sz="0" w:space="0" w:color="auto"/>
        <w:right w:val="none" w:sz="0" w:space="0" w:color="auto"/>
      </w:divBdr>
    </w:div>
    <w:div w:id="1786578216">
      <w:marLeft w:val="480"/>
      <w:marRight w:val="0"/>
      <w:marTop w:val="0"/>
      <w:marBottom w:val="0"/>
      <w:divBdr>
        <w:top w:val="none" w:sz="0" w:space="0" w:color="auto"/>
        <w:left w:val="none" w:sz="0" w:space="0" w:color="auto"/>
        <w:bottom w:val="none" w:sz="0" w:space="0" w:color="auto"/>
        <w:right w:val="none" w:sz="0" w:space="0" w:color="auto"/>
      </w:divBdr>
    </w:div>
    <w:div w:id="1786652509">
      <w:marLeft w:val="480"/>
      <w:marRight w:val="0"/>
      <w:marTop w:val="0"/>
      <w:marBottom w:val="0"/>
      <w:divBdr>
        <w:top w:val="none" w:sz="0" w:space="0" w:color="auto"/>
        <w:left w:val="none" w:sz="0" w:space="0" w:color="auto"/>
        <w:bottom w:val="none" w:sz="0" w:space="0" w:color="auto"/>
        <w:right w:val="none" w:sz="0" w:space="0" w:color="auto"/>
      </w:divBdr>
    </w:div>
    <w:div w:id="1786801924">
      <w:marLeft w:val="480"/>
      <w:marRight w:val="0"/>
      <w:marTop w:val="0"/>
      <w:marBottom w:val="0"/>
      <w:divBdr>
        <w:top w:val="none" w:sz="0" w:space="0" w:color="auto"/>
        <w:left w:val="none" w:sz="0" w:space="0" w:color="auto"/>
        <w:bottom w:val="none" w:sz="0" w:space="0" w:color="auto"/>
        <w:right w:val="none" w:sz="0" w:space="0" w:color="auto"/>
      </w:divBdr>
    </w:div>
    <w:div w:id="1786802766">
      <w:marLeft w:val="480"/>
      <w:marRight w:val="0"/>
      <w:marTop w:val="0"/>
      <w:marBottom w:val="0"/>
      <w:divBdr>
        <w:top w:val="none" w:sz="0" w:space="0" w:color="auto"/>
        <w:left w:val="none" w:sz="0" w:space="0" w:color="auto"/>
        <w:bottom w:val="none" w:sz="0" w:space="0" w:color="auto"/>
        <w:right w:val="none" w:sz="0" w:space="0" w:color="auto"/>
      </w:divBdr>
    </w:div>
    <w:div w:id="1786843611">
      <w:marLeft w:val="480"/>
      <w:marRight w:val="0"/>
      <w:marTop w:val="0"/>
      <w:marBottom w:val="0"/>
      <w:divBdr>
        <w:top w:val="none" w:sz="0" w:space="0" w:color="auto"/>
        <w:left w:val="none" w:sz="0" w:space="0" w:color="auto"/>
        <w:bottom w:val="none" w:sz="0" w:space="0" w:color="auto"/>
        <w:right w:val="none" w:sz="0" w:space="0" w:color="auto"/>
      </w:divBdr>
    </w:div>
    <w:div w:id="1786852692">
      <w:marLeft w:val="480"/>
      <w:marRight w:val="0"/>
      <w:marTop w:val="0"/>
      <w:marBottom w:val="0"/>
      <w:divBdr>
        <w:top w:val="none" w:sz="0" w:space="0" w:color="auto"/>
        <w:left w:val="none" w:sz="0" w:space="0" w:color="auto"/>
        <w:bottom w:val="none" w:sz="0" w:space="0" w:color="auto"/>
        <w:right w:val="none" w:sz="0" w:space="0" w:color="auto"/>
      </w:divBdr>
    </w:div>
    <w:div w:id="1786923339">
      <w:marLeft w:val="480"/>
      <w:marRight w:val="0"/>
      <w:marTop w:val="0"/>
      <w:marBottom w:val="0"/>
      <w:divBdr>
        <w:top w:val="none" w:sz="0" w:space="0" w:color="auto"/>
        <w:left w:val="none" w:sz="0" w:space="0" w:color="auto"/>
        <w:bottom w:val="none" w:sz="0" w:space="0" w:color="auto"/>
        <w:right w:val="none" w:sz="0" w:space="0" w:color="auto"/>
      </w:divBdr>
    </w:div>
    <w:div w:id="1786927284">
      <w:marLeft w:val="480"/>
      <w:marRight w:val="0"/>
      <w:marTop w:val="0"/>
      <w:marBottom w:val="0"/>
      <w:divBdr>
        <w:top w:val="none" w:sz="0" w:space="0" w:color="auto"/>
        <w:left w:val="none" w:sz="0" w:space="0" w:color="auto"/>
        <w:bottom w:val="none" w:sz="0" w:space="0" w:color="auto"/>
        <w:right w:val="none" w:sz="0" w:space="0" w:color="auto"/>
      </w:divBdr>
    </w:div>
    <w:div w:id="1786928298">
      <w:marLeft w:val="480"/>
      <w:marRight w:val="0"/>
      <w:marTop w:val="0"/>
      <w:marBottom w:val="0"/>
      <w:divBdr>
        <w:top w:val="none" w:sz="0" w:space="0" w:color="auto"/>
        <w:left w:val="none" w:sz="0" w:space="0" w:color="auto"/>
        <w:bottom w:val="none" w:sz="0" w:space="0" w:color="auto"/>
        <w:right w:val="none" w:sz="0" w:space="0" w:color="auto"/>
      </w:divBdr>
    </w:div>
    <w:div w:id="1786998435">
      <w:marLeft w:val="480"/>
      <w:marRight w:val="0"/>
      <w:marTop w:val="0"/>
      <w:marBottom w:val="0"/>
      <w:divBdr>
        <w:top w:val="none" w:sz="0" w:space="0" w:color="auto"/>
        <w:left w:val="none" w:sz="0" w:space="0" w:color="auto"/>
        <w:bottom w:val="none" w:sz="0" w:space="0" w:color="auto"/>
        <w:right w:val="none" w:sz="0" w:space="0" w:color="auto"/>
      </w:divBdr>
    </w:div>
    <w:div w:id="1787044199">
      <w:marLeft w:val="480"/>
      <w:marRight w:val="0"/>
      <w:marTop w:val="0"/>
      <w:marBottom w:val="0"/>
      <w:divBdr>
        <w:top w:val="none" w:sz="0" w:space="0" w:color="auto"/>
        <w:left w:val="none" w:sz="0" w:space="0" w:color="auto"/>
        <w:bottom w:val="none" w:sz="0" w:space="0" w:color="auto"/>
        <w:right w:val="none" w:sz="0" w:space="0" w:color="auto"/>
      </w:divBdr>
    </w:div>
    <w:div w:id="1787115210">
      <w:marLeft w:val="480"/>
      <w:marRight w:val="0"/>
      <w:marTop w:val="0"/>
      <w:marBottom w:val="0"/>
      <w:divBdr>
        <w:top w:val="none" w:sz="0" w:space="0" w:color="auto"/>
        <w:left w:val="none" w:sz="0" w:space="0" w:color="auto"/>
        <w:bottom w:val="none" w:sz="0" w:space="0" w:color="auto"/>
        <w:right w:val="none" w:sz="0" w:space="0" w:color="auto"/>
      </w:divBdr>
    </w:div>
    <w:div w:id="1787117835">
      <w:marLeft w:val="480"/>
      <w:marRight w:val="0"/>
      <w:marTop w:val="0"/>
      <w:marBottom w:val="0"/>
      <w:divBdr>
        <w:top w:val="none" w:sz="0" w:space="0" w:color="auto"/>
        <w:left w:val="none" w:sz="0" w:space="0" w:color="auto"/>
        <w:bottom w:val="none" w:sz="0" w:space="0" w:color="auto"/>
        <w:right w:val="none" w:sz="0" w:space="0" w:color="auto"/>
      </w:divBdr>
    </w:div>
    <w:div w:id="1787188869">
      <w:marLeft w:val="480"/>
      <w:marRight w:val="0"/>
      <w:marTop w:val="0"/>
      <w:marBottom w:val="0"/>
      <w:divBdr>
        <w:top w:val="none" w:sz="0" w:space="0" w:color="auto"/>
        <w:left w:val="none" w:sz="0" w:space="0" w:color="auto"/>
        <w:bottom w:val="none" w:sz="0" w:space="0" w:color="auto"/>
        <w:right w:val="none" w:sz="0" w:space="0" w:color="auto"/>
      </w:divBdr>
    </w:div>
    <w:div w:id="1787191768">
      <w:marLeft w:val="480"/>
      <w:marRight w:val="0"/>
      <w:marTop w:val="0"/>
      <w:marBottom w:val="0"/>
      <w:divBdr>
        <w:top w:val="none" w:sz="0" w:space="0" w:color="auto"/>
        <w:left w:val="none" w:sz="0" w:space="0" w:color="auto"/>
        <w:bottom w:val="none" w:sz="0" w:space="0" w:color="auto"/>
        <w:right w:val="none" w:sz="0" w:space="0" w:color="auto"/>
      </w:divBdr>
    </w:div>
    <w:div w:id="1787194121">
      <w:marLeft w:val="480"/>
      <w:marRight w:val="0"/>
      <w:marTop w:val="0"/>
      <w:marBottom w:val="0"/>
      <w:divBdr>
        <w:top w:val="none" w:sz="0" w:space="0" w:color="auto"/>
        <w:left w:val="none" w:sz="0" w:space="0" w:color="auto"/>
        <w:bottom w:val="none" w:sz="0" w:space="0" w:color="auto"/>
        <w:right w:val="none" w:sz="0" w:space="0" w:color="auto"/>
      </w:divBdr>
    </w:div>
    <w:div w:id="1787234087">
      <w:marLeft w:val="480"/>
      <w:marRight w:val="0"/>
      <w:marTop w:val="0"/>
      <w:marBottom w:val="0"/>
      <w:divBdr>
        <w:top w:val="none" w:sz="0" w:space="0" w:color="auto"/>
        <w:left w:val="none" w:sz="0" w:space="0" w:color="auto"/>
        <w:bottom w:val="none" w:sz="0" w:space="0" w:color="auto"/>
        <w:right w:val="none" w:sz="0" w:space="0" w:color="auto"/>
      </w:divBdr>
    </w:div>
    <w:div w:id="1787234981">
      <w:marLeft w:val="480"/>
      <w:marRight w:val="0"/>
      <w:marTop w:val="0"/>
      <w:marBottom w:val="0"/>
      <w:divBdr>
        <w:top w:val="none" w:sz="0" w:space="0" w:color="auto"/>
        <w:left w:val="none" w:sz="0" w:space="0" w:color="auto"/>
        <w:bottom w:val="none" w:sz="0" w:space="0" w:color="auto"/>
        <w:right w:val="none" w:sz="0" w:space="0" w:color="auto"/>
      </w:divBdr>
    </w:div>
    <w:div w:id="1787236355">
      <w:bodyDiv w:val="1"/>
      <w:marLeft w:val="0"/>
      <w:marRight w:val="0"/>
      <w:marTop w:val="0"/>
      <w:marBottom w:val="0"/>
      <w:divBdr>
        <w:top w:val="none" w:sz="0" w:space="0" w:color="auto"/>
        <w:left w:val="none" w:sz="0" w:space="0" w:color="auto"/>
        <w:bottom w:val="none" w:sz="0" w:space="0" w:color="auto"/>
        <w:right w:val="none" w:sz="0" w:space="0" w:color="auto"/>
      </w:divBdr>
      <w:divsChild>
        <w:div w:id="1328827963">
          <w:marLeft w:val="480"/>
          <w:marRight w:val="0"/>
          <w:marTop w:val="0"/>
          <w:marBottom w:val="0"/>
          <w:divBdr>
            <w:top w:val="none" w:sz="0" w:space="0" w:color="auto"/>
            <w:left w:val="none" w:sz="0" w:space="0" w:color="auto"/>
            <w:bottom w:val="none" w:sz="0" w:space="0" w:color="auto"/>
            <w:right w:val="none" w:sz="0" w:space="0" w:color="auto"/>
          </w:divBdr>
        </w:div>
        <w:div w:id="1120607623">
          <w:marLeft w:val="480"/>
          <w:marRight w:val="0"/>
          <w:marTop w:val="0"/>
          <w:marBottom w:val="0"/>
          <w:divBdr>
            <w:top w:val="none" w:sz="0" w:space="0" w:color="auto"/>
            <w:left w:val="none" w:sz="0" w:space="0" w:color="auto"/>
            <w:bottom w:val="none" w:sz="0" w:space="0" w:color="auto"/>
            <w:right w:val="none" w:sz="0" w:space="0" w:color="auto"/>
          </w:divBdr>
        </w:div>
        <w:div w:id="229968805">
          <w:marLeft w:val="480"/>
          <w:marRight w:val="0"/>
          <w:marTop w:val="0"/>
          <w:marBottom w:val="0"/>
          <w:divBdr>
            <w:top w:val="none" w:sz="0" w:space="0" w:color="auto"/>
            <w:left w:val="none" w:sz="0" w:space="0" w:color="auto"/>
            <w:bottom w:val="none" w:sz="0" w:space="0" w:color="auto"/>
            <w:right w:val="none" w:sz="0" w:space="0" w:color="auto"/>
          </w:divBdr>
        </w:div>
        <w:div w:id="938484665">
          <w:marLeft w:val="480"/>
          <w:marRight w:val="0"/>
          <w:marTop w:val="0"/>
          <w:marBottom w:val="0"/>
          <w:divBdr>
            <w:top w:val="none" w:sz="0" w:space="0" w:color="auto"/>
            <w:left w:val="none" w:sz="0" w:space="0" w:color="auto"/>
            <w:bottom w:val="none" w:sz="0" w:space="0" w:color="auto"/>
            <w:right w:val="none" w:sz="0" w:space="0" w:color="auto"/>
          </w:divBdr>
        </w:div>
        <w:div w:id="125467206">
          <w:marLeft w:val="480"/>
          <w:marRight w:val="0"/>
          <w:marTop w:val="0"/>
          <w:marBottom w:val="0"/>
          <w:divBdr>
            <w:top w:val="none" w:sz="0" w:space="0" w:color="auto"/>
            <w:left w:val="none" w:sz="0" w:space="0" w:color="auto"/>
            <w:bottom w:val="none" w:sz="0" w:space="0" w:color="auto"/>
            <w:right w:val="none" w:sz="0" w:space="0" w:color="auto"/>
          </w:divBdr>
        </w:div>
        <w:div w:id="333148364">
          <w:marLeft w:val="480"/>
          <w:marRight w:val="0"/>
          <w:marTop w:val="0"/>
          <w:marBottom w:val="0"/>
          <w:divBdr>
            <w:top w:val="none" w:sz="0" w:space="0" w:color="auto"/>
            <w:left w:val="none" w:sz="0" w:space="0" w:color="auto"/>
            <w:bottom w:val="none" w:sz="0" w:space="0" w:color="auto"/>
            <w:right w:val="none" w:sz="0" w:space="0" w:color="auto"/>
          </w:divBdr>
        </w:div>
        <w:div w:id="1026757400">
          <w:marLeft w:val="480"/>
          <w:marRight w:val="0"/>
          <w:marTop w:val="0"/>
          <w:marBottom w:val="0"/>
          <w:divBdr>
            <w:top w:val="none" w:sz="0" w:space="0" w:color="auto"/>
            <w:left w:val="none" w:sz="0" w:space="0" w:color="auto"/>
            <w:bottom w:val="none" w:sz="0" w:space="0" w:color="auto"/>
            <w:right w:val="none" w:sz="0" w:space="0" w:color="auto"/>
          </w:divBdr>
        </w:div>
        <w:div w:id="690684435">
          <w:marLeft w:val="480"/>
          <w:marRight w:val="0"/>
          <w:marTop w:val="0"/>
          <w:marBottom w:val="0"/>
          <w:divBdr>
            <w:top w:val="none" w:sz="0" w:space="0" w:color="auto"/>
            <w:left w:val="none" w:sz="0" w:space="0" w:color="auto"/>
            <w:bottom w:val="none" w:sz="0" w:space="0" w:color="auto"/>
            <w:right w:val="none" w:sz="0" w:space="0" w:color="auto"/>
          </w:divBdr>
        </w:div>
        <w:div w:id="398022939">
          <w:marLeft w:val="480"/>
          <w:marRight w:val="0"/>
          <w:marTop w:val="0"/>
          <w:marBottom w:val="0"/>
          <w:divBdr>
            <w:top w:val="none" w:sz="0" w:space="0" w:color="auto"/>
            <w:left w:val="none" w:sz="0" w:space="0" w:color="auto"/>
            <w:bottom w:val="none" w:sz="0" w:space="0" w:color="auto"/>
            <w:right w:val="none" w:sz="0" w:space="0" w:color="auto"/>
          </w:divBdr>
        </w:div>
        <w:div w:id="1629117565">
          <w:marLeft w:val="480"/>
          <w:marRight w:val="0"/>
          <w:marTop w:val="0"/>
          <w:marBottom w:val="0"/>
          <w:divBdr>
            <w:top w:val="none" w:sz="0" w:space="0" w:color="auto"/>
            <w:left w:val="none" w:sz="0" w:space="0" w:color="auto"/>
            <w:bottom w:val="none" w:sz="0" w:space="0" w:color="auto"/>
            <w:right w:val="none" w:sz="0" w:space="0" w:color="auto"/>
          </w:divBdr>
        </w:div>
        <w:div w:id="2093314228">
          <w:marLeft w:val="480"/>
          <w:marRight w:val="0"/>
          <w:marTop w:val="0"/>
          <w:marBottom w:val="0"/>
          <w:divBdr>
            <w:top w:val="none" w:sz="0" w:space="0" w:color="auto"/>
            <w:left w:val="none" w:sz="0" w:space="0" w:color="auto"/>
            <w:bottom w:val="none" w:sz="0" w:space="0" w:color="auto"/>
            <w:right w:val="none" w:sz="0" w:space="0" w:color="auto"/>
          </w:divBdr>
        </w:div>
        <w:div w:id="1076509746">
          <w:marLeft w:val="480"/>
          <w:marRight w:val="0"/>
          <w:marTop w:val="0"/>
          <w:marBottom w:val="0"/>
          <w:divBdr>
            <w:top w:val="none" w:sz="0" w:space="0" w:color="auto"/>
            <w:left w:val="none" w:sz="0" w:space="0" w:color="auto"/>
            <w:bottom w:val="none" w:sz="0" w:space="0" w:color="auto"/>
            <w:right w:val="none" w:sz="0" w:space="0" w:color="auto"/>
          </w:divBdr>
        </w:div>
      </w:divsChild>
    </w:div>
    <w:div w:id="1787236652">
      <w:marLeft w:val="480"/>
      <w:marRight w:val="0"/>
      <w:marTop w:val="0"/>
      <w:marBottom w:val="0"/>
      <w:divBdr>
        <w:top w:val="none" w:sz="0" w:space="0" w:color="auto"/>
        <w:left w:val="none" w:sz="0" w:space="0" w:color="auto"/>
        <w:bottom w:val="none" w:sz="0" w:space="0" w:color="auto"/>
        <w:right w:val="none" w:sz="0" w:space="0" w:color="auto"/>
      </w:divBdr>
    </w:div>
    <w:div w:id="1787238227">
      <w:marLeft w:val="480"/>
      <w:marRight w:val="0"/>
      <w:marTop w:val="0"/>
      <w:marBottom w:val="0"/>
      <w:divBdr>
        <w:top w:val="none" w:sz="0" w:space="0" w:color="auto"/>
        <w:left w:val="none" w:sz="0" w:space="0" w:color="auto"/>
        <w:bottom w:val="none" w:sz="0" w:space="0" w:color="auto"/>
        <w:right w:val="none" w:sz="0" w:space="0" w:color="auto"/>
      </w:divBdr>
    </w:div>
    <w:div w:id="1787263074">
      <w:marLeft w:val="480"/>
      <w:marRight w:val="0"/>
      <w:marTop w:val="0"/>
      <w:marBottom w:val="0"/>
      <w:divBdr>
        <w:top w:val="none" w:sz="0" w:space="0" w:color="auto"/>
        <w:left w:val="none" w:sz="0" w:space="0" w:color="auto"/>
        <w:bottom w:val="none" w:sz="0" w:space="0" w:color="auto"/>
        <w:right w:val="none" w:sz="0" w:space="0" w:color="auto"/>
      </w:divBdr>
    </w:div>
    <w:div w:id="1787263907">
      <w:marLeft w:val="480"/>
      <w:marRight w:val="0"/>
      <w:marTop w:val="0"/>
      <w:marBottom w:val="0"/>
      <w:divBdr>
        <w:top w:val="none" w:sz="0" w:space="0" w:color="auto"/>
        <w:left w:val="none" w:sz="0" w:space="0" w:color="auto"/>
        <w:bottom w:val="none" w:sz="0" w:space="0" w:color="auto"/>
        <w:right w:val="none" w:sz="0" w:space="0" w:color="auto"/>
      </w:divBdr>
    </w:div>
    <w:div w:id="1787307815">
      <w:marLeft w:val="480"/>
      <w:marRight w:val="0"/>
      <w:marTop w:val="0"/>
      <w:marBottom w:val="0"/>
      <w:divBdr>
        <w:top w:val="none" w:sz="0" w:space="0" w:color="auto"/>
        <w:left w:val="none" w:sz="0" w:space="0" w:color="auto"/>
        <w:bottom w:val="none" w:sz="0" w:space="0" w:color="auto"/>
        <w:right w:val="none" w:sz="0" w:space="0" w:color="auto"/>
      </w:divBdr>
    </w:div>
    <w:div w:id="1787385343">
      <w:marLeft w:val="480"/>
      <w:marRight w:val="0"/>
      <w:marTop w:val="0"/>
      <w:marBottom w:val="0"/>
      <w:divBdr>
        <w:top w:val="none" w:sz="0" w:space="0" w:color="auto"/>
        <w:left w:val="none" w:sz="0" w:space="0" w:color="auto"/>
        <w:bottom w:val="none" w:sz="0" w:space="0" w:color="auto"/>
        <w:right w:val="none" w:sz="0" w:space="0" w:color="auto"/>
      </w:divBdr>
    </w:div>
    <w:div w:id="1787458958">
      <w:marLeft w:val="480"/>
      <w:marRight w:val="0"/>
      <w:marTop w:val="0"/>
      <w:marBottom w:val="0"/>
      <w:divBdr>
        <w:top w:val="none" w:sz="0" w:space="0" w:color="auto"/>
        <w:left w:val="none" w:sz="0" w:space="0" w:color="auto"/>
        <w:bottom w:val="none" w:sz="0" w:space="0" w:color="auto"/>
        <w:right w:val="none" w:sz="0" w:space="0" w:color="auto"/>
      </w:divBdr>
    </w:div>
    <w:div w:id="1787461133">
      <w:marLeft w:val="480"/>
      <w:marRight w:val="0"/>
      <w:marTop w:val="0"/>
      <w:marBottom w:val="0"/>
      <w:divBdr>
        <w:top w:val="none" w:sz="0" w:space="0" w:color="auto"/>
        <w:left w:val="none" w:sz="0" w:space="0" w:color="auto"/>
        <w:bottom w:val="none" w:sz="0" w:space="0" w:color="auto"/>
        <w:right w:val="none" w:sz="0" w:space="0" w:color="auto"/>
      </w:divBdr>
    </w:div>
    <w:div w:id="1787501080">
      <w:marLeft w:val="480"/>
      <w:marRight w:val="0"/>
      <w:marTop w:val="0"/>
      <w:marBottom w:val="0"/>
      <w:divBdr>
        <w:top w:val="none" w:sz="0" w:space="0" w:color="auto"/>
        <w:left w:val="none" w:sz="0" w:space="0" w:color="auto"/>
        <w:bottom w:val="none" w:sz="0" w:space="0" w:color="auto"/>
        <w:right w:val="none" w:sz="0" w:space="0" w:color="auto"/>
      </w:divBdr>
    </w:div>
    <w:div w:id="1787581238">
      <w:marLeft w:val="480"/>
      <w:marRight w:val="0"/>
      <w:marTop w:val="0"/>
      <w:marBottom w:val="0"/>
      <w:divBdr>
        <w:top w:val="none" w:sz="0" w:space="0" w:color="auto"/>
        <w:left w:val="none" w:sz="0" w:space="0" w:color="auto"/>
        <w:bottom w:val="none" w:sz="0" w:space="0" w:color="auto"/>
        <w:right w:val="none" w:sz="0" w:space="0" w:color="auto"/>
      </w:divBdr>
    </w:div>
    <w:div w:id="1787583348">
      <w:marLeft w:val="480"/>
      <w:marRight w:val="0"/>
      <w:marTop w:val="0"/>
      <w:marBottom w:val="0"/>
      <w:divBdr>
        <w:top w:val="none" w:sz="0" w:space="0" w:color="auto"/>
        <w:left w:val="none" w:sz="0" w:space="0" w:color="auto"/>
        <w:bottom w:val="none" w:sz="0" w:space="0" w:color="auto"/>
        <w:right w:val="none" w:sz="0" w:space="0" w:color="auto"/>
      </w:divBdr>
    </w:div>
    <w:div w:id="1787652312">
      <w:marLeft w:val="480"/>
      <w:marRight w:val="0"/>
      <w:marTop w:val="0"/>
      <w:marBottom w:val="0"/>
      <w:divBdr>
        <w:top w:val="none" w:sz="0" w:space="0" w:color="auto"/>
        <w:left w:val="none" w:sz="0" w:space="0" w:color="auto"/>
        <w:bottom w:val="none" w:sz="0" w:space="0" w:color="auto"/>
        <w:right w:val="none" w:sz="0" w:space="0" w:color="auto"/>
      </w:divBdr>
    </w:div>
    <w:div w:id="1787655136">
      <w:marLeft w:val="480"/>
      <w:marRight w:val="0"/>
      <w:marTop w:val="0"/>
      <w:marBottom w:val="0"/>
      <w:divBdr>
        <w:top w:val="none" w:sz="0" w:space="0" w:color="auto"/>
        <w:left w:val="none" w:sz="0" w:space="0" w:color="auto"/>
        <w:bottom w:val="none" w:sz="0" w:space="0" w:color="auto"/>
        <w:right w:val="none" w:sz="0" w:space="0" w:color="auto"/>
      </w:divBdr>
    </w:div>
    <w:div w:id="1787695571">
      <w:marLeft w:val="480"/>
      <w:marRight w:val="0"/>
      <w:marTop w:val="0"/>
      <w:marBottom w:val="0"/>
      <w:divBdr>
        <w:top w:val="none" w:sz="0" w:space="0" w:color="auto"/>
        <w:left w:val="none" w:sz="0" w:space="0" w:color="auto"/>
        <w:bottom w:val="none" w:sz="0" w:space="0" w:color="auto"/>
        <w:right w:val="none" w:sz="0" w:space="0" w:color="auto"/>
      </w:divBdr>
    </w:div>
    <w:div w:id="1787699377">
      <w:marLeft w:val="480"/>
      <w:marRight w:val="0"/>
      <w:marTop w:val="0"/>
      <w:marBottom w:val="0"/>
      <w:divBdr>
        <w:top w:val="none" w:sz="0" w:space="0" w:color="auto"/>
        <w:left w:val="none" w:sz="0" w:space="0" w:color="auto"/>
        <w:bottom w:val="none" w:sz="0" w:space="0" w:color="auto"/>
        <w:right w:val="none" w:sz="0" w:space="0" w:color="auto"/>
      </w:divBdr>
    </w:div>
    <w:div w:id="1787701179">
      <w:marLeft w:val="480"/>
      <w:marRight w:val="0"/>
      <w:marTop w:val="0"/>
      <w:marBottom w:val="0"/>
      <w:divBdr>
        <w:top w:val="none" w:sz="0" w:space="0" w:color="auto"/>
        <w:left w:val="none" w:sz="0" w:space="0" w:color="auto"/>
        <w:bottom w:val="none" w:sz="0" w:space="0" w:color="auto"/>
        <w:right w:val="none" w:sz="0" w:space="0" w:color="auto"/>
      </w:divBdr>
    </w:div>
    <w:div w:id="1787701896">
      <w:marLeft w:val="480"/>
      <w:marRight w:val="0"/>
      <w:marTop w:val="0"/>
      <w:marBottom w:val="0"/>
      <w:divBdr>
        <w:top w:val="none" w:sz="0" w:space="0" w:color="auto"/>
        <w:left w:val="none" w:sz="0" w:space="0" w:color="auto"/>
        <w:bottom w:val="none" w:sz="0" w:space="0" w:color="auto"/>
        <w:right w:val="none" w:sz="0" w:space="0" w:color="auto"/>
      </w:divBdr>
    </w:div>
    <w:div w:id="1787774620">
      <w:marLeft w:val="480"/>
      <w:marRight w:val="0"/>
      <w:marTop w:val="0"/>
      <w:marBottom w:val="0"/>
      <w:divBdr>
        <w:top w:val="none" w:sz="0" w:space="0" w:color="auto"/>
        <w:left w:val="none" w:sz="0" w:space="0" w:color="auto"/>
        <w:bottom w:val="none" w:sz="0" w:space="0" w:color="auto"/>
        <w:right w:val="none" w:sz="0" w:space="0" w:color="auto"/>
      </w:divBdr>
    </w:div>
    <w:div w:id="1787847838">
      <w:marLeft w:val="480"/>
      <w:marRight w:val="0"/>
      <w:marTop w:val="0"/>
      <w:marBottom w:val="0"/>
      <w:divBdr>
        <w:top w:val="none" w:sz="0" w:space="0" w:color="auto"/>
        <w:left w:val="none" w:sz="0" w:space="0" w:color="auto"/>
        <w:bottom w:val="none" w:sz="0" w:space="0" w:color="auto"/>
        <w:right w:val="none" w:sz="0" w:space="0" w:color="auto"/>
      </w:divBdr>
    </w:div>
    <w:div w:id="1787889001">
      <w:marLeft w:val="480"/>
      <w:marRight w:val="0"/>
      <w:marTop w:val="0"/>
      <w:marBottom w:val="0"/>
      <w:divBdr>
        <w:top w:val="none" w:sz="0" w:space="0" w:color="auto"/>
        <w:left w:val="none" w:sz="0" w:space="0" w:color="auto"/>
        <w:bottom w:val="none" w:sz="0" w:space="0" w:color="auto"/>
        <w:right w:val="none" w:sz="0" w:space="0" w:color="auto"/>
      </w:divBdr>
    </w:div>
    <w:div w:id="1787892891">
      <w:marLeft w:val="480"/>
      <w:marRight w:val="0"/>
      <w:marTop w:val="0"/>
      <w:marBottom w:val="0"/>
      <w:divBdr>
        <w:top w:val="none" w:sz="0" w:space="0" w:color="auto"/>
        <w:left w:val="none" w:sz="0" w:space="0" w:color="auto"/>
        <w:bottom w:val="none" w:sz="0" w:space="0" w:color="auto"/>
        <w:right w:val="none" w:sz="0" w:space="0" w:color="auto"/>
      </w:divBdr>
    </w:div>
    <w:div w:id="1787968131">
      <w:marLeft w:val="480"/>
      <w:marRight w:val="0"/>
      <w:marTop w:val="0"/>
      <w:marBottom w:val="0"/>
      <w:divBdr>
        <w:top w:val="none" w:sz="0" w:space="0" w:color="auto"/>
        <w:left w:val="none" w:sz="0" w:space="0" w:color="auto"/>
        <w:bottom w:val="none" w:sz="0" w:space="0" w:color="auto"/>
        <w:right w:val="none" w:sz="0" w:space="0" w:color="auto"/>
      </w:divBdr>
    </w:div>
    <w:div w:id="1788039069">
      <w:marLeft w:val="480"/>
      <w:marRight w:val="0"/>
      <w:marTop w:val="0"/>
      <w:marBottom w:val="0"/>
      <w:divBdr>
        <w:top w:val="none" w:sz="0" w:space="0" w:color="auto"/>
        <w:left w:val="none" w:sz="0" w:space="0" w:color="auto"/>
        <w:bottom w:val="none" w:sz="0" w:space="0" w:color="auto"/>
        <w:right w:val="none" w:sz="0" w:space="0" w:color="auto"/>
      </w:divBdr>
    </w:div>
    <w:div w:id="1788043826">
      <w:marLeft w:val="480"/>
      <w:marRight w:val="0"/>
      <w:marTop w:val="0"/>
      <w:marBottom w:val="0"/>
      <w:divBdr>
        <w:top w:val="none" w:sz="0" w:space="0" w:color="auto"/>
        <w:left w:val="none" w:sz="0" w:space="0" w:color="auto"/>
        <w:bottom w:val="none" w:sz="0" w:space="0" w:color="auto"/>
        <w:right w:val="none" w:sz="0" w:space="0" w:color="auto"/>
      </w:divBdr>
    </w:div>
    <w:div w:id="1788045876">
      <w:marLeft w:val="480"/>
      <w:marRight w:val="0"/>
      <w:marTop w:val="0"/>
      <w:marBottom w:val="0"/>
      <w:divBdr>
        <w:top w:val="none" w:sz="0" w:space="0" w:color="auto"/>
        <w:left w:val="none" w:sz="0" w:space="0" w:color="auto"/>
        <w:bottom w:val="none" w:sz="0" w:space="0" w:color="auto"/>
        <w:right w:val="none" w:sz="0" w:space="0" w:color="auto"/>
      </w:divBdr>
    </w:div>
    <w:div w:id="1788115603">
      <w:marLeft w:val="480"/>
      <w:marRight w:val="0"/>
      <w:marTop w:val="0"/>
      <w:marBottom w:val="0"/>
      <w:divBdr>
        <w:top w:val="none" w:sz="0" w:space="0" w:color="auto"/>
        <w:left w:val="none" w:sz="0" w:space="0" w:color="auto"/>
        <w:bottom w:val="none" w:sz="0" w:space="0" w:color="auto"/>
        <w:right w:val="none" w:sz="0" w:space="0" w:color="auto"/>
      </w:divBdr>
    </w:div>
    <w:div w:id="1788159027">
      <w:marLeft w:val="480"/>
      <w:marRight w:val="0"/>
      <w:marTop w:val="0"/>
      <w:marBottom w:val="0"/>
      <w:divBdr>
        <w:top w:val="none" w:sz="0" w:space="0" w:color="auto"/>
        <w:left w:val="none" w:sz="0" w:space="0" w:color="auto"/>
        <w:bottom w:val="none" w:sz="0" w:space="0" w:color="auto"/>
        <w:right w:val="none" w:sz="0" w:space="0" w:color="auto"/>
      </w:divBdr>
    </w:div>
    <w:div w:id="1788159553">
      <w:marLeft w:val="480"/>
      <w:marRight w:val="0"/>
      <w:marTop w:val="0"/>
      <w:marBottom w:val="0"/>
      <w:divBdr>
        <w:top w:val="none" w:sz="0" w:space="0" w:color="auto"/>
        <w:left w:val="none" w:sz="0" w:space="0" w:color="auto"/>
        <w:bottom w:val="none" w:sz="0" w:space="0" w:color="auto"/>
        <w:right w:val="none" w:sz="0" w:space="0" w:color="auto"/>
      </w:divBdr>
    </w:div>
    <w:div w:id="1788160198">
      <w:marLeft w:val="480"/>
      <w:marRight w:val="0"/>
      <w:marTop w:val="0"/>
      <w:marBottom w:val="0"/>
      <w:divBdr>
        <w:top w:val="none" w:sz="0" w:space="0" w:color="auto"/>
        <w:left w:val="none" w:sz="0" w:space="0" w:color="auto"/>
        <w:bottom w:val="none" w:sz="0" w:space="0" w:color="auto"/>
        <w:right w:val="none" w:sz="0" w:space="0" w:color="auto"/>
      </w:divBdr>
    </w:div>
    <w:div w:id="1788238350">
      <w:marLeft w:val="480"/>
      <w:marRight w:val="0"/>
      <w:marTop w:val="0"/>
      <w:marBottom w:val="0"/>
      <w:divBdr>
        <w:top w:val="none" w:sz="0" w:space="0" w:color="auto"/>
        <w:left w:val="none" w:sz="0" w:space="0" w:color="auto"/>
        <w:bottom w:val="none" w:sz="0" w:space="0" w:color="auto"/>
        <w:right w:val="none" w:sz="0" w:space="0" w:color="auto"/>
      </w:divBdr>
    </w:div>
    <w:div w:id="1788281681">
      <w:marLeft w:val="480"/>
      <w:marRight w:val="0"/>
      <w:marTop w:val="0"/>
      <w:marBottom w:val="0"/>
      <w:divBdr>
        <w:top w:val="none" w:sz="0" w:space="0" w:color="auto"/>
        <w:left w:val="none" w:sz="0" w:space="0" w:color="auto"/>
        <w:bottom w:val="none" w:sz="0" w:space="0" w:color="auto"/>
        <w:right w:val="none" w:sz="0" w:space="0" w:color="auto"/>
      </w:divBdr>
    </w:div>
    <w:div w:id="1788306466">
      <w:marLeft w:val="480"/>
      <w:marRight w:val="0"/>
      <w:marTop w:val="0"/>
      <w:marBottom w:val="0"/>
      <w:divBdr>
        <w:top w:val="none" w:sz="0" w:space="0" w:color="auto"/>
        <w:left w:val="none" w:sz="0" w:space="0" w:color="auto"/>
        <w:bottom w:val="none" w:sz="0" w:space="0" w:color="auto"/>
        <w:right w:val="none" w:sz="0" w:space="0" w:color="auto"/>
      </w:divBdr>
    </w:div>
    <w:div w:id="1788310643">
      <w:marLeft w:val="480"/>
      <w:marRight w:val="0"/>
      <w:marTop w:val="0"/>
      <w:marBottom w:val="0"/>
      <w:divBdr>
        <w:top w:val="none" w:sz="0" w:space="0" w:color="auto"/>
        <w:left w:val="none" w:sz="0" w:space="0" w:color="auto"/>
        <w:bottom w:val="none" w:sz="0" w:space="0" w:color="auto"/>
        <w:right w:val="none" w:sz="0" w:space="0" w:color="auto"/>
      </w:divBdr>
    </w:div>
    <w:div w:id="1788347549">
      <w:marLeft w:val="480"/>
      <w:marRight w:val="0"/>
      <w:marTop w:val="0"/>
      <w:marBottom w:val="0"/>
      <w:divBdr>
        <w:top w:val="none" w:sz="0" w:space="0" w:color="auto"/>
        <w:left w:val="none" w:sz="0" w:space="0" w:color="auto"/>
        <w:bottom w:val="none" w:sz="0" w:space="0" w:color="auto"/>
        <w:right w:val="none" w:sz="0" w:space="0" w:color="auto"/>
      </w:divBdr>
    </w:div>
    <w:div w:id="1788348229">
      <w:marLeft w:val="480"/>
      <w:marRight w:val="0"/>
      <w:marTop w:val="0"/>
      <w:marBottom w:val="0"/>
      <w:divBdr>
        <w:top w:val="none" w:sz="0" w:space="0" w:color="auto"/>
        <w:left w:val="none" w:sz="0" w:space="0" w:color="auto"/>
        <w:bottom w:val="none" w:sz="0" w:space="0" w:color="auto"/>
        <w:right w:val="none" w:sz="0" w:space="0" w:color="auto"/>
      </w:divBdr>
    </w:div>
    <w:div w:id="1788425364">
      <w:marLeft w:val="480"/>
      <w:marRight w:val="0"/>
      <w:marTop w:val="0"/>
      <w:marBottom w:val="0"/>
      <w:divBdr>
        <w:top w:val="none" w:sz="0" w:space="0" w:color="auto"/>
        <w:left w:val="none" w:sz="0" w:space="0" w:color="auto"/>
        <w:bottom w:val="none" w:sz="0" w:space="0" w:color="auto"/>
        <w:right w:val="none" w:sz="0" w:space="0" w:color="auto"/>
      </w:divBdr>
    </w:div>
    <w:div w:id="1788428223">
      <w:marLeft w:val="480"/>
      <w:marRight w:val="0"/>
      <w:marTop w:val="0"/>
      <w:marBottom w:val="0"/>
      <w:divBdr>
        <w:top w:val="none" w:sz="0" w:space="0" w:color="auto"/>
        <w:left w:val="none" w:sz="0" w:space="0" w:color="auto"/>
        <w:bottom w:val="none" w:sz="0" w:space="0" w:color="auto"/>
        <w:right w:val="none" w:sz="0" w:space="0" w:color="auto"/>
      </w:divBdr>
    </w:div>
    <w:div w:id="1788499704">
      <w:marLeft w:val="480"/>
      <w:marRight w:val="0"/>
      <w:marTop w:val="0"/>
      <w:marBottom w:val="0"/>
      <w:divBdr>
        <w:top w:val="none" w:sz="0" w:space="0" w:color="auto"/>
        <w:left w:val="none" w:sz="0" w:space="0" w:color="auto"/>
        <w:bottom w:val="none" w:sz="0" w:space="0" w:color="auto"/>
        <w:right w:val="none" w:sz="0" w:space="0" w:color="auto"/>
      </w:divBdr>
    </w:div>
    <w:div w:id="1788505533">
      <w:marLeft w:val="480"/>
      <w:marRight w:val="0"/>
      <w:marTop w:val="0"/>
      <w:marBottom w:val="0"/>
      <w:divBdr>
        <w:top w:val="none" w:sz="0" w:space="0" w:color="auto"/>
        <w:left w:val="none" w:sz="0" w:space="0" w:color="auto"/>
        <w:bottom w:val="none" w:sz="0" w:space="0" w:color="auto"/>
        <w:right w:val="none" w:sz="0" w:space="0" w:color="auto"/>
      </w:divBdr>
    </w:div>
    <w:div w:id="1788550094">
      <w:marLeft w:val="480"/>
      <w:marRight w:val="0"/>
      <w:marTop w:val="0"/>
      <w:marBottom w:val="0"/>
      <w:divBdr>
        <w:top w:val="none" w:sz="0" w:space="0" w:color="auto"/>
        <w:left w:val="none" w:sz="0" w:space="0" w:color="auto"/>
        <w:bottom w:val="none" w:sz="0" w:space="0" w:color="auto"/>
        <w:right w:val="none" w:sz="0" w:space="0" w:color="auto"/>
      </w:divBdr>
    </w:div>
    <w:div w:id="1788575128">
      <w:marLeft w:val="480"/>
      <w:marRight w:val="0"/>
      <w:marTop w:val="0"/>
      <w:marBottom w:val="0"/>
      <w:divBdr>
        <w:top w:val="none" w:sz="0" w:space="0" w:color="auto"/>
        <w:left w:val="none" w:sz="0" w:space="0" w:color="auto"/>
        <w:bottom w:val="none" w:sz="0" w:space="0" w:color="auto"/>
        <w:right w:val="none" w:sz="0" w:space="0" w:color="auto"/>
      </w:divBdr>
    </w:div>
    <w:div w:id="1788623190">
      <w:marLeft w:val="480"/>
      <w:marRight w:val="0"/>
      <w:marTop w:val="0"/>
      <w:marBottom w:val="0"/>
      <w:divBdr>
        <w:top w:val="none" w:sz="0" w:space="0" w:color="auto"/>
        <w:left w:val="none" w:sz="0" w:space="0" w:color="auto"/>
        <w:bottom w:val="none" w:sz="0" w:space="0" w:color="auto"/>
        <w:right w:val="none" w:sz="0" w:space="0" w:color="auto"/>
      </w:divBdr>
    </w:div>
    <w:div w:id="1788693319">
      <w:marLeft w:val="480"/>
      <w:marRight w:val="0"/>
      <w:marTop w:val="0"/>
      <w:marBottom w:val="0"/>
      <w:divBdr>
        <w:top w:val="none" w:sz="0" w:space="0" w:color="auto"/>
        <w:left w:val="none" w:sz="0" w:space="0" w:color="auto"/>
        <w:bottom w:val="none" w:sz="0" w:space="0" w:color="auto"/>
        <w:right w:val="none" w:sz="0" w:space="0" w:color="auto"/>
      </w:divBdr>
    </w:div>
    <w:div w:id="1788700555">
      <w:marLeft w:val="480"/>
      <w:marRight w:val="0"/>
      <w:marTop w:val="0"/>
      <w:marBottom w:val="0"/>
      <w:divBdr>
        <w:top w:val="none" w:sz="0" w:space="0" w:color="auto"/>
        <w:left w:val="none" w:sz="0" w:space="0" w:color="auto"/>
        <w:bottom w:val="none" w:sz="0" w:space="0" w:color="auto"/>
        <w:right w:val="none" w:sz="0" w:space="0" w:color="auto"/>
      </w:divBdr>
    </w:div>
    <w:div w:id="1788742711">
      <w:marLeft w:val="480"/>
      <w:marRight w:val="0"/>
      <w:marTop w:val="0"/>
      <w:marBottom w:val="0"/>
      <w:divBdr>
        <w:top w:val="none" w:sz="0" w:space="0" w:color="auto"/>
        <w:left w:val="none" w:sz="0" w:space="0" w:color="auto"/>
        <w:bottom w:val="none" w:sz="0" w:space="0" w:color="auto"/>
        <w:right w:val="none" w:sz="0" w:space="0" w:color="auto"/>
      </w:divBdr>
    </w:div>
    <w:div w:id="1788809569">
      <w:marLeft w:val="480"/>
      <w:marRight w:val="0"/>
      <w:marTop w:val="0"/>
      <w:marBottom w:val="0"/>
      <w:divBdr>
        <w:top w:val="none" w:sz="0" w:space="0" w:color="auto"/>
        <w:left w:val="none" w:sz="0" w:space="0" w:color="auto"/>
        <w:bottom w:val="none" w:sz="0" w:space="0" w:color="auto"/>
        <w:right w:val="none" w:sz="0" w:space="0" w:color="auto"/>
      </w:divBdr>
    </w:div>
    <w:div w:id="1788812172">
      <w:marLeft w:val="480"/>
      <w:marRight w:val="0"/>
      <w:marTop w:val="0"/>
      <w:marBottom w:val="0"/>
      <w:divBdr>
        <w:top w:val="none" w:sz="0" w:space="0" w:color="auto"/>
        <w:left w:val="none" w:sz="0" w:space="0" w:color="auto"/>
        <w:bottom w:val="none" w:sz="0" w:space="0" w:color="auto"/>
        <w:right w:val="none" w:sz="0" w:space="0" w:color="auto"/>
      </w:divBdr>
    </w:div>
    <w:div w:id="1788818446">
      <w:marLeft w:val="480"/>
      <w:marRight w:val="0"/>
      <w:marTop w:val="0"/>
      <w:marBottom w:val="0"/>
      <w:divBdr>
        <w:top w:val="none" w:sz="0" w:space="0" w:color="auto"/>
        <w:left w:val="none" w:sz="0" w:space="0" w:color="auto"/>
        <w:bottom w:val="none" w:sz="0" w:space="0" w:color="auto"/>
        <w:right w:val="none" w:sz="0" w:space="0" w:color="auto"/>
      </w:divBdr>
    </w:div>
    <w:div w:id="1788885425">
      <w:marLeft w:val="480"/>
      <w:marRight w:val="0"/>
      <w:marTop w:val="0"/>
      <w:marBottom w:val="0"/>
      <w:divBdr>
        <w:top w:val="none" w:sz="0" w:space="0" w:color="auto"/>
        <w:left w:val="none" w:sz="0" w:space="0" w:color="auto"/>
        <w:bottom w:val="none" w:sz="0" w:space="0" w:color="auto"/>
        <w:right w:val="none" w:sz="0" w:space="0" w:color="auto"/>
      </w:divBdr>
    </w:div>
    <w:div w:id="1788962315">
      <w:marLeft w:val="480"/>
      <w:marRight w:val="0"/>
      <w:marTop w:val="0"/>
      <w:marBottom w:val="0"/>
      <w:divBdr>
        <w:top w:val="none" w:sz="0" w:space="0" w:color="auto"/>
        <w:left w:val="none" w:sz="0" w:space="0" w:color="auto"/>
        <w:bottom w:val="none" w:sz="0" w:space="0" w:color="auto"/>
        <w:right w:val="none" w:sz="0" w:space="0" w:color="auto"/>
      </w:divBdr>
    </w:div>
    <w:div w:id="1789007782">
      <w:marLeft w:val="480"/>
      <w:marRight w:val="0"/>
      <w:marTop w:val="0"/>
      <w:marBottom w:val="0"/>
      <w:divBdr>
        <w:top w:val="none" w:sz="0" w:space="0" w:color="auto"/>
        <w:left w:val="none" w:sz="0" w:space="0" w:color="auto"/>
        <w:bottom w:val="none" w:sz="0" w:space="0" w:color="auto"/>
        <w:right w:val="none" w:sz="0" w:space="0" w:color="auto"/>
      </w:divBdr>
    </w:div>
    <w:div w:id="1789008560">
      <w:marLeft w:val="480"/>
      <w:marRight w:val="0"/>
      <w:marTop w:val="0"/>
      <w:marBottom w:val="0"/>
      <w:divBdr>
        <w:top w:val="none" w:sz="0" w:space="0" w:color="auto"/>
        <w:left w:val="none" w:sz="0" w:space="0" w:color="auto"/>
        <w:bottom w:val="none" w:sz="0" w:space="0" w:color="auto"/>
        <w:right w:val="none" w:sz="0" w:space="0" w:color="auto"/>
      </w:divBdr>
    </w:div>
    <w:div w:id="1789078431">
      <w:marLeft w:val="480"/>
      <w:marRight w:val="0"/>
      <w:marTop w:val="0"/>
      <w:marBottom w:val="0"/>
      <w:divBdr>
        <w:top w:val="none" w:sz="0" w:space="0" w:color="auto"/>
        <w:left w:val="none" w:sz="0" w:space="0" w:color="auto"/>
        <w:bottom w:val="none" w:sz="0" w:space="0" w:color="auto"/>
        <w:right w:val="none" w:sz="0" w:space="0" w:color="auto"/>
      </w:divBdr>
    </w:div>
    <w:div w:id="1789079575">
      <w:marLeft w:val="480"/>
      <w:marRight w:val="0"/>
      <w:marTop w:val="0"/>
      <w:marBottom w:val="0"/>
      <w:divBdr>
        <w:top w:val="none" w:sz="0" w:space="0" w:color="auto"/>
        <w:left w:val="none" w:sz="0" w:space="0" w:color="auto"/>
        <w:bottom w:val="none" w:sz="0" w:space="0" w:color="auto"/>
        <w:right w:val="none" w:sz="0" w:space="0" w:color="auto"/>
      </w:divBdr>
    </w:div>
    <w:div w:id="1789082155">
      <w:marLeft w:val="480"/>
      <w:marRight w:val="0"/>
      <w:marTop w:val="0"/>
      <w:marBottom w:val="0"/>
      <w:divBdr>
        <w:top w:val="none" w:sz="0" w:space="0" w:color="auto"/>
        <w:left w:val="none" w:sz="0" w:space="0" w:color="auto"/>
        <w:bottom w:val="none" w:sz="0" w:space="0" w:color="auto"/>
        <w:right w:val="none" w:sz="0" w:space="0" w:color="auto"/>
      </w:divBdr>
    </w:div>
    <w:div w:id="1789155060">
      <w:marLeft w:val="480"/>
      <w:marRight w:val="0"/>
      <w:marTop w:val="0"/>
      <w:marBottom w:val="0"/>
      <w:divBdr>
        <w:top w:val="none" w:sz="0" w:space="0" w:color="auto"/>
        <w:left w:val="none" w:sz="0" w:space="0" w:color="auto"/>
        <w:bottom w:val="none" w:sz="0" w:space="0" w:color="auto"/>
        <w:right w:val="none" w:sz="0" w:space="0" w:color="auto"/>
      </w:divBdr>
    </w:div>
    <w:div w:id="1789158122">
      <w:marLeft w:val="480"/>
      <w:marRight w:val="0"/>
      <w:marTop w:val="0"/>
      <w:marBottom w:val="0"/>
      <w:divBdr>
        <w:top w:val="none" w:sz="0" w:space="0" w:color="auto"/>
        <w:left w:val="none" w:sz="0" w:space="0" w:color="auto"/>
        <w:bottom w:val="none" w:sz="0" w:space="0" w:color="auto"/>
        <w:right w:val="none" w:sz="0" w:space="0" w:color="auto"/>
      </w:divBdr>
    </w:div>
    <w:div w:id="1789278895">
      <w:marLeft w:val="480"/>
      <w:marRight w:val="0"/>
      <w:marTop w:val="0"/>
      <w:marBottom w:val="0"/>
      <w:divBdr>
        <w:top w:val="none" w:sz="0" w:space="0" w:color="auto"/>
        <w:left w:val="none" w:sz="0" w:space="0" w:color="auto"/>
        <w:bottom w:val="none" w:sz="0" w:space="0" w:color="auto"/>
        <w:right w:val="none" w:sz="0" w:space="0" w:color="auto"/>
      </w:divBdr>
    </w:div>
    <w:div w:id="1789279925">
      <w:marLeft w:val="480"/>
      <w:marRight w:val="0"/>
      <w:marTop w:val="0"/>
      <w:marBottom w:val="0"/>
      <w:divBdr>
        <w:top w:val="none" w:sz="0" w:space="0" w:color="auto"/>
        <w:left w:val="none" w:sz="0" w:space="0" w:color="auto"/>
        <w:bottom w:val="none" w:sz="0" w:space="0" w:color="auto"/>
        <w:right w:val="none" w:sz="0" w:space="0" w:color="auto"/>
      </w:divBdr>
    </w:div>
    <w:div w:id="1789347524">
      <w:marLeft w:val="480"/>
      <w:marRight w:val="0"/>
      <w:marTop w:val="0"/>
      <w:marBottom w:val="0"/>
      <w:divBdr>
        <w:top w:val="none" w:sz="0" w:space="0" w:color="auto"/>
        <w:left w:val="none" w:sz="0" w:space="0" w:color="auto"/>
        <w:bottom w:val="none" w:sz="0" w:space="0" w:color="auto"/>
        <w:right w:val="none" w:sz="0" w:space="0" w:color="auto"/>
      </w:divBdr>
    </w:div>
    <w:div w:id="1789347876">
      <w:marLeft w:val="480"/>
      <w:marRight w:val="0"/>
      <w:marTop w:val="0"/>
      <w:marBottom w:val="0"/>
      <w:divBdr>
        <w:top w:val="none" w:sz="0" w:space="0" w:color="auto"/>
        <w:left w:val="none" w:sz="0" w:space="0" w:color="auto"/>
        <w:bottom w:val="none" w:sz="0" w:space="0" w:color="auto"/>
        <w:right w:val="none" w:sz="0" w:space="0" w:color="auto"/>
      </w:divBdr>
    </w:div>
    <w:div w:id="1789356239">
      <w:marLeft w:val="480"/>
      <w:marRight w:val="0"/>
      <w:marTop w:val="0"/>
      <w:marBottom w:val="0"/>
      <w:divBdr>
        <w:top w:val="none" w:sz="0" w:space="0" w:color="auto"/>
        <w:left w:val="none" w:sz="0" w:space="0" w:color="auto"/>
        <w:bottom w:val="none" w:sz="0" w:space="0" w:color="auto"/>
        <w:right w:val="none" w:sz="0" w:space="0" w:color="auto"/>
      </w:divBdr>
    </w:div>
    <w:div w:id="1789422741">
      <w:marLeft w:val="480"/>
      <w:marRight w:val="0"/>
      <w:marTop w:val="0"/>
      <w:marBottom w:val="0"/>
      <w:divBdr>
        <w:top w:val="none" w:sz="0" w:space="0" w:color="auto"/>
        <w:left w:val="none" w:sz="0" w:space="0" w:color="auto"/>
        <w:bottom w:val="none" w:sz="0" w:space="0" w:color="auto"/>
        <w:right w:val="none" w:sz="0" w:space="0" w:color="auto"/>
      </w:divBdr>
    </w:div>
    <w:div w:id="1789467962">
      <w:marLeft w:val="480"/>
      <w:marRight w:val="0"/>
      <w:marTop w:val="0"/>
      <w:marBottom w:val="0"/>
      <w:divBdr>
        <w:top w:val="none" w:sz="0" w:space="0" w:color="auto"/>
        <w:left w:val="none" w:sz="0" w:space="0" w:color="auto"/>
        <w:bottom w:val="none" w:sz="0" w:space="0" w:color="auto"/>
        <w:right w:val="none" w:sz="0" w:space="0" w:color="auto"/>
      </w:divBdr>
    </w:div>
    <w:div w:id="1789471209">
      <w:marLeft w:val="480"/>
      <w:marRight w:val="0"/>
      <w:marTop w:val="0"/>
      <w:marBottom w:val="0"/>
      <w:divBdr>
        <w:top w:val="none" w:sz="0" w:space="0" w:color="auto"/>
        <w:left w:val="none" w:sz="0" w:space="0" w:color="auto"/>
        <w:bottom w:val="none" w:sz="0" w:space="0" w:color="auto"/>
        <w:right w:val="none" w:sz="0" w:space="0" w:color="auto"/>
      </w:divBdr>
    </w:div>
    <w:div w:id="1789472281">
      <w:marLeft w:val="480"/>
      <w:marRight w:val="0"/>
      <w:marTop w:val="0"/>
      <w:marBottom w:val="0"/>
      <w:divBdr>
        <w:top w:val="none" w:sz="0" w:space="0" w:color="auto"/>
        <w:left w:val="none" w:sz="0" w:space="0" w:color="auto"/>
        <w:bottom w:val="none" w:sz="0" w:space="0" w:color="auto"/>
        <w:right w:val="none" w:sz="0" w:space="0" w:color="auto"/>
      </w:divBdr>
    </w:div>
    <w:div w:id="1789616068">
      <w:marLeft w:val="480"/>
      <w:marRight w:val="0"/>
      <w:marTop w:val="0"/>
      <w:marBottom w:val="0"/>
      <w:divBdr>
        <w:top w:val="none" w:sz="0" w:space="0" w:color="auto"/>
        <w:left w:val="none" w:sz="0" w:space="0" w:color="auto"/>
        <w:bottom w:val="none" w:sz="0" w:space="0" w:color="auto"/>
        <w:right w:val="none" w:sz="0" w:space="0" w:color="auto"/>
      </w:divBdr>
    </w:div>
    <w:div w:id="1789623182">
      <w:marLeft w:val="480"/>
      <w:marRight w:val="0"/>
      <w:marTop w:val="0"/>
      <w:marBottom w:val="0"/>
      <w:divBdr>
        <w:top w:val="none" w:sz="0" w:space="0" w:color="auto"/>
        <w:left w:val="none" w:sz="0" w:space="0" w:color="auto"/>
        <w:bottom w:val="none" w:sz="0" w:space="0" w:color="auto"/>
        <w:right w:val="none" w:sz="0" w:space="0" w:color="auto"/>
      </w:divBdr>
    </w:div>
    <w:div w:id="1789741093">
      <w:marLeft w:val="480"/>
      <w:marRight w:val="0"/>
      <w:marTop w:val="0"/>
      <w:marBottom w:val="0"/>
      <w:divBdr>
        <w:top w:val="none" w:sz="0" w:space="0" w:color="auto"/>
        <w:left w:val="none" w:sz="0" w:space="0" w:color="auto"/>
        <w:bottom w:val="none" w:sz="0" w:space="0" w:color="auto"/>
        <w:right w:val="none" w:sz="0" w:space="0" w:color="auto"/>
      </w:divBdr>
    </w:div>
    <w:div w:id="1789812543">
      <w:marLeft w:val="480"/>
      <w:marRight w:val="0"/>
      <w:marTop w:val="0"/>
      <w:marBottom w:val="0"/>
      <w:divBdr>
        <w:top w:val="none" w:sz="0" w:space="0" w:color="auto"/>
        <w:left w:val="none" w:sz="0" w:space="0" w:color="auto"/>
        <w:bottom w:val="none" w:sz="0" w:space="0" w:color="auto"/>
        <w:right w:val="none" w:sz="0" w:space="0" w:color="auto"/>
      </w:divBdr>
    </w:div>
    <w:div w:id="1789815732">
      <w:marLeft w:val="480"/>
      <w:marRight w:val="0"/>
      <w:marTop w:val="0"/>
      <w:marBottom w:val="0"/>
      <w:divBdr>
        <w:top w:val="none" w:sz="0" w:space="0" w:color="auto"/>
        <w:left w:val="none" w:sz="0" w:space="0" w:color="auto"/>
        <w:bottom w:val="none" w:sz="0" w:space="0" w:color="auto"/>
        <w:right w:val="none" w:sz="0" w:space="0" w:color="auto"/>
      </w:divBdr>
    </w:div>
    <w:div w:id="1789818362">
      <w:marLeft w:val="480"/>
      <w:marRight w:val="0"/>
      <w:marTop w:val="0"/>
      <w:marBottom w:val="0"/>
      <w:divBdr>
        <w:top w:val="none" w:sz="0" w:space="0" w:color="auto"/>
        <w:left w:val="none" w:sz="0" w:space="0" w:color="auto"/>
        <w:bottom w:val="none" w:sz="0" w:space="0" w:color="auto"/>
        <w:right w:val="none" w:sz="0" w:space="0" w:color="auto"/>
      </w:divBdr>
    </w:div>
    <w:div w:id="1789853928">
      <w:marLeft w:val="480"/>
      <w:marRight w:val="0"/>
      <w:marTop w:val="0"/>
      <w:marBottom w:val="0"/>
      <w:divBdr>
        <w:top w:val="none" w:sz="0" w:space="0" w:color="auto"/>
        <w:left w:val="none" w:sz="0" w:space="0" w:color="auto"/>
        <w:bottom w:val="none" w:sz="0" w:space="0" w:color="auto"/>
        <w:right w:val="none" w:sz="0" w:space="0" w:color="auto"/>
      </w:divBdr>
    </w:div>
    <w:div w:id="1789854598">
      <w:marLeft w:val="480"/>
      <w:marRight w:val="0"/>
      <w:marTop w:val="0"/>
      <w:marBottom w:val="0"/>
      <w:divBdr>
        <w:top w:val="none" w:sz="0" w:space="0" w:color="auto"/>
        <w:left w:val="none" w:sz="0" w:space="0" w:color="auto"/>
        <w:bottom w:val="none" w:sz="0" w:space="0" w:color="auto"/>
        <w:right w:val="none" w:sz="0" w:space="0" w:color="auto"/>
      </w:divBdr>
    </w:div>
    <w:div w:id="1789935877">
      <w:marLeft w:val="480"/>
      <w:marRight w:val="0"/>
      <w:marTop w:val="0"/>
      <w:marBottom w:val="0"/>
      <w:divBdr>
        <w:top w:val="none" w:sz="0" w:space="0" w:color="auto"/>
        <w:left w:val="none" w:sz="0" w:space="0" w:color="auto"/>
        <w:bottom w:val="none" w:sz="0" w:space="0" w:color="auto"/>
        <w:right w:val="none" w:sz="0" w:space="0" w:color="auto"/>
      </w:divBdr>
    </w:div>
    <w:div w:id="1790004517">
      <w:marLeft w:val="480"/>
      <w:marRight w:val="0"/>
      <w:marTop w:val="0"/>
      <w:marBottom w:val="0"/>
      <w:divBdr>
        <w:top w:val="none" w:sz="0" w:space="0" w:color="auto"/>
        <w:left w:val="none" w:sz="0" w:space="0" w:color="auto"/>
        <w:bottom w:val="none" w:sz="0" w:space="0" w:color="auto"/>
        <w:right w:val="none" w:sz="0" w:space="0" w:color="auto"/>
      </w:divBdr>
    </w:div>
    <w:div w:id="1790007324">
      <w:marLeft w:val="480"/>
      <w:marRight w:val="0"/>
      <w:marTop w:val="0"/>
      <w:marBottom w:val="0"/>
      <w:divBdr>
        <w:top w:val="none" w:sz="0" w:space="0" w:color="auto"/>
        <w:left w:val="none" w:sz="0" w:space="0" w:color="auto"/>
        <w:bottom w:val="none" w:sz="0" w:space="0" w:color="auto"/>
        <w:right w:val="none" w:sz="0" w:space="0" w:color="auto"/>
      </w:divBdr>
    </w:div>
    <w:div w:id="1790121395">
      <w:marLeft w:val="480"/>
      <w:marRight w:val="0"/>
      <w:marTop w:val="0"/>
      <w:marBottom w:val="0"/>
      <w:divBdr>
        <w:top w:val="none" w:sz="0" w:space="0" w:color="auto"/>
        <w:left w:val="none" w:sz="0" w:space="0" w:color="auto"/>
        <w:bottom w:val="none" w:sz="0" w:space="0" w:color="auto"/>
        <w:right w:val="none" w:sz="0" w:space="0" w:color="auto"/>
      </w:divBdr>
    </w:div>
    <w:div w:id="1790124180">
      <w:marLeft w:val="480"/>
      <w:marRight w:val="0"/>
      <w:marTop w:val="0"/>
      <w:marBottom w:val="0"/>
      <w:divBdr>
        <w:top w:val="none" w:sz="0" w:space="0" w:color="auto"/>
        <w:left w:val="none" w:sz="0" w:space="0" w:color="auto"/>
        <w:bottom w:val="none" w:sz="0" w:space="0" w:color="auto"/>
        <w:right w:val="none" w:sz="0" w:space="0" w:color="auto"/>
      </w:divBdr>
    </w:div>
    <w:div w:id="1790128881">
      <w:marLeft w:val="480"/>
      <w:marRight w:val="0"/>
      <w:marTop w:val="0"/>
      <w:marBottom w:val="0"/>
      <w:divBdr>
        <w:top w:val="none" w:sz="0" w:space="0" w:color="auto"/>
        <w:left w:val="none" w:sz="0" w:space="0" w:color="auto"/>
        <w:bottom w:val="none" w:sz="0" w:space="0" w:color="auto"/>
        <w:right w:val="none" w:sz="0" w:space="0" w:color="auto"/>
      </w:divBdr>
    </w:div>
    <w:div w:id="1790276145">
      <w:marLeft w:val="480"/>
      <w:marRight w:val="0"/>
      <w:marTop w:val="0"/>
      <w:marBottom w:val="0"/>
      <w:divBdr>
        <w:top w:val="none" w:sz="0" w:space="0" w:color="auto"/>
        <w:left w:val="none" w:sz="0" w:space="0" w:color="auto"/>
        <w:bottom w:val="none" w:sz="0" w:space="0" w:color="auto"/>
        <w:right w:val="none" w:sz="0" w:space="0" w:color="auto"/>
      </w:divBdr>
    </w:div>
    <w:div w:id="1790276205">
      <w:marLeft w:val="480"/>
      <w:marRight w:val="0"/>
      <w:marTop w:val="0"/>
      <w:marBottom w:val="0"/>
      <w:divBdr>
        <w:top w:val="none" w:sz="0" w:space="0" w:color="auto"/>
        <w:left w:val="none" w:sz="0" w:space="0" w:color="auto"/>
        <w:bottom w:val="none" w:sz="0" w:space="0" w:color="auto"/>
        <w:right w:val="none" w:sz="0" w:space="0" w:color="auto"/>
      </w:divBdr>
    </w:div>
    <w:div w:id="1790319990">
      <w:marLeft w:val="480"/>
      <w:marRight w:val="0"/>
      <w:marTop w:val="0"/>
      <w:marBottom w:val="0"/>
      <w:divBdr>
        <w:top w:val="none" w:sz="0" w:space="0" w:color="auto"/>
        <w:left w:val="none" w:sz="0" w:space="0" w:color="auto"/>
        <w:bottom w:val="none" w:sz="0" w:space="0" w:color="auto"/>
        <w:right w:val="none" w:sz="0" w:space="0" w:color="auto"/>
      </w:divBdr>
    </w:div>
    <w:div w:id="1790391257">
      <w:marLeft w:val="480"/>
      <w:marRight w:val="0"/>
      <w:marTop w:val="0"/>
      <w:marBottom w:val="0"/>
      <w:divBdr>
        <w:top w:val="none" w:sz="0" w:space="0" w:color="auto"/>
        <w:left w:val="none" w:sz="0" w:space="0" w:color="auto"/>
        <w:bottom w:val="none" w:sz="0" w:space="0" w:color="auto"/>
        <w:right w:val="none" w:sz="0" w:space="0" w:color="auto"/>
      </w:divBdr>
    </w:div>
    <w:div w:id="1790397546">
      <w:marLeft w:val="480"/>
      <w:marRight w:val="0"/>
      <w:marTop w:val="0"/>
      <w:marBottom w:val="0"/>
      <w:divBdr>
        <w:top w:val="none" w:sz="0" w:space="0" w:color="auto"/>
        <w:left w:val="none" w:sz="0" w:space="0" w:color="auto"/>
        <w:bottom w:val="none" w:sz="0" w:space="0" w:color="auto"/>
        <w:right w:val="none" w:sz="0" w:space="0" w:color="auto"/>
      </w:divBdr>
    </w:div>
    <w:div w:id="1790397626">
      <w:marLeft w:val="480"/>
      <w:marRight w:val="0"/>
      <w:marTop w:val="0"/>
      <w:marBottom w:val="0"/>
      <w:divBdr>
        <w:top w:val="none" w:sz="0" w:space="0" w:color="auto"/>
        <w:left w:val="none" w:sz="0" w:space="0" w:color="auto"/>
        <w:bottom w:val="none" w:sz="0" w:space="0" w:color="auto"/>
        <w:right w:val="none" w:sz="0" w:space="0" w:color="auto"/>
      </w:divBdr>
    </w:div>
    <w:div w:id="1790464445">
      <w:marLeft w:val="480"/>
      <w:marRight w:val="0"/>
      <w:marTop w:val="0"/>
      <w:marBottom w:val="0"/>
      <w:divBdr>
        <w:top w:val="none" w:sz="0" w:space="0" w:color="auto"/>
        <w:left w:val="none" w:sz="0" w:space="0" w:color="auto"/>
        <w:bottom w:val="none" w:sz="0" w:space="0" w:color="auto"/>
        <w:right w:val="none" w:sz="0" w:space="0" w:color="auto"/>
      </w:divBdr>
    </w:div>
    <w:div w:id="1790467699">
      <w:marLeft w:val="480"/>
      <w:marRight w:val="0"/>
      <w:marTop w:val="0"/>
      <w:marBottom w:val="0"/>
      <w:divBdr>
        <w:top w:val="none" w:sz="0" w:space="0" w:color="auto"/>
        <w:left w:val="none" w:sz="0" w:space="0" w:color="auto"/>
        <w:bottom w:val="none" w:sz="0" w:space="0" w:color="auto"/>
        <w:right w:val="none" w:sz="0" w:space="0" w:color="auto"/>
      </w:divBdr>
    </w:div>
    <w:div w:id="1790472221">
      <w:marLeft w:val="480"/>
      <w:marRight w:val="0"/>
      <w:marTop w:val="0"/>
      <w:marBottom w:val="0"/>
      <w:divBdr>
        <w:top w:val="none" w:sz="0" w:space="0" w:color="auto"/>
        <w:left w:val="none" w:sz="0" w:space="0" w:color="auto"/>
        <w:bottom w:val="none" w:sz="0" w:space="0" w:color="auto"/>
        <w:right w:val="none" w:sz="0" w:space="0" w:color="auto"/>
      </w:divBdr>
    </w:div>
    <w:div w:id="1790660523">
      <w:marLeft w:val="480"/>
      <w:marRight w:val="0"/>
      <w:marTop w:val="0"/>
      <w:marBottom w:val="0"/>
      <w:divBdr>
        <w:top w:val="none" w:sz="0" w:space="0" w:color="auto"/>
        <w:left w:val="none" w:sz="0" w:space="0" w:color="auto"/>
        <w:bottom w:val="none" w:sz="0" w:space="0" w:color="auto"/>
        <w:right w:val="none" w:sz="0" w:space="0" w:color="auto"/>
      </w:divBdr>
    </w:div>
    <w:div w:id="1790663604">
      <w:marLeft w:val="480"/>
      <w:marRight w:val="0"/>
      <w:marTop w:val="0"/>
      <w:marBottom w:val="0"/>
      <w:divBdr>
        <w:top w:val="none" w:sz="0" w:space="0" w:color="auto"/>
        <w:left w:val="none" w:sz="0" w:space="0" w:color="auto"/>
        <w:bottom w:val="none" w:sz="0" w:space="0" w:color="auto"/>
        <w:right w:val="none" w:sz="0" w:space="0" w:color="auto"/>
      </w:divBdr>
    </w:div>
    <w:div w:id="1790664385">
      <w:marLeft w:val="480"/>
      <w:marRight w:val="0"/>
      <w:marTop w:val="0"/>
      <w:marBottom w:val="0"/>
      <w:divBdr>
        <w:top w:val="none" w:sz="0" w:space="0" w:color="auto"/>
        <w:left w:val="none" w:sz="0" w:space="0" w:color="auto"/>
        <w:bottom w:val="none" w:sz="0" w:space="0" w:color="auto"/>
        <w:right w:val="none" w:sz="0" w:space="0" w:color="auto"/>
      </w:divBdr>
    </w:div>
    <w:div w:id="1790736573">
      <w:marLeft w:val="480"/>
      <w:marRight w:val="0"/>
      <w:marTop w:val="0"/>
      <w:marBottom w:val="0"/>
      <w:divBdr>
        <w:top w:val="none" w:sz="0" w:space="0" w:color="auto"/>
        <w:left w:val="none" w:sz="0" w:space="0" w:color="auto"/>
        <w:bottom w:val="none" w:sz="0" w:space="0" w:color="auto"/>
        <w:right w:val="none" w:sz="0" w:space="0" w:color="auto"/>
      </w:divBdr>
    </w:div>
    <w:div w:id="1790777196">
      <w:marLeft w:val="480"/>
      <w:marRight w:val="0"/>
      <w:marTop w:val="0"/>
      <w:marBottom w:val="0"/>
      <w:divBdr>
        <w:top w:val="none" w:sz="0" w:space="0" w:color="auto"/>
        <w:left w:val="none" w:sz="0" w:space="0" w:color="auto"/>
        <w:bottom w:val="none" w:sz="0" w:space="0" w:color="auto"/>
        <w:right w:val="none" w:sz="0" w:space="0" w:color="auto"/>
      </w:divBdr>
    </w:div>
    <w:div w:id="1790778542">
      <w:marLeft w:val="480"/>
      <w:marRight w:val="0"/>
      <w:marTop w:val="0"/>
      <w:marBottom w:val="0"/>
      <w:divBdr>
        <w:top w:val="none" w:sz="0" w:space="0" w:color="auto"/>
        <w:left w:val="none" w:sz="0" w:space="0" w:color="auto"/>
        <w:bottom w:val="none" w:sz="0" w:space="0" w:color="auto"/>
        <w:right w:val="none" w:sz="0" w:space="0" w:color="auto"/>
      </w:divBdr>
    </w:div>
    <w:div w:id="1790784944">
      <w:marLeft w:val="480"/>
      <w:marRight w:val="0"/>
      <w:marTop w:val="0"/>
      <w:marBottom w:val="0"/>
      <w:divBdr>
        <w:top w:val="none" w:sz="0" w:space="0" w:color="auto"/>
        <w:left w:val="none" w:sz="0" w:space="0" w:color="auto"/>
        <w:bottom w:val="none" w:sz="0" w:space="0" w:color="auto"/>
        <w:right w:val="none" w:sz="0" w:space="0" w:color="auto"/>
      </w:divBdr>
    </w:div>
    <w:div w:id="1790855918">
      <w:marLeft w:val="480"/>
      <w:marRight w:val="0"/>
      <w:marTop w:val="0"/>
      <w:marBottom w:val="0"/>
      <w:divBdr>
        <w:top w:val="none" w:sz="0" w:space="0" w:color="auto"/>
        <w:left w:val="none" w:sz="0" w:space="0" w:color="auto"/>
        <w:bottom w:val="none" w:sz="0" w:space="0" w:color="auto"/>
        <w:right w:val="none" w:sz="0" w:space="0" w:color="auto"/>
      </w:divBdr>
    </w:div>
    <w:div w:id="1790857701">
      <w:marLeft w:val="480"/>
      <w:marRight w:val="0"/>
      <w:marTop w:val="0"/>
      <w:marBottom w:val="0"/>
      <w:divBdr>
        <w:top w:val="none" w:sz="0" w:space="0" w:color="auto"/>
        <w:left w:val="none" w:sz="0" w:space="0" w:color="auto"/>
        <w:bottom w:val="none" w:sz="0" w:space="0" w:color="auto"/>
        <w:right w:val="none" w:sz="0" w:space="0" w:color="auto"/>
      </w:divBdr>
    </w:div>
    <w:div w:id="1790858554">
      <w:marLeft w:val="480"/>
      <w:marRight w:val="0"/>
      <w:marTop w:val="0"/>
      <w:marBottom w:val="0"/>
      <w:divBdr>
        <w:top w:val="none" w:sz="0" w:space="0" w:color="auto"/>
        <w:left w:val="none" w:sz="0" w:space="0" w:color="auto"/>
        <w:bottom w:val="none" w:sz="0" w:space="0" w:color="auto"/>
        <w:right w:val="none" w:sz="0" w:space="0" w:color="auto"/>
      </w:divBdr>
    </w:div>
    <w:div w:id="1790973989">
      <w:marLeft w:val="480"/>
      <w:marRight w:val="0"/>
      <w:marTop w:val="0"/>
      <w:marBottom w:val="0"/>
      <w:divBdr>
        <w:top w:val="none" w:sz="0" w:space="0" w:color="auto"/>
        <w:left w:val="none" w:sz="0" w:space="0" w:color="auto"/>
        <w:bottom w:val="none" w:sz="0" w:space="0" w:color="auto"/>
        <w:right w:val="none" w:sz="0" w:space="0" w:color="auto"/>
      </w:divBdr>
    </w:div>
    <w:div w:id="1791046758">
      <w:marLeft w:val="480"/>
      <w:marRight w:val="0"/>
      <w:marTop w:val="0"/>
      <w:marBottom w:val="0"/>
      <w:divBdr>
        <w:top w:val="none" w:sz="0" w:space="0" w:color="auto"/>
        <w:left w:val="none" w:sz="0" w:space="0" w:color="auto"/>
        <w:bottom w:val="none" w:sz="0" w:space="0" w:color="auto"/>
        <w:right w:val="none" w:sz="0" w:space="0" w:color="auto"/>
      </w:divBdr>
    </w:div>
    <w:div w:id="1791050319">
      <w:marLeft w:val="480"/>
      <w:marRight w:val="0"/>
      <w:marTop w:val="0"/>
      <w:marBottom w:val="0"/>
      <w:divBdr>
        <w:top w:val="none" w:sz="0" w:space="0" w:color="auto"/>
        <w:left w:val="none" w:sz="0" w:space="0" w:color="auto"/>
        <w:bottom w:val="none" w:sz="0" w:space="0" w:color="auto"/>
        <w:right w:val="none" w:sz="0" w:space="0" w:color="auto"/>
      </w:divBdr>
    </w:div>
    <w:div w:id="1791051914">
      <w:marLeft w:val="480"/>
      <w:marRight w:val="0"/>
      <w:marTop w:val="0"/>
      <w:marBottom w:val="0"/>
      <w:divBdr>
        <w:top w:val="none" w:sz="0" w:space="0" w:color="auto"/>
        <w:left w:val="none" w:sz="0" w:space="0" w:color="auto"/>
        <w:bottom w:val="none" w:sz="0" w:space="0" w:color="auto"/>
        <w:right w:val="none" w:sz="0" w:space="0" w:color="auto"/>
      </w:divBdr>
    </w:div>
    <w:div w:id="1791164465">
      <w:marLeft w:val="480"/>
      <w:marRight w:val="0"/>
      <w:marTop w:val="0"/>
      <w:marBottom w:val="0"/>
      <w:divBdr>
        <w:top w:val="none" w:sz="0" w:space="0" w:color="auto"/>
        <w:left w:val="none" w:sz="0" w:space="0" w:color="auto"/>
        <w:bottom w:val="none" w:sz="0" w:space="0" w:color="auto"/>
        <w:right w:val="none" w:sz="0" w:space="0" w:color="auto"/>
      </w:divBdr>
    </w:div>
    <w:div w:id="1791165082">
      <w:marLeft w:val="480"/>
      <w:marRight w:val="0"/>
      <w:marTop w:val="0"/>
      <w:marBottom w:val="0"/>
      <w:divBdr>
        <w:top w:val="none" w:sz="0" w:space="0" w:color="auto"/>
        <w:left w:val="none" w:sz="0" w:space="0" w:color="auto"/>
        <w:bottom w:val="none" w:sz="0" w:space="0" w:color="auto"/>
        <w:right w:val="none" w:sz="0" w:space="0" w:color="auto"/>
      </w:divBdr>
    </w:div>
    <w:div w:id="1791165699">
      <w:marLeft w:val="480"/>
      <w:marRight w:val="0"/>
      <w:marTop w:val="0"/>
      <w:marBottom w:val="0"/>
      <w:divBdr>
        <w:top w:val="none" w:sz="0" w:space="0" w:color="auto"/>
        <w:left w:val="none" w:sz="0" w:space="0" w:color="auto"/>
        <w:bottom w:val="none" w:sz="0" w:space="0" w:color="auto"/>
        <w:right w:val="none" w:sz="0" w:space="0" w:color="auto"/>
      </w:divBdr>
    </w:div>
    <w:div w:id="1791195525">
      <w:marLeft w:val="480"/>
      <w:marRight w:val="0"/>
      <w:marTop w:val="0"/>
      <w:marBottom w:val="0"/>
      <w:divBdr>
        <w:top w:val="none" w:sz="0" w:space="0" w:color="auto"/>
        <w:left w:val="none" w:sz="0" w:space="0" w:color="auto"/>
        <w:bottom w:val="none" w:sz="0" w:space="0" w:color="auto"/>
        <w:right w:val="none" w:sz="0" w:space="0" w:color="auto"/>
      </w:divBdr>
    </w:div>
    <w:div w:id="1791245927">
      <w:marLeft w:val="480"/>
      <w:marRight w:val="0"/>
      <w:marTop w:val="0"/>
      <w:marBottom w:val="0"/>
      <w:divBdr>
        <w:top w:val="none" w:sz="0" w:space="0" w:color="auto"/>
        <w:left w:val="none" w:sz="0" w:space="0" w:color="auto"/>
        <w:bottom w:val="none" w:sz="0" w:space="0" w:color="auto"/>
        <w:right w:val="none" w:sz="0" w:space="0" w:color="auto"/>
      </w:divBdr>
    </w:div>
    <w:div w:id="1791315933">
      <w:marLeft w:val="480"/>
      <w:marRight w:val="0"/>
      <w:marTop w:val="0"/>
      <w:marBottom w:val="0"/>
      <w:divBdr>
        <w:top w:val="none" w:sz="0" w:space="0" w:color="auto"/>
        <w:left w:val="none" w:sz="0" w:space="0" w:color="auto"/>
        <w:bottom w:val="none" w:sz="0" w:space="0" w:color="auto"/>
        <w:right w:val="none" w:sz="0" w:space="0" w:color="auto"/>
      </w:divBdr>
    </w:div>
    <w:div w:id="1791364743">
      <w:marLeft w:val="480"/>
      <w:marRight w:val="0"/>
      <w:marTop w:val="0"/>
      <w:marBottom w:val="0"/>
      <w:divBdr>
        <w:top w:val="none" w:sz="0" w:space="0" w:color="auto"/>
        <w:left w:val="none" w:sz="0" w:space="0" w:color="auto"/>
        <w:bottom w:val="none" w:sz="0" w:space="0" w:color="auto"/>
        <w:right w:val="none" w:sz="0" w:space="0" w:color="auto"/>
      </w:divBdr>
    </w:div>
    <w:div w:id="1791389296">
      <w:marLeft w:val="480"/>
      <w:marRight w:val="0"/>
      <w:marTop w:val="0"/>
      <w:marBottom w:val="0"/>
      <w:divBdr>
        <w:top w:val="none" w:sz="0" w:space="0" w:color="auto"/>
        <w:left w:val="none" w:sz="0" w:space="0" w:color="auto"/>
        <w:bottom w:val="none" w:sz="0" w:space="0" w:color="auto"/>
        <w:right w:val="none" w:sz="0" w:space="0" w:color="auto"/>
      </w:divBdr>
    </w:div>
    <w:div w:id="1791436546">
      <w:marLeft w:val="480"/>
      <w:marRight w:val="0"/>
      <w:marTop w:val="0"/>
      <w:marBottom w:val="0"/>
      <w:divBdr>
        <w:top w:val="none" w:sz="0" w:space="0" w:color="auto"/>
        <w:left w:val="none" w:sz="0" w:space="0" w:color="auto"/>
        <w:bottom w:val="none" w:sz="0" w:space="0" w:color="auto"/>
        <w:right w:val="none" w:sz="0" w:space="0" w:color="auto"/>
      </w:divBdr>
    </w:div>
    <w:div w:id="1791582291">
      <w:marLeft w:val="480"/>
      <w:marRight w:val="0"/>
      <w:marTop w:val="0"/>
      <w:marBottom w:val="0"/>
      <w:divBdr>
        <w:top w:val="none" w:sz="0" w:space="0" w:color="auto"/>
        <w:left w:val="none" w:sz="0" w:space="0" w:color="auto"/>
        <w:bottom w:val="none" w:sz="0" w:space="0" w:color="auto"/>
        <w:right w:val="none" w:sz="0" w:space="0" w:color="auto"/>
      </w:divBdr>
    </w:div>
    <w:div w:id="1791587242">
      <w:marLeft w:val="480"/>
      <w:marRight w:val="0"/>
      <w:marTop w:val="0"/>
      <w:marBottom w:val="0"/>
      <w:divBdr>
        <w:top w:val="none" w:sz="0" w:space="0" w:color="auto"/>
        <w:left w:val="none" w:sz="0" w:space="0" w:color="auto"/>
        <w:bottom w:val="none" w:sz="0" w:space="0" w:color="auto"/>
        <w:right w:val="none" w:sz="0" w:space="0" w:color="auto"/>
      </w:divBdr>
    </w:div>
    <w:div w:id="1791590220">
      <w:marLeft w:val="480"/>
      <w:marRight w:val="0"/>
      <w:marTop w:val="0"/>
      <w:marBottom w:val="0"/>
      <w:divBdr>
        <w:top w:val="none" w:sz="0" w:space="0" w:color="auto"/>
        <w:left w:val="none" w:sz="0" w:space="0" w:color="auto"/>
        <w:bottom w:val="none" w:sz="0" w:space="0" w:color="auto"/>
        <w:right w:val="none" w:sz="0" w:space="0" w:color="auto"/>
      </w:divBdr>
    </w:div>
    <w:div w:id="1791626579">
      <w:marLeft w:val="480"/>
      <w:marRight w:val="0"/>
      <w:marTop w:val="0"/>
      <w:marBottom w:val="0"/>
      <w:divBdr>
        <w:top w:val="none" w:sz="0" w:space="0" w:color="auto"/>
        <w:left w:val="none" w:sz="0" w:space="0" w:color="auto"/>
        <w:bottom w:val="none" w:sz="0" w:space="0" w:color="auto"/>
        <w:right w:val="none" w:sz="0" w:space="0" w:color="auto"/>
      </w:divBdr>
    </w:div>
    <w:div w:id="1791699495">
      <w:marLeft w:val="480"/>
      <w:marRight w:val="0"/>
      <w:marTop w:val="0"/>
      <w:marBottom w:val="0"/>
      <w:divBdr>
        <w:top w:val="none" w:sz="0" w:space="0" w:color="auto"/>
        <w:left w:val="none" w:sz="0" w:space="0" w:color="auto"/>
        <w:bottom w:val="none" w:sz="0" w:space="0" w:color="auto"/>
        <w:right w:val="none" w:sz="0" w:space="0" w:color="auto"/>
      </w:divBdr>
    </w:div>
    <w:div w:id="1791700911">
      <w:marLeft w:val="480"/>
      <w:marRight w:val="0"/>
      <w:marTop w:val="0"/>
      <w:marBottom w:val="0"/>
      <w:divBdr>
        <w:top w:val="none" w:sz="0" w:space="0" w:color="auto"/>
        <w:left w:val="none" w:sz="0" w:space="0" w:color="auto"/>
        <w:bottom w:val="none" w:sz="0" w:space="0" w:color="auto"/>
        <w:right w:val="none" w:sz="0" w:space="0" w:color="auto"/>
      </w:divBdr>
    </w:div>
    <w:div w:id="1791705699">
      <w:marLeft w:val="480"/>
      <w:marRight w:val="0"/>
      <w:marTop w:val="0"/>
      <w:marBottom w:val="0"/>
      <w:divBdr>
        <w:top w:val="none" w:sz="0" w:space="0" w:color="auto"/>
        <w:left w:val="none" w:sz="0" w:space="0" w:color="auto"/>
        <w:bottom w:val="none" w:sz="0" w:space="0" w:color="auto"/>
        <w:right w:val="none" w:sz="0" w:space="0" w:color="auto"/>
      </w:divBdr>
    </w:div>
    <w:div w:id="1791774811">
      <w:marLeft w:val="480"/>
      <w:marRight w:val="0"/>
      <w:marTop w:val="0"/>
      <w:marBottom w:val="0"/>
      <w:divBdr>
        <w:top w:val="none" w:sz="0" w:space="0" w:color="auto"/>
        <w:left w:val="none" w:sz="0" w:space="0" w:color="auto"/>
        <w:bottom w:val="none" w:sz="0" w:space="0" w:color="auto"/>
        <w:right w:val="none" w:sz="0" w:space="0" w:color="auto"/>
      </w:divBdr>
    </w:div>
    <w:div w:id="1791774968">
      <w:marLeft w:val="480"/>
      <w:marRight w:val="0"/>
      <w:marTop w:val="0"/>
      <w:marBottom w:val="0"/>
      <w:divBdr>
        <w:top w:val="none" w:sz="0" w:space="0" w:color="auto"/>
        <w:left w:val="none" w:sz="0" w:space="0" w:color="auto"/>
        <w:bottom w:val="none" w:sz="0" w:space="0" w:color="auto"/>
        <w:right w:val="none" w:sz="0" w:space="0" w:color="auto"/>
      </w:divBdr>
    </w:div>
    <w:div w:id="1791775210">
      <w:marLeft w:val="480"/>
      <w:marRight w:val="0"/>
      <w:marTop w:val="0"/>
      <w:marBottom w:val="0"/>
      <w:divBdr>
        <w:top w:val="none" w:sz="0" w:space="0" w:color="auto"/>
        <w:left w:val="none" w:sz="0" w:space="0" w:color="auto"/>
        <w:bottom w:val="none" w:sz="0" w:space="0" w:color="auto"/>
        <w:right w:val="none" w:sz="0" w:space="0" w:color="auto"/>
      </w:divBdr>
    </w:div>
    <w:div w:id="1791782539">
      <w:marLeft w:val="480"/>
      <w:marRight w:val="0"/>
      <w:marTop w:val="0"/>
      <w:marBottom w:val="0"/>
      <w:divBdr>
        <w:top w:val="none" w:sz="0" w:space="0" w:color="auto"/>
        <w:left w:val="none" w:sz="0" w:space="0" w:color="auto"/>
        <w:bottom w:val="none" w:sz="0" w:space="0" w:color="auto"/>
        <w:right w:val="none" w:sz="0" w:space="0" w:color="auto"/>
      </w:divBdr>
    </w:div>
    <w:div w:id="1791783865">
      <w:marLeft w:val="480"/>
      <w:marRight w:val="0"/>
      <w:marTop w:val="0"/>
      <w:marBottom w:val="0"/>
      <w:divBdr>
        <w:top w:val="none" w:sz="0" w:space="0" w:color="auto"/>
        <w:left w:val="none" w:sz="0" w:space="0" w:color="auto"/>
        <w:bottom w:val="none" w:sz="0" w:space="0" w:color="auto"/>
        <w:right w:val="none" w:sz="0" w:space="0" w:color="auto"/>
      </w:divBdr>
    </w:div>
    <w:div w:id="1791969689">
      <w:marLeft w:val="480"/>
      <w:marRight w:val="0"/>
      <w:marTop w:val="0"/>
      <w:marBottom w:val="0"/>
      <w:divBdr>
        <w:top w:val="none" w:sz="0" w:space="0" w:color="auto"/>
        <w:left w:val="none" w:sz="0" w:space="0" w:color="auto"/>
        <w:bottom w:val="none" w:sz="0" w:space="0" w:color="auto"/>
        <w:right w:val="none" w:sz="0" w:space="0" w:color="auto"/>
      </w:divBdr>
    </w:div>
    <w:div w:id="1791972425">
      <w:marLeft w:val="480"/>
      <w:marRight w:val="0"/>
      <w:marTop w:val="0"/>
      <w:marBottom w:val="0"/>
      <w:divBdr>
        <w:top w:val="none" w:sz="0" w:space="0" w:color="auto"/>
        <w:left w:val="none" w:sz="0" w:space="0" w:color="auto"/>
        <w:bottom w:val="none" w:sz="0" w:space="0" w:color="auto"/>
        <w:right w:val="none" w:sz="0" w:space="0" w:color="auto"/>
      </w:divBdr>
    </w:div>
    <w:div w:id="1791973027">
      <w:marLeft w:val="480"/>
      <w:marRight w:val="0"/>
      <w:marTop w:val="0"/>
      <w:marBottom w:val="0"/>
      <w:divBdr>
        <w:top w:val="none" w:sz="0" w:space="0" w:color="auto"/>
        <w:left w:val="none" w:sz="0" w:space="0" w:color="auto"/>
        <w:bottom w:val="none" w:sz="0" w:space="0" w:color="auto"/>
        <w:right w:val="none" w:sz="0" w:space="0" w:color="auto"/>
      </w:divBdr>
    </w:div>
    <w:div w:id="1792047583">
      <w:marLeft w:val="480"/>
      <w:marRight w:val="0"/>
      <w:marTop w:val="0"/>
      <w:marBottom w:val="0"/>
      <w:divBdr>
        <w:top w:val="none" w:sz="0" w:space="0" w:color="auto"/>
        <w:left w:val="none" w:sz="0" w:space="0" w:color="auto"/>
        <w:bottom w:val="none" w:sz="0" w:space="0" w:color="auto"/>
        <w:right w:val="none" w:sz="0" w:space="0" w:color="auto"/>
      </w:divBdr>
    </w:div>
    <w:div w:id="1792241246">
      <w:marLeft w:val="480"/>
      <w:marRight w:val="0"/>
      <w:marTop w:val="0"/>
      <w:marBottom w:val="0"/>
      <w:divBdr>
        <w:top w:val="none" w:sz="0" w:space="0" w:color="auto"/>
        <w:left w:val="none" w:sz="0" w:space="0" w:color="auto"/>
        <w:bottom w:val="none" w:sz="0" w:space="0" w:color="auto"/>
        <w:right w:val="none" w:sz="0" w:space="0" w:color="auto"/>
      </w:divBdr>
    </w:div>
    <w:div w:id="1792245020">
      <w:marLeft w:val="480"/>
      <w:marRight w:val="0"/>
      <w:marTop w:val="0"/>
      <w:marBottom w:val="0"/>
      <w:divBdr>
        <w:top w:val="none" w:sz="0" w:space="0" w:color="auto"/>
        <w:left w:val="none" w:sz="0" w:space="0" w:color="auto"/>
        <w:bottom w:val="none" w:sz="0" w:space="0" w:color="auto"/>
        <w:right w:val="none" w:sz="0" w:space="0" w:color="auto"/>
      </w:divBdr>
    </w:div>
    <w:div w:id="1792354817">
      <w:marLeft w:val="480"/>
      <w:marRight w:val="0"/>
      <w:marTop w:val="0"/>
      <w:marBottom w:val="0"/>
      <w:divBdr>
        <w:top w:val="none" w:sz="0" w:space="0" w:color="auto"/>
        <w:left w:val="none" w:sz="0" w:space="0" w:color="auto"/>
        <w:bottom w:val="none" w:sz="0" w:space="0" w:color="auto"/>
        <w:right w:val="none" w:sz="0" w:space="0" w:color="auto"/>
      </w:divBdr>
    </w:div>
    <w:div w:id="1792357028">
      <w:marLeft w:val="480"/>
      <w:marRight w:val="0"/>
      <w:marTop w:val="0"/>
      <w:marBottom w:val="0"/>
      <w:divBdr>
        <w:top w:val="none" w:sz="0" w:space="0" w:color="auto"/>
        <w:left w:val="none" w:sz="0" w:space="0" w:color="auto"/>
        <w:bottom w:val="none" w:sz="0" w:space="0" w:color="auto"/>
        <w:right w:val="none" w:sz="0" w:space="0" w:color="auto"/>
      </w:divBdr>
    </w:div>
    <w:div w:id="1792476331">
      <w:marLeft w:val="480"/>
      <w:marRight w:val="0"/>
      <w:marTop w:val="0"/>
      <w:marBottom w:val="0"/>
      <w:divBdr>
        <w:top w:val="none" w:sz="0" w:space="0" w:color="auto"/>
        <w:left w:val="none" w:sz="0" w:space="0" w:color="auto"/>
        <w:bottom w:val="none" w:sz="0" w:space="0" w:color="auto"/>
        <w:right w:val="none" w:sz="0" w:space="0" w:color="auto"/>
      </w:divBdr>
    </w:div>
    <w:div w:id="1792478414">
      <w:marLeft w:val="480"/>
      <w:marRight w:val="0"/>
      <w:marTop w:val="0"/>
      <w:marBottom w:val="0"/>
      <w:divBdr>
        <w:top w:val="none" w:sz="0" w:space="0" w:color="auto"/>
        <w:left w:val="none" w:sz="0" w:space="0" w:color="auto"/>
        <w:bottom w:val="none" w:sz="0" w:space="0" w:color="auto"/>
        <w:right w:val="none" w:sz="0" w:space="0" w:color="auto"/>
      </w:divBdr>
    </w:div>
    <w:div w:id="1792507738">
      <w:marLeft w:val="480"/>
      <w:marRight w:val="0"/>
      <w:marTop w:val="0"/>
      <w:marBottom w:val="0"/>
      <w:divBdr>
        <w:top w:val="none" w:sz="0" w:space="0" w:color="auto"/>
        <w:left w:val="none" w:sz="0" w:space="0" w:color="auto"/>
        <w:bottom w:val="none" w:sz="0" w:space="0" w:color="auto"/>
        <w:right w:val="none" w:sz="0" w:space="0" w:color="auto"/>
      </w:divBdr>
    </w:div>
    <w:div w:id="1792554031">
      <w:marLeft w:val="480"/>
      <w:marRight w:val="0"/>
      <w:marTop w:val="0"/>
      <w:marBottom w:val="0"/>
      <w:divBdr>
        <w:top w:val="none" w:sz="0" w:space="0" w:color="auto"/>
        <w:left w:val="none" w:sz="0" w:space="0" w:color="auto"/>
        <w:bottom w:val="none" w:sz="0" w:space="0" w:color="auto"/>
        <w:right w:val="none" w:sz="0" w:space="0" w:color="auto"/>
      </w:divBdr>
    </w:div>
    <w:div w:id="1792673137">
      <w:marLeft w:val="480"/>
      <w:marRight w:val="0"/>
      <w:marTop w:val="0"/>
      <w:marBottom w:val="0"/>
      <w:divBdr>
        <w:top w:val="none" w:sz="0" w:space="0" w:color="auto"/>
        <w:left w:val="none" w:sz="0" w:space="0" w:color="auto"/>
        <w:bottom w:val="none" w:sz="0" w:space="0" w:color="auto"/>
        <w:right w:val="none" w:sz="0" w:space="0" w:color="auto"/>
      </w:divBdr>
    </w:div>
    <w:div w:id="1792674563">
      <w:marLeft w:val="480"/>
      <w:marRight w:val="0"/>
      <w:marTop w:val="0"/>
      <w:marBottom w:val="0"/>
      <w:divBdr>
        <w:top w:val="none" w:sz="0" w:space="0" w:color="auto"/>
        <w:left w:val="none" w:sz="0" w:space="0" w:color="auto"/>
        <w:bottom w:val="none" w:sz="0" w:space="0" w:color="auto"/>
        <w:right w:val="none" w:sz="0" w:space="0" w:color="auto"/>
      </w:divBdr>
    </w:div>
    <w:div w:id="1792818045">
      <w:marLeft w:val="480"/>
      <w:marRight w:val="0"/>
      <w:marTop w:val="0"/>
      <w:marBottom w:val="0"/>
      <w:divBdr>
        <w:top w:val="none" w:sz="0" w:space="0" w:color="auto"/>
        <w:left w:val="none" w:sz="0" w:space="0" w:color="auto"/>
        <w:bottom w:val="none" w:sz="0" w:space="0" w:color="auto"/>
        <w:right w:val="none" w:sz="0" w:space="0" w:color="auto"/>
      </w:divBdr>
    </w:div>
    <w:div w:id="1792820714">
      <w:marLeft w:val="480"/>
      <w:marRight w:val="0"/>
      <w:marTop w:val="0"/>
      <w:marBottom w:val="0"/>
      <w:divBdr>
        <w:top w:val="none" w:sz="0" w:space="0" w:color="auto"/>
        <w:left w:val="none" w:sz="0" w:space="0" w:color="auto"/>
        <w:bottom w:val="none" w:sz="0" w:space="0" w:color="auto"/>
        <w:right w:val="none" w:sz="0" w:space="0" w:color="auto"/>
      </w:divBdr>
    </w:div>
    <w:div w:id="1792938093">
      <w:marLeft w:val="480"/>
      <w:marRight w:val="0"/>
      <w:marTop w:val="0"/>
      <w:marBottom w:val="0"/>
      <w:divBdr>
        <w:top w:val="none" w:sz="0" w:space="0" w:color="auto"/>
        <w:left w:val="none" w:sz="0" w:space="0" w:color="auto"/>
        <w:bottom w:val="none" w:sz="0" w:space="0" w:color="auto"/>
        <w:right w:val="none" w:sz="0" w:space="0" w:color="auto"/>
      </w:divBdr>
    </w:div>
    <w:div w:id="1792938599">
      <w:marLeft w:val="480"/>
      <w:marRight w:val="0"/>
      <w:marTop w:val="0"/>
      <w:marBottom w:val="0"/>
      <w:divBdr>
        <w:top w:val="none" w:sz="0" w:space="0" w:color="auto"/>
        <w:left w:val="none" w:sz="0" w:space="0" w:color="auto"/>
        <w:bottom w:val="none" w:sz="0" w:space="0" w:color="auto"/>
        <w:right w:val="none" w:sz="0" w:space="0" w:color="auto"/>
      </w:divBdr>
    </w:div>
    <w:div w:id="1793009846">
      <w:marLeft w:val="480"/>
      <w:marRight w:val="0"/>
      <w:marTop w:val="0"/>
      <w:marBottom w:val="0"/>
      <w:divBdr>
        <w:top w:val="none" w:sz="0" w:space="0" w:color="auto"/>
        <w:left w:val="none" w:sz="0" w:space="0" w:color="auto"/>
        <w:bottom w:val="none" w:sz="0" w:space="0" w:color="auto"/>
        <w:right w:val="none" w:sz="0" w:space="0" w:color="auto"/>
      </w:divBdr>
    </w:div>
    <w:div w:id="1793014685">
      <w:marLeft w:val="480"/>
      <w:marRight w:val="0"/>
      <w:marTop w:val="0"/>
      <w:marBottom w:val="0"/>
      <w:divBdr>
        <w:top w:val="none" w:sz="0" w:space="0" w:color="auto"/>
        <w:left w:val="none" w:sz="0" w:space="0" w:color="auto"/>
        <w:bottom w:val="none" w:sz="0" w:space="0" w:color="auto"/>
        <w:right w:val="none" w:sz="0" w:space="0" w:color="auto"/>
      </w:divBdr>
    </w:div>
    <w:div w:id="1793018353">
      <w:marLeft w:val="480"/>
      <w:marRight w:val="0"/>
      <w:marTop w:val="0"/>
      <w:marBottom w:val="0"/>
      <w:divBdr>
        <w:top w:val="none" w:sz="0" w:space="0" w:color="auto"/>
        <w:left w:val="none" w:sz="0" w:space="0" w:color="auto"/>
        <w:bottom w:val="none" w:sz="0" w:space="0" w:color="auto"/>
        <w:right w:val="none" w:sz="0" w:space="0" w:color="auto"/>
      </w:divBdr>
    </w:div>
    <w:div w:id="1793018821">
      <w:marLeft w:val="480"/>
      <w:marRight w:val="0"/>
      <w:marTop w:val="0"/>
      <w:marBottom w:val="0"/>
      <w:divBdr>
        <w:top w:val="none" w:sz="0" w:space="0" w:color="auto"/>
        <w:left w:val="none" w:sz="0" w:space="0" w:color="auto"/>
        <w:bottom w:val="none" w:sz="0" w:space="0" w:color="auto"/>
        <w:right w:val="none" w:sz="0" w:space="0" w:color="auto"/>
      </w:divBdr>
    </w:div>
    <w:div w:id="1793085700">
      <w:marLeft w:val="480"/>
      <w:marRight w:val="0"/>
      <w:marTop w:val="0"/>
      <w:marBottom w:val="0"/>
      <w:divBdr>
        <w:top w:val="none" w:sz="0" w:space="0" w:color="auto"/>
        <w:left w:val="none" w:sz="0" w:space="0" w:color="auto"/>
        <w:bottom w:val="none" w:sz="0" w:space="0" w:color="auto"/>
        <w:right w:val="none" w:sz="0" w:space="0" w:color="auto"/>
      </w:divBdr>
    </w:div>
    <w:div w:id="1793131440">
      <w:marLeft w:val="480"/>
      <w:marRight w:val="0"/>
      <w:marTop w:val="0"/>
      <w:marBottom w:val="0"/>
      <w:divBdr>
        <w:top w:val="none" w:sz="0" w:space="0" w:color="auto"/>
        <w:left w:val="none" w:sz="0" w:space="0" w:color="auto"/>
        <w:bottom w:val="none" w:sz="0" w:space="0" w:color="auto"/>
        <w:right w:val="none" w:sz="0" w:space="0" w:color="auto"/>
      </w:divBdr>
    </w:div>
    <w:div w:id="1793210306">
      <w:marLeft w:val="480"/>
      <w:marRight w:val="0"/>
      <w:marTop w:val="0"/>
      <w:marBottom w:val="0"/>
      <w:divBdr>
        <w:top w:val="none" w:sz="0" w:space="0" w:color="auto"/>
        <w:left w:val="none" w:sz="0" w:space="0" w:color="auto"/>
        <w:bottom w:val="none" w:sz="0" w:space="0" w:color="auto"/>
        <w:right w:val="none" w:sz="0" w:space="0" w:color="auto"/>
      </w:divBdr>
    </w:div>
    <w:div w:id="1793285753">
      <w:marLeft w:val="480"/>
      <w:marRight w:val="0"/>
      <w:marTop w:val="0"/>
      <w:marBottom w:val="0"/>
      <w:divBdr>
        <w:top w:val="none" w:sz="0" w:space="0" w:color="auto"/>
        <w:left w:val="none" w:sz="0" w:space="0" w:color="auto"/>
        <w:bottom w:val="none" w:sz="0" w:space="0" w:color="auto"/>
        <w:right w:val="none" w:sz="0" w:space="0" w:color="auto"/>
      </w:divBdr>
    </w:div>
    <w:div w:id="1793287305">
      <w:marLeft w:val="480"/>
      <w:marRight w:val="0"/>
      <w:marTop w:val="0"/>
      <w:marBottom w:val="0"/>
      <w:divBdr>
        <w:top w:val="none" w:sz="0" w:space="0" w:color="auto"/>
        <w:left w:val="none" w:sz="0" w:space="0" w:color="auto"/>
        <w:bottom w:val="none" w:sz="0" w:space="0" w:color="auto"/>
        <w:right w:val="none" w:sz="0" w:space="0" w:color="auto"/>
      </w:divBdr>
    </w:div>
    <w:div w:id="1793353782">
      <w:marLeft w:val="480"/>
      <w:marRight w:val="0"/>
      <w:marTop w:val="0"/>
      <w:marBottom w:val="0"/>
      <w:divBdr>
        <w:top w:val="none" w:sz="0" w:space="0" w:color="auto"/>
        <w:left w:val="none" w:sz="0" w:space="0" w:color="auto"/>
        <w:bottom w:val="none" w:sz="0" w:space="0" w:color="auto"/>
        <w:right w:val="none" w:sz="0" w:space="0" w:color="auto"/>
      </w:divBdr>
    </w:div>
    <w:div w:id="1793353946">
      <w:marLeft w:val="480"/>
      <w:marRight w:val="0"/>
      <w:marTop w:val="0"/>
      <w:marBottom w:val="0"/>
      <w:divBdr>
        <w:top w:val="none" w:sz="0" w:space="0" w:color="auto"/>
        <w:left w:val="none" w:sz="0" w:space="0" w:color="auto"/>
        <w:bottom w:val="none" w:sz="0" w:space="0" w:color="auto"/>
        <w:right w:val="none" w:sz="0" w:space="0" w:color="auto"/>
      </w:divBdr>
    </w:div>
    <w:div w:id="1793359476">
      <w:marLeft w:val="480"/>
      <w:marRight w:val="0"/>
      <w:marTop w:val="0"/>
      <w:marBottom w:val="0"/>
      <w:divBdr>
        <w:top w:val="none" w:sz="0" w:space="0" w:color="auto"/>
        <w:left w:val="none" w:sz="0" w:space="0" w:color="auto"/>
        <w:bottom w:val="none" w:sz="0" w:space="0" w:color="auto"/>
        <w:right w:val="none" w:sz="0" w:space="0" w:color="auto"/>
      </w:divBdr>
    </w:div>
    <w:div w:id="1793404081">
      <w:marLeft w:val="480"/>
      <w:marRight w:val="0"/>
      <w:marTop w:val="0"/>
      <w:marBottom w:val="0"/>
      <w:divBdr>
        <w:top w:val="none" w:sz="0" w:space="0" w:color="auto"/>
        <w:left w:val="none" w:sz="0" w:space="0" w:color="auto"/>
        <w:bottom w:val="none" w:sz="0" w:space="0" w:color="auto"/>
        <w:right w:val="none" w:sz="0" w:space="0" w:color="auto"/>
      </w:divBdr>
    </w:div>
    <w:div w:id="1793475594">
      <w:marLeft w:val="480"/>
      <w:marRight w:val="0"/>
      <w:marTop w:val="0"/>
      <w:marBottom w:val="0"/>
      <w:divBdr>
        <w:top w:val="none" w:sz="0" w:space="0" w:color="auto"/>
        <w:left w:val="none" w:sz="0" w:space="0" w:color="auto"/>
        <w:bottom w:val="none" w:sz="0" w:space="0" w:color="auto"/>
        <w:right w:val="none" w:sz="0" w:space="0" w:color="auto"/>
      </w:divBdr>
    </w:div>
    <w:div w:id="1793548341">
      <w:marLeft w:val="480"/>
      <w:marRight w:val="0"/>
      <w:marTop w:val="0"/>
      <w:marBottom w:val="0"/>
      <w:divBdr>
        <w:top w:val="none" w:sz="0" w:space="0" w:color="auto"/>
        <w:left w:val="none" w:sz="0" w:space="0" w:color="auto"/>
        <w:bottom w:val="none" w:sz="0" w:space="0" w:color="auto"/>
        <w:right w:val="none" w:sz="0" w:space="0" w:color="auto"/>
      </w:divBdr>
    </w:div>
    <w:div w:id="1793548981">
      <w:marLeft w:val="480"/>
      <w:marRight w:val="0"/>
      <w:marTop w:val="0"/>
      <w:marBottom w:val="0"/>
      <w:divBdr>
        <w:top w:val="none" w:sz="0" w:space="0" w:color="auto"/>
        <w:left w:val="none" w:sz="0" w:space="0" w:color="auto"/>
        <w:bottom w:val="none" w:sz="0" w:space="0" w:color="auto"/>
        <w:right w:val="none" w:sz="0" w:space="0" w:color="auto"/>
      </w:divBdr>
    </w:div>
    <w:div w:id="1793594389">
      <w:marLeft w:val="480"/>
      <w:marRight w:val="0"/>
      <w:marTop w:val="0"/>
      <w:marBottom w:val="0"/>
      <w:divBdr>
        <w:top w:val="none" w:sz="0" w:space="0" w:color="auto"/>
        <w:left w:val="none" w:sz="0" w:space="0" w:color="auto"/>
        <w:bottom w:val="none" w:sz="0" w:space="0" w:color="auto"/>
        <w:right w:val="none" w:sz="0" w:space="0" w:color="auto"/>
      </w:divBdr>
    </w:div>
    <w:div w:id="1793665145">
      <w:marLeft w:val="480"/>
      <w:marRight w:val="0"/>
      <w:marTop w:val="0"/>
      <w:marBottom w:val="0"/>
      <w:divBdr>
        <w:top w:val="none" w:sz="0" w:space="0" w:color="auto"/>
        <w:left w:val="none" w:sz="0" w:space="0" w:color="auto"/>
        <w:bottom w:val="none" w:sz="0" w:space="0" w:color="auto"/>
        <w:right w:val="none" w:sz="0" w:space="0" w:color="auto"/>
      </w:divBdr>
    </w:div>
    <w:div w:id="1793665484">
      <w:marLeft w:val="480"/>
      <w:marRight w:val="0"/>
      <w:marTop w:val="0"/>
      <w:marBottom w:val="0"/>
      <w:divBdr>
        <w:top w:val="none" w:sz="0" w:space="0" w:color="auto"/>
        <w:left w:val="none" w:sz="0" w:space="0" w:color="auto"/>
        <w:bottom w:val="none" w:sz="0" w:space="0" w:color="auto"/>
        <w:right w:val="none" w:sz="0" w:space="0" w:color="auto"/>
      </w:divBdr>
    </w:div>
    <w:div w:id="1793665761">
      <w:marLeft w:val="480"/>
      <w:marRight w:val="0"/>
      <w:marTop w:val="0"/>
      <w:marBottom w:val="0"/>
      <w:divBdr>
        <w:top w:val="none" w:sz="0" w:space="0" w:color="auto"/>
        <w:left w:val="none" w:sz="0" w:space="0" w:color="auto"/>
        <w:bottom w:val="none" w:sz="0" w:space="0" w:color="auto"/>
        <w:right w:val="none" w:sz="0" w:space="0" w:color="auto"/>
      </w:divBdr>
    </w:div>
    <w:div w:id="1793666781">
      <w:marLeft w:val="480"/>
      <w:marRight w:val="0"/>
      <w:marTop w:val="0"/>
      <w:marBottom w:val="0"/>
      <w:divBdr>
        <w:top w:val="none" w:sz="0" w:space="0" w:color="auto"/>
        <w:left w:val="none" w:sz="0" w:space="0" w:color="auto"/>
        <w:bottom w:val="none" w:sz="0" w:space="0" w:color="auto"/>
        <w:right w:val="none" w:sz="0" w:space="0" w:color="auto"/>
      </w:divBdr>
    </w:div>
    <w:div w:id="1793666983">
      <w:marLeft w:val="480"/>
      <w:marRight w:val="0"/>
      <w:marTop w:val="0"/>
      <w:marBottom w:val="0"/>
      <w:divBdr>
        <w:top w:val="none" w:sz="0" w:space="0" w:color="auto"/>
        <w:left w:val="none" w:sz="0" w:space="0" w:color="auto"/>
        <w:bottom w:val="none" w:sz="0" w:space="0" w:color="auto"/>
        <w:right w:val="none" w:sz="0" w:space="0" w:color="auto"/>
      </w:divBdr>
    </w:div>
    <w:div w:id="1793671940">
      <w:marLeft w:val="480"/>
      <w:marRight w:val="0"/>
      <w:marTop w:val="0"/>
      <w:marBottom w:val="0"/>
      <w:divBdr>
        <w:top w:val="none" w:sz="0" w:space="0" w:color="auto"/>
        <w:left w:val="none" w:sz="0" w:space="0" w:color="auto"/>
        <w:bottom w:val="none" w:sz="0" w:space="0" w:color="auto"/>
        <w:right w:val="none" w:sz="0" w:space="0" w:color="auto"/>
      </w:divBdr>
    </w:div>
    <w:div w:id="1793786996">
      <w:marLeft w:val="480"/>
      <w:marRight w:val="0"/>
      <w:marTop w:val="0"/>
      <w:marBottom w:val="0"/>
      <w:divBdr>
        <w:top w:val="none" w:sz="0" w:space="0" w:color="auto"/>
        <w:left w:val="none" w:sz="0" w:space="0" w:color="auto"/>
        <w:bottom w:val="none" w:sz="0" w:space="0" w:color="auto"/>
        <w:right w:val="none" w:sz="0" w:space="0" w:color="auto"/>
      </w:divBdr>
    </w:div>
    <w:div w:id="1793816242">
      <w:marLeft w:val="480"/>
      <w:marRight w:val="0"/>
      <w:marTop w:val="0"/>
      <w:marBottom w:val="0"/>
      <w:divBdr>
        <w:top w:val="none" w:sz="0" w:space="0" w:color="auto"/>
        <w:left w:val="none" w:sz="0" w:space="0" w:color="auto"/>
        <w:bottom w:val="none" w:sz="0" w:space="0" w:color="auto"/>
        <w:right w:val="none" w:sz="0" w:space="0" w:color="auto"/>
      </w:divBdr>
    </w:div>
    <w:div w:id="1793864382">
      <w:marLeft w:val="480"/>
      <w:marRight w:val="0"/>
      <w:marTop w:val="0"/>
      <w:marBottom w:val="0"/>
      <w:divBdr>
        <w:top w:val="none" w:sz="0" w:space="0" w:color="auto"/>
        <w:left w:val="none" w:sz="0" w:space="0" w:color="auto"/>
        <w:bottom w:val="none" w:sz="0" w:space="0" w:color="auto"/>
        <w:right w:val="none" w:sz="0" w:space="0" w:color="auto"/>
      </w:divBdr>
    </w:div>
    <w:div w:id="1793939447">
      <w:marLeft w:val="480"/>
      <w:marRight w:val="0"/>
      <w:marTop w:val="0"/>
      <w:marBottom w:val="0"/>
      <w:divBdr>
        <w:top w:val="none" w:sz="0" w:space="0" w:color="auto"/>
        <w:left w:val="none" w:sz="0" w:space="0" w:color="auto"/>
        <w:bottom w:val="none" w:sz="0" w:space="0" w:color="auto"/>
        <w:right w:val="none" w:sz="0" w:space="0" w:color="auto"/>
      </w:divBdr>
    </w:div>
    <w:div w:id="1793942812">
      <w:marLeft w:val="480"/>
      <w:marRight w:val="0"/>
      <w:marTop w:val="0"/>
      <w:marBottom w:val="0"/>
      <w:divBdr>
        <w:top w:val="none" w:sz="0" w:space="0" w:color="auto"/>
        <w:left w:val="none" w:sz="0" w:space="0" w:color="auto"/>
        <w:bottom w:val="none" w:sz="0" w:space="0" w:color="auto"/>
        <w:right w:val="none" w:sz="0" w:space="0" w:color="auto"/>
      </w:divBdr>
    </w:div>
    <w:div w:id="1793983335">
      <w:marLeft w:val="480"/>
      <w:marRight w:val="0"/>
      <w:marTop w:val="0"/>
      <w:marBottom w:val="0"/>
      <w:divBdr>
        <w:top w:val="none" w:sz="0" w:space="0" w:color="auto"/>
        <w:left w:val="none" w:sz="0" w:space="0" w:color="auto"/>
        <w:bottom w:val="none" w:sz="0" w:space="0" w:color="auto"/>
        <w:right w:val="none" w:sz="0" w:space="0" w:color="auto"/>
      </w:divBdr>
    </w:div>
    <w:div w:id="1793984436">
      <w:marLeft w:val="480"/>
      <w:marRight w:val="0"/>
      <w:marTop w:val="0"/>
      <w:marBottom w:val="0"/>
      <w:divBdr>
        <w:top w:val="none" w:sz="0" w:space="0" w:color="auto"/>
        <w:left w:val="none" w:sz="0" w:space="0" w:color="auto"/>
        <w:bottom w:val="none" w:sz="0" w:space="0" w:color="auto"/>
        <w:right w:val="none" w:sz="0" w:space="0" w:color="auto"/>
      </w:divBdr>
    </w:div>
    <w:div w:id="1794010779">
      <w:marLeft w:val="480"/>
      <w:marRight w:val="0"/>
      <w:marTop w:val="0"/>
      <w:marBottom w:val="0"/>
      <w:divBdr>
        <w:top w:val="none" w:sz="0" w:space="0" w:color="auto"/>
        <w:left w:val="none" w:sz="0" w:space="0" w:color="auto"/>
        <w:bottom w:val="none" w:sz="0" w:space="0" w:color="auto"/>
        <w:right w:val="none" w:sz="0" w:space="0" w:color="auto"/>
      </w:divBdr>
    </w:div>
    <w:div w:id="1794205147">
      <w:marLeft w:val="480"/>
      <w:marRight w:val="0"/>
      <w:marTop w:val="0"/>
      <w:marBottom w:val="0"/>
      <w:divBdr>
        <w:top w:val="none" w:sz="0" w:space="0" w:color="auto"/>
        <w:left w:val="none" w:sz="0" w:space="0" w:color="auto"/>
        <w:bottom w:val="none" w:sz="0" w:space="0" w:color="auto"/>
        <w:right w:val="none" w:sz="0" w:space="0" w:color="auto"/>
      </w:divBdr>
    </w:div>
    <w:div w:id="1794253084">
      <w:marLeft w:val="480"/>
      <w:marRight w:val="0"/>
      <w:marTop w:val="0"/>
      <w:marBottom w:val="0"/>
      <w:divBdr>
        <w:top w:val="none" w:sz="0" w:space="0" w:color="auto"/>
        <w:left w:val="none" w:sz="0" w:space="0" w:color="auto"/>
        <w:bottom w:val="none" w:sz="0" w:space="0" w:color="auto"/>
        <w:right w:val="none" w:sz="0" w:space="0" w:color="auto"/>
      </w:divBdr>
    </w:div>
    <w:div w:id="1794253670">
      <w:marLeft w:val="480"/>
      <w:marRight w:val="0"/>
      <w:marTop w:val="0"/>
      <w:marBottom w:val="0"/>
      <w:divBdr>
        <w:top w:val="none" w:sz="0" w:space="0" w:color="auto"/>
        <w:left w:val="none" w:sz="0" w:space="0" w:color="auto"/>
        <w:bottom w:val="none" w:sz="0" w:space="0" w:color="auto"/>
        <w:right w:val="none" w:sz="0" w:space="0" w:color="auto"/>
      </w:divBdr>
    </w:div>
    <w:div w:id="1794324018">
      <w:marLeft w:val="480"/>
      <w:marRight w:val="0"/>
      <w:marTop w:val="0"/>
      <w:marBottom w:val="0"/>
      <w:divBdr>
        <w:top w:val="none" w:sz="0" w:space="0" w:color="auto"/>
        <w:left w:val="none" w:sz="0" w:space="0" w:color="auto"/>
        <w:bottom w:val="none" w:sz="0" w:space="0" w:color="auto"/>
        <w:right w:val="none" w:sz="0" w:space="0" w:color="auto"/>
      </w:divBdr>
    </w:div>
    <w:div w:id="1794404618">
      <w:marLeft w:val="480"/>
      <w:marRight w:val="0"/>
      <w:marTop w:val="0"/>
      <w:marBottom w:val="0"/>
      <w:divBdr>
        <w:top w:val="none" w:sz="0" w:space="0" w:color="auto"/>
        <w:left w:val="none" w:sz="0" w:space="0" w:color="auto"/>
        <w:bottom w:val="none" w:sz="0" w:space="0" w:color="auto"/>
        <w:right w:val="none" w:sz="0" w:space="0" w:color="auto"/>
      </w:divBdr>
    </w:div>
    <w:div w:id="1794404791">
      <w:marLeft w:val="480"/>
      <w:marRight w:val="0"/>
      <w:marTop w:val="0"/>
      <w:marBottom w:val="0"/>
      <w:divBdr>
        <w:top w:val="none" w:sz="0" w:space="0" w:color="auto"/>
        <w:left w:val="none" w:sz="0" w:space="0" w:color="auto"/>
        <w:bottom w:val="none" w:sz="0" w:space="0" w:color="auto"/>
        <w:right w:val="none" w:sz="0" w:space="0" w:color="auto"/>
      </w:divBdr>
    </w:div>
    <w:div w:id="1794442184">
      <w:marLeft w:val="480"/>
      <w:marRight w:val="0"/>
      <w:marTop w:val="0"/>
      <w:marBottom w:val="0"/>
      <w:divBdr>
        <w:top w:val="none" w:sz="0" w:space="0" w:color="auto"/>
        <w:left w:val="none" w:sz="0" w:space="0" w:color="auto"/>
        <w:bottom w:val="none" w:sz="0" w:space="0" w:color="auto"/>
        <w:right w:val="none" w:sz="0" w:space="0" w:color="auto"/>
      </w:divBdr>
    </w:div>
    <w:div w:id="1794442543">
      <w:marLeft w:val="480"/>
      <w:marRight w:val="0"/>
      <w:marTop w:val="0"/>
      <w:marBottom w:val="0"/>
      <w:divBdr>
        <w:top w:val="none" w:sz="0" w:space="0" w:color="auto"/>
        <w:left w:val="none" w:sz="0" w:space="0" w:color="auto"/>
        <w:bottom w:val="none" w:sz="0" w:space="0" w:color="auto"/>
        <w:right w:val="none" w:sz="0" w:space="0" w:color="auto"/>
      </w:divBdr>
    </w:div>
    <w:div w:id="1794444829">
      <w:marLeft w:val="480"/>
      <w:marRight w:val="0"/>
      <w:marTop w:val="0"/>
      <w:marBottom w:val="0"/>
      <w:divBdr>
        <w:top w:val="none" w:sz="0" w:space="0" w:color="auto"/>
        <w:left w:val="none" w:sz="0" w:space="0" w:color="auto"/>
        <w:bottom w:val="none" w:sz="0" w:space="0" w:color="auto"/>
        <w:right w:val="none" w:sz="0" w:space="0" w:color="auto"/>
      </w:divBdr>
    </w:div>
    <w:div w:id="1794518193">
      <w:marLeft w:val="480"/>
      <w:marRight w:val="0"/>
      <w:marTop w:val="0"/>
      <w:marBottom w:val="0"/>
      <w:divBdr>
        <w:top w:val="none" w:sz="0" w:space="0" w:color="auto"/>
        <w:left w:val="none" w:sz="0" w:space="0" w:color="auto"/>
        <w:bottom w:val="none" w:sz="0" w:space="0" w:color="auto"/>
        <w:right w:val="none" w:sz="0" w:space="0" w:color="auto"/>
      </w:divBdr>
    </w:div>
    <w:div w:id="1794521485">
      <w:marLeft w:val="480"/>
      <w:marRight w:val="0"/>
      <w:marTop w:val="0"/>
      <w:marBottom w:val="0"/>
      <w:divBdr>
        <w:top w:val="none" w:sz="0" w:space="0" w:color="auto"/>
        <w:left w:val="none" w:sz="0" w:space="0" w:color="auto"/>
        <w:bottom w:val="none" w:sz="0" w:space="0" w:color="auto"/>
        <w:right w:val="none" w:sz="0" w:space="0" w:color="auto"/>
      </w:divBdr>
    </w:div>
    <w:div w:id="1794522921">
      <w:marLeft w:val="480"/>
      <w:marRight w:val="0"/>
      <w:marTop w:val="0"/>
      <w:marBottom w:val="0"/>
      <w:divBdr>
        <w:top w:val="none" w:sz="0" w:space="0" w:color="auto"/>
        <w:left w:val="none" w:sz="0" w:space="0" w:color="auto"/>
        <w:bottom w:val="none" w:sz="0" w:space="0" w:color="auto"/>
        <w:right w:val="none" w:sz="0" w:space="0" w:color="auto"/>
      </w:divBdr>
    </w:div>
    <w:div w:id="1794595487">
      <w:marLeft w:val="480"/>
      <w:marRight w:val="0"/>
      <w:marTop w:val="0"/>
      <w:marBottom w:val="0"/>
      <w:divBdr>
        <w:top w:val="none" w:sz="0" w:space="0" w:color="auto"/>
        <w:left w:val="none" w:sz="0" w:space="0" w:color="auto"/>
        <w:bottom w:val="none" w:sz="0" w:space="0" w:color="auto"/>
        <w:right w:val="none" w:sz="0" w:space="0" w:color="auto"/>
      </w:divBdr>
    </w:div>
    <w:div w:id="1794785096">
      <w:marLeft w:val="480"/>
      <w:marRight w:val="0"/>
      <w:marTop w:val="0"/>
      <w:marBottom w:val="0"/>
      <w:divBdr>
        <w:top w:val="none" w:sz="0" w:space="0" w:color="auto"/>
        <w:left w:val="none" w:sz="0" w:space="0" w:color="auto"/>
        <w:bottom w:val="none" w:sz="0" w:space="0" w:color="auto"/>
        <w:right w:val="none" w:sz="0" w:space="0" w:color="auto"/>
      </w:divBdr>
    </w:div>
    <w:div w:id="1794785884">
      <w:marLeft w:val="480"/>
      <w:marRight w:val="0"/>
      <w:marTop w:val="0"/>
      <w:marBottom w:val="0"/>
      <w:divBdr>
        <w:top w:val="none" w:sz="0" w:space="0" w:color="auto"/>
        <w:left w:val="none" w:sz="0" w:space="0" w:color="auto"/>
        <w:bottom w:val="none" w:sz="0" w:space="0" w:color="auto"/>
        <w:right w:val="none" w:sz="0" w:space="0" w:color="auto"/>
      </w:divBdr>
    </w:div>
    <w:div w:id="1794791305">
      <w:marLeft w:val="480"/>
      <w:marRight w:val="0"/>
      <w:marTop w:val="0"/>
      <w:marBottom w:val="0"/>
      <w:divBdr>
        <w:top w:val="none" w:sz="0" w:space="0" w:color="auto"/>
        <w:left w:val="none" w:sz="0" w:space="0" w:color="auto"/>
        <w:bottom w:val="none" w:sz="0" w:space="0" w:color="auto"/>
        <w:right w:val="none" w:sz="0" w:space="0" w:color="auto"/>
      </w:divBdr>
    </w:div>
    <w:div w:id="1794861999">
      <w:marLeft w:val="480"/>
      <w:marRight w:val="0"/>
      <w:marTop w:val="0"/>
      <w:marBottom w:val="0"/>
      <w:divBdr>
        <w:top w:val="none" w:sz="0" w:space="0" w:color="auto"/>
        <w:left w:val="none" w:sz="0" w:space="0" w:color="auto"/>
        <w:bottom w:val="none" w:sz="0" w:space="0" w:color="auto"/>
        <w:right w:val="none" w:sz="0" w:space="0" w:color="auto"/>
      </w:divBdr>
    </w:div>
    <w:div w:id="1794865709">
      <w:marLeft w:val="480"/>
      <w:marRight w:val="0"/>
      <w:marTop w:val="0"/>
      <w:marBottom w:val="0"/>
      <w:divBdr>
        <w:top w:val="none" w:sz="0" w:space="0" w:color="auto"/>
        <w:left w:val="none" w:sz="0" w:space="0" w:color="auto"/>
        <w:bottom w:val="none" w:sz="0" w:space="0" w:color="auto"/>
        <w:right w:val="none" w:sz="0" w:space="0" w:color="auto"/>
      </w:divBdr>
    </w:div>
    <w:div w:id="1794984081">
      <w:marLeft w:val="480"/>
      <w:marRight w:val="0"/>
      <w:marTop w:val="0"/>
      <w:marBottom w:val="0"/>
      <w:divBdr>
        <w:top w:val="none" w:sz="0" w:space="0" w:color="auto"/>
        <w:left w:val="none" w:sz="0" w:space="0" w:color="auto"/>
        <w:bottom w:val="none" w:sz="0" w:space="0" w:color="auto"/>
        <w:right w:val="none" w:sz="0" w:space="0" w:color="auto"/>
      </w:divBdr>
    </w:div>
    <w:div w:id="1795055907">
      <w:marLeft w:val="480"/>
      <w:marRight w:val="0"/>
      <w:marTop w:val="0"/>
      <w:marBottom w:val="0"/>
      <w:divBdr>
        <w:top w:val="none" w:sz="0" w:space="0" w:color="auto"/>
        <w:left w:val="none" w:sz="0" w:space="0" w:color="auto"/>
        <w:bottom w:val="none" w:sz="0" w:space="0" w:color="auto"/>
        <w:right w:val="none" w:sz="0" w:space="0" w:color="auto"/>
      </w:divBdr>
    </w:div>
    <w:div w:id="1795057118">
      <w:marLeft w:val="480"/>
      <w:marRight w:val="0"/>
      <w:marTop w:val="0"/>
      <w:marBottom w:val="0"/>
      <w:divBdr>
        <w:top w:val="none" w:sz="0" w:space="0" w:color="auto"/>
        <w:left w:val="none" w:sz="0" w:space="0" w:color="auto"/>
        <w:bottom w:val="none" w:sz="0" w:space="0" w:color="auto"/>
        <w:right w:val="none" w:sz="0" w:space="0" w:color="auto"/>
      </w:divBdr>
    </w:div>
    <w:div w:id="1795057378">
      <w:marLeft w:val="480"/>
      <w:marRight w:val="0"/>
      <w:marTop w:val="0"/>
      <w:marBottom w:val="0"/>
      <w:divBdr>
        <w:top w:val="none" w:sz="0" w:space="0" w:color="auto"/>
        <w:left w:val="none" w:sz="0" w:space="0" w:color="auto"/>
        <w:bottom w:val="none" w:sz="0" w:space="0" w:color="auto"/>
        <w:right w:val="none" w:sz="0" w:space="0" w:color="auto"/>
      </w:divBdr>
    </w:div>
    <w:div w:id="1795099176">
      <w:marLeft w:val="480"/>
      <w:marRight w:val="0"/>
      <w:marTop w:val="0"/>
      <w:marBottom w:val="0"/>
      <w:divBdr>
        <w:top w:val="none" w:sz="0" w:space="0" w:color="auto"/>
        <w:left w:val="none" w:sz="0" w:space="0" w:color="auto"/>
        <w:bottom w:val="none" w:sz="0" w:space="0" w:color="auto"/>
        <w:right w:val="none" w:sz="0" w:space="0" w:color="auto"/>
      </w:divBdr>
    </w:div>
    <w:div w:id="1795102953">
      <w:marLeft w:val="480"/>
      <w:marRight w:val="0"/>
      <w:marTop w:val="0"/>
      <w:marBottom w:val="0"/>
      <w:divBdr>
        <w:top w:val="none" w:sz="0" w:space="0" w:color="auto"/>
        <w:left w:val="none" w:sz="0" w:space="0" w:color="auto"/>
        <w:bottom w:val="none" w:sz="0" w:space="0" w:color="auto"/>
        <w:right w:val="none" w:sz="0" w:space="0" w:color="auto"/>
      </w:divBdr>
    </w:div>
    <w:div w:id="1795248747">
      <w:marLeft w:val="480"/>
      <w:marRight w:val="0"/>
      <w:marTop w:val="0"/>
      <w:marBottom w:val="0"/>
      <w:divBdr>
        <w:top w:val="none" w:sz="0" w:space="0" w:color="auto"/>
        <w:left w:val="none" w:sz="0" w:space="0" w:color="auto"/>
        <w:bottom w:val="none" w:sz="0" w:space="0" w:color="auto"/>
        <w:right w:val="none" w:sz="0" w:space="0" w:color="auto"/>
      </w:divBdr>
    </w:div>
    <w:div w:id="1795322992">
      <w:marLeft w:val="480"/>
      <w:marRight w:val="0"/>
      <w:marTop w:val="0"/>
      <w:marBottom w:val="0"/>
      <w:divBdr>
        <w:top w:val="none" w:sz="0" w:space="0" w:color="auto"/>
        <w:left w:val="none" w:sz="0" w:space="0" w:color="auto"/>
        <w:bottom w:val="none" w:sz="0" w:space="0" w:color="auto"/>
        <w:right w:val="none" w:sz="0" w:space="0" w:color="auto"/>
      </w:divBdr>
    </w:div>
    <w:div w:id="1795364241">
      <w:marLeft w:val="480"/>
      <w:marRight w:val="0"/>
      <w:marTop w:val="0"/>
      <w:marBottom w:val="0"/>
      <w:divBdr>
        <w:top w:val="none" w:sz="0" w:space="0" w:color="auto"/>
        <w:left w:val="none" w:sz="0" w:space="0" w:color="auto"/>
        <w:bottom w:val="none" w:sz="0" w:space="0" w:color="auto"/>
        <w:right w:val="none" w:sz="0" w:space="0" w:color="auto"/>
      </w:divBdr>
    </w:div>
    <w:div w:id="1795370193">
      <w:marLeft w:val="480"/>
      <w:marRight w:val="0"/>
      <w:marTop w:val="0"/>
      <w:marBottom w:val="0"/>
      <w:divBdr>
        <w:top w:val="none" w:sz="0" w:space="0" w:color="auto"/>
        <w:left w:val="none" w:sz="0" w:space="0" w:color="auto"/>
        <w:bottom w:val="none" w:sz="0" w:space="0" w:color="auto"/>
        <w:right w:val="none" w:sz="0" w:space="0" w:color="auto"/>
      </w:divBdr>
    </w:div>
    <w:div w:id="1795370766">
      <w:marLeft w:val="480"/>
      <w:marRight w:val="0"/>
      <w:marTop w:val="0"/>
      <w:marBottom w:val="0"/>
      <w:divBdr>
        <w:top w:val="none" w:sz="0" w:space="0" w:color="auto"/>
        <w:left w:val="none" w:sz="0" w:space="0" w:color="auto"/>
        <w:bottom w:val="none" w:sz="0" w:space="0" w:color="auto"/>
        <w:right w:val="none" w:sz="0" w:space="0" w:color="auto"/>
      </w:divBdr>
    </w:div>
    <w:div w:id="1795438872">
      <w:marLeft w:val="480"/>
      <w:marRight w:val="0"/>
      <w:marTop w:val="0"/>
      <w:marBottom w:val="0"/>
      <w:divBdr>
        <w:top w:val="none" w:sz="0" w:space="0" w:color="auto"/>
        <w:left w:val="none" w:sz="0" w:space="0" w:color="auto"/>
        <w:bottom w:val="none" w:sz="0" w:space="0" w:color="auto"/>
        <w:right w:val="none" w:sz="0" w:space="0" w:color="auto"/>
      </w:divBdr>
    </w:div>
    <w:div w:id="1795441461">
      <w:marLeft w:val="480"/>
      <w:marRight w:val="0"/>
      <w:marTop w:val="0"/>
      <w:marBottom w:val="0"/>
      <w:divBdr>
        <w:top w:val="none" w:sz="0" w:space="0" w:color="auto"/>
        <w:left w:val="none" w:sz="0" w:space="0" w:color="auto"/>
        <w:bottom w:val="none" w:sz="0" w:space="0" w:color="auto"/>
        <w:right w:val="none" w:sz="0" w:space="0" w:color="auto"/>
      </w:divBdr>
    </w:div>
    <w:div w:id="1795517248">
      <w:marLeft w:val="480"/>
      <w:marRight w:val="0"/>
      <w:marTop w:val="0"/>
      <w:marBottom w:val="0"/>
      <w:divBdr>
        <w:top w:val="none" w:sz="0" w:space="0" w:color="auto"/>
        <w:left w:val="none" w:sz="0" w:space="0" w:color="auto"/>
        <w:bottom w:val="none" w:sz="0" w:space="0" w:color="auto"/>
        <w:right w:val="none" w:sz="0" w:space="0" w:color="auto"/>
      </w:divBdr>
    </w:div>
    <w:div w:id="1795517829">
      <w:marLeft w:val="480"/>
      <w:marRight w:val="0"/>
      <w:marTop w:val="0"/>
      <w:marBottom w:val="0"/>
      <w:divBdr>
        <w:top w:val="none" w:sz="0" w:space="0" w:color="auto"/>
        <w:left w:val="none" w:sz="0" w:space="0" w:color="auto"/>
        <w:bottom w:val="none" w:sz="0" w:space="0" w:color="auto"/>
        <w:right w:val="none" w:sz="0" w:space="0" w:color="auto"/>
      </w:divBdr>
    </w:div>
    <w:div w:id="1795519885">
      <w:marLeft w:val="480"/>
      <w:marRight w:val="0"/>
      <w:marTop w:val="0"/>
      <w:marBottom w:val="0"/>
      <w:divBdr>
        <w:top w:val="none" w:sz="0" w:space="0" w:color="auto"/>
        <w:left w:val="none" w:sz="0" w:space="0" w:color="auto"/>
        <w:bottom w:val="none" w:sz="0" w:space="0" w:color="auto"/>
        <w:right w:val="none" w:sz="0" w:space="0" w:color="auto"/>
      </w:divBdr>
    </w:div>
    <w:div w:id="1795561485">
      <w:marLeft w:val="480"/>
      <w:marRight w:val="0"/>
      <w:marTop w:val="0"/>
      <w:marBottom w:val="0"/>
      <w:divBdr>
        <w:top w:val="none" w:sz="0" w:space="0" w:color="auto"/>
        <w:left w:val="none" w:sz="0" w:space="0" w:color="auto"/>
        <w:bottom w:val="none" w:sz="0" w:space="0" w:color="auto"/>
        <w:right w:val="none" w:sz="0" w:space="0" w:color="auto"/>
      </w:divBdr>
    </w:div>
    <w:div w:id="1795634312">
      <w:marLeft w:val="480"/>
      <w:marRight w:val="0"/>
      <w:marTop w:val="0"/>
      <w:marBottom w:val="0"/>
      <w:divBdr>
        <w:top w:val="none" w:sz="0" w:space="0" w:color="auto"/>
        <w:left w:val="none" w:sz="0" w:space="0" w:color="auto"/>
        <w:bottom w:val="none" w:sz="0" w:space="0" w:color="auto"/>
        <w:right w:val="none" w:sz="0" w:space="0" w:color="auto"/>
      </w:divBdr>
    </w:div>
    <w:div w:id="1795637324">
      <w:marLeft w:val="480"/>
      <w:marRight w:val="0"/>
      <w:marTop w:val="0"/>
      <w:marBottom w:val="0"/>
      <w:divBdr>
        <w:top w:val="none" w:sz="0" w:space="0" w:color="auto"/>
        <w:left w:val="none" w:sz="0" w:space="0" w:color="auto"/>
        <w:bottom w:val="none" w:sz="0" w:space="0" w:color="auto"/>
        <w:right w:val="none" w:sz="0" w:space="0" w:color="auto"/>
      </w:divBdr>
    </w:div>
    <w:div w:id="1795756537">
      <w:marLeft w:val="480"/>
      <w:marRight w:val="0"/>
      <w:marTop w:val="0"/>
      <w:marBottom w:val="0"/>
      <w:divBdr>
        <w:top w:val="none" w:sz="0" w:space="0" w:color="auto"/>
        <w:left w:val="none" w:sz="0" w:space="0" w:color="auto"/>
        <w:bottom w:val="none" w:sz="0" w:space="0" w:color="auto"/>
        <w:right w:val="none" w:sz="0" w:space="0" w:color="auto"/>
      </w:divBdr>
    </w:div>
    <w:div w:id="1795825491">
      <w:marLeft w:val="480"/>
      <w:marRight w:val="0"/>
      <w:marTop w:val="0"/>
      <w:marBottom w:val="0"/>
      <w:divBdr>
        <w:top w:val="none" w:sz="0" w:space="0" w:color="auto"/>
        <w:left w:val="none" w:sz="0" w:space="0" w:color="auto"/>
        <w:bottom w:val="none" w:sz="0" w:space="0" w:color="auto"/>
        <w:right w:val="none" w:sz="0" w:space="0" w:color="auto"/>
      </w:divBdr>
    </w:div>
    <w:div w:id="1795975350">
      <w:marLeft w:val="480"/>
      <w:marRight w:val="0"/>
      <w:marTop w:val="0"/>
      <w:marBottom w:val="0"/>
      <w:divBdr>
        <w:top w:val="none" w:sz="0" w:space="0" w:color="auto"/>
        <w:left w:val="none" w:sz="0" w:space="0" w:color="auto"/>
        <w:bottom w:val="none" w:sz="0" w:space="0" w:color="auto"/>
        <w:right w:val="none" w:sz="0" w:space="0" w:color="auto"/>
      </w:divBdr>
    </w:div>
    <w:div w:id="1796021008">
      <w:marLeft w:val="480"/>
      <w:marRight w:val="0"/>
      <w:marTop w:val="0"/>
      <w:marBottom w:val="0"/>
      <w:divBdr>
        <w:top w:val="none" w:sz="0" w:space="0" w:color="auto"/>
        <w:left w:val="none" w:sz="0" w:space="0" w:color="auto"/>
        <w:bottom w:val="none" w:sz="0" w:space="0" w:color="auto"/>
        <w:right w:val="none" w:sz="0" w:space="0" w:color="auto"/>
      </w:divBdr>
    </w:div>
    <w:div w:id="1796025436">
      <w:marLeft w:val="480"/>
      <w:marRight w:val="0"/>
      <w:marTop w:val="0"/>
      <w:marBottom w:val="0"/>
      <w:divBdr>
        <w:top w:val="none" w:sz="0" w:space="0" w:color="auto"/>
        <w:left w:val="none" w:sz="0" w:space="0" w:color="auto"/>
        <w:bottom w:val="none" w:sz="0" w:space="0" w:color="auto"/>
        <w:right w:val="none" w:sz="0" w:space="0" w:color="auto"/>
      </w:divBdr>
    </w:div>
    <w:div w:id="1796025623">
      <w:marLeft w:val="480"/>
      <w:marRight w:val="0"/>
      <w:marTop w:val="0"/>
      <w:marBottom w:val="0"/>
      <w:divBdr>
        <w:top w:val="none" w:sz="0" w:space="0" w:color="auto"/>
        <w:left w:val="none" w:sz="0" w:space="0" w:color="auto"/>
        <w:bottom w:val="none" w:sz="0" w:space="0" w:color="auto"/>
        <w:right w:val="none" w:sz="0" w:space="0" w:color="auto"/>
      </w:divBdr>
    </w:div>
    <w:div w:id="1796100973">
      <w:marLeft w:val="480"/>
      <w:marRight w:val="0"/>
      <w:marTop w:val="0"/>
      <w:marBottom w:val="0"/>
      <w:divBdr>
        <w:top w:val="none" w:sz="0" w:space="0" w:color="auto"/>
        <w:left w:val="none" w:sz="0" w:space="0" w:color="auto"/>
        <w:bottom w:val="none" w:sz="0" w:space="0" w:color="auto"/>
        <w:right w:val="none" w:sz="0" w:space="0" w:color="auto"/>
      </w:divBdr>
    </w:div>
    <w:div w:id="1796171798">
      <w:marLeft w:val="480"/>
      <w:marRight w:val="0"/>
      <w:marTop w:val="0"/>
      <w:marBottom w:val="0"/>
      <w:divBdr>
        <w:top w:val="none" w:sz="0" w:space="0" w:color="auto"/>
        <w:left w:val="none" w:sz="0" w:space="0" w:color="auto"/>
        <w:bottom w:val="none" w:sz="0" w:space="0" w:color="auto"/>
        <w:right w:val="none" w:sz="0" w:space="0" w:color="auto"/>
      </w:divBdr>
    </w:div>
    <w:div w:id="1796173004">
      <w:marLeft w:val="480"/>
      <w:marRight w:val="0"/>
      <w:marTop w:val="0"/>
      <w:marBottom w:val="0"/>
      <w:divBdr>
        <w:top w:val="none" w:sz="0" w:space="0" w:color="auto"/>
        <w:left w:val="none" w:sz="0" w:space="0" w:color="auto"/>
        <w:bottom w:val="none" w:sz="0" w:space="0" w:color="auto"/>
        <w:right w:val="none" w:sz="0" w:space="0" w:color="auto"/>
      </w:divBdr>
    </w:div>
    <w:div w:id="1796215045">
      <w:marLeft w:val="480"/>
      <w:marRight w:val="0"/>
      <w:marTop w:val="0"/>
      <w:marBottom w:val="0"/>
      <w:divBdr>
        <w:top w:val="none" w:sz="0" w:space="0" w:color="auto"/>
        <w:left w:val="none" w:sz="0" w:space="0" w:color="auto"/>
        <w:bottom w:val="none" w:sz="0" w:space="0" w:color="auto"/>
        <w:right w:val="none" w:sz="0" w:space="0" w:color="auto"/>
      </w:divBdr>
    </w:div>
    <w:div w:id="1796217525">
      <w:marLeft w:val="480"/>
      <w:marRight w:val="0"/>
      <w:marTop w:val="0"/>
      <w:marBottom w:val="0"/>
      <w:divBdr>
        <w:top w:val="none" w:sz="0" w:space="0" w:color="auto"/>
        <w:left w:val="none" w:sz="0" w:space="0" w:color="auto"/>
        <w:bottom w:val="none" w:sz="0" w:space="0" w:color="auto"/>
        <w:right w:val="none" w:sz="0" w:space="0" w:color="auto"/>
      </w:divBdr>
    </w:div>
    <w:div w:id="1796220114">
      <w:marLeft w:val="480"/>
      <w:marRight w:val="0"/>
      <w:marTop w:val="0"/>
      <w:marBottom w:val="0"/>
      <w:divBdr>
        <w:top w:val="none" w:sz="0" w:space="0" w:color="auto"/>
        <w:left w:val="none" w:sz="0" w:space="0" w:color="auto"/>
        <w:bottom w:val="none" w:sz="0" w:space="0" w:color="auto"/>
        <w:right w:val="none" w:sz="0" w:space="0" w:color="auto"/>
      </w:divBdr>
    </w:div>
    <w:div w:id="1796286649">
      <w:marLeft w:val="480"/>
      <w:marRight w:val="0"/>
      <w:marTop w:val="0"/>
      <w:marBottom w:val="0"/>
      <w:divBdr>
        <w:top w:val="none" w:sz="0" w:space="0" w:color="auto"/>
        <w:left w:val="none" w:sz="0" w:space="0" w:color="auto"/>
        <w:bottom w:val="none" w:sz="0" w:space="0" w:color="auto"/>
        <w:right w:val="none" w:sz="0" w:space="0" w:color="auto"/>
      </w:divBdr>
    </w:div>
    <w:div w:id="1796292575">
      <w:marLeft w:val="480"/>
      <w:marRight w:val="0"/>
      <w:marTop w:val="0"/>
      <w:marBottom w:val="0"/>
      <w:divBdr>
        <w:top w:val="none" w:sz="0" w:space="0" w:color="auto"/>
        <w:left w:val="none" w:sz="0" w:space="0" w:color="auto"/>
        <w:bottom w:val="none" w:sz="0" w:space="0" w:color="auto"/>
        <w:right w:val="none" w:sz="0" w:space="0" w:color="auto"/>
      </w:divBdr>
    </w:div>
    <w:div w:id="1796436796">
      <w:marLeft w:val="480"/>
      <w:marRight w:val="0"/>
      <w:marTop w:val="0"/>
      <w:marBottom w:val="0"/>
      <w:divBdr>
        <w:top w:val="none" w:sz="0" w:space="0" w:color="auto"/>
        <w:left w:val="none" w:sz="0" w:space="0" w:color="auto"/>
        <w:bottom w:val="none" w:sz="0" w:space="0" w:color="auto"/>
        <w:right w:val="none" w:sz="0" w:space="0" w:color="auto"/>
      </w:divBdr>
    </w:div>
    <w:div w:id="1796483357">
      <w:marLeft w:val="480"/>
      <w:marRight w:val="0"/>
      <w:marTop w:val="0"/>
      <w:marBottom w:val="0"/>
      <w:divBdr>
        <w:top w:val="none" w:sz="0" w:space="0" w:color="auto"/>
        <w:left w:val="none" w:sz="0" w:space="0" w:color="auto"/>
        <w:bottom w:val="none" w:sz="0" w:space="0" w:color="auto"/>
        <w:right w:val="none" w:sz="0" w:space="0" w:color="auto"/>
      </w:divBdr>
    </w:div>
    <w:div w:id="1796631813">
      <w:marLeft w:val="480"/>
      <w:marRight w:val="0"/>
      <w:marTop w:val="0"/>
      <w:marBottom w:val="0"/>
      <w:divBdr>
        <w:top w:val="none" w:sz="0" w:space="0" w:color="auto"/>
        <w:left w:val="none" w:sz="0" w:space="0" w:color="auto"/>
        <w:bottom w:val="none" w:sz="0" w:space="0" w:color="auto"/>
        <w:right w:val="none" w:sz="0" w:space="0" w:color="auto"/>
      </w:divBdr>
    </w:div>
    <w:div w:id="1796680978">
      <w:marLeft w:val="480"/>
      <w:marRight w:val="0"/>
      <w:marTop w:val="0"/>
      <w:marBottom w:val="0"/>
      <w:divBdr>
        <w:top w:val="none" w:sz="0" w:space="0" w:color="auto"/>
        <w:left w:val="none" w:sz="0" w:space="0" w:color="auto"/>
        <w:bottom w:val="none" w:sz="0" w:space="0" w:color="auto"/>
        <w:right w:val="none" w:sz="0" w:space="0" w:color="auto"/>
      </w:divBdr>
    </w:div>
    <w:div w:id="1796867878">
      <w:marLeft w:val="480"/>
      <w:marRight w:val="0"/>
      <w:marTop w:val="0"/>
      <w:marBottom w:val="0"/>
      <w:divBdr>
        <w:top w:val="none" w:sz="0" w:space="0" w:color="auto"/>
        <w:left w:val="none" w:sz="0" w:space="0" w:color="auto"/>
        <w:bottom w:val="none" w:sz="0" w:space="0" w:color="auto"/>
        <w:right w:val="none" w:sz="0" w:space="0" w:color="auto"/>
      </w:divBdr>
    </w:div>
    <w:div w:id="1796873759">
      <w:marLeft w:val="480"/>
      <w:marRight w:val="0"/>
      <w:marTop w:val="0"/>
      <w:marBottom w:val="0"/>
      <w:divBdr>
        <w:top w:val="none" w:sz="0" w:space="0" w:color="auto"/>
        <w:left w:val="none" w:sz="0" w:space="0" w:color="auto"/>
        <w:bottom w:val="none" w:sz="0" w:space="0" w:color="auto"/>
        <w:right w:val="none" w:sz="0" w:space="0" w:color="auto"/>
      </w:divBdr>
    </w:div>
    <w:div w:id="1796943958">
      <w:marLeft w:val="480"/>
      <w:marRight w:val="0"/>
      <w:marTop w:val="0"/>
      <w:marBottom w:val="0"/>
      <w:divBdr>
        <w:top w:val="none" w:sz="0" w:space="0" w:color="auto"/>
        <w:left w:val="none" w:sz="0" w:space="0" w:color="auto"/>
        <w:bottom w:val="none" w:sz="0" w:space="0" w:color="auto"/>
        <w:right w:val="none" w:sz="0" w:space="0" w:color="auto"/>
      </w:divBdr>
    </w:div>
    <w:div w:id="1796950797">
      <w:marLeft w:val="480"/>
      <w:marRight w:val="0"/>
      <w:marTop w:val="0"/>
      <w:marBottom w:val="0"/>
      <w:divBdr>
        <w:top w:val="none" w:sz="0" w:space="0" w:color="auto"/>
        <w:left w:val="none" w:sz="0" w:space="0" w:color="auto"/>
        <w:bottom w:val="none" w:sz="0" w:space="0" w:color="auto"/>
        <w:right w:val="none" w:sz="0" w:space="0" w:color="auto"/>
      </w:divBdr>
    </w:div>
    <w:div w:id="1797016724">
      <w:marLeft w:val="480"/>
      <w:marRight w:val="0"/>
      <w:marTop w:val="0"/>
      <w:marBottom w:val="0"/>
      <w:divBdr>
        <w:top w:val="none" w:sz="0" w:space="0" w:color="auto"/>
        <w:left w:val="none" w:sz="0" w:space="0" w:color="auto"/>
        <w:bottom w:val="none" w:sz="0" w:space="0" w:color="auto"/>
        <w:right w:val="none" w:sz="0" w:space="0" w:color="auto"/>
      </w:divBdr>
    </w:div>
    <w:div w:id="1797025241">
      <w:marLeft w:val="480"/>
      <w:marRight w:val="0"/>
      <w:marTop w:val="0"/>
      <w:marBottom w:val="0"/>
      <w:divBdr>
        <w:top w:val="none" w:sz="0" w:space="0" w:color="auto"/>
        <w:left w:val="none" w:sz="0" w:space="0" w:color="auto"/>
        <w:bottom w:val="none" w:sz="0" w:space="0" w:color="auto"/>
        <w:right w:val="none" w:sz="0" w:space="0" w:color="auto"/>
      </w:divBdr>
    </w:div>
    <w:div w:id="1797260327">
      <w:marLeft w:val="480"/>
      <w:marRight w:val="0"/>
      <w:marTop w:val="0"/>
      <w:marBottom w:val="0"/>
      <w:divBdr>
        <w:top w:val="none" w:sz="0" w:space="0" w:color="auto"/>
        <w:left w:val="none" w:sz="0" w:space="0" w:color="auto"/>
        <w:bottom w:val="none" w:sz="0" w:space="0" w:color="auto"/>
        <w:right w:val="none" w:sz="0" w:space="0" w:color="auto"/>
      </w:divBdr>
    </w:div>
    <w:div w:id="1797287503">
      <w:marLeft w:val="480"/>
      <w:marRight w:val="0"/>
      <w:marTop w:val="0"/>
      <w:marBottom w:val="0"/>
      <w:divBdr>
        <w:top w:val="none" w:sz="0" w:space="0" w:color="auto"/>
        <w:left w:val="none" w:sz="0" w:space="0" w:color="auto"/>
        <w:bottom w:val="none" w:sz="0" w:space="0" w:color="auto"/>
        <w:right w:val="none" w:sz="0" w:space="0" w:color="auto"/>
      </w:divBdr>
    </w:div>
    <w:div w:id="1797331607">
      <w:marLeft w:val="480"/>
      <w:marRight w:val="0"/>
      <w:marTop w:val="0"/>
      <w:marBottom w:val="0"/>
      <w:divBdr>
        <w:top w:val="none" w:sz="0" w:space="0" w:color="auto"/>
        <w:left w:val="none" w:sz="0" w:space="0" w:color="auto"/>
        <w:bottom w:val="none" w:sz="0" w:space="0" w:color="auto"/>
        <w:right w:val="none" w:sz="0" w:space="0" w:color="auto"/>
      </w:divBdr>
    </w:div>
    <w:div w:id="1797334597">
      <w:marLeft w:val="480"/>
      <w:marRight w:val="0"/>
      <w:marTop w:val="0"/>
      <w:marBottom w:val="0"/>
      <w:divBdr>
        <w:top w:val="none" w:sz="0" w:space="0" w:color="auto"/>
        <w:left w:val="none" w:sz="0" w:space="0" w:color="auto"/>
        <w:bottom w:val="none" w:sz="0" w:space="0" w:color="auto"/>
        <w:right w:val="none" w:sz="0" w:space="0" w:color="auto"/>
      </w:divBdr>
    </w:div>
    <w:div w:id="1797480994">
      <w:marLeft w:val="480"/>
      <w:marRight w:val="0"/>
      <w:marTop w:val="0"/>
      <w:marBottom w:val="0"/>
      <w:divBdr>
        <w:top w:val="none" w:sz="0" w:space="0" w:color="auto"/>
        <w:left w:val="none" w:sz="0" w:space="0" w:color="auto"/>
        <w:bottom w:val="none" w:sz="0" w:space="0" w:color="auto"/>
        <w:right w:val="none" w:sz="0" w:space="0" w:color="auto"/>
      </w:divBdr>
    </w:div>
    <w:div w:id="1797484202">
      <w:marLeft w:val="480"/>
      <w:marRight w:val="0"/>
      <w:marTop w:val="0"/>
      <w:marBottom w:val="0"/>
      <w:divBdr>
        <w:top w:val="none" w:sz="0" w:space="0" w:color="auto"/>
        <w:left w:val="none" w:sz="0" w:space="0" w:color="auto"/>
        <w:bottom w:val="none" w:sz="0" w:space="0" w:color="auto"/>
        <w:right w:val="none" w:sz="0" w:space="0" w:color="auto"/>
      </w:divBdr>
    </w:div>
    <w:div w:id="1797488333">
      <w:marLeft w:val="480"/>
      <w:marRight w:val="0"/>
      <w:marTop w:val="0"/>
      <w:marBottom w:val="0"/>
      <w:divBdr>
        <w:top w:val="none" w:sz="0" w:space="0" w:color="auto"/>
        <w:left w:val="none" w:sz="0" w:space="0" w:color="auto"/>
        <w:bottom w:val="none" w:sz="0" w:space="0" w:color="auto"/>
        <w:right w:val="none" w:sz="0" w:space="0" w:color="auto"/>
      </w:divBdr>
    </w:div>
    <w:div w:id="1797524536">
      <w:marLeft w:val="480"/>
      <w:marRight w:val="0"/>
      <w:marTop w:val="0"/>
      <w:marBottom w:val="0"/>
      <w:divBdr>
        <w:top w:val="none" w:sz="0" w:space="0" w:color="auto"/>
        <w:left w:val="none" w:sz="0" w:space="0" w:color="auto"/>
        <w:bottom w:val="none" w:sz="0" w:space="0" w:color="auto"/>
        <w:right w:val="none" w:sz="0" w:space="0" w:color="auto"/>
      </w:divBdr>
    </w:div>
    <w:div w:id="1797527196">
      <w:marLeft w:val="480"/>
      <w:marRight w:val="0"/>
      <w:marTop w:val="0"/>
      <w:marBottom w:val="0"/>
      <w:divBdr>
        <w:top w:val="none" w:sz="0" w:space="0" w:color="auto"/>
        <w:left w:val="none" w:sz="0" w:space="0" w:color="auto"/>
        <w:bottom w:val="none" w:sz="0" w:space="0" w:color="auto"/>
        <w:right w:val="none" w:sz="0" w:space="0" w:color="auto"/>
      </w:divBdr>
    </w:div>
    <w:div w:id="1797598372">
      <w:marLeft w:val="480"/>
      <w:marRight w:val="0"/>
      <w:marTop w:val="0"/>
      <w:marBottom w:val="0"/>
      <w:divBdr>
        <w:top w:val="none" w:sz="0" w:space="0" w:color="auto"/>
        <w:left w:val="none" w:sz="0" w:space="0" w:color="auto"/>
        <w:bottom w:val="none" w:sz="0" w:space="0" w:color="auto"/>
        <w:right w:val="none" w:sz="0" w:space="0" w:color="auto"/>
      </w:divBdr>
    </w:div>
    <w:div w:id="1797600762">
      <w:marLeft w:val="480"/>
      <w:marRight w:val="0"/>
      <w:marTop w:val="0"/>
      <w:marBottom w:val="0"/>
      <w:divBdr>
        <w:top w:val="none" w:sz="0" w:space="0" w:color="auto"/>
        <w:left w:val="none" w:sz="0" w:space="0" w:color="auto"/>
        <w:bottom w:val="none" w:sz="0" w:space="0" w:color="auto"/>
        <w:right w:val="none" w:sz="0" w:space="0" w:color="auto"/>
      </w:divBdr>
    </w:div>
    <w:div w:id="1797673362">
      <w:marLeft w:val="480"/>
      <w:marRight w:val="0"/>
      <w:marTop w:val="0"/>
      <w:marBottom w:val="0"/>
      <w:divBdr>
        <w:top w:val="none" w:sz="0" w:space="0" w:color="auto"/>
        <w:left w:val="none" w:sz="0" w:space="0" w:color="auto"/>
        <w:bottom w:val="none" w:sz="0" w:space="0" w:color="auto"/>
        <w:right w:val="none" w:sz="0" w:space="0" w:color="auto"/>
      </w:divBdr>
    </w:div>
    <w:div w:id="1797674072">
      <w:marLeft w:val="480"/>
      <w:marRight w:val="0"/>
      <w:marTop w:val="0"/>
      <w:marBottom w:val="0"/>
      <w:divBdr>
        <w:top w:val="none" w:sz="0" w:space="0" w:color="auto"/>
        <w:left w:val="none" w:sz="0" w:space="0" w:color="auto"/>
        <w:bottom w:val="none" w:sz="0" w:space="0" w:color="auto"/>
        <w:right w:val="none" w:sz="0" w:space="0" w:color="auto"/>
      </w:divBdr>
    </w:div>
    <w:div w:id="1797675591">
      <w:marLeft w:val="480"/>
      <w:marRight w:val="0"/>
      <w:marTop w:val="0"/>
      <w:marBottom w:val="0"/>
      <w:divBdr>
        <w:top w:val="none" w:sz="0" w:space="0" w:color="auto"/>
        <w:left w:val="none" w:sz="0" w:space="0" w:color="auto"/>
        <w:bottom w:val="none" w:sz="0" w:space="0" w:color="auto"/>
        <w:right w:val="none" w:sz="0" w:space="0" w:color="auto"/>
      </w:divBdr>
    </w:div>
    <w:div w:id="1797680118">
      <w:marLeft w:val="480"/>
      <w:marRight w:val="0"/>
      <w:marTop w:val="0"/>
      <w:marBottom w:val="0"/>
      <w:divBdr>
        <w:top w:val="none" w:sz="0" w:space="0" w:color="auto"/>
        <w:left w:val="none" w:sz="0" w:space="0" w:color="auto"/>
        <w:bottom w:val="none" w:sz="0" w:space="0" w:color="auto"/>
        <w:right w:val="none" w:sz="0" w:space="0" w:color="auto"/>
      </w:divBdr>
    </w:div>
    <w:div w:id="1797718864">
      <w:marLeft w:val="480"/>
      <w:marRight w:val="0"/>
      <w:marTop w:val="0"/>
      <w:marBottom w:val="0"/>
      <w:divBdr>
        <w:top w:val="none" w:sz="0" w:space="0" w:color="auto"/>
        <w:left w:val="none" w:sz="0" w:space="0" w:color="auto"/>
        <w:bottom w:val="none" w:sz="0" w:space="0" w:color="auto"/>
        <w:right w:val="none" w:sz="0" w:space="0" w:color="auto"/>
      </w:divBdr>
    </w:div>
    <w:div w:id="1797942262">
      <w:marLeft w:val="480"/>
      <w:marRight w:val="0"/>
      <w:marTop w:val="0"/>
      <w:marBottom w:val="0"/>
      <w:divBdr>
        <w:top w:val="none" w:sz="0" w:space="0" w:color="auto"/>
        <w:left w:val="none" w:sz="0" w:space="0" w:color="auto"/>
        <w:bottom w:val="none" w:sz="0" w:space="0" w:color="auto"/>
        <w:right w:val="none" w:sz="0" w:space="0" w:color="auto"/>
      </w:divBdr>
    </w:div>
    <w:div w:id="1797987954">
      <w:marLeft w:val="480"/>
      <w:marRight w:val="0"/>
      <w:marTop w:val="0"/>
      <w:marBottom w:val="0"/>
      <w:divBdr>
        <w:top w:val="none" w:sz="0" w:space="0" w:color="auto"/>
        <w:left w:val="none" w:sz="0" w:space="0" w:color="auto"/>
        <w:bottom w:val="none" w:sz="0" w:space="0" w:color="auto"/>
        <w:right w:val="none" w:sz="0" w:space="0" w:color="auto"/>
      </w:divBdr>
    </w:div>
    <w:div w:id="1797991338">
      <w:marLeft w:val="480"/>
      <w:marRight w:val="0"/>
      <w:marTop w:val="0"/>
      <w:marBottom w:val="0"/>
      <w:divBdr>
        <w:top w:val="none" w:sz="0" w:space="0" w:color="auto"/>
        <w:left w:val="none" w:sz="0" w:space="0" w:color="auto"/>
        <w:bottom w:val="none" w:sz="0" w:space="0" w:color="auto"/>
        <w:right w:val="none" w:sz="0" w:space="0" w:color="auto"/>
      </w:divBdr>
    </w:div>
    <w:div w:id="1798061176">
      <w:marLeft w:val="480"/>
      <w:marRight w:val="0"/>
      <w:marTop w:val="0"/>
      <w:marBottom w:val="0"/>
      <w:divBdr>
        <w:top w:val="none" w:sz="0" w:space="0" w:color="auto"/>
        <w:left w:val="none" w:sz="0" w:space="0" w:color="auto"/>
        <w:bottom w:val="none" w:sz="0" w:space="0" w:color="auto"/>
        <w:right w:val="none" w:sz="0" w:space="0" w:color="auto"/>
      </w:divBdr>
    </w:div>
    <w:div w:id="1798061428">
      <w:marLeft w:val="480"/>
      <w:marRight w:val="0"/>
      <w:marTop w:val="0"/>
      <w:marBottom w:val="0"/>
      <w:divBdr>
        <w:top w:val="none" w:sz="0" w:space="0" w:color="auto"/>
        <w:left w:val="none" w:sz="0" w:space="0" w:color="auto"/>
        <w:bottom w:val="none" w:sz="0" w:space="0" w:color="auto"/>
        <w:right w:val="none" w:sz="0" w:space="0" w:color="auto"/>
      </w:divBdr>
    </w:div>
    <w:div w:id="1798062659">
      <w:marLeft w:val="480"/>
      <w:marRight w:val="0"/>
      <w:marTop w:val="0"/>
      <w:marBottom w:val="0"/>
      <w:divBdr>
        <w:top w:val="none" w:sz="0" w:space="0" w:color="auto"/>
        <w:left w:val="none" w:sz="0" w:space="0" w:color="auto"/>
        <w:bottom w:val="none" w:sz="0" w:space="0" w:color="auto"/>
        <w:right w:val="none" w:sz="0" w:space="0" w:color="auto"/>
      </w:divBdr>
    </w:div>
    <w:div w:id="1798133949">
      <w:marLeft w:val="480"/>
      <w:marRight w:val="0"/>
      <w:marTop w:val="0"/>
      <w:marBottom w:val="0"/>
      <w:divBdr>
        <w:top w:val="none" w:sz="0" w:space="0" w:color="auto"/>
        <w:left w:val="none" w:sz="0" w:space="0" w:color="auto"/>
        <w:bottom w:val="none" w:sz="0" w:space="0" w:color="auto"/>
        <w:right w:val="none" w:sz="0" w:space="0" w:color="auto"/>
      </w:divBdr>
    </w:div>
    <w:div w:id="1798136995">
      <w:marLeft w:val="480"/>
      <w:marRight w:val="0"/>
      <w:marTop w:val="0"/>
      <w:marBottom w:val="0"/>
      <w:divBdr>
        <w:top w:val="none" w:sz="0" w:space="0" w:color="auto"/>
        <w:left w:val="none" w:sz="0" w:space="0" w:color="auto"/>
        <w:bottom w:val="none" w:sz="0" w:space="0" w:color="auto"/>
        <w:right w:val="none" w:sz="0" w:space="0" w:color="auto"/>
      </w:divBdr>
    </w:div>
    <w:div w:id="1798140456">
      <w:marLeft w:val="480"/>
      <w:marRight w:val="0"/>
      <w:marTop w:val="0"/>
      <w:marBottom w:val="0"/>
      <w:divBdr>
        <w:top w:val="none" w:sz="0" w:space="0" w:color="auto"/>
        <w:left w:val="none" w:sz="0" w:space="0" w:color="auto"/>
        <w:bottom w:val="none" w:sz="0" w:space="0" w:color="auto"/>
        <w:right w:val="none" w:sz="0" w:space="0" w:color="auto"/>
      </w:divBdr>
    </w:div>
    <w:div w:id="1798179327">
      <w:marLeft w:val="480"/>
      <w:marRight w:val="0"/>
      <w:marTop w:val="0"/>
      <w:marBottom w:val="0"/>
      <w:divBdr>
        <w:top w:val="none" w:sz="0" w:space="0" w:color="auto"/>
        <w:left w:val="none" w:sz="0" w:space="0" w:color="auto"/>
        <w:bottom w:val="none" w:sz="0" w:space="0" w:color="auto"/>
        <w:right w:val="none" w:sz="0" w:space="0" w:color="auto"/>
      </w:divBdr>
    </w:div>
    <w:div w:id="1798182537">
      <w:marLeft w:val="480"/>
      <w:marRight w:val="0"/>
      <w:marTop w:val="0"/>
      <w:marBottom w:val="0"/>
      <w:divBdr>
        <w:top w:val="none" w:sz="0" w:space="0" w:color="auto"/>
        <w:left w:val="none" w:sz="0" w:space="0" w:color="auto"/>
        <w:bottom w:val="none" w:sz="0" w:space="0" w:color="auto"/>
        <w:right w:val="none" w:sz="0" w:space="0" w:color="auto"/>
      </w:divBdr>
    </w:div>
    <w:div w:id="1798257777">
      <w:marLeft w:val="480"/>
      <w:marRight w:val="0"/>
      <w:marTop w:val="0"/>
      <w:marBottom w:val="0"/>
      <w:divBdr>
        <w:top w:val="none" w:sz="0" w:space="0" w:color="auto"/>
        <w:left w:val="none" w:sz="0" w:space="0" w:color="auto"/>
        <w:bottom w:val="none" w:sz="0" w:space="0" w:color="auto"/>
        <w:right w:val="none" w:sz="0" w:space="0" w:color="auto"/>
      </w:divBdr>
    </w:div>
    <w:div w:id="1798329127">
      <w:marLeft w:val="480"/>
      <w:marRight w:val="0"/>
      <w:marTop w:val="0"/>
      <w:marBottom w:val="0"/>
      <w:divBdr>
        <w:top w:val="none" w:sz="0" w:space="0" w:color="auto"/>
        <w:left w:val="none" w:sz="0" w:space="0" w:color="auto"/>
        <w:bottom w:val="none" w:sz="0" w:space="0" w:color="auto"/>
        <w:right w:val="none" w:sz="0" w:space="0" w:color="auto"/>
      </w:divBdr>
    </w:div>
    <w:div w:id="1798376301">
      <w:marLeft w:val="480"/>
      <w:marRight w:val="0"/>
      <w:marTop w:val="0"/>
      <w:marBottom w:val="0"/>
      <w:divBdr>
        <w:top w:val="none" w:sz="0" w:space="0" w:color="auto"/>
        <w:left w:val="none" w:sz="0" w:space="0" w:color="auto"/>
        <w:bottom w:val="none" w:sz="0" w:space="0" w:color="auto"/>
        <w:right w:val="none" w:sz="0" w:space="0" w:color="auto"/>
      </w:divBdr>
    </w:div>
    <w:div w:id="1798449413">
      <w:marLeft w:val="480"/>
      <w:marRight w:val="0"/>
      <w:marTop w:val="0"/>
      <w:marBottom w:val="0"/>
      <w:divBdr>
        <w:top w:val="none" w:sz="0" w:space="0" w:color="auto"/>
        <w:left w:val="none" w:sz="0" w:space="0" w:color="auto"/>
        <w:bottom w:val="none" w:sz="0" w:space="0" w:color="auto"/>
        <w:right w:val="none" w:sz="0" w:space="0" w:color="auto"/>
      </w:divBdr>
    </w:div>
    <w:div w:id="1798451933">
      <w:marLeft w:val="480"/>
      <w:marRight w:val="0"/>
      <w:marTop w:val="0"/>
      <w:marBottom w:val="0"/>
      <w:divBdr>
        <w:top w:val="none" w:sz="0" w:space="0" w:color="auto"/>
        <w:left w:val="none" w:sz="0" w:space="0" w:color="auto"/>
        <w:bottom w:val="none" w:sz="0" w:space="0" w:color="auto"/>
        <w:right w:val="none" w:sz="0" w:space="0" w:color="auto"/>
      </w:divBdr>
    </w:div>
    <w:div w:id="1798521662">
      <w:marLeft w:val="480"/>
      <w:marRight w:val="0"/>
      <w:marTop w:val="0"/>
      <w:marBottom w:val="0"/>
      <w:divBdr>
        <w:top w:val="none" w:sz="0" w:space="0" w:color="auto"/>
        <w:left w:val="none" w:sz="0" w:space="0" w:color="auto"/>
        <w:bottom w:val="none" w:sz="0" w:space="0" w:color="auto"/>
        <w:right w:val="none" w:sz="0" w:space="0" w:color="auto"/>
      </w:divBdr>
    </w:div>
    <w:div w:id="1798527703">
      <w:marLeft w:val="480"/>
      <w:marRight w:val="0"/>
      <w:marTop w:val="0"/>
      <w:marBottom w:val="0"/>
      <w:divBdr>
        <w:top w:val="none" w:sz="0" w:space="0" w:color="auto"/>
        <w:left w:val="none" w:sz="0" w:space="0" w:color="auto"/>
        <w:bottom w:val="none" w:sz="0" w:space="0" w:color="auto"/>
        <w:right w:val="none" w:sz="0" w:space="0" w:color="auto"/>
      </w:divBdr>
    </w:div>
    <w:div w:id="1798600279">
      <w:marLeft w:val="480"/>
      <w:marRight w:val="0"/>
      <w:marTop w:val="0"/>
      <w:marBottom w:val="0"/>
      <w:divBdr>
        <w:top w:val="none" w:sz="0" w:space="0" w:color="auto"/>
        <w:left w:val="none" w:sz="0" w:space="0" w:color="auto"/>
        <w:bottom w:val="none" w:sz="0" w:space="0" w:color="auto"/>
        <w:right w:val="none" w:sz="0" w:space="0" w:color="auto"/>
      </w:divBdr>
    </w:div>
    <w:div w:id="1798601043">
      <w:marLeft w:val="480"/>
      <w:marRight w:val="0"/>
      <w:marTop w:val="0"/>
      <w:marBottom w:val="0"/>
      <w:divBdr>
        <w:top w:val="none" w:sz="0" w:space="0" w:color="auto"/>
        <w:left w:val="none" w:sz="0" w:space="0" w:color="auto"/>
        <w:bottom w:val="none" w:sz="0" w:space="0" w:color="auto"/>
        <w:right w:val="none" w:sz="0" w:space="0" w:color="auto"/>
      </w:divBdr>
    </w:div>
    <w:div w:id="1798638473">
      <w:marLeft w:val="480"/>
      <w:marRight w:val="0"/>
      <w:marTop w:val="0"/>
      <w:marBottom w:val="0"/>
      <w:divBdr>
        <w:top w:val="none" w:sz="0" w:space="0" w:color="auto"/>
        <w:left w:val="none" w:sz="0" w:space="0" w:color="auto"/>
        <w:bottom w:val="none" w:sz="0" w:space="0" w:color="auto"/>
        <w:right w:val="none" w:sz="0" w:space="0" w:color="auto"/>
      </w:divBdr>
    </w:div>
    <w:div w:id="1798640378">
      <w:marLeft w:val="480"/>
      <w:marRight w:val="0"/>
      <w:marTop w:val="0"/>
      <w:marBottom w:val="0"/>
      <w:divBdr>
        <w:top w:val="none" w:sz="0" w:space="0" w:color="auto"/>
        <w:left w:val="none" w:sz="0" w:space="0" w:color="auto"/>
        <w:bottom w:val="none" w:sz="0" w:space="0" w:color="auto"/>
        <w:right w:val="none" w:sz="0" w:space="0" w:color="auto"/>
      </w:divBdr>
    </w:div>
    <w:div w:id="1798641404">
      <w:marLeft w:val="480"/>
      <w:marRight w:val="0"/>
      <w:marTop w:val="0"/>
      <w:marBottom w:val="0"/>
      <w:divBdr>
        <w:top w:val="none" w:sz="0" w:space="0" w:color="auto"/>
        <w:left w:val="none" w:sz="0" w:space="0" w:color="auto"/>
        <w:bottom w:val="none" w:sz="0" w:space="0" w:color="auto"/>
        <w:right w:val="none" w:sz="0" w:space="0" w:color="auto"/>
      </w:divBdr>
    </w:div>
    <w:div w:id="1798643976">
      <w:marLeft w:val="480"/>
      <w:marRight w:val="0"/>
      <w:marTop w:val="0"/>
      <w:marBottom w:val="0"/>
      <w:divBdr>
        <w:top w:val="none" w:sz="0" w:space="0" w:color="auto"/>
        <w:left w:val="none" w:sz="0" w:space="0" w:color="auto"/>
        <w:bottom w:val="none" w:sz="0" w:space="0" w:color="auto"/>
        <w:right w:val="none" w:sz="0" w:space="0" w:color="auto"/>
      </w:divBdr>
    </w:div>
    <w:div w:id="1798717192">
      <w:marLeft w:val="480"/>
      <w:marRight w:val="0"/>
      <w:marTop w:val="0"/>
      <w:marBottom w:val="0"/>
      <w:divBdr>
        <w:top w:val="none" w:sz="0" w:space="0" w:color="auto"/>
        <w:left w:val="none" w:sz="0" w:space="0" w:color="auto"/>
        <w:bottom w:val="none" w:sz="0" w:space="0" w:color="auto"/>
        <w:right w:val="none" w:sz="0" w:space="0" w:color="auto"/>
      </w:divBdr>
    </w:div>
    <w:div w:id="1798721266">
      <w:marLeft w:val="480"/>
      <w:marRight w:val="0"/>
      <w:marTop w:val="0"/>
      <w:marBottom w:val="0"/>
      <w:divBdr>
        <w:top w:val="none" w:sz="0" w:space="0" w:color="auto"/>
        <w:left w:val="none" w:sz="0" w:space="0" w:color="auto"/>
        <w:bottom w:val="none" w:sz="0" w:space="0" w:color="auto"/>
        <w:right w:val="none" w:sz="0" w:space="0" w:color="auto"/>
      </w:divBdr>
    </w:div>
    <w:div w:id="1798834545">
      <w:marLeft w:val="480"/>
      <w:marRight w:val="0"/>
      <w:marTop w:val="0"/>
      <w:marBottom w:val="0"/>
      <w:divBdr>
        <w:top w:val="none" w:sz="0" w:space="0" w:color="auto"/>
        <w:left w:val="none" w:sz="0" w:space="0" w:color="auto"/>
        <w:bottom w:val="none" w:sz="0" w:space="0" w:color="auto"/>
        <w:right w:val="none" w:sz="0" w:space="0" w:color="auto"/>
      </w:divBdr>
    </w:div>
    <w:div w:id="1798840273">
      <w:marLeft w:val="480"/>
      <w:marRight w:val="0"/>
      <w:marTop w:val="0"/>
      <w:marBottom w:val="0"/>
      <w:divBdr>
        <w:top w:val="none" w:sz="0" w:space="0" w:color="auto"/>
        <w:left w:val="none" w:sz="0" w:space="0" w:color="auto"/>
        <w:bottom w:val="none" w:sz="0" w:space="0" w:color="auto"/>
        <w:right w:val="none" w:sz="0" w:space="0" w:color="auto"/>
      </w:divBdr>
    </w:div>
    <w:div w:id="1798914026">
      <w:marLeft w:val="480"/>
      <w:marRight w:val="0"/>
      <w:marTop w:val="0"/>
      <w:marBottom w:val="0"/>
      <w:divBdr>
        <w:top w:val="none" w:sz="0" w:space="0" w:color="auto"/>
        <w:left w:val="none" w:sz="0" w:space="0" w:color="auto"/>
        <w:bottom w:val="none" w:sz="0" w:space="0" w:color="auto"/>
        <w:right w:val="none" w:sz="0" w:space="0" w:color="auto"/>
      </w:divBdr>
    </w:div>
    <w:div w:id="1799059783">
      <w:marLeft w:val="480"/>
      <w:marRight w:val="0"/>
      <w:marTop w:val="0"/>
      <w:marBottom w:val="0"/>
      <w:divBdr>
        <w:top w:val="none" w:sz="0" w:space="0" w:color="auto"/>
        <w:left w:val="none" w:sz="0" w:space="0" w:color="auto"/>
        <w:bottom w:val="none" w:sz="0" w:space="0" w:color="auto"/>
        <w:right w:val="none" w:sz="0" w:space="0" w:color="auto"/>
      </w:divBdr>
    </w:div>
    <w:div w:id="1799109405">
      <w:marLeft w:val="480"/>
      <w:marRight w:val="0"/>
      <w:marTop w:val="0"/>
      <w:marBottom w:val="0"/>
      <w:divBdr>
        <w:top w:val="none" w:sz="0" w:space="0" w:color="auto"/>
        <w:left w:val="none" w:sz="0" w:space="0" w:color="auto"/>
        <w:bottom w:val="none" w:sz="0" w:space="0" w:color="auto"/>
        <w:right w:val="none" w:sz="0" w:space="0" w:color="auto"/>
      </w:divBdr>
    </w:div>
    <w:div w:id="1799177814">
      <w:marLeft w:val="480"/>
      <w:marRight w:val="0"/>
      <w:marTop w:val="0"/>
      <w:marBottom w:val="0"/>
      <w:divBdr>
        <w:top w:val="none" w:sz="0" w:space="0" w:color="auto"/>
        <w:left w:val="none" w:sz="0" w:space="0" w:color="auto"/>
        <w:bottom w:val="none" w:sz="0" w:space="0" w:color="auto"/>
        <w:right w:val="none" w:sz="0" w:space="0" w:color="auto"/>
      </w:divBdr>
    </w:div>
    <w:div w:id="1799256338">
      <w:marLeft w:val="480"/>
      <w:marRight w:val="0"/>
      <w:marTop w:val="0"/>
      <w:marBottom w:val="0"/>
      <w:divBdr>
        <w:top w:val="none" w:sz="0" w:space="0" w:color="auto"/>
        <w:left w:val="none" w:sz="0" w:space="0" w:color="auto"/>
        <w:bottom w:val="none" w:sz="0" w:space="0" w:color="auto"/>
        <w:right w:val="none" w:sz="0" w:space="0" w:color="auto"/>
      </w:divBdr>
    </w:div>
    <w:div w:id="1799296623">
      <w:marLeft w:val="480"/>
      <w:marRight w:val="0"/>
      <w:marTop w:val="0"/>
      <w:marBottom w:val="0"/>
      <w:divBdr>
        <w:top w:val="none" w:sz="0" w:space="0" w:color="auto"/>
        <w:left w:val="none" w:sz="0" w:space="0" w:color="auto"/>
        <w:bottom w:val="none" w:sz="0" w:space="0" w:color="auto"/>
        <w:right w:val="none" w:sz="0" w:space="0" w:color="auto"/>
      </w:divBdr>
    </w:div>
    <w:div w:id="1799444738">
      <w:marLeft w:val="480"/>
      <w:marRight w:val="0"/>
      <w:marTop w:val="0"/>
      <w:marBottom w:val="0"/>
      <w:divBdr>
        <w:top w:val="none" w:sz="0" w:space="0" w:color="auto"/>
        <w:left w:val="none" w:sz="0" w:space="0" w:color="auto"/>
        <w:bottom w:val="none" w:sz="0" w:space="0" w:color="auto"/>
        <w:right w:val="none" w:sz="0" w:space="0" w:color="auto"/>
      </w:divBdr>
    </w:div>
    <w:div w:id="1799450153">
      <w:marLeft w:val="480"/>
      <w:marRight w:val="0"/>
      <w:marTop w:val="0"/>
      <w:marBottom w:val="0"/>
      <w:divBdr>
        <w:top w:val="none" w:sz="0" w:space="0" w:color="auto"/>
        <w:left w:val="none" w:sz="0" w:space="0" w:color="auto"/>
        <w:bottom w:val="none" w:sz="0" w:space="0" w:color="auto"/>
        <w:right w:val="none" w:sz="0" w:space="0" w:color="auto"/>
      </w:divBdr>
    </w:div>
    <w:div w:id="1799492221">
      <w:marLeft w:val="480"/>
      <w:marRight w:val="0"/>
      <w:marTop w:val="0"/>
      <w:marBottom w:val="0"/>
      <w:divBdr>
        <w:top w:val="none" w:sz="0" w:space="0" w:color="auto"/>
        <w:left w:val="none" w:sz="0" w:space="0" w:color="auto"/>
        <w:bottom w:val="none" w:sz="0" w:space="0" w:color="auto"/>
        <w:right w:val="none" w:sz="0" w:space="0" w:color="auto"/>
      </w:divBdr>
    </w:div>
    <w:div w:id="1799495939">
      <w:marLeft w:val="480"/>
      <w:marRight w:val="0"/>
      <w:marTop w:val="0"/>
      <w:marBottom w:val="0"/>
      <w:divBdr>
        <w:top w:val="none" w:sz="0" w:space="0" w:color="auto"/>
        <w:left w:val="none" w:sz="0" w:space="0" w:color="auto"/>
        <w:bottom w:val="none" w:sz="0" w:space="0" w:color="auto"/>
        <w:right w:val="none" w:sz="0" w:space="0" w:color="auto"/>
      </w:divBdr>
    </w:div>
    <w:div w:id="1799520074">
      <w:marLeft w:val="480"/>
      <w:marRight w:val="0"/>
      <w:marTop w:val="0"/>
      <w:marBottom w:val="0"/>
      <w:divBdr>
        <w:top w:val="none" w:sz="0" w:space="0" w:color="auto"/>
        <w:left w:val="none" w:sz="0" w:space="0" w:color="auto"/>
        <w:bottom w:val="none" w:sz="0" w:space="0" w:color="auto"/>
        <w:right w:val="none" w:sz="0" w:space="0" w:color="auto"/>
      </w:divBdr>
    </w:div>
    <w:div w:id="1799562673">
      <w:marLeft w:val="480"/>
      <w:marRight w:val="0"/>
      <w:marTop w:val="0"/>
      <w:marBottom w:val="0"/>
      <w:divBdr>
        <w:top w:val="none" w:sz="0" w:space="0" w:color="auto"/>
        <w:left w:val="none" w:sz="0" w:space="0" w:color="auto"/>
        <w:bottom w:val="none" w:sz="0" w:space="0" w:color="auto"/>
        <w:right w:val="none" w:sz="0" w:space="0" w:color="auto"/>
      </w:divBdr>
    </w:div>
    <w:div w:id="1799564280">
      <w:marLeft w:val="480"/>
      <w:marRight w:val="0"/>
      <w:marTop w:val="0"/>
      <w:marBottom w:val="0"/>
      <w:divBdr>
        <w:top w:val="none" w:sz="0" w:space="0" w:color="auto"/>
        <w:left w:val="none" w:sz="0" w:space="0" w:color="auto"/>
        <w:bottom w:val="none" w:sz="0" w:space="0" w:color="auto"/>
        <w:right w:val="none" w:sz="0" w:space="0" w:color="auto"/>
      </w:divBdr>
    </w:div>
    <w:div w:id="1799568696">
      <w:marLeft w:val="480"/>
      <w:marRight w:val="0"/>
      <w:marTop w:val="0"/>
      <w:marBottom w:val="0"/>
      <w:divBdr>
        <w:top w:val="none" w:sz="0" w:space="0" w:color="auto"/>
        <w:left w:val="none" w:sz="0" w:space="0" w:color="auto"/>
        <w:bottom w:val="none" w:sz="0" w:space="0" w:color="auto"/>
        <w:right w:val="none" w:sz="0" w:space="0" w:color="auto"/>
      </w:divBdr>
    </w:div>
    <w:div w:id="1799571867">
      <w:marLeft w:val="480"/>
      <w:marRight w:val="0"/>
      <w:marTop w:val="0"/>
      <w:marBottom w:val="0"/>
      <w:divBdr>
        <w:top w:val="none" w:sz="0" w:space="0" w:color="auto"/>
        <w:left w:val="none" w:sz="0" w:space="0" w:color="auto"/>
        <w:bottom w:val="none" w:sz="0" w:space="0" w:color="auto"/>
        <w:right w:val="none" w:sz="0" w:space="0" w:color="auto"/>
      </w:divBdr>
    </w:div>
    <w:div w:id="1799685680">
      <w:marLeft w:val="480"/>
      <w:marRight w:val="0"/>
      <w:marTop w:val="0"/>
      <w:marBottom w:val="0"/>
      <w:divBdr>
        <w:top w:val="none" w:sz="0" w:space="0" w:color="auto"/>
        <w:left w:val="none" w:sz="0" w:space="0" w:color="auto"/>
        <w:bottom w:val="none" w:sz="0" w:space="0" w:color="auto"/>
        <w:right w:val="none" w:sz="0" w:space="0" w:color="auto"/>
      </w:divBdr>
    </w:div>
    <w:div w:id="1799688343">
      <w:marLeft w:val="480"/>
      <w:marRight w:val="0"/>
      <w:marTop w:val="0"/>
      <w:marBottom w:val="0"/>
      <w:divBdr>
        <w:top w:val="none" w:sz="0" w:space="0" w:color="auto"/>
        <w:left w:val="none" w:sz="0" w:space="0" w:color="auto"/>
        <w:bottom w:val="none" w:sz="0" w:space="0" w:color="auto"/>
        <w:right w:val="none" w:sz="0" w:space="0" w:color="auto"/>
      </w:divBdr>
    </w:div>
    <w:div w:id="1799756034">
      <w:marLeft w:val="480"/>
      <w:marRight w:val="0"/>
      <w:marTop w:val="0"/>
      <w:marBottom w:val="0"/>
      <w:divBdr>
        <w:top w:val="none" w:sz="0" w:space="0" w:color="auto"/>
        <w:left w:val="none" w:sz="0" w:space="0" w:color="auto"/>
        <w:bottom w:val="none" w:sz="0" w:space="0" w:color="auto"/>
        <w:right w:val="none" w:sz="0" w:space="0" w:color="auto"/>
      </w:divBdr>
    </w:div>
    <w:div w:id="1799760514">
      <w:marLeft w:val="480"/>
      <w:marRight w:val="0"/>
      <w:marTop w:val="0"/>
      <w:marBottom w:val="0"/>
      <w:divBdr>
        <w:top w:val="none" w:sz="0" w:space="0" w:color="auto"/>
        <w:left w:val="none" w:sz="0" w:space="0" w:color="auto"/>
        <w:bottom w:val="none" w:sz="0" w:space="0" w:color="auto"/>
        <w:right w:val="none" w:sz="0" w:space="0" w:color="auto"/>
      </w:divBdr>
    </w:div>
    <w:div w:id="1799840078">
      <w:marLeft w:val="480"/>
      <w:marRight w:val="0"/>
      <w:marTop w:val="0"/>
      <w:marBottom w:val="0"/>
      <w:divBdr>
        <w:top w:val="none" w:sz="0" w:space="0" w:color="auto"/>
        <w:left w:val="none" w:sz="0" w:space="0" w:color="auto"/>
        <w:bottom w:val="none" w:sz="0" w:space="0" w:color="auto"/>
        <w:right w:val="none" w:sz="0" w:space="0" w:color="auto"/>
      </w:divBdr>
    </w:div>
    <w:div w:id="1799906596">
      <w:marLeft w:val="480"/>
      <w:marRight w:val="0"/>
      <w:marTop w:val="0"/>
      <w:marBottom w:val="0"/>
      <w:divBdr>
        <w:top w:val="none" w:sz="0" w:space="0" w:color="auto"/>
        <w:left w:val="none" w:sz="0" w:space="0" w:color="auto"/>
        <w:bottom w:val="none" w:sz="0" w:space="0" w:color="auto"/>
        <w:right w:val="none" w:sz="0" w:space="0" w:color="auto"/>
      </w:divBdr>
    </w:div>
    <w:div w:id="1799956187">
      <w:marLeft w:val="480"/>
      <w:marRight w:val="0"/>
      <w:marTop w:val="0"/>
      <w:marBottom w:val="0"/>
      <w:divBdr>
        <w:top w:val="none" w:sz="0" w:space="0" w:color="auto"/>
        <w:left w:val="none" w:sz="0" w:space="0" w:color="auto"/>
        <w:bottom w:val="none" w:sz="0" w:space="0" w:color="auto"/>
        <w:right w:val="none" w:sz="0" w:space="0" w:color="auto"/>
      </w:divBdr>
    </w:div>
    <w:div w:id="1800026746">
      <w:marLeft w:val="480"/>
      <w:marRight w:val="0"/>
      <w:marTop w:val="0"/>
      <w:marBottom w:val="0"/>
      <w:divBdr>
        <w:top w:val="none" w:sz="0" w:space="0" w:color="auto"/>
        <w:left w:val="none" w:sz="0" w:space="0" w:color="auto"/>
        <w:bottom w:val="none" w:sz="0" w:space="0" w:color="auto"/>
        <w:right w:val="none" w:sz="0" w:space="0" w:color="auto"/>
      </w:divBdr>
    </w:div>
    <w:div w:id="1800108700">
      <w:marLeft w:val="480"/>
      <w:marRight w:val="0"/>
      <w:marTop w:val="0"/>
      <w:marBottom w:val="0"/>
      <w:divBdr>
        <w:top w:val="none" w:sz="0" w:space="0" w:color="auto"/>
        <w:left w:val="none" w:sz="0" w:space="0" w:color="auto"/>
        <w:bottom w:val="none" w:sz="0" w:space="0" w:color="auto"/>
        <w:right w:val="none" w:sz="0" w:space="0" w:color="auto"/>
      </w:divBdr>
    </w:div>
    <w:div w:id="1800150674">
      <w:marLeft w:val="480"/>
      <w:marRight w:val="0"/>
      <w:marTop w:val="0"/>
      <w:marBottom w:val="0"/>
      <w:divBdr>
        <w:top w:val="none" w:sz="0" w:space="0" w:color="auto"/>
        <w:left w:val="none" w:sz="0" w:space="0" w:color="auto"/>
        <w:bottom w:val="none" w:sz="0" w:space="0" w:color="auto"/>
        <w:right w:val="none" w:sz="0" w:space="0" w:color="auto"/>
      </w:divBdr>
    </w:div>
    <w:div w:id="1800218718">
      <w:marLeft w:val="480"/>
      <w:marRight w:val="0"/>
      <w:marTop w:val="0"/>
      <w:marBottom w:val="0"/>
      <w:divBdr>
        <w:top w:val="none" w:sz="0" w:space="0" w:color="auto"/>
        <w:left w:val="none" w:sz="0" w:space="0" w:color="auto"/>
        <w:bottom w:val="none" w:sz="0" w:space="0" w:color="auto"/>
        <w:right w:val="none" w:sz="0" w:space="0" w:color="auto"/>
      </w:divBdr>
    </w:div>
    <w:div w:id="1800293453">
      <w:marLeft w:val="480"/>
      <w:marRight w:val="0"/>
      <w:marTop w:val="0"/>
      <w:marBottom w:val="0"/>
      <w:divBdr>
        <w:top w:val="none" w:sz="0" w:space="0" w:color="auto"/>
        <w:left w:val="none" w:sz="0" w:space="0" w:color="auto"/>
        <w:bottom w:val="none" w:sz="0" w:space="0" w:color="auto"/>
        <w:right w:val="none" w:sz="0" w:space="0" w:color="auto"/>
      </w:divBdr>
    </w:div>
    <w:div w:id="1800295908">
      <w:marLeft w:val="480"/>
      <w:marRight w:val="0"/>
      <w:marTop w:val="0"/>
      <w:marBottom w:val="0"/>
      <w:divBdr>
        <w:top w:val="none" w:sz="0" w:space="0" w:color="auto"/>
        <w:left w:val="none" w:sz="0" w:space="0" w:color="auto"/>
        <w:bottom w:val="none" w:sz="0" w:space="0" w:color="auto"/>
        <w:right w:val="none" w:sz="0" w:space="0" w:color="auto"/>
      </w:divBdr>
    </w:div>
    <w:div w:id="1800302423">
      <w:marLeft w:val="480"/>
      <w:marRight w:val="0"/>
      <w:marTop w:val="0"/>
      <w:marBottom w:val="0"/>
      <w:divBdr>
        <w:top w:val="none" w:sz="0" w:space="0" w:color="auto"/>
        <w:left w:val="none" w:sz="0" w:space="0" w:color="auto"/>
        <w:bottom w:val="none" w:sz="0" w:space="0" w:color="auto"/>
        <w:right w:val="none" w:sz="0" w:space="0" w:color="auto"/>
      </w:divBdr>
    </w:div>
    <w:div w:id="1800489505">
      <w:marLeft w:val="480"/>
      <w:marRight w:val="0"/>
      <w:marTop w:val="0"/>
      <w:marBottom w:val="0"/>
      <w:divBdr>
        <w:top w:val="none" w:sz="0" w:space="0" w:color="auto"/>
        <w:left w:val="none" w:sz="0" w:space="0" w:color="auto"/>
        <w:bottom w:val="none" w:sz="0" w:space="0" w:color="auto"/>
        <w:right w:val="none" w:sz="0" w:space="0" w:color="auto"/>
      </w:divBdr>
    </w:div>
    <w:div w:id="1800490609">
      <w:marLeft w:val="480"/>
      <w:marRight w:val="0"/>
      <w:marTop w:val="0"/>
      <w:marBottom w:val="0"/>
      <w:divBdr>
        <w:top w:val="none" w:sz="0" w:space="0" w:color="auto"/>
        <w:left w:val="none" w:sz="0" w:space="0" w:color="auto"/>
        <w:bottom w:val="none" w:sz="0" w:space="0" w:color="auto"/>
        <w:right w:val="none" w:sz="0" w:space="0" w:color="auto"/>
      </w:divBdr>
    </w:div>
    <w:div w:id="1800565018">
      <w:marLeft w:val="480"/>
      <w:marRight w:val="0"/>
      <w:marTop w:val="0"/>
      <w:marBottom w:val="0"/>
      <w:divBdr>
        <w:top w:val="none" w:sz="0" w:space="0" w:color="auto"/>
        <w:left w:val="none" w:sz="0" w:space="0" w:color="auto"/>
        <w:bottom w:val="none" w:sz="0" w:space="0" w:color="auto"/>
        <w:right w:val="none" w:sz="0" w:space="0" w:color="auto"/>
      </w:divBdr>
    </w:div>
    <w:div w:id="1800611734">
      <w:marLeft w:val="480"/>
      <w:marRight w:val="0"/>
      <w:marTop w:val="0"/>
      <w:marBottom w:val="0"/>
      <w:divBdr>
        <w:top w:val="none" w:sz="0" w:space="0" w:color="auto"/>
        <w:left w:val="none" w:sz="0" w:space="0" w:color="auto"/>
        <w:bottom w:val="none" w:sz="0" w:space="0" w:color="auto"/>
        <w:right w:val="none" w:sz="0" w:space="0" w:color="auto"/>
      </w:divBdr>
    </w:div>
    <w:div w:id="1800762436">
      <w:marLeft w:val="480"/>
      <w:marRight w:val="0"/>
      <w:marTop w:val="0"/>
      <w:marBottom w:val="0"/>
      <w:divBdr>
        <w:top w:val="none" w:sz="0" w:space="0" w:color="auto"/>
        <w:left w:val="none" w:sz="0" w:space="0" w:color="auto"/>
        <w:bottom w:val="none" w:sz="0" w:space="0" w:color="auto"/>
        <w:right w:val="none" w:sz="0" w:space="0" w:color="auto"/>
      </w:divBdr>
    </w:div>
    <w:div w:id="1800800556">
      <w:marLeft w:val="480"/>
      <w:marRight w:val="0"/>
      <w:marTop w:val="0"/>
      <w:marBottom w:val="0"/>
      <w:divBdr>
        <w:top w:val="none" w:sz="0" w:space="0" w:color="auto"/>
        <w:left w:val="none" w:sz="0" w:space="0" w:color="auto"/>
        <w:bottom w:val="none" w:sz="0" w:space="0" w:color="auto"/>
        <w:right w:val="none" w:sz="0" w:space="0" w:color="auto"/>
      </w:divBdr>
    </w:div>
    <w:div w:id="1800800819">
      <w:marLeft w:val="480"/>
      <w:marRight w:val="0"/>
      <w:marTop w:val="0"/>
      <w:marBottom w:val="0"/>
      <w:divBdr>
        <w:top w:val="none" w:sz="0" w:space="0" w:color="auto"/>
        <w:left w:val="none" w:sz="0" w:space="0" w:color="auto"/>
        <w:bottom w:val="none" w:sz="0" w:space="0" w:color="auto"/>
        <w:right w:val="none" w:sz="0" w:space="0" w:color="auto"/>
      </w:divBdr>
    </w:div>
    <w:div w:id="1800803849">
      <w:marLeft w:val="480"/>
      <w:marRight w:val="0"/>
      <w:marTop w:val="0"/>
      <w:marBottom w:val="0"/>
      <w:divBdr>
        <w:top w:val="none" w:sz="0" w:space="0" w:color="auto"/>
        <w:left w:val="none" w:sz="0" w:space="0" w:color="auto"/>
        <w:bottom w:val="none" w:sz="0" w:space="0" w:color="auto"/>
        <w:right w:val="none" w:sz="0" w:space="0" w:color="auto"/>
      </w:divBdr>
    </w:div>
    <w:div w:id="1800876555">
      <w:marLeft w:val="480"/>
      <w:marRight w:val="0"/>
      <w:marTop w:val="0"/>
      <w:marBottom w:val="0"/>
      <w:divBdr>
        <w:top w:val="none" w:sz="0" w:space="0" w:color="auto"/>
        <w:left w:val="none" w:sz="0" w:space="0" w:color="auto"/>
        <w:bottom w:val="none" w:sz="0" w:space="0" w:color="auto"/>
        <w:right w:val="none" w:sz="0" w:space="0" w:color="auto"/>
      </w:divBdr>
    </w:div>
    <w:div w:id="1800878713">
      <w:marLeft w:val="480"/>
      <w:marRight w:val="0"/>
      <w:marTop w:val="0"/>
      <w:marBottom w:val="0"/>
      <w:divBdr>
        <w:top w:val="none" w:sz="0" w:space="0" w:color="auto"/>
        <w:left w:val="none" w:sz="0" w:space="0" w:color="auto"/>
        <w:bottom w:val="none" w:sz="0" w:space="0" w:color="auto"/>
        <w:right w:val="none" w:sz="0" w:space="0" w:color="auto"/>
      </w:divBdr>
    </w:div>
    <w:div w:id="1800881702">
      <w:marLeft w:val="480"/>
      <w:marRight w:val="0"/>
      <w:marTop w:val="0"/>
      <w:marBottom w:val="0"/>
      <w:divBdr>
        <w:top w:val="none" w:sz="0" w:space="0" w:color="auto"/>
        <w:left w:val="none" w:sz="0" w:space="0" w:color="auto"/>
        <w:bottom w:val="none" w:sz="0" w:space="0" w:color="auto"/>
        <w:right w:val="none" w:sz="0" w:space="0" w:color="auto"/>
      </w:divBdr>
    </w:div>
    <w:div w:id="1800952742">
      <w:marLeft w:val="480"/>
      <w:marRight w:val="0"/>
      <w:marTop w:val="0"/>
      <w:marBottom w:val="0"/>
      <w:divBdr>
        <w:top w:val="none" w:sz="0" w:space="0" w:color="auto"/>
        <w:left w:val="none" w:sz="0" w:space="0" w:color="auto"/>
        <w:bottom w:val="none" w:sz="0" w:space="0" w:color="auto"/>
        <w:right w:val="none" w:sz="0" w:space="0" w:color="auto"/>
      </w:divBdr>
    </w:div>
    <w:div w:id="1800953501">
      <w:marLeft w:val="480"/>
      <w:marRight w:val="0"/>
      <w:marTop w:val="0"/>
      <w:marBottom w:val="0"/>
      <w:divBdr>
        <w:top w:val="none" w:sz="0" w:space="0" w:color="auto"/>
        <w:left w:val="none" w:sz="0" w:space="0" w:color="auto"/>
        <w:bottom w:val="none" w:sz="0" w:space="0" w:color="auto"/>
        <w:right w:val="none" w:sz="0" w:space="0" w:color="auto"/>
      </w:divBdr>
    </w:div>
    <w:div w:id="1800953620">
      <w:marLeft w:val="480"/>
      <w:marRight w:val="0"/>
      <w:marTop w:val="0"/>
      <w:marBottom w:val="0"/>
      <w:divBdr>
        <w:top w:val="none" w:sz="0" w:space="0" w:color="auto"/>
        <w:left w:val="none" w:sz="0" w:space="0" w:color="auto"/>
        <w:bottom w:val="none" w:sz="0" w:space="0" w:color="auto"/>
        <w:right w:val="none" w:sz="0" w:space="0" w:color="auto"/>
      </w:divBdr>
    </w:div>
    <w:div w:id="1800955491">
      <w:marLeft w:val="480"/>
      <w:marRight w:val="0"/>
      <w:marTop w:val="0"/>
      <w:marBottom w:val="0"/>
      <w:divBdr>
        <w:top w:val="none" w:sz="0" w:space="0" w:color="auto"/>
        <w:left w:val="none" w:sz="0" w:space="0" w:color="auto"/>
        <w:bottom w:val="none" w:sz="0" w:space="0" w:color="auto"/>
        <w:right w:val="none" w:sz="0" w:space="0" w:color="auto"/>
      </w:divBdr>
    </w:div>
    <w:div w:id="1800995583">
      <w:marLeft w:val="480"/>
      <w:marRight w:val="0"/>
      <w:marTop w:val="0"/>
      <w:marBottom w:val="0"/>
      <w:divBdr>
        <w:top w:val="none" w:sz="0" w:space="0" w:color="auto"/>
        <w:left w:val="none" w:sz="0" w:space="0" w:color="auto"/>
        <w:bottom w:val="none" w:sz="0" w:space="0" w:color="auto"/>
        <w:right w:val="none" w:sz="0" w:space="0" w:color="auto"/>
      </w:divBdr>
    </w:div>
    <w:div w:id="1800995674">
      <w:marLeft w:val="480"/>
      <w:marRight w:val="0"/>
      <w:marTop w:val="0"/>
      <w:marBottom w:val="0"/>
      <w:divBdr>
        <w:top w:val="none" w:sz="0" w:space="0" w:color="auto"/>
        <w:left w:val="none" w:sz="0" w:space="0" w:color="auto"/>
        <w:bottom w:val="none" w:sz="0" w:space="0" w:color="auto"/>
        <w:right w:val="none" w:sz="0" w:space="0" w:color="auto"/>
      </w:divBdr>
    </w:div>
    <w:div w:id="1800996199">
      <w:marLeft w:val="480"/>
      <w:marRight w:val="0"/>
      <w:marTop w:val="0"/>
      <w:marBottom w:val="0"/>
      <w:divBdr>
        <w:top w:val="none" w:sz="0" w:space="0" w:color="auto"/>
        <w:left w:val="none" w:sz="0" w:space="0" w:color="auto"/>
        <w:bottom w:val="none" w:sz="0" w:space="0" w:color="auto"/>
        <w:right w:val="none" w:sz="0" w:space="0" w:color="auto"/>
      </w:divBdr>
    </w:div>
    <w:div w:id="1800999040">
      <w:marLeft w:val="480"/>
      <w:marRight w:val="0"/>
      <w:marTop w:val="0"/>
      <w:marBottom w:val="0"/>
      <w:divBdr>
        <w:top w:val="none" w:sz="0" w:space="0" w:color="auto"/>
        <w:left w:val="none" w:sz="0" w:space="0" w:color="auto"/>
        <w:bottom w:val="none" w:sz="0" w:space="0" w:color="auto"/>
        <w:right w:val="none" w:sz="0" w:space="0" w:color="auto"/>
      </w:divBdr>
    </w:div>
    <w:div w:id="1801025321">
      <w:marLeft w:val="480"/>
      <w:marRight w:val="0"/>
      <w:marTop w:val="0"/>
      <w:marBottom w:val="0"/>
      <w:divBdr>
        <w:top w:val="none" w:sz="0" w:space="0" w:color="auto"/>
        <w:left w:val="none" w:sz="0" w:space="0" w:color="auto"/>
        <w:bottom w:val="none" w:sz="0" w:space="0" w:color="auto"/>
        <w:right w:val="none" w:sz="0" w:space="0" w:color="auto"/>
      </w:divBdr>
    </w:div>
    <w:div w:id="1801075686">
      <w:marLeft w:val="480"/>
      <w:marRight w:val="0"/>
      <w:marTop w:val="0"/>
      <w:marBottom w:val="0"/>
      <w:divBdr>
        <w:top w:val="none" w:sz="0" w:space="0" w:color="auto"/>
        <w:left w:val="none" w:sz="0" w:space="0" w:color="auto"/>
        <w:bottom w:val="none" w:sz="0" w:space="0" w:color="auto"/>
        <w:right w:val="none" w:sz="0" w:space="0" w:color="auto"/>
      </w:divBdr>
    </w:div>
    <w:div w:id="1801146960">
      <w:marLeft w:val="480"/>
      <w:marRight w:val="0"/>
      <w:marTop w:val="0"/>
      <w:marBottom w:val="0"/>
      <w:divBdr>
        <w:top w:val="none" w:sz="0" w:space="0" w:color="auto"/>
        <w:left w:val="none" w:sz="0" w:space="0" w:color="auto"/>
        <w:bottom w:val="none" w:sz="0" w:space="0" w:color="auto"/>
        <w:right w:val="none" w:sz="0" w:space="0" w:color="auto"/>
      </w:divBdr>
    </w:div>
    <w:div w:id="1801150851">
      <w:marLeft w:val="480"/>
      <w:marRight w:val="0"/>
      <w:marTop w:val="0"/>
      <w:marBottom w:val="0"/>
      <w:divBdr>
        <w:top w:val="none" w:sz="0" w:space="0" w:color="auto"/>
        <w:left w:val="none" w:sz="0" w:space="0" w:color="auto"/>
        <w:bottom w:val="none" w:sz="0" w:space="0" w:color="auto"/>
        <w:right w:val="none" w:sz="0" w:space="0" w:color="auto"/>
      </w:divBdr>
    </w:div>
    <w:div w:id="1801265656">
      <w:marLeft w:val="480"/>
      <w:marRight w:val="0"/>
      <w:marTop w:val="0"/>
      <w:marBottom w:val="0"/>
      <w:divBdr>
        <w:top w:val="none" w:sz="0" w:space="0" w:color="auto"/>
        <w:left w:val="none" w:sz="0" w:space="0" w:color="auto"/>
        <w:bottom w:val="none" w:sz="0" w:space="0" w:color="auto"/>
        <w:right w:val="none" w:sz="0" w:space="0" w:color="auto"/>
      </w:divBdr>
    </w:div>
    <w:div w:id="1801336506">
      <w:marLeft w:val="480"/>
      <w:marRight w:val="0"/>
      <w:marTop w:val="0"/>
      <w:marBottom w:val="0"/>
      <w:divBdr>
        <w:top w:val="none" w:sz="0" w:space="0" w:color="auto"/>
        <w:left w:val="none" w:sz="0" w:space="0" w:color="auto"/>
        <w:bottom w:val="none" w:sz="0" w:space="0" w:color="auto"/>
        <w:right w:val="none" w:sz="0" w:space="0" w:color="auto"/>
      </w:divBdr>
    </w:div>
    <w:div w:id="1801336556">
      <w:marLeft w:val="480"/>
      <w:marRight w:val="0"/>
      <w:marTop w:val="0"/>
      <w:marBottom w:val="0"/>
      <w:divBdr>
        <w:top w:val="none" w:sz="0" w:space="0" w:color="auto"/>
        <w:left w:val="none" w:sz="0" w:space="0" w:color="auto"/>
        <w:bottom w:val="none" w:sz="0" w:space="0" w:color="auto"/>
        <w:right w:val="none" w:sz="0" w:space="0" w:color="auto"/>
      </w:divBdr>
    </w:div>
    <w:div w:id="1801339011">
      <w:marLeft w:val="480"/>
      <w:marRight w:val="0"/>
      <w:marTop w:val="0"/>
      <w:marBottom w:val="0"/>
      <w:divBdr>
        <w:top w:val="none" w:sz="0" w:space="0" w:color="auto"/>
        <w:left w:val="none" w:sz="0" w:space="0" w:color="auto"/>
        <w:bottom w:val="none" w:sz="0" w:space="0" w:color="auto"/>
        <w:right w:val="none" w:sz="0" w:space="0" w:color="auto"/>
      </w:divBdr>
    </w:div>
    <w:div w:id="1801417922">
      <w:marLeft w:val="480"/>
      <w:marRight w:val="0"/>
      <w:marTop w:val="0"/>
      <w:marBottom w:val="0"/>
      <w:divBdr>
        <w:top w:val="none" w:sz="0" w:space="0" w:color="auto"/>
        <w:left w:val="none" w:sz="0" w:space="0" w:color="auto"/>
        <w:bottom w:val="none" w:sz="0" w:space="0" w:color="auto"/>
        <w:right w:val="none" w:sz="0" w:space="0" w:color="auto"/>
      </w:divBdr>
    </w:div>
    <w:div w:id="1801457215">
      <w:marLeft w:val="480"/>
      <w:marRight w:val="0"/>
      <w:marTop w:val="0"/>
      <w:marBottom w:val="0"/>
      <w:divBdr>
        <w:top w:val="none" w:sz="0" w:space="0" w:color="auto"/>
        <w:left w:val="none" w:sz="0" w:space="0" w:color="auto"/>
        <w:bottom w:val="none" w:sz="0" w:space="0" w:color="auto"/>
        <w:right w:val="none" w:sz="0" w:space="0" w:color="auto"/>
      </w:divBdr>
    </w:div>
    <w:div w:id="1801459018">
      <w:marLeft w:val="480"/>
      <w:marRight w:val="0"/>
      <w:marTop w:val="0"/>
      <w:marBottom w:val="0"/>
      <w:divBdr>
        <w:top w:val="none" w:sz="0" w:space="0" w:color="auto"/>
        <w:left w:val="none" w:sz="0" w:space="0" w:color="auto"/>
        <w:bottom w:val="none" w:sz="0" w:space="0" w:color="auto"/>
        <w:right w:val="none" w:sz="0" w:space="0" w:color="auto"/>
      </w:divBdr>
    </w:div>
    <w:div w:id="1801485931">
      <w:marLeft w:val="480"/>
      <w:marRight w:val="0"/>
      <w:marTop w:val="0"/>
      <w:marBottom w:val="0"/>
      <w:divBdr>
        <w:top w:val="none" w:sz="0" w:space="0" w:color="auto"/>
        <w:left w:val="none" w:sz="0" w:space="0" w:color="auto"/>
        <w:bottom w:val="none" w:sz="0" w:space="0" w:color="auto"/>
        <w:right w:val="none" w:sz="0" w:space="0" w:color="auto"/>
      </w:divBdr>
    </w:div>
    <w:div w:id="1801531630">
      <w:marLeft w:val="480"/>
      <w:marRight w:val="0"/>
      <w:marTop w:val="0"/>
      <w:marBottom w:val="0"/>
      <w:divBdr>
        <w:top w:val="none" w:sz="0" w:space="0" w:color="auto"/>
        <w:left w:val="none" w:sz="0" w:space="0" w:color="auto"/>
        <w:bottom w:val="none" w:sz="0" w:space="0" w:color="auto"/>
        <w:right w:val="none" w:sz="0" w:space="0" w:color="auto"/>
      </w:divBdr>
    </w:div>
    <w:div w:id="1801609252">
      <w:marLeft w:val="480"/>
      <w:marRight w:val="0"/>
      <w:marTop w:val="0"/>
      <w:marBottom w:val="0"/>
      <w:divBdr>
        <w:top w:val="none" w:sz="0" w:space="0" w:color="auto"/>
        <w:left w:val="none" w:sz="0" w:space="0" w:color="auto"/>
        <w:bottom w:val="none" w:sz="0" w:space="0" w:color="auto"/>
        <w:right w:val="none" w:sz="0" w:space="0" w:color="auto"/>
      </w:divBdr>
    </w:div>
    <w:div w:id="1801613148">
      <w:marLeft w:val="480"/>
      <w:marRight w:val="0"/>
      <w:marTop w:val="0"/>
      <w:marBottom w:val="0"/>
      <w:divBdr>
        <w:top w:val="none" w:sz="0" w:space="0" w:color="auto"/>
        <w:left w:val="none" w:sz="0" w:space="0" w:color="auto"/>
        <w:bottom w:val="none" w:sz="0" w:space="0" w:color="auto"/>
        <w:right w:val="none" w:sz="0" w:space="0" w:color="auto"/>
      </w:divBdr>
    </w:div>
    <w:div w:id="1801650755">
      <w:marLeft w:val="480"/>
      <w:marRight w:val="0"/>
      <w:marTop w:val="0"/>
      <w:marBottom w:val="0"/>
      <w:divBdr>
        <w:top w:val="none" w:sz="0" w:space="0" w:color="auto"/>
        <w:left w:val="none" w:sz="0" w:space="0" w:color="auto"/>
        <w:bottom w:val="none" w:sz="0" w:space="0" w:color="auto"/>
        <w:right w:val="none" w:sz="0" w:space="0" w:color="auto"/>
      </w:divBdr>
    </w:div>
    <w:div w:id="1801650975">
      <w:marLeft w:val="480"/>
      <w:marRight w:val="0"/>
      <w:marTop w:val="0"/>
      <w:marBottom w:val="0"/>
      <w:divBdr>
        <w:top w:val="none" w:sz="0" w:space="0" w:color="auto"/>
        <w:left w:val="none" w:sz="0" w:space="0" w:color="auto"/>
        <w:bottom w:val="none" w:sz="0" w:space="0" w:color="auto"/>
        <w:right w:val="none" w:sz="0" w:space="0" w:color="auto"/>
      </w:divBdr>
    </w:div>
    <w:div w:id="1801651760">
      <w:marLeft w:val="480"/>
      <w:marRight w:val="0"/>
      <w:marTop w:val="0"/>
      <w:marBottom w:val="0"/>
      <w:divBdr>
        <w:top w:val="none" w:sz="0" w:space="0" w:color="auto"/>
        <w:left w:val="none" w:sz="0" w:space="0" w:color="auto"/>
        <w:bottom w:val="none" w:sz="0" w:space="0" w:color="auto"/>
        <w:right w:val="none" w:sz="0" w:space="0" w:color="auto"/>
      </w:divBdr>
    </w:div>
    <w:div w:id="1801654689">
      <w:marLeft w:val="480"/>
      <w:marRight w:val="0"/>
      <w:marTop w:val="0"/>
      <w:marBottom w:val="0"/>
      <w:divBdr>
        <w:top w:val="none" w:sz="0" w:space="0" w:color="auto"/>
        <w:left w:val="none" w:sz="0" w:space="0" w:color="auto"/>
        <w:bottom w:val="none" w:sz="0" w:space="0" w:color="auto"/>
        <w:right w:val="none" w:sz="0" w:space="0" w:color="auto"/>
      </w:divBdr>
    </w:div>
    <w:div w:id="1801680593">
      <w:marLeft w:val="480"/>
      <w:marRight w:val="0"/>
      <w:marTop w:val="0"/>
      <w:marBottom w:val="0"/>
      <w:divBdr>
        <w:top w:val="none" w:sz="0" w:space="0" w:color="auto"/>
        <w:left w:val="none" w:sz="0" w:space="0" w:color="auto"/>
        <w:bottom w:val="none" w:sz="0" w:space="0" w:color="auto"/>
        <w:right w:val="none" w:sz="0" w:space="0" w:color="auto"/>
      </w:divBdr>
    </w:div>
    <w:div w:id="1801722718">
      <w:marLeft w:val="480"/>
      <w:marRight w:val="0"/>
      <w:marTop w:val="0"/>
      <w:marBottom w:val="0"/>
      <w:divBdr>
        <w:top w:val="none" w:sz="0" w:space="0" w:color="auto"/>
        <w:left w:val="none" w:sz="0" w:space="0" w:color="auto"/>
        <w:bottom w:val="none" w:sz="0" w:space="0" w:color="auto"/>
        <w:right w:val="none" w:sz="0" w:space="0" w:color="auto"/>
      </w:divBdr>
    </w:div>
    <w:div w:id="1801723504">
      <w:marLeft w:val="480"/>
      <w:marRight w:val="0"/>
      <w:marTop w:val="0"/>
      <w:marBottom w:val="0"/>
      <w:divBdr>
        <w:top w:val="none" w:sz="0" w:space="0" w:color="auto"/>
        <w:left w:val="none" w:sz="0" w:space="0" w:color="auto"/>
        <w:bottom w:val="none" w:sz="0" w:space="0" w:color="auto"/>
        <w:right w:val="none" w:sz="0" w:space="0" w:color="auto"/>
      </w:divBdr>
    </w:div>
    <w:div w:id="1801727239">
      <w:marLeft w:val="480"/>
      <w:marRight w:val="0"/>
      <w:marTop w:val="0"/>
      <w:marBottom w:val="0"/>
      <w:divBdr>
        <w:top w:val="none" w:sz="0" w:space="0" w:color="auto"/>
        <w:left w:val="none" w:sz="0" w:space="0" w:color="auto"/>
        <w:bottom w:val="none" w:sz="0" w:space="0" w:color="auto"/>
        <w:right w:val="none" w:sz="0" w:space="0" w:color="auto"/>
      </w:divBdr>
    </w:div>
    <w:div w:id="1801729100">
      <w:marLeft w:val="480"/>
      <w:marRight w:val="0"/>
      <w:marTop w:val="0"/>
      <w:marBottom w:val="0"/>
      <w:divBdr>
        <w:top w:val="none" w:sz="0" w:space="0" w:color="auto"/>
        <w:left w:val="none" w:sz="0" w:space="0" w:color="auto"/>
        <w:bottom w:val="none" w:sz="0" w:space="0" w:color="auto"/>
        <w:right w:val="none" w:sz="0" w:space="0" w:color="auto"/>
      </w:divBdr>
    </w:div>
    <w:div w:id="1801847470">
      <w:marLeft w:val="480"/>
      <w:marRight w:val="0"/>
      <w:marTop w:val="0"/>
      <w:marBottom w:val="0"/>
      <w:divBdr>
        <w:top w:val="none" w:sz="0" w:space="0" w:color="auto"/>
        <w:left w:val="none" w:sz="0" w:space="0" w:color="auto"/>
        <w:bottom w:val="none" w:sz="0" w:space="0" w:color="auto"/>
        <w:right w:val="none" w:sz="0" w:space="0" w:color="auto"/>
      </w:divBdr>
    </w:div>
    <w:div w:id="1801873510">
      <w:marLeft w:val="480"/>
      <w:marRight w:val="0"/>
      <w:marTop w:val="0"/>
      <w:marBottom w:val="0"/>
      <w:divBdr>
        <w:top w:val="none" w:sz="0" w:space="0" w:color="auto"/>
        <w:left w:val="none" w:sz="0" w:space="0" w:color="auto"/>
        <w:bottom w:val="none" w:sz="0" w:space="0" w:color="auto"/>
        <w:right w:val="none" w:sz="0" w:space="0" w:color="auto"/>
      </w:divBdr>
    </w:div>
    <w:div w:id="1801920887">
      <w:marLeft w:val="480"/>
      <w:marRight w:val="0"/>
      <w:marTop w:val="0"/>
      <w:marBottom w:val="0"/>
      <w:divBdr>
        <w:top w:val="none" w:sz="0" w:space="0" w:color="auto"/>
        <w:left w:val="none" w:sz="0" w:space="0" w:color="auto"/>
        <w:bottom w:val="none" w:sz="0" w:space="0" w:color="auto"/>
        <w:right w:val="none" w:sz="0" w:space="0" w:color="auto"/>
      </w:divBdr>
    </w:div>
    <w:div w:id="1802073919">
      <w:marLeft w:val="480"/>
      <w:marRight w:val="0"/>
      <w:marTop w:val="0"/>
      <w:marBottom w:val="0"/>
      <w:divBdr>
        <w:top w:val="none" w:sz="0" w:space="0" w:color="auto"/>
        <w:left w:val="none" w:sz="0" w:space="0" w:color="auto"/>
        <w:bottom w:val="none" w:sz="0" w:space="0" w:color="auto"/>
        <w:right w:val="none" w:sz="0" w:space="0" w:color="auto"/>
      </w:divBdr>
    </w:div>
    <w:div w:id="1802187424">
      <w:marLeft w:val="480"/>
      <w:marRight w:val="0"/>
      <w:marTop w:val="0"/>
      <w:marBottom w:val="0"/>
      <w:divBdr>
        <w:top w:val="none" w:sz="0" w:space="0" w:color="auto"/>
        <w:left w:val="none" w:sz="0" w:space="0" w:color="auto"/>
        <w:bottom w:val="none" w:sz="0" w:space="0" w:color="auto"/>
        <w:right w:val="none" w:sz="0" w:space="0" w:color="auto"/>
      </w:divBdr>
    </w:div>
    <w:div w:id="1802187876">
      <w:marLeft w:val="480"/>
      <w:marRight w:val="0"/>
      <w:marTop w:val="0"/>
      <w:marBottom w:val="0"/>
      <w:divBdr>
        <w:top w:val="none" w:sz="0" w:space="0" w:color="auto"/>
        <w:left w:val="none" w:sz="0" w:space="0" w:color="auto"/>
        <w:bottom w:val="none" w:sz="0" w:space="0" w:color="auto"/>
        <w:right w:val="none" w:sz="0" w:space="0" w:color="auto"/>
      </w:divBdr>
    </w:div>
    <w:div w:id="1802266572">
      <w:marLeft w:val="480"/>
      <w:marRight w:val="0"/>
      <w:marTop w:val="0"/>
      <w:marBottom w:val="0"/>
      <w:divBdr>
        <w:top w:val="none" w:sz="0" w:space="0" w:color="auto"/>
        <w:left w:val="none" w:sz="0" w:space="0" w:color="auto"/>
        <w:bottom w:val="none" w:sz="0" w:space="0" w:color="auto"/>
        <w:right w:val="none" w:sz="0" w:space="0" w:color="auto"/>
      </w:divBdr>
    </w:div>
    <w:div w:id="1802267214">
      <w:marLeft w:val="480"/>
      <w:marRight w:val="0"/>
      <w:marTop w:val="0"/>
      <w:marBottom w:val="0"/>
      <w:divBdr>
        <w:top w:val="none" w:sz="0" w:space="0" w:color="auto"/>
        <w:left w:val="none" w:sz="0" w:space="0" w:color="auto"/>
        <w:bottom w:val="none" w:sz="0" w:space="0" w:color="auto"/>
        <w:right w:val="none" w:sz="0" w:space="0" w:color="auto"/>
      </w:divBdr>
    </w:div>
    <w:div w:id="1802267577">
      <w:marLeft w:val="480"/>
      <w:marRight w:val="0"/>
      <w:marTop w:val="0"/>
      <w:marBottom w:val="0"/>
      <w:divBdr>
        <w:top w:val="none" w:sz="0" w:space="0" w:color="auto"/>
        <w:left w:val="none" w:sz="0" w:space="0" w:color="auto"/>
        <w:bottom w:val="none" w:sz="0" w:space="0" w:color="auto"/>
        <w:right w:val="none" w:sz="0" w:space="0" w:color="auto"/>
      </w:divBdr>
    </w:div>
    <w:div w:id="1802305965">
      <w:marLeft w:val="480"/>
      <w:marRight w:val="0"/>
      <w:marTop w:val="0"/>
      <w:marBottom w:val="0"/>
      <w:divBdr>
        <w:top w:val="none" w:sz="0" w:space="0" w:color="auto"/>
        <w:left w:val="none" w:sz="0" w:space="0" w:color="auto"/>
        <w:bottom w:val="none" w:sz="0" w:space="0" w:color="auto"/>
        <w:right w:val="none" w:sz="0" w:space="0" w:color="auto"/>
      </w:divBdr>
    </w:div>
    <w:div w:id="1802309821">
      <w:marLeft w:val="480"/>
      <w:marRight w:val="0"/>
      <w:marTop w:val="0"/>
      <w:marBottom w:val="0"/>
      <w:divBdr>
        <w:top w:val="none" w:sz="0" w:space="0" w:color="auto"/>
        <w:left w:val="none" w:sz="0" w:space="0" w:color="auto"/>
        <w:bottom w:val="none" w:sz="0" w:space="0" w:color="auto"/>
        <w:right w:val="none" w:sz="0" w:space="0" w:color="auto"/>
      </w:divBdr>
    </w:div>
    <w:div w:id="1802310286">
      <w:marLeft w:val="480"/>
      <w:marRight w:val="0"/>
      <w:marTop w:val="0"/>
      <w:marBottom w:val="0"/>
      <w:divBdr>
        <w:top w:val="none" w:sz="0" w:space="0" w:color="auto"/>
        <w:left w:val="none" w:sz="0" w:space="0" w:color="auto"/>
        <w:bottom w:val="none" w:sz="0" w:space="0" w:color="auto"/>
        <w:right w:val="none" w:sz="0" w:space="0" w:color="auto"/>
      </w:divBdr>
    </w:div>
    <w:div w:id="1802378713">
      <w:marLeft w:val="480"/>
      <w:marRight w:val="0"/>
      <w:marTop w:val="0"/>
      <w:marBottom w:val="0"/>
      <w:divBdr>
        <w:top w:val="none" w:sz="0" w:space="0" w:color="auto"/>
        <w:left w:val="none" w:sz="0" w:space="0" w:color="auto"/>
        <w:bottom w:val="none" w:sz="0" w:space="0" w:color="auto"/>
        <w:right w:val="none" w:sz="0" w:space="0" w:color="auto"/>
      </w:divBdr>
    </w:div>
    <w:div w:id="1802382440">
      <w:marLeft w:val="480"/>
      <w:marRight w:val="0"/>
      <w:marTop w:val="0"/>
      <w:marBottom w:val="0"/>
      <w:divBdr>
        <w:top w:val="none" w:sz="0" w:space="0" w:color="auto"/>
        <w:left w:val="none" w:sz="0" w:space="0" w:color="auto"/>
        <w:bottom w:val="none" w:sz="0" w:space="0" w:color="auto"/>
        <w:right w:val="none" w:sz="0" w:space="0" w:color="auto"/>
      </w:divBdr>
    </w:div>
    <w:div w:id="1802383020">
      <w:marLeft w:val="480"/>
      <w:marRight w:val="0"/>
      <w:marTop w:val="0"/>
      <w:marBottom w:val="0"/>
      <w:divBdr>
        <w:top w:val="none" w:sz="0" w:space="0" w:color="auto"/>
        <w:left w:val="none" w:sz="0" w:space="0" w:color="auto"/>
        <w:bottom w:val="none" w:sz="0" w:space="0" w:color="auto"/>
        <w:right w:val="none" w:sz="0" w:space="0" w:color="auto"/>
      </w:divBdr>
    </w:div>
    <w:div w:id="1802461929">
      <w:marLeft w:val="480"/>
      <w:marRight w:val="0"/>
      <w:marTop w:val="0"/>
      <w:marBottom w:val="0"/>
      <w:divBdr>
        <w:top w:val="none" w:sz="0" w:space="0" w:color="auto"/>
        <w:left w:val="none" w:sz="0" w:space="0" w:color="auto"/>
        <w:bottom w:val="none" w:sz="0" w:space="0" w:color="auto"/>
        <w:right w:val="none" w:sz="0" w:space="0" w:color="auto"/>
      </w:divBdr>
    </w:div>
    <w:div w:id="1802530010">
      <w:marLeft w:val="480"/>
      <w:marRight w:val="0"/>
      <w:marTop w:val="0"/>
      <w:marBottom w:val="0"/>
      <w:divBdr>
        <w:top w:val="none" w:sz="0" w:space="0" w:color="auto"/>
        <w:left w:val="none" w:sz="0" w:space="0" w:color="auto"/>
        <w:bottom w:val="none" w:sz="0" w:space="0" w:color="auto"/>
        <w:right w:val="none" w:sz="0" w:space="0" w:color="auto"/>
      </w:divBdr>
    </w:div>
    <w:div w:id="1802531366">
      <w:marLeft w:val="480"/>
      <w:marRight w:val="0"/>
      <w:marTop w:val="0"/>
      <w:marBottom w:val="0"/>
      <w:divBdr>
        <w:top w:val="none" w:sz="0" w:space="0" w:color="auto"/>
        <w:left w:val="none" w:sz="0" w:space="0" w:color="auto"/>
        <w:bottom w:val="none" w:sz="0" w:space="0" w:color="auto"/>
        <w:right w:val="none" w:sz="0" w:space="0" w:color="auto"/>
      </w:divBdr>
    </w:div>
    <w:div w:id="1802534711">
      <w:marLeft w:val="480"/>
      <w:marRight w:val="0"/>
      <w:marTop w:val="0"/>
      <w:marBottom w:val="0"/>
      <w:divBdr>
        <w:top w:val="none" w:sz="0" w:space="0" w:color="auto"/>
        <w:left w:val="none" w:sz="0" w:space="0" w:color="auto"/>
        <w:bottom w:val="none" w:sz="0" w:space="0" w:color="auto"/>
        <w:right w:val="none" w:sz="0" w:space="0" w:color="auto"/>
      </w:divBdr>
    </w:div>
    <w:div w:id="1802651066">
      <w:marLeft w:val="480"/>
      <w:marRight w:val="0"/>
      <w:marTop w:val="0"/>
      <w:marBottom w:val="0"/>
      <w:divBdr>
        <w:top w:val="none" w:sz="0" w:space="0" w:color="auto"/>
        <w:left w:val="none" w:sz="0" w:space="0" w:color="auto"/>
        <w:bottom w:val="none" w:sz="0" w:space="0" w:color="auto"/>
        <w:right w:val="none" w:sz="0" w:space="0" w:color="auto"/>
      </w:divBdr>
    </w:div>
    <w:div w:id="1802725318">
      <w:marLeft w:val="480"/>
      <w:marRight w:val="0"/>
      <w:marTop w:val="0"/>
      <w:marBottom w:val="0"/>
      <w:divBdr>
        <w:top w:val="none" w:sz="0" w:space="0" w:color="auto"/>
        <w:left w:val="none" w:sz="0" w:space="0" w:color="auto"/>
        <w:bottom w:val="none" w:sz="0" w:space="0" w:color="auto"/>
        <w:right w:val="none" w:sz="0" w:space="0" w:color="auto"/>
      </w:divBdr>
    </w:div>
    <w:div w:id="1802764783">
      <w:marLeft w:val="480"/>
      <w:marRight w:val="0"/>
      <w:marTop w:val="0"/>
      <w:marBottom w:val="0"/>
      <w:divBdr>
        <w:top w:val="none" w:sz="0" w:space="0" w:color="auto"/>
        <w:left w:val="none" w:sz="0" w:space="0" w:color="auto"/>
        <w:bottom w:val="none" w:sz="0" w:space="0" w:color="auto"/>
        <w:right w:val="none" w:sz="0" w:space="0" w:color="auto"/>
      </w:divBdr>
    </w:div>
    <w:div w:id="1802769748">
      <w:marLeft w:val="480"/>
      <w:marRight w:val="0"/>
      <w:marTop w:val="0"/>
      <w:marBottom w:val="0"/>
      <w:divBdr>
        <w:top w:val="none" w:sz="0" w:space="0" w:color="auto"/>
        <w:left w:val="none" w:sz="0" w:space="0" w:color="auto"/>
        <w:bottom w:val="none" w:sz="0" w:space="0" w:color="auto"/>
        <w:right w:val="none" w:sz="0" w:space="0" w:color="auto"/>
      </w:divBdr>
    </w:div>
    <w:div w:id="1802771825">
      <w:marLeft w:val="480"/>
      <w:marRight w:val="0"/>
      <w:marTop w:val="0"/>
      <w:marBottom w:val="0"/>
      <w:divBdr>
        <w:top w:val="none" w:sz="0" w:space="0" w:color="auto"/>
        <w:left w:val="none" w:sz="0" w:space="0" w:color="auto"/>
        <w:bottom w:val="none" w:sz="0" w:space="0" w:color="auto"/>
        <w:right w:val="none" w:sz="0" w:space="0" w:color="auto"/>
      </w:divBdr>
    </w:div>
    <w:div w:id="1802773050">
      <w:marLeft w:val="480"/>
      <w:marRight w:val="0"/>
      <w:marTop w:val="0"/>
      <w:marBottom w:val="0"/>
      <w:divBdr>
        <w:top w:val="none" w:sz="0" w:space="0" w:color="auto"/>
        <w:left w:val="none" w:sz="0" w:space="0" w:color="auto"/>
        <w:bottom w:val="none" w:sz="0" w:space="0" w:color="auto"/>
        <w:right w:val="none" w:sz="0" w:space="0" w:color="auto"/>
      </w:divBdr>
    </w:div>
    <w:div w:id="1802841598">
      <w:marLeft w:val="480"/>
      <w:marRight w:val="0"/>
      <w:marTop w:val="0"/>
      <w:marBottom w:val="0"/>
      <w:divBdr>
        <w:top w:val="none" w:sz="0" w:space="0" w:color="auto"/>
        <w:left w:val="none" w:sz="0" w:space="0" w:color="auto"/>
        <w:bottom w:val="none" w:sz="0" w:space="0" w:color="auto"/>
        <w:right w:val="none" w:sz="0" w:space="0" w:color="auto"/>
      </w:divBdr>
    </w:div>
    <w:div w:id="1802841876">
      <w:marLeft w:val="480"/>
      <w:marRight w:val="0"/>
      <w:marTop w:val="0"/>
      <w:marBottom w:val="0"/>
      <w:divBdr>
        <w:top w:val="none" w:sz="0" w:space="0" w:color="auto"/>
        <w:left w:val="none" w:sz="0" w:space="0" w:color="auto"/>
        <w:bottom w:val="none" w:sz="0" w:space="0" w:color="auto"/>
        <w:right w:val="none" w:sz="0" w:space="0" w:color="auto"/>
      </w:divBdr>
    </w:div>
    <w:div w:id="1802843770">
      <w:marLeft w:val="480"/>
      <w:marRight w:val="0"/>
      <w:marTop w:val="0"/>
      <w:marBottom w:val="0"/>
      <w:divBdr>
        <w:top w:val="none" w:sz="0" w:space="0" w:color="auto"/>
        <w:left w:val="none" w:sz="0" w:space="0" w:color="auto"/>
        <w:bottom w:val="none" w:sz="0" w:space="0" w:color="auto"/>
        <w:right w:val="none" w:sz="0" w:space="0" w:color="auto"/>
      </w:divBdr>
    </w:div>
    <w:div w:id="1802845665">
      <w:marLeft w:val="480"/>
      <w:marRight w:val="0"/>
      <w:marTop w:val="0"/>
      <w:marBottom w:val="0"/>
      <w:divBdr>
        <w:top w:val="none" w:sz="0" w:space="0" w:color="auto"/>
        <w:left w:val="none" w:sz="0" w:space="0" w:color="auto"/>
        <w:bottom w:val="none" w:sz="0" w:space="0" w:color="auto"/>
        <w:right w:val="none" w:sz="0" w:space="0" w:color="auto"/>
      </w:divBdr>
    </w:div>
    <w:div w:id="1802846697">
      <w:marLeft w:val="480"/>
      <w:marRight w:val="0"/>
      <w:marTop w:val="0"/>
      <w:marBottom w:val="0"/>
      <w:divBdr>
        <w:top w:val="none" w:sz="0" w:space="0" w:color="auto"/>
        <w:left w:val="none" w:sz="0" w:space="0" w:color="auto"/>
        <w:bottom w:val="none" w:sz="0" w:space="0" w:color="auto"/>
        <w:right w:val="none" w:sz="0" w:space="0" w:color="auto"/>
      </w:divBdr>
    </w:div>
    <w:div w:id="1802917396">
      <w:marLeft w:val="480"/>
      <w:marRight w:val="0"/>
      <w:marTop w:val="0"/>
      <w:marBottom w:val="0"/>
      <w:divBdr>
        <w:top w:val="none" w:sz="0" w:space="0" w:color="auto"/>
        <w:left w:val="none" w:sz="0" w:space="0" w:color="auto"/>
        <w:bottom w:val="none" w:sz="0" w:space="0" w:color="auto"/>
        <w:right w:val="none" w:sz="0" w:space="0" w:color="auto"/>
      </w:divBdr>
    </w:div>
    <w:div w:id="1802917889">
      <w:marLeft w:val="480"/>
      <w:marRight w:val="0"/>
      <w:marTop w:val="0"/>
      <w:marBottom w:val="0"/>
      <w:divBdr>
        <w:top w:val="none" w:sz="0" w:space="0" w:color="auto"/>
        <w:left w:val="none" w:sz="0" w:space="0" w:color="auto"/>
        <w:bottom w:val="none" w:sz="0" w:space="0" w:color="auto"/>
        <w:right w:val="none" w:sz="0" w:space="0" w:color="auto"/>
      </w:divBdr>
    </w:div>
    <w:div w:id="1802921285">
      <w:marLeft w:val="480"/>
      <w:marRight w:val="0"/>
      <w:marTop w:val="0"/>
      <w:marBottom w:val="0"/>
      <w:divBdr>
        <w:top w:val="none" w:sz="0" w:space="0" w:color="auto"/>
        <w:left w:val="none" w:sz="0" w:space="0" w:color="auto"/>
        <w:bottom w:val="none" w:sz="0" w:space="0" w:color="auto"/>
        <w:right w:val="none" w:sz="0" w:space="0" w:color="auto"/>
      </w:divBdr>
    </w:div>
    <w:div w:id="1803035278">
      <w:marLeft w:val="480"/>
      <w:marRight w:val="0"/>
      <w:marTop w:val="0"/>
      <w:marBottom w:val="0"/>
      <w:divBdr>
        <w:top w:val="none" w:sz="0" w:space="0" w:color="auto"/>
        <w:left w:val="none" w:sz="0" w:space="0" w:color="auto"/>
        <w:bottom w:val="none" w:sz="0" w:space="0" w:color="auto"/>
        <w:right w:val="none" w:sz="0" w:space="0" w:color="auto"/>
      </w:divBdr>
    </w:div>
    <w:div w:id="1803038600">
      <w:marLeft w:val="480"/>
      <w:marRight w:val="0"/>
      <w:marTop w:val="0"/>
      <w:marBottom w:val="0"/>
      <w:divBdr>
        <w:top w:val="none" w:sz="0" w:space="0" w:color="auto"/>
        <w:left w:val="none" w:sz="0" w:space="0" w:color="auto"/>
        <w:bottom w:val="none" w:sz="0" w:space="0" w:color="auto"/>
        <w:right w:val="none" w:sz="0" w:space="0" w:color="auto"/>
      </w:divBdr>
    </w:div>
    <w:div w:id="1803039089">
      <w:marLeft w:val="480"/>
      <w:marRight w:val="0"/>
      <w:marTop w:val="0"/>
      <w:marBottom w:val="0"/>
      <w:divBdr>
        <w:top w:val="none" w:sz="0" w:space="0" w:color="auto"/>
        <w:left w:val="none" w:sz="0" w:space="0" w:color="auto"/>
        <w:bottom w:val="none" w:sz="0" w:space="0" w:color="auto"/>
        <w:right w:val="none" w:sz="0" w:space="0" w:color="auto"/>
      </w:divBdr>
    </w:div>
    <w:div w:id="1803231786">
      <w:marLeft w:val="480"/>
      <w:marRight w:val="0"/>
      <w:marTop w:val="0"/>
      <w:marBottom w:val="0"/>
      <w:divBdr>
        <w:top w:val="none" w:sz="0" w:space="0" w:color="auto"/>
        <w:left w:val="none" w:sz="0" w:space="0" w:color="auto"/>
        <w:bottom w:val="none" w:sz="0" w:space="0" w:color="auto"/>
        <w:right w:val="none" w:sz="0" w:space="0" w:color="auto"/>
      </w:divBdr>
    </w:div>
    <w:div w:id="1803232911">
      <w:marLeft w:val="480"/>
      <w:marRight w:val="0"/>
      <w:marTop w:val="0"/>
      <w:marBottom w:val="0"/>
      <w:divBdr>
        <w:top w:val="none" w:sz="0" w:space="0" w:color="auto"/>
        <w:left w:val="none" w:sz="0" w:space="0" w:color="auto"/>
        <w:bottom w:val="none" w:sz="0" w:space="0" w:color="auto"/>
        <w:right w:val="none" w:sz="0" w:space="0" w:color="auto"/>
      </w:divBdr>
    </w:div>
    <w:div w:id="1803304089">
      <w:marLeft w:val="480"/>
      <w:marRight w:val="0"/>
      <w:marTop w:val="0"/>
      <w:marBottom w:val="0"/>
      <w:divBdr>
        <w:top w:val="none" w:sz="0" w:space="0" w:color="auto"/>
        <w:left w:val="none" w:sz="0" w:space="0" w:color="auto"/>
        <w:bottom w:val="none" w:sz="0" w:space="0" w:color="auto"/>
        <w:right w:val="none" w:sz="0" w:space="0" w:color="auto"/>
      </w:divBdr>
    </w:div>
    <w:div w:id="1803376245">
      <w:marLeft w:val="480"/>
      <w:marRight w:val="0"/>
      <w:marTop w:val="0"/>
      <w:marBottom w:val="0"/>
      <w:divBdr>
        <w:top w:val="none" w:sz="0" w:space="0" w:color="auto"/>
        <w:left w:val="none" w:sz="0" w:space="0" w:color="auto"/>
        <w:bottom w:val="none" w:sz="0" w:space="0" w:color="auto"/>
        <w:right w:val="none" w:sz="0" w:space="0" w:color="auto"/>
      </w:divBdr>
    </w:div>
    <w:div w:id="1803385159">
      <w:marLeft w:val="480"/>
      <w:marRight w:val="0"/>
      <w:marTop w:val="0"/>
      <w:marBottom w:val="0"/>
      <w:divBdr>
        <w:top w:val="none" w:sz="0" w:space="0" w:color="auto"/>
        <w:left w:val="none" w:sz="0" w:space="0" w:color="auto"/>
        <w:bottom w:val="none" w:sz="0" w:space="0" w:color="auto"/>
        <w:right w:val="none" w:sz="0" w:space="0" w:color="auto"/>
      </w:divBdr>
    </w:div>
    <w:div w:id="1803422289">
      <w:marLeft w:val="480"/>
      <w:marRight w:val="0"/>
      <w:marTop w:val="0"/>
      <w:marBottom w:val="0"/>
      <w:divBdr>
        <w:top w:val="none" w:sz="0" w:space="0" w:color="auto"/>
        <w:left w:val="none" w:sz="0" w:space="0" w:color="auto"/>
        <w:bottom w:val="none" w:sz="0" w:space="0" w:color="auto"/>
        <w:right w:val="none" w:sz="0" w:space="0" w:color="auto"/>
      </w:divBdr>
    </w:div>
    <w:div w:id="1803425020">
      <w:marLeft w:val="480"/>
      <w:marRight w:val="0"/>
      <w:marTop w:val="0"/>
      <w:marBottom w:val="0"/>
      <w:divBdr>
        <w:top w:val="none" w:sz="0" w:space="0" w:color="auto"/>
        <w:left w:val="none" w:sz="0" w:space="0" w:color="auto"/>
        <w:bottom w:val="none" w:sz="0" w:space="0" w:color="auto"/>
        <w:right w:val="none" w:sz="0" w:space="0" w:color="auto"/>
      </w:divBdr>
    </w:div>
    <w:div w:id="1803425117">
      <w:marLeft w:val="480"/>
      <w:marRight w:val="0"/>
      <w:marTop w:val="0"/>
      <w:marBottom w:val="0"/>
      <w:divBdr>
        <w:top w:val="none" w:sz="0" w:space="0" w:color="auto"/>
        <w:left w:val="none" w:sz="0" w:space="0" w:color="auto"/>
        <w:bottom w:val="none" w:sz="0" w:space="0" w:color="auto"/>
        <w:right w:val="none" w:sz="0" w:space="0" w:color="auto"/>
      </w:divBdr>
    </w:div>
    <w:div w:id="1803575137">
      <w:marLeft w:val="480"/>
      <w:marRight w:val="0"/>
      <w:marTop w:val="0"/>
      <w:marBottom w:val="0"/>
      <w:divBdr>
        <w:top w:val="none" w:sz="0" w:space="0" w:color="auto"/>
        <w:left w:val="none" w:sz="0" w:space="0" w:color="auto"/>
        <w:bottom w:val="none" w:sz="0" w:space="0" w:color="auto"/>
        <w:right w:val="none" w:sz="0" w:space="0" w:color="auto"/>
      </w:divBdr>
    </w:div>
    <w:div w:id="1803648214">
      <w:marLeft w:val="480"/>
      <w:marRight w:val="0"/>
      <w:marTop w:val="0"/>
      <w:marBottom w:val="0"/>
      <w:divBdr>
        <w:top w:val="none" w:sz="0" w:space="0" w:color="auto"/>
        <w:left w:val="none" w:sz="0" w:space="0" w:color="auto"/>
        <w:bottom w:val="none" w:sz="0" w:space="0" w:color="auto"/>
        <w:right w:val="none" w:sz="0" w:space="0" w:color="auto"/>
      </w:divBdr>
    </w:div>
    <w:div w:id="1803648653">
      <w:marLeft w:val="480"/>
      <w:marRight w:val="0"/>
      <w:marTop w:val="0"/>
      <w:marBottom w:val="0"/>
      <w:divBdr>
        <w:top w:val="none" w:sz="0" w:space="0" w:color="auto"/>
        <w:left w:val="none" w:sz="0" w:space="0" w:color="auto"/>
        <w:bottom w:val="none" w:sz="0" w:space="0" w:color="auto"/>
        <w:right w:val="none" w:sz="0" w:space="0" w:color="auto"/>
      </w:divBdr>
    </w:div>
    <w:div w:id="1803692028">
      <w:marLeft w:val="480"/>
      <w:marRight w:val="0"/>
      <w:marTop w:val="0"/>
      <w:marBottom w:val="0"/>
      <w:divBdr>
        <w:top w:val="none" w:sz="0" w:space="0" w:color="auto"/>
        <w:left w:val="none" w:sz="0" w:space="0" w:color="auto"/>
        <w:bottom w:val="none" w:sz="0" w:space="0" w:color="auto"/>
        <w:right w:val="none" w:sz="0" w:space="0" w:color="auto"/>
      </w:divBdr>
    </w:div>
    <w:div w:id="1803886300">
      <w:marLeft w:val="480"/>
      <w:marRight w:val="0"/>
      <w:marTop w:val="0"/>
      <w:marBottom w:val="0"/>
      <w:divBdr>
        <w:top w:val="none" w:sz="0" w:space="0" w:color="auto"/>
        <w:left w:val="none" w:sz="0" w:space="0" w:color="auto"/>
        <w:bottom w:val="none" w:sz="0" w:space="0" w:color="auto"/>
        <w:right w:val="none" w:sz="0" w:space="0" w:color="auto"/>
      </w:divBdr>
    </w:div>
    <w:div w:id="1803888088">
      <w:marLeft w:val="480"/>
      <w:marRight w:val="0"/>
      <w:marTop w:val="0"/>
      <w:marBottom w:val="0"/>
      <w:divBdr>
        <w:top w:val="none" w:sz="0" w:space="0" w:color="auto"/>
        <w:left w:val="none" w:sz="0" w:space="0" w:color="auto"/>
        <w:bottom w:val="none" w:sz="0" w:space="0" w:color="auto"/>
        <w:right w:val="none" w:sz="0" w:space="0" w:color="auto"/>
      </w:divBdr>
    </w:div>
    <w:div w:id="1803961898">
      <w:marLeft w:val="480"/>
      <w:marRight w:val="0"/>
      <w:marTop w:val="0"/>
      <w:marBottom w:val="0"/>
      <w:divBdr>
        <w:top w:val="none" w:sz="0" w:space="0" w:color="auto"/>
        <w:left w:val="none" w:sz="0" w:space="0" w:color="auto"/>
        <w:bottom w:val="none" w:sz="0" w:space="0" w:color="auto"/>
        <w:right w:val="none" w:sz="0" w:space="0" w:color="auto"/>
      </w:divBdr>
    </w:div>
    <w:div w:id="1804077124">
      <w:marLeft w:val="480"/>
      <w:marRight w:val="0"/>
      <w:marTop w:val="0"/>
      <w:marBottom w:val="0"/>
      <w:divBdr>
        <w:top w:val="none" w:sz="0" w:space="0" w:color="auto"/>
        <w:left w:val="none" w:sz="0" w:space="0" w:color="auto"/>
        <w:bottom w:val="none" w:sz="0" w:space="0" w:color="auto"/>
        <w:right w:val="none" w:sz="0" w:space="0" w:color="auto"/>
      </w:divBdr>
    </w:div>
    <w:div w:id="1804081037">
      <w:marLeft w:val="480"/>
      <w:marRight w:val="0"/>
      <w:marTop w:val="0"/>
      <w:marBottom w:val="0"/>
      <w:divBdr>
        <w:top w:val="none" w:sz="0" w:space="0" w:color="auto"/>
        <w:left w:val="none" w:sz="0" w:space="0" w:color="auto"/>
        <w:bottom w:val="none" w:sz="0" w:space="0" w:color="auto"/>
        <w:right w:val="none" w:sz="0" w:space="0" w:color="auto"/>
      </w:divBdr>
    </w:div>
    <w:div w:id="1804228506">
      <w:marLeft w:val="480"/>
      <w:marRight w:val="0"/>
      <w:marTop w:val="0"/>
      <w:marBottom w:val="0"/>
      <w:divBdr>
        <w:top w:val="none" w:sz="0" w:space="0" w:color="auto"/>
        <w:left w:val="none" w:sz="0" w:space="0" w:color="auto"/>
        <w:bottom w:val="none" w:sz="0" w:space="0" w:color="auto"/>
        <w:right w:val="none" w:sz="0" w:space="0" w:color="auto"/>
      </w:divBdr>
    </w:div>
    <w:div w:id="1804232950">
      <w:marLeft w:val="480"/>
      <w:marRight w:val="0"/>
      <w:marTop w:val="0"/>
      <w:marBottom w:val="0"/>
      <w:divBdr>
        <w:top w:val="none" w:sz="0" w:space="0" w:color="auto"/>
        <w:left w:val="none" w:sz="0" w:space="0" w:color="auto"/>
        <w:bottom w:val="none" w:sz="0" w:space="0" w:color="auto"/>
        <w:right w:val="none" w:sz="0" w:space="0" w:color="auto"/>
      </w:divBdr>
    </w:div>
    <w:div w:id="1804350589">
      <w:marLeft w:val="480"/>
      <w:marRight w:val="0"/>
      <w:marTop w:val="0"/>
      <w:marBottom w:val="0"/>
      <w:divBdr>
        <w:top w:val="none" w:sz="0" w:space="0" w:color="auto"/>
        <w:left w:val="none" w:sz="0" w:space="0" w:color="auto"/>
        <w:bottom w:val="none" w:sz="0" w:space="0" w:color="auto"/>
        <w:right w:val="none" w:sz="0" w:space="0" w:color="auto"/>
      </w:divBdr>
    </w:div>
    <w:div w:id="1804493502">
      <w:marLeft w:val="480"/>
      <w:marRight w:val="0"/>
      <w:marTop w:val="0"/>
      <w:marBottom w:val="0"/>
      <w:divBdr>
        <w:top w:val="none" w:sz="0" w:space="0" w:color="auto"/>
        <w:left w:val="none" w:sz="0" w:space="0" w:color="auto"/>
        <w:bottom w:val="none" w:sz="0" w:space="0" w:color="auto"/>
        <w:right w:val="none" w:sz="0" w:space="0" w:color="auto"/>
      </w:divBdr>
    </w:div>
    <w:div w:id="1804500155">
      <w:marLeft w:val="480"/>
      <w:marRight w:val="0"/>
      <w:marTop w:val="0"/>
      <w:marBottom w:val="0"/>
      <w:divBdr>
        <w:top w:val="none" w:sz="0" w:space="0" w:color="auto"/>
        <w:left w:val="none" w:sz="0" w:space="0" w:color="auto"/>
        <w:bottom w:val="none" w:sz="0" w:space="0" w:color="auto"/>
        <w:right w:val="none" w:sz="0" w:space="0" w:color="auto"/>
      </w:divBdr>
    </w:div>
    <w:div w:id="1804500399">
      <w:marLeft w:val="480"/>
      <w:marRight w:val="0"/>
      <w:marTop w:val="0"/>
      <w:marBottom w:val="0"/>
      <w:divBdr>
        <w:top w:val="none" w:sz="0" w:space="0" w:color="auto"/>
        <w:left w:val="none" w:sz="0" w:space="0" w:color="auto"/>
        <w:bottom w:val="none" w:sz="0" w:space="0" w:color="auto"/>
        <w:right w:val="none" w:sz="0" w:space="0" w:color="auto"/>
      </w:divBdr>
    </w:div>
    <w:div w:id="1804536211">
      <w:marLeft w:val="480"/>
      <w:marRight w:val="0"/>
      <w:marTop w:val="0"/>
      <w:marBottom w:val="0"/>
      <w:divBdr>
        <w:top w:val="none" w:sz="0" w:space="0" w:color="auto"/>
        <w:left w:val="none" w:sz="0" w:space="0" w:color="auto"/>
        <w:bottom w:val="none" w:sz="0" w:space="0" w:color="auto"/>
        <w:right w:val="none" w:sz="0" w:space="0" w:color="auto"/>
      </w:divBdr>
    </w:div>
    <w:div w:id="1804537192">
      <w:marLeft w:val="480"/>
      <w:marRight w:val="0"/>
      <w:marTop w:val="0"/>
      <w:marBottom w:val="0"/>
      <w:divBdr>
        <w:top w:val="none" w:sz="0" w:space="0" w:color="auto"/>
        <w:left w:val="none" w:sz="0" w:space="0" w:color="auto"/>
        <w:bottom w:val="none" w:sz="0" w:space="0" w:color="auto"/>
        <w:right w:val="none" w:sz="0" w:space="0" w:color="auto"/>
      </w:divBdr>
    </w:div>
    <w:div w:id="1804539674">
      <w:marLeft w:val="480"/>
      <w:marRight w:val="0"/>
      <w:marTop w:val="0"/>
      <w:marBottom w:val="0"/>
      <w:divBdr>
        <w:top w:val="none" w:sz="0" w:space="0" w:color="auto"/>
        <w:left w:val="none" w:sz="0" w:space="0" w:color="auto"/>
        <w:bottom w:val="none" w:sz="0" w:space="0" w:color="auto"/>
        <w:right w:val="none" w:sz="0" w:space="0" w:color="auto"/>
      </w:divBdr>
    </w:div>
    <w:div w:id="1804543122">
      <w:marLeft w:val="480"/>
      <w:marRight w:val="0"/>
      <w:marTop w:val="0"/>
      <w:marBottom w:val="0"/>
      <w:divBdr>
        <w:top w:val="none" w:sz="0" w:space="0" w:color="auto"/>
        <w:left w:val="none" w:sz="0" w:space="0" w:color="auto"/>
        <w:bottom w:val="none" w:sz="0" w:space="0" w:color="auto"/>
        <w:right w:val="none" w:sz="0" w:space="0" w:color="auto"/>
      </w:divBdr>
    </w:div>
    <w:div w:id="1804544177">
      <w:marLeft w:val="480"/>
      <w:marRight w:val="0"/>
      <w:marTop w:val="0"/>
      <w:marBottom w:val="0"/>
      <w:divBdr>
        <w:top w:val="none" w:sz="0" w:space="0" w:color="auto"/>
        <w:left w:val="none" w:sz="0" w:space="0" w:color="auto"/>
        <w:bottom w:val="none" w:sz="0" w:space="0" w:color="auto"/>
        <w:right w:val="none" w:sz="0" w:space="0" w:color="auto"/>
      </w:divBdr>
    </w:div>
    <w:div w:id="1804544771">
      <w:marLeft w:val="480"/>
      <w:marRight w:val="0"/>
      <w:marTop w:val="0"/>
      <w:marBottom w:val="0"/>
      <w:divBdr>
        <w:top w:val="none" w:sz="0" w:space="0" w:color="auto"/>
        <w:left w:val="none" w:sz="0" w:space="0" w:color="auto"/>
        <w:bottom w:val="none" w:sz="0" w:space="0" w:color="auto"/>
        <w:right w:val="none" w:sz="0" w:space="0" w:color="auto"/>
      </w:divBdr>
    </w:div>
    <w:div w:id="1804615670">
      <w:marLeft w:val="480"/>
      <w:marRight w:val="0"/>
      <w:marTop w:val="0"/>
      <w:marBottom w:val="0"/>
      <w:divBdr>
        <w:top w:val="none" w:sz="0" w:space="0" w:color="auto"/>
        <w:left w:val="none" w:sz="0" w:space="0" w:color="auto"/>
        <w:bottom w:val="none" w:sz="0" w:space="0" w:color="auto"/>
        <w:right w:val="none" w:sz="0" w:space="0" w:color="auto"/>
      </w:divBdr>
    </w:div>
    <w:div w:id="1804616988">
      <w:marLeft w:val="480"/>
      <w:marRight w:val="0"/>
      <w:marTop w:val="0"/>
      <w:marBottom w:val="0"/>
      <w:divBdr>
        <w:top w:val="none" w:sz="0" w:space="0" w:color="auto"/>
        <w:left w:val="none" w:sz="0" w:space="0" w:color="auto"/>
        <w:bottom w:val="none" w:sz="0" w:space="0" w:color="auto"/>
        <w:right w:val="none" w:sz="0" w:space="0" w:color="auto"/>
      </w:divBdr>
    </w:div>
    <w:div w:id="1804694390">
      <w:marLeft w:val="480"/>
      <w:marRight w:val="0"/>
      <w:marTop w:val="0"/>
      <w:marBottom w:val="0"/>
      <w:divBdr>
        <w:top w:val="none" w:sz="0" w:space="0" w:color="auto"/>
        <w:left w:val="none" w:sz="0" w:space="0" w:color="auto"/>
        <w:bottom w:val="none" w:sz="0" w:space="0" w:color="auto"/>
        <w:right w:val="none" w:sz="0" w:space="0" w:color="auto"/>
      </w:divBdr>
    </w:div>
    <w:div w:id="1804810390">
      <w:marLeft w:val="480"/>
      <w:marRight w:val="0"/>
      <w:marTop w:val="0"/>
      <w:marBottom w:val="0"/>
      <w:divBdr>
        <w:top w:val="none" w:sz="0" w:space="0" w:color="auto"/>
        <w:left w:val="none" w:sz="0" w:space="0" w:color="auto"/>
        <w:bottom w:val="none" w:sz="0" w:space="0" w:color="auto"/>
        <w:right w:val="none" w:sz="0" w:space="0" w:color="auto"/>
      </w:divBdr>
    </w:div>
    <w:div w:id="1804811628">
      <w:marLeft w:val="480"/>
      <w:marRight w:val="0"/>
      <w:marTop w:val="0"/>
      <w:marBottom w:val="0"/>
      <w:divBdr>
        <w:top w:val="none" w:sz="0" w:space="0" w:color="auto"/>
        <w:left w:val="none" w:sz="0" w:space="0" w:color="auto"/>
        <w:bottom w:val="none" w:sz="0" w:space="0" w:color="auto"/>
        <w:right w:val="none" w:sz="0" w:space="0" w:color="auto"/>
      </w:divBdr>
    </w:div>
    <w:div w:id="1804957181">
      <w:marLeft w:val="480"/>
      <w:marRight w:val="0"/>
      <w:marTop w:val="0"/>
      <w:marBottom w:val="0"/>
      <w:divBdr>
        <w:top w:val="none" w:sz="0" w:space="0" w:color="auto"/>
        <w:left w:val="none" w:sz="0" w:space="0" w:color="auto"/>
        <w:bottom w:val="none" w:sz="0" w:space="0" w:color="auto"/>
        <w:right w:val="none" w:sz="0" w:space="0" w:color="auto"/>
      </w:divBdr>
    </w:div>
    <w:div w:id="1804957879">
      <w:marLeft w:val="480"/>
      <w:marRight w:val="0"/>
      <w:marTop w:val="0"/>
      <w:marBottom w:val="0"/>
      <w:divBdr>
        <w:top w:val="none" w:sz="0" w:space="0" w:color="auto"/>
        <w:left w:val="none" w:sz="0" w:space="0" w:color="auto"/>
        <w:bottom w:val="none" w:sz="0" w:space="0" w:color="auto"/>
        <w:right w:val="none" w:sz="0" w:space="0" w:color="auto"/>
      </w:divBdr>
    </w:div>
    <w:div w:id="1804958751">
      <w:marLeft w:val="480"/>
      <w:marRight w:val="0"/>
      <w:marTop w:val="0"/>
      <w:marBottom w:val="0"/>
      <w:divBdr>
        <w:top w:val="none" w:sz="0" w:space="0" w:color="auto"/>
        <w:left w:val="none" w:sz="0" w:space="0" w:color="auto"/>
        <w:bottom w:val="none" w:sz="0" w:space="0" w:color="auto"/>
        <w:right w:val="none" w:sz="0" w:space="0" w:color="auto"/>
      </w:divBdr>
    </w:div>
    <w:div w:id="1805003567">
      <w:marLeft w:val="480"/>
      <w:marRight w:val="0"/>
      <w:marTop w:val="0"/>
      <w:marBottom w:val="0"/>
      <w:divBdr>
        <w:top w:val="none" w:sz="0" w:space="0" w:color="auto"/>
        <w:left w:val="none" w:sz="0" w:space="0" w:color="auto"/>
        <w:bottom w:val="none" w:sz="0" w:space="0" w:color="auto"/>
        <w:right w:val="none" w:sz="0" w:space="0" w:color="auto"/>
      </w:divBdr>
    </w:div>
    <w:div w:id="1805003805">
      <w:marLeft w:val="480"/>
      <w:marRight w:val="0"/>
      <w:marTop w:val="0"/>
      <w:marBottom w:val="0"/>
      <w:divBdr>
        <w:top w:val="none" w:sz="0" w:space="0" w:color="auto"/>
        <w:left w:val="none" w:sz="0" w:space="0" w:color="auto"/>
        <w:bottom w:val="none" w:sz="0" w:space="0" w:color="auto"/>
        <w:right w:val="none" w:sz="0" w:space="0" w:color="auto"/>
      </w:divBdr>
    </w:div>
    <w:div w:id="1805075853">
      <w:marLeft w:val="480"/>
      <w:marRight w:val="0"/>
      <w:marTop w:val="0"/>
      <w:marBottom w:val="0"/>
      <w:divBdr>
        <w:top w:val="none" w:sz="0" w:space="0" w:color="auto"/>
        <w:left w:val="none" w:sz="0" w:space="0" w:color="auto"/>
        <w:bottom w:val="none" w:sz="0" w:space="0" w:color="auto"/>
        <w:right w:val="none" w:sz="0" w:space="0" w:color="auto"/>
      </w:divBdr>
    </w:div>
    <w:div w:id="1805081018">
      <w:marLeft w:val="480"/>
      <w:marRight w:val="0"/>
      <w:marTop w:val="0"/>
      <w:marBottom w:val="0"/>
      <w:divBdr>
        <w:top w:val="none" w:sz="0" w:space="0" w:color="auto"/>
        <w:left w:val="none" w:sz="0" w:space="0" w:color="auto"/>
        <w:bottom w:val="none" w:sz="0" w:space="0" w:color="auto"/>
        <w:right w:val="none" w:sz="0" w:space="0" w:color="auto"/>
      </w:divBdr>
    </w:div>
    <w:div w:id="1805198181">
      <w:marLeft w:val="480"/>
      <w:marRight w:val="0"/>
      <w:marTop w:val="0"/>
      <w:marBottom w:val="0"/>
      <w:divBdr>
        <w:top w:val="none" w:sz="0" w:space="0" w:color="auto"/>
        <w:left w:val="none" w:sz="0" w:space="0" w:color="auto"/>
        <w:bottom w:val="none" w:sz="0" w:space="0" w:color="auto"/>
        <w:right w:val="none" w:sz="0" w:space="0" w:color="auto"/>
      </w:divBdr>
    </w:div>
    <w:div w:id="1805199653">
      <w:marLeft w:val="480"/>
      <w:marRight w:val="0"/>
      <w:marTop w:val="0"/>
      <w:marBottom w:val="0"/>
      <w:divBdr>
        <w:top w:val="none" w:sz="0" w:space="0" w:color="auto"/>
        <w:left w:val="none" w:sz="0" w:space="0" w:color="auto"/>
        <w:bottom w:val="none" w:sz="0" w:space="0" w:color="auto"/>
        <w:right w:val="none" w:sz="0" w:space="0" w:color="auto"/>
      </w:divBdr>
    </w:div>
    <w:div w:id="1805268386">
      <w:marLeft w:val="480"/>
      <w:marRight w:val="0"/>
      <w:marTop w:val="0"/>
      <w:marBottom w:val="0"/>
      <w:divBdr>
        <w:top w:val="none" w:sz="0" w:space="0" w:color="auto"/>
        <w:left w:val="none" w:sz="0" w:space="0" w:color="auto"/>
        <w:bottom w:val="none" w:sz="0" w:space="0" w:color="auto"/>
        <w:right w:val="none" w:sz="0" w:space="0" w:color="auto"/>
      </w:divBdr>
    </w:div>
    <w:div w:id="1805269280">
      <w:marLeft w:val="480"/>
      <w:marRight w:val="0"/>
      <w:marTop w:val="0"/>
      <w:marBottom w:val="0"/>
      <w:divBdr>
        <w:top w:val="none" w:sz="0" w:space="0" w:color="auto"/>
        <w:left w:val="none" w:sz="0" w:space="0" w:color="auto"/>
        <w:bottom w:val="none" w:sz="0" w:space="0" w:color="auto"/>
        <w:right w:val="none" w:sz="0" w:space="0" w:color="auto"/>
      </w:divBdr>
    </w:div>
    <w:div w:id="1805274797">
      <w:marLeft w:val="480"/>
      <w:marRight w:val="0"/>
      <w:marTop w:val="0"/>
      <w:marBottom w:val="0"/>
      <w:divBdr>
        <w:top w:val="none" w:sz="0" w:space="0" w:color="auto"/>
        <w:left w:val="none" w:sz="0" w:space="0" w:color="auto"/>
        <w:bottom w:val="none" w:sz="0" w:space="0" w:color="auto"/>
        <w:right w:val="none" w:sz="0" w:space="0" w:color="auto"/>
      </w:divBdr>
    </w:div>
    <w:div w:id="1805342733">
      <w:marLeft w:val="480"/>
      <w:marRight w:val="0"/>
      <w:marTop w:val="0"/>
      <w:marBottom w:val="0"/>
      <w:divBdr>
        <w:top w:val="none" w:sz="0" w:space="0" w:color="auto"/>
        <w:left w:val="none" w:sz="0" w:space="0" w:color="auto"/>
        <w:bottom w:val="none" w:sz="0" w:space="0" w:color="auto"/>
        <w:right w:val="none" w:sz="0" w:space="0" w:color="auto"/>
      </w:divBdr>
    </w:div>
    <w:div w:id="1805350291">
      <w:marLeft w:val="480"/>
      <w:marRight w:val="0"/>
      <w:marTop w:val="0"/>
      <w:marBottom w:val="0"/>
      <w:divBdr>
        <w:top w:val="none" w:sz="0" w:space="0" w:color="auto"/>
        <w:left w:val="none" w:sz="0" w:space="0" w:color="auto"/>
        <w:bottom w:val="none" w:sz="0" w:space="0" w:color="auto"/>
        <w:right w:val="none" w:sz="0" w:space="0" w:color="auto"/>
      </w:divBdr>
    </w:div>
    <w:div w:id="1805351182">
      <w:marLeft w:val="480"/>
      <w:marRight w:val="0"/>
      <w:marTop w:val="0"/>
      <w:marBottom w:val="0"/>
      <w:divBdr>
        <w:top w:val="none" w:sz="0" w:space="0" w:color="auto"/>
        <w:left w:val="none" w:sz="0" w:space="0" w:color="auto"/>
        <w:bottom w:val="none" w:sz="0" w:space="0" w:color="auto"/>
        <w:right w:val="none" w:sz="0" w:space="0" w:color="auto"/>
      </w:divBdr>
    </w:div>
    <w:div w:id="1805462904">
      <w:marLeft w:val="480"/>
      <w:marRight w:val="0"/>
      <w:marTop w:val="0"/>
      <w:marBottom w:val="0"/>
      <w:divBdr>
        <w:top w:val="none" w:sz="0" w:space="0" w:color="auto"/>
        <w:left w:val="none" w:sz="0" w:space="0" w:color="auto"/>
        <w:bottom w:val="none" w:sz="0" w:space="0" w:color="auto"/>
        <w:right w:val="none" w:sz="0" w:space="0" w:color="auto"/>
      </w:divBdr>
    </w:div>
    <w:div w:id="1805538462">
      <w:marLeft w:val="480"/>
      <w:marRight w:val="0"/>
      <w:marTop w:val="0"/>
      <w:marBottom w:val="0"/>
      <w:divBdr>
        <w:top w:val="none" w:sz="0" w:space="0" w:color="auto"/>
        <w:left w:val="none" w:sz="0" w:space="0" w:color="auto"/>
        <w:bottom w:val="none" w:sz="0" w:space="0" w:color="auto"/>
        <w:right w:val="none" w:sz="0" w:space="0" w:color="auto"/>
      </w:divBdr>
    </w:div>
    <w:div w:id="1805585572">
      <w:marLeft w:val="480"/>
      <w:marRight w:val="0"/>
      <w:marTop w:val="0"/>
      <w:marBottom w:val="0"/>
      <w:divBdr>
        <w:top w:val="none" w:sz="0" w:space="0" w:color="auto"/>
        <w:left w:val="none" w:sz="0" w:space="0" w:color="auto"/>
        <w:bottom w:val="none" w:sz="0" w:space="0" w:color="auto"/>
        <w:right w:val="none" w:sz="0" w:space="0" w:color="auto"/>
      </w:divBdr>
    </w:div>
    <w:div w:id="1805611476">
      <w:marLeft w:val="480"/>
      <w:marRight w:val="0"/>
      <w:marTop w:val="0"/>
      <w:marBottom w:val="0"/>
      <w:divBdr>
        <w:top w:val="none" w:sz="0" w:space="0" w:color="auto"/>
        <w:left w:val="none" w:sz="0" w:space="0" w:color="auto"/>
        <w:bottom w:val="none" w:sz="0" w:space="0" w:color="auto"/>
        <w:right w:val="none" w:sz="0" w:space="0" w:color="auto"/>
      </w:divBdr>
    </w:div>
    <w:div w:id="1805613171">
      <w:marLeft w:val="480"/>
      <w:marRight w:val="0"/>
      <w:marTop w:val="0"/>
      <w:marBottom w:val="0"/>
      <w:divBdr>
        <w:top w:val="none" w:sz="0" w:space="0" w:color="auto"/>
        <w:left w:val="none" w:sz="0" w:space="0" w:color="auto"/>
        <w:bottom w:val="none" w:sz="0" w:space="0" w:color="auto"/>
        <w:right w:val="none" w:sz="0" w:space="0" w:color="auto"/>
      </w:divBdr>
    </w:div>
    <w:div w:id="1805613917">
      <w:marLeft w:val="480"/>
      <w:marRight w:val="0"/>
      <w:marTop w:val="0"/>
      <w:marBottom w:val="0"/>
      <w:divBdr>
        <w:top w:val="none" w:sz="0" w:space="0" w:color="auto"/>
        <w:left w:val="none" w:sz="0" w:space="0" w:color="auto"/>
        <w:bottom w:val="none" w:sz="0" w:space="0" w:color="auto"/>
        <w:right w:val="none" w:sz="0" w:space="0" w:color="auto"/>
      </w:divBdr>
    </w:div>
    <w:div w:id="1805660987">
      <w:marLeft w:val="480"/>
      <w:marRight w:val="0"/>
      <w:marTop w:val="0"/>
      <w:marBottom w:val="0"/>
      <w:divBdr>
        <w:top w:val="none" w:sz="0" w:space="0" w:color="auto"/>
        <w:left w:val="none" w:sz="0" w:space="0" w:color="auto"/>
        <w:bottom w:val="none" w:sz="0" w:space="0" w:color="auto"/>
        <w:right w:val="none" w:sz="0" w:space="0" w:color="auto"/>
      </w:divBdr>
    </w:div>
    <w:div w:id="1805729071">
      <w:marLeft w:val="480"/>
      <w:marRight w:val="0"/>
      <w:marTop w:val="0"/>
      <w:marBottom w:val="0"/>
      <w:divBdr>
        <w:top w:val="none" w:sz="0" w:space="0" w:color="auto"/>
        <w:left w:val="none" w:sz="0" w:space="0" w:color="auto"/>
        <w:bottom w:val="none" w:sz="0" w:space="0" w:color="auto"/>
        <w:right w:val="none" w:sz="0" w:space="0" w:color="auto"/>
      </w:divBdr>
    </w:div>
    <w:div w:id="1805735388">
      <w:marLeft w:val="480"/>
      <w:marRight w:val="0"/>
      <w:marTop w:val="0"/>
      <w:marBottom w:val="0"/>
      <w:divBdr>
        <w:top w:val="none" w:sz="0" w:space="0" w:color="auto"/>
        <w:left w:val="none" w:sz="0" w:space="0" w:color="auto"/>
        <w:bottom w:val="none" w:sz="0" w:space="0" w:color="auto"/>
        <w:right w:val="none" w:sz="0" w:space="0" w:color="auto"/>
      </w:divBdr>
    </w:div>
    <w:div w:id="1805737030">
      <w:marLeft w:val="480"/>
      <w:marRight w:val="0"/>
      <w:marTop w:val="0"/>
      <w:marBottom w:val="0"/>
      <w:divBdr>
        <w:top w:val="none" w:sz="0" w:space="0" w:color="auto"/>
        <w:left w:val="none" w:sz="0" w:space="0" w:color="auto"/>
        <w:bottom w:val="none" w:sz="0" w:space="0" w:color="auto"/>
        <w:right w:val="none" w:sz="0" w:space="0" w:color="auto"/>
      </w:divBdr>
    </w:div>
    <w:div w:id="1805808219">
      <w:marLeft w:val="480"/>
      <w:marRight w:val="0"/>
      <w:marTop w:val="0"/>
      <w:marBottom w:val="0"/>
      <w:divBdr>
        <w:top w:val="none" w:sz="0" w:space="0" w:color="auto"/>
        <w:left w:val="none" w:sz="0" w:space="0" w:color="auto"/>
        <w:bottom w:val="none" w:sz="0" w:space="0" w:color="auto"/>
        <w:right w:val="none" w:sz="0" w:space="0" w:color="auto"/>
      </w:divBdr>
    </w:div>
    <w:div w:id="1805846675">
      <w:marLeft w:val="480"/>
      <w:marRight w:val="0"/>
      <w:marTop w:val="0"/>
      <w:marBottom w:val="0"/>
      <w:divBdr>
        <w:top w:val="none" w:sz="0" w:space="0" w:color="auto"/>
        <w:left w:val="none" w:sz="0" w:space="0" w:color="auto"/>
        <w:bottom w:val="none" w:sz="0" w:space="0" w:color="auto"/>
        <w:right w:val="none" w:sz="0" w:space="0" w:color="auto"/>
      </w:divBdr>
    </w:div>
    <w:div w:id="1805924209">
      <w:marLeft w:val="480"/>
      <w:marRight w:val="0"/>
      <w:marTop w:val="0"/>
      <w:marBottom w:val="0"/>
      <w:divBdr>
        <w:top w:val="none" w:sz="0" w:space="0" w:color="auto"/>
        <w:left w:val="none" w:sz="0" w:space="0" w:color="auto"/>
        <w:bottom w:val="none" w:sz="0" w:space="0" w:color="auto"/>
        <w:right w:val="none" w:sz="0" w:space="0" w:color="auto"/>
      </w:divBdr>
    </w:div>
    <w:div w:id="1805927454">
      <w:marLeft w:val="480"/>
      <w:marRight w:val="0"/>
      <w:marTop w:val="0"/>
      <w:marBottom w:val="0"/>
      <w:divBdr>
        <w:top w:val="none" w:sz="0" w:space="0" w:color="auto"/>
        <w:left w:val="none" w:sz="0" w:space="0" w:color="auto"/>
        <w:bottom w:val="none" w:sz="0" w:space="0" w:color="auto"/>
        <w:right w:val="none" w:sz="0" w:space="0" w:color="auto"/>
      </w:divBdr>
    </w:div>
    <w:div w:id="1806001848">
      <w:marLeft w:val="480"/>
      <w:marRight w:val="0"/>
      <w:marTop w:val="0"/>
      <w:marBottom w:val="0"/>
      <w:divBdr>
        <w:top w:val="none" w:sz="0" w:space="0" w:color="auto"/>
        <w:left w:val="none" w:sz="0" w:space="0" w:color="auto"/>
        <w:bottom w:val="none" w:sz="0" w:space="0" w:color="auto"/>
        <w:right w:val="none" w:sz="0" w:space="0" w:color="auto"/>
      </w:divBdr>
    </w:div>
    <w:div w:id="1806115351">
      <w:marLeft w:val="480"/>
      <w:marRight w:val="0"/>
      <w:marTop w:val="0"/>
      <w:marBottom w:val="0"/>
      <w:divBdr>
        <w:top w:val="none" w:sz="0" w:space="0" w:color="auto"/>
        <w:left w:val="none" w:sz="0" w:space="0" w:color="auto"/>
        <w:bottom w:val="none" w:sz="0" w:space="0" w:color="auto"/>
        <w:right w:val="none" w:sz="0" w:space="0" w:color="auto"/>
      </w:divBdr>
    </w:div>
    <w:div w:id="1806119601">
      <w:marLeft w:val="480"/>
      <w:marRight w:val="0"/>
      <w:marTop w:val="0"/>
      <w:marBottom w:val="0"/>
      <w:divBdr>
        <w:top w:val="none" w:sz="0" w:space="0" w:color="auto"/>
        <w:left w:val="none" w:sz="0" w:space="0" w:color="auto"/>
        <w:bottom w:val="none" w:sz="0" w:space="0" w:color="auto"/>
        <w:right w:val="none" w:sz="0" w:space="0" w:color="auto"/>
      </w:divBdr>
    </w:div>
    <w:div w:id="1806198880">
      <w:marLeft w:val="480"/>
      <w:marRight w:val="0"/>
      <w:marTop w:val="0"/>
      <w:marBottom w:val="0"/>
      <w:divBdr>
        <w:top w:val="none" w:sz="0" w:space="0" w:color="auto"/>
        <w:left w:val="none" w:sz="0" w:space="0" w:color="auto"/>
        <w:bottom w:val="none" w:sz="0" w:space="0" w:color="auto"/>
        <w:right w:val="none" w:sz="0" w:space="0" w:color="auto"/>
      </w:divBdr>
    </w:div>
    <w:div w:id="1806308811">
      <w:marLeft w:val="480"/>
      <w:marRight w:val="0"/>
      <w:marTop w:val="0"/>
      <w:marBottom w:val="0"/>
      <w:divBdr>
        <w:top w:val="none" w:sz="0" w:space="0" w:color="auto"/>
        <w:left w:val="none" w:sz="0" w:space="0" w:color="auto"/>
        <w:bottom w:val="none" w:sz="0" w:space="0" w:color="auto"/>
        <w:right w:val="none" w:sz="0" w:space="0" w:color="auto"/>
      </w:divBdr>
    </w:div>
    <w:div w:id="1806316953">
      <w:marLeft w:val="480"/>
      <w:marRight w:val="0"/>
      <w:marTop w:val="0"/>
      <w:marBottom w:val="0"/>
      <w:divBdr>
        <w:top w:val="none" w:sz="0" w:space="0" w:color="auto"/>
        <w:left w:val="none" w:sz="0" w:space="0" w:color="auto"/>
        <w:bottom w:val="none" w:sz="0" w:space="0" w:color="auto"/>
        <w:right w:val="none" w:sz="0" w:space="0" w:color="auto"/>
      </w:divBdr>
    </w:div>
    <w:div w:id="1806386698">
      <w:marLeft w:val="480"/>
      <w:marRight w:val="0"/>
      <w:marTop w:val="0"/>
      <w:marBottom w:val="0"/>
      <w:divBdr>
        <w:top w:val="none" w:sz="0" w:space="0" w:color="auto"/>
        <w:left w:val="none" w:sz="0" w:space="0" w:color="auto"/>
        <w:bottom w:val="none" w:sz="0" w:space="0" w:color="auto"/>
        <w:right w:val="none" w:sz="0" w:space="0" w:color="auto"/>
      </w:divBdr>
    </w:div>
    <w:div w:id="1806464670">
      <w:marLeft w:val="480"/>
      <w:marRight w:val="0"/>
      <w:marTop w:val="0"/>
      <w:marBottom w:val="0"/>
      <w:divBdr>
        <w:top w:val="none" w:sz="0" w:space="0" w:color="auto"/>
        <w:left w:val="none" w:sz="0" w:space="0" w:color="auto"/>
        <w:bottom w:val="none" w:sz="0" w:space="0" w:color="auto"/>
        <w:right w:val="none" w:sz="0" w:space="0" w:color="auto"/>
      </w:divBdr>
    </w:div>
    <w:div w:id="1806507873">
      <w:marLeft w:val="480"/>
      <w:marRight w:val="0"/>
      <w:marTop w:val="0"/>
      <w:marBottom w:val="0"/>
      <w:divBdr>
        <w:top w:val="none" w:sz="0" w:space="0" w:color="auto"/>
        <w:left w:val="none" w:sz="0" w:space="0" w:color="auto"/>
        <w:bottom w:val="none" w:sz="0" w:space="0" w:color="auto"/>
        <w:right w:val="none" w:sz="0" w:space="0" w:color="auto"/>
      </w:divBdr>
    </w:div>
    <w:div w:id="1806509555">
      <w:marLeft w:val="480"/>
      <w:marRight w:val="0"/>
      <w:marTop w:val="0"/>
      <w:marBottom w:val="0"/>
      <w:divBdr>
        <w:top w:val="none" w:sz="0" w:space="0" w:color="auto"/>
        <w:left w:val="none" w:sz="0" w:space="0" w:color="auto"/>
        <w:bottom w:val="none" w:sz="0" w:space="0" w:color="auto"/>
        <w:right w:val="none" w:sz="0" w:space="0" w:color="auto"/>
      </w:divBdr>
    </w:div>
    <w:div w:id="1806577231">
      <w:bodyDiv w:val="1"/>
      <w:marLeft w:val="0"/>
      <w:marRight w:val="0"/>
      <w:marTop w:val="0"/>
      <w:marBottom w:val="0"/>
      <w:divBdr>
        <w:top w:val="none" w:sz="0" w:space="0" w:color="auto"/>
        <w:left w:val="none" w:sz="0" w:space="0" w:color="auto"/>
        <w:bottom w:val="none" w:sz="0" w:space="0" w:color="auto"/>
        <w:right w:val="none" w:sz="0" w:space="0" w:color="auto"/>
      </w:divBdr>
    </w:div>
    <w:div w:id="1806585319">
      <w:marLeft w:val="480"/>
      <w:marRight w:val="0"/>
      <w:marTop w:val="0"/>
      <w:marBottom w:val="0"/>
      <w:divBdr>
        <w:top w:val="none" w:sz="0" w:space="0" w:color="auto"/>
        <w:left w:val="none" w:sz="0" w:space="0" w:color="auto"/>
        <w:bottom w:val="none" w:sz="0" w:space="0" w:color="auto"/>
        <w:right w:val="none" w:sz="0" w:space="0" w:color="auto"/>
      </w:divBdr>
    </w:div>
    <w:div w:id="1806655215">
      <w:marLeft w:val="480"/>
      <w:marRight w:val="0"/>
      <w:marTop w:val="0"/>
      <w:marBottom w:val="0"/>
      <w:divBdr>
        <w:top w:val="none" w:sz="0" w:space="0" w:color="auto"/>
        <w:left w:val="none" w:sz="0" w:space="0" w:color="auto"/>
        <w:bottom w:val="none" w:sz="0" w:space="0" w:color="auto"/>
        <w:right w:val="none" w:sz="0" w:space="0" w:color="auto"/>
      </w:divBdr>
    </w:div>
    <w:div w:id="1806655582">
      <w:marLeft w:val="480"/>
      <w:marRight w:val="0"/>
      <w:marTop w:val="0"/>
      <w:marBottom w:val="0"/>
      <w:divBdr>
        <w:top w:val="none" w:sz="0" w:space="0" w:color="auto"/>
        <w:left w:val="none" w:sz="0" w:space="0" w:color="auto"/>
        <w:bottom w:val="none" w:sz="0" w:space="0" w:color="auto"/>
        <w:right w:val="none" w:sz="0" w:space="0" w:color="auto"/>
      </w:divBdr>
    </w:div>
    <w:div w:id="1806657261">
      <w:marLeft w:val="480"/>
      <w:marRight w:val="0"/>
      <w:marTop w:val="0"/>
      <w:marBottom w:val="0"/>
      <w:divBdr>
        <w:top w:val="none" w:sz="0" w:space="0" w:color="auto"/>
        <w:left w:val="none" w:sz="0" w:space="0" w:color="auto"/>
        <w:bottom w:val="none" w:sz="0" w:space="0" w:color="auto"/>
        <w:right w:val="none" w:sz="0" w:space="0" w:color="auto"/>
      </w:divBdr>
    </w:div>
    <w:div w:id="1806728398">
      <w:marLeft w:val="480"/>
      <w:marRight w:val="0"/>
      <w:marTop w:val="0"/>
      <w:marBottom w:val="0"/>
      <w:divBdr>
        <w:top w:val="none" w:sz="0" w:space="0" w:color="auto"/>
        <w:left w:val="none" w:sz="0" w:space="0" w:color="auto"/>
        <w:bottom w:val="none" w:sz="0" w:space="0" w:color="auto"/>
        <w:right w:val="none" w:sz="0" w:space="0" w:color="auto"/>
      </w:divBdr>
    </w:div>
    <w:div w:id="1806778211">
      <w:marLeft w:val="480"/>
      <w:marRight w:val="0"/>
      <w:marTop w:val="0"/>
      <w:marBottom w:val="0"/>
      <w:divBdr>
        <w:top w:val="none" w:sz="0" w:space="0" w:color="auto"/>
        <w:left w:val="none" w:sz="0" w:space="0" w:color="auto"/>
        <w:bottom w:val="none" w:sz="0" w:space="0" w:color="auto"/>
        <w:right w:val="none" w:sz="0" w:space="0" w:color="auto"/>
      </w:divBdr>
    </w:div>
    <w:div w:id="1806846710">
      <w:marLeft w:val="480"/>
      <w:marRight w:val="0"/>
      <w:marTop w:val="0"/>
      <w:marBottom w:val="0"/>
      <w:divBdr>
        <w:top w:val="none" w:sz="0" w:space="0" w:color="auto"/>
        <w:left w:val="none" w:sz="0" w:space="0" w:color="auto"/>
        <w:bottom w:val="none" w:sz="0" w:space="0" w:color="auto"/>
        <w:right w:val="none" w:sz="0" w:space="0" w:color="auto"/>
      </w:divBdr>
    </w:div>
    <w:div w:id="1806848319">
      <w:marLeft w:val="480"/>
      <w:marRight w:val="0"/>
      <w:marTop w:val="0"/>
      <w:marBottom w:val="0"/>
      <w:divBdr>
        <w:top w:val="none" w:sz="0" w:space="0" w:color="auto"/>
        <w:left w:val="none" w:sz="0" w:space="0" w:color="auto"/>
        <w:bottom w:val="none" w:sz="0" w:space="0" w:color="auto"/>
        <w:right w:val="none" w:sz="0" w:space="0" w:color="auto"/>
      </w:divBdr>
    </w:div>
    <w:div w:id="1806896211">
      <w:marLeft w:val="480"/>
      <w:marRight w:val="0"/>
      <w:marTop w:val="0"/>
      <w:marBottom w:val="0"/>
      <w:divBdr>
        <w:top w:val="none" w:sz="0" w:space="0" w:color="auto"/>
        <w:left w:val="none" w:sz="0" w:space="0" w:color="auto"/>
        <w:bottom w:val="none" w:sz="0" w:space="0" w:color="auto"/>
        <w:right w:val="none" w:sz="0" w:space="0" w:color="auto"/>
      </w:divBdr>
    </w:div>
    <w:div w:id="1806966054">
      <w:marLeft w:val="480"/>
      <w:marRight w:val="0"/>
      <w:marTop w:val="0"/>
      <w:marBottom w:val="0"/>
      <w:divBdr>
        <w:top w:val="none" w:sz="0" w:space="0" w:color="auto"/>
        <w:left w:val="none" w:sz="0" w:space="0" w:color="auto"/>
        <w:bottom w:val="none" w:sz="0" w:space="0" w:color="auto"/>
        <w:right w:val="none" w:sz="0" w:space="0" w:color="auto"/>
      </w:divBdr>
    </w:div>
    <w:div w:id="1806972741">
      <w:marLeft w:val="480"/>
      <w:marRight w:val="0"/>
      <w:marTop w:val="0"/>
      <w:marBottom w:val="0"/>
      <w:divBdr>
        <w:top w:val="none" w:sz="0" w:space="0" w:color="auto"/>
        <w:left w:val="none" w:sz="0" w:space="0" w:color="auto"/>
        <w:bottom w:val="none" w:sz="0" w:space="0" w:color="auto"/>
        <w:right w:val="none" w:sz="0" w:space="0" w:color="auto"/>
      </w:divBdr>
    </w:div>
    <w:div w:id="1807115057">
      <w:marLeft w:val="480"/>
      <w:marRight w:val="0"/>
      <w:marTop w:val="0"/>
      <w:marBottom w:val="0"/>
      <w:divBdr>
        <w:top w:val="none" w:sz="0" w:space="0" w:color="auto"/>
        <w:left w:val="none" w:sz="0" w:space="0" w:color="auto"/>
        <w:bottom w:val="none" w:sz="0" w:space="0" w:color="auto"/>
        <w:right w:val="none" w:sz="0" w:space="0" w:color="auto"/>
      </w:divBdr>
    </w:div>
    <w:div w:id="1807116823">
      <w:marLeft w:val="480"/>
      <w:marRight w:val="0"/>
      <w:marTop w:val="0"/>
      <w:marBottom w:val="0"/>
      <w:divBdr>
        <w:top w:val="none" w:sz="0" w:space="0" w:color="auto"/>
        <w:left w:val="none" w:sz="0" w:space="0" w:color="auto"/>
        <w:bottom w:val="none" w:sz="0" w:space="0" w:color="auto"/>
        <w:right w:val="none" w:sz="0" w:space="0" w:color="auto"/>
      </w:divBdr>
    </w:div>
    <w:div w:id="1807119410">
      <w:marLeft w:val="480"/>
      <w:marRight w:val="0"/>
      <w:marTop w:val="0"/>
      <w:marBottom w:val="0"/>
      <w:divBdr>
        <w:top w:val="none" w:sz="0" w:space="0" w:color="auto"/>
        <w:left w:val="none" w:sz="0" w:space="0" w:color="auto"/>
        <w:bottom w:val="none" w:sz="0" w:space="0" w:color="auto"/>
        <w:right w:val="none" w:sz="0" w:space="0" w:color="auto"/>
      </w:divBdr>
    </w:div>
    <w:div w:id="1807431330">
      <w:marLeft w:val="480"/>
      <w:marRight w:val="0"/>
      <w:marTop w:val="0"/>
      <w:marBottom w:val="0"/>
      <w:divBdr>
        <w:top w:val="none" w:sz="0" w:space="0" w:color="auto"/>
        <w:left w:val="none" w:sz="0" w:space="0" w:color="auto"/>
        <w:bottom w:val="none" w:sz="0" w:space="0" w:color="auto"/>
        <w:right w:val="none" w:sz="0" w:space="0" w:color="auto"/>
      </w:divBdr>
    </w:div>
    <w:div w:id="1807505220">
      <w:marLeft w:val="480"/>
      <w:marRight w:val="0"/>
      <w:marTop w:val="0"/>
      <w:marBottom w:val="0"/>
      <w:divBdr>
        <w:top w:val="none" w:sz="0" w:space="0" w:color="auto"/>
        <w:left w:val="none" w:sz="0" w:space="0" w:color="auto"/>
        <w:bottom w:val="none" w:sz="0" w:space="0" w:color="auto"/>
        <w:right w:val="none" w:sz="0" w:space="0" w:color="auto"/>
      </w:divBdr>
    </w:div>
    <w:div w:id="1807622001">
      <w:marLeft w:val="480"/>
      <w:marRight w:val="0"/>
      <w:marTop w:val="0"/>
      <w:marBottom w:val="0"/>
      <w:divBdr>
        <w:top w:val="none" w:sz="0" w:space="0" w:color="auto"/>
        <w:left w:val="none" w:sz="0" w:space="0" w:color="auto"/>
        <w:bottom w:val="none" w:sz="0" w:space="0" w:color="auto"/>
        <w:right w:val="none" w:sz="0" w:space="0" w:color="auto"/>
      </w:divBdr>
    </w:div>
    <w:div w:id="1807626131">
      <w:marLeft w:val="480"/>
      <w:marRight w:val="0"/>
      <w:marTop w:val="0"/>
      <w:marBottom w:val="0"/>
      <w:divBdr>
        <w:top w:val="none" w:sz="0" w:space="0" w:color="auto"/>
        <w:left w:val="none" w:sz="0" w:space="0" w:color="auto"/>
        <w:bottom w:val="none" w:sz="0" w:space="0" w:color="auto"/>
        <w:right w:val="none" w:sz="0" w:space="0" w:color="auto"/>
      </w:divBdr>
    </w:div>
    <w:div w:id="1807703188">
      <w:marLeft w:val="480"/>
      <w:marRight w:val="0"/>
      <w:marTop w:val="0"/>
      <w:marBottom w:val="0"/>
      <w:divBdr>
        <w:top w:val="none" w:sz="0" w:space="0" w:color="auto"/>
        <w:left w:val="none" w:sz="0" w:space="0" w:color="auto"/>
        <w:bottom w:val="none" w:sz="0" w:space="0" w:color="auto"/>
        <w:right w:val="none" w:sz="0" w:space="0" w:color="auto"/>
      </w:divBdr>
    </w:div>
    <w:div w:id="1807775405">
      <w:marLeft w:val="480"/>
      <w:marRight w:val="0"/>
      <w:marTop w:val="0"/>
      <w:marBottom w:val="0"/>
      <w:divBdr>
        <w:top w:val="none" w:sz="0" w:space="0" w:color="auto"/>
        <w:left w:val="none" w:sz="0" w:space="0" w:color="auto"/>
        <w:bottom w:val="none" w:sz="0" w:space="0" w:color="auto"/>
        <w:right w:val="none" w:sz="0" w:space="0" w:color="auto"/>
      </w:divBdr>
    </w:div>
    <w:div w:id="1807816169">
      <w:marLeft w:val="480"/>
      <w:marRight w:val="0"/>
      <w:marTop w:val="0"/>
      <w:marBottom w:val="0"/>
      <w:divBdr>
        <w:top w:val="none" w:sz="0" w:space="0" w:color="auto"/>
        <w:left w:val="none" w:sz="0" w:space="0" w:color="auto"/>
        <w:bottom w:val="none" w:sz="0" w:space="0" w:color="auto"/>
        <w:right w:val="none" w:sz="0" w:space="0" w:color="auto"/>
      </w:divBdr>
    </w:div>
    <w:div w:id="1807818221">
      <w:marLeft w:val="480"/>
      <w:marRight w:val="0"/>
      <w:marTop w:val="0"/>
      <w:marBottom w:val="0"/>
      <w:divBdr>
        <w:top w:val="none" w:sz="0" w:space="0" w:color="auto"/>
        <w:left w:val="none" w:sz="0" w:space="0" w:color="auto"/>
        <w:bottom w:val="none" w:sz="0" w:space="0" w:color="auto"/>
        <w:right w:val="none" w:sz="0" w:space="0" w:color="auto"/>
      </w:divBdr>
    </w:div>
    <w:div w:id="1807890971">
      <w:marLeft w:val="480"/>
      <w:marRight w:val="0"/>
      <w:marTop w:val="0"/>
      <w:marBottom w:val="0"/>
      <w:divBdr>
        <w:top w:val="none" w:sz="0" w:space="0" w:color="auto"/>
        <w:left w:val="none" w:sz="0" w:space="0" w:color="auto"/>
        <w:bottom w:val="none" w:sz="0" w:space="0" w:color="auto"/>
        <w:right w:val="none" w:sz="0" w:space="0" w:color="auto"/>
      </w:divBdr>
    </w:div>
    <w:div w:id="1807897047">
      <w:marLeft w:val="480"/>
      <w:marRight w:val="0"/>
      <w:marTop w:val="0"/>
      <w:marBottom w:val="0"/>
      <w:divBdr>
        <w:top w:val="none" w:sz="0" w:space="0" w:color="auto"/>
        <w:left w:val="none" w:sz="0" w:space="0" w:color="auto"/>
        <w:bottom w:val="none" w:sz="0" w:space="0" w:color="auto"/>
        <w:right w:val="none" w:sz="0" w:space="0" w:color="auto"/>
      </w:divBdr>
    </w:div>
    <w:div w:id="1807964932">
      <w:marLeft w:val="480"/>
      <w:marRight w:val="0"/>
      <w:marTop w:val="0"/>
      <w:marBottom w:val="0"/>
      <w:divBdr>
        <w:top w:val="none" w:sz="0" w:space="0" w:color="auto"/>
        <w:left w:val="none" w:sz="0" w:space="0" w:color="auto"/>
        <w:bottom w:val="none" w:sz="0" w:space="0" w:color="auto"/>
        <w:right w:val="none" w:sz="0" w:space="0" w:color="auto"/>
      </w:divBdr>
    </w:div>
    <w:div w:id="1807970536">
      <w:marLeft w:val="480"/>
      <w:marRight w:val="0"/>
      <w:marTop w:val="0"/>
      <w:marBottom w:val="0"/>
      <w:divBdr>
        <w:top w:val="none" w:sz="0" w:space="0" w:color="auto"/>
        <w:left w:val="none" w:sz="0" w:space="0" w:color="auto"/>
        <w:bottom w:val="none" w:sz="0" w:space="0" w:color="auto"/>
        <w:right w:val="none" w:sz="0" w:space="0" w:color="auto"/>
      </w:divBdr>
    </w:div>
    <w:div w:id="1808008319">
      <w:marLeft w:val="480"/>
      <w:marRight w:val="0"/>
      <w:marTop w:val="0"/>
      <w:marBottom w:val="0"/>
      <w:divBdr>
        <w:top w:val="none" w:sz="0" w:space="0" w:color="auto"/>
        <w:left w:val="none" w:sz="0" w:space="0" w:color="auto"/>
        <w:bottom w:val="none" w:sz="0" w:space="0" w:color="auto"/>
        <w:right w:val="none" w:sz="0" w:space="0" w:color="auto"/>
      </w:divBdr>
    </w:div>
    <w:div w:id="1808009186">
      <w:marLeft w:val="480"/>
      <w:marRight w:val="0"/>
      <w:marTop w:val="0"/>
      <w:marBottom w:val="0"/>
      <w:divBdr>
        <w:top w:val="none" w:sz="0" w:space="0" w:color="auto"/>
        <w:left w:val="none" w:sz="0" w:space="0" w:color="auto"/>
        <w:bottom w:val="none" w:sz="0" w:space="0" w:color="auto"/>
        <w:right w:val="none" w:sz="0" w:space="0" w:color="auto"/>
      </w:divBdr>
    </w:div>
    <w:div w:id="1808012272">
      <w:marLeft w:val="480"/>
      <w:marRight w:val="0"/>
      <w:marTop w:val="0"/>
      <w:marBottom w:val="0"/>
      <w:divBdr>
        <w:top w:val="none" w:sz="0" w:space="0" w:color="auto"/>
        <w:left w:val="none" w:sz="0" w:space="0" w:color="auto"/>
        <w:bottom w:val="none" w:sz="0" w:space="0" w:color="auto"/>
        <w:right w:val="none" w:sz="0" w:space="0" w:color="auto"/>
      </w:divBdr>
    </w:div>
    <w:div w:id="1808159565">
      <w:marLeft w:val="480"/>
      <w:marRight w:val="0"/>
      <w:marTop w:val="0"/>
      <w:marBottom w:val="0"/>
      <w:divBdr>
        <w:top w:val="none" w:sz="0" w:space="0" w:color="auto"/>
        <w:left w:val="none" w:sz="0" w:space="0" w:color="auto"/>
        <w:bottom w:val="none" w:sz="0" w:space="0" w:color="auto"/>
        <w:right w:val="none" w:sz="0" w:space="0" w:color="auto"/>
      </w:divBdr>
    </w:div>
    <w:div w:id="1808207870">
      <w:marLeft w:val="480"/>
      <w:marRight w:val="0"/>
      <w:marTop w:val="0"/>
      <w:marBottom w:val="0"/>
      <w:divBdr>
        <w:top w:val="none" w:sz="0" w:space="0" w:color="auto"/>
        <w:left w:val="none" w:sz="0" w:space="0" w:color="auto"/>
        <w:bottom w:val="none" w:sz="0" w:space="0" w:color="auto"/>
        <w:right w:val="none" w:sz="0" w:space="0" w:color="auto"/>
      </w:divBdr>
    </w:div>
    <w:div w:id="1808232177">
      <w:marLeft w:val="480"/>
      <w:marRight w:val="0"/>
      <w:marTop w:val="0"/>
      <w:marBottom w:val="0"/>
      <w:divBdr>
        <w:top w:val="none" w:sz="0" w:space="0" w:color="auto"/>
        <w:left w:val="none" w:sz="0" w:space="0" w:color="auto"/>
        <w:bottom w:val="none" w:sz="0" w:space="0" w:color="auto"/>
        <w:right w:val="none" w:sz="0" w:space="0" w:color="auto"/>
      </w:divBdr>
    </w:div>
    <w:div w:id="1808279329">
      <w:marLeft w:val="480"/>
      <w:marRight w:val="0"/>
      <w:marTop w:val="0"/>
      <w:marBottom w:val="0"/>
      <w:divBdr>
        <w:top w:val="none" w:sz="0" w:space="0" w:color="auto"/>
        <w:left w:val="none" w:sz="0" w:space="0" w:color="auto"/>
        <w:bottom w:val="none" w:sz="0" w:space="0" w:color="auto"/>
        <w:right w:val="none" w:sz="0" w:space="0" w:color="auto"/>
      </w:divBdr>
    </w:div>
    <w:div w:id="1808427739">
      <w:marLeft w:val="480"/>
      <w:marRight w:val="0"/>
      <w:marTop w:val="0"/>
      <w:marBottom w:val="0"/>
      <w:divBdr>
        <w:top w:val="none" w:sz="0" w:space="0" w:color="auto"/>
        <w:left w:val="none" w:sz="0" w:space="0" w:color="auto"/>
        <w:bottom w:val="none" w:sz="0" w:space="0" w:color="auto"/>
        <w:right w:val="none" w:sz="0" w:space="0" w:color="auto"/>
      </w:divBdr>
    </w:div>
    <w:div w:id="1808428805">
      <w:marLeft w:val="480"/>
      <w:marRight w:val="0"/>
      <w:marTop w:val="0"/>
      <w:marBottom w:val="0"/>
      <w:divBdr>
        <w:top w:val="none" w:sz="0" w:space="0" w:color="auto"/>
        <w:left w:val="none" w:sz="0" w:space="0" w:color="auto"/>
        <w:bottom w:val="none" w:sz="0" w:space="0" w:color="auto"/>
        <w:right w:val="none" w:sz="0" w:space="0" w:color="auto"/>
      </w:divBdr>
    </w:div>
    <w:div w:id="1808431572">
      <w:marLeft w:val="480"/>
      <w:marRight w:val="0"/>
      <w:marTop w:val="0"/>
      <w:marBottom w:val="0"/>
      <w:divBdr>
        <w:top w:val="none" w:sz="0" w:space="0" w:color="auto"/>
        <w:left w:val="none" w:sz="0" w:space="0" w:color="auto"/>
        <w:bottom w:val="none" w:sz="0" w:space="0" w:color="auto"/>
        <w:right w:val="none" w:sz="0" w:space="0" w:color="auto"/>
      </w:divBdr>
    </w:div>
    <w:div w:id="1808467741">
      <w:marLeft w:val="480"/>
      <w:marRight w:val="0"/>
      <w:marTop w:val="0"/>
      <w:marBottom w:val="0"/>
      <w:divBdr>
        <w:top w:val="none" w:sz="0" w:space="0" w:color="auto"/>
        <w:left w:val="none" w:sz="0" w:space="0" w:color="auto"/>
        <w:bottom w:val="none" w:sz="0" w:space="0" w:color="auto"/>
        <w:right w:val="none" w:sz="0" w:space="0" w:color="auto"/>
      </w:divBdr>
    </w:div>
    <w:div w:id="1808473354">
      <w:marLeft w:val="480"/>
      <w:marRight w:val="0"/>
      <w:marTop w:val="0"/>
      <w:marBottom w:val="0"/>
      <w:divBdr>
        <w:top w:val="none" w:sz="0" w:space="0" w:color="auto"/>
        <w:left w:val="none" w:sz="0" w:space="0" w:color="auto"/>
        <w:bottom w:val="none" w:sz="0" w:space="0" w:color="auto"/>
        <w:right w:val="none" w:sz="0" w:space="0" w:color="auto"/>
      </w:divBdr>
    </w:div>
    <w:div w:id="1808476841">
      <w:marLeft w:val="480"/>
      <w:marRight w:val="0"/>
      <w:marTop w:val="0"/>
      <w:marBottom w:val="0"/>
      <w:divBdr>
        <w:top w:val="none" w:sz="0" w:space="0" w:color="auto"/>
        <w:left w:val="none" w:sz="0" w:space="0" w:color="auto"/>
        <w:bottom w:val="none" w:sz="0" w:space="0" w:color="auto"/>
        <w:right w:val="none" w:sz="0" w:space="0" w:color="auto"/>
      </w:divBdr>
    </w:div>
    <w:div w:id="1808476962">
      <w:marLeft w:val="480"/>
      <w:marRight w:val="0"/>
      <w:marTop w:val="0"/>
      <w:marBottom w:val="0"/>
      <w:divBdr>
        <w:top w:val="none" w:sz="0" w:space="0" w:color="auto"/>
        <w:left w:val="none" w:sz="0" w:space="0" w:color="auto"/>
        <w:bottom w:val="none" w:sz="0" w:space="0" w:color="auto"/>
        <w:right w:val="none" w:sz="0" w:space="0" w:color="auto"/>
      </w:divBdr>
    </w:div>
    <w:div w:id="1808546030">
      <w:marLeft w:val="480"/>
      <w:marRight w:val="0"/>
      <w:marTop w:val="0"/>
      <w:marBottom w:val="0"/>
      <w:divBdr>
        <w:top w:val="none" w:sz="0" w:space="0" w:color="auto"/>
        <w:left w:val="none" w:sz="0" w:space="0" w:color="auto"/>
        <w:bottom w:val="none" w:sz="0" w:space="0" w:color="auto"/>
        <w:right w:val="none" w:sz="0" w:space="0" w:color="auto"/>
      </w:divBdr>
    </w:div>
    <w:div w:id="1808546634">
      <w:marLeft w:val="480"/>
      <w:marRight w:val="0"/>
      <w:marTop w:val="0"/>
      <w:marBottom w:val="0"/>
      <w:divBdr>
        <w:top w:val="none" w:sz="0" w:space="0" w:color="auto"/>
        <w:left w:val="none" w:sz="0" w:space="0" w:color="auto"/>
        <w:bottom w:val="none" w:sz="0" w:space="0" w:color="auto"/>
        <w:right w:val="none" w:sz="0" w:space="0" w:color="auto"/>
      </w:divBdr>
    </w:div>
    <w:div w:id="1808694243">
      <w:marLeft w:val="480"/>
      <w:marRight w:val="0"/>
      <w:marTop w:val="0"/>
      <w:marBottom w:val="0"/>
      <w:divBdr>
        <w:top w:val="none" w:sz="0" w:space="0" w:color="auto"/>
        <w:left w:val="none" w:sz="0" w:space="0" w:color="auto"/>
        <w:bottom w:val="none" w:sz="0" w:space="0" w:color="auto"/>
        <w:right w:val="none" w:sz="0" w:space="0" w:color="auto"/>
      </w:divBdr>
    </w:div>
    <w:div w:id="1808818859">
      <w:marLeft w:val="480"/>
      <w:marRight w:val="0"/>
      <w:marTop w:val="0"/>
      <w:marBottom w:val="0"/>
      <w:divBdr>
        <w:top w:val="none" w:sz="0" w:space="0" w:color="auto"/>
        <w:left w:val="none" w:sz="0" w:space="0" w:color="auto"/>
        <w:bottom w:val="none" w:sz="0" w:space="0" w:color="auto"/>
        <w:right w:val="none" w:sz="0" w:space="0" w:color="auto"/>
      </w:divBdr>
    </w:div>
    <w:div w:id="1808890999">
      <w:marLeft w:val="480"/>
      <w:marRight w:val="0"/>
      <w:marTop w:val="0"/>
      <w:marBottom w:val="0"/>
      <w:divBdr>
        <w:top w:val="none" w:sz="0" w:space="0" w:color="auto"/>
        <w:left w:val="none" w:sz="0" w:space="0" w:color="auto"/>
        <w:bottom w:val="none" w:sz="0" w:space="0" w:color="auto"/>
        <w:right w:val="none" w:sz="0" w:space="0" w:color="auto"/>
      </w:divBdr>
    </w:div>
    <w:div w:id="1808934683">
      <w:marLeft w:val="480"/>
      <w:marRight w:val="0"/>
      <w:marTop w:val="0"/>
      <w:marBottom w:val="0"/>
      <w:divBdr>
        <w:top w:val="none" w:sz="0" w:space="0" w:color="auto"/>
        <w:left w:val="none" w:sz="0" w:space="0" w:color="auto"/>
        <w:bottom w:val="none" w:sz="0" w:space="0" w:color="auto"/>
        <w:right w:val="none" w:sz="0" w:space="0" w:color="auto"/>
      </w:divBdr>
    </w:div>
    <w:div w:id="1808937844">
      <w:marLeft w:val="480"/>
      <w:marRight w:val="0"/>
      <w:marTop w:val="0"/>
      <w:marBottom w:val="0"/>
      <w:divBdr>
        <w:top w:val="none" w:sz="0" w:space="0" w:color="auto"/>
        <w:left w:val="none" w:sz="0" w:space="0" w:color="auto"/>
        <w:bottom w:val="none" w:sz="0" w:space="0" w:color="auto"/>
        <w:right w:val="none" w:sz="0" w:space="0" w:color="auto"/>
      </w:divBdr>
    </w:div>
    <w:div w:id="1809008129">
      <w:marLeft w:val="480"/>
      <w:marRight w:val="0"/>
      <w:marTop w:val="0"/>
      <w:marBottom w:val="0"/>
      <w:divBdr>
        <w:top w:val="none" w:sz="0" w:space="0" w:color="auto"/>
        <w:left w:val="none" w:sz="0" w:space="0" w:color="auto"/>
        <w:bottom w:val="none" w:sz="0" w:space="0" w:color="auto"/>
        <w:right w:val="none" w:sz="0" w:space="0" w:color="auto"/>
      </w:divBdr>
    </w:div>
    <w:div w:id="1809008856">
      <w:marLeft w:val="480"/>
      <w:marRight w:val="0"/>
      <w:marTop w:val="0"/>
      <w:marBottom w:val="0"/>
      <w:divBdr>
        <w:top w:val="none" w:sz="0" w:space="0" w:color="auto"/>
        <w:left w:val="none" w:sz="0" w:space="0" w:color="auto"/>
        <w:bottom w:val="none" w:sz="0" w:space="0" w:color="auto"/>
        <w:right w:val="none" w:sz="0" w:space="0" w:color="auto"/>
      </w:divBdr>
    </w:div>
    <w:div w:id="1809010278">
      <w:marLeft w:val="480"/>
      <w:marRight w:val="0"/>
      <w:marTop w:val="0"/>
      <w:marBottom w:val="0"/>
      <w:divBdr>
        <w:top w:val="none" w:sz="0" w:space="0" w:color="auto"/>
        <w:left w:val="none" w:sz="0" w:space="0" w:color="auto"/>
        <w:bottom w:val="none" w:sz="0" w:space="0" w:color="auto"/>
        <w:right w:val="none" w:sz="0" w:space="0" w:color="auto"/>
      </w:divBdr>
    </w:div>
    <w:div w:id="1809082752">
      <w:marLeft w:val="480"/>
      <w:marRight w:val="0"/>
      <w:marTop w:val="0"/>
      <w:marBottom w:val="0"/>
      <w:divBdr>
        <w:top w:val="none" w:sz="0" w:space="0" w:color="auto"/>
        <w:left w:val="none" w:sz="0" w:space="0" w:color="auto"/>
        <w:bottom w:val="none" w:sz="0" w:space="0" w:color="auto"/>
        <w:right w:val="none" w:sz="0" w:space="0" w:color="auto"/>
      </w:divBdr>
    </w:div>
    <w:div w:id="1809083858">
      <w:marLeft w:val="480"/>
      <w:marRight w:val="0"/>
      <w:marTop w:val="0"/>
      <w:marBottom w:val="0"/>
      <w:divBdr>
        <w:top w:val="none" w:sz="0" w:space="0" w:color="auto"/>
        <w:left w:val="none" w:sz="0" w:space="0" w:color="auto"/>
        <w:bottom w:val="none" w:sz="0" w:space="0" w:color="auto"/>
        <w:right w:val="none" w:sz="0" w:space="0" w:color="auto"/>
      </w:divBdr>
    </w:div>
    <w:div w:id="1809122777">
      <w:marLeft w:val="480"/>
      <w:marRight w:val="0"/>
      <w:marTop w:val="0"/>
      <w:marBottom w:val="0"/>
      <w:divBdr>
        <w:top w:val="none" w:sz="0" w:space="0" w:color="auto"/>
        <w:left w:val="none" w:sz="0" w:space="0" w:color="auto"/>
        <w:bottom w:val="none" w:sz="0" w:space="0" w:color="auto"/>
        <w:right w:val="none" w:sz="0" w:space="0" w:color="auto"/>
      </w:divBdr>
    </w:div>
    <w:div w:id="1809125976">
      <w:marLeft w:val="480"/>
      <w:marRight w:val="0"/>
      <w:marTop w:val="0"/>
      <w:marBottom w:val="0"/>
      <w:divBdr>
        <w:top w:val="none" w:sz="0" w:space="0" w:color="auto"/>
        <w:left w:val="none" w:sz="0" w:space="0" w:color="auto"/>
        <w:bottom w:val="none" w:sz="0" w:space="0" w:color="auto"/>
        <w:right w:val="none" w:sz="0" w:space="0" w:color="auto"/>
      </w:divBdr>
    </w:div>
    <w:div w:id="1809130077">
      <w:marLeft w:val="480"/>
      <w:marRight w:val="0"/>
      <w:marTop w:val="0"/>
      <w:marBottom w:val="0"/>
      <w:divBdr>
        <w:top w:val="none" w:sz="0" w:space="0" w:color="auto"/>
        <w:left w:val="none" w:sz="0" w:space="0" w:color="auto"/>
        <w:bottom w:val="none" w:sz="0" w:space="0" w:color="auto"/>
        <w:right w:val="none" w:sz="0" w:space="0" w:color="auto"/>
      </w:divBdr>
    </w:div>
    <w:div w:id="1809131831">
      <w:marLeft w:val="480"/>
      <w:marRight w:val="0"/>
      <w:marTop w:val="0"/>
      <w:marBottom w:val="0"/>
      <w:divBdr>
        <w:top w:val="none" w:sz="0" w:space="0" w:color="auto"/>
        <w:left w:val="none" w:sz="0" w:space="0" w:color="auto"/>
        <w:bottom w:val="none" w:sz="0" w:space="0" w:color="auto"/>
        <w:right w:val="none" w:sz="0" w:space="0" w:color="auto"/>
      </w:divBdr>
    </w:div>
    <w:div w:id="1809205456">
      <w:marLeft w:val="480"/>
      <w:marRight w:val="0"/>
      <w:marTop w:val="0"/>
      <w:marBottom w:val="0"/>
      <w:divBdr>
        <w:top w:val="none" w:sz="0" w:space="0" w:color="auto"/>
        <w:left w:val="none" w:sz="0" w:space="0" w:color="auto"/>
        <w:bottom w:val="none" w:sz="0" w:space="0" w:color="auto"/>
        <w:right w:val="none" w:sz="0" w:space="0" w:color="auto"/>
      </w:divBdr>
    </w:div>
    <w:div w:id="1809206121">
      <w:marLeft w:val="480"/>
      <w:marRight w:val="0"/>
      <w:marTop w:val="0"/>
      <w:marBottom w:val="0"/>
      <w:divBdr>
        <w:top w:val="none" w:sz="0" w:space="0" w:color="auto"/>
        <w:left w:val="none" w:sz="0" w:space="0" w:color="auto"/>
        <w:bottom w:val="none" w:sz="0" w:space="0" w:color="auto"/>
        <w:right w:val="none" w:sz="0" w:space="0" w:color="auto"/>
      </w:divBdr>
    </w:div>
    <w:div w:id="1809280314">
      <w:marLeft w:val="480"/>
      <w:marRight w:val="0"/>
      <w:marTop w:val="0"/>
      <w:marBottom w:val="0"/>
      <w:divBdr>
        <w:top w:val="none" w:sz="0" w:space="0" w:color="auto"/>
        <w:left w:val="none" w:sz="0" w:space="0" w:color="auto"/>
        <w:bottom w:val="none" w:sz="0" w:space="0" w:color="auto"/>
        <w:right w:val="none" w:sz="0" w:space="0" w:color="auto"/>
      </w:divBdr>
    </w:div>
    <w:div w:id="1809325035">
      <w:marLeft w:val="480"/>
      <w:marRight w:val="0"/>
      <w:marTop w:val="0"/>
      <w:marBottom w:val="0"/>
      <w:divBdr>
        <w:top w:val="none" w:sz="0" w:space="0" w:color="auto"/>
        <w:left w:val="none" w:sz="0" w:space="0" w:color="auto"/>
        <w:bottom w:val="none" w:sz="0" w:space="0" w:color="auto"/>
        <w:right w:val="none" w:sz="0" w:space="0" w:color="auto"/>
      </w:divBdr>
    </w:div>
    <w:div w:id="1809348928">
      <w:marLeft w:val="480"/>
      <w:marRight w:val="0"/>
      <w:marTop w:val="0"/>
      <w:marBottom w:val="0"/>
      <w:divBdr>
        <w:top w:val="none" w:sz="0" w:space="0" w:color="auto"/>
        <w:left w:val="none" w:sz="0" w:space="0" w:color="auto"/>
        <w:bottom w:val="none" w:sz="0" w:space="0" w:color="auto"/>
        <w:right w:val="none" w:sz="0" w:space="0" w:color="auto"/>
      </w:divBdr>
    </w:div>
    <w:div w:id="1809516401">
      <w:marLeft w:val="480"/>
      <w:marRight w:val="0"/>
      <w:marTop w:val="0"/>
      <w:marBottom w:val="0"/>
      <w:divBdr>
        <w:top w:val="none" w:sz="0" w:space="0" w:color="auto"/>
        <w:left w:val="none" w:sz="0" w:space="0" w:color="auto"/>
        <w:bottom w:val="none" w:sz="0" w:space="0" w:color="auto"/>
        <w:right w:val="none" w:sz="0" w:space="0" w:color="auto"/>
      </w:divBdr>
    </w:div>
    <w:div w:id="1809665937">
      <w:marLeft w:val="480"/>
      <w:marRight w:val="0"/>
      <w:marTop w:val="0"/>
      <w:marBottom w:val="0"/>
      <w:divBdr>
        <w:top w:val="none" w:sz="0" w:space="0" w:color="auto"/>
        <w:left w:val="none" w:sz="0" w:space="0" w:color="auto"/>
        <w:bottom w:val="none" w:sz="0" w:space="0" w:color="auto"/>
        <w:right w:val="none" w:sz="0" w:space="0" w:color="auto"/>
      </w:divBdr>
    </w:div>
    <w:div w:id="1809739569">
      <w:marLeft w:val="480"/>
      <w:marRight w:val="0"/>
      <w:marTop w:val="0"/>
      <w:marBottom w:val="0"/>
      <w:divBdr>
        <w:top w:val="none" w:sz="0" w:space="0" w:color="auto"/>
        <w:left w:val="none" w:sz="0" w:space="0" w:color="auto"/>
        <w:bottom w:val="none" w:sz="0" w:space="0" w:color="auto"/>
        <w:right w:val="none" w:sz="0" w:space="0" w:color="auto"/>
      </w:divBdr>
    </w:div>
    <w:div w:id="1809739712">
      <w:marLeft w:val="480"/>
      <w:marRight w:val="0"/>
      <w:marTop w:val="0"/>
      <w:marBottom w:val="0"/>
      <w:divBdr>
        <w:top w:val="none" w:sz="0" w:space="0" w:color="auto"/>
        <w:left w:val="none" w:sz="0" w:space="0" w:color="auto"/>
        <w:bottom w:val="none" w:sz="0" w:space="0" w:color="auto"/>
        <w:right w:val="none" w:sz="0" w:space="0" w:color="auto"/>
      </w:divBdr>
    </w:div>
    <w:div w:id="1809783918">
      <w:marLeft w:val="480"/>
      <w:marRight w:val="0"/>
      <w:marTop w:val="0"/>
      <w:marBottom w:val="0"/>
      <w:divBdr>
        <w:top w:val="none" w:sz="0" w:space="0" w:color="auto"/>
        <w:left w:val="none" w:sz="0" w:space="0" w:color="auto"/>
        <w:bottom w:val="none" w:sz="0" w:space="0" w:color="auto"/>
        <w:right w:val="none" w:sz="0" w:space="0" w:color="auto"/>
      </w:divBdr>
    </w:div>
    <w:div w:id="1809787015">
      <w:marLeft w:val="480"/>
      <w:marRight w:val="0"/>
      <w:marTop w:val="0"/>
      <w:marBottom w:val="0"/>
      <w:divBdr>
        <w:top w:val="none" w:sz="0" w:space="0" w:color="auto"/>
        <w:left w:val="none" w:sz="0" w:space="0" w:color="auto"/>
        <w:bottom w:val="none" w:sz="0" w:space="0" w:color="auto"/>
        <w:right w:val="none" w:sz="0" w:space="0" w:color="auto"/>
      </w:divBdr>
    </w:div>
    <w:div w:id="1809787674">
      <w:marLeft w:val="480"/>
      <w:marRight w:val="0"/>
      <w:marTop w:val="0"/>
      <w:marBottom w:val="0"/>
      <w:divBdr>
        <w:top w:val="none" w:sz="0" w:space="0" w:color="auto"/>
        <w:left w:val="none" w:sz="0" w:space="0" w:color="auto"/>
        <w:bottom w:val="none" w:sz="0" w:space="0" w:color="auto"/>
        <w:right w:val="none" w:sz="0" w:space="0" w:color="auto"/>
      </w:divBdr>
    </w:div>
    <w:div w:id="1809855756">
      <w:marLeft w:val="480"/>
      <w:marRight w:val="0"/>
      <w:marTop w:val="0"/>
      <w:marBottom w:val="0"/>
      <w:divBdr>
        <w:top w:val="none" w:sz="0" w:space="0" w:color="auto"/>
        <w:left w:val="none" w:sz="0" w:space="0" w:color="auto"/>
        <w:bottom w:val="none" w:sz="0" w:space="0" w:color="auto"/>
        <w:right w:val="none" w:sz="0" w:space="0" w:color="auto"/>
      </w:divBdr>
    </w:div>
    <w:div w:id="1809857737">
      <w:marLeft w:val="480"/>
      <w:marRight w:val="0"/>
      <w:marTop w:val="0"/>
      <w:marBottom w:val="0"/>
      <w:divBdr>
        <w:top w:val="none" w:sz="0" w:space="0" w:color="auto"/>
        <w:left w:val="none" w:sz="0" w:space="0" w:color="auto"/>
        <w:bottom w:val="none" w:sz="0" w:space="0" w:color="auto"/>
        <w:right w:val="none" w:sz="0" w:space="0" w:color="auto"/>
      </w:divBdr>
    </w:div>
    <w:div w:id="1809938027">
      <w:marLeft w:val="480"/>
      <w:marRight w:val="0"/>
      <w:marTop w:val="0"/>
      <w:marBottom w:val="0"/>
      <w:divBdr>
        <w:top w:val="none" w:sz="0" w:space="0" w:color="auto"/>
        <w:left w:val="none" w:sz="0" w:space="0" w:color="auto"/>
        <w:bottom w:val="none" w:sz="0" w:space="0" w:color="auto"/>
        <w:right w:val="none" w:sz="0" w:space="0" w:color="auto"/>
      </w:divBdr>
    </w:div>
    <w:div w:id="1810047458">
      <w:marLeft w:val="480"/>
      <w:marRight w:val="0"/>
      <w:marTop w:val="0"/>
      <w:marBottom w:val="0"/>
      <w:divBdr>
        <w:top w:val="none" w:sz="0" w:space="0" w:color="auto"/>
        <w:left w:val="none" w:sz="0" w:space="0" w:color="auto"/>
        <w:bottom w:val="none" w:sz="0" w:space="0" w:color="auto"/>
        <w:right w:val="none" w:sz="0" w:space="0" w:color="auto"/>
      </w:divBdr>
    </w:div>
    <w:div w:id="1810049339">
      <w:marLeft w:val="480"/>
      <w:marRight w:val="0"/>
      <w:marTop w:val="0"/>
      <w:marBottom w:val="0"/>
      <w:divBdr>
        <w:top w:val="none" w:sz="0" w:space="0" w:color="auto"/>
        <w:left w:val="none" w:sz="0" w:space="0" w:color="auto"/>
        <w:bottom w:val="none" w:sz="0" w:space="0" w:color="auto"/>
        <w:right w:val="none" w:sz="0" w:space="0" w:color="auto"/>
      </w:divBdr>
    </w:div>
    <w:div w:id="1810052665">
      <w:marLeft w:val="480"/>
      <w:marRight w:val="0"/>
      <w:marTop w:val="0"/>
      <w:marBottom w:val="0"/>
      <w:divBdr>
        <w:top w:val="none" w:sz="0" w:space="0" w:color="auto"/>
        <w:left w:val="none" w:sz="0" w:space="0" w:color="auto"/>
        <w:bottom w:val="none" w:sz="0" w:space="0" w:color="auto"/>
        <w:right w:val="none" w:sz="0" w:space="0" w:color="auto"/>
      </w:divBdr>
    </w:div>
    <w:div w:id="1810054790">
      <w:marLeft w:val="480"/>
      <w:marRight w:val="0"/>
      <w:marTop w:val="0"/>
      <w:marBottom w:val="0"/>
      <w:divBdr>
        <w:top w:val="none" w:sz="0" w:space="0" w:color="auto"/>
        <w:left w:val="none" w:sz="0" w:space="0" w:color="auto"/>
        <w:bottom w:val="none" w:sz="0" w:space="0" w:color="auto"/>
        <w:right w:val="none" w:sz="0" w:space="0" w:color="auto"/>
      </w:divBdr>
    </w:div>
    <w:div w:id="1810122771">
      <w:marLeft w:val="480"/>
      <w:marRight w:val="0"/>
      <w:marTop w:val="0"/>
      <w:marBottom w:val="0"/>
      <w:divBdr>
        <w:top w:val="none" w:sz="0" w:space="0" w:color="auto"/>
        <w:left w:val="none" w:sz="0" w:space="0" w:color="auto"/>
        <w:bottom w:val="none" w:sz="0" w:space="0" w:color="auto"/>
        <w:right w:val="none" w:sz="0" w:space="0" w:color="auto"/>
      </w:divBdr>
    </w:div>
    <w:div w:id="1810123024">
      <w:marLeft w:val="480"/>
      <w:marRight w:val="0"/>
      <w:marTop w:val="0"/>
      <w:marBottom w:val="0"/>
      <w:divBdr>
        <w:top w:val="none" w:sz="0" w:space="0" w:color="auto"/>
        <w:left w:val="none" w:sz="0" w:space="0" w:color="auto"/>
        <w:bottom w:val="none" w:sz="0" w:space="0" w:color="auto"/>
        <w:right w:val="none" w:sz="0" w:space="0" w:color="auto"/>
      </w:divBdr>
    </w:div>
    <w:div w:id="1810123610">
      <w:marLeft w:val="480"/>
      <w:marRight w:val="0"/>
      <w:marTop w:val="0"/>
      <w:marBottom w:val="0"/>
      <w:divBdr>
        <w:top w:val="none" w:sz="0" w:space="0" w:color="auto"/>
        <w:left w:val="none" w:sz="0" w:space="0" w:color="auto"/>
        <w:bottom w:val="none" w:sz="0" w:space="0" w:color="auto"/>
        <w:right w:val="none" w:sz="0" w:space="0" w:color="auto"/>
      </w:divBdr>
    </w:div>
    <w:div w:id="1810124393">
      <w:marLeft w:val="480"/>
      <w:marRight w:val="0"/>
      <w:marTop w:val="0"/>
      <w:marBottom w:val="0"/>
      <w:divBdr>
        <w:top w:val="none" w:sz="0" w:space="0" w:color="auto"/>
        <w:left w:val="none" w:sz="0" w:space="0" w:color="auto"/>
        <w:bottom w:val="none" w:sz="0" w:space="0" w:color="auto"/>
        <w:right w:val="none" w:sz="0" w:space="0" w:color="auto"/>
      </w:divBdr>
    </w:div>
    <w:div w:id="1810246093">
      <w:marLeft w:val="480"/>
      <w:marRight w:val="0"/>
      <w:marTop w:val="0"/>
      <w:marBottom w:val="0"/>
      <w:divBdr>
        <w:top w:val="none" w:sz="0" w:space="0" w:color="auto"/>
        <w:left w:val="none" w:sz="0" w:space="0" w:color="auto"/>
        <w:bottom w:val="none" w:sz="0" w:space="0" w:color="auto"/>
        <w:right w:val="none" w:sz="0" w:space="0" w:color="auto"/>
      </w:divBdr>
    </w:div>
    <w:div w:id="1810319833">
      <w:marLeft w:val="480"/>
      <w:marRight w:val="0"/>
      <w:marTop w:val="0"/>
      <w:marBottom w:val="0"/>
      <w:divBdr>
        <w:top w:val="none" w:sz="0" w:space="0" w:color="auto"/>
        <w:left w:val="none" w:sz="0" w:space="0" w:color="auto"/>
        <w:bottom w:val="none" w:sz="0" w:space="0" w:color="auto"/>
        <w:right w:val="none" w:sz="0" w:space="0" w:color="auto"/>
      </w:divBdr>
    </w:div>
    <w:div w:id="1810320553">
      <w:marLeft w:val="480"/>
      <w:marRight w:val="0"/>
      <w:marTop w:val="0"/>
      <w:marBottom w:val="0"/>
      <w:divBdr>
        <w:top w:val="none" w:sz="0" w:space="0" w:color="auto"/>
        <w:left w:val="none" w:sz="0" w:space="0" w:color="auto"/>
        <w:bottom w:val="none" w:sz="0" w:space="0" w:color="auto"/>
        <w:right w:val="none" w:sz="0" w:space="0" w:color="auto"/>
      </w:divBdr>
    </w:div>
    <w:div w:id="1810391881">
      <w:marLeft w:val="480"/>
      <w:marRight w:val="0"/>
      <w:marTop w:val="0"/>
      <w:marBottom w:val="0"/>
      <w:divBdr>
        <w:top w:val="none" w:sz="0" w:space="0" w:color="auto"/>
        <w:left w:val="none" w:sz="0" w:space="0" w:color="auto"/>
        <w:bottom w:val="none" w:sz="0" w:space="0" w:color="auto"/>
        <w:right w:val="none" w:sz="0" w:space="0" w:color="auto"/>
      </w:divBdr>
    </w:div>
    <w:div w:id="1810393839">
      <w:marLeft w:val="480"/>
      <w:marRight w:val="0"/>
      <w:marTop w:val="0"/>
      <w:marBottom w:val="0"/>
      <w:divBdr>
        <w:top w:val="none" w:sz="0" w:space="0" w:color="auto"/>
        <w:left w:val="none" w:sz="0" w:space="0" w:color="auto"/>
        <w:bottom w:val="none" w:sz="0" w:space="0" w:color="auto"/>
        <w:right w:val="none" w:sz="0" w:space="0" w:color="auto"/>
      </w:divBdr>
    </w:div>
    <w:div w:id="1810435760">
      <w:marLeft w:val="480"/>
      <w:marRight w:val="0"/>
      <w:marTop w:val="0"/>
      <w:marBottom w:val="0"/>
      <w:divBdr>
        <w:top w:val="none" w:sz="0" w:space="0" w:color="auto"/>
        <w:left w:val="none" w:sz="0" w:space="0" w:color="auto"/>
        <w:bottom w:val="none" w:sz="0" w:space="0" w:color="auto"/>
        <w:right w:val="none" w:sz="0" w:space="0" w:color="auto"/>
      </w:divBdr>
    </w:div>
    <w:div w:id="1810508767">
      <w:marLeft w:val="480"/>
      <w:marRight w:val="0"/>
      <w:marTop w:val="0"/>
      <w:marBottom w:val="0"/>
      <w:divBdr>
        <w:top w:val="none" w:sz="0" w:space="0" w:color="auto"/>
        <w:left w:val="none" w:sz="0" w:space="0" w:color="auto"/>
        <w:bottom w:val="none" w:sz="0" w:space="0" w:color="auto"/>
        <w:right w:val="none" w:sz="0" w:space="0" w:color="auto"/>
      </w:divBdr>
    </w:div>
    <w:div w:id="1810589855">
      <w:marLeft w:val="480"/>
      <w:marRight w:val="0"/>
      <w:marTop w:val="0"/>
      <w:marBottom w:val="0"/>
      <w:divBdr>
        <w:top w:val="none" w:sz="0" w:space="0" w:color="auto"/>
        <w:left w:val="none" w:sz="0" w:space="0" w:color="auto"/>
        <w:bottom w:val="none" w:sz="0" w:space="0" w:color="auto"/>
        <w:right w:val="none" w:sz="0" w:space="0" w:color="auto"/>
      </w:divBdr>
    </w:div>
    <w:div w:id="1810589986">
      <w:marLeft w:val="480"/>
      <w:marRight w:val="0"/>
      <w:marTop w:val="0"/>
      <w:marBottom w:val="0"/>
      <w:divBdr>
        <w:top w:val="none" w:sz="0" w:space="0" w:color="auto"/>
        <w:left w:val="none" w:sz="0" w:space="0" w:color="auto"/>
        <w:bottom w:val="none" w:sz="0" w:space="0" w:color="auto"/>
        <w:right w:val="none" w:sz="0" w:space="0" w:color="auto"/>
      </w:divBdr>
    </w:div>
    <w:div w:id="1810632683">
      <w:marLeft w:val="480"/>
      <w:marRight w:val="0"/>
      <w:marTop w:val="0"/>
      <w:marBottom w:val="0"/>
      <w:divBdr>
        <w:top w:val="none" w:sz="0" w:space="0" w:color="auto"/>
        <w:left w:val="none" w:sz="0" w:space="0" w:color="auto"/>
        <w:bottom w:val="none" w:sz="0" w:space="0" w:color="auto"/>
        <w:right w:val="none" w:sz="0" w:space="0" w:color="auto"/>
      </w:divBdr>
    </w:div>
    <w:div w:id="1810635117">
      <w:marLeft w:val="480"/>
      <w:marRight w:val="0"/>
      <w:marTop w:val="0"/>
      <w:marBottom w:val="0"/>
      <w:divBdr>
        <w:top w:val="none" w:sz="0" w:space="0" w:color="auto"/>
        <w:left w:val="none" w:sz="0" w:space="0" w:color="auto"/>
        <w:bottom w:val="none" w:sz="0" w:space="0" w:color="auto"/>
        <w:right w:val="none" w:sz="0" w:space="0" w:color="auto"/>
      </w:divBdr>
    </w:div>
    <w:div w:id="1810635981">
      <w:marLeft w:val="480"/>
      <w:marRight w:val="0"/>
      <w:marTop w:val="0"/>
      <w:marBottom w:val="0"/>
      <w:divBdr>
        <w:top w:val="none" w:sz="0" w:space="0" w:color="auto"/>
        <w:left w:val="none" w:sz="0" w:space="0" w:color="auto"/>
        <w:bottom w:val="none" w:sz="0" w:space="0" w:color="auto"/>
        <w:right w:val="none" w:sz="0" w:space="0" w:color="auto"/>
      </w:divBdr>
    </w:div>
    <w:div w:id="1810702275">
      <w:marLeft w:val="480"/>
      <w:marRight w:val="0"/>
      <w:marTop w:val="0"/>
      <w:marBottom w:val="0"/>
      <w:divBdr>
        <w:top w:val="none" w:sz="0" w:space="0" w:color="auto"/>
        <w:left w:val="none" w:sz="0" w:space="0" w:color="auto"/>
        <w:bottom w:val="none" w:sz="0" w:space="0" w:color="auto"/>
        <w:right w:val="none" w:sz="0" w:space="0" w:color="auto"/>
      </w:divBdr>
    </w:div>
    <w:div w:id="1810703892">
      <w:marLeft w:val="480"/>
      <w:marRight w:val="0"/>
      <w:marTop w:val="0"/>
      <w:marBottom w:val="0"/>
      <w:divBdr>
        <w:top w:val="none" w:sz="0" w:space="0" w:color="auto"/>
        <w:left w:val="none" w:sz="0" w:space="0" w:color="auto"/>
        <w:bottom w:val="none" w:sz="0" w:space="0" w:color="auto"/>
        <w:right w:val="none" w:sz="0" w:space="0" w:color="auto"/>
      </w:divBdr>
    </w:div>
    <w:div w:id="1810782449">
      <w:marLeft w:val="480"/>
      <w:marRight w:val="0"/>
      <w:marTop w:val="0"/>
      <w:marBottom w:val="0"/>
      <w:divBdr>
        <w:top w:val="none" w:sz="0" w:space="0" w:color="auto"/>
        <w:left w:val="none" w:sz="0" w:space="0" w:color="auto"/>
        <w:bottom w:val="none" w:sz="0" w:space="0" w:color="auto"/>
        <w:right w:val="none" w:sz="0" w:space="0" w:color="auto"/>
      </w:divBdr>
    </w:div>
    <w:div w:id="1810785942">
      <w:marLeft w:val="480"/>
      <w:marRight w:val="0"/>
      <w:marTop w:val="0"/>
      <w:marBottom w:val="0"/>
      <w:divBdr>
        <w:top w:val="none" w:sz="0" w:space="0" w:color="auto"/>
        <w:left w:val="none" w:sz="0" w:space="0" w:color="auto"/>
        <w:bottom w:val="none" w:sz="0" w:space="0" w:color="auto"/>
        <w:right w:val="none" w:sz="0" w:space="0" w:color="auto"/>
      </w:divBdr>
    </w:div>
    <w:div w:id="1810828260">
      <w:marLeft w:val="480"/>
      <w:marRight w:val="0"/>
      <w:marTop w:val="0"/>
      <w:marBottom w:val="0"/>
      <w:divBdr>
        <w:top w:val="none" w:sz="0" w:space="0" w:color="auto"/>
        <w:left w:val="none" w:sz="0" w:space="0" w:color="auto"/>
        <w:bottom w:val="none" w:sz="0" w:space="0" w:color="auto"/>
        <w:right w:val="none" w:sz="0" w:space="0" w:color="auto"/>
      </w:divBdr>
    </w:div>
    <w:div w:id="1810854699">
      <w:marLeft w:val="480"/>
      <w:marRight w:val="0"/>
      <w:marTop w:val="0"/>
      <w:marBottom w:val="0"/>
      <w:divBdr>
        <w:top w:val="none" w:sz="0" w:space="0" w:color="auto"/>
        <w:left w:val="none" w:sz="0" w:space="0" w:color="auto"/>
        <w:bottom w:val="none" w:sz="0" w:space="0" w:color="auto"/>
        <w:right w:val="none" w:sz="0" w:space="0" w:color="auto"/>
      </w:divBdr>
    </w:div>
    <w:div w:id="1810900314">
      <w:marLeft w:val="480"/>
      <w:marRight w:val="0"/>
      <w:marTop w:val="0"/>
      <w:marBottom w:val="0"/>
      <w:divBdr>
        <w:top w:val="none" w:sz="0" w:space="0" w:color="auto"/>
        <w:left w:val="none" w:sz="0" w:space="0" w:color="auto"/>
        <w:bottom w:val="none" w:sz="0" w:space="0" w:color="auto"/>
        <w:right w:val="none" w:sz="0" w:space="0" w:color="auto"/>
      </w:divBdr>
    </w:div>
    <w:div w:id="1810903030">
      <w:marLeft w:val="480"/>
      <w:marRight w:val="0"/>
      <w:marTop w:val="0"/>
      <w:marBottom w:val="0"/>
      <w:divBdr>
        <w:top w:val="none" w:sz="0" w:space="0" w:color="auto"/>
        <w:left w:val="none" w:sz="0" w:space="0" w:color="auto"/>
        <w:bottom w:val="none" w:sz="0" w:space="0" w:color="auto"/>
        <w:right w:val="none" w:sz="0" w:space="0" w:color="auto"/>
      </w:divBdr>
    </w:div>
    <w:div w:id="1810975597">
      <w:marLeft w:val="480"/>
      <w:marRight w:val="0"/>
      <w:marTop w:val="0"/>
      <w:marBottom w:val="0"/>
      <w:divBdr>
        <w:top w:val="none" w:sz="0" w:space="0" w:color="auto"/>
        <w:left w:val="none" w:sz="0" w:space="0" w:color="auto"/>
        <w:bottom w:val="none" w:sz="0" w:space="0" w:color="auto"/>
        <w:right w:val="none" w:sz="0" w:space="0" w:color="auto"/>
      </w:divBdr>
    </w:div>
    <w:div w:id="1810976747">
      <w:marLeft w:val="480"/>
      <w:marRight w:val="0"/>
      <w:marTop w:val="0"/>
      <w:marBottom w:val="0"/>
      <w:divBdr>
        <w:top w:val="none" w:sz="0" w:space="0" w:color="auto"/>
        <w:left w:val="none" w:sz="0" w:space="0" w:color="auto"/>
        <w:bottom w:val="none" w:sz="0" w:space="0" w:color="auto"/>
        <w:right w:val="none" w:sz="0" w:space="0" w:color="auto"/>
      </w:divBdr>
    </w:div>
    <w:div w:id="1811046636">
      <w:marLeft w:val="480"/>
      <w:marRight w:val="0"/>
      <w:marTop w:val="0"/>
      <w:marBottom w:val="0"/>
      <w:divBdr>
        <w:top w:val="none" w:sz="0" w:space="0" w:color="auto"/>
        <w:left w:val="none" w:sz="0" w:space="0" w:color="auto"/>
        <w:bottom w:val="none" w:sz="0" w:space="0" w:color="auto"/>
        <w:right w:val="none" w:sz="0" w:space="0" w:color="auto"/>
      </w:divBdr>
    </w:div>
    <w:div w:id="1811054400">
      <w:marLeft w:val="480"/>
      <w:marRight w:val="0"/>
      <w:marTop w:val="0"/>
      <w:marBottom w:val="0"/>
      <w:divBdr>
        <w:top w:val="none" w:sz="0" w:space="0" w:color="auto"/>
        <w:left w:val="none" w:sz="0" w:space="0" w:color="auto"/>
        <w:bottom w:val="none" w:sz="0" w:space="0" w:color="auto"/>
        <w:right w:val="none" w:sz="0" w:space="0" w:color="auto"/>
      </w:divBdr>
    </w:div>
    <w:div w:id="1811171357">
      <w:marLeft w:val="480"/>
      <w:marRight w:val="0"/>
      <w:marTop w:val="0"/>
      <w:marBottom w:val="0"/>
      <w:divBdr>
        <w:top w:val="none" w:sz="0" w:space="0" w:color="auto"/>
        <w:left w:val="none" w:sz="0" w:space="0" w:color="auto"/>
        <w:bottom w:val="none" w:sz="0" w:space="0" w:color="auto"/>
        <w:right w:val="none" w:sz="0" w:space="0" w:color="auto"/>
      </w:divBdr>
    </w:div>
    <w:div w:id="1811240892">
      <w:marLeft w:val="480"/>
      <w:marRight w:val="0"/>
      <w:marTop w:val="0"/>
      <w:marBottom w:val="0"/>
      <w:divBdr>
        <w:top w:val="none" w:sz="0" w:space="0" w:color="auto"/>
        <w:left w:val="none" w:sz="0" w:space="0" w:color="auto"/>
        <w:bottom w:val="none" w:sz="0" w:space="0" w:color="auto"/>
        <w:right w:val="none" w:sz="0" w:space="0" w:color="auto"/>
      </w:divBdr>
    </w:div>
    <w:div w:id="1811289161">
      <w:marLeft w:val="480"/>
      <w:marRight w:val="0"/>
      <w:marTop w:val="0"/>
      <w:marBottom w:val="0"/>
      <w:divBdr>
        <w:top w:val="none" w:sz="0" w:space="0" w:color="auto"/>
        <w:left w:val="none" w:sz="0" w:space="0" w:color="auto"/>
        <w:bottom w:val="none" w:sz="0" w:space="0" w:color="auto"/>
        <w:right w:val="none" w:sz="0" w:space="0" w:color="auto"/>
      </w:divBdr>
    </w:div>
    <w:div w:id="1811359001">
      <w:marLeft w:val="480"/>
      <w:marRight w:val="0"/>
      <w:marTop w:val="0"/>
      <w:marBottom w:val="0"/>
      <w:divBdr>
        <w:top w:val="none" w:sz="0" w:space="0" w:color="auto"/>
        <w:left w:val="none" w:sz="0" w:space="0" w:color="auto"/>
        <w:bottom w:val="none" w:sz="0" w:space="0" w:color="auto"/>
        <w:right w:val="none" w:sz="0" w:space="0" w:color="auto"/>
      </w:divBdr>
    </w:div>
    <w:div w:id="1811360508">
      <w:marLeft w:val="480"/>
      <w:marRight w:val="0"/>
      <w:marTop w:val="0"/>
      <w:marBottom w:val="0"/>
      <w:divBdr>
        <w:top w:val="none" w:sz="0" w:space="0" w:color="auto"/>
        <w:left w:val="none" w:sz="0" w:space="0" w:color="auto"/>
        <w:bottom w:val="none" w:sz="0" w:space="0" w:color="auto"/>
        <w:right w:val="none" w:sz="0" w:space="0" w:color="auto"/>
      </w:divBdr>
    </w:div>
    <w:div w:id="1811437063">
      <w:marLeft w:val="480"/>
      <w:marRight w:val="0"/>
      <w:marTop w:val="0"/>
      <w:marBottom w:val="0"/>
      <w:divBdr>
        <w:top w:val="none" w:sz="0" w:space="0" w:color="auto"/>
        <w:left w:val="none" w:sz="0" w:space="0" w:color="auto"/>
        <w:bottom w:val="none" w:sz="0" w:space="0" w:color="auto"/>
        <w:right w:val="none" w:sz="0" w:space="0" w:color="auto"/>
      </w:divBdr>
    </w:div>
    <w:div w:id="1811513043">
      <w:marLeft w:val="480"/>
      <w:marRight w:val="0"/>
      <w:marTop w:val="0"/>
      <w:marBottom w:val="0"/>
      <w:divBdr>
        <w:top w:val="none" w:sz="0" w:space="0" w:color="auto"/>
        <w:left w:val="none" w:sz="0" w:space="0" w:color="auto"/>
        <w:bottom w:val="none" w:sz="0" w:space="0" w:color="auto"/>
        <w:right w:val="none" w:sz="0" w:space="0" w:color="auto"/>
      </w:divBdr>
    </w:div>
    <w:div w:id="1811558298">
      <w:marLeft w:val="480"/>
      <w:marRight w:val="0"/>
      <w:marTop w:val="0"/>
      <w:marBottom w:val="0"/>
      <w:divBdr>
        <w:top w:val="none" w:sz="0" w:space="0" w:color="auto"/>
        <w:left w:val="none" w:sz="0" w:space="0" w:color="auto"/>
        <w:bottom w:val="none" w:sz="0" w:space="0" w:color="auto"/>
        <w:right w:val="none" w:sz="0" w:space="0" w:color="auto"/>
      </w:divBdr>
    </w:div>
    <w:div w:id="1811631636">
      <w:marLeft w:val="480"/>
      <w:marRight w:val="0"/>
      <w:marTop w:val="0"/>
      <w:marBottom w:val="0"/>
      <w:divBdr>
        <w:top w:val="none" w:sz="0" w:space="0" w:color="auto"/>
        <w:left w:val="none" w:sz="0" w:space="0" w:color="auto"/>
        <w:bottom w:val="none" w:sz="0" w:space="0" w:color="auto"/>
        <w:right w:val="none" w:sz="0" w:space="0" w:color="auto"/>
      </w:divBdr>
    </w:div>
    <w:div w:id="1811635137">
      <w:marLeft w:val="480"/>
      <w:marRight w:val="0"/>
      <w:marTop w:val="0"/>
      <w:marBottom w:val="0"/>
      <w:divBdr>
        <w:top w:val="none" w:sz="0" w:space="0" w:color="auto"/>
        <w:left w:val="none" w:sz="0" w:space="0" w:color="auto"/>
        <w:bottom w:val="none" w:sz="0" w:space="0" w:color="auto"/>
        <w:right w:val="none" w:sz="0" w:space="0" w:color="auto"/>
      </w:divBdr>
    </w:div>
    <w:div w:id="1811701261">
      <w:marLeft w:val="480"/>
      <w:marRight w:val="0"/>
      <w:marTop w:val="0"/>
      <w:marBottom w:val="0"/>
      <w:divBdr>
        <w:top w:val="none" w:sz="0" w:space="0" w:color="auto"/>
        <w:left w:val="none" w:sz="0" w:space="0" w:color="auto"/>
        <w:bottom w:val="none" w:sz="0" w:space="0" w:color="auto"/>
        <w:right w:val="none" w:sz="0" w:space="0" w:color="auto"/>
      </w:divBdr>
    </w:div>
    <w:div w:id="1811701595">
      <w:marLeft w:val="480"/>
      <w:marRight w:val="0"/>
      <w:marTop w:val="0"/>
      <w:marBottom w:val="0"/>
      <w:divBdr>
        <w:top w:val="none" w:sz="0" w:space="0" w:color="auto"/>
        <w:left w:val="none" w:sz="0" w:space="0" w:color="auto"/>
        <w:bottom w:val="none" w:sz="0" w:space="0" w:color="auto"/>
        <w:right w:val="none" w:sz="0" w:space="0" w:color="auto"/>
      </w:divBdr>
    </w:div>
    <w:div w:id="1811703550">
      <w:marLeft w:val="480"/>
      <w:marRight w:val="0"/>
      <w:marTop w:val="0"/>
      <w:marBottom w:val="0"/>
      <w:divBdr>
        <w:top w:val="none" w:sz="0" w:space="0" w:color="auto"/>
        <w:left w:val="none" w:sz="0" w:space="0" w:color="auto"/>
        <w:bottom w:val="none" w:sz="0" w:space="0" w:color="auto"/>
        <w:right w:val="none" w:sz="0" w:space="0" w:color="auto"/>
      </w:divBdr>
    </w:div>
    <w:div w:id="1811708629">
      <w:marLeft w:val="480"/>
      <w:marRight w:val="0"/>
      <w:marTop w:val="0"/>
      <w:marBottom w:val="0"/>
      <w:divBdr>
        <w:top w:val="none" w:sz="0" w:space="0" w:color="auto"/>
        <w:left w:val="none" w:sz="0" w:space="0" w:color="auto"/>
        <w:bottom w:val="none" w:sz="0" w:space="0" w:color="auto"/>
        <w:right w:val="none" w:sz="0" w:space="0" w:color="auto"/>
      </w:divBdr>
    </w:div>
    <w:div w:id="1811744359">
      <w:marLeft w:val="480"/>
      <w:marRight w:val="0"/>
      <w:marTop w:val="0"/>
      <w:marBottom w:val="0"/>
      <w:divBdr>
        <w:top w:val="none" w:sz="0" w:space="0" w:color="auto"/>
        <w:left w:val="none" w:sz="0" w:space="0" w:color="auto"/>
        <w:bottom w:val="none" w:sz="0" w:space="0" w:color="auto"/>
        <w:right w:val="none" w:sz="0" w:space="0" w:color="auto"/>
      </w:divBdr>
    </w:div>
    <w:div w:id="1811746737">
      <w:marLeft w:val="480"/>
      <w:marRight w:val="0"/>
      <w:marTop w:val="0"/>
      <w:marBottom w:val="0"/>
      <w:divBdr>
        <w:top w:val="none" w:sz="0" w:space="0" w:color="auto"/>
        <w:left w:val="none" w:sz="0" w:space="0" w:color="auto"/>
        <w:bottom w:val="none" w:sz="0" w:space="0" w:color="auto"/>
        <w:right w:val="none" w:sz="0" w:space="0" w:color="auto"/>
      </w:divBdr>
    </w:div>
    <w:div w:id="1811749801">
      <w:marLeft w:val="480"/>
      <w:marRight w:val="0"/>
      <w:marTop w:val="0"/>
      <w:marBottom w:val="0"/>
      <w:divBdr>
        <w:top w:val="none" w:sz="0" w:space="0" w:color="auto"/>
        <w:left w:val="none" w:sz="0" w:space="0" w:color="auto"/>
        <w:bottom w:val="none" w:sz="0" w:space="0" w:color="auto"/>
        <w:right w:val="none" w:sz="0" w:space="0" w:color="auto"/>
      </w:divBdr>
    </w:div>
    <w:div w:id="1811823060">
      <w:marLeft w:val="480"/>
      <w:marRight w:val="0"/>
      <w:marTop w:val="0"/>
      <w:marBottom w:val="0"/>
      <w:divBdr>
        <w:top w:val="none" w:sz="0" w:space="0" w:color="auto"/>
        <w:left w:val="none" w:sz="0" w:space="0" w:color="auto"/>
        <w:bottom w:val="none" w:sz="0" w:space="0" w:color="auto"/>
        <w:right w:val="none" w:sz="0" w:space="0" w:color="auto"/>
      </w:divBdr>
    </w:div>
    <w:div w:id="1811823986">
      <w:marLeft w:val="480"/>
      <w:marRight w:val="0"/>
      <w:marTop w:val="0"/>
      <w:marBottom w:val="0"/>
      <w:divBdr>
        <w:top w:val="none" w:sz="0" w:space="0" w:color="auto"/>
        <w:left w:val="none" w:sz="0" w:space="0" w:color="auto"/>
        <w:bottom w:val="none" w:sz="0" w:space="0" w:color="auto"/>
        <w:right w:val="none" w:sz="0" w:space="0" w:color="auto"/>
      </w:divBdr>
    </w:div>
    <w:div w:id="1811825380">
      <w:marLeft w:val="480"/>
      <w:marRight w:val="0"/>
      <w:marTop w:val="0"/>
      <w:marBottom w:val="0"/>
      <w:divBdr>
        <w:top w:val="none" w:sz="0" w:space="0" w:color="auto"/>
        <w:left w:val="none" w:sz="0" w:space="0" w:color="auto"/>
        <w:bottom w:val="none" w:sz="0" w:space="0" w:color="auto"/>
        <w:right w:val="none" w:sz="0" w:space="0" w:color="auto"/>
      </w:divBdr>
    </w:div>
    <w:div w:id="1811903518">
      <w:marLeft w:val="480"/>
      <w:marRight w:val="0"/>
      <w:marTop w:val="0"/>
      <w:marBottom w:val="0"/>
      <w:divBdr>
        <w:top w:val="none" w:sz="0" w:space="0" w:color="auto"/>
        <w:left w:val="none" w:sz="0" w:space="0" w:color="auto"/>
        <w:bottom w:val="none" w:sz="0" w:space="0" w:color="auto"/>
        <w:right w:val="none" w:sz="0" w:space="0" w:color="auto"/>
      </w:divBdr>
    </w:div>
    <w:div w:id="1811903519">
      <w:marLeft w:val="480"/>
      <w:marRight w:val="0"/>
      <w:marTop w:val="0"/>
      <w:marBottom w:val="0"/>
      <w:divBdr>
        <w:top w:val="none" w:sz="0" w:space="0" w:color="auto"/>
        <w:left w:val="none" w:sz="0" w:space="0" w:color="auto"/>
        <w:bottom w:val="none" w:sz="0" w:space="0" w:color="auto"/>
        <w:right w:val="none" w:sz="0" w:space="0" w:color="auto"/>
      </w:divBdr>
    </w:div>
    <w:div w:id="1811942935">
      <w:marLeft w:val="480"/>
      <w:marRight w:val="0"/>
      <w:marTop w:val="0"/>
      <w:marBottom w:val="0"/>
      <w:divBdr>
        <w:top w:val="none" w:sz="0" w:space="0" w:color="auto"/>
        <w:left w:val="none" w:sz="0" w:space="0" w:color="auto"/>
        <w:bottom w:val="none" w:sz="0" w:space="0" w:color="auto"/>
        <w:right w:val="none" w:sz="0" w:space="0" w:color="auto"/>
      </w:divBdr>
    </w:div>
    <w:div w:id="1812088803">
      <w:marLeft w:val="480"/>
      <w:marRight w:val="0"/>
      <w:marTop w:val="0"/>
      <w:marBottom w:val="0"/>
      <w:divBdr>
        <w:top w:val="none" w:sz="0" w:space="0" w:color="auto"/>
        <w:left w:val="none" w:sz="0" w:space="0" w:color="auto"/>
        <w:bottom w:val="none" w:sz="0" w:space="0" w:color="auto"/>
        <w:right w:val="none" w:sz="0" w:space="0" w:color="auto"/>
      </w:divBdr>
    </w:div>
    <w:div w:id="1812090455">
      <w:marLeft w:val="480"/>
      <w:marRight w:val="0"/>
      <w:marTop w:val="0"/>
      <w:marBottom w:val="0"/>
      <w:divBdr>
        <w:top w:val="none" w:sz="0" w:space="0" w:color="auto"/>
        <w:left w:val="none" w:sz="0" w:space="0" w:color="auto"/>
        <w:bottom w:val="none" w:sz="0" w:space="0" w:color="auto"/>
        <w:right w:val="none" w:sz="0" w:space="0" w:color="auto"/>
      </w:divBdr>
    </w:div>
    <w:div w:id="1812090789">
      <w:marLeft w:val="480"/>
      <w:marRight w:val="0"/>
      <w:marTop w:val="0"/>
      <w:marBottom w:val="0"/>
      <w:divBdr>
        <w:top w:val="none" w:sz="0" w:space="0" w:color="auto"/>
        <w:left w:val="none" w:sz="0" w:space="0" w:color="auto"/>
        <w:bottom w:val="none" w:sz="0" w:space="0" w:color="auto"/>
        <w:right w:val="none" w:sz="0" w:space="0" w:color="auto"/>
      </w:divBdr>
    </w:div>
    <w:div w:id="1812135978">
      <w:marLeft w:val="480"/>
      <w:marRight w:val="0"/>
      <w:marTop w:val="0"/>
      <w:marBottom w:val="0"/>
      <w:divBdr>
        <w:top w:val="none" w:sz="0" w:space="0" w:color="auto"/>
        <w:left w:val="none" w:sz="0" w:space="0" w:color="auto"/>
        <w:bottom w:val="none" w:sz="0" w:space="0" w:color="auto"/>
        <w:right w:val="none" w:sz="0" w:space="0" w:color="auto"/>
      </w:divBdr>
    </w:div>
    <w:div w:id="1812138142">
      <w:marLeft w:val="480"/>
      <w:marRight w:val="0"/>
      <w:marTop w:val="0"/>
      <w:marBottom w:val="0"/>
      <w:divBdr>
        <w:top w:val="none" w:sz="0" w:space="0" w:color="auto"/>
        <w:left w:val="none" w:sz="0" w:space="0" w:color="auto"/>
        <w:bottom w:val="none" w:sz="0" w:space="0" w:color="auto"/>
        <w:right w:val="none" w:sz="0" w:space="0" w:color="auto"/>
      </w:divBdr>
    </w:div>
    <w:div w:id="1812138777">
      <w:marLeft w:val="480"/>
      <w:marRight w:val="0"/>
      <w:marTop w:val="0"/>
      <w:marBottom w:val="0"/>
      <w:divBdr>
        <w:top w:val="none" w:sz="0" w:space="0" w:color="auto"/>
        <w:left w:val="none" w:sz="0" w:space="0" w:color="auto"/>
        <w:bottom w:val="none" w:sz="0" w:space="0" w:color="auto"/>
        <w:right w:val="none" w:sz="0" w:space="0" w:color="auto"/>
      </w:divBdr>
    </w:div>
    <w:div w:id="1812138995">
      <w:marLeft w:val="480"/>
      <w:marRight w:val="0"/>
      <w:marTop w:val="0"/>
      <w:marBottom w:val="0"/>
      <w:divBdr>
        <w:top w:val="none" w:sz="0" w:space="0" w:color="auto"/>
        <w:left w:val="none" w:sz="0" w:space="0" w:color="auto"/>
        <w:bottom w:val="none" w:sz="0" w:space="0" w:color="auto"/>
        <w:right w:val="none" w:sz="0" w:space="0" w:color="auto"/>
      </w:divBdr>
    </w:div>
    <w:div w:id="1812168013">
      <w:marLeft w:val="480"/>
      <w:marRight w:val="0"/>
      <w:marTop w:val="0"/>
      <w:marBottom w:val="0"/>
      <w:divBdr>
        <w:top w:val="none" w:sz="0" w:space="0" w:color="auto"/>
        <w:left w:val="none" w:sz="0" w:space="0" w:color="auto"/>
        <w:bottom w:val="none" w:sz="0" w:space="0" w:color="auto"/>
        <w:right w:val="none" w:sz="0" w:space="0" w:color="auto"/>
      </w:divBdr>
    </w:div>
    <w:div w:id="1812211149">
      <w:marLeft w:val="480"/>
      <w:marRight w:val="0"/>
      <w:marTop w:val="0"/>
      <w:marBottom w:val="0"/>
      <w:divBdr>
        <w:top w:val="none" w:sz="0" w:space="0" w:color="auto"/>
        <w:left w:val="none" w:sz="0" w:space="0" w:color="auto"/>
        <w:bottom w:val="none" w:sz="0" w:space="0" w:color="auto"/>
        <w:right w:val="none" w:sz="0" w:space="0" w:color="auto"/>
      </w:divBdr>
    </w:div>
    <w:div w:id="1812214639">
      <w:marLeft w:val="480"/>
      <w:marRight w:val="0"/>
      <w:marTop w:val="0"/>
      <w:marBottom w:val="0"/>
      <w:divBdr>
        <w:top w:val="none" w:sz="0" w:space="0" w:color="auto"/>
        <w:left w:val="none" w:sz="0" w:space="0" w:color="auto"/>
        <w:bottom w:val="none" w:sz="0" w:space="0" w:color="auto"/>
        <w:right w:val="none" w:sz="0" w:space="0" w:color="auto"/>
      </w:divBdr>
    </w:div>
    <w:div w:id="1812281151">
      <w:marLeft w:val="480"/>
      <w:marRight w:val="0"/>
      <w:marTop w:val="0"/>
      <w:marBottom w:val="0"/>
      <w:divBdr>
        <w:top w:val="none" w:sz="0" w:space="0" w:color="auto"/>
        <w:left w:val="none" w:sz="0" w:space="0" w:color="auto"/>
        <w:bottom w:val="none" w:sz="0" w:space="0" w:color="auto"/>
        <w:right w:val="none" w:sz="0" w:space="0" w:color="auto"/>
      </w:divBdr>
    </w:div>
    <w:div w:id="1812287970">
      <w:marLeft w:val="480"/>
      <w:marRight w:val="0"/>
      <w:marTop w:val="0"/>
      <w:marBottom w:val="0"/>
      <w:divBdr>
        <w:top w:val="none" w:sz="0" w:space="0" w:color="auto"/>
        <w:left w:val="none" w:sz="0" w:space="0" w:color="auto"/>
        <w:bottom w:val="none" w:sz="0" w:space="0" w:color="auto"/>
        <w:right w:val="none" w:sz="0" w:space="0" w:color="auto"/>
      </w:divBdr>
    </w:div>
    <w:div w:id="1812333214">
      <w:marLeft w:val="480"/>
      <w:marRight w:val="0"/>
      <w:marTop w:val="0"/>
      <w:marBottom w:val="0"/>
      <w:divBdr>
        <w:top w:val="none" w:sz="0" w:space="0" w:color="auto"/>
        <w:left w:val="none" w:sz="0" w:space="0" w:color="auto"/>
        <w:bottom w:val="none" w:sz="0" w:space="0" w:color="auto"/>
        <w:right w:val="none" w:sz="0" w:space="0" w:color="auto"/>
      </w:divBdr>
    </w:div>
    <w:div w:id="1812356934">
      <w:marLeft w:val="480"/>
      <w:marRight w:val="0"/>
      <w:marTop w:val="0"/>
      <w:marBottom w:val="0"/>
      <w:divBdr>
        <w:top w:val="none" w:sz="0" w:space="0" w:color="auto"/>
        <w:left w:val="none" w:sz="0" w:space="0" w:color="auto"/>
        <w:bottom w:val="none" w:sz="0" w:space="0" w:color="auto"/>
        <w:right w:val="none" w:sz="0" w:space="0" w:color="auto"/>
      </w:divBdr>
    </w:div>
    <w:div w:id="1812357461">
      <w:marLeft w:val="480"/>
      <w:marRight w:val="0"/>
      <w:marTop w:val="0"/>
      <w:marBottom w:val="0"/>
      <w:divBdr>
        <w:top w:val="none" w:sz="0" w:space="0" w:color="auto"/>
        <w:left w:val="none" w:sz="0" w:space="0" w:color="auto"/>
        <w:bottom w:val="none" w:sz="0" w:space="0" w:color="auto"/>
        <w:right w:val="none" w:sz="0" w:space="0" w:color="auto"/>
      </w:divBdr>
    </w:div>
    <w:div w:id="1812361224">
      <w:marLeft w:val="480"/>
      <w:marRight w:val="0"/>
      <w:marTop w:val="0"/>
      <w:marBottom w:val="0"/>
      <w:divBdr>
        <w:top w:val="none" w:sz="0" w:space="0" w:color="auto"/>
        <w:left w:val="none" w:sz="0" w:space="0" w:color="auto"/>
        <w:bottom w:val="none" w:sz="0" w:space="0" w:color="auto"/>
        <w:right w:val="none" w:sz="0" w:space="0" w:color="auto"/>
      </w:divBdr>
    </w:div>
    <w:div w:id="1812403169">
      <w:marLeft w:val="480"/>
      <w:marRight w:val="0"/>
      <w:marTop w:val="0"/>
      <w:marBottom w:val="0"/>
      <w:divBdr>
        <w:top w:val="none" w:sz="0" w:space="0" w:color="auto"/>
        <w:left w:val="none" w:sz="0" w:space="0" w:color="auto"/>
        <w:bottom w:val="none" w:sz="0" w:space="0" w:color="auto"/>
        <w:right w:val="none" w:sz="0" w:space="0" w:color="auto"/>
      </w:divBdr>
    </w:div>
    <w:div w:id="1812478849">
      <w:marLeft w:val="480"/>
      <w:marRight w:val="0"/>
      <w:marTop w:val="0"/>
      <w:marBottom w:val="0"/>
      <w:divBdr>
        <w:top w:val="none" w:sz="0" w:space="0" w:color="auto"/>
        <w:left w:val="none" w:sz="0" w:space="0" w:color="auto"/>
        <w:bottom w:val="none" w:sz="0" w:space="0" w:color="auto"/>
        <w:right w:val="none" w:sz="0" w:space="0" w:color="auto"/>
      </w:divBdr>
    </w:div>
    <w:div w:id="1812479889">
      <w:marLeft w:val="480"/>
      <w:marRight w:val="0"/>
      <w:marTop w:val="0"/>
      <w:marBottom w:val="0"/>
      <w:divBdr>
        <w:top w:val="none" w:sz="0" w:space="0" w:color="auto"/>
        <w:left w:val="none" w:sz="0" w:space="0" w:color="auto"/>
        <w:bottom w:val="none" w:sz="0" w:space="0" w:color="auto"/>
        <w:right w:val="none" w:sz="0" w:space="0" w:color="auto"/>
      </w:divBdr>
    </w:div>
    <w:div w:id="1812551395">
      <w:marLeft w:val="480"/>
      <w:marRight w:val="0"/>
      <w:marTop w:val="0"/>
      <w:marBottom w:val="0"/>
      <w:divBdr>
        <w:top w:val="none" w:sz="0" w:space="0" w:color="auto"/>
        <w:left w:val="none" w:sz="0" w:space="0" w:color="auto"/>
        <w:bottom w:val="none" w:sz="0" w:space="0" w:color="auto"/>
        <w:right w:val="none" w:sz="0" w:space="0" w:color="auto"/>
      </w:divBdr>
    </w:div>
    <w:div w:id="1812553125">
      <w:marLeft w:val="480"/>
      <w:marRight w:val="0"/>
      <w:marTop w:val="0"/>
      <w:marBottom w:val="0"/>
      <w:divBdr>
        <w:top w:val="none" w:sz="0" w:space="0" w:color="auto"/>
        <w:left w:val="none" w:sz="0" w:space="0" w:color="auto"/>
        <w:bottom w:val="none" w:sz="0" w:space="0" w:color="auto"/>
        <w:right w:val="none" w:sz="0" w:space="0" w:color="auto"/>
      </w:divBdr>
    </w:div>
    <w:div w:id="1812596682">
      <w:marLeft w:val="480"/>
      <w:marRight w:val="0"/>
      <w:marTop w:val="0"/>
      <w:marBottom w:val="0"/>
      <w:divBdr>
        <w:top w:val="none" w:sz="0" w:space="0" w:color="auto"/>
        <w:left w:val="none" w:sz="0" w:space="0" w:color="auto"/>
        <w:bottom w:val="none" w:sz="0" w:space="0" w:color="auto"/>
        <w:right w:val="none" w:sz="0" w:space="0" w:color="auto"/>
      </w:divBdr>
    </w:div>
    <w:div w:id="1812625502">
      <w:marLeft w:val="480"/>
      <w:marRight w:val="0"/>
      <w:marTop w:val="0"/>
      <w:marBottom w:val="0"/>
      <w:divBdr>
        <w:top w:val="none" w:sz="0" w:space="0" w:color="auto"/>
        <w:left w:val="none" w:sz="0" w:space="0" w:color="auto"/>
        <w:bottom w:val="none" w:sz="0" w:space="0" w:color="auto"/>
        <w:right w:val="none" w:sz="0" w:space="0" w:color="auto"/>
      </w:divBdr>
    </w:div>
    <w:div w:id="1812675518">
      <w:marLeft w:val="480"/>
      <w:marRight w:val="0"/>
      <w:marTop w:val="0"/>
      <w:marBottom w:val="0"/>
      <w:divBdr>
        <w:top w:val="none" w:sz="0" w:space="0" w:color="auto"/>
        <w:left w:val="none" w:sz="0" w:space="0" w:color="auto"/>
        <w:bottom w:val="none" w:sz="0" w:space="0" w:color="auto"/>
        <w:right w:val="none" w:sz="0" w:space="0" w:color="auto"/>
      </w:divBdr>
    </w:div>
    <w:div w:id="1812793030">
      <w:marLeft w:val="480"/>
      <w:marRight w:val="0"/>
      <w:marTop w:val="0"/>
      <w:marBottom w:val="0"/>
      <w:divBdr>
        <w:top w:val="none" w:sz="0" w:space="0" w:color="auto"/>
        <w:left w:val="none" w:sz="0" w:space="0" w:color="auto"/>
        <w:bottom w:val="none" w:sz="0" w:space="0" w:color="auto"/>
        <w:right w:val="none" w:sz="0" w:space="0" w:color="auto"/>
      </w:divBdr>
    </w:div>
    <w:div w:id="1812822223">
      <w:marLeft w:val="480"/>
      <w:marRight w:val="0"/>
      <w:marTop w:val="0"/>
      <w:marBottom w:val="0"/>
      <w:divBdr>
        <w:top w:val="none" w:sz="0" w:space="0" w:color="auto"/>
        <w:left w:val="none" w:sz="0" w:space="0" w:color="auto"/>
        <w:bottom w:val="none" w:sz="0" w:space="0" w:color="auto"/>
        <w:right w:val="none" w:sz="0" w:space="0" w:color="auto"/>
      </w:divBdr>
    </w:div>
    <w:div w:id="1812867594">
      <w:marLeft w:val="480"/>
      <w:marRight w:val="0"/>
      <w:marTop w:val="0"/>
      <w:marBottom w:val="0"/>
      <w:divBdr>
        <w:top w:val="none" w:sz="0" w:space="0" w:color="auto"/>
        <w:left w:val="none" w:sz="0" w:space="0" w:color="auto"/>
        <w:bottom w:val="none" w:sz="0" w:space="0" w:color="auto"/>
        <w:right w:val="none" w:sz="0" w:space="0" w:color="auto"/>
      </w:divBdr>
    </w:div>
    <w:div w:id="1812937265">
      <w:marLeft w:val="480"/>
      <w:marRight w:val="0"/>
      <w:marTop w:val="0"/>
      <w:marBottom w:val="0"/>
      <w:divBdr>
        <w:top w:val="none" w:sz="0" w:space="0" w:color="auto"/>
        <w:left w:val="none" w:sz="0" w:space="0" w:color="auto"/>
        <w:bottom w:val="none" w:sz="0" w:space="0" w:color="auto"/>
        <w:right w:val="none" w:sz="0" w:space="0" w:color="auto"/>
      </w:divBdr>
    </w:div>
    <w:div w:id="1812988125">
      <w:marLeft w:val="480"/>
      <w:marRight w:val="0"/>
      <w:marTop w:val="0"/>
      <w:marBottom w:val="0"/>
      <w:divBdr>
        <w:top w:val="none" w:sz="0" w:space="0" w:color="auto"/>
        <w:left w:val="none" w:sz="0" w:space="0" w:color="auto"/>
        <w:bottom w:val="none" w:sz="0" w:space="0" w:color="auto"/>
        <w:right w:val="none" w:sz="0" w:space="0" w:color="auto"/>
      </w:divBdr>
    </w:div>
    <w:div w:id="1813012688">
      <w:marLeft w:val="480"/>
      <w:marRight w:val="0"/>
      <w:marTop w:val="0"/>
      <w:marBottom w:val="0"/>
      <w:divBdr>
        <w:top w:val="none" w:sz="0" w:space="0" w:color="auto"/>
        <w:left w:val="none" w:sz="0" w:space="0" w:color="auto"/>
        <w:bottom w:val="none" w:sz="0" w:space="0" w:color="auto"/>
        <w:right w:val="none" w:sz="0" w:space="0" w:color="auto"/>
      </w:divBdr>
    </w:div>
    <w:div w:id="1813015744">
      <w:marLeft w:val="480"/>
      <w:marRight w:val="0"/>
      <w:marTop w:val="0"/>
      <w:marBottom w:val="0"/>
      <w:divBdr>
        <w:top w:val="none" w:sz="0" w:space="0" w:color="auto"/>
        <w:left w:val="none" w:sz="0" w:space="0" w:color="auto"/>
        <w:bottom w:val="none" w:sz="0" w:space="0" w:color="auto"/>
        <w:right w:val="none" w:sz="0" w:space="0" w:color="auto"/>
      </w:divBdr>
    </w:div>
    <w:div w:id="1813059907">
      <w:marLeft w:val="480"/>
      <w:marRight w:val="0"/>
      <w:marTop w:val="0"/>
      <w:marBottom w:val="0"/>
      <w:divBdr>
        <w:top w:val="none" w:sz="0" w:space="0" w:color="auto"/>
        <w:left w:val="none" w:sz="0" w:space="0" w:color="auto"/>
        <w:bottom w:val="none" w:sz="0" w:space="0" w:color="auto"/>
        <w:right w:val="none" w:sz="0" w:space="0" w:color="auto"/>
      </w:divBdr>
    </w:div>
    <w:div w:id="1813062374">
      <w:marLeft w:val="480"/>
      <w:marRight w:val="0"/>
      <w:marTop w:val="0"/>
      <w:marBottom w:val="0"/>
      <w:divBdr>
        <w:top w:val="none" w:sz="0" w:space="0" w:color="auto"/>
        <w:left w:val="none" w:sz="0" w:space="0" w:color="auto"/>
        <w:bottom w:val="none" w:sz="0" w:space="0" w:color="auto"/>
        <w:right w:val="none" w:sz="0" w:space="0" w:color="auto"/>
      </w:divBdr>
    </w:div>
    <w:div w:id="1813132225">
      <w:marLeft w:val="480"/>
      <w:marRight w:val="0"/>
      <w:marTop w:val="0"/>
      <w:marBottom w:val="0"/>
      <w:divBdr>
        <w:top w:val="none" w:sz="0" w:space="0" w:color="auto"/>
        <w:left w:val="none" w:sz="0" w:space="0" w:color="auto"/>
        <w:bottom w:val="none" w:sz="0" w:space="0" w:color="auto"/>
        <w:right w:val="none" w:sz="0" w:space="0" w:color="auto"/>
      </w:divBdr>
    </w:div>
    <w:div w:id="1813209834">
      <w:marLeft w:val="480"/>
      <w:marRight w:val="0"/>
      <w:marTop w:val="0"/>
      <w:marBottom w:val="0"/>
      <w:divBdr>
        <w:top w:val="none" w:sz="0" w:space="0" w:color="auto"/>
        <w:left w:val="none" w:sz="0" w:space="0" w:color="auto"/>
        <w:bottom w:val="none" w:sz="0" w:space="0" w:color="auto"/>
        <w:right w:val="none" w:sz="0" w:space="0" w:color="auto"/>
      </w:divBdr>
    </w:div>
    <w:div w:id="1813331558">
      <w:marLeft w:val="480"/>
      <w:marRight w:val="0"/>
      <w:marTop w:val="0"/>
      <w:marBottom w:val="0"/>
      <w:divBdr>
        <w:top w:val="none" w:sz="0" w:space="0" w:color="auto"/>
        <w:left w:val="none" w:sz="0" w:space="0" w:color="auto"/>
        <w:bottom w:val="none" w:sz="0" w:space="0" w:color="auto"/>
        <w:right w:val="none" w:sz="0" w:space="0" w:color="auto"/>
      </w:divBdr>
    </w:div>
    <w:div w:id="1813524174">
      <w:marLeft w:val="480"/>
      <w:marRight w:val="0"/>
      <w:marTop w:val="0"/>
      <w:marBottom w:val="0"/>
      <w:divBdr>
        <w:top w:val="none" w:sz="0" w:space="0" w:color="auto"/>
        <w:left w:val="none" w:sz="0" w:space="0" w:color="auto"/>
        <w:bottom w:val="none" w:sz="0" w:space="0" w:color="auto"/>
        <w:right w:val="none" w:sz="0" w:space="0" w:color="auto"/>
      </w:divBdr>
    </w:div>
    <w:div w:id="1813598949">
      <w:marLeft w:val="480"/>
      <w:marRight w:val="0"/>
      <w:marTop w:val="0"/>
      <w:marBottom w:val="0"/>
      <w:divBdr>
        <w:top w:val="none" w:sz="0" w:space="0" w:color="auto"/>
        <w:left w:val="none" w:sz="0" w:space="0" w:color="auto"/>
        <w:bottom w:val="none" w:sz="0" w:space="0" w:color="auto"/>
        <w:right w:val="none" w:sz="0" w:space="0" w:color="auto"/>
      </w:divBdr>
    </w:div>
    <w:div w:id="1813643378">
      <w:marLeft w:val="480"/>
      <w:marRight w:val="0"/>
      <w:marTop w:val="0"/>
      <w:marBottom w:val="0"/>
      <w:divBdr>
        <w:top w:val="none" w:sz="0" w:space="0" w:color="auto"/>
        <w:left w:val="none" w:sz="0" w:space="0" w:color="auto"/>
        <w:bottom w:val="none" w:sz="0" w:space="0" w:color="auto"/>
        <w:right w:val="none" w:sz="0" w:space="0" w:color="auto"/>
      </w:divBdr>
    </w:div>
    <w:div w:id="1813668477">
      <w:marLeft w:val="480"/>
      <w:marRight w:val="0"/>
      <w:marTop w:val="0"/>
      <w:marBottom w:val="0"/>
      <w:divBdr>
        <w:top w:val="none" w:sz="0" w:space="0" w:color="auto"/>
        <w:left w:val="none" w:sz="0" w:space="0" w:color="auto"/>
        <w:bottom w:val="none" w:sz="0" w:space="0" w:color="auto"/>
        <w:right w:val="none" w:sz="0" w:space="0" w:color="auto"/>
      </w:divBdr>
    </w:div>
    <w:div w:id="1813711136">
      <w:marLeft w:val="480"/>
      <w:marRight w:val="0"/>
      <w:marTop w:val="0"/>
      <w:marBottom w:val="0"/>
      <w:divBdr>
        <w:top w:val="none" w:sz="0" w:space="0" w:color="auto"/>
        <w:left w:val="none" w:sz="0" w:space="0" w:color="auto"/>
        <w:bottom w:val="none" w:sz="0" w:space="0" w:color="auto"/>
        <w:right w:val="none" w:sz="0" w:space="0" w:color="auto"/>
      </w:divBdr>
    </w:div>
    <w:div w:id="1813713291">
      <w:marLeft w:val="480"/>
      <w:marRight w:val="0"/>
      <w:marTop w:val="0"/>
      <w:marBottom w:val="0"/>
      <w:divBdr>
        <w:top w:val="none" w:sz="0" w:space="0" w:color="auto"/>
        <w:left w:val="none" w:sz="0" w:space="0" w:color="auto"/>
        <w:bottom w:val="none" w:sz="0" w:space="0" w:color="auto"/>
        <w:right w:val="none" w:sz="0" w:space="0" w:color="auto"/>
      </w:divBdr>
    </w:div>
    <w:div w:id="1813717699">
      <w:marLeft w:val="480"/>
      <w:marRight w:val="0"/>
      <w:marTop w:val="0"/>
      <w:marBottom w:val="0"/>
      <w:divBdr>
        <w:top w:val="none" w:sz="0" w:space="0" w:color="auto"/>
        <w:left w:val="none" w:sz="0" w:space="0" w:color="auto"/>
        <w:bottom w:val="none" w:sz="0" w:space="0" w:color="auto"/>
        <w:right w:val="none" w:sz="0" w:space="0" w:color="auto"/>
      </w:divBdr>
    </w:div>
    <w:div w:id="1813785330">
      <w:marLeft w:val="480"/>
      <w:marRight w:val="0"/>
      <w:marTop w:val="0"/>
      <w:marBottom w:val="0"/>
      <w:divBdr>
        <w:top w:val="none" w:sz="0" w:space="0" w:color="auto"/>
        <w:left w:val="none" w:sz="0" w:space="0" w:color="auto"/>
        <w:bottom w:val="none" w:sz="0" w:space="0" w:color="auto"/>
        <w:right w:val="none" w:sz="0" w:space="0" w:color="auto"/>
      </w:divBdr>
    </w:div>
    <w:div w:id="1813861030">
      <w:marLeft w:val="480"/>
      <w:marRight w:val="0"/>
      <w:marTop w:val="0"/>
      <w:marBottom w:val="0"/>
      <w:divBdr>
        <w:top w:val="none" w:sz="0" w:space="0" w:color="auto"/>
        <w:left w:val="none" w:sz="0" w:space="0" w:color="auto"/>
        <w:bottom w:val="none" w:sz="0" w:space="0" w:color="auto"/>
        <w:right w:val="none" w:sz="0" w:space="0" w:color="auto"/>
      </w:divBdr>
    </w:div>
    <w:div w:id="1813867032">
      <w:marLeft w:val="480"/>
      <w:marRight w:val="0"/>
      <w:marTop w:val="0"/>
      <w:marBottom w:val="0"/>
      <w:divBdr>
        <w:top w:val="none" w:sz="0" w:space="0" w:color="auto"/>
        <w:left w:val="none" w:sz="0" w:space="0" w:color="auto"/>
        <w:bottom w:val="none" w:sz="0" w:space="0" w:color="auto"/>
        <w:right w:val="none" w:sz="0" w:space="0" w:color="auto"/>
      </w:divBdr>
    </w:div>
    <w:div w:id="1813908144">
      <w:marLeft w:val="480"/>
      <w:marRight w:val="0"/>
      <w:marTop w:val="0"/>
      <w:marBottom w:val="0"/>
      <w:divBdr>
        <w:top w:val="none" w:sz="0" w:space="0" w:color="auto"/>
        <w:left w:val="none" w:sz="0" w:space="0" w:color="auto"/>
        <w:bottom w:val="none" w:sz="0" w:space="0" w:color="auto"/>
        <w:right w:val="none" w:sz="0" w:space="0" w:color="auto"/>
      </w:divBdr>
    </w:div>
    <w:div w:id="1813910962">
      <w:marLeft w:val="480"/>
      <w:marRight w:val="0"/>
      <w:marTop w:val="0"/>
      <w:marBottom w:val="0"/>
      <w:divBdr>
        <w:top w:val="none" w:sz="0" w:space="0" w:color="auto"/>
        <w:left w:val="none" w:sz="0" w:space="0" w:color="auto"/>
        <w:bottom w:val="none" w:sz="0" w:space="0" w:color="auto"/>
        <w:right w:val="none" w:sz="0" w:space="0" w:color="auto"/>
      </w:divBdr>
    </w:div>
    <w:div w:id="1813978333">
      <w:marLeft w:val="480"/>
      <w:marRight w:val="0"/>
      <w:marTop w:val="0"/>
      <w:marBottom w:val="0"/>
      <w:divBdr>
        <w:top w:val="none" w:sz="0" w:space="0" w:color="auto"/>
        <w:left w:val="none" w:sz="0" w:space="0" w:color="auto"/>
        <w:bottom w:val="none" w:sz="0" w:space="0" w:color="auto"/>
        <w:right w:val="none" w:sz="0" w:space="0" w:color="auto"/>
      </w:divBdr>
    </w:div>
    <w:div w:id="1813981430">
      <w:marLeft w:val="480"/>
      <w:marRight w:val="0"/>
      <w:marTop w:val="0"/>
      <w:marBottom w:val="0"/>
      <w:divBdr>
        <w:top w:val="none" w:sz="0" w:space="0" w:color="auto"/>
        <w:left w:val="none" w:sz="0" w:space="0" w:color="auto"/>
        <w:bottom w:val="none" w:sz="0" w:space="0" w:color="auto"/>
        <w:right w:val="none" w:sz="0" w:space="0" w:color="auto"/>
      </w:divBdr>
    </w:div>
    <w:div w:id="1813983799">
      <w:marLeft w:val="480"/>
      <w:marRight w:val="0"/>
      <w:marTop w:val="0"/>
      <w:marBottom w:val="0"/>
      <w:divBdr>
        <w:top w:val="none" w:sz="0" w:space="0" w:color="auto"/>
        <w:left w:val="none" w:sz="0" w:space="0" w:color="auto"/>
        <w:bottom w:val="none" w:sz="0" w:space="0" w:color="auto"/>
        <w:right w:val="none" w:sz="0" w:space="0" w:color="auto"/>
      </w:divBdr>
    </w:div>
    <w:div w:id="1813985523">
      <w:marLeft w:val="480"/>
      <w:marRight w:val="0"/>
      <w:marTop w:val="0"/>
      <w:marBottom w:val="0"/>
      <w:divBdr>
        <w:top w:val="none" w:sz="0" w:space="0" w:color="auto"/>
        <w:left w:val="none" w:sz="0" w:space="0" w:color="auto"/>
        <w:bottom w:val="none" w:sz="0" w:space="0" w:color="auto"/>
        <w:right w:val="none" w:sz="0" w:space="0" w:color="auto"/>
      </w:divBdr>
    </w:div>
    <w:div w:id="1813987836">
      <w:marLeft w:val="480"/>
      <w:marRight w:val="0"/>
      <w:marTop w:val="0"/>
      <w:marBottom w:val="0"/>
      <w:divBdr>
        <w:top w:val="none" w:sz="0" w:space="0" w:color="auto"/>
        <w:left w:val="none" w:sz="0" w:space="0" w:color="auto"/>
        <w:bottom w:val="none" w:sz="0" w:space="0" w:color="auto"/>
        <w:right w:val="none" w:sz="0" w:space="0" w:color="auto"/>
      </w:divBdr>
    </w:div>
    <w:div w:id="1814102621">
      <w:marLeft w:val="480"/>
      <w:marRight w:val="0"/>
      <w:marTop w:val="0"/>
      <w:marBottom w:val="0"/>
      <w:divBdr>
        <w:top w:val="none" w:sz="0" w:space="0" w:color="auto"/>
        <w:left w:val="none" w:sz="0" w:space="0" w:color="auto"/>
        <w:bottom w:val="none" w:sz="0" w:space="0" w:color="auto"/>
        <w:right w:val="none" w:sz="0" w:space="0" w:color="auto"/>
      </w:divBdr>
    </w:div>
    <w:div w:id="1814172640">
      <w:marLeft w:val="480"/>
      <w:marRight w:val="0"/>
      <w:marTop w:val="0"/>
      <w:marBottom w:val="0"/>
      <w:divBdr>
        <w:top w:val="none" w:sz="0" w:space="0" w:color="auto"/>
        <w:left w:val="none" w:sz="0" w:space="0" w:color="auto"/>
        <w:bottom w:val="none" w:sz="0" w:space="0" w:color="auto"/>
        <w:right w:val="none" w:sz="0" w:space="0" w:color="auto"/>
      </w:divBdr>
    </w:div>
    <w:div w:id="1814175324">
      <w:marLeft w:val="480"/>
      <w:marRight w:val="0"/>
      <w:marTop w:val="0"/>
      <w:marBottom w:val="0"/>
      <w:divBdr>
        <w:top w:val="none" w:sz="0" w:space="0" w:color="auto"/>
        <w:left w:val="none" w:sz="0" w:space="0" w:color="auto"/>
        <w:bottom w:val="none" w:sz="0" w:space="0" w:color="auto"/>
        <w:right w:val="none" w:sz="0" w:space="0" w:color="auto"/>
      </w:divBdr>
    </w:div>
    <w:div w:id="1814249225">
      <w:marLeft w:val="480"/>
      <w:marRight w:val="0"/>
      <w:marTop w:val="0"/>
      <w:marBottom w:val="0"/>
      <w:divBdr>
        <w:top w:val="none" w:sz="0" w:space="0" w:color="auto"/>
        <w:left w:val="none" w:sz="0" w:space="0" w:color="auto"/>
        <w:bottom w:val="none" w:sz="0" w:space="0" w:color="auto"/>
        <w:right w:val="none" w:sz="0" w:space="0" w:color="auto"/>
      </w:divBdr>
    </w:div>
    <w:div w:id="1814250670">
      <w:marLeft w:val="480"/>
      <w:marRight w:val="0"/>
      <w:marTop w:val="0"/>
      <w:marBottom w:val="0"/>
      <w:divBdr>
        <w:top w:val="none" w:sz="0" w:space="0" w:color="auto"/>
        <w:left w:val="none" w:sz="0" w:space="0" w:color="auto"/>
        <w:bottom w:val="none" w:sz="0" w:space="0" w:color="auto"/>
        <w:right w:val="none" w:sz="0" w:space="0" w:color="auto"/>
      </w:divBdr>
    </w:div>
    <w:div w:id="1814252176">
      <w:marLeft w:val="480"/>
      <w:marRight w:val="0"/>
      <w:marTop w:val="0"/>
      <w:marBottom w:val="0"/>
      <w:divBdr>
        <w:top w:val="none" w:sz="0" w:space="0" w:color="auto"/>
        <w:left w:val="none" w:sz="0" w:space="0" w:color="auto"/>
        <w:bottom w:val="none" w:sz="0" w:space="0" w:color="auto"/>
        <w:right w:val="none" w:sz="0" w:space="0" w:color="auto"/>
      </w:divBdr>
    </w:div>
    <w:div w:id="1814253323">
      <w:marLeft w:val="480"/>
      <w:marRight w:val="0"/>
      <w:marTop w:val="0"/>
      <w:marBottom w:val="0"/>
      <w:divBdr>
        <w:top w:val="none" w:sz="0" w:space="0" w:color="auto"/>
        <w:left w:val="none" w:sz="0" w:space="0" w:color="auto"/>
        <w:bottom w:val="none" w:sz="0" w:space="0" w:color="auto"/>
        <w:right w:val="none" w:sz="0" w:space="0" w:color="auto"/>
      </w:divBdr>
    </w:div>
    <w:div w:id="1814253478">
      <w:marLeft w:val="480"/>
      <w:marRight w:val="0"/>
      <w:marTop w:val="0"/>
      <w:marBottom w:val="0"/>
      <w:divBdr>
        <w:top w:val="none" w:sz="0" w:space="0" w:color="auto"/>
        <w:left w:val="none" w:sz="0" w:space="0" w:color="auto"/>
        <w:bottom w:val="none" w:sz="0" w:space="0" w:color="auto"/>
        <w:right w:val="none" w:sz="0" w:space="0" w:color="auto"/>
      </w:divBdr>
    </w:div>
    <w:div w:id="1814253846">
      <w:marLeft w:val="480"/>
      <w:marRight w:val="0"/>
      <w:marTop w:val="0"/>
      <w:marBottom w:val="0"/>
      <w:divBdr>
        <w:top w:val="none" w:sz="0" w:space="0" w:color="auto"/>
        <w:left w:val="none" w:sz="0" w:space="0" w:color="auto"/>
        <w:bottom w:val="none" w:sz="0" w:space="0" w:color="auto"/>
        <w:right w:val="none" w:sz="0" w:space="0" w:color="auto"/>
      </w:divBdr>
    </w:div>
    <w:div w:id="1814254459">
      <w:marLeft w:val="480"/>
      <w:marRight w:val="0"/>
      <w:marTop w:val="0"/>
      <w:marBottom w:val="0"/>
      <w:divBdr>
        <w:top w:val="none" w:sz="0" w:space="0" w:color="auto"/>
        <w:left w:val="none" w:sz="0" w:space="0" w:color="auto"/>
        <w:bottom w:val="none" w:sz="0" w:space="0" w:color="auto"/>
        <w:right w:val="none" w:sz="0" w:space="0" w:color="auto"/>
      </w:divBdr>
    </w:div>
    <w:div w:id="1814254812">
      <w:marLeft w:val="480"/>
      <w:marRight w:val="0"/>
      <w:marTop w:val="0"/>
      <w:marBottom w:val="0"/>
      <w:divBdr>
        <w:top w:val="none" w:sz="0" w:space="0" w:color="auto"/>
        <w:left w:val="none" w:sz="0" w:space="0" w:color="auto"/>
        <w:bottom w:val="none" w:sz="0" w:space="0" w:color="auto"/>
        <w:right w:val="none" w:sz="0" w:space="0" w:color="auto"/>
      </w:divBdr>
    </w:div>
    <w:div w:id="1814255290">
      <w:marLeft w:val="480"/>
      <w:marRight w:val="0"/>
      <w:marTop w:val="0"/>
      <w:marBottom w:val="0"/>
      <w:divBdr>
        <w:top w:val="none" w:sz="0" w:space="0" w:color="auto"/>
        <w:left w:val="none" w:sz="0" w:space="0" w:color="auto"/>
        <w:bottom w:val="none" w:sz="0" w:space="0" w:color="auto"/>
        <w:right w:val="none" w:sz="0" w:space="0" w:color="auto"/>
      </w:divBdr>
    </w:div>
    <w:div w:id="1814323005">
      <w:marLeft w:val="480"/>
      <w:marRight w:val="0"/>
      <w:marTop w:val="0"/>
      <w:marBottom w:val="0"/>
      <w:divBdr>
        <w:top w:val="none" w:sz="0" w:space="0" w:color="auto"/>
        <w:left w:val="none" w:sz="0" w:space="0" w:color="auto"/>
        <w:bottom w:val="none" w:sz="0" w:space="0" w:color="auto"/>
        <w:right w:val="none" w:sz="0" w:space="0" w:color="auto"/>
      </w:divBdr>
    </w:div>
    <w:div w:id="1814326581">
      <w:marLeft w:val="480"/>
      <w:marRight w:val="0"/>
      <w:marTop w:val="0"/>
      <w:marBottom w:val="0"/>
      <w:divBdr>
        <w:top w:val="none" w:sz="0" w:space="0" w:color="auto"/>
        <w:left w:val="none" w:sz="0" w:space="0" w:color="auto"/>
        <w:bottom w:val="none" w:sz="0" w:space="0" w:color="auto"/>
        <w:right w:val="none" w:sz="0" w:space="0" w:color="auto"/>
      </w:divBdr>
    </w:div>
    <w:div w:id="1814370246">
      <w:marLeft w:val="480"/>
      <w:marRight w:val="0"/>
      <w:marTop w:val="0"/>
      <w:marBottom w:val="0"/>
      <w:divBdr>
        <w:top w:val="none" w:sz="0" w:space="0" w:color="auto"/>
        <w:left w:val="none" w:sz="0" w:space="0" w:color="auto"/>
        <w:bottom w:val="none" w:sz="0" w:space="0" w:color="auto"/>
        <w:right w:val="none" w:sz="0" w:space="0" w:color="auto"/>
      </w:divBdr>
    </w:div>
    <w:div w:id="1814442817">
      <w:marLeft w:val="480"/>
      <w:marRight w:val="0"/>
      <w:marTop w:val="0"/>
      <w:marBottom w:val="0"/>
      <w:divBdr>
        <w:top w:val="none" w:sz="0" w:space="0" w:color="auto"/>
        <w:left w:val="none" w:sz="0" w:space="0" w:color="auto"/>
        <w:bottom w:val="none" w:sz="0" w:space="0" w:color="auto"/>
        <w:right w:val="none" w:sz="0" w:space="0" w:color="auto"/>
      </w:divBdr>
    </w:div>
    <w:div w:id="1814517530">
      <w:marLeft w:val="480"/>
      <w:marRight w:val="0"/>
      <w:marTop w:val="0"/>
      <w:marBottom w:val="0"/>
      <w:divBdr>
        <w:top w:val="none" w:sz="0" w:space="0" w:color="auto"/>
        <w:left w:val="none" w:sz="0" w:space="0" w:color="auto"/>
        <w:bottom w:val="none" w:sz="0" w:space="0" w:color="auto"/>
        <w:right w:val="none" w:sz="0" w:space="0" w:color="auto"/>
      </w:divBdr>
    </w:div>
    <w:div w:id="1814522232">
      <w:marLeft w:val="480"/>
      <w:marRight w:val="0"/>
      <w:marTop w:val="0"/>
      <w:marBottom w:val="0"/>
      <w:divBdr>
        <w:top w:val="none" w:sz="0" w:space="0" w:color="auto"/>
        <w:left w:val="none" w:sz="0" w:space="0" w:color="auto"/>
        <w:bottom w:val="none" w:sz="0" w:space="0" w:color="auto"/>
        <w:right w:val="none" w:sz="0" w:space="0" w:color="auto"/>
      </w:divBdr>
    </w:div>
    <w:div w:id="1814561770">
      <w:marLeft w:val="480"/>
      <w:marRight w:val="0"/>
      <w:marTop w:val="0"/>
      <w:marBottom w:val="0"/>
      <w:divBdr>
        <w:top w:val="none" w:sz="0" w:space="0" w:color="auto"/>
        <w:left w:val="none" w:sz="0" w:space="0" w:color="auto"/>
        <w:bottom w:val="none" w:sz="0" w:space="0" w:color="auto"/>
        <w:right w:val="none" w:sz="0" w:space="0" w:color="auto"/>
      </w:divBdr>
    </w:div>
    <w:div w:id="1814639149">
      <w:marLeft w:val="480"/>
      <w:marRight w:val="0"/>
      <w:marTop w:val="0"/>
      <w:marBottom w:val="0"/>
      <w:divBdr>
        <w:top w:val="none" w:sz="0" w:space="0" w:color="auto"/>
        <w:left w:val="none" w:sz="0" w:space="0" w:color="auto"/>
        <w:bottom w:val="none" w:sz="0" w:space="0" w:color="auto"/>
        <w:right w:val="none" w:sz="0" w:space="0" w:color="auto"/>
      </w:divBdr>
    </w:div>
    <w:div w:id="1814709910">
      <w:marLeft w:val="480"/>
      <w:marRight w:val="0"/>
      <w:marTop w:val="0"/>
      <w:marBottom w:val="0"/>
      <w:divBdr>
        <w:top w:val="none" w:sz="0" w:space="0" w:color="auto"/>
        <w:left w:val="none" w:sz="0" w:space="0" w:color="auto"/>
        <w:bottom w:val="none" w:sz="0" w:space="0" w:color="auto"/>
        <w:right w:val="none" w:sz="0" w:space="0" w:color="auto"/>
      </w:divBdr>
    </w:div>
    <w:div w:id="1814757861">
      <w:marLeft w:val="480"/>
      <w:marRight w:val="0"/>
      <w:marTop w:val="0"/>
      <w:marBottom w:val="0"/>
      <w:divBdr>
        <w:top w:val="none" w:sz="0" w:space="0" w:color="auto"/>
        <w:left w:val="none" w:sz="0" w:space="0" w:color="auto"/>
        <w:bottom w:val="none" w:sz="0" w:space="0" w:color="auto"/>
        <w:right w:val="none" w:sz="0" w:space="0" w:color="auto"/>
      </w:divBdr>
    </w:div>
    <w:div w:id="1814831465">
      <w:marLeft w:val="480"/>
      <w:marRight w:val="0"/>
      <w:marTop w:val="0"/>
      <w:marBottom w:val="0"/>
      <w:divBdr>
        <w:top w:val="none" w:sz="0" w:space="0" w:color="auto"/>
        <w:left w:val="none" w:sz="0" w:space="0" w:color="auto"/>
        <w:bottom w:val="none" w:sz="0" w:space="0" w:color="auto"/>
        <w:right w:val="none" w:sz="0" w:space="0" w:color="auto"/>
      </w:divBdr>
    </w:div>
    <w:div w:id="1814902969">
      <w:marLeft w:val="480"/>
      <w:marRight w:val="0"/>
      <w:marTop w:val="0"/>
      <w:marBottom w:val="0"/>
      <w:divBdr>
        <w:top w:val="none" w:sz="0" w:space="0" w:color="auto"/>
        <w:left w:val="none" w:sz="0" w:space="0" w:color="auto"/>
        <w:bottom w:val="none" w:sz="0" w:space="0" w:color="auto"/>
        <w:right w:val="none" w:sz="0" w:space="0" w:color="auto"/>
      </w:divBdr>
    </w:div>
    <w:div w:id="1814985264">
      <w:marLeft w:val="480"/>
      <w:marRight w:val="0"/>
      <w:marTop w:val="0"/>
      <w:marBottom w:val="0"/>
      <w:divBdr>
        <w:top w:val="none" w:sz="0" w:space="0" w:color="auto"/>
        <w:left w:val="none" w:sz="0" w:space="0" w:color="auto"/>
        <w:bottom w:val="none" w:sz="0" w:space="0" w:color="auto"/>
        <w:right w:val="none" w:sz="0" w:space="0" w:color="auto"/>
      </w:divBdr>
    </w:div>
    <w:div w:id="1814985957">
      <w:marLeft w:val="480"/>
      <w:marRight w:val="0"/>
      <w:marTop w:val="0"/>
      <w:marBottom w:val="0"/>
      <w:divBdr>
        <w:top w:val="none" w:sz="0" w:space="0" w:color="auto"/>
        <w:left w:val="none" w:sz="0" w:space="0" w:color="auto"/>
        <w:bottom w:val="none" w:sz="0" w:space="0" w:color="auto"/>
        <w:right w:val="none" w:sz="0" w:space="0" w:color="auto"/>
      </w:divBdr>
    </w:div>
    <w:div w:id="1815020866">
      <w:marLeft w:val="480"/>
      <w:marRight w:val="0"/>
      <w:marTop w:val="0"/>
      <w:marBottom w:val="0"/>
      <w:divBdr>
        <w:top w:val="none" w:sz="0" w:space="0" w:color="auto"/>
        <w:left w:val="none" w:sz="0" w:space="0" w:color="auto"/>
        <w:bottom w:val="none" w:sz="0" w:space="0" w:color="auto"/>
        <w:right w:val="none" w:sz="0" w:space="0" w:color="auto"/>
      </w:divBdr>
    </w:div>
    <w:div w:id="1815104785">
      <w:marLeft w:val="480"/>
      <w:marRight w:val="0"/>
      <w:marTop w:val="0"/>
      <w:marBottom w:val="0"/>
      <w:divBdr>
        <w:top w:val="none" w:sz="0" w:space="0" w:color="auto"/>
        <w:left w:val="none" w:sz="0" w:space="0" w:color="auto"/>
        <w:bottom w:val="none" w:sz="0" w:space="0" w:color="auto"/>
        <w:right w:val="none" w:sz="0" w:space="0" w:color="auto"/>
      </w:divBdr>
    </w:div>
    <w:div w:id="1815367319">
      <w:marLeft w:val="480"/>
      <w:marRight w:val="0"/>
      <w:marTop w:val="0"/>
      <w:marBottom w:val="0"/>
      <w:divBdr>
        <w:top w:val="none" w:sz="0" w:space="0" w:color="auto"/>
        <w:left w:val="none" w:sz="0" w:space="0" w:color="auto"/>
        <w:bottom w:val="none" w:sz="0" w:space="0" w:color="auto"/>
        <w:right w:val="none" w:sz="0" w:space="0" w:color="auto"/>
      </w:divBdr>
    </w:div>
    <w:div w:id="1815372763">
      <w:marLeft w:val="480"/>
      <w:marRight w:val="0"/>
      <w:marTop w:val="0"/>
      <w:marBottom w:val="0"/>
      <w:divBdr>
        <w:top w:val="none" w:sz="0" w:space="0" w:color="auto"/>
        <w:left w:val="none" w:sz="0" w:space="0" w:color="auto"/>
        <w:bottom w:val="none" w:sz="0" w:space="0" w:color="auto"/>
        <w:right w:val="none" w:sz="0" w:space="0" w:color="auto"/>
      </w:divBdr>
    </w:div>
    <w:div w:id="1815484572">
      <w:marLeft w:val="480"/>
      <w:marRight w:val="0"/>
      <w:marTop w:val="0"/>
      <w:marBottom w:val="0"/>
      <w:divBdr>
        <w:top w:val="none" w:sz="0" w:space="0" w:color="auto"/>
        <w:left w:val="none" w:sz="0" w:space="0" w:color="auto"/>
        <w:bottom w:val="none" w:sz="0" w:space="0" w:color="auto"/>
        <w:right w:val="none" w:sz="0" w:space="0" w:color="auto"/>
      </w:divBdr>
    </w:div>
    <w:div w:id="1815564302">
      <w:marLeft w:val="480"/>
      <w:marRight w:val="0"/>
      <w:marTop w:val="0"/>
      <w:marBottom w:val="0"/>
      <w:divBdr>
        <w:top w:val="none" w:sz="0" w:space="0" w:color="auto"/>
        <w:left w:val="none" w:sz="0" w:space="0" w:color="auto"/>
        <w:bottom w:val="none" w:sz="0" w:space="0" w:color="auto"/>
        <w:right w:val="none" w:sz="0" w:space="0" w:color="auto"/>
      </w:divBdr>
    </w:div>
    <w:div w:id="1815566254">
      <w:marLeft w:val="480"/>
      <w:marRight w:val="0"/>
      <w:marTop w:val="0"/>
      <w:marBottom w:val="0"/>
      <w:divBdr>
        <w:top w:val="none" w:sz="0" w:space="0" w:color="auto"/>
        <w:left w:val="none" w:sz="0" w:space="0" w:color="auto"/>
        <w:bottom w:val="none" w:sz="0" w:space="0" w:color="auto"/>
        <w:right w:val="none" w:sz="0" w:space="0" w:color="auto"/>
      </w:divBdr>
    </w:div>
    <w:div w:id="1815566882">
      <w:marLeft w:val="480"/>
      <w:marRight w:val="0"/>
      <w:marTop w:val="0"/>
      <w:marBottom w:val="0"/>
      <w:divBdr>
        <w:top w:val="none" w:sz="0" w:space="0" w:color="auto"/>
        <w:left w:val="none" w:sz="0" w:space="0" w:color="auto"/>
        <w:bottom w:val="none" w:sz="0" w:space="0" w:color="auto"/>
        <w:right w:val="none" w:sz="0" w:space="0" w:color="auto"/>
      </w:divBdr>
    </w:div>
    <w:div w:id="1815641433">
      <w:marLeft w:val="480"/>
      <w:marRight w:val="0"/>
      <w:marTop w:val="0"/>
      <w:marBottom w:val="0"/>
      <w:divBdr>
        <w:top w:val="none" w:sz="0" w:space="0" w:color="auto"/>
        <w:left w:val="none" w:sz="0" w:space="0" w:color="auto"/>
        <w:bottom w:val="none" w:sz="0" w:space="0" w:color="auto"/>
        <w:right w:val="none" w:sz="0" w:space="0" w:color="auto"/>
      </w:divBdr>
    </w:div>
    <w:div w:id="1815684254">
      <w:marLeft w:val="480"/>
      <w:marRight w:val="0"/>
      <w:marTop w:val="0"/>
      <w:marBottom w:val="0"/>
      <w:divBdr>
        <w:top w:val="none" w:sz="0" w:space="0" w:color="auto"/>
        <w:left w:val="none" w:sz="0" w:space="0" w:color="auto"/>
        <w:bottom w:val="none" w:sz="0" w:space="0" w:color="auto"/>
        <w:right w:val="none" w:sz="0" w:space="0" w:color="auto"/>
      </w:divBdr>
    </w:div>
    <w:div w:id="1815753032">
      <w:marLeft w:val="480"/>
      <w:marRight w:val="0"/>
      <w:marTop w:val="0"/>
      <w:marBottom w:val="0"/>
      <w:divBdr>
        <w:top w:val="none" w:sz="0" w:space="0" w:color="auto"/>
        <w:left w:val="none" w:sz="0" w:space="0" w:color="auto"/>
        <w:bottom w:val="none" w:sz="0" w:space="0" w:color="auto"/>
        <w:right w:val="none" w:sz="0" w:space="0" w:color="auto"/>
      </w:divBdr>
    </w:div>
    <w:div w:id="1815758418">
      <w:marLeft w:val="480"/>
      <w:marRight w:val="0"/>
      <w:marTop w:val="0"/>
      <w:marBottom w:val="0"/>
      <w:divBdr>
        <w:top w:val="none" w:sz="0" w:space="0" w:color="auto"/>
        <w:left w:val="none" w:sz="0" w:space="0" w:color="auto"/>
        <w:bottom w:val="none" w:sz="0" w:space="0" w:color="auto"/>
        <w:right w:val="none" w:sz="0" w:space="0" w:color="auto"/>
      </w:divBdr>
    </w:div>
    <w:div w:id="1815830135">
      <w:marLeft w:val="480"/>
      <w:marRight w:val="0"/>
      <w:marTop w:val="0"/>
      <w:marBottom w:val="0"/>
      <w:divBdr>
        <w:top w:val="none" w:sz="0" w:space="0" w:color="auto"/>
        <w:left w:val="none" w:sz="0" w:space="0" w:color="auto"/>
        <w:bottom w:val="none" w:sz="0" w:space="0" w:color="auto"/>
        <w:right w:val="none" w:sz="0" w:space="0" w:color="auto"/>
      </w:divBdr>
    </w:div>
    <w:div w:id="1815830646">
      <w:marLeft w:val="480"/>
      <w:marRight w:val="0"/>
      <w:marTop w:val="0"/>
      <w:marBottom w:val="0"/>
      <w:divBdr>
        <w:top w:val="none" w:sz="0" w:space="0" w:color="auto"/>
        <w:left w:val="none" w:sz="0" w:space="0" w:color="auto"/>
        <w:bottom w:val="none" w:sz="0" w:space="0" w:color="auto"/>
        <w:right w:val="none" w:sz="0" w:space="0" w:color="auto"/>
      </w:divBdr>
    </w:div>
    <w:div w:id="1815952218">
      <w:marLeft w:val="480"/>
      <w:marRight w:val="0"/>
      <w:marTop w:val="0"/>
      <w:marBottom w:val="0"/>
      <w:divBdr>
        <w:top w:val="none" w:sz="0" w:space="0" w:color="auto"/>
        <w:left w:val="none" w:sz="0" w:space="0" w:color="auto"/>
        <w:bottom w:val="none" w:sz="0" w:space="0" w:color="auto"/>
        <w:right w:val="none" w:sz="0" w:space="0" w:color="auto"/>
      </w:divBdr>
    </w:div>
    <w:div w:id="1815953272">
      <w:marLeft w:val="480"/>
      <w:marRight w:val="0"/>
      <w:marTop w:val="0"/>
      <w:marBottom w:val="0"/>
      <w:divBdr>
        <w:top w:val="none" w:sz="0" w:space="0" w:color="auto"/>
        <w:left w:val="none" w:sz="0" w:space="0" w:color="auto"/>
        <w:bottom w:val="none" w:sz="0" w:space="0" w:color="auto"/>
        <w:right w:val="none" w:sz="0" w:space="0" w:color="auto"/>
      </w:divBdr>
    </w:div>
    <w:div w:id="1815953534">
      <w:marLeft w:val="480"/>
      <w:marRight w:val="0"/>
      <w:marTop w:val="0"/>
      <w:marBottom w:val="0"/>
      <w:divBdr>
        <w:top w:val="none" w:sz="0" w:space="0" w:color="auto"/>
        <w:left w:val="none" w:sz="0" w:space="0" w:color="auto"/>
        <w:bottom w:val="none" w:sz="0" w:space="0" w:color="auto"/>
        <w:right w:val="none" w:sz="0" w:space="0" w:color="auto"/>
      </w:divBdr>
    </w:div>
    <w:div w:id="1816097315">
      <w:marLeft w:val="480"/>
      <w:marRight w:val="0"/>
      <w:marTop w:val="0"/>
      <w:marBottom w:val="0"/>
      <w:divBdr>
        <w:top w:val="none" w:sz="0" w:space="0" w:color="auto"/>
        <w:left w:val="none" w:sz="0" w:space="0" w:color="auto"/>
        <w:bottom w:val="none" w:sz="0" w:space="0" w:color="auto"/>
        <w:right w:val="none" w:sz="0" w:space="0" w:color="auto"/>
      </w:divBdr>
    </w:div>
    <w:div w:id="1816139040">
      <w:marLeft w:val="480"/>
      <w:marRight w:val="0"/>
      <w:marTop w:val="0"/>
      <w:marBottom w:val="0"/>
      <w:divBdr>
        <w:top w:val="none" w:sz="0" w:space="0" w:color="auto"/>
        <w:left w:val="none" w:sz="0" w:space="0" w:color="auto"/>
        <w:bottom w:val="none" w:sz="0" w:space="0" w:color="auto"/>
        <w:right w:val="none" w:sz="0" w:space="0" w:color="auto"/>
      </w:divBdr>
    </w:div>
    <w:div w:id="1816147063">
      <w:marLeft w:val="480"/>
      <w:marRight w:val="0"/>
      <w:marTop w:val="0"/>
      <w:marBottom w:val="0"/>
      <w:divBdr>
        <w:top w:val="none" w:sz="0" w:space="0" w:color="auto"/>
        <w:left w:val="none" w:sz="0" w:space="0" w:color="auto"/>
        <w:bottom w:val="none" w:sz="0" w:space="0" w:color="auto"/>
        <w:right w:val="none" w:sz="0" w:space="0" w:color="auto"/>
      </w:divBdr>
    </w:div>
    <w:div w:id="1816264722">
      <w:marLeft w:val="480"/>
      <w:marRight w:val="0"/>
      <w:marTop w:val="0"/>
      <w:marBottom w:val="0"/>
      <w:divBdr>
        <w:top w:val="none" w:sz="0" w:space="0" w:color="auto"/>
        <w:left w:val="none" w:sz="0" w:space="0" w:color="auto"/>
        <w:bottom w:val="none" w:sz="0" w:space="0" w:color="auto"/>
        <w:right w:val="none" w:sz="0" w:space="0" w:color="auto"/>
      </w:divBdr>
    </w:div>
    <w:div w:id="1816289334">
      <w:marLeft w:val="480"/>
      <w:marRight w:val="0"/>
      <w:marTop w:val="0"/>
      <w:marBottom w:val="0"/>
      <w:divBdr>
        <w:top w:val="none" w:sz="0" w:space="0" w:color="auto"/>
        <w:left w:val="none" w:sz="0" w:space="0" w:color="auto"/>
        <w:bottom w:val="none" w:sz="0" w:space="0" w:color="auto"/>
        <w:right w:val="none" w:sz="0" w:space="0" w:color="auto"/>
      </w:divBdr>
    </w:div>
    <w:div w:id="1816290237">
      <w:marLeft w:val="480"/>
      <w:marRight w:val="0"/>
      <w:marTop w:val="0"/>
      <w:marBottom w:val="0"/>
      <w:divBdr>
        <w:top w:val="none" w:sz="0" w:space="0" w:color="auto"/>
        <w:left w:val="none" w:sz="0" w:space="0" w:color="auto"/>
        <w:bottom w:val="none" w:sz="0" w:space="0" w:color="auto"/>
        <w:right w:val="none" w:sz="0" w:space="0" w:color="auto"/>
      </w:divBdr>
    </w:div>
    <w:div w:id="1816290803">
      <w:marLeft w:val="480"/>
      <w:marRight w:val="0"/>
      <w:marTop w:val="0"/>
      <w:marBottom w:val="0"/>
      <w:divBdr>
        <w:top w:val="none" w:sz="0" w:space="0" w:color="auto"/>
        <w:left w:val="none" w:sz="0" w:space="0" w:color="auto"/>
        <w:bottom w:val="none" w:sz="0" w:space="0" w:color="auto"/>
        <w:right w:val="none" w:sz="0" w:space="0" w:color="auto"/>
      </w:divBdr>
    </w:div>
    <w:div w:id="1816406732">
      <w:marLeft w:val="480"/>
      <w:marRight w:val="0"/>
      <w:marTop w:val="0"/>
      <w:marBottom w:val="0"/>
      <w:divBdr>
        <w:top w:val="none" w:sz="0" w:space="0" w:color="auto"/>
        <w:left w:val="none" w:sz="0" w:space="0" w:color="auto"/>
        <w:bottom w:val="none" w:sz="0" w:space="0" w:color="auto"/>
        <w:right w:val="none" w:sz="0" w:space="0" w:color="auto"/>
      </w:divBdr>
    </w:div>
    <w:div w:id="1816410988">
      <w:marLeft w:val="480"/>
      <w:marRight w:val="0"/>
      <w:marTop w:val="0"/>
      <w:marBottom w:val="0"/>
      <w:divBdr>
        <w:top w:val="none" w:sz="0" w:space="0" w:color="auto"/>
        <w:left w:val="none" w:sz="0" w:space="0" w:color="auto"/>
        <w:bottom w:val="none" w:sz="0" w:space="0" w:color="auto"/>
        <w:right w:val="none" w:sz="0" w:space="0" w:color="auto"/>
      </w:divBdr>
    </w:div>
    <w:div w:id="1816411906">
      <w:marLeft w:val="480"/>
      <w:marRight w:val="0"/>
      <w:marTop w:val="0"/>
      <w:marBottom w:val="0"/>
      <w:divBdr>
        <w:top w:val="none" w:sz="0" w:space="0" w:color="auto"/>
        <w:left w:val="none" w:sz="0" w:space="0" w:color="auto"/>
        <w:bottom w:val="none" w:sz="0" w:space="0" w:color="auto"/>
        <w:right w:val="none" w:sz="0" w:space="0" w:color="auto"/>
      </w:divBdr>
    </w:div>
    <w:div w:id="1816482970">
      <w:marLeft w:val="480"/>
      <w:marRight w:val="0"/>
      <w:marTop w:val="0"/>
      <w:marBottom w:val="0"/>
      <w:divBdr>
        <w:top w:val="none" w:sz="0" w:space="0" w:color="auto"/>
        <w:left w:val="none" w:sz="0" w:space="0" w:color="auto"/>
        <w:bottom w:val="none" w:sz="0" w:space="0" w:color="auto"/>
        <w:right w:val="none" w:sz="0" w:space="0" w:color="auto"/>
      </w:divBdr>
    </w:div>
    <w:div w:id="1816488934">
      <w:marLeft w:val="480"/>
      <w:marRight w:val="0"/>
      <w:marTop w:val="0"/>
      <w:marBottom w:val="0"/>
      <w:divBdr>
        <w:top w:val="none" w:sz="0" w:space="0" w:color="auto"/>
        <w:left w:val="none" w:sz="0" w:space="0" w:color="auto"/>
        <w:bottom w:val="none" w:sz="0" w:space="0" w:color="auto"/>
        <w:right w:val="none" w:sz="0" w:space="0" w:color="auto"/>
      </w:divBdr>
    </w:div>
    <w:div w:id="1816532931">
      <w:marLeft w:val="480"/>
      <w:marRight w:val="0"/>
      <w:marTop w:val="0"/>
      <w:marBottom w:val="0"/>
      <w:divBdr>
        <w:top w:val="none" w:sz="0" w:space="0" w:color="auto"/>
        <w:left w:val="none" w:sz="0" w:space="0" w:color="auto"/>
        <w:bottom w:val="none" w:sz="0" w:space="0" w:color="auto"/>
        <w:right w:val="none" w:sz="0" w:space="0" w:color="auto"/>
      </w:divBdr>
    </w:div>
    <w:div w:id="1816533679">
      <w:marLeft w:val="480"/>
      <w:marRight w:val="0"/>
      <w:marTop w:val="0"/>
      <w:marBottom w:val="0"/>
      <w:divBdr>
        <w:top w:val="none" w:sz="0" w:space="0" w:color="auto"/>
        <w:left w:val="none" w:sz="0" w:space="0" w:color="auto"/>
        <w:bottom w:val="none" w:sz="0" w:space="0" w:color="auto"/>
        <w:right w:val="none" w:sz="0" w:space="0" w:color="auto"/>
      </w:divBdr>
    </w:div>
    <w:div w:id="1816607165">
      <w:marLeft w:val="480"/>
      <w:marRight w:val="0"/>
      <w:marTop w:val="0"/>
      <w:marBottom w:val="0"/>
      <w:divBdr>
        <w:top w:val="none" w:sz="0" w:space="0" w:color="auto"/>
        <w:left w:val="none" w:sz="0" w:space="0" w:color="auto"/>
        <w:bottom w:val="none" w:sz="0" w:space="0" w:color="auto"/>
        <w:right w:val="none" w:sz="0" w:space="0" w:color="auto"/>
      </w:divBdr>
    </w:div>
    <w:div w:id="1816607480">
      <w:marLeft w:val="480"/>
      <w:marRight w:val="0"/>
      <w:marTop w:val="0"/>
      <w:marBottom w:val="0"/>
      <w:divBdr>
        <w:top w:val="none" w:sz="0" w:space="0" w:color="auto"/>
        <w:left w:val="none" w:sz="0" w:space="0" w:color="auto"/>
        <w:bottom w:val="none" w:sz="0" w:space="0" w:color="auto"/>
        <w:right w:val="none" w:sz="0" w:space="0" w:color="auto"/>
      </w:divBdr>
    </w:div>
    <w:div w:id="1816750868">
      <w:marLeft w:val="480"/>
      <w:marRight w:val="0"/>
      <w:marTop w:val="0"/>
      <w:marBottom w:val="0"/>
      <w:divBdr>
        <w:top w:val="none" w:sz="0" w:space="0" w:color="auto"/>
        <w:left w:val="none" w:sz="0" w:space="0" w:color="auto"/>
        <w:bottom w:val="none" w:sz="0" w:space="0" w:color="auto"/>
        <w:right w:val="none" w:sz="0" w:space="0" w:color="auto"/>
      </w:divBdr>
    </w:div>
    <w:div w:id="1816753960">
      <w:marLeft w:val="480"/>
      <w:marRight w:val="0"/>
      <w:marTop w:val="0"/>
      <w:marBottom w:val="0"/>
      <w:divBdr>
        <w:top w:val="none" w:sz="0" w:space="0" w:color="auto"/>
        <w:left w:val="none" w:sz="0" w:space="0" w:color="auto"/>
        <w:bottom w:val="none" w:sz="0" w:space="0" w:color="auto"/>
        <w:right w:val="none" w:sz="0" w:space="0" w:color="auto"/>
      </w:divBdr>
    </w:div>
    <w:div w:id="1816754093">
      <w:marLeft w:val="480"/>
      <w:marRight w:val="0"/>
      <w:marTop w:val="0"/>
      <w:marBottom w:val="0"/>
      <w:divBdr>
        <w:top w:val="none" w:sz="0" w:space="0" w:color="auto"/>
        <w:left w:val="none" w:sz="0" w:space="0" w:color="auto"/>
        <w:bottom w:val="none" w:sz="0" w:space="0" w:color="auto"/>
        <w:right w:val="none" w:sz="0" w:space="0" w:color="auto"/>
      </w:divBdr>
    </w:div>
    <w:div w:id="1816796058">
      <w:marLeft w:val="480"/>
      <w:marRight w:val="0"/>
      <w:marTop w:val="0"/>
      <w:marBottom w:val="0"/>
      <w:divBdr>
        <w:top w:val="none" w:sz="0" w:space="0" w:color="auto"/>
        <w:left w:val="none" w:sz="0" w:space="0" w:color="auto"/>
        <w:bottom w:val="none" w:sz="0" w:space="0" w:color="auto"/>
        <w:right w:val="none" w:sz="0" w:space="0" w:color="auto"/>
      </w:divBdr>
    </w:div>
    <w:div w:id="1816800955">
      <w:marLeft w:val="480"/>
      <w:marRight w:val="0"/>
      <w:marTop w:val="0"/>
      <w:marBottom w:val="0"/>
      <w:divBdr>
        <w:top w:val="none" w:sz="0" w:space="0" w:color="auto"/>
        <w:left w:val="none" w:sz="0" w:space="0" w:color="auto"/>
        <w:bottom w:val="none" w:sz="0" w:space="0" w:color="auto"/>
        <w:right w:val="none" w:sz="0" w:space="0" w:color="auto"/>
      </w:divBdr>
    </w:div>
    <w:div w:id="1816870232">
      <w:marLeft w:val="480"/>
      <w:marRight w:val="0"/>
      <w:marTop w:val="0"/>
      <w:marBottom w:val="0"/>
      <w:divBdr>
        <w:top w:val="none" w:sz="0" w:space="0" w:color="auto"/>
        <w:left w:val="none" w:sz="0" w:space="0" w:color="auto"/>
        <w:bottom w:val="none" w:sz="0" w:space="0" w:color="auto"/>
        <w:right w:val="none" w:sz="0" w:space="0" w:color="auto"/>
      </w:divBdr>
    </w:div>
    <w:div w:id="1816870896">
      <w:marLeft w:val="480"/>
      <w:marRight w:val="0"/>
      <w:marTop w:val="0"/>
      <w:marBottom w:val="0"/>
      <w:divBdr>
        <w:top w:val="none" w:sz="0" w:space="0" w:color="auto"/>
        <w:left w:val="none" w:sz="0" w:space="0" w:color="auto"/>
        <w:bottom w:val="none" w:sz="0" w:space="0" w:color="auto"/>
        <w:right w:val="none" w:sz="0" w:space="0" w:color="auto"/>
      </w:divBdr>
    </w:div>
    <w:div w:id="1816995013">
      <w:marLeft w:val="480"/>
      <w:marRight w:val="0"/>
      <w:marTop w:val="0"/>
      <w:marBottom w:val="0"/>
      <w:divBdr>
        <w:top w:val="none" w:sz="0" w:space="0" w:color="auto"/>
        <w:left w:val="none" w:sz="0" w:space="0" w:color="auto"/>
        <w:bottom w:val="none" w:sz="0" w:space="0" w:color="auto"/>
        <w:right w:val="none" w:sz="0" w:space="0" w:color="auto"/>
      </w:divBdr>
    </w:div>
    <w:div w:id="1817061621">
      <w:marLeft w:val="480"/>
      <w:marRight w:val="0"/>
      <w:marTop w:val="0"/>
      <w:marBottom w:val="0"/>
      <w:divBdr>
        <w:top w:val="none" w:sz="0" w:space="0" w:color="auto"/>
        <w:left w:val="none" w:sz="0" w:space="0" w:color="auto"/>
        <w:bottom w:val="none" w:sz="0" w:space="0" w:color="auto"/>
        <w:right w:val="none" w:sz="0" w:space="0" w:color="auto"/>
      </w:divBdr>
    </w:div>
    <w:div w:id="1817065673">
      <w:marLeft w:val="480"/>
      <w:marRight w:val="0"/>
      <w:marTop w:val="0"/>
      <w:marBottom w:val="0"/>
      <w:divBdr>
        <w:top w:val="none" w:sz="0" w:space="0" w:color="auto"/>
        <w:left w:val="none" w:sz="0" w:space="0" w:color="auto"/>
        <w:bottom w:val="none" w:sz="0" w:space="0" w:color="auto"/>
        <w:right w:val="none" w:sz="0" w:space="0" w:color="auto"/>
      </w:divBdr>
    </w:div>
    <w:div w:id="1817070120">
      <w:marLeft w:val="480"/>
      <w:marRight w:val="0"/>
      <w:marTop w:val="0"/>
      <w:marBottom w:val="0"/>
      <w:divBdr>
        <w:top w:val="none" w:sz="0" w:space="0" w:color="auto"/>
        <w:left w:val="none" w:sz="0" w:space="0" w:color="auto"/>
        <w:bottom w:val="none" w:sz="0" w:space="0" w:color="auto"/>
        <w:right w:val="none" w:sz="0" w:space="0" w:color="auto"/>
      </w:divBdr>
    </w:div>
    <w:div w:id="1817182963">
      <w:marLeft w:val="480"/>
      <w:marRight w:val="0"/>
      <w:marTop w:val="0"/>
      <w:marBottom w:val="0"/>
      <w:divBdr>
        <w:top w:val="none" w:sz="0" w:space="0" w:color="auto"/>
        <w:left w:val="none" w:sz="0" w:space="0" w:color="auto"/>
        <w:bottom w:val="none" w:sz="0" w:space="0" w:color="auto"/>
        <w:right w:val="none" w:sz="0" w:space="0" w:color="auto"/>
      </w:divBdr>
    </w:div>
    <w:div w:id="1817258869">
      <w:marLeft w:val="480"/>
      <w:marRight w:val="0"/>
      <w:marTop w:val="0"/>
      <w:marBottom w:val="0"/>
      <w:divBdr>
        <w:top w:val="none" w:sz="0" w:space="0" w:color="auto"/>
        <w:left w:val="none" w:sz="0" w:space="0" w:color="auto"/>
        <w:bottom w:val="none" w:sz="0" w:space="0" w:color="auto"/>
        <w:right w:val="none" w:sz="0" w:space="0" w:color="auto"/>
      </w:divBdr>
    </w:div>
    <w:div w:id="1817335088">
      <w:marLeft w:val="480"/>
      <w:marRight w:val="0"/>
      <w:marTop w:val="0"/>
      <w:marBottom w:val="0"/>
      <w:divBdr>
        <w:top w:val="none" w:sz="0" w:space="0" w:color="auto"/>
        <w:left w:val="none" w:sz="0" w:space="0" w:color="auto"/>
        <w:bottom w:val="none" w:sz="0" w:space="0" w:color="auto"/>
        <w:right w:val="none" w:sz="0" w:space="0" w:color="auto"/>
      </w:divBdr>
    </w:div>
    <w:div w:id="1817523545">
      <w:marLeft w:val="480"/>
      <w:marRight w:val="0"/>
      <w:marTop w:val="0"/>
      <w:marBottom w:val="0"/>
      <w:divBdr>
        <w:top w:val="none" w:sz="0" w:space="0" w:color="auto"/>
        <w:left w:val="none" w:sz="0" w:space="0" w:color="auto"/>
        <w:bottom w:val="none" w:sz="0" w:space="0" w:color="auto"/>
        <w:right w:val="none" w:sz="0" w:space="0" w:color="auto"/>
      </w:divBdr>
    </w:div>
    <w:div w:id="1817528052">
      <w:marLeft w:val="480"/>
      <w:marRight w:val="0"/>
      <w:marTop w:val="0"/>
      <w:marBottom w:val="0"/>
      <w:divBdr>
        <w:top w:val="none" w:sz="0" w:space="0" w:color="auto"/>
        <w:left w:val="none" w:sz="0" w:space="0" w:color="auto"/>
        <w:bottom w:val="none" w:sz="0" w:space="0" w:color="auto"/>
        <w:right w:val="none" w:sz="0" w:space="0" w:color="auto"/>
      </w:divBdr>
    </w:div>
    <w:div w:id="1817528904">
      <w:marLeft w:val="480"/>
      <w:marRight w:val="0"/>
      <w:marTop w:val="0"/>
      <w:marBottom w:val="0"/>
      <w:divBdr>
        <w:top w:val="none" w:sz="0" w:space="0" w:color="auto"/>
        <w:left w:val="none" w:sz="0" w:space="0" w:color="auto"/>
        <w:bottom w:val="none" w:sz="0" w:space="0" w:color="auto"/>
        <w:right w:val="none" w:sz="0" w:space="0" w:color="auto"/>
      </w:divBdr>
    </w:div>
    <w:div w:id="1817602550">
      <w:marLeft w:val="480"/>
      <w:marRight w:val="0"/>
      <w:marTop w:val="0"/>
      <w:marBottom w:val="0"/>
      <w:divBdr>
        <w:top w:val="none" w:sz="0" w:space="0" w:color="auto"/>
        <w:left w:val="none" w:sz="0" w:space="0" w:color="auto"/>
        <w:bottom w:val="none" w:sz="0" w:space="0" w:color="auto"/>
        <w:right w:val="none" w:sz="0" w:space="0" w:color="auto"/>
      </w:divBdr>
    </w:div>
    <w:div w:id="1817605012">
      <w:marLeft w:val="480"/>
      <w:marRight w:val="0"/>
      <w:marTop w:val="0"/>
      <w:marBottom w:val="0"/>
      <w:divBdr>
        <w:top w:val="none" w:sz="0" w:space="0" w:color="auto"/>
        <w:left w:val="none" w:sz="0" w:space="0" w:color="auto"/>
        <w:bottom w:val="none" w:sz="0" w:space="0" w:color="auto"/>
        <w:right w:val="none" w:sz="0" w:space="0" w:color="auto"/>
      </w:divBdr>
    </w:div>
    <w:div w:id="1817642010">
      <w:marLeft w:val="480"/>
      <w:marRight w:val="0"/>
      <w:marTop w:val="0"/>
      <w:marBottom w:val="0"/>
      <w:divBdr>
        <w:top w:val="none" w:sz="0" w:space="0" w:color="auto"/>
        <w:left w:val="none" w:sz="0" w:space="0" w:color="auto"/>
        <w:bottom w:val="none" w:sz="0" w:space="0" w:color="auto"/>
        <w:right w:val="none" w:sz="0" w:space="0" w:color="auto"/>
      </w:divBdr>
    </w:div>
    <w:div w:id="1817644002">
      <w:marLeft w:val="480"/>
      <w:marRight w:val="0"/>
      <w:marTop w:val="0"/>
      <w:marBottom w:val="0"/>
      <w:divBdr>
        <w:top w:val="none" w:sz="0" w:space="0" w:color="auto"/>
        <w:left w:val="none" w:sz="0" w:space="0" w:color="auto"/>
        <w:bottom w:val="none" w:sz="0" w:space="0" w:color="auto"/>
        <w:right w:val="none" w:sz="0" w:space="0" w:color="auto"/>
      </w:divBdr>
    </w:div>
    <w:div w:id="1817649868">
      <w:marLeft w:val="480"/>
      <w:marRight w:val="0"/>
      <w:marTop w:val="0"/>
      <w:marBottom w:val="0"/>
      <w:divBdr>
        <w:top w:val="none" w:sz="0" w:space="0" w:color="auto"/>
        <w:left w:val="none" w:sz="0" w:space="0" w:color="auto"/>
        <w:bottom w:val="none" w:sz="0" w:space="0" w:color="auto"/>
        <w:right w:val="none" w:sz="0" w:space="0" w:color="auto"/>
      </w:divBdr>
    </w:div>
    <w:div w:id="1817792659">
      <w:marLeft w:val="480"/>
      <w:marRight w:val="0"/>
      <w:marTop w:val="0"/>
      <w:marBottom w:val="0"/>
      <w:divBdr>
        <w:top w:val="none" w:sz="0" w:space="0" w:color="auto"/>
        <w:left w:val="none" w:sz="0" w:space="0" w:color="auto"/>
        <w:bottom w:val="none" w:sz="0" w:space="0" w:color="auto"/>
        <w:right w:val="none" w:sz="0" w:space="0" w:color="auto"/>
      </w:divBdr>
    </w:div>
    <w:div w:id="1817794148">
      <w:marLeft w:val="480"/>
      <w:marRight w:val="0"/>
      <w:marTop w:val="0"/>
      <w:marBottom w:val="0"/>
      <w:divBdr>
        <w:top w:val="none" w:sz="0" w:space="0" w:color="auto"/>
        <w:left w:val="none" w:sz="0" w:space="0" w:color="auto"/>
        <w:bottom w:val="none" w:sz="0" w:space="0" w:color="auto"/>
        <w:right w:val="none" w:sz="0" w:space="0" w:color="auto"/>
      </w:divBdr>
    </w:div>
    <w:div w:id="1817801323">
      <w:marLeft w:val="480"/>
      <w:marRight w:val="0"/>
      <w:marTop w:val="0"/>
      <w:marBottom w:val="0"/>
      <w:divBdr>
        <w:top w:val="none" w:sz="0" w:space="0" w:color="auto"/>
        <w:left w:val="none" w:sz="0" w:space="0" w:color="auto"/>
        <w:bottom w:val="none" w:sz="0" w:space="0" w:color="auto"/>
        <w:right w:val="none" w:sz="0" w:space="0" w:color="auto"/>
      </w:divBdr>
    </w:div>
    <w:div w:id="1817869270">
      <w:marLeft w:val="480"/>
      <w:marRight w:val="0"/>
      <w:marTop w:val="0"/>
      <w:marBottom w:val="0"/>
      <w:divBdr>
        <w:top w:val="none" w:sz="0" w:space="0" w:color="auto"/>
        <w:left w:val="none" w:sz="0" w:space="0" w:color="auto"/>
        <w:bottom w:val="none" w:sz="0" w:space="0" w:color="auto"/>
        <w:right w:val="none" w:sz="0" w:space="0" w:color="auto"/>
      </w:divBdr>
    </w:div>
    <w:div w:id="1817988020">
      <w:marLeft w:val="480"/>
      <w:marRight w:val="0"/>
      <w:marTop w:val="0"/>
      <w:marBottom w:val="0"/>
      <w:divBdr>
        <w:top w:val="none" w:sz="0" w:space="0" w:color="auto"/>
        <w:left w:val="none" w:sz="0" w:space="0" w:color="auto"/>
        <w:bottom w:val="none" w:sz="0" w:space="0" w:color="auto"/>
        <w:right w:val="none" w:sz="0" w:space="0" w:color="auto"/>
      </w:divBdr>
    </w:div>
    <w:div w:id="1817991843">
      <w:marLeft w:val="480"/>
      <w:marRight w:val="0"/>
      <w:marTop w:val="0"/>
      <w:marBottom w:val="0"/>
      <w:divBdr>
        <w:top w:val="none" w:sz="0" w:space="0" w:color="auto"/>
        <w:left w:val="none" w:sz="0" w:space="0" w:color="auto"/>
        <w:bottom w:val="none" w:sz="0" w:space="0" w:color="auto"/>
        <w:right w:val="none" w:sz="0" w:space="0" w:color="auto"/>
      </w:divBdr>
    </w:div>
    <w:div w:id="1817993799">
      <w:marLeft w:val="480"/>
      <w:marRight w:val="0"/>
      <w:marTop w:val="0"/>
      <w:marBottom w:val="0"/>
      <w:divBdr>
        <w:top w:val="none" w:sz="0" w:space="0" w:color="auto"/>
        <w:left w:val="none" w:sz="0" w:space="0" w:color="auto"/>
        <w:bottom w:val="none" w:sz="0" w:space="0" w:color="auto"/>
        <w:right w:val="none" w:sz="0" w:space="0" w:color="auto"/>
      </w:divBdr>
    </w:div>
    <w:div w:id="1818062026">
      <w:marLeft w:val="480"/>
      <w:marRight w:val="0"/>
      <w:marTop w:val="0"/>
      <w:marBottom w:val="0"/>
      <w:divBdr>
        <w:top w:val="none" w:sz="0" w:space="0" w:color="auto"/>
        <w:left w:val="none" w:sz="0" w:space="0" w:color="auto"/>
        <w:bottom w:val="none" w:sz="0" w:space="0" w:color="auto"/>
        <w:right w:val="none" w:sz="0" w:space="0" w:color="auto"/>
      </w:divBdr>
    </w:div>
    <w:div w:id="1818106967">
      <w:marLeft w:val="480"/>
      <w:marRight w:val="0"/>
      <w:marTop w:val="0"/>
      <w:marBottom w:val="0"/>
      <w:divBdr>
        <w:top w:val="none" w:sz="0" w:space="0" w:color="auto"/>
        <w:left w:val="none" w:sz="0" w:space="0" w:color="auto"/>
        <w:bottom w:val="none" w:sz="0" w:space="0" w:color="auto"/>
        <w:right w:val="none" w:sz="0" w:space="0" w:color="auto"/>
      </w:divBdr>
    </w:div>
    <w:div w:id="1818109918">
      <w:marLeft w:val="480"/>
      <w:marRight w:val="0"/>
      <w:marTop w:val="0"/>
      <w:marBottom w:val="0"/>
      <w:divBdr>
        <w:top w:val="none" w:sz="0" w:space="0" w:color="auto"/>
        <w:left w:val="none" w:sz="0" w:space="0" w:color="auto"/>
        <w:bottom w:val="none" w:sz="0" w:space="0" w:color="auto"/>
        <w:right w:val="none" w:sz="0" w:space="0" w:color="auto"/>
      </w:divBdr>
    </w:div>
    <w:div w:id="1818181455">
      <w:marLeft w:val="480"/>
      <w:marRight w:val="0"/>
      <w:marTop w:val="0"/>
      <w:marBottom w:val="0"/>
      <w:divBdr>
        <w:top w:val="none" w:sz="0" w:space="0" w:color="auto"/>
        <w:left w:val="none" w:sz="0" w:space="0" w:color="auto"/>
        <w:bottom w:val="none" w:sz="0" w:space="0" w:color="auto"/>
        <w:right w:val="none" w:sz="0" w:space="0" w:color="auto"/>
      </w:divBdr>
    </w:div>
    <w:div w:id="1818184439">
      <w:marLeft w:val="480"/>
      <w:marRight w:val="0"/>
      <w:marTop w:val="0"/>
      <w:marBottom w:val="0"/>
      <w:divBdr>
        <w:top w:val="none" w:sz="0" w:space="0" w:color="auto"/>
        <w:left w:val="none" w:sz="0" w:space="0" w:color="auto"/>
        <w:bottom w:val="none" w:sz="0" w:space="0" w:color="auto"/>
        <w:right w:val="none" w:sz="0" w:space="0" w:color="auto"/>
      </w:divBdr>
    </w:div>
    <w:div w:id="1818186818">
      <w:marLeft w:val="480"/>
      <w:marRight w:val="0"/>
      <w:marTop w:val="0"/>
      <w:marBottom w:val="0"/>
      <w:divBdr>
        <w:top w:val="none" w:sz="0" w:space="0" w:color="auto"/>
        <w:left w:val="none" w:sz="0" w:space="0" w:color="auto"/>
        <w:bottom w:val="none" w:sz="0" w:space="0" w:color="auto"/>
        <w:right w:val="none" w:sz="0" w:space="0" w:color="auto"/>
      </w:divBdr>
    </w:div>
    <w:div w:id="1818256129">
      <w:marLeft w:val="480"/>
      <w:marRight w:val="0"/>
      <w:marTop w:val="0"/>
      <w:marBottom w:val="0"/>
      <w:divBdr>
        <w:top w:val="none" w:sz="0" w:space="0" w:color="auto"/>
        <w:left w:val="none" w:sz="0" w:space="0" w:color="auto"/>
        <w:bottom w:val="none" w:sz="0" w:space="0" w:color="auto"/>
        <w:right w:val="none" w:sz="0" w:space="0" w:color="auto"/>
      </w:divBdr>
    </w:div>
    <w:div w:id="1818256321">
      <w:marLeft w:val="480"/>
      <w:marRight w:val="0"/>
      <w:marTop w:val="0"/>
      <w:marBottom w:val="0"/>
      <w:divBdr>
        <w:top w:val="none" w:sz="0" w:space="0" w:color="auto"/>
        <w:left w:val="none" w:sz="0" w:space="0" w:color="auto"/>
        <w:bottom w:val="none" w:sz="0" w:space="0" w:color="auto"/>
        <w:right w:val="none" w:sz="0" w:space="0" w:color="auto"/>
      </w:divBdr>
    </w:div>
    <w:div w:id="1818303157">
      <w:marLeft w:val="480"/>
      <w:marRight w:val="0"/>
      <w:marTop w:val="0"/>
      <w:marBottom w:val="0"/>
      <w:divBdr>
        <w:top w:val="none" w:sz="0" w:space="0" w:color="auto"/>
        <w:left w:val="none" w:sz="0" w:space="0" w:color="auto"/>
        <w:bottom w:val="none" w:sz="0" w:space="0" w:color="auto"/>
        <w:right w:val="none" w:sz="0" w:space="0" w:color="auto"/>
      </w:divBdr>
    </w:div>
    <w:div w:id="1818373365">
      <w:marLeft w:val="480"/>
      <w:marRight w:val="0"/>
      <w:marTop w:val="0"/>
      <w:marBottom w:val="0"/>
      <w:divBdr>
        <w:top w:val="none" w:sz="0" w:space="0" w:color="auto"/>
        <w:left w:val="none" w:sz="0" w:space="0" w:color="auto"/>
        <w:bottom w:val="none" w:sz="0" w:space="0" w:color="auto"/>
        <w:right w:val="none" w:sz="0" w:space="0" w:color="auto"/>
      </w:divBdr>
    </w:div>
    <w:div w:id="1818447986">
      <w:marLeft w:val="480"/>
      <w:marRight w:val="0"/>
      <w:marTop w:val="0"/>
      <w:marBottom w:val="0"/>
      <w:divBdr>
        <w:top w:val="none" w:sz="0" w:space="0" w:color="auto"/>
        <w:left w:val="none" w:sz="0" w:space="0" w:color="auto"/>
        <w:bottom w:val="none" w:sz="0" w:space="0" w:color="auto"/>
        <w:right w:val="none" w:sz="0" w:space="0" w:color="auto"/>
      </w:divBdr>
    </w:div>
    <w:div w:id="1818497227">
      <w:marLeft w:val="480"/>
      <w:marRight w:val="0"/>
      <w:marTop w:val="0"/>
      <w:marBottom w:val="0"/>
      <w:divBdr>
        <w:top w:val="none" w:sz="0" w:space="0" w:color="auto"/>
        <w:left w:val="none" w:sz="0" w:space="0" w:color="auto"/>
        <w:bottom w:val="none" w:sz="0" w:space="0" w:color="auto"/>
        <w:right w:val="none" w:sz="0" w:space="0" w:color="auto"/>
      </w:divBdr>
    </w:div>
    <w:div w:id="1818524728">
      <w:marLeft w:val="480"/>
      <w:marRight w:val="0"/>
      <w:marTop w:val="0"/>
      <w:marBottom w:val="0"/>
      <w:divBdr>
        <w:top w:val="none" w:sz="0" w:space="0" w:color="auto"/>
        <w:left w:val="none" w:sz="0" w:space="0" w:color="auto"/>
        <w:bottom w:val="none" w:sz="0" w:space="0" w:color="auto"/>
        <w:right w:val="none" w:sz="0" w:space="0" w:color="auto"/>
      </w:divBdr>
    </w:div>
    <w:div w:id="1818565234">
      <w:marLeft w:val="480"/>
      <w:marRight w:val="0"/>
      <w:marTop w:val="0"/>
      <w:marBottom w:val="0"/>
      <w:divBdr>
        <w:top w:val="none" w:sz="0" w:space="0" w:color="auto"/>
        <w:left w:val="none" w:sz="0" w:space="0" w:color="auto"/>
        <w:bottom w:val="none" w:sz="0" w:space="0" w:color="auto"/>
        <w:right w:val="none" w:sz="0" w:space="0" w:color="auto"/>
      </w:divBdr>
    </w:div>
    <w:div w:id="1818569582">
      <w:marLeft w:val="480"/>
      <w:marRight w:val="0"/>
      <w:marTop w:val="0"/>
      <w:marBottom w:val="0"/>
      <w:divBdr>
        <w:top w:val="none" w:sz="0" w:space="0" w:color="auto"/>
        <w:left w:val="none" w:sz="0" w:space="0" w:color="auto"/>
        <w:bottom w:val="none" w:sz="0" w:space="0" w:color="auto"/>
        <w:right w:val="none" w:sz="0" w:space="0" w:color="auto"/>
      </w:divBdr>
    </w:div>
    <w:div w:id="1818572157">
      <w:marLeft w:val="480"/>
      <w:marRight w:val="0"/>
      <w:marTop w:val="0"/>
      <w:marBottom w:val="0"/>
      <w:divBdr>
        <w:top w:val="none" w:sz="0" w:space="0" w:color="auto"/>
        <w:left w:val="none" w:sz="0" w:space="0" w:color="auto"/>
        <w:bottom w:val="none" w:sz="0" w:space="0" w:color="auto"/>
        <w:right w:val="none" w:sz="0" w:space="0" w:color="auto"/>
      </w:divBdr>
    </w:div>
    <w:div w:id="1818643718">
      <w:marLeft w:val="480"/>
      <w:marRight w:val="0"/>
      <w:marTop w:val="0"/>
      <w:marBottom w:val="0"/>
      <w:divBdr>
        <w:top w:val="none" w:sz="0" w:space="0" w:color="auto"/>
        <w:left w:val="none" w:sz="0" w:space="0" w:color="auto"/>
        <w:bottom w:val="none" w:sz="0" w:space="0" w:color="auto"/>
        <w:right w:val="none" w:sz="0" w:space="0" w:color="auto"/>
      </w:divBdr>
    </w:div>
    <w:div w:id="1818648388">
      <w:marLeft w:val="480"/>
      <w:marRight w:val="0"/>
      <w:marTop w:val="0"/>
      <w:marBottom w:val="0"/>
      <w:divBdr>
        <w:top w:val="none" w:sz="0" w:space="0" w:color="auto"/>
        <w:left w:val="none" w:sz="0" w:space="0" w:color="auto"/>
        <w:bottom w:val="none" w:sz="0" w:space="0" w:color="auto"/>
        <w:right w:val="none" w:sz="0" w:space="0" w:color="auto"/>
      </w:divBdr>
    </w:div>
    <w:div w:id="1818716467">
      <w:marLeft w:val="480"/>
      <w:marRight w:val="0"/>
      <w:marTop w:val="0"/>
      <w:marBottom w:val="0"/>
      <w:divBdr>
        <w:top w:val="none" w:sz="0" w:space="0" w:color="auto"/>
        <w:left w:val="none" w:sz="0" w:space="0" w:color="auto"/>
        <w:bottom w:val="none" w:sz="0" w:space="0" w:color="auto"/>
        <w:right w:val="none" w:sz="0" w:space="0" w:color="auto"/>
      </w:divBdr>
    </w:div>
    <w:div w:id="1818716571">
      <w:marLeft w:val="480"/>
      <w:marRight w:val="0"/>
      <w:marTop w:val="0"/>
      <w:marBottom w:val="0"/>
      <w:divBdr>
        <w:top w:val="none" w:sz="0" w:space="0" w:color="auto"/>
        <w:left w:val="none" w:sz="0" w:space="0" w:color="auto"/>
        <w:bottom w:val="none" w:sz="0" w:space="0" w:color="auto"/>
        <w:right w:val="none" w:sz="0" w:space="0" w:color="auto"/>
      </w:divBdr>
    </w:div>
    <w:div w:id="1818716983">
      <w:marLeft w:val="480"/>
      <w:marRight w:val="0"/>
      <w:marTop w:val="0"/>
      <w:marBottom w:val="0"/>
      <w:divBdr>
        <w:top w:val="none" w:sz="0" w:space="0" w:color="auto"/>
        <w:left w:val="none" w:sz="0" w:space="0" w:color="auto"/>
        <w:bottom w:val="none" w:sz="0" w:space="0" w:color="auto"/>
        <w:right w:val="none" w:sz="0" w:space="0" w:color="auto"/>
      </w:divBdr>
    </w:div>
    <w:div w:id="1818719046">
      <w:marLeft w:val="480"/>
      <w:marRight w:val="0"/>
      <w:marTop w:val="0"/>
      <w:marBottom w:val="0"/>
      <w:divBdr>
        <w:top w:val="none" w:sz="0" w:space="0" w:color="auto"/>
        <w:left w:val="none" w:sz="0" w:space="0" w:color="auto"/>
        <w:bottom w:val="none" w:sz="0" w:space="0" w:color="auto"/>
        <w:right w:val="none" w:sz="0" w:space="0" w:color="auto"/>
      </w:divBdr>
    </w:div>
    <w:div w:id="1818720271">
      <w:marLeft w:val="480"/>
      <w:marRight w:val="0"/>
      <w:marTop w:val="0"/>
      <w:marBottom w:val="0"/>
      <w:divBdr>
        <w:top w:val="none" w:sz="0" w:space="0" w:color="auto"/>
        <w:left w:val="none" w:sz="0" w:space="0" w:color="auto"/>
        <w:bottom w:val="none" w:sz="0" w:space="0" w:color="auto"/>
        <w:right w:val="none" w:sz="0" w:space="0" w:color="auto"/>
      </w:divBdr>
    </w:div>
    <w:div w:id="1818720534">
      <w:marLeft w:val="480"/>
      <w:marRight w:val="0"/>
      <w:marTop w:val="0"/>
      <w:marBottom w:val="0"/>
      <w:divBdr>
        <w:top w:val="none" w:sz="0" w:space="0" w:color="auto"/>
        <w:left w:val="none" w:sz="0" w:space="0" w:color="auto"/>
        <w:bottom w:val="none" w:sz="0" w:space="0" w:color="auto"/>
        <w:right w:val="none" w:sz="0" w:space="0" w:color="auto"/>
      </w:divBdr>
    </w:div>
    <w:div w:id="1818760067">
      <w:marLeft w:val="480"/>
      <w:marRight w:val="0"/>
      <w:marTop w:val="0"/>
      <w:marBottom w:val="0"/>
      <w:divBdr>
        <w:top w:val="none" w:sz="0" w:space="0" w:color="auto"/>
        <w:left w:val="none" w:sz="0" w:space="0" w:color="auto"/>
        <w:bottom w:val="none" w:sz="0" w:space="0" w:color="auto"/>
        <w:right w:val="none" w:sz="0" w:space="0" w:color="auto"/>
      </w:divBdr>
    </w:div>
    <w:div w:id="1818835304">
      <w:marLeft w:val="480"/>
      <w:marRight w:val="0"/>
      <w:marTop w:val="0"/>
      <w:marBottom w:val="0"/>
      <w:divBdr>
        <w:top w:val="none" w:sz="0" w:space="0" w:color="auto"/>
        <w:left w:val="none" w:sz="0" w:space="0" w:color="auto"/>
        <w:bottom w:val="none" w:sz="0" w:space="0" w:color="auto"/>
        <w:right w:val="none" w:sz="0" w:space="0" w:color="auto"/>
      </w:divBdr>
    </w:div>
    <w:div w:id="1818839095">
      <w:marLeft w:val="480"/>
      <w:marRight w:val="0"/>
      <w:marTop w:val="0"/>
      <w:marBottom w:val="0"/>
      <w:divBdr>
        <w:top w:val="none" w:sz="0" w:space="0" w:color="auto"/>
        <w:left w:val="none" w:sz="0" w:space="0" w:color="auto"/>
        <w:bottom w:val="none" w:sz="0" w:space="0" w:color="auto"/>
        <w:right w:val="none" w:sz="0" w:space="0" w:color="auto"/>
      </w:divBdr>
    </w:div>
    <w:div w:id="1818915961">
      <w:marLeft w:val="480"/>
      <w:marRight w:val="0"/>
      <w:marTop w:val="0"/>
      <w:marBottom w:val="0"/>
      <w:divBdr>
        <w:top w:val="none" w:sz="0" w:space="0" w:color="auto"/>
        <w:left w:val="none" w:sz="0" w:space="0" w:color="auto"/>
        <w:bottom w:val="none" w:sz="0" w:space="0" w:color="auto"/>
        <w:right w:val="none" w:sz="0" w:space="0" w:color="auto"/>
      </w:divBdr>
    </w:div>
    <w:div w:id="1819030188">
      <w:marLeft w:val="480"/>
      <w:marRight w:val="0"/>
      <w:marTop w:val="0"/>
      <w:marBottom w:val="0"/>
      <w:divBdr>
        <w:top w:val="none" w:sz="0" w:space="0" w:color="auto"/>
        <w:left w:val="none" w:sz="0" w:space="0" w:color="auto"/>
        <w:bottom w:val="none" w:sz="0" w:space="0" w:color="auto"/>
        <w:right w:val="none" w:sz="0" w:space="0" w:color="auto"/>
      </w:divBdr>
    </w:div>
    <w:div w:id="1819108978">
      <w:marLeft w:val="480"/>
      <w:marRight w:val="0"/>
      <w:marTop w:val="0"/>
      <w:marBottom w:val="0"/>
      <w:divBdr>
        <w:top w:val="none" w:sz="0" w:space="0" w:color="auto"/>
        <w:left w:val="none" w:sz="0" w:space="0" w:color="auto"/>
        <w:bottom w:val="none" w:sz="0" w:space="0" w:color="auto"/>
        <w:right w:val="none" w:sz="0" w:space="0" w:color="auto"/>
      </w:divBdr>
    </w:div>
    <w:div w:id="1819154622">
      <w:marLeft w:val="480"/>
      <w:marRight w:val="0"/>
      <w:marTop w:val="0"/>
      <w:marBottom w:val="0"/>
      <w:divBdr>
        <w:top w:val="none" w:sz="0" w:space="0" w:color="auto"/>
        <w:left w:val="none" w:sz="0" w:space="0" w:color="auto"/>
        <w:bottom w:val="none" w:sz="0" w:space="0" w:color="auto"/>
        <w:right w:val="none" w:sz="0" w:space="0" w:color="auto"/>
      </w:divBdr>
    </w:div>
    <w:div w:id="1819222588">
      <w:marLeft w:val="480"/>
      <w:marRight w:val="0"/>
      <w:marTop w:val="0"/>
      <w:marBottom w:val="0"/>
      <w:divBdr>
        <w:top w:val="none" w:sz="0" w:space="0" w:color="auto"/>
        <w:left w:val="none" w:sz="0" w:space="0" w:color="auto"/>
        <w:bottom w:val="none" w:sz="0" w:space="0" w:color="auto"/>
        <w:right w:val="none" w:sz="0" w:space="0" w:color="auto"/>
      </w:divBdr>
    </w:div>
    <w:div w:id="1819229943">
      <w:marLeft w:val="480"/>
      <w:marRight w:val="0"/>
      <w:marTop w:val="0"/>
      <w:marBottom w:val="0"/>
      <w:divBdr>
        <w:top w:val="none" w:sz="0" w:space="0" w:color="auto"/>
        <w:left w:val="none" w:sz="0" w:space="0" w:color="auto"/>
        <w:bottom w:val="none" w:sz="0" w:space="0" w:color="auto"/>
        <w:right w:val="none" w:sz="0" w:space="0" w:color="auto"/>
      </w:divBdr>
    </w:div>
    <w:div w:id="1819295912">
      <w:marLeft w:val="480"/>
      <w:marRight w:val="0"/>
      <w:marTop w:val="0"/>
      <w:marBottom w:val="0"/>
      <w:divBdr>
        <w:top w:val="none" w:sz="0" w:space="0" w:color="auto"/>
        <w:left w:val="none" w:sz="0" w:space="0" w:color="auto"/>
        <w:bottom w:val="none" w:sz="0" w:space="0" w:color="auto"/>
        <w:right w:val="none" w:sz="0" w:space="0" w:color="auto"/>
      </w:divBdr>
    </w:div>
    <w:div w:id="1819297720">
      <w:marLeft w:val="480"/>
      <w:marRight w:val="0"/>
      <w:marTop w:val="0"/>
      <w:marBottom w:val="0"/>
      <w:divBdr>
        <w:top w:val="none" w:sz="0" w:space="0" w:color="auto"/>
        <w:left w:val="none" w:sz="0" w:space="0" w:color="auto"/>
        <w:bottom w:val="none" w:sz="0" w:space="0" w:color="auto"/>
        <w:right w:val="none" w:sz="0" w:space="0" w:color="auto"/>
      </w:divBdr>
    </w:div>
    <w:div w:id="1819304333">
      <w:marLeft w:val="480"/>
      <w:marRight w:val="0"/>
      <w:marTop w:val="0"/>
      <w:marBottom w:val="0"/>
      <w:divBdr>
        <w:top w:val="none" w:sz="0" w:space="0" w:color="auto"/>
        <w:left w:val="none" w:sz="0" w:space="0" w:color="auto"/>
        <w:bottom w:val="none" w:sz="0" w:space="0" w:color="auto"/>
        <w:right w:val="none" w:sz="0" w:space="0" w:color="auto"/>
      </w:divBdr>
    </w:div>
    <w:div w:id="1819345011">
      <w:marLeft w:val="480"/>
      <w:marRight w:val="0"/>
      <w:marTop w:val="0"/>
      <w:marBottom w:val="0"/>
      <w:divBdr>
        <w:top w:val="none" w:sz="0" w:space="0" w:color="auto"/>
        <w:left w:val="none" w:sz="0" w:space="0" w:color="auto"/>
        <w:bottom w:val="none" w:sz="0" w:space="0" w:color="auto"/>
        <w:right w:val="none" w:sz="0" w:space="0" w:color="auto"/>
      </w:divBdr>
    </w:div>
    <w:div w:id="1819374994">
      <w:marLeft w:val="480"/>
      <w:marRight w:val="0"/>
      <w:marTop w:val="0"/>
      <w:marBottom w:val="0"/>
      <w:divBdr>
        <w:top w:val="none" w:sz="0" w:space="0" w:color="auto"/>
        <w:left w:val="none" w:sz="0" w:space="0" w:color="auto"/>
        <w:bottom w:val="none" w:sz="0" w:space="0" w:color="auto"/>
        <w:right w:val="none" w:sz="0" w:space="0" w:color="auto"/>
      </w:divBdr>
    </w:div>
    <w:div w:id="1819375238">
      <w:marLeft w:val="480"/>
      <w:marRight w:val="0"/>
      <w:marTop w:val="0"/>
      <w:marBottom w:val="0"/>
      <w:divBdr>
        <w:top w:val="none" w:sz="0" w:space="0" w:color="auto"/>
        <w:left w:val="none" w:sz="0" w:space="0" w:color="auto"/>
        <w:bottom w:val="none" w:sz="0" w:space="0" w:color="auto"/>
        <w:right w:val="none" w:sz="0" w:space="0" w:color="auto"/>
      </w:divBdr>
    </w:div>
    <w:div w:id="1819493051">
      <w:marLeft w:val="480"/>
      <w:marRight w:val="0"/>
      <w:marTop w:val="0"/>
      <w:marBottom w:val="0"/>
      <w:divBdr>
        <w:top w:val="none" w:sz="0" w:space="0" w:color="auto"/>
        <w:left w:val="none" w:sz="0" w:space="0" w:color="auto"/>
        <w:bottom w:val="none" w:sz="0" w:space="0" w:color="auto"/>
        <w:right w:val="none" w:sz="0" w:space="0" w:color="auto"/>
      </w:divBdr>
    </w:div>
    <w:div w:id="1819494776">
      <w:marLeft w:val="480"/>
      <w:marRight w:val="0"/>
      <w:marTop w:val="0"/>
      <w:marBottom w:val="0"/>
      <w:divBdr>
        <w:top w:val="none" w:sz="0" w:space="0" w:color="auto"/>
        <w:left w:val="none" w:sz="0" w:space="0" w:color="auto"/>
        <w:bottom w:val="none" w:sz="0" w:space="0" w:color="auto"/>
        <w:right w:val="none" w:sz="0" w:space="0" w:color="auto"/>
      </w:divBdr>
    </w:div>
    <w:div w:id="1819496586">
      <w:marLeft w:val="480"/>
      <w:marRight w:val="0"/>
      <w:marTop w:val="0"/>
      <w:marBottom w:val="0"/>
      <w:divBdr>
        <w:top w:val="none" w:sz="0" w:space="0" w:color="auto"/>
        <w:left w:val="none" w:sz="0" w:space="0" w:color="auto"/>
        <w:bottom w:val="none" w:sz="0" w:space="0" w:color="auto"/>
        <w:right w:val="none" w:sz="0" w:space="0" w:color="auto"/>
      </w:divBdr>
    </w:div>
    <w:div w:id="1819496660">
      <w:bodyDiv w:val="1"/>
      <w:marLeft w:val="0"/>
      <w:marRight w:val="0"/>
      <w:marTop w:val="0"/>
      <w:marBottom w:val="0"/>
      <w:divBdr>
        <w:top w:val="none" w:sz="0" w:space="0" w:color="auto"/>
        <w:left w:val="none" w:sz="0" w:space="0" w:color="auto"/>
        <w:bottom w:val="none" w:sz="0" w:space="0" w:color="auto"/>
        <w:right w:val="none" w:sz="0" w:space="0" w:color="auto"/>
      </w:divBdr>
      <w:divsChild>
        <w:div w:id="759176076">
          <w:marLeft w:val="480"/>
          <w:marRight w:val="0"/>
          <w:marTop w:val="0"/>
          <w:marBottom w:val="0"/>
          <w:divBdr>
            <w:top w:val="none" w:sz="0" w:space="0" w:color="auto"/>
            <w:left w:val="none" w:sz="0" w:space="0" w:color="auto"/>
            <w:bottom w:val="none" w:sz="0" w:space="0" w:color="auto"/>
            <w:right w:val="none" w:sz="0" w:space="0" w:color="auto"/>
          </w:divBdr>
        </w:div>
        <w:div w:id="302345411">
          <w:marLeft w:val="480"/>
          <w:marRight w:val="0"/>
          <w:marTop w:val="0"/>
          <w:marBottom w:val="0"/>
          <w:divBdr>
            <w:top w:val="none" w:sz="0" w:space="0" w:color="auto"/>
            <w:left w:val="none" w:sz="0" w:space="0" w:color="auto"/>
            <w:bottom w:val="none" w:sz="0" w:space="0" w:color="auto"/>
            <w:right w:val="none" w:sz="0" w:space="0" w:color="auto"/>
          </w:divBdr>
        </w:div>
        <w:div w:id="1222710757">
          <w:marLeft w:val="480"/>
          <w:marRight w:val="0"/>
          <w:marTop w:val="0"/>
          <w:marBottom w:val="0"/>
          <w:divBdr>
            <w:top w:val="none" w:sz="0" w:space="0" w:color="auto"/>
            <w:left w:val="none" w:sz="0" w:space="0" w:color="auto"/>
            <w:bottom w:val="none" w:sz="0" w:space="0" w:color="auto"/>
            <w:right w:val="none" w:sz="0" w:space="0" w:color="auto"/>
          </w:divBdr>
        </w:div>
        <w:div w:id="381637053">
          <w:marLeft w:val="480"/>
          <w:marRight w:val="0"/>
          <w:marTop w:val="0"/>
          <w:marBottom w:val="0"/>
          <w:divBdr>
            <w:top w:val="none" w:sz="0" w:space="0" w:color="auto"/>
            <w:left w:val="none" w:sz="0" w:space="0" w:color="auto"/>
            <w:bottom w:val="none" w:sz="0" w:space="0" w:color="auto"/>
            <w:right w:val="none" w:sz="0" w:space="0" w:color="auto"/>
          </w:divBdr>
        </w:div>
        <w:div w:id="1096290410">
          <w:marLeft w:val="480"/>
          <w:marRight w:val="0"/>
          <w:marTop w:val="0"/>
          <w:marBottom w:val="0"/>
          <w:divBdr>
            <w:top w:val="none" w:sz="0" w:space="0" w:color="auto"/>
            <w:left w:val="none" w:sz="0" w:space="0" w:color="auto"/>
            <w:bottom w:val="none" w:sz="0" w:space="0" w:color="auto"/>
            <w:right w:val="none" w:sz="0" w:space="0" w:color="auto"/>
          </w:divBdr>
        </w:div>
        <w:div w:id="997226298">
          <w:marLeft w:val="480"/>
          <w:marRight w:val="0"/>
          <w:marTop w:val="0"/>
          <w:marBottom w:val="0"/>
          <w:divBdr>
            <w:top w:val="none" w:sz="0" w:space="0" w:color="auto"/>
            <w:left w:val="none" w:sz="0" w:space="0" w:color="auto"/>
            <w:bottom w:val="none" w:sz="0" w:space="0" w:color="auto"/>
            <w:right w:val="none" w:sz="0" w:space="0" w:color="auto"/>
          </w:divBdr>
        </w:div>
        <w:div w:id="1492745949">
          <w:marLeft w:val="480"/>
          <w:marRight w:val="0"/>
          <w:marTop w:val="0"/>
          <w:marBottom w:val="0"/>
          <w:divBdr>
            <w:top w:val="none" w:sz="0" w:space="0" w:color="auto"/>
            <w:left w:val="none" w:sz="0" w:space="0" w:color="auto"/>
            <w:bottom w:val="none" w:sz="0" w:space="0" w:color="auto"/>
            <w:right w:val="none" w:sz="0" w:space="0" w:color="auto"/>
          </w:divBdr>
        </w:div>
        <w:div w:id="1655182910">
          <w:marLeft w:val="480"/>
          <w:marRight w:val="0"/>
          <w:marTop w:val="0"/>
          <w:marBottom w:val="0"/>
          <w:divBdr>
            <w:top w:val="none" w:sz="0" w:space="0" w:color="auto"/>
            <w:left w:val="none" w:sz="0" w:space="0" w:color="auto"/>
            <w:bottom w:val="none" w:sz="0" w:space="0" w:color="auto"/>
            <w:right w:val="none" w:sz="0" w:space="0" w:color="auto"/>
          </w:divBdr>
        </w:div>
        <w:div w:id="2030252690">
          <w:marLeft w:val="480"/>
          <w:marRight w:val="0"/>
          <w:marTop w:val="0"/>
          <w:marBottom w:val="0"/>
          <w:divBdr>
            <w:top w:val="none" w:sz="0" w:space="0" w:color="auto"/>
            <w:left w:val="none" w:sz="0" w:space="0" w:color="auto"/>
            <w:bottom w:val="none" w:sz="0" w:space="0" w:color="auto"/>
            <w:right w:val="none" w:sz="0" w:space="0" w:color="auto"/>
          </w:divBdr>
        </w:div>
        <w:div w:id="1331644258">
          <w:marLeft w:val="480"/>
          <w:marRight w:val="0"/>
          <w:marTop w:val="0"/>
          <w:marBottom w:val="0"/>
          <w:divBdr>
            <w:top w:val="none" w:sz="0" w:space="0" w:color="auto"/>
            <w:left w:val="none" w:sz="0" w:space="0" w:color="auto"/>
            <w:bottom w:val="none" w:sz="0" w:space="0" w:color="auto"/>
            <w:right w:val="none" w:sz="0" w:space="0" w:color="auto"/>
          </w:divBdr>
        </w:div>
        <w:div w:id="389234114">
          <w:marLeft w:val="480"/>
          <w:marRight w:val="0"/>
          <w:marTop w:val="0"/>
          <w:marBottom w:val="0"/>
          <w:divBdr>
            <w:top w:val="none" w:sz="0" w:space="0" w:color="auto"/>
            <w:left w:val="none" w:sz="0" w:space="0" w:color="auto"/>
            <w:bottom w:val="none" w:sz="0" w:space="0" w:color="auto"/>
            <w:right w:val="none" w:sz="0" w:space="0" w:color="auto"/>
          </w:divBdr>
        </w:div>
        <w:div w:id="455564074">
          <w:marLeft w:val="480"/>
          <w:marRight w:val="0"/>
          <w:marTop w:val="0"/>
          <w:marBottom w:val="0"/>
          <w:divBdr>
            <w:top w:val="none" w:sz="0" w:space="0" w:color="auto"/>
            <w:left w:val="none" w:sz="0" w:space="0" w:color="auto"/>
            <w:bottom w:val="none" w:sz="0" w:space="0" w:color="auto"/>
            <w:right w:val="none" w:sz="0" w:space="0" w:color="auto"/>
          </w:divBdr>
        </w:div>
        <w:div w:id="956449989">
          <w:marLeft w:val="480"/>
          <w:marRight w:val="0"/>
          <w:marTop w:val="0"/>
          <w:marBottom w:val="0"/>
          <w:divBdr>
            <w:top w:val="none" w:sz="0" w:space="0" w:color="auto"/>
            <w:left w:val="none" w:sz="0" w:space="0" w:color="auto"/>
            <w:bottom w:val="none" w:sz="0" w:space="0" w:color="auto"/>
            <w:right w:val="none" w:sz="0" w:space="0" w:color="auto"/>
          </w:divBdr>
        </w:div>
      </w:divsChild>
    </w:div>
    <w:div w:id="1819497801">
      <w:marLeft w:val="480"/>
      <w:marRight w:val="0"/>
      <w:marTop w:val="0"/>
      <w:marBottom w:val="0"/>
      <w:divBdr>
        <w:top w:val="none" w:sz="0" w:space="0" w:color="auto"/>
        <w:left w:val="none" w:sz="0" w:space="0" w:color="auto"/>
        <w:bottom w:val="none" w:sz="0" w:space="0" w:color="auto"/>
        <w:right w:val="none" w:sz="0" w:space="0" w:color="auto"/>
      </w:divBdr>
    </w:div>
    <w:div w:id="1819566554">
      <w:marLeft w:val="480"/>
      <w:marRight w:val="0"/>
      <w:marTop w:val="0"/>
      <w:marBottom w:val="0"/>
      <w:divBdr>
        <w:top w:val="none" w:sz="0" w:space="0" w:color="auto"/>
        <w:left w:val="none" w:sz="0" w:space="0" w:color="auto"/>
        <w:bottom w:val="none" w:sz="0" w:space="0" w:color="auto"/>
        <w:right w:val="none" w:sz="0" w:space="0" w:color="auto"/>
      </w:divBdr>
    </w:div>
    <w:div w:id="1819568547">
      <w:marLeft w:val="480"/>
      <w:marRight w:val="0"/>
      <w:marTop w:val="0"/>
      <w:marBottom w:val="0"/>
      <w:divBdr>
        <w:top w:val="none" w:sz="0" w:space="0" w:color="auto"/>
        <w:left w:val="none" w:sz="0" w:space="0" w:color="auto"/>
        <w:bottom w:val="none" w:sz="0" w:space="0" w:color="auto"/>
        <w:right w:val="none" w:sz="0" w:space="0" w:color="auto"/>
      </w:divBdr>
    </w:div>
    <w:div w:id="1819568666">
      <w:marLeft w:val="480"/>
      <w:marRight w:val="0"/>
      <w:marTop w:val="0"/>
      <w:marBottom w:val="0"/>
      <w:divBdr>
        <w:top w:val="none" w:sz="0" w:space="0" w:color="auto"/>
        <w:left w:val="none" w:sz="0" w:space="0" w:color="auto"/>
        <w:bottom w:val="none" w:sz="0" w:space="0" w:color="auto"/>
        <w:right w:val="none" w:sz="0" w:space="0" w:color="auto"/>
      </w:divBdr>
    </w:div>
    <w:div w:id="1819568915">
      <w:marLeft w:val="480"/>
      <w:marRight w:val="0"/>
      <w:marTop w:val="0"/>
      <w:marBottom w:val="0"/>
      <w:divBdr>
        <w:top w:val="none" w:sz="0" w:space="0" w:color="auto"/>
        <w:left w:val="none" w:sz="0" w:space="0" w:color="auto"/>
        <w:bottom w:val="none" w:sz="0" w:space="0" w:color="auto"/>
        <w:right w:val="none" w:sz="0" w:space="0" w:color="auto"/>
      </w:divBdr>
    </w:div>
    <w:div w:id="1819610094">
      <w:marLeft w:val="480"/>
      <w:marRight w:val="0"/>
      <w:marTop w:val="0"/>
      <w:marBottom w:val="0"/>
      <w:divBdr>
        <w:top w:val="none" w:sz="0" w:space="0" w:color="auto"/>
        <w:left w:val="none" w:sz="0" w:space="0" w:color="auto"/>
        <w:bottom w:val="none" w:sz="0" w:space="0" w:color="auto"/>
        <w:right w:val="none" w:sz="0" w:space="0" w:color="auto"/>
      </w:divBdr>
    </w:div>
    <w:div w:id="1819877962">
      <w:marLeft w:val="480"/>
      <w:marRight w:val="0"/>
      <w:marTop w:val="0"/>
      <w:marBottom w:val="0"/>
      <w:divBdr>
        <w:top w:val="none" w:sz="0" w:space="0" w:color="auto"/>
        <w:left w:val="none" w:sz="0" w:space="0" w:color="auto"/>
        <w:bottom w:val="none" w:sz="0" w:space="0" w:color="auto"/>
        <w:right w:val="none" w:sz="0" w:space="0" w:color="auto"/>
      </w:divBdr>
    </w:div>
    <w:div w:id="1819882962">
      <w:marLeft w:val="480"/>
      <w:marRight w:val="0"/>
      <w:marTop w:val="0"/>
      <w:marBottom w:val="0"/>
      <w:divBdr>
        <w:top w:val="none" w:sz="0" w:space="0" w:color="auto"/>
        <w:left w:val="none" w:sz="0" w:space="0" w:color="auto"/>
        <w:bottom w:val="none" w:sz="0" w:space="0" w:color="auto"/>
        <w:right w:val="none" w:sz="0" w:space="0" w:color="auto"/>
      </w:divBdr>
    </w:div>
    <w:div w:id="1819956973">
      <w:marLeft w:val="480"/>
      <w:marRight w:val="0"/>
      <w:marTop w:val="0"/>
      <w:marBottom w:val="0"/>
      <w:divBdr>
        <w:top w:val="none" w:sz="0" w:space="0" w:color="auto"/>
        <w:left w:val="none" w:sz="0" w:space="0" w:color="auto"/>
        <w:bottom w:val="none" w:sz="0" w:space="0" w:color="auto"/>
        <w:right w:val="none" w:sz="0" w:space="0" w:color="auto"/>
      </w:divBdr>
    </w:div>
    <w:div w:id="1820001861">
      <w:marLeft w:val="480"/>
      <w:marRight w:val="0"/>
      <w:marTop w:val="0"/>
      <w:marBottom w:val="0"/>
      <w:divBdr>
        <w:top w:val="none" w:sz="0" w:space="0" w:color="auto"/>
        <w:left w:val="none" w:sz="0" w:space="0" w:color="auto"/>
        <w:bottom w:val="none" w:sz="0" w:space="0" w:color="auto"/>
        <w:right w:val="none" w:sz="0" w:space="0" w:color="auto"/>
      </w:divBdr>
    </w:div>
    <w:div w:id="1820028884">
      <w:marLeft w:val="480"/>
      <w:marRight w:val="0"/>
      <w:marTop w:val="0"/>
      <w:marBottom w:val="0"/>
      <w:divBdr>
        <w:top w:val="none" w:sz="0" w:space="0" w:color="auto"/>
        <w:left w:val="none" w:sz="0" w:space="0" w:color="auto"/>
        <w:bottom w:val="none" w:sz="0" w:space="0" w:color="auto"/>
        <w:right w:val="none" w:sz="0" w:space="0" w:color="auto"/>
      </w:divBdr>
    </w:div>
    <w:div w:id="1820069235">
      <w:marLeft w:val="480"/>
      <w:marRight w:val="0"/>
      <w:marTop w:val="0"/>
      <w:marBottom w:val="0"/>
      <w:divBdr>
        <w:top w:val="none" w:sz="0" w:space="0" w:color="auto"/>
        <w:left w:val="none" w:sz="0" w:space="0" w:color="auto"/>
        <w:bottom w:val="none" w:sz="0" w:space="0" w:color="auto"/>
        <w:right w:val="none" w:sz="0" w:space="0" w:color="auto"/>
      </w:divBdr>
    </w:div>
    <w:div w:id="1820070972">
      <w:marLeft w:val="480"/>
      <w:marRight w:val="0"/>
      <w:marTop w:val="0"/>
      <w:marBottom w:val="0"/>
      <w:divBdr>
        <w:top w:val="none" w:sz="0" w:space="0" w:color="auto"/>
        <w:left w:val="none" w:sz="0" w:space="0" w:color="auto"/>
        <w:bottom w:val="none" w:sz="0" w:space="0" w:color="auto"/>
        <w:right w:val="none" w:sz="0" w:space="0" w:color="auto"/>
      </w:divBdr>
    </w:div>
    <w:div w:id="1820072908">
      <w:marLeft w:val="480"/>
      <w:marRight w:val="0"/>
      <w:marTop w:val="0"/>
      <w:marBottom w:val="0"/>
      <w:divBdr>
        <w:top w:val="none" w:sz="0" w:space="0" w:color="auto"/>
        <w:left w:val="none" w:sz="0" w:space="0" w:color="auto"/>
        <w:bottom w:val="none" w:sz="0" w:space="0" w:color="auto"/>
        <w:right w:val="none" w:sz="0" w:space="0" w:color="auto"/>
      </w:divBdr>
    </w:div>
    <w:div w:id="1820150809">
      <w:marLeft w:val="480"/>
      <w:marRight w:val="0"/>
      <w:marTop w:val="0"/>
      <w:marBottom w:val="0"/>
      <w:divBdr>
        <w:top w:val="none" w:sz="0" w:space="0" w:color="auto"/>
        <w:left w:val="none" w:sz="0" w:space="0" w:color="auto"/>
        <w:bottom w:val="none" w:sz="0" w:space="0" w:color="auto"/>
        <w:right w:val="none" w:sz="0" w:space="0" w:color="auto"/>
      </w:divBdr>
    </w:div>
    <w:div w:id="1820221119">
      <w:marLeft w:val="480"/>
      <w:marRight w:val="0"/>
      <w:marTop w:val="0"/>
      <w:marBottom w:val="0"/>
      <w:divBdr>
        <w:top w:val="none" w:sz="0" w:space="0" w:color="auto"/>
        <w:left w:val="none" w:sz="0" w:space="0" w:color="auto"/>
        <w:bottom w:val="none" w:sz="0" w:space="0" w:color="auto"/>
        <w:right w:val="none" w:sz="0" w:space="0" w:color="auto"/>
      </w:divBdr>
    </w:div>
    <w:div w:id="1820272130">
      <w:marLeft w:val="480"/>
      <w:marRight w:val="0"/>
      <w:marTop w:val="0"/>
      <w:marBottom w:val="0"/>
      <w:divBdr>
        <w:top w:val="none" w:sz="0" w:space="0" w:color="auto"/>
        <w:left w:val="none" w:sz="0" w:space="0" w:color="auto"/>
        <w:bottom w:val="none" w:sz="0" w:space="0" w:color="auto"/>
        <w:right w:val="none" w:sz="0" w:space="0" w:color="auto"/>
      </w:divBdr>
    </w:div>
    <w:div w:id="1820343324">
      <w:marLeft w:val="480"/>
      <w:marRight w:val="0"/>
      <w:marTop w:val="0"/>
      <w:marBottom w:val="0"/>
      <w:divBdr>
        <w:top w:val="none" w:sz="0" w:space="0" w:color="auto"/>
        <w:left w:val="none" w:sz="0" w:space="0" w:color="auto"/>
        <w:bottom w:val="none" w:sz="0" w:space="0" w:color="auto"/>
        <w:right w:val="none" w:sz="0" w:space="0" w:color="auto"/>
      </w:divBdr>
    </w:div>
    <w:div w:id="1820416375">
      <w:marLeft w:val="480"/>
      <w:marRight w:val="0"/>
      <w:marTop w:val="0"/>
      <w:marBottom w:val="0"/>
      <w:divBdr>
        <w:top w:val="none" w:sz="0" w:space="0" w:color="auto"/>
        <w:left w:val="none" w:sz="0" w:space="0" w:color="auto"/>
        <w:bottom w:val="none" w:sz="0" w:space="0" w:color="auto"/>
        <w:right w:val="none" w:sz="0" w:space="0" w:color="auto"/>
      </w:divBdr>
    </w:div>
    <w:div w:id="1820489630">
      <w:marLeft w:val="480"/>
      <w:marRight w:val="0"/>
      <w:marTop w:val="0"/>
      <w:marBottom w:val="0"/>
      <w:divBdr>
        <w:top w:val="none" w:sz="0" w:space="0" w:color="auto"/>
        <w:left w:val="none" w:sz="0" w:space="0" w:color="auto"/>
        <w:bottom w:val="none" w:sz="0" w:space="0" w:color="auto"/>
        <w:right w:val="none" w:sz="0" w:space="0" w:color="auto"/>
      </w:divBdr>
    </w:div>
    <w:div w:id="1820530997">
      <w:marLeft w:val="480"/>
      <w:marRight w:val="0"/>
      <w:marTop w:val="0"/>
      <w:marBottom w:val="0"/>
      <w:divBdr>
        <w:top w:val="none" w:sz="0" w:space="0" w:color="auto"/>
        <w:left w:val="none" w:sz="0" w:space="0" w:color="auto"/>
        <w:bottom w:val="none" w:sz="0" w:space="0" w:color="auto"/>
        <w:right w:val="none" w:sz="0" w:space="0" w:color="auto"/>
      </w:divBdr>
    </w:div>
    <w:div w:id="1820613354">
      <w:marLeft w:val="480"/>
      <w:marRight w:val="0"/>
      <w:marTop w:val="0"/>
      <w:marBottom w:val="0"/>
      <w:divBdr>
        <w:top w:val="none" w:sz="0" w:space="0" w:color="auto"/>
        <w:left w:val="none" w:sz="0" w:space="0" w:color="auto"/>
        <w:bottom w:val="none" w:sz="0" w:space="0" w:color="auto"/>
        <w:right w:val="none" w:sz="0" w:space="0" w:color="auto"/>
      </w:divBdr>
    </w:div>
    <w:div w:id="1820657933">
      <w:marLeft w:val="480"/>
      <w:marRight w:val="0"/>
      <w:marTop w:val="0"/>
      <w:marBottom w:val="0"/>
      <w:divBdr>
        <w:top w:val="none" w:sz="0" w:space="0" w:color="auto"/>
        <w:left w:val="none" w:sz="0" w:space="0" w:color="auto"/>
        <w:bottom w:val="none" w:sz="0" w:space="0" w:color="auto"/>
        <w:right w:val="none" w:sz="0" w:space="0" w:color="auto"/>
      </w:divBdr>
    </w:div>
    <w:div w:id="1820686110">
      <w:marLeft w:val="480"/>
      <w:marRight w:val="0"/>
      <w:marTop w:val="0"/>
      <w:marBottom w:val="0"/>
      <w:divBdr>
        <w:top w:val="none" w:sz="0" w:space="0" w:color="auto"/>
        <w:left w:val="none" w:sz="0" w:space="0" w:color="auto"/>
        <w:bottom w:val="none" w:sz="0" w:space="0" w:color="auto"/>
        <w:right w:val="none" w:sz="0" w:space="0" w:color="auto"/>
      </w:divBdr>
    </w:div>
    <w:div w:id="1820727192">
      <w:marLeft w:val="480"/>
      <w:marRight w:val="0"/>
      <w:marTop w:val="0"/>
      <w:marBottom w:val="0"/>
      <w:divBdr>
        <w:top w:val="none" w:sz="0" w:space="0" w:color="auto"/>
        <w:left w:val="none" w:sz="0" w:space="0" w:color="auto"/>
        <w:bottom w:val="none" w:sz="0" w:space="0" w:color="auto"/>
        <w:right w:val="none" w:sz="0" w:space="0" w:color="auto"/>
      </w:divBdr>
    </w:div>
    <w:div w:id="1820730258">
      <w:marLeft w:val="480"/>
      <w:marRight w:val="0"/>
      <w:marTop w:val="0"/>
      <w:marBottom w:val="0"/>
      <w:divBdr>
        <w:top w:val="none" w:sz="0" w:space="0" w:color="auto"/>
        <w:left w:val="none" w:sz="0" w:space="0" w:color="auto"/>
        <w:bottom w:val="none" w:sz="0" w:space="0" w:color="auto"/>
        <w:right w:val="none" w:sz="0" w:space="0" w:color="auto"/>
      </w:divBdr>
    </w:div>
    <w:div w:id="1820733287">
      <w:marLeft w:val="480"/>
      <w:marRight w:val="0"/>
      <w:marTop w:val="0"/>
      <w:marBottom w:val="0"/>
      <w:divBdr>
        <w:top w:val="none" w:sz="0" w:space="0" w:color="auto"/>
        <w:left w:val="none" w:sz="0" w:space="0" w:color="auto"/>
        <w:bottom w:val="none" w:sz="0" w:space="0" w:color="auto"/>
        <w:right w:val="none" w:sz="0" w:space="0" w:color="auto"/>
      </w:divBdr>
    </w:div>
    <w:div w:id="1820876185">
      <w:marLeft w:val="480"/>
      <w:marRight w:val="0"/>
      <w:marTop w:val="0"/>
      <w:marBottom w:val="0"/>
      <w:divBdr>
        <w:top w:val="none" w:sz="0" w:space="0" w:color="auto"/>
        <w:left w:val="none" w:sz="0" w:space="0" w:color="auto"/>
        <w:bottom w:val="none" w:sz="0" w:space="0" w:color="auto"/>
        <w:right w:val="none" w:sz="0" w:space="0" w:color="auto"/>
      </w:divBdr>
    </w:div>
    <w:div w:id="1820876227">
      <w:marLeft w:val="480"/>
      <w:marRight w:val="0"/>
      <w:marTop w:val="0"/>
      <w:marBottom w:val="0"/>
      <w:divBdr>
        <w:top w:val="none" w:sz="0" w:space="0" w:color="auto"/>
        <w:left w:val="none" w:sz="0" w:space="0" w:color="auto"/>
        <w:bottom w:val="none" w:sz="0" w:space="0" w:color="auto"/>
        <w:right w:val="none" w:sz="0" w:space="0" w:color="auto"/>
      </w:divBdr>
    </w:div>
    <w:div w:id="1820878182">
      <w:marLeft w:val="480"/>
      <w:marRight w:val="0"/>
      <w:marTop w:val="0"/>
      <w:marBottom w:val="0"/>
      <w:divBdr>
        <w:top w:val="none" w:sz="0" w:space="0" w:color="auto"/>
        <w:left w:val="none" w:sz="0" w:space="0" w:color="auto"/>
        <w:bottom w:val="none" w:sz="0" w:space="0" w:color="auto"/>
        <w:right w:val="none" w:sz="0" w:space="0" w:color="auto"/>
      </w:divBdr>
    </w:div>
    <w:div w:id="1821000542">
      <w:marLeft w:val="480"/>
      <w:marRight w:val="0"/>
      <w:marTop w:val="0"/>
      <w:marBottom w:val="0"/>
      <w:divBdr>
        <w:top w:val="none" w:sz="0" w:space="0" w:color="auto"/>
        <w:left w:val="none" w:sz="0" w:space="0" w:color="auto"/>
        <w:bottom w:val="none" w:sz="0" w:space="0" w:color="auto"/>
        <w:right w:val="none" w:sz="0" w:space="0" w:color="auto"/>
      </w:divBdr>
    </w:div>
    <w:div w:id="1821000604">
      <w:marLeft w:val="480"/>
      <w:marRight w:val="0"/>
      <w:marTop w:val="0"/>
      <w:marBottom w:val="0"/>
      <w:divBdr>
        <w:top w:val="none" w:sz="0" w:space="0" w:color="auto"/>
        <w:left w:val="none" w:sz="0" w:space="0" w:color="auto"/>
        <w:bottom w:val="none" w:sz="0" w:space="0" w:color="auto"/>
        <w:right w:val="none" w:sz="0" w:space="0" w:color="auto"/>
      </w:divBdr>
    </w:div>
    <w:div w:id="1821071145">
      <w:marLeft w:val="480"/>
      <w:marRight w:val="0"/>
      <w:marTop w:val="0"/>
      <w:marBottom w:val="0"/>
      <w:divBdr>
        <w:top w:val="none" w:sz="0" w:space="0" w:color="auto"/>
        <w:left w:val="none" w:sz="0" w:space="0" w:color="auto"/>
        <w:bottom w:val="none" w:sz="0" w:space="0" w:color="auto"/>
        <w:right w:val="none" w:sz="0" w:space="0" w:color="auto"/>
      </w:divBdr>
    </w:div>
    <w:div w:id="1821117215">
      <w:marLeft w:val="480"/>
      <w:marRight w:val="0"/>
      <w:marTop w:val="0"/>
      <w:marBottom w:val="0"/>
      <w:divBdr>
        <w:top w:val="none" w:sz="0" w:space="0" w:color="auto"/>
        <w:left w:val="none" w:sz="0" w:space="0" w:color="auto"/>
        <w:bottom w:val="none" w:sz="0" w:space="0" w:color="auto"/>
        <w:right w:val="none" w:sz="0" w:space="0" w:color="auto"/>
      </w:divBdr>
    </w:div>
    <w:div w:id="1821120296">
      <w:marLeft w:val="480"/>
      <w:marRight w:val="0"/>
      <w:marTop w:val="0"/>
      <w:marBottom w:val="0"/>
      <w:divBdr>
        <w:top w:val="none" w:sz="0" w:space="0" w:color="auto"/>
        <w:left w:val="none" w:sz="0" w:space="0" w:color="auto"/>
        <w:bottom w:val="none" w:sz="0" w:space="0" w:color="auto"/>
        <w:right w:val="none" w:sz="0" w:space="0" w:color="auto"/>
      </w:divBdr>
    </w:div>
    <w:div w:id="1821146938">
      <w:marLeft w:val="480"/>
      <w:marRight w:val="0"/>
      <w:marTop w:val="0"/>
      <w:marBottom w:val="0"/>
      <w:divBdr>
        <w:top w:val="none" w:sz="0" w:space="0" w:color="auto"/>
        <w:left w:val="none" w:sz="0" w:space="0" w:color="auto"/>
        <w:bottom w:val="none" w:sz="0" w:space="0" w:color="auto"/>
        <w:right w:val="none" w:sz="0" w:space="0" w:color="auto"/>
      </w:divBdr>
    </w:div>
    <w:div w:id="1821188353">
      <w:marLeft w:val="480"/>
      <w:marRight w:val="0"/>
      <w:marTop w:val="0"/>
      <w:marBottom w:val="0"/>
      <w:divBdr>
        <w:top w:val="none" w:sz="0" w:space="0" w:color="auto"/>
        <w:left w:val="none" w:sz="0" w:space="0" w:color="auto"/>
        <w:bottom w:val="none" w:sz="0" w:space="0" w:color="auto"/>
        <w:right w:val="none" w:sz="0" w:space="0" w:color="auto"/>
      </w:divBdr>
    </w:div>
    <w:div w:id="1821188433">
      <w:marLeft w:val="480"/>
      <w:marRight w:val="0"/>
      <w:marTop w:val="0"/>
      <w:marBottom w:val="0"/>
      <w:divBdr>
        <w:top w:val="none" w:sz="0" w:space="0" w:color="auto"/>
        <w:left w:val="none" w:sz="0" w:space="0" w:color="auto"/>
        <w:bottom w:val="none" w:sz="0" w:space="0" w:color="auto"/>
        <w:right w:val="none" w:sz="0" w:space="0" w:color="auto"/>
      </w:divBdr>
    </w:div>
    <w:div w:id="1821189492">
      <w:marLeft w:val="480"/>
      <w:marRight w:val="0"/>
      <w:marTop w:val="0"/>
      <w:marBottom w:val="0"/>
      <w:divBdr>
        <w:top w:val="none" w:sz="0" w:space="0" w:color="auto"/>
        <w:left w:val="none" w:sz="0" w:space="0" w:color="auto"/>
        <w:bottom w:val="none" w:sz="0" w:space="0" w:color="auto"/>
        <w:right w:val="none" w:sz="0" w:space="0" w:color="auto"/>
      </w:divBdr>
    </w:div>
    <w:div w:id="1821191426">
      <w:marLeft w:val="480"/>
      <w:marRight w:val="0"/>
      <w:marTop w:val="0"/>
      <w:marBottom w:val="0"/>
      <w:divBdr>
        <w:top w:val="none" w:sz="0" w:space="0" w:color="auto"/>
        <w:left w:val="none" w:sz="0" w:space="0" w:color="auto"/>
        <w:bottom w:val="none" w:sz="0" w:space="0" w:color="auto"/>
        <w:right w:val="none" w:sz="0" w:space="0" w:color="auto"/>
      </w:divBdr>
    </w:div>
    <w:div w:id="1821193114">
      <w:marLeft w:val="480"/>
      <w:marRight w:val="0"/>
      <w:marTop w:val="0"/>
      <w:marBottom w:val="0"/>
      <w:divBdr>
        <w:top w:val="none" w:sz="0" w:space="0" w:color="auto"/>
        <w:left w:val="none" w:sz="0" w:space="0" w:color="auto"/>
        <w:bottom w:val="none" w:sz="0" w:space="0" w:color="auto"/>
        <w:right w:val="none" w:sz="0" w:space="0" w:color="auto"/>
      </w:divBdr>
    </w:div>
    <w:div w:id="1821266689">
      <w:marLeft w:val="480"/>
      <w:marRight w:val="0"/>
      <w:marTop w:val="0"/>
      <w:marBottom w:val="0"/>
      <w:divBdr>
        <w:top w:val="none" w:sz="0" w:space="0" w:color="auto"/>
        <w:left w:val="none" w:sz="0" w:space="0" w:color="auto"/>
        <w:bottom w:val="none" w:sz="0" w:space="0" w:color="auto"/>
        <w:right w:val="none" w:sz="0" w:space="0" w:color="auto"/>
      </w:divBdr>
    </w:div>
    <w:div w:id="1821269165">
      <w:marLeft w:val="480"/>
      <w:marRight w:val="0"/>
      <w:marTop w:val="0"/>
      <w:marBottom w:val="0"/>
      <w:divBdr>
        <w:top w:val="none" w:sz="0" w:space="0" w:color="auto"/>
        <w:left w:val="none" w:sz="0" w:space="0" w:color="auto"/>
        <w:bottom w:val="none" w:sz="0" w:space="0" w:color="auto"/>
        <w:right w:val="none" w:sz="0" w:space="0" w:color="auto"/>
      </w:divBdr>
    </w:div>
    <w:div w:id="1821269349">
      <w:marLeft w:val="480"/>
      <w:marRight w:val="0"/>
      <w:marTop w:val="0"/>
      <w:marBottom w:val="0"/>
      <w:divBdr>
        <w:top w:val="none" w:sz="0" w:space="0" w:color="auto"/>
        <w:left w:val="none" w:sz="0" w:space="0" w:color="auto"/>
        <w:bottom w:val="none" w:sz="0" w:space="0" w:color="auto"/>
        <w:right w:val="none" w:sz="0" w:space="0" w:color="auto"/>
      </w:divBdr>
    </w:div>
    <w:div w:id="1821312325">
      <w:marLeft w:val="480"/>
      <w:marRight w:val="0"/>
      <w:marTop w:val="0"/>
      <w:marBottom w:val="0"/>
      <w:divBdr>
        <w:top w:val="none" w:sz="0" w:space="0" w:color="auto"/>
        <w:left w:val="none" w:sz="0" w:space="0" w:color="auto"/>
        <w:bottom w:val="none" w:sz="0" w:space="0" w:color="auto"/>
        <w:right w:val="none" w:sz="0" w:space="0" w:color="auto"/>
      </w:divBdr>
    </w:div>
    <w:div w:id="1821380974">
      <w:marLeft w:val="480"/>
      <w:marRight w:val="0"/>
      <w:marTop w:val="0"/>
      <w:marBottom w:val="0"/>
      <w:divBdr>
        <w:top w:val="none" w:sz="0" w:space="0" w:color="auto"/>
        <w:left w:val="none" w:sz="0" w:space="0" w:color="auto"/>
        <w:bottom w:val="none" w:sz="0" w:space="0" w:color="auto"/>
        <w:right w:val="none" w:sz="0" w:space="0" w:color="auto"/>
      </w:divBdr>
    </w:div>
    <w:div w:id="1821385305">
      <w:marLeft w:val="480"/>
      <w:marRight w:val="0"/>
      <w:marTop w:val="0"/>
      <w:marBottom w:val="0"/>
      <w:divBdr>
        <w:top w:val="none" w:sz="0" w:space="0" w:color="auto"/>
        <w:left w:val="none" w:sz="0" w:space="0" w:color="auto"/>
        <w:bottom w:val="none" w:sz="0" w:space="0" w:color="auto"/>
        <w:right w:val="none" w:sz="0" w:space="0" w:color="auto"/>
      </w:divBdr>
    </w:div>
    <w:div w:id="1821455431">
      <w:marLeft w:val="480"/>
      <w:marRight w:val="0"/>
      <w:marTop w:val="0"/>
      <w:marBottom w:val="0"/>
      <w:divBdr>
        <w:top w:val="none" w:sz="0" w:space="0" w:color="auto"/>
        <w:left w:val="none" w:sz="0" w:space="0" w:color="auto"/>
        <w:bottom w:val="none" w:sz="0" w:space="0" w:color="auto"/>
        <w:right w:val="none" w:sz="0" w:space="0" w:color="auto"/>
      </w:divBdr>
    </w:div>
    <w:div w:id="1821457274">
      <w:marLeft w:val="480"/>
      <w:marRight w:val="0"/>
      <w:marTop w:val="0"/>
      <w:marBottom w:val="0"/>
      <w:divBdr>
        <w:top w:val="none" w:sz="0" w:space="0" w:color="auto"/>
        <w:left w:val="none" w:sz="0" w:space="0" w:color="auto"/>
        <w:bottom w:val="none" w:sz="0" w:space="0" w:color="auto"/>
        <w:right w:val="none" w:sz="0" w:space="0" w:color="auto"/>
      </w:divBdr>
    </w:div>
    <w:div w:id="1821461775">
      <w:marLeft w:val="480"/>
      <w:marRight w:val="0"/>
      <w:marTop w:val="0"/>
      <w:marBottom w:val="0"/>
      <w:divBdr>
        <w:top w:val="none" w:sz="0" w:space="0" w:color="auto"/>
        <w:left w:val="none" w:sz="0" w:space="0" w:color="auto"/>
        <w:bottom w:val="none" w:sz="0" w:space="0" w:color="auto"/>
        <w:right w:val="none" w:sz="0" w:space="0" w:color="auto"/>
      </w:divBdr>
    </w:div>
    <w:div w:id="1821532927">
      <w:marLeft w:val="480"/>
      <w:marRight w:val="0"/>
      <w:marTop w:val="0"/>
      <w:marBottom w:val="0"/>
      <w:divBdr>
        <w:top w:val="none" w:sz="0" w:space="0" w:color="auto"/>
        <w:left w:val="none" w:sz="0" w:space="0" w:color="auto"/>
        <w:bottom w:val="none" w:sz="0" w:space="0" w:color="auto"/>
        <w:right w:val="none" w:sz="0" w:space="0" w:color="auto"/>
      </w:divBdr>
    </w:div>
    <w:div w:id="1821533624">
      <w:marLeft w:val="480"/>
      <w:marRight w:val="0"/>
      <w:marTop w:val="0"/>
      <w:marBottom w:val="0"/>
      <w:divBdr>
        <w:top w:val="none" w:sz="0" w:space="0" w:color="auto"/>
        <w:left w:val="none" w:sz="0" w:space="0" w:color="auto"/>
        <w:bottom w:val="none" w:sz="0" w:space="0" w:color="auto"/>
        <w:right w:val="none" w:sz="0" w:space="0" w:color="auto"/>
      </w:divBdr>
    </w:div>
    <w:div w:id="1821581736">
      <w:marLeft w:val="480"/>
      <w:marRight w:val="0"/>
      <w:marTop w:val="0"/>
      <w:marBottom w:val="0"/>
      <w:divBdr>
        <w:top w:val="none" w:sz="0" w:space="0" w:color="auto"/>
        <w:left w:val="none" w:sz="0" w:space="0" w:color="auto"/>
        <w:bottom w:val="none" w:sz="0" w:space="0" w:color="auto"/>
        <w:right w:val="none" w:sz="0" w:space="0" w:color="auto"/>
      </w:divBdr>
    </w:div>
    <w:div w:id="1821730359">
      <w:marLeft w:val="480"/>
      <w:marRight w:val="0"/>
      <w:marTop w:val="0"/>
      <w:marBottom w:val="0"/>
      <w:divBdr>
        <w:top w:val="none" w:sz="0" w:space="0" w:color="auto"/>
        <w:left w:val="none" w:sz="0" w:space="0" w:color="auto"/>
        <w:bottom w:val="none" w:sz="0" w:space="0" w:color="auto"/>
        <w:right w:val="none" w:sz="0" w:space="0" w:color="auto"/>
      </w:divBdr>
    </w:div>
    <w:div w:id="1821843367">
      <w:marLeft w:val="480"/>
      <w:marRight w:val="0"/>
      <w:marTop w:val="0"/>
      <w:marBottom w:val="0"/>
      <w:divBdr>
        <w:top w:val="none" w:sz="0" w:space="0" w:color="auto"/>
        <w:left w:val="none" w:sz="0" w:space="0" w:color="auto"/>
        <w:bottom w:val="none" w:sz="0" w:space="0" w:color="auto"/>
        <w:right w:val="none" w:sz="0" w:space="0" w:color="auto"/>
      </w:divBdr>
    </w:div>
    <w:div w:id="1821921445">
      <w:marLeft w:val="480"/>
      <w:marRight w:val="0"/>
      <w:marTop w:val="0"/>
      <w:marBottom w:val="0"/>
      <w:divBdr>
        <w:top w:val="none" w:sz="0" w:space="0" w:color="auto"/>
        <w:left w:val="none" w:sz="0" w:space="0" w:color="auto"/>
        <w:bottom w:val="none" w:sz="0" w:space="0" w:color="auto"/>
        <w:right w:val="none" w:sz="0" w:space="0" w:color="auto"/>
      </w:divBdr>
    </w:div>
    <w:div w:id="1821921488">
      <w:marLeft w:val="480"/>
      <w:marRight w:val="0"/>
      <w:marTop w:val="0"/>
      <w:marBottom w:val="0"/>
      <w:divBdr>
        <w:top w:val="none" w:sz="0" w:space="0" w:color="auto"/>
        <w:left w:val="none" w:sz="0" w:space="0" w:color="auto"/>
        <w:bottom w:val="none" w:sz="0" w:space="0" w:color="auto"/>
        <w:right w:val="none" w:sz="0" w:space="0" w:color="auto"/>
      </w:divBdr>
    </w:div>
    <w:div w:id="1821926139">
      <w:marLeft w:val="480"/>
      <w:marRight w:val="0"/>
      <w:marTop w:val="0"/>
      <w:marBottom w:val="0"/>
      <w:divBdr>
        <w:top w:val="none" w:sz="0" w:space="0" w:color="auto"/>
        <w:left w:val="none" w:sz="0" w:space="0" w:color="auto"/>
        <w:bottom w:val="none" w:sz="0" w:space="0" w:color="auto"/>
        <w:right w:val="none" w:sz="0" w:space="0" w:color="auto"/>
      </w:divBdr>
    </w:div>
    <w:div w:id="1821994102">
      <w:marLeft w:val="480"/>
      <w:marRight w:val="0"/>
      <w:marTop w:val="0"/>
      <w:marBottom w:val="0"/>
      <w:divBdr>
        <w:top w:val="none" w:sz="0" w:space="0" w:color="auto"/>
        <w:left w:val="none" w:sz="0" w:space="0" w:color="auto"/>
        <w:bottom w:val="none" w:sz="0" w:space="0" w:color="auto"/>
        <w:right w:val="none" w:sz="0" w:space="0" w:color="auto"/>
      </w:divBdr>
    </w:div>
    <w:div w:id="1821996679">
      <w:marLeft w:val="480"/>
      <w:marRight w:val="0"/>
      <w:marTop w:val="0"/>
      <w:marBottom w:val="0"/>
      <w:divBdr>
        <w:top w:val="none" w:sz="0" w:space="0" w:color="auto"/>
        <w:left w:val="none" w:sz="0" w:space="0" w:color="auto"/>
        <w:bottom w:val="none" w:sz="0" w:space="0" w:color="auto"/>
        <w:right w:val="none" w:sz="0" w:space="0" w:color="auto"/>
      </w:divBdr>
    </w:div>
    <w:div w:id="1822040500">
      <w:marLeft w:val="480"/>
      <w:marRight w:val="0"/>
      <w:marTop w:val="0"/>
      <w:marBottom w:val="0"/>
      <w:divBdr>
        <w:top w:val="none" w:sz="0" w:space="0" w:color="auto"/>
        <w:left w:val="none" w:sz="0" w:space="0" w:color="auto"/>
        <w:bottom w:val="none" w:sz="0" w:space="0" w:color="auto"/>
        <w:right w:val="none" w:sz="0" w:space="0" w:color="auto"/>
      </w:divBdr>
    </w:div>
    <w:div w:id="1822114627">
      <w:marLeft w:val="480"/>
      <w:marRight w:val="0"/>
      <w:marTop w:val="0"/>
      <w:marBottom w:val="0"/>
      <w:divBdr>
        <w:top w:val="none" w:sz="0" w:space="0" w:color="auto"/>
        <w:left w:val="none" w:sz="0" w:space="0" w:color="auto"/>
        <w:bottom w:val="none" w:sz="0" w:space="0" w:color="auto"/>
        <w:right w:val="none" w:sz="0" w:space="0" w:color="auto"/>
      </w:divBdr>
    </w:div>
    <w:div w:id="1822115644">
      <w:marLeft w:val="480"/>
      <w:marRight w:val="0"/>
      <w:marTop w:val="0"/>
      <w:marBottom w:val="0"/>
      <w:divBdr>
        <w:top w:val="none" w:sz="0" w:space="0" w:color="auto"/>
        <w:left w:val="none" w:sz="0" w:space="0" w:color="auto"/>
        <w:bottom w:val="none" w:sz="0" w:space="0" w:color="auto"/>
        <w:right w:val="none" w:sz="0" w:space="0" w:color="auto"/>
      </w:divBdr>
    </w:div>
    <w:div w:id="1822191278">
      <w:marLeft w:val="480"/>
      <w:marRight w:val="0"/>
      <w:marTop w:val="0"/>
      <w:marBottom w:val="0"/>
      <w:divBdr>
        <w:top w:val="none" w:sz="0" w:space="0" w:color="auto"/>
        <w:left w:val="none" w:sz="0" w:space="0" w:color="auto"/>
        <w:bottom w:val="none" w:sz="0" w:space="0" w:color="auto"/>
        <w:right w:val="none" w:sz="0" w:space="0" w:color="auto"/>
      </w:divBdr>
    </w:div>
    <w:div w:id="1822193193">
      <w:marLeft w:val="480"/>
      <w:marRight w:val="0"/>
      <w:marTop w:val="0"/>
      <w:marBottom w:val="0"/>
      <w:divBdr>
        <w:top w:val="none" w:sz="0" w:space="0" w:color="auto"/>
        <w:left w:val="none" w:sz="0" w:space="0" w:color="auto"/>
        <w:bottom w:val="none" w:sz="0" w:space="0" w:color="auto"/>
        <w:right w:val="none" w:sz="0" w:space="0" w:color="auto"/>
      </w:divBdr>
    </w:div>
    <w:div w:id="1822236819">
      <w:marLeft w:val="480"/>
      <w:marRight w:val="0"/>
      <w:marTop w:val="0"/>
      <w:marBottom w:val="0"/>
      <w:divBdr>
        <w:top w:val="none" w:sz="0" w:space="0" w:color="auto"/>
        <w:left w:val="none" w:sz="0" w:space="0" w:color="auto"/>
        <w:bottom w:val="none" w:sz="0" w:space="0" w:color="auto"/>
        <w:right w:val="none" w:sz="0" w:space="0" w:color="auto"/>
      </w:divBdr>
    </w:div>
    <w:div w:id="1822306438">
      <w:marLeft w:val="480"/>
      <w:marRight w:val="0"/>
      <w:marTop w:val="0"/>
      <w:marBottom w:val="0"/>
      <w:divBdr>
        <w:top w:val="none" w:sz="0" w:space="0" w:color="auto"/>
        <w:left w:val="none" w:sz="0" w:space="0" w:color="auto"/>
        <w:bottom w:val="none" w:sz="0" w:space="0" w:color="auto"/>
        <w:right w:val="none" w:sz="0" w:space="0" w:color="auto"/>
      </w:divBdr>
    </w:div>
    <w:div w:id="1822310570">
      <w:marLeft w:val="480"/>
      <w:marRight w:val="0"/>
      <w:marTop w:val="0"/>
      <w:marBottom w:val="0"/>
      <w:divBdr>
        <w:top w:val="none" w:sz="0" w:space="0" w:color="auto"/>
        <w:left w:val="none" w:sz="0" w:space="0" w:color="auto"/>
        <w:bottom w:val="none" w:sz="0" w:space="0" w:color="auto"/>
        <w:right w:val="none" w:sz="0" w:space="0" w:color="auto"/>
      </w:divBdr>
    </w:div>
    <w:div w:id="1822380453">
      <w:marLeft w:val="480"/>
      <w:marRight w:val="0"/>
      <w:marTop w:val="0"/>
      <w:marBottom w:val="0"/>
      <w:divBdr>
        <w:top w:val="none" w:sz="0" w:space="0" w:color="auto"/>
        <w:left w:val="none" w:sz="0" w:space="0" w:color="auto"/>
        <w:bottom w:val="none" w:sz="0" w:space="0" w:color="auto"/>
        <w:right w:val="none" w:sz="0" w:space="0" w:color="auto"/>
      </w:divBdr>
    </w:div>
    <w:div w:id="1822380536">
      <w:marLeft w:val="480"/>
      <w:marRight w:val="0"/>
      <w:marTop w:val="0"/>
      <w:marBottom w:val="0"/>
      <w:divBdr>
        <w:top w:val="none" w:sz="0" w:space="0" w:color="auto"/>
        <w:left w:val="none" w:sz="0" w:space="0" w:color="auto"/>
        <w:bottom w:val="none" w:sz="0" w:space="0" w:color="auto"/>
        <w:right w:val="none" w:sz="0" w:space="0" w:color="auto"/>
      </w:divBdr>
    </w:div>
    <w:div w:id="1822455800">
      <w:marLeft w:val="480"/>
      <w:marRight w:val="0"/>
      <w:marTop w:val="0"/>
      <w:marBottom w:val="0"/>
      <w:divBdr>
        <w:top w:val="none" w:sz="0" w:space="0" w:color="auto"/>
        <w:left w:val="none" w:sz="0" w:space="0" w:color="auto"/>
        <w:bottom w:val="none" w:sz="0" w:space="0" w:color="auto"/>
        <w:right w:val="none" w:sz="0" w:space="0" w:color="auto"/>
      </w:divBdr>
    </w:div>
    <w:div w:id="1822499641">
      <w:marLeft w:val="480"/>
      <w:marRight w:val="0"/>
      <w:marTop w:val="0"/>
      <w:marBottom w:val="0"/>
      <w:divBdr>
        <w:top w:val="none" w:sz="0" w:space="0" w:color="auto"/>
        <w:left w:val="none" w:sz="0" w:space="0" w:color="auto"/>
        <w:bottom w:val="none" w:sz="0" w:space="0" w:color="auto"/>
        <w:right w:val="none" w:sz="0" w:space="0" w:color="auto"/>
      </w:divBdr>
    </w:div>
    <w:div w:id="1822576418">
      <w:marLeft w:val="480"/>
      <w:marRight w:val="0"/>
      <w:marTop w:val="0"/>
      <w:marBottom w:val="0"/>
      <w:divBdr>
        <w:top w:val="none" w:sz="0" w:space="0" w:color="auto"/>
        <w:left w:val="none" w:sz="0" w:space="0" w:color="auto"/>
        <w:bottom w:val="none" w:sz="0" w:space="0" w:color="auto"/>
        <w:right w:val="none" w:sz="0" w:space="0" w:color="auto"/>
      </w:divBdr>
    </w:div>
    <w:div w:id="1822580214">
      <w:marLeft w:val="480"/>
      <w:marRight w:val="0"/>
      <w:marTop w:val="0"/>
      <w:marBottom w:val="0"/>
      <w:divBdr>
        <w:top w:val="none" w:sz="0" w:space="0" w:color="auto"/>
        <w:left w:val="none" w:sz="0" w:space="0" w:color="auto"/>
        <w:bottom w:val="none" w:sz="0" w:space="0" w:color="auto"/>
        <w:right w:val="none" w:sz="0" w:space="0" w:color="auto"/>
      </w:divBdr>
    </w:div>
    <w:div w:id="1822653800">
      <w:marLeft w:val="480"/>
      <w:marRight w:val="0"/>
      <w:marTop w:val="0"/>
      <w:marBottom w:val="0"/>
      <w:divBdr>
        <w:top w:val="none" w:sz="0" w:space="0" w:color="auto"/>
        <w:left w:val="none" w:sz="0" w:space="0" w:color="auto"/>
        <w:bottom w:val="none" w:sz="0" w:space="0" w:color="auto"/>
        <w:right w:val="none" w:sz="0" w:space="0" w:color="auto"/>
      </w:divBdr>
    </w:div>
    <w:div w:id="1822654306">
      <w:marLeft w:val="480"/>
      <w:marRight w:val="0"/>
      <w:marTop w:val="0"/>
      <w:marBottom w:val="0"/>
      <w:divBdr>
        <w:top w:val="none" w:sz="0" w:space="0" w:color="auto"/>
        <w:left w:val="none" w:sz="0" w:space="0" w:color="auto"/>
        <w:bottom w:val="none" w:sz="0" w:space="0" w:color="auto"/>
        <w:right w:val="none" w:sz="0" w:space="0" w:color="auto"/>
      </w:divBdr>
    </w:div>
    <w:div w:id="1822692209">
      <w:marLeft w:val="480"/>
      <w:marRight w:val="0"/>
      <w:marTop w:val="0"/>
      <w:marBottom w:val="0"/>
      <w:divBdr>
        <w:top w:val="none" w:sz="0" w:space="0" w:color="auto"/>
        <w:left w:val="none" w:sz="0" w:space="0" w:color="auto"/>
        <w:bottom w:val="none" w:sz="0" w:space="0" w:color="auto"/>
        <w:right w:val="none" w:sz="0" w:space="0" w:color="auto"/>
      </w:divBdr>
    </w:div>
    <w:div w:id="1822696083">
      <w:marLeft w:val="480"/>
      <w:marRight w:val="0"/>
      <w:marTop w:val="0"/>
      <w:marBottom w:val="0"/>
      <w:divBdr>
        <w:top w:val="none" w:sz="0" w:space="0" w:color="auto"/>
        <w:left w:val="none" w:sz="0" w:space="0" w:color="auto"/>
        <w:bottom w:val="none" w:sz="0" w:space="0" w:color="auto"/>
        <w:right w:val="none" w:sz="0" w:space="0" w:color="auto"/>
      </w:divBdr>
    </w:div>
    <w:div w:id="1822696578">
      <w:marLeft w:val="480"/>
      <w:marRight w:val="0"/>
      <w:marTop w:val="0"/>
      <w:marBottom w:val="0"/>
      <w:divBdr>
        <w:top w:val="none" w:sz="0" w:space="0" w:color="auto"/>
        <w:left w:val="none" w:sz="0" w:space="0" w:color="auto"/>
        <w:bottom w:val="none" w:sz="0" w:space="0" w:color="auto"/>
        <w:right w:val="none" w:sz="0" w:space="0" w:color="auto"/>
      </w:divBdr>
    </w:div>
    <w:div w:id="1822699276">
      <w:marLeft w:val="480"/>
      <w:marRight w:val="0"/>
      <w:marTop w:val="0"/>
      <w:marBottom w:val="0"/>
      <w:divBdr>
        <w:top w:val="none" w:sz="0" w:space="0" w:color="auto"/>
        <w:left w:val="none" w:sz="0" w:space="0" w:color="auto"/>
        <w:bottom w:val="none" w:sz="0" w:space="0" w:color="auto"/>
        <w:right w:val="none" w:sz="0" w:space="0" w:color="auto"/>
      </w:divBdr>
    </w:div>
    <w:div w:id="1822769430">
      <w:marLeft w:val="480"/>
      <w:marRight w:val="0"/>
      <w:marTop w:val="0"/>
      <w:marBottom w:val="0"/>
      <w:divBdr>
        <w:top w:val="none" w:sz="0" w:space="0" w:color="auto"/>
        <w:left w:val="none" w:sz="0" w:space="0" w:color="auto"/>
        <w:bottom w:val="none" w:sz="0" w:space="0" w:color="auto"/>
        <w:right w:val="none" w:sz="0" w:space="0" w:color="auto"/>
      </w:divBdr>
    </w:div>
    <w:div w:id="1822772361">
      <w:bodyDiv w:val="1"/>
      <w:marLeft w:val="0"/>
      <w:marRight w:val="0"/>
      <w:marTop w:val="0"/>
      <w:marBottom w:val="0"/>
      <w:divBdr>
        <w:top w:val="none" w:sz="0" w:space="0" w:color="auto"/>
        <w:left w:val="none" w:sz="0" w:space="0" w:color="auto"/>
        <w:bottom w:val="none" w:sz="0" w:space="0" w:color="auto"/>
        <w:right w:val="none" w:sz="0" w:space="0" w:color="auto"/>
      </w:divBdr>
      <w:divsChild>
        <w:div w:id="151914436">
          <w:marLeft w:val="480"/>
          <w:marRight w:val="0"/>
          <w:marTop w:val="0"/>
          <w:marBottom w:val="0"/>
          <w:divBdr>
            <w:top w:val="none" w:sz="0" w:space="0" w:color="auto"/>
            <w:left w:val="none" w:sz="0" w:space="0" w:color="auto"/>
            <w:bottom w:val="none" w:sz="0" w:space="0" w:color="auto"/>
            <w:right w:val="none" w:sz="0" w:space="0" w:color="auto"/>
          </w:divBdr>
        </w:div>
        <w:div w:id="936862150">
          <w:marLeft w:val="480"/>
          <w:marRight w:val="0"/>
          <w:marTop w:val="0"/>
          <w:marBottom w:val="0"/>
          <w:divBdr>
            <w:top w:val="none" w:sz="0" w:space="0" w:color="auto"/>
            <w:left w:val="none" w:sz="0" w:space="0" w:color="auto"/>
            <w:bottom w:val="none" w:sz="0" w:space="0" w:color="auto"/>
            <w:right w:val="none" w:sz="0" w:space="0" w:color="auto"/>
          </w:divBdr>
        </w:div>
        <w:div w:id="1140732396">
          <w:marLeft w:val="480"/>
          <w:marRight w:val="0"/>
          <w:marTop w:val="0"/>
          <w:marBottom w:val="0"/>
          <w:divBdr>
            <w:top w:val="none" w:sz="0" w:space="0" w:color="auto"/>
            <w:left w:val="none" w:sz="0" w:space="0" w:color="auto"/>
            <w:bottom w:val="none" w:sz="0" w:space="0" w:color="auto"/>
            <w:right w:val="none" w:sz="0" w:space="0" w:color="auto"/>
          </w:divBdr>
        </w:div>
        <w:div w:id="1307247934">
          <w:marLeft w:val="480"/>
          <w:marRight w:val="0"/>
          <w:marTop w:val="0"/>
          <w:marBottom w:val="0"/>
          <w:divBdr>
            <w:top w:val="none" w:sz="0" w:space="0" w:color="auto"/>
            <w:left w:val="none" w:sz="0" w:space="0" w:color="auto"/>
            <w:bottom w:val="none" w:sz="0" w:space="0" w:color="auto"/>
            <w:right w:val="none" w:sz="0" w:space="0" w:color="auto"/>
          </w:divBdr>
        </w:div>
        <w:div w:id="948927230">
          <w:marLeft w:val="480"/>
          <w:marRight w:val="0"/>
          <w:marTop w:val="0"/>
          <w:marBottom w:val="0"/>
          <w:divBdr>
            <w:top w:val="none" w:sz="0" w:space="0" w:color="auto"/>
            <w:left w:val="none" w:sz="0" w:space="0" w:color="auto"/>
            <w:bottom w:val="none" w:sz="0" w:space="0" w:color="auto"/>
            <w:right w:val="none" w:sz="0" w:space="0" w:color="auto"/>
          </w:divBdr>
        </w:div>
        <w:div w:id="1607689716">
          <w:marLeft w:val="480"/>
          <w:marRight w:val="0"/>
          <w:marTop w:val="0"/>
          <w:marBottom w:val="0"/>
          <w:divBdr>
            <w:top w:val="none" w:sz="0" w:space="0" w:color="auto"/>
            <w:left w:val="none" w:sz="0" w:space="0" w:color="auto"/>
            <w:bottom w:val="none" w:sz="0" w:space="0" w:color="auto"/>
            <w:right w:val="none" w:sz="0" w:space="0" w:color="auto"/>
          </w:divBdr>
        </w:div>
        <w:div w:id="2055733764">
          <w:marLeft w:val="480"/>
          <w:marRight w:val="0"/>
          <w:marTop w:val="0"/>
          <w:marBottom w:val="0"/>
          <w:divBdr>
            <w:top w:val="none" w:sz="0" w:space="0" w:color="auto"/>
            <w:left w:val="none" w:sz="0" w:space="0" w:color="auto"/>
            <w:bottom w:val="none" w:sz="0" w:space="0" w:color="auto"/>
            <w:right w:val="none" w:sz="0" w:space="0" w:color="auto"/>
          </w:divBdr>
        </w:div>
        <w:div w:id="135803638">
          <w:marLeft w:val="480"/>
          <w:marRight w:val="0"/>
          <w:marTop w:val="0"/>
          <w:marBottom w:val="0"/>
          <w:divBdr>
            <w:top w:val="none" w:sz="0" w:space="0" w:color="auto"/>
            <w:left w:val="none" w:sz="0" w:space="0" w:color="auto"/>
            <w:bottom w:val="none" w:sz="0" w:space="0" w:color="auto"/>
            <w:right w:val="none" w:sz="0" w:space="0" w:color="auto"/>
          </w:divBdr>
        </w:div>
        <w:div w:id="1122963917">
          <w:marLeft w:val="480"/>
          <w:marRight w:val="0"/>
          <w:marTop w:val="0"/>
          <w:marBottom w:val="0"/>
          <w:divBdr>
            <w:top w:val="none" w:sz="0" w:space="0" w:color="auto"/>
            <w:left w:val="none" w:sz="0" w:space="0" w:color="auto"/>
            <w:bottom w:val="none" w:sz="0" w:space="0" w:color="auto"/>
            <w:right w:val="none" w:sz="0" w:space="0" w:color="auto"/>
          </w:divBdr>
        </w:div>
        <w:div w:id="416824328">
          <w:marLeft w:val="480"/>
          <w:marRight w:val="0"/>
          <w:marTop w:val="0"/>
          <w:marBottom w:val="0"/>
          <w:divBdr>
            <w:top w:val="none" w:sz="0" w:space="0" w:color="auto"/>
            <w:left w:val="none" w:sz="0" w:space="0" w:color="auto"/>
            <w:bottom w:val="none" w:sz="0" w:space="0" w:color="auto"/>
            <w:right w:val="none" w:sz="0" w:space="0" w:color="auto"/>
          </w:divBdr>
        </w:div>
        <w:div w:id="443227750">
          <w:marLeft w:val="480"/>
          <w:marRight w:val="0"/>
          <w:marTop w:val="0"/>
          <w:marBottom w:val="0"/>
          <w:divBdr>
            <w:top w:val="none" w:sz="0" w:space="0" w:color="auto"/>
            <w:left w:val="none" w:sz="0" w:space="0" w:color="auto"/>
            <w:bottom w:val="none" w:sz="0" w:space="0" w:color="auto"/>
            <w:right w:val="none" w:sz="0" w:space="0" w:color="auto"/>
          </w:divBdr>
        </w:div>
        <w:div w:id="1565481861">
          <w:marLeft w:val="480"/>
          <w:marRight w:val="0"/>
          <w:marTop w:val="0"/>
          <w:marBottom w:val="0"/>
          <w:divBdr>
            <w:top w:val="none" w:sz="0" w:space="0" w:color="auto"/>
            <w:left w:val="none" w:sz="0" w:space="0" w:color="auto"/>
            <w:bottom w:val="none" w:sz="0" w:space="0" w:color="auto"/>
            <w:right w:val="none" w:sz="0" w:space="0" w:color="auto"/>
          </w:divBdr>
        </w:div>
        <w:div w:id="1136603129">
          <w:marLeft w:val="480"/>
          <w:marRight w:val="0"/>
          <w:marTop w:val="0"/>
          <w:marBottom w:val="0"/>
          <w:divBdr>
            <w:top w:val="none" w:sz="0" w:space="0" w:color="auto"/>
            <w:left w:val="none" w:sz="0" w:space="0" w:color="auto"/>
            <w:bottom w:val="none" w:sz="0" w:space="0" w:color="auto"/>
            <w:right w:val="none" w:sz="0" w:space="0" w:color="auto"/>
          </w:divBdr>
        </w:div>
        <w:div w:id="1907760851">
          <w:marLeft w:val="480"/>
          <w:marRight w:val="0"/>
          <w:marTop w:val="0"/>
          <w:marBottom w:val="0"/>
          <w:divBdr>
            <w:top w:val="none" w:sz="0" w:space="0" w:color="auto"/>
            <w:left w:val="none" w:sz="0" w:space="0" w:color="auto"/>
            <w:bottom w:val="none" w:sz="0" w:space="0" w:color="auto"/>
            <w:right w:val="none" w:sz="0" w:space="0" w:color="auto"/>
          </w:divBdr>
        </w:div>
        <w:div w:id="1923173197">
          <w:marLeft w:val="480"/>
          <w:marRight w:val="0"/>
          <w:marTop w:val="0"/>
          <w:marBottom w:val="0"/>
          <w:divBdr>
            <w:top w:val="none" w:sz="0" w:space="0" w:color="auto"/>
            <w:left w:val="none" w:sz="0" w:space="0" w:color="auto"/>
            <w:bottom w:val="none" w:sz="0" w:space="0" w:color="auto"/>
            <w:right w:val="none" w:sz="0" w:space="0" w:color="auto"/>
          </w:divBdr>
        </w:div>
        <w:div w:id="284236967">
          <w:marLeft w:val="480"/>
          <w:marRight w:val="0"/>
          <w:marTop w:val="0"/>
          <w:marBottom w:val="0"/>
          <w:divBdr>
            <w:top w:val="none" w:sz="0" w:space="0" w:color="auto"/>
            <w:left w:val="none" w:sz="0" w:space="0" w:color="auto"/>
            <w:bottom w:val="none" w:sz="0" w:space="0" w:color="auto"/>
            <w:right w:val="none" w:sz="0" w:space="0" w:color="auto"/>
          </w:divBdr>
        </w:div>
      </w:divsChild>
    </w:div>
    <w:div w:id="1822849622">
      <w:marLeft w:val="480"/>
      <w:marRight w:val="0"/>
      <w:marTop w:val="0"/>
      <w:marBottom w:val="0"/>
      <w:divBdr>
        <w:top w:val="none" w:sz="0" w:space="0" w:color="auto"/>
        <w:left w:val="none" w:sz="0" w:space="0" w:color="auto"/>
        <w:bottom w:val="none" w:sz="0" w:space="0" w:color="auto"/>
        <w:right w:val="none" w:sz="0" w:space="0" w:color="auto"/>
      </w:divBdr>
    </w:div>
    <w:div w:id="1822850241">
      <w:marLeft w:val="480"/>
      <w:marRight w:val="0"/>
      <w:marTop w:val="0"/>
      <w:marBottom w:val="0"/>
      <w:divBdr>
        <w:top w:val="none" w:sz="0" w:space="0" w:color="auto"/>
        <w:left w:val="none" w:sz="0" w:space="0" w:color="auto"/>
        <w:bottom w:val="none" w:sz="0" w:space="0" w:color="auto"/>
        <w:right w:val="none" w:sz="0" w:space="0" w:color="auto"/>
      </w:divBdr>
    </w:div>
    <w:div w:id="1822884275">
      <w:marLeft w:val="480"/>
      <w:marRight w:val="0"/>
      <w:marTop w:val="0"/>
      <w:marBottom w:val="0"/>
      <w:divBdr>
        <w:top w:val="none" w:sz="0" w:space="0" w:color="auto"/>
        <w:left w:val="none" w:sz="0" w:space="0" w:color="auto"/>
        <w:bottom w:val="none" w:sz="0" w:space="0" w:color="auto"/>
        <w:right w:val="none" w:sz="0" w:space="0" w:color="auto"/>
      </w:divBdr>
    </w:div>
    <w:div w:id="1822884369">
      <w:marLeft w:val="480"/>
      <w:marRight w:val="0"/>
      <w:marTop w:val="0"/>
      <w:marBottom w:val="0"/>
      <w:divBdr>
        <w:top w:val="none" w:sz="0" w:space="0" w:color="auto"/>
        <w:left w:val="none" w:sz="0" w:space="0" w:color="auto"/>
        <w:bottom w:val="none" w:sz="0" w:space="0" w:color="auto"/>
        <w:right w:val="none" w:sz="0" w:space="0" w:color="auto"/>
      </w:divBdr>
    </w:div>
    <w:div w:id="1823034168">
      <w:marLeft w:val="480"/>
      <w:marRight w:val="0"/>
      <w:marTop w:val="0"/>
      <w:marBottom w:val="0"/>
      <w:divBdr>
        <w:top w:val="none" w:sz="0" w:space="0" w:color="auto"/>
        <w:left w:val="none" w:sz="0" w:space="0" w:color="auto"/>
        <w:bottom w:val="none" w:sz="0" w:space="0" w:color="auto"/>
        <w:right w:val="none" w:sz="0" w:space="0" w:color="auto"/>
      </w:divBdr>
    </w:div>
    <w:div w:id="1823037294">
      <w:marLeft w:val="480"/>
      <w:marRight w:val="0"/>
      <w:marTop w:val="0"/>
      <w:marBottom w:val="0"/>
      <w:divBdr>
        <w:top w:val="none" w:sz="0" w:space="0" w:color="auto"/>
        <w:left w:val="none" w:sz="0" w:space="0" w:color="auto"/>
        <w:bottom w:val="none" w:sz="0" w:space="0" w:color="auto"/>
        <w:right w:val="none" w:sz="0" w:space="0" w:color="auto"/>
      </w:divBdr>
    </w:div>
    <w:div w:id="1823039348">
      <w:marLeft w:val="480"/>
      <w:marRight w:val="0"/>
      <w:marTop w:val="0"/>
      <w:marBottom w:val="0"/>
      <w:divBdr>
        <w:top w:val="none" w:sz="0" w:space="0" w:color="auto"/>
        <w:left w:val="none" w:sz="0" w:space="0" w:color="auto"/>
        <w:bottom w:val="none" w:sz="0" w:space="0" w:color="auto"/>
        <w:right w:val="none" w:sz="0" w:space="0" w:color="auto"/>
      </w:divBdr>
    </w:div>
    <w:div w:id="1823152912">
      <w:marLeft w:val="480"/>
      <w:marRight w:val="0"/>
      <w:marTop w:val="0"/>
      <w:marBottom w:val="0"/>
      <w:divBdr>
        <w:top w:val="none" w:sz="0" w:space="0" w:color="auto"/>
        <w:left w:val="none" w:sz="0" w:space="0" w:color="auto"/>
        <w:bottom w:val="none" w:sz="0" w:space="0" w:color="auto"/>
        <w:right w:val="none" w:sz="0" w:space="0" w:color="auto"/>
      </w:divBdr>
    </w:div>
    <w:div w:id="1823155036">
      <w:marLeft w:val="480"/>
      <w:marRight w:val="0"/>
      <w:marTop w:val="0"/>
      <w:marBottom w:val="0"/>
      <w:divBdr>
        <w:top w:val="none" w:sz="0" w:space="0" w:color="auto"/>
        <w:left w:val="none" w:sz="0" w:space="0" w:color="auto"/>
        <w:bottom w:val="none" w:sz="0" w:space="0" w:color="auto"/>
        <w:right w:val="none" w:sz="0" w:space="0" w:color="auto"/>
      </w:divBdr>
    </w:div>
    <w:div w:id="1823227866">
      <w:marLeft w:val="480"/>
      <w:marRight w:val="0"/>
      <w:marTop w:val="0"/>
      <w:marBottom w:val="0"/>
      <w:divBdr>
        <w:top w:val="none" w:sz="0" w:space="0" w:color="auto"/>
        <w:left w:val="none" w:sz="0" w:space="0" w:color="auto"/>
        <w:bottom w:val="none" w:sz="0" w:space="0" w:color="auto"/>
        <w:right w:val="none" w:sz="0" w:space="0" w:color="auto"/>
      </w:divBdr>
    </w:div>
    <w:div w:id="1823233860">
      <w:marLeft w:val="480"/>
      <w:marRight w:val="0"/>
      <w:marTop w:val="0"/>
      <w:marBottom w:val="0"/>
      <w:divBdr>
        <w:top w:val="none" w:sz="0" w:space="0" w:color="auto"/>
        <w:left w:val="none" w:sz="0" w:space="0" w:color="auto"/>
        <w:bottom w:val="none" w:sz="0" w:space="0" w:color="auto"/>
        <w:right w:val="none" w:sz="0" w:space="0" w:color="auto"/>
      </w:divBdr>
    </w:div>
    <w:div w:id="1823234265">
      <w:marLeft w:val="480"/>
      <w:marRight w:val="0"/>
      <w:marTop w:val="0"/>
      <w:marBottom w:val="0"/>
      <w:divBdr>
        <w:top w:val="none" w:sz="0" w:space="0" w:color="auto"/>
        <w:left w:val="none" w:sz="0" w:space="0" w:color="auto"/>
        <w:bottom w:val="none" w:sz="0" w:space="0" w:color="auto"/>
        <w:right w:val="none" w:sz="0" w:space="0" w:color="auto"/>
      </w:divBdr>
    </w:div>
    <w:div w:id="1823279748">
      <w:marLeft w:val="480"/>
      <w:marRight w:val="0"/>
      <w:marTop w:val="0"/>
      <w:marBottom w:val="0"/>
      <w:divBdr>
        <w:top w:val="none" w:sz="0" w:space="0" w:color="auto"/>
        <w:left w:val="none" w:sz="0" w:space="0" w:color="auto"/>
        <w:bottom w:val="none" w:sz="0" w:space="0" w:color="auto"/>
        <w:right w:val="none" w:sz="0" w:space="0" w:color="auto"/>
      </w:divBdr>
    </w:div>
    <w:div w:id="1823347306">
      <w:marLeft w:val="480"/>
      <w:marRight w:val="0"/>
      <w:marTop w:val="0"/>
      <w:marBottom w:val="0"/>
      <w:divBdr>
        <w:top w:val="none" w:sz="0" w:space="0" w:color="auto"/>
        <w:left w:val="none" w:sz="0" w:space="0" w:color="auto"/>
        <w:bottom w:val="none" w:sz="0" w:space="0" w:color="auto"/>
        <w:right w:val="none" w:sz="0" w:space="0" w:color="auto"/>
      </w:divBdr>
    </w:div>
    <w:div w:id="1823354608">
      <w:marLeft w:val="480"/>
      <w:marRight w:val="0"/>
      <w:marTop w:val="0"/>
      <w:marBottom w:val="0"/>
      <w:divBdr>
        <w:top w:val="none" w:sz="0" w:space="0" w:color="auto"/>
        <w:left w:val="none" w:sz="0" w:space="0" w:color="auto"/>
        <w:bottom w:val="none" w:sz="0" w:space="0" w:color="auto"/>
        <w:right w:val="none" w:sz="0" w:space="0" w:color="auto"/>
      </w:divBdr>
    </w:div>
    <w:div w:id="1823423346">
      <w:marLeft w:val="480"/>
      <w:marRight w:val="0"/>
      <w:marTop w:val="0"/>
      <w:marBottom w:val="0"/>
      <w:divBdr>
        <w:top w:val="none" w:sz="0" w:space="0" w:color="auto"/>
        <w:left w:val="none" w:sz="0" w:space="0" w:color="auto"/>
        <w:bottom w:val="none" w:sz="0" w:space="0" w:color="auto"/>
        <w:right w:val="none" w:sz="0" w:space="0" w:color="auto"/>
      </w:divBdr>
    </w:div>
    <w:div w:id="1823502981">
      <w:marLeft w:val="480"/>
      <w:marRight w:val="0"/>
      <w:marTop w:val="0"/>
      <w:marBottom w:val="0"/>
      <w:divBdr>
        <w:top w:val="none" w:sz="0" w:space="0" w:color="auto"/>
        <w:left w:val="none" w:sz="0" w:space="0" w:color="auto"/>
        <w:bottom w:val="none" w:sz="0" w:space="0" w:color="auto"/>
        <w:right w:val="none" w:sz="0" w:space="0" w:color="auto"/>
      </w:divBdr>
    </w:div>
    <w:div w:id="1823503467">
      <w:marLeft w:val="480"/>
      <w:marRight w:val="0"/>
      <w:marTop w:val="0"/>
      <w:marBottom w:val="0"/>
      <w:divBdr>
        <w:top w:val="none" w:sz="0" w:space="0" w:color="auto"/>
        <w:left w:val="none" w:sz="0" w:space="0" w:color="auto"/>
        <w:bottom w:val="none" w:sz="0" w:space="0" w:color="auto"/>
        <w:right w:val="none" w:sz="0" w:space="0" w:color="auto"/>
      </w:divBdr>
    </w:div>
    <w:div w:id="1823548223">
      <w:marLeft w:val="480"/>
      <w:marRight w:val="0"/>
      <w:marTop w:val="0"/>
      <w:marBottom w:val="0"/>
      <w:divBdr>
        <w:top w:val="none" w:sz="0" w:space="0" w:color="auto"/>
        <w:left w:val="none" w:sz="0" w:space="0" w:color="auto"/>
        <w:bottom w:val="none" w:sz="0" w:space="0" w:color="auto"/>
        <w:right w:val="none" w:sz="0" w:space="0" w:color="auto"/>
      </w:divBdr>
    </w:div>
    <w:div w:id="1823615150">
      <w:marLeft w:val="480"/>
      <w:marRight w:val="0"/>
      <w:marTop w:val="0"/>
      <w:marBottom w:val="0"/>
      <w:divBdr>
        <w:top w:val="none" w:sz="0" w:space="0" w:color="auto"/>
        <w:left w:val="none" w:sz="0" w:space="0" w:color="auto"/>
        <w:bottom w:val="none" w:sz="0" w:space="0" w:color="auto"/>
        <w:right w:val="none" w:sz="0" w:space="0" w:color="auto"/>
      </w:divBdr>
    </w:div>
    <w:div w:id="1823619981">
      <w:marLeft w:val="480"/>
      <w:marRight w:val="0"/>
      <w:marTop w:val="0"/>
      <w:marBottom w:val="0"/>
      <w:divBdr>
        <w:top w:val="none" w:sz="0" w:space="0" w:color="auto"/>
        <w:left w:val="none" w:sz="0" w:space="0" w:color="auto"/>
        <w:bottom w:val="none" w:sz="0" w:space="0" w:color="auto"/>
        <w:right w:val="none" w:sz="0" w:space="0" w:color="auto"/>
      </w:divBdr>
    </w:div>
    <w:div w:id="1823622130">
      <w:marLeft w:val="480"/>
      <w:marRight w:val="0"/>
      <w:marTop w:val="0"/>
      <w:marBottom w:val="0"/>
      <w:divBdr>
        <w:top w:val="none" w:sz="0" w:space="0" w:color="auto"/>
        <w:left w:val="none" w:sz="0" w:space="0" w:color="auto"/>
        <w:bottom w:val="none" w:sz="0" w:space="0" w:color="auto"/>
        <w:right w:val="none" w:sz="0" w:space="0" w:color="auto"/>
      </w:divBdr>
    </w:div>
    <w:div w:id="1823694113">
      <w:marLeft w:val="480"/>
      <w:marRight w:val="0"/>
      <w:marTop w:val="0"/>
      <w:marBottom w:val="0"/>
      <w:divBdr>
        <w:top w:val="none" w:sz="0" w:space="0" w:color="auto"/>
        <w:left w:val="none" w:sz="0" w:space="0" w:color="auto"/>
        <w:bottom w:val="none" w:sz="0" w:space="0" w:color="auto"/>
        <w:right w:val="none" w:sz="0" w:space="0" w:color="auto"/>
      </w:divBdr>
    </w:div>
    <w:div w:id="1823739554">
      <w:marLeft w:val="480"/>
      <w:marRight w:val="0"/>
      <w:marTop w:val="0"/>
      <w:marBottom w:val="0"/>
      <w:divBdr>
        <w:top w:val="none" w:sz="0" w:space="0" w:color="auto"/>
        <w:left w:val="none" w:sz="0" w:space="0" w:color="auto"/>
        <w:bottom w:val="none" w:sz="0" w:space="0" w:color="auto"/>
        <w:right w:val="none" w:sz="0" w:space="0" w:color="auto"/>
      </w:divBdr>
    </w:div>
    <w:div w:id="1823740969">
      <w:marLeft w:val="480"/>
      <w:marRight w:val="0"/>
      <w:marTop w:val="0"/>
      <w:marBottom w:val="0"/>
      <w:divBdr>
        <w:top w:val="none" w:sz="0" w:space="0" w:color="auto"/>
        <w:left w:val="none" w:sz="0" w:space="0" w:color="auto"/>
        <w:bottom w:val="none" w:sz="0" w:space="0" w:color="auto"/>
        <w:right w:val="none" w:sz="0" w:space="0" w:color="auto"/>
      </w:divBdr>
    </w:div>
    <w:div w:id="1823741093">
      <w:marLeft w:val="480"/>
      <w:marRight w:val="0"/>
      <w:marTop w:val="0"/>
      <w:marBottom w:val="0"/>
      <w:divBdr>
        <w:top w:val="none" w:sz="0" w:space="0" w:color="auto"/>
        <w:left w:val="none" w:sz="0" w:space="0" w:color="auto"/>
        <w:bottom w:val="none" w:sz="0" w:space="0" w:color="auto"/>
        <w:right w:val="none" w:sz="0" w:space="0" w:color="auto"/>
      </w:divBdr>
    </w:div>
    <w:div w:id="1823765252">
      <w:marLeft w:val="480"/>
      <w:marRight w:val="0"/>
      <w:marTop w:val="0"/>
      <w:marBottom w:val="0"/>
      <w:divBdr>
        <w:top w:val="none" w:sz="0" w:space="0" w:color="auto"/>
        <w:left w:val="none" w:sz="0" w:space="0" w:color="auto"/>
        <w:bottom w:val="none" w:sz="0" w:space="0" w:color="auto"/>
        <w:right w:val="none" w:sz="0" w:space="0" w:color="auto"/>
      </w:divBdr>
    </w:div>
    <w:div w:id="1823767511">
      <w:marLeft w:val="480"/>
      <w:marRight w:val="0"/>
      <w:marTop w:val="0"/>
      <w:marBottom w:val="0"/>
      <w:divBdr>
        <w:top w:val="none" w:sz="0" w:space="0" w:color="auto"/>
        <w:left w:val="none" w:sz="0" w:space="0" w:color="auto"/>
        <w:bottom w:val="none" w:sz="0" w:space="0" w:color="auto"/>
        <w:right w:val="none" w:sz="0" w:space="0" w:color="auto"/>
      </w:divBdr>
    </w:div>
    <w:div w:id="1823807670">
      <w:marLeft w:val="480"/>
      <w:marRight w:val="0"/>
      <w:marTop w:val="0"/>
      <w:marBottom w:val="0"/>
      <w:divBdr>
        <w:top w:val="none" w:sz="0" w:space="0" w:color="auto"/>
        <w:left w:val="none" w:sz="0" w:space="0" w:color="auto"/>
        <w:bottom w:val="none" w:sz="0" w:space="0" w:color="auto"/>
        <w:right w:val="none" w:sz="0" w:space="0" w:color="auto"/>
      </w:divBdr>
    </w:div>
    <w:div w:id="1823809586">
      <w:marLeft w:val="480"/>
      <w:marRight w:val="0"/>
      <w:marTop w:val="0"/>
      <w:marBottom w:val="0"/>
      <w:divBdr>
        <w:top w:val="none" w:sz="0" w:space="0" w:color="auto"/>
        <w:left w:val="none" w:sz="0" w:space="0" w:color="auto"/>
        <w:bottom w:val="none" w:sz="0" w:space="0" w:color="auto"/>
        <w:right w:val="none" w:sz="0" w:space="0" w:color="auto"/>
      </w:divBdr>
    </w:div>
    <w:div w:id="1823883383">
      <w:marLeft w:val="480"/>
      <w:marRight w:val="0"/>
      <w:marTop w:val="0"/>
      <w:marBottom w:val="0"/>
      <w:divBdr>
        <w:top w:val="none" w:sz="0" w:space="0" w:color="auto"/>
        <w:left w:val="none" w:sz="0" w:space="0" w:color="auto"/>
        <w:bottom w:val="none" w:sz="0" w:space="0" w:color="auto"/>
        <w:right w:val="none" w:sz="0" w:space="0" w:color="auto"/>
      </w:divBdr>
    </w:div>
    <w:div w:id="1823888499">
      <w:marLeft w:val="480"/>
      <w:marRight w:val="0"/>
      <w:marTop w:val="0"/>
      <w:marBottom w:val="0"/>
      <w:divBdr>
        <w:top w:val="none" w:sz="0" w:space="0" w:color="auto"/>
        <w:left w:val="none" w:sz="0" w:space="0" w:color="auto"/>
        <w:bottom w:val="none" w:sz="0" w:space="0" w:color="auto"/>
        <w:right w:val="none" w:sz="0" w:space="0" w:color="auto"/>
      </w:divBdr>
    </w:div>
    <w:div w:id="1823889031">
      <w:marLeft w:val="480"/>
      <w:marRight w:val="0"/>
      <w:marTop w:val="0"/>
      <w:marBottom w:val="0"/>
      <w:divBdr>
        <w:top w:val="none" w:sz="0" w:space="0" w:color="auto"/>
        <w:left w:val="none" w:sz="0" w:space="0" w:color="auto"/>
        <w:bottom w:val="none" w:sz="0" w:space="0" w:color="auto"/>
        <w:right w:val="none" w:sz="0" w:space="0" w:color="auto"/>
      </w:divBdr>
    </w:div>
    <w:div w:id="1823892022">
      <w:marLeft w:val="480"/>
      <w:marRight w:val="0"/>
      <w:marTop w:val="0"/>
      <w:marBottom w:val="0"/>
      <w:divBdr>
        <w:top w:val="none" w:sz="0" w:space="0" w:color="auto"/>
        <w:left w:val="none" w:sz="0" w:space="0" w:color="auto"/>
        <w:bottom w:val="none" w:sz="0" w:space="0" w:color="auto"/>
        <w:right w:val="none" w:sz="0" w:space="0" w:color="auto"/>
      </w:divBdr>
    </w:div>
    <w:div w:id="1823960109">
      <w:marLeft w:val="480"/>
      <w:marRight w:val="0"/>
      <w:marTop w:val="0"/>
      <w:marBottom w:val="0"/>
      <w:divBdr>
        <w:top w:val="none" w:sz="0" w:space="0" w:color="auto"/>
        <w:left w:val="none" w:sz="0" w:space="0" w:color="auto"/>
        <w:bottom w:val="none" w:sz="0" w:space="0" w:color="auto"/>
        <w:right w:val="none" w:sz="0" w:space="0" w:color="auto"/>
      </w:divBdr>
    </w:div>
    <w:div w:id="1823962047">
      <w:marLeft w:val="480"/>
      <w:marRight w:val="0"/>
      <w:marTop w:val="0"/>
      <w:marBottom w:val="0"/>
      <w:divBdr>
        <w:top w:val="none" w:sz="0" w:space="0" w:color="auto"/>
        <w:left w:val="none" w:sz="0" w:space="0" w:color="auto"/>
        <w:bottom w:val="none" w:sz="0" w:space="0" w:color="auto"/>
        <w:right w:val="none" w:sz="0" w:space="0" w:color="auto"/>
      </w:divBdr>
    </w:div>
    <w:div w:id="1823963667">
      <w:marLeft w:val="480"/>
      <w:marRight w:val="0"/>
      <w:marTop w:val="0"/>
      <w:marBottom w:val="0"/>
      <w:divBdr>
        <w:top w:val="none" w:sz="0" w:space="0" w:color="auto"/>
        <w:left w:val="none" w:sz="0" w:space="0" w:color="auto"/>
        <w:bottom w:val="none" w:sz="0" w:space="0" w:color="auto"/>
        <w:right w:val="none" w:sz="0" w:space="0" w:color="auto"/>
      </w:divBdr>
    </w:div>
    <w:div w:id="1824002051">
      <w:marLeft w:val="480"/>
      <w:marRight w:val="0"/>
      <w:marTop w:val="0"/>
      <w:marBottom w:val="0"/>
      <w:divBdr>
        <w:top w:val="none" w:sz="0" w:space="0" w:color="auto"/>
        <w:left w:val="none" w:sz="0" w:space="0" w:color="auto"/>
        <w:bottom w:val="none" w:sz="0" w:space="0" w:color="auto"/>
        <w:right w:val="none" w:sz="0" w:space="0" w:color="auto"/>
      </w:divBdr>
    </w:div>
    <w:div w:id="1824155367">
      <w:marLeft w:val="480"/>
      <w:marRight w:val="0"/>
      <w:marTop w:val="0"/>
      <w:marBottom w:val="0"/>
      <w:divBdr>
        <w:top w:val="none" w:sz="0" w:space="0" w:color="auto"/>
        <w:left w:val="none" w:sz="0" w:space="0" w:color="auto"/>
        <w:bottom w:val="none" w:sz="0" w:space="0" w:color="auto"/>
        <w:right w:val="none" w:sz="0" w:space="0" w:color="auto"/>
      </w:divBdr>
    </w:div>
    <w:div w:id="1824158163">
      <w:marLeft w:val="480"/>
      <w:marRight w:val="0"/>
      <w:marTop w:val="0"/>
      <w:marBottom w:val="0"/>
      <w:divBdr>
        <w:top w:val="none" w:sz="0" w:space="0" w:color="auto"/>
        <w:left w:val="none" w:sz="0" w:space="0" w:color="auto"/>
        <w:bottom w:val="none" w:sz="0" w:space="0" w:color="auto"/>
        <w:right w:val="none" w:sz="0" w:space="0" w:color="auto"/>
      </w:divBdr>
    </w:div>
    <w:div w:id="1824271643">
      <w:marLeft w:val="480"/>
      <w:marRight w:val="0"/>
      <w:marTop w:val="0"/>
      <w:marBottom w:val="0"/>
      <w:divBdr>
        <w:top w:val="none" w:sz="0" w:space="0" w:color="auto"/>
        <w:left w:val="none" w:sz="0" w:space="0" w:color="auto"/>
        <w:bottom w:val="none" w:sz="0" w:space="0" w:color="auto"/>
        <w:right w:val="none" w:sz="0" w:space="0" w:color="auto"/>
      </w:divBdr>
    </w:div>
    <w:div w:id="1824272305">
      <w:marLeft w:val="480"/>
      <w:marRight w:val="0"/>
      <w:marTop w:val="0"/>
      <w:marBottom w:val="0"/>
      <w:divBdr>
        <w:top w:val="none" w:sz="0" w:space="0" w:color="auto"/>
        <w:left w:val="none" w:sz="0" w:space="0" w:color="auto"/>
        <w:bottom w:val="none" w:sz="0" w:space="0" w:color="auto"/>
        <w:right w:val="none" w:sz="0" w:space="0" w:color="auto"/>
      </w:divBdr>
    </w:div>
    <w:div w:id="1824277928">
      <w:marLeft w:val="480"/>
      <w:marRight w:val="0"/>
      <w:marTop w:val="0"/>
      <w:marBottom w:val="0"/>
      <w:divBdr>
        <w:top w:val="none" w:sz="0" w:space="0" w:color="auto"/>
        <w:left w:val="none" w:sz="0" w:space="0" w:color="auto"/>
        <w:bottom w:val="none" w:sz="0" w:space="0" w:color="auto"/>
        <w:right w:val="none" w:sz="0" w:space="0" w:color="auto"/>
      </w:divBdr>
    </w:div>
    <w:div w:id="1824347129">
      <w:marLeft w:val="480"/>
      <w:marRight w:val="0"/>
      <w:marTop w:val="0"/>
      <w:marBottom w:val="0"/>
      <w:divBdr>
        <w:top w:val="none" w:sz="0" w:space="0" w:color="auto"/>
        <w:left w:val="none" w:sz="0" w:space="0" w:color="auto"/>
        <w:bottom w:val="none" w:sz="0" w:space="0" w:color="auto"/>
        <w:right w:val="none" w:sz="0" w:space="0" w:color="auto"/>
      </w:divBdr>
    </w:div>
    <w:div w:id="1824348021">
      <w:marLeft w:val="480"/>
      <w:marRight w:val="0"/>
      <w:marTop w:val="0"/>
      <w:marBottom w:val="0"/>
      <w:divBdr>
        <w:top w:val="none" w:sz="0" w:space="0" w:color="auto"/>
        <w:left w:val="none" w:sz="0" w:space="0" w:color="auto"/>
        <w:bottom w:val="none" w:sz="0" w:space="0" w:color="auto"/>
        <w:right w:val="none" w:sz="0" w:space="0" w:color="auto"/>
      </w:divBdr>
    </w:div>
    <w:div w:id="1824392990">
      <w:marLeft w:val="480"/>
      <w:marRight w:val="0"/>
      <w:marTop w:val="0"/>
      <w:marBottom w:val="0"/>
      <w:divBdr>
        <w:top w:val="none" w:sz="0" w:space="0" w:color="auto"/>
        <w:left w:val="none" w:sz="0" w:space="0" w:color="auto"/>
        <w:bottom w:val="none" w:sz="0" w:space="0" w:color="auto"/>
        <w:right w:val="none" w:sz="0" w:space="0" w:color="auto"/>
      </w:divBdr>
    </w:div>
    <w:div w:id="1824395607">
      <w:marLeft w:val="480"/>
      <w:marRight w:val="0"/>
      <w:marTop w:val="0"/>
      <w:marBottom w:val="0"/>
      <w:divBdr>
        <w:top w:val="none" w:sz="0" w:space="0" w:color="auto"/>
        <w:left w:val="none" w:sz="0" w:space="0" w:color="auto"/>
        <w:bottom w:val="none" w:sz="0" w:space="0" w:color="auto"/>
        <w:right w:val="none" w:sz="0" w:space="0" w:color="auto"/>
      </w:divBdr>
    </w:div>
    <w:div w:id="1824396271">
      <w:marLeft w:val="480"/>
      <w:marRight w:val="0"/>
      <w:marTop w:val="0"/>
      <w:marBottom w:val="0"/>
      <w:divBdr>
        <w:top w:val="none" w:sz="0" w:space="0" w:color="auto"/>
        <w:left w:val="none" w:sz="0" w:space="0" w:color="auto"/>
        <w:bottom w:val="none" w:sz="0" w:space="0" w:color="auto"/>
        <w:right w:val="none" w:sz="0" w:space="0" w:color="auto"/>
      </w:divBdr>
    </w:div>
    <w:div w:id="1824421621">
      <w:marLeft w:val="480"/>
      <w:marRight w:val="0"/>
      <w:marTop w:val="0"/>
      <w:marBottom w:val="0"/>
      <w:divBdr>
        <w:top w:val="none" w:sz="0" w:space="0" w:color="auto"/>
        <w:left w:val="none" w:sz="0" w:space="0" w:color="auto"/>
        <w:bottom w:val="none" w:sz="0" w:space="0" w:color="auto"/>
        <w:right w:val="none" w:sz="0" w:space="0" w:color="auto"/>
      </w:divBdr>
    </w:div>
    <w:div w:id="1824469272">
      <w:marLeft w:val="480"/>
      <w:marRight w:val="0"/>
      <w:marTop w:val="0"/>
      <w:marBottom w:val="0"/>
      <w:divBdr>
        <w:top w:val="none" w:sz="0" w:space="0" w:color="auto"/>
        <w:left w:val="none" w:sz="0" w:space="0" w:color="auto"/>
        <w:bottom w:val="none" w:sz="0" w:space="0" w:color="auto"/>
        <w:right w:val="none" w:sz="0" w:space="0" w:color="auto"/>
      </w:divBdr>
    </w:div>
    <w:div w:id="1824470891">
      <w:marLeft w:val="480"/>
      <w:marRight w:val="0"/>
      <w:marTop w:val="0"/>
      <w:marBottom w:val="0"/>
      <w:divBdr>
        <w:top w:val="none" w:sz="0" w:space="0" w:color="auto"/>
        <w:left w:val="none" w:sz="0" w:space="0" w:color="auto"/>
        <w:bottom w:val="none" w:sz="0" w:space="0" w:color="auto"/>
        <w:right w:val="none" w:sz="0" w:space="0" w:color="auto"/>
      </w:divBdr>
    </w:div>
    <w:div w:id="1824615314">
      <w:marLeft w:val="480"/>
      <w:marRight w:val="0"/>
      <w:marTop w:val="0"/>
      <w:marBottom w:val="0"/>
      <w:divBdr>
        <w:top w:val="none" w:sz="0" w:space="0" w:color="auto"/>
        <w:left w:val="none" w:sz="0" w:space="0" w:color="auto"/>
        <w:bottom w:val="none" w:sz="0" w:space="0" w:color="auto"/>
        <w:right w:val="none" w:sz="0" w:space="0" w:color="auto"/>
      </w:divBdr>
    </w:div>
    <w:div w:id="1824657803">
      <w:marLeft w:val="480"/>
      <w:marRight w:val="0"/>
      <w:marTop w:val="0"/>
      <w:marBottom w:val="0"/>
      <w:divBdr>
        <w:top w:val="none" w:sz="0" w:space="0" w:color="auto"/>
        <w:left w:val="none" w:sz="0" w:space="0" w:color="auto"/>
        <w:bottom w:val="none" w:sz="0" w:space="0" w:color="auto"/>
        <w:right w:val="none" w:sz="0" w:space="0" w:color="auto"/>
      </w:divBdr>
    </w:div>
    <w:div w:id="1824658767">
      <w:marLeft w:val="480"/>
      <w:marRight w:val="0"/>
      <w:marTop w:val="0"/>
      <w:marBottom w:val="0"/>
      <w:divBdr>
        <w:top w:val="none" w:sz="0" w:space="0" w:color="auto"/>
        <w:left w:val="none" w:sz="0" w:space="0" w:color="auto"/>
        <w:bottom w:val="none" w:sz="0" w:space="0" w:color="auto"/>
        <w:right w:val="none" w:sz="0" w:space="0" w:color="auto"/>
      </w:divBdr>
    </w:div>
    <w:div w:id="1824665064">
      <w:marLeft w:val="480"/>
      <w:marRight w:val="0"/>
      <w:marTop w:val="0"/>
      <w:marBottom w:val="0"/>
      <w:divBdr>
        <w:top w:val="none" w:sz="0" w:space="0" w:color="auto"/>
        <w:left w:val="none" w:sz="0" w:space="0" w:color="auto"/>
        <w:bottom w:val="none" w:sz="0" w:space="0" w:color="auto"/>
        <w:right w:val="none" w:sz="0" w:space="0" w:color="auto"/>
      </w:divBdr>
    </w:div>
    <w:div w:id="1824813561">
      <w:marLeft w:val="480"/>
      <w:marRight w:val="0"/>
      <w:marTop w:val="0"/>
      <w:marBottom w:val="0"/>
      <w:divBdr>
        <w:top w:val="none" w:sz="0" w:space="0" w:color="auto"/>
        <w:left w:val="none" w:sz="0" w:space="0" w:color="auto"/>
        <w:bottom w:val="none" w:sz="0" w:space="0" w:color="auto"/>
        <w:right w:val="none" w:sz="0" w:space="0" w:color="auto"/>
      </w:divBdr>
    </w:div>
    <w:div w:id="1824852284">
      <w:marLeft w:val="480"/>
      <w:marRight w:val="0"/>
      <w:marTop w:val="0"/>
      <w:marBottom w:val="0"/>
      <w:divBdr>
        <w:top w:val="none" w:sz="0" w:space="0" w:color="auto"/>
        <w:left w:val="none" w:sz="0" w:space="0" w:color="auto"/>
        <w:bottom w:val="none" w:sz="0" w:space="0" w:color="auto"/>
        <w:right w:val="none" w:sz="0" w:space="0" w:color="auto"/>
      </w:divBdr>
    </w:div>
    <w:div w:id="1824857910">
      <w:marLeft w:val="480"/>
      <w:marRight w:val="0"/>
      <w:marTop w:val="0"/>
      <w:marBottom w:val="0"/>
      <w:divBdr>
        <w:top w:val="none" w:sz="0" w:space="0" w:color="auto"/>
        <w:left w:val="none" w:sz="0" w:space="0" w:color="auto"/>
        <w:bottom w:val="none" w:sz="0" w:space="0" w:color="auto"/>
        <w:right w:val="none" w:sz="0" w:space="0" w:color="auto"/>
      </w:divBdr>
    </w:div>
    <w:div w:id="1824928593">
      <w:marLeft w:val="480"/>
      <w:marRight w:val="0"/>
      <w:marTop w:val="0"/>
      <w:marBottom w:val="0"/>
      <w:divBdr>
        <w:top w:val="none" w:sz="0" w:space="0" w:color="auto"/>
        <w:left w:val="none" w:sz="0" w:space="0" w:color="auto"/>
        <w:bottom w:val="none" w:sz="0" w:space="0" w:color="auto"/>
        <w:right w:val="none" w:sz="0" w:space="0" w:color="auto"/>
      </w:divBdr>
    </w:div>
    <w:div w:id="1824932248">
      <w:marLeft w:val="480"/>
      <w:marRight w:val="0"/>
      <w:marTop w:val="0"/>
      <w:marBottom w:val="0"/>
      <w:divBdr>
        <w:top w:val="none" w:sz="0" w:space="0" w:color="auto"/>
        <w:left w:val="none" w:sz="0" w:space="0" w:color="auto"/>
        <w:bottom w:val="none" w:sz="0" w:space="0" w:color="auto"/>
        <w:right w:val="none" w:sz="0" w:space="0" w:color="auto"/>
      </w:divBdr>
    </w:div>
    <w:div w:id="1825004827">
      <w:marLeft w:val="480"/>
      <w:marRight w:val="0"/>
      <w:marTop w:val="0"/>
      <w:marBottom w:val="0"/>
      <w:divBdr>
        <w:top w:val="none" w:sz="0" w:space="0" w:color="auto"/>
        <w:left w:val="none" w:sz="0" w:space="0" w:color="auto"/>
        <w:bottom w:val="none" w:sz="0" w:space="0" w:color="auto"/>
        <w:right w:val="none" w:sz="0" w:space="0" w:color="auto"/>
      </w:divBdr>
    </w:div>
    <w:div w:id="1825006299">
      <w:marLeft w:val="480"/>
      <w:marRight w:val="0"/>
      <w:marTop w:val="0"/>
      <w:marBottom w:val="0"/>
      <w:divBdr>
        <w:top w:val="none" w:sz="0" w:space="0" w:color="auto"/>
        <w:left w:val="none" w:sz="0" w:space="0" w:color="auto"/>
        <w:bottom w:val="none" w:sz="0" w:space="0" w:color="auto"/>
        <w:right w:val="none" w:sz="0" w:space="0" w:color="auto"/>
      </w:divBdr>
    </w:div>
    <w:div w:id="1825007504">
      <w:marLeft w:val="480"/>
      <w:marRight w:val="0"/>
      <w:marTop w:val="0"/>
      <w:marBottom w:val="0"/>
      <w:divBdr>
        <w:top w:val="none" w:sz="0" w:space="0" w:color="auto"/>
        <w:left w:val="none" w:sz="0" w:space="0" w:color="auto"/>
        <w:bottom w:val="none" w:sz="0" w:space="0" w:color="auto"/>
        <w:right w:val="none" w:sz="0" w:space="0" w:color="auto"/>
      </w:divBdr>
    </w:div>
    <w:div w:id="1825008480">
      <w:marLeft w:val="480"/>
      <w:marRight w:val="0"/>
      <w:marTop w:val="0"/>
      <w:marBottom w:val="0"/>
      <w:divBdr>
        <w:top w:val="none" w:sz="0" w:space="0" w:color="auto"/>
        <w:left w:val="none" w:sz="0" w:space="0" w:color="auto"/>
        <w:bottom w:val="none" w:sz="0" w:space="0" w:color="auto"/>
        <w:right w:val="none" w:sz="0" w:space="0" w:color="auto"/>
      </w:divBdr>
    </w:div>
    <w:div w:id="1825123453">
      <w:marLeft w:val="480"/>
      <w:marRight w:val="0"/>
      <w:marTop w:val="0"/>
      <w:marBottom w:val="0"/>
      <w:divBdr>
        <w:top w:val="none" w:sz="0" w:space="0" w:color="auto"/>
        <w:left w:val="none" w:sz="0" w:space="0" w:color="auto"/>
        <w:bottom w:val="none" w:sz="0" w:space="0" w:color="auto"/>
        <w:right w:val="none" w:sz="0" w:space="0" w:color="auto"/>
      </w:divBdr>
    </w:div>
    <w:div w:id="1825123606">
      <w:marLeft w:val="480"/>
      <w:marRight w:val="0"/>
      <w:marTop w:val="0"/>
      <w:marBottom w:val="0"/>
      <w:divBdr>
        <w:top w:val="none" w:sz="0" w:space="0" w:color="auto"/>
        <w:left w:val="none" w:sz="0" w:space="0" w:color="auto"/>
        <w:bottom w:val="none" w:sz="0" w:space="0" w:color="auto"/>
        <w:right w:val="none" w:sz="0" w:space="0" w:color="auto"/>
      </w:divBdr>
    </w:div>
    <w:div w:id="1825195800">
      <w:marLeft w:val="480"/>
      <w:marRight w:val="0"/>
      <w:marTop w:val="0"/>
      <w:marBottom w:val="0"/>
      <w:divBdr>
        <w:top w:val="none" w:sz="0" w:space="0" w:color="auto"/>
        <w:left w:val="none" w:sz="0" w:space="0" w:color="auto"/>
        <w:bottom w:val="none" w:sz="0" w:space="0" w:color="auto"/>
        <w:right w:val="none" w:sz="0" w:space="0" w:color="auto"/>
      </w:divBdr>
    </w:div>
    <w:div w:id="1825202319">
      <w:marLeft w:val="480"/>
      <w:marRight w:val="0"/>
      <w:marTop w:val="0"/>
      <w:marBottom w:val="0"/>
      <w:divBdr>
        <w:top w:val="none" w:sz="0" w:space="0" w:color="auto"/>
        <w:left w:val="none" w:sz="0" w:space="0" w:color="auto"/>
        <w:bottom w:val="none" w:sz="0" w:space="0" w:color="auto"/>
        <w:right w:val="none" w:sz="0" w:space="0" w:color="auto"/>
      </w:divBdr>
    </w:div>
    <w:div w:id="1825269185">
      <w:marLeft w:val="480"/>
      <w:marRight w:val="0"/>
      <w:marTop w:val="0"/>
      <w:marBottom w:val="0"/>
      <w:divBdr>
        <w:top w:val="none" w:sz="0" w:space="0" w:color="auto"/>
        <w:left w:val="none" w:sz="0" w:space="0" w:color="auto"/>
        <w:bottom w:val="none" w:sz="0" w:space="0" w:color="auto"/>
        <w:right w:val="none" w:sz="0" w:space="0" w:color="auto"/>
      </w:divBdr>
    </w:div>
    <w:div w:id="1825270084">
      <w:marLeft w:val="480"/>
      <w:marRight w:val="0"/>
      <w:marTop w:val="0"/>
      <w:marBottom w:val="0"/>
      <w:divBdr>
        <w:top w:val="none" w:sz="0" w:space="0" w:color="auto"/>
        <w:left w:val="none" w:sz="0" w:space="0" w:color="auto"/>
        <w:bottom w:val="none" w:sz="0" w:space="0" w:color="auto"/>
        <w:right w:val="none" w:sz="0" w:space="0" w:color="auto"/>
      </w:divBdr>
    </w:div>
    <w:div w:id="1825270205">
      <w:marLeft w:val="480"/>
      <w:marRight w:val="0"/>
      <w:marTop w:val="0"/>
      <w:marBottom w:val="0"/>
      <w:divBdr>
        <w:top w:val="none" w:sz="0" w:space="0" w:color="auto"/>
        <w:left w:val="none" w:sz="0" w:space="0" w:color="auto"/>
        <w:bottom w:val="none" w:sz="0" w:space="0" w:color="auto"/>
        <w:right w:val="none" w:sz="0" w:space="0" w:color="auto"/>
      </w:divBdr>
    </w:div>
    <w:div w:id="1825275283">
      <w:marLeft w:val="480"/>
      <w:marRight w:val="0"/>
      <w:marTop w:val="0"/>
      <w:marBottom w:val="0"/>
      <w:divBdr>
        <w:top w:val="none" w:sz="0" w:space="0" w:color="auto"/>
        <w:left w:val="none" w:sz="0" w:space="0" w:color="auto"/>
        <w:bottom w:val="none" w:sz="0" w:space="0" w:color="auto"/>
        <w:right w:val="none" w:sz="0" w:space="0" w:color="auto"/>
      </w:divBdr>
    </w:div>
    <w:div w:id="1825275564">
      <w:marLeft w:val="480"/>
      <w:marRight w:val="0"/>
      <w:marTop w:val="0"/>
      <w:marBottom w:val="0"/>
      <w:divBdr>
        <w:top w:val="none" w:sz="0" w:space="0" w:color="auto"/>
        <w:left w:val="none" w:sz="0" w:space="0" w:color="auto"/>
        <w:bottom w:val="none" w:sz="0" w:space="0" w:color="auto"/>
        <w:right w:val="none" w:sz="0" w:space="0" w:color="auto"/>
      </w:divBdr>
    </w:div>
    <w:div w:id="1825316875">
      <w:marLeft w:val="480"/>
      <w:marRight w:val="0"/>
      <w:marTop w:val="0"/>
      <w:marBottom w:val="0"/>
      <w:divBdr>
        <w:top w:val="none" w:sz="0" w:space="0" w:color="auto"/>
        <w:left w:val="none" w:sz="0" w:space="0" w:color="auto"/>
        <w:bottom w:val="none" w:sz="0" w:space="0" w:color="auto"/>
        <w:right w:val="none" w:sz="0" w:space="0" w:color="auto"/>
      </w:divBdr>
    </w:div>
    <w:div w:id="1825391334">
      <w:marLeft w:val="480"/>
      <w:marRight w:val="0"/>
      <w:marTop w:val="0"/>
      <w:marBottom w:val="0"/>
      <w:divBdr>
        <w:top w:val="none" w:sz="0" w:space="0" w:color="auto"/>
        <w:left w:val="none" w:sz="0" w:space="0" w:color="auto"/>
        <w:bottom w:val="none" w:sz="0" w:space="0" w:color="auto"/>
        <w:right w:val="none" w:sz="0" w:space="0" w:color="auto"/>
      </w:divBdr>
    </w:div>
    <w:div w:id="1825470448">
      <w:marLeft w:val="480"/>
      <w:marRight w:val="0"/>
      <w:marTop w:val="0"/>
      <w:marBottom w:val="0"/>
      <w:divBdr>
        <w:top w:val="none" w:sz="0" w:space="0" w:color="auto"/>
        <w:left w:val="none" w:sz="0" w:space="0" w:color="auto"/>
        <w:bottom w:val="none" w:sz="0" w:space="0" w:color="auto"/>
        <w:right w:val="none" w:sz="0" w:space="0" w:color="auto"/>
      </w:divBdr>
    </w:div>
    <w:div w:id="1825511172">
      <w:marLeft w:val="480"/>
      <w:marRight w:val="0"/>
      <w:marTop w:val="0"/>
      <w:marBottom w:val="0"/>
      <w:divBdr>
        <w:top w:val="none" w:sz="0" w:space="0" w:color="auto"/>
        <w:left w:val="none" w:sz="0" w:space="0" w:color="auto"/>
        <w:bottom w:val="none" w:sz="0" w:space="0" w:color="auto"/>
        <w:right w:val="none" w:sz="0" w:space="0" w:color="auto"/>
      </w:divBdr>
    </w:div>
    <w:div w:id="1825584411">
      <w:marLeft w:val="480"/>
      <w:marRight w:val="0"/>
      <w:marTop w:val="0"/>
      <w:marBottom w:val="0"/>
      <w:divBdr>
        <w:top w:val="none" w:sz="0" w:space="0" w:color="auto"/>
        <w:left w:val="none" w:sz="0" w:space="0" w:color="auto"/>
        <w:bottom w:val="none" w:sz="0" w:space="0" w:color="auto"/>
        <w:right w:val="none" w:sz="0" w:space="0" w:color="auto"/>
      </w:divBdr>
    </w:div>
    <w:div w:id="1825586406">
      <w:marLeft w:val="480"/>
      <w:marRight w:val="0"/>
      <w:marTop w:val="0"/>
      <w:marBottom w:val="0"/>
      <w:divBdr>
        <w:top w:val="none" w:sz="0" w:space="0" w:color="auto"/>
        <w:left w:val="none" w:sz="0" w:space="0" w:color="auto"/>
        <w:bottom w:val="none" w:sz="0" w:space="0" w:color="auto"/>
        <w:right w:val="none" w:sz="0" w:space="0" w:color="auto"/>
      </w:divBdr>
    </w:div>
    <w:div w:id="1825658333">
      <w:marLeft w:val="480"/>
      <w:marRight w:val="0"/>
      <w:marTop w:val="0"/>
      <w:marBottom w:val="0"/>
      <w:divBdr>
        <w:top w:val="none" w:sz="0" w:space="0" w:color="auto"/>
        <w:left w:val="none" w:sz="0" w:space="0" w:color="auto"/>
        <w:bottom w:val="none" w:sz="0" w:space="0" w:color="auto"/>
        <w:right w:val="none" w:sz="0" w:space="0" w:color="auto"/>
      </w:divBdr>
    </w:div>
    <w:div w:id="1825664324">
      <w:marLeft w:val="480"/>
      <w:marRight w:val="0"/>
      <w:marTop w:val="0"/>
      <w:marBottom w:val="0"/>
      <w:divBdr>
        <w:top w:val="none" w:sz="0" w:space="0" w:color="auto"/>
        <w:left w:val="none" w:sz="0" w:space="0" w:color="auto"/>
        <w:bottom w:val="none" w:sz="0" w:space="0" w:color="auto"/>
        <w:right w:val="none" w:sz="0" w:space="0" w:color="auto"/>
      </w:divBdr>
    </w:div>
    <w:div w:id="1825706601">
      <w:marLeft w:val="480"/>
      <w:marRight w:val="0"/>
      <w:marTop w:val="0"/>
      <w:marBottom w:val="0"/>
      <w:divBdr>
        <w:top w:val="none" w:sz="0" w:space="0" w:color="auto"/>
        <w:left w:val="none" w:sz="0" w:space="0" w:color="auto"/>
        <w:bottom w:val="none" w:sz="0" w:space="0" w:color="auto"/>
        <w:right w:val="none" w:sz="0" w:space="0" w:color="auto"/>
      </w:divBdr>
    </w:div>
    <w:div w:id="1825706934">
      <w:marLeft w:val="480"/>
      <w:marRight w:val="0"/>
      <w:marTop w:val="0"/>
      <w:marBottom w:val="0"/>
      <w:divBdr>
        <w:top w:val="none" w:sz="0" w:space="0" w:color="auto"/>
        <w:left w:val="none" w:sz="0" w:space="0" w:color="auto"/>
        <w:bottom w:val="none" w:sz="0" w:space="0" w:color="auto"/>
        <w:right w:val="none" w:sz="0" w:space="0" w:color="auto"/>
      </w:divBdr>
    </w:div>
    <w:div w:id="1825731698">
      <w:marLeft w:val="480"/>
      <w:marRight w:val="0"/>
      <w:marTop w:val="0"/>
      <w:marBottom w:val="0"/>
      <w:divBdr>
        <w:top w:val="none" w:sz="0" w:space="0" w:color="auto"/>
        <w:left w:val="none" w:sz="0" w:space="0" w:color="auto"/>
        <w:bottom w:val="none" w:sz="0" w:space="0" w:color="auto"/>
        <w:right w:val="none" w:sz="0" w:space="0" w:color="auto"/>
      </w:divBdr>
    </w:div>
    <w:div w:id="1825781295">
      <w:marLeft w:val="480"/>
      <w:marRight w:val="0"/>
      <w:marTop w:val="0"/>
      <w:marBottom w:val="0"/>
      <w:divBdr>
        <w:top w:val="none" w:sz="0" w:space="0" w:color="auto"/>
        <w:left w:val="none" w:sz="0" w:space="0" w:color="auto"/>
        <w:bottom w:val="none" w:sz="0" w:space="0" w:color="auto"/>
        <w:right w:val="none" w:sz="0" w:space="0" w:color="auto"/>
      </w:divBdr>
    </w:div>
    <w:div w:id="1825855714">
      <w:marLeft w:val="480"/>
      <w:marRight w:val="0"/>
      <w:marTop w:val="0"/>
      <w:marBottom w:val="0"/>
      <w:divBdr>
        <w:top w:val="none" w:sz="0" w:space="0" w:color="auto"/>
        <w:left w:val="none" w:sz="0" w:space="0" w:color="auto"/>
        <w:bottom w:val="none" w:sz="0" w:space="0" w:color="auto"/>
        <w:right w:val="none" w:sz="0" w:space="0" w:color="auto"/>
      </w:divBdr>
    </w:div>
    <w:div w:id="1825857549">
      <w:marLeft w:val="480"/>
      <w:marRight w:val="0"/>
      <w:marTop w:val="0"/>
      <w:marBottom w:val="0"/>
      <w:divBdr>
        <w:top w:val="none" w:sz="0" w:space="0" w:color="auto"/>
        <w:left w:val="none" w:sz="0" w:space="0" w:color="auto"/>
        <w:bottom w:val="none" w:sz="0" w:space="0" w:color="auto"/>
        <w:right w:val="none" w:sz="0" w:space="0" w:color="auto"/>
      </w:divBdr>
    </w:div>
    <w:div w:id="1825923955">
      <w:marLeft w:val="480"/>
      <w:marRight w:val="0"/>
      <w:marTop w:val="0"/>
      <w:marBottom w:val="0"/>
      <w:divBdr>
        <w:top w:val="none" w:sz="0" w:space="0" w:color="auto"/>
        <w:left w:val="none" w:sz="0" w:space="0" w:color="auto"/>
        <w:bottom w:val="none" w:sz="0" w:space="0" w:color="auto"/>
        <w:right w:val="none" w:sz="0" w:space="0" w:color="auto"/>
      </w:divBdr>
    </w:div>
    <w:div w:id="1825926963">
      <w:marLeft w:val="480"/>
      <w:marRight w:val="0"/>
      <w:marTop w:val="0"/>
      <w:marBottom w:val="0"/>
      <w:divBdr>
        <w:top w:val="none" w:sz="0" w:space="0" w:color="auto"/>
        <w:left w:val="none" w:sz="0" w:space="0" w:color="auto"/>
        <w:bottom w:val="none" w:sz="0" w:space="0" w:color="auto"/>
        <w:right w:val="none" w:sz="0" w:space="0" w:color="auto"/>
      </w:divBdr>
    </w:div>
    <w:div w:id="1825970836">
      <w:marLeft w:val="480"/>
      <w:marRight w:val="0"/>
      <w:marTop w:val="0"/>
      <w:marBottom w:val="0"/>
      <w:divBdr>
        <w:top w:val="none" w:sz="0" w:space="0" w:color="auto"/>
        <w:left w:val="none" w:sz="0" w:space="0" w:color="auto"/>
        <w:bottom w:val="none" w:sz="0" w:space="0" w:color="auto"/>
        <w:right w:val="none" w:sz="0" w:space="0" w:color="auto"/>
      </w:divBdr>
    </w:div>
    <w:div w:id="1826045600">
      <w:marLeft w:val="480"/>
      <w:marRight w:val="0"/>
      <w:marTop w:val="0"/>
      <w:marBottom w:val="0"/>
      <w:divBdr>
        <w:top w:val="none" w:sz="0" w:space="0" w:color="auto"/>
        <w:left w:val="none" w:sz="0" w:space="0" w:color="auto"/>
        <w:bottom w:val="none" w:sz="0" w:space="0" w:color="auto"/>
        <w:right w:val="none" w:sz="0" w:space="0" w:color="auto"/>
      </w:divBdr>
    </w:div>
    <w:div w:id="1826049132">
      <w:marLeft w:val="480"/>
      <w:marRight w:val="0"/>
      <w:marTop w:val="0"/>
      <w:marBottom w:val="0"/>
      <w:divBdr>
        <w:top w:val="none" w:sz="0" w:space="0" w:color="auto"/>
        <w:left w:val="none" w:sz="0" w:space="0" w:color="auto"/>
        <w:bottom w:val="none" w:sz="0" w:space="0" w:color="auto"/>
        <w:right w:val="none" w:sz="0" w:space="0" w:color="auto"/>
      </w:divBdr>
    </w:div>
    <w:div w:id="1826124663">
      <w:marLeft w:val="480"/>
      <w:marRight w:val="0"/>
      <w:marTop w:val="0"/>
      <w:marBottom w:val="0"/>
      <w:divBdr>
        <w:top w:val="none" w:sz="0" w:space="0" w:color="auto"/>
        <w:left w:val="none" w:sz="0" w:space="0" w:color="auto"/>
        <w:bottom w:val="none" w:sz="0" w:space="0" w:color="auto"/>
        <w:right w:val="none" w:sz="0" w:space="0" w:color="auto"/>
      </w:divBdr>
    </w:div>
    <w:div w:id="1826126661">
      <w:marLeft w:val="480"/>
      <w:marRight w:val="0"/>
      <w:marTop w:val="0"/>
      <w:marBottom w:val="0"/>
      <w:divBdr>
        <w:top w:val="none" w:sz="0" w:space="0" w:color="auto"/>
        <w:left w:val="none" w:sz="0" w:space="0" w:color="auto"/>
        <w:bottom w:val="none" w:sz="0" w:space="0" w:color="auto"/>
        <w:right w:val="none" w:sz="0" w:space="0" w:color="auto"/>
      </w:divBdr>
    </w:div>
    <w:div w:id="1826160661">
      <w:marLeft w:val="480"/>
      <w:marRight w:val="0"/>
      <w:marTop w:val="0"/>
      <w:marBottom w:val="0"/>
      <w:divBdr>
        <w:top w:val="none" w:sz="0" w:space="0" w:color="auto"/>
        <w:left w:val="none" w:sz="0" w:space="0" w:color="auto"/>
        <w:bottom w:val="none" w:sz="0" w:space="0" w:color="auto"/>
        <w:right w:val="none" w:sz="0" w:space="0" w:color="auto"/>
      </w:divBdr>
    </w:div>
    <w:div w:id="1826160699">
      <w:marLeft w:val="480"/>
      <w:marRight w:val="0"/>
      <w:marTop w:val="0"/>
      <w:marBottom w:val="0"/>
      <w:divBdr>
        <w:top w:val="none" w:sz="0" w:space="0" w:color="auto"/>
        <w:left w:val="none" w:sz="0" w:space="0" w:color="auto"/>
        <w:bottom w:val="none" w:sz="0" w:space="0" w:color="auto"/>
        <w:right w:val="none" w:sz="0" w:space="0" w:color="auto"/>
      </w:divBdr>
    </w:div>
    <w:div w:id="1826165566">
      <w:marLeft w:val="480"/>
      <w:marRight w:val="0"/>
      <w:marTop w:val="0"/>
      <w:marBottom w:val="0"/>
      <w:divBdr>
        <w:top w:val="none" w:sz="0" w:space="0" w:color="auto"/>
        <w:left w:val="none" w:sz="0" w:space="0" w:color="auto"/>
        <w:bottom w:val="none" w:sz="0" w:space="0" w:color="auto"/>
        <w:right w:val="none" w:sz="0" w:space="0" w:color="auto"/>
      </w:divBdr>
    </w:div>
    <w:div w:id="1826236942">
      <w:marLeft w:val="480"/>
      <w:marRight w:val="0"/>
      <w:marTop w:val="0"/>
      <w:marBottom w:val="0"/>
      <w:divBdr>
        <w:top w:val="none" w:sz="0" w:space="0" w:color="auto"/>
        <w:left w:val="none" w:sz="0" w:space="0" w:color="auto"/>
        <w:bottom w:val="none" w:sz="0" w:space="0" w:color="auto"/>
        <w:right w:val="none" w:sz="0" w:space="0" w:color="auto"/>
      </w:divBdr>
    </w:div>
    <w:div w:id="1826242917">
      <w:marLeft w:val="480"/>
      <w:marRight w:val="0"/>
      <w:marTop w:val="0"/>
      <w:marBottom w:val="0"/>
      <w:divBdr>
        <w:top w:val="none" w:sz="0" w:space="0" w:color="auto"/>
        <w:left w:val="none" w:sz="0" w:space="0" w:color="auto"/>
        <w:bottom w:val="none" w:sz="0" w:space="0" w:color="auto"/>
        <w:right w:val="none" w:sz="0" w:space="0" w:color="auto"/>
      </w:divBdr>
    </w:div>
    <w:div w:id="1826315501">
      <w:marLeft w:val="480"/>
      <w:marRight w:val="0"/>
      <w:marTop w:val="0"/>
      <w:marBottom w:val="0"/>
      <w:divBdr>
        <w:top w:val="none" w:sz="0" w:space="0" w:color="auto"/>
        <w:left w:val="none" w:sz="0" w:space="0" w:color="auto"/>
        <w:bottom w:val="none" w:sz="0" w:space="0" w:color="auto"/>
        <w:right w:val="none" w:sz="0" w:space="0" w:color="auto"/>
      </w:divBdr>
    </w:div>
    <w:div w:id="1826357678">
      <w:marLeft w:val="480"/>
      <w:marRight w:val="0"/>
      <w:marTop w:val="0"/>
      <w:marBottom w:val="0"/>
      <w:divBdr>
        <w:top w:val="none" w:sz="0" w:space="0" w:color="auto"/>
        <w:left w:val="none" w:sz="0" w:space="0" w:color="auto"/>
        <w:bottom w:val="none" w:sz="0" w:space="0" w:color="auto"/>
        <w:right w:val="none" w:sz="0" w:space="0" w:color="auto"/>
      </w:divBdr>
    </w:div>
    <w:div w:id="1826387662">
      <w:marLeft w:val="480"/>
      <w:marRight w:val="0"/>
      <w:marTop w:val="0"/>
      <w:marBottom w:val="0"/>
      <w:divBdr>
        <w:top w:val="none" w:sz="0" w:space="0" w:color="auto"/>
        <w:left w:val="none" w:sz="0" w:space="0" w:color="auto"/>
        <w:bottom w:val="none" w:sz="0" w:space="0" w:color="auto"/>
        <w:right w:val="none" w:sz="0" w:space="0" w:color="auto"/>
      </w:divBdr>
    </w:div>
    <w:div w:id="1826430015">
      <w:marLeft w:val="480"/>
      <w:marRight w:val="0"/>
      <w:marTop w:val="0"/>
      <w:marBottom w:val="0"/>
      <w:divBdr>
        <w:top w:val="none" w:sz="0" w:space="0" w:color="auto"/>
        <w:left w:val="none" w:sz="0" w:space="0" w:color="auto"/>
        <w:bottom w:val="none" w:sz="0" w:space="0" w:color="auto"/>
        <w:right w:val="none" w:sz="0" w:space="0" w:color="auto"/>
      </w:divBdr>
    </w:div>
    <w:div w:id="1826435059">
      <w:marLeft w:val="480"/>
      <w:marRight w:val="0"/>
      <w:marTop w:val="0"/>
      <w:marBottom w:val="0"/>
      <w:divBdr>
        <w:top w:val="none" w:sz="0" w:space="0" w:color="auto"/>
        <w:left w:val="none" w:sz="0" w:space="0" w:color="auto"/>
        <w:bottom w:val="none" w:sz="0" w:space="0" w:color="auto"/>
        <w:right w:val="none" w:sz="0" w:space="0" w:color="auto"/>
      </w:divBdr>
    </w:div>
    <w:div w:id="1826554654">
      <w:marLeft w:val="480"/>
      <w:marRight w:val="0"/>
      <w:marTop w:val="0"/>
      <w:marBottom w:val="0"/>
      <w:divBdr>
        <w:top w:val="none" w:sz="0" w:space="0" w:color="auto"/>
        <w:left w:val="none" w:sz="0" w:space="0" w:color="auto"/>
        <w:bottom w:val="none" w:sz="0" w:space="0" w:color="auto"/>
        <w:right w:val="none" w:sz="0" w:space="0" w:color="auto"/>
      </w:divBdr>
    </w:div>
    <w:div w:id="1826555303">
      <w:marLeft w:val="480"/>
      <w:marRight w:val="0"/>
      <w:marTop w:val="0"/>
      <w:marBottom w:val="0"/>
      <w:divBdr>
        <w:top w:val="none" w:sz="0" w:space="0" w:color="auto"/>
        <w:left w:val="none" w:sz="0" w:space="0" w:color="auto"/>
        <w:bottom w:val="none" w:sz="0" w:space="0" w:color="auto"/>
        <w:right w:val="none" w:sz="0" w:space="0" w:color="auto"/>
      </w:divBdr>
    </w:div>
    <w:div w:id="1826584653">
      <w:marLeft w:val="480"/>
      <w:marRight w:val="0"/>
      <w:marTop w:val="0"/>
      <w:marBottom w:val="0"/>
      <w:divBdr>
        <w:top w:val="none" w:sz="0" w:space="0" w:color="auto"/>
        <w:left w:val="none" w:sz="0" w:space="0" w:color="auto"/>
        <w:bottom w:val="none" w:sz="0" w:space="0" w:color="auto"/>
        <w:right w:val="none" w:sz="0" w:space="0" w:color="auto"/>
      </w:divBdr>
    </w:div>
    <w:div w:id="1826624248">
      <w:marLeft w:val="480"/>
      <w:marRight w:val="0"/>
      <w:marTop w:val="0"/>
      <w:marBottom w:val="0"/>
      <w:divBdr>
        <w:top w:val="none" w:sz="0" w:space="0" w:color="auto"/>
        <w:left w:val="none" w:sz="0" w:space="0" w:color="auto"/>
        <w:bottom w:val="none" w:sz="0" w:space="0" w:color="auto"/>
        <w:right w:val="none" w:sz="0" w:space="0" w:color="auto"/>
      </w:divBdr>
    </w:div>
    <w:div w:id="1826630694">
      <w:marLeft w:val="480"/>
      <w:marRight w:val="0"/>
      <w:marTop w:val="0"/>
      <w:marBottom w:val="0"/>
      <w:divBdr>
        <w:top w:val="none" w:sz="0" w:space="0" w:color="auto"/>
        <w:left w:val="none" w:sz="0" w:space="0" w:color="auto"/>
        <w:bottom w:val="none" w:sz="0" w:space="0" w:color="auto"/>
        <w:right w:val="none" w:sz="0" w:space="0" w:color="auto"/>
      </w:divBdr>
    </w:div>
    <w:div w:id="1826704905">
      <w:marLeft w:val="480"/>
      <w:marRight w:val="0"/>
      <w:marTop w:val="0"/>
      <w:marBottom w:val="0"/>
      <w:divBdr>
        <w:top w:val="none" w:sz="0" w:space="0" w:color="auto"/>
        <w:left w:val="none" w:sz="0" w:space="0" w:color="auto"/>
        <w:bottom w:val="none" w:sz="0" w:space="0" w:color="auto"/>
        <w:right w:val="none" w:sz="0" w:space="0" w:color="auto"/>
      </w:divBdr>
    </w:div>
    <w:div w:id="1826773058">
      <w:marLeft w:val="480"/>
      <w:marRight w:val="0"/>
      <w:marTop w:val="0"/>
      <w:marBottom w:val="0"/>
      <w:divBdr>
        <w:top w:val="none" w:sz="0" w:space="0" w:color="auto"/>
        <w:left w:val="none" w:sz="0" w:space="0" w:color="auto"/>
        <w:bottom w:val="none" w:sz="0" w:space="0" w:color="auto"/>
        <w:right w:val="none" w:sz="0" w:space="0" w:color="auto"/>
      </w:divBdr>
    </w:div>
    <w:div w:id="1826773635">
      <w:marLeft w:val="480"/>
      <w:marRight w:val="0"/>
      <w:marTop w:val="0"/>
      <w:marBottom w:val="0"/>
      <w:divBdr>
        <w:top w:val="none" w:sz="0" w:space="0" w:color="auto"/>
        <w:left w:val="none" w:sz="0" w:space="0" w:color="auto"/>
        <w:bottom w:val="none" w:sz="0" w:space="0" w:color="auto"/>
        <w:right w:val="none" w:sz="0" w:space="0" w:color="auto"/>
      </w:divBdr>
    </w:div>
    <w:div w:id="1826777897">
      <w:marLeft w:val="480"/>
      <w:marRight w:val="0"/>
      <w:marTop w:val="0"/>
      <w:marBottom w:val="0"/>
      <w:divBdr>
        <w:top w:val="none" w:sz="0" w:space="0" w:color="auto"/>
        <w:left w:val="none" w:sz="0" w:space="0" w:color="auto"/>
        <w:bottom w:val="none" w:sz="0" w:space="0" w:color="auto"/>
        <w:right w:val="none" w:sz="0" w:space="0" w:color="auto"/>
      </w:divBdr>
    </w:div>
    <w:div w:id="1826780675">
      <w:marLeft w:val="480"/>
      <w:marRight w:val="0"/>
      <w:marTop w:val="0"/>
      <w:marBottom w:val="0"/>
      <w:divBdr>
        <w:top w:val="none" w:sz="0" w:space="0" w:color="auto"/>
        <w:left w:val="none" w:sz="0" w:space="0" w:color="auto"/>
        <w:bottom w:val="none" w:sz="0" w:space="0" w:color="auto"/>
        <w:right w:val="none" w:sz="0" w:space="0" w:color="auto"/>
      </w:divBdr>
    </w:div>
    <w:div w:id="1826818018">
      <w:marLeft w:val="480"/>
      <w:marRight w:val="0"/>
      <w:marTop w:val="0"/>
      <w:marBottom w:val="0"/>
      <w:divBdr>
        <w:top w:val="none" w:sz="0" w:space="0" w:color="auto"/>
        <w:left w:val="none" w:sz="0" w:space="0" w:color="auto"/>
        <w:bottom w:val="none" w:sz="0" w:space="0" w:color="auto"/>
        <w:right w:val="none" w:sz="0" w:space="0" w:color="auto"/>
      </w:divBdr>
    </w:div>
    <w:div w:id="1826818691">
      <w:marLeft w:val="480"/>
      <w:marRight w:val="0"/>
      <w:marTop w:val="0"/>
      <w:marBottom w:val="0"/>
      <w:divBdr>
        <w:top w:val="none" w:sz="0" w:space="0" w:color="auto"/>
        <w:left w:val="none" w:sz="0" w:space="0" w:color="auto"/>
        <w:bottom w:val="none" w:sz="0" w:space="0" w:color="auto"/>
        <w:right w:val="none" w:sz="0" w:space="0" w:color="auto"/>
      </w:divBdr>
    </w:div>
    <w:div w:id="1826820585">
      <w:marLeft w:val="480"/>
      <w:marRight w:val="0"/>
      <w:marTop w:val="0"/>
      <w:marBottom w:val="0"/>
      <w:divBdr>
        <w:top w:val="none" w:sz="0" w:space="0" w:color="auto"/>
        <w:left w:val="none" w:sz="0" w:space="0" w:color="auto"/>
        <w:bottom w:val="none" w:sz="0" w:space="0" w:color="auto"/>
        <w:right w:val="none" w:sz="0" w:space="0" w:color="auto"/>
      </w:divBdr>
    </w:div>
    <w:div w:id="1826894576">
      <w:marLeft w:val="480"/>
      <w:marRight w:val="0"/>
      <w:marTop w:val="0"/>
      <w:marBottom w:val="0"/>
      <w:divBdr>
        <w:top w:val="none" w:sz="0" w:space="0" w:color="auto"/>
        <w:left w:val="none" w:sz="0" w:space="0" w:color="auto"/>
        <w:bottom w:val="none" w:sz="0" w:space="0" w:color="auto"/>
        <w:right w:val="none" w:sz="0" w:space="0" w:color="auto"/>
      </w:divBdr>
    </w:div>
    <w:div w:id="1826966344">
      <w:marLeft w:val="480"/>
      <w:marRight w:val="0"/>
      <w:marTop w:val="0"/>
      <w:marBottom w:val="0"/>
      <w:divBdr>
        <w:top w:val="none" w:sz="0" w:space="0" w:color="auto"/>
        <w:left w:val="none" w:sz="0" w:space="0" w:color="auto"/>
        <w:bottom w:val="none" w:sz="0" w:space="0" w:color="auto"/>
        <w:right w:val="none" w:sz="0" w:space="0" w:color="auto"/>
      </w:divBdr>
    </w:div>
    <w:div w:id="1826969747">
      <w:marLeft w:val="480"/>
      <w:marRight w:val="0"/>
      <w:marTop w:val="0"/>
      <w:marBottom w:val="0"/>
      <w:divBdr>
        <w:top w:val="none" w:sz="0" w:space="0" w:color="auto"/>
        <w:left w:val="none" w:sz="0" w:space="0" w:color="auto"/>
        <w:bottom w:val="none" w:sz="0" w:space="0" w:color="auto"/>
        <w:right w:val="none" w:sz="0" w:space="0" w:color="auto"/>
      </w:divBdr>
    </w:div>
    <w:div w:id="1826970706">
      <w:marLeft w:val="480"/>
      <w:marRight w:val="0"/>
      <w:marTop w:val="0"/>
      <w:marBottom w:val="0"/>
      <w:divBdr>
        <w:top w:val="none" w:sz="0" w:space="0" w:color="auto"/>
        <w:left w:val="none" w:sz="0" w:space="0" w:color="auto"/>
        <w:bottom w:val="none" w:sz="0" w:space="0" w:color="auto"/>
        <w:right w:val="none" w:sz="0" w:space="0" w:color="auto"/>
      </w:divBdr>
    </w:div>
    <w:div w:id="1827041877">
      <w:marLeft w:val="480"/>
      <w:marRight w:val="0"/>
      <w:marTop w:val="0"/>
      <w:marBottom w:val="0"/>
      <w:divBdr>
        <w:top w:val="none" w:sz="0" w:space="0" w:color="auto"/>
        <w:left w:val="none" w:sz="0" w:space="0" w:color="auto"/>
        <w:bottom w:val="none" w:sz="0" w:space="0" w:color="auto"/>
        <w:right w:val="none" w:sz="0" w:space="0" w:color="auto"/>
      </w:divBdr>
    </w:div>
    <w:div w:id="1827042513">
      <w:marLeft w:val="480"/>
      <w:marRight w:val="0"/>
      <w:marTop w:val="0"/>
      <w:marBottom w:val="0"/>
      <w:divBdr>
        <w:top w:val="none" w:sz="0" w:space="0" w:color="auto"/>
        <w:left w:val="none" w:sz="0" w:space="0" w:color="auto"/>
        <w:bottom w:val="none" w:sz="0" w:space="0" w:color="auto"/>
        <w:right w:val="none" w:sz="0" w:space="0" w:color="auto"/>
      </w:divBdr>
    </w:div>
    <w:div w:id="1827043701">
      <w:marLeft w:val="480"/>
      <w:marRight w:val="0"/>
      <w:marTop w:val="0"/>
      <w:marBottom w:val="0"/>
      <w:divBdr>
        <w:top w:val="none" w:sz="0" w:space="0" w:color="auto"/>
        <w:left w:val="none" w:sz="0" w:space="0" w:color="auto"/>
        <w:bottom w:val="none" w:sz="0" w:space="0" w:color="auto"/>
        <w:right w:val="none" w:sz="0" w:space="0" w:color="auto"/>
      </w:divBdr>
    </w:div>
    <w:div w:id="1827161301">
      <w:marLeft w:val="480"/>
      <w:marRight w:val="0"/>
      <w:marTop w:val="0"/>
      <w:marBottom w:val="0"/>
      <w:divBdr>
        <w:top w:val="none" w:sz="0" w:space="0" w:color="auto"/>
        <w:left w:val="none" w:sz="0" w:space="0" w:color="auto"/>
        <w:bottom w:val="none" w:sz="0" w:space="0" w:color="auto"/>
        <w:right w:val="none" w:sz="0" w:space="0" w:color="auto"/>
      </w:divBdr>
    </w:div>
    <w:div w:id="1827354644">
      <w:marLeft w:val="480"/>
      <w:marRight w:val="0"/>
      <w:marTop w:val="0"/>
      <w:marBottom w:val="0"/>
      <w:divBdr>
        <w:top w:val="none" w:sz="0" w:space="0" w:color="auto"/>
        <w:left w:val="none" w:sz="0" w:space="0" w:color="auto"/>
        <w:bottom w:val="none" w:sz="0" w:space="0" w:color="auto"/>
        <w:right w:val="none" w:sz="0" w:space="0" w:color="auto"/>
      </w:divBdr>
    </w:div>
    <w:div w:id="1827358352">
      <w:marLeft w:val="480"/>
      <w:marRight w:val="0"/>
      <w:marTop w:val="0"/>
      <w:marBottom w:val="0"/>
      <w:divBdr>
        <w:top w:val="none" w:sz="0" w:space="0" w:color="auto"/>
        <w:left w:val="none" w:sz="0" w:space="0" w:color="auto"/>
        <w:bottom w:val="none" w:sz="0" w:space="0" w:color="auto"/>
        <w:right w:val="none" w:sz="0" w:space="0" w:color="auto"/>
      </w:divBdr>
    </w:div>
    <w:div w:id="1827430034">
      <w:marLeft w:val="480"/>
      <w:marRight w:val="0"/>
      <w:marTop w:val="0"/>
      <w:marBottom w:val="0"/>
      <w:divBdr>
        <w:top w:val="none" w:sz="0" w:space="0" w:color="auto"/>
        <w:left w:val="none" w:sz="0" w:space="0" w:color="auto"/>
        <w:bottom w:val="none" w:sz="0" w:space="0" w:color="auto"/>
        <w:right w:val="none" w:sz="0" w:space="0" w:color="auto"/>
      </w:divBdr>
    </w:div>
    <w:div w:id="1827430372">
      <w:marLeft w:val="480"/>
      <w:marRight w:val="0"/>
      <w:marTop w:val="0"/>
      <w:marBottom w:val="0"/>
      <w:divBdr>
        <w:top w:val="none" w:sz="0" w:space="0" w:color="auto"/>
        <w:left w:val="none" w:sz="0" w:space="0" w:color="auto"/>
        <w:bottom w:val="none" w:sz="0" w:space="0" w:color="auto"/>
        <w:right w:val="none" w:sz="0" w:space="0" w:color="auto"/>
      </w:divBdr>
    </w:div>
    <w:div w:id="1827431996">
      <w:marLeft w:val="480"/>
      <w:marRight w:val="0"/>
      <w:marTop w:val="0"/>
      <w:marBottom w:val="0"/>
      <w:divBdr>
        <w:top w:val="none" w:sz="0" w:space="0" w:color="auto"/>
        <w:left w:val="none" w:sz="0" w:space="0" w:color="auto"/>
        <w:bottom w:val="none" w:sz="0" w:space="0" w:color="auto"/>
        <w:right w:val="none" w:sz="0" w:space="0" w:color="auto"/>
      </w:divBdr>
    </w:div>
    <w:div w:id="1827547023">
      <w:marLeft w:val="480"/>
      <w:marRight w:val="0"/>
      <w:marTop w:val="0"/>
      <w:marBottom w:val="0"/>
      <w:divBdr>
        <w:top w:val="none" w:sz="0" w:space="0" w:color="auto"/>
        <w:left w:val="none" w:sz="0" w:space="0" w:color="auto"/>
        <w:bottom w:val="none" w:sz="0" w:space="0" w:color="auto"/>
        <w:right w:val="none" w:sz="0" w:space="0" w:color="auto"/>
      </w:divBdr>
    </w:div>
    <w:div w:id="1827548837">
      <w:marLeft w:val="480"/>
      <w:marRight w:val="0"/>
      <w:marTop w:val="0"/>
      <w:marBottom w:val="0"/>
      <w:divBdr>
        <w:top w:val="none" w:sz="0" w:space="0" w:color="auto"/>
        <w:left w:val="none" w:sz="0" w:space="0" w:color="auto"/>
        <w:bottom w:val="none" w:sz="0" w:space="0" w:color="auto"/>
        <w:right w:val="none" w:sz="0" w:space="0" w:color="auto"/>
      </w:divBdr>
    </w:div>
    <w:div w:id="1827549486">
      <w:marLeft w:val="480"/>
      <w:marRight w:val="0"/>
      <w:marTop w:val="0"/>
      <w:marBottom w:val="0"/>
      <w:divBdr>
        <w:top w:val="none" w:sz="0" w:space="0" w:color="auto"/>
        <w:left w:val="none" w:sz="0" w:space="0" w:color="auto"/>
        <w:bottom w:val="none" w:sz="0" w:space="0" w:color="auto"/>
        <w:right w:val="none" w:sz="0" w:space="0" w:color="auto"/>
      </w:divBdr>
    </w:div>
    <w:div w:id="1827553630">
      <w:marLeft w:val="480"/>
      <w:marRight w:val="0"/>
      <w:marTop w:val="0"/>
      <w:marBottom w:val="0"/>
      <w:divBdr>
        <w:top w:val="none" w:sz="0" w:space="0" w:color="auto"/>
        <w:left w:val="none" w:sz="0" w:space="0" w:color="auto"/>
        <w:bottom w:val="none" w:sz="0" w:space="0" w:color="auto"/>
        <w:right w:val="none" w:sz="0" w:space="0" w:color="auto"/>
      </w:divBdr>
    </w:div>
    <w:div w:id="1827699340">
      <w:marLeft w:val="480"/>
      <w:marRight w:val="0"/>
      <w:marTop w:val="0"/>
      <w:marBottom w:val="0"/>
      <w:divBdr>
        <w:top w:val="none" w:sz="0" w:space="0" w:color="auto"/>
        <w:left w:val="none" w:sz="0" w:space="0" w:color="auto"/>
        <w:bottom w:val="none" w:sz="0" w:space="0" w:color="auto"/>
        <w:right w:val="none" w:sz="0" w:space="0" w:color="auto"/>
      </w:divBdr>
    </w:div>
    <w:div w:id="1827700404">
      <w:marLeft w:val="480"/>
      <w:marRight w:val="0"/>
      <w:marTop w:val="0"/>
      <w:marBottom w:val="0"/>
      <w:divBdr>
        <w:top w:val="none" w:sz="0" w:space="0" w:color="auto"/>
        <w:left w:val="none" w:sz="0" w:space="0" w:color="auto"/>
        <w:bottom w:val="none" w:sz="0" w:space="0" w:color="auto"/>
        <w:right w:val="none" w:sz="0" w:space="0" w:color="auto"/>
      </w:divBdr>
    </w:div>
    <w:div w:id="1827816779">
      <w:marLeft w:val="480"/>
      <w:marRight w:val="0"/>
      <w:marTop w:val="0"/>
      <w:marBottom w:val="0"/>
      <w:divBdr>
        <w:top w:val="none" w:sz="0" w:space="0" w:color="auto"/>
        <w:left w:val="none" w:sz="0" w:space="0" w:color="auto"/>
        <w:bottom w:val="none" w:sz="0" w:space="0" w:color="auto"/>
        <w:right w:val="none" w:sz="0" w:space="0" w:color="auto"/>
      </w:divBdr>
    </w:div>
    <w:div w:id="1827821500">
      <w:marLeft w:val="480"/>
      <w:marRight w:val="0"/>
      <w:marTop w:val="0"/>
      <w:marBottom w:val="0"/>
      <w:divBdr>
        <w:top w:val="none" w:sz="0" w:space="0" w:color="auto"/>
        <w:left w:val="none" w:sz="0" w:space="0" w:color="auto"/>
        <w:bottom w:val="none" w:sz="0" w:space="0" w:color="auto"/>
        <w:right w:val="none" w:sz="0" w:space="0" w:color="auto"/>
      </w:divBdr>
    </w:div>
    <w:div w:id="1827823388">
      <w:marLeft w:val="480"/>
      <w:marRight w:val="0"/>
      <w:marTop w:val="0"/>
      <w:marBottom w:val="0"/>
      <w:divBdr>
        <w:top w:val="none" w:sz="0" w:space="0" w:color="auto"/>
        <w:left w:val="none" w:sz="0" w:space="0" w:color="auto"/>
        <w:bottom w:val="none" w:sz="0" w:space="0" w:color="auto"/>
        <w:right w:val="none" w:sz="0" w:space="0" w:color="auto"/>
      </w:divBdr>
    </w:div>
    <w:div w:id="1827864590">
      <w:marLeft w:val="480"/>
      <w:marRight w:val="0"/>
      <w:marTop w:val="0"/>
      <w:marBottom w:val="0"/>
      <w:divBdr>
        <w:top w:val="none" w:sz="0" w:space="0" w:color="auto"/>
        <w:left w:val="none" w:sz="0" w:space="0" w:color="auto"/>
        <w:bottom w:val="none" w:sz="0" w:space="0" w:color="auto"/>
        <w:right w:val="none" w:sz="0" w:space="0" w:color="auto"/>
      </w:divBdr>
    </w:div>
    <w:div w:id="1827896356">
      <w:marLeft w:val="480"/>
      <w:marRight w:val="0"/>
      <w:marTop w:val="0"/>
      <w:marBottom w:val="0"/>
      <w:divBdr>
        <w:top w:val="none" w:sz="0" w:space="0" w:color="auto"/>
        <w:left w:val="none" w:sz="0" w:space="0" w:color="auto"/>
        <w:bottom w:val="none" w:sz="0" w:space="0" w:color="auto"/>
        <w:right w:val="none" w:sz="0" w:space="0" w:color="auto"/>
      </w:divBdr>
    </w:div>
    <w:div w:id="1827934525">
      <w:marLeft w:val="480"/>
      <w:marRight w:val="0"/>
      <w:marTop w:val="0"/>
      <w:marBottom w:val="0"/>
      <w:divBdr>
        <w:top w:val="none" w:sz="0" w:space="0" w:color="auto"/>
        <w:left w:val="none" w:sz="0" w:space="0" w:color="auto"/>
        <w:bottom w:val="none" w:sz="0" w:space="0" w:color="auto"/>
        <w:right w:val="none" w:sz="0" w:space="0" w:color="auto"/>
      </w:divBdr>
    </w:div>
    <w:div w:id="1828084777">
      <w:marLeft w:val="480"/>
      <w:marRight w:val="0"/>
      <w:marTop w:val="0"/>
      <w:marBottom w:val="0"/>
      <w:divBdr>
        <w:top w:val="none" w:sz="0" w:space="0" w:color="auto"/>
        <w:left w:val="none" w:sz="0" w:space="0" w:color="auto"/>
        <w:bottom w:val="none" w:sz="0" w:space="0" w:color="auto"/>
        <w:right w:val="none" w:sz="0" w:space="0" w:color="auto"/>
      </w:divBdr>
    </w:div>
    <w:div w:id="1828087554">
      <w:marLeft w:val="480"/>
      <w:marRight w:val="0"/>
      <w:marTop w:val="0"/>
      <w:marBottom w:val="0"/>
      <w:divBdr>
        <w:top w:val="none" w:sz="0" w:space="0" w:color="auto"/>
        <w:left w:val="none" w:sz="0" w:space="0" w:color="auto"/>
        <w:bottom w:val="none" w:sz="0" w:space="0" w:color="auto"/>
        <w:right w:val="none" w:sz="0" w:space="0" w:color="auto"/>
      </w:divBdr>
    </w:div>
    <w:div w:id="1828129481">
      <w:marLeft w:val="480"/>
      <w:marRight w:val="0"/>
      <w:marTop w:val="0"/>
      <w:marBottom w:val="0"/>
      <w:divBdr>
        <w:top w:val="none" w:sz="0" w:space="0" w:color="auto"/>
        <w:left w:val="none" w:sz="0" w:space="0" w:color="auto"/>
        <w:bottom w:val="none" w:sz="0" w:space="0" w:color="auto"/>
        <w:right w:val="none" w:sz="0" w:space="0" w:color="auto"/>
      </w:divBdr>
    </w:div>
    <w:div w:id="1828132504">
      <w:marLeft w:val="480"/>
      <w:marRight w:val="0"/>
      <w:marTop w:val="0"/>
      <w:marBottom w:val="0"/>
      <w:divBdr>
        <w:top w:val="none" w:sz="0" w:space="0" w:color="auto"/>
        <w:left w:val="none" w:sz="0" w:space="0" w:color="auto"/>
        <w:bottom w:val="none" w:sz="0" w:space="0" w:color="auto"/>
        <w:right w:val="none" w:sz="0" w:space="0" w:color="auto"/>
      </w:divBdr>
    </w:div>
    <w:div w:id="1828158475">
      <w:marLeft w:val="480"/>
      <w:marRight w:val="0"/>
      <w:marTop w:val="0"/>
      <w:marBottom w:val="0"/>
      <w:divBdr>
        <w:top w:val="none" w:sz="0" w:space="0" w:color="auto"/>
        <w:left w:val="none" w:sz="0" w:space="0" w:color="auto"/>
        <w:bottom w:val="none" w:sz="0" w:space="0" w:color="auto"/>
        <w:right w:val="none" w:sz="0" w:space="0" w:color="auto"/>
      </w:divBdr>
    </w:div>
    <w:div w:id="1828206944">
      <w:marLeft w:val="480"/>
      <w:marRight w:val="0"/>
      <w:marTop w:val="0"/>
      <w:marBottom w:val="0"/>
      <w:divBdr>
        <w:top w:val="none" w:sz="0" w:space="0" w:color="auto"/>
        <w:left w:val="none" w:sz="0" w:space="0" w:color="auto"/>
        <w:bottom w:val="none" w:sz="0" w:space="0" w:color="auto"/>
        <w:right w:val="none" w:sz="0" w:space="0" w:color="auto"/>
      </w:divBdr>
    </w:div>
    <w:div w:id="1828396247">
      <w:marLeft w:val="480"/>
      <w:marRight w:val="0"/>
      <w:marTop w:val="0"/>
      <w:marBottom w:val="0"/>
      <w:divBdr>
        <w:top w:val="none" w:sz="0" w:space="0" w:color="auto"/>
        <w:left w:val="none" w:sz="0" w:space="0" w:color="auto"/>
        <w:bottom w:val="none" w:sz="0" w:space="0" w:color="auto"/>
        <w:right w:val="none" w:sz="0" w:space="0" w:color="auto"/>
      </w:divBdr>
    </w:div>
    <w:div w:id="1828400430">
      <w:marLeft w:val="480"/>
      <w:marRight w:val="0"/>
      <w:marTop w:val="0"/>
      <w:marBottom w:val="0"/>
      <w:divBdr>
        <w:top w:val="none" w:sz="0" w:space="0" w:color="auto"/>
        <w:left w:val="none" w:sz="0" w:space="0" w:color="auto"/>
        <w:bottom w:val="none" w:sz="0" w:space="0" w:color="auto"/>
        <w:right w:val="none" w:sz="0" w:space="0" w:color="auto"/>
      </w:divBdr>
    </w:div>
    <w:div w:id="1828471223">
      <w:marLeft w:val="480"/>
      <w:marRight w:val="0"/>
      <w:marTop w:val="0"/>
      <w:marBottom w:val="0"/>
      <w:divBdr>
        <w:top w:val="none" w:sz="0" w:space="0" w:color="auto"/>
        <w:left w:val="none" w:sz="0" w:space="0" w:color="auto"/>
        <w:bottom w:val="none" w:sz="0" w:space="0" w:color="auto"/>
        <w:right w:val="none" w:sz="0" w:space="0" w:color="auto"/>
      </w:divBdr>
    </w:div>
    <w:div w:id="1828521009">
      <w:marLeft w:val="480"/>
      <w:marRight w:val="0"/>
      <w:marTop w:val="0"/>
      <w:marBottom w:val="0"/>
      <w:divBdr>
        <w:top w:val="none" w:sz="0" w:space="0" w:color="auto"/>
        <w:left w:val="none" w:sz="0" w:space="0" w:color="auto"/>
        <w:bottom w:val="none" w:sz="0" w:space="0" w:color="auto"/>
        <w:right w:val="none" w:sz="0" w:space="0" w:color="auto"/>
      </w:divBdr>
    </w:div>
    <w:div w:id="1828550072">
      <w:marLeft w:val="480"/>
      <w:marRight w:val="0"/>
      <w:marTop w:val="0"/>
      <w:marBottom w:val="0"/>
      <w:divBdr>
        <w:top w:val="none" w:sz="0" w:space="0" w:color="auto"/>
        <w:left w:val="none" w:sz="0" w:space="0" w:color="auto"/>
        <w:bottom w:val="none" w:sz="0" w:space="0" w:color="auto"/>
        <w:right w:val="none" w:sz="0" w:space="0" w:color="auto"/>
      </w:divBdr>
    </w:div>
    <w:div w:id="1828594852">
      <w:marLeft w:val="480"/>
      <w:marRight w:val="0"/>
      <w:marTop w:val="0"/>
      <w:marBottom w:val="0"/>
      <w:divBdr>
        <w:top w:val="none" w:sz="0" w:space="0" w:color="auto"/>
        <w:left w:val="none" w:sz="0" w:space="0" w:color="auto"/>
        <w:bottom w:val="none" w:sz="0" w:space="0" w:color="auto"/>
        <w:right w:val="none" w:sz="0" w:space="0" w:color="auto"/>
      </w:divBdr>
    </w:div>
    <w:div w:id="1828666824">
      <w:marLeft w:val="480"/>
      <w:marRight w:val="0"/>
      <w:marTop w:val="0"/>
      <w:marBottom w:val="0"/>
      <w:divBdr>
        <w:top w:val="none" w:sz="0" w:space="0" w:color="auto"/>
        <w:left w:val="none" w:sz="0" w:space="0" w:color="auto"/>
        <w:bottom w:val="none" w:sz="0" w:space="0" w:color="auto"/>
        <w:right w:val="none" w:sz="0" w:space="0" w:color="auto"/>
      </w:divBdr>
    </w:div>
    <w:div w:id="1828667482">
      <w:marLeft w:val="480"/>
      <w:marRight w:val="0"/>
      <w:marTop w:val="0"/>
      <w:marBottom w:val="0"/>
      <w:divBdr>
        <w:top w:val="none" w:sz="0" w:space="0" w:color="auto"/>
        <w:left w:val="none" w:sz="0" w:space="0" w:color="auto"/>
        <w:bottom w:val="none" w:sz="0" w:space="0" w:color="auto"/>
        <w:right w:val="none" w:sz="0" w:space="0" w:color="auto"/>
      </w:divBdr>
    </w:div>
    <w:div w:id="1828669977">
      <w:marLeft w:val="480"/>
      <w:marRight w:val="0"/>
      <w:marTop w:val="0"/>
      <w:marBottom w:val="0"/>
      <w:divBdr>
        <w:top w:val="none" w:sz="0" w:space="0" w:color="auto"/>
        <w:left w:val="none" w:sz="0" w:space="0" w:color="auto"/>
        <w:bottom w:val="none" w:sz="0" w:space="0" w:color="auto"/>
        <w:right w:val="none" w:sz="0" w:space="0" w:color="auto"/>
      </w:divBdr>
    </w:div>
    <w:div w:id="1828739696">
      <w:marLeft w:val="480"/>
      <w:marRight w:val="0"/>
      <w:marTop w:val="0"/>
      <w:marBottom w:val="0"/>
      <w:divBdr>
        <w:top w:val="none" w:sz="0" w:space="0" w:color="auto"/>
        <w:left w:val="none" w:sz="0" w:space="0" w:color="auto"/>
        <w:bottom w:val="none" w:sz="0" w:space="0" w:color="auto"/>
        <w:right w:val="none" w:sz="0" w:space="0" w:color="auto"/>
      </w:divBdr>
    </w:div>
    <w:div w:id="1828741347">
      <w:marLeft w:val="480"/>
      <w:marRight w:val="0"/>
      <w:marTop w:val="0"/>
      <w:marBottom w:val="0"/>
      <w:divBdr>
        <w:top w:val="none" w:sz="0" w:space="0" w:color="auto"/>
        <w:left w:val="none" w:sz="0" w:space="0" w:color="auto"/>
        <w:bottom w:val="none" w:sz="0" w:space="0" w:color="auto"/>
        <w:right w:val="none" w:sz="0" w:space="0" w:color="auto"/>
      </w:divBdr>
    </w:div>
    <w:div w:id="1828744126">
      <w:marLeft w:val="480"/>
      <w:marRight w:val="0"/>
      <w:marTop w:val="0"/>
      <w:marBottom w:val="0"/>
      <w:divBdr>
        <w:top w:val="none" w:sz="0" w:space="0" w:color="auto"/>
        <w:left w:val="none" w:sz="0" w:space="0" w:color="auto"/>
        <w:bottom w:val="none" w:sz="0" w:space="0" w:color="auto"/>
        <w:right w:val="none" w:sz="0" w:space="0" w:color="auto"/>
      </w:divBdr>
    </w:div>
    <w:div w:id="1828745698">
      <w:marLeft w:val="480"/>
      <w:marRight w:val="0"/>
      <w:marTop w:val="0"/>
      <w:marBottom w:val="0"/>
      <w:divBdr>
        <w:top w:val="none" w:sz="0" w:space="0" w:color="auto"/>
        <w:left w:val="none" w:sz="0" w:space="0" w:color="auto"/>
        <w:bottom w:val="none" w:sz="0" w:space="0" w:color="auto"/>
        <w:right w:val="none" w:sz="0" w:space="0" w:color="auto"/>
      </w:divBdr>
    </w:div>
    <w:div w:id="1828782150">
      <w:marLeft w:val="480"/>
      <w:marRight w:val="0"/>
      <w:marTop w:val="0"/>
      <w:marBottom w:val="0"/>
      <w:divBdr>
        <w:top w:val="none" w:sz="0" w:space="0" w:color="auto"/>
        <w:left w:val="none" w:sz="0" w:space="0" w:color="auto"/>
        <w:bottom w:val="none" w:sz="0" w:space="0" w:color="auto"/>
        <w:right w:val="none" w:sz="0" w:space="0" w:color="auto"/>
      </w:divBdr>
    </w:div>
    <w:div w:id="1828786470">
      <w:marLeft w:val="480"/>
      <w:marRight w:val="0"/>
      <w:marTop w:val="0"/>
      <w:marBottom w:val="0"/>
      <w:divBdr>
        <w:top w:val="none" w:sz="0" w:space="0" w:color="auto"/>
        <w:left w:val="none" w:sz="0" w:space="0" w:color="auto"/>
        <w:bottom w:val="none" w:sz="0" w:space="0" w:color="auto"/>
        <w:right w:val="none" w:sz="0" w:space="0" w:color="auto"/>
      </w:divBdr>
    </w:div>
    <w:div w:id="1828788644">
      <w:marLeft w:val="480"/>
      <w:marRight w:val="0"/>
      <w:marTop w:val="0"/>
      <w:marBottom w:val="0"/>
      <w:divBdr>
        <w:top w:val="none" w:sz="0" w:space="0" w:color="auto"/>
        <w:left w:val="none" w:sz="0" w:space="0" w:color="auto"/>
        <w:bottom w:val="none" w:sz="0" w:space="0" w:color="auto"/>
        <w:right w:val="none" w:sz="0" w:space="0" w:color="auto"/>
      </w:divBdr>
    </w:div>
    <w:div w:id="1828860286">
      <w:marLeft w:val="480"/>
      <w:marRight w:val="0"/>
      <w:marTop w:val="0"/>
      <w:marBottom w:val="0"/>
      <w:divBdr>
        <w:top w:val="none" w:sz="0" w:space="0" w:color="auto"/>
        <w:left w:val="none" w:sz="0" w:space="0" w:color="auto"/>
        <w:bottom w:val="none" w:sz="0" w:space="0" w:color="auto"/>
        <w:right w:val="none" w:sz="0" w:space="0" w:color="auto"/>
      </w:divBdr>
    </w:div>
    <w:div w:id="1828865288">
      <w:marLeft w:val="480"/>
      <w:marRight w:val="0"/>
      <w:marTop w:val="0"/>
      <w:marBottom w:val="0"/>
      <w:divBdr>
        <w:top w:val="none" w:sz="0" w:space="0" w:color="auto"/>
        <w:left w:val="none" w:sz="0" w:space="0" w:color="auto"/>
        <w:bottom w:val="none" w:sz="0" w:space="0" w:color="auto"/>
        <w:right w:val="none" w:sz="0" w:space="0" w:color="auto"/>
      </w:divBdr>
    </w:div>
    <w:div w:id="1828934533">
      <w:marLeft w:val="480"/>
      <w:marRight w:val="0"/>
      <w:marTop w:val="0"/>
      <w:marBottom w:val="0"/>
      <w:divBdr>
        <w:top w:val="none" w:sz="0" w:space="0" w:color="auto"/>
        <w:left w:val="none" w:sz="0" w:space="0" w:color="auto"/>
        <w:bottom w:val="none" w:sz="0" w:space="0" w:color="auto"/>
        <w:right w:val="none" w:sz="0" w:space="0" w:color="auto"/>
      </w:divBdr>
    </w:div>
    <w:div w:id="1829008433">
      <w:marLeft w:val="480"/>
      <w:marRight w:val="0"/>
      <w:marTop w:val="0"/>
      <w:marBottom w:val="0"/>
      <w:divBdr>
        <w:top w:val="none" w:sz="0" w:space="0" w:color="auto"/>
        <w:left w:val="none" w:sz="0" w:space="0" w:color="auto"/>
        <w:bottom w:val="none" w:sz="0" w:space="0" w:color="auto"/>
        <w:right w:val="none" w:sz="0" w:space="0" w:color="auto"/>
      </w:divBdr>
    </w:div>
    <w:div w:id="1829011217">
      <w:marLeft w:val="480"/>
      <w:marRight w:val="0"/>
      <w:marTop w:val="0"/>
      <w:marBottom w:val="0"/>
      <w:divBdr>
        <w:top w:val="none" w:sz="0" w:space="0" w:color="auto"/>
        <w:left w:val="none" w:sz="0" w:space="0" w:color="auto"/>
        <w:bottom w:val="none" w:sz="0" w:space="0" w:color="auto"/>
        <w:right w:val="none" w:sz="0" w:space="0" w:color="auto"/>
      </w:divBdr>
    </w:div>
    <w:div w:id="1829125073">
      <w:marLeft w:val="480"/>
      <w:marRight w:val="0"/>
      <w:marTop w:val="0"/>
      <w:marBottom w:val="0"/>
      <w:divBdr>
        <w:top w:val="none" w:sz="0" w:space="0" w:color="auto"/>
        <w:left w:val="none" w:sz="0" w:space="0" w:color="auto"/>
        <w:bottom w:val="none" w:sz="0" w:space="0" w:color="auto"/>
        <w:right w:val="none" w:sz="0" w:space="0" w:color="auto"/>
      </w:divBdr>
    </w:div>
    <w:div w:id="1829126871">
      <w:marLeft w:val="480"/>
      <w:marRight w:val="0"/>
      <w:marTop w:val="0"/>
      <w:marBottom w:val="0"/>
      <w:divBdr>
        <w:top w:val="none" w:sz="0" w:space="0" w:color="auto"/>
        <w:left w:val="none" w:sz="0" w:space="0" w:color="auto"/>
        <w:bottom w:val="none" w:sz="0" w:space="0" w:color="auto"/>
        <w:right w:val="none" w:sz="0" w:space="0" w:color="auto"/>
      </w:divBdr>
    </w:div>
    <w:div w:id="1829133090">
      <w:marLeft w:val="480"/>
      <w:marRight w:val="0"/>
      <w:marTop w:val="0"/>
      <w:marBottom w:val="0"/>
      <w:divBdr>
        <w:top w:val="none" w:sz="0" w:space="0" w:color="auto"/>
        <w:left w:val="none" w:sz="0" w:space="0" w:color="auto"/>
        <w:bottom w:val="none" w:sz="0" w:space="0" w:color="auto"/>
        <w:right w:val="none" w:sz="0" w:space="0" w:color="auto"/>
      </w:divBdr>
    </w:div>
    <w:div w:id="1829133861">
      <w:marLeft w:val="480"/>
      <w:marRight w:val="0"/>
      <w:marTop w:val="0"/>
      <w:marBottom w:val="0"/>
      <w:divBdr>
        <w:top w:val="none" w:sz="0" w:space="0" w:color="auto"/>
        <w:left w:val="none" w:sz="0" w:space="0" w:color="auto"/>
        <w:bottom w:val="none" w:sz="0" w:space="0" w:color="auto"/>
        <w:right w:val="none" w:sz="0" w:space="0" w:color="auto"/>
      </w:divBdr>
    </w:div>
    <w:div w:id="1829134377">
      <w:marLeft w:val="480"/>
      <w:marRight w:val="0"/>
      <w:marTop w:val="0"/>
      <w:marBottom w:val="0"/>
      <w:divBdr>
        <w:top w:val="none" w:sz="0" w:space="0" w:color="auto"/>
        <w:left w:val="none" w:sz="0" w:space="0" w:color="auto"/>
        <w:bottom w:val="none" w:sz="0" w:space="0" w:color="auto"/>
        <w:right w:val="none" w:sz="0" w:space="0" w:color="auto"/>
      </w:divBdr>
    </w:div>
    <w:div w:id="1829205455">
      <w:marLeft w:val="480"/>
      <w:marRight w:val="0"/>
      <w:marTop w:val="0"/>
      <w:marBottom w:val="0"/>
      <w:divBdr>
        <w:top w:val="none" w:sz="0" w:space="0" w:color="auto"/>
        <w:left w:val="none" w:sz="0" w:space="0" w:color="auto"/>
        <w:bottom w:val="none" w:sz="0" w:space="0" w:color="auto"/>
        <w:right w:val="none" w:sz="0" w:space="0" w:color="auto"/>
      </w:divBdr>
    </w:div>
    <w:div w:id="1829206080">
      <w:marLeft w:val="480"/>
      <w:marRight w:val="0"/>
      <w:marTop w:val="0"/>
      <w:marBottom w:val="0"/>
      <w:divBdr>
        <w:top w:val="none" w:sz="0" w:space="0" w:color="auto"/>
        <w:left w:val="none" w:sz="0" w:space="0" w:color="auto"/>
        <w:bottom w:val="none" w:sz="0" w:space="0" w:color="auto"/>
        <w:right w:val="none" w:sz="0" w:space="0" w:color="auto"/>
      </w:divBdr>
    </w:div>
    <w:div w:id="1829206999">
      <w:marLeft w:val="480"/>
      <w:marRight w:val="0"/>
      <w:marTop w:val="0"/>
      <w:marBottom w:val="0"/>
      <w:divBdr>
        <w:top w:val="none" w:sz="0" w:space="0" w:color="auto"/>
        <w:left w:val="none" w:sz="0" w:space="0" w:color="auto"/>
        <w:bottom w:val="none" w:sz="0" w:space="0" w:color="auto"/>
        <w:right w:val="none" w:sz="0" w:space="0" w:color="auto"/>
      </w:divBdr>
    </w:div>
    <w:div w:id="1829246366">
      <w:marLeft w:val="480"/>
      <w:marRight w:val="0"/>
      <w:marTop w:val="0"/>
      <w:marBottom w:val="0"/>
      <w:divBdr>
        <w:top w:val="none" w:sz="0" w:space="0" w:color="auto"/>
        <w:left w:val="none" w:sz="0" w:space="0" w:color="auto"/>
        <w:bottom w:val="none" w:sz="0" w:space="0" w:color="auto"/>
        <w:right w:val="none" w:sz="0" w:space="0" w:color="auto"/>
      </w:divBdr>
    </w:div>
    <w:div w:id="1829246761">
      <w:marLeft w:val="480"/>
      <w:marRight w:val="0"/>
      <w:marTop w:val="0"/>
      <w:marBottom w:val="0"/>
      <w:divBdr>
        <w:top w:val="none" w:sz="0" w:space="0" w:color="auto"/>
        <w:left w:val="none" w:sz="0" w:space="0" w:color="auto"/>
        <w:bottom w:val="none" w:sz="0" w:space="0" w:color="auto"/>
        <w:right w:val="none" w:sz="0" w:space="0" w:color="auto"/>
      </w:divBdr>
    </w:div>
    <w:div w:id="1829249724">
      <w:marLeft w:val="480"/>
      <w:marRight w:val="0"/>
      <w:marTop w:val="0"/>
      <w:marBottom w:val="0"/>
      <w:divBdr>
        <w:top w:val="none" w:sz="0" w:space="0" w:color="auto"/>
        <w:left w:val="none" w:sz="0" w:space="0" w:color="auto"/>
        <w:bottom w:val="none" w:sz="0" w:space="0" w:color="auto"/>
        <w:right w:val="none" w:sz="0" w:space="0" w:color="auto"/>
      </w:divBdr>
    </w:div>
    <w:div w:id="1829250534">
      <w:marLeft w:val="480"/>
      <w:marRight w:val="0"/>
      <w:marTop w:val="0"/>
      <w:marBottom w:val="0"/>
      <w:divBdr>
        <w:top w:val="none" w:sz="0" w:space="0" w:color="auto"/>
        <w:left w:val="none" w:sz="0" w:space="0" w:color="auto"/>
        <w:bottom w:val="none" w:sz="0" w:space="0" w:color="auto"/>
        <w:right w:val="none" w:sz="0" w:space="0" w:color="auto"/>
      </w:divBdr>
    </w:div>
    <w:div w:id="1829324764">
      <w:marLeft w:val="480"/>
      <w:marRight w:val="0"/>
      <w:marTop w:val="0"/>
      <w:marBottom w:val="0"/>
      <w:divBdr>
        <w:top w:val="none" w:sz="0" w:space="0" w:color="auto"/>
        <w:left w:val="none" w:sz="0" w:space="0" w:color="auto"/>
        <w:bottom w:val="none" w:sz="0" w:space="0" w:color="auto"/>
        <w:right w:val="none" w:sz="0" w:space="0" w:color="auto"/>
      </w:divBdr>
    </w:div>
    <w:div w:id="1829397135">
      <w:marLeft w:val="480"/>
      <w:marRight w:val="0"/>
      <w:marTop w:val="0"/>
      <w:marBottom w:val="0"/>
      <w:divBdr>
        <w:top w:val="none" w:sz="0" w:space="0" w:color="auto"/>
        <w:left w:val="none" w:sz="0" w:space="0" w:color="auto"/>
        <w:bottom w:val="none" w:sz="0" w:space="0" w:color="auto"/>
        <w:right w:val="none" w:sz="0" w:space="0" w:color="auto"/>
      </w:divBdr>
    </w:div>
    <w:div w:id="1829399886">
      <w:marLeft w:val="480"/>
      <w:marRight w:val="0"/>
      <w:marTop w:val="0"/>
      <w:marBottom w:val="0"/>
      <w:divBdr>
        <w:top w:val="none" w:sz="0" w:space="0" w:color="auto"/>
        <w:left w:val="none" w:sz="0" w:space="0" w:color="auto"/>
        <w:bottom w:val="none" w:sz="0" w:space="0" w:color="auto"/>
        <w:right w:val="none" w:sz="0" w:space="0" w:color="auto"/>
      </w:divBdr>
    </w:div>
    <w:div w:id="1829403133">
      <w:marLeft w:val="480"/>
      <w:marRight w:val="0"/>
      <w:marTop w:val="0"/>
      <w:marBottom w:val="0"/>
      <w:divBdr>
        <w:top w:val="none" w:sz="0" w:space="0" w:color="auto"/>
        <w:left w:val="none" w:sz="0" w:space="0" w:color="auto"/>
        <w:bottom w:val="none" w:sz="0" w:space="0" w:color="auto"/>
        <w:right w:val="none" w:sz="0" w:space="0" w:color="auto"/>
      </w:divBdr>
    </w:div>
    <w:div w:id="1829438873">
      <w:marLeft w:val="480"/>
      <w:marRight w:val="0"/>
      <w:marTop w:val="0"/>
      <w:marBottom w:val="0"/>
      <w:divBdr>
        <w:top w:val="none" w:sz="0" w:space="0" w:color="auto"/>
        <w:left w:val="none" w:sz="0" w:space="0" w:color="auto"/>
        <w:bottom w:val="none" w:sz="0" w:space="0" w:color="auto"/>
        <w:right w:val="none" w:sz="0" w:space="0" w:color="auto"/>
      </w:divBdr>
    </w:div>
    <w:div w:id="1829438880">
      <w:marLeft w:val="480"/>
      <w:marRight w:val="0"/>
      <w:marTop w:val="0"/>
      <w:marBottom w:val="0"/>
      <w:divBdr>
        <w:top w:val="none" w:sz="0" w:space="0" w:color="auto"/>
        <w:left w:val="none" w:sz="0" w:space="0" w:color="auto"/>
        <w:bottom w:val="none" w:sz="0" w:space="0" w:color="auto"/>
        <w:right w:val="none" w:sz="0" w:space="0" w:color="auto"/>
      </w:divBdr>
    </w:div>
    <w:div w:id="1829470040">
      <w:marLeft w:val="480"/>
      <w:marRight w:val="0"/>
      <w:marTop w:val="0"/>
      <w:marBottom w:val="0"/>
      <w:divBdr>
        <w:top w:val="none" w:sz="0" w:space="0" w:color="auto"/>
        <w:left w:val="none" w:sz="0" w:space="0" w:color="auto"/>
        <w:bottom w:val="none" w:sz="0" w:space="0" w:color="auto"/>
        <w:right w:val="none" w:sz="0" w:space="0" w:color="auto"/>
      </w:divBdr>
    </w:div>
    <w:div w:id="1829513536">
      <w:marLeft w:val="480"/>
      <w:marRight w:val="0"/>
      <w:marTop w:val="0"/>
      <w:marBottom w:val="0"/>
      <w:divBdr>
        <w:top w:val="none" w:sz="0" w:space="0" w:color="auto"/>
        <w:left w:val="none" w:sz="0" w:space="0" w:color="auto"/>
        <w:bottom w:val="none" w:sz="0" w:space="0" w:color="auto"/>
        <w:right w:val="none" w:sz="0" w:space="0" w:color="auto"/>
      </w:divBdr>
    </w:div>
    <w:div w:id="1829514034">
      <w:marLeft w:val="480"/>
      <w:marRight w:val="0"/>
      <w:marTop w:val="0"/>
      <w:marBottom w:val="0"/>
      <w:divBdr>
        <w:top w:val="none" w:sz="0" w:space="0" w:color="auto"/>
        <w:left w:val="none" w:sz="0" w:space="0" w:color="auto"/>
        <w:bottom w:val="none" w:sz="0" w:space="0" w:color="auto"/>
        <w:right w:val="none" w:sz="0" w:space="0" w:color="auto"/>
      </w:divBdr>
    </w:div>
    <w:div w:id="1829593722">
      <w:marLeft w:val="480"/>
      <w:marRight w:val="0"/>
      <w:marTop w:val="0"/>
      <w:marBottom w:val="0"/>
      <w:divBdr>
        <w:top w:val="none" w:sz="0" w:space="0" w:color="auto"/>
        <w:left w:val="none" w:sz="0" w:space="0" w:color="auto"/>
        <w:bottom w:val="none" w:sz="0" w:space="0" w:color="auto"/>
        <w:right w:val="none" w:sz="0" w:space="0" w:color="auto"/>
      </w:divBdr>
    </w:div>
    <w:div w:id="1829665126">
      <w:marLeft w:val="480"/>
      <w:marRight w:val="0"/>
      <w:marTop w:val="0"/>
      <w:marBottom w:val="0"/>
      <w:divBdr>
        <w:top w:val="none" w:sz="0" w:space="0" w:color="auto"/>
        <w:left w:val="none" w:sz="0" w:space="0" w:color="auto"/>
        <w:bottom w:val="none" w:sz="0" w:space="0" w:color="auto"/>
        <w:right w:val="none" w:sz="0" w:space="0" w:color="auto"/>
      </w:divBdr>
    </w:div>
    <w:div w:id="1829707321">
      <w:marLeft w:val="480"/>
      <w:marRight w:val="0"/>
      <w:marTop w:val="0"/>
      <w:marBottom w:val="0"/>
      <w:divBdr>
        <w:top w:val="none" w:sz="0" w:space="0" w:color="auto"/>
        <w:left w:val="none" w:sz="0" w:space="0" w:color="auto"/>
        <w:bottom w:val="none" w:sz="0" w:space="0" w:color="auto"/>
        <w:right w:val="none" w:sz="0" w:space="0" w:color="auto"/>
      </w:divBdr>
    </w:div>
    <w:div w:id="1829711564">
      <w:marLeft w:val="480"/>
      <w:marRight w:val="0"/>
      <w:marTop w:val="0"/>
      <w:marBottom w:val="0"/>
      <w:divBdr>
        <w:top w:val="none" w:sz="0" w:space="0" w:color="auto"/>
        <w:left w:val="none" w:sz="0" w:space="0" w:color="auto"/>
        <w:bottom w:val="none" w:sz="0" w:space="0" w:color="auto"/>
        <w:right w:val="none" w:sz="0" w:space="0" w:color="auto"/>
      </w:divBdr>
    </w:div>
    <w:div w:id="1829713243">
      <w:marLeft w:val="480"/>
      <w:marRight w:val="0"/>
      <w:marTop w:val="0"/>
      <w:marBottom w:val="0"/>
      <w:divBdr>
        <w:top w:val="none" w:sz="0" w:space="0" w:color="auto"/>
        <w:left w:val="none" w:sz="0" w:space="0" w:color="auto"/>
        <w:bottom w:val="none" w:sz="0" w:space="0" w:color="auto"/>
        <w:right w:val="none" w:sz="0" w:space="0" w:color="auto"/>
      </w:divBdr>
    </w:div>
    <w:div w:id="1829786806">
      <w:marLeft w:val="480"/>
      <w:marRight w:val="0"/>
      <w:marTop w:val="0"/>
      <w:marBottom w:val="0"/>
      <w:divBdr>
        <w:top w:val="none" w:sz="0" w:space="0" w:color="auto"/>
        <w:left w:val="none" w:sz="0" w:space="0" w:color="auto"/>
        <w:bottom w:val="none" w:sz="0" w:space="0" w:color="auto"/>
        <w:right w:val="none" w:sz="0" w:space="0" w:color="auto"/>
      </w:divBdr>
    </w:div>
    <w:div w:id="1829831964">
      <w:marLeft w:val="480"/>
      <w:marRight w:val="0"/>
      <w:marTop w:val="0"/>
      <w:marBottom w:val="0"/>
      <w:divBdr>
        <w:top w:val="none" w:sz="0" w:space="0" w:color="auto"/>
        <w:left w:val="none" w:sz="0" w:space="0" w:color="auto"/>
        <w:bottom w:val="none" w:sz="0" w:space="0" w:color="auto"/>
        <w:right w:val="none" w:sz="0" w:space="0" w:color="auto"/>
      </w:divBdr>
    </w:div>
    <w:div w:id="1829899909">
      <w:marLeft w:val="480"/>
      <w:marRight w:val="0"/>
      <w:marTop w:val="0"/>
      <w:marBottom w:val="0"/>
      <w:divBdr>
        <w:top w:val="none" w:sz="0" w:space="0" w:color="auto"/>
        <w:left w:val="none" w:sz="0" w:space="0" w:color="auto"/>
        <w:bottom w:val="none" w:sz="0" w:space="0" w:color="auto"/>
        <w:right w:val="none" w:sz="0" w:space="0" w:color="auto"/>
      </w:divBdr>
    </w:div>
    <w:div w:id="1829973587">
      <w:marLeft w:val="480"/>
      <w:marRight w:val="0"/>
      <w:marTop w:val="0"/>
      <w:marBottom w:val="0"/>
      <w:divBdr>
        <w:top w:val="none" w:sz="0" w:space="0" w:color="auto"/>
        <w:left w:val="none" w:sz="0" w:space="0" w:color="auto"/>
        <w:bottom w:val="none" w:sz="0" w:space="0" w:color="auto"/>
        <w:right w:val="none" w:sz="0" w:space="0" w:color="auto"/>
      </w:divBdr>
    </w:div>
    <w:div w:id="1829977312">
      <w:marLeft w:val="480"/>
      <w:marRight w:val="0"/>
      <w:marTop w:val="0"/>
      <w:marBottom w:val="0"/>
      <w:divBdr>
        <w:top w:val="none" w:sz="0" w:space="0" w:color="auto"/>
        <w:left w:val="none" w:sz="0" w:space="0" w:color="auto"/>
        <w:bottom w:val="none" w:sz="0" w:space="0" w:color="auto"/>
        <w:right w:val="none" w:sz="0" w:space="0" w:color="auto"/>
      </w:divBdr>
    </w:div>
    <w:div w:id="1829979477">
      <w:marLeft w:val="480"/>
      <w:marRight w:val="0"/>
      <w:marTop w:val="0"/>
      <w:marBottom w:val="0"/>
      <w:divBdr>
        <w:top w:val="none" w:sz="0" w:space="0" w:color="auto"/>
        <w:left w:val="none" w:sz="0" w:space="0" w:color="auto"/>
        <w:bottom w:val="none" w:sz="0" w:space="0" w:color="auto"/>
        <w:right w:val="none" w:sz="0" w:space="0" w:color="auto"/>
      </w:divBdr>
    </w:div>
    <w:div w:id="1829982131">
      <w:marLeft w:val="480"/>
      <w:marRight w:val="0"/>
      <w:marTop w:val="0"/>
      <w:marBottom w:val="0"/>
      <w:divBdr>
        <w:top w:val="none" w:sz="0" w:space="0" w:color="auto"/>
        <w:left w:val="none" w:sz="0" w:space="0" w:color="auto"/>
        <w:bottom w:val="none" w:sz="0" w:space="0" w:color="auto"/>
        <w:right w:val="none" w:sz="0" w:space="0" w:color="auto"/>
      </w:divBdr>
    </w:div>
    <w:div w:id="1830097141">
      <w:marLeft w:val="480"/>
      <w:marRight w:val="0"/>
      <w:marTop w:val="0"/>
      <w:marBottom w:val="0"/>
      <w:divBdr>
        <w:top w:val="none" w:sz="0" w:space="0" w:color="auto"/>
        <w:left w:val="none" w:sz="0" w:space="0" w:color="auto"/>
        <w:bottom w:val="none" w:sz="0" w:space="0" w:color="auto"/>
        <w:right w:val="none" w:sz="0" w:space="0" w:color="auto"/>
      </w:divBdr>
    </w:div>
    <w:div w:id="1830100152">
      <w:marLeft w:val="480"/>
      <w:marRight w:val="0"/>
      <w:marTop w:val="0"/>
      <w:marBottom w:val="0"/>
      <w:divBdr>
        <w:top w:val="none" w:sz="0" w:space="0" w:color="auto"/>
        <w:left w:val="none" w:sz="0" w:space="0" w:color="auto"/>
        <w:bottom w:val="none" w:sz="0" w:space="0" w:color="auto"/>
        <w:right w:val="none" w:sz="0" w:space="0" w:color="auto"/>
      </w:divBdr>
    </w:div>
    <w:div w:id="1830100632">
      <w:marLeft w:val="480"/>
      <w:marRight w:val="0"/>
      <w:marTop w:val="0"/>
      <w:marBottom w:val="0"/>
      <w:divBdr>
        <w:top w:val="none" w:sz="0" w:space="0" w:color="auto"/>
        <w:left w:val="none" w:sz="0" w:space="0" w:color="auto"/>
        <w:bottom w:val="none" w:sz="0" w:space="0" w:color="auto"/>
        <w:right w:val="none" w:sz="0" w:space="0" w:color="auto"/>
      </w:divBdr>
    </w:div>
    <w:div w:id="1830246241">
      <w:marLeft w:val="480"/>
      <w:marRight w:val="0"/>
      <w:marTop w:val="0"/>
      <w:marBottom w:val="0"/>
      <w:divBdr>
        <w:top w:val="none" w:sz="0" w:space="0" w:color="auto"/>
        <w:left w:val="none" w:sz="0" w:space="0" w:color="auto"/>
        <w:bottom w:val="none" w:sz="0" w:space="0" w:color="auto"/>
        <w:right w:val="none" w:sz="0" w:space="0" w:color="auto"/>
      </w:divBdr>
    </w:div>
    <w:div w:id="1830248901">
      <w:marLeft w:val="480"/>
      <w:marRight w:val="0"/>
      <w:marTop w:val="0"/>
      <w:marBottom w:val="0"/>
      <w:divBdr>
        <w:top w:val="none" w:sz="0" w:space="0" w:color="auto"/>
        <w:left w:val="none" w:sz="0" w:space="0" w:color="auto"/>
        <w:bottom w:val="none" w:sz="0" w:space="0" w:color="auto"/>
        <w:right w:val="none" w:sz="0" w:space="0" w:color="auto"/>
      </w:divBdr>
    </w:div>
    <w:div w:id="1830249562">
      <w:marLeft w:val="480"/>
      <w:marRight w:val="0"/>
      <w:marTop w:val="0"/>
      <w:marBottom w:val="0"/>
      <w:divBdr>
        <w:top w:val="none" w:sz="0" w:space="0" w:color="auto"/>
        <w:left w:val="none" w:sz="0" w:space="0" w:color="auto"/>
        <w:bottom w:val="none" w:sz="0" w:space="0" w:color="auto"/>
        <w:right w:val="none" w:sz="0" w:space="0" w:color="auto"/>
      </w:divBdr>
    </w:div>
    <w:div w:id="1830290790">
      <w:marLeft w:val="480"/>
      <w:marRight w:val="0"/>
      <w:marTop w:val="0"/>
      <w:marBottom w:val="0"/>
      <w:divBdr>
        <w:top w:val="none" w:sz="0" w:space="0" w:color="auto"/>
        <w:left w:val="none" w:sz="0" w:space="0" w:color="auto"/>
        <w:bottom w:val="none" w:sz="0" w:space="0" w:color="auto"/>
        <w:right w:val="none" w:sz="0" w:space="0" w:color="auto"/>
      </w:divBdr>
    </w:div>
    <w:div w:id="1830291498">
      <w:marLeft w:val="480"/>
      <w:marRight w:val="0"/>
      <w:marTop w:val="0"/>
      <w:marBottom w:val="0"/>
      <w:divBdr>
        <w:top w:val="none" w:sz="0" w:space="0" w:color="auto"/>
        <w:left w:val="none" w:sz="0" w:space="0" w:color="auto"/>
        <w:bottom w:val="none" w:sz="0" w:space="0" w:color="auto"/>
        <w:right w:val="none" w:sz="0" w:space="0" w:color="auto"/>
      </w:divBdr>
    </w:div>
    <w:div w:id="1830293156">
      <w:marLeft w:val="480"/>
      <w:marRight w:val="0"/>
      <w:marTop w:val="0"/>
      <w:marBottom w:val="0"/>
      <w:divBdr>
        <w:top w:val="none" w:sz="0" w:space="0" w:color="auto"/>
        <w:left w:val="none" w:sz="0" w:space="0" w:color="auto"/>
        <w:bottom w:val="none" w:sz="0" w:space="0" w:color="auto"/>
        <w:right w:val="none" w:sz="0" w:space="0" w:color="auto"/>
      </w:divBdr>
    </w:div>
    <w:div w:id="1830293701">
      <w:marLeft w:val="480"/>
      <w:marRight w:val="0"/>
      <w:marTop w:val="0"/>
      <w:marBottom w:val="0"/>
      <w:divBdr>
        <w:top w:val="none" w:sz="0" w:space="0" w:color="auto"/>
        <w:left w:val="none" w:sz="0" w:space="0" w:color="auto"/>
        <w:bottom w:val="none" w:sz="0" w:space="0" w:color="auto"/>
        <w:right w:val="none" w:sz="0" w:space="0" w:color="auto"/>
      </w:divBdr>
    </w:div>
    <w:div w:id="1830318344">
      <w:marLeft w:val="480"/>
      <w:marRight w:val="0"/>
      <w:marTop w:val="0"/>
      <w:marBottom w:val="0"/>
      <w:divBdr>
        <w:top w:val="none" w:sz="0" w:space="0" w:color="auto"/>
        <w:left w:val="none" w:sz="0" w:space="0" w:color="auto"/>
        <w:bottom w:val="none" w:sz="0" w:space="0" w:color="auto"/>
        <w:right w:val="none" w:sz="0" w:space="0" w:color="auto"/>
      </w:divBdr>
    </w:div>
    <w:div w:id="1830361009">
      <w:marLeft w:val="480"/>
      <w:marRight w:val="0"/>
      <w:marTop w:val="0"/>
      <w:marBottom w:val="0"/>
      <w:divBdr>
        <w:top w:val="none" w:sz="0" w:space="0" w:color="auto"/>
        <w:left w:val="none" w:sz="0" w:space="0" w:color="auto"/>
        <w:bottom w:val="none" w:sz="0" w:space="0" w:color="auto"/>
        <w:right w:val="none" w:sz="0" w:space="0" w:color="auto"/>
      </w:divBdr>
    </w:div>
    <w:div w:id="1830363460">
      <w:marLeft w:val="480"/>
      <w:marRight w:val="0"/>
      <w:marTop w:val="0"/>
      <w:marBottom w:val="0"/>
      <w:divBdr>
        <w:top w:val="none" w:sz="0" w:space="0" w:color="auto"/>
        <w:left w:val="none" w:sz="0" w:space="0" w:color="auto"/>
        <w:bottom w:val="none" w:sz="0" w:space="0" w:color="auto"/>
        <w:right w:val="none" w:sz="0" w:space="0" w:color="auto"/>
      </w:divBdr>
    </w:div>
    <w:div w:id="1830364165">
      <w:marLeft w:val="480"/>
      <w:marRight w:val="0"/>
      <w:marTop w:val="0"/>
      <w:marBottom w:val="0"/>
      <w:divBdr>
        <w:top w:val="none" w:sz="0" w:space="0" w:color="auto"/>
        <w:left w:val="none" w:sz="0" w:space="0" w:color="auto"/>
        <w:bottom w:val="none" w:sz="0" w:space="0" w:color="auto"/>
        <w:right w:val="none" w:sz="0" w:space="0" w:color="auto"/>
      </w:divBdr>
    </w:div>
    <w:div w:id="1830365386">
      <w:marLeft w:val="480"/>
      <w:marRight w:val="0"/>
      <w:marTop w:val="0"/>
      <w:marBottom w:val="0"/>
      <w:divBdr>
        <w:top w:val="none" w:sz="0" w:space="0" w:color="auto"/>
        <w:left w:val="none" w:sz="0" w:space="0" w:color="auto"/>
        <w:bottom w:val="none" w:sz="0" w:space="0" w:color="auto"/>
        <w:right w:val="none" w:sz="0" w:space="0" w:color="auto"/>
      </w:divBdr>
    </w:div>
    <w:div w:id="1830368895">
      <w:marLeft w:val="480"/>
      <w:marRight w:val="0"/>
      <w:marTop w:val="0"/>
      <w:marBottom w:val="0"/>
      <w:divBdr>
        <w:top w:val="none" w:sz="0" w:space="0" w:color="auto"/>
        <w:left w:val="none" w:sz="0" w:space="0" w:color="auto"/>
        <w:bottom w:val="none" w:sz="0" w:space="0" w:color="auto"/>
        <w:right w:val="none" w:sz="0" w:space="0" w:color="auto"/>
      </w:divBdr>
    </w:div>
    <w:div w:id="1830439404">
      <w:marLeft w:val="480"/>
      <w:marRight w:val="0"/>
      <w:marTop w:val="0"/>
      <w:marBottom w:val="0"/>
      <w:divBdr>
        <w:top w:val="none" w:sz="0" w:space="0" w:color="auto"/>
        <w:left w:val="none" w:sz="0" w:space="0" w:color="auto"/>
        <w:bottom w:val="none" w:sz="0" w:space="0" w:color="auto"/>
        <w:right w:val="none" w:sz="0" w:space="0" w:color="auto"/>
      </w:divBdr>
    </w:div>
    <w:div w:id="1830487152">
      <w:marLeft w:val="480"/>
      <w:marRight w:val="0"/>
      <w:marTop w:val="0"/>
      <w:marBottom w:val="0"/>
      <w:divBdr>
        <w:top w:val="none" w:sz="0" w:space="0" w:color="auto"/>
        <w:left w:val="none" w:sz="0" w:space="0" w:color="auto"/>
        <w:bottom w:val="none" w:sz="0" w:space="0" w:color="auto"/>
        <w:right w:val="none" w:sz="0" w:space="0" w:color="auto"/>
      </w:divBdr>
    </w:div>
    <w:div w:id="1830514600">
      <w:marLeft w:val="480"/>
      <w:marRight w:val="0"/>
      <w:marTop w:val="0"/>
      <w:marBottom w:val="0"/>
      <w:divBdr>
        <w:top w:val="none" w:sz="0" w:space="0" w:color="auto"/>
        <w:left w:val="none" w:sz="0" w:space="0" w:color="auto"/>
        <w:bottom w:val="none" w:sz="0" w:space="0" w:color="auto"/>
        <w:right w:val="none" w:sz="0" w:space="0" w:color="auto"/>
      </w:divBdr>
    </w:div>
    <w:div w:id="1830516301">
      <w:marLeft w:val="480"/>
      <w:marRight w:val="0"/>
      <w:marTop w:val="0"/>
      <w:marBottom w:val="0"/>
      <w:divBdr>
        <w:top w:val="none" w:sz="0" w:space="0" w:color="auto"/>
        <w:left w:val="none" w:sz="0" w:space="0" w:color="auto"/>
        <w:bottom w:val="none" w:sz="0" w:space="0" w:color="auto"/>
        <w:right w:val="none" w:sz="0" w:space="0" w:color="auto"/>
      </w:divBdr>
    </w:div>
    <w:div w:id="1830560473">
      <w:marLeft w:val="480"/>
      <w:marRight w:val="0"/>
      <w:marTop w:val="0"/>
      <w:marBottom w:val="0"/>
      <w:divBdr>
        <w:top w:val="none" w:sz="0" w:space="0" w:color="auto"/>
        <w:left w:val="none" w:sz="0" w:space="0" w:color="auto"/>
        <w:bottom w:val="none" w:sz="0" w:space="0" w:color="auto"/>
        <w:right w:val="none" w:sz="0" w:space="0" w:color="auto"/>
      </w:divBdr>
    </w:div>
    <w:div w:id="1830632300">
      <w:marLeft w:val="480"/>
      <w:marRight w:val="0"/>
      <w:marTop w:val="0"/>
      <w:marBottom w:val="0"/>
      <w:divBdr>
        <w:top w:val="none" w:sz="0" w:space="0" w:color="auto"/>
        <w:left w:val="none" w:sz="0" w:space="0" w:color="auto"/>
        <w:bottom w:val="none" w:sz="0" w:space="0" w:color="auto"/>
        <w:right w:val="none" w:sz="0" w:space="0" w:color="auto"/>
      </w:divBdr>
    </w:div>
    <w:div w:id="1830634257">
      <w:marLeft w:val="480"/>
      <w:marRight w:val="0"/>
      <w:marTop w:val="0"/>
      <w:marBottom w:val="0"/>
      <w:divBdr>
        <w:top w:val="none" w:sz="0" w:space="0" w:color="auto"/>
        <w:left w:val="none" w:sz="0" w:space="0" w:color="auto"/>
        <w:bottom w:val="none" w:sz="0" w:space="0" w:color="auto"/>
        <w:right w:val="none" w:sz="0" w:space="0" w:color="auto"/>
      </w:divBdr>
    </w:div>
    <w:div w:id="1830635281">
      <w:marLeft w:val="480"/>
      <w:marRight w:val="0"/>
      <w:marTop w:val="0"/>
      <w:marBottom w:val="0"/>
      <w:divBdr>
        <w:top w:val="none" w:sz="0" w:space="0" w:color="auto"/>
        <w:left w:val="none" w:sz="0" w:space="0" w:color="auto"/>
        <w:bottom w:val="none" w:sz="0" w:space="0" w:color="auto"/>
        <w:right w:val="none" w:sz="0" w:space="0" w:color="auto"/>
      </w:divBdr>
    </w:div>
    <w:div w:id="1830704733">
      <w:marLeft w:val="480"/>
      <w:marRight w:val="0"/>
      <w:marTop w:val="0"/>
      <w:marBottom w:val="0"/>
      <w:divBdr>
        <w:top w:val="none" w:sz="0" w:space="0" w:color="auto"/>
        <w:left w:val="none" w:sz="0" w:space="0" w:color="auto"/>
        <w:bottom w:val="none" w:sz="0" w:space="0" w:color="auto"/>
        <w:right w:val="none" w:sz="0" w:space="0" w:color="auto"/>
      </w:divBdr>
    </w:div>
    <w:div w:id="1830707549">
      <w:marLeft w:val="480"/>
      <w:marRight w:val="0"/>
      <w:marTop w:val="0"/>
      <w:marBottom w:val="0"/>
      <w:divBdr>
        <w:top w:val="none" w:sz="0" w:space="0" w:color="auto"/>
        <w:left w:val="none" w:sz="0" w:space="0" w:color="auto"/>
        <w:bottom w:val="none" w:sz="0" w:space="0" w:color="auto"/>
        <w:right w:val="none" w:sz="0" w:space="0" w:color="auto"/>
      </w:divBdr>
    </w:div>
    <w:div w:id="1830750834">
      <w:marLeft w:val="480"/>
      <w:marRight w:val="0"/>
      <w:marTop w:val="0"/>
      <w:marBottom w:val="0"/>
      <w:divBdr>
        <w:top w:val="none" w:sz="0" w:space="0" w:color="auto"/>
        <w:left w:val="none" w:sz="0" w:space="0" w:color="auto"/>
        <w:bottom w:val="none" w:sz="0" w:space="0" w:color="auto"/>
        <w:right w:val="none" w:sz="0" w:space="0" w:color="auto"/>
      </w:divBdr>
    </w:div>
    <w:div w:id="1830752205">
      <w:marLeft w:val="480"/>
      <w:marRight w:val="0"/>
      <w:marTop w:val="0"/>
      <w:marBottom w:val="0"/>
      <w:divBdr>
        <w:top w:val="none" w:sz="0" w:space="0" w:color="auto"/>
        <w:left w:val="none" w:sz="0" w:space="0" w:color="auto"/>
        <w:bottom w:val="none" w:sz="0" w:space="0" w:color="auto"/>
        <w:right w:val="none" w:sz="0" w:space="0" w:color="auto"/>
      </w:divBdr>
    </w:div>
    <w:div w:id="1830901669">
      <w:marLeft w:val="480"/>
      <w:marRight w:val="0"/>
      <w:marTop w:val="0"/>
      <w:marBottom w:val="0"/>
      <w:divBdr>
        <w:top w:val="none" w:sz="0" w:space="0" w:color="auto"/>
        <w:left w:val="none" w:sz="0" w:space="0" w:color="auto"/>
        <w:bottom w:val="none" w:sz="0" w:space="0" w:color="auto"/>
        <w:right w:val="none" w:sz="0" w:space="0" w:color="auto"/>
      </w:divBdr>
    </w:div>
    <w:div w:id="1830903605">
      <w:marLeft w:val="480"/>
      <w:marRight w:val="0"/>
      <w:marTop w:val="0"/>
      <w:marBottom w:val="0"/>
      <w:divBdr>
        <w:top w:val="none" w:sz="0" w:space="0" w:color="auto"/>
        <w:left w:val="none" w:sz="0" w:space="0" w:color="auto"/>
        <w:bottom w:val="none" w:sz="0" w:space="0" w:color="auto"/>
        <w:right w:val="none" w:sz="0" w:space="0" w:color="auto"/>
      </w:divBdr>
    </w:div>
    <w:div w:id="1830947908">
      <w:marLeft w:val="480"/>
      <w:marRight w:val="0"/>
      <w:marTop w:val="0"/>
      <w:marBottom w:val="0"/>
      <w:divBdr>
        <w:top w:val="none" w:sz="0" w:space="0" w:color="auto"/>
        <w:left w:val="none" w:sz="0" w:space="0" w:color="auto"/>
        <w:bottom w:val="none" w:sz="0" w:space="0" w:color="auto"/>
        <w:right w:val="none" w:sz="0" w:space="0" w:color="auto"/>
      </w:divBdr>
    </w:div>
    <w:div w:id="1830948887">
      <w:marLeft w:val="480"/>
      <w:marRight w:val="0"/>
      <w:marTop w:val="0"/>
      <w:marBottom w:val="0"/>
      <w:divBdr>
        <w:top w:val="none" w:sz="0" w:space="0" w:color="auto"/>
        <w:left w:val="none" w:sz="0" w:space="0" w:color="auto"/>
        <w:bottom w:val="none" w:sz="0" w:space="0" w:color="auto"/>
        <w:right w:val="none" w:sz="0" w:space="0" w:color="auto"/>
      </w:divBdr>
    </w:div>
    <w:div w:id="1830975067">
      <w:marLeft w:val="480"/>
      <w:marRight w:val="0"/>
      <w:marTop w:val="0"/>
      <w:marBottom w:val="0"/>
      <w:divBdr>
        <w:top w:val="none" w:sz="0" w:space="0" w:color="auto"/>
        <w:left w:val="none" w:sz="0" w:space="0" w:color="auto"/>
        <w:bottom w:val="none" w:sz="0" w:space="0" w:color="auto"/>
        <w:right w:val="none" w:sz="0" w:space="0" w:color="auto"/>
      </w:divBdr>
    </w:div>
    <w:div w:id="1830976633">
      <w:marLeft w:val="480"/>
      <w:marRight w:val="0"/>
      <w:marTop w:val="0"/>
      <w:marBottom w:val="0"/>
      <w:divBdr>
        <w:top w:val="none" w:sz="0" w:space="0" w:color="auto"/>
        <w:left w:val="none" w:sz="0" w:space="0" w:color="auto"/>
        <w:bottom w:val="none" w:sz="0" w:space="0" w:color="auto"/>
        <w:right w:val="none" w:sz="0" w:space="0" w:color="auto"/>
      </w:divBdr>
    </w:div>
    <w:div w:id="1831098676">
      <w:marLeft w:val="480"/>
      <w:marRight w:val="0"/>
      <w:marTop w:val="0"/>
      <w:marBottom w:val="0"/>
      <w:divBdr>
        <w:top w:val="none" w:sz="0" w:space="0" w:color="auto"/>
        <w:left w:val="none" w:sz="0" w:space="0" w:color="auto"/>
        <w:bottom w:val="none" w:sz="0" w:space="0" w:color="auto"/>
        <w:right w:val="none" w:sz="0" w:space="0" w:color="auto"/>
      </w:divBdr>
    </w:div>
    <w:div w:id="1831171689">
      <w:marLeft w:val="480"/>
      <w:marRight w:val="0"/>
      <w:marTop w:val="0"/>
      <w:marBottom w:val="0"/>
      <w:divBdr>
        <w:top w:val="none" w:sz="0" w:space="0" w:color="auto"/>
        <w:left w:val="none" w:sz="0" w:space="0" w:color="auto"/>
        <w:bottom w:val="none" w:sz="0" w:space="0" w:color="auto"/>
        <w:right w:val="none" w:sz="0" w:space="0" w:color="auto"/>
      </w:divBdr>
    </w:div>
    <w:div w:id="1831209829">
      <w:marLeft w:val="480"/>
      <w:marRight w:val="0"/>
      <w:marTop w:val="0"/>
      <w:marBottom w:val="0"/>
      <w:divBdr>
        <w:top w:val="none" w:sz="0" w:space="0" w:color="auto"/>
        <w:left w:val="none" w:sz="0" w:space="0" w:color="auto"/>
        <w:bottom w:val="none" w:sz="0" w:space="0" w:color="auto"/>
        <w:right w:val="none" w:sz="0" w:space="0" w:color="auto"/>
      </w:divBdr>
    </w:div>
    <w:div w:id="1831213359">
      <w:marLeft w:val="480"/>
      <w:marRight w:val="0"/>
      <w:marTop w:val="0"/>
      <w:marBottom w:val="0"/>
      <w:divBdr>
        <w:top w:val="none" w:sz="0" w:space="0" w:color="auto"/>
        <w:left w:val="none" w:sz="0" w:space="0" w:color="auto"/>
        <w:bottom w:val="none" w:sz="0" w:space="0" w:color="auto"/>
        <w:right w:val="none" w:sz="0" w:space="0" w:color="auto"/>
      </w:divBdr>
    </w:div>
    <w:div w:id="1831216897">
      <w:marLeft w:val="480"/>
      <w:marRight w:val="0"/>
      <w:marTop w:val="0"/>
      <w:marBottom w:val="0"/>
      <w:divBdr>
        <w:top w:val="none" w:sz="0" w:space="0" w:color="auto"/>
        <w:left w:val="none" w:sz="0" w:space="0" w:color="auto"/>
        <w:bottom w:val="none" w:sz="0" w:space="0" w:color="auto"/>
        <w:right w:val="none" w:sz="0" w:space="0" w:color="auto"/>
      </w:divBdr>
    </w:div>
    <w:div w:id="1831360404">
      <w:marLeft w:val="480"/>
      <w:marRight w:val="0"/>
      <w:marTop w:val="0"/>
      <w:marBottom w:val="0"/>
      <w:divBdr>
        <w:top w:val="none" w:sz="0" w:space="0" w:color="auto"/>
        <w:left w:val="none" w:sz="0" w:space="0" w:color="auto"/>
        <w:bottom w:val="none" w:sz="0" w:space="0" w:color="auto"/>
        <w:right w:val="none" w:sz="0" w:space="0" w:color="auto"/>
      </w:divBdr>
    </w:div>
    <w:div w:id="1831362032">
      <w:marLeft w:val="480"/>
      <w:marRight w:val="0"/>
      <w:marTop w:val="0"/>
      <w:marBottom w:val="0"/>
      <w:divBdr>
        <w:top w:val="none" w:sz="0" w:space="0" w:color="auto"/>
        <w:left w:val="none" w:sz="0" w:space="0" w:color="auto"/>
        <w:bottom w:val="none" w:sz="0" w:space="0" w:color="auto"/>
        <w:right w:val="none" w:sz="0" w:space="0" w:color="auto"/>
      </w:divBdr>
    </w:div>
    <w:div w:id="1831367514">
      <w:marLeft w:val="480"/>
      <w:marRight w:val="0"/>
      <w:marTop w:val="0"/>
      <w:marBottom w:val="0"/>
      <w:divBdr>
        <w:top w:val="none" w:sz="0" w:space="0" w:color="auto"/>
        <w:left w:val="none" w:sz="0" w:space="0" w:color="auto"/>
        <w:bottom w:val="none" w:sz="0" w:space="0" w:color="auto"/>
        <w:right w:val="none" w:sz="0" w:space="0" w:color="auto"/>
      </w:divBdr>
    </w:div>
    <w:div w:id="1831405515">
      <w:marLeft w:val="480"/>
      <w:marRight w:val="0"/>
      <w:marTop w:val="0"/>
      <w:marBottom w:val="0"/>
      <w:divBdr>
        <w:top w:val="none" w:sz="0" w:space="0" w:color="auto"/>
        <w:left w:val="none" w:sz="0" w:space="0" w:color="auto"/>
        <w:bottom w:val="none" w:sz="0" w:space="0" w:color="auto"/>
        <w:right w:val="none" w:sz="0" w:space="0" w:color="auto"/>
      </w:divBdr>
    </w:div>
    <w:div w:id="1831406506">
      <w:marLeft w:val="480"/>
      <w:marRight w:val="0"/>
      <w:marTop w:val="0"/>
      <w:marBottom w:val="0"/>
      <w:divBdr>
        <w:top w:val="none" w:sz="0" w:space="0" w:color="auto"/>
        <w:left w:val="none" w:sz="0" w:space="0" w:color="auto"/>
        <w:bottom w:val="none" w:sz="0" w:space="0" w:color="auto"/>
        <w:right w:val="none" w:sz="0" w:space="0" w:color="auto"/>
      </w:divBdr>
    </w:div>
    <w:div w:id="1831477796">
      <w:marLeft w:val="480"/>
      <w:marRight w:val="0"/>
      <w:marTop w:val="0"/>
      <w:marBottom w:val="0"/>
      <w:divBdr>
        <w:top w:val="none" w:sz="0" w:space="0" w:color="auto"/>
        <w:left w:val="none" w:sz="0" w:space="0" w:color="auto"/>
        <w:bottom w:val="none" w:sz="0" w:space="0" w:color="auto"/>
        <w:right w:val="none" w:sz="0" w:space="0" w:color="auto"/>
      </w:divBdr>
    </w:div>
    <w:div w:id="1831552894">
      <w:marLeft w:val="480"/>
      <w:marRight w:val="0"/>
      <w:marTop w:val="0"/>
      <w:marBottom w:val="0"/>
      <w:divBdr>
        <w:top w:val="none" w:sz="0" w:space="0" w:color="auto"/>
        <w:left w:val="none" w:sz="0" w:space="0" w:color="auto"/>
        <w:bottom w:val="none" w:sz="0" w:space="0" w:color="auto"/>
        <w:right w:val="none" w:sz="0" w:space="0" w:color="auto"/>
      </w:divBdr>
    </w:div>
    <w:div w:id="1831602061">
      <w:marLeft w:val="480"/>
      <w:marRight w:val="0"/>
      <w:marTop w:val="0"/>
      <w:marBottom w:val="0"/>
      <w:divBdr>
        <w:top w:val="none" w:sz="0" w:space="0" w:color="auto"/>
        <w:left w:val="none" w:sz="0" w:space="0" w:color="auto"/>
        <w:bottom w:val="none" w:sz="0" w:space="0" w:color="auto"/>
        <w:right w:val="none" w:sz="0" w:space="0" w:color="auto"/>
      </w:divBdr>
    </w:div>
    <w:div w:id="1831602425">
      <w:marLeft w:val="480"/>
      <w:marRight w:val="0"/>
      <w:marTop w:val="0"/>
      <w:marBottom w:val="0"/>
      <w:divBdr>
        <w:top w:val="none" w:sz="0" w:space="0" w:color="auto"/>
        <w:left w:val="none" w:sz="0" w:space="0" w:color="auto"/>
        <w:bottom w:val="none" w:sz="0" w:space="0" w:color="auto"/>
        <w:right w:val="none" w:sz="0" w:space="0" w:color="auto"/>
      </w:divBdr>
    </w:div>
    <w:div w:id="1831603293">
      <w:marLeft w:val="480"/>
      <w:marRight w:val="0"/>
      <w:marTop w:val="0"/>
      <w:marBottom w:val="0"/>
      <w:divBdr>
        <w:top w:val="none" w:sz="0" w:space="0" w:color="auto"/>
        <w:left w:val="none" w:sz="0" w:space="0" w:color="auto"/>
        <w:bottom w:val="none" w:sz="0" w:space="0" w:color="auto"/>
        <w:right w:val="none" w:sz="0" w:space="0" w:color="auto"/>
      </w:divBdr>
    </w:div>
    <w:div w:id="1831628796">
      <w:marLeft w:val="480"/>
      <w:marRight w:val="0"/>
      <w:marTop w:val="0"/>
      <w:marBottom w:val="0"/>
      <w:divBdr>
        <w:top w:val="none" w:sz="0" w:space="0" w:color="auto"/>
        <w:left w:val="none" w:sz="0" w:space="0" w:color="auto"/>
        <w:bottom w:val="none" w:sz="0" w:space="0" w:color="auto"/>
        <w:right w:val="none" w:sz="0" w:space="0" w:color="auto"/>
      </w:divBdr>
    </w:div>
    <w:div w:id="1831673784">
      <w:marLeft w:val="480"/>
      <w:marRight w:val="0"/>
      <w:marTop w:val="0"/>
      <w:marBottom w:val="0"/>
      <w:divBdr>
        <w:top w:val="none" w:sz="0" w:space="0" w:color="auto"/>
        <w:left w:val="none" w:sz="0" w:space="0" w:color="auto"/>
        <w:bottom w:val="none" w:sz="0" w:space="0" w:color="auto"/>
        <w:right w:val="none" w:sz="0" w:space="0" w:color="auto"/>
      </w:divBdr>
    </w:div>
    <w:div w:id="1831679169">
      <w:marLeft w:val="480"/>
      <w:marRight w:val="0"/>
      <w:marTop w:val="0"/>
      <w:marBottom w:val="0"/>
      <w:divBdr>
        <w:top w:val="none" w:sz="0" w:space="0" w:color="auto"/>
        <w:left w:val="none" w:sz="0" w:space="0" w:color="auto"/>
        <w:bottom w:val="none" w:sz="0" w:space="0" w:color="auto"/>
        <w:right w:val="none" w:sz="0" w:space="0" w:color="auto"/>
      </w:divBdr>
    </w:div>
    <w:div w:id="1831824123">
      <w:marLeft w:val="480"/>
      <w:marRight w:val="0"/>
      <w:marTop w:val="0"/>
      <w:marBottom w:val="0"/>
      <w:divBdr>
        <w:top w:val="none" w:sz="0" w:space="0" w:color="auto"/>
        <w:left w:val="none" w:sz="0" w:space="0" w:color="auto"/>
        <w:bottom w:val="none" w:sz="0" w:space="0" w:color="auto"/>
        <w:right w:val="none" w:sz="0" w:space="0" w:color="auto"/>
      </w:divBdr>
    </w:div>
    <w:div w:id="1831826502">
      <w:marLeft w:val="480"/>
      <w:marRight w:val="0"/>
      <w:marTop w:val="0"/>
      <w:marBottom w:val="0"/>
      <w:divBdr>
        <w:top w:val="none" w:sz="0" w:space="0" w:color="auto"/>
        <w:left w:val="none" w:sz="0" w:space="0" w:color="auto"/>
        <w:bottom w:val="none" w:sz="0" w:space="0" w:color="auto"/>
        <w:right w:val="none" w:sz="0" w:space="0" w:color="auto"/>
      </w:divBdr>
    </w:div>
    <w:div w:id="1831827716">
      <w:marLeft w:val="480"/>
      <w:marRight w:val="0"/>
      <w:marTop w:val="0"/>
      <w:marBottom w:val="0"/>
      <w:divBdr>
        <w:top w:val="none" w:sz="0" w:space="0" w:color="auto"/>
        <w:left w:val="none" w:sz="0" w:space="0" w:color="auto"/>
        <w:bottom w:val="none" w:sz="0" w:space="0" w:color="auto"/>
        <w:right w:val="none" w:sz="0" w:space="0" w:color="auto"/>
      </w:divBdr>
    </w:div>
    <w:div w:id="1831946080">
      <w:marLeft w:val="480"/>
      <w:marRight w:val="0"/>
      <w:marTop w:val="0"/>
      <w:marBottom w:val="0"/>
      <w:divBdr>
        <w:top w:val="none" w:sz="0" w:space="0" w:color="auto"/>
        <w:left w:val="none" w:sz="0" w:space="0" w:color="auto"/>
        <w:bottom w:val="none" w:sz="0" w:space="0" w:color="auto"/>
        <w:right w:val="none" w:sz="0" w:space="0" w:color="auto"/>
      </w:divBdr>
    </w:div>
    <w:div w:id="1832015189">
      <w:marLeft w:val="480"/>
      <w:marRight w:val="0"/>
      <w:marTop w:val="0"/>
      <w:marBottom w:val="0"/>
      <w:divBdr>
        <w:top w:val="none" w:sz="0" w:space="0" w:color="auto"/>
        <w:left w:val="none" w:sz="0" w:space="0" w:color="auto"/>
        <w:bottom w:val="none" w:sz="0" w:space="0" w:color="auto"/>
        <w:right w:val="none" w:sz="0" w:space="0" w:color="auto"/>
      </w:divBdr>
    </w:div>
    <w:div w:id="1832058979">
      <w:marLeft w:val="480"/>
      <w:marRight w:val="0"/>
      <w:marTop w:val="0"/>
      <w:marBottom w:val="0"/>
      <w:divBdr>
        <w:top w:val="none" w:sz="0" w:space="0" w:color="auto"/>
        <w:left w:val="none" w:sz="0" w:space="0" w:color="auto"/>
        <w:bottom w:val="none" w:sz="0" w:space="0" w:color="auto"/>
        <w:right w:val="none" w:sz="0" w:space="0" w:color="auto"/>
      </w:divBdr>
    </w:div>
    <w:div w:id="1832133132">
      <w:marLeft w:val="480"/>
      <w:marRight w:val="0"/>
      <w:marTop w:val="0"/>
      <w:marBottom w:val="0"/>
      <w:divBdr>
        <w:top w:val="none" w:sz="0" w:space="0" w:color="auto"/>
        <w:left w:val="none" w:sz="0" w:space="0" w:color="auto"/>
        <w:bottom w:val="none" w:sz="0" w:space="0" w:color="auto"/>
        <w:right w:val="none" w:sz="0" w:space="0" w:color="auto"/>
      </w:divBdr>
    </w:div>
    <w:div w:id="1832137060">
      <w:marLeft w:val="480"/>
      <w:marRight w:val="0"/>
      <w:marTop w:val="0"/>
      <w:marBottom w:val="0"/>
      <w:divBdr>
        <w:top w:val="none" w:sz="0" w:space="0" w:color="auto"/>
        <w:left w:val="none" w:sz="0" w:space="0" w:color="auto"/>
        <w:bottom w:val="none" w:sz="0" w:space="0" w:color="auto"/>
        <w:right w:val="none" w:sz="0" w:space="0" w:color="auto"/>
      </w:divBdr>
    </w:div>
    <w:div w:id="1832137180">
      <w:marLeft w:val="480"/>
      <w:marRight w:val="0"/>
      <w:marTop w:val="0"/>
      <w:marBottom w:val="0"/>
      <w:divBdr>
        <w:top w:val="none" w:sz="0" w:space="0" w:color="auto"/>
        <w:left w:val="none" w:sz="0" w:space="0" w:color="auto"/>
        <w:bottom w:val="none" w:sz="0" w:space="0" w:color="auto"/>
        <w:right w:val="none" w:sz="0" w:space="0" w:color="auto"/>
      </w:divBdr>
    </w:div>
    <w:div w:id="1832208597">
      <w:marLeft w:val="480"/>
      <w:marRight w:val="0"/>
      <w:marTop w:val="0"/>
      <w:marBottom w:val="0"/>
      <w:divBdr>
        <w:top w:val="none" w:sz="0" w:space="0" w:color="auto"/>
        <w:left w:val="none" w:sz="0" w:space="0" w:color="auto"/>
        <w:bottom w:val="none" w:sz="0" w:space="0" w:color="auto"/>
        <w:right w:val="none" w:sz="0" w:space="0" w:color="auto"/>
      </w:divBdr>
    </w:div>
    <w:div w:id="1832210815">
      <w:marLeft w:val="480"/>
      <w:marRight w:val="0"/>
      <w:marTop w:val="0"/>
      <w:marBottom w:val="0"/>
      <w:divBdr>
        <w:top w:val="none" w:sz="0" w:space="0" w:color="auto"/>
        <w:left w:val="none" w:sz="0" w:space="0" w:color="auto"/>
        <w:bottom w:val="none" w:sz="0" w:space="0" w:color="auto"/>
        <w:right w:val="none" w:sz="0" w:space="0" w:color="auto"/>
      </w:divBdr>
    </w:div>
    <w:div w:id="1832214215">
      <w:marLeft w:val="480"/>
      <w:marRight w:val="0"/>
      <w:marTop w:val="0"/>
      <w:marBottom w:val="0"/>
      <w:divBdr>
        <w:top w:val="none" w:sz="0" w:space="0" w:color="auto"/>
        <w:left w:val="none" w:sz="0" w:space="0" w:color="auto"/>
        <w:bottom w:val="none" w:sz="0" w:space="0" w:color="auto"/>
        <w:right w:val="none" w:sz="0" w:space="0" w:color="auto"/>
      </w:divBdr>
    </w:div>
    <w:div w:id="1832214749">
      <w:marLeft w:val="480"/>
      <w:marRight w:val="0"/>
      <w:marTop w:val="0"/>
      <w:marBottom w:val="0"/>
      <w:divBdr>
        <w:top w:val="none" w:sz="0" w:space="0" w:color="auto"/>
        <w:left w:val="none" w:sz="0" w:space="0" w:color="auto"/>
        <w:bottom w:val="none" w:sz="0" w:space="0" w:color="auto"/>
        <w:right w:val="none" w:sz="0" w:space="0" w:color="auto"/>
      </w:divBdr>
    </w:div>
    <w:div w:id="1832256754">
      <w:marLeft w:val="480"/>
      <w:marRight w:val="0"/>
      <w:marTop w:val="0"/>
      <w:marBottom w:val="0"/>
      <w:divBdr>
        <w:top w:val="none" w:sz="0" w:space="0" w:color="auto"/>
        <w:left w:val="none" w:sz="0" w:space="0" w:color="auto"/>
        <w:bottom w:val="none" w:sz="0" w:space="0" w:color="auto"/>
        <w:right w:val="none" w:sz="0" w:space="0" w:color="auto"/>
      </w:divBdr>
    </w:div>
    <w:div w:id="1832285643">
      <w:marLeft w:val="480"/>
      <w:marRight w:val="0"/>
      <w:marTop w:val="0"/>
      <w:marBottom w:val="0"/>
      <w:divBdr>
        <w:top w:val="none" w:sz="0" w:space="0" w:color="auto"/>
        <w:left w:val="none" w:sz="0" w:space="0" w:color="auto"/>
        <w:bottom w:val="none" w:sz="0" w:space="0" w:color="auto"/>
        <w:right w:val="none" w:sz="0" w:space="0" w:color="auto"/>
      </w:divBdr>
    </w:div>
    <w:div w:id="1832332251">
      <w:marLeft w:val="480"/>
      <w:marRight w:val="0"/>
      <w:marTop w:val="0"/>
      <w:marBottom w:val="0"/>
      <w:divBdr>
        <w:top w:val="none" w:sz="0" w:space="0" w:color="auto"/>
        <w:left w:val="none" w:sz="0" w:space="0" w:color="auto"/>
        <w:bottom w:val="none" w:sz="0" w:space="0" w:color="auto"/>
        <w:right w:val="none" w:sz="0" w:space="0" w:color="auto"/>
      </w:divBdr>
    </w:div>
    <w:div w:id="1832333098">
      <w:marLeft w:val="480"/>
      <w:marRight w:val="0"/>
      <w:marTop w:val="0"/>
      <w:marBottom w:val="0"/>
      <w:divBdr>
        <w:top w:val="none" w:sz="0" w:space="0" w:color="auto"/>
        <w:left w:val="none" w:sz="0" w:space="0" w:color="auto"/>
        <w:bottom w:val="none" w:sz="0" w:space="0" w:color="auto"/>
        <w:right w:val="none" w:sz="0" w:space="0" w:color="auto"/>
      </w:divBdr>
    </w:div>
    <w:div w:id="1832334880">
      <w:bodyDiv w:val="1"/>
      <w:marLeft w:val="0"/>
      <w:marRight w:val="0"/>
      <w:marTop w:val="0"/>
      <w:marBottom w:val="0"/>
      <w:divBdr>
        <w:top w:val="none" w:sz="0" w:space="0" w:color="auto"/>
        <w:left w:val="none" w:sz="0" w:space="0" w:color="auto"/>
        <w:bottom w:val="none" w:sz="0" w:space="0" w:color="auto"/>
        <w:right w:val="none" w:sz="0" w:space="0" w:color="auto"/>
      </w:divBdr>
    </w:div>
    <w:div w:id="1832402013">
      <w:marLeft w:val="480"/>
      <w:marRight w:val="0"/>
      <w:marTop w:val="0"/>
      <w:marBottom w:val="0"/>
      <w:divBdr>
        <w:top w:val="none" w:sz="0" w:space="0" w:color="auto"/>
        <w:left w:val="none" w:sz="0" w:space="0" w:color="auto"/>
        <w:bottom w:val="none" w:sz="0" w:space="0" w:color="auto"/>
        <w:right w:val="none" w:sz="0" w:space="0" w:color="auto"/>
      </w:divBdr>
    </w:div>
    <w:div w:id="1832402015">
      <w:marLeft w:val="480"/>
      <w:marRight w:val="0"/>
      <w:marTop w:val="0"/>
      <w:marBottom w:val="0"/>
      <w:divBdr>
        <w:top w:val="none" w:sz="0" w:space="0" w:color="auto"/>
        <w:left w:val="none" w:sz="0" w:space="0" w:color="auto"/>
        <w:bottom w:val="none" w:sz="0" w:space="0" w:color="auto"/>
        <w:right w:val="none" w:sz="0" w:space="0" w:color="auto"/>
      </w:divBdr>
    </w:div>
    <w:div w:id="1832452660">
      <w:marLeft w:val="480"/>
      <w:marRight w:val="0"/>
      <w:marTop w:val="0"/>
      <w:marBottom w:val="0"/>
      <w:divBdr>
        <w:top w:val="none" w:sz="0" w:space="0" w:color="auto"/>
        <w:left w:val="none" w:sz="0" w:space="0" w:color="auto"/>
        <w:bottom w:val="none" w:sz="0" w:space="0" w:color="auto"/>
        <w:right w:val="none" w:sz="0" w:space="0" w:color="auto"/>
      </w:divBdr>
    </w:div>
    <w:div w:id="1832477292">
      <w:marLeft w:val="480"/>
      <w:marRight w:val="0"/>
      <w:marTop w:val="0"/>
      <w:marBottom w:val="0"/>
      <w:divBdr>
        <w:top w:val="none" w:sz="0" w:space="0" w:color="auto"/>
        <w:left w:val="none" w:sz="0" w:space="0" w:color="auto"/>
        <w:bottom w:val="none" w:sz="0" w:space="0" w:color="auto"/>
        <w:right w:val="none" w:sz="0" w:space="0" w:color="auto"/>
      </w:divBdr>
    </w:div>
    <w:div w:id="1832477573">
      <w:marLeft w:val="480"/>
      <w:marRight w:val="0"/>
      <w:marTop w:val="0"/>
      <w:marBottom w:val="0"/>
      <w:divBdr>
        <w:top w:val="none" w:sz="0" w:space="0" w:color="auto"/>
        <w:left w:val="none" w:sz="0" w:space="0" w:color="auto"/>
        <w:bottom w:val="none" w:sz="0" w:space="0" w:color="auto"/>
        <w:right w:val="none" w:sz="0" w:space="0" w:color="auto"/>
      </w:divBdr>
    </w:div>
    <w:div w:id="1832482608">
      <w:marLeft w:val="480"/>
      <w:marRight w:val="0"/>
      <w:marTop w:val="0"/>
      <w:marBottom w:val="0"/>
      <w:divBdr>
        <w:top w:val="none" w:sz="0" w:space="0" w:color="auto"/>
        <w:left w:val="none" w:sz="0" w:space="0" w:color="auto"/>
        <w:bottom w:val="none" w:sz="0" w:space="0" w:color="auto"/>
        <w:right w:val="none" w:sz="0" w:space="0" w:color="auto"/>
      </w:divBdr>
    </w:div>
    <w:div w:id="1832519369">
      <w:marLeft w:val="480"/>
      <w:marRight w:val="0"/>
      <w:marTop w:val="0"/>
      <w:marBottom w:val="0"/>
      <w:divBdr>
        <w:top w:val="none" w:sz="0" w:space="0" w:color="auto"/>
        <w:left w:val="none" w:sz="0" w:space="0" w:color="auto"/>
        <w:bottom w:val="none" w:sz="0" w:space="0" w:color="auto"/>
        <w:right w:val="none" w:sz="0" w:space="0" w:color="auto"/>
      </w:divBdr>
    </w:div>
    <w:div w:id="1832520890">
      <w:marLeft w:val="480"/>
      <w:marRight w:val="0"/>
      <w:marTop w:val="0"/>
      <w:marBottom w:val="0"/>
      <w:divBdr>
        <w:top w:val="none" w:sz="0" w:space="0" w:color="auto"/>
        <w:left w:val="none" w:sz="0" w:space="0" w:color="auto"/>
        <w:bottom w:val="none" w:sz="0" w:space="0" w:color="auto"/>
        <w:right w:val="none" w:sz="0" w:space="0" w:color="auto"/>
      </w:divBdr>
    </w:div>
    <w:div w:id="1832523005">
      <w:marLeft w:val="480"/>
      <w:marRight w:val="0"/>
      <w:marTop w:val="0"/>
      <w:marBottom w:val="0"/>
      <w:divBdr>
        <w:top w:val="none" w:sz="0" w:space="0" w:color="auto"/>
        <w:left w:val="none" w:sz="0" w:space="0" w:color="auto"/>
        <w:bottom w:val="none" w:sz="0" w:space="0" w:color="auto"/>
        <w:right w:val="none" w:sz="0" w:space="0" w:color="auto"/>
      </w:divBdr>
    </w:div>
    <w:div w:id="1832595153">
      <w:marLeft w:val="480"/>
      <w:marRight w:val="0"/>
      <w:marTop w:val="0"/>
      <w:marBottom w:val="0"/>
      <w:divBdr>
        <w:top w:val="none" w:sz="0" w:space="0" w:color="auto"/>
        <w:left w:val="none" w:sz="0" w:space="0" w:color="auto"/>
        <w:bottom w:val="none" w:sz="0" w:space="0" w:color="auto"/>
        <w:right w:val="none" w:sz="0" w:space="0" w:color="auto"/>
      </w:divBdr>
    </w:div>
    <w:div w:id="1832595239">
      <w:marLeft w:val="480"/>
      <w:marRight w:val="0"/>
      <w:marTop w:val="0"/>
      <w:marBottom w:val="0"/>
      <w:divBdr>
        <w:top w:val="none" w:sz="0" w:space="0" w:color="auto"/>
        <w:left w:val="none" w:sz="0" w:space="0" w:color="auto"/>
        <w:bottom w:val="none" w:sz="0" w:space="0" w:color="auto"/>
        <w:right w:val="none" w:sz="0" w:space="0" w:color="auto"/>
      </w:divBdr>
    </w:div>
    <w:div w:id="1832671570">
      <w:marLeft w:val="480"/>
      <w:marRight w:val="0"/>
      <w:marTop w:val="0"/>
      <w:marBottom w:val="0"/>
      <w:divBdr>
        <w:top w:val="none" w:sz="0" w:space="0" w:color="auto"/>
        <w:left w:val="none" w:sz="0" w:space="0" w:color="auto"/>
        <w:bottom w:val="none" w:sz="0" w:space="0" w:color="auto"/>
        <w:right w:val="none" w:sz="0" w:space="0" w:color="auto"/>
      </w:divBdr>
    </w:div>
    <w:div w:id="1832674540">
      <w:marLeft w:val="480"/>
      <w:marRight w:val="0"/>
      <w:marTop w:val="0"/>
      <w:marBottom w:val="0"/>
      <w:divBdr>
        <w:top w:val="none" w:sz="0" w:space="0" w:color="auto"/>
        <w:left w:val="none" w:sz="0" w:space="0" w:color="auto"/>
        <w:bottom w:val="none" w:sz="0" w:space="0" w:color="auto"/>
        <w:right w:val="none" w:sz="0" w:space="0" w:color="auto"/>
      </w:divBdr>
    </w:div>
    <w:div w:id="1832675239">
      <w:marLeft w:val="480"/>
      <w:marRight w:val="0"/>
      <w:marTop w:val="0"/>
      <w:marBottom w:val="0"/>
      <w:divBdr>
        <w:top w:val="none" w:sz="0" w:space="0" w:color="auto"/>
        <w:left w:val="none" w:sz="0" w:space="0" w:color="auto"/>
        <w:bottom w:val="none" w:sz="0" w:space="0" w:color="auto"/>
        <w:right w:val="none" w:sz="0" w:space="0" w:color="auto"/>
      </w:divBdr>
    </w:div>
    <w:div w:id="1832678733">
      <w:marLeft w:val="480"/>
      <w:marRight w:val="0"/>
      <w:marTop w:val="0"/>
      <w:marBottom w:val="0"/>
      <w:divBdr>
        <w:top w:val="none" w:sz="0" w:space="0" w:color="auto"/>
        <w:left w:val="none" w:sz="0" w:space="0" w:color="auto"/>
        <w:bottom w:val="none" w:sz="0" w:space="0" w:color="auto"/>
        <w:right w:val="none" w:sz="0" w:space="0" w:color="auto"/>
      </w:divBdr>
    </w:div>
    <w:div w:id="1832715147">
      <w:marLeft w:val="480"/>
      <w:marRight w:val="0"/>
      <w:marTop w:val="0"/>
      <w:marBottom w:val="0"/>
      <w:divBdr>
        <w:top w:val="none" w:sz="0" w:space="0" w:color="auto"/>
        <w:left w:val="none" w:sz="0" w:space="0" w:color="auto"/>
        <w:bottom w:val="none" w:sz="0" w:space="0" w:color="auto"/>
        <w:right w:val="none" w:sz="0" w:space="0" w:color="auto"/>
      </w:divBdr>
    </w:div>
    <w:div w:id="1832746606">
      <w:marLeft w:val="480"/>
      <w:marRight w:val="0"/>
      <w:marTop w:val="0"/>
      <w:marBottom w:val="0"/>
      <w:divBdr>
        <w:top w:val="none" w:sz="0" w:space="0" w:color="auto"/>
        <w:left w:val="none" w:sz="0" w:space="0" w:color="auto"/>
        <w:bottom w:val="none" w:sz="0" w:space="0" w:color="auto"/>
        <w:right w:val="none" w:sz="0" w:space="0" w:color="auto"/>
      </w:divBdr>
    </w:div>
    <w:div w:id="1832792396">
      <w:marLeft w:val="480"/>
      <w:marRight w:val="0"/>
      <w:marTop w:val="0"/>
      <w:marBottom w:val="0"/>
      <w:divBdr>
        <w:top w:val="none" w:sz="0" w:space="0" w:color="auto"/>
        <w:left w:val="none" w:sz="0" w:space="0" w:color="auto"/>
        <w:bottom w:val="none" w:sz="0" w:space="0" w:color="auto"/>
        <w:right w:val="none" w:sz="0" w:space="0" w:color="auto"/>
      </w:divBdr>
    </w:div>
    <w:div w:id="1832795967">
      <w:marLeft w:val="480"/>
      <w:marRight w:val="0"/>
      <w:marTop w:val="0"/>
      <w:marBottom w:val="0"/>
      <w:divBdr>
        <w:top w:val="none" w:sz="0" w:space="0" w:color="auto"/>
        <w:left w:val="none" w:sz="0" w:space="0" w:color="auto"/>
        <w:bottom w:val="none" w:sz="0" w:space="0" w:color="auto"/>
        <w:right w:val="none" w:sz="0" w:space="0" w:color="auto"/>
      </w:divBdr>
    </w:div>
    <w:div w:id="1832872458">
      <w:marLeft w:val="480"/>
      <w:marRight w:val="0"/>
      <w:marTop w:val="0"/>
      <w:marBottom w:val="0"/>
      <w:divBdr>
        <w:top w:val="none" w:sz="0" w:space="0" w:color="auto"/>
        <w:left w:val="none" w:sz="0" w:space="0" w:color="auto"/>
        <w:bottom w:val="none" w:sz="0" w:space="0" w:color="auto"/>
        <w:right w:val="none" w:sz="0" w:space="0" w:color="auto"/>
      </w:divBdr>
    </w:div>
    <w:div w:id="1832872849">
      <w:marLeft w:val="480"/>
      <w:marRight w:val="0"/>
      <w:marTop w:val="0"/>
      <w:marBottom w:val="0"/>
      <w:divBdr>
        <w:top w:val="none" w:sz="0" w:space="0" w:color="auto"/>
        <w:left w:val="none" w:sz="0" w:space="0" w:color="auto"/>
        <w:bottom w:val="none" w:sz="0" w:space="0" w:color="auto"/>
        <w:right w:val="none" w:sz="0" w:space="0" w:color="auto"/>
      </w:divBdr>
    </w:div>
    <w:div w:id="1832915101">
      <w:marLeft w:val="480"/>
      <w:marRight w:val="0"/>
      <w:marTop w:val="0"/>
      <w:marBottom w:val="0"/>
      <w:divBdr>
        <w:top w:val="none" w:sz="0" w:space="0" w:color="auto"/>
        <w:left w:val="none" w:sz="0" w:space="0" w:color="auto"/>
        <w:bottom w:val="none" w:sz="0" w:space="0" w:color="auto"/>
        <w:right w:val="none" w:sz="0" w:space="0" w:color="auto"/>
      </w:divBdr>
    </w:div>
    <w:div w:id="1832983495">
      <w:marLeft w:val="480"/>
      <w:marRight w:val="0"/>
      <w:marTop w:val="0"/>
      <w:marBottom w:val="0"/>
      <w:divBdr>
        <w:top w:val="none" w:sz="0" w:space="0" w:color="auto"/>
        <w:left w:val="none" w:sz="0" w:space="0" w:color="auto"/>
        <w:bottom w:val="none" w:sz="0" w:space="0" w:color="auto"/>
        <w:right w:val="none" w:sz="0" w:space="0" w:color="auto"/>
      </w:divBdr>
    </w:div>
    <w:div w:id="1833063274">
      <w:marLeft w:val="480"/>
      <w:marRight w:val="0"/>
      <w:marTop w:val="0"/>
      <w:marBottom w:val="0"/>
      <w:divBdr>
        <w:top w:val="none" w:sz="0" w:space="0" w:color="auto"/>
        <w:left w:val="none" w:sz="0" w:space="0" w:color="auto"/>
        <w:bottom w:val="none" w:sz="0" w:space="0" w:color="auto"/>
        <w:right w:val="none" w:sz="0" w:space="0" w:color="auto"/>
      </w:divBdr>
    </w:div>
    <w:div w:id="1833065508">
      <w:marLeft w:val="480"/>
      <w:marRight w:val="0"/>
      <w:marTop w:val="0"/>
      <w:marBottom w:val="0"/>
      <w:divBdr>
        <w:top w:val="none" w:sz="0" w:space="0" w:color="auto"/>
        <w:left w:val="none" w:sz="0" w:space="0" w:color="auto"/>
        <w:bottom w:val="none" w:sz="0" w:space="0" w:color="auto"/>
        <w:right w:val="none" w:sz="0" w:space="0" w:color="auto"/>
      </w:divBdr>
    </w:div>
    <w:div w:id="1833065834">
      <w:marLeft w:val="480"/>
      <w:marRight w:val="0"/>
      <w:marTop w:val="0"/>
      <w:marBottom w:val="0"/>
      <w:divBdr>
        <w:top w:val="none" w:sz="0" w:space="0" w:color="auto"/>
        <w:left w:val="none" w:sz="0" w:space="0" w:color="auto"/>
        <w:bottom w:val="none" w:sz="0" w:space="0" w:color="auto"/>
        <w:right w:val="none" w:sz="0" w:space="0" w:color="auto"/>
      </w:divBdr>
    </w:div>
    <w:div w:id="1833133793">
      <w:marLeft w:val="480"/>
      <w:marRight w:val="0"/>
      <w:marTop w:val="0"/>
      <w:marBottom w:val="0"/>
      <w:divBdr>
        <w:top w:val="none" w:sz="0" w:space="0" w:color="auto"/>
        <w:left w:val="none" w:sz="0" w:space="0" w:color="auto"/>
        <w:bottom w:val="none" w:sz="0" w:space="0" w:color="auto"/>
        <w:right w:val="none" w:sz="0" w:space="0" w:color="auto"/>
      </w:divBdr>
    </w:div>
    <w:div w:id="1833138938">
      <w:marLeft w:val="480"/>
      <w:marRight w:val="0"/>
      <w:marTop w:val="0"/>
      <w:marBottom w:val="0"/>
      <w:divBdr>
        <w:top w:val="none" w:sz="0" w:space="0" w:color="auto"/>
        <w:left w:val="none" w:sz="0" w:space="0" w:color="auto"/>
        <w:bottom w:val="none" w:sz="0" w:space="0" w:color="auto"/>
        <w:right w:val="none" w:sz="0" w:space="0" w:color="auto"/>
      </w:divBdr>
    </w:div>
    <w:div w:id="1833180374">
      <w:marLeft w:val="480"/>
      <w:marRight w:val="0"/>
      <w:marTop w:val="0"/>
      <w:marBottom w:val="0"/>
      <w:divBdr>
        <w:top w:val="none" w:sz="0" w:space="0" w:color="auto"/>
        <w:left w:val="none" w:sz="0" w:space="0" w:color="auto"/>
        <w:bottom w:val="none" w:sz="0" w:space="0" w:color="auto"/>
        <w:right w:val="none" w:sz="0" w:space="0" w:color="auto"/>
      </w:divBdr>
    </w:div>
    <w:div w:id="1833255353">
      <w:marLeft w:val="480"/>
      <w:marRight w:val="0"/>
      <w:marTop w:val="0"/>
      <w:marBottom w:val="0"/>
      <w:divBdr>
        <w:top w:val="none" w:sz="0" w:space="0" w:color="auto"/>
        <w:left w:val="none" w:sz="0" w:space="0" w:color="auto"/>
        <w:bottom w:val="none" w:sz="0" w:space="0" w:color="auto"/>
        <w:right w:val="none" w:sz="0" w:space="0" w:color="auto"/>
      </w:divBdr>
    </w:div>
    <w:div w:id="1833257672">
      <w:marLeft w:val="480"/>
      <w:marRight w:val="0"/>
      <w:marTop w:val="0"/>
      <w:marBottom w:val="0"/>
      <w:divBdr>
        <w:top w:val="none" w:sz="0" w:space="0" w:color="auto"/>
        <w:left w:val="none" w:sz="0" w:space="0" w:color="auto"/>
        <w:bottom w:val="none" w:sz="0" w:space="0" w:color="auto"/>
        <w:right w:val="none" w:sz="0" w:space="0" w:color="auto"/>
      </w:divBdr>
    </w:div>
    <w:div w:id="1833257706">
      <w:marLeft w:val="480"/>
      <w:marRight w:val="0"/>
      <w:marTop w:val="0"/>
      <w:marBottom w:val="0"/>
      <w:divBdr>
        <w:top w:val="none" w:sz="0" w:space="0" w:color="auto"/>
        <w:left w:val="none" w:sz="0" w:space="0" w:color="auto"/>
        <w:bottom w:val="none" w:sz="0" w:space="0" w:color="auto"/>
        <w:right w:val="none" w:sz="0" w:space="0" w:color="auto"/>
      </w:divBdr>
    </w:div>
    <w:div w:id="1833374988">
      <w:marLeft w:val="480"/>
      <w:marRight w:val="0"/>
      <w:marTop w:val="0"/>
      <w:marBottom w:val="0"/>
      <w:divBdr>
        <w:top w:val="none" w:sz="0" w:space="0" w:color="auto"/>
        <w:left w:val="none" w:sz="0" w:space="0" w:color="auto"/>
        <w:bottom w:val="none" w:sz="0" w:space="0" w:color="auto"/>
        <w:right w:val="none" w:sz="0" w:space="0" w:color="auto"/>
      </w:divBdr>
    </w:div>
    <w:div w:id="1833447228">
      <w:marLeft w:val="480"/>
      <w:marRight w:val="0"/>
      <w:marTop w:val="0"/>
      <w:marBottom w:val="0"/>
      <w:divBdr>
        <w:top w:val="none" w:sz="0" w:space="0" w:color="auto"/>
        <w:left w:val="none" w:sz="0" w:space="0" w:color="auto"/>
        <w:bottom w:val="none" w:sz="0" w:space="0" w:color="auto"/>
        <w:right w:val="none" w:sz="0" w:space="0" w:color="auto"/>
      </w:divBdr>
    </w:div>
    <w:div w:id="1833526207">
      <w:marLeft w:val="480"/>
      <w:marRight w:val="0"/>
      <w:marTop w:val="0"/>
      <w:marBottom w:val="0"/>
      <w:divBdr>
        <w:top w:val="none" w:sz="0" w:space="0" w:color="auto"/>
        <w:left w:val="none" w:sz="0" w:space="0" w:color="auto"/>
        <w:bottom w:val="none" w:sz="0" w:space="0" w:color="auto"/>
        <w:right w:val="none" w:sz="0" w:space="0" w:color="auto"/>
      </w:divBdr>
    </w:div>
    <w:div w:id="1833569880">
      <w:marLeft w:val="480"/>
      <w:marRight w:val="0"/>
      <w:marTop w:val="0"/>
      <w:marBottom w:val="0"/>
      <w:divBdr>
        <w:top w:val="none" w:sz="0" w:space="0" w:color="auto"/>
        <w:left w:val="none" w:sz="0" w:space="0" w:color="auto"/>
        <w:bottom w:val="none" w:sz="0" w:space="0" w:color="auto"/>
        <w:right w:val="none" w:sz="0" w:space="0" w:color="auto"/>
      </w:divBdr>
    </w:div>
    <w:div w:id="1833595422">
      <w:marLeft w:val="480"/>
      <w:marRight w:val="0"/>
      <w:marTop w:val="0"/>
      <w:marBottom w:val="0"/>
      <w:divBdr>
        <w:top w:val="none" w:sz="0" w:space="0" w:color="auto"/>
        <w:left w:val="none" w:sz="0" w:space="0" w:color="auto"/>
        <w:bottom w:val="none" w:sz="0" w:space="0" w:color="auto"/>
        <w:right w:val="none" w:sz="0" w:space="0" w:color="auto"/>
      </w:divBdr>
    </w:div>
    <w:div w:id="1833645310">
      <w:marLeft w:val="480"/>
      <w:marRight w:val="0"/>
      <w:marTop w:val="0"/>
      <w:marBottom w:val="0"/>
      <w:divBdr>
        <w:top w:val="none" w:sz="0" w:space="0" w:color="auto"/>
        <w:left w:val="none" w:sz="0" w:space="0" w:color="auto"/>
        <w:bottom w:val="none" w:sz="0" w:space="0" w:color="auto"/>
        <w:right w:val="none" w:sz="0" w:space="0" w:color="auto"/>
      </w:divBdr>
    </w:div>
    <w:div w:id="1833645411">
      <w:marLeft w:val="480"/>
      <w:marRight w:val="0"/>
      <w:marTop w:val="0"/>
      <w:marBottom w:val="0"/>
      <w:divBdr>
        <w:top w:val="none" w:sz="0" w:space="0" w:color="auto"/>
        <w:left w:val="none" w:sz="0" w:space="0" w:color="auto"/>
        <w:bottom w:val="none" w:sz="0" w:space="0" w:color="auto"/>
        <w:right w:val="none" w:sz="0" w:space="0" w:color="auto"/>
      </w:divBdr>
    </w:div>
    <w:div w:id="1833714062">
      <w:marLeft w:val="480"/>
      <w:marRight w:val="0"/>
      <w:marTop w:val="0"/>
      <w:marBottom w:val="0"/>
      <w:divBdr>
        <w:top w:val="none" w:sz="0" w:space="0" w:color="auto"/>
        <w:left w:val="none" w:sz="0" w:space="0" w:color="auto"/>
        <w:bottom w:val="none" w:sz="0" w:space="0" w:color="auto"/>
        <w:right w:val="none" w:sz="0" w:space="0" w:color="auto"/>
      </w:divBdr>
    </w:div>
    <w:div w:id="1833715563">
      <w:marLeft w:val="480"/>
      <w:marRight w:val="0"/>
      <w:marTop w:val="0"/>
      <w:marBottom w:val="0"/>
      <w:divBdr>
        <w:top w:val="none" w:sz="0" w:space="0" w:color="auto"/>
        <w:left w:val="none" w:sz="0" w:space="0" w:color="auto"/>
        <w:bottom w:val="none" w:sz="0" w:space="0" w:color="auto"/>
        <w:right w:val="none" w:sz="0" w:space="0" w:color="auto"/>
      </w:divBdr>
    </w:div>
    <w:div w:id="1833718283">
      <w:marLeft w:val="480"/>
      <w:marRight w:val="0"/>
      <w:marTop w:val="0"/>
      <w:marBottom w:val="0"/>
      <w:divBdr>
        <w:top w:val="none" w:sz="0" w:space="0" w:color="auto"/>
        <w:left w:val="none" w:sz="0" w:space="0" w:color="auto"/>
        <w:bottom w:val="none" w:sz="0" w:space="0" w:color="auto"/>
        <w:right w:val="none" w:sz="0" w:space="0" w:color="auto"/>
      </w:divBdr>
    </w:div>
    <w:div w:id="1833718346">
      <w:marLeft w:val="480"/>
      <w:marRight w:val="0"/>
      <w:marTop w:val="0"/>
      <w:marBottom w:val="0"/>
      <w:divBdr>
        <w:top w:val="none" w:sz="0" w:space="0" w:color="auto"/>
        <w:left w:val="none" w:sz="0" w:space="0" w:color="auto"/>
        <w:bottom w:val="none" w:sz="0" w:space="0" w:color="auto"/>
        <w:right w:val="none" w:sz="0" w:space="0" w:color="auto"/>
      </w:divBdr>
    </w:div>
    <w:div w:id="1833719884">
      <w:marLeft w:val="480"/>
      <w:marRight w:val="0"/>
      <w:marTop w:val="0"/>
      <w:marBottom w:val="0"/>
      <w:divBdr>
        <w:top w:val="none" w:sz="0" w:space="0" w:color="auto"/>
        <w:left w:val="none" w:sz="0" w:space="0" w:color="auto"/>
        <w:bottom w:val="none" w:sz="0" w:space="0" w:color="auto"/>
        <w:right w:val="none" w:sz="0" w:space="0" w:color="auto"/>
      </w:divBdr>
    </w:div>
    <w:div w:id="1833763900">
      <w:marLeft w:val="480"/>
      <w:marRight w:val="0"/>
      <w:marTop w:val="0"/>
      <w:marBottom w:val="0"/>
      <w:divBdr>
        <w:top w:val="none" w:sz="0" w:space="0" w:color="auto"/>
        <w:left w:val="none" w:sz="0" w:space="0" w:color="auto"/>
        <w:bottom w:val="none" w:sz="0" w:space="0" w:color="auto"/>
        <w:right w:val="none" w:sz="0" w:space="0" w:color="auto"/>
      </w:divBdr>
    </w:div>
    <w:div w:id="1833787376">
      <w:marLeft w:val="480"/>
      <w:marRight w:val="0"/>
      <w:marTop w:val="0"/>
      <w:marBottom w:val="0"/>
      <w:divBdr>
        <w:top w:val="none" w:sz="0" w:space="0" w:color="auto"/>
        <w:left w:val="none" w:sz="0" w:space="0" w:color="auto"/>
        <w:bottom w:val="none" w:sz="0" w:space="0" w:color="auto"/>
        <w:right w:val="none" w:sz="0" w:space="0" w:color="auto"/>
      </w:divBdr>
    </w:div>
    <w:div w:id="1833794751">
      <w:marLeft w:val="480"/>
      <w:marRight w:val="0"/>
      <w:marTop w:val="0"/>
      <w:marBottom w:val="0"/>
      <w:divBdr>
        <w:top w:val="none" w:sz="0" w:space="0" w:color="auto"/>
        <w:left w:val="none" w:sz="0" w:space="0" w:color="auto"/>
        <w:bottom w:val="none" w:sz="0" w:space="0" w:color="auto"/>
        <w:right w:val="none" w:sz="0" w:space="0" w:color="auto"/>
      </w:divBdr>
    </w:div>
    <w:div w:id="1833831757">
      <w:marLeft w:val="480"/>
      <w:marRight w:val="0"/>
      <w:marTop w:val="0"/>
      <w:marBottom w:val="0"/>
      <w:divBdr>
        <w:top w:val="none" w:sz="0" w:space="0" w:color="auto"/>
        <w:left w:val="none" w:sz="0" w:space="0" w:color="auto"/>
        <w:bottom w:val="none" w:sz="0" w:space="0" w:color="auto"/>
        <w:right w:val="none" w:sz="0" w:space="0" w:color="auto"/>
      </w:divBdr>
    </w:div>
    <w:div w:id="1833912117">
      <w:marLeft w:val="480"/>
      <w:marRight w:val="0"/>
      <w:marTop w:val="0"/>
      <w:marBottom w:val="0"/>
      <w:divBdr>
        <w:top w:val="none" w:sz="0" w:space="0" w:color="auto"/>
        <w:left w:val="none" w:sz="0" w:space="0" w:color="auto"/>
        <w:bottom w:val="none" w:sz="0" w:space="0" w:color="auto"/>
        <w:right w:val="none" w:sz="0" w:space="0" w:color="auto"/>
      </w:divBdr>
    </w:div>
    <w:div w:id="1833985640">
      <w:marLeft w:val="480"/>
      <w:marRight w:val="0"/>
      <w:marTop w:val="0"/>
      <w:marBottom w:val="0"/>
      <w:divBdr>
        <w:top w:val="none" w:sz="0" w:space="0" w:color="auto"/>
        <w:left w:val="none" w:sz="0" w:space="0" w:color="auto"/>
        <w:bottom w:val="none" w:sz="0" w:space="0" w:color="auto"/>
        <w:right w:val="none" w:sz="0" w:space="0" w:color="auto"/>
      </w:divBdr>
    </w:div>
    <w:div w:id="1833987067">
      <w:marLeft w:val="480"/>
      <w:marRight w:val="0"/>
      <w:marTop w:val="0"/>
      <w:marBottom w:val="0"/>
      <w:divBdr>
        <w:top w:val="none" w:sz="0" w:space="0" w:color="auto"/>
        <w:left w:val="none" w:sz="0" w:space="0" w:color="auto"/>
        <w:bottom w:val="none" w:sz="0" w:space="0" w:color="auto"/>
        <w:right w:val="none" w:sz="0" w:space="0" w:color="auto"/>
      </w:divBdr>
    </w:div>
    <w:div w:id="1834056933">
      <w:marLeft w:val="480"/>
      <w:marRight w:val="0"/>
      <w:marTop w:val="0"/>
      <w:marBottom w:val="0"/>
      <w:divBdr>
        <w:top w:val="none" w:sz="0" w:space="0" w:color="auto"/>
        <w:left w:val="none" w:sz="0" w:space="0" w:color="auto"/>
        <w:bottom w:val="none" w:sz="0" w:space="0" w:color="auto"/>
        <w:right w:val="none" w:sz="0" w:space="0" w:color="auto"/>
      </w:divBdr>
    </w:div>
    <w:div w:id="1834100422">
      <w:marLeft w:val="480"/>
      <w:marRight w:val="0"/>
      <w:marTop w:val="0"/>
      <w:marBottom w:val="0"/>
      <w:divBdr>
        <w:top w:val="none" w:sz="0" w:space="0" w:color="auto"/>
        <w:left w:val="none" w:sz="0" w:space="0" w:color="auto"/>
        <w:bottom w:val="none" w:sz="0" w:space="0" w:color="auto"/>
        <w:right w:val="none" w:sz="0" w:space="0" w:color="auto"/>
      </w:divBdr>
    </w:div>
    <w:div w:id="1834101944">
      <w:marLeft w:val="480"/>
      <w:marRight w:val="0"/>
      <w:marTop w:val="0"/>
      <w:marBottom w:val="0"/>
      <w:divBdr>
        <w:top w:val="none" w:sz="0" w:space="0" w:color="auto"/>
        <w:left w:val="none" w:sz="0" w:space="0" w:color="auto"/>
        <w:bottom w:val="none" w:sz="0" w:space="0" w:color="auto"/>
        <w:right w:val="none" w:sz="0" w:space="0" w:color="auto"/>
      </w:divBdr>
    </w:div>
    <w:div w:id="1834174500">
      <w:marLeft w:val="480"/>
      <w:marRight w:val="0"/>
      <w:marTop w:val="0"/>
      <w:marBottom w:val="0"/>
      <w:divBdr>
        <w:top w:val="none" w:sz="0" w:space="0" w:color="auto"/>
        <w:left w:val="none" w:sz="0" w:space="0" w:color="auto"/>
        <w:bottom w:val="none" w:sz="0" w:space="0" w:color="auto"/>
        <w:right w:val="none" w:sz="0" w:space="0" w:color="auto"/>
      </w:divBdr>
    </w:div>
    <w:div w:id="1834221680">
      <w:marLeft w:val="480"/>
      <w:marRight w:val="0"/>
      <w:marTop w:val="0"/>
      <w:marBottom w:val="0"/>
      <w:divBdr>
        <w:top w:val="none" w:sz="0" w:space="0" w:color="auto"/>
        <w:left w:val="none" w:sz="0" w:space="0" w:color="auto"/>
        <w:bottom w:val="none" w:sz="0" w:space="0" w:color="auto"/>
        <w:right w:val="none" w:sz="0" w:space="0" w:color="auto"/>
      </w:divBdr>
    </w:div>
    <w:div w:id="1834251854">
      <w:marLeft w:val="480"/>
      <w:marRight w:val="0"/>
      <w:marTop w:val="0"/>
      <w:marBottom w:val="0"/>
      <w:divBdr>
        <w:top w:val="none" w:sz="0" w:space="0" w:color="auto"/>
        <w:left w:val="none" w:sz="0" w:space="0" w:color="auto"/>
        <w:bottom w:val="none" w:sz="0" w:space="0" w:color="auto"/>
        <w:right w:val="none" w:sz="0" w:space="0" w:color="auto"/>
      </w:divBdr>
    </w:div>
    <w:div w:id="1834294628">
      <w:marLeft w:val="480"/>
      <w:marRight w:val="0"/>
      <w:marTop w:val="0"/>
      <w:marBottom w:val="0"/>
      <w:divBdr>
        <w:top w:val="none" w:sz="0" w:space="0" w:color="auto"/>
        <w:left w:val="none" w:sz="0" w:space="0" w:color="auto"/>
        <w:bottom w:val="none" w:sz="0" w:space="0" w:color="auto"/>
        <w:right w:val="none" w:sz="0" w:space="0" w:color="auto"/>
      </w:divBdr>
    </w:div>
    <w:div w:id="1834297721">
      <w:marLeft w:val="480"/>
      <w:marRight w:val="0"/>
      <w:marTop w:val="0"/>
      <w:marBottom w:val="0"/>
      <w:divBdr>
        <w:top w:val="none" w:sz="0" w:space="0" w:color="auto"/>
        <w:left w:val="none" w:sz="0" w:space="0" w:color="auto"/>
        <w:bottom w:val="none" w:sz="0" w:space="0" w:color="auto"/>
        <w:right w:val="none" w:sz="0" w:space="0" w:color="auto"/>
      </w:divBdr>
    </w:div>
    <w:div w:id="1834298708">
      <w:marLeft w:val="480"/>
      <w:marRight w:val="0"/>
      <w:marTop w:val="0"/>
      <w:marBottom w:val="0"/>
      <w:divBdr>
        <w:top w:val="none" w:sz="0" w:space="0" w:color="auto"/>
        <w:left w:val="none" w:sz="0" w:space="0" w:color="auto"/>
        <w:bottom w:val="none" w:sz="0" w:space="0" w:color="auto"/>
        <w:right w:val="none" w:sz="0" w:space="0" w:color="auto"/>
      </w:divBdr>
    </w:div>
    <w:div w:id="1834300126">
      <w:marLeft w:val="480"/>
      <w:marRight w:val="0"/>
      <w:marTop w:val="0"/>
      <w:marBottom w:val="0"/>
      <w:divBdr>
        <w:top w:val="none" w:sz="0" w:space="0" w:color="auto"/>
        <w:left w:val="none" w:sz="0" w:space="0" w:color="auto"/>
        <w:bottom w:val="none" w:sz="0" w:space="0" w:color="auto"/>
        <w:right w:val="none" w:sz="0" w:space="0" w:color="auto"/>
      </w:divBdr>
    </w:div>
    <w:div w:id="1834375275">
      <w:marLeft w:val="480"/>
      <w:marRight w:val="0"/>
      <w:marTop w:val="0"/>
      <w:marBottom w:val="0"/>
      <w:divBdr>
        <w:top w:val="none" w:sz="0" w:space="0" w:color="auto"/>
        <w:left w:val="none" w:sz="0" w:space="0" w:color="auto"/>
        <w:bottom w:val="none" w:sz="0" w:space="0" w:color="auto"/>
        <w:right w:val="none" w:sz="0" w:space="0" w:color="auto"/>
      </w:divBdr>
    </w:div>
    <w:div w:id="1834376446">
      <w:marLeft w:val="480"/>
      <w:marRight w:val="0"/>
      <w:marTop w:val="0"/>
      <w:marBottom w:val="0"/>
      <w:divBdr>
        <w:top w:val="none" w:sz="0" w:space="0" w:color="auto"/>
        <w:left w:val="none" w:sz="0" w:space="0" w:color="auto"/>
        <w:bottom w:val="none" w:sz="0" w:space="0" w:color="auto"/>
        <w:right w:val="none" w:sz="0" w:space="0" w:color="auto"/>
      </w:divBdr>
    </w:div>
    <w:div w:id="1834450754">
      <w:marLeft w:val="480"/>
      <w:marRight w:val="0"/>
      <w:marTop w:val="0"/>
      <w:marBottom w:val="0"/>
      <w:divBdr>
        <w:top w:val="none" w:sz="0" w:space="0" w:color="auto"/>
        <w:left w:val="none" w:sz="0" w:space="0" w:color="auto"/>
        <w:bottom w:val="none" w:sz="0" w:space="0" w:color="auto"/>
        <w:right w:val="none" w:sz="0" w:space="0" w:color="auto"/>
      </w:divBdr>
    </w:div>
    <w:div w:id="1834561342">
      <w:marLeft w:val="480"/>
      <w:marRight w:val="0"/>
      <w:marTop w:val="0"/>
      <w:marBottom w:val="0"/>
      <w:divBdr>
        <w:top w:val="none" w:sz="0" w:space="0" w:color="auto"/>
        <w:left w:val="none" w:sz="0" w:space="0" w:color="auto"/>
        <w:bottom w:val="none" w:sz="0" w:space="0" w:color="auto"/>
        <w:right w:val="none" w:sz="0" w:space="0" w:color="auto"/>
      </w:divBdr>
    </w:div>
    <w:div w:id="1834566117">
      <w:marLeft w:val="480"/>
      <w:marRight w:val="0"/>
      <w:marTop w:val="0"/>
      <w:marBottom w:val="0"/>
      <w:divBdr>
        <w:top w:val="none" w:sz="0" w:space="0" w:color="auto"/>
        <w:left w:val="none" w:sz="0" w:space="0" w:color="auto"/>
        <w:bottom w:val="none" w:sz="0" w:space="0" w:color="auto"/>
        <w:right w:val="none" w:sz="0" w:space="0" w:color="auto"/>
      </w:divBdr>
    </w:div>
    <w:div w:id="1834686734">
      <w:marLeft w:val="480"/>
      <w:marRight w:val="0"/>
      <w:marTop w:val="0"/>
      <w:marBottom w:val="0"/>
      <w:divBdr>
        <w:top w:val="none" w:sz="0" w:space="0" w:color="auto"/>
        <w:left w:val="none" w:sz="0" w:space="0" w:color="auto"/>
        <w:bottom w:val="none" w:sz="0" w:space="0" w:color="auto"/>
        <w:right w:val="none" w:sz="0" w:space="0" w:color="auto"/>
      </w:divBdr>
    </w:div>
    <w:div w:id="1834759888">
      <w:marLeft w:val="480"/>
      <w:marRight w:val="0"/>
      <w:marTop w:val="0"/>
      <w:marBottom w:val="0"/>
      <w:divBdr>
        <w:top w:val="none" w:sz="0" w:space="0" w:color="auto"/>
        <w:left w:val="none" w:sz="0" w:space="0" w:color="auto"/>
        <w:bottom w:val="none" w:sz="0" w:space="0" w:color="auto"/>
        <w:right w:val="none" w:sz="0" w:space="0" w:color="auto"/>
      </w:divBdr>
    </w:div>
    <w:div w:id="1834830609">
      <w:marLeft w:val="480"/>
      <w:marRight w:val="0"/>
      <w:marTop w:val="0"/>
      <w:marBottom w:val="0"/>
      <w:divBdr>
        <w:top w:val="none" w:sz="0" w:space="0" w:color="auto"/>
        <w:left w:val="none" w:sz="0" w:space="0" w:color="auto"/>
        <w:bottom w:val="none" w:sz="0" w:space="0" w:color="auto"/>
        <w:right w:val="none" w:sz="0" w:space="0" w:color="auto"/>
      </w:divBdr>
    </w:div>
    <w:div w:id="1834835696">
      <w:marLeft w:val="480"/>
      <w:marRight w:val="0"/>
      <w:marTop w:val="0"/>
      <w:marBottom w:val="0"/>
      <w:divBdr>
        <w:top w:val="none" w:sz="0" w:space="0" w:color="auto"/>
        <w:left w:val="none" w:sz="0" w:space="0" w:color="auto"/>
        <w:bottom w:val="none" w:sz="0" w:space="0" w:color="auto"/>
        <w:right w:val="none" w:sz="0" w:space="0" w:color="auto"/>
      </w:divBdr>
    </w:div>
    <w:div w:id="1834837514">
      <w:marLeft w:val="480"/>
      <w:marRight w:val="0"/>
      <w:marTop w:val="0"/>
      <w:marBottom w:val="0"/>
      <w:divBdr>
        <w:top w:val="none" w:sz="0" w:space="0" w:color="auto"/>
        <w:left w:val="none" w:sz="0" w:space="0" w:color="auto"/>
        <w:bottom w:val="none" w:sz="0" w:space="0" w:color="auto"/>
        <w:right w:val="none" w:sz="0" w:space="0" w:color="auto"/>
      </w:divBdr>
    </w:div>
    <w:div w:id="1834877725">
      <w:marLeft w:val="480"/>
      <w:marRight w:val="0"/>
      <w:marTop w:val="0"/>
      <w:marBottom w:val="0"/>
      <w:divBdr>
        <w:top w:val="none" w:sz="0" w:space="0" w:color="auto"/>
        <w:left w:val="none" w:sz="0" w:space="0" w:color="auto"/>
        <w:bottom w:val="none" w:sz="0" w:space="0" w:color="auto"/>
        <w:right w:val="none" w:sz="0" w:space="0" w:color="auto"/>
      </w:divBdr>
    </w:div>
    <w:div w:id="1834905115">
      <w:marLeft w:val="480"/>
      <w:marRight w:val="0"/>
      <w:marTop w:val="0"/>
      <w:marBottom w:val="0"/>
      <w:divBdr>
        <w:top w:val="none" w:sz="0" w:space="0" w:color="auto"/>
        <w:left w:val="none" w:sz="0" w:space="0" w:color="auto"/>
        <w:bottom w:val="none" w:sz="0" w:space="0" w:color="auto"/>
        <w:right w:val="none" w:sz="0" w:space="0" w:color="auto"/>
      </w:divBdr>
    </w:div>
    <w:div w:id="1834947618">
      <w:marLeft w:val="480"/>
      <w:marRight w:val="0"/>
      <w:marTop w:val="0"/>
      <w:marBottom w:val="0"/>
      <w:divBdr>
        <w:top w:val="none" w:sz="0" w:space="0" w:color="auto"/>
        <w:left w:val="none" w:sz="0" w:space="0" w:color="auto"/>
        <w:bottom w:val="none" w:sz="0" w:space="0" w:color="auto"/>
        <w:right w:val="none" w:sz="0" w:space="0" w:color="auto"/>
      </w:divBdr>
    </w:div>
    <w:div w:id="1834956048">
      <w:marLeft w:val="480"/>
      <w:marRight w:val="0"/>
      <w:marTop w:val="0"/>
      <w:marBottom w:val="0"/>
      <w:divBdr>
        <w:top w:val="none" w:sz="0" w:space="0" w:color="auto"/>
        <w:left w:val="none" w:sz="0" w:space="0" w:color="auto"/>
        <w:bottom w:val="none" w:sz="0" w:space="0" w:color="auto"/>
        <w:right w:val="none" w:sz="0" w:space="0" w:color="auto"/>
      </w:divBdr>
    </w:div>
    <w:div w:id="1835026221">
      <w:marLeft w:val="480"/>
      <w:marRight w:val="0"/>
      <w:marTop w:val="0"/>
      <w:marBottom w:val="0"/>
      <w:divBdr>
        <w:top w:val="none" w:sz="0" w:space="0" w:color="auto"/>
        <w:left w:val="none" w:sz="0" w:space="0" w:color="auto"/>
        <w:bottom w:val="none" w:sz="0" w:space="0" w:color="auto"/>
        <w:right w:val="none" w:sz="0" w:space="0" w:color="auto"/>
      </w:divBdr>
    </w:div>
    <w:div w:id="1835030351">
      <w:marLeft w:val="480"/>
      <w:marRight w:val="0"/>
      <w:marTop w:val="0"/>
      <w:marBottom w:val="0"/>
      <w:divBdr>
        <w:top w:val="none" w:sz="0" w:space="0" w:color="auto"/>
        <w:left w:val="none" w:sz="0" w:space="0" w:color="auto"/>
        <w:bottom w:val="none" w:sz="0" w:space="0" w:color="auto"/>
        <w:right w:val="none" w:sz="0" w:space="0" w:color="auto"/>
      </w:divBdr>
    </w:div>
    <w:div w:id="1835098507">
      <w:marLeft w:val="480"/>
      <w:marRight w:val="0"/>
      <w:marTop w:val="0"/>
      <w:marBottom w:val="0"/>
      <w:divBdr>
        <w:top w:val="none" w:sz="0" w:space="0" w:color="auto"/>
        <w:left w:val="none" w:sz="0" w:space="0" w:color="auto"/>
        <w:bottom w:val="none" w:sz="0" w:space="0" w:color="auto"/>
        <w:right w:val="none" w:sz="0" w:space="0" w:color="auto"/>
      </w:divBdr>
    </w:div>
    <w:div w:id="1835224907">
      <w:marLeft w:val="480"/>
      <w:marRight w:val="0"/>
      <w:marTop w:val="0"/>
      <w:marBottom w:val="0"/>
      <w:divBdr>
        <w:top w:val="none" w:sz="0" w:space="0" w:color="auto"/>
        <w:left w:val="none" w:sz="0" w:space="0" w:color="auto"/>
        <w:bottom w:val="none" w:sz="0" w:space="0" w:color="auto"/>
        <w:right w:val="none" w:sz="0" w:space="0" w:color="auto"/>
      </w:divBdr>
    </w:div>
    <w:div w:id="1835291558">
      <w:marLeft w:val="480"/>
      <w:marRight w:val="0"/>
      <w:marTop w:val="0"/>
      <w:marBottom w:val="0"/>
      <w:divBdr>
        <w:top w:val="none" w:sz="0" w:space="0" w:color="auto"/>
        <w:left w:val="none" w:sz="0" w:space="0" w:color="auto"/>
        <w:bottom w:val="none" w:sz="0" w:space="0" w:color="auto"/>
        <w:right w:val="none" w:sz="0" w:space="0" w:color="auto"/>
      </w:divBdr>
    </w:div>
    <w:div w:id="1835295638">
      <w:marLeft w:val="480"/>
      <w:marRight w:val="0"/>
      <w:marTop w:val="0"/>
      <w:marBottom w:val="0"/>
      <w:divBdr>
        <w:top w:val="none" w:sz="0" w:space="0" w:color="auto"/>
        <w:left w:val="none" w:sz="0" w:space="0" w:color="auto"/>
        <w:bottom w:val="none" w:sz="0" w:space="0" w:color="auto"/>
        <w:right w:val="none" w:sz="0" w:space="0" w:color="auto"/>
      </w:divBdr>
    </w:div>
    <w:div w:id="1835340566">
      <w:marLeft w:val="480"/>
      <w:marRight w:val="0"/>
      <w:marTop w:val="0"/>
      <w:marBottom w:val="0"/>
      <w:divBdr>
        <w:top w:val="none" w:sz="0" w:space="0" w:color="auto"/>
        <w:left w:val="none" w:sz="0" w:space="0" w:color="auto"/>
        <w:bottom w:val="none" w:sz="0" w:space="0" w:color="auto"/>
        <w:right w:val="none" w:sz="0" w:space="0" w:color="auto"/>
      </w:divBdr>
    </w:div>
    <w:div w:id="1835484360">
      <w:marLeft w:val="480"/>
      <w:marRight w:val="0"/>
      <w:marTop w:val="0"/>
      <w:marBottom w:val="0"/>
      <w:divBdr>
        <w:top w:val="none" w:sz="0" w:space="0" w:color="auto"/>
        <w:left w:val="none" w:sz="0" w:space="0" w:color="auto"/>
        <w:bottom w:val="none" w:sz="0" w:space="0" w:color="auto"/>
        <w:right w:val="none" w:sz="0" w:space="0" w:color="auto"/>
      </w:divBdr>
    </w:div>
    <w:div w:id="1835486359">
      <w:marLeft w:val="480"/>
      <w:marRight w:val="0"/>
      <w:marTop w:val="0"/>
      <w:marBottom w:val="0"/>
      <w:divBdr>
        <w:top w:val="none" w:sz="0" w:space="0" w:color="auto"/>
        <w:left w:val="none" w:sz="0" w:space="0" w:color="auto"/>
        <w:bottom w:val="none" w:sz="0" w:space="0" w:color="auto"/>
        <w:right w:val="none" w:sz="0" w:space="0" w:color="auto"/>
      </w:divBdr>
    </w:div>
    <w:div w:id="1835488014">
      <w:marLeft w:val="480"/>
      <w:marRight w:val="0"/>
      <w:marTop w:val="0"/>
      <w:marBottom w:val="0"/>
      <w:divBdr>
        <w:top w:val="none" w:sz="0" w:space="0" w:color="auto"/>
        <w:left w:val="none" w:sz="0" w:space="0" w:color="auto"/>
        <w:bottom w:val="none" w:sz="0" w:space="0" w:color="auto"/>
        <w:right w:val="none" w:sz="0" w:space="0" w:color="auto"/>
      </w:divBdr>
    </w:div>
    <w:div w:id="1835489809">
      <w:marLeft w:val="480"/>
      <w:marRight w:val="0"/>
      <w:marTop w:val="0"/>
      <w:marBottom w:val="0"/>
      <w:divBdr>
        <w:top w:val="none" w:sz="0" w:space="0" w:color="auto"/>
        <w:left w:val="none" w:sz="0" w:space="0" w:color="auto"/>
        <w:bottom w:val="none" w:sz="0" w:space="0" w:color="auto"/>
        <w:right w:val="none" w:sz="0" w:space="0" w:color="auto"/>
      </w:divBdr>
    </w:div>
    <w:div w:id="1835493521">
      <w:marLeft w:val="480"/>
      <w:marRight w:val="0"/>
      <w:marTop w:val="0"/>
      <w:marBottom w:val="0"/>
      <w:divBdr>
        <w:top w:val="none" w:sz="0" w:space="0" w:color="auto"/>
        <w:left w:val="none" w:sz="0" w:space="0" w:color="auto"/>
        <w:bottom w:val="none" w:sz="0" w:space="0" w:color="auto"/>
        <w:right w:val="none" w:sz="0" w:space="0" w:color="auto"/>
      </w:divBdr>
    </w:div>
    <w:div w:id="1835607627">
      <w:marLeft w:val="480"/>
      <w:marRight w:val="0"/>
      <w:marTop w:val="0"/>
      <w:marBottom w:val="0"/>
      <w:divBdr>
        <w:top w:val="none" w:sz="0" w:space="0" w:color="auto"/>
        <w:left w:val="none" w:sz="0" w:space="0" w:color="auto"/>
        <w:bottom w:val="none" w:sz="0" w:space="0" w:color="auto"/>
        <w:right w:val="none" w:sz="0" w:space="0" w:color="auto"/>
      </w:divBdr>
    </w:div>
    <w:div w:id="1835757230">
      <w:marLeft w:val="480"/>
      <w:marRight w:val="0"/>
      <w:marTop w:val="0"/>
      <w:marBottom w:val="0"/>
      <w:divBdr>
        <w:top w:val="none" w:sz="0" w:space="0" w:color="auto"/>
        <w:left w:val="none" w:sz="0" w:space="0" w:color="auto"/>
        <w:bottom w:val="none" w:sz="0" w:space="0" w:color="auto"/>
        <w:right w:val="none" w:sz="0" w:space="0" w:color="auto"/>
      </w:divBdr>
    </w:div>
    <w:div w:id="1835871189">
      <w:marLeft w:val="480"/>
      <w:marRight w:val="0"/>
      <w:marTop w:val="0"/>
      <w:marBottom w:val="0"/>
      <w:divBdr>
        <w:top w:val="none" w:sz="0" w:space="0" w:color="auto"/>
        <w:left w:val="none" w:sz="0" w:space="0" w:color="auto"/>
        <w:bottom w:val="none" w:sz="0" w:space="0" w:color="auto"/>
        <w:right w:val="none" w:sz="0" w:space="0" w:color="auto"/>
      </w:divBdr>
    </w:div>
    <w:div w:id="1835872927">
      <w:marLeft w:val="480"/>
      <w:marRight w:val="0"/>
      <w:marTop w:val="0"/>
      <w:marBottom w:val="0"/>
      <w:divBdr>
        <w:top w:val="none" w:sz="0" w:space="0" w:color="auto"/>
        <w:left w:val="none" w:sz="0" w:space="0" w:color="auto"/>
        <w:bottom w:val="none" w:sz="0" w:space="0" w:color="auto"/>
        <w:right w:val="none" w:sz="0" w:space="0" w:color="auto"/>
      </w:divBdr>
    </w:div>
    <w:div w:id="1835947917">
      <w:marLeft w:val="480"/>
      <w:marRight w:val="0"/>
      <w:marTop w:val="0"/>
      <w:marBottom w:val="0"/>
      <w:divBdr>
        <w:top w:val="none" w:sz="0" w:space="0" w:color="auto"/>
        <w:left w:val="none" w:sz="0" w:space="0" w:color="auto"/>
        <w:bottom w:val="none" w:sz="0" w:space="0" w:color="auto"/>
        <w:right w:val="none" w:sz="0" w:space="0" w:color="auto"/>
      </w:divBdr>
    </w:div>
    <w:div w:id="1835951279">
      <w:marLeft w:val="480"/>
      <w:marRight w:val="0"/>
      <w:marTop w:val="0"/>
      <w:marBottom w:val="0"/>
      <w:divBdr>
        <w:top w:val="none" w:sz="0" w:space="0" w:color="auto"/>
        <w:left w:val="none" w:sz="0" w:space="0" w:color="auto"/>
        <w:bottom w:val="none" w:sz="0" w:space="0" w:color="auto"/>
        <w:right w:val="none" w:sz="0" w:space="0" w:color="auto"/>
      </w:divBdr>
    </w:div>
    <w:div w:id="1835995737">
      <w:marLeft w:val="480"/>
      <w:marRight w:val="0"/>
      <w:marTop w:val="0"/>
      <w:marBottom w:val="0"/>
      <w:divBdr>
        <w:top w:val="none" w:sz="0" w:space="0" w:color="auto"/>
        <w:left w:val="none" w:sz="0" w:space="0" w:color="auto"/>
        <w:bottom w:val="none" w:sz="0" w:space="0" w:color="auto"/>
        <w:right w:val="none" w:sz="0" w:space="0" w:color="auto"/>
      </w:divBdr>
    </w:div>
    <w:div w:id="1835998079">
      <w:marLeft w:val="480"/>
      <w:marRight w:val="0"/>
      <w:marTop w:val="0"/>
      <w:marBottom w:val="0"/>
      <w:divBdr>
        <w:top w:val="none" w:sz="0" w:space="0" w:color="auto"/>
        <w:left w:val="none" w:sz="0" w:space="0" w:color="auto"/>
        <w:bottom w:val="none" w:sz="0" w:space="0" w:color="auto"/>
        <w:right w:val="none" w:sz="0" w:space="0" w:color="auto"/>
      </w:divBdr>
    </w:div>
    <w:div w:id="1836023553">
      <w:marLeft w:val="480"/>
      <w:marRight w:val="0"/>
      <w:marTop w:val="0"/>
      <w:marBottom w:val="0"/>
      <w:divBdr>
        <w:top w:val="none" w:sz="0" w:space="0" w:color="auto"/>
        <w:left w:val="none" w:sz="0" w:space="0" w:color="auto"/>
        <w:bottom w:val="none" w:sz="0" w:space="0" w:color="auto"/>
        <w:right w:val="none" w:sz="0" w:space="0" w:color="auto"/>
      </w:divBdr>
    </w:div>
    <w:div w:id="1836066162">
      <w:marLeft w:val="480"/>
      <w:marRight w:val="0"/>
      <w:marTop w:val="0"/>
      <w:marBottom w:val="0"/>
      <w:divBdr>
        <w:top w:val="none" w:sz="0" w:space="0" w:color="auto"/>
        <w:left w:val="none" w:sz="0" w:space="0" w:color="auto"/>
        <w:bottom w:val="none" w:sz="0" w:space="0" w:color="auto"/>
        <w:right w:val="none" w:sz="0" w:space="0" w:color="auto"/>
      </w:divBdr>
    </w:div>
    <w:div w:id="1836066380">
      <w:marLeft w:val="480"/>
      <w:marRight w:val="0"/>
      <w:marTop w:val="0"/>
      <w:marBottom w:val="0"/>
      <w:divBdr>
        <w:top w:val="none" w:sz="0" w:space="0" w:color="auto"/>
        <w:left w:val="none" w:sz="0" w:space="0" w:color="auto"/>
        <w:bottom w:val="none" w:sz="0" w:space="0" w:color="auto"/>
        <w:right w:val="none" w:sz="0" w:space="0" w:color="auto"/>
      </w:divBdr>
    </w:div>
    <w:div w:id="1836142504">
      <w:marLeft w:val="480"/>
      <w:marRight w:val="0"/>
      <w:marTop w:val="0"/>
      <w:marBottom w:val="0"/>
      <w:divBdr>
        <w:top w:val="none" w:sz="0" w:space="0" w:color="auto"/>
        <w:left w:val="none" w:sz="0" w:space="0" w:color="auto"/>
        <w:bottom w:val="none" w:sz="0" w:space="0" w:color="auto"/>
        <w:right w:val="none" w:sz="0" w:space="0" w:color="auto"/>
      </w:divBdr>
    </w:div>
    <w:div w:id="1836190374">
      <w:marLeft w:val="480"/>
      <w:marRight w:val="0"/>
      <w:marTop w:val="0"/>
      <w:marBottom w:val="0"/>
      <w:divBdr>
        <w:top w:val="none" w:sz="0" w:space="0" w:color="auto"/>
        <w:left w:val="none" w:sz="0" w:space="0" w:color="auto"/>
        <w:bottom w:val="none" w:sz="0" w:space="0" w:color="auto"/>
        <w:right w:val="none" w:sz="0" w:space="0" w:color="auto"/>
      </w:divBdr>
    </w:div>
    <w:div w:id="1836219875">
      <w:marLeft w:val="480"/>
      <w:marRight w:val="0"/>
      <w:marTop w:val="0"/>
      <w:marBottom w:val="0"/>
      <w:divBdr>
        <w:top w:val="none" w:sz="0" w:space="0" w:color="auto"/>
        <w:left w:val="none" w:sz="0" w:space="0" w:color="auto"/>
        <w:bottom w:val="none" w:sz="0" w:space="0" w:color="auto"/>
        <w:right w:val="none" w:sz="0" w:space="0" w:color="auto"/>
      </w:divBdr>
    </w:div>
    <w:div w:id="1836263196">
      <w:marLeft w:val="480"/>
      <w:marRight w:val="0"/>
      <w:marTop w:val="0"/>
      <w:marBottom w:val="0"/>
      <w:divBdr>
        <w:top w:val="none" w:sz="0" w:space="0" w:color="auto"/>
        <w:left w:val="none" w:sz="0" w:space="0" w:color="auto"/>
        <w:bottom w:val="none" w:sz="0" w:space="0" w:color="auto"/>
        <w:right w:val="none" w:sz="0" w:space="0" w:color="auto"/>
      </w:divBdr>
    </w:div>
    <w:div w:id="1836334486">
      <w:marLeft w:val="480"/>
      <w:marRight w:val="0"/>
      <w:marTop w:val="0"/>
      <w:marBottom w:val="0"/>
      <w:divBdr>
        <w:top w:val="none" w:sz="0" w:space="0" w:color="auto"/>
        <w:left w:val="none" w:sz="0" w:space="0" w:color="auto"/>
        <w:bottom w:val="none" w:sz="0" w:space="0" w:color="auto"/>
        <w:right w:val="none" w:sz="0" w:space="0" w:color="auto"/>
      </w:divBdr>
    </w:div>
    <w:div w:id="1836414325">
      <w:marLeft w:val="480"/>
      <w:marRight w:val="0"/>
      <w:marTop w:val="0"/>
      <w:marBottom w:val="0"/>
      <w:divBdr>
        <w:top w:val="none" w:sz="0" w:space="0" w:color="auto"/>
        <w:left w:val="none" w:sz="0" w:space="0" w:color="auto"/>
        <w:bottom w:val="none" w:sz="0" w:space="0" w:color="auto"/>
        <w:right w:val="none" w:sz="0" w:space="0" w:color="auto"/>
      </w:divBdr>
    </w:div>
    <w:div w:id="1836451317">
      <w:marLeft w:val="480"/>
      <w:marRight w:val="0"/>
      <w:marTop w:val="0"/>
      <w:marBottom w:val="0"/>
      <w:divBdr>
        <w:top w:val="none" w:sz="0" w:space="0" w:color="auto"/>
        <w:left w:val="none" w:sz="0" w:space="0" w:color="auto"/>
        <w:bottom w:val="none" w:sz="0" w:space="0" w:color="auto"/>
        <w:right w:val="none" w:sz="0" w:space="0" w:color="auto"/>
      </w:divBdr>
    </w:div>
    <w:div w:id="1836451348">
      <w:marLeft w:val="480"/>
      <w:marRight w:val="0"/>
      <w:marTop w:val="0"/>
      <w:marBottom w:val="0"/>
      <w:divBdr>
        <w:top w:val="none" w:sz="0" w:space="0" w:color="auto"/>
        <w:left w:val="none" w:sz="0" w:space="0" w:color="auto"/>
        <w:bottom w:val="none" w:sz="0" w:space="0" w:color="auto"/>
        <w:right w:val="none" w:sz="0" w:space="0" w:color="auto"/>
      </w:divBdr>
    </w:div>
    <w:div w:id="1836451585">
      <w:marLeft w:val="480"/>
      <w:marRight w:val="0"/>
      <w:marTop w:val="0"/>
      <w:marBottom w:val="0"/>
      <w:divBdr>
        <w:top w:val="none" w:sz="0" w:space="0" w:color="auto"/>
        <w:left w:val="none" w:sz="0" w:space="0" w:color="auto"/>
        <w:bottom w:val="none" w:sz="0" w:space="0" w:color="auto"/>
        <w:right w:val="none" w:sz="0" w:space="0" w:color="auto"/>
      </w:divBdr>
    </w:div>
    <w:div w:id="1836456893">
      <w:marLeft w:val="480"/>
      <w:marRight w:val="0"/>
      <w:marTop w:val="0"/>
      <w:marBottom w:val="0"/>
      <w:divBdr>
        <w:top w:val="none" w:sz="0" w:space="0" w:color="auto"/>
        <w:left w:val="none" w:sz="0" w:space="0" w:color="auto"/>
        <w:bottom w:val="none" w:sz="0" w:space="0" w:color="auto"/>
        <w:right w:val="none" w:sz="0" w:space="0" w:color="auto"/>
      </w:divBdr>
    </w:div>
    <w:div w:id="1836457097">
      <w:marLeft w:val="480"/>
      <w:marRight w:val="0"/>
      <w:marTop w:val="0"/>
      <w:marBottom w:val="0"/>
      <w:divBdr>
        <w:top w:val="none" w:sz="0" w:space="0" w:color="auto"/>
        <w:left w:val="none" w:sz="0" w:space="0" w:color="auto"/>
        <w:bottom w:val="none" w:sz="0" w:space="0" w:color="auto"/>
        <w:right w:val="none" w:sz="0" w:space="0" w:color="auto"/>
      </w:divBdr>
    </w:div>
    <w:div w:id="1836457470">
      <w:marLeft w:val="480"/>
      <w:marRight w:val="0"/>
      <w:marTop w:val="0"/>
      <w:marBottom w:val="0"/>
      <w:divBdr>
        <w:top w:val="none" w:sz="0" w:space="0" w:color="auto"/>
        <w:left w:val="none" w:sz="0" w:space="0" w:color="auto"/>
        <w:bottom w:val="none" w:sz="0" w:space="0" w:color="auto"/>
        <w:right w:val="none" w:sz="0" w:space="0" w:color="auto"/>
      </w:divBdr>
    </w:div>
    <w:div w:id="1836601942">
      <w:marLeft w:val="480"/>
      <w:marRight w:val="0"/>
      <w:marTop w:val="0"/>
      <w:marBottom w:val="0"/>
      <w:divBdr>
        <w:top w:val="none" w:sz="0" w:space="0" w:color="auto"/>
        <w:left w:val="none" w:sz="0" w:space="0" w:color="auto"/>
        <w:bottom w:val="none" w:sz="0" w:space="0" w:color="auto"/>
        <w:right w:val="none" w:sz="0" w:space="0" w:color="auto"/>
      </w:divBdr>
    </w:div>
    <w:div w:id="1836604114">
      <w:marLeft w:val="480"/>
      <w:marRight w:val="0"/>
      <w:marTop w:val="0"/>
      <w:marBottom w:val="0"/>
      <w:divBdr>
        <w:top w:val="none" w:sz="0" w:space="0" w:color="auto"/>
        <w:left w:val="none" w:sz="0" w:space="0" w:color="auto"/>
        <w:bottom w:val="none" w:sz="0" w:space="0" w:color="auto"/>
        <w:right w:val="none" w:sz="0" w:space="0" w:color="auto"/>
      </w:divBdr>
    </w:div>
    <w:div w:id="1836608564">
      <w:marLeft w:val="480"/>
      <w:marRight w:val="0"/>
      <w:marTop w:val="0"/>
      <w:marBottom w:val="0"/>
      <w:divBdr>
        <w:top w:val="none" w:sz="0" w:space="0" w:color="auto"/>
        <w:left w:val="none" w:sz="0" w:space="0" w:color="auto"/>
        <w:bottom w:val="none" w:sz="0" w:space="0" w:color="auto"/>
        <w:right w:val="none" w:sz="0" w:space="0" w:color="auto"/>
      </w:divBdr>
    </w:div>
    <w:div w:id="1836650466">
      <w:marLeft w:val="480"/>
      <w:marRight w:val="0"/>
      <w:marTop w:val="0"/>
      <w:marBottom w:val="0"/>
      <w:divBdr>
        <w:top w:val="none" w:sz="0" w:space="0" w:color="auto"/>
        <w:left w:val="none" w:sz="0" w:space="0" w:color="auto"/>
        <w:bottom w:val="none" w:sz="0" w:space="0" w:color="auto"/>
        <w:right w:val="none" w:sz="0" w:space="0" w:color="auto"/>
      </w:divBdr>
    </w:div>
    <w:div w:id="1836677086">
      <w:marLeft w:val="480"/>
      <w:marRight w:val="0"/>
      <w:marTop w:val="0"/>
      <w:marBottom w:val="0"/>
      <w:divBdr>
        <w:top w:val="none" w:sz="0" w:space="0" w:color="auto"/>
        <w:left w:val="none" w:sz="0" w:space="0" w:color="auto"/>
        <w:bottom w:val="none" w:sz="0" w:space="0" w:color="auto"/>
        <w:right w:val="none" w:sz="0" w:space="0" w:color="auto"/>
      </w:divBdr>
    </w:div>
    <w:div w:id="1836679131">
      <w:marLeft w:val="480"/>
      <w:marRight w:val="0"/>
      <w:marTop w:val="0"/>
      <w:marBottom w:val="0"/>
      <w:divBdr>
        <w:top w:val="none" w:sz="0" w:space="0" w:color="auto"/>
        <w:left w:val="none" w:sz="0" w:space="0" w:color="auto"/>
        <w:bottom w:val="none" w:sz="0" w:space="0" w:color="auto"/>
        <w:right w:val="none" w:sz="0" w:space="0" w:color="auto"/>
      </w:divBdr>
    </w:div>
    <w:div w:id="1836729060">
      <w:marLeft w:val="480"/>
      <w:marRight w:val="0"/>
      <w:marTop w:val="0"/>
      <w:marBottom w:val="0"/>
      <w:divBdr>
        <w:top w:val="none" w:sz="0" w:space="0" w:color="auto"/>
        <w:left w:val="none" w:sz="0" w:space="0" w:color="auto"/>
        <w:bottom w:val="none" w:sz="0" w:space="0" w:color="auto"/>
        <w:right w:val="none" w:sz="0" w:space="0" w:color="auto"/>
      </w:divBdr>
    </w:div>
    <w:div w:id="1836800227">
      <w:marLeft w:val="480"/>
      <w:marRight w:val="0"/>
      <w:marTop w:val="0"/>
      <w:marBottom w:val="0"/>
      <w:divBdr>
        <w:top w:val="none" w:sz="0" w:space="0" w:color="auto"/>
        <w:left w:val="none" w:sz="0" w:space="0" w:color="auto"/>
        <w:bottom w:val="none" w:sz="0" w:space="0" w:color="auto"/>
        <w:right w:val="none" w:sz="0" w:space="0" w:color="auto"/>
      </w:divBdr>
    </w:div>
    <w:div w:id="1836871354">
      <w:marLeft w:val="480"/>
      <w:marRight w:val="0"/>
      <w:marTop w:val="0"/>
      <w:marBottom w:val="0"/>
      <w:divBdr>
        <w:top w:val="none" w:sz="0" w:space="0" w:color="auto"/>
        <w:left w:val="none" w:sz="0" w:space="0" w:color="auto"/>
        <w:bottom w:val="none" w:sz="0" w:space="0" w:color="auto"/>
        <w:right w:val="none" w:sz="0" w:space="0" w:color="auto"/>
      </w:divBdr>
    </w:div>
    <w:div w:id="1836921095">
      <w:marLeft w:val="480"/>
      <w:marRight w:val="0"/>
      <w:marTop w:val="0"/>
      <w:marBottom w:val="0"/>
      <w:divBdr>
        <w:top w:val="none" w:sz="0" w:space="0" w:color="auto"/>
        <w:left w:val="none" w:sz="0" w:space="0" w:color="auto"/>
        <w:bottom w:val="none" w:sz="0" w:space="0" w:color="auto"/>
        <w:right w:val="none" w:sz="0" w:space="0" w:color="auto"/>
      </w:divBdr>
    </w:div>
    <w:div w:id="1836990907">
      <w:marLeft w:val="480"/>
      <w:marRight w:val="0"/>
      <w:marTop w:val="0"/>
      <w:marBottom w:val="0"/>
      <w:divBdr>
        <w:top w:val="none" w:sz="0" w:space="0" w:color="auto"/>
        <w:left w:val="none" w:sz="0" w:space="0" w:color="auto"/>
        <w:bottom w:val="none" w:sz="0" w:space="0" w:color="auto"/>
        <w:right w:val="none" w:sz="0" w:space="0" w:color="auto"/>
      </w:divBdr>
    </w:div>
    <w:div w:id="1837069477">
      <w:marLeft w:val="480"/>
      <w:marRight w:val="0"/>
      <w:marTop w:val="0"/>
      <w:marBottom w:val="0"/>
      <w:divBdr>
        <w:top w:val="none" w:sz="0" w:space="0" w:color="auto"/>
        <w:left w:val="none" w:sz="0" w:space="0" w:color="auto"/>
        <w:bottom w:val="none" w:sz="0" w:space="0" w:color="auto"/>
        <w:right w:val="none" w:sz="0" w:space="0" w:color="auto"/>
      </w:divBdr>
    </w:div>
    <w:div w:id="1837107009">
      <w:marLeft w:val="480"/>
      <w:marRight w:val="0"/>
      <w:marTop w:val="0"/>
      <w:marBottom w:val="0"/>
      <w:divBdr>
        <w:top w:val="none" w:sz="0" w:space="0" w:color="auto"/>
        <w:left w:val="none" w:sz="0" w:space="0" w:color="auto"/>
        <w:bottom w:val="none" w:sz="0" w:space="0" w:color="auto"/>
        <w:right w:val="none" w:sz="0" w:space="0" w:color="auto"/>
      </w:divBdr>
    </w:div>
    <w:div w:id="1837108588">
      <w:marLeft w:val="480"/>
      <w:marRight w:val="0"/>
      <w:marTop w:val="0"/>
      <w:marBottom w:val="0"/>
      <w:divBdr>
        <w:top w:val="none" w:sz="0" w:space="0" w:color="auto"/>
        <w:left w:val="none" w:sz="0" w:space="0" w:color="auto"/>
        <w:bottom w:val="none" w:sz="0" w:space="0" w:color="auto"/>
        <w:right w:val="none" w:sz="0" w:space="0" w:color="auto"/>
      </w:divBdr>
    </w:div>
    <w:div w:id="1837109465">
      <w:marLeft w:val="480"/>
      <w:marRight w:val="0"/>
      <w:marTop w:val="0"/>
      <w:marBottom w:val="0"/>
      <w:divBdr>
        <w:top w:val="none" w:sz="0" w:space="0" w:color="auto"/>
        <w:left w:val="none" w:sz="0" w:space="0" w:color="auto"/>
        <w:bottom w:val="none" w:sz="0" w:space="0" w:color="auto"/>
        <w:right w:val="none" w:sz="0" w:space="0" w:color="auto"/>
      </w:divBdr>
    </w:div>
    <w:div w:id="1837113074">
      <w:marLeft w:val="480"/>
      <w:marRight w:val="0"/>
      <w:marTop w:val="0"/>
      <w:marBottom w:val="0"/>
      <w:divBdr>
        <w:top w:val="none" w:sz="0" w:space="0" w:color="auto"/>
        <w:left w:val="none" w:sz="0" w:space="0" w:color="auto"/>
        <w:bottom w:val="none" w:sz="0" w:space="0" w:color="auto"/>
        <w:right w:val="none" w:sz="0" w:space="0" w:color="auto"/>
      </w:divBdr>
    </w:div>
    <w:div w:id="1837114698">
      <w:marLeft w:val="480"/>
      <w:marRight w:val="0"/>
      <w:marTop w:val="0"/>
      <w:marBottom w:val="0"/>
      <w:divBdr>
        <w:top w:val="none" w:sz="0" w:space="0" w:color="auto"/>
        <w:left w:val="none" w:sz="0" w:space="0" w:color="auto"/>
        <w:bottom w:val="none" w:sz="0" w:space="0" w:color="auto"/>
        <w:right w:val="none" w:sz="0" w:space="0" w:color="auto"/>
      </w:divBdr>
    </w:div>
    <w:div w:id="1837186738">
      <w:marLeft w:val="480"/>
      <w:marRight w:val="0"/>
      <w:marTop w:val="0"/>
      <w:marBottom w:val="0"/>
      <w:divBdr>
        <w:top w:val="none" w:sz="0" w:space="0" w:color="auto"/>
        <w:left w:val="none" w:sz="0" w:space="0" w:color="auto"/>
        <w:bottom w:val="none" w:sz="0" w:space="0" w:color="auto"/>
        <w:right w:val="none" w:sz="0" w:space="0" w:color="auto"/>
      </w:divBdr>
    </w:div>
    <w:div w:id="1837189558">
      <w:marLeft w:val="480"/>
      <w:marRight w:val="0"/>
      <w:marTop w:val="0"/>
      <w:marBottom w:val="0"/>
      <w:divBdr>
        <w:top w:val="none" w:sz="0" w:space="0" w:color="auto"/>
        <w:left w:val="none" w:sz="0" w:space="0" w:color="auto"/>
        <w:bottom w:val="none" w:sz="0" w:space="0" w:color="auto"/>
        <w:right w:val="none" w:sz="0" w:space="0" w:color="auto"/>
      </w:divBdr>
    </w:div>
    <w:div w:id="1837258160">
      <w:marLeft w:val="480"/>
      <w:marRight w:val="0"/>
      <w:marTop w:val="0"/>
      <w:marBottom w:val="0"/>
      <w:divBdr>
        <w:top w:val="none" w:sz="0" w:space="0" w:color="auto"/>
        <w:left w:val="none" w:sz="0" w:space="0" w:color="auto"/>
        <w:bottom w:val="none" w:sz="0" w:space="0" w:color="auto"/>
        <w:right w:val="none" w:sz="0" w:space="0" w:color="auto"/>
      </w:divBdr>
    </w:div>
    <w:div w:id="1837301868">
      <w:marLeft w:val="480"/>
      <w:marRight w:val="0"/>
      <w:marTop w:val="0"/>
      <w:marBottom w:val="0"/>
      <w:divBdr>
        <w:top w:val="none" w:sz="0" w:space="0" w:color="auto"/>
        <w:left w:val="none" w:sz="0" w:space="0" w:color="auto"/>
        <w:bottom w:val="none" w:sz="0" w:space="0" w:color="auto"/>
        <w:right w:val="none" w:sz="0" w:space="0" w:color="auto"/>
      </w:divBdr>
    </w:div>
    <w:div w:id="1837307226">
      <w:marLeft w:val="480"/>
      <w:marRight w:val="0"/>
      <w:marTop w:val="0"/>
      <w:marBottom w:val="0"/>
      <w:divBdr>
        <w:top w:val="none" w:sz="0" w:space="0" w:color="auto"/>
        <w:left w:val="none" w:sz="0" w:space="0" w:color="auto"/>
        <w:bottom w:val="none" w:sz="0" w:space="0" w:color="auto"/>
        <w:right w:val="none" w:sz="0" w:space="0" w:color="auto"/>
      </w:divBdr>
    </w:div>
    <w:div w:id="1837333444">
      <w:marLeft w:val="480"/>
      <w:marRight w:val="0"/>
      <w:marTop w:val="0"/>
      <w:marBottom w:val="0"/>
      <w:divBdr>
        <w:top w:val="none" w:sz="0" w:space="0" w:color="auto"/>
        <w:left w:val="none" w:sz="0" w:space="0" w:color="auto"/>
        <w:bottom w:val="none" w:sz="0" w:space="0" w:color="auto"/>
        <w:right w:val="none" w:sz="0" w:space="0" w:color="auto"/>
      </w:divBdr>
    </w:div>
    <w:div w:id="1837333485">
      <w:marLeft w:val="480"/>
      <w:marRight w:val="0"/>
      <w:marTop w:val="0"/>
      <w:marBottom w:val="0"/>
      <w:divBdr>
        <w:top w:val="none" w:sz="0" w:space="0" w:color="auto"/>
        <w:left w:val="none" w:sz="0" w:space="0" w:color="auto"/>
        <w:bottom w:val="none" w:sz="0" w:space="0" w:color="auto"/>
        <w:right w:val="none" w:sz="0" w:space="0" w:color="auto"/>
      </w:divBdr>
    </w:div>
    <w:div w:id="1837453458">
      <w:marLeft w:val="480"/>
      <w:marRight w:val="0"/>
      <w:marTop w:val="0"/>
      <w:marBottom w:val="0"/>
      <w:divBdr>
        <w:top w:val="none" w:sz="0" w:space="0" w:color="auto"/>
        <w:left w:val="none" w:sz="0" w:space="0" w:color="auto"/>
        <w:bottom w:val="none" w:sz="0" w:space="0" w:color="auto"/>
        <w:right w:val="none" w:sz="0" w:space="0" w:color="auto"/>
      </w:divBdr>
    </w:div>
    <w:div w:id="1837569624">
      <w:marLeft w:val="480"/>
      <w:marRight w:val="0"/>
      <w:marTop w:val="0"/>
      <w:marBottom w:val="0"/>
      <w:divBdr>
        <w:top w:val="none" w:sz="0" w:space="0" w:color="auto"/>
        <w:left w:val="none" w:sz="0" w:space="0" w:color="auto"/>
        <w:bottom w:val="none" w:sz="0" w:space="0" w:color="auto"/>
        <w:right w:val="none" w:sz="0" w:space="0" w:color="auto"/>
      </w:divBdr>
    </w:div>
    <w:div w:id="1837572279">
      <w:marLeft w:val="480"/>
      <w:marRight w:val="0"/>
      <w:marTop w:val="0"/>
      <w:marBottom w:val="0"/>
      <w:divBdr>
        <w:top w:val="none" w:sz="0" w:space="0" w:color="auto"/>
        <w:left w:val="none" w:sz="0" w:space="0" w:color="auto"/>
        <w:bottom w:val="none" w:sz="0" w:space="0" w:color="auto"/>
        <w:right w:val="none" w:sz="0" w:space="0" w:color="auto"/>
      </w:divBdr>
    </w:div>
    <w:div w:id="1837648242">
      <w:marLeft w:val="480"/>
      <w:marRight w:val="0"/>
      <w:marTop w:val="0"/>
      <w:marBottom w:val="0"/>
      <w:divBdr>
        <w:top w:val="none" w:sz="0" w:space="0" w:color="auto"/>
        <w:left w:val="none" w:sz="0" w:space="0" w:color="auto"/>
        <w:bottom w:val="none" w:sz="0" w:space="0" w:color="auto"/>
        <w:right w:val="none" w:sz="0" w:space="0" w:color="auto"/>
      </w:divBdr>
    </w:div>
    <w:div w:id="1837651829">
      <w:marLeft w:val="480"/>
      <w:marRight w:val="0"/>
      <w:marTop w:val="0"/>
      <w:marBottom w:val="0"/>
      <w:divBdr>
        <w:top w:val="none" w:sz="0" w:space="0" w:color="auto"/>
        <w:left w:val="none" w:sz="0" w:space="0" w:color="auto"/>
        <w:bottom w:val="none" w:sz="0" w:space="0" w:color="auto"/>
        <w:right w:val="none" w:sz="0" w:space="0" w:color="auto"/>
      </w:divBdr>
    </w:div>
    <w:div w:id="1837652975">
      <w:marLeft w:val="480"/>
      <w:marRight w:val="0"/>
      <w:marTop w:val="0"/>
      <w:marBottom w:val="0"/>
      <w:divBdr>
        <w:top w:val="none" w:sz="0" w:space="0" w:color="auto"/>
        <w:left w:val="none" w:sz="0" w:space="0" w:color="auto"/>
        <w:bottom w:val="none" w:sz="0" w:space="0" w:color="auto"/>
        <w:right w:val="none" w:sz="0" w:space="0" w:color="auto"/>
      </w:divBdr>
    </w:div>
    <w:div w:id="1837768905">
      <w:marLeft w:val="480"/>
      <w:marRight w:val="0"/>
      <w:marTop w:val="0"/>
      <w:marBottom w:val="0"/>
      <w:divBdr>
        <w:top w:val="none" w:sz="0" w:space="0" w:color="auto"/>
        <w:left w:val="none" w:sz="0" w:space="0" w:color="auto"/>
        <w:bottom w:val="none" w:sz="0" w:space="0" w:color="auto"/>
        <w:right w:val="none" w:sz="0" w:space="0" w:color="auto"/>
      </w:divBdr>
    </w:div>
    <w:div w:id="1837769233">
      <w:bodyDiv w:val="1"/>
      <w:marLeft w:val="0"/>
      <w:marRight w:val="0"/>
      <w:marTop w:val="0"/>
      <w:marBottom w:val="0"/>
      <w:divBdr>
        <w:top w:val="none" w:sz="0" w:space="0" w:color="auto"/>
        <w:left w:val="none" w:sz="0" w:space="0" w:color="auto"/>
        <w:bottom w:val="none" w:sz="0" w:space="0" w:color="auto"/>
        <w:right w:val="none" w:sz="0" w:space="0" w:color="auto"/>
      </w:divBdr>
    </w:div>
    <w:div w:id="1837839063">
      <w:marLeft w:val="480"/>
      <w:marRight w:val="0"/>
      <w:marTop w:val="0"/>
      <w:marBottom w:val="0"/>
      <w:divBdr>
        <w:top w:val="none" w:sz="0" w:space="0" w:color="auto"/>
        <w:left w:val="none" w:sz="0" w:space="0" w:color="auto"/>
        <w:bottom w:val="none" w:sz="0" w:space="0" w:color="auto"/>
        <w:right w:val="none" w:sz="0" w:space="0" w:color="auto"/>
      </w:divBdr>
    </w:div>
    <w:div w:id="1837840709">
      <w:marLeft w:val="480"/>
      <w:marRight w:val="0"/>
      <w:marTop w:val="0"/>
      <w:marBottom w:val="0"/>
      <w:divBdr>
        <w:top w:val="none" w:sz="0" w:space="0" w:color="auto"/>
        <w:left w:val="none" w:sz="0" w:space="0" w:color="auto"/>
        <w:bottom w:val="none" w:sz="0" w:space="0" w:color="auto"/>
        <w:right w:val="none" w:sz="0" w:space="0" w:color="auto"/>
      </w:divBdr>
    </w:div>
    <w:div w:id="1837919405">
      <w:marLeft w:val="480"/>
      <w:marRight w:val="0"/>
      <w:marTop w:val="0"/>
      <w:marBottom w:val="0"/>
      <w:divBdr>
        <w:top w:val="none" w:sz="0" w:space="0" w:color="auto"/>
        <w:left w:val="none" w:sz="0" w:space="0" w:color="auto"/>
        <w:bottom w:val="none" w:sz="0" w:space="0" w:color="auto"/>
        <w:right w:val="none" w:sz="0" w:space="0" w:color="auto"/>
      </w:divBdr>
    </w:div>
    <w:div w:id="1837961112">
      <w:marLeft w:val="480"/>
      <w:marRight w:val="0"/>
      <w:marTop w:val="0"/>
      <w:marBottom w:val="0"/>
      <w:divBdr>
        <w:top w:val="none" w:sz="0" w:space="0" w:color="auto"/>
        <w:left w:val="none" w:sz="0" w:space="0" w:color="auto"/>
        <w:bottom w:val="none" w:sz="0" w:space="0" w:color="auto"/>
        <w:right w:val="none" w:sz="0" w:space="0" w:color="auto"/>
      </w:divBdr>
    </w:div>
    <w:div w:id="1837963705">
      <w:marLeft w:val="480"/>
      <w:marRight w:val="0"/>
      <w:marTop w:val="0"/>
      <w:marBottom w:val="0"/>
      <w:divBdr>
        <w:top w:val="none" w:sz="0" w:space="0" w:color="auto"/>
        <w:left w:val="none" w:sz="0" w:space="0" w:color="auto"/>
        <w:bottom w:val="none" w:sz="0" w:space="0" w:color="auto"/>
        <w:right w:val="none" w:sz="0" w:space="0" w:color="auto"/>
      </w:divBdr>
    </w:div>
    <w:div w:id="1838107938">
      <w:marLeft w:val="480"/>
      <w:marRight w:val="0"/>
      <w:marTop w:val="0"/>
      <w:marBottom w:val="0"/>
      <w:divBdr>
        <w:top w:val="none" w:sz="0" w:space="0" w:color="auto"/>
        <w:left w:val="none" w:sz="0" w:space="0" w:color="auto"/>
        <w:bottom w:val="none" w:sz="0" w:space="0" w:color="auto"/>
        <w:right w:val="none" w:sz="0" w:space="0" w:color="auto"/>
      </w:divBdr>
    </w:div>
    <w:div w:id="1838110492">
      <w:marLeft w:val="480"/>
      <w:marRight w:val="0"/>
      <w:marTop w:val="0"/>
      <w:marBottom w:val="0"/>
      <w:divBdr>
        <w:top w:val="none" w:sz="0" w:space="0" w:color="auto"/>
        <w:left w:val="none" w:sz="0" w:space="0" w:color="auto"/>
        <w:bottom w:val="none" w:sz="0" w:space="0" w:color="auto"/>
        <w:right w:val="none" w:sz="0" w:space="0" w:color="auto"/>
      </w:divBdr>
    </w:div>
    <w:div w:id="1838180987">
      <w:marLeft w:val="480"/>
      <w:marRight w:val="0"/>
      <w:marTop w:val="0"/>
      <w:marBottom w:val="0"/>
      <w:divBdr>
        <w:top w:val="none" w:sz="0" w:space="0" w:color="auto"/>
        <w:left w:val="none" w:sz="0" w:space="0" w:color="auto"/>
        <w:bottom w:val="none" w:sz="0" w:space="0" w:color="auto"/>
        <w:right w:val="none" w:sz="0" w:space="0" w:color="auto"/>
      </w:divBdr>
    </w:div>
    <w:div w:id="1838182231">
      <w:marLeft w:val="480"/>
      <w:marRight w:val="0"/>
      <w:marTop w:val="0"/>
      <w:marBottom w:val="0"/>
      <w:divBdr>
        <w:top w:val="none" w:sz="0" w:space="0" w:color="auto"/>
        <w:left w:val="none" w:sz="0" w:space="0" w:color="auto"/>
        <w:bottom w:val="none" w:sz="0" w:space="0" w:color="auto"/>
        <w:right w:val="none" w:sz="0" w:space="0" w:color="auto"/>
      </w:divBdr>
    </w:div>
    <w:div w:id="1838184044">
      <w:marLeft w:val="480"/>
      <w:marRight w:val="0"/>
      <w:marTop w:val="0"/>
      <w:marBottom w:val="0"/>
      <w:divBdr>
        <w:top w:val="none" w:sz="0" w:space="0" w:color="auto"/>
        <w:left w:val="none" w:sz="0" w:space="0" w:color="auto"/>
        <w:bottom w:val="none" w:sz="0" w:space="0" w:color="auto"/>
        <w:right w:val="none" w:sz="0" w:space="0" w:color="auto"/>
      </w:divBdr>
    </w:div>
    <w:div w:id="1838226448">
      <w:marLeft w:val="480"/>
      <w:marRight w:val="0"/>
      <w:marTop w:val="0"/>
      <w:marBottom w:val="0"/>
      <w:divBdr>
        <w:top w:val="none" w:sz="0" w:space="0" w:color="auto"/>
        <w:left w:val="none" w:sz="0" w:space="0" w:color="auto"/>
        <w:bottom w:val="none" w:sz="0" w:space="0" w:color="auto"/>
        <w:right w:val="none" w:sz="0" w:space="0" w:color="auto"/>
      </w:divBdr>
    </w:div>
    <w:div w:id="1838232482">
      <w:marLeft w:val="480"/>
      <w:marRight w:val="0"/>
      <w:marTop w:val="0"/>
      <w:marBottom w:val="0"/>
      <w:divBdr>
        <w:top w:val="none" w:sz="0" w:space="0" w:color="auto"/>
        <w:left w:val="none" w:sz="0" w:space="0" w:color="auto"/>
        <w:bottom w:val="none" w:sz="0" w:space="0" w:color="auto"/>
        <w:right w:val="none" w:sz="0" w:space="0" w:color="auto"/>
      </w:divBdr>
    </w:div>
    <w:div w:id="1838304328">
      <w:marLeft w:val="480"/>
      <w:marRight w:val="0"/>
      <w:marTop w:val="0"/>
      <w:marBottom w:val="0"/>
      <w:divBdr>
        <w:top w:val="none" w:sz="0" w:space="0" w:color="auto"/>
        <w:left w:val="none" w:sz="0" w:space="0" w:color="auto"/>
        <w:bottom w:val="none" w:sz="0" w:space="0" w:color="auto"/>
        <w:right w:val="none" w:sz="0" w:space="0" w:color="auto"/>
      </w:divBdr>
    </w:div>
    <w:div w:id="1838378108">
      <w:marLeft w:val="480"/>
      <w:marRight w:val="0"/>
      <w:marTop w:val="0"/>
      <w:marBottom w:val="0"/>
      <w:divBdr>
        <w:top w:val="none" w:sz="0" w:space="0" w:color="auto"/>
        <w:left w:val="none" w:sz="0" w:space="0" w:color="auto"/>
        <w:bottom w:val="none" w:sz="0" w:space="0" w:color="auto"/>
        <w:right w:val="none" w:sz="0" w:space="0" w:color="auto"/>
      </w:divBdr>
    </w:div>
    <w:div w:id="1838423723">
      <w:marLeft w:val="480"/>
      <w:marRight w:val="0"/>
      <w:marTop w:val="0"/>
      <w:marBottom w:val="0"/>
      <w:divBdr>
        <w:top w:val="none" w:sz="0" w:space="0" w:color="auto"/>
        <w:left w:val="none" w:sz="0" w:space="0" w:color="auto"/>
        <w:bottom w:val="none" w:sz="0" w:space="0" w:color="auto"/>
        <w:right w:val="none" w:sz="0" w:space="0" w:color="auto"/>
      </w:divBdr>
    </w:div>
    <w:div w:id="1838492047">
      <w:marLeft w:val="480"/>
      <w:marRight w:val="0"/>
      <w:marTop w:val="0"/>
      <w:marBottom w:val="0"/>
      <w:divBdr>
        <w:top w:val="none" w:sz="0" w:space="0" w:color="auto"/>
        <w:left w:val="none" w:sz="0" w:space="0" w:color="auto"/>
        <w:bottom w:val="none" w:sz="0" w:space="0" w:color="auto"/>
        <w:right w:val="none" w:sz="0" w:space="0" w:color="auto"/>
      </w:divBdr>
    </w:div>
    <w:div w:id="1838569933">
      <w:marLeft w:val="480"/>
      <w:marRight w:val="0"/>
      <w:marTop w:val="0"/>
      <w:marBottom w:val="0"/>
      <w:divBdr>
        <w:top w:val="none" w:sz="0" w:space="0" w:color="auto"/>
        <w:left w:val="none" w:sz="0" w:space="0" w:color="auto"/>
        <w:bottom w:val="none" w:sz="0" w:space="0" w:color="auto"/>
        <w:right w:val="none" w:sz="0" w:space="0" w:color="auto"/>
      </w:divBdr>
    </w:div>
    <w:div w:id="1838570445">
      <w:marLeft w:val="480"/>
      <w:marRight w:val="0"/>
      <w:marTop w:val="0"/>
      <w:marBottom w:val="0"/>
      <w:divBdr>
        <w:top w:val="none" w:sz="0" w:space="0" w:color="auto"/>
        <w:left w:val="none" w:sz="0" w:space="0" w:color="auto"/>
        <w:bottom w:val="none" w:sz="0" w:space="0" w:color="auto"/>
        <w:right w:val="none" w:sz="0" w:space="0" w:color="auto"/>
      </w:divBdr>
    </w:div>
    <w:div w:id="1838573880">
      <w:marLeft w:val="480"/>
      <w:marRight w:val="0"/>
      <w:marTop w:val="0"/>
      <w:marBottom w:val="0"/>
      <w:divBdr>
        <w:top w:val="none" w:sz="0" w:space="0" w:color="auto"/>
        <w:left w:val="none" w:sz="0" w:space="0" w:color="auto"/>
        <w:bottom w:val="none" w:sz="0" w:space="0" w:color="auto"/>
        <w:right w:val="none" w:sz="0" w:space="0" w:color="auto"/>
      </w:divBdr>
    </w:div>
    <w:div w:id="1838574525">
      <w:marLeft w:val="480"/>
      <w:marRight w:val="0"/>
      <w:marTop w:val="0"/>
      <w:marBottom w:val="0"/>
      <w:divBdr>
        <w:top w:val="none" w:sz="0" w:space="0" w:color="auto"/>
        <w:left w:val="none" w:sz="0" w:space="0" w:color="auto"/>
        <w:bottom w:val="none" w:sz="0" w:space="0" w:color="auto"/>
        <w:right w:val="none" w:sz="0" w:space="0" w:color="auto"/>
      </w:divBdr>
    </w:div>
    <w:div w:id="1838686558">
      <w:marLeft w:val="480"/>
      <w:marRight w:val="0"/>
      <w:marTop w:val="0"/>
      <w:marBottom w:val="0"/>
      <w:divBdr>
        <w:top w:val="none" w:sz="0" w:space="0" w:color="auto"/>
        <w:left w:val="none" w:sz="0" w:space="0" w:color="auto"/>
        <w:bottom w:val="none" w:sz="0" w:space="0" w:color="auto"/>
        <w:right w:val="none" w:sz="0" w:space="0" w:color="auto"/>
      </w:divBdr>
    </w:div>
    <w:div w:id="1838686640">
      <w:marLeft w:val="480"/>
      <w:marRight w:val="0"/>
      <w:marTop w:val="0"/>
      <w:marBottom w:val="0"/>
      <w:divBdr>
        <w:top w:val="none" w:sz="0" w:space="0" w:color="auto"/>
        <w:left w:val="none" w:sz="0" w:space="0" w:color="auto"/>
        <w:bottom w:val="none" w:sz="0" w:space="0" w:color="auto"/>
        <w:right w:val="none" w:sz="0" w:space="0" w:color="auto"/>
      </w:divBdr>
    </w:div>
    <w:div w:id="1838687210">
      <w:marLeft w:val="480"/>
      <w:marRight w:val="0"/>
      <w:marTop w:val="0"/>
      <w:marBottom w:val="0"/>
      <w:divBdr>
        <w:top w:val="none" w:sz="0" w:space="0" w:color="auto"/>
        <w:left w:val="none" w:sz="0" w:space="0" w:color="auto"/>
        <w:bottom w:val="none" w:sz="0" w:space="0" w:color="auto"/>
        <w:right w:val="none" w:sz="0" w:space="0" w:color="auto"/>
      </w:divBdr>
    </w:div>
    <w:div w:id="1838688647">
      <w:marLeft w:val="480"/>
      <w:marRight w:val="0"/>
      <w:marTop w:val="0"/>
      <w:marBottom w:val="0"/>
      <w:divBdr>
        <w:top w:val="none" w:sz="0" w:space="0" w:color="auto"/>
        <w:left w:val="none" w:sz="0" w:space="0" w:color="auto"/>
        <w:bottom w:val="none" w:sz="0" w:space="0" w:color="auto"/>
        <w:right w:val="none" w:sz="0" w:space="0" w:color="auto"/>
      </w:divBdr>
    </w:div>
    <w:div w:id="1838760784">
      <w:marLeft w:val="480"/>
      <w:marRight w:val="0"/>
      <w:marTop w:val="0"/>
      <w:marBottom w:val="0"/>
      <w:divBdr>
        <w:top w:val="none" w:sz="0" w:space="0" w:color="auto"/>
        <w:left w:val="none" w:sz="0" w:space="0" w:color="auto"/>
        <w:bottom w:val="none" w:sz="0" w:space="0" w:color="auto"/>
        <w:right w:val="none" w:sz="0" w:space="0" w:color="auto"/>
      </w:divBdr>
    </w:div>
    <w:div w:id="1838767804">
      <w:marLeft w:val="480"/>
      <w:marRight w:val="0"/>
      <w:marTop w:val="0"/>
      <w:marBottom w:val="0"/>
      <w:divBdr>
        <w:top w:val="none" w:sz="0" w:space="0" w:color="auto"/>
        <w:left w:val="none" w:sz="0" w:space="0" w:color="auto"/>
        <w:bottom w:val="none" w:sz="0" w:space="0" w:color="auto"/>
        <w:right w:val="none" w:sz="0" w:space="0" w:color="auto"/>
      </w:divBdr>
    </w:div>
    <w:div w:id="1838878704">
      <w:marLeft w:val="480"/>
      <w:marRight w:val="0"/>
      <w:marTop w:val="0"/>
      <w:marBottom w:val="0"/>
      <w:divBdr>
        <w:top w:val="none" w:sz="0" w:space="0" w:color="auto"/>
        <w:left w:val="none" w:sz="0" w:space="0" w:color="auto"/>
        <w:bottom w:val="none" w:sz="0" w:space="0" w:color="auto"/>
        <w:right w:val="none" w:sz="0" w:space="0" w:color="auto"/>
      </w:divBdr>
    </w:div>
    <w:div w:id="1838881983">
      <w:marLeft w:val="480"/>
      <w:marRight w:val="0"/>
      <w:marTop w:val="0"/>
      <w:marBottom w:val="0"/>
      <w:divBdr>
        <w:top w:val="none" w:sz="0" w:space="0" w:color="auto"/>
        <w:left w:val="none" w:sz="0" w:space="0" w:color="auto"/>
        <w:bottom w:val="none" w:sz="0" w:space="0" w:color="auto"/>
        <w:right w:val="none" w:sz="0" w:space="0" w:color="auto"/>
      </w:divBdr>
    </w:div>
    <w:div w:id="1838883545">
      <w:marLeft w:val="480"/>
      <w:marRight w:val="0"/>
      <w:marTop w:val="0"/>
      <w:marBottom w:val="0"/>
      <w:divBdr>
        <w:top w:val="none" w:sz="0" w:space="0" w:color="auto"/>
        <w:left w:val="none" w:sz="0" w:space="0" w:color="auto"/>
        <w:bottom w:val="none" w:sz="0" w:space="0" w:color="auto"/>
        <w:right w:val="none" w:sz="0" w:space="0" w:color="auto"/>
      </w:divBdr>
    </w:div>
    <w:div w:id="1838885414">
      <w:marLeft w:val="480"/>
      <w:marRight w:val="0"/>
      <w:marTop w:val="0"/>
      <w:marBottom w:val="0"/>
      <w:divBdr>
        <w:top w:val="none" w:sz="0" w:space="0" w:color="auto"/>
        <w:left w:val="none" w:sz="0" w:space="0" w:color="auto"/>
        <w:bottom w:val="none" w:sz="0" w:space="0" w:color="auto"/>
        <w:right w:val="none" w:sz="0" w:space="0" w:color="auto"/>
      </w:divBdr>
    </w:div>
    <w:div w:id="1838885421">
      <w:marLeft w:val="480"/>
      <w:marRight w:val="0"/>
      <w:marTop w:val="0"/>
      <w:marBottom w:val="0"/>
      <w:divBdr>
        <w:top w:val="none" w:sz="0" w:space="0" w:color="auto"/>
        <w:left w:val="none" w:sz="0" w:space="0" w:color="auto"/>
        <w:bottom w:val="none" w:sz="0" w:space="0" w:color="auto"/>
        <w:right w:val="none" w:sz="0" w:space="0" w:color="auto"/>
      </w:divBdr>
    </w:div>
    <w:div w:id="1838954355">
      <w:marLeft w:val="480"/>
      <w:marRight w:val="0"/>
      <w:marTop w:val="0"/>
      <w:marBottom w:val="0"/>
      <w:divBdr>
        <w:top w:val="none" w:sz="0" w:space="0" w:color="auto"/>
        <w:left w:val="none" w:sz="0" w:space="0" w:color="auto"/>
        <w:bottom w:val="none" w:sz="0" w:space="0" w:color="auto"/>
        <w:right w:val="none" w:sz="0" w:space="0" w:color="auto"/>
      </w:divBdr>
    </w:div>
    <w:div w:id="1838955957">
      <w:marLeft w:val="480"/>
      <w:marRight w:val="0"/>
      <w:marTop w:val="0"/>
      <w:marBottom w:val="0"/>
      <w:divBdr>
        <w:top w:val="none" w:sz="0" w:space="0" w:color="auto"/>
        <w:left w:val="none" w:sz="0" w:space="0" w:color="auto"/>
        <w:bottom w:val="none" w:sz="0" w:space="0" w:color="auto"/>
        <w:right w:val="none" w:sz="0" w:space="0" w:color="auto"/>
      </w:divBdr>
    </w:div>
    <w:div w:id="1838959765">
      <w:marLeft w:val="480"/>
      <w:marRight w:val="0"/>
      <w:marTop w:val="0"/>
      <w:marBottom w:val="0"/>
      <w:divBdr>
        <w:top w:val="none" w:sz="0" w:space="0" w:color="auto"/>
        <w:left w:val="none" w:sz="0" w:space="0" w:color="auto"/>
        <w:bottom w:val="none" w:sz="0" w:space="0" w:color="auto"/>
        <w:right w:val="none" w:sz="0" w:space="0" w:color="auto"/>
      </w:divBdr>
    </w:div>
    <w:div w:id="1839031142">
      <w:marLeft w:val="480"/>
      <w:marRight w:val="0"/>
      <w:marTop w:val="0"/>
      <w:marBottom w:val="0"/>
      <w:divBdr>
        <w:top w:val="none" w:sz="0" w:space="0" w:color="auto"/>
        <w:left w:val="none" w:sz="0" w:space="0" w:color="auto"/>
        <w:bottom w:val="none" w:sz="0" w:space="0" w:color="auto"/>
        <w:right w:val="none" w:sz="0" w:space="0" w:color="auto"/>
      </w:divBdr>
    </w:div>
    <w:div w:id="1839037732">
      <w:marLeft w:val="480"/>
      <w:marRight w:val="0"/>
      <w:marTop w:val="0"/>
      <w:marBottom w:val="0"/>
      <w:divBdr>
        <w:top w:val="none" w:sz="0" w:space="0" w:color="auto"/>
        <w:left w:val="none" w:sz="0" w:space="0" w:color="auto"/>
        <w:bottom w:val="none" w:sz="0" w:space="0" w:color="auto"/>
        <w:right w:val="none" w:sz="0" w:space="0" w:color="auto"/>
      </w:divBdr>
    </w:div>
    <w:div w:id="1839074048">
      <w:marLeft w:val="480"/>
      <w:marRight w:val="0"/>
      <w:marTop w:val="0"/>
      <w:marBottom w:val="0"/>
      <w:divBdr>
        <w:top w:val="none" w:sz="0" w:space="0" w:color="auto"/>
        <w:left w:val="none" w:sz="0" w:space="0" w:color="auto"/>
        <w:bottom w:val="none" w:sz="0" w:space="0" w:color="auto"/>
        <w:right w:val="none" w:sz="0" w:space="0" w:color="auto"/>
      </w:divBdr>
    </w:div>
    <w:div w:id="1839147955">
      <w:marLeft w:val="480"/>
      <w:marRight w:val="0"/>
      <w:marTop w:val="0"/>
      <w:marBottom w:val="0"/>
      <w:divBdr>
        <w:top w:val="none" w:sz="0" w:space="0" w:color="auto"/>
        <w:left w:val="none" w:sz="0" w:space="0" w:color="auto"/>
        <w:bottom w:val="none" w:sz="0" w:space="0" w:color="auto"/>
        <w:right w:val="none" w:sz="0" w:space="0" w:color="auto"/>
      </w:divBdr>
    </w:div>
    <w:div w:id="1839151110">
      <w:marLeft w:val="480"/>
      <w:marRight w:val="0"/>
      <w:marTop w:val="0"/>
      <w:marBottom w:val="0"/>
      <w:divBdr>
        <w:top w:val="none" w:sz="0" w:space="0" w:color="auto"/>
        <w:left w:val="none" w:sz="0" w:space="0" w:color="auto"/>
        <w:bottom w:val="none" w:sz="0" w:space="0" w:color="auto"/>
        <w:right w:val="none" w:sz="0" w:space="0" w:color="auto"/>
      </w:divBdr>
    </w:div>
    <w:div w:id="1839152434">
      <w:marLeft w:val="480"/>
      <w:marRight w:val="0"/>
      <w:marTop w:val="0"/>
      <w:marBottom w:val="0"/>
      <w:divBdr>
        <w:top w:val="none" w:sz="0" w:space="0" w:color="auto"/>
        <w:left w:val="none" w:sz="0" w:space="0" w:color="auto"/>
        <w:bottom w:val="none" w:sz="0" w:space="0" w:color="auto"/>
        <w:right w:val="none" w:sz="0" w:space="0" w:color="auto"/>
      </w:divBdr>
    </w:div>
    <w:div w:id="1839153962">
      <w:marLeft w:val="480"/>
      <w:marRight w:val="0"/>
      <w:marTop w:val="0"/>
      <w:marBottom w:val="0"/>
      <w:divBdr>
        <w:top w:val="none" w:sz="0" w:space="0" w:color="auto"/>
        <w:left w:val="none" w:sz="0" w:space="0" w:color="auto"/>
        <w:bottom w:val="none" w:sz="0" w:space="0" w:color="auto"/>
        <w:right w:val="none" w:sz="0" w:space="0" w:color="auto"/>
      </w:divBdr>
    </w:div>
    <w:div w:id="1839155451">
      <w:marLeft w:val="480"/>
      <w:marRight w:val="0"/>
      <w:marTop w:val="0"/>
      <w:marBottom w:val="0"/>
      <w:divBdr>
        <w:top w:val="none" w:sz="0" w:space="0" w:color="auto"/>
        <w:left w:val="none" w:sz="0" w:space="0" w:color="auto"/>
        <w:bottom w:val="none" w:sz="0" w:space="0" w:color="auto"/>
        <w:right w:val="none" w:sz="0" w:space="0" w:color="auto"/>
      </w:divBdr>
    </w:div>
    <w:div w:id="1839223812">
      <w:marLeft w:val="480"/>
      <w:marRight w:val="0"/>
      <w:marTop w:val="0"/>
      <w:marBottom w:val="0"/>
      <w:divBdr>
        <w:top w:val="none" w:sz="0" w:space="0" w:color="auto"/>
        <w:left w:val="none" w:sz="0" w:space="0" w:color="auto"/>
        <w:bottom w:val="none" w:sz="0" w:space="0" w:color="auto"/>
        <w:right w:val="none" w:sz="0" w:space="0" w:color="auto"/>
      </w:divBdr>
    </w:div>
    <w:div w:id="1839224588">
      <w:marLeft w:val="480"/>
      <w:marRight w:val="0"/>
      <w:marTop w:val="0"/>
      <w:marBottom w:val="0"/>
      <w:divBdr>
        <w:top w:val="none" w:sz="0" w:space="0" w:color="auto"/>
        <w:left w:val="none" w:sz="0" w:space="0" w:color="auto"/>
        <w:bottom w:val="none" w:sz="0" w:space="0" w:color="auto"/>
        <w:right w:val="none" w:sz="0" w:space="0" w:color="auto"/>
      </w:divBdr>
    </w:div>
    <w:div w:id="1839232237">
      <w:marLeft w:val="480"/>
      <w:marRight w:val="0"/>
      <w:marTop w:val="0"/>
      <w:marBottom w:val="0"/>
      <w:divBdr>
        <w:top w:val="none" w:sz="0" w:space="0" w:color="auto"/>
        <w:left w:val="none" w:sz="0" w:space="0" w:color="auto"/>
        <w:bottom w:val="none" w:sz="0" w:space="0" w:color="auto"/>
        <w:right w:val="none" w:sz="0" w:space="0" w:color="auto"/>
      </w:divBdr>
    </w:div>
    <w:div w:id="1839272572">
      <w:marLeft w:val="480"/>
      <w:marRight w:val="0"/>
      <w:marTop w:val="0"/>
      <w:marBottom w:val="0"/>
      <w:divBdr>
        <w:top w:val="none" w:sz="0" w:space="0" w:color="auto"/>
        <w:left w:val="none" w:sz="0" w:space="0" w:color="auto"/>
        <w:bottom w:val="none" w:sz="0" w:space="0" w:color="auto"/>
        <w:right w:val="none" w:sz="0" w:space="0" w:color="auto"/>
      </w:divBdr>
    </w:div>
    <w:div w:id="1839274295">
      <w:marLeft w:val="480"/>
      <w:marRight w:val="0"/>
      <w:marTop w:val="0"/>
      <w:marBottom w:val="0"/>
      <w:divBdr>
        <w:top w:val="none" w:sz="0" w:space="0" w:color="auto"/>
        <w:left w:val="none" w:sz="0" w:space="0" w:color="auto"/>
        <w:bottom w:val="none" w:sz="0" w:space="0" w:color="auto"/>
        <w:right w:val="none" w:sz="0" w:space="0" w:color="auto"/>
      </w:divBdr>
    </w:div>
    <w:div w:id="1839347940">
      <w:marLeft w:val="480"/>
      <w:marRight w:val="0"/>
      <w:marTop w:val="0"/>
      <w:marBottom w:val="0"/>
      <w:divBdr>
        <w:top w:val="none" w:sz="0" w:space="0" w:color="auto"/>
        <w:left w:val="none" w:sz="0" w:space="0" w:color="auto"/>
        <w:bottom w:val="none" w:sz="0" w:space="0" w:color="auto"/>
        <w:right w:val="none" w:sz="0" w:space="0" w:color="auto"/>
      </w:divBdr>
    </w:div>
    <w:div w:id="1839347960">
      <w:marLeft w:val="480"/>
      <w:marRight w:val="0"/>
      <w:marTop w:val="0"/>
      <w:marBottom w:val="0"/>
      <w:divBdr>
        <w:top w:val="none" w:sz="0" w:space="0" w:color="auto"/>
        <w:left w:val="none" w:sz="0" w:space="0" w:color="auto"/>
        <w:bottom w:val="none" w:sz="0" w:space="0" w:color="auto"/>
        <w:right w:val="none" w:sz="0" w:space="0" w:color="auto"/>
      </w:divBdr>
    </w:div>
    <w:div w:id="1839349436">
      <w:marLeft w:val="480"/>
      <w:marRight w:val="0"/>
      <w:marTop w:val="0"/>
      <w:marBottom w:val="0"/>
      <w:divBdr>
        <w:top w:val="none" w:sz="0" w:space="0" w:color="auto"/>
        <w:left w:val="none" w:sz="0" w:space="0" w:color="auto"/>
        <w:bottom w:val="none" w:sz="0" w:space="0" w:color="auto"/>
        <w:right w:val="none" w:sz="0" w:space="0" w:color="auto"/>
      </w:divBdr>
    </w:div>
    <w:div w:id="1839417502">
      <w:marLeft w:val="480"/>
      <w:marRight w:val="0"/>
      <w:marTop w:val="0"/>
      <w:marBottom w:val="0"/>
      <w:divBdr>
        <w:top w:val="none" w:sz="0" w:space="0" w:color="auto"/>
        <w:left w:val="none" w:sz="0" w:space="0" w:color="auto"/>
        <w:bottom w:val="none" w:sz="0" w:space="0" w:color="auto"/>
        <w:right w:val="none" w:sz="0" w:space="0" w:color="auto"/>
      </w:divBdr>
    </w:div>
    <w:div w:id="1839421136">
      <w:marLeft w:val="480"/>
      <w:marRight w:val="0"/>
      <w:marTop w:val="0"/>
      <w:marBottom w:val="0"/>
      <w:divBdr>
        <w:top w:val="none" w:sz="0" w:space="0" w:color="auto"/>
        <w:left w:val="none" w:sz="0" w:space="0" w:color="auto"/>
        <w:bottom w:val="none" w:sz="0" w:space="0" w:color="auto"/>
        <w:right w:val="none" w:sz="0" w:space="0" w:color="auto"/>
      </w:divBdr>
    </w:div>
    <w:div w:id="1839421681">
      <w:marLeft w:val="480"/>
      <w:marRight w:val="0"/>
      <w:marTop w:val="0"/>
      <w:marBottom w:val="0"/>
      <w:divBdr>
        <w:top w:val="none" w:sz="0" w:space="0" w:color="auto"/>
        <w:left w:val="none" w:sz="0" w:space="0" w:color="auto"/>
        <w:bottom w:val="none" w:sz="0" w:space="0" w:color="auto"/>
        <w:right w:val="none" w:sz="0" w:space="0" w:color="auto"/>
      </w:divBdr>
    </w:div>
    <w:div w:id="1839424664">
      <w:marLeft w:val="480"/>
      <w:marRight w:val="0"/>
      <w:marTop w:val="0"/>
      <w:marBottom w:val="0"/>
      <w:divBdr>
        <w:top w:val="none" w:sz="0" w:space="0" w:color="auto"/>
        <w:left w:val="none" w:sz="0" w:space="0" w:color="auto"/>
        <w:bottom w:val="none" w:sz="0" w:space="0" w:color="auto"/>
        <w:right w:val="none" w:sz="0" w:space="0" w:color="auto"/>
      </w:divBdr>
    </w:div>
    <w:div w:id="1839466245">
      <w:marLeft w:val="480"/>
      <w:marRight w:val="0"/>
      <w:marTop w:val="0"/>
      <w:marBottom w:val="0"/>
      <w:divBdr>
        <w:top w:val="none" w:sz="0" w:space="0" w:color="auto"/>
        <w:left w:val="none" w:sz="0" w:space="0" w:color="auto"/>
        <w:bottom w:val="none" w:sz="0" w:space="0" w:color="auto"/>
        <w:right w:val="none" w:sz="0" w:space="0" w:color="auto"/>
      </w:divBdr>
    </w:div>
    <w:div w:id="1839535049">
      <w:marLeft w:val="480"/>
      <w:marRight w:val="0"/>
      <w:marTop w:val="0"/>
      <w:marBottom w:val="0"/>
      <w:divBdr>
        <w:top w:val="none" w:sz="0" w:space="0" w:color="auto"/>
        <w:left w:val="none" w:sz="0" w:space="0" w:color="auto"/>
        <w:bottom w:val="none" w:sz="0" w:space="0" w:color="auto"/>
        <w:right w:val="none" w:sz="0" w:space="0" w:color="auto"/>
      </w:divBdr>
    </w:div>
    <w:div w:id="1839614644">
      <w:marLeft w:val="480"/>
      <w:marRight w:val="0"/>
      <w:marTop w:val="0"/>
      <w:marBottom w:val="0"/>
      <w:divBdr>
        <w:top w:val="none" w:sz="0" w:space="0" w:color="auto"/>
        <w:left w:val="none" w:sz="0" w:space="0" w:color="auto"/>
        <w:bottom w:val="none" w:sz="0" w:space="0" w:color="auto"/>
        <w:right w:val="none" w:sz="0" w:space="0" w:color="auto"/>
      </w:divBdr>
    </w:div>
    <w:div w:id="1839618652">
      <w:marLeft w:val="480"/>
      <w:marRight w:val="0"/>
      <w:marTop w:val="0"/>
      <w:marBottom w:val="0"/>
      <w:divBdr>
        <w:top w:val="none" w:sz="0" w:space="0" w:color="auto"/>
        <w:left w:val="none" w:sz="0" w:space="0" w:color="auto"/>
        <w:bottom w:val="none" w:sz="0" w:space="0" w:color="auto"/>
        <w:right w:val="none" w:sz="0" w:space="0" w:color="auto"/>
      </w:divBdr>
    </w:div>
    <w:div w:id="1839618905">
      <w:marLeft w:val="480"/>
      <w:marRight w:val="0"/>
      <w:marTop w:val="0"/>
      <w:marBottom w:val="0"/>
      <w:divBdr>
        <w:top w:val="none" w:sz="0" w:space="0" w:color="auto"/>
        <w:left w:val="none" w:sz="0" w:space="0" w:color="auto"/>
        <w:bottom w:val="none" w:sz="0" w:space="0" w:color="auto"/>
        <w:right w:val="none" w:sz="0" w:space="0" w:color="auto"/>
      </w:divBdr>
    </w:div>
    <w:div w:id="1839689504">
      <w:marLeft w:val="480"/>
      <w:marRight w:val="0"/>
      <w:marTop w:val="0"/>
      <w:marBottom w:val="0"/>
      <w:divBdr>
        <w:top w:val="none" w:sz="0" w:space="0" w:color="auto"/>
        <w:left w:val="none" w:sz="0" w:space="0" w:color="auto"/>
        <w:bottom w:val="none" w:sz="0" w:space="0" w:color="auto"/>
        <w:right w:val="none" w:sz="0" w:space="0" w:color="auto"/>
      </w:divBdr>
    </w:div>
    <w:div w:id="1839690263">
      <w:marLeft w:val="480"/>
      <w:marRight w:val="0"/>
      <w:marTop w:val="0"/>
      <w:marBottom w:val="0"/>
      <w:divBdr>
        <w:top w:val="none" w:sz="0" w:space="0" w:color="auto"/>
        <w:left w:val="none" w:sz="0" w:space="0" w:color="auto"/>
        <w:bottom w:val="none" w:sz="0" w:space="0" w:color="auto"/>
        <w:right w:val="none" w:sz="0" w:space="0" w:color="auto"/>
      </w:divBdr>
    </w:div>
    <w:div w:id="1839690848">
      <w:marLeft w:val="480"/>
      <w:marRight w:val="0"/>
      <w:marTop w:val="0"/>
      <w:marBottom w:val="0"/>
      <w:divBdr>
        <w:top w:val="none" w:sz="0" w:space="0" w:color="auto"/>
        <w:left w:val="none" w:sz="0" w:space="0" w:color="auto"/>
        <w:bottom w:val="none" w:sz="0" w:space="0" w:color="auto"/>
        <w:right w:val="none" w:sz="0" w:space="0" w:color="auto"/>
      </w:divBdr>
    </w:div>
    <w:div w:id="1839730697">
      <w:marLeft w:val="480"/>
      <w:marRight w:val="0"/>
      <w:marTop w:val="0"/>
      <w:marBottom w:val="0"/>
      <w:divBdr>
        <w:top w:val="none" w:sz="0" w:space="0" w:color="auto"/>
        <w:left w:val="none" w:sz="0" w:space="0" w:color="auto"/>
        <w:bottom w:val="none" w:sz="0" w:space="0" w:color="auto"/>
        <w:right w:val="none" w:sz="0" w:space="0" w:color="auto"/>
      </w:divBdr>
    </w:div>
    <w:div w:id="1839736513">
      <w:marLeft w:val="480"/>
      <w:marRight w:val="0"/>
      <w:marTop w:val="0"/>
      <w:marBottom w:val="0"/>
      <w:divBdr>
        <w:top w:val="none" w:sz="0" w:space="0" w:color="auto"/>
        <w:left w:val="none" w:sz="0" w:space="0" w:color="auto"/>
        <w:bottom w:val="none" w:sz="0" w:space="0" w:color="auto"/>
        <w:right w:val="none" w:sz="0" w:space="0" w:color="auto"/>
      </w:divBdr>
    </w:div>
    <w:div w:id="1839802875">
      <w:marLeft w:val="480"/>
      <w:marRight w:val="0"/>
      <w:marTop w:val="0"/>
      <w:marBottom w:val="0"/>
      <w:divBdr>
        <w:top w:val="none" w:sz="0" w:space="0" w:color="auto"/>
        <w:left w:val="none" w:sz="0" w:space="0" w:color="auto"/>
        <w:bottom w:val="none" w:sz="0" w:space="0" w:color="auto"/>
        <w:right w:val="none" w:sz="0" w:space="0" w:color="auto"/>
      </w:divBdr>
    </w:div>
    <w:div w:id="1839804348">
      <w:marLeft w:val="480"/>
      <w:marRight w:val="0"/>
      <w:marTop w:val="0"/>
      <w:marBottom w:val="0"/>
      <w:divBdr>
        <w:top w:val="none" w:sz="0" w:space="0" w:color="auto"/>
        <w:left w:val="none" w:sz="0" w:space="0" w:color="auto"/>
        <w:bottom w:val="none" w:sz="0" w:space="0" w:color="auto"/>
        <w:right w:val="none" w:sz="0" w:space="0" w:color="auto"/>
      </w:divBdr>
    </w:div>
    <w:div w:id="1839809957">
      <w:marLeft w:val="480"/>
      <w:marRight w:val="0"/>
      <w:marTop w:val="0"/>
      <w:marBottom w:val="0"/>
      <w:divBdr>
        <w:top w:val="none" w:sz="0" w:space="0" w:color="auto"/>
        <w:left w:val="none" w:sz="0" w:space="0" w:color="auto"/>
        <w:bottom w:val="none" w:sz="0" w:space="0" w:color="auto"/>
        <w:right w:val="none" w:sz="0" w:space="0" w:color="auto"/>
      </w:divBdr>
    </w:div>
    <w:div w:id="1839880617">
      <w:marLeft w:val="480"/>
      <w:marRight w:val="0"/>
      <w:marTop w:val="0"/>
      <w:marBottom w:val="0"/>
      <w:divBdr>
        <w:top w:val="none" w:sz="0" w:space="0" w:color="auto"/>
        <w:left w:val="none" w:sz="0" w:space="0" w:color="auto"/>
        <w:bottom w:val="none" w:sz="0" w:space="0" w:color="auto"/>
        <w:right w:val="none" w:sz="0" w:space="0" w:color="auto"/>
      </w:divBdr>
    </w:div>
    <w:div w:id="1839881716">
      <w:marLeft w:val="480"/>
      <w:marRight w:val="0"/>
      <w:marTop w:val="0"/>
      <w:marBottom w:val="0"/>
      <w:divBdr>
        <w:top w:val="none" w:sz="0" w:space="0" w:color="auto"/>
        <w:left w:val="none" w:sz="0" w:space="0" w:color="auto"/>
        <w:bottom w:val="none" w:sz="0" w:space="0" w:color="auto"/>
        <w:right w:val="none" w:sz="0" w:space="0" w:color="auto"/>
      </w:divBdr>
    </w:div>
    <w:div w:id="1839925364">
      <w:marLeft w:val="480"/>
      <w:marRight w:val="0"/>
      <w:marTop w:val="0"/>
      <w:marBottom w:val="0"/>
      <w:divBdr>
        <w:top w:val="none" w:sz="0" w:space="0" w:color="auto"/>
        <w:left w:val="none" w:sz="0" w:space="0" w:color="auto"/>
        <w:bottom w:val="none" w:sz="0" w:space="0" w:color="auto"/>
        <w:right w:val="none" w:sz="0" w:space="0" w:color="auto"/>
      </w:divBdr>
    </w:div>
    <w:div w:id="1839925469">
      <w:marLeft w:val="480"/>
      <w:marRight w:val="0"/>
      <w:marTop w:val="0"/>
      <w:marBottom w:val="0"/>
      <w:divBdr>
        <w:top w:val="none" w:sz="0" w:space="0" w:color="auto"/>
        <w:left w:val="none" w:sz="0" w:space="0" w:color="auto"/>
        <w:bottom w:val="none" w:sz="0" w:space="0" w:color="auto"/>
        <w:right w:val="none" w:sz="0" w:space="0" w:color="auto"/>
      </w:divBdr>
    </w:div>
    <w:div w:id="1839927439">
      <w:marLeft w:val="480"/>
      <w:marRight w:val="0"/>
      <w:marTop w:val="0"/>
      <w:marBottom w:val="0"/>
      <w:divBdr>
        <w:top w:val="none" w:sz="0" w:space="0" w:color="auto"/>
        <w:left w:val="none" w:sz="0" w:space="0" w:color="auto"/>
        <w:bottom w:val="none" w:sz="0" w:space="0" w:color="auto"/>
        <w:right w:val="none" w:sz="0" w:space="0" w:color="auto"/>
      </w:divBdr>
    </w:div>
    <w:div w:id="1840079328">
      <w:marLeft w:val="480"/>
      <w:marRight w:val="0"/>
      <w:marTop w:val="0"/>
      <w:marBottom w:val="0"/>
      <w:divBdr>
        <w:top w:val="none" w:sz="0" w:space="0" w:color="auto"/>
        <w:left w:val="none" w:sz="0" w:space="0" w:color="auto"/>
        <w:bottom w:val="none" w:sz="0" w:space="0" w:color="auto"/>
        <w:right w:val="none" w:sz="0" w:space="0" w:color="auto"/>
      </w:divBdr>
    </w:div>
    <w:div w:id="1840150777">
      <w:marLeft w:val="480"/>
      <w:marRight w:val="0"/>
      <w:marTop w:val="0"/>
      <w:marBottom w:val="0"/>
      <w:divBdr>
        <w:top w:val="none" w:sz="0" w:space="0" w:color="auto"/>
        <w:left w:val="none" w:sz="0" w:space="0" w:color="auto"/>
        <w:bottom w:val="none" w:sz="0" w:space="0" w:color="auto"/>
        <w:right w:val="none" w:sz="0" w:space="0" w:color="auto"/>
      </w:divBdr>
    </w:div>
    <w:div w:id="1840272738">
      <w:marLeft w:val="480"/>
      <w:marRight w:val="0"/>
      <w:marTop w:val="0"/>
      <w:marBottom w:val="0"/>
      <w:divBdr>
        <w:top w:val="none" w:sz="0" w:space="0" w:color="auto"/>
        <w:left w:val="none" w:sz="0" w:space="0" w:color="auto"/>
        <w:bottom w:val="none" w:sz="0" w:space="0" w:color="auto"/>
        <w:right w:val="none" w:sz="0" w:space="0" w:color="auto"/>
      </w:divBdr>
    </w:div>
    <w:div w:id="1840272851">
      <w:marLeft w:val="480"/>
      <w:marRight w:val="0"/>
      <w:marTop w:val="0"/>
      <w:marBottom w:val="0"/>
      <w:divBdr>
        <w:top w:val="none" w:sz="0" w:space="0" w:color="auto"/>
        <w:left w:val="none" w:sz="0" w:space="0" w:color="auto"/>
        <w:bottom w:val="none" w:sz="0" w:space="0" w:color="auto"/>
        <w:right w:val="none" w:sz="0" w:space="0" w:color="auto"/>
      </w:divBdr>
    </w:div>
    <w:div w:id="1840342531">
      <w:marLeft w:val="480"/>
      <w:marRight w:val="0"/>
      <w:marTop w:val="0"/>
      <w:marBottom w:val="0"/>
      <w:divBdr>
        <w:top w:val="none" w:sz="0" w:space="0" w:color="auto"/>
        <w:left w:val="none" w:sz="0" w:space="0" w:color="auto"/>
        <w:bottom w:val="none" w:sz="0" w:space="0" w:color="auto"/>
        <w:right w:val="none" w:sz="0" w:space="0" w:color="auto"/>
      </w:divBdr>
    </w:div>
    <w:div w:id="1840383463">
      <w:marLeft w:val="480"/>
      <w:marRight w:val="0"/>
      <w:marTop w:val="0"/>
      <w:marBottom w:val="0"/>
      <w:divBdr>
        <w:top w:val="none" w:sz="0" w:space="0" w:color="auto"/>
        <w:left w:val="none" w:sz="0" w:space="0" w:color="auto"/>
        <w:bottom w:val="none" w:sz="0" w:space="0" w:color="auto"/>
        <w:right w:val="none" w:sz="0" w:space="0" w:color="auto"/>
      </w:divBdr>
    </w:div>
    <w:div w:id="1840464939">
      <w:marLeft w:val="480"/>
      <w:marRight w:val="0"/>
      <w:marTop w:val="0"/>
      <w:marBottom w:val="0"/>
      <w:divBdr>
        <w:top w:val="none" w:sz="0" w:space="0" w:color="auto"/>
        <w:left w:val="none" w:sz="0" w:space="0" w:color="auto"/>
        <w:bottom w:val="none" w:sz="0" w:space="0" w:color="auto"/>
        <w:right w:val="none" w:sz="0" w:space="0" w:color="auto"/>
      </w:divBdr>
    </w:div>
    <w:div w:id="1840467155">
      <w:marLeft w:val="480"/>
      <w:marRight w:val="0"/>
      <w:marTop w:val="0"/>
      <w:marBottom w:val="0"/>
      <w:divBdr>
        <w:top w:val="none" w:sz="0" w:space="0" w:color="auto"/>
        <w:left w:val="none" w:sz="0" w:space="0" w:color="auto"/>
        <w:bottom w:val="none" w:sz="0" w:space="0" w:color="auto"/>
        <w:right w:val="none" w:sz="0" w:space="0" w:color="auto"/>
      </w:divBdr>
    </w:div>
    <w:div w:id="1840467179">
      <w:marLeft w:val="480"/>
      <w:marRight w:val="0"/>
      <w:marTop w:val="0"/>
      <w:marBottom w:val="0"/>
      <w:divBdr>
        <w:top w:val="none" w:sz="0" w:space="0" w:color="auto"/>
        <w:left w:val="none" w:sz="0" w:space="0" w:color="auto"/>
        <w:bottom w:val="none" w:sz="0" w:space="0" w:color="auto"/>
        <w:right w:val="none" w:sz="0" w:space="0" w:color="auto"/>
      </w:divBdr>
    </w:div>
    <w:div w:id="1840467240">
      <w:marLeft w:val="480"/>
      <w:marRight w:val="0"/>
      <w:marTop w:val="0"/>
      <w:marBottom w:val="0"/>
      <w:divBdr>
        <w:top w:val="none" w:sz="0" w:space="0" w:color="auto"/>
        <w:left w:val="none" w:sz="0" w:space="0" w:color="auto"/>
        <w:bottom w:val="none" w:sz="0" w:space="0" w:color="auto"/>
        <w:right w:val="none" w:sz="0" w:space="0" w:color="auto"/>
      </w:divBdr>
    </w:div>
    <w:div w:id="1840541672">
      <w:marLeft w:val="480"/>
      <w:marRight w:val="0"/>
      <w:marTop w:val="0"/>
      <w:marBottom w:val="0"/>
      <w:divBdr>
        <w:top w:val="none" w:sz="0" w:space="0" w:color="auto"/>
        <w:left w:val="none" w:sz="0" w:space="0" w:color="auto"/>
        <w:bottom w:val="none" w:sz="0" w:space="0" w:color="auto"/>
        <w:right w:val="none" w:sz="0" w:space="0" w:color="auto"/>
      </w:divBdr>
    </w:div>
    <w:div w:id="1840541864">
      <w:marLeft w:val="480"/>
      <w:marRight w:val="0"/>
      <w:marTop w:val="0"/>
      <w:marBottom w:val="0"/>
      <w:divBdr>
        <w:top w:val="none" w:sz="0" w:space="0" w:color="auto"/>
        <w:left w:val="none" w:sz="0" w:space="0" w:color="auto"/>
        <w:bottom w:val="none" w:sz="0" w:space="0" w:color="auto"/>
        <w:right w:val="none" w:sz="0" w:space="0" w:color="auto"/>
      </w:divBdr>
    </w:div>
    <w:div w:id="1840582286">
      <w:marLeft w:val="480"/>
      <w:marRight w:val="0"/>
      <w:marTop w:val="0"/>
      <w:marBottom w:val="0"/>
      <w:divBdr>
        <w:top w:val="none" w:sz="0" w:space="0" w:color="auto"/>
        <w:left w:val="none" w:sz="0" w:space="0" w:color="auto"/>
        <w:bottom w:val="none" w:sz="0" w:space="0" w:color="auto"/>
        <w:right w:val="none" w:sz="0" w:space="0" w:color="auto"/>
      </w:divBdr>
    </w:div>
    <w:div w:id="1840585483">
      <w:marLeft w:val="480"/>
      <w:marRight w:val="0"/>
      <w:marTop w:val="0"/>
      <w:marBottom w:val="0"/>
      <w:divBdr>
        <w:top w:val="none" w:sz="0" w:space="0" w:color="auto"/>
        <w:left w:val="none" w:sz="0" w:space="0" w:color="auto"/>
        <w:bottom w:val="none" w:sz="0" w:space="0" w:color="auto"/>
        <w:right w:val="none" w:sz="0" w:space="0" w:color="auto"/>
      </w:divBdr>
    </w:div>
    <w:div w:id="1840611008">
      <w:marLeft w:val="480"/>
      <w:marRight w:val="0"/>
      <w:marTop w:val="0"/>
      <w:marBottom w:val="0"/>
      <w:divBdr>
        <w:top w:val="none" w:sz="0" w:space="0" w:color="auto"/>
        <w:left w:val="none" w:sz="0" w:space="0" w:color="auto"/>
        <w:bottom w:val="none" w:sz="0" w:space="0" w:color="auto"/>
        <w:right w:val="none" w:sz="0" w:space="0" w:color="auto"/>
      </w:divBdr>
    </w:div>
    <w:div w:id="1840734849">
      <w:marLeft w:val="480"/>
      <w:marRight w:val="0"/>
      <w:marTop w:val="0"/>
      <w:marBottom w:val="0"/>
      <w:divBdr>
        <w:top w:val="none" w:sz="0" w:space="0" w:color="auto"/>
        <w:left w:val="none" w:sz="0" w:space="0" w:color="auto"/>
        <w:bottom w:val="none" w:sz="0" w:space="0" w:color="auto"/>
        <w:right w:val="none" w:sz="0" w:space="0" w:color="auto"/>
      </w:divBdr>
    </w:div>
    <w:div w:id="1840776606">
      <w:marLeft w:val="480"/>
      <w:marRight w:val="0"/>
      <w:marTop w:val="0"/>
      <w:marBottom w:val="0"/>
      <w:divBdr>
        <w:top w:val="none" w:sz="0" w:space="0" w:color="auto"/>
        <w:left w:val="none" w:sz="0" w:space="0" w:color="auto"/>
        <w:bottom w:val="none" w:sz="0" w:space="0" w:color="auto"/>
        <w:right w:val="none" w:sz="0" w:space="0" w:color="auto"/>
      </w:divBdr>
    </w:div>
    <w:div w:id="1840846746">
      <w:marLeft w:val="480"/>
      <w:marRight w:val="0"/>
      <w:marTop w:val="0"/>
      <w:marBottom w:val="0"/>
      <w:divBdr>
        <w:top w:val="none" w:sz="0" w:space="0" w:color="auto"/>
        <w:left w:val="none" w:sz="0" w:space="0" w:color="auto"/>
        <w:bottom w:val="none" w:sz="0" w:space="0" w:color="auto"/>
        <w:right w:val="none" w:sz="0" w:space="0" w:color="auto"/>
      </w:divBdr>
    </w:div>
    <w:div w:id="1840846983">
      <w:marLeft w:val="480"/>
      <w:marRight w:val="0"/>
      <w:marTop w:val="0"/>
      <w:marBottom w:val="0"/>
      <w:divBdr>
        <w:top w:val="none" w:sz="0" w:space="0" w:color="auto"/>
        <w:left w:val="none" w:sz="0" w:space="0" w:color="auto"/>
        <w:bottom w:val="none" w:sz="0" w:space="0" w:color="auto"/>
        <w:right w:val="none" w:sz="0" w:space="0" w:color="auto"/>
      </w:divBdr>
    </w:div>
    <w:div w:id="1840922208">
      <w:marLeft w:val="480"/>
      <w:marRight w:val="0"/>
      <w:marTop w:val="0"/>
      <w:marBottom w:val="0"/>
      <w:divBdr>
        <w:top w:val="none" w:sz="0" w:space="0" w:color="auto"/>
        <w:left w:val="none" w:sz="0" w:space="0" w:color="auto"/>
        <w:bottom w:val="none" w:sz="0" w:space="0" w:color="auto"/>
        <w:right w:val="none" w:sz="0" w:space="0" w:color="auto"/>
      </w:divBdr>
    </w:div>
    <w:div w:id="1840926342">
      <w:marLeft w:val="480"/>
      <w:marRight w:val="0"/>
      <w:marTop w:val="0"/>
      <w:marBottom w:val="0"/>
      <w:divBdr>
        <w:top w:val="none" w:sz="0" w:space="0" w:color="auto"/>
        <w:left w:val="none" w:sz="0" w:space="0" w:color="auto"/>
        <w:bottom w:val="none" w:sz="0" w:space="0" w:color="auto"/>
        <w:right w:val="none" w:sz="0" w:space="0" w:color="auto"/>
      </w:divBdr>
    </w:div>
    <w:div w:id="1840995161">
      <w:marLeft w:val="480"/>
      <w:marRight w:val="0"/>
      <w:marTop w:val="0"/>
      <w:marBottom w:val="0"/>
      <w:divBdr>
        <w:top w:val="none" w:sz="0" w:space="0" w:color="auto"/>
        <w:left w:val="none" w:sz="0" w:space="0" w:color="auto"/>
        <w:bottom w:val="none" w:sz="0" w:space="0" w:color="auto"/>
        <w:right w:val="none" w:sz="0" w:space="0" w:color="auto"/>
      </w:divBdr>
    </w:div>
    <w:div w:id="1840998704">
      <w:marLeft w:val="480"/>
      <w:marRight w:val="0"/>
      <w:marTop w:val="0"/>
      <w:marBottom w:val="0"/>
      <w:divBdr>
        <w:top w:val="none" w:sz="0" w:space="0" w:color="auto"/>
        <w:left w:val="none" w:sz="0" w:space="0" w:color="auto"/>
        <w:bottom w:val="none" w:sz="0" w:space="0" w:color="auto"/>
        <w:right w:val="none" w:sz="0" w:space="0" w:color="auto"/>
      </w:divBdr>
    </w:div>
    <w:div w:id="1841003617">
      <w:marLeft w:val="480"/>
      <w:marRight w:val="0"/>
      <w:marTop w:val="0"/>
      <w:marBottom w:val="0"/>
      <w:divBdr>
        <w:top w:val="none" w:sz="0" w:space="0" w:color="auto"/>
        <w:left w:val="none" w:sz="0" w:space="0" w:color="auto"/>
        <w:bottom w:val="none" w:sz="0" w:space="0" w:color="auto"/>
        <w:right w:val="none" w:sz="0" w:space="0" w:color="auto"/>
      </w:divBdr>
    </w:div>
    <w:div w:id="1841046963">
      <w:marLeft w:val="480"/>
      <w:marRight w:val="0"/>
      <w:marTop w:val="0"/>
      <w:marBottom w:val="0"/>
      <w:divBdr>
        <w:top w:val="none" w:sz="0" w:space="0" w:color="auto"/>
        <w:left w:val="none" w:sz="0" w:space="0" w:color="auto"/>
        <w:bottom w:val="none" w:sz="0" w:space="0" w:color="auto"/>
        <w:right w:val="none" w:sz="0" w:space="0" w:color="auto"/>
      </w:divBdr>
    </w:div>
    <w:div w:id="1841114256">
      <w:marLeft w:val="480"/>
      <w:marRight w:val="0"/>
      <w:marTop w:val="0"/>
      <w:marBottom w:val="0"/>
      <w:divBdr>
        <w:top w:val="none" w:sz="0" w:space="0" w:color="auto"/>
        <w:left w:val="none" w:sz="0" w:space="0" w:color="auto"/>
        <w:bottom w:val="none" w:sz="0" w:space="0" w:color="auto"/>
        <w:right w:val="none" w:sz="0" w:space="0" w:color="auto"/>
      </w:divBdr>
    </w:div>
    <w:div w:id="1841193444">
      <w:marLeft w:val="480"/>
      <w:marRight w:val="0"/>
      <w:marTop w:val="0"/>
      <w:marBottom w:val="0"/>
      <w:divBdr>
        <w:top w:val="none" w:sz="0" w:space="0" w:color="auto"/>
        <w:left w:val="none" w:sz="0" w:space="0" w:color="auto"/>
        <w:bottom w:val="none" w:sz="0" w:space="0" w:color="auto"/>
        <w:right w:val="none" w:sz="0" w:space="0" w:color="auto"/>
      </w:divBdr>
    </w:div>
    <w:div w:id="1841195108">
      <w:marLeft w:val="480"/>
      <w:marRight w:val="0"/>
      <w:marTop w:val="0"/>
      <w:marBottom w:val="0"/>
      <w:divBdr>
        <w:top w:val="none" w:sz="0" w:space="0" w:color="auto"/>
        <w:left w:val="none" w:sz="0" w:space="0" w:color="auto"/>
        <w:bottom w:val="none" w:sz="0" w:space="0" w:color="auto"/>
        <w:right w:val="none" w:sz="0" w:space="0" w:color="auto"/>
      </w:divBdr>
    </w:div>
    <w:div w:id="1841307581">
      <w:marLeft w:val="480"/>
      <w:marRight w:val="0"/>
      <w:marTop w:val="0"/>
      <w:marBottom w:val="0"/>
      <w:divBdr>
        <w:top w:val="none" w:sz="0" w:space="0" w:color="auto"/>
        <w:left w:val="none" w:sz="0" w:space="0" w:color="auto"/>
        <w:bottom w:val="none" w:sz="0" w:space="0" w:color="auto"/>
        <w:right w:val="none" w:sz="0" w:space="0" w:color="auto"/>
      </w:divBdr>
    </w:div>
    <w:div w:id="1841311605">
      <w:marLeft w:val="480"/>
      <w:marRight w:val="0"/>
      <w:marTop w:val="0"/>
      <w:marBottom w:val="0"/>
      <w:divBdr>
        <w:top w:val="none" w:sz="0" w:space="0" w:color="auto"/>
        <w:left w:val="none" w:sz="0" w:space="0" w:color="auto"/>
        <w:bottom w:val="none" w:sz="0" w:space="0" w:color="auto"/>
        <w:right w:val="none" w:sz="0" w:space="0" w:color="auto"/>
      </w:divBdr>
    </w:div>
    <w:div w:id="1841430884">
      <w:marLeft w:val="480"/>
      <w:marRight w:val="0"/>
      <w:marTop w:val="0"/>
      <w:marBottom w:val="0"/>
      <w:divBdr>
        <w:top w:val="none" w:sz="0" w:space="0" w:color="auto"/>
        <w:left w:val="none" w:sz="0" w:space="0" w:color="auto"/>
        <w:bottom w:val="none" w:sz="0" w:space="0" w:color="auto"/>
        <w:right w:val="none" w:sz="0" w:space="0" w:color="auto"/>
      </w:divBdr>
    </w:div>
    <w:div w:id="1841432006">
      <w:marLeft w:val="480"/>
      <w:marRight w:val="0"/>
      <w:marTop w:val="0"/>
      <w:marBottom w:val="0"/>
      <w:divBdr>
        <w:top w:val="none" w:sz="0" w:space="0" w:color="auto"/>
        <w:left w:val="none" w:sz="0" w:space="0" w:color="auto"/>
        <w:bottom w:val="none" w:sz="0" w:space="0" w:color="auto"/>
        <w:right w:val="none" w:sz="0" w:space="0" w:color="auto"/>
      </w:divBdr>
    </w:div>
    <w:div w:id="1841432801">
      <w:marLeft w:val="480"/>
      <w:marRight w:val="0"/>
      <w:marTop w:val="0"/>
      <w:marBottom w:val="0"/>
      <w:divBdr>
        <w:top w:val="none" w:sz="0" w:space="0" w:color="auto"/>
        <w:left w:val="none" w:sz="0" w:space="0" w:color="auto"/>
        <w:bottom w:val="none" w:sz="0" w:space="0" w:color="auto"/>
        <w:right w:val="none" w:sz="0" w:space="0" w:color="auto"/>
      </w:divBdr>
    </w:div>
    <w:div w:id="1841433087">
      <w:marLeft w:val="480"/>
      <w:marRight w:val="0"/>
      <w:marTop w:val="0"/>
      <w:marBottom w:val="0"/>
      <w:divBdr>
        <w:top w:val="none" w:sz="0" w:space="0" w:color="auto"/>
        <w:left w:val="none" w:sz="0" w:space="0" w:color="auto"/>
        <w:bottom w:val="none" w:sz="0" w:space="0" w:color="auto"/>
        <w:right w:val="none" w:sz="0" w:space="0" w:color="auto"/>
      </w:divBdr>
    </w:div>
    <w:div w:id="1841461590">
      <w:marLeft w:val="480"/>
      <w:marRight w:val="0"/>
      <w:marTop w:val="0"/>
      <w:marBottom w:val="0"/>
      <w:divBdr>
        <w:top w:val="none" w:sz="0" w:space="0" w:color="auto"/>
        <w:left w:val="none" w:sz="0" w:space="0" w:color="auto"/>
        <w:bottom w:val="none" w:sz="0" w:space="0" w:color="auto"/>
        <w:right w:val="none" w:sz="0" w:space="0" w:color="auto"/>
      </w:divBdr>
    </w:div>
    <w:div w:id="1841580070">
      <w:marLeft w:val="480"/>
      <w:marRight w:val="0"/>
      <w:marTop w:val="0"/>
      <w:marBottom w:val="0"/>
      <w:divBdr>
        <w:top w:val="none" w:sz="0" w:space="0" w:color="auto"/>
        <w:left w:val="none" w:sz="0" w:space="0" w:color="auto"/>
        <w:bottom w:val="none" w:sz="0" w:space="0" w:color="auto"/>
        <w:right w:val="none" w:sz="0" w:space="0" w:color="auto"/>
      </w:divBdr>
    </w:div>
    <w:div w:id="1841654723">
      <w:marLeft w:val="480"/>
      <w:marRight w:val="0"/>
      <w:marTop w:val="0"/>
      <w:marBottom w:val="0"/>
      <w:divBdr>
        <w:top w:val="none" w:sz="0" w:space="0" w:color="auto"/>
        <w:left w:val="none" w:sz="0" w:space="0" w:color="auto"/>
        <w:bottom w:val="none" w:sz="0" w:space="0" w:color="auto"/>
        <w:right w:val="none" w:sz="0" w:space="0" w:color="auto"/>
      </w:divBdr>
    </w:div>
    <w:div w:id="1841693614">
      <w:marLeft w:val="480"/>
      <w:marRight w:val="0"/>
      <w:marTop w:val="0"/>
      <w:marBottom w:val="0"/>
      <w:divBdr>
        <w:top w:val="none" w:sz="0" w:space="0" w:color="auto"/>
        <w:left w:val="none" w:sz="0" w:space="0" w:color="auto"/>
        <w:bottom w:val="none" w:sz="0" w:space="0" w:color="auto"/>
        <w:right w:val="none" w:sz="0" w:space="0" w:color="auto"/>
      </w:divBdr>
    </w:div>
    <w:div w:id="1841699514">
      <w:marLeft w:val="480"/>
      <w:marRight w:val="0"/>
      <w:marTop w:val="0"/>
      <w:marBottom w:val="0"/>
      <w:divBdr>
        <w:top w:val="none" w:sz="0" w:space="0" w:color="auto"/>
        <w:left w:val="none" w:sz="0" w:space="0" w:color="auto"/>
        <w:bottom w:val="none" w:sz="0" w:space="0" w:color="auto"/>
        <w:right w:val="none" w:sz="0" w:space="0" w:color="auto"/>
      </w:divBdr>
    </w:div>
    <w:div w:id="1841701021">
      <w:marLeft w:val="480"/>
      <w:marRight w:val="0"/>
      <w:marTop w:val="0"/>
      <w:marBottom w:val="0"/>
      <w:divBdr>
        <w:top w:val="none" w:sz="0" w:space="0" w:color="auto"/>
        <w:left w:val="none" w:sz="0" w:space="0" w:color="auto"/>
        <w:bottom w:val="none" w:sz="0" w:space="0" w:color="auto"/>
        <w:right w:val="none" w:sz="0" w:space="0" w:color="auto"/>
      </w:divBdr>
    </w:div>
    <w:div w:id="1841845537">
      <w:marLeft w:val="480"/>
      <w:marRight w:val="0"/>
      <w:marTop w:val="0"/>
      <w:marBottom w:val="0"/>
      <w:divBdr>
        <w:top w:val="none" w:sz="0" w:space="0" w:color="auto"/>
        <w:left w:val="none" w:sz="0" w:space="0" w:color="auto"/>
        <w:bottom w:val="none" w:sz="0" w:space="0" w:color="auto"/>
        <w:right w:val="none" w:sz="0" w:space="0" w:color="auto"/>
      </w:divBdr>
    </w:div>
    <w:div w:id="1841851021">
      <w:marLeft w:val="480"/>
      <w:marRight w:val="0"/>
      <w:marTop w:val="0"/>
      <w:marBottom w:val="0"/>
      <w:divBdr>
        <w:top w:val="none" w:sz="0" w:space="0" w:color="auto"/>
        <w:left w:val="none" w:sz="0" w:space="0" w:color="auto"/>
        <w:bottom w:val="none" w:sz="0" w:space="0" w:color="auto"/>
        <w:right w:val="none" w:sz="0" w:space="0" w:color="auto"/>
      </w:divBdr>
    </w:div>
    <w:div w:id="1841851394">
      <w:marLeft w:val="480"/>
      <w:marRight w:val="0"/>
      <w:marTop w:val="0"/>
      <w:marBottom w:val="0"/>
      <w:divBdr>
        <w:top w:val="none" w:sz="0" w:space="0" w:color="auto"/>
        <w:left w:val="none" w:sz="0" w:space="0" w:color="auto"/>
        <w:bottom w:val="none" w:sz="0" w:space="0" w:color="auto"/>
        <w:right w:val="none" w:sz="0" w:space="0" w:color="auto"/>
      </w:divBdr>
    </w:div>
    <w:div w:id="1841892895">
      <w:marLeft w:val="480"/>
      <w:marRight w:val="0"/>
      <w:marTop w:val="0"/>
      <w:marBottom w:val="0"/>
      <w:divBdr>
        <w:top w:val="none" w:sz="0" w:space="0" w:color="auto"/>
        <w:left w:val="none" w:sz="0" w:space="0" w:color="auto"/>
        <w:bottom w:val="none" w:sz="0" w:space="0" w:color="auto"/>
        <w:right w:val="none" w:sz="0" w:space="0" w:color="auto"/>
      </w:divBdr>
    </w:div>
    <w:div w:id="1841919895">
      <w:marLeft w:val="480"/>
      <w:marRight w:val="0"/>
      <w:marTop w:val="0"/>
      <w:marBottom w:val="0"/>
      <w:divBdr>
        <w:top w:val="none" w:sz="0" w:space="0" w:color="auto"/>
        <w:left w:val="none" w:sz="0" w:space="0" w:color="auto"/>
        <w:bottom w:val="none" w:sz="0" w:space="0" w:color="auto"/>
        <w:right w:val="none" w:sz="0" w:space="0" w:color="auto"/>
      </w:divBdr>
    </w:div>
    <w:div w:id="1841968095">
      <w:marLeft w:val="480"/>
      <w:marRight w:val="0"/>
      <w:marTop w:val="0"/>
      <w:marBottom w:val="0"/>
      <w:divBdr>
        <w:top w:val="none" w:sz="0" w:space="0" w:color="auto"/>
        <w:left w:val="none" w:sz="0" w:space="0" w:color="auto"/>
        <w:bottom w:val="none" w:sz="0" w:space="0" w:color="auto"/>
        <w:right w:val="none" w:sz="0" w:space="0" w:color="auto"/>
      </w:divBdr>
    </w:div>
    <w:div w:id="1841968492">
      <w:marLeft w:val="480"/>
      <w:marRight w:val="0"/>
      <w:marTop w:val="0"/>
      <w:marBottom w:val="0"/>
      <w:divBdr>
        <w:top w:val="none" w:sz="0" w:space="0" w:color="auto"/>
        <w:left w:val="none" w:sz="0" w:space="0" w:color="auto"/>
        <w:bottom w:val="none" w:sz="0" w:space="0" w:color="auto"/>
        <w:right w:val="none" w:sz="0" w:space="0" w:color="auto"/>
      </w:divBdr>
    </w:div>
    <w:div w:id="1842040227">
      <w:marLeft w:val="480"/>
      <w:marRight w:val="0"/>
      <w:marTop w:val="0"/>
      <w:marBottom w:val="0"/>
      <w:divBdr>
        <w:top w:val="none" w:sz="0" w:space="0" w:color="auto"/>
        <w:left w:val="none" w:sz="0" w:space="0" w:color="auto"/>
        <w:bottom w:val="none" w:sz="0" w:space="0" w:color="auto"/>
        <w:right w:val="none" w:sz="0" w:space="0" w:color="auto"/>
      </w:divBdr>
    </w:div>
    <w:div w:id="1842042207">
      <w:marLeft w:val="480"/>
      <w:marRight w:val="0"/>
      <w:marTop w:val="0"/>
      <w:marBottom w:val="0"/>
      <w:divBdr>
        <w:top w:val="none" w:sz="0" w:space="0" w:color="auto"/>
        <w:left w:val="none" w:sz="0" w:space="0" w:color="auto"/>
        <w:bottom w:val="none" w:sz="0" w:space="0" w:color="auto"/>
        <w:right w:val="none" w:sz="0" w:space="0" w:color="auto"/>
      </w:divBdr>
    </w:div>
    <w:div w:id="1842042463">
      <w:marLeft w:val="480"/>
      <w:marRight w:val="0"/>
      <w:marTop w:val="0"/>
      <w:marBottom w:val="0"/>
      <w:divBdr>
        <w:top w:val="none" w:sz="0" w:space="0" w:color="auto"/>
        <w:left w:val="none" w:sz="0" w:space="0" w:color="auto"/>
        <w:bottom w:val="none" w:sz="0" w:space="0" w:color="auto"/>
        <w:right w:val="none" w:sz="0" w:space="0" w:color="auto"/>
      </w:divBdr>
    </w:div>
    <w:div w:id="1842113102">
      <w:bodyDiv w:val="1"/>
      <w:marLeft w:val="0"/>
      <w:marRight w:val="0"/>
      <w:marTop w:val="0"/>
      <w:marBottom w:val="0"/>
      <w:divBdr>
        <w:top w:val="none" w:sz="0" w:space="0" w:color="auto"/>
        <w:left w:val="none" w:sz="0" w:space="0" w:color="auto"/>
        <w:bottom w:val="none" w:sz="0" w:space="0" w:color="auto"/>
        <w:right w:val="none" w:sz="0" w:space="0" w:color="auto"/>
      </w:divBdr>
      <w:divsChild>
        <w:div w:id="267201137">
          <w:marLeft w:val="480"/>
          <w:marRight w:val="0"/>
          <w:marTop w:val="0"/>
          <w:marBottom w:val="0"/>
          <w:divBdr>
            <w:top w:val="none" w:sz="0" w:space="0" w:color="auto"/>
            <w:left w:val="none" w:sz="0" w:space="0" w:color="auto"/>
            <w:bottom w:val="none" w:sz="0" w:space="0" w:color="auto"/>
            <w:right w:val="none" w:sz="0" w:space="0" w:color="auto"/>
          </w:divBdr>
        </w:div>
        <w:div w:id="117648030">
          <w:marLeft w:val="480"/>
          <w:marRight w:val="0"/>
          <w:marTop w:val="0"/>
          <w:marBottom w:val="0"/>
          <w:divBdr>
            <w:top w:val="none" w:sz="0" w:space="0" w:color="auto"/>
            <w:left w:val="none" w:sz="0" w:space="0" w:color="auto"/>
            <w:bottom w:val="none" w:sz="0" w:space="0" w:color="auto"/>
            <w:right w:val="none" w:sz="0" w:space="0" w:color="auto"/>
          </w:divBdr>
        </w:div>
        <w:div w:id="449669239">
          <w:marLeft w:val="480"/>
          <w:marRight w:val="0"/>
          <w:marTop w:val="0"/>
          <w:marBottom w:val="0"/>
          <w:divBdr>
            <w:top w:val="none" w:sz="0" w:space="0" w:color="auto"/>
            <w:left w:val="none" w:sz="0" w:space="0" w:color="auto"/>
            <w:bottom w:val="none" w:sz="0" w:space="0" w:color="auto"/>
            <w:right w:val="none" w:sz="0" w:space="0" w:color="auto"/>
          </w:divBdr>
        </w:div>
        <w:div w:id="466124690">
          <w:marLeft w:val="480"/>
          <w:marRight w:val="0"/>
          <w:marTop w:val="0"/>
          <w:marBottom w:val="0"/>
          <w:divBdr>
            <w:top w:val="none" w:sz="0" w:space="0" w:color="auto"/>
            <w:left w:val="none" w:sz="0" w:space="0" w:color="auto"/>
            <w:bottom w:val="none" w:sz="0" w:space="0" w:color="auto"/>
            <w:right w:val="none" w:sz="0" w:space="0" w:color="auto"/>
          </w:divBdr>
        </w:div>
        <w:div w:id="1068724945">
          <w:marLeft w:val="480"/>
          <w:marRight w:val="0"/>
          <w:marTop w:val="0"/>
          <w:marBottom w:val="0"/>
          <w:divBdr>
            <w:top w:val="none" w:sz="0" w:space="0" w:color="auto"/>
            <w:left w:val="none" w:sz="0" w:space="0" w:color="auto"/>
            <w:bottom w:val="none" w:sz="0" w:space="0" w:color="auto"/>
            <w:right w:val="none" w:sz="0" w:space="0" w:color="auto"/>
          </w:divBdr>
        </w:div>
        <w:div w:id="279725643">
          <w:marLeft w:val="480"/>
          <w:marRight w:val="0"/>
          <w:marTop w:val="0"/>
          <w:marBottom w:val="0"/>
          <w:divBdr>
            <w:top w:val="none" w:sz="0" w:space="0" w:color="auto"/>
            <w:left w:val="none" w:sz="0" w:space="0" w:color="auto"/>
            <w:bottom w:val="none" w:sz="0" w:space="0" w:color="auto"/>
            <w:right w:val="none" w:sz="0" w:space="0" w:color="auto"/>
          </w:divBdr>
        </w:div>
        <w:div w:id="56247907">
          <w:marLeft w:val="480"/>
          <w:marRight w:val="0"/>
          <w:marTop w:val="0"/>
          <w:marBottom w:val="0"/>
          <w:divBdr>
            <w:top w:val="none" w:sz="0" w:space="0" w:color="auto"/>
            <w:left w:val="none" w:sz="0" w:space="0" w:color="auto"/>
            <w:bottom w:val="none" w:sz="0" w:space="0" w:color="auto"/>
            <w:right w:val="none" w:sz="0" w:space="0" w:color="auto"/>
          </w:divBdr>
        </w:div>
        <w:div w:id="195972572">
          <w:marLeft w:val="480"/>
          <w:marRight w:val="0"/>
          <w:marTop w:val="0"/>
          <w:marBottom w:val="0"/>
          <w:divBdr>
            <w:top w:val="none" w:sz="0" w:space="0" w:color="auto"/>
            <w:left w:val="none" w:sz="0" w:space="0" w:color="auto"/>
            <w:bottom w:val="none" w:sz="0" w:space="0" w:color="auto"/>
            <w:right w:val="none" w:sz="0" w:space="0" w:color="auto"/>
          </w:divBdr>
        </w:div>
        <w:div w:id="1730155964">
          <w:marLeft w:val="480"/>
          <w:marRight w:val="0"/>
          <w:marTop w:val="0"/>
          <w:marBottom w:val="0"/>
          <w:divBdr>
            <w:top w:val="none" w:sz="0" w:space="0" w:color="auto"/>
            <w:left w:val="none" w:sz="0" w:space="0" w:color="auto"/>
            <w:bottom w:val="none" w:sz="0" w:space="0" w:color="auto"/>
            <w:right w:val="none" w:sz="0" w:space="0" w:color="auto"/>
          </w:divBdr>
        </w:div>
        <w:div w:id="496043430">
          <w:marLeft w:val="480"/>
          <w:marRight w:val="0"/>
          <w:marTop w:val="0"/>
          <w:marBottom w:val="0"/>
          <w:divBdr>
            <w:top w:val="none" w:sz="0" w:space="0" w:color="auto"/>
            <w:left w:val="none" w:sz="0" w:space="0" w:color="auto"/>
            <w:bottom w:val="none" w:sz="0" w:space="0" w:color="auto"/>
            <w:right w:val="none" w:sz="0" w:space="0" w:color="auto"/>
          </w:divBdr>
        </w:div>
        <w:div w:id="434138214">
          <w:marLeft w:val="480"/>
          <w:marRight w:val="0"/>
          <w:marTop w:val="0"/>
          <w:marBottom w:val="0"/>
          <w:divBdr>
            <w:top w:val="none" w:sz="0" w:space="0" w:color="auto"/>
            <w:left w:val="none" w:sz="0" w:space="0" w:color="auto"/>
            <w:bottom w:val="none" w:sz="0" w:space="0" w:color="auto"/>
            <w:right w:val="none" w:sz="0" w:space="0" w:color="auto"/>
          </w:divBdr>
        </w:div>
        <w:div w:id="1015575931">
          <w:marLeft w:val="480"/>
          <w:marRight w:val="0"/>
          <w:marTop w:val="0"/>
          <w:marBottom w:val="0"/>
          <w:divBdr>
            <w:top w:val="none" w:sz="0" w:space="0" w:color="auto"/>
            <w:left w:val="none" w:sz="0" w:space="0" w:color="auto"/>
            <w:bottom w:val="none" w:sz="0" w:space="0" w:color="auto"/>
            <w:right w:val="none" w:sz="0" w:space="0" w:color="auto"/>
          </w:divBdr>
        </w:div>
        <w:div w:id="741831978">
          <w:marLeft w:val="480"/>
          <w:marRight w:val="0"/>
          <w:marTop w:val="0"/>
          <w:marBottom w:val="0"/>
          <w:divBdr>
            <w:top w:val="none" w:sz="0" w:space="0" w:color="auto"/>
            <w:left w:val="none" w:sz="0" w:space="0" w:color="auto"/>
            <w:bottom w:val="none" w:sz="0" w:space="0" w:color="auto"/>
            <w:right w:val="none" w:sz="0" w:space="0" w:color="auto"/>
          </w:divBdr>
        </w:div>
        <w:div w:id="1464301677">
          <w:marLeft w:val="480"/>
          <w:marRight w:val="0"/>
          <w:marTop w:val="0"/>
          <w:marBottom w:val="0"/>
          <w:divBdr>
            <w:top w:val="none" w:sz="0" w:space="0" w:color="auto"/>
            <w:left w:val="none" w:sz="0" w:space="0" w:color="auto"/>
            <w:bottom w:val="none" w:sz="0" w:space="0" w:color="auto"/>
            <w:right w:val="none" w:sz="0" w:space="0" w:color="auto"/>
          </w:divBdr>
        </w:div>
        <w:div w:id="569929941">
          <w:marLeft w:val="480"/>
          <w:marRight w:val="0"/>
          <w:marTop w:val="0"/>
          <w:marBottom w:val="0"/>
          <w:divBdr>
            <w:top w:val="none" w:sz="0" w:space="0" w:color="auto"/>
            <w:left w:val="none" w:sz="0" w:space="0" w:color="auto"/>
            <w:bottom w:val="none" w:sz="0" w:space="0" w:color="auto"/>
            <w:right w:val="none" w:sz="0" w:space="0" w:color="auto"/>
          </w:divBdr>
        </w:div>
        <w:div w:id="858278240">
          <w:marLeft w:val="480"/>
          <w:marRight w:val="0"/>
          <w:marTop w:val="0"/>
          <w:marBottom w:val="0"/>
          <w:divBdr>
            <w:top w:val="none" w:sz="0" w:space="0" w:color="auto"/>
            <w:left w:val="none" w:sz="0" w:space="0" w:color="auto"/>
            <w:bottom w:val="none" w:sz="0" w:space="0" w:color="auto"/>
            <w:right w:val="none" w:sz="0" w:space="0" w:color="auto"/>
          </w:divBdr>
        </w:div>
        <w:div w:id="1535002932">
          <w:marLeft w:val="480"/>
          <w:marRight w:val="0"/>
          <w:marTop w:val="0"/>
          <w:marBottom w:val="0"/>
          <w:divBdr>
            <w:top w:val="none" w:sz="0" w:space="0" w:color="auto"/>
            <w:left w:val="none" w:sz="0" w:space="0" w:color="auto"/>
            <w:bottom w:val="none" w:sz="0" w:space="0" w:color="auto"/>
            <w:right w:val="none" w:sz="0" w:space="0" w:color="auto"/>
          </w:divBdr>
        </w:div>
      </w:divsChild>
    </w:div>
    <w:div w:id="1842155094">
      <w:marLeft w:val="480"/>
      <w:marRight w:val="0"/>
      <w:marTop w:val="0"/>
      <w:marBottom w:val="0"/>
      <w:divBdr>
        <w:top w:val="none" w:sz="0" w:space="0" w:color="auto"/>
        <w:left w:val="none" w:sz="0" w:space="0" w:color="auto"/>
        <w:bottom w:val="none" w:sz="0" w:space="0" w:color="auto"/>
        <w:right w:val="none" w:sz="0" w:space="0" w:color="auto"/>
      </w:divBdr>
    </w:div>
    <w:div w:id="1842163903">
      <w:marLeft w:val="480"/>
      <w:marRight w:val="0"/>
      <w:marTop w:val="0"/>
      <w:marBottom w:val="0"/>
      <w:divBdr>
        <w:top w:val="none" w:sz="0" w:space="0" w:color="auto"/>
        <w:left w:val="none" w:sz="0" w:space="0" w:color="auto"/>
        <w:bottom w:val="none" w:sz="0" w:space="0" w:color="auto"/>
        <w:right w:val="none" w:sz="0" w:space="0" w:color="auto"/>
      </w:divBdr>
    </w:div>
    <w:div w:id="1842231386">
      <w:marLeft w:val="480"/>
      <w:marRight w:val="0"/>
      <w:marTop w:val="0"/>
      <w:marBottom w:val="0"/>
      <w:divBdr>
        <w:top w:val="none" w:sz="0" w:space="0" w:color="auto"/>
        <w:left w:val="none" w:sz="0" w:space="0" w:color="auto"/>
        <w:bottom w:val="none" w:sz="0" w:space="0" w:color="auto"/>
        <w:right w:val="none" w:sz="0" w:space="0" w:color="auto"/>
      </w:divBdr>
    </w:div>
    <w:div w:id="1842232492">
      <w:marLeft w:val="480"/>
      <w:marRight w:val="0"/>
      <w:marTop w:val="0"/>
      <w:marBottom w:val="0"/>
      <w:divBdr>
        <w:top w:val="none" w:sz="0" w:space="0" w:color="auto"/>
        <w:left w:val="none" w:sz="0" w:space="0" w:color="auto"/>
        <w:bottom w:val="none" w:sz="0" w:space="0" w:color="auto"/>
        <w:right w:val="none" w:sz="0" w:space="0" w:color="auto"/>
      </w:divBdr>
    </w:div>
    <w:div w:id="1842307802">
      <w:marLeft w:val="480"/>
      <w:marRight w:val="0"/>
      <w:marTop w:val="0"/>
      <w:marBottom w:val="0"/>
      <w:divBdr>
        <w:top w:val="none" w:sz="0" w:space="0" w:color="auto"/>
        <w:left w:val="none" w:sz="0" w:space="0" w:color="auto"/>
        <w:bottom w:val="none" w:sz="0" w:space="0" w:color="auto"/>
        <w:right w:val="none" w:sz="0" w:space="0" w:color="auto"/>
      </w:divBdr>
    </w:div>
    <w:div w:id="1842308313">
      <w:marLeft w:val="480"/>
      <w:marRight w:val="0"/>
      <w:marTop w:val="0"/>
      <w:marBottom w:val="0"/>
      <w:divBdr>
        <w:top w:val="none" w:sz="0" w:space="0" w:color="auto"/>
        <w:left w:val="none" w:sz="0" w:space="0" w:color="auto"/>
        <w:bottom w:val="none" w:sz="0" w:space="0" w:color="auto"/>
        <w:right w:val="none" w:sz="0" w:space="0" w:color="auto"/>
      </w:divBdr>
    </w:div>
    <w:div w:id="1842348170">
      <w:marLeft w:val="480"/>
      <w:marRight w:val="0"/>
      <w:marTop w:val="0"/>
      <w:marBottom w:val="0"/>
      <w:divBdr>
        <w:top w:val="none" w:sz="0" w:space="0" w:color="auto"/>
        <w:left w:val="none" w:sz="0" w:space="0" w:color="auto"/>
        <w:bottom w:val="none" w:sz="0" w:space="0" w:color="auto"/>
        <w:right w:val="none" w:sz="0" w:space="0" w:color="auto"/>
      </w:divBdr>
    </w:div>
    <w:div w:id="1842349740">
      <w:marLeft w:val="480"/>
      <w:marRight w:val="0"/>
      <w:marTop w:val="0"/>
      <w:marBottom w:val="0"/>
      <w:divBdr>
        <w:top w:val="none" w:sz="0" w:space="0" w:color="auto"/>
        <w:left w:val="none" w:sz="0" w:space="0" w:color="auto"/>
        <w:bottom w:val="none" w:sz="0" w:space="0" w:color="auto"/>
        <w:right w:val="none" w:sz="0" w:space="0" w:color="auto"/>
      </w:divBdr>
    </w:div>
    <w:div w:id="1842426072">
      <w:marLeft w:val="480"/>
      <w:marRight w:val="0"/>
      <w:marTop w:val="0"/>
      <w:marBottom w:val="0"/>
      <w:divBdr>
        <w:top w:val="none" w:sz="0" w:space="0" w:color="auto"/>
        <w:left w:val="none" w:sz="0" w:space="0" w:color="auto"/>
        <w:bottom w:val="none" w:sz="0" w:space="0" w:color="auto"/>
        <w:right w:val="none" w:sz="0" w:space="0" w:color="auto"/>
      </w:divBdr>
    </w:div>
    <w:div w:id="1842431825">
      <w:marLeft w:val="480"/>
      <w:marRight w:val="0"/>
      <w:marTop w:val="0"/>
      <w:marBottom w:val="0"/>
      <w:divBdr>
        <w:top w:val="none" w:sz="0" w:space="0" w:color="auto"/>
        <w:left w:val="none" w:sz="0" w:space="0" w:color="auto"/>
        <w:bottom w:val="none" w:sz="0" w:space="0" w:color="auto"/>
        <w:right w:val="none" w:sz="0" w:space="0" w:color="auto"/>
      </w:divBdr>
    </w:div>
    <w:div w:id="1842433316">
      <w:marLeft w:val="480"/>
      <w:marRight w:val="0"/>
      <w:marTop w:val="0"/>
      <w:marBottom w:val="0"/>
      <w:divBdr>
        <w:top w:val="none" w:sz="0" w:space="0" w:color="auto"/>
        <w:left w:val="none" w:sz="0" w:space="0" w:color="auto"/>
        <w:bottom w:val="none" w:sz="0" w:space="0" w:color="auto"/>
        <w:right w:val="none" w:sz="0" w:space="0" w:color="auto"/>
      </w:divBdr>
    </w:div>
    <w:div w:id="1842550170">
      <w:marLeft w:val="480"/>
      <w:marRight w:val="0"/>
      <w:marTop w:val="0"/>
      <w:marBottom w:val="0"/>
      <w:divBdr>
        <w:top w:val="none" w:sz="0" w:space="0" w:color="auto"/>
        <w:left w:val="none" w:sz="0" w:space="0" w:color="auto"/>
        <w:bottom w:val="none" w:sz="0" w:space="0" w:color="auto"/>
        <w:right w:val="none" w:sz="0" w:space="0" w:color="auto"/>
      </w:divBdr>
    </w:div>
    <w:div w:id="1842576633">
      <w:marLeft w:val="480"/>
      <w:marRight w:val="0"/>
      <w:marTop w:val="0"/>
      <w:marBottom w:val="0"/>
      <w:divBdr>
        <w:top w:val="none" w:sz="0" w:space="0" w:color="auto"/>
        <w:left w:val="none" w:sz="0" w:space="0" w:color="auto"/>
        <w:bottom w:val="none" w:sz="0" w:space="0" w:color="auto"/>
        <w:right w:val="none" w:sz="0" w:space="0" w:color="auto"/>
      </w:divBdr>
    </w:div>
    <w:div w:id="1842576799">
      <w:marLeft w:val="480"/>
      <w:marRight w:val="0"/>
      <w:marTop w:val="0"/>
      <w:marBottom w:val="0"/>
      <w:divBdr>
        <w:top w:val="none" w:sz="0" w:space="0" w:color="auto"/>
        <w:left w:val="none" w:sz="0" w:space="0" w:color="auto"/>
        <w:bottom w:val="none" w:sz="0" w:space="0" w:color="auto"/>
        <w:right w:val="none" w:sz="0" w:space="0" w:color="auto"/>
      </w:divBdr>
    </w:div>
    <w:div w:id="1842620225">
      <w:marLeft w:val="480"/>
      <w:marRight w:val="0"/>
      <w:marTop w:val="0"/>
      <w:marBottom w:val="0"/>
      <w:divBdr>
        <w:top w:val="none" w:sz="0" w:space="0" w:color="auto"/>
        <w:left w:val="none" w:sz="0" w:space="0" w:color="auto"/>
        <w:bottom w:val="none" w:sz="0" w:space="0" w:color="auto"/>
        <w:right w:val="none" w:sz="0" w:space="0" w:color="auto"/>
      </w:divBdr>
    </w:div>
    <w:div w:id="1842626051">
      <w:marLeft w:val="480"/>
      <w:marRight w:val="0"/>
      <w:marTop w:val="0"/>
      <w:marBottom w:val="0"/>
      <w:divBdr>
        <w:top w:val="none" w:sz="0" w:space="0" w:color="auto"/>
        <w:left w:val="none" w:sz="0" w:space="0" w:color="auto"/>
        <w:bottom w:val="none" w:sz="0" w:space="0" w:color="auto"/>
        <w:right w:val="none" w:sz="0" w:space="0" w:color="auto"/>
      </w:divBdr>
    </w:div>
    <w:div w:id="1842697654">
      <w:marLeft w:val="480"/>
      <w:marRight w:val="0"/>
      <w:marTop w:val="0"/>
      <w:marBottom w:val="0"/>
      <w:divBdr>
        <w:top w:val="none" w:sz="0" w:space="0" w:color="auto"/>
        <w:left w:val="none" w:sz="0" w:space="0" w:color="auto"/>
        <w:bottom w:val="none" w:sz="0" w:space="0" w:color="auto"/>
        <w:right w:val="none" w:sz="0" w:space="0" w:color="auto"/>
      </w:divBdr>
    </w:div>
    <w:div w:id="1842701873">
      <w:marLeft w:val="480"/>
      <w:marRight w:val="0"/>
      <w:marTop w:val="0"/>
      <w:marBottom w:val="0"/>
      <w:divBdr>
        <w:top w:val="none" w:sz="0" w:space="0" w:color="auto"/>
        <w:left w:val="none" w:sz="0" w:space="0" w:color="auto"/>
        <w:bottom w:val="none" w:sz="0" w:space="0" w:color="auto"/>
        <w:right w:val="none" w:sz="0" w:space="0" w:color="auto"/>
      </w:divBdr>
    </w:div>
    <w:div w:id="1842744358">
      <w:marLeft w:val="480"/>
      <w:marRight w:val="0"/>
      <w:marTop w:val="0"/>
      <w:marBottom w:val="0"/>
      <w:divBdr>
        <w:top w:val="none" w:sz="0" w:space="0" w:color="auto"/>
        <w:left w:val="none" w:sz="0" w:space="0" w:color="auto"/>
        <w:bottom w:val="none" w:sz="0" w:space="0" w:color="auto"/>
        <w:right w:val="none" w:sz="0" w:space="0" w:color="auto"/>
      </w:divBdr>
    </w:div>
    <w:div w:id="1842812516">
      <w:marLeft w:val="480"/>
      <w:marRight w:val="0"/>
      <w:marTop w:val="0"/>
      <w:marBottom w:val="0"/>
      <w:divBdr>
        <w:top w:val="none" w:sz="0" w:space="0" w:color="auto"/>
        <w:left w:val="none" w:sz="0" w:space="0" w:color="auto"/>
        <w:bottom w:val="none" w:sz="0" w:space="0" w:color="auto"/>
        <w:right w:val="none" w:sz="0" w:space="0" w:color="auto"/>
      </w:divBdr>
    </w:div>
    <w:div w:id="1842817762">
      <w:marLeft w:val="480"/>
      <w:marRight w:val="0"/>
      <w:marTop w:val="0"/>
      <w:marBottom w:val="0"/>
      <w:divBdr>
        <w:top w:val="none" w:sz="0" w:space="0" w:color="auto"/>
        <w:left w:val="none" w:sz="0" w:space="0" w:color="auto"/>
        <w:bottom w:val="none" w:sz="0" w:space="0" w:color="auto"/>
        <w:right w:val="none" w:sz="0" w:space="0" w:color="auto"/>
      </w:divBdr>
    </w:div>
    <w:div w:id="1842886305">
      <w:marLeft w:val="480"/>
      <w:marRight w:val="0"/>
      <w:marTop w:val="0"/>
      <w:marBottom w:val="0"/>
      <w:divBdr>
        <w:top w:val="none" w:sz="0" w:space="0" w:color="auto"/>
        <w:left w:val="none" w:sz="0" w:space="0" w:color="auto"/>
        <w:bottom w:val="none" w:sz="0" w:space="0" w:color="auto"/>
        <w:right w:val="none" w:sz="0" w:space="0" w:color="auto"/>
      </w:divBdr>
    </w:div>
    <w:div w:id="1843011529">
      <w:marLeft w:val="480"/>
      <w:marRight w:val="0"/>
      <w:marTop w:val="0"/>
      <w:marBottom w:val="0"/>
      <w:divBdr>
        <w:top w:val="none" w:sz="0" w:space="0" w:color="auto"/>
        <w:left w:val="none" w:sz="0" w:space="0" w:color="auto"/>
        <w:bottom w:val="none" w:sz="0" w:space="0" w:color="auto"/>
        <w:right w:val="none" w:sz="0" w:space="0" w:color="auto"/>
      </w:divBdr>
    </w:div>
    <w:div w:id="1843082887">
      <w:marLeft w:val="480"/>
      <w:marRight w:val="0"/>
      <w:marTop w:val="0"/>
      <w:marBottom w:val="0"/>
      <w:divBdr>
        <w:top w:val="none" w:sz="0" w:space="0" w:color="auto"/>
        <w:left w:val="none" w:sz="0" w:space="0" w:color="auto"/>
        <w:bottom w:val="none" w:sz="0" w:space="0" w:color="auto"/>
        <w:right w:val="none" w:sz="0" w:space="0" w:color="auto"/>
      </w:divBdr>
    </w:div>
    <w:div w:id="1843083332">
      <w:marLeft w:val="480"/>
      <w:marRight w:val="0"/>
      <w:marTop w:val="0"/>
      <w:marBottom w:val="0"/>
      <w:divBdr>
        <w:top w:val="none" w:sz="0" w:space="0" w:color="auto"/>
        <w:left w:val="none" w:sz="0" w:space="0" w:color="auto"/>
        <w:bottom w:val="none" w:sz="0" w:space="0" w:color="auto"/>
        <w:right w:val="none" w:sz="0" w:space="0" w:color="auto"/>
      </w:divBdr>
    </w:div>
    <w:div w:id="1843154656">
      <w:marLeft w:val="480"/>
      <w:marRight w:val="0"/>
      <w:marTop w:val="0"/>
      <w:marBottom w:val="0"/>
      <w:divBdr>
        <w:top w:val="none" w:sz="0" w:space="0" w:color="auto"/>
        <w:left w:val="none" w:sz="0" w:space="0" w:color="auto"/>
        <w:bottom w:val="none" w:sz="0" w:space="0" w:color="auto"/>
        <w:right w:val="none" w:sz="0" w:space="0" w:color="auto"/>
      </w:divBdr>
    </w:div>
    <w:div w:id="1843231932">
      <w:marLeft w:val="480"/>
      <w:marRight w:val="0"/>
      <w:marTop w:val="0"/>
      <w:marBottom w:val="0"/>
      <w:divBdr>
        <w:top w:val="none" w:sz="0" w:space="0" w:color="auto"/>
        <w:left w:val="none" w:sz="0" w:space="0" w:color="auto"/>
        <w:bottom w:val="none" w:sz="0" w:space="0" w:color="auto"/>
        <w:right w:val="none" w:sz="0" w:space="0" w:color="auto"/>
      </w:divBdr>
    </w:div>
    <w:div w:id="1843280176">
      <w:marLeft w:val="480"/>
      <w:marRight w:val="0"/>
      <w:marTop w:val="0"/>
      <w:marBottom w:val="0"/>
      <w:divBdr>
        <w:top w:val="none" w:sz="0" w:space="0" w:color="auto"/>
        <w:left w:val="none" w:sz="0" w:space="0" w:color="auto"/>
        <w:bottom w:val="none" w:sz="0" w:space="0" w:color="auto"/>
        <w:right w:val="none" w:sz="0" w:space="0" w:color="auto"/>
      </w:divBdr>
    </w:div>
    <w:div w:id="1843348412">
      <w:marLeft w:val="480"/>
      <w:marRight w:val="0"/>
      <w:marTop w:val="0"/>
      <w:marBottom w:val="0"/>
      <w:divBdr>
        <w:top w:val="none" w:sz="0" w:space="0" w:color="auto"/>
        <w:left w:val="none" w:sz="0" w:space="0" w:color="auto"/>
        <w:bottom w:val="none" w:sz="0" w:space="0" w:color="auto"/>
        <w:right w:val="none" w:sz="0" w:space="0" w:color="auto"/>
      </w:divBdr>
    </w:div>
    <w:div w:id="1843352758">
      <w:marLeft w:val="480"/>
      <w:marRight w:val="0"/>
      <w:marTop w:val="0"/>
      <w:marBottom w:val="0"/>
      <w:divBdr>
        <w:top w:val="none" w:sz="0" w:space="0" w:color="auto"/>
        <w:left w:val="none" w:sz="0" w:space="0" w:color="auto"/>
        <w:bottom w:val="none" w:sz="0" w:space="0" w:color="auto"/>
        <w:right w:val="none" w:sz="0" w:space="0" w:color="auto"/>
      </w:divBdr>
    </w:div>
    <w:div w:id="1843356922">
      <w:marLeft w:val="480"/>
      <w:marRight w:val="0"/>
      <w:marTop w:val="0"/>
      <w:marBottom w:val="0"/>
      <w:divBdr>
        <w:top w:val="none" w:sz="0" w:space="0" w:color="auto"/>
        <w:left w:val="none" w:sz="0" w:space="0" w:color="auto"/>
        <w:bottom w:val="none" w:sz="0" w:space="0" w:color="auto"/>
        <w:right w:val="none" w:sz="0" w:space="0" w:color="auto"/>
      </w:divBdr>
    </w:div>
    <w:div w:id="1843423881">
      <w:marLeft w:val="480"/>
      <w:marRight w:val="0"/>
      <w:marTop w:val="0"/>
      <w:marBottom w:val="0"/>
      <w:divBdr>
        <w:top w:val="none" w:sz="0" w:space="0" w:color="auto"/>
        <w:left w:val="none" w:sz="0" w:space="0" w:color="auto"/>
        <w:bottom w:val="none" w:sz="0" w:space="0" w:color="auto"/>
        <w:right w:val="none" w:sz="0" w:space="0" w:color="auto"/>
      </w:divBdr>
    </w:div>
    <w:div w:id="1843423891">
      <w:marLeft w:val="480"/>
      <w:marRight w:val="0"/>
      <w:marTop w:val="0"/>
      <w:marBottom w:val="0"/>
      <w:divBdr>
        <w:top w:val="none" w:sz="0" w:space="0" w:color="auto"/>
        <w:left w:val="none" w:sz="0" w:space="0" w:color="auto"/>
        <w:bottom w:val="none" w:sz="0" w:space="0" w:color="auto"/>
        <w:right w:val="none" w:sz="0" w:space="0" w:color="auto"/>
      </w:divBdr>
    </w:div>
    <w:div w:id="1843547365">
      <w:marLeft w:val="480"/>
      <w:marRight w:val="0"/>
      <w:marTop w:val="0"/>
      <w:marBottom w:val="0"/>
      <w:divBdr>
        <w:top w:val="none" w:sz="0" w:space="0" w:color="auto"/>
        <w:left w:val="none" w:sz="0" w:space="0" w:color="auto"/>
        <w:bottom w:val="none" w:sz="0" w:space="0" w:color="auto"/>
        <w:right w:val="none" w:sz="0" w:space="0" w:color="auto"/>
      </w:divBdr>
    </w:div>
    <w:div w:id="1843624002">
      <w:marLeft w:val="480"/>
      <w:marRight w:val="0"/>
      <w:marTop w:val="0"/>
      <w:marBottom w:val="0"/>
      <w:divBdr>
        <w:top w:val="none" w:sz="0" w:space="0" w:color="auto"/>
        <w:left w:val="none" w:sz="0" w:space="0" w:color="auto"/>
        <w:bottom w:val="none" w:sz="0" w:space="0" w:color="auto"/>
        <w:right w:val="none" w:sz="0" w:space="0" w:color="auto"/>
      </w:divBdr>
    </w:div>
    <w:div w:id="1843662105">
      <w:marLeft w:val="480"/>
      <w:marRight w:val="0"/>
      <w:marTop w:val="0"/>
      <w:marBottom w:val="0"/>
      <w:divBdr>
        <w:top w:val="none" w:sz="0" w:space="0" w:color="auto"/>
        <w:left w:val="none" w:sz="0" w:space="0" w:color="auto"/>
        <w:bottom w:val="none" w:sz="0" w:space="0" w:color="auto"/>
        <w:right w:val="none" w:sz="0" w:space="0" w:color="auto"/>
      </w:divBdr>
    </w:div>
    <w:div w:id="1843664295">
      <w:marLeft w:val="480"/>
      <w:marRight w:val="0"/>
      <w:marTop w:val="0"/>
      <w:marBottom w:val="0"/>
      <w:divBdr>
        <w:top w:val="none" w:sz="0" w:space="0" w:color="auto"/>
        <w:left w:val="none" w:sz="0" w:space="0" w:color="auto"/>
        <w:bottom w:val="none" w:sz="0" w:space="0" w:color="auto"/>
        <w:right w:val="none" w:sz="0" w:space="0" w:color="auto"/>
      </w:divBdr>
    </w:div>
    <w:div w:id="1843665323">
      <w:marLeft w:val="480"/>
      <w:marRight w:val="0"/>
      <w:marTop w:val="0"/>
      <w:marBottom w:val="0"/>
      <w:divBdr>
        <w:top w:val="none" w:sz="0" w:space="0" w:color="auto"/>
        <w:left w:val="none" w:sz="0" w:space="0" w:color="auto"/>
        <w:bottom w:val="none" w:sz="0" w:space="0" w:color="auto"/>
        <w:right w:val="none" w:sz="0" w:space="0" w:color="auto"/>
      </w:divBdr>
    </w:div>
    <w:div w:id="1843810528">
      <w:marLeft w:val="480"/>
      <w:marRight w:val="0"/>
      <w:marTop w:val="0"/>
      <w:marBottom w:val="0"/>
      <w:divBdr>
        <w:top w:val="none" w:sz="0" w:space="0" w:color="auto"/>
        <w:left w:val="none" w:sz="0" w:space="0" w:color="auto"/>
        <w:bottom w:val="none" w:sz="0" w:space="0" w:color="auto"/>
        <w:right w:val="none" w:sz="0" w:space="0" w:color="auto"/>
      </w:divBdr>
    </w:div>
    <w:div w:id="1844010026">
      <w:marLeft w:val="480"/>
      <w:marRight w:val="0"/>
      <w:marTop w:val="0"/>
      <w:marBottom w:val="0"/>
      <w:divBdr>
        <w:top w:val="none" w:sz="0" w:space="0" w:color="auto"/>
        <w:left w:val="none" w:sz="0" w:space="0" w:color="auto"/>
        <w:bottom w:val="none" w:sz="0" w:space="0" w:color="auto"/>
        <w:right w:val="none" w:sz="0" w:space="0" w:color="auto"/>
      </w:divBdr>
    </w:div>
    <w:div w:id="1844054988">
      <w:bodyDiv w:val="1"/>
      <w:marLeft w:val="0"/>
      <w:marRight w:val="0"/>
      <w:marTop w:val="0"/>
      <w:marBottom w:val="0"/>
      <w:divBdr>
        <w:top w:val="none" w:sz="0" w:space="0" w:color="auto"/>
        <w:left w:val="none" w:sz="0" w:space="0" w:color="auto"/>
        <w:bottom w:val="none" w:sz="0" w:space="0" w:color="auto"/>
        <w:right w:val="none" w:sz="0" w:space="0" w:color="auto"/>
      </w:divBdr>
      <w:divsChild>
        <w:div w:id="303048906">
          <w:marLeft w:val="480"/>
          <w:marRight w:val="0"/>
          <w:marTop w:val="0"/>
          <w:marBottom w:val="0"/>
          <w:divBdr>
            <w:top w:val="none" w:sz="0" w:space="0" w:color="auto"/>
            <w:left w:val="none" w:sz="0" w:space="0" w:color="auto"/>
            <w:bottom w:val="none" w:sz="0" w:space="0" w:color="auto"/>
            <w:right w:val="none" w:sz="0" w:space="0" w:color="auto"/>
          </w:divBdr>
        </w:div>
        <w:div w:id="617755409">
          <w:marLeft w:val="480"/>
          <w:marRight w:val="0"/>
          <w:marTop w:val="0"/>
          <w:marBottom w:val="0"/>
          <w:divBdr>
            <w:top w:val="none" w:sz="0" w:space="0" w:color="auto"/>
            <w:left w:val="none" w:sz="0" w:space="0" w:color="auto"/>
            <w:bottom w:val="none" w:sz="0" w:space="0" w:color="auto"/>
            <w:right w:val="none" w:sz="0" w:space="0" w:color="auto"/>
          </w:divBdr>
        </w:div>
        <w:div w:id="904998081">
          <w:marLeft w:val="480"/>
          <w:marRight w:val="0"/>
          <w:marTop w:val="0"/>
          <w:marBottom w:val="0"/>
          <w:divBdr>
            <w:top w:val="none" w:sz="0" w:space="0" w:color="auto"/>
            <w:left w:val="none" w:sz="0" w:space="0" w:color="auto"/>
            <w:bottom w:val="none" w:sz="0" w:space="0" w:color="auto"/>
            <w:right w:val="none" w:sz="0" w:space="0" w:color="auto"/>
          </w:divBdr>
        </w:div>
        <w:div w:id="2015956949">
          <w:marLeft w:val="480"/>
          <w:marRight w:val="0"/>
          <w:marTop w:val="0"/>
          <w:marBottom w:val="0"/>
          <w:divBdr>
            <w:top w:val="none" w:sz="0" w:space="0" w:color="auto"/>
            <w:left w:val="none" w:sz="0" w:space="0" w:color="auto"/>
            <w:bottom w:val="none" w:sz="0" w:space="0" w:color="auto"/>
            <w:right w:val="none" w:sz="0" w:space="0" w:color="auto"/>
          </w:divBdr>
        </w:div>
        <w:div w:id="804859018">
          <w:marLeft w:val="480"/>
          <w:marRight w:val="0"/>
          <w:marTop w:val="0"/>
          <w:marBottom w:val="0"/>
          <w:divBdr>
            <w:top w:val="none" w:sz="0" w:space="0" w:color="auto"/>
            <w:left w:val="none" w:sz="0" w:space="0" w:color="auto"/>
            <w:bottom w:val="none" w:sz="0" w:space="0" w:color="auto"/>
            <w:right w:val="none" w:sz="0" w:space="0" w:color="auto"/>
          </w:divBdr>
        </w:div>
        <w:div w:id="144130859">
          <w:marLeft w:val="480"/>
          <w:marRight w:val="0"/>
          <w:marTop w:val="0"/>
          <w:marBottom w:val="0"/>
          <w:divBdr>
            <w:top w:val="none" w:sz="0" w:space="0" w:color="auto"/>
            <w:left w:val="none" w:sz="0" w:space="0" w:color="auto"/>
            <w:bottom w:val="none" w:sz="0" w:space="0" w:color="auto"/>
            <w:right w:val="none" w:sz="0" w:space="0" w:color="auto"/>
          </w:divBdr>
        </w:div>
        <w:div w:id="1866215771">
          <w:marLeft w:val="480"/>
          <w:marRight w:val="0"/>
          <w:marTop w:val="0"/>
          <w:marBottom w:val="0"/>
          <w:divBdr>
            <w:top w:val="none" w:sz="0" w:space="0" w:color="auto"/>
            <w:left w:val="none" w:sz="0" w:space="0" w:color="auto"/>
            <w:bottom w:val="none" w:sz="0" w:space="0" w:color="auto"/>
            <w:right w:val="none" w:sz="0" w:space="0" w:color="auto"/>
          </w:divBdr>
        </w:div>
        <w:div w:id="330136319">
          <w:marLeft w:val="480"/>
          <w:marRight w:val="0"/>
          <w:marTop w:val="0"/>
          <w:marBottom w:val="0"/>
          <w:divBdr>
            <w:top w:val="none" w:sz="0" w:space="0" w:color="auto"/>
            <w:left w:val="none" w:sz="0" w:space="0" w:color="auto"/>
            <w:bottom w:val="none" w:sz="0" w:space="0" w:color="auto"/>
            <w:right w:val="none" w:sz="0" w:space="0" w:color="auto"/>
          </w:divBdr>
        </w:div>
        <w:div w:id="1930383457">
          <w:marLeft w:val="480"/>
          <w:marRight w:val="0"/>
          <w:marTop w:val="0"/>
          <w:marBottom w:val="0"/>
          <w:divBdr>
            <w:top w:val="none" w:sz="0" w:space="0" w:color="auto"/>
            <w:left w:val="none" w:sz="0" w:space="0" w:color="auto"/>
            <w:bottom w:val="none" w:sz="0" w:space="0" w:color="auto"/>
            <w:right w:val="none" w:sz="0" w:space="0" w:color="auto"/>
          </w:divBdr>
        </w:div>
        <w:div w:id="1873807966">
          <w:marLeft w:val="480"/>
          <w:marRight w:val="0"/>
          <w:marTop w:val="0"/>
          <w:marBottom w:val="0"/>
          <w:divBdr>
            <w:top w:val="none" w:sz="0" w:space="0" w:color="auto"/>
            <w:left w:val="none" w:sz="0" w:space="0" w:color="auto"/>
            <w:bottom w:val="none" w:sz="0" w:space="0" w:color="auto"/>
            <w:right w:val="none" w:sz="0" w:space="0" w:color="auto"/>
          </w:divBdr>
        </w:div>
        <w:div w:id="25369831">
          <w:marLeft w:val="480"/>
          <w:marRight w:val="0"/>
          <w:marTop w:val="0"/>
          <w:marBottom w:val="0"/>
          <w:divBdr>
            <w:top w:val="none" w:sz="0" w:space="0" w:color="auto"/>
            <w:left w:val="none" w:sz="0" w:space="0" w:color="auto"/>
            <w:bottom w:val="none" w:sz="0" w:space="0" w:color="auto"/>
            <w:right w:val="none" w:sz="0" w:space="0" w:color="auto"/>
          </w:divBdr>
        </w:div>
        <w:div w:id="1770657620">
          <w:marLeft w:val="480"/>
          <w:marRight w:val="0"/>
          <w:marTop w:val="0"/>
          <w:marBottom w:val="0"/>
          <w:divBdr>
            <w:top w:val="none" w:sz="0" w:space="0" w:color="auto"/>
            <w:left w:val="none" w:sz="0" w:space="0" w:color="auto"/>
            <w:bottom w:val="none" w:sz="0" w:space="0" w:color="auto"/>
            <w:right w:val="none" w:sz="0" w:space="0" w:color="auto"/>
          </w:divBdr>
        </w:div>
        <w:div w:id="1939672054">
          <w:marLeft w:val="480"/>
          <w:marRight w:val="0"/>
          <w:marTop w:val="0"/>
          <w:marBottom w:val="0"/>
          <w:divBdr>
            <w:top w:val="none" w:sz="0" w:space="0" w:color="auto"/>
            <w:left w:val="none" w:sz="0" w:space="0" w:color="auto"/>
            <w:bottom w:val="none" w:sz="0" w:space="0" w:color="auto"/>
            <w:right w:val="none" w:sz="0" w:space="0" w:color="auto"/>
          </w:divBdr>
        </w:div>
        <w:div w:id="1820802150">
          <w:marLeft w:val="480"/>
          <w:marRight w:val="0"/>
          <w:marTop w:val="0"/>
          <w:marBottom w:val="0"/>
          <w:divBdr>
            <w:top w:val="none" w:sz="0" w:space="0" w:color="auto"/>
            <w:left w:val="none" w:sz="0" w:space="0" w:color="auto"/>
            <w:bottom w:val="none" w:sz="0" w:space="0" w:color="auto"/>
            <w:right w:val="none" w:sz="0" w:space="0" w:color="auto"/>
          </w:divBdr>
        </w:div>
        <w:div w:id="2115587335">
          <w:marLeft w:val="480"/>
          <w:marRight w:val="0"/>
          <w:marTop w:val="0"/>
          <w:marBottom w:val="0"/>
          <w:divBdr>
            <w:top w:val="none" w:sz="0" w:space="0" w:color="auto"/>
            <w:left w:val="none" w:sz="0" w:space="0" w:color="auto"/>
            <w:bottom w:val="none" w:sz="0" w:space="0" w:color="auto"/>
            <w:right w:val="none" w:sz="0" w:space="0" w:color="auto"/>
          </w:divBdr>
        </w:div>
        <w:div w:id="978728806">
          <w:marLeft w:val="480"/>
          <w:marRight w:val="0"/>
          <w:marTop w:val="0"/>
          <w:marBottom w:val="0"/>
          <w:divBdr>
            <w:top w:val="none" w:sz="0" w:space="0" w:color="auto"/>
            <w:left w:val="none" w:sz="0" w:space="0" w:color="auto"/>
            <w:bottom w:val="none" w:sz="0" w:space="0" w:color="auto"/>
            <w:right w:val="none" w:sz="0" w:space="0" w:color="auto"/>
          </w:divBdr>
        </w:div>
        <w:div w:id="1979217310">
          <w:marLeft w:val="480"/>
          <w:marRight w:val="0"/>
          <w:marTop w:val="0"/>
          <w:marBottom w:val="0"/>
          <w:divBdr>
            <w:top w:val="none" w:sz="0" w:space="0" w:color="auto"/>
            <w:left w:val="none" w:sz="0" w:space="0" w:color="auto"/>
            <w:bottom w:val="none" w:sz="0" w:space="0" w:color="auto"/>
            <w:right w:val="none" w:sz="0" w:space="0" w:color="auto"/>
          </w:divBdr>
        </w:div>
      </w:divsChild>
    </w:div>
    <w:div w:id="1844079022">
      <w:marLeft w:val="480"/>
      <w:marRight w:val="0"/>
      <w:marTop w:val="0"/>
      <w:marBottom w:val="0"/>
      <w:divBdr>
        <w:top w:val="none" w:sz="0" w:space="0" w:color="auto"/>
        <w:left w:val="none" w:sz="0" w:space="0" w:color="auto"/>
        <w:bottom w:val="none" w:sz="0" w:space="0" w:color="auto"/>
        <w:right w:val="none" w:sz="0" w:space="0" w:color="auto"/>
      </w:divBdr>
    </w:div>
    <w:div w:id="1844128951">
      <w:marLeft w:val="480"/>
      <w:marRight w:val="0"/>
      <w:marTop w:val="0"/>
      <w:marBottom w:val="0"/>
      <w:divBdr>
        <w:top w:val="none" w:sz="0" w:space="0" w:color="auto"/>
        <w:left w:val="none" w:sz="0" w:space="0" w:color="auto"/>
        <w:bottom w:val="none" w:sz="0" w:space="0" w:color="auto"/>
        <w:right w:val="none" w:sz="0" w:space="0" w:color="auto"/>
      </w:divBdr>
    </w:div>
    <w:div w:id="1844200158">
      <w:marLeft w:val="480"/>
      <w:marRight w:val="0"/>
      <w:marTop w:val="0"/>
      <w:marBottom w:val="0"/>
      <w:divBdr>
        <w:top w:val="none" w:sz="0" w:space="0" w:color="auto"/>
        <w:left w:val="none" w:sz="0" w:space="0" w:color="auto"/>
        <w:bottom w:val="none" w:sz="0" w:space="0" w:color="auto"/>
        <w:right w:val="none" w:sz="0" w:space="0" w:color="auto"/>
      </w:divBdr>
    </w:div>
    <w:div w:id="1844272464">
      <w:marLeft w:val="480"/>
      <w:marRight w:val="0"/>
      <w:marTop w:val="0"/>
      <w:marBottom w:val="0"/>
      <w:divBdr>
        <w:top w:val="none" w:sz="0" w:space="0" w:color="auto"/>
        <w:left w:val="none" w:sz="0" w:space="0" w:color="auto"/>
        <w:bottom w:val="none" w:sz="0" w:space="0" w:color="auto"/>
        <w:right w:val="none" w:sz="0" w:space="0" w:color="auto"/>
      </w:divBdr>
    </w:div>
    <w:div w:id="1844280829">
      <w:marLeft w:val="480"/>
      <w:marRight w:val="0"/>
      <w:marTop w:val="0"/>
      <w:marBottom w:val="0"/>
      <w:divBdr>
        <w:top w:val="none" w:sz="0" w:space="0" w:color="auto"/>
        <w:left w:val="none" w:sz="0" w:space="0" w:color="auto"/>
        <w:bottom w:val="none" w:sz="0" w:space="0" w:color="auto"/>
        <w:right w:val="none" w:sz="0" w:space="0" w:color="auto"/>
      </w:divBdr>
    </w:div>
    <w:div w:id="1844466128">
      <w:marLeft w:val="480"/>
      <w:marRight w:val="0"/>
      <w:marTop w:val="0"/>
      <w:marBottom w:val="0"/>
      <w:divBdr>
        <w:top w:val="none" w:sz="0" w:space="0" w:color="auto"/>
        <w:left w:val="none" w:sz="0" w:space="0" w:color="auto"/>
        <w:bottom w:val="none" w:sz="0" w:space="0" w:color="auto"/>
        <w:right w:val="none" w:sz="0" w:space="0" w:color="auto"/>
      </w:divBdr>
    </w:div>
    <w:div w:id="1844466454">
      <w:marLeft w:val="480"/>
      <w:marRight w:val="0"/>
      <w:marTop w:val="0"/>
      <w:marBottom w:val="0"/>
      <w:divBdr>
        <w:top w:val="none" w:sz="0" w:space="0" w:color="auto"/>
        <w:left w:val="none" w:sz="0" w:space="0" w:color="auto"/>
        <w:bottom w:val="none" w:sz="0" w:space="0" w:color="auto"/>
        <w:right w:val="none" w:sz="0" w:space="0" w:color="auto"/>
      </w:divBdr>
    </w:div>
    <w:div w:id="1844471712">
      <w:marLeft w:val="480"/>
      <w:marRight w:val="0"/>
      <w:marTop w:val="0"/>
      <w:marBottom w:val="0"/>
      <w:divBdr>
        <w:top w:val="none" w:sz="0" w:space="0" w:color="auto"/>
        <w:left w:val="none" w:sz="0" w:space="0" w:color="auto"/>
        <w:bottom w:val="none" w:sz="0" w:space="0" w:color="auto"/>
        <w:right w:val="none" w:sz="0" w:space="0" w:color="auto"/>
      </w:divBdr>
    </w:div>
    <w:div w:id="1844592386">
      <w:marLeft w:val="480"/>
      <w:marRight w:val="0"/>
      <w:marTop w:val="0"/>
      <w:marBottom w:val="0"/>
      <w:divBdr>
        <w:top w:val="none" w:sz="0" w:space="0" w:color="auto"/>
        <w:left w:val="none" w:sz="0" w:space="0" w:color="auto"/>
        <w:bottom w:val="none" w:sz="0" w:space="0" w:color="auto"/>
        <w:right w:val="none" w:sz="0" w:space="0" w:color="auto"/>
      </w:divBdr>
    </w:div>
    <w:div w:id="1844738318">
      <w:marLeft w:val="480"/>
      <w:marRight w:val="0"/>
      <w:marTop w:val="0"/>
      <w:marBottom w:val="0"/>
      <w:divBdr>
        <w:top w:val="none" w:sz="0" w:space="0" w:color="auto"/>
        <w:left w:val="none" w:sz="0" w:space="0" w:color="auto"/>
        <w:bottom w:val="none" w:sz="0" w:space="0" w:color="auto"/>
        <w:right w:val="none" w:sz="0" w:space="0" w:color="auto"/>
      </w:divBdr>
    </w:div>
    <w:div w:id="1844782819">
      <w:marLeft w:val="480"/>
      <w:marRight w:val="0"/>
      <w:marTop w:val="0"/>
      <w:marBottom w:val="0"/>
      <w:divBdr>
        <w:top w:val="none" w:sz="0" w:space="0" w:color="auto"/>
        <w:left w:val="none" w:sz="0" w:space="0" w:color="auto"/>
        <w:bottom w:val="none" w:sz="0" w:space="0" w:color="auto"/>
        <w:right w:val="none" w:sz="0" w:space="0" w:color="auto"/>
      </w:divBdr>
    </w:div>
    <w:div w:id="1844783407">
      <w:marLeft w:val="480"/>
      <w:marRight w:val="0"/>
      <w:marTop w:val="0"/>
      <w:marBottom w:val="0"/>
      <w:divBdr>
        <w:top w:val="none" w:sz="0" w:space="0" w:color="auto"/>
        <w:left w:val="none" w:sz="0" w:space="0" w:color="auto"/>
        <w:bottom w:val="none" w:sz="0" w:space="0" w:color="auto"/>
        <w:right w:val="none" w:sz="0" w:space="0" w:color="auto"/>
      </w:divBdr>
    </w:div>
    <w:div w:id="1844784025">
      <w:marLeft w:val="480"/>
      <w:marRight w:val="0"/>
      <w:marTop w:val="0"/>
      <w:marBottom w:val="0"/>
      <w:divBdr>
        <w:top w:val="none" w:sz="0" w:space="0" w:color="auto"/>
        <w:left w:val="none" w:sz="0" w:space="0" w:color="auto"/>
        <w:bottom w:val="none" w:sz="0" w:space="0" w:color="auto"/>
        <w:right w:val="none" w:sz="0" w:space="0" w:color="auto"/>
      </w:divBdr>
    </w:div>
    <w:div w:id="1844851469">
      <w:marLeft w:val="480"/>
      <w:marRight w:val="0"/>
      <w:marTop w:val="0"/>
      <w:marBottom w:val="0"/>
      <w:divBdr>
        <w:top w:val="none" w:sz="0" w:space="0" w:color="auto"/>
        <w:left w:val="none" w:sz="0" w:space="0" w:color="auto"/>
        <w:bottom w:val="none" w:sz="0" w:space="0" w:color="auto"/>
        <w:right w:val="none" w:sz="0" w:space="0" w:color="auto"/>
      </w:divBdr>
    </w:div>
    <w:div w:id="1844854239">
      <w:marLeft w:val="480"/>
      <w:marRight w:val="0"/>
      <w:marTop w:val="0"/>
      <w:marBottom w:val="0"/>
      <w:divBdr>
        <w:top w:val="none" w:sz="0" w:space="0" w:color="auto"/>
        <w:left w:val="none" w:sz="0" w:space="0" w:color="auto"/>
        <w:bottom w:val="none" w:sz="0" w:space="0" w:color="auto"/>
        <w:right w:val="none" w:sz="0" w:space="0" w:color="auto"/>
      </w:divBdr>
    </w:div>
    <w:div w:id="1844854579">
      <w:marLeft w:val="480"/>
      <w:marRight w:val="0"/>
      <w:marTop w:val="0"/>
      <w:marBottom w:val="0"/>
      <w:divBdr>
        <w:top w:val="none" w:sz="0" w:space="0" w:color="auto"/>
        <w:left w:val="none" w:sz="0" w:space="0" w:color="auto"/>
        <w:bottom w:val="none" w:sz="0" w:space="0" w:color="auto"/>
        <w:right w:val="none" w:sz="0" w:space="0" w:color="auto"/>
      </w:divBdr>
    </w:div>
    <w:div w:id="1844856434">
      <w:marLeft w:val="480"/>
      <w:marRight w:val="0"/>
      <w:marTop w:val="0"/>
      <w:marBottom w:val="0"/>
      <w:divBdr>
        <w:top w:val="none" w:sz="0" w:space="0" w:color="auto"/>
        <w:left w:val="none" w:sz="0" w:space="0" w:color="auto"/>
        <w:bottom w:val="none" w:sz="0" w:space="0" w:color="auto"/>
        <w:right w:val="none" w:sz="0" w:space="0" w:color="auto"/>
      </w:divBdr>
    </w:div>
    <w:div w:id="1844926913">
      <w:marLeft w:val="480"/>
      <w:marRight w:val="0"/>
      <w:marTop w:val="0"/>
      <w:marBottom w:val="0"/>
      <w:divBdr>
        <w:top w:val="none" w:sz="0" w:space="0" w:color="auto"/>
        <w:left w:val="none" w:sz="0" w:space="0" w:color="auto"/>
        <w:bottom w:val="none" w:sz="0" w:space="0" w:color="auto"/>
        <w:right w:val="none" w:sz="0" w:space="0" w:color="auto"/>
      </w:divBdr>
    </w:div>
    <w:div w:id="1844930985">
      <w:marLeft w:val="480"/>
      <w:marRight w:val="0"/>
      <w:marTop w:val="0"/>
      <w:marBottom w:val="0"/>
      <w:divBdr>
        <w:top w:val="none" w:sz="0" w:space="0" w:color="auto"/>
        <w:left w:val="none" w:sz="0" w:space="0" w:color="auto"/>
        <w:bottom w:val="none" w:sz="0" w:space="0" w:color="auto"/>
        <w:right w:val="none" w:sz="0" w:space="0" w:color="auto"/>
      </w:divBdr>
    </w:div>
    <w:div w:id="1844935185">
      <w:marLeft w:val="480"/>
      <w:marRight w:val="0"/>
      <w:marTop w:val="0"/>
      <w:marBottom w:val="0"/>
      <w:divBdr>
        <w:top w:val="none" w:sz="0" w:space="0" w:color="auto"/>
        <w:left w:val="none" w:sz="0" w:space="0" w:color="auto"/>
        <w:bottom w:val="none" w:sz="0" w:space="0" w:color="auto"/>
        <w:right w:val="none" w:sz="0" w:space="0" w:color="auto"/>
      </w:divBdr>
    </w:div>
    <w:div w:id="1845045565">
      <w:marLeft w:val="480"/>
      <w:marRight w:val="0"/>
      <w:marTop w:val="0"/>
      <w:marBottom w:val="0"/>
      <w:divBdr>
        <w:top w:val="none" w:sz="0" w:space="0" w:color="auto"/>
        <w:left w:val="none" w:sz="0" w:space="0" w:color="auto"/>
        <w:bottom w:val="none" w:sz="0" w:space="0" w:color="auto"/>
        <w:right w:val="none" w:sz="0" w:space="0" w:color="auto"/>
      </w:divBdr>
    </w:div>
    <w:div w:id="1845053828">
      <w:marLeft w:val="480"/>
      <w:marRight w:val="0"/>
      <w:marTop w:val="0"/>
      <w:marBottom w:val="0"/>
      <w:divBdr>
        <w:top w:val="none" w:sz="0" w:space="0" w:color="auto"/>
        <w:left w:val="none" w:sz="0" w:space="0" w:color="auto"/>
        <w:bottom w:val="none" w:sz="0" w:space="0" w:color="auto"/>
        <w:right w:val="none" w:sz="0" w:space="0" w:color="auto"/>
      </w:divBdr>
    </w:div>
    <w:div w:id="1845120109">
      <w:marLeft w:val="480"/>
      <w:marRight w:val="0"/>
      <w:marTop w:val="0"/>
      <w:marBottom w:val="0"/>
      <w:divBdr>
        <w:top w:val="none" w:sz="0" w:space="0" w:color="auto"/>
        <w:left w:val="none" w:sz="0" w:space="0" w:color="auto"/>
        <w:bottom w:val="none" w:sz="0" w:space="0" w:color="auto"/>
        <w:right w:val="none" w:sz="0" w:space="0" w:color="auto"/>
      </w:divBdr>
    </w:div>
    <w:div w:id="1845166423">
      <w:marLeft w:val="480"/>
      <w:marRight w:val="0"/>
      <w:marTop w:val="0"/>
      <w:marBottom w:val="0"/>
      <w:divBdr>
        <w:top w:val="none" w:sz="0" w:space="0" w:color="auto"/>
        <w:left w:val="none" w:sz="0" w:space="0" w:color="auto"/>
        <w:bottom w:val="none" w:sz="0" w:space="0" w:color="auto"/>
        <w:right w:val="none" w:sz="0" w:space="0" w:color="auto"/>
      </w:divBdr>
    </w:div>
    <w:div w:id="1845244981">
      <w:marLeft w:val="480"/>
      <w:marRight w:val="0"/>
      <w:marTop w:val="0"/>
      <w:marBottom w:val="0"/>
      <w:divBdr>
        <w:top w:val="none" w:sz="0" w:space="0" w:color="auto"/>
        <w:left w:val="none" w:sz="0" w:space="0" w:color="auto"/>
        <w:bottom w:val="none" w:sz="0" w:space="0" w:color="auto"/>
        <w:right w:val="none" w:sz="0" w:space="0" w:color="auto"/>
      </w:divBdr>
    </w:div>
    <w:div w:id="1845245081">
      <w:marLeft w:val="480"/>
      <w:marRight w:val="0"/>
      <w:marTop w:val="0"/>
      <w:marBottom w:val="0"/>
      <w:divBdr>
        <w:top w:val="none" w:sz="0" w:space="0" w:color="auto"/>
        <w:left w:val="none" w:sz="0" w:space="0" w:color="auto"/>
        <w:bottom w:val="none" w:sz="0" w:space="0" w:color="auto"/>
        <w:right w:val="none" w:sz="0" w:space="0" w:color="auto"/>
      </w:divBdr>
    </w:div>
    <w:div w:id="1845245433">
      <w:marLeft w:val="480"/>
      <w:marRight w:val="0"/>
      <w:marTop w:val="0"/>
      <w:marBottom w:val="0"/>
      <w:divBdr>
        <w:top w:val="none" w:sz="0" w:space="0" w:color="auto"/>
        <w:left w:val="none" w:sz="0" w:space="0" w:color="auto"/>
        <w:bottom w:val="none" w:sz="0" w:space="0" w:color="auto"/>
        <w:right w:val="none" w:sz="0" w:space="0" w:color="auto"/>
      </w:divBdr>
    </w:div>
    <w:div w:id="1845316162">
      <w:marLeft w:val="480"/>
      <w:marRight w:val="0"/>
      <w:marTop w:val="0"/>
      <w:marBottom w:val="0"/>
      <w:divBdr>
        <w:top w:val="none" w:sz="0" w:space="0" w:color="auto"/>
        <w:left w:val="none" w:sz="0" w:space="0" w:color="auto"/>
        <w:bottom w:val="none" w:sz="0" w:space="0" w:color="auto"/>
        <w:right w:val="none" w:sz="0" w:space="0" w:color="auto"/>
      </w:divBdr>
    </w:div>
    <w:div w:id="1845363898">
      <w:marLeft w:val="480"/>
      <w:marRight w:val="0"/>
      <w:marTop w:val="0"/>
      <w:marBottom w:val="0"/>
      <w:divBdr>
        <w:top w:val="none" w:sz="0" w:space="0" w:color="auto"/>
        <w:left w:val="none" w:sz="0" w:space="0" w:color="auto"/>
        <w:bottom w:val="none" w:sz="0" w:space="0" w:color="auto"/>
        <w:right w:val="none" w:sz="0" w:space="0" w:color="auto"/>
      </w:divBdr>
    </w:div>
    <w:div w:id="1845388737">
      <w:marLeft w:val="480"/>
      <w:marRight w:val="0"/>
      <w:marTop w:val="0"/>
      <w:marBottom w:val="0"/>
      <w:divBdr>
        <w:top w:val="none" w:sz="0" w:space="0" w:color="auto"/>
        <w:left w:val="none" w:sz="0" w:space="0" w:color="auto"/>
        <w:bottom w:val="none" w:sz="0" w:space="0" w:color="auto"/>
        <w:right w:val="none" w:sz="0" w:space="0" w:color="auto"/>
      </w:divBdr>
    </w:div>
    <w:div w:id="1845394302">
      <w:marLeft w:val="480"/>
      <w:marRight w:val="0"/>
      <w:marTop w:val="0"/>
      <w:marBottom w:val="0"/>
      <w:divBdr>
        <w:top w:val="none" w:sz="0" w:space="0" w:color="auto"/>
        <w:left w:val="none" w:sz="0" w:space="0" w:color="auto"/>
        <w:bottom w:val="none" w:sz="0" w:space="0" w:color="auto"/>
        <w:right w:val="none" w:sz="0" w:space="0" w:color="auto"/>
      </w:divBdr>
    </w:div>
    <w:div w:id="1845434256">
      <w:marLeft w:val="480"/>
      <w:marRight w:val="0"/>
      <w:marTop w:val="0"/>
      <w:marBottom w:val="0"/>
      <w:divBdr>
        <w:top w:val="none" w:sz="0" w:space="0" w:color="auto"/>
        <w:left w:val="none" w:sz="0" w:space="0" w:color="auto"/>
        <w:bottom w:val="none" w:sz="0" w:space="0" w:color="auto"/>
        <w:right w:val="none" w:sz="0" w:space="0" w:color="auto"/>
      </w:divBdr>
    </w:div>
    <w:div w:id="1845436009">
      <w:marLeft w:val="480"/>
      <w:marRight w:val="0"/>
      <w:marTop w:val="0"/>
      <w:marBottom w:val="0"/>
      <w:divBdr>
        <w:top w:val="none" w:sz="0" w:space="0" w:color="auto"/>
        <w:left w:val="none" w:sz="0" w:space="0" w:color="auto"/>
        <w:bottom w:val="none" w:sz="0" w:space="0" w:color="auto"/>
        <w:right w:val="none" w:sz="0" w:space="0" w:color="auto"/>
      </w:divBdr>
    </w:div>
    <w:div w:id="1845510888">
      <w:marLeft w:val="480"/>
      <w:marRight w:val="0"/>
      <w:marTop w:val="0"/>
      <w:marBottom w:val="0"/>
      <w:divBdr>
        <w:top w:val="none" w:sz="0" w:space="0" w:color="auto"/>
        <w:left w:val="none" w:sz="0" w:space="0" w:color="auto"/>
        <w:bottom w:val="none" w:sz="0" w:space="0" w:color="auto"/>
        <w:right w:val="none" w:sz="0" w:space="0" w:color="auto"/>
      </w:divBdr>
    </w:div>
    <w:div w:id="1845511206">
      <w:marLeft w:val="480"/>
      <w:marRight w:val="0"/>
      <w:marTop w:val="0"/>
      <w:marBottom w:val="0"/>
      <w:divBdr>
        <w:top w:val="none" w:sz="0" w:space="0" w:color="auto"/>
        <w:left w:val="none" w:sz="0" w:space="0" w:color="auto"/>
        <w:bottom w:val="none" w:sz="0" w:space="0" w:color="auto"/>
        <w:right w:val="none" w:sz="0" w:space="0" w:color="auto"/>
      </w:divBdr>
    </w:div>
    <w:div w:id="1845589240">
      <w:marLeft w:val="480"/>
      <w:marRight w:val="0"/>
      <w:marTop w:val="0"/>
      <w:marBottom w:val="0"/>
      <w:divBdr>
        <w:top w:val="none" w:sz="0" w:space="0" w:color="auto"/>
        <w:left w:val="none" w:sz="0" w:space="0" w:color="auto"/>
        <w:bottom w:val="none" w:sz="0" w:space="0" w:color="auto"/>
        <w:right w:val="none" w:sz="0" w:space="0" w:color="auto"/>
      </w:divBdr>
    </w:div>
    <w:div w:id="1845628083">
      <w:marLeft w:val="480"/>
      <w:marRight w:val="0"/>
      <w:marTop w:val="0"/>
      <w:marBottom w:val="0"/>
      <w:divBdr>
        <w:top w:val="none" w:sz="0" w:space="0" w:color="auto"/>
        <w:left w:val="none" w:sz="0" w:space="0" w:color="auto"/>
        <w:bottom w:val="none" w:sz="0" w:space="0" w:color="auto"/>
        <w:right w:val="none" w:sz="0" w:space="0" w:color="auto"/>
      </w:divBdr>
    </w:div>
    <w:div w:id="1845629751">
      <w:marLeft w:val="480"/>
      <w:marRight w:val="0"/>
      <w:marTop w:val="0"/>
      <w:marBottom w:val="0"/>
      <w:divBdr>
        <w:top w:val="none" w:sz="0" w:space="0" w:color="auto"/>
        <w:left w:val="none" w:sz="0" w:space="0" w:color="auto"/>
        <w:bottom w:val="none" w:sz="0" w:space="0" w:color="auto"/>
        <w:right w:val="none" w:sz="0" w:space="0" w:color="auto"/>
      </w:divBdr>
    </w:div>
    <w:div w:id="1845632728">
      <w:marLeft w:val="480"/>
      <w:marRight w:val="0"/>
      <w:marTop w:val="0"/>
      <w:marBottom w:val="0"/>
      <w:divBdr>
        <w:top w:val="none" w:sz="0" w:space="0" w:color="auto"/>
        <w:left w:val="none" w:sz="0" w:space="0" w:color="auto"/>
        <w:bottom w:val="none" w:sz="0" w:space="0" w:color="auto"/>
        <w:right w:val="none" w:sz="0" w:space="0" w:color="auto"/>
      </w:divBdr>
    </w:div>
    <w:div w:id="1845633527">
      <w:marLeft w:val="480"/>
      <w:marRight w:val="0"/>
      <w:marTop w:val="0"/>
      <w:marBottom w:val="0"/>
      <w:divBdr>
        <w:top w:val="none" w:sz="0" w:space="0" w:color="auto"/>
        <w:left w:val="none" w:sz="0" w:space="0" w:color="auto"/>
        <w:bottom w:val="none" w:sz="0" w:space="0" w:color="auto"/>
        <w:right w:val="none" w:sz="0" w:space="0" w:color="auto"/>
      </w:divBdr>
    </w:div>
    <w:div w:id="1845634283">
      <w:marLeft w:val="480"/>
      <w:marRight w:val="0"/>
      <w:marTop w:val="0"/>
      <w:marBottom w:val="0"/>
      <w:divBdr>
        <w:top w:val="none" w:sz="0" w:space="0" w:color="auto"/>
        <w:left w:val="none" w:sz="0" w:space="0" w:color="auto"/>
        <w:bottom w:val="none" w:sz="0" w:space="0" w:color="auto"/>
        <w:right w:val="none" w:sz="0" w:space="0" w:color="auto"/>
      </w:divBdr>
    </w:div>
    <w:div w:id="1845777722">
      <w:marLeft w:val="480"/>
      <w:marRight w:val="0"/>
      <w:marTop w:val="0"/>
      <w:marBottom w:val="0"/>
      <w:divBdr>
        <w:top w:val="none" w:sz="0" w:space="0" w:color="auto"/>
        <w:left w:val="none" w:sz="0" w:space="0" w:color="auto"/>
        <w:bottom w:val="none" w:sz="0" w:space="0" w:color="auto"/>
        <w:right w:val="none" w:sz="0" w:space="0" w:color="auto"/>
      </w:divBdr>
    </w:div>
    <w:div w:id="1845778266">
      <w:marLeft w:val="480"/>
      <w:marRight w:val="0"/>
      <w:marTop w:val="0"/>
      <w:marBottom w:val="0"/>
      <w:divBdr>
        <w:top w:val="none" w:sz="0" w:space="0" w:color="auto"/>
        <w:left w:val="none" w:sz="0" w:space="0" w:color="auto"/>
        <w:bottom w:val="none" w:sz="0" w:space="0" w:color="auto"/>
        <w:right w:val="none" w:sz="0" w:space="0" w:color="auto"/>
      </w:divBdr>
    </w:div>
    <w:div w:id="1845778281">
      <w:marLeft w:val="480"/>
      <w:marRight w:val="0"/>
      <w:marTop w:val="0"/>
      <w:marBottom w:val="0"/>
      <w:divBdr>
        <w:top w:val="none" w:sz="0" w:space="0" w:color="auto"/>
        <w:left w:val="none" w:sz="0" w:space="0" w:color="auto"/>
        <w:bottom w:val="none" w:sz="0" w:space="0" w:color="auto"/>
        <w:right w:val="none" w:sz="0" w:space="0" w:color="auto"/>
      </w:divBdr>
    </w:div>
    <w:div w:id="1845780965">
      <w:marLeft w:val="480"/>
      <w:marRight w:val="0"/>
      <w:marTop w:val="0"/>
      <w:marBottom w:val="0"/>
      <w:divBdr>
        <w:top w:val="none" w:sz="0" w:space="0" w:color="auto"/>
        <w:left w:val="none" w:sz="0" w:space="0" w:color="auto"/>
        <w:bottom w:val="none" w:sz="0" w:space="0" w:color="auto"/>
        <w:right w:val="none" w:sz="0" w:space="0" w:color="auto"/>
      </w:divBdr>
    </w:div>
    <w:div w:id="1845822826">
      <w:marLeft w:val="480"/>
      <w:marRight w:val="0"/>
      <w:marTop w:val="0"/>
      <w:marBottom w:val="0"/>
      <w:divBdr>
        <w:top w:val="none" w:sz="0" w:space="0" w:color="auto"/>
        <w:left w:val="none" w:sz="0" w:space="0" w:color="auto"/>
        <w:bottom w:val="none" w:sz="0" w:space="0" w:color="auto"/>
        <w:right w:val="none" w:sz="0" w:space="0" w:color="auto"/>
      </w:divBdr>
    </w:div>
    <w:div w:id="1845825868">
      <w:marLeft w:val="480"/>
      <w:marRight w:val="0"/>
      <w:marTop w:val="0"/>
      <w:marBottom w:val="0"/>
      <w:divBdr>
        <w:top w:val="none" w:sz="0" w:space="0" w:color="auto"/>
        <w:left w:val="none" w:sz="0" w:space="0" w:color="auto"/>
        <w:bottom w:val="none" w:sz="0" w:space="0" w:color="auto"/>
        <w:right w:val="none" w:sz="0" w:space="0" w:color="auto"/>
      </w:divBdr>
    </w:div>
    <w:div w:id="1845826150">
      <w:marLeft w:val="480"/>
      <w:marRight w:val="0"/>
      <w:marTop w:val="0"/>
      <w:marBottom w:val="0"/>
      <w:divBdr>
        <w:top w:val="none" w:sz="0" w:space="0" w:color="auto"/>
        <w:left w:val="none" w:sz="0" w:space="0" w:color="auto"/>
        <w:bottom w:val="none" w:sz="0" w:space="0" w:color="auto"/>
        <w:right w:val="none" w:sz="0" w:space="0" w:color="auto"/>
      </w:divBdr>
    </w:div>
    <w:div w:id="1845852025">
      <w:marLeft w:val="480"/>
      <w:marRight w:val="0"/>
      <w:marTop w:val="0"/>
      <w:marBottom w:val="0"/>
      <w:divBdr>
        <w:top w:val="none" w:sz="0" w:space="0" w:color="auto"/>
        <w:left w:val="none" w:sz="0" w:space="0" w:color="auto"/>
        <w:bottom w:val="none" w:sz="0" w:space="0" w:color="auto"/>
        <w:right w:val="none" w:sz="0" w:space="0" w:color="auto"/>
      </w:divBdr>
    </w:div>
    <w:div w:id="1845853254">
      <w:marLeft w:val="480"/>
      <w:marRight w:val="0"/>
      <w:marTop w:val="0"/>
      <w:marBottom w:val="0"/>
      <w:divBdr>
        <w:top w:val="none" w:sz="0" w:space="0" w:color="auto"/>
        <w:left w:val="none" w:sz="0" w:space="0" w:color="auto"/>
        <w:bottom w:val="none" w:sz="0" w:space="0" w:color="auto"/>
        <w:right w:val="none" w:sz="0" w:space="0" w:color="auto"/>
      </w:divBdr>
    </w:div>
    <w:div w:id="1845893324">
      <w:marLeft w:val="480"/>
      <w:marRight w:val="0"/>
      <w:marTop w:val="0"/>
      <w:marBottom w:val="0"/>
      <w:divBdr>
        <w:top w:val="none" w:sz="0" w:space="0" w:color="auto"/>
        <w:left w:val="none" w:sz="0" w:space="0" w:color="auto"/>
        <w:bottom w:val="none" w:sz="0" w:space="0" w:color="auto"/>
        <w:right w:val="none" w:sz="0" w:space="0" w:color="auto"/>
      </w:divBdr>
    </w:div>
    <w:div w:id="1845899940">
      <w:marLeft w:val="480"/>
      <w:marRight w:val="0"/>
      <w:marTop w:val="0"/>
      <w:marBottom w:val="0"/>
      <w:divBdr>
        <w:top w:val="none" w:sz="0" w:space="0" w:color="auto"/>
        <w:left w:val="none" w:sz="0" w:space="0" w:color="auto"/>
        <w:bottom w:val="none" w:sz="0" w:space="0" w:color="auto"/>
        <w:right w:val="none" w:sz="0" w:space="0" w:color="auto"/>
      </w:divBdr>
    </w:div>
    <w:div w:id="1845901676">
      <w:marLeft w:val="480"/>
      <w:marRight w:val="0"/>
      <w:marTop w:val="0"/>
      <w:marBottom w:val="0"/>
      <w:divBdr>
        <w:top w:val="none" w:sz="0" w:space="0" w:color="auto"/>
        <w:left w:val="none" w:sz="0" w:space="0" w:color="auto"/>
        <w:bottom w:val="none" w:sz="0" w:space="0" w:color="auto"/>
        <w:right w:val="none" w:sz="0" w:space="0" w:color="auto"/>
      </w:divBdr>
    </w:div>
    <w:div w:id="1845901812">
      <w:marLeft w:val="480"/>
      <w:marRight w:val="0"/>
      <w:marTop w:val="0"/>
      <w:marBottom w:val="0"/>
      <w:divBdr>
        <w:top w:val="none" w:sz="0" w:space="0" w:color="auto"/>
        <w:left w:val="none" w:sz="0" w:space="0" w:color="auto"/>
        <w:bottom w:val="none" w:sz="0" w:space="0" w:color="auto"/>
        <w:right w:val="none" w:sz="0" w:space="0" w:color="auto"/>
      </w:divBdr>
    </w:div>
    <w:div w:id="1845969631">
      <w:marLeft w:val="480"/>
      <w:marRight w:val="0"/>
      <w:marTop w:val="0"/>
      <w:marBottom w:val="0"/>
      <w:divBdr>
        <w:top w:val="none" w:sz="0" w:space="0" w:color="auto"/>
        <w:left w:val="none" w:sz="0" w:space="0" w:color="auto"/>
        <w:bottom w:val="none" w:sz="0" w:space="0" w:color="auto"/>
        <w:right w:val="none" w:sz="0" w:space="0" w:color="auto"/>
      </w:divBdr>
    </w:div>
    <w:div w:id="1845978179">
      <w:marLeft w:val="480"/>
      <w:marRight w:val="0"/>
      <w:marTop w:val="0"/>
      <w:marBottom w:val="0"/>
      <w:divBdr>
        <w:top w:val="none" w:sz="0" w:space="0" w:color="auto"/>
        <w:left w:val="none" w:sz="0" w:space="0" w:color="auto"/>
        <w:bottom w:val="none" w:sz="0" w:space="0" w:color="auto"/>
        <w:right w:val="none" w:sz="0" w:space="0" w:color="auto"/>
      </w:divBdr>
    </w:div>
    <w:div w:id="1846091752">
      <w:marLeft w:val="480"/>
      <w:marRight w:val="0"/>
      <w:marTop w:val="0"/>
      <w:marBottom w:val="0"/>
      <w:divBdr>
        <w:top w:val="none" w:sz="0" w:space="0" w:color="auto"/>
        <w:left w:val="none" w:sz="0" w:space="0" w:color="auto"/>
        <w:bottom w:val="none" w:sz="0" w:space="0" w:color="auto"/>
        <w:right w:val="none" w:sz="0" w:space="0" w:color="auto"/>
      </w:divBdr>
    </w:div>
    <w:div w:id="1846093358">
      <w:marLeft w:val="480"/>
      <w:marRight w:val="0"/>
      <w:marTop w:val="0"/>
      <w:marBottom w:val="0"/>
      <w:divBdr>
        <w:top w:val="none" w:sz="0" w:space="0" w:color="auto"/>
        <w:left w:val="none" w:sz="0" w:space="0" w:color="auto"/>
        <w:bottom w:val="none" w:sz="0" w:space="0" w:color="auto"/>
        <w:right w:val="none" w:sz="0" w:space="0" w:color="auto"/>
      </w:divBdr>
    </w:div>
    <w:div w:id="1846167112">
      <w:marLeft w:val="480"/>
      <w:marRight w:val="0"/>
      <w:marTop w:val="0"/>
      <w:marBottom w:val="0"/>
      <w:divBdr>
        <w:top w:val="none" w:sz="0" w:space="0" w:color="auto"/>
        <w:left w:val="none" w:sz="0" w:space="0" w:color="auto"/>
        <w:bottom w:val="none" w:sz="0" w:space="0" w:color="auto"/>
        <w:right w:val="none" w:sz="0" w:space="0" w:color="auto"/>
      </w:divBdr>
    </w:div>
    <w:div w:id="1846171292">
      <w:marLeft w:val="480"/>
      <w:marRight w:val="0"/>
      <w:marTop w:val="0"/>
      <w:marBottom w:val="0"/>
      <w:divBdr>
        <w:top w:val="none" w:sz="0" w:space="0" w:color="auto"/>
        <w:left w:val="none" w:sz="0" w:space="0" w:color="auto"/>
        <w:bottom w:val="none" w:sz="0" w:space="0" w:color="auto"/>
        <w:right w:val="none" w:sz="0" w:space="0" w:color="auto"/>
      </w:divBdr>
    </w:div>
    <w:div w:id="1846242944">
      <w:marLeft w:val="480"/>
      <w:marRight w:val="0"/>
      <w:marTop w:val="0"/>
      <w:marBottom w:val="0"/>
      <w:divBdr>
        <w:top w:val="none" w:sz="0" w:space="0" w:color="auto"/>
        <w:left w:val="none" w:sz="0" w:space="0" w:color="auto"/>
        <w:bottom w:val="none" w:sz="0" w:space="0" w:color="auto"/>
        <w:right w:val="none" w:sz="0" w:space="0" w:color="auto"/>
      </w:divBdr>
    </w:div>
    <w:div w:id="1846286850">
      <w:marLeft w:val="480"/>
      <w:marRight w:val="0"/>
      <w:marTop w:val="0"/>
      <w:marBottom w:val="0"/>
      <w:divBdr>
        <w:top w:val="none" w:sz="0" w:space="0" w:color="auto"/>
        <w:left w:val="none" w:sz="0" w:space="0" w:color="auto"/>
        <w:bottom w:val="none" w:sz="0" w:space="0" w:color="auto"/>
        <w:right w:val="none" w:sz="0" w:space="0" w:color="auto"/>
      </w:divBdr>
    </w:div>
    <w:div w:id="1846288597">
      <w:marLeft w:val="480"/>
      <w:marRight w:val="0"/>
      <w:marTop w:val="0"/>
      <w:marBottom w:val="0"/>
      <w:divBdr>
        <w:top w:val="none" w:sz="0" w:space="0" w:color="auto"/>
        <w:left w:val="none" w:sz="0" w:space="0" w:color="auto"/>
        <w:bottom w:val="none" w:sz="0" w:space="0" w:color="auto"/>
        <w:right w:val="none" w:sz="0" w:space="0" w:color="auto"/>
      </w:divBdr>
    </w:div>
    <w:div w:id="1846357259">
      <w:marLeft w:val="480"/>
      <w:marRight w:val="0"/>
      <w:marTop w:val="0"/>
      <w:marBottom w:val="0"/>
      <w:divBdr>
        <w:top w:val="none" w:sz="0" w:space="0" w:color="auto"/>
        <w:left w:val="none" w:sz="0" w:space="0" w:color="auto"/>
        <w:bottom w:val="none" w:sz="0" w:space="0" w:color="auto"/>
        <w:right w:val="none" w:sz="0" w:space="0" w:color="auto"/>
      </w:divBdr>
    </w:div>
    <w:div w:id="1846434023">
      <w:marLeft w:val="480"/>
      <w:marRight w:val="0"/>
      <w:marTop w:val="0"/>
      <w:marBottom w:val="0"/>
      <w:divBdr>
        <w:top w:val="none" w:sz="0" w:space="0" w:color="auto"/>
        <w:left w:val="none" w:sz="0" w:space="0" w:color="auto"/>
        <w:bottom w:val="none" w:sz="0" w:space="0" w:color="auto"/>
        <w:right w:val="none" w:sz="0" w:space="0" w:color="auto"/>
      </w:divBdr>
    </w:div>
    <w:div w:id="1846436523">
      <w:marLeft w:val="480"/>
      <w:marRight w:val="0"/>
      <w:marTop w:val="0"/>
      <w:marBottom w:val="0"/>
      <w:divBdr>
        <w:top w:val="none" w:sz="0" w:space="0" w:color="auto"/>
        <w:left w:val="none" w:sz="0" w:space="0" w:color="auto"/>
        <w:bottom w:val="none" w:sz="0" w:space="0" w:color="auto"/>
        <w:right w:val="none" w:sz="0" w:space="0" w:color="auto"/>
      </w:divBdr>
    </w:div>
    <w:div w:id="1846482188">
      <w:marLeft w:val="480"/>
      <w:marRight w:val="0"/>
      <w:marTop w:val="0"/>
      <w:marBottom w:val="0"/>
      <w:divBdr>
        <w:top w:val="none" w:sz="0" w:space="0" w:color="auto"/>
        <w:left w:val="none" w:sz="0" w:space="0" w:color="auto"/>
        <w:bottom w:val="none" w:sz="0" w:space="0" w:color="auto"/>
        <w:right w:val="none" w:sz="0" w:space="0" w:color="auto"/>
      </w:divBdr>
    </w:div>
    <w:div w:id="1846626760">
      <w:marLeft w:val="480"/>
      <w:marRight w:val="0"/>
      <w:marTop w:val="0"/>
      <w:marBottom w:val="0"/>
      <w:divBdr>
        <w:top w:val="none" w:sz="0" w:space="0" w:color="auto"/>
        <w:left w:val="none" w:sz="0" w:space="0" w:color="auto"/>
        <w:bottom w:val="none" w:sz="0" w:space="0" w:color="auto"/>
        <w:right w:val="none" w:sz="0" w:space="0" w:color="auto"/>
      </w:divBdr>
    </w:div>
    <w:div w:id="1846674471">
      <w:marLeft w:val="480"/>
      <w:marRight w:val="0"/>
      <w:marTop w:val="0"/>
      <w:marBottom w:val="0"/>
      <w:divBdr>
        <w:top w:val="none" w:sz="0" w:space="0" w:color="auto"/>
        <w:left w:val="none" w:sz="0" w:space="0" w:color="auto"/>
        <w:bottom w:val="none" w:sz="0" w:space="0" w:color="auto"/>
        <w:right w:val="none" w:sz="0" w:space="0" w:color="auto"/>
      </w:divBdr>
    </w:div>
    <w:div w:id="1846674947">
      <w:marLeft w:val="480"/>
      <w:marRight w:val="0"/>
      <w:marTop w:val="0"/>
      <w:marBottom w:val="0"/>
      <w:divBdr>
        <w:top w:val="none" w:sz="0" w:space="0" w:color="auto"/>
        <w:left w:val="none" w:sz="0" w:space="0" w:color="auto"/>
        <w:bottom w:val="none" w:sz="0" w:space="0" w:color="auto"/>
        <w:right w:val="none" w:sz="0" w:space="0" w:color="auto"/>
      </w:divBdr>
    </w:div>
    <w:div w:id="1846705157">
      <w:marLeft w:val="480"/>
      <w:marRight w:val="0"/>
      <w:marTop w:val="0"/>
      <w:marBottom w:val="0"/>
      <w:divBdr>
        <w:top w:val="none" w:sz="0" w:space="0" w:color="auto"/>
        <w:left w:val="none" w:sz="0" w:space="0" w:color="auto"/>
        <w:bottom w:val="none" w:sz="0" w:space="0" w:color="auto"/>
        <w:right w:val="none" w:sz="0" w:space="0" w:color="auto"/>
      </w:divBdr>
    </w:div>
    <w:div w:id="1846748549">
      <w:marLeft w:val="480"/>
      <w:marRight w:val="0"/>
      <w:marTop w:val="0"/>
      <w:marBottom w:val="0"/>
      <w:divBdr>
        <w:top w:val="none" w:sz="0" w:space="0" w:color="auto"/>
        <w:left w:val="none" w:sz="0" w:space="0" w:color="auto"/>
        <w:bottom w:val="none" w:sz="0" w:space="0" w:color="auto"/>
        <w:right w:val="none" w:sz="0" w:space="0" w:color="auto"/>
      </w:divBdr>
    </w:div>
    <w:div w:id="1846817158">
      <w:marLeft w:val="480"/>
      <w:marRight w:val="0"/>
      <w:marTop w:val="0"/>
      <w:marBottom w:val="0"/>
      <w:divBdr>
        <w:top w:val="none" w:sz="0" w:space="0" w:color="auto"/>
        <w:left w:val="none" w:sz="0" w:space="0" w:color="auto"/>
        <w:bottom w:val="none" w:sz="0" w:space="0" w:color="auto"/>
        <w:right w:val="none" w:sz="0" w:space="0" w:color="auto"/>
      </w:divBdr>
    </w:div>
    <w:div w:id="1846819251">
      <w:marLeft w:val="480"/>
      <w:marRight w:val="0"/>
      <w:marTop w:val="0"/>
      <w:marBottom w:val="0"/>
      <w:divBdr>
        <w:top w:val="none" w:sz="0" w:space="0" w:color="auto"/>
        <w:left w:val="none" w:sz="0" w:space="0" w:color="auto"/>
        <w:bottom w:val="none" w:sz="0" w:space="0" w:color="auto"/>
        <w:right w:val="none" w:sz="0" w:space="0" w:color="auto"/>
      </w:divBdr>
    </w:div>
    <w:div w:id="1846824659">
      <w:marLeft w:val="480"/>
      <w:marRight w:val="0"/>
      <w:marTop w:val="0"/>
      <w:marBottom w:val="0"/>
      <w:divBdr>
        <w:top w:val="none" w:sz="0" w:space="0" w:color="auto"/>
        <w:left w:val="none" w:sz="0" w:space="0" w:color="auto"/>
        <w:bottom w:val="none" w:sz="0" w:space="0" w:color="auto"/>
        <w:right w:val="none" w:sz="0" w:space="0" w:color="auto"/>
      </w:divBdr>
    </w:div>
    <w:div w:id="1846826418">
      <w:marLeft w:val="480"/>
      <w:marRight w:val="0"/>
      <w:marTop w:val="0"/>
      <w:marBottom w:val="0"/>
      <w:divBdr>
        <w:top w:val="none" w:sz="0" w:space="0" w:color="auto"/>
        <w:left w:val="none" w:sz="0" w:space="0" w:color="auto"/>
        <w:bottom w:val="none" w:sz="0" w:space="0" w:color="auto"/>
        <w:right w:val="none" w:sz="0" w:space="0" w:color="auto"/>
      </w:divBdr>
    </w:div>
    <w:div w:id="1846895933">
      <w:marLeft w:val="480"/>
      <w:marRight w:val="0"/>
      <w:marTop w:val="0"/>
      <w:marBottom w:val="0"/>
      <w:divBdr>
        <w:top w:val="none" w:sz="0" w:space="0" w:color="auto"/>
        <w:left w:val="none" w:sz="0" w:space="0" w:color="auto"/>
        <w:bottom w:val="none" w:sz="0" w:space="0" w:color="auto"/>
        <w:right w:val="none" w:sz="0" w:space="0" w:color="auto"/>
      </w:divBdr>
    </w:div>
    <w:div w:id="1846941284">
      <w:marLeft w:val="480"/>
      <w:marRight w:val="0"/>
      <w:marTop w:val="0"/>
      <w:marBottom w:val="0"/>
      <w:divBdr>
        <w:top w:val="none" w:sz="0" w:space="0" w:color="auto"/>
        <w:left w:val="none" w:sz="0" w:space="0" w:color="auto"/>
        <w:bottom w:val="none" w:sz="0" w:space="0" w:color="auto"/>
        <w:right w:val="none" w:sz="0" w:space="0" w:color="auto"/>
      </w:divBdr>
    </w:div>
    <w:div w:id="1847011868">
      <w:marLeft w:val="480"/>
      <w:marRight w:val="0"/>
      <w:marTop w:val="0"/>
      <w:marBottom w:val="0"/>
      <w:divBdr>
        <w:top w:val="none" w:sz="0" w:space="0" w:color="auto"/>
        <w:left w:val="none" w:sz="0" w:space="0" w:color="auto"/>
        <w:bottom w:val="none" w:sz="0" w:space="0" w:color="auto"/>
        <w:right w:val="none" w:sz="0" w:space="0" w:color="auto"/>
      </w:divBdr>
    </w:div>
    <w:div w:id="1847012914">
      <w:marLeft w:val="480"/>
      <w:marRight w:val="0"/>
      <w:marTop w:val="0"/>
      <w:marBottom w:val="0"/>
      <w:divBdr>
        <w:top w:val="none" w:sz="0" w:space="0" w:color="auto"/>
        <w:left w:val="none" w:sz="0" w:space="0" w:color="auto"/>
        <w:bottom w:val="none" w:sz="0" w:space="0" w:color="auto"/>
        <w:right w:val="none" w:sz="0" w:space="0" w:color="auto"/>
      </w:divBdr>
    </w:div>
    <w:div w:id="1847014455">
      <w:marLeft w:val="480"/>
      <w:marRight w:val="0"/>
      <w:marTop w:val="0"/>
      <w:marBottom w:val="0"/>
      <w:divBdr>
        <w:top w:val="none" w:sz="0" w:space="0" w:color="auto"/>
        <w:left w:val="none" w:sz="0" w:space="0" w:color="auto"/>
        <w:bottom w:val="none" w:sz="0" w:space="0" w:color="auto"/>
        <w:right w:val="none" w:sz="0" w:space="0" w:color="auto"/>
      </w:divBdr>
    </w:div>
    <w:div w:id="1847016885">
      <w:marLeft w:val="480"/>
      <w:marRight w:val="0"/>
      <w:marTop w:val="0"/>
      <w:marBottom w:val="0"/>
      <w:divBdr>
        <w:top w:val="none" w:sz="0" w:space="0" w:color="auto"/>
        <w:left w:val="none" w:sz="0" w:space="0" w:color="auto"/>
        <w:bottom w:val="none" w:sz="0" w:space="0" w:color="auto"/>
        <w:right w:val="none" w:sz="0" w:space="0" w:color="auto"/>
      </w:divBdr>
    </w:div>
    <w:div w:id="1847091379">
      <w:marLeft w:val="480"/>
      <w:marRight w:val="0"/>
      <w:marTop w:val="0"/>
      <w:marBottom w:val="0"/>
      <w:divBdr>
        <w:top w:val="none" w:sz="0" w:space="0" w:color="auto"/>
        <w:left w:val="none" w:sz="0" w:space="0" w:color="auto"/>
        <w:bottom w:val="none" w:sz="0" w:space="0" w:color="auto"/>
        <w:right w:val="none" w:sz="0" w:space="0" w:color="auto"/>
      </w:divBdr>
    </w:div>
    <w:div w:id="1847091629">
      <w:marLeft w:val="480"/>
      <w:marRight w:val="0"/>
      <w:marTop w:val="0"/>
      <w:marBottom w:val="0"/>
      <w:divBdr>
        <w:top w:val="none" w:sz="0" w:space="0" w:color="auto"/>
        <w:left w:val="none" w:sz="0" w:space="0" w:color="auto"/>
        <w:bottom w:val="none" w:sz="0" w:space="0" w:color="auto"/>
        <w:right w:val="none" w:sz="0" w:space="0" w:color="auto"/>
      </w:divBdr>
    </w:div>
    <w:div w:id="1847162849">
      <w:marLeft w:val="480"/>
      <w:marRight w:val="0"/>
      <w:marTop w:val="0"/>
      <w:marBottom w:val="0"/>
      <w:divBdr>
        <w:top w:val="none" w:sz="0" w:space="0" w:color="auto"/>
        <w:left w:val="none" w:sz="0" w:space="0" w:color="auto"/>
        <w:bottom w:val="none" w:sz="0" w:space="0" w:color="auto"/>
        <w:right w:val="none" w:sz="0" w:space="0" w:color="auto"/>
      </w:divBdr>
    </w:div>
    <w:div w:id="1847164099">
      <w:marLeft w:val="480"/>
      <w:marRight w:val="0"/>
      <w:marTop w:val="0"/>
      <w:marBottom w:val="0"/>
      <w:divBdr>
        <w:top w:val="none" w:sz="0" w:space="0" w:color="auto"/>
        <w:left w:val="none" w:sz="0" w:space="0" w:color="auto"/>
        <w:bottom w:val="none" w:sz="0" w:space="0" w:color="auto"/>
        <w:right w:val="none" w:sz="0" w:space="0" w:color="auto"/>
      </w:divBdr>
    </w:div>
    <w:div w:id="1847205903">
      <w:marLeft w:val="480"/>
      <w:marRight w:val="0"/>
      <w:marTop w:val="0"/>
      <w:marBottom w:val="0"/>
      <w:divBdr>
        <w:top w:val="none" w:sz="0" w:space="0" w:color="auto"/>
        <w:left w:val="none" w:sz="0" w:space="0" w:color="auto"/>
        <w:bottom w:val="none" w:sz="0" w:space="0" w:color="auto"/>
        <w:right w:val="none" w:sz="0" w:space="0" w:color="auto"/>
      </w:divBdr>
    </w:div>
    <w:div w:id="1847211665">
      <w:marLeft w:val="480"/>
      <w:marRight w:val="0"/>
      <w:marTop w:val="0"/>
      <w:marBottom w:val="0"/>
      <w:divBdr>
        <w:top w:val="none" w:sz="0" w:space="0" w:color="auto"/>
        <w:left w:val="none" w:sz="0" w:space="0" w:color="auto"/>
        <w:bottom w:val="none" w:sz="0" w:space="0" w:color="auto"/>
        <w:right w:val="none" w:sz="0" w:space="0" w:color="auto"/>
      </w:divBdr>
    </w:div>
    <w:div w:id="1847213123">
      <w:marLeft w:val="480"/>
      <w:marRight w:val="0"/>
      <w:marTop w:val="0"/>
      <w:marBottom w:val="0"/>
      <w:divBdr>
        <w:top w:val="none" w:sz="0" w:space="0" w:color="auto"/>
        <w:left w:val="none" w:sz="0" w:space="0" w:color="auto"/>
        <w:bottom w:val="none" w:sz="0" w:space="0" w:color="auto"/>
        <w:right w:val="none" w:sz="0" w:space="0" w:color="auto"/>
      </w:divBdr>
    </w:div>
    <w:div w:id="1847284606">
      <w:marLeft w:val="480"/>
      <w:marRight w:val="0"/>
      <w:marTop w:val="0"/>
      <w:marBottom w:val="0"/>
      <w:divBdr>
        <w:top w:val="none" w:sz="0" w:space="0" w:color="auto"/>
        <w:left w:val="none" w:sz="0" w:space="0" w:color="auto"/>
        <w:bottom w:val="none" w:sz="0" w:space="0" w:color="auto"/>
        <w:right w:val="none" w:sz="0" w:space="0" w:color="auto"/>
      </w:divBdr>
    </w:div>
    <w:div w:id="1847330905">
      <w:marLeft w:val="480"/>
      <w:marRight w:val="0"/>
      <w:marTop w:val="0"/>
      <w:marBottom w:val="0"/>
      <w:divBdr>
        <w:top w:val="none" w:sz="0" w:space="0" w:color="auto"/>
        <w:left w:val="none" w:sz="0" w:space="0" w:color="auto"/>
        <w:bottom w:val="none" w:sz="0" w:space="0" w:color="auto"/>
        <w:right w:val="none" w:sz="0" w:space="0" w:color="auto"/>
      </w:divBdr>
    </w:div>
    <w:div w:id="1847358973">
      <w:marLeft w:val="480"/>
      <w:marRight w:val="0"/>
      <w:marTop w:val="0"/>
      <w:marBottom w:val="0"/>
      <w:divBdr>
        <w:top w:val="none" w:sz="0" w:space="0" w:color="auto"/>
        <w:left w:val="none" w:sz="0" w:space="0" w:color="auto"/>
        <w:bottom w:val="none" w:sz="0" w:space="0" w:color="auto"/>
        <w:right w:val="none" w:sz="0" w:space="0" w:color="auto"/>
      </w:divBdr>
    </w:div>
    <w:div w:id="1847405605">
      <w:marLeft w:val="480"/>
      <w:marRight w:val="0"/>
      <w:marTop w:val="0"/>
      <w:marBottom w:val="0"/>
      <w:divBdr>
        <w:top w:val="none" w:sz="0" w:space="0" w:color="auto"/>
        <w:left w:val="none" w:sz="0" w:space="0" w:color="auto"/>
        <w:bottom w:val="none" w:sz="0" w:space="0" w:color="auto"/>
        <w:right w:val="none" w:sz="0" w:space="0" w:color="auto"/>
      </w:divBdr>
    </w:div>
    <w:div w:id="1847472548">
      <w:marLeft w:val="480"/>
      <w:marRight w:val="0"/>
      <w:marTop w:val="0"/>
      <w:marBottom w:val="0"/>
      <w:divBdr>
        <w:top w:val="none" w:sz="0" w:space="0" w:color="auto"/>
        <w:left w:val="none" w:sz="0" w:space="0" w:color="auto"/>
        <w:bottom w:val="none" w:sz="0" w:space="0" w:color="auto"/>
        <w:right w:val="none" w:sz="0" w:space="0" w:color="auto"/>
      </w:divBdr>
    </w:div>
    <w:div w:id="1847548985">
      <w:marLeft w:val="480"/>
      <w:marRight w:val="0"/>
      <w:marTop w:val="0"/>
      <w:marBottom w:val="0"/>
      <w:divBdr>
        <w:top w:val="none" w:sz="0" w:space="0" w:color="auto"/>
        <w:left w:val="none" w:sz="0" w:space="0" w:color="auto"/>
        <w:bottom w:val="none" w:sz="0" w:space="0" w:color="auto"/>
        <w:right w:val="none" w:sz="0" w:space="0" w:color="auto"/>
      </w:divBdr>
    </w:div>
    <w:div w:id="1847549253">
      <w:marLeft w:val="480"/>
      <w:marRight w:val="0"/>
      <w:marTop w:val="0"/>
      <w:marBottom w:val="0"/>
      <w:divBdr>
        <w:top w:val="none" w:sz="0" w:space="0" w:color="auto"/>
        <w:left w:val="none" w:sz="0" w:space="0" w:color="auto"/>
        <w:bottom w:val="none" w:sz="0" w:space="0" w:color="auto"/>
        <w:right w:val="none" w:sz="0" w:space="0" w:color="auto"/>
      </w:divBdr>
    </w:div>
    <w:div w:id="1847597568">
      <w:marLeft w:val="480"/>
      <w:marRight w:val="0"/>
      <w:marTop w:val="0"/>
      <w:marBottom w:val="0"/>
      <w:divBdr>
        <w:top w:val="none" w:sz="0" w:space="0" w:color="auto"/>
        <w:left w:val="none" w:sz="0" w:space="0" w:color="auto"/>
        <w:bottom w:val="none" w:sz="0" w:space="0" w:color="auto"/>
        <w:right w:val="none" w:sz="0" w:space="0" w:color="auto"/>
      </w:divBdr>
    </w:div>
    <w:div w:id="1847741510">
      <w:marLeft w:val="480"/>
      <w:marRight w:val="0"/>
      <w:marTop w:val="0"/>
      <w:marBottom w:val="0"/>
      <w:divBdr>
        <w:top w:val="none" w:sz="0" w:space="0" w:color="auto"/>
        <w:left w:val="none" w:sz="0" w:space="0" w:color="auto"/>
        <w:bottom w:val="none" w:sz="0" w:space="0" w:color="auto"/>
        <w:right w:val="none" w:sz="0" w:space="0" w:color="auto"/>
      </w:divBdr>
    </w:div>
    <w:div w:id="1847788267">
      <w:marLeft w:val="480"/>
      <w:marRight w:val="0"/>
      <w:marTop w:val="0"/>
      <w:marBottom w:val="0"/>
      <w:divBdr>
        <w:top w:val="none" w:sz="0" w:space="0" w:color="auto"/>
        <w:left w:val="none" w:sz="0" w:space="0" w:color="auto"/>
        <w:bottom w:val="none" w:sz="0" w:space="0" w:color="auto"/>
        <w:right w:val="none" w:sz="0" w:space="0" w:color="auto"/>
      </w:divBdr>
    </w:div>
    <w:div w:id="1847816620">
      <w:marLeft w:val="480"/>
      <w:marRight w:val="0"/>
      <w:marTop w:val="0"/>
      <w:marBottom w:val="0"/>
      <w:divBdr>
        <w:top w:val="none" w:sz="0" w:space="0" w:color="auto"/>
        <w:left w:val="none" w:sz="0" w:space="0" w:color="auto"/>
        <w:bottom w:val="none" w:sz="0" w:space="0" w:color="auto"/>
        <w:right w:val="none" w:sz="0" w:space="0" w:color="auto"/>
      </w:divBdr>
    </w:div>
    <w:div w:id="1847820126">
      <w:marLeft w:val="480"/>
      <w:marRight w:val="0"/>
      <w:marTop w:val="0"/>
      <w:marBottom w:val="0"/>
      <w:divBdr>
        <w:top w:val="none" w:sz="0" w:space="0" w:color="auto"/>
        <w:left w:val="none" w:sz="0" w:space="0" w:color="auto"/>
        <w:bottom w:val="none" w:sz="0" w:space="0" w:color="auto"/>
        <w:right w:val="none" w:sz="0" w:space="0" w:color="auto"/>
      </w:divBdr>
    </w:div>
    <w:div w:id="1847862464">
      <w:marLeft w:val="480"/>
      <w:marRight w:val="0"/>
      <w:marTop w:val="0"/>
      <w:marBottom w:val="0"/>
      <w:divBdr>
        <w:top w:val="none" w:sz="0" w:space="0" w:color="auto"/>
        <w:left w:val="none" w:sz="0" w:space="0" w:color="auto"/>
        <w:bottom w:val="none" w:sz="0" w:space="0" w:color="auto"/>
        <w:right w:val="none" w:sz="0" w:space="0" w:color="auto"/>
      </w:divBdr>
    </w:div>
    <w:div w:id="1847862731">
      <w:marLeft w:val="480"/>
      <w:marRight w:val="0"/>
      <w:marTop w:val="0"/>
      <w:marBottom w:val="0"/>
      <w:divBdr>
        <w:top w:val="none" w:sz="0" w:space="0" w:color="auto"/>
        <w:left w:val="none" w:sz="0" w:space="0" w:color="auto"/>
        <w:bottom w:val="none" w:sz="0" w:space="0" w:color="auto"/>
        <w:right w:val="none" w:sz="0" w:space="0" w:color="auto"/>
      </w:divBdr>
    </w:div>
    <w:div w:id="1847867353">
      <w:marLeft w:val="480"/>
      <w:marRight w:val="0"/>
      <w:marTop w:val="0"/>
      <w:marBottom w:val="0"/>
      <w:divBdr>
        <w:top w:val="none" w:sz="0" w:space="0" w:color="auto"/>
        <w:left w:val="none" w:sz="0" w:space="0" w:color="auto"/>
        <w:bottom w:val="none" w:sz="0" w:space="0" w:color="auto"/>
        <w:right w:val="none" w:sz="0" w:space="0" w:color="auto"/>
      </w:divBdr>
    </w:div>
    <w:div w:id="1847939308">
      <w:marLeft w:val="480"/>
      <w:marRight w:val="0"/>
      <w:marTop w:val="0"/>
      <w:marBottom w:val="0"/>
      <w:divBdr>
        <w:top w:val="none" w:sz="0" w:space="0" w:color="auto"/>
        <w:left w:val="none" w:sz="0" w:space="0" w:color="auto"/>
        <w:bottom w:val="none" w:sz="0" w:space="0" w:color="auto"/>
        <w:right w:val="none" w:sz="0" w:space="0" w:color="auto"/>
      </w:divBdr>
    </w:div>
    <w:div w:id="1847986592">
      <w:marLeft w:val="480"/>
      <w:marRight w:val="0"/>
      <w:marTop w:val="0"/>
      <w:marBottom w:val="0"/>
      <w:divBdr>
        <w:top w:val="none" w:sz="0" w:space="0" w:color="auto"/>
        <w:left w:val="none" w:sz="0" w:space="0" w:color="auto"/>
        <w:bottom w:val="none" w:sz="0" w:space="0" w:color="auto"/>
        <w:right w:val="none" w:sz="0" w:space="0" w:color="auto"/>
      </w:divBdr>
    </w:div>
    <w:div w:id="1848053052">
      <w:marLeft w:val="480"/>
      <w:marRight w:val="0"/>
      <w:marTop w:val="0"/>
      <w:marBottom w:val="0"/>
      <w:divBdr>
        <w:top w:val="none" w:sz="0" w:space="0" w:color="auto"/>
        <w:left w:val="none" w:sz="0" w:space="0" w:color="auto"/>
        <w:bottom w:val="none" w:sz="0" w:space="0" w:color="auto"/>
        <w:right w:val="none" w:sz="0" w:space="0" w:color="auto"/>
      </w:divBdr>
    </w:div>
    <w:div w:id="1848054440">
      <w:marLeft w:val="480"/>
      <w:marRight w:val="0"/>
      <w:marTop w:val="0"/>
      <w:marBottom w:val="0"/>
      <w:divBdr>
        <w:top w:val="none" w:sz="0" w:space="0" w:color="auto"/>
        <w:left w:val="none" w:sz="0" w:space="0" w:color="auto"/>
        <w:bottom w:val="none" w:sz="0" w:space="0" w:color="auto"/>
        <w:right w:val="none" w:sz="0" w:space="0" w:color="auto"/>
      </w:divBdr>
    </w:div>
    <w:div w:id="1848058364">
      <w:marLeft w:val="480"/>
      <w:marRight w:val="0"/>
      <w:marTop w:val="0"/>
      <w:marBottom w:val="0"/>
      <w:divBdr>
        <w:top w:val="none" w:sz="0" w:space="0" w:color="auto"/>
        <w:left w:val="none" w:sz="0" w:space="0" w:color="auto"/>
        <w:bottom w:val="none" w:sz="0" w:space="0" w:color="auto"/>
        <w:right w:val="none" w:sz="0" w:space="0" w:color="auto"/>
      </w:divBdr>
    </w:div>
    <w:div w:id="1848206212">
      <w:marLeft w:val="480"/>
      <w:marRight w:val="0"/>
      <w:marTop w:val="0"/>
      <w:marBottom w:val="0"/>
      <w:divBdr>
        <w:top w:val="none" w:sz="0" w:space="0" w:color="auto"/>
        <w:left w:val="none" w:sz="0" w:space="0" w:color="auto"/>
        <w:bottom w:val="none" w:sz="0" w:space="0" w:color="auto"/>
        <w:right w:val="none" w:sz="0" w:space="0" w:color="auto"/>
      </w:divBdr>
    </w:div>
    <w:div w:id="1848208761">
      <w:marLeft w:val="480"/>
      <w:marRight w:val="0"/>
      <w:marTop w:val="0"/>
      <w:marBottom w:val="0"/>
      <w:divBdr>
        <w:top w:val="none" w:sz="0" w:space="0" w:color="auto"/>
        <w:left w:val="none" w:sz="0" w:space="0" w:color="auto"/>
        <w:bottom w:val="none" w:sz="0" w:space="0" w:color="auto"/>
        <w:right w:val="none" w:sz="0" w:space="0" w:color="auto"/>
      </w:divBdr>
    </w:div>
    <w:div w:id="1848210255">
      <w:marLeft w:val="480"/>
      <w:marRight w:val="0"/>
      <w:marTop w:val="0"/>
      <w:marBottom w:val="0"/>
      <w:divBdr>
        <w:top w:val="none" w:sz="0" w:space="0" w:color="auto"/>
        <w:left w:val="none" w:sz="0" w:space="0" w:color="auto"/>
        <w:bottom w:val="none" w:sz="0" w:space="0" w:color="auto"/>
        <w:right w:val="none" w:sz="0" w:space="0" w:color="auto"/>
      </w:divBdr>
    </w:div>
    <w:div w:id="1848249351">
      <w:marLeft w:val="480"/>
      <w:marRight w:val="0"/>
      <w:marTop w:val="0"/>
      <w:marBottom w:val="0"/>
      <w:divBdr>
        <w:top w:val="none" w:sz="0" w:space="0" w:color="auto"/>
        <w:left w:val="none" w:sz="0" w:space="0" w:color="auto"/>
        <w:bottom w:val="none" w:sz="0" w:space="0" w:color="auto"/>
        <w:right w:val="none" w:sz="0" w:space="0" w:color="auto"/>
      </w:divBdr>
    </w:div>
    <w:div w:id="1848252798">
      <w:marLeft w:val="480"/>
      <w:marRight w:val="0"/>
      <w:marTop w:val="0"/>
      <w:marBottom w:val="0"/>
      <w:divBdr>
        <w:top w:val="none" w:sz="0" w:space="0" w:color="auto"/>
        <w:left w:val="none" w:sz="0" w:space="0" w:color="auto"/>
        <w:bottom w:val="none" w:sz="0" w:space="0" w:color="auto"/>
        <w:right w:val="none" w:sz="0" w:space="0" w:color="auto"/>
      </w:divBdr>
    </w:div>
    <w:div w:id="1848325110">
      <w:marLeft w:val="480"/>
      <w:marRight w:val="0"/>
      <w:marTop w:val="0"/>
      <w:marBottom w:val="0"/>
      <w:divBdr>
        <w:top w:val="none" w:sz="0" w:space="0" w:color="auto"/>
        <w:left w:val="none" w:sz="0" w:space="0" w:color="auto"/>
        <w:bottom w:val="none" w:sz="0" w:space="0" w:color="auto"/>
        <w:right w:val="none" w:sz="0" w:space="0" w:color="auto"/>
      </w:divBdr>
    </w:div>
    <w:div w:id="1848443301">
      <w:marLeft w:val="480"/>
      <w:marRight w:val="0"/>
      <w:marTop w:val="0"/>
      <w:marBottom w:val="0"/>
      <w:divBdr>
        <w:top w:val="none" w:sz="0" w:space="0" w:color="auto"/>
        <w:left w:val="none" w:sz="0" w:space="0" w:color="auto"/>
        <w:bottom w:val="none" w:sz="0" w:space="0" w:color="auto"/>
        <w:right w:val="none" w:sz="0" w:space="0" w:color="auto"/>
      </w:divBdr>
    </w:div>
    <w:div w:id="1848444600">
      <w:marLeft w:val="480"/>
      <w:marRight w:val="0"/>
      <w:marTop w:val="0"/>
      <w:marBottom w:val="0"/>
      <w:divBdr>
        <w:top w:val="none" w:sz="0" w:space="0" w:color="auto"/>
        <w:left w:val="none" w:sz="0" w:space="0" w:color="auto"/>
        <w:bottom w:val="none" w:sz="0" w:space="0" w:color="auto"/>
        <w:right w:val="none" w:sz="0" w:space="0" w:color="auto"/>
      </w:divBdr>
    </w:div>
    <w:div w:id="1848444835">
      <w:marLeft w:val="480"/>
      <w:marRight w:val="0"/>
      <w:marTop w:val="0"/>
      <w:marBottom w:val="0"/>
      <w:divBdr>
        <w:top w:val="none" w:sz="0" w:space="0" w:color="auto"/>
        <w:left w:val="none" w:sz="0" w:space="0" w:color="auto"/>
        <w:bottom w:val="none" w:sz="0" w:space="0" w:color="auto"/>
        <w:right w:val="none" w:sz="0" w:space="0" w:color="auto"/>
      </w:divBdr>
    </w:div>
    <w:div w:id="1848473321">
      <w:marLeft w:val="480"/>
      <w:marRight w:val="0"/>
      <w:marTop w:val="0"/>
      <w:marBottom w:val="0"/>
      <w:divBdr>
        <w:top w:val="none" w:sz="0" w:space="0" w:color="auto"/>
        <w:left w:val="none" w:sz="0" w:space="0" w:color="auto"/>
        <w:bottom w:val="none" w:sz="0" w:space="0" w:color="auto"/>
        <w:right w:val="none" w:sz="0" w:space="0" w:color="auto"/>
      </w:divBdr>
    </w:div>
    <w:div w:id="1848473327">
      <w:marLeft w:val="480"/>
      <w:marRight w:val="0"/>
      <w:marTop w:val="0"/>
      <w:marBottom w:val="0"/>
      <w:divBdr>
        <w:top w:val="none" w:sz="0" w:space="0" w:color="auto"/>
        <w:left w:val="none" w:sz="0" w:space="0" w:color="auto"/>
        <w:bottom w:val="none" w:sz="0" w:space="0" w:color="auto"/>
        <w:right w:val="none" w:sz="0" w:space="0" w:color="auto"/>
      </w:divBdr>
    </w:div>
    <w:div w:id="1848473527">
      <w:marLeft w:val="480"/>
      <w:marRight w:val="0"/>
      <w:marTop w:val="0"/>
      <w:marBottom w:val="0"/>
      <w:divBdr>
        <w:top w:val="none" w:sz="0" w:space="0" w:color="auto"/>
        <w:left w:val="none" w:sz="0" w:space="0" w:color="auto"/>
        <w:bottom w:val="none" w:sz="0" w:space="0" w:color="auto"/>
        <w:right w:val="none" w:sz="0" w:space="0" w:color="auto"/>
      </w:divBdr>
    </w:div>
    <w:div w:id="1848474704">
      <w:marLeft w:val="480"/>
      <w:marRight w:val="0"/>
      <w:marTop w:val="0"/>
      <w:marBottom w:val="0"/>
      <w:divBdr>
        <w:top w:val="none" w:sz="0" w:space="0" w:color="auto"/>
        <w:left w:val="none" w:sz="0" w:space="0" w:color="auto"/>
        <w:bottom w:val="none" w:sz="0" w:space="0" w:color="auto"/>
        <w:right w:val="none" w:sz="0" w:space="0" w:color="auto"/>
      </w:divBdr>
    </w:div>
    <w:div w:id="1848591774">
      <w:marLeft w:val="480"/>
      <w:marRight w:val="0"/>
      <w:marTop w:val="0"/>
      <w:marBottom w:val="0"/>
      <w:divBdr>
        <w:top w:val="none" w:sz="0" w:space="0" w:color="auto"/>
        <w:left w:val="none" w:sz="0" w:space="0" w:color="auto"/>
        <w:bottom w:val="none" w:sz="0" w:space="0" w:color="auto"/>
        <w:right w:val="none" w:sz="0" w:space="0" w:color="auto"/>
      </w:divBdr>
    </w:div>
    <w:div w:id="1848641107">
      <w:marLeft w:val="480"/>
      <w:marRight w:val="0"/>
      <w:marTop w:val="0"/>
      <w:marBottom w:val="0"/>
      <w:divBdr>
        <w:top w:val="none" w:sz="0" w:space="0" w:color="auto"/>
        <w:left w:val="none" w:sz="0" w:space="0" w:color="auto"/>
        <w:bottom w:val="none" w:sz="0" w:space="0" w:color="auto"/>
        <w:right w:val="none" w:sz="0" w:space="0" w:color="auto"/>
      </w:divBdr>
    </w:div>
    <w:div w:id="1848666806">
      <w:marLeft w:val="480"/>
      <w:marRight w:val="0"/>
      <w:marTop w:val="0"/>
      <w:marBottom w:val="0"/>
      <w:divBdr>
        <w:top w:val="none" w:sz="0" w:space="0" w:color="auto"/>
        <w:left w:val="none" w:sz="0" w:space="0" w:color="auto"/>
        <w:bottom w:val="none" w:sz="0" w:space="0" w:color="auto"/>
        <w:right w:val="none" w:sz="0" w:space="0" w:color="auto"/>
      </w:divBdr>
    </w:div>
    <w:div w:id="1848669855">
      <w:marLeft w:val="480"/>
      <w:marRight w:val="0"/>
      <w:marTop w:val="0"/>
      <w:marBottom w:val="0"/>
      <w:divBdr>
        <w:top w:val="none" w:sz="0" w:space="0" w:color="auto"/>
        <w:left w:val="none" w:sz="0" w:space="0" w:color="auto"/>
        <w:bottom w:val="none" w:sz="0" w:space="0" w:color="auto"/>
        <w:right w:val="none" w:sz="0" w:space="0" w:color="auto"/>
      </w:divBdr>
    </w:div>
    <w:div w:id="1848863584">
      <w:marLeft w:val="480"/>
      <w:marRight w:val="0"/>
      <w:marTop w:val="0"/>
      <w:marBottom w:val="0"/>
      <w:divBdr>
        <w:top w:val="none" w:sz="0" w:space="0" w:color="auto"/>
        <w:left w:val="none" w:sz="0" w:space="0" w:color="auto"/>
        <w:bottom w:val="none" w:sz="0" w:space="0" w:color="auto"/>
        <w:right w:val="none" w:sz="0" w:space="0" w:color="auto"/>
      </w:divBdr>
    </w:div>
    <w:div w:id="1848902477">
      <w:marLeft w:val="480"/>
      <w:marRight w:val="0"/>
      <w:marTop w:val="0"/>
      <w:marBottom w:val="0"/>
      <w:divBdr>
        <w:top w:val="none" w:sz="0" w:space="0" w:color="auto"/>
        <w:left w:val="none" w:sz="0" w:space="0" w:color="auto"/>
        <w:bottom w:val="none" w:sz="0" w:space="0" w:color="auto"/>
        <w:right w:val="none" w:sz="0" w:space="0" w:color="auto"/>
      </w:divBdr>
    </w:div>
    <w:div w:id="1848905153">
      <w:marLeft w:val="480"/>
      <w:marRight w:val="0"/>
      <w:marTop w:val="0"/>
      <w:marBottom w:val="0"/>
      <w:divBdr>
        <w:top w:val="none" w:sz="0" w:space="0" w:color="auto"/>
        <w:left w:val="none" w:sz="0" w:space="0" w:color="auto"/>
        <w:bottom w:val="none" w:sz="0" w:space="0" w:color="auto"/>
        <w:right w:val="none" w:sz="0" w:space="0" w:color="auto"/>
      </w:divBdr>
    </w:div>
    <w:div w:id="1848905429">
      <w:marLeft w:val="480"/>
      <w:marRight w:val="0"/>
      <w:marTop w:val="0"/>
      <w:marBottom w:val="0"/>
      <w:divBdr>
        <w:top w:val="none" w:sz="0" w:space="0" w:color="auto"/>
        <w:left w:val="none" w:sz="0" w:space="0" w:color="auto"/>
        <w:bottom w:val="none" w:sz="0" w:space="0" w:color="auto"/>
        <w:right w:val="none" w:sz="0" w:space="0" w:color="auto"/>
      </w:divBdr>
    </w:div>
    <w:div w:id="1849053675">
      <w:marLeft w:val="480"/>
      <w:marRight w:val="0"/>
      <w:marTop w:val="0"/>
      <w:marBottom w:val="0"/>
      <w:divBdr>
        <w:top w:val="none" w:sz="0" w:space="0" w:color="auto"/>
        <w:left w:val="none" w:sz="0" w:space="0" w:color="auto"/>
        <w:bottom w:val="none" w:sz="0" w:space="0" w:color="auto"/>
        <w:right w:val="none" w:sz="0" w:space="0" w:color="auto"/>
      </w:divBdr>
    </w:div>
    <w:div w:id="1849102656">
      <w:marLeft w:val="480"/>
      <w:marRight w:val="0"/>
      <w:marTop w:val="0"/>
      <w:marBottom w:val="0"/>
      <w:divBdr>
        <w:top w:val="none" w:sz="0" w:space="0" w:color="auto"/>
        <w:left w:val="none" w:sz="0" w:space="0" w:color="auto"/>
        <w:bottom w:val="none" w:sz="0" w:space="0" w:color="auto"/>
        <w:right w:val="none" w:sz="0" w:space="0" w:color="auto"/>
      </w:divBdr>
    </w:div>
    <w:div w:id="1849127277">
      <w:marLeft w:val="480"/>
      <w:marRight w:val="0"/>
      <w:marTop w:val="0"/>
      <w:marBottom w:val="0"/>
      <w:divBdr>
        <w:top w:val="none" w:sz="0" w:space="0" w:color="auto"/>
        <w:left w:val="none" w:sz="0" w:space="0" w:color="auto"/>
        <w:bottom w:val="none" w:sz="0" w:space="0" w:color="auto"/>
        <w:right w:val="none" w:sz="0" w:space="0" w:color="auto"/>
      </w:divBdr>
    </w:div>
    <w:div w:id="1849171733">
      <w:marLeft w:val="480"/>
      <w:marRight w:val="0"/>
      <w:marTop w:val="0"/>
      <w:marBottom w:val="0"/>
      <w:divBdr>
        <w:top w:val="none" w:sz="0" w:space="0" w:color="auto"/>
        <w:left w:val="none" w:sz="0" w:space="0" w:color="auto"/>
        <w:bottom w:val="none" w:sz="0" w:space="0" w:color="auto"/>
        <w:right w:val="none" w:sz="0" w:space="0" w:color="auto"/>
      </w:divBdr>
    </w:div>
    <w:div w:id="1849172496">
      <w:marLeft w:val="480"/>
      <w:marRight w:val="0"/>
      <w:marTop w:val="0"/>
      <w:marBottom w:val="0"/>
      <w:divBdr>
        <w:top w:val="none" w:sz="0" w:space="0" w:color="auto"/>
        <w:left w:val="none" w:sz="0" w:space="0" w:color="auto"/>
        <w:bottom w:val="none" w:sz="0" w:space="0" w:color="auto"/>
        <w:right w:val="none" w:sz="0" w:space="0" w:color="auto"/>
      </w:divBdr>
    </w:div>
    <w:div w:id="1849321012">
      <w:marLeft w:val="480"/>
      <w:marRight w:val="0"/>
      <w:marTop w:val="0"/>
      <w:marBottom w:val="0"/>
      <w:divBdr>
        <w:top w:val="none" w:sz="0" w:space="0" w:color="auto"/>
        <w:left w:val="none" w:sz="0" w:space="0" w:color="auto"/>
        <w:bottom w:val="none" w:sz="0" w:space="0" w:color="auto"/>
        <w:right w:val="none" w:sz="0" w:space="0" w:color="auto"/>
      </w:divBdr>
    </w:div>
    <w:div w:id="1849323222">
      <w:marLeft w:val="480"/>
      <w:marRight w:val="0"/>
      <w:marTop w:val="0"/>
      <w:marBottom w:val="0"/>
      <w:divBdr>
        <w:top w:val="none" w:sz="0" w:space="0" w:color="auto"/>
        <w:left w:val="none" w:sz="0" w:space="0" w:color="auto"/>
        <w:bottom w:val="none" w:sz="0" w:space="0" w:color="auto"/>
        <w:right w:val="none" w:sz="0" w:space="0" w:color="auto"/>
      </w:divBdr>
    </w:div>
    <w:div w:id="1849365692">
      <w:marLeft w:val="480"/>
      <w:marRight w:val="0"/>
      <w:marTop w:val="0"/>
      <w:marBottom w:val="0"/>
      <w:divBdr>
        <w:top w:val="none" w:sz="0" w:space="0" w:color="auto"/>
        <w:left w:val="none" w:sz="0" w:space="0" w:color="auto"/>
        <w:bottom w:val="none" w:sz="0" w:space="0" w:color="auto"/>
        <w:right w:val="none" w:sz="0" w:space="0" w:color="auto"/>
      </w:divBdr>
    </w:div>
    <w:div w:id="1849366167">
      <w:marLeft w:val="480"/>
      <w:marRight w:val="0"/>
      <w:marTop w:val="0"/>
      <w:marBottom w:val="0"/>
      <w:divBdr>
        <w:top w:val="none" w:sz="0" w:space="0" w:color="auto"/>
        <w:left w:val="none" w:sz="0" w:space="0" w:color="auto"/>
        <w:bottom w:val="none" w:sz="0" w:space="0" w:color="auto"/>
        <w:right w:val="none" w:sz="0" w:space="0" w:color="auto"/>
      </w:divBdr>
    </w:div>
    <w:div w:id="1849444012">
      <w:marLeft w:val="480"/>
      <w:marRight w:val="0"/>
      <w:marTop w:val="0"/>
      <w:marBottom w:val="0"/>
      <w:divBdr>
        <w:top w:val="none" w:sz="0" w:space="0" w:color="auto"/>
        <w:left w:val="none" w:sz="0" w:space="0" w:color="auto"/>
        <w:bottom w:val="none" w:sz="0" w:space="0" w:color="auto"/>
        <w:right w:val="none" w:sz="0" w:space="0" w:color="auto"/>
      </w:divBdr>
    </w:div>
    <w:div w:id="1849518433">
      <w:marLeft w:val="480"/>
      <w:marRight w:val="0"/>
      <w:marTop w:val="0"/>
      <w:marBottom w:val="0"/>
      <w:divBdr>
        <w:top w:val="none" w:sz="0" w:space="0" w:color="auto"/>
        <w:left w:val="none" w:sz="0" w:space="0" w:color="auto"/>
        <w:bottom w:val="none" w:sz="0" w:space="0" w:color="auto"/>
        <w:right w:val="none" w:sz="0" w:space="0" w:color="auto"/>
      </w:divBdr>
    </w:div>
    <w:div w:id="1849522053">
      <w:marLeft w:val="480"/>
      <w:marRight w:val="0"/>
      <w:marTop w:val="0"/>
      <w:marBottom w:val="0"/>
      <w:divBdr>
        <w:top w:val="none" w:sz="0" w:space="0" w:color="auto"/>
        <w:left w:val="none" w:sz="0" w:space="0" w:color="auto"/>
        <w:bottom w:val="none" w:sz="0" w:space="0" w:color="auto"/>
        <w:right w:val="none" w:sz="0" w:space="0" w:color="auto"/>
      </w:divBdr>
    </w:div>
    <w:div w:id="1849637800">
      <w:marLeft w:val="480"/>
      <w:marRight w:val="0"/>
      <w:marTop w:val="0"/>
      <w:marBottom w:val="0"/>
      <w:divBdr>
        <w:top w:val="none" w:sz="0" w:space="0" w:color="auto"/>
        <w:left w:val="none" w:sz="0" w:space="0" w:color="auto"/>
        <w:bottom w:val="none" w:sz="0" w:space="0" w:color="auto"/>
        <w:right w:val="none" w:sz="0" w:space="0" w:color="auto"/>
      </w:divBdr>
    </w:div>
    <w:div w:id="1849784750">
      <w:marLeft w:val="480"/>
      <w:marRight w:val="0"/>
      <w:marTop w:val="0"/>
      <w:marBottom w:val="0"/>
      <w:divBdr>
        <w:top w:val="none" w:sz="0" w:space="0" w:color="auto"/>
        <w:left w:val="none" w:sz="0" w:space="0" w:color="auto"/>
        <w:bottom w:val="none" w:sz="0" w:space="0" w:color="auto"/>
        <w:right w:val="none" w:sz="0" w:space="0" w:color="auto"/>
      </w:divBdr>
    </w:div>
    <w:div w:id="1849830023">
      <w:marLeft w:val="480"/>
      <w:marRight w:val="0"/>
      <w:marTop w:val="0"/>
      <w:marBottom w:val="0"/>
      <w:divBdr>
        <w:top w:val="none" w:sz="0" w:space="0" w:color="auto"/>
        <w:left w:val="none" w:sz="0" w:space="0" w:color="auto"/>
        <w:bottom w:val="none" w:sz="0" w:space="0" w:color="auto"/>
        <w:right w:val="none" w:sz="0" w:space="0" w:color="auto"/>
      </w:divBdr>
    </w:div>
    <w:div w:id="1849831750">
      <w:marLeft w:val="480"/>
      <w:marRight w:val="0"/>
      <w:marTop w:val="0"/>
      <w:marBottom w:val="0"/>
      <w:divBdr>
        <w:top w:val="none" w:sz="0" w:space="0" w:color="auto"/>
        <w:left w:val="none" w:sz="0" w:space="0" w:color="auto"/>
        <w:bottom w:val="none" w:sz="0" w:space="0" w:color="auto"/>
        <w:right w:val="none" w:sz="0" w:space="0" w:color="auto"/>
      </w:divBdr>
    </w:div>
    <w:div w:id="1849900684">
      <w:marLeft w:val="480"/>
      <w:marRight w:val="0"/>
      <w:marTop w:val="0"/>
      <w:marBottom w:val="0"/>
      <w:divBdr>
        <w:top w:val="none" w:sz="0" w:space="0" w:color="auto"/>
        <w:left w:val="none" w:sz="0" w:space="0" w:color="auto"/>
        <w:bottom w:val="none" w:sz="0" w:space="0" w:color="auto"/>
        <w:right w:val="none" w:sz="0" w:space="0" w:color="auto"/>
      </w:divBdr>
    </w:div>
    <w:div w:id="1849975948">
      <w:marLeft w:val="480"/>
      <w:marRight w:val="0"/>
      <w:marTop w:val="0"/>
      <w:marBottom w:val="0"/>
      <w:divBdr>
        <w:top w:val="none" w:sz="0" w:space="0" w:color="auto"/>
        <w:left w:val="none" w:sz="0" w:space="0" w:color="auto"/>
        <w:bottom w:val="none" w:sz="0" w:space="0" w:color="auto"/>
        <w:right w:val="none" w:sz="0" w:space="0" w:color="auto"/>
      </w:divBdr>
    </w:div>
    <w:div w:id="1849980557">
      <w:marLeft w:val="480"/>
      <w:marRight w:val="0"/>
      <w:marTop w:val="0"/>
      <w:marBottom w:val="0"/>
      <w:divBdr>
        <w:top w:val="none" w:sz="0" w:space="0" w:color="auto"/>
        <w:left w:val="none" w:sz="0" w:space="0" w:color="auto"/>
        <w:bottom w:val="none" w:sz="0" w:space="0" w:color="auto"/>
        <w:right w:val="none" w:sz="0" w:space="0" w:color="auto"/>
      </w:divBdr>
    </w:div>
    <w:div w:id="1849980664">
      <w:marLeft w:val="480"/>
      <w:marRight w:val="0"/>
      <w:marTop w:val="0"/>
      <w:marBottom w:val="0"/>
      <w:divBdr>
        <w:top w:val="none" w:sz="0" w:space="0" w:color="auto"/>
        <w:left w:val="none" w:sz="0" w:space="0" w:color="auto"/>
        <w:bottom w:val="none" w:sz="0" w:space="0" w:color="auto"/>
        <w:right w:val="none" w:sz="0" w:space="0" w:color="auto"/>
      </w:divBdr>
    </w:div>
    <w:div w:id="1850019066">
      <w:marLeft w:val="480"/>
      <w:marRight w:val="0"/>
      <w:marTop w:val="0"/>
      <w:marBottom w:val="0"/>
      <w:divBdr>
        <w:top w:val="none" w:sz="0" w:space="0" w:color="auto"/>
        <w:left w:val="none" w:sz="0" w:space="0" w:color="auto"/>
        <w:bottom w:val="none" w:sz="0" w:space="0" w:color="auto"/>
        <w:right w:val="none" w:sz="0" w:space="0" w:color="auto"/>
      </w:divBdr>
    </w:div>
    <w:div w:id="1850025679">
      <w:marLeft w:val="480"/>
      <w:marRight w:val="0"/>
      <w:marTop w:val="0"/>
      <w:marBottom w:val="0"/>
      <w:divBdr>
        <w:top w:val="none" w:sz="0" w:space="0" w:color="auto"/>
        <w:left w:val="none" w:sz="0" w:space="0" w:color="auto"/>
        <w:bottom w:val="none" w:sz="0" w:space="0" w:color="auto"/>
        <w:right w:val="none" w:sz="0" w:space="0" w:color="auto"/>
      </w:divBdr>
    </w:div>
    <w:div w:id="1850171891">
      <w:marLeft w:val="480"/>
      <w:marRight w:val="0"/>
      <w:marTop w:val="0"/>
      <w:marBottom w:val="0"/>
      <w:divBdr>
        <w:top w:val="none" w:sz="0" w:space="0" w:color="auto"/>
        <w:left w:val="none" w:sz="0" w:space="0" w:color="auto"/>
        <w:bottom w:val="none" w:sz="0" w:space="0" w:color="auto"/>
        <w:right w:val="none" w:sz="0" w:space="0" w:color="auto"/>
      </w:divBdr>
    </w:div>
    <w:div w:id="1850287684">
      <w:marLeft w:val="480"/>
      <w:marRight w:val="0"/>
      <w:marTop w:val="0"/>
      <w:marBottom w:val="0"/>
      <w:divBdr>
        <w:top w:val="none" w:sz="0" w:space="0" w:color="auto"/>
        <w:left w:val="none" w:sz="0" w:space="0" w:color="auto"/>
        <w:bottom w:val="none" w:sz="0" w:space="0" w:color="auto"/>
        <w:right w:val="none" w:sz="0" w:space="0" w:color="auto"/>
      </w:divBdr>
    </w:div>
    <w:div w:id="1850290500">
      <w:marLeft w:val="480"/>
      <w:marRight w:val="0"/>
      <w:marTop w:val="0"/>
      <w:marBottom w:val="0"/>
      <w:divBdr>
        <w:top w:val="none" w:sz="0" w:space="0" w:color="auto"/>
        <w:left w:val="none" w:sz="0" w:space="0" w:color="auto"/>
        <w:bottom w:val="none" w:sz="0" w:space="0" w:color="auto"/>
        <w:right w:val="none" w:sz="0" w:space="0" w:color="auto"/>
      </w:divBdr>
    </w:div>
    <w:div w:id="1850295485">
      <w:marLeft w:val="480"/>
      <w:marRight w:val="0"/>
      <w:marTop w:val="0"/>
      <w:marBottom w:val="0"/>
      <w:divBdr>
        <w:top w:val="none" w:sz="0" w:space="0" w:color="auto"/>
        <w:left w:val="none" w:sz="0" w:space="0" w:color="auto"/>
        <w:bottom w:val="none" w:sz="0" w:space="0" w:color="auto"/>
        <w:right w:val="none" w:sz="0" w:space="0" w:color="auto"/>
      </w:divBdr>
    </w:div>
    <w:div w:id="1850480554">
      <w:marLeft w:val="480"/>
      <w:marRight w:val="0"/>
      <w:marTop w:val="0"/>
      <w:marBottom w:val="0"/>
      <w:divBdr>
        <w:top w:val="none" w:sz="0" w:space="0" w:color="auto"/>
        <w:left w:val="none" w:sz="0" w:space="0" w:color="auto"/>
        <w:bottom w:val="none" w:sz="0" w:space="0" w:color="auto"/>
        <w:right w:val="none" w:sz="0" w:space="0" w:color="auto"/>
      </w:divBdr>
    </w:div>
    <w:div w:id="1850485705">
      <w:marLeft w:val="480"/>
      <w:marRight w:val="0"/>
      <w:marTop w:val="0"/>
      <w:marBottom w:val="0"/>
      <w:divBdr>
        <w:top w:val="none" w:sz="0" w:space="0" w:color="auto"/>
        <w:left w:val="none" w:sz="0" w:space="0" w:color="auto"/>
        <w:bottom w:val="none" w:sz="0" w:space="0" w:color="auto"/>
        <w:right w:val="none" w:sz="0" w:space="0" w:color="auto"/>
      </w:divBdr>
    </w:div>
    <w:div w:id="1850488292">
      <w:marLeft w:val="480"/>
      <w:marRight w:val="0"/>
      <w:marTop w:val="0"/>
      <w:marBottom w:val="0"/>
      <w:divBdr>
        <w:top w:val="none" w:sz="0" w:space="0" w:color="auto"/>
        <w:left w:val="none" w:sz="0" w:space="0" w:color="auto"/>
        <w:bottom w:val="none" w:sz="0" w:space="0" w:color="auto"/>
        <w:right w:val="none" w:sz="0" w:space="0" w:color="auto"/>
      </w:divBdr>
    </w:div>
    <w:div w:id="1850555886">
      <w:marLeft w:val="480"/>
      <w:marRight w:val="0"/>
      <w:marTop w:val="0"/>
      <w:marBottom w:val="0"/>
      <w:divBdr>
        <w:top w:val="none" w:sz="0" w:space="0" w:color="auto"/>
        <w:left w:val="none" w:sz="0" w:space="0" w:color="auto"/>
        <w:bottom w:val="none" w:sz="0" w:space="0" w:color="auto"/>
        <w:right w:val="none" w:sz="0" w:space="0" w:color="auto"/>
      </w:divBdr>
    </w:div>
    <w:div w:id="1850563843">
      <w:marLeft w:val="480"/>
      <w:marRight w:val="0"/>
      <w:marTop w:val="0"/>
      <w:marBottom w:val="0"/>
      <w:divBdr>
        <w:top w:val="none" w:sz="0" w:space="0" w:color="auto"/>
        <w:left w:val="none" w:sz="0" w:space="0" w:color="auto"/>
        <w:bottom w:val="none" w:sz="0" w:space="0" w:color="auto"/>
        <w:right w:val="none" w:sz="0" w:space="0" w:color="auto"/>
      </w:divBdr>
    </w:div>
    <w:div w:id="1850633038">
      <w:marLeft w:val="480"/>
      <w:marRight w:val="0"/>
      <w:marTop w:val="0"/>
      <w:marBottom w:val="0"/>
      <w:divBdr>
        <w:top w:val="none" w:sz="0" w:space="0" w:color="auto"/>
        <w:left w:val="none" w:sz="0" w:space="0" w:color="auto"/>
        <w:bottom w:val="none" w:sz="0" w:space="0" w:color="auto"/>
        <w:right w:val="none" w:sz="0" w:space="0" w:color="auto"/>
      </w:divBdr>
    </w:div>
    <w:div w:id="1850633729">
      <w:marLeft w:val="480"/>
      <w:marRight w:val="0"/>
      <w:marTop w:val="0"/>
      <w:marBottom w:val="0"/>
      <w:divBdr>
        <w:top w:val="none" w:sz="0" w:space="0" w:color="auto"/>
        <w:left w:val="none" w:sz="0" w:space="0" w:color="auto"/>
        <w:bottom w:val="none" w:sz="0" w:space="0" w:color="auto"/>
        <w:right w:val="none" w:sz="0" w:space="0" w:color="auto"/>
      </w:divBdr>
    </w:div>
    <w:div w:id="1850675562">
      <w:marLeft w:val="480"/>
      <w:marRight w:val="0"/>
      <w:marTop w:val="0"/>
      <w:marBottom w:val="0"/>
      <w:divBdr>
        <w:top w:val="none" w:sz="0" w:space="0" w:color="auto"/>
        <w:left w:val="none" w:sz="0" w:space="0" w:color="auto"/>
        <w:bottom w:val="none" w:sz="0" w:space="0" w:color="auto"/>
        <w:right w:val="none" w:sz="0" w:space="0" w:color="auto"/>
      </w:divBdr>
    </w:div>
    <w:div w:id="1850676104">
      <w:marLeft w:val="480"/>
      <w:marRight w:val="0"/>
      <w:marTop w:val="0"/>
      <w:marBottom w:val="0"/>
      <w:divBdr>
        <w:top w:val="none" w:sz="0" w:space="0" w:color="auto"/>
        <w:left w:val="none" w:sz="0" w:space="0" w:color="auto"/>
        <w:bottom w:val="none" w:sz="0" w:space="0" w:color="auto"/>
        <w:right w:val="none" w:sz="0" w:space="0" w:color="auto"/>
      </w:divBdr>
    </w:div>
    <w:div w:id="1850681600">
      <w:bodyDiv w:val="1"/>
      <w:marLeft w:val="0"/>
      <w:marRight w:val="0"/>
      <w:marTop w:val="0"/>
      <w:marBottom w:val="0"/>
      <w:divBdr>
        <w:top w:val="none" w:sz="0" w:space="0" w:color="auto"/>
        <w:left w:val="none" w:sz="0" w:space="0" w:color="auto"/>
        <w:bottom w:val="none" w:sz="0" w:space="0" w:color="auto"/>
        <w:right w:val="none" w:sz="0" w:space="0" w:color="auto"/>
      </w:divBdr>
    </w:div>
    <w:div w:id="1850756192">
      <w:marLeft w:val="480"/>
      <w:marRight w:val="0"/>
      <w:marTop w:val="0"/>
      <w:marBottom w:val="0"/>
      <w:divBdr>
        <w:top w:val="none" w:sz="0" w:space="0" w:color="auto"/>
        <w:left w:val="none" w:sz="0" w:space="0" w:color="auto"/>
        <w:bottom w:val="none" w:sz="0" w:space="0" w:color="auto"/>
        <w:right w:val="none" w:sz="0" w:space="0" w:color="auto"/>
      </w:divBdr>
    </w:div>
    <w:div w:id="1850757538">
      <w:marLeft w:val="480"/>
      <w:marRight w:val="0"/>
      <w:marTop w:val="0"/>
      <w:marBottom w:val="0"/>
      <w:divBdr>
        <w:top w:val="none" w:sz="0" w:space="0" w:color="auto"/>
        <w:left w:val="none" w:sz="0" w:space="0" w:color="auto"/>
        <w:bottom w:val="none" w:sz="0" w:space="0" w:color="auto"/>
        <w:right w:val="none" w:sz="0" w:space="0" w:color="auto"/>
      </w:divBdr>
    </w:div>
    <w:div w:id="1850825738">
      <w:marLeft w:val="480"/>
      <w:marRight w:val="0"/>
      <w:marTop w:val="0"/>
      <w:marBottom w:val="0"/>
      <w:divBdr>
        <w:top w:val="none" w:sz="0" w:space="0" w:color="auto"/>
        <w:left w:val="none" w:sz="0" w:space="0" w:color="auto"/>
        <w:bottom w:val="none" w:sz="0" w:space="0" w:color="auto"/>
        <w:right w:val="none" w:sz="0" w:space="0" w:color="auto"/>
      </w:divBdr>
    </w:div>
    <w:div w:id="1850868471">
      <w:marLeft w:val="480"/>
      <w:marRight w:val="0"/>
      <w:marTop w:val="0"/>
      <w:marBottom w:val="0"/>
      <w:divBdr>
        <w:top w:val="none" w:sz="0" w:space="0" w:color="auto"/>
        <w:left w:val="none" w:sz="0" w:space="0" w:color="auto"/>
        <w:bottom w:val="none" w:sz="0" w:space="0" w:color="auto"/>
        <w:right w:val="none" w:sz="0" w:space="0" w:color="auto"/>
      </w:divBdr>
    </w:div>
    <w:div w:id="1850871962">
      <w:marLeft w:val="480"/>
      <w:marRight w:val="0"/>
      <w:marTop w:val="0"/>
      <w:marBottom w:val="0"/>
      <w:divBdr>
        <w:top w:val="none" w:sz="0" w:space="0" w:color="auto"/>
        <w:left w:val="none" w:sz="0" w:space="0" w:color="auto"/>
        <w:bottom w:val="none" w:sz="0" w:space="0" w:color="auto"/>
        <w:right w:val="none" w:sz="0" w:space="0" w:color="auto"/>
      </w:divBdr>
    </w:div>
    <w:div w:id="1850948684">
      <w:marLeft w:val="480"/>
      <w:marRight w:val="0"/>
      <w:marTop w:val="0"/>
      <w:marBottom w:val="0"/>
      <w:divBdr>
        <w:top w:val="none" w:sz="0" w:space="0" w:color="auto"/>
        <w:left w:val="none" w:sz="0" w:space="0" w:color="auto"/>
        <w:bottom w:val="none" w:sz="0" w:space="0" w:color="auto"/>
        <w:right w:val="none" w:sz="0" w:space="0" w:color="auto"/>
      </w:divBdr>
    </w:div>
    <w:div w:id="1850949479">
      <w:marLeft w:val="480"/>
      <w:marRight w:val="0"/>
      <w:marTop w:val="0"/>
      <w:marBottom w:val="0"/>
      <w:divBdr>
        <w:top w:val="none" w:sz="0" w:space="0" w:color="auto"/>
        <w:left w:val="none" w:sz="0" w:space="0" w:color="auto"/>
        <w:bottom w:val="none" w:sz="0" w:space="0" w:color="auto"/>
        <w:right w:val="none" w:sz="0" w:space="0" w:color="auto"/>
      </w:divBdr>
    </w:div>
    <w:div w:id="1851022565">
      <w:marLeft w:val="480"/>
      <w:marRight w:val="0"/>
      <w:marTop w:val="0"/>
      <w:marBottom w:val="0"/>
      <w:divBdr>
        <w:top w:val="none" w:sz="0" w:space="0" w:color="auto"/>
        <w:left w:val="none" w:sz="0" w:space="0" w:color="auto"/>
        <w:bottom w:val="none" w:sz="0" w:space="0" w:color="auto"/>
        <w:right w:val="none" w:sz="0" w:space="0" w:color="auto"/>
      </w:divBdr>
    </w:div>
    <w:div w:id="1851095262">
      <w:marLeft w:val="480"/>
      <w:marRight w:val="0"/>
      <w:marTop w:val="0"/>
      <w:marBottom w:val="0"/>
      <w:divBdr>
        <w:top w:val="none" w:sz="0" w:space="0" w:color="auto"/>
        <w:left w:val="none" w:sz="0" w:space="0" w:color="auto"/>
        <w:bottom w:val="none" w:sz="0" w:space="0" w:color="auto"/>
        <w:right w:val="none" w:sz="0" w:space="0" w:color="auto"/>
      </w:divBdr>
    </w:div>
    <w:div w:id="1851096069">
      <w:marLeft w:val="480"/>
      <w:marRight w:val="0"/>
      <w:marTop w:val="0"/>
      <w:marBottom w:val="0"/>
      <w:divBdr>
        <w:top w:val="none" w:sz="0" w:space="0" w:color="auto"/>
        <w:left w:val="none" w:sz="0" w:space="0" w:color="auto"/>
        <w:bottom w:val="none" w:sz="0" w:space="0" w:color="auto"/>
        <w:right w:val="none" w:sz="0" w:space="0" w:color="auto"/>
      </w:divBdr>
    </w:div>
    <w:div w:id="1851139201">
      <w:marLeft w:val="480"/>
      <w:marRight w:val="0"/>
      <w:marTop w:val="0"/>
      <w:marBottom w:val="0"/>
      <w:divBdr>
        <w:top w:val="none" w:sz="0" w:space="0" w:color="auto"/>
        <w:left w:val="none" w:sz="0" w:space="0" w:color="auto"/>
        <w:bottom w:val="none" w:sz="0" w:space="0" w:color="auto"/>
        <w:right w:val="none" w:sz="0" w:space="0" w:color="auto"/>
      </w:divBdr>
    </w:div>
    <w:div w:id="1851218628">
      <w:marLeft w:val="480"/>
      <w:marRight w:val="0"/>
      <w:marTop w:val="0"/>
      <w:marBottom w:val="0"/>
      <w:divBdr>
        <w:top w:val="none" w:sz="0" w:space="0" w:color="auto"/>
        <w:left w:val="none" w:sz="0" w:space="0" w:color="auto"/>
        <w:bottom w:val="none" w:sz="0" w:space="0" w:color="auto"/>
        <w:right w:val="none" w:sz="0" w:space="0" w:color="auto"/>
      </w:divBdr>
    </w:div>
    <w:div w:id="1851332633">
      <w:marLeft w:val="480"/>
      <w:marRight w:val="0"/>
      <w:marTop w:val="0"/>
      <w:marBottom w:val="0"/>
      <w:divBdr>
        <w:top w:val="none" w:sz="0" w:space="0" w:color="auto"/>
        <w:left w:val="none" w:sz="0" w:space="0" w:color="auto"/>
        <w:bottom w:val="none" w:sz="0" w:space="0" w:color="auto"/>
        <w:right w:val="none" w:sz="0" w:space="0" w:color="auto"/>
      </w:divBdr>
    </w:div>
    <w:div w:id="1851333968">
      <w:marLeft w:val="480"/>
      <w:marRight w:val="0"/>
      <w:marTop w:val="0"/>
      <w:marBottom w:val="0"/>
      <w:divBdr>
        <w:top w:val="none" w:sz="0" w:space="0" w:color="auto"/>
        <w:left w:val="none" w:sz="0" w:space="0" w:color="auto"/>
        <w:bottom w:val="none" w:sz="0" w:space="0" w:color="auto"/>
        <w:right w:val="none" w:sz="0" w:space="0" w:color="auto"/>
      </w:divBdr>
    </w:div>
    <w:div w:id="1851404547">
      <w:marLeft w:val="480"/>
      <w:marRight w:val="0"/>
      <w:marTop w:val="0"/>
      <w:marBottom w:val="0"/>
      <w:divBdr>
        <w:top w:val="none" w:sz="0" w:space="0" w:color="auto"/>
        <w:left w:val="none" w:sz="0" w:space="0" w:color="auto"/>
        <w:bottom w:val="none" w:sz="0" w:space="0" w:color="auto"/>
        <w:right w:val="none" w:sz="0" w:space="0" w:color="auto"/>
      </w:divBdr>
    </w:div>
    <w:div w:id="1851412827">
      <w:marLeft w:val="480"/>
      <w:marRight w:val="0"/>
      <w:marTop w:val="0"/>
      <w:marBottom w:val="0"/>
      <w:divBdr>
        <w:top w:val="none" w:sz="0" w:space="0" w:color="auto"/>
        <w:left w:val="none" w:sz="0" w:space="0" w:color="auto"/>
        <w:bottom w:val="none" w:sz="0" w:space="0" w:color="auto"/>
        <w:right w:val="none" w:sz="0" w:space="0" w:color="auto"/>
      </w:divBdr>
    </w:div>
    <w:div w:id="1851528888">
      <w:marLeft w:val="480"/>
      <w:marRight w:val="0"/>
      <w:marTop w:val="0"/>
      <w:marBottom w:val="0"/>
      <w:divBdr>
        <w:top w:val="none" w:sz="0" w:space="0" w:color="auto"/>
        <w:left w:val="none" w:sz="0" w:space="0" w:color="auto"/>
        <w:bottom w:val="none" w:sz="0" w:space="0" w:color="auto"/>
        <w:right w:val="none" w:sz="0" w:space="0" w:color="auto"/>
      </w:divBdr>
    </w:div>
    <w:div w:id="1851600595">
      <w:marLeft w:val="480"/>
      <w:marRight w:val="0"/>
      <w:marTop w:val="0"/>
      <w:marBottom w:val="0"/>
      <w:divBdr>
        <w:top w:val="none" w:sz="0" w:space="0" w:color="auto"/>
        <w:left w:val="none" w:sz="0" w:space="0" w:color="auto"/>
        <w:bottom w:val="none" w:sz="0" w:space="0" w:color="auto"/>
        <w:right w:val="none" w:sz="0" w:space="0" w:color="auto"/>
      </w:divBdr>
    </w:div>
    <w:div w:id="1851605079">
      <w:marLeft w:val="480"/>
      <w:marRight w:val="0"/>
      <w:marTop w:val="0"/>
      <w:marBottom w:val="0"/>
      <w:divBdr>
        <w:top w:val="none" w:sz="0" w:space="0" w:color="auto"/>
        <w:left w:val="none" w:sz="0" w:space="0" w:color="auto"/>
        <w:bottom w:val="none" w:sz="0" w:space="0" w:color="auto"/>
        <w:right w:val="none" w:sz="0" w:space="0" w:color="auto"/>
      </w:divBdr>
    </w:div>
    <w:div w:id="1851606340">
      <w:marLeft w:val="480"/>
      <w:marRight w:val="0"/>
      <w:marTop w:val="0"/>
      <w:marBottom w:val="0"/>
      <w:divBdr>
        <w:top w:val="none" w:sz="0" w:space="0" w:color="auto"/>
        <w:left w:val="none" w:sz="0" w:space="0" w:color="auto"/>
        <w:bottom w:val="none" w:sz="0" w:space="0" w:color="auto"/>
        <w:right w:val="none" w:sz="0" w:space="0" w:color="auto"/>
      </w:divBdr>
    </w:div>
    <w:div w:id="1851724150">
      <w:marLeft w:val="480"/>
      <w:marRight w:val="0"/>
      <w:marTop w:val="0"/>
      <w:marBottom w:val="0"/>
      <w:divBdr>
        <w:top w:val="none" w:sz="0" w:space="0" w:color="auto"/>
        <w:left w:val="none" w:sz="0" w:space="0" w:color="auto"/>
        <w:bottom w:val="none" w:sz="0" w:space="0" w:color="auto"/>
        <w:right w:val="none" w:sz="0" w:space="0" w:color="auto"/>
      </w:divBdr>
    </w:div>
    <w:div w:id="1851724162">
      <w:marLeft w:val="480"/>
      <w:marRight w:val="0"/>
      <w:marTop w:val="0"/>
      <w:marBottom w:val="0"/>
      <w:divBdr>
        <w:top w:val="none" w:sz="0" w:space="0" w:color="auto"/>
        <w:left w:val="none" w:sz="0" w:space="0" w:color="auto"/>
        <w:bottom w:val="none" w:sz="0" w:space="0" w:color="auto"/>
        <w:right w:val="none" w:sz="0" w:space="0" w:color="auto"/>
      </w:divBdr>
    </w:div>
    <w:div w:id="1851725010">
      <w:marLeft w:val="480"/>
      <w:marRight w:val="0"/>
      <w:marTop w:val="0"/>
      <w:marBottom w:val="0"/>
      <w:divBdr>
        <w:top w:val="none" w:sz="0" w:space="0" w:color="auto"/>
        <w:left w:val="none" w:sz="0" w:space="0" w:color="auto"/>
        <w:bottom w:val="none" w:sz="0" w:space="0" w:color="auto"/>
        <w:right w:val="none" w:sz="0" w:space="0" w:color="auto"/>
      </w:divBdr>
    </w:div>
    <w:div w:id="1851751643">
      <w:marLeft w:val="480"/>
      <w:marRight w:val="0"/>
      <w:marTop w:val="0"/>
      <w:marBottom w:val="0"/>
      <w:divBdr>
        <w:top w:val="none" w:sz="0" w:space="0" w:color="auto"/>
        <w:left w:val="none" w:sz="0" w:space="0" w:color="auto"/>
        <w:bottom w:val="none" w:sz="0" w:space="0" w:color="auto"/>
        <w:right w:val="none" w:sz="0" w:space="0" w:color="auto"/>
      </w:divBdr>
    </w:div>
    <w:div w:id="1851795525">
      <w:marLeft w:val="480"/>
      <w:marRight w:val="0"/>
      <w:marTop w:val="0"/>
      <w:marBottom w:val="0"/>
      <w:divBdr>
        <w:top w:val="none" w:sz="0" w:space="0" w:color="auto"/>
        <w:left w:val="none" w:sz="0" w:space="0" w:color="auto"/>
        <w:bottom w:val="none" w:sz="0" w:space="0" w:color="auto"/>
        <w:right w:val="none" w:sz="0" w:space="0" w:color="auto"/>
      </w:divBdr>
    </w:div>
    <w:div w:id="1851799362">
      <w:marLeft w:val="480"/>
      <w:marRight w:val="0"/>
      <w:marTop w:val="0"/>
      <w:marBottom w:val="0"/>
      <w:divBdr>
        <w:top w:val="none" w:sz="0" w:space="0" w:color="auto"/>
        <w:left w:val="none" w:sz="0" w:space="0" w:color="auto"/>
        <w:bottom w:val="none" w:sz="0" w:space="0" w:color="auto"/>
        <w:right w:val="none" w:sz="0" w:space="0" w:color="auto"/>
      </w:divBdr>
    </w:div>
    <w:div w:id="1851867916">
      <w:marLeft w:val="480"/>
      <w:marRight w:val="0"/>
      <w:marTop w:val="0"/>
      <w:marBottom w:val="0"/>
      <w:divBdr>
        <w:top w:val="none" w:sz="0" w:space="0" w:color="auto"/>
        <w:left w:val="none" w:sz="0" w:space="0" w:color="auto"/>
        <w:bottom w:val="none" w:sz="0" w:space="0" w:color="auto"/>
        <w:right w:val="none" w:sz="0" w:space="0" w:color="auto"/>
      </w:divBdr>
    </w:div>
    <w:div w:id="1851916786">
      <w:marLeft w:val="480"/>
      <w:marRight w:val="0"/>
      <w:marTop w:val="0"/>
      <w:marBottom w:val="0"/>
      <w:divBdr>
        <w:top w:val="none" w:sz="0" w:space="0" w:color="auto"/>
        <w:left w:val="none" w:sz="0" w:space="0" w:color="auto"/>
        <w:bottom w:val="none" w:sz="0" w:space="0" w:color="auto"/>
        <w:right w:val="none" w:sz="0" w:space="0" w:color="auto"/>
      </w:divBdr>
    </w:div>
    <w:div w:id="1851941486">
      <w:marLeft w:val="480"/>
      <w:marRight w:val="0"/>
      <w:marTop w:val="0"/>
      <w:marBottom w:val="0"/>
      <w:divBdr>
        <w:top w:val="none" w:sz="0" w:space="0" w:color="auto"/>
        <w:left w:val="none" w:sz="0" w:space="0" w:color="auto"/>
        <w:bottom w:val="none" w:sz="0" w:space="0" w:color="auto"/>
        <w:right w:val="none" w:sz="0" w:space="0" w:color="auto"/>
      </w:divBdr>
    </w:div>
    <w:div w:id="1851943050">
      <w:marLeft w:val="480"/>
      <w:marRight w:val="0"/>
      <w:marTop w:val="0"/>
      <w:marBottom w:val="0"/>
      <w:divBdr>
        <w:top w:val="none" w:sz="0" w:space="0" w:color="auto"/>
        <w:left w:val="none" w:sz="0" w:space="0" w:color="auto"/>
        <w:bottom w:val="none" w:sz="0" w:space="0" w:color="auto"/>
        <w:right w:val="none" w:sz="0" w:space="0" w:color="auto"/>
      </w:divBdr>
    </w:div>
    <w:div w:id="1851948900">
      <w:marLeft w:val="480"/>
      <w:marRight w:val="0"/>
      <w:marTop w:val="0"/>
      <w:marBottom w:val="0"/>
      <w:divBdr>
        <w:top w:val="none" w:sz="0" w:space="0" w:color="auto"/>
        <w:left w:val="none" w:sz="0" w:space="0" w:color="auto"/>
        <w:bottom w:val="none" w:sz="0" w:space="0" w:color="auto"/>
        <w:right w:val="none" w:sz="0" w:space="0" w:color="auto"/>
      </w:divBdr>
    </w:div>
    <w:div w:id="1852137750">
      <w:marLeft w:val="480"/>
      <w:marRight w:val="0"/>
      <w:marTop w:val="0"/>
      <w:marBottom w:val="0"/>
      <w:divBdr>
        <w:top w:val="none" w:sz="0" w:space="0" w:color="auto"/>
        <w:left w:val="none" w:sz="0" w:space="0" w:color="auto"/>
        <w:bottom w:val="none" w:sz="0" w:space="0" w:color="auto"/>
        <w:right w:val="none" w:sz="0" w:space="0" w:color="auto"/>
      </w:divBdr>
    </w:div>
    <w:div w:id="1852138860">
      <w:marLeft w:val="480"/>
      <w:marRight w:val="0"/>
      <w:marTop w:val="0"/>
      <w:marBottom w:val="0"/>
      <w:divBdr>
        <w:top w:val="none" w:sz="0" w:space="0" w:color="auto"/>
        <w:left w:val="none" w:sz="0" w:space="0" w:color="auto"/>
        <w:bottom w:val="none" w:sz="0" w:space="0" w:color="auto"/>
        <w:right w:val="none" w:sz="0" w:space="0" w:color="auto"/>
      </w:divBdr>
    </w:div>
    <w:div w:id="1852210075">
      <w:marLeft w:val="480"/>
      <w:marRight w:val="0"/>
      <w:marTop w:val="0"/>
      <w:marBottom w:val="0"/>
      <w:divBdr>
        <w:top w:val="none" w:sz="0" w:space="0" w:color="auto"/>
        <w:left w:val="none" w:sz="0" w:space="0" w:color="auto"/>
        <w:bottom w:val="none" w:sz="0" w:space="0" w:color="auto"/>
        <w:right w:val="none" w:sz="0" w:space="0" w:color="auto"/>
      </w:divBdr>
    </w:div>
    <w:div w:id="1852210425">
      <w:marLeft w:val="480"/>
      <w:marRight w:val="0"/>
      <w:marTop w:val="0"/>
      <w:marBottom w:val="0"/>
      <w:divBdr>
        <w:top w:val="none" w:sz="0" w:space="0" w:color="auto"/>
        <w:left w:val="none" w:sz="0" w:space="0" w:color="auto"/>
        <w:bottom w:val="none" w:sz="0" w:space="0" w:color="auto"/>
        <w:right w:val="none" w:sz="0" w:space="0" w:color="auto"/>
      </w:divBdr>
    </w:div>
    <w:div w:id="1852256875">
      <w:marLeft w:val="480"/>
      <w:marRight w:val="0"/>
      <w:marTop w:val="0"/>
      <w:marBottom w:val="0"/>
      <w:divBdr>
        <w:top w:val="none" w:sz="0" w:space="0" w:color="auto"/>
        <w:left w:val="none" w:sz="0" w:space="0" w:color="auto"/>
        <w:bottom w:val="none" w:sz="0" w:space="0" w:color="auto"/>
        <w:right w:val="none" w:sz="0" w:space="0" w:color="auto"/>
      </w:divBdr>
    </w:div>
    <w:div w:id="1852376824">
      <w:marLeft w:val="480"/>
      <w:marRight w:val="0"/>
      <w:marTop w:val="0"/>
      <w:marBottom w:val="0"/>
      <w:divBdr>
        <w:top w:val="none" w:sz="0" w:space="0" w:color="auto"/>
        <w:left w:val="none" w:sz="0" w:space="0" w:color="auto"/>
        <w:bottom w:val="none" w:sz="0" w:space="0" w:color="auto"/>
        <w:right w:val="none" w:sz="0" w:space="0" w:color="auto"/>
      </w:divBdr>
    </w:div>
    <w:div w:id="1852451666">
      <w:marLeft w:val="480"/>
      <w:marRight w:val="0"/>
      <w:marTop w:val="0"/>
      <w:marBottom w:val="0"/>
      <w:divBdr>
        <w:top w:val="none" w:sz="0" w:space="0" w:color="auto"/>
        <w:left w:val="none" w:sz="0" w:space="0" w:color="auto"/>
        <w:bottom w:val="none" w:sz="0" w:space="0" w:color="auto"/>
        <w:right w:val="none" w:sz="0" w:space="0" w:color="auto"/>
      </w:divBdr>
    </w:div>
    <w:div w:id="1852522000">
      <w:marLeft w:val="480"/>
      <w:marRight w:val="0"/>
      <w:marTop w:val="0"/>
      <w:marBottom w:val="0"/>
      <w:divBdr>
        <w:top w:val="none" w:sz="0" w:space="0" w:color="auto"/>
        <w:left w:val="none" w:sz="0" w:space="0" w:color="auto"/>
        <w:bottom w:val="none" w:sz="0" w:space="0" w:color="auto"/>
        <w:right w:val="none" w:sz="0" w:space="0" w:color="auto"/>
      </w:divBdr>
    </w:div>
    <w:div w:id="1852529760">
      <w:marLeft w:val="480"/>
      <w:marRight w:val="0"/>
      <w:marTop w:val="0"/>
      <w:marBottom w:val="0"/>
      <w:divBdr>
        <w:top w:val="none" w:sz="0" w:space="0" w:color="auto"/>
        <w:left w:val="none" w:sz="0" w:space="0" w:color="auto"/>
        <w:bottom w:val="none" w:sz="0" w:space="0" w:color="auto"/>
        <w:right w:val="none" w:sz="0" w:space="0" w:color="auto"/>
      </w:divBdr>
    </w:div>
    <w:div w:id="1852602812">
      <w:marLeft w:val="480"/>
      <w:marRight w:val="0"/>
      <w:marTop w:val="0"/>
      <w:marBottom w:val="0"/>
      <w:divBdr>
        <w:top w:val="none" w:sz="0" w:space="0" w:color="auto"/>
        <w:left w:val="none" w:sz="0" w:space="0" w:color="auto"/>
        <w:bottom w:val="none" w:sz="0" w:space="0" w:color="auto"/>
        <w:right w:val="none" w:sz="0" w:space="0" w:color="auto"/>
      </w:divBdr>
    </w:div>
    <w:div w:id="1852639552">
      <w:marLeft w:val="480"/>
      <w:marRight w:val="0"/>
      <w:marTop w:val="0"/>
      <w:marBottom w:val="0"/>
      <w:divBdr>
        <w:top w:val="none" w:sz="0" w:space="0" w:color="auto"/>
        <w:left w:val="none" w:sz="0" w:space="0" w:color="auto"/>
        <w:bottom w:val="none" w:sz="0" w:space="0" w:color="auto"/>
        <w:right w:val="none" w:sz="0" w:space="0" w:color="auto"/>
      </w:divBdr>
    </w:div>
    <w:div w:id="1852640417">
      <w:marLeft w:val="480"/>
      <w:marRight w:val="0"/>
      <w:marTop w:val="0"/>
      <w:marBottom w:val="0"/>
      <w:divBdr>
        <w:top w:val="none" w:sz="0" w:space="0" w:color="auto"/>
        <w:left w:val="none" w:sz="0" w:space="0" w:color="auto"/>
        <w:bottom w:val="none" w:sz="0" w:space="0" w:color="auto"/>
        <w:right w:val="none" w:sz="0" w:space="0" w:color="auto"/>
      </w:divBdr>
    </w:div>
    <w:div w:id="1852644667">
      <w:marLeft w:val="480"/>
      <w:marRight w:val="0"/>
      <w:marTop w:val="0"/>
      <w:marBottom w:val="0"/>
      <w:divBdr>
        <w:top w:val="none" w:sz="0" w:space="0" w:color="auto"/>
        <w:left w:val="none" w:sz="0" w:space="0" w:color="auto"/>
        <w:bottom w:val="none" w:sz="0" w:space="0" w:color="auto"/>
        <w:right w:val="none" w:sz="0" w:space="0" w:color="auto"/>
      </w:divBdr>
    </w:div>
    <w:div w:id="1852645760">
      <w:marLeft w:val="480"/>
      <w:marRight w:val="0"/>
      <w:marTop w:val="0"/>
      <w:marBottom w:val="0"/>
      <w:divBdr>
        <w:top w:val="none" w:sz="0" w:space="0" w:color="auto"/>
        <w:left w:val="none" w:sz="0" w:space="0" w:color="auto"/>
        <w:bottom w:val="none" w:sz="0" w:space="0" w:color="auto"/>
        <w:right w:val="none" w:sz="0" w:space="0" w:color="auto"/>
      </w:divBdr>
    </w:div>
    <w:div w:id="1852722076">
      <w:marLeft w:val="480"/>
      <w:marRight w:val="0"/>
      <w:marTop w:val="0"/>
      <w:marBottom w:val="0"/>
      <w:divBdr>
        <w:top w:val="none" w:sz="0" w:space="0" w:color="auto"/>
        <w:left w:val="none" w:sz="0" w:space="0" w:color="auto"/>
        <w:bottom w:val="none" w:sz="0" w:space="0" w:color="auto"/>
        <w:right w:val="none" w:sz="0" w:space="0" w:color="auto"/>
      </w:divBdr>
    </w:div>
    <w:div w:id="1852723416">
      <w:marLeft w:val="480"/>
      <w:marRight w:val="0"/>
      <w:marTop w:val="0"/>
      <w:marBottom w:val="0"/>
      <w:divBdr>
        <w:top w:val="none" w:sz="0" w:space="0" w:color="auto"/>
        <w:left w:val="none" w:sz="0" w:space="0" w:color="auto"/>
        <w:bottom w:val="none" w:sz="0" w:space="0" w:color="auto"/>
        <w:right w:val="none" w:sz="0" w:space="0" w:color="auto"/>
      </w:divBdr>
    </w:div>
    <w:div w:id="1852724164">
      <w:marLeft w:val="480"/>
      <w:marRight w:val="0"/>
      <w:marTop w:val="0"/>
      <w:marBottom w:val="0"/>
      <w:divBdr>
        <w:top w:val="none" w:sz="0" w:space="0" w:color="auto"/>
        <w:left w:val="none" w:sz="0" w:space="0" w:color="auto"/>
        <w:bottom w:val="none" w:sz="0" w:space="0" w:color="auto"/>
        <w:right w:val="none" w:sz="0" w:space="0" w:color="auto"/>
      </w:divBdr>
    </w:div>
    <w:div w:id="1852837020">
      <w:marLeft w:val="480"/>
      <w:marRight w:val="0"/>
      <w:marTop w:val="0"/>
      <w:marBottom w:val="0"/>
      <w:divBdr>
        <w:top w:val="none" w:sz="0" w:space="0" w:color="auto"/>
        <w:left w:val="none" w:sz="0" w:space="0" w:color="auto"/>
        <w:bottom w:val="none" w:sz="0" w:space="0" w:color="auto"/>
        <w:right w:val="none" w:sz="0" w:space="0" w:color="auto"/>
      </w:divBdr>
    </w:div>
    <w:div w:id="1852909062">
      <w:marLeft w:val="480"/>
      <w:marRight w:val="0"/>
      <w:marTop w:val="0"/>
      <w:marBottom w:val="0"/>
      <w:divBdr>
        <w:top w:val="none" w:sz="0" w:space="0" w:color="auto"/>
        <w:left w:val="none" w:sz="0" w:space="0" w:color="auto"/>
        <w:bottom w:val="none" w:sz="0" w:space="0" w:color="auto"/>
        <w:right w:val="none" w:sz="0" w:space="0" w:color="auto"/>
      </w:divBdr>
    </w:div>
    <w:div w:id="1852985740">
      <w:marLeft w:val="480"/>
      <w:marRight w:val="0"/>
      <w:marTop w:val="0"/>
      <w:marBottom w:val="0"/>
      <w:divBdr>
        <w:top w:val="none" w:sz="0" w:space="0" w:color="auto"/>
        <w:left w:val="none" w:sz="0" w:space="0" w:color="auto"/>
        <w:bottom w:val="none" w:sz="0" w:space="0" w:color="auto"/>
        <w:right w:val="none" w:sz="0" w:space="0" w:color="auto"/>
      </w:divBdr>
    </w:div>
    <w:div w:id="1853101361">
      <w:marLeft w:val="480"/>
      <w:marRight w:val="0"/>
      <w:marTop w:val="0"/>
      <w:marBottom w:val="0"/>
      <w:divBdr>
        <w:top w:val="none" w:sz="0" w:space="0" w:color="auto"/>
        <w:left w:val="none" w:sz="0" w:space="0" w:color="auto"/>
        <w:bottom w:val="none" w:sz="0" w:space="0" w:color="auto"/>
        <w:right w:val="none" w:sz="0" w:space="0" w:color="auto"/>
      </w:divBdr>
    </w:div>
    <w:div w:id="1853101617">
      <w:marLeft w:val="480"/>
      <w:marRight w:val="0"/>
      <w:marTop w:val="0"/>
      <w:marBottom w:val="0"/>
      <w:divBdr>
        <w:top w:val="none" w:sz="0" w:space="0" w:color="auto"/>
        <w:left w:val="none" w:sz="0" w:space="0" w:color="auto"/>
        <w:bottom w:val="none" w:sz="0" w:space="0" w:color="auto"/>
        <w:right w:val="none" w:sz="0" w:space="0" w:color="auto"/>
      </w:divBdr>
    </w:div>
    <w:div w:id="1853180764">
      <w:marLeft w:val="480"/>
      <w:marRight w:val="0"/>
      <w:marTop w:val="0"/>
      <w:marBottom w:val="0"/>
      <w:divBdr>
        <w:top w:val="none" w:sz="0" w:space="0" w:color="auto"/>
        <w:left w:val="none" w:sz="0" w:space="0" w:color="auto"/>
        <w:bottom w:val="none" w:sz="0" w:space="0" w:color="auto"/>
        <w:right w:val="none" w:sz="0" w:space="0" w:color="auto"/>
      </w:divBdr>
    </w:div>
    <w:div w:id="1853184221">
      <w:marLeft w:val="480"/>
      <w:marRight w:val="0"/>
      <w:marTop w:val="0"/>
      <w:marBottom w:val="0"/>
      <w:divBdr>
        <w:top w:val="none" w:sz="0" w:space="0" w:color="auto"/>
        <w:left w:val="none" w:sz="0" w:space="0" w:color="auto"/>
        <w:bottom w:val="none" w:sz="0" w:space="0" w:color="auto"/>
        <w:right w:val="none" w:sz="0" w:space="0" w:color="auto"/>
      </w:divBdr>
    </w:div>
    <w:div w:id="1853227319">
      <w:marLeft w:val="480"/>
      <w:marRight w:val="0"/>
      <w:marTop w:val="0"/>
      <w:marBottom w:val="0"/>
      <w:divBdr>
        <w:top w:val="none" w:sz="0" w:space="0" w:color="auto"/>
        <w:left w:val="none" w:sz="0" w:space="0" w:color="auto"/>
        <w:bottom w:val="none" w:sz="0" w:space="0" w:color="auto"/>
        <w:right w:val="none" w:sz="0" w:space="0" w:color="auto"/>
      </w:divBdr>
    </w:div>
    <w:div w:id="1853228471">
      <w:marLeft w:val="480"/>
      <w:marRight w:val="0"/>
      <w:marTop w:val="0"/>
      <w:marBottom w:val="0"/>
      <w:divBdr>
        <w:top w:val="none" w:sz="0" w:space="0" w:color="auto"/>
        <w:left w:val="none" w:sz="0" w:space="0" w:color="auto"/>
        <w:bottom w:val="none" w:sz="0" w:space="0" w:color="auto"/>
        <w:right w:val="none" w:sz="0" w:space="0" w:color="auto"/>
      </w:divBdr>
    </w:div>
    <w:div w:id="1853255635">
      <w:marLeft w:val="480"/>
      <w:marRight w:val="0"/>
      <w:marTop w:val="0"/>
      <w:marBottom w:val="0"/>
      <w:divBdr>
        <w:top w:val="none" w:sz="0" w:space="0" w:color="auto"/>
        <w:left w:val="none" w:sz="0" w:space="0" w:color="auto"/>
        <w:bottom w:val="none" w:sz="0" w:space="0" w:color="auto"/>
        <w:right w:val="none" w:sz="0" w:space="0" w:color="auto"/>
      </w:divBdr>
    </w:div>
    <w:div w:id="1853297089">
      <w:marLeft w:val="480"/>
      <w:marRight w:val="0"/>
      <w:marTop w:val="0"/>
      <w:marBottom w:val="0"/>
      <w:divBdr>
        <w:top w:val="none" w:sz="0" w:space="0" w:color="auto"/>
        <w:left w:val="none" w:sz="0" w:space="0" w:color="auto"/>
        <w:bottom w:val="none" w:sz="0" w:space="0" w:color="auto"/>
        <w:right w:val="none" w:sz="0" w:space="0" w:color="auto"/>
      </w:divBdr>
    </w:div>
    <w:div w:id="1853297499">
      <w:marLeft w:val="480"/>
      <w:marRight w:val="0"/>
      <w:marTop w:val="0"/>
      <w:marBottom w:val="0"/>
      <w:divBdr>
        <w:top w:val="none" w:sz="0" w:space="0" w:color="auto"/>
        <w:left w:val="none" w:sz="0" w:space="0" w:color="auto"/>
        <w:bottom w:val="none" w:sz="0" w:space="0" w:color="auto"/>
        <w:right w:val="none" w:sz="0" w:space="0" w:color="auto"/>
      </w:divBdr>
    </w:div>
    <w:div w:id="1853370817">
      <w:marLeft w:val="480"/>
      <w:marRight w:val="0"/>
      <w:marTop w:val="0"/>
      <w:marBottom w:val="0"/>
      <w:divBdr>
        <w:top w:val="none" w:sz="0" w:space="0" w:color="auto"/>
        <w:left w:val="none" w:sz="0" w:space="0" w:color="auto"/>
        <w:bottom w:val="none" w:sz="0" w:space="0" w:color="auto"/>
        <w:right w:val="none" w:sz="0" w:space="0" w:color="auto"/>
      </w:divBdr>
    </w:div>
    <w:div w:id="1853372604">
      <w:marLeft w:val="480"/>
      <w:marRight w:val="0"/>
      <w:marTop w:val="0"/>
      <w:marBottom w:val="0"/>
      <w:divBdr>
        <w:top w:val="none" w:sz="0" w:space="0" w:color="auto"/>
        <w:left w:val="none" w:sz="0" w:space="0" w:color="auto"/>
        <w:bottom w:val="none" w:sz="0" w:space="0" w:color="auto"/>
        <w:right w:val="none" w:sz="0" w:space="0" w:color="auto"/>
      </w:divBdr>
    </w:div>
    <w:div w:id="1853451517">
      <w:marLeft w:val="480"/>
      <w:marRight w:val="0"/>
      <w:marTop w:val="0"/>
      <w:marBottom w:val="0"/>
      <w:divBdr>
        <w:top w:val="none" w:sz="0" w:space="0" w:color="auto"/>
        <w:left w:val="none" w:sz="0" w:space="0" w:color="auto"/>
        <w:bottom w:val="none" w:sz="0" w:space="0" w:color="auto"/>
        <w:right w:val="none" w:sz="0" w:space="0" w:color="auto"/>
      </w:divBdr>
    </w:div>
    <w:div w:id="1853453445">
      <w:marLeft w:val="480"/>
      <w:marRight w:val="0"/>
      <w:marTop w:val="0"/>
      <w:marBottom w:val="0"/>
      <w:divBdr>
        <w:top w:val="none" w:sz="0" w:space="0" w:color="auto"/>
        <w:left w:val="none" w:sz="0" w:space="0" w:color="auto"/>
        <w:bottom w:val="none" w:sz="0" w:space="0" w:color="auto"/>
        <w:right w:val="none" w:sz="0" w:space="0" w:color="auto"/>
      </w:divBdr>
    </w:div>
    <w:div w:id="1853453565">
      <w:marLeft w:val="480"/>
      <w:marRight w:val="0"/>
      <w:marTop w:val="0"/>
      <w:marBottom w:val="0"/>
      <w:divBdr>
        <w:top w:val="none" w:sz="0" w:space="0" w:color="auto"/>
        <w:left w:val="none" w:sz="0" w:space="0" w:color="auto"/>
        <w:bottom w:val="none" w:sz="0" w:space="0" w:color="auto"/>
        <w:right w:val="none" w:sz="0" w:space="0" w:color="auto"/>
      </w:divBdr>
    </w:div>
    <w:div w:id="1853492746">
      <w:marLeft w:val="480"/>
      <w:marRight w:val="0"/>
      <w:marTop w:val="0"/>
      <w:marBottom w:val="0"/>
      <w:divBdr>
        <w:top w:val="none" w:sz="0" w:space="0" w:color="auto"/>
        <w:left w:val="none" w:sz="0" w:space="0" w:color="auto"/>
        <w:bottom w:val="none" w:sz="0" w:space="0" w:color="auto"/>
        <w:right w:val="none" w:sz="0" w:space="0" w:color="auto"/>
      </w:divBdr>
    </w:div>
    <w:div w:id="1853563411">
      <w:marLeft w:val="480"/>
      <w:marRight w:val="0"/>
      <w:marTop w:val="0"/>
      <w:marBottom w:val="0"/>
      <w:divBdr>
        <w:top w:val="none" w:sz="0" w:space="0" w:color="auto"/>
        <w:left w:val="none" w:sz="0" w:space="0" w:color="auto"/>
        <w:bottom w:val="none" w:sz="0" w:space="0" w:color="auto"/>
        <w:right w:val="none" w:sz="0" w:space="0" w:color="auto"/>
      </w:divBdr>
    </w:div>
    <w:div w:id="1853565953">
      <w:marLeft w:val="480"/>
      <w:marRight w:val="0"/>
      <w:marTop w:val="0"/>
      <w:marBottom w:val="0"/>
      <w:divBdr>
        <w:top w:val="none" w:sz="0" w:space="0" w:color="auto"/>
        <w:left w:val="none" w:sz="0" w:space="0" w:color="auto"/>
        <w:bottom w:val="none" w:sz="0" w:space="0" w:color="auto"/>
        <w:right w:val="none" w:sz="0" w:space="0" w:color="auto"/>
      </w:divBdr>
    </w:div>
    <w:div w:id="1853640561">
      <w:marLeft w:val="480"/>
      <w:marRight w:val="0"/>
      <w:marTop w:val="0"/>
      <w:marBottom w:val="0"/>
      <w:divBdr>
        <w:top w:val="none" w:sz="0" w:space="0" w:color="auto"/>
        <w:left w:val="none" w:sz="0" w:space="0" w:color="auto"/>
        <w:bottom w:val="none" w:sz="0" w:space="0" w:color="auto"/>
        <w:right w:val="none" w:sz="0" w:space="0" w:color="auto"/>
      </w:divBdr>
    </w:div>
    <w:div w:id="1853687107">
      <w:marLeft w:val="480"/>
      <w:marRight w:val="0"/>
      <w:marTop w:val="0"/>
      <w:marBottom w:val="0"/>
      <w:divBdr>
        <w:top w:val="none" w:sz="0" w:space="0" w:color="auto"/>
        <w:left w:val="none" w:sz="0" w:space="0" w:color="auto"/>
        <w:bottom w:val="none" w:sz="0" w:space="0" w:color="auto"/>
        <w:right w:val="none" w:sz="0" w:space="0" w:color="auto"/>
      </w:divBdr>
    </w:div>
    <w:div w:id="1853760182">
      <w:marLeft w:val="480"/>
      <w:marRight w:val="0"/>
      <w:marTop w:val="0"/>
      <w:marBottom w:val="0"/>
      <w:divBdr>
        <w:top w:val="none" w:sz="0" w:space="0" w:color="auto"/>
        <w:left w:val="none" w:sz="0" w:space="0" w:color="auto"/>
        <w:bottom w:val="none" w:sz="0" w:space="0" w:color="auto"/>
        <w:right w:val="none" w:sz="0" w:space="0" w:color="auto"/>
      </w:divBdr>
    </w:div>
    <w:div w:id="1853761453">
      <w:marLeft w:val="480"/>
      <w:marRight w:val="0"/>
      <w:marTop w:val="0"/>
      <w:marBottom w:val="0"/>
      <w:divBdr>
        <w:top w:val="none" w:sz="0" w:space="0" w:color="auto"/>
        <w:left w:val="none" w:sz="0" w:space="0" w:color="auto"/>
        <w:bottom w:val="none" w:sz="0" w:space="0" w:color="auto"/>
        <w:right w:val="none" w:sz="0" w:space="0" w:color="auto"/>
      </w:divBdr>
    </w:div>
    <w:div w:id="1853763886">
      <w:marLeft w:val="480"/>
      <w:marRight w:val="0"/>
      <w:marTop w:val="0"/>
      <w:marBottom w:val="0"/>
      <w:divBdr>
        <w:top w:val="none" w:sz="0" w:space="0" w:color="auto"/>
        <w:left w:val="none" w:sz="0" w:space="0" w:color="auto"/>
        <w:bottom w:val="none" w:sz="0" w:space="0" w:color="auto"/>
        <w:right w:val="none" w:sz="0" w:space="0" w:color="auto"/>
      </w:divBdr>
    </w:div>
    <w:div w:id="1853766121">
      <w:marLeft w:val="480"/>
      <w:marRight w:val="0"/>
      <w:marTop w:val="0"/>
      <w:marBottom w:val="0"/>
      <w:divBdr>
        <w:top w:val="none" w:sz="0" w:space="0" w:color="auto"/>
        <w:left w:val="none" w:sz="0" w:space="0" w:color="auto"/>
        <w:bottom w:val="none" w:sz="0" w:space="0" w:color="auto"/>
        <w:right w:val="none" w:sz="0" w:space="0" w:color="auto"/>
      </w:divBdr>
    </w:div>
    <w:div w:id="1853839258">
      <w:marLeft w:val="480"/>
      <w:marRight w:val="0"/>
      <w:marTop w:val="0"/>
      <w:marBottom w:val="0"/>
      <w:divBdr>
        <w:top w:val="none" w:sz="0" w:space="0" w:color="auto"/>
        <w:left w:val="none" w:sz="0" w:space="0" w:color="auto"/>
        <w:bottom w:val="none" w:sz="0" w:space="0" w:color="auto"/>
        <w:right w:val="none" w:sz="0" w:space="0" w:color="auto"/>
      </w:divBdr>
    </w:div>
    <w:div w:id="1853908172">
      <w:marLeft w:val="480"/>
      <w:marRight w:val="0"/>
      <w:marTop w:val="0"/>
      <w:marBottom w:val="0"/>
      <w:divBdr>
        <w:top w:val="none" w:sz="0" w:space="0" w:color="auto"/>
        <w:left w:val="none" w:sz="0" w:space="0" w:color="auto"/>
        <w:bottom w:val="none" w:sz="0" w:space="0" w:color="auto"/>
        <w:right w:val="none" w:sz="0" w:space="0" w:color="auto"/>
      </w:divBdr>
    </w:div>
    <w:div w:id="1853958674">
      <w:marLeft w:val="480"/>
      <w:marRight w:val="0"/>
      <w:marTop w:val="0"/>
      <w:marBottom w:val="0"/>
      <w:divBdr>
        <w:top w:val="none" w:sz="0" w:space="0" w:color="auto"/>
        <w:left w:val="none" w:sz="0" w:space="0" w:color="auto"/>
        <w:bottom w:val="none" w:sz="0" w:space="0" w:color="auto"/>
        <w:right w:val="none" w:sz="0" w:space="0" w:color="auto"/>
      </w:divBdr>
    </w:div>
    <w:div w:id="1853958912">
      <w:marLeft w:val="480"/>
      <w:marRight w:val="0"/>
      <w:marTop w:val="0"/>
      <w:marBottom w:val="0"/>
      <w:divBdr>
        <w:top w:val="none" w:sz="0" w:space="0" w:color="auto"/>
        <w:left w:val="none" w:sz="0" w:space="0" w:color="auto"/>
        <w:bottom w:val="none" w:sz="0" w:space="0" w:color="auto"/>
        <w:right w:val="none" w:sz="0" w:space="0" w:color="auto"/>
      </w:divBdr>
    </w:div>
    <w:div w:id="1854031219">
      <w:marLeft w:val="480"/>
      <w:marRight w:val="0"/>
      <w:marTop w:val="0"/>
      <w:marBottom w:val="0"/>
      <w:divBdr>
        <w:top w:val="none" w:sz="0" w:space="0" w:color="auto"/>
        <w:left w:val="none" w:sz="0" w:space="0" w:color="auto"/>
        <w:bottom w:val="none" w:sz="0" w:space="0" w:color="auto"/>
        <w:right w:val="none" w:sz="0" w:space="0" w:color="auto"/>
      </w:divBdr>
    </w:div>
    <w:div w:id="1854101908">
      <w:marLeft w:val="480"/>
      <w:marRight w:val="0"/>
      <w:marTop w:val="0"/>
      <w:marBottom w:val="0"/>
      <w:divBdr>
        <w:top w:val="none" w:sz="0" w:space="0" w:color="auto"/>
        <w:left w:val="none" w:sz="0" w:space="0" w:color="auto"/>
        <w:bottom w:val="none" w:sz="0" w:space="0" w:color="auto"/>
        <w:right w:val="none" w:sz="0" w:space="0" w:color="auto"/>
      </w:divBdr>
    </w:div>
    <w:div w:id="1854102206">
      <w:marLeft w:val="480"/>
      <w:marRight w:val="0"/>
      <w:marTop w:val="0"/>
      <w:marBottom w:val="0"/>
      <w:divBdr>
        <w:top w:val="none" w:sz="0" w:space="0" w:color="auto"/>
        <w:left w:val="none" w:sz="0" w:space="0" w:color="auto"/>
        <w:bottom w:val="none" w:sz="0" w:space="0" w:color="auto"/>
        <w:right w:val="none" w:sz="0" w:space="0" w:color="auto"/>
      </w:divBdr>
    </w:div>
    <w:div w:id="1854104625">
      <w:marLeft w:val="480"/>
      <w:marRight w:val="0"/>
      <w:marTop w:val="0"/>
      <w:marBottom w:val="0"/>
      <w:divBdr>
        <w:top w:val="none" w:sz="0" w:space="0" w:color="auto"/>
        <w:left w:val="none" w:sz="0" w:space="0" w:color="auto"/>
        <w:bottom w:val="none" w:sz="0" w:space="0" w:color="auto"/>
        <w:right w:val="none" w:sz="0" w:space="0" w:color="auto"/>
      </w:divBdr>
    </w:div>
    <w:div w:id="1854105670">
      <w:marLeft w:val="480"/>
      <w:marRight w:val="0"/>
      <w:marTop w:val="0"/>
      <w:marBottom w:val="0"/>
      <w:divBdr>
        <w:top w:val="none" w:sz="0" w:space="0" w:color="auto"/>
        <w:left w:val="none" w:sz="0" w:space="0" w:color="auto"/>
        <w:bottom w:val="none" w:sz="0" w:space="0" w:color="auto"/>
        <w:right w:val="none" w:sz="0" w:space="0" w:color="auto"/>
      </w:divBdr>
    </w:div>
    <w:div w:id="1854146069">
      <w:marLeft w:val="480"/>
      <w:marRight w:val="0"/>
      <w:marTop w:val="0"/>
      <w:marBottom w:val="0"/>
      <w:divBdr>
        <w:top w:val="none" w:sz="0" w:space="0" w:color="auto"/>
        <w:left w:val="none" w:sz="0" w:space="0" w:color="auto"/>
        <w:bottom w:val="none" w:sz="0" w:space="0" w:color="auto"/>
        <w:right w:val="none" w:sz="0" w:space="0" w:color="auto"/>
      </w:divBdr>
    </w:div>
    <w:div w:id="1854152545">
      <w:marLeft w:val="480"/>
      <w:marRight w:val="0"/>
      <w:marTop w:val="0"/>
      <w:marBottom w:val="0"/>
      <w:divBdr>
        <w:top w:val="none" w:sz="0" w:space="0" w:color="auto"/>
        <w:left w:val="none" w:sz="0" w:space="0" w:color="auto"/>
        <w:bottom w:val="none" w:sz="0" w:space="0" w:color="auto"/>
        <w:right w:val="none" w:sz="0" w:space="0" w:color="auto"/>
      </w:divBdr>
    </w:div>
    <w:div w:id="1854223763">
      <w:marLeft w:val="480"/>
      <w:marRight w:val="0"/>
      <w:marTop w:val="0"/>
      <w:marBottom w:val="0"/>
      <w:divBdr>
        <w:top w:val="none" w:sz="0" w:space="0" w:color="auto"/>
        <w:left w:val="none" w:sz="0" w:space="0" w:color="auto"/>
        <w:bottom w:val="none" w:sz="0" w:space="0" w:color="auto"/>
        <w:right w:val="none" w:sz="0" w:space="0" w:color="auto"/>
      </w:divBdr>
    </w:div>
    <w:div w:id="1854298405">
      <w:marLeft w:val="480"/>
      <w:marRight w:val="0"/>
      <w:marTop w:val="0"/>
      <w:marBottom w:val="0"/>
      <w:divBdr>
        <w:top w:val="none" w:sz="0" w:space="0" w:color="auto"/>
        <w:left w:val="none" w:sz="0" w:space="0" w:color="auto"/>
        <w:bottom w:val="none" w:sz="0" w:space="0" w:color="auto"/>
        <w:right w:val="none" w:sz="0" w:space="0" w:color="auto"/>
      </w:divBdr>
    </w:div>
    <w:div w:id="1854372955">
      <w:marLeft w:val="480"/>
      <w:marRight w:val="0"/>
      <w:marTop w:val="0"/>
      <w:marBottom w:val="0"/>
      <w:divBdr>
        <w:top w:val="none" w:sz="0" w:space="0" w:color="auto"/>
        <w:left w:val="none" w:sz="0" w:space="0" w:color="auto"/>
        <w:bottom w:val="none" w:sz="0" w:space="0" w:color="auto"/>
        <w:right w:val="none" w:sz="0" w:space="0" w:color="auto"/>
      </w:divBdr>
    </w:div>
    <w:div w:id="1854490247">
      <w:marLeft w:val="480"/>
      <w:marRight w:val="0"/>
      <w:marTop w:val="0"/>
      <w:marBottom w:val="0"/>
      <w:divBdr>
        <w:top w:val="none" w:sz="0" w:space="0" w:color="auto"/>
        <w:left w:val="none" w:sz="0" w:space="0" w:color="auto"/>
        <w:bottom w:val="none" w:sz="0" w:space="0" w:color="auto"/>
        <w:right w:val="none" w:sz="0" w:space="0" w:color="auto"/>
      </w:divBdr>
    </w:div>
    <w:div w:id="1854538810">
      <w:marLeft w:val="480"/>
      <w:marRight w:val="0"/>
      <w:marTop w:val="0"/>
      <w:marBottom w:val="0"/>
      <w:divBdr>
        <w:top w:val="none" w:sz="0" w:space="0" w:color="auto"/>
        <w:left w:val="none" w:sz="0" w:space="0" w:color="auto"/>
        <w:bottom w:val="none" w:sz="0" w:space="0" w:color="auto"/>
        <w:right w:val="none" w:sz="0" w:space="0" w:color="auto"/>
      </w:divBdr>
    </w:div>
    <w:div w:id="1854569754">
      <w:marLeft w:val="480"/>
      <w:marRight w:val="0"/>
      <w:marTop w:val="0"/>
      <w:marBottom w:val="0"/>
      <w:divBdr>
        <w:top w:val="none" w:sz="0" w:space="0" w:color="auto"/>
        <w:left w:val="none" w:sz="0" w:space="0" w:color="auto"/>
        <w:bottom w:val="none" w:sz="0" w:space="0" w:color="auto"/>
        <w:right w:val="none" w:sz="0" w:space="0" w:color="auto"/>
      </w:divBdr>
    </w:div>
    <w:div w:id="1854609798">
      <w:marLeft w:val="480"/>
      <w:marRight w:val="0"/>
      <w:marTop w:val="0"/>
      <w:marBottom w:val="0"/>
      <w:divBdr>
        <w:top w:val="none" w:sz="0" w:space="0" w:color="auto"/>
        <w:left w:val="none" w:sz="0" w:space="0" w:color="auto"/>
        <w:bottom w:val="none" w:sz="0" w:space="0" w:color="auto"/>
        <w:right w:val="none" w:sz="0" w:space="0" w:color="auto"/>
      </w:divBdr>
    </w:div>
    <w:div w:id="1854610812">
      <w:marLeft w:val="480"/>
      <w:marRight w:val="0"/>
      <w:marTop w:val="0"/>
      <w:marBottom w:val="0"/>
      <w:divBdr>
        <w:top w:val="none" w:sz="0" w:space="0" w:color="auto"/>
        <w:left w:val="none" w:sz="0" w:space="0" w:color="auto"/>
        <w:bottom w:val="none" w:sz="0" w:space="0" w:color="auto"/>
        <w:right w:val="none" w:sz="0" w:space="0" w:color="auto"/>
      </w:divBdr>
    </w:div>
    <w:div w:id="1854762566">
      <w:marLeft w:val="480"/>
      <w:marRight w:val="0"/>
      <w:marTop w:val="0"/>
      <w:marBottom w:val="0"/>
      <w:divBdr>
        <w:top w:val="none" w:sz="0" w:space="0" w:color="auto"/>
        <w:left w:val="none" w:sz="0" w:space="0" w:color="auto"/>
        <w:bottom w:val="none" w:sz="0" w:space="0" w:color="auto"/>
        <w:right w:val="none" w:sz="0" w:space="0" w:color="auto"/>
      </w:divBdr>
    </w:div>
    <w:div w:id="1854762848">
      <w:marLeft w:val="480"/>
      <w:marRight w:val="0"/>
      <w:marTop w:val="0"/>
      <w:marBottom w:val="0"/>
      <w:divBdr>
        <w:top w:val="none" w:sz="0" w:space="0" w:color="auto"/>
        <w:left w:val="none" w:sz="0" w:space="0" w:color="auto"/>
        <w:bottom w:val="none" w:sz="0" w:space="0" w:color="auto"/>
        <w:right w:val="none" w:sz="0" w:space="0" w:color="auto"/>
      </w:divBdr>
    </w:div>
    <w:div w:id="1854763541">
      <w:bodyDiv w:val="1"/>
      <w:marLeft w:val="0"/>
      <w:marRight w:val="0"/>
      <w:marTop w:val="0"/>
      <w:marBottom w:val="0"/>
      <w:divBdr>
        <w:top w:val="none" w:sz="0" w:space="0" w:color="auto"/>
        <w:left w:val="none" w:sz="0" w:space="0" w:color="auto"/>
        <w:bottom w:val="none" w:sz="0" w:space="0" w:color="auto"/>
        <w:right w:val="none" w:sz="0" w:space="0" w:color="auto"/>
      </w:divBdr>
      <w:divsChild>
        <w:div w:id="1694722739">
          <w:marLeft w:val="480"/>
          <w:marRight w:val="0"/>
          <w:marTop w:val="0"/>
          <w:marBottom w:val="0"/>
          <w:divBdr>
            <w:top w:val="none" w:sz="0" w:space="0" w:color="auto"/>
            <w:left w:val="none" w:sz="0" w:space="0" w:color="auto"/>
            <w:bottom w:val="none" w:sz="0" w:space="0" w:color="auto"/>
            <w:right w:val="none" w:sz="0" w:space="0" w:color="auto"/>
          </w:divBdr>
        </w:div>
        <w:div w:id="691808057">
          <w:marLeft w:val="480"/>
          <w:marRight w:val="0"/>
          <w:marTop w:val="0"/>
          <w:marBottom w:val="0"/>
          <w:divBdr>
            <w:top w:val="none" w:sz="0" w:space="0" w:color="auto"/>
            <w:left w:val="none" w:sz="0" w:space="0" w:color="auto"/>
            <w:bottom w:val="none" w:sz="0" w:space="0" w:color="auto"/>
            <w:right w:val="none" w:sz="0" w:space="0" w:color="auto"/>
          </w:divBdr>
        </w:div>
        <w:div w:id="1227492653">
          <w:marLeft w:val="480"/>
          <w:marRight w:val="0"/>
          <w:marTop w:val="0"/>
          <w:marBottom w:val="0"/>
          <w:divBdr>
            <w:top w:val="none" w:sz="0" w:space="0" w:color="auto"/>
            <w:left w:val="none" w:sz="0" w:space="0" w:color="auto"/>
            <w:bottom w:val="none" w:sz="0" w:space="0" w:color="auto"/>
            <w:right w:val="none" w:sz="0" w:space="0" w:color="auto"/>
          </w:divBdr>
        </w:div>
        <w:div w:id="1323965307">
          <w:marLeft w:val="480"/>
          <w:marRight w:val="0"/>
          <w:marTop w:val="0"/>
          <w:marBottom w:val="0"/>
          <w:divBdr>
            <w:top w:val="none" w:sz="0" w:space="0" w:color="auto"/>
            <w:left w:val="none" w:sz="0" w:space="0" w:color="auto"/>
            <w:bottom w:val="none" w:sz="0" w:space="0" w:color="auto"/>
            <w:right w:val="none" w:sz="0" w:space="0" w:color="auto"/>
          </w:divBdr>
        </w:div>
        <w:div w:id="1919634727">
          <w:marLeft w:val="480"/>
          <w:marRight w:val="0"/>
          <w:marTop w:val="0"/>
          <w:marBottom w:val="0"/>
          <w:divBdr>
            <w:top w:val="none" w:sz="0" w:space="0" w:color="auto"/>
            <w:left w:val="none" w:sz="0" w:space="0" w:color="auto"/>
            <w:bottom w:val="none" w:sz="0" w:space="0" w:color="auto"/>
            <w:right w:val="none" w:sz="0" w:space="0" w:color="auto"/>
          </w:divBdr>
        </w:div>
        <w:div w:id="1879589331">
          <w:marLeft w:val="480"/>
          <w:marRight w:val="0"/>
          <w:marTop w:val="0"/>
          <w:marBottom w:val="0"/>
          <w:divBdr>
            <w:top w:val="none" w:sz="0" w:space="0" w:color="auto"/>
            <w:left w:val="none" w:sz="0" w:space="0" w:color="auto"/>
            <w:bottom w:val="none" w:sz="0" w:space="0" w:color="auto"/>
            <w:right w:val="none" w:sz="0" w:space="0" w:color="auto"/>
          </w:divBdr>
        </w:div>
        <w:div w:id="902064476">
          <w:marLeft w:val="480"/>
          <w:marRight w:val="0"/>
          <w:marTop w:val="0"/>
          <w:marBottom w:val="0"/>
          <w:divBdr>
            <w:top w:val="none" w:sz="0" w:space="0" w:color="auto"/>
            <w:left w:val="none" w:sz="0" w:space="0" w:color="auto"/>
            <w:bottom w:val="none" w:sz="0" w:space="0" w:color="auto"/>
            <w:right w:val="none" w:sz="0" w:space="0" w:color="auto"/>
          </w:divBdr>
        </w:div>
        <w:div w:id="301423932">
          <w:marLeft w:val="480"/>
          <w:marRight w:val="0"/>
          <w:marTop w:val="0"/>
          <w:marBottom w:val="0"/>
          <w:divBdr>
            <w:top w:val="none" w:sz="0" w:space="0" w:color="auto"/>
            <w:left w:val="none" w:sz="0" w:space="0" w:color="auto"/>
            <w:bottom w:val="none" w:sz="0" w:space="0" w:color="auto"/>
            <w:right w:val="none" w:sz="0" w:space="0" w:color="auto"/>
          </w:divBdr>
        </w:div>
        <w:div w:id="1407998583">
          <w:marLeft w:val="480"/>
          <w:marRight w:val="0"/>
          <w:marTop w:val="0"/>
          <w:marBottom w:val="0"/>
          <w:divBdr>
            <w:top w:val="none" w:sz="0" w:space="0" w:color="auto"/>
            <w:left w:val="none" w:sz="0" w:space="0" w:color="auto"/>
            <w:bottom w:val="none" w:sz="0" w:space="0" w:color="auto"/>
            <w:right w:val="none" w:sz="0" w:space="0" w:color="auto"/>
          </w:divBdr>
        </w:div>
        <w:div w:id="1451128103">
          <w:marLeft w:val="480"/>
          <w:marRight w:val="0"/>
          <w:marTop w:val="0"/>
          <w:marBottom w:val="0"/>
          <w:divBdr>
            <w:top w:val="none" w:sz="0" w:space="0" w:color="auto"/>
            <w:left w:val="none" w:sz="0" w:space="0" w:color="auto"/>
            <w:bottom w:val="none" w:sz="0" w:space="0" w:color="auto"/>
            <w:right w:val="none" w:sz="0" w:space="0" w:color="auto"/>
          </w:divBdr>
        </w:div>
        <w:div w:id="1747148756">
          <w:marLeft w:val="480"/>
          <w:marRight w:val="0"/>
          <w:marTop w:val="0"/>
          <w:marBottom w:val="0"/>
          <w:divBdr>
            <w:top w:val="none" w:sz="0" w:space="0" w:color="auto"/>
            <w:left w:val="none" w:sz="0" w:space="0" w:color="auto"/>
            <w:bottom w:val="none" w:sz="0" w:space="0" w:color="auto"/>
            <w:right w:val="none" w:sz="0" w:space="0" w:color="auto"/>
          </w:divBdr>
        </w:div>
        <w:div w:id="123698714">
          <w:marLeft w:val="480"/>
          <w:marRight w:val="0"/>
          <w:marTop w:val="0"/>
          <w:marBottom w:val="0"/>
          <w:divBdr>
            <w:top w:val="none" w:sz="0" w:space="0" w:color="auto"/>
            <w:left w:val="none" w:sz="0" w:space="0" w:color="auto"/>
            <w:bottom w:val="none" w:sz="0" w:space="0" w:color="auto"/>
            <w:right w:val="none" w:sz="0" w:space="0" w:color="auto"/>
          </w:divBdr>
        </w:div>
        <w:div w:id="466901865">
          <w:marLeft w:val="480"/>
          <w:marRight w:val="0"/>
          <w:marTop w:val="0"/>
          <w:marBottom w:val="0"/>
          <w:divBdr>
            <w:top w:val="none" w:sz="0" w:space="0" w:color="auto"/>
            <w:left w:val="none" w:sz="0" w:space="0" w:color="auto"/>
            <w:bottom w:val="none" w:sz="0" w:space="0" w:color="auto"/>
            <w:right w:val="none" w:sz="0" w:space="0" w:color="auto"/>
          </w:divBdr>
        </w:div>
        <w:div w:id="737443075">
          <w:marLeft w:val="480"/>
          <w:marRight w:val="0"/>
          <w:marTop w:val="0"/>
          <w:marBottom w:val="0"/>
          <w:divBdr>
            <w:top w:val="none" w:sz="0" w:space="0" w:color="auto"/>
            <w:left w:val="none" w:sz="0" w:space="0" w:color="auto"/>
            <w:bottom w:val="none" w:sz="0" w:space="0" w:color="auto"/>
            <w:right w:val="none" w:sz="0" w:space="0" w:color="auto"/>
          </w:divBdr>
        </w:div>
        <w:div w:id="1162624334">
          <w:marLeft w:val="480"/>
          <w:marRight w:val="0"/>
          <w:marTop w:val="0"/>
          <w:marBottom w:val="0"/>
          <w:divBdr>
            <w:top w:val="none" w:sz="0" w:space="0" w:color="auto"/>
            <w:left w:val="none" w:sz="0" w:space="0" w:color="auto"/>
            <w:bottom w:val="none" w:sz="0" w:space="0" w:color="auto"/>
            <w:right w:val="none" w:sz="0" w:space="0" w:color="auto"/>
          </w:divBdr>
        </w:div>
        <w:div w:id="1862938373">
          <w:marLeft w:val="480"/>
          <w:marRight w:val="0"/>
          <w:marTop w:val="0"/>
          <w:marBottom w:val="0"/>
          <w:divBdr>
            <w:top w:val="none" w:sz="0" w:space="0" w:color="auto"/>
            <w:left w:val="none" w:sz="0" w:space="0" w:color="auto"/>
            <w:bottom w:val="none" w:sz="0" w:space="0" w:color="auto"/>
            <w:right w:val="none" w:sz="0" w:space="0" w:color="auto"/>
          </w:divBdr>
        </w:div>
      </w:divsChild>
    </w:div>
    <w:div w:id="1854881416">
      <w:marLeft w:val="480"/>
      <w:marRight w:val="0"/>
      <w:marTop w:val="0"/>
      <w:marBottom w:val="0"/>
      <w:divBdr>
        <w:top w:val="none" w:sz="0" w:space="0" w:color="auto"/>
        <w:left w:val="none" w:sz="0" w:space="0" w:color="auto"/>
        <w:bottom w:val="none" w:sz="0" w:space="0" w:color="auto"/>
        <w:right w:val="none" w:sz="0" w:space="0" w:color="auto"/>
      </w:divBdr>
    </w:div>
    <w:div w:id="1854951642">
      <w:marLeft w:val="480"/>
      <w:marRight w:val="0"/>
      <w:marTop w:val="0"/>
      <w:marBottom w:val="0"/>
      <w:divBdr>
        <w:top w:val="none" w:sz="0" w:space="0" w:color="auto"/>
        <w:left w:val="none" w:sz="0" w:space="0" w:color="auto"/>
        <w:bottom w:val="none" w:sz="0" w:space="0" w:color="auto"/>
        <w:right w:val="none" w:sz="0" w:space="0" w:color="auto"/>
      </w:divBdr>
    </w:div>
    <w:div w:id="1855024626">
      <w:marLeft w:val="480"/>
      <w:marRight w:val="0"/>
      <w:marTop w:val="0"/>
      <w:marBottom w:val="0"/>
      <w:divBdr>
        <w:top w:val="none" w:sz="0" w:space="0" w:color="auto"/>
        <w:left w:val="none" w:sz="0" w:space="0" w:color="auto"/>
        <w:bottom w:val="none" w:sz="0" w:space="0" w:color="auto"/>
        <w:right w:val="none" w:sz="0" w:space="0" w:color="auto"/>
      </w:divBdr>
    </w:div>
    <w:div w:id="1855028656">
      <w:marLeft w:val="480"/>
      <w:marRight w:val="0"/>
      <w:marTop w:val="0"/>
      <w:marBottom w:val="0"/>
      <w:divBdr>
        <w:top w:val="none" w:sz="0" w:space="0" w:color="auto"/>
        <w:left w:val="none" w:sz="0" w:space="0" w:color="auto"/>
        <w:bottom w:val="none" w:sz="0" w:space="0" w:color="auto"/>
        <w:right w:val="none" w:sz="0" w:space="0" w:color="auto"/>
      </w:divBdr>
    </w:div>
    <w:div w:id="1855071172">
      <w:marLeft w:val="480"/>
      <w:marRight w:val="0"/>
      <w:marTop w:val="0"/>
      <w:marBottom w:val="0"/>
      <w:divBdr>
        <w:top w:val="none" w:sz="0" w:space="0" w:color="auto"/>
        <w:left w:val="none" w:sz="0" w:space="0" w:color="auto"/>
        <w:bottom w:val="none" w:sz="0" w:space="0" w:color="auto"/>
        <w:right w:val="none" w:sz="0" w:space="0" w:color="auto"/>
      </w:divBdr>
    </w:div>
    <w:div w:id="1855149793">
      <w:marLeft w:val="480"/>
      <w:marRight w:val="0"/>
      <w:marTop w:val="0"/>
      <w:marBottom w:val="0"/>
      <w:divBdr>
        <w:top w:val="none" w:sz="0" w:space="0" w:color="auto"/>
        <w:left w:val="none" w:sz="0" w:space="0" w:color="auto"/>
        <w:bottom w:val="none" w:sz="0" w:space="0" w:color="auto"/>
        <w:right w:val="none" w:sz="0" w:space="0" w:color="auto"/>
      </w:divBdr>
    </w:div>
    <w:div w:id="1855151794">
      <w:marLeft w:val="480"/>
      <w:marRight w:val="0"/>
      <w:marTop w:val="0"/>
      <w:marBottom w:val="0"/>
      <w:divBdr>
        <w:top w:val="none" w:sz="0" w:space="0" w:color="auto"/>
        <w:left w:val="none" w:sz="0" w:space="0" w:color="auto"/>
        <w:bottom w:val="none" w:sz="0" w:space="0" w:color="auto"/>
        <w:right w:val="none" w:sz="0" w:space="0" w:color="auto"/>
      </w:divBdr>
    </w:div>
    <w:div w:id="1855266966">
      <w:marLeft w:val="480"/>
      <w:marRight w:val="0"/>
      <w:marTop w:val="0"/>
      <w:marBottom w:val="0"/>
      <w:divBdr>
        <w:top w:val="none" w:sz="0" w:space="0" w:color="auto"/>
        <w:left w:val="none" w:sz="0" w:space="0" w:color="auto"/>
        <w:bottom w:val="none" w:sz="0" w:space="0" w:color="auto"/>
        <w:right w:val="none" w:sz="0" w:space="0" w:color="auto"/>
      </w:divBdr>
    </w:div>
    <w:div w:id="1855343400">
      <w:marLeft w:val="480"/>
      <w:marRight w:val="0"/>
      <w:marTop w:val="0"/>
      <w:marBottom w:val="0"/>
      <w:divBdr>
        <w:top w:val="none" w:sz="0" w:space="0" w:color="auto"/>
        <w:left w:val="none" w:sz="0" w:space="0" w:color="auto"/>
        <w:bottom w:val="none" w:sz="0" w:space="0" w:color="auto"/>
        <w:right w:val="none" w:sz="0" w:space="0" w:color="auto"/>
      </w:divBdr>
    </w:div>
    <w:div w:id="1855411705">
      <w:marLeft w:val="480"/>
      <w:marRight w:val="0"/>
      <w:marTop w:val="0"/>
      <w:marBottom w:val="0"/>
      <w:divBdr>
        <w:top w:val="none" w:sz="0" w:space="0" w:color="auto"/>
        <w:left w:val="none" w:sz="0" w:space="0" w:color="auto"/>
        <w:bottom w:val="none" w:sz="0" w:space="0" w:color="auto"/>
        <w:right w:val="none" w:sz="0" w:space="0" w:color="auto"/>
      </w:divBdr>
    </w:div>
    <w:div w:id="1855455316">
      <w:marLeft w:val="480"/>
      <w:marRight w:val="0"/>
      <w:marTop w:val="0"/>
      <w:marBottom w:val="0"/>
      <w:divBdr>
        <w:top w:val="none" w:sz="0" w:space="0" w:color="auto"/>
        <w:left w:val="none" w:sz="0" w:space="0" w:color="auto"/>
        <w:bottom w:val="none" w:sz="0" w:space="0" w:color="auto"/>
        <w:right w:val="none" w:sz="0" w:space="0" w:color="auto"/>
      </w:divBdr>
    </w:div>
    <w:div w:id="1855457427">
      <w:marLeft w:val="480"/>
      <w:marRight w:val="0"/>
      <w:marTop w:val="0"/>
      <w:marBottom w:val="0"/>
      <w:divBdr>
        <w:top w:val="none" w:sz="0" w:space="0" w:color="auto"/>
        <w:left w:val="none" w:sz="0" w:space="0" w:color="auto"/>
        <w:bottom w:val="none" w:sz="0" w:space="0" w:color="auto"/>
        <w:right w:val="none" w:sz="0" w:space="0" w:color="auto"/>
      </w:divBdr>
    </w:div>
    <w:div w:id="1855462118">
      <w:marLeft w:val="480"/>
      <w:marRight w:val="0"/>
      <w:marTop w:val="0"/>
      <w:marBottom w:val="0"/>
      <w:divBdr>
        <w:top w:val="none" w:sz="0" w:space="0" w:color="auto"/>
        <w:left w:val="none" w:sz="0" w:space="0" w:color="auto"/>
        <w:bottom w:val="none" w:sz="0" w:space="0" w:color="auto"/>
        <w:right w:val="none" w:sz="0" w:space="0" w:color="auto"/>
      </w:divBdr>
    </w:div>
    <w:div w:id="1855462303">
      <w:marLeft w:val="480"/>
      <w:marRight w:val="0"/>
      <w:marTop w:val="0"/>
      <w:marBottom w:val="0"/>
      <w:divBdr>
        <w:top w:val="none" w:sz="0" w:space="0" w:color="auto"/>
        <w:left w:val="none" w:sz="0" w:space="0" w:color="auto"/>
        <w:bottom w:val="none" w:sz="0" w:space="0" w:color="auto"/>
        <w:right w:val="none" w:sz="0" w:space="0" w:color="auto"/>
      </w:divBdr>
    </w:div>
    <w:div w:id="1855535481">
      <w:marLeft w:val="480"/>
      <w:marRight w:val="0"/>
      <w:marTop w:val="0"/>
      <w:marBottom w:val="0"/>
      <w:divBdr>
        <w:top w:val="none" w:sz="0" w:space="0" w:color="auto"/>
        <w:left w:val="none" w:sz="0" w:space="0" w:color="auto"/>
        <w:bottom w:val="none" w:sz="0" w:space="0" w:color="auto"/>
        <w:right w:val="none" w:sz="0" w:space="0" w:color="auto"/>
      </w:divBdr>
    </w:div>
    <w:div w:id="1855536644">
      <w:marLeft w:val="480"/>
      <w:marRight w:val="0"/>
      <w:marTop w:val="0"/>
      <w:marBottom w:val="0"/>
      <w:divBdr>
        <w:top w:val="none" w:sz="0" w:space="0" w:color="auto"/>
        <w:left w:val="none" w:sz="0" w:space="0" w:color="auto"/>
        <w:bottom w:val="none" w:sz="0" w:space="0" w:color="auto"/>
        <w:right w:val="none" w:sz="0" w:space="0" w:color="auto"/>
      </w:divBdr>
    </w:div>
    <w:div w:id="1855536673">
      <w:marLeft w:val="480"/>
      <w:marRight w:val="0"/>
      <w:marTop w:val="0"/>
      <w:marBottom w:val="0"/>
      <w:divBdr>
        <w:top w:val="none" w:sz="0" w:space="0" w:color="auto"/>
        <w:left w:val="none" w:sz="0" w:space="0" w:color="auto"/>
        <w:bottom w:val="none" w:sz="0" w:space="0" w:color="auto"/>
        <w:right w:val="none" w:sz="0" w:space="0" w:color="auto"/>
      </w:divBdr>
    </w:div>
    <w:div w:id="1855604371">
      <w:marLeft w:val="480"/>
      <w:marRight w:val="0"/>
      <w:marTop w:val="0"/>
      <w:marBottom w:val="0"/>
      <w:divBdr>
        <w:top w:val="none" w:sz="0" w:space="0" w:color="auto"/>
        <w:left w:val="none" w:sz="0" w:space="0" w:color="auto"/>
        <w:bottom w:val="none" w:sz="0" w:space="0" w:color="auto"/>
        <w:right w:val="none" w:sz="0" w:space="0" w:color="auto"/>
      </w:divBdr>
    </w:div>
    <w:div w:id="1855606545">
      <w:marLeft w:val="480"/>
      <w:marRight w:val="0"/>
      <w:marTop w:val="0"/>
      <w:marBottom w:val="0"/>
      <w:divBdr>
        <w:top w:val="none" w:sz="0" w:space="0" w:color="auto"/>
        <w:left w:val="none" w:sz="0" w:space="0" w:color="auto"/>
        <w:bottom w:val="none" w:sz="0" w:space="0" w:color="auto"/>
        <w:right w:val="none" w:sz="0" w:space="0" w:color="auto"/>
      </w:divBdr>
    </w:div>
    <w:div w:id="1855653173">
      <w:marLeft w:val="480"/>
      <w:marRight w:val="0"/>
      <w:marTop w:val="0"/>
      <w:marBottom w:val="0"/>
      <w:divBdr>
        <w:top w:val="none" w:sz="0" w:space="0" w:color="auto"/>
        <w:left w:val="none" w:sz="0" w:space="0" w:color="auto"/>
        <w:bottom w:val="none" w:sz="0" w:space="0" w:color="auto"/>
        <w:right w:val="none" w:sz="0" w:space="0" w:color="auto"/>
      </w:divBdr>
    </w:div>
    <w:div w:id="1855681640">
      <w:marLeft w:val="480"/>
      <w:marRight w:val="0"/>
      <w:marTop w:val="0"/>
      <w:marBottom w:val="0"/>
      <w:divBdr>
        <w:top w:val="none" w:sz="0" w:space="0" w:color="auto"/>
        <w:left w:val="none" w:sz="0" w:space="0" w:color="auto"/>
        <w:bottom w:val="none" w:sz="0" w:space="0" w:color="auto"/>
        <w:right w:val="none" w:sz="0" w:space="0" w:color="auto"/>
      </w:divBdr>
    </w:div>
    <w:div w:id="1855684188">
      <w:marLeft w:val="480"/>
      <w:marRight w:val="0"/>
      <w:marTop w:val="0"/>
      <w:marBottom w:val="0"/>
      <w:divBdr>
        <w:top w:val="none" w:sz="0" w:space="0" w:color="auto"/>
        <w:left w:val="none" w:sz="0" w:space="0" w:color="auto"/>
        <w:bottom w:val="none" w:sz="0" w:space="0" w:color="auto"/>
        <w:right w:val="none" w:sz="0" w:space="0" w:color="auto"/>
      </w:divBdr>
    </w:div>
    <w:div w:id="1855724360">
      <w:marLeft w:val="480"/>
      <w:marRight w:val="0"/>
      <w:marTop w:val="0"/>
      <w:marBottom w:val="0"/>
      <w:divBdr>
        <w:top w:val="none" w:sz="0" w:space="0" w:color="auto"/>
        <w:left w:val="none" w:sz="0" w:space="0" w:color="auto"/>
        <w:bottom w:val="none" w:sz="0" w:space="0" w:color="auto"/>
        <w:right w:val="none" w:sz="0" w:space="0" w:color="auto"/>
      </w:divBdr>
    </w:div>
    <w:div w:id="1855797938">
      <w:marLeft w:val="480"/>
      <w:marRight w:val="0"/>
      <w:marTop w:val="0"/>
      <w:marBottom w:val="0"/>
      <w:divBdr>
        <w:top w:val="none" w:sz="0" w:space="0" w:color="auto"/>
        <w:left w:val="none" w:sz="0" w:space="0" w:color="auto"/>
        <w:bottom w:val="none" w:sz="0" w:space="0" w:color="auto"/>
        <w:right w:val="none" w:sz="0" w:space="0" w:color="auto"/>
      </w:divBdr>
    </w:div>
    <w:div w:id="1855798608">
      <w:marLeft w:val="480"/>
      <w:marRight w:val="0"/>
      <w:marTop w:val="0"/>
      <w:marBottom w:val="0"/>
      <w:divBdr>
        <w:top w:val="none" w:sz="0" w:space="0" w:color="auto"/>
        <w:left w:val="none" w:sz="0" w:space="0" w:color="auto"/>
        <w:bottom w:val="none" w:sz="0" w:space="0" w:color="auto"/>
        <w:right w:val="none" w:sz="0" w:space="0" w:color="auto"/>
      </w:divBdr>
    </w:div>
    <w:div w:id="1855803533">
      <w:marLeft w:val="480"/>
      <w:marRight w:val="0"/>
      <w:marTop w:val="0"/>
      <w:marBottom w:val="0"/>
      <w:divBdr>
        <w:top w:val="none" w:sz="0" w:space="0" w:color="auto"/>
        <w:left w:val="none" w:sz="0" w:space="0" w:color="auto"/>
        <w:bottom w:val="none" w:sz="0" w:space="0" w:color="auto"/>
        <w:right w:val="none" w:sz="0" w:space="0" w:color="auto"/>
      </w:divBdr>
    </w:div>
    <w:div w:id="1855806465">
      <w:marLeft w:val="480"/>
      <w:marRight w:val="0"/>
      <w:marTop w:val="0"/>
      <w:marBottom w:val="0"/>
      <w:divBdr>
        <w:top w:val="none" w:sz="0" w:space="0" w:color="auto"/>
        <w:left w:val="none" w:sz="0" w:space="0" w:color="auto"/>
        <w:bottom w:val="none" w:sz="0" w:space="0" w:color="auto"/>
        <w:right w:val="none" w:sz="0" w:space="0" w:color="auto"/>
      </w:divBdr>
    </w:div>
    <w:div w:id="1855806757">
      <w:marLeft w:val="480"/>
      <w:marRight w:val="0"/>
      <w:marTop w:val="0"/>
      <w:marBottom w:val="0"/>
      <w:divBdr>
        <w:top w:val="none" w:sz="0" w:space="0" w:color="auto"/>
        <w:left w:val="none" w:sz="0" w:space="0" w:color="auto"/>
        <w:bottom w:val="none" w:sz="0" w:space="0" w:color="auto"/>
        <w:right w:val="none" w:sz="0" w:space="0" w:color="auto"/>
      </w:divBdr>
    </w:div>
    <w:div w:id="1855874196">
      <w:marLeft w:val="480"/>
      <w:marRight w:val="0"/>
      <w:marTop w:val="0"/>
      <w:marBottom w:val="0"/>
      <w:divBdr>
        <w:top w:val="none" w:sz="0" w:space="0" w:color="auto"/>
        <w:left w:val="none" w:sz="0" w:space="0" w:color="auto"/>
        <w:bottom w:val="none" w:sz="0" w:space="0" w:color="auto"/>
        <w:right w:val="none" w:sz="0" w:space="0" w:color="auto"/>
      </w:divBdr>
    </w:div>
    <w:div w:id="1855875981">
      <w:marLeft w:val="480"/>
      <w:marRight w:val="0"/>
      <w:marTop w:val="0"/>
      <w:marBottom w:val="0"/>
      <w:divBdr>
        <w:top w:val="none" w:sz="0" w:space="0" w:color="auto"/>
        <w:left w:val="none" w:sz="0" w:space="0" w:color="auto"/>
        <w:bottom w:val="none" w:sz="0" w:space="0" w:color="auto"/>
        <w:right w:val="none" w:sz="0" w:space="0" w:color="auto"/>
      </w:divBdr>
    </w:div>
    <w:div w:id="1855918602">
      <w:marLeft w:val="480"/>
      <w:marRight w:val="0"/>
      <w:marTop w:val="0"/>
      <w:marBottom w:val="0"/>
      <w:divBdr>
        <w:top w:val="none" w:sz="0" w:space="0" w:color="auto"/>
        <w:left w:val="none" w:sz="0" w:space="0" w:color="auto"/>
        <w:bottom w:val="none" w:sz="0" w:space="0" w:color="auto"/>
        <w:right w:val="none" w:sz="0" w:space="0" w:color="auto"/>
      </w:divBdr>
    </w:div>
    <w:div w:id="1855921103">
      <w:marLeft w:val="480"/>
      <w:marRight w:val="0"/>
      <w:marTop w:val="0"/>
      <w:marBottom w:val="0"/>
      <w:divBdr>
        <w:top w:val="none" w:sz="0" w:space="0" w:color="auto"/>
        <w:left w:val="none" w:sz="0" w:space="0" w:color="auto"/>
        <w:bottom w:val="none" w:sz="0" w:space="0" w:color="auto"/>
        <w:right w:val="none" w:sz="0" w:space="0" w:color="auto"/>
      </w:divBdr>
    </w:div>
    <w:div w:id="1855990907">
      <w:marLeft w:val="480"/>
      <w:marRight w:val="0"/>
      <w:marTop w:val="0"/>
      <w:marBottom w:val="0"/>
      <w:divBdr>
        <w:top w:val="none" w:sz="0" w:space="0" w:color="auto"/>
        <w:left w:val="none" w:sz="0" w:space="0" w:color="auto"/>
        <w:bottom w:val="none" w:sz="0" w:space="0" w:color="auto"/>
        <w:right w:val="none" w:sz="0" w:space="0" w:color="auto"/>
      </w:divBdr>
    </w:div>
    <w:div w:id="1855994261">
      <w:marLeft w:val="480"/>
      <w:marRight w:val="0"/>
      <w:marTop w:val="0"/>
      <w:marBottom w:val="0"/>
      <w:divBdr>
        <w:top w:val="none" w:sz="0" w:space="0" w:color="auto"/>
        <w:left w:val="none" w:sz="0" w:space="0" w:color="auto"/>
        <w:bottom w:val="none" w:sz="0" w:space="0" w:color="auto"/>
        <w:right w:val="none" w:sz="0" w:space="0" w:color="auto"/>
      </w:divBdr>
    </w:div>
    <w:div w:id="1856115668">
      <w:marLeft w:val="480"/>
      <w:marRight w:val="0"/>
      <w:marTop w:val="0"/>
      <w:marBottom w:val="0"/>
      <w:divBdr>
        <w:top w:val="none" w:sz="0" w:space="0" w:color="auto"/>
        <w:left w:val="none" w:sz="0" w:space="0" w:color="auto"/>
        <w:bottom w:val="none" w:sz="0" w:space="0" w:color="auto"/>
        <w:right w:val="none" w:sz="0" w:space="0" w:color="auto"/>
      </w:divBdr>
    </w:div>
    <w:div w:id="1856116467">
      <w:marLeft w:val="480"/>
      <w:marRight w:val="0"/>
      <w:marTop w:val="0"/>
      <w:marBottom w:val="0"/>
      <w:divBdr>
        <w:top w:val="none" w:sz="0" w:space="0" w:color="auto"/>
        <w:left w:val="none" w:sz="0" w:space="0" w:color="auto"/>
        <w:bottom w:val="none" w:sz="0" w:space="0" w:color="auto"/>
        <w:right w:val="none" w:sz="0" w:space="0" w:color="auto"/>
      </w:divBdr>
    </w:div>
    <w:div w:id="1856185190">
      <w:marLeft w:val="480"/>
      <w:marRight w:val="0"/>
      <w:marTop w:val="0"/>
      <w:marBottom w:val="0"/>
      <w:divBdr>
        <w:top w:val="none" w:sz="0" w:space="0" w:color="auto"/>
        <w:left w:val="none" w:sz="0" w:space="0" w:color="auto"/>
        <w:bottom w:val="none" w:sz="0" w:space="0" w:color="auto"/>
        <w:right w:val="none" w:sz="0" w:space="0" w:color="auto"/>
      </w:divBdr>
    </w:div>
    <w:div w:id="1856187005">
      <w:marLeft w:val="480"/>
      <w:marRight w:val="0"/>
      <w:marTop w:val="0"/>
      <w:marBottom w:val="0"/>
      <w:divBdr>
        <w:top w:val="none" w:sz="0" w:space="0" w:color="auto"/>
        <w:left w:val="none" w:sz="0" w:space="0" w:color="auto"/>
        <w:bottom w:val="none" w:sz="0" w:space="0" w:color="auto"/>
        <w:right w:val="none" w:sz="0" w:space="0" w:color="auto"/>
      </w:divBdr>
    </w:div>
    <w:div w:id="1856261260">
      <w:marLeft w:val="480"/>
      <w:marRight w:val="0"/>
      <w:marTop w:val="0"/>
      <w:marBottom w:val="0"/>
      <w:divBdr>
        <w:top w:val="none" w:sz="0" w:space="0" w:color="auto"/>
        <w:left w:val="none" w:sz="0" w:space="0" w:color="auto"/>
        <w:bottom w:val="none" w:sz="0" w:space="0" w:color="auto"/>
        <w:right w:val="none" w:sz="0" w:space="0" w:color="auto"/>
      </w:divBdr>
    </w:div>
    <w:div w:id="1856335748">
      <w:marLeft w:val="480"/>
      <w:marRight w:val="0"/>
      <w:marTop w:val="0"/>
      <w:marBottom w:val="0"/>
      <w:divBdr>
        <w:top w:val="none" w:sz="0" w:space="0" w:color="auto"/>
        <w:left w:val="none" w:sz="0" w:space="0" w:color="auto"/>
        <w:bottom w:val="none" w:sz="0" w:space="0" w:color="auto"/>
        <w:right w:val="none" w:sz="0" w:space="0" w:color="auto"/>
      </w:divBdr>
    </w:div>
    <w:div w:id="1856385320">
      <w:marLeft w:val="480"/>
      <w:marRight w:val="0"/>
      <w:marTop w:val="0"/>
      <w:marBottom w:val="0"/>
      <w:divBdr>
        <w:top w:val="none" w:sz="0" w:space="0" w:color="auto"/>
        <w:left w:val="none" w:sz="0" w:space="0" w:color="auto"/>
        <w:bottom w:val="none" w:sz="0" w:space="0" w:color="auto"/>
        <w:right w:val="none" w:sz="0" w:space="0" w:color="auto"/>
      </w:divBdr>
    </w:div>
    <w:div w:id="1856386469">
      <w:marLeft w:val="480"/>
      <w:marRight w:val="0"/>
      <w:marTop w:val="0"/>
      <w:marBottom w:val="0"/>
      <w:divBdr>
        <w:top w:val="none" w:sz="0" w:space="0" w:color="auto"/>
        <w:left w:val="none" w:sz="0" w:space="0" w:color="auto"/>
        <w:bottom w:val="none" w:sz="0" w:space="0" w:color="auto"/>
        <w:right w:val="none" w:sz="0" w:space="0" w:color="auto"/>
      </w:divBdr>
    </w:div>
    <w:div w:id="1856454011">
      <w:marLeft w:val="480"/>
      <w:marRight w:val="0"/>
      <w:marTop w:val="0"/>
      <w:marBottom w:val="0"/>
      <w:divBdr>
        <w:top w:val="none" w:sz="0" w:space="0" w:color="auto"/>
        <w:left w:val="none" w:sz="0" w:space="0" w:color="auto"/>
        <w:bottom w:val="none" w:sz="0" w:space="0" w:color="auto"/>
        <w:right w:val="none" w:sz="0" w:space="0" w:color="auto"/>
      </w:divBdr>
    </w:div>
    <w:div w:id="1856528908">
      <w:marLeft w:val="480"/>
      <w:marRight w:val="0"/>
      <w:marTop w:val="0"/>
      <w:marBottom w:val="0"/>
      <w:divBdr>
        <w:top w:val="none" w:sz="0" w:space="0" w:color="auto"/>
        <w:left w:val="none" w:sz="0" w:space="0" w:color="auto"/>
        <w:bottom w:val="none" w:sz="0" w:space="0" w:color="auto"/>
        <w:right w:val="none" w:sz="0" w:space="0" w:color="auto"/>
      </w:divBdr>
    </w:div>
    <w:div w:id="1856530668">
      <w:marLeft w:val="480"/>
      <w:marRight w:val="0"/>
      <w:marTop w:val="0"/>
      <w:marBottom w:val="0"/>
      <w:divBdr>
        <w:top w:val="none" w:sz="0" w:space="0" w:color="auto"/>
        <w:left w:val="none" w:sz="0" w:space="0" w:color="auto"/>
        <w:bottom w:val="none" w:sz="0" w:space="0" w:color="auto"/>
        <w:right w:val="none" w:sz="0" w:space="0" w:color="auto"/>
      </w:divBdr>
    </w:div>
    <w:div w:id="1856532177">
      <w:marLeft w:val="480"/>
      <w:marRight w:val="0"/>
      <w:marTop w:val="0"/>
      <w:marBottom w:val="0"/>
      <w:divBdr>
        <w:top w:val="none" w:sz="0" w:space="0" w:color="auto"/>
        <w:left w:val="none" w:sz="0" w:space="0" w:color="auto"/>
        <w:bottom w:val="none" w:sz="0" w:space="0" w:color="auto"/>
        <w:right w:val="none" w:sz="0" w:space="0" w:color="auto"/>
      </w:divBdr>
    </w:div>
    <w:div w:id="1856534780">
      <w:marLeft w:val="480"/>
      <w:marRight w:val="0"/>
      <w:marTop w:val="0"/>
      <w:marBottom w:val="0"/>
      <w:divBdr>
        <w:top w:val="none" w:sz="0" w:space="0" w:color="auto"/>
        <w:left w:val="none" w:sz="0" w:space="0" w:color="auto"/>
        <w:bottom w:val="none" w:sz="0" w:space="0" w:color="auto"/>
        <w:right w:val="none" w:sz="0" w:space="0" w:color="auto"/>
      </w:divBdr>
    </w:div>
    <w:div w:id="1856575550">
      <w:marLeft w:val="480"/>
      <w:marRight w:val="0"/>
      <w:marTop w:val="0"/>
      <w:marBottom w:val="0"/>
      <w:divBdr>
        <w:top w:val="none" w:sz="0" w:space="0" w:color="auto"/>
        <w:left w:val="none" w:sz="0" w:space="0" w:color="auto"/>
        <w:bottom w:val="none" w:sz="0" w:space="0" w:color="auto"/>
        <w:right w:val="none" w:sz="0" w:space="0" w:color="auto"/>
      </w:divBdr>
    </w:div>
    <w:div w:id="1856648299">
      <w:marLeft w:val="480"/>
      <w:marRight w:val="0"/>
      <w:marTop w:val="0"/>
      <w:marBottom w:val="0"/>
      <w:divBdr>
        <w:top w:val="none" w:sz="0" w:space="0" w:color="auto"/>
        <w:left w:val="none" w:sz="0" w:space="0" w:color="auto"/>
        <w:bottom w:val="none" w:sz="0" w:space="0" w:color="auto"/>
        <w:right w:val="none" w:sz="0" w:space="0" w:color="auto"/>
      </w:divBdr>
    </w:div>
    <w:div w:id="1856655043">
      <w:marLeft w:val="480"/>
      <w:marRight w:val="0"/>
      <w:marTop w:val="0"/>
      <w:marBottom w:val="0"/>
      <w:divBdr>
        <w:top w:val="none" w:sz="0" w:space="0" w:color="auto"/>
        <w:left w:val="none" w:sz="0" w:space="0" w:color="auto"/>
        <w:bottom w:val="none" w:sz="0" w:space="0" w:color="auto"/>
        <w:right w:val="none" w:sz="0" w:space="0" w:color="auto"/>
      </w:divBdr>
    </w:div>
    <w:div w:id="1856722105">
      <w:marLeft w:val="480"/>
      <w:marRight w:val="0"/>
      <w:marTop w:val="0"/>
      <w:marBottom w:val="0"/>
      <w:divBdr>
        <w:top w:val="none" w:sz="0" w:space="0" w:color="auto"/>
        <w:left w:val="none" w:sz="0" w:space="0" w:color="auto"/>
        <w:bottom w:val="none" w:sz="0" w:space="0" w:color="auto"/>
        <w:right w:val="none" w:sz="0" w:space="0" w:color="auto"/>
      </w:divBdr>
    </w:div>
    <w:div w:id="1856724414">
      <w:marLeft w:val="480"/>
      <w:marRight w:val="0"/>
      <w:marTop w:val="0"/>
      <w:marBottom w:val="0"/>
      <w:divBdr>
        <w:top w:val="none" w:sz="0" w:space="0" w:color="auto"/>
        <w:left w:val="none" w:sz="0" w:space="0" w:color="auto"/>
        <w:bottom w:val="none" w:sz="0" w:space="0" w:color="auto"/>
        <w:right w:val="none" w:sz="0" w:space="0" w:color="auto"/>
      </w:divBdr>
    </w:div>
    <w:div w:id="1856727960">
      <w:marLeft w:val="480"/>
      <w:marRight w:val="0"/>
      <w:marTop w:val="0"/>
      <w:marBottom w:val="0"/>
      <w:divBdr>
        <w:top w:val="none" w:sz="0" w:space="0" w:color="auto"/>
        <w:left w:val="none" w:sz="0" w:space="0" w:color="auto"/>
        <w:bottom w:val="none" w:sz="0" w:space="0" w:color="auto"/>
        <w:right w:val="none" w:sz="0" w:space="0" w:color="auto"/>
      </w:divBdr>
    </w:div>
    <w:div w:id="1856766596">
      <w:marLeft w:val="480"/>
      <w:marRight w:val="0"/>
      <w:marTop w:val="0"/>
      <w:marBottom w:val="0"/>
      <w:divBdr>
        <w:top w:val="none" w:sz="0" w:space="0" w:color="auto"/>
        <w:left w:val="none" w:sz="0" w:space="0" w:color="auto"/>
        <w:bottom w:val="none" w:sz="0" w:space="0" w:color="auto"/>
        <w:right w:val="none" w:sz="0" w:space="0" w:color="auto"/>
      </w:divBdr>
    </w:div>
    <w:div w:id="1856767900">
      <w:marLeft w:val="480"/>
      <w:marRight w:val="0"/>
      <w:marTop w:val="0"/>
      <w:marBottom w:val="0"/>
      <w:divBdr>
        <w:top w:val="none" w:sz="0" w:space="0" w:color="auto"/>
        <w:left w:val="none" w:sz="0" w:space="0" w:color="auto"/>
        <w:bottom w:val="none" w:sz="0" w:space="0" w:color="auto"/>
        <w:right w:val="none" w:sz="0" w:space="0" w:color="auto"/>
      </w:divBdr>
    </w:div>
    <w:div w:id="1856771272">
      <w:marLeft w:val="480"/>
      <w:marRight w:val="0"/>
      <w:marTop w:val="0"/>
      <w:marBottom w:val="0"/>
      <w:divBdr>
        <w:top w:val="none" w:sz="0" w:space="0" w:color="auto"/>
        <w:left w:val="none" w:sz="0" w:space="0" w:color="auto"/>
        <w:bottom w:val="none" w:sz="0" w:space="0" w:color="auto"/>
        <w:right w:val="none" w:sz="0" w:space="0" w:color="auto"/>
      </w:divBdr>
    </w:div>
    <w:div w:id="1856798608">
      <w:marLeft w:val="480"/>
      <w:marRight w:val="0"/>
      <w:marTop w:val="0"/>
      <w:marBottom w:val="0"/>
      <w:divBdr>
        <w:top w:val="none" w:sz="0" w:space="0" w:color="auto"/>
        <w:left w:val="none" w:sz="0" w:space="0" w:color="auto"/>
        <w:bottom w:val="none" w:sz="0" w:space="0" w:color="auto"/>
        <w:right w:val="none" w:sz="0" w:space="0" w:color="auto"/>
      </w:divBdr>
    </w:div>
    <w:div w:id="1856839909">
      <w:marLeft w:val="480"/>
      <w:marRight w:val="0"/>
      <w:marTop w:val="0"/>
      <w:marBottom w:val="0"/>
      <w:divBdr>
        <w:top w:val="none" w:sz="0" w:space="0" w:color="auto"/>
        <w:left w:val="none" w:sz="0" w:space="0" w:color="auto"/>
        <w:bottom w:val="none" w:sz="0" w:space="0" w:color="auto"/>
        <w:right w:val="none" w:sz="0" w:space="0" w:color="auto"/>
      </w:divBdr>
    </w:div>
    <w:div w:id="1856844000">
      <w:marLeft w:val="480"/>
      <w:marRight w:val="0"/>
      <w:marTop w:val="0"/>
      <w:marBottom w:val="0"/>
      <w:divBdr>
        <w:top w:val="none" w:sz="0" w:space="0" w:color="auto"/>
        <w:left w:val="none" w:sz="0" w:space="0" w:color="auto"/>
        <w:bottom w:val="none" w:sz="0" w:space="0" w:color="auto"/>
        <w:right w:val="none" w:sz="0" w:space="0" w:color="auto"/>
      </w:divBdr>
    </w:div>
    <w:div w:id="1856916157">
      <w:marLeft w:val="480"/>
      <w:marRight w:val="0"/>
      <w:marTop w:val="0"/>
      <w:marBottom w:val="0"/>
      <w:divBdr>
        <w:top w:val="none" w:sz="0" w:space="0" w:color="auto"/>
        <w:left w:val="none" w:sz="0" w:space="0" w:color="auto"/>
        <w:bottom w:val="none" w:sz="0" w:space="0" w:color="auto"/>
        <w:right w:val="none" w:sz="0" w:space="0" w:color="auto"/>
      </w:divBdr>
    </w:div>
    <w:div w:id="1856993183">
      <w:marLeft w:val="480"/>
      <w:marRight w:val="0"/>
      <w:marTop w:val="0"/>
      <w:marBottom w:val="0"/>
      <w:divBdr>
        <w:top w:val="none" w:sz="0" w:space="0" w:color="auto"/>
        <w:left w:val="none" w:sz="0" w:space="0" w:color="auto"/>
        <w:bottom w:val="none" w:sz="0" w:space="0" w:color="auto"/>
        <w:right w:val="none" w:sz="0" w:space="0" w:color="auto"/>
      </w:divBdr>
    </w:div>
    <w:div w:id="1856994971">
      <w:marLeft w:val="480"/>
      <w:marRight w:val="0"/>
      <w:marTop w:val="0"/>
      <w:marBottom w:val="0"/>
      <w:divBdr>
        <w:top w:val="none" w:sz="0" w:space="0" w:color="auto"/>
        <w:left w:val="none" w:sz="0" w:space="0" w:color="auto"/>
        <w:bottom w:val="none" w:sz="0" w:space="0" w:color="auto"/>
        <w:right w:val="none" w:sz="0" w:space="0" w:color="auto"/>
      </w:divBdr>
    </w:div>
    <w:div w:id="1857034294">
      <w:marLeft w:val="480"/>
      <w:marRight w:val="0"/>
      <w:marTop w:val="0"/>
      <w:marBottom w:val="0"/>
      <w:divBdr>
        <w:top w:val="none" w:sz="0" w:space="0" w:color="auto"/>
        <w:left w:val="none" w:sz="0" w:space="0" w:color="auto"/>
        <w:bottom w:val="none" w:sz="0" w:space="0" w:color="auto"/>
        <w:right w:val="none" w:sz="0" w:space="0" w:color="auto"/>
      </w:divBdr>
    </w:div>
    <w:div w:id="1857035746">
      <w:marLeft w:val="480"/>
      <w:marRight w:val="0"/>
      <w:marTop w:val="0"/>
      <w:marBottom w:val="0"/>
      <w:divBdr>
        <w:top w:val="none" w:sz="0" w:space="0" w:color="auto"/>
        <w:left w:val="none" w:sz="0" w:space="0" w:color="auto"/>
        <w:bottom w:val="none" w:sz="0" w:space="0" w:color="auto"/>
        <w:right w:val="none" w:sz="0" w:space="0" w:color="auto"/>
      </w:divBdr>
    </w:div>
    <w:div w:id="1857114325">
      <w:marLeft w:val="480"/>
      <w:marRight w:val="0"/>
      <w:marTop w:val="0"/>
      <w:marBottom w:val="0"/>
      <w:divBdr>
        <w:top w:val="none" w:sz="0" w:space="0" w:color="auto"/>
        <w:left w:val="none" w:sz="0" w:space="0" w:color="auto"/>
        <w:bottom w:val="none" w:sz="0" w:space="0" w:color="auto"/>
        <w:right w:val="none" w:sz="0" w:space="0" w:color="auto"/>
      </w:divBdr>
    </w:div>
    <w:div w:id="1857114739">
      <w:marLeft w:val="480"/>
      <w:marRight w:val="0"/>
      <w:marTop w:val="0"/>
      <w:marBottom w:val="0"/>
      <w:divBdr>
        <w:top w:val="none" w:sz="0" w:space="0" w:color="auto"/>
        <w:left w:val="none" w:sz="0" w:space="0" w:color="auto"/>
        <w:bottom w:val="none" w:sz="0" w:space="0" w:color="auto"/>
        <w:right w:val="none" w:sz="0" w:space="0" w:color="auto"/>
      </w:divBdr>
    </w:div>
    <w:div w:id="1857189129">
      <w:marLeft w:val="480"/>
      <w:marRight w:val="0"/>
      <w:marTop w:val="0"/>
      <w:marBottom w:val="0"/>
      <w:divBdr>
        <w:top w:val="none" w:sz="0" w:space="0" w:color="auto"/>
        <w:left w:val="none" w:sz="0" w:space="0" w:color="auto"/>
        <w:bottom w:val="none" w:sz="0" w:space="0" w:color="auto"/>
        <w:right w:val="none" w:sz="0" w:space="0" w:color="auto"/>
      </w:divBdr>
    </w:div>
    <w:div w:id="1857190619">
      <w:marLeft w:val="480"/>
      <w:marRight w:val="0"/>
      <w:marTop w:val="0"/>
      <w:marBottom w:val="0"/>
      <w:divBdr>
        <w:top w:val="none" w:sz="0" w:space="0" w:color="auto"/>
        <w:left w:val="none" w:sz="0" w:space="0" w:color="auto"/>
        <w:bottom w:val="none" w:sz="0" w:space="0" w:color="auto"/>
        <w:right w:val="none" w:sz="0" w:space="0" w:color="auto"/>
      </w:divBdr>
    </w:div>
    <w:div w:id="1857190856">
      <w:marLeft w:val="480"/>
      <w:marRight w:val="0"/>
      <w:marTop w:val="0"/>
      <w:marBottom w:val="0"/>
      <w:divBdr>
        <w:top w:val="none" w:sz="0" w:space="0" w:color="auto"/>
        <w:left w:val="none" w:sz="0" w:space="0" w:color="auto"/>
        <w:bottom w:val="none" w:sz="0" w:space="0" w:color="auto"/>
        <w:right w:val="none" w:sz="0" w:space="0" w:color="auto"/>
      </w:divBdr>
    </w:div>
    <w:div w:id="1857233469">
      <w:marLeft w:val="480"/>
      <w:marRight w:val="0"/>
      <w:marTop w:val="0"/>
      <w:marBottom w:val="0"/>
      <w:divBdr>
        <w:top w:val="none" w:sz="0" w:space="0" w:color="auto"/>
        <w:left w:val="none" w:sz="0" w:space="0" w:color="auto"/>
        <w:bottom w:val="none" w:sz="0" w:space="0" w:color="auto"/>
        <w:right w:val="none" w:sz="0" w:space="0" w:color="auto"/>
      </w:divBdr>
    </w:div>
    <w:div w:id="1857306644">
      <w:marLeft w:val="480"/>
      <w:marRight w:val="0"/>
      <w:marTop w:val="0"/>
      <w:marBottom w:val="0"/>
      <w:divBdr>
        <w:top w:val="none" w:sz="0" w:space="0" w:color="auto"/>
        <w:left w:val="none" w:sz="0" w:space="0" w:color="auto"/>
        <w:bottom w:val="none" w:sz="0" w:space="0" w:color="auto"/>
        <w:right w:val="none" w:sz="0" w:space="0" w:color="auto"/>
      </w:divBdr>
    </w:div>
    <w:div w:id="1857383591">
      <w:marLeft w:val="480"/>
      <w:marRight w:val="0"/>
      <w:marTop w:val="0"/>
      <w:marBottom w:val="0"/>
      <w:divBdr>
        <w:top w:val="none" w:sz="0" w:space="0" w:color="auto"/>
        <w:left w:val="none" w:sz="0" w:space="0" w:color="auto"/>
        <w:bottom w:val="none" w:sz="0" w:space="0" w:color="auto"/>
        <w:right w:val="none" w:sz="0" w:space="0" w:color="auto"/>
      </w:divBdr>
    </w:div>
    <w:div w:id="1857422899">
      <w:marLeft w:val="480"/>
      <w:marRight w:val="0"/>
      <w:marTop w:val="0"/>
      <w:marBottom w:val="0"/>
      <w:divBdr>
        <w:top w:val="none" w:sz="0" w:space="0" w:color="auto"/>
        <w:left w:val="none" w:sz="0" w:space="0" w:color="auto"/>
        <w:bottom w:val="none" w:sz="0" w:space="0" w:color="auto"/>
        <w:right w:val="none" w:sz="0" w:space="0" w:color="auto"/>
      </w:divBdr>
    </w:div>
    <w:div w:id="1857501235">
      <w:marLeft w:val="480"/>
      <w:marRight w:val="0"/>
      <w:marTop w:val="0"/>
      <w:marBottom w:val="0"/>
      <w:divBdr>
        <w:top w:val="none" w:sz="0" w:space="0" w:color="auto"/>
        <w:left w:val="none" w:sz="0" w:space="0" w:color="auto"/>
        <w:bottom w:val="none" w:sz="0" w:space="0" w:color="auto"/>
        <w:right w:val="none" w:sz="0" w:space="0" w:color="auto"/>
      </w:divBdr>
    </w:div>
    <w:div w:id="1857502170">
      <w:marLeft w:val="480"/>
      <w:marRight w:val="0"/>
      <w:marTop w:val="0"/>
      <w:marBottom w:val="0"/>
      <w:divBdr>
        <w:top w:val="none" w:sz="0" w:space="0" w:color="auto"/>
        <w:left w:val="none" w:sz="0" w:space="0" w:color="auto"/>
        <w:bottom w:val="none" w:sz="0" w:space="0" w:color="auto"/>
        <w:right w:val="none" w:sz="0" w:space="0" w:color="auto"/>
      </w:divBdr>
    </w:div>
    <w:div w:id="1857571794">
      <w:marLeft w:val="480"/>
      <w:marRight w:val="0"/>
      <w:marTop w:val="0"/>
      <w:marBottom w:val="0"/>
      <w:divBdr>
        <w:top w:val="none" w:sz="0" w:space="0" w:color="auto"/>
        <w:left w:val="none" w:sz="0" w:space="0" w:color="auto"/>
        <w:bottom w:val="none" w:sz="0" w:space="0" w:color="auto"/>
        <w:right w:val="none" w:sz="0" w:space="0" w:color="auto"/>
      </w:divBdr>
    </w:div>
    <w:div w:id="1857573075">
      <w:marLeft w:val="480"/>
      <w:marRight w:val="0"/>
      <w:marTop w:val="0"/>
      <w:marBottom w:val="0"/>
      <w:divBdr>
        <w:top w:val="none" w:sz="0" w:space="0" w:color="auto"/>
        <w:left w:val="none" w:sz="0" w:space="0" w:color="auto"/>
        <w:bottom w:val="none" w:sz="0" w:space="0" w:color="auto"/>
        <w:right w:val="none" w:sz="0" w:space="0" w:color="auto"/>
      </w:divBdr>
    </w:div>
    <w:div w:id="1857578799">
      <w:marLeft w:val="480"/>
      <w:marRight w:val="0"/>
      <w:marTop w:val="0"/>
      <w:marBottom w:val="0"/>
      <w:divBdr>
        <w:top w:val="none" w:sz="0" w:space="0" w:color="auto"/>
        <w:left w:val="none" w:sz="0" w:space="0" w:color="auto"/>
        <w:bottom w:val="none" w:sz="0" w:space="0" w:color="auto"/>
        <w:right w:val="none" w:sz="0" w:space="0" w:color="auto"/>
      </w:divBdr>
    </w:div>
    <w:div w:id="1857649232">
      <w:marLeft w:val="480"/>
      <w:marRight w:val="0"/>
      <w:marTop w:val="0"/>
      <w:marBottom w:val="0"/>
      <w:divBdr>
        <w:top w:val="none" w:sz="0" w:space="0" w:color="auto"/>
        <w:left w:val="none" w:sz="0" w:space="0" w:color="auto"/>
        <w:bottom w:val="none" w:sz="0" w:space="0" w:color="auto"/>
        <w:right w:val="none" w:sz="0" w:space="0" w:color="auto"/>
      </w:divBdr>
    </w:div>
    <w:div w:id="1857692648">
      <w:marLeft w:val="480"/>
      <w:marRight w:val="0"/>
      <w:marTop w:val="0"/>
      <w:marBottom w:val="0"/>
      <w:divBdr>
        <w:top w:val="none" w:sz="0" w:space="0" w:color="auto"/>
        <w:left w:val="none" w:sz="0" w:space="0" w:color="auto"/>
        <w:bottom w:val="none" w:sz="0" w:space="0" w:color="auto"/>
        <w:right w:val="none" w:sz="0" w:space="0" w:color="auto"/>
      </w:divBdr>
    </w:div>
    <w:div w:id="1857765765">
      <w:marLeft w:val="480"/>
      <w:marRight w:val="0"/>
      <w:marTop w:val="0"/>
      <w:marBottom w:val="0"/>
      <w:divBdr>
        <w:top w:val="none" w:sz="0" w:space="0" w:color="auto"/>
        <w:left w:val="none" w:sz="0" w:space="0" w:color="auto"/>
        <w:bottom w:val="none" w:sz="0" w:space="0" w:color="auto"/>
        <w:right w:val="none" w:sz="0" w:space="0" w:color="auto"/>
      </w:divBdr>
    </w:div>
    <w:div w:id="1857845627">
      <w:marLeft w:val="480"/>
      <w:marRight w:val="0"/>
      <w:marTop w:val="0"/>
      <w:marBottom w:val="0"/>
      <w:divBdr>
        <w:top w:val="none" w:sz="0" w:space="0" w:color="auto"/>
        <w:left w:val="none" w:sz="0" w:space="0" w:color="auto"/>
        <w:bottom w:val="none" w:sz="0" w:space="0" w:color="auto"/>
        <w:right w:val="none" w:sz="0" w:space="0" w:color="auto"/>
      </w:divBdr>
    </w:div>
    <w:div w:id="1857882832">
      <w:marLeft w:val="480"/>
      <w:marRight w:val="0"/>
      <w:marTop w:val="0"/>
      <w:marBottom w:val="0"/>
      <w:divBdr>
        <w:top w:val="none" w:sz="0" w:space="0" w:color="auto"/>
        <w:left w:val="none" w:sz="0" w:space="0" w:color="auto"/>
        <w:bottom w:val="none" w:sz="0" w:space="0" w:color="auto"/>
        <w:right w:val="none" w:sz="0" w:space="0" w:color="auto"/>
      </w:divBdr>
    </w:div>
    <w:div w:id="1857885623">
      <w:marLeft w:val="480"/>
      <w:marRight w:val="0"/>
      <w:marTop w:val="0"/>
      <w:marBottom w:val="0"/>
      <w:divBdr>
        <w:top w:val="none" w:sz="0" w:space="0" w:color="auto"/>
        <w:left w:val="none" w:sz="0" w:space="0" w:color="auto"/>
        <w:bottom w:val="none" w:sz="0" w:space="0" w:color="auto"/>
        <w:right w:val="none" w:sz="0" w:space="0" w:color="auto"/>
      </w:divBdr>
    </w:div>
    <w:div w:id="1857958768">
      <w:marLeft w:val="480"/>
      <w:marRight w:val="0"/>
      <w:marTop w:val="0"/>
      <w:marBottom w:val="0"/>
      <w:divBdr>
        <w:top w:val="none" w:sz="0" w:space="0" w:color="auto"/>
        <w:left w:val="none" w:sz="0" w:space="0" w:color="auto"/>
        <w:bottom w:val="none" w:sz="0" w:space="0" w:color="auto"/>
        <w:right w:val="none" w:sz="0" w:space="0" w:color="auto"/>
      </w:divBdr>
    </w:div>
    <w:div w:id="1857960901">
      <w:marLeft w:val="480"/>
      <w:marRight w:val="0"/>
      <w:marTop w:val="0"/>
      <w:marBottom w:val="0"/>
      <w:divBdr>
        <w:top w:val="none" w:sz="0" w:space="0" w:color="auto"/>
        <w:left w:val="none" w:sz="0" w:space="0" w:color="auto"/>
        <w:bottom w:val="none" w:sz="0" w:space="0" w:color="auto"/>
        <w:right w:val="none" w:sz="0" w:space="0" w:color="auto"/>
      </w:divBdr>
    </w:div>
    <w:div w:id="1858034165">
      <w:marLeft w:val="480"/>
      <w:marRight w:val="0"/>
      <w:marTop w:val="0"/>
      <w:marBottom w:val="0"/>
      <w:divBdr>
        <w:top w:val="none" w:sz="0" w:space="0" w:color="auto"/>
        <w:left w:val="none" w:sz="0" w:space="0" w:color="auto"/>
        <w:bottom w:val="none" w:sz="0" w:space="0" w:color="auto"/>
        <w:right w:val="none" w:sz="0" w:space="0" w:color="auto"/>
      </w:divBdr>
    </w:div>
    <w:div w:id="1858109135">
      <w:marLeft w:val="480"/>
      <w:marRight w:val="0"/>
      <w:marTop w:val="0"/>
      <w:marBottom w:val="0"/>
      <w:divBdr>
        <w:top w:val="none" w:sz="0" w:space="0" w:color="auto"/>
        <w:left w:val="none" w:sz="0" w:space="0" w:color="auto"/>
        <w:bottom w:val="none" w:sz="0" w:space="0" w:color="auto"/>
        <w:right w:val="none" w:sz="0" w:space="0" w:color="auto"/>
      </w:divBdr>
    </w:div>
    <w:div w:id="1858152262">
      <w:marLeft w:val="480"/>
      <w:marRight w:val="0"/>
      <w:marTop w:val="0"/>
      <w:marBottom w:val="0"/>
      <w:divBdr>
        <w:top w:val="none" w:sz="0" w:space="0" w:color="auto"/>
        <w:left w:val="none" w:sz="0" w:space="0" w:color="auto"/>
        <w:bottom w:val="none" w:sz="0" w:space="0" w:color="auto"/>
        <w:right w:val="none" w:sz="0" w:space="0" w:color="auto"/>
      </w:divBdr>
    </w:div>
    <w:div w:id="1858155026">
      <w:marLeft w:val="480"/>
      <w:marRight w:val="0"/>
      <w:marTop w:val="0"/>
      <w:marBottom w:val="0"/>
      <w:divBdr>
        <w:top w:val="none" w:sz="0" w:space="0" w:color="auto"/>
        <w:left w:val="none" w:sz="0" w:space="0" w:color="auto"/>
        <w:bottom w:val="none" w:sz="0" w:space="0" w:color="auto"/>
        <w:right w:val="none" w:sz="0" w:space="0" w:color="auto"/>
      </w:divBdr>
    </w:div>
    <w:div w:id="1858305055">
      <w:marLeft w:val="480"/>
      <w:marRight w:val="0"/>
      <w:marTop w:val="0"/>
      <w:marBottom w:val="0"/>
      <w:divBdr>
        <w:top w:val="none" w:sz="0" w:space="0" w:color="auto"/>
        <w:left w:val="none" w:sz="0" w:space="0" w:color="auto"/>
        <w:bottom w:val="none" w:sz="0" w:space="0" w:color="auto"/>
        <w:right w:val="none" w:sz="0" w:space="0" w:color="auto"/>
      </w:divBdr>
    </w:div>
    <w:div w:id="1858350766">
      <w:marLeft w:val="480"/>
      <w:marRight w:val="0"/>
      <w:marTop w:val="0"/>
      <w:marBottom w:val="0"/>
      <w:divBdr>
        <w:top w:val="none" w:sz="0" w:space="0" w:color="auto"/>
        <w:left w:val="none" w:sz="0" w:space="0" w:color="auto"/>
        <w:bottom w:val="none" w:sz="0" w:space="0" w:color="auto"/>
        <w:right w:val="none" w:sz="0" w:space="0" w:color="auto"/>
      </w:divBdr>
    </w:div>
    <w:div w:id="1858422024">
      <w:marLeft w:val="480"/>
      <w:marRight w:val="0"/>
      <w:marTop w:val="0"/>
      <w:marBottom w:val="0"/>
      <w:divBdr>
        <w:top w:val="none" w:sz="0" w:space="0" w:color="auto"/>
        <w:left w:val="none" w:sz="0" w:space="0" w:color="auto"/>
        <w:bottom w:val="none" w:sz="0" w:space="0" w:color="auto"/>
        <w:right w:val="none" w:sz="0" w:space="0" w:color="auto"/>
      </w:divBdr>
    </w:div>
    <w:div w:id="1858425306">
      <w:marLeft w:val="480"/>
      <w:marRight w:val="0"/>
      <w:marTop w:val="0"/>
      <w:marBottom w:val="0"/>
      <w:divBdr>
        <w:top w:val="none" w:sz="0" w:space="0" w:color="auto"/>
        <w:left w:val="none" w:sz="0" w:space="0" w:color="auto"/>
        <w:bottom w:val="none" w:sz="0" w:space="0" w:color="auto"/>
        <w:right w:val="none" w:sz="0" w:space="0" w:color="auto"/>
      </w:divBdr>
    </w:div>
    <w:div w:id="1858495006">
      <w:marLeft w:val="480"/>
      <w:marRight w:val="0"/>
      <w:marTop w:val="0"/>
      <w:marBottom w:val="0"/>
      <w:divBdr>
        <w:top w:val="none" w:sz="0" w:space="0" w:color="auto"/>
        <w:left w:val="none" w:sz="0" w:space="0" w:color="auto"/>
        <w:bottom w:val="none" w:sz="0" w:space="0" w:color="auto"/>
        <w:right w:val="none" w:sz="0" w:space="0" w:color="auto"/>
      </w:divBdr>
    </w:div>
    <w:div w:id="1858537583">
      <w:marLeft w:val="480"/>
      <w:marRight w:val="0"/>
      <w:marTop w:val="0"/>
      <w:marBottom w:val="0"/>
      <w:divBdr>
        <w:top w:val="none" w:sz="0" w:space="0" w:color="auto"/>
        <w:left w:val="none" w:sz="0" w:space="0" w:color="auto"/>
        <w:bottom w:val="none" w:sz="0" w:space="0" w:color="auto"/>
        <w:right w:val="none" w:sz="0" w:space="0" w:color="auto"/>
      </w:divBdr>
    </w:div>
    <w:div w:id="1858542757">
      <w:marLeft w:val="480"/>
      <w:marRight w:val="0"/>
      <w:marTop w:val="0"/>
      <w:marBottom w:val="0"/>
      <w:divBdr>
        <w:top w:val="none" w:sz="0" w:space="0" w:color="auto"/>
        <w:left w:val="none" w:sz="0" w:space="0" w:color="auto"/>
        <w:bottom w:val="none" w:sz="0" w:space="0" w:color="auto"/>
        <w:right w:val="none" w:sz="0" w:space="0" w:color="auto"/>
      </w:divBdr>
    </w:div>
    <w:div w:id="1858543353">
      <w:marLeft w:val="480"/>
      <w:marRight w:val="0"/>
      <w:marTop w:val="0"/>
      <w:marBottom w:val="0"/>
      <w:divBdr>
        <w:top w:val="none" w:sz="0" w:space="0" w:color="auto"/>
        <w:left w:val="none" w:sz="0" w:space="0" w:color="auto"/>
        <w:bottom w:val="none" w:sz="0" w:space="0" w:color="auto"/>
        <w:right w:val="none" w:sz="0" w:space="0" w:color="auto"/>
      </w:divBdr>
    </w:div>
    <w:div w:id="1858612125">
      <w:marLeft w:val="480"/>
      <w:marRight w:val="0"/>
      <w:marTop w:val="0"/>
      <w:marBottom w:val="0"/>
      <w:divBdr>
        <w:top w:val="none" w:sz="0" w:space="0" w:color="auto"/>
        <w:left w:val="none" w:sz="0" w:space="0" w:color="auto"/>
        <w:bottom w:val="none" w:sz="0" w:space="0" w:color="auto"/>
        <w:right w:val="none" w:sz="0" w:space="0" w:color="auto"/>
      </w:divBdr>
    </w:div>
    <w:div w:id="1858616178">
      <w:marLeft w:val="480"/>
      <w:marRight w:val="0"/>
      <w:marTop w:val="0"/>
      <w:marBottom w:val="0"/>
      <w:divBdr>
        <w:top w:val="none" w:sz="0" w:space="0" w:color="auto"/>
        <w:left w:val="none" w:sz="0" w:space="0" w:color="auto"/>
        <w:bottom w:val="none" w:sz="0" w:space="0" w:color="auto"/>
        <w:right w:val="none" w:sz="0" w:space="0" w:color="auto"/>
      </w:divBdr>
    </w:div>
    <w:div w:id="1858617683">
      <w:marLeft w:val="480"/>
      <w:marRight w:val="0"/>
      <w:marTop w:val="0"/>
      <w:marBottom w:val="0"/>
      <w:divBdr>
        <w:top w:val="none" w:sz="0" w:space="0" w:color="auto"/>
        <w:left w:val="none" w:sz="0" w:space="0" w:color="auto"/>
        <w:bottom w:val="none" w:sz="0" w:space="0" w:color="auto"/>
        <w:right w:val="none" w:sz="0" w:space="0" w:color="auto"/>
      </w:divBdr>
    </w:div>
    <w:div w:id="1858694393">
      <w:marLeft w:val="480"/>
      <w:marRight w:val="0"/>
      <w:marTop w:val="0"/>
      <w:marBottom w:val="0"/>
      <w:divBdr>
        <w:top w:val="none" w:sz="0" w:space="0" w:color="auto"/>
        <w:left w:val="none" w:sz="0" w:space="0" w:color="auto"/>
        <w:bottom w:val="none" w:sz="0" w:space="0" w:color="auto"/>
        <w:right w:val="none" w:sz="0" w:space="0" w:color="auto"/>
      </w:divBdr>
    </w:div>
    <w:div w:id="1858695340">
      <w:marLeft w:val="480"/>
      <w:marRight w:val="0"/>
      <w:marTop w:val="0"/>
      <w:marBottom w:val="0"/>
      <w:divBdr>
        <w:top w:val="none" w:sz="0" w:space="0" w:color="auto"/>
        <w:left w:val="none" w:sz="0" w:space="0" w:color="auto"/>
        <w:bottom w:val="none" w:sz="0" w:space="0" w:color="auto"/>
        <w:right w:val="none" w:sz="0" w:space="0" w:color="auto"/>
      </w:divBdr>
    </w:div>
    <w:div w:id="1858806857">
      <w:marLeft w:val="480"/>
      <w:marRight w:val="0"/>
      <w:marTop w:val="0"/>
      <w:marBottom w:val="0"/>
      <w:divBdr>
        <w:top w:val="none" w:sz="0" w:space="0" w:color="auto"/>
        <w:left w:val="none" w:sz="0" w:space="0" w:color="auto"/>
        <w:bottom w:val="none" w:sz="0" w:space="0" w:color="auto"/>
        <w:right w:val="none" w:sz="0" w:space="0" w:color="auto"/>
      </w:divBdr>
    </w:div>
    <w:div w:id="1858814141">
      <w:marLeft w:val="480"/>
      <w:marRight w:val="0"/>
      <w:marTop w:val="0"/>
      <w:marBottom w:val="0"/>
      <w:divBdr>
        <w:top w:val="none" w:sz="0" w:space="0" w:color="auto"/>
        <w:left w:val="none" w:sz="0" w:space="0" w:color="auto"/>
        <w:bottom w:val="none" w:sz="0" w:space="0" w:color="auto"/>
        <w:right w:val="none" w:sz="0" w:space="0" w:color="auto"/>
      </w:divBdr>
    </w:div>
    <w:div w:id="1858881485">
      <w:marLeft w:val="480"/>
      <w:marRight w:val="0"/>
      <w:marTop w:val="0"/>
      <w:marBottom w:val="0"/>
      <w:divBdr>
        <w:top w:val="none" w:sz="0" w:space="0" w:color="auto"/>
        <w:left w:val="none" w:sz="0" w:space="0" w:color="auto"/>
        <w:bottom w:val="none" w:sz="0" w:space="0" w:color="auto"/>
        <w:right w:val="none" w:sz="0" w:space="0" w:color="auto"/>
      </w:divBdr>
    </w:div>
    <w:div w:id="1858883718">
      <w:marLeft w:val="480"/>
      <w:marRight w:val="0"/>
      <w:marTop w:val="0"/>
      <w:marBottom w:val="0"/>
      <w:divBdr>
        <w:top w:val="none" w:sz="0" w:space="0" w:color="auto"/>
        <w:left w:val="none" w:sz="0" w:space="0" w:color="auto"/>
        <w:bottom w:val="none" w:sz="0" w:space="0" w:color="auto"/>
        <w:right w:val="none" w:sz="0" w:space="0" w:color="auto"/>
      </w:divBdr>
    </w:div>
    <w:div w:id="1858958640">
      <w:marLeft w:val="480"/>
      <w:marRight w:val="0"/>
      <w:marTop w:val="0"/>
      <w:marBottom w:val="0"/>
      <w:divBdr>
        <w:top w:val="none" w:sz="0" w:space="0" w:color="auto"/>
        <w:left w:val="none" w:sz="0" w:space="0" w:color="auto"/>
        <w:bottom w:val="none" w:sz="0" w:space="0" w:color="auto"/>
        <w:right w:val="none" w:sz="0" w:space="0" w:color="auto"/>
      </w:divBdr>
    </w:div>
    <w:div w:id="1858999936">
      <w:marLeft w:val="480"/>
      <w:marRight w:val="0"/>
      <w:marTop w:val="0"/>
      <w:marBottom w:val="0"/>
      <w:divBdr>
        <w:top w:val="none" w:sz="0" w:space="0" w:color="auto"/>
        <w:left w:val="none" w:sz="0" w:space="0" w:color="auto"/>
        <w:bottom w:val="none" w:sz="0" w:space="0" w:color="auto"/>
        <w:right w:val="none" w:sz="0" w:space="0" w:color="auto"/>
      </w:divBdr>
    </w:div>
    <w:div w:id="1859000529">
      <w:marLeft w:val="480"/>
      <w:marRight w:val="0"/>
      <w:marTop w:val="0"/>
      <w:marBottom w:val="0"/>
      <w:divBdr>
        <w:top w:val="none" w:sz="0" w:space="0" w:color="auto"/>
        <w:left w:val="none" w:sz="0" w:space="0" w:color="auto"/>
        <w:bottom w:val="none" w:sz="0" w:space="0" w:color="auto"/>
        <w:right w:val="none" w:sz="0" w:space="0" w:color="auto"/>
      </w:divBdr>
    </w:div>
    <w:div w:id="1859000698">
      <w:marLeft w:val="480"/>
      <w:marRight w:val="0"/>
      <w:marTop w:val="0"/>
      <w:marBottom w:val="0"/>
      <w:divBdr>
        <w:top w:val="none" w:sz="0" w:space="0" w:color="auto"/>
        <w:left w:val="none" w:sz="0" w:space="0" w:color="auto"/>
        <w:bottom w:val="none" w:sz="0" w:space="0" w:color="auto"/>
        <w:right w:val="none" w:sz="0" w:space="0" w:color="auto"/>
      </w:divBdr>
    </w:div>
    <w:div w:id="1859073924">
      <w:marLeft w:val="480"/>
      <w:marRight w:val="0"/>
      <w:marTop w:val="0"/>
      <w:marBottom w:val="0"/>
      <w:divBdr>
        <w:top w:val="none" w:sz="0" w:space="0" w:color="auto"/>
        <w:left w:val="none" w:sz="0" w:space="0" w:color="auto"/>
        <w:bottom w:val="none" w:sz="0" w:space="0" w:color="auto"/>
        <w:right w:val="none" w:sz="0" w:space="0" w:color="auto"/>
      </w:divBdr>
    </w:div>
    <w:div w:id="1859157308">
      <w:marLeft w:val="480"/>
      <w:marRight w:val="0"/>
      <w:marTop w:val="0"/>
      <w:marBottom w:val="0"/>
      <w:divBdr>
        <w:top w:val="none" w:sz="0" w:space="0" w:color="auto"/>
        <w:left w:val="none" w:sz="0" w:space="0" w:color="auto"/>
        <w:bottom w:val="none" w:sz="0" w:space="0" w:color="auto"/>
        <w:right w:val="none" w:sz="0" w:space="0" w:color="auto"/>
      </w:divBdr>
    </w:div>
    <w:div w:id="1859269887">
      <w:marLeft w:val="480"/>
      <w:marRight w:val="0"/>
      <w:marTop w:val="0"/>
      <w:marBottom w:val="0"/>
      <w:divBdr>
        <w:top w:val="none" w:sz="0" w:space="0" w:color="auto"/>
        <w:left w:val="none" w:sz="0" w:space="0" w:color="auto"/>
        <w:bottom w:val="none" w:sz="0" w:space="0" w:color="auto"/>
        <w:right w:val="none" w:sz="0" w:space="0" w:color="auto"/>
      </w:divBdr>
    </w:div>
    <w:div w:id="1859275982">
      <w:marLeft w:val="480"/>
      <w:marRight w:val="0"/>
      <w:marTop w:val="0"/>
      <w:marBottom w:val="0"/>
      <w:divBdr>
        <w:top w:val="none" w:sz="0" w:space="0" w:color="auto"/>
        <w:left w:val="none" w:sz="0" w:space="0" w:color="auto"/>
        <w:bottom w:val="none" w:sz="0" w:space="0" w:color="auto"/>
        <w:right w:val="none" w:sz="0" w:space="0" w:color="auto"/>
      </w:divBdr>
    </w:div>
    <w:div w:id="1859346488">
      <w:marLeft w:val="480"/>
      <w:marRight w:val="0"/>
      <w:marTop w:val="0"/>
      <w:marBottom w:val="0"/>
      <w:divBdr>
        <w:top w:val="none" w:sz="0" w:space="0" w:color="auto"/>
        <w:left w:val="none" w:sz="0" w:space="0" w:color="auto"/>
        <w:bottom w:val="none" w:sz="0" w:space="0" w:color="auto"/>
        <w:right w:val="none" w:sz="0" w:space="0" w:color="auto"/>
      </w:divBdr>
    </w:div>
    <w:div w:id="1859469598">
      <w:marLeft w:val="480"/>
      <w:marRight w:val="0"/>
      <w:marTop w:val="0"/>
      <w:marBottom w:val="0"/>
      <w:divBdr>
        <w:top w:val="none" w:sz="0" w:space="0" w:color="auto"/>
        <w:left w:val="none" w:sz="0" w:space="0" w:color="auto"/>
        <w:bottom w:val="none" w:sz="0" w:space="0" w:color="auto"/>
        <w:right w:val="none" w:sz="0" w:space="0" w:color="auto"/>
      </w:divBdr>
    </w:div>
    <w:div w:id="1859540375">
      <w:marLeft w:val="480"/>
      <w:marRight w:val="0"/>
      <w:marTop w:val="0"/>
      <w:marBottom w:val="0"/>
      <w:divBdr>
        <w:top w:val="none" w:sz="0" w:space="0" w:color="auto"/>
        <w:left w:val="none" w:sz="0" w:space="0" w:color="auto"/>
        <w:bottom w:val="none" w:sz="0" w:space="0" w:color="auto"/>
        <w:right w:val="none" w:sz="0" w:space="0" w:color="auto"/>
      </w:divBdr>
    </w:div>
    <w:div w:id="1859585512">
      <w:marLeft w:val="480"/>
      <w:marRight w:val="0"/>
      <w:marTop w:val="0"/>
      <w:marBottom w:val="0"/>
      <w:divBdr>
        <w:top w:val="none" w:sz="0" w:space="0" w:color="auto"/>
        <w:left w:val="none" w:sz="0" w:space="0" w:color="auto"/>
        <w:bottom w:val="none" w:sz="0" w:space="0" w:color="auto"/>
        <w:right w:val="none" w:sz="0" w:space="0" w:color="auto"/>
      </w:divBdr>
    </w:div>
    <w:div w:id="1859654863">
      <w:marLeft w:val="480"/>
      <w:marRight w:val="0"/>
      <w:marTop w:val="0"/>
      <w:marBottom w:val="0"/>
      <w:divBdr>
        <w:top w:val="none" w:sz="0" w:space="0" w:color="auto"/>
        <w:left w:val="none" w:sz="0" w:space="0" w:color="auto"/>
        <w:bottom w:val="none" w:sz="0" w:space="0" w:color="auto"/>
        <w:right w:val="none" w:sz="0" w:space="0" w:color="auto"/>
      </w:divBdr>
    </w:div>
    <w:div w:id="1859658249">
      <w:marLeft w:val="480"/>
      <w:marRight w:val="0"/>
      <w:marTop w:val="0"/>
      <w:marBottom w:val="0"/>
      <w:divBdr>
        <w:top w:val="none" w:sz="0" w:space="0" w:color="auto"/>
        <w:left w:val="none" w:sz="0" w:space="0" w:color="auto"/>
        <w:bottom w:val="none" w:sz="0" w:space="0" w:color="auto"/>
        <w:right w:val="none" w:sz="0" w:space="0" w:color="auto"/>
      </w:divBdr>
    </w:div>
    <w:div w:id="1859729904">
      <w:marLeft w:val="480"/>
      <w:marRight w:val="0"/>
      <w:marTop w:val="0"/>
      <w:marBottom w:val="0"/>
      <w:divBdr>
        <w:top w:val="none" w:sz="0" w:space="0" w:color="auto"/>
        <w:left w:val="none" w:sz="0" w:space="0" w:color="auto"/>
        <w:bottom w:val="none" w:sz="0" w:space="0" w:color="auto"/>
        <w:right w:val="none" w:sz="0" w:space="0" w:color="auto"/>
      </w:divBdr>
    </w:div>
    <w:div w:id="1859732463">
      <w:marLeft w:val="480"/>
      <w:marRight w:val="0"/>
      <w:marTop w:val="0"/>
      <w:marBottom w:val="0"/>
      <w:divBdr>
        <w:top w:val="none" w:sz="0" w:space="0" w:color="auto"/>
        <w:left w:val="none" w:sz="0" w:space="0" w:color="auto"/>
        <w:bottom w:val="none" w:sz="0" w:space="0" w:color="auto"/>
        <w:right w:val="none" w:sz="0" w:space="0" w:color="auto"/>
      </w:divBdr>
    </w:div>
    <w:div w:id="1859736069">
      <w:marLeft w:val="480"/>
      <w:marRight w:val="0"/>
      <w:marTop w:val="0"/>
      <w:marBottom w:val="0"/>
      <w:divBdr>
        <w:top w:val="none" w:sz="0" w:space="0" w:color="auto"/>
        <w:left w:val="none" w:sz="0" w:space="0" w:color="auto"/>
        <w:bottom w:val="none" w:sz="0" w:space="0" w:color="auto"/>
        <w:right w:val="none" w:sz="0" w:space="0" w:color="auto"/>
      </w:divBdr>
    </w:div>
    <w:div w:id="1859737599">
      <w:marLeft w:val="480"/>
      <w:marRight w:val="0"/>
      <w:marTop w:val="0"/>
      <w:marBottom w:val="0"/>
      <w:divBdr>
        <w:top w:val="none" w:sz="0" w:space="0" w:color="auto"/>
        <w:left w:val="none" w:sz="0" w:space="0" w:color="auto"/>
        <w:bottom w:val="none" w:sz="0" w:space="0" w:color="auto"/>
        <w:right w:val="none" w:sz="0" w:space="0" w:color="auto"/>
      </w:divBdr>
    </w:div>
    <w:div w:id="1859738390">
      <w:marLeft w:val="480"/>
      <w:marRight w:val="0"/>
      <w:marTop w:val="0"/>
      <w:marBottom w:val="0"/>
      <w:divBdr>
        <w:top w:val="none" w:sz="0" w:space="0" w:color="auto"/>
        <w:left w:val="none" w:sz="0" w:space="0" w:color="auto"/>
        <w:bottom w:val="none" w:sz="0" w:space="0" w:color="auto"/>
        <w:right w:val="none" w:sz="0" w:space="0" w:color="auto"/>
      </w:divBdr>
    </w:div>
    <w:div w:id="1859812763">
      <w:marLeft w:val="480"/>
      <w:marRight w:val="0"/>
      <w:marTop w:val="0"/>
      <w:marBottom w:val="0"/>
      <w:divBdr>
        <w:top w:val="none" w:sz="0" w:space="0" w:color="auto"/>
        <w:left w:val="none" w:sz="0" w:space="0" w:color="auto"/>
        <w:bottom w:val="none" w:sz="0" w:space="0" w:color="auto"/>
        <w:right w:val="none" w:sz="0" w:space="0" w:color="auto"/>
      </w:divBdr>
    </w:div>
    <w:div w:id="1859854507">
      <w:marLeft w:val="480"/>
      <w:marRight w:val="0"/>
      <w:marTop w:val="0"/>
      <w:marBottom w:val="0"/>
      <w:divBdr>
        <w:top w:val="none" w:sz="0" w:space="0" w:color="auto"/>
        <w:left w:val="none" w:sz="0" w:space="0" w:color="auto"/>
        <w:bottom w:val="none" w:sz="0" w:space="0" w:color="auto"/>
        <w:right w:val="none" w:sz="0" w:space="0" w:color="auto"/>
      </w:divBdr>
    </w:div>
    <w:div w:id="1859855781">
      <w:marLeft w:val="480"/>
      <w:marRight w:val="0"/>
      <w:marTop w:val="0"/>
      <w:marBottom w:val="0"/>
      <w:divBdr>
        <w:top w:val="none" w:sz="0" w:space="0" w:color="auto"/>
        <w:left w:val="none" w:sz="0" w:space="0" w:color="auto"/>
        <w:bottom w:val="none" w:sz="0" w:space="0" w:color="auto"/>
        <w:right w:val="none" w:sz="0" w:space="0" w:color="auto"/>
      </w:divBdr>
    </w:div>
    <w:div w:id="1860000666">
      <w:marLeft w:val="480"/>
      <w:marRight w:val="0"/>
      <w:marTop w:val="0"/>
      <w:marBottom w:val="0"/>
      <w:divBdr>
        <w:top w:val="none" w:sz="0" w:space="0" w:color="auto"/>
        <w:left w:val="none" w:sz="0" w:space="0" w:color="auto"/>
        <w:bottom w:val="none" w:sz="0" w:space="0" w:color="auto"/>
        <w:right w:val="none" w:sz="0" w:space="0" w:color="auto"/>
      </w:divBdr>
    </w:div>
    <w:div w:id="1860005219">
      <w:marLeft w:val="480"/>
      <w:marRight w:val="0"/>
      <w:marTop w:val="0"/>
      <w:marBottom w:val="0"/>
      <w:divBdr>
        <w:top w:val="none" w:sz="0" w:space="0" w:color="auto"/>
        <w:left w:val="none" w:sz="0" w:space="0" w:color="auto"/>
        <w:bottom w:val="none" w:sz="0" w:space="0" w:color="auto"/>
        <w:right w:val="none" w:sz="0" w:space="0" w:color="auto"/>
      </w:divBdr>
    </w:div>
    <w:div w:id="1860007177">
      <w:marLeft w:val="480"/>
      <w:marRight w:val="0"/>
      <w:marTop w:val="0"/>
      <w:marBottom w:val="0"/>
      <w:divBdr>
        <w:top w:val="none" w:sz="0" w:space="0" w:color="auto"/>
        <w:left w:val="none" w:sz="0" w:space="0" w:color="auto"/>
        <w:bottom w:val="none" w:sz="0" w:space="0" w:color="auto"/>
        <w:right w:val="none" w:sz="0" w:space="0" w:color="auto"/>
      </w:divBdr>
    </w:div>
    <w:div w:id="1860043737">
      <w:marLeft w:val="480"/>
      <w:marRight w:val="0"/>
      <w:marTop w:val="0"/>
      <w:marBottom w:val="0"/>
      <w:divBdr>
        <w:top w:val="none" w:sz="0" w:space="0" w:color="auto"/>
        <w:left w:val="none" w:sz="0" w:space="0" w:color="auto"/>
        <w:bottom w:val="none" w:sz="0" w:space="0" w:color="auto"/>
        <w:right w:val="none" w:sz="0" w:space="0" w:color="auto"/>
      </w:divBdr>
    </w:div>
    <w:div w:id="1860043961">
      <w:marLeft w:val="480"/>
      <w:marRight w:val="0"/>
      <w:marTop w:val="0"/>
      <w:marBottom w:val="0"/>
      <w:divBdr>
        <w:top w:val="none" w:sz="0" w:space="0" w:color="auto"/>
        <w:left w:val="none" w:sz="0" w:space="0" w:color="auto"/>
        <w:bottom w:val="none" w:sz="0" w:space="0" w:color="auto"/>
        <w:right w:val="none" w:sz="0" w:space="0" w:color="auto"/>
      </w:divBdr>
    </w:div>
    <w:div w:id="1860048076">
      <w:marLeft w:val="480"/>
      <w:marRight w:val="0"/>
      <w:marTop w:val="0"/>
      <w:marBottom w:val="0"/>
      <w:divBdr>
        <w:top w:val="none" w:sz="0" w:space="0" w:color="auto"/>
        <w:left w:val="none" w:sz="0" w:space="0" w:color="auto"/>
        <w:bottom w:val="none" w:sz="0" w:space="0" w:color="auto"/>
        <w:right w:val="none" w:sz="0" w:space="0" w:color="auto"/>
      </w:divBdr>
    </w:div>
    <w:div w:id="1860074392">
      <w:marLeft w:val="480"/>
      <w:marRight w:val="0"/>
      <w:marTop w:val="0"/>
      <w:marBottom w:val="0"/>
      <w:divBdr>
        <w:top w:val="none" w:sz="0" w:space="0" w:color="auto"/>
        <w:left w:val="none" w:sz="0" w:space="0" w:color="auto"/>
        <w:bottom w:val="none" w:sz="0" w:space="0" w:color="auto"/>
        <w:right w:val="none" w:sz="0" w:space="0" w:color="auto"/>
      </w:divBdr>
    </w:div>
    <w:div w:id="1860242049">
      <w:marLeft w:val="480"/>
      <w:marRight w:val="0"/>
      <w:marTop w:val="0"/>
      <w:marBottom w:val="0"/>
      <w:divBdr>
        <w:top w:val="none" w:sz="0" w:space="0" w:color="auto"/>
        <w:left w:val="none" w:sz="0" w:space="0" w:color="auto"/>
        <w:bottom w:val="none" w:sz="0" w:space="0" w:color="auto"/>
        <w:right w:val="none" w:sz="0" w:space="0" w:color="auto"/>
      </w:divBdr>
    </w:div>
    <w:div w:id="1860243084">
      <w:marLeft w:val="480"/>
      <w:marRight w:val="0"/>
      <w:marTop w:val="0"/>
      <w:marBottom w:val="0"/>
      <w:divBdr>
        <w:top w:val="none" w:sz="0" w:space="0" w:color="auto"/>
        <w:left w:val="none" w:sz="0" w:space="0" w:color="auto"/>
        <w:bottom w:val="none" w:sz="0" w:space="0" w:color="auto"/>
        <w:right w:val="none" w:sz="0" w:space="0" w:color="auto"/>
      </w:divBdr>
    </w:div>
    <w:div w:id="1860271811">
      <w:marLeft w:val="480"/>
      <w:marRight w:val="0"/>
      <w:marTop w:val="0"/>
      <w:marBottom w:val="0"/>
      <w:divBdr>
        <w:top w:val="none" w:sz="0" w:space="0" w:color="auto"/>
        <w:left w:val="none" w:sz="0" w:space="0" w:color="auto"/>
        <w:bottom w:val="none" w:sz="0" w:space="0" w:color="auto"/>
        <w:right w:val="none" w:sz="0" w:space="0" w:color="auto"/>
      </w:divBdr>
    </w:div>
    <w:div w:id="1860388523">
      <w:marLeft w:val="480"/>
      <w:marRight w:val="0"/>
      <w:marTop w:val="0"/>
      <w:marBottom w:val="0"/>
      <w:divBdr>
        <w:top w:val="none" w:sz="0" w:space="0" w:color="auto"/>
        <w:left w:val="none" w:sz="0" w:space="0" w:color="auto"/>
        <w:bottom w:val="none" w:sz="0" w:space="0" w:color="auto"/>
        <w:right w:val="none" w:sz="0" w:space="0" w:color="auto"/>
      </w:divBdr>
    </w:div>
    <w:div w:id="1860462406">
      <w:marLeft w:val="480"/>
      <w:marRight w:val="0"/>
      <w:marTop w:val="0"/>
      <w:marBottom w:val="0"/>
      <w:divBdr>
        <w:top w:val="none" w:sz="0" w:space="0" w:color="auto"/>
        <w:left w:val="none" w:sz="0" w:space="0" w:color="auto"/>
        <w:bottom w:val="none" w:sz="0" w:space="0" w:color="auto"/>
        <w:right w:val="none" w:sz="0" w:space="0" w:color="auto"/>
      </w:divBdr>
    </w:div>
    <w:div w:id="1860462650">
      <w:marLeft w:val="480"/>
      <w:marRight w:val="0"/>
      <w:marTop w:val="0"/>
      <w:marBottom w:val="0"/>
      <w:divBdr>
        <w:top w:val="none" w:sz="0" w:space="0" w:color="auto"/>
        <w:left w:val="none" w:sz="0" w:space="0" w:color="auto"/>
        <w:bottom w:val="none" w:sz="0" w:space="0" w:color="auto"/>
        <w:right w:val="none" w:sz="0" w:space="0" w:color="auto"/>
      </w:divBdr>
    </w:div>
    <w:div w:id="1860466817">
      <w:marLeft w:val="480"/>
      <w:marRight w:val="0"/>
      <w:marTop w:val="0"/>
      <w:marBottom w:val="0"/>
      <w:divBdr>
        <w:top w:val="none" w:sz="0" w:space="0" w:color="auto"/>
        <w:left w:val="none" w:sz="0" w:space="0" w:color="auto"/>
        <w:bottom w:val="none" w:sz="0" w:space="0" w:color="auto"/>
        <w:right w:val="none" w:sz="0" w:space="0" w:color="auto"/>
      </w:divBdr>
    </w:div>
    <w:div w:id="1860467749">
      <w:marLeft w:val="480"/>
      <w:marRight w:val="0"/>
      <w:marTop w:val="0"/>
      <w:marBottom w:val="0"/>
      <w:divBdr>
        <w:top w:val="none" w:sz="0" w:space="0" w:color="auto"/>
        <w:left w:val="none" w:sz="0" w:space="0" w:color="auto"/>
        <w:bottom w:val="none" w:sz="0" w:space="0" w:color="auto"/>
        <w:right w:val="none" w:sz="0" w:space="0" w:color="auto"/>
      </w:divBdr>
    </w:div>
    <w:div w:id="1860467794">
      <w:marLeft w:val="480"/>
      <w:marRight w:val="0"/>
      <w:marTop w:val="0"/>
      <w:marBottom w:val="0"/>
      <w:divBdr>
        <w:top w:val="none" w:sz="0" w:space="0" w:color="auto"/>
        <w:left w:val="none" w:sz="0" w:space="0" w:color="auto"/>
        <w:bottom w:val="none" w:sz="0" w:space="0" w:color="auto"/>
        <w:right w:val="none" w:sz="0" w:space="0" w:color="auto"/>
      </w:divBdr>
    </w:div>
    <w:div w:id="1860508550">
      <w:marLeft w:val="480"/>
      <w:marRight w:val="0"/>
      <w:marTop w:val="0"/>
      <w:marBottom w:val="0"/>
      <w:divBdr>
        <w:top w:val="none" w:sz="0" w:space="0" w:color="auto"/>
        <w:left w:val="none" w:sz="0" w:space="0" w:color="auto"/>
        <w:bottom w:val="none" w:sz="0" w:space="0" w:color="auto"/>
        <w:right w:val="none" w:sz="0" w:space="0" w:color="auto"/>
      </w:divBdr>
    </w:div>
    <w:div w:id="1860583498">
      <w:marLeft w:val="480"/>
      <w:marRight w:val="0"/>
      <w:marTop w:val="0"/>
      <w:marBottom w:val="0"/>
      <w:divBdr>
        <w:top w:val="none" w:sz="0" w:space="0" w:color="auto"/>
        <w:left w:val="none" w:sz="0" w:space="0" w:color="auto"/>
        <w:bottom w:val="none" w:sz="0" w:space="0" w:color="auto"/>
        <w:right w:val="none" w:sz="0" w:space="0" w:color="auto"/>
      </w:divBdr>
    </w:div>
    <w:div w:id="1860586455">
      <w:marLeft w:val="480"/>
      <w:marRight w:val="0"/>
      <w:marTop w:val="0"/>
      <w:marBottom w:val="0"/>
      <w:divBdr>
        <w:top w:val="none" w:sz="0" w:space="0" w:color="auto"/>
        <w:left w:val="none" w:sz="0" w:space="0" w:color="auto"/>
        <w:bottom w:val="none" w:sz="0" w:space="0" w:color="auto"/>
        <w:right w:val="none" w:sz="0" w:space="0" w:color="auto"/>
      </w:divBdr>
    </w:div>
    <w:div w:id="1860662633">
      <w:marLeft w:val="480"/>
      <w:marRight w:val="0"/>
      <w:marTop w:val="0"/>
      <w:marBottom w:val="0"/>
      <w:divBdr>
        <w:top w:val="none" w:sz="0" w:space="0" w:color="auto"/>
        <w:left w:val="none" w:sz="0" w:space="0" w:color="auto"/>
        <w:bottom w:val="none" w:sz="0" w:space="0" w:color="auto"/>
        <w:right w:val="none" w:sz="0" w:space="0" w:color="auto"/>
      </w:divBdr>
    </w:div>
    <w:div w:id="1860729902">
      <w:marLeft w:val="480"/>
      <w:marRight w:val="0"/>
      <w:marTop w:val="0"/>
      <w:marBottom w:val="0"/>
      <w:divBdr>
        <w:top w:val="none" w:sz="0" w:space="0" w:color="auto"/>
        <w:left w:val="none" w:sz="0" w:space="0" w:color="auto"/>
        <w:bottom w:val="none" w:sz="0" w:space="0" w:color="auto"/>
        <w:right w:val="none" w:sz="0" w:space="0" w:color="auto"/>
      </w:divBdr>
    </w:div>
    <w:div w:id="1860772000">
      <w:marLeft w:val="480"/>
      <w:marRight w:val="0"/>
      <w:marTop w:val="0"/>
      <w:marBottom w:val="0"/>
      <w:divBdr>
        <w:top w:val="none" w:sz="0" w:space="0" w:color="auto"/>
        <w:left w:val="none" w:sz="0" w:space="0" w:color="auto"/>
        <w:bottom w:val="none" w:sz="0" w:space="0" w:color="auto"/>
        <w:right w:val="none" w:sz="0" w:space="0" w:color="auto"/>
      </w:divBdr>
    </w:div>
    <w:div w:id="1860776418">
      <w:marLeft w:val="480"/>
      <w:marRight w:val="0"/>
      <w:marTop w:val="0"/>
      <w:marBottom w:val="0"/>
      <w:divBdr>
        <w:top w:val="none" w:sz="0" w:space="0" w:color="auto"/>
        <w:left w:val="none" w:sz="0" w:space="0" w:color="auto"/>
        <w:bottom w:val="none" w:sz="0" w:space="0" w:color="auto"/>
        <w:right w:val="none" w:sz="0" w:space="0" w:color="auto"/>
      </w:divBdr>
    </w:div>
    <w:div w:id="1860848606">
      <w:marLeft w:val="480"/>
      <w:marRight w:val="0"/>
      <w:marTop w:val="0"/>
      <w:marBottom w:val="0"/>
      <w:divBdr>
        <w:top w:val="none" w:sz="0" w:space="0" w:color="auto"/>
        <w:left w:val="none" w:sz="0" w:space="0" w:color="auto"/>
        <w:bottom w:val="none" w:sz="0" w:space="0" w:color="auto"/>
        <w:right w:val="none" w:sz="0" w:space="0" w:color="auto"/>
      </w:divBdr>
    </w:div>
    <w:div w:id="1860848837">
      <w:marLeft w:val="480"/>
      <w:marRight w:val="0"/>
      <w:marTop w:val="0"/>
      <w:marBottom w:val="0"/>
      <w:divBdr>
        <w:top w:val="none" w:sz="0" w:space="0" w:color="auto"/>
        <w:left w:val="none" w:sz="0" w:space="0" w:color="auto"/>
        <w:bottom w:val="none" w:sz="0" w:space="0" w:color="auto"/>
        <w:right w:val="none" w:sz="0" w:space="0" w:color="auto"/>
      </w:divBdr>
    </w:div>
    <w:div w:id="1860965323">
      <w:marLeft w:val="480"/>
      <w:marRight w:val="0"/>
      <w:marTop w:val="0"/>
      <w:marBottom w:val="0"/>
      <w:divBdr>
        <w:top w:val="none" w:sz="0" w:space="0" w:color="auto"/>
        <w:left w:val="none" w:sz="0" w:space="0" w:color="auto"/>
        <w:bottom w:val="none" w:sz="0" w:space="0" w:color="auto"/>
        <w:right w:val="none" w:sz="0" w:space="0" w:color="auto"/>
      </w:divBdr>
    </w:div>
    <w:div w:id="1860969258">
      <w:marLeft w:val="480"/>
      <w:marRight w:val="0"/>
      <w:marTop w:val="0"/>
      <w:marBottom w:val="0"/>
      <w:divBdr>
        <w:top w:val="none" w:sz="0" w:space="0" w:color="auto"/>
        <w:left w:val="none" w:sz="0" w:space="0" w:color="auto"/>
        <w:bottom w:val="none" w:sz="0" w:space="0" w:color="auto"/>
        <w:right w:val="none" w:sz="0" w:space="0" w:color="auto"/>
      </w:divBdr>
    </w:div>
    <w:div w:id="1861040434">
      <w:marLeft w:val="480"/>
      <w:marRight w:val="0"/>
      <w:marTop w:val="0"/>
      <w:marBottom w:val="0"/>
      <w:divBdr>
        <w:top w:val="none" w:sz="0" w:space="0" w:color="auto"/>
        <w:left w:val="none" w:sz="0" w:space="0" w:color="auto"/>
        <w:bottom w:val="none" w:sz="0" w:space="0" w:color="auto"/>
        <w:right w:val="none" w:sz="0" w:space="0" w:color="auto"/>
      </w:divBdr>
    </w:div>
    <w:div w:id="1861042629">
      <w:marLeft w:val="480"/>
      <w:marRight w:val="0"/>
      <w:marTop w:val="0"/>
      <w:marBottom w:val="0"/>
      <w:divBdr>
        <w:top w:val="none" w:sz="0" w:space="0" w:color="auto"/>
        <w:left w:val="none" w:sz="0" w:space="0" w:color="auto"/>
        <w:bottom w:val="none" w:sz="0" w:space="0" w:color="auto"/>
        <w:right w:val="none" w:sz="0" w:space="0" w:color="auto"/>
      </w:divBdr>
    </w:div>
    <w:div w:id="1861042751">
      <w:marLeft w:val="480"/>
      <w:marRight w:val="0"/>
      <w:marTop w:val="0"/>
      <w:marBottom w:val="0"/>
      <w:divBdr>
        <w:top w:val="none" w:sz="0" w:space="0" w:color="auto"/>
        <w:left w:val="none" w:sz="0" w:space="0" w:color="auto"/>
        <w:bottom w:val="none" w:sz="0" w:space="0" w:color="auto"/>
        <w:right w:val="none" w:sz="0" w:space="0" w:color="auto"/>
      </w:divBdr>
    </w:div>
    <w:div w:id="1861118772">
      <w:marLeft w:val="480"/>
      <w:marRight w:val="0"/>
      <w:marTop w:val="0"/>
      <w:marBottom w:val="0"/>
      <w:divBdr>
        <w:top w:val="none" w:sz="0" w:space="0" w:color="auto"/>
        <w:left w:val="none" w:sz="0" w:space="0" w:color="auto"/>
        <w:bottom w:val="none" w:sz="0" w:space="0" w:color="auto"/>
        <w:right w:val="none" w:sz="0" w:space="0" w:color="auto"/>
      </w:divBdr>
    </w:div>
    <w:div w:id="1861120404">
      <w:marLeft w:val="480"/>
      <w:marRight w:val="0"/>
      <w:marTop w:val="0"/>
      <w:marBottom w:val="0"/>
      <w:divBdr>
        <w:top w:val="none" w:sz="0" w:space="0" w:color="auto"/>
        <w:left w:val="none" w:sz="0" w:space="0" w:color="auto"/>
        <w:bottom w:val="none" w:sz="0" w:space="0" w:color="auto"/>
        <w:right w:val="none" w:sz="0" w:space="0" w:color="auto"/>
      </w:divBdr>
    </w:div>
    <w:div w:id="1861157804">
      <w:marLeft w:val="480"/>
      <w:marRight w:val="0"/>
      <w:marTop w:val="0"/>
      <w:marBottom w:val="0"/>
      <w:divBdr>
        <w:top w:val="none" w:sz="0" w:space="0" w:color="auto"/>
        <w:left w:val="none" w:sz="0" w:space="0" w:color="auto"/>
        <w:bottom w:val="none" w:sz="0" w:space="0" w:color="auto"/>
        <w:right w:val="none" w:sz="0" w:space="0" w:color="auto"/>
      </w:divBdr>
    </w:div>
    <w:div w:id="1861159002">
      <w:marLeft w:val="480"/>
      <w:marRight w:val="0"/>
      <w:marTop w:val="0"/>
      <w:marBottom w:val="0"/>
      <w:divBdr>
        <w:top w:val="none" w:sz="0" w:space="0" w:color="auto"/>
        <w:left w:val="none" w:sz="0" w:space="0" w:color="auto"/>
        <w:bottom w:val="none" w:sz="0" w:space="0" w:color="auto"/>
        <w:right w:val="none" w:sz="0" w:space="0" w:color="auto"/>
      </w:divBdr>
    </w:div>
    <w:div w:id="1861238975">
      <w:marLeft w:val="480"/>
      <w:marRight w:val="0"/>
      <w:marTop w:val="0"/>
      <w:marBottom w:val="0"/>
      <w:divBdr>
        <w:top w:val="none" w:sz="0" w:space="0" w:color="auto"/>
        <w:left w:val="none" w:sz="0" w:space="0" w:color="auto"/>
        <w:bottom w:val="none" w:sz="0" w:space="0" w:color="auto"/>
        <w:right w:val="none" w:sz="0" w:space="0" w:color="auto"/>
      </w:divBdr>
    </w:div>
    <w:div w:id="1861312486">
      <w:marLeft w:val="480"/>
      <w:marRight w:val="0"/>
      <w:marTop w:val="0"/>
      <w:marBottom w:val="0"/>
      <w:divBdr>
        <w:top w:val="none" w:sz="0" w:space="0" w:color="auto"/>
        <w:left w:val="none" w:sz="0" w:space="0" w:color="auto"/>
        <w:bottom w:val="none" w:sz="0" w:space="0" w:color="auto"/>
        <w:right w:val="none" w:sz="0" w:space="0" w:color="auto"/>
      </w:divBdr>
    </w:div>
    <w:div w:id="1861313239">
      <w:marLeft w:val="480"/>
      <w:marRight w:val="0"/>
      <w:marTop w:val="0"/>
      <w:marBottom w:val="0"/>
      <w:divBdr>
        <w:top w:val="none" w:sz="0" w:space="0" w:color="auto"/>
        <w:left w:val="none" w:sz="0" w:space="0" w:color="auto"/>
        <w:bottom w:val="none" w:sz="0" w:space="0" w:color="auto"/>
        <w:right w:val="none" w:sz="0" w:space="0" w:color="auto"/>
      </w:divBdr>
    </w:div>
    <w:div w:id="1861435831">
      <w:marLeft w:val="480"/>
      <w:marRight w:val="0"/>
      <w:marTop w:val="0"/>
      <w:marBottom w:val="0"/>
      <w:divBdr>
        <w:top w:val="none" w:sz="0" w:space="0" w:color="auto"/>
        <w:left w:val="none" w:sz="0" w:space="0" w:color="auto"/>
        <w:bottom w:val="none" w:sz="0" w:space="0" w:color="auto"/>
        <w:right w:val="none" w:sz="0" w:space="0" w:color="auto"/>
      </w:divBdr>
    </w:div>
    <w:div w:id="1861619821">
      <w:marLeft w:val="480"/>
      <w:marRight w:val="0"/>
      <w:marTop w:val="0"/>
      <w:marBottom w:val="0"/>
      <w:divBdr>
        <w:top w:val="none" w:sz="0" w:space="0" w:color="auto"/>
        <w:left w:val="none" w:sz="0" w:space="0" w:color="auto"/>
        <w:bottom w:val="none" w:sz="0" w:space="0" w:color="auto"/>
        <w:right w:val="none" w:sz="0" w:space="0" w:color="auto"/>
      </w:divBdr>
    </w:div>
    <w:div w:id="1861697378">
      <w:marLeft w:val="480"/>
      <w:marRight w:val="0"/>
      <w:marTop w:val="0"/>
      <w:marBottom w:val="0"/>
      <w:divBdr>
        <w:top w:val="none" w:sz="0" w:space="0" w:color="auto"/>
        <w:left w:val="none" w:sz="0" w:space="0" w:color="auto"/>
        <w:bottom w:val="none" w:sz="0" w:space="0" w:color="auto"/>
        <w:right w:val="none" w:sz="0" w:space="0" w:color="auto"/>
      </w:divBdr>
    </w:div>
    <w:div w:id="1861702633">
      <w:marLeft w:val="480"/>
      <w:marRight w:val="0"/>
      <w:marTop w:val="0"/>
      <w:marBottom w:val="0"/>
      <w:divBdr>
        <w:top w:val="none" w:sz="0" w:space="0" w:color="auto"/>
        <w:left w:val="none" w:sz="0" w:space="0" w:color="auto"/>
        <w:bottom w:val="none" w:sz="0" w:space="0" w:color="auto"/>
        <w:right w:val="none" w:sz="0" w:space="0" w:color="auto"/>
      </w:divBdr>
    </w:div>
    <w:div w:id="1861704605">
      <w:marLeft w:val="480"/>
      <w:marRight w:val="0"/>
      <w:marTop w:val="0"/>
      <w:marBottom w:val="0"/>
      <w:divBdr>
        <w:top w:val="none" w:sz="0" w:space="0" w:color="auto"/>
        <w:left w:val="none" w:sz="0" w:space="0" w:color="auto"/>
        <w:bottom w:val="none" w:sz="0" w:space="0" w:color="auto"/>
        <w:right w:val="none" w:sz="0" w:space="0" w:color="auto"/>
      </w:divBdr>
    </w:div>
    <w:div w:id="1861771180">
      <w:marLeft w:val="480"/>
      <w:marRight w:val="0"/>
      <w:marTop w:val="0"/>
      <w:marBottom w:val="0"/>
      <w:divBdr>
        <w:top w:val="none" w:sz="0" w:space="0" w:color="auto"/>
        <w:left w:val="none" w:sz="0" w:space="0" w:color="auto"/>
        <w:bottom w:val="none" w:sz="0" w:space="0" w:color="auto"/>
        <w:right w:val="none" w:sz="0" w:space="0" w:color="auto"/>
      </w:divBdr>
    </w:div>
    <w:div w:id="1861771278">
      <w:marLeft w:val="480"/>
      <w:marRight w:val="0"/>
      <w:marTop w:val="0"/>
      <w:marBottom w:val="0"/>
      <w:divBdr>
        <w:top w:val="none" w:sz="0" w:space="0" w:color="auto"/>
        <w:left w:val="none" w:sz="0" w:space="0" w:color="auto"/>
        <w:bottom w:val="none" w:sz="0" w:space="0" w:color="auto"/>
        <w:right w:val="none" w:sz="0" w:space="0" w:color="auto"/>
      </w:divBdr>
    </w:div>
    <w:div w:id="1861779413">
      <w:marLeft w:val="480"/>
      <w:marRight w:val="0"/>
      <w:marTop w:val="0"/>
      <w:marBottom w:val="0"/>
      <w:divBdr>
        <w:top w:val="none" w:sz="0" w:space="0" w:color="auto"/>
        <w:left w:val="none" w:sz="0" w:space="0" w:color="auto"/>
        <w:bottom w:val="none" w:sz="0" w:space="0" w:color="auto"/>
        <w:right w:val="none" w:sz="0" w:space="0" w:color="auto"/>
      </w:divBdr>
    </w:div>
    <w:div w:id="1861813064">
      <w:marLeft w:val="480"/>
      <w:marRight w:val="0"/>
      <w:marTop w:val="0"/>
      <w:marBottom w:val="0"/>
      <w:divBdr>
        <w:top w:val="none" w:sz="0" w:space="0" w:color="auto"/>
        <w:left w:val="none" w:sz="0" w:space="0" w:color="auto"/>
        <w:bottom w:val="none" w:sz="0" w:space="0" w:color="auto"/>
        <w:right w:val="none" w:sz="0" w:space="0" w:color="auto"/>
      </w:divBdr>
    </w:div>
    <w:div w:id="1861813877">
      <w:marLeft w:val="480"/>
      <w:marRight w:val="0"/>
      <w:marTop w:val="0"/>
      <w:marBottom w:val="0"/>
      <w:divBdr>
        <w:top w:val="none" w:sz="0" w:space="0" w:color="auto"/>
        <w:left w:val="none" w:sz="0" w:space="0" w:color="auto"/>
        <w:bottom w:val="none" w:sz="0" w:space="0" w:color="auto"/>
        <w:right w:val="none" w:sz="0" w:space="0" w:color="auto"/>
      </w:divBdr>
    </w:div>
    <w:div w:id="1861815834">
      <w:marLeft w:val="480"/>
      <w:marRight w:val="0"/>
      <w:marTop w:val="0"/>
      <w:marBottom w:val="0"/>
      <w:divBdr>
        <w:top w:val="none" w:sz="0" w:space="0" w:color="auto"/>
        <w:left w:val="none" w:sz="0" w:space="0" w:color="auto"/>
        <w:bottom w:val="none" w:sz="0" w:space="0" w:color="auto"/>
        <w:right w:val="none" w:sz="0" w:space="0" w:color="auto"/>
      </w:divBdr>
    </w:div>
    <w:div w:id="1861888902">
      <w:marLeft w:val="480"/>
      <w:marRight w:val="0"/>
      <w:marTop w:val="0"/>
      <w:marBottom w:val="0"/>
      <w:divBdr>
        <w:top w:val="none" w:sz="0" w:space="0" w:color="auto"/>
        <w:left w:val="none" w:sz="0" w:space="0" w:color="auto"/>
        <w:bottom w:val="none" w:sz="0" w:space="0" w:color="auto"/>
        <w:right w:val="none" w:sz="0" w:space="0" w:color="auto"/>
      </w:divBdr>
    </w:div>
    <w:div w:id="1862084320">
      <w:marLeft w:val="480"/>
      <w:marRight w:val="0"/>
      <w:marTop w:val="0"/>
      <w:marBottom w:val="0"/>
      <w:divBdr>
        <w:top w:val="none" w:sz="0" w:space="0" w:color="auto"/>
        <w:left w:val="none" w:sz="0" w:space="0" w:color="auto"/>
        <w:bottom w:val="none" w:sz="0" w:space="0" w:color="auto"/>
        <w:right w:val="none" w:sz="0" w:space="0" w:color="auto"/>
      </w:divBdr>
    </w:div>
    <w:div w:id="1862088441">
      <w:marLeft w:val="480"/>
      <w:marRight w:val="0"/>
      <w:marTop w:val="0"/>
      <w:marBottom w:val="0"/>
      <w:divBdr>
        <w:top w:val="none" w:sz="0" w:space="0" w:color="auto"/>
        <w:left w:val="none" w:sz="0" w:space="0" w:color="auto"/>
        <w:bottom w:val="none" w:sz="0" w:space="0" w:color="auto"/>
        <w:right w:val="none" w:sz="0" w:space="0" w:color="auto"/>
      </w:divBdr>
    </w:div>
    <w:div w:id="1862276117">
      <w:marLeft w:val="480"/>
      <w:marRight w:val="0"/>
      <w:marTop w:val="0"/>
      <w:marBottom w:val="0"/>
      <w:divBdr>
        <w:top w:val="none" w:sz="0" w:space="0" w:color="auto"/>
        <w:left w:val="none" w:sz="0" w:space="0" w:color="auto"/>
        <w:bottom w:val="none" w:sz="0" w:space="0" w:color="auto"/>
        <w:right w:val="none" w:sz="0" w:space="0" w:color="auto"/>
      </w:divBdr>
    </w:div>
    <w:div w:id="1862278122">
      <w:marLeft w:val="480"/>
      <w:marRight w:val="0"/>
      <w:marTop w:val="0"/>
      <w:marBottom w:val="0"/>
      <w:divBdr>
        <w:top w:val="none" w:sz="0" w:space="0" w:color="auto"/>
        <w:left w:val="none" w:sz="0" w:space="0" w:color="auto"/>
        <w:bottom w:val="none" w:sz="0" w:space="0" w:color="auto"/>
        <w:right w:val="none" w:sz="0" w:space="0" w:color="auto"/>
      </w:divBdr>
    </w:div>
    <w:div w:id="1862278756">
      <w:marLeft w:val="480"/>
      <w:marRight w:val="0"/>
      <w:marTop w:val="0"/>
      <w:marBottom w:val="0"/>
      <w:divBdr>
        <w:top w:val="none" w:sz="0" w:space="0" w:color="auto"/>
        <w:left w:val="none" w:sz="0" w:space="0" w:color="auto"/>
        <w:bottom w:val="none" w:sz="0" w:space="0" w:color="auto"/>
        <w:right w:val="none" w:sz="0" w:space="0" w:color="auto"/>
      </w:divBdr>
    </w:div>
    <w:div w:id="1862468898">
      <w:marLeft w:val="480"/>
      <w:marRight w:val="0"/>
      <w:marTop w:val="0"/>
      <w:marBottom w:val="0"/>
      <w:divBdr>
        <w:top w:val="none" w:sz="0" w:space="0" w:color="auto"/>
        <w:left w:val="none" w:sz="0" w:space="0" w:color="auto"/>
        <w:bottom w:val="none" w:sz="0" w:space="0" w:color="auto"/>
        <w:right w:val="none" w:sz="0" w:space="0" w:color="auto"/>
      </w:divBdr>
    </w:div>
    <w:div w:id="1862470714">
      <w:marLeft w:val="480"/>
      <w:marRight w:val="0"/>
      <w:marTop w:val="0"/>
      <w:marBottom w:val="0"/>
      <w:divBdr>
        <w:top w:val="none" w:sz="0" w:space="0" w:color="auto"/>
        <w:left w:val="none" w:sz="0" w:space="0" w:color="auto"/>
        <w:bottom w:val="none" w:sz="0" w:space="0" w:color="auto"/>
        <w:right w:val="none" w:sz="0" w:space="0" w:color="auto"/>
      </w:divBdr>
    </w:div>
    <w:div w:id="1862471496">
      <w:marLeft w:val="480"/>
      <w:marRight w:val="0"/>
      <w:marTop w:val="0"/>
      <w:marBottom w:val="0"/>
      <w:divBdr>
        <w:top w:val="none" w:sz="0" w:space="0" w:color="auto"/>
        <w:left w:val="none" w:sz="0" w:space="0" w:color="auto"/>
        <w:bottom w:val="none" w:sz="0" w:space="0" w:color="auto"/>
        <w:right w:val="none" w:sz="0" w:space="0" w:color="auto"/>
      </w:divBdr>
    </w:div>
    <w:div w:id="1862544612">
      <w:marLeft w:val="480"/>
      <w:marRight w:val="0"/>
      <w:marTop w:val="0"/>
      <w:marBottom w:val="0"/>
      <w:divBdr>
        <w:top w:val="none" w:sz="0" w:space="0" w:color="auto"/>
        <w:left w:val="none" w:sz="0" w:space="0" w:color="auto"/>
        <w:bottom w:val="none" w:sz="0" w:space="0" w:color="auto"/>
        <w:right w:val="none" w:sz="0" w:space="0" w:color="auto"/>
      </w:divBdr>
    </w:div>
    <w:div w:id="1862622360">
      <w:marLeft w:val="480"/>
      <w:marRight w:val="0"/>
      <w:marTop w:val="0"/>
      <w:marBottom w:val="0"/>
      <w:divBdr>
        <w:top w:val="none" w:sz="0" w:space="0" w:color="auto"/>
        <w:left w:val="none" w:sz="0" w:space="0" w:color="auto"/>
        <w:bottom w:val="none" w:sz="0" w:space="0" w:color="auto"/>
        <w:right w:val="none" w:sz="0" w:space="0" w:color="auto"/>
      </w:divBdr>
    </w:div>
    <w:div w:id="1862623310">
      <w:marLeft w:val="480"/>
      <w:marRight w:val="0"/>
      <w:marTop w:val="0"/>
      <w:marBottom w:val="0"/>
      <w:divBdr>
        <w:top w:val="none" w:sz="0" w:space="0" w:color="auto"/>
        <w:left w:val="none" w:sz="0" w:space="0" w:color="auto"/>
        <w:bottom w:val="none" w:sz="0" w:space="0" w:color="auto"/>
        <w:right w:val="none" w:sz="0" w:space="0" w:color="auto"/>
      </w:divBdr>
    </w:div>
    <w:div w:id="1862626080">
      <w:marLeft w:val="480"/>
      <w:marRight w:val="0"/>
      <w:marTop w:val="0"/>
      <w:marBottom w:val="0"/>
      <w:divBdr>
        <w:top w:val="none" w:sz="0" w:space="0" w:color="auto"/>
        <w:left w:val="none" w:sz="0" w:space="0" w:color="auto"/>
        <w:bottom w:val="none" w:sz="0" w:space="0" w:color="auto"/>
        <w:right w:val="none" w:sz="0" w:space="0" w:color="auto"/>
      </w:divBdr>
    </w:div>
    <w:div w:id="1862746145">
      <w:marLeft w:val="480"/>
      <w:marRight w:val="0"/>
      <w:marTop w:val="0"/>
      <w:marBottom w:val="0"/>
      <w:divBdr>
        <w:top w:val="none" w:sz="0" w:space="0" w:color="auto"/>
        <w:left w:val="none" w:sz="0" w:space="0" w:color="auto"/>
        <w:bottom w:val="none" w:sz="0" w:space="0" w:color="auto"/>
        <w:right w:val="none" w:sz="0" w:space="0" w:color="auto"/>
      </w:divBdr>
    </w:div>
    <w:div w:id="1862813439">
      <w:marLeft w:val="480"/>
      <w:marRight w:val="0"/>
      <w:marTop w:val="0"/>
      <w:marBottom w:val="0"/>
      <w:divBdr>
        <w:top w:val="none" w:sz="0" w:space="0" w:color="auto"/>
        <w:left w:val="none" w:sz="0" w:space="0" w:color="auto"/>
        <w:bottom w:val="none" w:sz="0" w:space="0" w:color="auto"/>
        <w:right w:val="none" w:sz="0" w:space="0" w:color="auto"/>
      </w:divBdr>
    </w:div>
    <w:div w:id="1862821482">
      <w:marLeft w:val="480"/>
      <w:marRight w:val="0"/>
      <w:marTop w:val="0"/>
      <w:marBottom w:val="0"/>
      <w:divBdr>
        <w:top w:val="none" w:sz="0" w:space="0" w:color="auto"/>
        <w:left w:val="none" w:sz="0" w:space="0" w:color="auto"/>
        <w:bottom w:val="none" w:sz="0" w:space="0" w:color="auto"/>
        <w:right w:val="none" w:sz="0" w:space="0" w:color="auto"/>
      </w:divBdr>
    </w:div>
    <w:div w:id="1862889492">
      <w:marLeft w:val="480"/>
      <w:marRight w:val="0"/>
      <w:marTop w:val="0"/>
      <w:marBottom w:val="0"/>
      <w:divBdr>
        <w:top w:val="none" w:sz="0" w:space="0" w:color="auto"/>
        <w:left w:val="none" w:sz="0" w:space="0" w:color="auto"/>
        <w:bottom w:val="none" w:sz="0" w:space="0" w:color="auto"/>
        <w:right w:val="none" w:sz="0" w:space="0" w:color="auto"/>
      </w:divBdr>
    </w:div>
    <w:div w:id="1862890292">
      <w:marLeft w:val="480"/>
      <w:marRight w:val="0"/>
      <w:marTop w:val="0"/>
      <w:marBottom w:val="0"/>
      <w:divBdr>
        <w:top w:val="none" w:sz="0" w:space="0" w:color="auto"/>
        <w:left w:val="none" w:sz="0" w:space="0" w:color="auto"/>
        <w:bottom w:val="none" w:sz="0" w:space="0" w:color="auto"/>
        <w:right w:val="none" w:sz="0" w:space="0" w:color="auto"/>
      </w:divBdr>
    </w:div>
    <w:div w:id="1863008608">
      <w:marLeft w:val="480"/>
      <w:marRight w:val="0"/>
      <w:marTop w:val="0"/>
      <w:marBottom w:val="0"/>
      <w:divBdr>
        <w:top w:val="none" w:sz="0" w:space="0" w:color="auto"/>
        <w:left w:val="none" w:sz="0" w:space="0" w:color="auto"/>
        <w:bottom w:val="none" w:sz="0" w:space="0" w:color="auto"/>
        <w:right w:val="none" w:sz="0" w:space="0" w:color="auto"/>
      </w:divBdr>
    </w:div>
    <w:div w:id="1863081311">
      <w:marLeft w:val="480"/>
      <w:marRight w:val="0"/>
      <w:marTop w:val="0"/>
      <w:marBottom w:val="0"/>
      <w:divBdr>
        <w:top w:val="none" w:sz="0" w:space="0" w:color="auto"/>
        <w:left w:val="none" w:sz="0" w:space="0" w:color="auto"/>
        <w:bottom w:val="none" w:sz="0" w:space="0" w:color="auto"/>
        <w:right w:val="none" w:sz="0" w:space="0" w:color="auto"/>
      </w:divBdr>
    </w:div>
    <w:div w:id="1863084157">
      <w:marLeft w:val="480"/>
      <w:marRight w:val="0"/>
      <w:marTop w:val="0"/>
      <w:marBottom w:val="0"/>
      <w:divBdr>
        <w:top w:val="none" w:sz="0" w:space="0" w:color="auto"/>
        <w:left w:val="none" w:sz="0" w:space="0" w:color="auto"/>
        <w:bottom w:val="none" w:sz="0" w:space="0" w:color="auto"/>
        <w:right w:val="none" w:sz="0" w:space="0" w:color="auto"/>
      </w:divBdr>
    </w:div>
    <w:div w:id="1863085512">
      <w:marLeft w:val="480"/>
      <w:marRight w:val="0"/>
      <w:marTop w:val="0"/>
      <w:marBottom w:val="0"/>
      <w:divBdr>
        <w:top w:val="none" w:sz="0" w:space="0" w:color="auto"/>
        <w:left w:val="none" w:sz="0" w:space="0" w:color="auto"/>
        <w:bottom w:val="none" w:sz="0" w:space="0" w:color="auto"/>
        <w:right w:val="none" w:sz="0" w:space="0" w:color="auto"/>
      </w:divBdr>
    </w:div>
    <w:div w:id="1863131688">
      <w:marLeft w:val="480"/>
      <w:marRight w:val="0"/>
      <w:marTop w:val="0"/>
      <w:marBottom w:val="0"/>
      <w:divBdr>
        <w:top w:val="none" w:sz="0" w:space="0" w:color="auto"/>
        <w:left w:val="none" w:sz="0" w:space="0" w:color="auto"/>
        <w:bottom w:val="none" w:sz="0" w:space="0" w:color="auto"/>
        <w:right w:val="none" w:sz="0" w:space="0" w:color="auto"/>
      </w:divBdr>
    </w:div>
    <w:div w:id="1863396238">
      <w:marLeft w:val="480"/>
      <w:marRight w:val="0"/>
      <w:marTop w:val="0"/>
      <w:marBottom w:val="0"/>
      <w:divBdr>
        <w:top w:val="none" w:sz="0" w:space="0" w:color="auto"/>
        <w:left w:val="none" w:sz="0" w:space="0" w:color="auto"/>
        <w:bottom w:val="none" w:sz="0" w:space="0" w:color="auto"/>
        <w:right w:val="none" w:sz="0" w:space="0" w:color="auto"/>
      </w:divBdr>
    </w:div>
    <w:div w:id="1863398584">
      <w:marLeft w:val="480"/>
      <w:marRight w:val="0"/>
      <w:marTop w:val="0"/>
      <w:marBottom w:val="0"/>
      <w:divBdr>
        <w:top w:val="none" w:sz="0" w:space="0" w:color="auto"/>
        <w:left w:val="none" w:sz="0" w:space="0" w:color="auto"/>
        <w:bottom w:val="none" w:sz="0" w:space="0" w:color="auto"/>
        <w:right w:val="none" w:sz="0" w:space="0" w:color="auto"/>
      </w:divBdr>
    </w:div>
    <w:div w:id="1863475386">
      <w:marLeft w:val="480"/>
      <w:marRight w:val="0"/>
      <w:marTop w:val="0"/>
      <w:marBottom w:val="0"/>
      <w:divBdr>
        <w:top w:val="none" w:sz="0" w:space="0" w:color="auto"/>
        <w:left w:val="none" w:sz="0" w:space="0" w:color="auto"/>
        <w:bottom w:val="none" w:sz="0" w:space="0" w:color="auto"/>
        <w:right w:val="none" w:sz="0" w:space="0" w:color="auto"/>
      </w:divBdr>
    </w:div>
    <w:div w:id="1863587124">
      <w:marLeft w:val="480"/>
      <w:marRight w:val="0"/>
      <w:marTop w:val="0"/>
      <w:marBottom w:val="0"/>
      <w:divBdr>
        <w:top w:val="none" w:sz="0" w:space="0" w:color="auto"/>
        <w:left w:val="none" w:sz="0" w:space="0" w:color="auto"/>
        <w:bottom w:val="none" w:sz="0" w:space="0" w:color="auto"/>
        <w:right w:val="none" w:sz="0" w:space="0" w:color="auto"/>
      </w:divBdr>
    </w:div>
    <w:div w:id="1863786319">
      <w:marLeft w:val="480"/>
      <w:marRight w:val="0"/>
      <w:marTop w:val="0"/>
      <w:marBottom w:val="0"/>
      <w:divBdr>
        <w:top w:val="none" w:sz="0" w:space="0" w:color="auto"/>
        <w:left w:val="none" w:sz="0" w:space="0" w:color="auto"/>
        <w:bottom w:val="none" w:sz="0" w:space="0" w:color="auto"/>
        <w:right w:val="none" w:sz="0" w:space="0" w:color="auto"/>
      </w:divBdr>
    </w:div>
    <w:div w:id="1863787052">
      <w:marLeft w:val="480"/>
      <w:marRight w:val="0"/>
      <w:marTop w:val="0"/>
      <w:marBottom w:val="0"/>
      <w:divBdr>
        <w:top w:val="none" w:sz="0" w:space="0" w:color="auto"/>
        <w:left w:val="none" w:sz="0" w:space="0" w:color="auto"/>
        <w:bottom w:val="none" w:sz="0" w:space="0" w:color="auto"/>
        <w:right w:val="none" w:sz="0" w:space="0" w:color="auto"/>
      </w:divBdr>
    </w:div>
    <w:div w:id="1863855771">
      <w:marLeft w:val="480"/>
      <w:marRight w:val="0"/>
      <w:marTop w:val="0"/>
      <w:marBottom w:val="0"/>
      <w:divBdr>
        <w:top w:val="none" w:sz="0" w:space="0" w:color="auto"/>
        <w:left w:val="none" w:sz="0" w:space="0" w:color="auto"/>
        <w:bottom w:val="none" w:sz="0" w:space="0" w:color="auto"/>
        <w:right w:val="none" w:sz="0" w:space="0" w:color="auto"/>
      </w:divBdr>
    </w:div>
    <w:div w:id="1863857803">
      <w:marLeft w:val="480"/>
      <w:marRight w:val="0"/>
      <w:marTop w:val="0"/>
      <w:marBottom w:val="0"/>
      <w:divBdr>
        <w:top w:val="none" w:sz="0" w:space="0" w:color="auto"/>
        <w:left w:val="none" w:sz="0" w:space="0" w:color="auto"/>
        <w:bottom w:val="none" w:sz="0" w:space="0" w:color="auto"/>
        <w:right w:val="none" w:sz="0" w:space="0" w:color="auto"/>
      </w:divBdr>
    </w:div>
    <w:div w:id="1863858326">
      <w:marLeft w:val="480"/>
      <w:marRight w:val="0"/>
      <w:marTop w:val="0"/>
      <w:marBottom w:val="0"/>
      <w:divBdr>
        <w:top w:val="none" w:sz="0" w:space="0" w:color="auto"/>
        <w:left w:val="none" w:sz="0" w:space="0" w:color="auto"/>
        <w:bottom w:val="none" w:sz="0" w:space="0" w:color="auto"/>
        <w:right w:val="none" w:sz="0" w:space="0" w:color="auto"/>
      </w:divBdr>
    </w:div>
    <w:div w:id="1863934886">
      <w:marLeft w:val="480"/>
      <w:marRight w:val="0"/>
      <w:marTop w:val="0"/>
      <w:marBottom w:val="0"/>
      <w:divBdr>
        <w:top w:val="none" w:sz="0" w:space="0" w:color="auto"/>
        <w:left w:val="none" w:sz="0" w:space="0" w:color="auto"/>
        <w:bottom w:val="none" w:sz="0" w:space="0" w:color="auto"/>
        <w:right w:val="none" w:sz="0" w:space="0" w:color="auto"/>
      </w:divBdr>
    </w:div>
    <w:div w:id="1864005392">
      <w:marLeft w:val="480"/>
      <w:marRight w:val="0"/>
      <w:marTop w:val="0"/>
      <w:marBottom w:val="0"/>
      <w:divBdr>
        <w:top w:val="none" w:sz="0" w:space="0" w:color="auto"/>
        <w:left w:val="none" w:sz="0" w:space="0" w:color="auto"/>
        <w:bottom w:val="none" w:sz="0" w:space="0" w:color="auto"/>
        <w:right w:val="none" w:sz="0" w:space="0" w:color="auto"/>
      </w:divBdr>
    </w:div>
    <w:div w:id="1864048215">
      <w:marLeft w:val="480"/>
      <w:marRight w:val="0"/>
      <w:marTop w:val="0"/>
      <w:marBottom w:val="0"/>
      <w:divBdr>
        <w:top w:val="none" w:sz="0" w:space="0" w:color="auto"/>
        <w:left w:val="none" w:sz="0" w:space="0" w:color="auto"/>
        <w:bottom w:val="none" w:sz="0" w:space="0" w:color="auto"/>
        <w:right w:val="none" w:sz="0" w:space="0" w:color="auto"/>
      </w:divBdr>
    </w:div>
    <w:div w:id="1864173071">
      <w:marLeft w:val="480"/>
      <w:marRight w:val="0"/>
      <w:marTop w:val="0"/>
      <w:marBottom w:val="0"/>
      <w:divBdr>
        <w:top w:val="none" w:sz="0" w:space="0" w:color="auto"/>
        <w:left w:val="none" w:sz="0" w:space="0" w:color="auto"/>
        <w:bottom w:val="none" w:sz="0" w:space="0" w:color="auto"/>
        <w:right w:val="none" w:sz="0" w:space="0" w:color="auto"/>
      </w:divBdr>
    </w:div>
    <w:div w:id="1864241590">
      <w:marLeft w:val="480"/>
      <w:marRight w:val="0"/>
      <w:marTop w:val="0"/>
      <w:marBottom w:val="0"/>
      <w:divBdr>
        <w:top w:val="none" w:sz="0" w:space="0" w:color="auto"/>
        <w:left w:val="none" w:sz="0" w:space="0" w:color="auto"/>
        <w:bottom w:val="none" w:sz="0" w:space="0" w:color="auto"/>
        <w:right w:val="none" w:sz="0" w:space="0" w:color="auto"/>
      </w:divBdr>
    </w:div>
    <w:div w:id="1864242951">
      <w:marLeft w:val="480"/>
      <w:marRight w:val="0"/>
      <w:marTop w:val="0"/>
      <w:marBottom w:val="0"/>
      <w:divBdr>
        <w:top w:val="none" w:sz="0" w:space="0" w:color="auto"/>
        <w:left w:val="none" w:sz="0" w:space="0" w:color="auto"/>
        <w:bottom w:val="none" w:sz="0" w:space="0" w:color="auto"/>
        <w:right w:val="none" w:sz="0" w:space="0" w:color="auto"/>
      </w:divBdr>
    </w:div>
    <w:div w:id="1864244697">
      <w:marLeft w:val="480"/>
      <w:marRight w:val="0"/>
      <w:marTop w:val="0"/>
      <w:marBottom w:val="0"/>
      <w:divBdr>
        <w:top w:val="none" w:sz="0" w:space="0" w:color="auto"/>
        <w:left w:val="none" w:sz="0" w:space="0" w:color="auto"/>
        <w:bottom w:val="none" w:sz="0" w:space="0" w:color="auto"/>
        <w:right w:val="none" w:sz="0" w:space="0" w:color="auto"/>
      </w:divBdr>
    </w:div>
    <w:div w:id="1864245669">
      <w:marLeft w:val="480"/>
      <w:marRight w:val="0"/>
      <w:marTop w:val="0"/>
      <w:marBottom w:val="0"/>
      <w:divBdr>
        <w:top w:val="none" w:sz="0" w:space="0" w:color="auto"/>
        <w:left w:val="none" w:sz="0" w:space="0" w:color="auto"/>
        <w:bottom w:val="none" w:sz="0" w:space="0" w:color="auto"/>
        <w:right w:val="none" w:sz="0" w:space="0" w:color="auto"/>
      </w:divBdr>
    </w:div>
    <w:div w:id="1864394027">
      <w:marLeft w:val="480"/>
      <w:marRight w:val="0"/>
      <w:marTop w:val="0"/>
      <w:marBottom w:val="0"/>
      <w:divBdr>
        <w:top w:val="none" w:sz="0" w:space="0" w:color="auto"/>
        <w:left w:val="none" w:sz="0" w:space="0" w:color="auto"/>
        <w:bottom w:val="none" w:sz="0" w:space="0" w:color="auto"/>
        <w:right w:val="none" w:sz="0" w:space="0" w:color="auto"/>
      </w:divBdr>
    </w:div>
    <w:div w:id="1864399626">
      <w:marLeft w:val="480"/>
      <w:marRight w:val="0"/>
      <w:marTop w:val="0"/>
      <w:marBottom w:val="0"/>
      <w:divBdr>
        <w:top w:val="none" w:sz="0" w:space="0" w:color="auto"/>
        <w:left w:val="none" w:sz="0" w:space="0" w:color="auto"/>
        <w:bottom w:val="none" w:sz="0" w:space="0" w:color="auto"/>
        <w:right w:val="none" w:sz="0" w:space="0" w:color="auto"/>
      </w:divBdr>
    </w:div>
    <w:div w:id="1864400171">
      <w:marLeft w:val="480"/>
      <w:marRight w:val="0"/>
      <w:marTop w:val="0"/>
      <w:marBottom w:val="0"/>
      <w:divBdr>
        <w:top w:val="none" w:sz="0" w:space="0" w:color="auto"/>
        <w:left w:val="none" w:sz="0" w:space="0" w:color="auto"/>
        <w:bottom w:val="none" w:sz="0" w:space="0" w:color="auto"/>
        <w:right w:val="none" w:sz="0" w:space="0" w:color="auto"/>
      </w:divBdr>
    </w:div>
    <w:div w:id="1864512087">
      <w:marLeft w:val="480"/>
      <w:marRight w:val="0"/>
      <w:marTop w:val="0"/>
      <w:marBottom w:val="0"/>
      <w:divBdr>
        <w:top w:val="none" w:sz="0" w:space="0" w:color="auto"/>
        <w:left w:val="none" w:sz="0" w:space="0" w:color="auto"/>
        <w:bottom w:val="none" w:sz="0" w:space="0" w:color="auto"/>
        <w:right w:val="none" w:sz="0" w:space="0" w:color="auto"/>
      </w:divBdr>
    </w:div>
    <w:div w:id="1864587781">
      <w:marLeft w:val="480"/>
      <w:marRight w:val="0"/>
      <w:marTop w:val="0"/>
      <w:marBottom w:val="0"/>
      <w:divBdr>
        <w:top w:val="none" w:sz="0" w:space="0" w:color="auto"/>
        <w:left w:val="none" w:sz="0" w:space="0" w:color="auto"/>
        <w:bottom w:val="none" w:sz="0" w:space="0" w:color="auto"/>
        <w:right w:val="none" w:sz="0" w:space="0" w:color="auto"/>
      </w:divBdr>
    </w:div>
    <w:div w:id="1864632018">
      <w:marLeft w:val="480"/>
      <w:marRight w:val="0"/>
      <w:marTop w:val="0"/>
      <w:marBottom w:val="0"/>
      <w:divBdr>
        <w:top w:val="none" w:sz="0" w:space="0" w:color="auto"/>
        <w:left w:val="none" w:sz="0" w:space="0" w:color="auto"/>
        <w:bottom w:val="none" w:sz="0" w:space="0" w:color="auto"/>
        <w:right w:val="none" w:sz="0" w:space="0" w:color="auto"/>
      </w:divBdr>
    </w:div>
    <w:div w:id="1864661861">
      <w:marLeft w:val="480"/>
      <w:marRight w:val="0"/>
      <w:marTop w:val="0"/>
      <w:marBottom w:val="0"/>
      <w:divBdr>
        <w:top w:val="none" w:sz="0" w:space="0" w:color="auto"/>
        <w:left w:val="none" w:sz="0" w:space="0" w:color="auto"/>
        <w:bottom w:val="none" w:sz="0" w:space="0" w:color="auto"/>
        <w:right w:val="none" w:sz="0" w:space="0" w:color="auto"/>
      </w:divBdr>
    </w:div>
    <w:div w:id="1864704573">
      <w:marLeft w:val="480"/>
      <w:marRight w:val="0"/>
      <w:marTop w:val="0"/>
      <w:marBottom w:val="0"/>
      <w:divBdr>
        <w:top w:val="none" w:sz="0" w:space="0" w:color="auto"/>
        <w:left w:val="none" w:sz="0" w:space="0" w:color="auto"/>
        <w:bottom w:val="none" w:sz="0" w:space="0" w:color="auto"/>
        <w:right w:val="none" w:sz="0" w:space="0" w:color="auto"/>
      </w:divBdr>
    </w:div>
    <w:div w:id="1864707932">
      <w:marLeft w:val="480"/>
      <w:marRight w:val="0"/>
      <w:marTop w:val="0"/>
      <w:marBottom w:val="0"/>
      <w:divBdr>
        <w:top w:val="none" w:sz="0" w:space="0" w:color="auto"/>
        <w:left w:val="none" w:sz="0" w:space="0" w:color="auto"/>
        <w:bottom w:val="none" w:sz="0" w:space="0" w:color="auto"/>
        <w:right w:val="none" w:sz="0" w:space="0" w:color="auto"/>
      </w:divBdr>
    </w:div>
    <w:div w:id="1864712181">
      <w:marLeft w:val="480"/>
      <w:marRight w:val="0"/>
      <w:marTop w:val="0"/>
      <w:marBottom w:val="0"/>
      <w:divBdr>
        <w:top w:val="none" w:sz="0" w:space="0" w:color="auto"/>
        <w:left w:val="none" w:sz="0" w:space="0" w:color="auto"/>
        <w:bottom w:val="none" w:sz="0" w:space="0" w:color="auto"/>
        <w:right w:val="none" w:sz="0" w:space="0" w:color="auto"/>
      </w:divBdr>
    </w:div>
    <w:div w:id="1864778372">
      <w:marLeft w:val="480"/>
      <w:marRight w:val="0"/>
      <w:marTop w:val="0"/>
      <w:marBottom w:val="0"/>
      <w:divBdr>
        <w:top w:val="none" w:sz="0" w:space="0" w:color="auto"/>
        <w:left w:val="none" w:sz="0" w:space="0" w:color="auto"/>
        <w:bottom w:val="none" w:sz="0" w:space="0" w:color="auto"/>
        <w:right w:val="none" w:sz="0" w:space="0" w:color="auto"/>
      </w:divBdr>
    </w:div>
    <w:div w:id="1864858132">
      <w:marLeft w:val="480"/>
      <w:marRight w:val="0"/>
      <w:marTop w:val="0"/>
      <w:marBottom w:val="0"/>
      <w:divBdr>
        <w:top w:val="none" w:sz="0" w:space="0" w:color="auto"/>
        <w:left w:val="none" w:sz="0" w:space="0" w:color="auto"/>
        <w:bottom w:val="none" w:sz="0" w:space="0" w:color="auto"/>
        <w:right w:val="none" w:sz="0" w:space="0" w:color="auto"/>
      </w:divBdr>
    </w:div>
    <w:div w:id="1864896401">
      <w:marLeft w:val="480"/>
      <w:marRight w:val="0"/>
      <w:marTop w:val="0"/>
      <w:marBottom w:val="0"/>
      <w:divBdr>
        <w:top w:val="none" w:sz="0" w:space="0" w:color="auto"/>
        <w:left w:val="none" w:sz="0" w:space="0" w:color="auto"/>
        <w:bottom w:val="none" w:sz="0" w:space="0" w:color="auto"/>
        <w:right w:val="none" w:sz="0" w:space="0" w:color="auto"/>
      </w:divBdr>
    </w:div>
    <w:div w:id="1864899876">
      <w:marLeft w:val="480"/>
      <w:marRight w:val="0"/>
      <w:marTop w:val="0"/>
      <w:marBottom w:val="0"/>
      <w:divBdr>
        <w:top w:val="none" w:sz="0" w:space="0" w:color="auto"/>
        <w:left w:val="none" w:sz="0" w:space="0" w:color="auto"/>
        <w:bottom w:val="none" w:sz="0" w:space="0" w:color="auto"/>
        <w:right w:val="none" w:sz="0" w:space="0" w:color="auto"/>
      </w:divBdr>
    </w:div>
    <w:div w:id="1864976299">
      <w:marLeft w:val="480"/>
      <w:marRight w:val="0"/>
      <w:marTop w:val="0"/>
      <w:marBottom w:val="0"/>
      <w:divBdr>
        <w:top w:val="none" w:sz="0" w:space="0" w:color="auto"/>
        <w:left w:val="none" w:sz="0" w:space="0" w:color="auto"/>
        <w:bottom w:val="none" w:sz="0" w:space="0" w:color="auto"/>
        <w:right w:val="none" w:sz="0" w:space="0" w:color="auto"/>
      </w:divBdr>
    </w:div>
    <w:div w:id="1865047414">
      <w:marLeft w:val="480"/>
      <w:marRight w:val="0"/>
      <w:marTop w:val="0"/>
      <w:marBottom w:val="0"/>
      <w:divBdr>
        <w:top w:val="none" w:sz="0" w:space="0" w:color="auto"/>
        <w:left w:val="none" w:sz="0" w:space="0" w:color="auto"/>
        <w:bottom w:val="none" w:sz="0" w:space="0" w:color="auto"/>
        <w:right w:val="none" w:sz="0" w:space="0" w:color="auto"/>
      </w:divBdr>
    </w:div>
    <w:div w:id="1865049241">
      <w:marLeft w:val="480"/>
      <w:marRight w:val="0"/>
      <w:marTop w:val="0"/>
      <w:marBottom w:val="0"/>
      <w:divBdr>
        <w:top w:val="none" w:sz="0" w:space="0" w:color="auto"/>
        <w:left w:val="none" w:sz="0" w:space="0" w:color="auto"/>
        <w:bottom w:val="none" w:sz="0" w:space="0" w:color="auto"/>
        <w:right w:val="none" w:sz="0" w:space="0" w:color="auto"/>
      </w:divBdr>
    </w:div>
    <w:div w:id="1865051037">
      <w:marLeft w:val="480"/>
      <w:marRight w:val="0"/>
      <w:marTop w:val="0"/>
      <w:marBottom w:val="0"/>
      <w:divBdr>
        <w:top w:val="none" w:sz="0" w:space="0" w:color="auto"/>
        <w:left w:val="none" w:sz="0" w:space="0" w:color="auto"/>
        <w:bottom w:val="none" w:sz="0" w:space="0" w:color="auto"/>
        <w:right w:val="none" w:sz="0" w:space="0" w:color="auto"/>
      </w:divBdr>
    </w:div>
    <w:div w:id="1865098189">
      <w:marLeft w:val="480"/>
      <w:marRight w:val="0"/>
      <w:marTop w:val="0"/>
      <w:marBottom w:val="0"/>
      <w:divBdr>
        <w:top w:val="none" w:sz="0" w:space="0" w:color="auto"/>
        <w:left w:val="none" w:sz="0" w:space="0" w:color="auto"/>
        <w:bottom w:val="none" w:sz="0" w:space="0" w:color="auto"/>
        <w:right w:val="none" w:sz="0" w:space="0" w:color="auto"/>
      </w:divBdr>
    </w:div>
    <w:div w:id="1865165572">
      <w:marLeft w:val="480"/>
      <w:marRight w:val="0"/>
      <w:marTop w:val="0"/>
      <w:marBottom w:val="0"/>
      <w:divBdr>
        <w:top w:val="none" w:sz="0" w:space="0" w:color="auto"/>
        <w:left w:val="none" w:sz="0" w:space="0" w:color="auto"/>
        <w:bottom w:val="none" w:sz="0" w:space="0" w:color="auto"/>
        <w:right w:val="none" w:sz="0" w:space="0" w:color="auto"/>
      </w:divBdr>
    </w:div>
    <w:div w:id="1865170719">
      <w:marLeft w:val="480"/>
      <w:marRight w:val="0"/>
      <w:marTop w:val="0"/>
      <w:marBottom w:val="0"/>
      <w:divBdr>
        <w:top w:val="none" w:sz="0" w:space="0" w:color="auto"/>
        <w:left w:val="none" w:sz="0" w:space="0" w:color="auto"/>
        <w:bottom w:val="none" w:sz="0" w:space="0" w:color="auto"/>
        <w:right w:val="none" w:sz="0" w:space="0" w:color="auto"/>
      </w:divBdr>
    </w:div>
    <w:div w:id="1865247368">
      <w:marLeft w:val="480"/>
      <w:marRight w:val="0"/>
      <w:marTop w:val="0"/>
      <w:marBottom w:val="0"/>
      <w:divBdr>
        <w:top w:val="none" w:sz="0" w:space="0" w:color="auto"/>
        <w:left w:val="none" w:sz="0" w:space="0" w:color="auto"/>
        <w:bottom w:val="none" w:sz="0" w:space="0" w:color="auto"/>
        <w:right w:val="none" w:sz="0" w:space="0" w:color="auto"/>
      </w:divBdr>
    </w:div>
    <w:div w:id="1865248163">
      <w:marLeft w:val="480"/>
      <w:marRight w:val="0"/>
      <w:marTop w:val="0"/>
      <w:marBottom w:val="0"/>
      <w:divBdr>
        <w:top w:val="none" w:sz="0" w:space="0" w:color="auto"/>
        <w:left w:val="none" w:sz="0" w:space="0" w:color="auto"/>
        <w:bottom w:val="none" w:sz="0" w:space="0" w:color="auto"/>
        <w:right w:val="none" w:sz="0" w:space="0" w:color="auto"/>
      </w:divBdr>
    </w:div>
    <w:div w:id="1865286621">
      <w:marLeft w:val="480"/>
      <w:marRight w:val="0"/>
      <w:marTop w:val="0"/>
      <w:marBottom w:val="0"/>
      <w:divBdr>
        <w:top w:val="none" w:sz="0" w:space="0" w:color="auto"/>
        <w:left w:val="none" w:sz="0" w:space="0" w:color="auto"/>
        <w:bottom w:val="none" w:sz="0" w:space="0" w:color="auto"/>
        <w:right w:val="none" w:sz="0" w:space="0" w:color="auto"/>
      </w:divBdr>
    </w:div>
    <w:div w:id="1865289383">
      <w:marLeft w:val="480"/>
      <w:marRight w:val="0"/>
      <w:marTop w:val="0"/>
      <w:marBottom w:val="0"/>
      <w:divBdr>
        <w:top w:val="none" w:sz="0" w:space="0" w:color="auto"/>
        <w:left w:val="none" w:sz="0" w:space="0" w:color="auto"/>
        <w:bottom w:val="none" w:sz="0" w:space="0" w:color="auto"/>
        <w:right w:val="none" w:sz="0" w:space="0" w:color="auto"/>
      </w:divBdr>
    </w:div>
    <w:div w:id="1865561026">
      <w:marLeft w:val="480"/>
      <w:marRight w:val="0"/>
      <w:marTop w:val="0"/>
      <w:marBottom w:val="0"/>
      <w:divBdr>
        <w:top w:val="none" w:sz="0" w:space="0" w:color="auto"/>
        <w:left w:val="none" w:sz="0" w:space="0" w:color="auto"/>
        <w:bottom w:val="none" w:sz="0" w:space="0" w:color="auto"/>
        <w:right w:val="none" w:sz="0" w:space="0" w:color="auto"/>
      </w:divBdr>
    </w:div>
    <w:div w:id="1865635174">
      <w:marLeft w:val="480"/>
      <w:marRight w:val="0"/>
      <w:marTop w:val="0"/>
      <w:marBottom w:val="0"/>
      <w:divBdr>
        <w:top w:val="none" w:sz="0" w:space="0" w:color="auto"/>
        <w:left w:val="none" w:sz="0" w:space="0" w:color="auto"/>
        <w:bottom w:val="none" w:sz="0" w:space="0" w:color="auto"/>
        <w:right w:val="none" w:sz="0" w:space="0" w:color="auto"/>
      </w:divBdr>
    </w:div>
    <w:div w:id="1865702299">
      <w:marLeft w:val="480"/>
      <w:marRight w:val="0"/>
      <w:marTop w:val="0"/>
      <w:marBottom w:val="0"/>
      <w:divBdr>
        <w:top w:val="none" w:sz="0" w:space="0" w:color="auto"/>
        <w:left w:val="none" w:sz="0" w:space="0" w:color="auto"/>
        <w:bottom w:val="none" w:sz="0" w:space="0" w:color="auto"/>
        <w:right w:val="none" w:sz="0" w:space="0" w:color="auto"/>
      </w:divBdr>
    </w:div>
    <w:div w:id="1865705430">
      <w:marLeft w:val="480"/>
      <w:marRight w:val="0"/>
      <w:marTop w:val="0"/>
      <w:marBottom w:val="0"/>
      <w:divBdr>
        <w:top w:val="none" w:sz="0" w:space="0" w:color="auto"/>
        <w:left w:val="none" w:sz="0" w:space="0" w:color="auto"/>
        <w:bottom w:val="none" w:sz="0" w:space="0" w:color="auto"/>
        <w:right w:val="none" w:sz="0" w:space="0" w:color="auto"/>
      </w:divBdr>
    </w:div>
    <w:div w:id="1865708636">
      <w:marLeft w:val="480"/>
      <w:marRight w:val="0"/>
      <w:marTop w:val="0"/>
      <w:marBottom w:val="0"/>
      <w:divBdr>
        <w:top w:val="none" w:sz="0" w:space="0" w:color="auto"/>
        <w:left w:val="none" w:sz="0" w:space="0" w:color="auto"/>
        <w:bottom w:val="none" w:sz="0" w:space="0" w:color="auto"/>
        <w:right w:val="none" w:sz="0" w:space="0" w:color="auto"/>
      </w:divBdr>
    </w:div>
    <w:div w:id="1865711418">
      <w:marLeft w:val="480"/>
      <w:marRight w:val="0"/>
      <w:marTop w:val="0"/>
      <w:marBottom w:val="0"/>
      <w:divBdr>
        <w:top w:val="none" w:sz="0" w:space="0" w:color="auto"/>
        <w:left w:val="none" w:sz="0" w:space="0" w:color="auto"/>
        <w:bottom w:val="none" w:sz="0" w:space="0" w:color="auto"/>
        <w:right w:val="none" w:sz="0" w:space="0" w:color="auto"/>
      </w:divBdr>
    </w:div>
    <w:div w:id="1865823814">
      <w:marLeft w:val="480"/>
      <w:marRight w:val="0"/>
      <w:marTop w:val="0"/>
      <w:marBottom w:val="0"/>
      <w:divBdr>
        <w:top w:val="none" w:sz="0" w:space="0" w:color="auto"/>
        <w:left w:val="none" w:sz="0" w:space="0" w:color="auto"/>
        <w:bottom w:val="none" w:sz="0" w:space="0" w:color="auto"/>
        <w:right w:val="none" w:sz="0" w:space="0" w:color="auto"/>
      </w:divBdr>
    </w:div>
    <w:div w:id="1866014800">
      <w:marLeft w:val="480"/>
      <w:marRight w:val="0"/>
      <w:marTop w:val="0"/>
      <w:marBottom w:val="0"/>
      <w:divBdr>
        <w:top w:val="none" w:sz="0" w:space="0" w:color="auto"/>
        <w:left w:val="none" w:sz="0" w:space="0" w:color="auto"/>
        <w:bottom w:val="none" w:sz="0" w:space="0" w:color="auto"/>
        <w:right w:val="none" w:sz="0" w:space="0" w:color="auto"/>
      </w:divBdr>
    </w:div>
    <w:div w:id="1866165182">
      <w:marLeft w:val="480"/>
      <w:marRight w:val="0"/>
      <w:marTop w:val="0"/>
      <w:marBottom w:val="0"/>
      <w:divBdr>
        <w:top w:val="none" w:sz="0" w:space="0" w:color="auto"/>
        <w:left w:val="none" w:sz="0" w:space="0" w:color="auto"/>
        <w:bottom w:val="none" w:sz="0" w:space="0" w:color="auto"/>
        <w:right w:val="none" w:sz="0" w:space="0" w:color="auto"/>
      </w:divBdr>
    </w:div>
    <w:div w:id="1866165385">
      <w:marLeft w:val="480"/>
      <w:marRight w:val="0"/>
      <w:marTop w:val="0"/>
      <w:marBottom w:val="0"/>
      <w:divBdr>
        <w:top w:val="none" w:sz="0" w:space="0" w:color="auto"/>
        <w:left w:val="none" w:sz="0" w:space="0" w:color="auto"/>
        <w:bottom w:val="none" w:sz="0" w:space="0" w:color="auto"/>
        <w:right w:val="none" w:sz="0" w:space="0" w:color="auto"/>
      </w:divBdr>
    </w:div>
    <w:div w:id="1866208923">
      <w:marLeft w:val="480"/>
      <w:marRight w:val="0"/>
      <w:marTop w:val="0"/>
      <w:marBottom w:val="0"/>
      <w:divBdr>
        <w:top w:val="none" w:sz="0" w:space="0" w:color="auto"/>
        <w:left w:val="none" w:sz="0" w:space="0" w:color="auto"/>
        <w:bottom w:val="none" w:sz="0" w:space="0" w:color="auto"/>
        <w:right w:val="none" w:sz="0" w:space="0" w:color="auto"/>
      </w:divBdr>
    </w:div>
    <w:div w:id="1866283150">
      <w:marLeft w:val="480"/>
      <w:marRight w:val="0"/>
      <w:marTop w:val="0"/>
      <w:marBottom w:val="0"/>
      <w:divBdr>
        <w:top w:val="none" w:sz="0" w:space="0" w:color="auto"/>
        <w:left w:val="none" w:sz="0" w:space="0" w:color="auto"/>
        <w:bottom w:val="none" w:sz="0" w:space="0" w:color="auto"/>
        <w:right w:val="none" w:sz="0" w:space="0" w:color="auto"/>
      </w:divBdr>
    </w:div>
    <w:div w:id="1866288842">
      <w:marLeft w:val="480"/>
      <w:marRight w:val="0"/>
      <w:marTop w:val="0"/>
      <w:marBottom w:val="0"/>
      <w:divBdr>
        <w:top w:val="none" w:sz="0" w:space="0" w:color="auto"/>
        <w:left w:val="none" w:sz="0" w:space="0" w:color="auto"/>
        <w:bottom w:val="none" w:sz="0" w:space="0" w:color="auto"/>
        <w:right w:val="none" w:sz="0" w:space="0" w:color="auto"/>
      </w:divBdr>
    </w:div>
    <w:div w:id="1866289633">
      <w:marLeft w:val="480"/>
      <w:marRight w:val="0"/>
      <w:marTop w:val="0"/>
      <w:marBottom w:val="0"/>
      <w:divBdr>
        <w:top w:val="none" w:sz="0" w:space="0" w:color="auto"/>
        <w:left w:val="none" w:sz="0" w:space="0" w:color="auto"/>
        <w:bottom w:val="none" w:sz="0" w:space="0" w:color="auto"/>
        <w:right w:val="none" w:sz="0" w:space="0" w:color="auto"/>
      </w:divBdr>
    </w:div>
    <w:div w:id="1866291258">
      <w:marLeft w:val="480"/>
      <w:marRight w:val="0"/>
      <w:marTop w:val="0"/>
      <w:marBottom w:val="0"/>
      <w:divBdr>
        <w:top w:val="none" w:sz="0" w:space="0" w:color="auto"/>
        <w:left w:val="none" w:sz="0" w:space="0" w:color="auto"/>
        <w:bottom w:val="none" w:sz="0" w:space="0" w:color="auto"/>
        <w:right w:val="none" w:sz="0" w:space="0" w:color="auto"/>
      </w:divBdr>
    </w:div>
    <w:div w:id="1866358484">
      <w:marLeft w:val="480"/>
      <w:marRight w:val="0"/>
      <w:marTop w:val="0"/>
      <w:marBottom w:val="0"/>
      <w:divBdr>
        <w:top w:val="none" w:sz="0" w:space="0" w:color="auto"/>
        <w:left w:val="none" w:sz="0" w:space="0" w:color="auto"/>
        <w:bottom w:val="none" w:sz="0" w:space="0" w:color="auto"/>
        <w:right w:val="none" w:sz="0" w:space="0" w:color="auto"/>
      </w:divBdr>
    </w:div>
    <w:div w:id="1866400243">
      <w:marLeft w:val="480"/>
      <w:marRight w:val="0"/>
      <w:marTop w:val="0"/>
      <w:marBottom w:val="0"/>
      <w:divBdr>
        <w:top w:val="none" w:sz="0" w:space="0" w:color="auto"/>
        <w:left w:val="none" w:sz="0" w:space="0" w:color="auto"/>
        <w:bottom w:val="none" w:sz="0" w:space="0" w:color="auto"/>
        <w:right w:val="none" w:sz="0" w:space="0" w:color="auto"/>
      </w:divBdr>
    </w:div>
    <w:div w:id="1866404455">
      <w:marLeft w:val="480"/>
      <w:marRight w:val="0"/>
      <w:marTop w:val="0"/>
      <w:marBottom w:val="0"/>
      <w:divBdr>
        <w:top w:val="none" w:sz="0" w:space="0" w:color="auto"/>
        <w:left w:val="none" w:sz="0" w:space="0" w:color="auto"/>
        <w:bottom w:val="none" w:sz="0" w:space="0" w:color="auto"/>
        <w:right w:val="none" w:sz="0" w:space="0" w:color="auto"/>
      </w:divBdr>
    </w:div>
    <w:div w:id="1866408394">
      <w:marLeft w:val="480"/>
      <w:marRight w:val="0"/>
      <w:marTop w:val="0"/>
      <w:marBottom w:val="0"/>
      <w:divBdr>
        <w:top w:val="none" w:sz="0" w:space="0" w:color="auto"/>
        <w:left w:val="none" w:sz="0" w:space="0" w:color="auto"/>
        <w:bottom w:val="none" w:sz="0" w:space="0" w:color="auto"/>
        <w:right w:val="none" w:sz="0" w:space="0" w:color="auto"/>
      </w:divBdr>
    </w:div>
    <w:div w:id="1866480143">
      <w:marLeft w:val="480"/>
      <w:marRight w:val="0"/>
      <w:marTop w:val="0"/>
      <w:marBottom w:val="0"/>
      <w:divBdr>
        <w:top w:val="none" w:sz="0" w:space="0" w:color="auto"/>
        <w:left w:val="none" w:sz="0" w:space="0" w:color="auto"/>
        <w:bottom w:val="none" w:sz="0" w:space="0" w:color="auto"/>
        <w:right w:val="none" w:sz="0" w:space="0" w:color="auto"/>
      </w:divBdr>
    </w:div>
    <w:div w:id="1866481200">
      <w:marLeft w:val="480"/>
      <w:marRight w:val="0"/>
      <w:marTop w:val="0"/>
      <w:marBottom w:val="0"/>
      <w:divBdr>
        <w:top w:val="none" w:sz="0" w:space="0" w:color="auto"/>
        <w:left w:val="none" w:sz="0" w:space="0" w:color="auto"/>
        <w:bottom w:val="none" w:sz="0" w:space="0" w:color="auto"/>
        <w:right w:val="none" w:sz="0" w:space="0" w:color="auto"/>
      </w:divBdr>
    </w:div>
    <w:div w:id="1866553279">
      <w:marLeft w:val="480"/>
      <w:marRight w:val="0"/>
      <w:marTop w:val="0"/>
      <w:marBottom w:val="0"/>
      <w:divBdr>
        <w:top w:val="none" w:sz="0" w:space="0" w:color="auto"/>
        <w:left w:val="none" w:sz="0" w:space="0" w:color="auto"/>
        <w:bottom w:val="none" w:sz="0" w:space="0" w:color="auto"/>
        <w:right w:val="none" w:sz="0" w:space="0" w:color="auto"/>
      </w:divBdr>
    </w:div>
    <w:div w:id="1866554148">
      <w:marLeft w:val="480"/>
      <w:marRight w:val="0"/>
      <w:marTop w:val="0"/>
      <w:marBottom w:val="0"/>
      <w:divBdr>
        <w:top w:val="none" w:sz="0" w:space="0" w:color="auto"/>
        <w:left w:val="none" w:sz="0" w:space="0" w:color="auto"/>
        <w:bottom w:val="none" w:sz="0" w:space="0" w:color="auto"/>
        <w:right w:val="none" w:sz="0" w:space="0" w:color="auto"/>
      </w:divBdr>
    </w:div>
    <w:div w:id="1866599478">
      <w:marLeft w:val="480"/>
      <w:marRight w:val="0"/>
      <w:marTop w:val="0"/>
      <w:marBottom w:val="0"/>
      <w:divBdr>
        <w:top w:val="none" w:sz="0" w:space="0" w:color="auto"/>
        <w:left w:val="none" w:sz="0" w:space="0" w:color="auto"/>
        <w:bottom w:val="none" w:sz="0" w:space="0" w:color="auto"/>
        <w:right w:val="none" w:sz="0" w:space="0" w:color="auto"/>
      </w:divBdr>
    </w:div>
    <w:div w:id="1866668911">
      <w:marLeft w:val="480"/>
      <w:marRight w:val="0"/>
      <w:marTop w:val="0"/>
      <w:marBottom w:val="0"/>
      <w:divBdr>
        <w:top w:val="none" w:sz="0" w:space="0" w:color="auto"/>
        <w:left w:val="none" w:sz="0" w:space="0" w:color="auto"/>
        <w:bottom w:val="none" w:sz="0" w:space="0" w:color="auto"/>
        <w:right w:val="none" w:sz="0" w:space="0" w:color="auto"/>
      </w:divBdr>
    </w:div>
    <w:div w:id="1866671253">
      <w:marLeft w:val="480"/>
      <w:marRight w:val="0"/>
      <w:marTop w:val="0"/>
      <w:marBottom w:val="0"/>
      <w:divBdr>
        <w:top w:val="none" w:sz="0" w:space="0" w:color="auto"/>
        <w:left w:val="none" w:sz="0" w:space="0" w:color="auto"/>
        <w:bottom w:val="none" w:sz="0" w:space="0" w:color="auto"/>
        <w:right w:val="none" w:sz="0" w:space="0" w:color="auto"/>
      </w:divBdr>
    </w:div>
    <w:div w:id="1866672947">
      <w:marLeft w:val="480"/>
      <w:marRight w:val="0"/>
      <w:marTop w:val="0"/>
      <w:marBottom w:val="0"/>
      <w:divBdr>
        <w:top w:val="none" w:sz="0" w:space="0" w:color="auto"/>
        <w:left w:val="none" w:sz="0" w:space="0" w:color="auto"/>
        <w:bottom w:val="none" w:sz="0" w:space="0" w:color="auto"/>
        <w:right w:val="none" w:sz="0" w:space="0" w:color="auto"/>
      </w:divBdr>
    </w:div>
    <w:div w:id="1866749944">
      <w:marLeft w:val="480"/>
      <w:marRight w:val="0"/>
      <w:marTop w:val="0"/>
      <w:marBottom w:val="0"/>
      <w:divBdr>
        <w:top w:val="none" w:sz="0" w:space="0" w:color="auto"/>
        <w:left w:val="none" w:sz="0" w:space="0" w:color="auto"/>
        <w:bottom w:val="none" w:sz="0" w:space="0" w:color="auto"/>
        <w:right w:val="none" w:sz="0" w:space="0" w:color="auto"/>
      </w:divBdr>
    </w:div>
    <w:div w:id="1866824499">
      <w:marLeft w:val="480"/>
      <w:marRight w:val="0"/>
      <w:marTop w:val="0"/>
      <w:marBottom w:val="0"/>
      <w:divBdr>
        <w:top w:val="none" w:sz="0" w:space="0" w:color="auto"/>
        <w:left w:val="none" w:sz="0" w:space="0" w:color="auto"/>
        <w:bottom w:val="none" w:sz="0" w:space="0" w:color="auto"/>
        <w:right w:val="none" w:sz="0" w:space="0" w:color="auto"/>
      </w:divBdr>
    </w:div>
    <w:div w:id="1866866576">
      <w:marLeft w:val="480"/>
      <w:marRight w:val="0"/>
      <w:marTop w:val="0"/>
      <w:marBottom w:val="0"/>
      <w:divBdr>
        <w:top w:val="none" w:sz="0" w:space="0" w:color="auto"/>
        <w:left w:val="none" w:sz="0" w:space="0" w:color="auto"/>
        <w:bottom w:val="none" w:sz="0" w:space="0" w:color="auto"/>
        <w:right w:val="none" w:sz="0" w:space="0" w:color="auto"/>
      </w:divBdr>
    </w:div>
    <w:div w:id="1867021245">
      <w:marLeft w:val="480"/>
      <w:marRight w:val="0"/>
      <w:marTop w:val="0"/>
      <w:marBottom w:val="0"/>
      <w:divBdr>
        <w:top w:val="none" w:sz="0" w:space="0" w:color="auto"/>
        <w:left w:val="none" w:sz="0" w:space="0" w:color="auto"/>
        <w:bottom w:val="none" w:sz="0" w:space="0" w:color="auto"/>
        <w:right w:val="none" w:sz="0" w:space="0" w:color="auto"/>
      </w:divBdr>
    </w:div>
    <w:div w:id="1867055616">
      <w:marLeft w:val="480"/>
      <w:marRight w:val="0"/>
      <w:marTop w:val="0"/>
      <w:marBottom w:val="0"/>
      <w:divBdr>
        <w:top w:val="none" w:sz="0" w:space="0" w:color="auto"/>
        <w:left w:val="none" w:sz="0" w:space="0" w:color="auto"/>
        <w:bottom w:val="none" w:sz="0" w:space="0" w:color="auto"/>
        <w:right w:val="none" w:sz="0" w:space="0" w:color="auto"/>
      </w:divBdr>
    </w:div>
    <w:div w:id="1867134478">
      <w:marLeft w:val="480"/>
      <w:marRight w:val="0"/>
      <w:marTop w:val="0"/>
      <w:marBottom w:val="0"/>
      <w:divBdr>
        <w:top w:val="none" w:sz="0" w:space="0" w:color="auto"/>
        <w:left w:val="none" w:sz="0" w:space="0" w:color="auto"/>
        <w:bottom w:val="none" w:sz="0" w:space="0" w:color="auto"/>
        <w:right w:val="none" w:sz="0" w:space="0" w:color="auto"/>
      </w:divBdr>
    </w:div>
    <w:div w:id="1867135931">
      <w:marLeft w:val="480"/>
      <w:marRight w:val="0"/>
      <w:marTop w:val="0"/>
      <w:marBottom w:val="0"/>
      <w:divBdr>
        <w:top w:val="none" w:sz="0" w:space="0" w:color="auto"/>
        <w:left w:val="none" w:sz="0" w:space="0" w:color="auto"/>
        <w:bottom w:val="none" w:sz="0" w:space="0" w:color="auto"/>
        <w:right w:val="none" w:sz="0" w:space="0" w:color="auto"/>
      </w:divBdr>
    </w:div>
    <w:div w:id="1867137315">
      <w:marLeft w:val="480"/>
      <w:marRight w:val="0"/>
      <w:marTop w:val="0"/>
      <w:marBottom w:val="0"/>
      <w:divBdr>
        <w:top w:val="none" w:sz="0" w:space="0" w:color="auto"/>
        <w:left w:val="none" w:sz="0" w:space="0" w:color="auto"/>
        <w:bottom w:val="none" w:sz="0" w:space="0" w:color="auto"/>
        <w:right w:val="none" w:sz="0" w:space="0" w:color="auto"/>
      </w:divBdr>
    </w:div>
    <w:div w:id="1867207548">
      <w:marLeft w:val="480"/>
      <w:marRight w:val="0"/>
      <w:marTop w:val="0"/>
      <w:marBottom w:val="0"/>
      <w:divBdr>
        <w:top w:val="none" w:sz="0" w:space="0" w:color="auto"/>
        <w:left w:val="none" w:sz="0" w:space="0" w:color="auto"/>
        <w:bottom w:val="none" w:sz="0" w:space="0" w:color="auto"/>
        <w:right w:val="none" w:sz="0" w:space="0" w:color="auto"/>
      </w:divBdr>
    </w:div>
    <w:div w:id="1867208884">
      <w:marLeft w:val="480"/>
      <w:marRight w:val="0"/>
      <w:marTop w:val="0"/>
      <w:marBottom w:val="0"/>
      <w:divBdr>
        <w:top w:val="none" w:sz="0" w:space="0" w:color="auto"/>
        <w:left w:val="none" w:sz="0" w:space="0" w:color="auto"/>
        <w:bottom w:val="none" w:sz="0" w:space="0" w:color="auto"/>
        <w:right w:val="none" w:sz="0" w:space="0" w:color="auto"/>
      </w:divBdr>
    </w:div>
    <w:div w:id="1867214402">
      <w:marLeft w:val="480"/>
      <w:marRight w:val="0"/>
      <w:marTop w:val="0"/>
      <w:marBottom w:val="0"/>
      <w:divBdr>
        <w:top w:val="none" w:sz="0" w:space="0" w:color="auto"/>
        <w:left w:val="none" w:sz="0" w:space="0" w:color="auto"/>
        <w:bottom w:val="none" w:sz="0" w:space="0" w:color="auto"/>
        <w:right w:val="none" w:sz="0" w:space="0" w:color="auto"/>
      </w:divBdr>
    </w:div>
    <w:div w:id="1867323810">
      <w:marLeft w:val="480"/>
      <w:marRight w:val="0"/>
      <w:marTop w:val="0"/>
      <w:marBottom w:val="0"/>
      <w:divBdr>
        <w:top w:val="none" w:sz="0" w:space="0" w:color="auto"/>
        <w:left w:val="none" w:sz="0" w:space="0" w:color="auto"/>
        <w:bottom w:val="none" w:sz="0" w:space="0" w:color="auto"/>
        <w:right w:val="none" w:sz="0" w:space="0" w:color="auto"/>
      </w:divBdr>
    </w:div>
    <w:div w:id="1867326759">
      <w:marLeft w:val="480"/>
      <w:marRight w:val="0"/>
      <w:marTop w:val="0"/>
      <w:marBottom w:val="0"/>
      <w:divBdr>
        <w:top w:val="none" w:sz="0" w:space="0" w:color="auto"/>
        <w:left w:val="none" w:sz="0" w:space="0" w:color="auto"/>
        <w:bottom w:val="none" w:sz="0" w:space="0" w:color="auto"/>
        <w:right w:val="none" w:sz="0" w:space="0" w:color="auto"/>
      </w:divBdr>
    </w:div>
    <w:div w:id="1867328090">
      <w:marLeft w:val="480"/>
      <w:marRight w:val="0"/>
      <w:marTop w:val="0"/>
      <w:marBottom w:val="0"/>
      <w:divBdr>
        <w:top w:val="none" w:sz="0" w:space="0" w:color="auto"/>
        <w:left w:val="none" w:sz="0" w:space="0" w:color="auto"/>
        <w:bottom w:val="none" w:sz="0" w:space="0" w:color="auto"/>
        <w:right w:val="none" w:sz="0" w:space="0" w:color="auto"/>
      </w:divBdr>
    </w:div>
    <w:div w:id="1867401548">
      <w:marLeft w:val="480"/>
      <w:marRight w:val="0"/>
      <w:marTop w:val="0"/>
      <w:marBottom w:val="0"/>
      <w:divBdr>
        <w:top w:val="none" w:sz="0" w:space="0" w:color="auto"/>
        <w:left w:val="none" w:sz="0" w:space="0" w:color="auto"/>
        <w:bottom w:val="none" w:sz="0" w:space="0" w:color="auto"/>
        <w:right w:val="none" w:sz="0" w:space="0" w:color="auto"/>
      </w:divBdr>
    </w:div>
    <w:div w:id="1867402775">
      <w:marLeft w:val="480"/>
      <w:marRight w:val="0"/>
      <w:marTop w:val="0"/>
      <w:marBottom w:val="0"/>
      <w:divBdr>
        <w:top w:val="none" w:sz="0" w:space="0" w:color="auto"/>
        <w:left w:val="none" w:sz="0" w:space="0" w:color="auto"/>
        <w:bottom w:val="none" w:sz="0" w:space="0" w:color="auto"/>
        <w:right w:val="none" w:sz="0" w:space="0" w:color="auto"/>
      </w:divBdr>
    </w:div>
    <w:div w:id="1867402870">
      <w:marLeft w:val="480"/>
      <w:marRight w:val="0"/>
      <w:marTop w:val="0"/>
      <w:marBottom w:val="0"/>
      <w:divBdr>
        <w:top w:val="none" w:sz="0" w:space="0" w:color="auto"/>
        <w:left w:val="none" w:sz="0" w:space="0" w:color="auto"/>
        <w:bottom w:val="none" w:sz="0" w:space="0" w:color="auto"/>
        <w:right w:val="none" w:sz="0" w:space="0" w:color="auto"/>
      </w:divBdr>
    </w:div>
    <w:div w:id="1867450586">
      <w:marLeft w:val="480"/>
      <w:marRight w:val="0"/>
      <w:marTop w:val="0"/>
      <w:marBottom w:val="0"/>
      <w:divBdr>
        <w:top w:val="none" w:sz="0" w:space="0" w:color="auto"/>
        <w:left w:val="none" w:sz="0" w:space="0" w:color="auto"/>
        <w:bottom w:val="none" w:sz="0" w:space="0" w:color="auto"/>
        <w:right w:val="none" w:sz="0" w:space="0" w:color="auto"/>
      </w:divBdr>
    </w:div>
    <w:div w:id="1867476957">
      <w:marLeft w:val="480"/>
      <w:marRight w:val="0"/>
      <w:marTop w:val="0"/>
      <w:marBottom w:val="0"/>
      <w:divBdr>
        <w:top w:val="none" w:sz="0" w:space="0" w:color="auto"/>
        <w:left w:val="none" w:sz="0" w:space="0" w:color="auto"/>
        <w:bottom w:val="none" w:sz="0" w:space="0" w:color="auto"/>
        <w:right w:val="none" w:sz="0" w:space="0" w:color="auto"/>
      </w:divBdr>
    </w:div>
    <w:div w:id="1867519148">
      <w:marLeft w:val="480"/>
      <w:marRight w:val="0"/>
      <w:marTop w:val="0"/>
      <w:marBottom w:val="0"/>
      <w:divBdr>
        <w:top w:val="none" w:sz="0" w:space="0" w:color="auto"/>
        <w:left w:val="none" w:sz="0" w:space="0" w:color="auto"/>
        <w:bottom w:val="none" w:sz="0" w:space="0" w:color="auto"/>
        <w:right w:val="none" w:sz="0" w:space="0" w:color="auto"/>
      </w:divBdr>
    </w:div>
    <w:div w:id="1867594343">
      <w:marLeft w:val="480"/>
      <w:marRight w:val="0"/>
      <w:marTop w:val="0"/>
      <w:marBottom w:val="0"/>
      <w:divBdr>
        <w:top w:val="none" w:sz="0" w:space="0" w:color="auto"/>
        <w:left w:val="none" w:sz="0" w:space="0" w:color="auto"/>
        <w:bottom w:val="none" w:sz="0" w:space="0" w:color="auto"/>
        <w:right w:val="none" w:sz="0" w:space="0" w:color="auto"/>
      </w:divBdr>
    </w:div>
    <w:div w:id="1867595173">
      <w:marLeft w:val="480"/>
      <w:marRight w:val="0"/>
      <w:marTop w:val="0"/>
      <w:marBottom w:val="0"/>
      <w:divBdr>
        <w:top w:val="none" w:sz="0" w:space="0" w:color="auto"/>
        <w:left w:val="none" w:sz="0" w:space="0" w:color="auto"/>
        <w:bottom w:val="none" w:sz="0" w:space="0" w:color="auto"/>
        <w:right w:val="none" w:sz="0" w:space="0" w:color="auto"/>
      </w:divBdr>
    </w:div>
    <w:div w:id="1867599674">
      <w:marLeft w:val="480"/>
      <w:marRight w:val="0"/>
      <w:marTop w:val="0"/>
      <w:marBottom w:val="0"/>
      <w:divBdr>
        <w:top w:val="none" w:sz="0" w:space="0" w:color="auto"/>
        <w:left w:val="none" w:sz="0" w:space="0" w:color="auto"/>
        <w:bottom w:val="none" w:sz="0" w:space="0" w:color="auto"/>
        <w:right w:val="none" w:sz="0" w:space="0" w:color="auto"/>
      </w:divBdr>
    </w:div>
    <w:div w:id="1867600612">
      <w:marLeft w:val="480"/>
      <w:marRight w:val="0"/>
      <w:marTop w:val="0"/>
      <w:marBottom w:val="0"/>
      <w:divBdr>
        <w:top w:val="none" w:sz="0" w:space="0" w:color="auto"/>
        <w:left w:val="none" w:sz="0" w:space="0" w:color="auto"/>
        <w:bottom w:val="none" w:sz="0" w:space="0" w:color="auto"/>
        <w:right w:val="none" w:sz="0" w:space="0" w:color="auto"/>
      </w:divBdr>
    </w:div>
    <w:div w:id="1867673333">
      <w:marLeft w:val="480"/>
      <w:marRight w:val="0"/>
      <w:marTop w:val="0"/>
      <w:marBottom w:val="0"/>
      <w:divBdr>
        <w:top w:val="none" w:sz="0" w:space="0" w:color="auto"/>
        <w:left w:val="none" w:sz="0" w:space="0" w:color="auto"/>
        <w:bottom w:val="none" w:sz="0" w:space="0" w:color="auto"/>
        <w:right w:val="none" w:sz="0" w:space="0" w:color="auto"/>
      </w:divBdr>
    </w:div>
    <w:div w:id="1867713473">
      <w:marLeft w:val="480"/>
      <w:marRight w:val="0"/>
      <w:marTop w:val="0"/>
      <w:marBottom w:val="0"/>
      <w:divBdr>
        <w:top w:val="none" w:sz="0" w:space="0" w:color="auto"/>
        <w:left w:val="none" w:sz="0" w:space="0" w:color="auto"/>
        <w:bottom w:val="none" w:sz="0" w:space="0" w:color="auto"/>
        <w:right w:val="none" w:sz="0" w:space="0" w:color="auto"/>
      </w:divBdr>
    </w:div>
    <w:div w:id="1867786148">
      <w:marLeft w:val="480"/>
      <w:marRight w:val="0"/>
      <w:marTop w:val="0"/>
      <w:marBottom w:val="0"/>
      <w:divBdr>
        <w:top w:val="none" w:sz="0" w:space="0" w:color="auto"/>
        <w:left w:val="none" w:sz="0" w:space="0" w:color="auto"/>
        <w:bottom w:val="none" w:sz="0" w:space="0" w:color="auto"/>
        <w:right w:val="none" w:sz="0" w:space="0" w:color="auto"/>
      </w:divBdr>
    </w:div>
    <w:div w:id="1867793648">
      <w:marLeft w:val="480"/>
      <w:marRight w:val="0"/>
      <w:marTop w:val="0"/>
      <w:marBottom w:val="0"/>
      <w:divBdr>
        <w:top w:val="none" w:sz="0" w:space="0" w:color="auto"/>
        <w:left w:val="none" w:sz="0" w:space="0" w:color="auto"/>
        <w:bottom w:val="none" w:sz="0" w:space="0" w:color="auto"/>
        <w:right w:val="none" w:sz="0" w:space="0" w:color="auto"/>
      </w:divBdr>
    </w:div>
    <w:div w:id="1867868863">
      <w:marLeft w:val="480"/>
      <w:marRight w:val="0"/>
      <w:marTop w:val="0"/>
      <w:marBottom w:val="0"/>
      <w:divBdr>
        <w:top w:val="none" w:sz="0" w:space="0" w:color="auto"/>
        <w:left w:val="none" w:sz="0" w:space="0" w:color="auto"/>
        <w:bottom w:val="none" w:sz="0" w:space="0" w:color="auto"/>
        <w:right w:val="none" w:sz="0" w:space="0" w:color="auto"/>
      </w:divBdr>
    </w:div>
    <w:div w:id="1867908722">
      <w:marLeft w:val="480"/>
      <w:marRight w:val="0"/>
      <w:marTop w:val="0"/>
      <w:marBottom w:val="0"/>
      <w:divBdr>
        <w:top w:val="none" w:sz="0" w:space="0" w:color="auto"/>
        <w:left w:val="none" w:sz="0" w:space="0" w:color="auto"/>
        <w:bottom w:val="none" w:sz="0" w:space="0" w:color="auto"/>
        <w:right w:val="none" w:sz="0" w:space="0" w:color="auto"/>
      </w:divBdr>
    </w:div>
    <w:div w:id="1867909454">
      <w:marLeft w:val="480"/>
      <w:marRight w:val="0"/>
      <w:marTop w:val="0"/>
      <w:marBottom w:val="0"/>
      <w:divBdr>
        <w:top w:val="none" w:sz="0" w:space="0" w:color="auto"/>
        <w:left w:val="none" w:sz="0" w:space="0" w:color="auto"/>
        <w:bottom w:val="none" w:sz="0" w:space="0" w:color="auto"/>
        <w:right w:val="none" w:sz="0" w:space="0" w:color="auto"/>
      </w:divBdr>
    </w:div>
    <w:div w:id="1867984623">
      <w:marLeft w:val="480"/>
      <w:marRight w:val="0"/>
      <w:marTop w:val="0"/>
      <w:marBottom w:val="0"/>
      <w:divBdr>
        <w:top w:val="none" w:sz="0" w:space="0" w:color="auto"/>
        <w:left w:val="none" w:sz="0" w:space="0" w:color="auto"/>
        <w:bottom w:val="none" w:sz="0" w:space="0" w:color="auto"/>
        <w:right w:val="none" w:sz="0" w:space="0" w:color="auto"/>
      </w:divBdr>
    </w:div>
    <w:div w:id="1868062567">
      <w:marLeft w:val="480"/>
      <w:marRight w:val="0"/>
      <w:marTop w:val="0"/>
      <w:marBottom w:val="0"/>
      <w:divBdr>
        <w:top w:val="none" w:sz="0" w:space="0" w:color="auto"/>
        <w:left w:val="none" w:sz="0" w:space="0" w:color="auto"/>
        <w:bottom w:val="none" w:sz="0" w:space="0" w:color="auto"/>
        <w:right w:val="none" w:sz="0" w:space="0" w:color="auto"/>
      </w:divBdr>
    </w:div>
    <w:div w:id="1868366134">
      <w:marLeft w:val="480"/>
      <w:marRight w:val="0"/>
      <w:marTop w:val="0"/>
      <w:marBottom w:val="0"/>
      <w:divBdr>
        <w:top w:val="none" w:sz="0" w:space="0" w:color="auto"/>
        <w:left w:val="none" w:sz="0" w:space="0" w:color="auto"/>
        <w:bottom w:val="none" w:sz="0" w:space="0" w:color="auto"/>
        <w:right w:val="none" w:sz="0" w:space="0" w:color="auto"/>
      </w:divBdr>
    </w:div>
    <w:div w:id="1868366455">
      <w:marLeft w:val="480"/>
      <w:marRight w:val="0"/>
      <w:marTop w:val="0"/>
      <w:marBottom w:val="0"/>
      <w:divBdr>
        <w:top w:val="none" w:sz="0" w:space="0" w:color="auto"/>
        <w:left w:val="none" w:sz="0" w:space="0" w:color="auto"/>
        <w:bottom w:val="none" w:sz="0" w:space="0" w:color="auto"/>
        <w:right w:val="none" w:sz="0" w:space="0" w:color="auto"/>
      </w:divBdr>
    </w:div>
    <w:div w:id="1868447648">
      <w:marLeft w:val="480"/>
      <w:marRight w:val="0"/>
      <w:marTop w:val="0"/>
      <w:marBottom w:val="0"/>
      <w:divBdr>
        <w:top w:val="none" w:sz="0" w:space="0" w:color="auto"/>
        <w:left w:val="none" w:sz="0" w:space="0" w:color="auto"/>
        <w:bottom w:val="none" w:sz="0" w:space="0" w:color="auto"/>
        <w:right w:val="none" w:sz="0" w:space="0" w:color="auto"/>
      </w:divBdr>
    </w:div>
    <w:div w:id="1868525749">
      <w:marLeft w:val="480"/>
      <w:marRight w:val="0"/>
      <w:marTop w:val="0"/>
      <w:marBottom w:val="0"/>
      <w:divBdr>
        <w:top w:val="none" w:sz="0" w:space="0" w:color="auto"/>
        <w:left w:val="none" w:sz="0" w:space="0" w:color="auto"/>
        <w:bottom w:val="none" w:sz="0" w:space="0" w:color="auto"/>
        <w:right w:val="none" w:sz="0" w:space="0" w:color="auto"/>
      </w:divBdr>
    </w:div>
    <w:div w:id="1868562861">
      <w:marLeft w:val="480"/>
      <w:marRight w:val="0"/>
      <w:marTop w:val="0"/>
      <w:marBottom w:val="0"/>
      <w:divBdr>
        <w:top w:val="none" w:sz="0" w:space="0" w:color="auto"/>
        <w:left w:val="none" w:sz="0" w:space="0" w:color="auto"/>
        <w:bottom w:val="none" w:sz="0" w:space="0" w:color="auto"/>
        <w:right w:val="none" w:sz="0" w:space="0" w:color="auto"/>
      </w:divBdr>
    </w:div>
    <w:div w:id="1868565197">
      <w:marLeft w:val="480"/>
      <w:marRight w:val="0"/>
      <w:marTop w:val="0"/>
      <w:marBottom w:val="0"/>
      <w:divBdr>
        <w:top w:val="none" w:sz="0" w:space="0" w:color="auto"/>
        <w:left w:val="none" w:sz="0" w:space="0" w:color="auto"/>
        <w:bottom w:val="none" w:sz="0" w:space="0" w:color="auto"/>
        <w:right w:val="none" w:sz="0" w:space="0" w:color="auto"/>
      </w:divBdr>
    </w:div>
    <w:div w:id="1868593689">
      <w:marLeft w:val="480"/>
      <w:marRight w:val="0"/>
      <w:marTop w:val="0"/>
      <w:marBottom w:val="0"/>
      <w:divBdr>
        <w:top w:val="none" w:sz="0" w:space="0" w:color="auto"/>
        <w:left w:val="none" w:sz="0" w:space="0" w:color="auto"/>
        <w:bottom w:val="none" w:sz="0" w:space="0" w:color="auto"/>
        <w:right w:val="none" w:sz="0" w:space="0" w:color="auto"/>
      </w:divBdr>
    </w:div>
    <w:div w:id="1868634501">
      <w:marLeft w:val="480"/>
      <w:marRight w:val="0"/>
      <w:marTop w:val="0"/>
      <w:marBottom w:val="0"/>
      <w:divBdr>
        <w:top w:val="none" w:sz="0" w:space="0" w:color="auto"/>
        <w:left w:val="none" w:sz="0" w:space="0" w:color="auto"/>
        <w:bottom w:val="none" w:sz="0" w:space="0" w:color="auto"/>
        <w:right w:val="none" w:sz="0" w:space="0" w:color="auto"/>
      </w:divBdr>
    </w:div>
    <w:div w:id="1868709792">
      <w:marLeft w:val="480"/>
      <w:marRight w:val="0"/>
      <w:marTop w:val="0"/>
      <w:marBottom w:val="0"/>
      <w:divBdr>
        <w:top w:val="none" w:sz="0" w:space="0" w:color="auto"/>
        <w:left w:val="none" w:sz="0" w:space="0" w:color="auto"/>
        <w:bottom w:val="none" w:sz="0" w:space="0" w:color="auto"/>
        <w:right w:val="none" w:sz="0" w:space="0" w:color="auto"/>
      </w:divBdr>
    </w:div>
    <w:div w:id="1868711121">
      <w:marLeft w:val="480"/>
      <w:marRight w:val="0"/>
      <w:marTop w:val="0"/>
      <w:marBottom w:val="0"/>
      <w:divBdr>
        <w:top w:val="none" w:sz="0" w:space="0" w:color="auto"/>
        <w:left w:val="none" w:sz="0" w:space="0" w:color="auto"/>
        <w:bottom w:val="none" w:sz="0" w:space="0" w:color="auto"/>
        <w:right w:val="none" w:sz="0" w:space="0" w:color="auto"/>
      </w:divBdr>
    </w:div>
    <w:div w:id="1868761175">
      <w:marLeft w:val="480"/>
      <w:marRight w:val="0"/>
      <w:marTop w:val="0"/>
      <w:marBottom w:val="0"/>
      <w:divBdr>
        <w:top w:val="none" w:sz="0" w:space="0" w:color="auto"/>
        <w:left w:val="none" w:sz="0" w:space="0" w:color="auto"/>
        <w:bottom w:val="none" w:sz="0" w:space="0" w:color="auto"/>
        <w:right w:val="none" w:sz="0" w:space="0" w:color="auto"/>
      </w:divBdr>
    </w:div>
    <w:div w:id="1868787230">
      <w:marLeft w:val="480"/>
      <w:marRight w:val="0"/>
      <w:marTop w:val="0"/>
      <w:marBottom w:val="0"/>
      <w:divBdr>
        <w:top w:val="none" w:sz="0" w:space="0" w:color="auto"/>
        <w:left w:val="none" w:sz="0" w:space="0" w:color="auto"/>
        <w:bottom w:val="none" w:sz="0" w:space="0" w:color="auto"/>
        <w:right w:val="none" w:sz="0" w:space="0" w:color="auto"/>
      </w:divBdr>
    </w:div>
    <w:div w:id="1868836359">
      <w:marLeft w:val="480"/>
      <w:marRight w:val="0"/>
      <w:marTop w:val="0"/>
      <w:marBottom w:val="0"/>
      <w:divBdr>
        <w:top w:val="none" w:sz="0" w:space="0" w:color="auto"/>
        <w:left w:val="none" w:sz="0" w:space="0" w:color="auto"/>
        <w:bottom w:val="none" w:sz="0" w:space="0" w:color="auto"/>
        <w:right w:val="none" w:sz="0" w:space="0" w:color="auto"/>
      </w:divBdr>
    </w:div>
    <w:div w:id="1868836610">
      <w:marLeft w:val="480"/>
      <w:marRight w:val="0"/>
      <w:marTop w:val="0"/>
      <w:marBottom w:val="0"/>
      <w:divBdr>
        <w:top w:val="none" w:sz="0" w:space="0" w:color="auto"/>
        <w:left w:val="none" w:sz="0" w:space="0" w:color="auto"/>
        <w:bottom w:val="none" w:sz="0" w:space="0" w:color="auto"/>
        <w:right w:val="none" w:sz="0" w:space="0" w:color="auto"/>
      </w:divBdr>
    </w:div>
    <w:div w:id="1868903234">
      <w:marLeft w:val="480"/>
      <w:marRight w:val="0"/>
      <w:marTop w:val="0"/>
      <w:marBottom w:val="0"/>
      <w:divBdr>
        <w:top w:val="none" w:sz="0" w:space="0" w:color="auto"/>
        <w:left w:val="none" w:sz="0" w:space="0" w:color="auto"/>
        <w:bottom w:val="none" w:sz="0" w:space="0" w:color="auto"/>
        <w:right w:val="none" w:sz="0" w:space="0" w:color="auto"/>
      </w:divBdr>
    </w:div>
    <w:div w:id="1868906146">
      <w:marLeft w:val="480"/>
      <w:marRight w:val="0"/>
      <w:marTop w:val="0"/>
      <w:marBottom w:val="0"/>
      <w:divBdr>
        <w:top w:val="none" w:sz="0" w:space="0" w:color="auto"/>
        <w:left w:val="none" w:sz="0" w:space="0" w:color="auto"/>
        <w:bottom w:val="none" w:sz="0" w:space="0" w:color="auto"/>
        <w:right w:val="none" w:sz="0" w:space="0" w:color="auto"/>
      </w:divBdr>
    </w:div>
    <w:div w:id="1868911723">
      <w:marLeft w:val="480"/>
      <w:marRight w:val="0"/>
      <w:marTop w:val="0"/>
      <w:marBottom w:val="0"/>
      <w:divBdr>
        <w:top w:val="none" w:sz="0" w:space="0" w:color="auto"/>
        <w:left w:val="none" w:sz="0" w:space="0" w:color="auto"/>
        <w:bottom w:val="none" w:sz="0" w:space="0" w:color="auto"/>
        <w:right w:val="none" w:sz="0" w:space="0" w:color="auto"/>
      </w:divBdr>
    </w:div>
    <w:div w:id="1868912477">
      <w:marLeft w:val="480"/>
      <w:marRight w:val="0"/>
      <w:marTop w:val="0"/>
      <w:marBottom w:val="0"/>
      <w:divBdr>
        <w:top w:val="none" w:sz="0" w:space="0" w:color="auto"/>
        <w:left w:val="none" w:sz="0" w:space="0" w:color="auto"/>
        <w:bottom w:val="none" w:sz="0" w:space="0" w:color="auto"/>
        <w:right w:val="none" w:sz="0" w:space="0" w:color="auto"/>
      </w:divBdr>
    </w:div>
    <w:div w:id="1868979346">
      <w:marLeft w:val="480"/>
      <w:marRight w:val="0"/>
      <w:marTop w:val="0"/>
      <w:marBottom w:val="0"/>
      <w:divBdr>
        <w:top w:val="none" w:sz="0" w:space="0" w:color="auto"/>
        <w:left w:val="none" w:sz="0" w:space="0" w:color="auto"/>
        <w:bottom w:val="none" w:sz="0" w:space="0" w:color="auto"/>
        <w:right w:val="none" w:sz="0" w:space="0" w:color="auto"/>
      </w:divBdr>
    </w:div>
    <w:div w:id="1868981174">
      <w:marLeft w:val="480"/>
      <w:marRight w:val="0"/>
      <w:marTop w:val="0"/>
      <w:marBottom w:val="0"/>
      <w:divBdr>
        <w:top w:val="none" w:sz="0" w:space="0" w:color="auto"/>
        <w:left w:val="none" w:sz="0" w:space="0" w:color="auto"/>
        <w:bottom w:val="none" w:sz="0" w:space="0" w:color="auto"/>
        <w:right w:val="none" w:sz="0" w:space="0" w:color="auto"/>
      </w:divBdr>
    </w:div>
    <w:div w:id="1869028902">
      <w:marLeft w:val="480"/>
      <w:marRight w:val="0"/>
      <w:marTop w:val="0"/>
      <w:marBottom w:val="0"/>
      <w:divBdr>
        <w:top w:val="none" w:sz="0" w:space="0" w:color="auto"/>
        <w:left w:val="none" w:sz="0" w:space="0" w:color="auto"/>
        <w:bottom w:val="none" w:sz="0" w:space="0" w:color="auto"/>
        <w:right w:val="none" w:sz="0" w:space="0" w:color="auto"/>
      </w:divBdr>
    </w:div>
    <w:div w:id="1869029534">
      <w:marLeft w:val="480"/>
      <w:marRight w:val="0"/>
      <w:marTop w:val="0"/>
      <w:marBottom w:val="0"/>
      <w:divBdr>
        <w:top w:val="none" w:sz="0" w:space="0" w:color="auto"/>
        <w:left w:val="none" w:sz="0" w:space="0" w:color="auto"/>
        <w:bottom w:val="none" w:sz="0" w:space="0" w:color="auto"/>
        <w:right w:val="none" w:sz="0" w:space="0" w:color="auto"/>
      </w:divBdr>
    </w:div>
    <w:div w:id="1869030453">
      <w:marLeft w:val="480"/>
      <w:marRight w:val="0"/>
      <w:marTop w:val="0"/>
      <w:marBottom w:val="0"/>
      <w:divBdr>
        <w:top w:val="none" w:sz="0" w:space="0" w:color="auto"/>
        <w:left w:val="none" w:sz="0" w:space="0" w:color="auto"/>
        <w:bottom w:val="none" w:sz="0" w:space="0" w:color="auto"/>
        <w:right w:val="none" w:sz="0" w:space="0" w:color="auto"/>
      </w:divBdr>
    </w:div>
    <w:div w:id="1869181390">
      <w:marLeft w:val="480"/>
      <w:marRight w:val="0"/>
      <w:marTop w:val="0"/>
      <w:marBottom w:val="0"/>
      <w:divBdr>
        <w:top w:val="none" w:sz="0" w:space="0" w:color="auto"/>
        <w:left w:val="none" w:sz="0" w:space="0" w:color="auto"/>
        <w:bottom w:val="none" w:sz="0" w:space="0" w:color="auto"/>
        <w:right w:val="none" w:sz="0" w:space="0" w:color="auto"/>
      </w:divBdr>
    </w:div>
    <w:div w:id="1869218772">
      <w:marLeft w:val="480"/>
      <w:marRight w:val="0"/>
      <w:marTop w:val="0"/>
      <w:marBottom w:val="0"/>
      <w:divBdr>
        <w:top w:val="none" w:sz="0" w:space="0" w:color="auto"/>
        <w:left w:val="none" w:sz="0" w:space="0" w:color="auto"/>
        <w:bottom w:val="none" w:sz="0" w:space="0" w:color="auto"/>
        <w:right w:val="none" w:sz="0" w:space="0" w:color="auto"/>
      </w:divBdr>
    </w:div>
    <w:div w:id="1869248030">
      <w:marLeft w:val="480"/>
      <w:marRight w:val="0"/>
      <w:marTop w:val="0"/>
      <w:marBottom w:val="0"/>
      <w:divBdr>
        <w:top w:val="none" w:sz="0" w:space="0" w:color="auto"/>
        <w:left w:val="none" w:sz="0" w:space="0" w:color="auto"/>
        <w:bottom w:val="none" w:sz="0" w:space="0" w:color="auto"/>
        <w:right w:val="none" w:sz="0" w:space="0" w:color="auto"/>
      </w:divBdr>
    </w:div>
    <w:div w:id="1869295531">
      <w:marLeft w:val="480"/>
      <w:marRight w:val="0"/>
      <w:marTop w:val="0"/>
      <w:marBottom w:val="0"/>
      <w:divBdr>
        <w:top w:val="none" w:sz="0" w:space="0" w:color="auto"/>
        <w:left w:val="none" w:sz="0" w:space="0" w:color="auto"/>
        <w:bottom w:val="none" w:sz="0" w:space="0" w:color="auto"/>
        <w:right w:val="none" w:sz="0" w:space="0" w:color="auto"/>
      </w:divBdr>
    </w:div>
    <w:div w:id="1869490890">
      <w:marLeft w:val="480"/>
      <w:marRight w:val="0"/>
      <w:marTop w:val="0"/>
      <w:marBottom w:val="0"/>
      <w:divBdr>
        <w:top w:val="none" w:sz="0" w:space="0" w:color="auto"/>
        <w:left w:val="none" w:sz="0" w:space="0" w:color="auto"/>
        <w:bottom w:val="none" w:sz="0" w:space="0" w:color="auto"/>
        <w:right w:val="none" w:sz="0" w:space="0" w:color="auto"/>
      </w:divBdr>
    </w:div>
    <w:div w:id="1869563114">
      <w:marLeft w:val="480"/>
      <w:marRight w:val="0"/>
      <w:marTop w:val="0"/>
      <w:marBottom w:val="0"/>
      <w:divBdr>
        <w:top w:val="none" w:sz="0" w:space="0" w:color="auto"/>
        <w:left w:val="none" w:sz="0" w:space="0" w:color="auto"/>
        <w:bottom w:val="none" w:sz="0" w:space="0" w:color="auto"/>
        <w:right w:val="none" w:sz="0" w:space="0" w:color="auto"/>
      </w:divBdr>
    </w:div>
    <w:div w:id="1869635616">
      <w:marLeft w:val="480"/>
      <w:marRight w:val="0"/>
      <w:marTop w:val="0"/>
      <w:marBottom w:val="0"/>
      <w:divBdr>
        <w:top w:val="none" w:sz="0" w:space="0" w:color="auto"/>
        <w:left w:val="none" w:sz="0" w:space="0" w:color="auto"/>
        <w:bottom w:val="none" w:sz="0" w:space="0" w:color="auto"/>
        <w:right w:val="none" w:sz="0" w:space="0" w:color="auto"/>
      </w:divBdr>
    </w:div>
    <w:div w:id="1869642153">
      <w:marLeft w:val="480"/>
      <w:marRight w:val="0"/>
      <w:marTop w:val="0"/>
      <w:marBottom w:val="0"/>
      <w:divBdr>
        <w:top w:val="none" w:sz="0" w:space="0" w:color="auto"/>
        <w:left w:val="none" w:sz="0" w:space="0" w:color="auto"/>
        <w:bottom w:val="none" w:sz="0" w:space="0" w:color="auto"/>
        <w:right w:val="none" w:sz="0" w:space="0" w:color="auto"/>
      </w:divBdr>
    </w:div>
    <w:div w:id="1869678347">
      <w:marLeft w:val="480"/>
      <w:marRight w:val="0"/>
      <w:marTop w:val="0"/>
      <w:marBottom w:val="0"/>
      <w:divBdr>
        <w:top w:val="none" w:sz="0" w:space="0" w:color="auto"/>
        <w:left w:val="none" w:sz="0" w:space="0" w:color="auto"/>
        <w:bottom w:val="none" w:sz="0" w:space="0" w:color="auto"/>
        <w:right w:val="none" w:sz="0" w:space="0" w:color="auto"/>
      </w:divBdr>
    </w:div>
    <w:div w:id="1869683739">
      <w:marLeft w:val="480"/>
      <w:marRight w:val="0"/>
      <w:marTop w:val="0"/>
      <w:marBottom w:val="0"/>
      <w:divBdr>
        <w:top w:val="none" w:sz="0" w:space="0" w:color="auto"/>
        <w:left w:val="none" w:sz="0" w:space="0" w:color="auto"/>
        <w:bottom w:val="none" w:sz="0" w:space="0" w:color="auto"/>
        <w:right w:val="none" w:sz="0" w:space="0" w:color="auto"/>
      </w:divBdr>
    </w:div>
    <w:div w:id="1869836577">
      <w:marLeft w:val="480"/>
      <w:marRight w:val="0"/>
      <w:marTop w:val="0"/>
      <w:marBottom w:val="0"/>
      <w:divBdr>
        <w:top w:val="none" w:sz="0" w:space="0" w:color="auto"/>
        <w:left w:val="none" w:sz="0" w:space="0" w:color="auto"/>
        <w:bottom w:val="none" w:sz="0" w:space="0" w:color="auto"/>
        <w:right w:val="none" w:sz="0" w:space="0" w:color="auto"/>
      </w:divBdr>
    </w:div>
    <w:div w:id="1869876131">
      <w:marLeft w:val="480"/>
      <w:marRight w:val="0"/>
      <w:marTop w:val="0"/>
      <w:marBottom w:val="0"/>
      <w:divBdr>
        <w:top w:val="none" w:sz="0" w:space="0" w:color="auto"/>
        <w:left w:val="none" w:sz="0" w:space="0" w:color="auto"/>
        <w:bottom w:val="none" w:sz="0" w:space="0" w:color="auto"/>
        <w:right w:val="none" w:sz="0" w:space="0" w:color="auto"/>
      </w:divBdr>
    </w:div>
    <w:div w:id="1869878798">
      <w:marLeft w:val="480"/>
      <w:marRight w:val="0"/>
      <w:marTop w:val="0"/>
      <w:marBottom w:val="0"/>
      <w:divBdr>
        <w:top w:val="none" w:sz="0" w:space="0" w:color="auto"/>
        <w:left w:val="none" w:sz="0" w:space="0" w:color="auto"/>
        <w:bottom w:val="none" w:sz="0" w:space="0" w:color="auto"/>
        <w:right w:val="none" w:sz="0" w:space="0" w:color="auto"/>
      </w:divBdr>
    </w:div>
    <w:div w:id="1869903787">
      <w:marLeft w:val="480"/>
      <w:marRight w:val="0"/>
      <w:marTop w:val="0"/>
      <w:marBottom w:val="0"/>
      <w:divBdr>
        <w:top w:val="none" w:sz="0" w:space="0" w:color="auto"/>
        <w:left w:val="none" w:sz="0" w:space="0" w:color="auto"/>
        <w:bottom w:val="none" w:sz="0" w:space="0" w:color="auto"/>
        <w:right w:val="none" w:sz="0" w:space="0" w:color="auto"/>
      </w:divBdr>
    </w:div>
    <w:div w:id="1869905397">
      <w:marLeft w:val="480"/>
      <w:marRight w:val="0"/>
      <w:marTop w:val="0"/>
      <w:marBottom w:val="0"/>
      <w:divBdr>
        <w:top w:val="none" w:sz="0" w:space="0" w:color="auto"/>
        <w:left w:val="none" w:sz="0" w:space="0" w:color="auto"/>
        <w:bottom w:val="none" w:sz="0" w:space="0" w:color="auto"/>
        <w:right w:val="none" w:sz="0" w:space="0" w:color="auto"/>
      </w:divBdr>
    </w:div>
    <w:div w:id="1869948268">
      <w:marLeft w:val="480"/>
      <w:marRight w:val="0"/>
      <w:marTop w:val="0"/>
      <w:marBottom w:val="0"/>
      <w:divBdr>
        <w:top w:val="none" w:sz="0" w:space="0" w:color="auto"/>
        <w:left w:val="none" w:sz="0" w:space="0" w:color="auto"/>
        <w:bottom w:val="none" w:sz="0" w:space="0" w:color="auto"/>
        <w:right w:val="none" w:sz="0" w:space="0" w:color="auto"/>
      </w:divBdr>
    </w:div>
    <w:div w:id="1869950234">
      <w:marLeft w:val="480"/>
      <w:marRight w:val="0"/>
      <w:marTop w:val="0"/>
      <w:marBottom w:val="0"/>
      <w:divBdr>
        <w:top w:val="none" w:sz="0" w:space="0" w:color="auto"/>
        <w:left w:val="none" w:sz="0" w:space="0" w:color="auto"/>
        <w:bottom w:val="none" w:sz="0" w:space="0" w:color="auto"/>
        <w:right w:val="none" w:sz="0" w:space="0" w:color="auto"/>
      </w:divBdr>
    </w:div>
    <w:div w:id="1870025593">
      <w:marLeft w:val="480"/>
      <w:marRight w:val="0"/>
      <w:marTop w:val="0"/>
      <w:marBottom w:val="0"/>
      <w:divBdr>
        <w:top w:val="none" w:sz="0" w:space="0" w:color="auto"/>
        <w:left w:val="none" w:sz="0" w:space="0" w:color="auto"/>
        <w:bottom w:val="none" w:sz="0" w:space="0" w:color="auto"/>
        <w:right w:val="none" w:sz="0" w:space="0" w:color="auto"/>
      </w:divBdr>
    </w:div>
    <w:div w:id="1870098907">
      <w:marLeft w:val="480"/>
      <w:marRight w:val="0"/>
      <w:marTop w:val="0"/>
      <w:marBottom w:val="0"/>
      <w:divBdr>
        <w:top w:val="none" w:sz="0" w:space="0" w:color="auto"/>
        <w:left w:val="none" w:sz="0" w:space="0" w:color="auto"/>
        <w:bottom w:val="none" w:sz="0" w:space="0" w:color="auto"/>
        <w:right w:val="none" w:sz="0" w:space="0" w:color="auto"/>
      </w:divBdr>
    </w:div>
    <w:div w:id="1870100959">
      <w:marLeft w:val="480"/>
      <w:marRight w:val="0"/>
      <w:marTop w:val="0"/>
      <w:marBottom w:val="0"/>
      <w:divBdr>
        <w:top w:val="none" w:sz="0" w:space="0" w:color="auto"/>
        <w:left w:val="none" w:sz="0" w:space="0" w:color="auto"/>
        <w:bottom w:val="none" w:sz="0" w:space="0" w:color="auto"/>
        <w:right w:val="none" w:sz="0" w:space="0" w:color="auto"/>
      </w:divBdr>
    </w:div>
    <w:div w:id="1870147568">
      <w:marLeft w:val="480"/>
      <w:marRight w:val="0"/>
      <w:marTop w:val="0"/>
      <w:marBottom w:val="0"/>
      <w:divBdr>
        <w:top w:val="none" w:sz="0" w:space="0" w:color="auto"/>
        <w:left w:val="none" w:sz="0" w:space="0" w:color="auto"/>
        <w:bottom w:val="none" w:sz="0" w:space="0" w:color="auto"/>
        <w:right w:val="none" w:sz="0" w:space="0" w:color="auto"/>
      </w:divBdr>
    </w:div>
    <w:div w:id="1870215683">
      <w:marLeft w:val="480"/>
      <w:marRight w:val="0"/>
      <w:marTop w:val="0"/>
      <w:marBottom w:val="0"/>
      <w:divBdr>
        <w:top w:val="none" w:sz="0" w:space="0" w:color="auto"/>
        <w:left w:val="none" w:sz="0" w:space="0" w:color="auto"/>
        <w:bottom w:val="none" w:sz="0" w:space="0" w:color="auto"/>
        <w:right w:val="none" w:sz="0" w:space="0" w:color="auto"/>
      </w:divBdr>
    </w:div>
    <w:div w:id="1870332606">
      <w:marLeft w:val="480"/>
      <w:marRight w:val="0"/>
      <w:marTop w:val="0"/>
      <w:marBottom w:val="0"/>
      <w:divBdr>
        <w:top w:val="none" w:sz="0" w:space="0" w:color="auto"/>
        <w:left w:val="none" w:sz="0" w:space="0" w:color="auto"/>
        <w:bottom w:val="none" w:sz="0" w:space="0" w:color="auto"/>
        <w:right w:val="none" w:sz="0" w:space="0" w:color="auto"/>
      </w:divBdr>
    </w:div>
    <w:div w:id="1870338874">
      <w:marLeft w:val="480"/>
      <w:marRight w:val="0"/>
      <w:marTop w:val="0"/>
      <w:marBottom w:val="0"/>
      <w:divBdr>
        <w:top w:val="none" w:sz="0" w:space="0" w:color="auto"/>
        <w:left w:val="none" w:sz="0" w:space="0" w:color="auto"/>
        <w:bottom w:val="none" w:sz="0" w:space="0" w:color="auto"/>
        <w:right w:val="none" w:sz="0" w:space="0" w:color="auto"/>
      </w:divBdr>
    </w:div>
    <w:div w:id="1870340575">
      <w:marLeft w:val="480"/>
      <w:marRight w:val="0"/>
      <w:marTop w:val="0"/>
      <w:marBottom w:val="0"/>
      <w:divBdr>
        <w:top w:val="none" w:sz="0" w:space="0" w:color="auto"/>
        <w:left w:val="none" w:sz="0" w:space="0" w:color="auto"/>
        <w:bottom w:val="none" w:sz="0" w:space="0" w:color="auto"/>
        <w:right w:val="none" w:sz="0" w:space="0" w:color="auto"/>
      </w:divBdr>
    </w:div>
    <w:div w:id="1870414269">
      <w:marLeft w:val="480"/>
      <w:marRight w:val="0"/>
      <w:marTop w:val="0"/>
      <w:marBottom w:val="0"/>
      <w:divBdr>
        <w:top w:val="none" w:sz="0" w:space="0" w:color="auto"/>
        <w:left w:val="none" w:sz="0" w:space="0" w:color="auto"/>
        <w:bottom w:val="none" w:sz="0" w:space="0" w:color="auto"/>
        <w:right w:val="none" w:sz="0" w:space="0" w:color="auto"/>
      </w:divBdr>
    </w:div>
    <w:div w:id="1870416424">
      <w:marLeft w:val="480"/>
      <w:marRight w:val="0"/>
      <w:marTop w:val="0"/>
      <w:marBottom w:val="0"/>
      <w:divBdr>
        <w:top w:val="none" w:sz="0" w:space="0" w:color="auto"/>
        <w:left w:val="none" w:sz="0" w:space="0" w:color="auto"/>
        <w:bottom w:val="none" w:sz="0" w:space="0" w:color="auto"/>
        <w:right w:val="none" w:sz="0" w:space="0" w:color="auto"/>
      </w:divBdr>
    </w:div>
    <w:div w:id="1870484665">
      <w:marLeft w:val="480"/>
      <w:marRight w:val="0"/>
      <w:marTop w:val="0"/>
      <w:marBottom w:val="0"/>
      <w:divBdr>
        <w:top w:val="none" w:sz="0" w:space="0" w:color="auto"/>
        <w:left w:val="none" w:sz="0" w:space="0" w:color="auto"/>
        <w:bottom w:val="none" w:sz="0" w:space="0" w:color="auto"/>
        <w:right w:val="none" w:sz="0" w:space="0" w:color="auto"/>
      </w:divBdr>
    </w:div>
    <w:div w:id="1870490079">
      <w:marLeft w:val="480"/>
      <w:marRight w:val="0"/>
      <w:marTop w:val="0"/>
      <w:marBottom w:val="0"/>
      <w:divBdr>
        <w:top w:val="none" w:sz="0" w:space="0" w:color="auto"/>
        <w:left w:val="none" w:sz="0" w:space="0" w:color="auto"/>
        <w:bottom w:val="none" w:sz="0" w:space="0" w:color="auto"/>
        <w:right w:val="none" w:sz="0" w:space="0" w:color="auto"/>
      </w:divBdr>
    </w:div>
    <w:div w:id="1870530714">
      <w:marLeft w:val="480"/>
      <w:marRight w:val="0"/>
      <w:marTop w:val="0"/>
      <w:marBottom w:val="0"/>
      <w:divBdr>
        <w:top w:val="none" w:sz="0" w:space="0" w:color="auto"/>
        <w:left w:val="none" w:sz="0" w:space="0" w:color="auto"/>
        <w:bottom w:val="none" w:sz="0" w:space="0" w:color="auto"/>
        <w:right w:val="none" w:sz="0" w:space="0" w:color="auto"/>
      </w:divBdr>
    </w:div>
    <w:div w:id="1870603741">
      <w:marLeft w:val="480"/>
      <w:marRight w:val="0"/>
      <w:marTop w:val="0"/>
      <w:marBottom w:val="0"/>
      <w:divBdr>
        <w:top w:val="none" w:sz="0" w:space="0" w:color="auto"/>
        <w:left w:val="none" w:sz="0" w:space="0" w:color="auto"/>
        <w:bottom w:val="none" w:sz="0" w:space="0" w:color="auto"/>
        <w:right w:val="none" w:sz="0" w:space="0" w:color="auto"/>
      </w:divBdr>
    </w:div>
    <w:div w:id="1870606322">
      <w:marLeft w:val="480"/>
      <w:marRight w:val="0"/>
      <w:marTop w:val="0"/>
      <w:marBottom w:val="0"/>
      <w:divBdr>
        <w:top w:val="none" w:sz="0" w:space="0" w:color="auto"/>
        <w:left w:val="none" w:sz="0" w:space="0" w:color="auto"/>
        <w:bottom w:val="none" w:sz="0" w:space="0" w:color="auto"/>
        <w:right w:val="none" w:sz="0" w:space="0" w:color="auto"/>
      </w:divBdr>
    </w:div>
    <w:div w:id="1870609844">
      <w:marLeft w:val="480"/>
      <w:marRight w:val="0"/>
      <w:marTop w:val="0"/>
      <w:marBottom w:val="0"/>
      <w:divBdr>
        <w:top w:val="none" w:sz="0" w:space="0" w:color="auto"/>
        <w:left w:val="none" w:sz="0" w:space="0" w:color="auto"/>
        <w:bottom w:val="none" w:sz="0" w:space="0" w:color="auto"/>
        <w:right w:val="none" w:sz="0" w:space="0" w:color="auto"/>
      </w:divBdr>
    </w:div>
    <w:div w:id="1870675510">
      <w:marLeft w:val="480"/>
      <w:marRight w:val="0"/>
      <w:marTop w:val="0"/>
      <w:marBottom w:val="0"/>
      <w:divBdr>
        <w:top w:val="none" w:sz="0" w:space="0" w:color="auto"/>
        <w:left w:val="none" w:sz="0" w:space="0" w:color="auto"/>
        <w:bottom w:val="none" w:sz="0" w:space="0" w:color="auto"/>
        <w:right w:val="none" w:sz="0" w:space="0" w:color="auto"/>
      </w:divBdr>
    </w:div>
    <w:div w:id="1870676823">
      <w:marLeft w:val="480"/>
      <w:marRight w:val="0"/>
      <w:marTop w:val="0"/>
      <w:marBottom w:val="0"/>
      <w:divBdr>
        <w:top w:val="none" w:sz="0" w:space="0" w:color="auto"/>
        <w:left w:val="none" w:sz="0" w:space="0" w:color="auto"/>
        <w:bottom w:val="none" w:sz="0" w:space="0" w:color="auto"/>
        <w:right w:val="none" w:sz="0" w:space="0" w:color="auto"/>
      </w:divBdr>
    </w:div>
    <w:div w:id="1870677034">
      <w:marLeft w:val="480"/>
      <w:marRight w:val="0"/>
      <w:marTop w:val="0"/>
      <w:marBottom w:val="0"/>
      <w:divBdr>
        <w:top w:val="none" w:sz="0" w:space="0" w:color="auto"/>
        <w:left w:val="none" w:sz="0" w:space="0" w:color="auto"/>
        <w:bottom w:val="none" w:sz="0" w:space="0" w:color="auto"/>
        <w:right w:val="none" w:sz="0" w:space="0" w:color="auto"/>
      </w:divBdr>
    </w:div>
    <w:div w:id="1870752813">
      <w:marLeft w:val="480"/>
      <w:marRight w:val="0"/>
      <w:marTop w:val="0"/>
      <w:marBottom w:val="0"/>
      <w:divBdr>
        <w:top w:val="none" w:sz="0" w:space="0" w:color="auto"/>
        <w:left w:val="none" w:sz="0" w:space="0" w:color="auto"/>
        <w:bottom w:val="none" w:sz="0" w:space="0" w:color="auto"/>
        <w:right w:val="none" w:sz="0" w:space="0" w:color="auto"/>
      </w:divBdr>
    </w:div>
    <w:div w:id="1870800553">
      <w:marLeft w:val="480"/>
      <w:marRight w:val="0"/>
      <w:marTop w:val="0"/>
      <w:marBottom w:val="0"/>
      <w:divBdr>
        <w:top w:val="none" w:sz="0" w:space="0" w:color="auto"/>
        <w:left w:val="none" w:sz="0" w:space="0" w:color="auto"/>
        <w:bottom w:val="none" w:sz="0" w:space="0" w:color="auto"/>
        <w:right w:val="none" w:sz="0" w:space="0" w:color="auto"/>
      </w:divBdr>
    </w:div>
    <w:div w:id="1870869623">
      <w:marLeft w:val="480"/>
      <w:marRight w:val="0"/>
      <w:marTop w:val="0"/>
      <w:marBottom w:val="0"/>
      <w:divBdr>
        <w:top w:val="none" w:sz="0" w:space="0" w:color="auto"/>
        <w:left w:val="none" w:sz="0" w:space="0" w:color="auto"/>
        <w:bottom w:val="none" w:sz="0" w:space="0" w:color="auto"/>
        <w:right w:val="none" w:sz="0" w:space="0" w:color="auto"/>
      </w:divBdr>
    </w:div>
    <w:div w:id="1870947092">
      <w:marLeft w:val="480"/>
      <w:marRight w:val="0"/>
      <w:marTop w:val="0"/>
      <w:marBottom w:val="0"/>
      <w:divBdr>
        <w:top w:val="none" w:sz="0" w:space="0" w:color="auto"/>
        <w:left w:val="none" w:sz="0" w:space="0" w:color="auto"/>
        <w:bottom w:val="none" w:sz="0" w:space="0" w:color="auto"/>
        <w:right w:val="none" w:sz="0" w:space="0" w:color="auto"/>
      </w:divBdr>
    </w:div>
    <w:div w:id="1870947865">
      <w:marLeft w:val="480"/>
      <w:marRight w:val="0"/>
      <w:marTop w:val="0"/>
      <w:marBottom w:val="0"/>
      <w:divBdr>
        <w:top w:val="none" w:sz="0" w:space="0" w:color="auto"/>
        <w:left w:val="none" w:sz="0" w:space="0" w:color="auto"/>
        <w:bottom w:val="none" w:sz="0" w:space="0" w:color="auto"/>
        <w:right w:val="none" w:sz="0" w:space="0" w:color="auto"/>
      </w:divBdr>
    </w:div>
    <w:div w:id="1870990984">
      <w:marLeft w:val="480"/>
      <w:marRight w:val="0"/>
      <w:marTop w:val="0"/>
      <w:marBottom w:val="0"/>
      <w:divBdr>
        <w:top w:val="none" w:sz="0" w:space="0" w:color="auto"/>
        <w:left w:val="none" w:sz="0" w:space="0" w:color="auto"/>
        <w:bottom w:val="none" w:sz="0" w:space="0" w:color="auto"/>
        <w:right w:val="none" w:sz="0" w:space="0" w:color="auto"/>
      </w:divBdr>
    </w:div>
    <w:div w:id="1870992270">
      <w:marLeft w:val="480"/>
      <w:marRight w:val="0"/>
      <w:marTop w:val="0"/>
      <w:marBottom w:val="0"/>
      <w:divBdr>
        <w:top w:val="none" w:sz="0" w:space="0" w:color="auto"/>
        <w:left w:val="none" w:sz="0" w:space="0" w:color="auto"/>
        <w:bottom w:val="none" w:sz="0" w:space="0" w:color="auto"/>
        <w:right w:val="none" w:sz="0" w:space="0" w:color="auto"/>
      </w:divBdr>
    </w:div>
    <w:div w:id="1871066464">
      <w:marLeft w:val="480"/>
      <w:marRight w:val="0"/>
      <w:marTop w:val="0"/>
      <w:marBottom w:val="0"/>
      <w:divBdr>
        <w:top w:val="none" w:sz="0" w:space="0" w:color="auto"/>
        <w:left w:val="none" w:sz="0" w:space="0" w:color="auto"/>
        <w:bottom w:val="none" w:sz="0" w:space="0" w:color="auto"/>
        <w:right w:val="none" w:sz="0" w:space="0" w:color="auto"/>
      </w:divBdr>
    </w:div>
    <w:div w:id="1871071462">
      <w:marLeft w:val="480"/>
      <w:marRight w:val="0"/>
      <w:marTop w:val="0"/>
      <w:marBottom w:val="0"/>
      <w:divBdr>
        <w:top w:val="none" w:sz="0" w:space="0" w:color="auto"/>
        <w:left w:val="none" w:sz="0" w:space="0" w:color="auto"/>
        <w:bottom w:val="none" w:sz="0" w:space="0" w:color="auto"/>
        <w:right w:val="none" w:sz="0" w:space="0" w:color="auto"/>
      </w:divBdr>
    </w:div>
    <w:div w:id="1871186186">
      <w:marLeft w:val="480"/>
      <w:marRight w:val="0"/>
      <w:marTop w:val="0"/>
      <w:marBottom w:val="0"/>
      <w:divBdr>
        <w:top w:val="none" w:sz="0" w:space="0" w:color="auto"/>
        <w:left w:val="none" w:sz="0" w:space="0" w:color="auto"/>
        <w:bottom w:val="none" w:sz="0" w:space="0" w:color="auto"/>
        <w:right w:val="none" w:sz="0" w:space="0" w:color="auto"/>
      </w:divBdr>
    </w:div>
    <w:div w:id="1871256275">
      <w:marLeft w:val="480"/>
      <w:marRight w:val="0"/>
      <w:marTop w:val="0"/>
      <w:marBottom w:val="0"/>
      <w:divBdr>
        <w:top w:val="none" w:sz="0" w:space="0" w:color="auto"/>
        <w:left w:val="none" w:sz="0" w:space="0" w:color="auto"/>
        <w:bottom w:val="none" w:sz="0" w:space="0" w:color="auto"/>
        <w:right w:val="none" w:sz="0" w:space="0" w:color="auto"/>
      </w:divBdr>
    </w:div>
    <w:div w:id="1871407581">
      <w:marLeft w:val="480"/>
      <w:marRight w:val="0"/>
      <w:marTop w:val="0"/>
      <w:marBottom w:val="0"/>
      <w:divBdr>
        <w:top w:val="none" w:sz="0" w:space="0" w:color="auto"/>
        <w:left w:val="none" w:sz="0" w:space="0" w:color="auto"/>
        <w:bottom w:val="none" w:sz="0" w:space="0" w:color="auto"/>
        <w:right w:val="none" w:sz="0" w:space="0" w:color="auto"/>
      </w:divBdr>
    </w:div>
    <w:div w:id="1871452048">
      <w:marLeft w:val="480"/>
      <w:marRight w:val="0"/>
      <w:marTop w:val="0"/>
      <w:marBottom w:val="0"/>
      <w:divBdr>
        <w:top w:val="none" w:sz="0" w:space="0" w:color="auto"/>
        <w:left w:val="none" w:sz="0" w:space="0" w:color="auto"/>
        <w:bottom w:val="none" w:sz="0" w:space="0" w:color="auto"/>
        <w:right w:val="none" w:sz="0" w:space="0" w:color="auto"/>
      </w:divBdr>
    </w:div>
    <w:div w:id="1871533165">
      <w:marLeft w:val="480"/>
      <w:marRight w:val="0"/>
      <w:marTop w:val="0"/>
      <w:marBottom w:val="0"/>
      <w:divBdr>
        <w:top w:val="none" w:sz="0" w:space="0" w:color="auto"/>
        <w:left w:val="none" w:sz="0" w:space="0" w:color="auto"/>
        <w:bottom w:val="none" w:sz="0" w:space="0" w:color="auto"/>
        <w:right w:val="none" w:sz="0" w:space="0" w:color="auto"/>
      </w:divBdr>
    </w:div>
    <w:div w:id="1871603311">
      <w:marLeft w:val="480"/>
      <w:marRight w:val="0"/>
      <w:marTop w:val="0"/>
      <w:marBottom w:val="0"/>
      <w:divBdr>
        <w:top w:val="none" w:sz="0" w:space="0" w:color="auto"/>
        <w:left w:val="none" w:sz="0" w:space="0" w:color="auto"/>
        <w:bottom w:val="none" w:sz="0" w:space="0" w:color="auto"/>
        <w:right w:val="none" w:sz="0" w:space="0" w:color="auto"/>
      </w:divBdr>
    </w:div>
    <w:div w:id="1871648129">
      <w:marLeft w:val="480"/>
      <w:marRight w:val="0"/>
      <w:marTop w:val="0"/>
      <w:marBottom w:val="0"/>
      <w:divBdr>
        <w:top w:val="none" w:sz="0" w:space="0" w:color="auto"/>
        <w:left w:val="none" w:sz="0" w:space="0" w:color="auto"/>
        <w:bottom w:val="none" w:sz="0" w:space="0" w:color="auto"/>
        <w:right w:val="none" w:sz="0" w:space="0" w:color="auto"/>
      </w:divBdr>
    </w:div>
    <w:div w:id="1871650535">
      <w:marLeft w:val="480"/>
      <w:marRight w:val="0"/>
      <w:marTop w:val="0"/>
      <w:marBottom w:val="0"/>
      <w:divBdr>
        <w:top w:val="none" w:sz="0" w:space="0" w:color="auto"/>
        <w:left w:val="none" w:sz="0" w:space="0" w:color="auto"/>
        <w:bottom w:val="none" w:sz="0" w:space="0" w:color="auto"/>
        <w:right w:val="none" w:sz="0" w:space="0" w:color="auto"/>
      </w:divBdr>
    </w:div>
    <w:div w:id="1871721676">
      <w:marLeft w:val="480"/>
      <w:marRight w:val="0"/>
      <w:marTop w:val="0"/>
      <w:marBottom w:val="0"/>
      <w:divBdr>
        <w:top w:val="none" w:sz="0" w:space="0" w:color="auto"/>
        <w:left w:val="none" w:sz="0" w:space="0" w:color="auto"/>
        <w:bottom w:val="none" w:sz="0" w:space="0" w:color="auto"/>
        <w:right w:val="none" w:sz="0" w:space="0" w:color="auto"/>
      </w:divBdr>
    </w:div>
    <w:div w:id="1871724795">
      <w:marLeft w:val="480"/>
      <w:marRight w:val="0"/>
      <w:marTop w:val="0"/>
      <w:marBottom w:val="0"/>
      <w:divBdr>
        <w:top w:val="none" w:sz="0" w:space="0" w:color="auto"/>
        <w:left w:val="none" w:sz="0" w:space="0" w:color="auto"/>
        <w:bottom w:val="none" w:sz="0" w:space="0" w:color="auto"/>
        <w:right w:val="none" w:sz="0" w:space="0" w:color="auto"/>
      </w:divBdr>
    </w:div>
    <w:div w:id="1871794319">
      <w:marLeft w:val="480"/>
      <w:marRight w:val="0"/>
      <w:marTop w:val="0"/>
      <w:marBottom w:val="0"/>
      <w:divBdr>
        <w:top w:val="none" w:sz="0" w:space="0" w:color="auto"/>
        <w:left w:val="none" w:sz="0" w:space="0" w:color="auto"/>
        <w:bottom w:val="none" w:sz="0" w:space="0" w:color="auto"/>
        <w:right w:val="none" w:sz="0" w:space="0" w:color="auto"/>
      </w:divBdr>
    </w:div>
    <w:div w:id="1871801167">
      <w:marLeft w:val="480"/>
      <w:marRight w:val="0"/>
      <w:marTop w:val="0"/>
      <w:marBottom w:val="0"/>
      <w:divBdr>
        <w:top w:val="none" w:sz="0" w:space="0" w:color="auto"/>
        <w:left w:val="none" w:sz="0" w:space="0" w:color="auto"/>
        <w:bottom w:val="none" w:sz="0" w:space="0" w:color="auto"/>
        <w:right w:val="none" w:sz="0" w:space="0" w:color="auto"/>
      </w:divBdr>
    </w:div>
    <w:div w:id="1871801452">
      <w:marLeft w:val="480"/>
      <w:marRight w:val="0"/>
      <w:marTop w:val="0"/>
      <w:marBottom w:val="0"/>
      <w:divBdr>
        <w:top w:val="none" w:sz="0" w:space="0" w:color="auto"/>
        <w:left w:val="none" w:sz="0" w:space="0" w:color="auto"/>
        <w:bottom w:val="none" w:sz="0" w:space="0" w:color="auto"/>
        <w:right w:val="none" w:sz="0" w:space="0" w:color="auto"/>
      </w:divBdr>
    </w:div>
    <w:div w:id="1871843879">
      <w:marLeft w:val="480"/>
      <w:marRight w:val="0"/>
      <w:marTop w:val="0"/>
      <w:marBottom w:val="0"/>
      <w:divBdr>
        <w:top w:val="none" w:sz="0" w:space="0" w:color="auto"/>
        <w:left w:val="none" w:sz="0" w:space="0" w:color="auto"/>
        <w:bottom w:val="none" w:sz="0" w:space="0" w:color="auto"/>
        <w:right w:val="none" w:sz="0" w:space="0" w:color="auto"/>
      </w:divBdr>
    </w:div>
    <w:div w:id="1871871665">
      <w:marLeft w:val="480"/>
      <w:marRight w:val="0"/>
      <w:marTop w:val="0"/>
      <w:marBottom w:val="0"/>
      <w:divBdr>
        <w:top w:val="none" w:sz="0" w:space="0" w:color="auto"/>
        <w:left w:val="none" w:sz="0" w:space="0" w:color="auto"/>
        <w:bottom w:val="none" w:sz="0" w:space="0" w:color="auto"/>
        <w:right w:val="none" w:sz="0" w:space="0" w:color="auto"/>
      </w:divBdr>
    </w:div>
    <w:div w:id="1871913356">
      <w:marLeft w:val="480"/>
      <w:marRight w:val="0"/>
      <w:marTop w:val="0"/>
      <w:marBottom w:val="0"/>
      <w:divBdr>
        <w:top w:val="none" w:sz="0" w:space="0" w:color="auto"/>
        <w:left w:val="none" w:sz="0" w:space="0" w:color="auto"/>
        <w:bottom w:val="none" w:sz="0" w:space="0" w:color="auto"/>
        <w:right w:val="none" w:sz="0" w:space="0" w:color="auto"/>
      </w:divBdr>
    </w:div>
    <w:div w:id="1871914884">
      <w:marLeft w:val="480"/>
      <w:marRight w:val="0"/>
      <w:marTop w:val="0"/>
      <w:marBottom w:val="0"/>
      <w:divBdr>
        <w:top w:val="none" w:sz="0" w:space="0" w:color="auto"/>
        <w:left w:val="none" w:sz="0" w:space="0" w:color="auto"/>
        <w:bottom w:val="none" w:sz="0" w:space="0" w:color="auto"/>
        <w:right w:val="none" w:sz="0" w:space="0" w:color="auto"/>
      </w:divBdr>
    </w:div>
    <w:div w:id="1871918839">
      <w:marLeft w:val="480"/>
      <w:marRight w:val="0"/>
      <w:marTop w:val="0"/>
      <w:marBottom w:val="0"/>
      <w:divBdr>
        <w:top w:val="none" w:sz="0" w:space="0" w:color="auto"/>
        <w:left w:val="none" w:sz="0" w:space="0" w:color="auto"/>
        <w:bottom w:val="none" w:sz="0" w:space="0" w:color="auto"/>
        <w:right w:val="none" w:sz="0" w:space="0" w:color="auto"/>
      </w:divBdr>
    </w:div>
    <w:div w:id="1871989335">
      <w:marLeft w:val="480"/>
      <w:marRight w:val="0"/>
      <w:marTop w:val="0"/>
      <w:marBottom w:val="0"/>
      <w:divBdr>
        <w:top w:val="none" w:sz="0" w:space="0" w:color="auto"/>
        <w:left w:val="none" w:sz="0" w:space="0" w:color="auto"/>
        <w:bottom w:val="none" w:sz="0" w:space="0" w:color="auto"/>
        <w:right w:val="none" w:sz="0" w:space="0" w:color="auto"/>
      </w:divBdr>
    </w:div>
    <w:div w:id="1871990117">
      <w:marLeft w:val="480"/>
      <w:marRight w:val="0"/>
      <w:marTop w:val="0"/>
      <w:marBottom w:val="0"/>
      <w:divBdr>
        <w:top w:val="none" w:sz="0" w:space="0" w:color="auto"/>
        <w:left w:val="none" w:sz="0" w:space="0" w:color="auto"/>
        <w:bottom w:val="none" w:sz="0" w:space="0" w:color="auto"/>
        <w:right w:val="none" w:sz="0" w:space="0" w:color="auto"/>
      </w:divBdr>
    </w:div>
    <w:div w:id="1871994296">
      <w:marLeft w:val="480"/>
      <w:marRight w:val="0"/>
      <w:marTop w:val="0"/>
      <w:marBottom w:val="0"/>
      <w:divBdr>
        <w:top w:val="none" w:sz="0" w:space="0" w:color="auto"/>
        <w:left w:val="none" w:sz="0" w:space="0" w:color="auto"/>
        <w:bottom w:val="none" w:sz="0" w:space="0" w:color="auto"/>
        <w:right w:val="none" w:sz="0" w:space="0" w:color="auto"/>
      </w:divBdr>
    </w:div>
    <w:div w:id="1872106261">
      <w:marLeft w:val="480"/>
      <w:marRight w:val="0"/>
      <w:marTop w:val="0"/>
      <w:marBottom w:val="0"/>
      <w:divBdr>
        <w:top w:val="none" w:sz="0" w:space="0" w:color="auto"/>
        <w:left w:val="none" w:sz="0" w:space="0" w:color="auto"/>
        <w:bottom w:val="none" w:sz="0" w:space="0" w:color="auto"/>
        <w:right w:val="none" w:sz="0" w:space="0" w:color="auto"/>
      </w:divBdr>
    </w:div>
    <w:div w:id="1872108278">
      <w:marLeft w:val="480"/>
      <w:marRight w:val="0"/>
      <w:marTop w:val="0"/>
      <w:marBottom w:val="0"/>
      <w:divBdr>
        <w:top w:val="none" w:sz="0" w:space="0" w:color="auto"/>
        <w:left w:val="none" w:sz="0" w:space="0" w:color="auto"/>
        <w:bottom w:val="none" w:sz="0" w:space="0" w:color="auto"/>
        <w:right w:val="none" w:sz="0" w:space="0" w:color="auto"/>
      </w:divBdr>
    </w:div>
    <w:div w:id="1872110489">
      <w:marLeft w:val="480"/>
      <w:marRight w:val="0"/>
      <w:marTop w:val="0"/>
      <w:marBottom w:val="0"/>
      <w:divBdr>
        <w:top w:val="none" w:sz="0" w:space="0" w:color="auto"/>
        <w:left w:val="none" w:sz="0" w:space="0" w:color="auto"/>
        <w:bottom w:val="none" w:sz="0" w:space="0" w:color="auto"/>
        <w:right w:val="none" w:sz="0" w:space="0" w:color="auto"/>
      </w:divBdr>
    </w:div>
    <w:div w:id="1872112132">
      <w:marLeft w:val="480"/>
      <w:marRight w:val="0"/>
      <w:marTop w:val="0"/>
      <w:marBottom w:val="0"/>
      <w:divBdr>
        <w:top w:val="none" w:sz="0" w:space="0" w:color="auto"/>
        <w:left w:val="none" w:sz="0" w:space="0" w:color="auto"/>
        <w:bottom w:val="none" w:sz="0" w:space="0" w:color="auto"/>
        <w:right w:val="none" w:sz="0" w:space="0" w:color="auto"/>
      </w:divBdr>
    </w:div>
    <w:div w:id="1872186134">
      <w:marLeft w:val="480"/>
      <w:marRight w:val="0"/>
      <w:marTop w:val="0"/>
      <w:marBottom w:val="0"/>
      <w:divBdr>
        <w:top w:val="none" w:sz="0" w:space="0" w:color="auto"/>
        <w:left w:val="none" w:sz="0" w:space="0" w:color="auto"/>
        <w:bottom w:val="none" w:sz="0" w:space="0" w:color="auto"/>
        <w:right w:val="none" w:sz="0" w:space="0" w:color="auto"/>
      </w:divBdr>
    </w:div>
    <w:div w:id="1872257165">
      <w:marLeft w:val="480"/>
      <w:marRight w:val="0"/>
      <w:marTop w:val="0"/>
      <w:marBottom w:val="0"/>
      <w:divBdr>
        <w:top w:val="none" w:sz="0" w:space="0" w:color="auto"/>
        <w:left w:val="none" w:sz="0" w:space="0" w:color="auto"/>
        <w:bottom w:val="none" w:sz="0" w:space="0" w:color="auto"/>
        <w:right w:val="none" w:sz="0" w:space="0" w:color="auto"/>
      </w:divBdr>
    </w:div>
    <w:div w:id="1872259907">
      <w:marLeft w:val="480"/>
      <w:marRight w:val="0"/>
      <w:marTop w:val="0"/>
      <w:marBottom w:val="0"/>
      <w:divBdr>
        <w:top w:val="none" w:sz="0" w:space="0" w:color="auto"/>
        <w:left w:val="none" w:sz="0" w:space="0" w:color="auto"/>
        <w:bottom w:val="none" w:sz="0" w:space="0" w:color="auto"/>
        <w:right w:val="none" w:sz="0" w:space="0" w:color="auto"/>
      </w:divBdr>
    </w:div>
    <w:div w:id="1872261580">
      <w:marLeft w:val="480"/>
      <w:marRight w:val="0"/>
      <w:marTop w:val="0"/>
      <w:marBottom w:val="0"/>
      <w:divBdr>
        <w:top w:val="none" w:sz="0" w:space="0" w:color="auto"/>
        <w:left w:val="none" w:sz="0" w:space="0" w:color="auto"/>
        <w:bottom w:val="none" w:sz="0" w:space="0" w:color="auto"/>
        <w:right w:val="none" w:sz="0" w:space="0" w:color="auto"/>
      </w:divBdr>
    </w:div>
    <w:div w:id="1872301702">
      <w:marLeft w:val="480"/>
      <w:marRight w:val="0"/>
      <w:marTop w:val="0"/>
      <w:marBottom w:val="0"/>
      <w:divBdr>
        <w:top w:val="none" w:sz="0" w:space="0" w:color="auto"/>
        <w:left w:val="none" w:sz="0" w:space="0" w:color="auto"/>
        <w:bottom w:val="none" w:sz="0" w:space="0" w:color="auto"/>
        <w:right w:val="none" w:sz="0" w:space="0" w:color="auto"/>
      </w:divBdr>
    </w:div>
    <w:div w:id="1872304755">
      <w:marLeft w:val="480"/>
      <w:marRight w:val="0"/>
      <w:marTop w:val="0"/>
      <w:marBottom w:val="0"/>
      <w:divBdr>
        <w:top w:val="none" w:sz="0" w:space="0" w:color="auto"/>
        <w:left w:val="none" w:sz="0" w:space="0" w:color="auto"/>
        <w:bottom w:val="none" w:sz="0" w:space="0" w:color="auto"/>
        <w:right w:val="none" w:sz="0" w:space="0" w:color="auto"/>
      </w:divBdr>
    </w:div>
    <w:div w:id="1872305091">
      <w:marLeft w:val="480"/>
      <w:marRight w:val="0"/>
      <w:marTop w:val="0"/>
      <w:marBottom w:val="0"/>
      <w:divBdr>
        <w:top w:val="none" w:sz="0" w:space="0" w:color="auto"/>
        <w:left w:val="none" w:sz="0" w:space="0" w:color="auto"/>
        <w:bottom w:val="none" w:sz="0" w:space="0" w:color="auto"/>
        <w:right w:val="none" w:sz="0" w:space="0" w:color="auto"/>
      </w:divBdr>
    </w:div>
    <w:div w:id="1872305882">
      <w:marLeft w:val="480"/>
      <w:marRight w:val="0"/>
      <w:marTop w:val="0"/>
      <w:marBottom w:val="0"/>
      <w:divBdr>
        <w:top w:val="none" w:sz="0" w:space="0" w:color="auto"/>
        <w:left w:val="none" w:sz="0" w:space="0" w:color="auto"/>
        <w:bottom w:val="none" w:sz="0" w:space="0" w:color="auto"/>
        <w:right w:val="none" w:sz="0" w:space="0" w:color="auto"/>
      </w:divBdr>
    </w:div>
    <w:div w:id="1872448169">
      <w:marLeft w:val="480"/>
      <w:marRight w:val="0"/>
      <w:marTop w:val="0"/>
      <w:marBottom w:val="0"/>
      <w:divBdr>
        <w:top w:val="none" w:sz="0" w:space="0" w:color="auto"/>
        <w:left w:val="none" w:sz="0" w:space="0" w:color="auto"/>
        <w:bottom w:val="none" w:sz="0" w:space="0" w:color="auto"/>
        <w:right w:val="none" w:sz="0" w:space="0" w:color="auto"/>
      </w:divBdr>
    </w:div>
    <w:div w:id="1872565954">
      <w:marLeft w:val="480"/>
      <w:marRight w:val="0"/>
      <w:marTop w:val="0"/>
      <w:marBottom w:val="0"/>
      <w:divBdr>
        <w:top w:val="none" w:sz="0" w:space="0" w:color="auto"/>
        <w:left w:val="none" w:sz="0" w:space="0" w:color="auto"/>
        <w:bottom w:val="none" w:sz="0" w:space="0" w:color="auto"/>
        <w:right w:val="none" w:sz="0" w:space="0" w:color="auto"/>
      </w:divBdr>
    </w:div>
    <w:div w:id="1872571983">
      <w:marLeft w:val="480"/>
      <w:marRight w:val="0"/>
      <w:marTop w:val="0"/>
      <w:marBottom w:val="0"/>
      <w:divBdr>
        <w:top w:val="none" w:sz="0" w:space="0" w:color="auto"/>
        <w:left w:val="none" w:sz="0" w:space="0" w:color="auto"/>
        <w:bottom w:val="none" w:sz="0" w:space="0" w:color="auto"/>
        <w:right w:val="none" w:sz="0" w:space="0" w:color="auto"/>
      </w:divBdr>
    </w:div>
    <w:div w:id="1872573076">
      <w:marLeft w:val="480"/>
      <w:marRight w:val="0"/>
      <w:marTop w:val="0"/>
      <w:marBottom w:val="0"/>
      <w:divBdr>
        <w:top w:val="none" w:sz="0" w:space="0" w:color="auto"/>
        <w:left w:val="none" w:sz="0" w:space="0" w:color="auto"/>
        <w:bottom w:val="none" w:sz="0" w:space="0" w:color="auto"/>
        <w:right w:val="none" w:sz="0" w:space="0" w:color="auto"/>
      </w:divBdr>
    </w:div>
    <w:div w:id="1872645283">
      <w:marLeft w:val="480"/>
      <w:marRight w:val="0"/>
      <w:marTop w:val="0"/>
      <w:marBottom w:val="0"/>
      <w:divBdr>
        <w:top w:val="none" w:sz="0" w:space="0" w:color="auto"/>
        <w:left w:val="none" w:sz="0" w:space="0" w:color="auto"/>
        <w:bottom w:val="none" w:sz="0" w:space="0" w:color="auto"/>
        <w:right w:val="none" w:sz="0" w:space="0" w:color="auto"/>
      </w:divBdr>
    </w:div>
    <w:div w:id="1872646093">
      <w:marLeft w:val="480"/>
      <w:marRight w:val="0"/>
      <w:marTop w:val="0"/>
      <w:marBottom w:val="0"/>
      <w:divBdr>
        <w:top w:val="none" w:sz="0" w:space="0" w:color="auto"/>
        <w:left w:val="none" w:sz="0" w:space="0" w:color="auto"/>
        <w:bottom w:val="none" w:sz="0" w:space="0" w:color="auto"/>
        <w:right w:val="none" w:sz="0" w:space="0" w:color="auto"/>
      </w:divBdr>
    </w:div>
    <w:div w:id="1872649926">
      <w:marLeft w:val="480"/>
      <w:marRight w:val="0"/>
      <w:marTop w:val="0"/>
      <w:marBottom w:val="0"/>
      <w:divBdr>
        <w:top w:val="none" w:sz="0" w:space="0" w:color="auto"/>
        <w:left w:val="none" w:sz="0" w:space="0" w:color="auto"/>
        <w:bottom w:val="none" w:sz="0" w:space="0" w:color="auto"/>
        <w:right w:val="none" w:sz="0" w:space="0" w:color="auto"/>
      </w:divBdr>
    </w:div>
    <w:div w:id="1872842243">
      <w:marLeft w:val="480"/>
      <w:marRight w:val="0"/>
      <w:marTop w:val="0"/>
      <w:marBottom w:val="0"/>
      <w:divBdr>
        <w:top w:val="none" w:sz="0" w:space="0" w:color="auto"/>
        <w:left w:val="none" w:sz="0" w:space="0" w:color="auto"/>
        <w:bottom w:val="none" w:sz="0" w:space="0" w:color="auto"/>
        <w:right w:val="none" w:sz="0" w:space="0" w:color="auto"/>
      </w:divBdr>
    </w:div>
    <w:div w:id="1872843461">
      <w:marLeft w:val="480"/>
      <w:marRight w:val="0"/>
      <w:marTop w:val="0"/>
      <w:marBottom w:val="0"/>
      <w:divBdr>
        <w:top w:val="none" w:sz="0" w:space="0" w:color="auto"/>
        <w:left w:val="none" w:sz="0" w:space="0" w:color="auto"/>
        <w:bottom w:val="none" w:sz="0" w:space="0" w:color="auto"/>
        <w:right w:val="none" w:sz="0" w:space="0" w:color="auto"/>
      </w:divBdr>
    </w:div>
    <w:div w:id="1872960106">
      <w:marLeft w:val="480"/>
      <w:marRight w:val="0"/>
      <w:marTop w:val="0"/>
      <w:marBottom w:val="0"/>
      <w:divBdr>
        <w:top w:val="none" w:sz="0" w:space="0" w:color="auto"/>
        <w:left w:val="none" w:sz="0" w:space="0" w:color="auto"/>
        <w:bottom w:val="none" w:sz="0" w:space="0" w:color="auto"/>
        <w:right w:val="none" w:sz="0" w:space="0" w:color="auto"/>
      </w:divBdr>
    </w:div>
    <w:div w:id="1873031475">
      <w:marLeft w:val="480"/>
      <w:marRight w:val="0"/>
      <w:marTop w:val="0"/>
      <w:marBottom w:val="0"/>
      <w:divBdr>
        <w:top w:val="none" w:sz="0" w:space="0" w:color="auto"/>
        <w:left w:val="none" w:sz="0" w:space="0" w:color="auto"/>
        <w:bottom w:val="none" w:sz="0" w:space="0" w:color="auto"/>
        <w:right w:val="none" w:sz="0" w:space="0" w:color="auto"/>
      </w:divBdr>
    </w:div>
    <w:div w:id="1873033959">
      <w:marLeft w:val="480"/>
      <w:marRight w:val="0"/>
      <w:marTop w:val="0"/>
      <w:marBottom w:val="0"/>
      <w:divBdr>
        <w:top w:val="none" w:sz="0" w:space="0" w:color="auto"/>
        <w:left w:val="none" w:sz="0" w:space="0" w:color="auto"/>
        <w:bottom w:val="none" w:sz="0" w:space="0" w:color="auto"/>
        <w:right w:val="none" w:sz="0" w:space="0" w:color="auto"/>
      </w:divBdr>
    </w:div>
    <w:div w:id="1873106979">
      <w:marLeft w:val="480"/>
      <w:marRight w:val="0"/>
      <w:marTop w:val="0"/>
      <w:marBottom w:val="0"/>
      <w:divBdr>
        <w:top w:val="none" w:sz="0" w:space="0" w:color="auto"/>
        <w:left w:val="none" w:sz="0" w:space="0" w:color="auto"/>
        <w:bottom w:val="none" w:sz="0" w:space="0" w:color="auto"/>
        <w:right w:val="none" w:sz="0" w:space="0" w:color="auto"/>
      </w:divBdr>
    </w:div>
    <w:div w:id="1873107460">
      <w:marLeft w:val="480"/>
      <w:marRight w:val="0"/>
      <w:marTop w:val="0"/>
      <w:marBottom w:val="0"/>
      <w:divBdr>
        <w:top w:val="none" w:sz="0" w:space="0" w:color="auto"/>
        <w:left w:val="none" w:sz="0" w:space="0" w:color="auto"/>
        <w:bottom w:val="none" w:sz="0" w:space="0" w:color="auto"/>
        <w:right w:val="none" w:sz="0" w:space="0" w:color="auto"/>
      </w:divBdr>
    </w:div>
    <w:div w:id="1873155303">
      <w:marLeft w:val="480"/>
      <w:marRight w:val="0"/>
      <w:marTop w:val="0"/>
      <w:marBottom w:val="0"/>
      <w:divBdr>
        <w:top w:val="none" w:sz="0" w:space="0" w:color="auto"/>
        <w:left w:val="none" w:sz="0" w:space="0" w:color="auto"/>
        <w:bottom w:val="none" w:sz="0" w:space="0" w:color="auto"/>
        <w:right w:val="none" w:sz="0" w:space="0" w:color="auto"/>
      </w:divBdr>
    </w:div>
    <w:div w:id="1873181070">
      <w:marLeft w:val="480"/>
      <w:marRight w:val="0"/>
      <w:marTop w:val="0"/>
      <w:marBottom w:val="0"/>
      <w:divBdr>
        <w:top w:val="none" w:sz="0" w:space="0" w:color="auto"/>
        <w:left w:val="none" w:sz="0" w:space="0" w:color="auto"/>
        <w:bottom w:val="none" w:sz="0" w:space="0" w:color="auto"/>
        <w:right w:val="none" w:sz="0" w:space="0" w:color="auto"/>
      </w:divBdr>
    </w:div>
    <w:div w:id="1873225292">
      <w:marLeft w:val="480"/>
      <w:marRight w:val="0"/>
      <w:marTop w:val="0"/>
      <w:marBottom w:val="0"/>
      <w:divBdr>
        <w:top w:val="none" w:sz="0" w:space="0" w:color="auto"/>
        <w:left w:val="none" w:sz="0" w:space="0" w:color="auto"/>
        <w:bottom w:val="none" w:sz="0" w:space="0" w:color="auto"/>
        <w:right w:val="none" w:sz="0" w:space="0" w:color="auto"/>
      </w:divBdr>
    </w:div>
    <w:div w:id="1873225570">
      <w:marLeft w:val="480"/>
      <w:marRight w:val="0"/>
      <w:marTop w:val="0"/>
      <w:marBottom w:val="0"/>
      <w:divBdr>
        <w:top w:val="none" w:sz="0" w:space="0" w:color="auto"/>
        <w:left w:val="none" w:sz="0" w:space="0" w:color="auto"/>
        <w:bottom w:val="none" w:sz="0" w:space="0" w:color="auto"/>
        <w:right w:val="none" w:sz="0" w:space="0" w:color="auto"/>
      </w:divBdr>
    </w:div>
    <w:div w:id="1873297500">
      <w:marLeft w:val="480"/>
      <w:marRight w:val="0"/>
      <w:marTop w:val="0"/>
      <w:marBottom w:val="0"/>
      <w:divBdr>
        <w:top w:val="none" w:sz="0" w:space="0" w:color="auto"/>
        <w:left w:val="none" w:sz="0" w:space="0" w:color="auto"/>
        <w:bottom w:val="none" w:sz="0" w:space="0" w:color="auto"/>
        <w:right w:val="none" w:sz="0" w:space="0" w:color="auto"/>
      </w:divBdr>
    </w:div>
    <w:div w:id="1873372621">
      <w:bodyDiv w:val="1"/>
      <w:marLeft w:val="0"/>
      <w:marRight w:val="0"/>
      <w:marTop w:val="0"/>
      <w:marBottom w:val="0"/>
      <w:divBdr>
        <w:top w:val="none" w:sz="0" w:space="0" w:color="auto"/>
        <w:left w:val="none" w:sz="0" w:space="0" w:color="auto"/>
        <w:bottom w:val="none" w:sz="0" w:space="0" w:color="auto"/>
        <w:right w:val="none" w:sz="0" w:space="0" w:color="auto"/>
      </w:divBdr>
      <w:divsChild>
        <w:div w:id="1223251700">
          <w:marLeft w:val="480"/>
          <w:marRight w:val="0"/>
          <w:marTop w:val="0"/>
          <w:marBottom w:val="0"/>
          <w:divBdr>
            <w:top w:val="none" w:sz="0" w:space="0" w:color="auto"/>
            <w:left w:val="none" w:sz="0" w:space="0" w:color="auto"/>
            <w:bottom w:val="none" w:sz="0" w:space="0" w:color="auto"/>
            <w:right w:val="none" w:sz="0" w:space="0" w:color="auto"/>
          </w:divBdr>
        </w:div>
        <w:div w:id="844324896">
          <w:marLeft w:val="480"/>
          <w:marRight w:val="0"/>
          <w:marTop w:val="0"/>
          <w:marBottom w:val="0"/>
          <w:divBdr>
            <w:top w:val="none" w:sz="0" w:space="0" w:color="auto"/>
            <w:left w:val="none" w:sz="0" w:space="0" w:color="auto"/>
            <w:bottom w:val="none" w:sz="0" w:space="0" w:color="auto"/>
            <w:right w:val="none" w:sz="0" w:space="0" w:color="auto"/>
          </w:divBdr>
        </w:div>
        <w:div w:id="160899742">
          <w:marLeft w:val="480"/>
          <w:marRight w:val="0"/>
          <w:marTop w:val="0"/>
          <w:marBottom w:val="0"/>
          <w:divBdr>
            <w:top w:val="none" w:sz="0" w:space="0" w:color="auto"/>
            <w:left w:val="none" w:sz="0" w:space="0" w:color="auto"/>
            <w:bottom w:val="none" w:sz="0" w:space="0" w:color="auto"/>
            <w:right w:val="none" w:sz="0" w:space="0" w:color="auto"/>
          </w:divBdr>
        </w:div>
        <w:div w:id="1772124752">
          <w:marLeft w:val="480"/>
          <w:marRight w:val="0"/>
          <w:marTop w:val="0"/>
          <w:marBottom w:val="0"/>
          <w:divBdr>
            <w:top w:val="none" w:sz="0" w:space="0" w:color="auto"/>
            <w:left w:val="none" w:sz="0" w:space="0" w:color="auto"/>
            <w:bottom w:val="none" w:sz="0" w:space="0" w:color="auto"/>
            <w:right w:val="none" w:sz="0" w:space="0" w:color="auto"/>
          </w:divBdr>
        </w:div>
        <w:div w:id="1271474237">
          <w:marLeft w:val="480"/>
          <w:marRight w:val="0"/>
          <w:marTop w:val="0"/>
          <w:marBottom w:val="0"/>
          <w:divBdr>
            <w:top w:val="none" w:sz="0" w:space="0" w:color="auto"/>
            <w:left w:val="none" w:sz="0" w:space="0" w:color="auto"/>
            <w:bottom w:val="none" w:sz="0" w:space="0" w:color="auto"/>
            <w:right w:val="none" w:sz="0" w:space="0" w:color="auto"/>
          </w:divBdr>
        </w:div>
        <w:div w:id="627511497">
          <w:marLeft w:val="480"/>
          <w:marRight w:val="0"/>
          <w:marTop w:val="0"/>
          <w:marBottom w:val="0"/>
          <w:divBdr>
            <w:top w:val="none" w:sz="0" w:space="0" w:color="auto"/>
            <w:left w:val="none" w:sz="0" w:space="0" w:color="auto"/>
            <w:bottom w:val="none" w:sz="0" w:space="0" w:color="auto"/>
            <w:right w:val="none" w:sz="0" w:space="0" w:color="auto"/>
          </w:divBdr>
        </w:div>
        <w:div w:id="2056922771">
          <w:marLeft w:val="480"/>
          <w:marRight w:val="0"/>
          <w:marTop w:val="0"/>
          <w:marBottom w:val="0"/>
          <w:divBdr>
            <w:top w:val="none" w:sz="0" w:space="0" w:color="auto"/>
            <w:left w:val="none" w:sz="0" w:space="0" w:color="auto"/>
            <w:bottom w:val="none" w:sz="0" w:space="0" w:color="auto"/>
            <w:right w:val="none" w:sz="0" w:space="0" w:color="auto"/>
          </w:divBdr>
        </w:div>
        <w:div w:id="341395733">
          <w:marLeft w:val="480"/>
          <w:marRight w:val="0"/>
          <w:marTop w:val="0"/>
          <w:marBottom w:val="0"/>
          <w:divBdr>
            <w:top w:val="none" w:sz="0" w:space="0" w:color="auto"/>
            <w:left w:val="none" w:sz="0" w:space="0" w:color="auto"/>
            <w:bottom w:val="none" w:sz="0" w:space="0" w:color="auto"/>
            <w:right w:val="none" w:sz="0" w:space="0" w:color="auto"/>
          </w:divBdr>
        </w:div>
        <w:div w:id="463743254">
          <w:marLeft w:val="480"/>
          <w:marRight w:val="0"/>
          <w:marTop w:val="0"/>
          <w:marBottom w:val="0"/>
          <w:divBdr>
            <w:top w:val="none" w:sz="0" w:space="0" w:color="auto"/>
            <w:left w:val="none" w:sz="0" w:space="0" w:color="auto"/>
            <w:bottom w:val="none" w:sz="0" w:space="0" w:color="auto"/>
            <w:right w:val="none" w:sz="0" w:space="0" w:color="auto"/>
          </w:divBdr>
        </w:div>
        <w:div w:id="998272285">
          <w:marLeft w:val="480"/>
          <w:marRight w:val="0"/>
          <w:marTop w:val="0"/>
          <w:marBottom w:val="0"/>
          <w:divBdr>
            <w:top w:val="none" w:sz="0" w:space="0" w:color="auto"/>
            <w:left w:val="none" w:sz="0" w:space="0" w:color="auto"/>
            <w:bottom w:val="none" w:sz="0" w:space="0" w:color="auto"/>
            <w:right w:val="none" w:sz="0" w:space="0" w:color="auto"/>
          </w:divBdr>
        </w:div>
        <w:div w:id="1368719427">
          <w:marLeft w:val="480"/>
          <w:marRight w:val="0"/>
          <w:marTop w:val="0"/>
          <w:marBottom w:val="0"/>
          <w:divBdr>
            <w:top w:val="none" w:sz="0" w:space="0" w:color="auto"/>
            <w:left w:val="none" w:sz="0" w:space="0" w:color="auto"/>
            <w:bottom w:val="none" w:sz="0" w:space="0" w:color="auto"/>
            <w:right w:val="none" w:sz="0" w:space="0" w:color="auto"/>
          </w:divBdr>
        </w:div>
        <w:div w:id="1686514022">
          <w:marLeft w:val="480"/>
          <w:marRight w:val="0"/>
          <w:marTop w:val="0"/>
          <w:marBottom w:val="0"/>
          <w:divBdr>
            <w:top w:val="none" w:sz="0" w:space="0" w:color="auto"/>
            <w:left w:val="none" w:sz="0" w:space="0" w:color="auto"/>
            <w:bottom w:val="none" w:sz="0" w:space="0" w:color="auto"/>
            <w:right w:val="none" w:sz="0" w:space="0" w:color="auto"/>
          </w:divBdr>
        </w:div>
        <w:div w:id="869689291">
          <w:marLeft w:val="480"/>
          <w:marRight w:val="0"/>
          <w:marTop w:val="0"/>
          <w:marBottom w:val="0"/>
          <w:divBdr>
            <w:top w:val="none" w:sz="0" w:space="0" w:color="auto"/>
            <w:left w:val="none" w:sz="0" w:space="0" w:color="auto"/>
            <w:bottom w:val="none" w:sz="0" w:space="0" w:color="auto"/>
            <w:right w:val="none" w:sz="0" w:space="0" w:color="auto"/>
          </w:divBdr>
        </w:div>
        <w:div w:id="1592424658">
          <w:marLeft w:val="480"/>
          <w:marRight w:val="0"/>
          <w:marTop w:val="0"/>
          <w:marBottom w:val="0"/>
          <w:divBdr>
            <w:top w:val="none" w:sz="0" w:space="0" w:color="auto"/>
            <w:left w:val="none" w:sz="0" w:space="0" w:color="auto"/>
            <w:bottom w:val="none" w:sz="0" w:space="0" w:color="auto"/>
            <w:right w:val="none" w:sz="0" w:space="0" w:color="auto"/>
          </w:divBdr>
        </w:div>
      </w:divsChild>
    </w:div>
    <w:div w:id="1873373559">
      <w:marLeft w:val="480"/>
      <w:marRight w:val="0"/>
      <w:marTop w:val="0"/>
      <w:marBottom w:val="0"/>
      <w:divBdr>
        <w:top w:val="none" w:sz="0" w:space="0" w:color="auto"/>
        <w:left w:val="none" w:sz="0" w:space="0" w:color="auto"/>
        <w:bottom w:val="none" w:sz="0" w:space="0" w:color="auto"/>
        <w:right w:val="none" w:sz="0" w:space="0" w:color="auto"/>
      </w:divBdr>
    </w:div>
    <w:div w:id="1873415955">
      <w:marLeft w:val="480"/>
      <w:marRight w:val="0"/>
      <w:marTop w:val="0"/>
      <w:marBottom w:val="0"/>
      <w:divBdr>
        <w:top w:val="none" w:sz="0" w:space="0" w:color="auto"/>
        <w:left w:val="none" w:sz="0" w:space="0" w:color="auto"/>
        <w:bottom w:val="none" w:sz="0" w:space="0" w:color="auto"/>
        <w:right w:val="none" w:sz="0" w:space="0" w:color="auto"/>
      </w:divBdr>
    </w:div>
    <w:div w:id="1873493485">
      <w:marLeft w:val="480"/>
      <w:marRight w:val="0"/>
      <w:marTop w:val="0"/>
      <w:marBottom w:val="0"/>
      <w:divBdr>
        <w:top w:val="none" w:sz="0" w:space="0" w:color="auto"/>
        <w:left w:val="none" w:sz="0" w:space="0" w:color="auto"/>
        <w:bottom w:val="none" w:sz="0" w:space="0" w:color="auto"/>
        <w:right w:val="none" w:sz="0" w:space="0" w:color="auto"/>
      </w:divBdr>
    </w:div>
    <w:div w:id="1873569217">
      <w:marLeft w:val="480"/>
      <w:marRight w:val="0"/>
      <w:marTop w:val="0"/>
      <w:marBottom w:val="0"/>
      <w:divBdr>
        <w:top w:val="none" w:sz="0" w:space="0" w:color="auto"/>
        <w:left w:val="none" w:sz="0" w:space="0" w:color="auto"/>
        <w:bottom w:val="none" w:sz="0" w:space="0" w:color="auto"/>
        <w:right w:val="none" w:sz="0" w:space="0" w:color="auto"/>
      </w:divBdr>
    </w:div>
    <w:div w:id="1873569235">
      <w:marLeft w:val="480"/>
      <w:marRight w:val="0"/>
      <w:marTop w:val="0"/>
      <w:marBottom w:val="0"/>
      <w:divBdr>
        <w:top w:val="none" w:sz="0" w:space="0" w:color="auto"/>
        <w:left w:val="none" w:sz="0" w:space="0" w:color="auto"/>
        <w:bottom w:val="none" w:sz="0" w:space="0" w:color="auto"/>
        <w:right w:val="none" w:sz="0" w:space="0" w:color="auto"/>
      </w:divBdr>
    </w:div>
    <w:div w:id="1873614001">
      <w:marLeft w:val="480"/>
      <w:marRight w:val="0"/>
      <w:marTop w:val="0"/>
      <w:marBottom w:val="0"/>
      <w:divBdr>
        <w:top w:val="none" w:sz="0" w:space="0" w:color="auto"/>
        <w:left w:val="none" w:sz="0" w:space="0" w:color="auto"/>
        <w:bottom w:val="none" w:sz="0" w:space="0" w:color="auto"/>
        <w:right w:val="none" w:sz="0" w:space="0" w:color="auto"/>
      </w:divBdr>
    </w:div>
    <w:div w:id="1873641185">
      <w:marLeft w:val="480"/>
      <w:marRight w:val="0"/>
      <w:marTop w:val="0"/>
      <w:marBottom w:val="0"/>
      <w:divBdr>
        <w:top w:val="none" w:sz="0" w:space="0" w:color="auto"/>
        <w:left w:val="none" w:sz="0" w:space="0" w:color="auto"/>
        <w:bottom w:val="none" w:sz="0" w:space="0" w:color="auto"/>
        <w:right w:val="none" w:sz="0" w:space="0" w:color="auto"/>
      </w:divBdr>
    </w:div>
    <w:div w:id="1873686030">
      <w:marLeft w:val="480"/>
      <w:marRight w:val="0"/>
      <w:marTop w:val="0"/>
      <w:marBottom w:val="0"/>
      <w:divBdr>
        <w:top w:val="none" w:sz="0" w:space="0" w:color="auto"/>
        <w:left w:val="none" w:sz="0" w:space="0" w:color="auto"/>
        <w:bottom w:val="none" w:sz="0" w:space="0" w:color="auto"/>
        <w:right w:val="none" w:sz="0" w:space="0" w:color="auto"/>
      </w:divBdr>
    </w:div>
    <w:div w:id="1873760551">
      <w:marLeft w:val="480"/>
      <w:marRight w:val="0"/>
      <w:marTop w:val="0"/>
      <w:marBottom w:val="0"/>
      <w:divBdr>
        <w:top w:val="none" w:sz="0" w:space="0" w:color="auto"/>
        <w:left w:val="none" w:sz="0" w:space="0" w:color="auto"/>
        <w:bottom w:val="none" w:sz="0" w:space="0" w:color="auto"/>
        <w:right w:val="none" w:sz="0" w:space="0" w:color="auto"/>
      </w:divBdr>
    </w:div>
    <w:div w:id="1873763895">
      <w:marLeft w:val="480"/>
      <w:marRight w:val="0"/>
      <w:marTop w:val="0"/>
      <w:marBottom w:val="0"/>
      <w:divBdr>
        <w:top w:val="none" w:sz="0" w:space="0" w:color="auto"/>
        <w:left w:val="none" w:sz="0" w:space="0" w:color="auto"/>
        <w:bottom w:val="none" w:sz="0" w:space="0" w:color="auto"/>
        <w:right w:val="none" w:sz="0" w:space="0" w:color="auto"/>
      </w:divBdr>
    </w:div>
    <w:div w:id="1873764027">
      <w:marLeft w:val="480"/>
      <w:marRight w:val="0"/>
      <w:marTop w:val="0"/>
      <w:marBottom w:val="0"/>
      <w:divBdr>
        <w:top w:val="none" w:sz="0" w:space="0" w:color="auto"/>
        <w:left w:val="none" w:sz="0" w:space="0" w:color="auto"/>
        <w:bottom w:val="none" w:sz="0" w:space="0" w:color="auto"/>
        <w:right w:val="none" w:sz="0" w:space="0" w:color="auto"/>
      </w:divBdr>
    </w:div>
    <w:div w:id="1873805451">
      <w:marLeft w:val="480"/>
      <w:marRight w:val="0"/>
      <w:marTop w:val="0"/>
      <w:marBottom w:val="0"/>
      <w:divBdr>
        <w:top w:val="none" w:sz="0" w:space="0" w:color="auto"/>
        <w:left w:val="none" w:sz="0" w:space="0" w:color="auto"/>
        <w:bottom w:val="none" w:sz="0" w:space="0" w:color="auto"/>
        <w:right w:val="none" w:sz="0" w:space="0" w:color="auto"/>
      </w:divBdr>
    </w:div>
    <w:div w:id="1873808974">
      <w:marLeft w:val="480"/>
      <w:marRight w:val="0"/>
      <w:marTop w:val="0"/>
      <w:marBottom w:val="0"/>
      <w:divBdr>
        <w:top w:val="none" w:sz="0" w:space="0" w:color="auto"/>
        <w:left w:val="none" w:sz="0" w:space="0" w:color="auto"/>
        <w:bottom w:val="none" w:sz="0" w:space="0" w:color="auto"/>
        <w:right w:val="none" w:sz="0" w:space="0" w:color="auto"/>
      </w:divBdr>
    </w:div>
    <w:div w:id="1873810725">
      <w:marLeft w:val="480"/>
      <w:marRight w:val="0"/>
      <w:marTop w:val="0"/>
      <w:marBottom w:val="0"/>
      <w:divBdr>
        <w:top w:val="none" w:sz="0" w:space="0" w:color="auto"/>
        <w:left w:val="none" w:sz="0" w:space="0" w:color="auto"/>
        <w:bottom w:val="none" w:sz="0" w:space="0" w:color="auto"/>
        <w:right w:val="none" w:sz="0" w:space="0" w:color="auto"/>
      </w:divBdr>
    </w:div>
    <w:div w:id="1873837712">
      <w:marLeft w:val="480"/>
      <w:marRight w:val="0"/>
      <w:marTop w:val="0"/>
      <w:marBottom w:val="0"/>
      <w:divBdr>
        <w:top w:val="none" w:sz="0" w:space="0" w:color="auto"/>
        <w:left w:val="none" w:sz="0" w:space="0" w:color="auto"/>
        <w:bottom w:val="none" w:sz="0" w:space="0" w:color="auto"/>
        <w:right w:val="none" w:sz="0" w:space="0" w:color="auto"/>
      </w:divBdr>
    </w:div>
    <w:div w:id="1873882081">
      <w:marLeft w:val="480"/>
      <w:marRight w:val="0"/>
      <w:marTop w:val="0"/>
      <w:marBottom w:val="0"/>
      <w:divBdr>
        <w:top w:val="none" w:sz="0" w:space="0" w:color="auto"/>
        <w:left w:val="none" w:sz="0" w:space="0" w:color="auto"/>
        <w:bottom w:val="none" w:sz="0" w:space="0" w:color="auto"/>
        <w:right w:val="none" w:sz="0" w:space="0" w:color="auto"/>
      </w:divBdr>
    </w:div>
    <w:div w:id="1873952317">
      <w:marLeft w:val="480"/>
      <w:marRight w:val="0"/>
      <w:marTop w:val="0"/>
      <w:marBottom w:val="0"/>
      <w:divBdr>
        <w:top w:val="none" w:sz="0" w:space="0" w:color="auto"/>
        <w:left w:val="none" w:sz="0" w:space="0" w:color="auto"/>
        <w:bottom w:val="none" w:sz="0" w:space="0" w:color="auto"/>
        <w:right w:val="none" w:sz="0" w:space="0" w:color="auto"/>
      </w:divBdr>
    </w:div>
    <w:div w:id="1874076639">
      <w:marLeft w:val="480"/>
      <w:marRight w:val="0"/>
      <w:marTop w:val="0"/>
      <w:marBottom w:val="0"/>
      <w:divBdr>
        <w:top w:val="none" w:sz="0" w:space="0" w:color="auto"/>
        <w:left w:val="none" w:sz="0" w:space="0" w:color="auto"/>
        <w:bottom w:val="none" w:sz="0" w:space="0" w:color="auto"/>
        <w:right w:val="none" w:sz="0" w:space="0" w:color="auto"/>
      </w:divBdr>
    </w:div>
    <w:div w:id="1874078899">
      <w:marLeft w:val="480"/>
      <w:marRight w:val="0"/>
      <w:marTop w:val="0"/>
      <w:marBottom w:val="0"/>
      <w:divBdr>
        <w:top w:val="none" w:sz="0" w:space="0" w:color="auto"/>
        <w:left w:val="none" w:sz="0" w:space="0" w:color="auto"/>
        <w:bottom w:val="none" w:sz="0" w:space="0" w:color="auto"/>
        <w:right w:val="none" w:sz="0" w:space="0" w:color="auto"/>
      </w:divBdr>
    </w:div>
    <w:div w:id="1874149723">
      <w:marLeft w:val="480"/>
      <w:marRight w:val="0"/>
      <w:marTop w:val="0"/>
      <w:marBottom w:val="0"/>
      <w:divBdr>
        <w:top w:val="none" w:sz="0" w:space="0" w:color="auto"/>
        <w:left w:val="none" w:sz="0" w:space="0" w:color="auto"/>
        <w:bottom w:val="none" w:sz="0" w:space="0" w:color="auto"/>
        <w:right w:val="none" w:sz="0" w:space="0" w:color="auto"/>
      </w:divBdr>
    </w:div>
    <w:div w:id="1874223800">
      <w:marLeft w:val="480"/>
      <w:marRight w:val="0"/>
      <w:marTop w:val="0"/>
      <w:marBottom w:val="0"/>
      <w:divBdr>
        <w:top w:val="none" w:sz="0" w:space="0" w:color="auto"/>
        <w:left w:val="none" w:sz="0" w:space="0" w:color="auto"/>
        <w:bottom w:val="none" w:sz="0" w:space="0" w:color="auto"/>
        <w:right w:val="none" w:sz="0" w:space="0" w:color="auto"/>
      </w:divBdr>
    </w:div>
    <w:div w:id="1874225301">
      <w:bodyDiv w:val="1"/>
      <w:marLeft w:val="0"/>
      <w:marRight w:val="0"/>
      <w:marTop w:val="0"/>
      <w:marBottom w:val="0"/>
      <w:divBdr>
        <w:top w:val="none" w:sz="0" w:space="0" w:color="auto"/>
        <w:left w:val="none" w:sz="0" w:space="0" w:color="auto"/>
        <w:bottom w:val="none" w:sz="0" w:space="0" w:color="auto"/>
        <w:right w:val="none" w:sz="0" w:space="0" w:color="auto"/>
      </w:divBdr>
    </w:div>
    <w:div w:id="1874229187">
      <w:marLeft w:val="480"/>
      <w:marRight w:val="0"/>
      <w:marTop w:val="0"/>
      <w:marBottom w:val="0"/>
      <w:divBdr>
        <w:top w:val="none" w:sz="0" w:space="0" w:color="auto"/>
        <w:left w:val="none" w:sz="0" w:space="0" w:color="auto"/>
        <w:bottom w:val="none" w:sz="0" w:space="0" w:color="auto"/>
        <w:right w:val="none" w:sz="0" w:space="0" w:color="auto"/>
      </w:divBdr>
    </w:div>
    <w:div w:id="1874341834">
      <w:marLeft w:val="480"/>
      <w:marRight w:val="0"/>
      <w:marTop w:val="0"/>
      <w:marBottom w:val="0"/>
      <w:divBdr>
        <w:top w:val="none" w:sz="0" w:space="0" w:color="auto"/>
        <w:left w:val="none" w:sz="0" w:space="0" w:color="auto"/>
        <w:bottom w:val="none" w:sz="0" w:space="0" w:color="auto"/>
        <w:right w:val="none" w:sz="0" w:space="0" w:color="auto"/>
      </w:divBdr>
    </w:div>
    <w:div w:id="1874415200">
      <w:marLeft w:val="480"/>
      <w:marRight w:val="0"/>
      <w:marTop w:val="0"/>
      <w:marBottom w:val="0"/>
      <w:divBdr>
        <w:top w:val="none" w:sz="0" w:space="0" w:color="auto"/>
        <w:left w:val="none" w:sz="0" w:space="0" w:color="auto"/>
        <w:bottom w:val="none" w:sz="0" w:space="0" w:color="auto"/>
        <w:right w:val="none" w:sz="0" w:space="0" w:color="auto"/>
      </w:divBdr>
    </w:div>
    <w:div w:id="1874420040">
      <w:marLeft w:val="480"/>
      <w:marRight w:val="0"/>
      <w:marTop w:val="0"/>
      <w:marBottom w:val="0"/>
      <w:divBdr>
        <w:top w:val="none" w:sz="0" w:space="0" w:color="auto"/>
        <w:left w:val="none" w:sz="0" w:space="0" w:color="auto"/>
        <w:bottom w:val="none" w:sz="0" w:space="0" w:color="auto"/>
        <w:right w:val="none" w:sz="0" w:space="0" w:color="auto"/>
      </w:divBdr>
    </w:div>
    <w:div w:id="1874421071">
      <w:marLeft w:val="480"/>
      <w:marRight w:val="0"/>
      <w:marTop w:val="0"/>
      <w:marBottom w:val="0"/>
      <w:divBdr>
        <w:top w:val="none" w:sz="0" w:space="0" w:color="auto"/>
        <w:left w:val="none" w:sz="0" w:space="0" w:color="auto"/>
        <w:bottom w:val="none" w:sz="0" w:space="0" w:color="auto"/>
        <w:right w:val="none" w:sz="0" w:space="0" w:color="auto"/>
      </w:divBdr>
    </w:div>
    <w:div w:id="1874422939">
      <w:marLeft w:val="480"/>
      <w:marRight w:val="0"/>
      <w:marTop w:val="0"/>
      <w:marBottom w:val="0"/>
      <w:divBdr>
        <w:top w:val="none" w:sz="0" w:space="0" w:color="auto"/>
        <w:left w:val="none" w:sz="0" w:space="0" w:color="auto"/>
        <w:bottom w:val="none" w:sz="0" w:space="0" w:color="auto"/>
        <w:right w:val="none" w:sz="0" w:space="0" w:color="auto"/>
      </w:divBdr>
    </w:div>
    <w:div w:id="1874462256">
      <w:marLeft w:val="480"/>
      <w:marRight w:val="0"/>
      <w:marTop w:val="0"/>
      <w:marBottom w:val="0"/>
      <w:divBdr>
        <w:top w:val="none" w:sz="0" w:space="0" w:color="auto"/>
        <w:left w:val="none" w:sz="0" w:space="0" w:color="auto"/>
        <w:bottom w:val="none" w:sz="0" w:space="0" w:color="auto"/>
        <w:right w:val="none" w:sz="0" w:space="0" w:color="auto"/>
      </w:divBdr>
    </w:div>
    <w:div w:id="1874465554">
      <w:marLeft w:val="480"/>
      <w:marRight w:val="0"/>
      <w:marTop w:val="0"/>
      <w:marBottom w:val="0"/>
      <w:divBdr>
        <w:top w:val="none" w:sz="0" w:space="0" w:color="auto"/>
        <w:left w:val="none" w:sz="0" w:space="0" w:color="auto"/>
        <w:bottom w:val="none" w:sz="0" w:space="0" w:color="auto"/>
        <w:right w:val="none" w:sz="0" w:space="0" w:color="auto"/>
      </w:divBdr>
    </w:div>
    <w:div w:id="1874539066">
      <w:marLeft w:val="480"/>
      <w:marRight w:val="0"/>
      <w:marTop w:val="0"/>
      <w:marBottom w:val="0"/>
      <w:divBdr>
        <w:top w:val="none" w:sz="0" w:space="0" w:color="auto"/>
        <w:left w:val="none" w:sz="0" w:space="0" w:color="auto"/>
        <w:bottom w:val="none" w:sz="0" w:space="0" w:color="auto"/>
        <w:right w:val="none" w:sz="0" w:space="0" w:color="auto"/>
      </w:divBdr>
    </w:div>
    <w:div w:id="1874539935">
      <w:marLeft w:val="480"/>
      <w:marRight w:val="0"/>
      <w:marTop w:val="0"/>
      <w:marBottom w:val="0"/>
      <w:divBdr>
        <w:top w:val="none" w:sz="0" w:space="0" w:color="auto"/>
        <w:left w:val="none" w:sz="0" w:space="0" w:color="auto"/>
        <w:bottom w:val="none" w:sz="0" w:space="0" w:color="auto"/>
        <w:right w:val="none" w:sz="0" w:space="0" w:color="auto"/>
      </w:divBdr>
    </w:div>
    <w:div w:id="1874541338">
      <w:marLeft w:val="480"/>
      <w:marRight w:val="0"/>
      <w:marTop w:val="0"/>
      <w:marBottom w:val="0"/>
      <w:divBdr>
        <w:top w:val="none" w:sz="0" w:space="0" w:color="auto"/>
        <w:left w:val="none" w:sz="0" w:space="0" w:color="auto"/>
        <w:bottom w:val="none" w:sz="0" w:space="0" w:color="auto"/>
        <w:right w:val="none" w:sz="0" w:space="0" w:color="auto"/>
      </w:divBdr>
    </w:div>
    <w:div w:id="1874607302">
      <w:marLeft w:val="480"/>
      <w:marRight w:val="0"/>
      <w:marTop w:val="0"/>
      <w:marBottom w:val="0"/>
      <w:divBdr>
        <w:top w:val="none" w:sz="0" w:space="0" w:color="auto"/>
        <w:left w:val="none" w:sz="0" w:space="0" w:color="auto"/>
        <w:bottom w:val="none" w:sz="0" w:space="0" w:color="auto"/>
        <w:right w:val="none" w:sz="0" w:space="0" w:color="auto"/>
      </w:divBdr>
    </w:div>
    <w:div w:id="1874609442">
      <w:marLeft w:val="480"/>
      <w:marRight w:val="0"/>
      <w:marTop w:val="0"/>
      <w:marBottom w:val="0"/>
      <w:divBdr>
        <w:top w:val="none" w:sz="0" w:space="0" w:color="auto"/>
        <w:left w:val="none" w:sz="0" w:space="0" w:color="auto"/>
        <w:bottom w:val="none" w:sz="0" w:space="0" w:color="auto"/>
        <w:right w:val="none" w:sz="0" w:space="0" w:color="auto"/>
      </w:divBdr>
    </w:div>
    <w:div w:id="1874729920">
      <w:marLeft w:val="480"/>
      <w:marRight w:val="0"/>
      <w:marTop w:val="0"/>
      <w:marBottom w:val="0"/>
      <w:divBdr>
        <w:top w:val="none" w:sz="0" w:space="0" w:color="auto"/>
        <w:left w:val="none" w:sz="0" w:space="0" w:color="auto"/>
        <w:bottom w:val="none" w:sz="0" w:space="0" w:color="auto"/>
        <w:right w:val="none" w:sz="0" w:space="0" w:color="auto"/>
      </w:divBdr>
    </w:div>
    <w:div w:id="1874729934">
      <w:marLeft w:val="480"/>
      <w:marRight w:val="0"/>
      <w:marTop w:val="0"/>
      <w:marBottom w:val="0"/>
      <w:divBdr>
        <w:top w:val="none" w:sz="0" w:space="0" w:color="auto"/>
        <w:left w:val="none" w:sz="0" w:space="0" w:color="auto"/>
        <w:bottom w:val="none" w:sz="0" w:space="0" w:color="auto"/>
        <w:right w:val="none" w:sz="0" w:space="0" w:color="auto"/>
      </w:divBdr>
    </w:div>
    <w:div w:id="1874732665">
      <w:marLeft w:val="480"/>
      <w:marRight w:val="0"/>
      <w:marTop w:val="0"/>
      <w:marBottom w:val="0"/>
      <w:divBdr>
        <w:top w:val="none" w:sz="0" w:space="0" w:color="auto"/>
        <w:left w:val="none" w:sz="0" w:space="0" w:color="auto"/>
        <w:bottom w:val="none" w:sz="0" w:space="0" w:color="auto"/>
        <w:right w:val="none" w:sz="0" w:space="0" w:color="auto"/>
      </w:divBdr>
    </w:div>
    <w:div w:id="1874734733">
      <w:marLeft w:val="480"/>
      <w:marRight w:val="0"/>
      <w:marTop w:val="0"/>
      <w:marBottom w:val="0"/>
      <w:divBdr>
        <w:top w:val="none" w:sz="0" w:space="0" w:color="auto"/>
        <w:left w:val="none" w:sz="0" w:space="0" w:color="auto"/>
        <w:bottom w:val="none" w:sz="0" w:space="0" w:color="auto"/>
        <w:right w:val="none" w:sz="0" w:space="0" w:color="auto"/>
      </w:divBdr>
    </w:div>
    <w:div w:id="1874802762">
      <w:marLeft w:val="480"/>
      <w:marRight w:val="0"/>
      <w:marTop w:val="0"/>
      <w:marBottom w:val="0"/>
      <w:divBdr>
        <w:top w:val="none" w:sz="0" w:space="0" w:color="auto"/>
        <w:left w:val="none" w:sz="0" w:space="0" w:color="auto"/>
        <w:bottom w:val="none" w:sz="0" w:space="0" w:color="auto"/>
        <w:right w:val="none" w:sz="0" w:space="0" w:color="auto"/>
      </w:divBdr>
    </w:div>
    <w:div w:id="1874805540">
      <w:marLeft w:val="480"/>
      <w:marRight w:val="0"/>
      <w:marTop w:val="0"/>
      <w:marBottom w:val="0"/>
      <w:divBdr>
        <w:top w:val="none" w:sz="0" w:space="0" w:color="auto"/>
        <w:left w:val="none" w:sz="0" w:space="0" w:color="auto"/>
        <w:bottom w:val="none" w:sz="0" w:space="0" w:color="auto"/>
        <w:right w:val="none" w:sz="0" w:space="0" w:color="auto"/>
      </w:divBdr>
    </w:div>
    <w:div w:id="1874807229">
      <w:marLeft w:val="480"/>
      <w:marRight w:val="0"/>
      <w:marTop w:val="0"/>
      <w:marBottom w:val="0"/>
      <w:divBdr>
        <w:top w:val="none" w:sz="0" w:space="0" w:color="auto"/>
        <w:left w:val="none" w:sz="0" w:space="0" w:color="auto"/>
        <w:bottom w:val="none" w:sz="0" w:space="0" w:color="auto"/>
        <w:right w:val="none" w:sz="0" w:space="0" w:color="auto"/>
      </w:divBdr>
    </w:div>
    <w:div w:id="1874883641">
      <w:marLeft w:val="480"/>
      <w:marRight w:val="0"/>
      <w:marTop w:val="0"/>
      <w:marBottom w:val="0"/>
      <w:divBdr>
        <w:top w:val="none" w:sz="0" w:space="0" w:color="auto"/>
        <w:left w:val="none" w:sz="0" w:space="0" w:color="auto"/>
        <w:bottom w:val="none" w:sz="0" w:space="0" w:color="auto"/>
        <w:right w:val="none" w:sz="0" w:space="0" w:color="auto"/>
      </w:divBdr>
    </w:div>
    <w:div w:id="1875000824">
      <w:marLeft w:val="480"/>
      <w:marRight w:val="0"/>
      <w:marTop w:val="0"/>
      <w:marBottom w:val="0"/>
      <w:divBdr>
        <w:top w:val="none" w:sz="0" w:space="0" w:color="auto"/>
        <w:left w:val="none" w:sz="0" w:space="0" w:color="auto"/>
        <w:bottom w:val="none" w:sz="0" w:space="0" w:color="auto"/>
        <w:right w:val="none" w:sz="0" w:space="0" w:color="auto"/>
      </w:divBdr>
    </w:div>
    <w:div w:id="1875073867">
      <w:marLeft w:val="480"/>
      <w:marRight w:val="0"/>
      <w:marTop w:val="0"/>
      <w:marBottom w:val="0"/>
      <w:divBdr>
        <w:top w:val="none" w:sz="0" w:space="0" w:color="auto"/>
        <w:left w:val="none" w:sz="0" w:space="0" w:color="auto"/>
        <w:bottom w:val="none" w:sz="0" w:space="0" w:color="auto"/>
        <w:right w:val="none" w:sz="0" w:space="0" w:color="auto"/>
      </w:divBdr>
    </w:div>
    <w:div w:id="1875120995">
      <w:marLeft w:val="480"/>
      <w:marRight w:val="0"/>
      <w:marTop w:val="0"/>
      <w:marBottom w:val="0"/>
      <w:divBdr>
        <w:top w:val="none" w:sz="0" w:space="0" w:color="auto"/>
        <w:left w:val="none" w:sz="0" w:space="0" w:color="auto"/>
        <w:bottom w:val="none" w:sz="0" w:space="0" w:color="auto"/>
        <w:right w:val="none" w:sz="0" w:space="0" w:color="auto"/>
      </w:divBdr>
    </w:div>
    <w:div w:id="1875144985">
      <w:marLeft w:val="480"/>
      <w:marRight w:val="0"/>
      <w:marTop w:val="0"/>
      <w:marBottom w:val="0"/>
      <w:divBdr>
        <w:top w:val="none" w:sz="0" w:space="0" w:color="auto"/>
        <w:left w:val="none" w:sz="0" w:space="0" w:color="auto"/>
        <w:bottom w:val="none" w:sz="0" w:space="0" w:color="auto"/>
        <w:right w:val="none" w:sz="0" w:space="0" w:color="auto"/>
      </w:divBdr>
    </w:div>
    <w:div w:id="1875190022">
      <w:marLeft w:val="480"/>
      <w:marRight w:val="0"/>
      <w:marTop w:val="0"/>
      <w:marBottom w:val="0"/>
      <w:divBdr>
        <w:top w:val="none" w:sz="0" w:space="0" w:color="auto"/>
        <w:left w:val="none" w:sz="0" w:space="0" w:color="auto"/>
        <w:bottom w:val="none" w:sz="0" w:space="0" w:color="auto"/>
        <w:right w:val="none" w:sz="0" w:space="0" w:color="auto"/>
      </w:divBdr>
    </w:div>
    <w:div w:id="1875191988">
      <w:marLeft w:val="480"/>
      <w:marRight w:val="0"/>
      <w:marTop w:val="0"/>
      <w:marBottom w:val="0"/>
      <w:divBdr>
        <w:top w:val="none" w:sz="0" w:space="0" w:color="auto"/>
        <w:left w:val="none" w:sz="0" w:space="0" w:color="auto"/>
        <w:bottom w:val="none" w:sz="0" w:space="0" w:color="auto"/>
        <w:right w:val="none" w:sz="0" w:space="0" w:color="auto"/>
      </w:divBdr>
    </w:div>
    <w:div w:id="1875267626">
      <w:marLeft w:val="480"/>
      <w:marRight w:val="0"/>
      <w:marTop w:val="0"/>
      <w:marBottom w:val="0"/>
      <w:divBdr>
        <w:top w:val="none" w:sz="0" w:space="0" w:color="auto"/>
        <w:left w:val="none" w:sz="0" w:space="0" w:color="auto"/>
        <w:bottom w:val="none" w:sz="0" w:space="0" w:color="auto"/>
        <w:right w:val="none" w:sz="0" w:space="0" w:color="auto"/>
      </w:divBdr>
    </w:div>
    <w:div w:id="1875270887">
      <w:marLeft w:val="480"/>
      <w:marRight w:val="0"/>
      <w:marTop w:val="0"/>
      <w:marBottom w:val="0"/>
      <w:divBdr>
        <w:top w:val="none" w:sz="0" w:space="0" w:color="auto"/>
        <w:left w:val="none" w:sz="0" w:space="0" w:color="auto"/>
        <w:bottom w:val="none" w:sz="0" w:space="0" w:color="auto"/>
        <w:right w:val="none" w:sz="0" w:space="0" w:color="auto"/>
      </w:divBdr>
    </w:div>
    <w:div w:id="1875380843">
      <w:marLeft w:val="480"/>
      <w:marRight w:val="0"/>
      <w:marTop w:val="0"/>
      <w:marBottom w:val="0"/>
      <w:divBdr>
        <w:top w:val="none" w:sz="0" w:space="0" w:color="auto"/>
        <w:left w:val="none" w:sz="0" w:space="0" w:color="auto"/>
        <w:bottom w:val="none" w:sz="0" w:space="0" w:color="auto"/>
        <w:right w:val="none" w:sz="0" w:space="0" w:color="auto"/>
      </w:divBdr>
    </w:div>
    <w:div w:id="1875381090">
      <w:marLeft w:val="480"/>
      <w:marRight w:val="0"/>
      <w:marTop w:val="0"/>
      <w:marBottom w:val="0"/>
      <w:divBdr>
        <w:top w:val="none" w:sz="0" w:space="0" w:color="auto"/>
        <w:left w:val="none" w:sz="0" w:space="0" w:color="auto"/>
        <w:bottom w:val="none" w:sz="0" w:space="0" w:color="auto"/>
        <w:right w:val="none" w:sz="0" w:space="0" w:color="auto"/>
      </w:divBdr>
    </w:div>
    <w:div w:id="1875382931">
      <w:marLeft w:val="480"/>
      <w:marRight w:val="0"/>
      <w:marTop w:val="0"/>
      <w:marBottom w:val="0"/>
      <w:divBdr>
        <w:top w:val="none" w:sz="0" w:space="0" w:color="auto"/>
        <w:left w:val="none" w:sz="0" w:space="0" w:color="auto"/>
        <w:bottom w:val="none" w:sz="0" w:space="0" w:color="auto"/>
        <w:right w:val="none" w:sz="0" w:space="0" w:color="auto"/>
      </w:divBdr>
    </w:div>
    <w:div w:id="1875387728">
      <w:marLeft w:val="480"/>
      <w:marRight w:val="0"/>
      <w:marTop w:val="0"/>
      <w:marBottom w:val="0"/>
      <w:divBdr>
        <w:top w:val="none" w:sz="0" w:space="0" w:color="auto"/>
        <w:left w:val="none" w:sz="0" w:space="0" w:color="auto"/>
        <w:bottom w:val="none" w:sz="0" w:space="0" w:color="auto"/>
        <w:right w:val="none" w:sz="0" w:space="0" w:color="auto"/>
      </w:divBdr>
    </w:div>
    <w:div w:id="1875388644">
      <w:marLeft w:val="480"/>
      <w:marRight w:val="0"/>
      <w:marTop w:val="0"/>
      <w:marBottom w:val="0"/>
      <w:divBdr>
        <w:top w:val="none" w:sz="0" w:space="0" w:color="auto"/>
        <w:left w:val="none" w:sz="0" w:space="0" w:color="auto"/>
        <w:bottom w:val="none" w:sz="0" w:space="0" w:color="auto"/>
        <w:right w:val="none" w:sz="0" w:space="0" w:color="auto"/>
      </w:divBdr>
    </w:div>
    <w:div w:id="1875457472">
      <w:marLeft w:val="480"/>
      <w:marRight w:val="0"/>
      <w:marTop w:val="0"/>
      <w:marBottom w:val="0"/>
      <w:divBdr>
        <w:top w:val="none" w:sz="0" w:space="0" w:color="auto"/>
        <w:left w:val="none" w:sz="0" w:space="0" w:color="auto"/>
        <w:bottom w:val="none" w:sz="0" w:space="0" w:color="auto"/>
        <w:right w:val="none" w:sz="0" w:space="0" w:color="auto"/>
      </w:divBdr>
    </w:div>
    <w:div w:id="1875462614">
      <w:marLeft w:val="480"/>
      <w:marRight w:val="0"/>
      <w:marTop w:val="0"/>
      <w:marBottom w:val="0"/>
      <w:divBdr>
        <w:top w:val="none" w:sz="0" w:space="0" w:color="auto"/>
        <w:left w:val="none" w:sz="0" w:space="0" w:color="auto"/>
        <w:bottom w:val="none" w:sz="0" w:space="0" w:color="auto"/>
        <w:right w:val="none" w:sz="0" w:space="0" w:color="auto"/>
      </w:divBdr>
    </w:div>
    <w:div w:id="1875532033">
      <w:marLeft w:val="480"/>
      <w:marRight w:val="0"/>
      <w:marTop w:val="0"/>
      <w:marBottom w:val="0"/>
      <w:divBdr>
        <w:top w:val="none" w:sz="0" w:space="0" w:color="auto"/>
        <w:left w:val="none" w:sz="0" w:space="0" w:color="auto"/>
        <w:bottom w:val="none" w:sz="0" w:space="0" w:color="auto"/>
        <w:right w:val="none" w:sz="0" w:space="0" w:color="auto"/>
      </w:divBdr>
    </w:div>
    <w:div w:id="1875534568">
      <w:marLeft w:val="480"/>
      <w:marRight w:val="0"/>
      <w:marTop w:val="0"/>
      <w:marBottom w:val="0"/>
      <w:divBdr>
        <w:top w:val="none" w:sz="0" w:space="0" w:color="auto"/>
        <w:left w:val="none" w:sz="0" w:space="0" w:color="auto"/>
        <w:bottom w:val="none" w:sz="0" w:space="0" w:color="auto"/>
        <w:right w:val="none" w:sz="0" w:space="0" w:color="auto"/>
      </w:divBdr>
    </w:div>
    <w:div w:id="1875657558">
      <w:marLeft w:val="480"/>
      <w:marRight w:val="0"/>
      <w:marTop w:val="0"/>
      <w:marBottom w:val="0"/>
      <w:divBdr>
        <w:top w:val="none" w:sz="0" w:space="0" w:color="auto"/>
        <w:left w:val="none" w:sz="0" w:space="0" w:color="auto"/>
        <w:bottom w:val="none" w:sz="0" w:space="0" w:color="auto"/>
        <w:right w:val="none" w:sz="0" w:space="0" w:color="auto"/>
      </w:divBdr>
    </w:div>
    <w:div w:id="1875725841">
      <w:marLeft w:val="480"/>
      <w:marRight w:val="0"/>
      <w:marTop w:val="0"/>
      <w:marBottom w:val="0"/>
      <w:divBdr>
        <w:top w:val="none" w:sz="0" w:space="0" w:color="auto"/>
        <w:left w:val="none" w:sz="0" w:space="0" w:color="auto"/>
        <w:bottom w:val="none" w:sz="0" w:space="0" w:color="auto"/>
        <w:right w:val="none" w:sz="0" w:space="0" w:color="auto"/>
      </w:divBdr>
    </w:div>
    <w:div w:id="1875726697">
      <w:marLeft w:val="480"/>
      <w:marRight w:val="0"/>
      <w:marTop w:val="0"/>
      <w:marBottom w:val="0"/>
      <w:divBdr>
        <w:top w:val="none" w:sz="0" w:space="0" w:color="auto"/>
        <w:left w:val="none" w:sz="0" w:space="0" w:color="auto"/>
        <w:bottom w:val="none" w:sz="0" w:space="0" w:color="auto"/>
        <w:right w:val="none" w:sz="0" w:space="0" w:color="auto"/>
      </w:divBdr>
    </w:div>
    <w:div w:id="1875731102">
      <w:marLeft w:val="480"/>
      <w:marRight w:val="0"/>
      <w:marTop w:val="0"/>
      <w:marBottom w:val="0"/>
      <w:divBdr>
        <w:top w:val="none" w:sz="0" w:space="0" w:color="auto"/>
        <w:left w:val="none" w:sz="0" w:space="0" w:color="auto"/>
        <w:bottom w:val="none" w:sz="0" w:space="0" w:color="auto"/>
        <w:right w:val="none" w:sz="0" w:space="0" w:color="auto"/>
      </w:divBdr>
    </w:div>
    <w:div w:id="1875732828">
      <w:marLeft w:val="480"/>
      <w:marRight w:val="0"/>
      <w:marTop w:val="0"/>
      <w:marBottom w:val="0"/>
      <w:divBdr>
        <w:top w:val="none" w:sz="0" w:space="0" w:color="auto"/>
        <w:left w:val="none" w:sz="0" w:space="0" w:color="auto"/>
        <w:bottom w:val="none" w:sz="0" w:space="0" w:color="auto"/>
        <w:right w:val="none" w:sz="0" w:space="0" w:color="auto"/>
      </w:divBdr>
    </w:div>
    <w:div w:id="1875800057">
      <w:marLeft w:val="480"/>
      <w:marRight w:val="0"/>
      <w:marTop w:val="0"/>
      <w:marBottom w:val="0"/>
      <w:divBdr>
        <w:top w:val="none" w:sz="0" w:space="0" w:color="auto"/>
        <w:left w:val="none" w:sz="0" w:space="0" w:color="auto"/>
        <w:bottom w:val="none" w:sz="0" w:space="0" w:color="auto"/>
        <w:right w:val="none" w:sz="0" w:space="0" w:color="auto"/>
      </w:divBdr>
    </w:div>
    <w:div w:id="1875847900">
      <w:marLeft w:val="480"/>
      <w:marRight w:val="0"/>
      <w:marTop w:val="0"/>
      <w:marBottom w:val="0"/>
      <w:divBdr>
        <w:top w:val="none" w:sz="0" w:space="0" w:color="auto"/>
        <w:left w:val="none" w:sz="0" w:space="0" w:color="auto"/>
        <w:bottom w:val="none" w:sz="0" w:space="0" w:color="auto"/>
        <w:right w:val="none" w:sz="0" w:space="0" w:color="auto"/>
      </w:divBdr>
    </w:div>
    <w:div w:id="1875925872">
      <w:marLeft w:val="480"/>
      <w:marRight w:val="0"/>
      <w:marTop w:val="0"/>
      <w:marBottom w:val="0"/>
      <w:divBdr>
        <w:top w:val="none" w:sz="0" w:space="0" w:color="auto"/>
        <w:left w:val="none" w:sz="0" w:space="0" w:color="auto"/>
        <w:bottom w:val="none" w:sz="0" w:space="0" w:color="auto"/>
        <w:right w:val="none" w:sz="0" w:space="0" w:color="auto"/>
      </w:divBdr>
    </w:div>
    <w:div w:id="1875993789">
      <w:marLeft w:val="480"/>
      <w:marRight w:val="0"/>
      <w:marTop w:val="0"/>
      <w:marBottom w:val="0"/>
      <w:divBdr>
        <w:top w:val="none" w:sz="0" w:space="0" w:color="auto"/>
        <w:left w:val="none" w:sz="0" w:space="0" w:color="auto"/>
        <w:bottom w:val="none" w:sz="0" w:space="0" w:color="auto"/>
        <w:right w:val="none" w:sz="0" w:space="0" w:color="auto"/>
      </w:divBdr>
    </w:div>
    <w:div w:id="1875997542">
      <w:marLeft w:val="480"/>
      <w:marRight w:val="0"/>
      <w:marTop w:val="0"/>
      <w:marBottom w:val="0"/>
      <w:divBdr>
        <w:top w:val="none" w:sz="0" w:space="0" w:color="auto"/>
        <w:left w:val="none" w:sz="0" w:space="0" w:color="auto"/>
        <w:bottom w:val="none" w:sz="0" w:space="0" w:color="auto"/>
        <w:right w:val="none" w:sz="0" w:space="0" w:color="auto"/>
      </w:divBdr>
    </w:div>
    <w:div w:id="1876041153">
      <w:marLeft w:val="480"/>
      <w:marRight w:val="0"/>
      <w:marTop w:val="0"/>
      <w:marBottom w:val="0"/>
      <w:divBdr>
        <w:top w:val="none" w:sz="0" w:space="0" w:color="auto"/>
        <w:left w:val="none" w:sz="0" w:space="0" w:color="auto"/>
        <w:bottom w:val="none" w:sz="0" w:space="0" w:color="auto"/>
        <w:right w:val="none" w:sz="0" w:space="0" w:color="auto"/>
      </w:divBdr>
    </w:div>
    <w:div w:id="1876043136">
      <w:marLeft w:val="480"/>
      <w:marRight w:val="0"/>
      <w:marTop w:val="0"/>
      <w:marBottom w:val="0"/>
      <w:divBdr>
        <w:top w:val="none" w:sz="0" w:space="0" w:color="auto"/>
        <w:left w:val="none" w:sz="0" w:space="0" w:color="auto"/>
        <w:bottom w:val="none" w:sz="0" w:space="0" w:color="auto"/>
        <w:right w:val="none" w:sz="0" w:space="0" w:color="auto"/>
      </w:divBdr>
    </w:div>
    <w:div w:id="1876044221">
      <w:marLeft w:val="480"/>
      <w:marRight w:val="0"/>
      <w:marTop w:val="0"/>
      <w:marBottom w:val="0"/>
      <w:divBdr>
        <w:top w:val="none" w:sz="0" w:space="0" w:color="auto"/>
        <w:left w:val="none" w:sz="0" w:space="0" w:color="auto"/>
        <w:bottom w:val="none" w:sz="0" w:space="0" w:color="auto"/>
        <w:right w:val="none" w:sz="0" w:space="0" w:color="auto"/>
      </w:divBdr>
    </w:div>
    <w:div w:id="1876115696">
      <w:marLeft w:val="480"/>
      <w:marRight w:val="0"/>
      <w:marTop w:val="0"/>
      <w:marBottom w:val="0"/>
      <w:divBdr>
        <w:top w:val="none" w:sz="0" w:space="0" w:color="auto"/>
        <w:left w:val="none" w:sz="0" w:space="0" w:color="auto"/>
        <w:bottom w:val="none" w:sz="0" w:space="0" w:color="auto"/>
        <w:right w:val="none" w:sz="0" w:space="0" w:color="auto"/>
      </w:divBdr>
    </w:div>
    <w:div w:id="1876117973">
      <w:marLeft w:val="480"/>
      <w:marRight w:val="0"/>
      <w:marTop w:val="0"/>
      <w:marBottom w:val="0"/>
      <w:divBdr>
        <w:top w:val="none" w:sz="0" w:space="0" w:color="auto"/>
        <w:left w:val="none" w:sz="0" w:space="0" w:color="auto"/>
        <w:bottom w:val="none" w:sz="0" w:space="0" w:color="auto"/>
        <w:right w:val="none" w:sz="0" w:space="0" w:color="auto"/>
      </w:divBdr>
    </w:div>
    <w:div w:id="1876190174">
      <w:marLeft w:val="480"/>
      <w:marRight w:val="0"/>
      <w:marTop w:val="0"/>
      <w:marBottom w:val="0"/>
      <w:divBdr>
        <w:top w:val="none" w:sz="0" w:space="0" w:color="auto"/>
        <w:left w:val="none" w:sz="0" w:space="0" w:color="auto"/>
        <w:bottom w:val="none" w:sz="0" w:space="0" w:color="auto"/>
        <w:right w:val="none" w:sz="0" w:space="0" w:color="auto"/>
      </w:divBdr>
    </w:div>
    <w:div w:id="1876190790">
      <w:marLeft w:val="480"/>
      <w:marRight w:val="0"/>
      <w:marTop w:val="0"/>
      <w:marBottom w:val="0"/>
      <w:divBdr>
        <w:top w:val="none" w:sz="0" w:space="0" w:color="auto"/>
        <w:left w:val="none" w:sz="0" w:space="0" w:color="auto"/>
        <w:bottom w:val="none" w:sz="0" w:space="0" w:color="auto"/>
        <w:right w:val="none" w:sz="0" w:space="0" w:color="auto"/>
      </w:divBdr>
    </w:div>
    <w:div w:id="1876232118">
      <w:marLeft w:val="480"/>
      <w:marRight w:val="0"/>
      <w:marTop w:val="0"/>
      <w:marBottom w:val="0"/>
      <w:divBdr>
        <w:top w:val="none" w:sz="0" w:space="0" w:color="auto"/>
        <w:left w:val="none" w:sz="0" w:space="0" w:color="auto"/>
        <w:bottom w:val="none" w:sz="0" w:space="0" w:color="auto"/>
        <w:right w:val="none" w:sz="0" w:space="0" w:color="auto"/>
      </w:divBdr>
    </w:div>
    <w:div w:id="1876307296">
      <w:marLeft w:val="480"/>
      <w:marRight w:val="0"/>
      <w:marTop w:val="0"/>
      <w:marBottom w:val="0"/>
      <w:divBdr>
        <w:top w:val="none" w:sz="0" w:space="0" w:color="auto"/>
        <w:left w:val="none" w:sz="0" w:space="0" w:color="auto"/>
        <w:bottom w:val="none" w:sz="0" w:space="0" w:color="auto"/>
        <w:right w:val="none" w:sz="0" w:space="0" w:color="auto"/>
      </w:divBdr>
    </w:div>
    <w:div w:id="1876380490">
      <w:marLeft w:val="480"/>
      <w:marRight w:val="0"/>
      <w:marTop w:val="0"/>
      <w:marBottom w:val="0"/>
      <w:divBdr>
        <w:top w:val="none" w:sz="0" w:space="0" w:color="auto"/>
        <w:left w:val="none" w:sz="0" w:space="0" w:color="auto"/>
        <w:bottom w:val="none" w:sz="0" w:space="0" w:color="auto"/>
        <w:right w:val="none" w:sz="0" w:space="0" w:color="auto"/>
      </w:divBdr>
    </w:div>
    <w:div w:id="1876388083">
      <w:marLeft w:val="480"/>
      <w:marRight w:val="0"/>
      <w:marTop w:val="0"/>
      <w:marBottom w:val="0"/>
      <w:divBdr>
        <w:top w:val="none" w:sz="0" w:space="0" w:color="auto"/>
        <w:left w:val="none" w:sz="0" w:space="0" w:color="auto"/>
        <w:bottom w:val="none" w:sz="0" w:space="0" w:color="auto"/>
        <w:right w:val="none" w:sz="0" w:space="0" w:color="auto"/>
      </w:divBdr>
    </w:div>
    <w:div w:id="1876431943">
      <w:marLeft w:val="480"/>
      <w:marRight w:val="0"/>
      <w:marTop w:val="0"/>
      <w:marBottom w:val="0"/>
      <w:divBdr>
        <w:top w:val="none" w:sz="0" w:space="0" w:color="auto"/>
        <w:left w:val="none" w:sz="0" w:space="0" w:color="auto"/>
        <w:bottom w:val="none" w:sz="0" w:space="0" w:color="auto"/>
        <w:right w:val="none" w:sz="0" w:space="0" w:color="auto"/>
      </w:divBdr>
    </w:div>
    <w:div w:id="1876458662">
      <w:marLeft w:val="480"/>
      <w:marRight w:val="0"/>
      <w:marTop w:val="0"/>
      <w:marBottom w:val="0"/>
      <w:divBdr>
        <w:top w:val="none" w:sz="0" w:space="0" w:color="auto"/>
        <w:left w:val="none" w:sz="0" w:space="0" w:color="auto"/>
        <w:bottom w:val="none" w:sz="0" w:space="0" w:color="auto"/>
        <w:right w:val="none" w:sz="0" w:space="0" w:color="auto"/>
      </w:divBdr>
    </w:div>
    <w:div w:id="1876502056">
      <w:marLeft w:val="480"/>
      <w:marRight w:val="0"/>
      <w:marTop w:val="0"/>
      <w:marBottom w:val="0"/>
      <w:divBdr>
        <w:top w:val="none" w:sz="0" w:space="0" w:color="auto"/>
        <w:left w:val="none" w:sz="0" w:space="0" w:color="auto"/>
        <w:bottom w:val="none" w:sz="0" w:space="0" w:color="auto"/>
        <w:right w:val="none" w:sz="0" w:space="0" w:color="auto"/>
      </w:divBdr>
    </w:div>
    <w:div w:id="1876504065">
      <w:marLeft w:val="480"/>
      <w:marRight w:val="0"/>
      <w:marTop w:val="0"/>
      <w:marBottom w:val="0"/>
      <w:divBdr>
        <w:top w:val="none" w:sz="0" w:space="0" w:color="auto"/>
        <w:left w:val="none" w:sz="0" w:space="0" w:color="auto"/>
        <w:bottom w:val="none" w:sz="0" w:space="0" w:color="auto"/>
        <w:right w:val="none" w:sz="0" w:space="0" w:color="auto"/>
      </w:divBdr>
    </w:div>
    <w:div w:id="1876505111">
      <w:marLeft w:val="480"/>
      <w:marRight w:val="0"/>
      <w:marTop w:val="0"/>
      <w:marBottom w:val="0"/>
      <w:divBdr>
        <w:top w:val="none" w:sz="0" w:space="0" w:color="auto"/>
        <w:left w:val="none" w:sz="0" w:space="0" w:color="auto"/>
        <w:bottom w:val="none" w:sz="0" w:space="0" w:color="auto"/>
        <w:right w:val="none" w:sz="0" w:space="0" w:color="auto"/>
      </w:divBdr>
    </w:div>
    <w:div w:id="1876575039">
      <w:marLeft w:val="480"/>
      <w:marRight w:val="0"/>
      <w:marTop w:val="0"/>
      <w:marBottom w:val="0"/>
      <w:divBdr>
        <w:top w:val="none" w:sz="0" w:space="0" w:color="auto"/>
        <w:left w:val="none" w:sz="0" w:space="0" w:color="auto"/>
        <w:bottom w:val="none" w:sz="0" w:space="0" w:color="auto"/>
        <w:right w:val="none" w:sz="0" w:space="0" w:color="auto"/>
      </w:divBdr>
    </w:div>
    <w:div w:id="1876580386">
      <w:marLeft w:val="480"/>
      <w:marRight w:val="0"/>
      <w:marTop w:val="0"/>
      <w:marBottom w:val="0"/>
      <w:divBdr>
        <w:top w:val="none" w:sz="0" w:space="0" w:color="auto"/>
        <w:left w:val="none" w:sz="0" w:space="0" w:color="auto"/>
        <w:bottom w:val="none" w:sz="0" w:space="0" w:color="auto"/>
        <w:right w:val="none" w:sz="0" w:space="0" w:color="auto"/>
      </w:divBdr>
    </w:div>
    <w:div w:id="1876624881">
      <w:marLeft w:val="480"/>
      <w:marRight w:val="0"/>
      <w:marTop w:val="0"/>
      <w:marBottom w:val="0"/>
      <w:divBdr>
        <w:top w:val="none" w:sz="0" w:space="0" w:color="auto"/>
        <w:left w:val="none" w:sz="0" w:space="0" w:color="auto"/>
        <w:bottom w:val="none" w:sz="0" w:space="0" w:color="auto"/>
        <w:right w:val="none" w:sz="0" w:space="0" w:color="auto"/>
      </w:divBdr>
    </w:div>
    <w:div w:id="1876650193">
      <w:marLeft w:val="480"/>
      <w:marRight w:val="0"/>
      <w:marTop w:val="0"/>
      <w:marBottom w:val="0"/>
      <w:divBdr>
        <w:top w:val="none" w:sz="0" w:space="0" w:color="auto"/>
        <w:left w:val="none" w:sz="0" w:space="0" w:color="auto"/>
        <w:bottom w:val="none" w:sz="0" w:space="0" w:color="auto"/>
        <w:right w:val="none" w:sz="0" w:space="0" w:color="auto"/>
      </w:divBdr>
    </w:div>
    <w:div w:id="1876693798">
      <w:marLeft w:val="480"/>
      <w:marRight w:val="0"/>
      <w:marTop w:val="0"/>
      <w:marBottom w:val="0"/>
      <w:divBdr>
        <w:top w:val="none" w:sz="0" w:space="0" w:color="auto"/>
        <w:left w:val="none" w:sz="0" w:space="0" w:color="auto"/>
        <w:bottom w:val="none" w:sz="0" w:space="0" w:color="auto"/>
        <w:right w:val="none" w:sz="0" w:space="0" w:color="auto"/>
      </w:divBdr>
    </w:div>
    <w:div w:id="1876696755">
      <w:marLeft w:val="480"/>
      <w:marRight w:val="0"/>
      <w:marTop w:val="0"/>
      <w:marBottom w:val="0"/>
      <w:divBdr>
        <w:top w:val="none" w:sz="0" w:space="0" w:color="auto"/>
        <w:left w:val="none" w:sz="0" w:space="0" w:color="auto"/>
        <w:bottom w:val="none" w:sz="0" w:space="0" w:color="auto"/>
        <w:right w:val="none" w:sz="0" w:space="0" w:color="auto"/>
      </w:divBdr>
    </w:div>
    <w:div w:id="1876698767">
      <w:marLeft w:val="480"/>
      <w:marRight w:val="0"/>
      <w:marTop w:val="0"/>
      <w:marBottom w:val="0"/>
      <w:divBdr>
        <w:top w:val="none" w:sz="0" w:space="0" w:color="auto"/>
        <w:left w:val="none" w:sz="0" w:space="0" w:color="auto"/>
        <w:bottom w:val="none" w:sz="0" w:space="0" w:color="auto"/>
        <w:right w:val="none" w:sz="0" w:space="0" w:color="auto"/>
      </w:divBdr>
    </w:div>
    <w:div w:id="1876844211">
      <w:marLeft w:val="480"/>
      <w:marRight w:val="0"/>
      <w:marTop w:val="0"/>
      <w:marBottom w:val="0"/>
      <w:divBdr>
        <w:top w:val="none" w:sz="0" w:space="0" w:color="auto"/>
        <w:left w:val="none" w:sz="0" w:space="0" w:color="auto"/>
        <w:bottom w:val="none" w:sz="0" w:space="0" w:color="auto"/>
        <w:right w:val="none" w:sz="0" w:space="0" w:color="auto"/>
      </w:divBdr>
    </w:div>
    <w:div w:id="1876891838">
      <w:marLeft w:val="480"/>
      <w:marRight w:val="0"/>
      <w:marTop w:val="0"/>
      <w:marBottom w:val="0"/>
      <w:divBdr>
        <w:top w:val="none" w:sz="0" w:space="0" w:color="auto"/>
        <w:left w:val="none" w:sz="0" w:space="0" w:color="auto"/>
        <w:bottom w:val="none" w:sz="0" w:space="0" w:color="auto"/>
        <w:right w:val="none" w:sz="0" w:space="0" w:color="auto"/>
      </w:divBdr>
    </w:div>
    <w:div w:id="1876893492">
      <w:marLeft w:val="480"/>
      <w:marRight w:val="0"/>
      <w:marTop w:val="0"/>
      <w:marBottom w:val="0"/>
      <w:divBdr>
        <w:top w:val="none" w:sz="0" w:space="0" w:color="auto"/>
        <w:left w:val="none" w:sz="0" w:space="0" w:color="auto"/>
        <w:bottom w:val="none" w:sz="0" w:space="0" w:color="auto"/>
        <w:right w:val="none" w:sz="0" w:space="0" w:color="auto"/>
      </w:divBdr>
    </w:div>
    <w:div w:id="1877038673">
      <w:marLeft w:val="480"/>
      <w:marRight w:val="0"/>
      <w:marTop w:val="0"/>
      <w:marBottom w:val="0"/>
      <w:divBdr>
        <w:top w:val="none" w:sz="0" w:space="0" w:color="auto"/>
        <w:left w:val="none" w:sz="0" w:space="0" w:color="auto"/>
        <w:bottom w:val="none" w:sz="0" w:space="0" w:color="auto"/>
        <w:right w:val="none" w:sz="0" w:space="0" w:color="auto"/>
      </w:divBdr>
    </w:div>
    <w:div w:id="1877041663">
      <w:marLeft w:val="480"/>
      <w:marRight w:val="0"/>
      <w:marTop w:val="0"/>
      <w:marBottom w:val="0"/>
      <w:divBdr>
        <w:top w:val="none" w:sz="0" w:space="0" w:color="auto"/>
        <w:left w:val="none" w:sz="0" w:space="0" w:color="auto"/>
        <w:bottom w:val="none" w:sz="0" w:space="0" w:color="auto"/>
        <w:right w:val="none" w:sz="0" w:space="0" w:color="auto"/>
      </w:divBdr>
    </w:div>
    <w:div w:id="1877153812">
      <w:marLeft w:val="480"/>
      <w:marRight w:val="0"/>
      <w:marTop w:val="0"/>
      <w:marBottom w:val="0"/>
      <w:divBdr>
        <w:top w:val="none" w:sz="0" w:space="0" w:color="auto"/>
        <w:left w:val="none" w:sz="0" w:space="0" w:color="auto"/>
        <w:bottom w:val="none" w:sz="0" w:space="0" w:color="auto"/>
        <w:right w:val="none" w:sz="0" w:space="0" w:color="auto"/>
      </w:divBdr>
    </w:div>
    <w:div w:id="1877347432">
      <w:marLeft w:val="480"/>
      <w:marRight w:val="0"/>
      <w:marTop w:val="0"/>
      <w:marBottom w:val="0"/>
      <w:divBdr>
        <w:top w:val="none" w:sz="0" w:space="0" w:color="auto"/>
        <w:left w:val="none" w:sz="0" w:space="0" w:color="auto"/>
        <w:bottom w:val="none" w:sz="0" w:space="0" w:color="auto"/>
        <w:right w:val="none" w:sz="0" w:space="0" w:color="auto"/>
      </w:divBdr>
    </w:div>
    <w:div w:id="1877351992">
      <w:marLeft w:val="480"/>
      <w:marRight w:val="0"/>
      <w:marTop w:val="0"/>
      <w:marBottom w:val="0"/>
      <w:divBdr>
        <w:top w:val="none" w:sz="0" w:space="0" w:color="auto"/>
        <w:left w:val="none" w:sz="0" w:space="0" w:color="auto"/>
        <w:bottom w:val="none" w:sz="0" w:space="0" w:color="auto"/>
        <w:right w:val="none" w:sz="0" w:space="0" w:color="auto"/>
      </w:divBdr>
    </w:div>
    <w:div w:id="1877504791">
      <w:marLeft w:val="480"/>
      <w:marRight w:val="0"/>
      <w:marTop w:val="0"/>
      <w:marBottom w:val="0"/>
      <w:divBdr>
        <w:top w:val="none" w:sz="0" w:space="0" w:color="auto"/>
        <w:left w:val="none" w:sz="0" w:space="0" w:color="auto"/>
        <w:bottom w:val="none" w:sz="0" w:space="0" w:color="auto"/>
        <w:right w:val="none" w:sz="0" w:space="0" w:color="auto"/>
      </w:divBdr>
    </w:div>
    <w:div w:id="1877545188">
      <w:marLeft w:val="480"/>
      <w:marRight w:val="0"/>
      <w:marTop w:val="0"/>
      <w:marBottom w:val="0"/>
      <w:divBdr>
        <w:top w:val="none" w:sz="0" w:space="0" w:color="auto"/>
        <w:left w:val="none" w:sz="0" w:space="0" w:color="auto"/>
        <w:bottom w:val="none" w:sz="0" w:space="0" w:color="auto"/>
        <w:right w:val="none" w:sz="0" w:space="0" w:color="auto"/>
      </w:divBdr>
    </w:div>
    <w:div w:id="1877573447">
      <w:marLeft w:val="480"/>
      <w:marRight w:val="0"/>
      <w:marTop w:val="0"/>
      <w:marBottom w:val="0"/>
      <w:divBdr>
        <w:top w:val="none" w:sz="0" w:space="0" w:color="auto"/>
        <w:left w:val="none" w:sz="0" w:space="0" w:color="auto"/>
        <w:bottom w:val="none" w:sz="0" w:space="0" w:color="auto"/>
        <w:right w:val="none" w:sz="0" w:space="0" w:color="auto"/>
      </w:divBdr>
    </w:div>
    <w:div w:id="1877693196">
      <w:marLeft w:val="480"/>
      <w:marRight w:val="0"/>
      <w:marTop w:val="0"/>
      <w:marBottom w:val="0"/>
      <w:divBdr>
        <w:top w:val="none" w:sz="0" w:space="0" w:color="auto"/>
        <w:left w:val="none" w:sz="0" w:space="0" w:color="auto"/>
        <w:bottom w:val="none" w:sz="0" w:space="0" w:color="auto"/>
        <w:right w:val="none" w:sz="0" w:space="0" w:color="auto"/>
      </w:divBdr>
    </w:div>
    <w:div w:id="1877809579">
      <w:marLeft w:val="480"/>
      <w:marRight w:val="0"/>
      <w:marTop w:val="0"/>
      <w:marBottom w:val="0"/>
      <w:divBdr>
        <w:top w:val="none" w:sz="0" w:space="0" w:color="auto"/>
        <w:left w:val="none" w:sz="0" w:space="0" w:color="auto"/>
        <w:bottom w:val="none" w:sz="0" w:space="0" w:color="auto"/>
        <w:right w:val="none" w:sz="0" w:space="0" w:color="auto"/>
      </w:divBdr>
    </w:div>
    <w:div w:id="1877816806">
      <w:marLeft w:val="480"/>
      <w:marRight w:val="0"/>
      <w:marTop w:val="0"/>
      <w:marBottom w:val="0"/>
      <w:divBdr>
        <w:top w:val="none" w:sz="0" w:space="0" w:color="auto"/>
        <w:left w:val="none" w:sz="0" w:space="0" w:color="auto"/>
        <w:bottom w:val="none" w:sz="0" w:space="0" w:color="auto"/>
        <w:right w:val="none" w:sz="0" w:space="0" w:color="auto"/>
      </w:divBdr>
    </w:div>
    <w:div w:id="1877934784">
      <w:marLeft w:val="480"/>
      <w:marRight w:val="0"/>
      <w:marTop w:val="0"/>
      <w:marBottom w:val="0"/>
      <w:divBdr>
        <w:top w:val="none" w:sz="0" w:space="0" w:color="auto"/>
        <w:left w:val="none" w:sz="0" w:space="0" w:color="auto"/>
        <w:bottom w:val="none" w:sz="0" w:space="0" w:color="auto"/>
        <w:right w:val="none" w:sz="0" w:space="0" w:color="auto"/>
      </w:divBdr>
    </w:div>
    <w:div w:id="1877961897">
      <w:marLeft w:val="480"/>
      <w:marRight w:val="0"/>
      <w:marTop w:val="0"/>
      <w:marBottom w:val="0"/>
      <w:divBdr>
        <w:top w:val="none" w:sz="0" w:space="0" w:color="auto"/>
        <w:left w:val="none" w:sz="0" w:space="0" w:color="auto"/>
        <w:bottom w:val="none" w:sz="0" w:space="0" w:color="auto"/>
        <w:right w:val="none" w:sz="0" w:space="0" w:color="auto"/>
      </w:divBdr>
    </w:div>
    <w:div w:id="1877964098">
      <w:marLeft w:val="480"/>
      <w:marRight w:val="0"/>
      <w:marTop w:val="0"/>
      <w:marBottom w:val="0"/>
      <w:divBdr>
        <w:top w:val="none" w:sz="0" w:space="0" w:color="auto"/>
        <w:left w:val="none" w:sz="0" w:space="0" w:color="auto"/>
        <w:bottom w:val="none" w:sz="0" w:space="0" w:color="auto"/>
        <w:right w:val="none" w:sz="0" w:space="0" w:color="auto"/>
      </w:divBdr>
    </w:div>
    <w:div w:id="1878002121">
      <w:marLeft w:val="480"/>
      <w:marRight w:val="0"/>
      <w:marTop w:val="0"/>
      <w:marBottom w:val="0"/>
      <w:divBdr>
        <w:top w:val="none" w:sz="0" w:space="0" w:color="auto"/>
        <w:left w:val="none" w:sz="0" w:space="0" w:color="auto"/>
        <w:bottom w:val="none" w:sz="0" w:space="0" w:color="auto"/>
        <w:right w:val="none" w:sz="0" w:space="0" w:color="auto"/>
      </w:divBdr>
    </w:div>
    <w:div w:id="1878077458">
      <w:marLeft w:val="480"/>
      <w:marRight w:val="0"/>
      <w:marTop w:val="0"/>
      <w:marBottom w:val="0"/>
      <w:divBdr>
        <w:top w:val="none" w:sz="0" w:space="0" w:color="auto"/>
        <w:left w:val="none" w:sz="0" w:space="0" w:color="auto"/>
        <w:bottom w:val="none" w:sz="0" w:space="0" w:color="auto"/>
        <w:right w:val="none" w:sz="0" w:space="0" w:color="auto"/>
      </w:divBdr>
    </w:div>
    <w:div w:id="1878081894">
      <w:marLeft w:val="480"/>
      <w:marRight w:val="0"/>
      <w:marTop w:val="0"/>
      <w:marBottom w:val="0"/>
      <w:divBdr>
        <w:top w:val="none" w:sz="0" w:space="0" w:color="auto"/>
        <w:left w:val="none" w:sz="0" w:space="0" w:color="auto"/>
        <w:bottom w:val="none" w:sz="0" w:space="0" w:color="auto"/>
        <w:right w:val="none" w:sz="0" w:space="0" w:color="auto"/>
      </w:divBdr>
    </w:div>
    <w:div w:id="1878083374">
      <w:marLeft w:val="480"/>
      <w:marRight w:val="0"/>
      <w:marTop w:val="0"/>
      <w:marBottom w:val="0"/>
      <w:divBdr>
        <w:top w:val="none" w:sz="0" w:space="0" w:color="auto"/>
        <w:left w:val="none" w:sz="0" w:space="0" w:color="auto"/>
        <w:bottom w:val="none" w:sz="0" w:space="0" w:color="auto"/>
        <w:right w:val="none" w:sz="0" w:space="0" w:color="auto"/>
      </w:divBdr>
    </w:div>
    <w:div w:id="1878083861">
      <w:marLeft w:val="480"/>
      <w:marRight w:val="0"/>
      <w:marTop w:val="0"/>
      <w:marBottom w:val="0"/>
      <w:divBdr>
        <w:top w:val="none" w:sz="0" w:space="0" w:color="auto"/>
        <w:left w:val="none" w:sz="0" w:space="0" w:color="auto"/>
        <w:bottom w:val="none" w:sz="0" w:space="0" w:color="auto"/>
        <w:right w:val="none" w:sz="0" w:space="0" w:color="auto"/>
      </w:divBdr>
    </w:div>
    <w:div w:id="1878084406">
      <w:marLeft w:val="480"/>
      <w:marRight w:val="0"/>
      <w:marTop w:val="0"/>
      <w:marBottom w:val="0"/>
      <w:divBdr>
        <w:top w:val="none" w:sz="0" w:space="0" w:color="auto"/>
        <w:left w:val="none" w:sz="0" w:space="0" w:color="auto"/>
        <w:bottom w:val="none" w:sz="0" w:space="0" w:color="auto"/>
        <w:right w:val="none" w:sz="0" w:space="0" w:color="auto"/>
      </w:divBdr>
    </w:div>
    <w:div w:id="1878155567">
      <w:marLeft w:val="480"/>
      <w:marRight w:val="0"/>
      <w:marTop w:val="0"/>
      <w:marBottom w:val="0"/>
      <w:divBdr>
        <w:top w:val="none" w:sz="0" w:space="0" w:color="auto"/>
        <w:left w:val="none" w:sz="0" w:space="0" w:color="auto"/>
        <w:bottom w:val="none" w:sz="0" w:space="0" w:color="auto"/>
        <w:right w:val="none" w:sz="0" w:space="0" w:color="auto"/>
      </w:divBdr>
    </w:div>
    <w:div w:id="1878276999">
      <w:marLeft w:val="480"/>
      <w:marRight w:val="0"/>
      <w:marTop w:val="0"/>
      <w:marBottom w:val="0"/>
      <w:divBdr>
        <w:top w:val="none" w:sz="0" w:space="0" w:color="auto"/>
        <w:left w:val="none" w:sz="0" w:space="0" w:color="auto"/>
        <w:bottom w:val="none" w:sz="0" w:space="0" w:color="auto"/>
        <w:right w:val="none" w:sz="0" w:space="0" w:color="auto"/>
      </w:divBdr>
    </w:div>
    <w:div w:id="1878279341">
      <w:marLeft w:val="480"/>
      <w:marRight w:val="0"/>
      <w:marTop w:val="0"/>
      <w:marBottom w:val="0"/>
      <w:divBdr>
        <w:top w:val="none" w:sz="0" w:space="0" w:color="auto"/>
        <w:left w:val="none" w:sz="0" w:space="0" w:color="auto"/>
        <w:bottom w:val="none" w:sz="0" w:space="0" w:color="auto"/>
        <w:right w:val="none" w:sz="0" w:space="0" w:color="auto"/>
      </w:divBdr>
    </w:div>
    <w:div w:id="1878349595">
      <w:marLeft w:val="480"/>
      <w:marRight w:val="0"/>
      <w:marTop w:val="0"/>
      <w:marBottom w:val="0"/>
      <w:divBdr>
        <w:top w:val="none" w:sz="0" w:space="0" w:color="auto"/>
        <w:left w:val="none" w:sz="0" w:space="0" w:color="auto"/>
        <w:bottom w:val="none" w:sz="0" w:space="0" w:color="auto"/>
        <w:right w:val="none" w:sz="0" w:space="0" w:color="auto"/>
      </w:divBdr>
    </w:div>
    <w:div w:id="1878354929">
      <w:marLeft w:val="480"/>
      <w:marRight w:val="0"/>
      <w:marTop w:val="0"/>
      <w:marBottom w:val="0"/>
      <w:divBdr>
        <w:top w:val="none" w:sz="0" w:space="0" w:color="auto"/>
        <w:left w:val="none" w:sz="0" w:space="0" w:color="auto"/>
        <w:bottom w:val="none" w:sz="0" w:space="0" w:color="auto"/>
        <w:right w:val="none" w:sz="0" w:space="0" w:color="auto"/>
      </w:divBdr>
    </w:div>
    <w:div w:id="1878425391">
      <w:marLeft w:val="480"/>
      <w:marRight w:val="0"/>
      <w:marTop w:val="0"/>
      <w:marBottom w:val="0"/>
      <w:divBdr>
        <w:top w:val="none" w:sz="0" w:space="0" w:color="auto"/>
        <w:left w:val="none" w:sz="0" w:space="0" w:color="auto"/>
        <w:bottom w:val="none" w:sz="0" w:space="0" w:color="auto"/>
        <w:right w:val="none" w:sz="0" w:space="0" w:color="auto"/>
      </w:divBdr>
    </w:div>
    <w:div w:id="1878539536">
      <w:marLeft w:val="480"/>
      <w:marRight w:val="0"/>
      <w:marTop w:val="0"/>
      <w:marBottom w:val="0"/>
      <w:divBdr>
        <w:top w:val="none" w:sz="0" w:space="0" w:color="auto"/>
        <w:left w:val="none" w:sz="0" w:space="0" w:color="auto"/>
        <w:bottom w:val="none" w:sz="0" w:space="0" w:color="auto"/>
        <w:right w:val="none" w:sz="0" w:space="0" w:color="auto"/>
      </w:divBdr>
    </w:div>
    <w:div w:id="1878547331">
      <w:marLeft w:val="480"/>
      <w:marRight w:val="0"/>
      <w:marTop w:val="0"/>
      <w:marBottom w:val="0"/>
      <w:divBdr>
        <w:top w:val="none" w:sz="0" w:space="0" w:color="auto"/>
        <w:left w:val="none" w:sz="0" w:space="0" w:color="auto"/>
        <w:bottom w:val="none" w:sz="0" w:space="0" w:color="auto"/>
        <w:right w:val="none" w:sz="0" w:space="0" w:color="auto"/>
      </w:divBdr>
    </w:div>
    <w:div w:id="1878659210">
      <w:marLeft w:val="480"/>
      <w:marRight w:val="0"/>
      <w:marTop w:val="0"/>
      <w:marBottom w:val="0"/>
      <w:divBdr>
        <w:top w:val="none" w:sz="0" w:space="0" w:color="auto"/>
        <w:left w:val="none" w:sz="0" w:space="0" w:color="auto"/>
        <w:bottom w:val="none" w:sz="0" w:space="0" w:color="auto"/>
        <w:right w:val="none" w:sz="0" w:space="0" w:color="auto"/>
      </w:divBdr>
    </w:div>
    <w:div w:id="1878812143">
      <w:marLeft w:val="480"/>
      <w:marRight w:val="0"/>
      <w:marTop w:val="0"/>
      <w:marBottom w:val="0"/>
      <w:divBdr>
        <w:top w:val="none" w:sz="0" w:space="0" w:color="auto"/>
        <w:left w:val="none" w:sz="0" w:space="0" w:color="auto"/>
        <w:bottom w:val="none" w:sz="0" w:space="0" w:color="auto"/>
        <w:right w:val="none" w:sz="0" w:space="0" w:color="auto"/>
      </w:divBdr>
    </w:div>
    <w:div w:id="1878859572">
      <w:marLeft w:val="480"/>
      <w:marRight w:val="0"/>
      <w:marTop w:val="0"/>
      <w:marBottom w:val="0"/>
      <w:divBdr>
        <w:top w:val="none" w:sz="0" w:space="0" w:color="auto"/>
        <w:left w:val="none" w:sz="0" w:space="0" w:color="auto"/>
        <w:bottom w:val="none" w:sz="0" w:space="0" w:color="auto"/>
        <w:right w:val="none" w:sz="0" w:space="0" w:color="auto"/>
      </w:divBdr>
    </w:div>
    <w:div w:id="1878925484">
      <w:marLeft w:val="480"/>
      <w:marRight w:val="0"/>
      <w:marTop w:val="0"/>
      <w:marBottom w:val="0"/>
      <w:divBdr>
        <w:top w:val="none" w:sz="0" w:space="0" w:color="auto"/>
        <w:left w:val="none" w:sz="0" w:space="0" w:color="auto"/>
        <w:bottom w:val="none" w:sz="0" w:space="0" w:color="auto"/>
        <w:right w:val="none" w:sz="0" w:space="0" w:color="auto"/>
      </w:divBdr>
    </w:div>
    <w:div w:id="1878925781">
      <w:marLeft w:val="480"/>
      <w:marRight w:val="0"/>
      <w:marTop w:val="0"/>
      <w:marBottom w:val="0"/>
      <w:divBdr>
        <w:top w:val="none" w:sz="0" w:space="0" w:color="auto"/>
        <w:left w:val="none" w:sz="0" w:space="0" w:color="auto"/>
        <w:bottom w:val="none" w:sz="0" w:space="0" w:color="auto"/>
        <w:right w:val="none" w:sz="0" w:space="0" w:color="auto"/>
      </w:divBdr>
    </w:div>
    <w:div w:id="1879003469">
      <w:marLeft w:val="480"/>
      <w:marRight w:val="0"/>
      <w:marTop w:val="0"/>
      <w:marBottom w:val="0"/>
      <w:divBdr>
        <w:top w:val="none" w:sz="0" w:space="0" w:color="auto"/>
        <w:left w:val="none" w:sz="0" w:space="0" w:color="auto"/>
        <w:bottom w:val="none" w:sz="0" w:space="0" w:color="auto"/>
        <w:right w:val="none" w:sz="0" w:space="0" w:color="auto"/>
      </w:divBdr>
    </w:div>
    <w:div w:id="1879048531">
      <w:marLeft w:val="480"/>
      <w:marRight w:val="0"/>
      <w:marTop w:val="0"/>
      <w:marBottom w:val="0"/>
      <w:divBdr>
        <w:top w:val="none" w:sz="0" w:space="0" w:color="auto"/>
        <w:left w:val="none" w:sz="0" w:space="0" w:color="auto"/>
        <w:bottom w:val="none" w:sz="0" w:space="0" w:color="auto"/>
        <w:right w:val="none" w:sz="0" w:space="0" w:color="auto"/>
      </w:divBdr>
    </w:div>
    <w:div w:id="1879119213">
      <w:marLeft w:val="480"/>
      <w:marRight w:val="0"/>
      <w:marTop w:val="0"/>
      <w:marBottom w:val="0"/>
      <w:divBdr>
        <w:top w:val="none" w:sz="0" w:space="0" w:color="auto"/>
        <w:left w:val="none" w:sz="0" w:space="0" w:color="auto"/>
        <w:bottom w:val="none" w:sz="0" w:space="0" w:color="auto"/>
        <w:right w:val="none" w:sz="0" w:space="0" w:color="auto"/>
      </w:divBdr>
    </w:div>
    <w:div w:id="1879123080">
      <w:marLeft w:val="480"/>
      <w:marRight w:val="0"/>
      <w:marTop w:val="0"/>
      <w:marBottom w:val="0"/>
      <w:divBdr>
        <w:top w:val="none" w:sz="0" w:space="0" w:color="auto"/>
        <w:left w:val="none" w:sz="0" w:space="0" w:color="auto"/>
        <w:bottom w:val="none" w:sz="0" w:space="0" w:color="auto"/>
        <w:right w:val="none" w:sz="0" w:space="0" w:color="auto"/>
      </w:divBdr>
    </w:div>
    <w:div w:id="1879194960">
      <w:marLeft w:val="480"/>
      <w:marRight w:val="0"/>
      <w:marTop w:val="0"/>
      <w:marBottom w:val="0"/>
      <w:divBdr>
        <w:top w:val="none" w:sz="0" w:space="0" w:color="auto"/>
        <w:left w:val="none" w:sz="0" w:space="0" w:color="auto"/>
        <w:bottom w:val="none" w:sz="0" w:space="0" w:color="auto"/>
        <w:right w:val="none" w:sz="0" w:space="0" w:color="auto"/>
      </w:divBdr>
    </w:div>
    <w:div w:id="1879195906">
      <w:marLeft w:val="480"/>
      <w:marRight w:val="0"/>
      <w:marTop w:val="0"/>
      <w:marBottom w:val="0"/>
      <w:divBdr>
        <w:top w:val="none" w:sz="0" w:space="0" w:color="auto"/>
        <w:left w:val="none" w:sz="0" w:space="0" w:color="auto"/>
        <w:bottom w:val="none" w:sz="0" w:space="0" w:color="auto"/>
        <w:right w:val="none" w:sz="0" w:space="0" w:color="auto"/>
      </w:divBdr>
    </w:div>
    <w:div w:id="1879203327">
      <w:marLeft w:val="480"/>
      <w:marRight w:val="0"/>
      <w:marTop w:val="0"/>
      <w:marBottom w:val="0"/>
      <w:divBdr>
        <w:top w:val="none" w:sz="0" w:space="0" w:color="auto"/>
        <w:left w:val="none" w:sz="0" w:space="0" w:color="auto"/>
        <w:bottom w:val="none" w:sz="0" w:space="0" w:color="auto"/>
        <w:right w:val="none" w:sz="0" w:space="0" w:color="auto"/>
      </w:divBdr>
    </w:div>
    <w:div w:id="1879245345">
      <w:marLeft w:val="480"/>
      <w:marRight w:val="0"/>
      <w:marTop w:val="0"/>
      <w:marBottom w:val="0"/>
      <w:divBdr>
        <w:top w:val="none" w:sz="0" w:space="0" w:color="auto"/>
        <w:left w:val="none" w:sz="0" w:space="0" w:color="auto"/>
        <w:bottom w:val="none" w:sz="0" w:space="0" w:color="auto"/>
        <w:right w:val="none" w:sz="0" w:space="0" w:color="auto"/>
      </w:divBdr>
    </w:div>
    <w:div w:id="1879245520">
      <w:marLeft w:val="480"/>
      <w:marRight w:val="0"/>
      <w:marTop w:val="0"/>
      <w:marBottom w:val="0"/>
      <w:divBdr>
        <w:top w:val="none" w:sz="0" w:space="0" w:color="auto"/>
        <w:left w:val="none" w:sz="0" w:space="0" w:color="auto"/>
        <w:bottom w:val="none" w:sz="0" w:space="0" w:color="auto"/>
        <w:right w:val="none" w:sz="0" w:space="0" w:color="auto"/>
      </w:divBdr>
    </w:div>
    <w:div w:id="1879272325">
      <w:marLeft w:val="480"/>
      <w:marRight w:val="0"/>
      <w:marTop w:val="0"/>
      <w:marBottom w:val="0"/>
      <w:divBdr>
        <w:top w:val="none" w:sz="0" w:space="0" w:color="auto"/>
        <w:left w:val="none" w:sz="0" w:space="0" w:color="auto"/>
        <w:bottom w:val="none" w:sz="0" w:space="0" w:color="auto"/>
        <w:right w:val="none" w:sz="0" w:space="0" w:color="auto"/>
      </w:divBdr>
    </w:div>
    <w:div w:id="1879273896">
      <w:marLeft w:val="480"/>
      <w:marRight w:val="0"/>
      <w:marTop w:val="0"/>
      <w:marBottom w:val="0"/>
      <w:divBdr>
        <w:top w:val="none" w:sz="0" w:space="0" w:color="auto"/>
        <w:left w:val="none" w:sz="0" w:space="0" w:color="auto"/>
        <w:bottom w:val="none" w:sz="0" w:space="0" w:color="auto"/>
        <w:right w:val="none" w:sz="0" w:space="0" w:color="auto"/>
      </w:divBdr>
    </w:div>
    <w:div w:id="1879388128">
      <w:marLeft w:val="480"/>
      <w:marRight w:val="0"/>
      <w:marTop w:val="0"/>
      <w:marBottom w:val="0"/>
      <w:divBdr>
        <w:top w:val="none" w:sz="0" w:space="0" w:color="auto"/>
        <w:left w:val="none" w:sz="0" w:space="0" w:color="auto"/>
        <w:bottom w:val="none" w:sz="0" w:space="0" w:color="auto"/>
        <w:right w:val="none" w:sz="0" w:space="0" w:color="auto"/>
      </w:divBdr>
    </w:div>
    <w:div w:id="1879464524">
      <w:marLeft w:val="480"/>
      <w:marRight w:val="0"/>
      <w:marTop w:val="0"/>
      <w:marBottom w:val="0"/>
      <w:divBdr>
        <w:top w:val="none" w:sz="0" w:space="0" w:color="auto"/>
        <w:left w:val="none" w:sz="0" w:space="0" w:color="auto"/>
        <w:bottom w:val="none" w:sz="0" w:space="0" w:color="auto"/>
        <w:right w:val="none" w:sz="0" w:space="0" w:color="auto"/>
      </w:divBdr>
    </w:div>
    <w:div w:id="1879467069">
      <w:marLeft w:val="480"/>
      <w:marRight w:val="0"/>
      <w:marTop w:val="0"/>
      <w:marBottom w:val="0"/>
      <w:divBdr>
        <w:top w:val="none" w:sz="0" w:space="0" w:color="auto"/>
        <w:left w:val="none" w:sz="0" w:space="0" w:color="auto"/>
        <w:bottom w:val="none" w:sz="0" w:space="0" w:color="auto"/>
        <w:right w:val="none" w:sz="0" w:space="0" w:color="auto"/>
      </w:divBdr>
    </w:div>
    <w:div w:id="1879468397">
      <w:marLeft w:val="480"/>
      <w:marRight w:val="0"/>
      <w:marTop w:val="0"/>
      <w:marBottom w:val="0"/>
      <w:divBdr>
        <w:top w:val="none" w:sz="0" w:space="0" w:color="auto"/>
        <w:left w:val="none" w:sz="0" w:space="0" w:color="auto"/>
        <w:bottom w:val="none" w:sz="0" w:space="0" w:color="auto"/>
        <w:right w:val="none" w:sz="0" w:space="0" w:color="auto"/>
      </w:divBdr>
    </w:div>
    <w:div w:id="1879508215">
      <w:marLeft w:val="480"/>
      <w:marRight w:val="0"/>
      <w:marTop w:val="0"/>
      <w:marBottom w:val="0"/>
      <w:divBdr>
        <w:top w:val="none" w:sz="0" w:space="0" w:color="auto"/>
        <w:left w:val="none" w:sz="0" w:space="0" w:color="auto"/>
        <w:bottom w:val="none" w:sz="0" w:space="0" w:color="auto"/>
        <w:right w:val="none" w:sz="0" w:space="0" w:color="auto"/>
      </w:divBdr>
    </w:div>
    <w:div w:id="1879705104">
      <w:marLeft w:val="480"/>
      <w:marRight w:val="0"/>
      <w:marTop w:val="0"/>
      <w:marBottom w:val="0"/>
      <w:divBdr>
        <w:top w:val="none" w:sz="0" w:space="0" w:color="auto"/>
        <w:left w:val="none" w:sz="0" w:space="0" w:color="auto"/>
        <w:bottom w:val="none" w:sz="0" w:space="0" w:color="auto"/>
        <w:right w:val="none" w:sz="0" w:space="0" w:color="auto"/>
      </w:divBdr>
    </w:div>
    <w:div w:id="1879707341">
      <w:marLeft w:val="480"/>
      <w:marRight w:val="0"/>
      <w:marTop w:val="0"/>
      <w:marBottom w:val="0"/>
      <w:divBdr>
        <w:top w:val="none" w:sz="0" w:space="0" w:color="auto"/>
        <w:left w:val="none" w:sz="0" w:space="0" w:color="auto"/>
        <w:bottom w:val="none" w:sz="0" w:space="0" w:color="auto"/>
        <w:right w:val="none" w:sz="0" w:space="0" w:color="auto"/>
      </w:divBdr>
    </w:div>
    <w:div w:id="1879707430">
      <w:marLeft w:val="480"/>
      <w:marRight w:val="0"/>
      <w:marTop w:val="0"/>
      <w:marBottom w:val="0"/>
      <w:divBdr>
        <w:top w:val="none" w:sz="0" w:space="0" w:color="auto"/>
        <w:left w:val="none" w:sz="0" w:space="0" w:color="auto"/>
        <w:bottom w:val="none" w:sz="0" w:space="0" w:color="auto"/>
        <w:right w:val="none" w:sz="0" w:space="0" w:color="auto"/>
      </w:divBdr>
    </w:div>
    <w:div w:id="1879774674">
      <w:marLeft w:val="480"/>
      <w:marRight w:val="0"/>
      <w:marTop w:val="0"/>
      <w:marBottom w:val="0"/>
      <w:divBdr>
        <w:top w:val="none" w:sz="0" w:space="0" w:color="auto"/>
        <w:left w:val="none" w:sz="0" w:space="0" w:color="auto"/>
        <w:bottom w:val="none" w:sz="0" w:space="0" w:color="auto"/>
        <w:right w:val="none" w:sz="0" w:space="0" w:color="auto"/>
      </w:divBdr>
    </w:div>
    <w:div w:id="1879900200">
      <w:marLeft w:val="480"/>
      <w:marRight w:val="0"/>
      <w:marTop w:val="0"/>
      <w:marBottom w:val="0"/>
      <w:divBdr>
        <w:top w:val="none" w:sz="0" w:space="0" w:color="auto"/>
        <w:left w:val="none" w:sz="0" w:space="0" w:color="auto"/>
        <w:bottom w:val="none" w:sz="0" w:space="0" w:color="auto"/>
        <w:right w:val="none" w:sz="0" w:space="0" w:color="auto"/>
      </w:divBdr>
    </w:div>
    <w:div w:id="1879970960">
      <w:marLeft w:val="480"/>
      <w:marRight w:val="0"/>
      <w:marTop w:val="0"/>
      <w:marBottom w:val="0"/>
      <w:divBdr>
        <w:top w:val="none" w:sz="0" w:space="0" w:color="auto"/>
        <w:left w:val="none" w:sz="0" w:space="0" w:color="auto"/>
        <w:bottom w:val="none" w:sz="0" w:space="0" w:color="auto"/>
        <w:right w:val="none" w:sz="0" w:space="0" w:color="auto"/>
      </w:divBdr>
    </w:div>
    <w:div w:id="1879972089">
      <w:marLeft w:val="480"/>
      <w:marRight w:val="0"/>
      <w:marTop w:val="0"/>
      <w:marBottom w:val="0"/>
      <w:divBdr>
        <w:top w:val="none" w:sz="0" w:space="0" w:color="auto"/>
        <w:left w:val="none" w:sz="0" w:space="0" w:color="auto"/>
        <w:bottom w:val="none" w:sz="0" w:space="0" w:color="auto"/>
        <w:right w:val="none" w:sz="0" w:space="0" w:color="auto"/>
      </w:divBdr>
    </w:div>
    <w:div w:id="1879973691">
      <w:marLeft w:val="480"/>
      <w:marRight w:val="0"/>
      <w:marTop w:val="0"/>
      <w:marBottom w:val="0"/>
      <w:divBdr>
        <w:top w:val="none" w:sz="0" w:space="0" w:color="auto"/>
        <w:left w:val="none" w:sz="0" w:space="0" w:color="auto"/>
        <w:bottom w:val="none" w:sz="0" w:space="0" w:color="auto"/>
        <w:right w:val="none" w:sz="0" w:space="0" w:color="auto"/>
      </w:divBdr>
    </w:div>
    <w:div w:id="1879976018">
      <w:marLeft w:val="480"/>
      <w:marRight w:val="0"/>
      <w:marTop w:val="0"/>
      <w:marBottom w:val="0"/>
      <w:divBdr>
        <w:top w:val="none" w:sz="0" w:space="0" w:color="auto"/>
        <w:left w:val="none" w:sz="0" w:space="0" w:color="auto"/>
        <w:bottom w:val="none" w:sz="0" w:space="0" w:color="auto"/>
        <w:right w:val="none" w:sz="0" w:space="0" w:color="auto"/>
      </w:divBdr>
    </w:div>
    <w:div w:id="1880042781">
      <w:marLeft w:val="480"/>
      <w:marRight w:val="0"/>
      <w:marTop w:val="0"/>
      <w:marBottom w:val="0"/>
      <w:divBdr>
        <w:top w:val="none" w:sz="0" w:space="0" w:color="auto"/>
        <w:left w:val="none" w:sz="0" w:space="0" w:color="auto"/>
        <w:bottom w:val="none" w:sz="0" w:space="0" w:color="auto"/>
        <w:right w:val="none" w:sz="0" w:space="0" w:color="auto"/>
      </w:divBdr>
    </w:div>
    <w:div w:id="1880045237">
      <w:marLeft w:val="480"/>
      <w:marRight w:val="0"/>
      <w:marTop w:val="0"/>
      <w:marBottom w:val="0"/>
      <w:divBdr>
        <w:top w:val="none" w:sz="0" w:space="0" w:color="auto"/>
        <w:left w:val="none" w:sz="0" w:space="0" w:color="auto"/>
        <w:bottom w:val="none" w:sz="0" w:space="0" w:color="auto"/>
        <w:right w:val="none" w:sz="0" w:space="0" w:color="auto"/>
      </w:divBdr>
    </w:div>
    <w:div w:id="1880047709">
      <w:marLeft w:val="480"/>
      <w:marRight w:val="0"/>
      <w:marTop w:val="0"/>
      <w:marBottom w:val="0"/>
      <w:divBdr>
        <w:top w:val="none" w:sz="0" w:space="0" w:color="auto"/>
        <w:left w:val="none" w:sz="0" w:space="0" w:color="auto"/>
        <w:bottom w:val="none" w:sz="0" w:space="0" w:color="auto"/>
        <w:right w:val="none" w:sz="0" w:space="0" w:color="auto"/>
      </w:divBdr>
    </w:div>
    <w:div w:id="1880123017">
      <w:marLeft w:val="480"/>
      <w:marRight w:val="0"/>
      <w:marTop w:val="0"/>
      <w:marBottom w:val="0"/>
      <w:divBdr>
        <w:top w:val="none" w:sz="0" w:space="0" w:color="auto"/>
        <w:left w:val="none" w:sz="0" w:space="0" w:color="auto"/>
        <w:bottom w:val="none" w:sz="0" w:space="0" w:color="auto"/>
        <w:right w:val="none" w:sz="0" w:space="0" w:color="auto"/>
      </w:divBdr>
    </w:div>
    <w:div w:id="1880163922">
      <w:marLeft w:val="480"/>
      <w:marRight w:val="0"/>
      <w:marTop w:val="0"/>
      <w:marBottom w:val="0"/>
      <w:divBdr>
        <w:top w:val="none" w:sz="0" w:space="0" w:color="auto"/>
        <w:left w:val="none" w:sz="0" w:space="0" w:color="auto"/>
        <w:bottom w:val="none" w:sz="0" w:space="0" w:color="auto"/>
        <w:right w:val="none" w:sz="0" w:space="0" w:color="auto"/>
      </w:divBdr>
    </w:div>
    <w:div w:id="1880165783">
      <w:marLeft w:val="480"/>
      <w:marRight w:val="0"/>
      <w:marTop w:val="0"/>
      <w:marBottom w:val="0"/>
      <w:divBdr>
        <w:top w:val="none" w:sz="0" w:space="0" w:color="auto"/>
        <w:left w:val="none" w:sz="0" w:space="0" w:color="auto"/>
        <w:bottom w:val="none" w:sz="0" w:space="0" w:color="auto"/>
        <w:right w:val="none" w:sz="0" w:space="0" w:color="auto"/>
      </w:divBdr>
    </w:div>
    <w:div w:id="1880166904">
      <w:marLeft w:val="480"/>
      <w:marRight w:val="0"/>
      <w:marTop w:val="0"/>
      <w:marBottom w:val="0"/>
      <w:divBdr>
        <w:top w:val="none" w:sz="0" w:space="0" w:color="auto"/>
        <w:left w:val="none" w:sz="0" w:space="0" w:color="auto"/>
        <w:bottom w:val="none" w:sz="0" w:space="0" w:color="auto"/>
        <w:right w:val="none" w:sz="0" w:space="0" w:color="auto"/>
      </w:divBdr>
    </w:div>
    <w:div w:id="1880167695">
      <w:marLeft w:val="480"/>
      <w:marRight w:val="0"/>
      <w:marTop w:val="0"/>
      <w:marBottom w:val="0"/>
      <w:divBdr>
        <w:top w:val="none" w:sz="0" w:space="0" w:color="auto"/>
        <w:left w:val="none" w:sz="0" w:space="0" w:color="auto"/>
        <w:bottom w:val="none" w:sz="0" w:space="0" w:color="auto"/>
        <w:right w:val="none" w:sz="0" w:space="0" w:color="auto"/>
      </w:divBdr>
    </w:div>
    <w:div w:id="1880238228">
      <w:marLeft w:val="480"/>
      <w:marRight w:val="0"/>
      <w:marTop w:val="0"/>
      <w:marBottom w:val="0"/>
      <w:divBdr>
        <w:top w:val="none" w:sz="0" w:space="0" w:color="auto"/>
        <w:left w:val="none" w:sz="0" w:space="0" w:color="auto"/>
        <w:bottom w:val="none" w:sz="0" w:space="0" w:color="auto"/>
        <w:right w:val="none" w:sz="0" w:space="0" w:color="auto"/>
      </w:divBdr>
    </w:div>
    <w:div w:id="1880311564">
      <w:marLeft w:val="480"/>
      <w:marRight w:val="0"/>
      <w:marTop w:val="0"/>
      <w:marBottom w:val="0"/>
      <w:divBdr>
        <w:top w:val="none" w:sz="0" w:space="0" w:color="auto"/>
        <w:left w:val="none" w:sz="0" w:space="0" w:color="auto"/>
        <w:bottom w:val="none" w:sz="0" w:space="0" w:color="auto"/>
        <w:right w:val="none" w:sz="0" w:space="0" w:color="auto"/>
      </w:divBdr>
    </w:div>
    <w:div w:id="1880320089">
      <w:marLeft w:val="480"/>
      <w:marRight w:val="0"/>
      <w:marTop w:val="0"/>
      <w:marBottom w:val="0"/>
      <w:divBdr>
        <w:top w:val="none" w:sz="0" w:space="0" w:color="auto"/>
        <w:left w:val="none" w:sz="0" w:space="0" w:color="auto"/>
        <w:bottom w:val="none" w:sz="0" w:space="0" w:color="auto"/>
        <w:right w:val="none" w:sz="0" w:space="0" w:color="auto"/>
      </w:divBdr>
    </w:div>
    <w:div w:id="1880363060">
      <w:marLeft w:val="480"/>
      <w:marRight w:val="0"/>
      <w:marTop w:val="0"/>
      <w:marBottom w:val="0"/>
      <w:divBdr>
        <w:top w:val="none" w:sz="0" w:space="0" w:color="auto"/>
        <w:left w:val="none" w:sz="0" w:space="0" w:color="auto"/>
        <w:bottom w:val="none" w:sz="0" w:space="0" w:color="auto"/>
        <w:right w:val="none" w:sz="0" w:space="0" w:color="auto"/>
      </w:divBdr>
    </w:div>
    <w:div w:id="1880438499">
      <w:marLeft w:val="480"/>
      <w:marRight w:val="0"/>
      <w:marTop w:val="0"/>
      <w:marBottom w:val="0"/>
      <w:divBdr>
        <w:top w:val="none" w:sz="0" w:space="0" w:color="auto"/>
        <w:left w:val="none" w:sz="0" w:space="0" w:color="auto"/>
        <w:bottom w:val="none" w:sz="0" w:space="0" w:color="auto"/>
        <w:right w:val="none" w:sz="0" w:space="0" w:color="auto"/>
      </w:divBdr>
    </w:div>
    <w:div w:id="1880509607">
      <w:marLeft w:val="480"/>
      <w:marRight w:val="0"/>
      <w:marTop w:val="0"/>
      <w:marBottom w:val="0"/>
      <w:divBdr>
        <w:top w:val="none" w:sz="0" w:space="0" w:color="auto"/>
        <w:left w:val="none" w:sz="0" w:space="0" w:color="auto"/>
        <w:bottom w:val="none" w:sz="0" w:space="0" w:color="auto"/>
        <w:right w:val="none" w:sz="0" w:space="0" w:color="auto"/>
      </w:divBdr>
    </w:div>
    <w:div w:id="1880512232">
      <w:marLeft w:val="480"/>
      <w:marRight w:val="0"/>
      <w:marTop w:val="0"/>
      <w:marBottom w:val="0"/>
      <w:divBdr>
        <w:top w:val="none" w:sz="0" w:space="0" w:color="auto"/>
        <w:left w:val="none" w:sz="0" w:space="0" w:color="auto"/>
        <w:bottom w:val="none" w:sz="0" w:space="0" w:color="auto"/>
        <w:right w:val="none" w:sz="0" w:space="0" w:color="auto"/>
      </w:divBdr>
    </w:div>
    <w:div w:id="1880703311">
      <w:marLeft w:val="480"/>
      <w:marRight w:val="0"/>
      <w:marTop w:val="0"/>
      <w:marBottom w:val="0"/>
      <w:divBdr>
        <w:top w:val="none" w:sz="0" w:space="0" w:color="auto"/>
        <w:left w:val="none" w:sz="0" w:space="0" w:color="auto"/>
        <w:bottom w:val="none" w:sz="0" w:space="0" w:color="auto"/>
        <w:right w:val="none" w:sz="0" w:space="0" w:color="auto"/>
      </w:divBdr>
    </w:div>
    <w:div w:id="1880892951">
      <w:marLeft w:val="480"/>
      <w:marRight w:val="0"/>
      <w:marTop w:val="0"/>
      <w:marBottom w:val="0"/>
      <w:divBdr>
        <w:top w:val="none" w:sz="0" w:space="0" w:color="auto"/>
        <w:left w:val="none" w:sz="0" w:space="0" w:color="auto"/>
        <w:bottom w:val="none" w:sz="0" w:space="0" w:color="auto"/>
        <w:right w:val="none" w:sz="0" w:space="0" w:color="auto"/>
      </w:divBdr>
    </w:div>
    <w:div w:id="1880899143">
      <w:marLeft w:val="480"/>
      <w:marRight w:val="0"/>
      <w:marTop w:val="0"/>
      <w:marBottom w:val="0"/>
      <w:divBdr>
        <w:top w:val="none" w:sz="0" w:space="0" w:color="auto"/>
        <w:left w:val="none" w:sz="0" w:space="0" w:color="auto"/>
        <w:bottom w:val="none" w:sz="0" w:space="0" w:color="auto"/>
        <w:right w:val="none" w:sz="0" w:space="0" w:color="auto"/>
      </w:divBdr>
    </w:div>
    <w:div w:id="1880972623">
      <w:marLeft w:val="480"/>
      <w:marRight w:val="0"/>
      <w:marTop w:val="0"/>
      <w:marBottom w:val="0"/>
      <w:divBdr>
        <w:top w:val="none" w:sz="0" w:space="0" w:color="auto"/>
        <w:left w:val="none" w:sz="0" w:space="0" w:color="auto"/>
        <w:bottom w:val="none" w:sz="0" w:space="0" w:color="auto"/>
        <w:right w:val="none" w:sz="0" w:space="0" w:color="auto"/>
      </w:divBdr>
    </w:div>
    <w:div w:id="1880973391">
      <w:marLeft w:val="480"/>
      <w:marRight w:val="0"/>
      <w:marTop w:val="0"/>
      <w:marBottom w:val="0"/>
      <w:divBdr>
        <w:top w:val="none" w:sz="0" w:space="0" w:color="auto"/>
        <w:left w:val="none" w:sz="0" w:space="0" w:color="auto"/>
        <w:bottom w:val="none" w:sz="0" w:space="0" w:color="auto"/>
        <w:right w:val="none" w:sz="0" w:space="0" w:color="auto"/>
      </w:divBdr>
    </w:div>
    <w:div w:id="1881015690">
      <w:marLeft w:val="480"/>
      <w:marRight w:val="0"/>
      <w:marTop w:val="0"/>
      <w:marBottom w:val="0"/>
      <w:divBdr>
        <w:top w:val="none" w:sz="0" w:space="0" w:color="auto"/>
        <w:left w:val="none" w:sz="0" w:space="0" w:color="auto"/>
        <w:bottom w:val="none" w:sz="0" w:space="0" w:color="auto"/>
        <w:right w:val="none" w:sz="0" w:space="0" w:color="auto"/>
      </w:divBdr>
    </w:div>
    <w:div w:id="1881015909">
      <w:marLeft w:val="480"/>
      <w:marRight w:val="0"/>
      <w:marTop w:val="0"/>
      <w:marBottom w:val="0"/>
      <w:divBdr>
        <w:top w:val="none" w:sz="0" w:space="0" w:color="auto"/>
        <w:left w:val="none" w:sz="0" w:space="0" w:color="auto"/>
        <w:bottom w:val="none" w:sz="0" w:space="0" w:color="auto"/>
        <w:right w:val="none" w:sz="0" w:space="0" w:color="auto"/>
      </w:divBdr>
    </w:div>
    <w:div w:id="1881160337">
      <w:marLeft w:val="480"/>
      <w:marRight w:val="0"/>
      <w:marTop w:val="0"/>
      <w:marBottom w:val="0"/>
      <w:divBdr>
        <w:top w:val="none" w:sz="0" w:space="0" w:color="auto"/>
        <w:left w:val="none" w:sz="0" w:space="0" w:color="auto"/>
        <w:bottom w:val="none" w:sz="0" w:space="0" w:color="auto"/>
        <w:right w:val="none" w:sz="0" w:space="0" w:color="auto"/>
      </w:divBdr>
    </w:div>
    <w:div w:id="1881287379">
      <w:marLeft w:val="480"/>
      <w:marRight w:val="0"/>
      <w:marTop w:val="0"/>
      <w:marBottom w:val="0"/>
      <w:divBdr>
        <w:top w:val="none" w:sz="0" w:space="0" w:color="auto"/>
        <w:left w:val="none" w:sz="0" w:space="0" w:color="auto"/>
        <w:bottom w:val="none" w:sz="0" w:space="0" w:color="auto"/>
        <w:right w:val="none" w:sz="0" w:space="0" w:color="auto"/>
      </w:divBdr>
    </w:div>
    <w:div w:id="1881356727">
      <w:marLeft w:val="480"/>
      <w:marRight w:val="0"/>
      <w:marTop w:val="0"/>
      <w:marBottom w:val="0"/>
      <w:divBdr>
        <w:top w:val="none" w:sz="0" w:space="0" w:color="auto"/>
        <w:left w:val="none" w:sz="0" w:space="0" w:color="auto"/>
        <w:bottom w:val="none" w:sz="0" w:space="0" w:color="auto"/>
        <w:right w:val="none" w:sz="0" w:space="0" w:color="auto"/>
      </w:divBdr>
    </w:div>
    <w:div w:id="1881360323">
      <w:marLeft w:val="480"/>
      <w:marRight w:val="0"/>
      <w:marTop w:val="0"/>
      <w:marBottom w:val="0"/>
      <w:divBdr>
        <w:top w:val="none" w:sz="0" w:space="0" w:color="auto"/>
        <w:left w:val="none" w:sz="0" w:space="0" w:color="auto"/>
        <w:bottom w:val="none" w:sz="0" w:space="0" w:color="auto"/>
        <w:right w:val="none" w:sz="0" w:space="0" w:color="auto"/>
      </w:divBdr>
    </w:div>
    <w:div w:id="1881429360">
      <w:marLeft w:val="480"/>
      <w:marRight w:val="0"/>
      <w:marTop w:val="0"/>
      <w:marBottom w:val="0"/>
      <w:divBdr>
        <w:top w:val="none" w:sz="0" w:space="0" w:color="auto"/>
        <w:left w:val="none" w:sz="0" w:space="0" w:color="auto"/>
        <w:bottom w:val="none" w:sz="0" w:space="0" w:color="auto"/>
        <w:right w:val="none" w:sz="0" w:space="0" w:color="auto"/>
      </w:divBdr>
    </w:div>
    <w:div w:id="1881432965">
      <w:marLeft w:val="480"/>
      <w:marRight w:val="0"/>
      <w:marTop w:val="0"/>
      <w:marBottom w:val="0"/>
      <w:divBdr>
        <w:top w:val="none" w:sz="0" w:space="0" w:color="auto"/>
        <w:left w:val="none" w:sz="0" w:space="0" w:color="auto"/>
        <w:bottom w:val="none" w:sz="0" w:space="0" w:color="auto"/>
        <w:right w:val="none" w:sz="0" w:space="0" w:color="auto"/>
      </w:divBdr>
    </w:div>
    <w:div w:id="1881433571">
      <w:marLeft w:val="480"/>
      <w:marRight w:val="0"/>
      <w:marTop w:val="0"/>
      <w:marBottom w:val="0"/>
      <w:divBdr>
        <w:top w:val="none" w:sz="0" w:space="0" w:color="auto"/>
        <w:left w:val="none" w:sz="0" w:space="0" w:color="auto"/>
        <w:bottom w:val="none" w:sz="0" w:space="0" w:color="auto"/>
        <w:right w:val="none" w:sz="0" w:space="0" w:color="auto"/>
      </w:divBdr>
    </w:div>
    <w:div w:id="1881434973">
      <w:marLeft w:val="480"/>
      <w:marRight w:val="0"/>
      <w:marTop w:val="0"/>
      <w:marBottom w:val="0"/>
      <w:divBdr>
        <w:top w:val="none" w:sz="0" w:space="0" w:color="auto"/>
        <w:left w:val="none" w:sz="0" w:space="0" w:color="auto"/>
        <w:bottom w:val="none" w:sz="0" w:space="0" w:color="auto"/>
        <w:right w:val="none" w:sz="0" w:space="0" w:color="auto"/>
      </w:divBdr>
    </w:div>
    <w:div w:id="1881437627">
      <w:marLeft w:val="480"/>
      <w:marRight w:val="0"/>
      <w:marTop w:val="0"/>
      <w:marBottom w:val="0"/>
      <w:divBdr>
        <w:top w:val="none" w:sz="0" w:space="0" w:color="auto"/>
        <w:left w:val="none" w:sz="0" w:space="0" w:color="auto"/>
        <w:bottom w:val="none" w:sz="0" w:space="0" w:color="auto"/>
        <w:right w:val="none" w:sz="0" w:space="0" w:color="auto"/>
      </w:divBdr>
    </w:div>
    <w:div w:id="1881473884">
      <w:marLeft w:val="480"/>
      <w:marRight w:val="0"/>
      <w:marTop w:val="0"/>
      <w:marBottom w:val="0"/>
      <w:divBdr>
        <w:top w:val="none" w:sz="0" w:space="0" w:color="auto"/>
        <w:left w:val="none" w:sz="0" w:space="0" w:color="auto"/>
        <w:bottom w:val="none" w:sz="0" w:space="0" w:color="auto"/>
        <w:right w:val="none" w:sz="0" w:space="0" w:color="auto"/>
      </w:divBdr>
    </w:div>
    <w:div w:id="1881628774">
      <w:marLeft w:val="480"/>
      <w:marRight w:val="0"/>
      <w:marTop w:val="0"/>
      <w:marBottom w:val="0"/>
      <w:divBdr>
        <w:top w:val="none" w:sz="0" w:space="0" w:color="auto"/>
        <w:left w:val="none" w:sz="0" w:space="0" w:color="auto"/>
        <w:bottom w:val="none" w:sz="0" w:space="0" w:color="auto"/>
        <w:right w:val="none" w:sz="0" w:space="0" w:color="auto"/>
      </w:divBdr>
    </w:div>
    <w:div w:id="1881673626">
      <w:marLeft w:val="480"/>
      <w:marRight w:val="0"/>
      <w:marTop w:val="0"/>
      <w:marBottom w:val="0"/>
      <w:divBdr>
        <w:top w:val="none" w:sz="0" w:space="0" w:color="auto"/>
        <w:left w:val="none" w:sz="0" w:space="0" w:color="auto"/>
        <w:bottom w:val="none" w:sz="0" w:space="0" w:color="auto"/>
        <w:right w:val="none" w:sz="0" w:space="0" w:color="auto"/>
      </w:divBdr>
    </w:div>
    <w:div w:id="1881673634">
      <w:marLeft w:val="480"/>
      <w:marRight w:val="0"/>
      <w:marTop w:val="0"/>
      <w:marBottom w:val="0"/>
      <w:divBdr>
        <w:top w:val="none" w:sz="0" w:space="0" w:color="auto"/>
        <w:left w:val="none" w:sz="0" w:space="0" w:color="auto"/>
        <w:bottom w:val="none" w:sz="0" w:space="0" w:color="auto"/>
        <w:right w:val="none" w:sz="0" w:space="0" w:color="auto"/>
      </w:divBdr>
    </w:div>
    <w:div w:id="1881742139">
      <w:marLeft w:val="480"/>
      <w:marRight w:val="0"/>
      <w:marTop w:val="0"/>
      <w:marBottom w:val="0"/>
      <w:divBdr>
        <w:top w:val="none" w:sz="0" w:space="0" w:color="auto"/>
        <w:left w:val="none" w:sz="0" w:space="0" w:color="auto"/>
        <w:bottom w:val="none" w:sz="0" w:space="0" w:color="auto"/>
        <w:right w:val="none" w:sz="0" w:space="0" w:color="auto"/>
      </w:divBdr>
    </w:div>
    <w:div w:id="1881819924">
      <w:marLeft w:val="480"/>
      <w:marRight w:val="0"/>
      <w:marTop w:val="0"/>
      <w:marBottom w:val="0"/>
      <w:divBdr>
        <w:top w:val="none" w:sz="0" w:space="0" w:color="auto"/>
        <w:left w:val="none" w:sz="0" w:space="0" w:color="auto"/>
        <w:bottom w:val="none" w:sz="0" w:space="0" w:color="auto"/>
        <w:right w:val="none" w:sz="0" w:space="0" w:color="auto"/>
      </w:divBdr>
    </w:div>
    <w:div w:id="1881891115">
      <w:marLeft w:val="480"/>
      <w:marRight w:val="0"/>
      <w:marTop w:val="0"/>
      <w:marBottom w:val="0"/>
      <w:divBdr>
        <w:top w:val="none" w:sz="0" w:space="0" w:color="auto"/>
        <w:left w:val="none" w:sz="0" w:space="0" w:color="auto"/>
        <w:bottom w:val="none" w:sz="0" w:space="0" w:color="auto"/>
        <w:right w:val="none" w:sz="0" w:space="0" w:color="auto"/>
      </w:divBdr>
    </w:div>
    <w:div w:id="1881894188">
      <w:marLeft w:val="480"/>
      <w:marRight w:val="0"/>
      <w:marTop w:val="0"/>
      <w:marBottom w:val="0"/>
      <w:divBdr>
        <w:top w:val="none" w:sz="0" w:space="0" w:color="auto"/>
        <w:left w:val="none" w:sz="0" w:space="0" w:color="auto"/>
        <w:bottom w:val="none" w:sz="0" w:space="0" w:color="auto"/>
        <w:right w:val="none" w:sz="0" w:space="0" w:color="auto"/>
      </w:divBdr>
    </w:div>
    <w:div w:id="1881894671">
      <w:marLeft w:val="480"/>
      <w:marRight w:val="0"/>
      <w:marTop w:val="0"/>
      <w:marBottom w:val="0"/>
      <w:divBdr>
        <w:top w:val="none" w:sz="0" w:space="0" w:color="auto"/>
        <w:left w:val="none" w:sz="0" w:space="0" w:color="auto"/>
        <w:bottom w:val="none" w:sz="0" w:space="0" w:color="auto"/>
        <w:right w:val="none" w:sz="0" w:space="0" w:color="auto"/>
      </w:divBdr>
    </w:div>
    <w:div w:id="1881895955">
      <w:marLeft w:val="480"/>
      <w:marRight w:val="0"/>
      <w:marTop w:val="0"/>
      <w:marBottom w:val="0"/>
      <w:divBdr>
        <w:top w:val="none" w:sz="0" w:space="0" w:color="auto"/>
        <w:left w:val="none" w:sz="0" w:space="0" w:color="auto"/>
        <w:bottom w:val="none" w:sz="0" w:space="0" w:color="auto"/>
        <w:right w:val="none" w:sz="0" w:space="0" w:color="auto"/>
      </w:divBdr>
    </w:div>
    <w:div w:id="1881898389">
      <w:marLeft w:val="480"/>
      <w:marRight w:val="0"/>
      <w:marTop w:val="0"/>
      <w:marBottom w:val="0"/>
      <w:divBdr>
        <w:top w:val="none" w:sz="0" w:space="0" w:color="auto"/>
        <w:left w:val="none" w:sz="0" w:space="0" w:color="auto"/>
        <w:bottom w:val="none" w:sz="0" w:space="0" w:color="auto"/>
        <w:right w:val="none" w:sz="0" w:space="0" w:color="auto"/>
      </w:divBdr>
    </w:div>
    <w:div w:id="1882008837">
      <w:marLeft w:val="480"/>
      <w:marRight w:val="0"/>
      <w:marTop w:val="0"/>
      <w:marBottom w:val="0"/>
      <w:divBdr>
        <w:top w:val="none" w:sz="0" w:space="0" w:color="auto"/>
        <w:left w:val="none" w:sz="0" w:space="0" w:color="auto"/>
        <w:bottom w:val="none" w:sz="0" w:space="0" w:color="auto"/>
        <w:right w:val="none" w:sz="0" w:space="0" w:color="auto"/>
      </w:divBdr>
    </w:div>
    <w:div w:id="1882014476">
      <w:marLeft w:val="480"/>
      <w:marRight w:val="0"/>
      <w:marTop w:val="0"/>
      <w:marBottom w:val="0"/>
      <w:divBdr>
        <w:top w:val="none" w:sz="0" w:space="0" w:color="auto"/>
        <w:left w:val="none" w:sz="0" w:space="0" w:color="auto"/>
        <w:bottom w:val="none" w:sz="0" w:space="0" w:color="auto"/>
        <w:right w:val="none" w:sz="0" w:space="0" w:color="auto"/>
      </w:divBdr>
    </w:div>
    <w:div w:id="1882085590">
      <w:marLeft w:val="480"/>
      <w:marRight w:val="0"/>
      <w:marTop w:val="0"/>
      <w:marBottom w:val="0"/>
      <w:divBdr>
        <w:top w:val="none" w:sz="0" w:space="0" w:color="auto"/>
        <w:left w:val="none" w:sz="0" w:space="0" w:color="auto"/>
        <w:bottom w:val="none" w:sz="0" w:space="0" w:color="auto"/>
        <w:right w:val="none" w:sz="0" w:space="0" w:color="auto"/>
      </w:divBdr>
    </w:div>
    <w:div w:id="1882132874">
      <w:marLeft w:val="480"/>
      <w:marRight w:val="0"/>
      <w:marTop w:val="0"/>
      <w:marBottom w:val="0"/>
      <w:divBdr>
        <w:top w:val="none" w:sz="0" w:space="0" w:color="auto"/>
        <w:left w:val="none" w:sz="0" w:space="0" w:color="auto"/>
        <w:bottom w:val="none" w:sz="0" w:space="0" w:color="auto"/>
        <w:right w:val="none" w:sz="0" w:space="0" w:color="auto"/>
      </w:divBdr>
    </w:div>
    <w:div w:id="1882207287">
      <w:marLeft w:val="480"/>
      <w:marRight w:val="0"/>
      <w:marTop w:val="0"/>
      <w:marBottom w:val="0"/>
      <w:divBdr>
        <w:top w:val="none" w:sz="0" w:space="0" w:color="auto"/>
        <w:left w:val="none" w:sz="0" w:space="0" w:color="auto"/>
        <w:bottom w:val="none" w:sz="0" w:space="0" w:color="auto"/>
        <w:right w:val="none" w:sz="0" w:space="0" w:color="auto"/>
      </w:divBdr>
    </w:div>
    <w:div w:id="1882281189">
      <w:marLeft w:val="480"/>
      <w:marRight w:val="0"/>
      <w:marTop w:val="0"/>
      <w:marBottom w:val="0"/>
      <w:divBdr>
        <w:top w:val="none" w:sz="0" w:space="0" w:color="auto"/>
        <w:left w:val="none" w:sz="0" w:space="0" w:color="auto"/>
        <w:bottom w:val="none" w:sz="0" w:space="0" w:color="auto"/>
        <w:right w:val="none" w:sz="0" w:space="0" w:color="auto"/>
      </w:divBdr>
    </w:div>
    <w:div w:id="1882281643">
      <w:marLeft w:val="480"/>
      <w:marRight w:val="0"/>
      <w:marTop w:val="0"/>
      <w:marBottom w:val="0"/>
      <w:divBdr>
        <w:top w:val="none" w:sz="0" w:space="0" w:color="auto"/>
        <w:left w:val="none" w:sz="0" w:space="0" w:color="auto"/>
        <w:bottom w:val="none" w:sz="0" w:space="0" w:color="auto"/>
        <w:right w:val="none" w:sz="0" w:space="0" w:color="auto"/>
      </w:divBdr>
    </w:div>
    <w:div w:id="1882284708">
      <w:marLeft w:val="480"/>
      <w:marRight w:val="0"/>
      <w:marTop w:val="0"/>
      <w:marBottom w:val="0"/>
      <w:divBdr>
        <w:top w:val="none" w:sz="0" w:space="0" w:color="auto"/>
        <w:left w:val="none" w:sz="0" w:space="0" w:color="auto"/>
        <w:bottom w:val="none" w:sz="0" w:space="0" w:color="auto"/>
        <w:right w:val="none" w:sz="0" w:space="0" w:color="auto"/>
      </w:divBdr>
    </w:div>
    <w:div w:id="1882286295">
      <w:marLeft w:val="480"/>
      <w:marRight w:val="0"/>
      <w:marTop w:val="0"/>
      <w:marBottom w:val="0"/>
      <w:divBdr>
        <w:top w:val="none" w:sz="0" w:space="0" w:color="auto"/>
        <w:left w:val="none" w:sz="0" w:space="0" w:color="auto"/>
        <w:bottom w:val="none" w:sz="0" w:space="0" w:color="auto"/>
        <w:right w:val="none" w:sz="0" w:space="0" w:color="auto"/>
      </w:divBdr>
    </w:div>
    <w:div w:id="1882286736">
      <w:marLeft w:val="480"/>
      <w:marRight w:val="0"/>
      <w:marTop w:val="0"/>
      <w:marBottom w:val="0"/>
      <w:divBdr>
        <w:top w:val="none" w:sz="0" w:space="0" w:color="auto"/>
        <w:left w:val="none" w:sz="0" w:space="0" w:color="auto"/>
        <w:bottom w:val="none" w:sz="0" w:space="0" w:color="auto"/>
        <w:right w:val="none" w:sz="0" w:space="0" w:color="auto"/>
      </w:divBdr>
    </w:div>
    <w:div w:id="1882326614">
      <w:marLeft w:val="480"/>
      <w:marRight w:val="0"/>
      <w:marTop w:val="0"/>
      <w:marBottom w:val="0"/>
      <w:divBdr>
        <w:top w:val="none" w:sz="0" w:space="0" w:color="auto"/>
        <w:left w:val="none" w:sz="0" w:space="0" w:color="auto"/>
        <w:bottom w:val="none" w:sz="0" w:space="0" w:color="auto"/>
        <w:right w:val="none" w:sz="0" w:space="0" w:color="auto"/>
      </w:divBdr>
    </w:div>
    <w:div w:id="1882395831">
      <w:marLeft w:val="480"/>
      <w:marRight w:val="0"/>
      <w:marTop w:val="0"/>
      <w:marBottom w:val="0"/>
      <w:divBdr>
        <w:top w:val="none" w:sz="0" w:space="0" w:color="auto"/>
        <w:left w:val="none" w:sz="0" w:space="0" w:color="auto"/>
        <w:bottom w:val="none" w:sz="0" w:space="0" w:color="auto"/>
        <w:right w:val="none" w:sz="0" w:space="0" w:color="auto"/>
      </w:divBdr>
    </w:div>
    <w:div w:id="1882397027">
      <w:marLeft w:val="480"/>
      <w:marRight w:val="0"/>
      <w:marTop w:val="0"/>
      <w:marBottom w:val="0"/>
      <w:divBdr>
        <w:top w:val="none" w:sz="0" w:space="0" w:color="auto"/>
        <w:left w:val="none" w:sz="0" w:space="0" w:color="auto"/>
        <w:bottom w:val="none" w:sz="0" w:space="0" w:color="auto"/>
        <w:right w:val="none" w:sz="0" w:space="0" w:color="auto"/>
      </w:divBdr>
    </w:div>
    <w:div w:id="1882397513">
      <w:marLeft w:val="480"/>
      <w:marRight w:val="0"/>
      <w:marTop w:val="0"/>
      <w:marBottom w:val="0"/>
      <w:divBdr>
        <w:top w:val="none" w:sz="0" w:space="0" w:color="auto"/>
        <w:left w:val="none" w:sz="0" w:space="0" w:color="auto"/>
        <w:bottom w:val="none" w:sz="0" w:space="0" w:color="auto"/>
        <w:right w:val="none" w:sz="0" w:space="0" w:color="auto"/>
      </w:divBdr>
    </w:div>
    <w:div w:id="1882588494">
      <w:marLeft w:val="480"/>
      <w:marRight w:val="0"/>
      <w:marTop w:val="0"/>
      <w:marBottom w:val="0"/>
      <w:divBdr>
        <w:top w:val="none" w:sz="0" w:space="0" w:color="auto"/>
        <w:left w:val="none" w:sz="0" w:space="0" w:color="auto"/>
        <w:bottom w:val="none" w:sz="0" w:space="0" w:color="auto"/>
        <w:right w:val="none" w:sz="0" w:space="0" w:color="auto"/>
      </w:divBdr>
    </w:div>
    <w:div w:id="1882589571">
      <w:bodyDiv w:val="1"/>
      <w:marLeft w:val="0"/>
      <w:marRight w:val="0"/>
      <w:marTop w:val="0"/>
      <w:marBottom w:val="0"/>
      <w:divBdr>
        <w:top w:val="none" w:sz="0" w:space="0" w:color="auto"/>
        <w:left w:val="none" w:sz="0" w:space="0" w:color="auto"/>
        <w:bottom w:val="none" w:sz="0" w:space="0" w:color="auto"/>
        <w:right w:val="none" w:sz="0" w:space="0" w:color="auto"/>
      </w:divBdr>
    </w:div>
    <w:div w:id="1882591105">
      <w:marLeft w:val="480"/>
      <w:marRight w:val="0"/>
      <w:marTop w:val="0"/>
      <w:marBottom w:val="0"/>
      <w:divBdr>
        <w:top w:val="none" w:sz="0" w:space="0" w:color="auto"/>
        <w:left w:val="none" w:sz="0" w:space="0" w:color="auto"/>
        <w:bottom w:val="none" w:sz="0" w:space="0" w:color="auto"/>
        <w:right w:val="none" w:sz="0" w:space="0" w:color="auto"/>
      </w:divBdr>
    </w:div>
    <w:div w:id="1882597847">
      <w:marLeft w:val="480"/>
      <w:marRight w:val="0"/>
      <w:marTop w:val="0"/>
      <w:marBottom w:val="0"/>
      <w:divBdr>
        <w:top w:val="none" w:sz="0" w:space="0" w:color="auto"/>
        <w:left w:val="none" w:sz="0" w:space="0" w:color="auto"/>
        <w:bottom w:val="none" w:sz="0" w:space="0" w:color="auto"/>
        <w:right w:val="none" w:sz="0" w:space="0" w:color="auto"/>
      </w:divBdr>
    </w:div>
    <w:div w:id="1882666158">
      <w:marLeft w:val="480"/>
      <w:marRight w:val="0"/>
      <w:marTop w:val="0"/>
      <w:marBottom w:val="0"/>
      <w:divBdr>
        <w:top w:val="none" w:sz="0" w:space="0" w:color="auto"/>
        <w:left w:val="none" w:sz="0" w:space="0" w:color="auto"/>
        <w:bottom w:val="none" w:sz="0" w:space="0" w:color="auto"/>
        <w:right w:val="none" w:sz="0" w:space="0" w:color="auto"/>
      </w:divBdr>
    </w:div>
    <w:div w:id="1882666968">
      <w:marLeft w:val="480"/>
      <w:marRight w:val="0"/>
      <w:marTop w:val="0"/>
      <w:marBottom w:val="0"/>
      <w:divBdr>
        <w:top w:val="none" w:sz="0" w:space="0" w:color="auto"/>
        <w:left w:val="none" w:sz="0" w:space="0" w:color="auto"/>
        <w:bottom w:val="none" w:sz="0" w:space="0" w:color="auto"/>
        <w:right w:val="none" w:sz="0" w:space="0" w:color="auto"/>
      </w:divBdr>
    </w:div>
    <w:div w:id="1882744630">
      <w:marLeft w:val="480"/>
      <w:marRight w:val="0"/>
      <w:marTop w:val="0"/>
      <w:marBottom w:val="0"/>
      <w:divBdr>
        <w:top w:val="none" w:sz="0" w:space="0" w:color="auto"/>
        <w:left w:val="none" w:sz="0" w:space="0" w:color="auto"/>
        <w:bottom w:val="none" w:sz="0" w:space="0" w:color="auto"/>
        <w:right w:val="none" w:sz="0" w:space="0" w:color="auto"/>
      </w:divBdr>
    </w:div>
    <w:div w:id="1882787962">
      <w:marLeft w:val="480"/>
      <w:marRight w:val="0"/>
      <w:marTop w:val="0"/>
      <w:marBottom w:val="0"/>
      <w:divBdr>
        <w:top w:val="none" w:sz="0" w:space="0" w:color="auto"/>
        <w:left w:val="none" w:sz="0" w:space="0" w:color="auto"/>
        <w:bottom w:val="none" w:sz="0" w:space="0" w:color="auto"/>
        <w:right w:val="none" w:sz="0" w:space="0" w:color="auto"/>
      </w:divBdr>
    </w:div>
    <w:div w:id="1882861485">
      <w:marLeft w:val="480"/>
      <w:marRight w:val="0"/>
      <w:marTop w:val="0"/>
      <w:marBottom w:val="0"/>
      <w:divBdr>
        <w:top w:val="none" w:sz="0" w:space="0" w:color="auto"/>
        <w:left w:val="none" w:sz="0" w:space="0" w:color="auto"/>
        <w:bottom w:val="none" w:sz="0" w:space="0" w:color="auto"/>
        <w:right w:val="none" w:sz="0" w:space="0" w:color="auto"/>
      </w:divBdr>
    </w:div>
    <w:div w:id="1882932471">
      <w:marLeft w:val="480"/>
      <w:marRight w:val="0"/>
      <w:marTop w:val="0"/>
      <w:marBottom w:val="0"/>
      <w:divBdr>
        <w:top w:val="none" w:sz="0" w:space="0" w:color="auto"/>
        <w:left w:val="none" w:sz="0" w:space="0" w:color="auto"/>
        <w:bottom w:val="none" w:sz="0" w:space="0" w:color="auto"/>
        <w:right w:val="none" w:sz="0" w:space="0" w:color="auto"/>
      </w:divBdr>
    </w:div>
    <w:div w:id="1882939567">
      <w:marLeft w:val="480"/>
      <w:marRight w:val="0"/>
      <w:marTop w:val="0"/>
      <w:marBottom w:val="0"/>
      <w:divBdr>
        <w:top w:val="none" w:sz="0" w:space="0" w:color="auto"/>
        <w:left w:val="none" w:sz="0" w:space="0" w:color="auto"/>
        <w:bottom w:val="none" w:sz="0" w:space="0" w:color="auto"/>
        <w:right w:val="none" w:sz="0" w:space="0" w:color="auto"/>
      </w:divBdr>
    </w:div>
    <w:div w:id="1882983173">
      <w:marLeft w:val="480"/>
      <w:marRight w:val="0"/>
      <w:marTop w:val="0"/>
      <w:marBottom w:val="0"/>
      <w:divBdr>
        <w:top w:val="none" w:sz="0" w:space="0" w:color="auto"/>
        <w:left w:val="none" w:sz="0" w:space="0" w:color="auto"/>
        <w:bottom w:val="none" w:sz="0" w:space="0" w:color="auto"/>
        <w:right w:val="none" w:sz="0" w:space="0" w:color="auto"/>
      </w:divBdr>
    </w:div>
    <w:div w:id="1883012164">
      <w:marLeft w:val="480"/>
      <w:marRight w:val="0"/>
      <w:marTop w:val="0"/>
      <w:marBottom w:val="0"/>
      <w:divBdr>
        <w:top w:val="none" w:sz="0" w:space="0" w:color="auto"/>
        <w:left w:val="none" w:sz="0" w:space="0" w:color="auto"/>
        <w:bottom w:val="none" w:sz="0" w:space="0" w:color="auto"/>
        <w:right w:val="none" w:sz="0" w:space="0" w:color="auto"/>
      </w:divBdr>
    </w:div>
    <w:div w:id="1883126961">
      <w:marLeft w:val="480"/>
      <w:marRight w:val="0"/>
      <w:marTop w:val="0"/>
      <w:marBottom w:val="0"/>
      <w:divBdr>
        <w:top w:val="none" w:sz="0" w:space="0" w:color="auto"/>
        <w:left w:val="none" w:sz="0" w:space="0" w:color="auto"/>
        <w:bottom w:val="none" w:sz="0" w:space="0" w:color="auto"/>
        <w:right w:val="none" w:sz="0" w:space="0" w:color="auto"/>
      </w:divBdr>
    </w:div>
    <w:div w:id="1883203363">
      <w:marLeft w:val="480"/>
      <w:marRight w:val="0"/>
      <w:marTop w:val="0"/>
      <w:marBottom w:val="0"/>
      <w:divBdr>
        <w:top w:val="none" w:sz="0" w:space="0" w:color="auto"/>
        <w:left w:val="none" w:sz="0" w:space="0" w:color="auto"/>
        <w:bottom w:val="none" w:sz="0" w:space="0" w:color="auto"/>
        <w:right w:val="none" w:sz="0" w:space="0" w:color="auto"/>
      </w:divBdr>
    </w:div>
    <w:div w:id="1883205042">
      <w:marLeft w:val="480"/>
      <w:marRight w:val="0"/>
      <w:marTop w:val="0"/>
      <w:marBottom w:val="0"/>
      <w:divBdr>
        <w:top w:val="none" w:sz="0" w:space="0" w:color="auto"/>
        <w:left w:val="none" w:sz="0" w:space="0" w:color="auto"/>
        <w:bottom w:val="none" w:sz="0" w:space="0" w:color="auto"/>
        <w:right w:val="none" w:sz="0" w:space="0" w:color="auto"/>
      </w:divBdr>
    </w:div>
    <w:div w:id="1883208493">
      <w:marLeft w:val="480"/>
      <w:marRight w:val="0"/>
      <w:marTop w:val="0"/>
      <w:marBottom w:val="0"/>
      <w:divBdr>
        <w:top w:val="none" w:sz="0" w:space="0" w:color="auto"/>
        <w:left w:val="none" w:sz="0" w:space="0" w:color="auto"/>
        <w:bottom w:val="none" w:sz="0" w:space="0" w:color="auto"/>
        <w:right w:val="none" w:sz="0" w:space="0" w:color="auto"/>
      </w:divBdr>
    </w:div>
    <w:div w:id="1883248545">
      <w:marLeft w:val="480"/>
      <w:marRight w:val="0"/>
      <w:marTop w:val="0"/>
      <w:marBottom w:val="0"/>
      <w:divBdr>
        <w:top w:val="none" w:sz="0" w:space="0" w:color="auto"/>
        <w:left w:val="none" w:sz="0" w:space="0" w:color="auto"/>
        <w:bottom w:val="none" w:sz="0" w:space="0" w:color="auto"/>
        <w:right w:val="none" w:sz="0" w:space="0" w:color="auto"/>
      </w:divBdr>
    </w:div>
    <w:div w:id="1883400680">
      <w:marLeft w:val="480"/>
      <w:marRight w:val="0"/>
      <w:marTop w:val="0"/>
      <w:marBottom w:val="0"/>
      <w:divBdr>
        <w:top w:val="none" w:sz="0" w:space="0" w:color="auto"/>
        <w:left w:val="none" w:sz="0" w:space="0" w:color="auto"/>
        <w:bottom w:val="none" w:sz="0" w:space="0" w:color="auto"/>
        <w:right w:val="none" w:sz="0" w:space="0" w:color="auto"/>
      </w:divBdr>
    </w:div>
    <w:div w:id="1883402632">
      <w:marLeft w:val="480"/>
      <w:marRight w:val="0"/>
      <w:marTop w:val="0"/>
      <w:marBottom w:val="0"/>
      <w:divBdr>
        <w:top w:val="none" w:sz="0" w:space="0" w:color="auto"/>
        <w:left w:val="none" w:sz="0" w:space="0" w:color="auto"/>
        <w:bottom w:val="none" w:sz="0" w:space="0" w:color="auto"/>
        <w:right w:val="none" w:sz="0" w:space="0" w:color="auto"/>
      </w:divBdr>
    </w:div>
    <w:div w:id="1883519446">
      <w:marLeft w:val="480"/>
      <w:marRight w:val="0"/>
      <w:marTop w:val="0"/>
      <w:marBottom w:val="0"/>
      <w:divBdr>
        <w:top w:val="none" w:sz="0" w:space="0" w:color="auto"/>
        <w:left w:val="none" w:sz="0" w:space="0" w:color="auto"/>
        <w:bottom w:val="none" w:sz="0" w:space="0" w:color="auto"/>
        <w:right w:val="none" w:sz="0" w:space="0" w:color="auto"/>
      </w:divBdr>
    </w:div>
    <w:div w:id="1883638700">
      <w:marLeft w:val="480"/>
      <w:marRight w:val="0"/>
      <w:marTop w:val="0"/>
      <w:marBottom w:val="0"/>
      <w:divBdr>
        <w:top w:val="none" w:sz="0" w:space="0" w:color="auto"/>
        <w:left w:val="none" w:sz="0" w:space="0" w:color="auto"/>
        <w:bottom w:val="none" w:sz="0" w:space="0" w:color="auto"/>
        <w:right w:val="none" w:sz="0" w:space="0" w:color="auto"/>
      </w:divBdr>
    </w:div>
    <w:div w:id="1883665117">
      <w:marLeft w:val="480"/>
      <w:marRight w:val="0"/>
      <w:marTop w:val="0"/>
      <w:marBottom w:val="0"/>
      <w:divBdr>
        <w:top w:val="none" w:sz="0" w:space="0" w:color="auto"/>
        <w:left w:val="none" w:sz="0" w:space="0" w:color="auto"/>
        <w:bottom w:val="none" w:sz="0" w:space="0" w:color="auto"/>
        <w:right w:val="none" w:sz="0" w:space="0" w:color="auto"/>
      </w:divBdr>
    </w:div>
    <w:div w:id="1883665170">
      <w:marLeft w:val="480"/>
      <w:marRight w:val="0"/>
      <w:marTop w:val="0"/>
      <w:marBottom w:val="0"/>
      <w:divBdr>
        <w:top w:val="none" w:sz="0" w:space="0" w:color="auto"/>
        <w:left w:val="none" w:sz="0" w:space="0" w:color="auto"/>
        <w:bottom w:val="none" w:sz="0" w:space="0" w:color="auto"/>
        <w:right w:val="none" w:sz="0" w:space="0" w:color="auto"/>
      </w:divBdr>
    </w:div>
    <w:div w:id="1883707353">
      <w:marLeft w:val="480"/>
      <w:marRight w:val="0"/>
      <w:marTop w:val="0"/>
      <w:marBottom w:val="0"/>
      <w:divBdr>
        <w:top w:val="none" w:sz="0" w:space="0" w:color="auto"/>
        <w:left w:val="none" w:sz="0" w:space="0" w:color="auto"/>
        <w:bottom w:val="none" w:sz="0" w:space="0" w:color="auto"/>
        <w:right w:val="none" w:sz="0" w:space="0" w:color="auto"/>
      </w:divBdr>
    </w:div>
    <w:div w:id="1883781639">
      <w:marLeft w:val="480"/>
      <w:marRight w:val="0"/>
      <w:marTop w:val="0"/>
      <w:marBottom w:val="0"/>
      <w:divBdr>
        <w:top w:val="none" w:sz="0" w:space="0" w:color="auto"/>
        <w:left w:val="none" w:sz="0" w:space="0" w:color="auto"/>
        <w:bottom w:val="none" w:sz="0" w:space="0" w:color="auto"/>
        <w:right w:val="none" w:sz="0" w:space="0" w:color="auto"/>
      </w:divBdr>
    </w:div>
    <w:div w:id="1883783807">
      <w:marLeft w:val="480"/>
      <w:marRight w:val="0"/>
      <w:marTop w:val="0"/>
      <w:marBottom w:val="0"/>
      <w:divBdr>
        <w:top w:val="none" w:sz="0" w:space="0" w:color="auto"/>
        <w:left w:val="none" w:sz="0" w:space="0" w:color="auto"/>
        <w:bottom w:val="none" w:sz="0" w:space="0" w:color="auto"/>
        <w:right w:val="none" w:sz="0" w:space="0" w:color="auto"/>
      </w:divBdr>
    </w:div>
    <w:div w:id="1883857808">
      <w:marLeft w:val="480"/>
      <w:marRight w:val="0"/>
      <w:marTop w:val="0"/>
      <w:marBottom w:val="0"/>
      <w:divBdr>
        <w:top w:val="none" w:sz="0" w:space="0" w:color="auto"/>
        <w:left w:val="none" w:sz="0" w:space="0" w:color="auto"/>
        <w:bottom w:val="none" w:sz="0" w:space="0" w:color="auto"/>
        <w:right w:val="none" w:sz="0" w:space="0" w:color="auto"/>
      </w:divBdr>
    </w:div>
    <w:div w:id="1883899221">
      <w:marLeft w:val="480"/>
      <w:marRight w:val="0"/>
      <w:marTop w:val="0"/>
      <w:marBottom w:val="0"/>
      <w:divBdr>
        <w:top w:val="none" w:sz="0" w:space="0" w:color="auto"/>
        <w:left w:val="none" w:sz="0" w:space="0" w:color="auto"/>
        <w:bottom w:val="none" w:sz="0" w:space="0" w:color="auto"/>
        <w:right w:val="none" w:sz="0" w:space="0" w:color="auto"/>
      </w:divBdr>
    </w:div>
    <w:div w:id="1883975961">
      <w:marLeft w:val="480"/>
      <w:marRight w:val="0"/>
      <w:marTop w:val="0"/>
      <w:marBottom w:val="0"/>
      <w:divBdr>
        <w:top w:val="none" w:sz="0" w:space="0" w:color="auto"/>
        <w:left w:val="none" w:sz="0" w:space="0" w:color="auto"/>
        <w:bottom w:val="none" w:sz="0" w:space="0" w:color="auto"/>
        <w:right w:val="none" w:sz="0" w:space="0" w:color="auto"/>
      </w:divBdr>
    </w:div>
    <w:div w:id="1883979241">
      <w:marLeft w:val="480"/>
      <w:marRight w:val="0"/>
      <w:marTop w:val="0"/>
      <w:marBottom w:val="0"/>
      <w:divBdr>
        <w:top w:val="none" w:sz="0" w:space="0" w:color="auto"/>
        <w:left w:val="none" w:sz="0" w:space="0" w:color="auto"/>
        <w:bottom w:val="none" w:sz="0" w:space="0" w:color="auto"/>
        <w:right w:val="none" w:sz="0" w:space="0" w:color="auto"/>
      </w:divBdr>
    </w:div>
    <w:div w:id="1883979558">
      <w:marLeft w:val="480"/>
      <w:marRight w:val="0"/>
      <w:marTop w:val="0"/>
      <w:marBottom w:val="0"/>
      <w:divBdr>
        <w:top w:val="none" w:sz="0" w:space="0" w:color="auto"/>
        <w:left w:val="none" w:sz="0" w:space="0" w:color="auto"/>
        <w:bottom w:val="none" w:sz="0" w:space="0" w:color="auto"/>
        <w:right w:val="none" w:sz="0" w:space="0" w:color="auto"/>
      </w:divBdr>
    </w:div>
    <w:div w:id="1883981478">
      <w:marLeft w:val="480"/>
      <w:marRight w:val="0"/>
      <w:marTop w:val="0"/>
      <w:marBottom w:val="0"/>
      <w:divBdr>
        <w:top w:val="none" w:sz="0" w:space="0" w:color="auto"/>
        <w:left w:val="none" w:sz="0" w:space="0" w:color="auto"/>
        <w:bottom w:val="none" w:sz="0" w:space="0" w:color="auto"/>
        <w:right w:val="none" w:sz="0" w:space="0" w:color="auto"/>
      </w:divBdr>
    </w:div>
    <w:div w:id="1884053204">
      <w:marLeft w:val="480"/>
      <w:marRight w:val="0"/>
      <w:marTop w:val="0"/>
      <w:marBottom w:val="0"/>
      <w:divBdr>
        <w:top w:val="none" w:sz="0" w:space="0" w:color="auto"/>
        <w:left w:val="none" w:sz="0" w:space="0" w:color="auto"/>
        <w:bottom w:val="none" w:sz="0" w:space="0" w:color="auto"/>
        <w:right w:val="none" w:sz="0" w:space="0" w:color="auto"/>
      </w:divBdr>
    </w:div>
    <w:div w:id="1884097476">
      <w:marLeft w:val="480"/>
      <w:marRight w:val="0"/>
      <w:marTop w:val="0"/>
      <w:marBottom w:val="0"/>
      <w:divBdr>
        <w:top w:val="none" w:sz="0" w:space="0" w:color="auto"/>
        <w:left w:val="none" w:sz="0" w:space="0" w:color="auto"/>
        <w:bottom w:val="none" w:sz="0" w:space="0" w:color="auto"/>
        <w:right w:val="none" w:sz="0" w:space="0" w:color="auto"/>
      </w:divBdr>
    </w:div>
    <w:div w:id="1884125445">
      <w:marLeft w:val="480"/>
      <w:marRight w:val="0"/>
      <w:marTop w:val="0"/>
      <w:marBottom w:val="0"/>
      <w:divBdr>
        <w:top w:val="none" w:sz="0" w:space="0" w:color="auto"/>
        <w:left w:val="none" w:sz="0" w:space="0" w:color="auto"/>
        <w:bottom w:val="none" w:sz="0" w:space="0" w:color="auto"/>
        <w:right w:val="none" w:sz="0" w:space="0" w:color="auto"/>
      </w:divBdr>
    </w:div>
    <w:div w:id="1884126394">
      <w:marLeft w:val="480"/>
      <w:marRight w:val="0"/>
      <w:marTop w:val="0"/>
      <w:marBottom w:val="0"/>
      <w:divBdr>
        <w:top w:val="none" w:sz="0" w:space="0" w:color="auto"/>
        <w:left w:val="none" w:sz="0" w:space="0" w:color="auto"/>
        <w:bottom w:val="none" w:sz="0" w:space="0" w:color="auto"/>
        <w:right w:val="none" w:sz="0" w:space="0" w:color="auto"/>
      </w:divBdr>
    </w:div>
    <w:div w:id="1884170146">
      <w:marLeft w:val="480"/>
      <w:marRight w:val="0"/>
      <w:marTop w:val="0"/>
      <w:marBottom w:val="0"/>
      <w:divBdr>
        <w:top w:val="none" w:sz="0" w:space="0" w:color="auto"/>
        <w:left w:val="none" w:sz="0" w:space="0" w:color="auto"/>
        <w:bottom w:val="none" w:sz="0" w:space="0" w:color="auto"/>
        <w:right w:val="none" w:sz="0" w:space="0" w:color="auto"/>
      </w:divBdr>
    </w:div>
    <w:div w:id="1884245528">
      <w:marLeft w:val="480"/>
      <w:marRight w:val="0"/>
      <w:marTop w:val="0"/>
      <w:marBottom w:val="0"/>
      <w:divBdr>
        <w:top w:val="none" w:sz="0" w:space="0" w:color="auto"/>
        <w:left w:val="none" w:sz="0" w:space="0" w:color="auto"/>
        <w:bottom w:val="none" w:sz="0" w:space="0" w:color="auto"/>
        <w:right w:val="none" w:sz="0" w:space="0" w:color="auto"/>
      </w:divBdr>
    </w:div>
    <w:div w:id="1884250164">
      <w:marLeft w:val="480"/>
      <w:marRight w:val="0"/>
      <w:marTop w:val="0"/>
      <w:marBottom w:val="0"/>
      <w:divBdr>
        <w:top w:val="none" w:sz="0" w:space="0" w:color="auto"/>
        <w:left w:val="none" w:sz="0" w:space="0" w:color="auto"/>
        <w:bottom w:val="none" w:sz="0" w:space="0" w:color="auto"/>
        <w:right w:val="none" w:sz="0" w:space="0" w:color="auto"/>
      </w:divBdr>
    </w:div>
    <w:div w:id="1884362008">
      <w:marLeft w:val="480"/>
      <w:marRight w:val="0"/>
      <w:marTop w:val="0"/>
      <w:marBottom w:val="0"/>
      <w:divBdr>
        <w:top w:val="none" w:sz="0" w:space="0" w:color="auto"/>
        <w:left w:val="none" w:sz="0" w:space="0" w:color="auto"/>
        <w:bottom w:val="none" w:sz="0" w:space="0" w:color="auto"/>
        <w:right w:val="none" w:sz="0" w:space="0" w:color="auto"/>
      </w:divBdr>
    </w:div>
    <w:div w:id="1884364151">
      <w:marLeft w:val="480"/>
      <w:marRight w:val="0"/>
      <w:marTop w:val="0"/>
      <w:marBottom w:val="0"/>
      <w:divBdr>
        <w:top w:val="none" w:sz="0" w:space="0" w:color="auto"/>
        <w:left w:val="none" w:sz="0" w:space="0" w:color="auto"/>
        <w:bottom w:val="none" w:sz="0" w:space="0" w:color="auto"/>
        <w:right w:val="none" w:sz="0" w:space="0" w:color="auto"/>
      </w:divBdr>
    </w:div>
    <w:div w:id="1884443513">
      <w:marLeft w:val="480"/>
      <w:marRight w:val="0"/>
      <w:marTop w:val="0"/>
      <w:marBottom w:val="0"/>
      <w:divBdr>
        <w:top w:val="none" w:sz="0" w:space="0" w:color="auto"/>
        <w:left w:val="none" w:sz="0" w:space="0" w:color="auto"/>
        <w:bottom w:val="none" w:sz="0" w:space="0" w:color="auto"/>
        <w:right w:val="none" w:sz="0" w:space="0" w:color="auto"/>
      </w:divBdr>
    </w:div>
    <w:div w:id="1884512752">
      <w:marLeft w:val="480"/>
      <w:marRight w:val="0"/>
      <w:marTop w:val="0"/>
      <w:marBottom w:val="0"/>
      <w:divBdr>
        <w:top w:val="none" w:sz="0" w:space="0" w:color="auto"/>
        <w:left w:val="none" w:sz="0" w:space="0" w:color="auto"/>
        <w:bottom w:val="none" w:sz="0" w:space="0" w:color="auto"/>
        <w:right w:val="none" w:sz="0" w:space="0" w:color="auto"/>
      </w:divBdr>
    </w:div>
    <w:div w:id="1884515886">
      <w:marLeft w:val="480"/>
      <w:marRight w:val="0"/>
      <w:marTop w:val="0"/>
      <w:marBottom w:val="0"/>
      <w:divBdr>
        <w:top w:val="none" w:sz="0" w:space="0" w:color="auto"/>
        <w:left w:val="none" w:sz="0" w:space="0" w:color="auto"/>
        <w:bottom w:val="none" w:sz="0" w:space="0" w:color="auto"/>
        <w:right w:val="none" w:sz="0" w:space="0" w:color="auto"/>
      </w:divBdr>
    </w:div>
    <w:div w:id="1884631891">
      <w:marLeft w:val="480"/>
      <w:marRight w:val="0"/>
      <w:marTop w:val="0"/>
      <w:marBottom w:val="0"/>
      <w:divBdr>
        <w:top w:val="none" w:sz="0" w:space="0" w:color="auto"/>
        <w:left w:val="none" w:sz="0" w:space="0" w:color="auto"/>
        <w:bottom w:val="none" w:sz="0" w:space="0" w:color="auto"/>
        <w:right w:val="none" w:sz="0" w:space="0" w:color="auto"/>
      </w:divBdr>
    </w:div>
    <w:div w:id="1884634778">
      <w:marLeft w:val="480"/>
      <w:marRight w:val="0"/>
      <w:marTop w:val="0"/>
      <w:marBottom w:val="0"/>
      <w:divBdr>
        <w:top w:val="none" w:sz="0" w:space="0" w:color="auto"/>
        <w:left w:val="none" w:sz="0" w:space="0" w:color="auto"/>
        <w:bottom w:val="none" w:sz="0" w:space="0" w:color="auto"/>
        <w:right w:val="none" w:sz="0" w:space="0" w:color="auto"/>
      </w:divBdr>
    </w:div>
    <w:div w:id="1884637394">
      <w:marLeft w:val="480"/>
      <w:marRight w:val="0"/>
      <w:marTop w:val="0"/>
      <w:marBottom w:val="0"/>
      <w:divBdr>
        <w:top w:val="none" w:sz="0" w:space="0" w:color="auto"/>
        <w:left w:val="none" w:sz="0" w:space="0" w:color="auto"/>
        <w:bottom w:val="none" w:sz="0" w:space="0" w:color="auto"/>
        <w:right w:val="none" w:sz="0" w:space="0" w:color="auto"/>
      </w:divBdr>
    </w:div>
    <w:div w:id="1884710853">
      <w:marLeft w:val="480"/>
      <w:marRight w:val="0"/>
      <w:marTop w:val="0"/>
      <w:marBottom w:val="0"/>
      <w:divBdr>
        <w:top w:val="none" w:sz="0" w:space="0" w:color="auto"/>
        <w:left w:val="none" w:sz="0" w:space="0" w:color="auto"/>
        <w:bottom w:val="none" w:sz="0" w:space="0" w:color="auto"/>
        <w:right w:val="none" w:sz="0" w:space="0" w:color="auto"/>
      </w:divBdr>
    </w:div>
    <w:div w:id="1884750484">
      <w:marLeft w:val="480"/>
      <w:marRight w:val="0"/>
      <w:marTop w:val="0"/>
      <w:marBottom w:val="0"/>
      <w:divBdr>
        <w:top w:val="none" w:sz="0" w:space="0" w:color="auto"/>
        <w:left w:val="none" w:sz="0" w:space="0" w:color="auto"/>
        <w:bottom w:val="none" w:sz="0" w:space="0" w:color="auto"/>
        <w:right w:val="none" w:sz="0" w:space="0" w:color="auto"/>
      </w:divBdr>
    </w:div>
    <w:div w:id="1884826947">
      <w:marLeft w:val="480"/>
      <w:marRight w:val="0"/>
      <w:marTop w:val="0"/>
      <w:marBottom w:val="0"/>
      <w:divBdr>
        <w:top w:val="none" w:sz="0" w:space="0" w:color="auto"/>
        <w:left w:val="none" w:sz="0" w:space="0" w:color="auto"/>
        <w:bottom w:val="none" w:sz="0" w:space="0" w:color="auto"/>
        <w:right w:val="none" w:sz="0" w:space="0" w:color="auto"/>
      </w:divBdr>
    </w:div>
    <w:div w:id="1884904827">
      <w:marLeft w:val="480"/>
      <w:marRight w:val="0"/>
      <w:marTop w:val="0"/>
      <w:marBottom w:val="0"/>
      <w:divBdr>
        <w:top w:val="none" w:sz="0" w:space="0" w:color="auto"/>
        <w:left w:val="none" w:sz="0" w:space="0" w:color="auto"/>
        <w:bottom w:val="none" w:sz="0" w:space="0" w:color="auto"/>
        <w:right w:val="none" w:sz="0" w:space="0" w:color="auto"/>
      </w:divBdr>
    </w:div>
    <w:div w:id="1884974637">
      <w:marLeft w:val="480"/>
      <w:marRight w:val="0"/>
      <w:marTop w:val="0"/>
      <w:marBottom w:val="0"/>
      <w:divBdr>
        <w:top w:val="none" w:sz="0" w:space="0" w:color="auto"/>
        <w:left w:val="none" w:sz="0" w:space="0" w:color="auto"/>
        <w:bottom w:val="none" w:sz="0" w:space="0" w:color="auto"/>
        <w:right w:val="none" w:sz="0" w:space="0" w:color="auto"/>
      </w:divBdr>
    </w:div>
    <w:div w:id="1884976764">
      <w:marLeft w:val="480"/>
      <w:marRight w:val="0"/>
      <w:marTop w:val="0"/>
      <w:marBottom w:val="0"/>
      <w:divBdr>
        <w:top w:val="none" w:sz="0" w:space="0" w:color="auto"/>
        <w:left w:val="none" w:sz="0" w:space="0" w:color="auto"/>
        <w:bottom w:val="none" w:sz="0" w:space="0" w:color="auto"/>
        <w:right w:val="none" w:sz="0" w:space="0" w:color="auto"/>
      </w:divBdr>
    </w:div>
    <w:div w:id="1885016709">
      <w:marLeft w:val="480"/>
      <w:marRight w:val="0"/>
      <w:marTop w:val="0"/>
      <w:marBottom w:val="0"/>
      <w:divBdr>
        <w:top w:val="none" w:sz="0" w:space="0" w:color="auto"/>
        <w:left w:val="none" w:sz="0" w:space="0" w:color="auto"/>
        <w:bottom w:val="none" w:sz="0" w:space="0" w:color="auto"/>
        <w:right w:val="none" w:sz="0" w:space="0" w:color="auto"/>
      </w:divBdr>
    </w:div>
    <w:div w:id="1885024885">
      <w:bodyDiv w:val="1"/>
      <w:marLeft w:val="0"/>
      <w:marRight w:val="0"/>
      <w:marTop w:val="0"/>
      <w:marBottom w:val="0"/>
      <w:divBdr>
        <w:top w:val="none" w:sz="0" w:space="0" w:color="auto"/>
        <w:left w:val="none" w:sz="0" w:space="0" w:color="auto"/>
        <w:bottom w:val="none" w:sz="0" w:space="0" w:color="auto"/>
        <w:right w:val="none" w:sz="0" w:space="0" w:color="auto"/>
      </w:divBdr>
      <w:divsChild>
        <w:div w:id="910845874">
          <w:marLeft w:val="480"/>
          <w:marRight w:val="0"/>
          <w:marTop w:val="0"/>
          <w:marBottom w:val="0"/>
          <w:divBdr>
            <w:top w:val="none" w:sz="0" w:space="0" w:color="auto"/>
            <w:left w:val="none" w:sz="0" w:space="0" w:color="auto"/>
            <w:bottom w:val="none" w:sz="0" w:space="0" w:color="auto"/>
            <w:right w:val="none" w:sz="0" w:space="0" w:color="auto"/>
          </w:divBdr>
        </w:div>
        <w:div w:id="2104840679">
          <w:marLeft w:val="480"/>
          <w:marRight w:val="0"/>
          <w:marTop w:val="0"/>
          <w:marBottom w:val="0"/>
          <w:divBdr>
            <w:top w:val="none" w:sz="0" w:space="0" w:color="auto"/>
            <w:left w:val="none" w:sz="0" w:space="0" w:color="auto"/>
            <w:bottom w:val="none" w:sz="0" w:space="0" w:color="auto"/>
            <w:right w:val="none" w:sz="0" w:space="0" w:color="auto"/>
          </w:divBdr>
        </w:div>
        <w:div w:id="545066951">
          <w:marLeft w:val="480"/>
          <w:marRight w:val="0"/>
          <w:marTop w:val="0"/>
          <w:marBottom w:val="0"/>
          <w:divBdr>
            <w:top w:val="none" w:sz="0" w:space="0" w:color="auto"/>
            <w:left w:val="none" w:sz="0" w:space="0" w:color="auto"/>
            <w:bottom w:val="none" w:sz="0" w:space="0" w:color="auto"/>
            <w:right w:val="none" w:sz="0" w:space="0" w:color="auto"/>
          </w:divBdr>
        </w:div>
        <w:div w:id="1476675708">
          <w:marLeft w:val="480"/>
          <w:marRight w:val="0"/>
          <w:marTop w:val="0"/>
          <w:marBottom w:val="0"/>
          <w:divBdr>
            <w:top w:val="none" w:sz="0" w:space="0" w:color="auto"/>
            <w:left w:val="none" w:sz="0" w:space="0" w:color="auto"/>
            <w:bottom w:val="none" w:sz="0" w:space="0" w:color="auto"/>
            <w:right w:val="none" w:sz="0" w:space="0" w:color="auto"/>
          </w:divBdr>
        </w:div>
        <w:div w:id="529415428">
          <w:marLeft w:val="480"/>
          <w:marRight w:val="0"/>
          <w:marTop w:val="0"/>
          <w:marBottom w:val="0"/>
          <w:divBdr>
            <w:top w:val="none" w:sz="0" w:space="0" w:color="auto"/>
            <w:left w:val="none" w:sz="0" w:space="0" w:color="auto"/>
            <w:bottom w:val="none" w:sz="0" w:space="0" w:color="auto"/>
            <w:right w:val="none" w:sz="0" w:space="0" w:color="auto"/>
          </w:divBdr>
        </w:div>
        <w:div w:id="1988589389">
          <w:marLeft w:val="480"/>
          <w:marRight w:val="0"/>
          <w:marTop w:val="0"/>
          <w:marBottom w:val="0"/>
          <w:divBdr>
            <w:top w:val="none" w:sz="0" w:space="0" w:color="auto"/>
            <w:left w:val="none" w:sz="0" w:space="0" w:color="auto"/>
            <w:bottom w:val="none" w:sz="0" w:space="0" w:color="auto"/>
            <w:right w:val="none" w:sz="0" w:space="0" w:color="auto"/>
          </w:divBdr>
        </w:div>
        <w:div w:id="168298574">
          <w:marLeft w:val="480"/>
          <w:marRight w:val="0"/>
          <w:marTop w:val="0"/>
          <w:marBottom w:val="0"/>
          <w:divBdr>
            <w:top w:val="none" w:sz="0" w:space="0" w:color="auto"/>
            <w:left w:val="none" w:sz="0" w:space="0" w:color="auto"/>
            <w:bottom w:val="none" w:sz="0" w:space="0" w:color="auto"/>
            <w:right w:val="none" w:sz="0" w:space="0" w:color="auto"/>
          </w:divBdr>
        </w:div>
        <w:div w:id="1277911260">
          <w:marLeft w:val="480"/>
          <w:marRight w:val="0"/>
          <w:marTop w:val="0"/>
          <w:marBottom w:val="0"/>
          <w:divBdr>
            <w:top w:val="none" w:sz="0" w:space="0" w:color="auto"/>
            <w:left w:val="none" w:sz="0" w:space="0" w:color="auto"/>
            <w:bottom w:val="none" w:sz="0" w:space="0" w:color="auto"/>
            <w:right w:val="none" w:sz="0" w:space="0" w:color="auto"/>
          </w:divBdr>
        </w:div>
        <w:div w:id="1258176294">
          <w:marLeft w:val="480"/>
          <w:marRight w:val="0"/>
          <w:marTop w:val="0"/>
          <w:marBottom w:val="0"/>
          <w:divBdr>
            <w:top w:val="none" w:sz="0" w:space="0" w:color="auto"/>
            <w:left w:val="none" w:sz="0" w:space="0" w:color="auto"/>
            <w:bottom w:val="none" w:sz="0" w:space="0" w:color="auto"/>
            <w:right w:val="none" w:sz="0" w:space="0" w:color="auto"/>
          </w:divBdr>
        </w:div>
        <w:div w:id="1724022529">
          <w:marLeft w:val="480"/>
          <w:marRight w:val="0"/>
          <w:marTop w:val="0"/>
          <w:marBottom w:val="0"/>
          <w:divBdr>
            <w:top w:val="none" w:sz="0" w:space="0" w:color="auto"/>
            <w:left w:val="none" w:sz="0" w:space="0" w:color="auto"/>
            <w:bottom w:val="none" w:sz="0" w:space="0" w:color="auto"/>
            <w:right w:val="none" w:sz="0" w:space="0" w:color="auto"/>
          </w:divBdr>
        </w:div>
        <w:div w:id="1073699261">
          <w:marLeft w:val="480"/>
          <w:marRight w:val="0"/>
          <w:marTop w:val="0"/>
          <w:marBottom w:val="0"/>
          <w:divBdr>
            <w:top w:val="none" w:sz="0" w:space="0" w:color="auto"/>
            <w:left w:val="none" w:sz="0" w:space="0" w:color="auto"/>
            <w:bottom w:val="none" w:sz="0" w:space="0" w:color="auto"/>
            <w:right w:val="none" w:sz="0" w:space="0" w:color="auto"/>
          </w:divBdr>
        </w:div>
        <w:div w:id="1364019038">
          <w:marLeft w:val="480"/>
          <w:marRight w:val="0"/>
          <w:marTop w:val="0"/>
          <w:marBottom w:val="0"/>
          <w:divBdr>
            <w:top w:val="none" w:sz="0" w:space="0" w:color="auto"/>
            <w:left w:val="none" w:sz="0" w:space="0" w:color="auto"/>
            <w:bottom w:val="none" w:sz="0" w:space="0" w:color="auto"/>
            <w:right w:val="none" w:sz="0" w:space="0" w:color="auto"/>
          </w:divBdr>
        </w:div>
      </w:divsChild>
    </w:div>
    <w:div w:id="1885174773">
      <w:marLeft w:val="480"/>
      <w:marRight w:val="0"/>
      <w:marTop w:val="0"/>
      <w:marBottom w:val="0"/>
      <w:divBdr>
        <w:top w:val="none" w:sz="0" w:space="0" w:color="auto"/>
        <w:left w:val="none" w:sz="0" w:space="0" w:color="auto"/>
        <w:bottom w:val="none" w:sz="0" w:space="0" w:color="auto"/>
        <w:right w:val="none" w:sz="0" w:space="0" w:color="auto"/>
      </w:divBdr>
    </w:div>
    <w:div w:id="1885175076">
      <w:marLeft w:val="480"/>
      <w:marRight w:val="0"/>
      <w:marTop w:val="0"/>
      <w:marBottom w:val="0"/>
      <w:divBdr>
        <w:top w:val="none" w:sz="0" w:space="0" w:color="auto"/>
        <w:left w:val="none" w:sz="0" w:space="0" w:color="auto"/>
        <w:bottom w:val="none" w:sz="0" w:space="0" w:color="auto"/>
        <w:right w:val="none" w:sz="0" w:space="0" w:color="auto"/>
      </w:divBdr>
    </w:div>
    <w:div w:id="1885213891">
      <w:marLeft w:val="480"/>
      <w:marRight w:val="0"/>
      <w:marTop w:val="0"/>
      <w:marBottom w:val="0"/>
      <w:divBdr>
        <w:top w:val="none" w:sz="0" w:space="0" w:color="auto"/>
        <w:left w:val="none" w:sz="0" w:space="0" w:color="auto"/>
        <w:bottom w:val="none" w:sz="0" w:space="0" w:color="auto"/>
        <w:right w:val="none" w:sz="0" w:space="0" w:color="auto"/>
      </w:divBdr>
    </w:div>
    <w:div w:id="1885407091">
      <w:marLeft w:val="480"/>
      <w:marRight w:val="0"/>
      <w:marTop w:val="0"/>
      <w:marBottom w:val="0"/>
      <w:divBdr>
        <w:top w:val="none" w:sz="0" w:space="0" w:color="auto"/>
        <w:left w:val="none" w:sz="0" w:space="0" w:color="auto"/>
        <w:bottom w:val="none" w:sz="0" w:space="0" w:color="auto"/>
        <w:right w:val="none" w:sz="0" w:space="0" w:color="auto"/>
      </w:divBdr>
    </w:div>
    <w:div w:id="1885407340">
      <w:marLeft w:val="480"/>
      <w:marRight w:val="0"/>
      <w:marTop w:val="0"/>
      <w:marBottom w:val="0"/>
      <w:divBdr>
        <w:top w:val="none" w:sz="0" w:space="0" w:color="auto"/>
        <w:left w:val="none" w:sz="0" w:space="0" w:color="auto"/>
        <w:bottom w:val="none" w:sz="0" w:space="0" w:color="auto"/>
        <w:right w:val="none" w:sz="0" w:space="0" w:color="auto"/>
      </w:divBdr>
    </w:div>
    <w:div w:id="1885407387">
      <w:marLeft w:val="480"/>
      <w:marRight w:val="0"/>
      <w:marTop w:val="0"/>
      <w:marBottom w:val="0"/>
      <w:divBdr>
        <w:top w:val="none" w:sz="0" w:space="0" w:color="auto"/>
        <w:left w:val="none" w:sz="0" w:space="0" w:color="auto"/>
        <w:bottom w:val="none" w:sz="0" w:space="0" w:color="auto"/>
        <w:right w:val="none" w:sz="0" w:space="0" w:color="auto"/>
      </w:divBdr>
    </w:div>
    <w:div w:id="1885437764">
      <w:marLeft w:val="480"/>
      <w:marRight w:val="0"/>
      <w:marTop w:val="0"/>
      <w:marBottom w:val="0"/>
      <w:divBdr>
        <w:top w:val="none" w:sz="0" w:space="0" w:color="auto"/>
        <w:left w:val="none" w:sz="0" w:space="0" w:color="auto"/>
        <w:bottom w:val="none" w:sz="0" w:space="0" w:color="auto"/>
        <w:right w:val="none" w:sz="0" w:space="0" w:color="auto"/>
      </w:divBdr>
    </w:div>
    <w:div w:id="1885485858">
      <w:marLeft w:val="480"/>
      <w:marRight w:val="0"/>
      <w:marTop w:val="0"/>
      <w:marBottom w:val="0"/>
      <w:divBdr>
        <w:top w:val="none" w:sz="0" w:space="0" w:color="auto"/>
        <w:left w:val="none" w:sz="0" w:space="0" w:color="auto"/>
        <w:bottom w:val="none" w:sz="0" w:space="0" w:color="auto"/>
        <w:right w:val="none" w:sz="0" w:space="0" w:color="auto"/>
      </w:divBdr>
    </w:div>
    <w:div w:id="1885554276">
      <w:marLeft w:val="480"/>
      <w:marRight w:val="0"/>
      <w:marTop w:val="0"/>
      <w:marBottom w:val="0"/>
      <w:divBdr>
        <w:top w:val="none" w:sz="0" w:space="0" w:color="auto"/>
        <w:left w:val="none" w:sz="0" w:space="0" w:color="auto"/>
        <w:bottom w:val="none" w:sz="0" w:space="0" w:color="auto"/>
        <w:right w:val="none" w:sz="0" w:space="0" w:color="auto"/>
      </w:divBdr>
    </w:div>
    <w:div w:id="1885672122">
      <w:marLeft w:val="480"/>
      <w:marRight w:val="0"/>
      <w:marTop w:val="0"/>
      <w:marBottom w:val="0"/>
      <w:divBdr>
        <w:top w:val="none" w:sz="0" w:space="0" w:color="auto"/>
        <w:left w:val="none" w:sz="0" w:space="0" w:color="auto"/>
        <w:bottom w:val="none" w:sz="0" w:space="0" w:color="auto"/>
        <w:right w:val="none" w:sz="0" w:space="0" w:color="auto"/>
      </w:divBdr>
    </w:div>
    <w:div w:id="1885672578">
      <w:marLeft w:val="480"/>
      <w:marRight w:val="0"/>
      <w:marTop w:val="0"/>
      <w:marBottom w:val="0"/>
      <w:divBdr>
        <w:top w:val="none" w:sz="0" w:space="0" w:color="auto"/>
        <w:left w:val="none" w:sz="0" w:space="0" w:color="auto"/>
        <w:bottom w:val="none" w:sz="0" w:space="0" w:color="auto"/>
        <w:right w:val="none" w:sz="0" w:space="0" w:color="auto"/>
      </w:divBdr>
    </w:div>
    <w:div w:id="1885675038">
      <w:marLeft w:val="480"/>
      <w:marRight w:val="0"/>
      <w:marTop w:val="0"/>
      <w:marBottom w:val="0"/>
      <w:divBdr>
        <w:top w:val="none" w:sz="0" w:space="0" w:color="auto"/>
        <w:left w:val="none" w:sz="0" w:space="0" w:color="auto"/>
        <w:bottom w:val="none" w:sz="0" w:space="0" w:color="auto"/>
        <w:right w:val="none" w:sz="0" w:space="0" w:color="auto"/>
      </w:divBdr>
    </w:div>
    <w:div w:id="1885677650">
      <w:marLeft w:val="480"/>
      <w:marRight w:val="0"/>
      <w:marTop w:val="0"/>
      <w:marBottom w:val="0"/>
      <w:divBdr>
        <w:top w:val="none" w:sz="0" w:space="0" w:color="auto"/>
        <w:left w:val="none" w:sz="0" w:space="0" w:color="auto"/>
        <w:bottom w:val="none" w:sz="0" w:space="0" w:color="auto"/>
        <w:right w:val="none" w:sz="0" w:space="0" w:color="auto"/>
      </w:divBdr>
    </w:div>
    <w:div w:id="1885680551">
      <w:marLeft w:val="480"/>
      <w:marRight w:val="0"/>
      <w:marTop w:val="0"/>
      <w:marBottom w:val="0"/>
      <w:divBdr>
        <w:top w:val="none" w:sz="0" w:space="0" w:color="auto"/>
        <w:left w:val="none" w:sz="0" w:space="0" w:color="auto"/>
        <w:bottom w:val="none" w:sz="0" w:space="0" w:color="auto"/>
        <w:right w:val="none" w:sz="0" w:space="0" w:color="auto"/>
      </w:divBdr>
    </w:div>
    <w:div w:id="1885747256">
      <w:marLeft w:val="480"/>
      <w:marRight w:val="0"/>
      <w:marTop w:val="0"/>
      <w:marBottom w:val="0"/>
      <w:divBdr>
        <w:top w:val="none" w:sz="0" w:space="0" w:color="auto"/>
        <w:left w:val="none" w:sz="0" w:space="0" w:color="auto"/>
        <w:bottom w:val="none" w:sz="0" w:space="0" w:color="auto"/>
        <w:right w:val="none" w:sz="0" w:space="0" w:color="auto"/>
      </w:divBdr>
    </w:div>
    <w:div w:id="1885826866">
      <w:marLeft w:val="480"/>
      <w:marRight w:val="0"/>
      <w:marTop w:val="0"/>
      <w:marBottom w:val="0"/>
      <w:divBdr>
        <w:top w:val="none" w:sz="0" w:space="0" w:color="auto"/>
        <w:left w:val="none" w:sz="0" w:space="0" w:color="auto"/>
        <w:bottom w:val="none" w:sz="0" w:space="0" w:color="auto"/>
        <w:right w:val="none" w:sz="0" w:space="0" w:color="auto"/>
      </w:divBdr>
    </w:div>
    <w:div w:id="1885827457">
      <w:marLeft w:val="480"/>
      <w:marRight w:val="0"/>
      <w:marTop w:val="0"/>
      <w:marBottom w:val="0"/>
      <w:divBdr>
        <w:top w:val="none" w:sz="0" w:space="0" w:color="auto"/>
        <w:left w:val="none" w:sz="0" w:space="0" w:color="auto"/>
        <w:bottom w:val="none" w:sz="0" w:space="0" w:color="auto"/>
        <w:right w:val="none" w:sz="0" w:space="0" w:color="auto"/>
      </w:divBdr>
    </w:div>
    <w:div w:id="1885830301">
      <w:marLeft w:val="480"/>
      <w:marRight w:val="0"/>
      <w:marTop w:val="0"/>
      <w:marBottom w:val="0"/>
      <w:divBdr>
        <w:top w:val="none" w:sz="0" w:space="0" w:color="auto"/>
        <w:left w:val="none" w:sz="0" w:space="0" w:color="auto"/>
        <w:bottom w:val="none" w:sz="0" w:space="0" w:color="auto"/>
        <w:right w:val="none" w:sz="0" w:space="0" w:color="auto"/>
      </w:divBdr>
    </w:div>
    <w:div w:id="1886015481">
      <w:marLeft w:val="480"/>
      <w:marRight w:val="0"/>
      <w:marTop w:val="0"/>
      <w:marBottom w:val="0"/>
      <w:divBdr>
        <w:top w:val="none" w:sz="0" w:space="0" w:color="auto"/>
        <w:left w:val="none" w:sz="0" w:space="0" w:color="auto"/>
        <w:bottom w:val="none" w:sz="0" w:space="0" w:color="auto"/>
        <w:right w:val="none" w:sz="0" w:space="0" w:color="auto"/>
      </w:divBdr>
    </w:div>
    <w:div w:id="1886017817">
      <w:marLeft w:val="480"/>
      <w:marRight w:val="0"/>
      <w:marTop w:val="0"/>
      <w:marBottom w:val="0"/>
      <w:divBdr>
        <w:top w:val="none" w:sz="0" w:space="0" w:color="auto"/>
        <w:left w:val="none" w:sz="0" w:space="0" w:color="auto"/>
        <w:bottom w:val="none" w:sz="0" w:space="0" w:color="auto"/>
        <w:right w:val="none" w:sz="0" w:space="0" w:color="auto"/>
      </w:divBdr>
    </w:div>
    <w:div w:id="1886063659">
      <w:marLeft w:val="480"/>
      <w:marRight w:val="0"/>
      <w:marTop w:val="0"/>
      <w:marBottom w:val="0"/>
      <w:divBdr>
        <w:top w:val="none" w:sz="0" w:space="0" w:color="auto"/>
        <w:left w:val="none" w:sz="0" w:space="0" w:color="auto"/>
        <w:bottom w:val="none" w:sz="0" w:space="0" w:color="auto"/>
        <w:right w:val="none" w:sz="0" w:space="0" w:color="auto"/>
      </w:divBdr>
    </w:div>
    <w:div w:id="1886063720">
      <w:marLeft w:val="480"/>
      <w:marRight w:val="0"/>
      <w:marTop w:val="0"/>
      <w:marBottom w:val="0"/>
      <w:divBdr>
        <w:top w:val="none" w:sz="0" w:space="0" w:color="auto"/>
        <w:left w:val="none" w:sz="0" w:space="0" w:color="auto"/>
        <w:bottom w:val="none" w:sz="0" w:space="0" w:color="auto"/>
        <w:right w:val="none" w:sz="0" w:space="0" w:color="auto"/>
      </w:divBdr>
    </w:div>
    <w:div w:id="1886090979">
      <w:marLeft w:val="480"/>
      <w:marRight w:val="0"/>
      <w:marTop w:val="0"/>
      <w:marBottom w:val="0"/>
      <w:divBdr>
        <w:top w:val="none" w:sz="0" w:space="0" w:color="auto"/>
        <w:left w:val="none" w:sz="0" w:space="0" w:color="auto"/>
        <w:bottom w:val="none" w:sz="0" w:space="0" w:color="auto"/>
        <w:right w:val="none" w:sz="0" w:space="0" w:color="auto"/>
      </w:divBdr>
    </w:div>
    <w:div w:id="1886092118">
      <w:marLeft w:val="480"/>
      <w:marRight w:val="0"/>
      <w:marTop w:val="0"/>
      <w:marBottom w:val="0"/>
      <w:divBdr>
        <w:top w:val="none" w:sz="0" w:space="0" w:color="auto"/>
        <w:left w:val="none" w:sz="0" w:space="0" w:color="auto"/>
        <w:bottom w:val="none" w:sz="0" w:space="0" w:color="auto"/>
        <w:right w:val="none" w:sz="0" w:space="0" w:color="auto"/>
      </w:divBdr>
    </w:div>
    <w:div w:id="1886093183">
      <w:marLeft w:val="480"/>
      <w:marRight w:val="0"/>
      <w:marTop w:val="0"/>
      <w:marBottom w:val="0"/>
      <w:divBdr>
        <w:top w:val="none" w:sz="0" w:space="0" w:color="auto"/>
        <w:left w:val="none" w:sz="0" w:space="0" w:color="auto"/>
        <w:bottom w:val="none" w:sz="0" w:space="0" w:color="auto"/>
        <w:right w:val="none" w:sz="0" w:space="0" w:color="auto"/>
      </w:divBdr>
    </w:div>
    <w:div w:id="1886139013">
      <w:marLeft w:val="480"/>
      <w:marRight w:val="0"/>
      <w:marTop w:val="0"/>
      <w:marBottom w:val="0"/>
      <w:divBdr>
        <w:top w:val="none" w:sz="0" w:space="0" w:color="auto"/>
        <w:left w:val="none" w:sz="0" w:space="0" w:color="auto"/>
        <w:bottom w:val="none" w:sz="0" w:space="0" w:color="auto"/>
        <w:right w:val="none" w:sz="0" w:space="0" w:color="auto"/>
      </w:divBdr>
    </w:div>
    <w:div w:id="1886139525">
      <w:marLeft w:val="480"/>
      <w:marRight w:val="0"/>
      <w:marTop w:val="0"/>
      <w:marBottom w:val="0"/>
      <w:divBdr>
        <w:top w:val="none" w:sz="0" w:space="0" w:color="auto"/>
        <w:left w:val="none" w:sz="0" w:space="0" w:color="auto"/>
        <w:bottom w:val="none" w:sz="0" w:space="0" w:color="auto"/>
        <w:right w:val="none" w:sz="0" w:space="0" w:color="auto"/>
      </w:divBdr>
    </w:div>
    <w:div w:id="1886259754">
      <w:marLeft w:val="480"/>
      <w:marRight w:val="0"/>
      <w:marTop w:val="0"/>
      <w:marBottom w:val="0"/>
      <w:divBdr>
        <w:top w:val="none" w:sz="0" w:space="0" w:color="auto"/>
        <w:left w:val="none" w:sz="0" w:space="0" w:color="auto"/>
        <w:bottom w:val="none" w:sz="0" w:space="0" w:color="auto"/>
        <w:right w:val="none" w:sz="0" w:space="0" w:color="auto"/>
      </w:divBdr>
    </w:div>
    <w:div w:id="1886285574">
      <w:marLeft w:val="480"/>
      <w:marRight w:val="0"/>
      <w:marTop w:val="0"/>
      <w:marBottom w:val="0"/>
      <w:divBdr>
        <w:top w:val="none" w:sz="0" w:space="0" w:color="auto"/>
        <w:left w:val="none" w:sz="0" w:space="0" w:color="auto"/>
        <w:bottom w:val="none" w:sz="0" w:space="0" w:color="auto"/>
        <w:right w:val="none" w:sz="0" w:space="0" w:color="auto"/>
      </w:divBdr>
    </w:div>
    <w:div w:id="1886287122">
      <w:marLeft w:val="480"/>
      <w:marRight w:val="0"/>
      <w:marTop w:val="0"/>
      <w:marBottom w:val="0"/>
      <w:divBdr>
        <w:top w:val="none" w:sz="0" w:space="0" w:color="auto"/>
        <w:left w:val="none" w:sz="0" w:space="0" w:color="auto"/>
        <w:bottom w:val="none" w:sz="0" w:space="0" w:color="auto"/>
        <w:right w:val="none" w:sz="0" w:space="0" w:color="auto"/>
      </w:divBdr>
    </w:div>
    <w:div w:id="1886289653">
      <w:marLeft w:val="480"/>
      <w:marRight w:val="0"/>
      <w:marTop w:val="0"/>
      <w:marBottom w:val="0"/>
      <w:divBdr>
        <w:top w:val="none" w:sz="0" w:space="0" w:color="auto"/>
        <w:left w:val="none" w:sz="0" w:space="0" w:color="auto"/>
        <w:bottom w:val="none" w:sz="0" w:space="0" w:color="auto"/>
        <w:right w:val="none" w:sz="0" w:space="0" w:color="auto"/>
      </w:divBdr>
    </w:div>
    <w:div w:id="1886327425">
      <w:marLeft w:val="480"/>
      <w:marRight w:val="0"/>
      <w:marTop w:val="0"/>
      <w:marBottom w:val="0"/>
      <w:divBdr>
        <w:top w:val="none" w:sz="0" w:space="0" w:color="auto"/>
        <w:left w:val="none" w:sz="0" w:space="0" w:color="auto"/>
        <w:bottom w:val="none" w:sz="0" w:space="0" w:color="auto"/>
        <w:right w:val="none" w:sz="0" w:space="0" w:color="auto"/>
      </w:divBdr>
    </w:div>
    <w:div w:id="1886333248">
      <w:marLeft w:val="480"/>
      <w:marRight w:val="0"/>
      <w:marTop w:val="0"/>
      <w:marBottom w:val="0"/>
      <w:divBdr>
        <w:top w:val="none" w:sz="0" w:space="0" w:color="auto"/>
        <w:left w:val="none" w:sz="0" w:space="0" w:color="auto"/>
        <w:bottom w:val="none" w:sz="0" w:space="0" w:color="auto"/>
        <w:right w:val="none" w:sz="0" w:space="0" w:color="auto"/>
      </w:divBdr>
    </w:div>
    <w:div w:id="1886403054">
      <w:marLeft w:val="480"/>
      <w:marRight w:val="0"/>
      <w:marTop w:val="0"/>
      <w:marBottom w:val="0"/>
      <w:divBdr>
        <w:top w:val="none" w:sz="0" w:space="0" w:color="auto"/>
        <w:left w:val="none" w:sz="0" w:space="0" w:color="auto"/>
        <w:bottom w:val="none" w:sz="0" w:space="0" w:color="auto"/>
        <w:right w:val="none" w:sz="0" w:space="0" w:color="auto"/>
      </w:divBdr>
    </w:div>
    <w:div w:id="1886408128">
      <w:marLeft w:val="480"/>
      <w:marRight w:val="0"/>
      <w:marTop w:val="0"/>
      <w:marBottom w:val="0"/>
      <w:divBdr>
        <w:top w:val="none" w:sz="0" w:space="0" w:color="auto"/>
        <w:left w:val="none" w:sz="0" w:space="0" w:color="auto"/>
        <w:bottom w:val="none" w:sz="0" w:space="0" w:color="auto"/>
        <w:right w:val="none" w:sz="0" w:space="0" w:color="auto"/>
      </w:divBdr>
    </w:div>
    <w:div w:id="1886483085">
      <w:marLeft w:val="480"/>
      <w:marRight w:val="0"/>
      <w:marTop w:val="0"/>
      <w:marBottom w:val="0"/>
      <w:divBdr>
        <w:top w:val="none" w:sz="0" w:space="0" w:color="auto"/>
        <w:left w:val="none" w:sz="0" w:space="0" w:color="auto"/>
        <w:bottom w:val="none" w:sz="0" w:space="0" w:color="auto"/>
        <w:right w:val="none" w:sz="0" w:space="0" w:color="auto"/>
      </w:divBdr>
    </w:div>
    <w:div w:id="1886485439">
      <w:marLeft w:val="480"/>
      <w:marRight w:val="0"/>
      <w:marTop w:val="0"/>
      <w:marBottom w:val="0"/>
      <w:divBdr>
        <w:top w:val="none" w:sz="0" w:space="0" w:color="auto"/>
        <w:left w:val="none" w:sz="0" w:space="0" w:color="auto"/>
        <w:bottom w:val="none" w:sz="0" w:space="0" w:color="auto"/>
        <w:right w:val="none" w:sz="0" w:space="0" w:color="auto"/>
      </w:divBdr>
    </w:div>
    <w:div w:id="1886600537">
      <w:marLeft w:val="480"/>
      <w:marRight w:val="0"/>
      <w:marTop w:val="0"/>
      <w:marBottom w:val="0"/>
      <w:divBdr>
        <w:top w:val="none" w:sz="0" w:space="0" w:color="auto"/>
        <w:left w:val="none" w:sz="0" w:space="0" w:color="auto"/>
        <w:bottom w:val="none" w:sz="0" w:space="0" w:color="auto"/>
        <w:right w:val="none" w:sz="0" w:space="0" w:color="auto"/>
      </w:divBdr>
    </w:div>
    <w:div w:id="1886600910">
      <w:marLeft w:val="480"/>
      <w:marRight w:val="0"/>
      <w:marTop w:val="0"/>
      <w:marBottom w:val="0"/>
      <w:divBdr>
        <w:top w:val="none" w:sz="0" w:space="0" w:color="auto"/>
        <w:left w:val="none" w:sz="0" w:space="0" w:color="auto"/>
        <w:bottom w:val="none" w:sz="0" w:space="0" w:color="auto"/>
        <w:right w:val="none" w:sz="0" w:space="0" w:color="auto"/>
      </w:divBdr>
    </w:div>
    <w:div w:id="1886603851">
      <w:marLeft w:val="480"/>
      <w:marRight w:val="0"/>
      <w:marTop w:val="0"/>
      <w:marBottom w:val="0"/>
      <w:divBdr>
        <w:top w:val="none" w:sz="0" w:space="0" w:color="auto"/>
        <w:left w:val="none" w:sz="0" w:space="0" w:color="auto"/>
        <w:bottom w:val="none" w:sz="0" w:space="0" w:color="auto"/>
        <w:right w:val="none" w:sz="0" w:space="0" w:color="auto"/>
      </w:divBdr>
    </w:div>
    <w:div w:id="1886671566">
      <w:marLeft w:val="480"/>
      <w:marRight w:val="0"/>
      <w:marTop w:val="0"/>
      <w:marBottom w:val="0"/>
      <w:divBdr>
        <w:top w:val="none" w:sz="0" w:space="0" w:color="auto"/>
        <w:left w:val="none" w:sz="0" w:space="0" w:color="auto"/>
        <w:bottom w:val="none" w:sz="0" w:space="0" w:color="auto"/>
        <w:right w:val="none" w:sz="0" w:space="0" w:color="auto"/>
      </w:divBdr>
    </w:div>
    <w:div w:id="1886716298">
      <w:marLeft w:val="480"/>
      <w:marRight w:val="0"/>
      <w:marTop w:val="0"/>
      <w:marBottom w:val="0"/>
      <w:divBdr>
        <w:top w:val="none" w:sz="0" w:space="0" w:color="auto"/>
        <w:left w:val="none" w:sz="0" w:space="0" w:color="auto"/>
        <w:bottom w:val="none" w:sz="0" w:space="0" w:color="auto"/>
        <w:right w:val="none" w:sz="0" w:space="0" w:color="auto"/>
      </w:divBdr>
    </w:div>
    <w:div w:id="1886721235">
      <w:marLeft w:val="480"/>
      <w:marRight w:val="0"/>
      <w:marTop w:val="0"/>
      <w:marBottom w:val="0"/>
      <w:divBdr>
        <w:top w:val="none" w:sz="0" w:space="0" w:color="auto"/>
        <w:left w:val="none" w:sz="0" w:space="0" w:color="auto"/>
        <w:bottom w:val="none" w:sz="0" w:space="0" w:color="auto"/>
        <w:right w:val="none" w:sz="0" w:space="0" w:color="auto"/>
      </w:divBdr>
    </w:div>
    <w:div w:id="1886795104">
      <w:marLeft w:val="480"/>
      <w:marRight w:val="0"/>
      <w:marTop w:val="0"/>
      <w:marBottom w:val="0"/>
      <w:divBdr>
        <w:top w:val="none" w:sz="0" w:space="0" w:color="auto"/>
        <w:left w:val="none" w:sz="0" w:space="0" w:color="auto"/>
        <w:bottom w:val="none" w:sz="0" w:space="0" w:color="auto"/>
        <w:right w:val="none" w:sz="0" w:space="0" w:color="auto"/>
      </w:divBdr>
    </w:div>
    <w:div w:id="1886943303">
      <w:marLeft w:val="480"/>
      <w:marRight w:val="0"/>
      <w:marTop w:val="0"/>
      <w:marBottom w:val="0"/>
      <w:divBdr>
        <w:top w:val="none" w:sz="0" w:space="0" w:color="auto"/>
        <w:left w:val="none" w:sz="0" w:space="0" w:color="auto"/>
        <w:bottom w:val="none" w:sz="0" w:space="0" w:color="auto"/>
        <w:right w:val="none" w:sz="0" w:space="0" w:color="auto"/>
      </w:divBdr>
    </w:div>
    <w:div w:id="1886944511">
      <w:marLeft w:val="480"/>
      <w:marRight w:val="0"/>
      <w:marTop w:val="0"/>
      <w:marBottom w:val="0"/>
      <w:divBdr>
        <w:top w:val="none" w:sz="0" w:space="0" w:color="auto"/>
        <w:left w:val="none" w:sz="0" w:space="0" w:color="auto"/>
        <w:bottom w:val="none" w:sz="0" w:space="0" w:color="auto"/>
        <w:right w:val="none" w:sz="0" w:space="0" w:color="auto"/>
      </w:divBdr>
    </w:div>
    <w:div w:id="1886982039">
      <w:marLeft w:val="480"/>
      <w:marRight w:val="0"/>
      <w:marTop w:val="0"/>
      <w:marBottom w:val="0"/>
      <w:divBdr>
        <w:top w:val="none" w:sz="0" w:space="0" w:color="auto"/>
        <w:left w:val="none" w:sz="0" w:space="0" w:color="auto"/>
        <w:bottom w:val="none" w:sz="0" w:space="0" w:color="auto"/>
        <w:right w:val="none" w:sz="0" w:space="0" w:color="auto"/>
      </w:divBdr>
    </w:div>
    <w:div w:id="1886983170">
      <w:marLeft w:val="480"/>
      <w:marRight w:val="0"/>
      <w:marTop w:val="0"/>
      <w:marBottom w:val="0"/>
      <w:divBdr>
        <w:top w:val="none" w:sz="0" w:space="0" w:color="auto"/>
        <w:left w:val="none" w:sz="0" w:space="0" w:color="auto"/>
        <w:bottom w:val="none" w:sz="0" w:space="0" w:color="auto"/>
        <w:right w:val="none" w:sz="0" w:space="0" w:color="auto"/>
      </w:divBdr>
    </w:div>
    <w:div w:id="1886983924">
      <w:marLeft w:val="480"/>
      <w:marRight w:val="0"/>
      <w:marTop w:val="0"/>
      <w:marBottom w:val="0"/>
      <w:divBdr>
        <w:top w:val="none" w:sz="0" w:space="0" w:color="auto"/>
        <w:left w:val="none" w:sz="0" w:space="0" w:color="auto"/>
        <w:bottom w:val="none" w:sz="0" w:space="0" w:color="auto"/>
        <w:right w:val="none" w:sz="0" w:space="0" w:color="auto"/>
      </w:divBdr>
    </w:div>
    <w:div w:id="1886985377">
      <w:marLeft w:val="480"/>
      <w:marRight w:val="0"/>
      <w:marTop w:val="0"/>
      <w:marBottom w:val="0"/>
      <w:divBdr>
        <w:top w:val="none" w:sz="0" w:space="0" w:color="auto"/>
        <w:left w:val="none" w:sz="0" w:space="0" w:color="auto"/>
        <w:bottom w:val="none" w:sz="0" w:space="0" w:color="auto"/>
        <w:right w:val="none" w:sz="0" w:space="0" w:color="auto"/>
      </w:divBdr>
    </w:div>
    <w:div w:id="1887063955">
      <w:marLeft w:val="480"/>
      <w:marRight w:val="0"/>
      <w:marTop w:val="0"/>
      <w:marBottom w:val="0"/>
      <w:divBdr>
        <w:top w:val="none" w:sz="0" w:space="0" w:color="auto"/>
        <w:left w:val="none" w:sz="0" w:space="0" w:color="auto"/>
        <w:bottom w:val="none" w:sz="0" w:space="0" w:color="auto"/>
        <w:right w:val="none" w:sz="0" w:space="0" w:color="auto"/>
      </w:divBdr>
    </w:div>
    <w:div w:id="1887138458">
      <w:marLeft w:val="480"/>
      <w:marRight w:val="0"/>
      <w:marTop w:val="0"/>
      <w:marBottom w:val="0"/>
      <w:divBdr>
        <w:top w:val="none" w:sz="0" w:space="0" w:color="auto"/>
        <w:left w:val="none" w:sz="0" w:space="0" w:color="auto"/>
        <w:bottom w:val="none" w:sz="0" w:space="0" w:color="auto"/>
        <w:right w:val="none" w:sz="0" w:space="0" w:color="auto"/>
      </w:divBdr>
    </w:div>
    <w:div w:id="1887139615">
      <w:marLeft w:val="480"/>
      <w:marRight w:val="0"/>
      <w:marTop w:val="0"/>
      <w:marBottom w:val="0"/>
      <w:divBdr>
        <w:top w:val="none" w:sz="0" w:space="0" w:color="auto"/>
        <w:left w:val="none" w:sz="0" w:space="0" w:color="auto"/>
        <w:bottom w:val="none" w:sz="0" w:space="0" w:color="auto"/>
        <w:right w:val="none" w:sz="0" w:space="0" w:color="auto"/>
      </w:divBdr>
    </w:div>
    <w:div w:id="1887181054">
      <w:marLeft w:val="480"/>
      <w:marRight w:val="0"/>
      <w:marTop w:val="0"/>
      <w:marBottom w:val="0"/>
      <w:divBdr>
        <w:top w:val="none" w:sz="0" w:space="0" w:color="auto"/>
        <w:left w:val="none" w:sz="0" w:space="0" w:color="auto"/>
        <w:bottom w:val="none" w:sz="0" w:space="0" w:color="auto"/>
        <w:right w:val="none" w:sz="0" w:space="0" w:color="auto"/>
      </w:divBdr>
    </w:div>
    <w:div w:id="1887328550">
      <w:marLeft w:val="480"/>
      <w:marRight w:val="0"/>
      <w:marTop w:val="0"/>
      <w:marBottom w:val="0"/>
      <w:divBdr>
        <w:top w:val="none" w:sz="0" w:space="0" w:color="auto"/>
        <w:left w:val="none" w:sz="0" w:space="0" w:color="auto"/>
        <w:bottom w:val="none" w:sz="0" w:space="0" w:color="auto"/>
        <w:right w:val="none" w:sz="0" w:space="0" w:color="auto"/>
      </w:divBdr>
    </w:div>
    <w:div w:id="1887329995">
      <w:marLeft w:val="480"/>
      <w:marRight w:val="0"/>
      <w:marTop w:val="0"/>
      <w:marBottom w:val="0"/>
      <w:divBdr>
        <w:top w:val="none" w:sz="0" w:space="0" w:color="auto"/>
        <w:left w:val="none" w:sz="0" w:space="0" w:color="auto"/>
        <w:bottom w:val="none" w:sz="0" w:space="0" w:color="auto"/>
        <w:right w:val="none" w:sz="0" w:space="0" w:color="auto"/>
      </w:divBdr>
    </w:div>
    <w:div w:id="1887333571">
      <w:marLeft w:val="480"/>
      <w:marRight w:val="0"/>
      <w:marTop w:val="0"/>
      <w:marBottom w:val="0"/>
      <w:divBdr>
        <w:top w:val="none" w:sz="0" w:space="0" w:color="auto"/>
        <w:left w:val="none" w:sz="0" w:space="0" w:color="auto"/>
        <w:bottom w:val="none" w:sz="0" w:space="0" w:color="auto"/>
        <w:right w:val="none" w:sz="0" w:space="0" w:color="auto"/>
      </w:divBdr>
    </w:div>
    <w:div w:id="1887372941">
      <w:marLeft w:val="480"/>
      <w:marRight w:val="0"/>
      <w:marTop w:val="0"/>
      <w:marBottom w:val="0"/>
      <w:divBdr>
        <w:top w:val="none" w:sz="0" w:space="0" w:color="auto"/>
        <w:left w:val="none" w:sz="0" w:space="0" w:color="auto"/>
        <w:bottom w:val="none" w:sz="0" w:space="0" w:color="auto"/>
        <w:right w:val="none" w:sz="0" w:space="0" w:color="auto"/>
      </w:divBdr>
    </w:div>
    <w:div w:id="1887377508">
      <w:marLeft w:val="480"/>
      <w:marRight w:val="0"/>
      <w:marTop w:val="0"/>
      <w:marBottom w:val="0"/>
      <w:divBdr>
        <w:top w:val="none" w:sz="0" w:space="0" w:color="auto"/>
        <w:left w:val="none" w:sz="0" w:space="0" w:color="auto"/>
        <w:bottom w:val="none" w:sz="0" w:space="0" w:color="auto"/>
        <w:right w:val="none" w:sz="0" w:space="0" w:color="auto"/>
      </w:divBdr>
    </w:div>
    <w:div w:id="1887377533">
      <w:marLeft w:val="480"/>
      <w:marRight w:val="0"/>
      <w:marTop w:val="0"/>
      <w:marBottom w:val="0"/>
      <w:divBdr>
        <w:top w:val="none" w:sz="0" w:space="0" w:color="auto"/>
        <w:left w:val="none" w:sz="0" w:space="0" w:color="auto"/>
        <w:bottom w:val="none" w:sz="0" w:space="0" w:color="auto"/>
        <w:right w:val="none" w:sz="0" w:space="0" w:color="auto"/>
      </w:divBdr>
    </w:div>
    <w:div w:id="1887378147">
      <w:marLeft w:val="480"/>
      <w:marRight w:val="0"/>
      <w:marTop w:val="0"/>
      <w:marBottom w:val="0"/>
      <w:divBdr>
        <w:top w:val="none" w:sz="0" w:space="0" w:color="auto"/>
        <w:left w:val="none" w:sz="0" w:space="0" w:color="auto"/>
        <w:bottom w:val="none" w:sz="0" w:space="0" w:color="auto"/>
        <w:right w:val="none" w:sz="0" w:space="0" w:color="auto"/>
      </w:divBdr>
    </w:div>
    <w:div w:id="1887402068">
      <w:marLeft w:val="480"/>
      <w:marRight w:val="0"/>
      <w:marTop w:val="0"/>
      <w:marBottom w:val="0"/>
      <w:divBdr>
        <w:top w:val="none" w:sz="0" w:space="0" w:color="auto"/>
        <w:left w:val="none" w:sz="0" w:space="0" w:color="auto"/>
        <w:bottom w:val="none" w:sz="0" w:space="0" w:color="auto"/>
        <w:right w:val="none" w:sz="0" w:space="0" w:color="auto"/>
      </w:divBdr>
    </w:div>
    <w:div w:id="1887447297">
      <w:marLeft w:val="480"/>
      <w:marRight w:val="0"/>
      <w:marTop w:val="0"/>
      <w:marBottom w:val="0"/>
      <w:divBdr>
        <w:top w:val="none" w:sz="0" w:space="0" w:color="auto"/>
        <w:left w:val="none" w:sz="0" w:space="0" w:color="auto"/>
        <w:bottom w:val="none" w:sz="0" w:space="0" w:color="auto"/>
        <w:right w:val="none" w:sz="0" w:space="0" w:color="auto"/>
      </w:divBdr>
    </w:div>
    <w:div w:id="1887451915">
      <w:marLeft w:val="480"/>
      <w:marRight w:val="0"/>
      <w:marTop w:val="0"/>
      <w:marBottom w:val="0"/>
      <w:divBdr>
        <w:top w:val="none" w:sz="0" w:space="0" w:color="auto"/>
        <w:left w:val="none" w:sz="0" w:space="0" w:color="auto"/>
        <w:bottom w:val="none" w:sz="0" w:space="0" w:color="auto"/>
        <w:right w:val="none" w:sz="0" w:space="0" w:color="auto"/>
      </w:divBdr>
    </w:div>
    <w:div w:id="1887519157">
      <w:marLeft w:val="480"/>
      <w:marRight w:val="0"/>
      <w:marTop w:val="0"/>
      <w:marBottom w:val="0"/>
      <w:divBdr>
        <w:top w:val="none" w:sz="0" w:space="0" w:color="auto"/>
        <w:left w:val="none" w:sz="0" w:space="0" w:color="auto"/>
        <w:bottom w:val="none" w:sz="0" w:space="0" w:color="auto"/>
        <w:right w:val="none" w:sz="0" w:space="0" w:color="auto"/>
      </w:divBdr>
    </w:div>
    <w:div w:id="1887525535">
      <w:marLeft w:val="480"/>
      <w:marRight w:val="0"/>
      <w:marTop w:val="0"/>
      <w:marBottom w:val="0"/>
      <w:divBdr>
        <w:top w:val="none" w:sz="0" w:space="0" w:color="auto"/>
        <w:left w:val="none" w:sz="0" w:space="0" w:color="auto"/>
        <w:bottom w:val="none" w:sz="0" w:space="0" w:color="auto"/>
        <w:right w:val="none" w:sz="0" w:space="0" w:color="auto"/>
      </w:divBdr>
    </w:div>
    <w:div w:id="1887568627">
      <w:marLeft w:val="480"/>
      <w:marRight w:val="0"/>
      <w:marTop w:val="0"/>
      <w:marBottom w:val="0"/>
      <w:divBdr>
        <w:top w:val="none" w:sz="0" w:space="0" w:color="auto"/>
        <w:left w:val="none" w:sz="0" w:space="0" w:color="auto"/>
        <w:bottom w:val="none" w:sz="0" w:space="0" w:color="auto"/>
        <w:right w:val="none" w:sz="0" w:space="0" w:color="auto"/>
      </w:divBdr>
    </w:div>
    <w:div w:id="1887571200">
      <w:marLeft w:val="480"/>
      <w:marRight w:val="0"/>
      <w:marTop w:val="0"/>
      <w:marBottom w:val="0"/>
      <w:divBdr>
        <w:top w:val="none" w:sz="0" w:space="0" w:color="auto"/>
        <w:left w:val="none" w:sz="0" w:space="0" w:color="auto"/>
        <w:bottom w:val="none" w:sz="0" w:space="0" w:color="auto"/>
        <w:right w:val="none" w:sz="0" w:space="0" w:color="auto"/>
      </w:divBdr>
    </w:div>
    <w:div w:id="1887644149">
      <w:marLeft w:val="480"/>
      <w:marRight w:val="0"/>
      <w:marTop w:val="0"/>
      <w:marBottom w:val="0"/>
      <w:divBdr>
        <w:top w:val="none" w:sz="0" w:space="0" w:color="auto"/>
        <w:left w:val="none" w:sz="0" w:space="0" w:color="auto"/>
        <w:bottom w:val="none" w:sz="0" w:space="0" w:color="auto"/>
        <w:right w:val="none" w:sz="0" w:space="0" w:color="auto"/>
      </w:divBdr>
    </w:div>
    <w:div w:id="1887644689">
      <w:marLeft w:val="480"/>
      <w:marRight w:val="0"/>
      <w:marTop w:val="0"/>
      <w:marBottom w:val="0"/>
      <w:divBdr>
        <w:top w:val="none" w:sz="0" w:space="0" w:color="auto"/>
        <w:left w:val="none" w:sz="0" w:space="0" w:color="auto"/>
        <w:bottom w:val="none" w:sz="0" w:space="0" w:color="auto"/>
        <w:right w:val="none" w:sz="0" w:space="0" w:color="auto"/>
      </w:divBdr>
    </w:div>
    <w:div w:id="1887715628">
      <w:marLeft w:val="480"/>
      <w:marRight w:val="0"/>
      <w:marTop w:val="0"/>
      <w:marBottom w:val="0"/>
      <w:divBdr>
        <w:top w:val="none" w:sz="0" w:space="0" w:color="auto"/>
        <w:left w:val="none" w:sz="0" w:space="0" w:color="auto"/>
        <w:bottom w:val="none" w:sz="0" w:space="0" w:color="auto"/>
        <w:right w:val="none" w:sz="0" w:space="0" w:color="auto"/>
      </w:divBdr>
    </w:div>
    <w:div w:id="1887788117">
      <w:marLeft w:val="480"/>
      <w:marRight w:val="0"/>
      <w:marTop w:val="0"/>
      <w:marBottom w:val="0"/>
      <w:divBdr>
        <w:top w:val="none" w:sz="0" w:space="0" w:color="auto"/>
        <w:left w:val="none" w:sz="0" w:space="0" w:color="auto"/>
        <w:bottom w:val="none" w:sz="0" w:space="0" w:color="auto"/>
        <w:right w:val="none" w:sz="0" w:space="0" w:color="auto"/>
      </w:divBdr>
    </w:div>
    <w:div w:id="1887791438">
      <w:marLeft w:val="480"/>
      <w:marRight w:val="0"/>
      <w:marTop w:val="0"/>
      <w:marBottom w:val="0"/>
      <w:divBdr>
        <w:top w:val="none" w:sz="0" w:space="0" w:color="auto"/>
        <w:left w:val="none" w:sz="0" w:space="0" w:color="auto"/>
        <w:bottom w:val="none" w:sz="0" w:space="0" w:color="auto"/>
        <w:right w:val="none" w:sz="0" w:space="0" w:color="auto"/>
      </w:divBdr>
    </w:div>
    <w:div w:id="1887836506">
      <w:marLeft w:val="480"/>
      <w:marRight w:val="0"/>
      <w:marTop w:val="0"/>
      <w:marBottom w:val="0"/>
      <w:divBdr>
        <w:top w:val="none" w:sz="0" w:space="0" w:color="auto"/>
        <w:left w:val="none" w:sz="0" w:space="0" w:color="auto"/>
        <w:bottom w:val="none" w:sz="0" w:space="0" w:color="auto"/>
        <w:right w:val="none" w:sz="0" w:space="0" w:color="auto"/>
      </w:divBdr>
    </w:div>
    <w:div w:id="1887905867">
      <w:marLeft w:val="480"/>
      <w:marRight w:val="0"/>
      <w:marTop w:val="0"/>
      <w:marBottom w:val="0"/>
      <w:divBdr>
        <w:top w:val="none" w:sz="0" w:space="0" w:color="auto"/>
        <w:left w:val="none" w:sz="0" w:space="0" w:color="auto"/>
        <w:bottom w:val="none" w:sz="0" w:space="0" w:color="auto"/>
        <w:right w:val="none" w:sz="0" w:space="0" w:color="auto"/>
      </w:divBdr>
    </w:div>
    <w:div w:id="1887914261">
      <w:marLeft w:val="480"/>
      <w:marRight w:val="0"/>
      <w:marTop w:val="0"/>
      <w:marBottom w:val="0"/>
      <w:divBdr>
        <w:top w:val="none" w:sz="0" w:space="0" w:color="auto"/>
        <w:left w:val="none" w:sz="0" w:space="0" w:color="auto"/>
        <w:bottom w:val="none" w:sz="0" w:space="0" w:color="auto"/>
        <w:right w:val="none" w:sz="0" w:space="0" w:color="auto"/>
      </w:divBdr>
    </w:div>
    <w:div w:id="1887987293">
      <w:marLeft w:val="480"/>
      <w:marRight w:val="0"/>
      <w:marTop w:val="0"/>
      <w:marBottom w:val="0"/>
      <w:divBdr>
        <w:top w:val="none" w:sz="0" w:space="0" w:color="auto"/>
        <w:left w:val="none" w:sz="0" w:space="0" w:color="auto"/>
        <w:bottom w:val="none" w:sz="0" w:space="0" w:color="auto"/>
        <w:right w:val="none" w:sz="0" w:space="0" w:color="auto"/>
      </w:divBdr>
    </w:div>
    <w:div w:id="1887988132">
      <w:marLeft w:val="480"/>
      <w:marRight w:val="0"/>
      <w:marTop w:val="0"/>
      <w:marBottom w:val="0"/>
      <w:divBdr>
        <w:top w:val="none" w:sz="0" w:space="0" w:color="auto"/>
        <w:left w:val="none" w:sz="0" w:space="0" w:color="auto"/>
        <w:bottom w:val="none" w:sz="0" w:space="0" w:color="auto"/>
        <w:right w:val="none" w:sz="0" w:space="0" w:color="auto"/>
      </w:divBdr>
    </w:div>
    <w:div w:id="1888104218">
      <w:marLeft w:val="480"/>
      <w:marRight w:val="0"/>
      <w:marTop w:val="0"/>
      <w:marBottom w:val="0"/>
      <w:divBdr>
        <w:top w:val="none" w:sz="0" w:space="0" w:color="auto"/>
        <w:left w:val="none" w:sz="0" w:space="0" w:color="auto"/>
        <w:bottom w:val="none" w:sz="0" w:space="0" w:color="auto"/>
        <w:right w:val="none" w:sz="0" w:space="0" w:color="auto"/>
      </w:divBdr>
    </w:div>
    <w:div w:id="1888105521">
      <w:marLeft w:val="480"/>
      <w:marRight w:val="0"/>
      <w:marTop w:val="0"/>
      <w:marBottom w:val="0"/>
      <w:divBdr>
        <w:top w:val="none" w:sz="0" w:space="0" w:color="auto"/>
        <w:left w:val="none" w:sz="0" w:space="0" w:color="auto"/>
        <w:bottom w:val="none" w:sz="0" w:space="0" w:color="auto"/>
        <w:right w:val="none" w:sz="0" w:space="0" w:color="auto"/>
      </w:divBdr>
    </w:div>
    <w:div w:id="1888107317">
      <w:marLeft w:val="480"/>
      <w:marRight w:val="0"/>
      <w:marTop w:val="0"/>
      <w:marBottom w:val="0"/>
      <w:divBdr>
        <w:top w:val="none" w:sz="0" w:space="0" w:color="auto"/>
        <w:left w:val="none" w:sz="0" w:space="0" w:color="auto"/>
        <w:bottom w:val="none" w:sz="0" w:space="0" w:color="auto"/>
        <w:right w:val="none" w:sz="0" w:space="0" w:color="auto"/>
      </w:divBdr>
    </w:div>
    <w:div w:id="1888250850">
      <w:marLeft w:val="480"/>
      <w:marRight w:val="0"/>
      <w:marTop w:val="0"/>
      <w:marBottom w:val="0"/>
      <w:divBdr>
        <w:top w:val="none" w:sz="0" w:space="0" w:color="auto"/>
        <w:left w:val="none" w:sz="0" w:space="0" w:color="auto"/>
        <w:bottom w:val="none" w:sz="0" w:space="0" w:color="auto"/>
        <w:right w:val="none" w:sz="0" w:space="0" w:color="auto"/>
      </w:divBdr>
    </w:div>
    <w:div w:id="1888294959">
      <w:marLeft w:val="480"/>
      <w:marRight w:val="0"/>
      <w:marTop w:val="0"/>
      <w:marBottom w:val="0"/>
      <w:divBdr>
        <w:top w:val="none" w:sz="0" w:space="0" w:color="auto"/>
        <w:left w:val="none" w:sz="0" w:space="0" w:color="auto"/>
        <w:bottom w:val="none" w:sz="0" w:space="0" w:color="auto"/>
        <w:right w:val="none" w:sz="0" w:space="0" w:color="auto"/>
      </w:divBdr>
    </w:div>
    <w:div w:id="1888297567">
      <w:marLeft w:val="480"/>
      <w:marRight w:val="0"/>
      <w:marTop w:val="0"/>
      <w:marBottom w:val="0"/>
      <w:divBdr>
        <w:top w:val="none" w:sz="0" w:space="0" w:color="auto"/>
        <w:left w:val="none" w:sz="0" w:space="0" w:color="auto"/>
        <w:bottom w:val="none" w:sz="0" w:space="0" w:color="auto"/>
        <w:right w:val="none" w:sz="0" w:space="0" w:color="auto"/>
      </w:divBdr>
    </w:div>
    <w:div w:id="1888302064">
      <w:marLeft w:val="480"/>
      <w:marRight w:val="0"/>
      <w:marTop w:val="0"/>
      <w:marBottom w:val="0"/>
      <w:divBdr>
        <w:top w:val="none" w:sz="0" w:space="0" w:color="auto"/>
        <w:left w:val="none" w:sz="0" w:space="0" w:color="auto"/>
        <w:bottom w:val="none" w:sz="0" w:space="0" w:color="auto"/>
        <w:right w:val="none" w:sz="0" w:space="0" w:color="auto"/>
      </w:divBdr>
    </w:div>
    <w:div w:id="1888368094">
      <w:marLeft w:val="480"/>
      <w:marRight w:val="0"/>
      <w:marTop w:val="0"/>
      <w:marBottom w:val="0"/>
      <w:divBdr>
        <w:top w:val="none" w:sz="0" w:space="0" w:color="auto"/>
        <w:left w:val="none" w:sz="0" w:space="0" w:color="auto"/>
        <w:bottom w:val="none" w:sz="0" w:space="0" w:color="auto"/>
        <w:right w:val="none" w:sz="0" w:space="0" w:color="auto"/>
      </w:divBdr>
    </w:div>
    <w:div w:id="1888370021">
      <w:marLeft w:val="480"/>
      <w:marRight w:val="0"/>
      <w:marTop w:val="0"/>
      <w:marBottom w:val="0"/>
      <w:divBdr>
        <w:top w:val="none" w:sz="0" w:space="0" w:color="auto"/>
        <w:left w:val="none" w:sz="0" w:space="0" w:color="auto"/>
        <w:bottom w:val="none" w:sz="0" w:space="0" w:color="auto"/>
        <w:right w:val="none" w:sz="0" w:space="0" w:color="auto"/>
      </w:divBdr>
    </w:div>
    <w:div w:id="1888485986">
      <w:marLeft w:val="480"/>
      <w:marRight w:val="0"/>
      <w:marTop w:val="0"/>
      <w:marBottom w:val="0"/>
      <w:divBdr>
        <w:top w:val="none" w:sz="0" w:space="0" w:color="auto"/>
        <w:left w:val="none" w:sz="0" w:space="0" w:color="auto"/>
        <w:bottom w:val="none" w:sz="0" w:space="0" w:color="auto"/>
        <w:right w:val="none" w:sz="0" w:space="0" w:color="auto"/>
      </w:divBdr>
    </w:div>
    <w:div w:id="1888562562">
      <w:marLeft w:val="480"/>
      <w:marRight w:val="0"/>
      <w:marTop w:val="0"/>
      <w:marBottom w:val="0"/>
      <w:divBdr>
        <w:top w:val="none" w:sz="0" w:space="0" w:color="auto"/>
        <w:left w:val="none" w:sz="0" w:space="0" w:color="auto"/>
        <w:bottom w:val="none" w:sz="0" w:space="0" w:color="auto"/>
        <w:right w:val="none" w:sz="0" w:space="0" w:color="auto"/>
      </w:divBdr>
    </w:div>
    <w:div w:id="1888562719">
      <w:marLeft w:val="480"/>
      <w:marRight w:val="0"/>
      <w:marTop w:val="0"/>
      <w:marBottom w:val="0"/>
      <w:divBdr>
        <w:top w:val="none" w:sz="0" w:space="0" w:color="auto"/>
        <w:left w:val="none" w:sz="0" w:space="0" w:color="auto"/>
        <w:bottom w:val="none" w:sz="0" w:space="0" w:color="auto"/>
        <w:right w:val="none" w:sz="0" w:space="0" w:color="auto"/>
      </w:divBdr>
    </w:div>
    <w:div w:id="1888564576">
      <w:marLeft w:val="480"/>
      <w:marRight w:val="0"/>
      <w:marTop w:val="0"/>
      <w:marBottom w:val="0"/>
      <w:divBdr>
        <w:top w:val="none" w:sz="0" w:space="0" w:color="auto"/>
        <w:left w:val="none" w:sz="0" w:space="0" w:color="auto"/>
        <w:bottom w:val="none" w:sz="0" w:space="0" w:color="auto"/>
        <w:right w:val="none" w:sz="0" w:space="0" w:color="auto"/>
      </w:divBdr>
    </w:div>
    <w:div w:id="1888639467">
      <w:marLeft w:val="480"/>
      <w:marRight w:val="0"/>
      <w:marTop w:val="0"/>
      <w:marBottom w:val="0"/>
      <w:divBdr>
        <w:top w:val="none" w:sz="0" w:space="0" w:color="auto"/>
        <w:left w:val="none" w:sz="0" w:space="0" w:color="auto"/>
        <w:bottom w:val="none" w:sz="0" w:space="0" w:color="auto"/>
        <w:right w:val="none" w:sz="0" w:space="0" w:color="auto"/>
      </w:divBdr>
    </w:div>
    <w:div w:id="1888641934">
      <w:marLeft w:val="480"/>
      <w:marRight w:val="0"/>
      <w:marTop w:val="0"/>
      <w:marBottom w:val="0"/>
      <w:divBdr>
        <w:top w:val="none" w:sz="0" w:space="0" w:color="auto"/>
        <w:left w:val="none" w:sz="0" w:space="0" w:color="auto"/>
        <w:bottom w:val="none" w:sz="0" w:space="0" w:color="auto"/>
        <w:right w:val="none" w:sz="0" w:space="0" w:color="auto"/>
      </w:divBdr>
    </w:div>
    <w:div w:id="1888644630">
      <w:marLeft w:val="480"/>
      <w:marRight w:val="0"/>
      <w:marTop w:val="0"/>
      <w:marBottom w:val="0"/>
      <w:divBdr>
        <w:top w:val="none" w:sz="0" w:space="0" w:color="auto"/>
        <w:left w:val="none" w:sz="0" w:space="0" w:color="auto"/>
        <w:bottom w:val="none" w:sz="0" w:space="0" w:color="auto"/>
        <w:right w:val="none" w:sz="0" w:space="0" w:color="auto"/>
      </w:divBdr>
    </w:div>
    <w:div w:id="1888682094">
      <w:marLeft w:val="480"/>
      <w:marRight w:val="0"/>
      <w:marTop w:val="0"/>
      <w:marBottom w:val="0"/>
      <w:divBdr>
        <w:top w:val="none" w:sz="0" w:space="0" w:color="auto"/>
        <w:left w:val="none" w:sz="0" w:space="0" w:color="auto"/>
        <w:bottom w:val="none" w:sz="0" w:space="0" w:color="auto"/>
        <w:right w:val="none" w:sz="0" w:space="0" w:color="auto"/>
      </w:divBdr>
    </w:div>
    <w:div w:id="1888684325">
      <w:marLeft w:val="480"/>
      <w:marRight w:val="0"/>
      <w:marTop w:val="0"/>
      <w:marBottom w:val="0"/>
      <w:divBdr>
        <w:top w:val="none" w:sz="0" w:space="0" w:color="auto"/>
        <w:left w:val="none" w:sz="0" w:space="0" w:color="auto"/>
        <w:bottom w:val="none" w:sz="0" w:space="0" w:color="auto"/>
        <w:right w:val="none" w:sz="0" w:space="0" w:color="auto"/>
      </w:divBdr>
    </w:div>
    <w:div w:id="1888756017">
      <w:marLeft w:val="480"/>
      <w:marRight w:val="0"/>
      <w:marTop w:val="0"/>
      <w:marBottom w:val="0"/>
      <w:divBdr>
        <w:top w:val="none" w:sz="0" w:space="0" w:color="auto"/>
        <w:left w:val="none" w:sz="0" w:space="0" w:color="auto"/>
        <w:bottom w:val="none" w:sz="0" w:space="0" w:color="auto"/>
        <w:right w:val="none" w:sz="0" w:space="0" w:color="auto"/>
      </w:divBdr>
    </w:div>
    <w:div w:id="1888759584">
      <w:marLeft w:val="480"/>
      <w:marRight w:val="0"/>
      <w:marTop w:val="0"/>
      <w:marBottom w:val="0"/>
      <w:divBdr>
        <w:top w:val="none" w:sz="0" w:space="0" w:color="auto"/>
        <w:left w:val="none" w:sz="0" w:space="0" w:color="auto"/>
        <w:bottom w:val="none" w:sz="0" w:space="0" w:color="auto"/>
        <w:right w:val="none" w:sz="0" w:space="0" w:color="auto"/>
      </w:divBdr>
    </w:div>
    <w:div w:id="1888760286">
      <w:marLeft w:val="480"/>
      <w:marRight w:val="0"/>
      <w:marTop w:val="0"/>
      <w:marBottom w:val="0"/>
      <w:divBdr>
        <w:top w:val="none" w:sz="0" w:space="0" w:color="auto"/>
        <w:left w:val="none" w:sz="0" w:space="0" w:color="auto"/>
        <w:bottom w:val="none" w:sz="0" w:space="0" w:color="auto"/>
        <w:right w:val="none" w:sz="0" w:space="0" w:color="auto"/>
      </w:divBdr>
    </w:div>
    <w:div w:id="1888832974">
      <w:marLeft w:val="480"/>
      <w:marRight w:val="0"/>
      <w:marTop w:val="0"/>
      <w:marBottom w:val="0"/>
      <w:divBdr>
        <w:top w:val="none" w:sz="0" w:space="0" w:color="auto"/>
        <w:left w:val="none" w:sz="0" w:space="0" w:color="auto"/>
        <w:bottom w:val="none" w:sz="0" w:space="0" w:color="auto"/>
        <w:right w:val="none" w:sz="0" w:space="0" w:color="auto"/>
      </w:divBdr>
    </w:div>
    <w:div w:id="1888907745">
      <w:marLeft w:val="480"/>
      <w:marRight w:val="0"/>
      <w:marTop w:val="0"/>
      <w:marBottom w:val="0"/>
      <w:divBdr>
        <w:top w:val="none" w:sz="0" w:space="0" w:color="auto"/>
        <w:left w:val="none" w:sz="0" w:space="0" w:color="auto"/>
        <w:bottom w:val="none" w:sz="0" w:space="0" w:color="auto"/>
        <w:right w:val="none" w:sz="0" w:space="0" w:color="auto"/>
      </w:divBdr>
    </w:div>
    <w:div w:id="1888955390">
      <w:marLeft w:val="480"/>
      <w:marRight w:val="0"/>
      <w:marTop w:val="0"/>
      <w:marBottom w:val="0"/>
      <w:divBdr>
        <w:top w:val="none" w:sz="0" w:space="0" w:color="auto"/>
        <w:left w:val="none" w:sz="0" w:space="0" w:color="auto"/>
        <w:bottom w:val="none" w:sz="0" w:space="0" w:color="auto"/>
        <w:right w:val="none" w:sz="0" w:space="0" w:color="auto"/>
      </w:divBdr>
    </w:div>
    <w:div w:id="1888956164">
      <w:marLeft w:val="480"/>
      <w:marRight w:val="0"/>
      <w:marTop w:val="0"/>
      <w:marBottom w:val="0"/>
      <w:divBdr>
        <w:top w:val="none" w:sz="0" w:space="0" w:color="auto"/>
        <w:left w:val="none" w:sz="0" w:space="0" w:color="auto"/>
        <w:bottom w:val="none" w:sz="0" w:space="0" w:color="auto"/>
        <w:right w:val="none" w:sz="0" w:space="0" w:color="auto"/>
      </w:divBdr>
    </w:div>
    <w:div w:id="1889024399">
      <w:marLeft w:val="480"/>
      <w:marRight w:val="0"/>
      <w:marTop w:val="0"/>
      <w:marBottom w:val="0"/>
      <w:divBdr>
        <w:top w:val="none" w:sz="0" w:space="0" w:color="auto"/>
        <w:left w:val="none" w:sz="0" w:space="0" w:color="auto"/>
        <w:bottom w:val="none" w:sz="0" w:space="0" w:color="auto"/>
        <w:right w:val="none" w:sz="0" w:space="0" w:color="auto"/>
      </w:divBdr>
    </w:div>
    <w:div w:id="1889105699">
      <w:marLeft w:val="480"/>
      <w:marRight w:val="0"/>
      <w:marTop w:val="0"/>
      <w:marBottom w:val="0"/>
      <w:divBdr>
        <w:top w:val="none" w:sz="0" w:space="0" w:color="auto"/>
        <w:left w:val="none" w:sz="0" w:space="0" w:color="auto"/>
        <w:bottom w:val="none" w:sz="0" w:space="0" w:color="auto"/>
        <w:right w:val="none" w:sz="0" w:space="0" w:color="auto"/>
      </w:divBdr>
    </w:div>
    <w:div w:id="1889106493">
      <w:marLeft w:val="480"/>
      <w:marRight w:val="0"/>
      <w:marTop w:val="0"/>
      <w:marBottom w:val="0"/>
      <w:divBdr>
        <w:top w:val="none" w:sz="0" w:space="0" w:color="auto"/>
        <w:left w:val="none" w:sz="0" w:space="0" w:color="auto"/>
        <w:bottom w:val="none" w:sz="0" w:space="0" w:color="auto"/>
        <w:right w:val="none" w:sz="0" w:space="0" w:color="auto"/>
      </w:divBdr>
    </w:div>
    <w:div w:id="1889106813">
      <w:marLeft w:val="480"/>
      <w:marRight w:val="0"/>
      <w:marTop w:val="0"/>
      <w:marBottom w:val="0"/>
      <w:divBdr>
        <w:top w:val="none" w:sz="0" w:space="0" w:color="auto"/>
        <w:left w:val="none" w:sz="0" w:space="0" w:color="auto"/>
        <w:bottom w:val="none" w:sz="0" w:space="0" w:color="auto"/>
        <w:right w:val="none" w:sz="0" w:space="0" w:color="auto"/>
      </w:divBdr>
    </w:div>
    <w:div w:id="1889107371">
      <w:marLeft w:val="480"/>
      <w:marRight w:val="0"/>
      <w:marTop w:val="0"/>
      <w:marBottom w:val="0"/>
      <w:divBdr>
        <w:top w:val="none" w:sz="0" w:space="0" w:color="auto"/>
        <w:left w:val="none" w:sz="0" w:space="0" w:color="auto"/>
        <w:bottom w:val="none" w:sz="0" w:space="0" w:color="auto"/>
        <w:right w:val="none" w:sz="0" w:space="0" w:color="auto"/>
      </w:divBdr>
    </w:div>
    <w:div w:id="1889147393">
      <w:marLeft w:val="480"/>
      <w:marRight w:val="0"/>
      <w:marTop w:val="0"/>
      <w:marBottom w:val="0"/>
      <w:divBdr>
        <w:top w:val="none" w:sz="0" w:space="0" w:color="auto"/>
        <w:left w:val="none" w:sz="0" w:space="0" w:color="auto"/>
        <w:bottom w:val="none" w:sz="0" w:space="0" w:color="auto"/>
        <w:right w:val="none" w:sz="0" w:space="0" w:color="auto"/>
      </w:divBdr>
    </w:div>
    <w:div w:id="1889222770">
      <w:marLeft w:val="480"/>
      <w:marRight w:val="0"/>
      <w:marTop w:val="0"/>
      <w:marBottom w:val="0"/>
      <w:divBdr>
        <w:top w:val="none" w:sz="0" w:space="0" w:color="auto"/>
        <w:left w:val="none" w:sz="0" w:space="0" w:color="auto"/>
        <w:bottom w:val="none" w:sz="0" w:space="0" w:color="auto"/>
        <w:right w:val="none" w:sz="0" w:space="0" w:color="auto"/>
      </w:divBdr>
    </w:div>
    <w:div w:id="1889298495">
      <w:marLeft w:val="480"/>
      <w:marRight w:val="0"/>
      <w:marTop w:val="0"/>
      <w:marBottom w:val="0"/>
      <w:divBdr>
        <w:top w:val="none" w:sz="0" w:space="0" w:color="auto"/>
        <w:left w:val="none" w:sz="0" w:space="0" w:color="auto"/>
        <w:bottom w:val="none" w:sz="0" w:space="0" w:color="auto"/>
        <w:right w:val="none" w:sz="0" w:space="0" w:color="auto"/>
      </w:divBdr>
    </w:div>
    <w:div w:id="1889414891">
      <w:marLeft w:val="480"/>
      <w:marRight w:val="0"/>
      <w:marTop w:val="0"/>
      <w:marBottom w:val="0"/>
      <w:divBdr>
        <w:top w:val="none" w:sz="0" w:space="0" w:color="auto"/>
        <w:left w:val="none" w:sz="0" w:space="0" w:color="auto"/>
        <w:bottom w:val="none" w:sz="0" w:space="0" w:color="auto"/>
        <w:right w:val="none" w:sz="0" w:space="0" w:color="auto"/>
      </w:divBdr>
    </w:div>
    <w:div w:id="1889494389">
      <w:marLeft w:val="480"/>
      <w:marRight w:val="0"/>
      <w:marTop w:val="0"/>
      <w:marBottom w:val="0"/>
      <w:divBdr>
        <w:top w:val="none" w:sz="0" w:space="0" w:color="auto"/>
        <w:left w:val="none" w:sz="0" w:space="0" w:color="auto"/>
        <w:bottom w:val="none" w:sz="0" w:space="0" w:color="auto"/>
        <w:right w:val="none" w:sz="0" w:space="0" w:color="auto"/>
      </w:divBdr>
    </w:div>
    <w:div w:id="1889536103">
      <w:marLeft w:val="480"/>
      <w:marRight w:val="0"/>
      <w:marTop w:val="0"/>
      <w:marBottom w:val="0"/>
      <w:divBdr>
        <w:top w:val="none" w:sz="0" w:space="0" w:color="auto"/>
        <w:left w:val="none" w:sz="0" w:space="0" w:color="auto"/>
        <w:bottom w:val="none" w:sz="0" w:space="0" w:color="auto"/>
        <w:right w:val="none" w:sz="0" w:space="0" w:color="auto"/>
      </w:divBdr>
    </w:div>
    <w:div w:id="1889561765">
      <w:marLeft w:val="480"/>
      <w:marRight w:val="0"/>
      <w:marTop w:val="0"/>
      <w:marBottom w:val="0"/>
      <w:divBdr>
        <w:top w:val="none" w:sz="0" w:space="0" w:color="auto"/>
        <w:left w:val="none" w:sz="0" w:space="0" w:color="auto"/>
        <w:bottom w:val="none" w:sz="0" w:space="0" w:color="auto"/>
        <w:right w:val="none" w:sz="0" w:space="0" w:color="auto"/>
      </w:divBdr>
    </w:div>
    <w:div w:id="1889565851">
      <w:marLeft w:val="480"/>
      <w:marRight w:val="0"/>
      <w:marTop w:val="0"/>
      <w:marBottom w:val="0"/>
      <w:divBdr>
        <w:top w:val="none" w:sz="0" w:space="0" w:color="auto"/>
        <w:left w:val="none" w:sz="0" w:space="0" w:color="auto"/>
        <w:bottom w:val="none" w:sz="0" w:space="0" w:color="auto"/>
        <w:right w:val="none" w:sz="0" w:space="0" w:color="auto"/>
      </w:divBdr>
    </w:div>
    <w:div w:id="1889681838">
      <w:marLeft w:val="480"/>
      <w:marRight w:val="0"/>
      <w:marTop w:val="0"/>
      <w:marBottom w:val="0"/>
      <w:divBdr>
        <w:top w:val="none" w:sz="0" w:space="0" w:color="auto"/>
        <w:left w:val="none" w:sz="0" w:space="0" w:color="auto"/>
        <w:bottom w:val="none" w:sz="0" w:space="0" w:color="auto"/>
        <w:right w:val="none" w:sz="0" w:space="0" w:color="auto"/>
      </w:divBdr>
    </w:div>
    <w:div w:id="1889686016">
      <w:marLeft w:val="480"/>
      <w:marRight w:val="0"/>
      <w:marTop w:val="0"/>
      <w:marBottom w:val="0"/>
      <w:divBdr>
        <w:top w:val="none" w:sz="0" w:space="0" w:color="auto"/>
        <w:left w:val="none" w:sz="0" w:space="0" w:color="auto"/>
        <w:bottom w:val="none" w:sz="0" w:space="0" w:color="auto"/>
        <w:right w:val="none" w:sz="0" w:space="0" w:color="auto"/>
      </w:divBdr>
    </w:div>
    <w:div w:id="1889803763">
      <w:marLeft w:val="480"/>
      <w:marRight w:val="0"/>
      <w:marTop w:val="0"/>
      <w:marBottom w:val="0"/>
      <w:divBdr>
        <w:top w:val="none" w:sz="0" w:space="0" w:color="auto"/>
        <w:left w:val="none" w:sz="0" w:space="0" w:color="auto"/>
        <w:bottom w:val="none" w:sz="0" w:space="0" w:color="auto"/>
        <w:right w:val="none" w:sz="0" w:space="0" w:color="auto"/>
      </w:divBdr>
    </w:div>
    <w:div w:id="1889947533">
      <w:marLeft w:val="480"/>
      <w:marRight w:val="0"/>
      <w:marTop w:val="0"/>
      <w:marBottom w:val="0"/>
      <w:divBdr>
        <w:top w:val="none" w:sz="0" w:space="0" w:color="auto"/>
        <w:left w:val="none" w:sz="0" w:space="0" w:color="auto"/>
        <w:bottom w:val="none" w:sz="0" w:space="0" w:color="auto"/>
        <w:right w:val="none" w:sz="0" w:space="0" w:color="auto"/>
      </w:divBdr>
    </w:div>
    <w:div w:id="1889950508">
      <w:marLeft w:val="480"/>
      <w:marRight w:val="0"/>
      <w:marTop w:val="0"/>
      <w:marBottom w:val="0"/>
      <w:divBdr>
        <w:top w:val="none" w:sz="0" w:space="0" w:color="auto"/>
        <w:left w:val="none" w:sz="0" w:space="0" w:color="auto"/>
        <w:bottom w:val="none" w:sz="0" w:space="0" w:color="auto"/>
        <w:right w:val="none" w:sz="0" w:space="0" w:color="auto"/>
      </w:divBdr>
    </w:div>
    <w:div w:id="1889950562">
      <w:marLeft w:val="480"/>
      <w:marRight w:val="0"/>
      <w:marTop w:val="0"/>
      <w:marBottom w:val="0"/>
      <w:divBdr>
        <w:top w:val="none" w:sz="0" w:space="0" w:color="auto"/>
        <w:left w:val="none" w:sz="0" w:space="0" w:color="auto"/>
        <w:bottom w:val="none" w:sz="0" w:space="0" w:color="auto"/>
        <w:right w:val="none" w:sz="0" w:space="0" w:color="auto"/>
      </w:divBdr>
    </w:div>
    <w:div w:id="1890217190">
      <w:marLeft w:val="480"/>
      <w:marRight w:val="0"/>
      <w:marTop w:val="0"/>
      <w:marBottom w:val="0"/>
      <w:divBdr>
        <w:top w:val="none" w:sz="0" w:space="0" w:color="auto"/>
        <w:left w:val="none" w:sz="0" w:space="0" w:color="auto"/>
        <w:bottom w:val="none" w:sz="0" w:space="0" w:color="auto"/>
        <w:right w:val="none" w:sz="0" w:space="0" w:color="auto"/>
      </w:divBdr>
    </w:div>
    <w:div w:id="1890218038">
      <w:marLeft w:val="480"/>
      <w:marRight w:val="0"/>
      <w:marTop w:val="0"/>
      <w:marBottom w:val="0"/>
      <w:divBdr>
        <w:top w:val="none" w:sz="0" w:space="0" w:color="auto"/>
        <w:left w:val="none" w:sz="0" w:space="0" w:color="auto"/>
        <w:bottom w:val="none" w:sz="0" w:space="0" w:color="auto"/>
        <w:right w:val="none" w:sz="0" w:space="0" w:color="auto"/>
      </w:divBdr>
    </w:div>
    <w:div w:id="1890258675">
      <w:marLeft w:val="480"/>
      <w:marRight w:val="0"/>
      <w:marTop w:val="0"/>
      <w:marBottom w:val="0"/>
      <w:divBdr>
        <w:top w:val="none" w:sz="0" w:space="0" w:color="auto"/>
        <w:left w:val="none" w:sz="0" w:space="0" w:color="auto"/>
        <w:bottom w:val="none" w:sz="0" w:space="0" w:color="auto"/>
        <w:right w:val="none" w:sz="0" w:space="0" w:color="auto"/>
      </w:divBdr>
    </w:div>
    <w:div w:id="1890266222">
      <w:marLeft w:val="480"/>
      <w:marRight w:val="0"/>
      <w:marTop w:val="0"/>
      <w:marBottom w:val="0"/>
      <w:divBdr>
        <w:top w:val="none" w:sz="0" w:space="0" w:color="auto"/>
        <w:left w:val="none" w:sz="0" w:space="0" w:color="auto"/>
        <w:bottom w:val="none" w:sz="0" w:space="0" w:color="auto"/>
        <w:right w:val="none" w:sz="0" w:space="0" w:color="auto"/>
      </w:divBdr>
    </w:div>
    <w:div w:id="1890334188">
      <w:marLeft w:val="480"/>
      <w:marRight w:val="0"/>
      <w:marTop w:val="0"/>
      <w:marBottom w:val="0"/>
      <w:divBdr>
        <w:top w:val="none" w:sz="0" w:space="0" w:color="auto"/>
        <w:left w:val="none" w:sz="0" w:space="0" w:color="auto"/>
        <w:bottom w:val="none" w:sz="0" w:space="0" w:color="auto"/>
        <w:right w:val="none" w:sz="0" w:space="0" w:color="auto"/>
      </w:divBdr>
    </w:div>
    <w:div w:id="1890341976">
      <w:marLeft w:val="480"/>
      <w:marRight w:val="0"/>
      <w:marTop w:val="0"/>
      <w:marBottom w:val="0"/>
      <w:divBdr>
        <w:top w:val="none" w:sz="0" w:space="0" w:color="auto"/>
        <w:left w:val="none" w:sz="0" w:space="0" w:color="auto"/>
        <w:bottom w:val="none" w:sz="0" w:space="0" w:color="auto"/>
        <w:right w:val="none" w:sz="0" w:space="0" w:color="auto"/>
      </w:divBdr>
    </w:div>
    <w:div w:id="1890412634">
      <w:marLeft w:val="480"/>
      <w:marRight w:val="0"/>
      <w:marTop w:val="0"/>
      <w:marBottom w:val="0"/>
      <w:divBdr>
        <w:top w:val="none" w:sz="0" w:space="0" w:color="auto"/>
        <w:left w:val="none" w:sz="0" w:space="0" w:color="auto"/>
        <w:bottom w:val="none" w:sz="0" w:space="0" w:color="auto"/>
        <w:right w:val="none" w:sz="0" w:space="0" w:color="auto"/>
      </w:divBdr>
    </w:div>
    <w:div w:id="1890415908">
      <w:marLeft w:val="480"/>
      <w:marRight w:val="0"/>
      <w:marTop w:val="0"/>
      <w:marBottom w:val="0"/>
      <w:divBdr>
        <w:top w:val="none" w:sz="0" w:space="0" w:color="auto"/>
        <w:left w:val="none" w:sz="0" w:space="0" w:color="auto"/>
        <w:bottom w:val="none" w:sz="0" w:space="0" w:color="auto"/>
        <w:right w:val="none" w:sz="0" w:space="0" w:color="auto"/>
      </w:divBdr>
    </w:div>
    <w:div w:id="1890452759">
      <w:marLeft w:val="480"/>
      <w:marRight w:val="0"/>
      <w:marTop w:val="0"/>
      <w:marBottom w:val="0"/>
      <w:divBdr>
        <w:top w:val="none" w:sz="0" w:space="0" w:color="auto"/>
        <w:left w:val="none" w:sz="0" w:space="0" w:color="auto"/>
        <w:bottom w:val="none" w:sz="0" w:space="0" w:color="auto"/>
        <w:right w:val="none" w:sz="0" w:space="0" w:color="auto"/>
      </w:divBdr>
    </w:div>
    <w:div w:id="1890460945">
      <w:marLeft w:val="480"/>
      <w:marRight w:val="0"/>
      <w:marTop w:val="0"/>
      <w:marBottom w:val="0"/>
      <w:divBdr>
        <w:top w:val="none" w:sz="0" w:space="0" w:color="auto"/>
        <w:left w:val="none" w:sz="0" w:space="0" w:color="auto"/>
        <w:bottom w:val="none" w:sz="0" w:space="0" w:color="auto"/>
        <w:right w:val="none" w:sz="0" w:space="0" w:color="auto"/>
      </w:divBdr>
    </w:div>
    <w:div w:id="1890526969">
      <w:marLeft w:val="480"/>
      <w:marRight w:val="0"/>
      <w:marTop w:val="0"/>
      <w:marBottom w:val="0"/>
      <w:divBdr>
        <w:top w:val="none" w:sz="0" w:space="0" w:color="auto"/>
        <w:left w:val="none" w:sz="0" w:space="0" w:color="auto"/>
        <w:bottom w:val="none" w:sz="0" w:space="0" w:color="auto"/>
        <w:right w:val="none" w:sz="0" w:space="0" w:color="auto"/>
      </w:divBdr>
    </w:div>
    <w:div w:id="1890533762">
      <w:marLeft w:val="480"/>
      <w:marRight w:val="0"/>
      <w:marTop w:val="0"/>
      <w:marBottom w:val="0"/>
      <w:divBdr>
        <w:top w:val="none" w:sz="0" w:space="0" w:color="auto"/>
        <w:left w:val="none" w:sz="0" w:space="0" w:color="auto"/>
        <w:bottom w:val="none" w:sz="0" w:space="0" w:color="auto"/>
        <w:right w:val="none" w:sz="0" w:space="0" w:color="auto"/>
      </w:divBdr>
    </w:div>
    <w:div w:id="1890535775">
      <w:marLeft w:val="480"/>
      <w:marRight w:val="0"/>
      <w:marTop w:val="0"/>
      <w:marBottom w:val="0"/>
      <w:divBdr>
        <w:top w:val="none" w:sz="0" w:space="0" w:color="auto"/>
        <w:left w:val="none" w:sz="0" w:space="0" w:color="auto"/>
        <w:bottom w:val="none" w:sz="0" w:space="0" w:color="auto"/>
        <w:right w:val="none" w:sz="0" w:space="0" w:color="auto"/>
      </w:divBdr>
    </w:div>
    <w:div w:id="1890604810">
      <w:marLeft w:val="480"/>
      <w:marRight w:val="0"/>
      <w:marTop w:val="0"/>
      <w:marBottom w:val="0"/>
      <w:divBdr>
        <w:top w:val="none" w:sz="0" w:space="0" w:color="auto"/>
        <w:left w:val="none" w:sz="0" w:space="0" w:color="auto"/>
        <w:bottom w:val="none" w:sz="0" w:space="0" w:color="auto"/>
        <w:right w:val="none" w:sz="0" w:space="0" w:color="auto"/>
      </w:divBdr>
    </w:div>
    <w:div w:id="1890648700">
      <w:marLeft w:val="480"/>
      <w:marRight w:val="0"/>
      <w:marTop w:val="0"/>
      <w:marBottom w:val="0"/>
      <w:divBdr>
        <w:top w:val="none" w:sz="0" w:space="0" w:color="auto"/>
        <w:left w:val="none" w:sz="0" w:space="0" w:color="auto"/>
        <w:bottom w:val="none" w:sz="0" w:space="0" w:color="auto"/>
        <w:right w:val="none" w:sz="0" w:space="0" w:color="auto"/>
      </w:divBdr>
    </w:div>
    <w:div w:id="1890649062">
      <w:marLeft w:val="480"/>
      <w:marRight w:val="0"/>
      <w:marTop w:val="0"/>
      <w:marBottom w:val="0"/>
      <w:divBdr>
        <w:top w:val="none" w:sz="0" w:space="0" w:color="auto"/>
        <w:left w:val="none" w:sz="0" w:space="0" w:color="auto"/>
        <w:bottom w:val="none" w:sz="0" w:space="0" w:color="auto"/>
        <w:right w:val="none" w:sz="0" w:space="0" w:color="auto"/>
      </w:divBdr>
    </w:div>
    <w:div w:id="1890650326">
      <w:marLeft w:val="480"/>
      <w:marRight w:val="0"/>
      <w:marTop w:val="0"/>
      <w:marBottom w:val="0"/>
      <w:divBdr>
        <w:top w:val="none" w:sz="0" w:space="0" w:color="auto"/>
        <w:left w:val="none" w:sz="0" w:space="0" w:color="auto"/>
        <w:bottom w:val="none" w:sz="0" w:space="0" w:color="auto"/>
        <w:right w:val="none" w:sz="0" w:space="0" w:color="auto"/>
      </w:divBdr>
    </w:div>
    <w:div w:id="1890678244">
      <w:marLeft w:val="480"/>
      <w:marRight w:val="0"/>
      <w:marTop w:val="0"/>
      <w:marBottom w:val="0"/>
      <w:divBdr>
        <w:top w:val="none" w:sz="0" w:space="0" w:color="auto"/>
        <w:left w:val="none" w:sz="0" w:space="0" w:color="auto"/>
        <w:bottom w:val="none" w:sz="0" w:space="0" w:color="auto"/>
        <w:right w:val="none" w:sz="0" w:space="0" w:color="auto"/>
      </w:divBdr>
    </w:div>
    <w:div w:id="1890721996">
      <w:marLeft w:val="480"/>
      <w:marRight w:val="0"/>
      <w:marTop w:val="0"/>
      <w:marBottom w:val="0"/>
      <w:divBdr>
        <w:top w:val="none" w:sz="0" w:space="0" w:color="auto"/>
        <w:left w:val="none" w:sz="0" w:space="0" w:color="auto"/>
        <w:bottom w:val="none" w:sz="0" w:space="0" w:color="auto"/>
        <w:right w:val="none" w:sz="0" w:space="0" w:color="auto"/>
      </w:divBdr>
    </w:div>
    <w:div w:id="1890723343">
      <w:marLeft w:val="480"/>
      <w:marRight w:val="0"/>
      <w:marTop w:val="0"/>
      <w:marBottom w:val="0"/>
      <w:divBdr>
        <w:top w:val="none" w:sz="0" w:space="0" w:color="auto"/>
        <w:left w:val="none" w:sz="0" w:space="0" w:color="auto"/>
        <w:bottom w:val="none" w:sz="0" w:space="0" w:color="auto"/>
        <w:right w:val="none" w:sz="0" w:space="0" w:color="auto"/>
      </w:divBdr>
    </w:div>
    <w:div w:id="1890800477">
      <w:marLeft w:val="480"/>
      <w:marRight w:val="0"/>
      <w:marTop w:val="0"/>
      <w:marBottom w:val="0"/>
      <w:divBdr>
        <w:top w:val="none" w:sz="0" w:space="0" w:color="auto"/>
        <w:left w:val="none" w:sz="0" w:space="0" w:color="auto"/>
        <w:bottom w:val="none" w:sz="0" w:space="0" w:color="auto"/>
        <w:right w:val="none" w:sz="0" w:space="0" w:color="auto"/>
      </w:divBdr>
    </w:div>
    <w:div w:id="1890871555">
      <w:marLeft w:val="480"/>
      <w:marRight w:val="0"/>
      <w:marTop w:val="0"/>
      <w:marBottom w:val="0"/>
      <w:divBdr>
        <w:top w:val="none" w:sz="0" w:space="0" w:color="auto"/>
        <w:left w:val="none" w:sz="0" w:space="0" w:color="auto"/>
        <w:bottom w:val="none" w:sz="0" w:space="0" w:color="auto"/>
        <w:right w:val="none" w:sz="0" w:space="0" w:color="auto"/>
      </w:divBdr>
    </w:div>
    <w:div w:id="1890922249">
      <w:marLeft w:val="480"/>
      <w:marRight w:val="0"/>
      <w:marTop w:val="0"/>
      <w:marBottom w:val="0"/>
      <w:divBdr>
        <w:top w:val="none" w:sz="0" w:space="0" w:color="auto"/>
        <w:left w:val="none" w:sz="0" w:space="0" w:color="auto"/>
        <w:bottom w:val="none" w:sz="0" w:space="0" w:color="auto"/>
        <w:right w:val="none" w:sz="0" w:space="0" w:color="auto"/>
      </w:divBdr>
    </w:div>
    <w:div w:id="1890998603">
      <w:marLeft w:val="480"/>
      <w:marRight w:val="0"/>
      <w:marTop w:val="0"/>
      <w:marBottom w:val="0"/>
      <w:divBdr>
        <w:top w:val="none" w:sz="0" w:space="0" w:color="auto"/>
        <w:left w:val="none" w:sz="0" w:space="0" w:color="auto"/>
        <w:bottom w:val="none" w:sz="0" w:space="0" w:color="auto"/>
        <w:right w:val="none" w:sz="0" w:space="0" w:color="auto"/>
      </w:divBdr>
    </w:div>
    <w:div w:id="1891064582">
      <w:marLeft w:val="480"/>
      <w:marRight w:val="0"/>
      <w:marTop w:val="0"/>
      <w:marBottom w:val="0"/>
      <w:divBdr>
        <w:top w:val="none" w:sz="0" w:space="0" w:color="auto"/>
        <w:left w:val="none" w:sz="0" w:space="0" w:color="auto"/>
        <w:bottom w:val="none" w:sz="0" w:space="0" w:color="auto"/>
        <w:right w:val="none" w:sz="0" w:space="0" w:color="auto"/>
      </w:divBdr>
    </w:div>
    <w:div w:id="1891068927">
      <w:marLeft w:val="480"/>
      <w:marRight w:val="0"/>
      <w:marTop w:val="0"/>
      <w:marBottom w:val="0"/>
      <w:divBdr>
        <w:top w:val="none" w:sz="0" w:space="0" w:color="auto"/>
        <w:left w:val="none" w:sz="0" w:space="0" w:color="auto"/>
        <w:bottom w:val="none" w:sz="0" w:space="0" w:color="auto"/>
        <w:right w:val="none" w:sz="0" w:space="0" w:color="auto"/>
      </w:divBdr>
    </w:div>
    <w:div w:id="1891071852">
      <w:marLeft w:val="480"/>
      <w:marRight w:val="0"/>
      <w:marTop w:val="0"/>
      <w:marBottom w:val="0"/>
      <w:divBdr>
        <w:top w:val="none" w:sz="0" w:space="0" w:color="auto"/>
        <w:left w:val="none" w:sz="0" w:space="0" w:color="auto"/>
        <w:bottom w:val="none" w:sz="0" w:space="0" w:color="auto"/>
        <w:right w:val="none" w:sz="0" w:space="0" w:color="auto"/>
      </w:divBdr>
    </w:div>
    <w:div w:id="1891185436">
      <w:marLeft w:val="480"/>
      <w:marRight w:val="0"/>
      <w:marTop w:val="0"/>
      <w:marBottom w:val="0"/>
      <w:divBdr>
        <w:top w:val="none" w:sz="0" w:space="0" w:color="auto"/>
        <w:left w:val="none" w:sz="0" w:space="0" w:color="auto"/>
        <w:bottom w:val="none" w:sz="0" w:space="0" w:color="auto"/>
        <w:right w:val="none" w:sz="0" w:space="0" w:color="auto"/>
      </w:divBdr>
    </w:div>
    <w:div w:id="1891188082">
      <w:marLeft w:val="480"/>
      <w:marRight w:val="0"/>
      <w:marTop w:val="0"/>
      <w:marBottom w:val="0"/>
      <w:divBdr>
        <w:top w:val="none" w:sz="0" w:space="0" w:color="auto"/>
        <w:left w:val="none" w:sz="0" w:space="0" w:color="auto"/>
        <w:bottom w:val="none" w:sz="0" w:space="0" w:color="auto"/>
        <w:right w:val="none" w:sz="0" w:space="0" w:color="auto"/>
      </w:divBdr>
    </w:div>
    <w:div w:id="1891189126">
      <w:marLeft w:val="480"/>
      <w:marRight w:val="0"/>
      <w:marTop w:val="0"/>
      <w:marBottom w:val="0"/>
      <w:divBdr>
        <w:top w:val="none" w:sz="0" w:space="0" w:color="auto"/>
        <w:left w:val="none" w:sz="0" w:space="0" w:color="auto"/>
        <w:bottom w:val="none" w:sz="0" w:space="0" w:color="auto"/>
        <w:right w:val="none" w:sz="0" w:space="0" w:color="auto"/>
      </w:divBdr>
    </w:div>
    <w:div w:id="1891261745">
      <w:marLeft w:val="480"/>
      <w:marRight w:val="0"/>
      <w:marTop w:val="0"/>
      <w:marBottom w:val="0"/>
      <w:divBdr>
        <w:top w:val="none" w:sz="0" w:space="0" w:color="auto"/>
        <w:left w:val="none" w:sz="0" w:space="0" w:color="auto"/>
        <w:bottom w:val="none" w:sz="0" w:space="0" w:color="auto"/>
        <w:right w:val="none" w:sz="0" w:space="0" w:color="auto"/>
      </w:divBdr>
    </w:div>
    <w:div w:id="1891334913">
      <w:marLeft w:val="480"/>
      <w:marRight w:val="0"/>
      <w:marTop w:val="0"/>
      <w:marBottom w:val="0"/>
      <w:divBdr>
        <w:top w:val="none" w:sz="0" w:space="0" w:color="auto"/>
        <w:left w:val="none" w:sz="0" w:space="0" w:color="auto"/>
        <w:bottom w:val="none" w:sz="0" w:space="0" w:color="auto"/>
        <w:right w:val="none" w:sz="0" w:space="0" w:color="auto"/>
      </w:divBdr>
    </w:div>
    <w:div w:id="1891335794">
      <w:marLeft w:val="480"/>
      <w:marRight w:val="0"/>
      <w:marTop w:val="0"/>
      <w:marBottom w:val="0"/>
      <w:divBdr>
        <w:top w:val="none" w:sz="0" w:space="0" w:color="auto"/>
        <w:left w:val="none" w:sz="0" w:space="0" w:color="auto"/>
        <w:bottom w:val="none" w:sz="0" w:space="0" w:color="auto"/>
        <w:right w:val="none" w:sz="0" w:space="0" w:color="auto"/>
      </w:divBdr>
    </w:div>
    <w:div w:id="1891379481">
      <w:marLeft w:val="480"/>
      <w:marRight w:val="0"/>
      <w:marTop w:val="0"/>
      <w:marBottom w:val="0"/>
      <w:divBdr>
        <w:top w:val="none" w:sz="0" w:space="0" w:color="auto"/>
        <w:left w:val="none" w:sz="0" w:space="0" w:color="auto"/>
        <w:bottom w:val="none" w:sz="0" w:space="0" w:color="auto"/>
        <w:right w:val="none" w:sz="0" w:space="0" w:color="auto"/>
      </w:divBdr>
    </w:div>
    <w:div w:id="1891384534">
      <w:marLeft w:val="480"/>
      <w:marRight w:val="0"/>
      <w:marTop w:val="0"/>
      <w:marBottom w:val="0"/>
      <w:divBdr>
        <w:top w:val="none" w:sz="0" w:space="0" w:color="auto"/>
        <w:left w:val="none" w:sz="0" w:space="0" w:color="auto"/>
        <w:bottom w:val="none" w:sz="0" w:space="0" w:color="auto"/>
        <w:right w:val="none" w:sz="0" w:space="0" w:color="auto"/>
      </w:divBdr>
    </w:div>
    <w:div w:id="1891459374">
      <w:marLeft w:val="480"/>
      <w:marRight w:val="0"/>
      <w:marTop w:val="0"/>
      <w:marBottom w:val="0"/>
      <w:divBdr>
        <w:top w:val="none" w:sz="0" w:space="0" w:color="auto"/>
        <w:left w:val="none" w:sz="0" w:space="0" w:color="auto"/>
        <w:bottom w:val="none" w:sz="0" w:space="0" w:color="auto"/>
        <w:right w:val="none" w:sz="0" w:space="0" w:color="auto"/>
      </w:divBdr>
    </w:div>
    <w:div w:id="1891573613">
      <w:marLeft w:val="480"/>
      <w:marRight w:val="0"/>
      <w:marTop w:val="0"/>
      <w:marBottom w:val="0"/>
      <w:divBdr>
        <w:top w:val="none" w:sz="0" w:space="0" w:color="auto"/>
        <w:left w:val="none" w:sz="0" w:space="0" w:color="auto"/>
        <w:bottom w:val="none" w:sz="0" w:space="0" w:color="auto"/>
        <w:right w:val="none" w:sz="0" w:space="0" w:color="auto"/>
      </w:divBdr>
    </w:div>
    <w:div w:id="1891653676">
      <w:marLeft w:val="480"/>
      <w:marRight w:val="0"/>
      <w:marTop w:val="0"/>
      <w:marBottom w:val="0"/>
      <w:divBdr>
        <w:top w:val="none" w:sz="0" w:space="0" w:color="auto"/>
        <w:left w:val="none" w:sz="0" w:space="0" w:color="auto"/>
        <w:bottom w:val="none" w:sz="0" w:space="0" w:color="auto"/>
        <w:right w:val="none" w:sz="0" w:space="0" w:color="auto"/>
      </w:divBdr>
    </w:div>
    <w:div w:id="1891764150">
      <w:marLeft w:val="480"/>
      <w:marRight w:val="0"/>
      <w:marTop w:val="0"/>
      <w:marBottom w:val="0"/>
      <w:divBdr>
        <w:top w:val="none" w:sz="0" w:space="0" w:color="auto"/>
        <w:left w:val="none" w:sz="0" w:space="0" w:color="auto"/>
        <w:bottom w:val="none" w:sz="0" w:space="0" w:color="auto"/>
        <w:right w:val="none" w:sz="0" w:space="0" w:color="auto"/>
      </w:divBdr>
    </w:div>
    <w:div w:id="1891840298">
      <w:marLeft w:val="480"/>
      <w:marRight w:val="0"/>
      <w:marTop w:val="0"/>
      <w:marBottom w:val="0"/>
      <w:divBdr>
        <w:top w:val="none" w:sz="0" w:space="0" w:color="auto"/>
        <w:left w:val="none" w:sz="0" w:space="0" w:color="auto"/>
        <w:bottom w:val="none" w:sz="0" w:space="0" w:color="auto"/>
        <w:right w:val="none" w:sz="0" w:space="0" w:color="auto"/>
      </w:divBdr>
    </w:div>
    <w:div w:id="1891916867">
      <w:marLeft w:val="480"/>
      <w:marRight w:val="0"/>
      <w:marTop w:val="0"/>
      <w:marBottom w:val="0"/>
      <w:divBdr>
        <w:top w:val="none" w:sz="0" w:space="0" w:color="auto"/>
        <w:left w:val="none" w:sz="0" w:space="0" w:color="auto"/>
        <w:bottom w:val="none" w:sz="0" w:space="0" w:color="auto"/>
        <w:right w:val="none" w:sz="0" w:space="0" w:color="auto"/>
      </w:divBdr>
    </w:div>
    <w:div w:id="1891917018">
      <w:marLeft w:val="480"/>
      <w:marRight w:val="0"/>
      <w:marTop w:val="0"/>
      <w:marBottom w:val="0"/>
      <w:divBdr>
        <w:top w:val="none" w:sz="0" w:space="0" w:color="auto"/>
        <w:left w:val="none" w:sz="0" w:space="0" w:color="auto"/>
        <w:bottom w:val="none" w:sz="0" w:space="0" w:color="auto"/>
        <w:right w:val="none" w:sz="0" w:space="0" w:color="auto"/>
      </w:divBdr>
    </w:div>
    <w:div w:id="1891919230">
      <w:marLeft w:val="480"/>
      <w:marRight w:val="0"/>
      <w:marTop w:val="0"/>
      <w:marBottom w:val="0"/>
      <w:divBdr>
        <w:top w:val="none" w:sz="0" w:space="0" w:color="auto"/>
        <w:left w:val="none" w:sz="0" w:space="0" w:color="auto"/>
        <w:bottom w:val="none" w:sz="0" w:space="0" w:color="auto"/>
        <w:right w:val="none" w:sz="0" w:space="0" w:color="auto"/>
      </w:divBdr>
    </w:div>
    <w:div w:id="1891964741">
      <w:marLeft w:val="480"/>
      <w:marRight w:val="0"/>
      <w:marTop w:val="0"/>
      <w:marBottom w:val="0"/>
      <w:divBdr>
        <w:top w:val="none" w:sz="0" w:space="0" w:color="auto"/>
        <w:left w:val="none" w:sz="0" w:space="0" w:color="auto"/>
        <w:bottom w:val="none" w:sz="0" w:space="0" w:color="auto"/>
        <w:right w:val="none" w:sz="0" w:space="0" w:color="auto"/>
      </w:divBdr>
    </w:div>
    <w:div w:id="1891990893">
      <w:marLeft w:val="480"/>
      <w:marRight w:val="0"/>
      <w:marTop w:val="0"/>
      <w:marBottom w:val="0"/>
      <w:divBdr>
        <w:top w:val="none" w:sz="0" w:space="0" w:color="auto"/>
        <w:left w:val="none" w:sz="0" w:space="0" w:color="auto"/>
        <w:bottom w:val="none" w:sz="0" w:space="0" w:color="auto"/>
        <w:right w:val="none" w:sz="0" w:space="0" w:color="auto"/>
      </w:divBdr>
    </w:div>
    <w:div w:id="1892030819">
      <w:marLeft w:val="480"/>
      <w:marRight w:val="0"/>
      <w:marTop w:val="0"/>
      <w:marBottom w:val="0"/>
      <w:divBdr>
        <w:top w:val="none" w:sz="0" w:space="0" w:color="auto"/>
        <w:left w:val="none" w:sz="0" w:space="0" w:color="auto"/>
        <w:bottom w:val="none" w:sz="0" w:space="0" w:color="auto"/>
        <w:right w:val="none" w:sz="0" w:space="0" w:color="auto"/>
      </w:divBdr>
    </w:div>
    <w:div w:id="1892031013">
      <w:marLeft w:val="480"/>
      <w:marRight w:val="0"/>
      <w:marTop w:val="0"/>
      <w:marBottom w:val="0"/>
      <w:divBdr>
        <w:top w:val="none" w:sz="0" w:space="0" w:color="auto"/>
        <w:left w:val="none" w:sz="0" w:space="0" w:color="auto"/>
        <w:bottom w:val="none" w:sz="0" w:space="0" w:color="auto"/>
        <w:right w:val="none" w:sz="0" w:space="0" w:color="auto"/>
      </w:divBdr>
    </w:div>
    <w:div w:id="1892031441">
      <w:marLeft w:val="480"/>
      <w:marRight w:val="0"/>
      <w:marTop w:val="0"/>
      <w:marBottom w:val="0"/>
      <w:divBdr>
        <w:top w:val="none" w:sz="0" w:space="0" w:color="auto"/>
        <w:left w:val="none" w:sz="0" w:space="0" w:color="auto"/>
        <w:bottom w:val="none" w:sz="0" w:space="0" w:color="auto"/>
        <w:right w:val="none" w:sz="0" w:space="0" w:color="auto"/>
      </w:divBdr>
    </w:div>
    <w:div w:id="1892035403">
      <w:marLeft w:val="480"/>
      <w:marRight w:val="0"/>
      <w:marTop w:val="0"/>
      <w:marBottom w:val="0"/>
      <w:divBdr>
        <w:top w:val="none" w:sz="0" w:space="0" w:color="auto"/>
        <w:left w:val="none" w:sz="0" w:space="0" w:color="auto"/>
        <w:bottom w:val="none" w:sz="0" w:space="0" w:color="auto"/>
        <w:right w:val="none" w:sz="0" w:space="0" w:color="auto"/>
      </w:divBdr>
    </w:div>
    <w:div w:id="1892111009">
      <w:marLeft w:val="480"/>
      <w:marRight w:val="0"/>
      <w:marTop w:val="0"/>
      <w:marBottom w:val="0"/>
      <w:divBdr>
        <w:top w:val="none" w:sz="0" w:space="0" w:color="auto"/>
        <w:left w:val="none" w:sz="0" w:space="0" w:color="auto"/>
        <w:bottom w:val="none" w:sz="0" w:space="0" w:color="auto"/>
        <w:right w:val="none" w:sz="0" w:space="0" w:color="auto"/>
      </w:divBdr>
    </w:div>
    <w:div w:id="1892157418">
      <w:marLeft w:val="480"/>
      <w:marRight w:val="0"/>
      <w:marTop w:val="0"/>
      <w:marBottom w:val="0"/>
      <w:divBdr>
        <w:top w:val="none" w:sz="0" w:space="0" w:color="auto"/>
        <w:left w:val="none" w:sz="0" w:space="0" w:color="auto"/>
        <w:bottom w:val="none" w:sz="0" w:space="0" w:color="auto"/>
        <w:right w:val="none" w:sz="0" w:space="0" w:color="auto"/>
      </w:divBdr>
    </w:div>
    <w:div w:id="1892157567">
      <w:marLeft w:val="480"/>
      <w:marRight w:val="0"/>
      <w:marTop w:val="0"/>
      <w:marBottom w:val="0"/>
      <w:divBdr>
        <w:top w:val="none" w:sz="0" w:space="0" w:color="auto"/>
        <w:left w:val="none" w:sz="0" w:space="0" w:color="auto"/>
        <w:bottom w:val="none" w:sz="0" w:space="0" w:color="auto"/>
        <w:right w:val="none" w:sz="0" w:space="0" w:color="auto"/>
      </w:divBdr>
    </w:div>
    <w:div w:id="1892181576">
      <w:marLeft w:val="480"/>
      <w:marRight w:val="0"/>
      <w:marTop w:val="0"/>
      <w:marBottom w:val="0"/>
      <w:divBdr>
        <w:top w:val="none" w:sz="0" w:space="0" w:color="auto"/>
        <w:left w:val="none" w:sz="0" w:space="0" w:color="auto"/>
        <w:bottom w:val="none" w:sz="0" w:space="0" w:color="auto"/>
        <w:right w:val="none" w:sz="0" w:space="0" w:color="auto"/>
      </w:divBdr>
    </w:div>
    <w:div w:id="1892183129">
      <w:marLeft w:val="480"/>
      <w:marRight w:val="0"/>
      <w:marTop w:val="0"/>
      <w:marBottom w:val="0"/>
      <w:divBdr>
        <w:top w:val="none" w:sz="0" w:space="0" w:color="auto"/>
        <w:left w:val="none" w:sz="0" w:space="0" w:color="auto"/>
        <w:bottom w:val="none" w:sz="0" w:space="0" w:color="auto"/>
        <w:right w:val="none" w:sz="0" w:space="0" w:color="auto"/>
      </w:divBdr>
    </w:div>
    <w:div w:id="1892183522">
      <w:marLeft w:val="480"/>
      <w:marRight w:val="0"/>
      <w:marTop w:val="0"/>
      <w:marBottom w:val="0"/>
      <w:divBdr>
        <w:top w:val="none" w:sz="0" w:space="0" w:color="auto"/>
        <w:left w:val="none" w:sz="0" w:space="0" w:color="auto"/>
        <w:bottom w:val="none" w:sz="0" w:space="0" w:color="auto"/>
        <w:right w:val="none" w:sz="0" w:space="0" w:color="auto"/>
      </w:divBdr>
    </w:div>
    <w:div w:id="1892226919">
      <w:bodyDiv w:val="1"/>
      <w:marLeft w:val="0"/>
      <w:marRight w:val="0"/>
      <w:marTop w:val="0"/>
      <w:marBottom w:val="0"/>
      <w:divBdr>
        <w:top w:val="none" w:sz="0" w:space="0" w:color="auto"/>
        <w:left w:val="none" w:sz="0" w:space="0" w:color="auto"/>
        <w:bottom w:val="none" w:sz="0" w:space="0" w:color="auto"/>
        <w:right w:val="none" w:sz="0" w:space="0" w:color="auto"/>
      </w:divBdr>
      <w:divsChild>
        <w:div w:id="100806462">
          <w:marLeft w:val="480"/>
          <w:marRight w:val="0"/>
          <w:marTop w:val="0"/>
          <w:marBottom w:val="0"/>
          <w:divBdr>
            <w:top w:val="none" w:sz="0" w:space="0" w:color="auto"/>
            <w:left w:val="none" w:sz="0" w:space="0" w:color="auto"/>
            <w:bottom w:val="none" w:sz="0" w:space="0" w:color="auto"/>
            <w:right w:val="none" w:sz="0" w:space="0" w:color="auto"/>
          </w:divBdr>
        </w:div>
        <w:div w:id="267079092">
          <w:marLeft w:val="480"/>
          <w:marRight w:val="0"/>
          <w:marTop w:val="0"/>
          <w:marBottom w:val="0"/>
          <w:divBdr>
            <w:top w:val="none" w:sz="0" w:space="0" w:color="auto"/>
            <w:left w:val="none" w:sz="0" w:space="0" w:color="auto"/>
            <w:bottom w:val="none" w:sz="0" w:space="0" w:color="auto"/>
            <w:right w:val="none" w:sz="0" w:space="0" w:color="auto"/>
          </w:divBdr>
        </w:div>
        <w:div w:id="1932010802">
          <w:marLeft w:val="480"/>
          <w:marRight w:val="0"/>
          <w:marTop w:val="0"/>
          <w:marBottom w:val="0"/>
          <w:divBdr>
            <w:top w:val="none" w:sz="0" w:space="0" w:color="auto"/>
            <w:left w:val="none" w:sz="0" w:space="0" w:color="auto"/>
            <w:bottom w:val="none" w:sz="0" w:space="0" w:color="auto"/>
            <w:right w:val="none" w:sz="0" w:space="0" w:color="auto"/>
          </w:divBdr>
        </w:div>
        <w:div w:id="2024016511">
          <w:marLeft w:val="480"/>
          <w:marRight w:val="0"/>
          <w:marTop w:val="0"/>
          <w:marBottom w:val="0"/>
          <w:divBdr>
            <w:top w:val="none" w:sz="0" w:space="0" w:color="auto"/>
            <w:left w:val="none" w:sz="0" w:space="0" w:color="auto"/>
            <w:bottom w:val="none" w:sz="0" w:space="0" w:color="auto"/>
            <w:right w:val="none" w:sz="0" w:space="0" w:color="auto"/>
          </w:divBdr>
        </w:div>
        <w:div w:id="1238395920">
          <w:marLeft w:val="480"/>
          <w:marRight w:val="0"/>
          <w:marTop w:val="0"/>
          <w:marBottom w:val="0"/>
          <w:divBdr>
            <w:top w:val="none" w:sz="0" w:space="0" w:color="auto"/>
            <w:left w:val="none" w:sz="0" w:space="0" w:color="auto"/>
            <w:bottom w:val="none" w:sz="0" w:space="0" w:color="auto"/>
            <w:right w:val="none" w:sz="0" w:space="0" w:color="auto"/>
          </w:divBdr>
        </w:div>
        <w:div w:id="353964544">
          <w:marLeft w:val="480"/>
          <w:marRight w:val="0"/>
          <w:marTop w:val="0"/>
          <w:marBottom w:val="0"/>
          <w:divBdr>
            <w:top w:val="none" w:sz="0" w:space="0" w:color="auto"/>
            <w:left w:val="none" w:sz="0" w:space="0" w:color="auto"/>
            <w:bottom w:val="none" w:sz="0" w:space="0" w:color="auto"/>
            <w:right w:val="none" w:sz="0" w:space="0" w:color="auto"/>
          </w:divBdr>
        </w:div>
        <w:div w:id="993679782">
          <w:marLeft w:val="480"/>
          <w:marRight w:val="0"/>
          <w:marTop w:val="0"/>
          <w:marBottom w:val="0"/>
          <w:divBdr>
            <w:top w:val="none" w:sz="0" w:space="0" w:color="auto"/>
            <w:left w:val="none" w:sz="0" w:space="0" w:color="auto"/>
            <w:bottom w:val="none" w:sz="0" w:space="0" w:color="auto"/>
            <w:right w:val="none" w:sz="0" w:space="0" w:color="auto"/>
          </w:divBdr>
        </w:div>
        <w:div w:id="615797689">
          <w:marLeft w:val="480"/>
          <w:marRight w:val="0"/>
          <w:marTop w:val="0"/>
          <w:marBottom w:val="0"/>
          <w:divBdr>
            <w:top w:val="none" w:sz="0" w:space="0" w:color="auto"/>
            <w:left w:val="none" w:sz="0" w:space="0" w:color="auto"/>
            <w:bottom w:val="none" w:sz="0" w:space="0" w:color="auto"/>
            <w:right w:val="none" w:sz="0" w:space="0" w:color="auto"/>
          </w:divBdr>
        </w:div>
        <w:div w:id="1042440570">
          <w:marLeft w:val="480"/>
          <w:marRight w:val="0"/>
          <w:marTop w:val="0"/>
          <w:marBottom w:val="0"/>
          <w:divBdr>
            <w:top w:val="none" w:sz="0" w:space="0" w:color="auto"/>
            <w:left w:val="none" w:sz="0" w:space="0" w:color="auto"/>
            <w:bottom w:val="none" w:sz="0" w:space="0" w:color="auto"/>
            <w:right w:val="none" w:sz="0" w:space="0" w:color="auto"/>
          </w:divBdr>
        </w:div>
        <w:div w:id="1383753011">
          <w:marLeft w:val="480"/>
          <w:marRight w:val="0"/>
          <w:marTop w:val="0"/>
          <w:marBottom w:val="0"/>
          <w:divBdr>
            <w:top w:val="none" w:sz="0" w:space="0" w:color="auto"/>
            <w:left w:val="none" w:sz="0" w:space="0" w:color="auto"/>
            <w:bottom w:val="none" w:sz="0" w:space="0" w:color="auto"/>
            <w:right w:val="none" w:sz="0" w:space="0" w:color="auto"/>
          </w:divBdr>
        </w:div>
        <w:div w:id="1260528968">
          <w:marLeft w:val="480"/>
          <w:marRight w:val="0"/>
          <w:marTop w:val="0"/>
          <w:marBottom w:val="0"/>
          <w:divBdr>
            <w:top w:val="none" w:sz="0" w:space="0" w:color="auto"/>
            <w:left w:val="none" w:sz="0" w:space="0" w:color="auto"/>
            <w:bottom w:val="none" w:sz="0" w:space="0" w:color="auto"/>
            <w:right w:val="none" w:sz="0" w:space="0" w:color="auto"/>
          </w:divBdr>
        </w:div>
        <w:div w:id="1133400081">
          <w:marLeft w:val="480"/>
          <w:marRight w:val="0"/>
          <w:marTop w:val="0"/>
          <w:marBottom w:val="0"/>
          <w:divBdr>
            <w:top w:val="none" w:sz="0" w:space="0" w:color="auto"/>
            <w:left w:val="none" w:sz="0" w:space="0" w:color="auto"/>
            <w:bottom w:val="none" w:sz="0" w:space="0" w:color="auto"/>
            <w:right w:val="none" w:sz="0" w:space="0" w:color="auto"/>
          </w:divBdr>
        </w:div>
        <w:div w:id="1409502035">
          <w:marLeft w:val="480"/>
          <w:marRight w:val="0"/>
          <w:marTop w:val="0"/>
          <w:marBottom w:val="0"/>
          <w:divBdr>
            <w:top w:val="none" w:sz="0" w:space="0" w:color="auto"/>
            <w:left w:val="none" w:sz="0" w:space="0" w:color="auto"/>
            <w:bottom w:val="none" w:sz="0" w:space="0" w:color="auto"/>
            <w:right w:val="none" w:sz="0" w:space="0" w:color="auto"/>
          </w:divBdr>
        </w:div>
      </w:divsChild>
    </w:div>
    <w:div w:id="1892303666">
      <w:marLeft w:val="480"/>
      <w:marRight w:val="0"/>
      <w:marTop w:val="0"/>
      <w:marBottom w:val="0"/>
      <w:divBdr>
        <w:top w:val="none" w:sz="0" w:space="0" w:color="auto"/>
        <w:left w:val="none" w:sz="0" w:space="0" w:color="auto"/>
        <w:bottom w:val="none" w:sz="0" w:space="0" w:color="auto"/>
        <w:right w:val="none" w:sz="0" w:space="0" w:color="auto"/>
      </w:divBdr>
    </w:div>
    <w:div w:id="1892304995">
      <w:marLeft w:val="480"/>
      <w:marRight w:val="0"/>
      <w:marTop w:val="0"/>
      <w:marBottom w:val="0"/>
      <w:divBdr>
        <w:top w:val="none" w:sz="0" w:space="0" w:color="auto"/>
        <w:left w:val="none" w:sz="0" w:space="0" w:color="auto"/>
        <w:bottom w:val="none" w:sz="0" w:space="0" w:color="auto"/>
        <w:right w:val="none" w:sz="0" w:space="0" w:color="auto"/>
      </w:divBdr>
    </w:div>
    <w:div w:id="1892309138">
      <w:marLeft w:val="480"/>
      <w:marRight w:val="0"/>
      <w:marTop w:val="0"/>
      <w:marBottom w:val="0"/>
      <w:divBdr>
        <w:top w:val="none" w:sz="0" w:space="0" w:color="auto"/>
        <w:left w:val="none" w:sz="0" w:space="0" w:color="auto"/>
        <w:bottom w:val="none" w:sz="0" w:space="0" w:color="auto"/>
        <w:right w:val="none" w:sz="0" w:space="0" w:color="auto"/>
      </w:divBdr>
    </w:div>
    <w:div w:id="1892375271">
      <w:marLeft w:val="480"/>
      <w:marRight w:val="0"/>
      <w:marTop w:val="0"/>
      <w:marBottom w:val="0"/>
      <w:divBdr>
        <w:top w:val="none" w:sz="0" w:space="0" w:color="auto"/>
        <w:left w:val="none" w:sz="0" w:space="0" w:color="auto"/>
        <w:bottom w:val="none" w:sz="0" w:space="0" w:color="auto"/>
        <w:right w:val="none" w:sz="0" w:space="0" w:color="auto"/>
      </w:divBdr>
    </w:div>
    <w:div w:id="1892379260">
      <w:marLeft w:val="480"/>
      <w:marRight w:val="0"/>
      <w:marTop w:val="0"/>
      <w:marBottom w:val="0"/>
      <w:divBdr>
        <w:top w:val="none" w:sz="0" w:space="0" w:color="auto"/>
        <w:left w:val="none" w:sz="0" w:space="0" w:color="auto"/>
        <w:bottom w:val="none" w:sz="0" w:space="0" w:color="auto"/>
        <w:right w:val="none" w:sz="0" w:space="0" w:color="auto"/>
      </w:divBdr>
    </w:div>
    <w:div w:id="1892379282">
      <w:marLeft w:val="480"/>
      <w:marRight w:val="0"/>
      <w:marTop w:val="0"/>
      <w:marBottom w:val="0"/>
      <w:divBdr>
        <w:top w:val="none" w:sz="0" w:space="0" w:color="auto"/>
        <w:left w:val="none" w:sz="0" w:space="0" w:color="auto"/>
        <w:bottom w:val="none" w:sz="0" w:space="0" w:color="auto"/>
        <w:right w:val="none" w:sz="0" w:space="0" w:color="auto"/>
      </w:divBdr>
    </w:div>
    <w:div w:id="1892381262">
      <w:marLeft w:val="480"/>
      <w:marRight w:val="0"/>
      <w:marTop w:val="0"/>
      <w:marBottom w:val="0"/>
      <w:divBdr>
        <w:top w:val="none" w:sz="0" w:space="0" w:color="auto"/>
        <w:left w:val="none" w:sz="0" w:space="0" w:color="auto"/>
        <w:bottom w:val="none" w:sz="0" w:space="0" w:color="auto"/>
        <w:right w:val="none" w:sz="0" w:space="0" w:color="auto"/>
      </w:divBdr>
    </w:div>
    <w:div w:id="1892422907">
      <w:marLeft w:val="480"/>
      <w:marRight w:val="0"/>
      <w:marTop w:val="0"/>
      <w:marBottom w:val="0"/>
      <w:divBdr>
        <w:top w:val="none" w:sz="0" w:space="0" w:color="auto"/>
        <w:left w:val="none" w:sz="0" w:space="0" w:color="auto"/>
        <w:bottom w:val="none" w:sz="0" w:space="0" w:color="auto"/>
        <w:right w:val="none" w:sz="0" w:space="0" w:color="auto"/>
      </w:divBdr>
    </w:div>
    <w:div w:id="1892493141">
      <w:marLeft w:val="480"/>
      <w:marRight w:val="0"/>
      <w:marTop w:val="0"/>
      <w:marBottom w:val="0"/>
      <w:divBdr>
        <w:top w:val="none" w:sz="0" w:space="0" w:color="auto"/>
        <w:left w:val="none" w:sz="0" w:space="0" w:color="auto"/>
        <w:bottom w:val="none" w:sz="0" w:space="0" w:color="auto"/>
        <w:right w:val="none" w:sz="0" w:space="0" w:color="auto"/>
      </w:divBdr>
    </w:div>
    <w:div w:id="1892569813">
      <w:marLeft w:val="480"/>
      <w:marRight w:val="0"/>
      <w:marTop w:val="0"/>
      <w:marBottom w:val="0"/>
      <w:divBdr>
        <w:top w:val="none" w:sz="0" w:space="0" w:color="auto"/>
        <w:left w:val="none" w:sz="0" w:space="0" w:color="auto"/>
        <w:bottom w:val="none" w:sz="0" w:space="0" w:color="auto"/>
        <w:right w:val="none" w:sz="0" w:space="0" w:color="auto"/>
      </w:divBdr>
    </w:div>
    <w:div w:id="1892570926">
      <w:marLeft w:val="480"/>
      <w:marRight w:val="0"/>
      <w:marTop w:val="0"/>
      <w:marBottom w:val="0"/>
      <w:divBdr>
        <w:top w:val="none" w:sz="0" w:space="0" w:color="auto"/>
        <w:left w:val="none" w:sz="0" w:space="0" w:color="auto"/>
        <w:bottom w:val="none" w:sz="0" w:space="0" w:color="auto"/>
        <w:right w:val="none" w:sz="0" w:space="0" w:color="auto"/>
      </w:divBdr>
    </w:div>
    <w:div w:id="1892570980">
      <w:marLeft w:val="480"/>
      <w:marRight w:val="0"/>
      <w:marTop w:val="0"/>
      <w:marBottom w:val="0"/>
      <w:divBdr>
        <w:top w:val="none" w:sz="0" w:space="0" w:color="auto"/>
        <w:left w:val="none" w:sz="0" w:space="0" w:color="auto"/>
        <w:bottom w:val="none" w:sz="0" w:space="0" w:color="auto"/>
        <w:right w:val="none" w:sz="0" w:space="0" w:color="auto"/>
      </w:divBdr>
    </w:div>
    <w:div w:id="1892616632">
      <w:marLeft w:val="480"/>
      <w:marRight w:val="0"/>
      <w:marTop w:val="0"/>
      <w:marBottom w:val="0"/>
      <w:divBdr>
        <w:top w:val="none" w:sz="0" w:space="0" w:color="auto"/>
        <w:left w:val="none" w:sz="0" w:space="0" w:color="auto"/>
        <w:bottom w:val="none" w:sz="0" w:space="0" w:color="auto"/>
        <w:right w:val="none" w:sz="0" w:space="0" w:color="auto"/>
      </w:divBdr>
    </w:div>
    <w:div w:id="1892618737">
      <w:marLeft w:val="480"/>
      <w:marRight w:val="0"/>
      <w:marTop w:val="0"/>
      <w:marBottom w:val="0"/>
      <w:divBdr>
        <w:top w:val="none" w:sz="0" w:space="0" w:color="auto"/>
        <w:left w:val="none" w:sz="0" w:space="0" w:color="auto"/>
        <w:bottom w:val="none" w:sz="0" w:space="0" w:color="auto"/>
        <w:right w:val="none" w:sz="0" w:space="0" w:color="auto"/>
      </w:divBdr>
    </w:div>
    <w:div w:id="1892686083">
      <w:marLeft w:val="480"/>
      <w:marRight w:val="0"/>
      <w:marTop w:val="0"/>
      <w:marBottom w:val="0"/>
      <w:divBdr>
        <w:top w:val="none" w:sz="0" w:space="0" w:color="auto"/>
        <w:left w:val="none" w:sz="0" w:space="0" w:color="auto"/>
        <w:bottom w:val="none" w:sz="0" w:space="0" w:color="auto"/>
        <w:right w:val="none" w:sz="0" w:space="0" w:color="auto"/>
      </w:divBdr>
    </w:div>
    <w:div w:id="1892686881">
      <w:marLeft w:val="480"/>
      <w:marRight w:val="0"/>
      <w:marTop w:val="0"/>
      <w:marBottom w:val="0"/>
      <w:divBdr>
        <w:top w:val="none" w:sz="0" w:space="0" w:color="auto"/>
        <w:left w:val="none" w:sz="0" w:space="0" w:color="auto"/>
        <w:bottom w:val="none" w:sz="0" w:space="0" w:color="auto"/>
        <w:right w:val="none" w:sz="0" w:space="0" w:color="auto"/>
      </w:divBdr>
    </w:div>
    <w:div w:id="1892687002">
      <w:marLeft w:val="480"/>
      <w:marRight w:val="0"/>
      <w:marTop w:val="0"/>
      <w:marBottom w:val="0"/>
      <w:divBdr>
        <w:top w:val="none" w:sz="0" w:space="0" w:color="auto"/>
        <w:left w:val="none" w:sz="0" w:space="0" w:color="auto"/>
        <w:bottom w:val="none" w:sz="0" w:space="0" w:color="auto"/>
        <w:right w:val="none" w:sz="0" w:space="0" w:color="auto"/>
      </w:divBdr>
    </w:div>
    <w:div w:id="1892840195">
      <w:marLeft w:val="480"/>
      <w:marRight w:val="0"/>
      <w:marTop w:val="0"/>
      <w:marBottom w:val="0"/>
      <w:divBdr>
        <w:top w:val="none" w:sz="0" w:space="0" w:color="auto"/>
        <w:left w:val="none" w:sz="0" w:space="0" w:color="auto"/>
        <w:bottom w:val="none" w:sz="0" w:space="0" w:color="auto"/>
        <w:right w:val="none" w:sz="0" w:space="0" w:color="auto"/>
      </w:divBdr>
    </w:div>
    <w:div w:id="1892883483">
      <w:marLeft w:val="480"/>
      <w:marRight w:val="0"/>
      <w:marTop w:val="0"/>
      <w:marBottom w:val="0"/>
      <w:divBdr>
        <w:top w:val="none" w:sz="0" w:space="0" w:color="auto"/>
        <w:left w:val="none" w:sz="0" w:space="0" w:color="auto"/>
        <w:bottom w:val="none" w:sz="0" w:space="0" w:color="auto"/>
        <w:right w:val="none" w:sz="0" w:space="0" w:color="auto"/>
      </w:divBdr>
    </w:div>
    <w:div w:id="1892888500">
      <w:marLeft w:val="480"/>
      <w:marRight w:val="0"/>
      <w:marTop w:val="0"/>
      <w:marBottom w:val="0"/>
      <w:divBdr>
        <w:top w:val="none" w:sz="0" w:space="0" w:color="auto"/>
        <w:left w:val="none" w:sz="0" w:space="0" w:color="auto"/>
        <w:bottom w:val="none" w:sz="0" w:space="0" w:color="auto"/>
        <w:right w:val="none" w:sz="0" w:space="0" w:color="auto"/>
      </w:divBdr>
    </w:div>
    <w:div w:id="1892959260">
      <w:marLeft w:val="480"/>
      <w:marRight w:val="0"/>
      <w:marTop w:val="0"/>
      <w:marBottom w:val="0"/>
      <w:divBdr>
        <w:top w:val="none" w:sz="0" w:space="0" w:color="auto"/>
        <w:left w:val="none" w:sz="0" w:space="0" w:color="auto"/>
        <w:bottom w:val="none" w:sz="0" w:space="0" w:color="auto"/>
        <w:right w:val="none" w:sz="0" w:space="0" w:color="auto"/>
      </w:divBdr>
    </w:div>
    <w:div w:id="1892959664">
      <w:marLeft w:val="480"/>
      <w:marRight w:val="0"/>
      <w:marTop w:val="0"/>
      <w:marBottom w:val="0"/>
      <w:divBdr>
        <w:top w:val="none" w:sz="0" w:space="0" w:color="auto"/>
        <w:left w:val="none" w:sz="0" w:space="0" w:color="auto"/>
        <w:bottom w:val="none" w:sz="0" w:space="0" w:color="auto"/>
        <w:right w:val="none" w:sz="0" w:space="0" w:color="auto"/>
      </w:divBdr>
    </w:div>
    <w:div w:id="1893029966">
      <w:marLeft w:val="480"/>
      <w:marRight w:val="0"/>
      <w:marTop w:val="0"/>
      <w:marBottom w:val="0"/>
      <w:divBdr>
        <w:top w:val="none" w:sz="0" w:space="0" w:color="auto"/>
        <w:left w:val="none" w:sz="0" w:space="0" w:color="auto"/>
        <w:bottom w:val="none" w:sz="0" w:space="0" w:color="auto"/>
        <w:right w:val="none" w:sz="0" w:space="0" w:color="auto"/>
      </w:divBdr>
    </w:div>
    <w:div w:id="1893030903">
      <w:marLeft w:val="480"/>
      <w:marRight w:val="0"/>
      <w:marTop w:val="0"/>
      <w:marBottom w:val="0"/>
      <w:divBdr>
        <w:top w:val="none" w:sz="0" w:space="0" w:color="auto"/>
        <w:left w:val="none" w:sz="0" w:space="0" w:color="auto"/>
        <w:bottom w:val="none" w:sz="0" w:space="0" w:color="auto"/>
        <w:right w:val="none" w:sz="0" w:space="0" w:color="auto"/>
      </w:divBdr>
    </w:div>
    <w:div w:id="1893032971">
      <w:marLeft w:val="480"/>
      <w:marRight w:val="0"/>
      <w:marTop w:val="0"/>
      <w:marBottom w:val="0"/>
      <w:divBdr>
        <w:top w:val="none" w:sz="0" w:space="0" w:color="auto"/>
        <w:left w:val="none" w:sz="0" w:space="0" w:color="auto"/>
        <w:bottom w:val="none" w:sz="0" w:space="0" w:color="auto"/>
        <w:right w:val="none" w:sz="0" w:space="0" w:color="auto"/>
      </w:divBdr>
    </w:div>
    <w:div w:id="1893036351">
      <w:marLeft w:val="480"/>
      <w:marRight w:val="0"/>
      <w:marTop w:val="0"/>
      <w:marBottom w:val="0"/>
      <w:divBdr>
        <w:top w:val="none" w:sz="0" w:space="0" w:color="auto"/>
        <w:left w:val="none" w:sz="0" w:space="0" w:color="auto"/>
        <w:bottom w:val="none" w:sz="0" w:space="0" w:color="auto"/>
        <w:right w:val="none" w:sz="0" w:space="0" w:color="auto"/>
      </w:divBdr>
    </w:div>
    <w:div w:id="1893036754">
      <w:marLeft w:val="480"/>
      <w:marRight w:val="0"/>
      <w:marTop w:val="0"/>
      <w:marBottom w:val="0"/>
      <w:divBdr>
        <w:top w:val="none" w:sz="0" w:space="0" w:color="auto"/>
        <w:left w:val="none" w:sz="0" w:space="0" w:color="auto"/>
        <w:bottom w:val="none" w:sz="0" w:space="0" w:color="auto"/>
        <w:right w:val="none" w:sz="0" w:space="0" w:color="auto"/>
      </w:divBdr>
    </w:div>
    <w:div w:id="1893075239">
      <w:marLeft w:val="480"/>
      <w:marRight w:val="0"/>
      <w:marTop w:val="0"/>
      <w:marBottom w:val="0"/>
      <w:divBdr>
        <w:top w:val="none" w:sz="0" w:space="0" w:color="auto"/>
        <w:left w:val="none" w:sz="0" w:space="0" w:color="auto"/>
        <w:bottom w:val="none" w:sz="0" w:space="0" w:color="auto"/>
        <w:right w:val="none" w:sz="0" w:space="0" w:color="auto"/>
      </w:divBdr>
    </w:div>
    <w:div w:id="1893080853">
      <w:marLeft w:val="480"/>
      <w:marRight w:val="0"/>
      <w:marTop w:val="0"/>
      <w:marBottom w:val="0"/>
      <w:divBdr>
        <w:top w:val="none" w:sz="0" w:space="0" w:color="auto"/>
        <w:left w:val="none" w:sz="0" w:space="0" w:color="auto"/>
        <w:bottom w:val="none" w:sz="0" w:space="0" w:color="auto"/>
        <w:right w:val="none" w:sz="0" w:space="0" w:color="auto"/>
      </w:divBdr>
    </w:div>
    <w:div w:id="1893228949">
      <w:marLeft w:val="480"/>
      <w:marRight w:val="0"/>
      <w:marTop w:val="0"/>
      <w:marBottom w:val="0"/>
      <w:divBdr>
        <w:top w:val="none" w:sz="0" w:space="0" w:color="auto"/>
        <w:left w:val="none" w:sz="0" w:space="0" w:color="auto"/>
        <w:bottom w:val="none" w:sz="0" w:space="0" w:color="auto"/>
        <w:right w:val="none" w:sz="0" w:space="0" w:color="auto"/>
      </w:divBdr>
    </w:div>
    <w:div w:id="1893274618">
      <w:marLeft w:val="480"/>
      <w:marRight w:val="0"/>
      <w:marTop w:val="0"/>
      <w:marBottom w:val="0"/>
      <w:divBdr>
        <w:top w:val="none" w:sz="0" w:space="0" w:color="auto"/>
        <w:left w:val="none" w:sz="0" w:space="0" w:color="auto"/>
        <w:bottom w:val="none" w:sz="0" w:space="0" w:color="auto"/>
        <w:right w:val="none" w:sz="0" w:space="0" w:color="auto"/>
      </w:divBdr>
    </w:div>
    <w:div w:id="1893275393">
      <w:marLeft w:val="480"/>
      <w:marRight w:val="0"/>
      <w:marTop w:val="0"/>
      <w:marBottom w:val="0"/>
      <w:divBdr>
        <w:top w:val="none" w:sz="0" w:space="0" w:color="auto"/>
        <w:left w:val="none" w:sz="0" w:space="0" w:color="auto"/>
        <w:bottom w:val="none" w:sz="0" w:space="0" w:color="auto"/>
        <w:right w:val="none" w:sz="0" w:space="0" w:color="auto"/>
      </w:divBdr>
    </w:div>
    <w:div w:id="1893298698">
      <w:marLeft w:val="480"/>
      <w:marRight w:val="0"/>
      <w:marTop w:val="0"/>
      <w:marBottom w:val="0"/>
      <w:divBdr>
        <w:top w:val="none" w:sz="0" w:space="0" w:color="auto"/>
        <w:left w:val="none" w:sz="0" w:space="0" w:color="auto"/>
        <w:bottom w:val="none" w:sz="0" w:space="0" w:color="auto"/>
        <w:right w:val="none" w:sz="0" w:space="0" w:color="auto"/>
      </w:divBdr>
    </w:div>
    <w:div w:id="1893424331">
      <w:marLeft w:val="480"/>
      <w:marRight w:val="0"/>
      <w:marTop w:val="0"/>
      <w:marBottom w:val="0"/>
      <w:divBdr>
        <w:top w:val="none" w:sz="0" w:space="0" w:color="auto"/>
        <w:left w:val="none" w:sz="0" w:space="0" w:color="auto"/>
        <w:bottom w:val="none" w:sz="0" w:space="0" w:color="auto"/>
        <w:right w:val="none" w:sz="0" w:space="0" w:color="auto"/>
      </w:divBdr>
    </w:div>
    <w:div w:id="1893468382">
      <w:marLeft w:val="480"/>
      <w:marRight w:val="0"/>
      <w:marTop w:val="0"/>
      <w:marBottom w:val="0"/>
      <w:divBdr>
        <w:top w:val="none" w:sz="0" w:space="0" w:color="auto"/>
        <w:left w:val="none" w:sz="0" w:space="0" w:color="auto"/>
        <w:bottom w:val="none" w:sz="0" w:space="0" w:color="auto"/>
        <w:right w:val="none" w:sz="0" w:space="0" w:color="auto"/>
      </w:divBdr>
    </w:div>
    <w:div w:id="1893537007">
      <w:marLeft w:val="480"/>
      <w:marRight w:val="0"/>
      <w:marTop w:val="0"/>
      <w:marBottom w:val="0"/>
      <w:divBdr>
        <w:top w:val="none" w:sz="0" w:space="0" w:color="auto"/>
        <w:left w:val="none" w:sz="0" w:space="0" w:color="auto"/>
        <w:bottom w:val="none" w:sz="0" w:space="0" w:color="auto"/>
        <w:right w:val="none" w:sz="0" w:space="0" w:color="auto"/>
      </w:divBdr>
    </w:div>
    <w:div w:id="1893537241">
      <w:marLeft w:val="480"/>
      <w:marRight w:val="0"/>
      <w:marTop w:val="0"/>
      <w:marBottom w:val="0"/>
      <w:divBdr>
        <w:top w:val="none" w:sz="0" w:space="0" w:color="auto"/>
        <w:left w:val="none" w:sz="0" w:space="0" w:color="auto"/>
        <w:bottom w:val="none" w:sz="0" w:space="0" w:color="auto"/>
        <w:right w:val="none" w:sz="0" w:space="0" w:color="auto"/>
      </w:divBdr>
    </w:div>
    <w:div w:id="1893610785">
      <w:marLeft w:val="480"/>
      <w:marRight w:val="0"/>
      <w:marTop w:val="0"/>
      <w:marBottom w:val="0"/>
      <w:divBdr>
        <w:top w:val="none" w:sz="0" w:space="0" w:color="auto"/>
        <w:left w:val="none" w:sz="0" w:space="0" w:color="auto"/>
        <w:bottom w:val="none" w:sz="0" w:space="0" w:color="auto"/>
        <w:right w:val="none" w:sz="0" w:space="0" w:color="auto"/>
      </w:divBdr>
    </w:div>
    <w:div w:id="1893685797">
      <w:marLeft w:val="480"/>
      <w:marRight w:val="0"/>
      <w:marTop w:val="0"/>
      <w:marBottom w:val="0"/>
      <w:divBdr>
        <w:top w:val="none" w:sz="0" w:space="0" w:color="auto"/>
        <w:left w:val="none" w:sz="0" w:space="0" w:color="auto"/>
        <w:bottom w:val="none" w:sz="0" w:space="0" w:color="auto"/>
        <w:right w:val="none" w:sz="0" w:space="0" w:color="auto"/>
      </w:divBdr>
    </w:div>
    <w:div w:id="1893688705">
      <w:marLeft w:val="480"/>
      <w:marRight w:val="0"/>
      <w:marTop w:val="0"/>
      <w:marBottom w:val="0"/>
      <w:divBdr>
        <w:top w:val="none" w:sz="0" w:space="0" w:color="auto"/>
        <w:left w:val="none" w:sz="0" w:space="0" w:color="auto"/>
        <w:bottom w:val="none" w:sz="0" w:space="0" w:color="auto"/>
        <w:right w:val="none" w:sz="0" w:space="0" w:color="auto"/>
      </w:divBdr>
    </w:div>
    <w:div w:id="1893689446">
      <w:marLeft w:val="480"/>
      <w:marRight w:val="0"/>
      <w:marTop w:val="0"/>
      <w:marBottom w:val="0"/>
      <w:divBdr>
        <w:top w:val="none" w:sz="0" w:space="0" w:color="auto"/>
        <w:left w:val="none" w:sz="0" w:space="0" w:color="auto"/>
        <w:bottom w:val="none" w:sz="0" w:space="0" w:color="auto"/>
        <w:right w:val="none" w:sz="0" w:space="0" w:color="auto"/>
      </w:divBdr>
    </w:div>
    <w:div w:id="1893691078">
      <w:marLeft w:val="480"/>
      <w:marRight w:val="0"/>
      <w:marTop w:val="0"/>
      <w:marBottom w:val="0"/>
      <w:divBdr>
        <w:top w:val="none" w:sz="0" w:space="0" w:color="auto"/>
        <w:left w:val="none" w:sz="0" w:space="0" w:color="auto"/>
        <w:bottom w:val="none" w:sz="0" w:space="0" w:color="auto"/>
        <w:right w:val="none" w:sz="0" w:space="0" w:color="auto"/>
      </w:divBdr>
    </w:div>
    <w:div w:id="1893694463">
      <w:marLeft w:val="480"/>
      <w:marRight w:val="0"/>
      <w:marTop w:val="0"/>
      <w:marBottom w:val="0"/>
      <w:divBdr>
        <w:top w:val="none" w:sz="0" w:space="0" w:color="auto"/>
        <w:left w:val="none" w:sz="0" w:space="0" w:color="auto"/>
        <w:bottom w:val="none" w:sz="0" w:space="0" w:color="auto"/>
        <w:right w:val="none" w:sz="0" w:space="0" w:color="auto"/>
      </w:divBdr>
    </w:div>
    <w:div w:id="1893732104">
      <w:marLeft w:val="480"/>
      <w:marRight w:val="0"/>
      <w:marTop w:val="0"/>
      <w:marBottom w:val="0"/>
      <w:divBdr>
        <w:top w:val="none" w:sz="0" w:space="0" w:color="auto"/>
        <w:left w:val="none" w:sz="0" w:space="0" w:color="auto"/>
        <w:bottom w:val="none" w:sz="0" w:space="0" w:color="auto"/>
        <w:right w:val="none" w:sz="0" w:space="0" w:color="auto"/>
      </w:divBdr>
    </w:div>
    <w:div w:id="1893735393">
      <w:marLeft w:val="480"/>
      <w:marRight w:val="0"/>
      <w:marTop w:val="0"/>
      <w:marBottom w:val="0"/>
      <w:divBdr>
        <w:top w:val="none" w:sz="0" w:space="0" w:color="auto"/>
        <w:left w:val="none" w:sz="0" w:space="0" w:color="auto"/>
        <w:bottom w:val="none" w:sz="0" w:space="0" w:color="auto"/>
        <w:right w:val="none" w:sz="0" w:space="0" w:color="auto"/>
      </w:divBdr>
    </w:div>
    <w:div w:id="1893810814">
      <w:marLeft w:val="480"/>
      <w:marRight w:val="0"/>
      <w:marTop w:val="0"/>
      <w:marBottom w:val="0"/>
      <w:divBdr>
        <w:top w:val="none" w:sz="0" w:space="0" w:color="auto"/>
        <w:left w:val="none" w:sz="0" w:space="0" w:color="auto"/>
        <w:bottom w:val="none" w:sz="0" w:space="0" w:color="auto"/>
        <w:right w:val="none" w:sz="0" w:space="0" w:color="auto"/>
      </w:divBdr>
    </w:div>
    <w:div w:id="1893884211">
      <w:marLeft w:val="480"/>
      <w:marRight w:val="0"/>
      <w:marTop w:val="0"/>
      <w:marBottom w:val="0"/>
      <w:divBdr>
        <w:top w:val="none" w:sz="0" w:space="0" w:color="auto"/>
        <w:left w:val="none" w:sz="0" w:space="0" w:color="auto"/>
        <w:bottom w:val="none" w:sz="0" w:space="0" w:color="auto"/>
        <w:right w:val="none" w:sz="0" w:space="0" w:color="auto"/>
      </w:divBdr>
    </w:div>
    <w:div w:id="1893954614">
      <w:marLeft w:val="480"/>
      <w:marRight w:val="0"/>
      <w:marTop w:val="0"/>
      <w:marBottom w:val="0"/>
      <w:divBdr>
        <w:top w:val="none" w:sz="0" w:space="0" w:color="auto"/>
        <w:left w:val="none" w:sz="0" w:space="0" w:color="auto"/>
        <w:bottom w:val="none" w:sz="0" w:space="0" w:color="auto"/>
        <w:right w:val="none" w:sz="0" w:space="0" w:color="auto"/>
      </w:divBdr>
    </w:div>
    <w:div w:id="1893998028">
      <w:marLeft w:val="480"/>
      <w:marRight w:val="0"/>
      <w:marTop w:val="0"/>
      <w:marBottom w:val="0"/>
      <w:divBdr>
        <w:top w:val="none" w:sz="0" w:space="0" w:color="auto"/>
        <w:left w:val="none" w:sz="0" w:space="0" w:color="auto"/>
        <w:bottom w:val="none" w:sz="0" w:space="0" w:color="auto"/>
        <w:right w:val="none" w:sz="0" w:space="0" w:color="auto"/>
      </w:divBdr>
    </w:div>
    <w:div w:id="1894078505">
      <w:marLeft w:val="480"/>
      <w:marRight w:val="0"/>
      <w:marTop w:val="0"/>
      <w:marBottom w:val="0"/>
      <w:divBdr>
        <w:top w:val="none" w:sz="0" w:space="0" w:color="auto"/>
        <w:left w:val="none" w:sz="0" w:space="0" w:color="auto"/>
        <w:bottom w:val="none" w:sz="0" w:space="0" w:color="auto"/>
        <w:right w:val="none" w:sz="0" w:space="0" w:color="auto"/>
      </w:divBdr>
    </w:div>
    <w:div w:id="1894151733">
      <w:marLeft w:val="480"/>
      <w:marRight w:val="0"/>
      <w:marTop w:val="0"/>
      <w:marBottom w:val="0"/>
      <w:divBdr>
        <w:top w:val="none" w:sz="0" w:space="0" w:color="auto"/>
        <w:left w:val="none" w:sz="0" w:space="0" w:color="auto"/>
        <w:bottom w:val="none" w:sz="0" w:space="0" w:color="auto"/>
        <w:right w:val="none" w:sz="0" w:space="0" w:color="auto"/>
      </w:divBdr>
    </w:div>
    <w:div w:id="1894343087">
      <w:marLeft w:val="480"/>
      <w:marRight w:val="0"/>
      <w:marTop w:val="0"/>
      <w:marBottom w:val="0"/>
      <w:divBdr>
        <w:top w:val="none" w:sz="0" w:space="0" w:color="auto"/>
        <w:left w:val="none" w:sz="0" w:space="0" w:color="auto"/>
        <w:bottom w:val="none" w:sz="0" w:space="0" w:color="auto"/>
        <w:right w:val="none" w:sz="0" w:space="0" w:color="auto"/>
      </w:divBdr>
    </w:div>
    <w:div w:id="1894416156">
      <w:marLeft w:val="480"/>
      <w:marRight w:val="0"/>
      <w:marTop w:val="0"/>
      <w:marBottom w:val="0"/>
      <w:divBdr>
        <w:top w:val="none" w:sz="0" w:space="0" w:color="auto"/>
        <w:left w:val="none" w:sz="0" w:space="0" w:color="auto"/>
        <w:bottom w:val="none" w:sz="0" w:space="0" w:color="auto"/>
        <w:right w:val="none" w:sz="0" w:space="0" w:color="auto"/>
      </w:divBdr>
    </w:div>
    <w:div w:id="1894465762">
      <w:marLeft w:val="480"/>
      <w:marRight w:val="0"/>
      <w:marTop w:val="0"/>
      <w:marBottom w:val="0"/>
      <w:divBdr>
        <w:top w:val="none" w:sz="0" w:space="0" w:color="auto"/>
        <w:left w:val="none" w:sz="0" w:space="0" w:color="auto"/>
        <w:bottom w:val="none" w:sz="0" w:space="0" w:color="auto"/>
        <w:right w:val="none" w:sz="0" w:space="0" w:color="auto"/>
      </w:divBdr>
    </w:div>
    <w:div w:id="1894540590">
      <w:marLeft w:val="480"/>
      <w:marRight w:val="0"/>
      <w:marTop w:val="0"/>
      <w:marBottom w:val="0"/>
      <w:divBdr>
        <w:top w:val="none" w:sz="0" w:space="0" w:color="auto"/>
        <w:left w:val="none" w:sz="0" w:space="0" w:color="auto"/>
        <w:bottom w:val="none" w:sz="0" w:space="0" w:color="auto"/>
        <w:right w:val="none" w:sz="0" w:space="0" w:color="auto"/>
      </w:divBdr>
    </w:div>
    <w:div w:id="1894583310">
      <w:marLeft w:val="480"/>
      <w:marRight w:val="0"/>
      <w:marTop w:val="0"/>
      <w:marBottom w:val="0"/>
      <w:divBdr>
        <w:top w:val="none" w:sz="0" w:space="0" w:color="auto"/>
        <w:left w:val="none" w:sz="0" w:space="0" w:color="auto"/>
        <w:bottom w:val="none" w:sz="0" w:space="0" w:color="auto"/>
        <w:right w:val="none" w:sz="0" w:space="0" w:color="auto"/>
      </w:divBdr>
    </w:div>
    <w:div w:id="1894652134">
      <w:marLeft w:val="480"/>
      <w:marRight w:val="0"/>
      <w:marTop w:val="0"/>
      <w:marBottom w:val="0"/>
      <w:divBdr>
        <w:top w:val="none" w:sz="0" w:space="0" w:color="auto"/>
        <w:left w:val="none" w:sz="0" w:space="0" w:color="auto"/>
        <w:bottom w:val="none" w:sz="0" w:space="0" w:color="auto"/>
        <w:right w:val="none" w:sz="0" w:space="0" w:color="auto"/>
      </w:divBdr>
    </w:div>
    <w:div w:id="1894807568">
      <w:marLeft w:val="480"/>
      <w:marRight w:val="0"/>
      <w:marTop w:val="0"/>
      <w:marBottom w:val="0"/>
      <w:divBdr>
        <w:top w:val="none" w:sz="0" w:space="0" w:color="auto"/>
        <w:left w:val="none" w:sz="0" w:space="0" w:color="auto"/>
        <w:bottom w:val="none" w:sz="0" w:space="0" w:color="auto"/>
        <w:right w:val="none" w:sz="0" w:space="0" w:color="auto"/>
      </w:divBdr>
    </w:div>
    <w:div w:id="1894848159">
      <w:marLeft w:val="480"/>
      <w:marRight w:val="0"/>
      <w:marTop w:val="0"/>
      <w:marBottom w:val="0"/>
      <w:divBdr>
        <w:top w:val="none" w:sz="0" w:space="0" w:color="auto"/>
        <w:left w:val="none" w:sz="0" w:space="0" w:color="auto"/>
        <w:bottom w:val="none" w:sz="0" w:space="0" w:color="auto"/>
        <w:right w:val="none" w:sz="0" w:space="0" w:color="auto"/>
      </w:divBdr>
    </w:div>
    <w:div w:id="1894849230">
      <w:marLeft w:val="480"/>
      <w:marRight w:val="0"/>
      <w:marTop w:val="0"/>
      <w:marBottom w:val="0"/>
      <w:divBdr>
        <w:top w:val="none" w:sz="0" w:space="0" w:color="auto"/>
        <w:left w:val="none" w:sz="0" w:space="0" w:color="auto"/>
        <w:bottom w:val="none" w:sz="0" w:space="0" w:color="auto"/>
        <w:right w:val="none" w:sz="0" w:space="0" w:color="auto"/>
      </w:divBdr>
    </w:div>
    <w:div w:id="1894921177">
      <w:marLeft w:val="480"/>
      <w:marRight w:val="0"/>
      <w:marTop w:val="0"/>
      <w:marBottom w:val="0"/>
      <w:divBdr>
        <w:top w:val="none" w:sz="0" w:space="0" w:color="auto"/>
        <w:left w:val="none" w:sz="0" w:space="0" w:color="auto"/>
        <w:bottom w:val="none" w:sz="0" w:space="0" w:color="auto"/>
        <w:right w:val="none" w:sz="0" w:space="0" w:color="auto"/>
      </w:divBdr>
    </w:div>
    <w:div w:id="1894927162">
      <w:marLeft w:val="480"/>
      <w:marRight w:val="0"/>
      <w:marTop w:val="0"/>
      <w:marBottom w:val="0"/>
      <w:divBdr>
        <w:top w:val="none" w:sz="0" w:space="0" w:color="auto"/>
        <w:left w:val="none" w:sz="0" w:space="0" w:color="auto"/>
        <w:bottom w:val="none" w:sz="0" w:space="0" w:color="auto"/>
        <w:right w:val="none" w:sz="0" w:space="0" w:color="auto"/>
      </w:divBdr>
    </w:div>
    <w:div w:id="1895002422">
      <w:marLeft w:val="480"/>
      <w:marRight w:val="0"/>
      <w:marTop w:val="0"/>
      <w:marBottom w:val="0"/>
      <w:divBdr>
        <w:top w:val="none" w:sz="0" w:space="0" w:color="auto"/>
        <w:left w:val="none" w:sz="0" w:space="0" w:color="auto"/>
        <w:bottom w:val="none" w:sz="0" w:space="0" w:color="auto"/>
        <w:right w:val="none" w:sz="0" w:space="0" w:color="auto"/>
      </w:divBdr>
    </w:div>
    <w:div w:id="1895040785">
      <w:marLeft w:val="480"/>
      <w:marRight w:val="0"/>
      <w:marTop w:val="0"/>
      <w:marBottom w:val="0"/>
      <w:divBdr>
        <w:top w:val="none" w:sz="0" w:space="0" w:color="auto"/>
        <w:left w:val="none" w:sz="0" w:space="0" w:color="auto"/>
        <w:bottom w:val="none" w:sz="0" w:space="0" w:color="auto"/>
        <w:right w:val="none" w:sz="0" w:space="0" w:color="auto"/>
      </w:divBdr>
    </w:div>
    <w:div w:id="1895113987">
      <w:marLeft w:val="480"/>
      <w:marRight w:val="0"/>
      <w:marTop w:val="0"/>
      <w:marBottom w:val="0"/>
      <w:divBdr>
        <w:top w:val="none" w:sz="0" w:space="0" w:color="auto"/>
        <w:left w:val="none" w:sz="0" w:space="0" w:color="auto"/>
        <w:bottom w:val="none" w:sz="0" w:space="0" w:color="auto"/>
        <w:right w:val="none" w:sz="0" w:space="0" w:color="auto"/>
      </w:divBdr>
    </w:div>
    <w:div w:id="1895118157">
      <w:marLeft w:val="480"/>
      <w:marRight w:val="0"/>
      <w:marTop w:val="0"/>
      <w:marBottom w:val="0"/>
      <w:divBdr>
        <w:top w:val="none" w:sz="0" w:space="0" w:color="auto"/>
        <w:left w:val="none" w:sz="0" w:space="0" w:color="auto"/>
        <w:bottom w:val="none" w:sz="0" w:space="0" w:color="auto"/>
        <w:right w:val="none" w:sz="0" w:space="0" w:color="auto"/>
      </w:divBdr>
    </w:div>
    <w:div w:id="1895190646">
      <w:marLeft w:val="480"/>
      <w:marRight w:val="0"/>
      <w:marTop w:val="0"/>
      <w:marBottom w:val="0"/>
      <w:divBdr>
        <w:top w:val="none" w:sz="0" w:space="0" w:color="auto"/>
        <w:left w:val="none" w:sz="0" w:space="0" w:color="auto"/>
        <w:bottom w:val="none" w:sz="0" w:space="0" w:color="auto"/>
        <w:right w:val="none" w:sz="0" w:space="0" w:color="auto"/>
      </w:divBdr>
    </w:div>
    <w:div w:id="1895239959">
      <w:marLeft w:val="480"/>
      <w:marRight w:val="0"/>
      <w:marTop w:val="0"/>
      <w:marBottom w:val="0"/>
      <w:divBdr>
        <w:top w:val="none" w:sz="0" w:space="0" w:color="auto"/>
        <w:left w:val="none" w:sz="0" w:space="0" w:color="auto"/>
        <w:bottom w:val="none" w:sz="0" w:space="0" w:color="auto"/>
        <w:right w:val="none" w:sz="0" w:space="0" w:color="auto"/>
      </w:divBdr>
    </w:div>
    <w:div w:id="1895313324">
      <w:marLeft w:val="480"/>
      <w:marRight w:val="0"/>
      <w:marTop w:val="0"/>
      <w:marBottom w:val="0"/>
      <w:divBdr>
        <w:top w:val="none" w:sz="0" w:space="0" w:color="auto"/>
        <w:left w:val="none" w:sz="0" w:space="0" w:color="auto"/>
        <w:bottom w:val="none" w:sz="0" w:space="0" w:color="auto"/>
        <w:right w:val="none" w:sz="0" w:space="0" w:color="auto"/>
      </w:divBdr>
    </w:div>
    <w:div w:id="1895388425">
      <w:marLeft w:val="480"/>
      <w:marRight w:val="0"/>
      <w:marTop w:val="0"/>
      <w:marBottom w:val="0"/>
      <w:divBdr>
        <w:top w:val="none" w:sz="0" w:space="0" w:color="auto"/>
        <w:left w:val="none" w:sz="0" w:space="0" w:color="auto"/>
        <w:bottom w:val="none" w:sz="0" w:space="0" w:color="auto"/>
        <w:right w:val="none" w:sz="0" w:space="0" w:color="auto"/>
      </w:divBdr>
    </w:div>
    <w:div w:id="1895507125">
      <w:marLeft w:val="480"/>
      <w:marRight w:val="0"/>
      <w:marTop w:val="0"/>
      <w:marBottom w:val="0"/>
      <w:divBdr>
        <w:top w:val="none" w:sz="0" w:space="0" w:color="auto"/>
        <w:left w:val="none" w:sz="0" w:space="0" w:color="auto"/>
        <w:bottom w:val="none" w:sz="0" w:space="0" w:color="auto"/>
        <w:right w:val="none" w:sz="0" w:space="0" w:color="auto"/>
      </w:divBdr>
    </w:div>
    <w:div w:id="1895660299">
      <w:marLeft w:val="480"/>
      <w:marRight w:val="0"/>
      <w:marTop w:val="0"/>
      <w:marBottom w:val="0"/>
      <w:divBdr>
        <w:top w:val="none" w:sz="0" w:space="0" w:color="auto"/>
        <w:left w:val="none" w:sz="0" w:space="0" w:color="auto"/>
        <w:bottom w:val="none" w:sz="0" w:space="0" w:color="auto"/>
        <w:right w:val="none" w:sz="0" w:space="0" w:color="auto"/>
      </w:divBdr>
    </w:div>
    <w:div w:id="1895697444">
      <w:marLeft w:val="480"/>
      <w:marRight w:val="0"/>
      <w:marTop w:val="0"/>
      <w:marBottom w:val="0"/>
      <w:divBdr>
        <w:top w:val="none" w:sz="0" w:space="0" w:color="auto"/>
        <w:left w:val="none" w:sz="0" w:space="0" w:color="auto"/>
        <w:bottom w:val="none" w:sz="0" w:space="0" w:color="auto"/>
        <w:right w:val="none" w:sz="0" w:space="0" w:color="auto"/>
      </w:divBdr>
    </w:div>
    <w:div w:id="1895700474">
      <w:marLeft w:val="480"/>
      <w:marRight w:val="0"/>
      <w:marTop w:val="0"/>
      <w:marBottom w:val="0"/>
      <w:divBdr>
        <w:top w:val="none" w:sz="0" w:space="0" w:color="auto"/>
        <w:left w:val="none" w:sz="0" w:space="0" w:color="auto"/>
        <w:bottom w:val="none" w:sz="0" w:space="0" w:color="auto"/>
        <w:right w:val="none" w:sz="0" w:space="0" w:color="auto"/>
      </w:divBdr>
    </w:div>
    <w:div w:id="1895775612">
      <w:marLeft w:val="480"/>
      <w:marRight w:val="0"/>
      <w:marTop w:val="0"/>
      <w:marBottom w:val="0"/>
      <w:divBdr>
        <w:top w:val="none" w:sz="0" w:space="0" w:color="auto"/>
        <w:left w:val="none" w:sz="0" w:space="0" w:color="auto"/>
        <w:bottom w:val="none" w:sz="0" w:space="0" w:color="auto"/>
        <w:right w:val="none" w:sz="0" w:space="0" w:color="auto"/>
      </w:divBdr>
    </w:div>
    <w:div w:id="1895850391">
      <w:marLeft w:val="480"/>
      <w:marRight w:val="0"/>
      <w:marTop w:val="0"/>
      <w:marBottom w:val="0"/>
      <w:divBdr>
        <w:top w:val="none" w:sz="0" w:space="0" w:color="auto"/>
        <w:left w:val="none" w:sz="0" w:space="0" w:color="auto"/>
        <w:bottom w:val="none" w:sz="0" w:space="0" w:color="auto"/>
        <w:right w:val="none" w:sz="0" w:space="0" w:color="auto"/>
      </w:divBdr>
    </w:div>
    <w:div w:id="1895853109">
      <w:marLeft w:val="480"/>
      <w:marRight w:val="0"/>
      <w:marTop w:val="0"/>
      <w:marBottom w:val="0"/>
      <w:divBdr>
        <w:top w:val="none" w:sz="0" w:space="0" w:color="auto"/>
        <w:left w:val="none" w:sz="0" w:space="0" w:color="auto"/>
        <w:bottom w:val="none" w:sz="0" w:space="0" w:color="auto"/>
        <w:right w:val="none" w:sz="0" w:space="0" w:color="auto"/>
      </w:divBdr>
    </w:div>
    <w:div w:id="1895853775">
      <w:marLeft w:val="480"/>
      <w:marRight w:val="0"/>
      <w:marTop w:val="0"/>
      <w:marBottom w:val="0"/>
      <w:divBdr>
        <w:top w:val="none" w:sz="0" w:space="0" w:color="auto"/>
        <w:left w:val="none" w:sz="0" w:space="0" w:color="auto"/>
        <w:bottom w:val="none" w:sz="0" w:space="0" w:color="auto"/>
        <w:right w:val="none" w:sz="0" w:space="0" w:color="auto"/>
      </w:divBdr>
    </w:div>
    <w:div w:id="1895969775">
      <w:marLeft w:val="480"/>
      <w:marRight w:val="0"/>
      <w:marTop w:val="0"/>
      <w:marBottom w:val="0"/>
      <w:divBdr>
        <w:top w:val="none" w:sz="0" w:space="0" w:color="auto"/>
        <w:left w:val="none" w:sz="0" w:space="0" w:color="auto"/>
        <w:bottom w:val="none" w:sz="0" w:space="0" w:color="auto"/>
        <w:right w:val="none" w:sz="0" w:space="0" w:color="auto"/>
      </w:divBdr>
    </w:div>
    <w:div w:id="1896088199">
      <w:marLeft w:val="480"/>
      <w:marRight w:val="0"/>
      <w:marTop w:val="0"/>
      <w:marBottom w:val="0"/>
      <w:divBdr>
        <w:top w:val="none" w:sz="0" w:space="0" w:color="auto"/>
        <w:left w:val="none" w:sz="0" w:space="0" w:color="auto"/>
        <w:bottom w:val="none" w:sz="0" w:space="0" w:color="auto"/>
        <w:right w:val="none" w:sz="0" w:space="0" w:color="auto"/>
      </w:divBdr>
    </w:div>
    <w:div w:id="1896118024">
      <w:marLeft w:val="480"/>
      <w:marRight w:val="0"/>
      <w:marTop w:val="0"/>
      <w:marBottom w:val="0"/>
      <w:divBdr>
        <w:top w:val="none" w:sz="0" w:space="0" w:color="auto"/>
        <w:left w:val="none" w:sz="0" w:space="0" w:color="auto"/>
        <w:bottom w:val="none" w:sz="0" w:space="0" w:color="auto"/>
        <w:right w:val="none" w:sz="0" w:space="0" w:color="auto"/>
      </w:divBdr>
    </w:div>
    <w:div w:id="1896155968">
      <w:marLeft w:val="480"/>
      <w:marRight w:val="0"/>
      <w:marTop w:val="0"/>
      <w:marBottom w:val="0"/>
      <w:divBdr>
        <w:top w:val="none" w:sz="0" w:space="0" w:color="auto"/>
        <w:left w:val="none" w:sz="0" w:space="0" w:color="auto"/>
        <w:bottom w:val="none" w:sz="0" w:space="0" w:color="auto"/>
        <w:right w:val="none" w:sz="0" w:space="0" w:color="auto"/>
      </w:divBdr>
    </w:div>
    <w:div w:id="1896306692">
      <w:marLeft w:val="480"/>
      <w:marRight w:val="0"/>
      <w:marTop w:val="0"/>
      <w:marBottom w:val="0"/>
      <w:divBdr>
        <w:top w:val="none" w:sz="0" w:space="0" w:color="auto"/>
        <w:left w:val="none" w:sz="0" w:space="0" w:color="auto"/>
        <w:bottom w:val="none" w:sz="0" w:space="0" w:color="auto"/>
        <w:right w:val="none" w:sz="0" w:space="0" w:color="auto"/>
      </w:divBdr>
    </w:div>
    <w:div w:id="1896310875">
      <w:bodyDiv w:val="1"/>
      <w:marLeft w:val="0"/>
      <w:marRight w:val="0"/>
      <w:marTop w:val="0"/>
      <w:marBottom w:val="0"/>
      <w:divBdr>
        <w:top w:val="none" w:sz="0" w:space="0" w:color="auto"/>
        <w:left w:val="none" w:sz="0" w:space="0" w:color="auto"/>
        <w:bottom w:val="none" w:sz="0" w:space="0" w:color="auto"/>
        <w:right w:val="none" w:sz="0" w:space="0" w:color="auto"/>
      </w:divBdr>
    </w:div>
    <w:div w:id="1896355232">
      <w:marLeft w:val="480"/>
      <w:marRight w:val="0"/>
      <w:marTop w:val="0"/>
      <w:marBottom w:val="0"/>
      <w:divBdr>
        <w:top w:val="none" w:sz="0" w:space="0" w:color="auto"/>
        <w:left w:val="none" w:sz="0" w:space="0" w:color="auto"/>
        <w:bottom w:val="none" w:sz="0" w:space="0" w:color="auto"/>
        <w:right w:val="none" w:sz="0" w:space="0" w:color="auto"/>
      </w:divBdr>
    </w:div>
    <w:div w:id="1896504328">
      <w:marLeft w:val="480"/>
      <w:marRight w:val="0"/>
      <w:marTop w:val="0"/>
      <w:marBottom w:val="0"/>
      <w:divBdr>
        <w:top w:val="none" w:sz="0" w:space="0" w:color="auto"/>
        <w:left w:val="none" w:sz="0" w:space="0" w:color="auto"/>
        <w:bottom w:val="none" w:sz="0" w:space="0" w:color="auto"/>
        <w:right w:val="none" w:sz="0" w:space="0" w:color="auto"/>
      </w:divBdr>
    </w:div>
    <w:div w:id="1896505487">
      <w:marLeft w:val="480"/>
      <w:marRight w:val="0"/>
      <w:marTop w:val="0"/>
      <w:marBottom w:val="0"/>
      <w:divBdr>
        <w:top w:val="none" w:sz="0" w:space="0" w:color="auto"/>
        <w:left w:val="none" w:sz="0" w:space="0" w:color="auto"/>
        <w:bottom w:val="none" w:sz="0" w:space="0" w:color="auto"/>
        <w:right w:val="none" w:sz="0" w:space="0" w:color="auto"/>
      </w:divBdr>
    </w:div>
    <w:div w:id="1896620580">
      <w:marLeft w:val="480"/>
      <w:marRight w:val="0"/>
      <w:marTop w:val="0"/>
      <w:marBottom w:val="0"/>
      <w:divBdr>
        <w:top w:val="none" w:sz="0" w:space="0" w:color="auto"/>
        <w:left w:val="none" w:sz="0" w:space="0" w:color="auto"/>
        <w:bottom w:val="none" w:sz="0" w:space="0" w:color="auto"/>
        <w:right w:val="none" w:sz="0" w:space="0" w:color="auto"/>
      </w:divBdr>
    </w:div>
    <w:div w:id="1896623672">
      <w:marLeft w:val="480"/>
      <w:marRight w:val="0"/>
      <w:marTop w:val="0"/>
      <w:marBottom w:val="0"/>
      <w:divBdr>
        <w:top w:val="none" w:sz="0" w:space="0" w:color="auto"/>
        <w:left w:val="none" w:sz="0" w:space="0" w:color="auto"/>
        <w:bottom w:val="none" w:sz="0" w:space="0" w:color="auto"/>
        <w:right w:val="none" w:sz="0" w:space="0" w:color="auto"/>
      </w:divBdr>
    </w:div>
    <w:div w:id="1896701594">
      <w:marLeft w:val="480"/>
      <w:marRight w:val="0"/>
      <w:marTop w:val="0"/>
      <w:marBottom w:val="0"/>
      <w:divBdr>
        <w:top w:val="none" w:sz="0" w:space="0" w:color="auto"/>
        <w:left w:val="none" w:sz="0" w:space="0" w:color="auto"/>
        <w:bottom w:val="none" w:sz="0" w:space="0" w:color="auto"/>
        <w:right w:val="none" w:sz="0" w:space="0" w:color="auto"/>
      </w:divBdr>
    </w:div>
    <w:div w:id="1896813798">
      <w:marLeft w:val="480"/>
      <w:marRight w:val="0"/>
      <w:marTop w:val="0"/>
      <w:marBottom w:val="0"/>
      <w:divBdr>
        <w:top w:val="none" w:sz="0" w:space="0" w:color="auto"/>
        <w:left w:val="none" w:sz="0" w:space="0" w:color="auto"/>
        <w:bottom w:val="none" w:sz="0" w:space="0" w:color="auto"/>
        <w:right w:val="none" w:sz="0" w:space="0" w:color="auto"/>
      </w:divBdr>
    </w:div>
    <w:div w:id="1896815068">
      <w:marLeft w:val="480"/>
      <w:marRight w:val="0"/>
      <w:marTop w:val="0"/>
      <w:marBottom w:val="0"/>
      <w:divBdr>
        <w:top w:val="none" w:sz="0" w:space="0" w:color="auto"/>
        <w:left w:val="none" w:sz="0" w:space="0" w:color="auto"/>
        <w:bottom w:val="none" w:sz="0" w:space="0" w:color="auto"/>
        <w:right w:val="none" w:sz="0" w:space="0" w:color="auto"/>
      </w:divBdr>
    </w:div>
    <w:div w:id="1896893161">
      <w:marLeft w:val="480"/>
      <w:marRight w:val="0"/>
      <w:marTop w:val="0"/>
      <w:marBottom w:val="0"/>
      <w:divBdr>
        <w:top w:val="none" w:sz="0" w:space="0" w:color="auto"/>
        <w:left w:val="none" w:sz="0" w:space="0" w:color="auto"/>
        <w:bottom w:val="none" w:sz="0" w:space="0" w:color="auto"/>
        <w:right w:val="none" w:sz="0" w:space="0" w:color="auto"/>
      </w:divBdr>
    </w:div>
    <w:div w:id="1896962060">
      <w:marLeft w:val="480"/>
      <w:marRight w:val="0"/>
      <w:marTop w:val="0"/>
      <w:marBottom w:val="0"/>
      <w:divBdr>
        <w:top w:val="none" w:sz="0" w:space="0" w:color="auto"/>
        <w:left w:val="none" w:sz="0" w:space="0" w:color="auto"/>
        <w:bottom w:val="none" w:sz="0" w:space="0" w:color="auto"/>
        <w:right w:val="none" w:sz="0" w:space="0" w:color="auto"/>
      </w:divBdr>
    </w:div>
    <w:div w:id="1897155823">
      <w:marLeft w:val="480"/>
      <w:marRight w:val="0"/>
      <w:marTop w:val="0"/>
      <w:marBottom w:val="0"/>
      <w:divBdr>
        <w:top w:val="none" w:sz="0" w:space="0" w:color="auto"/>
        <w:left w:val="none" w:sz="0" w:space="0" w:color="auto"/>
        <w:bottom w:val="none" w:sz="0" w:space="0" w:color="auto"/>
        <w:right w:val="none" w:sz="0" w:space="0" w:color="auto"/>
      </w:divBdr>
    </w:div>
    <w:div w:id="1897159708">
      <w:marLeft w:val="480"/>
      <w:marRight w:val="0"/>
      <w:marTop w:val="0"/>
      <w:marBottom w:val="0"/>
      <w:divBdr>
        <w:top w:val="none" w:sz="0" w:space="0" w:color="auto"/>
        <w:left w:val="none" w:sz="0" w:space="0" w:color="auto"/>
        <w:bottom w:val="none" w:sz="0" w:space="0" w:color="auto"/>
        <w:right w:val="none" w:sz="0" w:space="0" w:color="auto"/>
      </w:divBdr>
    </w:div>
    <w:div w:id="1897162844">
      <w:marLeft w:val="480"/>
      <w:marRight w:val="0"/>
      <w:marTop w:val="0"/>
      <w:marBottom w:val="0"/>
      <w:divBdr>
        <w:top w:val="none" w:sz="0" w:space="0" w:color="auto"/>
        <w:left w:val="none" w:sz="0" w:space="0" w:color="auto"/>
        <w:bottom w:val="none" w:sz="0" w:space="0" w:color="auto"/>
        <w:right w:val="none" w:sz="0" w:space="0" w:color="auto"/>
      </w:divBdr>
    </w:div>
    <w:div w:id="1897202521">
      <w:marLeft w:val="480"/>
      <w:marRight w:val="0"/>
      <w:marTop w:val="0"/>
      <w:marBottom w:val="0"/>
      <w:divBdr>
        <w:top w:val="none" w:sz="0" w:space="0" w:color="auto"/>
        <w:left w:val="none" w:sz="0" w:space="0" w:color="auto"/>
        <w:bottom w:val="none" w:sz="0" w:space="0" w:color="auto"/>
        <w:right w:val="none" w:sz="0" w:space="0" w:color="auto"/>
      </w:divBdr>
    </w:div>
    <w:div w:id="1897273025">
      <w:marLeft w:val="480"/>
      <w:marRight w:val="0"/>
      <w:marTop w:val="0"/>
      <w:marBottom w:val="0"/>
      <w:divBdr>
        <w:top w:val="none" w:sz="0" w:space="0" w:color="auto"/>
        <w:left w:val="none" w:sz="0" w:space="0" w:color="auto"/>
        <w:bottom w:val="none" w:sz="0" w:space="0" w:color="auto"/>
        <w:right w:val="none" w:sz="0" w:space="0" w:color="auto"/>
      </w:divBdr>
    </w:div>
    <w:div w:id="1897278423">
      <w:marLeft w:val="480"/>
      <w:marRight w:val="0"/>
      <w:marTop w:val="0"/>
      <w:marBottom w:val="0"/>
      <w:divBdr>
        <w:top w:val="none" w:sz="0" w:space="0" w:color="auto"/>
        <w:left w:val="none" w:sz="0" w:space="0" w:color="auto"/>
        <w:bottom w:val="none" w:sz="0" w:space="0" w:color="auto"/>
        <w:right w:val="none" w:sz="0" w:space="0" w:color="auto"/>
      </w:divBdr>
    </w:div>
    <w:div w:id="1897351921">
      <w:marLeft w:val="480"/>
      <w:marRight w:val="0"/>
      <w:marTop w:val="0"/>
      <w:marBottom w:val="0"/>
      <w:divBdr>
        <w:top w:val="none" w:sz="0" w:space="0" w:color="auto"/>
        <w:left w:val="none" w:sz="0" w:space="0" w:color="auto"/>
        <w:bottom w:val="none" w:sz="0" w:space="0" w:color="auto"/>
        <w:right w:val="none" w:sz="0" w:space="0" w:color="auto"/>
      </w:divBdr>
    </w:div>
    <w:div w:id="1897467989">
      <w:marLeft w:val="480"/>
      <w:marRight w:val="0"/>
      <w:marTop w:val="0"/>
      <w:marBottom w:val="0"/>
      <w:divBdr>
        <w:top w:val="none" w:sz="0" w:space="0" w:color="auto"/>
        <w:left w:val="none" w:sz="0" w:space="0" w:color="auto"/>
        <w:bottom w:val="none" w:sz="0" w:space="0" w:color="auto"/>
        <w:right w:val="none" w:sz="0" w:space="0" w:color="auto"/>
      </w:divBdr>
    </w:div>
    <w:div w:id="1897542451">
      <w:marLeft w:val="480"/>
      <w:marRight w:val="0"/>
      <w:marTop w:val="0"/>
      <w:marBottom w:val="0"/>
      <w:divBdr>
        <w:top w:val="none" w:sz="0" w:space="0" w:color="auto"/>
        <w:left w:val="none" w:sz="0" w:space="0" w:color="auto"/>
        <w:bottom w:val="none" w:sz="0" w:space="0" w:color="auto"/>
        <w:right w:val="none" w:sz="0" w:space="0" w:color="auto"/>
      </w:divBdr>
    </w:div>
    <w:div w:id="1897546539">
      <w:marLeft w:val="480"/>
      <w:marRight w:val="0"/>
      <w:marTop w:val="0"/>
      <w:marBottom w:val="0"/>
      <w:divBdr>
        <w:top w:val="none" w:sz="0" w:space="0" w:color="auto"/>
        <w:left w:val="none" w:sz="0" w:space="0" w:color="auto"/>
        <w:bottom w:val="none" w:sz="0" w:space="0" w:color="auto"/>
        <w:right w:val="none" w:sz="0" w:space="0" w:color="auto"/>
      </w:divBdr>
    </w:div>
    <w:div w:id="1897549381">
      <w:marLeft w:val="480"/>
      <w:marRight w:val="0"/>
      <w:marTop w:val="0"/>
      <w:marBottom w:val="0"/>
      <w:divBdr>
        <w:top w:val="none" w:sz="0" w:space="0" w:color="auto"/>
        <w:left w:val="none" w:sz="0" w:space="0" w:color="auto"/>
        <w:bottom w:val="none" w:sz="0" w:space="0" w:color="auto"/>
        <w:right w:val="none" w:sz="0" w:space="0" w:color="auto"/>
      </w:divBdr>
    </w:div>
    <w:div w:id="1897624523">
      <w:marLeft w:val="480"/>
      <w:marRight w:val="0"/>
      <w:marTop w:val="0"/>
      <w:marBottom w:val="0"/>
      <w:divBdr>
        <w:top w:val="none" w:sz="0" w:space="0" w:color="auto"/>
        <w:left w:val="none" w:sz="0" w:space="0" w:color="auto"/>
        <w:bottom w:val="none" w:sz="0" w:space="0" w:color="auto"/>
        <w:right w:val="none" w:sz="0" w:space="0" w:color="auto"/>
      </w:divBdr>
    </w:div>
    <w:div w:id="1897738120">
      <w:marLeft w:val="480"/>
      <w:marRight w:val="0"/>
      <w:marTop w:val="0"/>
      <w:marBottom w:val="0"/>
      <w:divBdr>
        <w:top w:val="none" w:sz="0" w:space="0" w:color="auto"/>
        <w:left w:val="none" w:sz="0" w:space="0" w:color="auto"/>
        <w:bottom w:val="none" w:sz="0" w:space="0" w:color="auto"/>
        <w:right w:val="none" w:sz="0" w:space="0" w:color="auto"/>
      </w:divBdr>
    </w:div>
    <w:div w:id="1897744319">
      <w:marLeft w:val="480"/>
      <w:marRight w:val="0"/>
      <w:marTop w:val="0"/>
      <w:marBottom w:val="0"/>
      <w:divBdr>
        <w:top w:val="none" w:sz="0" w:space="0" w:color="auto"/>
        <w:left w:val="none" w:sz="0" w:space="0" w:color="auto"/>
        <w:bottom w:val="none" w:sz="0" w:space="0" w:color="auto"/>
        <w:right w:val="none" w:sz="0" w:space="0" w:color="auto"/>
      </w:divBdr>
    </w:div>
    <w:div w:id="1897744486">
      <w:marLeft w:val="480"/>
      <w:marRight w:val="0"/>
      <w:marTop w:val="0"/>
      <w:marBottom w:val="0"/>
      <w:divBdr>
        <w:top w:val="none" w:sz="0" w:space="0" w:color="auto"/>
        <w:left w:val="none" w:sz="0" w:space="0" w:color="auto"/>
        <w:bottom w:val="none" w:sz="0" w:space="0" w:color="auto"/>
        <w:right w:val="none" w:sz="0" w:space="0" w:color="auto"/>
      </w:divBdr>
    </w:div>
    <w:div w:id="1897813766">
      <w:marLeft w:val="480"/>
      <w:marRight w:val="0"/>
      <w:marTop w:val="0"/>
      <w:marBottom w:val="0"/>
      <w:divBdr>
        <w:top w:val="none" w:sz="0" w:space="0" w:color="auto"/>
        <w:left w:val="none" w:sz="0" w:space="0" w:color="auto"/>
        <w:bottom w:val="none" w:sz="0" w:space="0" w:color="auto"/>
        <w:right w:val="none" w:sz="0" w:space="0" w:color="auto"/>
      </w:divBdr>
    </w:div>
    <w:div w:id="1897860554">
      <w:marLeft w:val="480"/>
      <w:marRight w:val="0"/>
      <w:marTop w:val="0"/>
      <w:marBottom w:val="0"/>
      <w:divBdr>
        <w:top w:val="none" w:sz="0" w:space="0" w:color="auto"/>
        <w:left w:val="none" w:sz="0" w:space="0" w:color="auto"/>
        <w:bottom w:val="none" w:sz="0" w:space="0" w:color="auto"/>
        <w:right w:val="none" w:sz="0" w:space="0" w:color="auto"/>
      </w:divBdr>
    </w:div>
    <w:div w:id="1897861761">
      <w:marLeft w:val="480"/>
      <w:marRight w:val="0"/>
      <w:marTop w:val="0"/>
      <w:marBottom w:val="0"/>
      <w:divBdr>
        <w:top w:val="none" w:sz="0" w:space="0" w:color="auto"/>
        <w:left w:val="none" w:sz="0" w:space="0" w:color="auto"/>
        <w:bottom w:val="none" w:sz="0" w:space="0" w:color="auto"/>
        <w:right w:val="none" w:sz="0" w:space="0" w:color="auto"/>
      </w:divBdr>
    </w:div>
    <w:div w:id="1897930974">
      <w:marLeft w:val="480"/>
      <w:marRight w:val="0"/>
      <w:marTop w:val="0"/>
      <w:marBottom w:val="0"/>
      <w:divBdr>
        <w:top w:val="none" w:sz="0" w:space="0" w:color="auto"/>
        <w:left w:val="none" w:sz="0" w:space="0" w:color="auto"/>
        <w:bottom w:val="none" w:sz="0" w:space="0" w:color="auto"/>
        <w:right w:val="none" w:sz="0" w:space="0" w:color="auto"/>
      </w:divBdr>
    </w:div>
    <w:div w:id="1897932213">
      <w:marLeft w:val="480"/>
      <w:marRight w:val="0"/>
      <w:marTop w:val="0"/>
      <w:marBottom w:val="0"/>
      <w:divBdr>
        <w:top w:val="none" w:sz="0" w:space="0" w:color="auto"/>
        <w:left w:val="none" w:sz="0" w:space="0" w:color="auto"/>
        <w:bottom w:val="none" w:sz="0" w:space="0" w:color="auto"/>
        <w:right w:val="none" w:sz="0" w:space="0" w:color="auto"/>
      </w:divBdr>
    </w:div>
    <w:div w:id="1897935528">
      <w:marLeft w:val="480"/>
      <w:marRight w:val="0"/>
      <w:marTop w:val="0"/>
      <w:marBottom w:val="0"/>
      <w:divBdr>
        <w:top w:val="none" w:sz="0" w:space="0" w:color="auto"/>
        <w:left w:val="none" w:sz="0" w:space="0" w:color="auto"/>
        <w:bottom w:val="none" w:sz="0" w:space="0" w:color="auto"/>
        <w:right w:val="none" w:sz="0" w:space="0" w:color="auto"/>
      </w:divBdr>
    </w:div>
    <w:div w:id="1897936046">
      <w:marLeft w:val="480"/>
      <w:marRight w:val="0"/>
      <w:marTop w:val="0"/>
      <w:marBottom w:val="0"/>
      <w:divBdr>
        <w:top w:val="none" w:sz="0" w:space="0" w:color="auto"/>
        <w:left w:val="none" w:sz="0" w:space="0" w:color="auto"/>
        <w:bottom w:val="none" w:sz="0" w:space="0" w:color="auto"/>
        <w:right w:val="none" w:sz="0" w:space="0" w:color="auto"/>
      </w:divBdr>
    </w:div>
    <w:div w:id="1898009778">
      <w:marLeft w:val="480"/>
      <w:marRight w:val="0"/>
      <w:marTop w:val="0"/>
      <w:marBottom w:val="0"/>
      <w:divBdr>
        <w:top w:val="none" w:sz="0" w:space="0" w:color="auto"/>
        <w:left w:val="none" w:sz="0" w:space="0" w:color="auto"/>
        <w:bottom w:val="none" w:sz="0" w:space="0" w:color="auto"/>
        <w:right w:val="none" w:sz="0" w:space="0" w:color="auto"/>
      </w:divBdr>
    </w:div>
    <w:div w:id="1898055269">
      <w:marLeft w:val="480"/>
      <w:marRight w:val="0"/>
      <w:marTop w:val="0"/>
      <w:marBottom w:val="0"/>
      <w:divBdr>
        <w:top w:val="none" w:sz="0" w:space="0" w:color="auto"/>
        <w:left w:val="none" w:sz="0" w:space="0" w:color="auto"/>
        <w:bottom w:val="none" w:sz="0" w:space="0" w:color="auto"/>
        <w:right w:val="none" w:sz="0" w:space="0" w:color="auto"/>
      </w:divBdr>
    </w:div>
    <w:div w:id="1898080412">
      <w:marLeft w:val="480"/>
      <w:marRight w:val="0"/>
      <w:marTop w:val="0"/>
      <w:marBottom w:val="0"/>
      <w:divBdr>
        <w:top w:val="none" w:sz="0" w:space="0" w:color="auto"/>
        <w:left w:val="none" w:sz="0" w:space="0" w:color="auto"/>
        <w:bottom w:val="none" w:sz="0" w:space="0" w:color="auto"/>
        <w:right w:val="none" w:sz="0" w:space="0" w:color="auto"/>
      </w:divBdr>
    </w:div>
    <w:div w:id="1898085813">
      <w:marLeft w:val="480"/>
      <w:marRight w:val="0"/>
      <w:marTop w:val="0"/>
      <w:marBottom w:val="0"/>
      <w:divBdr>
        <w:top w:val="none" w:sz="0" w:space="0" w:color="auto"/>
        <w:left w:val="none" w:sz="0" w:space="0" w:color="auto"/>
        <w:bottom w:val="none" w:sz="0" w:space="0" w:color="auto"/>
        <w:right w:val="none" w:sz="0" w:space="0" w:color="auto"/>
      </w:divBdr>
    </w:div>
    <w:div w:id="1898124488">
      <w:marLeft w:val="480"/>
      <w:marRight w:val="0"/>
      <w:marTop w:val="0"/>
      <w:marBottom w:val="0"/>
      <w:divBdr>
        <w:top w:val="none" w:sz="0" w:space="0" w:color="auto"/>
        <w:left w:val="none" w:sz="0" w:space="0" w:color="auto"/>
        <w:bottom w:val="none" w:sz="0" w:space="0" w:color="auto"/>
        <w:right w:val="none" w:sz="0" w:space="0" w:color="auto"/>
      </w:divBdr>
    </w:div>
    <w:div w:id="1898127428">
      <w:marLeft w:val="480"/>
      <w:marRight w:val="0"/>
      <w:marTop w:val="0"/>
      <w:marBottom w:val="0"/>
      <w:divBdr>
        <w:top w:val="none" w:sz="0" w:space="0" w:color="auto"/>
        <w:left w:val="none" w:sz="0" w:space="0" w:color="auto"/>
        <w:bottom w:val="none" w:sz="0" w:space="0" w:color="auto"/>
        <w:right w:val="none" w:sz="0" w:space="0" w:color="auto"/>
      </w:divBdr>
    </w:div>
    <w:div w:id="1898199227">
      <w:marLeft w:val="480"/>
      <w:marRight w:val="0"/>
      <w:marTop w:val="0"/>
      <w:marBottom w:val="0"/>
      <w:divBdr>
        <w:top w:val="none" w:sz="0" w:space="0" w:color="auto"/>
        <w:left w:val="none" w:sz="0" w:space="0" w:color="auto"/>
        <w:bottom w:val="none" w:sz="0" w:space="0" w:color="auto"/>
        <w:right w:val="none" w:sz="0" w:space="0" w:color="auto"/>
      </w:divBdr>
    </w:div>
    <w:div w:id="1898276028">
      <w:marLeft w:val="480"/>
      <w:marRight w:val="0"/>
      <w:marTop w:val="0"/>
      <w:marBottom w:val="0"/>
      <w:divBdr>
        <w:top w:val="none" w:sz="0" w:space="0" w:color="auto"/>
        <w:left w:val="none" w:sz="0" w:space="0" w:color="auto"/>
        <w:bottom w:val="none" w:sz="0" w:space="0" w:color="auto"/>
        <w:right w:val="none" w:sz="0" w:space="0" w:color="auto"/>
      </w:divBdr>
    </w:div>
    <w:div w:id="1898280165">
      <w:marLeft w:val="480"/>
      <w:marRight w:val="0"/>
      <w:marTop w:val="0"/>
      <w:marBottom w:val="0"/>
      <w:divBdr>
        <w:top w:val="none" w:sz="0" w:space="0" w:color="auto"/>
        <w:left w:val="none" w:sz="0" w:space="0" w:color="auto"/>
        <w:bottom w:val="none" w:sz="0" w:space="0" w:color="auto"/>
        <w:right w:val="none" w:sz="0" w:space="0" w:color="auto"/>
      </w:divBdr>
    </w:div>
    <w:div w:id="1898320175">
      <w:marLeft w:val="480"/>
      <w:marRight w:val="0"/>
      <w:marTop w:val="0"/>
      <w:marBottom w:val="0"/>
      <w:divBdr>
        <w:top w:val="none" w:sz="0" w:space="0" w:color="auto"/>
        <w:left w:val="none" w:sz="0" w:space="0" w:color="auto"/>
        <w:bottom w:val="none" w:sz="0" w:space="0" w:color="auto"/>
        <w:right w:val="none" w:sz="0" w:space="0" w:color="auto"/>
      </w:divBdr>
    </w:div>
    <w:div w:id="1898399290">
      <w:marLeft w:val="480"/>
      <w:marRight w:val="0"/>
      <w:marTop w:val="0"/>
      <w:marBottom w:val="0"/>
      <w:divBdr>
        <w:top w:val="none" w:sz="0" w:space="0" w:color="auto"/>
        <w:left w:val="none" w:sz="0" w:space="0" w:color="auto"/>
        <w:bottom w:val="none" w:sz="0" w:space="0" w:color="auto"/>
        <w:right w:val="none" w:sz="0" w:space="0" w:color="auto"/>
      </w:divBdr>
    </w:div>
    <w:div w:id="1898517431">
      <w:marLeft w:val="480"/>
      <w:marRight w:val="0"/>
      <w:marTop w:val="0"/>
      <w:marBottom w:val="0"/>
      <w:divBdr>
        <w:top w:val="none" w:sz="0" w:space="0" w:color="auto"/>
        <w:left w:val="none" w:sz="0" w:space="0" w:color="auto"/>
        <w:bottom w:val="none" w:sz="0" w:space="0" w:color="auto"/>
        <w:right w:val="none" w:sz="0" w:space="0" w:color="auto"/>
      </w:divBdr>
    </w:div>
    <w:div w:id="1898544540">
      <w:marLeft w:val="480"/>
      <w:marRight w:val="0"/>
      <w:marTop w:val="0"/>
      <w:marBottom w:val="0"/>
      <w:divBdr>
        <w:top w:val="none" w:sz="0" w:space="0" w:color="auto"/>
        <w:left w:val="none" w:sz="0" w:space="0" w:color="auto"/>
        <w:bottom w:val="none" w:sz="0" w:space="0" w:color="auto"/>
        <w:right w:val="none" w:sz="0" w:space="0" w:color="auto"/>
      </w:divBdr>
    </w:div>
    <w:div w:id="1898584916">
      <w:marLeft w:val="480"/>
      <w:marRight w:val="0"/>
      <w:marTop w:val="0"/>
      <w:marBottom w:val="0"/>
      <w:divBdr>
        <w:top w:val="none" w:sz="0" w:space="0" w:color="auto"/>
        <w:left w:val="none" w:sz="0" w:space="0" w:color="auto"/>
        <w:bottom w:val="none" w:sz="0" w:space="0" w:color="auto"/>
        <w:right w:val="none" w:sz="0" w:space="0" w:color="auto"/>
      </w:divBdr>
    </w:div>
    <w:div w:id="1898585922">
      <w:marLeft w:val="480"/>
      <w:marRight w:val="0"/>
      <w:marTop w:val="0"/>
      <w:marBottom w:val="0"/>
      <w:divBdr>
        <w:top w:val="none" w:sz="0" w:space="0" w:color="auto"/>
        <w:left w:val="none" w:sz="0" w:space="0" w:color="auto"/>
        <w:bottom w:val="none" w:sz="0" w:space="0" w:color="auto"/>
        <w:right w:val="none" w:sz="0" w:space="0" w:color="auto"/>
      </w:divBdr>
    </w:div>
    <w:div w:id="1898588674">
      <w:marLeft w:val="480"/>
      <w:marRight w:val="0"/>
      <w:marTop w:val="0"/>
      <w:marBottom w:val="0"/>
      <w:divBdr>
        <w:top w:val="none" w:sz="0" w:space="0" w:color="auto"/>
        <w:left w:val="none" w:sz="0" w:space="0" w:color="auto"/>
        <w:bottom w:val="none" w:sz="0" w:space="0" w:color="auto"/>
        <w:right w:val="none" w:sz="0" w:space="0" w:color="auto"/>
      </w:divBdr>
    </w:div>
    <w:div w:id="1898590826">
      <w:marLeft w:val="480"/>
      <w:marRight w:val="0"/>
      <w:marTop w:val="0"/>
      <w:marBottom w:val="0"/>
      <w:divBdr>
        <w:top w:val="none" w:sz="0" w:space="0" w:color="auto"/>
        <w:left w:val="none" w:sz="0" w:space="0" w:color="auto"/>
        <w:bottom w:val="none" w:sz="0" w:space="0" w:color="auto"/>
        <w:right w:val="none" w:sz="0" w:space="0" w:color="auto"/>
      </w:divBdr>
    </w:div>
    <w:div w:id="1898660933">
      <w:marLeft w:val="480"/>
      <w:marRight w:val="0"/>
      <w:marTop w:val="0"/>
      <w:marBottom w:val="0"/>
      <w:divBdr>
        <w:top w:val="none" w:sz="0" w:space="0" w:color="auto"/>
        <w:left w:val="none" w:sz="0" w:space="0" w:color="auto"/>
        <w:bottom w:val="none" w:sz="0" w:space="0" w:color="auto"/>
        <w:right w:val="none" w:sz="0" w:space="0" w:color="auto"/>
      </w:divBdr>
    </w:div>
    <w:div w:id="1898668346">
      <w:marLeft w:val="480"/>
      <w:marRight w:val="0"/>
      <w:marTop w:val="0"/>
      <w:marBottom w:val="0"/>
      <w:divBdr>
        <w:top w:val="none" w:sz="0" w:space="0" w:color="auto"/>
        <w:left w:val="none" w:sz="0" w:space="0" w:color="auto"/>
        <w:bottom w:val="none" w:sz="0" w:space="0" w:color="auto"/>
        <w:right w:val="none" w:sz="0" w:space="0" w:color="auto"/>
      </w:divBdr>
    </w:div>
    <w:div w:id="1898710133">
      <w:marLeft w:val="480"/>
      <w:marRight w:val="0"/>
      <w:marTop w:val="0"/>
      <w:marBottom w:val="0"/>
      <w:divBdr>
        <w:top w:val="none" w:sz="0" w:space="0" w:color="auto"/>
        <w:left w:val="none" w:sz="0" w:space="0" w:color="auto"/>
        <w:bottom w:val="none" w:sz="0" w:space="0" w:color="auto"/>
        <w:right w:val="none" w:sz="0" w:space="0" w:color="auto"/>
      </w:divBdr>
    </w:div>
    <w:div w:id="1898737942">
      <w:bodyDiv w:val="1"/>
      <w:marLeft w:val="0"/>
      <w:marRight w:val="0"/>
      <w:marTop w:val="0"/>
      <w:marBottom w:val="0"/>
      <w:divBdr>
        <w:top w:val="none" w:sz="0" w:space="0" w:color="auto"/>
        <w:left w:val="none" w:sz="0" w:space="0" w:color="auto"/>
        <w:bottom w:val="none" w:sz="0" w:space="0" w:color="auto"/>
        <w:right w:val="none" w:sz="0" w:space="0" w:color="auto"/>
      </w:divBdr>
    </w:div>
    <w:div w:id="1898780377">
      <w:marLeft w:val="480"/>
      <w:marRight w:val="0"/>
      <w:marTop w:val="0"/>
      <w:marBottom w:val="0"/>
      <w:divBdr>
        <w:top w:val="none" w:sz="0" w:space="0" w:color="auto"/>
        <w:left w:val="none" w:sz="0" w:space="0" w:color="auto"/>
        <w:bottom w:val="none" w:sz="0" w:space="0" w:color="auto"/>
        <w:right w:val="none" w:sz="0" w:space="0" w:color="auto"/>
      </w:divBdr>
    </w:div>
    <w:div w:id="1898855750">
      <w:marLeft w:val="480"/>
      <w:marRight w:val="0"/>
      <w:marTop w:val="0"/>
      <w:marBottom w:val="0"/>
      <w:divBdr>
        <w:top w:val="none" w:sz="0" w:space="0" w:color="auto"/>
        <w:left w:val="none" w:sz="0" w:space="0" w:color="auto"/>
        <w:bottom w:val="none" w:sz="0" w:space="0" w:color="auto"/>
        <w:right w:val="none" w:sz="0" w:space="0" w:color="auto"/>
      </w:divBdr>
    </w:div>
    <w:div w:id="1898932366">
      <w:marLeft w:val="480"/>
      <w:marRight w:val="0"/>
      <w:marTop w:val="0"/>
      <w:marBottom w:val="0"/>
      <w:divBdr>
        <w:top w:val="none" w:sz="0" w:space="0" w:color="auto"/>
        <w:left w:val="none" w:sz="0" w:space="0" w:color="auto"/>
        <w:bottom w:val="none" w:sz="0" w:space="0" w:color="auto"/>
        <w:right w:val="none" w:sz="0" w:space="0" w:color="auto"/>
      </w:divBdr>
    </w:div>
    <w:div w:id="1898975879">
      <w:marLeft w:val="480"/>
      <w:marRight w:val="0"/>
      <w:marTop w:val="0"/>
      <w:marBottom w:val="0"/>
      <w:divBdr>
        <w:top w:val="none" w:sz="0" w:space="0" w:color="auto"/>
        <w:left w:val="none" w:sz="0" w:space="0" w:color="auto"/>
        <w:bottom w:val="none" w:sz="0" w:space="0" w:color="auto"/>
        <w:right w:val="none" w:sz="0" w:space="0" w:color="auto"/>
      </w:divBdr>
    </w:div>
    <w:div w:id="1898977047">
      <w:marLeft w:val="480"/>
      <w:marRight w:val="0"/>
      <w:marTop w:val="0"/>
      <w:marBottom w:val="0"/>
      <w:divBdr>
        <w:top w:val="none" w:sz="0" w:space="0" w:color="auto"/>
        <w:left w:val="none" w:sz="0" w:space="0" w:color="auto"/>
        <w:bottom w:val="none" w:sz="0" w:space="0" w:color="auto"/>
        <w:right w:val="none" w:sz="0" w:space="0" w:color="auto"/>
      </w:divBdr>
    </w:div>
    <w:div w:id="1899048520">
      <w:marLeft w:val="480"/>
      <w:marRight w:val="0"/>
      <w:marTop w:val="0"/>
      <w:marBottom w:val="0"/>
      <w:divBdr>
        <w:top w:val="none" w:sz="0" w:space="0" w:color="auto"/>
        <w:left w:val="none" w:sz="0" w:space="0" w:color="auto"/>
        <w:bottom w:val="none" w:sz="0" w:space="0" w:color="auto"/>
        <w:right w:val="none" w:sz="0" w:space="0" w:color="auto"/>
      </w:divBdr>
    </w:div>
    <w:div w:id="1899051456">
      <w:marLeft w:val="480"/>
      <w:marRight w:val="0"/>
      <w:marTop w:val="0"/>
      <w:marBottom w:val="0"/>
      <w:divBdr>
        <w:top w:val="none" w:sz="0" w:space="0" w:color="auto"/>
        <w:left w:val="none" w:sz="0" w:space="0" w:color="auto"/>
        <w:bottom w:val="none" w:sz="0" w:space="0" w:color="auto"/>
        <w:right w:val="none" w:sz="0" w:space="0" w:color="auto"/>
      </w:divBdr>
    </w:div>
    <w:div w:id="1899128030">
      <w:marLeft w:val="480"/>
      <w:marRight w:val="0"/>
      <w:marTop w:val="0"/>
      <w:marBottom w:val="0"/>
      <w:divBdr>
        <w:top w:val="none" w:sz="0" w:space="0" w:color="auto"/>
        <w:left w:val="none" w:sz="0" w:space="0" w:color="auto"/>
        <w:bottom w:val="none" w:sz="0" w:space="0" w:color="auto"/>
        <w:right w:val="none" w:sz="0" w:space="0" w:color="auto"/>
      </w:divBdr>
    </w:div>
    <w:div w:id="1899171372">
      <w:marLeft w:val="480"/>
      <w:marRight w:val="0"/>
      <w:marTop w:val="0"/>
      <w:marBottom w:val="0"/>
      <w:divBdr>
        <w:top w:val="none" w:sz="0" w:space="0" w:color="auto"/>
        <w:left w:val="none" w:sz="0" w:space="0" w:color="auto"/>
        <w:bottom w:val="none" w:sz="0" w:space="0" w:color="auto"/>
        <w:right w:val="none" w:sz="0" w:space="0" w:color="auto"/>
      </w:divBdr>
    </w:div>
    <w:div w:id="1899198055">
      <w:marLeft w:val="480"/>
      <w:marRight w:val="0"/>
      <w:marTop w:val="0"/>
      <w:marBottom w:val="0"/>
      <w:divBdr>
        <w:top w:val="none" w:sz="0" w:space="0" w:color="auto"/>
        <w:left w:val="none" w:sz="0" w:space="0" w:color="auto"/>
        <w:bottom w:val="none" w:sz="0" w:space="0" w:color="auto"/>
        <w:right w:val="none" w:sz="0" w:space="0" w:color="auto"/>
      </w:divBdr>
    </w:div>
    <w:div w:id="1899241498">
      <w:marLeft w:val="480"/>
      <w:marRight w:val="0"/>
      <w:marTop w:val="0"/>
      <w:marBottom w:val="0"/>
      <w:divBdr>
        <w:top w:val="none" w:sz="0" w:space="0" w:color="auto"/>
        <w:left w:val="none" w:sz="0" w:space="0" w:color="auto"/>
        <w:bottom w:val="none" w:sz="0" w:space="0" w:color="auto"/>
        <w:right w:val="none" w:sz="0" w:space="0" w:color="auto"/>
      </w:divBdr>
    </w:div>
    <w:div w:id="1899242947">
      <w:marLeft w:val="480"/>
      <w:marRight w:val="0"/>
      <w:marTop w:val="0"/>
      <w:marBottom w:val="0"/>
      <w:divBdr>
        <w:top w:val="none" w:sz="0" w:space="0" w:color="auto"/>
        <w:left w:val="none" w:sz="0" w:space="0" w:color="auto"/>
        <w:bottom w:val="none" w:sz="0" w:space="0" w:color="auto"/>
        <w:right w:val="none" w:sz="0" w:space="0" w:color="auto"/>
      </w:divBdr>
    </w:div>
    <w:div w:id="1899320135">
      <w:marLeft w:val="480"/>
      <w:marRight w:val="0"/>
      <w:marTop w:val="0"/>
      <w:marBottom w:val="0"/>
      <w:divBdr>
        <w:top w:val="none" w:sz="0" w:space="0" w:color="auto"/>
        <w:left w:val="none" w:sz="0" w:space="0" w:color="auto"/>
        <w:bottom w:val="none" w:sz="0" w:space="0" w:color="auto"/>
        <w:right w:val="none" w:sz="0" w:space="0" w:color="auto"/>
      </w:divBdr>
    </w:div>
    <w:div w:id="1899394928">
      <w:marLeft w:val="480"/>
      <w:marRight w:val="0"/>
      <w:marTop w:val="0"/>
      <w:marBottom w:val="0"/>
      <w:divBdr>
        <w:top w:val="none" w:sz="0" w:space="0" w:color="auto"/>
        <w:left w:val="none" w:sz="0" w:space="0" w:color="auto"/>
        <w:bottom w:val="none" w:sz="0" w:space="0" w:color="auto"/>
        <w:right w:val="none" w:sz="0" w:space="0" w:color="auto"/>
      </w:divBdr>
    </w:div>
    <w:div w:id="1899509661">
      <w:marLeft w:val="480"/>
      <w:marRight w:val="0"/>
      <w:marTop w:val="0"/>
      <w:marBottom w:val="0"/>
      <w:divBdr>
        <w:top w:val="none" w:sz="0" w:space="0" w:color="auto"/>
        <w:left w:val="none" w:sz="0" w:space="0" w:color="auto"/>
        <w:bottom w:val="none" w:sz="0" w:space="0" w:color="auto"/>
        <w:right w:val="none" w:sz="0" w:space="0" w:color="auto"/>
      </w:divBdr>
    </w:div>
    <w:div w:id="1899586270">
      <w:marLeft w:val="480"/>
      <w:marRight w:val="0"/>
      <w:marTop w:val="0"/>
      <w:marBottom w:val="0"/>
      <w:divBdr>
        <w:top w:val="none" w:sz="0" w:space="0" w:color="auto"/>
        <w:left w:val="none" w:sz="0" w:space="0" w:color="auto"/>
        <w:bottom w:val="none" w:sz="0" w:space="0" w:color="auto"/>
        <w:right w:val="none" w:sz="0" w:space="0" w:color="auto"/>
      </w:divBdr>
    </w:div>
    <w:div w:id="1899632526">
      <w:marLeft w:val="480"/>
      <w:marRight w:val="0"/>
      <w:marTop w:val="0"/>
      <w:marBottom w:val="0"/>
      <w:divBdr>
        <w:top w:val="none" w:sz="0" w:space="0" w:color="auto"/>
        <w:left w:val="none" w:sz="0" w:space="0" w:color="auto"/>
        <w:bottom w:val="none" w:sz="0" w:space="0" w:color="auto"/>
        <w:right w:val="none" w:sz="0" w:space="0" w:color="auto"/>
      </w:divBdr>
    </w:div>
    <w:div w:id="1899633047">
      <w:marLeft w:val="480"/>
      <w:marRight w:val="0"/>
      <w:marTop w:val="0"/>
      <w:marBottom w:val="0"/>
      <w:divBdr>
        <w:top w:val="none" w:sz="0" w:space="0" w:color="auto"/>
        <w:left w:val="none" w:sz="0" w:space="0" w:color="auto"/>
        <w:bottom w:val="none" w:sz="0" w:space="0" w:color="auto"/>
        <w:right w:val="none" w:sz="0" w:space="0" w:color="auto"/>
      </w:divBdr>
    </w:div>
    <w:div w:id="1899658865">
      <w:marLeft w:val="480"/>
      <w:marRight w:val="0"/>
      <w:marTop w:val="0"/>
      <w:marBottom w:val="0"/>
      <w:divBdr>
        <w:top w:val="none" w:sz="0" w:space="0" w:color="auto"/>
        <w:left w:val="none" w:sz="0" w:space="0" w:color="auto"/>
        <w:bottom w:val="none" w:sz="0" w:space="0" w:color="auto"/>
        <w:right w:val="none" w:sz="0" w:space="0" w:color="auto"/>
      </w:divBdr>
    </w:div>
    <w:div w:id="1899701984">
      <w:marLeft w:val="480"/>
      <w:marRight w:val="0"/>
      <w:marTop w:val="0"/>
      <w:marBottom w:val="0"/>
      <w:divBdr>
        <w:top w:val="none" w:sz="0" w:space="0" w:color="auto"/>
        <w:left w:val="none" w:sz="0" w:space="0" w:color="auto"/>
        <w:bottom w:val="none" w:sz="0" w:space="0" w:color="auto"/>
        <w:right w:val="none" w:sz="0" w:space="0" w:color="auto"/>
      </w:divBdr>
    </w:div>
    <w:div w:id="1899703004">
      <w:marLeft w:val="480"/>
      <w:marRight w:val="0"/>
      <w:marTop w:val="0"/>
      <w:marBottom w:val="0"/>
      <w:divBdr>
        <w:top w:val="none" w:sz="0" w:space="0" w:color="auto"/>
        <w:left w:val="none" w:sz="0" w:space="0" w:color="auto"/>
        <w:bottom w:val="none" w:sz="0" w:space="0" w:color="auto"/>
        <w:right w:val="none" w:sz="0" w:space="0" w:color="auto"/>
      </w:divBdr>
    </w:div>
    <w:div w:id="1899704731">
      <w:marLeft w:val="480"/>
      <w:marRight w:val="0"/>
      <w:marTop w:val="0"/>
      <w:marBottom w:val="0"/>
      <w:divBdr>
        <w:top w:val="none" w:sz="0" w:space="0" w:color="auto"/>
        <w:left w:val="none" w:sz="0" w:space="0" w:color="auto"/>
        <w:bottom w:val="none" w:sz="0" w:space="0" w:color="auto"/>
        <w:right w:val="none" w:sz="0" w:space="0" w:color="auto"/>
      </w:divBdr>
    </w:div>
    <w:div w:id="1899782924">
      <w:marLeft w:val="480"/>
      <w:marRight w:val="0"/>
      <w:marTop w:val="0"/>
      <w:marBottom w:val="0"/>
      <w:divBdr>
        <w:top w:val="none" w:sz="0" w:space="0" w:color="auto"/>
        <w:left w:val="none" w:sz="0" w:space="0" w:color="auto"/>
        <w:bottom w:val="none" w:sz="0" w:space="0" w:color="auto"/>
        <w:right w:val="none" w:sz="0" w:space="0" w:color="auto"/>
      </w:divBdr>
    </w:div>
    <w:div w:id="1899825749">
      <w:marLeft w:val="480"/>
      <w:marRight w:val="0"/>
      <w:marTop w:val="0"/>
      <w:marBottom w:val="0"/>
      <w:divBdr>
        <w:top w:val="none" w:sz="0" w:space="0" w:color="auto"/>
        <w:left w:val="none" w:sz="0" w:space="0" w:color="auto"/>
        <w:bottom w:val="none" w:sz="0" w:space="0" w:color="auto"/>
        <w:right w:val="none" w:sz="0" w:space="0" w:color="auto"/>
      </w:divBdr>
    </w:div>
    <w:div w:id="1899896747">
      <w:marLeft w:val="480"/>
      <w:marRight w:val="0"/>
      <w:marTop w:val="0"/>
      <w:marBottom w:val="0"/>
      <w:divBdr>
        <w:top w:val="none" w:sz="0" w:space="0" w:color="auto"/>
        <w:left w:val="none" w:sz="0" w:space="0" w:color="auto"/>
        <w:bottom w:val="none" w:sz="0" w:space="0" w:color="auto"/>
        <w:right w:val="none" w:sz="0" w:space="0" w:color="auto"/>
      </w:divBdr>
    </w:div>
    <w:div w:id="1899969757">
      <w:marLeft w:val="480"/>
      <w:marRight w:val="0"/>
      <w:marTop w:val="0"/>
      <w:marBottom w:val="0"/>
      <w:divBdr>
        <w:top w:val="none" w:sz="0" w:space="0" w:color="auto"/>
        <w:left w:val="none" w:sz="0" w:space="0" w:color="auto"/>
        <w:bottom w:val="none" w:sz="0" w:space="0" w:color="auto"/>
        <w:right w:val="none" w:sz="0" w:space="0" w:color="auto"/>
      </w:divBdr>
    </w:div>
    <w:div w:id="1900021285">
      <w:marLeft w:val="480"/>
      <w:marRight w:val="0"/>
      <w:marTop w:val="0"/>
      <w:marBottom w:val="0"/>
      <w:divBdr>
        <w:top w:val="none" w:sz="0" w:space="0" w:color="auto"/>
        <w:left w:val="none" w:sz="0" w:space="0" w:color="auto"/>
        <w:bottom w:val="none" w:sz="0" w:space="0" w:color="auto"/>
        <w:right w:val="none" w:sz="0" w:space="0" w:color="auto"/>
      </w:divBdr>
    </w:div>
    <w:div w:id="1900050379">
      <w:marLeft w:val="480"/>
      <w:marRight w:val="0"/>
      <w:marTop w:val="0"/>
      <w:marBottom w:val="0"/>
      <w:divBdr>
        <w:top w:val="none" w:sz="0" w:space="0" w:color="auto"/>
        <w:left w:val="none" w:sz="0" w:space="0" w:color="auto"/>
        <w:bottom w:val="none" w:sz="0" w:space="0" w:color="auto"/>
        <w:right w:val="none" w:sz="0" w:space="0" w:color="auto"/>
      </w:divBdr>
    </w:div>
    <w:div w:id="1900169845">
      <w:marLeft w:val="480"/>
      <w:marRight w:val="0"/>
      <w:marTop w:val="0"/>
      <w:marBottom w:val="0"/>
      <w:divBdr>
        <w:top w:val="none" w:sz="0" w:space="0" w:color="auto"/>
        <w:left w:val="none" w:sz="0" w:space="0" w:color="auto"/>
        <w:bottom w:val="none" w:sz="0" w:space="0" w:color="auto"/>
        <w:right w:val="none" w:sz="0" w:space="0" w:color="auto"/>
      </w:divBdr>
    </w:div>
    <w:div w:id="1900170302">
      <w:marLeft w:val="480"/>
      <w:marRight w:val="0"/>
      <w:marTop w:val="0"/>
      <w:marBottom w:val="0"/>
      <w:divBdr>
        <w:top w:val="none" w:sz="0" w:space="0" w:color="auto"/>
        <w:left w:val="none" w:sz="0" w:space="0" w:color="auto"/>
        <w:bottom w:val="none" w:sz="0" w:space="0" w:color="auto"/>
        <w:right w:val="none" w:sz="0" w:space="0" w:color="auto"/>
      </w:divBdr>
    </w:div>
    <w:div w:id="1900245280">
      <w:marLeft w:val="480"/>
      <w:marRight w:val="0"/>
      <w:marTop w:val="0"/>
      <w:marBottom w:val="0"/>
      <w:divBdr>
        <w:top w:val="none" w:sz="0" w:space="0" w:color="auto"/>
        <w:left w:val="none" w:sz="0" w:space="0" w:color="auto"/>
        <w:bottom w:val="none" w:sz="0" w:space="0" w:color="auto"/>
        <w:right w:val="none" w:sz="0" w:space="0" w:color="auto"/>
      </w:divBdr>
    </w:div>
    <w:div w:id="1900283225">
      <w:marLeft w:val="480"/>
      <w:marRight w:val="0"/>
      <w:marTop w:val="0"/>
      <w:marBottom w:val="0"/>
      <w:divBdr>
        <w:top w:val="none" w:sz="0" w:space="0" w:color="auto"/>
        <w:left w:val="none" w:sz="0" w:space="0" w:color="auto"/>
        <w:bottom w:val="none" w:sz="0" w:space="0" w:color="auto"/>
        <w:right w:val="none" w:sz="0" w:space="0" w:color="auto"/>
      </w:divBdr>
    </w:div>
    <w:div w:id="1900480637">
      <w:marLeft w:val="480"/>
      <w:marRight w:val="0"/>
      <w:marTop w:val="0"/>
      <w:marBottom w:val="0"/>
      <w:divBdr>
        <w:top w:val="none" w:sz="0" w:space="0" w:color="auto"/>
        <w:left w:val="none" w:sz="0" w:space="0" w:color="auto"/>
        <w:bottom w:val="none" w:sz="0" w:space="0" w:color="auto"/>
        <w:right w:val="none" w:sz="0" w:space="0" w:color="auto"/>
      </w:divBdr>
    </w:div>
    <w:div w:id="1900509974">
      <w:marLeft w:val="480"/>
      <w:marRight w:val="0"/>
      <w:marTop w:val="0"/>
      <w:marBottom w:val="0"/>
      <w:divBdr>
        <w:top w:val="none" w:sz="0" w:space="0" w:color="auto"/>
        <w:left w:val="none" w:sz="0" w:space="0" w:color="auto"/>
        <w:bottom w:val="none" w:sz="0" w:space="0" w:color="auto"/>
        <w:right w:val="none" w:sz="0" w:space="0" w:color="auto"/>
      </w:divBdr>
    </w:div>
    <w:div w:id="1900549950">
      <w:marLeft w:val="480"/>
      <w:marRight w:val="0"/>
      <w:marTop w:val="0"/>
      <w:marBottom w:val="0"/>
      <w:divBdr>
        <w:top w:val="none" w:sz="0" w:space="0" w:color="auto"/>
        <w:left w:val="none" w:sz="0" w:space="0" w:color="auto"/>
        <w:bottom w:val="none" w:sz="0" w:space="0" w:color="auto"/>
        <w:right w:val="none" w:sz="0" w:space="0" w:color="auto"/>
      </w:divBdr>
    </w:div>
    <w:div w:id="1900624715">
      <w:marLeft w:val="480"/>
      <w:marRight w:val="0"/>
      <w:marTop w:val="0"/>
      <w:marBottom w:val="0"/>
      <w:divBdr>
        <w:top w:val="none" w:sz="0" w:space="0" w:color="auto"/>
        <w:left w:val="none" w:sz="0" w:space="0" w:color="auto"/>
        <w:bottom w:val="none" w:sz="0" w:space="0" w:color="auto"/>
        <w:right w:val="none" w:sz="0" w:space="0" w:color="auto"/>
      </w:divBdr>
    </w:div>
    <w:div w:id="1900626710">
      <w:marLeft w:val="480"/>
      <w:marRight w:val="0"/>
      <w:marTop w:val="0"/>
      <w:marBottom w:val="0"/>
      <w:divBdr>
        <w:top w:val="none" w:sz="0" w:space="0" w:color="auto"/>
        <w:left w:val="none" w:sz="0" w:space="0" w:color="auto"/>
        <w:bottom w:val="none" w:sz="0" w:space="0" w:color="auto"/>
        <w:right w:val="none" w:sz="0" w:space="0" w:color="auto"/>
      </w:divBdr>
    </w:div>
    <w:div w:id="1900627838">
      <w:marLeft w:val="480"/>
      <w:marRight w:val="0"/>
      <w:marTop w:val="0"/>
      <w:marBottom w:val="0"/>
      <w:divBdr>
        <w:top w:val="none" w:sz="0" w:space="0" w:color="auto"/>
        <w:left w:val="none" w:sz="0" w:space="0" w:color="auto"/>
        <w:bottom w:val="none" w:sz="0" w:space="0" w:color="auto"/>
        <w:right w:val="none" w:sz="0" w:space="0" w:color="auto"/>
      </w:divBdr>
    </w:div>
    <w:div w:id="1900633698">
      <w:marLeft w:val="480"/>
      <w:marRight w:val="0"/>
      <w:marTop w:val="0"/>
      <w:marBottom w:val="0"/>
      <w:divBdr>
        <w:top w:val="none" w:sz="0" w:space="0" w:color="auto"/>
        <w:left w:val="none" w:sz="0" w:space="0" w:color="auto"/>
        <w:bottom w:val="none" w:sz="0" w:space="0" w:color="auto"/>
        <w:right w:val="none" w:sz="0" w:space="0" w:color="auto"/>
      </w:divBdr>
    </w:div>
    <w:div w:id="1900748510">
      <w:marLeft w:val="480"/>
      <w:marRight w:val="0"/>
      <w:marTop w:val="0"/>
      <w:marBottom w:val="0"/>
      <w:divBdr>
        <w:top w:val="none" w:sz="0" w:space="0" w:color="auto"/>
        <w:left w:val="none" w:sz="0" w:space="0" w:color="auto"/>
        <w:bottom w:val="none" w:sz="0" w:space="0" w:color="auto"/>
        <w:right w:val="none" w:sz="0" w:space="0" w:color="auto"/>
      </w:divBdr>
    </w:div>
    <w:div w:id="1900748995">
      <w:marLeft w:val="480"/>
      <w:marRight w:val="0"/>
      <w:marTop w:val="0"/>
      <w:marBottom w:val="0"/>
      <w:divBdr>
        <w:top w:val="none" w:sz="0" w:space="0" w:color="auto"/>
        <w:left w:val="none" w:sz="0" w:space="0" w:color="auto"/>
        <w:bottom w:val="none" w:sz="0" w:space="0" w:color="auto"/>
        <w:right w:val="none" w:sz="0" w:space="0" w:color="auto"/>
      </w:divBdr>
    </w:div>
    <w:div w:id="1900750412">
      <w:marLeft w:val="480"/>
      <w:marRight w:val="0"/>
      <w:marTop w:val="0"/>
      <w:marBottom w:val="0"/>
      <w:divBdr>
        <w:top w:val="none" w:sz="0" w:space="0" w:color="auto"/>
        <w:left w:val="none" w:sz="0" w:space="0" w:color="auto"/>
        <w:bottom w:val="none" w:sz="0" w:space="0" w:color="auto"/>
        <w:right w:val="none" w:sz="0" w:space="0" w:color="auto"/>
      </w:divBdr>
    </w:div>
    <w:div w:id="1900751569">
      <w:marLeft w:val="480"/>
      <w:marRight w:val="0"/>
      <w:marTop w:val="0"/>
      <w:marBottom w:val="0"/>
      <w:divBdr>
        <w:top w:val="none" w:sz="0" w:space="0" w:color="auto"/>
        <w:left w:val="none" w:sz="0" w:space="0" w:color="auto"/>
        <w:bottom w:val="none" w:sz="0" w:space="0" w:color="auto"/>
        <w:right w:val="none" w:sz="0" w:space="0" w:color="auto"/>
      </w:divBdr>
    </w:div>
    <w:div w:id="1900818675">
      <w:marLeft w:val="480"/>
      <w:marRight w:val="0"/>
      <w:marTop w:val="0"/>
      <w:marBottom w:val="0"/>
      <w:divBdr>
        <w:top w:val="none" w:sz="0" w:space="0" w:color="auto"/>
        <w:left w:val="none" w:sz="0" w:space="0" w:color="auto"/>
        <w:bottom w:val="none" w:sz="0" w:space="0" w:color="auto"/>
        <w:right w:val="none" w:sz="0" w:space="0" w:color="auto"/>
      </w:divBdr>
    </w:div>
    <w:div w:id="1900822831">
      <w:marLeft w:val="480"/>
      <w:marRight w:val="0"/>
      <w:marTop w:val="0"/>
      <w:marBottom w:val="0"/>
      <w:divBdr>
        <w:top w:val="none" w:sz="0" w:space="0" w:color="auto"/>
        <w:left w:val="none" w:sz="0" w:space="0" w:color="auto"/>
        <w:bottom w:val="none" w:sz="0" w:space="0" w:color="auto"/>
        <w:right w:val="none" w:sz="0" w:space="0" w:color="auto"/>
      </w:divBdr>
    </w:div>
    <w:div w:id="1900940534">
      <w:marLeft w:val="480"/>
      <w:marRight w:val="0"/>
      <w:marTop w:val="0"/>
      <w:marBottom w:val="0"/>
      <w:divBdr>
        <w:top w:val="none" w:sz="0" w:space="0" w:color="auto"/>
        <w:left w:val="none" w:sz="0" w:space="0" w:color="auto"/>
        <w:bottom w:val="none" w:sz="0" w:space="0" w:color="auto"/>
        <w:right w:val="none" w:sz="0" w:space="0" w:color="auto"/>
      </w:divBdr>
    </w:div>
    <w:div w:id="1900969072">
      <w:marLeft w:val="480"/>
      <w:marRight w:val="0"/>
      <w:marTop w:val="0"/>
      <w:marBottom w:val="0"/>
      <w:divBdr>
        <w:top w:val="none" w:sz="0" w:space="0" w:color="auto"/>
        <w:left w:val="none" w:sz="0" w:space="0" w:color="auto"/>
        <w:bottom w:val="none" w:sz="0" w:space="0" w:color="auto"/>
        <w:right w:val="none" w:sz="0" w:space="0" w:color="auto"/>
      </w:divBdr>
    </w:div>
    <w:div w:id="1901013158">
      <w:marLeft w:val="480"/>
      <w:marRight w:val="0"/>
      <w:marTop w:val="0"/>
      <w:marBottom w:val="0"/>
      <w:divBdr>
        <w:top w:val="none" w:sz="0" w:space="0" w:color="auto"/>
        <w:left w:val="none" w:sz="0" w:space="0" w:color="auto"/>
        <w:bottom w:val="none" w:sz="0" w:space="0" w:color="auto"/>
        <w:right w:val="none" w:sz="0" w:space="0" w:color="auto"/>
      </w:divBdr>
    </w:div>
    <w:div w:id="1901086818">
      <w:marLeft w:val="480"/>
      <w:marRight w:val="0"/>
      <w:marTop w:val="0"/>
      <w:marBottom w:val="0"/>
      <w:divBdr>
        <w:top w:val="none" w:sz="0" w:space="0" w:color="auto"/>
        <w:left w:val="none" w:sz="0" w:space="0" w:color="auto"/>
        <w:bottom w:val="none" w:sz="0" w:space="0" w:color="auto"/>
        <w:right w:val="none" w:sz="0" w:space="0" w:color="auto"/>
      </w:divBdr>
    </w:div>
    <w:div w:id="1901136163">
      <w:marLeft w:val="480"/>
      <w:marRight w:val="0"/>
      <w:marTop w:val="0"/>
      <w:marBottom w:val="0"/>
      <w:divBdr>
        <w:top w:val="none" w:sz="0" w:space="0" w:color="auto"/>
        <w:left w:val="none" w:sz="0" w:space="0" w:color="auto"/>
        <w:bottom w:val="none" w:sz="0" w:space="0" w:color="auto"/>
        <w:right w:val="none" w:sz="0" w:space="0" w:color="auto"/>
      </w:divBdr>
    </w:div>
    <w:div w:id="1901206793">
      <w:marLeft w:val="480"/>
      <w:marRight w:val="0"/>
      <w:marTop w:val="0"/>
      <w:marBottom w:val="0"/>
      <w:divBdr>
        <w:top w:val="none" w:sz="0" w:space="0" w:color="auto"/>
        <w:left w:val="none" w:sz="0" w:space="0" w:color="auto"/>
        <w:bottom w:val="none" w:sz="0" w:space="0" w:color="auto"/>
        <w:right w:val="none" w:sz="0" w:space="0" w:color="auto"/>
      </w:divBdr>
    </w:div>
    <w:div w:id="1901209548">
      <w:marLeft w:val="480"/>
      <w:marRight w:val="0"/>
      <w:marTop w:val="0"/>
      <w:marBottom w:val="0"/>
      <w:divBdr>
        <w:top w:val="none" w:sz="0" w:space="0" w:color="auto"/>
        <w:left w:val="none" w:sz="0" w:space="0" w:color="auto"/>
        <w:bottom w:val="none" w:sz="0" w:space="0" w:color="auto"/>
        <w:right w:val="none" w:sz="0" w:space="0" w:color="auto"/>
      </w:divBdr>
    </w:div>
    <w:div w:id="1901212482">
      <w:marLeft w:val="480"/>
      <w:marRight w:val="0"/>
      <w:marTop w:val="0"/>
      <w:marBottom w:val="0"/>
      <w:divBdr>
        <w:top w:val="none" w:sz="0" w:space="0" w:color="auto"/>
        <w:left w:val="none" w:sz="0" w:space="0" w:color="auto"/>
        <w:bottom w:val="none" w:sz="0" w:space="0" w:color="auto"/>
        <w:right w:val="none" w:sz="0" w:space="0" w:color="auto"/>
      </w:divBdr>
    </w:div>
    <w:div w:id="1901478167">
      <w:marLeft w:val="480"/>
      <w:marRight w:val="0"/>
      <w:marTop w:val="0"/>
      <w:marBottom w:val="0"/>
      <w:divBdr>
        <w:top w:val="none" w:sz="0" w:space="0" w:color="auto"/>
        <w:left w:val="none" w:sz="0" w:space="0" w:color="auto"/>
        <w:bottom w:val="none" w:sz="0" w:space="0" w:color="auto"/>
        <w:right w:val="none" w:sz="0" w:space="0" w:color="auto"/>
      </w:divBdr>
    </w:div>
    <w:div w:id="1901550831">
      <w:marLeft w:val="480"/>
      <w:marRight w:val="0"/>
      <w:marTop w:val="0"/>
      <w:marBottom w:val="0"/>
      <w:divBdr>
        <w:top w:val="none" w:sz="0" w:space="0" w:color="auto"/>
        <w:left w:val="none" w:sz="0" w:space="0" w:color="auto"/>
        <w:bottom w:val="none" w:sz="0" w:space="0" w:color="auto"/>
        <w:right w:val="none" w:sz="0" w:space="0" w:color="auto"/>
      </w:divBdr>
    </w:div>
    <w:div w:id="1901551187">
      <w:marLeft w:val="480"/>
      <w:marRight w:val="0"/>
      <w:marTop w:val="0"/>
      <w:marBottom w:val="0"/>
      <w:divBdr>
        <w:top w:val="none" w:sz="0" w:space="0" w:color="auto"/>
        <w:left w:val="none" w:sz="0" w:space="0" w:color="auto"/>
        <w:bottom w:val="none" w:sz="0" w:space="0" w:color="auto"/>
        <w:right w:val="none" w:sz="0" w:space="0" w:color="auto"/>
      </w:divBdr>
    </w:div>
    <w:div w:id="1901594773">
      <w:marLeft w:val="480"/>
      <w:marRight w:val="0"/>
      <w:marTop w:val="0"/>
      <w:marBottom w:val="0"/>
      <w:divBdr>
        <w:top w:val="none" w:sz="0" w:space="0" w:color="auto"/>
        <w:left w:val="none" w:sz="0" w:space="0" w:color="auto"/>
        <w:bottom w:val="none" w:sz="0" w:space="0" w:color="auto"/>
        <w:right w:val="none" w:sz="0" w:space="0" w:color="auto"/>
      </w:divBdr>
    </w:div>
    <w:div w:id="1901668548">
      <w:marLeft w:val="480"/>
      <w:marRight w:val="0"/>
      <w:marTop w:val="0"/>
      <w:marBottom w:val="0"/>
      <w:divBdr>
        <w:top w:val="none" w:sz="0" w:space="0" w:color="auto"/>
        <w:left w:val="none" w:sz="0" w:space="0" w:color="auto"/>
        <w:bottom w:val="none" w:sz="0" w:space="0" w:color="auto"/>
        <w:right w:val="none" w:sz="0" w:space="0" w:color="auto"/>
      </w:divBdr>
    </w:div>
    <w:div w:id="1901670189">
      <w:marLeft w:val="480"/>
      <w:marRight w:val="0"/>
      <w:marTop w:val="0"/>
      <w:marBottom w:val="0"/>
      <w:divBdr>
        <w:top w:val="none" w:sz="0" w:space="0" w:color="auto"/>
        <w:left w:val="none" w:sz="0" w:space="0" w:color="auto"/>
        <w:bottom w:val="none" w:sz="0" w:space="0" w:color="auto"/>
        <w:right w:val="none" w:sz="0" w:space="0" w:color="auto"/>
      </w:divBdr>
    </w:div>
    <w:div w:id="1901673061">
      <w:marLeft w:val="480"/>
      <w:marRight w:val="0"/>
      <w:marTop w:val="0"/>
      <w:marBottom w:val="0"/>
      <w:divBdr>
        <w:top w:val="none" w:sz="0" w:space="0" w:color="auto"/>
        <w:left w:val="none" w:sz="0" w:space="0" w:color="auto"/>
        <w:bottom w:val="none" w:sz="0" w:space="0" w:color="auto"/>
        <w:right w:val="none" w:sz="0" w:space="0" w:color="auto"/>
      </w:divBdr>
    </w:div>
    <w:div w:id="1901674315">
      <w:marLeft w:val="480"/>
      <w:marRight w:val="0"/>
      <w:marTop w:val="0"/>
      <w:marBottom w:val="0"/>
      <w:divBdr>
        <w:top w:val="none" w:sz="0" w:space="0" w:color="auto"/>
        <w:left w:val="none" w:sz="0" w:space="0" w:color="auto"/>
        <w:bottom w:val="none" w:sz="0" w:space="0" w:color="auto"/>
        <w:right w:val="none" w:sz="0" w:space="0" w:color="auto"/>
      </w:divBdr>
    </w:div>
    <w:div w:id="1901745788">
      <w:marLeft w:val="480"/>
      <w:marRight w:val="0"/>
      <w:marTop w:val="0"/>
      <w:marBottom w:val="0"/>
      <w:divBdr>
        <w:top w:val="none" w:sz="0" w:space="0" w:color="auto"/>
        <w:left w:val="none" w:sz="0" w:space="0" w:color="auto"/>
        <w:bottom w:val="none" w:sz="0" w:space="0" w:color="auto"/>
        <w:right w:val="none" w:sz="0" w:space="0" w:color="auto"/>
      </w:divBdr>
    </w:div>
    <w:div w:id="1901748834">
      <w:marLeft w:val="480"/>
      <w:marRight w:val="0"/>
      <w:marTop w:val="0"/>
      <w:marBottom w:val="0"/>
      <w:divBdr>
        <w:top w:val="none" w:sz="0" w:space="0" w:color="auto"/>
        <w:left w:val="none" w:sz="0" w:space="0" w:color="auto"/>
        <w:bottom w:val="none" w:sz="0" w:space="0" w:color="auto"/>
        <w:right w:val="none" w:sz="0" w:space="0" w:color="auto"/>
      </w:divBdr>
    </w:div>
    <w:div w:id="1901860279">
      <w:marLeft w:val="480"/>
      <w:marRight w:val="0"/>
      <w:marTop w:val="0"/>
      <w:marBottom w:val="0"/>
      <w:divBdr>
        <w:top w:val="none" w:sz="0" w:space="0" w:color="auto"/>
        <w:left w:val="none" w:sz="0" w:space="0" w:color="auto"/>
        <w:bottom w:val="none" w:sz="0" w:space="0" w:color="auto"/>
        <w:right w:val="none" w:sz="0" w:space="0" w:color="auto"/>
      </w:divBdr>
    </w:div>
    <w:div w:id="1901861654">
      <w:marLeft w:val="480"/>
      <w:marRight w:val="0"/>
      <w:marTop w:val="0"/>
      <w:marBottom w:val="0"/>
      <w:divBdr>
        <w:top w:val="none" w:sz="0" w:space="0" w:color="auto"/>
        <w:left w:val="none" w:sz="0" w:space="0" w:color="auto"/>
        <w:bottom w:val="none" w:sz="0" w:space="0" w:color="auto"/>
        <w:right w:val="none" w:sz="0" w:space="0" w:color="auto"/>
      </w:divBdr>
    </w:div>
    <w:div w:id="1901863524">
      <w:marLeft w:val="480"/>
      <w:marRight w:val="0"/>
      <w:marTop w:val="0"/>
      <w:marBottom w:val="0"/>
      <w:divBdr>
        <w:top w:val="none" w:sz="0" w:space="0" w:color="auto"/>
        <w:left w:val="none" w:sz="0" w:space="0" w:color="auto"/>
        <w:bottom w:val="none" w:sz="0" w:space="0" w:color="auto"/>
        <w:right w:val="none" w:sz="0" w:space="0" w:color="auto"/>
      </w:divBdr>
    </w:div>
    <w:div w:id="1901864466">
      <w:marLeft w:val="480"/>
      <w:marRight w:val="0"/>
      <w:marTop w:val="0"/>
      <w:marBottom w:val="0"/>
      <w:divBdr>
        <w:top w:val="none" w:sz="0" w:space="0" w:color="auto"/>
        <w:left w:val="none" w:sz="0" w:space="0" w:color="auto"/>
        <w:bottom w:val="none" w:sz="0" w:space="0" w:color="auto"/>
        <w:right w:val="none" w:sz="0" w:space="0" w:color="auto"/>
      </w:divBdr>
    </w:div>
    <w:div w:id="1901865562">
      <w:marLeft w:val="480"/>
      <w:marRight w:val="0"/>
      <w:marTop w:val="0"/>
      <w:marBottom w:val="0"/>
      <w:divBdr>
        <w:top w:val="none" w:sz="0" w:space="0" w:color="auto"/>
        <w:left w:val="none" w:sz="0" w:space="0" w:color="auto"/>
        <w:bottom w:val="none" w:sz="0" w:space="0" w:color="auto"/>
        <w:right w:val="none" w:sz="0" w:space="0" w:color="auto"/>
      </w:divBdr>
    </w:div>
    <w:div w:id="1901942542">
      <w:marLeft w:val="480"/>
      <w:marRight w:val="0"/>
      <w:marTop w:val="0"/>
      <w:marBottom w:val="0"/>
      <w:divBdr>
        <w:top w:val="none" w:sz="0" w:space="0" w:color="auto"/>
        <w:left w:val="none" w:sz="0" w:space="0" w:color="auto"/>
        <w:bottom w:val="none" w:sz="0" w:space="0" w:color="auto"/>
        <w:right w:val="none" w:sz="0" w:space="0" w:color="auto"/>
      </w:divBdr>
    </w:div>
    <w:div w:id="1902016188">
      <w:marLeft w:val="480"/>
      <w:marRight w:val="0"/>
      <w:marTop w:val="0"/>
      <w:marBottom w:val="0"/>
      <w:divBdr>
        <w:top w:val="none" w:sz="0" w:space="0" w:color="auto"/>
        <w:left w:val="none" w:sz="0" w:space="0" w:color="auto"/>
        <w:bottom w:val="none" w:sz="0" w:space="0" w:color="auto"/>
        <w:right w:val="none" w:sz="0" w:space="0" w:color="auto"/>
      </w:divBdr>
    </w:div>
    <w:div w:id="1902057773">
      <w:marLeft w:val="480"/>
      <w:marRight w:val="0"/>
      <w:marTop w:val="0"/>
      <w:marBottom w:val="0"/>
      <w:divBdr>
        <w:top w:val="none" w:sz="0" w:space="0" w:color="auto"/>
        <w:left w:val="none" w:sz="0" w:space="0" w:color="auto"/>
        <w:bottom w:val="none" w:sz="0" w:space="0" w:color="auto"/>
        <w:right w:val="none" w:sz="0" w:space="0" w:color="auto"/>
      </w:divBdr>
    </w:div>
    <w:div w:id="1902134257">
      <w:marLeft w:val="480"/>
      <w:marRight w:val="0"/>
      <w:marTop w:val="0"/>
      <w:marBottom w:val="0"/>
      <w:divBdr>
        <w:top w:val="none" w:sz="0" w:space="0" w:color="auto"/>
        <w:left w:val="none" w:sz="0" w:space="0" w:color="auto"/>
        <w:bottom w:val="none" w:sz="0" w:space="0" w:color="auto"/>
        <w:right w:val="none" w:sz="0" w:space="0" w:color="auto"/>
      </w:divBdr>
    </w:div>
    <w:div w:id="1902207858">
      <w:marLeft w:val="480"/>
      <w:marRight w:val="0"/>
      <w:marTop w:val="0"/>
      <w:marBottom w:val="0"/>
      <w:divBdr>
        <w:top w:val="none" w:sz="0" w:space="0" w:color="auto"/>
        <w:left w:val="none" w:sz="0" w:space="0" w:color="auto"/>
        <w:bottom w:val="none" w:sz="0" w:space="0" w:color="auto"/>
        <w:right w:val="none" w:sz="0" w:space="0" w:color="auto"/>
      </w:divBdr>
    </w:div>
    <w:div w:id="1902210948">
      <w:marLeft w:val="480"/>
      <w:marRight w:val="0"/>
      <w:marTop w:val="0"/>
      <w:marBottom w:val="0"/>
      <w:divBdr>
        <w:top w:val="none" w:sz="0" w:space="0" w:color="auto"/>
        <w:left w:val="none" w:sz="0" w:space="0" w:color="auto"/>
        <w:bottom w:val="none" w:sz="0" w:space="0" w:color="auto"/>
        <w:right w:val="none" w:sz="0" w:space="0" w:color="auto"/>
      </w:divBdr>
    </w:div>
    <w:div w:id="1902324685">
      <w:marLeft w:val="480"/>
      <w:marRight w:val="0"/>
      <w:marTop w:val="0"/>
      <w:marBottom w:val="0"/>
      <w:divBdr>
        <w:top w:val="none" w:sz="0" w:space="0" w:color="auto"/>
        <w:left w:val="none" w:sz="0" w:space="0" w:color="auto"/>
        <w:bottom w:val="none" w:sz="0" w:space="0" w:color="auto"/>
        <w:right w:val="none" w:sz="0" w:space="0" w:color="auto"/>
      </w:divBdr>
    </w:div>
    <w:div w:id="1902400744">
      <w:marLeft w:val="480"/>
      <w:marRight w:val="0"/>
      <w:marTop w:val="0"/>
      <w:marBottom w:val="0"/>
      <w:divBdr>
        <w:top w:val="none" w:sz="0" w:space="0" w:color="auto"/>
        <w:left w:val="none" w:sz="0" w:space="0" w:color="auto"/>
        <w:bottom w:val="none" w:sz="0" w:space="0" w:color="auto"/>
        <w:right w:val="none" w:sz="0" w:space="0" w:color="auto"/>
      </w:divBdr>
    </w:div>
    <w:div w:id="1902405236">
      <w:marLeft w:val="480"/>
      <w:marRight w:val="0"/>
      <w:marTop w:val="0"/>
      <w:marBottom w:val="0"/>
      <w:divBdr>
        <w:top w:val="none" w:sz="0" w:space="0" w:color="auto"/>
        <w:left w:val="none" w:sz="0" w:space="0" w:color="auto"/>
        <w:bottom w:val="none" w:sz="0" w:space="0" w:color="auto"/>
        <w:right w:val="none" w:sz="0" w:space="0" w:color="auto"/>
      </w:divBdr>
    </w:div>
    <w:div w:id="1902448414">
      <w:marLeft w:val="480"/>
      <w:marRight w:val="0"/>
      <w:marTop w:val="0"/>
      <w:marBottom w:val="0"/>
      <w:divBdr>
        <w:top w:val="none" w:sz="0" w:space="0" w:color="auto"/>
        <w:left w:val="none" w:sz="0" w:space="0" w:color="auto"/>
        <w:bottom w:val="none" w:sz="0" w:space="0" w:color="auto"/>
        <w:right w:val="none" w:sz="0" w:space="0" w:color="auto"/>
      </w:divBdr>
    </w:div>
    <w:div w:id="1902474467">
      <w:marLeft w:val="480"/>
      <w:marRight w:val="0"/>
      <w:marTop w:val="0"/>
      <w:marBottom w:val="0"/>
      <w:divBdr>
        <w:top w:val="none" w:sz="0" w:space="0" w:color="auto"/>
        <w:left w:val="none" w:sz="0" w:space="0" w:color="auto"/>
        <w:bottom w:val="none" w:sz="0" w:space="0" w:color="auto"/>
        <w:right w:val="none" w:sz="0" w:space="0" w:color="auto"/>
      </w:divBdr>
    </w:div>
    <w:div w:id="1902592469">
      <w:marLeft w:val="480"/>
      <w:marRight w:val="0"/>
      <w:marTop w:val="0"/>
      <w:marBottom w:val="0"/>
      <w:divBdr>
        <w:top w:val="none" w:sz="0" w:space="0" w:color="auto"/>
        <w:left w:val="none" w:sz="0" w:space="0" w:color="auto"/>
        <w:bottom w:val="none" w:sz="0" w:space="0" w:color="auto"/>
        <w:right w:val="none" w:sz="0" w:space="0" w:color="auto"/>
      </w:divBdr>
    </w:div>
    <w:div w:id="1902667637">
      <w:marLeft w:val="480"/>
      <w:marRight w:val="0"/>
      <w:marTop w:val="0"/>
      <w:marBottom w:val="0"/>
      <w:divBdr>
        <w:top w:val="none" w:sz="0" w:space="0" w:color="auto"/>
        <w:left w:val="none" w:sz="0" w:space="0" w:color="auto"/>
        <w:bottom w:val="none" w:sz="0" w:space="0" w:color="auto"/>
        <w:right w:val="none" w:sz="0" w:space="0" w:color="auto"/>
      </w:divBdr>
    </w:div>
    <w:div w:id="1902673193">
      <w:marLeft w:val="480"/>
      <w:marRight w:val="0"/>
      <w:marTop w:val="0"/>
      <w:marBottom w:val="0"/>
      <w:divBdr>
        <w:top w:val="none" w:sz="0" w:space="0" w:color="auto"/>
        <w:left w:val="none" w:sz="0" w:space="0" w:color="auto"/>
        <w:bottom w:val="none" w:sz="0" w:space="0" w:color="auto"/>
        <w:right w:val="none" w:sz="0" w:space="0" w:color="auto"/>
      </w:divBdr>
    </w:div>
    <w:div w:id="1902714667">
      <w:marLeft w:val="480"/>
      <w:marRight w:val="0"/>
      <w:marTop w:val="0"/>
      <w:marBottom w:val="0"/>
      <w:divBdr>
        <w:top w:val="none" w:sz="0" w:space="0" w:color="auto"/>
        <w:left w:val="none" w:sz="0" w:space="0" w:color="auto"/>
        <w:bottom w:val="none" w:sz="0" w:space="0" w:color="auto"/>
        <w:right w:val="none" w:sz="0" w:space="0" w:color="auto"/>
      </w:divBdr>
    </w:div>
    <w:div w:id="1902784435">
      <w:marLeft w:val="480"/>
      <w:marRight w:val="0"/>
      <w:marTop w:val="0"/>
      <w:marBottom w:val="0"/>
      <w:divBdr>
        <w:top w:val="none" w:sz="0" w:space="0" w:color="auto"/>
        <w:left w:val="none" w:sz="0" w:space="0" w:color="auto"/>
        <w:bottom w:val="none" w:sz="0" w:space="0" w:color="auto"/>
        <w:right w:val="none" w:sz="0" w:space="0" w:color="auto"/>
      </w:divBdr>
    </w:div>
    <w:div w:id="1902785755">
      <w:marLeft w:val="480"/>
      <w:marRight w:val="0"/>
      <w:marTop w:val="0"/>
      <w:marBottom w:val="0"/>
      <w:divBdr>
        <w:top w:val="none" w:sz="0" w:space="0" w:color="auto"/>
        <w:left w:val="none" w:sz="0" w:space="0" w:color="auto"/>
        <w:bottom w:val="none" w:sz="0" w:space="0" w:color="auto"/>
        <w:right w:val="none" w:sz="0" w:space="0" w:color="auto"/>
      </w:divBdr>
    </w:div>
    <w:div w:id="1902788296">
      <w:marLeft w:val="480"/>
      <w:marRight w:val="0"/>
      <w:marTop w:val="0"/>
      <w:marBottom w:val="0"/>
      <w:divBdr>
        <w:top w:val="none" w:sz="0" w:space="0" w:color="auto"/>
        <w:left w:val="none" w:sz="0" w:space="0" w:color="auto"/>
        <w:bottom w:val="none" w:sz="0" w:space="0" w:color="auto"/>
        <w:right w:val="none" w:sz="0" w:space="0" w:color="auto"/>
      </w:divBdr>
    </w:div>
    <w:div w:id="1902789578">
      <w:marLeft w:val="480"/>
      <w:marRight w:val="0"/>
      <w:marTop w:val="0"/>
      <w:marBottom w:val="0"/>
      <w:divBdr>
        <w:top w:val="none" w:sz="0" w:space="0" w:color="auto"/>
        <w:left w:val="none" w:sz="0" w:space="0" w:color="auto"/>
        <w:bottom w:val="none" w:sz="0" w:space="0" w:color="auto"/>
        <w:right w:val="none" w:sz="0" w:space="0" w:color="auto"/>
      </w:divBdr>
    </w:div>
    <w:div w:id="1902859920">
      <w:marLeft w:val="480"/>
      <w:marRight w:val="0"/>
      <w:marTop w:val="0"/>
      <w:marBottom w:val="0"/>
      <w:divBdr>
        <w:top w:val="none" w:sz="0" w:space="0" w:color="auto"/>
        <w:left w:val="none" w:sz="0" w:space="0" w:color="auto"/>
        <w:bottom w:val="none" w:sz="0" w:space="0" w:color="auto"/>
        <w:right w:val="none" w:sz="0" w:space="0" w:color="auto"/>
      </w:divBdr>
    </w:div>
    <w:div w:id="1902860360">
      <w:marLeft w:val="480"/>
      <w:marRight w:val="0"/>
      <w:marTop w:val="0"/>
      <w:marBottom w:val="0"/>
      <w:divBdr>
        <w:top w:val="none" w:sz="0" w:space="0" w:color="auto"/>
        <w:left w:val="none" w:sz="0" w:space="0" w:color="auto"/>
        <w:bottom w:val="none" w:sz="0" w:space="0" w:color="auto"/>
        <w:right w:val="none" w:sz="0" w:space="0" w:color="auto"/>
      </w:divBdr>
    </w:div>
    <w:div w:id="1902867605">
      <w:marLeft w:val="480"/>
      <w:marRight w:val="0"/>
      <w:marTop w:val="0"/>
      <w:marBottom w:val="0"/>
      <w:divBdr>
        <w:top w:val="none" w:sz="0" w:space="0" w:color="auto"/>
        <w:left w:val="none" w:sz="0" w:space="0" w:color="auto"/>
        <w:bottom w:val="none" w:sz="0" w:space="0" w:color="auto"/>
        <w:right w:val="none" w:sz="0" w:space="0" w:color="auto"/>
      </w:divBdr>
    </w:div>
    <w:div w:id="1902905660">
      <w:marLeft w:val="480"/>
      <w:marRight w:val="0"/>
      <w:marTop w:val="0"/>
      <w:marBottom w:val="0"/>
      <w:divBdr>
        <w:top w:val="none" w:sz="0" w:space="0" w:color="auto"/>
        <w:left w:val="none" w:sz="0" w:space="0" w:color="auto"/>
        <w:bottom w:val="none" w:sz="0" w:space="0" w:color="auto"/>
        <w:right w:val="none" w:sz="0" w:space="0" w:color="auto"/>
      </w:divBdr>
    </w:div>
    <w:div w:id="1902910796">
      <w:marLeft w:val="480"/>
      <w:marRight w:val="0"/>
      <w:marTop w:val="0"/>
      <w:marBottom w:val="0"/>
      <w:divBdr>
        <w:top w:val="none" w:sz="0" w:space="0" w:color="auto"/>
        <w:left w:val="none" w:sz="0" w:space="0" w:color="auto"/>
        <w:bottom w:val="none" w:sz="0" w:space="0" w:color="auto"/>
        <w:right w:val="none" w:sz="0" w:space="0" w:color="auto"/>
      </w:divBdr>
    </w:div>
    <w:div w:id="1903053914">
      <w:marLeft w:val="480"/>
      <w:marRight w:val="0"/>
      <w:marTop w:val="0"/>
      <w:marBottom w:val="0"/>
      <w:divBdr>
        <w:top w:val="none" w:sz="0" w:space="0" w:color="auto"/>
        <w:left w:val="none" w:sz="0" w:space="0" w:color="auto"/>
        <w:bottom w:val="none" w:sz="0" w:space="0" w:color="auto"/>
        <w:right w:val="none" w:sz="0" w:space="0" w:color="auto"/>
      </w:divBdr>
    </w:div>
    <w:div w:id="1903130780">
      <w:marLeft w:val="480"/>
      <w:marRight w:val="0"/>
      <w:marTop w:val="0"/>
      <w:marBottom w:val="0"/>
      <w:divBdr>
        <w:top w:val="none" w:sz="0" w:space="0" w:color="auto"/>
        <w:left w:val="none" w:sz="0" w:space="0" w:color="auto"/>
        <w:bottom w:val="none" w:sz="0" w:space="0" w:color="auto"/>
        <w:right w:val="none" w:sz="0" w:space="0" w:color="auto"/>
      </w:divBdr>
    </w:div>
    <w:div w:id="1903172263">
      <w:marLeft w:val="480"/>
      <w:marRight w:val="0"/>
      <w:marTop w:val="0"/>
      <w:marBottom w:val="0"/>
      <w:divBdr>
        <w:top w:val="none" w:sz="0" w:space="0" w:color="auto"/>
        <w:left w:val="none" w:sz="0" w:space="0" w:color="auto"/>
        <w:bottom w:val="none" w:sz="0" w:space="0" w:color="auto"/>
        <w:right w:val="none" w:sz="0" w:space="0" w:color="auto"/>
      </w:divBdr>
    </w:div>
    <w:div w:id="1903172351">
      <w:marLeft w:val="480"/>
      <w:marRight w:val="0"/>
      <w:marTop w:val="0"/>
      <w:marBottom w:val="0"/>
      <w:divBdr>
        <w:top w:val="none" w:sz="0" w:space="0" w:color="auto"/>
        <w:left w:val="none" w:sz="0" w:space="0" w:color="auto"/>
        <w:bottom w:val="none" w:sz="0" w:space="0" w:color="auto"/>
        <w:right w:val="none" w:sz="0" w:space="0" w:color="auto"/>
      </w:divBdr>
    </w:div>
    <w:div w:id="1903172493">
      <w:marLeft w:val="480"/>
      <w:marRight w:val="0"/>
      <w:marTop w:val="0"/>
      <w:marBottom w:val="0"/>
      <w:divBdr>
        <w:top w:val="none" w:sz="0" w:space="0" w:color="auto"/>
        <w:left w:val="none" w:sz="0" w:space="0" w:color="auto"/>
        <w:bottom w:val="none" w:sz="0" w:space="0" w:color="auto"/>
        <w:right w:val="none" w:sz="0" w:space="0" w:color="auto"/>
      </w:divBdr>
    </w:div>
    <w:div w:id="1903247868">
      <w:marLeft w:val="480"/>
      <w:marRight w:val="0"/>
      <w:marTop w:val="0"/>
      <w:marBottom w:val="0"/>
      <w:divBdr>
        <w:top w:val="none" w:sz="0" w:space="0" w:color="auto"/>
        <w:left w:val="none" w:sz="0" w:space="0" w:color="auto"/>
        <w:bottom w:val="none" w:sz="0" w:space="0" w:color="auto"/>
        <w:right w:val="none" w:sz="0" w:space="0" w:color="auto"/>
      </w:divBdr>
    </w:div>
    <w:div w:id="1903251066">
      <w:marLeft w:val="480"/>
      <w:marRight w:val="0"/>
      <w:marTop w:val="0"/>
      <w:marBottom w:val="0"/>
      <w:divBdr>
        <w:top w:val="none" w:sz="0" w:space="0" w:color="auto"/>
        <w:left w:val="none" w:sz="0" w:space="0" w:color="auto"/>
        <w:bottom w:val="none" w:sz="0" w:space="0" w:color="auto"/>
        <w:right w:val="none" w:sz="0" w:space="0" w:color="auto"/>
      </w:divBdr>
    </w:div>
    <w:div w:id="1903252394">
      <w:marLeft w:val="480"/>
      <w:marRight w:val="0"/>
      <w:marTop w:val="0"/>
      <w:marBottom w:val="0"/>
      <w:divBdr>
        <w:top w:val="none" w:sz="0" w:space="0" w:color="auto"/>
        <w:left w:val="none" w:sz="0" w:space="0" w:color="auto"/>
        <w:bottom w:val="none" w:sz="0" w:space="0" w:color="auto"/>
        <w:right w:val="none" w:sz="0" w:space="0" w:color="auto"/>
      </w:divBdr>
    </w:div>
    <w:div w:id="1903253086">
      <w:marLeft w:val="480"/>
      <w:marRight w:val="0"/>
      <w:marTop w:val="0"/>
      <w:marBottom w:val="0"/>
      <w:divBdr>
        <w:top w:val="none" w:sz="0" w:space="0" w:color="auto"/>
        <w:left w:val="none" w:sz="0" w:space="0" w:color="auto"/>
        <w:bottom w:val="none" w:sz="0" w:space="0" w:color="auto"/>
        <w:right w:val="none" w:sz="0" w:space="0" w:color="auto"/>
      </w:divBdr>
    </w:div>
    <w:div w:id="1903329069">
      <w:marLeft w:val="480"/>
      <w:marRight w:val="0"/>
      <w:marTop w:val="0"/>
      <w:marBottom w:val="0"/>
      <w:divBdr>
        <w:top w:val="none" w:sz="0" w:space="0" w:color="auto"/>
        <w:left w:val="none" w:sz="0" w:space="0" w:color="auto"/>
        <w:bottom w:val="none" w:sz="0" w:space="0" w:color="auto"/>
        <w:right w:val="none" w:sz="0" w:space="0" w:color="auto"/>
      </w:divBdr>
    </w:div>
    <w:div w:id="1903373070">
      <w:marLeft w:val="480"/>
      <w:marRight w:val="0"/>
      <w:marTop w:val="0"/>
      <w:marBottom w:val="0"/>
      <w:divBdr>
        <w:top w:val="none" w:sz="0" w:space="0" w:color="auto"/>
        <w:left w:val="none" w:sz="0" w:space="0" w:color="auto"/>
        <w:bottom w:val="none" w:sz="0" w:space="0" w:color="auto"/>
        <w:right w:val="none" w:sz="0" w:space="0" w:color="auto"/>
      </w:divBdr>
    </w:div>
    <w:div w:id="1903564227">
      <w:marLeft w:val="480"/>
      <w:marRight w:val="0"/>
      <w:marTop w:val="0"/>
      <w:marBottom w:val="0"/>
      <w:divBdr>
        <w:top w:val="none" w:sz="0" w:space="0" w:color="auto"/>
        <w:left w:val="none" w:sz="0" w:space="0" w:color="auto"/>
        <w:bottom w:val="none" w:sz="0" w:space="0" w:color="auto"/>
        <w:right w:val="none" w:sz="0" w:space="0" w:color="auto"/>
      </w:divBdr>
    </w:div>
    <w:div w:id="1903565228">
      <w:marLeft w:val="480"/>
      <w:marRight w:val="0"/>
      <w:marTop w:val="0"/>
      <w:marBottom w:val="0"/>
      <w:divBdr>
        <w:top w:val="none" w:sz="0" w:space="0" w:color="auto"/>
        <w:left w:val="none" w:sz="0" w:space="0" w:color="auto"/>
        <w:bottom w:val="none" w:sz="0" w:space="0" w:color="auto"/>
        <w:right w:val="none" w:sz="0" w:space="0" w:color="auto"/>
      </w:divBdr>
    </w:div>
    <w:div w:id="1903566228">
      <w:marLeft w:val="480"/>
      <w:marRight w:val="0"/>
      <w:marTop w:val="0"/>
      <w:marBottom w:val="0"/>
      <w:divBdr>
        <w:top w:val="none" w:sz="0" w:space="0" w:color="auto"/>
        <w:left w:val="none" w:sz="0" w:space="0" w:color="auto"/>
        <w:bottom w:val="none" w:sz="0" w:space="0" w:color="auto"/>
        <w:right w:val="none" w:sz="0" w:space="0" w:color="auto"/>
      </w:divBdr>
    </w:div>
    <w:div w:id="1903713265">
      <w:marLeft w:val="480"/>
      <w:marRight w:val="0"/>
      <w:marTop w:val="0"/>
      <w:marBottom w:val="0"/>
      <w:divBdr>
        <w:top w:val="none" w:sz="0" w:space="0" w:color="auto"/>
        <w:left w:val="none" w:sz="0" w:space="0" w:color="auto"/>
        <w:bottom w:val="none" w:sz="0" w:space="0" w:color="auto"/>
        <w:right w:val="none" w:sz="0" w:space="0" w:color="auto"/>
      </w:divBdr>
    </w:div>
    <w:div w:id="1903715023">
      <w:marLeft w:val="480"/>
      <w:marRight w:val="0"/>
      <w:marTop w:val="0"/>
      <w:marBottom w:val="0"/>
      <w:divBdr>
        <w:top w:val="none" w:sz="0" w:space="0" w:color="auto"/>
        <w:left w:val="none" w:sz="0" w:space="0" w:color="auto"/>
        <w:bottom w:val="none" w:sz="0" w:space="0" w:color="auto"/>
        <w:right w:val="none" w:sz="0" w:space="0" w:color="auto"/>
      </w:divBdr>
    </w:div>
    <w:div w:id="1903759658">
      <w:marLeft w:val="480"/>
      <w:marRight w:val="0"/>
      <w:marTop w:val="0"/>
      <w:marBottom w:val="0"/>
      <w:divBdr>
        <w:top w:val="none" w:sz="0" w:space="0" w:color="auto"/>
        <w:left w:val="none" w:sz="0" w:space="0" w:color="auto"/>
        <w:bottom w:val="none" w:sz="0" w:space="0" w:color="auto"/>
        <w:right w:val="none" w:sz="0" w:space="0" w:color="auto"/>
      </w:divBdr>
    </w:div>
    <w:div w:id="1903785104">
      <w:marLeft w:val="480"/>
      <w:marRight w:val="0"/>
      <w:marTop w:val="0"/>
      <w:marBottom w:val="0"/>
      <w:divBdr>
        <w:top w:val="none" w:sz="0" w:space="0" w:color="auto"/>
        <w:left w:val="none" w:sz="0" w:space="0" w:color="auto"/>
        <w:bottom w:val="none" w:sz="0" w:space="0" w:color="auto"/>
        <w:right w:val="none" w:sz="0" w:space="0" w:color="auto"/>
      </w:divBdr>
    </w:div>
    <w:div w:id="1903786730">
      <w:marLeft w:val="480"/>
      <w:marRight w:val="0"/>
      <w:marTop w:val="0"/>
      <w:marBottom w:val="0"/>
      <w:divBdr>
        <w:top w:val="none" w:sz="0" w:space="0" w:color="auto"/>
        <w:left w:val="none" w:sz="0" w:space="0" w:color="auto"/>
        <w:bottom w:val="none" w:sz="0" w:space="0" w:color="auto"/>
        <w:right w:val="none" w:sz="0" w:space="0" w:color="auto"/>
      </w:divBdr>
    </w:div>
    <w:div w:id="1903787953">
      <w:marLeft w:val="480"/>
      <w:marRight w:val="0"/>
      <w:marTop w:val="0"/>
      <w:marBottom w:val="0"/>
      <w:divBdr>
        <w:top w:val="none" w:sz="0" w:space="0" w:color="auto"/>
        <w:left w:val="none" w:sz="0" w:space="0" w:color="auto"/>
        <w:bottom w:val="none" w:sz="0" w:space="0" w:color="auto"/>
        <w:right w:val="none" w:sz="0" w:space="0" w:color="auto"/>
      </w:divBdr>
    </w:div>
    <w:div w:id="1903906848">
      <w:marLeft w:val="480"/>
      <w:marRight w:val="0"/>
      <w:marTop w:val="0"/>
      <w:marBottom w:val="0"/>
      <w:divBdr>
        <w:top w:val="none" w:sz="0" w:space="0" w:color="auto"/>
        <w:left w:val="none" w:sz="0" w:space="0" w:color="auto"/>
        <w:bottom w:val="none" w:sz="0" w:space="0" w:color="auto"/>
        <w:right w:val="none" w:sz="0" w:space="0" w:color="auto"/>
      </w:divBdr>
    </w:div>
    <w:div w:id="1903910180">
      <w:marLeft w:val="480"/>
      <w:marRight w:val="0"/>
      <w:marTop w:val="0"/>
      <w:marBottom w:val="0"/>
      <w:divBdr>
        <w:top w:val="none" w:sz="0" w:space="0" w:color="auto"/>
        <w:left w:val="none" w:sz="0" w:space="0" w:color="auto"/>
        <w:bottom w:val="none" w:sz="0" w:space="0" w:color="auto"/>
        <w:right w:val="none" w:sz="0" w:space="0" w:color="auto"/>
      </w:divBdr>
    </w:div>
    <w:div w:id="1904024262">
      <w:marLeft w:val="480"/>
      <w:marRight w:val="0"/>
      <w:marTop w:val="0"/>
      <w:marBottom w:val="0"/>
      <w:divBdr>
        <w:top w:val="none" w:sz="0" w:space="0" w:color="auto"/>
        <w:left w:val="none" w:sz="0" w:space="0" w:color="auto"/>
        <w:bottom w:val="none" w:sz="0" w:space="0" w:color="auto"/>
        <w:right w:val="none" w:sz="0" w:space="0" w:color="auto"/>
      </w:divBdr>
    </w:div>
    <w:div w:id="1904098805">
      <w:marLeft w:val="480"/>
      <w:marRight w:val="0"/>
      <w:marTop w:val="0"/>
      <w:marBottom w:val="0"/>
      <w:divBdr>
        <w:top w:val="none" w:sz="0" w:space="0" w:color="auto"/>
        <w:left w:val="none" w:sz="0" w:space="0" w:color="auto"/>
        <w:bottom w:val="none" w:sz="0" w:space="0" w:color="auto"/>
        <w:right w:val="none" w:sz="0" w:space="0" w:color="auto"/>
      </w:divBdr>
    </w:div>
    <w:div w:id="1904172173">
      <w:marLeft w:val="480"/>
      <w:marRight w:val="0"/>
      <w:marTop w:val="0"/>
      <w:marBottom w:val="0"/>
      <w:divBdr>
        <w:top w:val="none" w:sz="0" w:space="0" w:color="auto"/>
        <w:left w:val="none" w:sz="0" w:space="0" w:color="auto"/>
        <w:bottom w:val="none" w:sz="0" w:space="0" w:color="auto"/>
        <w:right w:val="none" w:sz="0" w:space="0" w:color="auto"/>
      </w:divBdr>
    </w:div>
    <w:div w:id="1904178403">
      <w:marLeft w:val="480"/>
      <w:marRight w:val="0"/>
      <w:marTop w:val="0"/>
      <w:marBottom w:val="0"/>
      <w:divBdr>
        <w:top w:val="none" w:sz="0" w:space="0" w:color="auto"/>
        <w:left w:val="none" w:sz="0" w:space="0" w:color="auto"/>
        <w:bottom w:val="none" w:sz="0" w:space="0" w:color="auto"/>
        <w:right w:val="none" w:sz="0" w:space="0" w:color="auto"/>
      </w:divBdr>
    </w:div>
    <w:div w:id="1904220083">
      <w:marLeft w:val="480"/>
      <w:marRight w:val="0"/>
      <w:marTop w:val="0"/>
      <w:marBottom w:val="0"/>
      <w:divBdr>
        <w:top w:val="none" w:sz="0" w:space="0" w:color="auto"/>
        <w:left w:val="none" w:sz="0" w:space="0" w:color="auto"/>
        <w:bottom w:val="none" w:sz="0" w:space="0" w:color="auto"/>
        <w:right w:val="none" w:sz="0" w:space="0" w:color="auto"/>
      </w:divBdr>
    </w:div>
    <w:div w:id="1904289587">
      <w:marLeft w:val="480"/>
      <w:marRight w:val="0"/>
      <w:marTop w:val="0"/>
      <w:marBottom w:val="0"/>
      <w:divBdr>
        <w:top w:val="none" w:sz="0" w:space="0" w:color="auto"/>
        <w:left w:val="none" w:sz="0" w:space="0" w:color="auto"/>
        <w:bottom w:val="none" w:sz="0" w:space="0" w:color="auto"/>
        <w:right w:val="none" w:sz="0" w:space="0" w:color="auto"/>
      </w:divBdr>
    </w:div>
    <w:div w:id="1904293959">
      <w:marLeft w:val="480"/>
      <w:marRight w:val="0"/>
      <w:marTop w:val="0"/>
      <w:marBottom w:val="0"/>
      <w:divBdr>
        <w:top w:val="none" w:sz="0" w:space="0" w:color="auto"/>
        <w:left w:val="none" w:sz="0" w:space="0" w:color="auto"/>
        <w:bottom w:val="none" w:sz="0" w:space="0" w:color="auto"/>
        <w:right w:val="none" w:sz="0" w:space="0" w:color="auto"/>
      </w:divBdr>
    </w:div>
    <w:div w:id="1904371338">
      <w:marLeft w:val="480"/>
      <w:marRight w:val="0"/>
      <w:marTop w:val="0"/>
      <w:marBottom w:val="0"/>
      <w:divBdr>
        <w:top w:val="none" w:sz="0" w:space="0" w:color="auto"/>
        <w:left w:val="none" w:sz="0" w:space="0" w:color="auto"/>
        <w:bottom w:val="none" w:sz="0" w:space="0" w:color="auto"/>
        <w:right w:val="none" w:sz="0" w:space="0" w:color="auto"/>
      </w:divBdr>
    </w:div>
    <w:div w:id="1904411749">
      <w:marLeft w:val="480"/>
      <w:marRight w:val="0"/>
      <w:marTop w:val="0"/>
      <w:marBottom w:val="0"/>
      <w:divBdr>
        <w:top w:val="none" w:sz="0" w:space="0" w:color="auto"/>
        <w:left w:val="none" w:sz="0" w:space="0" w:color="auto"/>
        <w:bottom w:val="none" w:sz="0" w:space="0" w:color="auto"/>
        <w:right w:val="none" w:sz="0" w:space="0" w:color="auto"/>
      </w:divBdr>
    </w:div>
    <w:div w:id="1904414082">
      <w:marLeft w:val="480"/>
      <w:marRight w:val="0"/>
      <w:marTop w:val="0"/>
      <w:marBottom w:val="0"/>
      <w:divBdr>
        <w:top w:val="none" w:sz="0" w:space="0" w:color="auto"/>
        <w:left w:val="none" w:sz="0" w:space="0" w:color="auto"/>
        <w:bottom w:val="none" w:sz="0" w:space="0" w:color="auto"/>
        <w:right w:val="none" w:sz="0" w:space="0" w:color="auto"/>
      </w:divBdr>
    </w:div>
    <w:div w:id="1904440686">
      <w:marLeft w:val="480"/>
      <w:marRight w:val="0"/>
      <w:marTop w:val="0"/>
      <w:marBottom w:val="0"/>
      <w:divBdr>
        <w:top w:val="none" w:sz="0" w:space="0" w:color="auto"/>
        <w:left w:val="none" w:sz="0" w:space="0" w:color="auto"/>
        <w:bottom w:val="none" w:sz="0" w:space="0" w:color="auto"/>
        <w:right w:val="none" w:sz="0" w:space="0" w:color="auto"/>
      </w:divBdr>
    </w:div>
    <w:div w:id="1904482820">
      <w:marLeft w:val="480"/>
      <w:marRight w:val="0"/>
      <w:marTop w:val="0"/>
      <w:marBottom w:val="0"/>
      <w:divBdr>
        <w:top w:val="none" w:sz="0" w:space="0" w:color="auto"/>
        <w:left w:val="none" w:sz="0" w:space="0" w:color="auto"/>
        <w:bottom w:val="none" w:sz="0" w:space="0" w:color="auto"/>
        <w:right w:val="none" w:sz="0" w:space="0" w:color="auto"/>
      </w:divBdr>
    </w:div>
    <w:div w:id="1904484094">
      <w:marLeft w:val="480"/>
      <w:marRight w:val="0"/>
      <w:marTop w:val="0"/>
      <w:marBottom w:val="0"/>
      <w:divBdr>
        <w:top w:val="none" w:sz="0" w:space="0" w:color="auto"/>
        <w:left w:val="none" w:sz="0" w:space="0" w:color="auto"/>
        <w:bottom w:val="none" w:sz="0" w:space="0" w:color="auto"/>
        <w:right w:val="none" w:sz="0" w:space="0" w:color="auto"/>
      </w:divBdr>
    </w:div>
    <w:div w:id="1904561411">
      <w:marLeft w:val="480"/>
      <w:marRight w:val="0"/>
      <w:marTop w:val="0"/>
      <w:marBottom w:val="0"/>
      <w:divBdr>
        <w:top w:val="none" w:sz="0" w:space="0" w:color="auto"/>
        <w:left w:val="none" w:sz="0" w:space="0" w:color="auto"/>
        <w:bottom w:val="none" w:sz="0" w:space="0" w:color="auto"/>
        <w:right w:val="none" w:sz="0" w:space="0" w:color="auto"/>
      </w:divBdr>
    </w:div>
    <w:div w:id="1904564010">
      <w:marLeft w:val="480"/>
      <w:marRight w:val="0"/>
      <w:marTop w:val="0"/>
      <w:marBottom w:val="0"/>
      <w:divBdr>
        <w:top w:val="none" w:sz="0" w:space="0" w:color="auto"/>
        <w:left w:val="none" w:sz="0" w:space="0" w:color="auto"/>
        <w:bottom w:val="none" w:sz="0" w:space="0" w:color="auto"/>
        <w:right w:val="none" w:sz="0" w:space="0" w:color="auto"/>
      </w:divBdr>
    </w:div>
    <w:div w:id="1904607585">
      <w:marLeft w:val="480"/>
      <w:marRight w:val="0"/>
      <w:marTop w:val="0"/>
      <w:marBottom w:val="0"/>
      <w:divBdr>
        <w:top w:val="none" w:sz="0" w:space="0" w:color="auto"/>
        <w:left w:val="none" w:sz="0" w:space="0" w:color="auto"/>
        <w:bottom w:val="none" w:sz="0" w:space="0" w:color="auto"/>
        <w:right w:val="none" w:sz="0" w:space="0" w:color="auto"/>
      </w:divBdr>
    </w:div>
    <w:div w:id="1904608040">
      <w:marLeft w:val="480"/>
      <w:marRight w:val="0"/>
      <w:marTop w:val="0"/>
      <w:marBottom w:val="0"/>
      <w:divBdr>
        <w:top w:val="none" w:sz="0" w:space="0" w:color="auto"/>
        <w:left w:val="none" w:sz="0" w:space="0" w:color="auto"/>
        <w:bottom w:val="none" w:sz="0" w:space="0" w:color="auto"/>
        <w:right w:val="none" w:sz="0" w:space="0" w:color="auto"/>
      </w:divBdr>
    </w:div>
    <w:div w:id="1904639082">
      <w:marLeft w:val="480"/>
      <w:marRight w:val="0"/>
      <w:marTop w:val="0"/>
      <w:marBottom w:val="0"/>
      <w:divBdr>
        <w:top w:val="none" w:sz="0" w:space="0" w:color="auto"/>
        <w:left w:val="none" w:sz="0" w:space="0" w:color="auto"/>
        <w:bottom w:val="none" w:sz="0" w:space="0" w:color="auto"/>
        <w:right w:val="none" w:sz="0" w:space="0" w:color="auto"/>
      </w:divBdr>
    </w:div>
    <w:div w:id="1904675612">
      <w:marLeft w:val="480"/>
      <w:marRight w:val="0"/>
      <w:marTop w:val="0"/>
      <w:marBottom w:val="0"/>
      <w:divBdr>
        <w:top w:val="none" w:sz="0" w:space="0" w:color="auto"/>
        <w:left w:val="none" w:sz="0" w:space="0" w:color="auto"/>
        <w:bottom w:val="none" w:sz="0" w:space="0" w:color="auto"/>
        <w:right w:val="none" w:sz="0" w:space="0" w:color="auto"/>
      </w:divBdr>
    </w:div>
    <w:div w:id="1904677374">
      <w:marLeft w:val="480"/>
      <w:marRight w:val="0"/>
      <w:marTop w:val="0"/>
      <w:marBottom w:val="0"/>
      <w:divBdr>
        <w:top w:val="none" w:sz="0" w:space="0" w:color="auto"/>
        <w:left w:val="none" w:sz="0" w:space="0" w:color="auto"/>
        <w:bottom w:val="none" w:sz="0" w:space="0" w:color="auto"/>
        <w:right w:val="none" w:sz="0" w:space="0" w:color="auto"/>
      </w:divBdr>
    </w:div>
    <w:div w:id="1904749746">
      <w:marLeft w:val="480"/>
      <w:marRight w:val="0"/>
      <w:marTop w:val="0"/>
      <w:marBottom w:val="0"/>
      <w:divBdr>
        <w:top w:val="none" w:sz="0" w:space="0" w:color="auto"/>
        <w:left w:val="none" w:sz="0" w:space="0" w:color="auto"/>
        <w:bottom w:val="none" w:sz="0" w:space="0" w:color="auto"/>
        <w:right w:val="none" w:sz="0" w:space="0" w:color="auto"/>
      </w:divBdr>
    </w:div>
    <w:div w:id="1904750155">
      <w:marLeft w:val="480"/>
      <w:marRight w:val="0"/>
      <w:marTop w:val="0"/>
      <w:marBottom w:val="0"/>
      <w:divBdr>
        <w:top w:val="none" w:sz="0" w:space="0" w:color="auto"/>
        <w:left w:val="none" w:sz="0" w:space="0" w:color="auto"/>
        <w:bottom w:val="none" w:sz="0" w:space="0" w:color="auto"/>
        <w:right w:val="none" w:sz="0" w:space="0" w:color="auto"/>
      </w:divBdr>
    </w:div>
    <w:div w:id="1904753944">
      <w:marLeft w:val="480"/>
      <w:marRight w:val="0"/>
      <w:marTop w:val="0"/>
      <w:marBottom w:val="0"/>
      <w:divBdr>
        <w:top w:val="none" w:sz="0" w:space="0" w:color="auto"/>
        <w:left w:val="none" w:sz="0" w:space="0" w:color="auto"/>
        <w:bottom w:val="none" w:sz="0" w:space="0" w:color="auto"/>
        <w:right w:val="none" w:sz="0" w:space="0" w:color="auto"/>
      </w:divBdr>
    </w:div>
    <w:div w:id="1904825929">
      <w:marLeft w:val="480"/>
      <w:marRight w:val="0"/>
      <w:marTop w:val="0"/>
      <w:marBottom w:val="0"/>
      <w:divBdr>
        <w:top w:val="none" w:sz="0" w:space="0" w:color="auto"/>
        <w:left w:val="none" w:sz="0" w:space="0" w:color="auto"/>
        <w:bottom w:val="none" w:sz="0" w:space="0" w:color="auto"/>
        <w:right w:val="none" w:sz="0" w:space="0" w:color="auto"/>
      </w:divBdr>
    </w:div>
    <w:div w:id="1904828559">
      <w:marLeft w:val="480"/>
      <w:marRight w:val="0"/>
      <w:marTop w:val="0"/>
      <w:marBottom w:val="0"/>
      <w:divBdr>
        <w:top w:val="none" w:sz="0" w:space="0" w:color="auto"/>
        <w:left w:val="none" w:sz="0" w:space="0" w:color="auto"/>
        <w:bottom w:val="none" w:sz="0" w:space="0" w:color="auto"/>
        <w:right w:val="none" w:sz="0" w:space="0" w:color="auto"/>
      </w:divBdr>
    </w:div>
    <w:div w:id="1904834163">
      <w:marLeft w:val="480"/>
      <w:marRight w:val="0"/>
      <w:marTop w:val="0"/>
      <w:marBottom w:val="0"/>
      <w:divBdr>
        <w:top w:val="none" w:sz="0" w:space="0" w:color="auto"/>
        <w:left w:val="none" w:sz="0" w:space="0" w:color="auto"/>
        <w:bottom w:val="none" w:sz="0" w:space="0" w:color="auto"/>
        <w:right w:val="none" w:sz="0" w:space="0" w:color="auto"/>
      </w:divBdr>
    </w:div>
    <w:div w:id="1904872811">
      <w:marLeft w:val="480"/>
      <w:marRight w:val="0"/>
      <w:marTop w:val="0"/>
      <w:marBottom w:val="0"/>
      <w:divBdr>
        <w:top w:val="none" w:sz="0" w:space="0" w:color="auto"/>
        <w:left w:val="none" w:sz="0" w:space="0" w:color="auto"/>
        <w:bottom w:val="none" w:sz="0" w:space="0" w:color="auto"/>
        <w:right w:val="none" w:sz="0" w:space="0" w:color="auto"/>
      </w:divBdr>
    </w:div>
    <w:div w:id="1904944046">
      <w:marLeft w:val="480"/>
      <w:marRight w:val="0"/>
      <w:marTop w:val="0"/>
      <w:marBottom w:val="0"/>
      <w:divBdr>
        <w:top w:val="none" w:sz="0" w:space="0" w:color="auto"/>
        <w:left w:val="none" w:sz="0" w:space="0" w:color="auto"/>
        <w:bottom w:val="none" w:sz="0" w:space="0" w:color="auto"/>
        <w:right w:val="none" w:sz="0" w:space="0" w:color="auto"/>
      </w:divBdr>
    </w:div>
    <w:div w:id="1905021573">
      <w:marLeft w:val="480"/>
      <w:marRight w:val="0"/>
      <w:marTop w:val="0"/>
      <w:marBottom w:val="0"/>
      <w:divBdr>
        <w:top w:val="none" w:sz="0" w:space="0" w:color="auto"/>
        <w:left w:val="none" w:sz="0" w:space="0" w:color="auto"/>
        <w:bottom w:val="none" w:sz="0" w:space="0" w:color="auto"/>
        <w:right w:val="none" w:sz="0" w:space="0" w:color="auto"/>
      </w:divBdr>
    </w:div>
    <w:div w:id="1905022508">
      <w:marLeft w:val="480"/>
      <w:marRight w:val="0"/>
      <w:marTop w:val="0"/>
      <w:marBottom w:val="0"/>
      <w:divBdr>
        <w:top w:val="none" w:sz="0" w:space="0" w:color="auto"/>
        <w:left w:val="none" w:sz="0" w:space="0" w:color="auto"/>
        <w:bottom w:val="none" w:sz="0" w:space="0" w:color="auto"/>
        <w:right w:val="none" w:sz="0" w:space="0" w:color="auto"/>
      </w:divBdr>
    </w:div>
    <w:div w:id="1905022836">
      <w:marLeft w:val="480"/>
      <w:marRight w:val="0"/>
      <w:marTop w:val="0"/>
      <w:marBottom w:val="0"/>
      <w:divBdr>
        <w:top w:val="none" w:sz="0" w:space="0" w:color="auto"/>
        <w:left w:val="none" w:sz="0" w:space="0" w:color="auto"/>
        <w:bottom w:val="none" w:sz="0" w:space="0" w:color="auto"/>
        <w:right w:val="none" w:sz="0" w:space="0" w:color="auto"/>
      </w:divBdr>
    </w:div>
    <w:div w:id="1905139511">
      <w:marLeft w:val="480"/>
      <w:marRight w:val="0"/>
      <w:marTop w:val="0"/>
      <w:marBottom w:val="0"/>
      <w:divBdr>
        <w:top w:val="none" w:sz="0" w:space="0" w:color="auto"/>
        <w:left w:val="none" w:sz="0" w:space="0" w:color="auto"/>
        <w:bottom w:val="none" w:sz="0" w:space="0" w:color="auto"/>
        <w:right w:val="none" w:sz="0" w:space="0" w:color="auto"/>
      </w:divBdr>
    </w:div>
    <w:div w:id="1905219026">
      <w:marLeft w:val="480"/>
      <w:marRight w:val="0"/>
      <w:marTop w:val="0"/>
      <w:marBottom w:val="0"/>
      <w:divBdr>
        <w:top w:val="none" w:sz="0" w:space="0" w:color="auto"/>
        <w:left w:val="none" w:sz="0" w:space="0" w:color="auto"/>
        <w:bottom w:val="none" w:sz="0" w:space="0" w:color="auto"/>
        <w:right w:val="none" w:sz="0" w:space="0" w:color="auto"/>
      </w:divBdr>
    </w:div>
    <w:div w:id="1905294398">
      <w:marLeft w:val="480"/>
      <w:marRight w:val="0"/>
      <w:marTop w:val="0"/>
      <w:marBottom w:val="0"/>
      <w:divBdr>
        <w:top w:val="none" w:sz="0" w:space="0" w:color="auto"/>
        <w:left w:val="none" w:sz="0" w:space="0" w:color="auto"/>
        <w:bottom w:val="none" w:sz="0" w:space="0" w:color="auto"/>
        <w:right w:val="none" w:sz="0" w:space="0" w:color="auto"/>
      </w:divBdr>
    </w:div>
    <w:div w:id="1905332997">
      <w:marLeft w:val="480"/>
      <w:marRight w:val="0"/>
      <w:marTop w:val="0"/>
      <w:marBottom w:val="0"/>
      <w:divBdr>
        <w:top w:val="none" w:sz="0" w:space="0" w:color="auto"/>
        <w:left w:val="none" w:sz="0" w:space="0" w:color="auto"/>
        <w:bottom w:val="none" w:sz="0" w:space="0" w:color="auto"/>
        <w:right w:val="none" w:sz="0" w:space="0" w:color="auto"/>
      </w:divBdr>
    </w:div>
    <w:div w:id="1905335990">
      <w:marLeft w:val="480"/>
      <w:marRight w:val="0"/>
      <w:marTop w:val="0"/>
      <w:marBottom w:val="0"/>
      <w:divBdr>
        <w:top w:val="none" w:sz="0" w:space="0" w:color="auto"/>
        <w:left w:val="none" w:sz="0" w:space="0" w:color="auto"/>
        <w:bottom w:val="none" w:sz="0" w:space="0" w:color="auto"/>
        <w:right w:val="none" w:sz="0" w:space="0" w:color="auto"/>
      </w:divBdr>
    </w:div>
    <w:div w:id="1905338309">
      <w:marLeft w:val="480"/>
      <w:marRight w:val="0"/>
      <w:marTop w:val="0"/>
      <w:marBottom w:val="0"/>
      <w:divBdr>
        <w:top w:val="none" w:sz="0" w:space="0" w:color="auto"/>
        <w:left w:val="none" w:sz="0" w:space="0" w:color="auto"/>
        <w:bottom w:val="none" w:sz="0" w:space="0" w:color="auto"/>
        <w:right w:val="none" w:sz="0" w:space="0" w:color="auto"/>
      </w:divBdr>
    </w:div>
    <w:div w:id="1905339043">
      <w:marLeft w:val="480"/>
      <w:marRight w:val="0"/>
      <w:marTop w:val="0"/>
      <w:marBottom w:val="0"/>
      <w:divBdr>
        <w:top w:val="none" w:sz="0" w:space="0" w:color="auto"/>
        <w:left w:val="none" w:sz="0" w:space="0" w:color="auto"/>
        <w:bottom w:val="none" w:sz="0" w:space="0" w:color="auto"/>
        <w:right w:val="none" w:sz="0" w:space="0" w:color="auto"/>
      </w:divBdr>
    </w:div>
    <w:div w:id="1905406299">
      <w:marLeft w:val="480"/>
      <w:marRight w:val="0"/>
      <w:marTop w:val="0"/>
      <w:marBottom w:val="0"/>
      <w:divBdr>
        <w:top w:val="none" w:sz="0" w:space="0" w:color="auto"/>
        <w:left w:val="none" w:sz="0" w:space="0" w:color="auto"/>
        <w:bottom w:val="none" w:sz="0" w:space="0" w:color="auto"/>
        <w:right w:val="none" w:sz="0" w:space="0" w:color="auto"/>
      </w:divBdr>
    </w:div>
    <w:div w:id="1905411610">
      <w:marLeft w:val="480"/>
      <w:marRight w:val="0"/>
      <w:marTop w:val="0"/>
      <w:marBottom w:val="0"/>
      <w:divBdr>
        <w:top w:val="none" w:sz="0" w:space="0" w:color="auto"/>
        <w:left w:val="none" w:sz="0" w:space="0" w:color="auto"/>
        <w:bottom w:val="none" w:sz="0" w:space="0" w:color="auto"/>
        <w:right w:val="none" w:sz="0" w:space="0" w:color="auto"/>
      </w:divBdr>
    </w:div>
    <w:div w:id="1905480301">
      <w:marLeft w:val="480"/>
      <w:marRight w:val="0"/>
      <w:marTop w:val="0"/>
      <w:marBottom w:val="0"/>
      <w:divBdr>
        <w:top w:val="none" w:sz="0" w:space="0" w:color="auto"/>
        <w:left w:val="none" w:sz="0" w:space="0" w:color="auto"/>
        <w:bottom w:val="none" w:sz="0" w:space="0" w:color="auto"/>
        <w:right w:val="none" w:sz="0" w:space="0" w:color="auto"/>
      </w:divBdr>
    </w:div>
    <w:div w:id="1905484799">
      <w:marLeft w:val="480"/>
      <w:marRight w:val="0"/>
      <w:marTop w:val="0"/>
      <w:marBottom w:val="0"/>
      <w:divBdr>
        <w:top w:val="none" w:sz="0" w:space="0" w:color="auto"/>
        <w:left w:val="none" w:sz="0" w:space="0" w:color="auto"/>
        <w:bottom w:val="none" w:sz="0" w:space="0" w:color="auto"/>
        <w:right w:val="none" w:sz="0" w:space="0" w:color="auto"/>
      </w:divBdr>
    </w:div>
    <w:div w:id="1905486867">
      <w:marLeft w:val="480"/>
      <w:marRight w:val="0"/>
      <w:marTop w:val="0"/>
      <w:marBottom w:val="0"/>
      <w:divBdr>
        <w:top w:val="none" w:sz="0" w:space="0" w:color="auto"/>
        <w:left w:val="none" w:sz="0" w:space="0" w:color="auto"/>
        <w:bottom w:val="none" w:sz="0" w:space="0" w:color="auto"/>
        <w:right w:val="none" w:sz="0" w:space="0" w:color="auto"/>
      </w:divBdr>
    </w:div>
    <w:div w:id="1905489347">
      <w:marLeft w:val="480"/>
      <w:marRight w:val="0"/>
      <w:marTop w:val="0"/>
      <w:marBottom w:val="0"/>
      <w:divBdr>
        <w:top w:val="none" w:sz="0" w:space="0" w:color="auto"/>
        <w:left w:val="none" w:sz="0" w:space="0" w:color="auto"/>
        <w:bottom w:val="none" w:sz="0" w:space="0" w:color="auto"/>
        <w:right w:val="none" w:sz="0" w:space="0" w:color="auto"/>
      </w:divBdr>
    </w:div>
    <w:div w:id="1905528497">
      <w:marLeft w:val="480"/>
      <w:marRight w:val="0"/>
      <w:marTop w:val="0"/>
      <w:marBottom w:val="0"/>
      <w:divBdr>
        <w:top w:val="none" w:sz="0" w:space="0" w:color="auto"/>
        <w:left w:val="none" w:sz="0" w:space="0" w:color="auto"/>
        <w:bottom w:val="none" w:sz="0" w:space="0" w:color="auto"/>
        <w:right w:val="none" w:sz="0" w:space="0" w:color="auto"/>
      </w:divBdr>
    </w:div>
    <w:div w:id="1905607665">
      <w:marLeft w:val="480"/>
      <w:marRight w:val="0"/>
      <w:marTop w:val="0"/>
      <w:marBottom w:val="0"/>
      <w:divBdr>
        <w:top w:val="none" w:sz="0" w:space="0" w:color="auto"/>
        <w:left w:val="none" w:sz="0" w:space="0" w:color="auto"/>
        <w:bottom w:val="none" w:sz="0" w:space="0" w:color="auto"/>
        <w:right w:val="none" w:sz="0" w:space="0" w:color="auto"/>
      </w:divBdr>
    </w:div>
    <w:div w:id="1905677132">
      <w:marLeft w:val="480"/>
      <w:marRight w:val="0"/>
      <w:marTop w:val="0"/>
      <w:marBottom w:val="0"/>
      <w:divBdr>
        <w:top w:val="none" w:sz="0" w:space="0" w:color="auto"/>
        <w:left w:val="none" w:sz="0" w:space="0" w:color="auto"/>
        <w:bottom w:val="none" w:sz="0" w:space="0" w:color="auto"/>
        <w:right w:val="none" w:sz="0" w:space="0" w:color="auto"/>
      </w:divBdr>
    </w:div>
    <w:div w:id="1905680104">
      <w:marLeft w:val="480"/>
      <w:marRight w:val="0"/>
      <w:marTop w:val="0"/>
      <w:marBottom w:val="0"/>
      <w:divBdr>
        <w:top w:val="none" w:sz="0" w:space="0" w:color="auto"/>
        <w:left w:val="none" w:sz="0" w:space="0" w:color="auto"/>
        <w:bottom w:val="none" w:sz="0" w:space="0" w:color="auto"/>
        <w:right w:val="none" w:sz="0" w:space="0" w:color="auto"/>
      </w:divBdr>
    </w:div>
    <w:div w:id="1905749278">
      <w:marLeft w:val="480"/>
      <w:marRight w:val="0"/>
      <w:marTop w:val="0"/>
      <w:marBottom w:val="0"/>
      <w:divBdr>
        <w:top w:val="none" w:sz="0" w:space="0" w:color="auto"/>
        <w:left w:val="none" w:sz="0" w:space="0" w:color="auto"/>
        <w:bottom w:val="none" w:sz="0" w:space="0" w:color="auto"/>
        <w:right w:val="none" w:sz="0" w:space="0" w:color="auto"/>
      </w:divBdr>
    </w:div>
    <w:div w:id="1905793725">
      <w:marLeft w:val="480"/>
      <w:marRight w:val="0"/>
      <w:marTop w:val="0"/>
      <w:marBottom w:val="0"/>
      <w:divBdr>
        <w:top w:val="none" w:sz="0" w:space="0" w:color="auto"/>
        <w:left w:val="none" w:sz="0" w:space="0" w:color="auto"/>
        <w:bottom w:val="none" w:sz="0" w:space="0" w:color="auto"/>
        <w:right w:val="none" w:sz="0" w:space="0" w:color="auto"/>
      </w:divBdr>
    </w:div>
    <w:div w:id="1905796294">
      <w:marLeft w:val="480"/>
      <w:marRight w:val="0"/>
      <w:marTop w:val="0"/>
      <w:marBottom w:val="0"/>
      <w:divBdr>
        <w:top w:val="none" w:sz="0" w:space="0" w:color="auto"/>
        <w:left w:val="none" w:sz="0" w:space="0" w:color="auto"/>
        <w:bottom w:val="none" w:sz="0" w:space="0" w:color="auto"/>
        <w:right w:val="none" w:sz="0" w:space="0" w:color="auto"/>
      </w:divBdr>
    </w:div>
    <w:div w:id="1905867583">
      <w:marLeft w:val="480"/>
      <w:marRight w:val="0"/>
      <w:marTop w:val="0"/>
      <w:marBottom w:val="0"/>
      <w:divBdr>
        <w:top w:val="none" w:sz="0" w:space="0" w:color="auto"/>
        <w:left w:val="none" w:sz="0" w:space="0" w:color="auto"/>
        <w:bottom w:val="none" w:sz="0" w:space="0" w:color="auto"/>
        <w:right w:val="none" w:sz="0" w:space="0" w:color="auto"/>
      </w:divBdr>
    </w:div>
    <w:div w:id="1905942377">
      <w:marLeft w:val="480"/>
      <w:marRight w:val="0"/>
      <w:marTop w:val="0"/>
      <w:marBottom w:val="0"/>
      <w:divBdr>
        <w:top w:val="none" w:sz="0" w:space="0" w:color="auto"/>
        <w:left w:val="none" w:sz="0" w:space="0" w:color="auto"/>
        <w:bottom w:val="none" w:sz="0" w:space="0" w:color="auto"/>
        <w:right w:val="none" w:sz="0" w:space="0" w:color="auto"/>
      </w:divBdr>
    </w:div>
    <w:div w:id="1905944687">
      <w:marLeft w:val="480"/>
      <w:marRight w:val="0"/>
      <w:marTop w:val="0"/>
      <w:marBottom w:val="0"/>
      <w:divBdr>
        <w:top w:val="none" w:sz="0" w:space="0" w:color="auto"/>
        <w:left w:val="none" w:sz="0" w:space="0" w:color="auto"/>
        <w:bottom w:val="none" w:sz="0" w:space="0" w:color="auto"/>
        <w:right w:val="none" w:sz="0" w:space="0" w:color="auto"/>
      </w:divBdr>
    </w:div>
    <w:div w:id="1905945643">
      <w:marLeft w:val="480"/>
      <w:marRight w:val="0"/>
      <w:marTop w:val="0"/>
      <w:marBottom w:val="0"/>
      <w:divBdr>
        <w:top w:val="none" w:sz="0" w:space="0" w:color="auto"/>
        <w:left w:val="none" w:sz="0" w:space="0" w:color="auto"/>
        <w:bottom w:val="none" w:sz="0" w:space="0" w:color="auto"/>
        <w:right w:val="none" w:sz="0" w:space="0" w:color="auto"/>
      </w:divBdr>
    </w:div>
    <w:div w:id="1905947203">
      <w:marLeft w:val="480"/>
      <w:marRight w:val="0"/>
      <w:marTop w:val="0"/>
      <w:marBottom w:val="0"/>
      <w:divBdr>
        <w:top w:val="none" w:sz="0" w:space="0" w:color="auto"/>
        <w:left w:val="none" w:sz="0" w:space="0" w:color="auto"/>
        <w:bottom w:val="none" w:sz="0" w:space="0" w:color="auto"/>
        <w:right w:val="none" w:sz="0" w:space="0" w:color="auto"/>
      </w:divBdr>
    </w:div>
    <w:div w:id="1905988692">
      <w:marLeft w:val="480"/>
      <w:marRight w:val="0"/>
      <w:marTop w:val="0"/>
      <w:marBottom w:val="0"/>
      <w:divBdr>
        <w:top w:val="none" w:sz="0" w:space="0" w:color="auto"/>
        <w:left w:val="none" w:sz="0" w:space="0" w:color="auto"/>
        <w:bottom w:val="none" w:sz="0" w:space="0" w:color="auto"/>
        <w:right w:val="none" w:sz="0" w:space="0" w:color="auto"/>
      </w:divBdr>
    </w:div>
    <w:div w:id="1905989641">
      <w:marLeft w:val="480"/>
      <w:marRight w:val="0"/>
      <w:marTop w:val="0"/>
      <w:marBottom w:val="0"/>
      <w:divBdr>
        <w:top w:val="none" w:sz="0" w:space="0" w:color="auto"/>
        <w:left w:val="none" w:sz="0" w:space="0" w:color="auto"/>
        <w:bottom w:val="none" w:sz="0" w:space="0" w:color="auto"/>
        <w:right w:val="none" w:sz="0" w:space="0" w:color="auto"/>
      </w:divBdr>
    </w:div>
    <w:div w:id="1905993791">
      <w:marLeft w:val="480"/>
      <w:marRight w:val="0"/>
      <w:marTop w:val="0"/>
      <w:marBottom w:val="0"/>
      <w:divBdr>
        <w:top w:val="none" w:sz="0" w:space="0" w:color="auto"/>
        <w:left w:val="none" w:sz="0" w:space="0" w:color="auto"/>
        <w:bottom w:val="none" w:sz="0" w:space="0" w:color="auto"/>
        <w:right w:val="none" w:sz="0" w:space="0" w:color="auto"/>
      </w:divBdr>
    </w:div>
    <w:div w:id="1906064890">
      <w:marLeft w:val="480"/>
      <w:marRight w:val="0"/>
      <w:marTop w:val="0"/>
      <w:marBottom w:val="0"/>
      <w:divBdr>
        <w:top w:val="none" w:sz="0" w:space="0" w:color="auto"/>
        <w:left w:val="none" w:sz="0" w:space="0" w:color="auto"/>
        <w:bottom w:val="none" w:sz="0" w:space="0" w:color="auto"/>
        <w:right w:val="none" w:sz="0" w:space="0" w:color="auto"/>
      </w:divBdr>
    </w:div>
    <w:div w:id="1906142453">
      <w:marLeft w:val="480"/>
      <w:marRight w:val="0"/>
      <w:marTop w:val="0"/>
      <w:marBottom w:val="0"/>
      <w:divBdr>
        <w:top w:val="none" w:sz="0" w:space="0" w:color="auto"/>
        <w:left w:val="none" w:sz="0" w:space="0" w:color="auto"/>
        <w:bottom w:val="none" w:sz="0" w:space="0" w:color="auto"/>
        <w:right w:val="none" w:sz="0" w:space="0" w:color="auto"/>
      </w:divBdr>
    </w:div>
    <w:div w:id="1906144064">
      <w:marLeft w:val="480"/>
      <w:marRight w:val="0"/>
      <w:marTop w:val="0"/>
      <w:marBottom w:val="0"/>
      <w:divBdr>
        <w:top w:val="none" w:sz="0" w:space="0" w:color="auto"/>
        <w:left w:val="none" w:sz="0" w:space="0" w:color="auto"/>
        <w:bottom w:val="none" w:sz="0" w:space="0" w:color="auto"/>
        <w:right w:val="none" w:sz="0" w:space="0" w:color="auto"/>
      </w:divBdr>
    </w:div>
    <w:div w:id="1906185632">
      <w:marLeft w:val="480"/>
      <w:marRight w:val="0"/>
      <w:marTop w:val="0"/>
      <w:marBottom w:val="0"/>
      <w:divBdr>
        <w:top w:val="none" w:sz="0" w:space="0" w:color="auto"/>
        <w:left w:val="none" w:sz="0" w:space="0" w:color="auto"/>
        <w:bottom w:val="none" w:sz="0" w:space="0" w:color="auto"/>
        <w:right w:val="none" w:sz="0" w:space="0" w:color="auto"/>
      </w:divBdr>
    </w:div>
    <w:div w:id="1906257030">
      <w:marLeft w:val="480"/>
      <w:marRight w:val="0"/>
      <w:marTop w:val="0"/>
      <w:marBottom w:val="0"/>
      <w:divBdr>
        <w:top w:val="none" w:sz="0" w:space="0" w:color="auto"/>
        <w:left w:val="none" w:sz="0" w:space="0" w:color="auto"/>
        <w:bottom w:val="none" w:sz="0" w:space="0" w:color="auto"/>
        <w:right w:val="none" w:sz="0" w:space="0" w:color="auto"/>
      </w:divBdr>
    </w:div>
    <w:div w:id="1906328885">
      <w:marLeft w:val="480"/>
      <w:marRight w:val="0"/>
      <w:marTop w:val="0"/>
      <w:marBottom w:val="0"/>
      <w:divBdr>
        <w:top w:val="none" w:sz="0" w:space="0" w:color="auto"/>
        <w:left w:val="none" w:sz="0" w:space="0" w:color="auto"/>
        <w:bottom w:val="none" w:sz="0" w:space="0" w:color="auto"/>
        <w:right w:val="none" w:sz="0" w:space="0" w:color="auto"/>
      </w:divBdr>
    </w:div>
    <w:div w:id="1906332528">
      <w:marLeft w:val="480"/>
      <w:marRight w:val="0"/>
      <w:marTop w:val="0"/>
      <w:marBottom w:val="0"/>
      <w:divBdr>
        <w:top w:val="none" w:sz="0" w:space="0" w:color="auto"/>
        <w:left w:val="none" w:sz="0" w:space="0" w:color="auto"/>
        <w:bottom w:val="none" w:sz="0" w:space="0" w:color="auto"/>
        <w:right w:val="none" w:sz="0" w:space="0" w:color="auto"/>
      </w:divBdr>
    </w:div>
    <w:div w:id="1906336096">
      <w:marLeft w:val="480"/>
      <w:marRight w:val="0"/>
      <w:marTop w:val="0"/>
      <w:marBottom w:val="0"/>
      <w:divBdr>
        <w:top w:val="none" w:sz="0" w:space="0" w:color="auto"/>
        <w:left w:val="none" w:sz="0" w:space="0" w:color="auto"/>
        <w:bottom w:val="none" w:sz="0" w:space="0" w:color="auto"/>
        <w:right w:val="none" w:sz="0" w:space="0" w:color="auto"/>
      </w:divBdr>
    </w:div>
    <w:div w:id="1906407619">
      <w:marLeft w:val="480"/>
      <w:marRight w:val="0"/>
      <w:marTop w:val="0"/>
      <w:marBottom w:val="0"/>
      <w:divBdr>
        <w:top w:val="none" w:sz="0" w:space="0" w:color="auto"/>
        <w:left w:val="none" w:sz="0" w:space="0" w:color="auto"/>
        <w:bottom w:val="none" w:sz="0" w:space="0" w:color="auto"/>
        <w:right w:val="none" w:sz="0" w:space="0" w:color="auto"/>
      </w:divBdr>
    </w:div>
    <w:div w:id="1906408155">
      <w:marLeft w:val="480"/>
      <w:marRight w:val="0"/>
      <w:marTop w:val="0"/>
      <w:marBottom w:val="0"/>
      <w:divBdr>
        <w:top w:val="none" w:sz="0" w:space="0" w:color="auto"/>
        <w:left w:val="none" w:sz="0" w:space="0" w:color="auto"/>
        <w:bottom w:val="none" w:sz="0" w:space="0" w:color="auto"/>
        <w:right w:val="none" w:sz="0" w:space="0" w:color="auto"/>
      </w:divBdr>
    </w:div>
    <w:div w:id="1906408677">
      <w:marLeft w:val="480"/>
      <w:marRight w:val="0"/>
      <w:marTop w:val="0"/>
      <w:marBottom w:val="0"/>
      <w:divBdr>
        <w:top w:val="none" w:sz="0" w:space="0" w:color="auto"/>
        <w:left w:val="none" w:sz="0" w:space="0" w:color="auto"/>
        <w:bottom w:val="none" w:sz="0" w:space="0" w:color="auto"/>
        <w:right w:val="none" w:sz="0" w:space="0" w:color="auto"/>
      </w:divBdr>
    </w:div>
    <w:div w:id="1906452234">
      <w:marLeft w:val="480"/>
      <w:marRight w:val="0"/>
      <w:marTop w:val="0"/>
      <w:marBottom w:val="0"/>
      <w:divBdr>
        <w:top w:val="none" w:sz="0" w:space="0" w:color="auto"/>
        <w:left w:val="none" w:sz="0" w:space="0" w:color="auto"/>
        <w:bottom w:val="none" w:sz="0" w:space="0" w:color="auto"/>
        <w:right w:val="none" w:sz="0" w:space="0" w:color="auto"/>
      </w:divBdr>
    </w:div>
    <w:div w:id="1906454195">
      <w:marLeft w:val="480"/>
      <w:marRight w:val="0"/>
      <w:marTop w:val="0"/>
      <w:marBottom w:val="0"/>
      <w:divBdr>
        <w:top w:val="none" w:sz="0" w:space="0" w:color="auto"/>
        <w:left w:val="none" w:sz="0" w:space="0" w:color="auto"/>
        <w:bottom w:val="none" w:sz="0" w:space="0" w:color="auto"/>
        <w:right w:val="none" w:sz="0" w:space="0" w:color="auto"/>
      </w:divBdr>
    </w:div>
    <w:div w:id="1906455893">
      <w:marLeft w:val="480"/>
      <w:marRight w:val="0"/>
      <w:marTop w:val="0"/>
      <w:marBottom w:val="0"/>
      <w:divBdr>
        <w:top w:val="none" w:sz="0" w:space="0" w:color="auto"/>
        <w:left w:val="none" w:sz="0" w:space="0" w:color="auto"/>
        <w:bottom w:val="none" w:sz="0" w:space="0" w:color="auto"/>
        <w:right w:val="none" w:sz="0" w:space="0" w:color="auto"/>
      </w:divBdr>
    </w:div>
    <w:div w:id="1906530900">
      <w:marLeft w:val="480"/>
      <w:marRight w:val="0"/>
      <w:marTop w:val="0"/>
      <w:marBottom w:val="0"/>
      <w:divBdr>
        <w:top w:val="none" w:sz="0" w:space="0" w:color="auto"/>
        <w:left w:val="none" w:sz="0" w:space="0" w:color="auto"/>
        <w:bottom w:val="none" w:sz="0" w:space="0" w:color="auto"/>
        <w:right w:val="none" w:sz="0" w:space="0" w:color="auto"/>
      </w:divBdr>
    </w:div>
    <w:div w:id="1906598071">
      <w:marLeft w:val="480"/>
      <w:marRight w:val="0"/>
      <w:marTop w:val="0"/>
      <w:marBottom w:val="0"/>
      <w:divBdr>
        <w:top w:val="none" w:sz="0" w:space="0" w:color="auto"/>
        <w:left w:val="none" w:sz="0" w:space="0" w:color="auto"/>
        <w:bottom w:val="none" w:sz="0" w:space="0" w:color="auto"/>
        <w:right w:val="none" w:sz="0" w:space="0" w:color="auto"/>
      </w:divBdr>
    </w:div>
    <w:div w:id="1906603141">
      <w:marLeft w:val="480"/>
      <w:marRight w:val="0"/>
      <w:marTop w:val="0"/>
      <w:marBottom w:val="0"/>
      <w:divBdr>
        <w:top w:val="none" w:sz="0" w:space="0" w:color="auto"/>
        <w:left w:val="none" w:sz="0" w:space="0" w:color="auto"/>
        <w:bottom w:val="none" w:sz="0" w:space="0" w:color="auto"/>
        <w:right w:val="none" w:sz="0" w:space="0" w:color="auto"/>
      </w:divBdr>
    </w:div>
    <w:div w:id="1906642498">
      <w:marLeft w:val="480"/>
      <w:marRight w:val="0"/>
      <w:marTop w:val="0"/>
      <w:marBottom w:val="0"/>
      <w:divBdr>
        <w:top w:val="none" w:sz="0" w:space="0" w:color="auto"/>
        <w:left w:val="none" w:sz="0" w:space="0" w:color="auto"/>
        <w:bottom w:val="none" w:sz="0" w:space="0" w:color="auto"/>
        <w:right w:val="none" w:sz="0" w:space="0" w:color="auto"/>
      </w:divBdr>
    </w:div>
    <w:div w:id="1906647934">
      <w:marLeft w:val="480"/>
      <w:marRight w:val="0"/>
      <w:marTop w:val="0"/>
      <w:marBottom w:val="0"/>
      <w:divBdr>
        <w:top w:val="none" w:sz="0" w:space="0" w:color="auto"/>
        <w:left w:val="none" w:sz="0" w:space="0" w:color="auto"/>
        <w:bottom w:val="none" w:sz="0" w:space="0" w:color="auto"/>
        <w:right w:val="none" w:sz="0" w:space="0" w:color="auto"/>
      </w:divBdr>
    </w:div>
    <w:div w:id="1906718159">
      <w:marLeft w:val="480"/>
      <w:marRight w:val="0"/>
      <w:marTop w:val="0"/>
      <w:marBottom w:val="0"/>
      <w:divBdr>
        <w:top w:val="none" w:sz="0" w:space="0" w:color="auto"/>
        <w:left w:val="none" w:sz="0" w:space="0" w:color="auto"/>
        <w:bottom w:val="none" w:sz="0" w:space="0" w:color="auto"/>
        <w:right w:val="none" w:sz="0" w:space="0" w:color="auto"/>
      </w:divBdr>
    </w:div>
    <w:div w:id="1906790905">
      <w:marLeft w:val="480"/>
      <w:marRight w:val="0"/>
      <w:marTop w:val="0"/>
      <w:marBottom w:val="0"/>
      <w:divBdr>
        <w:top w:val="none" w:sz="0" w:space="0" w:color="auto"/>
        <w:left w:val="none" w:sz="0" w:space="0" w:color="auto"/>
        <w:bottom w:val="none" w:sz="0" w:space="0" w:color="auto"/>
        <w:right w:val="none" w:sz="0" w:space="0" w:color="auto"/>
      </w:divBdr>
    </w:div>
    <w:div w:id="1906791238">
      <w:marLeft w:val="480"/>
      <w:marRight w:val="0"/>
      <w:marTop w:val="0"/>
      <w:marBottom w:val="0"/>
      <w:divBdr>
        <w:top w:val="none" w:sz="0" w:space="0" w:color="auto"/>
        <w:left w:val="none" w:sz="0" w:space="0" w:color="auto"/>
        <w:bottom w:val="none" w:sz="0" w:space="0" w:color="auto"/>
        <w:right w:val="none" w:sz="0" w:space="0" w:color="auto"/>
      </w:divBdr>
    </w:div>
    <w:div w:id="1906798008">
      <w:marLeft w:val="480"/>
      <w:marRight w:val="0"/>
      <w:marTop w:val="0"/>
      <w:marBottom w:val="0"/>
      <w:divBdr>
        <w:top w:val="none" w:sz="0" w:space="0" w:color="auto"/>
        <w:left w:val="none" w:sz="0" w:space="0" w:color="auto"/>
        <w:bottom w:val="none" w:sz="0" w:space="0" w:color="auto"/>
        <w:right w:val="none" w:sz="0" w:space="0" w:color="auto"/>
      </w:divBdr>
    </w:div>
    <w:div w:id="1906911470">
      <w:marLeft w:val="480"/>
      <w:marRight w:val="0"/>
      <w:marTop w:val="0"/>
      <w:marBottom w:val="0"/>
      <w:divBdr>
        <w:top w:val="none" w:sz="0" w:space="0" w:color="auto"/>
        <w:left w:val="none" w:sz="0" w:space="0" w:color="auto"/>
        <w:bottom w:val="none" w:sz="0" w:space="0" w:color="auto"/>
        <w:right w:val="none" w:sz="0" w:space="0" w:color="auto"/>
      </w:divBdr>
    </w:div>
    <w:div w:id="1906912740">
      <w:marLeft w:val="480"/>
      <w:marRight w:val="0"/>
      <w:marTop w:val="0"/>
      <w:marBottom w:val="0"/>
      <w:divBdr>
        <w:top w:val="none" w:sz="0" w:space="0" w:color="auto"/>
        <w:left w:val="none" w:sz="0" w:space="0" w:color="auto"/>
        <w:bottom w:val="none" w:sz="0" w:space="0" w:color="auto"/>
        <w:right w:val="none" w:sz="0" w:space="0" w:color="auto"/>
      </w:divBdr>
    </w:div>
    <w:div w:id="1906913927">
      <w:marLeft w:val="480"/>
      <w:marRight w:val="0"/>
      <w:marTop w:val="0"/>
      <w:marBottom w:val="0"/>
      <w:divBdr>
        <w:top w:val="none" w:sz="0" w:space="0" w:color="auto"/>
        <w:left w:val="none" w:sz="0" w:space="0" w:color="auto"/>
        <w:bottom w:val="none" w:sz="0" w:space="0" w:color="auto"/>
        <w:right w:val="none" w:sz="0" w:space="0" w:color="auto"/>
      </w:divBdr>
    </w:div>
    <w:div w:id="1906988534">
      <w:marLeft w:val="480"/>
      <w:marRight w:val="0"/>
      <w:marTop w:val="0"/>
      <w:marBottom w:val="0"/>
      <w:divBdr>
        <w:top w:val="none" w:sz="0" w:space="0" w:color="auto"/>
        <w:left w:val="none" w:sz="0" w:space="0" w:color="auto"/>
        <w:bottom w:val="none" w:sz="0" w:space="0" w:color="auto"/>
        <w:right w:val="none" w:sz="0" w:space="0" w:color="auto"/>
      </w:divBdr>
    </w:div>
    <w:div w:id="1907062668">
      <w:marLeft w:val="480"/>
      <w:marRight w:val="0"/>
      <w:marTop w:val="0"/>
      <w:marBottom w:val="0"/>
      <w:divBdr>
        <w:top w:val="none" w:sz="0" w:space="0" w:color="auto"/>
        <w:left w:val="none" w:sz="0" w:space="0" w:color="auto"/>
        <w:bottom w:val="none" w:sz="0" w:space="0" w:color="auto"/>
        <w:right w:val="none" w:sz="0" w:space="0" w:color="auto"/>
      </w:divBdr>
    </w:div>
    <w:div w:id="1907064356">
      <w:marLeft w:val="480"/>
      <w:marRight w:val="0"/>
      <w:marTop w:val="0"/>
      <w:marBottom w:val="0"/>
      <w:divBdr>
        <w:top w:val="none" w:sz="0" w:space="0" w:color="auto"/>
        <w:left w:val="none" w:sz="0" w:space="0" w:color="auto"/>
        <w:bottom w:val="none" w:sz="0" w:space="0" w:color="auto"/>
        <w:right w:val="none" w:sz="0" w:space="0" w:color="auto"/>
      </w:divBdr>
    </w:div>
    <w:div w:id="1907102199">
      <w:marLeft w:val="480"/>
      <w:marRight w:val="0"/>
      <w:marTop w:val="0"/>
      <w:marBottom w:val="0"/>
      <w:divBdr>
        <w:top w:val="none" w:sz="0" w:space="0" w:color="auto"/>
        <w:left w:val="none" w:sz="0" w:space="0" w:color="auto"/>
        <w:bottom w:val="none" w:sz="0" w:space="0" w:color="auto"/>
        <w:right w:val="none" w:sz="0" w:space="0" w:color="auto"/>
      </w:divBdr>
    </w:div>
    <w:div w:id="1907180284">
      <w:marLeft w:val="480"/>
      <w:marRight w:val="0"/>
      <w:marTop w:val="0"/>
      <w:marBottom w:val="0"/>
      <w:divBdr>
        <w:top w:val="none" w:sz="0" w:space="0" w:color="auto"/>
        <w:left w:val="none" w:sz="0" w:space="0" w:color="auto"/>
        <w:bottom w:val="none" w:sz="0" w:space="0" w:color="auto"/>
        <w:right w:val="none" w:sz="0" w:space="0" w:color="auto"/>
      </w:divBdr>
    </w:div>
    <w:div w:id="1907186890">
      <w:marLeft w:val="480"/>
      <w:marRight w:val="0"/>
      <w:marTop w:val="0"/>
      <w:marBottom w:val="0"/>
      <w:divBdr>
        <w:top w:val="none" w:sz="0" w:space="0" w:color="auto"/>
        <w:left w:val="none" w:sz="0" w:space="0" w:color="auto"/>
        <w:bottom w:val="none" w:sz="0" w:space="0" w:color="auto"/>
        <w:right w:val="none" w:sz="0" w:space="0" w:color="auto"/>
      </w:divBdr>
    </w:div>
    <w:div w:id="1907256449">
      <w:marLeft w:val="480"/>
      <w:marRight w:val="0"/>
      <w:marTop w:val="0"/>
      <w:marBottom w:val="0"/>
      <w:divBdr>
        <w:top w:val="none" w:sz="0" w:space="0" w:color="auto"/>
        <w:left w:val="none" w:sz="0" w:space="0" w:color="auto"/>
        <w:bottom w:val="none" w:sz="0" w:space="0" w:color="auto"/>
        <w:right w:val="none" w:sz="0" w:space="0" w:color="auto"/>
      </w:divBdr>
    </w:div>
    <w:div w:id="1907304807">
      <w:marLeft w:val="480"/>
      <w:marRight w:val="0"/>
      <w:marTop w:val="0"/>
      <w:marBottom w:val="0"/>
      <w:divBdr>
        <w:top w:val="none" w:sz="0" w:space="0" w:color="auto"/>
        <w:left w:val="none" w:sz="0" w:space="0" w:color="auto"/>
        <w:bottom w:val="none" w:sz="0" w:space="0" w:color="auto"/>
        <w:right w:val="none" w:sz="0" w:space="0" w:color="auto"/>
      </w:divBdr>
    </w:div>
    <w:div w:id="1907492177">
      <w:marLeft w:val="480"/>
      <w:marRight w:val="0"/>
      <w:marTop w:val="0"/>
      <w:marBottom w:val="0"/>
      <w:divBdr>
        <w:top w:val="none" w:sz="0" w:space="0" w:color="auto"/>
        <w:left w:val="none" w:sz="0" w:space="0" w:color="auto"/>
        <w:bottom w:val="none" w:sz="0" w:space="0" w:color="auto"/>
        <w:right w:val="none" w:sz="0" w:space="0" w:color="auto"/>
      </w:divBdr>
    </w:div>
    <w:div w:id="1907521277">
      <w:marLeft w:val="480"/>
      <w:marRight w:val="0"/>
      <w:marTop w:val="0"/>
      <w:marBottom w:val="0"/>
      <w:divBdr>
        <w:top w:val="none" w:sz="0" w:space="0" w:color="auto"/>
        <w:left w:val="none" w:sz="0" w:space="0" w:color="auto"/>
        <w:bottom w:val="none" w:sz="0" w:space="0" w:color="auto"/>
        <w:right w:val="none" w:sz="0" w:space="0" w:color="auto"/>
      </w:divBdr>
    </w:div>
    <w:div w:id="1907639446">
      <w:marLeft w:val="480"/>
      <w:marRight w:val="0"/>
      <w:marTop w:val="0"/>
      <w:marBottom w:val="0"/>
      <w:divBdr>
        <w:top w:val="none" w:sz="0" w:space="0" w:color="auto"/>
        <w:left w:val="none" w:sz="0" w:space="0" w:color="auto"/>
        <w:bottom w:val="none" w:sz="0" w:space="0" w:color="auto"/>
        <w:right w:val="none" w:sz="0" w:space="0" w:color="auto"/>
      </w:divBdr>
    </w:div>
    <w:div w:id="1907645443">
      <w:marLeft w:val="480"/>
      <w:marRight w:val="0"/>
      <w:marTop w:val="0"/>
      <w:marBottom w:val="0"/>
      <w:divBdr>
        <w:top w:val="none" w:sz="0" w:space="0" w:color="auto"/>
        <w:left w:val="none" w:sz="0" w:space="0" w:color="auto"/>
        <w:bottom w:val="none" w:sz="0" w:space="0" w:color="auto"/>
        <w:right w:val="none" w:sz="0" w:space="0" w:color="auto"/>
      </w:divBdr>
    </w:div>
    <w:div w:id="1907689658">
      <w:marLeft w:val="480"/>
      <w:marRight w:val="0"/>
      <w:marTop w:val="0"/>
      <w:marBottom w:val="0"/>
      <w:divBdr>
        <w:top w:val="none" w:sz="0" w:space="0" w:color="auto"/>
        <w:left w:val="none" w:sz="0" w:space="0" w:color="auto"/>
        <w:bottom w:val="none" w:sz="0" w:space="0" w:color="auto"/>
        <w:right w:val="none" w:sz="0" w:space="0" w:color="auto"/>
      </w:divBdr>
    </w:div>
    <w:div w:id="1907716393">
      <w:marLeft w:val="480"/>
      <w:marRight w:val="0"/>
      <w:marTop w:val="0"/>
      <w:marBottom w:val="0"/>
      <w:divBdr>
        <w:top w:val="none" w:sz="0" w:space="0" w:color="auto"/>
        <w:left w:val="none" w:sz="0" w:space="0" w:color="auto"/>
        <w:bottom w:val="none" w:sz="0" w:space="0" w:color="auto"/>
        <w:right w:val="none" w:sz="0" w:space="0" w:color="auto"/>
      </w:divBdr>
    </w:div>
    <w:div w:id="1907716469">
      <w:marLeft w:val="480"/>
      <w:marRight w:val="0"/>
      <w:marTop w:val="0"/>
      <w:marBottom w:val="0"/>
      <w:divBdr>
        <w:top w:val="none" w:sz="0" w:space="0" w:color="auto"/>
        <w:left w:val="none" w:sz="0" w:space="0" w:color="auto"/>
        <w:bottom w:val="none" w:sz="0" w:space="0" w:color="auto"/>
        <w:right w:val="none" w:sz="0" w:space="0" w:color="auto"/>
      </w:divBdr>
    </w:div>
    <w:div w:id="1907760554">
      <w:marLeft w:val="480"/>
      <w:marRight w:val="0"/>
      <w:marTop w:val="0"/>
      <w:marBottom w:val="0"/>
      <w:divBdr>
        <w:top w:val="none" w:sz="0" w:space="0" w:color="auto"/>
        <w:left w:val="none" w:sz="0" w:space="0" w:color="auto"/>
        <w:bottom w:val="none" w:sz="0" w:space="0" w:color="auto"/>
        <w:right w:val="none" w:sz="0" w:space="0" w:color="auto"/>
      </w:divBdr>
    </w:div>
    <w:div w:id="1907761309">
      <w:marLeft w:val="480"/>
      <w:marRight w:val="0"/>
      <w:marTop w:val="0"/>
      <w:marBottom w:val="0"/>
      <w:divBdr>
        <w:top w:val="none" w:sz="0" w:space="0" w:color="auto"/>
        <w:left w:val="none" w:sz="0" w:space="0" w:color="auto"/>
        <w:bottom w:val="none" w:sz="0" w:space="0" w:color="auto"/>
        <w:right w:val="none" w:sz="0" w:space="0" w:color="auto"/>
      </w:divBdr>
    </w:div>
    <w:div w:id="1907836077">
      <w:marLeft w:val="480"/>
      <w:marRight w:val="0"/>
      <w:marTop w:val="0"/>
      <w:marBottom w:val="0"/>
      <w:divBdr>
        <w:top w:val="none" w:sz="0" w:space="0" w:color="auto"/>
        <w:left w:val="none" w:sz="0" w:space="0" w:color="auto"/>
        <w:bottom w:val="none" w:sz="0" w:space="0" w:color="auto"/>
        <w:right w:val="none" w:sz="0" w:space="0" w:color="auto"/>
      </w:divBdr>
    </w:div>
    <w:div w:id="1907838769">
      <w:marLeft w:val="480"/>
      <w:marRight w:val="0"/>
      <w:marTop w:val="0"/>
      <w:marBottom w:val="0"/>
      <w:divBdr>
        <w:top w:val="none" w:sz="0" w:space="0" w:color="auto"/>
        <w:left w:val="none" w:sz="0" w:space="0" w:color="auto"/>
        <w:bottom w:val="none" w:sz="0" w:space="0" w:color="auto"/>
        <w:right w:val="none" w:sz="0" w:space="0" w:color="auto"/>
      </w:divBdr>
    </w:div>
    <w:div w:id="1907841084">
      <w:marLeft w:val="480"/>
      <w:marRight w:val="0"/>
      <w:marTop w:val="0"/>
      <w:marBottom w:val="0"/>
      <w:divBdr>
        <w:top w:val="none" w:sz="0" w:space="0" w:color="auto"/>
        <w:left w:val="none" w:sz="0" w:space="0" w:color="auto"/>
        <w:bottom w:val="none" w:sz="0" w:space="0" w:color="auto"/>
        <w:right w:val="none" w:sz="0" w:space="0" w:color="auto"/>
      </w:divBdr>
    </w:div>
    <w:div w:id="1907911062">
      <w:marLeft w:val="480"/>
      <w:marRight w:val="0"/>
      <w:marTop w:val="0"/>
      <w:marBottom w:val="0"/>
      <w:divBdr>
        <w:top w:val="none" w:sz="0" w:space="0" w:color="auto"/>
        <w:left w:val="none" w:sz="0" w:space="0" w:color="auto"/>
        <w:bottom w:val="none" w:sz="0" w:space="0" w:color="auto"/>
        <w:right w:val="none" w:sz="0" w:space="0" w:color="auto"/>
      </w:divBdr>
    </w:div>
    <w:div w:id="1907952646">
      <w:marLeft w:val="480"/>
      <w:marRight w:val="0"/>
      <w:marTop w:val="0"/>
      <w:marBottom w:val="0"/>
      <w:divBdr>
        <w:top w:val="none" w:sz="0" w:space="0" w:color="auto"/>
        <w:left w:val="none" w:sz="0" w:space="0" w:color="auto"/>
        <w:bottom w:val="none" w:sz="0" w:space="0" w:color="auto"/>
        <w:right w:val="none" w:sz="0" w:space="0" w:color="auto"/>
      </w:divBdr>
    </w:div>
    <w:div w:id="1908028300">
      <w:marLeft w:val="480"/>
      <w:marRight w:val="0"/>
      <w:marTop w:val="0"/>
      <w:marBottom w:val="0"/>
      <w:divBdr>
        <w:top w:val="none" w:sz="0" w:space="0" w:color="auto"/>
        <w:left w:val="none" w:sz="0" w:space="0" w:color="auto"/>
        <w:bottom w:val="none" w:sz="0" w:space="0" w:color="auto"/>
        <w:right w:val="none" w:sz="0" w:space="0" w:color="auto"/>
      </w:divBdr>
    </w:div>
    <w:div w:id="1908149579">
      <w:marLeft w:val="480"/>
      <w:marRight w:val="0"/>
      <w:marTop w:val="0"/>
      <w:marBottom w:val="0"/>
      <w:divBdr>
        <w:top w:val="none" w:sz="0" w:space="0" w:color="auto"/>
        <w:left w:val="none" w:sz="0" w:space="0" w:color="auto"/>
        <w:bottom w:val="none" w:sz="0" w:space="0" w:color="auto"/>
        <w:right w:val="none" w:sz="0" w:space="0" w:color="auto"/>
      </w:divBdr>
    </w:div>
    <w:div w:id="1908177270">
      <w:marLeft w:val="480"/>
      <w:marRight w:val="0"/>
      <w:marTop w:val="0"/>
      <w:marBottom w:val="0"/>
      <w:divBdr>
        <w:top w:val="none" w:sz="0" w:space="0" w:color="auto"/>
        <w:left w:val="none" w:sz="0" w:space="0" w:color="auto"/>
        <w:bottom w:val="none" w:sz="0" w:space="0" w:color="auto"/>
        <w:right w:val="none" w:sz="0" w:space="0" w:color="auto"/>
      </w:divBdr>
    </w:div>
    <w:div w:id="1908221971">
      <w:marLeft w:val="480"/>
      <w:marRight w:val="0"/>
      <w:marTop w:val="0"/>
      <w:marBottom w:val="0"/>
      <w:divBdr>
        <w:top w:val="none" w:sz="0" w:space="0" w:color="auto"/>
        <w:left w:val="none" w:sz="0" w:space="0" w:color="auto"/>
        <w:bottom w:val="none" w:sz="0" w:space="0" w:color="auto"/>
        <w:right w:val="none" w:sz="0" w:space="0" w:color="auto"/>
      </w:divBdr>
    </w:div>
    <w:div w:id="1908304030">
      <w:marLeft w:val="480"/>
      <w:marRight w:val="0"/>
      <w:marTop w:val="0"/>
      <w:marBottom w:val="0"/>
      <w:divBdr>
        <w:top w:val="none" w:sz="0" w:space="0" w:color="auto"/>
        <w:left w:val="none" w:sz="0" w:space="0" w:color="auto"/>
        <w:bottom w:val="none" w:sz="0" w:space="0" w:color="auto"/>
        <w:right w:val="none" w:sz="0" w:space="0" w:color="auto"/>
      </w:divBdr>
    </w:div>
    <w:div w:id="1908343163">
      <w:marLeft w:val="480"/>
      <w:marRight w:val="0"/>
      <w:marTop w:val="0"/>
      <w:marBottom w:val="0"/>
      <w:divBdr>
        <w:top w:val="none" w:sz="0" w:space="0" w:color="auto"/>
        <w:left w:val="none" w:sz="0" w:space="0" w:color="auto"/>
        <w:bottom w:val="none" w:sz="0" w:space="0" w:color="auto"/>
        <w:right w:val="none" w:sz="0" w:space="0" w:color="auto"/>
      </w:divBdr>
    </w:div>
    <w:div w:id="1908375437">
      <w:marLeft w:val="480"/>
      <w:marRight w:val="0"/>
      <w:marTop w:val="0"/>
      <w:marBottom w:val="0"/>
      <w:divBdr>
        <w:top w:val="none" w:sz="0" w:space="0" w:color="auto"/>
        <w:left w:val="none" w:sz="0" w:space="0" w:color="auto"/>
        <w:bottom w:val="none" w:sz="0" w:space="0" w:color="auto"/>
        <w:right w:val="none" w:sz="0" w:space="0" w:color="auto"/>
      </w:divBdr>
    </w:div>
    <w:div w:id="1908489812">
      <w:marLeft w:val="480"/>
      <w:marRight w:val="0"/>
      <w:marTop w:val="0"/>
      <w:marBottom w:val="0"/>
      <w:divBdr>
        <w:top w:val="none" w:sz="0" w:space="0" w:color="auto"/>
        <w:left w:val="none" w:sz="0" w:space="0" w:color="auto"/>
        <w:bottom w:val="none" w:sz="0" w:space="0" w:color="auto"/>
        <w:right w:val="none" w:sz="0" w:space="0" w:color="auto"/>
      </w:divBdr>
    </w:div>
    <w:div w:id="1908494119">
      <w:marLeft w:val="480"/>
      <w:marRight w:val="0"/>
      <w:marTop w:val="0"/>
      <w:marBottom w:val="0"/>
      <w:divBdr>
        <w:top w:val="none" w:sz="0" w:space="0" w:color="auto"/>
        <w:left w:val="none" w:sz="0" w:space="0" w:color="auto"/>
        <w:bottom w:val="none" w:sz="0" w:space="0" w:color="auto"/>
        <w:right w:val="none" w:sz="0" w:space="0" w:color="auto"/>
      </w:divBdr>
    </w:div>
    <w:div w:id="1908495027">
      <w:marLeft w:val="480"/>
      <w:marRight w:val="0"/>
      <w:marTop w:val="0"/>
      <w:marBottom w:val="0"/>
      <w:divBdr>
        <w:top w:val="none" w:sz="0" w:space="0" w:color="auto"/>
        <w:left w:val="none" w:sz="0" w:space="0" w:color="auto"/>
        <w:bottom w:val="none" w:sz="0" w:space="0" w:color="auto"/>
        <w:right w:val="none" w:sz="0" w:space="0" w:color="auto"/>
      </w:divBdr>
    </w:div>
    <w:div w:id="1908563330">
      <w:marLeft w:val="480"/>
      <w:marRight w:val="0"/>
      <w:marTop w:val="0"/>
      <w:marBottom w:val="0"/>
      <w:divBdr>
        <w:top w:val="none" w:sz="0" w:space="0" w:color="auto"/>
        <w:left w:val="none" w:sz="0" w:space="0" w:color="auto"/>
        <w:bottom w:val="none" w:sz="0" w:space="0" w:color="auto"/>
        <w:right w:val="none" w:sz="0" w:space="0" w:color="auto"/>
      </w:divBdr>
    </w:div>
    <w:div w:id="1908564993">
      <w:marLeft w:val="480"/>
      <w:marRight w:val="0"/>
      <w:marTop w:val="0"/>
      <w:marBottom w:val="0"/>
      <w:divBdr>
        <w:top w:val="none" w:sz="0" w:space="0" w:color="auto"/>
        <w:left w:val="none" w:sz="0" w:space="0" w:color="auto"/>
        <w:bottom w:val="none" w:sz="0" w:space="0" w:color="auto"/>
        <w:right w:val="none" w:sz="0" w:space="0" w:color="auto"/>
      </w:divBdr>
    </w:div>
    <w:div w:id="1908568227">
      <w:marLeft w:val="480"/>
      <w:marRight w:val="0"/>
      <w:marTop w:val="0"/>
      <w:marBottom w:val="0"/>
      <w:divBdr>
        <w:top w:val="none" w:sz="0" w:space="0" w:color="auto"/>
        <w:left w:val="none" w:sz="0" w:space="0" w:color="auto"/>
        <w:bottom w:val="none" w:sz="0" w:space="0" w:color="auto"/>
        <w:right w:val="none" w:sz="0" w:space="0" w:color="auto"/>
      </w:divBdr>
    </w:div>
    <w:div w:id="1908685744">
      <w:marLeft w:val="480"/>
      <w:marRight w:val="0"/>
      <w:marTop w:val="0"/>
      <w:marBottom w:val="0"/>
      <w:divBdr>
        <w:top w:val="none" w:sz="0" w:space="0" w:color="auto"/>
        <w:left w:val="none" w:sz="0" w:space="0" w:color="auto"/>
        <w:bottom w:val="none" w:sz="0" w:space="0" w:color="auto"/>
        <w:right w:val="none" w:sz="0" w:space="0" w:color="auto"/>
      </w:divBdr>
    </w:div>
    <w:div w:id="1908759828">
      <w:marLeft w:val="480"/>
      <w:marRight w:val="0"/>
      <w:marTop w:val="0"/>
      <w:marBottom w:val="0"/>
      <w:divBdr>
        <w:top w:val="none" w:sz="0" w:space="0" w:color="auto"/>
        <w:left w:val="none" w:sz="0" w:space="0" w:color="auto"/>
        <w:bottom w:val="none" w:sz="0" w:space="0" w:color="auto"/>
        <w:right w:val="none" w:sz="0" w:space="0" w:color="auto"/>
      </w:divBdr>
    </w:div>
    <w:div w:id="1908760950">
      <w:marLeft w:val="480"/>
      <w:marRight w:val="0"/>
      <w:marTop w:val="0"/>
      <w:marBottom w:val="0"/>
      <w:divBdr>
        <w:top w:val="none" w:sz="0" w:space="0" w:color="auto"/>
        <w:left w:val="none" w:sz="0" w:space="0" w:color="auto"/>
        <w:bottom w:val="none" w:sz="0" w:space="0" w:color="auto"/>
        <w:right w:val="none" w:sz="0" w:space="0" w:color="auto"/>
      </w:divBdr>
    </w:div>
    <w:div w:id="1908761966">
      <w:marLeft w:val="480"/>
      <w:marRight w:val="0"/>
      <w:marTop w:val="0"/>
      <w:marBottom w:val="0"/>
      <w:divBdr>
        <w:top w:val="none" w:sz="0" w:space="0" w:color="auto"/>
        <w:left w:val="none" w:sz="0" w:space="0" w:color="auto"/>
        <w:bottom w:val="none" w:sz="0" w:space="0" w:color="auto"/>
        <w:right w:val="none" w:sz="0" w:space="0" w:color="auto"/>
      </w:divBdr>
    </w:div>
    <w:div w:id="1908802665">
      <w:marLeft w:val="480"/>
      <w:marRight w:val="0"/>
      <w:marTop w:val="0"/>
      <w:marBottom w:val="0"/>
      <w:divBdr>
        <w:top w:val="none" w:sz="0" w:space="0" w:color="auto"/>
        <w:left w:val="none" w:sz="0" w:space="0" w:color="auto"/>
        <w:bottom w:val="none" w:sz="0" w:space="0" w:color="auto"/>
        <w:right w:val="none" w:sz="0" w:space="0" w:color="auto"/>
      </w:divBdr>
    </w:div>
    <w:div w:id="1908803435">
      <w:marLeft w:val="480"/>
      <w:marRight w:val="0"/>
      <w:marTop w:val="0"/>
      <w:marBottom w:val="0"/>
      <w:divBdr>
        <w:top w:val="none" w:sz="0" w:space="0" w:color="auto"/>
        <w:left w:val="none" w:sz="0" w:space="0" w:color="auto"/>
        <w:bottom w:val="none" w:sz="0" w:space="0" w:color="auto"/>
        <w:right w:val="none" w:sz="0" w:space="0" w:color="auto"/>
      </w:divBdr>
    </w:div>
    <w:div w:id="1908875981">
      <w:marLeft w:val="480"/>
      <w:marRight w:val="0"/>
      <w:marTop w:val="0"/>
      <w:marBottom w:val="0"/>
      <w:divBdr>
        <w:top w:val="none" w:sz="0" w:space="0" w:color="auto"/>
        <w:left w:val="none" w:sz="0" w:space="0" w:color="auto"/>
        <w:bottom w:val="none" w:sz="0" w:space="0" w:color="auto"/>
        <w:right w:val="none" w:sz="0" w:space="0" w:color="auto"/>
      </w:divBdr>
    </w:div>
    <w:div w:id="1908883200">
      <w:marLeft w:val="480"/>
      <w:marRight w:val="0"/>
      <w:marTop w:val="0"/>
      <w:marBottom w:val="0"/>
      <w:divBdr>
        <w:top w:val="none" w:sz="0" w:space="0" w:color="auto"/>
        <w:left w:val="none" w:sz="0" w:space="0" w:color="auto"/>
        <w:bottom w:val="none" w:sz="0" w:space="0" w:color="auto"/>
        <w:right w:val="none" w:sz="0" w:space="0" w:color="auto"/>
      </w:divBdr>
    </w:div>
    <w:div w:id="1908950175">
      <w:marLeft w:val="480"/>
      <w:marRight w:val="0"/>
      <w:marTop w:val="0"/>
      <w:marBottom w:val="0"/>
      <w:divBdr>
        <w:top w:val="none" w:sz="0" w:space="0" w:color="auto"/>
        <w:left w:val="none" w:sz="0" w:space="0" w:color="auto"/>
        <w:bottom w:val="none" w:sz="0" w:space="0" w:color="auto"/>
        <w:right w:val="none" w:sz="0" w:space="0" w:color="auto"/>
      </w:divBdr>
    </w:div>
    <w:div w:id="1908954623">
      <w:marLeft w:val="480"/>
      <w:marRight w:val="0"/>
      <w:marTop w:val="0"/>
      <w:marBottom w:val="0"/>
      <w:divBdr>
        <w:top w:val="none" w:sz="0" w:space="0" w:color="auto"/>
        <w:left w:val="none" w:sz="0" w:space="0" w:color="auto"/>
        <w:bottom w:val="none" w:sz="0" w:space="0" w:color="auto"/>
        <w:right w:val="none" w:sz="0" w:space="0" w:color="auto"/>
      </w:divBdr>
    </w:div>
    <w:div w:id="1908957413">
      <w:marLeft w:val="480"/>
      <w:marRight w:val="0"/>
      <w:marTop w:val="0"/>
      <w:marBottom w:val="0"/>
      <w:divBdr>
        <w:top w:val="none" w:sz="0" w:space="0" w:color="auto"/>
        <w:left w:val="none" w:sz="0" w:space="0" w:color="auto"/>
        <w:bottom w:val="none" w:sz="0" w:space="0" w:color="auto"/>
        <w:right w:val="none" w:sz="0" w:space="0" w:color="auto"/>
      </w:divBdr>
    </w:div>
    <w:div w:id="1908959177">
      <w:marLeft w:val="480"/>
      <w:marRight w:val="0"/>
      <w:marTop w:val="0"/>
      <w:marBottom w:val="0"/>
      <w:divBdr>
        <w:top w:val="none" w:sz="0" w:space="0" w:color="auto"/>
        <w:left w:val="none" w:sz="0" w:space="0" w:color="auto"/>
        <w:bottom w:val="none" w:sz="0" w:space="0" w:color="auto"/>
        <w:right w:val="none" w:sz="0" w:space="0" w:color="auto"/>
      </w:divBdr>
    </w:div>
    <w:div w:id="1909070276">
      <w:marLeft w:val="480"/>
      <w:marRight w:val="0"/>
      <w:marTop w:val="0"/>
      <w:marBottom w:val="0"/>
      <w:divBdr>
        <w:top w:val="none" w:sz="0" w:space="0" w:color="auto"/>
        <w:left w:val="none" w:sz="0" w:space="0" w:color="auto"/>
        <w:bottom w:val="none" w:sz="0" w:space="0" w:color="auto"/>
        <w:right w:val="none" w:sz="0" w:space="0" w:color="auto"/>
      </w:divBdr>
    </w:div>
    <w:div w:id="1909076875">
      <w:marLeft w:val="480"/>
      <w:marRight w:val="0"/>
      <w:marTop w:val="0"/>
      <w:marBottom w:val="0"/>
      <w:divBdr>
        <w:top w:val="none" w:sz="0" w:space="0" w:color="auto"/>
        <w:left w:val="none" w:sz="0" w:space="0" w:color="auto"/>
        <w:bottom w:val="none" w:sz="0" w:space="0" w:color="auto"/>
        <w:right w:val="none" w:sz="0" w:space="0" w:color="auto"/>
      </w:divBdr>
    </w:div>
    <w:div w:id="1909145020">
      <w:marLeft w:val="480"/>
      <w:marRight w:val="0"/>
      <w:marTop w:val="0"/>
      <w:marBottom w:val="0"/>
      <w:divBdr>
        <w:top w:val="none" w:sz="0" w:space="0" w:color="auto"/>
        <w:left w:val="none" w:sz="0" w:space="0" w:color="auto"/>
        <w:bottom w:val="none" w:sz="0" w:space="0" w:color="auto"/>
        <w:right w:val="none" w:sz="0" w:space="0" w:color="auto"/>
      </w:divBdr>
    </w:div>
    <w:div w:id="1909150071">
      <w:marLeft w:val="480"/>
      <w:marRight w:val="0"/>
      <w:marTop w:val="0"/>
      <w:marBottom w:val="0"/>
      <w:divBdr>
        <w:top w:val="none" w:sz="0" w:space="0" w:color="auto"/>
        <w:left w:val="none" w:sz="0" w:space="0" w:color="auto"/>
        <w:bottom w:val="none" w:sz="0" w:space="0" w:color="auto"/>
        <w:right w:val="none" w:sz="0" w:space="0" w:color="auto"/>
      </w:divBdr>
    </w:div>
    <w:div w:id="1909226018">
      <w:marLeft w:val="480"/>
      <w:marRight w:val="0"/>
      <w:marTop w:val="0"/>
      <w:marBottom w:val="0"/>
      <w:divBdr>
        <w:top w:val="none" w:sz="0" w:space="0" w:color="auto"/>
        <w:left w:val="none" w:sz="0" w:space="0" w:color="auto"/>
        <w:bottom w:val="none" w:sz="0" w:space="0" w:color="auto"/>
        <w:right w:val="none" w:sz="0" w:space="0" w:color="auto"/>
      </w:divBdr>
    </w:div>
    <w:div w:id="1909412371">
      <w:marLeft w:val="480"/>
      <w:marRight w:val="0"/>
      <w:marTop w:val="0"/>
      <w:marBottom w:val="0"/>
      <w:divBdr>
        <w:top w:val="none" w:sz="0" w:space="0" w:color="auto"/>
        <w:left w:val="none" w:sz="0" w:space="0" w:color="auto"/>
        <w:bottom w:val="none" w:sz="0" w:space="0" w:color="auto"/>
        <w:right w:val="none" w:sz="0" w:space="0" w:color="auto"/>
      </w:divBdr>
    </w:div>
    <w:div w:id="1909459797">
      <w:marLeft w:val="480"/>
      <w:marRight w:val="0"/>
      <w:marTop w:val="0"/>
      <w:marBottom w:val="0"/>
      <w:divBdr>
        <w:top w:val="none" w:sz="0" w:space="0" w:color="auto"/>
        <w:left w:val="none" w:sz="0" w:space="0" w:color="auto"/>
        <w:bottom w:val="none" w:sz="0" w:space="0" w:color="auto"/>
        <w:right w:val="none" w:sz="0" w:space="0" w:color="auto"/>
      </w:divBdr>
    </w:div>
    <w:div w:id="1909460992">
      <w:marLeft w:val="480"/>
      <w:marRight w:val="0"/>
      <w:marTop w:val="0"/>
      <w:marBottom w:val="0"/>
      <w:divBdr>
        <w:top w:val="none" w:sz="0" w:space="0" w:color="auto"/>
        <w:left w:val="none" w:sz="0" w:space="0" w:color="auto"/>
        <w:bottom w:val="none" w:sz="0" w:space="0" w:color="auto"/>
        <w:right w:val="none" w:sz="0" w:space="0" w:color="auto"/>
      </w:divBdr>
    </w:div>
    <w:div w:id="1909461182">
      <w:marLeft w:val="480"/>
      <w:marRight w:val="0"/>
      <w:marTop w:val="0"/>
      <w:marBottom w:val="0"/>
      <w:divBdr>
        <w:top w:val="none" w:sz="0" w:space="0" w:color="auto"/>
        <w:left w:val="none" w:sz="0" w:space="0" w:color="auto"/>
        <w:bottom w:val="none" w:sz="0" w:space="0" w:color="auto"/>
        <w:right w:val="none" w:sz="0" w:space="0" w:color="auto"/>
      </w:divBdr>
    </w:div>
    <w:div w:id="1909463758">
      <w:marLeft w:val="480"/>
      <w:marRight w:val="0"/>
      <w:marTop w:val="0"/>
      <w:marBottom w:val="0"/>
      <w:divBdr>
        <w:top w:val="none" w:sz="0" w:space="0" w:color="auto"/>
        <w:left w:val="none" w:sz="0" w:space="0" w:color="auto"/>
        <w:bottom w:val="none" w:sz="0" w:space="0" w:color="auto"/>
        <w:right w:val="none" w:sz="0" w:space="0" w:color="auto"/>
      </w:divBdr>
    </w:div>
    <w:div w:id="1909536081">
      <w:marLeft w:val="480"/>
      <w:marRight w:val="0"/>
      <w:marTop w:val="0"/>
      <w:marBottom w:val="0"/>
      <w:divBdr>
        <w:top w:val="none" w:sz="0" w:space="0" w:color="auto"/>
        <w:left w:val="none" w:sz="0" w:space="0" w:color="auto"/>
        <w:bottom w:val="none" w:sz="0" w:space="0" w:color="auto"/>
        <w:right w:val="none" w:sz="0" w:space="0" w:color="auto"/>
      </w:divBdr>
    </w:div>
    <w:div w:id="1909605795">
      <w:marLeft w:val="480"/>
      <w:marRight w:val="0"/>
      <w:marTop w:val="0"/>
      <w:marBottom w:val="0"/>
      <w:divBdr>
        <w:top w:val="none" w:sz="0" w:space="0" w:color="auto"/>
        <w:left w:val="none" w:sz="0" w:space="0" w:color="auto"/>
        <w:bottom w:val="none" w:sz="0" w:space="0" w:color="auto"/>
        <w:right w:val="none" w:sz="0" w:space="0" w:color="auto"/>
      </w:divBdr>
    </w:div>
    <w:div w:id="1909681450">
      <w:marLeft w:val="480"/>
      <w:marRight w:val="0"/>
      <w:marTop w:val="0"/>
      <w:marBottom w:val="0"/>
      <w:divBdr>
        <w:top w:val="none" w:sz="0" w:space="0" w:color="auto"/>
        <w:left w:val="none" w:sz="0" w:space="0" w:color="auto"/>
        <w:bottom w:val="none" w:sz="0" w:space="0" w:color="auto"/>
        <w:right w:val="none" w:sz="0" w:space="0" w:color="auto"/>
      </w:divBdr>
    </w:div>
    <w:div w:id="1909683803">
      <w:marLeft w:val="480"/>
      <w:marRight w:val="0"/>
      <w:marTop w:val="0"/>
      <w:marBottom w:val="0"/>
      <w:divBdr>
        <w:top w:val="none" w:sz="0" w:space="0" w:color="auto"/>
        <w:left w:val="none" w:sz="0" w:space="0" w:color="auto"/>
        <w:bottom w:val="none" w:sz="0" w:space="0" w:color="auto"/>
        <w:right w:val="none" w:sz="0" w:space="0" w:color="auto"/>
      </w:divBdr>
    </w:div>
    <w:div w:id="1909685376">
      <w:marLeft w:val="480"/>
      <w:marRight w:val="0"/>
      <w:marTop w:val="0"/>
      <w:marBottom w:val="0"/>
      <w:divBdr>
        <w:top w:val="none" w:sz="0" w:space="0" w:color="auto"/>
        <w:left w:val="none" w:sz="0" w:space="0" w:color="auto"/>
        <w:bottom w:val="none" w:sz="0" w:space="0" w:color="auto"/>
        <w:right w:val="none" w:sz="0" w:space="0" w:color="auto"/>
      </w:divBdr>
    </w:div>
    <w:div w:id="1909723418">
      <w:marLeft w:val="480"/>
      <w:marRight w:val="0"/>
      <w:marTop w:val="0"/>
      <w:marBottom w:val="0"/>
      <w:divBdr>
        <w:top w:val="none" w:sz="0" w:space="0" w:color="auto"/>
        <w:left w:val="none" w:sz="0" w:space="0" w:color="auto"/>
        <w:bottom w:val="none" w:sz="0" w:space="0" w:color="auto"/>
        <w:right w:val="none" w:sz="0" w:space="0" w:color="auto"/>
      </w:divBdr>
    </w:div>
    <w:div w:id="1909732435">
      <w:marLeft w:val="480"/>
      <w:marRight w:val="0"/>
      <w:marTop w:val="0"/>
      <w:marBottom w:val="0"/>
      <w:divBdr>
        <w:top w:val="none" w:sz="0" w:space="0" w:color="auto"/>
        <w:left w:val="none" w:sz="0" w:space="0" w:color="auto"/>
        <w:bottom w:val="none" w:sz="0" w:space="0" w:color="auto"/>
        <w:right w:val="none" w:sz="0" w:space="0" w:color="auto"/>
      </w:divBdr>
    </w:div>
    <w:div w:id="1909798788">
      <w:marLeft w:val="480"/>
      <w:marRight w:val="0"/>
      <w:marTop w:val="0"/>
      <w:marBottom w:val="0"/>
      <w:divBdr>
        <w:top w:val="none" w:sz="0" w:space="0" w:color="auto"/>
        <w:left w:val="none" w:sz="0" w:space="0" w:color="auto"/>
        <w:bottom w:val="none" w:sz="0" w:space="0" w:color="auto"/>
        <w:right w:val="none" w:sz="0" w:space="0" w:color="auto"/>
      </w:divBdr>
    </w:div>
    <w:div w:id="1909803627">
      <w:marLeft w:val="480"/>
      <w:marRight w:val="0"/>
      <w:marTop w:val="0"/>
      <w:marBottom w:val="0"/>
      <w:divBdr>
        <w:top w:val="none" w:sz="0" w:space="0" w:color="auto"/>
        <w:left w:val="none" w:sz="0" w:space="0" w:color="auto"/>
        <w:bottom w:val="none" w:sz="0" w:space="0" w:color="auto"/>
        <w:right w:val="none" w:sz="0" w:space="0" w:color="auto"/>
      </w:divBdr>
    </w:div>
    <w:div w:id="1909873792">
      <w:marLeft w:val="480"/>
      <w:marRight w:val="0"/>
      <w:marTop w:val="0"/>
      <w:marBottom w:val="0"/>
      <w:divBdr>
        <w:top w:val="none" w:sz="0" w:space="0" w:color="auto"/>
        <w:left w:val="none" w:sz="0" w:space="0" w:color="auto"/>
        <w:bottom w:val="none" w:sz="0" w:space="0" w:color="auto"/>
        <w:right w:val="none" w:sz="0" w:space="0" w:color="auto"/>
      </w:divBdr>
    </w:div>
    <w:div w:id="1909921339">
      <w:marLeft w:val="480"/>
      <w:marRight w:val="0"/>
      <w:marTop w:val="0"/>
      <w:marBottom w:val="0"/>
      <w:divBdr>
        <w:top w:val="none" w:sz="0" w:space="0" w:color="auto"/>
        <w:left w:val="none" w:sz="0" w:space="0" w:color="auto"/>
        <w:bottom w:val="none" w:sz="0" w:space="0" w:color="auto"/>
        <w:right w:val="none" w:sz="0" w:space="0" w:color="auto"/>
      </w:divBdr>
    </w:div>
    <w:div w:id="1909925967">
      <w:marLeft w:val="480"/>
      <w:marRight w:val="0"/>
      <w:marTop w:val="0"/>
      <w:marBottom w:val="0"/>
      <w:divBdr>
        <w:top w:val="none" w:sz="0" w:space="0" w:color="auto"/>
        <w:left w:val="none" w:sz="0" w:space="0" w:color="auto"/>
        <w:bottom w:val="none" w:sz="0" w:space="0" w:color="auto"/>
        <w:right w:val="none" w:sz="0" w:space="0" w:color="auto"/>
      </w:divBdr>
    </w:div>
    <w:div w:id="1909992001">
      <w:marLeft w:val="480"/>
      <w:marRight w:val="0"/>
      <w:marTop w:val="0"/>
      <w:marBottom w:val="0"/>
      <w:divBdr>
        <w:top w:val="none" w:sz="0" w:space="0" w:color="auto"/>
        <w:left w:val="none" w:sz="0" w:space="0" w:color="auto"/>
        <w:bottom w:val="none" w:sz="0" w:space="0" w:color="auto"/>
        <w:right w:val="none" w:sz="0" w:space="0" w:color="auto"/>
      </w:divBdr>
    </w:div>
    <w:div w:id="1910071058">
      <w:marLeft w:val="480"/>
      <w:marRight w:val="0"/>
      <w:marTop w:val="0"/>
      <w:marBottom w:val="0"/>
      <w:divBdr>
        <w:top w:val="none" w:sz="0" w:space="0" w:color="auto"/>
        <w:left w:val="none" w:sz="0" w:space="0" w:color="auto"/>
        <w:bottom w:val="none" w:sz="0" w:space="0" w:color="auto"/>
        <w:right w:val="none" w:sz="0" w:space="0" w:color="auto"/>
      </w:divBdr>
    </w:div>
    <w:div w:id="1910072199">
      <w:marLeft w:val="480"/>
      <w:marRight w:val="0"/>
      <w:marTop w:val="0"/>
      <w:marBottom w:val="0"/>
      <w:divBdr>
        <w:top w:val="none" w:sz="0" w:space="0" w:color="auto"/>
        <w:left w:val="none" w:sz="0" w:space="0" w:color="auto"/>
        <w:bottom w:val="none" w:sz="0" w:space="0" w:color="auto"/>
        <w:right w:val="none" w:sz="0" w:space="0" w:color="auto"/>
      </w:divBdr>
    </w:div>
    <w:div w:id="1910075768">
      <w:marLeft w:val="480"/>
      <w:marRight w:val="0"/>
      <w:marTop w:val="0"/>
      <w:marBottom w:val="0"/>
      <w:divBdr>
        <w:top w:val="none" w:sz="0" w:space="0" w:color="auto"/>
        <w:left w:val="none" w:sz="0" w:space="0" w:color="auto"/>
        <w:bottom w:val="none" w:sz="0" w:space="0" w:color="auto"/>
        <w:right w:val="none" w:sz="0" w:space="0" w:color="auto"/>
      </w:divBdr>
    </w:div>
    <w:div w:id="1910143688">
      <w:marLeft w:val="480"/>
      <w:marRight w:val="0"/>
      <w:marTop w:val="0"/>
      <w:marBottom w:val="0"/>
      <w:divBdr>
        <w:top w:val="none" w:sz="0" w:space="0" w:color="auto"/>
        <w:left w:val="none" w:sz="0" w:space="0" w:color="auto"/>
        <w:bottom w:val="none" w:sz="0" w:space="0" w:color="auto"/>
        <w:right w:val="none" w:sz="0" w:space="0" w:color="auto"/>
      </w:divBdr>
    </w:div>
    <w:div w:id="1910187396">
      <w:marLeft w:val="480"/>
      <w:marRight w:val="0"/>
      <w:marTop w:val="0"/>
      <w:marBottom w:val="0"/>
      <w:divBdr>
        <w:top w:val="none" w:sz="0" w:space="0" w:color="auto"/>
        <w:left w:val="none" w:sz="0" w:space="0" w:color="auto"/>
        <w:bottom w:val="none" w:sz="0" w:space="0" w:color="auto"/>
        <w:right w:val="none" w:sz="0" w:space="0" w:color="auto"/>
      </w:divBdr>
    </w:div>
    <w:div w:id="1910189255">
      <w:marLeft w:val="480"/>
      <w:marRight w:val="0"/>
      <w:marTop w:val="0"/>
      <w:marBottom w:val="0"/>
      <w:divBdr>
        <w:top w:val="none" w:sz="0" w:space="0" w:color="auto"/>
        <w:left w:val="none" w:sz="0" w:space="0" w:color="auto"/>
        <w:bottom w:val="none" w:sz="0" w:space="0" w:color="auto"/>
        <w:right w:val="none" w:sz="0" w:space="0" w:color="auto"/>
      </w:divBdr>
    </w:div>
    <w:div w:id="1910194596">
      <w:marLeft w:val="480"/>
      <w:marRight w:val="0"/>
      <w:marTop w:val="0"/>
      <w:marBottom w:val="0"/>
      <w:divBdr>
        <w:top w:val="none" w:sz="0" w:space="0" w:color="auto"/>
        <w:left w:val="none" w:sz="0" w:space="0" w:color="auto"/>
        <w:bottom w:val="none" w:sz="0" w:space="0" w:color="auto"/>
        <w:right w:val="none" w:sz="0" w:space="0" w:color="auto"/>
      </w:divBdr>
    </w:div>
    <w:div w:id="1910263906">
      <w:marLeft w:val="480"/>
      <w:marRight w:val="0"/>
      <w:marTop w:val="0"/>
      <w:marBottom w:val="0"/>
      <w:divBdr>
        <w:top w:val="none" w:sz="0" w:space="0" w:color="auto"/>
        <w:left w:val="none" w:sz="0" w:space="0" w:color="auto"/>
        <w:bottom w:val="none" w:sz="0" w:space="0" w:color="auto"/>
        <w:right w:val="none" w:sz="0" w:space="0" w:color="auto"/>
      </w:divBdr>
    </w:div>
    <w:div w:id="1910265518">
      <w:marLeft w:val="480"/>
      <w:marRight w:val="0"/>
      <w:marTop w:val="0"/>
      <w:marBottom w:val="0"/>
      <w:divBdr>
        <w:top w:val="none" w:sz="0" w:space="0" w:color="auto"/>
        <w:left w:val="none" w:sz="0" w:space="0" w:color="auto"/>
        <w:bottom w:val="none" w:sz="0" w:space="0" w:color="auto"/>
        <w:right w:val="none" w:sz="0" w:space="0" w:color="auto"/>
      </w:divBdr>
    </w:div>
    <w:div w:id="1910266955">
      <w:marLeft w:val="480"/>
      <w:marRight w:val="0"/>
      <w:marTop w:val="0"/>
      <w:marBottom w:val="0"/>
      <w:divBdr>
        <w:top w:val="none" w:sz="0" w:space="0" w:color="auto"/>
        <w:left w:val="none" w:sz="0" w:space="0" w:color="auto"/>
        <w:bottom w:val="none" w:sz="0" w:space="0" w:color="auto"/>
        <w:right w:val="none" w:sz="0" w:space="0" w:color="auto"/>
      </w:divBdr>
    </w:div>
    <w:div w:id="1910341016">
      <w:marLeft w:val="480"/>
      <w:marRight w:val="0"/>
      <w:marTop w:val="0"/>
      <w:marBottom w:val="0"/>
      <w:divBdr>
        <w:top w:val="none" w:sz="0" w:space="0" w:color="auto"/>
        <w:left w:val="none" w:sz="0" w:space="0" w:color="auto"/>
        <w:bottom w:val="none" w:sz="0" w:space="0" w:color="auto"/>
        <w:right w:val="none" w:sz="0" w:space="0" w:color="auto"/>
      </w:divBdr>
    </w:div>
    <w:div w:id="1910379093">
      <w:marLeft w:val="480"/>
      <w:marRight w:val="0"/>
      <w:marTop w:val="0"/>
      <w:marBottom w:val="0"/>
      <w:divBdr>
        <w:top w:val="none" w:sz="0" w:space="0" w:color="auto"/>
        <w:left w:val="none" w:sz="0" w:space="0" w:color="auto"/>
        <w:bottom w:val="none" w:sz="0" w:space="0" w:color="auto"/>
        <w:right w:val="none" w:sz="0" w:space="0" w:color="auto"/>
      </w:divBdr>
    </w:div>
    <w:div w:id="1910380655">
      <w:marLeft w:val="480"/>
      <w:marRight w:val="0"/>
      <w:marTop w:val="0"/>
      <w:marBottom w:val="0"/>
      <w:divBdr>
        <w:top w:val="none" w:sz="0" w:space="0" w:color="auto"/>
        <w:left w:val="none" w:sz="0" w:space="0" w:color="auto"/>
        <w:bottom w:val="none" w:sz="0" w:space="0" w:color="auto"/>
        <w:right w:val="none" w:sz="0" w:space="0" w:color="auto"/>
      </w:divBdr>
    </w:div>
    <w:div w:id="1910571820">
      <w:marLeft w:val="480"/>
      <w:marRight w:val="0"/>
      <w:marTop w:val="0"/>
      <w:marBottom w:val="0"/>
      <w:divBdr>
        <w:top w:val="none" w:sz="0" w:space="0" w:color="auto"/>
        <w:left w:val="none" w:sz="0" w:space="0" w:color="auto"/>
        <w:bottom w:val="none" w:sz="0" w:space="0" w:color="auto"/>
        <w:right w:val="none" w:sz="0" w:space="0" w:color="auto"/>
      </w:divBdr>
    </w:div>
    <w:div w:id="1910578174">
      <w:marLeft w:val="480"/>
      <w:marRight w:val="0"/>
      <w:marTop w:val="0"/>
      <w:marBottom w:val="0"/>
      <w:divBdr>
        <w:top w:val="none" w:sz="0" w:space="0" w:color="auto"/>
        <w:left w:val="none" w:sz="0" w:space="0" w:color="auto"/>
        <w:bottom w:val="none" w:sz="0" w:space="0" w:color="auto"/>
        <w:right w:val="none" w:sz="0" w:space="0" w:color="auto"/>
      </w:divBdr>
    </w:div>
    <w:div w:id="1910649708">
      <w:marLeft w:val="480"/>
      <w:marRight w:val="0"/>
      <w:marTop w:val="0"/>
      <w:marBottom w:val="0"/>
      <w:divBdr>
        <w:top w:val="none" w:sz="0" w:space="0" w:color="auto"/>
        <w:left w:val="none" w:sz="0" w:space="0" w:color="auto"/>
        <w:bottom w:val="none" w:sz="0" w:space="0" w:color="auto"/>
        <w:right w:val="none" w:sz="0" w:space="0" w:color="auto"/>
      </w:divBdr>
    </w:div>
    <w:div w:id="1910652512">
      <w:marLeft w:val="480"/>
      <w:marRight w:val="0"/>
      <w:marTop w:val="0"/>
      <w:marBottom w:val="0"/>
      <w:divBdr>
        <w:top w:val="none" w:sz="0" w:space="0" w:color="auto"/>
        <w:left w:val="none" w:sz="0" w:space="0" w:color="auto"/>
        <w:bottom w:val="none" w:sz="0" w:space="0" w:color="auto"/>
        <w:right w:val="none" w:sz="0" w:space="0" w:color="auto"/>
      </w:divBdr>
    </w:div>
    <w:div w:id="1910772555">
      <w:marLeft w:val="480"/>
      <w:marRight w:val="0"/>
      <w:marTop w:val="0"/>
      <w:marBottom w:val="0"/>
      <w:divBdr>
        <w:top w:val="none" w:sz="0" w:space="0" w:color="auto"/>
        <w:left w:val="none" w:sz="0" w:space="0" w:color="auto"/>
        <w:bottom w:val="none" w:sz="0" w:space="0" w:color="auto"/>
        <w:right w:val="none" w:sz="0" w:space="0" w:color="auto"/>
      </w:divBdr>
    </w:div>
    <w:div w:id="1910800139">
      <w:marLeft w:val="480"/>
      <w:marRight w:val="0"/>
      <w:marTop w:val="0"/>
      <w:marBottom w:val="0"/>
      <w:divBdr>
        <w:top w:val="none" w:sz="0" w:space="0" w:color="auto"/>
        <w:left w:val="none" w:sz="0" w:space="0" w:color="auto"/>
        <w:bottom w:val="none" w:sz="0" w:space="0" w:color="auto"/>
        <w:right w:val="none" w:sz="0" w:space="0" w:color="auto"/>
      </w:divBdr>
    </w:div>
    <w:div w:id="1910840660">
      <w:marLeft w:val="480"/>
      <w:marRight w:val="0"/>
      <w:marTop w:val="0"/>
      <w:marBottom w:val="0"/>
      <w:divBdr>
        <w:top w:val="none" w:sz="0" w:space="0" w:color="auto"/>
        <w:left w:val="none" w:sz="0" w:space="0" w:color="auto"/>
        <w:bottom w:val="none" w:sz="0" w:space="0" w:color="auto"/>
        <w:right w:val="none" w:sz="0" w:space="0" w:color="auto"/>
      </w:divBdr>
    </w:div>
    <w:div w:id="1910845835">
      <w:marLeft w:val="480"/>
      <w:marRight w:val="0"/>
      <w:marTop w:val="0"/>
      <w:marBottom w:val="0"/>
      <w:divBdr>
        <w:top w:val="none" w:sz="0" w:space="0" w:color="auto"/>
        <w:left w:val="none" w:sz="0" w:space="0" w:color="auto"/>
        <w:bottom w:val="none" w:sz="0" w:space="0" w:color="auto"/>
        <w:right w:val="none" w:sz="0" w:space="0" w:color="auto"/>
      </w:divBdr>
    </w:div>
    <w:div w:id="1910964673">
      <w:marLeft w:val="480"/>
      <w:marRight w:val="0"/>
      <w:marTop w:val="0"/>
      <w:marBottom w:val="0"/>
      <w:divBdr>
        <w:top w:val="none" w:sz="0" w:space="0" w:color="auto"/>
        <w:left w:val="none" w:sz="0" w:space="0" w:color="auto"/>
        <w:bottom w:val="none" w:sz="0" w:space="0" w:color="auto"/>
        <w:right w:val="none" w:sz="0" w:space="0" w:color="auto"/>
      </w:divBdr>
    </w:div>
    <w:div w:id="1911035579">
      <w:marLeft w:val="480"/>
      <w:marRight w:val="0"/>
      <w:marTop w:val="0"/>
      <w:marBottom w:val="0"/>
      <w:divBdr>
        <w:top w:val="none" w:sz="0" w:space="0" w:color="auto"/>
        <w:left w:val="none" w:sz="0" w:space="0" w:color="auto"/>
        <w:bottom w:val="none" w:sz="0" w:space="0" w:color="auto"/>
        <w:right w:val="none" w:sz="0" w:space="0" w:color="auto"/>
      </w:divBdr>
    </w:div>
    <w:div w:id="1911109403">
      <w:marLeft w:val="480"/>
      <w:marRight w:val="0"/>
      <w:marTop w:val="0"/>
      <w:marBottom w:val="0"/>
      <w:divBdr>
        <w:top w:val="none" w:sz="0" w:space="0" w:color="auto"/>
        <w:left w:val="none" w:sz="0" w:space="0" w:color="auto"/>
        <w:bottom w:val="none" w:sz="0" w:space="0" w:color="auto"/>
        <w:right w:val="none" w:sz="0" w:space="0" w:color="auto"/>
      </w:divBdr>
    </w:div>
    <w:div w:id="1911109918">
      <w:marLeft w:val="480"/>
      <w:marRight w:val="0"/>
      <w:marTop w:val="0"/>
      <w:marBottom w:val="0"/>
      <w:divBdr>
        <w:top w:val="none" w:sz="0" w:space="0" w:color="auto"/>
        <w:left w:val="none" w:sz="0" w:space="0" w:color="auto"/>
        <w:bottom w:val="none" w:sz="0" w:space="0" w:color="auto"/>
        <w:right w:val="none" w:sz="0" w:space="0" w:color="auto"/>
      </w:divBdr>
    </w:div>
    <w:div w:id="1911186795">
      <w:marLeft w:val="480"/>
      <w:marRight w:val="0"/>
      <w:marTop w:val="0"/>
      <w:marBottom w:val="0"/>
      <w:divBdr>
        <w:top w:val="none" w:sz="0" w:space="0" w:color="auto"/>
        <w:left w:val="none" w:sz="0" w:space="0" w:color="auto"/>
        <w:bottom w:val="none" w:sz="0" w:space="0" w:color="auto"/>
        <w:right w:val="none" w:sz="0" w:space="0" w:color="auto"/>
      </w:divBdr>
    </w:div>
    <w:div w:id="1911187657">
      <w:marLeft w:val="480"/>
      <w:marRight w:val="0"/>
      <w:marTop w:val="0"/>
      <w:marBottom w:val="0"/>
      <w:divBdr>
        <w:top w:val="none" w:sz="0" w:space="0" w:color="auto"/>
        <w:left w:val="none" w:sz="0" w:space="0" w:color="auto"/>
        <w:bottom w:val="none" w:sz="0" w:space="0" w:color="auto"/>
        <w:right w:val="none" w:sz="0" w:space="0" w:color="auto"/>
      </w:divBdr>
    </w:div>
    <w:div w:id="1911188930">
      <w:marLeft w:val="480"/>
      <w:marRight w:val="0"/>
      <w:marTop w:val="0"/>
      <w:marBottom w:val="0"/>
      <w:divBdr>
        <w:top w:val="none" w:sz="0" w:space="0" w:color="auto"/>
        <w:left w:val="none" w:sz="0" w:space="0" w:color="auto"/>
        <w:bottom w:val="none" w:sz="0" w:space="0" w:color="auto"/>
        <w:right w:val="none" w:sz="0" w:space="0" w:color="auto"/>
      </w:divBdr>
    </w:div>
    <w:div w:id="1911227208">
      <w:marLeft w:val="480"/>
      <w:marRight w:val="0"/>
      <w:marTop w:val="0"/>
      <w:marBottom w:val="0"/>
      <w:divBdr>
        <w:top w:val="none" w:sz="0" w:space="0" w:color="auto"/>
        <w:left w:val="none" w:sz="0" w:space="0" w:color="auto"/>
        <w:bottom w:val="none" w:sz="0" w:space="0" w:color="auto"/>
        <w:right w:val="none" w:sz="0" w:space="0" w:color="auto"/>
      </w:divBdr>
    </w:div>
    <w:div w:id="1911227332">
      <w:marLeft w:val="480"/>
      <w:marRight w:val="0"/>
      <w:marTop w:val="0"/>
      <w:marBottom w:val="0"/>
      <w:divBdr>
        <w:top w:val="none" w:sz="0" w:space="0" w:color="auto"/>
        <w:left w:val="none" w:sz="0" w:space="0" w:color="auto"/>
        <w:bottom w:val="none" w:sz="0" w:space="0" w:color="auto"/>
        <w:right w:val="none" w:sz="0" w:space="0" w:color="auto"/>
      </w:divBdr>
    </w:div>
    <w:div w:id="1911235962">
      <w:marLeft w:val="480"/>
      <w:marRight w:val="0"/>
      <w:marTop w:val="0"/>
      <w:marBottom w:val="0"/>
      <w:divBdr>
        <w:top w:val="none" w:sz="0" w:space="0" w:color="auto"/>
        <w:left w:val="none" w:sz="0" w:space="0" w:color="auto"/>
        <w:bottom w:val="none" w:sz="0" w:space="0" w:color="auto"/>
        <w:right w:val="none" w:sz="0" w:space="0" w:color="auto"/>
      </w:divBdr>
    </w:div>
    <w:div w:id="1911377893">
      <w:marLeft w:val="480"/>
      <w:marRight w:val="0"/>
      <w:marTop w:val="0"/>
      <w:marBottom w:val="0"/>
      <w:divBdr>
        <w:top w:val="none" w:sz="0" w:space="0" w:color="auto"/>
        <w:left w:val="none" w:sz="0" w:space="0" w:color="auto"/>
        <w:bottom w:val="none" w:sz="0" w:space="0" w:color="auto"/>
        <w:right w:val="none" w:sz="0" w:space="0" w:color="auto"/>
      </w:divBdr>
    </w:div>
    <w:div w:id="1911381082">
      <w:marLeft w:val="480"/>
      <w:marRight w:val="0"/>
      <w:marTop w:val="0"/>
      <w:marBottom w:val="0"/>
      <w:divBdr>
        <w:top w:val="none" w:sz="0" w:space="0" w:color="auto"/>
        <w:left w:val="none" w:sz="0" w:space="0" w:color="auto"/>
        <w:bottom w:val="none" w:sz="0" w:space="0" w:color="auto"/>
        <w:right w:val="none" w:sz="0" w:space="0" w:color="auto"/>
      </w:divBdr>
    </w:div>
    <w:div w:id="1911426582">
      <w:marLeft w:val="480"/>
      <w:marRight w:val="0"/>
      <w:marTop w:val="0"/>
      <w:marBottom w:val="0"/>
      <w:divBdr>
        <w:top w:val="none" w:sz="0" w:space="0" w:color="auto"/>
        <w:left w:val="none" w:sz="0" w:space="0" w:color="auto"/>
        <w:bottom w:val="none" w:sz="0" w:space="0" w:color="auto"/>
        <w:right w:val="none" w:sz="0" w:space="0" w:color="auto"/>
      </w:divBdr>
    </w:div>
    <w:div w:id="1911427088">
      <w:marLeft w:val="480"/>
      <w:marRight w:val="0"/>
      <w:marTop w:val="0"/>
      <w:marBottom w:val="0"/>
      <w:divBdr>
        <w:top w:val="none" w:sz="0" w:space="0" w:color="auto"/>
        <w:left w:val="none" w:sz="0" w:space="0" w:color="auto"/>
        <w:bottom w:val="none" w:sz="0" w:space="0" w:color="auto"/>
        <w:right w:val="none" w:sz="0" w:space="0" w:color="auto"/>
      </w:divBdr>
    </w:div>
    <w:div w:id="1911428111">
      <w:marLeft w:val="480"/>
      <w:marRight w:val="0"/>
      <w:marTop w:val="0"/>
      <w:marBottom w:val="0"/>
      <w:divBdr>
        <w:top w:val="none" w:sz="0" w:space="0" w:color="auto"/>
        <w:left w:val="none" w:sz="0" w:space="0" w:color="auto"/>
        <w:bottom w:val="none" w:sz="0" w:space="0" w:color="auto"/>
        <w:right w:val="none" w:sz="0" w:space="0" w:color="auto"/>
      </w:divBdr>
    </w:div>
    <w:div w:id="1911496497">
      <w:marLeft w:val="480"/>
      <w:marRight w:val="0"/>
      <w:marTop w:val="0"/>
      <w:marBottom w:val="0"/>
      <w:divBdr>
        <w:top w:val="none" w:sz="0" w:space="0" w:color="auto"/>
        <w:left w:val="none" w:sz="0" w:space="0" w:color="auto"/>
        <w:bottom w:val="none" w:sz="0" w:space="0" w:color="auto"/>
        <w:right w:val="none" w:sz="0" w:space="0" w:color="auto"/>
      </w:divBdr>
    </w:div>
    <w:div w:id="1911500481">
      <w:marLeft w:val="480"/>
      <w:marRight w:val="0"/>
      <w:marTop w:val="0"/>
      <w:marBottom w:val="0"/>
      <w:divBdr>
        <w:top w:val="none" w:sz="0" w:space="0" w:color="auto"/>
        <w:left w:val="none" w:sz="0" w:space="0" w:color="auto"/>
        <w:bottom w:val="none" w:sz="0" w:space="0" w:color="auto"/>
        <w:right w:val="none" w:sz="0" w:space="0" w:color="auto"/>
      </w:divBdr>
    </w:div>
    <w:div w:id="1911501845">
      <w:marLeft w:val="480"/>
      <w:marRight w:val="0"/>
      <w:marTop w:val="0"/>
      <w:marBottom w:val="0"/>
      <w:divBdr>
        <w:top w:val="none" w:sz="0" w:space="0" w:color="auto"/>
        <w:left w:val="none" w:sz="0" w:space="0" w:color="auto"/>
        <w:bottom w:val="none" w:sz="0" w:space="0" w:color="auto"/>
        <w:right w:val="none" w:sz="0" w:space="0" w:color="auto"/>
      </w:divBdr>
    </w:div>
    <w:div w:id="1911504725">
      <w:marLeft w:val="480"/>
      <w:marRight w:val="0"/>
      <w:marTop w:val="0"/>
      <w:marBottom w:val="0"/>
      <w:divBdr>
        <w:top w:val="none" w:sz="0" w:space="0" w:color="auto"/>
        <w:left w:val="none" w:sz="0" w:space="0" w:color="auto"/>
        <w:bottom w:val="none" w:sz="0" w:space="0" w:color="auto"/>
        <w:right w:val="none" w:sz="0" w:space="0" w:color="auto"/>
      </w:divBdr>
    </w:div>
    <w:div w:id="1911571878">
      <w:marLeft w:val="480"/>
      <w:marRight w:val="0"/>
      <w:marTop w:val="0"/>
      <w:marBottom w:val="0"/>
      <w:divBdr>
        <w:top w:val="none" w:sz="0" w:space="0" w:color="auto"/>
        <w:left w:val="none" w:sz="0" w:space="0" w:color="auto"/>
        <w:bottom w:val="none" w:sz="0" w:space="0" w:color="auto"/>
        <w:right w:val="none" w:sz="0" w:space="0" w:color="auto"/>
      </w:divBdr>
    </w:div>
    <w:div w:id="1911573568">
      <w:marLeft w:val="480"/>
      <w:marRight w:val="0"/>
      <w:marTop w:val="0"/>
      <w:marBottom w:val="0"/>
      <w:divBdr>
        <w:top w:val="none" w:sz="0" w:space="0" w:color="auto"/>
        <w:left w:val="none" w:sz="0" w:space="0" w:color="auto"/>
        <w:bottom w:val="none" w:sz="0" w:space="0" w:color="auto"/>
        <w:right w:val="none" w:sz="0" w:space="0" w:color="auto"/>
      </w:divBdr>
    </w:div>
    <w:div w:id="1911650750">
      <w:marLeft w:val="480"/>
      <w:marRight w:val="0"/>
      <w:marTop w:val="0"/>
      <w:marBottom w:val="0"/>
      <w:divBdr>
        <w:top w:val="none" w:sz="0" w:space="0" w:color="auto"/>
        <w:left w:val="none" w:sz="0" w:space="0" w:color="auto"/>
        <w:bottom w:val="none" w:sz="0" w:space="0" w:color="auto"/>
        <w:right w:val="none" w:sz="0" w:space="0" w:color="auto"/>
      </w:divBdr>
    </w:div>
    <w:div w:id="1911691621">
      <w:marLeft w:val="480"/>
      <w:marRight w:val="0"/>
      <w:marTop w:val="0"/>
      <w:marBottom w:val="0"/>
      <w:divBdr>
        <w:top w:val="none" w:sz="0" w:space="0" w:color="auto"/>
        <w:left w:val="none" w:sz="0" w:space="0" w:color="auto"/>
        <w:bottom w:val="none" w:sz="0" w:space="0" w:color="auto"/>
        <w:right w:val="none" w:sz="0" w:space="0" w:color="auto"/>
      </w:divBdr>
    </w:div>
    <w:div w:id="1911696109">
      <w:marLeft w:val="480"/>
      <w:marRight w:val="0"/>
      <w:marTop w:val="0"/>
      <w:marBottom w:val="0"/>
      <w:divBdr>
        <w:top w:val="none" w:sz="0" w:space="0" w:color="auto"/>
        <w:left w:val="none" w:sz="0" w:space="0" w:color="auto"/>
        <w:bottom w:val="none" w:sz="0" w:space="0" w:color="auto"/>
        <w:right w:val="none" w:sz="0" w:space="0" w:color="auto"/>
      </w:divBdr>
    </w:div>
    <w:div w:id="1911697830">
      <w:marLeft w:val="480"/>
      <w:marRight w:val="0"/>
      <w:marTop w:val="0"/>
      <w:marBottom w:val="0"/>
      <w:divBdr>
        <w:top w:val="none" w:sz="0" w:space="0" w:color="auto"/>
        <w:left w:val="none" w:sz="0" w:space="0" w:color="auto"/>
        <w:bottom w:val="none" w:sz="0" w:space="0" w:color="auto"/>
        <w:right w:val="none" w:sz="0" w:space="0" w:color="auto"/>
      </w:divBdr>
    </w:div>
    <w:div w:id="1911773332">
      <w:marLeft w:val="480"/>
      <w:marRight w:val="0"/>
      <w:marTop w:val="0"/>
      <w:marBottom w:val="0"/>
      <w:divBdr>
        <w:top w:val="none" w:sz="0" w:space="0" w:color="auto"/>
        <w:left w:val="none" w:sz="0" w:space="0" w:color="auto"/>
        <w:bottom w:val="none" w:sz="0" w:space="0" w:color="auto"/>
        <w:right w:val="none" w:sz="0" w:space="0" w:color="auto"/>
      </w:divBdr>
    </w:div>
    <w:div w:id="1911845032">
      <w:marLeft w:val="480"/>
      <w:marRight w:val="0"/>
      <w:marTop w:val="0"/>
      <w:marBottom w:val="0"/>
      <w:divBdr>
        <w:top w:val="none" w:sz="0" w:space="0" w:color="auto"/>
        <w:left w:val="none" w:sz="0" w:space="0" w:color="auto"/>
        <w:bottom w:val="none" w:sz="0" w:space="0" w:color="auto"/>
        <w:right w:val="none" w:sz="0" w:space="0" w:color="auto"/>
      </w:divBdr>
    </w:div>
    <w:div w:id="1911848287">
      <w:marLeft w:val="480"/>
      <w:marRight w:val="0"/>
      <w:marTop w:val="0"/>
      <w:marBottom w:val="0"/>
      <w:divBdr>
        <w:top w:val="none" w:sz="0" w:space="0" w:color="auto"/>
        <w:left w:val="none" w:sz="0" w:space="0" w:color="auto"/>
        <w:bottom w:val="none" w:sz="0" w:space="0" w:color="auto"/>
        <w:right w:val="none" w:sz="0" w:space="0" w:color="auto"/>
      </w:divBdr>
    </w:div>
    <w:div w:id="1911891207">
      <w:marLeft w:val="480"/>
      <w:marRight w:val="0"/>
      <w:marTop w:val="0"/>
      <w:marBottom w:val="0"/>
      <w:divBdr>
        <w:top w:val="none" w:sz="0" w:space="0" w:color="auto"/>
        <w:left w:val="none" w:sz="0" w:space="0" w:color="auto"/>
        <w:bottom w:val="none" w:sz="0" w:space="0" w:color="auto"/>
        <w:right w:val="none" w:sz="0" w:space="0" w:color="auto"/>
      </w:divBdr>
    </w:div>
    <w:div w:id="1911957954">
      <w:marLeft w:val="480"/>
      <w:marRight w:val="0"/>
      <w:marTop w:val="0"/>
      <w:marBottom w:val="0"/>
      <w:divBdr>
        <w:top w:val="none" w:sz="0" w:space="0" w:color="auto"/>
        <w:left w:val="none" w:sz="0" w:space="0" w:color="auto"/>
        <w:bottom w:val="none" w:sz="0" w:space="0" w:color="auto"/>
        <w:right w:val="none" w:sz="0" w:space="0" w:color="auto"/>
      </w:divBdr>
    </w:div>
    <w:div w:id="1911965606">
      <w:marLeft w:val="480"/>
      <w:marRight w:val="0"/>
      <w:marTop w:val="0"/>
      <w:marBottom w:val="0"/>
      <w:divBdr>
        <w:top w:val="none" w:sz="0" w:space="0" w:color="auto"/>
        <w:left w:val="none" w:sz="0" w:space="0" w:color="auto"/>
        <w:bottom w:val="none" w:sz="0" w:space="0" w:color="auto"/>
        <w:right w:val="none" w:sz="0" w:space="0" w:color="auto"/>
      </w:divBdr>
    </w:div>
    <w:div w:id="1912038405">
      <w:marLeft w:val="480"/>
      <w:marRight w:val="0"/>
      <w:marTop w:val="0"/>
      <w:marBottom w:val="0"/>
      <w:divBdr>
        <w:top w:val="none" w:sz="0" w:space="0" w:color="auto"/>
        <w:left w:val="none" w:sz="0" w:space="0" w:color="auto"/>
        <w:bottom w:val="none" w:sz="0" w:space="0" w:color="auto"/>
        <w:right w:val="none" w:sz="0" w:space="0" w:color="auto"/>
      </w:divBdr>
    </w:div>
    <w:div w:id="1912039035">
      <w:marLeft w:val="480"/>
      <w:marRight w:val="0"/>
      <w:marTop w:val="0"/>
      <w:marBottom w:val="0"/>
      <w:divBdr>
        <w:top w:val="none" w:sz="0" w:space="0" w:color="auto"/>
        <w:left w:val="none" w:sz="0" w:space="0" w:color="auto"/>
        <w:bottom w:val="none" w:sz="0" w:space="0" w:color="auto"/>
        <w:right w:val="none" w:sz="0" w:space="0" w:color="auto"/>
      </w:divBdr>
    </w:div>
    <w:div w:id="1912039065">
      <w:marLeft w:val="480"/>
      <w:marRight w:val="0"/>
      <w:marTop w:val="0"/>
      <w:marBottom w:val="0"/>
      <w:divBdr>
        <w:top w:val="none" w:sz="0" w:space="0" w:color="auto"/>
        <w:left w:val="none" w:sz="0" w:space="0" w:color="auto"/>
        <w:bottom w:val="none" w:sz="0" w:space="0" w:color="auto"/>
        <w:right w:val="none" w:sz="0" w:space="0" w:color="auto"/>
      </w:divBdr>
    </w:div>
    <w:div w:id="1912042163">
      <w:marLeft w:val="480"/>
      <w:marRight w:val="0"/>
      <w:marTop w:val="0"/>
      <w:marBottom w:val="0"/>
      <w:divBdr>
        <w:top w:val="none" w:sz="0" w:space="0" w:color="auto"/>
        <w:left w:val="none" w:sz="0" w:space="0" w:color="auto"/>
        <w:bottom w:val="none" w:sz="0" w:space="0" w:color="auto"/>
        <w:right w:val="none" w:sz="0" w:space="0" w:color="auto"/>
      </w:divBdr>
    </w:div>
    <w:div w:id="1912085124">
      <w:marLeft w:val="480"/>
      <w:marRight w:val="0"/>
      <w:marTop w:val="0"/>
      <w:marBottom w:val="0"/>
      <w:divBdr>
        <w:top w:val="none" w:sz="0" w:space="0" w:color="auto"/>
        <w:left w:val="none" w:sz="0" w:space="0" w:color="auto"/>
        <w:bottom w:val="none" w:sz="0" w:space="0" w:color="auto"/>
        <w:right w:val="none" w:sz="0" w:space="0" w:color="auto"/>
      </w:divBdr>
    </w:div>
    <w:div w:id="1912110065">
      <w:marLeft w:val="480"/>
      <w:marRight w:val="0"/>
      <w:marTop w:val="0"/>
      <w:marBottom w:val="0"/>
      <w:divBdr>
        <w:top w:val="none" w:sz="0" w:space="0" w:color="auto"/>
        <w:left w:val="none" w:sz="0" w:space="0" w:color="auto"/>
        <w:bottom w:val="none" w:sz="0" w:space="0" w:color="auto"/>
        <w:right w:val="none" w:sz="0" w:space="0" w:color="auto"/>
      </w:divBdr>
    </w:div>
    <w:div w:id="1912110374">
      <w:marLeft w:val="480"/>
      <w:marRight w:val="0"/>
      <w:marTop w:val="0"/>
      <w:marBottom w:val="0"/>
      <w:divBdr>
        <w:top w:val="none" w:sz="0" w:space="0" w:color="auto"/>
        <w:left w:val="none" w:sz="0" w:space="0" w:color="auto"/>
        <w:bottom w:val="none" w:sz="0" w:space="0" w:color="auto"/>
        <w:right w:val="none" w:sz="0" w:space="0" w:color="auto"/>
      </w:divBdr>
    </w:div>
    <w:div w:id="1912151176">
      <w:marLeft w:val="480"/>
      <w:marRight w:val="0"/>
      <w:marTop w:val="0"/>
      <w:marBottom w:val="0"/>
      <w:divBdr>
        <w:top w:val="none" w:sz="0" w:space="0" w:color="auto"/>
        <w:left w:val="none" w:sz="0" w:space="0" w:color="auto"/>
        <w:bottom w:val="none" w:sz="0" w:space="0" w:color="auto"/>
        <w:right w:val="none" w:sz="0" w:space="0" w:color="auto"/>
      </w:divBdr>
    </w:div>
    <w:div w:id="1912226602">
      <w:marLeft w:val="480"/>
      <w:marRight w:val="0"/>
      <w:marTop w:val="0"/>
      <w:marBottom w:val="0"/>
      <w:divBdr>
        <w:top w:val="none" w:sz="0" w:space="0" w:color="auto"/>
        <w:left w:val="none" w:sz="0" w:space="0" w:color="auto"/>
        <w:bottom w:val="none" w:sz="0" w:space="0" w:color="auto"/>
        <w:right w:val="none" w:sz="0" w:space="0" w:color="auto"/>
      </w:divBdr>
    </w:div>
    <w:div w:id="1912226752">
      <w:marLeft w:val="480"/>
      <w:marRight w:val="0"/>
      <w:marTop w:val="0"/>
      <w:marBottom w:val="0"/>
      <w:divBdr>
        <w:top w:val="none" w:sz="0" w:space="0" w:color="auto"/>
        <w:left w:val="none" w:sz="0" w:space="0" w:color="auto"/>
        <w:bottom w:val="none" w:sz="0" w:space="0" w:color="auto"/>
        <w:right w:val="none" w:sz="0" w:space="0" w:color="auto"/>
      </w:divBdr>
    </w:div>
    <w:div w:id="1912233721">
      <w:marLeft w:val="480"/>
      <w:marRight w:val="0"/>
      <w:marTop w:val="0"/>
      <w:marBottom w:val="0"/>
      <w:divBdr>
        <w:top w:val="none" w:sz="0" w:space="0" w:color="auto"/>
        <w:left w:val="none" w:sz="0" w:space="0" w:color="auto"/>
        <w:bottom w:val="none" w:sz="0" w:space="0" w:color="auto"/>
        <w:right w:val="none" w:sz="0" w:space="0" w:color="auto"/>
      </w:divBdr>
    </w:div>
    <w:div w:id="1912235308">
      <w:marLeft w:val="480"/>
      <w:marRight w:val="0"/>
      <w:marTop w:val="0"/>
      <w:marBottom w:val="0"/>
      <w:divBdr>
        <w:top w:val="none" w:sz="0" w:space="0" w:color="auto"/>
        <w:left w:val="none" w:sz="0" w:space="0" w:color="auto"/>
        <w:bottom w:val="none" w:sz="0" w:space="0" w:color="auto"/>
        <w:right w:val="none" w:sz="0" w:space="0" w:color="auto"/>
      </w:divBdr>
    </w:div>
    <w:div w:id="1912302335">
      <w:marLeft w:val="480"/>
      <w:marRight w:val="0"/>
      <w:marTop w:val="0"/>
      <w:marBottom w:val="0"/>
      <w:divBdr>
        <w:top w:val="none" w:sz="0" w:space="0" w:color="auto"/>
        <w:left w:val="none" w:sz="0" w:space="0" w:color="auto"/>
        <w:bottom w:val="none" w:sz="0" w:space="0" w:color="auto"/>
        <w:right w:val="none" w:sz="0" w:space="0" w:color="auto"/>
      </w:divBdr>
    </w:div>
    <w:div w:id="1912305239">
      <w:marLeft w:val="480"/>
      <w:marRight w:val="0"/>
      <w:marTop w:val="0"/>
      <w:marBottom w:val="0"/>
      <w:divBdr>
        <w:top w:val="none" w:sz="0" w:space="0" w:color="auto"/>
        <w:left w:val="none" w:sz="0" w:space="0" w:color="auto"/>
        <w:bottom w:val="none" w:sz="0" w:space="0" w:color="auto"/>
        <w:right w:val="none" w:sz="0" w:space="0" w:color="auto"/>
      </w:divBdr>
    </w:div>
    <w:div w:id="1912353395">
      <w:marLeft w:val="480"/>
      <w:marRight w:val="0"/>
      <w:marTop w:val="0"/>
      <w:marBottom w:val="0"/>
      <w:divBdr>
        <w:top w:val="none" w:sz="0" w:space="0" w:color="auto"/>
        <w:left w:val="none" w:sz="0" w:space="0" w:color="auto"/>
        <w:bottom w:val="none" w:sz="0" w:space="0" w:color="auto"/>
        <w:right w:val="none" w:sz="0" w:space="0" w:color="auto"/>
      </w:divBdr>
    </w:div>
    <w:div w:id="1912425837">
      <w:marLeft w:val="480"/>
      <w:marRight w:val="0"/>
      <w:marTop w:val="0"/>
      <w:marBottom w:val="0"/>
      <w:divBdr>
        <w:top w:val="none" w:sz="0" w:space="0" w:color="auto"/>
        <w:left w:val="none" w:sz="0" w:space="0" w:color="auto"/>
        <w:bottom w:val="none" w:sz="0" w:space="0" w:color="auto"/>
        <w:right w:val="none" w:sz="0" w:space="0" w:color="auto"/>
      </w:divBdr>
    </w:div>
    <w:div w:id="1912427843">
      <w:marLeft w:val="480"/>
      <w:marRight w:val="0"/>
      <w:marTop w:val="0"/>
      <w:marBottom w:val="0"/>
      <w:divBdr>
        <w:top w:val="none" w:sz="0" w:space="0" w:color="auto"/>
        <w:left w:val="none" w:sz="0" w:space="0" w:color="auto"/>
        <w:bottom w:val="none" w:sz="0" w:space="0" w:color="auto"/>
        <w:right w:val="none" w:sz="0" w:space="0" w:color="auto"/>
      </w:divBdr>
    </w:div>
    <w:div w:id="1912543552">
      <w:marLeft w:val="480"/>
      <w:marRight w:val="0"/>
      <w:marTop w:val="0"/>
      <w:marBottom w:val="0"/>
      <w:divBdr>
        <w:top w:val="none" w:sz="0" w:space="0" w:color="auto"/>
        <w:left w:val="none" w:sz="0" w:space="0" w:color="auto"/>
        <w:bottom w:val="none" w:sz="0" w:space="0" w:color="auto"/>
        <w:right w:val="none" w:sz="0" w:space="0" w:color="auto"/>
      </w:divBdr>
    </w:div>
    <w:div w:id="1912613587">
      <w:marLeft w:val="480"/>
      <w:marRight w:val="0"/>
      <w:marTop w:val="0"/>
      <w:marBottom w:val="0"/>
      <w:divBdr>
        <w:top w:val="none" w:sz="0" w:space="0" w:color="auto"/>
        <w:left w:val="none" w:sz="0" w:space="0" w:color="auto"/>
        <w:bottom w:val="none" w:sz="0" w:space="0" w:color="auto"/>
        <w:right w:val="none" w:sz="0" w:space="0" w:color="auto"/>
      </w:divBdr>
    </w:div>
    <w:div w:id="1912618014">
      <w:marLeft w:val="480"/>
      <w:marRight w:val="0"/>
      <w:marTop w:val="0"/>
      <w:marBottom w:val="0"/>
      <w:divBdr>
        <w:top w:val="none" w:sz="0" w:space="0" w:color="auto"/>
        <w:left w:val="none" w:sz="0" w:space="0" w:color="auto"/>
        <w:bottom w:val="none" w:sz="0" w:space="0" w:color="auto"/>
        <w:right w:val="none" w:sz="0" w:space="0" w:color="auto"/>
      </w:divBdr>
    </w:div>
    <w:div w:id="1912689289">
      <w:marLeft w:val="480"/>
      <w:marRight w:val="0"/>
      <w:marTop w:val="0"/>
      <w:marBottom w:val="0"/>
      <w:divBdr>
        <w:top w:val="none" w:sz="0" w:space="0" w:color="auto"/>
        <w:left w:val="none" w:sz="0" w:space="0" w:color="auto"/>
        <w:bottom w:val="none" w:sz="0" w:space="0" w:color="auto"/>
        <w:right w:val="none" w:sz="0" w:space="0" w:color="auto"/>
      </w:divBdr>
    </w:div>
    <w:div w:id="1912692119">
      <w:marLeft w:val="480"/>
      <w:marRight w:val="0"/>
      <w:marTop w:val="0"/>
      <w:marBottom w:val="0"/>
      <w:divBdr>
        <w:top w:val="none" w:sz="0" w:space="0" w:color="auto"/>
        <w:left w:val="none" w:sz="0" w:space="0" w:color="auto"/>
        <w:bottom w:val="none" w:sz="0" w:space="0" w:color="auto"/>
        <w:right w:val="none" w:sz="0" w:space="0" w:color="auto"/>
      </w:divBdr>
    </w:div>
    <w:div w:id="1912693970">
      <w:marLeft w:val="480"/>
      <w:marRight w:val="0"/>
      <w:marTop w:val="0"/>
      <w:marBottom w:val="0"/>
      <w:divBdr>
        <w:top w:val="none" w:sz="0" w:space="0" w:color="auto"/>
        <w:left w:val="none" w:sz="0" w:space="0" w:color="auto"/>
        <w:bottom w:val="none" w:sz="0" w:space="0" w:color="auto"/>
        <w:right w:val="none" w:sz="0" w:space="0" w:color="auto"/>
      </w:divBdr>
    </w:div>
    <w:div w:id="1912696193">
      <w:marLeft w:val="480"/>
      <w:marRight w:val="0"/>
      <w:marTop w:val="0"/>
      <w:marBottom w:val="0"/>
      <w:divBdr>
        <w:top w:val="none" w:sz="0" w:space="0" w:color="auto"/>
        <w:left w:val="none" w:sz="0" w:space="0" w:color="auto"/>
        <w:bottom w:val="none" w:sz="0" w:space="0" w:color="auto"/>
        <w:right w:val="none" w:sz="0" w:space="0" w:color="auto"/>
      </w:divBdr>
    </w:div>
    <w:div w:id="1912739203">
      <w:marLeft w:val="480"/>
      <w:marRight w:val="0"/>
      <w:marTop w:val="0"/>
      <w:marBottom w:val="0"/>
      <w:divBdr>
        <w:top w:val="none" w:sz="0" w:space="0" w:color="auto"/>
        <w:left w:val="none" w:sz="0" w:space="0" w:color="auto"/>
        <w:bottom w:val="none" w:sz="0" w:space="0" w:color="auto"/>
        <w:right w:val="none" w:sz="0" w:space="0" w:color="auto"/>
      </w:divBdr>
    </w:div>
    <w:div w:id="1912883597">
      <w:marLeft w:val="480"/>
      <w:marRight w:val="0"/>
      <w:marTop w:val="0"/>
      <w:marBottom w:val="0"/>
      <w:divBdr>
        <w:top w:val="none" w:sz="0" w:space="0" w:color="auto"/>
        <w:left w:val="none" w:sz="0" w:space="0" w:color="auto"/>
        <w:bottom w:val="none" w:sz="0" w:space="0" w:color="auto"/>
        <w:right w:val="none" w:sz="0" w:space="0" w:color="auto"/>
      </w:divBdr>
    </w:div>
    <w:div w:id="1912958172">
      <w:marLeft w:val="480"/>
      <w:marRight w:val="0"/>
      <w:marTop w:val="0"/>
      <w:marBottom w:val="0"/>
      <w:divBdr>
        <w:top w:val="none" w:sz="0" w:space="0" w:color="auto"/>
        <w:left w:val="none" w:sz="0" w:space="0" w:color="auto"/>
        <w:bottom w:val="none" w:sz="0" w:space="0" w:color="auto"/>
        <w:right w:val="none" w:sz="0" w:space="0" w:color="auto"/>
      </w:divBdr>
    </w:div>
    <w:div w:id="1913000900">
      <w:marLeft w:val="480"/>
      <w:marRight w:val="0"/>
      <w:marTop w:val="0"/>
      <w:marBottom w:val="0"/>
      <w:divBdr>
        <w:top w:val="none" w:sz="0" w:space="0" w:color="auto"/>
        <w:left w:val="none" w:sz="0" w:space="0" w:color="auto"/>
        <w:bottom w:val="none" w:sz="0" w:space="0" w:color="auto"/>
        <w:right w:val="none" w:sz="0" w:space="0" w:color="auto"/>
      </w:divBdr>
    </w:div>
    <w:div w:id="1913003013">
      <w:marLeft w:val="480"/>
      <w:marRight w:val="0"/>
      <w:marTop w:val="0"/>
      <w:marBottom w:val="0"/>
      <w:divBdr>
        <w:top w:val="none" w:sz="0" w:space="0" w:color="auto"/>
        <w:left w:val="none" w:sz="0" w:space="0" w:color="auto"/>
        <w:bottom w:val="none" w:sz="0" w:space="0" w:color="auto"/>
        <w:right w:val="none" w:sz="0" w:space="0" w:color="auto"/>
      </w:divBdr>
    </w:div>
    <w:div w:id="1913004658">
      <w:marLeft w:val="480"/>
      <w:marRight w:val="0"/>
      <w:marTop w:val="0"/>
      <w:marBottom w:val="0"/>
      <w:divBdr>
        <w:top w:val="none" w:sz="0" w:space="0" w:color="auto"/>
        <w:left w:val="none" w:sz="0" w:space="0" w:color="auto"/>
        <w:bottom w:val="none" w:sz="0" w:space="0" w:color="auto"/>
        <w:right w:val="none" w:sz="0" w:space="0" w:color="auto"/>
      </w:divBdr>
    </w:div>
    <w:div w:id="1913004866">
      <w:marLeft w:val="480"/>
      <w:marRight w:val="0"/>
      <w:marTop w:val="0"/>
      <w:marBottom w:val="0"/>
      <w:divBdr>
        <w:top w:val="none" w:sz="0" w:space="0" w:color="auto"/>
        <w:left w:val="none" w:sz="0" w:space="0" w:color="auto"/>
        <w:bottom w:val="none" w:sz="0" w:space="0" w:color="auto"/>
        <w:right w:val="none" w:sz="0" w:space="0" w:color="auto"/>
      </w:divBdr>
    </w:div>
    <w:div w:id="1913005657">
      <w:marLeft w:val="480"/>
      <w:marRight w:val="0"/>
      <w:marTop w:val="0"/>
      <w:marBottom w:val="0"/>
      <w:divBdr>
        <w:top w:val="none" w:sz="0" w:space="0" w:color="auto"/>
        <w:left w:val="none" w:sz="0" w:space="0" w:color="auto"/>
        <w:bottom w:val="none" w:sz="0" w:space="0" w:color="auto"/>
        <w:right w:val="none" w:sz="0" w:space="0" w:color="auto"/>
      </w:divBdr>
    </w:div>
    <w:div w:id="1913076726">
      <w:marLeft w:val="480"/>
      <w:marRight w:val="0"/>
      <w:marTop w:val="0"/>
      <w:marBottom w:val="0"/>
      <w:divBdr>
        <w:top w:val="none" w:sz="0" w:space="0" w:color="auto"/>
        <w:left w:val="none" w:sz="0" w:space="0" w:color="auto"/>
        <w:bottom w:val="none" w:sz="0" w:space="0" w:color="auto"/>
        <w:right w:val="none" w:sz="0" w:space="0" w:color="auto"/>
      </w:divBdr>
    </w:div>
    <w:div w:id="1913150293">
      <w:marLeft w:val="480"/>
      <w:marRight w:val="0"/>
      <w:marTop w:val="0"/>
      <w:marBottom w:val="0"/>
      <w:divBdr>
        <w:top w:val="none" w:sz="0" w:space="0" w:color="auto"/>
        <w:left w:val="none" w:sz="0" w:space="0" w:color="auto"/>
        <w:bottom w:val="none" w:sz="0" w:space="0" w:color="auto"/>
        <w:right w:val="none" w:sz="0" w:space="0" w:color="auto"/>
      </w:divBdr>
    </w:div>
    <w:div w:id="1913192673">
      <w:marLeft w:val="480"/>
      <w:marRight w:val="0"/>
      <w:marTop w:val="0"/>
      <w:marBottom w:val="0"/>
      <w:divBdr>
        <w:top w:val="none" w:sz="0" w:space="0" w:color="auto"/>
        <w:left w:val="none" w:sz="0" w:space="0" w:color="auto"/>
        <w:bottom w:val="none" w:sz="0" w:space="0" w:color="auto"/>
        <w:right w:val="none" w:sz="0" w:space="0" w:color="auto"/>
      </w:divBdr>
    </w:div>
    <w:div w:id="1913195856">
      <w:marLeft w:val="480"/>
      <w:marRight w:val="0"/>
      <w:marTop w:val="0"/>
      <w:marBottom w:val="0"/>
      <w:divBdr>
        <w:top w:val="none" w:sz="0" w:space="0" w:color="auto"/>
        <w:left w:val="none" w:sz="0" w:space="0" w:color="auto"/>
        <w:bottom w:val="none" w:sz="0" w:space="0" w:color="auto"/>
        <w:right w:val="none" w:sz="0" w:space="0" w:color="auto"/>
      </w:divBdr>
    </w:div>
    <w:div w:id="1913270818">
      <w:marLeft w:val="480"/>
      <w:marRight w:val="0"/>
      <w:marTop w:val="0"/>
      <w:marBottom w:val="0"/>
      <w:divBdr>
        <w:top w:val="none" w:sz="0" w:space="0" w:color="auto"/>
        <w:left w:val="none" w:sz="0" w:space="0" w:color="auto"/>
        <w:bottom w:val="none" w:sz="0" w:space="0" w:color="auto"/>
        <w:right w:val="none" w:sz="0" w:space="0" w:color="auto"/>
      </w:divBdr>
    </w:div>
    <w:div w:id="1913271344">
      <w:marLeft w:val="480"/>
      <w:marRight w:val="0"/>
      <w:marTop w:val="0"/>
      <w:marBottom w:val="0"/>
      <w:divBdr>
        <w:top w:val="none" w:sz="0" w:space="0" w:color="auto"/>
        <w:left w:val="none" w:sz="0" w:space="0" w:color="auto"/>
        <w:bottom w:val="none" w:sz="0" w:space="0" w:color="auto"/>
        <w:right w:val="none" w:sz="0" w:space="0" w:color="auto"/>
      </w:divBdr>
    </w:div>
    <w:div w:id="1913272896">
      <w:marLeft w:val="480"/>
      <w:marRight w:val="0"/>
      <w:marTop w:val="0"/>
      <w:marBottom w:val="0"/>
      <w:divBdr>
        <w:top w:val="none" w:sz="0" w:space="0" w:color="auto"/>
        <w:left w:val="none" w:sz="0" w:space="0" w:color="auto"/>
        <w:bottom w:val="none" w:sz="0" w:space="0" w:color="auto"/>
        <w:right w:val="none" w:sz="0" w:space="0" w:color="auto"/>
      </w:divBdr>
    </w:div>
    <w:div w:id="1913345057">
      <w:marLeft w:val="480"/>
      <w:marRight w:val="0"/>
      <w:marTop w:val="0"/>
      <w:marBottom w:val="0"/>
      <w:divBdr>
        <w:top w:val="none" w:sz="0" w:space="0" w:color="auto"/>
        <w:left w:val="none" w:sz="0" w:space="0" w:color="auto"/>
        <w:bottom w:val="none" w:sz="0" w:space="0" w:color="auto"/>
        <w:right w:val="none" w:sz="0" w:space="0" w:color="auto"/>
      </w:divBdr>
    </w:div>
    <w:div w:id="1913348531">
      <w:marLeft w:val="480"/>
      <w:marRight w:val="0"/>
      <w:marTop w:val="0"/>
      <w:marBottom w:val="0"/>
      <w:divBdr>
        <w:top w:val="none" w:sz="0" w:space="0" w:color="auto"/>
        <w:left w:val="none" w:sz="0" w:space="0" w:color="auto"/>
        <w:bottom w:val="none" w:sz="0" w:space="0" w:color="auto"/>
        <w:right w:val="none" w:sz="0" w:space="0" w:color="auto"/>
      </w:divBdr>
    </w:div>
    <w:div w:id="1913389110">
      <w:marLeft w:val="480"/>
      <w:marRight w:val="0"/>
      <w:marTop w:val="0"/>
      <w:marBottom w:val="0"/>
      <w:divBdr>
        <w:top w:val="none" w:sz="0" w:space="0" w:color="auto"/>
        <w:left w:val="none" w:sz="0" w:space="0" w:color="auto"/>
        <w:bottom w:val="none" w:sz="0" w:space="0" w:color="auto"/>
        <w:right w:val="none" w:sz="0" w:space="0" w:color="auto"/>
      </w:divBdr>
    </w:div>
    <w:div w:id="1913390627">
      <w:marLeft w:val="480"/>
      <w:marRight w:val="0"/>
      <w:marTop w:val="0"/>
      <w:marBottom w:val="0"/>
      <w:divBdr>
        <w:top w:val="none" w:sz="0" w:space="0" w:color="auto"/>
        <w:left w:val="none" w:sz="0" w:space="0" w:color="auto"/>
        <w:bottom w:val="none" w:sz="0" w:space="0" w:color="auto"/>
        <w:right w:val="none" w:sz="0" w:space="0" w:color="auto"/>
      </w:divBdr>
    </w:div>
    <w:div w:id="1913420169">
      <w:marLeft w:val="480"/>
      <w:marRight w:val="0"/>
      <w:marTop w:val="0"/>
      <w:marBottom w:val="0"/>
      <w:divBdr>
        <w:top w:val="none" w:sz="0" w:space="0" w:color="auto"/>
        <w:left w:val="none" w:sz="0" w:space="0" w:color="auto"/>
        <w:bottom w:val="none" w:sz="0" w:space="0" w:color="auto"/>
        <w:right w:val="none" w:sz="0" w:space="0" w:color="auto"/>
      </w:divBdr>
    </w:div>
    <w:div w:id="1913420948">
      <w:marLeft w:val="480"/>
      <w:marRight w:val="0"/>
      <w:marTop w:val="0"/>
      <w:marBottom w:val="0"/>
      <w:divBdr>
        <w:top w:val="none" w:sz="0" w:space="0" w:color="auto"/>
        <w:left w:val="none" w:sz="0" w:space="0" w:color="auto"/>
        <w:bottom w:val="none" w:sz="0" w:space="0" w:color="auto"/>
        <w:right w:val="none" w:sz="0" w:space="0" w:color="auto"/>
      </w:divBdr>
    </w:div>
    <w:div w:id="1913461570">
      <w:marLeft w:val="480"/>
      <w:marRight w:val="0"/>
      <w:marTop w:val="0"/>
      <w:marBottom w:val="0"/>
      <w:divBdr>
        <w:top w:val="none" w:sz="0" w:space="0" w:color="auto"/>
        <w:left w:val="none" w:sz="0" w:space="0" w:color="auto"/>
        <w:bottom w:val="none" w:sz="0" w:space="0" w:color="auto"/>
        <w:right w:val="none" w:sz="0" w:space="0" w:color="auto"/>
      </w:divBdr>
    </w:div>
    <w:div w:id="1913537451">
      <w:marLeft w:val="480"/>
      <w:marRight w:val="0"/>
      <w:marTop w:val="0"/>
      <w:marBottom w:val="0"/>
      <w:divBdr>
        <w:top w:val="none" w:sz="0" w:space="0" w:color="auto"/>
        <w:left w:val="none" w:sz="0" w:space="0" w:color="auto"/>
        <w:bottom w:val="none" w:sz="0" w:space="0" w:color="auto"/>
        <w:right w:val="none" w:sz="0" w:space="0" w:color="auto"/>
      </w:divBdr>
    </w:div>
    <w:div w:id="1913538093">
      <w:marLeft w:val="480"/>
      <w:marRight w:val="0"/>
      <w:marTop w:val="0"/>
      <w:marBottom w:val="0"/>
      <w:divBdr>
        <w:top w:val="none" w:sz="0" w:space="0" w:color="auto"/>
        <w:left w:val="none" w:sz="0" w:space="0" w:color="auto"/>
        <w:bottom w:val="none" w:sz="0" w:space="0" w:color="auto"/>
        <w:right w:val="none" w:sz="0" w:space="0" w:color="auto"/>
      </w:divBdr>
    </w:div>
    <w:div w:id="1913540531">
      <w:marLeft w:val="480"/>
      <w:marRight w:val="0"/>
      <w:marTop w:val="0"/>
      <w:marBottom w:val="0"/>
      <w:divBdr>
        <w:top w:val="none" w:sz="0" w:space="0" w:color="auto"/>
        <w:left w:val="none" w:sz="0" w:space="0" w:color="auto"/>
        <w:bottom w:val="none" w:sz="0" w:space="0" w:color="auto"/>
        <w:right w:val="none" w:sz="0" w:space="0" w:color="auto"/>
      </w:divBdr>
    </w:div>
    <w:div w:id="1913541256">
      <w:marLeft w:val="480"/>
      <w:marRight w:val="0"/>
      <w:marTop w:val="0"/>
      <w:marBottom w:val="0"/>
      <w:divBdr>
        <w:top w:val="none" w:sz="0" w:space="0" w:color="auto"/>
        <w:left w:val="none" w:sz="0" w:space="0" w:color="auto"/>
        <w:bottom w:val="none" w:sz="0" w:space="0" w:color="auto"/>
        <w:right w:val="none" w:sz="0" w:space="0" w:color="auto"/>
      </w:divBdr>
    </w:div>
    <w:div w:id="1913543544">
      <w:marLeft w:val="480"/>
      <w:marRight w:val="0"/>
      <w:marTop w:val="0"/>
      <w:marBottom w:val="0"/>
      <w:divBdr>
        <w:top w:val="none" w:sz="0" w:space="0" w:color="auto"/>
        <w:left w:val="none" w:sz="0" w:space="0" w:color="auto"/>
        <w:bottom w:val="none" w:sz="0" w:space="0" w:color="auto"/>
        <w:right w:val="none" w:sz="0" w:space="0" w:color="auto"/>
      </w:divBdr>
    </w:div>
    <w:div w:id="1913662266">
      <w:marLeft w:val="480"/>
      <w:marRight w:val="0"/>
      <w:marTop w:val="0"/>
      <w:marBottom w:val="0"/>
      <w:divBdr>
        <w:top w:val="none" w:sz="0" w:space="0" w:color="auto"/>
        <w:left w:val="none" w:sz="0" w:space="0" w:color="auto"/>
        <w:bottom w:val="none" w:sz="0" w:space="0" w:color="auto"/>
        <w:right w:val="none" w:sz="0" w:space="0" w:color="auto"/>
      </w:divBdr>
    </w:div>
    <w:div w:id="1913733612">
      <w:marLeft w:val="480"/>
      <w:marRight w:val="0"/>
      <w:marTop w:val="0"/>
      <w:marBottom w:val="0"/>
      <w:divBdr>
        <w:top w:val="none" w:sz="0" w:space="0" w:color="auto"/>
        <w:left w:val="none" w:sz="0" w:space="0" w:color="auto"/>
        <w:bottom w:val="none" w:sz="0" w:space="0" w:color="auto"/>
        <w:right w:val="none" w:sz="0" w:space="0" w:color="auto"/>
      </w:divBdr>
    </w:div>
    <w:div w:id="1913738190">
      <w:marLeft w:val="480"/>
      <w:marRight w:val="0"/>
      <w:marTop w:val="0"/>
      <w:marBottom w:val="0"/>
      <w:divBdr>
        <w:top w:val="none" w:sz="0" w:space="0" w:color="auto"/>
        <w:left w:val="none" w:sz="0" w:space="0" w:color="auto"/>
        <w:bottom w:val="none" w:sz="0" w:space="0" w:color="auto"/>
        <w:right w:val="none" w:sz="0" w:space="0" w:color="auto"/>
      </w:divBdr>
    </w:div>
    <w:div w:id="1913738211">
      <w:marLeft w:val="480"/>
      <w:marRight w:val="0"/>
      <w:marTop w:val="0"/>
      <w:marBottom w:val="0"/>
      <w:divBdr>
        <w:top w:val="none" w:sz="0" w:space="0" w:color="auto"/>
        <w:left w:val="none" w:sz="0" w:space="0" w:color="auto"/>
        <w:bottom w:val="none" w:sz="0" w:space="0" w:color="auto"/>
        <w:right w:val="none" w:sz="0" w:space="0" w:color="auto"/>
      </w:divBdr>
    </w:div>
    <w:div w:id="1913808822">
      <w:marLeft w:val="480"/>
      <w:marRight w:val="0"/>
      <w:marTop w:val="0"/>
      <w:marBottom w:val="0"/>
      <w:divBdr>
        <w:top w:val="none" w:sz="0" w:space="0" w:color="auto"/>
        <w:left w:val="none" w:sz="0" w:space="0" w:color="auto"/>
        <w:bottom w:val="none" w:sz="0" w:space="0" w:color="auto"/>
        <w:right w:val="none" w:sz="0" w:space="0" w:color="auto"/>
      </w:divBdr>
    </w:div>
    <w:div w:id="1913809594">
      <w:marLeft w:val="480"/>
      <w:marRight w:val="0"/>
      <w:marTop w:val="0"/>
      <w:marBottom w:val="0"/>
      <w:divBdr>
        <w:top w:val="none" w:sz="0" w:space="0" w:color="auto"/>
        <w:left w:val="none" w:sz="0" w:space="0" w:color="auto"/>
        <w:bottom w:val="none" w:sz="0" w:space="0" w:color="auto"/>
        <w:right w:val="none" w:sz="0" w:space="0" w:color="auto"/>
      </w:divBdr>
    </w:div>
    <w:div w:id="1913810704">
      <w:marLeft w:val="480"/>
      <w:marRight w:val="0"/>
      <w:marTop w:val="0"/>
      <w:marBottom w:val="0"/>
      <w:divBdr>
        <w:top w:val="none" w:sz="0" w:space="0" w:color="auto"/>
        <w:left w:val="none" w:sz="0" w:space="0" w:color="auto"/>
        <w:bottom w:val="none" w:sz="0" w:space="0" w:color="auto"/>
        <w:right w:val="none" w:sz="0" w:space="0" w:color="auto"/>
      </w:divBdr>
    </w:div>
    <w:div w:id="1913812885">
      <w:marLeft w:val="480"/>
      <w:marRight w:val="0"/>
      <w:marTop w:val="0"/>
      <w:marBottom w:val="0"/>
      <w:divBdr>
        <w:top w:val="none" w:sz="0" w:space="0" w:color="auto"/>
        <w:left w:val="none" w:sz="0" w:space="0" w:color="auto"/>
        <w:bottom w:val="none" w:sz="0" w:space="0" w:color="auto"/>
        <w:right w:val="none" w:sz="0" w:space="0" w:color="auto"/>
      </w:divBdr>
    </w:div>
    <w:div w:id="1913929322">
      <w:marLeft w:val="480"/>
      <w:marRight w:val="0"/>
      <w:marTop w:val="0"/>
      <w:marBottom w:val="0"/>
      <w:divBdr>
        <w:top w:val="none" w:sz="0" w:space="0" w:color="auto"/>
        <w:left w:val="none" w:sz="0" w:space="0" w:color="auto"/>
        <w:bottom w:val="none" w:sz="0" w:space="0" w:color="auto"/>
        <w:right w:val="none" w:sz="0" w:space="0" w:color="auto"/>
      </w:divBdr>
    </w:div>
    <w:div w:id="1914001008">
      <w:marLeft w:val="480"/>
      <w:marRight w:val="0"/>
      <w:marTop w:val="0"/>
      <w:marBottom w:val="0"/>
      <w:divBdr>
        <w:top w:val="none" w:sz="0" w:space="0" w:color="auto"/>
        <w:left w:val="none" w:sz="0" w:space="0" w:color="auto"/>
        <w:bottom w:val="none" w:sz="0" w:space="0" w:color="auto"/>
        <w:right w:val="none" w:sz="0" w:space="0" w:color="auto"/>
      </w:divBdr>
    </w:div>
    <w:div w:id="1914002720">
      <w:marLeft w:val="480"/>
      <w:marRight w:val="0"/>
      <w:marTop w:val="0"/>
      <w:marBottom w:val="0"/>
      <w:divBdr>
        <w:top w:val="none" w:sz="0" w:space="0" w:color="auto"/>
        <w:left w:val="none" w:sz="0" w:space="0" w:color="auto"/>
        <w:bottom w:val="none" w:sz="0" w:space="0" w:color="auto"/>
        <w:right w:val="none" w:sz="0" w:space="0" w:color="auto"/>
      </w:divBdr>
    </w:div>
    <w:div w:id="1914003298">
      <w:marLeft w:val="480"/>
      <w:marRight w:val="0"/>
      <w:marTop w:val="0"/>
      <w:marBottom w:val="0"/>
      <w:divBdr>
        <w:top w:val="none" w:sz="0" w:space="0" w:color="auto"/>
        <w:left w:val="none" w:sz="0" w:space="0" w:color="auto"/>
        <w:bottom w:val="none" w:sz="0" w:space="0" w:color="auto"/>
        <w:right w:val="none" w:sz="0" w:space="0" w:color="auto"/>
      </w:divBdr>
    </w:div>
    <w:div w:id="1914049331">
      <w:marLeft w:val="480"/>
      <w:marRight w:val="0"/>
      <w:marTop w:val="0"/>
      <w:marBottom w:val="0"/>
      <w:divBdr>
        <w:top w:val="none" w:sz="0" w:space="0" w:color="auto"/>
        <w:left w:val="none" w:sz="0" w:space="0" w:color="auto"/>
        <w:bottom w:val="none" w:sz="0" w:space="0" w:color="auto"/>
        <w:right w:val="none" w:sz="0" w:space="0" w:color="auto"/>
      </w:divBdr>
    </w:div>
    <w:div w:id="1914118614">
      <w:marLeft w:val="480"/>
      <w:marRight w:val="0"/>
      <w:marTop w:val="0"/>
      <w:marBottom w:val="0"/>
      <w:divBdr>
        <w:top w:val="none" w:sz="0" w:space="0" w:color="auto"/>
        <w:left w:val="none" w:sz="0" w:space="0" w:color="auto"/>
        <w:bottom w:val="none" w:sz="0" w:space="0" w:color="auto"/>
        <w:right w:val="none" w:sz="0" w:space="0" w:color="auto"/>
      </w:divBdr>
    </w:div>
    <w:div w:id="1914120007">
      <w:marLeft w:val="480"/>
      <w:marRight w:val="0"/>
      <w:marTop w:val="0"/>
      <w:marBottom w:val="0"/>
      <w:divBdr>
        <w:top w:val="none" w:sz="0" w:space="0" w:color="auto"/>
        <w:left w:val="none" w:sz="0" w:space="0" w:color="auto"/>
        <w:bottom w:val="none" w:sz="0" w:space="0" w:color="auto"/>
        <w:right w:val="none" w:sz="0" w:space="0" w:color="auto"/>
      </w:divBdr>
    </w:div>
    <w:div w:id="1914123122">
      <w:marLeft w:val="480"/>
      <w:marRight w:val="0"/>
      <w:marTop w:val="0"/>
      <w:marBottom w:val="0"/>
      <w:divBdr>
        <w:top w:val="none" w:sz="0" w:space="0" w:color="auto"/>
        <w:left w:val="none" w:sz="0" w:space="0" w:color="auto"/>
        <w:bottom w:val="none" w:sz="0" w:space="0" w:color="auto"/>
        <w:right w:val="none" w:sz="0" w:space="0" w:color="auto"/>
      </w:divBdr>
    </w:div>
    <w:div w:id="1914199461">
      <w:marLeft w:val="480"/>
      <w:marRight w:val="0"/>
      <w:marTop w:val="0"/>
      <w:marBottom w:val="0"/>
      <w:divBdr>
        <w:top w:val="none" w:sz="0" w:space="0" w:color="auto"/>
        <w:left w:val="none" w:sz="0" w:space="0" w:color="auto"/>
        <w:bottom w:val="none" w:sz="0" w:space="0" w:color="auto"/>
        <w:right w:val="none" w:sz="0" w:space="0" w:color="auto"/>
      </w:divBdr>
    </w:div>
    <w:div w:id="1914267732">
      <w:marLeft w:val="480"/>
      <w:marRight w:val="0"/>
      <w:marTop w:val="0"/>
      <w:marBottom w:val="0"/>
      <w:divBdr>
        <w:top w:val="none" w:sz="0" w:space="0" w:color="auto"/>
        <w:left w:val="none" w:sz="0" w:space="0" w:color="auto"/>
        <w:bottom w:val="none" w:sz="0" w:space="0" w:color="auto"/>
        <w:right w:val="none" w:sz="0" w:space="0" w:color="auto"/>
      </w:divBdr>
    </w:div>
    <w:div w:id="1914272018">
      <w:marLeft w:val="480"/>
      <w:marRight w:val="0"/>
      <w:marTop w:val="0"/>
      <w:marBottom w:val="0"/>
      <w:divBdr>
        <w:top w:val="none" w:sz="0" w:space="0" w:color="auto"/>
        <w:left w:val="none" w:sz="0" w:space="0" w:color="auto"/>
        <w:bottom w:val="none" w:sz="0" w:space="0" w:color="auto"/>
        <w:right w:val="none" w:sz="0" w:space="0" w:color="auto"/>
      </w:divBdr>
    </w:div>
    <w:div w:id="1914311583">
      <w:marLeft w:val="480"/>
      <w:marRight w:val="0"/>
      <w:marTop w:val="0"/>
      <w:marBottom w:val="0"/>
      <w:divBdr>
        <w:top w:val="none" w:sz="0" w:space="0" w:color="auto"/>
        <w:left w:val="none" w:sz="0" w:space="0" w:color="auto"/>
        <w:bottom w:val="none" w:sz="0" w:space="0" w:color="auto"/>
        <w:right w:val="none" w:sz="0" w:space="0" w:color="auto"/>
      </w:divBdr>
    </w:div>
    <w:div w:id="1914392355">
      <w:marLeft w:val="480"/>
      <w:marRight w:val="0"/>
      <w:marTop w:val="0"/>
      <w:marBottom w:val="0"/>
      <w:divBdr>
        <w:top w:val="none" w:sz="0" w:space="0" w:color="auto"/>
        <w:left w:val="none" w:sz="0" w:space="0" w:color="auto"/>
        <w:bottom w:val="none" w:sz="0" w:space="0" w:color="auto"/>
        <w:right w:val="none" w:sz="0" w:space="0" w:color="auto"/>
      </w:divBdr>
    </w:div>
    <w:div w:id="1914393257">
      <w:bodyDiv w:val="1"/>
      <w:marLeft w:val="0"/>
      <w:marRight w:val="0"/>
      <w:marTop w:val="0"/>
      <w:marBottom w:val="0"/>
      <w:divBdr>
        <w:top w:val="none" w:sz="0" w:space="0" w:color="auto"/>
        <w:left w:val="none" w:sz="0" w:space="0" w:color="auto"/>
        <w:bottom w:val="none" w:sz="0" w:space="0" w:color="auto"/>
        <w:right w:val="none" w:sz="0" w:space="0" w:color="auto"/>
      </w:divBdr>
      <w:divsChild>
        <w:div w:id="112794258">
          <w:marLeft w:val="480"/>
          <w:marRight w:val="0"/>
          <w:marTop w:val="0"/>
          <w:marBottom w:val="0"/>
          <w:divBdr>
            <w:top w:val="none" w:sz="0" w:space="0" w:color="auto"/>
            <w:left w:val="none" w:sz="0" w:space="0" w:color="auto"/>
            <w:bottom w:val="none" w:sz="0" w:space="0" w:color="auto"/>
            <w:right w:val="none" w:sz="0" w:space="0" w:color="auto"/>
          </w:divBdr>
        </w:div>
        <w:div w:id="743187529">
          <w:marLeft w:val="480"/>
          <w:marRight w:val="0"/>
          <w:marTop w:val="0"/>
          <w:marBottom w:val="0"/>
          <w:divBdr>
            <w:top w:val="none" w:sz="0" w:space="0" w:color="auto"/>
            <w:left w:val="none" w:sz="0" w:space="0" w:color="auto"/>
            <w:bottom w:val="none" w:sz="0" w:space="0" w:color="auto"/>
            <w:right w:val="none" w:sz="0" w:space="0" w:color="auto"/>
          </w:divBdr>
        </w:div>
        <w:div w:id="4794058">
          <w:marLeft w:val="480"/>
          <w:marRight w:val="0"/>
          <w:marTop w:val="0"/>
          <w:marBottom w:val="0"/>
          <w:divBdr>
            <w:top w:val="none" w:sz="0" w:space="0" w:color="auto"/>
            <w:left w:val="none" w:sz="0" w:space="0" w:color="auto"/>
            <w:bottom w:val="none" w:sz="0" w:space="0" w:color="auto"/>
            <w:right w:val="none" w:sz="0" w:space="0" w:color="auto"/>
          </w:divBdr>
        </w:div>
        <w:div w:id="852038040">
          <w:marLeft w:val="480"/>
          <w:marRight w:val="0"/>
          <w:marTop w:val="0"/>
          <w:marBottom w:val="0"/>
          <w:divBdr>
            <w:top w:val="none" w:sz="0" w:space="0" w:color="auto"/>
            <w:left w:val="none" w:sz="0" w:space="0" w:color="auto"/>
            <w:bottom w:val="none" w:sz="0" w:space="0" w:color="auto"/>
            <w:right w:val="none" w:sz="0" w:space="0" w:color="auto"/>
          </w:divBdr>
        </w:div>
        <w:div w:id="1904758880">
          <w:marLeft w:val="480"/>
          <w:marRight w:val="0"/>
          <w:marTop w:val="0"/>
          <w:marBottom w:val="0"/>
          <w:divBdr>
            <w:top w:val="none" w:sz="0" w:space="0" w:color="auto"/>
            <w:left w:val="none" w:sz="0" w:space="0" w:color="auto"/>
            <w:bottom w:val="none" w:sz="0" w:space="0" w:color="auto"/>
            <w:right w:val="none" w:sz="0" w:space="0" w:color="auto"/>
          </w:divBdr>
        </w:div>
        <w:div w:id="585724728">
          <w:marLeft w:val="480"/>
          <w:marRight w:val="0"/>
          <w:marTop w:val="0"/>
          <w:marBottom w:val="0"/>
          <w:divBdr>
            <w:top w:val="none" w:sz="0" w:space="0" w:color="auto"/>
            <w:left w:val="none" w:sz="0" w:space="0" w:color="auto"/>
            <w:bottom w:val="none" w:sz="0" w:space="0" w:color="auto"/>
            <w:right w:val="none" w:sz="0" w:space="0" w:color="auto"/>
          </w:divBdr>
        </w:div>
        <w:div w:id="126629034">
          <w:marLeft w:val="480"/>
          <w:marRight w:val="0"/>
          <w:marTop w:val="0"/>
          <w:marBottom w:val="0"/>
          <w:divBdr>
            <w:top w:val="none" w:sz="0" w:space="0" w:color="auto"/>
            <w:left w:val="none" w:sz="0" w:space="0" w:color="auto"/>
            <w:bottom w:val="none" w:sz="0" w:space="0" w:color="auto"/>
            <w:right w:val="none" w:sz="0" w:space="0" w:color="auto"/>
          </w:divBdr>
        </w:div>
        <w:div w:id="1114058086">
          <w:marLeft w:val="480"/>
          <w:marRight w:val="0"/>
          <w:marTop w:val="0"/>
          <w:marBottom w:val="0"/>
          <w:divBdr>
            <w:top w:val="none" w:sz="0" w:space="0" w:color="auto"/>
            <w:left w:val="none" w:sz="0" w:space="0" w:color="auto"/>
            <w:bottom w:val="none" w:sz="0" w:space="0" w:color="auto"/>
            <w:right w:val="none" w:sz="0" w:space="0" w:color="auto"/>
          </w:divBdr>
        </w:div>
        <w:div w:id="1824201337">
          <w:marLeft w:val="480"/>
          <w:marRight w:val="0"/>
          <w:marTop w:val="0"/>
          <w:marBottom w:val="0"/>
          <w:divBdr>
            <w:top w:val="none" w:sz="0" w:space="0" w:color="auto"/>
            <w:left w:val="none" w:sz="0" w:space="0" w:color="auto"/>
            <w:bottom w:val="none" w:sz="0" w:space="0" w:color="auto"/>
            <w:right w:val="none" w:sz="0" w:space="0" w:color="auto"/>
          </w:divBdr>
        </w:div>
        <w:div w:id="1473330158">
          <w:marLeft w:val="480"/>
          <w:marRight w:val="0"/>
          <w:marTop w:val="0"/>
          <w:marBottom w:val="0"/>
          <w:divBdr>
            <w:top w:val="none" w:sz="0" w:space="0" w:color="auto"/>
            <w:left w:val="none" w:sz="0" w:space="0" w:color="auto"/>
            <w:bottom w:val="none" w:sz="0" w:space="0" w:color="auto"/>
            <w:right w:val="none" w:sz="0" w:space="0" w:color="auto"/>
          </w:divBdr>
        </w:div>
        <w:div w:id="1230459357">
          <w:marLeft w:val="480"/>
          <w:marRight w:val="0"/>
          <w:marTop w:val="0"/>
          <w:marBottom w:val="0"/>
          <w:divBdr>
            <w:top w:val="none" w:sz="0" w:space="0" w:color="auto"/>
            <w:left w:val="none" w:sz="0" w:space="0" w:color="auto"/>
            <w:bottom w:val="none" w:sz="0" w:space="0" w:color="auto"/>
            <w:right w:val="none" w:sz="0" w:space="0" w:color="auto"/>
          </w:divBdr>
        </w:div>
      </w:divsChild>
    </w:div>
    <w:div w:id="1914393940">
      <w:marLeft w:val="480"/>
      <w:marRight w:val="0"/>
      <w:marTop w:val="0"/>
      <w:marBottom w:val="0"/>
      <w:divBdr>
        <w:top w:val="none" w:sz="0" w:space="0" w:color="auto"/>
        <w:left w:val="none" w:sz="0" w:space="0" w:color="auto"/>
        <w:bottom w:val="none" w:sz="0" w:space="0" w:color="auto"/>
        <w:right w:val="none" w:sz="0" w:space="0" w:color="auto"/>
      </w:divBdr>
    </w:div>
    <w:div w:id="1914461127">
      <w:marLeft w:val="480"/>
      <w:marRight w:val="0"/>
      <w:marTop w:val="0"/>
      <w:marBottom w:val="0"/>
      <w:divBdr>
        <w:top w:val="none" w:sz="0" w:space="0" w:color="auto"/>
        <w:left w:val="none" w:sz="0" w:space="0" w:color="auto"/>
        <w:bottom w:val="none" w:sz="0" w:space="0" w:color="auto"/>
        <w:right w:val="none" w:sz="0" w:space="0" w:color="auto"/>
      </w:divBdr>
    </w:div>
    <w:div w:id="1914583962">
      <w:marLeft w:val="480"/>
      <w:marRight w:val="0"/>
      <w:marTop w:val="0"/>
      <w:marBottom w:val="0"/>
      <w:divBdr>
        <w:top w:val="none" w:sz="0" w:space="0" w:color="auto"/>
        <w:left w:val="none" w:sz="0" w:space="0" w:color="auto"/>
        <w:bottom w:val="none" w:sz="0" w:space="0" w:color="auto"/>
        <w:right w:val="none" w:sz="0" w:space="0" w:color="auto"/>
      </w:divBdr>
    </w:div>
    <w:div w:id="1914585755">
      <w:marLeft w:val="480"/>
      <w:marRight w:val="0"/>
      <w:marTop w:val="0"/>
      <w:marBottom w:val="0"/>
      <w:divBdr>
        <w:top w:val="none" w:sz="0" w:space="0" w:color="auto"/>
        <w:left w:val="none" w:sz="0" w:space="0" w:color="auto"/>
        <w:bottom w:val="none" w:sz="0" w:space="0" w:color="auto"/>
        <w:right w:val="none" w:sz="0" w:space="0" w:color="auto"/>
      </w:divBdr>
    </w:div>
    <w:div w:id="1914659141">
      <w:marLeft w:val="480"/>
      <w:marRight w:val="0"/>
      <w:marTop w:val="0"/>
      <w:marBottom w:val="0"/>
      <w:divBdr>
        <w:top w:val="none" w:sz="0" w:space="0" w:color="auto"/>
        <w:left w:val="none" w:sz="0" w:space="0" w:color="auto"/>
        <w:bottom w:val="none" w:sz="0" w:space="0" w:color="auto"/>
        <w:right w:val="none" w:sz="0" w:space="0" w:color="auto"/>
      </w:divBdr>
    </w:div>
    <w:div w:id="1914701378">
      <w:marLeft w:val="480"/>
      <w:marRight w:val="0"/>
      <w:marTop w:val="0"/>
      <w:marBottom w:val="0"/>
      <w:divBdr>
        <w:top w:val="none" w:sz="0" w:space="0" w:color="auto"/>
        <w:left w:val="none" w:sz="0" w:space="0" w:color="auto"/>
        <w:bottom w:val="none" w:sz="0" w:space="0" w:color="auto"/>
        <w:right w:val="none" w:sz="0" w:space="0" w:color="auto"/>
      </w:divBdr>
    </w:div>
    <w:div w:id="1914729649">
      <w:marLeft w:val="480"/>
      <w:marRight w:val="0"/>
      <w:marTop w:val="0"/>
      <w:marBottom w:val="0"/>
      <w:divBdr>
        <w:top w:val="none" w:sz="0" w:space="0" w:color="auto"/>
        <w:left w:val="none" w:sz="0" w:space="0" w:color="auto"/>
        <w:bottom w:val="none" w:sz="0" w:space="0" w:color="auto"/>
        <w:right w:val="none" w:sz="0" w:space="0" w:color="auto"/>
      </w:divBdr>
    </w:div>
    <w:div w:id="1914773037">
      <w:marLeft w:val="480"/>
      <w:marRight w:val="0"/>
      <w:marTop w:val="0"/>
      <w:marBottom w:val="0"/>
      <w:divBdr>
        <w:top w:val="none" w:sz="0" w:space="0" w:color="auto"/>
        <w:left w:val="none" w:sz="0" w:space="0" w:color="auto"/>
        <w:bottom w:val="none" w:sz="0" w:space="0" w:color="auto"/>
        <w:right w:val="none" w:sz="0" w:space="0" w:color="auto"/>
      </w:divBdr>
    </w:div>
    <w:div w:id="1914778825">
      <w:marLeft w:val="480"/>
      <w:marRight w:val="0"/>
      <w:marTop w:val="0"/>
      <w:marBottom w:val="0"/>
      <w:divBdr>
        <w:top w:val="none" w:sz="0" w:space="0" w:color="auto"/>
        <w:left w:val="none" w:sz="0" w:space="0" w:color="auto"/>
        <w:bottom w:val="none" w:sz="0" w:space="0" w:color="auto"/>
        <w:right w:val="none" w:sz="0" w:space="0" w:color="auto"/>
      </w:divBdr>
    </w:div>
    <w:div w:id="1914848278">
      <w:marLeft w:val="480"/>
      <w:marRight w:val="0"/>
      <w:marTop w:val="0"/>
      <w:marBottom w:val="0"/>
      <w:divBdr>
        <w:top w:val="none" w:sz="0" w:space="0" w:color="auto"/>
        <w:left w:val="none" w:sz="0" w:space="0" w:color="auto"/>
        <w:bottom w:val="none" w:sz="0" w:space="0" w:color="auto"/>
        <w:right w:val="none" w:sz="0" w:space="0" w:color="auto"/>
      </w:divBdr>
    </w:div>
    <w:div w:id="1914928280">
      <w:marLeft w:val="480"/>
      <w:marRight w:val="0"/>
      <w:marTop w:val="0"/>
      <w:marBottom w:val="0"/>
      <w:divBdr>
        <w:top w:val="none" w:sz="0" w:space="0" w:color="auto"/>
        <w:left w:val="none" w:sz="0" w:space="0" w:color="auto"/>
        <w:bottom w:val="none" w:sz="0" w:space="0" w:color="auto"/>
        <w:right w:val="none" w:sz="0" w:space="0" w:color="auto"/>
      </w:divBdr>
    </w:div>
    <w:div w:id="1914967548">
      <w:marLeft w:val="480"/>
      <w:marRight w:val="0"/>
      <w:marTop w:val="0"/>
      <w:marBottom w:val="0"/>
      <w:divBdr>
        <w:top w:val="none" w:sz="0" w:space="0" w:color="auto"/>
        <w:left w:val="none" w:sz="0" w:space="0" w:color="auto"/>
        <w:bottom w:val="none" w:sz="0" w:space="0" w:color="auto"/>
        <w:right w:val="none" w:sz="0" w:space="0" w:color="auto"/>
      </w:divBdr>
    </w:div>
    <w:div w:id="1914968167">
      <w:marLeft w:val="480"/>
      <w:marRight w:val="0"/>
      <w:marTop w:val="0"/>
      <w:marBottom w:val="0"/>
      <w:divBdr>
        <w:top w:val="none" w:sz="0" w:space="0" w:color="auto"/>
        <w:left w:val="none" w:sz="0" w:space="0" w:color="auto"/>
        <w:bottom w:val="none" w:sz="0" w:space="0" w:color="auto"/>
        <w:right w:val="none" w:sz="0" w:space="0" w:color="auto"/>
      </w:divBdr>
    </w:div>
    <w:div w:id="1915044499">
      <w:marLeft w:val="480"/>
      <w:marRight w:val="0"/>
      <w:marTop w:val="0"/>
      <w:marBottom w:val="0"/>
      <w:divBdr>
        <w:top w:val="none" w:sz="0" w:space="0" w:color="auto"/>
        <w:left w:val="none" w:sz="0" w:space="0" w:color="auto"/>
        <w:bottom w:val="none" w:sz="0" w:space="0" w:color="auto"/>
        <w:right w:val="none" w:sz="0" w:space="0" w:color="auto"/>
      </w:divBdr>
    </w:div>
    <w:div w:id="1915120059">
      <w:marLeft w:val="480"/>
      <w:marRight w:val="0"/>
      <w:marTop w:val="0"/>
      <w:marBottom w:val="0"/>
      <w:divBdr>
        <w:top w:val="none" w:sz="0" w:space="0" w:color="auto"/>
        <w:left w:val="none" w:sz="0" w:space="0" w:color="auto"/>
        <w:bottom w:val="none" w:sz="0" w:space="0" w:color="auto"/>
        <w:right w:val="none" w:sz="0" w:space="0" w:color="auto"/>
      </w:divBdr>
    </w:div>
    <w:div w:id="1915160942">
      <w:marLeft w:val="480"/>
      <w:marRight w:val="0"/>
      <w:marTop w:val="0"/>
      <w:marBottom w:val="0"/>
      <w:divBdr>
        <w:top w:val="none" w:sz="0" w:space="0" w:color="auto"/>
        <w:left w:val="none" w:sz="0" w:space="0" w:color="auto"/>
        <w:bottom w:val="none" w:sz="0" w:space="0" w:color="auto"/>
        <w:right w:val="none" w:sz="0" w:space="0" w:color="auto"/>
      </w:divBdr>
    </w:div>
    <w:div w:id="1915310485">
      <w:marLeft w:val="480"/>
      <w:marRight w:val="0"/>
      <w:marTop w:val="0"/>
      <w:marBottom w:val="0"/>
      <w:divBdr>
        <w:top w:val="none" w:sz="0" w:space="0" w:color="auto"/>
        <w:left w:val="none" w:sz="0" w:space="0" w:color="auto"/>
        <w:bottom w:val="none" w:sz="0" w:space="0" w:color="auto"/>
        <w:right w:val="none" w:sz="0" w:space="0" w:color="auto"/>
      </w:divBdr>
    </w:div>
    <w:div w:id="1915428718">
      <w:marLeft w:val="480"/>
      <w:marRight w:val="0"/>
      <w:marTop w:val="0"/>
      <w:marBottom w:val="0"/>
      <w:divBdr>
        <w:top w:val="none" w:sz="0" w:space="0" w:color="auto"/>
        <w:left w:val="none" w:sz="0" w:space="0" w:color="auto"/>
        <w:bottom w:val="none" w:sz="0" w:space="0" w:color="auto"/>
        <w:right w:val="none" w:sz="0" w:space="0" w:color="auto"/>
      </w:divBdr>
    </w:div>
    <w:div w:id="1915433102">
      <w:marLeft w:val="480"/>
      <w:marRight w:val="0"/>
      <w:marTop w:val="0"/>
      <w:marBottom w:val="0"/>
      <w:divBdr>
        <w:top w:val="none" w:sz="0" w:space="0" w:color="auto"/>
        <w:left w:val="none" w:sz="0" w:space="0" w:color="auto"/>
        <w:bottom w:val="none" w:sz="0" w:space="0" w:color="auto"/>
        <w:right w:val="none" w:sz="0" w:space="0" w:color="auto"/>
      </w:divBdr>
    </w:div>
    <w:div w:id="1915503268">
      <w:marLeft w:val="480"/>
      <w:marRight w:val="0"/>
      <w:marTop w:val="0"/>
      <w:marBottom w:val="0"/>
      <w:divBdr>
        <w:top w:val="none" w:sz="0" w:space="0" w:color="auto"/>
        <w:left w:val="none" w:sz="0" w:space="0" w:color="auto"/>
        <w:bottom w:val="none" w:sz="0" w:space="0" w:color="auto"/>
        <w:right w:val="none" w:sz="0" w:space="0" w:color="auto"/>
      </w:divBdr>
    </w:div>
    <w:div w:id="1915505831">
      <w:marLeft w:val="480"/>
      <w:marRight w:val="0"/>
      <w:marTop w:val="0"/>
      <w:marBottom w:val="0"/>
      <w:divBdr>
        <w:top w:val="none" w:sz="0" w:space="0" w:color="auto"/>
        <w:left w:val="none" w:sz="0" w:space="0" w:color="auto"/>
        <w:bottom w:val="none" w:sz="0" w:space="0" w:color="auto"/>
        <w:right w:val="none" w:sz="0" w:space="0" w:color="auto"/>
      </w:divBdr>
    </w:div>
    <w:div w:id="1915510981">
      <w:marLeft w:val="480"/>
      <w:marRight w:val="0"/>
      <w:marTop w:val="0"/>
      <w:marBottom w:val="0"/>
      <w:divBdr>
        <w:top w:val="none" w:sz="0" w:space="0" w:color="auto"/>
        <w:left w:val="none" w:sz="0" w:space="0" w:color="auto"/>
        <w:bottom w:val="none" w:sz="0" w:space="0" w:color="auto"/>
        <w:right w:val="none" w:sz="0" w:space="0" w:color="auto"/>
      </w:divBdr>
    </w:div>
    <w:div w:id="1915552692">
      <w:marLeft w:val="480"/>
      <w:marRight w:val="0"/>
      <w:marTop w:val="0"/>
      <w:marBottom w:val="0"/>
      <w:divBdr>
        <w:top w:val="none" w:sz="0" w:space="0" w:color="auto"/>
        <w:left w:val="none" w:sz="0" w:space="0" w:color="auto"/>
        <w:bottom w:val="none" w:sz="0" w:space="0" w:color="auto"/>
        <w:right w:val="none" w:sz="0" w:space="0" w:color="auto"/>
      </w:divBdr>
    </w:div>
    <w:div w:id="1915621995">
      <w:marLeft w:val="480"/>
      <w:marRight w:val="0"/>
      <w:marTop w:val="0"/>
      <w:marBottom w:val="0"/>
      <w:divBdr>
        <w:top w:val="none" w:sz="0" w:space="0" w:color="auto"/>
        <w:left w:val="none" w:sz="0" w:space="0" w:color="auto"/>
        <w:bottom w:val="none" w:sz="0" w:space="0" w:color="auto"/>
        <w:right w:val="none" w:sz="0" w:space="0" w:color="auto"/>
      </w:divBdr>
    </w:div>
    <w:div w:id="1915624889">
      <w:marLeft w:val="480"/>
      <w:marRight w:val="0"/>
      <w:marTop w:val="0"/>
      <w:marBottom w:val="0"/>
      <w:divBdr>
        <w:top w:val="none" w:sz="0" w:space="0" w:color="auto"/>
        <w:left w:val="none" w:sz="0" w:space="0" w:color="auto"/>
        <w:bottom w:val="none" w:sz="0" w:space="0" w:color="auto"/>
        <w:right w:val="none" w:sz="0" w:space="0" w:color="auto"/>
      </w:divBdr>
    </w:div>
    <w:div w:id="1915696033">
      <w:marLeft w:val="480"/>
      <w:marRight w:val="0"/>
      <w:marTop w:val="0"/>
      <w:marBottom w:val="0"/>
      <w:divBdr>
        <w:top w:val="none" w:sz="0" w:space="0" w:color="auto"/>
        <w:left w:val="none" w:sz="0" w:space="0" w:color="auto"/>
        <w:bottom w:val="none" w:sz="0" w:space="0" w:color="auto"/>
        <w:right w:val="none" w:sz="0" w:space="0" w:color="auto"/>
      </w:divBdr>
    </w:div>
    <w:div w:id="1915774045">
      <w:marLeft w:val="480"/>
      <w:marRight w:val="0"/>
      <w:marTop w:val="0"/>
      <w:marBottom w:val="0"/>
      <w:divBdr>
        <w:top w:val="none" w:sz="0" w:space="0" w:color="auto"/>
        <w:left w:val="none" w:sz="0" w:space="0" w:color="auto"/>
        <w:bottom w:val="none" w:sz="0" w:space="0" w:color="auto"/>
        <w:right w:val="none" w:sz="0" w:space="0" w:color="auto"/>
      </w:divBdr>
    </w:div>
    <w:div w:id="1915777648">
      <w:marLeft w:val="480"/>
      <w:marRight w:val="0"/>
      <w:marTop w:val="0"/>
      <w:marBottom w:val="0"/>
      <w:divBdr>
        <w:top w:val="none" w:sz="0" w:space="0" w:color="auto"/>
        <w:left w:val="none" w:sz="0" w:space="0" w:color="auto"/>
        <w:bottom w:val="none" w:sz="0" w:space="0" w:color="auto"/>
        <w:right w:val="none" w:sz="0" w:space="0" w:color="auto"/>
      </w:divBdr>
    </w:div>
    <w:div w:id="1915780151">
      <w:marLeft w:val="480"/>
      <w:marRight w:val="0"/>
      <w:marTop w:val="0"/>
      <w:marBottom w:val="0"/>
      <w:divBdr>
        <w:top w:val="none" w:sz="0" w:space="0" w:color="auto"/>
        <w:left w:val="none" w:sz="0" w:space="0" w:color="auto"/>
        <w:bottom w:val="none" w:sz="0" w:space="0" w:color="auto"/>
        <w:right w:val="none" w:sz="0" w:space="0" w:color="auto"/>
      </w:divBdr>
    </w:div>
    <w:div w:id="1915780327">
      <w:marLeft w:val="480"/>
      <w:marRight w:val="0"/>
      <w:marTop w:val="0"/>
      <w:marBottom w:val="0"/>
      <w:divBdr>
        <w:top w:val="none" w:sz="0" w:space="0" w:color="auto"/>
        <w:left w:val="none" w:sz="0" w:space="0" w:color="auto"/>
        <w:bottom w:val="none" w:sz="0" w:space="0" w:color="auto"/>
        <w:right w:val="none" w:sz="0" w:space="0" w:color="auto"/>
      </w:divBdr>
    </w:div>
    <w:div w:id="1915820856">
      <w:marLeft w:val="480"/>
      <w:marRight w:val="0"/>
      <w:marTop w:val="0"/>
      <w:marBottom w:val="0"/>
      <w:divBdr>
        <w:top w:val="none" w:sz="0" w:space="0" w:color="auto"/>
        <w:left w:val="none" w:sz="0" w:space="0" w:color="auto"/>
        <w:bottom w:val="none" w:sz="0" w:space="0" w:color="auto"/>
        <w:right w:val="none" w:sz="0" w:space="0" w:color="auto"/>
      </w:divBdr>
    </w:div>
    <w:div w:id="1915821100">
      <w:marLeft w:val="480"/>
      <w:marRight w:val="0"/>
      <w:marTop w:val="0"/>
      <w:marBottom w:val="0"/>
      <w:divBdr>
        <w:top w:val="none" w:sz="0" w:space="0" w:color="auto"/>
        <w:left w:val="none" w:sz="0" w:space="0" w:color="auto"/>
        <w:bottom w:val="none" w:sz="0" w:space="0" w:color="auto"/>
        <w:right w:val="none" w:sz="0" w:space="0" w:color="auto"/>
      </w:divBdr>
    </w:div>
    <w:div w:id="1915889265">
      <w:marLeft w:val="480"/>
      <w:marRight w:val="0"/>
      <w:marTop w:val="0"/>
      <w:marBottom w:val="0"/>
      <w:divBdr>
        <w:top w:val="none" w:sz="0" w:space="0" w:color="auto"/>
        <w:left w:val="none" w:sz="0" w:space="0" w:color="auto"/>
        <w:bottom w:val="none" w:sz="0" w:space="0" w:color="auto"/>
        <w:right w:val="none" w:sz="0" w:space="0" w:color="auto"/>
      </w:divBdr>
    </w:div>
    <w:div w:id="1915971487">
      <w:marLeft w:val="480"/>
      <w:marRight w:val="0"/>
      <w:marTop w:val="0"/>
      <w:marBottom w:val="0"/>
      <w:divBdr>
        <w:top w:val="none" w:sz="0" w:space="0" w:color="auto"/>
        <w:left w:val="none" w:sz="0" w:space="0" w:color="auto"/>
        <w:bottom w:val="none" w:sz="0" w:space="0" w:color="auto"/>
        <w:right w:val="none" w:sz="0" w:space="0" w:color="auto"/>
      </w:divBdr>
    </w:div>
    <w:div w:id="1916039904">
      <w:marLeft w:val="480"/>
      <w:marRight w:val="0"/>
      <w:marTop w:val="0"/>
      <w:marBottom w:val="0"/>
      <w:divBdr>
        <w:top w:val="none" w:sz="0" w:space="0" w:color="auto"/>
        <w:left w:val="none" w:sz="0" w:space="0" w:color="auto"/>
        <w:bottom w:val="none" w:sz="0" w:space="0" w:color="auto"/>
        <w:right w:val="none" w:sz="0" w:space="0" w:color="auto"/>
      </w:divBdr>
    </w:div>
    <w:div w:id="1916089809">
      <w:marLeft w:val="480"/>
      <w:marRight w:val="0"/>
      <w:marTop w:val="0"/>
      <w:marBottom w:val="0"/>
      <w:divBdr>
        <w:top w:val="none" w:sz="0" w:space="0" w:color="auto"/>
        <w:left w:val="none" w:sz="0" w:space="0" w:color="auto"/>
        <w:bottom w:val="none" w:sz="0" w:space="0" w:color="auto"/>
        <w:right w:val="none" w:sz="0" w:space="0" w:color="auto"/>
      </w:divBdr>
    </w:div>
    <w:div w:id="1916159770">
      <w:marLeft w:val="480"/>
      <w:marRight w:val="0"/>
      <w:marTop w:val="0"/>
      <w:marBottom w:val="0"/>
      <w:divBdr>
        <w:top w:val="none" w:sz="0" w:space="0" w:color="auto"/>
        <w:left w:val="none" w:sz="0" w:space="0" w:color="auto"/>
        <w:bottom w:val="none" w:sz="0" w:space="0" w:color="auto"/>
        <w:right w:val="none" w:sz="0" w:space="0" w:color="auto"/>
      </w:divBdr>
    </w:div>
    <w:div w:id="1916236689">
      <w:marLeft w:val="480"/>
      <w:marRight w:val="0"/>
      <w:marTop w:val="0"/>
      <w:marBottom w:val="0"/>
      <w:divBdr>
        <w:top w:val="none" w:sz="0" w:space="0" w:color="auto"/>
        <w:left w:val="none" w:sz="0" w:space="0" w:color="auto"/>
        <w:bottom w:val="none" w:sz="0" w:space="0" w:color="auto"/>
        <w:right w:val="none" w:sz="0" w:space="0" w:color="auto"/>
      </w:divBdr>
    </w:div>
    <w:div w:id="1916279842">
      <w:marLeft w:val="480"/>
      <w:marRight w:val="0"/>
      <w:marTop w:val="0"/>
      <w:marBottom w:val="0"/>
      <w:divBdr>
        <w:top w:val="none" w:sz="0" w:space="0" w:color="auto"/>
        <w:left w:val="none" w:sz="0" w:space="0" w:color="auto"/>
        <w:bottom w:val="none" w:sz="0" w:space="0" w:color="auto"/>
        <w:right w:val="none" w:sz="0" w:space="0" w:color="auto"/>
      </w:divBdr>
    </w:div>
    <w:div w:id="1916279930">
      <w:marLeft w:val="480"/>
      <w:marRight w:val="0"/>
      <w:marTop w:val="0"/>
      <w:marBottom w:val="0"/>
      <w:divBdr>
        <w:top w:val="none" w:sz="0" w:space="0" w:color="auto"/>
        <w:left w:val="none" w:sz="0" w:space="0" w:color="auto"/>
        <w:bottom w:val="none" w:sz="0" w:space="0" w:color="auto"/>
        <w:right w:val="none" w:sz="0" w:space="0" w:color="auto"/>
      </w:divBdr>
    </w:div>
    <w:div w:id="1916281195">
      <w:marLeft w:val="480"/>
      <w:marRight w:val="0"/>
      <w:marTop w:val="0"/>
      <w:marBottom w:val="0"/>
      <w:divBdr>
        <w:top w:val="none" w:sz="0" w:space="0" w:color="auto"/>
        <w:left w:val="none" w:sz="0" w:space="0" w:color="auto"/>
        <w:bottom w:val="none" w:sz="0" w:space="0" w:color="auto"/>
        <w:right w:val="none" w:sz="0" w:space="0" w:color="auto"/>
      </w:divBdr>
    </w:div>
    <w:div w:id="1916360096">
      <w:marLeft w:val="480"/>
      <w:marRight w:val="0"/>
      <w:marTop w:val="0"/>
      <w:marBottom w:val="0"/>
      <w:divBdr>
        <w:top w:val="none" w:sz="0" w:space="0" w:color="auto"/>
        <w:left w:val="none" w:sz="0" w:space="0" w:color="auto"/>
        <w:bottom w:val="none" w:sz="0" w:space="0" w:color="auto"/>
        <w:right w:val="none" w:sz="0" w:space="0" w:color="auto"/>
      </w:divBdr>
    </w:div>
    <w:div w:id="1916360492">
      <w:marLeft w:val="480"/>
      <w:marRight w:val="0"/>
      <w:marTop w:val="0"/>
      <w:marBottom w:val="0"/>
      <w:divBdr>
        <w:top w:val="none" w:sz="0" w:space="0" w:color="auto"/>
        <w:left w:val="none" w:sz="0" w:space="0" w:color="auto"/>
        <w:bottom w:val="none" w:sz="0" w:space="0" w:color="auto"/>
        <w:right w:val="none" w:sz="0" w:space="0" w:color="auto"/>
      </w:divBdr>
    </w:div>
    <w:div w:id="1916669837">
      <w:marLeft w:val="480"/>
      <w:marRight w:val="0"/>
      <w:marTop w:val="0"/>
      <w:marBottom w:val="0"/>
      <w:divBdr>
        <w:top w:val="none" w:sz="0" w:space="0" w:color="auto"/>
        <w:left w:val="none" w:sz="0" w:space="0" w:color="auto"/>
        <w:bottom w:val="none" w:sz="0" w:space="0" w:color="auto"/>
        <w:right w:val="none" w:sz="0" w:space="0" w:color="auto"/>
      </w:divBdr>
    </w:div>
    <w:div w:id="1916697052">
      <w:marLeft w:val="480"/>
      <w:marRight w:val="0"/>
      <w:marTop w:val="0"/>
      <w:marBottom w:val="0"/>
      <w:divBdr>
        <w:top w:val="none" w:sz="0" w:space="0" w:color="auto"/>
        <w:left w:val="none" w:sz="0" w:space="0" w:color="auto"/>
        <w:bottom w:val="none" w:sz="0" w:space="0" w:color="auto"/>
        <w:right w:val="none" w:sz="0" w:space="0" w:color="auto"/>
      </w:divBdr>
    </w:div>
    <w:div w:id="1916742659">
      <w:marLeft w:val="480"/>
      <w:marRight w:val="0"/>
      <w:marTop w:val="0"/>
      <w:marBottom w:val="0"/>
      <w:divBdr>
        <w:top w:val="none" w:sz="0" w:space="0" w:color="auto"/>
        <w:left w:val="none" w:sz="0" w:space="0" w:color="auto"/>
        <w:bottom w:val="none" w:sz="0" w:space="0" w:color="auto"/>
        <w:right w:val="none" w:sz="0" w:space="0" w:color="auto"/>
      </w:divBdr>
    </w:div>
    <w:div w:id="1916822297">
      <w:marLeft w:val="480"/>
      <w:marRight w:val="0"/>
      <w:marTop w:val="0"/>
      <w:marBottom w:val="0"/>
      <w:divBdr>
        <w:top w:val="none" w:sz="0" w:space="0" w:color="auto"/>
        <w:left w:val="none" w:sz="0" w:space="0" w:color="auto"/>
        <w:bottom w:val="none" w:sz="0" w:space="0" w:color="auto"/>
        <w:right w:val="none" w:sz="0" w:space="0" w:color="auto"/>
      </w:divBdr>
    </w:div>
    <w:div w:id="1916937206">
      <w:marLeft w:val="480"/>
      <w:marRight w:val="0"/>
      <w:marTop w:val="0"/>
      <w:marBottom w:val="0"/>
      <w:divBdr>
        <w:top w:val="none" w:sz="0" w:space="0" w:color="auto"/>
        <w:left w:val="none" w:sz="0" w:space="0" w:color="auto"/>
        <w:bottom w:val="none" w:sz="0" w:space="0" w:color="auto"/>
        <w:right w:val="none" w:sz="0" w:space="0" w:color="auto"/>
      </w:divBdr>
    </w:div>
    <w:div w:id="1917082763">
      <w:marLeft w:val="480"/>
      <w:marRight w:val="0"/>
      <w:marTop w:val="0"/>
      <w:marBottom w:val="0"/>
      <w:divBdr>
        <w:top w:val="none" w:sz="0" w:space="0" w:color="auto"/>
        <w:left w:val="none" w:sz="0" w:space="0" w:color="auto"/>
        <w:bottom w:val="none" w:sz="0" w:space="0" w:color="auto"/>
        <w:right w:val="none" w:sz="0" w:space="0" w:color="auto"/>
      </w:divBdr>
    </w:div>
    <w:div w:id="1917084351">
      <w:marLeft w:val="480"/>
      <w:marRight w:val="0"/>
      <w:marTop w:val="0"/>
      <w:marBottom w:val="0"/>
      <w:divBdr>
        <w:top w:val="none" w:sz="0" w:space="0" w:color="auto"/>
        <w:left w:val="none" w:sz="0" w:space="0" w:color="auto"/>
        <w:bottom w:val="none" w:sz="0" w:space="0" w:color="auto"/>
        <w:right w:val="none" w:sz="0" w:space="0" w:color="auto"/>
      </w:divBdr>
    </w:div>
    <w:div w:id="1917085636">
      <w:marLeft w:val="480"/>
      <w:marRight w:val="0"/>
      <w:marTop w:val="0"/>
      <w:marBottom w:val="0"/>
      <w:divBdr>
        <w:top w:val="none" w:sz="0" w:space="0" w:color="auto"/>
        <w:left w:val="none" w:sz="0" w:space="0" w:color="auto"/>
        <w:bottom w:val="none" w:sz="0" w:space="0" w:color="auto"/>
        <w:right w:val="none" w:sz="0" w:space="0" w:color="auto"/>
      </w:divBdr>
    </w:div>
    <w:div w:id="1917088171">
      <w:marLeft w:val="480"/>
      <w:marRight w:val="0"/>
      <w:marTop w:val="0"/>
      <w:marBottom w:val="0"/>
      <w:divBdr>
        <w:top w:val="none" w:sz="0" w:space="0" w:color="auto"/>
        <w:left w:val="none" w:sz="0" w:space="0" w:color="auto"/>
        <w:bottom w:val="none" w:sz="0" w:space="0" w:color="auto"/>
        <w:right w:val="none" w:sz="0" w:space="0" w:color="auto"/>
      </w:divBdr>
    </w:div>
    <w:div w:id="1917129947">
      <w:marLeft w:val="480"/>
      <w:marRight w:val="0"/>
      <w:marTop w:val="0"/>
      <w:marBottom w:val="0"/>
      <w:divBdr>
        <w:top w:val="none" w:sz="0" w:space="0" w:color="auto"/>
        <w:left w:val="none" w:sz="0" w:space="0" w:color="auto"/>
        <w:bottom w:val="none" w:sz="0" w:space="0" w:color="auto"/>
        <w:right w:val="none" w:sz="0" w:space="0" w:color="auto"/>
      </w:divBdr>
    </w:div>
    <w:div w:id="1917205277">
      <w:marLeft w:val="480"/>
      <w:marRight w:val="0"/>
      <w:marTop w:val="0"/>
      <w:marBottom w:val="0"/>
      <w:divBdr>
        <w:top w:val="none" w:sz="0" w:space="0" w:color="auto"/>
        <w:left w:val="none" w:sz="0" w:space="0" w:color="auto"/>
        <w:bottom w:val="none" w:sz="0" w:space="0" w:color="auto"/>
        <w:right w:val="none" w:sz="0" w:space="0" w:color="auto"/>
      </w:divBdr>
    </w:div>
    <w:div w:id="1917283684">
      <w:marLeft w:val="480"/>
      <w:marRight w:val="0"/>
      <w:marTop w:val="0"/>
      <w:marBottom w:val="0"/>
      <w:divBdr>
        <w:top w:val="none" w:sz="0" w:space="0" w:color="auto"/>
        <w:left w:val="none" w:sz="0" w:space="0" w:color="auto"/>
        <w:bottom w:val="none" w:sz="0" w:space="0" w:color="auto"/>
        <w:right w:val="none" w:sz="0" w:space="0" w:color="auto"/>
      </w:divBdr>
    </w:div>
    <w:div w:id="1917322253">
      <w:marLeft w:val="480"/>
      <w:marRight w:val="0"/>
      <w:marTop w:val="0"/>
      <w:marBottom w:val="0"/>
      <w:divBdr>
        <w:top w:val="none" w:sz="0" w:space="0" w:color="auto"/>
        <w:left w:val="none" w:sz="0" w:space="0" w:color="auto"/>
        <w:bottom w:val="none" w:sz="0" w:space="0" w:color="auto"/>
        <w:right w:val="none" w:sz="0" w:space="0" w:color="auto"/>
      </w:divBdr>
    </w:div>
    <w:div w:id="1917324549">
      <w:marLeft w:val="480"/>
      <w:marRight w:val="0"/>
      <w:marTop w:val="0"/>
      <w:marBottom w:val="0"/>
      <w:divBdr>
        <w:top w:val="none" w:sz="0" w:space="0" w:color="auto"/>
        <w:left w:val="none" w:sz="0" w:space="0" w:color="auto"/>
        <w:bottom w:val="none" w:sz="0" w:space="0" w:color="auto"/>
        <w:right w:val="none" w:sz="0" w:space="0" w:color="auto"/>
      </w:divBdr>
    </w:div>
    <w:div w:id="1917327028">
      <w:marLeft w:val="480"/>
      <w:marRight w:val="0"/>
      <w:marTop w:val="0"/>
      <w:marBottom w:val="0"/>
      <w:divBdr>
        <w:top w:val="none" w:sz="0" w:space="0" w:color="auto"/>
        <w:left w:val="none" w:sz="0" w:space="0" w:color="auto"/>
        <w:bottom w:val="none" w:sz="0" w:space="0" w:color="auto"/>
        <w:right w:val="none" w:sz="0" w:space="0" w:color="auto"/>
      </w:divBdr>
    </w:div>
    <w:div w:id="1917350334">
      <w:marLeft w:val="480"/>
      <w:marRight w:val="0"/>
      <w:marTop w:val="0"/>
      <w:marBottom w:val="0"/>
      <w:divBdr>
        <w:top w:val="none" w:sz="0" w:space="0" w:color="auto"/>
        <w:left w:val="none" w:sz="0" w:space="0" w:color="auto"/>
        <w:bottom w:val="none" w:sz="0" w:space="0" w:color="auto"/>
        <w:right w:val="none" w:sz="0" w:space="0" w:color="auto"/>
      </w:divBdr>
    </w:div>
    <w:div w:id="1917351719">
      <w:marLeft w:val="480"/>
      <w:marRight w:val="0"/>
      <w:marTop w:val="0"/>
      <w:marBottom w:val="0"/>
      <w:divBdr>
        <w:top w:val="none" w:sz="0" w:space="0" w:color="auto"/>
        <w:left w:val="none" w:sz="0" w:space="0" w:color="auto"/>
        <w:bottom w:val="none" w:sz="0" w:space="0" w:color="auto"/>
        <w:right w:val="none" w:sz="0" w:space="0" w:color="auto"/>
      </w:divBdr>
    </w:div>
    <w:div w:id="1917401363">
      <w:marLeft w:val="480"/>
      <w:marRight w:val="0"/>
      <w:marTop w:val="0"/>
      <w:marBottom w:val="0"/>
      <w:divBdr>
        <w:top w:val="none" w:sz="0" w:space="0" w:color="auto"/>
        <w:left w:val="none" w:sz="0" w:space="0" w:color="auto"/>
        <w:bottom w:val="none" w:sz="0" w:space="0" w:color="auto"/>
        <w:right w:val="none" w:sz="0" w:space="0" w:color="auto"/>
      </w:divBdr>
    </w:div>
    <w:div w:id="1917471237">
      <w:marLeft w:val="480"/>
      <w:marRight w:val="0"/>
      <w:marTop w:val="0"/>
      <w:marBottom w:val="0"/>
      <w:divBdr>
        <w:top w:val="none" w:sz="0" w:space="0" w:color="auto"/>
        <w:left w:val="none" w:sz="0" w:space="0" w:color="auto"/>
        <w:bottom w:val="none" w:sz="0" w:space="0" w:color="auto"/>
        <w:right w:val="none" w:sz="0" w:space="0" w:color="auto"/>
      </w:divBdr>
    </w:div>
    <w:div w:id="1917477031">
      <w:marLeft w:val="480"/>
      <w:marRight w:val="0"/>
      <w:marTop w:val="0"/>
      <w:marBottom w:val="0"/>
      <w:divBdr>
        <w:top w:val="none" w:sz="0" w:space="0" w:color="auto"/>
        <w:left w:val="none" w:sz="0" w:space="0" w:color="auto"/>
        <w:bottom w:val="none" w:sz="0" w:space="0" w:color="auto"/>
        <w:right w:val="none" w:sz="0" w:space="0" w:color="auto"/>
      </w:divBdr>
    </w:div>
    <w:div w:id="1917477427">
      <w:marLeft w:val="480"/>
      <w:marRight w:val="0"/>
      <w:marTop w:val="0"/>
      <w:marBottom w:val="0"/>
      <w:divBdr>
        <w:top w:val="none" w:sz="0" w:space="0" w:color="auto"/>
        <w:left w:val="none" w:sz="0" w:space="0" w:color="auto"/>
        <w:bottom w:val="none" w:sz="0" w:space="0" w:color="auto"/>
        <w:right w:val="none" w:sz="0" w:space="0" w:color="auto"/>
      </w:divBdr>
    </w:div>
    <w:div w:id="1917544380">
      <w:marLeft w:val="480"/>
      <w:marRight w:val="0"/>
      <w:marTop w:val="0"/>
      <w:marBottom w:val="0"/>
      <w:divBdr>
        <w:top w:val="none" w:sz="0" w:space="0" w:color="auto"/>
        <w:left w:val="none" w:sz="0" w:space="0" w:color="auto"/>
        <w:bottom w:val="none" w:sz="0" w:space="0" w:color="auto"/>
        <w:right w:val="none" w:sz="0" w:space="0" w:color="auto"/>
      </w:divBdr>
    </w:div>
    <w:div w:id="1917549102">
      <w:marLeft w:val="480"/>
      <w:marRight w:val="0"/>
      <w:marTop w:val="0"/>
      <w:marBottom w:val="0"/>
      <w:divBdr>
        <w:top w:val="none" w:sz="0" w:space="0" w:color="auto"/>
        <w:left w:val="none" w:sz="0" w:space="0" w:color="auto"/>
        <w:bottom w:val="none" w:sz="0" w:space="0" w:color="auto"/>
        <w:right w:val="none" w:sz="0" w:space="0" w:color="auto"/>
      </w:divBdr>
    </w:div>
    <w:div w:id="1917550581">
      <w:marLeft w:val="480"/>
      <w:marRight w:val="0"/>
      <w:marTop w:val="0"/>
      <w:marBottom w:val="0"/>
      <w:divBdr>
        <w:top w:val="none" w:sz="0" w:space="0" w:color="auto"/>
        <w:left w:val="none" w:sz="0" w:space="0" w:color="auto"/>
        <w:bottom w:val="none" w:sz="0" w:space="0" w:color="auto"/>
        <w:right w:val="none" w:sz="0" w:space="0" w:color="auto"/>
      </w:divBdr>
    </w:div>
    <w:div w:id="1917588803">
      <w:marLeft w:val="480"/>
      <w:marRight w:val="0"/>
      <w:marTop w:val="0"/>
      <w:marBottom w:val="0"/>
      <w:divBdr>
        <w:top w:val="none" w:sz="0" w:space="0" w:color="auto"/>
        <w:left w:val="none" w:sz="0" w:space="0" w:color="auto"/>
        <w:bottom w:val="none" w:sz="0" w:space="0" w:color="auto"/>
        <w:right w:val="none" w:sz="0" w:space="0" w:color="auto"/>
      </w:divBdr>
    </w:div>
    <w:div w:id="1917590299">
      <w:marLeft w:val="480"/>
      <w:marRight w:val="0"/>
      <w:marTop w:val="0"/>
      <w:marBottom w:val="0"/>
      <w:divBdr>
        <w:top w:val="none" w:sz="0" w:space="0" w:color="auto"/>
        <w:left w:val="none" w:sz="0" w:space="0" w:color="auto"/>
        <w:bottom w:val="none" w:sz="0" w:space="0" w:color="auto"/>
        <w:right w:val="none" w:sz="0" w:space="0" w:color="auto"/>
      </w:divBdr>
    </w:div>
    <w:div w:id="1917593486">
      <w:marLeft w:val="480"/>
      <w:marRight w:val="0"/>
      <w:marTop w:val="0"/>
      <w:marBottom w:val="0"/>
      <w:divBdr>
        <w:top w:val="none" w:sz="0" w:space="0" w:color="auto"/>
        <w:left w:val="none" w:sz="0" w:space="0" w:color="auto"/>
        <w:bottom w:val="none" w:sz="0" w:space="0" w:color="auto"/>
        <w:right w:val="none" w:sz="0" w:space="0" w:color="auto"/>
      </w:divBdr>
    </w:div>
    <w:div w:id="1917737609">
      <w:marLeft w:val="480"/>
      <w:marRight w:val="0"/>
      <w:marTop w:val="0"/>
      <w:marBottom w:val="0"/>
      <w:divBdr>
        <w:top w:val="none" w:sz="0" w:space="0" w:color="auto"/>
        <w:left w:val="none" w:sz="0" w:space="0" w:color="auto"/>
        <w:bottom w:val="none" w:sz="0" w:space="0" w:color="auto"/>
        <w:right w:val="none" w:sz="0" w:space="0" w:color="auto"/>
      </w:divBdr>
    </w:div>
    <w:div w:id="1917743574">
      <w:marLeft w:val="480"/>
      <w:marRight w:val="0"/>
      <w:marTop w:val="0"/>
      <w:marBottom w:val="0"/>
      <w:divBdr>
        <w:top w:val="none" w:sz="0" w:space="0" w:color="auto"/>
        <w:left w:val="none" w:sz="0" w:space="0" w:color="auto"/>
        <w:bottom w:val="none" w:sz="0" w:space="0" w:color="auto"/>
        <w:right w:val="none" w:sz="0" w:space="0" w:color="auto"/>
      </w:divBdr>
    </w:div>
    <w:div w:id="1917744975">
      <w:marLeft w:val="480"/>
      <w:marRight w:val="0"/>
      <w:marTop w:val="0"/>
      <w:marBottom w:val="0"/>
      <w:divBdr>
        <w:top w:val="none" w:sz="0" w:space="0" w:color="auto"/>
        <w:left w:val="none" w:sz="0" w:space="0" w:color="auto"/>
        <w:bottom w:val="none" w:sz="0" w:space="0" w:color="auto"/>
        <w:right w:val="none" w:sz="0" w:space="0" w:color="auto"/>
      </w:divBdr>
    </w:div>
    <w:div w:id="1917780065">
      <w:marLeft w:val="480"/>
      <w:marRight w:val="0"/>
      <w:marTop w:val="0"/>
      <w:marBottom w:val="0"/>
      <w:divBdr>
        <w:top w:val="none" w:sz="0" w:space="0" w:color="auto"/>
        <w:left w:val="none" w:sz="0" w:space="0" w:color="auto"/>
        <w:bottom w:val="none" w:sz="0" w:space="0" w:color="auto"/>
        <w:right w:val="none" w:sz="0" w:space="0" w:color="auto"/>
      </w:divBdr>
    </w:div>
    <w:div w:id="1917786476">
      <w:marLeft w:val="480"/>
      <w:marRight w:val="0"/>
      <w:marTop w:val="0"/>
      <w:marBottom w:val="0"/>
      <w:divBdr>
        <w:top w:val="none" w:sz="0" w:space="0" w:color="auto"/>
        <w:left w:val="none" w:sz="0" w:space="0" w:color="auto"/>
        <w:bottom w:val="none" w:sz="0" w:space="0" w:color="auto"/>
        <w:right w:val="none" w:sz="0" w:space="0" w:color="auto"/>
      </w:divBdr>
    </w:div>
    <w:div w:id="1917932122">
      <w:marLeft w:val="480"/>
      <w:marRight w:val="0"/>
      <w:marTop w:val="0"/>
      <w:marBottom w:val="0"/>
      <w:divBdr>
        <w:top w:val="none" w:sz="0" w:space="0" w:color="auto"/>
        <w:left w:val="none" w:sz="0" w:space="0" w:color="auto"/>
        <w:bottom w:val="none" w:sz="0" w:space="0" w:color="auto"/>
        <w:right w:val="none" w:sz="0" w:space="0" w:color="auto"/>
      </w:divBdr>
    </w:div>
    <w:div w:id="1917933742">
      <w:marLeft w:val="480"/>
      <w:marRight w:val="0"/>
      <w:marTop w:val="0"/>
      <w:marBottom w:val="0"/>
      <w:divBdr>
        <w:top w:val="none" w:sz="0" w:space="0" w:color="auto"/>
        <w:left w:val="none" w:sz="0" w:space="0" w:color="auto"/>
        <w:bottom w:val="none" w:sz="0" w:space="0" w:color="auto"/>
        <w:right w:val="none" w:sz="0" w:space="0" w:color="auto"/>
      </w:divBdr>
    </w:div>
    <w:div w:id="1917936367">
      <w:marLeft w:val="480"/>
      <w:marRight w:val="0"/>
      <w:marTop w:val="0"/>
      <w:marBottom w:val="0"/>
      <w:divBdr>
        <w:top w:val="none" w:sz="0" w:space="0" w:color="auto"/>
        <w:left w:val="none" w:sz="0" w:space="0" w:color="auto"/>
        <w:bottom w:val="none" w:sz="0" w:space="0" w:color="auto"/>
        <w:right w:val="none" w:sz="0" w:space="0" w:color="auto"/>
      </w:divBdr>
    </w:div>
    <w:div w:id="1917936683">
      <w:marLeft w:val="480"/>
      <w:marRight w:val="0"/>
      <w:marTop w:val="0"/>
      <w:marBottom w:val="0"/>
      <w:divBdr>
        <w:top w:val="none" w:sz="0" w:space="0" w:color="auto"/>
        <w:left w:val="none" w:sz="0" w:space="0" w:color="auto"/>
        <w:bottom w:val="none" w:sz="0" w:space="0" w:color="auto"/>
        <w:right w:val="none" w:sz="0" w:space="0" w:color="auto"/>
      </w:divBdr>
    </w:div>
    <w:div w:id="1917980113">
      <w:marLeft w:val="480"/>
      <w:marRight w:val="0"/>
      <w:marTop w:val="0"/>
      <w:marBottom w:val="0"/>
      <w:divBdr>
        <w:top w:val="none" w:sz="0" w:space="0" w:color="auto"/>
        <w:left w:val="none" w:sz="0" w:space="0" w:color="auto"/>
        <w:bottom w:val="none" w:sz="0" w:space="0" w:color="auto"/>
        <w:right w:val="none" w:sz="0" w:space="0" w:color="auto"/>
      </w:divBdr>
    </w:div>
    <w:div w:id="1917981752">
      <w:marLeft w:val="480"/>
      <w:marRight w:val="0"/>
      <w:marTop w:val="0"/>
      <w:marBottom w:val="0"/>
      <w:divBdr>
        <w:top w:val="none" w:sz="0" w:space="0" w:color="auto"/>
        <w:left w:val="none" w:sz="0" w:space="0" w:color="auto"/>
        <w:bottom w:val="none" w:sz="0" w:space="0" w:color="auto"/>
        <w:right w:val="none" w:sz="0" w:space="0" w:color="auto"/>
      </w:divBdr>
    </w:div>
    <w:div w:id="1918007727">
      <w:marLeft w:val="480"/>
      <w:marRight w:val="0"/>
      <w:marTop w:val="0"/>
      <w:marBottom w:val="0"/>
      <w:divBdr>
        <w:top w:val="none" w:sz="0" w:space="0" w:color="auto"/>
        <w:left w:val="none" w:sz="0" w:space="0" w:color="auto"/>
        <w:bottom w:val="none" w:sz="0" w:space="0" w:color="auto"/>
        <w:right w:val="none" w:sz="0" w:space="0" w:color="auto"/>
      </w:divBdr>
    </w:div>
    <w:div w:id="1918050177">
      <w:marLeft w:val="480"/>
      <w:marRight w:val="0"/>
      <w:marTop w:val="0"/>
      <w:marBottom w:val="0"/>
      <w:divBdr>
        <w:top w:val="none" w:sz="0" w:space="0" w:color="auto"/>
        <w:left w:val="none" w:sz="0" w:space="0" w:color="auto"/>
        <w:bottom w:val="none" w:sz="0" w:space="0" w:color="auto"/>
        <w:right w:val="none" w:sz="0" w:space="0" w:color="auto"/>
      </w:divBdr>
    </w:div>
    <w:div w:id="1918174929">
      <w:marLeft w:val="480"/>
      <w:marRight w:val="0"/>
      <w:marTop w:val="0"/>
      <w:marBottom w:val="0"/>
      <w:divBdr>
        <w:top w:val="none" w:sz="0" w:space="0" w:color="auto"/>
        <w:left w:val="none" w:sz="0" w:space="0" w:color="auto"/>
        <w:bottom w:val="none" w:sz="0" w:space="0" w:color="auto"/>
        <w:right w:val="none" w:sz="0" w:space="0" w:color="auto"/>
      </w:divBdr>
    </w:div>
    <w:div w:id="1918199230">
      <w:marLeft w:val="480"/>
      <w:marRight w:val="0"/>
      <w:marTop w:val="0"/>
      <w:marBottom w:val="0"/>
      <w:divBdr>
        <w:top w:val="none" w:sz="0" w:space="0" w:color="auto"/>
        <w:left w:val="none" w:sz="0" w:space="0" w:color="auto"/>
        <w:bottom w:val="none" w:sz="0" w:space="0" w:color="auto"/>
        <w:right w:val="none" w:sz="0" w:space="0" w:color="auto"/>
      </w:divBdr>
    </w:div>
    <w:div w:id="1918250427">
      <w:marLeft w:val="480"/>
      <w:marRight w:val="0"/>
      <w:marTop w:val="0"/>
      <w:marBottom w:val="0"/>
      <w:divBdr>
        <w:top w:val="none" w:sz="0" w:space="0" w:color="auto"/>
        <w:left w:val="none" w:sz="0" w:space="0" w:color="auto"/>
        <w:bottom w:val="none" w:sz="0" w:space="0" w:color="auto"/>
        <w:right w:val="none" w:sz="0" w:space="0" w:color="auto"/>
      </w:divBdr>
    </w:div>
    <w:div w:id="1918317542">
      <w:marLeft w:val="480"/>
      <w:marRight w:val="0"/>
      <w:marTop w:val="0"/>
      <w:marBottom w:val="0"/>
      <w:divBdr>
        <w:top w:val="none" w:sz="0" w:space="0" w:color="auto"/>
        <w:left w:val="none" w:sz="0" w:space="0" w:color="auto"/>
        <w:bottom w:val="none" w:sz="0" w:space="0" w:color="auto"/>
        <w:right w:val="none" w:sz="0" w:space="0" w:color="auto"/>
      </w:divBdr>
    </w:div>
    <w:div w:id="1918320417">
      <w:marLeft w:val="480"/>
      <w:marRight w:val="0"/>
      <w:marTop w:val="0"/>
      <w:marBottom w:val="0"/>
      <w:divBdr>
        <w:top w:val="none" w:sz="0" w:space="0" w:color="auto"/>
        <w:left w:val="none" w:sz="0" w:space="0" w:color="auto"/>
        <w:bottom w:val="none" w:sz="0" w:space="0" w:color="auto"/>
        <w:right w:val="none" w:sz="0" w:space="0" w:color="auto"/>
      </w:divBdr>
    </w:div>
    <w:div w:id="1918392255">
      <w:bodyDiv w:val="1"/>
      <w:marLeft w:val="0"/>
      <w:marRight w:val="0"/>
      <w:marTop w:val="0"/>
      <w:marBottom w:val="0"/>
      <w:divBdr>
        <w:top w:val="none" w:sz="0" w:space="0" w:color="auto"/>
        <w:left w:val="none" w:sz="0" w:space="0" w:color="auto"/>
        <w:bottom w:val="none" w:sz="0" w:space="0" w:color="auto"/>
        <w:right w:val="none" w:sz="0" w:space="0" w:color="auto"/>
      </w:divBdr>
    </w:div>
    <w:div w:id="1918516131">
      <w:marLeft w:val="480"/>
      <w:marRight w:val="0"/>
      <w:marTop w:val="0"/>
      <w:marBottom w:val="0"/>
      <w:divBdr>
        <w:top w:val="none" w:sz="0" w:space="0" w:color="auto"/>
        <w:left w:val="none" w:sz="0" w:space="0" w:color="auto"/>
        <w:bottom w:val="none" w:sz="0" w:space="0" w:color="auto"/>
        <w:right w:val="none" w:sz="0" w:space="0" w:color="auto"/>
      </w:divBdr>
    </w:div>
    <w:div w:id="1918587766">
      <w:marLeft w:val="480"/>
      <w:marRight w:val="0"/>
      <w:marTop w:val="0"/>
      <w:marBottom w:val="0"/>
      <w:divBdr>
        <w:top w:val="none" w:sz="0" w:space="0" w:color="auto"/>
        <w:left w:val="none" w:sz="0" w:space="0" w:color="auto"/>
        <w:bottom w:val="none" w:sz="0" w:space="0" w:color="auto"/>
        <w:right w:val="none" w:sz="0" w:space="0" w:color="auto"/>
      </w:divBdr>
    </w:div>
    <w:div w:id="1918704891">
      <w:marLeft w:val="480"/>
      <w:marRight w:val="0"/>
      <w:marTop w:val="0"/>
      <w:marBottom w:val="0"/>
      <w:divBdr>
        <w:top w:val="none" w:sz="0" w:space="0" w:color="auto"/>
        <w:left w:val="none" w:sz="0" w:space="0" w:color="auto"/>
        <w:bottom w:val="none" w:sz="0" w:space="0" w:color="auto"/>
        <w:right w:val="none" w:sz="0" w:space="0" w:color="auto"/>
      </w:divBdr>
    </w:div>
    <w:div w:id="1918711077">
      <w:marLeft w:val="480"/>
      <w:marRight w:val="0"/>
      <w:marTop w:val="0"/>
      <w:marBottom w:val="0"/>
      <w:divBdr>
        <w:top w:val="none" w:sz="0" w:space="0" w:color="auto"/>
        <w:left w:val="none" w:sz="0" w:space="0" w:color="auto"/>
        <w:bottom w:val="none" w:sz="0" w:space="0" w:color="auto"/>
        <w:right w:val="none" w:sz="0" w:space="0" w:color="auto"/>
      </w:divBdr>
    </w:div>
    <w:div w:id="1918857691">
      <w:marLeft w:val="480"/>
      <w:marRight w:val="0"/>
      <w:marTop w:val="0"/>
      <w:marBottom w:val="0"/>
      <w:divBdr>
        <w:top w:val="none" w:sz="0" w:space="0" w:color="auto"/>
        <w:left w:val="none" w:sz="0" w:space="0" w:color="auto"/>
        <w:bottom w:val="none" w:sz="0" w:space="0" w:color="auto"/>
        <w:right w:val="none" w:sz="0" w:space="0" w:color="auto"/>
      </w:divBdr>
    </w:div>
    <w:div w:id="1918900984">
      <w:marLeft w:val="480"/>
      <w:marRight w:val="0"/>
      <w:marTop w:val="0"/>
      <w:marBottom w:val="0"/>
      <w:divBdr>
        <w:top w:val="none" w:sz="0" w:space="0" w:color="auto"/>
        <w:left w:val="none" w:sz="0" w:space="0" w:color="auto"/>
        <w:bottom w:val="none" w:sz="0" w:space="0" w:color="auto"/>
        <w:right w:val="none" w:sz="0" w:space="0" w:color="auto"/>
      </w:divBdr>
    </w:div>
    <w:div w:id="1918901453">
      <w:marLeft w:val="480"/>
      <w:marRight w:val="0"/>
      <w:marTop w:val="0"/>
      <w:marBottom w:val="0"/>
      <w:divBdr>
        <w:top w:val="none" w:sz="0" w:space="0" w:color="auto"/>
        <w:left w:val="none" w:sz="0" w:space="0" w:color="auto"/>
        <w:bottom w:val="none" w:sz="0" w:space="0" w:color="auto"/>
        <w:right w:val="none" w:sz="0" w:space="0" w:color="auto"/>
      </w:divBdr>
    </w:div>
    <w:div w:id="1918905647">
      <w:marLeft w:val="480"/>
      <w:marRight w:val="0"/>
      <w:marTop w:val="0"/>
      <w:marBottom w:val="0"/>
      <w:divBdr>
        <w:top w:val="none" w:sz="0" w:space="0" w:color="auto"/>
        <w:left w:val="none" w:sz="0" w:space="0" w:color="auto"/>
        <w:bottom w:val="none" w:sz="0" w:space="0" w:color="auto"/>
        <w:right w:val="none" w:sz="0" w:space="0" w:color="auto"/>
      </w:divBdr>
    </w:div>
    <w:div w:id="1918973826">
      <w:marLeft w:val="480"/>
      <w:marRight w:val="0"/>
      <w:marTop w:val="0"/>
      <w:marBottom w:val="0"/>
      <w:divBdr>
        <w:top w:val="none" w:sz="0" w:space="0" w:color="auto"/>
        <w:left w:val="none" w:sz="0" w:space="0" w:color="auto"/>
        <w:bottom w:val="none" w:sz="0" w:space="0" w:color="auto"/>
        <w:right w:val="none" w:sz="0" w:space="0" w:color="auto"/>
      </w:divBdr>
    </w:div>
    <w:div w:id="1918978316">
      <w:marLeft w:val="480"/>
      <w:marRight w:val="0"/>
      <w:marTop w:val="0"/>
      <w:marBottom w:val="0"/>
      <w:divBdr>
        <w:top w:val="none" w:sz="0" w:space="0" w:color="auto"/>
        <w:left w:val="none" w:sz="0" w:space="0" w:color="auto"/>
        <w:bottom w:val="none" w:sz="0" w:space="0" w:color="auto"/>
        <w:right w:val="none" w:sz="0" w:space="0" w:color="auto"/>
      </w:divBdr>
    </w:div>
    <w:div w:id="1919050064">
      <w:marLeft w:val="480"/>
      <w:marRight w:val="0"/>
      <w:marTop w:val="0"/>
      <w:marBottom w:val="0"/>
      <w:divBdr>
        <w:top w:val="none" w:sz="0" w:space="0" w:color="auto"/>
        <w:left w:val="none" w:sz="0" w:space="0" w:color="auto"/>
        <w:bottom w:val="none" w:sz="0" w:space="0" w:color="auto"/>
        <w:right w:val="none" w:sz="0" w:space="0" w:color="auto"/>
      </w:divBdr>
    </w:div>
    <w:div w:id="1919053716">
      <w:marLeft w:val="480"/>
      <w:marRight w:val="0"/>
      <w:marTop w:val="0"/>
      <w:marBottom w:val="0"/>
      <w:divBdr>
        <w:top w:val="none" w:sz="0" w:space="0" w:color="auto"/>
        <w:left w:val="none" w:sz="0" w:space="0" w:color="auto"/>
        <w:bottom w:val="none" w:sz="0" w:space="0" w:color="auto"/>
        <w:right w:val="none" w:sz="0" w:space="0" w:color="auto"/>
      </w:divBdr>
    </w:div>
    <w:div w:id="1919055686">
      <w:marLeft w:val="480"/>
      <w:marRight w:val="0"/>
      <w:marTop w:val="0"/>
      <w:marBottom w:val="0"/>
      <w:divBdr>
        <w:top w:val="none" w:sz="0" w:space="0" w:color="auto"/>
        <w:left w:val="none" w:sz="0" w:space="0" w:color="auto"/>
        <w:bottom w:val="none" w:sz="0" w:space="0" w:color="auto"/>
        <w:right w:val="none" w:sz="0" w:space="0" w:color="auto"/>
      </w:divBdr>
    </w:div>
    <w:div w:id="1919090966">
      <w:marLeft w:val="480"/>
      <w:marRight w:val="0"/>
      <w:marTop w:val="0"/>
      <w:marBottom w:val="0"/>
      <w:divBdr>
        <w:top w:val="none" w:sz="0" w:space="0" w:color="auto"/>
        <w:left w:val="none" w:sz="0" w:space="0" w:color="auto"/>
        <w:bottom w:val="none" w:sz="0" w:space="0" w:color="auto"/>
        <w:right w:val="none" w:sz="0" w:space="0" w:color="auto"/>
      </w:divBdr>
    </w:div>
    <w:div w:id="1919098143">
      <w:marLeft w:val="480"/>
      <w:marRight w:val="0"/>
      <w:marTop w:val="0"/>
      <w:marBottom w:val="0"/>
      <w:divBdr>
        <w:top w:val="none" w:sz="0" w:space="0" w:color="auto"/>
        <w:left w:val="none" w:sz="0" w:space="0" w:color="auto"/>
        <w:bottom w:val="none" w:sz="0" w:space="0" w:color="auto"/>
        <w:right w:val="none" w:sz="0" w:space="0" w:color="auto"/>
      </w:divBdr>
    </w:div>
    <w:div w:id="1919123326">
      <w:marLeft w:val="480"/>
      <w:marRight w:val="0"/>
      <w:marTop w:val="0"/>
      <w:marBottom w:val="0"/>
      <w:divBdr>
        <w:top w:val="none" w:sz="0" w:space="0" w:color="auto"/>
        <w:left w:val="none" w:sz="0" w:space="0" w:color="auto"/>
        <w:bottom w:val="none" w:sz="0" w:space="0" w:color="auto"/>
        <w:right w:val="none" w:sz="0" w:space="0" w:color="auto"/>
      </w:divBdr>
    </w:div>
    <w:div w:id="1919166332">
      <w:marLeft w:val="480"/>
      <w:marRight w:val="0"/>
      <w:marTop w:val="0"/>
      <w:marBottom w:val="0"/>
      <w:divBdr>
        <w:top w:val="none" w:sz="0" w:space="0" w:color="auto"/>
        <w:left w:val="none" w:sz="0" w:space="0" w:color="auto"/>
        <w:bottom w:val="none" w:sz="0" w:space="0" w:color="auto"/>
        <w:right w:val="none" w:sz="0" w:space="0" w:color="auto"/>
      </w:divBdr>
    </w:div>
    <w:div w:id="1919168083">
      <w:marLeft w:val="480"/>
      <w:marRight w:val="0"/>
      <w:marTop w:val="0"/>
      <w:marBottom w:val="0"/>
      <w:divBdr>
        <w:top w:val="none" w:sz="0" w:space="0" w:color="auto"/>
        <w:left w:val="none" w:sz="0" w:space="0" w:color="auto"/>
        <w:bottom w:val="none" w:sz="0" w:space="0" w:color="auto"/>
        <w:right w:val="none" w:sz="0" w:space="0" w:color="auto"/>
      </w:divBdr>
    </w:div>
    <w:div w:id="1919248262">
      <w:marLeft w:val="480"/>
      <w:marRight w:val="0"/>
      <w:marTop w:val="0"/>
      <w:marBottom w:val="0"/>
      <w:divBdr>
        <w:top w:val="none" w:sz="0" w:space="0" w:color="auto"/>
        <w:left w:val="none" w:sz="0" w:space="0" w:color="auto"/>
        <w:bottom w:val="none" w:sz="0" w:space="0" w:color="auto"/>
        <w:right w:val="none" w:sz="0" w:space="0" w:color="auto"/>
      </w:divBdr>
    </w:div>
    <w:div w:id="1919287979">
      <w:marLeft w:val="480"/>
      <w:marRight w:val="0"/>
      <w:marTop w:val="0"/>
      <w:marBottom w:val="0"/>
      <w:divBdr>
        <w:top w:val="none" w:sz="0" w:space="0" w:color="auto"/>
        <w:left w:val="none" w:sz="0" w:space="0" w:color="auto"/>
        <w:bottom w:val="none" w:sz="0" w:space="0" w:color="auto"/>
        <w:right w:val="none" w:sz="0" w:space="0" w:color="auto"/>
      </w:divBdr>
    </w:div>
    <w:div w:id="1919291078">
      <w:marLeft w:val="480"/>
      <w:marRight w:val="0"/>
      <w:marTop w:val="0"/>
      <w:marBottom w:val="0"/>
      <w:divBdr>
        <w:top w:val="none" w:sz="0" w:space="0" w:color="auto"/>
        <w:left w:val="none" w:sz="0" w:space="0" w:color="auto"/>
        <w:bottom w:val="none" w:sz="0" w:space="0" w:color="auto"/>
        <w:right w:val="none" w:sz="0" w:space="0" w:color="auto"/>
      </w:divBdr>
    </w:div>
    <w:div w:id="1919319203">
      <w:bodyDiv w:val="1"/>
      <w:marLeft w:val="0"/>
      <w:marRight w:val="0"/>
      <w:marTop w:val="0"/>
      <w:marBottom w:val="0"/>
      <w:divBdr>
        <w:top w:val="none" w:sz="0" w:space="0" w:color="auto"/>
        <w:left w:val="none" w:sz="0" w:space="0" w:color="auto"/>
        <w:bottom w:val="none" w:sz="0" w:space="0" w:color="auto"/>
        <w:right w:val="none" w:sz="0" w:space="0" w:color="auto"/>
      </w:divBdr>
      <w:divsChild>
        <w:div w:id="301270861">
          <w:marLeft w:val="480"/>
          <w:marRight w:val="0"/>
          <w:marTop w:val="0"/>
          <w:marBottom w:val="0"/>
          <w:divBdr>
            <w:top w:val="none" w:sz="0" w:space="0" w:color="auto"/>
            <w:left w:val="none" w:sz="0" w:space="0" w:color="auto"/>
            <w:bottom w:val="none" w:sz="0" w:space="0" w:color="auto"/>
            <w:right w:val="none" w:sz="0" w:space="0" w:color="auto"/>
          </w:divBdr>
        </w:div>
        <w:div w:id="1384213587">
          <w:marLeft w:val="480"/>
          <w:marRight w:val="0"/>
          <w:marTop w:val="0"/>
          <w:marBottom w:val="0"/>
          <w:divBdr>
            <w:top w:val="none" w:sz="0" w:space="0" w:color="auto"/>
            <w:left w:val="none" w:sz="0" w:space="0" w:color="auto"/>
            <w:bottom w:val="none" w:sz="0" w:space="0" w:color="auto"/>
            <w:right w:val="none" w:sz="0" w:space="0" w:color="auto"/>
          </w:divBdr>
        </w:div>
        <w:div w:id="1623220176">
          <w:marLeft w:val="480"/>
          <w:marRight w:val="0"/>
          <w:marTop w:val="0"/>
          <w:marBottom w:val="0"/>
          <w:divBdr>
            <w:top w:val="none" w:sz="0" w:space="0" w:color="auto"/>
            <w:left w:val="none" w:sz="0" w:space="0" w:color="auto"/>
            <w:bottom w:val="none" w:sz="0" w:space="0" w:color="auto"/>
            <w:right w:val="none" w:sz="0" w:space="0" w:color="auto"/>
          </w:divBdr>
        </w:div>
        <w:div w:id="1920863531">
          <w:marLeft w:val="480"/>
          <w:marRight w:val="0"/>
          <w:marTop w:val="0"/>
          <w:marBottom w:val="0"/>
          <w:divBdr>
            <w:top w:val="none" w:sz="0" w:space="0" w:color="auto"/>
            <w:left w:val="none" w:sz="0" w:space="0" w:color="auto"/>
            <w:bottom w:val="none" w:sz="0" w:space="0" w:color="auto"/>
            <w:right w:val="none" w:sz="0" w:space="0" w:color="auto"/>
          </w:divBdr>
        </w:div>
        <w:div w:id="516625142">
          <w:marLeft w:val="480"/>
          <w:marRight w:val="0"/>
          <w:marTop w:val="0"/>
          <w:marBottom w:val="0"/>
          <w:divBdr>
            <w:top w:val="none" w:sz="0" w:space="0" w:color="auto"/>
            <w:left w:val="none" w:sz="0" w:space="0" w:color="auto"/>
            <w:bottom w:val="none" w:sz="0" w:space="0" w:color="auto"/>
            <w:right w:val="none" w:sz="0" w:space="0" w:color="auto"/>
          </w:divBdr>
        </w:div>
        <w:div w:id="394163086">
          <w:marLeft w:val="480"/>
          <w:marRight w:val="0"/>
          <w:marTop w:val="0"/>
          <w:marBottom w:val="0"/>
          <w:divBdr>
            <w:top w:val="none" w:sz="0" w:space="0" w:color="auto"/>
            <w:left w:val="none" w:sz="0" w:space="0" w:color="auto"/>
            <w:bottom w:val="none" w:sz="0" w:space="0" w:color="auto"/>
            <w:right w:val="none" w:sz="0" w:space="0" w:color="auto"/>
          </w:divBdr>
        </w:div>
        <w:div w:id="1566646395">
          <w:marLeft w:val="480"/>
          <w:marRight w:val="0"/>
          <w:marTop w:val="0"/>
          <w:marBottom w:val="0"/>
          <w:divBdr>
            <w:top w:val="none" w:sz="0" w:space="0" w:color="auto"/>
            <w:left w:val="none" w:sz="0" w:space="0" w:color="auto"/>
            <w:bottom w:val="none" w:sz="0" w:space="0" w:color="auto"/>
            <w:right w:val="none" w:sz="0" w:space="0" w:color="auto"/>
          </w:divBdr>
        </w:div>
        <w:div w:id="1732264095">
          <w:marLeft w:val="480"/>
          <w:marRight w:val="0"/>
          <w:marTop w:val="0"/>
          <w:marBottom w:val="0"/>
          <w:divBdr>
            <w:top w:val="none" w:sz="0" w:space="0" w:color="auto"/>
            <w:left w:val="none" w:sz="0" w:space="0" w:color="auto"/>
            <w:bottom w:val="none" w:sz="0" w:space="0" w:color="auto"/>
            <w:right w:val="none" w:sz="0" w:space="0" w:color="auto"/>
          </w:divBdr>
        </w:div>
        <w:div w:id="1758091244">
          <w:marLeft w:val="480"/>
          <w:marRight w:val="0"/>
          <w:marTop w:val="0"/>
          <w:marBottom w:val="0"/>
          <w:divBdr>
            <w:top w:val="none" w:sz="0" w:space="0" w:color="auto"/>
            <w:left w:val="none" w:sz="0" w:space="0" w:color="auto"/>
            <w:bottom w:val="none" w:sz="0" w:space="0" w:color="auto"/>
            <w:right w:val="none" w:sz="0" w:space="0" w:color="auto"/>
          </w:divBdr>
        </w:div>
        <w:div w:id="1112239389">
          <w:marLeft w:val="480"/>
          <w:marRight w:val="0"/>
          <w:marTop w:val="0"/>
          <w:marBottom w:val="0"/>
          <w:divBdr>
            <w:top w:val="none" w:sz="0" w:space="0" w:color="auto"/>
            <w:left w:val="none" w:sz="0" w:space="0" w:color="auto"/>
            <w:bottom w:val="none" w:sz="0" w:space="0" w:color="auto"/>
            <w:right w:val="none" w:sz="0" w:space="0" w:color="auto"/>
          </w:divBdr>
        </w:div>
        <w:div w:id="953750024">
          <w:marLeft w:val="480"/>
          <w:marRight w:val="0"/>
          <w:marTop w:val="0"/>
          <w:marBottom w:val="0"/>
          <w:divBdr>
            <w:top w:val="none" w:sz="0" w:space="0" w:color="auto"/>
            <w:left w:val="none" w:sz="0" w:space="0" w:color="auto"/>
            <w:bottom w:val="none" w:sz="0" w:space="0" w:color="auto"/>
            <w:right w:val="none" w:sz="0" w:space="0" w:color="auto"/>
          </w:divBdr>
        </w:div>
        <w:div w:id="1403799404">
          <w:marLeft w:val="480"/>
          <w:marRight w:val="0"/>
          <w:marTop w:val="0"/>
          <w:marBottom w:val="0"/>
          <w:divBdr>
            <w:top w:val="none" w:sz="0" w:space="0" w:color="auto"/>
            <w:left w:val="none" w:sz="0" w:space="0" w:color="auto"/>
            <w:bottom w:val="none" w:sz="0" w:space="0" w:color="auto"/>
            <w:right w:val="none" w:sz="0" w:space="0" w:color="auto"/>
          </w:divBdr>
        </w:div>
        <w:div w:id="2032947654">
          <w:marLeft w:val="480"/>
          <w:marRight w:val="0"/>
          <w:marTop w:val="0"/>
          <w:marBottom w:val="0"/>
          <w:divBdr>
            <w:top w:val="none" w:sz="0" w:space="0" w:color="auto"/>
            <w:left w:val="none" w:sz="0" w:space="0" w:color="auto"/>
            <w:bottom w:val="none" w:sz="0" w:space="0" w:color="auto"/>
            <w:right w:val="none" w:sz="0" w:space="0" w:color="auto"/>
          </w:divBdr>
        </w:div>
      </w:divsChild>
    </w:div>
    <w:div w:id="1919367974">
      <w:marLeft w:val="480"/>
      <w:marRight w:val="0"/>
      <w:marTop w:val="0"/>
      <w:marBottom w:val="0"/>
      <w:divBdr>
        <w:top w:val="none" w:sz="0" w:space="0" w:color="auto"/>
        <w:left w:val="none" w:sz="0" w:space="0" w:color="auto"/>
        <w:bottom w:val="none" w:sz="0" w:space="0" w:color="auto"/>
        <w:right w:val="none" w:sz="0" w:space="0" w:color="auto"/>
      </w:divBdr>
    </w:div>
    <w:div w:id="1919438536">
      <w:marLeft w:val="480"/>
      <w:marRight w:val="0"/>
      <w:marTop w:val="0"/>
      <w:marBottom w:val="0"/>
      <w:divBdr>
        <w:top w:val="none" w:sz="0" w:space="0" w:color="auto"/>
        <w:left w:val="none" w:sz="0" w:space="0" w:color="auto"/>
        <w:bottom w:val="none" w:sz="0" w:space="0" w:color="auto"/>
        <w:right w:val="none" w:sz="0" w:space="0" w:color="auto"/>
      </w:divBdr>
    </w:div>
    <w:div w:id="1919439894">
      <w:marLeft w:val="480"/>
      <w:marRight w:val="0"/>
      <w:marTop w:val="0"/>
      <w:marBottom w:val="0"/>
      <w:divBdr>
        <w:top w:val="none" w:sz="0" w:space="0" w:color="auto"/>
        <w:left w:val="none" w:sz="0" w:space="0" w:color="auto"/>
        <w:bottom w:val="none" w:sz="0" w:space="0" w:color="auto"/>
        <w:right w:val="none" w:sz="0" w:space="0" w:color="auto"/>
      </w:divBdr>
    </w:div>
    <w:div w:id="1919513223">
      <w:marLeft w:val="480"/>
      <w:marRight w:val="0"/>
      <w:marTop w:val="0"/>
      <w:marBottom w:val="0"/>
      <w:divBdr>
        <w:top w:val="none" w:sz="0" w:space="0" w:color="auto"/>
        <w:left w:val="none" w:sz="0" w:space="0" w:color="auto"/>
        <w:bottom w:val="none" w:sz="0" w:space="0" w:color="auto"/>
        <w:right w:val="none" w:sz="0" w:space="0" w:color="auto"/>
      </w:divBdr>
    </w:div>
    <w:div w:id="1919553471">
      <w:marLeft w:val="480"/>
      <w:marRight w:val="0"/>
      <w:marTop w:val="0"/>
      <w:marBottom w:val="0"/>
      <w:divBdr>
        <w:top w:val="none" w:sz="0" w:space="0" w:color="auto"/>
        <w:left w:val="none" w:sz="0" w:space="0" w:color="auto"/>
        <w:bottom w:val="none" w:sz="0" w:space="0" w:color="auto"/>
        <w:right w:val="none" w:sz="0" w:space="0" w:color="auto"/>
      </w:divBdr>
    </w:div>
    <w:div w:id="1919627974">
      <w:marLeft w:val="480"/>
      <w:marRight w:val="0"/>
      <w:marTop w:val="0"/>
      <w:marBottom w:val="0"/>
      <w:divBdr>
        <w:top w:val="none" w:sz="0" w:space="0" w:color="auto"/>
        <w:left w:val="none" w:sz="0" w:space="0" w:color="auto"/>
        <w:bottom w:val="none" w:sz="0" w:space="0" w:color="auto"/>
        <w:right w:val="none" w:sz="0" w:space="0" w:color="auto"/>
      </w:divBdr>
    </w:div>
    <w:div w:id="1919628620">
      <w:marLeft w:val="480"/>
      <w:marRight w:val="0"/>
      <w:marTop w:val="0"/>
      <w:marBottom w:val="0"/>
      <w:divBdr>
        <w:top w:val="none" w:sz="0" w:space="0" w:color="auto"/>
        <w:left w:val="none" w:sz="0" w:space="0" w:color="auto"/>
        <w:bottom w:val="none" w:sz="0" w:space="0" w:color="auto"/>
        <w:right w:val="none" w:sz="0" w:space="0" w:color="auto"/>
      </w:divBdr>
    </w:div>
    <w:div w:id="1919630203">
      <w:marLeft w:val="480"/>
      <w:marRight w:val="0"/>
      <w:marTop w:val="0"/>
      <w:marBottom w:val="0"/>
      <w:divBdr>
        <w:top w:val="none" w:sz="0" w:space="0" w:color="auto"/>
        <w:left w:val="none" w:sz="0" w:space="0" w:color="auto"/>
        <w:bottom w:val="none" w:sz="0" w:space="0" w:color="auto"/>
        <w:right w:val="none" w:sz="0" w:space="0" w:color="auto"/>
      </w:divBdr>
    </w:div>
    <w:div w:id="1919630367">
      <w:marLeft w:val="480"/>
      <w:marRight w:val="0"/>
      <w:marTop w:val="0"/>
      <w:marBottom w:val="0"/>
      <w:divBdr>
        <w:top w:val="none" w:sz="0" w:space="0" w:color="auto"/>
        <w:left w:val="none" w:sz="0" w:space="0" w:color="auto"/>
        <w:bottom w:val="none" w:sz="0" w:space="0" w:color="auto"/>
        <w:right w:val="none" w:sz="0" w:space="0" w:color="auto"/>
      </w:divBdr>
    </w:div>
    <w:div w:id="1919633058">
      <w:marLeft w:val="480"/>
      <w:marRight w:val="0"/>
      <w:marTop w:val="0"/>
      <w:marBottom w:val="0"/>
      <w:divBdr>
        <w:top w:val="none" w:sz="0" w:space="0" w:color="auto"/>
        <w:left w:val="none" w:sz="0" w:space="0" w:color="auto"/>
        <w:bottom w:val="none" w:sz="0" w:space="0" w:color="auto"/>
        <w:right w:val="none" w:sz="0" w:space="0" w:color="auto"/>
      </w:divBdr>
    </w:div>
    <w:div w:id="1919634833">
      <w:marLeft w:val="480"/>
      <w:marRight w:val="0"/>
      <w:marTop w:val="0"/>
      <w:marBottom w:val="0"/>
      <w:divBdr>
        <w:top w:val="none" w:sz="0" w:space="0" w:color="auto"/>
        <w:left w:val="none" w:sz="0" w:space="0" w:color="auto"/>
        <w:bottom w:val="none" w:sz="0" w:space="0" w:color="auto"/>
        <w:right w:val="none" w:sz="0" w:space="0" w:color="auto"/>
      </w:divBdr>
    </w:div>
    <w:div w:id="1919702923">
      <w:marLeft w:val="480"/>
      <w:marRight w:val="0"/>
      <w:marTop w:val="0"/>
      <w:marBottom w:val="0"/>
      <w:divBdr>
        <w:top w:val="none" w:sz="0" w:space="0" w:color="auto"/>
        <w:left w:val="none" w:sz="0" w:space="0" w:color="auto"/>
        <w:bottom w:val="none" w:sz="0" w:space="0" w:color="auto"/>
        <w:right w:val="none" w:sz="0" w:space="0" w:color="auto"/>
      </w:divBdr>
    </w:div>
    <w:div w:id="1919751692">
      <w:marLeft w:val="480"/>
      <w:marRight w:val="0"/>
      <w:marTop w:val="0"/>
      <w:marBottom w:val="0"/>
      <w:divBdr>
        <w:top w:val="none" w:sz="0" w:space="0" w:color="auto"/>
        <w:left w:val="none" w:sz="0" w:space="0" w:color="auto"/>
        <w:bottom w:val="none" w:sz="0" w:space="0" w:color="auto"/>
        <w:right w:val="none" w:sz="0" w:space="0" w:color="auto"/>
      </w:divBdr>
    </w:div>
    <w:div w:id="1919753633">
      <w:marLeft w:val="480"/>
      <w:marRight w:val="0"/>
      <w:marTop w:val="0"/>
      <w:marBottom w:val="0"/>
      <w:divBdr>
        <w:top w:val="none" w:sz="0" w:space="0" w:color="auto"/>
        <w:left w:val="none" w:sz="0" w:space="0" w:color="auto"/>
        <w:bottom w:val="none" w:sz="0" w:space="0" w:color="auto"/>
        <w:right w:val="none" w:sz="0" w:space="0" w:color="auto"/>
      </w:divBdr>
    </w:div>
    <w:div w:id="1919754706">
      <w:marLeft w:val="480"/>
      <w:marRight w:val="0"/>
      <w:marTop w:val="0"/>
      <w:marBottom w:val="0"/>
      <w:divBdr>
        <w:top w:val="none" w:sz="0" w:space="0" w:color="auto"/>
        <w:left w:val="none" w:sz="0" w:space="0" w:color="auto"/>
        <w:bottom w:val="none" w:sz="0" w:space="0" w:color="auto"/>
        <w:right w:val="none" w:sz="0" w:space="0" w:color="auto"/>
      </w:divBdr>
    </w:div>
    <w:div w:id="1919754881">
      <w:marLeft w:val="480"/>
      <w:marRight w:val="0"/>
      <w:marTop w:val="0"/>
      <w:marBottom w:val="0"/>
      <w:divBdr>
        <w:top w:val="none" w:sz="0" w:space="0" w:color="auto"/>
        <w:left w:val="none" w:sz="0" w:space="0" w:color="auto"/>
        <w:bottom w:val="none" w:sz="0" w:space="0" w:color="auto"/>
        <w:right w:val="none" w:sz="0" w:space="0" w:color="auto"/>
      </w:divBdr>
    </w:div>
    <w:div w:id="1919826347">
      <w:marLeft w:val="480"/>
      <w:marRight w:val="0"/>
      <w:marTop w:val="0"/>
      <w:marBottom w:val="0"/>
      <w:divBdr>
        <w:top w:val="none" w:sz="0" w:space="0" w:color="auto"/>
        <w:left w:val="none" w:sz="0" w:space="0" w:color="auto"/>
        <w:bottom w:val="none" w:sz="0" w:space="0" w:color="auto"/>
        <w:right w:val="none" w:sz="0" w:space="0" w:color="auto"/>
      </w:divBdr>
    </w:div>
    <w:div w:id="1919897514">
      <w:marLeft w:val="480"/>
      <w:marRight w:val="0"/>
      <w:marTop w:val="0"/>
      <w:marBottom w:val="0"/>
      <w:divBdr>
        <w:top w:val="none" w:sz="0" w:space="0" w:color="auto"/>
        <w:left w:val="none" w:sz="0" w:space="0" w:color="auto"/>
        <w:bottom w:val="none" w:sz="0" w:space="0" w:color="auto"/>
        <w:right w:val="none" w:sz="0" w:space="0" w:color="auto"/>
      </w:divBdr>
    </w:div>
    <w:div w:id="1919900964">
      <w:marLeft w:val="480"/>
      <w:marRight w:val="0"/>
      <w:marTop w:val="0"/>
      <w:marBottom w:val="0"/>
      <w:divBdr>
        <w:top w:val="none" w:sz="0" w:space="0" w:color="auto"/>
        <w:left w:val="none" w:sz="0" w:space="0" w:color="auto"/>
        <w:bottom w:val="none" w:sz="0" w:space="0" w:color="auto"/>
        <w:right w:val="none" w:sz="0" w:space="0" w:color="auto"/>
      </w:divBdr>
    </w:div>
    <w:div w:id="1920092545">
      <w:marLeft w:val="480"/>
      <w:marRight w:val="0"/>
      <w:marTop w:val="0"/>
      <w:marBottom w:val="0"/>
      <w:divBdr>
        <w:top w:val="none" w:sz="0" w:space="0" w:color="auto"/>
        <w:left w:val="none" w:sz="0" w:space="0" w:color="auto"/>
        <w:bottom w:val="none" w:sz="0" w:space="0" w:color="auto"/>
        <w:right w:val="none" w:sz="0" w:space="0" w:color="auto"/>
      </w:divBdr>
    </w:div>
    <w:div w:id="1920141114">
      <w:marLeft w:val="480"/>
      <w:marRight w:val="0"/>
      <w:marTop w:val="0"/>
      <w:marBottom w:val="0"/>
      <w:divBdr>
        <w:top w:val="none" w:sz="0" w:space="0" w:color="auto"/>
        <w:left w:val="none" w:sz="0" w:space="0" w:color="auto"/>
        <w:bottom w:val="none" w:sz="0" w:space="0" w:color="auto"/>
        <w:right w:val="none" w:sz="0" w:space="0" w:color="auto"/>
      </w:divBdr>
    </w:div>
    <w:div w:id="1920167736">
      <w:marLeft w:val="480"/>
      <w:marRight w:val="0"/>
      <w:marTop w:val="0"/>
      <w:marBottom w:val="0"/>
      <w:divBdr>
        <w:top w:val="none" w:sz="0" w:space="0" w:color="auto"/>
        <w:left w:val="none" w:sz="0" w:space="0" w:color="auto"/>
        <w:bottom w:val="none" w:sz="0" w:space="0" w:color="auto"/>
        <w:right w:val="none" w:sz="0" w:space="0" w:color="auto"/>
      </w:divBdr>
    </w:div>
    <w:div w:id="1920168843">
      <w:marLeft w:val="480"/>
      <w:marRight w:val="0"/>
      <w:marTop w:val="0"/>
      <w:marBottom w:val="0"/>
      <w:divBdr>
        <w:top w:val="none" w:sz="0" w:space="0" w:color="auto"/>
        <w:left w:val="none" w:sz="0" w:space="0" w:color="auto"/>
        <w:bottom w:val="none" w:sz="0" w:space="0" w:color="auto"/>
        <w:right w:val="none" w:sz="0" w:space="0" w:color="auto"/>
      </w:divBdr>
    </w:div>
    <w:div w:id="1920207939">
      <w:marLeft w:val="480"/>
      <w:marRight w:val="0"/>
      <w:marTop w:val="0"/>
      <w:marBottom w:val="0"/>
      <w:divBdr>
        <w:top w:val="none" w:sz="0" w:space="0" w:color="auto"/>
        <w:left w:val="none" w:sz="0" w:space="0" w:color="auto"/>
        <w:bottom w:val="none" w:sz="0" w:space="0" w:color="auto"/>
        <w:right w:val="none" w:sz="0" w:space="0" w:color="auto"/>
      </w:divBdr>
    </w:div>
    <w:div w:id="1920360956">
      <w:marLeft w:val="480"/>
      <w:marRight w:val="0"/>
      <w:marTop w:val="0"/>
      <w:marBottom w:val="0"/>
      <w:divBdr>
        <w:top w:val="none" w:sz="0" w:space="0" w:color="auto"/>
        <w:left w:val="none" w:sz="0" w:space="0" w:color="auto"/>
        <w:bottom w:val="none" w:sz="0" w:space="0" w:color="auto"/>
        <w:right w:val="none" w:sz="0" w:space="0" w:color="auto"/>
      </w:divBdr>
    </w:div>
    <w:div w:id="1920363430">
      <w:marLeft w:val="480"/>
      <w:marRight w:val="0"/>
      <w:marTop w:val="0"/>
      <w:marBottom w:val="0"/>
      <w:divBdr>
        <w:top w:val="none" w:sz="0" w:space="0" w:color="auto"/>
        <w:left w:val="none" w:sz="0" w:space="0" w:color="auto"/>
        <w:bottom w:val="none" w:sz="0" w:space="0" w:color="auto"/>
        <w:right w:val="none" w:sz="0" w:space="0" w:color="auto"/>
      </w:divBdr>
    </w:div>
    <w:div w:id="1920406518">
      <w:marLeft w:val="480"/>
      <w:marRight w:val="0"/>
      <w:marTop w:val="0"/>
      <w:marBottom w:val="0"/>
      <w:divBdr>
        <w:top w:val="none" w:sz="0" w:space="0" w:color="auto"/>
        <w:left w:val="none" w:sz="0" w:space="0" w:color="auto"/>
        <w:bottom w:val="none" w:sz="0" w:space="0" w:color="auto"/>
        <w:right w:val="none" w:sz="0" w:space="0" w:color="auto"/>
      </w:divBdr>
    </w:div>
    <w:div w:id="1920477140">
      <w:marLeft w:val="480"/>
      <w:marRight w:val="0"/>
      <w:marTop w:val="0"/>
      <w:marBottom w:val="0"/>
      <w:divBdr>
        <w:top w:val="none" w:sz="0" w:space="0" w:color="auto"/>
        <w:left w:val="none" w:sz="0" w:space="0" w:color="auto"/>
        <w:bottom w:val="none" w:sz="0" w:space="0" w:color="auto"/>
        <w:right w:val="none" w:sz="0" w:space="0" w:color="auto"/>
      </w:divBdr>
    </w:div>
    <w:div w:id="1920480404">
      <w:marLeft w:val="480"/>
      <w:marRight w:val="0"/>
      <w:marTop w:val="0"/>
      <w:marBottom w:val="0"/>
      <w:divBdr>
        <w:top w:val="none" w:sz="0" w:space="0" w:color="auto"/>
        <w:left w:val="none" w:sz="0" w:space="0" w:color="auto"/>
        <w:bottom w:val="none" w:sz="0" w:space="0" w:color="auto"/>
        <w:right w:val="none" w:sz="0" w:space="0" w:color="auto"/>
      </w:divBdr>
    </w:div>
    <w:div w:id="1920482000">
      <w:marLeft w:val="480"/>
      <w:marRight w:val="0"/>
      <w:marTop w:val="0"/>
      <w:marBottom w:val="0"/>
      <w:divBdr>
        <w:top w:val="none" w:sz="0" w:space="0" w:color="auto"/>
        <w:left w:val="none" w:sz="0" w:space="0" w:color="auto"/>
        <w:bottom w:val="none" w:sz="0" w:space="0" w:color="auto"/>
        <w:right w:val="none" w:sz="0" w:space="0" w:color="auto"/>
      </w:divBdr>
    </w:div>
    <w:div w:id="1920484920">
      <w:marLeft w:val="480"/>
      <w:marRight w:val="0"/>
      <w:marTop w:val="0"/>
      <w:marBottom w:val="0"/>
      <w:divBdr>
        <w:top w:val="none" w:sz="0" w:space="0" w:color="auto"/>
        <w:left w:val="none" w:sz="0" w:space="0" w:color="auto"/>
        <w:bottom w:val="none" w:sz="0" w:space="0" w:color="auto"/>
        <w:right w:val="none" w:sz="0" w:space="0" w:color="auto"/>
      </w:divBdr>
    </w:div>
    <w:div w:id="1920598357">
      <w:marLeft w:val="480"/>
      <w:marRight w:val="0"/>
      <w:marTop w:val="0"/>
      <w:marBottom w:val="0"/>
      <w:divBdr>
        <w:top w:val="none" w:sz="0" w:space="0" w:color="auto"/>
        <w:left w:val="none" w:sz="0" w:space="0" w:color="auto"/>
        <w:bottom w:val="none" w:sz="0" w:space="0" w:color="auto"/>
        <w:right w:val="none" w:sz="0" w:space="0" w:color="auto"/>
      </w:divBdr>
    </w:div>
    <w:div w:id="1920675875">
      <w:marLeft w:val="480"/>
      <w:marRight w:val="0"/>
      <w:marTop w:val="0"/>
      <w:marBottom w:val="0"/>
      <w:divBdr>
        <w:top w:val="none" w:sz="0" w:space="0" w:color="auto"/>
        <w:left w:val="none" w:sz="0" w:space="0" w:color="auto"/>
        <w:bottom w:val="none" w:sz="0" w:space="0" w:color="auto"/>
        <w:right w:val="none" w:sz="0" w:space="0" w:color="auto"/>
      </w:divBdr>
    </w:div>
    <w:div w:id="1920676846">
      <w:marLeft w:val="480"/>
      <w:marRight w:val="0"/>
      <w:marTop w:val="0"/>
      <w:marBottom w:val="0"/>
      <w:divBdr>
        <w:top w:val="none" w:sz="0" w:space="0" w:color="auto"/>
        <w:left w:val="none" w:sz="0" w:space="0" w:color="auto"/>
        <w:bottom w:val="none" w:sz="0" w:space="0" w:color="auto"/>
        <w:right w:val="none" w:sz="0" w:space="0" w:color="auto"/>
      </w:divBdr>
    </w:div>
    <w:div w:id="1920820523">
      <w:marLeft w:val="480"/>
      <w:marRight w:val="0"/>
      <w:marTop w:val="0"/>
      <w:marBottom w:val="0"/>
      <w:divBdr>
        <w:top w:val="none" w:sz="0" w:space="0" w:color="auto"/>
        <w:left w:val="none" w:sz="0" w:space="0" w:color="auto"/>
        <w:bottom w:val="none" w:sz="0" w:space="0" w:color="auto"/>
        <w:right w:val="none" w:sz="0" w:space="0" w:color="auto"/>
      </w:divBdr>
    </w:div>
    <w:div w:id="1920824618">
      <w:marLeft w:val="480"/>
      <w:marRight w:val="0"/>
      <w:marTop w:val="0"/>
      <w:marBottom w:val="0"/>
      <w:divBdr>
        <w:top w:val="none" w:sz="0" w:space="0" w:color="auto"/>
        <w:left w:val="none" w:sz="0" w:space="0" w:color="auto"/>
        <w:bottom w:val="none" w:sz="0" w:space="0" w:color="auto"/>
        <w:right w:val="none" w:sz="0" w:space="0" w:color="auto"/>
      </w:divBdr>
    </w:div>
    <w:div w:id="1920871569">
      <w:marLeft w:val="480"/>
      <w:marRight w:val="0"/>
      <w:marTop w:val="0"/>
      <w:marBottom w:val="0"/>
      <w:divBdr>
        <w:top w:val="none" w:sz="0" w:space="0" w:color="auto"/>
        <w:left w:val="none" w:sz="0" w:space="0" w:color="auto"/>
        <w:bottom w:val="none" w:sz="0" w:space="0" w:color="auto"/>
        <w:right w:val="none" w:sz="0" w:space="0" w:color="auto"/>
      </w:divBdr>
    </w:div>
    <w:div w:id="1920944139">
      <w:marLeft w:val="480"/>
      <w:marRight w:val="0"/>
      <w:marTop w:val="0"/>
      <w:marBottom w:val="0"/>
      <w:divBdr>
        <w:top w:val="none" w:sz="0" w:space="0" w:color="auto"/>
        <w:left w:val="none" w:sz="0" w:space="0" w:color="auto"/>
        <w:bottom w:val="none" w:sz="0" w:space="0" w:color="auto"/>
        <w:right w:val="none" w:sz="0" w:space="0" w:color="auto"/>
      </w:divBdr>
    </w:div>
    <w:div w:id="1920944322">
      <w:marLeft w:val="480"/>
      <w:marRight w:val="0"/>
      <w:marTop w:val="0"/>
      <w:marBottom w:val="0"/>
      <w:divBdr>
        <w:top w:val="none" w:sz="0" w:space="0" w:color="auto"/>
        <w:left w:val="none" w:sz="0" w:space="0" w:color="auto"/>
        <w:bottom w:val="none" w:sz="0" w:space="0" w:color="auto"/>
        <w:right w:val="none" w:sz="0" w:space="0" w:color="auto"/>
      </w:divBdr>
    </w:div>
    <w:div w:id="1921018514">
      <w:marLeft w:val="480"/>
      <w:marRight w:val="0"/>
      <w:marTop w:val="0"/>
      <w:marBottom w:val="0"/>
      <w:divBdr>
        <w:top w:val="none" w:sz="0" w:space="0" w:color="auto"/>
        <w:left w:val="none" w:sz="0" w:space="0" w:color="auto"/>
        <w:bottom w:val="none" w:sz="0" w:space="0" w:color="auto"/>
        <w:right w:val="none" w:sz="0" w:space="0" w:color="auto"/>
      </w:divBdr>
    </w:div>
    <w:div w:id="1921059225">
      <w:marLeft w:val="480"/>
      <w:marRight w:val="0"/>
      <w:marTop w:val="0"/>
      <w:marBottom w:val="0"/>
      <w:divBdr>
        <w:top w:val="none" w:sz="0" w:space="0" w:color="auto"/>
        <w:left w:val="none" w:sz="0" w:space="0" w:color="auto"/>
        <w:bottom w:val="none" w:sz="0" w:space="0" w:color="auto"/>
        <w:right w:val="none" w:sz="0" w:space="0" w:color="auto"/>
      </w:divBdr>
    </w:div>
    <w:div w:id="1921131827">
      <w:marLeft w:val="480"/>
      <w:marRight w:val="0"/>
      <w:marTop w:val="0"/>
      <w:marBottom w:val="0"/>
      <w:divBdr>
        <w:top w:val="none" w:sz="0" w:space="0" w:color="auto"/>
        <w:left w:val="none" w:sz="0" w:space="0" w:color="auto"/>
        <w:bottom w:val="none" w:sz="0" w:space="0" w:color="auto"/>
        <w:right w:val="none" w:sz="0" w:space="0" w:color="auto"/>
      </w:divBdr>
    </w:div>
    <w:div w:id="1921133509">
      <w:marLeft w:val="480"/>
      <w:marRight w:val="0"/>
      <w:marTop w:val="0"/>
      <w:marBottom w:val="0"/>
      <w:divBdr>
        <w:top w:val="none" w:sz="0" w:space="0" w:color="auto"/>
        <w:left w:val="none" w:sz="0" w:space="0" w:color="auto"/>
        <w:bottom w:val="none" w:sz="0" w:space="0" w:color="auto"/>
        <w:right w:val="none" w:sz="0" w:space="0" w:color="auto"/>
      </w:divBdr>
    </w:div>
    <w:div w:id="1921136735">
      <w:marLeft w:val="480"/>
      <w:marRight w:val="0"/>
      <w:marTop w:val="0"/>
      <w:marBottom w:val="0"/>
      <w:divBdr>
        <w:top w:val="none" w:sz="0" w:space="0" w:color="auto"/>
        <w:left w:val="none" w:sz="0" w:space="0" w:color="auto"/>
        <w:bottom w:val="none" w:sz="0" w:space="0" w:color="auto"/>
        <w:right w:val="none" w:sz="0" w:space="0" w:color="auto"/>
      </w:divBdr>
    </w:div>
    <w:div w:id="1921211477">
      <w:marLeft w:val="480"/>
      <w:marRight w:val="0"/>
      <w:marTop w:val="0"/>
      <w:marBottom w:val="0"/>
      <w:divBdr>
        <w:top w:val="none" w:sz="0" w:space="0" w:color="auto"/>
        <w:left w:val="none" w:sz="0" w:space="0" w:color="auto"/>
        <w:bottom w:val="none" w:sz="0" w:space="0" w:color="auto"/>
        <w:right w:val="none" w:sz="0" w:space="0" w:color="auto"/>
      </w:divBdr>
    </w:div>
    <w:div w:id="1921255424">
      <w:marLeft w:val="480"/>
      <w:marRight w:val="0"/>
      <w:marTop w:val="0"/>
      <w:marBottom w:val="0"/>
      <w:divBdr>
        <w:top w:val="none" w:sz="0" w:space="0" w:color="auto"/>
        <w:left w:val="none" w:sz="0" w:space="0" w:color="auto"/>
        <w:bottom w:val="none" w:sz="0" w:space="0" w:color="auto"/>
        <w:right w:val="none" w:sz="0" w:space="0" w:color="auto"/>
      </w:divBdr>
    </w:div>
    <w:div w:id="1921329804">
      <w:marLeft w:val="480"/>
      <w:marRight w:val="0"/>
      <w:marTop w:val="0"/>
      <w:marBottom w:val="0"/>
      <w:divBdr>
        <w:top w:val="none" w:sz="0" w:space="0" w:color="auto"/>
        <w:left w:val="none" w:sz="0" w:space="0" w:color="auto"/>
        <w:bottom w:val="none" w:sz="0" w:space="0" w:color="auto"/>
        <w:right w:val="none" w:sz="0" w:space="0" w:color="auto"/>
      </w:divBdr>
    </w:div>
    <w:div w:id="1921402353">
      <w:marLeft w:val="480"/>
      <w:marRight w:val="0"/>
      <w:marTop w:val="0"/>
      <w:marBottom w:val="0"/>
      <w:divBdr>
        <w:top w:val="none" w:sz="0" w:space="0" w:color="auto"/>
        <w:left w:val="none" w:sz="0" w:space="0" w:color="auto"/>
        <w:bottom w:val="none" w:sz="0" w:space="0" w:color="auto"/>
        <w:right w:val="none" w:sz="0" w:space="0" w:color="auto"/>
      </w:divBdr>
    </w:div>
    <w:div w:id="1921408696">
      <w:marLeft w:val="480"/>
      <w:marRight w:val="0"/>
      <w:marTop w:val="0"/>
      <w:marBottom w:val="0"/>
      <w:divBdr>
        <w:top w:val="none" w:sz="0" w:space="0" w:color="auto"/>
        <w:left w:val="none" w:sz="0" w:space="0" w:color="auto"/>
        <w:bottom w:val="none" w:sz="0" w:space="0" w:color="auto"/>
        <w:right w:val="none" w:sz="0" w:space="0" w:color="auto"/>
      </w:divBdr>
    </w:div>
    <w:div w:id="1921518899">
      <w:marLeft w:val="480"/>
      <w:marRight w:val="0"/>
      <w:marTop w:val="0"/>
      <w:marBottom w:val="0"/>
      <w:divBdr>
        <w:top w:val="none" w:sz="0" w:space="0" w:color="auto"/>
        <w:left w:val="none" w:sz="0" w:space="0" w:color="auto"/>
        <w:bottom w:val="none" w:sz="0" w:space="0" w:color="auto"/>
        <w:right w:val="none" w:sz="0" w:space="0" w:color="auto"/>
      </w:divBdr>
    </w:div>
    <w:div w:id="1921526392">
      <w:marLeft w:val="480"/>
      <w:marRight w:val="0"/>
      <w:marTop w:val="0"/>
      <w:marBottom w:val="0"/>
      <w:divBdr>
        <w:top w:val="none" w:sz="0" w:space="0" w:color="auto"/>
        <w:left w:val="none" w:sz="0" w:space="0" w:color="auto"/>
        <w:bottom w:val="none" w:sz="0" w:space="0" w:color="auto"/>
        <w:right w:val="none" w:sz="0" w:space="0" w:color="auto"/>
      </w:divBdr>
    </w:div>
    <w:div w:id="1921593824">
      <w:marLeft w:val="480"/>
      <w:marRight w:val="0"/>
      <w:marTop w:val="0"/>
      <w:marBottom w:val="0"/>
      <w:divBdr>
        <w:top w:val="none" w:sz="0" w:space="0" w:color="auto"/>
        <w:left w:val="none" w:sz="0" w:space="0" w:color="auto"/>
        <w:bottom w:val="none" w:sz="0" w:space="0" w:color="auto"/>
        <w:right w:val="none" w:sz="0" w:space="0" w:color="auto"/>
      </w:divBdr>
    </w:div>
    <w:div w:id="1921596252">
      <w:marLeft w:val="480"/>
      <w:marRight w:val="0"/>
      <w:marTop w:val="0"/>
      <w:marBottom w:val="0"/>
      <w:divBdr>
        <w:top w:val="none" w:sz="0" w:space="0" w:color="auto"/>
        <w:left w:val="none" w:sz="0" w:space="0" w:color="auto"/>
        <w:bottom w:val="none" w:sz="0" w:space="0" w:color="auto"/>
        <w:right w:val="none" w:sz="0" w:space="0" w:color="auto"/>
      </w:divBdr>
    </w:div>
    <w:div w:id="1921600999">
      <w:marLeft w:val="480"/>
      <w:marRight w:val="0"/>
      <w:marTop w:val="0"/>
      <w:marBottom w:val="0"/>
      <w:divBdr>
        <w:top w:val="none" w:sz="0" w:space="0" w:color="auto"/>
        <w:left w:val="none" w:sz="0" w:space="0" w:color="auto"/>
        <w:bottom w:val="none" w:sz="0" w:space="0" w:color="auto"/>
        <w:right w:val="none" w:sz="0" w:space="0" w:color="auto"/>
      </w:divBdr>
    </w:div>
    <w:div w:id="1921673752">
      <w:marLeft w:val="480"/>
      <w:marRight w:val="0"/>
      <w:marTop w:val="0"/>
      <w:marBottom w:val="0"/>
      <w:divBdr>
        <w:top w:val="none" w:sz="0" w:space="0" w:color="auto"/>
        <w:left w:val="none" w:sz="0" w:space="0" w:color="auto"/>
        <w:bottom w:val="none" w:sz="0" w:space="0" w:color="auto"/>
        <w:right w:val="none" w:sz="0" w:space="0" w:color="auto"/>
      </w:divBdr>
    </w:div>
    <w:div w:id="1921676185">
      <w:marLeft w:val="480"/>
      <w:marRight w:val="0"/>
      <w:marTop w:val="0"/>
      <w:marBottom w:val="0"/>
      <w:divBdr>
        <w:top w:val="none" w:sz="0" w:space="0" w:color="auto"/>
        <w:left w:val="none" w:sz="0" w:space="0" w:color="auto"/>
        <w:bottom w:val="none" w:sz="0" w:space="0" w:color="auto"/>
        <w:right w:val="none" w:sz="0" w:space="0" w:color="auto"/>
      </w:divBdr>
    </w:div>
    <w:div w:id="1921714804">
      <w:marLeft w:val="480"/>
      <w:marRight w:val="0"/>
      <w:marTop w:val="0"/>
      <w:marBottom w:val="0"/>
      <w:divBdr>
        <w:top w:val="none" w:sz="0" w:space="0" w:color="auto"/>
        <w:left w:val="none" w:sz="0" w:space="0" w:color="auto"/>
        <w:bottom w:val="none" w:sz="0" w:space="0" w:color="auto"/>
        <w:right w:val="none" w:sz="0" w:space="0" w:color="auto"/>
      </w:divBdr>
    </w:div>
    <w:div w:id="1921744371">
      <w:marLeft w:val="480"/>
      <w:marRight w:val="0"/>
      <w:marTop w:val="0"/>
      <w:marBottom w:val="0"/>
      <w:divBdr>
        <w:top w:val="none" w:sz="0" w:space="0" w:color="auto"/>
        <w:left w:val="none" w:sz="0" w:space="0" w:color="auto"/>
        <w:bottom w:val="none" w:sz="0" w:space="0" w:color="auto"/>
        <w:right w:val="none" w:sz="0" w:space="0" w:color="auto"/>
      </w:divBdr>
    </w:div>
    <w:div w:id="1921789265">
      <w:marLeft w:val="480"/>
      <w:marRight w:val="0"/>
      <w:marTop w:val="0"/>
      <w:marBottom w:val="0"/>
      <w:divBdr>
        <w:top w:val="none" w:sz="0" w:space="0" w:color="auto"/>
        <w:left w:val="none" w:sz="0" w:space="0" w:color="auto"/>
        <w:bottom w:val="none" w:sz="0" w:space="0" w:color="auto"/>
        <w:right w:val="none" w:sz="0" w:space="0" w:color="auto"/>
      </w:divBdr>
    </w:div>
    <w:div w:id="1921790713">
      <w:marLeft w:val="480"/>
      <w:marRight w:val="0"/>
      <w:marTop w:val="0"/>
      <w:marBottom w:val="0"/>
      <w:divBdr>
        <w:top w:val="none" w:sz="0" w:space="0" w:color="auto"/>
        <w:left w:val="none" w:sz="0" w:space="0" w:color="auto"/>
        <w:bottom w:val="none" w:sz="0" w:space="0" w:color="auto"/>
        <w:right w:val="none" w:sz="0" w:space="0" w:color="auto"/>
      </w:divBdr>
    </w:div>
    <w:div w:id="1921867434">
      <w:marLeft w:val="480"/>
      <w:marRight w:val="0"/>
      <w:marTop w:val="0"/>
      <w:marBottom w:val="0"/>
      <w:divBdr>
        <w:top w:val="none" w:sz="0" w:space="0" w:color="auto"/>
        <w:left w:val="none" w:sz="0" w:space="0" w:color="auto"/>
        <w:bottom w:val="none" w:sz="0" w:space="0" w:color="auto"/>
        <w:right w:val="none" w:sz="0" w:space="0" w:color="auto"/>
      </w:divBdr>
    </w:div>
    <w:div w:id="1921869620">
      <w:marLeft w:val="480"/>
      <w:marRight w:val="0"/>
      <w:marTop w:val="0"/>
      <w:marBottom w:val="0"/>
      <w:divBdr>
        <w:top w:val="none" w:sz="0" w:space="0" w:color="auto"/>
        <w:left w:val="none" w:sz="0" w:space="0" w:color="auto"/>
        <w:bottom w:val="none" w:sz="0" w:space="0" w:color="auto"/>
        <w:right w:val="none" w:sz="0" w:space="0" w:color="auto"/>
      </w:divBdr>
    </w:div>
    <w:div w:id="1921870853">
      <w:marLeft w:val="480"/>
      <w:marRight w:val="0"/>
      <w:marTop w:val="0"/>
      <w:marBottom w:val="0"/>
      <w:divBdr>
        <w:top w:val="none" w:sz="0" w:space="0" w:color="auto"/>
        <w:left w:val="none" w:sz="0" w:space="0" w:color="auto"/>
        <w:bottom w:val="none" w:sz="0" w:space="0" w:color="auto"/>
        <w:right w:val="none" w:sz="0" w:space="0" w:color="auto"/>
      </w:divBdr>
    </w:div>
    <w:div w:id="1921871559">
      <w:marLeft w:val="480"/>
      <w:marRight w:val="0"/>
      <w:marTop w:val="0"/>
      <w:marBottom w:val="0"/>
      <w:divBdr>
        <w:top w:val="none" w:sz="0" w:space="0" w:color="auto"/>
        <w:left w:val="none" w:sz="0" w:space="0" w:color="auto"/>
        <w:bottom w:val="none" w:sz="0" w:space="0" w:color="auto"/>
        <w:right w:val="none" w:sz="0" w:space="0" w:color="auto"/>
      </w:divBdr>
    </w:div>
    <w:div w:id="1921979788">
      <w:marLeft w:val="480"/>
      <w:marRight w:val="0"/>
      <w:marTop w:val="0"/>
      <w:marBottom w:val="0"/>
      <w:divBdr>
        <w:top w:val="none" w:sz="0" w:space="0" w:color="auto"/>
        <w:left w:val="none" w:sz="0" w:space="0" w:color="auto"/>
        <w:bottom w:val="none" w:sz="0" w:space="0" w:color="auto"/>
        <w:right w:val="none" w:sz="0" w:space="0" w:color="auto"/>
      </w:divBdr>
    </w:div>
    <w:div w:id="1921980286">
      <w:marLeft w:val="480"/>
      <w:marRight w:val="0"/>
      <w:marTop w:val="0"/>
      <w:marBottom w:val="0"/>
      <w:divBdr>
        <w:top w:val="none" w:sz="0" w:space="0" w:color="auto"/>
        <w:left w:val="none" w:sz="0" w:space="0" w:color="auto"/>
        <w:bottom w:val="none" w:sz="0" w:space="0" w:color="auto"/>
        <w:right w:val="none" w:sz="0" w:space="0" w:color="auto"/>
      </w:divBdr>
    </w:div>
    <w:div w:id="1921985279">
      <w:marLeft w:val="480"/>
      <w:marRight w:val="0"/>
      <w:marTop w:val="0"/>
      <w:marBottom w:val="0"/>
      <w:divBdr>
        <w:top w:val="none" w:sz="0" w:space="0" w:color="auto"/>
        <w:left w:val="none" w:sz="0" w:space="0" w:color="auto"/>
        <w:bottom w:val="none" w:sz="0" w:space="0" w:color="auto"/>
        <w:right w:val="none" w:sz="0" w:space="0" w:color="auto"/>
      </w:divBdr>
    </w:div>
    <w:div w:id="1921985518">
      <w:marLeft w:val="480"/>
      <w:marRight w:val="0"/>
      <w:marTop w:val="0"/>
      <w:marBottom w:val="0"/>
      <w:divBdr>
        <w:top w:val="none" w:sz="0" w:space="0" w:color="auto"/>
        <w:left w:val="none" w:sz="0" w:space="0" w:color="auto"/>
        <w:bottom w:val="none" w:sz="0" w:space="0" w:color="auto"/>
        <w:right w:val="none" w:sz="0" w:space="0" w:color="auto"/>
      </w:divBdr>
    </w:div>
    <w:div w:id="1922134892">
      <w:marLeft w:val="480"/>
      <w:marRight w:val="0"/>
      <w:marTop w:val="0"/>
      <w:marBottom w:val="0"/>
      <w:divBdr>
        <w:top w:val="none" w:sz="0" w:space="0" w:color="auto"/>
        <w:left w:val="none" w:sz="0" w:space="0" w:color="auto"/>
        <w:bottom w:val="none" w:sz="0" w:space="0" w:color="auto"/>
        <w:right w:val="none" w:sz="0" w:space="0" w:color="auto"/>
      </w:divBdr>
    </w:div>
    <w:div w:id="1922173846">
      <w:marLeft w:val="480"/>
      <w:marRight w:val="0"/>
      <w:marTop w:val="0"/>
      <w:marBottom w:val="0"/>
      <w:divBdr>
        <w:top w:val="none" w:sz="0" w:space="0" w:color="auto"/>
        <w:left w:val="none" w:sz="0" w:space="0" w:color="auto"/>
        <w:bottom w:val="none" w:sz="0" w:space="0" w:color="auto"/>
        <w:right w:val="none" w:sz="0" w:space="0" w:color="auto"/>
      </w:divBdr>
    </w:div>
    <w:div w:id="1922256734">
      <w:marLeft w:val="480"/>
      <w:marRight w:val="0"/>
      <w:marTop w:val="0"/>
      <w:marBottom w:val="0"/>
      <w:divBdr>
        <w:top w:val="none" w:sz="0" w:space="0" w:color="auto"/>
        <w:left w:val="none" w:sz="0" w:space="0" w:color="auto"/>
        <w:bottom w:val="none" w:sz="0" w:space="0" w:color="auto"/>
        <w:right w:val="none" w:sz="0" w:space="0" w:color="auto"/>
      </w:divBdr>
    </w:div>
    <w:div w:id="1922328995">
      <w:marLeft w:val="480"/>
      <w:marRight w:val="0"/>
      <w:marTop w:val="0"/>
      <w:marBottom w:val="0"/>
      <w:divBdr>
        <w:top w:val="none" w:sz="0" w:space="0" w:color="auto"/>
        <w:left w:val="none" w:sz="0" w:space="0" w:color="auto"/>
        <w:bottom w:val="none" w:sz="0" w:space="0" w:color="auto"/>
        <w:right w:val="none" w:sz="0" w:space="0" w:color="auto"/>
      </w:divBdr>
    </w:div>
    <w:div w:id="1922333554">
      <w:marLeft w:val="480"/>
      <w:marRight w:val="0"/>
      <w:marTop w:val="0"/>
      <w:marBottom w:val="0"/>
      <w:divBdr>
        <w:top w:val="none" w:sz="0" w:space="0" w:color="auto"/>
        <w:left w:val="none" w:sz="0" w:space="0" w:color="auto"/>
        <w:bottom w:val="none" w:sz="0" w:space="0" w:color="auto"/>
        <w:right w:val="none" w:sz="0" w:space="0" w:color="auto"/>
      </w:divBdr>
    </w:div>
    <w:div w:id="1922371632">
      <w:marLeft w:val="480"/>
      <w:marRight w:val="0"/>
      <w:marTop w:val="0"/>
      <w:marBottom w:val="0"/>
      <w:divBdr>
        <w:top w:val="none" w:sz="0" w:space="0" w:color="auto"/>
        <w:left w:val="none" w:sz="0" w:space="0" w:color="auto"/>
        <w:bottom w:val="none" w:sz="0" w:space="0" w:color="auto"/>
        <w:right w:val="none" w:sz="0" w:space="0" w:color="auto"/>
      </w:divBdr>
    </w:div>
    <w:div w:id="1922447599">
      <w:marLeft w:val="480"/>
      <w:marRight w:val="0"/>
      <w:marTop w:val="0"/>
      <w:marBottom w:val="0"/>
      <w:divBdr>
        <w:top w:val="none" w:sz="0" w:space="0" w:color="auto"/>
        <w:left w:val="none" w:sz="0" w:space="0" w:color="auto"/>
        <w:bottom w:val="none" w:sz="0" w:space="0" w:color="auto"/>
        <w:right w:val="none" w:sz="0" w:space="0" w:color="auto"/>
      </w:divBdr>
    </w:div>
    <w:div w:id="1922517316">
      <w:marLeft w:val="480"/>
      <w:marRight w:val="0"/>
      <w:marTop w:val="0"/>
      <w:marBottom w:val="0"/>
      <w:divBdr>
        <w:top w:val="none" w:sz="0" w:space="0" w:color="auto"/>
        <w:left w:val="none" w:sz="0" w:space="0" w:color="auto"/>
        <w:bottom w:val="none" w:sz="0" w:space="0" w:color="auto"/>
        <w:right w:val="none" w:sz="0" w:space="0" w:color="auto"/>
      </w:divBdr>
    </w:div>
    <w:div w:id="1922519086">
      <w:marLeft w:val="480"/>
      <w:marRight w:val="0"/>
      <w:marTop w:val="0"/>
      <w:marBottom w:val="0"/>
      <w:divBdr>
        <w:top w:val="none" w:sz="0" w:space="0" w:color="auto"/>
        <w:left w:val="none" w:sz="0" w:space="0" w:color="auto"/>
        <w:bottom w:val="none" w:sz="0" w:space="0" w:color="auto"/>
        <w:right w:val="none" w:sz="0" w:space="0" w:color="auto"/>
      </w:divBdr>
    </w:div>
    <w:div w:id="1922519854">
      <w:marLeft w:val="480"/>
      <w:marRight w:val="0"/>
      <w:marTop w:val="0"/>
      <w:marBottom w:val="0"/>
      <w:divBdr>
        <w:top w:val="none" w:sz="0" w:space="0" w:color="auto"/>
        <w:left w:val="none" w:sz="0" w:space="0" w:color="auto"/>
        <w:bottom w:val="none" w:sz="0" w:space="0" w:color="auto"/>
        <w:right w:val="none" w:sz="0" w:space="0" w:color="auto"/>
      </w:divBdr>
    </w:div>
    <w:div w:id="1922522073">
      <w:marLeft w:val="480"/>
      <w:marRight w:val="0"/>
      <w:marTop w:val="0"/>
      <w:marBottom w:val="0"/>
      <w:divBdr>
        <w:top w:val="none" w:sz="0" w:space="0" w:color="auto"/>
        <w:left w:val="none" w:sz="0" w:space="0" w:color="auto"/>
        <w:bottom w:val="none" w:sz="0" w:space="0" w:color="auto"/>
        <w:right w:val="none" w:sz="0" w:space="0" w:color="auto"/>
      </w:divBdr>
    </w:div>
    <w:div w:id="1922564519">
      <w:marLeft w:val="480"/>
      <w:marRight w:val="0"/>
      <w:marTop w:val="0"/>
      <w:marBottom w:val="0"/>
      <w:divBdr>
        <w:top w:val="none" w:sz="0" w:space="0" w:color="auto"/>
        <w:left w:val="none" w:sz="0" w:space="0" w:color="auto"/>
        <w:bottom w:val="none" w:sz="0" w:space="0" w:color="auto"/>
        <w:right w:val="none" w:sz="0" w:space="0" w:color="auto"/>
      </w:divBdr>
    </w:div>
    <w:div w:id="1922596728">
      <w:marLeft w:val="480"/>
      <w:marRight w:val="0"/>
      <w:marTop w:val="0"/>
      <w:marBottom w:val="0"/>
      <w:divBdr>
        <w:top w:val="none" w:sz="0" w:space="0" w:color="auto"/>
        <w:left w:val="none" w:sz="0" w:space="0" w:color="auto"/>
        <w:bottom w:val="none" w:sz="0" w:space="0" w:color="auto"/>
        <w:right w:val="none" w:sz="0" w:space="0" w:color="auto"/>
      </w:divBdr>
    </w:div>
    <w:div w:id="1922637234">
      <w:marLeft w:val="480"/>
      <w:marRight w:val="0"/>
      <w:marTop w:val="0"/>
      <w:marBottom w:val="0"/>
      <w:divBdr>
        <w:top w:val="none" w:sz="0" w:space="0" w:color="auto"/>
        <w:left w:val="none" w:sz="0" w:space="0" w:color="auto"/>
        <w:bottom w:val="none" w:sz="0" w:space="0" w:color="auto"/>
        <w:right w:val="none" w:sz="0" w:space="0" w:color="auto"/>
      </w:divBdr>
    </w:div>
    <w:div w:id="1922639326">
      <w:marLeft w:val="480"/>
      <w:marRight w:val="0"/>
      <w:marTop w:val="0"/>
      <w:marBottom w:val="0"/>
      <w:divBdr>
        <w:top w:val="none" w:sz="0" w:space="0" w:color="auto"/>
        <w:left w:val="none" w:sz="0" w:space="0" w:color="auto"/>
        <w:bottom w:val="none" w:sz="0" w:space="0" w:color="auto"/>
        <w:right w:val="none" w:sz="0" w:space="0" w:color="auto"/>
      </w:divBdr>
    </w:div>
    <w:div w:id="1922639714">
      <w:marLeft w:val="480"/>
      <w:marRight w:val="0"/>
      <w:marTop w:val="0"/>
      <w:marBottom w:val="0"/>
      <w:divBdr>
        <w:top w:val="none" w:sz="0" w:space="0" w:color="auto"/>
        <w:left w:val="none" w:sz="0" w:space="0" w:color="auto"/>
        <w:bottom w:val="none" w:sz="0" w:space="0" w:color="auto"/>
        <w:right w:val="none" w:sz="0" w:space="0" w:color="auto"/>
      </w:divBdr>
    </w:div>
    <w:div w:id="1922641035">
      <w:marLeft w:val="480"/>
      <w:marRight w:val="0"/>
      <w:marTop w:val="0"/>
      <w:marBottom w:val="0"/>
      <w:divBdr>
        <w:top w:val="none" w:sz="0" w:space="0" w:color="auto"/>
        <w:left w:val="none" w:sz="0" w:space="0" w:color="auto"/>
        <w:bottom w:val="none" w:sz="0" w:space="0" w:color="auto"/>
        <w:right w:val="none" w:sz="0" w:space="0" w:color="auto"/>
      </w:divBdr>
    </w:div>
    <w:div w:id="1922716855">
      <w:marLeft w:val="480"/>
      <w:marRight w:val="0"/>
      <w:marTop w:val="0"/>
      <w:marBottom w:val="0"/>
      <w:divBdr>
        <w:top w:val="none" w:sz="0" w:space="0" w:color="auto"/>
        <w:left w:val="none" w:sz="0" w:space="0" w:color="auto"/>
        <w:bottom w:val="none" w:sz="0" w:space="0" w:color="auto"/>
        <w:right w:val="none" w:sz="0" w:space="0" w:color="auto"/>
      </w:divBdr>
    </w:div>
    <w:div w:id="1922787006">
      <w:bodyDiv w:val="1"/>
      <w:marLeft w:val="0"/>
      <w:marRight w:val="0"/>
      <w:marTop w:val="0"/>
      <w:marBottom w:val="0"/>
      <w:divBdr>
        <w:top w:val="none" w:sz="0" w:space="0" w:color="auto"/>
        <w:left w:val="none" w:sz="0" w:space="0" w:color="auto"/>
        <w:bottom w:val="none" w:sz="0" w:space="0" w:color="auto"/>
        <w:right w:val="none" w:sz="0" w:space="0" w:color="auto"/>
      </w:divBdr>
    </w:div>
    <w:div w:id="1922793357">
      <w:marLeft w:val="480"/>
      <w:marRight w:val="0"/>
      <w:marTop w:val="0"/>
      <w:marBottom w:val="0"/>
      <w:divBdr>
        <w:top w:val="none" w:sz="0" w:space="0" w:color="auto"/>
        <w:left w:val="none" w:sz="0" w:space="0" w:color="auto"/>
        <w:bottom w:val="none" w:sz="0" w:space="0" w:color="auto"/>
        <w:right w:val="none" w:sz="0" w:space="0" w:color="auto"/>
      </w:divBdr>
    </w:div>
    <w:div w:id="1922833624">
      <w:marLeft w:val="480"/>
      <w:marRight w:val="0"/>
      <w:marTop w:val="0"/>
      <w:marBottom w:val="0"/>
      <w:divBdr>
        <w:top w:val="none" w:sz="0" w:space="0" w:color="auto"/>
        <w:left w:val="none" w:sz="0" w:space="0" w:color="auto"/>
        <w:bottom w:val="none" w:sz="0" w:space="0" w:color="auto"/>
        <w:right w:val="none" w:sz="0" w:space="0" w:color="auto"/>
      </w:divBdr>
    </w:div>
    <w:div w:id="1922908158">
      <w:marLeft w:val="480"/>
      <w:marRight w:val="0"/>
      <w:marTop w:val="0"/>
      <w:marBottom w:val="0"/>
      <w:divBdr>
        <w:top w:val="none" w:sz="0" w:space="0" w:color="auto"/>
        <w:left w:val="none" w:sz="0" w:space="0" w:color="auto"/>
        <w:bottom w:val="none" w:sz="0" w:space="0" w:color="auto"/>
        <w:right w:val="none" w:sz="0" w:space="0" w:color="auto"/>
      </w:divBdr>
    </w:div>
    <w:div w:id="1922911512">
      <w:marLeft w:val="480"/>
      <w:marRight w:val="0"/>
      <w:marTop w:val="0"/>
      <w:marBottom w:val="0"/>
      <w:divBdr>
        <w:top w:val="none" w:sz="0" w:space="0" w:color="auto"/>
        <w:left w:val="none" w:sz="0" w:space="0" w:color="auto"/>
        <w:bottom w:val="none" w:sz="0" w:space="0" w:color="auto"/>
        <w:right w:val="none" w:sz="0" w:space="0" w:color="auto"/>
      </w:divBdr>
    </w:div>
    <w:div w:id="1922985422">
      <w:marLeft w:val="480"/>
      <w:marRight w:val="0"/>
      <w:marTop w:val="0"/>
      <w:marBottom w:val="0"/>
      <w:divBdr>
        <w:top w:val="none" w:sz="0" w:space="0" w:color="auto"/>
        <w:left w:val="none" w:sz="0" w:space="0" w:color="auto"/>
        <w:bottom w:val="none" w:sz="0" w:space="0" w:color="auto"/>
        <w:right w:val="none" w:sz="0" w:space="0" w:color="auto"/>
      </w:divBdr>
    </w:div>
    <w:div w:id="1923026296">
      <w:marLeft w:val="480"/>
      <w:marRight w:val="0"/>
      <w:marTop w:val="0"/>
      <w:marBottom w:val="0"/>
      <w:divBdr>
        <w:top w:val="none" w:sz="0" w:space="0" w:color="auto"/>
        <w:left w:val="none" w:sz="0" w:space="0" w:color="auto"/>
        <w:bottom w:val="none" w:sz="0" w:space="0" w:color="auto"/>
        <w:right w:val="none" w:sz="0" w:space="0" w:color="auto"/>
      </w:divBdr>
    </w:div>
    <w:div w:id="1923055098">
      <w:marLeft w:val="480"/>
      <w:marRight w:val="0"/>
      <w:marTop w:val="0"/>
      <w:marBottom w:val="0"/>
      <w:divBdr>
        <w:top w:val="none" w:sz="0" w:space="0" w:color="auto"/>
        <w:left w:val="none" w:sz="0" w:space="0" w:color="auto"/>
        <w:bottom w:val="none" w:sz="0" w:space="0" w:color="auto"/>
        <w:right w:val="none" w:sz="0" w:space="0" w:color="auto"/>
      </w:divBdr>
    </w:div>
    <w:div w:id="1923099232">
      <w:marLeft w:val="480"/>
      <w:marRight w:val="0"/>
      <w:marTop w:val="0"/>
      <w:marBottom w:val="0"/>
      <w:divBdr>
        <w:top w:val="none" w:sz="0" w:space="0" w:color="auto"/>
        <w:left w:val="none" w:sz="0" w:space="0" w:color="auto"/>
        <w:bottom w:val="none" w:sz="0" w:space="0" w:color="auto"/>
        <w:right w:val="none" w:sz="0" w:space="0" w:color="auto"/>
      </w:divBdr>
    </w:div>
    <w:div w:id="1923104818">
      <w:marLeft w:val="480"/>
      <w:marRight w:val="0"/>
      <w:marTop w:val="0"/>
      <w:marBottom w:val="0"/>
      <w:divBdr>
        <w:top w:val="none" w:sz="0" w:space="0" w:color="auto"/>
        <w:left w:val="none" w:sz="0" w:space="0" w:color="auto"/>
        <w:bottom w:val="none" w:sz="0" w:space="0" w:color="auto"/>
        <w:right w:val="none" w:sz="0" w:space="0" w:color="auto"/>
      </w:divBdr>
    </w:div>
    <w:div w:id="1923105383">
      <w:marLeft w:val="480"/>
      <w:marRight w:val="0"/>
      <w:marTop w:val="0"/>
      <w:marBottom w:val="0"/>
      <w:divBdr>
        <w:top w:val="none" w:sz="0" w:space="0" w:color="auto"/>
        <w:left w:val="none" w:sz="0" w:space="0" w:color="auto"/>
        <w:bottom w:val="none" w:sz="0" w:space="0" w:color="auto"/>
        <w:right w:val="none" w:sz="0" w:space="0" w:color="auto"/>
      </w:divBdr>
    </w:div>
    <w:div w:id="1923180738">
      <w:marLeft w:val="480"/>
      <w:marRight w:val="0"/>
      <w:marTop w:val="0"/>
      <w:marBottom w:val="0"/>
      <w:divBdr>
        <w:top w:val="none" w:sz="0" w:space="0" w:color="auto"/>
        <w:left w:val="none" w:sz="0" w:space="0" w:color="auto"/>
        <w:bottom w:val="none" w:sz="0" w:space="0" w:color="auto"/>
        <w:right w:val="none" w:sz="0" w:space="0" w:color="auto"/>
      </w:divBdr>
    </w:div>
    <w:div w:id="1923220926">
      <w:marLeft w:val="480"/>
      <w:marRight w:val="0"/>
      <w:marTop w:val="0"/>
      <w:marBottom w:val="0"/>
      <w:divBdr>
        <w:top w:val="none" w:sz="0" w:space="0" w:color="auto"/>
        <w:left w:val="none" w:sz="0" w:space="0" w:color="auto"/>
        <w:bottom w:val="none" w:sz="0" w:space="0" w:color="auto"/>
        <w:right w:val="none" w:sz="0" w:space="0" w:color="auto"/>
      </w:divBdr>
    </w:div>
    <w:div w:id="1923296314">
      <w:marLeft w:val="480"/>
      <w:marRight w:val="0"/>
      <w:marTop w:val="0"/>
      <w:marBottom w:val="0"/>
      <w:divBdr>
        <w:top w:val="none" w:sz="0" w:space="0" w:color="auto"/>
        <w:left w:val="none" w:sz="0" w:space="0" w:color="auto"/>
        <w:bottom w:val="none" w:sz="0" w:space="0" w:color="auto"/>
        <w:right w:val="none" w:sz="0" w:space="0" w:color="auto"/>
      </w:divBdr>
    </w:div>
    <w:div w:id="1923299196">
      <w:marLeft w:val="480"/>
      <w:marRight w:val="0"/>
      <w:marTop w:val="0"/>
      <w:marBottom w:val="0"/>
      <w:divBdr>
        <w:top w:val="none" w:sz="0" w:space="0" w:color="auto"/>
        <w:left w:val="none" w:sz="0" w:space="0" w:color="auto"/>
        <w:bottom w:val="none" w:sz="0" w:space="0" w:color="auto"/>
        <w:right w:val="none" w:sz="0" w:space="0" w:color="auto"/>
      </w:divBdr>
    </w:div>
    <w:div w:id="1923445209">
      <w:marLeft w:val="480"/>
      <w:marRight w:val="0"/>
      <w:marTop w:val="0"/>
      <w:marBottom w:val="0"/>
      <w:divBdr>
        <w:top w:val="none" w:sz="0" w:space="0" w:color="auto"/>
        <w:left w:val="none" w:sz="0" w:space="0" w:color="auto"/>
        <w:bottom w:val="none" w:sz="0" w:space="0" w:color="auto"/>
        <w:right w:val="none" w:sz="0" w:space="0" w:color="auto"/>
      </w:divBdr>
    </w:div>
    <w:div w:id="1923486183">
      <w:marLeft w:val="480"/>
      <w:marRight w:val="0"/>
      <w:marTop w:val="0"/>
      <w:marBottom w:val="0"/>
      <w:divBdr>
        <w:top w:val="none" w:sz="0" w:space="0" w:color="auto"/>
        <w:left w:val="none" w:sz="0" w:space="0" w:color="auto"/>
        <w:bottom w:val="none" w:sz="0" w:space="0" w:color="auto"/>
        <w:right w:val="none" w:sz="0" w:space="0" w:color="auto"/>
      </w:divBdr>
    </w:div>
    <w:div w:id="1923564403">
      <w:marLeft w:val="480"/>
      <w:marRight w:val="0"/>
      <w:marTop w:val="0"/>
      <w:marBottom w:val="0"/>
      <w:divBdr>
        <w:top w:val="none" w:sz="0" w:space="0" w:color="auto"/>
        <w:left w:val="none" w:sz="0" w:space="0" w:color="auto"/>
        <w:bottom w:val="none" w:sz="0" w:space="0" w:color="auto"/>
        <w:right w:val="none" w:sz="0" w:space="0" w:color="auto"/>
      </w:divBdr>
    </w:div>
    <w:div w:id="1923637304">
      <w:marLeft w:val="480"/>
      <w:marRight w:val="0"/>
      <w:marTop w:val="0"/>
      <w:marBottom w:val="0"/>
      <w:divBdr>
        <w:top w:val="none" w:sz="0" w:space="0" w:color="auto"/>
        <w:left w:val="none" w:sz="0" w:space="0" w:color="auto"/>
        <w:bottom w:val="none" w:sz="0" w:space="0" w:color="auto"/>
        <w:right w:val="none" w:sz="0" w:space="0" w:color="auto"/>
      </w:divBdr>
    </w:div>
    <w:div w:id="1923639083">
      <w:marLeft w:val="480"/>
      <w:marRight w:val="0"/>
      <w:marTop w:val="0"/>
      <w:marBottom w:val="0"/>
      <w:divBdr>
        <w:top w:val="none" w:sz="0" w:space="0" w:color="auto"/>
        <w:left w:val="none" w:sz="0" w:space="0" w:color="auto"/>
        <w:bottom w:val="none" w:sz="0" w:space="0" w:color="auto"/>
        <w:right w:val="none" w:sz="0" w:space="0" w:color="auto"/>
      </w:divBdr>
    </w:div>
    <w:div w:id="1923679853">
      <w:marLeft w:val="480"/>
      <w:marRight w:val="0"/>
      <w:marTop w:val="0"/>
      <w:marBottom w:val="0"/>
      <w:divBdr>
        <w:top w:val="none" w:sz="0" w:space="0" w:color="auto"/>
        <w:left w:val="none" w:sz="0" w:space="0" w:color="auto"/>
        <w:bottom w:val="none" w:sz="0" w:space="0" w:color="auto"/>
        <w:right w:val="none" w:sz="0" w:space="0" w:color="auto"/>
      </w:divBdr>
    </w:div>
    <w:div w:id="1923681436">
      <w:marLeft w:val="480"/>
      <w:marRight w:val="0"/>
      <w:marTop w:val="0"/>
      <w:marBottom w:val="0"/>
      <w:divBdr>
        <w:top w:val="none" w:sz="0" w:space="0" w:color="auto"/>
        <w:left w:val="none" w:sz="0" w:space="0" w:color="auto"/>
        <w:bottom w:val="none" w:sz="0" w:space="0" w:color="auto"/>
        <w:right w:val="none" w:sz="0" w:space="0" w:color="auto"/>
      </w:divBdr>
    </w:div>
    <w:div w:id="1923684103">
      <w:marLeft w:val="480"/>
      <w:marRight w:val="0"/>
      <w:marTop w:val="0"/>
      <w:marBottom w:val="0"/>
      <w:divBdr>
        <w:top w:val="none" w:sz="0" w:space="0" w:color="auto"/>
        <w:left w:val="none" w:sz="0" w:space="0" w:color="auto"/>
        <w:bottom w:val="none" w:sz="0" w:space="0" w:color="auto"/>
        <w:right w:val="none" w:sz="0" w:space="0" w:color="auto"/>
      </w:divBdr>
    </w:div>
    <w:div w:id="1923753567">
      <w:marLeft w:val="480"/>
      <w:marRight w:val="0"/>
      <w:marTop w:val="0"/>
      <w:marBottom w:val="0"/>
      <w:divBdr>
        <w:top w:val="none" w:sz="0" w:space="0" w:color="auto"/>
        <w:left w:val="none" w:sz="0" w:space="0" w:color="auto"/>
        <w:bottom w:val="none" w:sz="0" w:space="0" w:color="auto"/>
        <w:right w:val="none" w:sz="0" w:space="0" w:color="auto"/>
      </w:divBdr>
    </w:div>
    <w:div w:id="1923829755">
      <w:marLeft w:val="480"/>
      <w:marRight w:val="0"/>
      <w:marTop w:val="0"/>
      <w:marBottom w:val="0"/>
      <w:divBdr>
        <w:top w:val="none" w:sz="0" w:space="0" w:color="auto"/>
        <w:left w:val="none" w:sz="0" w:space="0" w:color="auto"/>
        <w:bottom w:val="none" w:sz="0" w:space="0" w:color="auto"/>
        <w:right w:val="none" w:sz="0" w:space="0" w:color="auto"/>
      </w:divBdr>
    </w:div>
    <w:div w:id="1923831963">
      <w:marLeft w:val="480"/>
      <w:marRight w:val="0"/>
      <w:marTop w:val="0"/>
      <w:marBottom w:val="0"/>
      <w:divBdr>
        <w:top w:val="none" w:sz="0" w:space="0" w:color="auto"/>
        <w:left w:val="none" w:sz="0" w:space="0" w:color="auto"/>
        <w:bottom w:val="none" w:sz="0" w:space="0" w:color="auto"/>
        <w:right w:val="none" w:sz="0" w:space="0" w:color="auto"/>
      </w:divBdr>
    </w:div>
    <w:div w:id="1923836537">
      <w:marLeft w:val="480"/>
      <w:marRight w:val="0"/>
      <w:marTop w:val="0"/>
      <w:marBottom w:val="0"/>
      <w:divBdr>
        <w:top w:val="none" w:sz="0" w:space="0" w:color="auto"/>
        <w:left w:val="none" w:sz="0" w:space="0" w:color="auto"/>
        <w:bottom w:val="none" w:sz="0" w:space="0" w:color="auto"/>
        <w:right w:val="none" w:sz="0" w:space="0" w:color="auto"/>
      </w:divBdr>
    </w:div>
    <w:div w:id="1923879415">
      <w:marLeft w:val="480"/>
      <w:marRight w:val="0"/>
      <w:marTop w:val="0"/>
      <w:marBottom w:val="0"/>
      <w:divBdr>
        <w:top w:val="none" w:sz="0" w:space="0" w:color="auto"/>
        <w:left w:val="none" w:sz="0" w:space="0" w:color="auto"/>
        <w:bottom w:val="none" w:sz="0" w:space="0" w:color="auto"/>
        <w:right w:val="none" w:sz="0" w:space="0" w:color="auto"/>
      </w:divBdr>
    </w:div>
    <w:div w:id="1923903192">
      <w:marLeft w:val="480"/>
      <w:marRight w:val="0"/>
      <w:marTop w:val="0"/>
      <w:marBottom w:val="0"/>
      <w:divBdr>
        <w:top w:val="none" w:sz="0" w:space="0" w:color="auto"/>
        <w:left w:val="none" w:sz="0" w:space="0" w:color="auto"/>
        <w:bottom w:val="none" w:sz="0" w:space="0" w:color="auto"/>
        <w:right w:val="none" w:sz="0" w:space="0" w:color="auto"/>
      </w:divBdr>
    </w:div>
    <w:div w:id="1924071706">
      <w:marLeft w:val="480"/>
      <w:marRight w:val="0"/>
      <w:marTop w:val="0"/>
      <w:marBottom w:val="0"/>
      <w:divBdr>
        <w:top w:val="none" w:sz="0" w:space="0" w:color="auto"/>
        <w:left w:val="none" w:sz="0" w:space="0" w:color="auto"/>
        <w:bottom w:val="none" w:sz="0" w:space="0" w:color="auto"/>
        <w:right w:val="none" w:sz="0" w:space="0" w:color="auto"/>
      </w:divBdr>
    </w:div>
    <w:div w:id="1924139035">
      <w:marLeft w:val="480"/>
      <w:marRight w:val="0"/>
      <w:marTop w:val="0"/>
      <w:marBottom w:val="0"/>
      <w:divBdr>
        <w:top w:val="none" w:sz="0" w:space="0" w:color="auto"/>
        <w:left w:val="none" w:sz="0" w:space="0" w:color="auto"/>
        <w:bottom w:val="none" w:sz="0" w:space="0" w:color="auto"/>
        <w:right w:val="none" w:sz="0" w:space="0" w:color="auto"/>
      </w:divBdr>
    </w:div>
    <w:div w:id="1924143065">
      <w:marLeft w:val="480"/>
      <w:marRight w:val="0"/>
      <w:marTop w:val="0"/>
      <w:marBottom w:val="0"/>
      <w:divBdr>
        <w:top w:val="none" w:sz="0" w:space="0" w:color="auto"/>
        <w:left w:val="none" w:sz="0" w:space="0" w:color="auto"/>
        <w:bottom w:val="none" w:sz="0" w:space="0" w:color="auto"/>
        <w:right w:val="none" w:sz="0" w:space="0" w:color="auto"/>
      </w:divBdr>
    </w:div>
    <w:div w:id="1924222538">
      <w:marLeft w:val="480"/>
      <w:marRight w:val="0"/>
      <w:marTop w:val="0"/>
      <w:marBottom w:val="0"/>
      <w:divBdr>
        <w:top w:val="none" w:sz="0" w:space="0" w:color="auto"/>
        <w:left w:val="none" w:sz="0" w:space="0" w:color="auto"/>
        <w:bottom w:val="none" w:sz="0" w:space="0" w:color="auto"/>
        <w:right w:val="none" w:sz="0" w:space="0" w:color="auto"/>
      </w:divBdr>
    </w:div>
    <w:div w:id="1924223729">
      <w:marLeft w:val="480"/>
      <w:marRight w:val="0"/>
      <w:marTop w:val="0"/>
      <w:marBottom w:val="0"/>
      <w:divBdr>
        <w:top w:val="none" w:sz="0" w:space="0" w:color="auto"/>
        <w:left w:val="none" w:sz="0" w:space="0" w:color="auto"/>
        <w:bottom w:val="none" w:sz="0" w:space="0" w:color="auto"/>
        <w:right w:val="none" w:sz="0" w:space="0" w:color="auto"/>
      </w:divBdr>
    </w:div>
    <w:div w:id="1924291857">
      <w:marLeft w:val="480"/>
      <w:marRight w:val="0"/>
      <w:marTop w:val="0"/>
      <w:marBottom w:val="0"/>
      <w:divBdr>
        <w:top w:val="none" w:sz="0" w:space="0" w:color="auto"/>
        <w:left w:val="none" w:sz="0" w:space="0" w:color="auto"/>
        <w:bottom w:val="none" w:sz="0" w:space="0" w:color="auto"/>
        <w:right w:val="none" w:sz="0" w:space="0" w:color="auto"/>
      </w:divBdr>
    </w:div>
    <w:div w:id="1924339418">
      <w:marLeft w:val="480"/>
      <w:marRight w:val="0"/>
      <w:marTop w:val="0"/>
      <w:marBottom w:val="0"/>
      <w:divBdr>
        <w:top w:val="none" w:sz="0" w:space="0" w:color="auto"/>
        <w:left w:val="none" w:sz="0" w:space="0" w:color="auto"/>
        <w:bottom w:val="none" w:sz="0" w:space="0" w:color="auto"/>
        <w:right w:val="none" w:sz="0" w:space="0" w:color="auto"/>
      </w:divBdr>
    </w:div>
    <w:div w:id="1924416700">
      <w:marLeft w:val="480"/>
      <w:marRight w:val="0"/>
      <w:marTop w:val="0"/>
      <w:marBottom w:val="0"/>
      <w:divBdr>
        <w:top w:val="none" w:sz="0" w:space="0" w:color="auto"/>
        <w:left w:val="none" w:sz="0" w:space="0" w:color="auto"/>
        <w:bottom w:val="none" w:sz="0" w:space="0" w:color="auto"/>
        <w:right w:val="none" w:sz="0" w:space="0" w:color="auto"/>
      </w:divBdr>
    </w:div>
    <w:div w:id="1924483776">
      <w:marLeft w:val="480"/>
      <w:marRight w:val="0"/>
      <w:marTop w:val="0"/>
      <w:marBottom w:val="0"/>
      <w:divBdr>
        <w:top w:val="none" w:sz="0" w:space="0" w:color="auto"/>
        <w:left w:val="none" w:sz="0" w:space="0" w:color="auto"/>
        <w:bottom w:val="none" w:sz="0" w:space="0" w:color="auto"/>
        <w:right w:val="none" w:sz="0" w:space="0" w:color="auto"/>
      </w:divBdr>
    </w:div>
    <w:div w:id="1924485017">
      <w:marLeft w:val="480"/>
      <w:marRight w:val="0"/>
      <w:marTop w:val="0"/>
      <w:marBottom w:val="0"/>
      <w:divBdr>
        <w:top w:val="none" w:sz="0" w:space="0" w:color="auto"/>
        <w:left w:val="none" w:sz="0" w:space="0" w:color="auto"/>
        <w:bottom w:val="none" w:sz="0" w:space="0" w:color="auto"/>
        <w:right w:val="none" w:sz="0" w:space="0" w:color="auto"/>
      </w:divBdr>
    </w:div>
    <w:div w:id="1924485777">
      <w:marLeft w:val="480"/>
      <w:marRight w:val="0"/>
      <w:marTop w:val="0"/>
      <w:marBottom w:val="0"/>
      <w:divBdr>
        <w:top w:val="none" w:sz="0" w:space="0" w:color="auto"/>
        <w:left w:val="none" w:sz="0" w:space="0" w:color="auto"/>
        <w:bottom w:val="none" w:sz="0" w:space="0" w:color="auto"/>
        <w:right w:val="none" w:sz="0" w:space="0" w:color="auto"/>
      </w:divBdr>
    </w:div>
    <w:div w:id="1924486789">
      <w:marLeft w:val="480"/>
      <w:marRight w:val="0"/>
      <w:marTop w:val="0"/>
      <w:marBottom w:val="0"/>
      <w:divBdr>
        <w:top w:val="none" w:sz="0" w:space="0" w:color="auto"/>
        <w:left w:val="none" w:sz="0" w:space="0" w:color="auto"/>
        <w:bottom w:val="none" w:sz="0" w:space="0" w:color="auto"/>
        <w:right w:val="none" w:sz="0" w:space="0" w:color="auto"/>
      </w:divBdr>
    </w:div>
    <w:div w:id="1924488393">
      <w:marLeft w:val="480"/>
      <w:marRight w:val="0"/>
      <w:marTop w:val="0"/>
      <w:marBottom w:val="0"/>
      <w:divBdr>
        <w:top w:val="none" w:sz="0" w:space="0" w:color="auto"/>
        <w:left w:val="none" w:sz="0" w:space="0" w:color="auto"/>
        <w:bottom w:val="none" w:sz="0" w:space="0" w:color="auto"/>
        <w:right w:val="none" w:sz="0" w:space="0" w:color="auto"/>
      </w:divBdr>
    </w:div>
    <w:div w:id="1924491100">
      <w:marLeft w:val="480"/>
      <w:marRight w:val="0"/>
      <w:marTop w:val="0"/>
      <w:marBottom w:val="0"/>
      <w:divBdr>
        <w:top w:val="none" w:sz="0" w:space="0" w:color="auto"/>
        <w:left w:val="none" w:sz="0" w:space="0" w:color="auto"/>
        <w:bottom w:val="none" w:sz="0" w:space="0" w:color="auto"/>
        <w:right w:val="none" w:sz="0" w:space="0" w:color="auto"/>
      </w:divBdr>
    </w:div>
    <w:div w:id="1924491710">
      <w:marLeft w:val="480"/>
      <w:marRight w:val="0"/>
      <w:marTop w:val="0"/>
      <w:marBottom w:val="0"/>
      <w:divBdr>
        <w:top w:val="none" w:sz="0" w:space="0" w:color="auto"/>
        <w:left w:val="none" w:sz="0" w:space="0" w:color="auto"/>
        <w:bottom w:val="none" w:sz="0" w:space="0" w:color="auto"/>
        <w:right w:val="none" w:sz="0" w:space="0" w:color="auto"/>
      </w:divBdr>
    </w:div>
    <w:div w:id="1924531494">
      <w:marLeft w:val="480"/>
      <w:marRight w:val="0"/>
      <w:marTop w:val="0"/>
      <w:marBottom w:val="0"/>
      <w:divBdr>
        <w:top w:val="none" w:sz="0" w:space="0" w:color="auto"/>
        <w:left w:val="none" w:sz="0" w:space="0" w:color="auto"/>
        <w:bottom w:val="none" w:sz="0" w:space="0" w:color="auto"/>
        <w:right w:val="none" w:sz="0" w:space="0" w:color="auto"/>
      </w:divBdr>
    </w:div>
    <w:div w:id="1924561167">
      <w:marLeft w:val="480"/>
      <w:marRight w:val="0"/>
      <w:marTop w:val="0"/>
      <w:marBottom w:val="0"/>
      <w:divBdr>
        <w:top w:val="none" w:sz="0" w:space="0" w:color="auto"/>
        <w:left w:val="none" w:sz="0" w:space="0" w:color="auto"/>
        <w:bottom w:val="none" w:sz="0" w:space="0" w:color="auto"/>
        <w:right w:val="none" w:sz="0" w:space="0" w:color="auto"/>
      </w:divBdr>
    </w:div>
    <w:div w:id="1924562321">
      <w:marLeft w:val="480"/>
      <w:marRight w:val="0"/>
      <w:marTop w:val="0"/>
      <w:marBottom w:val="0"/>
      <w:divBdr>
        <w:top w:val="none" w:sz="0" w:space="0" w:color="auto"/>
        <w:left w:val="none" w:sz="0" w:space="0" w:color="auto"/>
        <w:bottom w:val="none" w:sz="0" w:space="0" w:color="auto"/>
        <w:right w:val="none" w:sz="0" w:space="0" w:color="auto"/>
      </w:divBdr>
    </w:div>
    <w:div w:id="1924603156">
      <w:marLeft w:val="480"/>
      <w:marRight w:val="0"/>
      <w:marTop w:val="0"/>
      <w:marBottom w:val="0"/>
      <w:divBdr>
        <w:top w:val="none" w:sz="0" w:space="0" w:color="auto"/>
        <w:left w:val="none" w:sz="0" w:space="0" w:color="auto"/>
        <w:bottom w:val="none" w:sz="0" w:space="0" w:color="auto"/>
        <w:right w:val="none" w:sz="0" w:space="0" w:color="auto"/>
      </w:divBdr>
    </w:div>
    <w:div w:id="1924682266">
      <w:marLeft w:val="480"/>
      <w:marRight w:val="0"/>
      <w:marTop w:val="0"/>
      <w:marBottom w:val="0"/>
      <w:divBdr>
        <w:top w:val="none" w:sz="0" w:space="0" w:color="auto"/>
        <w:left w:val="none" w:sz="0" w:space="0" w:color="auto"/>
        <w:bottom w:val="none" w:sz="0" w:space="0" w:color="auto"/>
        <w:right w:val="none" w:sz="0" w:space="0" w:color="auto"/>
      </w:divBdr>
    </w:div>
    <w:div w:id="1924685279">
      <w:marLeft w:val="480"/>
      <w:marRight w:val="0"/>
      <w:marTop w:val="0"/>
      <w:marBottom w:val="0"/>
      <w:divBdr>
        <w:top w:val="none" w:sz="0" w:space="0" w:color="auto"/>
        <w:left w:val="none" w:sz="0" w:space="0" w:color="auto"/>
        <w:bottom w:val="none" w:sz="0" w:space="0" w:color="auto"/>
        <w:right w:val="none" w:sz="0" w:space="0" w:color="auto"/>
      </w:divBdr>
    </w:div>
    <w:div w:id="1924794435">
      <w:marLeft w:val="480"/>
      <w:marRight w:val="0"/>
      <w:marTop w:val="0"/>
      <w:marBottom w:val="0"/>
      <w:divBdr>
        <w:top w:val="none" w:sz="0" w:space="0" w:color="auto"/>
        <w:left w:val="none" w:sz="0" w:space="0" w:color="auto"/>
        <w:bottom w:val="none" w:sz="0" w:space="0" w:color="auto"/>
        <w:right w:val="none" w:sz="0" w:space="0" w:color="auto"/>
      </w:divBdr>
    </w:div>
    <w:div w:id="1924801716">
      <w:marLeft w:val="480"/>
      <w:marRight w:val="0"/>
      <w:marTop w:val="0"/>
      <w:marBottom w:val="0"/>
      <w:divBdr>
        <w:top w:val="none" w:sz="0" w:space="0" w:color="auto"/>
        <w:left w:val="none" w:sz="0" w:space="0" w:color="auto"/>
        <w:bottom w:val="none" w:sz="0" w:space="0" w:color="auto"/>
        <w:right w:val="none" w:sz="0" w:space="0" w:color="auto"/>
      </w:divBdr>
    </w:div>
    <w:div w:id="1924802780">
      <w:marLeft w:val="480"/>
      <w:marRight w:val="0"/>
      <w:marTop w:val="0"/>
      <w:marBottom w:val="0"/>
      <w:divBdr>
        <w:top w:val="none" w:sz="0" w:space="0" w:color="auto"/>
        <w:left w:val="none" w:sz="0" w:space="0" w:color="auto"/>
        <w:bottom w:val="none" w:sz="0" w:space="0" w:color="auto"/>
        <w:right w:val="none" w:sz="0" w:space="0" w:color="auto"/>
      </w:divBdr>
    </w:div>
    <w:div w:id="1924802982">
      <w:marLeft w:val="480"/>
      <w:marRight w:val="0"/>
      <w:marTop w:val="0"/>
      <w:marBottom w:val="0"/>
      <w:divBdr>
        <w:top w:val="none" w:sz="0" w:space="0" w:color="auto"/>
        <w:left w:val="none" w:sz="0" w:space="0" w:color="auto"/>
        <w:bottom w:val="none" w:sz="0" w:space="0" w:color="auto"/>
        <w:right w:val="none" w:sz="0" w:space="0" w:color="auto"/>
      </w:divBdr>
    </w:div>
    <w:div w:id="1924873709">
      <w:marLeft w:val="480"/>
      <w:marRight w:val="0"/>
      <w:marTop w:val="0"/>
      <w:marBottom w:val="0"/>
      <w:divBdr>
        <w:top w:val="none" w:sz="0" w:space="0" w:color="auto"/>
        <w:left w:val="none" w:sz="0" w:space="0" w:color="auto"/>
        <w:bottom w:val="none" w:sz="0" w:space="0" w:color="auto"/>
        <w:right w:val="none" w:sz="0" w:space="0" w:color="auto"/>
      </w:divBdr>
    </w:div>
    <w:div w:id="1924945345">
      <w:marLeft w:val="480"/>
      <w:marRight w:val="0"/>
      <w:marTop w:val="0"/>
      <w:marBottom w:val="0"/>
      <w:divBdr>
        <w:top w:val="none" w:sz="0" w:space="0" w:color="auto"/>
        <w:left w:val="none" w:sz="0" w:space="0" w:color="auto"/>
        <w:bottom w:val="none" w:sz="0" w:space="0" w:color="auto"/>
        <w:right w:val="none" w:sz="0" w:space="0" w:color="auto"/>
      </w:divBdr>
    </w:div>
    <w:div w:id="1924946712">
      <w:marLeft w:val="480"/>
      <w:marRight w:val="0"/>
      <w:marTop w:val="0"/>
      <w:marBottom w:val="0"/>
      <w:divBdr>
        <w:top w:val="none" w:sz="0" w:space="0" w:color="auto"/>
        <w:left w:val="none" w:sz="0" w:space="0" w:color="auto"/>
        <w:bottom w:val="none" w:sz="0" w:space="0" w:color="auto"/>
        <w:right w:val="none" w:sz="0" w:space="0" w:color="auto"/>
      </w:divBdr>
    </w:div>
    <w:div w:id="1924948691">
      <w:marLeft w:val="480"/>
      <w:marRight w:val="0"/>
      <w:marTop w:val="0"/>
      <w:marBottom w:val="0"/>
      <w:divBdr>
        <w:top w:val="none" w:sz="0" w:space="0" w:color="auto"/>
        <w:left w:val="none" w:sz="0" w:space="0" w:color="auto"/>
        <w:bottom w:val="none" w:sz="0" w:space="0" w:color="auto"/>
        <w:right w:val="none" w:sz="0" w:space="0" w:color="auto"/>
      </w:divBdr>
    </w:div>
    <w:div w:id="1924950386">
      <w:marLeft w:val="480"/>
      <w:marRight w:val="0"/>
      <w:marTop w:val="0"/>
      <w:marBottom w:val="0"/>
      <w:divBdr>
        <w:top w:val="none" w:sz="0" w:space="0" w:color="auto"/>
        <w:left w:val="none" w:sz="0" w:space="0" w:color="auto"/>
        <w:bottom w:val="none" w:sz="0" w:space="0" w:color="auto"/>
        <w:right w:val="none" w:sz="0" w:space="0" w:color="auto"/>
      </w:divBdr>
    </w:div>
    <w:div w:id="1925062792">
      <w:marLeft w:val="480"/>
      <w:marRight w:val="0"/>
      <w:marTop w:val="0"/>
      <w:marBottom w:val="0"/>
      <w:divBdr>
        <w:top w:val="none" w:sz="0" w:space="0" w:color="auto"/>
        <w:left w:val="none" w:sz="0" w:space="0" w:color="auto"/>
        <w:bottom w:val="none" w:sz="0" w:space="0" w:color="auto"/>
        <w:right w:val="none" w:sz="0" w:space="0" w:color="auto"/>
      </w:divBdr>
    </w:div>
    <w:div w:id="1925066896">
      <w:marLeft w:val="480"/>
      <w:marRight w:val="0"/>
      <w:marTop w:val="0"/>
      <w:marBottom w:val="0"/>
      <w:divBdr>
        <w:top w:val="none" w:sz="0" w:space="0" w:color="auto"/>
        <w:left w:val="none" w:sz="0" w:space="0" w:color="auto"/>
        <w:bottom w:val="none" w:sz="0" w:space="0" w:color="auto"/>
        <w:right w:val="none" w:sz="0" w:space="0" w:color="auto"/>
      </w:divBdr>
    </w:div>
    <w:div w:id="1925143198">
      <w:marLeft w:val="480"/>
      <w:marRight w:val="0"/>
      <w:marTop w:val="0"/>
      <w:marBottom w:val="0"/>
      <w:divBdr>
        <w:top w:val="none" w:sz="0" w:space="0" w:color="auto"/>
        <w:left w:val="none" w:sz="0" w:space="0" w:color="auto"/>
        <w:bottom w:val="none" w:sz="0" w:space="0" w:color="auto"/>
        <w:right w:val="none" w:sz="0" w:space="0" w:color="auto"/>
      </w:divBdr>
    </w:div>
    <w:div w:id="1925145043">
      <w:marLeft w:val="480"/>
      <w:marRight w:val="0"/>
      <w:marTop w:val="0"/>
      <w:marBottom w:val="0"/>
      <w:divBdr>
        <w:top w:val="none" w:sz="0" w:space="0" w:color="auto"/>
        <w:left w:val="none" w:sz="0" w:space="0" w:color="auto"/>
        <w:bottom w:val="none" w:sz="0" w:space="0" w:color="auto"/>
        <w:right w:val="none" w:sz="0" w:space="0" w:color="auto"/>
      </w:divBdr>
    </w:div>
    <w:div w:id="1925146742">
      <w:marLeft w:val="480"/>
      <w:marRight w:val="0"/>
      <w:marTop w:val="0"/>
      <w:marBottom w:val="0"/>
      <w:divBdr>
        <w:top w:val="none" w:sz="0" w:space="0" w:color="auto"/>
        <w:left w:val="none" w:sz="0" w:space="0" w:color="auto"/>
        <w:bottom w:val="none" w:sz="0" w:space="0" w:color="auto"/>
        <w:right w:val="none" w:sz="0" w:space="0" w:color="auto"/>
      </w:divBdr>
    </w:div>
    <w:div w:id="1925147394">
      <w:marLeft w:val="480"/>
      <w:marRight w:val="0"/>
      <w:marTop w:val="0"/>
      <w:marBottom w:val="0"/>
      <w:divBdr>
        <w:top w:val="none" w:sz="0" w:space="0" w:color="auto"/>
        <w:left w:val="none" w:sz="0" w:space="0" w:color="auto"/>
        <w:bottom w:val="none" w:sz="0" w:space="0" w:color="auto"/>
        <w:right w:val="none" w:sz="0" w:space="0" w:color="auto"/>
      </w:divBdr>
    </w:div>
    <w:div w:id="1925189927">
      <w:marLeft w:val="480"/>
      <w:marRight w:val="0"/>
      <w:marTop w:val="0"/>
      <w:marBottom w:val="0"/>
      <w:divBdr>
        <w:top w:val="none" w:sz="0" w:space="0" w:color="auto"/>
        <w:left w:val="none" w:sz="0" w:space="0" w:color="auto"/>
        <w:bottom w:val="none" w:sz="0" w:space="0" w:color="auto"/>
        <w:right w:val="none" w:sz="0" w:space="0" w:color="auto"/>
      </w:divBdr>
    </w:div>
    <w:div w:id="1925215067">
      <w:marLeft w:val="480"/>
      <w:marRight w:val="0"/>
      <w:marTop w:val="0"/>
      <w:marBottom w:val="0"/>
      <w:divBdr>
        <w:top w:val="none" w:sz="0" w:space="0" w:color="auto"/>
        <w:left w:val="none" w:sz="0" w:space="0" w:color="auto"/>
        <w:bottom w:val="none" w:sz="0" w:space="0" w:color="auto"/>
        <w:right w:val="none" w:sz="0" w:space="0" w:color="auto"/>
      </w:divBdr>
    </w:div>
    <w:div w:id="1925335728">
      <w:marLeft w:val="480"/>
      <w:marRight w:val="0"/>
      <w:marTop w:val="0"/>
      <w:marBottom w:val="0"/>
      <w:divBdr>
        <w:top w:val="none" w:sz="0" w:space="0" w:color="auto"/>
        <w:left w:val="none" w:sz="0" w:space="0" w:color="auto"/>
        <w:bottom w:val="none" w:sz="0" w:space="0" w:color="auto"/>
        <w:right w:val="none" w:sz="0" w:space="0" w:color="auto"/>
      </w:divBdr>
    </w:div>
    <w:div w:id="1925338261">
      <w:marLeft w:val="480"/>
      <w:marRight w:val="0"/>
      <w:marTop w:val="0"/>
      <w:marBottom w:val="0"/>
      <w:divBdr>
        <w:top w:val="none" w:sz="0" w:space="0" w:color="auto"/>
        <w:left w:val="none" w:sz="0" w:space="0" w:color="auto"/>
        <w:bottom w:val="none" w:sz="0" w:space="0" w:color="auto"/>
        <w:right w:val="none" w:sz="0" w:space="0" w:color="auto"/>
      </w:divBdr>
    </w:div>
    <w:div w:id="1925338971">
      <w:marLeft w:val="480"/>
      <w:marRight w:val="0"/>
      <w:marTop w:val="0"/>
      <w:marBottom w:val="0"/>
      <w:divBdr>
        <w:top w:val="none" w:sz="0" w:space="0" w:color="auto"/>
        <w:left w:val="none" w:sz="0" w:space="0" w:color="auto"/>
        <w:bottom w:val="none" w:sz="0" w:space="0" w:color="auto"/>
        <w:right w:val="none" w:sz="0" w:space="0" w:color="auto"/>
      </w:divBdr>
    </w:div>
    <w:div w:id="1925382700">
      <w:marLeft w:val="480"/>
      <w:marRight w:val="0"/>
      <w:marTop w:val="0"/>
      <w:marBottom w:val="0"/>
      <w:divBdr>
        <w:top w:val="none" w:sz="0" w:space="0" w:color="auto"/>
        <w:left w:val="none" w:sz="0" w:space="0" w:color="auto"/>
        <w:bottom w:val="none" w:sz="0" w:space="0" w:color="auto"/>
        <w:right w:val="none" w:sz="0" w:space="0" w:color="auto"/>
      </w:divBdr>
    </w:div>
    <w:div w:id="1925413818">
      <w:marLeft w:val="480"/>
      <w:marRight w:val="0"/>
      <w:marTop w:val="0"/>
      <w:marBottom w:val="0"/>
      <w:divBdr>
        <w:top w:val="none" w:sz="0" w:space="0" w:color="auto"/>
        <w:left w:val="none" w:sz="0" w:space="0" w:color="auto"/>
        <w:bottom w:val="none" w:sz="0" w:space="0" w:color="auto"/>
        <w:right w:val="none" w:sz="0" w:space="0" w:color="auto"/>
      </w:divBdr>
    </w:div>
    <w:div w:id="1925452455">
      <w:marLeft w:val="480"/>
      <w:marRight w:val="0"/>
      <w:marTop w:val="0"/>
      <w:marBottom w:val="0"/>
      <w:divBdr>
        <w:top w:val="none" w:sz="0" w:space="0" w:color="auto"/>
        <w:left w:val="none" w:sz="0" w:space="0" w:color="auto"/>
        <w:bottom w:val="none" w:sz="0" w:space="0" w:color="auto"/>
        <w:right w:val="none" w:sz="0" w:space="0" w:color="auto"/>
      </w:divBdr>
    </w:div>
    <w:div w:id="1925455284">
      <w:marLeft w:val="480"/>
      <w:marRight w:val="0"/>
      <w:marTop w:val="0"/>
      <w:marBottom w:val="0"/>
      <w:divBdr>
        <w:top w:val="none" w:sz="0" w:space="0" w:color="auto"/>
        <w:left w:val="none" w:sz="0" w:space="0" w:color="auto"/>
        <w:bottom w:val="none" w:sz="0" w:space="0" w:color="auto"/>
        <w:right w:val="none" w:sz="0" w:space="0" w:color="auto"/>
      </w:divBdr>
    </w:div>
    <w:div w:id="1925526648">
      <w:marLeft w:val="480"/>
      <w:marRight w:val="0"/>
      <w:marTop w:val="0"/>
      <w:marBottom w:val="0"/>
      <w:divBdr>
        <w:top w:val="none" w:sz="0" w:space="0" w:color="auto"/>
        <w:left w:val="none" w:sz="0" w:space="0" w:color="auto"/>
        <w:bottom w:val="none" w:sz="0" w:space="0" w:color="auto"/>
        <w:right w:val="none" w:sz="0" w:space="0" w:color="auto"/>
      </w:divBdr>
    </w:div>
    <w:div w:id="1925530716">
      <w:marLeft w:val="480"/>
      <w:marRight w:val="0"/>
      <w:marTop w:val="0"/>
      <w:marBottom w:val="0"/>
      <w:divBdr>
        <w:top w:val="none" w:sz="0" w:space="0" w:color="auto"/>
        <w:left w:val="none" w:sz="0" w:space="0" w:color="auto"/>
        <w:bottom w:val="none" w:sz="0" w:space="0" w:color="auto"/>
        <w:right w:val="none" w:sz="0" w:space="0" w:color="auto"/>
      </w:divBdr>
    </w:div>
    <w:div w:id="1925603878">
      <w:marLeft w:val="480"/>
      <w:marRight w:val="0"/>
      <w:marTop w:val="0"/>
      <w:marBottom w:val="0"/>
      <w:divBdr>
        <w:top w:val="none" w:sz="0" w:space="0" w:color="auto"/>
        <w:left w:val="none" w:sz="0" w:space="0" w:color="auto"/>
        <w:bottom w:val="none" w:sz="0" w:space="0" w:color="auto"/>
        <w:right w:val="none" w:sz="0" w:space="0" w:color="auto"/>
      </w:divBdr>
    </w:div>
    <w:div w:id="1925603954">
      <w:marLeft w:val="480"/>
      <w:marRight w:val="0"/>
      <w:marTop w:val="0"/>
      <w:marBottom w:val="0"/>
      <w:divBdr>
        <w:top w:val="none" w:sz="0" w:space="0" w:color="auto"/>
        <w:left w:val="none" w:sz="0" w:space="0" w:color="auto"/>
        <w:bottom w:val="none" w:sz="0" w:space="0" w:color="auto"/>
        <w:right w:val="none" w:sz="0" w:space="0" w:color="auto"/>
      </w:divBdr>
    </w:div>
    <w:div w:id="1925608264">
      <w:marLeft w:val="480"/>
      <w:marRight w:val="0"/>
      <w:marTop w:val="0"/>
      <w:marBottom w:val="0"/>
      <w:divBdr>
        <w:top w:val="none" w:sz="0" w:space="0" w:color="auto"/>
        <w:left w:val="none" w:sz="0" w:space="0" w:color="auto"/>
        <w:bottom w:val="none" w:sz="0" w:space="0" w:color="auto"/>
        <w:right w:val="none" w:sz="0" w:space="0" w:color="auto"/>
      </w:divBdr>
    </w:div>
    <w:div w:id="1925644372">
      <w:marLeft w:val="480"/>
      <w:marRight w:val="0"/>
      <w:marTop w:val="0"/>
      <w:marBottom w:val="0"/>
      <w:divBdr>
        <w:top w:val="none" w:sz="0" w:space="0" w:color="auto"/>
        <w:left w:val="none" w:sz="0" w:space="0" w:color="auto"/>
        <w:bottom w:val="none" w:sz="0" w:space="0" w:color="auto"/>
        <w:right w:val="none" w:sz="0" w:space="0" w:color="auto"/>
      </w:divBdr>
    </w:div>
    <w:div w:id="1925649058">
      <w:marLeft w:val="480"/>
      <w:marRight w:val="0"/>
      <w:marTop w:val="0"/>
      <w:marBottom w:val="0"/>
      <w:divBdr>
        <w:top w:val="none" w:sz="0" w:space="0" w:color="auto"/>
        <w:left w:val="none" w:sz="0" w:space="0" w:color="auto"/>
        <w:bottom w:val="none" w:sz="0" w:space="0" w:color="auto"/>
        <w:right w:val="none" w:sz="0" w:space="0" w:color="auto"/>
      </w:divBdr>
    </w:div>
    <w:div w:id="1925721549">
      <w:marLeft w:val="480"/>
      <w:marRight w:val="0"/>
      <w:marTop w:val="0"/>
      <w:marBottom w:val="0"/>
      <w:divBdr>
        <w:top w:val="none" w:sz="0" w:space="0" w:color="auto"/>
        <w:left w:val="none" w:sz="0" w:space="0" w:color="auto"/>
        <w:bottom w:val="none" w:sz="0" w:space="0" w:color="auto"/>
        <w:right w:val="none" w:sz="0" w:space="0" w:color="auto"/>
      </w:divBdr>
    </w:div>
    <w:div w:id="1925723453">
      <w:marLeft w:val="480"/>
      <w:marRight w:val="0"/>
      <w:marTop w:val="0"/>
      <w:marBottom w:val="0"/>
      <w:divBdr>
        <w:top w:val="none" w:sz="0" w:space="0" w:color="auto"/>
        <w:left w:val="none" w:sz="0" w:space="0" w:color="auto"/>
        <w:bottom w:val="none" w:sz="0" w:space="0" w:color="auto"/>
        <w:right w:val="none" w:sz="0" w:space="0" w:color="auto"/>
      </w:divBdr>
    </w:div>
    <w:div w:id="1925793888">
      <w:marLeft w:val="480"/>
      <w:marRight w:val="0"/>
      <w:marTop w:val="0"/>
      <w:marBottom w:val="0"/>
      <w:divBdr>
        <w:top w:val="none" w:sz="0" w:space="0" w:color="auto"/>
        <w:left w:val="none" w:sz="0" w:space="0" w:color="auto"/>
        <w:bottom w:val="none" w:sz="0" w:space="0" w:color="auto"/>
        <w:right w:val="none" w:sz="0" w:space="0" w:color="auto"/>
      </w:divBdr>
    </w:div>
    <w:div w:id="1925796881">
      <w:marLeft w:val="480"/>
      <w:marRight w:val="0"/>
      <w:marTop w:val="0"/>
      <w:marBottom w:val="0"/>
      <w:divBdr>
        <w:top w:val="none" w:sz="0" w:space="0" w:color="auto"/>
        <w:left w:val="none" w:sz="0" w:space="0" w:color="auto"/>
        <w:bottom w:val="none" w:sz="0" w:space="0" w:color="auto"/>
        <w:right w:val="none" w:sz="0" w:space="0" w:color="auto"/>
      </w:divBdr>
    </w:div>
    <w:div w:id="1925797593">
      <w:marLeft w:val="480"/>
      <w:marRight w:val="0"/>
      <w:marTop w:val="0"/>
      <w:marBottom w:val="0"/>
      <w:divBdr>
        <w:top w:val="none" w:sz="0" w:space="0" w:color="auto"/>
        <w:left w:val="none" w:sz="0" w:space="0" w:color="auto"/>
        <w:bottom w:val="none" w:sz="0" w:space="0" w:color="auto"/>
        <w:right w:val="none" w:sz="0" w:space="0" w:color="auto"/>
      </w:divBdr>
    </w:div>
    <w:div w:id="1925800718">
      <w:marLeft w:val="480"/>
      <w:marRight w:val="0"/>
      <w:marTop w:val="0"/>
      <w:marBottom w:val="0"/>
      <w:divBdr>
        <w:top w:val="none" w:sz="0" w:space="0" w:color="auto"/>
        <w:left w:val="none" w:sz="0" w:space="0" w:color="auto"/>
        <w:bottom w:val="none" w:sz="0" w:space="0" w:color="auto"/>
        <w:right w:val="none" w:sz="0" w:space="0" w:color="auto"/>
      </w:divBdr>
    </w:div>
    <w:div w:id="1925800800">
      <w:marLeft w:val="480"/>
      <w:marRight w:val="0"/>
      <w:marTop w:val="0"/>
      <w:marBottom w:val="0"/>
      <w:divBdr>
        <w:top w:val="none" w:sz="0" w:space="0" w:color="auto"/>
        <w:left w:val="none" w:sz="0" w:space="0" w:color="auto"/>
        <w:bottom w:val="none" w:sz="0" w:space="0" w:color="auto"/>
        <w:right w:val="none" w:sz="0" w:space="0" w:color="auto"/>
      </w:divBdr>
    </w:div>
    <w:div w:id="1925842016">
      <w:marLeft w:val="480"/>
      <w:marRight w:val="0"/>
      <w:marTop w:val="0"/>
      <w:marBottom w:val="0"/>
      <w:divBdr>
        <w:top w:val="none" w:sz="0" w:space="0" w:color="auto"/>
        <w:left w:val="none" w:sz="0" w:space="0" w:color="auto"/>
        <w:bottom w:val="none" w:sz="0" w:space="0" w:color="auto"/>
        <w:right w:val="none" w:sz="0" w:space="0" w:color="auto"/>
      </w:divBdr>
    </w:div>
    <w:div w:id="1925844003">
      <w:marLeft w:val="480"/>
      <w:marRight w:val="0"/>
      <w:marTop w:val="0"/>
      <w:marBottom w:val="0"/>
      <w:divBdr>
        <w:top w:val="none" w:sz="0" w:space="0" w:color="auto"/>
        <w:left w:val="none" w:sz="0" w:space="0" w:color="auto"/>
        <w:bottom w:val="none" w:sz="0" w:space="0" w:color="auto"/>
        <w:right w:val="none" w:sz="0" w:space="0" w:color="auto"/>
      </w:divBdr>
    </w:div>
    <w:div w:id="1925870310">
      <w:marLeft w:val="480"/>
      <w:marRight w:val="0"/>
      <w:marTop w:val="0"/>
      <w:marBottom w:val="0"/>
      <w:divBdr>
        <w:top w:val="none" w:sz="0" w:space="0" w:color="auto"/>
        <w:left w:val="none" w:sz="0" w:space="0" w:color="auto"/>
        <w:bottom w:val="none" w:sz="0" w:space="0" w:color="auto"/>
        <w:right w:val="none" w:sz="0" w:space="0" w:color="auto"/>
      </w:divBdr>
    </w:div>
    <w:div w:id="1925873088">
      <w:marLeft w:val="480"/>
      <w:marRight w:val="0"/>
      <w:marTop w:val="0"/>
      <w:marBottom w:val="0"/>
      <w:divBdr>
        <w:top w:val="none" w:sz="0" w:space="0" w:color="auto"/>
        <w:left w:val="none" w:sz="0" w:space="0" w:color="auto"/>
        <w:bottom w:val="none" w:sz="0" w:space="0" w:color="auto"/>
        <w:right w:val="none" w:sz="0" w:space="0" w:color="auto"/>
      </w:divBdr>
    </w:div>
    <w:div w:id="1925915378">
      <w:marLeft w:val="480"/>
      <w:marRight w:val="0"/>
      <w:marTop w:val="0"/>
      <w:marBottom w:val="0"/>
      <w:divBdr>
        <w:top w:val="none" w:sz="0" w:space="0" w:color="auto"/>
        <w:left w:val="none" w:sz="0" w:space="0" w:color="auto"/>
        <w:bottom w:val="none" w:sz="0" w:space="0" w:color="auto"/>
        <w:right w:val="none" w:sz="0" w:space="0" w:color="auto"/>
      </w:divBdr>
    </w:div>
    <w:div w:id="1925917747">
      <w:marLeft w:val="480"/>
      <w:marRight w:val="0"/>
      <w:marTop w:val="0"/>
      <w:marBottom w:val="0"/>
      <w:divBdr>
        <w:top w:val="none" w:sz="0" w:space="0" w:color="auto"/>
        <w:left w:val="none" w:sz="0" w:space="0" w:color="auto"/>
        <w:bottom w:val="none" w:sz="0" w:space="0" w:color="auto"/>
        <w:right w:val="none" w:sz="0" w:space="0" w:color="auto"/>
      </w:divBdr>
    </w:div>
    <w:div w:id="1925918167">
      <w:marLeft w:val="480"/>
      <w:marRight w:val="0"/>
      <w:marTop w:val="0"/>
      <w:marBottom w:val="0"/>
      <w:divBdr>
        <w:top w:val="none" w:sz="0" w:space="0" w:color="auto"/>
        <w:left w:val="none" w:sz="0" w:space="0" w:color="auto"/>
        <w:bottom w:val="none" w:sz="0" w:space="0" w:color="auto"/>
        <w:right w:val="none" w:sz="0" w:space="0" w:color="auto"/>
      </w:divBdr>
    </w:div>
    <w:div w:id="1925919506">
      <w:marLeft w:val="480"/>
      <w:marRight w:val="0"/>
      <w:marTop w:val="0"/>
      <w:marBottom w:val="0"/>
      <w:divBdr>
        <w:top w:val="none" w:sz="0" w:space="0" w:color="auto"/>
        <w:left w:val="none" w:sz="0" w:space="0" w:color="auto"/>
        <w:bottom w:val="none" w:sz="0" w:space="0" w:color="auto"/>
        <w:right w:val="none" w:sz="0" w:space="0" w:color="auto"/>
      </w:divBdr>
    </w:div>
    <w:div w:id="1925987114">
      <w:marLeft w:val="480"/>
      <w:marRight w:val="0"/>
      <w:marTop w:val="0"/>
      <w:marBottom w:val="0"/>
      <w:divBdr>
        <w:top w:val="none" w:sz="0" w:space="0" w:color="auto"/>
        <w:left w:val="none" w:sz="0" w:space="0" w:color="auto"/>
        <w:bottom w:val="none" w:sz="0" w:space="0" w:color="auto"/>
        <w:right w:val="none" w:sz="0" w:space="0" w:color="auto"/>
      </w:divBdr>
    </w:div>
    <w:div w:id="1926110031">
      <w:marLeft w:val="480"/>
      <w:marRight w:val="0"/>
      <w:marTop w:val="0"/>
      <w:marBottom w:val="0"/>
      <w:divBdr>
        <w:top w:val="none" w:sz="0" w:space="0" w:color="auto"/>
        <w:left w:val="none" w:sz="0" w:space="0" w:color="auto"/>
        <w:bottom w:val="none" w:sz="0" w:space="0" w:color="auto"/>
        <w:right w:val="none" w:sz="0" w:space="0" w:color="auto"/>
      </w:divBdr>
    </w:div>
    <w:div w:id="1926110415">
      <w:marLeft w:val="480"/>
      <w:marRight w:val="0"/>
      <w:marTop w:val="0"/>
      <w:marBottom w:val="0"/>
      <w:divBdr>
        <w:top w:val="none" w:sz="0" w:space="0" w:color="auto"/>
        <w:left w:val="none" w:sz="0" w:space="0" w:color="auto"/>
        <w:bottom w:val="none" w:sz="0" w:space="0" w:color="auto"/>
        <w:right w:val="none" w:sz="0" w:space="0" w:color="auto"/>
      </w:divBdr>
    </w:div>
    <w:div w:id="1926183810">
      <w:marLeft w:val="480"/>
      <w:marRight w:val="0"/>
      <w:marTop w:val="0"/>
      <w:marBottom w:val="0"/>
      <w:divBdr>
        <w:top w:val="none" w:sz="0" w:space="0" w:color="auto"/>
        <w:left w:val="none" w:sz="0" w:space="0" w:color="auto"/>
        <w:bottom w:val="none" w:sz="0" w:space="0" w:color="auto"/>
        <w:right w:val="none" w:sz="0" w:space="0" w:color="auto"/>
      </w:divBdr>
    </w:div>
    <w:div w:id="1926262336">
      <w:marLeft w:val="480"/>
      <w:marRight w:val="0"/>
      <w:marTop w:val="0"/>
      <w:marBottom w:val="0"/>
      <w:divBdr>
        <w:top w:val="none" w:sz="0" w:space="0" w:color="auto"/>
        <w:left w:val="none" w:sz="0" w:space="0" w:color="auto"/>
        <w:bottom w:val="none" w:sz="0" w:space="0" w:color="auto"/>
        <w:right w:val="none" w:sz="0" w:space="0" w:color="auto"/>
      </w:divBdr>
    </w:div>
    <w:div w:id="1926305313">
      <w:marLeft w:val="480"/>
      <w:marRight w:val="0"/>
      <w:marTop w:val="0"/>
      <w:marBottom w:val="0"/>
      <w:divBdr>
        <w:top w:val="none" w:sz="0" w:space="0" w:color="auto"/>
        <w:left w:val="none" w:sz="0" w:space="0" w:color="auto"/>
        <w:bottom w:val="none" w:sz="0" w:space="0" w:color="auto"/>
        <w:right w:val="none" w:sz="0" w:space="0" w:color="auto"/>
      </w:divBdr>
    </w:div>
    <w:div w:id="1926306139">
      <w:marLeft w:val="480"/>
      <w:marRight w:val="0"/>
      <w:marTop w:val="0"/>
      <w:marBottom w:val="0"/>
      <w:divBdr>
        <w:top w:val="none" w:sz="0" w:space="0" w:color="auto"/>
        <w:left w:val="none" w:sz="0" w:space="0" w:color="auto"/>
        <w:bottom w:val="none" w:sz="0" w:space="0" w:color="auto"/>
        <w:right w:val="none" w:sz="0" w:space="0" w:color="auto"/>
      </w:divBdr>
    </w:div>
    <w:div w:id="1926449439">
      <w:marLeft w:val="480"/>
      <w:marRight w:val="0"/>
      <w:marTop w:val="0"/>
      <w:marBottom w:val="0"/>
      <w:divBdr>
        <w:top w:val="none" w:sz="0" w:space="0" w:color="auto"/>
        <w:left w:val="none" w:sz="0" w:space="0" w:color="auto"/>
        <w:bottom w:val="none" w:sz="0" w:space="0" w:color="auto"/>
        <w:right w:val="none" w:sz="0" w:space="0" w:color="auto"/>
      </w:divBdr>
    </w:div>
    <w:div w:id="1926457818">
      <w:marLeft w:val="480"/>
      <w:marRight w:val="0"/>
      <w:marTop w:val="0"/>
      <w:marBottom w:val="0"/>
      <w:divBdr>
        <w:top w:val="none" w:sz="0" w:space="0" w:color="auto"/>
        <w:left w:val="none" w:sz="0" w:space="0" w:color="auto"/>
        <w:bottom w:val="none" w:sz="0" w:space="0" w:color="auto"/>
        <w:right w:val="none" w:sz="0" w:space="0" w:color="auto"/>
      </w:divBdr>
    </w:div>
    <w:div w:id="1926524612">
      <w:marLeft w:val="480"/>
      <w:marRight w:val="0"/>
      <w:marTop w:val="0"/>
      <w:marBottom w:val="0"/>
      <w:divBdr>
        <w:top w:val="none" w:sz="0" w:space="0" w:color="auto"/>
        <w:left w:val="none" w:sz="0" w:space="0" w:color="auto"/>
        <w:bottom w:val="none" w:sz="0" w:space="0" w:color="auto"/>
        <w:right w:val="none" w:sz="0" w:space="0" w:color="auto"/>
      </w:divBdr>
    </w:div>
    <w:div w:id="1926566678">
      <w:marLeft w:val="480"/>
      <w:marRight w:val="0"/>
      <w:marTop w:val="0"/>
      <w:marBottom w:val="0"/>
      <w:divBdr>
        <w:top w:val="none" w:sz="0" w:space="0" w:color="auto"/>
        <w:left w:val="none" w:sz="0" w:space="0" w:color="auto"/>
        <w:bottom w:val="none" w:sz="0" w:space="0" w:color="auto"/>
        <w:right w:val="none" w:sz="0" w:space="0" w:color="auto"/>
      </w:divBdr>
    </w:div>
    <w:div w:id="1926566852">
      <w:marLeft w:val="480"/>
      <w:marRight w:val="0"/>
      <w:marTop w:val="0"/>
      <w:marBottom w:val="0"/>
      <w:divBdr>
        <w:top w:val="none" w:sz="0" w:space="0" w:color="auto"/>
        <w:left w:val="none" w:sz="0" w:space="0" w:color="auto"/>
        <w:bottom w:val="none" w:sz="0" w:space="0" w:color="auto"/>
        <w:right w:val="none" w:sz="0" w:space="0" w:color="auto"/>
      </w:divBdr>
    </w:div>
    <w:div w:id="1926567217">
      <w:marLeft w:val="480"/>
      <w:marRight w:val="0"/>
      <w:marTop w:val="0"/>
      <w:marBottom w:val="0"/>
      <w:divBdr>
        <w:top w:val="none" w:sz="0" w:space="0" w:color="auto"/>
        <w:left w:val="none" w:sz="0" w:space="0" w:color="auto"/>
        <w:bottom w:val="none" w:sz="0" w:space="0" w:color="auto"/>
        <w:right w:val="none" w:sz="0" w:space="0" w:color="auto"/>
      </w:divBdr>
    </w:div>
    <w:div w:id="1926576177">
      <w:marLeft w:val="480"/>
      <w:marRight w:val="0"/>
      <w:marTop w:val="0"/>
      <w:marBottom w:val="0"/>
      <w:divBdr>
        <w:top w:val="none" w:sz="0" w:space="0" w:color="auto"/>
        <w:left w:val="none" w:sz="0" w:space="0" w:color="auto"/>
        <w:bottom w:val="none" w:sz="0" w:space="0" w:color="auto"/>
        <w:right w:val="none" w:sz="0" w:space="0" w:color="auto"/>
      </w:divBdr>
    </w:div>
    <w:div w:id="1926693498">
      <w:marLeft w:val="480"/>
      <w:marRight w:val="0"/>
      <w:marTop w:val="0"/>
      <w:marBottom w:val="0"/>
      <w:divBdr>
        <w:top w:val="none" w:sz="0" w:space="0" w:color="auto"/>
        <w:left w:val="none" w:sz="0" w:space="0" w:color="auto"/>
        <w:bottom w:val="none" w:sz="0" w:space="0" w:color="auto"/>
        <w:right w:val="none" w:sz="0" w:space="0" w:color="auto"/>
      </w:divBdr>
    </w:div>
    <w:div w:id="1926760009">
      <w:marLeft w:val="480"/>
      <w:marRight w:val="0"/>
      <w:marTop w:val="0"/>
      <w:marBottom w:val="0"/>
      <w:divBdr>
        <w:top w:val="none" w:sz="0" w:space="0" w:color="auto"/>
        <w:left w:val="none" w:sz="0" w:space="0" w:color="auto"/>
        <w:bottom w:val="none" w:sz="0" w:space="0" w:color="auto"/>
        <w:right w:val="none" w:sz="0" w:space="0" w:color="auto"/>
      </w:divBdr>
    </w:div>
    <w:div w:id="1926764250">
      <w:marLeft w:val="480"/>
      <w:marRight w:val="0"/>
      <w:marTop w:val="0"/>
      <w:marBottom w:val="0"/>
      <w:divBdr>
        <w:top w:val="none" w:sz="0" w:space="0" w:color="auto"/>
        <w:left w:val="none" w:sz="0" w:space="0" w:color="auto"/>
        <w:bottom w:val="none" w:sz="0" w:space="0" w:color="auto"/>
        <w:right w:val="none" w:sz="0" w:space="0" w:color="auto"/>
      </w:divBdr>
    </w:div>
    <w:div w:id="1926917507">
      <w:marLeft w:val="480"/>
      <w:marRight w:val="0"/>
      <w:marTop w:val="0"/>
      <w:marBottom w:val="0"/>
      <w:divBdr>
        <w:top w:val="none" w:sz="0" w:space="0" w:color="auto"/>
        <w:left w:val="none" w:sz="0" w:space="0" w:color="auto"/>
        <w:bottom w:val="none" w:sz="0" w:space="0" w:color="auto"/>
        <w:right w:val="none" w:sz="0" w:space="0" w:color="auto"/>
      </w:divBdr>
    </w:div>
    <w:div w:id="1926957439">
      <w:marLeft w:val="480"/>
      <w:marRight w:val="0"/>
      <w:marTop w:val="0"/>
      <w:marBottom w:val="0"/>
      <w:divBdr>
        <w:top w:val="none" w:sz="0" w:space="0" w:color="auto"/>
        <w:left w:val="none" w:sz="0" w:space="0" w:color="auto"/>
        <w:bottom w:val="none" w:sz="0" w:space="0" w:color="auto"/>
        <w:right w:val="none" w:sz="0" w:space="0" w:color="auto"/>
      </w:divBdr>
    </w:div>
    <w:div w:id="1926960031">
      <w:marLeft w:val="480"/>
      <w:marRight w:val="0"/>
      <w:marTop w:val="0"/>
      <w:marBottom w:val="0"/>
      <w:divBdr>
        <w:top w:val="none" w:sz="0" w:space="0" w:color="auto"/>
        <w:left w:val="none" w:sz="0" w:space="0" w:color="auto"/>
        <w:bottom w:val="none" w:sz="0" w:space="0" w:color="auto"/>
        <w:right w:val="none" w:sz="0" w:space="0" w:color="auto"/>
      </w:divBdr>
    </w:div>
    <w:div w:id="1927032665">
      <w:marLeft w:val="480"/>
      <w:marRight w:val="0"/>
      <w:marTop w:val="0"/>
      <w:marBottom w:val="0"/>
      <w:divBdr>
        <w:top w:val="none" w:sz="0" w:space="0" w:color="auto"/>
        <w:left w:val="none" w:sz="0" w:space="0" w:color="auto"/>
        <w:bottom w:val="none" w:sz="0" w:space="0" w:color="auto"/>
        <w:right w:val="none" w:sz="0" w:space="0" w:color="auto"/>
      </w:divBdr>
    </w:div>
    <w:div w:id="1927034305">
      <w:marLeft w:val="480"/>
      <w:marRight w:val="0"/>
      <w:marTop w:val="0"/>
      <w:marBottom w:val="0"/>
      <w:divBdr>
        <w:top w:val="none" w:sz="0" w:space="0" w:color="auto"/>
        <w:left w:val="none" w:sz="0" w:space="0" w:color="auto"/>
        <w:bottom w:val="none" w:sz="0" w:space="0" w:color="auto"/>
        <w:right w:val="none" w:sz="0" w:space="0" w:color="auto"/>
      </w:divBdr>
    </w:div>
    <w:div w:id="1927035163">
      <w:marLeft w:val="480"/>
      <w:marRight w:val="0"/>
      <w:marTop w:val="0"/>
      <w:marBottom w:val="0"/>
      <w:divBdr>
        <w:top w:val="none" w:sz="0" w:space="0" w:color="auto"/>
        <w:left w:val="none" w:sz="0" w:space="0" w:color="auto"/>
        <w:bottom w:val="none" w:sz="0" w:space="0" w:color="auto"/>
        <w:right w:val="none" w:sz="0" w:space="0" w:color="auto"/>
      </w:divBdr>
    </w:div>
    <w:div w:id="1927038211">
      <w:marLeft w:val="480"/>
      <w:marRight w:val="0"/>
      <w:marTop w:val="0"/>
      <w:marBottom w:val="0"/>
      <w:divBdr>
        <w:top w:val="none" w:sz="0" w:space="0" w:color="auto"/>
        <w:left w:val="none" w:sz="0" w:space="0" w:color="auto"/>
        <w:bottom w:val="none" w:sz="0" w:space="0" w:color="auto"/>
        <w:right w:val="none" w:sz="0" w:space="0" w:color="auto"/>
      </w:divBdr>
    </w:div>
    <w:div w:id="1927105834">
      <w:marLeft w:val="480"/>
      <w:marRight w:val="0"/>
      <w:marTop w:val="0"/>
      <w:marBottom w:val="0"/>
      <w:divBdr>
        <w:top w:val="none" w:sz="0" w:space="0" w:color="auto"/>
        <w:left w:val="none" w:sz="0" w:space="0" w:color="auto"/>
        <w:bottom w:val="none" w:sz="0" w:space="0" w:color="auto"/>
        <w:right w:val="none" w:sz="0" w:space="0" w:color="auto"/>
      </w:divBdr>
    </w:div>
    <w:div w:id="1927153482">
      <w:marLeft w:val="480"/>
      <w:marRight w:val="0"/>
      <w:marTop w:val="0"/>
      <w:marBottom w:val="0"/>
      <w:divBdr>
        <w:top w:val="none" w:sz="0" w:space="0" w:color="auto"/>
        <w:left w:val="none" w:sz="0" w:space="0" w:color="auto"/>
        <w:bottom w:val="none" w:sz="0" w:space="0" w:color="auto"/>
        <w:right w:val="none" w:sz="0" w:space="0" w:color="auto"/>
      </w:divBdr>
    </w:div>
    <w:div w:id="1927153646">
      <w:marLeft w:val="480"/>
      <w:marRight w:val="0"/>
      <w:marTop w:val="0"/>
      <w:marBottom w:val="0"/>
      <w:divBdr>
        <w:top w:val="none" w:sz="0" w:space="0" w:color="auto"/>
        <w:left w:val="none" w:sz="0" w:space="0" w:color="auto"/>
        <w:bottom w:val="none" w:sz="0" w:space="0" w:color="auto"/>
        <w:right w:val="none" w:sz="0" w:space="0" w:color="auto"/>
      </w:divBdr>
    </w:div>
    <w:div w:id="1927155999">
      <w:marLeft w:val="480"/>
      <w:marRight w:val="0"/>
      <w:marTop w:val="0"/>
      <w:marBottom w:val="0"/>
      <w:divBdr>
        <w:top w:val="none" w:sz="0" w:space="0" w:color="auto"/>
        <w:left w:val="none" w:sz="0" w:space="0" w:color="auto"/>
        <w:bottom w:val="none" w:sz="0" w:space="0" w:color="auto"/>
        <w:right w:val="none" w:sz="0" w:space="0" w:color="auto"/>
      </w:divBdr>
    </w:div>
    <w:div w:id="1927156142">
      <w:marLeft w:val="480"/>
      <w:marRight w:val="0"/>
      <w:marTop w:val="0"/>
      <w:marBottom w:val="0"/>
      <w:divBdr>
        <w:top w:val="none" w:sz="0" w:space="0" w:color="auto"/>
        <w:left w:val="none" w:sz="0" w:space="0" w:color="auto"/>
        <w:bottom w:val="none" w:sz="0" w:space="0" w:color="auto"/>
        <w:right w:val="none" w:sz="0" w:space="0" w:color="auto"/>
      </w:divBdr>
    </w:div>
    <w:div w:id="1927229732">
      <w:marLeft w:val="480"/>
      <w:marRight w:val="0"/>
      <w:marTop w:val="0"/>
      <w:marBottom w:val="0"/>
      <w:divBdr>
        <w:top w:val="none" w:sz="0" w:space="0" w:color="auto"/>
        <w:left w:val="none" w:sz="0" w:space="0" w:color="auto"/>
        <w:bottom w:val="none" w:sz="0" w:space="0" w:color="auto"/>
        <w:right w:val="none" w:sz="0" w:space="0" w:color="auto"/>
      </w:divBdr>
    </w:div>
    <w:div w:id="1927229829">
      <w:marLeft w:val="480"/>
      <w:marRight w:val="0"/>
      <w:marTop w:val="0"/>
      <w:marBottom w:val="0"/>
      <w:divBdr>
        <w:top w:val="none" w:sz="0" w:space="0" w:color="auto"/>
        <w:left w:val="none" w:sz="0" w:space="0" w:color="auto"/>
        <w:bottom w:val="none" w:sz="0" w:space="0" w:color="auto"/>
        <w:right w:val="none" w:sz="0" w:space="0" w:color="auto"/>
      </w:divBdr>
    </w:div>
    <w:div w:id="1927230428">
      <w:marLeft w:val="480"/>
      <w:marRight w:val="0"/>
      <w:marTop w:val="0"/>
      <w:marBottom w:val="0"/>
      <w:divBdr>
        <w:top w:val="none" w:sz="0" w:space="0" w:color="auto"/>
        <w:left w:val="none" w:sz="0" w:space="0" w:color="auto"/>
        <w:bottom w:val="none" w:sz="0" w:space="0" w:color="auto"/>
        <w:right w:val="none" w:sz="0" w:space="0" w:color="auto"/>
      </w:divBdr>
    </w:div>
    <w:div w:id="1927231416">
      <w:marLeft w:val="480"/>
      <w:marRight w:val="0"/>
      <w:marTop w:val="0"/>
      <w:marBottom w:val="0"/>
      <w:divBdr>
        <w:top w:val="none" w:sz="0" w:space="0" w:color="auto"/>
        <w:left w:val="none" w:sz="0" w:space="0" w:color="auto"/>
        <w:bottom w:val="none" w:sz="0" w:space="0" w:color="auto"/>
        <w:right w:val="none" w:sz="0" w:space="0" w:color="auto"/>
      </w:divBdr>
    </w:div>
    <w:div w:id="1927374360">
      <w:marLeft w:val="480"/>
      <w:marRight w:val="0"/>
      <w:marTop w:val="0"/>
      <w:marBottom w:val="0"/>
      <w:divBdr>
        <w:top w:val="none" w:sz="0" w:space="0" w:color="auto"/>
        <w:left w:val="none" w:sz="0" w:space="0" w:color="auto"/>
        <w:bottom w:val="none" w:sz="0" w:space="0" w:color="auto"/>
        <w:right w:val="none" w:sz="0" w:space="0" w:color="auto"/>
      </w:divBdr>
    </w:div>
    <w:div w:id="1927420413">
      <w:marLeft w:val="480"/>
      <w:marRight w:val="0"/>
      <w:marTop w:val="0"/>
      <w:marBottom w:val="0"/>
      <w:divBdr>
        <w:top w:val="none" w:sz="0" w:space="0" w:color="auto"/>
        <w:left w:val="none" w:sz="0" w:space="0" w:color="auto"/>
        <w:bottom w:val="none" w:sz="0" w:space="0" w:color="auto"/>
        <w:right w:val="none" w:sz="0" w:space="0" w:color="auto"/>
      </w:divBdr>
    </w:div>
    <w:div w:id="1927423900">
      <w:marLeft w:val="480"/>
      <w:marRight w:val="0"/>
      <w:marTop w:val="0"/>
      <w:marBottom w:val="0"/>
      <w:divBdr>
        <w:top w:val="none" w:sz="0" w:space="0" w:color="auto"/>
        <w:left w:val="none" w:sz="0" w:space="0" w:color="auto"/>
        <w:bottom w:val="none" w:sz="0" w:space="0" w:color="auto"/>
        <w:right w:val="none" w:sz="0" w:space="0" w:color="auto"/>
      </w:divBdr>
    </w:div>
    <w:div w:id="1927490575">
      <w:marLeft w:val="480"/>
      <w:marRight w:val="0"/>
      <w:marTop w:val="0"/>
      <w:marBottom w:val="0"/>
      <w:divBdr>
        <w:top w:val="none" w:sz="0" w:space="0" w:color="auto"/>
        <w:left w:val="none" w:sz="0" w:space="0" w:color="auto"/>
        <w:bottom w:val="none" w:sz="0" w:space="0" w:color="auto"/>
        <w:right w:val="none" w:sz="0" w:space="0" w:color="auto"/>
      </w:divBdr>
    </w:div>
    <w:div w:id="1927491173">
      <w:marLeft w:val="480"/>
      <w:marRight w:val="0"/>
      <w:marTop w:val="0"/>
      <w:marBottom w:val="0"/>
      <w:divBdr>
        <w:top w:val="none" w:sz="0" w:space="0" w:color="auto"/>
        <w:left w:val="none" w:sz="0" w:space="0" w:color="auto"/>
        <w:bottom w:val="none" w:sz="0" w:space="0" w:color="auto"/>
        <w:right w:val="none" w:sz="0" w:space="0" w:color="auto"/>
      </w:divBdr>
    </w:div>
    <w:div w:id="1927569432">
      <w:marLeft w:val="480"/>
      <w:marRight w:val="0"/>
      <w:marTop w:val="0"/>
      <w:marBottom w:val="0"/>
      <w:divBdr>
        <w:top w:val="none" w:sz="0" w:space="0" w:color="auto"/>
        <w:left w:val="none" w:sz="0" w:space="0" w:color="auto"/>
        <w:bottom w:val="none" w:sz="0" w:space="0" w:color="auto"/>
        <w:right w:val="none" w:sz="0" w:space="0" w:color="auto"/>
      </w:divBdr>
    </w:div>
    <w:div w:id="1927572809">
      <w:marLeft w:val="480"/>
      <w:marRight w:val="0"/>
      <w:marTop w:val="0"/>
      <w:marBottom w:val="0"/>
      <w:divBdr>
        <w:top w:val="none" w:sz="0" w:space="0" w:color="auto"/>
        <w:left w:val="none" w:sz="0" w:space="0" w:color="auto"/>
        <w:bottom w:val="none" w:sz="0" w:space="0" w:color="auto"/>
        <w:right w:val="none" w:sz="0" w:space="0" w:color="auto"/>
      </w:divBdr>
    </w:div>
    <w:div w:id="1927611386">
      <w:marLeft w:val="480"/>
      <w:marRight w:val="0"/>
      <w:marTop w:val="0"/>
      <w:marBottom w:val="0"/>
      <w:divBdr>
        <w:top w:val="none" w:sz="0" w:space="0" w:color="auto"/>
        <w:left w:val="none" w:sz="0" w:space="0" w:color="auto"/>
        <w:bottom w:val="none" w:sz="0" w:space="0" w:color="auto"/>
        <w:right w:val="none" w:sz="0" w:space="0" w:color="auto"/>
      </w:divBdr>
    </w:div>
    <w:div w:id="1927642391">
      <w:marLeft w:val="480"/>
      <w:marRight w:val="0"/>
      <w:marTop w:val="0"/>
      <w:marBottom w:val="0"/>
      <w:divBdr>
        <w:top w:val="none" w:sz="0" w:space="0" w:color="auto"/>
        <w:left w:val="none" w:sz="0" w:space="0" w:color="auto"/>
        <w:bottom w:val="none" w:sz="0" w:space="0" w:color="auto"/>
        <w:right w:val="none" w:sz="0" w:space="0" w:color="auto"/>
      </w:divBdr>
    </w:div>
    <w:div w:id="1927642920">
      <w:marLeft w:val="480"/>
      <w:marRight w:val="0"/>
      <w:marTop w:val="0"/>
      <w:marBottom w:val="0"/>
      <w:divBdr>
        <w:top w:val="none" w:sz="0" w:space="0" w:color="auto"/>
        <w:left w:val="none" w:sz="0" w:space="0" w:color="auto"/>
        <w:bottom w:val="none" w:sz="0" w:space="0" w:color="auto"/>
        <w:right w:val="none" w:sz="0" w:space="0" w:color="auto"/>
      </w:divBdr>
    </w:div>
    <w:div w:id="1927643105">
      <w:marLeft w:val="480"/>
      <w:marRight w:val="0"/>
      <w:marTop w:val="0"/>
      <w:marBottom w:val="0"/>
      <w:divBdr>
        <w:top w:val="none" w:sz="0" w:space="0" w:color="auto"/>
        <w:left w:val="none" w:sz="0" w:space="0" w:color="auto"/>
        <w:bottom w:val="none" w:sz="0" w:space="0" w:color="auto"/>
        <w:right w:val="none" w:sz="0" w:space="0" w:color="auto"/>
      </w:divBdr>
    </w:div>
    <w:div w:id="1927760884">
      <w:marLeft w:val="480"/>
      <w:marRight w:val="0"/>
      <w:marTop w:val="0"/>
      <w:marBottom w:val="0"/>
      <w:divBdr>
        <w:top w:val="none" w:sz="0" w:space="0" w:color="auto"/>
        <w:left w:val="none" w:sz="0" w:space="0" w:color="auto"/>
        <w:bottom w:val="none" w:sz="0" w:space="0" w:color="auto"/>
        <w:right w:val="none" w:sz="0" w:space="0" w:color="auto"/>
      </w:divBdr>
    </w:div>
    <w:div w:id="1927761462">
      <w:marLeft w:val="480"/>
      <w:marRight w:val="0"/>
      <w:marTop w:val="0"/>
      <w:marBottom w:val="0"/>
      <w:divBdr>
        <w:top w:val="none" w:sz="0" w:space="0" w:color="auto"/>
        <w:left w:val="none" w:sz="0" w:space="0" w:color="auto"/>
        <w:bottom w:val="none" w:sz="0" w:space="0" w:color="auto"/>
        <w:right w:val="none" w:sz="0" w:space="0" w:color="auto"/>
      </w:divBdr>
    </w:div>
    <w:div w:id="1927836172">
      <w:marLeft w:val="480"/>
      <w:marRight w:val="0"/>
      <w:marTop w:val="0"/>
      <w:marBottom w:val="0"/>
      <w:divBdr>
        <w:top w:val="none" w:sz="0" w:space="0" w:color="auto"/>
        <w:left w:val="none" w:sz="0" w:space="0" w:color="auto"/>
        <w:bottom w:val="none" w:sz="0" w:space="0" w:color="auto"/>
        <w:right w:val="none" w:sz="0" w:space="0" w:color="auto"/>
      </w:divBdr>
    </w:div>
    <w:div w:id="1927839194">
      <w:marLeft w:val="480"/>
      <w:marRight w:val="0"/>
      <w:marTop w:val="0"/>
      <w:marBottom w:val="0"/>
      <w:divBdr>
        <w:top w:val="none" w:sz="0" w:space="0" w:color="auto"/>
        <w:left w:val="none" w:sz="0" w:space="0" w:color="auto"/>
        <w:bottom w:val="none" w:sz="0" w:space="0" w:color="auto"/>
        <w:right w:val="none" w:sz="0" w:space="0" w:color="auto"/>
      </w:divBdr>
    </w:div>
    <w:div w:id="1927883317">
      <w:marLeft w:val="480"/>
      <w:marRight w:val="0"/>
      <w:marTop w:val="0"/>
      <w:marBottom w:val="0"/>
      <w:divBdr>
        <w:top w:val="none" w:sz="0" w:space="0" w:color="auto"/>
        <w:left w:val="none" w:sz="0" w:space="0" w:color="auto"/>
        <w:bottom w:val="none" w:sz="0" w:space="0" w:color="auto"/>
        <w:right w:val="none" w:sz="0" w:space="0" w:color="auto"/>
      </w:divBdr>
    </w:div>
    <w:div w:id="1927885487">
      <w:marLeft w:val="480"/>
      <w:marRight w:val="0"/>
      <w:marTop w:val="0"/>
      <w:marBottom w:val="0"/>
      <w:divBdr>
        <w:top w:val="none" w:sz="0" w:space="0" w:color="auto"/>
        <w:left w:val="none" w:sz="0" w:space="0" w:color="auto"/>
        <w:bottom w:val="none" w:sz="0" w:space="0" w:color="auto"/>
        <w:right w:val="none" w:sz="0" w:space="0" w:color="auto"/>
      </w:divBdr>
    </w:div>
    <w:div w:id="1927952899">
      <w:marLeft w:val="480"/>
      <w:marRight w:val="0"/>
      <w:marTop w:val="0"/>
      <w:marBottom w:val="0"/>
      <w:divBdr>
        <w:top w:val="none" w:sz="0" w:space="0" w:color="auto"/>
        <w:left w:val="none" w:sz="0" w:space="0" w:color="auto"/>
        <w:bottom w:val="none" w:sz="0" w:space="0" w:color="auto"/>
        <w:right w:val="none" w:sz="0" w:space="0" w:color="auto"/>
      </w:divBdr>
    </w:div>
    <w:div w:id="1927960437">
      <w:marLeft w:val="480"/>
      <w:marRight w:val="0"/>
      <w:marTop w:val="0"/>
      <w:marBottom w:val="0"/>
      <w:divBdr>
        <w:top w:val="none" w:sz="0" w:space="0" w:color="auto"/>
        <w:left w:val="none" w:sz="0" w:space="0" w:color="auto"/>
        <w:bottom w:val="none" w:sz="0" w:space="0" w:color="auto"/>
        <w:right w:val="none" w:sz="0" w:space="0" w:color="auto"/>
      </w:divBdr>
    </w:div>
    <w:div w:id="1928027911">
      <w:marLeft w:val="480"/>
      <w:marRight w:val="0"/>
      <w:marTop w:val="0"/>
      <w:marBottom w:val="0"/>
      <w:divBdr>
        <w:top w:val="none" w:sz="0" w:space="0" w:color="auto"/>
        <w:left w:val="none" w:sz="0" w:space="0" w:color="auto"/>
        <w:bottom w:val="none" w:sz="0" w:space="0" w:color="auto"/>
        <w:right w:val="none" w:sz="0" w:space="0" w:color="auto"/>
      </w:divBdr>
    </w:div>
    <w:div w:id="1928035238">
      <w:marLeft w:val="480"/>
      <w:marRight w:val="0"/>
      <w:marTop w:val="0"/>
      <w:marBottom w:val="0"/>
      <w:divBdr>
        <w:top w:val="none" w:sz="0" w:space="0" w:color="auto"/>
        <w:left w:val="none" w:sz="0" w:space="0" w:color="auto"/>
        <w:bottom w:val="none" w:sz="0" w:space="0" w:color="auto"/>
        <w:right w:val="none" w:sz="0" w:space="0" w:color="auto"/>
      </w:divBdr>
    </w:div>
    <w:div w:id="1928035835">
      <w:marLeft w:val="480"/>
      <w:marRight w:val="0"/>
      <w:marTop w:val="0"/>
      <w:marBottom w:val="0"/>
      <w:divBdr>
        <w:top w:val="none" w:sz="0" w:space="0" w:color="auto"/>
        <w:left w:val="none" w:sz="0" w:space="0" w:color="auto"/>
        <w:bottom w:val="none" w:sz="0" w:space="0" w:color="auto"/>
        <w:right w:val="none" w:sz="0" w:space="0" w:color="auto"/>
      </w:divBdr>
    </w:div>
    <w:div w:id="1928074385">
      <w:marLeft w:val="480"/>
      <w:marRight w:val="0"/>
      <w:marTop w:val="0"/>
      <w:marBottom w:val="0"/>
      <w:divBdr>
        <w:top w:val="none" w:sz="0" w:space="0" w:color="auto"/>
        <w:left w:val="none" w:sz="0" w:space="0" w:color="auto"/>
        <w:bottom w:val="none" w:sz="0" w:space="0" w:color="auto"/>
        <w:right w:val="none" w:sz="0" w:space="0" w:color="auto"/>
      </w:divBdr>
    </w:div>
    <w:div w:id="1928075929">
      <w:marLeft w:val="480"/>
      <w:marRight w:val="0"/>
      <w:marTop w:val="0"/>
      <w:marBottom w:val="0"/>
      <w:divBdr>
        <w:top w:val="none" w:sz="0" w:space="0" w:color="auto"/>
        <w:left w:val="none" w:sz="0" w:space="0" w:color="auto"/>
        <w:bottom w:val="none" w:sz="0" w:space="0" w:color="auto"/>
        <w:right w:val="none" w:sz="0" w:space="0" w:color="auto"/>
      </w:divBdr>
    </w:div>
    <w:div w:id="1928078130">
      <w:marLeft w:val="480"/>
      <w:marRight w:val="0"/>
      <w:marTop w:val="0"/>
      <w:marBottom w:val="0"/>
      <w:divBdr>
        <w:top w:val="none" w:sz="0" w:space="0" w:color="auto"/>
        <w:left w:val="none" w:sz="0" w:space="0" w:color="auto"/>
        <w:bottom w:val="none" w:sz="0" w:space="0" w:color="auto"/>
        <w:right w:val="none" w:sz="0" w:space="0" w:color="auto"/>
      </w:divBdr>
    </w:div>
    <w:div w:id="1928147265">
      <w:marLeft w:val="480"/>
      <w:marRight w:val="0"/>
      <w:marTop w:val="0"/>
      <w:marBottom w:val="0"/>
      <w:divBdr>
        <w:top w:val="none" w:sz="0" w:space="0" w:color="auto"/>
        <w:left w:val="none" w:sz="0" w:space="0" w:color="auto"/>
        <w:bottom w:val="none" w:sz="0" w:space="0" w:color="auto"/>
        <w:right w:val="none" w:sz="0" w:space="0" w:color="auto"/>
      </w:divBdr>
    </w:div>
    <w:div w:id="1928150297">
      <w:marLeft w:val="480"/>
      <w:marRight w:val="0"/>
      <w:marTop w:val="0"/>
      <w:marBottom w:val="0"/>
      <w:divBdr>
        <w:top w:val="none" w:sz="0" w:space="0" w:color="auto"/>
        <w:left w:val="none" w:sz="0" w:space="0" w:color="auto"/>
        <w:bottom w:val="none" w:sz="0" w:space="0" w:color="auto"/>
        <w:right w:val="none" w:sz="0" w:space="0" w:color="auto"/>
      </w:divBdr>
    </w:div>
    <w:div w:id="1928152952">
      <w:marLeft w:val="480"/>
      <w:marRight w:val="0"/>
      <w:marTop w:val="0"/>
      <w:marBottom w:val="0"/>
      <w:divBdr>
        <w:top w:val="none" w:sz="0" w:space="0" w:color="auto"/>
        <w:left w:val="none" w:sz="0" w:space="0" w:color="auto"/>
        <w:bottom w:val="none" w:sz="0" w:space="0" w:color="auto"/>
        <w:right w:val="none" w:sz="0" w:space="0" w:color="auto"/>
      </w:divBdr>
    </w:div>
    <w:div w:id="1928153282">
      <w:marLeft w:val="480"/>
      <w:marRight w:val="0"/>
      <w:marTop w:val="0"/>
      <w:marBottom w:val="0"/>
      <w:divBdr>
        <w:top w:val="none" w:sz="0" w:space="0" w:color="auto"/>
        <w:left w:val="none" w:sz="0" w:space="0" w:color="auto"/>
        <w:bottom w:val="none" w:sz="0" w:space="0" w:color="auto"/>
        <w:right w:val="none" w:sz="0" w:space="0" w:color="auto"/>
      </w:divBdr>
    </w:div>
    <w:div w:id="1928153397">
      <w:marLeft w:val="480"/>
      <w:marRight w:val="0"/>
      <w:marTop w:val="0"/>
      <w:marBottom w:val="0"/>
      <w:divBdr>
        <w:top w:val="none" w:sz="0" w:space="0" w:color="auto"/>
        <w:left w:val="none" w:sz="0" w:space="0" w:color="auto"/>
        <w:bottom w:val="none" w:sz="0" w:space="0" w:color="auto"/>
        <w:right w:val="none" w:sz="0" w:space="0" w:color="auto"/>
      </w:divBdr>
    </w:div>
    <w:div w:id="1928154055">
      <w:marLeft w:val="480"/>
      <w:marRight w:val="0"/>
      <w:marTop w:val="0"/>
      <w:marBottom w:val="0"/>
      <w:divBdr>
        <w:top w:val="none" w:sz="0" w:space="0" w:color="auto"/>
        <w:left w:val="none" w:sz="0" w:space="0" w:color="auto"/>
        <w:bottom w:val="none" w:sz="0" w:space="0" w:color="auto"/>
        <w:right w:val="none" w:sz="0" w:space="0" w:color="auto"/>
      </w:divBdr>
    </w:div>
    <w:div w:id="1928154059">
      <w:marLeft w:val="480"/>
      <w:marRight w:val="0"/>
      <w:marTop w:val="0"/>
      <w:marBottom w:val="0"/>
      <w:divBdr>
        <w:top w:val="none" w:sz="0" w:space="0" w:color="auto"/>
        <w:left w:val="none" w:sz="0" w:space="0" w:color="auto"/>
        <w:bottom w:val="none" w:sz="0" w:space="0" w:color="auto"/>
        <w:right w:val="none" w:sz="0" w:space="0" w:color="auto"/>
      </w:divBdr>
    </w:div>
    <w:div w:id="1928229453">
      <w:marLeft w:val="480"/>
      <w:marRight w:val="0"/>
      <w:marTop w:val="0"/>
      <w:marBottom w:val="0"/>
      <w:divBdr>
        <w:top w:val="none" w:sz="0" w:space="0" w:color="auto"/>
        <w:left w:val="none" w:sz="0" w:space="0" w:color="auto"/>
        <w:bottom w:val="none" w:sz="0" w:space="0" w:color="auto"/>
        <w:right w:val="none" w:sz="0" w:space="0" w:color="auto"/>
      </w:divBdr>
    </w:div>
    <w:div w:id="1928270188">
      <w:marLeft w:val="480"/>
      <w:marRight w:val="0"/>
      <w:marTop w:val="0"/>
      <w:marBottom w:val="0"/>
      <w:divBdr>
        <w:top w:val="none" w:sz="0" w:space="0" w:color="auto"/>
        <w:left w:val="none" w:sz="0" w:space="0" w:color="auto"/>
        <w:bottom w:val="none" w:sz="0" w:space="0" w:color="auto"/>
        <w:right w:val="none" w:sz="0" w:space="0" w:color="auto"/>
      </w:divBdr>
    </w:div>
    <w:div w:id="1928271548">
      <w:marLeft w:val="480"/>
      <w:marRight w:val="0"/>
      <w:marTop w:val="0"/>
      <w:marBottom w:val="0"/>
      <w:divBdr>
        <w:top w:val="none" w:sz="0" w:space="0" w:color="auto"/>
        <w:left w:val="none" w:sz="0" w:space="0" w:color="auto"/>
        <w:bottom w:val="none" w:sz="0" w:space="0" w:color="auto"/>
        <w:right w:val="none" w:sz="0" w:space="0" w:color="auto"/>
      </w:divBdr>
    </w:div>
    <w:div w:id="1928346117">
      <w:marLeft w:val="480"/>
      <w:marRight w:val="0"/>
      <w:marTop w:val="0"/>
      <w:marBottom w:val="0"/>
      <w:divBdr>
        <w:top w:val="none" w:sz="0" w:space="0" w:color="auto"/>
        <w:left w:val="none" w:sz="0" w:space="0" w:color="auto"/>
        <w:bottom w:val="none" w:sz="0" w:space="0" w:color="auto"/>
        <w:right w:val="none" w:sz="0" w:space="0" w:color="auto"/>
      </w:divBdr>
    </w:div>
    <w:div w:id="1928414879">
      <w:marLeft w:val="480"/>
      <w:marRight w:val="0"/>
      <w:marTop w:val="0"/>
      <w:marBottom w:val="0"/>
      <w:divBdr>
        <w:top w:val="none" w:sz="0" w:space="0" w:color="auto"/>
        <w:left w:val="none" w:sz="0" w:space="0" w:color="auto"/>
        <w:bottom w:val="none" w:sz="0" w:space="0" w:color="auto"/>
        <w:right w:val="none" w:sz="0" w:space="0" w:color="auto"/>
      </w:divBdr>
    </w:div>
    <w:div w:id="1928419354">
      <w:marLeft w:val="480"/>
      <w:marRight w:val="0"/>
      <w:marTop w:val="0"/>
      <w:marBottom w:val="0"/>
      <w:divBdr>
        <w:top w:val="none" w:sz="0" w:space="0" w:color="auto"/>
        <w:left w:val="none" w:sz="0" w:space="0" w:color="auto"/>
        <w:bottom w:val="none" w:sz="0" w:space="0" w:color="auto"/>
        <w:right w:val="none" w:sz="0" w:space="0" w:color="auto"/>
      </w:divBdr>
    </w:div>
    <w:div w:id="1928466849">
      <w:marLeft w:val="480"/>
      <w:marRight w:val="0"/>
      <w:marTop w:val="0"/>
      <w:marBottom w:val="0"/>
      <w:divBdr>
        <w:top w:val="none" w:sz="0" w:space="0" w:color="auto"/>
        <w:left w:val="none" w:sz="0" w:space="0" w:color="auto"/>
        <w:bottom w:val="none" w:sz="0" w:space="0" w:color="auto"/>
        <w:right w:val="none" w:sz="0" w:space="0" w:color="auto"/>
      </w:divBdr>
    </w:div>
    <w:div w:id="1928609924">
      <w:marLeft w:val="480"/>
      <w:marRight w:val="0"/>
      <w:marTop w:val="0"/>
      <w:marBottom w:val="0"/>
      <w:divBdr>
        <w:top w:val="none" w:sz="0" w:space="0" w:color="auto"/>
        <w:left w:val="none" w:sz="0" w:space="0" w:color="auto"/>
        <w:bottom w:val="none" w:sz="0" w:space="0" w:color="auto"/>
        <w:right w:val="none" w:sz="0" w:space="0" w:color="auto"/>
      </w:divBdr>
    </w:div>
    <w:div w:id="1928615599">
      <w:marLeft w:val="480"/>
      <w:marRight w:val="0"/>
      <w:marTop w:val="0"/>
      <w:marBottom w:val="0"/>
      <w:divBdr>
        <w:top w:val="none" w:sz="0" w:space="0" w:color="auto"/>
        <w:left w:val="none" w:sz="0" w:space="0" w:color="auto"/>
        <w:bottom w:val="none" w:sz="0" w:space="0" w:color="auto"/>
        <w:right w:val="none" w:sz="0" w:space="0" w:color="auto"/>
      </w:divBdr>
    </w:div>
    <w:div w:id="1928727267">
      <w:marLeft w:val="480"/>
      <w:marRight w:val="0"/>
      <w:marTop w:val="0"/>
      <w:marBottom w:val="0"/>
      <w:divBdr>
        <w:top w:val="none" w:sz="0" w:space="0" w:color="auto"/>
        <w:left w:val="none" w:sz="0" w:space="0" w:color="auto"/>
        <w:bottom w:val="none" w:sz="0" w:space="0" w:color="auto"/>
        <w:right w:val="none" w:sz="0" w:space="0" w:color="auto"/>
      </w:divBdr>
    </w:div>
    <w:div w:id="1928727917">
      <w:marLeft w:val="480"/>
      <w:marRight w:val="0"/>
      <w:marTop w:val="0"/>
      <w:marBottom w:val="0"/>
      <w:divBdr>
        <w:top w:val="none" w:sz="0" w:space="0" w:color="auto"/>
        <w:left w:val="none" w:sz="0" w:space="0" w:color="auto"/>
        <w:bottom w:val="none" w:sz="0" w:space="0" w:color="auto"/>
        <w:right w:val="none" w:sz="0" w:space="0" w:color="auto"/>
      </w:divBdr>
    </w:div>
    <w:div w:id="1928735126">
      <w:marLeft w:val="480"/>
      <w:marRight w:val="0"/>
      <w:marTop w:val="0"/>
      <w:marBottom w:val="0"/>
      <w:divBdr>
        <w:top w:val="none" w:sz="0" w:space="0" w:color="auto"/>
        <w:left w:val="none" w:sz="0" w:space="0" w:color="auto"/>
        <w:bottom w:val="none" w:sz="0" w:space="0" w:color="auto"/>
        <w:right w:val="none" w:sz="0" w:space="0" w:color="auto"/>
      </w:divBdr>
    </w:div>
    <w:div w:id="1928810044">
      <w:marLeft w:val="480"/>
      <w:marRight w:val="0"/>
      <w:marTop w:val="0"/>
      <w:marBottom w:val="0"/>
      <w:divBdr>
        <w:top w:val="none" w:sz="0" w:space="0" w:color="auto"/>
        <w:left w:val="none" w:sz="0" w:space="0" w:color="auto"/>
        <w:bottom w:val="none" w:sz="0" w:space="0" w:color="auto"/>
        <w:right w:val="none" w:sz="0" w:space="0" w:color="auto"/>
      </w:divBdr>
    </w:div>
    <w:div w:id="1928877519">
      <w:marLeft w:val="480"/>
      <w:marRight w:val="0"/>
      <w:marTop w:val="0"/>
      <w:marBottom w:val="0"/>
      <w:divBdr>
        <w:top w:val="none" w:sz="0" w:space="0" w:color="auto"/>
        <w:left w:val="none" w:sz="0" w:space="0" w:color="auto"/>
        <w:bottom w:val="none" w:sz="0" w:space="0" w:color="auto"/>
        <w:right w:val="none" w:sz="0" w:space="0" w:color="auto"/>
      </w:divBdr>
    </w:div>
    <w:div w:id="1928880154">
      <w:marLeft w:val="480"/>
      <w:marRight w:val="0"/>
      <w:marTop w:val="0"/>
      <w:marBottom w:val="0"/>
      <w:divBdr>
        <w:top w:val="none" w:sz="0" w:space="0" w:color="auto"/>
        <w:left w:val="none" w:sz="0" w:space="0" w:color="auto"/>
        <w:bottom w:val="none" w:sz="0" w:space="0" w:color="auto"/>
        <w:right w:val="none" w:sz="0" w:space="0" w:color="auto"/>
      </w:divBdr>
    </w:div>
    <w:div w:id="1928996486">
      <w:marLeft w:val="480"/>
      <w:marRight w:val="0"/>
      <w:marTop w:val="0"/>
      <w:marBottom w:val="0"/>
      <w:divBdr>
        <w:top w:val="none" w:sz="0" w:space="0" w:color="auto"/>
        <w:left w:val="none" w:sz="0" w:space="0" w:color="auto"/>
        <w:bottom w:val="none" w:sz="0" w:space="0" w:color="auto"/>
        <w:right w:val="none" w:sz="0" w:space="0" w:color="auto"/>
      </w:divBdr>
    </w:div>
    <w:div w:id="1928997960">
      <w:marLeft w:val="480"/>
      <w:marRight w:val="0"/>
      <w:marTop w:val="0"/>
      <w:marBottom w:val="0"/>
      <w:divBdr>
        <w:top w:val="none" w:sz="0" w:space="0" w:color="auto"/>
        <w:left w:val="none" w:sz="0" w:space="0" w:color="auto"/>
        <w:bottom w:val="none" w:sz="0" w:space="0" w:color="auto"/>
        <w:right w:val="none" w:sz="0" w:space="0" w:color="auto"/>
      </w:divBdr>
    </w:div>
    <w:div w:id="1929076760">
      <w:marLeft w:val="480"/>
      <w:marRight w:val="0"/>
      <w:marTop w:val="0"/>
      <w:marBottom w:val="0"/>
      <w:divBdr>
        <w:top w:val="none" w:sz="0" w:space="0" w:color="auto"/>
        <w:left w:val="none" w:sz="0" w:space="0" w:color="auto"/>
        <w:bottom w:val="none" w:sz="0" w:space="0" w:color="auto"/>
        <w:right w:val="none" w:sz="0" w:space="0" w:color="auto"/>
      </w:divBdr>
    </w:div>
    <w:div w:id="1929077129">
      <w:marLeft w:val="480"/>
      <w:marRight w:val="0"/>
      <w:marTop w:val="0"/>
      <w:marBottom w:val="0"/>
      <w:divBdr>
        <w:top w:val="none" w:sz="0" w:space="0" w:color="auto"/>
        <w:left w:val="none" w:sz="0" w:space="0" w:color="auto"/>
        <w:bottom w:val="none" w:sz="0" w:space="0" w:color="auto"/>
        <w:right w:val="none" w:sz="0" w:space="0" w:color="auto"/>
      </w:divBdr>
    </w:div>
    <w:div w:id="1929145965">
      <w:marLeft w:val="480"/>
      <w:marRight w:val="0"/>
      <w:marTop w:val="0"/>
      <w:marBottom w:val="0"/>
      <w:divBdr>
        <w:top w:val="none" w:sz="0" w:space="0" w:color="auto"/>
        <w:left w:val="none" w:sz="0" w:space="0" w:color="auto"/>
        <w:bottom w:val="none" w:sz="0" w:space="0" w:color="auto"/>
        <w:right w:val="none" w:sz="0" w:space="0" w:color="auto"/>
      </w:divBdr>
    </w:div>
    <w:div w:id="1929147111">
      <w:marLeft w:val="480"/>
      <w:marRight w:val="0"/>
      <w:marTop w:val="0"/>
      <w:marBottom w:val="0"/>
      <w:divBdr>
        <w:top w:val="none" w:sz="0" w:space="0" w:color="auto"/>
        <w:left w:val="none" w:sz="0" w:space="0" w:color="auto"/>
        <w:bottom w:val="none" w:sz="0" w:space="0" w:color="auto"/>
        <w:right w:val="none" w:sz="0" w:space="0" w:color="auto"/>
      </w:divBdr>
    </w:div>
    <w:div w:id="1929188129">
      <w:marLeft w:val="480"/>
      <w:marRight w:val="0"/>
      <w:marTop w:val="0"/>
      <w:marBottom w:val="0"/>
      <w:divBdr>
        <w:top w:val="none" w:sz="0" w:space="0" w:color="auto"/>
        <w:left w:val="none" w:sz="0" w:space="0" w:color="auto"/>
        <w:bottom w:val="none" w:sz="0" w:space="0" w:color="auto"/>
        <w:right w:val="none" w:sz="0" w:space="0" w:color="auto"/>
      </w:divBdr>
    </w:div>
    <w:div w:id="1929196620">
      <w:marLeft w:val="480"/>
      <w:marRight w:val="0"/>
      <w:marTop w:val="0"/>
      <w:marBottom w:val="0"/>
      <w:divBdr>
        <w:top w:val="none" w:sz="0" w:space="0" w:color="auto"/>
        <w:left w:val="none" w:sz="0" w:space="0" w:color="auto"/>
        <w:bottom w:val="none" w:sz="0" w:space="0" w:color="auto"/>
        <w:right w:val="none" w:sz="0" w:space="0" w:color="auto"/>
      </w:divBdr>
    </w:div>
    <w:div w:id="1929270985">
      <w:marLeft w:val="480"/>
      <w:marRight w:val="0"/>
      <w:marTop w:val="0"/>
      <w:marBottom w:val="0"/>
      <w:divBdr>
        <w:top w:val="none" w:sz="0" w:space="0" w:color="auto"/>
        <w:left w:val="none" w:sz="0" w:space="0" w:color="auto"/>
        <w:bottom w:val="none" w:sz="0" w:space="0" w:color="auto"/>
        <w:right w:val="none" w:sz="0" w:space="0" w:color="auto"/>
      </w:divBdr>
    </w:div>
    <w:div w:id="1929314795">
      <w:marLeft w:val="480"/>
      <w:marRight w:val="0"/>
      <w:marTop w:val="0"/>
      <w:marBottom w:val="0"/>
      <w:divBdr>
        <w:top w:val="none" w:sz="0" w:space="0" w:color="auto"/>
        <w:left w:val="none" w:sz="0" w:space="0" w:color="auto"/>
        <w:bottom w:val="none" w:sz="0" w:space="0" w:color="auto"/>
        <w:right w:val="none" w:sz="0" w:space="0" w:color="auto"/>
      </w:divBdr>
    </w:div>
    <w:div w:id="1929338516">
      <w:marLeft w:val="480"/>
      <w:marRight w:val="0"/>
      <w:marTop w:val="0"/>
      <w:marBottom w:val="0"/>
      <w:divBdr>
        <w:top w:val="none" w:sz="0" w:space="0" w:color="auto"/>
        <w:left w:val="none" w:sz="0" w:space="0" w:color="auto"/>
        <w:bottom w:val="none" w:sz="0" w:space="0" w:color="auto"/>
        <w:right w:val="none" w:sz="0" w:space="0" w:color="auto"/>
      </w:divBdr>
    </w:div>
    <w:div w:id="1929344076">
      <w:marLeft w:val="480"/>
      <w:marRight w:val="0"/>
      <w:marTop w:val="0"/>
      <w:marBottom w:val="0"/>
      <w:divBdr>
        <w:top w:val="none" w:sz="0" w:space="0" w:color="auto"/>
        <w:left w:val="none" w:sz="0" w:space="0" w:color="auto"/>
        <w:bottom w:val="none" w:sz="0" w:space="0" w:color="auto"/>
        <w:right w:val="none" w:sz="0" w:space="0" w:color="auto"/>
      </w:divBdr>
    </w:div>
    <w:div w:id="1929384840">
      <w:marLeft w:val="480"/>
      <w:marRight w:val="0"/>
      <w:marTop w:val="0"/>
      <w:marBottom w:val="0"/>
      <w:divBdr>
        <w:top w:val="none" w:sz="0" w:space="0" w:color="auto"/>
        <w:left w:val="none" w:sz="0" w:space="0" w:color="auto"/>
        <w:bottom w:val="none" w:sz="0" w:space="0" w:color="auto"/>
        <w:right w:val="none" w:sz="0" w:space="0" w:color="auto"/>
      </w:divBdr>
    </w:div>
    <w:div w:id="1929390778">
      <w:marLeft w:val="480"/>
      <w:marRight w:val="0"/>
      <w:marTop w:val="0"/>
      <w:marBottom w:val="0"/>
      <w:divBdr>
        <w:top w:val="none" w:sz="0" w:space="0" w:color="auto"/>
        <w:left w:val="none" w:sz="0" w:space="0" w:color="auto"/>
        <w:bottom w:val="none" w:sz="0" w:space="0" w:color="auto"/>
        <w:right w:val="none" w:sz="0" w:space="0" w:color="auto"/>
      </w:divBdr>
    </w:div>
    <w:div w:id="1929461215">
      <w:marLeft w:val="480"/>
      <w:marRight w:val="0"/>
      <w:marTop w:val="0"/>
      <w:marBottom w:val="0"/>
      <w:divBdr>
        <w:top w:val="none" w:sz="0" w:space="0" w:color="auto"/>
        <w:left w:val="none" w:sz="0" w:space="0" w:color="auto"/>
        <w:bottom w:val="none" w:sz="0" w:space="0" w:color="auto"/>
        <w:right w:val="none" w:sz="0" w:space="0" w:color="auto"/>
      </w:divBdr>
    </w:div>
    <w:div w:id="1929463600">
      <w:marLeft w:val="480"/>
      <w:marRight w:val="0"/>
      <w:marTop w:val="0"/>
      <w:marBottom w:val="0"/>
      <w:divBdr>
        <w:top w:val="none" w:sz="0" w:space="0" w:color="auto"/>
        <w:left w:val="none" w:sz="0" w:space="0" w:color="auto"/>
        <w:bottom w:val="none" w:sz="0" w:space="0" w:color="auto"/>
        <w:right w:val="none" w:sz="0" w:space="0" w:color="auto"/>
      </w:divBdr>
    </w:div>
    <w:div w:id="1929608091">
      <w:marLeft w:val="480"/>
      <w:marRight w:val="0"/>
      <w:marTop w:val="0"/>
      <w:marBottom w:val="0"/>
      <w:divBdr>
        <w:top w:val="none" w:sz="0" w:space="0" w:color="auto"/>
        <w:left w:val="none" w:sz="0" w:space="0" w:color="auto"/>
        <w:bottom w:val="none" w:sz="0" w:space="0" w:color="auto"/>
        <w:right w:val="none" w:sz="0" w:space="0" w:color="auto"/>
      </w:divBdr>
    </w:div>
    <w:div w:id="1929727629">
      <w:marLeft w:val="480"/>
      <w:marRight w:val="0"/>
      <w:marTop w:val="0"/>
      <w:marBottom w:val="0"/>
      <w:divBdr>
        <w:top w:val="none" w:sz="0" w:space="0" w:color="auto"/>
        <w:left w:val="none" w:sz="0" w:space="0" w:color="auto"/>
        <w:bottom w:val="none" w:sz="0" w:space="0" w:color="auto"/>
        <w:right w:val="none" w:sz="0" w:space="0" w:color="auto"/>
      </w:divBdr>
    </w:div>
    <w:div w:id="1929728477">
      <w:marLeft w:val="480"/>
      <w:marRight w:val="0"/>
      <w:marTop w:val="0"/>
      <w:marBottom w:val="0"/>
      <w:divBdr>
        <w:top w:val="none" w:sz="0" w:space="0" w:color="auto"/>
        <w:left w:val="none" w:sz="0" w:space="0" w:color="auto"/>
        <w:bottom w:val="none" w:sz="0" w:space="0" w:color="auto"/>
        <w:right w:val="none" w:sz="0" w:space="0" w:color="auto"/>
      </w:divBdr>
    </w:div>
    <w:div w:id="1929728959">
      <w:marLeft w:val="480"/>
      <w:marRight w:val="0"/>
      <w:marTop w:val="0"/>
      <w:marBottom w:val="0"/>
      <w:divBdr>
        <w:top w:val="none" w:sz="0" w:space="0" w:color="auto"/>
        <w:left w:val="none" w:sz="0" w:space="0" w:color="auto"/>
        <w:bottom w:val="none" w:sz="0" w:space="0" w:color="auto"/>
        <w:right w:val="none" w:sz="0" w:space="0" w:color="auto"/>
      </w:divBdr>
    </w:div>
    <w:div w:id="1929731140">
      <w:marLeft w:val="480"/>
      <w:marRight w:val="0"/>
      <w:marTop w:val="0"/>
      <w:marBottom w:val="0"/>
      <w:divBdr>
        <w:top w:val="none" w:sz="0" w:space="0" w:color="auto"/>
        <w:left w:val="none" w:sz="0" w:space="0" w:color="auto"/>
        <w:bottom w:val="none" w:sz="0" w:space="0" w:color="auto"/>
        <w:right w:val="none" w:sz="0" w:space="0" w:color="auto"/>
      </w:divBdr>
    </w:div>
    <w:div w:id="1929731312">
      <w:marLeft w:val="480"/>
      <w:marRight w:val="0"/>
      <w:marTop w:val="0"/>
      <w:marBottom w:val="0"/>
      <w:divBdr>
        <w:top w:val="none" w:sz="0" w:space="0" w:color="auto"/>
        <w:left w:val="none" w:sz="0" w:space="0" w:color="auto"/>
        <w:bottom w:val="none" w:sz="0" w:space="0" w:color="auto"/>
        <w:right w:val="none" w:sz="0" w:space="0" w:color="auto"/>
      </w:divBdr>
    </w:div>
    <w:div w:id="1929851788">
      <w:marLeft w:val="480"/>
      <w:marRight w:val="0"/>
      <w:marTop w:val="0"/>
      <w:marBottom w:val="0"/>
      <w:divBdr>
        <w:top w:val="none" w:sz="0" w:space="0" w:color="auto"/>
        <w:left w:val="none" w:sz="0" w:space="0" w:color="auto"/>
        <w:bottom w:val="none" w:sz="0" w:space="0" w:color="auto"/>
        <w:right w:val="none" w:sz="0" w:space="0" w:color="auto"/>
      </w:divBdr>
    </w:div>
    <w:div w:id="1930039041">
      <w:marLeft w:val="480"/>
      <w:marRight w:val="0"/>
      <w:marTop w:val="0"/>
      <w:marBottom w:val="0"/>
      <w:divBdr>
        <w:top w:val="none" w:sz="0" w:space="0" w:color="auto"/>
        <w:left w:val="none" w:sz="0" w:space="0" w:color="auto"/>
        <w:bottom w:val="none" w:sz="0" w:space="0" w:color="auto"/>
        <w:right w:val="none" w:sz="0" w:space="0" w:color="auto"/>
      </w:divBdr>
    </w:div>
    <w:div w:id="1930039426">
      <w:marLeft w:val="480"/>
      <w:marRight w:val="0"/>
      <w:marTop w:val="0"/>
      <w:marBottom w:val="0"/>
      <w:divBdr>
        <w:top w:val="none" w:sz="0" w:space="0" w:color="auto"/>
        <w:left w:val="none" w:sz="0" w:space="0" w:color="auto"/>
        <w:bottom w:val="none" w:sz="0" w:space="0" w:color="auto"/>
        <w:right w:val="none" w:sz="0" w:space="0" w:color="auto"/>
      </w:divBdr>
    </w:div>
    <w:div w:id="1930039577">
      <w:marLeft w:val="480"/>
      <w:marRight w:val="0"/>
      <w:marTop w:val="0"/>
      <w:marBottom w:val="0"/>
      <w:divBdr>
        <w:top w:val="none" w:sz="0" w:space="0" w:color="auto"/>
        <w:left w:val="none" w:sz="0" w:space="0" w:color="auto"/>
        <w:bottom w:val="none" w:sz="0" w:space="0" w:color="auto"/>
        <w:right w:val="none" w:sz="0" w:space="0" w:color="auto"/>
      </w:divBdr>
    </w:div>
    <w:div w:id="1930193986">
      <w:marLeft w:val="480"/>
      <w:marRight w:val="0"/>
      <w:marTop w:val="0"/>
      <w:marBottom w:val="0"/>
      <w:divBdr>
        <w:top w:val="none" w:sz="0" w:space="0" w:color="auto"/>
        <w:left w:val="none" w:sz="0" w:space="0" w:color="auto"/>
        <w:bottom w:val="none" w:sz="0" w:space="0" w:color="auto"/>
        <w:right w:val="none" w:sz="0" w:space="0" w:color="auto"/>
      </w:divBdr>
    </w:div>
    <w:div w:id="1930194474">
      <w:marLeft w:val="480"/>
      <w:marRight w:val="0"/>
      <w:marTop w:val="0"/>
      <w:marBottom w:val="0"/>
      <w:divBdr>
        <w:top w:val="none" w:sz="0" w:space="0" w:color="auto"/>
        <w:left w:val="none" w:sz="0" w:space="0" w:color="auto"/>
        <w:bottom w:val="none" w:sz="0" w:space="0" w:color="auto"/>
        <w:right w:val="none" w:sz="0" w:space="0" w:color="auto"/>
      </w:divBdr>
    </w:div>
    <w:div w:id="1930232637">
      <w:marLeft w:val="480"/>
      <w:marRight w:val="0"/>
      <w:marTop w:val="0"/>
      <w:marBottom w:val="0"/>
      <w:divBdr>
        <w:top w:val="none" w:sz="0" w:space="0" w:color="auto"/>
        <w:left w:val="none" w:sz="0" w:space="0" w:color="auto"/>
        <w:bottom w:val="none" w:sz="0" w:space="0" w:color="auto"/>
        <w:right w:val="none" w:sz="0" w:space="0" w:color="auto"/>
      </w:divBdr>
    </w:div>
    <w:div w:id="1930237492">
      <w:marLeft w:val="480"/>
      <w:marRight w:val="0"/>
      <w:marTop w:val="0"/>
      <w:marBottom w:val="0"/>
      <w:divBdr>
        <w:top w:val="none" w:sz="0" w:space="0" w:color="auto"/>
        <w:left w:val="none" w:sz="0" w:space="0" w:color="auto"/>
        <w:bottom w:val="none" w:sz="0" w:space="0" w:color="auto"/>
        <w:right w:val="none" w:sz="0" w:space="0" w:color="auto"/>
      </w:divBdr>
    </w:div>
    <w:div w:id="1930237706">
      <w:marLeft w:val="480"/>
      <w:marRight w:val="0"/>
      <w:marTop w:val="0"/>
      <w:marBottom w:val="0"/>
      <w:divBdr>
        <w:top w:val="none" w:sz="0" w:space="0" w:color="auto"/>
        <w:left w:val="none" w:sz="0" w:space="0" w:color="auto"/>
        <w:bottom w:val="none" w:sz="0" w:space="0" w:color="auto"/>
        <w:right w:val="none" w:sz="0" w:space="0" w:color="auto"/>
      </w:divBdr>
    </w:div>
    <w:div w:id="1930262351">
      <w:marLeft w:val="480"/>
      <w:marRight w:val="0"/>
      <w:marTop w:val="0"/>
      <w:marBottom w:val="0"/>
      <w:divBdr>
        <w:top w:val="none" w:sz="0" w:space="0" w:color="auto"/>
        <w:left w:val="none" w:sz="0" w:space="0" w:color="auto"/>
        <w:bottom w:val="none" w:sz="0" w:space="0" w:color="auto"/>
        <w:right w:val="none" w:sz="0" w:space="0" w:color="auto"/>
      </w:divBdr>
    </w:div>
    <w:div w:id="1930383889">
      <w:marLeft w:val="480"/>
      <w:marRight w:val="0"/>
      <w:marTop w:val="0"/>
      <w:marBottom w:val="0"/>
      <w:divBdr>
        <w:top w:val="none" w:sz="0" w:space="0" w:color="auto"/>
        <w:left w:val="none" w:sz="0" w:space="0" w:color="auto"/>
        <w:bottom w:val="none" w:sz="0" w:space="0" w:color="auto"/>
        <w:right w:val="none" w:sz="0" w:space="0" w:color="auto"/>
      </w:divBdr>
    </w:div>
    <w:div w:id="1930456548">
      <w:marLeft w:val="480"/>
      <w:marRight w:val="0"/>
      <w:marTop w:val="0"/>
      <w:marBottom w:val="0"/>
      <w:divBdr>
        <w:top w:val="none" w:sz="0" w:space="0" w:color="auto"/>
        <w:left w:val="none" w:sz="0" w:space="0" w:color="auto"/>
        <w:bottom w:val="none" w:sz="0" w:space="0" w:color="auto"/>
        <w:right w:val="none" w:sz="0" w:space="0" w:color="auto"/>
      </w:divBdr>
    </w:div>
    <w:div w:id="1930458013">
      <w:marLeft w:val="480"/>
      <w:marRight w:val="0"/>
      <w:marTop w:val="0"/>
      <w:marBottom w:val="0"/>
      <w:divBdr>
        <w:top w:val="none" w:sz="0" w:space="0" w:color="auto"/>
        <w:left w:val="none" w:sz="0" w:space="0" w:color="auto"/>
        <w:bottom w:val="none" w:sz="0" w:space="0" w:color="auto"/>
        <w:right w:val="none" w:sz="0" w:space="0" w:color="auto"/>
      </w:divBdr>
    </w:div>
    <w:div w:id="1930498966">
      <w:marLeft w:val="480"/>
      <w:marRight w:val="0"/>
      <w:marTop w:val="0"/>
      <w:marBottom w:val="0"/>
      <w:divBdr>
        <w:top w:val="none" w:sz="0" w:space="0" w:color="auto"/>
        <w:left w:val="none" w:sz="0" w:space="0" w:color="auto"/>
        <w:bottom w:val="none" w:sz="0" w:space="0" w:color="auto"/>
        <w:right w:val="none" w:sz="0" w:space="0" w:color="auto"/>
      </w:divBdr>
    </w:div>
    <w:div w:id="1930499902">
      <w:marLeft w:val="480"/>
      <w:marRight w:val="0"/>
      <w:marTop w:val="0"/>
      <w:marBottom w:val="0"/>
      <w:divBdr>
        <w:top w:val="none" w:sz="0" w:space="0" w:color="auto"/>
        <w:left w:val="none" w:sz="0" w:space="0" w:color="auto"/>
        <w:bottom w:val="none" w:sz="0" w:space="0" w:color="auto"/>
        <w:right w:val="none" w:sz="0" w:space="0" w:color="auto"/>
      </w:divBdr>
    </w:div>
    <w:div w:id="1930583185">
      <w:marLeft w:val="480"/>
      <w:marRight w:val="0"/>
      <w:marTop w:val="0"/>
      <w:marBottom w:val="0"/>
      <w:divBdr>
        <w:top w:val="none" w:sz="0" w:space="0" w:color="auto"/>
        <w:left w:val="none" w:sz="0" w:space="0" w:color="auto"/>
        <w:bottom w:val="none" w:sz="0" w:space="0" w:color="auto"/>
        <w:right w:val="none" w:sz="0" w:space="0" w:color="auto"/>
      </w:divBdr>
    </w:div>
    <w:div w:id="1930653806">
      <w:marLeft w:val="480"/>
      <w:marRight w:val="0"/>
      <w:marTop w:val="0"/>
      <w:marBottom w:val="0"/>
      <w:divBdr>
        <w:top w:val="none" w:sz="0" w:space="0" w:color="auto"/>
        <w:left w:val="none" w:sz="0" w:space="0" w:color="auto"/>
        <w:bottom w:val="none" w:sz="0" w:space="0" w:color="auto"/>
        <w:right w:val="none" w:sz="0" w:space="0" w:color="auto"/>
      </w:divBdr>
    </w:div>
    <w:div w:id="1930697163">
      <w:marLeft w:val="480"/>
      <w:marRight w:val="0"/>
      <w:marTop w:val="0"/>
      <w:marBottom w:val="0"/>
      <w:divBdr>
        <w:top w:val="none" w:sz="0" w:space="0" w:color="auto"/>
        <w:left w:val="none" w:sz="0" w:space="0" w:color="auto"/>
        <w:bottom w:val="none" w:sz="0" w:space="0" w:color="auto"/>
        <w:right w:val="none" w:sz="0" w:space="0" w:color="auto"/>
      </w:divBdr>
    </w:div>
    <w:div w:id="1930699727">
      <w:marLeft w:val="480"/>
      <w:marRight w:val="0"/>
      <w:marTop w:val="0"/>
      <w:marBottom w:val="0"/>
      <w:divBdr>
        <w:top w:val="none" w:sz="0" w:space="0" w:color="auto"/>
        <w:left w:val="none" w:sz="0" w:space="0" w:color="auto"/>
        <w:bottom w:val="none" w:sz="0" w:space="0" w:color="auto"/>
        <w:right w:val="none" w:sz="0" w:space="0" w:color="auto"/>
      </w:divBdr>
    </w:div>
    <w:div w:id="1930767077">
      <w:marLeft w:val="480"/>
      <w:marRight w:val="0"/>
      <w:marTop w:val="0"/>
      <w:marBottom w:val="0"/>
      <w:divBdr>
        <w:top w:val="none" w:sz="0" w:space="0" w:color="auto"/>
        <w:left w:val="none" w:sz="0" w:space="0" w:color="auto"/>
        <w:bottom w:val="none" w:sz="0" w:space="0" w:color="auto"/>
        <w:right w:val="none" w:sz="0" w:space="0" w:color="auto"/>
      </w:divBdr>
    </w:div>
    <w:div w:id="1930768843">
      <w:marLeft w:val="480"/>
      <w:marRight w:val="0"/>
      <w:marTop w:val="0"/>
      <w:marBottom w:val="0"/>
      <w:divBdr>
        <w:top w:val="none" w:sz="0" w:space="0" w:color="auto"/>
        <w:left w:val="none" w:sz="0" w:space="0" w:color="auto"/>
        <w:bottom w:val="none" w:sz="0" w:space="0" w:color="auto"/>
        <w:right w:val="none" w:sz="0" w:space="0" w:color="auto"/>
      </w:divBdr>
    </w:div>
    <w:div w:id="1930772973">
      <w:marLeft w:val="480"/>
      <w:marRight w:val="0"/>
      <w:marTop w:val="0"/>
      <w:marBottom w:val="0"/>
      <w:divBdr>
        <w:top w:val="none" w:sz="0" w:space="0" w:color="auto"/>
        <w:left w:val="none" w:sz="0" w:space="0" w:color="auto"/>
        <w:bottom w:val="none" w:sz="0" w:space="0" w:color="auto"/>
        <w:right w:val="none" w:sz="0" w:space="0" w:color="auto"/>
      </w:divBdr>
    </w:div>
    <w:div w:id="1930774662">
      <w:marLeft w:val="480"/>
      <w:marRight w:val="0"/>
      <w:marTop w:val="0"/>
      <w:marBottom w:val="0"/>
      <w:divBdr>
        <w:top w:val="none" w:sz="0" w:space="0" w:color="auto"/>
        <w:left w:val="none" w:sz="0" w:space="0" w:color="auto"/>
        <w:bottom w:val="none" w:sz="0" w:space="0" w:color="auto"/>
        <w:right w:val="none" w:sz="0" w:space="0" w:color="auto"/>
      </w:divBdr>
    </w:div>
    <w:div w:id="1930847176">
      <w:marLeft w:val="480"/>
      <w:marRight w:val="0"/>
      <w:marTop w:val="0"/>
      <w:marBottom w:val="0"/>
      <w:divBdr>
        <w:top w:val="none" w:sz="0" w:space="0" w:color="auto"/>
        <w:left w:val="none" w:sz="0" w:space="0" w:color="auto"/>
        <w:bottom w:val="none" w:sz="0" w:space="0" w:color="auto"/>
        <w:right w:val="none" w:sz="0" w:space="0" w:color="auto"/>
      </w:divBdr>
    </w:div>
    <w:div w:id="1930850015">
      <w:marLeft w:val="480"/>
      <w:marRight w:val="0"/>
      <w:marTop w:val="0"/>
      <w:marBottom w:val="0"/>
      <w:divBdr>
        <w:top w:val="none" w:sz="0" w:space="0" w:color="auto"/>
        <w:left w:val="none" w:sz="0" w:space="0" w:color="auto"/>
        <w:bottom w:val="none" w:sz="0" w:space="0" w:color="auto"/>
        <w:right w:val="none" w:sz="0" w:space="0" w:color="auto"/>
      </w:divBdr>
    </w:div>
    <w:div w:id="1930889043">
      <w:marLeft w:val="480"/>
      <w:marRight w:val="0"/>
      <w:marTop w:val="0"/>
      <w:marBottom w:val="0"/>
      <w:divBdr>
        <w:top w:val="none" w:sz="0" w:space="0" w:color="auto"/>
        <w:left w:val="none" w:sz="0" w:space="0" w:color="auto"/>
        <w:bottom w:val="none" w:sz="0" w:space="0" w:color="auto"/>
        <w:right w:val="none" w:sz="0" w:space="0" w:color="auto"/>
      </w:divBdr>
    </w:div>
    <w:div w:id="1930891028">
      <w:marLeft w:val="480"/>
      <w:marRight w:val="0"/>
      <w:marTop w:val="0"/>
      <w:marBottom w:val="0"/>
      <w:divBdr>
        <w:top w:val="none" w:sz="0" w:space="0" w:color="auto"/>
        <w:left w:val="none" w:sz="0" w:space="0" w:color="auto"/>
        <w:bottom w:val="none" w:sz="0" w:space="0" w:color="auto"/>
        <w:right w:val="none" w:sz="0" w:space="0" w:color="auto"/>
      </w:divBdr>
    </w:div>
    <w:div w:id="1930894160">
      <w:marLeft w:val="480"/>
      <w:marRight w:val="0"/>
      <w:marTop w:val="0"/>
      <w:marBottom w:val="0"/>
      <w:divBdr>
        <w:top w:val="none" w:sz="0" w:space="0" w:color="auto"/>
        <w:left w:val="none" w:sz="0" w:space="0" w:color="auto"/>
        <w:bottom w:val="none" w:sz="0" w:space="0" w:color="auto"/>
        <w:right w:val="none" w:sz="0" w:space="0" w:color="auto"/>
      </w:divBdr>
    </w:div>
    <w:div w:id="1930918918">
      <w:marLeft w:val="480"/>
      <w:marRight w:val="0"/>
      <w:marTop w:val="0"/>
      <w:marBottom w:val="0"/>
      <w:divBdr>
        <w:top w:val="none" w:sz="0" w:space="0" w:color="auto"/>
        <w:left w:val="none" w:sz="0" w:space="0" w:color="auto"/>
        <w:bottom w:val="none" w:sz="0" w:space="0" w:color="auto"/>
        <w:right w:val="none" w:sz="0" w:space="0" w:color="auto"/>
      </w:divBdr>
    </w:div>
    <w:div w:id="1930965850">
      <w:marLeft w:val="480"/>
      <w:marRight w:val="0"/>
      <w:marTop w:val="0"/>
      <w:marBottom w:val="0"/>
      <w:divBdr>
        <w:top w:val="none" w:sz="0" w:space="0" w:color="auto"/>
        <w:left w:val="none" w:sz="0" w:space="0" w:color="auto"/>
        <w:bottom w:val="none" w:sz="0" w:space="0" w:color="auto"/>
        <w:right w:val="none" w:sz="0" w:space="0" w:color="auto"/>
      </w:divBdr>
    </w:div>
    <w:div w:id="1930967096">
      <w:marLeft w:val="480"/>
      <w:marRight w:val="0"/>
      <w:marTop w:val="0"/>
      <w:marBottom w:val="0"/>
      <w:divBdr>
        <w:top w:val="none" w:sz="0" w:space="0" w:color="auto"/>
        <w:left w:val="none" w:sz="0" w:space="0" w:color="auto"/>
        <w:bottom w:val="none" w:sz="0" w:space="0" w:color="auto"/>
        <w:right w:val="none" w:sz="0" w:space="0" w:color="auto"/>
      </w:divBdr>
    </w:div>
    <w:div w:id="1931035683">
      <w:marLeft w:val="480"/>
      <w:marRight w:val="0"/>
      <w:marTop w:val="0"/>
      <w:marBottom w:val="0"/>
      <w:divBdr>
        <w:top w:val="none" w:sz="0" w:space="0" w:color="auto"/>
        <w:left w:val="none" w:sz="0" w:space="0" w:color="auto"/>
        <w:bottom w:val="none" w:sz="0" w:space="0" w:color="auto"/>
        <w:right w:val="none" w:sz="0" w:space="0" w:color="auto"/>
      </w:divBdr>
    </w:div>
    <w:div w:id="1931087310">
      <w:marLeft w:val="480"/>
      <w:marRight w:val="0"/>
      <w:marTop w:val="0"/>
      <w:marBottom w:val="0"/>
      <w:divBdr>
        <w:top w:val="none" w:sz="0" w:space="0" w:color="auto"/>
        <w:left w:val="none" w:sz="0" w:space="0" w:color="auto"/>
        <w:bottom w:val="none" w:sz="0" w:space="0" w:color="auto"/>
        <w:right w:val="none" w:sz="0" w:space="0" w:color="auto"/>
      </w:divBdr>
    </w:div>
    <w:div w:id="1931110964">
      <w:marLeft w:val="480"/>
      <w:marRight w:val="0"/>
      <w:marTop w:val="0"/>
      <w:marBottom w:val="0"/>
      <w:divBdr>
        <w:top w:val="none" w:sz="0" w:space="0" w:color="auto"/>
        <w:left w:val="none" w:sz="0" w:space="0" w:color="auto"/>
        <w:bottom w:val="none" w:sz="0" w:space="0" w:color="auto"/>
        <w:right w:val="none" w:sz="0" w:space="0" w:color="auto"/>
      </w:divBdr>
    </w:div>
    <w:div w:id="1931114028">
      <w:marLeft w:val="480"/>
      <w:marRight w:val="0"/>
      <w:marTop w:val="0"/>
      <w:marBottom w:val="0"/>
      <w:divBdr>
        <w:top w:val="none" w:sz="0" w:space="0" w:color="auto"/>
        <w:left w:val="none" w:sz="0" w:space="0" w:color="auto"/>
        <w:bottom w:val="none" w:sz="0" w:space="0" w:color="auto"/>
        <w:right w:val="none" w:sz="0" w:space="0" w:color="auto"/>
      </w:divBdr>
    </w:div>
    <w:div w:id="1931114234">
      <w:marLeft w:val="480"/>
      <w:marRight w:val="0"/>
      <w:marTop w:val="0"/>
      <w:marBottom w:val="0"/>
      <w:divBdr>
        <w:top w:val="none" w:sz="0" w:space="0" w:color="auto"/>
        <w:left w:val="none" w:sz="0" w:space="0" w:color="auto"/>
        <w:bottom w:val="none" w:sz="0" w:space="0" w:color="auto"/>
        <w:right w:val="none" w:sz="0" w:space="0" w:color="auto"/>
      </w:divBdr>
    </w:div>
    <w:div w:id="1931116237">
      <w:marLeft w:val="480"/>
      <w:marRight w:val="0"/>
      <w:marTop w:val="0"/>
      <w:marBottom w:val="0"/>
      <w:divBdr>
        <w:top w:val="none" w:sz="0" w:space="0" w:color="auto"/>
        <w:left w:val="none" w:sz="0" w:space="0" w:color="auto"/>
        <w:bottom w:val="none" w:sz="0" w:space="0" w:color="auto"/>
        <w:right w:val="none" w:sz="0" w:space="0" w:color="auto"/>
      </w:divBdr>
    </w:div>
    <w:div w:id="1931230719">
      <w:marLeft w:val="480"/>
      <w:marRight w:val="0"/>
      <w:marTop w:val="0"/>
      <w:marBottom w:val="0"/>
      <w:divBdr>
        <w:top w:val="none" w:sz="0" w:space="0" w:color="auto"/>
        <w:left w:val="none" w:sz="0" w:space="0" w:color="auto"/>
        <w:bottom w:val="none" w:sz="0" w:space="0" w:color="auto"/>
        <w:right w:val="none" w:sz="0" w:space="0" w:color="auto"/>
      </w:divBdr>
    </w:div>
    <w:div w:id="1931544216">
      <w:marLeft w:val="480"/>
      <w:marRight w:val="0"/>
      <w:marTop w:val="0"/>
      <w:marBottom w:val="0"/>
      <w:divBdr>
        <w:top w:val="none" w:sz="0" w:space="0" w:color="auto"/>
        <w:left w:val="none" w:sz="0" w:space="0" w:color="auto"/>
        <w:bottom w:val="none" w:sz="0" w:space="0" w:color="auto"/>
        <w:right w:val="none" w:sz="0" w:space="0" w:color="auto"/>
      </w:divBdr>
    </w:div>
    <w:div w:id="1931549196">
      <w:marLeft w:val="480"/>
      <w:marRight w:val="0"/>
      <w:marTop w:val="0"/>
      <w:marBottom w:val="0"/>
      <w:divBdr>
        <w:top w:val="none" w:sz="0" w:space="0" w:color="auto"/>
        <w:left w:val="none" w:sz="0" w:space="0" w:color="auto"/>
        <w:bottom w:val="none" w:sz="0" w:space="0" w:color="auto"/>
        <w:right w:val="none" w:sz="0" w:space="0" w:color="auto"/>
      </w:divBdr>
    </w:div>
    <w:div w:id="1931619336">
      <w:marLeft w:val="480"/>
      <w:marRight w:val="0"/>
      <w:marTop w:val="0"/>
      <w:marBottom w:val="0"/>
      <w:divBdr>
        <w:top w:val="none" w:sz="0" w:space="0" w:color="auto"/>
        <w:left w:val="none" w:sz="0" w:space="0" w:color="auto"/>
        <w:bottom w:val="none" w:sz="0" w:space="0" w:color="auto"/>
        <w:right w:val="none" w:sz="0" w:space="0" w:color="auto"/>
      </w:divBdr>
    </w:div>
    <w:div w:id="1931619756">
      <w:marLeft w:val="480"/>
      <w:marRight w:val="0"/>
      <w:marTop w:val="0"/>
      <w:marBottom w:val="0"/>
      <w:divBdr>
        <w:top w:val="none" w:sz="0" w:space="0" w:color="auto"/>
        <w:left w:val="none" w:sz="0" w:space="0" w:color="auto"/>
        <w:bottom w:val="none" w:sz="0" w:space="0" w:color="auto"/>
        <w:right w:val="none" w:sz="0" w:space="0" w:color="auto"/>
      </w:divBdr>
    </w:div>
    <w:div w:id="1931622304">
      <w:marLeft w:val="480"/>
      <w:marRight w:val="0"/>
      <w:marTop w:val="0"/>
      <w:marBottom w:val="0"/>
      <w:divBdr>
        <w:top w:val="none" w:sz="0" w:space="0" w:color="auto"/>
        <w:left w:val="none" w:sz="0" w:space="0" w:color="auto"/>
        <w:bottom w:val="none" w:sz="0" w:space="0" w:color="auto"/>
        <w:right w:val="none" w:sz="0" w:space="0" w:color="auto"/>
      </w:divBdr>
    </w:div>
    <w:div w:id="1931691050">
      <w:marLeft w:val="480"/>
      <w:marRight w:val="0"/>
      <w:marTop w:val="0"/>
      <w:marBottom w:val="0"/>
      <w:divBdr>
        <w:top w:val="none" w:sz="0" w:space="0" w:color="auto"/>
        <w:left w:val="none" w:sz="0" w:space="0" w:color="auto"/>
        <w:bottom w:val="none" w:sz="0" w:space="0" w:color="auto"/>
        <w:right w:val="none" w:sz="0" w:space="0" w:color="auto"/>
      </w:divBdr>
    </w:div>
    <w:div w:id="1931694162">
      <w:marLeft w:val="480"/>
      <w:marRight w:val="0"/>
      <w:marTop w:val="0"/>
      <w:marBottom w:val="0"/>
      <w:divBdr>
        <w:top w:val="none" w:sz="0" w:space="0" w:color="auto"/>
        <w:left w:val="none" w:sz="0" w:space="0" w:color="auto"/>
        <w:bottom w:val="none" w:sz="0" w:space="0" w:color="auto"/>
        <w:right w:val="none" w:sz="0" w:space="0" w:color="auto"/>
      </w:divBdr>
    </w:div>
    <w:div w:id="1931694246">
      <w:marLeft w:val="480"/>
      <w:marRight w:val="0"/>
      <w:marTop w:val="0"/>
      <w:marBottom w:val="0"/>
      <w:divBdr>
        <w:top w:val="none" w:sz="0" w:space="0" w:color="auto"/>
        <w:left w:val="none" w:sz="0" w:space="0" w:color="auto"/>
        <w:bottom w:val="none" w:sz="0" w:space="0" w:color="auto"/>
        <w:right w:val="none" w:sz="0" w:space="0" w:color="auto"/>
      </w:divBdr>
    </w:div>
    <w:div w:id="1931695496">
      <w:marLeft w:val="480"/>
      <w:marRight w:val="0"/>
      <w:marTop w:val="0"/>
      <w:marBottom w:val="0"/>
      <w:divBdr>
        <w:top w:val="none" w:sz="0" w:space="0" w:color="auto"/>
        <w:left w:val="none" w:sz="0" w:space="0" w:color="auto"/>
        <w:bottom w:val="none" w:sz="0" w:space="0" w:color="auto"/>
        <w:right w:val="none" w:sz="0" w:space="0" w:color="auto"/>
      </w:divBdr>
    </w:div>
    <w:div w:id="1931808851">
      <w:marLeft w:val="480"/>
      <w:marRight w:val="0"/>
      <w:marTop w:val="0"/>
      <w:marBottom w:val="0"/>
      <w:divBdr>
        <w:top w:val="none" w:sz="0" w:space="0" w:color="auto"/>
        <w:left w:val="none" w:sz="0" w:space="0" w:color="auto"/>
        <w:bottom w:val="none" w:sz="0" w:space="0" w:color="auto"/>
        <w:right w:val="none" w:sz="0" w:space="0" w:color="auto"/>
      </w:divBdr>
    </w:div>
    <w:div w:id="1931817360">
      <w:marLeft w:val="480"/>
      <w:marRight w:val="0"/>
      <w:marTop w:val="0"/>
      <w:marBottom w:val="0"/>
      <w:divBdr>
        <w:top w:val="none" w:sz="0" w:space="0" w:color="auto"/>
        <w:left w:val="none" w:sz="0" w:space="0" w:color="auto"/>
        <w:bottom w:val="none" w:sz="0" w:space="0" w:color="auto"/>
        <w:right w:val="none" w:sz="0" w:space="0" w:color="auto"/>
      </w:divBdr>
    </w:div>
    <w:div w:id="1931817460">
      <w:marLeft w:val="480"/>
      <w:marRight w:val="0"/>
      <w:marTop w:val="0"/>
      <w:marBottom w:val="0"/>
      <w:divBdr>
        <w:top w:val="none" w:sz="0" w:space="0" w:color="auto"/>
        <w:left w:val="none" w:sz="0" w:space="0" w:color="auto"/>
        <w:bottom w:val="none" w:sz="0" w:space="0" w:color="auto"/>
        <w:right w:val="none" w:sz="0" w:space="0" w:color="auto"/>
      </w:divBdr>
    </w:div>
    <w:div w:id="1932003206">
      <w:marLeft w:val="480"/>
      <w:marRight w:val="0"/>
      <w:marTop w:val="0"/>
      <w:marBottom w:val="0"/>
      <w:divBdr>
        <w:top w:val="none" w:sz="0" w:space="0" w:color="auto"/>
        <w:left w:val="none" w:sz="0" w:space="0" w:color="auto"/>
        <w:bottom w:val="none" w:sz="0" w:space="0" w:color="auto"/>
        <w:right w:val="none" w:sz="0" w:space="0" w:color="auto"/>
      </w:divBdr>
    </w:div>
    <w:div w:id="1932011672">
      <w:marLeft w:val="480"/>
      <w:marRight w:val="0"/>
      <w:marTop w:val="0"/>
      <w:marBottom w:val="0"/>
      <w:divBdr>
        <w:top w:val="none" w:sz="0" w:space="0" w:color="auto"/>
        <w:left w:val="none" w:sz="0" w:space="0" w:color="auto"/>
        <w:bottom w:val="none" w:sz="0" w:space="0" w:color="auto"/>
        <w:right w:val="none" w:sz="0" w:space="0" w:color="auto"/>
      </w:divBdr>
    </w:div>
    <w:div w:id="1932080657">
      <w:marLeft w:val="480"/>
      <w:marRight w:val="0"/>
      <w:marTop w:val="0"/>
      <w:marBottom w:val="0"/>
      <w:divBdr>
        <w:top w:val="none" w:sz="0" w:space="0" w:color="auto"/>
        <w:left w:val="none" w:sz="0" w:space="0" w:color="auto"/>
        <w:bottom w:val="none" w:sz="0" w:space="0" w:color="auto"/>
        <w:right w:val="none" w:sz="0" w:space="0" w:color="auto"/>
      </w:divBdr>
    </w:div>
    <w:div w:id="1932086630">
      <w:marLeft w:val="480"/>
      <w:marRight w:val="0"/>
      <w:marTop w:val="0"/>
      <w:marBottom w:val="0"/>
      <w:divBdr>
        <w:top w:val="none" w:sz="0" w:space="0" w:color="auto"/>
        <w:left w:val="none" w:sz="0" w:space="0" w:color="auto"/>
        <w:bottom w:val="none" w:sz="0" w:space="0" w:color="auto"/>
        <w:right w:val="none" w:sz="0" w:space="0" w:color="auto"/>
      </w:divBdr>
    </w:div>
    <w:div w:id="1932153517">
      <w:marLeft w:val="480"/>
      <w:marRight w:val="0"/>
      <w:marTop w:val="0"/>
      <w:marBottom w:val="0"/>
      <w:divBdr>
        <w:top w:val="none" w:sz="0" w:space="0" w:color="auto"/>
        <w:left w:val="none" w:sz="0" w:space="0" w:color="auto"/>
        <w:bottom w:val="none" w:sz="0" w:space="0" w:color="auto"/>
        <w:right w:val="none" w:sz="0" w:space="0" w:color="auto"/>
      </w:divBdr>
    </w:div>
    <w:div w:id="1932155297">
      <w:marLeft w:val="480"/>
      <w:marRight w:val="0"/>
      <w:marTop w:val="0"/>
      <w:marBottom w:val="0"/>
      <w:divBdr>
        <w:top w:val="none" w:sz="0" w:space="0" w:color="auto"/>
        <w:left w:val="none" w:sz="0" w:space="0" w:color="auto"/>
        <w:bottom w:val="none" w:sz="0" w:space="0" w:color="auto"/>
        <w:right w:val="none" w:sz="0" w:space="0" w:color="auto"/>
      </w:divBdr>
    </w:div>
    <w:div w:id="1932156087">
      <w:marLeft w:val="480"/>
      <w:marRight w:val="0"/>
      <w:marTop w:val="0"/>
      <w:marBottom w:val="0"/>
      <w:divBdr>
        <w:top w:val="none" w:sz="0" w:space="0" w:color="auto"/>
        <w:left w:val="none" w:sz="0" w:space="0" w:color="auto"/>
        <w:bottom w:val="none" w:sz="0" w:space="0" w:color="auto"/>
        <w:right w:val="none" w:sz="0" w:space="0" w:color="auto"/>
      </w:divBdr>
    </w:div>
    <w:div w:id="1932270803">
      <w:marLeft w:val="480"/>
      <w:marRight w:val="0"/>
      <w:marTop w:val="0"/>
      <w:marBottom w:val="0"/>
      <w:divBdr>
        <w:top w:val="none" w:sz="0" w:space="0" w:color="auto"/>
        <w:left w:val="none" w:sz="0" w:space="0" w:color="auto"/>
        <w:bottom w:val="none" w:sz="0" w:space="0" w:color="auto"/>
        <w:right w:val="none" w:sz="0" w:space="0" w:color="auto"/>
      </w:divBdr>
    </w:div>
    <w:div w:id="1932270937">
      <w:marLeft w:val="480"/>
      <w:marRight w:val="0"/>
      <w:marTop w:val="0"/>
      <w:marBottom w:val="0"/>
      <w:divBdr>
        <w:top w:val="none" w:sz="0" w:space="0" w:color="auto"/>
        <w:left w:val="none" w:sz="0" w:space="0" w:color="auto"/>
        <w:bottom w:val="none" w:sz="0" w:space="0" w:color="auto"/>
        <w:right w:val="none" w:sz="0" w:space="0" w:color="auto"/>
      </w:divBdr>
    </w:div>
    <w:div w:id="1932272372">
      <w:marLeft w:val="480"/>
      <w:marRight w:val="0"/>
      <w:marTop w:val="0"/>
      <w:marBottom w:val="0"/>
      <w:divBdr>
        <w:top w:val="none" w:sz="0" w:space="0" w:color="auto"/>
        <w:left w:val="none" w:sz="0" w:space="0" w:color="auto"/>
        <w:bottom w:val="none" w:sz="0" w:space="0" w:color="auto"/>
        <w:right w:val="none" w:sz="0" w:space="0" w:color="auto"/>
      </w:divBdr>
    </w:div>
    <w:div w:id="1932276032">
      <w:marLeft w:val="480"/>
      <w:marRight w:val="0"/>
      <w:marTop w:val="0"/>
      <w:marBottom w:val="0"/>
      <w:divBdr>
        <w:top w:val="none" w:sz="0" w:space="0" w:color="auto"/>
        <w:left w:val="none" w:sz="0" w:space="0" w:color="auto"/>
        <w:bottom w:val="none" w:sz="0" w:space="0" w:color="auto"/>
        <w:right w:val="none" w:sz="0" w:space="0" w:color="auto"/>
      </w:divBdr>
    </w:div>
    <w:div w:id="1932279265">
      <w:marLeft w:val="480"/>
      <w:marRight w:val="0"/>
      <w:marTop w:val="0"/>
      <w:marBottom w:val="0"/>
      <w:divBdr>
        <w:top w:val="none" w:sz="0" w:space="0" w:color="auto"/>
        <w:left w:val="none" w:sz="0" w:space="0" w:color="auto"/>
        <w:bottom w:val="none" w:sz="0" w:space="0" w:color="auto"/>
        <w:right w:val="none" w:sz="0" w:space="0" w:color="auto"/>
      </w:divBdr>
    </w:div>
    <w:div w:id="1932351215">
      <w:marLeft w:val="480"/>
      <w:marRight w:val="0"/>
      <w:marTop w:val="0"/>
      <w:marBottom w:val="0"/>
      <w:divBdr>
        <w:top w:val="none" w:sz="0" w:space="0" w:color="auto"/>
        <w:left w:val="none" w:sz="0" w:space="0" w:color="auto"/>
        <w:bottom w:val="none" w:sz="0" w:space="0" w:color="auto"/>
        <w:right w:val="none" w:sz="0" w:space="0" w:color="auto"/>
      </w:divBdr>
    </w:div>
    <w:div w:id="1932353936">
      <w:marLeft w:val="480"/>
      <w:marRight w:val="0"/>
      <w:marTop w:val="0"/>
      <w:marBottom w:val="0"/>
      <w:divBdr>
        <w:top w:val="none" w:sz="0" w:space="0" w:color="auto"/>
        <w:left w:val="none" w:sz="0" w:space="0" w:color="auto"/>
        <w:bottom w:val="none" w:sz="0" w:space="0" w:color="auto"/>
        <w:right w:val="none" w:sz="0" w:space="0" w:color="auto"/>
      </w:divBdr>
    </w:div>
    <w:div w:id="1932423950">
      <w:marLeft w:val="480"/>
      <w:marRight w:val="0"/>
      <w:marTop w:val="0"/>
      <w:marBottom w:val="0"/>
      <w:divBdr>
        <w:top w:val="none" w:sz="0" w:space="0" w:color="auto"/>
        <w:left w:val="none" w:sz="0" w:space="0" w:color="auto"/>
        <w:bottom w:val="none" w:sz="0" w:space="0" w:color="auto"/>
        <w:right w:val="none" w:sz="0" w:space="0" w:color="auto"/>
      </w:divBdr>
    </w:div>
    <w:div w:id="1932426702">
      <w:marLeft w:val="480"/>
      <w:marRight w:val="0"/>
      <w:marTop w:val="0"/>
      <w:marBottom w:val="0"/>
      <w:divBdr>
        <w:top w:val="none" w:sz="0" w:space="0" w:color="auto"/>
        <w:left w:val="none" w:sz="0" w:space="0" w:color="auto"/>
        <w:bottom w:val="none" w:sz="0" w:space="0" w:color="auto"/>
        <w:right w:val="none" w:sz="0" w:space="0" w:color="auto"/>
      </w:divBdr>
    </w:div>
    <w:div w:id="1932471695">
      <w:marLeft w:val="480"/>
      <w:marRight w:val="0"/>
      <w:marTop w:val="0"/>
      <w:marBottom w:val="0"/>
      <w:divBdr>
        <w:top w:val="none" w:sz="0" w:space="0" w:color="auto"/>
        <w:left w:val="none" w:sz="0" w:space="0" w:color="auto"/>
        <w:bottom w:val="none" w:sz="0" w:space="0" w:color="auto"/>
        <w:right w:val="none" w:sz="0" w:space="0" w:color="auto"/>
      </w:divBdr>
    </w:div>
    <w:div w:id="1932539751">
      <w:marLeft w:val="480"/>
      <w:marRight w:val="0"/>
      <w:marTop w:val="0"/>
      <w:marBottom w:val="0"/>
      <w:divBdr>
        <w:top w:val="none" w:sz="0" w:space="0" w:color="auto"/>
        <w:left w:val="none" w:sz="0" w:space="0" w:color="auto"/>
        <w:bottom w:val="none" w:sz="0" w:space="0" w:color="auto"/>
        <w:right w:val="none" w:sz="0" w:space="0" w:color="auto"/>
      </w:divBdr>
    </w:div>
    <w:div w:id="1932617318">
      <w:marLeft w:val="480"/>
      <w:marRight w:val="0"/>
      <w:marTop w:val="0"/>
      <w:marBottom w:val="0"/>
      <w:divBdr>
        <w:top w:val="none" w:sz="0" w:space="0" w:color="auto"/>
        <w:left w:val="none" w:sz="0" w:space="0" w:color="auto"/>
        <w:bottom w:val="none" w:sz="0" w:space="0" w:color="auto"/>
        <w:right w:val="none" w:sz="0" w:space="0" w:color="auto"/>
      </w:divBdr>
    </w:div>
    <w:div w:id="1932622810">
      <w:marLeft w:val="480"/>
      <w:marRight w:val="0"/>
      <w:marTop w:val="0"/>
      <w:marBottom w:val="0"/>
      <w:divBdr>
        <w:top w:val="none" w:sz="0" w:space="0" w:color="auto"/>
        <w:left w:val="none" w:sz="0" w:space="0" w:color="auto"/>
        <w:bottom w:val="none" w:sz="0" w:space="0" w:color="auto"/>
        <w:right w:val="none" w:sz="0" w:space="0" w:color="auto"/>
      </w:divBdr>
    </w:div>
    <w:div w:id="1932662273">
      <w:marLeft w:val="480"/>
      <w:marRight w:val="0"/>
      <w:marTop w:val="0"/>
      <w:marBottom w:val="0"/>
      <w:divBdr>
        <w:top w:val="none" w:sz="0" w:space="0" w:color="auto"/>
        <w:left w:val="none" w:sz="0" w:space="0" w:color="auto"/>
        <w:bottom w:val="none" w:sz="0" w:space="0" w:color="auto"/>
        <w:right w:val="none" w:sz="0" w:space="0" w:color="auto"/>
      </w:divBdr>
    </w:div>
    <w:div w:id="1932739806">
      <w:marLeft w:val="480"/>
      <w:marRight w:val="0"/>
      <w:marTop w:val="0"/>
      <w:marBottom w:val="0"/>
      <w:divBdr>
        <w:top w:val="none" w:sz="0" w:space="0" w:color="auto"/>
        <w:left w:val="none" w:sz="0" w:space="0" w:color="auto"/>
        <w:bottom w:val="none" w:sz="0" w:space="0" w:color="auto"/>
        <w:right w:val="none" w:sz="0" w:space="0" w:color="auto"/>
      </w:divBdr>
    </w:div>
    <w:div w:id="1932816279">
      <w:marLeft w:val="480"/>
      <w:marRight w:val="0"/>
      <w:marTop w:val="0"/>
      <w:marBottom w:val="0"/>
      <w:divBdr>
        <w:top w:val="none" w:sz="0" w:space="0" w:color="auto"/>
        <w:left w:val="none" w:sz="0" w:space="0" w:color="auto"/>
        <w:bottom w:val="none" w:sz="0" w:space="0" w:color="auto"/>
        <w:right w:val="none" w:sz="0" w:space="0" w:color="auto"/>
      </w:divBdr>
    </w:div>
    <w:div w:id="1932855573">
      <w:marLeft w:val="480"/>
      <w:marRight w:val="0"/>
      <w:marTop w:val="0"/>
      <w:marBottom w:val="0"/>
      <w:divBdr>
        <w:top w:val="none" w:sz="0" w:space="0" w:color="auto"/>
        <w:left w:val="none" w:sz="0" w:space="0" w:color="auto"/>
        <w:bottom w:val="none" w:sz="0" w:space="0" w:color="auto"/>
        <w:right w:val="none" w:sz="0" w:space="0" w:color="auto"/>
      </w:divBdr>
    </w:div>
    <w:div w:id="1932859009">
      <w:marLeft w:val="480"/>
      <w:marRight w:val="0"/>
      <w:marTop w:val="0"/>
      <w:marBottom w:val="0"/>
      <w:divBdr>
        <w:top w:val="none" w:sz="0" w:space="0" w:color="auto"/>
        <w:left w:val="none" w:sz="0" w:space="0" w:color="auto"/>
        <w:bottom w:val="none" w:sz="0" w:space="0" w:color="auto"/>
        <w:right w:val="none" w:sz="0" w:space="0" w:color="auto"/>
      </w:divBdr>
    </w:div>
    <w:div w:id="1932929462">
      <w:marLeft w:val="480"/>
      <w:marRight w:val="0"/>
      <w:marTop w:val="0"/>
      <w:marBottom w:val="0"/>
      <w:divBdr>
        <w:top w:val="none" w:sz="0" w:space="0" w:color="auto"/>
        <w:left w:val="none" w:sz="0" w:space="0" w:color="auto"/>
        <w:bottom w:val="none" w:sz="0" w:space="0" w:color="auto"/>
        <w:right w:val="none" w:sz="0" w:space="0" w:color="auto"/>
      </w:divBdr>
    </w:div>
    <w:div w:id="1932930013">
      <w:marLeft w:val="480"/>
      <w:marRight w:val="0"/>
      <w:marTop w:val="0"/>
      <w:marBottom w:val="0"/>
      <w:divBdr>
        <w:top w:val="none" w:sz="0" w:space="0" w:color="auto"/>
        <w:left w:val="none" w:sz="0" w:space="0" w:color="auto"/>
        <w:bottom w:val="none" w:sz="0" w:space="0" w:color="auto"/>
        <w:right w:val="none" w:sz="0" w:space="0" w:color="auto"/>
      </w:divBdr>
    </w:div>
    <w:div w:id="1933004340">
      <w:marLeft w:val="480"/>
      <w:marRight w:val="0"/>
      <w:marTop w:val="0"/>
      <w:marBottom w:val="0"/>
      <w:divBdr>
        <w:top w:val="none" w:sz="0" w:space="0" w:color="auto"/>
        <w:left w:val="none" w:sz="0" w:space="0" w:color="auto"/>
        <w:bottom w:val="none" w:sz="0" w:space="0" w:color="auto"/>
        <w:right w:val="none" w:sz="0" w:space="0" w:color="auto"/>
      </w:divBdr>
    </w:div>
    <w:div w:id="1933006491">
      <w:marLeft w:val="480"/>
      <w:marRight w:val="0"/>
      <w:marTop w:val="0"/>
      <w:marBottom w:val="0"/>
      <w:divBdr>
        <w:top w:val="none" w:sz="0" w:space="0" w:color="auto"/>
        <w:left w:val="none" w:sz="0" w:space="0" w:color="auto"/>
        <w:bottom w:val="none" w:sz="0" w:space="0" w:color="auto"/>
        <w:right w:val="none" w:sz="0" w:space="0" w:color="auto"/>
      </w:divBdr>
    </w:div>
    <w:div w:id="1933050361">
      <w:marLeft w:val="480"/>
      <w:marRight w:val="0"/>
      <w:marTop w:val="0"/>
      <w:marBottom w:val="0"/>
      <w:divBdr>
        <w:top w:val="none" w:sz="0" w:space="0" w:color="auto"/>
        <w:left w:val="none" w:sz="0" w:space="0" w:color="auto"/>
        <w:bottom w:val="none" w:sz="0" w:space="0" w:color="auto"/>
        <w:right w:val="none" w:sz="0" w:space="0" w:color="auto"/>
      </w:divBdr>
    </w:div>
    <w:div w:id="1933050535">
      <w:marLeft w:val="480"/>
      <w:marRight w:val="0"/>
      <w:marTop w:val="0"/>
      <w:marBottom w:val="0"/>
      <w:divBdr>
        <w:top w:val="none" w:sz="0" w:space="0" w:color="auto"/>
        <w:left w:val="none" w:sz="0" w:space="0" w:color="auto"/>
        <w:bottom w:val="none" w:sz="0" w:space="0" w:color="auto"/>
        <w:right w:val="none" w:sz="0" w:space="0" w:color="auto"/>
      </w:divBdr>
    </w:div>
    <w:div w:id="1933201296">
      <w:marLeft w:val="480"/>
      <w:marRight w:val="0"/>
      <w:marTop w:val="0"/>
      <w:marBottom w:val="0"/>
      <w:divBdr>
        <w:top w:val="none" w:sz="0" w:space="0" w:color="auto"/>
        <w:left w:val="none" w:sz="0" w:space="0" w:color="auto"/>
        <w:bottom w:val="none" w:sz="0" w:space="0" w:color="auto"/>
        <w:right w:val="none" w:sz="0" w:space="0" w:color="auto"/>
      </w:divBdr>
    </w:div>
    <w:div w:id="1933273159">
      <w:marLeft w:val="480"/>
      <w:marRight w:val="0"/>
      <w:marTop w:val="0"/>
      <w:marBottom w:val="0"/>
      <w:divBdr>
        <w:top w:val="none" w:sz="0" w:space="0" w:color="auto"/>
        <w:left w:val="none" w:sz="0" w:space="0" w:color="auto"/>
        <w:bottom w:val="none" w:sz="0" w:space="0" w:color="auto"/>
        <w:right w:val="none" w:sz="0" w:space="0" w:color="auto"/>
      </w:divBdr>
    </w:div>
    <w:div w:id="1933314351">
      <w:marLeft w:val="480"/>
      <w:marRight w:val="0"/>
      <w:marTop w:val="0"/>
      <w:marBottom w:val="0"/>
      <w:divBdr>
        <w:top w:val="none" w:sz="0" w:space="0" w:color="auto"/>
        <w:left w:val="none" w:sz="0" w:space="0" w:color="auto"/>
        <w:bottom w:val="none" w:sz="0" w:space="0" w:color="auto"/>
        <w:right w:val="none" w:sz="0" w:space="0" w:color="auto"/>
      </w:divBdr>
    </w:div>
    <w:div w:id="1933464998">
      <w:marLeft w:val="480"/>
      <w:marRight w:val="0"/>
      <w:marTop w:val="0"/>
      <w:marBottom w:val="0"/>
      <w:divBdr>
        <w:top w:val="none" w:sz="0" w:space="0" w:color="auto"/>
        <w:left w:val="none" w:sz="0" w:space="0" w:color="auto"/>
        <w:bottom w:val="none" w:sz="0" w:space="0" w:color="auto"/>
        <w:right w:val="none" w:sz="0" w:space="0" w:color="auto"/>
      </w:divBdr>
    </w:div>
    <w:div w:id="1933465010">
      <w:marLeft w:val="480"/>
      <w:marRight w:val="0"/>
      <w:marTop w:val="0"/>
      <w:marBottom w:val="0"/>
      <w:divBdr>
        <w:top w:val="none" w:sz="0" w:space="0" w:color="auto"/>
        <w:left w:val="none" w:sz="0" w:space="0" w:color="auto"/>
        <w:bottom w:val="none" w:sz="0" w:space="0" w:color="auto"/>
        <w:right w:val="none" w:sz="0" w:space="0" w:color="auto"/>
      </w:divBdr>
    </w:div>
    <w:div w:id="1933509519">
      <w:marLeft w:val="480"/>
      <w:marRight w:val="0"/>
      <w:marTop w:val="0"/>
      <w:marBottom w:val="0"/>
      <w:divBdr>
        <w:top w:val="none" w:sz="0" w:space="0" w:color="auto"/>
        <w:left w:val="none" w:sz="0" w:space="0" w:color="auto"/>
        <w:bottom w:val="none" w:sz="0" w:space="0" w:color="auto"/>
        <w:right w:val="none" w:sz="0" w:space="0" w:color="auto"/>
      </w:divBdr>
    </w:div>
    <w:div w:id="1933515582">
      <w:marLeft w:val="480"/>
      <w:marRight w:val="0"/>
      <w:marTop w:val="0"/>
      <w:marBottom w:val="0"/>
      <w:divBdr>
        <w:top w:val="none" w:sz="0" w:space="0" w:color="auto"/>
        <w:left w:val="none" w:sz="0" w:space="0" w:color="auto"/>
        <w:bottom w:val="none" w:sz="0" w:space="0" w:color="auto"/>
        <w:right w:val="none" w:sz="0" w:space="0" w:color="auto"/>
      </w:divBdr>
    </w:div>
    <w:div w:id="1933585142">
      <w:marLeft w:val="480"/>
      <w:marRight w:val="0"/>
      <w:marTop w:val="0"/>
      <w:marBottom w:val="0"/>
      <w:divBdr>
        <w:top w:val="none" w:sz="0" w:space="0" w:color="auto"/>
        <w:left w:val="none" w:sz="0" w:space="0" w:color="auto"/>
        <w:bottom w:val="none" w:sz="0" w:space="0" w:color="auto"/>
        <w:right w:val="none" w:sz="0" w:space="0" w:color="auto"/>
      </w:divBdr>
    </w:div>
    <w:div w:id="1933585311">
      <w:marLeft w:val="480"/>
      <w:marRight w:val="0"/>
      <w:marTop w:val="0"/>
      <w:marBottom w:val="0"/>
      <w:divBdr>
        <w:top w:val="none" w:sz="0" w:space="0" w:color="auto"/>
        <w:left w:val="none" w:sz="0" w:space="0" w:color="auto"/>
        <w:bottom w:val="none" w:sz="0" w:space="0" w:color="auto"/>
        <w:right w:val="none" w:sz="0" w:space="0" w:color="auto"/>
      </w:divBdr>
    </w:div>
    <w:div w:id="1933587299">
      <w:marLeft w:val="480"/>
      <w:marRight w:val="0"/>
      <w:marTop w:val="0"/>
      <w:marBottom w:val="0"/>
      <w:divBdr>
        <w:top w:val="none" w:sz="0" w:space="0" w:color="auto"/>
        <w:left w:val="none" w:sz="0" w:space="0" w:color="auto"/>
        <w:bottom w:val="none" w:sz="0" w:space="0" w:color="auto"/>
        <w:right w:val="none" w:sz="0" w:space="0" w:color="auto"/>
      </w:divBdr>
    </w:div>
    <w:div w:id="1933588893">
      <w:marLeft w:val="480"/>
      <w:marRight w:val="0"/>
      <w:marTop w:val="0"/>
      <w:marBottom w:val="0"/>
      <w:divBdr>
        <w:top w:val="none" w:sz="0" w:space="0" w:color="auto"/>
        <w:left w:val="none" w:sz="0" w:space="0" w:color="auto"/>
        <w:bottom w:val="none" w:sz="0" w:space="0" w:color="auto"/>
        <w:right w:val="none" w:sz="0" w:space="0" w:color="auto"/>
      </w:divBdr>
    </w:div>
    <w:div w:id="1933666404">
      <w:marLeft w:val="480"/>
      <w:marRight w:val="0"/>
      <w:marTop w:val="0"/>
      <w:marBottom w:val="0"/>
      <w:divBdr>
        <w:top w:val="none" w:sz="0" w:space="0" w:color="auto"/>
        <w:left w:val="none" w:sz="0" w:space="0" w:color="auto"/>
        <w:bottom w:val="none" w:sz="0" w:space="0" w:color="auto"/>
        <w:right w:val="none" w:sz="0" w:space="0" w:color="auto"/>
      </w:divBdr>
    </w:div>
    <w:div w:id="1933778200">
      <w:marLeft w:val="480"/>
      <w:marRight w:val="0"/>
      <w:marTop w:val="0"/>
      <w:marBottom w:val="0"/>
      <w:divBdr>
        <w:top w:val="none" w:sz="0" w:space="0" w:color="auto"/>
        <w:left w:val="none" w:sz="0" w:space="0" w:color="auto"/>
        <w:bottom w:val="none" w:sz="0" w:space="0" w:color="auto"/>
        <w:right w:val="none" w:sz="0" w:space="0" w:color="auto"/>
      </w:divBdr>
    </w:div>
    <w:div w:id="1933780155">
      <w:marLeft w:val="480"/>
      <w:marRight w:val="0"/>
      <w:marTop w:val="0"/>
      <w:marBottom w:val="0"/>
      <w:divBdr>
        <w:top w:val="none" w:sz="0" w:space="0" w:color="auto"/>
        <w:left w:val="none" w:sz="0" w:space="0" w:color="auto"/>
        <w:bottom w:val="none" w:sz="0" w:space="0" w:color="auto"/>
        <w:right w:val="none" w:sz="0" w:space="0" w:color="auto"/>
      </w:divBdr>
    </w:div>
    <w:div w:id="1933780579">
      <w:marLeft w:val="480"/>
      <w:marRight w:val="0"/>
      <w:marTop w:val="0"/>
      <w:marBottom w:val="0"/>
      <w:divBdr>
        <w:top w:val="none" w:sz="0" w:space="0" w:color="auto"/>
        <w:left w:val="none" w:sz="0" w:space="0" w:color="auto"/>
        <w:bottom w:val="none" w:sz="0" w:space="0" w:color="auto"/>
        <w:right w:val="none" w:sz="0" w:space="0" w:color="auto"/>
      </w:divBdr>
    </w:div>
    <w:div w:id="1933857115">
      <w:marLeft w:val="480"/>
      <w:marRight w:val="0"/>
      <w:marTop w:val="0"/>
      <w:marBottom w:val="0"/>
      <w:divBdr>
        <w:top w:val="none" w:sz="0" w:space="0" w:color="auto"/>
        <w:left w:val="none" w:sz="0" w:space="0" w:color="auto"/>
        <w:bottom w:val="none" w:sz="0" w:space="0" w:color="auto"/>
        <w:right w:val="none" w:sz="0" w:space="0" w:color="auto"/>
      </w:divBdr>
    </w:div>
    <w:div w:id="1933928061">
      <w:marLeft w:val="480"/>
      <w:marRight w:val="0"/>
      <w:marTop w:val="0"/>
      <w:marBottom w:val="0"/>
      <w:divBdr>
        <w:top w:val="none" w:sz="0" w:space="0" w:color="auto"/>
        <w:left w:val="none" w:sz="0" w:space="0" w:color="auto"/>
        <w:bottom w:val="none" w:sz="0" w:space="0" w:color="auto"/>
        <w:right w:val="none" w:sz="0" w:space="0" w:color="auto"/>
      </w:divBdr>
    </w:div>
    <w:div w:id="1933932879">
      <w:marLeft w:val="480"/>
      <w:marRight w:val="0"/>
      <w:marTop w:val="0"/>
      <w:marBottom w:val="0"/>
      <w:divBdr>
        <w:top w:val="none" w:sz="0" w:space="0" w:color="auto"/>
        <w:left w:val="none" w:sz="0" w:space="0" w:color="auto"/>
        <w:bottom w:val="none" w:sz="0" w:space="0" w:color="auto"/>
        <w:right w:val="none" w:sz="0" w:space="0" w:color="auto"/>
      </w:divBdr>
    </w:div>
    <w:div w:id="1934049671">
      <w:marLeft w:val="480"/>
      <w:marRight w:val="0"/>
      <w:marTop w:val="0"/>
      <w:marBottom w:val="0"/>
      <w:divBdr>
        <w:top w:val="none" w:sz="0" w:space="0" w:color="auto"/>
        <w:left w:val="none" w:sz="0" w:space="0" w:color="auto"/>
        <w:bottom w:val="none" w:sz="0" w:space="0" w:color="auto"/>
        <w:right w:val="none" w:sz="0" w:space="0" w:color="auto"/>
      </w:divBdr>
    </w:div>
    <w:div w:id="1934123743">
      <w:marLeft w:val="480"/>
      <w:marRight w:val="0"/>
      <w:marTop w:val="0"/>
      <w:marBottom w:val="0"/>
      <w:divBdr>
        <w:top w:val="none" w:sz="0" w:space="0" w:color="auto"/>
        <w:left w:val="none" w:sz="0" w:space="0" w:color="auto"/>
        <w:bottom w:val="none" w:sz="0" w:space="0" w:color="auto"/>
        <w:right w:val="none" w:sz="0" w:space="0" w:color="auto"/>
      </w:divBdr>
    </w:div>
    <w:div w:id="1934124982">
      <w:marLeft w:val="480"/>
      <w:marRight w:val="0"/>
      <w:marTop w:val="0"/>
      <w:marBottom w:val="0"/>
      <w:divBdr>
        <w:top w:val="none" w:sz="0" w:space="0" w:color="auto"/>
        <w:left w:val="none" w:sz="0" w:space="0" w:color="auto"/>
        <w:bottom w:val="none" w:sz="0" w:space="0" w:color="auto"/>
        <w:right w:val="none" w:sz="0" w:space="0" w:color="auto"/>
      </w:divBdr>
    </w:div>
    <w:div w:id="1934165034">
      <w:marLeft w:val="480"/>
      <w:marRight w:val="0"/>
      <w:marTop w:val="0"/>
      <w:marBottom w:val="0"/>
      <w:divBdr>
        <w:top w:val="none" w:sz="0" w:space="0" w:color="auto"/>
        <w:left w:val="none" w:sz="0" w:space="0" w:color="auto"/>
        <w:bottom w:val="none" w:sz="0" w:space="0" w:color="auto"/>
        <w:right w:val="none" w:sz="0" w:space="0" w:color="auto"/>
      </w:divBdr>
    </w:div>
    <w:div w:id="1934194996">
      <w:marLeft w:val="480"/>
      <w:marRight w:val="0"/>
      <w:marTop w:val="0"/>
      <w:marBottom w:val="0"/>
      <w:divBdr>
        <w:top w:val="none" w:sz="0" w:space="0" w:color="auto"/>
        <w:left w:val="none" w:sz="0" w:space="0" w:color="auto"/>
        <w:bottom w:val="none" w:sz="0" w:space="0" w:color="auto"/>
        <w:right w:val="none" w:sz="0" w:space="0" w:color="auto"/>
      </w:divBdr>
    </w:div>
    <w:div w:id="1934237874">
      <w:marLeft w:val="480"/>
      <w:marRight w:val="0"/>
      <w:marTop w:val="0"/>
      <w:marBottom w:val="0"/>
      <w:divBdr>
        <w:top w:val="none" w:sz="0" w:space="0" w:color="auto"/>
        <w:left w:val="none" w:sz="0" w:space="0" w:color="auto"/>
        <w:bottom w:val="none" w:sz="0" w:space="0" w:color="auto"/>
        <w:right w:val="none" w:sz="0" w:space="0" w:color="auto"/>
      </w:divBdr>
    </w:div>
    <w:div w:id="1934313270">
      <w:marLeft w:val="480"/>
      <w:marRight w:val="0"/>
      <w:marTop w:val="0"/>
      <w:marBottom w:val="0"/>
      <w:divBdr>
        <w:top w:val="none" w:sz="0" w:space="0" w:color="auto"/>
        <w:left w:val="none" w:sz="0" w:space="0" w:color="auto"/>
        <w:bottom w:val="none" w:sz="0" w:space="0" w:color="auto"/>
        <w:right w:val="none" w:sz="0" w:space="0" w:color="auto"/>
      </w:divBdr>
    </w:div>
    <w:div w:id="1934319313">
      <w:marLeft w:val="480"/>
      <w:marRight w:val="0"/>
      <w:marTop w:val="0"/>
      <w:marBottom w:val="0"/>
      <w:divBdr>
        <w:top w:val="none" w:sz="0" w:space="0" w:color="auto"/>
        <w:left w:val="none" w:sz="0" w:space="0" w:color="auto"/>
        <w:bottom w:val="none" w:sz="0" w:space="0" w:color="auto"/>
        <w:right w:val="none" w:sz="0" w:space="0" w:color="auto"/>
      </w:divBdr>
    </w:div>
    <w:div w:id="1934321508">
      <w:marLeft w:val="480"/>
      <w:marRight w:val="0"/>
      <w:marTop w:val="0"/>
      <w:marBottom w:val="0"/>
      <w:divBdr>
        <w:top w:val="none" w:sz="0" w:space="0" w:color="auto"/>
        <w:left w:val="none" w:sz="0" w:space="0" w:color="auto"/>
        <w:bottom w:val="none" w:sz="0" w:space="0" w:color="auto"/>
        <w:right w:val="none" w:sz="0" w:space="0" w:color="auto"/>
      </w:divBdr>
    </w:div>
    <w:div w:id="1934362704">
      <w:marLeft w:val="480"/>
      <w:marRight w:val="0"/>
      <w:marTop w:val="0"/>
      <w:marBottom w:val="0"/>
      <w:divBdr>
        <w:top w:val="none" w:sz="0" w:space="0" w:color="auto"/>
        <w:left w:val="none" w:sz="0" w:space="0" w:color="auto"/>
        <w:bottom w:val="none" w:sz="0" w:space="0" w:color="auto"/>
        <w:right w:val="none" w:sz="0" w:space="0" w:color="auto"/>
      </w:divBdr>
    </w:div>
    <w:div w:id="1934433780">
      <w:marLeft w:val="480"/>
      <w:marRight w:val="0"/>
      <w:marTop w:val="0"/>
      <w:marBottom w:val="0"/>
      <w:divBdr>
        <w:top w:val="none" w:sz="0" w:space="0" w:color="auto"/>
        <w:left w:val="none" w:sz="0" w:space="0" w:color="auto"/>
        <w:bottom w:val="none" w:sz="0" w:space="0" w:color="auto"/>
        <w:right w:val="none" w:sz="0" w:space="0" w:color="auto"/>
      </w:divBdr>
    </w:div>
    <w:div w:id="1934437101">
      <w:marLeft w:val="480"/>
      <w:marRight w:val="0"/>
      <w:marTop w:val="0"/>
      <w:marBottom w:val="0"/>
      <w:divBdr>
        <w:top w:val="none" w:sz="0" w:space="0" w:color="auto"/>
        <w:left w:val="none" w:sz="0" w:space="0" w:color="auto"/>
        <w:bottom w:val="none" w:sz="0" w:space="0" w:color="auto"/>
        <w:right w:val="none" w:sz="0" w:space="0" w:color="auto"/>
      </w:divBdr>
    </w:div>
    <w:div w:id="1934438957">
      <w:marLeft w:val="480"/>
      <w:marRight w:val="0"/>
      <w:marTop w:val="0"/>
      <w:marBottom w:val="0"/>
      <w:divBdr>
        <w:top w:val="none" w:sz="0" w:space="0" w:color="auto"/>
        <w:left w:val="none" w:sz="0" w:space="0" w:color="auto"/>
        <w:bottom w:val="none" w:sz="0" w:space="0" w:color="auto"/>
        <w:right w:val="none" w:sz="0" w:space="0" w:color="auto"/>
      </w:divBdr>
    </w:div>
    <w:div w:id="1934508920">
      <w:marLeft w:val="480"/>
      <w:marRight w:val="0"/>
      <w:marTop w:val="0"/>
      <w:marBottom w:val="0"/>
      <w:divBdr>
        <w:top w:val="none" w:sz="0" w:space="0" w:color="auto"/>
        <w:left w:val="none" w:sz="0" w:space="0" w:color="auto"/>
        <w:bottom w:val="none" w:sz="0" w:space="0" w:color="auto"/>
        <w:right w:val="none" w:sz="0" w:space="0" w:color="auto"/>
      </w:divBdr>
    </w:div>
    <w:div w:id="1934582171">
      <w:marLeft w:val="480"/>
      <w:marRight w:val="0"/>
      <w:marTop w:val="0"/>
      <w:marBottom w:val="0"/>
      <w:divBdr>
        <w:top w:val="none" w:sz="0" w:space="0" w:color="auto"/>
        <w:left w:val="none" w:sz="0" w:space="0" w:color="auto"/>
        <w:bottom w:val="none" w:sz="0" w:space="0" w:color="auto"/>
        <w:right w:val="none" w:sz="0" w:space="0" w:color="auto"/>
      </w:divBdr>
    </w:div>
    <w:div w:id="1934700149">
      <w:marLeft w:val="480"/>
      <w:marRight w:val="0"/>
      <w:marTop w:val="0"/>
      <w:marBottom w:val="0"/>
      <w:divBdr>
        <w:top w:val="none" w:sz="0" w:space="0" w:color="auto"/>
        <w:left w:val="none" w:sz="0" w:space="0" w:color="auto"/>
        <w:bottom w:val="none" w:sz="0" w:space="0" w:color="auto"/>
        <w:right w:val="none" w:sz="0" w:space="0" w:color="auto"/>
      </w:divBdr>
    </w:div>
    <w:div w:id="1934707858">
      <w:marLeft w:val="480"/>
      <w:marRight w:val="0"/>
      <w:marTop w:val="0"/>
      <w:marBottom w:val="0"/>
      <w:divBdr>
        <w:top w:val="none" w:sz="0" w:space="0" w:color="auto"/>
        <w:left w:val="none" w:sz="0" w:space="0" w:color="auto"/>
        <w:bottom w:val="none" w:sz="0" w:space="0" w:color="auto"/>
        <w:right w:val="none" w:sz="0" w:space="0" w:color="auto"/>
      </w:divBdr>
    </w:div>
    <w:div w:id="1934775269">
      <w:marLeft w:val="480"/>
      <w:marRight w:val="0"/>
      <w:marTop w:val="0"/>
      <w:marBottom w:val="0"/>
      <w:divBdr>
        <w:top w:val="none" w:sz="0" w:space="0" w:color="auto"/>
        <w:left w:val="none" w:sz="0" w:space="0" w:color="auto"/>
        <w:bottom w:val="none" w:sz="0" w:space="0" w:color="auto"/>
        <w:right w:val="none" w:sz="0" w:space="0" w:color="auto"/>
      </w:divBdr>
    </w:div>
    <w:div w:id="1934775637">
      <w:marLeft w:val="480"/>
      <w:marRight w:val="0"/>
      <w:marTop w:val="0"/>
      <w:marBottom w:val="0"/>
      <w:divBdr>
        <w:top w:val="none" w:sz="0" w:space="0" w:color="auto"/>
        <w:left w:val="none" w:sz="0" w:space="0" w:color="auto"/>
        <w:bottom w:val="none" w:sz="0" w:space="0" w:color="auto"/>
        <w:right w:val="none" w:sz="0" w:space="0" w:color="auto"/>
      </w:divBdr>
    </w:div>
    <w:div w:id="1935016721">
      <w:marLeft w:val="480"/>
      <w:marRight w:val="0"/>
      <w:marTop w:val="0"/>
      <w:marBottom w:val="0"/>
      <w:divBdr>
        <w:top w:val="none" w:sz="0" w:space="0" w:color="auto"/>
        <w:left w:val="none" w:sz="0" w:space="0" w:color="auto"/>
        <w:bottom w:val="none" w:sz="0" w:space="0" w:color="auto"/>
        <w:right w:val="none" w:sz="0" w:space="0" w:color="auto"/>
      </w:divBdr>
    </w:div>
    <w:div w:id="1935163168">
      <w:marLeft w:val="480"/>
      <w:marRight w:val="0"/>
      <w:marTop w:val="0"/>
      <w:marBottom w:val="0"/>
      <w:divBdr>
        <w:top w:val="none" w:sz="0" w:space="0" w:color="auto"/>
        <w:left w:val="none" w:sz="0" w:space="0" w:color="auto"/>
        <w:bottom w:val="none" w:sz="0" w:space="0" w:color="auto"/>
        <w:right w:val="none" w:sz="0" w:space="0" w:color="auto"/>
      </w:divBdr>
    </w:div>
    <w:div w:id="1935165604">
      <w:marLeft w:val="480"/>
      <w:marRight w:val="0"/>
      <w:marTop w:val="0"/>
      <w:marBottom w:val="0"/>
      <w:divBdr>
        <w:top w:val="none" w:sz="0" w:space="0" w:color="auto"/>
        <w:left w:val="none" w:sz="0" w:space="0" w:color="auto"/>
        <w:bottom w:val="none" w:sz="0" w:space="0" w:color="auto"/>
        <w:right w:val="none" w:sz="0" w:space="0" w:color="auto"/>
      </w:divBdr>
    </w:div>
    <w:div w:id="1935169933">
      <w:marLeft w:val="480"/>
      <w:marRight w:val="0"/>
      <w:marTop w:val="0"/>
      <w:marBottom w:val="0"/>
      <w:divBdr>
        <w:top w:val="none" w:sz="0" w:space="0" w:color="auto"/>
        <w:left w:val="none" w:sz="0" w:space="0" w:color="auto"/>
        <w:bottom w:val="none" w:sz="0" w:space="0" w:color="auto"/>
        <w:right w:val="none" w:sz="0" w:space="0" w:color="auto"/>
      </w:divBdr>
    </w:div>
    <w:div w:id="1935244945">
      <w:marLeft w:val="480"/>
      <w:marRight w:val="0"/>
      <w:marTop w:val="0"/>
      <w:marBottom w:val="0"/>
      <w:divBdr>
        <w:top w:val="none" w:sz="0" w:space="0" w:color="auto"/>
        <w:left w:val="none" w:sz="0" w:space="0" w:color="auto"/>
        <w:bottom w:val="none" w:sz="0" w:space="0" w:color="auto"/>
        <w:right w:val="none" w:sz="0" w:space="0" w:color="auto"/>
      </w:divBdr>
    </w:div>
    <w:div w:id="1935280656">
      <w:marLeft w:val="480"/>
      <w:marRight w:val="0"/>
      <w:marTop w:val="0"/>
      <w:marBottom w:val="0"/>
      <w:divBdr>
        <w:top w:val="none" w:sz="0" w:space="0" w:color="auto"/>
        <w:left w:val="none" w:sz="0" w:space="0" w:color="auto"/>
        <w:bottom w:val="none" w:sz="0" w:space="0" w:color="auto"/>
        <w:right w:val="none" w:sz="0" w:space="0" w:color="auto"/>
      </w:divBdr>
    </w:div>
    <w:div w:id="1935282061">
      <w:marLeft w:val="480"/>
      <w:marRight w:val="0"/>
      <w:marTop w:val="0"/>
      <w:marBottom w:val="0"/>
      <w:divBdr>
        <w:top w:val="none" w:sz="0" w:space="0" w:color="auto"/>
        <w:left w:val="none" w:sz="0" w:space="0" w:color="auto"/>
        <w:bottom w:val="none" w:sz="0" w:space="0" w:color="auto"/>
        <w:right w:val="none" w:sz="0" w:space="0" w:color="auto"/>
      </w:divBdr>
    </w:div>
    <w:div w:id="1935285150">
      <w:marLeft w:val="480"/>
      <w:marRight w:val="0"/>
      <w:marTop w:val="0"/>
      <w:marBottom w:val="0"/>
      <w:divBdr>
        <w:top w:val="none" w:sz="0" w:space="0" w:color="auto"/>
        <w:left w:val="none" w:sz="0" w:space="0" w:color="auto"/>
        <w:bottom w:val="none" w:sz="0" w:space="0" w:color="auto"/>
        <w:right w:val="none" w:sz="0" w:space="0" w:color="auto"/>
      </w:divBdr>
    </w:div>
    <w:div w:id="1935285333">
      <w:marLeft w:val="480"/>
      <w:marRight w:val="0"/>
      <w:marTop w:val="0"/>
      <w:marBottom w:val="0"/>
      <w:divBdr>
        <w:top w:val="none" w:sz="0" w:space="0" w:color="auto"/>
        <w:left w:val="none" w:sz="0" w:space="0" w:color="auto"/>
        <w:bottom w:val="none" w:sz="0" w:space="0" w:color="auto"/>
        <w:right w:val="none" w:sz="0" w:space="0" w:color="auto"/>
      </w:divBdr>
    </w:div>
    <w:div w:id="1935357347">
      <w:marLeft w:val="480"/>
      <w:marRight w:val="0"/>
      <w:marTop w:val="0"/>
      <w:marBottom w:val="0"/>
      <w:divBdr>
        <w:top w:val="none" w:sz="0" w:space="0" w:color="auto"/>
        <w:left w:val="none" w:sz="0" w:space="0" w:color="auto"/>
        <w:bottom w:val="none" w:sz="0" w:space="0" w:color="auto"/>
        <w:right w:val="none" w:sz="0" w:space="0" w:color="auto"/>
      </w:divBdr>
    </w:div>
    <w:div w:id="1935429285">
      <w:marLeft w:val="480"/>
      <w:marRight w:val="0"/>
      <w:marTop w:val="0"/>
      <w:marBottom w:val="0"/>
      <w:divBdr>
        <w:top w:val="none" w:sz="0" w:space="0" w:color="auto"/>
        <w:left w:val="none" w:sz="0" w:space="0" w:color="auto"/>
        <w:bottom w:val="none" w:sz="0" w:space="0" w:color="auto"/>
        <w:right w:val="none" w:sz="0" w:space="0" w:color="auto"/>
      </w:divBdr>
    </w:div>
    <w:div w:id="1935429727">
      <w:marLeft w:val="480"/>
      <w:marRight w:val="0"/>
      <w:marTop w:val="0"/>
      <w:marBottom w:val="0"/>
      <w:divBdr>
        <w:top w:val="none" w:sz="0" w:space="0" w:color="auto"/>
        <w:left w:val="none" w:sz="0" w:space="0" w:color="auto"/>
        <w:bottom w:val="none" w:sz="0" w:space="0" w:color="auto"/>
        <w:right w:val="none" w:sz="0" w:space="0" w:color="auto"/>
      </w:divBdr>
    </w:div>
    <w:div w:id="1935434071">
      <w:marLeft w:val="480"/>
      <w:marRight w:val="0"/>
      <w:marTop w:val="0"/>
      <w:marBottom w:val="0"/>
      <w:divBdr>
        <w:top w:val="none" w:sz="0" w:space="0" w:color="auto"/>
        <w:left w:val="none" w:sz="0" w:space="0" w:color="auto"/>
        <w:bottom w:val="none" w:sz="0" w:space="0" w:color="auto"/>
        <w:right w:val="none" w:sz="0" w:space="0" w:color="auto"/>
      </w:divBdr>
    </w:div>
    <w:div w:id="1935506294">
      <w:marLeft w:val="480"/>
      <w:marRight w:val="0"/>
      <w:marTop w:val="0"/>
      <w:marBottom w:val="0"/>
      <w:divBdr>
        <w:top w:val="none" w:sz="0" w:space="0" w:color="auto"/>
        <w:left w:val="none" w:sz="0" w:space="0" w:color="auto"/>
        <w:bottom w:val="none" w:sz="0" w:space="0" w:color="auto"/>
        <w:right w:val="none" w:sz="0" w:space="0" w:color="auto"/>
      </w:divBdr>
    </w:div>
    <w:div w:id="1935556097">
      <w:marLeft w:val="480"/>
      <w:marRight w:val="0"/>
      <w:marTop w:val="0"/>
      <w:marBottom w:val="0"/>
      <w:divBdr>
        <w:top w:val="none" w:sz="0" w:space="0" w:color="auto"/>
        <w:left w:val="none" w:sz="0" w:space="0" w:color="auto"/>
        <w:bottom w:val="none" w:sz="0" w:space="0" w:color="auto"/>
        <w:right w:val="none" w:sz="0" w:space="0" w:color="auto"/>
      </w:divBdr>
    </w:div>
    <w:div w:id="1935631294">
      <w:marLeft w:val="480"/>
      <w:marRight w:val="0"/>
      <w:marTop w:val="0"/>
      <w:marBottom w:val="0"/>
      <w:divBdr>
        <w:top w:val="none" w:sz="0" w:space="0" w:color="auto"/>
        <w:left w:val="none" w:sz="0" w:space="0" w:color="auto"/>
        <w:bottom w:val="none" w:sz="0" w:space="0" w:color="auto"/>
        <w:right w:val="none" w:sz="0" w:space="0" w:color="auto"/>
      </w:divBdr>
    </w:div>
    <w:div w:id="1935632000">
      <w:marLeft w:val="480"/>
      <w:marRight w:val="0"/>
      <w:marTop w:val="0"/>
      <w:marBottom w:val="0"/>
      <w:divBdr>
        <w:top w:val="none" w:sz="0" w:space="0" w:color="auto"/>
        <w:left w:val="none" w:sz="0" w:space="0" w:color="auto"/>
        <w:bottom w:val="none" w:sz="0" w:space="0" w:color="auto"/>
        <w:right w:val="none" w:sz="0" w:space="0" w:color="auto"/>
      </w:divBdr>
    </w:div>
    <w:div w:id="1935673658">
      <w:marLeft w:val="480"/>
      <w:marRight w:val="0"/>
      <w:marTop w:val="0"/>
      <w:marBottom w:val="0"/>
      <w:divBdr>
        <w:top w:val="none" w:sz="0" w:space="0" w:color="auto"/>
        <w:left w:val="none" w:sz="0" w:space="0" w:color="auto"/>
        <w:bottom w:val="none" w:sz="0" w:space="0" w:color="auto"/>
        <w:right w:val="none" w:sz="0" w:space="0" w:color="auto"/>
      </w:divBdr>
    </w:div>
    <w:div w:id="1935698201">
      <w:marLeft w:val="480"/>
      <w:marRight w:val="0"/>
      <w:marTop w:val="0"/>
      <w:marBottom w:val="0"/>
      <w:divBdr>
        <w:top w:val="none" w:sz="0" w:space="0" w:color="auto"/>
        <w:left w:val="none" w:sz="0" w:space="0" w:color="auto"/>
        <w:bottom w:val="none" w:sz="0" w:space="0" w:color="auto"/>
        <w:right w:val="none" w:sz="0" w:space="0" w:color="auto"/>
      </w:divBdr>
    </w:div>
    <w:div w:id="1935743688">
      <w:marLeft w:val="480"/>
      <w:marRight w:val="0"/>
      <w:marTop w:val="0"/>
      <w:marBottom w:val="0"/>
      <w:divBdr>
        <w:top w:val="none" w:sz="0" w:space="0" w:color="auto"/>
        <w:left w:val="none" w:sz="0" w:space="0" w:color="auto"/>
        <w:bottom w:val="none" w:sz="0" w:space="0" w:color="auto"/>
        <w:right w:val="none" w:sz="0" w:space="0" w:color="auto"/>
      </w:divBdr>
    </w:div>
    <w:div w:id="1935747150">
      <w:marLeft w:val="480"/>
      <w:marRight w:val="0"/>
      <w:marTop w:val="0"/>
      <w:marBottom w:val="0"/>
      <w:divBdr>
        <w:top w:val="none" w:sz="0" w:space="0" w:color="auto"/>
        <w:left w:val="none" w:sz="0" w:space="0" w:color="auto"/>
        <w:bottom w:val="none" w:sz="0" w:space="0" w:color="auto"/>
        <w:right w:val="none" w:sz="0" w:space="0" w:color="auto"/>
      </w:divBdr>
    </w:div>
    <w:div w:id="1935748497">
      <w:marLeft w:val="480"/>
      <w:marRight w:val="0"/>
      <w:marTop w:val="0"/>
      <w:marBottom w:val="0"/>
      <w:divBdr>
        <w:top w:val="none" w:sz="0" w:space="0" w:color="auto"/>
        <w:left w:val="none" w:sz="0" w:space="0" w:color="auto"/>
        <w:bottom w:val="none" w:sz="0" w:space="0" w:color="auto"/>
        <w:right w:val="none" w:sz="0" w:space="0" w:color="auto"/>
      </w:divBdr>
    </w:div>
    <w:div w:id="1935749671">
      <w:marLeft w:val="480"/>
      <w:marRight w:val="0"/>
      <w:marTop w:val="0"/>
      <w:marBottom w:val="0"/>
      <w:divBdr>
        <w:top w:val="none" w:sz="0" w:space="0" w:color="auto"/>
        <w:left w:val="none" w:sz="0" w:space="0" w:color="auto"/>
        <w:bottom w:val="none" w:sz="0" w:space="0" w:color="auto"/>
        <w:right w:val="none" w:sz="0" w:space="0" w:color="auto"/>
      </w:divBdr>
    </w:div>
    <w:div w:id="1935821537">
      <w:marLeft w:val="480"/>
      <w:marRight w:val="0"/>
      <w:marTop w:val="0"/>
      <w:marBottom w:val="0"/>
      <w:divBdr>
        <w:top w:val="none" w:sz="0" w:space="0" w:color="auto"/>
        <w:left w:val="none" w:sz="0" w:space="0" w:color="auto"/>
        <w:bottom w:val="none" w:sz="0" w:space="0" w:color="auto"/>
        <w:right w:val="none" w:sz="0" w:space="0" w:color="auto"/>
      </w:divBdr>
    </w:div>
    <w:div w:id="1935821775">
      <w:marLeft w:val="480"/>
      <w:marRight w:val="0"/>
      <w:marTop w:val="0"/>
      <w:marBottom w:val="0"/>
      <w:divBdr>
        <w:top w:val="none" w:sz="0" w:space="0" w:color="auto"/>
        <w:left w:val="none" w:sz="0" w:space="0" w:color="auto"/>
        <w:bottom w:val="none" w:sz="0" w:space="0" w:color="auto"/>
        <w:right w:val="none" w:sz="0" w:space="0" w:color="auto"/>
      </w:divBdr>
    </w:div>
    <w:div w:id="1935891892">
      <w:marLeft w:val="480"/>
      <w:marRight w:val="0"/>
      <w:marTop w:val="0"/>
      <w:marBottom w:val="0"/>
      <w:divBdr>
        <w:top w:val="none" w:sz="0" w:space="0" w:color="auto"/>
        <w:left w:val="none" w:sz="0" w:space="0" w:color="auto"/>
        <w:bottom w:val="none" w:sz="0" w:space="0" w:color="auto"/>
        <w:right w:val="none" w:sz="0" w:space="0" w:color="auto"/>
      </w:divBdr>
    </w:div>
    <w:div w:id="1936014004">
      <w:marLeft w:val="480"/>
      <w:marRight w:val="0"/>
      <w:marTop w:val="0"/>
      <w:marBottom w:val="0"/>
      <w:divBdr>
        <w:top w:val="none" w:sz="0" w:space="0" w:color="auto"/>
        <w:left w:val="none" w:sz="0" w:space="0" w:color="auto"/>
        <w:bottom w:val="none" w:sz="0" w:space="0" w:color="auto"/>
        <w:right w:val="none" w:sz="0" w:space="0" w:color="auto"/>
      </w:divBdr>
    </w:div>
    <w:div w:id="1936016284">
      <w:marLeft w:val="480"/>
      <w:marRight w:val="0"/>
      <w:marTop w:val="0"/>
      <w:marBottom w:val="0"/>
      <w:divBdr>
        <w:top w:val="none" w:sz="0" w:space="0" w:color="auto"/>
        <w:left w:val="none" w:sz="0" w:space="0" w:color="auto"/>
        <w:bottom w:val="none" w:sz="0" w:space="0" w:color="auto"/>
        <w:right w:val="none" w:sz="0" w:space="0" w:color="auto"/>
      </w:divBdr>
    </w:div>
    <w:div w:id="1936016571">
      <w:marLeft w:val="480"/>
      <w:marRight w:val="0"/>
      <w:marTop w:val="0"/>
      <w:marBottom w:val="0"/>
      <w:divBdr>
        <w:top w:val="none" w:sz="0" w:space="0" w:color="auto"/>
        <w:left w:val="none" w:sz="0" w:space="0" w:color="auto"/>
        <w:bottom w:val="none" w:sz="0" w:space="0" w:color="auto"/>
        <w:right w:val="none" w:sz="0" w:space="0" w:color="auto"/>
      </w:divBdr>
    </w:div>
    <w:div w:id="1936017202">
      <w:marLeft w:val="480"/>
      <w:marRight w:val="0"/>
      <w:marTop w:val="0"/>
      <w:marBottom w:val="0"/>
      <w:divBdr>
        <w:top w:val="none" w:sz="0" w:space="0" w:color="auto"/>
        <w:left w:val="none" w:sz="0" w:space="0" w:color="auto"/>
        <w:bottom w:val="none" w:sz="0" w:space="0" w:color="auto"/>
        <w:right w:val="none" w:sz="0" w:space="0" w:color="auto"/>
      </w:divBdr>
    </w:div>
    <w:div w:id="1936161056">
      <w:marLeft w:val="480"/>
      <w:marRight w:val="0"/>
      <w:marTop w:val="0"/>
      <w:marBottom w:val="0"/>
      <w:divBdr>
        <w:top w:val="none" w:sz="0" w:space="0" w:color="auto"/>
        <w:left w:val="none" w:sz="0" w:space="0" w:color="auto"/>
        <w:bottom w:val="none" w:sz="0" w:space="0" w:color="auto"/>
        <w:right w:val="none" w:sz="0" w:space="0" w:color="auto"/>
      </w:divBdr>
    </w:div>
    <w:div w:id="1936204562">
      <w:marLeft w:val="480"/>
      <w:marRight w:val="0"/>
      <w:marTop w:val="0"/>
      <w:marBottom w:val="0"/>
      <w:divBdr>
        <w:top w:val="none" w:sz="0" w:space="0" w:color="auto"/>
        <w:left w:val="none" w:sz="0" w:space="0" w:color="auto"/>
        <w:bottom w:val="none" w:sz="0" w:space="0" w:color="auto"/>
        <w:right w:val="none" w:sz="0" w:space="0" w:color="auto"/>
      </w:divBdr>
    </w:div>
    <w:div w:id="1936205375">
      <w:marLeft w:val="480"/>
      <w:marRight w:val="0"/>
      <w:marTop w:val="0"/>
      <w:marBottom w:val="0"/>
      <w:divBdr>
        <w:top w:val="none" w:sz="0" w:space="0" w:color="auto"/>
        <w:left w:val="none" w:sz="0" w:space="0" w:color="auto"/>
        <w:bottom w:val="none" w:sz="0" w:space="0" w:color="auto"/>
        <w:right w:val="none" w:sz="0" w:space="0" w:color="auto"/>
      </w:divBdr>
    </w:div>
    <w:div w:id="1936207669">
      <w:marLeft w:val="480"/>
      <w:marRight w:val="0"/>
      <w:marTop w:val="0"/>
      <w:marBottom w:val="0"/>
      <w:divBdr>
        <w:top w:val="none" w:sz="0" w:space="0" w:color="auto"/>
        <w:left w:val="none" w:sz="0" w:space="0" w:color="auto"/>
        <w:bottom w:val="none" w:sz="0" w:space="0" w:color="auto"/>
        <w:right w:val="none" w:sz="0" w:space="0" w:color="auto"/>
      </w:divBdr>
    </w:div>
    <w:div w:id="1936287368">
      <w:marLeft w:val="480"/>
      <w:marRight w:val="0"/>
      <w:marTop w:val="0"/>
      <w:marBottom w:val="0"/>
      <w:divBdr>
        <w:top w:val="none" w:sz="0" w:space="0" w:color="auto"/>
        <w:left w:val="none" w:sz="0" w:space="0" w:color="auto"/>
        <w:bottom w:val="none" w:sz="0" w:space="0" w:color="auto"/>
        <w:right w:val="none" w:sz="0" w:space="0" w:color="auto"/>
      </w:divBdr>
    </w:div>
    <w:div w:id="1936326818">
      <w:marLeft w:val="480"/>
      <w:marRight w:val="0"/>
      <w:marTop w:val="0"/>
      <w:marBottom w:val="0"/>
      <w:divBdr>
        <w:top w:val="none" w:sz="0" w:space="0" w:color="auto"/>
        <w:left w:val="none" w:sz="0" w:space="0" w:color="auto"/>
        <w:bottom w:val="none" w:sz="0" w:space="0" w:color="auto"/>
        <w:right w:val="none" w:sz="0" w:space="0" w:color="auto"/>
      </w:divBdr>
    </w:div>
    <w:div w:id="1936400949">
      <w:marLeft w:val="480"/>
      <w:marRight w:val="0"/>
      <w:marTop w:val="0"/>
      <w:marBottom w:val="0"/>
      <w:divBdr>
        <w:top w:val="none" w:sz="0" w:space="0" w:color="auto"/>
        <w:left w:val="none" w:sz="0" w:space="0" w:color="auto"/>
        <w:bottom w:val="none" w:sz="0" w:space="0" w:color="auto"/>
        <w:right w:val="none" w:sz="0" w:space="0" w:color="auto"/>
      </w:divBdr>
    </w:div>
    <w:div w:id="1936475597">
      <w:marLeft w:val="480"/>
      <w:marRight w:val="0"/>
      <w:marTop w:val="0"/>
      <w:marBottom w:val="0"/>
      <w:divBdr>
        <w:top w:val="none" w:sz="0" w:space="0" w:color="auto"/>
        <w:left w:val="none" w:sz="0" w:space="0" w:color="auto"/>
        <w:bottom w:val="none" w:sz="0" w:space="0" w:color="auto"/>
        <w:right w:val="none" w:sz="0" w:space="0" w:color="auto"/>
      </w:divBdr>
    </w:div>
    <w:div w:id="1936476553">
      <w:marLeft w:val="480"/>
      <w:marRight w:val="0"/>
      <w:marTop w:val="0"/>
      <w:marBottom w:val="0"/>
      <w:divBdr>
        <w:top w:val="none" w:sz="0" w:space="0" w:color="auto"/>
        <w:left w:val="none" w:sz="0" w:space="0" w:color="auto"/>
        <w:bottom w:val="none" w:sz="0" w:space="0" w:color="auto"/>
        <w:right w:val="none" w:sz="0" w:space="0" w:color="auto"/>
      </w:divBdr>
    </w:div>
    <w:div w:id="1936476848">
      <w:marLeft w:val="480"/>
      <w:marRight w:val="0"/>
      <w:marTop w:val="0"/>
      <w:marBottom w:val="0"/>
      <w:divBdr>
        <w:top w:val="none" w:sz="0" w:space="0" w:color="auto"/>
        <w:left w:val="none" w:sz="0" w:space="0" w:color="auto"/>
        <w:bottom w:val="none" w:sz="0" w:space="0" w:color="auto"/>
        <w:right w:val="none" w:sz="0" w:space="0" w:color="auto"/>
      </w:divBdr>
    </w:div>
    <w:div w:id="1936547245">
      <w:marLeft w:val="480"/>
      <w:marRight w:val="0"/>
      <w:marTop w:val="0"/>
      <w:marBottom w:val="0"/>
      <w:divBdr>
        <w:top w:val="none" w:sz="0" w:space="0" w:color="auto"/>
        <w:left w:val="none" w:sz="0" w:space="0" w:color="auto"/>
        <w:bottom w:val="none" w:sz="0" w:space="0" w:color="auto"/>
        <w:right w:val="none" w:sz="0" w:space="0" w:color="auto"/>
      </w:divBdr>
    </w:div>
    <w:div w:id="1936595544">
      <w:marLeft w:val="480"/>
      <w:marRight w:val="0"/>
      <w:marTop w:val="0"/>
      <w:marBottom w:val="0"/>
      <w:divBdr>
        <w:top w:val="none" w:sz="0" w:space="0" w:color="auto"/>
        <w:left w:val="none" w:sz="0" w:space="0" w:color="auto"/>
        <w:bottom w:val="none" w:sz="0" w:space="0" w:color="auto"/>
        <w:right w:val="none" w:sz="0" w:space="0" w:color="auto"/>
      </w:divBdr>
    </w:div>
    <w:div w:id="1936596116">
      <w:marLeft w:val="480"/>
      <w:marRight w:val="0"/>
      <w:marTop w:val="0"/>
      <w:marBottom w:val="0"/>
      <w:divBdr>
        <w:top w:val="none" w:sz="0" w:space="0" w:color="auto"/>
        <w:left w:val="none" w:sz="0" w:space="0" w:color="auto"/>
        <w:bottom w:val="none" w:sz="0" w:space="0" w:color="auto"/>
        <w:right w:val="none" w:sz="0" w:space="0" w:color="auto"/>
      </w:divBdr>
    </w:div>
    <w:div w:id="1936598677">
      <w:marLeft w:val="480"/>
      <w:marRight w:val="0"/>
      <w:marTop w:val="0"/>
      <w:marBottom w:val="0"/>
      <w:divBdr>
        <w:top w:val="none" w:sz="0" w:space="0" w:color="auto"/>
        <w:left w:val="none" w:sz="0" w:space="0" w:color="auto"/>
        <w:bottom w:val="none" w:sz="0" w:space="0" w:color="auto"/>
        <w:right w:val="none" w:sz="0" w:space="0" w:color="auto"/>
      </w:divBdr>
    </w:div>
    <w:div w:id="1936671149">
      <w:marLeft w:val="480"/>
      <w:marRight w:val="0"/>
      <w:marTop w:val="0"/>
      <w:marBottom w:val="0"/>
      <w:divBdr>
        <w:top w:val="none" w:sz="0" w:space="0" w:color="auto"/>
        <w:left w:val="none" w:sz="0" w:space="0" w:color="auto"/>
        <w:bottom w:val="none" w:sz="0" w:space="0" w:color="auto"/>
        <w:right w:val="none" w:sz="0" w:space="0" w:color="auto"/>
      </w:divBdr>
    </w:div>
    <w:div w:id="1936673911">
      <w:marLeft w:val="480"/>
      <w:marRight w:val="0"/>
      <w:marTop w:val="0"/>
      <w:marBottom w:val="0"/>
      <w:divBdr>
        <w:top w:val="none" w:sz="0" w:space="0" w:color="auto"/>
        <w:left w:val="none" w:sz="0" w:space="0" w:color="auto"/>
        <w:bottom w:val="none" w:sz="0" w:space="0" w:color="auto"/>
        <w:right w:val="none" w:sz="0" w:space="0" w:color="auto"/>
      </w:divBdr>
    </w:div>
    <w:div w:id="1936745580">
      <w:marLeft w:val="480"/>
      <w:marRight w:val="0"/>
      <w:marTop w:val="0"/>
      <w:marBottom w:val="0"/>
      <w:divBdr>
        <w:top w:val="none" w:sz="0" w:space="0" w:color="auto"/>
        <w:left w:val="none" w:sz="0" w:space="0" w:color="auto"/>
        <w:bottom w:val="none" w:sz="0" w:space="0" w:color="auto"/>
        <w:right w:val="none" w:sz="0" w:space="0" w:color="auto"/>
      </w:divBdr>
    </w:div>
    <w:div w:id="1936788435">
      <w:marLeft w:val="480"/>
      <w:marRight w:val="0"/>
      <w:marTop w:val="0"/>
      <w:marBottom w:val="0"/>
      <w:divBdr>
        <w:top w:val="none" w:sz="0" w:space="0" w:color="auto"/>
        <w:left w:val="none" w:sz="0" w:space="0" w:color="auto"/>
        <w:bottom w:val="none" w:sz="0" w:space="0" w:color="auto"/>
        <w:right w:val="none" w:sz="0" w:space="0" w:color="auto"/>
      </w:divBdr>
    </w:div>
    <w:div w:id="1936859810">
      <w:marLeft w:val="480"/>
      <w:marRight w:val="0"/>
      <w:marTop w:val="0"/>
      <w:marBottom w:val="0"/>
      <w:divBdr>
        <w:top w:val="none" w:sz="0" w:space="0" w:color="auto"/>
        <w:left w:val="none" w:sz="0" w:space="0" w:color="auto"/>
        <w:bottom w:val="none" w:sz="0" w:space="0" w:color="auto"/>
        <w:right w:val="none" w:sz="0" w:space="0" w:color="auto"/>
      </w:divBdr>
    </w:div>
    <w:div w:id="1936860174">
      <w:marLeft w:val="480"/>
      <w:marRight w:val="0"/>
      <w:marTop w:val="0"/>
      <w:marBottom w:val="0"/>
      <w:divBdr>
        <w:top w:val="none" w:sz="0" w:space="0" w:color="auto"/>
        <w:left w:val="none" w:sz="0" w:space="0" w:color="auto"/>
        <w:bottom w:val="none" w:sz="0" w:space="0" w:color="auto"/>
        <w:right w:val="none" w:sz="0" w:space="0" w:color="auto"/>
      </w:divBdr>
    </w:div>
    <w:div w:id="1936867108">
      <w:marLeft w:val="480"/>
      <w:marRight w:val="0"/>
      <w:marTop w:val="0"/>
      <w:marBottom w:val="0"/>
      <w:divBdr>
        <w:top w:val="none" w:sz="0" w:space="0" w:color="auto"/>
        <w:left w:val="none" w:sz="0" w:space="0" w:color="auto"/>
        <w:bottom w:val="none" w:sz="0" w:space="0" w:color="auto"/>
        <w:right w:val="none" w:sz="0" w:space="0" w:color="auto"/>
      </w:divBdr>
    </w:div>
    <w:div w:id="1936867162">
      <w:marLeft w:val="480"/>
      <w:marRight w:val="0"/>
      <w:marTop w:val="0"/>
      <w:marBottom w:val="0"/>
      <w:divBdr>
        <w:top w:val="none" w:sz="0" w:space="0" w:color="auto"/>
        <w:left w:val="none" w:sz="0" w:space="0" w:color="auto"/>
        <w:bottom w:val="none" w:sz="0" w:space="0" w:color="auto"/>
        <w:right w:val="none" w:sz="0" w:space="0" w:color="auto"/>
      </w:divBdr>
    </w:div>
    <w:div w:id="1936936477">
      <w:marLeft w:val="480"/>
      <w:marRight w:val="0"/>
      <w:marTop w:val="0"/>
      <w:marBottom w:val="0"/>
      <w:divBdr>
        <w:top w:val="none" w:sz="0" w:space="0" w:color="auto"/>
        <w:left w:val="none" w:sz="0" w:space="0" w:color="auto"/>
        <w:bottom w:val="none" w:sz="0" w:space="0" w:color="auto"/>
        <w:right w:val="none" w:sz="0" w:space="0" w:color="auto"/>
      </w:divBdr>
    </w:div>
    <w:div w:id="1937010492">
      <w:marLeft w:val="480"/>
      <w:marRight w:val="0"/>
      <w:marTop w:val="0"/>
      <w:marBottom w:val="0"/>
      <w:divBdr>
        <w:top w:val="none" w:sz="0" w:space="0" w:color="auto"/>
        <w:left w:val="none" w:sz="0" w:space="0" w:color="auto"/>
        <w:bottom w:val="none" w:sz="0" w:space="0" w:color="auto"/>
        <w:right w:val="none" w:sz="0" w:space="0" w:color="auto"/>
      </w:divBdr>
    </w:div>
    <w:div w:id="1937010527">
      <w:marLeft w:val="480"/>
      <w:marRight w:val="0"/>
      <w:marTop w:val="0"/>
      <w:marBottom w:val="0"/>
      <w:divBdr>
        <w:top w:val="none" w:sz="0" w:space="0" w:color="auto"/>
        <w:left w:val="none" w:sz="0" w:space="0" w:color="auto"/>
        <w:bottom w:val="none" w:sz="0" w:space="0" w:color="auto"/>
        <w:right w:val="none" w:sz="0" w:space="0" w:color="auto"/>
      </w:divBdr>
    </w:div>
    <w:div w:id="1937209932">
      <w:marLeft w:val="480"/>
      <w:marRight w:val="0"/>
      <w:marTop w:val="0"/>
      <w:marBottom w:val="0"/>
      <w:divBdr>
        <w:top w:val="none" w:sz="0" w:space="0" w:color="auto"/>
        <w:left w:val="none" w:sz="0" w:space="0" w:color="auto"/>
        <w:bottom w:val="none" w:sz="0" w:space="0" w:color="auto"/>
        <w:right w:val="none" w:sz="0" w:space="0" w:color="auto"/>
      </w:divBdr>
    </w:div>
    <w:div w:id="1937246839">
      <w:marLeft w:val="480"/>
      <w:marRight w:val="0"/>
      <w:marTop w:val="0"/>
      <w:marBottom w:val="0"/>
      <w:divBdr>
        <w:top w:val="none" w:sz="0" w:space="0" w:color="auto"/>
        <w:left w:val="none" w:sz="0" w:space="0" w:color="auto"/>
        <w:bottom w:val="none" w:sz="0" w:space="0" w:color="auto"/>
        <w:right w:val="none" w:sz="0" w:space="0" w:color="auto"/>
      </w:divBdr>
    </w:div>
    <w:div w:id="1937246841">
      <w:marLeft w:val="480"/>
      <w:marRight w:val="0"/>
      <w:marTop w:val="0"/>
      <w:marBottom w:val="0"/>
      <w:divBdr>
        <w:top w:val="none" w:sz="0" w:space="0" w:color="auto"/>
        <w:left w:val="none" w:sz="0" w:space="0" w:color="auto"/>
        <w:bottom w:val="none" w:sz="0" w:space="0" w:color="auto"/>
        <w:right w:val="none" w:sz="0" w:space="0" w:color="auto"/>
      </w:divBdr>
    </w:div>
    <w:div w:id="1937250681">
      <w:marLeft w:val="480"/>
      <w:marRight w:val="0"/>
      <w:marTop w:val="0"/>
      <w:marBottom w:val="0"/>
      <w:divBdr>
        <w:top w:val="none" w:sz="0" w:space="0" w:color="auto"/>
        <w:left w:val="none" w:sz="0" w:space="0" w:color="auto"/>
        <w:bottom w:val="none" w:sz="0" w:space="0" w:color="auto"/>
        <w:right w:val="none" w:sz="0" w:space="0" w:color="auto"/>
      </w:divBdr>
    </w:div>
    <w:div w:id="1937320238">
      <w:marLeft w:val="480"/>
      <w:marRight w:val="0"/>
      <w:marTop w:val="0"/>
      <w:marBottom w:val="0"/>
      <w:divBdr>
        <w:top w:val="none" w:sz="0" w:space="0" w:color="auto"/>
        <w:left w:val="none" w:sz="0" w:space="0" w:color="auto"/>
        <w:bottom w:val="none" w:sz="0" w:space="0" w:color="auto"/>
        <w:right w:val="none" w:sz="0" w:space="0" w:color="auto"/>
      </w:divBdr>
    </w:div>
    <w:div w:id="1937322145">
      <w:marLeft w:val="480"/>
      <w:marRight w:val="0"/>
      <w:marTop w:val="0"/>
      <w:marBottom w:val="0"/>
      <w:divBdr>
        <w:top w:val="none" w:sz="0" w:space="0" w:color="auto"/>
        <w:left w:val="none" w:sz="0" w:space="0" w:color="auto"/>
        <w:bottom w:val="none" w:sz="0" w:space="0" w:color="auto"/>
        <w:right w:val="none" w:sz="0" w:space="0" w:color="auto"/>
      </w:divBdr>
    </w:div>
    <w:div w:id="1937322490">
      <w:marLeft w:val="480"/>
      <w:marRight w:val="0"/>
      <w:marTop w:val="0"/>
      <w:marBottom w:val="0"/>
      <w:divBdr>
        <w:top w:val="none" w:sz="0" w:space="0" w:color="auto"/>
        <w:left w:val="none" w:sz="0" w:space="0" w:color="auto"/>
        <w:bottom w:val="none" w:sz="0" w:space="0" w:color="auto"/>
        <w:right w:val="none" w:sz="0" w:space="0" w:color="auto"/>
      </w:divBdr>
    </w:div>
    <w:div w:id="1937323808">
      <w:marLeft w:val="480"/>
      <w:marRight w:val="0"/>
      <w:marTop w:val="0"/>
      <w:marBottom w:val="0"/>
      <w:divBdr>
        <w:top w:val="none" w:sz="0" w:space="0" w:color="auto"/>
        <w:left w:val="none" w:sz="0" w:space="0" w:color="auto"/>
        <w:bottom w:val="none" w:sz="0" w:space="0" w:color="auto"/>
        <w:right w:val="none" w:sz="0" w:space="0" w:color="auto"/>
      </w:divBdr>
    </w:div>
    <w:div w:id="1937397582">
      <w:marLeft w:val="480"/>
      <w:marRight w:val="0"/>
      <w:marTop w:val="0"/>
      <w:marBottom w:val="0"/>
      <w:divBdr>
        <w:top w:val="none" w:sz="0" w:space="0" w:color="auto"/>
        <w:left w:val="none" w:sz="0" w:space="0" w:color="auto"/>
        <w:bottom w:val="none" w:sz="0" w:space="0" w:color="auto"/>
        <w:right w:val="none" w:sz="0" w:space="0" w:color="auto"/>
      </w:divBdr>
    </w:div>
    <w:div w:id="1937402409">
      <w:marLeft w:val="480"/>
      <w:marRight w:val="0"/>
      <w:marTop w:val="0"/>
      <w:marBottom w:val="0"/>
      <w:divBdr>
        <w:top w:val="none" w:sz="0" w:space="0" w:color="auto"/>
        <w:left w:val="none" w:sz="0" w:space="0" w:color="auto"/>
        <w:bottom w:val="none" w:sz="0" w:space="0" w:color="auto"/>
        <w:right w:val="none" w:sz="0" w:space="0" w:color="auto"/>
      </w:divBdr>
    </w:div>
    <w:div w:id="1937591195">
      <w:marLeft w:val="480"/>
      <w:marRight w:val="0"/>
      <w:marTop w:val="0"/>
      <w:marBottom w:val="0"/>
      <w:divBdr>
        <w:top w:val="none" w:sz="0" w:space="0" w:color="auto"/>
        <w:left w:val="none" w:sz="0" w:space="0" w:color="auto"/>
        <w:bottom w:val="none" w:sz="0" w:space="0" w:color="auto"/>
        <w:right w:val="none" w:sz="0" w:space="0" w:color="auto"/>
      </w:divBdr>
    </w:div>
    <w:div w:id="1937592311">
      <w:marLeft w:val="480"/>
      <w:marRight w:val="0"/>
      <w:marTop w:val="0"/>
      <w:marBottom w:val="0"/>
      <w:divBdr>
        <w:top w:val="none" w:sz="0" w:space="0" w:color="auto"/>
        <w:left w:val="none" w:sz="0" w:space="0" w:color="auto"/>
        <w:bottom w:val="none" w:sz="0" w:space="0" w:color="auto"/>
        <w:right w:val="none" w:sz="0" w:space="0" w:color="auto"/>
      </w:divBdr>
    </w:div>
    <w:div w:id="1937667165">
      <w:marLeft w:val="480"/>
      <w:marRight w:val="0"/>
      <w:marTop w:val="0"/>
      <w:marBottom w:val="0"/>
      <w:divBdr>
        <w:top w:val="none" w:sz="0" w:space="0" w:color="auto"/>
        <w:left w:val="none" w:sz="0" w:space="0" w:color="auto"/>
        <w:bottom w:val="none" w:sz="0" w:space="0" w:color="auto"/>
        <w:right w:val="none" w:sz="0" w:space="0" w:color="auto"/>
      </w:divBdr>
    </w:div>
    <w:div w:id="1937669647">
      <w:marLeft w:val="480"/>
      <w:marRight w:val="0"/>
      <w:marTop w:val="0"/>
      <w:marBottom w:val="0"/>
      <w:divBdr>
        <w:top w:val="none" w:sz="0" w:space="0" w:color="auto"/>
        <w:left w:val="none" w:sz="0" w:space="0" w:color="auto"/>
        <w:bottom w:val="none" w:sz="0" w:space="0" w:color="auto"/>
        <w:right w:val="none" w:sz="0" w:space="0" w:color="auto"/>
      </w:divBdr>
    </w:div>
    <w:div w:id="1937782028">
      <w:marLeft w:val="480"/>
      <w:marRight w:val="0"/>
      <w:marTop w:val="0"/>
      <w:marBottom w:val="0"/>
      <w:divBdr>
        <w:top w:val="none" w:sz="0" w:space="0" w:color="auto"/>
        <w:left w:val="none" w:sz="0" w:space="0" w:color="auto"/>
        <w:bottom w:val="none" w:sz="0" w:space="0" w:color="auto"/>
        <w:right w:val="none" w:sz="0" w:space="0" w:color="auto"/>
      </w:divBdr>
    </w:div>
    <w:div w:id="1937786400">
      <w:marLeft w:val="480"/>
      <w:marRight w:val="0"/>
      <w:marTop w:val="0"/>
      <w:marBottom w:val="0"/>
      <w:divBdr>
        <w:top w:val="none" w:sz="0" w:space="0" w:color="auto"/>
        <w:left w:val="none" w:sz="0" w:space="0" w:color="auto"/>
        <w:bottom w:val="none" w:sz="0" w:space="0" w:color="auto"/>
        <w:right w:val="none" w:sz="0" w:space="0" w:color="auto"/>
      </w:divBdr>
    </w:div>
    <w:div w:id="1937901614">
      <w:marLeft w:val="480"/>
      <w:marRight w:val="0"/>
      <w:marTop w:val="0"/>
      <w:marBottom w:val="0"/>
      <w:divBdr>
        <w:top w:val="none" w:sz="0" w:space="0" w:color="auto"/>
        <w:left w:val="none" w:sz="0" w:space="0" w:color="auto"/>
        <w:bottom w:val="none" w:sz="0" w:space="0" w:color="auto"/>
        <w:right w:val="none" w:sz="0" w:space="0" w:color="auto"/>
      </w:divBdr>
    </w:div>
    <w:div w:id="1937904847">
      <w:marLeft w:val="480"/>
      <w:marRight w:val="0"/>
      <w:marTop w:val="0"/>
      <w:marBottom w:val="0"/>
      <w:divBdr>
        <w:top w:val="none" w:sz="0" w:space="0" w:color="auto"/>
        <w:left w:val="none" w:sz="0" w:space="0" w:color="auto"/>
        <w:bottom w:val="none" w:sz="0" w:space="0" w:color="auto"/>
        <w:right w:val="none" w:sz="0" w:space="0" w:color="auto"/>
      </w:divBdr>
    </w:div>
    <w:div w:id="1937906723">
      <w:marLeft w:val="480"/>
      <w:marRight w:val="0"/>
      <w:marTop w:val="0"/>
      <w:marBottom w:val="0"/>
      <w:divBdr>
        <w:top w:val="none" w:sz="0" w:space="0" w:color="auto"/>
        <w:left w:val="none" w:sz="0" w:space="0" w:color="auto"/>
        <w:bottom w:val="none" w:sz="0" w:space="0" w:color="auto"/>
        <w:right w:val="none" w:sz="0" w:space="0" w:color="auto"/>
      </w:divBdr>
    </w:div>
    <w:div w:id="1937908909">
      <w:bodyDiv w:val="1"/>
      <w:marLeft w:val="0"/>
      <w:marRight w:val="0"/>
      <w:marTop w:val="0"/>
      <w:marBottom w:val="0"/>
      <w:divBdr>
        <w:top w:val="none" w:sz="0" w:space="0" w:color="auto"/>
        <w:left w:val="none" w:sz="0" w:space="0" w:color="auto"/>
        <w:bottom w:val="none" w:sz="0" w:space="0" w:color="auto"/>
        <w:right w:val="none" w:sz="0" w:space="0" w:color="auto"/>
      </w:divBdr>
      <w:divsChild>
        <w:div w:id="848835332">
          <w:marLeft w:val="480"/>
          <w:marRight w:val="0"/>
          <w:marTop w:val="0"/>
          <w:marBottom w:val="0"/>
          <w:divBdr>
            <w:top w:val="none" w:sz="0" w:space="0" w:color="auto"/>
            <w:left w:val="none" w:sz="0" w:space="0" w:color="auto"/>
            <w:bottom w:val="none" w:sz="0" w:space="0" w:color="auto"/>
            <w:right w:val="none" w:sz="0" w:space="0" w:color="auto"/>
          </w:divBdr>
        </w:div>
        <w:div w:id="1811286076">
          <w:marLeft w:val="480"/>
          <w:marRight w:val="0"/>
          <w:marTop w:val="0"/>
          <w:marBottom w:val="0"/>
          <w:divBdr>
            <w:top w:val="none" w:sz="0" w:space="0" w:color="auto"/>
            <w:left w:val="none" w:sz="0" w:space="0" w:color="auto"/>
            <w:bottom w:val="none" w:sz="0" w:space="0" w:color="auto"/>
            <w:right w:val="none" w:sz="0" w:space="0" w:color="auto"/>
          </w:divBdr>
        </w:div>
        <w:div w:id="1631667388">
          <w:marLeft w:val="480"/>
          <w:marRight w:val="0"/>
          <w:marTop w:val="0"/>
          <w:marBottom w:val="0"/>
          <w:divBdr>
            <w:top w:val="none" w:sz="0" w:space="0" w:color="auto"/>
            <w:left w:val="none" w:sz="0" w:space="0" w:color="auto"/>
            <w:bottom w:val="none" w:sz="0" w:space="0" w:color="auto"/>
            <w:right w:val="none" w:sz="0" w:space="0" w:color="auto"/>
          </w:divBdr>
        </w:div>
        <w:div w:id="855385661">
          <w:marLeft w:val="480"/>
          <w:marRight w:val="0"/>
          <w:marTop w:val="0"/>
          <w:marBottom w:val="0"/>
          <w:divBdr>
            <w:top w:val="none" w:sz="0" w:space="0" w:color="auto"/>
            <w:left w:val="none" w:sz="0" w:space="0" w:color="auto"/>
            <w:bottom w:val="none" w:sz="0" w:space="0" w:color="auto"/>
            <w:right w:val="none" w:sz="0" w:space="0" w:color="auto"/>
          </w:divBdr>
        </w:div>
        <w:div w:id="1925264038">
          <w:marLeft w:val="480"/>
          <w:marRight w:val="0"/>
          <w:marTop w:val="0"/>
          <w:marBottom w:val="0"/>
          <w:divBdr>
            <w:top w:val="none" w:sz="0" w:space="0" w:color="auto"/>
            <w:left w:val="none" w:sz="0" w:space="0" w:color="auto"/>
            <w:bottom w:val="none" w:sz="0" w:space="0" w:color="auto"/>
            <w:right w:val="none" w:sz="0" w:space="0" w:color="auto"/>
          </w:divBdr>
        </w:div>
        <w:div w:id="843322422">
          <w:marLeft w:val="480"/>
          <w:marRight w:val="0"/>
          <w:marTop w:val="0"/>
          <w:marBottom w:val="0"/>
          <w:divBdr>
            <w:top w:val="none" w:sz="0" w:space="0" w:color="auto"/>
            <w:left w:val="none" w:sz="0" w:space="0" w:color="auto"/>
            <w:bottom w:val="none" w:sz="0" w:space="0" w:color="auto"/>
            <w:right w:val="none" w:sz="0" w:space="0" w:color="auto"/>
          </w:divBdr>
        </w:div>
        <w:div w:id="1389765986">
          <w:marLeft w:val="480"/>
          <w:marRight w:val="0"/>
          <w:marTop w:val="0"/>
          <w:marBottom w:val="0"/>
          <w:divBdr>
            <w:top w:val="none" w:sz="0" w:space="0" w:color="auto"/>
            <w:left w:val="none" w:sz="0" w:space="0" w:color="auto"/>
            <w:bottom w:val="none" w:sz="0" w:space="0" w:color="auto"/>
            <w:right w:val="none" w:sz="0" w:space="0" w:color="auto"/>
          </w:divBdr>
        </w:div>
        <w:div w:id="1031220829">
          <w:marLeft w:val="480"/>
          <w:marRight w:val="0"/>
          <w:marTop w:val="0"/>
          <w:marBottom w:val="0"/>
          <w:divBdr>
            <w:top w:val="none" w:sz="0" w:space="0" w:color="auto"/>
            <w:left w:val="none" w:sz="0" w:space="0" w:color="auto"/>
            <w:bottom w:val="none" w:sz="0" w:space="0" w:color="auto"/>
            <w:right w:val="none" w:sz="0" w:space="0" w:color="auto"/>
          </w:divBdr>
        </w:div>
        <w:div w:id="1376923861">
          <w:marLeft w:val="480"/>
          <w:marRight w:val="0"/>
          <w:marTop w:val="0"/>
          <w:marBottom w:val="0"/>
          <w:divBdr>
            <w:top w:val="none" w:sz="0" w:space="0" w:color="auto"/>
            <w:left w:val="none" w:sz="0" w:space="0" w:color="auto"/>
            <w:bottom w:val="none" w:sz="0" w:space="0" w:color="auto"/>
            <w:right w:val="none" w:sz="0" w:space="0" w:color="auto"/>
          </w:divBdr>
        </w:div>
        <w:div w:id="1445224398">
          <w:marLeft w:val="480"/>
          <w:marRight w:val="0"/>
          <w:marTop w:val="0"/>
          <w:marBottom w:val="0"/>
          <w:divBdr>
            <w:top w:val="none" w:sz="0" w:space="0" w:color="auto"/>
            <w:left w:val="none" w:sz="0" w:space="0" w:color="auto"/>
            <w:bottom w:val="none" w:sz="0" w:space="0" w:color="auto"/>
            <w:right w:val="none" w:sz="0" w:space="0" w:color="auto"/>
          </w:divBdr>
        </w:div>
        <w:div w:id="110439730">
          <w:marLeft w:val="480"/>
          <w:marRight w:val="0"/>
          <w:marTop w:val="0"/>
          <w:marBottom w:val="0"/>
          <w:divBdr>
            <w:top w:val="none" w:sz="0" w:space="0" w:color="auto"/>
            <w:left w:val="none" w:sz="0" w:space="0" w:color="auto"/>
            <w:bottom w:val="none" w:sz="0" w:space="0" w:color="auto"/>
            <w:right w:val="none" w:sz="0" w:space="0" w:color="auto"/>
          </w:divBdr>
        </w:div>
        <w:div w:id="58673764">
          <w:marLeft w:val="480"/>
          <w:marRight w:val="0"/>
          <w:marTop w:val="0"/>
          <w:marBottom w:val="0"/>
          <w:divBdr>
            <w:top w:val="none" w:sz="0" w:space="0" w:color="auto"/>
            <w:left w:val="none" w:sz="0" w:space="0" w:color="auto"/>
            <w:bottom w:val="none" w:sz="0" w:space="0" w:color="auto"/>
            <w:right w:val="none" w:sz="0" w:space="0" w:color="auto"/>
          </w:divBdr>
        </w:div>
        <w:div w:id="1105348247">
          <w:marLeft w:val="480"/>
          <w:marRight w:val="0"/>
          <w:marTop w:val="0"/>
          <w:marBottom w:val="0"/>
          <w:divBdr>
            <w:top w:val="none" w:sz="0" w:space="0" w:color="auto"/>
            <w:left w:val="none" w:sz="0" w:space="0" w:color="auto"/>
            <w:bottom w:val="none" w:sz="0" w:space="0" w:color="auto"/>
            <w:right w:val="none" w:sz="0" w:space="0" w:color="auto"/>
          </w:divBdr>
        </w:div>
      </w:divsChild>
    </w:div>
    <w:div w:id="1937909279">
      <w:marLeft w:val="480"/>
      <w:marRight w:val="0"/>
      <w:marTop w:val="0"/>
      <w:marBottom w:val="0"/>
      <w:divBdr>
        <w:top w:val="none" w:sz="0" w:space="0" w:color="auto"/>
        <w:left w:val="none" w:sz="0" w:space="0" w:color="auto"/>
        <w:bottom w:val="none" w:sz="0" w:space="0" w:color="auto"/>
        <w:right w:val="none" w:sz="0" w:space="0" w:color="auto"/>
      </w:divBdr>
    </w:div>
    <w:div w:id="1937978682">
      <w:marLeft w:val="480"/>
      <w:marRight w:val="0"/>
      <w:marTop w:val="0"/>
      <w:marBottom w:val="0"/>
      <w:divBdr>
        <w:top w:val="none" w:sz="0" w:space="0" w:color="auto"/>
        <w:left w:val="none" w:sz="0" w:space="0" w:color="auto"/>
        <w:bottom w:val="none" w:sz="0" w:space="0" w:color="auto"/>
        <w:right w:val="none" w:sz="0" w:space="0" w:color="auto"/>
      </w:divBdr>
    </w:div>
    <w:div w:id="1938054614">
      <w:marLeft w:val="480"/>
      <w:marRight w:val="0"/>
      <w:marTop w:val="0"/>
      <w:marBottom w:val="0"/>
      <w:divBdr>
        <w:top w:val="none" w:sz="0" w:space="0" w:color="auto"/>
        <w:left w:val="none" w:sz="0" w:space="0" w:color="auto"/>
        <w:bottom w:val="none" w:sz="0" w:space="0" w:color="auto"/>
        <w:right w:val="none" w:sz="0" w:space="0" w:color="auto"/>
      </w:divBdr>
    </w:div>
    <w:div w:id="1938057880">
      <w:marLeft w:val="480"/>
      <w:marRight w:val="0"/>
      <w:marTop w:val="0"/>
      <w:marBottom w:val="0"/>
      <w:divBdr>
        <w:top w:val="none" w:sz="0" w:space="0" w:color="auto"/>
        <w:left w:val="none" w:sz="0" w:space="0" w:color="auto"/>
        <w:bottom w:val="none" w:sz="0" w:space="0" w:color="auto"/>
        <w:right w:val="none" w:sz="0" w:space="0" w:color="auto"/>
      </w:divBdr>
    </w:div>
    <w:div w:id="1938096552">
      <w:marLeft w:val="480"/>
      <w:marRight w:val="0"/>
      <w:marTop w:val="0"/>
      <w:marBottom w:val="0"/>
      <w:divBdr>
        <w:top w:val="none" w:sz="0" w:space="0" w:color="auto"/>
        <w:left w:val="none" w:sz="0" w:space="0" w:color="auto"/>
        <w:bottom w:val="none" w:sz="0" w:space="0" w:color="auto"/>
        <w:right w:val="none" w:sz="0" w:space="0" w:color="auto"/>
      </w:divBdr>
    </w:div>
    <w:div w:id="1938097282">
      <w:marLeft w:val="480"/>
      <w:marRight w:val="0"/>
      <w:marTop w:val="0"/>
      <w:marBottom w:val="0"/>
      <w:divBdr>
        <w:top w:val="none" w:sz="0" w:space="0" w:color="auto"/>
        <w:left w:val="none" w:sz="0" w:space="0" w:color="auto"/>
        <w:bottom w:val="none" w:sz="0" w:space="0" w:color="auto"/>
        <w:right w:val="none" w:sz="0" w:space="0" w:color="auto"/>
      </w:divBdr>
    </w:div>
    <w:div w:id="1938101286">
      <w:marLeft w:val="480"/>
      <w:marRight w:val="0"/>
      <w:marTop w:val="0"/>
      <w:marBottom w:val="0"/>
      <w:divBdr>
        <w:top w:val="none" w:sz="0" w:space="0" w:color="auto"/>
        <w:left w:val="none" w:sz="0" w:space="0" w:color="auto"/>
        <w:bottom w:val="none" w:sz="0" w:space="0" w:color="auto"/>
        <w:right w:val="none" w:sz="0" w:space="0" w:color="auto"/>
      </w:divBdr>
    </w:div>
    <w:div w:id="1938101555">
      <w:marLeft w:val="480"/>
      <w:marRight w:val="0"/>
      <w:marTop w:val="0"/>
      <w:marBottom w:val="0"/>
      <w:divBdr>
        <w:top w:val="none" w:sz="0" w:space="0" w:color="auto"/>
        <w:left w:val="none" w:sz="0" w:space="0" w:color="auto"/>
        <w:bottom w:val="none" w:sz="0" w:space="0" w:color="auto"/>
        <w:right w:val="none" w:sz="0" w:space="0" w:color="auto"/>
      </w:divBdr>
    </w:div>
    <w:div w:id="1938125756">
      <w:marLeft w:val="480"/>
      <w:marRight w:val="0"/>
      <w:marTop w:val="0"/>
      <w:marBottom w:val="0"/>
      <w:divBdr>
        <w:top w:val="none" w:sz="0" w:space="0" w:color="auto"/>
        <w:left w:val="none" w:sz="0" w:space="0" w:color="auto"/>
        <w:bottom w:val="none" w:sz="0" w:space="0" w:color="auto"/>
        <w:right w:val="none" w:sz="0" w:space="0" w:color="auto"/>
      </w:divBdr>
    </w:div>
    <w:div w:id="1938176786">
      <w:marLeft w:val="480"/>
      <w:marRight w:val="0"/>
      <w:marTop w:val="0"/>
      <w:marBottom w:val="0"/>
      <w:divBdr>
        <w:top w:val="none" w:sz="0" w:space="0" w:color="auto"/>
        <w:left w:val="none" w:sz="0" w:space="0" w:color="auto"/>
        <w:bottom w:val="none" w:sz="0" w:space="0" w:color="auto"/>
        <w:right w:val="none" w:sz="0" w:space="0" w:color="auto"/>
      </w:divBdr>
    </w:div>
    <w:div w:id="1938177878">
      <w:marLeft w:val="480"/>
      <w:marRight w:val="0"/>
      <w:marTop w:val="0"/>
      <w:marBottom w:val="0"/>
      <w:divBdr>
        <w:top w:val="none" w:sz="0" w:space="0" w:color="auto"/>
        <w:left w:val="none" w:sz="0" w:space="0" w:color="auto"/>
        <w:bottom w:val="none" w:sz="0" w:space="0" w:color="auto"/>
        <w:right w:val="none" w:sz="0" w:space="0" w:color="auto"/>
      </w:divBdr>
    </w:div>
    <w:div w:id="1938249887">
      <w:marLeft w:val="480"/>
      <w:marRight w:val="0"/>
      <w:marTop w:val="0"/>
      <w:marBottom w:val="0"/>
      <w:divBdr>
        <w:top w:val="none" w:sz="0" w:space="0" w:color="auto"/>
        <w:left w:val="none" w:sz="0" w:space="0" w:color="auto"/>
        <w:bottom w:val="none" w:sz="0" w:space="0" w:color="auto"/>
        <w:right w:val="none" w:sz="0" w:space="0" w:color="auto"/>
      </w:divBdr>
    </w:div>
    <w:div w:id="1938295903">
      <w:marLeft w:val="480"/>
      <w:marRight w:val="0"/>
      <w:marTop w:val="0"/>
      <w:marBottom w:val="0"/>
      <w:divBdr>
        <w:top w:val="none" w:sz="0" w:space="0" w:color="auto"/>
        <w:left w:val="none" w:sz="0" w:space="0" w:color="auto"/>
        <w:bottom w:val="none" w:sz="0" w:space="0" w:color="auto"/>
        <w:right w:val="none" w:sz="0" w:space="0" w:color="auto"/>
      </w:divBdr>
    </w:div>
    <w:div w:id="1938322282">
      <w:marLeft w:val="480"/>
      <w:marRight w:val="0"/>
      <w:marTop w:val="0"/>
      <w:marBottom w:val="0"/>
      <w:divBdr>
        <w:top w:val="none" w:sz="0" w:space="0" w:color="auto"/>
        <w:left w:val="none" w:sz="0" w:space="0" w:color="auto"/>
        <w:bottom w:val="none" w:sz="0" w:space="0" w:color="auto"/>
        <w:right w:val="none" w:sz="0" w:space="0" w:color="auto"/>
      </w:divBdr>
    </w:div>
    <w:div w:id="1938437532">
      <w:marLeft w:val="480"/>
      <w:marRight w:val="0"/>
      <w:marTop w:val="0"/>
      <w:marBottom w:val="0"/>
      <w:divBdr>
        <w:top w:val="none" w:sz="0" w:space="0" w:color="auto"/>
        <w:left w:val="none" w:sz="0" w:space="0" w:color="auto"/>
        <w:bottom w:val="none" w:sz="0" w:space="0" w:color="auto"/>
        <w:right w:val="none" w:sz="0" w:space="0" w:color="auto"/>
      </w:divBdr>
    </w:div>
    <w:div w:id="1938514536">
      <w:marLeft w:val="480"/>
      <w:marRight w:val="0"/>
      <w:marTop w:val="0"/>
      <w:marBottom w:val="0"/>
      <w:divBdr>
        <w:top w:val="none" w:sz="0" w:space="0" w:color="auto"/>
        <w:left w:val="none" w:sz="0" w:space="0" w:color="auto"/>
        <w:bottom w:val="none" w:sz="0" w:space="0" w:color="auto"/>
        <w:right w:val="none" w:sz="0" w:space="0" w:color="auto"/>
      </w:divBdr>
    </w:div>
    <w:div w:id="1938516346">
      <w:marLeft w:val="480"/>
      <w:marRight w:val="0"/>
      <w:marTop w:val="0"/>
      <w:marBottom w:val="0"/>
      <w:divBdr>
        <w:top w:val="none" w:sz="0" w:space="0" w:color="auto"/>
        <w:left w:val="none" w:sz="0" w:space="0" w:color="auto"/>
        <w:bottom w:val="none" w:sz="0" w:space="0" w:color="auto"/>
        <w:right w:val="none" w:sz="0" w:space="0" w:color="auto"/>
      </w:divBdr>
    </w:div>
    <w:div w:id="1938516604">
      <w:bodyDiv w:val="1"/>
      <w:marLeft w:val="0"/>
      <w:marRight w:val="0"/>
      <w:marTop w:val="0"/>
      <w:marBottom w:val="0"/>
      <w:divBdr>
        <w:top w:val="none" w:sz="0" w:space="0" w:color="auto"/>
        <w:left w:val="none" w:sz="0" w:space="0" w:color="auto"/>
        <w:bottom w:val="none" w:sz="0" w:space="0" w:color="auto"/>
        <w:right w:val="none" w:sz="0" w:space="0" w:color="auto"/>
      </w:divBdr>
      <w:divsChild>
        <w:div w:id="1815947148">
          <w:marLeft w:val="480"/>
          <w:marRight w:val="0"/>
          <w:marTop w:val="0"/>
          <w:marBottom w:val="0"/>
          <w:divBdr>
            <w:top w:val="none" w:sz="0" w:space="0" w:color="auto"/>
            <w:left w:val="none" w:sz="0" w:space="0" w:color="auto"/>
            <w:bottom w:val="none" w:sz="0" w:space="0" w:color="auto"/>
            <w:right w:val="none" w:sz="0" w:space="0" w:color="auto"/>
          </w:divBdr>
        </w:div>
        <w:div w:id="297734083">
          <w:marLeft w:val="480"/>
          <w:marRight w:val="0"/>
          <w:marTop w:val="0"/>
          <w:marBottom w:val="0"/>
          <w:divBdr>
            <w:top w:val="none" w:sz="0" w:space="0" w:color="auto"/>
            <w:left w:val="none" w:sz="0" w:space="0" w:color="auto"/>
            <w:bottom w:val="none" w:sz="0" w:space="0" w:color="auto"/>
            <w:right w:val="none" w:sz="0" w:space="0" w:color="auto"/>
          </w:divBdr>
        </w:div>
        <w:div w:id="250892683">
          <w:marLeft w:val="480"/>
          <w:marRight w:val="0"/>
          <w:marTop w:val="0"/>
          <w:marBottom w:val="0"/>
          <w:divBdr>
            <w:top w:val="none" w:sz="0" w:space="0" w:color="auto"/>
            <w:left w:val="none" w:sz="0" w:space="0" w:color="auto"/>
            <w:bottom w:val="none" w:sz="0" w:space="0" w:color="auto"/>
            <w:right w:val="none" w:sz="0" w:space="0" w:color="auto"/>
          </w:divBdr>
        </w:div>
        <w:div w:id="41179426">
          <w:marLeft w:val="480"/>
          <w:marRight w:val="0"/>
          <w:marTop w:val="0"/>
          <w:marBottom w:val="0"/>
          <w:divBdr>
            <w:top w:val="none" w:sz="0" w:space="0" w:color="auto"/>
            <w:left w:val="none" w:sz="0" w:space="0" w:color="auto"/>
            <w:bottom w:val="none" w:sz="0" w:space="0" w:color="auto"/>
            <w:right w:val="none" w:sz="0" w:space="0" w:color="auto"/>
          </w:divBdr>
        </w:div>
        <w:div w:id="859775600">
          <w:marLeft w:val="480"/>
          <w:marRight w:val="0"/>
          <w:marTop w:val="0"/>
          <w:marBottom w:val="0"/>
          <w:divBdr>
            <w:top w:val="none" w:sz="0" w:space="0" w:color="auto"/>
            <w:left w:val="none" w:sz="0" w:space="0" w:color="auto"/>
            <w:bottom w:val="none" w:sz="0" w:space="0" w:color="auto"/>
            <w:right w:val="none" w:sz="0" w:space="0" w:color="auto"/>
          </w:divBdr>
        </w:div>
        <w:div w:id="1590457955">
          <w:marLeft w:val="480"/>
          <w:marRight w:val="0"/>
          <w:marTop w:val="0"/>
          <w:marBottom w:val="0"/>
          <w:divBdr>
            <w:top w:val="none" w:sz="0" w:space="0" w:color="auto"/>
            <w:left w:val="none" w:sz="0" w:space="0" w:color="auto"/>
            <w:bottom w:val="none" w:sz="0" w:space="0" w:color="auto"/>
            <w:right w:val="none" w:sz="0" w:space="0" w:color="auto"/>
          </w:divBdr>
        </w:div>
        <w:div w:id="1764303273">
          <w:marLeft w:val="480"/>
          <w:marRight w:val="0"/>
          <w:marTop w:val="0"/>
          <w:marBottom w:val="0"/>
          <w:divBdr>
            <w:top w:val="none" w:sz="0" w:space="0" w:color="auto"/>
            <w:left w:val="none" w:sz="0" w:space="0" w:color="auto"/>
            <w:bottom w:val="none" w:sz="0" w:space="0" w:color="auto"/>
            <w:right w:val="none" w:sz="0" w:space="0" w:color="auto"/>
          </w:divBdr>
        </w:div>
        <w:div w:id="2065249033">
          <w:marLeft w:val="480"/>
          <w:marRight w:val="0"/>
          <w:marTop w:val="0"/>
          <w:marBottom w:val="0"/>
          <w:divBdr>
            <w:top w:val="none" w:sz="0" w:space="0" w:color="auto"/>
            <w:left w:val="none" w:sz="0" w:space="0" w:color="auto"/>
            <w:bottom w:val="none" w:sz="0" w:space="0" w:color="auto"/>
            <w:right w:val="none" w:sz="0" w:space="0" w:color="auto"/>
          </w:divBdr>
        </w:div>
        <w:div w:id="1115834632">
          <w:marLeft w:val="480"/>
          <w:marRight w:val="0"/>
          <w:marTop w:val="0"/>
          <w:marBottom w:val="0"/>
          <w:divBdr>
            <w:top w:val="none" w:sz="0" w:space="0" w:color="auto"/>
            <w:left w:val="none" w:sz="0" w:space="0" w:color="auto"/>
            <w:bottom w:val="none" w:sz="0" w:space="0" w:color="auto"/>
            <w:right w:val="none" w:sz="0" w:space="0" w:color="auto"/>
          </w:divBdr>
        </w:div>
        <w:div w:id="268658379">
          <w:marLeft w:val="480"/>
          <w:marRight w:val="0"/>
          <w:marTop w:val="0"/>
          <w:marBottom w:val="0"/>
          <w:divBdr>
            <w:top w:val="none" w:sz="0" w:space="0" w:color="auto"/>
            <w:left w:val="none" w:sz="0" w:space="0" w:color="auto"/>
            <w:bottom w:val="none" w:sz="0" w:space="0" w:color="auto"/>
            <w:right w:val="none" w:sz="0" w:space="0" w:color="auto"/>
          </w:divBdr>
        </w:div>
        <w:div w:id="1568224702">
          <w:marLeft w:val="480"/>
          <w:marRight w:val="0"/>
          <w:marTop w:val="0"/>
          <w:marBottom w:val="0"/>
          <w:divBdr>
            <w:top w:val="none" w:sz="0" w:space="0" w:color="auto"/>
            <w:left w:val="none" w:sz="0" w:space="0" w:color="auto"/>
            <w:bottom w:val="none" w:sz="0" w:space="0" w:color="auto"/>
            <w:right w:val="none" w:sz="0" w:space="0" w:color="auto"/>
          </w:divBdr>
        </w:div>
        <w:div w:id="233469842">
          <w:marLeft w:val="480"/>
          <w:marRight w:val="0"/>
          <w:marTop w:val="0"/>
          <w:marBottom w:val="0"/>
          <w:divBdr>
            <w:top w:val="none" w:sz="0" w:space="0" w:color="auto"/>
            <w:left w:val="none" w:sz="0" w:space="0" w:color="auto"/>
            <w:bottom w:val="none" w:sz="0" w:space="0" w:color="auto"/>
            <w:right w:val="none" w:sz="0" w:space="0" w:color="auto"/>
          </w:divBdr>
        </w:div>
        <w:div w:id="147090993">
          <w:marLeft w:val="480"/>
          <w:marRight w:val="0"/>
          <w:marTop w:val="0"/>
          <w:marBottom w:val="0"/>
          <w:divBdr>
            <w:top w:val="none" w:sz="0" w:space="0" w:color="auto"/>
            <w:left w:val="none" w:sz="0" w:space="0" w:color="auto"/>
            <w:bottom w:val="none" w:sz="0" w:space="0" w:color="auto"/>
            <w:right w:val="none" w:sz="0" w:space="0" w:color="auto"/>
          </w:divBdr>
        </w:div>
      </w:divsChild>
    </w:div>
    <w:div w:id="1938559730">
      <w:marLeft w:val="480"/>
      <w:marRight w:val="0"/>
      <w:marTop w:val="0"/>
      <w:marBottom w:val="0"/>
      <w:divBdr>
        <w:top w:val="none" w:sz="0" w:space="0" w:color="auto"/>
        <w:left w:val="none" w:sz="0" w:space="0" w:color="auto"/>
        <w:bottom w:val="none" w:sz="0" w:space="0" w:color="auto"/>
        <w:right w:val="none" w:sz="0" w:space="0" w:color="auto"/>
      </w:divBdr>
    </w:div>
    <w:div w:id="1938560754">
      <w:marLeft w:val="480"/>
      <w:marRight w:val="0"/>
      <w:marTop w:val="0"/>
      <w:marBottom w:val="0"/>
      <w:divBdr>
        <w:top w:val="none" w:sz="0" w:space="0" w:color="auto"/>
        <w:left w:val="none" w:sz="0" w:space="0" w:color="auto"/>
        <w:bottom w:val="none" w:sz="0" w:space="0" w:color="auto"/>
        <w:right w:val="none" w:sz="0" w:space="0" w:color="auto"/>
      </w:divBdr>
    </w:div>
    <w:div w:id="1938707897">
      <w:marLeft w:val="480"/>
      <w:marRight w:val="0"/>
      <w:marTop w:val="0"/>
      <w:marBottom w:val="0"/>
      <w:divBdr>
        <w:top w:val="none" w:sz="0" w:space="0" w:color="auto"/>
        <w:left w:val="none" w:sz="0" w:space="0" w:color="auto"/>
        <w:bottom w:val="none" w:sz="0" w:space="0" w:color="auto"/>
        <w:right w:val="none" w:sz="0" w:space="0" w:color="auto"/>
      </w:divBdr>
    </w:div>
    <w:div w:id="1938782538">
      <w:marLeft w:val="480"/>
      <w:marRight w:val="0"/>
      <w:marTop w:val="0"/>
      <w:marBottom w:val="0"/>
      <w:divBdr>
        <w:top w:val="none" w:sz="0" w:space="0" w:color="auto"/>
        <w:left w:val="none" w:sz="0" w:space="0" w:color="auto"/>
        <w:bottom w:val="none" w:sz="0" w:space="0" w:color="auto"/>
        <w:right w:val="none" w:sz="0" w:space="0" w:color="auto"/>
      </w:divBdr>
    </w:div>
    <w:div w:id="1938783896">
      <w:marLeft w:val="480"/>
      <w:marRight w:val="0"/>
      <w:marTop w:val="0"/>
      <w:marBottom w:val="0"/>
      <w:divBdr>
        <w:top w:val="none" w:sz="0" w:space="0" w:color="auto"/>
        <w:left w:val="none" w:sz="0" w:space="0" w:color="auto"/>
        <w:bottom w:val="none" w:sz="0" w:space="0" w:color="auto"/>
        <w:right w:val="none" w:sz="0" w:space="0" w:color="auto"/>
      </w:divBdr>
    </w:div>
    <w:div w:id="1938831593">
      <w:marLeft w:val="480"/>
      <w:marRight w:val="0"/>
      <w:marTop w:val="0"/>
      <w:marBottom w:val="0"/>
      <w:divBdr>
        <w:top w:val="none" w:sz="0" w:space="0" w:color="auto"/>
        <w:left w:val="none" w:sz="0" w:space="0" w:color="auto"/>
        <w:bottom w:val="none" w:sz="0" w:space="0" w:color="auto"/>
        <w:right w:val="none" w:sz="0" w:space="0" w:color="auto"/>
      </w:divBdr>
    </w:div>
    <w:div w:id="1938902893">
      <w:marLeft w:val="480"/>
      <w:marRight w:val="0"/>
      <w:marTop w:val="0"/>
      <w:marBottom w:val="0"/>
      <w:divBdr>
        <w:top w:val="none" w:sz="0" w:space="0" w:color="auto"/>
        <w:left w:val="none" w:sz="0" w:space="0" w:color="auto"/>
        <w:bottom w:val="none" w:sz="0" w:space="0" w:color="auto"/>
        <w:right w:val="none" w:sz="0" w:space="0" w:color="auto"/>
      </w:divBdr>
    </w:div>
    <w:div w:id="1938903452">
      <w:marLeft w:val="480"/>
      <w:marRight w:val="0"/>
      <w:marTop w:val="0"/>
      <w:marBottom w:val="0"/>
      <w:divBdr>
        <w:top w:val="none" w:sz="0" w:space="0" w:color="auto"/>
        <w:left w:val="none" w:sz="0" w:space="0" w:color="auto"/>
        <w:bottom w:val="none" w:sz="0" w:space="0" w:color="auto"/>
        <w:right w:val="none" w:sz="0" w:space="0" w:color="auto"/>
      </w:divBdr>
    </w:div>
    <w:div w:id="1938907428">
      <w:marLeft w:val="480"/>
      <w:marRight w:val="0"/>
      <w:marTop w:val="0"/>
      <w:marBottom w:val="0"/>
      <w:divBdr>
        <w:top w:val="none" w:sz="0" w:space="0" w:color="auto"/>
        <w:left w:val="none" w:sz="0" w:space="0" w:color="auto"/>
        <w:bottom w:val="none" w:sz="0" w:space="0" w:color="auto"/>
        <w:right w:val="none" w:sz="0" w:space="0" w:color="auto"/>
      </w:divBdr>
    </w:div>
    <w:div w:id="1938978703">
      <w:marLeft w:val="480"/>
      <w:marRight w:val="0"/>
      <w:marTop w:val="0"/>
      <w:marBottom w:val="0"/>
      <w:divBdr>
        <w:top w:val="none" w:sz="0" w:space="0" w:color="auto"/>
        <w:left w:val="none" w:sz="0" w:space="0" w:color="auto"/>
        <w:bottom w:val="none" w:sz="0" w:space="0" w:color="auto"/>
        <w:right w:val="none" w:sz="0" w:space="0" w:color="auto"/>
      </w:divBdr>
    </w:div>
    <w:div w:id="1939025275">
      <w:marLeft w:val="480"/>
      <w:marRight w:val="0"/>
      <w:marTop w:val="0"/>
      <w:marBottom w:val="0"/>
      <w:divBdr>
        <w:top w:val="none" w:sz="0" w:space="0" w:color="auto"/>
        <w:left w:val="none" w:sz="0" w:space="0" w:color="auto"/>
        <w:bottom w:val="none" w:sz="0" w:space="0" w:color="auto"/>
        <w:right w:val="none" w:sz="0" w:space="0" w:color="auto"/>
      </w:divBdr>
    </w:div>
    <w:div w:id="1939094833">
      <w:marLeft w:val="480"/>
      <w:marRight w:val="0"/>
      <w:marTop w:val="0"/>
      <w:marBottom w:val="0"/>
      <w:divBdr>
        <w:top w:val="none" w:sz="0" w:space="0" w:color="auto"/>
        <w:left w:val="none" w:sz="0" w:space="0" w:color="auto"/>
        <w:bottom w:val="none" w:sz="0" w:space="0" w:color="auto"/>
        <w:right w:val="none" w:sz="0" w:space="0" w:color="auto"/>
      </w:divBdr>
    </w:div>
    <w:div w:id="1939172381">
      <w:marLeft w:val="480"/>
      <w:marRight w:val="0"/>
      <w:marTop w:val="0"/>
      <w:marBottom w:val="0"/>
      <w:divBdr>
        <w:top w:val="none" w:sz="0" w:space="0" w:color="auto"/>
        <w:left w:val="none" w:sz="0" w:space="0" w:color="auto"/>
        <w:bottom w:val="none" w:sz="0" w:space="0" w:color="auto"/>
        <w:right w:val="none" w:sz="0" w:space="0" w:color="auto"/>
      </w:divBdr>
    </w:div>
    <w:div w:id="1939213621">
      <w:marLeft w:val="480"/>
      <w:marRight w:val="0"/>
      <w:marTop w:val="0"/>
      <w:marBottom w:val="0"/>
      <w:divBdr>
        <w:top w:val="none" w:sz="0" w:space="0" w:color="auto"/>
        <w:left w:val="none" w:sz="0" w:space="0" w:color="auto"/>
        <w:bottom w:val="none" w:sz="0" w:space="0" w:color="auto"/>
        <w:right w:val="none" w:sz="0" w:space="0" w:color="auto"/>
      </w:divBdr>
    </w:div>
    <w:div w:id="1939289234">
      <w:marLeft w:val="480"/>
      <w:marRight w:val="0"/>
      <w:marTop w:val="0"/>
      <w:marBottom w:val="0"/>
      <w:divBdr>
        <w:top w:val="none" w:sz="0" w:space="0" w:color="auto"/>
        <w:left w:val="none" w:sz="0" w:space="0" w:color="auto"/>
        <w:bottom w:val="none" w:sz="0" w:space="0" w:color="auto"/>
        <w:right w:val="none" w:sz="0" w:space="0" w:color="auto"/>
      </w:divBdr>
    </w:div>
    <w:div w:id="1939291844">
      <w:marLeft w:val="480"/>
      <w:marRight w:val="0"/>
      <w:marTop w:val="0"/>
      <w:marBottom w:val="0"/>
      <w:divBdr>
        <w:top w:val="none" w:sz="0" w:space="0" w:color="auto"/>
        <w:left w:val="none" w:sz="0" w:space="0" w:color="auto"/>
        <w:bottom w:val="none" w:sz="0" w:space="0" w:color="auto"/>
        <w:right w:val="none" w:sz="0" w:space="0" w:color="auto"/>
      </w:divBdr>
    </w:div>
    <w:div w:id="1939362817">
      <w:marLeft w:val="480"/>
      <w:marRight w:val="0"/>
      <w:marTop w:val="0"/>
      <w:marBottom w:val="0"/>
      <w:divBdr>
        <w:top w:val="none" w:sz="0" w:space="0" w:color="auto"/>
        <w:left w:val="none" w:sz="0" w:space="0" w:color="auto"/>
        <w:bottom w:val="none" w:sz="0" w:space="0" w:color="auto"/>
        <w:right w:val="none" w:sz="0" w:space="0" w:color="auto"/>
      </w:divBdr>
    </w:div>
    <w:div w:id="1939484275">
      <w:marLeft w:val="480"/>
      <w:marRight w:val="0"/>
      <w:marTop w:val="0"/>
      <w:marBottom w:val="0"/>
      <w:divBdr>
        <w:top w:val="none" w:sz="0" w:space="0" w:color="auto"/>
        <w:left w:val="none" w:sz="0" w:space="0" w:color="auto"/>
        <w:bottom w:val="none" w:sz="0" w:space="0" w:color="auto"/>
        <w:right w:val="none" w:sz="0" w:space="0" w:color="auto"/>
      </w:divBdr>
    </w:div>
    <w:div w:id="1939484525">
      <w:marLeft w:val="480"/>
      <w:marRight w:val="0"/>
      <w:marTop w:val="0"/>
      <w:marBottom w:val="0"/>
      <w:divBdr>
        <w:top w:val="none" w:sz="0" w:space="0" w:color="auto"/>
        <w:left w:val="none" w:sz="0" w:space="0" w:color="auto"/>
        <w:bottom w:val="none" w:sz="0" w:space="0" w:color="auto"/>
        <w:right w:val="none" w:sz="0" w:space="0" w:color="auto"/>
      </w:divBdr>
    </w:div>
    <w:div w:id="1939555168">
      <w:marLeft w:val="480"/>
      <w:marRight w:val="0"/>
      <w:marTop w:val="0"/>
      <w:marBottom w:val="0"/>
      <w:divBdr>
        <w:top w:val="none" w:sz="0" w:space="0" w:color="auto"/>
        <w:left w:val="none" w:sz="0" w:space="0" w:color="auto"/>
        <w:bottom w:val="none" w:sz="0" w:space="0" w:color="auto"/>
        <w:right w:val="none" w:sz="0" w:space="0" w:color="auto"/>
      </w:divBdr>
    </w:div>
    <w:div w:id="1939559389">
      <w:marLeft w:val="480"/>
      <w:marRight w:val="0"/>
      <w:marTop w:val="0"/>
      <w:marBottom w:val="0"/>
      <w:divBdr>
        <w:top w:val="none" w:sz="0" w:space="0" w:color="auto"/>
        <w:left w:val="none" w:sz="0" w:space="0" w:color="auto"/>
        <w:bottom w:val="none" w:sz="0" w:space="0" w:color="auto"/>
        <w:right w:val="none" w:sz="0" w:space="0" w:color="auto"/>
      </w:divBdr>
    </w:div>
    <w:div w:id="1939629794">
      <w:marLeft w:val="480"/>
      <w:marRight w:val="0"/>
      <w:marTop w:val="0"/>
      <w:marBottom w:val="0"/>
      <w:divBdr>
        <w:top w:val="none" w:sz="0" w:space="0" w:color="auto"/>
        <w:left w:val="none" w:sz="0" w:space="0" w:color="auto"/>
        <w:bottom w:val="none" w:sz="0" w:space="0" w:color="auto"/>
        <w:right w:val="none" w:sz="0" w:space="0" w:color="auto"/>
      </w:divBdr>
    </w:div>
    <w:div w:id="1939636124">
      <w:marLeft w:val="480"/>
      <w:marRight w:val="0"/>
      <w:marTop w:val="0"/>
      <w:marBottom w:val="0"/>
      <w:divBdr>
        <w:top w:val="none" w:sz="0" w:space="0" w:color="auto"/>
        <w:left w:val="none" w:sz="0" w:space="0" w:color="auto"/>
        <w:bottom w:val="none" w:sz="0" w:space="0" w:color="auto"/>
        <w:right w:val="none" w:sz="0" w:space="0" w:color="auto"/>
      </w:divBdr>
    </w:div>
    <w:div w:id="1939674434">
      <w:marLeft w:val="480"/>
      <w:marRight w:val="0"/>
      <w:marTop w:val="0"/>
      <w:marBottom w:val="0"/>
      <w:divBdr>
        <w:top w:val="none" w:sz="0" w:space="0" w:color="auto"/>
        <w:left w:val="none" w:sz="0" w:space="0" w:color="auto"/>
        <w:bottom w:val="none" w:sz="0" w:space="0" w:color="auto"/>
        <w:right w:val="none" w:sz="0" w:space="0" w:color="auto"/>
      </w:divBdr>
    </w:div>
    <w:div w:id="1939678700">
      <w:marLeft w:val="480"/>
      <w:marRight w:val="0"/>
      <w:marTop w:val="0"/>
      <w:marBottom w:val="0"/>
      <w:divBdr>
        <w:top w:val="none" w:sz="0" w:space="0" w:color="auto"/>
        <w:left w:val="none" w:sz="0" w:space="0" w:color="auto"/>
        <w:bottom w:val="none" w:sz="0" w:space="0" w:color="auto"/>
        <w:right w:val="none" w:sz="0" w:space="0" w:color="auto"/>
      </w:divBdr>
    </w:div>
    <w:div w:id="1939822982">
      <w:marLeft w:val="480"/>
      <w:marRight w:val="0"/>
      <w:marTop w:val="0"/>
      <w:marBottom w:val="0"/>
      <w:divBdr>
        <w:top w:val="none" w:sz="0" w:space="0" w:color="auto"/>
        <w:left w:val="none" w:sz="0" w:space="0" w:color="auto"/>
        <w:bottom w:val="none" w:sz="0" w:space="0" w:color="auto"/>
        <w:right w:val="none" w:sz="0" w:space="0" w:color="auto"/>
      </w:divBdr>
    </w:div>
    <w:div w:id="1939827060">
      <w:marLeft w:val="480"/>
      <w:marRight w:val="0"/>
      <w:marTop w:val="0"/>
      <w:marBottom w:val="0"/>
      <w:divBdr>
        <w:top w:val="none" w:sz="0" w:space="0" w:color="auto"/>
        <w:left w:val="none" w:sz="0" w:space="0" w:color="auto"/>
        <w:bottom w:val="none" w:sz="0" w:space="0" w:color="auto"/>
        <w:right w:val="none" w:sz="0" w:space="0" w:color="auto"/>
      </w:divBdr>
    </w:div>
    <w:div w:id="1939827129">
      <w:marLeft w:val="480"/>
      <w:marRight w:val="0"/>
      <w:marTop w:val="0"/>
      <w:marBottom w:val="0"/>
      <w:divBdr>
        <w:top w:val="none" w:sz="0" w:space="0" w:color="auto"/>
        <w:left w:val="none" w:sz="0" w:space="0" w:color="auto"/>
        <w:bottom w:val="none" w:sz="0" w:space="0" w:color="auto"/>
        <w:right w:val="none" w:sz="0" w:space="0" w:color="auto"/>
      </w:divBdr>
    </w:div>
    <w:div w:id="1940016431">
      <w:marLeft w:val="480"/>
      <w:marRight w:val="0"/>
      <w:marTop w:val="0"/>
      <w:marBottom w:val="0"/>
      <w:divBdr>
        <w:top w:val="none" w:sz="0" w:space="0" w:color="auto"/>
        <w:left w:val="none" w:sz="0" w:space="0" w:color="auto"/>
        <w:bottom w:val="none" w:sz="0" w:space="0" w:color="auto"/>
        <w:right w:val="none" w:sz="0" w:space="0" w:color="auto"/>
      </w:divBdr>
    </w:div>
    <w:div w:id="1940066119">
      <w:marLeft w:val="480"/>
      <w:marRight w:val="0"/>
      <w:marTop w:val="0"/>
      <w:marBottom w:val="0"/>
      <w:divBdr>
        <w:top w:val="none" w:sz="0" w:space="0" w:color="auto"/>
        <w:left w:val="none" w:sz="0" w:space="0" w:color="auto"/>
        <w:bottom w:val="none" w:sz="0" w:space="0" w:color="auto"/>
        <w:right w:val="none" w:sz="0" w:space="0" w:color="auto"/>
      </w:divBdr>
    </w:div>
    <w:div w:id="1940091533">
      <w:marLeft w:val="480"/>
      <w:marRight w:val="0"/>
      <w:marTop w:val="0"/>
      <w:marBottom w:val="0"/>
      <w:divBdr>
        <w:top w:val="none" w:sz="0" w:space="0" w:color="auto"/>
        <w:left w:val="none" w:sz="0" w:space="0" w:color="auto"/>
        <w:bottom w:val="none" w:sz="0" w:space="0" w:color="auto"/>
        <w:right w:val="none" w:sz="0" w:space="0" w:color="auto"/>
      </w:divBdr>
    </w:div>
    <w:div w:id="1940093876">
      <w:marLeft w:val="480"/>
      <w:marRight w:val="0"/>
      <w:marTop w:val="0"/>
      <w:marBottom w:val="0"/>
      <w:divBdr>
        <w:top w:val="none" w:sz="0" w:space="0" w:color="auto"/>
        <w:left w:val="none" w:sz="0" w:space="0" w:color="auto"/>
        <w:bottom w:val="none" w:sz="0" w:space="0" w:color="auto"/>
        <w:right w:val="none" w:sz="0" w:space="0" w:color="auto"/>
      </w:divBdr>
    </w:div>
    <w:div w:id="1940210280">
      <w:marLeft w:val="480"/>
      <w:marRight w:val="0"/>
      <w:marTop w:val="0"/>
      <w:marBottom w:val="0"/>
      <w:divBdr>
        <w:top w:val="none" w:sz="0" w:space="0" w:color="auto"/>
        <w:left w:val="none" w:sz="0" w:space="0" w:color="auto"/>
        <w:bottom w:val="none" w:sz="0" w:space="0" w:color="auto"/>
        <w:right w:val="none" w:sz="0" w:space="0" w:color="auto"/>
      </w:divBdr>
    </w:div>
    <w:div w:id="1940334332">
      <w:marLeft w:val="480"/>
      <w:marRight w:val="0"/>
      <w:marTop w:val="0"/>
      <w:marBottom w:val="0"/>
      <w:divBdr>
        <w:top w:val="none" w:sz="0" w:space="0" w:color="auto"/>
        <w:left w:val="none" w:sz="0" w:space="0" w:color="auto"/>
        <w:bottom w:val="none" w:sz="0" w:space="0" w:color="auto"/>
        <w:right w:val="none" w:sz="0" w:space="0" w:color="auto"/>
      </w:divBdr>
    </w:div>
    <w:div w:id="1940408816">
      <w:marLeft w:val="480"/>
      <w:marRight w:val="0"/>
      <w:marTop w:val="0"/>
      <w:marBottom w:val="0"/>
      <w:divBdr>
        <w:top w:val="none" w:sz="0" w:space="0" w:color="auto"/>
        <w:left w:val="none" w:sz="0" w:space="0" w:color="auto"/>
        <w:bottom w:val="none" w:sz="0" w:space="0" w:color="auto"/>
        <w:right w:val="none" w:sz="0" w:space="0" w:color="auto"/>
      </w:divBdr>
    </w:div>
    <w:div w:id="1940410106">
      <w:marLeft w:val="480"/>
      <w:marRight w:val="0"/>
      <w:marTop w:val="0"/>
      <w:marBottom w:val="0"/>
      <w:divBdr>
        <w:top w:val="none" w:sz="0" w:space="0" w:color="auto"/>
        <w:left w:val="none" w:sz="0" w:space="0" w:color="auto"/>
        <w:bottom w:val="none" w:sz="0" w:space="0" w:color="auto"/>
        <w:right w:val="none" w:sz="0" w:space="0" w:color="auto"/>
      </w:divBdr>
    </w:div>
    <w:div w:id="1940479154">
      <w:marLeft w:val="480"/>
      <w:marRight w:val="0"/>
      <w:marTop w:val="0"/>
      <w:marBottom w:val="0"/>
      <w:divBdr>
        <w:top w:val="none" w:sz="0" w:space="0" w:color="auto"/>
        <w:left w:val="none" w:sz="0" w:space="0" w:color="auto"/>
        <w:bottom w:val="none" w:sz="0" w:space="0" w:color="auto"/>
        <w:right w:val="none" w:sz="0" w:space="0" w:color="auto"/>
      </w:divBdr>
    </w:div>
    <w:div w:id="1940484289">
      <w:marLeft w:val="480"/>
      <w:marRight w:val="0"/>
      <w:marTop w:val="0"/>
      <w:marBottom w:val="0"/>
      <w:divBdr>
        <w:top w:val="none" w:sz="0" w:space="0" w:color="auto"/>
        <w:left w:val="none" w:sz="0" w:space="0" w:color="auto"/>
        <w:bottom w:val="none" w:sz="0" w:space="0" w:color="auto"/>
        <w:right w:val="none" w:sz="0" w:space="0" w:color="auto"/>
      </w:divBdr>
    </w:div>
    <w:div w:id="1940522932">
      <w:marLeft w:val="480"/>
      <w:marRight w:val="0"/>
      <w:marTop w:val="0"/>
      <w:marBottom w:val="0"/>
      <w:divBdr>
        <w:top w:val="none" w:sz="0" w:space="0" w:color="auto"/>
        <w:left w:val="none" w:sz="0" w:space="0" w:color="auto"/>
        <w:bottom w:val="none" w:sz="0" w:space="0" w:color="auto"/>
        <w:right w:val="none" w:sz="0" w:space="0" w:color="auto"/>
      </w:divBdr>
    </w:div>
    <w:div w:id="1940600229">
      <w:marLeft w:val="480"/>
      <w:marRight w:val="0"/>
      <w:marTop w:val="0"/>
      <w:marBottom w:val="0"/>
      <w:divBdr>
        <w:top w:val="none" w:sz="0" w:space="0" w:color="auto"/>
        <w:left w:val="none" w:sz="0" w:space="0" w:color="auto"/>
        <w:bottom w:val="none" w:sz="0" w:space="0" w:color="auto"/>
        <w:right w:val="none" w:sz="0" w:space="0" w:color="auto"/>
      </w:divBdr>
    </w:div>
    <w:div w:id="1940674453">
      <w:marLeft w:val="480"/>
      <w:marRight w:val="0"/>
      <w:marTop w:val="0"/>
      <w:marBottom w:val="0"/>
      <w:divBdr>
        <w:top w:val="none" w:sz="0" w:space="0" w:color="auto"/>
        <w:left w:val="none" w:sz="0" w:space="0" w:color="auto"/>
        <w:bottom w:val="none" w:sz="0" w:space="0" w:color="auto"/>
        <w:right w:val="none" w:sz="0" w:space="0" w:color="auto"/>
      </w:divBdr>
    </w:div>
    <w:div w:id="1940674816">
      <w:marLeft w:val="480"/>
      <w:marRight w:val="0"/>
      <w:marTop w:val="0"/>
      <w:marBottom w:val="0"/>
      <w:divBdr>
        <w:top w:val="none" w:sz="0" w:space="0" w:color="auto"/>
        <w:left w:val="none" w:sz="0" w:space="0" w:color="auto"/>
        <w:bottom w:val="none" w:sz="0" w:space="0" w:color="auto"/>
        <w:right w:val="none" w:sz="0" w:space="0" w:color="auto"/>
      </w:divBdr>
    </w:div>
    <w:div w:id="1940675683">
      <w:marLeft w:val="480"/>
      <w:marRight w:val="0"/>
      <w:marTop w:val="0"/>
      <w:marBottom w:val="0"/>
      <w:divBdr>
        <w:top w:val="none" w:sz="0" w:space="0" w:color="auto"/>
        <w:left w:val="none" w:sz="0" w:space="0" w:color="auto"/>
        <w:bottom w:val="none" w:sz="0" w:space="0" w:color="auto"/>
        <w:right w:val="none" w:sz="0" w:space="0" w:color="auto"/>
      </w:divBdr>
    </w:div>
    <w:div w:id="1940679832">
      <w:marLeft w:val="480"/>
      <w:marRight w:val="0"/>
      <w:marTop w:val="0"/>
      <w:marBottom w:val="0"/>
      <w:divBdr>
        <w:top w:val="none" w:sz="0" w:space="0" w:color="auto"/>
        <w:left w:val="none" w:sz="0" w:space="0" w:color="auto"/>
        <w:bottom w:val="none" w:sz="0" w:space="0" w:color="auto"/>
        <w:right w:val="none" w:sz="0" w:space="0" w:color="auto"/>
      </w:divBdr>
    </w:div>
    <w:div w:id="1940750090">
      <w:marLeft w:val="480"/>
      <w:marRight w:val="0"/>
      <w:marTop w:val="0"/>
      <w:marBottom w:val="0"/>
      <w:divBdr>
        <w:top w:val="none" w:sz="0" w:space="0" w:color="auto"/>
        <w:left w:val="none" w:sz="0" w:space="0" w:color="auto"/>
        <w:bottom w:val="none" w:sz="0" w:space="0" w:color="auto"/>
        <w:right w:val="none" w:sz="0" w:space="0" w:color="auto"/>
      </w:divBdr>
    </w:div>
    <w:div w:id="1940798279">
      <w:bodyDiv w:val="1"/>
      <w:marLeft w:val="0"/>
      <w:marRight w:val="0"/>
      <w:marTop w:val="0"/>
      <w:marBottom w:val="0"/>
      <w:divBdr>
        <w:top w:val="none" w:sz="0" w:space="0" w:color="auto"/>
        <w:left w:val="none" w:sz="0" w:space="0" w:color="auto"/>
        <w:bottom w:val="none" w:sz="0" w:space="0" w:color="auto"/>
        <w:right w:val="none" w:sz="0" w:space="0" w:color="auto"/>
      </w:divBdr>
    </w:div>
    <w:div w:id="1940866304">
      <w:marLeft w:val="480"/>
      <w:marRight w:val="0"/>
      <w:marTop w:val="0"/>
      <w:marBottom w:val="0"/>
      <w:divBdr>
        <w:top w:val="none" w:sz="0" w:space="0" w:color="auto"/>
        <w:left w:val="none" w:sz="0" w:space="0" w:color="auto"/>
        <w:bottom w:val="none" w:sz="0" w:space="0" w:color="auto"/>
        <w:right w:val="none" w:sz="0" w:space="0" w:color="auto"/>
      </w:divBdr>
    </w:div>
    <w:div w:id="1940873678">
      <w:marLeft w:val="480"/>
      <w:marRight w:val="0"/>
      <w:marTop w:val="0"/>
      <w:marBottom w:val="0"/>
      <w:divBdr>
        <w:top w:val="none" w:sz="0" w:space="0" w:color="auto"/>
        <w:left w:val="none" w:sz="0" w:space="0" w:color="auto"/>
        <w:bottom w:val="none" w:sz="0" w:space="0" w:color="auto"/>
        <w:right w:val="none" w:sz="0" w:space="0" w:color="auto"/>
      </w:divBdr>
    </w:div>
    <w:div w:id="1940915160">
      <w:marLeft w:val="480"/>
      <w:marRight w:val="0"/>
      <w:marTop w:val="0"/>
      <w:marBottom w:val="0"/>
      <w:divBdr>
        <w:top w:val="none" w:sz="0" w:space="0" w:color="auto"/>
        <w:left w:val="none" w:sz="0" w:space="0" w:color="auto"/>
        <w:bottom w:val="none" w:sz="0" w:space="0" w:color="auto"/>
        <w:right w:val="none" w:sz="0" w:space="0" w:color="auto"/>
      </w:divBdr>
    </w:div>
    <w:div w:id="1940916907">
      <w:marLeft w:val="480"/>
      <w:marRight w:val="0"/>
      <w:marTop w:val="0"/>
      <w:marBottom w:val="0"/>
      <w:divBdr>
        <w:top w:val="none" w:sz="0" w:space="0" w:color="auto"/>
        <w:left w:val="none" w:sz="0" w:space="0" w:color="auto"/>
        <w:bottom w:val="none" w:sz="0" w:space="0" w:color="auto"/>
        <w:right w:val="none" w:sz="0" w:space="0" w:color="auto"/>
      </w:divBdr>
    </w:div>
    <w:div w:id="1940985230">
      <w:marLeft w:val="480"/>
      <w:marRight w:val="0"/>
      <w:marTop w:val="0"/>
      <w:marBottom w:val="0"/>
      <w:divBdr>
        <w:top w:val="none" w:sz="0" w:space="0" w:color="auto"/>
        <w:left w:val="none" w:sz="0" w:space="0" w:color="auto"/>
        <w:bottom w:val="none" w:sz="0" w:space="0" w:color="auto"/>
        <w:right w:val="none" w:sz="0" w:space="0" w:color="auto"/>
      </w:divBdr>
    </w:div>
    <w:div w:id="1941064645">
      <w:marLeft w:val="480"/>
      <w:marRight w:val="0"/>
      <w:marTop w:val="0"/>
      <w:marBottom w:val="0"/>
      <w:divBdr>
        <w:top w:val="none" w:sz="0" w:space="0" w:color="auto"/>
        <w:left w:val="none" w:sz="0" w:space="0" w:color="auto"/>
        <w:bottom w:val="none" w:sz="0" w:space="0" w:color="auto"/>
        <w:right w:val="none" w:sz="0" w:space="0" w:color="auto"/>
      </w:divBdr>
    </w:div>
    <w:div w:id="1941064671">
      <w:marLeft w:val="480"/>
      <w:marRight w:val="0"/>
      <w:marTop w:val="0"/>
      <w:marBottom w:val="0"/>
      <w:divBdr>
        <w:top w:val="none" w:sz="0" w:space="0" w:color="auto"/>
        <w:left w:val="none" w:sz="0" w:space="0" w:color="auto"/>
        <w:bottom w:val="none" w:sz="0" w:space="0" w:color="auto"/>
        <w:right w:val="none" w:sz="0" w:space="0" w:color="auto"/>
      </w:divBdr>
    </w:div>
    <w:div w:id="1941066110">
      <w:marLeft w:val="480"/>
      <w:marRight w:val="0"/>
      <w:marTop w:val="0"/>
      <w:marBottom w:val="0"/>
      <w:divBdr>
        <w:top w:val="none" w:sz="0" w:space="0" w:color="auto"/>
        <w:left w:val="none" w:sz="0" w:space="0" w:color="auto"/>
        <w:bottom w:val="none" w:sz="0" w:space="0" w:color="auto"/>
        <w:right w:val="none" w:sz="0" w:space="0" w:color="auto"/>
      </w:divBdr>
    </w:div>
    <w:div w:id="1941135777">
      <w:marLeft w:val="480"/>
      <w:marRight w:val="0"/>
      <w:marTop w:val="0"/>
      <w:marBottom w:val="0"/>
      <w:divBdr>
        <w:top w:val="none" w:sz="0" w:space="0" w:color="auto"/>
        <w:left w:val="none" w:sz="0" w:space="0" w:color="auto"/>
        <w:bottom w:val="none" w:sz="0" w:space="0" w:color="auto"/>
        <w:right w:val="none" w:sz="0" w:space="0" w:color="auto"/>
      </w:divBdr>
    </w:div>
    <w:div w:id="1941183930">
      <w:marLeft w:val="480"/>
      <w:marRight w:val="0"/>
      <w:marTop w:val="0"/>
      <w:marBottom w:val="0"/>
      <w:divBdr>
        <w:top w:val="none" w:sz="0" w:space="0" w:color="auto"/>
        <w:left w:val="none" w:sz="0" w:space="0" w:color="auto"/>
        <w:bottom w:val="none" w:sz="0" w:space="0" w:color="auto"/>
        <w:right w:val="none" w:sz="0" w:space="0" w:color="auto"/>
      </w:divBdr>
    </w:div>
    <w:div w:id="1941259013">
      <w:marLeft w:val="480"/>
      <w:marRight w:val="0"/>
      <w:marTop w:val="0"/>
      <w:marBottom w:val="0"/>
      <w:divBdr>
        <w:top w:val="none" w:sz="0" w:space="0" w:color="auto"/>
        <w:left w:val="none" w:sz="0" w:space="0" w:color="auto"/>
        <w:bottom w:val="none" w:sz="0" w:space="0" w:color="auto"/>
        <w:right w:val="none" w:sz="0" w:space="0" w:color="auto"/>
      </w:divBdr>
    </w:div>
    <w:div w:id="1941259155">
      <w:marLeft w:val="480"/>
      <w:marRight w:val="0"/>
      <w:marTop w:val="0"/>
      <w:marBottom w:val="0"/>
      <w:divBdr>
        <w:top w:val="none" w:sz="0" w:space="0" w:color="auto"/>
        <w:left w:val="none" w:sz="0" w:space="0" w:color="auto"/>
        <w:bottom w:val="none" w:sz="0" w:space="0" w:color="auto"/>
        <w:right w:val="none" w:sz="0" w:space="0" w:color="auto"/>
      </w:divBdr>
    </w:div>
    <w:div w:id="1941333412">
      <w:marLeft w:val="480"/>
      <w:marRight w:val="0"/>
      <w:marTop w:val="0"/>
      <w:marBottom w:val="0"/>
      <w:divBdr>
        <w:top w:val="none" w:sz="0" w:space="0" w:color="auto"/>
        <w:left w:val="none" w:sz="0" w:space="0" w:color="auto"/>
        <w:bottom w:val="none" w:sz="0" w:space="0" w:color="auto"/>
        <w:right w:val="none" w:sz="0" w:space="0" w:color="auto"/>
      </w:divBdr>
    </w:div>
    <w:div w:id="1941373099">
      <w:marLeft w:val="480"/>
      <w:marRight w:val="0"/>
      <w:marTop w:val="0"/>
      <w:marBottom w:val="0"/>
      <w:divBdr>
        <w:top w:val="none" w:sz="0" w:space="0" w:color="auto"/>
        <w:left w:val="none" w:sz="0" w:space="0" w:color="auto"/>
        <w:bottom w:val="none" w:sz="0" w:space="0" w:color="auto"/>
        <w:right w:val="none" w:sz="0" w:space="0" w:color="auto"/>
      </w:divBdr>
    </w:div>
    <w:div w:id="1941375693">
      <w:marLeft w:val="480"/>
      <w:marRight w:val="0"/>
      <w:marTop w:val="0"/>
      <w:marBottom w:val="0"/>
      <w:divBdr>
        <w:top w:val="none" w:sz="0" w:space="0" w:color="auto"/>
        <w:left w:val="none" w:sz="0" w:space="0" w:color="auto"/>
        <w:bottom w:val="none" w:sz="0" w:space="0" w:color="auto"/>
        <w:right w:val="none" w:sz="0" w:space="0" w:color="auto"/>
      </w:divBdr>
    </w:div>
    <w:div w:id="1941570904">
      <w:marLeft w:val="480"/>
      <w:marRight w:val="0"/>
      <w:marTop w:val="0"/>
      <w:marBottom w:val="0"/>
      <w:divBdr>
        <w:top w:val="none" w:sz="0" w:space="0" w:color="auto"/>
        <w:left w:val="none" w:sz="0" w:space="0" w:color="auto"/>
        <w:bottom w:val="none" w:sz="0" w:space="0" w:color="auto"/>
        <w:right w:val="none" w:sz="0" w:space="0" w:color="auto"/>
      </w:divBdr>
    </w:div>
    <w:div w:id="1941596321">
      <w:marLeft w:val="480"/>
      <w:marRight w:val="0"/>
      <w:marTop w:val="0"/>
      <w:marBottom w:val="0"/>
      <w:divBdr>
        <w:top w:val="none" w:sz="0" w:space="0" w:color="auto"/>
        <w:left w:val="none" w:sz="0" w:space="0" w:color="auto"/>
        <w:bottom w:val="none" w:sz="0" w:space="0" w:color="auto"/>
        <w:right w:val="none" w:sz="0" w:space="0" w:color="auto"/>
      </w:divBdr>
    </w:div>
    <w:div w:id="1941598722">
      <w:marLeft w:val="480"/>
      <w:marRight w:val="0"/>
      <w:marTop w:val="0"/>
      <w:marBottom w:val="0"/>
      <w:divBdr>
        <w:top w:val="none" w:sz="0" w:space="0" w:color="auto"/>
        <w:left w:val="none" w:sz="0" w:space="0" w:color="auto"/>
        <w:bottom w:val="none" w:sz="0" w:space="0" w:color="auto"/>
        <w:right w:val="none" w:sz="0" w:space="0" w:color="auto"/>
      </w:divBdr>
    </w:div>
    <w:div w:id="1941637932">
      <w:marLeft w:val="480"/>
      <w:marRight w:val="0"/>
      <w:marTop w:val="0"/>
      <w:marBottom w:val="0"/>
      <w:divBdr>
        <w:top w:val="none" w:sz="0" w:space="0" w:color="auto"/>
        <w:left w:val="none" w:sz="0" w:space="0" w:color="auto"/>
        <w:bottom w:val="none" w:sz="0" w:space="0" w:color="auto"/>
        <w:right w:val="none" w:sz="0" w:space="0" w:color="auto"/>
      </w:divBdr>
    </w:div>
    <w:div w:id="1941713191">
      <w:marLeft w:val="480"/>
      <w:marRight w:val="0"/>
      <w:marTop w:val="0"/>
      <w:marBottom w:val="0"/>
      <w:divBdr>
        <w:top w:val="none" w:sz="0" w:space="0" w:color="auto"/>
        <w:left w:val="none" w:sz="0" w:space="0" w:color="auto"/>
        <w:bottom w:val="none" w:sz="0" w:space="0" w:color="auto"/>
        <w:right w:val="none" w:sz="0" w:space="0" w:color="auto"/>
      </w:divBdr>
    </w:div>
    <w:div w:id="1941795966">
      <w:marLeft w:val="480"/>
      <w:marRight w:val="0"/>
      <w:marTop w:val="0"/>
      <w:marBottom w:val="0"/>
      <w:divBdr>
        <w:top w:val="none" w:sz="0" w:space="0" w:color="auto"/>
        <w:left w:val="none" w:sz="0" w:space="0" w:color="auto"/>
        <w:bottom w:val="none" w:sz="0" w:space="0" w:color="auto"/>
        <w:right w:val="none" w:sz="0" w:space="0" w:color="auto"/>
      </w:divBdr>
    </w:div>
    <w:div w:id="1941831712">
      <w:marLeft w:val="480"/>
      <w:marRight w:val="0"/>
      <w:marTop w:val="0"/>
      <w:marBottom w:val="0"/>
      <w:divBdr>
        <w:top w:val="none" w:sz="0" w:space="0" w:color="auto"/>
        <w:left w:val="none" w:sz="0" w:space="0" w:color="auto"/>
        <w:bottom w:val="none" w:sz="0" w:space="0" w:color="auto"/>
        <w:right w:val="none" w:sz="0" w:space="0" w:color="auto"/>
      </w:divBdr>
    </w:div>
    <w:div w:id="1941835805">
      <w:marLeft w:val="480"/>
      <w:marRight w:val="0"/>
      <w:marTop w:val="0"/>
      <w:marBottom w:val="0"/>
      <w:divBdr>
        <w:top w:val="none" w:sz="0" w:space="0" w:color="auto"/>
        <w:left w:val="none" w:sz="0" w:space="0" w:color="auto"/>
        <w:bottom w:val="none" w:sz="0" w:space="0" w:color="auto"/>
        <w:right w:val="none" w:sz="0" w:space="0" w:color="auto"/>
      </w:divBdr>
    </w:div>
    <w:div w:id="1941909704">
      <w:marLeft w:val="480"/>
      <w:marRight w:val="0"/>
      <w:marTop w:val="0"/>
      <w:marBottom w:val="0"/>
      <w:divBdr>
        <w:top w:val="none" w:sz="0" w:space="0" w:color="auto"/>
        <w:left w:val="none" w:sz="0" w:space="0" w:color="auto"/>
        <w:bottom w:val="none" w:sz="0" w:space="0" w:color="auto"/>
        <w:right w:val="none" w:sz="0" w:space="0" w:color="auto"/>
      </w:divBdr>
    </w:div>
    <w:div w:id="1941910651">
      <w:marLeft w:val="480"/>
      <w:marRight w:val="0"/>
      <w:marTop w:val="0"/>
      <w:marBottom w:val="0"/>
      <w:divBdr>
        <w:top w:val="none" w:sz="0" w:space="0" w:color="auto"/>
        <w:left w:val="none" w:sz="0" w:space="0" w:color="auto"/>
        <w:bottom w:val="none" w:sz="0" w:space="0" w:color="auto"/>
        <w:right w:val="none" w:sz="0" w:space="0" w:color="auto"/>
      </w:divBdr>
    </w:div>
    <w:div w:id="1941915798">
      <w:marLeft w:val="480"/>
      <w:marRight w:val="0"/>
      <w:marTop w:val="0"/>
      <w:marBottom w:val="0"/>
      <w:divBdr>
        <w:top w:val="none" w:sz="0" w:space="0" w:color="auto"/>
        <w:left w:val="none" w:sz="0" w:space="0" w:color="auto"/>
        <w:bottom w:val="none" w:sz="0" w:space="0" w:color="auto"/>
        <w:right w:val="none" w:sz="0" w:space="0" w:color="auto"/>
      </w:divBdr>
    </w:div>
    <w:div w:id="1941982722">
      <w:marLeft w:val="480"/>
      <w:marRight w:val="0"/>
      <w:marTop w:val="0"/>
      <w:marBottom w:val="0"/>
      <w:divBdr>
        <w:top w:val="none" w:sz="0" w:space="0" w:color="auto"/>
        <w:left w:val="none" w:sz="0" w:space="0" w:color="auto"/>
        <w:bottom w:val="none" w:sz="0" w:space="0" w:color="auto"/>
        <w:right w:val="none" w:sz="0" w:space="0" w:color="auto"/>
      </w:divBdr>
    </w:div>
    <w:div w:id="1941986273">
      <w:bodyDiv w:val="1"/>
      <w:marLeft w:val="0"/>
      <w:marRight w:val="0"/>
      <w:marTop w:val="0"/>
      <w:marBottom w:val="0"/>
      <w:divBdr>
        <w:top w:val="none" w:sz="0" w:space="0" w:color="auto"/>
        <w:left w:val="none" w:sz="0" w:space="0" w:color="auto"/>
        <w:bottom w:val="none" w:sz="0" w:space="0" w:color="auto"/>
        <w:right w:val="none" w:sz="0" w:space="0" w:color="auto"/>
      </w:divBdr>
      <w:divsChild>
        <w:div w:id="774058329">
          <w:marLeft w:val="480"/>
          <w:marRight w:val="0"/>
          <w:marTop w:val="0"/>
          <w:marBottom w:val="0"/>
          <w:divBdr>
            <w:top w:val="none" w:sz="0" w:space="0" w:color="auto"/>
            <w:left w:val="none" w:sz="0" w:space="0" w:color="auto"/>
            <w:bottom w:val="none" w:sz="0" w:space="0" w:color="auto"/>
            <w:right w:val="none" w:sz="0" w:space="0" w:color="auto"/>
          </w:divBdr>
        </w:div>
        <w:div w:id="1335379204">
          <w:marLeft w:val="480"/>
          <w:marRight w:val="0"/>
          <w:marTop w:val="0"/>
          <w:marBottom w:val="0"/>
          <w:divBdr>
            <w:top w:val="none" w:sz="0" w:space="0" w:color="auto"/>
            <w:left w:val="none" w:sz="0" w:space="0" w:color="auto"/>
            <w:bottom w:val="none" w:sz="0" w:space="0" w:color="auto"/>
            <w:right w:val="none" w:sz="0" w:space="0" w:color="auto"/>
          </w:divBdr>
        </w:div>
        <w:div w:id="2036886425">
          <w:marLeft w:val="480"/>
          <w:marRight w:val="0"/>
          <w:marTop w:val="0"/>
          <w:marBottom w:val="0"/>
          <w:divBdr>
            <w:top w:val="none" w:sz="0" w:space="0" w:color="auto"/>
            <w:left w:val="none" w:sz="0" w:space="0" w:color="auto"/>
            <w:bottom w:val="none" w:sz="0" w:space="0" w:color="auto"/>
            <w:right w:val="none" w:sz="0" w:space="0" w:color="auto"/>
          </w:divBdr>
        </w:div>
        <w:div w:id="973213565">
          <w:marLeft w:val="480"/>
          <w:marRight w:val="0"/>
          <w:marTop w:val="0"/>
          <w:marBottom w:val="0"/>
          <w:divBdr>
            <w:top w:val="none" w:sz="0" w:space="0" w:color="auto"/>
            <w:left w:val="none" w:sz="0" w:space="0" w:color="auto"/>
            <w:bottom w:val="none" w:sz="0" w:space="0" w:color="auto"/>
            <w:right w:val="none" w:sz="0" w:space="0" w:color="auto"/>
          </w:divBdr>
        </w:div>
        <w:div w:id="1790278039">
          <w:marLeft w:val="480"/>
          <w:marRight w:val="0"/>
          <w:marTop w:val="0"/>
          <w:marBottom w:val="0"/>
          <w:divBdr>
            <w:top w:val="none" w:sz="0" w:space="0" w:color="auto"/>
            <w:left w:val="none" w:sz="0" w:space="0" w:color="auto"/>
            <w:bottom w:val="none" w:sz="0" w:space="0" w:color="auto"/>
            <w:right w:val="none" w:sz="0" w:space="0" w:color="auto"/>
          </w:divBdr>
        </w:div>
        <w:div w:id="1555239067">
          <w:marLeft w:val="480"/>
          <w:marRight w:val="0"/>
          <w:marTop w:val="0"/>
          <w:marBottom w:val="0"/>
          <w:divBdr>
            <w:top w:val="none" w:sz="0" w:space="0" w:color="auto"/>
            <w:left w:val="none" w:sz="0" w:space="0" w:color="auto"/>
            <w:bottom w:val="none" w:sz="0" w:space="0" w:color="auto"/>
            <w:right w:val="none" w:sz="0" w:space="0" w:color="auto"/>
          </w:divBdr>
        </w:div>
        <w:div w:id="1154571115">
          <w:marLeft w:val="480"/>
          <w:marRight w:val="0"/>
          <w:marTop w:val="0"/>
          <w:marBottom w:val="0"/>
          <w:divBdr>
            <w:top w:val="none" w:sz="0" w:space="0" w:color="auto"/>
            <w:left w:val="none" w:sz="0" w:space="0" w:color="auto"/>
            <w:bottom w:val="none" w:sz="0" w:space="0" w:color="auto"/>
            <w:right w:val="none" w:sz="0" w:space="0" w:color="auto"/>
          </w:divBdr>
        </w:div>
        <w:div w:id="1352294577">
          <w:marLeft w:val="480"/>
          <w:marRight w:val="0"/>
          <w:marTop w:val="0"/>
          <w:marBottom w:val="0"/>
          <w:divBdr>
            <w:top w:val="none" w:sz="0" w:space="0" w:color="auto"/>
            <w:left w:val="none" w:sz="0" w:space="0" w:color="auto"/>
            <w:bottom w:val="none" w:sz="0" w:space="0" w:color="auto"/>
            <w:right w:val="none" w:sz="0" w:space="0" w:color="auto"/>
          </w:divBdr>
        </w:div>
        <w:div w:id="2052460487">
          <w:marLeft w:val="480"/>
          <w:marRight w:val="0"/>
          <w:marTop w:val="0"/>
          <w:marBottom w:val="0"/>
          <w:divBdr>
            <w:top w:val="none" w:sz="0" w:space="0" w:color="auto"/>
            <w:left w:val="none" w:sz="0" w:space="0" w:color="auto"/>
            <w:bottom w:val="none" w:sz="0" w:space="0" w:color="auto"/>
            <w:right w:val="none" w:sz="0" w:space="0" w:color="auto"/>
          </w:divBdr>
        </w:div>
        <w:div w:id="684672673">
          <w:marLeft w:val="480"/>
          <w:marRight w:val="0"/>
          <w:marTop w:val="0"/>
          <w:marBottom w:val="0"/>
          <w:divBdr>
            <w:top w:val="none" w:sz="0" w:space="0" w:color="auto"/>
            <w:left w:val="none" w:sz="0" w:space="0" w:color="auto"/>
            <w:bottom w:val="none" w:sz="0" w:space="0" w:color="auto"/>
            <w:right w:val="none" w:sz="0" w:space="0" w:color="auto"/>
          </w:divBdr>
        </w:div>
        <w:div w:id="798303224">
          <w:marLeft w:val="480"/>
          <w:marRight w:val="0"/>
          <w:marTop w:val="0"/>
          <w:marBottom w:val="0"/>
          <w:divBdr>
            <w:top w:val="none" w:sz="0" w:space="0" w:color="auto"/>
            <w:left w:val="none" w:sz="0" w:space="0" w:color="auto"/>
            <w:bottom w:val="none" w:sz="0" w:space="0" w:color="auto"/>
            <w:right w:val="none" w:sz="0" w:space="0" w:color="auto"/>
          </w:divBdr>
        </w:div>
        <w:div w:id="360979087">
          <w:marLeft w:val="480"/>
          <w:marRight w:val="0"/>
          <w:marTop w:val="0"/>
          <w:marBottom w:val="0"/>
          <w:divBdr>
            <w:top w:val="none" w:sz="0" w:space="0" w:color="auto"/>
            <w:left w:val="none" w:sz="0" w:space="0" w:color="auto"/>
            <w:bottom w:val="none" w:sz="0" w:space="0" w:color="auto"/>
            <w:right w:val="none" w:sz="0" w:space="0" w:color="auto"/>
          </w:divBdr>
        </w:div>
        <w:div w:id="1398749303">
          <w:marLeft w:val="480"/>
          <w:marRight w:val="0"/>
          <w:marTop w:val="0"/>
          <w:marBottom w:val="0"/>
          <w:divBdr>
            <w:top w:val="none" w:sz="0" w:space="0" w:color="auto"/>
            <w:left w:val="none" w:sz="0" w:space="0" w:color="auto"/>
            <w:bottom w:val="none" w:sz="0" w:space="0" w:color="auto"/>
            <w:right w:val="none" w:sz="0" w:space="0" w:color="auto"/>
          </w:divBdr>
        </w:div>
        <w:div w:id="1141506399">
          <w:marLeft w:val="480"/>
          <w:marRight w:val="0"/>
          <w:marTop w:val="0"/>
          <w:marBottom w:val="0"/>
          <w:divBdr>
            <w:top w:val="none" w:sz="0" w:space="0" w:color="auto"/>
            <w:left w:val="none" w:sz="0" w:space="0" w:color="auto"/>
            <w:bottom w:val="none" w:sz="0" w:space="0" w:color="auto"/>
            <w:right w:val="none" w:sz="0" w:space="0" w:color="auto"/>
          </w:divBdr>
        </w:div>
        <w:div w:id="1563634487">
          <w:marLeft w:val="480"/>
          <w:marRight w:val="0"/>
          <w:marTop w:val="0"/>
          <w:marBottom w:val="0"/>
          <w:divBdr>
            <w:top w:val="none" w:sz="0" w:space="0" w:color="auto"/>
            <w:left w:val="none" w:sz="0" w:space="0" w:color="auto"/>
            <w:bottom w:val="none" w:sz="0" w:space="0" w:color="auto"/>
            <w:right w:val="none" w:sz="0" w:space="0" w:color="auto"/>
          </w:divBdr>
        </w:div>
        <w:div w:id="1341346991">
          <w:marLeft w:val="480"/>
          <w:marRight w:val="0"/>
          <w:marTop w:val="0"/>
          <w:marBottom w:val="0"/>
          <w:divBdr>
            <w:top w:val="none" w:sz="0" w:space="0" w:color="auto"/>
            <w:left w:val="none" w:sz="0" w:space="0" w:color="auto"/>
            <w:bottom w:val="none" w:sz="0" w:space="0" w:color="auto"/>
            <w:right w:val="none" w:sz="0" w:space="0" w:color="auto"/>
          </w:divBdr>
        </w:div>
      </w:divsChild>
    </w:div>
    <w:div w:id="1942029994">
      <w:marLeft w:val="480"/>
      <w:marRight w:val="0"/>
      <w:marTop w:val="0"/>
      <w:marBottom w:val="0"/>
      <w:divBdr>
        <w:top w:val="none" w:sz="0" w:space="0" w:color="auto"/>
        <w:left w:val="none" w:sz="0" w:space="0" w:color="auto"/>
        <w:bottom w:val="none" w:sz="0" w:space="0" w:color="auto"/>
        <w:right w:val="none" w:sz="0" w:space="0" w:color="auto"/>
      </w:divBdr>
    </w:div>
    <w:div w:id="1942294372">
      <w:marLeft w:val="480"/>
      <w:marRight w:val="0"/>
      <w:marTop w:val="0"/>
      <w:marBottom w:val="0"/>
      <w:divBdr>
        <w:top w:val="none" w:sz="0" w:space="0" w:color="auto"/>
        <w:left w:val="none" w:sz="0" w:space="0" w:color="auto"/>
        <w:bottom w:val="none" w:sz="0" w:space="0" w:color="auto"/>
        <w:right w:val="none" w:sz="0" w:space="0" w:color="auto"/>
      </w:divBdr>
    </w:div>
    <w:div w:id="1942299700">
      <w:marLeft w:val="480"/>
      <w:marRight w:val="0"/>
      <w:marTop w:val="0"/>
      <w:marBottom w:val="0"/>
      <w:divBdr>
        <w:top w:val="none" w:sz="0" w:space="0" w:color="auto"/>
        <w:left w:val="none" w:sz="0" w:space="0" w:color="auto"/>
        <w:bottom w:val="none" w:sz="0" w:space="0" w:color="auto"/>
        <w:right w:val="none" w:sz="0" w:space="0" w:color="auto"/>
      </w:divBdr>
    </w:div>
    <w:div w:id="1942299946">
      <w:marLeft w:val="480"/>
      <w:marRight w:val="0"/>
      <w:marTop w:val="0"/>
      <w:marBottom w:val="0"/>
      <w:divBdr>
        <w:top w:val="none" w:sz="0" w:space="0" w:color="auto"/>
        <w:left w:val="none" w:sz="0" w:space="0" w:color="auto"/>
        <w:bottom w:val="none" w:sz="0" w:space="0" w:color="auto"/>
        <w:right w:val="none" w:sz="0" w:space="0" w:color="auto"/>
      </w:divBdr>
    </w:div>
    <w:div w:id="1942444532">
      <w:marLeft w:val="480"/>
      <w:marRight w:val="0"/>
      <w:marTop w:val="0"/>
      <w:marBottom w:val="0"/>
      <w:divBdr>
        <w:top w:val="none" w:sz="0" w:space="0" w:color="auto"/>
        <w:left w:val="none" w:sz="0" w:space="0" w:color="auto"/>
        <w:bottom w:val="none" w:sz="0" w:space="0" w:color="auto"/>
        <w:right w:val="none" w:sz="0" w:space="0" w:color="auto"/>
      </w:divBdr>
    </w:div>
    <w:div w:id="1942446971">
      <w:marLeft w:val="480"/>
      <w:marRight w:val="0"/>
      <w:marTop w:val="0"/>
      <w:marBottom w:val="0"/>
      <w:divBdr>
        <w:top w:val="none" w:sz="0" w:space="0" w:color="auto"/>
        <w:left w:val="none" w:sz="0" w:space="0" w:color="auto"/>
        <w:bottom w:val="none" w:sz="0" w:space="0" w:color="auto"/>
        <w:right w:val="none" w:sz="0" w:space="0" w:color="auto"/>
      </w:divBdr>
    </w:div>
    <w:div w:id="1942492439">
      <w:marLeft w:val="480"/>
      <w:marRight w:val="0"/>
      <w:marTop w:val="0"/>
      <w:marBottom w:val="0"/>
      <w:divBdr>
        <w:top w:val="none" w:sz="0" w:space="0" w:color="auto"/>
        <w:left w:val="none" w:sz="0" w:space="0" w:color="auto"/>
        <w:bottom w:val="none" w:sz="0" w:space="0" w:color="auto"/>
        <w:right w:val="none" w:sz="0" w:space="0" w:color="auto"/>
      </w:divBdr>
    </w:div>
    <w:div w:id="1942565725">
      <w:marLeft w:val="480"/>
      <w:marRight w:val="0"/>
      <w:marTop w:val="0"/>
      <w:marBottom w:val="0"/>
      <w:divBdr>
        <w:top w:val="none" w:sz="0" w:space="0" w:color="auto"/>
        <w:left w:val="none" w:sz="0" w:space="0" w:color="auto"/>
        <w:bottom w:val="none" w:sz="0" w:space="0" w:color="auto"/>
        <w:right w:val="none" w:sz="0" w:space="0" w:color="auto"/>
      </w:divBdr>
    </w:div>
    <w:div w:id="1942686289">
      <w:marLeft w:val="480"/>
      <w:marRight w:val="0"/>
      <w:marTop w:val="0"/>
      <w:marBottom w:val="0"/>
      <w:divBdr>
        <w:top w:val="none" w:sz="0" w:space="0" w:color="auto"/>
        <w:left w:val="none" w:sz="0" w:space="0" w:color="auto"/>
        <w:bottom w:val="none" w:sz="0" w:space="0" w:color="auto"/>
        <w:right w:val="none" w:sz="0" w:space="0" w:color="auto"/>
      </w:divBdr>
    </w:div>
    <w:div w:id="1942687386">
      <w:marLeft w:val="480"/>
      <w:marRight w:val="0"/>
      <w:marTop w:val="0"/>
      <w:marBottom w:val="0"/>
      <w:divBdr>
        <w:top w:val="none" w:sz="0" w:space="0" w:color="auto"/>
        <w:left w:val="none" w:sz="0" w:space="0" w:color="auto"/>
        <w:bottom w:val="none" w:sz="0" w:space="0" w:color="auto"/>
        <w:right w:val="none" w:sz="0" w:space="0" w:color="auto"/>
      </w:divBdr>
    </w:div>
    <w:div w:id="1942688475">
      <w:marLeft w:val="480"/>
      <w:marRight w:val="0"/>
      <w:marTop w:val="0"/>
      <w:marBottom w:val="0"/>
      <w:divBdr>
        <w:top w:val="none" w:sz="0" w:space="0" w:color="auto"/>
        <w:left w:val="none" w:sz="0" w:space="0" w:color="auto"/>
        <w:bottom w:val="none" w:sz="0" w:space="0" w:color="auto"/>
        <w:right w:val="none" w:sz="0" w:space="0" w:color="auto"/>
      </w:divBdr>
    </w:div>
    <w:div w:id="1942689267">
      <w:marLeft w:val="480"/>
      <w:marRight w:val="0"/>
      <w:marTop w:val="0"/>
      <w:marBottom w:val="0"/>
      <w:divBdr>
        <w:top w:val="none" w:sz="0" w:space="0" w:color="auto"/>
        <w:left w:val="none" w:sz="0" w:space="0" w:color="auto"/>
        <w:bottom w:val="none" w:sz="0" w:space="0" w:color="auto"/>
        <w:right w:val="none" w:sz="0" w:space="0" w:color="auto"/>
      </w:divBdr>
    </w:div>
    <w:div w:id="1942832658">
      <w:marLeft w:val="480"/>
      <w:marRight w:val="0"/>
      <w:marTop w:val="0"/>
      <w:marBottom w:val="0"/>
      <w:divBdr>
        <w:top w:val="none" w:sz="0" w:space="0" w:color="auto"/>
        <w:left w:val="none" w:sz="0" w:space="0" w:color="auto"/>
        <w:bottom w:val="none" w:sz="0" w:space="0" w:color="auto"/>
        <w:right w:val="none" w:sz="0" w:space="0" w:color="auto"/>
      </w:divBdr>
    </w:div>
    <w:div w:id="1942839114">
      <w:marLeft w:val="480"/>
      <w:marRight w:val="0"/>
      <w:marTop w:val="0"/>
      <w:marBottom w:val="0"/>
      <w:divBdr>
        <w:top w:val="none" w:sz="0" w:space="0" w:color="auto"/>
        <w:left w:val="none" w:sz="0" w:space="0" w:color="auto"/>
        <w:bottom w:val="none" w:sz="0" w:space="0" w:color="auto"/>
        <w:right w:val="none" w:sz="0" w:space="0" w:color="auto"/>
      </w:divBdr>
    </w:div>
    <w:div w:id="1942882090">
      <w:marLeft w:val="480"/>
      <w:marRight w:val="0"/>
      <w:marTop w:val="0"/>
      <w:marBottom w:val="0"/>
      <w:divBdr>
        <w:top w:val="none" w:sz="0" w:space="0" w:color="auto"/>
        <w:left w:val="none" w:sz="0" w:space="0" w:color="auto"/>
        <w:bottom w:val="none" w:sz="0" w:space="0" w:color="auto"/>
        <w:right w:val="none" w:sz="0" w:space="0" w:color="auto"/>
      </w:divBdr>
    </w:div>
    <w:div w:id="1942912474">
      <w:marLeft w:val="480"/>
      <w:marRight w:val="0"/>
      <w:marTop w:val="0"/>
      <w:marBottom w:val="0"/>
      <w:divBdr>
        <w:top w:val="none" w:sz="0" w:space="0" w:color="auto"/>
        <w:left w:val="none" w:sz="0" w:space="0" w:color="auto"/>
        <w:bottom w:val="none" w:sz="0" w:space="0" w:color="auto"/>
        <w:right w:val="none" w:sz="0" w:space="0" w:color="auto"/>
      </w:divBdr>
    </w:div>
    <w:div w:id="1943027032">
      <w:marLeft w:val="480"/>
      <w:marRight w:val="0"/>
      <w:marTop w:val="0"/>
      <w:marBottom w:val="0"/>
      <w:divBdr>
        <w:top w:val="none" w:sz="0" w:space="0" w:color="auto"/>
        <w:left w:val="none" w:sz="0" w:space="0" w:color="auto"/>
        <w:bottom w:val="none" w:sz="0" w:space="0" w:color="auto"/>
        <w:right w:val="none" w:sz="0" w:space="0" w:color="auto"/>
      </w:divBdr>
    </w:div>
    <w:div w:id="1943100455">
      <w:marLeft w:val="480"/>
      <w:marRight w:val="0"/>
      <w:marTop w:val="0"/>
      <w:marBottom w:val="0"/>
      <w:divBdr>
        <w:top w:val="none" w:sz="0" w:space="0" w:color="auto"/>
        <w:left w:val="none" w:sz="0" w:space="0" w:color="auto"/>
        <w:bottom w:val="none" w:sz="0" w:space="0" w:color="auto"/>
        <w:right w:val="none" w:sz="0" w:space="0" w:color="auto"/>
      </w:divBdr>
    </w:div>
    <w:div w:id="1943145005">
      <w:marLeft w:val="480"/>
      <w:marRight w:val="0"/>
      <w:marTop w:val="0"/>
      <w:marBottom w:val="0"/>
      <w:divBdr>
        <w:top w:val="none" w:sz="0" w:space="0" w:color="auto"/>
        <w:left w:val="none" w:sz="0" w:space="0" w:color="auto"/>
        <w:bottom w:val="none" w:sz="0" w:space="0" w:color="auto"/>
        <w:right w:val="none" w:sz="0" w:space="0" w:color="auto"/>
      </w:divBdr>
    </w:div>
    <w:div w:id="1943292862">
      <w:marLeft w:val="480"/>
      <w:marRight w:val="0"/>
      <w:marTop w:val="0"/>
      <w:marBottom w:val="0"/>
      <w:divBdr>
        <w:top w:val="none" w:sz="0" w:space="0" w:color="auto"/>
        <w:left w:val="none" w:sz="0" w:space="0" w:color="auto"/>
        <w:bottom w:val="none" w:sz="0" w:space="0" w:color="auto"/>
        <w:right w:val="none" w:sz="0" w:space="0" w:color="auto"/>
      </w:divBdr>
    </w:div>
    <w:div w:id="1943295224">
      <w:marLeft w:val="480"/>
      <w:marRight w:val="0"/>
      <w:marTop w:val="0"/>
      <w:marBottom w:val="0"/>
      <w:divBdr>
        <w:top w:val="none" w:sz="0" w:space="0" w:color="auto"/>
        <w:left w:val="none" w:sz="0" w:space="0" w:color="auto"/>
        <w:bottom w:val="none" w:sz="0" w:space="0" w:color="auto"/>
        <w:right w:val="none" w:sz="0" w:space="0" w:color="auto"/>
      </w:divBdr>
    </w:div>
    <w:div w:id="1943410370">
      <w:marLeft w:val="480"/>
      <w:marRight w:val="0"/>
      <w:marTop w:val="0"/>
      <w:marBottom w:val="0"/>
      <w:divBdr>
        <w:top w:val="none" w:sz="0" w:space="0" w:color="auto"/>
        <w:left w:val="none" w:sz="0" w:space="0" w:color="auto"/>
        <w:bottom w:val="none" w:sz="0" w:space="0" w:color="auto"/>
        <w:right w:val="none" w:sz="0" w:space="0" w:color="auto"/>
      </w:divBdr>
    </w:div>
    <w:div w:id="1943410601">
      <w:marLeft w:val="480"/>
      <w:marRight w:val="0"/>
      <w:marTop w:val="0"/>
      <w:marBottom w:val="0"/>
      <w:divBdr>
        <w:top w:val="none" w:sz="0" w:space="0" w:color="auto"/>
        <w:left w:val="none" w:sz="0" w:space="0" w:color="auto"/>
        <w:bottom w:val="none" w:sz="0" w:space="0" w:color="auto"/>
        <w:right w:val="none" w:sz="0" w:space="0" w:color="auto"/>
      </w:divBdr>
    </w:div>
    <w:div w:id="1943411771">
      <w:marLeft w:val="480"/>
      <w:marRight w:val="0"/>
      <w:marTop w:val="0"/>
      <w:marBottom w:val="0"/>
      <w:divBdr>
        <w:top w:val="none" w:sz="0" w:space="0" w:color="auto"/>
        <w:left w:val="none" w:sz="0" w:space="0" w:color="auto"/>
        <w:bottom w:val="none" w:sz="0" w:space="0" w:color="auto"/>
        <w:right w:val="none" w:sz="0" w:space="0" w:color="auto"/>
      </w:divBdr>
    </w:div>
    <w:div w:id="1943414661">
      <w:marLeft w:val="480"/>
      <w:marRight w:val="0"/>
      <w:marTop w:val="0"/>
      <w:marBottom w:val="0"/>
      <w:divBdr>
        <w:top w:val="none" w:sz="0" w:space="0" w:color="auto"/>
        <w:left w:val="none" w:sz="0" w:space="0" w:color="auto"/>
        <w:bottom w:val="none" w:sz="0" w:space="0" w:color="auto"/>
        <w:right w:val="none" w:sz="0" w:space="0" w:color="auto"/>
      </w:divBdr>
    </w:div>
    <w:div w:id="1943487218">
      <w:marLeft w:val="480"/>
      <w:marRight w:val="0"/>
      <w:marTop w:val="0"/>
      <w:marBottom w:val="0"/>
      <w:divBdr>
        <w:top w:val="none" w:sz="0" w:space="0" w:color="auto"/>
        <w:left w:val="none" w:sz="0" w:space="0" w:color="auto"/>
        <w:bottom w:val="none" w:sz="0" w:space="0" w:color="auto"/>
        <w:right w:val="none" w:sz="0" w:space="0" w:color="auto"/>
      </w:divBdr>
    </w:div>
    <w:div w:id="1943487242">
      <w:marLeft w:val="480"/>
      <w:marRight w:val="0"/>
      <w:marTop w:val="0"/>
      <w:marBottom w:val="0"/>
      <w:divBdr>
        <w:top w:val="none" w:sz="0" w:space="0" w:color="auto"/>
        <w:left w:val="none" w:sz="0" w:space="0" w:color="auto"/>
        <w:bottom w:val="none" w:sz="0" w:space="0" w:color="auto"/>
        <w:right w:val="none" w:sz="0" w:space="0" w:color="auto"/>
      </w:divBdr>
    </w:div>
    <w:div w:id="1943563076">
      <w:marLeft w:val="480"/>
      <w:marRight w:val="0"/>
      <w:marTop w:val="0"/>
      <w:marBottom w:val="0"/>
      <w:divBdr>
        <w:top w:val="none" w:sz="0" w:space="0" w:color="auto"/>
        <w:left w:val="none" w:sz="0" w:space="0" w:color="auto"/>
        <w:bottom w:val="none" w:sz="0" w:space="0" w:color="auto"/>
        <w:right w:val="none" w:sz="0" w:space="0" w:color="auto"/>
      </w:divBdr>
    </w:div>
    <w:div w:id="1943565880">
      <w:marLeft w:val="480"/>
      <w:marRight w:val="0"/>
      <w:marTop w:val="0"/>
      <w:marBottom w:val="0"/>
      <w:divBdr>
        <w:top w:val="none" w:sz="0" w:space="0" w:color="auto"/>
        <w:left w:val="none" w:sz="0" w:space="0" w:color="auto"/>
        <w:bottom w:val="none" w:sz="0" w:space="0" w:color="auto"/>
        <w:right w:val="none" w:sz="0" w:space="0" w:color="auto"/>
      </w:divBdr>
    </w:div>
    <w:div w:id="1943679195">
      <w:marLeft w:val="480"/>
      <w:marRight w:val="0"/>
      <w:marTop w:val="0"/>
      <w:marBottom w:val="0"/>
      <w:divBdr>
        <w:top w:val="none" w:sz="0" w:space="0" w:color="auto"/>
        <w:left w:val="none" w:sz="0" w:space="0" w:color="auto"/>
        <w:bottom w:val="none" w:sz="0" w:space="0" w:color="auto"/>
        <w:right w:val="none" w:sz="0" w:space="0" w:color="auto"/>
      </w:divBdr>
    </w:div>
    <w:div w:id="1943757395">
      <w:marLeft w:val="480"/>
      <w:marRight w:val="0"/>
      <w:marTop w:val="0"/>
      <w:marBottom w:val="0"/>
      <w:divBdr>
        <w:top w:val="none" w:sz="0" w:space="0" w:color="auto"/>
        <w:left w:val="none" w:sz="0" w:space="0" w:color="auto"/>
        <w:bottom w:val="none" w:sz="0" w:space="0" w:color="auto"/>
        <w:right w:val="none" w:sz="0" w:space="0" w:color="auto"/>
      </w:divBdr>
    </w:div>
    <w:div w:id="1943762634">
      <w:marLeft w:val="480"/>
      <w:marRight w:val="0"/>
      <w:marTop w:val="0"/>
      <w:marBottom w:val="0"/>
      <w:divBdr>
        <w:top w:val="none" w:sz="0" w:space="0" w:color="auto"/>
        <w:left w:val="none" w:sz="0" w:space="0" w:color="auto"/>
        <w:bottom w:val="none" w:sz="0" w:space="0" w:color="auto"/>
        <w:right w:val="none" w:sz="0" w:space="0" w:color="auto"/>
      </w:divBdr>
    </w:div>
    <w:div w:id="1943806284">
      <w:marLeft w:val="480"/>
      <w:marRight w:val="0"/>
      <w:marTop w:val="0"/>
      <w:marBottom w:val="0"/>
      <w:divBdr>
        <w:top w:val="none" w:sz="0" w:space="0" w:color="auto"/>
        <w:left w:val="none" w:sz="0" w:space="0" w:color="auto"/>
        <w:bottom w:val="none" w:sz="0" w:space="0" w:color="auto"/>
        <w:right w:val="none" w:sz="0" w:space="0" w:color="auto"/>
      </w:divBdr>
    </w:div>
    <w:div w:id="1943877684">
      <w:marLeft w:val="480"/>
      <w:marRight w:val="0"/>
      <w:marTop w:val="0"/>
      <w:marBottom w:val="0"/>
      <w:divBdr>
        <w:top w:val="none" w:sz="0" w:space="0" w:color="auto"/>
        <w:left w:val="none" w:sz="0" w:space="0" w:color="auto"/>
        <w:bottom w:val="none" w:sz="0" w:space="0" w:color="auto"/>
        <w:right w:val="none" w:sz="0" w:space="0" w:color="auto"/>
      </w:divBdr>
    </w:div>
    <w:div w:id="1943951215">
      <w:marLeft w:val="480"/>
      <w:marRight w:val="0"/>
      <w:marTop w:val="0"/>
      <w:marBottom w:val="0"/>
      <w:divBdr>
        <w:top w:val="none" w:sz="0" w:space="0" w:color="auto"/>
        <w:left w:val="none" w:sz="0" w:space="0" w:color="auto"/>
        <w:bottom w:val="none" w:sz="0" w:space="0" w:color="auto"/>
        <w:right w:val="none" w:sz="0" w:space="0" w:color="auto"/>
      </w:divBdr>
    </w:div>
    <w:div w:id="1943954912">
      <w:marLeft w:val="480"/>
      <w:marRight w:val="0"/>
      <w:marTop w:val="0"/>
      <w:marBottom w:val="0"/>
      <w:divBdr>
        <w:top w:val="none" w:sz="0" w:space="0" w:color="auto"/>
        <w:left w:val="none" w:sz="0" w:space="0" w:color="auto"/>
        <w:bottom w:val="none" w:sz="0" w:space="0" w:color="auto"/>
        <w:right w:val="none" w:sz="0" w:space="0" w:color="auto"/>
      </w:divBdr>
    </w:div>
    <w:div w:id="1943999268">
      <w:marLeft w:val="480"/>
      <w:marRight w:val="0"/>
      <w:marTop w:val="0"/>
      <w:marBottom w:val="0"/>
      <w:divBdr>
        <w:top w:val="none" w:sz="0" w:space="0" w:color="auto"/>
        <w:left w:val="none" w:sz="0" w:space="0" w:color="auto"/>
        <w:bottom w:val="none" w:sz="0" w:space="0" w:color="auto"/>
        <w:right w:val="none" w:sz="0" w:space="0" w:color="auto"/>
      </w:divBdr>
    </w:div>
    <w:div w:id="1944024247">
      <w:marLeft w:val="480"/>
      <w:marRight w:val="0"/>
      <w:marTop w:val="0"/>
      <w:marBottom w:val="0"/>
      <w:divBdr>
        <w:top w:val="none" w:sz="0" w:space="0" w:color="auto"/>
        <w:left w:val="none" w:sz="0" w:space="0" w:color="auto"/>
        <w:bottom w:val="none" w:sz="0" w:space="0" w:color="auto"/>
        <w:right w:val="none" w:sz="0" w:space="0" w:color="auto"/>
      </w:divBdr>
    </w:div>
    <w:div w:id="1944024853">
      <w:marLeft w:val="480"/>
      <w:marRight w:val="0"/>
      <w:marTop w:val="0"/>
      <w:marBottom w:val="0"/>
      <w:divBdr>
        <w:top w:val="none" w:sz="0" w:space="0" w:color="auto"/>
        <w:left w:val="none" w:sz="0" w:space="0" w:color="auto"/>
        <w:bottom w:val="none" w:sz="0" w:space="0" w:color="auto"/>
        <w:right w:val="none" w:sz="0" w:space="0" w:color="auto"/>
      </w:divBdr>
    </w:div>
    <w:div w:id="1944026944">
      <w:marLeft w:val="480"/>
      <w:marRight w:val="0"/>
      <w:marTop w:val="0"/>
      <w:marBottom w:val="0"/>
      <w:divBdr>
        <w:top w:val="none" w:sz="0" w:space="0" w:color="auto"/>
        <w:left w:val="none" w:sz="0" w:space="0" w:color="auto"/>
        <w:bottom w:val="none" w:sz="0" w:space="0" w:color="auto"/>
        <w:right w:val="none" w:sz="0" w:space="0" w:color="auto"/>
      </w:divBdr>
    </w:div>
    <w:div w:id="1944069891">
      <w:marLeft w:val="480"/>
      <w:marRight w:val="0"/>
      <w:marTop w:val="0"/>
      <w:marBottom w:val="0"/>
      <w:divBdr>
        <w:top w:val="none" w:sz="0" w:space="0" w:color="auto"/>
        <w:left w:val="none" w:sz="0" w:space="0" w:color="auto"/>
        <w:bottom w:val="none" w:sz="0" w:space="0" w:color="auto"/>
        <w:right w:val="none" w:sz="0" w:space="0" w:color="auto"/>
      </w:divBdr>
    </w:div>
    <w:div w:id="1944071888">
      <w:marLeft w:val="480"/>
      <w:marRight w:val="0"/>
      <w:marTop w:val="0"/>
      <w:marBottom w:val="0"/>
      <w:divBdr>
        <w:top w:val="none" w:sz="0" w:space="0" w:color="auto"/>
        <w:left w:val="none" w:sz="0" w:space="0" w:color="auto"/>
        <w:bottom w:val="none" w:sz="0" w:space="0" w:color="auto"/>
        <w:right w:val="none" w:sz="0" w:space="0" w:color="auto"/>
      </w:divBdr>
    </w:div>
    <w:div w:id="1944147565">
      <w:marLeft w:val="480"/>
      <w:marRight w:val="0"/>
      <w:marTop w:val="0"/>
      <w:marBottom w:val="0"/>
      <w:divBdr>
        <w:top w:val="none" w:sz="0" w:space="0" w:color="auto"/>
        <w:left w:val="none" w:sz="0" w:space="0" w:color="auto"/>
        <w:bottom w:val="none" w:sz="0" w:space="0" w:color="auto"/>
        <w:right w:val="none" w:sz="0" w:space="0" w:color="auto"/>
      </w:divBdr>
    </w:div>
    <w:div w:id="1944150305">
      <w:marLeft w:val="480"/>
      <w:marRight w:val="0"/>
      <w:marTop w:val="0"/>
      <w:marBottom w:val="0"/>
      <w:divBdr>
        <w:top w:val="none" w:sz="0" w:space="0" w:color="auto"/>
        <w:left w:val="none" w:sz="0" w:space="0" w:color="auto"/>
        <w:bottom w:val="none" w:sz="0" w:space="0" w:color="auto"/>
        <w:right w:val="none" w:sz="0" w:space="0" w:color="auto"/>
      </w:divBdr>
    </w:div>
    <w:div w:id="1944217985">
      <w:marLeft w:val="480"/>
      <w:marRight w:val="0"/>
      <w:marTop w:val="0"/>
      <w:marBottom w:val="0"/>
      <w:divBdr>
        <w:top w:val="none" w:sz="0" w:space="0" w:color="auto"/>
        <w:left w:val="none" w:sz="0" w:space="0" w:color="auto"/>
        <w:bottom w:val="none" w:sz="0" w:space="0" w:color="auto"/>
        <w:right w:val="none" w:sz="0" w:space="0" w:color="auto"/>
      </w:divBdr>
    </w:div>
    <w:div w:id="1944260252">
      <w:marLeft w:val="480"/>
      <w:marRight w:val="0"/>
      <w:marTop w:val="0"/>
      <w:marBottom w:val="0"/>
      <w:divBdr>
        <w:top w:val="none" w:sz="0" w:space="0" w:color="auto"/>
        <w:left w:val="none" w:sz="0" w:space="0" w:color="auto"/>
        <w:bottom w:val="none" w:sz="0" w:space="0" w:color="auto"/>
        <w:right w:val="none" w:sz="0" w:space="0" w:color="auto"/>
      </w:divBdr>
    </w:div>
    <w:div w:id="1944264924">
      <w:marLeft w:val="480"/>
      <w:marRight w:val="0"/>
      <w:marTop w:val="0"/>
      <w:marBottom w:val="0"/>
      <w:divBdr>
        <w:top w:val="none" w:sz="0" w:space="0" w:color="auto"/>
        <w:left w:val="none" w:sz="0" w:space="0" w:color="auto"/>
        <w:bottom w:val="none" w:sz="0" w:space="0" w:color="auto"/>
        <w:right w:val="none" w:sz="0" w:space="0" w:color="auto"/>
      </w:divBdr>
    </w:div>
    <w:div w:id="1944336619">
      <w:marLeft w:val="480"/>
      <w:marRight w:val="0"/>
      <w:marTop w:val="0"/>
      <w:marBottom w:val="0"/>
      <w:divBdr>
        <w:top w:val="none" w:sz="0" w:space="0" w:color="auto"/>
        <w:left w:val="none" w:sz="0" w:space="0" w:color="auto"/>
        <w:bottom w:val="none" w:sz="0" w:space="0" w:color="auto"/>
        <w:right w:val="none" w:sz="0" w:space="0" w:color="auto"/>
      </w:divBdr>
    </w:div>
    <w:div w:id="1944411919">
      <w:marLeft w:val="480"/>
      <w:marRight w:val="0"/>
      <w:marTop w:val="0"/>
      <w:marBottom w:val="0"/>
      <w:divBdr>
        <w:top w:val="none" w:sz="0" w:space="0" w:color="auto"/>
        <w:left w:val="none" w:sz="0" w:space="0" w:color="auto"/>
        <w:bottom w:val="none" w:sz="0" w:space="0" w:color="auto"/>
        <w:right w:val="none" w:sz="0" w:space="0" w:color="auto"/>
      </w:divBdr>
    </w:div>
    <w:div w:id="1944414863">
      <w:marLeft w:val="480"/>
      <w:marRight w:val="0"/>
      <w:marTop w:val="0"/>
      <w:marBottom w:val="0"/>
      <w:divBdr>
        <w:top w:val="none" w:sz="0" w:space="0" w:color="auto"/>
        <w:left w:val="none" w:sz="0" w:space="0" w:color="auto"/>
        <w:bottom w:val="none" w:sz="0" w:space="0" w:color="auto"/>
        <w:right w:val="none" w:sz="0" w:space="0" w:color="auto"/>
      </w:divBdr>
    </w:div>
    <w:div w:id="1944456135">
      <w:marLeft w:val="480"/>
      <w:marRight w:val="0"/>
      <w:marTop w:val="0"/>
      <w:marBottom w:val="0"/>
      <w:divBdr>
        <w:top w:val="none" w:sz="0" w:space="0" w:color="auto"/>
        <w:left w:val="none" w:sz="0" w:space="0" w:color="auto"/>
        <w:bottom w:val="none" w:sz="0" w:space="0" w:color="auto"/>
        <w:right w:val="none" w:sz="0" w:space="0" w:color="auto"/>
      </w:divBdr>
    </w:div>
    <w:div w:id="1944723042">
      <w:marLeft w:val="480"/>
      <w:marRight w:val="0"/>
      <w:marTop w:val="0"/>
      <w:marBottom w:val="0"/>
      <w:divBdr>
        <w:top w:val="none" w:sz="0" w:space="0" w:color="auto"/>
        <w:left w:val="none" w:sz="0" w:space="0" w:color="auto"/>
        <w:bottom w:val="none" w:sz="0" w:space="0" w:color="auto"/>
        <w:right w:val="none" w:sz="0" w:space="0" w:color="auto"/>
      </w:divBdr>
    </w:div>
    <w:div w:id="1944727014">
      <w:marLeft w:val="480"/>
      <w:marRight w:val="0"/>
      <w:marTop w:val="0"/>
      <w:marBottom w:val="0"/>
      <w:divBdr>
        <w:top w:val="none" w:sz="0" w:space="0" w:color="auto"/>
        <w:left w:val="none" w:sz="0" w:space="0" w:color="auto"/>
        <w:bottom w:val="none" w:sz="0" w:space="0" w:color="auto"/>
        <w:right w:val="none" w:sz="0" w:space="0" w:color="auto"/>
      </w:divBdr>
    </w:div>
    <w:div w:id="1944799652">
      <w:marLeft w:val="480"/>
      <w:marRight w:val="0"/>
      <w:marTop w:val="0"/>
      <w:marBottom w:val="0"/>
      <w:divBdr>
        <w:top w:val="none" w:sz="0" w:space="0" w:color="auto"/>
        <w:left w:val="none" w:sz="0" w:space="0" w:color="auto"/>
        <w:bottom w:val="none" w:sz="0" w:space="0" w:color="auto"/>
        <w:right w:val="none" w:sz="0" w:space="0" w:color="auto"/>
      </w:divBdr>
    </w:div>
    <w:div w:id="1944915797">
      <w:marLeft w:val="480"/>
      <w:marRight w:val="0"/>
      <w:marTop w:val="0"/>
      <w:marBottom w:val="0"/>
      <w:divBdr>
        <w:top w:val="none" w:sz="0" w:space="0" w:color="auto"/>
        <w:left w:val="none" w:sz="0" w:space="0" w:color="auto"/>
        <w:bottom w:val="none" w:sz="0" w:space="0" w:color="auto"/>
        <w:right w:val="none" w:sz="0" w:space="0" w:color="auto"/>
      </w:divBdr>
    </w:div>
    <w:div w:id="1944923560">
      <w:marLeft w:val="480"/>
      <w:marRight w:val="0"/>
      <w:marTop w:val="0"/>
      <w:marBottom w:val="0"/>
      <w:divBdr>
        <w:top w:val="none" w:sz="0" w:space="0" w:color="auto"/>
        <w:left w:val="none" w:sz="0" w:space="0" w:color="auto"/>
        <w:bottom w:val="none" w:sz="0" w:space="0" w:color="auto"/>
        <w:right w:val="none" w:sz="0" w:space="0" w:color="auto"/>
      </w:divBdr>
    </w:div>
    <w:div w:id="1944990505">
      <w:marLeft w:val="480"/>
      <w:marRight w:val="0"/>
      <w:marTop w:val="0"/>
      <w:marBottom w:val="0"/>
      <w:divBdr>
        <w:top w:val="none" w:sz="0" w:space="0" w:color="auto"/>
        <w:left w:val="none" w:sz="0" w:space="0" w:color="auto"/>
        <w:bottom w:val="none" w:sz="0" w:space="0" w:color="auto"/>
        <w:right w:val="none" w:sz="0" w:space="0" w:color="auto"/>
      </w:divBdr>
    </w:div>
    <w:div w:id="1944991766">
      <w:marLeft w:val="480"/>
      <w:marRight w:val="0"/>
      <w:marTop w:val="0"/>
      <w:marBottom w:val="0"/>
      <w:divBdr>
        <w:top w:val="none" w:sz="0" w:space="0" w:color="auto"/>
        <w:left w:val="none" w:sz="0" w:space="0" w:color="auto"/>
        <w:bottom w:val="none" w:sz="0" w:space="0" w:color="auto"/>
        <w:right w:val="none" w:sz="0" w:space="0" w:color="auto"/>
      </w:divBdr>
    </w:div>
    <w:div w:id="1944997374">
      <w:marLeft w:val="480"/>
      <w:marRight w:val="0"/>
      <w:marTop w:val="0"/>
      <w:marBottom w:val="0"/>
      <w:divBdr>
        <w:top w:val="none" w:sz="0" w:space="0" w:color="auto"/>
        <w:left w:val="none" w:sz="0" w:space="0" w:color="auto"/>
        <w:bottom w:val="none" w:sz="0" w:space="0" w:color="auto"/>
        <w:right w:val="none" w:sz="0" w:space="0" w:color="auto"/>
      </w:divBdr>
    </w:div>
    <w:div w:id="1945108905">
      <w:marLeft w:val="480"/>
      <w:marRight w:val="0"/>
      <w:marTop w:val="0"/>
      <w:marBottom w:val="0"/>
      <w:divBdr>
        <w:top w:val="none" w:sz="0" w:space="0" w:color="auto"/>
        <w:left w:val="none" w:sz="0" w:space="0" w:color="auto"/>
        <w:bottom w:val="none" w:sz="0" w:space="0" w:color="auto"/>
        <w:right w:val="none" w:sz="0" w:space="0" w:color="auto"/>
      </w:divBdr>
    </w:div>
    <w:div w:id="1945113045">
      <w:marLeft w:val="480"/>
      <w:marRight w:val="0"/>
      <w:marTop w:val="0"/>
      <w:marBottom w:val="0"/>
      <w:divBdr>
        <w:top w:val="none" w:sz="0" w:space="0" w:color="auto"/>
        <w:left w:val="none" w:sz="0" w:space="0" w:color="auto"/>
        <w:bottom w:val="none" w:sz="0" w:space="0" w:color="auto"/>
        <w:right w:val="none" w:sz="0" w:space="0" w:color="auto"/>
      </w:divBdr>
    </w:div>
    <w:div w:id="1945114826">
      <w:marLeft w:val="480"/>
      <w:marRight w:val="0"/>
      <w:marTop w:val="0"/>
      <w:marBottom w:val="0"/>
      <w:divBdr>
        <w:top w:val="none" w:sz="0" w:space="0" w:color="auto"/>
        <w:left w:val="none" w:sz="0" w:space="0" w:color="auto"/>
        <w:bottom w:val="none" w:sz="0" w:space="0" w:color="auto"/>
        <w:right w:val="none" w:sz="0" w:space="0" w:color="auto"/>
      </w:divBdr>
    </w:div>
    <w:div w:id="1945187935">
      <w:marLeft w:val="480"/>
      <w:marRight w:val="0"/>
      <w:marTop w:val="0"/>
      <w:marBottom w:val="0"/>
      <w:divBdr>
        <w:top w:val="none" w:sz="0" w:space="0" w:color="auto"/>
        <w:left w:val="none" w:sz="0" w:space="0" w:color="auto"/>
        <w:bottom w:val="none" w:sz="0" w:space="0" w:color="auto"/>
        <w:right w:val="none" w:sz="0" w:space="0" w:color="auto"/>
      </w:divBdr>
    </w:div>
    <w:div w:id="1945190699">
      <w:marLeft w:val="480"/>
      <w:marRight w:val="0"/>
      <w:marTop w:val="0"/>
      <w:marBottom w:val="0"/>
      <w:divBdr>
        <w:top w:val="none" w:sz="0" w:space="0" w:color="auto"/>
        <w:left w:val="none" w:sz="0" w:space="0" w:color="auto"/>
        <w:bottom w:val="none" w:sz="0" w:space="0" w:color="auto"/>
        <w:right w:val="none" w:sz="0" w:space="0" w:color="auto"/>
      </w:divBdr>
    </w:div>
    <w:div w:id="1945264929">
      <w:marLeft w:val="480"/>
      <w:marRight w:val="0"/>
      <w:marTop w:val="0"/>
      <w:marBottom w:val="0"/>
      <w:divBdr>
        <w:top w:val="none" w:sz="0" w:space="0" w:color="auto"/>
        <w:left w:val="none" w:sz="0" w:space="0" w:color="auto"/>
        <w:bottom w:val="none" w:sz="0" w:space="0" w:color="auto"/>
        <w:right w:val="none" w:sz="0" w:space="0" w:color="auto"/>
      </w:divBdr>
    </w:div>
    <w:div w:id="1945305280">
      <w:marLeft w:val="480"/>
      <w:marRight w:val="0"/>
      <w:marTop w:val="0"/>
      <w:marBottom w:val="0"/>
      <w:divBdr>
        <w:top w:val="none" w:sz="0" w:space="0" w:color="auto"/>
        <w:left w:val="none" w:sz="0" w:space="0" w:color="auto"/>
        <w:bottom w:val="none" w:sz="0" w:space="0" w:color="auto"/>
        <w:right w:val="none" w:sz="0" w:space="0" w:color="auto"/>
      </w:divBdr>
    </w:div>
    <w:div w:id="1945379766">
      <w:marLeft w:val="480"/>
      <w:marRight w:val="0"/>
      <w:marTop w:val="0"/>
      <w:marBottom w:val="0"/>
      <w:divBdr>
        <w:top w:val="none" w:sz="0" w:space="0" w:color="auto"/>
        <w:left w:val="none" w:sz="0" w:space="0" w:color="auto"/>
        <w:bottom w:val="none" w:sz="0" w:space="0" w:color="auto"/>
        <w:right w:val="none" w:sz="0" w:space="0" w:color="auto"/>
      </w:divBdr>
    </w:div>
    <w:div w:id="1945502186">
      <w:marLeft w:val="480"/>
      <w:marRight w:val="0"/>
      <w:marTop w:val="0"/>
      <w:marBottom w:val="0"/>
      <w:divBdr>
        <w:top w:val="none" w:sz="0" w:space="0" w:color="auto"/>
        <w:left w:val="none" w:sz="0" w:space="0" w:color="auto"/>
        <w:bottom w:val="none" w:sz="0" w:space="0" w:color="auto"/>
        <w:right w:val="none" w:sz="0" w:space="0" w:color="auto"/>
      </w:divBdr>
    </w:div>
    <w:div w:id="1945529288">
      <w:marLeft w:val="480"/>
      <w:marRight w:val="0"/>
      <w:marTop w:val="0"/>
      <w:marBottom w:val="0"/>
      <w:divBdr>
        <w:top w:val="none" w:sz="0" w:space="0" w:color="auto"/>
        <w:left w:val="none" w:sz="0" w:space="0" w:color="auto"/>
        <w:bottom w:val="none" w:sz="0" w:space="0" w:color="auto"/>
        <w:right w:val="none" w:sz="0" w:space="0" w:color="auto"/>
      </w:divBdr>
    </w:div>
    <w:div w:id="1945572525">
      <w:marLeft w:val="480"/>
      <w:marRight w:val="0"/>
      <w:marTop w:val="0"/>
      <w:marBottom w:val="0"/>
      <w:divBdr>
        <w:top w:val="none" w:sz="0" w:space="0" w:color="auto"/>
        <w:left w:val="none" w:sz="0" w:space="0" w:color="auto"/>
        <w:bottom w:val="none" w:sz="0" w:space="0" w:color="auto"/>
        <w:right w:val="none" w:sz="0" w:space="0" w:color="auto"/>
      </w:divBdr>
    </w:div>
    <w:div w:id="1945574420">
      <w:marLeft w:val="480"/>
      <w:marRight w:val="0"/>
      <w:marTop w:val="0"/>
      <w:marBottom w:val="0"/>
      <w:divBdr>
        <w:top w:val="none" w:sz="0" w:space="0" w:color="auto"/>
        <w:left w:val="none" w:sz="0" w:space="0" w:color="auto"/>
        <w:bottom w:val="none" w:sz="0" w:space="0" w:color="auto"/>
        <w:right w:val="none" w:sz="0" w:space="0" w:color="auto"/>
      </w:divBdr>
    </w:div>
    <w:div w:id="1945648429">
      <w:marLeft w:val="480"/>
      <w:marRight w:val="0"/>
      <w:marTop w:val="0"/>
      <w:marBottom w:val="0"/>
      <w:divBdr>
        <w:top w:val="none" w:sz="0" w:space="0" w:color="auto"/>
        <w:left w:val="none" w:sz="0" w:space="0" w:color="auto"/>
        <w:bottom w:val="none" w:sz="0" w:space="0" w:color="auto"/>
        <w:right w:val="none" w:sz="0" w:space="0" w:color="auto"/>
      </w:divBdr>
    </w:div>
    <w:div w:id="1945648661">
      <w:marLeft w:val="480"/>
      <w:marRight w:val="0"/>
      <w:marTop w:val="0"/>
      <w:marBottom w:val="0"/>
      <w:divBdr>
        <w:top w:val="none" w:sz="0" w:space="0" w:color="auto"/>
        <w:left w:val="none" w:sz="0" w:space="0" w:color="auto"/>
        <w:bottom w:val="none" w:sz="0" w:space="0" w:color="auto"/>
        <w:right w:val="none" w:sz="0" w:space="0" w:color="auto"/>
      </w:divBdr>
    </w:div>
    <w:div w:id="1945725533">
      <w:marLeft w:val="480"/>
      <w:marRight w:val="0"/>
      <w:marTop w:val="0"/>
      <w:marBottom w:val="0"/>
      <w:divBdr>
        <w:top w:val="none" w:sz="0" w:space="0" w:color="auto"/>
        <w:left w:val="none" w:sz="0" w:space="0" w:color="auto"/>
        <w:bottom w:val="none" w:sz="0" w:space="0" w:color="auto"/>
        <w:right w:val="none" w:sz="0" w:space="0" w:color="auto"/>
      </w:divBdr>
    </w:div>
    <w:div w:id="1945796603">
      <w:marLeft w:val="480"/>
      <w:marRight w:val="0"/>
      <w:marTop w:val="0"/>
      <w:marBottom w:val="0"/>
      <w:divBdr>
        <w:top w:val="none" w:sz="0" w:space="0" w:color="auto"/>
        <w:left w:val="none" w:sz="0" w:space="0" w:color="auto"/>
        <w:bottom w:val="none" w:sz="0" w:space="0" w:color="auto"/>
        <w:right w:val="none" w:sz="0" w:space="0" w:color="auto"/>
      </w:divBdr>
    </w:div>
    <w:div w:id="1945841351">
      <w:marLeft w:val="480"/>
      <w:marRight w:val="0"/>
      <w:marTop w:val="0"/>
      <w:marBottom w:val="0"/>
      <w:divBdr>
        <w:top w:val="none" w:sz="0" w:space="0" w:color="auto"/>
        <w:left w:val="none" w:sz="0" w:space="0" w:color="auto"/>
        <w:bottom w:val="none" w:sz="0" w:space="0" w:color="auto"/>
        <w:right w:val="none" w:sz="0" w:space="0" w:color="auto"/>
      </w:divBdr>
    </w:div>
    <w:div w:id="1945844788">
      <w:marLeft w:val="480"/>
      <w:marRight w:val="0"/>
      <w:marTop w:val="0"/>
      <w:marBottom w:val="0"/>
      <w:divBdr>
        <w:top w:val="none" w:sz="0" w:space="0" w:color="auto"/>
        <w:left w:val="none" w:sz="0" w:space="0" w:color="auto"/>
        <w:bottom w:val="none" w:sz="0" w:space="0" w:color="auto"/>
        <w:right w:val="none" w:sz="0" w:space="0" w:color="auto"/>
      </w:divBdr>
    </w:div>
    <w:div w:id="1945847860">
      <w:marLeft w:val="480"/>
      <w:marRight w:val="0"/>
      <w:marTop w:val="0"/>
      <w:marBottom w:val="0"/>
      <w:divBdr>
        <w:top w:val="none" w:sz="0" w:space="0" w:color="auto"/>
        <w:left w:val="none" w:sz="0" w:space="0" w:color="auto"/>
        <w:bottom w:val="none" w:sz="0" w:space="0" w:color="auto"/>
        <w:right w:val="none" w:sz="0" w:space="0" w:color="auto"/>
      </w:divBdr>
    </w:div>
    <w:div w:id="1945913538">
      <w:marLeft w:val="480"/>
      <w:marRight w:val="0"/>
      <w:marTop w:val="0"/>
      <w:marBottom w:val="0"/>
      <w:divBdr>
        <w:top w:val="none" w:sz="0" w:space="0" w:color="auto"/>
        <w:left w:val="none" w:sz="0" w:space="0" w:color="auto"/>
        <w:bottom w:val="none" w:sz="0" w:space="0" w:color="auto"/>
        <w:right w:val="none" w:sz="0" w:space="0" w:color="auto"/>
      </w:divBdr>
    </w:div>
    <w:div w:id="1946031434">
      <w:marLeft w:val="480"/>
      <w:marRight w:val="0"/>
      <w:marTop w:val="0"/>
      <w:marBottom w:val="0"/>
      <w:divBdr>
        <w:top w:val="none" w:sz="0" w:space="0" w:color="auto"/>
        <w:left w:val="none" w:sz="0" w:space="0" w:color="auto"/>
        <w:bottom w:val="none" w:sz="0" w:space="0" w:color="auto"/>
        <w:right w:val="none" w:sz="0" w:space="0" w:color="auto"/>
      </w:divBdr>
    </w:div>
    <w:div w:id="1946034599">
      <w:marLeft w:val="480"/>
      <w:marRight w:val="0"/>
      <w:marTop w:val="0"/>
      <w:marBottom w:val="0"/>
      <w:divBdr>
        <w:top w:val="none" w:sz="0" w:space="0" w:color="auto"/>
        <w:left w:val="none" w:sz="0" w:space="0" w:color="auto"/>
        <w:bottom w:val="none" w:sz="0" w:space="0" w:color="auto"/>
        <w:right w:val="none" w:sz="0" w:space="0" w:color="auto"/>
      </w:divBdr>
    </w:div>
    <w:div w:id="1946036324">
      <w:marLeft w:val="480"/>
      <w:marRight w:val="0"/>
      <w:marTop w:val="0"/>
      <w:marBottom w:val="0"/>
      <w:divBdr>
        <w:top w:val="none" w:sz="0" w:space="0" w:color="auto"/>
        <w:left w:val="none" w:sz="0" w:space="0" w:color="auto"/>
        <w:bottom w:val="none" w:sz="0" w:space="0" w:color="auto"/>
        <w:right w:val="none" w:sz="0" w:space="0" w:color="auto"/>
      </w:divBdr>
    </w:div>
    <w:div w:id="1946039786">
      <w:marLeft w:val="480"/>
      <w:marRight w:val="0"/>
      <w:marTop w:val="0"/>
      <w:marBottom w:val="0"/>
      <w:divBdr>
        <w:top w:val="none" w:sz="0" w:space="0" w:color="auto"/>
        <w:left w:val="none" w:sz="0" w:space="0" w:color="auto"/>
        <w:bottom w:val="none" w:sz="0" w:space="0" w:color="auto"/>
        <w:right w:val="none" w:sz="0" w:space="0" w:color="auto"/>
      </w:divBdr>
    </w:div>
    <w:div w:id="1946116016">
      <w:marLeft w:val="480"/>
      <w:marRight w:val="0"/>
      <w:marTop w:val="0"/>
      <w:marBottom w:val="0"/>
      <w:divBdr>
        <w:top w:val="none" w:sz="0" w:space="0" w:color="auto"/>
        <w:left w:val="none" w:sz="0" w:space="0" w:color="auto"/>
        <w:bottom w:val="none" w:sz="0" w:space="0" w:color="auto"/>
        <w:right w:val="none" w:sz="0" w:space="0" w:color="auto"/>
      </w:divBdr>
    </w:div>
    <w:div w:id="1946382155">
      <w:marLeft w:val="480"/>
      <w:marRight w:val="0"/>
      <w:marTop w:val="0"/>
      <w:marBottom w:val="0"/>
      <w:divBdr>
        <w:top w:val="none" w:sz="0" w:space="0" w:color="auto"/>
        <w:left w:val="none" w:sz="0" w:space="0" w:color="auto"/>
        <w:bottom w:val="none" w:sz="0" w:space="0" w:color="auto"/>
        <w:right w:val="none" w:sz="0" w:space="0" w:color="auto"/>
      </w:divBdr>
    </w:div>
    <w:div w:id="1946420902">
      <w:marLeft w:val="480"/>
      <w:marRight w:val="0"/>
      <w:marTop w:val="0"/>
      <w:marBottom w:val="0"/>
      <w:divBdr>
        <w:top w:val="none" w:sz="0" w:space="0" w:color="auto"/>
        <w:left w:val="none" w:sz="0" w:space="0" w:color="auto"/>
        <w:bottom w:val="none" w:sz="0" w:space="0" w:color="auto"/>
        <w:right w:val="none" w:sz="0" w:space="0" w:color="auto"/>
      </w:divBdr>
    </w:div>
    <w:div w:id="1946423031">
      <w:marLeft w:val="480"/>
      <w:marRight w:val="0"/>
      <w:marTop w:val="0"/>
      <w:marBottom w:val="0"/>
      <w:divBdr>
        <w:top w:val="none" w:sz="0" w:space="0" w:color="auto"/>
        <w:left w:val="none" w:sz="0" w:space="0" w:color="auto"/>
        <w:bottom w:val="none" w:sz="0" w:space="0" w:color="auto"/>
        <w:right w:val="none" w:sz="0" w:space="0" w:color="auto"/>
      </w:divBdr>
    </w:div>
    <w:div w:id="1946495017">
      <w:marLeft w:val="480"/>
      <w:marRight w:val="0"/>
      <w:marTop w:val="0"/>
      <w:marBottom w:val="0"/>
      <w:divBdr>
        <w:top w:val="none" w:sz="0" w:space="0" w:color="auto"/>
        <w:left w:val="none" w:sz="0" w:space="0" w:color="auto"/>
        <w:bottom w:val="none" w:sz="0" w:space="0" w:color="auto"/>
        <w:right w:val="none" w:sz="0" w:space="0" w:color="auto"/>
      </w:divBdr>
    </w:div>
    <w:div w:id="1946647650">
      <w:marLeft w:val="480"/>
      <w:marRight w:val="0"/>
      <w:marTop w:val="0"/>
      <w:marBottom w:val="0"/>
      <w:divBdr>
        <w:top w:val="none" w:sz="0" w:space="0" w:color="auto"/>
        <w:left w:val="none" w:sz="0" w:space="0" w:color="auto"/>
        <w:bottom w:val="none" w:sz="0" w:space="0" w:color="auto"/>
        <w:right w:val="none" w:sz="0" w:space="0" w:color="auto"/>
      </w:divBdr>
    </w:div>
    <w:div w:id="1946692782">
      <w:marLeft w:val="480"/>
      <w:marRight w:val="0"/>
      <w:marTop w:val="0"/>
      <w:marBottom w:val="0"/>
      <w:divBdr>
        <w:top w:val="none" w:sz="0" w:space="0" w:color="auto"/>
        <w:left w:val="none" w:sz="0" w:space="0" w:color="auto"/>
        <w:bottom w:val="none" w:sz="0" w:space="0" w:color="auto"/>
        <w:right w:val="none" w:sz="0" w:space="0" w:color="auto"/>
      </w:divBdr>
    </w:div>
    <w:div w:id="1946695375">
      <w:marLeft w:val="480"/>
      <w:marRight w:val="0"/>
      <w:marTop w:val="0"/>
      <w:marBottom w:val="0"/>
      <w:divBdr>
        <w:top w:val="none" w:sz="0" w:space="0" w:color="auto"/>
        <w:left w:val="none" w:sz="0" w:space="0" w:color="auto"/>
        <w:bottom w:val="none" w:sz="0" w:space="0" w:color="auto"/>
        <w:right w:val="none" w:sz="0" w:space="0" w:color="auto"/>
      </w:divBdr>
    </w:div>
    <w:div w:id="1946763813">
      <w:marLeft w:val="480"/>
      <w:marRight w:val="0"/>
      <w:marTop w:val="0"/>
      <w:marBottom w:val="0"/>
      <w:divBdr>
        <w:top w:val="none" w:sz="0" w:space="0" w:color="auto"/>
        <w:left w:val="none" w:sz="0" w:space="0" w:color="auto"/>
        <w:bottom w:val="none" w:sz="0" w:space="0" w:color="auto"/>
        <w:right w:val="none" w:sz="0" w:space="0" w:color="auto"/>
      </w:divBdr>
    </w:div>
    <w:div w:id="1946843590">
      <w:marLeft w:val="480"/>
      <w:marRight w:val="0"/>
      <w:marTop w:val="0"/>
      <w:marBottom w:val="0"/>
      <w:divBdr>
        <w:top w:val="none" w:sz="0" w:space="0" w:color="auto"/>
        <w:left w:val="none" w:sz="0" w:space="0" w:color="auto"/>
        <w:bottom w:val="none" w:sz="0" w:space="0" w:color="auto"/>
        <w:right w:val="none" w:sz="0" w:space="0" w:color="auto"/>
      </w:divBdr>
    </w:div>
    <w:div w:id="1946880403">
      <w:marLeft w:val="480"/>
      <w:marRight w:val="0"/>
      <w:marTop w:val="0"/>
      <w:marBottom w:val="0"/>
      <w:divBdr>
        <w:top w:val="none" w:sz="0" w:space="0" w:color="auto"/>
        <w:left w:val="none" w:sz="0" w:space="0" w:color="auto"/>
        <w:bottom w:val="none" w:sz="0" w:space="0" w:color="auto"/>
        <w:right w:val="none" w:sz="0" w:space="0" w:color="auto"/>
      </w:divBdr>
    </w:div>
    <w:div w:id="1946887334">
      <w:marLeft w:val="480"/>
      <w:marRight w:val="0"/>
      <w:marTop w:val="0"/>
      <w:marBottom w:val="0"/>
      <w:divBdr>
        <w:top w:val="none" w:sz="0" w:space="0" w:color="auto"/>
        <w:left w:val="none" w:sz="0" w:space="0" w:color="auto"/>
        <w:bottom w:val="none" w:sz="0" w:space="0" w:color="auto"/>
        <w:right w:val="none" w:sz="0" w:space="0" w:color="auto"/>
      </w:divBdr>
    </w:div>
    <w:div w:id="1946962681">
      <w:marLeft w:val="480"/>
      <w:marRight w:val="0"/>
      <w:marTop w:val="0"/>
      <w:marBottom w:val="0"/>
      <w:divBdr>
        <w:top w:val="none" w:sz="0" w:space="0" w:color="auto"/>
        <w:left w:val="none" w:sz="0" w:space="0" w:color="auto"/>
        <w:bottom w:val="none" w:sz="0" w:space="0" w:color="auto"/>
        <w:right w:val="none" w:sz="0" w:space="0" w:color="auto"/>
      </w:divBdr>
    </w:div>
    <w:div w:id="1946963300">
      <w:marLeft w:val="480"/>
      <w:marRight w:val="0"/>
      <w:marTop w:val="0"/>
      <w:marBottom w:val="0"/>
      <w:divBdr>
        <w:top w:val="none" w:sz="0" w:space="0" w:color="auto"/>
        <w:left w:val="none" w:sz="0" w:space="0" w:color="auto"/>
        <w:bottom w:val="none" w:sz="0" w:space="0" w:color="auto"/>
        <w:right w:val="none" w:sz="0" w:space="0" w:color="auto"/>
      </w:divBdr>
    </w:div>
    <w:div w:id="1946963550">
      <w:marLeft w:val="480"/>
      <w:marRight w:val="0"/>
      <w:marTop w:val="0"/>
      <w:marBottom w:val="0"/>
      <w:divBdr>
        <w:top w:val="none" w:sz="0" w:space="0" w:color="auto"/>
        <w:left w:val="none" w:sz="0" w:space="0" w:color="auto"/>
        <w:bottom w:val="none" w:sz="0" w:space="0" w:color="auto"/>
        <w:right w:val="none" w:sz="0" w:space="0" w:color="auto"/>
      </w:divBdr>
    </w:div>
    <w:div w:id="1947078038">
      <w:marLeft w:val="480"/>
      <w:marRight w:val="0"/>
      <w:marTop w:val="0"/>
      <w:marBottom w:val="0"/>
      <w:divBdr>
        <w:top w:val="none" w:sz="0" w:space="0" w:color="auto"/>
        <w:left w:val="none" w:sz="0" w:space="0" w:color="auto"/>
        <w:bottom w:val="none" w:sz="0" w:space="0" w:color="auto"/>
        <w:right w:val="none" w:sz="0" w:space="0" w:color="auto"/>
      </w:divBdr>
    </w:div>
    <w:div w:id="1947079389">
      <w:marLeft w:val="480"/>
      <w:marRight w:val="0"/>
      <w:marTop w:val="0"/>
      <w:marBottom w:val="0"/>
      <w:divBdr>
        <w:top w:val="none" w:sz="0" w:space="0" w:color="auto"/>
        <w:left w:val="none" w:sz="0" w:space="0" w:color="auto"/>
        <w:bottom w:val="none" w:sz="0" w:space="0" w:color="auto"/>
        <w:right w:val="none" w:sz="0" w:space="0" w:color="auto"/>
      </w:divBdr>
    </w:div>
    <w:div w:id="1947156025">
      <w:marLeft w:val="480"/>
      <w:marRight w:val="0"/>
      <w:marTop w:val="0"/>
      <w:marBottom w:val="0"/>
      <w:divBdr>
        <w:top w:val="none" w:sz="0" w:space="0" w:color="auto"/>
        <w:left w:val="none" w:sz="0" w:space="0" w:color="auto"/>
        <w:bottom w:val="none" w:sz="0" w:space="0" w:color="auto"/>
        <w:right w:val="none" w:sz="0" w:space="0" w:color="auto"/>
      </w:divBdr>
    </w:div>
    <w:div w:id="1947156194">
      <w:marLeft w:val="480"/>
      <w:marRight w:val="0"/>
      <w:marTop w:val="0"/>
      <w:marBottom w:val="0"/>
      <w:divBdr>
        <w:top w:val="none" w:sz="0" w:space="0" w:color="auto"/>
        <w:left w:val="none" w:sz="0" w:space="0" w:color="auto"/>
        <w:bottom w:val="none" w:sz="0" w:space="0" w:color="auto"/>
        <w:right w:val="none" w:sz="0" w:space="0" w:color="auto"/>
      </w:divBdr>
    </w:div>
    <w:div w:id="1947230910">
      <w:marLeft w:val="480"/>
      <w:marRight w:val="0"/>
      <w:marTop w:val="0"/>
      <w:marBottom w:val="0"/>
      <w:divBdr>
        <w:top w:val="none" w:sz="0" w:space="0" w:color="auto"/>
        <w:left w:val="none" w:sz="0" w:space="0" w:color="auto"/>
        <w:bottom w:val="none" w:sz="0" w:space="0" w:color="auto"/>
        <w:right w:val="none" w:sz="0" w:space="0" w:color="auto"/>
      </w:divBdr>
    </w:div>
    <w:div w:id="1947272212">
      <w:marLeft w:val="480"/>
      <w:marRight w:val="0"/>
      <w:marTop w:val="0"/>
      <w:marBottom w:val="0"/>
      <w:divBdr>
        <w:top w:val="none" w:sz="0" w:space="0" w:color="auto"/>
        <w:left w:val="none" w:sz="0" w:space="0" w:color="auto"/>
        <w:bottom w:val="none" w:sz="0" w:space="0" w:color="auto"/>
        <w:right w:val="none" w:sz="0" w:space="0" w:color="auto"/>
      </w:divBdr>
    </w:div>
    <w:div w:id="1947350965">
      <w:marLeft w:val="480"/>
      <w:marRight w:val="0"/>
      <w:marTop w:val="0"/>
      <w:marBottom w:val="0"/>
      <w:divBdr>
        <w:top w:val="none" w:sz="0" w:space="0" w:color="auto"/>
        <w:left w:val="none" w:sz="0" w:space="0" w:color="auto"/>
        <w:bottom w:val="none" w:sz="0" w:space="0" w:color="auto"/>
        <w:right w:val="none" w:sz="0" w:space="0" w:color="auto"/>
      </w:divBdr>
    </w:div>
    <w:div w:id="1947423476">
      <w:marLeft w:val="480"/>
      <w:marRight w:val="0"/>
      <w:marTop w:val="0"/>
      <w:marBottom w:val="0"/>
      <w:divBdr>
        <w:top w:val="none" w:sz="0" w:space="0" w:color="auto"/>
        <w:left w:val="none" w:sz="0" w:space="0" w:color="auto"/>
        <w:bottom w:val="none" w:sz="0" w:space="0" w:color="auto"/>
        <w:right w:val="none" w:sz="0" w:space="0" w:color="auto"/>
      </w:divBdr>
    </w:div>
    <w:div w:id="1947426822">
      <w:marLeft w:val="480"/>
      <w:marRight w:val="0"/>
      <w:marTop w:val="0"/>
      <w:marBottom w:val="0"/>
      <w:divBdr>
        <w:top w:val="none" w:sz="0" w:space="0" w:color="auto"/>
        <w:left w:val="none" w:sz="0" w:space="0" w:color="auto"/>
        <w:bottom w:val="none" w:sz="0" w:space="0" w:color="auto"/>
        <w:right w:val="none" w:sz="0" w:space="0" w:color="auto"/>
      </w:divBdr>
    </w:div>
    <w:div w:id="1947496216">
      <w:marLeft w:val="480"/>
      <w:marRight w:val="0"/>
      <w:marTop w:val="0"/>
      <w:marBottom w:val="0"/>
      <w:divBdr>
        <w:top w:val="none" w:sz="0" w:space="0" w:color="auto"/>
        <w:left w:val="none" w:sz="0" w:space="0" w:color="auto"/>
        <w:bottom w:val="none" w:sz="0" w:space="0" w:color="auto"/>
        <w:right w:val="none" w:sz="0" w:space="0" w:color="auto"/>
      </w:divBdr>
    </w:div>
    <w:div w:id="1947497807">
      <w:marLeft w:val="480"/>
      <w:marRight w:val="0"/>
      <w:marTop w:val="0"/>
      <w:marBottom w:val="0"/>
      <w:divBdr>
        <w:top w:val="none" w:sz="0" w:space="0" w:color="auto"/>
        <w:left w:val="none" w:sz="0" w:space="0" w:color="auto"/>
        <w:bottom w:val="none" w:sz="0" w:space="0" w:color="auto"/>
        <w:right w:val="none" w:sz="0" w:space="0" w:color="auto"/>
      </w:divBdr>
    </w:div>
    <w:div w:id="1947612215">
      <w:marLeft w:val="480"/>
      <w:marRight w:val="0"/>
      <w:marTop w:val="0"/>
      <w:marBottom w:val="0"/>
      <w:divBdr>
        <w:top w:val="none" w:sz="0" w:space="0" w:color="auto"/>
        <w:left w:val="none" w:sz="0" w:space="0" w:color="auto"/>
        <w:bottom w:val="none" w:sz="0" w:space="0" w:color="auto"/>
        <w:right w:val="none" w:sz="0" w:space="0" w:color="auto"/>
      </w:divBdr>
    </w:div>
    <w:div w:id="1947686474">
      <w:marLeft w:val="480"/>
      <w:marRight w:val="0"/>
      <w:marTop w:val="0"/>
      <w:marBottom w:val="0"/>
      <w:divBdr>
        <w:top w:val="none" w:sz="0" w:space="0" w:color="auto"/>
        <w:left w:val="none" w:sz="0" w:space="0" w:color="auto"/>
        <w:bottom w:val="none" w:sz="0" w:space="0" w:color="auto"/>
        <w:right w:val="none" w:sz="0" w:space="0" w:color="auto"/>
      </w:divBdr>
    </w:div>
    <w:div w:id="1947690236">
      <w:marLeft w:val="480"/>
      <w:marRight w:val="0"/>
      <w:marTop w:val="0"/>
      <w:marBottom w:val="0"/>
      <w:divBdr>
        <w:top w:val="none" w:sz="0" w:space="0" w:color="auto"/>
        <w:left w:val="none" w:sz="0" w:space="0" w:color="auto"/>
        <w:bottom w:val="none" w:sz="0" w:space="0" w:color="auto"/>
        <w:right w:val="none" w:sz="0" w:space="0" w:color="auto"/>
      </w:divBdr>
    </w:div>
    <w:div w:id="1947733017">
      <w:marLeft w:val="480"/>
      <w:marRight w:val="0"/>
      <w:marTop w:val="0"/>
      <w:marBottom w:val="0"/>
      <w:divBdr>
        <w:top w:val="none" w:sz="0" w:space="0" w:color="auto"/>
        <w:left w:val="none" w:sz="0" w:space="0" w:color="auto"/>
        <w:bottom w:val="none" w:sz="0" w:space="0" w:color="auto"/>
        <w:right w:val="none" w:sz="0" w:space="0" w:color="auto"/>
      </w:divBdr>
    </w:div>
    <w:div w:id="1947806819">
      <w:marLeft w:val="480"/>
      <w:marRight w:val="0"/>
      <w:marTop w:val="0"/>
      <w:marBottom w:val="0"/>
      <w:divBdr>
        <w:top w:val="none" w:sz="0" w:space="0" w:color="auto"/>
        <w:left w:val="none" w:sz="0" w:space="0" w:color="auto"/>
        <w:bottom w:val="none" w:sz="0" w:space="0" w:color="auto"/>
        <w:right w:val="none" w:sz="0" w:space="0" w:color="auto"/>
      </w:divBdr>
    </w:div>
    <w:div w:id="1947880193">
      <w:marLeft w:val="480"/>
      <w:marRight w:val="0"/>
      <w:marTop w:val="0"/>
      <w:marBottom w:val="0"/>
      <w:divBdr>
        <w:top w:val="none" w:sz="0" w:space="0" w:color="auto"/>
        <w:left w:val="none" w:sz="0" w:space="0" w:color="auto"/>
        <w:bottom w:val="none" w:sz="0" w:space="0" w:color="auto"/>
        <w:right w:val="none" w:sz="0" w:space="0" w:color="auto"/>
      </w:divBdr>
    </w:div>
    <w:div w:id="1947881703">
      <w:marLeft w:val="480"/>
      <w:marRight w:val="0"/>
      <w:marTop w:val="0"/>
      <w:marBottom w:val="0"/>
      <w:divBdr>
        <w:top w:val="none" w:sz="0" w:space="0" w:color="auto"/>
        <w:left w:val="none" w:sz="0" w:space="0" w:color="auto"/>
        <w:bottom w:val="none" w:sz="0" w:space="0" w:color="auto"/>
        <w:right w:val="none" w:sz="0" w:space="0" w:color="auto"/>
      </w:divBdr>
    </w:div>
    <w:div w:id="1947929069">
      <w:marLeft w:val="480"/>
      <w:marRight w:val="0"/>
      <w:marTop w:val="0"/>
      <w:marBottom w:val="0"/>
      <w:divBdr>
        <w:top w:val="none" w:sz="0" w:space="0" w:color="auto"/>
        <w:left w:val="none" w:sz="0" w:space="0" w:color="auto"/>
        <w:bottom w:val="none" w:sz="0" w:space="0" w:color="auto"/>
        <w:right w:val="none" w:sz="0" w:space="0" w:color="auto"/>
      </w:divBdr>
    </w:div>
    <w:div w:id="1947997256">
      <w:marLeft w:val="480"/>
      <w:marRight w:val="0"/>
      <w:marTop w:val="0"/>
      <w:marBottom w:val="0"/>
      <w:divBdr>
        <w:top w:val="none" w:sz="0" w:space="0" w:color="auto"/>
        <w:left w:val="none" w:sz="0" w:space="0" w:color="auto"/>
        <w:bottom w:val="none" w:sz="0" w:space="0" w:color="auto"/>
        <w:right w:val="none" w:sz="0" w:space="0" w:color="auto"/>
      </w:divBdr>
    </w:div>
    <w:div w:id="1947998443">
      <w:marLeft w:val="480"/>
      <w:marRight w:val="0"/>
      <w:marTop w:val="0"/>
      <w:marBottom w:val="0"/>
      <w:divBdr>
        <w:top w:val="none" w:sz="0" w:space="0" w:color="auto"/>
        <w:left w:val="none" w:sz="0" w:space="0" w:color="auto"/>
        <w:bottom w:val="none" w:sz="0" w:space="0" w:color="auto"/>
        <w:right w:val="none" w:sz="0" w:space="0" w:color="auto"/>
      </w:divBdr>
    </w:div>
    <w:div w:id="1948002729">
      <w:marLeft w:val="480"/>
      <w:marRight w:val="0"/>
      <w:marTop w:val="0"/>
      <w:marBottom w:val="0"/>
      <w:divBdr>
        <w:top w:val="none" w:sz="0" w:space="0" w:color="auto"/>
        <w:left w:val="none" w:sz="0" w:space="0" w:color="auto"/>
        <w:bottom w:val="none" w:sz="0" w:space="0" w:color="auto"/>
        <w:right w:val="none" w:sz="0" w:space="0" w:color="auto"/>
      </w:divBdr>
    </w:div>
    <w:div w:id="1948004341">
      <w:marLeft w:val="480"/>
      <w:marRight w:val="0"/>
      <w:marTop w:val="0"/>
      <w:marBottom w:val="0"/>
      <w:divBdr>
        <w:top w:val="none" w:sz="0" w:space="0" w:color="auto"/>
        <w:left w:val="none" w:sz="0" w:space="0" w:color="auto"/>
        <w:bottom w:val="none" w:sz="0" w:space="0" w:color="auto"/>
        <w:right w:val="none" w:sz="0" w:space="0" w:color="auto"/>
      </w:divBdr>
    </w:div>
    <w:div w:id="1948004584">
      <w:marLeft w:val="480"/>
      <w:marRight w:val="0"/>
      <w:marTop w:val="0"/>
      <w:marBottom w:val="0"/>
      <w:divBdr>
        <w:top w:val="none" w:sz="0" w:space="0" w:color="auto"/>
        <w:left w:val="none" w:sz="0" w:space="0" w:color="auto"/>
        <w:bottom w:val="none" w:sz="0" w:space="0" w:color="auto"/>
        <w:right w:val="none" w:sz="0" w:space="0" w:color="auto"/>
      </w:divBdr>
    </w:div>
    <w:div w:id="1948005137">
      <w:marLeft w:val="480"/>
      <w:marRight w:val="0"/>
      <w:marTop w:val="0"/>
      <w:marBottom w:val="0"/>
      <w:divBdr>
        <w:top w:val="none" w:sz="0" w:space="0" w:color="auto"/>
        <w:left w:val="none" w:sz="0" w:space="0" w:color="auto"/>
        <w:bottom w:val="none" w:sz="0" w:space="0" w:color="auto"/>
        <w:right w:val="none" w:sz="0" w:space="0" w:color="auto"/>
      </w:divBdr>
    </w:div>
    <w:div w:id="1948073193">
      <w:marLeft w:val="480"/>
      <w:marRight w:val="0"/>
      <w:marTop w:val="0"/>
      <w:marBottom w:val="0"/>
      <w:divBdr>
        <w:top w:val="none" w:sz="0" w:space="0" w:color="auto"/>
        <w:left w:val="none" w:sz="0" w:space="0" w:color="auto"/>
        <w:bottom w:val="none" w:sz="0" w:space="0" w:color="auto"/>
        <w:right w:val="none" w:sz="0" w:space="0" w:color="auto"/>
      </w:divBdr>
    </w:div>
    <w:div w:id="1948076500">
      <w:marLeft w:val="480"/>
      <w:marRight w:val="0"/>
      <w:marTop w:val="0"/>
      <w:marBottom w:val="0"/>
      <w:divBdr>
        <w:top w:val="none" w:sz="0" w:space="0" w:color="auto"/>
        <w:left w:val="none" w:sz="0" w:space="0" w:color="auto"/>
        <w:bottom w:val="none" w:sz="0" w:space="0" w:color="auto"/>
        <w:right w:val="none" w:sz="0" w:space="0" w:color="auto"/>
      </w:divBdr>
    </w:div>
    <w:div w:id="1948076522">
      <w:bodyDiv w:val="1"/>
      <w:marLeft w:val="0"/>
      <w:marRight w:val="0"/>
      <w:marTop w:val="0"/>
      <w:marBottom w:val="0"/>
      <w:divBdr>
        <w:top w:val="none" w:sz="0" w:space="0" w:color="auto"/>
        <w:left w:val="none" w:sz="0" w:space="0" w:color="auto"/>
        <w:bottom w:val="none" w:sz="0" w:space="0" w:color="auto"/>
        <w:right w:val="none" w:sz="0" w:space="0" w:color="auto"/>
      </w:divBdr>
      <w:divsChild>
        <w:div w:id="1984387401">
          <w:marLeft w:val="480"/>
          <w:marRight w:val="0"/>
          <w:marTop w:val="0"/>
          <w:marBottom w:val="0"/>
          <w:divBdr>
            <w:top w:val="none" w:sz="0" w:space="0" w:color="auto"/>
            <w:left w:val="none" w:sz="0" w:space="0" w:color="auto"/>
            <w:bottom w:val="none" w:sz="0" w:space="0" w:color="auto"/>
            <w:right w:val="none" w:sz="0" w:space="0" w:color="auto"/>
          </w:divBdr>
        </w:div>
        <w:div w:id="914776452">
          <w:marLeft w:val="480"/>
          <w:marRight w:val="0"/>
          <w:marTop w:val="0"/>
          <w:marBottom w:val="0"/>
          <w:divBdr>
            <w:top w:val="none" w:sz="0" w:space="0" w:color="auto"/>
            <w:left w:val="none" w:sz="0" w:space="0" w:color="auto"/>
            <w:bottom w:val="none" w:sz="0" w:space="0" w:color="auto"/>
            <w:right w:val="none" w:sz="0" w:space="0" w:color="auto"/>
          </w:divBdr>
        </w:div>
        <w:div w:id="1611818355">
          <w:marLeft w:val="480"/>
          <w:marRight w:val="0"/>
          <w:marTop w:val="0"/>
          <w:marBottom w:val="0"/>
          <w:divBdr>
            <w:top w:val="none" w:sz="0" w:space="0" w:color="auto"/>
            <w:left w:val="none" w:sz="0" w:space="0" w:color="auto"/>
            <w:bottom w:val="none" w:sz="0" w:space="0" w:color="auto"/>
            <w:right w:val="none" w:sz="0" w:space="0" w:color="auto"/>
          </w:divBdr>
        </w:div>
        <w:div w:id="1961373271">
          <w:marLeft w:val="480"/>
          <w:marRight w:val="0"/>
          <w:marTop w:val="0"/>
          <w:marBottom w:val="0"/>
          <w:divBdr>
            <w:top w:val="none" w:sz="0" w:space="0" w:color="auto"/>
            <w:left w:val="none" w:sz="0" w:space="0" w:color="auto"/>
            <w:bottom w:val="none" w:sz="0" w:space="0" w:color="auto"/>
            <w:right w:val="none" w:sz="0" w:space="0" w:color="auto"/>
          </w:divBdr>
        </w:div>
        <w:div w:id="482504776">
          <w:marLeft w:val="480"/>
          <w:marRight w:val="0"/>
          <w:marTop w:val="0"/>
          <w:marBottom w:val="0"/>
          <w:divBdr>
            <w:top w:val="none" w:sz="0" w:space="0" w:color="auto"/>
            <w:left w:val="none" w:sz="0" w:space="0" w:color="auto"/>
            <w:bottom w:val="none" w:sz="0" w:space="0" w:color="auto"/>
            <w:right w:val="none" w:sz="0" w:space="0" w:color="auto"/>
          </w:divBdr>
        </w:div>
        <w:div w:id="643658323">
          <w:marLeft w:val="480"/>
          <w:marRight w:val="0"/>
          <w:marTop w:val="0"/>
          <w:marBottom w:val="0"/>
          <w:divBdr>
            <w:top w:val="none" w:sz="0" w:space="0" w:color="auto"/>
            <w:left w:val="none" w:sz="0" w:space="0" w:color="auto"/>
            <w:bottom w:val="none" w:sz="0" w:space="0" w:color="auto"/>
            <w:right w:val="none" w:sz="0" w:space="0" w:color="auto"/>
          </w:divBdr>
        </w:div>
        <w:div w:id="2094164566">
          <w:marLeft w:val="480"/>
          <w:marRight w:val="0"/>
          <w:marTop w:val="0"/>
          <w:marBottom w:val="0"/>
          <w:divBdr>
            <w:top w:val="none" w:sz="0" w:space="0" w:color="auto"/>
            <w:left w:val="none" w:sz="0" w:space="0" w:color="auto"/>
            <w:bottom w:val="none" w:sz="0" w:space="0" w:color="auto"/>
            <w:right w:val="none" w:sz="0" w:space="0" w:color="auto"/>
          </w:divBdr>
        </w:div>
        <w:div w:id="253825312">
          <w:marLeft w:val="480"/>
          <w:marRight w:val="0"/>
          <w:marTop w:val="0"/>
          <w:marBottom w:val="0"/>
          <w:divBdr>
            <w:top w:val="none" w:sz="0" w:space="0" w:color="auto"/>
            <w:left w:val="none" w:sz="0" w:space="0" w:color="auto"/>
            <w:bottom w:val="none" w:sz="0" w:space="0" w:color="auto"/>
            <w:right w:val="none" w:sz="0" w:space="0" w:color="auto"/>
          </w:divBdr>
        </w:div>
        <w:div w:id="1472822773">
          <w:marLeft w:val="480"/>
          <w:marRight w:val="0"/>
          <w:marTop w:val="0"/>
          <w:marBottom w:val="0"/>
          <w:divBdr>
            <w:top w:val="none" w:sz="0" w:space="0" w:color="auto"/>
            <w:left w:val="none" w:sz="0" w:space="0" w:color="auto"/>
            <w:bottom w:val="none" w:sz="0" w:space="0" w:color="auto"/>
            <w:right w:val="none" w:sz="0" w:space="0" w:color="auto"/>
          </w:divBdr>
        </w:div>
        <w:div w:id="1573349256">
          <w:marLeft w:val="480"/>
          <w:marRight w:val="0"/>
          <w:marTop w:val="0"/>
          <w:marBottom w:val="0"/>
          <w:divBdr>
            <w:top w:val="none" w:sz="0" w:space="0" w:color="auto"/>
            <w:left w:val="none" w:sz="0" w:space="0" w:color="auto"/>
            <w:bottom w:val="none" w:sz="0" w:space="0" w:color="auto"/>
            <w:right w:val="none" w:sz="0" w:space="0" w:color="auto"/>
          </w:divBdr>
        </w:div>
        <w:div w:id="1576361167">
          <w:marLeft w:val="480"/>
          <w:marRight w:val="0"/>
          <w:marTop w:val="0"/>
          <w:marBottom w:val="0"/>
          <w:divBdr>
            <w:top w:val="none" w:sz="0" w:space="0" w:color="auto"/>
            <w:left w:val="none" w:sz="0" w:space="0" w:color="auto"/>
            <w:bottom w:val="none" w:sz="0" w:space="0" w:color="auto"/>
            <w:right w:val="none" w:sz="0" w:space="0" w:color="auto"/>
          </w:divBdr>
        </w:div>
        <w:div w:id="515121271">
          <w:marLeft w:val="480"/>
          <w:marRight w:val="0"/>
          <w:marTop w:val="0"/>
          <w:marBottom w:val="0"/>
          <w:divBdr>
            <w:top w:val="none" w:sz="0" w:space="0" w:color="auto"/>
            <w:left w:val="none" w:sz="0" w:space="0" w:color="auto"/>
            <w:bottom w:val="none" w:sz="0" w:space="0" w:color="auto"/>
            <w:right w:val="none" w:sz="0" w:space="0" w:color="auto"/>
          </w:divBdr>
        </w:div>
        <w:div w:id="1835140284">
          <w:marLeft w:val="480"/>
          <w:marRight w:val="0"/>
          <w:marTop w:val="0"/>
          <w:marBottom w:val="0"/>
          <w:divBdr>
            <w:top w:val="none" w:sz="0" w:space="0" w:color="auto"/>
            <w:left w:val="none" w:sz="0" w:space="0" w:color="auto"/>
            <w:bottom w:val="none" w:sz="0" w:space="0" w:color="auto"/>
            <w:right w:val="none" w:sz="0" w:space="0" w:color="auto"/>
          </w:divBdr>
        </w:div>
        <w:div w:id="1443766825">
          <w:marLeft w:val="480"/>
          <w:marRight w:val="0"/>
          <w:marTop w:val="0"/>
          <w:marBottom w:val="0"/>
          <w:divBdr>
            <w:top w:val="none" w:sz="0" w:space="0" w:color="auto"/>
            <w:left w:val="none" w:sz="0" w:space="0" w:color="auto"/>
            <w:bottom w:val="none" w:sz="0" w:space="0" w:color="auto"/>
            <w:right w:val="none" w:sz="0" w:space="0" w:color="auto"/>
          </w:divBdr>
        </w:div>
        <w:div w:id="102267911">
          <w:marLeft w:val="480"/>
          <w:marRight w:val="0"/>
          <w:marTop w:val="0"/>
          <w:marBottom w:val="0"/>
          <w:divBdr>
            <w:top w:val="none" w:sz="0" w:space="0" w:color="auto"/>
            <w:left w:val="none" w:sz="0" w:space="0" w:color="auto"/>
            <w:bottom w:val="none" w:sz="0" w:space="0" w:color="auto"/>
            <w:right w:val="none" w:sz="0" w:space="0" w:color="auto"/>
          </w:divBdr>
        </w:div>
        <w:div w:id="1861818671">
          <w:marLeft w:val="480"/>
          <w:marRight w:val="0"/>
          <w:marTop w:val="0"/>
          <w:marBottom w:val="0"/>
          <w:divBdr>
            <w:top w:val="none" w:sz="0" w:space="0" w:color="auto"/>
            <w:left w:val="none" w:sz="0" w:space="0" w:color="auto"/>
            <w:bottom w:val="none" w:sz="0" w:space="0" w:color="auto"/>
            <w:right w:val="none" w:sz="0" w:space="0" w:color="auto"/>
          </w:divBdr>
        </w:div>
        <w:div w:id="1094519109">
          <w:marLeft w:val="480"/>
          <w:marRight w:val="0"/>
          <w:marTop w:val="0"/>
          <w:marBottom w:val="0"/>
          <w:divBdr>
            <w:top w:val="none" w:sz="0" w:space="0" w:color="auto"/>
            <w:left w:val="none" w:sz="0" w:space="0" w:color="auto"/>
            <w:bottom w:val="none" w:sz="0" w:space="0" w:color="auto"/>
            <w:right w:val="none" w:sz="0" w:space="0" w:color="auto"/>
          </w:divBdr>
        </w:div>
      </w:divsChild>
    </w:div>
    <w:div w:id="1948152555">
      <w:marLeft w:val="480"/>
      <w:marRight w:val="0"/>
      <w:marTop w:val="0"/>
      <w:marBottom w:val="0"/>
      <w:divBdr>
        <w:top w:val="none" w:sz="0" w:space="0" w:color="auto"/>
        <w:left w:val="none" w:sz="0" w:space="0" w:color="auto"/>
        <w:bottom w:val="none" w:sz="0" w:space="0" w:color="auto"/>
        <w:right w:val="none" w:sz="0" w:space="0" w:color="auto"/>
      </w:divBdr>
    </w:div>
    <w:div w:id="1948270956">
      <w:marLeft w:val="480"/>
      <w:marRight w:val="0"/>
      <w:marTop w:val="0"/>
      <w:marBottom w:val="0"/>
      <w:divBdr>
        <w:top w:val="none" w:sz="0" w:space="0" w:color="auto"/>
        <w:left w:val="none" w:sz="0" w:space="0" w:color="auto"/>
        <w:bottom w:val="none" w:sz="0" w:space="0" w:color="auto"/>
        <w:right w:val="none" w:sz="0" w:space="0" w:color="auto"/>
      </w:divBdr>
    </w:div>
    <w:div w:id="1948341763">
      <w:marLeft w:val="480"/>
      <w:marRight w:val="0"/>
      <w:marTop w:val="0"/>
      <w:marBottom w:val="0"/>
      <w:divBdr>
        <w:top w:val="none" w:sz="0" w:space="0" w:color="auto"/>
        <w:left w:val="none" w:sz="0" w:space="0" w:color="auto"/>
        <w:bottom w:val="none" w:sz="0" w:space="0" w:color="auto"/>
        <w:right w:val="none" w:sz="0" w:space="0" w:color="auto"/>
      </w:divBdr>
    </w:div>
    <w:div w:id="1948342013">
      <w:marLeft w:val="480"/>
      <w:marRight w:val="0"/>
      <w:marTop w:val="0"/>
      <w:marBottom w:val="0"/>
      <w:divBdr>
        <w:top w:val="none" w:sz="0" w:space="0" w:color="auto"/>
        <w:left w:val="none" w:sz="0" w:space="0" w:color="auto"/>
        <w:bottom w:val="none" w:sz="0" w:space="0" w:color="auto"/>
        <w:right w:val="none" w:sz="0" w:space="0" w:color="auto"/>
      </w:divBdr>
    </w:div>
    <w:div w:id="1948347610">
      <w:marLeft w:val="480"/>
      <w:marRight w:val="0"/>
      <w:marTop w:val="0"/>
      <w:marBottom w:val="0"/>
      <w:divBdr>
        <w:top w:val="none" w:sz="0" w:space="0" w:color="auto"/>
        <w:left w:val="none" w:sz="0" w:space="0" w:color="auto"/>
        <w:bottom w:val="none" w:sz="0" w:space="0" w:color="auto"/>
        <w:right w:val="none" w:sz="0" w:space="0" w:color="auto"/>
      </w:divBdr>
    </w:div>
    <w:div w:id="1948347957">
      <w:marLeft w:val="480"/>
      <w:marRight w:val="0"/>
      <w:marTop w:val="0"/>
      <w:marBottom w:val="0"/>
      <w:divBdr>
        <w:top w:val="none" w:sz="0" w:space="0" w:color="auto"/>
        <w:left w:val="none" w:sz="0" w:space="0" w:color="auto"/>
        <w:bottom w:val="none" w:sz="0" w:space="0" w:color="auto"/>
        <w:right w:val="none" w:sz="0" w:space="0" w:color="auto"/>
      </w:divBdr>
    </w:div>
    <w:div w:id="1948387771">
      <w:marLeft w:val="480"/>
      <w:marRight w:val="0"/>
      <w:marTop w:val="0"/>
      <w:marBottom w:val="0"/>
      <w:divBdr>
        <w:top w:val="none" w:sz="0" w:space="0" w:color="auto"/>
        <w:left w:val="none" w:sz="0" w:space="0" w:color="auto"/>
        <w:bottom w:val="none" w:sz="0" w:space="0" w:color="auto"/>
        <w:right w:val="none" w:sz="0" w:space="0" w:color="auto"/>
      </w:divBdr>
    </w:div>
    <w:div w:id="1948416700">
      <w:marLeft w:val="480"/>
      <w:marRight w:val="0"/>
      <w:marTop w:val="0"/>
      <w:marBottom w:val="0"/>
      <w:divBdr>
        <w:top w:val="none" w:sz="0" w:space="0" w:color="auto"/>
        <w:left w:val="none" w:sz="0" w:space="0" w:color="auto"/>
        <w:bottom w:val="none" w:sz="0" w:space="0" w:color="auto"/>
        <w:right w:val="none" w:sz="0" w:space="0" w:color="auto"/>
      </w:divBdr>
    </w:div>
    <w:div w:id="1948465970">
      <w:marLeft w:val="480"/>
      <w:marRight w:val="0"/>
      <w:marTop w:val="0"/>
      <w:marBottom w:val="0"/>
      <w:divBdr>
        <w:top w:val="none" w:sz="0" w:space="0" w:color="auto"/>
        <w:left w:val="none" w:sz="0" w:space="0" w:color="auto"/>
        <w:bottom w:val="none" w:sz="0" w:space="0" w:color="auto"/>
        <w:right w:val="none" w:sz="0" w:space="0" w:color="auto"/>
      </w:divBdr>
    </w:div>
    <w:div w:id="1948538083">
      <w:marLeft w:val="480"/>
      <w:marRight w:val="0"/>
      <w:marTop w:val="0"/>
      <w:marBottom w:val="0"/>
      <w:divBdr>
        <w:top w:val="none" w:sz="0" w:space="0" w:color="auto"/>
        <w:left w:val="none" w:sz="0" w:space="0" w:color="auto"/>
        <w:bottom w:val="none" w:sz="0" w:space="0" w:color="auto"/>
        <w:right w:val="none" w:sz="0" w:space="0" w:color="auto"/>
      </w:divBdr>
    </w:div>
    <w:div w:id="1948543801">
      <w:marLeft w:val="480"/>
      <w:marRight w:val="0"/>
      <w:marTop w:val="0"/>
      <w:marBottom w:val="0"/>
      <w:divBdr>
        <w:top w:val="none" w:sz="0" w:space="0" w:color="auto"/>
        <w:left w:val="none" w:sz="0" w:space="0" w:color="auto"/>
        <w:bottom w:val="none" w:sz="0" w:space="0" w:color="auto"/>
        <w:right w:val="none" w:sz="0" w:space="0" w:color="auto"/>
      </w:divBdr>
    </w:div>
    <w:div w:id="1948613057">
      <w:marLeft w:val="480"/>
      <w:marRight w:val="0"/>
      <w:marTop w:val="0"/>
      <w:marBottom w:val="0"/>
      <w:divBdr>
        <w:top w:val="none" w:sz="0" w:space="0" w:color="auto"/>
        <w:left w:val="none" w:sz="0" w:space="0" w:color="auto"/>
        <w:bottom w:val="none" w:sz="0" w:space="0" w:color="auto"/>
        <w:right w:val="none" w:sz="0" w:space="0" w:color="auto"/>
      </w:divBdr>
    </w:div>
    <w:div w:id="1948659070">
      <w:marLeft w:val="480"/>
      <w:marRight w:val="0"/>
      <w:marTop w:val="0"/>
      <w:marBottom w:val="0"/>
      <w:divBdr>
        <w:top w:val="none" w:sz="0" w:space="0" w:color="auto"/>
        <w:left w:val="none" w:sz="0" w:space="0" w:color="auto"/>
        <w:bottom w:val="none" w:sz="0" w:space="0" w:color="auto"/>
        <w:right w:val="none" w:sz="0" w:space="0" w:color="auto"/>
      </w:divBdr>
    </w:div>
    <w:div w:id="1948660954">
      <w:marLeft w:val="480"/>
      <w:marRight w:val="0"/>
      <w:marTop w:val="0"/>
      <w:marBottom w:val="0"/>
      <w:divBdr>
        <w:top w:val="none" w:sz="0" w:space="0" w:color="auto"/>
        <w:left w:val="none" w:sz="0" w:space="0" w:color="auto"/>
        <w:bottom w:val="none" w:sz="0" w:space="0" w:color="auto"/>
        <w:right w:val="none" w:sz="0" w:space="0" w:color="auto"/>
      </w:divBdr>
    </w:div>
    <w:div w:id="1948728013">
      <w:marLeft w:val="480"/>
      <w:marRight w:val="0"/>
      <w:marTop w:val="0"/>
      <w:marBottom w:val="0"/>
      <w:divBdr>
        <w:top w:val="none" w:sz="0" w:space="0" w:color="auto"/>
        <w:left w:val="none" w:sz="0" w:space="0" w:color="auto"/>
        <w:bottom w:val="none" w:sz="0" w:space="0" w:color="auto"/>
        <w:right w:val="none" w:sz="0" w:space="0" w:color="auto"/>
      </w:divBdr>
    </w:div>
    <w:div w:id="1948728433">
      <w:marLeft w:val="480"/>
      <w:marRight w:val="0"/>
      <w:marTop w:val="0"/>
      <w:marBottom w:val="0"/>
      <w:divBdr>
        <w:top w:val="none" w:sz="0" w:space="0" w:color="auto"/>
        <w:left w:val="none" w:sz="0" w:space="0" w:color="auto"/>
        <w:bottom w:val="none" w:sz="0" w:space="0" w:color="auto"/>
        <w:right w:val="none" w:sz="0" w:space="0" w:color="auto"/>
      </w:divBdr>
    </w:div>
    <w:div w:id="1948728490">
      <w:marLeft w:val="480"/>
      <w:marRight w:val="0"/>
      <w:marTop w:val="0"/>
      <w:marBottom w:val="0"/>
      <w:divBdr>
        <w:top w:val="none" w:sz="0" w:space="0" w:color="auto"/>
        <w:left w:val="none" w:sz="0" w:space="0" w:color="auto"/>
        <w:bottom w:val="none" w:sz="0" w:space="0" w:color="auto"/>
        <w:right w:val="none" w:sz="0" w:space="0" w:color="auto"/>
      </w:divBdr>
    </w:div>
    <w:div w:id="1948734018">
      <w:marLeft w:val="480"/>
      <w:marRight w:val="0"/>
      <w:marTop w:val="0"/>
      <w:marBottom w:val="0"/>
      <w:divBdr>
        <w:top w:val="none" w:sz="0" w:space="0" w:color="auto"/>
        <w:left w:val="none" w:sz="0" w:space="0" w:color="auto"/>
        <w:bottom w:val="none" w:sz="0" w:space="0" w:color="auto"/>
        <w:right w:val="none" w:sz="0" w:space="0" w:color="auto"/>
      </w:divBdr>
    </w:div>
    <w:div w:id="1948778542">
      <w:marLeft w:val="480"/>
      <w:marRight w:val="0"/>
      <w:marTop w:val="0"/>
      <w:marBottom w:val="0"/>
      <w:divBdr>
        <w:top w:val="none" w:sz="0" w:space="0" w:color="auto"/>
        <w:left w:val="none" w:sz="0" w:space="0" w:color="auto"/>
        <w:bottom w:val="none" w:sz="0" w:space="0" w:color="auto"/>
        <w:right w:val="none" w:sz="0" w:space="0" w:color="auto"/>
      </w:divBdr>
    </w:div>
    <w:div w:id="1948847034">
      <w:marLeft w:val="480"/>
      <w:marRight w:val="0"/>
      <w:marTop w:val="0"/>
      <w:marBottom w:val="0"/>
      <w:divBdr>
        <w:top w:val="none" w:sz="0" w:space="0" w:color="auto"/>
        <w:left w:val="none" w:sz="0" w:space="0" w:color="auto"/>
        <w:bottom w:val="none" w:sz="0" w:space="0" w:color="auto"/>
        <w:right w:val="none" w:sz="0" w:space="0" w:color="auto"/>
      </w:divBdr>
    </w:div>
    <w:div w:id="1948851091">
      <w:marLeft w:val="480"/>
      <w:marRight w:val="0"/>
      <w:marTop w:val="0"/>
      <w:marBottom w:val="0"/>
      <w:divBdr>
        <w:top w:val="none" w:sz="0" w:space="0" w:color="auto"/>
        <w:left w:val="none" w:sz="0" w:space="0" w:color="auto"/>
        <w:bottom w:val="none" w:sz="0" w:space="0" w:color="auto"/>
        <w:right w:val="none" w:sz="0" w:space="0" w:color="auto"/>
      </w:divBdr>
    </w:div>
    <w:div w:id="1948852178">
      <w:marLeft w:val="480"/>
      <w:marRight w:val="0"/>
      <w:marTop w:val="0"/>
      <w:marBottom w:val="0"/>
      <w:divBdr>
        <w:top w:val="none" w:sz="0" w:space="0" w:color="auto"/>
        <w:left w:val="none" w:sz="0" w:space="0" w:color="auto"/>
        <w:bottom w:val="none" w:sz="0" w:space="0" w:color="auto"/>
        <w:right w:val="none" w:sz="0" w:space="0" w:color="auto"/>
      </w:divBdr>
    </w:div>
    <w:div w:id="1948853652">
      <w:marLeft w:val="480"/>
      <w:marRight w:val="0"/>
      <w:marTop w:val="0"/>
      <w:marBottom w:val="0"/>
      <w:divBdr>
        <w:top w:val="none" w:sz="0" w:space="0" w:color="auto"/>
        <w:left w:val="none" w:sz="0" w:space="0" w:color="auto"/>
        <w:bottom w:val="none" w:sz="0" w:space="0" w:color="auto"/>
        <w:right w:val="none" w:sz="0" w:space="0" w:color="auto"/>
      </w:divBdr>
    </w:div>
    <w:div w:id="1948923951">
      <w:marLeft w:val="480"/>
      <w:marRight w:val="0"/>
      <w:marTop w:val="0"/>
      <w:marBottom w:val="0"/>
      <w:divBdr>
        <w:top w:val="none" w:sz="0" w:space="0" w:color="auto"/>
        <w:left w:val="none" w:sz="0" w:space="0" w:color="auto"/>
        <w:bottom w:val="none" w:sz="0" w:space="0" w:color="auto"/>
        <w:right w:val="none" w:sz="0" w:space="0" w:color="auto"/>
      </w:divBdr>
    </w:div>
    <w:div w:id="1948996831">
      <w:marLeft w:val="480"/>
      <w:marRight w:val="0"/>
      <w:marTop w:val="0"/>
      <w:marBottom w:val="0"/>
      <w:divBdr>
        <w:top w:val="none" w:sz="0" w:space="0" w:color="auto"/>
        <w:left w:val="none" w:sz="0" w:space="0" w:color="auto"/>
        <w:bottom w:val="none" w:sz="0" w:space="0" w:color="auto"/>
        <w:right w:val="none" w:sz="0" w:space="0" w:color="auto"/>
      </w:divBdr>
    </w:div>
    <w:div w:id="1948997596">
      <w:marLeft w:val="480"/>
      <w:marRight w:val="0"/>
      <w:marTop w:val="0"/>
      <w:marBottom w:val="0"/>
      <w:divBdr>
        <w:top w:val="none" w:sz="0" w:space="0" w:color="auto"/>
        <w:left w:val="none" w:sz="0" w:space="0" w:color="auto"/>
        <w:bottom w:val="none" w:sz="0" w:space="0" w:color="auto"/>
        <w:right w:val="none" w:sz="0" w:space="0" w:color="auto"/>
      </w:divBdr>
    </w:div>
    <w:div w:id="1949115188">
      <w:marLeft w:val="480"/>
      <w:marRight w:val="0"/>
      <w:marTop w:val="0"/>
      <w:marBottom w:val="0"/>
      <w:divBdr>
        <w:top w:val="none" w:sz="0" w:space="0" w:color="auto"/>
        <w:left w:val="none" w:sz="0" w:space="0" w:color="auto"/>
        <w:bottom w:val="none" w:sz="0" w:space="0" w:color="auto"/>
        <w:right w:val="none" w:sz="0" w:space="0" w:color="auto"/>
      </w:divBdr>
    </w:div>
    <w:div w:id="1949121219">
      <w:marLeft w:val="480"/>
      <w:marRight w:val="0"/>
      <w:marTop w:val="0"/>
      <w:marBottom w:val="0"/>
      <w:divBdr>
        <w:top w:val="none" w:sz="0" w:space="0" w:color="auto"/>
        <w:left w:val="none" w:sz="0" w:space="0" w:color="auto"/>
        <w:bottom w:val="none" w:sz="0" w:space="0" w:color="auto"/>
        <w:right w:val="none" w:sz="0" w:space="0" w:color="auto"/>
      </w:divBdr>
    </w:div>
    <w:div w:id="1949121838">
      <w:marLeft w:val="480"/>
      <w:marRight w:val="0"/>
      <w:marTop w:val="0"/>
      <w:marBottom w:val="0"/>
      <w:divBdr>
        <w:top w:val="none" w:sz="0" w:space="0" w:color="auto"/>
        <w:left w:val="none" w:sz="0" w:space="0" w:color="auto"/>
        <w:bottom w:val="none" w:sz="0" w:space="0" w:color="auto"/>
        <w:right w:val="none" w:sz="0" w:space="0" w:color="auto"/>
      </w:divBdr>
    </w:div>
    <w:div w:id="1949198148">
      <w:marLeft w:val="480"/>
      <w:marRight w:val="0"/>
      <w:marTop w:val="0"/>
      <w:marBottom w:val="0"/>
      <w:divBdr>
        <w:top w:val="none" w:sz="0" w:space="0" w:color="auto"/>
        <w:left w:val="none" w:sz="0" w:space="0" w:color="auto"/>
        <w:bottom w:val="none" w:sz="0" w:space="0" w:color="auto"/>
        <w:right w:val="none" w:sz="0" w:space="0" w:color="auto"/>
      </w:divBdr>
    </w:div>
    <w:div w:id="1949313398">
      <w:marLeft w:val="480"/>
      <w:marRight w:val="0"/>
      <w:marTop w:val="0"/>
      <w:marBottom w:val="0"/>
      <w:divBdr>
        <w:top w:val="none" w:sz="0" w:space="0" w:color="auto"/>
        <w:left w:val="none" w:sz="0" w:space="0" w:color="auto"/>
        <w:bottom w:val="none" w:sz="0" w:space="0" w:color="auto"/>
        <w:right w:val="none" w:sz="0" w:space="0" w:color="auto"/>
      </w:divBdr>
    </w:div>
    <w:div w:id="1949316207">
      <w:marLeft w:val="480"/>
      <w:marRight w:val="0"/>
      <w:marTop w:val="0"/>
      <w:marBottom w:val="0"/>
      <w:divBdr>
        <w:top w:val="none" w:sz="0" w:space="0" w:color="auto"/>
        <w:left w:val="none" w:sz="0" w:space="0" w:color="auto"/>
        <w:bottom w:val="none" w:sz="0" w:space="0" w:color="auto"/>
        <w:right w:val="none" w:sz="0" w:space="0" w:color="auto"/>
      </w:divBdr>
    </w:div>
    <w:div w:id="1949385358">
      <w:marLeft w:val="480"/>
      <w:marRight w:val="0"/>
      <w:marTop w:val="0"/>
      <w:marBottom w:val="0"/>
      <w:divBdr>
        <w:top w:val="none" w:sz="0" w:space="0" w:color="auto"/>
        <w:left w:val="none" w:sz="0" w:space="0" w:color="auto"/>
        <w:bottom w:val="none" w:sz="0" w:space="0" w:color="auto"/>
        <w:right w:val="none" w:sz="0" w:space="0" w:color="auto"/>
      </w:divBdr>
    </w:div>
    <w:div w:id="1949387971">
      <w:marLeft w:val="480"/>
      <w:marRight w:val="0"/>
      <w:marTop w:val="0"/>
      <w:marBottom w:val="0"/>
      <w:divBdr>
        <w:top w:val="none" w:sz="0" w:space="0" w:color="auto"/>
        <w:left w:val="none" w:sz="0" w:space="0" w:color="auto"/>
        <w:bottom w:val="none" w:sz="0" w:space="0" w:color="auto"/>
        <w:right w:val="none" w:sz="0" w:space="0" w:color="auto"/>
      </w:divBdr>
    </w:div>
    <w:div w:id="1949463026">
      <w:marLeft w:val="480"/>
      <w:marRight w:val="0"/>
      <w:marTop w:val="0"/>
      <w:marBottom w:val="0"/>
      <w:divBdr>
        <w:top w:val="none" w:sz="0" w:space="0" w:color="auto"/>
        <w:left w:val="none" w:sz="0" w:space="0" w:color="auto"/>
        <w:bottom w:val="none" w:sz="0" w:space="0" w:color="auto"/>
        <w:right w:val="none" w:sz="0" w:space="0" w:color="auto"/>
      </w:divBdr>
    </w:div>
    <w:div w:id="1949463740">
      <w:marLeft w:val="480"/>
      <w:marRight w:val="0"/>
      <w:marTop w:val="0"/>
      <w:marBottom w:val="0"/>
      <w:divBdr>
        <w:top w:val="none" w:sz="0" w:space="0" w:color="auto"/>
        <w:left w:val="none" w:sz="0" w:space="0" w:color="auto"/>
        <w:bottom w:val="none" w:sz="0" w:space="0" w:color="auto"/>
        <w:right w:val="none" w:sz="0" w:space="0" w:color="auto"/>
      </w:divBdr>
    </w:div>
    <w:div w:id="1949466346">
      <w:marLeft w:val="480"/>
      <w:marRight w:val="0"/>
      <w:marTop w:val="0"/>
      <w:marBottom w:val="0"/>
      <w:divBdr>
        <w:top w:val="none" w:sz="0" w:space="0" w:color="auto"/>
        <w:left w:val="none" w:sz="0" w:space="0" w:color="auto"/>
        <w:bottom w:val="none" w:sz="0" w:space="0" w:color="auto"/>
        <w:right w:val="none" w:sz="0" w:space="0" w:color="auto"/>
      </w:divBdr>
    </w:div>
    <w:div w:id="1949501308">
      <w:marLeft w:val="480"/>
      <w:marRight w:val="0"/>
      <w:marTop w:val="0"/>
      <w:marBottom w:val="0"/>
      <w:divBdr>
        <w:top w:val="none" w:sz="0" w:space="0" w:color="auto"/>
        <w:left w:val="none" w:sz="0" w:space="0" w:color="auto"/>
        <w:bottom w:val="none" w:sz="0" w:space="0" w:color="auto"/>
        <w:right w:val="none" w:sz="0" w:space="0" w:color="auto"/>
      </w:divBdr>
    </w:div>
    <w:div w:id="1949659631">
      <w:marLeft w:val="480"/>
      <w:marRight w:val="0"/>
      <w:marTop w:val="0"/>
      <w:marBottom w:val="0"/>
      <w:divBdr>
        <w:top w:val="none" w:sz="0" w:space="0" w:color="auto"/>
        <w:left w:val="none" w:sz="0" w:space="0" w:color="auto"/>
        <w:bottom w:val="none" w:sz="0" w:space="0" w:color="auto"/>
        <w:right w:val="none" w:sz="0" w:space="0" w:color="auto"/>
      </w:divBdr>
    </w:div>
    <w:div w:id="1949696807">
      <w:marLeft w:val="480"/>
      <w:marRight w:val="0"/>
      <w:marTop w:val="0"/>
      <w:marBottom w:val="0"/>
      <w:divBdr>
        <w:top w:val="none" w:sz="0" w:space="0" w:color="auto"/>
        <w:left w:val="none" w:sz="0" w:space="0" w:color="auto"/>
        <w:bottom w:val="none" w:sz="0" w:space="0" w:color="auto"/>
        <w:right w:val="none" w:sz="0" w:space="0" w:color="auto"/>
      </w:divBdr>
    </w:div>
    <w:div w:id="1949703962">
      <w:marLeft w:val="480"/>
      <w:marRight w:val="0"/>
      <w:marTop w:val="0"/>
      <w:marBottom w:val="0"/>
      <w:divBdr>
        <w:top w:val="none" w:sz="0" w:space="0" w:color="auto"/>
        <w:left w:val="none" w:sz="0" w:space="0" w:color="auto"/>
        <w:bottom w:val="none" w:sz="0" w:space="0" w:color="auto"/>
        <w:right w:val="none" w:sz="0" w:space="0" w:color="auto"/>
      </w:divBdr>
    </w:div>
    <w:div w:id="1949774866">
      <w:marLeft w:val="480"/>
      <w:marRight w:val="0"/>
      <w:marTop w:val="0"/>
      <w:marBottom w:val="0"/>
      <w:divBdr>
        <w:top w:val="none" w:sz="0" w:space="0" w:color="auto"/>
        <w:left w:val="none" w:sz="0" w:space="0" w:color="auto"/>
        <w:bottom w:val="none" w:sz="0" w:space="0" w:color="auto"/>
        <w:right w:val="none" w:sz="0" w:space="0" w:color="auto"/>
      </w:divBdr>
    </w:div>
    <w:div w:id="1949777389">
      <w:marLeft w:val="480"/>
      <w:marRight w:val="0"/>
      <w:marTop w:val="0"/>
      <w:marBottom w:val="0"/>
      <w:divBdr>
        <w:top w:val="none" w:sz="0" w:space="0" w:color="auto"/>
        <w:left w:val="none" w:sz="0" w:space="0" w:color="auto"/>
        <w:bottom w:val="none" w:sz="0" w:space="0" w:color="auto"/>
        <w:right w:val="none" w:sz="0" w:space="0" w:color="auto"/>
      </w:divBdr>
    </w:div>
    <w:div w:id="1949779350">
      <w:marLeft w:val="480"/>
      <w:marRight w:val="0"/>
      <w:marTop w:val="0"/>
      <w:marBottom w:val="0"/>
      <w:divBdr>
        <w:top w:val="none" w:sz="0" w:space="0" w:color="auto"/>
        <w:left w:val="none" w:sz="0" w:space="0" w:color="auto"/>
        <w:bottom w:val="none" w:sz="0" w:space="0" w:color="auto"/>
        <w:right w:val="none" w:sz="0" w:space="0" w:color="auto"/>
      </w:divBdr>
    </w:div>
    <w:div w:id="1949894772">
      <w:marLeft w:val="480"/>
      <w:marRight w:val="0"/>
      <w:marTop w:val="0"/>
      <w:marBottom w:val="0"/>
      <w:divBdr>
        <w:top w:val="none" w:sz="0" w:space="0" w:color="auto"/>
        <w:left w:val="none" w:sz="0" w:space="0" w:color="auto"/>
        <w:bottom w:val="none" w:sz="0" w:space="0" w:color="auto"/>
        <w:right w:val="none" w:sz="0" w:space="0" w:color="auto"/>
      </w:divBdr>
    </w:div>
    <w:div w:id="1949925335">
      <w:marLeft w:val="480"/>
      <w:marRight w:val="0"/>
      <w:marTop w:val="0"/>
      <w:marBottom w:val="0"/>
      <w:divBdr>
        <w:top w:val="none" w:sz="0" w:space="0" w:color="auto"/>
        <w:left w:val="none" w:sz="0" w:space="0" w:color="auto"/>
        <w:bottom w:val="none" w:sz="0" w:space="0" w:color="auto"/>
        <w:right w:val="none" w:sz="0" w:space="0" w:color="auto"/>
      </w:divBdr>
    </w:div>
    <w:div w:id="1950039057">
      <w:marLeft w:val="480"/>
      <w:marRight w:val="0"/>
      <w:marTop w:val="0"/>
      <w:marBottom w:val="0"/>
      <w:divBdr>
        <w:top w:val="none" w:sz="0" w:space="0" w:color="auto"/>
        <w:left w:val="none" w:sz="0" w:space="0" w:color="auto"/>
        <w:bottom w:val="none" w:sz="0" w:space="0" w:color="auto"/>
        <w:right w:val="none" w:sz="0" w:space="0" w:color="auto"/>
      </w:divBdr>
    </w:div>
    <w:div w:id="1950115116">
      <w:marLeft w:val="480"/>
      <w:marRight w:val="0"/>
      <w:marTop w:val="0"/>
      <w:marBottom w:val="0"/>
      <w:divBdr>
        <w:top w:val="none" w:sz="0" w:space="0" w:color="auto"/>
        <w:left w:val="none" w:sz="0" w:space="0" w:color="auto"/>
        <w:bottom w:val="none" w:sz="0" w:space="0" w:color="auto"/>
        <w:right w:val="none" w:sz="0" w:space="0" w:color="auto"/>
      </w:divBdr>
    </w:div>
    <w:div w:id="1950115770">
      <w:marLeft w:val="480"/>
      <w:marRight w:val="0"/>
      <w:marTop w:val="0"/>
      <w:marBottom w:val="0"/>
      <w:divBdr>
        <w:top w:val="none" w:sz="0" w:space="0" w:color="auto"/>
        <w:left w:val="none" w:sz="0" w:space="0" w:color="auto"/>
        <w:bottom w:val="none" w:sz="0" w:space="0" w:color="auto"/>
        <w:right w:val="none" w:sz="0" w:space="0" w:color="auto"/>
      </w:divBdr>
    </w:div>
    <w:div w:id="1950118424">
      <w:marLeft w:val="480"/>
      <w:marRight w:val="0"/>
      <w:marTop w:val="0"/>
      <w:marBottom w:val="0"/>
      <w:divBdr>
        <w:top w:val="none" w:sz="0" w:space="0" w:color="auto"/>
        <w:left w:val="none" w:sz="0" w:space="0" w:color="auto"/>
        <w:bottom w:val="none" w:sz="0" w:space="0" w:color="auto"/>
        <w:right w:val="none" w:sz="0" w:space="0" w:color="auto"/>
      </w:divBdr>
    </w:div>
    <w:div w:id="1950118873">
      <w:marLeft w:val="480"/>
      <w:marRight w:val="0"/>
      <w:marTop w:val="0"/>
      <w:marBottom w:val="0"/>
      <w:divBdr>
        <w:top w:val="none" w:sz="0" w:space="0" w:color="auto"/>
        <w:left w:val="none" w:sz="0" w:space="0" w:color="auto"/>
        <w:bottom w:val="none" w:sz="0" w:space="0" w:color="auto"/>
        <w:right w:val="none" w:sz="0" w:space="0" w:color="auto"/>
      </w:divBdr>
    </w:div>
    <w:div w:id="1950121653">
      <w:marLeft w:val="480"/>
      <w:marRight w:val="0"/>
      <w:marTop w:val="0"/>
      <w:marBottom w:val="0"/>
      <w:divBdr>
        <w:top w:val="none" w:sz="0" w:space="0" w:color="auto"/>
        <w:left w:val="none" w:sz="0" w:space="0" w:color="auto"/>
        <w:bottom w:val="none" w:sz="0" w:space="0" w:color="auto"/>
        <w:right w:val="none" w:sz="0" w:space="0" w:color="auto"/>
      </w:divBdr>
    </w:div>
    <w:div w:id="1950161763">
      <w:marLeft w:val="480"/>
      <w:marRight w:val="0"/>
      <w:marTop w:val="0"/>
      <w:marBottom w:val="0"/>
      <w:divBdr>
        <w:top w:val="none" w:sz="0" w:space="0" w:color="auto"/>
        <w:left w:val="none" w:sz="0" w:space="0" w:color="auto"/>
        <w:bottom w:val="none" w:sz="0" w:space="0" w:color="auto"/>
        <w:right w:val="none" w:sz="0" w:space="0" w:color="auto"/>
      </w:divBdr>
    </w:div>
    <w:div w:id="1950162356">
      <w:marLeft w:val="480"/>
      <w:marRight w:val="0"/>
      <w:marTop w:val="0"/>
      <w:marBottom w:val="0"/>
      <w:divBdr>
        <w:top w:val="none" w:sz="0" w:space="0" w:color="auto"/>
        <w:left w:val="none" w:sz="0" w:space="0" w:color="auto"/>
        <w:bottom w:val="none" w:sz="0" w:space="0" w:color="auto"/>
        <w:right w:val="none" w:sz="0" w:space="0" w:color="auto"/>
      </w:divBdr>
    </w:div>
    <w:div w:id="1950164063">
      <w:marLeft w:val="480"/>
      <w:marRight w:val="0"/>
      <w:marTop w:val="0"/>
      <w:marBottom w:val="0"/>
      <w:divBdr>
        <w:top w:val="none" w:sz="0" w:space="0" w:color="auto"/>
        <w:left w:val="none" w:sz="0" w:space="0" w:color="auto"/>
        <w:bottom w:val="none" w:sz="0" w:space="0" w:color="auto"/>
        <w:right w:val="none" w:sz="0" w:space="0" w:color="auto"/>
      </w:divBdr>
    </w:div>
    <w:div w:id="1950382519">
      <w:marLeft w:val="480"/>
      <w:marRight w:val="0"/>
      <w:marTop w:val="0"/>
      <w:marBottom w:val="0"/>
      <w:divBdr>
        <w:top w:val="none" w:sz="0" w:space="0" w:color="auto"/>
        <w:left w:val="none" w:sz="0" w:space="0" w:color="auto"/>
        <w:bottom w:val="none" w:sz="0" w:space="0" w:color="auto"/>
        <w:right w:val="none" w:sz="0" w:space="0" w:color="auto"/>
      </w:divBdr>
    </w:div>
    <w:div w:id="1950425013">
      <w:marLeft w:val="480"/>
      <w:marRight w:val="0"/>
      <w:marTop w:val="0"/>
      <w:marBottom w:val="0"/>
      <w:divBdr>
        <w:top w:val="none" w:sz="0" w:space="0" w:color="auto"/>
        <w:left w:val="none" w:sz="0" w:space="0" w:color="auto"/>
        <w:bottom w:val="none" w:sz="0" w:space="0" w:color="auto"/>
        <w:right w:val="none" w:sz="0" w:space="0" w:color="auto"/>
      </w:divBdr>
    </w:div>
    <w:div w:id="1950431322">
      <w:marLeft w:val="480"/>
      <w:marRight w:val="0"/>
      <w:marTop w:val="0"/>
      <w:marBottom w:val="0"/>
      <w:divBdr>
        <w:top w:val="none" w:sz="0" w:space="0" w:color="auto"/>
        <w:left w:val="none" w:sz="0" w:space="0" w:color="auto"/>
        <w:bottom w:val="none" w:sz="0" w:space="0" w:color="auto"/>
        <w:right w:val="none" w:sz="0" w:space="0" w:color="auto"/>
      </w:divBdr>
    </w:div>
    <w:div w:id="1950432640">
      <w:marLeft w:val="480"/>
      <w:marRight w:val="0"/>
      <w:marTop w:val="0"/>
      <w:marBottom w:val="0"/>
      <w:divBdr>
        <w:top w:val="none" w:sz="0" w:space="0" w:color="auto"/>
        <w:left w:val="none" w:sz="0" w:space="0" w:color="auto"/>
        <w:bottom w:val="none" w:sz="0" w:space="0" w:color="auto"/>
        <w:right w:val="none" w:sz="0" w:space="0" w:color="auto"/>
      </w:divBdr>
    </w:div>
    <w:div w:id="1950503125">
      <w:marLeft w:val="480"/>
      <w:marRight w:val="0"/>
      <w:marTop w:val="0"/>
      <w:marBottom w:val="0"/>
      <w:divBdr>
        <w:top w:val="none" w:sz="0" w:space="0" w:color="auto"/>
        <w:left w:val="none" w:sz="0" w:space="0" w:color="auto"/>
        <w:bottom w:val="none" w:sz="0" w:space="0" w:color="auto"/>
        <w:right w:val="none" w:sz="0" w:space="0" w:color="auto"/>
      </w:divBdr>
    </w:div>
    <w:div w:id="1950576385">
      <w:marLeft w:val="480"/>
      <w:marRight w:val="0"/>
      <w:marTop w:val="0"/>
      <w:marBottom w:val="0"/>
      <w:divBdr>
        <w:top w:val="none" w:sz="0" w:space="0" w:color="auto"/>
        <w:left w:val="none" w:sz="0" w:space="0" w:color="auto"/>
        <w:bottom w:val="none" w:sz="0" w:space="0" w:color="auto"/>
        <w:right w:val="none" w:sz="0" w:space="0" w:color="auto"/>
      </w:divBdr>
    </w:div>
    <w:div w:id="1950619151">
      <w:marLeft w:val="480"/>
      <w:marRight w:val="0"/>
      <w:marTop w:val="0"/>
      <w:marBottom w:val="0"/>
      <w:divBdr>
        <w:top w:val="none" w:sz="0" w:space="0" w:color="auto"/>
        <w:left w:val="none" w:sz="0" w:space="0" w:color="auto"/>
        <w:bottom w:val="none" w:sz="0" w:space="0" w:color="auto"/>
        <w:right w:val="none" w:sz="0" w:space="0" w:color="auto"/>
      </w:divBdr>
    </w:div>
    <w:div w:id="1950619579">
      <w:marLeft w:val="480"/>
      <w:marRight w:val="0"/>
      <w:marTop w:val="0"/>
      <w:marBottom w:val="0"/>
      <w:divBdr>
        <w:top w:val="none" w:sz="0" w:space="0" w:color="auto"/>
        <w:left w:val="none" w:sz="0" w:space="0" w:color="auto"/>
        <w:bottom w:val="none" w:sz="0" w:space="0" w:color="auto"/>
        <w:right w:val="none" w:sz="0" w:space="0" w:color="auto"/>
      </w:divBdr>
    </w:div>
    <w:div w:id="1950695982">
      <w:marLeft w:val="480"/>
      <w:marRight w:val="0"/>
      <w:marTop w:val="0"/>
      <w:marBottom w:val="0"/>
      <w:divBdr>
        <w:top w:val="none" w:sz="0" w:space="0" w:color="auto"/>
        <w:left w:val="none" w:sz="0" w:space="0" w:color="auto"/>
        <w:bottom w:val="none" w:sz="0" w:space="0" w:color="auto"/>
        <w:right w:val="none" w:sz="0" w:space="0" w:color="auto"/>
      </w:divBdr>
    </w:div>
    <w:div w:id="1950696361">
      <w:marLeft w:val="480"/>
      <w:marRight w:val="0"/>
      <w:marTop w:val="0"/>
      <w:marBottom w:val="0"/>
      <w:divBdr>
        <w:top w:val="none" w:sz="0" w:space="0" w:color="auto"/>
        <w:left w:val="none" w:sz="0" w:space="0" w:color="auto"/>
        <w:bottom w:val="none" w:sz="0" w:space="0" w:color="auto"/>
        <w:right w:val="none" w:sz="0" w:space="0" w:color="auto"/>
      </w:divBdr>
    </w:div>
    <w:div w:id="1950700711">
      <w:marLeft w:val="480"/>
      <w:marRight w:val="0"/>
      <w:marTop w:val="0"/>
      <w:marBottom w:val="0"/>
      <w:divBdr>
        <w:top w:val="none" w:sz="0" w:space="0" w:color="auto"/>
        <w:left w:val="none" w:sz="0" w:space="0" w:color="auto"/>
        <w:bottom w:val="none" w:sz="0" w:space="0" w:color="auto"/>
        <w:right w:val="none" w:sz="0" w:space="0" w:color="auto"/>
      </w:divBdr>
    </w:div>
    <w:div w:id="1950769385">
      <w:marLeft w:val="480"/>
      <w:marRight w:val="0"/>
      <w:marTop w:val="0"/>
      <w:marBottom w:val="0"/>
      <w:divBdr>
        <w:top w:val="none" w:sz="0" w:space="0" w:color="auto"/>
        <w:left w:val="none" w:sz="0" w:space="0" w:color="auto"/>
        <w:bottom w:val="none" w:sz="0" w:space="0" w:color="auto"/>
        <w:right w:val="none" w:sz="0" w:space="0" w:color="auto"/>
      </w:divBdr>
    </w:div>
    <w:div w:id="1950813717">
      <w:marLeft w:val="480"/>
      <w:marRight w:val="0"/>
      <w:marTop w:val="0"/>
      <w:marBottom w:val="0"/>
      <w:divBdr>
        <w:top w:val="none" w:sz="0" w:space="0" w:color="auto"/>
        <w:left w:val="none" w:sz="0" w:space="0" w:color="auto"/>
        <w:bottom w:val="none" w:sz="0" w:space="0" w:color="auto"/>
        <w:right w:val="none" w:sz="0" w:space="0" w:color="auto"/>
      </w:divBdr>
    </w:div>
    <w:div w:id="1950819982">
      <w:marLeft w:val="480"/>
      <w:marRight w:val="0"/>
      <w:marTop w:val="0"/>
      <w:marBottom w:val="0"/>
      <w:divBdr>
        <w:top w:val="none" w:sz="0" w:space="0" w:color="auto"/>
        <w:left w:val="none" w:sz="0" w:space="0" w:color="auto"/>
        <w:bottom w:val="none" w:sz="0" w:space="0" w:color="auto"/>
        <w:right w:val="none" w:sz="0" w:space="0" w:color="auto"/>
      </w:divBdr>
    </w:div>
    <w:div w:id="1950887816">
      <w:marLeft w:val="480"/>
      <w:marRight w:val="0"/>
      <w:marTop w:val="0"/>
      <w:marBottom w:val="0"/>
      <w:divBdr>
        <w:top w:val="none" w:sz="0" w:space="0" w:color="auto"/>
        <w:left w:val="none" w:sz="0" w:space="0" w:color="auto"/>
        <w:bottom w:val="none" w:sz="0" w:space="0" w:color="auto"/>
        <w:right w:val="none" w:sz="0" w:space="0" w:color="auto"/>
      </w:divBdr>
    </w:div>
    <w:div w:id="1950895492">
      <w:marLeft w:val="480"/>
      <w:marRight w:val="0"/>
      <w:marTop w:val="0"/>
      <w:marBottom w:val="0"/>
      <w:divBdr>
        <w:top w:val="none" w:sz="0" w:space="0" w:color="auto"/>
        <w:left w:val="none" w:sz="0" w:space="0" w:color="auto"/>
        <w:bottom w:val="none" w:sz="0" w:space="0" w:color="auto"/>
        <w:right w:val="none" w:sz="0" w:space="0" w:color="auto"/>
      </w:divBdr>
    </w:div>
    <w:div w:id="1951007344">
      <w:marLeft w:val="480"/>
      <w:marRight w:val="0"/>
      <w:marTop w:val="0"/>
      <w:marBottom w:val="0"/>
      <w:divBdr>
        <w:top w:val="none" w:sz="0" w:space="0" w:color="auto"/>
        <w:left w:val="none" w:sz="0" w:space="0" w:color="auto"/>
        <w:bottom w:val="none" w:sz="0" w:space="0" w:color="auto"/>
        <w:right w:val="none" w:sz="0" w:space="0" w:color="auto"/>
      </w:divBdr>
    </w:div>
    <w:div w:id="1951039215">
      <w:marLeft w:val="480"/>
      <w:marRight w:val="0"/>
      <w:marTop w:val="0"/>
      <w:marBottom w:val="0"/>
      <w:divBdr>
        <w:top w:val="none" w:sz="0" w:space="0" w:color="auto"/>
        <w:left w:val="none" w:sz="0" w:space="0" w:color="auto"/>
        <w:bottom w:val="none" w:sz="0" w:space="0" w:color="auto"/>
        <w:right w:val="none" w:sz="0" w:space="0" w:color="auto"/>
      </w:divBdr>
    </w:div>
    <w:div w:id="1951082718">
      <w:marLeft w:val="480"/>
      <w:marRight w:val="0"/>
      <w:marTop w:val="0"/>
      <w:marBottom w:val="0"/>
      <w:divBdr>
        <w:top w:val="none" w:sz="0" w:space="0" w:color="auto"/>
        <w:left w:val="none" w:sz="0" w:space="0" w:color="auto"/>
        <w:bottom w:val="none" w:sz="0" w:space="0" w:color="auto"/>
        <w:right w:val="none" w:sz="0" w:space="0" w:color="auto"/>
      </w:divBdr>
    </w:div>
    <w:div w:id="1951085311">
      <w:marLeft w:val="480"/>
      <w:marRight w:val="0"/>
      <w:marTop w:val="0"/>
      <w:marBottom w:val="0"/>
      <w:divBdr>
        <w:top w:val="none" w:sz="0" w:space="0" w:color="auto"/>
        <w:left w:val="none" w:sz="0" w:space="0" w:color="auto"/>
        <w:bottom w:val="none" w:sz="0" w:space="0" w:color="auto"/>
        <w:right w:val="none" w:sz="0" w:space="0" w:color="auto"/>
      </w:divBdr>
    </w:div>
    <w:div w:id="1951088791">
      <w:marLeft w:val="480"/>
      <w:marRight w:val="0"/>
      <w:marTop w:val="0"/>
      <w:marBottom w:val="0"/>
      <w:divBdr>
        <w:top w:val="none" w:sz="0" w:space="0" w:color="auto"/>
        <w:left w:val="none" w:sz="0" w:space="0" w:color="auto"/>
        <w:bottom w:val="none" w:sz="0" w:space="0" w:color="auto"/>
        <w:right w:val="none" w:sz="0" w:space="0" w:color="auto"/>
      </w:divBdr>
    </w:div>
    <w:div w:id="1951089490">
      <w:bodyDiv w:val="1"/>
      <w:marLeft w:val="0"/>
      <w:marRight w:val="0"/>
      <w:marTop w:val="0"/>
      <w:marBottom w:val="0"/>
      <w:divBdr>
        <w:top w:val="none" w:sz="0" w:space="0" w:color="auto"/>
        <w:left w:val="none" w:sz="0" w:space="0" w:color="auto"/>
        <w:bottom w:val="none" w:sz="0" w:space="0" w:color="auto"/>
        <w:right w:val="none" w:sz="0" w:space="0" w:color="auto"/>
      </w:divBdr>
    </w:div>
    <w:div w:id="1951157587">
      <w:marLeft w:val="480"/>
      <w:marRight w:val="0"/>
      <w:marTop w:val="0"/>
      <w:marBottom w:val="0"/>
      <w:divBdr>
        <w:top w:val="none" w:sz="0" w:space="0" w:color="auto"/>
        <w:left w:val="none" w:sz="0" w:space="0" w:color="auto"/>
        <w:bottom w:val="none" w:sz="0" w:space="0" w:color="auto"/>
        <w:right w:val="none" w:sz="0" w:space="0" w:color="auto"/>
      </w:divBdr>
    </w:div>
    <w:div w:id="1951355600">
      <w:marLeft w:val="480"/>
      <w:marRight w:val="0"/>
      <w:marTop w:val="0"/>
      <w:marBottom w:val="0"/>
      <w:divBdr>
        <w:top w:val="none" w:sz="0" w:space="0" w:color="auto"/>
        <w:left w:val="none" w:sz="0" w:space="0" w:color="auto"/>
        <w:bottom w:val="none" w:sz="0" w:space="0" w:color="auto"/>
        <w:right w:val="none" w:sz="0" w:space="0" w:color="auto"/>
      </w:divBdr>
    </w:div>
    <w:div w:id="1951429780">
      <w:marLeft w:val="480"/>
      <w:marRight w:val="0"/>
      <w:marTop w:val="0"/>
      <w:marBottom w:val="0"/>
      <w:divBdr>
        <w:top w:val="none" w:sz="0" w:space="0" w:color="auto"/>
        <w:left w:val="none" w:sz="0" w:space="0" w:color="auto"/>
        <w:bottom w:val="none" w:sz="0" w:space="0" w:color="auto"/>
        <w:right w:val="none" w:sz="0" w:space="0" w:color="auto"/>
      </w:divBdr>
    </w:div>
    <w:div w:id="1951471584">
      <w:marLeft w:val="480"/>
      <w:marRight w:val="0"/>
      <w:marTop w:val="0"/>
      <w:marBottom w:val="0"/>
      <w:divBdr>
        <w:top w:val="none" w:sz="0" w:space="0" w:color="auto"/>
        <w:left w:val="none" w:sz="0" w:space="0" w:color="auto"/>
        <w:bottom w:val="none" w:sz="0" w:space="0" w:color="auto"/>
        <w:right w:val="none" w:sz="0" w:space="0" w:color="auto"/>
      </w:divBdr>
    </w:div>
    <w:div w:id="1951623295">
      <w:marLeft w:val="480"/>
      <w:marRight w:val="0"/>
      <w:marTop w:val="0"/>
      <w:marBottom w:val="0"/>
      <w:divBdr>
        <w:top w:val="none" w:sz="0" w:space="0" w:color="auto"/>
        <w:left w:val="none" w:sz="0" w:space="0" w:color="auto"/>
        <w:bottom w:val="none" w:sz="0" w:space="0" w:color="auto"/>
        <w:right w:val="none" w:sz="0" w:space="0" w:color="auto"/>
      </w:divBdr>
    </w:div>
    <w:div w:id="1951624472">
      <w:marLeft w:val="480"/>
      <w:marRight w:val="0"/>
      <w:marTop w:val="0"/>
      <w:marBottom w:val="0"/>
      <w:divBdr>
        <w:top w:val="none" w:sz="0" w:space="0" w:color="auto"/>
        <w:left w:val="none" w:sz="0" w:space="0" w:color="auto"/>
        <w:bottom w:val="none" w:sz="0" w:space="0" w:color="auto"/>
        <w:right w:val="none" w:sz="0" w:space="0" w:color="auto"/>
      </w:divBdr>
    </w:div>
    <w:div w:id="1951740650">
      <w:marLeft w:val="480"/>
      <w:marRight w:val="0"/>
      <w:marTop w:val="0"/>
      <w:marBottom w:val="0"/>
      <w:divBdr>
        <w:top w:val="none" w:sz="0" w:space="0" w:color="auto"/>
        <w:left w:val="none" w:sz="0" w:space="0" w:color="auto"/>
        <w:bottom w:val="none" w:sz="0" w:space="0" w:color="auto"/>
        <w:right w:val="none" w:sz="0" w:space="0" w:color="auto"/>
      </w:divBdr>
    </w:div>
    <w:div w:id="1951816055">
      <w:marLeft w:val="480"/>
      <w:marRight w:val="0"/>
      <w:marTop w:val="0"/>
      <w:marBottom w:val="0"/>
      <w:divBdr>
        <w:top w:val="none" w:sz="0" w:space="0" w:color="auto"/>
        <w:left w:val="none" w:sz="0" w:space="0" w:color="auto"/>
        <w:bottom w:val="none" w:sz="0" w:space="0" w:color="auto"/>
        <w:right w:val="none" w:sz="0" w:space="0" w:color="auto"/>
      </w:divBdr>
    </w:div>
    <w:div w:id="1951820454">
      <w:marLeft w:val="480"/>
      <w:marRight w:val="0"/>
      <w:marTop w:val="0"/>
      <w:marBottom w:val="0"/>
      <w:divBdr>
        <w:top w:val="none" w:sz="0" w:space="0" w:color="auto"/>
        <w:left w:val="none" w:sz="0" w:space="0" w:color="auto"/>
        <w:bottom w:val="none" w:sz="0" w:space="0" w:color="auto"/>
        <w:right w:val="none" w:sz="0" w:space="0" w:color="auto"/>
      </w:divBdr>
    </w:div>
    <w:div w:id="1951862986">
      <w:marLeft w:val="480"/>
      <w:marRight w:val="0"/>
      <w:marTop w:val="0"/>
      <w:marBottom w:val="0"/>
      <w:divBdr>
        <w:top w:val="none" w:sz="0" w:space="0" w:color="auto"/>
        <w:left w:val="none" w:sz="0" w:space="0" w:color="auto"/>
        <w:bottom w:val="none" w:sz="0" w:space="0" w:color="auto"/>
        <w:right w:val="none" w:sz="0" w:space="0" w:color="auto"/>
      </w:divBdr>
    </w:div>
    <w:div w:id="1951886963">
      <w:marLeft w:val="480"/>
      <w:marRight w:val="0"/>
      <w:marTop w:val="0"/>
      <w:marBottom w:val="0"/>
      <w:divBdr>
        <w:top w:val="none" w:sz="0" w:space="0" w:color="auto"/>
        <w:left w:val="none" w:sz="0" w:space="0" w:color="auto"/>
        <w:bottom w:val="none" w:sz="0" w:space="0" w:color="auto"/>
        <w:right w:val="none" w:sz="0" w:space="0" w:color="auto"/>
      </w:divBdr>
    </w:div>
    <w:div w:id="1951887881">
      <w:marLeft w:val="480"/>
      <w:marRight w:val="0"/>
      <w:marTop w:val="0"/>
      <w:marBottom w:val="0"/>
      <w:divBdr>
        <w:top w:val="none" w:sz="0" w:space="0" w:color="auto"/>
        <w:left w:val="none" w:sz="0" w:space="0" w:color="auto"/>
        <w:bottom w:val="none" w:sz="0" w:space="0" w:color="auto"/>
        <w:right w:val="none" w:sz="0" w:space="0" w:color="auto"/>
      </w:divBdr>
    </w:div>
    <w:div w:id="1952011190">
      <w:marLeft w:val="480"/>
      <w:marRight w:val="0"/>
      <w:marTop w:val="0"/>
      <w:marBottom w:val="0"/>
      <w:divBdr>
        <w:top w:val="none" w:sz="0" w:space="0" w:color="auto"/>
        <w:left w:val="none" w:sz="0" w:space="0" w:color="auto"/>
        <w:bottom w:val="none" w:sz="0" w:space="0" w:color="auto"/>
        <w:right w:val="none" w:sz="0" w:space="0" w:color="auto"/>
      </w:divBdr>
    </w:div>
    <w:div w:id="1952013653">
      <w:marLeft w:val="480"/>
      <w:marRight w:val="0"/>
      <w:marTop w:val="0"/>
      <w:marBottom w:val="0"/>
      <w:divBdr>
        <w:top w:val="none" w:sz="0" w:space="0" w:color="auto"/>
        <w:left w:val="none" w:sz="0" w:space="0" w:color="auto"/>
        <w:bottom w:val="none" w:sz="0" w:space="0" w:color="auto"/>
        <w:right w:val="none" w:sz="0" w:space="0" w:color="auto"/>
      </w:divBdr>
    </w:div>
    <w:div w:id="1952055869">
      <w:marLeft w:val="480"/>
      <w:marRight w:val="0"/>
      <w:marTop w:val="0"/>
      <w:marBottom w:val="0"/>
      <w:divBdr>
        <w:top w:val="none" w:sz="0" w:space="0" w:color="auto"/>
        <w:left w:val="none" w:sz="0" w:space="0" w:color="auto"/>
        <w:bottom w:val="none" w:sz="0" w:space="0" w:color="auto"/>
        <w:right w:val="none" w:sz="0" w:space="0" w:color="auto"/>
      </w:divBdr>
    </w:div>
    <w:div w:id="1952082366">
      <w:marLeft w:val="480"/>
      <w:marRight w:val="0"/>
      <w:marTop w:val="0"/>
      <w:marBottom w:val="0"/>
      <w:divBdr>
        <w:top w:val="none" w:sz="0" w:space="0" w:color="auto"/>
        <w:left w:val="none" w:sz="0" w:space="0" w:color="auto"/>
        <w:bottom w:val="none" w:sz="0" w:space="0" w:color="auto"/>
        <w:right w:val="none" w:sz="0" w:space="0" w:color="auto"/>
      </w:divBdr>
    </w:div>
    <w:div w:id="1952086500">
      <w:marLeft w:val="480"/>
      <w:marRight w:val="0"/>
      <w:marTop w:val="0"/>
      <w:marBottom w:val="0"/>
      <w:divBdr>
        <w:top w:val="none" w:sz="0" w:space="0" w:color="auto"/>
        <w:left w:val="none" w:sz="0" w:space="0" w:color="auto"/>
        <w:bottom w:val="none" w:sz="0" w:space="0" w:color="auto"/>
        <w:right w:val="none" w:sz="0" w:space="0" w:color="auto"/>
      </w:divBdr>
    </w:div>
    <w:div w:id="1952125322">
      <w:marLeft w:val="480"/>
      <w:marRight w:val="0"/>
      <w:marTop w:val="0"/>
      <w:marBottom w:val="0"/>
      <w:divBdr>
        <w:top w:val="none" w:sz="0" w:space="0" w:color="auto"/>
        <w:left w:val="none" w:sz="0" w:space="0" w:color="auto"/>
        <w:bottom w:val="none" w:sz="0" w:space="0" w:color="auto"/>
        <w:right w:val="none" w:sz="0" w:space="0" w:color="auto"/>
      </w:divBdr>
    </w:div>
    <w:div w:id="1952129258">
      <w:marLeft w:val="480"/>
      <w:marRight w:val="0"/>
      <w:marTop w:val="0"/>
      <w:marBottom w:val="0"/>
      <w:divBdr>
        <w:top w:val="none" w:sz="0" w:space="0" w:color="auto"/>
        <w:left w:val="none" w:sz="0" w:space="0" w:color="auto"/>
        <w:bottom w:val="none" w:sz="0" w:space="0" w:color="auto"/>
        <w:right w:val="none" w:sz="0" w:space="0" w:color="auto"/>
      </w:divBdr>
    </w:div>
    <w:div w:id="1952198334">
      <w:marLeft w:val="480"/>
      <w:marRight w:val="0"/>
      <w:marTop w:val="0"/>
      <w:marBottom w:val="0"/>
      <w:divBdr>
        <w:top w:val="none" w:sz="0" w:space="0" w:color="auto"/>
        <w:left w:val="none" w:sz="0" w:space="0" w:color="auto"/>
        <w:bottom w:val="none" w:sz="0" w:space="0" w:color="auto"/>
        <w:right w:val="none" w:sz="0" w:space="0" w:color="auto"/>
      </w:divBdr>
    </w:div>
    <w:div w:id="1952199453">
      <w:marLeft w:val="480"/>
      <w:marRight w:val="0"/>
      <w:marTop w:val="0"/>
      <w:marBottom w:val="0"/>
      <w:divBdr>
        <w:top w:val="none" w:sz="0" w:space="0" w:color="auto"/>
        <w:left w:val="none" w:sz="0" w:space="0" w:color="auto"/>
        <w:bottom w:val="none" w:sz="0" w:space="0" w:color="auto"/>
        <w:right w:val="none" w:sz="0" w:space="0" w:color="auto"/>
      </w:divBdr>
    </w:div>
    <w:div w:id="1952200977">
      <w:marLeft w:val="480"/>
      <w:marRight w:val="0"/>
      <w:marTop w:val="0"/>
      <w:marBottom w:val="0"/>
      <w:divBdr>
        <w:top w:val="none" w:sz="0" w:space="0" w:color="auto"/>
        <w:left w:val="none" w:sz="0" w:space="0" w:color="auto"/>
        <w:bottom w:val="none" w:sz="0" w:space="0" w:color="auto"/>
        <w:right w:val="none" w:sz="0" w:space="0" w:color="auto"/>
      </w:divBdr>
    </w:div>
    <w:div w:id="1952203284">
      <w:marLeft w:val="480"/>
      <w:marRight w:val="0"/>
      <w:marTop w:val="0"/>
      <w:marBottom w:val="0"/>
      <w:divBdr>
        <w:top w:val="none" w:sz="0" w:space="0" w:color="auto"/>
        <w:left w:val="none" w:sz="0" w:space="0" w:color="auto"/>
        <w:bottom w:val="none" w:sz="0" w:space="0" w:color="auto"/>
        <w:right w:val="none" w:sz="0" w:space="0" w:color="auto"/>
      </w:divBdr>
    </w:div>
    <w:div w:id="1952205739">
      <w:marLeft w:val="480"/>
      <w:marRight w:val="0"/>
      <w:marTop w:val="0"/>
      <w:marBottom w:val="0"/>
      <w:divBdr>
        <w:top w:val="none" w:sz="0" w:space="0" w:color="auto"/>
        <w:left w:val="none" w:sz="0" w:space="0" w:color="auto"/>
        <w:bottom w:val="none" w:sz="0" w:space="0" w:color="auto"/>
        <w:right w:val="none" w:sz="0" w:space="0" w:color="auto"/>
      </w:divBdr>
    </w:div>
    <w:div w:id="1952276703">
      <w:marLeft w:val="480"/>
      <w:marRight w:val="0"/>
      <w:marTop w:val="0"/>
      <w:marBottom w:val="0"/>
      <w:divBdr>
        <w:top w:val="none" w:sz="0" w:space="0" w:color="auto"/>
        <w:left w:val="none" w:sz="0" w:space="0" w:color="auto"/>
        <w:bottom w:val="none" w:sz="0" w:space="0" w:color="auto"/>
        <w:right w:val="none" w:sz="0" w:space="0" w:color="auto"/>
      </w:divBdr>
    </w:div>
    <w:div w:id="1952277219">
      <w:marLeft w:val="480"/>
      <w:marRight w:val="0"/>
      <w:marTop w:val="0"/>
      <w:marBottom w:val="0"/>
      <w:divBdr>
        <w:top w:val="none" w:sz="0" w:space="0" w:color="auto"/>
        <w:left w:val="none" w:sz="0" w:space="0" w:color="auto"/>
        <w:bottom w:val="none" w:sz="0" w:space="0" w:color="auto"/>
        <w:right w:val="none" w:sz="0" w:space="0" w:color="auto"/>
      </w:divBdr>
    </w:div>
    <w:div w:id="1952277823">
      <w:marLeft w:val="480"/>
      <w:marRight w:val="0"/>
      <w:marTop w:val="0"/>
      <w:marBottom w:val="0"/>
      <w:divBdr>
        <w:top w:val="none" w:sz="0" w:space="0" w:color="auto"/>
        <w:left w:val="none" w:sz="0" w:space="0" w:color="auto"/>
        <w:bottom w:val="none" w:sz="0" w:space="0" w:color="auto"/>
        <w:right w:val="none" w:sz="0" w:space="0" w:color="auto"/>
      </w:divBdr>
    </w:div>
    <w:div w:id="1952278826">
      <w:marLeft w:val="480"/>
      <w:marRight w:val="0"/>
      <w:marTop w:val="0"/>
      <w:marBottom w:val="0"/>
      <w:divBdr>
        <w:top w:val="none" w:sz="0" w:space="0" w:color="auto"/>
        <w:left w:val="none" w:sz="0" w:space="0" w:color="auto"/>
        <w:bottom w:val="none" w:sz="0" w:space="0" w:color="auto"/>
        <w:right w:val="none" w:sz="0" w:space="0" w:color="auto"/>
      </w:divBdr>
    </w:div>
    <w:div w:id="1952318102">
      <w:marLeft w:val="480"/>
      <w:marRight w:val="0"/>
      <w:marTop w:val="0"/>
      <w:marBottom w:val="0"/>
      <w:divBdr>
        <w:top w:val="none" w:sz="0" w:space="0" w:color="auto"/>
        <w:left w:val="none" w:sz="0" w:space="0" w:color="auto"/>
        <w:bottom w:val="none" w:sz="0" w:space="0" w:color="auto"/>
        <w:right w:val="none" w:sz="0" w:space="0" w:color="auto"/>
      </w:divBdr>
    </w:div>
    <w:div w:id="1952320272">
      <w:marLeft w:val="480"/>
      <w:marRight w:val="0"/>
      <w:marTop w:val="0"/>
      <w:marBottom w:val="0"/>
      <w:divBdr>
        <w:top w:val="none" w:sz="0" w:space="0" w:color="auto"/>
        <w:left w:val="none" w:sz="0" w:space="0" w:color="auto"/>
        <w:bottom w:val="none" w:sz="0" w:space="0" w:color="auto"/>
        <w:right w:val="none" w:sz="0" w:space="0" w:color="auto"/>
      </w:divBdr>
    </w:div>
    <w:div w:id="1952321969">
      <w:marLeft w:val="480"/>
      <w:marRight w:val="0"/>
      <w:marTop w:val="0"/>
      <w:marBottom w:val="0"/>
      <w:divBdr>
        <w:top w:val="none" w:sz="0" w:space="0" w:color="auto"/>
        <w:left w:val="none" w:sz="0" w:space="0" w:color="auto"/>
        <w:bottom w:val="none" w:sz="0" w:space="0" w:color="auto"/>
        <w:right w:val="none" w:sz="0" w:space="0" w:color="auto"/>
      </w:divBdr>
    </w:div>
    <w:div w:id="1952322713">
      <w:marLeft w:val="480"/>
      <w:marRight w:val="0"/>
      <w:marTop w:val="0"/>
      <w:marBottom w:val="0"/>
      <w:divBdr>
        <w:top w:val="none" w:sz="0" w:space="0" w:color="auto"/>
        <w:left w:val="none" w:sz="0" w:space="0" w:color="auto"/>
        <w:bottom w:val="none" w:sz="0" w:space="0" w:color="auto"/>
        <w:right w:val="none" w:sz="0" w:space="0" w:color="auto"/>
      </w:divBdr>
    </w:div>
    <w:div w:id="1952349903">
      <w:marLeft w:val="480"/>
      <w:marRight w:val="0"/>
      <w:marTop w:val="0"/>
      <w:marBottom w:val="0"/>
      <w:divBdr>
        <w:top w:val="none" w:sz="0" w:space="0" w:color="auto"/>
        <w:left w:val="none" w:sz="0" w:space="0" w:color="auto"/>
        <w:bottom w:val="none" w:sz="0" w:space="0" w:color="auto"/>
        <w:right w:val="none" w:sz="0" w:space="0" w:color="auto"/>
      </w:divBdr>
    </w:div>
    <w:div w:id="1952392147">
      <w:marLeft w:val="480"/>
      <w:marRight w:val="0"/>
      <w:marTop w:val="0"/>
      <w:marBottom w:val="0"/>
      <w:divBdr>
        <w:top w:val="none" w:sz="0" w:space="0" w:color="auto"/>
        <w:left w:val="none" w:sz="0" w:space="0" w:color="auto"/>
        <w:bottom w:val="none" w:sz="0" w:space="0" w:color="auto"/>
        <w:right w:val="none" w:sz="0" w:space="0" w:color="auto"/>
      </w:divBdr>
    </w:div>
    <w:div w:id="1952393443">
      <w:marLeft w:val="480"/>
      <w:marRight w:val="0"/>
      <w:marTop w:val="0"/>
      <w:marBottom w:val="0"/>
      <w:divBdr>
        <w:top w:val="none" w:sz="0" w:space="0" w:color="auto"/>
        <w:left w:val="none" w:sz="0" w:space="0" w:color="auto"/>
        <w:bottom w:val="none" w:sz="0" w:space="0" w:color="auto"/>
        <w:right w:val="none" w:sz="0" w:space="0" w:color="auto"/>
      </w:divBdr>
    </w:div>
    <w:div w:id="1952394480">
      <w:marLeft w:val="480"/>
      <w:marRight w:val="0"/>
      <w:marTop w:val="0"/>
      <w:marBottom w:val="0"/>
      <w:divBdr>
        <w:top w:val="none" w:sz="0" w:space="0" w:color="auto"/>
        <w:left w:val="none" w:sz="0" w:space="0" w:color="auto"/>
        <w:bottom w:val="none" w:sz="0" w:space="0" w:color="auto"/>
        <w:right w:val="none" w:sz="0" w:space="0" w:color="auto"/>
      </w:divBdr>
    </w:div>
    <w:div w:id="1952475593">
      <w:marLeft w:val="480"/>
      <w:marRight w:val="0"/>
      <w:marTop w:val="0"/>
      <w:marBottom w:val="0"/>
      <w:divBdr>
        <w:top w:val="none" w:sz="0" w:space="0" w:color="auto"/>
        <w:left w:val="none" w:sz="0" w:space="0" w:color="auto"/>
        <w:bottom w:val="none" w:sz="0" w:space="0" w:color="auto"/>
        <w:right w:val="none" w:sz="0" w:space="0" w:color="auto"/>
      </w:divBdr>
    </w:div>
    <w:div w:id="1952514398">
      <w:marLeft w:val="480"/>
      <w:marRight w:val="0"/>
      <w:marTop w:val="0"/>
      <w:marBottom w:val="0"/>
      <w:divBdr>
        <w:top w:val="none" w:sz="0" w:space="0" w:color="auto"/>
        <w:left w:val="none" w:sz="0" w:space="0" w:color="auto"/>
        <w:bottom w:val="none" w:sz="0" w:space="0" w:color="auto"/>
        <w:right w:val="none" w:sz="0" w:space="0" w:color="auto"/>
      </w:divBdr>
    </w:div>
    <w:div w:id="1952517363">
      <w:marLeft w:val="480"/>
      <w:marRight w:val="0"/>
      <w:marTop w:val="0"/>
      <w:marBottom w:val="0"/>
      <w:divBdr>
        <w:top w:val="none" w:sz="0" w:space="0" w:color="auto"/>
        <w:left w:val="none" w:sz="0" w:space="0" w:color="auto"/>
        <w:bottom w:val="none" w:sz="0" w:space="0" w:color="auto"/>
        <w:right w:val="none" w:sz="0" w:space="0" w:color="auto"/>
      </w:divBdr>
    </w:div>
    <w:div w:id="1952584600">
      <w:marLeft w:val="480"/>
      <w:marRight w:val="0"/>
      <w:marTop w:val="0"/>
      <w:marBottom w:val="0"/>
      <w:divBdr>
        <w:top w:val="none" w:sz="0" w:space="0" w:color="auto"/>
        <w:left w:val="none" w:sz="0" w:space="0" w:color="auto"/>
        <w:bottom w:val="none" w:sz="0" w:space="0" w:color="auto"/>
        <w:right w:val="none" w:sz="0" w:space="0" w:color="auto"/>
      </w:divBdr>
    </w:div>
    <w:div w:id="1952587197">
      <w:marLeft w:val="480"/>
      <w:marRight w:val="0"/>
      <w:marTop w:val="0"/>
      <w:marBottom w:val="0"/>
      <w:divBdr>
        <w:top w:val="none" w:sz="0" w:space="0" w:color="auto"/>
        <w:left w:val="none" w:sz="0" w:space="0" w:color="auto"/>
        <w:bottom w:val="none" w:sz="0" w:space="0" w:color="auto"/>
        <w:right w:val="none" w:sz="0" w:space="0" w:color="auto"/>
      </w:divBdr>
    </w:div>
    <w:div w:id="1952589821">
      <w:marLeft w:val="480"/>
      <w:marRight w:val="0"/>
      <w:marTop w:val="0"/>
      <w:marBottom w:val="0"/>
      <w:divBdr>
        <w:top w:val="none" w:sz="0" w:space="0" w:color="auto"/>
        <w:left w:val="none" w:sz="0" w:space="0" w:color="auto"/>
        <w:bottom w:val="none" w:sz="0" w:space="0" w:color="auto"/>
        <w:right w:val="none" w:sz="0" w:space="0" w:color="auto"/>
      </w:divBdr>
    </w:div>
    <w:div w:id="1952592857">
      <w:marLeft w:val="480"/>
      <w:marRight w:val="0"/>
      <w:marTop w:val="0"/>
      <w:marBottom w:val="0"/>
      <w:divBdr>
        <w:top w:val="none" w:sz="0" w:space="0" w:color="auto"/>
        <w:left w:val="none" w:sz="0" w:space="0" w:color="auto"/>
        <w:bottom w:val="none" w:sz="0" w:space="0" w:color="auto"/>
        <w:right w:val="none" w:sz="0" w:space="0" w:color="auto"/>
      </w:divBdr>
    </w:div>
    <w:div w:id="1952662393">
      <w:marLeft w:val="480"/>
      <w:marRight w:val="0"/>
      <w:marTop w:val="0"/>
      <w:marBottom w:val="0"/>
      <w:divBdr>
        <w:top w:val="none" w:sz="0" w:space="0" w:color="auto"/>
        <w:left w:val="none" w:sz="0" w:space="0" w:color="auto"/>
        <w:bottom w:val="none" w:sz="0" w:space="0" w:color="auto"/>
        <w:right w:val="none" w:sz="0" w:space="0" w:color="auto"/>
      </w:divBdr>
    </w:div>
    <w:div w:id="1952664027">
      <w:marLeft w:val="480"/>
      <w:marRight w:val="0"/>
      <w:marTop w:val="0"/>
      <w:marBottom w:val="0"/>
      <w:divBdr>
        <w:top w:val="none" w:sz="0" w:space="0" w:color="auto"/>
        <w:left w:val="none" w:sz="0" w:space="0" w:color="auto"/>
        <w:bottom w:val="none" w:sz="0" w:space="0" w:color="auto"/>
        <w:right w:val="none" w:sz="0" w:space="0" w:color="auto"/>
      </w:divBdr>
    </w:div>
    <w:div w:id="1952737202">
      <w:marLeft w:val="480"/>
      <w:marRight w:val="0"/>
      <w:marTop w:val="0"/>
      <w:marBottom w:val="0"/>
      <w:divBdr>
        <w:top w:val="none" w:sz="0" w:space="0" w:color="auto"/>
        <w:left w:val="none" w:sz="0" w:space="0" w:color="auto"/>
        <w:bottom w:val="none" w:sz="0" w:space="0" w:color="auto"/>
        <w:right w:val="none" w:sz="0" w:space="0" w:color="auto"/>
      </w:divBdr>
    </w:div>
    <w:div w:id="1952739818">
      <w:marLeft w:val="480"/>
      <w:marRight w:val="0"/>
      <w:marTop w:val="0"/>
      <w:marBottom w:val="0"/>
      <w:divBdr>
        <w:top w:val="none" w:sz="0" w:space="0" w:color="auto"/>
        <w:left w:val="none" w:sz="0" w:space="0" w:color="auto"/>
        <w:bottom w:val="none" w:sz="0" w:space="0" w:color="auto"/>
        <w:right w:val="none" w:sz="0" w:space="0" w:color="auto"/>
      </w:divBdr>
    </w:div>
    <w:div w:id="1952854246">
      <w:marLeft w:val="480"/>
      <w:marRight w:val="0"/>
      <w:marTop w:val="0"/>
      <w:marBottom w:val="0"/>
      <w:divBdr>
        <w:top w:val="none" w:sz="0" w:space="0" w:color="auto"/>
        <w:left w:val="none" w:sz="0" w:space="0" w:color="auto"/>
        <w:bottom w:val="none" w:sz="0" w:space="0" w:color="auto"/>
        <w:right w:val="none" w:sz="0" w:space="0" w:color="auto"/>
      </w:divBdr>
    </w:div>
    <w:div w:id="1952855663">
      <w:marLeft w:val="480"/>
      <w:marRight w:val="0"/>
      <w:marTop w:val="0"/>
      <w:marBottom w:val="0"/>
      <w:divBdr>
        <w:top w:val="none" w:sz="0" w:space="0" w:color="auto"/>
        <w:left w:val="none" w:sz="0" w:space="0" w:color="auto"/>
        <w:bottom w:val="none" w:sz="0" w:space="0" w:color="auto"/>
        <w:right w:val="none" w:sz="0" w:space="0" w:color="auto"/>
      </w:divBdr>
    </w:div>
    <w:div w:id="1952932556">
      <w:marLeft w:val="480"/>
      <w:marRight w:val="0"/>
      <w:marTop w:val="0"/>
      <w:marBottom w:val="0"/>
      <w:divBdr>
        <w:top w:val="none" w:sz="0" w:space="0" w:color="auto"/>
        <w:left w:val="none" w:sz="0" w:space="0" w:color="auto"/>
        <w:bottom w:val="none" w:sz="0" w:space="0" w:color="auto"/>
        <w:right w:val="none" w:sz="0" w:space="0" w:color="auto"/>
      </w:divBdr>
    </w:div>
    <w:div w:id="1952933390">
      <w:marLeft w:val="480"/>
      <w:marRight w:val="0"/>
      <w:marTop w:val="0"/>
      <w:marBottom w:val="0"/>
      <w:divBdr>
        <w:top w:val="none" w:sz="0" w:space="0" w:color="auto"/>
        <w:left w:val="none" w:sz="0" w:space="0" w:color="auto"/>
        <w:bottom w:val="none" w:sz="0" w:space="0" w:color="auto"/>
        <w:right w:val="none" w:sz="0" w:space="0" w:color="auto"/>
      </w:divBdr>
    </w:div>
    <w:div w:id="1952979963">
      <w:marLeft w:val="480"/>
      <w:marRight w:val="0"/>
      <w:marTop w:val="0"/>
      <w:marBottom w:val="0"/>
      <w:divBdr>
        <w:top w:val="none" w:sz="0" w:space="0" w:color="auto"/>
        <w:left w:val="none" w:sz="0" w:space="0" w:color="auto"/>
        <w:bottom w:val="none" w:sz="0" w:space="0" w:color="auto"/>
        <w:right w:val="none" w:sz="0" w:space="0" w:color="auto"/>
      </w:divBdr>
    </w:div>
    <w:div w:id="1953048470">
      <w:marLeft w:val="480"/>
      <w:marRight w:val="0"/>
      <w:marTop w:val="0"/>
      <w:marBottom w:val="0"/>
      <w:divBdr>
        <w:top w:val="none" w:sz="0" w:space="0" w:color="auto"/>
        <w:left w:val="none" w:sz="0" w:space="0" w:color="auto"/>
        <w:bottom w:val="none" w:sz="0" w:space="0" w:color="auto"/>
        <w:right w:val="none" w:sz="0" w:space="0" w:color="auto"/>
      </w:divBdr>
    </w:div>
    <w:div w:id="1953048729">
      <w:marLeft w:val="480"/>
      <w:marRight w:val="0"/>
      <w:marTop w:val="0"/>
      <w:marBottom w:val="0"/>
      <w:divBdr>
        <w:top w:val="none" w:sz="0" w:space="0" w:color="auto"/>
        <w:left w:val="none" w:sz="0" w:space="0" w:color="auto"/>
        <w:bottom w:val="none" w:sz="0" w:space="0" w:color="auto"/>
        <w:right w:val="none" w:sz="0" w:space="0" w:color="auto"/>
      </w:divBdr>
    </w:div>
    <w:div w:id="1953050874">
      <w:marLeft w:val="480"/>
      <w:marRight w:val="0"/>
      <w:marTop w:val="0"/>
      <w:marBottom w:val="0"/>
      <w:divBdr>
        <w:top w:val="none" w:sz="0" w:space="0" w:color="auto"/>
        <w:left w:val="none" w:sz="0" w:space="0" w:color="auto"/>
        <w:bottom w:val="none" w:sz="0" w:space="0" w:color="auto"/>
        <w:right w:val="none" w:sz="0" w:space="0" w:color="auto"/>
      </w:divBdr>
    </w:div>
    <w:div w:id="1953196992">
      <w:marLeft w:val="480"/>
      <w:marRight w:val="0"/>
      <w:marTop w:val="0"/>
      <w:marBottom w:val="0"/>
      <w:divBdr>
        <w:top w:val="none" w:sz="0" w:space="0" w:color="auto"/>
        <w:left w:val="none" w:sz="0" w:space="0" w:color="auto"/>
        <w:bottom w:val="none" w:sz="0" w:space="0" w:color="auto"/>
        <w:right w:val="none" w:sz="0" w:space="0" w:color="auto"/>
      </w:divBdr>
    </w:div>
    <w:div w:id="1953247035">
      <w:marLeft w:val="480"/>
      <w:marRight w:val="0"/>
      <w:marTop w:val="0"/>
      <w:marBottom w:val="0"/>
      <w:divBdr>
        <w:top w:val="none" w:sz="0" w:space="0" w:color="auto"/>
        <w:left w:val="none" w:sz="0" w:space="0" w:color="auto"/>
        <w:bottom w:val="none" w:sz="0" w:space="0" w:color="auto"/>
        <w:right w:val="none" w:sz="0" w:space="0" w:color="auto"/>
      </w:divBdr>
    </w:div>
    <w:div w:id="1953247600">
      <w:marLeft w:val="480"/>
      <w:marRight w:val="0"/>
      <w:marTop w:val="0"/>
      <w:marBottom w:val="0"/>
      <w:divBdr>
        <w:top w:val="none" w:sz="0" w:space="0" w:color="auto"/>
        <w:left w:val="none" w:sz="0" w:space="0" w:color="auto"/>
        <w:bottom w:val="none" w:sz="0" w:space="0" w:color="auto"/>
        <w:right w:val="none" w:sz="0" w:space="0" w:color="auto"/>
      </w:divBdr>
    </w:div>
    <w:div w:id="1953323310">
      <w:marLeft w:val="480"/>
      <w:marRight w:val="0"/>
      <w:marTop w:val="0"/>
      <w:marBottom w:val="0"/>
      <w:divBdr>
        <w:top w:val="none" w:sz="0" w:space="0" w:color="auto"/>
        <w:left w:val="none" w:sz="0" w:space="0" w:color="auto"/>
        <w:bottom w:val="none" w:sz="0" w:space="0" w:color="auto"/>
        <w:right w:val="none" w:sz="0" w:space="0" w:color="auto"/>
      </w:divBdr>
    </w:div>
    <w:div w:id="1953434886">
      <w:marLeft w:val="480"/>
      <w:marRight w:val="0"/>
      <w:marTop w:val="0"/>
      <w:marBottom w:val="0"/>
      <w:divBdr>
        <w:top w:val="none" w:sz="0" w:space="0" w:color="auto"/>
        <w:left w:val="none" w:sz="0" w:space="0" w:color="auto"/>
        <w:bottom w:val="none" w:sz="0" w:space="0" w:color="auto"/>
        <w:right w:val="none" w:sz="0" w:space="0" w:color="auto"/>
      </w:divBdr>
    </w:div>
    <w:div w:id="1953439214">
      <w:marLeft w:val="480"/>
      <w:marRight w:val="0"/>
      <w:marTop w:val="0"/>
      <w:marBottom w:val="0"/>
      <w:divBdr>
        <w:top w:val="none" w:sz="0" w:space="0" w:color="auto"/>
        <w:left w:val="none" w:sz="0" w:space="0" w:color="auto"/>
        <w:bottom w:val="none" w:sz="0" w:space="0" w:color="auto"/>
        <w:right w:val="none" w:sz="0" w:space="0" w:color="auto"/>
      </w:divBdr>
    </w:div>
    <w:div w:id="1953508971">
      <w:marLeft w:val="480"/>
      <w:marRight w:val="0"/>
      <w:marTop w:val="0"/>
      <w:marBottom w:val="0"/>
      <w:divBdr>
        <w:top w:val="none" w:sz="0" w:space="0" w:color="auto"/>
        <w:left w:val="none" w:sz="0" w:space="0" w:color="auto"/>
        <w:bottom w:val="none" w:sz="0" w:space="0" w:color="auto"/>
        <w:right w:val="none" w:sz="0" w:space="0" w:color="auto"/>
      </w:divBdr>
    </w:div>
    <w:div w:id="1953510066">
      <w:marLeft w:val="480"/>
      <w:marRight w:val="0"/>
      <w:marTop w:val="0"/>
      <w:marBottom w:val="0"/>
      <w:divBdr>
        <w:top w:val="none" w:sz="0" w:space="0" w:color="auto"/>
        <w:left w:val="none" w:sz="0" w:space="0" w:color="auto"/>
        <w:bottom w:val="none" w:sz="0" w:space="0" w:color="auto"/>
        <w:right w:val="none" w:sz="0" w:space="0" w:color="auto"/>
      </w:divBdr>
    </w:div>
    <w:div w:id="1953589149">
      <w:marLeft w:val="480"/>
      <w:marRight w:val="0"/>
      <w:marTop w:val="0"/>
      <w:marBottom w:val="0"/>
      <w:divBdr>
        <w:top w:val="none" w:sz="0" w:space="0" w:color="auto"/>
        <w:left w:val="none" w:sz="0" w:space="0" w:color="auto"/>
        <w:bottom w:val="none" w:sz="0" w:space="0" w:color="auto"/>
        <w:right w:val="none" w:sz="0" w:space="0" w:color="auto"/>
      </w:divBdr>
    </w:div>
    <w:div w:id="1953631131">
      <w:marLeft w:val="480"/>
      <w:marRight w:val="0"/>
      <w:marTop w:val="0"/>
      <w:marBottom w:val="0"/>
      <w:divBdr>
        <w:top w:val="none" w:sz="0" w:space="0" w:color="auto"/>
        <w:left w:val="none" w:sz="0" w:space="0" w:color="auto"/>
        <w:bottom w:val="none" w:sz="0" w:space="0" w:color="auto"/>
        <w:right w:val="none" w:sz="0" w:space="0" w:color="auto"/>
      </w:divBdr>
    </w:div>
    <w:div w:id="1953706234">
      <w:marLeft w:val="480"/>
      <w:marRight w:val="0"/>
      <w:marTop w:val="0"/>
      <w:marBottom w:val="0"/>
      <w:divBdr>
        <w:top w:val="none" w:sz="0" w:space="0" w:color="auto"/>
        <w:left w:val="none" w:sz="0" w:space="0" w:color="auto"/>
        <w:bottom w:val="none" w:sz="0" w:space="0" w:color="auto"/>
        <w:right w:val="none" w:sz="0" w:space="0" w:color="auto"/>
      </w:divBdr>
    </w:div>
    <w:div w:id="1953710330">
      <w:marLeft w:val="480"/>
      <w:marRight w:val="0"/>
      <w:marTop w:val="0"/>
      <w:marBottom w:val="0"/>
      <w:divBdr>
        <w:top w:val="none" w:sz="0" w:space="0" w:color="auto"/>
        <w:left w:val="none" w:sz="0" w:space="0" w:color="auto"/>
        <w:bottom w:val="none" w:sz="0" w:space="0" w:color="auto"/>
        <w:right w:val="none" w:sz="0" w:space="0" w:color="auto"/>
      </w:divBdr>
    </w:div>
    <w:div w:id="1953786189">
      <w:marLeft w:val="480"/>
      <w:marRight w:val="0"/>
      <w:marTop w:val="0"/>
      <w:marBottom w:val="0"/>
      <w:divBdr>
        <w:top w:val="none" w:sz="0" w:space="0" w:color="auto"/>
        <w:left w:val="none" w:sz="0" w:space="0" w:color="auto"/>
        <w:bottom w:val="none" w:sz="0" w:space="0" w:color="auto"/>
        <w:right w:val="none" w:sz="0" w:space="0" w:color="auto"/>
      </w:divBdr>
    </w:div>
    <w:div w:id="1953895707">
      <w:marLeft w:val="480"/>
      <w:marRight w:val="0"/>
      <w:marTop w:val="0"/>
      <w:marBottom w:val="0"/>
      <w:divBdr>
        <w:top w:val="none" w:sz="0" w:space="0" w:color="auto"/>
        <w:left w:val="none" w:sz="0" w:space="0" w:color="auto"/>
        <w:bottom w:val="none" w:sz="0" w:space="0" w:color="auto"/>
        <w:right w:val="none" w:sz="0" w:space="0" w:color="auto"/>
      </w:divBdr>
    </w:div>
    <w:div w:id="1953897130">
      <w:marLeft w:val="480"/>
      <w:marRight w:val="0"/>
      <w:marTop w:val="0"/>
      <w:marBottom w:val="0"/>
      <w:divBdr>
        <w:top w:val="none" w:sz="0" w:space="0" w:color="auto"/>
        <w:left w:val="none" w:sz="0" w:space="0" w:color="auto"/>
        <w:bottom w:val="none" w:sz="0" w:space="0" w:color="auto"/>
        <w:right w:val="none" w:sz="0" w:space="0" w:color="auto"/>
      </w:divBdr>
    </w:div>
    <w:div w:id="1953900140">
      <w:marLeft w:val="480"/>
      <w:marRight w:val="0"/>
      <w:marTop w:val="0"/>
      <w:marBottom w:val="0"/>
      <w:divBdr>
        <w:top w:val="none" w:sz="0" w:space="0" w:color="auto"/>
        <w:left w:val="none" w:sz="0" w:space="0" w:color="auto"/>
        <w:bottom w:val="none" w:sz="0" w:space="0" w:color="auto"/>
        <w:right w:val="none" w:sz="0" w:space="0" w:color="auto"/>
      </w:divBdr>
    </w:div>
    <w:div w:id="1953979050">
      <w:marLeft w:val="480"/>
      <w:marRight w:val="0"/>
      <w:marTop w:val="0"/>
      <w:marBottom w:val="0"/>
      <w:divBdr>
        <w:top w:val="none" w:sz="0" w:space="0" w:color="auto"/>
        <w:left w:val="none" w:sz="0" w:space="0" w:color="auto"/>
        <w:bottom w:val="none" w:sz="0" w:space="0" w:color="auto"/>
        <w:right w:val="none" w:sz="0" w:space="0" w:color="auto"/>
      </w:divBdr>
    </w:div>
    <w:div w:id="1954050125">
      <w:marLeft w:val="480"/>
      <w:marRight w:val="0"/>
      <w:marTop w:val="0"/>
      <w:marBottom w:val="0"/>
      <w:divBdr>
        <w:top w:val="none" w:sz="0" w:space="0" w:color="auto"/>
        <w:left w:val="none" w:sz="0" w:space="0" w:color="auto"/>
        <w:bottom w:val="none" w:sz="0" w:space="0" w:color="auto"/>
        <w:right w:val="none" w:sz="0" w:space="0" w:color="auto"/>
      </w:divBdr>
    </w:div>
    <w:div w:id="1954089435">
      <w:marLeft w:val="480"/>
      <w:marRight w:val="0"/>
      <w:marTop w:val="0"/>
      <w:marBottom w:val="0"/>
      <w:divBdr>
        <w:top w:val="none" w:sz="0" w:space="0" w:color="auto"/>
        <w:left w:val="none" w:sz="0" w:space="0" w:color="auto"/>
        <w:bottom w:val="none" w:sz="0" w:space="0" w:color="auto"/>
        <w:right w:val="none" w:sz="0" w:space="0" w:color="auto"/>
      </w:divBdr>
    </w:div>
    <w:div w:id="1954092750">
      <w:marLeft w:val="480"/>
      <w:marRight w:val="0"/>
      <w:marTop w:val="0"/>
      <w:marBottom w:val="0"/>
      <w:divBdr>
        <w:top w:val="none" w:sz="0" w:space="0" w:color="auto"/>
        <w:left w:val="none" w:sz="0" w:space="0" w:color="auto"/>
        <w:bottom w:val="none" w:sz="0" w:space="0" w:color="auto"/>
        <w:right w:val="none" w:sz="0" w:space="0" w:color="auto"/>
      </w:divBdr>
    </w:div>
    <w:div w:id="1954094040">
      <w:marLeft w:val="480"/>
      <w:marRight w:val="0"/>
      <w:marTop w:val="0"/>
      <w:marBottom w:val="0"/>
      <w:divBdr>
        <w:top w:val="none" w:sz="0" w:space="0" w:color="auto"/>
        <w:left w:val="none" w:sz="0" w:space="0" w:color="auto"/>
        <w:bottom w:val="none" w:sz="0" w:space="0" w:color="auto"/>
        <w:right w:val="none" w:sz="0" w:space="0" w:color="auto"/>
      </w:divBdr>
    </w:div>
    <w:div w:id="1954094867">
      <w:marLeft w:val="480"/>
      <w:marRight w:val="0"/>
      <w:marTop w:val="0"/>
      <w:marBottom w:val="0"/>
      <w:divBdr>
        <w:top w:val="none" w:sz="0" w:space="0" w:color="auto"/>
        <w:left w:val="none" w:sz="0" w:space="0" w:color="auto"/>
        <w:bottom w:val="none" w:sz="0" w:space="0" w:color="auto"/>
        <w:right w:val="none" w:sz="0" w:space="0" w:color="auto"/>
      </w:divBdr>
    </w:div>
    <w:div w:id="1954171095">
      <w:marLeft w:val="480"/>
      <w:marRight w:val="0"/>
      <w:marTop w:val="0"/>
      <w:marBottom w:val="0"/>
      <w:divBdr>
        <w:top w:val="none" w:sz="0" w:space="0" w:color="auto"/>
        <w:left w:val="none" w:sz="0" w:space="0" w:color="auto"/>
        <w:bottom w:val="none" w:sz="0" w:space="0" w:color="auto"/>
        <w:right w:val="none" w:sz="0" w:space="0" w:color="auto"/>
      </w:divBdr>
    </w:div>
    <w:div w:id="1954244794">
      <w:marLeft w:val="480"/>
      <w:marRight w:val="0"/>
      <w:marTop w:val="0"/>
      <w:marBottom w:val="0"/>
      <w:divBdr>
        <w:top w:val="none" w:sz="0" w:space="0" w:color="auto"/>
        <w:left w:val="none" w:sz="0" w:space="0" w:color="auto"/>
        <w:bottom w:val="none" w:sz="0" w:space="0" w:color="auto"/>
        <w:right w:val="none" w:sz="0" w:space="0" w:color="auto"/>
      </w:divBdr>
    </w:div>
    <w:div w:id="1954356868">
      <w:marLeft w:val="480"/>
      <w:marRight w:val="0"/>
      <w:marTop w:val="0"/>
      <w:marBottom w:val="0"/>
      <w:divBdr>
        <w:top w:val="none" w:sz="0" w:space="0" w:color="auto"/>
        <w:left w:val="none" w:sz="0" w:space="0" w:color="auto"/>
        <w:bottom w:val="none" w:sz="0" w:space="0" w:color="auto"/>
        <w:right w:val="none" w:sz="0" w:space="0" w:color="auto"/>
      </w:divBdr>
    </w:div>
    <w:div w:id="1954435050">
      <w:marLeft w:val="480"/>
      <w:marRight w:val="0"/>
      <w:marTop w:val="0"/>
      <w:marBottom w:val="0"/>
      <w:divBdr>
        <w:top w:val="none" w:sz="0" w:space="0" w:color="auto"/>
        <w:left w:val="none" w:sz="0" w:space="0" w:color="auto"/>
        <w:bottom w:val="none" w:sz="0" w:space="0" w:color="auto"/>
        <w:right w:val="none" w:sz="0" w:space="0" w:color="auto"/>
      </w:divBdr>
    </w:div>
    <w:div w:id="1954437470">
      <w:marLeft w:val="480"/>
      <w:marRight w:val="0"/>
      <w:marTop w:val="0"/>
      <w:marBottom w:val="0"/>
      <w:divBdr>
        <w:top w:val="none" w:sz="0" w:space="0" w:color="auto"/>
        <w:left w:val="none" w:sz="0" w:space="0" w:color="auto"/>
        <w:bottom w:val="none" w:sz="0" w:space="0" w:color="auto"/>
        <w:right w:val="none" w:sz="0" w:space="0" w:color="auto"/>
      </w:divBdr>
    </w:div>
    <w:div w:id="1954441132">
      <w:marLeft w:val="480"/>
      <w:marRight w:val="0"/>
      <w:marTop w:val="0"/>
      <w:marBottom w:val="0"/>
      <w:divBdr>
        <w:top w:val="none" w:sz="0" w:space="0" w:color="auto"/>
        <w:left w:val="none" w:sz="0" w:space="0" w:color="auto"/>
        <w:bottom w:val="none" w:sz="0" w:space="0" w:color="auto"/>
        <w:right w:val="none" w:sz="0" w:space="0" w:color="auto"/>
      </w:divBdr>
    </w:div>
    <w:div w:id="1954481171">
      <w:marLeft w:val="480"/>
      <w:marRight w:val="0"/>
      <w:marTop w:val="0"/>
      <w:marBottom w:val="0"/>
      <w:divBdr>
        <w:top w:val="none" w:sz="0" w:space="0" w:color="auto"/>
        <w:left w:val="none" w:sz="0" w:space="0" w:color="auto"/>
        <w:bottom w:val="none" w:sz="0" w:space="0" w:color="auto"/>
        <w:right w:val="none" w:sz="0" w:space="0" w:color="auto"/>
      </w:divBdr>
    </w:div>
    <w:div w:id="1954481900">
      <w:marLeft w:val="480"/>
      <w:marRight w:val="0"/>
      <w:marTop w:val="0"/>
      <w:marBottom w:val="0"/>
      <w:divBdr>
        <w:top w:val="none" w:sz="0" w:space="0" w:color="auto"/>
        <w:left w:val="none" w:sz="0" w:space="0" w:color="auto"/>
        <w:bottom w:val="none" w:sz="0" w:space="0" w:color="auto"/>
        <w:right w:val="none" w:sz="0" w:space="0" w:color="auto"/>
      </w:divBdr>
    </w:div>
    <w:div w:id="1954510001">
      <w:marLeft w:val="480"/>
      <w:marRight w:val="0"/>
      <w:marTop w:val="0"/>
      <w:marBottom w:val="0"/>
      <w:divBdr>
        <w:top w:val="none" w:sz="0" w:space="0" w:color="auto"/>
        <w:left w:val="none" w:sz="0" w:space="0" w:color="auto"/>
        <w:bottom w:val="none" w:sz="0" w:space="0" w:color="auto"/>
        <w:right w:val="none" w:sz="0" w:space="0" w:color="auto"/>
      </w:divBdr>
    </w:div>
    <w:div w:id="1954557266">
      <w:marLeft w:val="480"/>
      <w:marRight w:val="0"/>
      <w:marTop w:val="0"/>
      <w:marBottom w:val="0"/>
      <w:divBdr>
        <w:top w:val="none" w:sz="0" w:space="0" w:color="auto"/>
        <w:left w:val="none" w:sz="0" w:space="0" w:color="auto"/>
        <w:bottom w:val="none" w:sz="0" w:space="0" w:color="auto"/>
        <w:right w:val="none" w:sz="0" w:space="0" w:color="auto"/>
      </w:divBdr>
    </w:div>
    <w:div w:id="1954626205">
      <w:marLeft w:val="480"/>
      <w:marRight w:val="0"/>
      <w:marTop w:val="0"/>
      <w:marBottom w:val="0"/>
      <w:divBdr>
        <w:top w:val="none" w:sz="0" w:space="0" w:color="auto"/>
        <w:left w:val="none" w:sz="0" w:space="0" w:color="auto"/>
        <w:bottom w:val="none" w:sz="0" w:space="0" w:color="auto"/>
        <w:right w:val="none" w:sz="0" w:space="0" w:color="auto"/>
      </w:divBdr>
    </w:div>
    <w:div w:id="1954628791">
      <w:marLeft w:val="480"/>
      <w:marRight w:val="0"/>
      <w:marTop w:val="0"/>
      <w:marBottom w:val="0"/>
      <w:divBdr>
        <w:top w:val="none" w:sz="0" w:space="0" w:color="auto"/>
        <w:left w:val="none" w:sz="0" w:space="0" w:color="auto"/>
        <w:bottom w:val="none" w:sz="0" w:space="0" w:color="auto"/>
        <w:right w:val="none" w:sz="0" w:space="0" w:color="auto"/>
      </w:divBdr>
    </w:div>
    <w:div w:id="1954702425">
      <w:marLeft w:val="480"/>
      <w:marRight w:val="0"/>
      <w:marTop w:val="0"/>
      <w:marBottom w:val="0"/>
      <w:divBdr>
        <w:top w:val="none" w:sz="0" w:space="0" w:color="auto"/>
        <w:left w:val="none" w:sz="0" w:space="0" w:color="auto"/>
        <w:bottom w:val="none" w:sz="0" w:space="0" w:color="auto"/>
        <w:right w:val="none" w:sz="0" w:space="0" w:color="auto"/>
      </w:divBdr>
    </w:div>
    <w:div w:id="1954703298">
      <w:marLeft w:val="480"/>
      <w:marRight w:val="0"/>
      <w:marTop w:val="0"/>
      <w:marBottom w:val="0"/>
      <w:divBdr>
        <w:top w:val="none" w:sz="0" w:space="0" w:color="auto"/>
        <w:left w:val="none" w:sz="0" w:space="0" w:color="auto"/>
        <w:bottom w:val="none" w:sz="0" w:space="0" w:color="auto"/>
        <w:right w:val="none" w:sz="0" w:space="0" w:color="auto"/>
      </w:divBdr>
    </w:div>
    <w:div w:id="1954826650">
      <w:marLeft w:val="480"/>
      <w:marRight w:val="0"/>
      <w:marTop w:val="0"/>
      <w:marBottom w:val="0"/>
      <w:divBdr>
        <w:top w:val="none" w:sz="0" w:space="0" w:color="auto"/>
        <w:left w:val="none" w:sz="0" w:space="0" w:color="auto"/>
        <w:bottom w:val="none" w:sz="0" w:space="0" w:color="auto"/>
        <w:right w:val="none" w:sz="0" w:space="0" w:color="auto"/>
      </w:divBdr>
    </w:div>
    <w:div w:id="1954898779">
      <w:marLeft w:val="480"/>
      <w:marRight w:val="0"/>
      <w:marTop w:val="0"/>
      <w:marBottom w:val="0"/>
      <w:divBdr>
        <w:top w:val="none" w:sz="0" w:space="0" w:color="auto"/>
        <w:left w:val="none" w:sz="0" w:space="0" w:color="auto"/>
        <w:bottom w:val="none" w:sz="0" w:space="0" w:color="auto"/>
        <w:right w:val="none" w:sz="0" w:space="0" w:color="auto"/>
      </w:divBdr>
    </w:div>
    <w:div w:id="1954943946">
      <w:marLeft w:val="480"/>
      <w:marRight w:val="0"/>
      <w:marTop w:val="0"/>
      <w:marBottom w:val="0"/>
      <w:divBdr>
        <w:top w:val="none" w:sz="0" w:space="0" w:color="auto"/>
        <w:left w:val="none" w:sz="0" w:space="0" w:color="auto"/>
        <w:bottom w:val="none" w:sz="0" w:space="0" w:color="auto"/>
        <w:right w:val="none" w:sz="0" w:space="0" w:color="auto"/>
      </w:divBdr>
    </w:div>
    <w:div w:id="1955087636">
      <w:marLeft w:val="480"/>
      <w:marRight w:val="0"/>
      <w:marTop w:val="0"/>
      <w:marBottom w:val="0"/>
      <w:divBdr>
        <w:top w:val="none" w:sz="0" w:space="0" w:color="auto"/>
        <w:left w:val="none" w:sz="0" w:space="0" w:color="auto"/>
        <w:bottom w:val="none" w:sz="0" w:space="0" w:color="auto"/>
        <w:right w:val="none" w:sz="0" w:space="0" w:color="auto"/>
      </w:divBdr>
    </w:div>
    <w:div w:id="1955092730">
      <w:marLeft w:val="480"/>
      <w:marRight w:val="0"/>
      <w:marTop w:val="0"/>
      <w:marBottom w:val="0"/>
      <w:divBdr>
        <w:top w:val="none" w:sz="0" w:space="0" w:color="auto"/>
        <w:left w:val="none" w:sz="0" w:space="0" w:color="auto"/>
        <w:bottom w:val="none" w:sz="0" w:space="0" w:color="auto"/>
        <w:right w:val="none" w:sz="0" w:space="0" w:color="auto"/>
      </w:divBdr>
    </w:div>
    <w:div w:id="1955138923">
      <w:marLeft w:val="480"/>
      <w:marRight w:val="0"/>
      <w:marTop w:val="0"/>
      <w:marBottom w:val="0"/>
      <w:divBdr>
        <w:top w:val="none" w:sz="0" w:space="0" w:color="auto"/>
        <w:left w:val="none" w:sz="0" w:space="0" w:color="auto"/>
        <w:bottom w:val="none" w:sz="0" w:space="0" w:color="auto"/>
        <w:right w:val="none" w:sz="0" w:space="0" w:color="auto"/>
      </w:divBdr>
    </w:div>
    <w:div w:id="1955210658">
      <w:marLeft w:val="480"/>
      <w:marRight w:val="0"/>
      <w:marTop w:val="0"/>
      <w:marBottom w:val="0"/>
      <w:divBdr>
        <w:top w:val="none" w:sz="0" w:space="0" w:color="auto"/>
        <w:left w:val="none" w:sz="0" w:space="0" w:color="auto"/>
        <w:bottom w:val="none" w:sz="0" w:space="0" w:color="auto"/>
        <w:right w:val="none" w:sz="0" w:space="0" w:color="auto"/>
      </w:divBdr>
    </w:div>
    <w:div w:id="1955210738">
      <w:marLeft w:val="480"/>
      <w:marRight w:val="0"/>
      <w:marTop w:val="0"/>
      <w:marBottom w:val="0"/>
      <w:divBdr>
        <w:top w:val="none" w:sz="0" w:space="0" w:color="auto"/>
        <w:left w:val="none" w:sz="0" w:space="0" w:color="auto"/>
        <w:bottom w:val="none" w:sz="0" w:space="0" w:color="auto"/>
        <w:right w:val="none" w:sz="0" w:space="0" w:color="auto"/>
      </w:divBdr>
    </w:div>
    <w:div w:id="1955287172">
      <w:marLeft w:val="480"/>
      <w:marRight w:val="0"/>
      <w:marTop w:val="0"/>
      <w:marBottom w:val="0"/>
      <w:divBdr>
        <w:top w:val="none" w:sz="0" w:space="0" w:color="auto"/>
        <w:left w:val="none" w:sz="0" w:space="0" w:color="auto"/>
        <w:bottom w:val="none" w:sz="0" w:space="0" w:color="auto"/>
        <w:right w:val="none" w:sz="0" w:space="0" w:color="auto"/>
      </w:divBdr>
    </w:div>
    <w:div w:id="1955289046">
      <w:marLeft w:val="480"/>
      <w:marRight w:val="0"/>
      <w:marTop w:val="0"/>
      <w:marBottom w:val="0"/>
      <w:divBdr>
        <w:top w:val="none" w:sz="0" w:space="0" w:color="auto"/>
        <w:left w:val="none" w:sz="0" w:space="0" w:color="auto"/>
        <w:bottom w:val="none" w:sz="0" w:space="0" w:color="auto"/>
        <w:right w:val="none" w:sz="0" w:space="0" w:color="auto"/>
      </w:divBdr>
    </w:div>
    <w:div w:id="1955358921">
      <w:marLeft w:val="480"/>
      <w:marRight w:val="0"/>
      <w:marTop w:val="0"/>
      <w:marBottom w:val="0"/>
      <w:divBdr>
        <w:top w:val="none" w:sz="0" w:space="0" w:color="auto"/>
        <w:left w:val="none" w:sz="0" w:space="0" w:color="auto"/>
        <w:bottom w:val="none" w:sz="0" w:space="0" w:color="auto"/>
        <w:right w:val="none" w:sz="0" w:space="0" w:color="auto"/>
      </w:divBdr>
    </w:div>
    <w:div w:id="1955363824">
      <w:marLeft w:val="480"/>
      <w:marRight w:val="0"/>
      <w:marTop w:val="0"/>
      <w:marBottom w:val="0"/>
      <w:divBdr>
        <w:top w:val="none" w:sz="0" w:space="0" w:color="auto"/>
        <w:left w:val="none" w:sz="0" w:space="0" w:color="auto"/>
        <w:bottom w:val="none" w:sz="0" w:space="0" w:color="auto"/>
        <w:right w:val="none" w:sz="0" w:space="0" w:color="auto"/>
      </w:divBdr>
    </w:div>
    <w:div w:id="1955400314">
      <w:marLeft w:val="480"/>
      <w:marRight w:val="0"/>
      <w:marTop w:val="0"/>
      <w:marBottom w:val="0"/>
      <w:divBdr>
        <w:top w:val="none" w:sz="0" w:space="0" w:color="auto"/>
        <w:left w:val="none" w:sz="0" w:space="0" w:color="auto"/>
        <w:bottom w:val="none" w:sz="0" w:space="0" w:color="auto"/>
        <w:right w:val="none" w:sz="0" w:space="0" w:color="auto"/>
      </w:divBdr>
    </w:div>
    <w:div w:id="1955476851">
      <w:marLeft w:val="480"/>
      <w:marRight w:val="0"/>
      <w:marTop w:val="0"/>
      <w:marBottom w:val="0"/>
      <w:divBdr>
        <w:top w:val="none" w:sz="0" w:space="0" w:color="auto"/>
        <w:left w:val="none" w:sz="0" w:space="0" w:color="auto"/>
        <w:bottom w:val="none" w:sz="0" w:space="0" w:color="auto"/>
        <w:right w:val="none" w:sz="0" w:space="0" w:color="auto"/>
      </w:divBdr>
    </w:div>
    <w:div w:id="1955479814">
      <w:marLeft w:val="480"/>
      <w:marRight w:val="0"/>
      <w:marTop w:val="0"/>
      <w:marBottom w:val="0"/>
      <w:divBdr>
        <w:top w:val="none" w:sz="0" w:space="0" w:color="auto"/>
        <w:left w:val="none" w:sz="0" w:space="0" w:color="auto"/>
        <w:bottom w:val="none" w:sz="0" w:space="0" w:color="auto"/>
        <w:right w:val="none" w:sz="0" w:space="0" w:color="auto"/>
      </w:divBdr>
    </w:div>
    <w:div w:id="1955557072">
      <w:marLeft w:val="480"/>
      <w:marRight w:val="0"/>
      <w:marTop w:val="0"/>
      <w:marBottom w:val="0"/>
      <w:divBdr>
        <w:top w:val="none" w:sz="0" w:space="0" w:color="auto"/>
        <w:left w:val="none" w:sz="0" w:space="0" w:color="auto"/>
        <w:bottom w:val="none" w:sz="0" w:space="0" w:color="auto"/>
        <w:right w:val="none" w:sz="0" w:space="0" w:color="auto"/>
      </w:divBdr>
    </w:div>
    <w:div w:id="1955558630">
      <w:marLeft w:val="480"/>
      <w:marRight w:val="0"/>
      <w:marTop w:val="0"/>
      <w:marBottom w:val="0"/>
      <w:divBdr>
        <w:top w:val="none" w:sz="0" w:space="0" w:color="auto"/>
        <w:left w:val="none" w:sz="0" w:space="0" w:color="auto"/>
        <w:bottom w:val="none" w:sz="0" w:space="0" w:color="auto"/>
        <w:right w:val="none" w:sz="0" w:space="0" w:color="auto"/>
      </w:divBdr>
    </w:div>
    <w:div w:id="1955595918">
      <w:marLeft w:val="480"/>
      <w:marRight w:val="0"/>
      <w:marTop w:val="0"/>
      <w:marBottom w:val="0"/>
      <w:divBdr>
        <w:top w:val="none" w:sz="0" w:space="0" w:color="auto"/>
        <w:left w:val="none" w:sz="0" w:space="0" w:color="auto"/>
        <w:bottom w:val="none" w:sz="0" w:space="0" w:color="auto"/>
        <w:right w:val="none" w:sz="0" w:space="0" w:color="auto"/>
      </w:divBdr>
    </w:div>
    <w:div w:id="1955625741">
      <w:marLeft w:val="480"/>
      <w:marRight w:val="0"/>
      <w:marTop w:val="0"/>
      <w:marBottom w:val="0"/>
      <w:divBdr>
        <w:top w:val="none" w:sz="0" w:space="0" w:color="auto"/>
        <w:left w:val="none" w:sz="0" w:space="0" w:color="auto"/>
        <w:bottom w:val="none" w:sz="0" w:space="0" w:color="auto"/>
        <w:right w:val="none" w:sz="0" w:space="0" w:color="auto"/>
      </w:divBdr>
    </w:div>
    <w:div w:id="1955670467">
      <w:marLeft w:val="480"/>
      <w:marRight w:val="0"/>
      <w:marTop w:val="0"/>
      <w:marBottom w:val="0"/>
      <w:divBdr>
        <w:top w:val="none" w:sz="0" w:space="0" w:color="auto"/>
        <w:left w:val="none" w:sz="0" w:space="0" w:color="auto"/>
        <w:bottom w:val="none" w:sz="0" w:space="0" w:color="auto"/>
        <w:right w:val="none" w:sz="0" w:space="0" w:color="auto"/>
      </w:divBdr>
    </w:div>
    <w:div w:id="1955676631">
      <w:marLeft w:val="480"/>
      <w:marRight w:val="0"/>
      <w:marTop w:val="0"/>
      <w:marBottom w:val="0"/>
      <w:divBdr>
        <w:top w:val="none" w:sz="0" w:space="0" w:color="auto"/>
        <w:left w:val="none" w:sz="0" w:space="0" w:color="auto"/>
        <w:bottom w:val="none" w:sz="0" w:space="0" w:color="auto"/>
        <w:right w:val="none" w:sz="0" w:space="0" w:color="auto"/>
      </w:divBdr>
    </w:div>
    <w:div w:id="1955743554">
      <w:marLeft w:val="480"/>
      <w:marRight w:val="0"/>
      <w:marTop w:val="0"/>
      <w:marBottom w:val="0"/>
      <w:divBdr>
        <w:top w:val="none" w:sz="0" w:space="0" w:color="auto"/>
        <w:left w:val="none" w:sz="0" w:space="0" w:color="auto"/>
        <w:bottom w:val="none" w:sz="0" w:space="0" w:color="auto"/>
        <w:right w:val="none" w:sz="0" w:space="0" w:color="auto"/>
      </w:divBdr>
    </w:div>
    <w:div w:id="1955792701">
      <w:marLeft w:val="480"/>
      <w:marRight w:val="0"/>
      <w:marTop w:val="0"/>
      <w:marBottom w:val="0"/>
      <w:divBdr>
        <w:top w:val="none" w:sz="0" w:space="0" w:color="auto"/>
        <w:left w:val="none" w:sz="0" w:space="0" w:color="auto"/>
        <w:bottom w:val="none" w:sz="0" w:space="0" w:color="auto"/>
        <w:right w:val="none" w:sz="0" w:space="0" w:color="auto"/>
      </w:divBdr>
    </w:div>
    <w:div w:id="1955794217">
      <w:marLeft w:val="480"/>
      <w:marRight w:val="0"/>
      <w:marTop w:val="0"/>
      <w:marBottom w:val="0"/>
      <w:divBdr>
        <w:top w:val="none" w:sz="0" w:space="0" w:color="auto"/>
        <w:left w:val="none" w:sz="0" w:space="0" w:color="auto"/>
        <w:bottom w:val="none" w:sz="0" w:space="0" w:color="auto"/>
        <w:right w:val="none" w:sz="0" w:space="0" w:color="auto"/>
      </w:divBdr>
    </w:div>
    <w:div w:id="1955818708">
      <w:bodyDiv w:val="1"/>
      <w:marLeft w:val="0"/>
      <w:marRight w:val="0"/>
      <w:marTop w:val="0"/>
      <w:marBottom w:val="0"/>
      <w:divBdr>
        <w:top w:val="none" w:sz="0" w:space="0" w:color="auto"/>
        <w:left w:val="none" w:sz="0" w:space="0" w:color="auto"/>
        <w:bottom w:val="none" w:sz="0" w:space="0" w:color="auto"/>
        <w:right w:val="none" w:sz="0" w:space="0" w:color="auto"/>
      </w:divBdr>
    </w:div>
    <w:div w:id="1955861329">
      <w:marLeft w:val="480"/>
      <w:marRight w:val="0"/>
      <w:marTop w:val="0"/>
      <w:marBottom w:val="0"/>
      <w:divBdr>
        <w:top w:val="none" w:sz="0" w:space="0" w:color="auto"/>
        <w:left w:val="none" w:sz="0" w:space="0" w:color="auto"/>
        <w:bottom w:val="none" w:sz="0" w:space="0" w:color="auto"/>
        <w:right w:val="none" w:sz="0" w:space="0" w:color="auto"/>
      </w:divBdr>
    </w:div>
    <w:div w:id="1955864006">
      <w:marLeft w:val="480"/>
      <w:marRight w:val="0"/>
      <w:marTop w:val="0"/>
      <w:marBottom w:val="0"/>
      <w:divBdr>
        <w:top w:val="none" w:sz="0" w:space="0" w:color="auto"/>
        <w:left w:val="none" w:sz="0" w:space="0" w:color="auto"/>
        <w:bottom w:val="none" w:sz="0" w:space="0" w:color="auto"/>
        <w:right w:val="none" w:sz="0" w:space="0" w:color="auto"/>
      </w:divBdr>
    </w:div>
    <w:div w:id="1955866223">
      <w:marLeft w:val="480"/>
      <w:marRight w:val="0"/>
      <w:marTop w:val="0"/>
      <w:marBottom w:val="0"/>
      <w:divBdr>
        <w:top w:val="none" w:sz="0" w:space="0" w:color="auto"/>
        <w:left w:val="none" w:sz="0" w:space="0" w:color="auto"/>
        <w:bottom w:val="none" w:sz="0" w:space="0" w:color="auto"/>
        <w:right w:val="none" w:sz="0" w:space="0" w:color="auto"/>
      </w:divBdr>
    </w:div>
    <w:div w:id="1955867766">
      <w:marLeft w:val="480"/>
      <w:marRight w:val="0"/>
      <w:marTop w:val="0"/>
      <w:marBottom w:val="0"/>
      <w:divBdr>
        <w:top w:val="none" w:sz="0" w:space="0" w:color="auto"/>
        <w:left w:val="none" w:sz="0" w:space="0" w:color="auto"/>
        <w:bottom w:val="none" w:sz="0" w:space="0" w:color="auto"/>
        <w:right w:val="none" w:sz="0" w:space="0" w:color="auto"/>
      </w:divBdr>
    </w:div>
    <w:div w:id="1955942095">
      <w:marLeft w:val="480"/>
      <w:marRight w:val="0"/>
      <w:marTop w:val="0"/>
      <w:marBottom w:val="0"/>
      <w:divBdr>
        <w:top w:val="none" w:sz="0" w:space="0" w:color="auto"/>
        <w:left w:val="none" w:sz="0" w:space="0" w:color="auto"/>
        <w:bottom w:val="none" w:sz="0" w:space="0" w:color="auto"/>
        <w:right w:val="none" w:sz="0" w:space="0" w:color="auto"/>
      </w:divBdr>
    </w:div>
    <w:div w:id="1955942225">
      <w:marLeft w:val="480"/>
      <w:marRight w:val="0"/>
      <w:marTop w:val="0"/>
      <w:marBottom w:val="0"/>
      <w:divBdr>
        <w:top w:val="none" w:sz="0" w:space="0" w:color="auto"/>
        <w:left w:val="none" w:sz="0" w:space="0" w:color="auto"/>
        <w:bottom w:val="none" w:sz="0" w:space="0" w:color="auto"/>
        <w:right w:val="none" w:sz="0" w:space="0" w:color="auto"/>
      </w:divBdr>
    </w:div>
    <w:div w:id="1956014982">
      <w:marLeft w:val="480"/>
      <w:marRight w:val="0"/>
      <w:marTop w:val="0"/>
      <w:marBottom w:val="0"/>
      <w:divBdr>
        <w:top w:val="none" w:sz="0" w:space="0" w:color="auto"/>
        <w:left w:val="none" w:sz="0" w:space="0" w:color="auto"/>
        <w:bottom w:val="none" w:sz="0" w:space="0" w:color="auto"/>
        <w:right w:val="none" w:sz="0" w:space="0" w:color="auto"/>
      </w:divBdr>
    </w:div>
    <w:div w:id="1956019340">
      <w:marLeft w:val="480"/>
      <w:marRight w:val="0"/>
      <w:marTop w:val="0"/>
      <w:marBottom w:val="0"/>
      <w:divBdr>
        <w:top w:val="none" w:sz="0" w:space="0" w:color="auto"/>
        <w:left w:val="none" w:sz="0" w:space="0" w:color="auto"/>
        <w:bottom w:val="none" w:sz="0" w:space="0" w:color="auto"/>
        <w:right w:val="none" w:sz="0" w:space="0" w:color="auto"/>
      </w:divBdr>
    </w:div>
    <w:div w:id="1956019596">
      <w:marLeft w:val="480"/>
      <w:marRight w:val="0"/>
      <w:marTop w:val="0"/>
      <w:marBottom w:val="0"/>
      <w:divBdr>
        <w:top w:val="none" w:sz="0" w:space="0" w:color="auto"/>
        <w:left w:val="none" w:sz="0" w:space="0" w:color="auto"/>
        <w:bottom w:val="none" w:sz="0" w:space="0" w:color="auto"/>
        <w:right w:val="none" w:sz="0" w:space="0" w:color="auto"/>
      </w:divBdr>
    </w:div>
    <w:div w:id="1956055635">
      <w:marLeft w:val="480"/>
      <w:marRight w:val="0"/>
      <w:marTop w:val="0"/>
      <w:marBottom w:val="0"/>
      <w:divBdr>
        <w:top w:val="none" w:sz="0" w:space="0" w:color="auto"/>
        <w:left w:val="none" w:sz="0" w:space="0" w:color="auto"/>
        <w:bottom w:val="none" w:sz="0" w:space="0" w:color="auto"/>
        <w:right w:val="none" w:sz="0" w:space="0" w:color="auto"/>
      </w:divBdr>
    </w:div>
    <w:div w:id="1956058059">
      <w:marLeft w:val="480"/>
      <w:marRight w:val="0"/>
      <w:marTop w:val="0"/>
      <w:marBottom w:val="0"/>
      <w:divBdr>
        <w:top w:val="none" w:sz="0" w:space="0" w:color="auto"/>
        <w:left w:val="none" w:sz="0" w:space="0" w:color="auto"/>
        <w:bottom w:val="none" w:sz="0" w:space="0" w:color="auto"/>
        <w:right w:val="none" w:sz="0" w:space="0" w:color="auto"/>
      </w:divBdr>
    </w:div>
    <w:div w:id="1956130825">
      <w:marLeft w:val="480"/>
      <w:marRight w:val="0"/>
      <w:marTop w:val="0"/>
      <w:marBottom w:val="0"/>
      <w:divBdr>
        <w:top w:val="none" w:sz="0" w:space="0" w:color="auto"/>
        <w:left w:val="none" w:sz="0" w:space="0" w:color="auto"/>
        <w:bottom w:val="none" w:sz="0" w:space="0" w:color="auto"/>
        <w:right w:val="none" w:sz="0" w:space="0" w:color="auto"/>
      </w:divBdr>
    </w:div>
    <w:div w:id="1956132083">
      <w:marLeft w:val="480"/>
      <w:marRight w:val="0"/>
      <w:marTop w:val="0"/>
      <w:marBottom w:val="0"/>
      <w:divBdr>
        <w:top w:val="none" w:sz="0" w:space="0" w:color="auto"/>
        <w:left w:val="none" w:sz="0" w:space="0" w:color="auto"/>
        <w:bottom w:val="none" w:sz="0" w:space="0" w:color="auto"/>
        <w:right w:val="none" w:sz="0" w:space="0" w:color="auto"/>
      </w:divBdr>
    </w:div>
    <w:div w:id="1956136797">
      <w:marLeft w:val="480"/>
      <w:marRight w:val="0"/>
      <w:marTop w:val="0"/>
      <w:marBottom w:val="0"/>
      <w:divBdr>
        <w:top w:val="none" w:sz="0" w:space="0" w:color="auto"/>
        <w:left w:val="none" w:sz="0" w:space="0" w:color="auto"/>
        <w:bottom w:val="none" w:sz="0" w:space="0" w:color="auto"/>
        <w:right w:val="none" w:sz="0" w:space="0" w:color="auto"/>
      </w:divBdr>
    </w:div>
    <w:div w:id="1956325814">
      <w:marLeft w:val="480"/>
      <w:marRight w:val="0"/>
      <w:marTop w:val="0"/>
      <w:marBottom w:val="0"/>
      <w:divBdr>
        <w:top w:val="none" w:sz="0" w:space="0" w:color="auto"/>
        <w:left w:val="none" w:sz="0" w:space="0" w:color="auto"/>
        <w:bottom w:val="none" w:sz="0" w:space="0" w:color="auto"/>
        <w:right w:val="none" w:sz="0" w:space="0" w:color="auto"/>
      </w:divBdr>
    </w:div>
    <w:div w:id="1956329824">
      <w:marLeft w:val="480"/>
      <w:marRight w:val="0"/>
      <w:marTop w:val="0"/>
      <w:marBottom w:val="0"/>
      <w:divBdr>
        <w:top w:val="none" w:sz="0" w:space="0" w:color="auto"/>
        <w:left w:val="none" w:sz="0" w:space="0" w:color="auto"/>
        <w:bottom w:val="none" w:sz="0" w:space="0" w:color="auto"/>
        <w:right w:val="none" w:sz="0" w:space="0" w:color="auto"/>
      </w:divBdr>
    </w:div>
    <w:div w:id="1956446420">
      <w:marLeft w:val="480"/>
      <w:marRight w:val="0"/>
      <w:marTop w:val="0"/>
      <w:marBottom w:val="0"/>
      <w:divBdr>
        <w:top w:val="none" w:sz="0" w:space="0" w:color="auto"/>
        <w:left w:val="none" w:sz="0" w:space="0" w:color="auto"/>
        <w:bottom w:val="none" w:sz="0" w:space="0" w:color="auto"/>
        <w:right w:val="none" w:sz="0" w:space="0" w:color="auto"/>
      </w:divBdr>
    </w:div>
    <w:div w:id="1956446515">
      <w:marLeft w:val="480"/>
      <w:marRight w:val="0"/>
      <w:marTop w:val="0"/>
      <w:marBottom w:val="0"/>
      <w:divBdr>
        <w:top w:val="none" w:sz="0" w:space="0" w:color="auto"/>
        <w:left w:val="none" w:sz="0" w:space="0" w:color="auto"/>
        <w:bottom w:val="none" w:sz="0" w:space="0" w:color="auto"/>
        <w:right w:val="none" w:sz="0" w:space="0" w:color="auto"/>
      </w:divBdr>
    </w:div>
    <w:div w:id="1956446537">
      <w:marLeft w:val="480"/>
      <w:marRight w:val="0"/>
      <w:marTop w:val="0"/>
      <w:marBottom w:val="0"/>
      <w:divBdr>
        <w:top w:val="none" w:sz="0" w:space="0" w:color="auto"/>
        <w:left w:val="none" w:sz="0" w:space="0" w:color="auto"/>
        <w:bottom w:val="none" w:sz="0" w:space="0" w:color="auto"/>
        <w:right w:val="none" w:sz="0" w:space="0" w:color="auto"/>
      </w:divBdr>
    </w:div>
    <w:div w:id="1956448777">
      <w:marLeft w:val="480"/>
      <w:marRight w:val="0"/>
      <w:marTop w:val="0"/>
      <w:marBottom w:val="0"/>
      <w:divBdr>
        <w:top w:val="none" w:sz="0" w:space="0" w:color="auto"/>
        <w:left w:val="none" w:sz="0" w:space="0" w:color="auto"/>
        <w:bottom w:val="none" w:sz="0" w:space="0" w:color="auto"/>
        <w:right w:val="none" w:sz="0" w:space="0" w:color="auto"/>
      </w:divBdr>
    </w:div>
    <w:div w:id="1956449243">
      <w:marLeft w:val="480"/>
      <w:marRight w:val="0"/>
      <w:marTop w:val="0"/>
      <w:marBottom w:val="0"/>
      <w:divBdr>
        <w:top w:val="none" w:sz="0" w:space="0" w:color="auto"/>
        <w:left w:val="none" w:sz="0" w:space="0" w:color="auto"/>
        <w:bottom w:val="none" w:sz="0" w:space="0" w:color="auto"/>
        <w:right w:val="none" w:sz="0" w:space="0" w:color="auto"/>
      </w:divBdr>
    </w:div>
    <w:div w:id="1956450014">
      <w:marLeft w:val="480"/>
      <w:marRight w:val="0"/>
      <w:marTop w:val="0"/>
      <w:marBottom w:val="0"/>
      <w:divBdr>
        <w:top w:val="none" w:sz="0" w:space="0" w:color="auto"/>
        <w:left w:val="none" w:sz="0" w:space="0" w:color="auto"/>
        <w:bottom w:val="none" w:sz="0" w:space="0" w:color="auto"/>
        <w:right w:val="none" w:sz="0" w:space="0" w:color="auto"/>
      </w:divBdr>
    </w:div>
    <w:div w:id="1956519694">
      <w:marLeft w:val="480"/>
      <w:marRight w:val="0"/>
      <w:marTop w:val="0"/>
      <w:marBottom w:val="0"/>
      <w:divBdr>
        <w:top w:val="none" w:sz="0" w:space="0" w:color="auto"/>
        <w:left w:val="none" w:sz="0" w:space="0" w:color="auto"/>
        <w:bottom w:val="none" w:sz="0" w:space="0" w:color="auto"/>
        <w:right w:val="none" w:sz="0" w:space="0" w:color="auto"/>
      </w:divBdr>
    </w:div>
    <w:div w:id="1956521319">
      <w:marLeft w:val="480"/>
      <w:marRight w:val="0"/>
      <w:marTop w:val="0"/>
      <w:marBottom w:val="0"/>
      <w:divBdr>
        <w:top w:val="none" w:sz="0" w:space="0" w:color="auto"/>
        <w:left w:val="none" w:sz="0" w:space="0" w:color="auto"/>
        <w:bottom w:val="none" w:sz="0" w:space="0" w:color="auto"/>
        <w:right w:val="none" w:sz="0" w:space="0" w:color="auto"/>
      </w:divBdr>
    </w:div>
    <w:div w:id="1956593340">
      <w:marLeft w:val="480"/>
      <w:marRight w:val="0"/>
      <w:marTop w:val="0"/>
      <w:marBottom w:val="0"/>
      <w:divBdr>
        <w:top w:val="none" w:sz="0" w:space="0" w:color="auto"/>
        <w:left w:val="none" w:sz="0" w:space="0" w:color="auto"/>
        <w:bottom w:val="none" w:sz="0" w:space="0" w:color="auto"/>
        <w:right w:val="none" w:sz="0" w:space="0" w:color="auto"/>
      </w:divBdr>
    </w:div>
    <w:div w:id="1956596946">
      <w:marLeft w:val="480"/>
      <w:marRight w:val="0"/>
      <w:marTop w:val="0"/>
      <w:marBottom w:val="0"/>
      <w:divBdr>
        <w:top w:val="none" w:sz="0" w:space="0" w:color="auto"/>
        <w:left w:val="none" w:sz="0" w:space="0" w:color="auto"/>
        <w:bottom w:val="none" w:sz="0" w:space="0" w:color="auto"/>
        <w:right w:val="none" w:sz="0" w:space="0" w:color="auto"/>
      </w:divBdr>
    </w:div>
    <w:div w:id="1956715063">
      <w:marLeft w:val="480"/>
      <w:marRight w:val="0"/>
      <w:marTop w:val="0"/>
      <w:marBottom w:val="0"/>
      <w:divBdr>
        <w:top w:val="none" w:sz="0" w:space="0" w:color="auto"/>
        <w:left w:val="none" w:sz="0" w:space="0" w:color="auto"/>
        <w:bottom w:val="none" w:sz="0" w:space="0" w:color="auto"/>
        <w:right w:val="none" w:sz="0" w:space="0" w:color="auto"/>
      </w:divBdr>
    </w:div>
    <w:div w:id="1956717757">
      <w:marLeft w:val="480"/>
      <w:marRight w:val="0"/>
      <w:marTop w:val="0"/>
      <w:marBottom w:val="0"/>
      <w:divBdr>
        <w:top w:val="none" w:sz="0" w:space="0" w:color="auto"/>
        <w:left w:val="none" w:sz="0" w:space="0" w:color="auto"/>
        <w:bottom w:val="none" w:sz="0" w:space="0" w:color="auto"/>
        <w:right w:val="none" w:sz="0" w:space="0" w:color="auto"/>
      </w:divBdr>
    </w:div>
    <w:div w:id="1956791257">
      <w:marLeft w:val="480"/>
      <w:marRight w:val="0"/>
      <w:marTop w:val="0"/>
      <w:marBottom w:val="0"/>
      <w:divBdr>
        <w:top w:val="none" w:sz="0" w:space="0" w:color="auto"/>
        <w:left w:val="none" w:sz="0" w:space="0" w:color="auto"/>
        <w:bottom w:val="none" w:sz="0" w:space="0" w:color="auto"/>
        <w:right w:val="none" w:sz="0" w:space="0" w:color="auto"/>
      </w:divBdr>
    </w:div>
    <w:div w:id="1956791532">
      <w:marLeft w:val="480"/>
      <w:marRight w:val="0"/>
      <w:marTop w:val="0"/>
      <w:marBottom w:val="0"/>
      <w:divBdr>
        <w:top w:val="none" w:sz="0" w:space="0" w:color="auto"/>
        <w:left w:val="none" w:sz="0" w:space="0" w:color="auto"/>
        <w:bottom w:val="none" w:sz="0" w:space="0" w:color="auto"/>
        <w:right w:val="none" w:sz="0" w:space="0" w:color="auto"/>
      </w:divBdr>
    </w:div>
    <w:div w:id="1956867360">
      <w:marLeft w:val="480"/>
      <w:marRight w:val="0"/>
      <w:marTop w:val="0"/>
      <w:marBottom w:val="0"/>
      <w:divBdr>
        <w:top w:val="none" w:sz="0" w:space="0" w:color="auto"/>
        <w:left w:val="none" w:sz="0" w:space="0" w:color="auto"/>
        <w:bottom w:val="none" w:sz="0" w:space="0" w:color="auto"/>
        <w:right w:val="none" w:sz="0" w:space="0" w:color="auto"/>
      </w:divBdr>
    </w:div>
    <w:div w:id="1956867902">
      <w:marLeft w:val="480"/>
      <w:marRight w:val="0"/>
      <w:marTop w:val="0"/>
      <w:marBottom w:val="0"/>
      <w:divBdr>
        <w:top w:val="none" w:sz="0" w:space="0" w:color="auto"/>
        <w:left w:val="none" w:sz="0" w:space="0" w:color="auto"/>
        <w:bottom w:val="none" w:sz="0" w:space="0" w:color="auto"/>
        <w:right w:val="none" w:sz="0" w:space="0" w:color="auto"/>
      </w:divBdr>
    </w:div>
    <w:div w:id="1956905019">
      <w:marLeft w:val="480"/>
      <w:marRight w:val="0"/>
      <w:marTop w:val="0"/>
      <w:marBottom w:val="0"/>
      <w:divBdr>
        <w:top w:val="none" w:sz="0" w:space="0" w:color="auto"/>
        <w:left w:val="none" w:sz="0" w:space="0" w:color="auto"/>
        <w:bottom w:val="none" w:sz="0" w:space="0" w:color="auto"/>
        <w:right w:val="none" w:sz="0" w:space="0" w:color="auto"/>
      </w:divBdr>
    </w:div>
    <w:div w:id="1956937189">
      <w:marLeft w:val="480"/>
      <w:marRight w:val="0"/>
      <w:marTop w:val="0"/>
      <w:marBottom w:val="0"/>
      <w:divBdr>
        <w:top w:val="none" w:sz="0" w:space="0" w:color="auto"/>
        <w:left w:val="none" w:sz="0" w:space="0" w:color="auto"/>
        <w:bottom w:val="none" w:sz="0" w:space="0" w:color="auto"/>
        <w:right w:val="none" w:sz="0" w:space="0" w:color="auto"/>
      </w:divBdr>
    </w:div>
    <w:div w:id="1956979650">
      <w:marLeft w:val="480"/>
      <w:marRight w:val="0"/>
      <w:marTop w:val="0"/>
      <w:marBottom w:val="0"/>
      <w:divBdr>
        <w:top w:val="none" w:sz="0" w:space="0" w:color="auto"/>
        <w:left w:val="none" w:sz="0" w:space="0" w:color="auto"/>
        <w:bottom w:val="none" w:sz="0" w:space="0" w:color="auto"/>
        <w:right w:val="none" w:sz="0" w:space="0" w:color="auto"/>
      </w:divBdr>
    </w:div>
    <w:div w:id="1956982291">
      <w:marLeft w:val="480"/>
      <w:marRight w:val="0"/>
      <w:marTop w:val="0"/>
      <w:marBottom w:val="0"/>
      <w:divBdr>
        <w:top w:val="none" w:sz="0" w:space="0" w:color="auto"/>
        <w:left w:val="none" w:sz="0" w:space="0" w:color="auto"/>
        <w:bottom w:val="none" w:sz="0" w:space="0" w:color="auto"/>
        <w:right w:val="none" w:sz="0" w:space="0" w:color="auto"/>
      </w:divBdr>
    </w:div>
    <w:div w:id="1956985784">
      <w:marLeft w:val="480"/>
      <w:marRight w:val="0"/>
      <w:marTop w:val="0"/>
      <w:marBottom w:val="0"/>
      <w:divBdr>
        <w:top w:val="none" w:sz="0" w:space="0" w:color="auto"/>
        <w:left w:val="none" w:sz="0" w:space="0" w:color="auto"/>
        <w:bottom w:val="none" w:sz="0" w:space="0" w:color="auto"/>
        <w:right w:val="none" w:sz="0" w:space="0" w:color="auto"/>
      </w:divBdr>
    </w:div>
    <w:div w:id="1957054994">
      <w:marLeft w:val="480"/>
      <w:marRight w:val="0"/>
      <w:marTop w:val="0"/>
      <w:marBottom w:val="0"/>
      <w:divBdr>
        <w:top w:val="none" w:sz="0" w:space="0" w:color="auto"/>
        <w:left w:val="none" w:sz="0" w:space="0" w:color="auto"/>
        <w:bottom w:val="none" w:sz="0" w:space="0" w:color="auto"/>
        <w:right w:val="none" w:sz="0" w:space="0" w:color="auto"/>
      </w:divBdr>
    </w:div>
    <w:div w:id="1957059983">
      <w:marLeft w:val="480"/>
      <w:marRight w:val="0"/>
      <w:marTop w:val="0"/>
      <w:marBottom w:val="0"/>
      <w:divBdr>
        <w:top w:val="none" w:sz="0" w:space="0" w:color="auto"/>
        <w:left w:val="none" w:sz="0" w:space="0" w:color="auto"/>
        <w:bottom w:val="none" w:sz="0" w:space="0" w:color="auto"/>
        <w:right w:val="none" w:sz="0" w:space="0" w:color="auto"/>
      </w:divBdr>
    </w:div>
    <w:div w:id="1957105226">
      <w:marLeft w:val="480"/>
      <w:marRight w:val="0"/>
      <w:marTop w:val="0"/>
      <w:marBottom w:val="0"/>
      <w:divBdr>
        <w:top w:val="none" w:sz="0" w:space="0" w:color="auto"/>
        <w:left w:val="none" w:sz="0" w:space="0" w:color="auto"/>
        <w:bottom w:val="none" w:sz="0" w:space="0" w:color="auto"/>
        <w:right w:val="none" w:sz="0" w:space="0" w:color="auto"/>
      </w:divBdr>
    </w:div>
    <w:div w:id="1957128905">
      <w:marLeft w:val="480"/>
      <w:marRight w:val="0"/>
      <w:marTop w:val="0"/>
      <w:marBottom w:val="0"/>
      <w:divBdr>
        <w:top w:val="none" w:sz="0" w:space="0" w:color="auto"/>
        <w:left w:val="none" w:sz="0" w:space="0" w:color="auto"/>
        <w:bottom w:val="none" w:sz="0" w:space="0" w:color="auto"/>
        <w:right w:val="none" w:sz="0" w:space="0" w:color="auto"/>
      </w:divBdr>
    </w:div>
    <w:div w:id="1957134012">
      <w:marLeft w:val="480"/>
      <w:marRight w:val="0"/>
      <w:marTop w:val="0"/>
      <w:marBottom w:val="0"/>
      <w:divBdr>
        <w:top w:val="none" w:sz="0" w:space="0" w:color="auto"/>
        <w:left w:val="none" w:sz="0" w:space="0" w:color="auto"/>
        <w:bottom w:val="none" w:sz="0" w:space="0" w:color="auto"/>
        <w:right w:val="none" w:sz="0" w:space="0" w:color="auto"/>
      </w:divBdr>
    </w:div>
    <w:div w:id="1957175796">
      <w:marLeft w:val="480"/>
      <w:marRight w:val="0"/>
      <w:marTop w:val="0"/>
      <w:marBottom w:val="0"/>
      <w:divBdr>
        <w:top w:val="none" w:sz="0" w:space="0" w:color="auto"/>
        <w:left w:val="none" w:sz="0" w:space="0" w:color="auto"/>
        <w:bottom w:val="none" w:sz="0" w:space="0" w:color="auto"/>
        <w:right w:val="none" w:sz="0" w:space="0" w:color="auto"/>
      </w:divBdr>
    </w:div>
    <w:div w:id="1957323033">
      <w:marLeft w:val="480"/>
      <w:marRight w:val="0"/>
      <w:marTop w:val="0"/>
      <w:marBottom w:val="0"/>
      <w:divBdr>
        <w:top w:val="none" w:sz="0" w:space="0" w:color="auto"/>
        <w:left w:val="none" w:sz="0" w:space="0" w:color="auto"/>
        <w:bottom w:val="none" w:sz="0" w:space="0" w:color="auto"/>
        <w:right w:val="none" w:sz="0" w:space="0" w:color="auto"/>
      </w:divBdr>
    </w:div>
    <w:div w:id="1957329273">
      <w:marLeft w:val="480"/>
      <w:marRight w:val="0"/>
      <w:marTop w:val="0"/>
      <w:marBottom w:val="0"/>
      <w:divBdr>
        <w:top w:val="none" w:sz="0" w:space="0" w:color="auto"/>
        <w:left w:val="none" w:sz="0" w:space="0" w:color="auto"/>
        <w:bottom w:val="none" w:sz="0" w:space="0" w:color="auto"/>
        <w:right w:val="none" w:sz="0" w:space="0" w:color="auto"/>
      </w:divBdr>
    </w:div>
    <w:div w:id="1957329891">
      <w:marLeft w:val="480"/>
      <w:marRight w:val="0"/>
      <w:marTop w:val="0"/>
      <w:marBottom w:val="0"/>
      <w:divBdr>
        <w:top w:val="none" w:sz="0" w:space="0" w:color="auto"/>
        <w:left w:val="none" w:sz="0" w:space="0" w:color="auto"/>
        <w:bottom w:val="none" w:sz="0" w:space="0" w:color="auto"/>
        <w:right w:val="none" w:sz="0" w:space="0" w:color="auto"/>
      </w:divBdr>
    </w:div>
    <w:div w:id="1957368711">
      <w:marLeft w:val="480"/>
      <w:marRight w:val="0"/>
      <w:marTop w:val="0"/>
      <w:marBottom w:val="0"/>
      <w:divBdr>
        <w:top w:val="none" w:sz="0" w:space="0" w:color="auto"/>
        <w:left w:val="none" w:sz="0" w:space="0" w:color="auto"/>
        <w:bottom w:val="none" w:sz="0" w:space="0" w:color="auto"/>
        <w:right w:val="none" w:sz="0" w:space="0" w:color="auto"/>
      </w:divBdr>
    </w:div>
    <w:div w:id="1957368798">
      <w:marLeft w:val="480"/>
      <w:marRight w:val="0"/>
      <w:marTop w:val="0"/>
      <w:marBottom w:val="0"/>
      <w:divBdr>
        <w:top w:val="none" w:sz="0" w:space="0" w:color="auto"/>
        <w:left w:val="none" w:sz="0" w:space="0" w:color="auto"/>
        <w:bottom w:val="none" w:sz="0" w:space="0" w:color="auto"/>
        <w:right w:val="none" w:sz="0" w:space="0" w:color="auto"/>
      </w:divBdr>
    </w:div>
    <w:div w:id="1957441974">
      <w:marLeft w:val="480"/>
      <w:marRight w:val="0"/>
      <w:marTop w:val="0"/>
      <w:marBottom w:val="0"/>
      <w:divBdr>
        <w:top w:val="none" w:sz="0" w:space="0" w:color="auto"/>
        <w:left w:val="none" w:sz="0" w:space="0" w:color="auto"/>
        <w:bottom w:val="none" w:sz="0" w:space="0" w:color="auto"/>
        <w:right w:val="none" w:sz="0" w:space="0" w:color="auto"/>
      </w:divBdr>
    </w:div>
    <w:div w:id="1957445731">
      <w:marLeft w:val="480"/>
      <w:marRight w:val="0"/>
      <w:marTop w:val="0"/>
      <w:marBottom w:val="0"/>
      <w:divBdr>
        <w:top w:val="none" w:sz="0" w:space="0" w:color="auto"/>
        <w:left w:val="none" w:sz="0" w:space="0" w:color="auto"/>
        <w:bottom w:val="none" w:sz="0" w:space="0" w:color="auto"/>
        <w:right w:val="none" w:sz="0" w:space="0" w:color="auto"/>
      </w:divBdr>
    </w:div>
    <w:div w:id="1957641290">
      <w:marLeft w:val="480"/>
      <w:marRight w:val="0"/>
      <w:marTop w:val="0"/>
      <w:marBottom w:val="0"/>
      <w:divBdr>
        <w:top w:val="none" w:sz="0" w:space="0" w:color="auto"/>
        <w:left w:val="none" w:sz="0" w:space="0" w:color="auto"/>
        <w:bottom w:val="none" w:sz="0" w:space="0" w:color="auto"/>
        <w:right w:val="none" w:sz="0" w:space="0" w:color="auto"/>
      </w:divBdr>
    </w:div>
    <w:div w:id="1957711105">
      <w:marLeft w:val="480"/>
      <w:marRight w:val="0"/>
      <w:marTop w:val="0"/>
      <w:marBottom w:val="0"/>
      <w:divBdr>
        <w:top w:val="none" w:sz="0" w:space="0" w:color="auto"/>
        <w:left w:val="none" w:sz="0" w:space="0" w:color="auto"/>
        <w:bottom w:val="none" w:sz="0" w:space="0" w:color="auto"/>
        <w:right w:val="none" w:sz="0" w:space="0" w:color="auto"/>
      </w:divBdr>
    </w:div>
    <w:div w:id="1957785870">
      <w:marLeft w:val="480"/>
      <w:marRight w:val="0"/>
      <w:marTop w:val="0"/>
      <w:marBottom w:val="0"/>
      <w:divBdr>
        <w:top w:val="none" w:sz="0" w:space="0" w:color="auto"/>
        <w:left w:val="none" w:sz="0" w:space="0" w:color="auto"/>
        <w:bottom w:val="none" w:sz="0" w:space="0" w:color="auto"/>
        <w:right w:val="none" w:sz="0" w:space="0" w:color="auto"/>
      </w:divBdr>
    </w:div>
    <w:div w:id="1957788839">
      <w:marLeft w:val="480"/>
      <w:marRight w:val="0"/>
      <w:marTop w:val="0"/>
      <w:marBottom w:val="0"/>
      <w:divBdr>
        <w:top w:val="none" w:sz="0" w:space="0" w:color="auto"/>
        <w:left w:val="none" w:sz="0" w:space="0" w:color="auto"/>
        <w:bottom w:val="none" w:sz="0" w:space="0" w:color="auto"/>
        <w:right w:val="none" w:sz="0" w:space="0" w:color="auto"/>
      </w:divBdr>
    </w:div>
    <w:div w:id="1957829097">
      <w:marLeft w:val="480"/>
      <w:marRight w:val="0"/>
      <w:marTop w:val="0"/>
      <w:marBottom w:val="0"/>
      <w:divBdr>
        <w:top w:val="none" w:sz="0" w:space="0" w:color="auto"/>
        <w:left w:val="none" w:sz="0" w:space="0" w:color="auto"/>
        <w:bottom w:val="none" w:sz="0" w:space="0" w:color="auto"/>
        <w:right w:val="none" w:sz="0" w:space="0" w:color="auto"/>
      </w:divBdr>
    </w:div>
    <w:div w:id="1957831049">
      <w:marLeft w:val="480"/>
      <w:marRight w:val="0"/>
      <w:marTop w:val="0"/>
      <w:marBottom w:val="0"/>
      <w:divBdr>
        <w:top w:val="none" w:sz="0" w:space="0" w:color="auto"/>
        <w:left w:val="none" w:sz="0" w:space="0" w:color="auto"/>
        <w:bottom w:val="none" w:sz="0" w:space="0" w:color="auto"/>
        <w:right w:val="none" w:sz="0" w:space="0" w:color="auto"/>
      </w:divBdr>
    </w:div>
    <w:div w:id="1957831393">
      <w:marLeft w:val="480"/>
      <w:marRight w:val="0"/>
      <w:marTop w:val="0"/>
      <w:marBottom w:val="0"/>
      <w:divBdr>
        <w:top w:val="none" w:sz="0" w:space="0" w:color="auto"/>
        <w:left w:val="none" w:sz="0" w:space="0" w:color="auto"/>
        <w:bottom w:val="none" w:sz="0" w:space="0" w:color="auto"/>
        <w:right w:val="none" w:sz="0" w:space="0" w:color="auto"/>
      </w:divBdr>
    </w:div>
    <w:div w:id="1957835198">
      <w:marLeft w:val="480"/>
      <w:marRight w:val="0"/>
      <w:marTop w:val="0"/>
      <w:marBottom w:val="0"/>
      <w:divBdr>
        <w:top w:val="none" w:sz="0" w:space="0" w:color="auto"/>
        <w:left w:val="none" w:sz="0" w:space="0" w:color="auto"/>
        <w:bottom w:val="none" w:sz="0" w:space="0" w:color="auto"/>
        <w:right w:val="none" w:sz="0" w:space="0" w:color="auto"/>
      </w:divBdr>
    </w:div>
    <w:div w:id="1958170386">
      <w:marLeft w:val="480"/>
      <w:marRight w:val="0"/>
      <w:marTop w:val="0"/>
      <w:marBottom w:val="0"/>
      <w:divBdr>
        <w:top w:val="none" w:sz="0" w:space="0" w:color="auto"/>
        <w:left w:val="none" w:sz="0" w:space="0" w:color="auto"/>
        <w:bottom w:val="none" w:sz="0" w:space="0" w:color="auto"/>
        <w:right w:val="none" w:sz="0" w:space="0" w:color="auto"/>
      </w:divBdr>
    </w:div>
    <w:div w:id="1958170919">
      <w:marLeft w:val="480"/>
      <w:marRight w:val="0"/>
      <w:marTop w:val="0"/>
      <w:marBottom w:val="0"/>
      <w:divBdr>
        <w:top w:val="none" w:sz="0" w:space="0" w:color="auto"/>
        <w:left w:val="none" w:sz="0" w:space="0" w:color="auto"/>
        <w:bottom w:val="none" w:sz="0" w:space="0" w:color="auto"/>
        <w:right w:val="none" w:sz="0" w:space="0" w:color="auto"/>
      </w:divBdr>
    </w:div>
    <w:div w:id="1958172919">
      <w:marLeft w:val="480"/>
      <w:marRight w:val="0"/>
      <w:marTop w:val="0"/>
      <w:marBottom w:val="0"/>
      <w:divBdr>
        <w:top w:val="none" w:sz="0" w:space="0" w:color="auto"/>
        <w:left w:val="none" w:sz="0" w:space="0" w:color="auto"/>
        <w:bottom w:val="none" w:sz="0" w:space="0" w:color="auto"/>
        <w:right w:val="none" w:sz="0" w:space="0" w:color="auto"/>
      </w:divBdr>
    </w:div>
    <w:div w:id="1958248162">
      <w:marLeft w:val="480"/>
      <w:marRight w:val="0"/>
      <w:marTop w:val="0"/>
      <w:marBottom w:val="0"/>
      <w:divBdr>
        <w:top w:val="none" w:sz="0" w:space="0" w:color="auto"/>
        <w:left w:val="none" w:sz="0" w:space="0" w:color="auto"/>
        <w:bottom w:val="none" w:sz="0" w:space="0" w:color="auto"/>
        <w:right w:val="none" w:sz="0" w:space="0" w:color="auto"/>
      </w:divBdr>
    </w:div>
    <w:div w:id="1958289668">
      <w:marLeft w:val="480"/>
      <w:marRight w:val="0"/>
      <w:marTop w:val="0"/>
      <w:marBottom w:val="0"/>
      <w:divBdr>
        <w:top w:val="none" w:sz="0" w:space="0" w:color="auto"/>
        <w:left w:val="none" w:sz="0" w:space="0" w:color="auto"/>
        <w:bottom w:val="none" w:sz="0" w:space="0" w:color="auto"/>
        <w:right w:val="none" w:sz="0" w:space="0" w:color="auto"/>
      </w:divBdr>
    </w:div>
    <w:div w:id="1958369490">
      <w:marLeft w:val="480"/>
      <w:marRight w:val="0"/>
      <w:marTop w:val="0"/>
      <w:marBottom w:val="0"/>
      <w:divBdr>
        <w:top w:val="none" w:sz="0" w:space="0" w:color="auto"/>
        <w:left w:val="none" w:sz="0" w:space="0" w:color="auto"/>
        <w:bottom w:val="none" w:sz="0" w:space="0" w:color="auto"/>
        <w:right w:val="none" w:sz="0" w:space="0" w:color="auto"/>
      </w:divBdr>
    </w:div>
    <w:div w:id="1958371483">
      <w:marLeft w:val="480"/>
      <w:marRight w:val="0"/>
      <w:marTop w:val="0"/>
      <w:marBottom w:val="0"/>
      <w:divBdr>
        <w:top w:val="none" w:sz="0" w:space="0" w:color="auto"/>
        <w:left w:val="none" w:sz="0" w:space="0" w:color="auto"/>
        <w:bottom w:val="none" w:sz="0" w:space="0" w:color="auto"/>
        <w:right w:val="none" w:sz="0" w:space="0" w:color="auto"/>
      </w:divBdr>
    </w:div>
    <w:div w:id="1958414057">
      <w:marLeft w:val="480"/>
      <w:marRight w:val="0"/>
      <w:marTop w:val="0"/>
      <w:marBottom w:val="0"/>
      <w:divBdr>
        <w:top w:val="none" w:sz="0" w:space="0" w:color="auto"/>
        <w:left w:val="none" w:sz="0" w:space="0" w:color="auto"/>
        <w:bottom w:val="none" w:sz="0" w:space="0" w:color="auto"/>
        <w:right w:val="none" w:sz="0" w:space="0" w:color="auto"/>
      </w:divBdr>
    </w:div>
    <w:div w:id="1958439039">
      <w:marLeft w:val="480"/>
      <w:marRight w:val="0"/>
      <w:marTop w:val="0"/>
      <w:marBottom w:val="0"/>
      <w:divBdr>
        <w:top w:val="none" w:sz="0" w:space="0" w:color="auto"/>
        <w:left w:val="none" w:sz="0" w:space="0" w:color="auto"/>
        <w:bottom w:val="none" w:sz="0" w:space="0" w:color="auto"/>
        <w:right w:val="none" w:sz="0" w:space="0" w:color="auto"/>
      </w:divBdr>
    </w:div>
    <w:div w:id="1958444626">
      <w:marLeft w:val="480"/>
      <w:marRight w:val="0"/>
      <w:marTop w:val="0"/>
      <w:marBottom w:val="0"/>
      <w:divBdr>
        <w:top w:val="none" w:sz="0" w:space="0" w:color="auto"/>
        <w:left w:val="none" w:sz="0" w:space="0" w:color="auto"/>
        <w:bottom w:val="none" w:sz="0" w:space="0" w:color="auto"/>
        <w:right w:val="none" w:sz="0" w:space="0" w:color="auto"/>
      </w:divBdr>
    </w:div>
    <w:div w:id="1958483257">
      <w:marLeft w:val="480"/>
      <w:marRight w:val="0"/>
      <w:marTop w:val="0"/>
      <w:marBottom w:val="0"/>
      <w:divBdr>
        <w:top w:val="none" w:sz="0" w:space="0" w:color="auto"/>
        <w:left w:val="none" w:sz="0" w:space="0" w:color="auto"/>
        <w:bottom w:val="none" w:sz="0" w:space="0" w:color="auto"/>
        <w:right w:val="none" w:sz="0" w:space="0" w:color="auto"/>
      </w:divBdr>
    </w:div>
    <w:div w:id="1958485532">
      <w:marLeft w:val="480"/>
      <w:marRight w:val="0"/>
      <w:marTop w:val="0"/>
      <w:marBottom w:val="0"/>
      <w:divBdr>
        <w:top w:val="none" w:sz="0" w:space="0" w:color="auto"/>
        <w:left w:val="none" w:sz="0" w:space="0" w:color="auto"/>
        <w:bottom w:val="none" w:sz="0" w:space="0" w:color="auto"/>
        <w:right w:val="none" w:sz="0" w:space="0" w:color="auto"/>
      </w:divBdr>
    </w:div>
    <w:div w:id="1958560890">
      <w:marLeft w:val="480"/>
      <w:marRight w:val="0"/>
      <w:marTop w:val="0"/>
      <w:marBottom w:val="0"/>
      <w:divBdr>
        <w:top w:val="none" w:sz="0" w:space="0" w:color="auto"/>
        <w:left w:val="none" w:sz="0" w:space="0" w:color="auto"/>
        <w:bottom w:val="none" w:sz="0" w:space="0" w:color="auto"/>
        <w:right w:val="none" w:sz="0" w:space="0" w:color="auto"/>
      </w:divBdr>
    </w:div>
    <w:div w:id="1958752684">
      <w:marLeft w:val="480"/>
      <w:marRight w:val="0"/>
      <w:marTop w:val="0"/>
      <w:marBottom w:val="0"/>
      <w:divBdr>
        <w:top w:val="none" w:sz="0" w:space="0" w:color="auto"/>
        <w:left w:val="none" w:sz="0" w:space="0" w:color="auto"/>
        <w:bottom w:val="none" w:sz="0" w:space="0" w:color="auto"/>
        <w:right w:val="none" w:sz="0" w:space="0" w:color="auto"/>
      </w:divBdr>
    </w:div>
    <w:div w:id="1958828448">
      <w:marLeft w:val="480"/>
      <w:marRight w:val="0"/>
      <w:marTop w:val="0"/>
      <w:marBottom w:val="0"/>
      <w:divBdr>
        <w:top w:val="none" w:sz="0" w:space="0" w:color="auto"/>
        <w:left w:val="none" w:sz="0" w:space="0" w:color="auto"/>
        <w:bottom w:val="none" w:sz="0" w:space="0" w:color="auto"/>
        <w:right w:val="none" w:sz="0" w:space="0" w:color="auto"/>
      </w:divBdr>
    </w:div>
    <w:div w:id="1958830886">
      <w:marLeft w:val="480"/>
      <w:marRight w:val="0"/>
      <w:marTop w:val="0"/>
      <w:marBottom w:val="0"/>
      <w:divBdr>
        <w:top w:val="none" w:sz="0" w:space="0" w:color="auto"/>
        <w:left w:val="none" w:sz="0" w:space="0" w:color="auto"/>
        <w:bottom w:val="none" w:sz="0" w:space="0" w:color="auto"/>
        <w:right w:val="none" w:sz="0" w:space="0" w:color="auto"/>
      </w:divBdr>
    </w:div>
    <w:div w:id="1958834130">
      <w:marLeft w:val="480"/>
      <w:marRight w:val="0"/>
      <w:marTop w:val="0"/>
      <w:marBottom w:val="0"/>
      <w:divBdr>
        <w:top w:val="none" w:sz="0" w:space="0" w:color="auto"/>
        <w:left w:val="none" w:sz="0" w:space="0" w:color="auto"/>
        <w:bottom w:val="none" w:sz="0" w:space="0" w:color="auto"/>
        <w:right w:val="none" w:sz="0" w:space="0" w:color="auto"/>
      </w:divBdr>
    </w:div>
    <w:div w:id="1958872285">
      <w:marLeft w:val="480"/>
      <w:marRight w:val="0"/>
      <w:marTop w:val="0"/>
      <w:marBottom w:val="0"/>
      <w:divBdr>
        <w:top w:val="none" w:sz="0" w:space="0" w:color="auto"/>
        <w:left w:val="none" w:sz="0" w:space="0" w:color="auto"/>
        <w:bottom w:val="none" w:sz="0" w:space="0" w:color="auto"/>
        <w:right w:val="none" w:sz="0" w:space="0" w:color="auto"/>
      </w:divBdr>
    </w:div>
    <w:div w:id="1958874480">
      <w:marLeft w:val="480"/>
      <w:marRight w:val="0"/>
      <w:marTop w:val="0"/>
      <w:marBottom w:val="0"/>
      <w:divBdr>
        <w:top w:val="none" w:sz="0" w:space="0" w:color="auto"/>
        <w:left w:val="none" w:sz="0" w:space="0" w:color="auto"/>
        <w:bottom w:val="none" w:sz="0" w:space="0" w:color="auto"/>
        <w:right w:val="none" w:sz="0" w:space="0" w:color="auto"/>
      </w:divBdr>
    </w:div>
    <w:div w:id="1959020460">
      <w:marLeft w:val="480"/>
      <w:marRight w:val="0"/>
      <w:marTop w:val="0"/>
      <w:marBottom w:val="0"/>
      <w:divBdr>
        <w:top w:val="none" w:sz="0" w:space="0" w:color="auto"/>
        <w:left w:val="none" w:sz="0" w:space="0" w:color="auto"/>
        <w:bottom w:val="none" w:sz="0" w:space="0" w:color="auto"/>
        <w:right w:val="none" w:sz="0" w:space="0" w:color="auto"/>
      </w:divBdr>
    </w:div>
    <w:div w:id="1959094889">
      <w:marLeft w:val="480"/>
      <w:marRight w:val="0"/>
      <w:marTop w:val="0"/>
      <w:marBottom w:val="0"/>
      <w:divBdr>
        <w:top w:val="none" w:sz="0" w:space="0" w:color="auto"/>
        <w:left w:val="none" w:sz="0" w:space="0" w:color="auto"/>
        <w:bottom w:val="none" w:sz="0" w:space="0" w:color="auto"/>
        <w:right w:val="none" w:sz="0" w:space="0" w:color="auto"/>
      </w:divBdr>
    </w:div>
    <w:div w:id="1959136781">
      <w:marLeft w:val="480"/>
      <w:marRight w:val="0"/>
      <w:marTop w:val="0"/>
      <w:marBottom w:val="0"/>
      <w:divBdr>
        <w:top w:val="none" w:sz="0" w:space="0" w:color="auto"/>
        <w:left w:val="none" w:sz="0" w:space="0" w:color="auto"/>
        <w:bottom w:val="none" w:sz="0" w:space="0" w:color="auto"/>
        <w:right w:val="none" w:sz="0" w:space="0" w:color="auto"/>
      </w:divBdr>
    </w:div>
    <w:div w:id="1959219611">
      <w:marLeft w:val="480"/>
      <w:marRight w:val="0"/>
      <w:marTop w:val="0"/>
      <w:marBottom w:val="0"/>
      <w:divBdr>
        <w:top w:val="none" w:sz="0" w:space="0" w:color="auto"/>
        <w:left w:val="none" w:sz="0" w:space="0" w:color="auto"/>
        <w:bottom w:val="none" w:sz="0" w:space="0" w:color="auto"/>
        <w:right w:val="none" w:sz="0" w:space="0" w:color="auto"/>
      </w:divBdr>
    </w:div>
    <w:div w:id="1959290024">
      <w:marLeft w:val="480"/>
      <w:marRight w:val="0"/>
      <w:marTop w:val="0"/>
      <w:marBottom w:val="0"/>
      <w:divBdr>
        <w:top w:val="none" w:sz="0" w:space="0" w:color="auto"/>
        <w:left w:val="none" w:sz="0" w:space="0" w:color="auto"/>
        <w:bottom w:val="none" w:sz="0" w:space="0" w:color="auto"/>
        <w:right w:val="none" w:sz="0" w:space="0" w:color="auto"/>
      </w:divBdr>
    </w:div>
    <w:div w:id="1959335707">
      <w:marLeft w:val="480"/>
      <w:marRight w:val="0"/>
      <w:marTop w:val="0"/>
      <w:marBottom w:val="0"/>
      <w:divBdr>
        <w:top w:val="none" w:sz="0" w:space="0" w:color="auto"/>
        <w:left w:val="none" w:sz="0" w:space="0" w:color="auto"/>
        <w:bottom w:val="none" w:sz="0" w:space="0" w:color="auto"/>
        <w:right w:val="none" w:sz="0" w:space="0" w:color="auto"/>
      </w:divBdr>
    </w:div>
    <w:div w:id="1959481987">
      <w:marLeft w:val="480"/>
      <w:marRight w:val="0"/>
      <w:marTop w:val="0"/>
      <w:marBottom w:val="0"/>
      <w:divBdr>
        <w:top w:val="none" w:sz="0" w:space="0" w:color="auto"/>
        <w:left w:val="none" w:sz="0" w:space="0" w:color="auto"/>
        <w:bottom w:val="none" w:sz="0" w:space="0" w:color="auto"/>
        <w:right w:val="none" w:sz="0" w:space="0" w:color="auto"/>
      </w:divBdr>
    </w:div>
    <w:div w:id="1959485525">
      <w:marLeft w:val="480"/>
      <w:marRight w:val="0"/>
      <w:marTop w:val="0"/>
      <w:marBottom w:val="0"/>
      <w:divBdr>
        <w:top w:val="none" w:sz="0" w:space="0" w:color="auto"/>
        <w:left w:val="none" w:sz="0" w:space="0" w:color="auto"/>
        <w:bottom w:val="none" w:sz="0" w:space="0" w:color="auto"/>
        <w:right w:val="none" w:sz="0" w:space="0" w:color="auto"/>
      </w:divBdr>
    </w:div>
    <w:div w:id="1959485714">
      <w:marLeft w:val="480"/>
      <w:marRight w:val="0"/>
      <w:marTop w:val="0"/>
      <w:marBottom w:val="0"/>
      <w:divBdr>
        <w:top w:val="none" w:sz="0" w:space="0" w:color="auto"/>
        <w:left w:val="none" w:sz="0" w:space="0" w:color="auto"/>
        <w:bottom w:val="none" w:sz="0" w:space="0" w:color="auto"/>
        <w:right w:val="none" w:sz="0" w:space="0" w:color="auto"/>
      </w:divBdr>
    </w:div>
    <w:div w:id="1959485792">
      <w:marLeft w:val="480"/>
      <w:marRight w:val="0"/>
      <w:marTop w:val="0"/>
      <w:marBottom w:val="0"/>
      <w:divBdr>
        <w:top w:val="none" w:sz="0" w:space="0" w:color="auto"/>
        <w:left w:val="none" w:sz="0" w:space="0" w:color="auto"/>
        <w:bottom w:val="none" w:sz="0" w:space="0" w:color="auto"/>
        <w:right w:val="none" w:sz="0" w:space="0" w:color="auto"/>
      </w:divBdr>
    </w:div>
    <w:div w:id="1959749820">
      <w:marLeft w:val="480"/>
      <w:marRight w:val="0"/>
      <w:marTop w:val="0"/>
      <w:marBottom w:val="0"/>
      <w:divBdr>
        <w:top w:val="none" w:sz="0" w:space="0" w:color="auto"/>
        <w:left w:val="none" w:sz="0" w:space="0" w:color="auto"/>
        <w:bottom w:val="none" w:sz="0" w:space="0" w:color="auto"/>
        <w:right w:val="none" w:sz="0" w:space="0" w:color="auto"/>
      </w:divBdr>
    </w:div>
    <w:div w:id="1959793393">
      <w:marLeft w:val="480"/>
      <w:marRight w:val="0"/>
      <w:marTop w:val="0"/>
      <w:marBottom w:val="0"/>
      <w:divBdr>
        <w:top w:val="none" w:sz="0" w:space="0" w:color="auto"/>
        <w:left w:val="none" w:sz="0" w:space="0" w:color="auto"/>
        <w:bottom w:val="none" w:sz="0" w:space="0" w:color="auto"/>
        <w:right w:val="none" w:sz="0" w:space="0" w:color="auto"/>
      </w:divBdr>
    </w:div>
    <w:div w:id="1959793650">
      <w:marLeft w:val="480"/>
      <w:marRight w:val="0"/>
      <w:marTop w:val="0"/>
      <w:marBottom w:val="0"/>
      <w:divBdr>
        <w:top w:val="none" w:sz="0" w:space="0" w:color="auto"/>
        <w:left w:val="none" w:sz="0" w:space="0" w:color="auto"/>
        <w:bottom w:val="none" w:sz="0" w:space="0" w:color="auto"/>
        <w:right w:val="none" w:sz="0" w:space="0" w:color="auto"/>
      </w:divBdr>
    </w:div>
    <w:div w:id="1959794648">
      <w:marLeft w:val="480"/>
      <w:marRight w:val="0"/>
      <w:marTop w:val="0"/>
      <w:marBottom w:val="0"/>
      <w:divBdr>
        <w:top w:val="none" w:sz="0" w:space="0" w:color="auto"/>
        <w:left w:val="none" w:sz="0" w:space="0" w:color="auto"/>
        <w:bottom w:val="none" w:sz="0" w:space="0" w:color="auto"/>
        <w:right w:val="none" w:sz="0" w:space="0" w:color="auto"/>
      </w:divBdr>
    </w:div>
    <w:div w:id="1959867712">
      <w:marLeft w:val="480"/>
      <w:marRight w:val="0"/>
      <w:marTop w:val="0"/>
      <w:marBottom w:val="0"/>
      <w:divBdr>
        <w:top w:val="none" w:sz="0" w:space="0" w:color="auto"/>
        <w:left w:val="none" w:sz="0" w:space="0" w:color="auto"/>
        <w:bottom w:val="none" w:sz="0" w:space="0" w:color="auto"/>
        <w:right w:val="none" w:sz="0" w:space="0" w:color="auto"/>
      </w:divBdr>
    </w:div>
    <w:div w:id="1959876061">
      <w:marLeft w:val="480"/>
      <w:marRight w:val="0"/>
      <w:marTop w:val="0"/>
      <w:marBottom w:val="0"/>
      <w:divBdr>
        <w:top w:val="none" w:sz="0" w:space="0" w:color="auto"/>
        <w:left w:val="none" w:sz="0" w:space="0" w:color="auto"/>
        <w:bottom w:val="none" w:sz="0" w:space="0" w:color="auto"/>
        <w:right w:val="none" w:sz="0" w:space="0" w:color="auto"/>
      </w:divBdr>
    </w:div>
    <w:div w:id="1959876085">
      <w:marLeft w:val="480"/>
      <w:marRight w:val="0"/>
      <w:marTop w:val="0"/>
      <w:marBottom w:val="0"/>
      <w:divBdr>
        <w:top w:val="none" w:sz="0" w:space="0" w:color="auto"/>
        <w:left w:val="none" w:sz="0" w:space="0" w:color="auto"/>
        <w:bottom w:val="none" w:sz="0" w:space="0" w:color="auto"/>
        <w:right w:val="none" w:sz="0" w:space="0" w:color="auto"/>
      </w:divBdr>
    </w:div>
    <w:div w:id="1959943509">
      <w:marLeft w:val="480"/>
      <w:marRight w:val="0"/>
      <w:marTop w:val="0"/>
      <w:marBottom w:val="0"/>
      <w:divBdr>
        <w:top w:val="none" w:sz="0" w:space="0" w:color="auto"/>
        <w:left w:val="none" w:sz="0" w:space="0" w:color="auto"/>
        <w:bottom w:val="none" w:sz="0" w:space="0" w:color="auto"/>
        <w:right w:val="none" w:sz="0" w:space="0" w:color="auto"/>
      </w:divBdr>
    </w:div>
    <w:div w:id="1959946370">
      <w:marLeft w:val="480"/>
      <w:marRight w:val="0"/>
      <w:marTop w:val="0"/>
      <w:marBottom w:val="0"/>
      <w:divBdr>
        <w:top w:val="none" w:sz="0" w:space="0" w:color="auto"/>
        <w:left w:val="none" w:sz="0" w:space="0" w:color="auto"/>
        <w:bottom w:val="none" w:sz="0" w:space="0" w:color="auto"/>
        <w:right w:val="none" w:sz="0" w:space="0" w:color="auto"/>
      </w:divBdr>
    </w:div>
    <w:div w:id="1959948331">
      <w:marLeft w:val="480"/>
      <w:marRight w:val="0"/>
      <w:marTop w:val="0"/>
      <w:marBottom w:val="0"/>
      <w:divBdr>
        <w:top w:val="none" w:sz="0" w:space="0" w:color="auto"/>
        <w:left w:val="none" w:sz="0" w:space="0" w:color="auto"/>
        <w:bottom w:val="none" w:sz="0" w:space="0" w:color="auto"/>
        <w:right w:val="none" w:sz="0" w:space="0" w:color="auto"/>
      </w:divBdr>
    </w:div>
    <w:div w:id="1959991865">
      <w:marLeft w:val="480"/>
      <w:marRight w:val="0"/>
      <w:marTop w:val="0"/>
      <w:marBottom w:val="0"/>
      <w:divBdr>
        <w:top w:val="none" w:sz="0" w:space="0" w:color="auto"/>
        <w:left w:val="none" w:sz="0" w:space="0" w:color="auto"/>
        <w:bottom w:val="none" w:sz="0" w:space="0" w:color="auto"/>
        <w:right w:val="none" w:sz="0" w:space="0" w:color="auto"/>
      </w:divBdr>
    </w:div>
    <w:div w:id="1959993637">
      <w:marLeft w:val="480"/>
      <w:marRight w:val="0"/>
      <w:marTop w:val="0"/>
      <w:marBottom w:val="0"/>
      <w:divBdr>
        <w:top w:val="none" w:sz="0" w:space="0" w:color="auto"/>
        <w:left w:val="none" w:sz="0" w:space="0" w:color="auto"/>
        <w:bottom w:val="none" w:sz="0" w:space="0" w:color="auto"/>
        <w:right w:val="none" w:sz="0" w:space="0" w:color="auto"/>
      </w:divBdr>
    </w:div>
    <w:div w:id="1960141185">
      <w:marLeft w:val="480"/>
      <w:marRight w:val="0"/>
      <w:marTop w:val="0"/>
      <w:marBottom w:val="0"/>
      <w:divBdr>
        <w:top w:val="none" w:sz="0" w:space="0" w:color="auto"/>
        <w:left w:val="none" w:sz="0" w:space="0" w:color="auto"/>
        <w:bottom w:val="none" w:sz="0" w:space="0" w:color="auto"/>
        <w:right w:val="none" w:sz="0" w:space="0" w:color="auto"/>
      </w:divBdr>
    </w:div>
    <w:div w:id="1960141847">
      <w:bodyDiv w:val="1"/>
      <w:marLeft w:val="0"/>
      <w:marRight w:val="0"/>
      <w:marTop w:val="0"/>
      <w:marBottom w:val="0"/>
      <w:divBdr>
        <w:top w:val="none" w:sz="0" w:space="0" w:color="auto"/>
        <w:left w:val="none" w:sz="0" w:space="0" w:color="auto"/>
        <w:bottom w:val="none" w:sz="0" w:space="0" w:color="auto"/>
        <w:right w:val="none" w:sz="0" w:space="0" w:color="auto"/>
      </w:divBdr>
    </w:div>
    <w:div w:id="1960142750">
      <w:marLeft w:val="480"/>
      <w:marRight w:val="0"/>
      <w:marTop w:val="0"/>
      <w:marBottom w:val="0"/>
      <w:divBdr>
        <w:top w:val="none" w:sz="0" w:space="0" w:color="auto"/>
        <w:left w:val="none" w:sz="0" w:space="0" w:color="auto"/>
        <w:bottom w:val="none" w:sz="0" w:space="0" w:color="auto"/>
        <w:right w:val="none" w:sz="0" w:space="0" w:color="auto"/>
      </w:divBdr>
    </w:div>
    <w:div w:id="1960144061">
      <w:marLeft w:val="480"/>
      <w:marRight w:val="0"/>
      <w:marTop w:val="0"/>
      <w:marBottom w:val="0"/>
      <w:divBdr>
        <w:top w:val="none" w:sz="0" w:space="0" w:color="auto"/>
        <w:left w:val="none" w:sz="0" w:space="0" w:color="auto"/>
        <w:bottom w:val="none" w:sz="0" w:space="0" w:color="auto"/>
        <w:right w:val="none" w:sz="0" w:space="0" w:color="auto"/>
      </w:divBdr>
    </w:div>
    <w:div w:id="1960254625">
      <w:marLeft w:val="480"/>
      <w:marRight w:val="0"/>
      <w:marTop w:val="0"/>
      <w:marBottom w:val="0"/>
      <w:divBdr>
        <w:top w:val="none" w:sz="0" w:space="0" w:color="auto"/>
        <w:left w:val="none" w:sz="0" w:space="0" w:color="auto"/>
        <w:bottom w:val="none" w:sz="0" w:space="0" w:color="auto"/>
        <w:right w:val="none" w:sz="0" w:space="0" w:color="auto"/>
      </w:divBdr>
    </w:div>
    <w:div w:id="1960331479">
      <w:marLeft w:val="480"/>
      <w:marRight w:val="0"/>
      <w:marTop w:val="0"/>
      <w:marBottom w:val="0"/>
      <w:divBdr>
        <w:top w:val="none" w:sz="0" w:space="0" w:color="auto"/>
        <w:left w:val="none" w:sz="0" w:space="0" w:color="auto"/>
        <w:bottom w:val="none" w:sz="0" w:space="0" w:color="auto"/>
        <w:right w:val="none" w:sz="0" w:space="0" w:color="auto"/>
      </w:divBdr>
    </w:div>
    <w:div w:id="1960334456">
      <w:marLeft w:val="480"/>
      <w:marRight w:val="0"/>
      <w:marTop w:val="0"/>
      <w:marBottom w:val="0"/>
      <w:divBdr>
        <w:top w:val="none" w:sz="0" w:space="0" w:color="auto"/>
        <w:left w:val="none" w:sz="0" w:space="0" w:color="auto"/>
        <w:bottom w:val="none" w:sz="0" w:space="0" w:color="auto"/>
        <w:right w:val="none" w:sz="0" w:space="0" w:color="auto"/>
      </w:divBdr>
    </w:div>
    <w:div w:id="1960335596">
      <w:marLeft w:val="480"/>
      <w:marRight w:val="0"/>
      <w:marTop w:val="0"/>
      <w:marBottom w:val="0"/>
      <w:divBdr>
        <w:top w:val="none" w:sz="0" w:space="0" w:color="auto"/>
        <w:left w:val="none" w:sz="0" w:space="0" w:color="auto"/>
        <w:bottom w:val="none" w:sz="0" w:space="0" w:color="auto"/>
        <w:right w:val="none" w:sz="0" w:space="0" w:color="auto"/>
      </w:divBdr>
    </w:div>
    <w:div w:id="1960380327">
      <w:marLeft w:val="480"/>
      <w:marRight w:val="0"/>
      <w:marTop w:val="0"/>
      <w:marBottom w:val="0"/>
      <w:divBdr>
        <w:top w:val="none" w:sz="0" w:space="0" w:color="auto"/>
        <w:left w:val="none" w:sz="0" w:space="0" w:color="auto"/>
        <w:bottom w:val="none" w:sz="0" w:space="0" w:color="auto"/>
        <w:right w:val="none" w:sz="0" w:space="0" w:color="auto"/>
      </w:divBdr>
    </w:div>
    <w:div w:id="1960380784">
      <w:marLeft w:val="480"/>
      <w:marRight w:val="0"/>
      <w:marTop w:val="0"/>
      <w:marBottom w:val="0"/>
      <w:divBdr>
        <w:top w:val="none" w:sz="0" w:space="0" w:color="auto"/>
        <w:left w:val="none" w:sz="0" w:space="0" w:color="auto"/>
        <w:bottom w:val="none" w:sz="0" w:space="0" w:color="auto"/>
        <w:right w:val="none" w:sz="0" w:space="0" w:color="auto"/>
      </w:divBdr>
    </w:div>
    <w:div w:id="1960407679">
      <w:marLeft w:val="480"/>
      <w:marRight w:val="0"/>
      <w:marTop w:val="0"/>
      <w:marBottom w:val="0"/>
      <w:divBdr>
        <w:top w:val="none" w:sz="0" w:space="0" w:color="auto"/>
        <w:left w:val="none" w:sz="0" w:space="0" w:color="auto"/>
        <w:bottom w:val="none" w:sz="0" w:space="0" w:color="auto"/>
        <w:right w:val="none" w:sz="0" w:space="0" w:color="auto"/>
      </w:divBdr>
    </w:div>
    <w:div w:id="1960409825">
      <w:marLeft w:val="480"/>
      <w:marRight w:val="0"/>
      <w:marTop w:val="0"/>
      <w:marBottom w:val="0"/>
      <w:divBdr>
        <w:top w:val="none" w:sz="0" w:space="0" w:color="auto"/>
        <w:left w:val="none" w:sz="0" w:space="0" w:color="auto"/>
        <w:bottom w:val="none" w:sz="0" w:space="0" w:color="auto"/>
        <w:right w:val="none" w:sz="0" w:space="0" w:color="auto"/>
      </w:divBdr>
    </w:div>
    <w:div w:id="1960451145">
      <w:marLeft w:val="480"/>
      <w:marRight w:val="0"/>
      <w:marTop w:val="0"/>
      <w:marBottom w:val="0"/>
      <w:divBdr>
        <w:top w:val="none" w:sz="0" w:space="0" w:color="auto"/>
        <w:left w:val="none" w:sz="0" w:space="0" w:color="auto"/>
        <w:bottom w:val="none" w:sz="0" w:space="0" w:color="auto"/>
        <w:right w:val="none" w:sz="0" w:space="0" w:color="auto"/>
      </w:divBdr>
    </w:div>
    <w:div w:id="1960456913">
      <w:marLeft w:val="480"/>
      <w:marRight w:val="0"/>
      <w:marTop w:val="0"/>
      <w:marBottom w:val="0"/>
      <w:divBdr>
        <w:top w:val="none" w:sz="0" w:space="0" w:color="auto"/>
        <w:left w:val="none" w:sz="0" w:space="0" w:color="auto"/>
        <w:bottom w:val="none" w:sz="0" w:space="0" w:color="auto"/>
        <w:right w:val="none" w:sz="0" w:space="0" w:color="auto"/>
      </w:divBdr>
    </w:div>
    <w:div w:id="1960526566">
      <w:marLeft w:val="480"/>
      <w:marRight w:val="0"/>
      <w:marTop w:val="0"/>
      <w:marBottom w:val="0"/>
      <w:divBdr>
        <w:top w:val="none" w:sz="0" w:space="0" w:color="auto"/>
        <w:left w:val="none" w:sz="0" w:space="0" w:color="auto"/>
        <w:bottom w:val="none" w:sz="0" w:space="0" w:color="auto"/>
        <w:right w:val="none" w:sz="0" w:space="0" w:color="auto"/>
      </w:divBdr>
    </w:div>
    <w:div w:id="1960598089">
      <w:marLeft w:val="480"/>
      <w:marRight w:val="0"/>
      <w:marTop w:val="0"/>
      <w:marBottom w:val="0"/>
      <w:divBdr>
        <w:top w:val="none" w:sz="0" w:space="0" w:color="auto"/>
        <w:left w:val="none" w:sz="0" w:space="0" w:color="auto"/>
        <w:bottom w:val="none" w:sz="0" w:space="0" w:color="auto"/>
        <w:right w:val="none" w:sz="0" w:space="0" w:color="auto"/>
      </w:divBdr>
    </w:div>
    <w:div w:id="1960598784">
      <w:marLeft w:val="480"/>
      <w:marRight w:val="0"/>
      <w:marTop w:val="0"/>
      <w:marBottom w:val="0"/>
      <w:divBdr>
        <w:top w:val="none" w:sz="0" w:space="0" w:color="auto"/>
        <w:left w:val="none" w:sz="0" w:space="0" w:color="auto"/>
        <w:bottom w:val="none" w:sz="0" w:space="0" w:color="auto"/>
        <w:right w:val="none" w:sz="0" w:space="0" w:color="auto"/>
      </w:divBdr>
    </w:div>
    <w:div w:id="1960601195">
      <w:marLeft w:val="480"/>
      <w:marRight w:val="0"/>
      <w:marTop w:val="0"/>
      <w:marBottom w:val="0"/>
      <w:divBdr>
        <w:top w:val="none" w:sz="0" w:space="0" w:color="auto"/>
        <w:left w:val="none" w:sz="0" w:space="0" w:color="auto"/>
        <w:bottom w:val="none" w:sz="0" w:space="0" w:color="auto"/>
        <w:right w:val="none" w:sz="0" w:space="0" w:color="auto"/>
      </w:divBdr>
    </w:div>
    <w:div w:id="1960603108">
      <w:marLeft w:val="480"/>
      <w:marRight w:val="0"/>
      <w:marTop w:val="0"/>
      <w:marBottom w:val="0"/>
      <w:divBdr>
        <w:top w:val="none" w:sz="0" w:space="0" w:color="auto"/>
        <w:left w:val="none" w:sz="0" w:space="0" w:color="auto"/>
        <w:bottom w:val="none" w:sz="0" w:space="0" w:color="auto"/>
        <w:right w:val="none" w:sz="0" w:space="0" w:color="auto"/>
      </w:divBdr>
    </w:div>
    <w:div w:id="1960603551">
      <w:marLeft w:val="480"/>
      <w:marRight w:val="0"/>
      <w:marTop w:val="0"/>
      <w:marBottom w:val="0"/>
      <w:divBdr>
        <w:top w:val="none" w:sz="0" w:space="0" w:color="auto"/>
        <w:left w:val="none" w:sz="0" w:space="0" w:color="auto"/>
        <w:bottom w:val="none" w:sz="0" w:space="0" w:color="auto"/>
        <w:right w:val="none" w:sz="0" w:space="0" w:color="auto"/>
      </w:divBdr>
    </w:div>
    <w:div w:id="1960605013">
      <w:marLeft w:val="480"/>
      <w:marRight w:val="0"/>
      <w:marTop w:val="0"/>
      <w:marBottom w:val="0"/>
      <w:divBdr>
        <w:top w:val="none" w:sz="0" w:space="0" w:color="auto"/>
        <w:left w:val="none" w:sz="0" w:space="0" w:color="auto"/>
        <w:bottom w:val="none" w:sz="0" w:space="0" w:color="auto"/>
        <w:right w:val="none" w:sz="0" w:space="0" w:color="auto"/>
      </w:divBdr>
    </w:div>
    <w:div w:id="1960606854">
      <w:marLeft w:val="480"/>
      <w:marRight w:val="0"/>
      <w:marTop w:val="0"/>
      <w:marBottom w:val="0"/>
      <w:divBdr>
        <w:top w:val="none" w:sz="0" w:space="0" w:color="auto"/>
        <w:left w:val="none" w:sz="0" w:space="0" w:color="auto"/>
        <w:bottom w:val="none" w:sz="0" w:space="0" w:color="auto"/>
        <w:right w:val="none" w:sz="0" w:space="0" w:color="auto"/>
      </w:divBdr>
    </w:div>
    <w:div w:id="1960643008">
      <w:marLeft w:val="480"/>
      <w:marRight w:val="0"/>
      <w:marTop w:val="0"/>
      <w:marBottom w:val="0"/>
      <w:divBdr>
        <w:top w:val="none" w:sz="0" w:space="0" w:color="auto"/>
        <w:left w:val="none" w:sz="0" w:space="0" w:color="auto"/>
        <w:bottom w:val="none" w:sz="0" w:space="0" w:color="auto"/>
        <w:right w:val="none" w:sz="0" w:space="0" w:color="auto"/>
      </w:divBdr>
    </w:div>
    <w:div w:id="1960643536">
      <w:marLeft w:val="480"/>
      <w:marRight w:val="0"/>
      <w:marTop w:val="0"/>
      <w:marBottom w:val="0"/>
      <w:divBdr>
        <w:top w:val="none" w:sz="0" w:space="0" w:color="auto"/>
        <w:left w:val="none" w:sz="0" w:space="0" w:color="auto"/>
        <w:bottom w:val="none" w:sz="0" w:space="0" w:color="auto"/>
        <w:right w:val="none" w:sz="0" w:space="0" w:color="auto"/>
      </w:divBdr>
    </w:div>
    <w:div w:id="1960649895">
      <w:marLeft w:val="480"/>
      <w:marRight w:val="0"/>
      <w:marTop w:val="0"/>
      <w:marBottom w:val="0"/>
      <w:divBdr>
        <w:top w:val="none" w:sz="0" w:space="0" w:color="auto"/>
        <w:left w:val="none" w:sz="0" w:space="0" w:color="auto"/>
        <w:bottom w:val="none" w:sz="0" w:space="0" w:color="auto"/>
        <w:right w:val="none" w:sz="0" w:space="0" w:color="auto"/>
      </w:divBdr>
    </w:div>
    <w:div w:id="1960721026">
      <w:marLeft w:val="480"/>
      <w:marRight w:val="0"/>
      <w:marTop w:val="0"/>
      <w:marBottom w:val="0"/>
      <w:divBdr>
        <w:top w:val="none" w:sz="0" w:space="0" w:color="auto"/>
        <w:left w:val="none" w:sz="0" w:space="0" w:color="auto"/>
        <w:bottom w:val="none" w:sz="0" w:space="0" w:color="auto"/>
        <w:right w:val="none" w:sz="0" w:space="0" w:color="auto"/>
      </w:divBdr>
    </w:div>
    <w:div w:id="1960722590">
      <w:marLeft w:val="480"/>
      <w:marRight w:val="0"/>
      <w:marTop w:val="0"/>
      <w:marBottom w:val="0"/>
      <w:divBdr>
        <w:top w:val="none" w:sz="0" w:space="0" w:color="auto"/>
        <w:left w:val="none" w:sz="0" w:space="0" w:color="auto"/>
        <w:bottom w:val="none" w:sz="0" w:space="0" w:color="auto"/>
        <w:right w:val="none" w:sz="0" w:space="0" w:color="auto"/>
      </w:divBdr>
    </w:div>
    <w:div w:id="1960724247">
      <w:marLeft w:val="480"/>
      <w:marRight w:val="0"/>
      <w:marTop w:val="0"/>
      <w:marBottom w:val="0"/>
      <w:divBdr>
        <w:top w:val="none" w:sz="0" w:space="0" w:color="auto"/>
        <w:left w:val="none" w:sz="0" w:space="0" w:color="auto"/>
        <w:bottom w:val="none" w:sz="0" w:space="0" w:color="auto"/>
        <w:right w:val="none" w:sz="0" w:space="0" w:color="auto"/>
      </w:divBdr>
    </w:div>
    <w:div w:id="1960796524">
      <w:marLeft w:val="480"/>
      <w:marRight w:val="0"/>
      <w:marTop w:val="0"/>
      <w:marBottom w:val="0"/>
      <w:divBdr>
        <w:top w:val="none" w:sz="0" w:space="0" w:color="auto"/>
        <w:left w:val="none" w:sz="0" w:space="0" w:color="auto"/>
        <w:bottom w:val="none" w:sz="0" w:space="0" w:color="auto"/>
        <w:right w:val="none" w:sz="0" w:space="0" w:color="auto"/>
      </w:divBdr>
    </w:div>
    <w:div w:id="1960839447">
      <w:marLeft w:val="480"/>
      <w:marRight w:val="0"/>
      <w:marTop w:val="0"/>
      <w:marBottom w:val="0"/>
      <w:divBdr>
        <w:top w:val="none" w:sz="0" w:space="0" w:color="auto"/>
        <w:left w:val="none" w:sz="0" w:space="0" w:color="auto"/>
        <w:bottom w:val="none" w:sz="0" w:space="0" w:color="auto"/>
        <w:right w:val="none" w:sz="0" w:space="0" w:color="auto"/>
      </w:divBdr>
    </w:div>
    <w:div w:id="1960842105">
      <w:marLeft w:val="480"/>
      <w:marRight w:val="0"/>
      <w:marTop w:val="0"/>
      <w:marBottom w:val="0"/>
      <w:divBdr>
        <w:top w:val="none" w:sz="0" w:space="0" w:color="auto"/>
        <w:left w:val="none" w:sz="0" w:space="0" w:color="auto"/>
        <w:bottom w:val="none" w:sz="0" w:space="0" w:color="auto"/>
        <w:right w:val="none" w:sz="0" w:space="0" w:color="auto"/>
      </w:divBdr>
    </w:div>
    <w:div w:id="1960993519">
      <w:marLeft w:val="480"/>
      <w:marRight w:val="0"/>
      <w:marTop w:val="0"/>
      <w:marBottom w:val="0"/>
      <w:divBdr>
        <w:top w:val="none" w:sz="0" w:space="0" w:color="auto"/>
        <w:left w:val="none" w:sz="0" w:space="0" w:color="auto"/>
        <w:bottom w:val="none" w:sz="0" w:space="0" w:color="auto"/>
        <w:right w:val="none" w:sz="0" w:space="0" w:color="auto"/>
      </w:divBdr>
    </w:div>
    <w:div w:id="1961035585">
      <w:marLeft w:val="480"/>
      <w:marRight w:val="0"/>
      <w:marTop w:val="0"/>
      <w:marBottom w:val="0"/>
      <w:divBdr>
        <w:top w:val="none" w:sz="0" w:space="0" w:color="auto"/>
        <w:left w:val="none" w:sz="0" w:space="0" w:color="auto"/>
        <w:bottom w:val="none" w:sz="0" w:space="0" w:color="auto"/>
        <w:right w:val="none" w:sz="0" w:space="0" w:color="auto"/>
      </w:divBdr>
    </w:div>
    <w:div w:id="1961035618">
      <w:marLeft w:val="480"/>
      <w:marRight w:val="0"/>
      <w:marTop w:val="0"/>
      <w:marBottom w:val="0"/>
      <w:divBdr>
        <w:top w:val="none" w:sz="0" w:space="0" w:color="auto"/>
        <w:left w:val="none" w:sz="0" w:space="0" w:color="auto"/>
        <w:bottom w:val="none" w:sz="0" w:space="0" w:color="auto"/>
        <w:right w:val="none" w:sz="0" w:space="0" w:color="auto"/>
      </w:divBdr>
    </w:div>
    <w:div w:id="1961036104">
      <w:marLeft w:val="480"/>
      <w:marRight w:val="0"/>
      <w:marTop w:val="0"/>
      <w:marBottom w:val="0"/>
      <w:divBdr>
        <w:top w:val="none" w:sz="0" w:space="0" w:color="auto"/>
        <w:left w:val="none" w:sz="0" w:space="0" w:color="auto"/>
        <w:bottom w:val="none" w:sz="0" w:space="0" w:color="auto"/>
        <w:right w:val="none" w:sz="0" w:space="0" w:color="auto"/>
      </w:divBdr>
    </w:div>
    <w:div w:id="1961103528">
      <w:marLeft w:val="480"/>
      <w:marRight w:val="0"/>
      <w:marTop w:val="0"/>
      <w:marBottom w:val="0"/>
      <w:divBdr>
        <w:top w:val="none" w:sz="0" w:space="0" w:color="auto"/>
        <w:left w:val="none" w:sz="0" w:space="0" w:color="auto"/>
        <w:bottom w:val="none" w:sz="0" w:space="0" w:color="auto"/>
        <w:right w:val="none" w:sz="0" w:space="0" w:color="auto"/>
      </w:divBdr>
    </w:div>
    <w:div w:id="1961107002">
      <w:marLeft w:val="480"/>
      <w:marRight w:val="0"/>
      <w:marTop w:val="0"/>
      <w:marBottom w:val="0"/>
      <w:divBdr>
        <w:top w:val="none" w:sz="0" w:space="0" w:color="auto"/>
        <w:left w:val="none" w:sz="0" w:space="0" w:color="auto"/>
        <w:bottom w:val="none" w:sz="0" w:space="0" w:color="auto"/>
        <w:right w:val="none" w:sz="0" w:space="0" w:color="auto"/>
      </w:divBdr>
    </w:div>
    <w:div w:id="1961108880">
      <w:marLeft w:val="480"/>
      <w:marRight w:val="0"/>
      <w:marTop w:val="0"/>
      <w:marBottom w:val="0"/>
      <w:divBdr>
        <w:top w:val="none" w:sz="0" w:space="0" w:color="auto"/>
        <w:left w:val="none" w:sz="0" w:space="0" w:color="auto"/>
        <w:bottom w:val="none" w:sz="0" w:space="0" w:color="auto"/>
        <w:right w:val="none" w:sz="0" w:space="0" w:color="auto"/>
      </w:divBdr>
    </w:div>
    <w:div w:id="1961111767">
      <w:marLeft w:val="480"/>
      <w:marRight w:val="0"/>
      <w:marTop w:val="0"/>
      <w:marBottom w:val="0"/>
      <w:divBdr>
        <w:top w:val="none" w:sz="0" w:space="0" w:color="auto"/>
        <w:left w:val="none" w:sz="0" w:space="0" w:color="auto"/>
        <w:bottom w:val="none" w:sz="0" w:space="0" w:color="auto"/>
        <w:right w:val="none" w:sz="0" w:space="0" w:color="auto"/>
      </w:divBdr>
    </w:div>
    <w:div w:id="1961183873">
      <w:marLeft w:val="480"/>
      <w:marRight w:val="0"/>
      <w:marTop w:val="0"/>
      <w:marBottom w:val="0"/>
      <w:divBdr>
        <w:top w:val="none" w:sz="0" w:space="0" w:color="auto"/>
        <w:left w:val="none" w:sz="0" w:space="0" w:color="auto"/>
        <w:bottom w:val="none" w:sz="0" w:space="0" w:color="auto"/>
        <w:right w:val="none" w:sz="0" w:space="0" w:color="auto"/>
      </w:divBdr>
    </w:div>
    <w:div w:id="1961257938">
      <w:marLeft w:val="480"/>
      <w:marRight w:val="0"/>
      <w:marTop w:val="0"/>
      <w:marBottom w:val="0"/>
      <w:divBdr>
        <w:top w:val="none" w:sz="0" w:space="0" w:color="auto"/>
        <w:left w:val="none" w:sz="0" w:space="0" w:color="auto"/>
        <w:bottom w:val="none" w:sz="0" w:space="0" w:color="auto"/>
        <w:right w:val="none" w:sz="0" w:space="0" w:color="auto"/>
      </w:divBdr>
    </w:div>
    <w:div w:id="1961296013">
      <w:marLeft w:val="480"/>
      <w:marRight w:val="0"/>
      <w:marTop w:val="0"/>
      <w:marBottom w:val="0"/>
      <w:divBdr>
        <w:top w:val="none" w:sz="0" w:space="0" w:color="auto"/>
        <w:left w:val="none" w:sz="0" w:space="0" w:color="auto"/>
        <w:bottom w:val="none" w:sz="0" w:space="0" w:color="auto"/>
        <w:right w:val="none" w:sz="0" w:space="0" w:color="auto"/>
      </w:divBdr>
    </w:div>
    <w:div w:id="1961302298">
      <w:marLeft w:val="480"/>
      <w:marRight w:val="0"/>
      <w:marTop w:val="0"/>
      <w:marBottom w:val="0"/>
      <w:divBdr>
        <w:top w:val="none" w:sz="0" w:space="0" w:color="auto"/>
        <w:left w:val="none" w:sz="0" w:space="0" w:color="auto"/>
        <w:bottom w:val="none" w:sz="0" w:space="0" w:color="auto"/>
        <w:right w:val="none" w:sz="0" w:space="0" w:color="auto"/>
      </w:divBdr>
    </w:div>
    <w:div w:id="1961304290">
      <w:marLeft w:val="480"/>
      <w:marRight w:val="0"/>
      <w:marTop w:val="0"/>
      <w:marBottom w:val="0"/>
      <w:divBdr>
        <w:top w:val="none" w:sz="0" w:space="0" w:color="auto"/>
        <w:left w:val="none" w:sz="0" w:space="0" w:color="auto"/>
        <w:bottom w:val="none" w:sz="0" w:space="0" w:color="auto"/>
        <w:right w:val="none" w:sz="0" w:space="0" w:color="auto"/>
      </w:divBdr>
    </w:div>
    <w:div w:id="1961372614">
      <w:marLeft w:val="480"/>
      <w:marRight w:val="0"/>
      <w:marTop w:val="0"/>
      <w:marBottom w:val="0"/>
      <w:divBdr>
        <w:top w:val="none" w:sz="0" w:space="0" w:color="auto"/>
        <w:left w:val="none" w:sz="0" w:space="0" w:color="auto"/>
        <w:bottom w:val="none" w:sz="0" w:space="0" w:color="auto"/>
        <w:right w:val="none" w:sz="0" w:space="0" w:color="auto"/>
      </w:divBdr>
    </w:div>
    <w:div w:id="1961373582">
      <w:marLeft w:val="480"/>
      <w:marRight w:val="0"/>
      <w:marTop w:val="0"/>
      <w:marBottom w:val="0"/>
      <w:divBdr>
        <w:top w:val="none" w:sz="0" w:space="0" w:color="auto"/>
        <w:left w:val="none" w:sz="0" w:space="0" w:color="auto"/>
        <w:bottom w:val="none" w:sz="0" w:space="0" w:color="auto"/>
        <w:right w:val="none" w:sz="0" w:space="0" w:color="auto"/>
      </w:divBdr>
    </w:div>
    <w:div w:id="1961380120">
      <w:marLeft w:val="480"/>
      <w:marRight w:val="0"/>
      <w:marTop w:val="0"/>
      <w:marBottom w:val="0"/>
      <w:divBdr>
        <w:top w:val="none" w:sz="0" w:space="0" w:color="auto"/>
        <w:left w:val="none" w:sz="0" w:space="0" w:color="auto"/>
        <w:bottom w:val="none" w:sz="0" w:space="0" w:color="auto"/>
        <w:right w:val="none" w:sz="0" w:space="0" w:color="auto"/>
      </w:divBdr>
    </w:div>
    <w:div w:id="1961450459">
      <w:marLeft w:val="480"/>
      <w:marRight w:val="0"/>
      <w:marTop w:val="0"/>
      <w:marBottom w:val="0"/>
      <w:divBdr>
        <w:top w:val="none" w:sz="0" w:space="0" w:color="auto"/>
        <w:left w:val="none" w:sz="0" w:space="0" w:color="auto"/>
        <w:bottom w:val="none" w:sz="0" w:space="0" w:color="auto"/>
        <w:right w:val="none" w:sz="0" w:space="0" w:color="auto"/>
      </w:divBdr>
    </w:div>
    <w:div w:id="1961495432">
      <w:marLeft w:val="480"/>
      <w:marRight w:val="0"/>
      <w:marTop w:val="0"/>
      <w:marBottom w:val="0"/>
      <w:divBdr>
        <w:top w:val="none" w:sz="0" w:space="0" w:color="auto"/>
        <w:left w:val="none" w:sz="0" w:space="0" w:color="auto"/>
        <w:bottom w:val="none" w:sz="0" w:space="0" w:color="auto"/>
        <w:right w:val="none" w:sz="0" w:space="0" w:color="auto"/>
      </w:divBdr>
    </w:div>
    <w:div w:id="1961498675">
      <w:marLeft w:val="480"/>
      <w:marRight w:val="0"/>
      <w:marTop w:val="0"/>
      <w:marBottom w:val="0"/>
      <w:divBdr>
        <w:top w:val="none" w:sz="0" w:space="0" w:color="auto"/>
        <w:left w:val="none" w:sz="0" w:space="0" w:color="auto"/>
        <w:bottom w:val="none" w:sz="0" w:space="0" w:color="auto"/>
        <w:right w:val="none" w:sz="0" w:space="0" w:color="auto"/>
      </w:divBdr>
    </w:div>
    <w:div w:id="1961522288">
      <w:marLeft w:val="480"/>
      <w:marRight w:val="0"/>
      <w:marTop w:val="0"/>
      <w:marBottom w:val="0"/>
      <w:divBdr>
        <w:top w:val="none" w:sz="0" w:space="0" w:color="auto"/>
        <w:left w:val="none" w:sz="0" w:space="0" w:color="auto"/>
        <w:bottom w:val="none" w:sz="0" w:space="0" w:color="auto"/>
        <w:right w:val="none" w:sz="0" w:space="0" w:color="auto"/>
      </w:divBdr>
    </w:div>
    <w:div w:id="1961564569">
      <w:marLeft w:val="480"/>
      <w:marRight w:val="0"/>
      <w:marTop w:val="0"/>
      <w:marBottom w:val="0"/>
      <w:divBdr>
        <w:top w:val="none" w:sz="0" w:space="0" w:color="auto"/>
        <w:left w:val="none" w:sz="0" w:space="0" w:color="auto"/>
        <w:bottom w:val="none" w:sz="0" w:space="0" w:color="auto"/>
        <w:right w:val="none" w:sz="0" w:space="0" w:color="auto"/>
      </w:divBdr>
    </w:div>
    <w:div w:id="1961565524">
      <w:marLeft w:val="480"/>
      <w:marRight w:val="0"/>
      <w:marTop w:val="0"/>
      <w:marBottom w:val="0"/>
      <w:divBdr>
        <w:top w:val="none" w:sz="0" w:space="0" w:color="auto"/>
        <w:left w:val="none" w:sz="0" w:space="0" w:color="auto"/>
        <w:bottom w:val="none" w:sz="0" w:space="0" w:color="auto"/>
        <w:right w:val="none" w:sz="0" w:space="0" w:color="auto"/>
      </w:divBdr>
    </w:div>
    <w:div w:id="1961567831">
      <w:marLeft w:val="480"/>
      <w:marRight w:val="0"/>
      <w:marTop w:val="0"/>
      <w:marBottom w:val="0"/>
      <w:divBdr>
        <w:top w:val="none" w:sz="0" w:space="0" w:color="auto"/>
        <w:left w:val="none" w:sz="0" w:space="0" w:color="auto"/>
        <w:bottom w:val="none" w:sz="0" w:space="0" w:color="auto"/>
        <w:right w:val="none" w:sz="0" w:space="0" w:color="auto"/>
      </w:divBdr>
    </w:div>
    <w:div w:id="1961690424">
      <w:marLeft w:val="480"/>
      <w:marRight w:val="0"/>
      <w:marTop w:val="0"/>
      <w:marBottom w:val="0"/>
      <w:divBdr>
        <w:top w:val="none" w:sz="0" w:space="0" w:color="auto"/>
        <w:left w:val="none" w:sz="0" w:space="0" w:color="auto"/>
        <w:bottom w:val="none" w:sz="0" w:space="0" w:color="auto"/>
        <w:right w:val="none" w:sz="0" w:space="0" w:color="auto"/>
      </w:divBdr>
    </w:div>
    <w:div w:id="1961715305">
      <w:marLeft w:val="480"/>
      <w:marRight w:val="0"/>
      <w:marTop w:val="0"/>
      <w:marBottom w:val="0"/>
      <w:divBdr>
        <w:top w:val="none" w:sz="0" w:space="0" w:color="auto"/>
        <w:left w:val="none" w:sz="0" w:space="0" w:color="auto"/>
        <w:bottom w:val="none" w:sz="0" w:space="0" w:color="auto"/>
        <w:right w:val="none" w:sz="0" w:space="0" w:color="auto"/>
      </w:divBdr>
    </w:div>
    <w:div w:id="1961762792">
      <w:marLeft w:val="480"/>
      <w:marRight w:val="0"/>
      <w:marTop w:val="0"/>
      <w:marBottom w:val="0"/>
      <w:divBdr>
        <w:top w:val="none" w:sz="0" w:space="0" w:color="auto"/>
        <w:left w:val="none" w:sz="0" w:space="0" w:color="auto"/>
        <w:bottom w:val="none" w:sz="0" w:space="0" w:color="auto"/>
        <w:right w:val="none" w:sz="0" w:space="0" w:color="auto"/>
      </w:divBdr>
    </w:div>
    <w:div w:id="1961767273">
      <w:marLeft w:val="480"/>
      <w:marRight w:val="0"/>
      <w:marTop w:val="0"/>
      <w:marBottom w:val="0"/>
      <w:divBdr>
        <w:top w:val="none" w:sz="0" w:space="0" w:color="auto"/>
        <w:left w:val="none" w:sz="0" w:space="0" w:color="auto"/>
        <w:bottom w:val="none" w:sz="0" w:space="0" w:color="auto"/>
        <w:right w:val="none" w:sz="0" w:space="0" w:color="auto"/>
      </w:divBdr>
    </w:div>
    <w:div w:id="1961834130">
      <w:marLeft w:val="480"/>
      <w:marRight w:val="0"/>
      <w:marTop w:val="0"/>
      <w:marBottom w:val="0"/>
      <w:divBdr>
        <w:top w:val="none" w:sz="0" w:space="0" w:color="auto"/>
        <w:left w:val="none" w:sz="0" w:space="0" w:color="auto"/>
        <w:bottom w:val="none" w:sz="0" w:space="0" w:color="auto"/>
        <w:right w:val="none" w:sz="0" w:space="0" w:color="auto"/>
      </w:divBdr>
    </w:div>
    <w:div w:id="1961840716">
      <w:marLeft w:val="480"/>
      <w:marRight w:val="0"/>
      <w:marTop w:val="0"/>
      <w:marBottom w:val="0"/>
      <w:divBdr>
        <w:top w:val="none" w:sz="0" w:space="0" w:color="auto"/>
        <w:left w:val="none" w:sz="0" w:space="0" w:color="auto"/>
        <w:bottom w:val="none" w:sz="0" w:space="0" w:color="auto"/>
        <w:right w:val="none" w:sz="0" w:space="0" w:color="auto"/>
      </w:divBdr>
    </w:div>
    <w:div w:id="1962028191">
      <w:marLeft w:val="480"/>
      <w:marRight w:val="0"/>
      <w:marTop w:val="0"/>
      <w:marBottom w:val="0"/>
      <w:divBdr>
        <w:top w:val="none" w:sz="0" w:space="0" w:color="auto"/>
        <w:left w:val="none" w:sz="0" w:space="0" w:color="auto"/>
        <w:bottom w:val="none" w:sz="0" w:space="0" w:color="auto"/>
        <w:right w:val="none" w:sz="0" w:space="0" w:color="auto"/>
      </w:divBdr>
    </w:div>
    <w:div w:id="1962031754">
      <w:marLeft w:val="480"/>
      <w:marRight w:val="0"/>
      <w:marTop w:val="0"/>
      <w:marBottom w:val="0"/>
      <w:divBdr>
        <w:top w:val="none" w:sz="0" w:space="0" w:color="auto"/>
        <w:left w:val="none" w:sz="0" w:space="0" w:color="auto"/>
        <w:bottom w:val="none" w:sz="0" w:space="0" w:color="auto"/>
        <w:right w:val="none" w:sz="0" w:space="0" w:color="auto"/>
      </w:divBdr>
    </w:div>
    <w:div w:id="1962032056">
      <w:marLeft w:val="480"/>
      <w:marRight w:val="0"/>
      <w:marTop w:val="0"/>
      <w:marBottom w:val="0"/>
      <w:divBdr>
        <w:top w:val="none" w:sz="0" w:space="0" w:color="auto"/>
        <w:left w:val="none" w:sz="0" w:space="0" w:color="auto"/>
        <w:bottom w:val="none" w:sz="0" w:space="0" w:color="auto"/>
        <w:right w:val="none" w:sz="0" w:space="0" w:color="auto"/>
      </w:divBdr>
    </w:div>
    <w:div w:id="1962034301">
      <w:marLeft w:val="480"/>
      <w:marRight w:val="0"/>
      <w:marTop w:val="0"/>
      <w:marBottom w:val="0"/>
      <w:divBdr>
        <w:top w:val="none" w:sz="0" w:space="0" w:color="auto"/>
        <w:left w:val="none" w:sz="0" w:space="0" w:color="auto"/>
        <w:bottom w:val="none" w:sz="0" w:space="0" w:color="auto"/>
        <w:right w:val="none" w:sz="0" w:space="0" w:color="auto"/>
      </w:divBdr>
    </w:div>
    <w:div w:id="1962035104">
      <w:marLeft w:val="480"/>
      <w:marRight w:val="0"/>
      <w:marTop w:val="0"/>
      <w:marBottom w:val="0"/>
      <w:divBdr>
        <w:top w:val="none" w:sz="0" w:space="0" w:color="auto"/>
        <w:left w:val="none" w:sz="0" w:space="0" w:color="auto"/>
        <w:bottom w:val="none" w:sz="0" w:space="0" w:color="auto"/>
        <w:right w:val="none" w:sz="0" w:space="0" w:color="auto"/>
      </w:divBdr>
    </w:div>
    <w:div w:id="1962178253">
      <w:marLeft w:val="480"/>
      <w:marRight w:val="0"/>
      <w:marTop w:val="0"/>
      <w:marBottom w:val="0"/>
      <w:divBdr>
        <w:top w:val="none" w:sz="0" w:space="0" w:color="auto"/>
        <w:left w:val="none" w:sz="0" w:space="0" w:color="auto"/>
        <w:bottom w:val="none" w:sz="0" w:space="0" w:color="auto"/>
        <w:right w:val="none" w:sz="0" w:space="0" w:color="auto"/>
      </w:divBdr>
    </w:div>
    <w:div w:id="1962223431">
      <w:marLeft w:val="480"/>
      <w:marRight w:val="0"/>
      <w:marTop w:val="0"/>
      <w:marBottom w:val="0"/>
      <w:divBdr>
        <w:top w:val="none" w:sz="0" w:space="0" w:color="auto"/>
        <w:left w:val="none" w:sz="0" w:space="0" w:color="auto"/>
        <w:bottom w:val="none" w:sz="0" w:space="0" w:color="auto"/>
        <w:right w:val="none" w:sz="0" w:space="0" w:color="auto"/>
      </w:divBdr>
    </w:div>
    <w:div w:id="1962226962">
      <w:marLeft w:val="480"/>
      <w:marRight w:val="0"/>
      <w:marTop w:val="0"/>
      <w:marBottom w:val="0"/>
      <w:divBdr>
        <w:top w:val="none" w:sz="0" w:space="0" w:color="auto"/>
        <w:left w:val="none" w:sz="0" w:space="0" w:color="auto"/>
        <w:bottom w:val="none" w:sz="0" w:space="0" w:color="auto"/>
        <w:right w:val="none" w:sz="0" w:space="0" w:color="auto"/>
      </w:divBdr>
    </w:div>
    <w:div w:id="1962304605">
      <w:marLeft w:val="480"/>
      <w:marRight w:val="0"/>
      <w:marTop w:val="0"/>
      <w:marBottom w:val="0"/>
      <w:divBdr>
        <w:top w:val="none" w:sz="0" w:space="0" w:color="auto"/>
        <w:left w:val="none" w:sz="0" w:space="0" w:color="auto"/>
        <w:bottom w:val="none" w:sz="0" w:space="0" w:color="auto"/>
        <w:right w:val="none" w:sz="0" w:space="0" w:color="auto"/>
      </w:divBdr>
    </w:div>
    <w:div w:id="1962377143">
      <w:marLeft w:val="480"/>
      <w:marRight w:val="0"/>
      <w:marTop w:val="0"/>
      <w:marBottom w:val="0"/>
      <w:divBdr>
        <w:top w:val="none" w:sz="0" w:space="0" w:color="auto"/>
        <w:left w:val="none" w:sz="0" w:space="0" w:color="auto"/>
        <w:bottom w:val="none" w:sz="0" w:space="0" w:color="auto"/>
        <w:right w:val="none" w:sz="0" w:space="0" w:color="auto"/>
      </w:divBdr>
    </w:div>
    <w:div w:id="1962416217">
      <w:marLeft w:val="480"/>
      <w:marRight w:val="0"/>
      <w:marTop w:val="0"/>
      <w:marBottom w:val="0"/>
      <w:divBdr>
        <w:top w:val="none" w:sz="0" w:space="0" w:color="auto"/>
        <w:left w:val="none" w:sz="0" w:space="0" w:color="auto"/>
        <w:bottom w:val="none" w:sz="0" w:space="0" w:color="auto"/>
        <w:right w:val="none" w:sz="0" w:space="0" w:color="auto"/>
      </w:divBdr>
    </w:div>
    <w:div w:id="1962491261">
      <w:marLeft w:val="480"/>
      <w:marRight w:val="0"/>
      <w:marTop w:val="0"/>
      <w:marBottom w:val="0"/>
      <w:divBdr>
        <w:top w:val="none" w:sz="0" w:space="0" w:color="auto"/>
        <w:left w:val="none" w:sz="0" w:space="0" w:color="auto"/>
        <w:bottom w:val="none" w:sz="0" w:space="0" w:color="auto"/>
        <w:right w:val="none" w:sz="0" w:space="0" w:color="auto"/>
      </w:divBdr>
    </w:div>
    <w:div w:id="1962492862">
      <w:marLeft w:val="480"/>
      <w:marRight w:val="0"/>
      <w:marTop w:val="0"/>
      <w:marBottom w:val="0"/>
      <w:divBdr>
        <w:top w:val="none" w:sz="0" w:space="0" w:color="auto"/>
        <w:left w:val="none" w:sz="0" w:space="0" w:color="auto"/>
        <w:bottom w:val="none" w:sz="0" w:space="0" w:color="auto"/>
        <w:right w:val="none" w:sz="0" w:space="0" w:color="auto"/>
      </w:divBdr>
    </w:div>
    <w:div w:id="1962495452">
      <w:marLeft w:val="480"/>
      <w:marRight w:val="0"/>
      <w:marTop w:val="0"/>
      <w:marBottom w:val="0"/>
      <w:divBdr>
        <w:top w:val="none" w:sz="0" w:space="0" w:color="auto"/>
        <w:left w:val="none" w:sz="0" w:space="0" w:color="auto"/>
        <w:bottom w:val="none" w:sz="0" w:space="0" w:color="auto"/>
        <w:right w:val="none" w:sz="0" w:space="0" w:color="auto"/>
      </w:divBdr>
    </w:div>
    <w:div w:id="1962496897">
      <w:marLeft w:val="480"/>
      <w:marRight w:val="0"/>
      <w:marTop w:val="0"/>
      <w:marBottom w:val="0"/>
      <w:divBdr>
        <w:top w:val="none" w:sz="0" w:space="0" w:color="auto"/>
        <w:left w:val="none" w:sz="0" w:space="0" w:color="auto"/>
        <w:bottom w:val="none" w:sz="0" w:space="0" w:color="auto"/>
        <w:right w:val="none" w:sz="0" w:space="0" w:color="auto"/>
      </w:divBdr>
    </w:div>
    <w:div w:id="1962566948">
      <w:marLeft w:val="480"/>
      <w:marRight w:val="0"/>
      <w:marTop w:val="0"/>
      <w:marBottom w:val="0"/>
      <w:divBdr>
        <w:top w:val="none" w:sz="0" w:space="0" w:color="auto"/>
        <w:left w:val="none" w:sz="0" w:space="0" w:color="auto"/>
        <w:bottom w:val="none" w:sz="0" w:space="0" w:color="auto"/>
        <w:right w:val="none" w:sz="0" w:space="0" w:color="auto"/>
      </w:divBdr>
    </w:div>
    <w:div w:id="1962608034">
      <w:marLeft w:val="480"/>
      <w:marRight w:val="0"/>
      <w:marTop w:val="0"/>
      <w:marBottom w:val="0"/>
      <w:divBdr>
        <w:top w:val="none" w:sz="0" w:space="0" w:color="auto"/>
        <w:left w:val="none" w:sz="0" w:space="0" w:color="auto"/>
        <w:bottom w:val="none" w:sz="0" w:space="0" w:color="auto"/>
        <w:right w:val="none" w:sz="0" w:space="0" w:color="auto"/>
      </w:divBdr>
    </w:div>
    <w:div w:id="1962612043">
      <w:marLeft w:val="480"/>
      <w:marRight w:val="0"/>
      <w:marTop w:val="0"/>
      <w:marBottom w:val="0"/>
      <w:divBdr>
        <w:top w:val="none" w:sz="0" w:space="0" w:color="auto"/>
        <w:left w:val="none" w:sz="0" w:space="0" w:color="auto"/>
        <w:bottom w:val="none" w:sz="0" w:space="0" w:color="auto"/>
        <w:right w:val="none" w:sz="0" w:space="0" w:color="auto"/>
      </w:divBdr>
    </w:div>
    <w:div w:id="1962686145">
      <w:marLeft w:val="480"/>
      <w:marRight w:val="0"/>
      <w:marTop w:val="0"/>
      <w:marBottom w:val="0"/>
      <w:divBdr>
        <w:top w:val="none" w:sz="0" w:space="0" w:color="auto"/>
        <w:left w:val="none" w:sz="0" w:space="0" w:color="auto"/>
        <w:bottom w:val="none" w:sz="0" w:space="0" w:color="auto"/>
        <w:right w:val="none" w:sz="0" w:space="0" w:color="auto"/>
      </w:divBdr>
    </w:div>
    <w:div w:id="1962689480">
      <w:marLeft w:val="480"/>
      <w:marRight w:val="0"/>
      <w:marTop w:val="0"/>
      <w:marBottom w:val="0"/>
      <w:divBdr>
        <w:top w:val="none" w:sz="0" w:space="0" w:color="auto"/>
        <w:left w:val="none" w:sz="0" w:space="0" w:color="auto"/>
        <w:bottom w:val="none" w:sz="0" w:space="0" w:color="auto"/>
        <w:right w:val="none" w:sz="0" w:space="0" w:color="auto"/>
      </w:divBdr>
    </w:div>
    <w:div w:id="1962689584">
      <w:marLeft w:val="480"/>
      <w:marRight w:val="0"/>
      <w:marTop w:val="0"/>
      <w:marBottom w:val="0"/>
      <w:divBdr>
        <w:top w:val="none" w:sz="0" w:space="0" w:color="auto"/>
        <w:left w:val="none" w:sz="0" w:space="0" w:color="auto"/>
        <w:bottom w:val="none" w:sz="0" w:space="0" w:color="auto"/>
        <w:right w:val="none" w:sz="0" w:space="0" w:color="auto"/>
      </w:divBdr>
    </w:div>
    <w:div w:id="1962690776">
      <w:marLeft w:val="480"/>
      <w:marRight w:val="0"/>
      <w:marTop w:val="0"/>
      <w:marBottom w:val="0"/>
      <w:divBdr>
        <w:top w:val="none" w:sz="0" w:space="0" w:color="auto"/>
        <w:left w:val="none" w:sz="0" w:space="0" w:color="auto"/>
        <w:bottom w:val="none" w:sz="0" w:space="0" w:color="auto"/>
        <w:right w:val="none" w:sz="0" w:space="0" w:color="auto"/>
      </w:divBdr>
    </w:div>
    <w:div w:id="1962757659">
      <w:marLeft w:val="480"/>
      <w:marRight w:val="0"/>
      <w:marTop w:val="0"/>
      <w:marBottom w:val="0"/>
      <w:divBdr>
        <w:top w:val="none" w:sz="0" w:space="0" w:color="auto"/>
        <w:left w:val="none" w:sz="0" w:space="0" w:color="auto"/>
        <w:bottom w:val="none" w:sz="0" w:space="0" w:color="auto"/>
        <w:right w:val="none" w:sz="0" w:space="0" w:color="auto"/>
      </w:divBdr>
    </w:div>
    <w:div w:id="1962834761">
      <w:marLeft w:val="480"/>
      <w:marRight w:val="0"/>
      <w:marTop w:val="0"/>
      <w:marBottom w:val="0"/>
      <w:divBdr>
        <w:top w:val="none" w:sz="0" w:space="0" w:color="auto"/>
        <w:left w:val="none" w:sz="0" w:space="0" w:color="auto"/>
        <w:bottom w:val="none" w:sz="0" w:space="0" w:color="auto"/>
        <w:right w:val="none" w:sz="0" w:space="0" w:color="auto"/>
      </w:divBdr>
    </w:div>
    <w:div w:id="1962875334">
      <w:marLeft w:val="480"/>
      <w:marRight w:val="0"/>
      <w:marTop w:val="0"/>
      <w:marBottom w:val="0"/>
      <w:divBdr>
        <w:top w:val="none" w:sz="0" w:space="0" w:color="auto"/>
        <w:left w:val="none" w:sz="0" w:space="0" w:color="auto"/>
        <w:bottom w:val="none" w:sz="0" w:space="0" w:color="auto"/>
        <w:right w:val="none" w:sz="0" w:space="0" w:color="auto"/>
      </w:divBdr>
    </w:div>
    <w:div w:id="1962880554">
      <w:marLeft w:val="480"/>
      <w:marRight w:val="0"/>
      <w:marTop w:val="0"/>
      <w:marBottom w:val="0"/>
      <w:divBdr>
        <w:top w:val="none" w:sz="0" w:space="0" w:color="auto"/>
        <w:left w:val="none" w:sz="0" w:space="0" w:color="auto"/>
        <w:bottom w:val="none" w:sz="0" w:space="0" w:color="auto"/>
        <w:right w:val="none" w:sz="0" w:space="0" w:color="auto"/>
      </w:divBdr>
    </w:div>
    <w:div w:id="1962883234">
      <w:marLeft w:val="480"/>
      <w:marRight w:val="0"/>
      <w:marTop w:val="0"/>
      <w:marBottom w:val="0"/>
      <w:divBdr>
        <w:top w:val="none" w:sz="0" w:space="0" w:color="auto"/>
        <w:left w:val="none" w:sz="0" w:space="0" w:color="auto"/>
        <w:bottom w:val="none" w:sz="0" w:space="0" w:color="auto"/>
        <w:right w:val="none" w:sz="0" w:space="0" w:color="auto"/>
      </w:divBdr>
    </w:div>
    <w:div w:id="1962956608">
      <w:marLeft w:val="480"/>
      <w:marRight w:val="0"/>
      <w:marTop w:val="0"/>
      <w:marBottom w:val="0"/>
      <w:divBdr>
        <w:top w:val="none" w:sz="0" w:space="0" w:color="auto"/>
        <w:left w:val="none" w:sz="0" w:space="0" w:color="auto"/>
        <w:bottom w:val="none" w:sz="0" w:space="0" w:color="auto"/>
        <w:right w:val="none" w:sz="0" w:space="0" w:color="auto"/>
      </w:divBdr>
    </w:div>
    <w:div w:id="1963028253">
      <w:marLeft w:val="480"/>
      <w:marRight w:val="0"/>
      <w:marTop w:val="0"/>
      <w:marBottom w:val="0"/>
      <w:divBdr>
        <w:top w:val="none" w:sz="0" w:space="0" w:color="auto"/>
        <w:left w:val="none" w:sz="0" w:space="0" w:color="auto"/>
        <w:bottom w:val="none" w:sz="0" w:space="0" w:color="auto"/>
        <w:right w:val="none" w:sz="0" w:space="0" w:color="auto"/>
      </w:divBdr>
    </w:div>
    <w:div w:id="1963068804">
      <w:marLeft w:val="480"/>
      <w:marRight w:val="0"/>
      <w:marTop w:val="0"/>
      <w:marBottom w:val="0"/>
      <w:divBdr>
        <w:top w:val="none" w:sz="0" w:space="0" w:color="auto"/>
        <w:left w:val="none" w:sz="0" w:space="0" w:color="auto"/>
        <w:bottom w:val="none" w:sz="0" w:space="0" w:color="auto"/>
        <w:right w:val="none" w:sz="0" w:space="0" w:color="auto"/>
      </w:divBdr>
    </w:div>
    <w:div w:id="1963068873">
      <w:marLeft w:val="480"/>
      <w:marRight w:val="0"/>
      <w:marTop w:val="0"/>
      <w:marBottom w:val="0"/>
      <w:divBdr>
        <w:top w:val="none" w:sz="0" w:space="0" w:color="auto"/>
        <w:left w:val="none" w:sz="0" w:space="0" w:color="auto"/>
        <w:bottom w:val="none" w:sz="0" w:space="0" w:color="auto"/>
        <w:right w:val="none" w:sz="0" w:space="0" w:color="auto"/>
      </w:divBdr>
    </w:div>
    <w:div w:id="1963074961">
      <w:marLeft w:val="480"/>
      <w:marRight w:val="0"/>
      <w:marTop w:val="0"/>
      <w:marBottom w:val="0"/>
      <w:divBdr>
        <w:top w:val="none" w:sz="0" w:space="0" w:color="auto"/>
        <w:left w:val="none" w:sz="0" w:space="0" w:color="auto"/>
        <w:bottom w:val="none" w:sz="0" w:space="0" w:color="auto"/>
        <w:right w:val="none" w:sz="0" w:space="0" w:color="auto"/>
      </w:divBdr>
    </w:div>
    <w:div w:id="1963075206">
      <w:marLeft w:val="480"/>
      <w:marRight w:val="0"/>
      <w:marTop w:val="0"/>
      <w:marBottom w:val="0"/>
      <w:divBdr>
        <w:top w:val="none" w:sz="0" w:space="0" w:color="auto"/>
        <w:left w:val="none" w:sz="0" w:space="0" w:color="auto"/>
        <w:bottom w:val="none" w:sz="0" w:space="0" w:color="auto"/>
        <w:right w:val="none" w:sz="0" w:space="0" w:color="auto"/>
      </w:divBdr>
    </w:div>
    <w:div w:id="1963146428">
      <w:marLeft w:val="480"/>
      <w:marRight w:val="0"/>
      <w:marTop w:val="0"/>
      <w:marBottom w:val="0"/>
      <w:divBdr>
        <w:top w:val="none" w:sz="0" w:space="0" w:color="auto"/>
        <w:left w:val="none" w:sz="0" w:space="0" w:color="auto"/>
        <w:bottom w:val="none" w:sz="0" w:space="0" w:color="auto"/>
        <w:right w:val="none" w:sz="0" w:space="0" w:color="auto"/>
      </w:divBdr>
    </w:div>
    <w:div w:id="1963228023">
      <w:marLeft w:val="480"/>
      <w:marRight w:val="0"/>
      <w:marTop w:val="0"/>
      <w:marBottom w:val="0"/>
      <w:divBdr>
        <w:top w:val="none" w:sz="0" w:space="0" w:color="auto"/>
        <w:left w:val="none" w:sz="0" w:space="0" w:color="auto"/>
        <w:bottom w:val="none" w:sz="0" w:space="0" w:color="auto"/>
        <w:right w:val="none" w:sz="0" w:space="0" w:color="auto"/>
      </w:divBdr>
    </w:div>
    <w:div w:id="1963337868">
      <w:marLeft w:val="480"/>
      <w:marRight w:val="0"/>
      <w:marTop w:val="0"/>
      <w:marBottom w:val="0"/>
      <w:divBdr>
        <w:top w:val="none" w:sz="0" w:space="0" w:color="auto"/>
        <w:left w:val="none" w:sz="0" w:space="0" w:color="auto"/>
        <w:bottom w:val="none" w:sz="0" w:space="0" w:color="auto"/>
        <w:right w:val="none" w:sz="0" w:space="0" w:color="auto"/>
      </w:divBdr>
    </w:div>
    <w:div w:id="1963415042">
      <w:marLeft w:val="480"/>
      <w:marRight w:val="0"/>
      <w:marTop w:val="0"/>
      <w:marBottom w:val="0"/>
      <w:divBdr>
        <w:top w:val="none" w:sz="0" w:space="0" w:color="auto"/>
        <w:left w:val="none" w:sz="0" w:space="0" w:color="auto"/>
        <w:bottom w:val="none" w:sz="0" w:space="0" w:color="auto"/>
        <w:right w:val="none" w:sz="0" w:space="0" w:color="auto"/>
      </w:divBdr>
    </w:div>
    <w:div w:id="1963532325">
      <w:marLeft w:val="480"/>
      <w:marRight w:val="0"/>
      <w:marTop w:val="0"/>
      <w:marBottom w:val="0"/>
      <w:divBdr>
        <w:top w:val="none" w:sz="0" w:space="0" w:color="auto"/>
        <w:left w:val="none" w:sz="0" w:space="0" w:color="auto"/>
        <w:bottom w:val="none" w:sz="0" w:space="0" w:color="auto"/>
        <w:right w:val="none" w:sz="0" w:space="0" w:color="auto"/>
      </w:divBdr>
    </w:div>
    <w:div w:id="1963608040">
      <w:marLeft w:val="480"/>
      <w:marRight w:val="0"/>
      <w:marTop w:val="0"/>
      <w:marBottom w:val="0"/>
      <w:divBdr>
        <w:top w:val="none" w:sz="0" w:space="0" w:color="auto"/>
        <w:left w:val="none" w:sz="0" w:space="0" w:color="auto"/>
        <w:bottom w:val="none" w:sz="0" w:space="0" w:color="auto"/>
        <w:right w:val="none" w:sz="0" w:space="0" w:color="auto"/>
      </w:divBdr>
    </w:div>
    <w:div w:id="1963609580">
      <w:marLeft w:val="480"/>
      <w:marRight w:val="0"/>
      <w:marTop w:val="0"/>
      <w:marBottom w:val="0"/>
      <w:divBdr>
        <w:top w:val="none" w:sz="0" w:space="0" w:color="auto"/>
        <w:left w:val="none" w:sz="0" w:space="0" w:color="auto"/>
        <w:bottom w:val="none" w:sz="0" w:space="0" w:color="auto"/>
        <w:right w:val="none" w:sz="0" w:space="0" w:color="auto"/>
      </w:divBdr>
    </w:div>
    <w:div w:id="1963684265">
      <w:marLeft w:val="480"/>
      <w:marRight w:val="0"/>
      <w:marTop w:val="0"/>
      <w:marBottom w:val="0"/>
      <w:divBdr>
        <w:top w:val="none" w:sz="0" w:space="0" w:color="auto"/>
        <w:left w:val="none" w:sz="0" w:space="0" w:color="auto"/>
        <w:bottom w:val="none" w:sz="0" w:space="0" w:color="auto"/>
        <w:right w:val="none" w:sz="0" w:space="0" w:color="auto"/>
      </w:divBdr>
    </w:div>
    <w:div w:id="1963725949">
      <w:marLeft w:val="480"/>
      <w:marRight w:val="0"/>
      <w:marTop w:val="0"/>
      <w:marBottom w:val="0"/>
      <w:divBdr>
        <w:top w:val="none" w:sz="0" w:space="0" w:color="auto"/>
        <w:left w:val="none" w:sz="0" w:space="0" w:color="auto"/>
        <w:bottom w:val="none" w:sz="0" w:space="0" w:color="auto"/>
        <w:right w:val="none" w:sz="0" w:space="0" w:color="auto"/>
      </w:divBdr>
    </w:div>
    <w:div w:id="1963800904">
      <w:marLeft w:val="480"/>
      <w:marRight w:val="0"/>
      <w:marTop w:val="0"/>
      <w:marBottom w:val="0"/>
      <w:divBdr>
        <w:top w:val="none" w:sz="0" w:space="0" w:color="auto"/>
        <w:left w:val="none" w:sz="0" w:space="0" w:color="auto"/>
        <w:bottom w:val="none" w:sz="0" w:space="0" w:color="auto"/>
        <w:right w:val="none" w:sz="0" w:space="0" w:color="auto"/>
      </w:divBdr>
    </w:div>
    <w:div w:id="1963801152">
      <w:marLeft w:val="480"/>
      <w:marRight w:val="0"/>
      <w:marTop w:val="0"/>
      <w:marBottom w:val="0"/>
      <w:divBdr>
        <w:top w:val="none" w:sz="0" w:space="0" w:color="auto"/>
        <w:left w:val="none" w:sz="0" w:space="0" w:color="auto"/>
        <w:bottom w:val="none" w:sz="0" w:space="0" w:color="auto"/>
        <w:right w:val="none" w:sz="0" w:space="0" w:color="auto"/>
      </w:divBdr>
    </w:div>
    <w:div w:id="1963923282">
      <w:marLeft w:val="480"/>
      <w:marRight w:val="0"/>
      <w:marTop w:val="0"/>
      <w:marBottom w:val="0"/>
      <w:divBdr>
        <w:top w:val="none" w:sz="0" w:space="0" w:color="auto"/>
        <w:left w:val="none" w:sz="0" w:space="0" w:color="auto"/>
        <w:bottom w:val="none" w:sz="0" w:space="0" w:color="auto"/>
        <w:right w:val="none" w:sz="0" w:space="0" w:color="auto"/>
      </w:divBdr>
    </w:div>
    <w:div w:id="1963924560">
      <w:marLeft w:val="480"/>
      <w:marRight w:val="0"/>
      <w:marTop w:val="0"/>
      <w:marBottom w:val="0"/>
      <w:divBdr>
        <w:top w:val="none" w:sz="0" w:space="0" w:color="auto"/>
        <w:left w:val="none" w:sz="0" w:space="0" w:color="auto"/>
        <w:bottom w:val="none" w:sz="0" w:space="0" w:color="auto"/>
        <w:right w:val="none" w:sz="0" w:space="0" w:color="auto"/>
      </w:divBdr>
    </w:div>
    <w:div w:id="1963992951">
      <w:marLeft w:val="480"/>
      <w:marRight w:val="0"/>
      <w:marTop w:val="0"/>
      <w:marBottom w:val="0"/>
      <w:divBdr>
        <w:top w:val="none" w:sz="0" w:space="0" w:color="auto"/>
        <w:left w:val="none" w:sz="0" w:space="0" w:color="auto"/>
        <w:bottom w:val="none" w:sz="0" w:space="0" w:color="auto"/>
        <w:right w:val="none" w:sz="0" w:space="0" w:color="auto"/>
      </w:divBdr>
    </w:div>
    <w:div w:id="1964074021">
      <w:marLeft w:val="480"/>
      <w:marRight w:val="0"/>
      <w:marTop w:val="0"/>
      <w:marBottom w:val="0"/>
      <w:divBdr>
        <w:top w:val="none" w:sz="0" w:space="0" w:color="auto"/>
        <w:left w:val="none" w:sz="0" w:space="0" w:color="auto"/>
        <w:bottom w:val="none" w:sz="0" w:space="0" w:color="auto"/>
        <w:right w:val="none" w:sz="0" w:space="0" w:color="auto"/>
      </w:divBdr>
    </w:div>
    <w:div w:id="1964116585">
      <w:marLeft w:val="480"/>
      <w:marRight w:val="0"/>
      <w:marTop w:val="0"/>
      <w:marBottom w:val="0"/>
      <w:divBdr>
        <w:top w:val="none" w:sz="0" w:space="0" w:color="auto"/>
        <w:left w:val="none" w:sz="0" w:space="0" w:color="auto"/>
        <w:bottom w:val="none" w:sz="0" w:space="0" w:color="auto"/>
        <w:right w:val="none" w:sz="0" w:space="0" w:color="auto"/>
      </w:divBdr>
    </w:div>
    <w:div w:id="1964145259">
      <w:marLeft w:val="480"/>
      <w:marRight w:val="0"/>
      <w:marTop w:val="0"/>
      <w:marBottom w:val="0"/>
      <w:divBdr>
        <w:top w:val="none" w:sz="0" w:space="0" w:color="auto"/>
        <w:left w:val="none" w:sz="0" w:space="0" w:color="auto"/>
        <w:bottom w:val="none" w:sz="0" w:space="0" w:color="auto"/>
        <w:right w:val="none" w:sz="0" w:space="0" w:color="auto"/>
      </w:divBdr>
    </w:div>
    <w:div w:id="1964186543">
      <w:marLeft w:val="480"/>
      <w:marRight w:val="0"/>
      <w:marTop w:val="0"/>
      <w:marBottom w:val="0"/>
      <w:divBdr>
        <w:top w:val="none" w:sz="0" w:space="0" w:color="auto"/>
        <w:left w:val="none" w:sz="0" w:space="0" w:color="auto"/>
        <w:bottom w:val="none" w:sz="0" w:space="0" w:color="auto"/>
        <w:right w:val="none" w:sz="0" w:space="0" w:color="auto"/>
      </w:divBdr>
    </w:div>
    <w:div w:id="1964340504">
      <w:marLeft w:val="480"/>
      <w:marRight w:val="0"/>
      <w:marTop w:val="0"/>
      <w:marBottom w:val="0"/>
      <w:divBdr>
        <w:top w:val="none" w:sz="0" w:space="0" w:color="auto"/>
        <w:left w:val="none" w:sz="0" w:space="0" w:color="auto"/>
        <w:bottom w:val="none" w:sz="0" w:space="0" w:color="auto"/>
        <w:right w:val="none" w:sz="0" w:space="0" w:color="auto"/>
      </w:divBdr>
    </w:div>
    <w:div w:id="1964529914">
      <w:marLeft w:val="480"/>
      <w:marRight w:val="0"/>
      <w:marTop w:val="0"/>
      <w:marBottom w:val="0"/>
      <w:divBdr>
        <w:top w:val="none" w:sz="0" w:space="0" w:color="auto"/>
        <w:left w:val="none" w:sz="0" w:space="0" w:color="auto"/>
        <w:bottom w:val="none" w:sz="0" w:space="0" w:color="auto"/>
        <w:right w:val="none" w:sz="0" w:space="0" w:color="auto"/>
      </w:divBdr>
    </w:div>
    <w:div w:id="1964538813">
      <w:marLeft w:val="480"/>
      <w:marRight w:val="0"/>
      <w:marTop w:val="0"/>
      <w:marBottom w:val="0"/>
      <w:divBdr>
        <w:top w:val="none" w:sz="0" w:space="0" w:color="auto"/>
        <w:left w:val="none" w:sz="0" w:space="0" w:color="auto"/>
        <w:bottom w:val="none" w:sz="0" w:space="0" w:color="auto"/>
        <w:right w:val="none" w:sz="0" w:space="0" w:color="auto"/>
      </w:divBdr>
    </w:div>
    <w:div w:id="1964581936">
      <w:marLeft w:val="480"/>
      <w:marRight w:val="0"/>
      <w:marTop w:val="0"/>
      <w:marBottom w:val="0"/>
      <w:divBdr>
        <w:top w:val="none" w:sz="0" w:space="0" w:color="auto"/>
        <w:left w:val="none" w:sz="0" w:space="0" w:color="auto"/>
        <w:bottom w:val="none" w:sz="0" w:space="0" w:color="auto"/>
        <w:right w:val="none" w:sz="0" w:space="0" w:color="auto"/>
      </w:divBdr>
    </w:div>
    <w:div w:id="1964652921">
      <w:marLeft w:val="480"/>
      <w:marRight w:val="0"/>
      <w:marTop w:val="0"/>
      <w:marBottom w:val="0"/>
      <w:divBdr>
        <w:top w:val="none" w:sz="0" w:space="0" w:color="auto"/>
        <w:left w:val="none" w:sz="0" w:space="0" w:color="auto"/>
        <w:bottom w:val="none" w:sz="0" w:space="0" w:color="auto"/>
        <w:right w:val="none" w:sz="0" w:space="0" w:color="auto"/>
      </w:divBdr>
    </w:div>
    <w:div w:id="1964653119">
      <w:marLeft w:val="480"/>
      <w:marRight w:val="0"/>
      <w:marTop w:val="0"/>
      <w:marBottom w:val="0"/>
      <w:divBdr>
        <w:top w:val="none" w:sz="0" w:space="0" w:color="auto"/>
        <w:left w:val="none" w:sz="0" w:space="0" w:color="auto"/>
        <w:bottom w:val="none" w:sz="0" w:space="0" w:color="auto"/>
        <w:right w:val="none" w:sz="0" w:space="0" w:color="auto"/>
      </w:divBdr>
    </w:div>
    <w:div w:id="1964656527">
      <w:marLeft w:val="480"/>
      <w:marRight w:val="0"/>
      <w:marTop w:val="0"/>
      <w:marBottom w:val="0"/>
      <w:divBdr>
        <w:top w:val="none" w:sz="0" w:space="0" w:color="auto"/>
        <w:left w:val="none" w:sz="0" w:space="0" w:color="auto"/>
        <w:bottom w:val="none" w:sz="0" w:space="0" w:color="auto"/>
        <w:right w:val="none" w:sz="0" w:space="0" w:color="auto"/>
      </w:divBdr>
    </w:div>
    <w:div w:id="1964656919">
      <w:marLeft w:val="480"/>
      <w:marRight w:val="0"/>
      <w:marTop w:val="0"/>
      <w:marBottom w:val="0"/>
      <w:divBdr>
        <w:top w:val="none" w:sz="0" w:space="0" w:color="auto"/>
        <w:left w:val="none" w:sz="0" w:space="0" w:color="auto"/>
        <w:bottom w:val="none" w:sz="0" w:space="0" w:color="auto"/>
        <w:right w:val="none" w:sz="0" w:space="0" w:color="auto"/>
      </w:divBdr>
    </w:div>
    <w:div w:id="1964732392">
      <w:marLeft w:val="480"/>
      <w:marRight w:val="0"/>
      <w:marTop w:val="0"/>
      <w:marBottom w:val="0"/>
      <w:divBdr>
        <w:top w:val="none" w:sz="0" w:space="0" w:color="auto"/>
        <w:left w:val="none" w:sz="0" w:space="0" w:color="auto"/>
        <w:bottom w:val="none" w:sz="0" w:space="0" w:color="auto"/>
        <w:right w:val="none" w:sz="0" w:space="0" w:color="auto"/>
      </w:divBdr>
    </w:div>
    <w:div w:id="1964772079">
      <w:marLeft w:val="480"/>
      <w:marRight w:val="0"/>
      <w:marTop w:val="0"/>
      <w:marBottom w:val="0"/>
      <w:divBdr>
        <w:top w:val="none" w:sz="0" w:space="0" w:color="auto"/>
        <w:left w:val="none" w:sz="0" w:space="0" w:color="auto"/>
        <w:bottom w:val="none" w:sz="0" w:space="0" w:color="auto"/>
        <w:right w:val="none" w:sz="0" w:space="0" w:color="auto"/>
      </w:divBdr>
    </w:div>
    <w:div w:id="1964798433">
      <w:marLeft w:val="480"/>
      <w:marRight w:val="0"/>
      <w:marTop w:val="0"/>
      <w:marBottom w:val="0"/>
      <w:divBdr>
        <w:top w:val="none" w:sz="0" w:space="0" w:color="auto"/>
        <w:left w:val="none" w:sz="0" w:space="0" w:color="auto"/>
        <w:bottom w:val="none" w:sz="0" w:space="0" w:color="auto"/>
        <w:right w:val="none" w:sz="0" w:space="0" w:color="auto"/>
      </w:divBdr>
    </w:div>
    <w:div w:id="1964844412">
      <w:marLeft w:val="480"/>
      <w:marRight w:val="0"/>
      <w:marTop w:val="0"/>
      <w:marBottom w:val="0"/>
      <w:divBdr>
        <w:top w:val="none" w:sz="0" w:space="0" w:color="auto"/>
        <w:left w:val="none" w:sz="0" w:space="0" w:color="auto"/>
        <w:bottom w:val="none" w:sz="0" w:space="0" w:color="auto"/>
        <w:right w:val="none" w:sz="0" w:space="0" w:color="auto"/>
      </w:divBdr>
    </w:div>
    <w:div w:id="1964846089">
      <w:marLeft w:val="480"/>
      <w:marRight w:val="0"/>
      <w:marTop w:val="0"/>
      <w:marBottom w:val="0"/>
      <w:divBdr>
        <w:top w:val="none" w:sz="0" w:space="0" w:color="auto"/>
        <w:left w:val="none" w:sz="0" w:space="0" w:color="auto"/>
        <w:bottom w:val="none" w:sz="0" w:space="0" w:color="auto"/>
        <w:right w:val="none" w:sz="0" w:space="0" w:color="auto"/>
      </w:divBdr>
    </w:div>
    <w:div w:id="1964850551">
      <w:marLeft w:val="480"/>
      <w:marRight w:val="0"/>
      <w:marTop w:val="0"/>
      <w:marBottom w:val="0"/>
      <w:divBdr>
        <w:top w:val="none" w:sz="0" w:space="0" w:color="auto"/>
        <w:left w:val="none" w:sz="0" w:space="0" w:color="auto"/>
        <w:bottom w:val="none" w:sz="0" w:space="0" w:color="auto"/>
        <w:right w:val="none" w:sz="0" w:space="0" w:color="auto"/>
      </w:divBdr>
    </w:div>
    <w:div w:id="1964919074">
      <w:marLeft w:val="480"/>
      <w:marRight w:val="0"/>
      <w:marTop w:val="0"/>
      <w:marBottom w:val="0"/>
      <w:divBdr>
        <w:top w:val="none" w:sz="0" w:space="0" w:color="auto"/>
        <w:left w:val="none" w:sz="0" w:space="0" w:color="auto"/>
        <w:bottom w:val="none" w:sz="0" w:space="0" w:color="auto"/>
        <w:right w:val="none" w:sz="0" w:space="0" w:color="auto"/>
      </w:divBdr>
    </w:div>
    <w:div w:id="1964924212">
      <w:marLeft w:val="480"/>
      <w:marRight w:val="0"/>
      <w:marTop w:val="0"/>
      <w:marBottom w:val="0"/>
      <w:divBdr>
        <w:top w:val="none" w:sz="0" w:space="0" w:color="auto"/>
        <w:left w:val="none" w:sz="0" w:space="0" w:color="auto"/>
        <w:bottom w:val="none" w:sz="0" w:space="0" w:color="auto"/>
        <w:right w:val="none" w:sz="0" w:space="0" w:color="auto"/>
      </w:divBdr>
    </w:div>
    <w:div w:id="1964967987">
      <w:marLeft w:val="480"/>
      <w:marRight w:val="0"/>
      <w:marTop w:val="0"/>
      <w:marBottom w:val="0"/>
      <w:divBdr>
        <w:top w:val="none" w:sz="0" w:space="0" w:color="auto"/>
        <w:left w:val="none" w:sz="0" w:space="0" w:color="auto"/>
        <w:bottom w:val="none" w:sz="0" w:space="0" w:color="auto"/>
        <w:right w:val="none" w:sz="0" w:space="0" w:color="auto"/>
      </w:divBdr>
    </w:div>
    <w:div w:id="1964968438">
      <w:marLeft w:val="480"/>
      <w:marRight w:val="0"/>
      <w:marTop w:val="0"/>
      <w:marBottom w:val="0"/>
      <w:divBdr>
        <w:top w:val="none" w:sz="0" w:space="0" w:color="auto"/>
        <w:left w:val="none" w:sz="0" w:space="0" w:color="auto"/>
        <w:bottom w:val="none" w:sz="0" w:space="0" w:color="auto"/>
        <w:right w:val="none" w:sz="0" w:space="0" w:color="auto"/>
      </w:divBdr>
    </w:div>
    <w:div w:id="1964993279">
      <w:marLeft w:val="480"/>
      <w:marRight w:val="0"/>
      <w:marTop w:val="0"/>
      <w:marBottom w:val="0"/>
      <w:divBdr>
        <w:top w:val="none" w:sz="0" w:space="0" w:color="auto"/>
        <w:left w:val="none" w:sz="0" w:space="0" w:color="auto"/>
        <w:bottom w:val="none" w:sz="0" w:space="0" w:color="auto"/>
        <w:right w:val="none" w:sz="0" w:space="0" w:color="auto"/>
      </w:divBdr>
    </w:div>
    <w:div w:id="1964995592">
      <w:marLeft w:val="480"/>
      <w:marRight w:val="0"/>
      <w:marTop w:val="0"/>
      <w:marBottom w:val="0"/>
      <w:divBdr>
        <w:top w:val="none" w:sz="0" w:space="0" w:color="auto"/>
        <w:left w:val="none" w:sz="0" w:space="0" w:color="auto"/>
        <w:bottom w:val="none" w:sz="0" w:space="0" w:color="auto"/>
        <w:right w:val="none" w:sz="0" w:space="0" w:color="auto"/>
      </w:divBdr>
    </w:div>
    <w:div w:id="1965113784">
      <w:marLeft w:val="480"/>
      <w:marRight w:val="0"/>
      <w:marTop w:val="0"/>
      <w:marBottom w:val="0"/>
      <w:divBdr>
        <w:top w:val="none" w:sz="0" w:space="0" w:color="auto"/>
        <w:left w:val="none" w:sz="0" w:space="0" w:color="auto"/>
        <w:bottom w:val="none" w:sz="0" w:space="0" w:color="auto"/>
        <w:right w:val="none" w:sz="0" w:space="0" w:color="auto"/>
      </w:divBdr>
    </w:div>
    <w:div w:id="1965114230">
      <w:marLeft w:val="480"/>
      <w:marRight w:val="0"/>
      <w:marTop w:val="0"/>
      <w:marBottom w:val="0"/>
      <w:divBdr>
        <w:top w:val="none" w:sz="0" w:space="0" w:color="auto"/>
        <w:left w:val="none" w:sz="0" w:space="0" w:color="auto"/>
        <w:bottom w:val="none" w:sz="0" w:space="0" w:color="auto"/>
        <w:right w:val="none" w:sz="0" w:space="0" w:color="auto"/>
      </w:divBdr>
    </w:div>
    <w:div w:id="1965192940">
      <w:marLeft w:val="480"/>
      <w:marRight w:val="0"/>
      <w:marTop w:val="0"/>
      <w:marBottom w:val="0"/>
      <w:divBdr>
        <w:top w:val="none" w:sz="0" w:space="0" w:color="auto"/>
        <w:left w:val="none" w:sz="0" w:space="0" w:color="auto"/>
        <w:bottom w:val="none" w:sz="0" w:space="0" w:color="auto"/>
        <w:right w:val="none" w:sz="0" w:space="0" w:color="auto"/>
      </w:divBdr>
    </w:div>
    <w:div w:id="1965194304">
      <w:marLeft w:val="480"/>
      <w:marRight w:val="0"/>
      <w:marTop w:val="0"/>
      <w:marBottom w:val="0"/>
      <w:divBdr>
        <w:top w:val="none" w:sz="0" w:space="0" w:color="auto"/>
        <w:left w:val="none" w:sz="0" w:space="0" w:color="auto"/>
        <w:bottom w:val="none" w:sz="0" w:space="0" w:color="auto"/>
        <w:right w:val="none" w:sz="0" w:space="0" w:color="auto"/>
      </w:divBdr>
    </w:div>
    <w:div w:id="1965230835">
      <w:marLeft w:val="480"/>
      <w:marRight w:val="0"/>
      <w:marTop w:val="0"/>
      <w:marBottom w:val="0"/>
      <w:divBdr>
        <w:top w:val="none" w:sz="0" w:space="0" w:color="auto"/>
        <w:left w:val="none" w:sz="0" w:space="0" w:color="auto"/>
        <w:bottom w:val="none" w:sz="0" w:space="0" w:color="auto"/>
        <w:right w:val="none" w:sz="0" w:space="0" w:color="auto"/>
      </w:divBdr>
    </w:div>
    <w:div w:id="1965304521">
      <w:marLeft w:val="480"/>
      <w:marRight w:val="0"/>
      <w:marTop w:val="0"/>
      <w:marBottom w:val="0"/>
      <w:divBdr>
        <w:top w:val="none" w:sz="0" w:space="0" w:color="auto"/>
        <w:left w:val="none" w:sz="0" w:space="0" w:color="auto"/>
        <w:bottom w:val="none" w:sz="0" w:space="0" w:color="auto"/>
        <w:right w:val="none" w:sz="0" w:space="0" w:color="auto"/>
      </w:divBdr>
    </w:div>
    <w:div w:id="1965304838">
      <w:marLeft w:val="480"/>
      <w:marRight w:val="0"/>
      <w:marTop w:val="0"/>
      <w:marBottom w:val="0"/>
      <w:divBdr>
        <w:top w:val="none" w:sz="0" w:space="0" w:color="auto"/>
        <w:left w:val="none" w:sz="0" w:space="0" w:color="auto"/>
        <w:bottom w:val="none" w:sz="0" w:space="0" w:color="auto"/>
        <w:right w:val="none" w:sz="0" w:space="0" w:color="auto"/>
      </w:divBdr>
    </w:div>
    <w:div w:id="1965305913">
      <w:marLeft w:val="480"/>
      <w:marRight w:val="0"/>
      <w:marTop w:val="0"/>
      <w:marBottom w:val="0"/>
      <w:divBdr>
        <w:top w:val="none" w:sz="0" w:space="0" w:color="auto"/>
        <w:left w:val="none" w:sz="0" w:space="0" w:color="auto"/>
        <w:bottom w:val="none" w:sz="0" w:space="0" w:color="auto"/>
        <w:right w:val="none" w:sz="0" w:space="0" w:color="auto"/>
      </w:divBdr>
    </w:div>
    <w:div w:id="1965307598">
      <w:marLeft w:val="480"/>
      <w:marRight w:val="0"/>
      <w:marTop w:val="0"/>
      <w:marBottom w:val="0"/>
      <w:divBdr>
        <w:top w:val="none" w:sz="0" w:space="0" w:color="auto"/>
        <w:left w:val="none" w:sz="0" w:space="0" w:color="auto"/>
        <w:bottom w:val="none" w:sz="0" w:space="0" w:color="auto"/>
        <w:right w:val="none" w:sz="0" w:space="0" w:color="auto"/>
      </w:divBdr>
    </w:div>
    <w:div w:id="1965379178">
      <w:marLeft w:val="480"/>
      <w:marRight w:val="0"/>
      <w:marTop w:val="0"/>
      <w:marBottom w:val="0"/>
      <w:divBdr>
        <w:top w:val="none" w:sz="0" w:space="0" w:color="auto"/>
        <w:left w:val="none" w:sz="0" w:space="0" w:color="auto"/>
        <w:bottom w:val="none" w:sz="0" w:space="0" w:color="auto"/>
        <w:right w:val="none" w:sz="0" w:space="0" w:color="auto"/>
      </w:divBdr>
    </w:div>
    <w:div w:id="1965503753">
      <w:marLeft w:val="480"/>
      <w:marRight w:val="0"/>
      <w:marTop w:val="0"/>
      <w:marBottom w:val="0"/>
      <w:divBdr>
        <w:top w:val="none" w:sz="0" w:space="0" w:color="auto"/>
        <w:left w:val="none" w:sz="0" w:space="0" w:color="auto"/>
        <w:bottom w:val="none" w:sz="0" w:space="0" w:color="auto"/>
        <w:right w:val="none" w:sz="0" w:space="0" w:color="auto"/>
      </w:divBdr>
    </w:div>
    <w:div w:id="1965580277">
      <w:marLeft w:val="480"/>
      <w:marRight w:val="0"/>
      <w:marTop w:val="0"/>
      <w:marBottom w:val="0"/>
      <w:divBdr>
        <w:top w:val="none" w:sz="0" w:space="0" w:color="auto"/>
        <w:left w:val="none" w:sz="0" w:space="0" w:color="auto"/>
        <w:bottom w:val="none" w:sz="0" w:space="0" w:color="auto"/>
        <w:right w:val="none" w:sz="0" w:space="0" w:color="auto"/>
      </w:divBdr>
    </w:div>
    <w:div w:id="1965622852">
      <w:marLeft w:val="480"/>
      <w:marRight w:val="0"/>
      <w:marTop w:val="0"/>
      <w:marBottom w:val="0"/>
      <w:divBdr>
        <w:top w:val="none" w:sz="0" w:space="0" w:color="auto"/>
        <w:left w:val="none" w:sz="0" w:space="0" w:color="auto"/>
        <w:bottom w:val="none" w:sz="0" w:space="0" w:color="auto"/>
        <w:right w:val="none" w:sz="0" w:space="0" w:color="auto"/>
      </w:divBdr>
    </w:div>
    <w:div w:id="1965689963">
      <w:marLeft w:val="480"/>
      <w:marRight w:val="0"/>
      <w:marTop w:val="0"/>
      <w:marBottom w:val="0"/>
      <w:divBdr>
        <w:top w:val="none" w:sz="0" w:space="0" w:color="auto"/>
        <w:left w:val="none" w:sz="0" w:space="0" w:color="auto"/>
        <w:bottom w:val="none" w:sz="0" w:space="0" w:color="auto"/>
        <w:right w:val="none" w:sz="0" w:space="0" w:color="auto"/>
      </w:divBdr>
    </w:div>
    <w:div w:id="1965690841">
      <w:marLeft w:val="480"/>
      <w:marRight w:val="0"/>
      <w:marTop w:val="0"/>
      <w:marBottom w:val="0"/>
      <w:divBdr>
        <w:top w:val="none" w:sz="0" w:space="0" w:color="auto"/>
        <w:left w:val="none" w:sz="0" w:space="0" w:color="auto"/>
        <w:bottom w:val="none" w:sz="0" w:space="0" w:color="auto"/>
        <w:right w:val="none" w:sz="0" w:space="0" w:color="auto"/>
      </w:divBdr>
    </w:div>
    <w:div w:id="1965695344">
      <w:marLeft w:val="480"/>
      <w:marRight w:val="0"/>
      <w:marTop w:val="0"/>
      <w:marBottom w:val="0"/>
      <w:divBdr>
        <w:top w:val="none" w:sz="0" w:space="0" w:color="auto"/>
        <w:left w:val="none" w:sz="0" w:space="0" w:color="auto"/>
        <w:bottom w:val="none" w:sz="0" w:space="0" w:color="auto"/>
        <w:right w:val="none" w:sz="0" w:space="0" w:color="auto"/>
      </w:divBdr>
    </w:div>
    <w:div w:id="1965697016">
      <w:marLeft w:val="480"/>
      <w:marRight w:val="0"/>
      <w:marTop w:val="0"/>
      <w:marBottom w:val="0"/>
      <w:divBdr>
        <w:top w:val="none" w:sz="0" w:space="0" w:color="auto"/>
        <w:left w:val="none" w:sz="0" w:space="0" w:color="auto"/>
        <w:bottom w:val="none" w:sz="0" w:space="0" w:color="auto"/>
        <w:right w:val="none" w:sz="0" w:space="0" w:color="auto"/>
      </w:divBdr>
    </w:div>
    <w:div w:id="1965697874">
      <w:marLeft w:val="480"/>
      <w:marRight w:val="0"/>
      <w:marTop w:val="0"/>
      <w:marBottom w:val="0"/>
      <w:divBdr>
        <w:top w:val="none" w:sz="0" w:space="0" w:color="auto"/>
        <w:left w:val="none" w:sz="0" w:space="0" w:color="auto"/>
        <w:bottom w:val="none" w:sz="0" w:space="0" w:color="auto"/>
        <w:right w:val="none" w:sz="0" w:space="0" w:color="auto"/>
      </w:divBdr>
    </w:div>
    <w:div w:id="1965767195">
      <w:marLeft w:val="480"/>
      <w:marRight w:val="0"/>
      <w:marTop w:val="0"/>
      <w:marBottom w:val="0"/>
      <w:divBdr>
        <w:top w:val="none" w:sz="0" w:space="0" w:color="auto"/>
        <w:left w:val="none" w:sz="0" w:space="0" w:color="auto"/>
        <w:bottom w:val="none" w:sz="0" w:space="0" w:color="auto"/>
        <w:right w:val="none" w:sz="0" w:space="0" w:color="auto"/>
      </w:divBdr>
    </w:div>
    <w:div w:id="1965770378">
      <w:marLeft w:val="480"/>
      <w:marRight w:val="0"/>
      <w:marTop w:val="0"/>
      <w:marBottom w:val="0"/>
      <w:divBdr>
        <w:top w:val="none" w:sz="0" w:space="0" w:color="auto"/>
        <w:left w:val="none" w:sz="0" w:space="0" w:color="auto"/>
        <w:bottom w:val="none" w:sz="0" w:space="0" w:color="auto"/>
        <w:right w:val="none" w:sz="0" w:space="0" w:color="auto"/>
      </w:divBdr>
    </w:div>
    <w:div w:id="1965771790">
      <w:marLeft w:val="480"/>
      <w:marRight w:val="0"/>
      <w:marTop w:val="0"/>
      <w:marBottom w:val="0"/>
      <w:divBdr>
        <w:top w:val="none" w:sz="0" w:space="0" w:color="auto"/>
        <w:left w:val="none" w:sz="0" w:space="0" w:color="auto"/>
        <w:bottom w:val="none" w:sz="0" w:space="0" w:color="auto"/>
        <w:right w:val="none" w:sz="0" w:space="0" w:color="auto"/>
      </w:divBdr>
    </w:div>
    <w:div w:id="1965842437">
      <w:marLeft w:val="480"/>
      <w:marRight w:val="0"/>
      <w:marTop w:val="0"/>
      <w:marBottom w:val="0"/>
      <w:divBdr>
        <w:top w:val="none" w:sz="0" w:space="0" w:color="auto"/>
        <w:left w:val="none" w:sz="0" w:space="0" w:color="auto"/>
        <w:bottom w:val="none" w:sz="0" w:space="0" w:color="auto"/>
        <w:right w:val="none" w:sz="0" w:space="0" w:color="auto"/>
      </w:divBdr>
    </w:div>
    <w:div w:id="1965846027">
      <w:marLeft w:val="480"/>
      <w:marRight w:val="0"/>
      <w:marTop w:val="0"/>
      <w:marBottom w:val="0"/>
      <w:divBdr>
        <w:top w:val="none" w:sz="0" w:space="0" w:color="auto"/>
        <w:left w:val="none" w:sz="0" w:space="0" w:color="auto"/>
        <w:bottom w:val="none" w:sz="0" w:space="0" w:color="auto"/>
        <w:right w:val="none" w:sz="0" w:space="0" w:color="auto"/>
      </w:divBdr>
    </w:div>
    <w:div w:id="1965885881">
      <w:marLeft w:val="480"/>
      <w:marRight w:val="0"/>
      <w:marTop w:val="0"/>
      <w:marBottom w:val="0"/>
      <w:divBdr>
        <w:top w:val="none" w:sz="0" w:space="0" w:color="auto"/>
        <w:left w:val="none" w:sz="0" w:space="0" w:color="auto"/>
        <w:bottom w:val="none" w:sz="0" w:space="0" w:color="auto"/>
        <w:right w:val="none" w:sz="0" w:space="0" w:color="auto"/>
      </w:divBdr>
    </w:div>
    <w:div w:id="1965885995">
      <w:marLeft w:val="480"/>
      <w:marRight w:val="0"/>
      <w:marTop w:val="0"/>
      <w:marBottom w:val="0"/>
      <w:divBdr>
        <w:top w:val="none" w:sz="0" w:space="0" w:color="auto"/>
        <w:left w:val="none" w:sz="0" w:space="0" w:color="auto"/>
        <w:bottom w:val="none" w:sz="0" w:space="0" w:color="auto"/>
        <w:right w:val="none" w:sz="0" w:space="0" w:color="auto"/>
      </w:divBdr>
    </w:div>
    <w:div w:id="1965890941">
      <w:marLeft w:val="480"/>
      <w:marRight w:val="0"/>
      <w:marTop w:val="0"/>
      <w:marBottom w:val="0"/>
      <w:divBdr>
        <w:top w:val="none" w:sz="0" w:space="0" w:color="auto"/>
        <w:left w:val="none" w:sz="0" w:space="0" w:color="auto"/>
        <w:bottom w:val="none" w:sz="0" w:space="0" w:color="auto"/>
        <w:right w:val="none" w:sz="0" w:space="0" w:color="auto"/>
      </w:divBdr>
    </w:div>
    <w:div w:id="1965891277">
      <w:marLeft w:val="480"/>
      <w:marRight w:val="0"/>
      <w:marTop w:val="0"/>
      <w:marBottom w:val="0"/>
      <w:divBdr>
        <w:top w:val="none" w:sz="0" w:space="0" w:color="auto"/>
        <w:left w:val="none" w:sz="0" w:space="0" w:color="auto"/>
        <w:bottom w:val="none" w:sz="0" w:space="0" w:color="auto"/>
        <w:right w:val="none" w:sz="0" w:space="0" w:color="auto"/>
      </w:divBdr>
    </w:div>
    <w:div w:id="1965891315">
      <w:marLeft w:val="480"/>
      <w:marRight w:val="0"/>
      <w:marTop w:val="0"/>
      <w:marBottom w:val="0"/>
      <w:divBdr>
        <w:top w:val="none" w:sz="0" w:space="0" w:color="auto"/>
        <w:left w:val="none" w:sz="0" w:space="0" w:color="auto"/>
        <w:bottom w:val="none" w:sz="0" w:space="0" w:color="auto"/>
        <w:right w:val="none" w:sz="0" w:space="0" w:color="auto"/>
      </w:divBdr>
    </w:div>
    <w:div w:id="1965891815">
      <w:marLeft w:val="480"/>
      <w:marRight w:val="0"/>
      <w:marTop w:val="0"/>
      <w:marBottom w:val="0"/>
      <w:divBdr>
        <w:top w:val="none" w:sz="0" w:space="0" w:color="auto"/>
        <w:left w:val="none" w:sz="0" w:space="0" w:color="auto"/>
        <w:bottom w:val="none" w:sz="0" w:space="0" w:color="auto"/>
        <w:right w:val="none" w:sz="0" w:space="0" w:color="auto"/>
      </w:divBdr>
    </w:div>
    <w:div w:id="1966034778">
      <w:marLeft w:val="480"/>
      <w:marRight w:val="0"/>
      <w:marTop w:val="0"/>
      <w:marBottom w:val="0"/>
      <w:divBdr>
        <w:top w:val="none" w:sz="0" w:space="0" w:color="auto"/>
        <w:left w:val="none" w:sz="0" w:space="0" w:color="auto"/>
        <w:bottom w:val="none" w:sz="0" w:space="0" w:color="auto"/>
        <w:right w:val="none" w:sz="0" w:space="0" w:color="auto"/>
      </w:divBdr>
    </w:div>
    <w:div w:id="1966036014">
      <w:marLeft w:val="480"/>
      <w:marRight w:val="0"/>
      <w:marTop w:val="0"/>
      <w:marBottom w:val="0"/>
      <w:divBdr>
        <w:top w:val="none" w:sz="0" w:space="0" w:color="auto"/>
        <w:left w:val="none" w:sz="0" w:space="0" w:color="auto"/>
        <w:bottom w:val="none" w:sz="0" w:space="0" w:color="auto"/>
        <w:right w:val="none" w:sz="0" w:space="0" w:color="auto"/>
      </w:divBdr>
    </w:div>
    <w:div w:id="1966235820">
      <w:marLeft w:val="480"/>
      <w:marRight w:val="0"/>
      <w:marTop w:val="0"/>
      <w:marBottom w:val="0"/>
      <w:divBdr>
        <w:top w:val="none" w:sz="0" w:space="0" w:color="auto"/>
        <w:left w:val="none" w:sz="0" w:space="0" w:color="auto"/>
        <w:bottom w:val="none" w:sz="0" w:space="0" w:color="auto"/>
        <w:right w:val="none" w:sz="0" w:space="0" w:color="auto"/>
      </w:divBdr>
    </w:div>
    <w:div w:id="1966303990">
      <w:marLeft w:val="480"/>
      <w:marRight w:val="0"/>
      <w:marTop w:val="0"/>
      <w:marBottom w:val="0"/>
      <w:divBdr>
        <w:top w:val="none" w:sz="0" w:space="0" w:color="auto"/>
        <w:left w:val="none" w:sz="0" w:space="0" w:color="auto"/>
        <w:bottom w:val="none" w:sz="0" w:space="0" w:color="auto"/>
        <w:right w:val="none" w:sz="0" w:space="0" w:color="auto"/>
      </w:divBdr>
    </w:div>
    <w:div w:id="1966344778">
      <w:marLeft w:val="480"/>
      <w:marRight w:val="0"/>
      <w:marTop w:val="0"/>
      <w:marBottom w:val="0"/>
      <w:divBdr>
        <w:top w:val="none" w:sz="0" w:space="0" w:color="auto"/>
        <w:left w:val="none" w:sz="0" w:space="0" w:color="auto"/>
        <w:bottom w:val="none" w:sz="0" w:space="0" w:color="auto"/>
        <w:right w:val="none" w:sz="0" w:space="0" w:color="auto"/>
      </w:divBdr>
    </w:div>
    <w:div w:id="1966350605">
      <w:marLeft w:val="480"/>
      <w:marRight w:val="0"/>
      <w:marTop w:val="0"/>
      <w:marBottom w:val="0"/>
      <w:divBdr>
        <w:top w:val="none" w:sz="0" w:space="0" w:color="auto"/>
        <w:left w:val="none" w:sz="0" w:space="0" w:color="auto"/>
        <w:bottom w:val="none" w:sz="0" w:space="0" w:color="auto"/>
        <w:right w:val="none" w:sz="0" w:space="0" w:color="auto"/>
      </w:divBdr>
    </w:div>
    <w:div w:id="1966426060">
      <w:marLeft w:val="480"/>
      <w:marRight w:val="0"/>
      <w:marTop w:val="0"/>
      <w:marBottom w:val="0"/>
      <w:divBdr>
        <w:top w:val="none" w:sz="0" w:space="0" w:color="auto"/>
        <w:left w:val="none" w:sz="0" w:space="0" w:color="auto"/>
        <w:bottom w:val="none" w:sz="0" w:space="0" w:color="auto"/>
        <w:right w:val="none" w:sz="0" w:space="0" w:color="auto"/>
      </w:divBdr>
    </w:div>
    <w:div w:id="1966496673">
      <w:marLeft w:val="480"/>
      <w:marRight w:val="0"/>
      <w:marTop w:val="0"/>
      <w:marBottom w:val="0"/>
      <w:divBdr>
        <w:top w:val="none" w:sz="0" w:space="0" w:color="auto"/>
        <w:left w:val="none" w:sz="0" w:space="0" w:color="auto"/>
        <w:bottom w:val="none" w:sz="0" w:space="0" w:color="auto"/>
        <w:right w:val="none" w:sz="0" w:space="0" w:color="auto"/>
      </w:divBdr>
    </w:div>
    <w:div w:id="1966538810">
      <w:marLeft w:val="480"/>
      <w:marRight w:val="0"/>
      <w:marTop w:val="0"/>
      <w:marBottom w:val="0"/>
      <w:divBdr>
        <w:top w:val="none" w:sz="0" w:space="0" w:color="auto"/>
        <w:left w:val="none" w:sz="0" w:space="0" w:color="auto"/>
        <w:bottom w:val="none" w:sz="0" w:space="0" w:color="auto"/>
        <w:right w:val="none" w:sz="0" w:space="0" w:color="auto"/>
      </w:divBdr>
    </w:div>
    <w:div w:id="1966542513">
      <w:marLeft w:val="480"/>
      <w:marRight w:val="0"/>
      <w:marTop w:val="0"/>
      <w:marBottom w:val="0"/>
      <w:divBdr>
        <w:top w:val="none" w:sz="0" w:space="0" w:color="auto"/>
        <w:left w:val="none" w:sz="0" w:space="0" w:color="auto"/>
        <w:bottom w:val="none" w:sz="0" w:space="0" w:color="auto"/>
        <w:right w:val="none" w:sz="0" w:space="0" w:color="auto"/>
      </w:divBdr>
    </w:div>
    <w:div w:id="1966543327">
      <w:marLeft w:val="480"/>
      <w:marRight w:val="0"/>
      <w:marTop w:val="0"/>
      <w:marBottom w:val="0"/>
      <w:divBdr>
        <w:top w:val="none" w:sz="0" w:space="0" w:color="auto"/>
        <w:left w:val="none" w:sz="0" w:space="0" w:color="auto"/>
        <w:bottom w:val="none" w:sz="0" w:space="0" w:color="auto"/>
        <w:right w:val="none" w:sz="0" w:space="0" w:color="auto"/>
      </w:divBdr>
    </w:div>
    <w:div w:id="1966617811">
      <w:marLeft w:val="480"/>
      <w:marRight w:val="0"/>
      <w:marTop w:val="0"/>
      <w:marBottom w:val="0"/>
      <w:divBdr>
        <w:top w:val="none" w:sz="0" w:space="0" w:color="auto"/>
        <w:left w:val="none" w:sz="0" w:space="0" w:color="auto"/>
        <w:bottom w:val="none" w:sz="0" w:space="0" w:color="auto"/>
        <w:right w:val="none" w:sz="0" w:space="0" w:color="auto"/>
      </w:divBdr>
    </w:div>
    <w:div w:id="1966696522">
      <w:marLeft w:val="480"/>
      <w:marRight w:val="0"/>
      <w:marTop w:val="0"/>
      <w:marBottom w:val="0"/>
      <w:divBdr>
        <w:top w:val="none" w:sz="0" w:space="0" w:color="auto"/>
        <w:left w:val="none" w:sz="0" w:space="0" w:color="auto"/>
        <w:bottom w:val="none" w:sz="0" w:space="0" w:color="auto"/>
        <w:right w:val="none" w:sz="0" w:space="0" w:color="auto"/>
      </w:divBdr>
    </w:div>
    <w:div w:id="1966736998">
      <w:marLeft w:val="480"/>
      <w:marRight w:val="0"/>
      <w:marTop w:val="0"/>
      <w:marBottom w:val="0"/>
      <w:divBdr>
        <w:top w:val="none" w:sz="0" w:space="0" w:color="auto"/>
        <w:left w:val="none" w:sz="0" w:space="0" w:color="auto"/>
        <w:bottom w:val="none" w:sz="0" w:space="0" w:color="auto"/>
        <w:right w:val="none" w:sz="0" w:space="0" w:color="auto"/>
      </w:divBdr>
    </w:div>
    <w:div w:id="1966767652">
      <w:marLeft w:val="480"/>
      <w:marRight w:val="0"/>
      <w:marTop w:val="0"/>
      <w:marBottom w:val="0"/>
      <w:divBdr>
        <w:top w:val="none" w:sz="0" w:space="0" w:color="auto"/>
        <w:left w:val="none" w:sz="0" w:space="0" w:color="auto"/>
        <w:bottom w:val="none" w:sz="0" w:space="0" w:color="auto"/>
        <w:right w:val="none" w:sz="0" w:space="0" w:color="auto"/>
      </w:divBdr>
    </w:div>
    <w:div w:id="1966811933">
      <w:marLeft w:val="480"/>
      <w:marRight w:val="0"/>
      <w:marTop w:val="0"/>
      <w:marBottom w:val="0"/>
      <w:divBdr>
        <w:top w:val="none" w:sz="0" w:space="0" w:color="auto"/>
        <w:left w:val="none" w:sz="0" w:space="0" w:color="auto"/>
        <w:bottom w:val="none" w:sz="0" w:space="0" w:color="auto"/>
        <w:right w:val="none" w:sz="0" w:space="0" w:color="auto"/>
      </w:divBdr>
    </w:div>
    <w:div w:id="1966890882">
      <w:marLeft w:val="480"/>
      <w:marRight w:val="0"/>
      <w:marTop w:val="0"/>
      <w:marBottom w:val="0"/>
      <w:divBdr>
        <w:top w:val="none" w:sz="0" w:space="0" w:color="auto"/>
        <w:left w:val="none" w:sz="0" w:space="0" w:color="auto"/>
        <w:bottom w:val="none" w:sz="0" w:space="0" w:color="auto"/>
        <w:right w:val="none" w:sz="0" w:space="0" w:color="auto"/>
      </w:divBdr>
    </w:div>
    <w:div w:id="1967082308">
      <w:marLeft w:val="480"/>
      <w:marRight w:val="0"/>
      <w:marTop w:val="0"/>
      <w:marBottom w:val="0"/>
      <w:divBdr>
        <w:top w:val="none" w:sz="0" w:space="0" w:color="auto"/>
        <w:left w:val="none" w:sz="0" w:space="0" w:color="auto"/>
        <w:bottom w:val="none" w:sz="0" w:space="0" w:color="auto"/>
        <w:right w:val="none" w:sz="0" w:space="0" w:color="auto"/>
      </w:divBdr>
    </w:div>
    <w:div w:id="1967152533">
      <w:marLeft w:val="480"/>
      <w:marRight w:val="0"/>
      <w:marTop w:val="0"/>
      <w:marBottom w:val="0"/>
      <w:divBdr>
        <w:top w:val="none" w:sz="0" w:space="0" w:color="auto"/>
        <w:left w:val="none" w:sz="0" w:space="0" w:color="auto"/>
        <w:bottom w:val="none" w:sz="0" w:space="0" w:color="auto"/>
        <w:right w:val="none" w:sz="0" w:space="0" w:color="auto"/>
      </w:divBdr>
    </w:div>
    <w:div w:id="1967155428">
      <w:marLeft w:val="480"/>
      <w:marRight w:val="0"/>
      <w:marTop w:val="0"/>
      <w:marBottom w:val="0"/>
      <w:divBdr>
        <w:top w:val="none" w:sz="0" w:space="0" w:color="auto"/>
        <w:left w:val="none" w:sz="0" w:space="0" w:color="auto"/>
        <w:bottom w:val="none" w:sz="0" w:space="0" w:color="auto"/>
        <w:right w:val="none" w:sz="0" w:space="0" w:color="auto"/>
      </w:divBdr>
    </w:div>
    <w:div w:id="1967195353">
      <w:marLeft w:val="480"/>
      <w:marRight w:val="0"/>
      <w:marTop w:val="0"/>
      <w:marBottom w:val="0"/>
      <w:divBdr>
        <w:top w:val="none" w:sz="0" w:space="0" w:color="auto"/>
        <w:left w:val="none" w:sz="0" w:space="0" w:color="auto"/>
        <w:bottom w:val="none" w:sz="0" w:space="0" w:color="auto"/>
        <w:right w:val="none" w:sz="0" w:space="0" w:color="auto"/>
      </w:divBdr>
    </w:div>
    <w:div w:id="1967269828">
      <w:marLeft w:val="480"/>
      <w:marRight w:val="0"/>
      <w:marTop w:val="0"/>
      <w:marBottom w:val="0"/>
      <w:divBdr>
        <w:top w:val="none" w:sz="0" w:space="0" w:color="auto"/>
        <w:left w:val="none" w:sz="0" w:space="0" w:color="auto"/>
        <w:bottom w:val="none" w:sz="0" w:space="0" w:color="auto"/>
        <w:right w:val="none" w:sz="0" w:space="0" w:color="auto"/>
      </w:divBdr>
    </w:div>
    <w:div w:id="1967349363">
      <w:marLeft w:val="480"/>
      <w:marRight w:val="0"/>
      <w:marTop w:val="0"/>
      <w:marBottom w:val="0"/>
      <w:divBdr>
        <w:top w:val="none" w:sz="0" w:space="0" w:color="auto"/>
        <w:left w:val="none" w:sz="0" w:space="0" w:color="auto"/>
        <w:bottom w:val="none" w:sz="0" w:space="0" w:color="auto"/>
        <w:right w:val="none" w:sz="0" w:space="0" w:color="auto"/>
      </w:divBdr>
    </w:div>
    <w:div w:id="1967351088">
      <w:marLeft w:val="480"/>
      <w:marRight w:val="0"/>
      <w:marTop w:val="0"/>
      <w:marBottom w:val="0"/>
      <w:divBdr>
        <w:top w:val="none" w:sz="0" w:space="0" w:color="auto"/>
        <w:left w:val="none" w:sz="0" w:space="0" w:color="auto"/>
        <w:bottom w:val="none" w:sz="0" w:space="0" w:color="auto"/>
        <w:right w:val="none" w:sz="0" w:space="0" w:color="auto"/>
      </w:divBdr>
    </w:div>
    <w:div w:id="1967391986">
      <w:marLeft w:val="480"/>
      <w:marRight w:val="0"/>
      <w:marTop w:val="0"/>
      <w:marBottom w:val="0"/>
      <w:divBdr>
        <w:top w:val="none" w:sz="0" w:space="0" w:color="auto"/>
        <w:left w:val="none" w:sz="0" w:space="0" w:color="auto"/>
        <w:bottom w:val="none" w:sz="0" w:space="0" w:color="auto"/>
        <w:right w:val="none" w:sz="0" w:space="0" w:color="auto"/>
      </w:divBdr>
    </w:div>
    <w:div w:id="1967463135">
      <w:marLeft w:val="480"/>
      <w:marRight w:val="0"/>
      <w:marTop w:val="0"/>
      <w:marBottom w:val="0"/>
      <w:divBdr>
        <w:top w:val="none" w:sz="0" w:space="0" w:color="auto"/>
        <w:left w:val="none" w:sz="0" w:space="0" w:color="auto"/>
        <w:bottom w:val="none" w:sz="0" w:space="0" w:color="auto"/>
        <w:right w:val="none" w:sz="0" w:space="0" w:color="auto"/>
      </w:divBdr>
    </w:div>
    <w:div w:id="1967467960">
      <w:marLeft w:val="480"/>
      <w:marRight w:val="0"/>
      <w:marTop w:val="0"/>
      <w:marBottom w:val="0"/>
      <w:divBdr>
        <w:top w:val="none" w:sz="0" w:space="0" w:color="auto"/>
        <w:left w:val="none" w:sz="0" w:space="0" w:color="auto"/>
        <w:bottom w:val="none" w:sz="0" w:space="0" w:color="auto"/>
        <w:right w:val="none" w:sz="0" w:space="0" w:color="auto"/>
      </w:divBdr>
    </w:div>
    <w:div w:id="1967537391">
      <w:marLeft w:val="480"/>
      <w:marRight w:val="0"/>
      <w:marTop w:val="0"/>
      <w:marBottom w:val="0"/>
      <w:divBdr>
        <w:top w:val="none" w:sz="0" w:space="0" w:color="auto"/>
        <w:left w:val="none" w:sz="0" w:space="0" w:color="auto"/>
        <w:bottom w:val="none" w:sz="0" w:space="0" w:color="auto"/>
        <w:right w:val="none" w:sz="0" w:space="0" w:color="auto"/>
      </w:divBdr>
    </w:div>
    <w:div w:id="1967544286">
      <w:marLeft w:val="480"/>
      <w:marRight w:val="0"/>
      <w:marTop w:val="0"/>
      <w:marBottom w:val="0"/>
      <w:divBdr>
        <w:top w:val="none" w:sz="0" w:space="0" w:color="auto"/>
        <w:left w:val="none" w:sz="0" w:space="0" w:color="auto"/>
        <w:bottom w:val="none" w:sz="0" w:space="0" w:color="auto"/>
        <w:right w:val="none" w:sz="0" w:space="0" w:color="auto"/>
      </w:divBdr>
    </w:div>
    <w:div w:id="1967544580">
      <w:marLeft w:val="480"/>
      <w:marRight w:val="0"/>
      <w:marTop w:val="0"/>
      <w:marBottom w:val="0"/>
      <w:divBdr>
        <w:top w:val="none" w:sz="0" w:space="0" w:color="auto"/>
        <w:left w:val="none" w:sz="0" w:space="0" w:color="auto"/>
        <w:bottom w:val="none" w:sz="0" w:space="0" w:color="auto"/>
        <w:right w:val="none" w:sz="0" w:space="0" w:color="auto"/>
      </w:divBdr>
    </w:div>
    <w:div w:id="1967545704">
      <w:marLeft w:val="480"/>
      <w:marRight w:val="0"/>
      <w:marTop w:val="0"/>
      <w:marBottom w:val="0"/>
      <w:divBdr>
        <w:top w:val="none" w:sz="0" w:space="0" w:color="auto"/>
        <w:left w:val="none" w:sz="0" w:space="0" w:color="auto"/>
        <w:bottom w:val="none" w:sz="0" w:space="0" w:color="auto"/>
        <w:right w:val="none" w:sz="0" w:space="0" w:color="auto"/>
      </w:divBdr>
    </w:div>
    <w:div w:id="1967546323">
      <w:marLeft w:val="480"/>
      <w:marRight w:val="0"/>
      <w:marTop w:val="0"/>
      <w:marBottom w:val="0"/>
      <w:divBdr>
        <w:top w:val="none" w:sz="0" w:space="0" w:color="auto"/>
        <w:left w:val="none" w:sz="0" w:space="0" w:color="auto"/>
        <w:bottom w:val="none" w:sz="0" w:space="0" w:color="auto"/>
        <w:right w:val="none" w:sz="0" w:space="0" w:color="auto"/>
      </w:divBdr>
    </w:div>
    <w:div w:id="1967619651">
      <w:marLeft w:val="480"/>
      <w:marRight w:val="0"/>
      <w:marTop w:val="0"/>
      <w:marBottom w:val="0"/>
      <w:divBdr>
        <w:top w:val="none" w:sz="0" w:space="0" w:color="auto"/>
        <w:left w:val="none" w:sz="0" w:space="0" w:color="auto"/>
        <w:bottom w:val="none" w:sz="0" w:space="0" w:color="auto"/>
        <w:right w:val="none" w:sz="0" w:space="0" w:color="auto"/>
      </w:divBdr>
    </w:div>
    <w:div w:id="1967660245">
      <w:marLeft w:val="480"/>
      <w:marRight w:val="0"/>
      <w:marTop w:val="0"/>
      <w:marBottom w:val="0"/>
      <w:divBdr>
        <w:top w:val="none" w:sz="0" w:space="0" w:color="auto"/>
        <w:left w:val="none" w:sz="0" w:space="0" w:color="auto"/>
        <w:bottom w:val="none" w:sz="0" w:space="0" w:color="auto"/>
        <w:right w:val="none" w:sz="0" w:space="0" w:color="auto"/>
      </w:divBdr>
    </w:div>
    <w:div w:id="1967660714">
      <w:marLeft w:val="480"/>
      <w:marRight w:val="0"/>
      <w:marTop w:val="0"/>
      <w:marBottom w:val="0"/>
      <w:divBdr>
        <w:top w:val="none" w:sz="0" w:space="0" w:color="auto"/>
        <w:left w:val="none" w:sz="0" w:space="0" w:color="auto"/>
        <w:bottom w:val="none" w:sz="0" w:space="0" w:color="auto"/>
        <w:right w:val="none" w:sz="0" w:space="0" w:color="auto"/>
      </w:divBdr>
    </w:div>
    <w:div w:id="1967662470">
      <w:marLeft w:val="480"/>
      <w:marRight w:val="0"/>
      <w:marTop w:val="0"/>
      <w:marBottom w:val="0"/>
      <w:divBdr>
        <w:top w:val="none" w:sz="0" w:space="0" w:color="auto"/>
        <w:left w:val="none" w:sz="0" w:space="0" w:color="auto"/>
        <w:bottom w:val="none" w:sz="0" w:space="0" w:color="auto"/>
        <w:right w:val="none" w:sz="0" w:space="0" w:color="auto"/>
      </w:divBdr>
    </w:div>
    <w:div w:id="1967732470">
      <w:marLeft w:val="480"/>
      <w:marRight w:val="0"/>
      <w:marTop w:val="0"/>
      <w:marBottom w:val="0"/>
      <w:divBdr>
        <w:top w:val="none" w:sz="0" w:space="0" w:color="auto"/>
        <w:left w:val="none" w:sz="0" w:space="0" w:color="auto"/>
        <w:bottom w:val="none" w:sz="0" w:space="0" w:color="auto"/>
        <w:right w:val="none" w:sz="0" w:space="0" w:color="auto"/>
      </w:divBdr>
    </w:div>
    <w:div w:id="1967737412">
      <w:marLeft w:val="480"/>
      <w:marRight w:val="0"/>
      <w:marTop w:val="0"/>
      <w:marBottom w:val="0"/>
      <w:divBdr>
        <w:top w:val="none" w:sz="0" w:space="0" w:color="auto"/>
        <w:left w:val="none" w:sz="0" w:space="0" w:color="auto"/>
        <w:bottom w:val="none" w:sz="0" w:space="0" w:color="auto"/>
        <w:right w:val="none" w:sz="0" w:space="0" w:color="auto"/>
      </w:divBdr>
    </w:div>
    <w:div w:id="1967738620">
      <w:marLeft w:val="480"/>
      <w:marRight w:val="0"/>
      <w:marTop w:val="0"/>
      <w:marBottom w:val="0"/>
      <w:divBdr>
        <w:top w:val="none" w:sz="0" w:space="0" w:color="auto"/>
        <w:left w:val="none" w:sz="0" w:space="0" w:color="auto"/>
        <w:bottom w:val="none" w:sz="0" w:space="0" w:color="auto"/>
        <w:right w:val="none" w:sz="0" w:space="0" w:color="auto"/>
      </w:divBdr>
    </w:div>
    <w:div w:id="1967807220">
      <w:marLeft w:val="480"/>
      <w:marRight w:val="0"/>
      <w:marTop w:val="0"/>
      <w:marBottom w:val="0"/>
      <w:divBdr>
        <w:top w:val="none" w:sz="0" w:space="0" w:color="auto"/>
        <w:left w:val="none" w:sz="0" w:space="0" w:color="auto"/>
        <w:bottom w:val="none" w:sz="0" w:space="0" w:color="auto"/>
        <w:right w:val="none" w:sz="0" w:space="0" w:color="auto"/>
      </w:divBdr>
    </w:div>
    <w:div w:id="1967851068">
      <w:marLeft w:val="480"/>
      <w:marRight w:val="0"/>
      <w:marTop w:val="0"/>
      <w:marBottom w:val="0"/>
      <w:divBdr>
        <w:top w:val="none" w:sz="0" w:space="0" w:color="auto"/>
        <w:left w:val="none" w:sz="0" w:space="0" w:color="auto"/>
        <w:bottom w:val="none" w:sz="0" w:space="0" w:color="auto"/>
        <w:right w:val="none" w:sz="0" w:space="0" w:color="auto"/>
      </w:divBdr>
    </w:div>
    <w:div w:id="1967852051">
      <w:marLeft w:val="480"/>
      <w:marRight w:val="0"/>
      <w:marTop w:val="0"/>
      <w:marBottom w:val="0"/>
      <w:divBdr>
        <w:top w:val="none" w:sz="0" w:space="0" w:color="auto"/>
        <w:left w:val="none" w:sz="0" w:space="0" w:color="auto"/>
        <w:bottom w:val="none" w:sz="0" w:space="0" w:color="auto"/>
        <w:right w:val="none" w:sz="0" w:space="0" w:color="auto"/>
      </w:divBdr>
    </w:div>
    <w:div w:id="1967882147">
      <w:marLeft w:val="480"/>
      <w:marRight w:val="0"/>
      <w:marTop w:val="0"/>
      <w:marBottom w:val="0"/>
      <w:divBdr>
        <w:top w:val="none" w:sz="0" w:space="0" w:color="auto"/>
        <w:left w:val="none" w:sz="0" w:space="0" w:color="auto"/>
        <w:bottom w:val="none" w:sz="0" w:space="0" w:color="auto"/>
        <w:right w:val="none" w:sz="0" w:space="0" w:color="auto"/>
      </w:divBdr>
    </w:div>
    <w:div w:id="1967924434">
      <w:marLeft w:val="480"/>
      <w:marRight w:val="0"/>
      <w:marTop w:val="0"/>
      <w:marBottom w:val="0"/>
      <w:divBdr>
        <w:top w:val="none" w:sz="0" w:space="0" w:color="auto"/>
        <w:left w:val="none" w:sz="0" w:space="0" w:color="auto"/>
        <w:bottom w:val="none" w:sz="0" w:space="0" w:color="auto"/>
        <w:right w:val="none" w:sz="0" w:space="0" w:color="auto"/>
      </w:divBdr>
    </w:div>
    <w:div w:id="1967929648">
      <w:marLeft w:val="480"/>
      <w:marRight w:val="0"/>
      <w:marTop w:val="0"/>
      <w:marBottom w:val="0"/>
      <w:divBdr>
        <w:top w:val="none" w:sz="0" w:space="0" w:color="auto"/>
        <w:left w:val="none" w:sz="0" w:space="0" w:color="auto"/>
        <w:bottom w:val="none" w:sz="0" w:space="0" w:color="auto"/>
        <w:right w:val="none" w:sz="0" w:space="0" w:color="auto"/>
      </w:divBdr>
    </w:div>
    <w:div w:id="1967933231">
      <w:marLeft w:val="480"/>
      <w:marRight w:val="0"/>
      <w:marTop w:val="0"/>
      <w:marBottom w:val="0"/>
      <w:divBdr>
        <w:top w:val="none" w:sz="0" w:space="0" w:color="auto"/>
        <w:left w:val="none" w:sz="0" w:space="0" w:color="auto"/>
        <w:bottom w:val="none" w:sz="0" w:space="0" w:color="auto"/>
        <w:right w:val="none" w:sz="0" w:space="0" w:color="auto"/>
      </w:divBdr>
    </w:div>
    <w:div w:id="1968050528">
      <w:marLeft w:val="480"/>
      <w:marRight w:val="0"/>
      <w:marTop w:val="0"/>
      <w:marBottom w:val="0"/>
      <w:divBdr>
        <w:top w:val="none" w:sz="0" w:space="0" w:color="auto"/>
        <w:left w:val="none" w:sz="0" w:space="0" w:color="auto"/>
        <w:bottom w:val="none" w:sz="0" w:space="0" w:color="auto"/>
        <w:right w:val="none" w:sz="0" w:space="0" w:color="auto"/>
      </w:divBdr>
    </w:div>
    <w:div w:id="1968075720">
      <w:marLeft w:val="480"/>
      <w:marRight w:val="0"/>
      <w:marTop w:val="0"/>
      <w:marBottom w:val="0"/>
      <w:divBdr>
        <w:top w:val="none" w:sz="0" w:space="0" w:color="auto"/>
        <w:left w:val="none" w:sz="0" w:space="0" w:color="auto"/>
        <w:bottom w:val="none" w:sz="0" w:space="0" w:color="auto"/>
        <w:right w:val="none" w:sz="0" w:space="0" w:color="auto"/>
      </w:divBdr>
    </w:div>
    <w:div w:id="1968124583">
      <w:marLeft w:val="480"/>
      <w:marRight w:val="0"/>
      <w:marTop w:val="0"/>
      <w:marBottom w:val="0"/>
      <w:divBdr>
        <w:top w:val="none" w:sz="0" w:space="0" w:color="auto"/>
        <w:left w:val="none" w:sz="0" w:space="0" w:color="auto"/>
        <w:bottom w:val="none" w:sz="0" w:space="0" w:color="auto"/>
        <w:right w:val="none" w:sz="0" w:space="0" w:color="auto"/>
      </w:divBdr>
    </w:div>
    <w:div w:id="1968198110">
      <w:marLeft w:val="480"/>
      <w:marRight w:val="0"/>
      <w:marTop w:val="0"/>
      <w:marBottom w:val="0"/>
      <w:divBdr>
        <w:top w:val="none" w:sz="0" w:space="0" w:color="auto"/>
        <w:left w:val="none" w:sz="0" w:space="0" w:color="auto"/>
        <w:bottom w:val="none" w:sz="0" w:space="0" w:color="auto"/>
        <w:right w:val="none" w:sz="0" w:space="0" w:color="auto"/>
      </w:divBdr>
    </w:div>
    <w:div w:id="1968199396">
      <w:marLeft w:val="480"/>
      <w:marRight w:val="0"/>
      <w:marTop w:val="0"/>
      <w:marBottom w:val="0"/>
      <w:divBdr>
        <w:top w:val="none" w:sz="0" w:space="0" w:color="auto"/>
        <w:left w:val="none" w:sz="0" w:space="0" w:color="auto"/>
        <w:bottom w:val="none" w:sz="0" w:space="0" w:color="auto"/>
        <w:right w:val="none" w:sz="0" w:space="0" w:color="auto"/>
      </w:divBdr>
    </w:div>
    <w:div w:id="1968272944">
      <w:marLeft w:val="480"/>
      <w:marRight w:val="0"/>
      <w:marTop w:val="0"/>
      <w:marBottom w:val="0"/>
      <w:divBdr>
        <w:top w:val="none" w:sz="0" w:space="0" w:color="auto"/>
        <w:left w:val="none" w:sz="0" w:space="0" w:color="auto"/>
        <w:bottom w:val="none" w:sz="0" w:space="0" w:color="auto"/>
        <w:right w:val="none" w:sz="0" w:space="0" w:color="auto"/>
      </w:divBdr>
    </w:div>
    <w:div w:id="1968392261">
      <w:marLeft w:val="480"/>
      <w:marRight w:val="0"/>
      <w:marTop w:val="0"/>
      <w:marBottom w:val="0"/>
      <w:divBdr>
        <w:top w:val="none" w:sz="0" w:space="0" w:color="auto"/>
        <w:left w:val="none" w:sz="0" w:space="0" w:color="auto"/>
        <w:bottom w:val="none" w:sz="0" w:space="0" w:color="auto"/>
        <w:right w:val="none" w:sz="0" w:space="0" w:color="auto"/>
      </w:divBdr>
    </w:div>
    <w:div w:id="1968395028">
      <w:marLeft w:val="480"/>
      <w:marRight w:val="0"/>
      <w:marTop w:val="0"/>
      <w:marBottom w:val="0"/>
      <w:divBdr>
        <w:top w:val="none" w:sz="0" w:space="0" w:color="auto"/>
        <w:left w:val="none" w:sz="0" w:space="0" w:color="auto"/>
        <w:bottom w:val="none" w:sz="0" w:space="0" w:color="auto"/>
        <w:right w:val="none" w:sz="0" w:space="0" w:color="auto"/>
      </w:divBdr>
    </w:div>
    <w:div w:id="1968465329">
      <w:marLeft w:val="480"/>
      <w:marRight w:val="0"/>
      <w:marTop w:val="0"/>
      <w:marBottom w:val="0"/>
      <w:divBdr>
        <w:top w:val="none" w:sz="0" w:space="0" w:color="auto"/>
        <w:left w:val="none" w:sz="0" w:space="0" w:color="auto"/>
        <w:bottom w:val="none" w:sz="0" w:space="0" w:color="auto"/>
        <w:right w:val="none" w:sz="0" w:space="0" w:color="auto"/>
      </w:divBdr>
    </w:div>
    <w:div w:id="1968469160">
      <w:marLeft w:val="480"/>
      <w:marRight w:val="0"/>
      <w:marTop w:val="0"/>
      <w:marBottom w:val="0"/>
      <w:divBdr>
        <w:top w:val="none" w:sz="0" w:space="0" w:color="auto"/>
        <w:left w:val="none" w:sz="0" w:space="0" w:color="auto"/>
        <w:bottom w:val="none" w:sz="0" w:space="0" w:color="auto"/>
        <w:right w:val="none" w:sz="0" w:space="0" w:color="auto"/>
      </w:divBdr>
    </w:div>
    <w:div w:id="1968508956">
      <w:marLeft w:val="480"/>
      <w:marRight w:val="0"/>
      <w:marTop w:val="0"/>
      <w:marBottom w:val="0"/>
      <w:divBdr>
        <w:top w:val="none" w:sz="0" w:space="0" w:color="auto"/>
        <w:left w:val="none" w:sz="0" w:space="0" w:color="auto"/>
        <w:bottom w:val="none" w:sz="0" w:space="0" w:color="auto"/>
        <w:right w:val="none" w:sz="0" w:space="0" w:color="auto"/>
      </w:divBdr>
    </w:div>
    <w:div w:id="1968511721">
      <w:marLeft w:val="480"/>
      <w:marRight w:val="0"/>
      <w:marTop w:val="0"/>
      <w:marBottom w:val="0"/>
      <w:divBdr>
        <w:top w:val="none" w:sz="0" w:space="0" w:color="auto"/>
        <w:left w:val="none" w:sz="0" w:space="0" w:color="auto"/>
        <w:bottom w:val="none" w:sz="0" w:space="0" w:color="auto"/>
        <w:right w:val="none" w:sz="0" w:space="0" w:color="auto"/>
      </w:divBdr>
    </w:div>
    <w:div w:id="1968581334">
      <w:marLeft w:val="480"/>
      <w:marRight w:val="0"/>
      <w:marTop w:val="0"/>
      <w:marBottom w:val="0"/>
      <w:divBdr>
        <w:top w:val="none" w:sz="0" w:space="0" w:color="auto"/>
        <w:left w:val="none" w:sz="0" w:space="0" w:color="auto"/>
        <w:bottom w:val="none" w:sz="0" w:space="0" w:color="auto"/>
        <w:right w:val="none" w:sz="0" w:space="0" w:color="auto"/>
      </w:divBdr>
    </w:div>
    <w:div w:id="1968582623">
      <w:marLeft w:val="480"/>
      <w:marRight w:val="0"/>
      <w:marTop w:val="0"/>
      <w:marBottom w:val="0"/>
      <w:divBdr>
        <w:top w:val="none" w:sz="0" w:space="0" w:color="auto"/>
        <w:left w:val="none" w:sz="0" w:space="0" w:color="auto"/>
        <w:bottom w:val="none" w:sz="0" w:space="0" w:color="auto"/>
        <w:right w:val="none" w:sz="0" w:space="0" w:color="auto"/>
      </w:divBdr>
    </w:div>
    <w:div w:id="1968655056">
      <w:marLeft w:val="480"/>
      <w:marRight w:val="0"/>
      <w:marTop w:val="0"/>
      <w:marBottom w:val="0"/>
      <w:divBdr>
        <w:top w:val="none" w:sz="0" w:space="0" w:color="auto"/>
        <w:left w:val="none" w:sz="0" w:space="0" w:color="auto"/>
        <w:bottom w:val="none" w:sz="0" w:space="0" w:color="auto"/>
        <w:right w:val="none" w:sz="0" w:space="0" w:color="auto"/>
      </w:divBdr>
    </w:div>
    <w:div w:id="1968657457">
      <w:marLeft w:val="480"/>
      <w:marRight w:val="0"/>
      <w:marTop w:val="0"/>
      <w:marBottom w:val="0"/>
      <w:divBdr>
        <w:top w:val="none" w:sz="0" w:space="0" w:color="auto"/>
        <w:left w:val="none" w:sz="0" w:space="0" w:color="auto"/>
        <w:bottom w:val="none" w:sz="0" w:space="0" w:color="auto"/>
        <w:right w:val="none" w:sz="0" w:space="0" w:color="auto"/>
      </w:divBdr>
    </w:div>
    <w:div w:id="1968657831">
      <w:marLeft w:val="480"/>
      <w:marRight w:val="0"/>
      <w:marTop w:val="0"/>
      <w:marBottom w:val="0"/>
      <w:divBdr>
        <w:top w:val="none" w:sz="0" w:space="0" w:color="auto"/>
        <w:left w:val="none" w:sz="0" w:space="0" w:color="auto"/>
        <w:bottom w:val="none" w:sz="0" w:space="0" w:color="auto"/>
        <w:right w:val="none" w:sz="0" w:space="0" w:color="auto"/>
      </w:divBdr>
    </w:div>
    <w:div w:id="1968660119">
      <w:marLeft w:val="480"/>
      <w:marRight w:val="0"/>
      <w:marTop w:val="0"/>
      <w:marBottom w:val="0"/>
      <w:divBdr>
        <w:top w:val="none" w:sz="0" w:space="0" w:color="auto"/>
        <w:left w:val="none" w:sz="0" w:space="0" w:color="auto"/>
        <w:bottom w:val="none" w:sz="0" w:space="0" w:color="auto"/>
        <w:right w:val="none" w:sz="0" w:space="0" w:color="auto"/>
      </w:divBdr>
    </w:div>
    <w:div w:id="1968662367">
      <w:marLeft w:val="480"/>
      <w:marRight w:val="0"/>
      <w:marTop w:val="0"/>
      <w:marBottom w:val="0"/>
      <w:divBdr>
        <w:top w:val="none" w:sz="0" w:space="0" w:color="auto"/>
        <w:left w:val="none" w:sz="0" w:space="0" w:color="auto"/>
        <w:bottom w:val="none" w:sz="0" w:space="0" w:color="auto"/>
        <w:right w:val="none" w:sz="0" w:space="0" w:color="auto"/>
      </w:divBdr>
    </w:div>
    <w:div w:id="1968702965">
      <w:marLeft w:val="480"/>
      <w:marRight w:val="0"/>
      <w:marTop w:val="0"/>
      <w:marBottom w:val="0"/>
      <w:divBdr>
        <w:top w:val="none" w:sz="0" w:space="0" w:color="auto"/>
        <w:left w:val="none" w:sz="0" w:space="0" w:color="auto"/>
        <w:bottom w:val="none" w:sz="0" w:space="0" w:color="auto"/>
        <w:right w:val="none" w:sz="0" w:space="0" w:color="auto"/>
      </w:divBdr>
    </w:div>
    <w:div w:id="1968703897">
      <w:marLeft w:val="480"/>
      <w:marRight w:val="0"/>
      <w:marTop w:val="0"/>
      <w:marBottom w:val="0"/>
      <w:divBdr>
        <w:top w:val="none" w:sz="0" w:space="0" w:color="auto"/>
        <w:left w:val="none" w:sz="0" w:space="0" w:color="auto"/>
        <w:bottom w:val="none" w:sz="0" w:space="0" w:color="auto"/>
        <w:right w:val="none" w:sz="0" w:space="0" w:color="auto"/>
      </w:divBdr>
    </w:div>
    <w:div w:id="1968731867">
      <w:marLeft w:val="480"/>
      <w:marRight w:val="0"/>
      <w:marTop w:val="0"/>
      <w:marBottom w:val="0"/>
      <w:divBdr>
        <w:top w:val="none" w:sz="0" w:space="0" w:color="auto"/>
        <w:left w:val="none" w:sz="0" w:space="0" w:color="auto"/>
        <w:bottom w:val="none" w:sz="0" w:space="0" w:color="auto"/>
        <w:right w:val="none" w:sz="0" w:space="0" w:color="auto"/>
      </w:divBdr>
    </w:div>
    <w:div w:id="1968773057">
      <w:marLeft w:val="480"/>
      <w:marRight w:val="0"/>
      <w:marTop w:val="0"/>
      <w:marBottom w:val="0"/>
      <w:divBdr>
        <w:top w:val="none" w:sz="0" w:space="0" w:color="auto"/>
        <w:left w:val="none" w:sz="0" w:space="0" w:color="auto"/>
        <w:bottom w:val="none" w:sz="0" w:space="0" w:color="auto"/>
        <w:right w:val="none" w:sz="0" w:space="0" w:color="auto"/>
      </w:divBdr>
    </w:div>
    <w:div w:id="1968778819">
      <w:marLeft w:val="480"/>
      <w:marRight w:val="0"/>
      <w:marTop w:val="0"/>
      <w:marBottom w:val="0"/>
      <w:divBdr>
        <w:top w:val="none" w:sz="0" w:space="0" w:color="auto"/>
        <w:left w:val="none" w:sz="0" w:space="0" w:color="auto"/>
        <w:bottom w:val="none" w:sz="0" w:space="0" w:color="auto"/>
        <w:right w:val="none" w:sz="0" w:space="0" w:color="auto"/>
      </w:divBdr>
    </w:div>
    <w:div w:id="1968854980">
      <w:marLeft w:val="480"/>
      <w:marRight w:val="0"/>
      <w:marTop w:val="0"/>
      <w:marBottom w:val="0"/>
      <w:divBdr>
        <w:top w:val="none" w:sz="0" w:space="0" w:color="auto"/>
        <w:left w:val="none" w:sz="0" w:space="0" w:color="auto"/>
        <w:bottom w:val="none" w:sz="0" w:space="0" w:color="auto"/>
        <w:right w:val="none" w:sz="0" w:space="0" w:color="auto"/>
      </w:divBdr>
    </w:div>
    <w:div w:id="1968855792">
      <w:marLeft w:val="480"/>
      <w:marRight w:val="0"/>
      <w:marTop w:val="0"/>
      <w:marBottom w:val="0"/>
      <w:divBdr>
        <w:top w:val="none" w:sz="0" w:space="0" w:color="auto"/>
        <w:left w:val="none" w:sz="0" w:space="0" w:color="auto"/>
        <w:bottom w:val="none" w:sz="0" w:space="0" w:color="auto"/>
        <w:right w:val="none" w:sz="0" w:space="0" w:color="auto"/>
      </w:divBdr>
    </w:div>
    <w:div w:id="1968856533">
      <w:marLeft w:val="480"/>
      <w:marRight w:val="0"/>
      <w:marTop w:val="0"/>
      <w:marBottom w:val="0"/>
      <w:divBdr>
        <w:top w:val="none" w:sz="0" w:space="0" w:color="auto"/>
        <w:left w:val="none" w:sz="0" w:space="0" w:color="auto"/>
        <w:bottom w:val="none" w:sz="0" w:space="0" w:color="auto"/>
        <w:right w:val="none" w:sz="0" w:space="0" w:color="auto"/>
      </w:divBdr>
    </w:div>
    <w:div w:id="1968899450">
      <w:marLeft w:val="480"/>
      <w:marRight w:val="0"/>
      <w:marTop w:val="0"/>
      <w:marBottom w:val="0"/>
      <w:divBdr>
        <w:top w:val="none" w:sz="0" w:space="0" w:color="auto"/>
        <w:left w:val="none" w:sz="0" w:space="0" w:color="auto"/>
        <w:bottom w:val="none" w:sz="0" w:space="0" w:color="auto"/>
        <w:right w:val="none" w:sz="0" w:space="0" w:color="auto"/>
      </w:divBdr>
    </w:div>
    <w:div w:id="1968970516">
      <w:marLeft w:val="480"/>
      <w:marRight w:val="0"/>
      <w:marTop w:val="0"/>
      <w:marBottom w:val="0"/>
      <w:divBdr>
        <w:top w:val="none" w:sz="0" w:space="0" w:color="auto"/>
        <w:left w:val="none" w:sz="0" w:space="0" w:color="auto"/>
        <w:bottom w:val="none" w:sz="0" w:space="0" w:color="auto"/>
        <w:right w:val="none" w:sz="0" w:space="0" w:color="auto"/>
      </w:divBdr>
    </w:div>
    <w:div w:id="1969049628">
      <w:marLeft w:val="480"/>
      <w:marRight w:val="0"/>
      <w:marTop w:val="0"/>
      <w:marBottom w:val="0"/>
      <w:divBdr>
        <w:top w:val="none" w:sz="0" w:space="0" w:color="auto"/>
        <w:left w:val="none" w:sz="0" w:space="0" w:color="auto"/>
        <w:bottom w:val="none" w:sz="0" w:space="0" w:color="auto"/>
        <w:right w:val="none" w:sz="0" w:space="0" w:color="auto"/>
      </w:divBdr>
    </w:div>
    <w:div w:id="1969117274">
      <w:marLeft w:val="480"/>
      <w:marRight w:val="0"/>
      <w:marTop w:val="0"/>
      <w:marBottom w:val="0"/>
      <w:divBdr>
        <w:top w:val="none" w:sz="0" w:space="0" w:color="auto"/>
        <w:left w:val="none" w:sz="0" w:space="0" w:color="auto"/>
        <w:bottom w:val="none" w:sz="0" w:space="0" w:color="auto"/>
        <w:right w:val="none" w:sz="0" w:space="0" w:color="auto"/>
      </w:divBdr>
    </w:div>
    <w:div w:id="1969125073">
      <w:marLeft w:val="480"/>
      <w:marRight w:val="0"/>
      <w:marTop w:val="0"/>
      <w:marBottom w:val="0"/>
      <w:divBdr>
        <w:top w:val="none" w:sz="0" w:space="0" w:color="auto"/>
        <w:left w:val="none" w:sz="0" w:space="0" w:color="auto"/>
        <w:bottom w:val="none" w:sz="0" w:space="0" w:color="auto"/>
        <w:right w:val="none" w:sz="0" w:space="0" w:color="auto"/>
      </w:divBdr>
    </w:div>
    <w:div w:id="1969160896">
      <w:marLeft w:val="480"/>
      <w:marRight w:val="0"/>
      <w:marTop w:val="0"/>
      <w:marBottom w:val="0"/>
      <w:divBdr>
        <w:top w:val="none" w:sz="0" w:space="0" w:color="auto"/>
        <w:left w:val="none" w:sz="0" w:space="0" w:color="auto"/>
        <w:bottom w:val="none" w:sz="0" w:space="0" w:color="auto"/>
        <w:right w:val="none" w:sz="0" w:space="0" w:color="auto"/>
      </w:divBdr>
    </w:div>
    <w:div w:id="1969161334">
      <w:marLeft w:val="480"/>
      <w:marRight w:val="0"/>
      <w:marTop w:val="0"/>
      <w:marBottom w:val="0"/>
      <w:divBdr>
        <w:top w:val="none" w:sz="0" w:space="0" w:color="auto"/>
        <w:left w:val="none" w:sz="0" w:space="0" w:color="auto"/>
        <w:bottom w:val="none" w:sz="0" w:space="0" w:color="auto"/>
        <w:right w:val="none" w:sz="0" w:space="0" w:color="auto"/>
      </w:divBdr>
    </w:div>
    <w:div w:id="1969166740">
      <w:marLeft w:val="480"/>
      <w:marRight w:val="0"/>
      <w:marTop w:val="0"/>
      <w:marBottom w:val="0"/>
      <w:divBdr>
        <w:top w:val="none" w:sz="0" w:space="0" w:color="auto"/>
        <w:left w:val="none" w:sz="0" w:space="0" w:color="auto"/>
        <w:bottom w:val="none" w:sz="0" w:space="0" w:color="auto"/>
        <w:right w:val="none" w:sz="0" w:space="0" w:color="auto"/>
      </w:divBdr>
    </w:div>
    <w:div w:id="1969236597">
      <w:marLeft w:val="480"/>
      <w:marRight w:val="0"/>
      <w:marTop w:val="0"/>
      <w:marBottom w:val="0"/>
      <w:divBdr>
        <w:top w:val="none" w:sz="0" w:space="0" w:color="auto"/>
        <w:left w:val="none" w:sz="0" w:space="0" w:color="auto"/>
        <w:bottom w:val="none" w:sz="0" w:space="0" w:color="auto"/>
        <w:right w:val="none" w:sz="0" w:space="0" w:color="auto"/>
      </w:divBdr>
    </w:div>
    <w:div w:id="1969243161">
      <w:marLeft w:val="480"/>
      <w:marRight w:val="0"/>
      <w:marTop w:val="0"/>
      <w:marBottom w:val="0"/>
      <w:divBdr>
        <w:top w:val="none" w:sz="0" w:space="0" w:color="auto"/>
        <w:left w:val="none" w:sz="0" w:space="0" w:color="auto"/>
        <w:bottom w:val="none" w:sz="0" w:space="0" w:color="auto"/>
        <w:right w:val="none" w:sz="0" w:space="0" w:color="auto"/>
      </w:divBdr>
    </w:div>
    <w:div w:id="1969310222">
      <w:marLeft w:val="480"/>
      <w:marRight w:val="0"/>
      <w:marTop w:val="0"/>
      <w:marBottom w:val="0"/>
      <w:divBdr>
        <w:top w:val="none" w:sz="0" w:space="0" w:color="auto"/>
        <w:left w:val="none" w:sz="0" w:space="0" w:color="auto"/>
        <w:bottom w:val="none" w:sz="0" w:space="0" w:color="auto"/>
        <w:right w:val="none" w:sz="0" w:space="0" w:color="auto"/>
      </w:divBdr>
    </w:div>
    <w:div w:id="1969311062">
      <w:marLeft w:val="480"/>
      <w:marRight w:val="0"/>
      <w:marTop w:val="0"/>
      <w:marBottom w:val="0"/>
      <w:divBdr>
        <w:top w:val="none" w:sz="0" w:space="0" w:color="auto"/>
        <w:left w:val="none" w:sz="0" w:space="0" w:color="auto"/>
        <w:bottom w:val="none" w:sz="0" w:space="0" w:color="auto"/>
        <w:right w:val="none" w:sz="0" w:space="0" w:color="auto"/>
      </w:divBdr>
    </w:div>
    <w:div w:id="1969311743">
      <w:marLeft w:val="480"/>
      <w:marRight w:val="0"/>
      <w:marTop w:val="0"/>
      <w:marBottom w:val="0"/>
      <w:divBdr>
        <w:top w:val="none" w:sz="0" w:space="0" w:color="auto"/>
        <w:left w:val="none" w:sz="0" w:space="0" w:color="auto"/>
        <w:bottom w:val="none" w:sz="0" w:space="0" w:color="auto"/>
        <w:right w:val="none" w:sz="0" w:space="0" w:color="auto"/>
      </w:divBdr>
    </w:div>
    <w:div w:id="1969317262">
      <w:marLeft w:val="480"/>
      <w:marRight w:val="0"/>
      <w:marTop w:val="0"/>
      <w:marBottom w:val="0"/>
      <w:divBdr>
        <w:top w:val="none" w:sz="0" w:space="0" w:color="auto"/>
        <w:left w:val="none" w:sz="0" w:space="0" w:color="auto"/>
        <w:bottom w:val="none" w:sz="0" w:space="0" w:color="auto"/>
        <w:right w:val="none" w:sz="0" w:space="0" w:color="auto"/>
      </w:divBdr>
    </w:div>
    <w:div w:id="1969386782">
      <w:marLeft w:val="480"/>
      <w:marRight w:val="0"/>
      <w:marTop w:val="0"/>
      <w:marBottom w:val="0"/>
      <w:divBdr>
        <w:top w:val="none" w:sz="0" w:space="0" w:color="auto"/>
        <w:left w:val="none" w:sz="0" w:space="0" w:color="auto"/>
        <w:bottom w:val="none" w:sz="0" w:space="0" w:color="auto"/>
        <w:right w:val="none" w:sz="0" w:space="0" w:color="auto"/>
      </w:divBdr>
    </w:div>
    <w:div w:id="1969432535">
      <w:marLeft w:val="480"/>
      <w:marRight w:val="0"/>
      <w:marTop w:val="0"/>
      <w:marBottom w:val="0"/>
      <w:divBdr>
        <w:top w:val="none" w:sz="0" w:space="0" w:color="auto"/>
        <w:left w:val="none" w:sz="0" w:space="0" w:color="auto"/>
        <w:bottom w:val="none" w:sz="0" w:space="0" w:color="auto"/>
        <w:right w:val="none" w:sz="0" w:space="0" w:color="auto"/>
      </w:divBdr>
    </w:div>
    <w:div w:id="1969434500">
      <w:marLeft w:val="480"/>
      <w:marRight w:val="0"/>
      <w:marTop w:val="0"/>
      <w:marBottom w:val="0"/>
      <w:divBdr>
        <w:top w:val="none" w:sz="0" w:space="0" w:color="auto"/>
        <w:left w:val="none" w:sz="0" w:space="0" w:color="auto"/>
        <w:bottom w:val="none" w:sz="0" w:space="0" w:color="auto"/>
        <w:right w:val="none" w:sz="0" w:space="0" w:color="auto"/>
      </w:divBdr>
    </w:div>
    <w:div w:id="1969508510">
      <w:marLeft w:val="480"/>
      <w:marRight w:val="0"/>
      <w:marTop w:val="0"/>
      <w:marBottom w:val="0"/>
      <w:divBdr>
        <w:top w:val="none" w:sz="0" w:space="0" w:color="auto"/>
        <w:left w:val="none" w:sz="0" w:space="0" w:color="auto"/>
        <w:bottom w:val="none" w:sz="0" w:space="0" w:color="auto"/>
        <w:right w:val="none" w:sz="0" w:space="0" w:color="auto"/>
      </w:divBdr>
    </w:div>
    <w:div w:id="1969512690">
      <w:marLeft w:val="480"/>
      <w:marRight w:val="0"/>
      <w:marTop w:val="0"/>
      <w:marBottom w:val="0"/>
      <w:divBdr>
        <w:top w:val="none" w:sz="0" w:space="0" w:color="auto"/>
        <w:left w:val="none" w:sz="0" w:space="0" w:color="auto"/>
        <w:bottom w:val="none" w:sz="0" w:space="0" w:color="auto"/>
        <w:right w:val="none" w:sz="0" w:space="0" w:color="auto"/>
      </w:divBdr>
    </w:div>
    <w:div w:id="1969628685">
      <w:marLeft w:val="480"/>
      <w:marRight w:val="0"/>
      <w:marTop w:val="0"/>
      <w:marBottom w:val="0"/>
      <w:divBdr>
        <w:top w:val="none" w:sz="0" w:space="0" w:color="auto"/>
        <w:left w:val="none" w:sz="0" w:space="0" w:color="auto"/>
        <w:bottom w:val="none" w:sz="0" w:space="0" w:color="auto"/>
        <w:right w:val="none" w:sz="0" w:space="0" w:color="auto"/>
      </w:divBdr>
    </w:div>
    <w:div w:id="1969699591">
      <w:marLeft w:val="480"/>
      <w:marRight w:val="0"/>
      <w:marTop w:val="0"/>
      <w:marBottom w:val="0"/>
      <w:divBdr>
        <w:top w:val="none" w:sz="0" w:space="0" w:color="auto"/>
        <w:left w:val="none" w:sz="0" w:space="0" w:color="auto"/>
        <w:bottom w:val="none" w:sz="0" w:space="0" w:color="auto"/>
        <w:right w:val="none" w:sz="0" w:space="0" w:color="auto"/>
      </w:divBdr>
    </w:div>
    <w:div w:id="1969773592">
      <w:marLeft w:val="480"/>
      <w:marRight w:val="0"/>
      <w:marTop w:val="0"/>
      <w:marBottom w:val="0"/>
      <w:divBdr>
        <w:top w:val="none" w:sz="0" w:space="0" w:color="auto"/>
        <w:left w:val="none" w:sz="0" w:space="0" w:color="auto"/>
        <w:bottom w:val="none" w:sz="0" w:space="0" w:color="auto"/>
        <w:right w:val="none" w:sz="0" w:space="0" w:color="auto"/>
      </w:divBdr>
    </w:div>
    <w:div w:id="1969777313">
      <w:marLeft w:val="480"/>
      <w:marRight w:val="0"/>
      <w:marTop w:val="0"/>
      <w:marBottom w:val="0"/>
      <w:divBdr>
        <w:top w:val="none" w:sz="0" w:space="0" w:color="auto"/>
        <w:left w:val="none" w:sz="0" w:space="0" w:color="auto"/>
        <w:bottom w:val="none" w:sz="0" w:space="0" w:color="auto"/>
        <w:right w:val="none" w:sz="0" w:space="0" w:color="auto"/>
      </w:divBdr>
    </w:div>
    <w:div w:id="1969778908">
      <w:marLeft w:val="480"/>
      <w:marRight w:val="0"/>
      <w:marTop w:val="0"/>
      <w:marBottom w:val="0"/>
      <w:divBdr>
        <w:top w:val="none" w:sz="0" w:space="0" w:color="auto"/>
        <w:left w:val="none" w:sz="0" w:space="0" w:color="auto"/>
        <w:bottom w:val="none" w:sz="0" w:space="0" w:color="auto"/>
        <w:right w:val="none" w:sz="0" w:space="0" w:color="auto"/>
      </w:divBdr>
    </w:div>
    <w:div w:id="1969781459">
      <w:marLeft w:val="480"/>
      <w:marRight w:val="0"/>
      <w:marTop w:val="0"/>
      <w:marBottom w:val="0"/>
      <w:divBdr>
        <w:top w:val="none" w:sz="0" w:space="0" w:color="auto"/>
        <w:left w:val="none" w:sz="0" w:space="0" w:color="auto"/>
        <w:bottom w:val="none" w:sz="0" w:space="0" w:color="auto"/>
        <w:right w:val="none" w:sz="0" w:space="0" w:color="auto"/>
      </w:divBdr>
    </w:div>
    <w:div w:id="1969894261">
      <w:marLeft w:val="480"/>
      <w:marRight w:val="0"/>
      <w:marTop w:val="0"/>
      <w:marBottom w:val="0"/>
      <w:divBdr>
        <w:top w:val="none" w:sz="0" w:space="0" w:color="auto"/>
        <w:left w:val="none" w:sz="0" w:space="0" w:color="auto"/>
        <w:bottom w:val="none" w:sz="0" w:space="0" w:color="auto"/>
        <w:right w:val="none" w:sz="0" w:space="0" w:color="auto"/>
      </w:divBdr>
    </w:div>
    <w:div w:id="1969967643">
      <w:marLeft w:val="480"/>
      <w:marRight w:val="0"/>
      <w:marTop w:val="0"/>
      <w:marBottom w:val="0"/>
      <w:divBdr>
        <w:top w:val="none" w:sz="0" w:space="0" w:color="auto"/>
        <w:left w:val="none" w:sz="0" w:space="0" w:color="auto"/>
        <w:bottom w:val="none" w:sz="0" w:space="0" w:color="auto"/>
        <w:right w:val="none" w:sz="0" w:space="0" w:color="auto"/>
      </w:divBdr>
    </w:div>
    <w:div w:id="1970014935">
      <w:marLeft w:val="480"/>
      <w:marRight w:val="0"/>
      <w:marTop w:val="0"/>
      <w:marBottom w:val="0"/>
      <w:divBdr>
        <w:top w:val="none" w:sz="0" w:space="0" w:color="auto"/>
        <w:left w:val="none" w:sz="0" w:space="0" w:color="auto"/>
        <w:bottom w:val="none" w:sz="0" w:space="0" w:color="auto"/>
        <w:right w:val="none" w:sz="0" w:space="0" w:color="auto"/>
      </w:divBdr>
    </w:div>
    <w:div w:id="1970158876">
      <w:marLeft w:val="480"/>
      <w:marRight w:val="0"/>
      <w:marTop w:val="0"/>
      <w:marBottom w:val="0"/>
      <w:divBdr>
        <w:top w:val="none" w:sz="0" w:space="0" w:color="auto"/>
        <w:left w:val="none" w:sz="0" w:space="0" w:color="auto"/>
        <w:bottom w:val="none" w:sz="0" w:space="0" w:color="auto"/>
        <w:right w:val="none" w:sz="0" w:space="0" w:color="auto"/>
      </w:divBdr>
    </w:div>
    <w:div w:id="1970167336">
      <w:marLeft w:val="480"/>
      <w:marRight w:val="0"/>
      <w:marTop w:val="0"/>
      <w:marBottom w:val="0"/>
      <w:divBdr>
        <w:top w:val="none" w:sz="0" w:space="0" w:color="auto"/>
        <w:left w:val="none" w:sz="0" w:space="0" w:color="auto"/>
        <w:bottom w:val="none" w:sz="0" w:space="0" w:color="auto"/>
        <w:right w:val="none" w:sz="0" w:space="0" w:color="auto"/>
      </w:divBdr>
    </w:div>
    <w:div w:id="1970167565">
      <w:marLeft w:val="480"/>
      <w:marRight w:val="0"/>
      <w:marTop w:val="0"/>
      <w:marBottom w:val="0"/>
      <w:divBdr>
        <w:top w:val="none" w:sz="0" w:space="0" w:color="auto"/>
        <w:left w:val="none" w:sz="0" w:space="0" w:color="auto"/>
        <w:bottom w:val="none" w:sz="0" w:space="0" w:color="auto"/>
        <w:right w:val="none" w:sz="0" w:space="0" w:color="auto"/>
      </w:divBdr>
    </w:div>
    <w:div w:id="1970167777">
      <w:marLeft w:val="480"/>
      <w:marRight w:val="0"/>
      <w:marTop w:val="0"/>
      <w:marBottom w:val="0"/>
      <w:divBdr>
        <w:top w:val="none" w:sz="0" w:space="0" w:color="auto"/>
        <w:left w:val="none" w:sz="0" w:space="0" w:color="auto"/>
        <w:bottom w:val="none" w:sz="0" w:space="0" w:color="auto"/>
        <w:right w:val="none" w:sz="0" w:space="0" w:color="auto"/>
      </w:divBdr>
    </w:div>
    <w:div w:id="1970279466">
      <w:marLeft w:val="480"/>
      <w:marRight w:val="0"/>
      <w:marTop w:val="0"/>
      <w:marBottom w:val="0"/>
      <w:divBdr>
        <w:top w:val="none" w:sz="0" w:space="0" w:color="auto"/>
        <w:left w:val="none" w:sz="0" w:space="0" w:color="auto"/>
        <w:bottom w:val="none" w:sz="0" w:space="0" w:color="auto"/>
        <w:right w:val="none" w:sz="0" w:space="0" w:color="auto"/>
      </w:divBdr>
    </w:div>
    <w:div w:id="1970283725">
      <w:marLeft w:val="480"/>
      <w:marRight w:val="0"/>
      <w:marTop w:val="0"/>
      <w:marBottom w:val="0"/>
      <w:divBdr>
        <w:top w:val="none" w:sz="0" w:space="0" w:color="auto"/>
        <w:left w:val="none" w:sz="0" w:space="0" w:color="auto"/>
        <w:bottom w:val="none" w:sz="0" w:space="0" w:color="auto"/>
        <w:right w:val="none" w:sz="0" w:space="0" w:color="auto"/>
      </w:divBdr>
    </w:div>
    <w:div w:id="1970284093">
      <w:marLeft w:val="480"/>
      <w:marRight w:val="0"/>
      <w:marTop w:val="0"/>
      <w:marBottom w:val="0"/>
      <w:divBdr>
        <w:top w:val="none" w:sz="0" w:space="0" w:color="auto"/>
        <w:left w:val="none" w:sz="0" w:space="0" w:color="auto"/>
        <w:bottom w:val="none" w:sz="0" w:space="0" w:color="auto"/>
        <w:right w:val="none" w:sz="0" w:space="0" w:color="auto"/>
      </w:divBdr>
    </w:div>
    <w:div w:id="1970355178">
      <w:marLeft w:val="480"/>
      <w:marRight w:val="0"/>
      <w:marTop w:val="0"/>
      <w:marBottom w:val="0"/>
      <w:divBdr>
        <w:top w:val="none" w:sz="0" w:space="0" w:color="auto"/>
        <w:left w:val="none" w:sz="0" w:space="0" w:color="auto"/>
        <w:bottom w:val="none" w:sz="0" w:space="0" w:color="auto"/>
        <w:right w:val="none" w:sz="0" w:space="0" w:color="auto"/>
      </w:divBdr>
    </w:div>
    <w:div w:id="1970356523">
      <w:marLeft w:val="480"/>
      <w:marRight w:val="0"/>
      <w:marTop w:val="0"/>
      <w:marBottom w:val="0"/>
      <w:divBdr>
        <w:top w:val="none" w:sz="0" w:space="0" w:color="auto"/>
        <w:left w:val="none" w:sz="0" w:space="0" w:color="auto"/>
        <w:bottom w:val="none" w:sz="0" w:space="0" w:color="auto"/>
        <w:right w:val="none" w:sz="0" w:space="0" w:color="auto"/>
      </w:divBdr>
    </w:div>
    <w:div w:id="1970429871">
      <w:marLeft w:val="480"/>
      <w:marRight w:val="0"/>
      <w:marTop w:val="0"/>
      <w:marBottom w:val="0"/>
      <w:divBdr>
        <w:top w:val="none" w:sz="0" w:space="0" w:color="auto"/>
        <w:left w:val="none" w:sz="0" w:space="0" w:color="auto"/>
        <w:bottom w:val="none" w:sz="0" w:space="0" w:color="auto"/>
        <w:right w:val="none" w:sz="0" w:space="0" w:color="auto"/>
      </w:divBdr>
    </w:div>
    <w:div w:id="1970553080">
      <w:marLeft w:val="480"/>
      <w:marRight w:val="0"/>
      <w:marTop w:val="0"/>
      <w:marBottom w:val="0"/>
      <w:divBdr>
        <w:top w:val="none" w:sz="0" w:space="0" w:color="auto"/>
        <w:left w:val="none" w:sz="0" w:space="0" w:color="auto"/>
        <w:bottom w:val="none" w:sz="0" w:space="0" w:color="auto"/>
        <w:right w:val="none" w:sz="0" w:space="0" w:color="auto"/>
      </w:divBdr>
    </w:div>
    <w:div w:id="1970621201">
      <w:marLeft w:val="480"/>
      <w:marRight w:val="0"/>
      <w:marTop w:val="0"/>
      <w:marBottom w:val="0"/>
      <w:divBdr>
        <w:top w:val="none" w:sz="0" w:space="0" w:color="auto"/>
        <w:left w:val="none" w:sz="0" w:space="0" w:color="auto"/>
        <w:bottom w:val="none" w:sz="0" w:space="0" w:color="auto"/>
        <w:right w:val="none" w:sz="0" w:space="0" w:color="auto"/>
      </w:divBdr>
    </w:div>
    <w:div w:id="1970622199">
      <w:marLeft w:val="480"/>
      <w:marRight w:val="0"/>
      <w:marTop w:val="0"/>
      <w:marBottom w:val="0"/>
      <w:divBdr>
        <w:top w:val="none" w:sz="0" w:space="0" w:color="auto"/>
        <w:left w:val="none" w:sz="0" w:space="0" w:color="auto"/>
        <w:bottom w:val="none" w:sz="0" w:space="0" w:color="auto"/>
        <w:right w:val="none" w:sz="0" w:space="0" w:color="auto"/>
      </w:divBdr>
    </w:div>
    <w:div w:id="1970626740">
      <w:marLeft w:val="480"/>
      <w:marRight w:val="0"/>
      <w:marTop w:val="0"/>
      <w:marBottom w:val="0"/>
      <w:divBdr>
        <w:top w:val="none" w:sz="0" w:space="0" w:color="auto"/>
        <w:left w:val="none" w:sz="0" w:space="0" w:color="auto"/>
        <w:bottom w:val="none" w:sz="0" w:space="0" w:color="auto"/>
        <w:right w:val="none" w:sz="0" w:space="0" w:color="auto"/>
      </w:divBdr>
    </w:div>
    <w:div w:id="1970671812">
      <w:marLeft w:val="480"/>
      <w:marRight w:val="0"/>
      <w:marTop w:val="0"/>
      <w:marBottom w:val="0"/>
      <w:divBdr>
        <w:top w:val="none" w:sz="0" w:space="0" w:color="auto"/>
        <w:left w:val="none" w:sz="0" w:space="0" w:color="auto"/>
        <w:bottom w:val="none" w:sz="0" w:space="0" w:color="auto"/>
        <w:right w:val="none" w:sz="0" w:space="0" w:color="auto"/>
      </w:divBdr>
    </w:div>
    <w:div w:id="1970698962">
      <w:marLeft w:val="480"/>
      <w:marRight w:val="0"/>
      <w:marTop w:val="0"/>
      <w:marBottom w:val="0"/>
      <w:divBdr>
        <w:top w:val="none" w:sz="0" w:space="0" w:color="auto"/>
        <w:left w:val="none" w:sz="0" w:space="0" w:color="auto"/>
        <w:bottom w:val="none" w:sz="0" w:space="0" w:color="auto"/>
        <w:right w:val="none" w:sz="0" w:space="0" w:color="auto"/>
      </w:divBdr>
    </w:div>
    <w:div w:id="1970746670">
      <w:marLeft w:val="480"/>
      <w:marRight w:val="0"/>
      <w:marTop w:val="0"/>
      <w:marBottom w:val="0"/>
      <w:divBdr>
        <w:top w:val="none" w:sz="0" w:space="0" w:color="auto"/>
        <w:left w:val="none" w:sz="0" w:space="0" w:color="auto"/>
        <w:bottom w:val="none" w:sz="0" w:space="0" w:color="auto"/>
        <w:right w:val="none" w:sz="0" w:space="0" w:color="auto"/>
      </w:divBdr>
    </w:div>
    <w:div w:id="1970865178">
      <w:marLeft w:val="480"/>
      <w:marRight w:val="0"/>
      <w:marTop w:val="0"/>
      <w:marBottom w:val="0"/>
      <w:divBdr>
        <w:top w:val="none" w:sz="0" w:space="0" w:color="auto"/>
        <w:left w:val="none" w:sz="0" w:space="0" w:color="auto"/>
        <w:bottom w:val="none" w:sz="0" w:space="0" w:color="auto"/>
        <w:right w:val="none" w:sz="0" w:space="0" w:color="auto"/>
      </w:divBdr>
    </w:div>
    <w:div w:id="1970896277">
      <w:marLeft w:val="480"/>
      <w:marRight w:val="0"/>
      <w:marTop w:val="0"/>
      <w:marBottom w:val="0"/>
      <w:divBdr>
        <w:top w:val="none" w:sz="0" w:space="0" w:color="auto"/>
        <w:left w:val="none" w:sz="0" w:space="0" w:color="auto"/>
        <w:bottom w:val="none" w:sz="0" w:space="0" w:color="auto"/>
        <w:right w:val="none" w:sz="0" w:space="0" w:color="auto"/>
      </w:divBdr>
    </w:div>
    <w:div w:id="1970932572">
      <w:marLeft w:val="480"/>
      <w:marRight w:val="0"/>
      <w:marTop w:val="0"/>
      <w:marBottom w:val="0"/>
      <w:divBdr>
        <w:top w:val="none" w:sz="0" w:space="0" w:color="auto"/>
        <w:left w:val="none" w:sz="0" w:space="0" w:color="auto"/>
        <w:bottom w:val="none" w:sz="0" w:space="0" w:color="auto"/>
        <w:right w:val="none" w:sz="0" w:space="0" w:color="auto"/>
      </w:divBdr>
    </w:div>
    <w:div w:id="1970937401">
      <w:marLeft w:val="480"/>
      <w:marRight w:val="0"/>
      <w:marTop w:val="0"/>
      <w:marBottom w:val="0"/>
      <w:divBdr>
        <w:top w:val="none" w:sz="0" w:space="0" w:color="auto"/>
        <w:left w:val="none" w:sz="0" w:space="0" w:color="auto"/>
        <w:bottom w:val="none" w:sz="0" w:space="0" w:color="auto"/>
        <w:right w:val="none" w:sz="0" w:space="0" w:color="auto"/>
      </w:divBdr>
    </w:div>
    <w:div w:id="1970940103">
      <w:marLeft w:val="480"/>
      <w:marRight w:val="0"/>
      <w:marTop w:val="0"/>
      <w:marBottom w:val="0"/>
      <w:divBdr>
        <w:top w:val="none" w:sz="0" w:space="0" w:color="auto"/>
        <w:left w:val="none" w:sz="0" w:space="0" w:color="auto"/>
        <w:bottom w:val="none" w:sz="0" w:space="0" w:color="auto"/>
        <w:right w:val="none" w:sz="0" w:space="0" w:color="auto"/>
      </w:divBdr>
    </w:div>
    <w:div w:id="1971009865">
      <w:marLeft w:val="480"/>
      <w:marRight w:val="0"/>
      <w:marTop w:val="0"/>
      <w:marBottom w:val="0"/>
      <w:divBdr>
        <w:top w:val="none" w:sz="0" w:space="0" w:color="auto"/>
        <w:left w:val="none" w:sz="0" w:space="0" w:color="auto"/>
        <w:bottom w:val="none" w:sz="0" w:space="0" w:color="auto"/>
        <w:right w:val="none" w:sz="0" w:space="0" w:color="auto"/>
      </w:divBdr>
    </w:div>
    <w:div w:id="1971010773">
      <w:marLeft w:val="480"/>
      <w:marRight w:val="0"/>
      <w:marTop w:val="0"/>
      <w:marBottom w:val="0"/>
      <w:divBdr>
        <w:top w:val="none" w:sz="0" w:space="0" w:color="auto"/>
        <w:left w:val="none" w:sz="0" w:space="0" w:color="auto"/>
        <w:bottom w:val="none" w:sz="0" w:space="0" w:color="auto"/>
        <w:right w:val="none" w:sz="0" w:space="0" w:color="auto"/>
      </w:divBdr>
    </w:div>
    <w:div w:id="1971090874">
      <w:marLeft w:val="480"/>
      <w:marRight w:val="0"/>
      <w:marTop w:val="0"/>
      <w:marBottom w:val="0"/>
      <w:divBdr>
        <w:top w:val="none" w:sz="0" w:space="0" w:color="auto"/>
        <w:left w:val="none" w:sz="0" w:space="0" w:color="auto"/>
        <w:bottom w:val="none" w:sz="0" w:space="0" w:color="auto"/>
        <w:right w:val="none" w:sz="0" w:space="0" w:color="auto"/>
      </w:divBdr>
    </w:div>
    <w:div w:id="1971129496">
      <w:marLeft w:val="480"/>
      <w:marRight w:val="0"/>
      <w:marTop w:val="0"/>
      <w:marBottom w:val="0"/>
      <w:divBdr>
        <w:top w:val="none" w:sz="0" w:space="0" w:color="auto"/>
        <w:left w:val="none" w:sz="0" w:space="0" w:color="auto"/>
        <w:bottom w:val="none" w:sz="0" w:space="0" w:color="auto"/>
        <w:right w:val="none" w:sz="0" w:space="0" w:color="auto"/>
      </w:divBdr>
    </w:div>
    <w:div w:id="1971200888">
      <w:marLeft w:val="480"/>
      <w:marRight w:val="0"/>
      <w:marTop w:val="0"/>
      <w:marBottom w:val="0"/>
      <w:divBdr>
        <w:top w:val="none" w:sz="0" w:space="0" w:color="auto"/>
        <w:left w:val="none" w:sz="0" w:space="0" w:color="auto"/>
        <w:bottom w:val="none" w:sz="0" w:space="0" w:color="auto"/>
        <w:right w:val="none" w:sz="0" w:space="0" w:color="auto"/>
      </w:divBdr>
    </w:div>
    <w:div w:id="1971280224">
      <w:marLeft w:val="480"/>
      <w:marRight w:val="0"/>
      <w:marTop w:val="0"/>
      <w:marBottom w:val="0"/>
      <w:divBdr>
        <w:top w:val="none" w:sz="0" w:space="0" w:color="auto"/>
        <w:left w:val="none" w:sz="0" w:space="0" w:color="auto"/>
        <w:bottom w:val="none" w:sz="0" w:space="0" w:color="auto"/>
        <w:right w:val="none" w:sz="0" w:space="0" w:color="auto"/>
      </w:divBdr>
    </w:div>
    <w:div w:id="1971394605">
      <w:marLeft w:val="480"/>
      <w:marRight w:val="0"/>
      <w:marTop w:val="0"/>
      <w:marBottom w:val="0"/>
      <w:divBdr>
        <w:top w:val="none" w:sz="0" w:space="0" w:color="auto"/>
        <w:left w:val="none" w:sz="0" w:space="0" w:color="auto"/>
        <w:bottom w:val="none" w:sz="0" w:space="0" w:color="auto"/>
        <w:right w:val="none" w:sz="0" w:space="0" w:color="auto"/>
      </w:divBdr>
    </w:div>
    <w:div w:id="1971396738">
      <w:marLeft w:val="480"/>
      <w:marRight w:val="0"/>
      <w:marTop w:val="0"/>
      <w:marBottom w:val="0"/>
      <w:divBdr>
        <w:top w:val="none" w:sz="0" w:space="0" w:color="auto"/>
        <w:left w:val="none" w:sz="0" w:space="0" w:color="auto"/>
        <w:bottom w:val="none" w:sz="0" w:space="0" w:color="auto"/>
        <w:right w:val="none" w:sz="0" w:space="0" w:color="auto"/>
      </w:divBdr>
    </w:div>
    <w:div w:id="1971399833">
      <w:marLeft w:val="480"/>
      <w:marRight w:val="0"/>
      <w:marTop w:val="0"/>
      <w:marBottom w:val="0"/>
      <w:divBdr>
        <w:top w:val="none" w:sz="0" w:space="0" w:color="auto"/>
        <w:left w:val="none" w:sz="0" w:space="0" w:color="auto"/>
        <w:bottom w:val="none" w:sz="0" w:space="0" w:color="auto"/>
        <w:right w:val="none" w:sz="0" w:space="0" w:color="auto"/>
      </w:divBdr>
    </w:div>
    <w:div w:id="1971403084">
      <w:marLeft w:val="480"/>
      <w:marRight w:val="0"/>
      <w:marTop w:val="0"/>
      <w:marBottom w:val="0"/>
      <w:divBdr>
        <w:top w:val="none" w:sz="0" w:space="0" w:color="auto"/>
        <w:left w:val="none" w:sz="0" w:space="0" w:color="auto"/>
        <w:bottom w:val="none" w:sz="0" w:space="0" w:color="auto"/>
        <w:right w:val="none" w:sz="0" w:space="0" w:color="auto"/>
      </w:divBdr>
    </w:div>
    <w:div w:id="1971547970">
      <w:marLeft w:val="480"/>
      <w:marRight w:val="0"/>
      <w:marTop w:val="0"/>
      <w:marBottom w:val="0"/>
      <w:divBdr>
        <w:top w:val="none" w:sz="0" w:space="0" w:color="auto"/>
        <w:left w:val="none" w:sz="0" w:space="0" w:color="auto"/>
        <w:bottom w:val="none" w:sz="0" w:space="0" w:color="auto"/>
        <w:right w:val="none" w:sz="0" w:space="0" w:color="auto"/>
      </w:divBdr>
    </w:div>
    <w:div w:id="1971548370">
      <w:marLeft w:val="480"/>
      <w:marRight w:val="0"/>
      <w:marTop w:val="0"/>
      <w:marBottom w:val="0"/>
      <w:divBdr>
        <w:top w:val="none" w:sz="0" w:space="0" w:color="auto"/>
        <w:left w:val="none" w:sz="0" w:space="0" w:color="auto"/>
        <w:bottom w:val="none" w:sz="0" w:space="0" w:color="auto"/>
        <w:right w:val="none" w:sz="0" w:space="0" w:color="auto"/>
      </w:divBdr>
    </w:div>
    <w:div w:id="1971587492">
      <w:marLeft w:val="480"/>
      <w:marRight w:val="0"/>
      <w:marTop w:val="0"/>
      <w:marBottom w:val="0"/>
      <w:divBdr>
        <w:top w:val="none" w:sz="0" w:space="0" w:color="auto"/>
        <w:left w:val="none" w:sz="0" w:space="0" w:color="auto"/>
        <w:bottom w:val="none" w:sz="0" w:space="0" w:color="auto"/>
        <w:right w:val="none" w:sz="0" w:space="0" w:color="auto"/>
      </w:divBdr>
    </w:div>
    <w:div w:id="1971593983">
      <w:marLeft w:val="480"/>
      <w:marRight w:val="0"/>
      <w:marTop w:val="0"/>
      <w:marBottom w:val="0"/>
      <w:divBdr>
        <w:top w:val="none" w:sz="0" w:space="0" w:color="auto"/>
        <w:left w:val="none" w:sz="0" w:space="0" w:color="auto"/>
        <w:bottom w:val="none" w:sz="0" w:space="0" w:color="auto"/>
        <w:right w:val="none" w:sz="0" w:space="0" w:color="auto"/>
      </w:divBdr>
    </w:div>
    <w:div w:id="1971663775">
      <w:marLeft w:val="480"/>
      <w:marRight w:val="0"/>
      <w:marTop w:val="0"/>
      <w:marBottom w:val="0"/>
      <w:divBdr>
        <w:top w:val="none" w:sz="0" w:space="0" w:color="auto"/>
        <w:left w:val="none" w:sz="0" w:space="0" w:color="auto"/>
        <w:bottom w:val="none" w:sz="0" w:space="0" w:color="auto"/>
        <w:right w:val="none" w:sz="0" w:space="0" w:color="auto"/>
      </w:divBdr>
    </w:div>
    <w:div w:id="1971666721">
      <w:marLeft w:val="480"/>
      <w:marRight w:val="0"/>
      <w:marTop w:val="0"/>
      <w:marBottom w:val="0"/>
      <w:divBdr>
        <w:top w:val="none" w:sz="0" w:space="0" w:color="auto"/>
        <w:left w:val="none" w:sz="0" w:space="0" w:color="auto"/>
        <w:bottom w:val="none" w:sz="0" w:space="0" w:color="auto"/>
        <w:right w:val="none" w:sz="0" w:space="0" w:color="auto"/>
      </w:divBdr>
    </w:div>
    <w:div w:id="1971741996">
      <w:marLeft w:val="480"/>
      <w:marRight w:val="0"/>
      <w:marTop w:val="0"/>
      <w:marBottom w:val="0"/>
      <w:divBdr>
        <w:top w:val="none" w:sz="0" w:space="0" w:color="auto"/>
        <w:left w:val="none" w:sz="0" w:space="0" w:color="auto"/>
        <w:bottom w:val="none" w:sz="0" w:space="0" w:color="auto"/>
        <w:right w:val="none" w:sz="0" w:space="0" w:color="auto"/>
      </w:divBdr>
    </w:div>
    <w:div w:id="1971785306">
      <w:marLeft w:val="480"/>
      <w:marRight w:val="0"/>
      <w:marTop w:val="0"/>
      <w:marBottom w:val="0"/>
      <w:divBdr>
        <w:top w:val="none" w:sz="0" w:space="0" w:color="auto"/>
        <w:left w:val="none" w:sz="0" w:space="0" w:color="auto"/>
        <w:bottom w:val="none" w:sz="0" w:space="0" w:color="auto"/>
        <w:right w:val="none" w:sz="0" w:space="0" w:color="auto"/>
      </w:divBdr>
    </w:div>
    <w:div w:id="1971857658">
      <w:marLeft w:val="480"/>
      <w:marRight w:val="0"/>
      <w:marTop w:val="0"/>
      <w:marBottom w:val="0"/>
      <w:divBdr>
        <w:top w:val="none" w:sz="0" w:space="0" w:color="auto"/>
        <w:left w:val="none" w:sz="0" w:space="0" w:color="auto"/>
        <w:bottom w:val="none" w:sz="0" w:space="0" w:color="auto"/>
        <w:right w:val="none" w:sz="0" w:space="0" w:color="auto"/>
      </w:divBdr>
    </w:div>
    <w:div w:id="1971857699">
      <w:marLeft w:val="480"/>
      <w:marRight w:val="0"/>
      <w:marTop w:val="0"/>
      <w:marBottom w:val="0"/>
      <w:divBdr>
        <w:top w:val="none" w:sz="0" w:space="0" w:color="auto"/>
        <w:left w:val="none" w:sz="0" w:space="0" w:color="auto"/>
        <w:bottom w:val="none" w:sz="0" w:space="0" w:color="auto"/>
        <w:right w:val="none" w:sz="0" w:space="0" w:color="auto"/>
      </w:divBdr>
    </w:div>
    <w:div w:id="1971858181">
      <w:marLeft w:val="480"/>
      <w:marRight w:val="0"/>
      <w:marTop w:val="0"/>
      <w:marBottom w:val="0"/>
      <w:divBdr>
        <w:top w:val="none" w:sz="0" w:space="0" w:color="auto"/>
        <w:left w:val="none" w:sz="0" w:space="0" w:color="auto"/>
        <w:bottom w:val="none" w:sz="0" w:space="0" w:color="auto"/>
        <w:right w:val="none" w:sz="0" w:space="0" w:color="auto"/>
      </w:divBdr>
    </w:div>
    <w:div w:id="1971863095">
      <w:marLeft w:val="480"/>
      <w:marRight w:val="0"/>
      <w:marTop w:val="0"/>
      <w:marBottom w:val="0"/>
      <w:divBdr>
        <w:top w:val="none" w:sz="0" w:space="0" w:color="auto"/>
        <w:left w:val="none" w:sz="0" w:space="0" w:color="auto"/>
        <w:bottom w:val="none" w:sz="0" w:space="0" w:color="auto"/>
        <w:right w:val="none" w:sz="0" w:space="0" w:color="auto"/>
      </w:divBdr>
    </w:div>
    <w:div w:id="1971934466">
      <w:marLeft w:val="480"/>
      <w:marRight w:val="0"/>
      <w:marTop w:val="0"/>
      <w:marBottom w:val="0"/>
      <w:divBdr>
        <w:top w:val="none" w:sz="0" w:space="0" w:color="auto"/>
        <w:left w:val="none" w:sz="0" w:space="0" w:color="auto"/>
        <w:bottom w:val="none" w:sz="0" w:space="0" w:color="auto"/>
        <w:right w:val="none" w:sz="0" w:space="0" w:color="auto"/>
      </w:divBdr>
    </w:div>
    <w:div w:id="1971934567">
      <w:marLeft w:val="480"/>
      <w:marRight w:val="0"/>
      <w:marTop w:val="0"/>
      <w:marBottom w:val="0"/>
      <w:divBdr>
        <w:top w:val="none" w:sz="0" w:space="0" w:color="auto"/>
        <w:left w:val="none" w:sz="0" w:space="0" w:color="auto"/>
        <w:bottom w:val="none" w:sz="0" w:space="0" w:color="auto"/>
        <w:right w:val="none" w:sz="0" w:space="0" w:color="auto"/>
      </w:divBdr>
    </w:div>
    <w:div w:id="1971979183">
      <w:marLeft w:val="480"/>
      <w:marRight w:val="0"/>
      <w:marTop w:val="0"/>
      <w:marBottom w:val="0"/>
      <w:divBdr>
        <w:top w:val="none" w:sz="0" w:space="0" w:color="auto"/>
        <w:left w:val="none" w:sz="0" w:space="0" w:color="auto"/>
        <w:bottom w:val="none" w:sz="0" w:space="0" w:color="auto"/>
        <w:right w:val="none" w:sz="0" w:space="0" w:color="auto"/>
      </w:divBdr>
    </w:div>
    <w:div w:id="1971982452">
      <w:marLeft w:val="480"/>
      <w:marRight w:val="0"/>
      <w:marTop w:val="0"/>
      <w:marBottom w:val="0"/>
      <w:divBdr>
        <w:top w:val="none" w:sz="0" w:space="0" w:color="auto"/>
        <w:left w:val="none" w:sz="0" w:space="0" w:color="auto"/>
        <w:bottom w:val="none" w:sz="0" w:space="0" w:color="auto"/>
        <w:right w:val="none" w:sz="0" w:space="0" w:color="auto"/>
      </w:divBdr>
    </w:div>
    <w:div w:id="1971982549">
      <w:marLeft w:val="480"/>
      <w:marRight w:val="0"/>
      <w:marTop w:val="0"/>
      <w:marBottom w:val="0"/>
      <w:divBdr>
        <w:top w:val="none" w:sz="0" w:space="0" w:color="auto"/>
        <w:left w:val="none" w:sz="0" w:space="0" w:color="auto"/>
        <w:bottom w:val="none" w:sz="0" w:space="0" w:color="auto"/>
        <w:right w:val="none" w:sz="0" w:space="0" w:color="auto"/>
      </w:divBdr>
    </w:div>
    <w:div w:id="1972010519">
      <w:marLeft w:val="480"/>
      <w:marRight w:val="0"/>
      <w:marTop w:val="0"/>
      <w:marBottom w:val="0"/>
      <w:divBdr>
        <w:top w:val="none" w:sz="0" w:space="0" w:color="auto"/>
        <w:left w:val="none" w:sz="0" w:space="0" w:color="auto"/>
        <w:bottom w:val="none" w:sz="0" w:space="0" w:color="auto"/>
        <w:right w:val="none" w:sz="0" w:space="0" w:color="auto"/>
      </w:divBdr>
    </w:div>
    <w:div w:id="1972124217">
      <w:marLeft w:val="480"/>
      <w:marRight w:val="0"/>
      <w:marTop w:val="0"/>
      <w:marBottom w:val="0"/>
      <w:divBdr>
        <w:top w:val="none" w:sz="0" w:space="0" w:color="auto"/>
        <w:left w:val="none" w:sz="0" w:space="0" w:color="auto"/>
        <w:bottom w:val="none" w:sz="0" w:space="0" w:color="auto"/>
        <w:right w:val="none" w:sz="0" w:space="0" w:color="auto"/>
      </w:divBdr>
    </w:div>
    <w:div w:id="1972126301">
      <w:marLeft w:val="480"/>
      <w:marRight w:val="0"/>
      <w:marTop w:val="0"/>
      <w:marBottom w:val="0"/>
      <w:divBdr>
        <w:top w:val="none" w:sz="0" w:space="0" w:color="auto"/>
        <w:left w:val="none" w:sz="0" w:space="0" w:color="auto"/>
        <w:bottom w:val="none" w:sz="0" w:space="0" w:color="auto"/>
        <w:right w:val="none" w:sz="0" w:space="0" w:color="auto"/>
      </w:divBdr>
    </w:div>
    <w:div w:id="1972128657">
      <w:marLeft w:val="480"/>
      <w:marRight w:val="0"/>
      <w:marTop w:val="0"/>
      <w:marBottom w:val="0"/>
      <w:divBdr>
        <w:top w:val="none" w:sz="0" w:space="0" w:color="auto"/>
        <w:left w:val="none" w:sz="0" w:space="0" w:color="auto"/>
        <w:bottom w:val="none" w:sz="0" w:space="0" w:color="auto"/>
        <w:right w:val="none" w:sz="0" w:space="0" w:color="auto"/>
      </w:divBdr>
    </w:div>
    <w:div w:id="1972247946">
      <w:marLeft w:val="480"/>
      <w:marRight w:val="0"/>
      <w:marTop w:val="0"/>
      <w:marBottom w:val="0"/>
      <w:divBdr>
        <w:top w:val="none" w:sz="0" w:space="0" w:color="auto"/>
        <w:left w:val="none" w:sz="0" w:space="0" w:color="auto"/>
        <w:bottom w:val="none" w:sz="0" w:space="0" w:color="auto"/>
        <w:right w:val="none" w:sz="0" w:space="0" w:color="auto"/>
      </w:divBdr>
    </w:div>
    <w:div w:id="1972248739">
      <w:marLeft w:val="480"/>
      <w:marRight w:val="0"/>
      <w:marTop w:val="0"/>
      <w:marBottom w:val="0"/>
      <w:divBdr>
        <w:top w:val="none" w:sz="0" w:space="0" w:color="auto"/>
        <w:left w:val="none" w:sz="0" w:space="0" w:color="auto"/>
        <w:bottom w:val="none" w:sz="0" w:space="0" w:color="auto"/>
        <w:right w:val="none" w:sz="0" w:space="0" w:color="auto"/>
      </w:divBdr>
    </w:div>
    <w:div w:id="1972317928">
      <w:marLeft w:val="480"/>
      <w:marRight w:val="0"/>
      <w:marTop w:val="0"/>
      <w:marBottom w:val="0"/>
      <w:divBdr>
        <w:top w:val="none" w:sz="0" w:space="0" w:color="auto"/>
        <w:left w:val="none" w:sz="0" w:space="0" w:color="auto"/>
        <w:bottom w:val="none" w:sz="0" w:space="0" w:color="auto"/>
        <w:right w:val="none" w:sz="0" w:space="0" w:color="auto"/>
      </w:divBdr>
    </w:div>
    <w:div w:id="1972325077">
      <w:marLeft w:val="480"/>
      <w:marRight w:val="0"/>
      <w:marTop w:val="0"/>
      <w:marBottom w:val="0"/>
      <w:divBdr>
        <w:top w:val="none" w:sz="0" w:space="0" w:color="auto"/>
        <w:left w:val="none" w:sz="0" w:space="0" w:color="auto"/>
        <w:bottom w:val="none" w:sz="0" w:space="0" w:color="auto"/>
        <w:right w:val="none" w:sz="0" w:space="0" w:color="auto"/>
      </w:divBdr>
    </w:div>
    <w:div w:id="1972395093">
      <w:marLeft w:val="480"/>
      <w:marRight w:val="0"/>
      <w:marTop w:val="0"/>
      <w:marBottom w:val="0"/>
      <w:divBdr>
        <w:top w:val="none" w:sz="0" w:space="0" w:color="auto"/>
        <w:left w:val="none" w:sz="0" w:space="0" w:color="auto"/>
        <w:bottom w:val="none" w:sz="0" w:space="0" w:color="auto"/>
        <w:right w:val="none" w:sz="0" w:space="0" w:color="auto"/>
      </w:divBdr>
    </w:div>
    <w:div w:id="1972445255">
      <w:marLeft w:val="480"/>
      <w:marRight w:val="0"/>
      <w:marTop w:val="0"/>
      <w:marBottom w:val="0"/>
      <w:divBdr>
        <w:top w:val="none" w:sz="0" w:space="0" w:color="auto"/>
        <w:left w:val="none" w:sz="0" w:space="0" w:color="auto"/>
        <w:bottom w:val="none" w:sz="0" w:space="0" w:color="auto"/>
        <w:right w:val="none" w:sz="0" w:space="0" w:color="auto"/>
      </w:divBdr>
    </w:div>
    <w:div w:id="1972469000">
      <w:marLeft w:val="480"/>
      <w:marRight w:val="0"/>
      <w:marTop w:val="0"/>
      <w:marBottom w:val="0"/>
      <w:divBdr>
        <w:top w:val="none" w:sz="0" w:space="0" w:color="auto"/>
        <w:left w:val="none" w:sz="0" w:space="0" w:color="auto"/>
        <w:bottom w:val="none" w:sz="0" w:space="0" w:color="auto"/>
        <w:right w:val="none" w:sz="0" w:space="0" w:color="auto"/>
      </w:divBdr>
    </w:div>
    <w:div w:id="1972512820">
      <w:marLeft w:val="480"/>
      <w:marRight w:val="0"/>
      <w:marTop w:val="0"/>
      <w:marBottom w:val="0"/>
      <w:divBdr>
        <w:top w:val="none" w:sz="0" w:space="0" w:color="auto"/>
        <w:left w:val="none" w:sz="0" w:space="0" w:color="auto"/>
        <w:bottom w:val="none" w:sz="0" w:space="0" w:color="auto"/>
        <w:right w:val="none" w:sz="0" w:space="0" w:color="auto"/>
      </w:divBdr>
    </w:div>
    <w:div w:id="1972592921">
      <w:marLeft w:val="480"/>
      <w:marRight w:val="0"/>
      <w:marTop w:val="0"/>
      <w:marBottom w:val="0"/>
      <w:divBdr>
        <w:top w:val="none" w:sz="0" w:space="0" w:color="auto"/>
        <w:left w:val="none" w:sz="0" w:space="0" w:color="auto"/>
        <w:bottom w:val="none" w:sz="0" w:space="0" w:color="auto"/>
        <w:right w:val="none" w:sz="0" w:space="0" w:color="auto"/>
      </w:divBdr>
    </w:div>
    <w:div w:id="1972635818">
      <w:marLeft w:val="480"/>
      <w:marRight w:val="0"/>
      <w:marTop w:val="0"/>
      <w:marBottom w:val="0"/>
      <w:divBdr>
        <w:top w:val="none" w:sz="0" w:space="0" w:color="auto"/>
        <w:left w:val="none" w:sz="0" w:space="0" w:color="auto"/>
        <w:bottom w:val="none" w:sz="0" w:space="0" w:color="auto"/>
        <w:right w:val="none" w:sz="0" w:space="0" w:color="auto"/>
      </w:divBdr>
    </w:div>
    <w:div w:id="1972663471">
      <w:marLeft w:val="480"/>
      <w:marRight w:val="0"/>
      <w:marTop w:val="0"/>
      <w:marBottom w:val="0"/>
      <w:divBdr>
        <w:top w:val="none" w:sz="0" w:space="0" w:color="auto"/>
        <w:left w:val="none" w:sz="0" w:space="0" w:color="auto"/>
        <w:bottom w:val="none" w:sz="0" w:space="0" w:color="auto"/>
        <w:right w:val="none" w:sz="0" w:space="0" w:color="auto"/>
      </w:divBdr>
    </w:div>
    <w:div w:id="1972664381">
      <w:marLeft w:val="480"/>
      <w:marRight w:val="0"/>
      <w:marTop w:val="0"/>
      <w:marBottom w:val="0"/>
      <w:divBdr>
        <w:top w:val="none" w:sz="0" w:space="0" w:color="auto"/>
        <w:left w:val="none" w:sz="0" w:space="0" w:color="auto"/>
        <w:bottom w:val="none" w:sz="0" w:space="0" w:color="auto"/>
        <w:right w:val="none" w:sz="0" w:space="0" w:color="auto"/>
      </w:divBdr>
    </w:div>
    <w:div w:id="1972780482">
      <w:marLeft w:val="480"/>
      <w:marRight w:val="0"/>
      <w:marTop w:val="0"/>
      <w:marBottom w:val="0"/>
      <w:divBdr>
        <w:top w:val="none" w:sz="0" w:space="0" w:color="auto"/>
        <w:left w:val="none" w:sz="0" w:space="0" w:color="auto"/>
        <w:bottom w:val="none" w:sz="0" w:space="0" w:color="auto"/>
        <w:right w:val="none" w:sz="0" w:space="0" w:color="auto"/>
      </w:divBdr>
    </w:div>
    <w:div w:id="1972783584">
      <w:marLeft w:val="480"/>
      <w:marRight w:val="0"/>
      <w:marTop w:val="0"/>
      <w:marBottom w:val="0"/>
      <w:divBdr>
        <w:top w:val="none" w:sz="0" w:space="0" w:color="auto"/>
        <w:left w:val="none" w:sz="0" w:space="0" w:color="auto"/>
        <w:bottom w:val="none" w:sz="0" w:space="0" w:color="auto"/>
        <w:right w:val="none" w:sz="0" w:space="0" w:color="auto"/>
      </w:divBdr>
    </w:div>
    <w:div w:id="1972857768">
      <w:marLeft w:val="480"/>
      <w:marRight w:val="0"/>
      <w:marTop w:val="0"/>
      <w:marBottom w:val="0"/>
      <w:divBdr>
        <w:top w:val="none" w:sz="0" w:space="0" w:color="auto"/>
        <w:left w:val="none" w:sz="0" w:space="0" w:color="auto"/>
        <w:bottom w:val="none" w:sz="0" w:space="0" w:color="auto"/>
        <w:right w:val="none" w:sz="0" w:space="0" w:color="auto"/>
      </w:divBdr>
    </w:div>
    <w:div w:id="1972861823">
      <w:marLeft w:val="480"/>
      <w:marRight w:val="0"/>
      <w:marTop w:val="0"/>
      <w:marBottom w:val="0"/>
      <w:divBdr>
        <w:top w:val="none" w:sz="0" w:space="0" w:color="auto"/>
        <w:left w:val="none" w:sz="0" w:space="0" w:color="auto"/>
        <w:bottom w:val="none" w:sz="0" w:space="0" w:color="auto"/>
        <w:right w:val="none" w:sz="0" w:space="0" w:color="auto"/>
      </w:divBdr>
    </w:div>
    <w:div w:id="1972862036">
      <w:marLeft w:val="480"/>
      <w:marRight w:val="0"/>
      <w:marTop w:val="0"/>
      <w:marBottom w:val="0"/>
      <w:divBdr>
        <w:top w:val="none" w:sz="0" w:space="0" w:color="auto"/>
        <w:left w:val="none" w:sz="0" w:space="0" w:color="auto"/>
        <w:bottom w:val="none" w:sz="0" w:space="0" w:color="auto"/>
        <w:right w:val="none" w:sz="0" w:space="0" w:color="auto"/>
      </w:divBdr>
    </w:div>
    <w:div w:id="1972900046">
      <w:marLeft w:val="480"/>
      <w:marRight w:val="0"/>
      <w:marTop w:val="0"/>
      <w:marBottom w:val="0"/>
      <w:divBdr>
        <w:top w:val="none" w:sz="0" w:space="0" w:color="auto"/>
        <w:left w:val="none" w:sz="0" w:space="0" w:color="auto"/>
        <w:bottom w:val="none" w:sz="0" w:space="0" w:color="auto"/>
        <w:right w:val="none" w:sz="0" w:space="0" w:color="auto"/>
      </w:divBdr>
    </w:div>
    <w:div w:id="1972975951">
      <w:marLeft w:val="480"/>
      <w:marRight w:val="0"/>
      <w:marTop w:val="0"/>
      <w:marBottom w:val="0"/>
      <w:divBdr>
        <w:top w:val="none" w:sz="0" w:space="0" w:color="auto"/>
        <w:left w:val="none" w:sz="0" w:space="0" w:color="auto"/>
        <w:bottom w:val="none" w:sz="0" w:space="0" w:color="auto"/>
        <w:right w:val="none" w:sz="0" w:space="0" w:color="auto"/>
      </w:divBdr>
    </w:div>
    <w:div w:id="1972977042">
      <w:marLeft w:val="480"/>
      <w:marRight w:val="0"/>
      <w:marTop w:val="0"/>
      <w:marBottom w:val="0"/>
      <w:divBdr>
        <w:top w:val="none" w:sz="0" w:space="0" w:color="auto"/>
        <w:left w:val="none" w:sz="0" w:space="0" w:color="auto"/>
        <w:bottom w:val="none" w:sz="0" w:space="0" w:color="auto"/>
        <w:right w:val="none" w:sz="0" w:space="0" w:color="auto"/>
      </w:divBdr>
    </w:div>
    <w:div w:id="1973057308">
      <w:marLeft w:val="480"/>
      <w:marRight w:val="0"/>
      <w:marTop w:val="0"/>
      <w:marBottom w:val="0"/>
      <w:divBdr>
        <w:top w:val="none" w:sz="0" w:space="0" w:color="auto"/>
        <w:left w:val="none" w:sz="0" w:space="0" w:color="auto"/>
        <w:bottom w:val="none" w:sz="0" w:space="0" w:color="auto"/>
        <w:right w:val="none" w:sz="0" w:space="0" w:color="auto"/>
      </w:divBdr>
    </w:div>
    <w:div w:id="1973098514">
      <w:marLeft w:val="480"/>
      <w:marRight w:val="0"/>
      <w:marTop w:val="0"/>
      <w:marBottom w:val="0"/>
      <w:divBdr>
        <w:top w:val="none" w:sz="0" w:space="0" w:color="auto"/>
        <w:left w:val="none" w:sz="0" w:space="0" w:color="auto"/>
        <w:bottom w:val="none" w:sz="0" w:space="0" w:color="auto"/>
        <w:right w:val="none" w:sz="0" w:space="0" w:color="auto"/>
      </w:divBdr>
    </w:div>
    <w:div w:id="1973241601">
      <w:marLeft w:val="480"/>
      <w:marRight w:val="0"/>
      <w:marTop w:val="0"/>
      <w:marBottom w:val="0"/>
      <w:divBdr>
        <w:top w:val="none" w:sz="0" w:space="0" w:color="auto"/>
        <w:left w:val="none" w:sz="0" w:space="0" w:color="auto"/>
        <w:bottom w:val="none" w:sz="0" w:space="0" w:color="auto"/>
        <w:right w:val="none" w:sz="0" w:space="0" w:color="auto"/>
      </w:divBdr>
    </w:div>
    <w:div w:id="1973248681">
      <w:marLeft w:val="480"/>
      <w:marRight w:val="0"/>
      <w:marTop w:val="0"/>
      <w:marBottom w:val="0"/>
      <w:divBdr>
        <w:top w:val="none" w:sz="0" w:space="0" w:color="auto"/>
        <w:left w:val="none" w:sz="0" w:space="0" w:color="auto"/>
        <w:bottom w:val="none" w:sz="0" w:space="0" w:color="auto"/>
        <w:right w:val="none" w:sz="0" w:space="0" w:color="auto"/>
      </w:divBdr>
    </w:div>
    <w:div w:id="1973361803">
      <w:marLeft w:val="480"/>
      <w:marRight w:val="0"/>
      <w:marTop w:val="0"/>
      <w:marBottom w:val="0"/>
      <w:divBdr>
        <w:top w:val="none" w:sz="0" w:space="0" w:color="auto"/>
        <w:left w:val="none" w:sz="0" w:space="0" w:color="auto"/>
        <w:bottom w:val="none" w:sz="0" w:space="0" w:color="auto"/>
        <w:right w:val="none" w:sz="0" w:space="0" w:color="auto"/>
      </w:divBdr>
    </w:div>
    <w:div w:id="1973367976">
      <w:marLeft w:val="480"/>
      <w:marRight w:val="0"/>
      <w:marTop w:val="0"/>
      <w:marBottom w:val="0"/>
      <w:divBdr>
        <w:top w:val="none" w:sz="0" w:space="0" w:color="auto"/>
        <w:left w:val="none" w:sz="0" w:space="0" w:color="auto"/>
        <w:bottom w:val="none" w:sz="0" w:space="0" w:color="auto"/>
        <w:right w:val="none" w:sz="0" w:space="0" w:color="auto"/>
      </w:divBdr>
    </w:div>
    <w:div w:id="1973439249">
      <w:marLeft w:val="480"/>
      <w:marRight w:val="0"/>
      <w:marTop w:val="0"/>
      <w:marBottom w:val="0"/>
      <w:divBdr>
        <w:top w:val="none" w:sz="0" w:space="0" w:color="auto"/>
        <w:left w:val="none" w:sz="0" w:space="0" w:color="auto"/>
        <w:bottom w:val="none" w:sz="0" w:space="0" w:color="auto"/>
        <w:right w:val="none" w:sz="0" w:space="0" w:color="auto"/>
      </w:divBdr>
    </w:div>
    <w:div w:id="1973439350">
      <w:marLeft w:val="480"/>
      <w:marRight w:val="0"/>
      <w:marTop w:val="0"/>
      <w:marBottom w:val="0"/>
      <w:divBdr>
        <w:top w:val="none" w:sz="0" w:space="0" w:color="auto"/>
        <w:left w:val="none" w:sz="0" w:space="0" w:color="auto"/>
        <w:bottom w:val="none" w:sz="0" w:space="0" w:color="auto"/>
        <w:right w:val="none" w:sz="0" w:space="0" w:color="auto"/>
      </w:divBdr>
    </w:div>
    <w:div w:id="1973515264">
      <w:marLeft w:val="480"/>
      <w:marRight w:val="0"/>
      <w:marTop w:val="0"/>
      <w:marBottom w:val="0"/>
      <w:divBdr>
        <w:top w:val="none" w:sz="0" w:space="0" w:color="auto"/>
        <w:left w:val="none" w:sz="0" w:space="0" w:color="auto"/>
        <w:bottom w:val="none" w:sz="0" w:space="0" w:color="auto"/>
        <w:right w:val="none" w:sz="0" w:space="0" w:color="auto"/>
      </w:divBdr>
    </w:div>
    <w:div w:id="1973558844">
      <w:marLeft w:val="480"/>
      <w:marRight w:val="0"/>
      <w:marTop w:val="0"/>
      <w:marBottom w:val="0"/>
      <w:divBdr>
        <w:top w:val="none" w:sz="0" w:space="0" w:color="auto"/>
        <w:left w:val="none" w:sz="0" w:space="0" w:color="auto"/>
        <w:bottom w:val="none" w:sz="0" w:space="0" w:color="auto"/>
        <w:right w:val="none" w:sz="0" w:space="0" w:color="auto"/>
      </w:divBdr>
    </w:div>
    <w:div w:id="1973560694">
      <w:marLeft w:val="480"/>
      <w:marRight w:val="0"/>
      <w:marTop w:val="0"/>
      <w:marBottom w:val="0"/>
      <w:divBdr>
        <w:top w:val="none" w:sz="0" w:space="0" w:color="auto"/>
        <w:left w:val="none" w:sz="0" w:space="0" w:color="auto"/>
        <w:bottom w:val="none" w:sz="0" w:space="0" w:color="auto"/>
        <w:right w:val="none" w:sz="0" w:space="0" w:color="auto"/>
      </w:divBdr>
    </w:div>
    <w:div w:id="1973633220">
      <w:marLeft w:val="480"/>
      <w:marRight w:val="0"/>
      <w:marTop w:val="0"/>
      <w:marBottom w:val="0"/>
      <w:divBdr>
        <w:top w:val="none" w:sz="0" w:space="0" w:color="auto"/>
        <w:left w:val="none" w:sz="0" w:space="0" w:color="auto"/>
        <w:bottom w:val="none" w:sz="0" w:space="0" w:color="auto"/>
        <w:right w:val="none" w:sz="0" w:space="0" w:color="auto"/>
      </w:divBdr>
    </w:div>
    <w:div w:id="1973713098">
      <w:marLeft w:val="480"/>
      <w:marRight w:val="0"/>
      <w:marTop w:val="0"/>
      <w:marBottom w:val="0"/>
      <w:divBdr>
        <w:top w:val="none" w:sz="0" w:space="0" w:color="auto"/>
        <w:left w:val="none" w:sz="0" w:space="0" w:color="auto"/>
        <w:bottom w:val="none" w:sz="0" w:space="0" w:color="auto"/>
        <w:right w:val="none" w:sz="0" w:space="0" w:color="auto"/>
      </w:divBdr>
    </w:div>
    <w:div w:id="1973828135">
      <w:marLeft w:val="480"/>
      <w:marRight w:val="0"/>
      <w:marTop w:val="0"/>
      <w:marBottom w:val="0"/>
      <w:divBdr>
        <w:top w:val="none" w:sz="0" w:space="0" w:color="auto"/>
        <w:left w:val="none" w:sz="0" w:space="0" w:color="auto"/>
        <w:bottom w:val="none" w:sz="0" w:space="0" w:color="auto"/>
        <w:right w:val="none" w:sz="0" w:space="0" w:color="auto"/>
      </w:divBdr>
    </w:div>
    <w:div w:id="1973897497">
      <w:marLeft w:val="480"/>
      <w:marRight w:val="0"/>
      <w:marTop w:val="0"/>
      <w:marBottom w:val="0"/>
      <w:divBdr>
        <w:top w:val="none" w:sz="0" w:space="0" w:color="auto"/>
        <w:left w:val="none" w:sz="0" w:space="0" w:color="auto"/>
        <w:bottom w:val="none" w:sz="0" w:space="0" w:color="auto"/>
        <w:right w:val="none" w:sz="0" w:space="0" w:color="auto"/>
      </w:divBdr>
    </w:div>
    <w:div w:id="1973898280">
      <w:marLeft w:val="480"/>
      <w:marRight w:val="0"/>
      <w:marTop w:val="0"/>
      <w:marBottom w:val="0"/>
      <w:divBdr>
        <w:top w:val="none" w:sz="0" w:space="0" w:color="auto"/>
        <w:left w:val="none" w:sz="0" w:space="0" w:color="auto"/>
        <w:bottom w:val="none" w:sz="0" w:space="0" w:color="auto"/>
        <w:right w:val="none" w:sz="0" w:space="0" w:color="auto"/>
      </w:divBdr>
    </w:div>
    <w:div w:id="1974023399">
      <w:marLeft w:val="480"/>
      <w:marRight w:val="0"/>
      <w:marTop w:val="0"/>
      <w:marBottom w:val="0"/>
      <w:divBdr>
        <w:top w:val="none" w:sz="0" w:space="0" w:color="auto"/>
        <w:left w:val="none" w:sz="0" w:space="0" w:color="auto"/>
        <w:bottom w:val="none" w:sz="0" w:space="0" w:color="auto"/>
        <w:right w:val="none" w:sz="0" w:space="0" w:color="auto"/>
      </w:divBdr>
    </w:div>
    <w:div w:id="1974099141">
      <w:marLeft w:val="480"/>
      <w:marRight w:val="0"/>
      <w:marTop w:val="0"/>
      <w:marBottom w:val="0"/>
      <w:divBdr>
        <w:top w:val="none" w:sz="0" w:space="0" w:color="auto"/>
        <w:left w:val="none" w:sz="0" w:space="0" w:color="auto"/>
        <w:bottom w:val="none" w:sz="0" w:space="0" w:color="auto"/>
        <w:right w:val="none" w:sz="0" w:space="0" w:color="auto"/>
      </w:divBdr>
    </w:div>
    <w:div w:id="1974141404">
      <w:marLeft w:val="480"/>
      <w:marRight w:val="0"/>
      <w:marTop w:val="0"/>
      <w:marBottom w:val="0"/>
      <w:divBdr>
        <w:top w:val="none" w:sz="0" w:space="0" w:color="auto"/>
        <w:left w:val="none" w:sz="0" w:space="0" w:color="auto"/>
        <w:bottom w:val="none" w:sz="0" w:space="0" w:color="auto"/>
        <w:right w:val="none" w:sz="0" w:space="0" w:color="auto"/>
      </w:divBdr>
    </w:div>
    <w:div w:id="1974168860">
      <w:marLeft w:val="480"/>
      <w:marRight w:val="0"/>
      <w:marTop w:val="0"/>
      <w:marBottom w:val="0"/>
      <w:divBdr>
        <w:top w:val="none" w:sz="0" w:space="0" w:color="auto"/>
        <w:left w:val="none" w:sz="0" w:space="0" w:color="auto"/>
        <w:bottom w:val="none" w:sz="0" w:space="0" w:color="auto"/>
        <w:right w:val="none" w:sz="0" w:space="0" w:color="auto"/>
      </w:divBdr>
    </w:div>
    <w:div w:id="1974173653">
      <w:marLeft w:val="480"/>
      <w:marRight w:val="0"/>
      <w:marTop w:val="0"/>
      <w:marBottom w:val="0"/>
      <w:divBdr>
        <w:top w:val="none" w:sz="0" w:space="0" w:color="auto"/>
        <w:left w:val="none" w:sz="0" w:space="0" w:color="auto"/>
        <w:bottom w:val="none" w:sz="0" w:space="0" w:color="auto"/>
        <w:right w:val="none" w:sz="0" w:space="0" w:color="auto"/>
      </w:divBdr>
    </w:div>
    <w:div w:id="1974284344">
      <w:marLeft w:val="480"/>
      <w:marRight w:val="0"/>
      <w:marTop w:val="0"/>
      <w:marBottom w:val="0"/>
      <w:divBdr>
        <w:top w:val="none" w:sz="0" w:space="0" w:color="auto"/>
        <w:left w:val="none" w:sz="0" w:space="0" w:color="auto"/>
        <w:bottom w:val="none" w:sz="0" w:space="0" w:color="auto"/>
        <w:right w:val="none" w:sz="0" w:space="0" w:color="auto"/>
      </w:divBdr>
    </w:div>
    <w:div w:id="1974288782">
      <w:marLeft w:val="480"/>
      <w:marRight w:val="0"/>
      <w:marTop w:val="0"/>
      <w:marBottom w:val="0"/>
      <w:divBdr>
        <w:top w:val="none" w:sz="0" w:space="0" w:color="auto"/>
        <w:left w:val="none" w:sz="0" w:space="0" w:color="auto"/>
        <w:bottom w:val="none" w:sz="0" w:space="0" w:color="auto"/>
        <w:right w:val="none" w:sz="0" w:space="0" w:color="auto"/>
      </w:divBdr>
    </w:div>
    <w:div w:id="1974289275">
      <w:marLeft w:val="480"/>
      <w:marRight w:val="0"/>
      <w:marTop w:val="0"/>
      <w:marBottom w:val="0"/>
      <w:divBdr>
        <w:top w:val="none" w:sz="0" w:space="0" w:color="auto"/>
        <w:left w:val="none" w:sz="0" w:space="0" w:color="auto"/>
        <w:bottom w:val="none" w:sz="0" w:space="0" w:color="auto"/>
        <w:right w:val="none" w:sz="0" w:space="0" w:color="auto"/>
      </w:divBdr>
    </w:div>
    <w:div w:id="1974290690">
      <w:marLeft w:val="480"/>
      <w:marRight w:val="0"/>
      <w:marTop w:val="0"/>
      <w:marBottom w:val="0"/>
      <w:divBdr>
        <w:top w:val="none" w:sz="0" w:space="0" w:color="auto"/>
        <w:left w:val="none" w:sz="0" w:space="0" w:color="auto"/>
        <w:bottom w:val="none" w:sz="0" w:space="0" w:color="auto"/>
        <w:right w:val="none" w:sz="0" w:space="0" w:color="auto"/>
      </w:divBdr>
    </w:div>
    <w:div w:id="1974486345">
      <w:marLeft w:val="480"/>
      <w:marRight w:val="0"/>
      <w:marTop w:val="0"/>
      <w:marBottom w:val="0"/>
      <w:divBdr>
        <w:top w:val="none" w:sz="0" w:space="0" w:color="auto"/>
        <w:left w:val="none" w:sz="0" w:space="0" w:color="auto"/>
        <w:bottom w:val="none" w:sz="0" w:space="0" w:color="auto"/>
        <w:right w:val="none" w:sz="0" w:space="0" w:color="auto"/>
      </w:divBdr>
    </w:div>
    <w:div w:id="1974554938">
      <w:marLeft w:val="480"/>
      <w:marRight w:val="0"/>
      <w:marTop w:val="0"/>
      <w:marBottom w:val="0"/>
      <w:divBdr>
        <w:top w:val="none" w:sz="0" w:space="0" w:color="auto"/>
        <w:left w:val="none" w:sz="0" w:space="0" w:color="auto"/>
        <w:bottom w:val="none" w:sz="0" w:space="0" w:color="auto"/>
        <w:right w:val="none" w:sz="0" w:space="0" w:color="auto"/>
      </w:divBdr>
    </w:div>
    <w:div w:id="1974559011">
      <w:marLeft w:val="480"/>
      <w:marRight w:val="0"/>
      <w:marTop w:val="0"/>
      <w:marBottom w:val="0"/>
      <w:divBdr>
        <w:top w:val="none" w:sz="0" w:space="0" w:color="auto"/>
        <w:left w:val="none" w:sz="0" w:space="0" w:color="auto"/>
        <w:bottom w:val="none" w:sz="0" w:space="0" w:color="auto"/>
        <w:right w:val="none" w:sz="0" w:space="0" w:color="auto"/>
      </w:divBdr>
    </w:div>
    <w:div w:id="1974599889">
      <w:marLeft w:val="480"/>
      <w:marRight w:val="0"/>
      <w:marTop w:val="0"/>
      <w:marBottom w:val="0"/>
      <w:divBdr>
        <w:top w:val="none" w:sz="0" w:space="0" w:color="auto"/>
        <w:left w:val="none" w:sz="0" w:space="0" w:color="auto"/>
        <w:bottom w:val="none" w:sz="0" w:space="0" w:color="auto"/>
        <w:right w:val="none" w:sz="0" w:space="0" w:color="auto"/>
      </w:divBdr>
    </w:div>
    <w:div w:id="1974600837">
      <w:marLeft w:val="480"/>
      <w:marRight w:val="0"/>
      <w:marTop w:val="0"/>
      <w:marBottom w:val="0"/>
      <w:divBdr>
        <w:top w:val="none" w:sz="0" w:space="0" w:color="auto"/>
        <w:left w:val="none" w:sz="0" w:space="0" w:color="auto"/>
        <w:bottom w:val="none" w:sz="0" w:space="0" w:color="auto"/>
        <w:right w:val="none" w:sz="0" w:space="0" w:color="auto"/>
      </w:divBdr>
    </w:div>
    <w:div w:id="1974601140">
      <w:marLeft w:val="480"/>
      <w:marRight w:val="0"/>
      <w:marTop w:val="0"/>
      <w:marBottom w:val="0"/>
      <w:divBdr>
        <w:top w:val="none" w:sz="0" w:space="0" w:color="auto"/>
        <w:left w:val="none" w:sz="0" w:space="0" w:color="auto"/>
        <w:bottom w:val="none" w:sz="0" w:space="0" w:color="auto"/>
        <w:right w:val="none" w:sz="0" w:space="0" w:color="auto"/>
      </w:divBdr>
    </w:div>
    <w:div w:id="1974628468">
      <w:marLeft w:val="480"/>
      <w:marRight w:val="0"/>
      <w:marTop w:val="0"/>
      <w:marBottom w:val="0"/>
      <w:divBdr>
        <w:top w:val="none" w:sz="0" w:space="0" w:color="auto"/>
        <w:left w:val="none" w:sz="0" w:space="0" w:color="auto"/>
        <w:bottom w:val="none" w:sz="0" w:space="0" w:color="auto"/>
        <w:right w:val="none" w:sz="0" w:space="0" w:color="auto"/>
      </w:divBdr>
    </w:div>
    <w:div w:id="1974670140">
      <w:marLeft w:val="480"/>
      <w:marRight w:val="0"/>
      <w:marTop w:val="0"/>
      <w:marBottom w:val="0"/>
      <w:divBdr>
        <w:top w:val="none" w:sz="0" w:space="0" w:color="auto"/>
        <w:left w:val="none" w:sz="0" w:space="0" w:color="auto"/>
        <w:bottom w:val="none" w:sz="0" w:space="0" w:color="auto"/>
        <w:right w:val="none" w:sz="0" w:space="0" w:color="auto"/>
      </w:divBdr>
    </w:div>
    <w:div w:id="1974747926">
      <w:marLeft w:val="480"/>
      <w:marRight w:val="0"/>
      <w:marTop w:val="0"/>
      <w:marBottom w:val="0"/>
      <w:divBdr>
        <w:top w:val="none" w:sz="0" w:space="0" w:color="auto"/>
        <w:left w:val="none" w:sz="0" w:space="0" w:color="auto"/>
        <w:bottom w:val="none" w:sz="0" w:space="0" w:color="auto"/>
        <w:right w:val="none" w:sz="0" w:space="0" w:color="auto"/>
      </w:divBdr>
    </w:div>
    <w:div w:id="1974822392">
      <w:marLeft w:val="480"/>
      <w:marRight w:val="0"/>
      <w:marTop w:val="0"/>
      <w:marBottom w:val="0"/>
      <w:divBdr>
        <w:top w:val="none" w:sz="0" w:space="0" w:color="auto"/>
        <w:left w:val="none" w:sz="0" w:space="0" w:color="auto"/>
        <w:bottom w:val="none" w:sz="0" w:space="0" w:color="auto"/>
        <w:right w:val="none" w:sz="0" w:space="0" w:color="auto"/>
      </w:divBdr>
    </w:div>
    <w:div w:id="1974828358">
      <w:marLeft w:val="480"/>
      <w:marRight w:val="0"/>
      <w:marTop w:val="0"/>
      <w:marBottom w:val="0"/>
      <w:divBdr>
        <w:top w:val="none" w:sz="0" w:space="0" w:color="auto"/>
        <w:left w:val="none" w:sz="0" w:space="0" w:color="auto"/>
        <w:bottom w:val="none" w:sz="0" w:space="0" w:color="auto"/>
        <w:right w:val="none" w:sz="0" w:space="0" w:color="auto"/>
      </w:divBdr>
    </w:div>
    <w:div w:id="1974869693">
      <w:marLeft w:val="480"/>
      <w:marRight w:val="0"/>
      <w:marTop w:val="0"/>
      <w:marBottom w:val="0"/>
      <w:divBdr>
        <w:top w:val="none" w:sz="0" w:space="0" w:color="auto"/>
        <w:left w:val="none" w:sz="0" w:space="0" w:color="auto"/>
        <w:bottom w:val="none" w:sz="0" w:space="0" w:color="auto"/>
        <w:right w:val="none" w:sz="0" w:space="0" w:color="auto"/>
      </w:divBdr>
    </w:div>
    <w:div w:id="1974870260">
      <w:marLeft w:val="480"/>
      <w:marRight w:val="0"/>
      <w:marTop w:val="0"/>
      <w:marBottom w:val="0"/>
      <w:divBdr>
        <w:top w:val="none" w:sz="0" w:space="0" w:color="auto"/>
        <w:left w:val="none" w:sz="0" w:space="0" w:color="auto"/>
        <w:bottom w:val="none" w:sz="0" w:space="0" w:color="auto"/>
        <w:right w:val="none" w:sz="0" w:space="0" w:color="auto"/>
      </w:divBdr>
    </w:div>
    <w:div w:id="1974871031">
      <w:marLeft w:val="480"/>
      <w:marRight w:val="0"/>
      <w:marTop w:val="0"/>
      <w:marBottom w:val="0"/>
      <w:divBdr>
        <w:top w:val="none" w:sz="0" w:space="0" w:color="auto"/>
        <w:left w:val="none" w:sz="0" w:space="0" w:color="auto"/>
        <w:bottom w:val="none" w:sz="0" w:space="0" w:color="auto"/>
        <w:right w:val="none" w:sz="0" w:space="0" w:color="auto"/>
      </w:divBdr>
    </w:div>
    <w:div w:id="1974872789">
      <w:marLeft w:val="480"/>
      <w:marRight w:val="0"/>
      <w:marTop w:val="0"/>
      <w:marBottom w:val="0"/>
      <w:divBdr>
        <w:top w:val="none" w:sz="0" w:space="0" w:color="auto"/>
        <w:left w:val="none" w:sz="0" w:space="0" w:color="auto"/>
        <w:bottom w:val="none" w:sz="0" w:space="0" w:color="auto"/>
        <w:right w:val="none" w:sz="0" w:space="0" w:color="auto"/>
      </w:divBdr>
    </w:div>
    <w:div w:id="1974940996">
      <w:marLeft w:val="480"/>
      <w:marRight w:val="0"/>
      <w:marTop w:val="0"/>
      <w:marBottom w:val="0"/>
      <w:divBdr>
        <w:top w:val="none" w:sz="0" w:space="0" w:color="auto"/>
        <w:left w:val="none" w:sz="0" w:space="0" w:color="auto"/>
        <w:bottom w:val="none" w:sz="0" w:space="0" w:color="auto"/>
        <w:right w:val="none" w:sz="0" w:space="0" w:color="auto"/>
      </w:divBdr>
    </w:div>
    <w:div w:id="1974946391">
      <w:marLeft w:val="480"/>
      <w:marRight w:val="0"/>
      <w:marTop w:val="0"/>
      <w:marBottom w:val="0"/>
      <w:divBdr>
        <w:top w:val="none" w:sz="0" w:space="0" w:color="auto"/>
        <w:left w:val="none" w:sz="0" w:space="0" w:color="auto"/>
        <w:bottom w:val="none" w:sz="0" w:space="0" w:color="auto"/>
        <w:right w:val="none" w:sz="0" w:space="0" w:color="auto"/>
      </w:divBdr>
    </w:div>
    <w:div w:id="1974947032">
      <w:marLeft w:val="480"/>
      <w:marRight w:val="0"/>
      <w:marTop w:val="0"/>
      <w:marBottom w:val="0"/>
      <w:divBdr>
        <w:top w:val="none" w:sz="0" w:space="0" w:color="auto"/>
        <w:left w:val="none" w:sz="0" w:space="0" w:color="auto"/>
        <w:bottom w:val="none" w:sz="0" w:space="0" w:color="auto"/>
        <w:right w:val="none" w:sz="0" w:space="0" w:color="auto"/>
      </w:divBdr>
    </w:div>
    <w:div w:id="1975022513">
      <w:marLeft w:val="480"/>
      <w:marRight w:val="0"/>
      <w:marTop w:val="0"/>
      <w:marBottom w:val="0"/>
      <w:divBdr>
        <w:top w:val="none" w:sz="0" w:space="0" w:color="auto"/>
        <w:left w:val="none" w:sz="0" w:space="0" w:color="auto"/>
        <w:bottom w:val="none" w:sz="0" w:space="0" w:color="auto"/>
        <w:right w:val="none" w:sz="0" w:space="0" w:color="auto"/>
      </w:divBdr>
    </w:div>
    <w:div w:id="1975090937">
      <w:marLeft w:val="480"/>
      <w:marRight w:val="0"/>
      <w:marTop w:val="0"/>
      <w:marBottom w:val="0"/>
      <w:divBdr>
        <w:top w:val="none" w:sz="0" w:space="0" w:color="auto"/>
        <w:left w:val="none" w:sz="0" w:space="0" w:color="auto"/>
        <w:bottom w:val="none" w:sz="0" w:space="0" w:color="auto"/>
        <w:right w:val="none" w:sz="0" w:space="0" w:color="auto"/>
      </w:divBdr>
    </w:div>
    <w:div w:id="1975139138">
      <w:marLeft w:val="480"/>
      <w:marRight w:val="0"/>
      <w:marTop w:val="0"/>
      <w:marBottom w:val="0"/>
      <w:divBdr>
        <w:top w:val="none" w:sz="0" w:space="0" w:color="auto"/>
        <w:left w:val="none" w:sz="0" w:space="0" w:color="auto"/>
        <w:bottom w:val="none" w:sz="0" w:space="0" w:color="auto"/>
        <w:right w:val="none" w:sz="0" w:space="0" w:color="auto"/>
      </w:divBdr>
    </w:div>
    <w:div w:id="1975255890">
      <w:marLeft w:val="480"/>
      <w:marRight w:val="0"/>
      <w:marTop w:val="0"/>
      <w:marBottom w:val="0"/>
      <w:divBdr>
        <w:top w:val="none" w:sz="0" w:space="0" w:color="auto"/>
        <w:left w:val="none" w:sz="0" w:space="0" w:color="auto"/>
        <w:bottom w:val="none" w:sz="0" w:space="0" w:color="auto"/>
        <w:right w:val="none" w:sz="0" w:space="0" w:color="auto"/>
      </w:divBdr>
    </w:div>
    <w:div w:id="1975282811">
      <w:marLeft w:val="480"/>
      <w:marRight w:val="0"/>
      <w:marTop w:val="0"/>
      <w:marBottom w:val="0"/>
      <w:divBdr>
        <w:top w:val="none" w:sz="0" w:space="0" w:color="auto"/>
        <w:left w:val="none" w:sz="0" w:space="0" w:color="auto"/>
        <w:bottom w:val="none" w:sz="0" w:space="0" w:color="auto"/>
        <w:right w:val="none" w:sz="0" w:space="0" w:color="auto"/>
      </w:divBdr>
    </w:div>
    <w:div w:id="1975333989">
      <w:marLeft w:val="480"/>
      <w:marRight w:val="0"/>
      <w:marTop w:val="0"/>
      <w:marBottom w:val="0"/>
      <w:divBdr>
        <w:top w:val="none" w:sz="0" w:space="0" w:color="auto"/>
        <w:left w:val="none" w:sz="0" w:space="0" w:color="auto"/>
        <w:bottom w:val="none" w:sz="0" w:space="0" w:color="auto"/>
        <w:right w:val="none" w:sz="0" w:space="0" w:color="auto"/>
      </w:divBdr>
    </w:div>
    <w:div w:id="1975403580">
      <w:marLeft w:val="480"/>
      <w:marRight w:val="0"/>
      <w:marTop w:val="0"/>
      <w:marBottom w:val="0"/>
      <w:divBdr>
        <w:top w:val="none" w:sz="0" w:space="0" w:color="auto"/>
        <w:left w:val="none" w:sz="0" w:space="0" w:color="auto"/>
        <w:bottom w:val="none" w:sz="0" w:space="0" w:color="auto"/>
        <w:right w:val="none" w:sz="0" w:space="0" w:color="auto"/>
      </w:divBdr>
    </w:div>
    <w:div w:id="1975451727">
      <w:marLeft w:val="480"/>
      <w:marRight w:val="0"/>
      <w:marTop w:val="0"/>
      <w:marBottom w:val="0"/>
      <w:divBdr>
        <w:top w:val="none" w:sz="0" w:space="0" w:color="auto"/>
        <w:left w:val="none" w:sz="0" w:space="0" w:color="auto"/>
        <w:bottom w:val="none" w:sz="0" w:space="0" w:color="auto"/>
        <w:right w:val="none" w:sz="0" w:space="0" w:color="auto"/>
      </w:divBdr>
    </w:div>
    <w:div w:id="1975476636">
      <w:marLeft w:val="480"/>
      <w:marRight w:val="0"/>
      <w:marTop w:val="0"/>
      <w:marBottom w:val="0"/>
      <w:divBdr>
        <w:top w:val="none" w:sz="0" w:space="0" w:color="auto"/>
        <w:left w:val="none" w:sz="0" w:space="0" w:color="auto"/>
        <w:bottom w:val="none" w:sz="0" w:space="0" w:color="auto"/>
        <w:right w:val="none" w:sz="0" w:space="0" w:color="auto"/>
      </w:divBdr>
    </w:div>
    <w:div w:id="1975479772">
      <w:marLeft w:val="480"/>
      <w:marRight w:val="0"/>
      <w:marTop w:val="0"/>
      <w:marBottom w:val="0"/>
      <w:divBdr>
        <w:top w:val="none" w:sz="0" w:space="0" w:color="auto"/>
        <w:left w:val="none" w:sz="0" w:space="0" w:color="auto"/>
        <w:bottom w:val="none" w:sz="0" w:space="0" w:color="auto"/>
        <w:right w:val="none" w:sz="0" w:space="0" w:color="auto"/>
      </w:divBdr>
    </w:div>
    <w:div w:id="1975481176">
      <w:marLeft w:val="480"/>
      <w:marRight w:val="0"/>
      <w:marTop w:val="0"/>
      <w:marBottom w:val="0"/>
      <w:divBdr>
        <w:top w:val="none" w:sz="0" w:space="0" w:color="auto"/>
        <w:left w:val="none" w:sz="0" w:space="0" w:color="auto"/>
        <w:bottom w:val="none" w:sz="0" w:space="0" w:color="auto"/>
        <w:right w:val="none" w:sz="0" w:space="0" w:color="auto"/>
      </w:divBdr>
    </w:div>
    <w:div w:id="1975525918">
      <w:marLeft w:val="480"/>
      <w:marRight w:val="0"/>
      <w:marTop w:val="0"/>
      <w:marBottom w:val="0"/>
      <w:divBdr>
        <w:top w:val="none" w:sz="0" w:space="0" w:color="auto"/>
        <w:left w:val="none" w:sz="0" w:space="0" w:color="auto"/>
        <w:bottom w:val="none" w:sz="0" w:space="0" w:color="auto"/>
        <w:right w:val="none" w:sz="0" w:space="0" w:color="auto"/>
      </w:divBdr>
    </w:div>
    <w:div w:id="1975599095">
      <w:marLeft w:val="480"/>
      <w:marRight w:val="0"/>
      <w:marTop w:val="0"/>
      <w:marBottom w:val="0"/>
      <w:divBdr>
        <w:top w:val="none" w:sz="0" w:space="0" w:color="auto"/>
        <w:left w:val="none" w:sz="0" w:space="0" w:color="auto"/>
        <w:bottom w:val="none" w:sz="0" w:space="0" w:color="auto"/>
        <w:right w:val="none" w:sz="0" w:space="0" w:color="auto"/>
      </w:divBdr>
    </w:div>
    <w:div w:id="1975717270">
      <w:marLeft w:val="480"/>
      <w:marRight w:val="0"/>
      <w:marTop w:val="0"/>
      <w:marBottom w:val="0"/>
      <w:divBdr>
        <w:top w:val="none" w:sz="0" w:space="0" w:color="auto"/>
        <w:left w:val="none" w:sz="0" w:space="0" w:color="auto"/>
        <w:bottom w:val="none" w:sz="0" w:space="0" w:color="auto"/>
        <w:right w:val="none" w:sz="0" w:space="0" w:color="auto"/>
      </w:divBdr>
    </w:div>
    <w:div w:id="1975746399">
      <w:marLeft w:val="480"/>
      <w:marRight w:val="0"/>
      <w:marTop w:val="0"/>
      <w:marBottom w:val="0"/>
      <w:divBdr>
        <w:top w:val="none" w:sz="0" w:space="0" w:color="auto"/>
        <w:left w:val="none" w:sz="0" w:space="0" w:color="auto"/>
        <w:bottom w:val="none" w:sz="0" w:space="0" w:color="auto"/>
        <w:right w:val="none" w:sz="0" w:space="0" w:color="auto"/>
      </w:divBdr>
    </w:div>
    <w:div w:id="1975792852">
      <w:marLeft w:val="480"/>
      <w:marRight w:val="0"/>
      <w:marTop w:val="0"/>
      <w:marBottom w:val="0"/>
      <w:divBdr>
        <w:top w:val="none" w:sz="0" w:space="0" w:color="auto"/>
        <w:left w:val="none" w:sz="0" w:space="0" w:color="auto"/>
        <w:bottom w:val="none" w:sz="0" w:space="0" w:color="auto"/>
        <w:right w:val="none" w:sz="0" w:space="0" w:color="auto"/>
      </w:divBdr>
    </w:div>
    <w:div w:id="1975796261">
      <w:marLeft w:val="480"/>
      <w:marRight w:val="0"/>
      <w:marTop w:val="0"/>
      <w:marBottom w:val="0"/>
      <w:divBdr>
        <w:top w:val="none" w:sz="0" w:space="0" w:color="auto"/>
        <w:left w:val="none" w:sz="0" w:space="0" w:color="auto"/>
        <w:bottom w:val="none" w:sz="0" w:space="0" w:color="auto"/>
        <w:right w:val="none" w:sz="0" w:space="0" w:color="auto"/>
      </w:divBdr>
    </w:div>
    <w:div w:id="1975863257">
      <w:marLeft w:val="480"/>
      <w:marRight w:val="0"/>
      <w:marTop w:val="0"/>
      <w:marBottom w:val="0"/>
      <w:divBdr>
        <w:top w:val="none" w:sz="0" w:space="0" w:color="auto"/>
        <w:left w:val="none" w:sz="0" w:space="0" w:color="auto"/>
        <w:bottom w:val="none" w:sz="0" w:space="0" w:color="auto"/>
        <w:right w:val="none" w:sz="0" w:space="0" w:color="auto"/>
      </w:divBdr>
    </w:div>
    <w:div w:id="1975867809">
      <w:marLeft w:val="480"/>
      <w:marRight w:val="0"/>
      <w:marTop w:val="0"/>
      <w:marBottom w:val="0"/>
      <w:divBdr>
        <w:top w:val="none" w:sz="0" w:space="0" w:color="auto"/>
        <w:left w:val="none" w:sz="0" w:space="0" w:color="auto"/>
        <w:bottom w:val="none" w:sz="0" w:space="0" w:color="auto"/>
        <w:right w:val="none" w:sz="0" w:space="0" w:color="auto"/>
      </w:divBdr>
    </w:div>
    <w:div w:id="1975914101">
      <w:marLeft w:val="480"/>
      <w:marRight w:val="0"/>
      <w:marTop w:val="0"/>
      <w:marBottom w:val="0"/>
      <w:divBdr>
        <w:top w:val="none" w:sz="0" w:space="0" w:color="auto"/>
        <w:left w:val="none" w:sz="0" w:space="0" w:color="auto"/>
        <w:bottom w:val="none" w:sz="0" w:space="0" w:color="auto"/>
        <w:right w:val="none" w:sz="0" w:space="0" w:color="auto"/>
      </w:divBdr>
    </w:div>
    <w:div w:id="1975938175">
      <w:marLeft w:val="480"/>
      <w:marRight w:val="0"/>
      <w:marTop w:val="0"/>
      <w:marBottom w:val="0"/>
      <w:divBdr>
        <w:top w:val="none" w:sz="0" w:space="0" w:color="auto"/>
        <w:left w:val="none" w:sz="0" w:space="0" w:color="auto"/>
        <w:bottom w:val="none" w:sz="0" w:space="0" w:color="auto"/>
        <w:right w:val="none" w:sz="0" w:space="0" w:color="auto"/>
      </w:divBdr>
    </w:div>
    <w:div w:id="1975941822">
      <w:marLeft w:val="480"/>
      <w:marRight w:val="0"/>
      <w:marTop w:val="0"/>
      <w:marBottom w:val="0"/>
      <w:divBdr>
        <w:top w:val="none" w:sz="0" w:space="0" w:color="auto"/>
        <w:left w:val="none" w:sz="0" w:space="0" w:color="auto"/>
        <w:bottom w:val="none" w:sz="0" w:space="0" w:color="auto"/>
        <w:right w:val="none" w:sz="0" w:space="0" w:color="auto"/>
      </w:divBdr>
    </w:div>
    <w:div w:id="1975981160">
      <w:marLeft w:val="480"/>
      <w:marRight w:val="0"/>
      <w:marTop w:val="0"/>
      <w:marBottom w:val="0"/>
      <w:divBdr>
        <w:top w:val="none" w:sz="0" w:space="0" w:color="auto"/>
        <w:left w:val="none" w:sz="0" w:space="0" w:color="auto"/>
        <w:bottom w:val="none" w:sz="0" w:space="0" w:color="auto"/>
        <w:right w:val="none" w:sz="0" w:space="0" w:color="auto"/>
      </w:divBdr>
    </w:div>
    <w:div w:id="1976133850">
      <w:marLeft w:val="480"/>
      <w:marRight w:val="0"/>
      <w:marTop w:val="0"/>
      <w:marBottom w:val="0"/>
      <w:divBdr>
        <w:top w:val="none" w:sz="0" w:space="0" w:color="auto"/>
        <w:left w:val="none" w:sz="0" w:space="0" w:color="auto"/>
        <w:bottom w:val="none" w:sz="0" w:space="0" w:color="auto"/>
        <w:right w:val="none" w:sz="0" w:space="0" w:color="auto"/>
      </w:divBdr>
    </w:div>
    <w:div w:id="1976134985">
      <w:marLeft w:val="480"/>
      <w:marRight w:val="0"/>
      <w:marTop w:val="0"/>
      <w:marBottom w:val="0"/>
      <w:divBdr>
        <w:top w:val="none" w:sz="0" w:space="0" w:color="auto"/>
        <w:left w:val="none" w:sz="0" w:space="0" w:color="auto"/>
        <w:bottom w:val="none" w:sz="0" w:space="0" w:color="auto"/>
        <w:right w:val="none" w:sz="0" w:space="0" w:color="auto"/>
      </w:divBdr>
    </w:div>
    <w:div w:id="1976256037">
      <w:marLeft w:val="480"/>
      <w:marRight w:val="0"/>
      <w:marTop w:val="0"/>
      <w:marBottom w:val="0"/>
      <w:divBdr>
        <w:top w:val="none" w:sz="0" w:space="0" w:color="auto"/>
        <w:left w:val="none" w:sz="0" w:space="0" w:color="auto"/>
        <w:bottom w:val="none" w:sz="0" w:space="0" w:color="auto"/>
        <w:right w:val="none" w:sz="0" w:space="0" w:color="auto"/>
      </w:divBdr>
    </w:div>
    <w:div w:id="1976373663">
      <w:marLeft w:val="480"/>
      <w:marRight w:val="0"/>
      <w:marTop w:val="0"/>
      <w:marBottom w:val="0"/>
      <w:divBdr>
        <w:top w:val="none" w:sz="0" w:space="0" w:color="auto"/>
        <w:left w:val="none" w:sz="0" w:space="0" w:color="auto"/>
        <w:bottom w:val="none" w:sz="0" w:space="0" w:color="auto"/>
        <w:right w:val="none" w:sz="0" w:space="0" w:color="auto"/>
      </w:divBdr>
    </w:div>
    <w:div w:id="1976521366">
      <w:marLeft w:val="480"/>
      <w:marRight w:val="0"/>
      <w:marTop w:val="0"/>
      <w:marBottom w:val="0"/>
      <w:divBdr>
        <w:top w:val="none" w:sz="0" w:space="0" w:color="auto"/>
        <w:left w:val="none" w:sz="0" w:space="0" w:color="auto"/>
        <w:bottom w:val="none" w:sz="0" w:space="0" w:color="auto"/>
        <w:right w:val="none" w:sz="0" w:space="0" w:color="auto"/>
      </w:divBdr>
    </w:div>
    <w:div w:id="1976570186">
      <w:marLeft w:val="480"/>
      <w:marRight w:val="0"/>
      <w:marTop w:val="0"/>
      <w:marBottom w:val="0"/>
      <w:divBdr>
        <w:top w:val="none" w:sz="0" w:space="0" w:color="auto"/>
        <w:left w:val="none" w:sz="0" w:space="0" w:color="auto"/>
        <w:bottom w:val="none" w:sz="0" w:space="0" w:color="auto"/>
        <w:right w:val="none" w:sz="0" w:space="0" w:color="auto"/>
      </w:divBdr>
    </w:div>
    <w:div w:id="1976595658">
      <w:marLeft w:val="480"/>
      <w:marRight w:val="0"/>
      <w:marTop w:val="0"/>
      <w:marBottom w:val="0"/>
      <w:divBdr>
        <w:top w:val="none" w:sz="0" w:space="0" w:color="auto"/>
        <w:left w:val="none" w:sz="0" w:space="0" w:color="auto"/>
        <w:bottom w:val="none" w:sz="0" w:space="0" w:color="auto"/>
        <w:right w:val="none" w:sz="0" w:space="0" w:color="auto"/>
      </w:divBdr>
    </w:div>
    <w:div w:id="1976597574">
      <w:marLeft w:val="480"/>
      <w:marRight w:val="0"/>
      <w:marTop w:val="0"/>
      <w:marBottom w:val="0"/>
      <w:divBdr>
        <w:top w:val="none" w:sz="0" w:space="0" w:color="auto"/>
        <w:left w:val="none" w:sz="0" w:space="0" w:color="auto"/>
        <w:bottom w:val="none" w:sz="0" w:space="0" w:color="auto"/>
        <w:right w:val="none" w:sz="0" w:space="0" w:color="auto"/>
      </w:divBdr>
    </w:div>
    <w:div w:id="1976642837">
      <w:marLeft w:val="480"/>
      <w:marRight w:val="0"/>
      <w:marTop w:val="0"/>
      <w:marBottom w:val="0"/>
      <w:divBdr>
        <w:top w:val="none" w:sz="0" w:space="0" w:color="auto"/>
        <w:left w:val="none" w:sz="0" w:space="0" w:color="auto"/>
        <w:bottom w:val="none" w:sz="0" w:space="0" w:color="auto"/>
        <w:right w:val="none" w:sz="0" w:space="0" w:color="auto"/>
      </w:divBdr>
    </w:div>
    <w:div w:id="1976644924">
      <w:marLeft w:val="480"/>
      <w:marRight w:val="0"/>
      <w:marTop w:val="0"/>
      <w:marBottom w:val="0"/>
      <w:divBdr>
        <w:top w:val="none" w:sz="0" w:space="0" w:color="auto"/>
        <w:left w:val="none" w:sz="0" w:space="0" w:color="auto"/>
        <w:bottom w:val="none" w:sz="0" w:space="0" w:color="auto"/>
        <w:right w:val="none" w:sz="0" w:space="0" w:color="auto"/>
      </w:divBdr>
    </w:div>
    <w:div w:id="1976711471">
      <w:marLeft w:val="480"/>
      <w:marRight w:val="0"/>
      <w:marTop w:val="0"/>
      <w:marBottom w:val="0"/>
      <w:divBdr>
        <w:top w:val="none" w:sz="0" w:space="0" w:color="auto"/>
        <w:left w:val="none" w:sz="0" w:space="0" w:color="auto"/>
        <w:bottom w:val="none" w:sz="0" w:space="0" w:color="auto"/>
        <w:right w:val="none" w:sz="0" w:space="0" w:color="auto"/>
      </w:divBdr>
    </w:div>
    <w:div w:id="1976716080">
      <w:marLeft w:val="480"/>
      <w:marRight w:val="0"/>
      <w:marTop w:val="0"/>
      <w:marBottom w:val="0"/>
      <w:divBdr>
        <w:top w:val="none" w:sz="0" w:space="0" w:color="auto"/>
        <w:left w:val="none" w:sz="0" w:space="0" w:color="auto"/>
        <w:bottom w:val="none" w:sz="0" w:space="0" w:color="auto"/>
        <w:right w:val="none" w:sz="0" w:space="0" w:color="auto"/>
      </w:divBdr>
    </w:div>
    <w:div w:id="1976831476">
      <w:marLeft w:val="480"/>
      <w:marRight w:val="0"/>
      <w:marTop w:val="0"/>
      <w:marBottom w:val="0"/>
      <w:divBdr>
        <w:top w:val="none" w:sz="0" w:space="0" w:color="auto"/>
        <w:left w:val="none" w:sz="0" w:space="0" w:color="auto"/>
        <w:bottom w:val="none" w:sz="0" w:space="0" w:color="auto"/>
        <w:right w:val="none" w:sz="0" w:space="0" w:color="auto"/>
      </w:divBdr>
    </w:div>
    <w:div w:id="1976833288">
      <w:marLeft w:val="480"/>
      <w:marRight w:val="0"/>
      <w:marTop w:val="0"/>
      <w:marBottom w:val="0"/>
      <w:divBdr>
        <w:top w:val="none" w:sz="0" w:space="0" w:color="auto"/>
        <w:left w:val="none" w:sz="0" w:space="0" w:color="auto"/>
        <w:bottom w:val="none" w:sz="0" w:space="0" w:color="auto"/>
        <w:right w:val="none" w:sz="0" w:space="0" w:color="auto"/>
      </w:divBdr>
    </w:div>
    <w:div w:id="1976907546">
      <w:marLeft w:val="480"/>
      <w:marRight w:val="0"/>
      <w:marTop w:val="0"/>
      <w:marBottom w:val="0"/>
      <w:divBdr>
        <w:top w:val="none" w:sz="0" w:space="0" w:color="auto"/>
        <w:left w:val="none" w:sz="0" w:space="0" w:color="auto"/>
        <w:bottom w:val="none" w:sz="0" w:space="0" w:color="auto"/>
        <w:right w:val="none" w:sz="0" w:space="0" w:color="auto"/>
      </w:divBdr>
    </w:div>
    <w:div w:id="1976913073">
      <w:marLeft w:val="480"/>
      <w:marRight w:val="0"/>
      <w:marTop w:val="0"/>
      <w:marBottom w:val="0"/>
      <w:divBdr>
        <w:top w:val="none" w:sz="0" w:space="0" w:color="auto"/>
        <w:left w:val="none" w:sz="0" w:space="0" w:color="auto"/>
        <w:bottom w:val="none" w:sz="0" w:space="0" w:color="auto"/>
        <w:right w:val="none" w:sz="0" w:space="0" w:color="auto"/>
      </w:divBdr>
    </w:div>
    <w:div w:id="1976913298">
      <w:marLeft w:val="480"/>
      <w:marRight w:val="0"/>
      <w:marTop w:val="0"/>
      <w:marBottom w:val="0"/>
      <w:divBdr>
        <w:top w:val="none" w:sz="0" w:space="0" w:color="auto"/>
        <w:left w:val="none" w:sz="0" w:space="0" w:color="auto"/>
        <w:bottom w:val="none" w:sz="0" w:space="0" w:color="auto"/>
        <w:right w:val="none" w:sz="0" w:space="0" w:color="auto"/>
      </w:divBdr>
    </w:div>
    <w:div w:id="1977056376">
      <w:marLeft w:val="480"/>
      <w:marRight w:val="0"/>
      <w:marTop w:val="0"/>
      <w:marBottom w:val="0"/>
      <w:divBdr>
        <w:top w:val="none" w:sz="0" w:space="0" w:color="auto"/>
        <w:left w:val="none" w:sz="0" w:space="0" w:color="auto"/>
        <w:bottom w:val="none" w:sz="0" w:space="0" w:color="auto"/>
        <w:right w:val="none" w:sz="0" w:space="0" w:color="auto"/>
      </w:divBdr>
    </w:div>
    <w:div w:id="1977098774">
      <w:marLeft w:val="480"/>
      <w:marRight w:val="0"/>
      <w:marTop w:val="0"/>
      <w:marBottom w:val="0"/>
      <w:divBdr>
        <w:top w:val="none" w:sz="0" w:space="0" w:color="auto"/>
        <w:left w:val="none" w:sz="0" w:space="0" w:color="auto"/>
        <w:bottom w:val="none" w:sz="0" w:space="0" w:color="auto"/>
        <w:right w:val="none" w:sz="0" w:space="0" w:color="auto"/>
      </w:divBdr>
    </w:div>
    <w:div w:id="1977101168">
      <w:marLeft w:val="480"/>
      <w:marRight w:val="0"/>
      <w:marTop w:val="0"/>
      <w:marBottom w:val="0"/>
      <w:divBdr>
        <w:top w:val="none" w:sz="0" w:space="0" w:color="auto"/>
        <w:left w:val="none" w:sz="0" w:space="0" w:color="auto"/>
        <w:bottom w:val="none" w:sz="0" w:space="0" w:color="auto"/>
        <w:right w:val="none" w:sz="0" w:space="0" w:color="auto"/>
      </w:divBdr>
    </w:div>
    <w:div w:id="1977102808">
      <w:marLeft w:val="480"/>
      <w:marRight w:val="0"/>
      <w:marTop w:val="0"/>
      <w:marBottom w:val="0"/>
      <w:divBdr>
        <w:top w:val="none" w:sz="0" w:space="0" w:color="auto"/>
        <w:left w:val="none" w:sz="0" w:space="0" w:color="auto"/>
        <w:bottom w:val="none" w:sz="0" w:space="0" w:color="auto"/>
        <w:right w:val="none" w:sz="0" w:space="0" w:color="auto"/>
      </w:divBdr>
    </w:div>
    <w:div w:id="1977103293">
      <w:marLeft w:val="480"/>
      <w:marRight w:val="0"/>
      <w:marTop w:val="0"/>
      <w:marBottom w:val="0"/>
      <w:divBdr>
        <w:top w:val="none" w:sz="0" w:space="0" w:color="auto"/>
        <w:left w:val="none" w:sz="0" w:space="0" w:color="auto"/>
        <w:bottom w:val="none" w:sz="0" w:space="0" w:color="auto"/>
        <w:right w:val="none" w:sz="0" w:space="0" w:color="auto"/>
      </w:divBdr>
    </w:div>
    <w:div w:id="1977103581">
      <w:marLeft w:val="480"/>
      <w:marRight w:val="0"/>
      <w:marTop w:val="0"/>
      <w:marBottom w:val="0"/>
      <w:divBdr>
        <w:top w:val="none" w:sz="0" w:space="0" w:color="auto"/>
        <w:left w:val="none" w:sz="0" w:space="0" w:color="auto"/>
        <w:bottom w:val="none" w:sz="0" w:space="0" w:color="auto"/>
        <w:right w:val="none" w:sz="0" w:space="0" w:color="auto"/>
      </w:divBdr>
    </w:div>
    <w:div w:id="1977178566">
      <w:marLeft w:val="480"/>
      <w:marRight w:val="0"/>
      <w:marTop w:val="0"/>
      <w:marBottom w:val="0"/>
      <w:divBdr>
        <w:top w:val="none" w:sz="0" w:space="0" w:color="auto"/>
        <w:left w:val="none" w:sz="0" w:space="0" w:color="auto"/>
        <w:bottom w:val="none" w:sz="0" w:space="0" w:color="auto"/>
        <w:right w:val="none" w:sz="0" w:space="0" w:color="auto"/>
      </w:divBdr>
    </w:div>
    <w:div w:id="1977251790">
      <w:marLeft w:val="480"/>
      <w:marRight w:val="0"/>
      <w:marTop w:val="0"/>
      <w:marBottom w:val="0"/>
      <w:divBdr>
        <w:top w:val="none" w:sz="0" w:space="0" w:color="auto"/>
        <w:left w:val="none" w:sz="0" w:space="0" w:color="auto"/>
        <w:bottom w:val="none" w:sz="0" w:space="0" w:color="auto"/>
        <w:right w:val="none" w:sz="0" w:space="0" w:color="auto"/>
      </w:divBdr>
    </w:div>
    <w:div w:id="1977294015">
      <w:marLeft w:val="480"/>
      <w:marRight w:val="0"/>
      <w:marTop w:val="0"/>
      <w:marBottom w:val="0"/>
      <w:divBdr>
        <w:top w:val="none" w:sz="0" w:space="0" w:color="auto"/>
        <w:left w:val="none" w:sz="0" w:space="0" w:color="auto"/>
        <w:bottom w:val="none" w:sz="0" w:space="0" w:color="auto"/>
        <w:right w:val="none" w:sz="0" w:space="0" w:color="auto"/>
      </w:divBdr>
    </w:div>
    <w:div w:id="1977369384">
      <w:marLeft w:val="480"/>
      <w:marRight w:val="0"/>
      <w:marTop w:val="0"/>
      <w:marBottom w:val="0"/>
      <w:divBdr>
        <w:top w:val="none" w:sz="0" w:space="0" w:color="auto"/>
        <w:left w:val="none" w:sz="0" w:space="0" w:color="auto"/>
        <w:bottom w:val="none" w:sz="0" w:space="0" w:color="auto"/>
        <w:right w:val="none" w:sz="0" w:space="0" w:color="auto"/>
      </w:divBdr>
    </w:div>
    <w:div w:id="1977369504">
      <w:marLeft w:val="480"/>
      <w:marRight w:val="0"/>
      <w:marTop w:val="0"/>
      <w:marBottom w:val="0"/>
      <w:divBdr>
        <w:top w:val="none" w:sz="0" w:space="0" w:color="auto"/>
        <w:left w:val="none" w:sz="0" w:space="0" w:color="auto"/>
        <w:bottom w:val="none" w:sz="0" w:space="0" w:color="auto"/>
        <w:right w:val="none" w:sz="0" w:space="0" w:color="auto"/>
      </w:divBdr>
    </w:div>
    <w:div w:id="1977370030">
      <w:marLeft w:val="480"/>
      <w:marRight w:val="0"/>
      <w:marTop w:val="0"/>
      <w:marBottom w:val="0"/>
      <w:divBdr>
        <w:top w:val="none" w:sz="0" w:space="0" w:color="auto"/>
        <w:left w:val="none" w:sz="0" w:space="0" w:color="auto"/>
        <w:bottom w:val="none" w:sz="0" w:space="0" w:color="auto"/>
        <w:right w:val="none" w:sz="0" w:space="0" w:color="auto"/>
      </w:divBdr>
    </w:div>
    <w:div w:id="1977373816">
      <w:marLeft w:val="480"/>
      <w:marRight w:val="0"/>
      <w:marTop w:val="0"/>
      <w:marBottom w:val="0"/>
      <w:divBdr>
        <w:top w:val="none" w:sz="0" w:space="0" w:color="auto"/>
        <w:left w:val="none" w:sz="0" w:space="0" w:color="auto"/>
        <w:bottom w:val="none" w:sz="0" w:space="0" w:color="auto"/>
        <w:right w:val="none" w:sz="0" w:space="0" w:color="auto"/>
      </w:divBdr>
    </w:div>
    <w:div w:id="1977450229">
      <w:marLeft w:val="480"/>
      <w:marRight w:val="0"/>
      <w:marTop w:val="0"/>
      <w:marBottom w:val="0"/>
      <w:divBdr>
        <w:top w:val="none" w:sz="0" w:space="0" w:color="auto"/>
        <w:left w:val="none" w:sz="0" w:space="0" w:color="auto"/>
        <w:bottom w:val="none" w:sz="0" w:space="0" w:color="auto"/>
        <w:right w:val="none" w:sz="0" w:space="0" w:color="auto"/>
      </w:divBdr>
    </w:div>
    <w:div w:id="1977486492">
      <w:marLeft w:val="480"/>
      <w:marRight w:val="0"/>
      <w:marTop w:val="0"/>
      <w:marBottom w:val="0"/>
      <w:divBdr>
        <w:top w:val="none" w:sz="0" w:space="0" w:color="auto"/>
        <w:left w:val="none" w:sz="0" w:space="0" w:color="auto"/>
        <w:bottom w:val="none" w:sz="0" w:space="0" w:color="auto"/>
        <w:right w:val="none" w:sz="0" w:space="0" w:color="auto"/>
      </w:divBdr>
    </w:div>
    <w:div w:id="1977487150">
      <w:marLeft w:val="480"/>
      <w:marRight w:val="0"/>
      <w:marTop w:val="0"/>
      <w:marBottom w:val="0"/>
      <w:divBdr>
        <w:top w:val="none" w:sz="0" w:space="0" w:color="auto"/>
        <w:left w:val="none" w:sz="0" w:space="0" w:color="auto"/>
        <w:bottom w:val="none" w:sz="0" w:space="0" w:color="auto"/>
        <w:right w:val="none" w:sz="0" w:space="0" w:color="auto"/>
      </w:divBdr>
    </w:div>
    <w:div w:id="1977487300">
      <w:marLeft w:val="480"/>
      <w:marRight w:val="0"/>
      <w:marTop w:val="0"/>
      <w:marBottom w:val="0"/>
      <w:divBdr>
        <w:top w:val="none" w:sz="0" w:space="0" w:color="auto"/>
        <w:left w:val="none" w:sz="0" w:space="0" w:color="auto"/>
        <w:bottom w:val="none" w:sz="0" w:space="0" w:color="auto"/>
        <w:right w:val="none" w:sz="0" w:space="0" w:color="auto"/>
      </w:divBdr>
    </w:div>
    <w:div w:id="1977489215">
      <w:marLeft w:val="480"/>
      <w:marRight w:val="0"/>
      <w:marTop w:val="0"/>
      <w:marBottom w:val="0"/>
      <w:divBdr>
        <w:top w:val="none" w:sz="0" w:space="0" w:color="auto"/>
        <w:left w:val="none" w:sz="0" w:space="0" w:color="auto"/>
        <w:bottom w:val="none" w:sz="0" w:space="0" w:color="auto"/>
        <w:right w:val="none" w:sz="0" w:space="0" w:color="auto"/>
      </w:divBdr>
    </w:div>
    <w:div w:id="1977489380">
      <w:marLeft w:val="480"/>
      <w:marRight w:val="0"/>
      <w:marTop w:val="0"/>
      <w:marBottom w:val="0"/>
      <w:divBdr>
        <w:top w:val="none" w:sz="0" w:space="0" w:color="auto"/>
        <w:left w:val="none" w:sz="0" w:space="0" w:color="auto"/>
        <w:bottom w:val="none" w:sz="0" w:space="0" w:color="auto"/>
        <w:right w:val="none" w:sz="0" w:space="0" w:color="auto"/>
      </w:divBdr>
    </w:div>
    <w:div w:id="1977565675">
      <w:marLeft w:val="480"/>
      <w:marRight w:val="0"/>
      <w:marTop w:val="0"/>
      <w:marBottom w:val="0"/>
      <w:divBdr>
        <w:top w:val="none" w:sz="0" w:space="0" w:color="auto"/>
        <w:left w:val="none" w:sz="0" w:space="0" w:color="auto"/>
        <w:bottom w:val="none" w:sz="0" w:space="0" w:color="auto"/>
        <w:right w:val="none" w:sz="0" w:space="0" w:color="auto"/>
      </w:divBdr>
    </w:div>
    <w:div w:id="1977566138">
      <w:marLeft w:val="480"/>
      <w:marRight w:val="0"/>
      <w:marTop w:val="0"/>
      <w:marBottom w:val="0"/>
      <w:divBdr>
        <w:top w:val="none" w:sz="0" w:space="0" w:color="auto"/>
        <w:left w:val="none" w:sz="0" w:space="0" w:color="auto"/>
        <w:bottom w:val="none" w:sz="0" w:space="0" w:color="auto"/>
        <w:right w:val="none" w:sz="0" w:space="0" w:color="auto"/>
      </w:divBdr>
    </w:div>
    <w:div w:id="1977756014">
      <w:marLeft w:val="480"/>
      <w:marRight w:val="0"/>
      <w:marTop w:val="0"/>
      <w:marBottom w:val="0"/>
      <w:divBdr>
        <w:top w:val="none" w:sz="0" w:space="0" w:color="auto"/>
        <w:left w:val="none" w:sz="0" w:space="0" w:color="auto"/>
        <w:bottom w:val="none" w:sz="0" w:space="0" w:color="auto"/>
        <w:right w:val="none" w:sz="0" w:space="0" w:color="auto"/>
      </w:divBdr>
    </w:div>
    <w:div w:id="1977760673">
      <w:marLeft w:val="480"/>
      <w:marRight w:val="0"/>
      <w:marTop w:val="0"/>
      <w:marBottom w:val="0"/>
      <w:divBdr>
        <w:top w:val="none" w:sz="0" w:space="0" w:color="auto"/>
        <w:left w:val="none" w:sz="0" w:space="0" w:color="auto"/>
        <w:bottom w:val="none" w:sz="0" w:space="0" w:color="auto"/>
        <w:right w:val="none" w:sz="0" w:space="0" w:color="auto"/>
      </w:divBdr>
    </w:div>
    <w:div w:id="1977829149">
      <w:marLeft w:val="480"/>
      <w:marRight w:val="0"/>
      <w:marTop w:val="0"/>
      <w:marBottom w:val="0"/>
      <w:divBdr>
        <w:top w:val="none" w:sz="0" w:space="0" w:color="auto"/>
        <w:left w:val="none" w:sz="0" w:space="0" w:color="auto"/>
        <w:bottom w:val="none" w:sz="0" w:space="0" w:color="auto"/>
        <w:right w:val="none" w:sz="0" w:space="0" w:color="auto"/>
      </w:divBdr>
    </w:div>
    <w:div w:id="1977906960">
      <w:marLeft w:val="480"/>
      <w:marRight w:val="0"/>
      <w:marTop w:val="0"/>
      <w:marBottom w:val="0"/>
      <w:divBdr>
        <w:top w:val="none" w:sz="0" w:space="0" w:color="auto"/>
        <w:left w:val="none" w:sz="0" w:space="0" w:color="auto"/>
        <w:bottom w:val="none" w:sz="0" w:space="0" w:color="auto"/>
        <w:right w:val="none" w:sz="0" w:space="0" w:color="auto"/>
      </w:divBdr>
    </w:div>
    <w:div w:id="1977949829">
      <w:marLeft w:val="480"/>
      <w:marRight w:val="0"/>
      <w:marTop w:val="0"/>
      <w:marBottom w:val="0"/>
      <w:divBdr>
        <w:top w:val="none" w:sz="0" w:space="0" w:color="auto"/>
        <w:left w:val="none" w:sz="0" w:space="0" w:color="auto"/>
        <w:bottom w:val="none" w:sz="0" w:space="0" w:color="auto"/>
        <w:right w:val="none" w:sz="0" w:space="0" w:color="auto"/>
      </w:divBdr>
    </w:div>
    <w:div w:id="1978022097">
      <w:marLeft w:val="480"/>
      <w:marRight w:val="0"/>
      <w:marTop w:val="0"/>
      <w:marBottom w:val="0"/>
      <w:divBdr>
        <w:top w:val="none" w:sz="0" w:space="0" w:color="auto"/>
        <w:left w:val="none" w:sz="0" w:space="0" w:color="auto"/>
        <w:bottom w:val="none" w:sz="0" w:space="0" w:color="auto"/>
        <w:right w:val="none" w:sz="0" w:space="0" w:color="auto"/>
      </w:divBdr>
    </w:div>
    <w:div w:id="1978026030">
      <w:marLeft w:val="480"/>
      <w:marRight w:val="0"/>
      <w:marTop w:val="0"/>
      <w:marBottom w:val="0"/>
      <w:divBdr>
        <w:top w:val="none" w:sz="0" w:space="0" w:color="auto"/>
        <w:left w:val="none" w:sz="0" w:space="0" w:color="auto"/>
        <w:bottom w:val="none" w:sz="0" w:space="0" w:color="auto"/>
        <w:right w:val="none" w:sz="0" w:space="0" w:color="auto"/>
      </w:divBdr>
    </w:div>
    <w:div w:id="1978031150">
      <w:marLeft w:val="480"/>
      <w:marRight w:val="0"/>
      <w:marTop w:val="0"/>
      <w:marBottom w:val="0"/>
      <w:divBdr>
        <w:top w:val="none" w:sz="0" w:space="0" w:color="auto"/>
        <w:left w:val="none" w:sz="0" w:space="0" w:color="auto"/>
        <w:bottom w:val="none" w:sz="0" w:space="0" w:color="auto"/>
        <w:right w:val="none" w:sz="0" w:space="0" w:color="auto"/>
      </w:divBdr>
    </w:div>
    <w:div w:id="1978140267">
      <w:marLeft w:val="480"/>
      <w:marRight w:val="0"/>
      <w:marTop w:val="0"/>
      <w:marBottom w:val="0"/>
      <w:divBdr>
        <w:top w:val="none" w:sz="0" w:space="0" w:color="auto"/>
        <w:left w:val="none" w:sz="0" w:space="0" w:color="auto"/>
        <w:bottom w:val="none" w:sz="0" w:space="0" w:color="auto"/>
        <w:right w:val="none" w:sz="0" w:space="0" w:color="auto"/>
      </w:divBdr>
    </w:div>
    <w:div w:id="1978141669">
      <w:marLeft w:val="480"/>
      <w:marRight w:val="0"/>
      <w:marTop w:val="0"/>
      <w:marBottom w:val="0"/>
      <w:divBdr>
        <w:top w:val="none" w:sz="0" w:space="0" w:color="auto"/>
        <w:left w:val="none" w:sz="0" w:space="0" w:color="auto"/>
        <w:bottom w:val="none" w:sz="0" w:space="0" w:color="auto"/>
        <w:right w:val="none" w:sz="0" w:space="0" w:color="auto"/>
      </w:divBdr>
    </w:div>
    <w:div w:id="1978299751">
      <w:marLeft w:val="480"/>
      <w:marRight w:val="0"/>
      <w:marTop w:val="0"/>
      <w:marBottom w:val="0"/>
      <w:divBdr>
        <w:top w:val="none" w:sz="0" w:space="0" w:color="auto"/>
        <w:left w:val="none" w:sz="0" w:space="0" w:color="auto"/>
        <w:bottom w:val="none" w:sz="0" w:space="0" w:color="auto"/>
        <w:right w:val="none" w:sz="0" w:space="0" w:color="auto"/>
      </w:divBdr>
    </w:div>
    <w:div w:id="1978336834">
      <w:marLeft w:val="480"/>
      <w:marRight w:val="0"/>
      <w:marTop w:val="0"/>
      <w:marBottom w:val="0"/>
      <w:divBdr>
        <w:top w:val="none" w:sz="0" w:space="0" w:color="auto"/>
        <w:left w:val="none" w:sz="0" w:space="0" w:color="auto"/>
        <w:bottom w:val="none" w:sz="0" w:space="0" w:color="auto"/>
        <w:right w:val="none" w:sz="0" w:space="0" w:color="auto"/>
      </w:divBdr>
    </w:div>
    <w:div w:id="1978339650">
      <w:marLeft w:val="480"/>
      <w:marRight w:val="0"/>
      <w:marTop w:val="0"/>
      <w:marBottom w:val="0"/>
      <w:divBdr>
        <w:top w:val="none" w:sz="0" w:space="0" w:color="auto"/>
        <w:left w:val="none" w:sz="0" w:space="0" w:color="auto"/>
        <w:bottom w:val="none" w:sz="0" w:space="0" w:color="auto"/>
        <w:right w:val="none" w:sz="0" w:space="0" w:color="auto"/>
      </w:divBdr>
    </w:div>
    <w:div w:id="1978365772">
      <w:marLeft w:val="480"/>
      <w:marRight w:val="0"/>
      <w:marTop w:val="0"/>
      <w:marBottom w:val="0"/>
      <w:divBdr>
        <w:top w:val="none" w:sz="0" w:space="0" w:color="auto"/>
        <w:left w:val="none" w:sz="0" w:space="0" w:color="auto"/>
        <w:bottom w:val="none" w:sz="0" w:space="0" w:color="auto"/>
        <w:right w:val="none" w:sz="0" w:space="0" w:color="auto"/>
      </w:divBdr>
    </w:div>
    <w:div w:id="1978367962">
      <w:marLeft w:val="480"/>
      <w:marRight w:val="0"/>
      <w:marTop w:val="0"/>
      <w:marBottom w:val="0"/>
      <w:divBdr>
        <w:top w:val="none" w:sz="0" w:space="0" w:color="auto"/>
        <w:left w:val="none" w:sz="0" w:space="0" w:color="auto"/>
        <w:bottom w:val="none" w:sz="0" w:space="0" w:color="auto"/>
        <w:right w:val="none" w:sz="0" w:space="0" w:color="auto"/>
      </w:divBdr>
    </w:div>
    <w:div w:id="1978410931">
      <w:marLeft w:val="480"/>
      <w:marRight w:val="0"/>
      <w:marTop w:val="0"/>
      <w:marBottom w:val="0"/>
      <w:divBdr>
        <w:top w:val="none" w:sz="0" w:space="0" w:color="auto"/>
        <w:left w:val="none" w:sz="0" w:space="0" w:color="auto"/>
        <w:bottom w:val="none" w:sz="0" w:space="0" w:color="auto"/>
        <w:right w:val="none" w:sz="0" w:space="0" w:color="auto"/>
      </w:divBdr>
    </w:div>
    <w:div w:id="1978412011">
      <w:marLeft w:val="480"/>
      <w:marRight w:val="0"/>
      <w:marTop w:val="0"/>
      <w:marBottom w:val="0"/>
      <w:divBdr>
        <w:top w:val="none" w:sz="0" w:space="0" w:color="auto"/>
        <w:left w:val="none" w:sz="0" w:space="0" w:color="auto"/>
        <w:bottom w:val="none" w:sz="0" w:space="0" w:color="auto"/>
        <w:right w:val="none" w:sz="0" w:space="0" w:color="auto"/>
      </w:divBdr>
    </w:div>
    <w:div w:id="1978412442">
      <w:marLeft w:val="480"/>
      <w:marRight w:val="0"/>
      <w:marTop w:val="0"/>
      <w:marBottom w:val="0"/>
      <w:divBdr>
        <w:top w:val="none" w:sz="0" w:space="0" w:color="auto"/>
        <w:left w:val="none" w:sz="0" w:space="0" w:color="auto"/>
        <w:bottom w:val="none" w:sz="0" w:space="0" w:color="auto"/>
        <w:right w:val="none" w:sz="0" w:space="0" w:color="auto"/>
      </w:divBdr>
    </w:div>
    <w:div w:id="1978484093">
      <w:marLeft w:val="480"/>
      <w:marRight w:val="0"/>
      <w:marTop w:val="0"/>
      <w:marBottom w:val="0"/>
      <w:divBdr>
        <w:top w:val="none" w:sz="0" w:space="0" w:color="auto"/>
        <w:left w:val="none" w:sz="0" w:space="0" w:color="auto"/>
        <w:bottom w:val="none" w:sz="0" w:space="0" w:color="auto"/>
        <w:right w:val="none" w:sz="0" w:space="0" w:color="auto"/>
      </w:divBdr>
    </w:div>
    <w:div w:id="1978484617">
      <w:marLeft w:val="480"/>
      <w:marRight w:val="0"/>
      <w:marTop w:val="0"/>
      <w:marBottom w:val="0"/>
      <w:divBdr>
        <w:top w:val="none" w:sz="0" w:space="0" w:color="auto"/>
        <w:left w:val="none" w:sz="0" w:space="0" w:color="auto"/>
        <w:bottom w:val="none" w:sz="0" w:space="0" w:color="auto"/>
        <w:right w:val="none" w:sz="0" w:space="0" w:color="auto"/>
      </w:divBdr>
    </w:div>
    <w:div w:id="1978487301">
      <w:marLeft w:val="480"/>
      <w:marRight w:val="0"/>
      <w:marTop w:val="0"/>
      <w:marBottom w:val="0"/>
      <w:divBdr>
        <w:top w:val="none" w:sz="0" w:space="0" w:color="auto"/>
        <w:left w:val="none" w:sz="0" w:space="0" w:color="auto"/>
        <w:bottom w:val="none" w:sz="0" w:space="0" w:color="auto"/>
        <w:right w:val="none" w:sz="0" w:space="0" w:color="auto"/>
      </w:divBdr>
    </w:div>
    <w:div w:id="1978559539">
      <w:marLeft w:val="480"/>
      <w:marRight w:val="0"/>
      <w:marTop w:val="0"/>
      <w:marBottom w:val="0"/>
      <w:divBdr>
        <w:top w:val="none" w:sz="0" w:space="0" w:color="auto"/>
        <w:left w:val="none" w:sz="0" w:space="0" w:color="auto"/>
        <w:bottom w:val="none" w:sz="0" w:space="0" w:color="auto"/>
        <w:right w:val="none" w:sz="0" w:space="0" w:color="auto"/>
      </w:divBdr>
    </w:div>
    <w:div w:id="1978559593">
      <w:marLeft w:val="480"/>
      <w:marRight w:val="0"/>
      <w:marTop w:val="0"/>
      <w:marBottom w:val="0"/>
      <w:divBdr>
        <w:top w:val="none" w:sz="0" w:space="0" w:color="auto"/>
        <w:left w:val="none" w:sz="0" w:space="0" w:color="auto"/>
        <w:bottom w:val="none" w:sz="0" w:space="0" w:color="auto"/>
        <w:right w:val="none" w:sz="0" w:space="0" w:color="auto"/>
      </w:divBdr>
    </w:div>
    <w:div w:id="1978603796">
      <w:marLeft w:val="480"/>
      <w:marRight w:val="0"/>
      <w:marTop w:val="0"/>
      <w:marBottom w:val="0"/>
      <w:divBdr>
        <w:top w:val="none" w:sz="0" w:space="0" w:color="auto"/>
        <w:left w:val="none" w:sz="0" w:space="0" w:color="auto"/>
        <w:bottom w:val="none" w:sz="0" w:space="0" w:color="auto"/>
        <w:right w:val="none" w:sz="0" w:space="0" w:color="auto"/>
      </w:divBdr>
    </w:div>
    <w:div w:id="1978608103">
      <w:marLeft w:val="480"/>
      <w:marRight w:val="0"/>
      <w:marTop w:val="0"/>
      <w:marBottom w:val="0"/>
      <w:divBdr>
        <w:top w:val="none" w:sz="0" w:space="0" w:color="auto"/>
        <w:left w:val="none" w:sz="0" w:space="0" w:color="auto"/>
        <w:bottom w:val="none" w:sz="0" w:space="0" w:color="auto"/>
        <w:right w:val="none" w:sz="0" w:space="0" w:color="auto"/>
      </w:divBdr>
    </w:div>
    <w:div w:id="1978682306">
      <w:marLeft w:val="480"/>
      <w:marRight w:val="0"/>
      <w:marTop w:val="0"/>
      <w:marBottom w:val="0"/>
      <w:divBdr>
        <w:top w:val="none" w:sz="0" w:space="0" w:color="auto"/>
        <w:left w:val="none" w:sz="0" w:space="0" w:color="auto"/>
        <w:bottom w:val="none" w:sz="0" w:space="0" w:color="auto"/>
        <w:right w:val="none" w:sz="0" w:space="0" w:color="auto"/>
      </w:divBdr>
    </w:div>
    <w:div w:id="1978760863">
      <w:marLeft w:val="480"/>
      <w:marRight w:val="0"/>
      <w:marTop w:val="0"/>
      <w:marBottom w:val="0"/>
      <w:divBdr>
        <w:top w:val="none" w:sz="0" w:space="0" w:color="auto"/>
        <w:left w:val="none" w:sz="0" w:space="0" w:color="auto"/>
        <w:bottom w:val="none" w:sz="0" w:space="0" w:color="auto"/>
        <w:right w:val="none" w:sz="0" w:space="0" w:color="auto"/>
      </w:divBdr>
    </w:div>
    <w:div w:id="1978876544">
      <w:marLeft w:val="480"/>
      <w:marRight w:val="0"/>
      <w:marTop w:val="0"/>
      <w:marBottom w:val="0"/>
      <w:divBdr>
        <w:top w:val="none" w:sz="0" w:space="0" w:color="auto"/>
        <w:left w:val="none" w:sz="0" w:space="0" w:color="auto"/>
        <w:bottom w:val="none" w:sz="0" w:space="0" w:color="auto"/>
        <w:right w:val="none" w:sz="0" w:space="0" w:color="auto"/>
      </w:divBdr>
    </w:div>
    <w:div w:id="1978877700">
      <w:marLeft w:val="480"/>
      <w:marRight w:val="0"/>
      <w:marTop w:val="0"/>
      <w:marBottom w:val="0"/>
      <w:divBdr>
        <w:top w:val="none" w:sz="0" w:space="0" w:color="auto"/>
        <w:left w:val="none" w:sz="0" w:space="0" w:color="auto"/>
        <w:bottom w:val="none" w:sz="0" w:space="0" w:color="auto"/>
        <w:right w:val="none" w:sz="0" w:space="0" w:color="auto"/>
      </w:divBdr>
    </w:div>
    <w:div w:id="1978948784">
      <w:marLeft w:val="480"/>
      <w:marRight w:val="0"/>
      <w:marTop w:val="0"/>
      <w:marBottom w:val="0"/>
      <w:divBdr>
        <w:top w:val="none" w:sz="0" w:space="0" w:color="auto"/>
        <w:left w:val="none" w:sz="0" w:space="0" w:color="auto"/>
        <w:bottom w:val="none" w:sz="0" w:space="0" w:color="auto"/>
        <w:right w:val="none" w:sz="0" w:space="0" w:color="auto"/>
      </w:divBdr>
    </w:div>
    <w:div w:id="1978951365">
      <w:marLeft w:val="480"/>
      <w:marRight w:val="0"/>
      <w:marTop w:val="0"/>
      <w:marBottom w:val="0"/>
      <w:divBdr>
        <w:top w:val="none" w:sz="0" w:space="0" w:color="auto"/>
        <w:left w:val="none" w:sz="0" w:space="0" w:color="auto"/>
        <w:bottom w:val="none" w:sz="0" w:space="0" w:color="auto"/>
        <w:right w:val="none" w:sz="0" w:space="0" w:color="auto"/>
      </w:divBdr>
    </w:div>
    <w:div w:id="1978994537">
      <w:marLeft w:val="480"/>
      <w:marRight w:val="0"/>
      <w:marTop w:val="0"/>
      <w:marBottom w:val="0"/>
      <w:divBdr>
        <w:top w:val="none" w:sz="0" w:space="0" w:color="auto"/>
        <w:left w:val="none" w:sz="0" w:space="0" w:color="auto"/>
        <w:bottom w:val="none" w:sz="0" w:space="0" w:color="auto"/>
        <w:right w:val="none" w:sz="0" w:space="0" w:color="auto"/>
      </w:divBdr>
    </w:div>
    <w:div w:id="1979066686">
      <w:marLeft w:val="480"/>
      <w:marRight w:val="0"/>
      <w:marTop w:val="0"/>
      <w:marBottom w:val="0"/>
      <w:divBdr>
        <w:top w:val="none" w:sz="0" w:space="0" w:color="auto"/>
        <w:left w:val="none" w:sz="0" w:space="0" w:color="auto"/>
        <w:bottom w:val="none" w:sz="0" w:space="0" w:color="auto"/>
        <w:right w:val="none" w:sz="0" w:space="0" w:color="auto"/>
      </w:divBdr>
    </w:div>
    <w:div w:id="1979262342">
      <w:marLeft w:val="480"/>
      <w:marRight w:val="0"/>
      <w:marTop w:val="0"/>
      <w:marBottom w:val="0"/>
      <w:divBdr>
        <w:top w:val="none" w:sz="0" w:space="0" w:color="auto"/>
        <w:left w:val="none" w:sz="0" w:space="0" w:color="auto"/>
        <w:bottom w:val="none" w:sz="0" w:space="0" w:color="auto"/>
        <w:right w:val="none" w:sz="0" w:space="0" w:color="auto"/>
      </w:divBdr>
    </w:div>
    <w:div w:id="1979332995">
      <w:marLeft w:val="480"/>
      <w:marRight w:val="0"/>
      <w:marTop w:val="0"/>
      <w:marBottom w:val="0"/>
      <w:divBdr>
        <w:top w:val="none" w:sz="0" w:space="0" w:color="auto"/>
        <w:left w:val="none" w:sz="0" w:space="0" w:color="auto"/>
        <w:bottom w:val="none" w:sz="0" w:space="0" w:color="auto"/>
        <w:right w:val="none" w:sz="0" w:space="0" w:color="auto"/>
      </w:divBdr>
    </w:div>
    <w:div w:id="1979337659">
      <w:marLeft w:val="480"/>
      <w:marRight w:val="0"/>
      <w:marTop w:val="0"/>
      <w:marBottom w:val="0"/>
      <w:divBdr>
        <w:top w:val="none" w:sz="0" w:space="0" w:color="auto"/>
        <w:left w:val="none" w:sz="0" w:space="0" w:color="auto"/>
        <w:bottom w:val="none" w:sz="0" w:space="0" w:color="auto"/>
        <w:right w:val="none" w:sz="0" w:space="0" w:color="auto"/>
      </w:divBdr>
    </w:div>
    <w:div w:id="1979338469">
      <w:marLeft w:val="480"/>
      <w:marRight w:val="0"/>
      <w:marTop w:val="0"/>
      <w:marBottom w:val="0"/>
      <w:divBdr>
        <w:top w:val="none" w:sz="0" w:space="0" w:color="auto"/>
        <w:left w:val="none" w:sz="0" w:space="0" w:color="auto"/>
        <w:bottom w:val="none" w:sz="0" w:space="0" w:color="auto"/>
        <w:right w:val="none" w:sz="0" w:space="0" w:color="auto"/>
      </w:divBdr>
    </w:div>
    <w:div w:id="1979339752">
      <w:marLeft w:val="480"/>
      <w:marRight w:val="0"/>
      <w:marTop w:val="0"/>
      <w:marBottom w:val="0"/>
      <w:divBdr>
        <w:top w:val="none" w:sz="0" w:space="0" w:color="auto"/>
        <w:left w:val="none" w:sz="0" w:space="0" w:color="auto"/>
        <w:bottom w:val="none" w:sz="0" w:space="0" w:color="auto"/>
        <w:right w:val="none" w:sz="0" w:space="0" w:color="auto"/>
      </w:divBdr>
    </w:div>
    <w:div w:id="1979409342">
      <w:marLeft w:val="480"/>
      <w:marRight w:val="0"/>
      <w:marTop w:val="0"/>
      <w:marBottom w:val="0"/>
      <w:divBdr>
        <w:top w:val="none" w:sz="0" w:space="0" w:color="auto"/>
        <w:left w:val="none" w:sz="0" w:space="0" w:color="auto"/>
        <w:bottom w:val="none" w:sz="0" w:space="0" w:color="auto"/>
        <w:right w:val="none" w:sz="0" w:space="0" w:color="auto"/>
      </w:divBdr>
    </w:div>
    <w:div w:id="1979456123">
      <w:marLeft w:val="480"/>
      <w:marRight w:val="0"/>
      <w:marTop w:val="0"/>
      <w:marBottom w:val="0"/>
      <w:divBdr>
        <w:top w:val="none" w:sz="0" w:space="0" w:color="auto"/>
        <w:left w:val="none" w:sz="0" w:space="0" w:color="auto"/>
        <w:bottom w:val="none" w:sz="0" w:space="0" w:color="auto"/>
        <w:right w:val="none" w:sz="0" w:space="0" w:color="auto"/>
      </w:divBdr>
    </w:div>
    <w:div w:id="1979458760">
      <w:marLeft w:val="480"/>
      <w:marRight w:val="0"/>
      <w:marTop w:val="0"/>
      <w:marBottom w:val="0"/>
      <w:divBdr>
        <w:top w:val="none" w:sz="0" w:space="0" w:color="auto"/>
        <w:left w:val="none" w:sz="0" w:space="0" w:color="auto"/>
        <w:bottom w:val="none" w:sz="0" w:space="0" w:color="auto"/>
        <w:right w:val="none" w:sz="0" w:space="0" w:color="auto"/>
      </w:divBdr>
    </w:div>
    <w:div w:id="1979527273">
      <w:marLeft w:val="480"/>
      <w:marRight w:val="0"/>
      <w:marTop w:val="0"/>
      <w:marBottom w:val="0"/>
      <w:divBdr>
        <w:top w:val="none" w:sz="0" w:space="0" w:color="auto"/>
        <w:left w:val="none" w:sz="0" w:space="0" w:color="auto"/>
        <w:bottom w:val="none" w:sz="0" w:space="0" w:color="auto"/>
        <w:right w:val="none" w:sz="0" w:space="0" w:color="auto"/>
      </w:divBdr>
    </w:div>
    <w:div w:id="1979652358">
      <w:marLeft w:val="480"/>
      <w:marRight w:val="0"/>
      <w:marTop w:val="0"/>
      <w:marBottom w:val="0"/>
      <w:divBdr>
        <w:top w:val="none" w:sz="0" w:space="0" w:color="auto"/>
        <w:left w:val="none" w:sz="0" w:space="0" w:color="auto"/>
        <w:bottom w:val="none" w:sz="0" w:space="0" w:color="auto"/>
        <w:right w:val="none" w:sz="0" w:space="0" w:color="auto"/>
      </w:divBdr>
    </w:div>
    <w:div w:id="1979724880">
      <w:marLeft w:val="480"/>
      <w:marRight w:val="0"/>
      <w:marTop w:val="0"/>
      <w:marBottom w:val="0"/>
      <w:divBdr>
        <w:top w:val="none" w:sz="0" w:space="0" w:color="auto"/>
        <w:left w:val="none" w:sz="0" w:space="0" w:color="auto"/>
        <w:bottom w:val="none" w:sz="0" w:space="0" w:color="auto"/>
        <w:right w:val="none" w:sz="0" w:space="0" w:color="auto"/>
      </w:divBdr>
    </w:div>
    <w:div w:id="1979794590">
      <w:marLeft w:val="480"/>
      <w:marRight w:val="0"/>
      <w:marTop w:val="0"/>
      <w:marBottom w:val="0"/>
      <w:divBdr>
        <w:top w:val="none" w:sz="0" w:space="0" w:color="auto"/>
        <w:left w:val="none" w:sz="0" w:space="0" w:color="auto"/>
        <w:bottom w:val="none" w:sz="0" w:space="0" w:color="auto"/>
        <w:right w:val="none" w:sz="0" w:space="0" w:color="auto"/>
      </w:divBdr>
    </w:div>
    <w:div w:id="1979794613">
      <w:marLeft w:val="480"/>
      <w:marRight w:val="0"/>
      <w:marTop w:val="0"/>
      <w:marBottom w:val="0"/>
      <w:divBdr>
        <w:top w:val="none" w:sz="0" w:space="0" w:color="auto"/>
        <w:left w:val="none" w:sz="0" w:space="0" w:color="auto"/>
        <w:bottom w:val="none" w:sz="0" w:space="0" w:color="auto"/>
        <w:right w:val="none" w:sz="0" w:space="0" w:color="auto"/>
      </w:divBdr>
    </w:div>
    <w:div w:id="1979794726">
      <w:marLeft w:val="480"/>
      <w:marRight w:val="0"/>
      <w:marTop w:val="0"/>
      <w:marBottom w:val="0"/>
      <w:divBdr>
        <w:top w:val="none" w:sz="0" w:space="0" w:color="auto"/>
        <w:left w:val="none" w:sz="0" w:space="0" w:color="auto"/>
        <w:bottom w:val="none" w:sz="0" w:space="0" w:color="auto"/>
        <w:right w:val="none" w:sz="0" w:space="0" w:color="auto"/>
      </w:divBdr>
    </w:div>
    <w:div w:id="1979916386">
      <w:marLeft w:val="480"/>
      <w:marRight w:val="0"/>
      <w:marTop w:val="0"/>
      <w:marBottom w:val="0"/>
      <w:divBdr>
        <w:top w:val="none" w:sz="0" w:space="0" w:color="auto"/>
        <w:left w:val="none" w:sz="0" w:space="0" w:color="auto"/>
        <w:bottom w:val="none" w:sz="0" w:space="0" w:color="auto"/>
        <w:right w:val="none" w:sz="0" w:space="0" w:color="auto"/>
      </w:divBdr>
    </w:div>
    <w:div w:id="1979988848">
      <w:marLeft w:val="480"/>
      <w:marRight w:val="0"/>
      <w:marTop w:val="0"/>
      <w:marBottom w:val="0"/>
      <w:divBdr>
        <w:top w:val="none" w:sz="0" w:space="0" w:color="auto"/>
        <w:left w:val="none" w:sz="0" w:space="0" w:color="auto"/>
        <w:bottom w:val="none" w:sz="0" w:space="0" w:color="auto"/>
        <w:right w:val="none" w:sz="0" w:space="0" w:color="auto"/>
      </w:divBdr>
    </w:div>
    <w:div w:id="1979994259">
      <w:marLeft w:val="480"/>
      <w:marRight w:val="0"/>
      <w:marTop w:val="0"/>
      <w:marBottom w:val="0"/>
      <w:divBdr>
        <w:top w:val="none" w:sz="0" w:space="0" w:color="auto"/>
        <w:left w:val="none" w:sz="0" w:space="0" w:color="auto"/>
        <w:bottom w:val="none" w:sz="0" w:space="0" w:color="auto"/>
        <w:right w:val="none" w:sz="0" w:space="0" w:color="auto"/>
      </w:divBdr>
    </w:div>
    <w:div w:id="1980068581">
      <w:marLeft w:val="480"/>
      <w:marRight w:val="0"/>
      <w:marTop w:val="0"/>
      <w:marBottom w:val="0"/>
      <w:divBdr>
        <w:top w:val="none" w:sz="0" w:space="0" w:color="auto"/>
        <w:left w:val="none" w:sz="0" w:space="0" w:color="auto"/>
        <w:bottom w:val="none" w:sz="0" w:space="0" w:color="auto"/>
        <w:right w:val="none" w:sz="0" w:space="0" w:color="auto"/>
      </w:divBdr>
    </w:div>
    <w:div w:id="1980109034">
      <w:marLeft w:val="480"/>
      <w:marRight w:val="0"/>
      <w:marTop w:val="0"/>
      <w:marBottom w:val="0"/>
      <w:divBdr>
        <w:top w:val="none" w:sz="0" w:space="0" w:color="auto"/>
        <w:left w:val="none" w:sz="0" w:space="0" w:color="auto"/>
        <w:bottom w:val="none" w:sz="0" w:space="0" w:color="auto"/>
        <w:right w:val="none" w:sz="0" w:space="0" w:color="auto"/>
      </w:divBdr>
    </w:div>
    <w:div w:id="1980111107">
      <w:marLeft w:val="480"/>
      <w:marRight w:val="0"/>
      <w:marTop w:val="0"/>
      <w:marBottom w:val="0"/>
      <w:divBdr>
        <w:top w:val="none" w:sz="0" w:space="0" w:color="auto"/>
        <w:left w:val="none" w:sz="0" w:space="0" w:color="auto"/>
        <w:bottom w:val="none" w:sz="0" w:space="0" w:color="auto"/>
        <w:right w:val="none" w:sz="0" w:space="0" w:color="auto"/>
      </w:divBdr>
    </w:div>
    <w:div w:id="1980181315">
      <w:marLeft w:val="480"/>
      <w:marRight w:val="0"/>
      <w:marTop w:val="0"/>
      <w:marBottom w:val="0"/>
      <w:divBdr>
        <w:top w:val="none" w:sz="0" w:space="0" w:color="auto"/>
        <w:left w:val="none" w:sz="0" w:space="0" w:color="auto"/>
        <w:bottom w:val="none" w:sz="0" w:space="0" w:color="auto"/>
        <w:right w:val="none" w:sz="0" w:space="0" w:color="auto"/>
      </w:divBdr>
    </w:div>
    <w:div w:id="1980185508">
      <w:marLeft w:val="480"/>
      <w:marRight w:val="0"/>
      <w:marTop w:val="0"/>
      <w:marBottom w:val="0"/>
      <w:divBdr>
        <w:top w:val="none" w:sz="0" w:space="0" w:color="auto"/>
        <w:left w:val="none" w:sz="0" w:space="0" w:color="auto"/>
        <w:bottom w:val="none" w:sz="0" w:space="0" w:color="auto"/>
        <w:right w:val="none" w:sz="0" w:space="0" w:color="auto"/>
      </w:divBdr>
    </w:div>
    <w:div w:id="1980188129">
      <w:marLeft w:val="480"/>
      <w:marRight w:val="0"/>
      <w:marTop w:val="0"/>
      <w:marBottom w:val="0"/>
      <w:divBdr>
        <w:top w:val="none" w:sz="0" w:space="0" w:color="auto"/>
        <w:left w:val="none" w:sz="0" w:space="0" w:color="auto"/>
        <w:bottom w:val="none" w:sz="0" w:space="0" w:color="auto"/>
        <w:right w:val="none" w:sz="0" w:space="0" w:color="auto"/>
      </w:divBdr>
    </w:div>
    <w:div w:id="1980256581">
      <w:marLeft w:val="480"/>
      <w:marRight w:val="0"/>
      <w:marTop w:val="0"/>
      <w:marBottom w:val="0"/>
      <w:divBdr>
        <w:top w:val="none" w:sz="0" w:space="0" w:color="auto"/>
        <w:left w:val="none" w:sz="0" w:space="0" w:color="auto"/>
        <w:bottom w:val="none" w:sz="0" w:space="0" w:color="auto"/>
        <w:right w:val="none" w:sz="0" w:space="0" w:color="auto"/>
      </w:divBdr>
    </w:div>
    <w:div w:id="1980259885">
      <w:marLeft w:val="480"/>
      <w:marRight w:val="0"/>
      <w:marTop w:val="0"/>
      <w:marBottom w:val="0"/>
      <w:divBdr>
        <w:top w:val="none" w:sz="0" w:space="0" w:color="auto"/>
        <w:left w:val="none" w:sz="0" w:space="0" w:color="auto"/>
        <w:bottom w:val="none" w:sz="0" w:space="0" w:color="auto"/>
        <w:right w:val="none" w:sz="0" w:space="0" w:color="auto"/>
      </w:divBdr>
    </w:div>
    <w:div w:id="1980260785">
      <w:marLeft w:val="480"/>
      <w:marRight w:val="0"/>
      <w:marTop w:val="0"/>
      <w:marBottom w:val="0"/>
      <w:divBdr>
        <w:top w:val="none" w:sz="0" w:space="0" w:color="auto"/>
        <w:left w:val="none" w:sz="0" w:space="0" w:color="auto"/>
        <w:bottom w:val="none" w:sz="0" w:space="0" w:color="auto"/>
        <w:right w:val="none" w:sz="0" w:space="0" w:color="auto"/>
      </w:divBdr>
    </w:div>
    <w:div w:id="1980301500">
      <w:marLeft w:val="480"/>
      <w:marRight w:val="0"/>
      <w:marTop w:val="0"/>
      <w:marBottom w:val="0"/>
      <w:divBdr>
        <w:top w:val="none" w:sz="0" w:space="0" w:color="auto"/>
        <w:left w:val="none" w:sz="0" w:space="0" w:color="auto"/>
        <w:bottom w:val="none" w:sz="0" w:space="0" w:color="auto"/>
        <w:right w:val="none" w:sz="0" w:space="0" w:color="auto"/>
      </w:divBdr>
    </w:div>
    <w:div w:id="1980303205">
      <w:marLeft w:val="480"/>
      <w:marRight w:val="0"/>
      <w:marTop w:val="0"/>
      <w:marBottom w:val="0"/>
      <w:divBdr>
        <w:top w:val="none" w:sz="0" w:space="0" w:color="auto"/>
        <w:left w:val="none" w:sz="0" w:space="0" w:color="auto"/>
        <w:bottom w:val="none" w:sz="0" w:space="0" w:color="auto"/>
        <w:right w:val="none" w:sz="0" w:space="0" w:color="auto"/>
      </w:divBdr>
    </w:div>
    <w:div w:id="1980303697">
      <w:marLeft w:val="480"/>
      <w:marRight w:val="0"/>
      <w:marTop w:val="0"/>
      <w:marBottom w:val="0"/>
      <w:divBdr>
        <w:top w:val="none" w:sz="0" w:space="0" w:color="auto"/>
        <w:left w:val="none" w:sz="0" w:space="0" w:color="auto"/>
        <w:bottom w:val="none" w:sz="0" w:space="0" w:color="auto"/>
        <w:right w:val="none" w:sz="0" w:space="0" w:color="auto"/>
      </w:divBdr>
    </w:div>
    <w:div w:id="1980306308">
      <w:marLeft w:val="480"/>
      <w:marRight w:val="0"/>
      <w:marTop w:val="0"/>
      <w:marBottom w:val="0"/>
      <w:divBdr>
        <w:top w:val="none" w:sz="0" w:space="0" w:color="auto"/>
        <w:left w:val="none" w:sz="0" w:space="0" w:color="auto"/>
        <w:bottom w:val="none" w:sz="0" w:space="0" w:color="auto"/>
        <w:right w:val="none" w:sz="0" w:space="0" w:color="auto"/>
      </w:divBdr>
    </w:div>
    <w:div w:id="1980331506">
      <w:marLeft w:val="480"/>
      <w:marRight w:val="0"/>
      <w:marTop w:val="0"/>
      <w:marBottom w:val="0"/>
      <w:divBdr>
        <w:top w:val="none" w:sz="0" w:space="0" w:color="auto"/>
        <w:left w:val="none" w:sz="0" w:space="0" w:color="auto"/>
        <w:bottom w:val="none" w:sz="0" w:space="0" w:color="auto"/>
        <w:right w:val="none" w:sz="0" w:space="0" w:color="auto"/>
      </w:divBdr>
    </w:div>
    <w:div w:id="1980380755">
      <w:marLeft w:val="480"/>
      <w:marRight w:val="0"/>
      <w:marTop w:val="0"/>
      <w:marBottom w:val="0"/>
      <w:divBdr>
        <w:top w:val="none" w:sz="0" w:space="0" w:color="auto"/>
        <w:left w:val="none" w:sz="0" w:space="0" w:color="auto"/>
        <w:bottom w:val="none" w:sz="0" w:space="0" w:color="auto"/>
        <w:right w:val="none" w:sz="0" w:space="0" w:color="auto"/>
      </w:divBdr>
    </w:div>
    <w:div w:id="1980529905">
      <w:marLeft w:val="480"/>
      <w:marRight w:val="0"/>
      <w:marTop w:val="0"/>
      <w:marBottom w:val="0"/>
      <w:divBdr>
        <w:top w:val="none" w:sz="0" w:space="0" w:color="auto"/>
        <w:left w:val="none" w:sz="0" w:space="0" w:color="auto"/>
        <w:bottom w:val="none" w:sz="0" w:space="0" w:color="auto"/>
        <w:right w:val="none" w:sz="0" w:space="0" w:color="auto"/>
      </w:divBdr>
    </w:div>
    <w:div w:id="1980760884">
      <w:marLeft w:val="480"/>
      <w:marRight w:val="0"/>
      <w:marTop w:val="0"/>
      <w:marBottom w:val="0"/>
      <w:divBdr>
        <w:top w:val="none" w:sz="0" w:space="0" w:color="auto"/>
        <w:left w:val="none" w:sz="0" w:space="0" w:color="auto"/>
        <w:bottom w:val="none" w:sz="0" w:space="0" w:color="auto"/>
        <w:right w:val="none" w:sz="0" w:space="0" w:color="auto"/>
      </w:divBdr>
    </w:div>
    <w:div w:id="1980761152">
      <w:marLeft w:val="480"/>
      <w:marRight w:val="0"/>
      <w:marTop w:val="0"/>
      <w:marBottom w:val="0"/>
      <w:divBdr>
        <w:top w:val="none" w:sz="0" w:space="0" w:color="auto"/>
        <w:left w:val="none" w:sz="0" w:space="0" w:color="auto"/>
        <w:bottom w:val="none" w:sz="0" w:space="0" w:color="auto"/>
        <w:right w:val="none" w:sz="0" w:space="0" w:color="auto"/>
      </w:divBdr>
    </w:div>
    <w:div w:id="1980770443">
      <w:marLeft w:val="480"/>
      <w:marRight w:val="0"/>
      <w:marTop w:val="0"/>
      <w:marBottom w:val="0"/>
      <w:divBdr>
        <w:top w:val="none" w:sz="0" w:space="0" w:color="auto"/>
        <w:left w:val="none" w:sz="0" w:space="0" w:color="auto"/>
        <w:bottom w:val="none" w:sz="0" w:space="0" w:color="auto"/>
        <w:right w:val="none" w:sz="0" w:space="0" w:color="auto"/>
      </w:divBdr>
    </w:div>
    <w:div w:id="1980844416">
      <w:marLeft w:val="480"/>
      <w:marRight w:val="0"/>
      <w:marTop w:val="0"/>
      <w:marBottom w:val="0"/>
      <w:divBdr>
        <w:top w:val="none" w:sz="0" w:space="0" w:color="auto"/>
        <w:left w:val="none" w:sz="0" w:space="0" w:color="auto"/>
        <w:bottom w:val="none" w:sz="0" w:space="0" w:color="auto"/>
        <w:right w:val="none" w:sz="0" w:space="0" w:color="auto"/>
      </w:divBdr>
    </w:div>
    <w:div w:id="1980913918">
      <w:marLeft w:val="480"/>
      <w:marRight w:val="0"/>
      <w:marTop w:val="0"/>
      <w:marBottom w:val="0"/>
      <w:divBdr>
        <w:top w:val="none" w:sz="0" w:space="0" w:color="auto"/>
        <w:left w:val="none" w:sz="0" w:space="0" w:color="auto"/>
        <w:bottom w:val="none" w:sz="0" w:space="0" w:color="auto"/>
        <w:right w:val="none" w:sz="0" w:space="0" w:color="auto"/>
      </w:divBdr>
    </w:div>
    <w:div w:id="1980916346">
      <w:marLeft w:val="480"/>
      <w:marRight w:val="0"/>
      <w:marTop w:val="0"/>
      <w:marBottom w:val="0"/>
      <w:divBdr>
        <w:top w:val="none" w:sz="0" w:space="0" w:color="auto"/>
        <w:left w:val="none" w:sz="0" w:space="0" w:color="auto"/>
        <w:bottom w:val="none" w:sz="0" w:space="0" w:color="auto"/>
        <w:right w:val="none" w:sz="0" w:space="0" w:color="auto"/>
      </w:divBdr>
    </w:div>
    <w:div w:id="1980916669">
      <w:marLeft w:val="480"/>
      <w:marRight w:val="0"/>
      <w:marTop w:val="0"/>
      <w:marBottom w:val="0"/>
      <w:divBdr>
        <w:top w:val="none" w:sz="0" w:space="0" w:color="auto"/>
        <w:left w:val="none" w:sz="0" w:space="0" w:color="auto"/>
        <w:bottom w:val="none" w:sz="0" w:space="0" w:color="auto"/>
        <w:right w:val="none" w:sz="0" w:space="0" w:color="auto"/>
      </w:divBdr>
    </w:div>
    <w:div w:id="1980917430">
      <w:marLeft w:val="480"/>
      <w:marRight w:val="0"/>
      <w:marTop w:val="0"/>
      <w:marBottom w:val="0"/>
      <w:divBdr>
        <w:top w:val="none" w:sz="0" w:space="0" w:color="auto"/>
        <w:left w:val="none" w:sz="0" w:space="0" w:color="auto"/>
        <w:bottom w:val="none" w:sz="0" w:space="0" w:color="auto"/>
        <w:right w:val="none" w:sz="0" w:space="0" w:color="auto"/>
      </w:divBdr>
    </w:div>
    <w:div w:id="1980919238">
      <w:marLeft w:val="480"/>
      <w:marRight w:val="0"/>
      <w:marTop w:val="0"/>
      <w:marBottom w:val="0"/>
      <w:divBdr>
        <w:top w:val="none" w:sz="0" w:space="0" w:color="auto"/>
        <w:left w:val="none" w:sz="0" w:space="0" w:color="auto"/>
        <w:bottom w:val="none" w:sz="0" w:space="0" w:color="auto"/>
        <w:right w:val="none" w:sz="0" w:space="0" w:color="auto"/>
      </w:divBdr>
    </w:div>
    <w:div w:id="1980919769">
      <w:marLeft w:val="480"/>
      <w:marRight w:val="0"/>
      <w:marTop w:val="0"/>
      <w:marBottom w:val="0"/>
      <w:divBdr>
        <w:top w:val="none" w:sz="0" w:space="0" w:color="auto"/>
        <w:left w:val="none" w:sz="0" w:space="0" w:color="auto"/>
        <w:bottom w:val="none" w:sz="0" w:space="0" w:color="auto"/>
        <w:right w:val="none" w:sz="0" w:space="0" w:color="auto"/>
      </w:divBdr>
    </w:div>
    <w:div w:id="1980958068">
      <w:marLeft w:val="480"/>
      <w:marRight w:val="0"/>
      <w:marTop w:val="0"/>
      <w:marBottom w:val="0"/>
      <w:divBdr>
        <w:top w:val="none" w:sz="0" w:space="0" w:color="auto"/>
        <w:left w:val="none" w:sz="0" w:space="0" w:color="auto"/>
        <w:bottom w:val="none" w:sz="0" w:space="0" w:color="auto"/>
        <w:right w:val="none" w:sz="0" w:space="0" w:color="auto"/>
      </w:divBdr>
    </w:div>
    <w:div w:id="1980960532">
      <w:marLeft w:val="480"/>
      <w:marRight w:val="0"/>
      <w:marTop w:val="0"/>
      <w:marBottom w:val="0"/>
      <w:divBdr>
        <w:top w:val="none" w:sz="0" w:space="0" w:color="auto"/>
        <w:left w:val="none" w:sz="0" w:space="0" w:color="auto"/>
        <w:bottom w:val="none" w:sz="0" w:space="0" w:color="auto"/>
        <w:right w:val="none" w:sz="0" w:space="0" w:color="auto"/>
      </w:divBdr>
    </w:div>
    <w:div w:id="1980963033">
      <w:marLeft w:val="480"/>
      <w:marRight w:val="0"/>
      <w:marTop w:val="0"/>
      <w:marBottom w:val="0"/>
      <w:divBdr>
        <w:top w:val="none" w:sz="0" w:space="0" w:color="auto"/>
        <w:left w:val="none" w:sz="0" w:space="0" w:color="auto"/>
        <w:bottom w:val="none" w:sz="0" w:space="0" w:color="auto"/>
        <w:right w:val="none" w:sz="0" w:space="0" w:color="auto"/>
      </w:divBdr>
    </w:div>
    <w:div w:id="1981035925">
      <w:marLeft w:val="480"/>
      <w:marRight w:val="0"/>
      <w:marTop w:val="0"/>
      <w:marBottom w:val="0"/>
      <w:divBdr>
        <w:top w:val="none" w:sz="0" w:space="0" w:color="auto"/>
        <w:left w:val="none" w:sz="0" w:space="0" w:color="auto"/>
        <w:bottom w:val="none" w:sz="0" w:space="0" w:color="auto"/>
        <w:right w:val="none" w:sz="0" w:space="0" w:color="auto"/>
      </w:divBdr>
    </w:div>
    <w:div w:id="1981107820">
      <w:marLeft w:val="480"/>
      <w:marRight w:val="0"/>
      <w:marTop w:val="0"/>
      <w:marBottom w:val="0"/>
      <w:divBdr>
        <w:top w:val="none" w:sz="0" w:space="0" w:color="auto"/>
        <w:left w:val="none" w:sz="0" w:space="0" w:color="auto"/>
        <w:bottom w:val="none" w:sz="0" w:space="0" w:color="auto"/>
        <w:right w:val="none" w:sz="0" w:space="0" w:color="auto"/>
      </w:divBdr>
    </w:div>
    <w:div w:id="1981153425">
      <w:marLeft w:val="480"/>
      <w:marRight w:val="0"/>
      <w:marTop w:val="0"/>
      <w:marBottom w:val="0"/>
      <w:divBdr>
        <w:top w:val="none" w:sz="0" w:space="0" w:color="auto"/>
        <w:left w:val="none" w:sz="0" w:space="0" w:color="auto"/>
        <w:bottom w:val="none" w:sz="0" w:space="0" w:color="auto"/>
        <w:right w:val="none" w:sz="0" w:space="0" w:color="auto"/>
      </w:divBdr>
    </w:div>
    <w:div w:id="1981153599">
      <w:marLeft w:val="480"/>
      <w:marRight w:val="0"/>
      <w:marTop w:val="0"/>
      <w:marBottom w:val="0"/>
      <w:divBdr>
        <w:top w:val="none" w:sz="0" w:space="0" w:color="auto"/>
        <w:left w:val="none" w:sz="0" w:space="0" w:color="auto"/>
        <w:bottom w:val="none" w:sz="0" w:space="0" w:color="auto"/>
        <w:right w:val="none" w:sz="0" w:space="0" w:color="auto"/>
      </w:divBdr>
    </w:div>
    <w:div w:id="1981231991">
      <w:marLeft w:val="480"/>
      <w:marRight w:val="0"/>
      <w:marTop w:val="0"/>
      <w:marBottom w:val="0"/>
      <w:divBdr>
        <w:top w:val="none" w:sz="0" w:space="0" w:color="auto"/>
        <w:left w:val="none" w:sz="0" w:space="0" w:color="auto"/>
        <w:bottom w:val="none" w:sz="0" w:space="0" w:color="auto"/>
        <w:right w:val="none" w:sz="0" w:space="0" w:color="auto"/>
      </w:divBdr>
    </w:div>
    <w:div w:id="1981232166">
      <w:marLeft w:val="480"/>
      <w:marRight w:val="0"/>
      <w:marTop w:val="0"/>
      <w:marBottom w:val="0"/>
      <w:divBdr>
        <w:top w:val="none" w:sz="0" w:space="0" w:color="auto"/>
        <w:left w:val="none" w:sz="0" w:space="0" w:color="auto"/>
        <w:bottom w:val="none" w:sz="0" w:space="0" w:color="auto"/>
        <w:right w:val="none" w:sz="0" w:space="0" w:color="auto"/>
      </w:divBdr>
    </w:div>
    <w:div w:id="1981298164">
      <w:marLeft w:val="480"/>
      <w:marRight w:val="0"/>
      <w:marTop w:val="0"/>
      <w:marBottom w:val="0"/>
      <w:divBdr>
        <w:top w:val="none" w:sz="0" w:space="0" w:color="auto"/>
        <w:left w:val="none" w:sz="0" w:space="0" w:color="auto"/>
        <w:bottom w:val="none" w:sz="0" w:space="0" w:color="auto"/>
        <w:right w:val="none" w:sz="0" w:space="0" w:color="auto"/>
      </w:divBdr>
    </w:div>
    <w:div w:id="1981298686">
      <w:marLeft w:val="480"/>
      <w:marRight w:val="0"/>
      <w:marTop w:val="0"/>
      <w:marBottom w:val="0"/>
      <w:divBdr>
        <w:top w:val="none" w:sz="0" w:space="0" w:color="auto"/>
        <w:left w:val="none" w:sz="0" w:space="0" w:color="auto"/>
        <w:bottom w:val="none" w:sz="0" w:space="0" w:color="auto"/>
        <w:right w:val="none" w:sz="0" w:space="0" w:color="auto"/>
      </w:divBdr>
    </w:div>
    <w:div w:id="1981301760">
      <w:marLeft w:val="480"/>
      <w:marRight w:val="0"/>
      <w:marTop w:val="0"/>
      <w:marBottom w:val="0"/>
      <w:divBdr>
        <w:top w:val="none" w:sz="0" w:space="0" w:color="auto"/>
        <w:left w:val="none" w:sz="0" w:space="0" w:color="auto"/>
        <w:bottom w:val="none" w:sz="0" w:space="0" w:color="auto"/>
        <w:right w:val="none" w:sz="0" w:space="0" w:color="auto"/>
      </w:divBdr>
    </w:div>
    <w:div w:id="1981303911">
      <w:marLeft w:val="480"/>
      <w:marRight w:val="0"/>
      <w:marTop w:val="0"/>
      <w:marBottom w:val="0"/>
      <w:divBdr>
        <w:top w:val="none" w:sz="0" w:space="0" w:color="auto"/>
        <w:left w:val="none" w:sz="0" w:space="0" w:color="auto"/>
        <w:bottom w:val="none" w:sz="0" w:space="0" w:color="auto"/>
        <w:right w:val="none" w:sz="0" w:space="0" w:color="auto"/>
      </w:divBdr>
    </w:div>
    <w:div w:id="1981304082">
      <w:marLeft w:val="480"/>
      <w:marRight w:val="0"/>
      <w:marTop w:val="0"/>
      <w:marBottom w:val="0"/>
      <w:divBdr>
        <w:top w:val="none" w:sz="0" w:space="0" w:color="auto"/>
        <w:left w:val="none" w:sz="0" w:space="0" w:color="auto"/>
        <w:bottom w:val="none" w:sz="0" w:space="0" w:color="auto"/>
        <w:right w:val="none" w:sz="0" w:space="0" w:color="auto"/>
      </w:divBdr>
    </w:div>
    <w:div w:id="1981374163">
      <w:marLeft w:val="480"/>
      <w:marRight w:val="0"/>
      <w:marTop w:val="0"/>
      <w:marBottom w:val="0"/>
      <w:divBdr>
        <w:top w:val="none" w:sz="0" w:space="0" w:color="auto"/>
        <w:left w:val="none" w:sz="0" w:space="0" w:color="auto"/>
        <w:bottom w:val="none" w:sz="0" w:space="0" w:color="auto"/>
        <w:right w:val="none" w:sz="0" w:space="0" w:color="auto"/>
      </w:divBdr>
    </w:div>
    <w:div w:id="1981375270">
      <w:marLeft w:val="480"/>
      <w:marRight w:val="0"/>
      <w:marTop w:val="0"/>
      <w:marBottom w:val="0"/>
      <w:divBdr>
        <w:top w:val="none" w:sz="0" w:space="0" w:color="auto"/>
        <w:left w:val="none" w:sz="0" w:space="0" w:color="auto"/>
        <w:bottom w:val="none" w:sz="0" w:space="0" w:color="auto"/>
        <w:right w:val="none" w:sz="0" w:space="0" w:color="auto"/>
      </w:divBdr>
    </w:div>
    <w:div w:id="1981500308">
      <w:marLeft w:val="480"/>
      <w:marRight w:val="0"/>
      <w:marTop w:val="0"/>
      <w:marBottom w:val="0"/>
      <w:divBdr>
        <w:top w:val="none" w:sz="0" w:space="0" w:color="auto"/>
        <w:left w:val="none" w:sz="0" w:space="0" w:color="auto"/>
        <w:bottom w:val="none" w:sz="0" w:space="0" w:color="auto"/>
        <w:right w:val="none" w:sz="0" w:space="0" w:color="auto"/>
      </w:divBdr>
    </w:div>
    <w:div w:id="1981566885">
      <w:marLeft w:val="480"/>
      <w:marRight w:val="0"/>
      <w:marTop w:val="0"/>
      <w:marBottom w:val="0"/>
      <w:divBdr>
        <w:top w:val="none" w:sz="0" w:space="0" w:color="auto"/>
        <w:left w:val="none" w:sz="0" w:space="0" w:color="auto"/>
        <w:bottom w:val="none" w:sz="0" w:space="0" w:color="auto"/>
        <w:right w:val="none" w:sz="0" w:space="0" w:color="auto"/>
      </w:divBdr>
    </w:div>
    <w:div w:id="1981569825">
      <w:marLeft w:val="480"/>
      <w:marRight w:val="0"/>
      <w:marTop w:val="0"/>
      <w:marBottom w:val="0"/>
      <w:divBdr>
        <w:top w:val="none" w:sz="0" w:space="0" w:color="auto"/>
        <w:left w:val="none" w:sz="0" w:space="0" w:color="auto"/>
        <w:bottom w:val="none" w:sz="0" w:space="0" w:color="auto"/>
        <w:right w:val="none" w:sz="0" w:space="0" w:color="auto"/>
      </w:divBdr>
    </w:div>
    <w:div w:id="1981572747">
      <w:marLeft w:val="480"/>
      <w:marRight w:val="0"/>
      <w:marTop w:val="0"/>
      <w:marBottom w:val="0"/>
      <w:divBdr>
        <w:top w:val="none" w:sz="0" w:space="0" w:color="auto"/>
        <w:left w:val="none" w:sz="0" w:space="0" w:color="auto"/>
        <w:bottom w:val="none" w:sz="0" w:space="0" w:color="auto"/>
        <w:right w:val="none" w:sz="0" w:space="0" w:color="auto"/>
      </w:divBdr>
    </w:div>
    <w:div w:id="1981574737">
      <w:marLeft w:val="480"/>
      <w:marRight w:val="0"/>
      <w:marTop w:val="0"/>
      <w:marBottom w:val="0"/>
      <w:divBdr>
        <w:top w:val="none" w:sz="0" w:space="0" w:color="auto"/>
        <w:left w:val="none" w:sz="0" w:space="0" w:color="auto"/>
        <w:bottom w:val="none" w:sz="0" w:space="0" w:color="auto"/>
        <w:right w:val="none" w:sz="0" w:space="0" w:color="auto"/>
      </w:divBdr>
    </w:div>
    <w:div w:id="1981616258">
      <w:marLeft w:val="480"/>
      <w:marRight w:val="0"/>
      <w:marTop w:val="0"/>
      <w:marBottom w:val="0"/>
      <w:divBdr>
        <w:top w:val="none" w:sz="0" w:space="0" w:color="auto"/>
        <w:left w:val="none" w:sz="0" w:space="0" w:color="auto"/>
        <w:bottom w:val="none" w:sz="0" w:space="0" w:color="auto"/>
        <w:right w:val="none" w:sz="0" w:space="0" w:color="auto"/>
      </w:divBdr>
    </w:div>
    <w:div w:id="1981685483">
      <w:marLeft w:val="480"/>
      <w:marRight w:val="0"/>
      <w:marTop w:val="0"/>
      <w:marBottom w:val="0"/>
      <w:divBdr>
        <w:top w:val="none" w:sz="0" w:space="0" w:color="auto"/>
        <w:left w:val="none" w:sz="0" w:space="0" w:color="auto"/>
        <w:bottom w:val="none" w:sz="0" w:space="0" w:color="auto"/>
        <w:right w:val="none" w:sz="0" w:space="0" w:color="auto"/>
      </w:divBdr>
    </w:div>
    <w:div w:id="1981686405">
      <w:marLeft w:val="480"/>
      <w:marRight w:val="0"/>
      <w:marTop w:val="0"/>
      <w:marBottom w:val="0"/>
      <w:divBdr>
        <w:top w:val="none" w:sz="0" w:space="0" w:color="auto"/>
        <w:left w:val="none" w:sz="0" w:space="0" w:color="auto"/>
        <w:bottom w:val="none" w:sz="0" w:space="0" w:color="auto"/>
        <w:right w:val="none" w:sz="0" w:space="0" w:color="auto"/>
      </w:divBdr>
    </w:div>
    <w:div w:id="1981690291">
      <w:marLeft w:val="480"/>
      <w:marRight w:val="0"/>
      <w:marTop w:val="0"/>
      <w:marBottom w:val="0"/>
      <w:divBdr>
        <w:top w:val="none" w:sz="0" w:space="0" w:color="auto"/>
        <w:left w:val="none" w:sz="0" w:space="0" w:color="auto"/>
        <w:bottom w:val="none" w:sz="0" w:space="0" w:color="auto"/>
        <w:right w:val="none" w:sz="0" w:space="0" w:color="auto"/>
      </w:divBdr>
    </w:div>
    <w:div w:id="1982031521">
      <w:marLeft w:val="480"/>
      <w:marRight w:val="0"/>
      <w:marTop w:val="0"/>
      <w:marBottom w:val="0"/>
      <w:divBdr>
        <w:top w:val="none" w:sz="0" w:space="0" w:color="auto"/>
        <w:left w:val="none" w:sz="0" w:space="0" w:color="auto"/>
        <w:bottom w:val="none" w:sz="0" w:space="0" w:color="auto"/>
        <w:right w:val="none" w:sz="0" w:space="0" w:color="auto"/>
      </w:divBdr>
    </w:div>
    <w:div w:id="1982037119">
      <w:marLeft w:val="480"/>
      <w:marRight w:val="0"/>
      <w:marTop w:val="0"/>
      <w:marBottom w:val="0"/>
      <w:divBdr>
        <w:top w:val="none" w:sz="0" w:space="0" w:color="auto"/>
        <w:left w:val="none" w:sz="0" w:space="0" w:color="auto"/>
        <w:bottom w:val="none" w:sz="0" w:space="0" w:color="auto"/>
        <w:right w:val="none" w:sz="0" w:space="0" w:color="auto"/>
      </w:divBdr>
    </w:div>
    <w:div w:id="1982150365">
      <w:marLeft w:val="480"/>
      <w:marRight w:val="0"/>
      <w:marTop w:val="0"/>
      <w:marBottom w:val="0"/>
      <w:divBdr>
        <w:top w:val="none" w:sz="0" w:space="0" w:color="auto"/>
        <w:left w:val="none" w:sz="0" w:space="0" w:color="auto"/>
        <w:bottom w:val="none" w:sz="0" w:space="0" w:color="auto"/>
        <w:right w:val="none" w:sz="0" w:space="0" w:color="auto"/>
      </w:divBdr>
    </w:div>
    <w:div w:id="1982151689">
      <w:marLeft w:val="480"/>
      <w:marRight w:val="0"/>
      <w:marTop w:val="0"/>
      <w:marBottom w:val="0"/>
      <w:divBdr>
        <w:top w:val="none" w:sz="0" w:space="0" w:color="auto"/>
        <w:left w:val="none" w:sz="0" w:space="0" w:color="auto"/>
        <w:bottom w:val="none" w:sz="0" w:space="0" w:color="auto"/>
        <w:right w:val="none" w:sz="0" w:space="0" w:color="auto"/>
      </w:divBdr>
    </w:div>
    <w:div w:id="1982270435">
      <w:marLeft w:val="480"/>
      <w:marRight w:val="0"/>
      <w:marTop w:val="0"/>
      <w:marBottom w:val="0"/>
      <w:divBdr>
        <w:top w:val="none" w:sz="0" w:space="0" w:color="auto"/>
        <w:left w:val="none" w:sz="0" w:space="0" w:color="auto"/>
        <w:bottom w:val="none" w:sz="0" w:space="0" w:color="auto"/>
        <w:right w:val="none" w:sz="0" w:space="0" w:color="auto"/>
      </w:divBdr>
    </w:div>
    <w:div w:id="1982344605">
      <w:marLeft w:val="480"/>
      <w:marRight w:val="0"/>
      <w:marTop w:val="0"/>
      <w:marBottom w:val="0"/>
      <w:divBdr>
        <w:top w:val="none" w:sz="0" w:space="0" w:color="auto"/>
        <w:left w:val="none" w:sz="0" w:space="0" w:color="auto"/>
        <w:bottom w:val="none" w:sz="0" w:space="0" w:color="auto"/>
        <w:right w:val="none" w:sz="0" w:space="0" w:color="auto"/>
      </w:divBdr>
    </w:div>
    <w:div w:id="1982345842">
      <w:marLeft w:val="480"/>
      <w:marRight w:val="0"/>
      <w:marTop w:val="0"/>
      <w:marBottom w:val="0"/>
      <w:divBdr>
        <w:top w:val="none" w:sz="0" w:space="0" w:color="auto"/>
        <w:left w:val="none" w:sz="0" w:space="0" w:color="auto"/>
        <w:bottom w:val="none" w:sz="0" w:space="0" w:color="auto"/>
        <w:right w:val="none" w:sz="0" w:space="0" w:color="auto"/>
      </w:divBdr>
    </w:div>
    <w:div w:id="1982349277">
      <w:marLeft w:val="480"/>
      <w:marRight w:val="0"/>
      <w:marTop w:val="0"/>
      <w:marBottom w:val="0"/>
      <w:divBdr>
        <w:top w:val="none" w:sz="0" w:space="0" w:color="auto"/>
        <w:left w:val="none" w:sz="0" w:space="0" w:color="auto"/>
        <w:bottom w:val="none" w:sz="0" w:space="0" w:color="auto"/>
        <w:right w:val="none" w:sz="0" w:space="0" w:color="auto"/>
      </w:divBdr>
    </w:div>
    <w:div w:id="1982419936">
      <w:marLeft w:val="480"/>
      <w:marRight w:val="0"/>
      <w:marTop w:val="0"/>
      <w:marBottom w:val="0"/>
      <w:divBdr>
        <w:top w:val="none" w:sz="0" w:space="0" w:color="auto"/>
        <w:left w:val="none" w:sz="0" w:space="0" w:color="auto"/>
        <w:bottom w:val="none" w:sz="0" w:space="0" w:color="auto"/>
        <w:right w:val="none" w:sz="0" w:space="0" w:color="auto"/>
      </w:divBdr>
    </w:div>
    <w:div w:id="1982422375">
      <w:marLeft w:val="480"/>
      <w:marRight w:val="0"/>
      <w:marTop w:val="0"/>
      <w:marBottom w:val="0"/>
      <w:divBdr>
        <w:top w:val="none" w:sz="0" w:space="0" w:color="auto"/>
        <w:left w:val="none" w:sz="0" w:space="0" w:color="auto"/>
        <w:bottom w:val="none" w:sz="0" w:space="0" w:color="auto"/>
        <w:right w:val="none" w:sz="0" w:space="0" w:color="auto"/>
      </w:divBdr>
    </w:div>
    <w:div w:id="1982423621">
      <w:marLeft w:val="480"/>
      <w:marRight w:val="0"/>
      <w:marTop w:val="0"/>
      <w:marBottom w:val="0"/>
      <w:divBdr>
        <w:top w:val="none" w:sz="0" w:space="0" w:color="auto"/>
        <w:left w:val="none" w:sz="0" w:space="0" w:color="auto"/>
        <w:bottom w:val="none" w:sz="0" w:space="0" w:color="auto"/>
        <w:right w:val="none" w:sz="0" w:space="0" w:color="auto"/>
      </w:divBdr>
    </w:div>
    <w:div w:id="1982464658">
      <w:marLeft w:val="480"/>
      <w:marRight w:val="0"/>
      <w:marTop w:val="0"/>
      <w:marBottom w:val="0"/>
      <w:divBdr>
        <w:top w:val="none" w:sz="0" w:space="0" w:color="auto"/>
        <w:left w:val="none" w:sz="0" w:space="0" w:color="auto"/>
        <w:bottom w:val="none" w:sz="0" w:space="0" w:color="auto"/>
        <w:right w:val="none" w:sz="0" w:space="0" w:color="auto"/>
      </w:divBdr>
    </w:div>
    <w:div w:id="1982493030">
      <w:marLeft w:val="480"/>
      <w:marRight w:val="0"/>
      <w:marTop w:val="0"/>
      <w:marBottom w:val="0"/>
      <w:divBdr>
        <w:top w:val="none" w:sz="0" w:space="0" w:color="auto"/>
        <w:left w:val="none" w:sz="0" w:space="0" w:color="auto"/>
        <w:bottom w:val="none" w:sz="0" w:space="0" w:color="auto"/>
        <w:right w:val="none" w:sz="0" w:space="0" w:color="auto"/>
      </w:divBdr>
    </w:div>
    <w:div w:id="1982493621">
      <w:marLeft w:val="480"/>
      <w:marRight w:val="0"/>
      <w:marTop w:val="0"/>
      <w:marBottom w:val="0"/>
      <w:divBdr>
        <w:top w:val="none" w:sz="0" w:space="0" w:color="auto"/>
        <w:left w:val="none" w:sz="0" w:space="0" w:color="auto"/>
        <w:bottom w:val="none" w:sz="0" w:space="0" w:color="auto"/>
        <w:right w:val="none" w:sz="0" w:space="0" w:color="auto"/>
      </w:divBdr>
    </w:div>
    <w:div w:id="1982496031">
      <w:marLeft w:val="480"/>
      <w:marRight w:val="0"/>
      <w:marTop w:val="0"/>
      <w:marBottom w:val="0"/>
      <w:divBdr>
        <w:top w:val="none" w:sz="0" w:space="0" w:color="auto"/>
        <w:left w:val="none" w:sz="0" w:space="0" w:color="auto"/>
        <w:bottom w:val="none" w:sz="0" w:space="0" w:color="auto"/>
        <w:right w:val="none" w:sz="0" w:space="0" w:color="auto"/>
      </w:divBdr>
    </w:div>
    <w:div w:id="1982534309">
      <w:marLeft w:val="480"/>
      <w:marRight w:val="0"/>
      <w:marTop w:val="0"/>
      <w:marBottom w:val="0"/>
      <w:divBdr>
        <w:top w:val="none" w:sz="0" w:space="0" w:color="auto"/>
        <w:left w:val="none" w:sz="0" w:space="0" w:color="auto"/>
        <w:bottom w:val="none" w:sz="0" w:space="0" w:color="auto"/>
        <w:right w:val="none" w:sz="0" w:space="0" w:color="auto"/>
      </w:divBdr>
    </w:div>
    <w:div w:id="1982542492">
      <w:marLeft w:val="480"/>
      <w:marRight w:val="0"/>
      <w:marTop w:val="0"/>
      <w:marBottom w:val="0"/>
      <w:divBdr>
        <w:top w:val="none" w:sz="0" w:space="0" w:color="auto"/>
        <w:left w:val="none" w:sz="0" w:space="0" w:color="auto"/>
        <w:bottom w:val="none" w:sz="0" w:space="0" w:color="auto"/>
        <w:right w:val="none" w:sz="0" w:space="0" w:color="auto"/>
      </w:divBdr>
    </w:div>
    <w:div w:id="1982611582">
      <w:marLeft w:val="480"/>
      <w:marRight w:val="0"/>
      <w:marTop w:val="0"/>
      <w:marBottom w:val="0"/>
      <w:divBdr>
        <w:top w:val="none" w:sz="0" w:space="0" w:color="auto"/>
        <w:left w:val="none" w:sz="0" w:space="0" w:color="auto"/>
        <w:bottom w:val="none" w:sz="0" w:space="0" w:color="auto"/>
        <w:right w:val="none" w:sz="0" w:space="0" w:color="auto"/>
      </w:divBdr>
    </w:div>
    <w:div w:id="1982615226">
      <w:marLeft w:val="480"/>
      <w:marRight w:val="0"/>
      <w:marTop w:val="0"/>
      <w:marBottom w:val="0"/>
      <w:divBdr>
        <w:top w:val="none" w:sz="0" w:space="0" w:color="auto"/>
        <w:left w:val="none" w:sz="0" w:space="0" w:color="auto"/>
        <w:bottom w:val="none" w:sz="0" w:space="0" w:color="auto"/>
        <w:right w:val="none" w:sz="0" w:space="0" w:color="auto"/>
      </w:divBdr>
    </w:div>
    <w:div w:id="1982617488">
      <w:marLeft w:val="480"/>
      <w:marRight w:val="0"/>
      <w:marTop w:val="0"/>
      <w:marBottom w:val="0"/>
      <w:divBdr>
        <w:top w:val="none" w:sz="0" w:space="0" w:color="auto"/>
        <w:left w:val="none" w:sz="0" w:space="0" w:color="auto"/>
        <w:bottom w:val="none" w:sz="0" w:space="0" w:color="auto"/>
        <w:right w:val="none" w:sz="0" w:space="0" w:color="auto"/>
      </w:divBdr>
    </w:div>
    <w:div w:id="1982683948">
      <w:marLeft w:val="480"/>
      <w:marRight w:val="0"/>
      <w:marTop w:val="0"/>
      <w:marBottom w:val="0"/>
      <w:divBdr>
        <w:top w:val="none" w:sz="0" w:space="0" w:color="auto"/>
        <w:left w:val="none" w:sz="0" w:space="0" w:color="auto"/>
        <w:bottom w:val="none" w:sz="0" w:space="0" w:color="auto"/>
        <w:right w:val="none" w:sz="0" w:space="0" w:color="auto"/>
      </w:divBdr>
    </w:div>
    <w:div w:id="1982885965">
      <w:marLeft w:val="480"/>
      <w:marRight w:val="0"/>
      <w:marTop w:val="0"/>
      <w:marBottom w:val="0"/>
      <w:divBdr>
        <w:top w:val="none" w:sz="0" w:space="0" w:color="auto"/>
        <w:left w:val="none" w:sz="0" w:space="0" w:color="auto"/>
        <w:bottom w:val="none" w:sz="0" w:space="0" w:color="auto"/>
        <w:right w:val="none" w:sz="0" w:space="0" w:color="auto"/>
      </w:divBdr>
    </w:div>
    <w:div w:id="1982923708">
      <w:marLeft w:val="480"/>
      <w:marRight w:val="0"/>
      <w:marTop w:val="0"/>
      <w:marBottom w:val="0"/>
      <w:divBdr>
        <w:top w:val="none" w:sz="0" w:space="0" w:color="auto"/>
        <w:left w:val="none" w:sz="0" w:space="0" w:color="auto"/>
        <w:bottom w:val="none" w:sz="0" w:space="0" w:color="auto"/>
        <w:right w:val="none" w:sz="0" w:space="0" w:color="auto"/>
      </w:divBdr>
    </w:div>
    <w:div w:id="1982923900">
      <w:marLeft w:val="480"/>
      <w:marRight w:val="0"/>
      <w:marTop w:val="0"/>
      <w:marBottom w:val="0"/>
      <w:divBdr>
        <w:top w:val="none" w:sz="0" w:space="0" w:color="auto"/>
        <w:left w:val="none" w:sz="0" w:space="0" w:color="auto"/>
        <w:bottom w:val="none" w:sz="0" w:space="0" w:color="auto"/>
        <w:right w:val="none" w:sz="0" w:space="0" w:color="auto"/>
      </w:divBdr>
    </w:div>
    <w:div w:id="1982954080">
      <w:marLeft w:val="480"/>
      <w:marRight w:val="0"/>
      <w:marTop w:val="0"/>
      <w:marBottom w:val="0"/>
      <w:divBdr>
        <w:top w:val="none" w:sz="0" w:space="0" w:color="auto"/>
        <w:left w:val="none" w:sz="0" w:space="0" w:color="auto"/>
        <w:bottom w:val="none" w:sz="0" w:space="0" w:color="auto"/>
        <w:right w:val="none" w:sz="0" w:space="0" w:color="auto"/>
      </w:divBdr>
    </w:div>
    <w:div w:id="1982954517">
      <w:marLeft w:val="480"/>
      <w:marRight w:val="0"/>
      <w:marTop w:val="0"/>
      <w:marBottom w:val="0"/>
      <w:divBdr>
        <w:top w:val="none" w:sz="0" w:space="0" w:color="auto"/>
        <w:left w:val="none" w:sz="0" w:space="0" w:color="auto"/>
        <w:bottom w:val="none" w:sz="0" w:space="0" w:color="auto"/>
        <w:right w:val="none" w:sz="0" w:space="0" w:color="auto"/>
      </w:divBdr>
    </w:div>
    <w:div w:id="1982997523">
      <w:marLeft w:val="480"/>
      <w:marRight w:val="0"/>
      <w:marTop w:val="0"/>
      <w:marBottom w:val="0"/>
      <w:divBdr>
        <w:top w:val="none" w:sz="0" w:space="0" w:color="auto"/>
        <w:left w:val="none" w:sz="0" w:space="0" w:color="auto"/>
        <w:bottom w:val="none" w:sz="0" w:space="0" w:color="auto"/>
        <w:right w:val="none" w:sz="0" w:space="0" w:color="auto"/>
      </w:divBdr>
    </w:div>
    <w:div w:id="1983001518">
      <w:marLeft w:val="480"/>
      <w:marRight w:val="0"/>
      <w:marTop w:val="0"/>
      <w:marBottom w:val="0"/>
      <w:divBdr>
        <w:top w:val="none" w:sz="0" w:space="0" w:color="auto"/>
        <w:left w:val="none" w:sz="0" w:space="0" w:color="auto"/>
        <w:bottom w:val="none" w:sz="0" w:space="0" w:color="auto"/>
        <w:right w:val="none" w:sz="0" w:space="0" w:color="auto"/>
      </w:divBdr>
    </w:div>
    <w:div w:id="1983003779">
      <w:marLeft w:val="480"/>
      <w:marRight w:val="0"/>
      <w:marTop w:val="0"/>
      <w:marBottom w:val="0"/>
      <w:divBdr>
        <w:top w:val="none" w:sz="0" w:space="0" w:color="auto"/>
        <w:left w:val="none" w:sz="0" w:space="0" w:color="auto"/>
        <w:bottom w:val="none" w:sz="0" w:space="0" w:color="auto"/>
        <w:right w:val="none" w:sz="0" w:space="0" w:color="auto"/>
      </w:divBdr>
    </w:div>
    <w:div w:id="1983076278">
      <w:marLeft w:val="480"/>
      <w:marRight w:val="0"/>
      <w:marTop w:val="0"/>
      <w:marBottom w:val="0"/>
      <w:divBdr>
        <w:top w:val="none" w:sz="0" w:space="0" w:color="auto"/>
        <w:left w:val="none" w:sz="0" w:space="0" w:color="auto"/>
        <w:bottom w:val="none" w:sz="0" w:space="0" w:color="auto"/>
        <w:right w:val="none" w:sz="0" w:space="0" w:color="auto"/>
      </w:divBdr>
    </w:div>
    <w:div w:id="1983077204">
      <w:marLeft w:val="480"/>
      <w:marRight w:val="0"/>
      <w:marTop w:val="0"/>
      <w:marBottom w:val="0"/>
      <w:divBdr>
        <w:top w:val="none" w:sz="0" w:space="0" w:color="auto"/>
        <w:left w:val="none" w:sz="0" w:space="0" w:color="auto"/>
        <w:bottom w:val="none" w:sz="0" w:space="0" w:color="auto"/>
        <w:right w:val="none" w:sz="0" w:space="0" w:color="auto"/>
      </w:divBdr>
    </w:div>
    <w:div w:id="1983078568">
      <w:marLeft w:val="480"/>
      <w:marRight w:val="0"/>
      <w:marTop w:val="0"/>
      <w:marBottom w:val="0"/>
      <w:divBdr>
        <w:top w:val="none" w:sz="0" w:space="0" w:color="auto"/>
        <w:left w:val="none" w:sz="0" w:space="0" w:color="auto"/>
        <w:bottom w:val="none" w:sz="0" w:space="0" w:color="auto"/>
        <w:right w:val="none" w:sz="0" w:space="0" w:color="auto"/>
      </w:divBdr>
    </w:div>
    <w:div w:id="1983078608">
      <w:marLeft w:val="480"/>
      <w:marRight w:val="0"/>
      <w:marTop w:val="0"/>
      <w:marBottom w:val="0"/>
      <w:divBdr>
        <w:top w:val="none" w:sz="0" w:space="0" w:color="auto"/>
        <w:left w:val="none" w:sz="0" w:space="0" w:color="auto"/>
        <w:bottom w:val="none" w:sz="0" w:space="0" w:color="auto"/>
        <w:right w:val="none" w:sz="0" w:space="0" w:color="auto"/>
      </w:divBdr>
    </w:div>
    <w:div w:id="1983148437">
      <w:marLeft w:val="480"/>
      <w:marRight w:val="0"/>
      <w:marTop w:val="0"/>
      <w:marBottom w:val="0"/>
      <w:divBdr>
        <w:top w:val="none" w:sz="0" w:space="0" w:color="auto"/>
        <w:left w:val="none" w:sz="0" w:space="0" w:color="auto"/>
        <w:bottom w:val="none" w:sz="0" w:space="0" w:color="auto"/>
        <w:right w:val="none" w:sz="0" w:space="0" w:color="auto"/>
      </w:divBdr>
    </w:div>
    <w:div w:id="1983194206">
      <w:marLeft w:val="480"/>
      <w:marRight w:val="0"/>
      <w:marTop w:val="0"/>
      <w:marBottom w:val="0"/>
      <w:divBdr>
        <w:top w:val="none" w:sz="0" w:space="0" w:color="auto"/>
        <w:left w:val="none" w:sz="0" w:space="0" w:color="auto"/>
        <w:bottom w:val="none" w:sz="0" w:space="0" w:color="auto"/>
        <w:right w:val="none" w:sz="0" w:space="0" w:color="auto"/>
      </w:divBdr>
    </w:div>
    <w:div w:id="1983196724">
      <w:marLeft w:val="480"/>
      <w:marRight w:val="0"/>
      <w:marTop w:val="0"/>
      <w:marBottom w:val="0"/>
      <w:divBdr>
        <w:top w:val="none" w:sz="0" w:space="0" w:color="auto"/>
        <w:left w:val="none" w:sz="0" w:space="0" w:color="auto"/>
        <w:bottom w:val="none" w:sz="0" w:space="0" w:color="auto"/>
        <w:right w:val="none" w:sz="0" w:space="0" w:color="auto"/>
      </w:divBdr>
    </w:div>
    <w:div w:id="1983263924">
      <w:marLeft w:val="480"/>
      <w:marRight w:val="0"/>
      <w:marTop w:val="0"/>
      <w:marBottom w:val="0"/>
      <w:divBdr>
        <w:top w:val="none" w:sz="0" w:space="0" w:color="auto"/>
        <w:left w:val="none" w:sz="0" w:space="0" w:color="auto"/>
        <w:bottom w:val="none" w:sz="0" w:space="0" w:color="auto"/>
        <w:right w:val="none" w:sz="0" w:space="0" w:color="auto"/>
      </w:divBdr>
    </w:div>
    <w:div w:id="1983265700">
      <w:marLeft w:val="480"/>
      <w:marRight w:val="0"/>
      <w:marTop w:val="0"/>
      <w:marBottom w:val="0"/>
      <w:divBdr>
        <w:top w:val="none" w:sz="0" w:space="0" w:color="auto"/>
        <w:left w:val="none" w:sz="0" w:space="0" w:color="auto"/>
        <w:bottom w:val="none" w:sz="0" w:space="0" w:color="auto"/>
        <w:right w:val="none" w:sz="0" w:space="0" w:color="auto"/>
      </w:divBdr>
    </w:div>
    <w:div w:id="1983266897">
      <w:marLeft w:val="480"/>
      <w:marRight w:val="0"/>
      <w:marTop w:val="0"/>
      <w:marBottom w:val="0"/>
      <w:divBdr>
        <w:top w:val="none" w:sz="0" w:space="0" w:color="auto"/>
        <w:left w:val="none" w:sz="0" w:space="0" w:color="auto"/>
        <w:bottom w:val="none" w:sz="0" w:space="0" w:color="auto"/>
        <w:right w:val="none" w:sz="0" w:space="0" w:color="auto"/>
      </w:divBdr>
    </w:div>
    <w:div w:id="1983269908">
      <w:marLeft w:val="480"/>
      <w:marRight w:val="0"/>
      <w:marTop w:val="0"/>
      <w:marBottom w:val="0"/>
      <w:divBdr>
        <w:top w:val="none" w:sz="0" w:space="0" w:color="auto"/>
        <w:left w:val="none" w:sz="0" w:space="0" w:color="auto"/>
        <w:bottom w:val="none" w:sz="0" w:space="0" w:color="auto"/>
        <w:right w:val="none" w:sz="0" w:space="0" w:color="auto"/>
      </w:divBdr>
    </w:div>
    <w:div w:id="1983382227">
      <w:marLeft w:val="480"/>
      <w:marRight w:val="0"/>
      <w:marTop w:val="0"/>
      <w:marBottom w:val="0"/>
      <w:divBdr>
        <w:top w:val="none" w:sz="0" w:space="0" w:color="auto"/>
        <w:left w:val="none" w:sz="0" w:space="0" w:color="auto"/>
        <w:bottom w:val="none" w:sz="0" w:space="0" w:color="auto"/>
        <w:right w:val="none" w:sz="0" w:space="0" w:color="auto"/>
      </w:divBdr>
    </w:div>
    <w:div w:id="1983389189">
      <w:marLeft w:val="480"/>
      <w:marRight w:val="0"/>
      <w:marTop w:val="0"/>
      <w:marBottom w:val="0"/>
      <w:divBdr>
        <w:top w:val="none" w:sz="0" w:space="0" w:color="auto"/>
        <w:left w:val="none" w:sz="0" w:space="0" w:color="auto"/>
        <w:bottom w:val="none" w:sz="0" w:space="0" w:color="auto"/>
        <w:right w:val="none" w:sz="0" w:space="0" w:color="auto"/>
      </w:divBdr>
    </w:div>
    <w:div w:id="1983458079">
      <w:marLeft w:val="480"/>
      <w:marRight w:val="0"/>
      <w:marTop w:val="0"/>
      <w:marBottom w:val="0"/>
      <w:divBdr>
        <w:top w:val="none" w:sz="0" w:space="0" w:color="auto"/>
        <w:left w:val="none" w:sz="0" w:space="0" w:color="auto"/>
        <w:bottom w:val="none" w:sz="0" w:space="0" w:color="auto"/>
        <w:right w:val="none" w:sz="0" w:space="0" w:color="auto"/>
      </w:divBdr>
    </w:div>
    <w:div w:id="1983533003">
      <w:marLeft w:val="480"/>
      <w:marRight w:val="0"/>
      <w:marTop w:val="0"/>
      <w:marBottom w:val="0"/>
      <w:divBdr>
        <w:top w:val="none" w:sz="0" w:space="0" w:color="auto"/>
        <w:left w:val="none" w:sz="0" w:space="0" w:color="auto"/>
        <w:bottom w:val="none" w:sz="0" w:space="0" w:color="auto"/>
        <w:right w:val="none" w:sz="0" w:space="0" w:color="auto"/>
      </w:divBdr>
    </w:div>
    <w:div w:id="1983538390">
      <w:marLeft w:val="480"/>
      <w:marRight w:val="0"/>
      <w:marTop w:val="0"/>
      <w:marBottom w:val="0"/>
      <w:divBdr>
        <w:top w:val="none" w:sz="0" w:space="0" w:color="auto"/>
        <w:left w:val="none" w:sz="0" w:space="0" w:color="auto"/>
        <w:bottom w:val="none" w:sz="0" w:space="0" w:color="auto"/>
        <w:right w:val="none" w:sz="0" w:space="0" w:color="auto"/>
      </w:divBdr>
    </w:div>
    <w:div w:id="1983540789">
      <w:marLeft w:val="480"/>
      <w:marRight w:val="0"/>
      <w:marTop w:val="0"/>
      <w:marBottom w:val="0"/>
      <w:divBdr>
        <w:top w:val="none" w:sz="0" w:space="0" w:color="auto"/>
        <w:left w:val="none" w:sz="0" w:space="0" w:color="auto"/>
        <w:bottom w:val="none" w:sz="0" w:space="0" w:color="auto"/>
        <w:right w:val="none" w:sz="0" w:space="0" w:color="auto"/>
      </w:divBdr>
    </w:div>
    <w:div w:id="1983652148">
      <w:marLeft w:val="480"/>
      <w:marRight w:val="0"/>
      <w:marTop w:val="0"/>
      <w:marBottom w:val="0"/>
      <w:divBdr>
        <w:top w:val="none" w:sz="0" w:space="0" w:color="auto"/>
        <w:left w:val="none" w:sz="0" w:space="0" w:color="auto"/>
        <w:bottom w:val="none" w:sz="0" w:space="0" w:color="auto"/>
        <w:right w:val="none" w:sz="0" w:space="0" w:color="auto"/>
      </w:divBdr>
    </w:div>
    <w:div w:id="1983657578">
      <w:marLeft w:val="480"/>
      <w:marRight w:val="0"/>
      <w:marTop w:val="0"/>
      <w:marBottom w:val="0"/>
      <w:divBdr>
        <w:top w:val="none" w:sz="0" w:space="0" w:color="auto"/>
        <w:left w:val="none" w:sz="0" w:space="0" w:color="auto"/>
        <w:bottom w:val="none" w:sz="0" w:space="0" w:color="auto"/>
        <w:right w:val="none" w:sz="0" w:space="0" w:color="auto"/>
      </w:divBdr>
    </w:div>
    <w:div w:id="1983658877">
      <w:marLeft w:val="480"/>
      <w:marRight w:val="0"/>
      <w:marTop w:val="0"/>
      <w:marBottom w:val="0"/>
      <w:divBdr>
        <w:top w:val="none" w:sz="0" w:space="0" w:color="auto"/>
        <w:left w:val="none" w:sz="0" w:space="0" w:color="auto"/>
        <w:bottom w:val="none" w:sz="0" w:space="0" w:color="auto"/>
        <w:right w:val="none" w:sz="0" w:space="0" w:color="auto"/>
      </w:divBdr>
    </w:div>
    <w:div w:id="1983659628">
      <w:marLeft w:val="480"/>
      <w:marRight w:val="0"/>
      <w:marTop w:val="0"/>
      <w:marBottom w:val="0"/>
      <w:divBdr>
        <w:top w:val="none" w:sz="0" w:space="0" w:color="auto"/>
        <w:left w:val="none" w:sz="0" w:space="0" w:color="auto"/>
        <w:bottom w:val="none" w:sz="0" w:space="0" w:color="auto"/>
        <w:right w:val="none" w:sz="0" w:space="0" w:color="auto"/>
      </w:divBdr>
    </w:div>
    <w:div w:id="1983729133">
      <w:marLeft w:val="480"/>
      <w:marRight w:val="0"/>
      <w:marTop w:val="0"/>
      <w:marBottom w:val="0"/>
      <w:divBdr>
        <w:top w:val="none" w:sz="0" w:space="0" w:color="auto"/>
        <w:left w:val="none" w:sz="0" w:space="0" w:color="auto"/>
        <w:bottom w:val="none" w:sz="0" w:space="0" w:color="auto"/>
        <w:right w:val="none" w:sz="0" w:space="0" w:color="auto"/>
      </w:divBdr>
    </w:div>
    <w:div w:id="1983729144">
      <w:marLeft w:val="480"/>
      <w:marRight w:val="0"/>
      <w:marTop w:val="0"/>
      <w:marBottom w:val="0"/>
      <w:divBdr>
        <w:top w:val="none" w:sz="0" w:space="0" w:color="auto"/>
        <w:left w:val="none" w:sz="0" w:space="0" w:color="auto"/>
        <w:bottom w:val="none" w:sz="0" w:space="0" w:color="auto"/>
        <w:right w:val="none" w:sz="0" w:space="0" w:color="auto"/>
      </w:divBdr>
    </w:div>
    <w:div w:id="1983802360">
      <w:marLeft w:val="480"/>
      <w:marRight w:val="0"/>
      <w:marTop w:val="0"/>
      <w:marBottom w:val="0"/>
      <w:divBdr>
        <w:top w:val="none" w:sz="0" w:space="0" w:color="auto"/>
        <w:left w:val="none" w:sz="0" w:space="0" w:color="auto"/>
        <w:bottom w:val="none" w:sz="0" w:space="0" w:color="auto"/>
        <w:right w:val="none" w:sz="0" w:space="0" w:color="auto"/>
      </w:divBdr>
    </w:div>
    <w:div w:id="1983802798">
      <w:marLeft w:val="480"/>
      <w:marRight w:val="0"/>
      <w:marTop w:val="0"/>
      <w:marBottom w:val="0"/>
      <w:divBdr>
        <w:top w:val="none" w:sz="0" w:space="0" w:color="auto"/>
        <w:left w:val="none" w:sz="0" w:space="0" w:color="auto"/>
        <w:bottom w:val="none" w:sz="0" w:space="0" w:color="auto"/>
        <w:right w:val="none" w:sz="0" w:space="0" w:color="auto"/>
      </w:divBdr>
    </w:div>
    <w:div w:id="1983805052">
      <w:marLeft w:val="480"/>
      <w:marRight w:val="0"/>
      <w:marTop w:val="0"/>
      <w:marBottom w:val="0"/>
      <w:divBdr>
        <w:top w:val="none" w:sz="0" w:space="0" w:color="auto"/>
        <w:left w:val="none" w:sz="0" w:space="0" w:color="auto"/>
        <w:bottom w:val="none" w:sz="0" w:space="0" w:color="auto"/>
        <w:right w:val="none" w:sz="0" w:space="0" w:color="auto"/>
      </w:divBdr>
    </w:div>
    <w:div w:id="1983807347">
      <w:marLeft w:val="480"/>
      <w:marRight w:val="0"/>
      <w:marTop w:val="0"/>
      <w:marBottom w:val="0"/>
      <w:divBdr>
        <w:top w:val="none" w:sz="0" w:space="0" w:color="auto"/>
        <w:left w:val="none" w:sz="0" w:space="0" w:color="auto"/>
        <w:bottom w:val="none" w:sz="0" w:space="0" w:color="auto"/>
        <w:right w:val="none" w:sz="0" w:space="0" w:color="auto"/>
      </w:divBdr>
    </w:div>
    <w:div w:id="1983848755">
      <w:marLeft w:val="480"/>
      <w:marRight w:val="0"/>
      <w:marTop w:val="0"/>
      <w:marBottom w:val="0"/>
      <w:divBdr>
        <w:top w:val="none" w:sz="0" w:space="0" w:color="auto"/>
        <w:left w:val="none" w:sz="0" w:space="0" w:color="auto"/>
        <w:bottom w:val="none" w:sz="0" w:space="0" w:color="auto"/>
        <w:right w:val="none" w:sz="0" w:space="0" w:color="auto"/>
      </w:divBdr>
    </w:div>
    <w:div w:id="1984115773">
      <w:marLeft w:val="480"/>
      <w:marRight w:val="0"/>
      <w:marTop w:val="0"/>
      <w:marBottom w:val="0"/>
      <w:divBdr>
        <w:top w:val="none" w:sz="0" w:space="0" w:color="auto"/>
        <w:left w:val="none" w:sz="0" w:space="0" w:color="auto"/>
        <w:bottom w:val="none" w:sz="0" w:space="0" w:color="auto"/>
        <w:right w:val="none" w:sz="0" w:space="0" w:color="auto"/>
      </w:divBdr>
    </w:div>
    <w:div w:id="1984119745">
      <w:marLeft w:val="480"/>
      <w:marRight w:val="0"/>
      <w:marTop w:val="0"/>
      <w:marBottom w:val="0"/>
      <w:divBdr>
        <w:top w:val="none" w:sz="0" w:space="0" w:color="auto"/>
        <w:left w:val="none" w:sz="0" w:space="0" w:color="auto"/>
        <w:bottom w:val="none" w:sz="0" w:space="0" w:color="auto"/>
        <w:right w:val="none" w:sz="0" w:space="0" w:color="auto"/>
      </w:divBdr>
    </w:div>
    <w:div w:id="1984190795">
      <w:marLeft w:val="480"/>
      <w:marRight w:val="0"/>
      <w:marTop w:val="0"/>
      <w:marBottom w:val="0"/>
      <w:divBdr>
        <w:top w:val="none" w:sz="0" w:space="0" w:color="auto"/>
        <w:left w:val="none" w:sz="0" w:space="0" w:color="auto"/>
        <w:bottom w:val="none" w:sz="0" w:space="0" w:color="auto"/>
        <w:right w:val="none" w:sz="0" w:space="0" w:color="auto"/>
      </w:divBdr>
    </w:div>
    <w:div w:id="1984194813">
      <w:marLeft w:val="480"/>
      <w:marRight w:val="0"/>
      <w:marTop w:val="0"/>
      <w:marBottom w:val="0"/>
      <w:divBdr>
        <w:top w:val="none" w:sz="0" w:space="0" w:color="auto"/>
        <w:left w:val="none" w:sz="0" w:space="0" w:color="auto"/>
        <w:bottom w:val="none" w:sz="0" w:space="0" w:color="auto"/>
        <w:right w:val="none" w:sz="0" w:space="0" w:color="auto"/>
      </w:divBdr>
    </w:div>
    <w:div w:id="1984233593">
      <w:marLeft w:val="480"/>
      <w:marRight w:val="0"/>
      <w:marTop w:val="0"/>
      <w:marBottom w:val="0"/>
      <w:divBdr>
        <w:top w:val="none" w:sz="0" w:space="0" w:color="auto"/>
        <w:left w:val="none" w:sz="0" w:space="0" w:color="auto"/>
        <w:bottom w:val="none" w:sz="0" w:space="0" w:color="auto"/>
        <w:right w:val="none" w:sz="0" w:space="0" w:color="auto"/>
      </w:divBdr>
    </w:div>
    <w:div w:id="1984234789">
      <w:marLeft w:val="480"/>
      <w:marRight w:val="0"/>
      <w:marTop w:val="0"/>
      <w:marBottom w:val="0"/>
      <w:divBdr>
        <w:top w:val="none" w:sz="0" w:space="0" w:color="auto"/>
        <w:left w:val="none" w:sz="0" w:space="0" w:color="auto"/>
        <w:bottom w:val="none" w:sz="0" w:space="0" w:color="auto"/>
        <w:right w:val="none" w:sz="0" w:space="0" w:color="auto"/>
      </w:divBdr>
    </w:div>
    <w:div w:id="1984237538">
      <w:marLeft w:val="480"/>
      <w:marRight w:val="0"/>
      <w:marTop w:val="0"/>
      <w:marBottom w:val="0"/>
      <w:divBdr>
        <w:top w:val="none" w:sz="0" w:space="0" w:color="auto"/>
        <w:left w:val="none" w:sz="0" w:space="0" w:color="auto"/>
        <w:bottom w:val="none" w:sz="0" w:space="0" w:color="auto"/>
        <w:right w:val="none" w:sz="0" w:space="0" w:color="auto"/>
      </w:divBdr>
    </w:div>
    <w:div w:id="1984263551">
      <w:marLeft w:val="480"/>
      <w:marRight w:val="0"/>
      <w:marTop w:val="0"/>
      <w:marBottom w:val="0"/>
      <w:divBdr>
        <w:top w:val="none" w:sz="0" w:space="0" w:color="auto"/>
        <w:left w:val="none" w:sz="0" w:space="0" w:color="auto"/>
        <w:bottom w:val="none" w:sz="0" w:space="0" w:color="auto"/>
        <w:right w:val="none" w:sz="0" w:space="0" w:color="auto"/>
      </w:divBdr>
    </w:div>
    <w:div w:id="1984264291">
      <w:marLeft w:val="480"/>
      <w:marRight w:val="0"/>
      <w:marTop w:val="0"/>
      <w:marBottom w:val="0"/>
      <w:divBdr>
        <w:top w:val="none" w:sz="0" w:space="0" w:color="auto"/>
        <w:left w:val="none" w:sz="0" w:space="0" w:color="auto"/>
        <w:bottom w:val="none" w:sz="0" w:space="0" w:color="auto"/>
        <w:right w:val="none" w:sz="0" w:space="0" w:color="auto"/>
      </w:divBdr>
    </w:div>
    <w:div w:id="1984266212">
      <w:marLeft w:val="480"/>
      <w:marRight w:val="0"/>
      <w:marTop w:val="0"/>
      <w:marBottom w:val="0"/>
      <w:divBdr>
        <w:top w:val="none" w:sz="0" w:space="0" w:color="auto"/>
        <w:left w:val="none" w:sz="0" w:space="0" w:color="auto"/>
        <w:bottom w:val="none" w:sz="0" w:space="0" w:color="auto"/>
        <w:right w:val="none" w:sz="0" w:space="0" w:color="auto"/>
      </w:divBdr>
    </w:div>
    <w:div w:id="1984308918">
      <w:marLeft w:val="480"/>
      <w:marRight w:val="0"/>
      <w:marTop w:val="0"/>
      <w:marBottom w:val="0"/>
      <w:divBdr>
        <w:top w:val="none" w:sz="0" w:space="0" w:color="auto"/>
        <w:left w:val="none" w:sz="0" w:space="0" w:color="auto"/>
        <w:bottom w:val="none" w:sz="0" w:space="0" w:color="auto"/>
        <w:right w:val="none" w:sz="0" w:space="0" w:color="auto"/>
      </w:divBdr>
    </w:div>
    <w:div w:id="1984310708">
      <w:marLeft w:val="480"/>
      <w:marRight w:val="0"/>
      <w:marTop w:val="0"/>
      <w:marBottom w:val="0"/>
      <w:divBdr>
        <w:top w:val="none" w:sz="0" w:space="0" w:color="auto"/>
        <w:left w:val="none" w:sz="0" w:space="0" w:color="auto"/>
        <w:bottom w:val="none" w:sz="0" w:space="0" w:color="auto"/>
        <w:right w:val="none" w:sz="0" w:space="0" w:color="auto"/>
      </w:divBdr>
    </w:div>
    <w:div w:id="1984311917">
      <w:marLeft w:val="480"/>
      <w:marRight w:val="0"/>
      <w:marTop w:val="0"/>
      <w:marBottom w:val="0"/>
      <w:divBdr>
        <w:top w:val="none" w:sz="0" w:space="0" w:color="auto"/>
        <w:left w:val="none" w:sz="0" w:space="0" w:color="auto"/>
        <w:bottom w:val="none" w:sz="0" w:space="0" w:color="auto"/>
        <w:right w:val="none" w:sz="0" w:space="0" w:color="auto"/>
      </w:divBdr>
    </w:div>
    <w:div w:id="1984314090">
      <w:marLeft w:val="480"/>
      <w:marRight w:val="0"/>
      <w:marTop w:val="0"/>
      <w:marBottom w:val="0"/>
      <w:divBdr>
        <w:top w:val="none" w:sz="0" w:space="0" w:color="auto"/>
        <w:left w:val="none" w:sz="0" w:space="0" w:color="auto"/>
        <w:bottom w:val="none" w:sz="0" w:space="0" w:color="auto"/>
        <w:right w:val="none" w:sz="0" w:space="0" w:color="auto"/>
      </w:divBdr>
    </w:div>
    <w:div w:id="1984314233">
      <w:marLeft w:val="480"/>
      <w:marRight w:val="0"/>
      <w:marTop w:val="0"/>
      <w:marBottom w:val="0"/>
      <w:divBdr>
        <w:top w:val="none" w:sz="0" w:space="0" w:color="auto"/>
        <w:left w:val="none" w:sz="0" w:space="0" w:color="auto"/>
        <w:bottom w:val="none" w:sz="0" w:space="0" w:color="auto"/>
        <w:right w:val="none" w:sz="0" w:space="0" w:color="auto"/>
      </w:divBdr>
    </w:div>
    <w:div w:id="1984381179">
      <w:marLeft w:val="480"/>
      <w:marRight w:val="0"/>
      <w:marTop w:val="0"/>
      <w:marBottom w:val="0"/>
      <w:divBdr>
        <w:top w:val="none" w:sz="0" w:space="0" w:color="auto"/>
        <w:left w:val="none" w:sz="0" w:space="0" w:color="auto"/>
        <w:bottom w:val="none" w:sz="0" w:space="0" w:color="auto"/>
        <w:right w:val="none" w:sz="0" w:space="0" w:color="auto"/>
      </w:divBdr>
    </w:div>
    <w:div w:id="1984387085">
      <w:marLeft w:val="480"/>
      <w:marRight w:val="0"/>
      <w:marTop w:val="0"/>
      <w:marBottom w:val="0"/>
      <w:divBdr>
        <w:top w:val="none" w:sz="0" w:space="0" w:color="auto"/>
        <w:left w:val="none" w:sz="0" w:space="0" w:color="auto"/>
        <w:bottom w:val="none" w:sz="0" w:space="0" w:color="auto"/>
        <w:right w:val="none" w:sz="0" w:space="0" w:color="auto"/>
      </w:divBdr>
    </w:div>
    <w:div w:id="1984461153">
      <w:marLeft w:val="480"/>
      <w:marRight w:val="0"/>
      <w:marTop w:val="0"/>
      <w:marBottom w:val="0"/>
      <w:divBdr>
        <w:top w:val="none" w:sz="0" w:space="0" w:color="auto"/>
        <w:left w:val="none" w:sz="0" w:space="0" w:color="auto"/>
        <w:bottom w:val="none" w:sz="0" w:space="0" w:color="auto"/>
        <w:right w:val="none" w:sz="0" w:space="0" w:color="auto"/>
      </w:divBdr>
    </w:div>
    <w:div w:id="1984461736">
      <w:marLeft w:val="480"/>
      <w:marRight w:val="0"/>
      <w:marTop w:val="0"/>
      <w:marBottom w:val="0"/>
      <w:divBdr>
        <w:top w:val="none" w:sz="0" w:space="0" w:color="auto"/>
        <w:left w:val="none" w:sz="0" w:space="0" w:color="auto"/>
        <w:bottom w:val="none" w:sz="0" w:space="0" w:color="auto"/>
        <w:right w:val="none" w:sz="0" w:space="0" w:color="auto"/>
      </w:divBdr>
    </w:div>
    <w:div w:id="1984462184">
      <w:marLeft w:val="480"/>
      <w:marRight w:val="0"/>
      <w:marTop w:val="0"/>
      <w:marBottom w:val="0"/>
      <w:divBdr>
        <w:top w:val="none" w:sz="0" w:space="0" w:color="auto"/>
        <w:left w:val="none" w:sz="0" w:space="0" w:color="auto"/>
        <w:bottom w:val="none" w:sz="0" w:space="0" w:color="auto"/>
        <w:right w:val="none" w:sz="0" w:space="0" w:color="auto"/>
      </w:divBdr>
    </w:div>
    <w:div w:id="1984579028">
      <w:marLeft w:val="480"/>
      <w:marRight w:val="0"/>
      <w:marTop w:val="0"/>
      <w:marBottom w:val="0"/>
      <w:divBdr>
        <w:top w:val="none" w:sz="0" w:space="0" w:color="auto"/>
        <w:left w:val="none" w:sz="0" w:space="0" w:color="auto"/>
        <w:bottom w:val="none" w:sz="0" w:space="0" w:color="auto"/>
        <w:right w:val="none" w:sz="0" w:space="0" w:color="auto"/>
      </w:divBdr>
    </w:div>
    <w:div w:id="1984580424">
      <w:marLeft w:val="480"/>
      <w:marRight w:val="0"/>
      <w:marTop w:val="0"/>
      <w:marBottom w:val="0"/>
      <w:divBdr>
        <w:top w:val="none" w:sz="0" w:space="0" w:color="auto"/>
        <w:left w:val="none" w:sz="0" w:space="0" w:color="auto"/>
        <w:bottom w:val="none" w:sz="0" w:space="0" w:color="auto"/>
        <w:right w:val="none" w:sz="0" w:space="0" w:color="auto"/>
      </w:divBdr>
    </w:div>
    <w:div w:id="1984652976">
      <w:marLeft w:val="480"/>
      <w:marRight w:val="0"/>
      <w:marTop w:val="0"/>
      <w:marBottom w:val="0"/>
      <w:divBdr>
        <w:top w:val="none" w:sz="0" w:space="0" w:color="auto"/>
        <w:left w:val="none" w:sz="0" w:space="0" w:color="auto"/>
        <w:bottom w:val="none" w:sz="0" w:space="0" w:color="auto"/>
        <w:right w:val="none" w:sz="0" w:space="0" w:color="auto"/>
      </w:divBdr>
    </w:div>
    <w:div w:id="1984849647">
      <w:marLeft w:val="480"/>
      <w:marRight w:val="0"/>
      <w:marTop w:val="0"/>
      <w:marBottom w:val="0"/>
      <w:divBdr>
        <w:top w:val="none" w:sz="0" w:space="0" w:color="auto"/>
        <w:left w:val="none" w:sz="0" w:space="0" w:color="auto"/>
        <w:bottom w:val="none" w:sz="0" w:space="0" w:color="auto"/>
        <w:right w:val="none" w:sz="0" w:space="0" w:color="auto"/>
      </w:divBdr>
    </w:div>
    <w:div w:id="1984890195">
      <w:marLeft w:val="480"/>
      <w:marRight w:val="0"/>
      <w:marTop w:val="0"/>
      <w:marBottom w:val="0"/>
      <w:divBdr>
        <w:top w:val="none" w:sz="0" w:space="0" w:color="auto"/>
        <w:left w:val="none" w:sz="0" w:space="0" w:color="auto"/>
        <w:bottom w:val="none" w:sz="0" w:space="0" w:color="auto"/>
        <w:right w:val="none" w:sz="0" w:space="0" w:color="auto"/>
      </w:divBdr>
    </w:div>
    <w:div w:id="1984890561">
      <w:marLeft w:val="480"/>
      <w:marRight w:val="0"/>
      <w:marTop w:val="0"/>
      <w:marBottom w:val="0"/>
      <w:divBdr>
        <w:top w:val="none" w:sz="0" w:space="0" w:color="auto"/>
        <w:left w:val="none" w:sz="0" w:space="0" w:color="auto"/>
        <w:bottom w:val="none" w:sz="0" w:space="0" w:color="auto"/>
        <w:right w:val="none" w:sz="0" w:space="0" w:color="auto"/>
      </w:divBdr>
    </w:div>
    <w:div w:id="1984891456">
      <w:marLeft w:val="480"/>
      <w:marRight w:val="0"/>
      <w:marTop w:val="0"/>
      <w:marBottom w:val="0"/>
      <w:divBdr>
        <w:top w:val="none" w:sz="0" w:space="0" w:color="auto"/>
        <w:left w:val="none" w:sz="0" w:space="0" w:color="auto"/>
        <w:bottom w:val="none" w:sz="0" w:space="0" w:color="auto"/>
        <w:right w:val="none" w:sz="0" w:space="0" w:color="auto"/>
      </w:divBdr>
    </w:div>
    <w:div w:id="1984893000">
      <w:marLeft w:val="480"/>
      <w:marRight w:val="0"/>
      <w:marTop w:val="0"/>
      <w:marBottom w:val="0"/>
      <w:divBdr>
        <w:top w:val="none" w:sz="0" w:space="0" w:color="auto"/>
        <w:left w:val="none" w:sz="0" w:space="0" w:color="auto"/>
        <w:bottom w:val="none" w:sz="0" w:space="0" w:color="auto"/>
        <w:right w:val="none" w:sz="0" w:space="0" w:color="auto"/>
      </w:divBdr>
    </w:div>
    <w:div w:id="1984968209">
      <w:marLeft w:val="480"/>
      <w:marRight w:val="0"/>
      <w:marTop w:val="0"/>
      <w:marBottom w:val="0"/>
      <w:divBdr>
        <w:top w:val="none" w:sz="0" w:space="0" w:color="auto"/>
        <w:left w:val="none" w:sz="0" w:space="0" w:color="auto"/>
        <w:bottom w:val="none" w:sz="0" w:space="0" w:color="auto"/>
        <w:right w:val="none" w:sz="0" w:space="0" w:color="auto"/>
      </w:divBdr>
    </w:div>
    <w:div w:id="1985085582">
      <w:marLeft w:val="480"/>
      <w:marRight w:val="0"/>
      <w:marTop w:val="0"/>
      <w:marBottom w:val="0"/>
      <w:divBdr>
        <w:top w:val="none" w:sz="0" w:space="0" w:color="auto"/>
        <w:left w:val="none" w:sz="0" w:space="0" w:color="auto"/>
        <w:bottom w:val="none" w:sz="0" w:space="0" w:color="auto"/>
        <w:right w:val="none" w:sz="0" w:space="0" w:color="auto"/>
      </w:divBdr>
    </w:div>
    <w:div w:id="1985239240">
      <w:marLeft w:val="480"/>
      <w:marRight w:val="0"/>
      <w:marTop w:val="0"/>
      <w:marBottom w:val="0"/>
      <w:divBdr>
        <w:top w:val="none" w:sz="0" w:space="0" w:color="auto"/>
        <w:left w:val="none" w:sz="0" w:space="0" w:color="auto"/>
        <w:bottom w:val="none" w:sz="0" w:space="0" w:color="auto"/>
        <w:right w:val="none" w:sz="0" w:space="0" w:color="auto"/>
      </w:divBdr>
    </w:div>
    <w:div w:id="1985310175">
      <w:marLeft w:val="480"/>
      <w:marRight w:val="0"/>
      <w:marTop w:val="0"/>
      <w:marBottom w:val="0"/>
      <w:divBdr>
        <w:top w:val="none" w:sz="0" w:space="0" w:color="auto"/>
        <w:left w:val="none" w:sz="0" w:space="0" w:color="auto"/>
        <w:bottom w:val="none" w:sz="0" w:space="0" w:color="auto"/>
        <w:right w:val="none" w:sz="0" w:space="0" w:color="auto"/>
      </w:divBdr>
    </w:div>
    <w:div w:id="1985313765">
      <w:marLeft w:val="480"/>
      <w:marRight w:val="0"/>
      <w:marTop w:val="0"/>
      <w:marBottom w:val="0"/>
      <w:divBdr>
        <w:top w:val="none" w:sz="0" w:space="0" w:color="auto"/>
        <w:left w:val="none" w:sz="0" w:space="0" w:color="auto"/>
        <w:bottom w:val="none" w:sz="0" w:space="0" w:color="auto"/>
        <w:right w:val="none" w:sz="0" w:space="0" w:color="auto"/>
      </w:divBdr>
    </w:div>
    <w:div w:id="1985348328">
      <w:marLeft w:val="480"/>
      <w:marRight w:val="0"/>
      <w:marTop w:val="0"/>
      <w:marBottom w:val="0"/>
      <w:divBdr>
        <w:top w:val="none" w:sz="0" w:space="0" w:color="auto"/>
        <w:left w:val="none" w:sz="0" w:space="0" w:color="auto"/>
        <w:bottom w:val="none" w:sz="0" w:space="0" w:color="auto"/>
        <w:right w:val="none" w:sz="0" w:space="0" w:color="auto"/>
      </w:divBdr>
    </w:div>
    <w:div w:id="1985355558">
      <w:marLeft w:val="480"/>
      <w:marRight w:val="0"/>
      <w:marTop w:val="0"/>
      <w:marBottom w:val="0"/>
      <w:divBdr>
        <w:top w:val="none" w:sz="0" w:space="0" w:color="auto"/>
        <w:left w:val="none" w:sz="0" w:space="0" w:color="auto"/>
        <w:bottom w:val="none" w:sz="0" w:space="0" w:color="auto"/>
        <w:right w:val="none" w:sz="0" w:space="0" w:color="auto"/>
      </w:divBdr>
    </w:div>
    <w:div w:id="1985427914">
      <w:marLeft w:val="480"/>
      <w:marRight w:val="0"/>
      <w:marTop w:val="0"/>
      <w:marBottom w:val="0"/>
      <w:divBdr>
        <w:top w:val="none" w:sz="0" w:space="0" w:color="auto"/>
        <w:left w:val="none" w:sz="0" w:space="0" w:color="auto"/>
        <w:bottom w:val="none" w:sz="0" w:space="0" w:color="auto"/>
        <w:right w:val="none" w:sz="0" w:space="0" w:color="auto"/>
      </w:divBdr>
    </w:div>
    <w:div w:id="1985430134">
      <w:marLeft w:val="480"/>
      <w:marRight w:val="0"/>
      <w:marTop w:val="0"/>
      <w:marBottom w:val="0"/>
      <w:divBdr>
        <w:top w:val="none" w:sz="0" w:space="0" w:color="auto"/>
        <w:left w:val="none" w:sz="0" w:space="0" w:color="auto"/>
        <w:bottom w:val="none" w:sz="0" w:space="0" w:color="auto"/>
        <w:right w:val="none" w:sz="0" w:space="0" w:color="auto"/>
      </w:divBdr>
    </w:div>
    <w:div w:id="1985430643">
      <w:marLeft w:val="480"/>
      <w:marRight w:val="0"/>
      <w:marTop w:val="0"/>
      <w:marBottom w:val="0"/>
      <w:divBdr>
        <w:top w:val="none" w:sz="0" w:space="0" w:color="auto"/>
        <w:left w:val="none" w:sz="0" w:space="0" w:color="auto"/>
        <w:bottom w:val="none" w:sz="0" w:space="0" w:color="auto"/>
        <w:right w:val="none" w:sz="0" w:space="0" w:color="auto"/>
      </w:divBdr>
    </w:div>
    <w:div w:id="1985500439">
      <w:marLeft w:val="480"/>
      <w:marRight w:val="0"/>
      <w:marTop w:val="0"/>
      <w:marBottom w:val="0"/>
      <w:divBdr>
        <w:top w:val="none" w:sz="0" w:space="0" w:color="auto"/>
        <w:left w:val="none" w:sz="0" w:space="0" w:color="auto"/>
        <w:bottom w:val="none" w:sz="0" w:space="0" w:color="auto"/>
        <w:right w:val="none" w:sz="0" w:space="0" w:color="auto"/>
      </w:divBdr>
    </w:div>
    <w:div w:id="1985545350">
      <w:marLeft w:val="480"/>
      <w:marRight w:val="0"/>
      <w:marTop w:val="0"/>
      <w:marBottom w:val="0"/>
      <w:divBdr>
        <w:top w:val="none" w:sz="0" w:space="0" w:color="auto"/>
        <w:left w:val="none" w:sz="0" w:space="0" w:color="auto"/>
        <w:bottom w:val="none" w:sz="0" w:space="0" w:color="auto"/>
        <w:right w:val="none" w:sz="0" w:space="0" w:color="auto"/>
      </w:divBdr>
    </w:div>
    <w:div w:id="1985575223">
      <w:marLeft w:val="480"/>
      <w:marRight w:val="0"/>
      <w:marTop w:val="0"/>
      <w:marBottom w:val="0"/>
      <w:divBdr>
        <w:top w:val="none" w:sz="0" w:space="0" w:color="auto"/>
        <w:left w:val="none" w:sz="0" w:space="0" w:color="auto"/>
        <w:bottom w:val="none" w:sz="0" w:space="0" w:color="auto"/>
        <w:right w:val="none" w:sz="0" w:space="0" w:color="auto"/>
      </w:divBdr>
    </w:div>
    <w:div w:id="1985576560">
      <w:marLeft w:val="480"/>
      <w:marRight w:val="0"/>
      <w:marTop w:val="0"/>
      <w:marBottom w:val="0"/>
      <w:divBdr>
        <w:top w:val="none" w:sz="0" w:space="0" w:color="auto"/>
        <w:left w:val="none" w:sz="0" w:space="0" w:color="auto"/>
        <w:bottom w:val="none" w:sz="0" w:space="0" w:color="auto"/>
        <w:right w:val="none" w:sz="0" w:space="0" w:color="auto"/>
      </w:divBdr>
    </w:div>
    <w:div w:id="1985621240">
      <w:marLeft w:val="480"/>
      <w:marRight w:val="0"/>
      <w:marTop w:val="0"/>
      <w:marBottom w:val="0"/>
      <w:divBdr>
        <w:top w:val="none" w:sz="0" w:space="0" w:color="auto"/>
        <w:left w:val="none" w:sz="0" w:space="0" w:color="auto"/>
        <w:bottom w:val="none" w:sz="0" w:space="0" w:color="auto"/>
        <w:right w:val="none" w:sz="0" w:space="0" w:color="auto"/>
      </w:divBdr>
    </w:div>
    <w:div w:id="1985624321">
      <w:marLeft w:val="480"/>
      <w:marRight w:val="0"/>
      <w:marTop w:val="0"/>
      <w:marBottom w:val="0"/>
      <w:divBdr>
        <w:top w:val="none" w:sz="0" w:space="0" w:color="auto"/>
        <w:left w:val="none" w:sz="0" w:space="0" w:color="auto"/>
        <w:bottom w:val="none" w:sz="0" w:space="0" w:color="auto"/>
        <w:right w:val="none" w:sz="0" w:space="0" w:color="auto"/>
      </w:divBdr>
    </w:div>
    <w:div w:id="1985699589">
      <w:marLeft w:val="480"/>
      <w:marRight w:val="0"/>
      <w:marTop w:val="0"/>
      <w:marBottom w:val="0"/>
      <w:divBdr>
        <w:top w:val="none" w:sz="0" w:space="0" w:color="auto"/>
        <w:left w:val="none" w:sz="0" w:space="0" w:color="auto"/>
        <w:bottom w:val="none" w:sz="0" w:space="0" w:color="auto"/>
        <w:right w:val="none" w:sz="0" w:space="0" w:color="auto"/>
      </w:divBdr>
    </w:div>
    <w:div w:id="1985769172">
      <w:marLeft w:val="480"/>
      <w:marRight w:val="0"/>
      <w:marTop w:val="0"/>
      <w:marBottom w:val="0"/>
      <w:divBdr>
        <w:top w:val="none" w:sz="0" w:space="0" w:color="auto"/>
        <w:left w:val="none" w:sz="0" w:space="0" w:color="auto"/>
        <w:bottom w:val="none" w:sz="0" w:space="0" w:color="auto"/>
        <w:right w:val="none" w:sz="0" w:space="0" w:color="auto"/>
      </w:divBdr>
    </w:div>
    <w:div w:id="1985769963">
      <w:marLeft w:val="480"/>
      <w:marRight w:val="0"/>
      <w:marTop w:val="0"/>
      <w:marBottom w:val="0"/>
      <w:divBdr>
        <w:top w:val="none" w:sz="0" w:space="0" w:color="auto"/>
        <w:left w:val="none" w:sz="0" w:space="0" w:color="auto"/>
        <w:bottom w:val="none" w:sz="0" w:space="0" w:color="auto"/>
        <w:right w:val="none" w:sz="0" w:space="0" w:color="auto"/>
      </w:divBdr>
    </w:div>
    <w:div w:id="1985810184">
      <w:marLeft w:val="480"/>
      <w:marRight w:val="0"/>
      <w:marTop w:val="0"/>
      <w:marBottom w:val="0"/>
      <w:divBdr>
        <w:top w:val="none" w:sz="0" w:space="0" w:color="auto"/>
        <w:left w:val="none" w:sz="0" w:space="0" w:color="auto"/>
        <w:bottom w:val="none" w:sz="0" w:space="0" w:color="auto"/>
        <w:right w:val="none" w:sz="0" w:space="0" w:color="auto"/>
      </w:divBdr>
    </w:div>
    <w:div w:id="1985817975">
      <w:marLeft w:val="480"/>
      <w:marRight w:val="0"/>
      <w:marTop w:val="0"/>
      <w:marBottom w:val="0"/>
      <w:divBdr>
        <w:top w:val="none" w:sz="0" w:space="0" w:color="auto"/>
        <w:left w:val="none" w:sz="0" w:space="0" w:color="auto"/>
        <w:bottom w:val="none" w:sz="0" w:space="0" w:color="auto"/>
        <w:right w:val="none" w:sz="0" w:space="0" w:color="auto"/>
      </w:divBdr>
    </w:div>
    <w:div w:id="1985886133">
      <w:marLeft w:val="480"/>
      <w:marRight w:val="0"/>
      <w:marTop w:val="0"/>
      <w:marBottom w:val="0"/>
      <w:divBdr>
        <w:top w:val="none" w:sz="0" w:space="0" w:color="auto"/>
        <w:left w:val="none" w:sz="0" w:space="0" w:color="auto"/>
        <w:bottom w:val="none" w:sz="0" w:space="0" w:color="auto"/>
        <w:right w:val="none" w:sz="0" w:space="0" w:color="auto"/>
      </w:divBdr>
    </w:div>
    <w:div w:id="1985892060">
      <w:marLeft w:val="480"/>
      <w:marRight w:val="0"/>
      <w:marTop w:val="0"/>
      <w:marBottom w:val="0"/>
      <w:divBdr>
        <w:top w:val="none" w:sz="0" w:space="0" w:color="auto"/>
        <w:left w:val="none" w:sz="0" w:space="0" w:color="auto"/>
        <w:bottom w:val="none" w:sz="0" w:space="0" w:color="auto"/>
        <w:right w:val="none" w:sz="0" w:space="0" w:color="auto"/>
      </w:divBdr>
    </w:div>
    <w:div w:id="1985894538">
      <w:marLeft w:val="480"/>
      <w:marRight w:val="0"/>
      <w:marTop w:val="0"/>
      <w:marBottom w:val="0"/>
      <w:divBdr>
        <w:top w:val="none" w:sz="0" w:space="0" w:color="auto"/>
        <w:left w:val="none" w:sz="0" w:space="0" w:color="auto"/>
        <w:bottom w:val="none" w:sz="0" w:space="0" w:color="auto"/>
        <w:right w:val="none" w:sz="0" w:space="0" w:color="auto"/>
      </w:divBdr>
    </w:div>
    <w:div w:id="1985961020">
      <w:marLeft w:val="480"/>
      <w:marRight w:val="0"/>
      <w:marTop w:val="0"/>
      <w:marBottom w:val="0"/>
      <w:divBdr>
        <w:top w:val="none" w:sz="0" w:space="0" w:color="auto"/>
        <w:left w:val="none" w:sz="0" w:space="0" w:color="auto"/>
        <w:bottom w:val="none" w:sz="0" w:space="0" w:color="auto"/>
        <w:right w:val="none" w:sz="0" w:space="0" w:color="auto"/>
      </w:divBdr>
    </w:div>
    <w:div w:id="1985965600">
      <w:marLeft w:val="480"/>
      <w:marRight w:val="0"/>
      <w:marTop w:val="0"/>
      <w:marBottom w:val="0"/>
      <w:divBdr>
        <w:top w:val="none" w:sz="0" w:space="0" w:color="auto"/>
        <w:left w:val="none" w:sz="0" w:space="0" w:color="auto"/>
        <w:bottom w:val="none" w:sz="0" w:space="0" w:color="auto"/>
        <w:right w:val="none" w:sz="0" w:space="0" w:color="auto"/>
      </w:divBdr>
    </w:div>
    <w:div w:id="1986008387">
      <w:marLeft w:val="480"/>
      <w:marRight w:val="0"/>
      <w:marTop w:val="0"/>
      <w:marBottom w:val="0"/>
      <w:divBdr>
        <w:top w:val="none" w:sz="0" w:space="0" w:color="auto"/>
        <w:left w:val="none" w:sz="0" w:space="0" w:color="auto"/>
        <w:bottom w:val="none" w:sz="0" w:space="0" w:color="auto"/>
        <w:right w:val="none" w:sz="0" w:space="0" w:color="auto"/>
      </w:divBdr>
    </w:div>
    <w:div w:id="1986011976">
      <w:marLeft w:val="480"/>
      <w:marRight w:val="0"/>
      <w:marTop w:val="0"/>
      <w:marBottom w:val="0"/>
      <w:divBdr>
        <w:top w:val="none" w:sz="0" w:space="0" w:color="auto"/>
        <w:left w:val="none" w:sz="0" w:space="0" w:color="auto"/>
        <w:bottom w:val="none" w:sz="0" w:space="0" w:color="auto"/>
        <w:right w:val="none" w:sz="0" w:space="0" w:color="auto"/>
      </w:divBdr>
    </w:div>
    <w:div w:id="1986085967">
      <w:marLeft w:val="480"/>
      <w:marRight w:val="0"/>
      <w:marTop w:val="0"/>
      <w:marBottom w:val="0"/>
      <w:divBdr>
        <w:top w:val="none" w:sz="0" w:space="0" w:color="auto"/>
        <w:left w:val="none" w:sz="0" w:space="0" w:color="auto"/>
        <w:bottom w:val="none" w:sz="0" w:space="0" w:color="auto"/>
        <w:right w:val="none" w:sz="0" w:space="0" w:color="auto"/>
      </w:divBdr>
    </w:div>
    <w:div w:id="1986160901">
      <w:marLeft w:val="480"/>
      <w:marRight w:val="0"/>
      <w:marTop w:val="0"/>
      <w:marBottom w:val="0"/>
      <w:divBdr>
        <w:top w:val="none" w:sz="0" w:space="0" w:color="auto"/>
        <w:left w:val="none" w:sz="0" w:space="0" w:color="auto"/>
        <w:bottom w:val="none" w:sz="0" w:space="0" w:color="auto"/>
        <w:right w:val="none" w:sz="0" w:space="0" w:color="auto"/>
      </w:divBdr>
    </w:div>
    <w:div w:id="1986202504">
      <w:marLeft w:val="480"/>
      <w:marRight w:val="0"/>
      <w:marTop w:val="0"/>
      <w:marBottom w:val="0"/>
      <w:divBdr>
        <w:top w:val="none" w:sz="0" w:space="0" w:color="auto"/>
        <w:left w:val="none" w:sz="0" w:space="0" w:color="auto"/>
        <w:bottom w:val="none" w:sz="0" w:space="0" w:color="auto"/>
        <w:right w:val="none" w:sz="0" w:space="0" w:color="auto"/>
      </w:divBdr>
    </w:div>
    <w:div w:id="1986230165">
      <w:marLeft w:val="480"/>
      <w:marRight w:val="0"/>
      <w:marTop w:val="0"/>
      <w:marBottom w:val="0"/>
      <w:divBdr>
        <w:top w:val="none" w:sz="0" w:space="0" w:color="auto"/>
        <w:left w:val="none" w:sz="0" w:space="0" w:color="auto"/>
        <w:bottom w:val="none" w:sz="0" w:space="0" w:color="auto"/>
        <w:right w:val="none" w:sz="0" w:space="0" w:color="auto"/>
      </w:divBdr>
    </w:div>
    <w:div w:id="1986275635">
      <w:marLeft w:val="480"/>
      <w:marRight w:val="0"/>
      <w:marTop w:val="0"/>
      <w:marBottom w:val="0"/>
      <w:divBdr>
        <w:top w:val="none" w:sz="0" w:space="0" w:color="auto"/>
        <w:left w:val="none" w:sz="0" w:space="0" w:color="auto"/>
        <w:bottom w:val="none" w:sz="0" w:space="0" w:color="auto"/>
        <w:right w:val="none" w:sz="0" w:space="0" w:color="auto"/>
      </w:divBdr>
    </w:div>
    <w:div w:id="1986276984">
      <w:marLeft w:val="480"/>
      <w:marRight w:val="0"/>
      <w:marTop w:val="0"/>
      <w:marBottom w:val="0"/>
      <w:divBdr>
        <w:top w:val="none" w:sz="0" w:space="0" w:color="auto"/>
        <w:left w:val="none" w:sz="0" w:space="0" w:color="auto"/>
        <w:bottom w:val="none" w:sz="0" w:space="0" w:color="auto"/>
        <w:right w:val="none" w:sz="0" w:space="0" w:color="auto"/>
      </w:divBdr>
    </w:div>
    <w:div w:id="1986277159">
      <w:marLeft w:val="480"/>
      <w:marRight w:val="0"/>
      <w:marTop w:val="0"/>
      <w:marBottom w:val="0"/>
      <w:divBdr>
        <w:top w:val="none" w:sz="0" w:space="0" w:color="auto"/>
        <w:left w:val="none" w:sz="0" w:space="0" w:color="auto"/>
        <w:bottom w:val="none" w:sz="0" w:space="0" w:color="auto"/>
        <w:right w:val="none" w:sz="0" w:space="0" w:color="auto"/>
      </w:divBdr>
    </w:div>
    <w:div w:id="1986278400">
      <w:marLeft w:val="480"/>
      <w:marRight w:val="0"/>
      <w:marTop w:val="0"/>
      <w:marBottom w:val="0"/>
      <w:divBdr>
        <w:top w:val="none" w:sz="0" w:space="0" w:color="auto"/>
        <w:left w:val="none" w:sz="0" w:space="0" w:color="auto"/>
        <w:bottom w:val="none" w:sz="0" w:space="0" w:color="auto"/>
        <w:right w:val="none" w:sz="0" w:space="0" w:color="auto"/>
      </w:divBdr>
    </w:div>
    <w:div w:id="1986278403">
      <w:marLeft w:val="480"/>
      <w:marRight w:val="0"/>
      <w:marTop w:val="0"/>
      <w:marBottom w:val="0"/>
      <w:divBdr>
        <w:top w:val="none" w:sz="0" w:space="0" w:color="auto"/>
        <w:left w:val="none" w:sz="0" w:space="0" w:color="auto"/>
        <w:bottom w:val="none" w:sz="0" w:space="0" w:color="auto"/>
        <w:right w:val="none" w:sz="0" w:space="0" w:color="auto"/>
      </w:divBdr>
    </w:div>
    <w:div w:id="1986278524">
      <w:marLeft w:val="480"/>
      <w:marRight w:val="0"/>
      <w:marTop w:val="0"/>
      <w:marBottom w:val="0"/>
      <w:divBdr>
        <w:top w:val="none" w:sz="0" w:space="0" w:color="auto"/>
        <w:left w:val="none" w:sz="0" w:space="0" w:color="auto"/>
        <w:bottom w:val="none" w:sz="0" w:space="0" w:color="auto"/>
        <w:right w:val="none" w:sz="0" w:space="0" w:color="auto"/>
      </w:divBdr>
    </w:div>
    <w:div w:id="1986352909">
      <w:marLeft w:val="480"/>
      <w:marRight w:val="0"/>
      <w:marTop w:val="0"/>
      <w:marBottom w:val="0"/>
      <w:divBdr>
        <w:top w:val="none" w:sz="0" w:space="0" w:color="auto"/>
        <w:left w:val="none" w:sz="0" w:space="0" w:color="auto"/>
        <w:bottom w:val="none" w:sz="0" w:space="0" w:color="auto"/>
        <w:right w:val="none" w:sz="0" w:space="0" w:color="auto"/>
      </w:divBdr>
    </w:div>
    <w:div w:id="1986352945">
      <w:marLeft w:val="480"/>
      <w:marRight w:val="0"/>
      <w:marTop w:val="0"/>
      <w:marBottom w:val="0"/>
      <w:divBdr>
        <w:top w:val="none" w:sz="0" w:space="0" w:color="auto"/>
        <w:left w:val="none" w:sz="0" w:space="0" w:color="auto"/>
        <w:bottom w:val="none" w:sz="0" w:space="0" w:color="auto"/>
        <w:right w:val="none" w:sz="0" w:space="0" w:color="auto"/>
      </w:divBdr>
    </w:div>
    <w:div w:id="1986423676">
      <w:marLeft w:val="480"/>
      <w:marRight w:val="0"/>
      <w:marTop w:val="0"/>
      <w:marBottom w:val="0"/>
      <w:divBdr>
        <w:top w:val="none" w:sz="0" w:space="0" w:color="auto"/>
        <w:left w:val="none" w:sz="0" w:space="0" w:color="auto"/>
        <w:bottom w:val="none" w:sz="0" w:space="0" w:color="auto"/>
        <w:right w:val="none" w:sz="0" w:space="0" w:color="auto"/>
      </w:divBdr>
    </w:div>
    <w:div w:id="1986473758">
      <w:marLeft w:val="480"/>
      <w:marRight w:val="0"/>
      <w:marTop w:val="0"/>
      <w:marBottom w:val="0"/>
      <w:divBdr>
        <w:top w:val="none" w:sz="0" w:space="0" w:color="auto"/>
        <w:left w:val="none" w:sz="0" w:space="0" w:color="auto"/>
        <w:bottom w:val="none" w:sz="0" w:space="0" w:color="auto"/>
        <w:right w:val="none" w:sz="0" w:space="0" w:color="auto"/>
      </w:divBdr>
    </w:div>
    <w:div w:id="1986541571">
      <w:marLeft w:val="480"/>
      <w:marRight w:val="0"/>
      <w:marTop w:val="0"/>
      <w:marBottom w:val="0"/>
      <w:divBdr>
        <w:top w:val="none" w:sz="0" w:space="0" w:color="auto"/>
        <w:left w:val="none" w:sz="0" w:space="0" w:color="auto"/>
        <w:bottom w:val="none" w:sz="0" w:space="0" w:color="auto"/>
        <w:right w:val="none" w:sz="0" w:space="0" w:color="auto"/>
      </w:divBdr>
    </w:div>
    <w:div w:id="1986547669">
      <w:marLeft w:val="480"/>
      <w:marRight w:val="0"/>
      <w:marTop w:val="0"/>
      <w:marBottom w:val="0"/>
      <w:divBdr>
        <w:top w:val="none" w:sz="0" w:space="0" w:color="auto"/>
        <w:left w:val="none" w:sz="0" w:space="0" w:color="auto"/>
        <w:bottom w:val="none" w:sz="0" w:space="0" w:color="auto"/>
        <w:right w:val="none" w:sz="0" w:space="0" w:color="auto"/>
      </w:divBdr>
    </w:div>
    <w:div w:id="1986548625">
      <w:marLeft w:val="480"/>
      <w:marRight w:val="0"/>
      <w:marTop w:val="0"/>
      <w:marBottom w:val="0"/>
      <w:divBdr>
        <w:top w:val="none" w:sz="0" w:space="0" w:color="auto"/>
        <w:left w:val="none" w:sz="0" w:space="0" w:color="auto"/>
        <w:bottom w:val="none" w:sz="0" w:space="0" w:color="auto"/>
        <w:right w:val="none" w:sz="0" w:space="0" w:color="auto"/>
      </w:divBdr>
    </w:div>
    <w:div w:id="1986623130">
      <w:marLeft w:val="480"/>
      <w:marRight w:val="0"/>
      <w:marTop w:val="0"/>
      <w:marBottom w:val="0"/>
      <w:divBdr>
        <w:top w:val="none" w:sz="0" w:space="0" w:color="auto"/>
        <w:left w:val="none" w:sz="0" w:space="0" w:color="auto"/>
        <w:bottom w:val="none" w:sz="0" w:space="0" w:color="auto"/>
        <w:right w:val="none" w:sz="0" w:space="0" w:color="auto"/>
      </w:divBdr>
    </w:div>
    <w:div w:id="1986660467">
      <w:marLeft w:val="480"/>
      <w:marRight w:val="0"/>
      <w:marTop w:val="0"/>
      <w:marBottom w:val="0"/>
      <w:divBdr>
        <w:top w:val="none" w:sz="0" w:space="0" w:color="auto"/>
        <w:left w:val="none" w:sz="0" w:space="0" w:color="auto"/>
        <w:bottom w:val="none" w:sz="0" w:space="0" w:color="auto"/>
        <w:right w:val="none" w:sz="0" w:space="0" w:color="auto"/>
      </w:divBdr>
    </w:div>
    <w:div w:id="1986736846">
      <w:marLeft w:val="480"/>
      <w:marRight w:val="0"/>
      <w:marTop w:val="0"/>
      <w:marBottom w:val="0"/>
      <w:divBdr>
        <w:top w:val="none" w:sz="0" w:space="0" w:color="auto"/>
        <w:left w:val="none" w:sz="0" w:space="0" w:color="auto"/>
        <w:bottom w:val="none" w:sz="0" w:space="0" w:color="auto"/>
        <w:right w:val="none" w:sz="0" w:space="0" w:color="auto"/>
      </w:divBdr>
    </w:div>
    <w:div w:id="1986737510">
      <w:marLeft w:val="480"/>
      <w:marRight w:val="0"/>
      <w:marTop w:val="0"/>
      <w:marBottom w:val="0"/>
      <w:divBdr>
        <w:top w:val="none" w:sz="0" w:space="0" w:color="auto"/>
        <w:left w:val="none" w:sz="0" w:space="0" w:color="auto"/>
        <w:bottom w:val="none" w:sz="0" w:space="0" w:color="auto"/>
        <w:right w:val="none" w:sz="0" w:space="0" w:color="auto"/>
      </w:divBdr>
    </w:div>
    <w:div w:id="1986933477">
      <w:marLeft w:val="480"/>
      <w:marRight w:val="0"/>
      <w:marTop w:val="0"/>
      <w:marBottom w:val="0"/>
      <w:divBdr>
        <w:top w:val="none" w:sz="0" w:space="0" w:color="auto"/>
        <w:left w:val="none" w:sz="0" w:space="0" w:color="auto"/>
        <w:bottom w:val="none" w:sz="0" w:space="0" w:color="auto"/>
        <w:right w:val="none" w:sz="0" w:space="0" w:color="auto"/>
      </w:divBdr>
    </w:div>
    <w:div w:id="1987009431">
      <w:marLeft w:val="480"/>
      <w:marRight w:val="0"/>
      <w:marTop w:val="0"/>
      <w:marBottom w:val="0"/>
      <w:divBdr>
        <w:top w:val="none" w:sz="0" w:space="0" w:color="auto"/>
        <w:left w:val="none" w:sz="0" w:space="0" w:color="auto"/>
        <w:bottom w:val="none" w:sz="0" w:space="0" w:color="auto"/>
        <w:right w:val="none" w:sz="0" w:space="0" w:color="auto"/>
      </w:divBdr>
    </w:div>
    <w:div w:id="1987009481">
      <w:marLeft w:val="480"/>
      <w:marRight w:val="0"/>
      <w:marTop w:val="0"/>
      <w:marBottom w:val="0"/>
      <w:divBdr>
        <w:top w:val="none" w:sz="0" w:space="0" w:color="auto"/>
        <w:left w:val="none" w:sz="0" w:space="0" w:color="auto"/>
        <w:bottom w:val="none" w:sz="0" w:space="0" w:color="auto"/>
        <w:right w:val="none" w:sz="0" w:space="0" w:color="auto"/>
      </w:divBdr>
    </w:div>
    <w:div w:id="1987120280">
      <w:marLeft w:val="480"/>
      <w:marRight w:val="0"/>
      <w:marTop w:val="0"/>
      <w:marBottom w:val="0"/>
      <w:divBdr>
        <w:top w:val="none" w:sz="0" w:space="0" w:color="auto"/>
        <w:left w:val="none" w:sz="0" w:space="0" w:color="auto"/>
        <w:bottom w:val="none" w:sz="0" w:space="0" w:color="auto"/>
        <w:right w:val="none" w:sz="0" w:space="0" w:color="auto"/>
      </w:divBdr>
    </w:div>
    <w:div w:id="1987196901">
      <w:marLeft w:val="480"/>
      <w:marRight w:val="0"/>
      <w:marTop w:val="0"/>
      <w:marBottom w:val="0"/>
      <w:divBdr>
        <w:top w:val="none" w:sz="0" w:space="0" w:color="auto"/>
        <w:left w:val="none" w:sz="0" w:space="0" w:color="auto"/>
        <w:bottom w:val="none" w:sz="0" w:space="0" w:color="auto"/>
        <w:right w:val="none" w:sz="0" w:space="0" w:color="auto"/>
      </w:divBdr>
    </w:div>
    <w:div w:id="1987202730">
      <w:marLeft w:val="480"/>
      <w:marRight w:val="0"/>
      <w:marTop w:val="0"/>
      <w:marBottom w:val="0"/>
      <w:divBdr>
        <w:top w:val="none" w:sz="0" w:space="0" w:color="auto"/>
        <w:left w:val="none" w:sz="0" w:space="0" w:color="auto"/>
        <w:bottom w:val="none" w:sz="0" w:space="0" w:color="auto"/>
        <w:right w:val="none" w:sz="0" w:space="0" w:color="auto"/>
      </w:divBdr>
    </w:div>
    <w:div w:id="1987276742">
      <w:marLeft w:val="480"/>
      <w:marRight w:val="0"/>
      <w:marTop w:val="0"/>
      <w:marBottom w:val="0"/>
      <w:divBdr>
        <w:top w:val="none" w:sz="0" w:space="0" w:color="auto"/>
        <w:left w:val="none" w:sz="0" w:space="0" w:color="auto"/>
        <w:bottom w:val="none" w:sz="0" w:space="0" w:color="auto"/>
        <w:right w:val="none" w:sz="0" w:space="0" w:color="auto"/>
      </w:divBdr>
    </w:div>
    <w:div w:id="1987317835">
      <w:marLeft w:val="480"/>
      <w:marRight w:val="0"/>
      <w:marTop w:val="0"/>
      <w:marBottom w:val="0"/>
      <w:divBdr>
        <w:top w:val="none" w:sz="0" w:space="0" w:color="auto"/>
        <w:left w:val="none" w:sz="0" w:space="0" w:color="auto"/>
        <w:bottom w:val="none" w:sz="0" w:space="0" w:color="auto"/>
        <w:right w:val="none" w:sz="0" w:space="0" w:color="auto"/>
      </w:divBdr>
    </w:div>
    <w:div w:id="1987318075">
      <w:marLeft w:val="480"/>
      <w:marRight w:val="0"/>
      <w:marTop w:val="0"/>
      <w:marBottom w:val="0"/>
      <w:divBdr>
        <w:top w:val="none" w:sz="0" w:space="0" w:color="auto"/>
        <w:left w:val="none" w:sz="0" w:space="0" w:color="auto"/>
        <w:bottom w:val="none" w:sz="0" w:space="0" w:color="auto"/>
        <w:right w:val="none" w:sz="0" w:space="0" w:color="auto"/>
      </w:divBdr>
    </w:div>
    <w:div w:id="1987318783">
      <w:marLeft w:val="480"/>
      <w:marRight w:val="0"/>
      <w:marTop w:val="0"/>
      <w:marBottom w:val="0"/>
      <w:divBdr>
        <w:top w:val="none" w:sz="0" w:space="0" w:color="auto"/>
        <w:left w:val="none" w:sz="0" w:space="0" w:color="auto"/>
        <w:bottom w:val="none" w:sz="0" w:space="0" w:color="auto"/>
        <w:right w:val="none" w:sz="0" w:space="0" w:color="auto"/>
      </w:divBdr>
    </w:div>
    <w:div w:id="1987320500">
      <w:marLeft w:val="480"/>
      <w:marRight w:val="0"/>
      <w:marTop w:val="0"/>
      <w:marBottom w:val="0"/>
      <w:divBdr>
        <w:top w:val="none" w:sz="0" w:space="0" w:color="auto"/>
        <w:left w:val="none" w:sz="0" w:space="0" w:color="auto"/>
        <w:bottom w:val="none" w:sz="0" w:space="0" w:color="auto"/>
        <w:right w:val="none" w:sz="0" w:space="0" w:color="auto"/>
      </w:divBdr>
    </w:div>
    <w:div w:id="1987392730">
      <w:marLeft w:val="480"/>
      <w:marRight w:val="0"/>
      <w:marTop w:val="0"/>
      <w:marBottom w:val="0"/>
      <w:divBdr>
        <w:top w:val="none" w:sz="0" w:space="0" w:color="auto"/>
        <w:left w:val="none" w:sz="0" w:space="0" w:color="auto"/>
        <w:bottom w:val="none" w:sz="0" w:space="0" w:color="auto"/>
        <w:right w:val="none" w:sz="0" w:space="0" w:color="auto"/>
      </w:divBdr>
    </w:div>
    <w:div w:id="1987465902">
      <w:marLeft w:val="480"/>
      <w:marRight w:val="0"/>
      <w:marTop w:val="0"/>
      <w:marBottom w:val="0"/>
      <w:divBdr>
        <w:top w:val="none" w:sz="0" w:space="0" w:color="auto"/>
        <w:left w:val="none" w:sz="0" w:space="0" w:color="auto"/>
        <w:bottom w:val="none" w:sz="0" w:space="0" w:color="auto"/>
        <w:right w:val="none" w:sz="0" w:space="0" w:color="auto"/>
      </w:divBdr>
    </w:div>
    <w:div w:id="1987542406">
      <w:marLeft w:val="480"/>
      <w:marRight w:val="0"/>
      <w:marTop w:val="0"/>
      <w:marBottom w:val="0"/>
      <w:divBdr>
        <w:top w:val="none" w:sz="0" w:space="0" w:color="auto"/>
        <w:left w:val="none" w:sz="0" w:space="0" w:color="auto"/>
        <w:bottom w:val="none" w:sz="0" w:space="0" w:color="auto"/>
        <w:right w:val="none" w:sz="0" w:space="0" w:color="auto"/>
      </w:divBdr>
    </w:div>
    <w:div w:id="1987589951">
      <w:marLeft w:val="480"/>
      <w:marRight w:val="0"/>
      <w:marTop w:val="0"/>
      <w:marBottom w:val="0"/>
      <w:divBdr>
        <w:top w:val="none" w:sz="0" w:space="0" w:color="auto"/>
        <w:left w:val="none" w:sz="0" w:space="0" w:color="auto"/>
        <w:bottom w:val="none" w:sz="0" w:space="0" w:color="auto"/>
        <w:right w:val="none" w:sz="0" w:space="0" w:color="auto"/>
      </w:divBdr>
    </w:div>
    <w:div w:id="1987657637">
      <w:marLeft w:val="480"/>
      <w:marRight w:val="0"/>
      <w:marTop w:val="0"/>
      <w:marBottom w:val="0"/>
      <w:divBdr>
        <w:top w:val="none" w:sz="0" w:space="0" w:color="auto"/>
        <w:left w:val="none" w:sz="0" w:space="0" w:color="auto"/>
        <w:bottom w:val="none" w:sz="0" w:space="0" w:color="auto"/>
        <w:right w:val="none" w:sz="0" w:space="0" w:color="auto"/>
      </w:divBdr>
    </w:div>
    <w:div w:id="1987667029">
      <w:marLeft w:val="480"/>
      <w:marRight w:val="0"/>
      <w:marTop w:val="0"/>
      <w:marBottom w:val="0"/>
      <w:divBdr>
        <w:top w:val="none" w:sz="0" w:space="0" w:color="auto"/>
        <w:left w:val="none" w:sz="0" w:space="0" w:color="auto"/>
        <w:bottom w:val="none" w:sz="0" w:space="0" w:color="auto"/>
        <w:right w:val="none" w:sz="0" w:space="0" w:color="auto"/>
      </w:divBdr>
    </w:div>
    <w:div w:id="1987739135">
      <w:marLeft w:val="480"/>
      <w:marRight w:val="0"/>
      <w:marTop w:val="0"/>
      <w:marBottom w:val="0"/>
      <w:divBdr>
        <w:top w:val="none" w:sz="0" w:space="0" w:color="auto"/>
        <w:left w:val="none" w:sz="0" w:space="0" w:color="auto"/>
        <w:bottom w:val="none" w:sz="0" w:space="0" w:color="auto"/>
        <w:right w:val="none" w:sz="0" w:space="0" w:color="auto"/>
      </w:divBdr>
    </w:div>
    <w:div w:id="1987853991">
      <w:marLeft w:val="480"/>
      <w:marRight w:val="0"/>
      <w:marTop w:val="0"/>
      <w:marBottom w:val="0"/>
      <w:divBdr>
        <w:top w:val="none" w:sz="0" w:space="0" w:color="auto"/>
        <w:left w:val="none" w:sz="0" w:space="0" w:color="auto"/>
        <w:bottom w:val="none" w:sz="0" w:space="0" w:color="auto"/>
        <w:right w:val="none" w:sz="0" w:space="0" w:color="auto"/>
      </w:divBdr>
    </w:div>
    <w:div w:id="1987927355">
      <w:marLeft w:val="480"/>
      <w:marRight w:val="0"/>
      <w:marTop w:val="0"/>
      <w:marBottom w:val="0"/>
      <w:divBdr>
        <w:top w:val="none" w:sz="0" w:space="0" w:color="auto"/>
        <w:left w:val="none" w:sz="0" w:space="0" w:color="auto"/>
        <w:bottom w:val="none" w:sz="0" w:space="0" w:color="auto"/>
        <w:right w:val="none" w:sz="0" w:space="0" w:color="auto"/>
      </w:divBdr>
    </w:div>
    <w:div w:id="1987930034">
      <w:marLeft w:val="480"/>
      <w:marRight w:val="0"/>
      <w:marTop w:val="0"/>
      <w:marBottom w:val="0"/>
      <w:divBdr>
        <w:top w:val="none" w:sz="0" w:space="0" w:color="auto"/>
        <w:left w:val="none" w:sz="0" w:space="0" w:color="auto"/>
        <w:bottom w:val="none" w:sz="0" w:space="0" w:color="auto"/>
        <w:right w:val="none" w:sz="0" w:space="0" w:color="auto"/>
      </w:divBdr>
    </w:div>
    <w:div w:id="1987971689">
      <w:marLeft w:val="480"/>
      <w:marRight w:val="0"/>
      <w:marTop w:val="0"/>
      <w:marBottom w:val="0"/>
      <w:divBdr>
        <w:top w:val="none" w:sz="0" w:space="0" w:color="auto"/>
        <w:left w:val="none" w:sz="0" w:space="0" w:color="auto"/>
        <w:bottom w:val="none" w:sz="0" w:space="0" w:color="auto"/>
        <w:right w:val="none" w:sz="0" w:space="0" w:color="auto"/>
      </w:divBdr>
    </w:div>
    <w:div w:id="1987974871">
      <w:marLeft w:val="480"/>
      <w:marRight w:val="0"/>
      <w:marTop w:val="0"/>
      <w:marBottom w:val="0"/>
      <w:divBdr>
        <w:top w:val="none" w:sz="0" w:space="0" w:color="auto"/>
        <w:left w:val="none" w:sz="0" w:space="0" w:color="auto"/>
        <w:bottom w:val="none" w:sz="0" w:space="0" w:color="auto"/>
        <w:right w:val="none" w:sz="0" w:space="0" w:color="auto"/>
      </w:divBdr>
    </w:div>
    <w:div w:id="1988044594">
      <w:marLeft w:val="480"/>
      <w:marRight w:val="0"/>
      <w:marTop w:val="0"/>
      <w:marBottom w:val="0"/>
      <w:divBdr>
        <w:top w:val="none" w:sz="0" w:space="0" w:color="auto"/>
        <w:left w:val="none" w:sz="0" w:space="0" w:color="auto"/>
        <w:bottom w:val="none" w:sz="0" w:space="0" w:color="auto"/>
        <w:right w:val="none" w:sz="0" w:space="0" w:color="auto"/>
      </w:divBdr>
    </w:div>
    <w:div w:id="1988168254">
      <w:marLeft w:val="480"/>
      <w:marRight w:val="0"/>
      <w:marTop w:val="0"/>
      <w:marBottom w:val="0"/>
      <w:divBdr>
        <w:top w:val="none" w:sz="0" w:space="0" w:color="auto"/>
        <w:left w:val="none" w:sz="0" w:space="0" w:color="auto"/>
        <w:bottom w:val="none" w:sz="0" w:space="0" w:color="auto"/>
        <w:right w:val="none" w:sz="0" w:space="0" w:color="auto"/>
      </w:divBdr>
    </w:div>
    <w:div w:id="1988241953">
      <w:marLeft w:val="480"/>
      <w:marRight w:val="0"/>
      <w:marTop w:val="0"/>
      <w:marBottom w:val="0"/>
      <w:divBdr>
        <w:top w:val="none" w:sz="0" w:space="0" w:color="auto"/>
        <w:left w:val="none" w:sz="0" w:space="0" w:color="auto"/>
        <w:bottom w:val="none" w:sz="0" w:space="0" w:color="auto"/>
        <w:right w:val="none" w:sz="0" w:space="0" w:color="auto"/>
      </w:divBdr>
    </w:div>
    <w:div w:id="1988242957">
      <w:marLeft w:val="480"/>
      <w:marRight w:val="0"/>
      <w:marTop w:val="0"/>
      <w:marBottom w:val="0"/>
      <w:divBdr>
        <w:top w:val="none" w:sz="0" w:space="0" w:color="auto"/>
        <w:left w:val="none" w:sz="0" w:space="0" w:color="auto"/>
        <w:bottom w:val="none" w:sz="0" w:space="0" w:color="auto"/>
        <w:right w:val="none" w:sz="0" w:space="0" w:color="auto"/>
      </w:divBdr>
    </w:div>
    <w:div w:id="1988246261">
      <w:marLeft w:val="480"/>
      <w:marRight w:val="0"/>
      <w:marTop w:val="0"/>
      <w:marBottom w:val="0"/>
      <w:divBdr>
        <w:top w:val="none" w:sz="0" w:space="0" w:color="auto"/>
        <w:left w:val="none" w:sz="0" w:space="0" w:color="auto"/>
        <w:bottom w:val="none" w:sz="0" w:space="0" w:color="auto"/>
        <w:right w:val="none" w:sz="0" w:space="0" w:color="auto"/>
      </w:divBdr>
    </w:div>
    <w:div w:id="1988317464">
      <w:marLeft w:val="480"/>
      <w:marRight w:val="0"/>
      <w:marTop w:val="0"/>
      <w:marBottom w:val="0"/>
      <w:divBdr>
        <w:top w:val="none" w:sz="0" w:space="0" w:color="auto"/>
        <w:left w:val="none" w:sz="0" w:space="0" w:color="auto"/>
        <w:bottom w:val="none" w:sz="0" w:space="0" w:color="auto"/>
        <w:right w:val="none" w:sz="0" w:space="0" w:color="auto"/>
      </w:divBdr>
    </w:div>
    <w:div w:id="1988388893">
      <w:marLeft w:val="480"/>
      <w:marRight w:val="0"/>
      <w:marTop w:val="0"/>
      <w:marBottom w:val="0"/>
      <w:divBdr>
        <w:top w:val="none" w:sz="0" w:space="0" w:color="auto"/>
        <w:left w:val="none" w:sz="0" w:space="0" w:color="auto"/>
        <w:bottom w:val="none" w:sz="0" w:space="0" w:color="auto"/>
        <w:right w:val="none" w:sz="0" w:space="0" w:color="auto"/>
      </w:divBdr>
    </w:div>
    <w:div w:id="1988391202">
      <w:marLeft w:val="480"/>
      <w:marRight w:val="0"/>
      <w:marTop w:val="0"/>
      <w:marBottom w:val="0"/>
      <w:divBdr>
        <w:top w:val="none" w:sz="0" w:space="0" w:color="auto"/>
        <w:left w:val="none" w:sz="0" w:space="0" w:color="auto"/>
        <w:bottom w:val="none" w:sz="0" w:space="0" w:color="auto"/>
        <w:right w:val="none" w:sz="0" w:space="0" w:color="auto"/>
      </w:divBdr>
    </w:div>
    <w:div w:id="1988433974">
      <w:marLeft w:val="480"/>
      <w:marRight w:val="0"/>
      <w:marTop w:val="0"/>
      <w:marBottom w:val="0"/>
      <w:divBdr>
        <w:top w:val="none" w:sz="0" w:space="0" w:color="auto"/>
        <w:left w:val="none" w:sz="0" w:space="0" w:color="auto"/>
        <w:bottom w:val="none" w:sz="0" w:space="0" w:color="auto"/>
        <w:right w:val="none" w:sz="0" w:space="0" w:color="auto"/>
      </w:divBdr>
    </w:div>
    <w:div w:id="1988434665">
      <w:marLeft w:val="480"/>
      <w:marRight w:val="0"/>
      <w:marTop w:val="0"/>
      <w:marBottom w:val="0"/>
      <w:divBdr>
        <w:top w:val="none" w:sz="0" w:space="0" w:color="auto"/>
        <w:left w:val="none" w:sz="0" w:space="0" w:color="auto"/>
        <w:bottom w:val="none" w:sz="0" w:space="0" w:color="auto"/>
        <w:right w:val="none" w:sz="0" w:space="0" w:color="auto"/>
      </w:divBdr>
    </w:div>
    <w:div w:id="1988439521">
      <w:marLeft w:val="480"/>
      <w:marRight w:val="0"/>
      <w:marTop w:val="0"/>
      <w:marBottom w:val="0"/>
      <w:divBdr>
        <w:top w:val="none" w:sz="0" w:space="0" w:color="auto"/>
        <w:left w:val="none" w:sz="0" w:space="0" w:color="auto"/>
        <w:bottom w:val="none" w:sz="0" w:space="0" w:color="auto"/>
        <w:right w:val="none" w:sz="0" w:space="0" w:color="auto"/>
      </w:divBdr>
    </w:div>
    <w:div w:id="1988584290">
      <w:marLeft w:val="480"/>
      <w:marRight w:val="0"/>
      <w:marTop w:val="0"/>
      <w:marBottom w:val="0"/>
      <w:divBdr>
        <w:top w:val="none" w:sz="0" w:space="0" w:color="auto"/>
        <w:left w:val="none" w:sz="0" w:space="0" w:color="auto"/>
        <w:bottom w:val="none" w:sz="0" w:space="0" w:color="auto"/>
        <w:right w:val="none" w:sz="0" w:space="0" w:color="auto"/>
      </w:divBdr>
    </w:div>
    <w:div w:id="1988627404">
      <w:marLeft w:val="480"/>
      <w:marRight w:val="0"/>
      <w:marTop w:val="0"/>
      <w:marBottom w:val="0"/>
      <w:divBdr>
        <w:top w:val="none" w:sz="0" w:space="0" w:color="auto"/>
        <w:left w:val="none" w:sz="0" w:space="0" w:color="auto"/>
        <w:bottom w:val="none" w:sz="0" w:space="0" w:color="auto"/>
        <w:right w:val="none" w:sz="0" w:space="0" w:color="auto"/>
      </w:divBdr>
    </w:div>
    <w:div w:id="1988632125">
      <w:marLeft w:val="480"/>
      <w:marRight w:val="0"/>
      <w:marTop w:val="0"/>
      <w:marBottom w:val="0"/>
      <w:divBdr>
        <w:top w:val="none" w:sz="0" w:space="0" w:color="auto"/>
        <w:left w:val="none" w:sz="0" w:space="0" w:color="auto"/>
        <w:bottom w:val="none" w:sz="0" w:space="0" w:color="auto"/>
        <w:right w:val="none" w:sz="0" w:space="0" w:color="auto"/>
      </w:divBdr>
    </w:div>
    <w:div w:id="1988893354">
      <w:marLeft w:val="480"/>
      <w:marRight w:val="0"/>
      <w:marTop w:val="0"/>
      <w:marBottom w:val="0"/>
      <w:divBdr>
        <w:top w:val="none" w:sz="0" w:space="0" w:color="auto"/>
        <w:left w:val="none" w:sz="0" w:space="0" w:color="auto"/>
        <w:bottom w:val="none" w:sz="0" w:space="0" w:color="auto"/>
        <w:right w:val="none" w:sz="0" w:space="0" w:color="auto"/>
      </w:divBdr>
    </w:div>
    <w:div w:id="1988900196">
      <w:marLeft w:val="480"/>
      <w:marRight w:val="0"/>
      <w:marTop w:val="0"/>
      <w:marBottom w:val="0"/>
      <w:divBdr>
        <w:top w:val="none" w:sz="0" w:space="0" w:color="auto"/>
        <w:left w:val="none" w:sz="0" w:space="0" w:color="auto"/>
        <w:bottom w:val="none" w:sz="0" w:space="0" w:color="auto"/>
        <w:right w:val="none" w:sz="0" w:space="0" w:color="auto"/>
      </w:divBdr>
    </w:div>
    <w:div w:id="1988976957">
      <w:marLeft w:val="480"/>
      <w:marRight w:val="0"/>
      <w:marTop w:val="0"/>
      <w:marBottom w:val="0"/>
      <w:divBdr>
        <w:top w:val="none" w:sz="0" w:space="0" w:color="auto"/>
        <w:left w:val="none" w:sz="0" w:space="0" w:color="auto"/>
        <w:bottom w:val="none" w:sz="0" w:space="0" w:color="auto"/>
        <w:right w:val="none" w:sz="0" w:space="0" w:color="auto"/>
      </w:divBdr>
    </w:div>
    <w:div w:id="1989086112">
      <w:marLeft w:val="480"/>
      <w:marRight w:val="0"/>
      <w:marTop w:val="0"/>
      <w:marBottom w:val="0"/>
      <w:divBdr>
        <w:top w:val="none" w:sz="0" w:space="0" w:color="auto"/>
        <w:left w:val="none" w:sz="0" w:space="0" w:color="auto"/>
        <w:bottom w:val="none" w:sz="0" w:space="0" w:color="auto"/>
        <w:right w:val="none" w:sz="0" w:space="0" w:color="auto"/>
      </w:divBdr>
    </w:div>
    <w:div w:id="1989088991">
      <w:marLeft w:val="480"/>
      <w:marRight w:val="0"/>
      <w:marTop w:val="0"/>
      <w:marBottom w:val="0"/>
      <w:divBdr>
        <w:top w:val="none" w:sz="0" w:space="0" w:color="auto"/>
        <w:left w:val="none" w:sz="0" w:space="0" w:color="auto"/>
        <w:bottom w:val="none" w:sz="0" w:space="0" w:color="auto"/>
        <w:right w:val="none" w:sz="0" w:space="0" w:color="auto"/>
      </w:divBdr>
    </w:div>
    <w:div w:id="1989089861">
      <w:marLeft w:val="480"/>
      <w:marRight w:val="0"/>
      <w:marTop w:val="0"/>
      <w:marBottom w:val="0"/>
      <w:divBdr>
        <w:top w:val="none" w:sz="0" w:space="0" w:color="auto"/>
        <w:left w:val="none" w:sz="0" w:space="0" w:color="auto"/>
        <w:bottom w:val="none" w:sz="0" w:space="0" w:color="auto"/>
        <w:right w:val="none" w:sz="0" w:space="0" w:color="auto"/>
      </w:divBdr>
    </w:div>
    <w:div w:id="1989093883">
      <w:marLeft w:val="480"/>
      <w:marRight w:val="0"/>
      <w:marTop w:val="0"/>
      <w:marBottom w:val="0"/>
      <w:divBdr>
        <w:top w:val="none" w:sz="0" w:space="0" w:color="auto"/>
        <w:left w:val="none" w:sz="0" w:space="0" w:color="auto"/>
        <w:bottom w:val="none" w:sz="0" w:space="0" w:color="auto"/>
        <w:right w:val="none" w:sz="0" w:space="0" w:color="auto"/>
      </w:divBdr>
    </w:div>
    <w:div w:id="1989161207">
      <w:marLeft w:val="480"/>
      <w:marRight w:val="0"/>
      <w:marTop w:val="0"/>
      <w:marBottom w:val="0"/>
      <w:divBdr>
        <w:top w:val="none" w:sz="0" w:space="0" w:color="auto"/>
        <w:left w:val="none" w:sz="0" w:space="0" w:color="auto"/>
        <w:bottom w:val="none" w:sz="0" w:space="0" w:color="auto"/>
        <w:right w:val="none" w:sz="0" w:space="0" w:color="auto"/>
      </w:divBdr>
    </w:div>
    <w:div w:id="1989165154">
      <w:marLeft w:val="480"/>
      <w:marRight w:val="0"/>
      <w:marTop w:val="0"/>
      <w:marBottom w:val="0"/>
      <w:divBdr>
        <w:top w:val="none" w:sz="0" w:space="0" w:color="auto"/>
        <w:left w:val="none" w:sz="0" w:space="0" w:color="auto"/>
        <w:bottom w:val="none" w:sz="0" w:space="0" w:color="auto"/>
        <w:right w:val="none" w:sz="0" w:space="0" w:color="auto"/>
      </w:divBdr>
    </w:div>
    <w:div w:id="1989170260">
      <w:marLeft w:val="480"/>
      <w:marRight w:val="0"/>
      <w:marTop w:val="0"/>
      <w:marBottom w:val="0"/>
      <w:divBdr>
        <w:top w:val="none" w:sz="0" w:space="0" w:color="auto"/>
        <w:left w:val="none" w:sz="0" w:space="0" w:color="auto"/>
        <w:bottom w:val="none" w:sz="0" w:space="0" w:color="auto"/>
        <w:right w:val="none" w:sz="0" w:space="0" w:color="auto"/>
      </w:divBdr>
    </w:div>
    <w:div w:id="1989285371">
      <w:marLeft w:val="480"/>
      <w:marRight w:val="0"/>
      <w:marTop w:val="0"/>
      <w:marBottom w:val="0"/>
      <w:divBdr>
        <w:top w:val="none" w:sz="0" w:space="0" w:color="auto"/>
        <w:left w:val="none" w:sz="0" w:space="0" w:color="auto"/>
        <w:bottom w:val="none" w:sz="0" w:space="0" w:color="auto"/>
        <w:right w:val="none" w:sz="0" w:space="0" w:color="auto"/>
      </w:divBdr>
    </w:div>
    <w:div w:id="1989357821">
      <w:marLeft w:val="480"/>
      <w:marRight w:val="0"/>
      <w:marTop w:val="0"/>
      <w:marBottom w:val="0"/>
      <w:divBdr>
        <w:top w:val="none" w:sz="0" w:space="0" w:color="auto"/>
        <w:left w:val="none" w:sz="0" w:space="0" w:color="auto"/>
        <w:bottom w:val="none" w:sz="0" w:space="0" w:color="auto"/>
        <w:right w:val="none" w:sz="0" w:space="0" w:color="auto"/>
      </w:divBdr>
    </w:div>
    <w:div w:id="1989430227">
      <w:marLeft w:val="480"/>
      <w:marRight w:val="0"/>
      <w:marTop w:val="0"/>
      <w:marBottom w:val="0"/>
      <w:divBdr>
        <w:top w:val="none" w:sz="0" w:space="0" w:color="auto"/>
        <w:left w:val="none" w:sz="0" w:space="0" w:color="auto"/>
        <w:bottom w:val="none" w:sz="0" w:space="0" w:color="auto"/>
        <w:right w:val="none" w:sz="0" w:space="0" w:color="auto"/>
      </w:divBdr>
    </w:div>
    <w:div w:id="1989438430">
      <w:marLeft w:val="480"/>
      <w:marRight w:val="0"/>
      <w:marTop w:val="0"/>
      <w:marBottom w:val="0"/>
      <w:divBdr>
        <w:top w:val="none" w:sz="0" w:space="0" w:color="auto"/>
        <w:left w:val="none" w:sz="0" w:space="0" w:color="auto"/>
        <w:bottom w:val="none" w:sz="0" w:space="0" w:color="auto"/>
        <w:right w:val="none" w:sz="0" w:space="0" w:color="auto"/>
      </w:divBdr>
    </w:div>
    <w:div w:id="1989508005">
      <w:marLeft w:val="480"/>
      <w:marRight w:val="0"/>
      <w:marTop w:val="0"/>
      <w:marBottom w:val="0"/>
      <w:divBdr>
        <w:top w:val="none" w:sz="0" w:space="0" w:color="auto"/>
        <w:left w:val="none" w:sz="0" w:space="0" w:color="auto"/>
        <w:bottom w:val="none" w:sz="0" w:space="0" w:color="auto"/>
        <w:right w:val="none" w:sz="0" w:space="0" w:color="auto"/>
      </w:divBdr>
    </w:div>
    <w:div w:id="1989550270">
      <w:marLeft w:val="480"/>
      <w:marRight w:val="0"/>
      <w:marTop w:val="0"/>
      <w:marBottom w:val="0"/>
      <w:divBdr>
        <w:top w:val="none" w:sz="0" w:space="0" w:color="auto"/>
        <w:left w:val="none" w:sz="0" w:space="0" w:color="auto"/>
        <w:bottom w:val="none" w:sz="0" w:space="0" w:color="auto"/>
        <w:right w:val="none" w:sz="0" w:space="0" w:color="auto"/>
      </w:divBdr>
    </w:div>
    <w:div w:id="1989629606">
      <w:marLeft w:val="480"/>
      <w:marRight w:val="0"/>
      <w:marTop w:val="0"/>
      <w:marBottom w:val="0"/>
      <w:divBdr>
        <w:top w:val="none" w:sz="0" w:space="0" w:color="auto"/>
        <w:left w:val="none" w:sz="0" w:space="0" w:color="auto"/>
        <w:bottom w:val="none" w:sz="0" w:space="0" w:color="auto"/>
        <w:right w:val="none" w:sz="0" w:space="0" w:color="auto"/>
      </w:divBdr>
    </w:div>
    <w:div w:id="1989630776">
      <w:marLeft w:val="480"/>
      <w:marRight w:val="0"/>
      <w:marTop w:val="0"/>
      <w:marBottom w:val="0"/>
      <w:divBdr>
        <w:top w:val="none" w:sz="0" w:space="0" w:color="auto"/>
        <w:left w:val="none" w:sz="0" w:space="0" w:color="auto"/>
        <w:bottom w:val="none" w:sz="0" w:space="0" w:color="auto"/>
        <w:right w:val="none" w:sz="0" w:space="0" w:color="auto"/>
      </w:divBdr>
    </w:div>
    <w:div w:id="1989632039">
      <w:marLeft w:val="480"/>
      <w:marRight w:val="0"/>
      <w:marTop w:val="0"/>
      <w:marBottom w:val="0"/>
      <w:divBdr>
        <w:top w:val="none" w:sz="0" w:space="0" w:color="auto"/>
        <w:left w:val="none" w:sz="0" w:space="0" w:color="auto"/>
        <w:bottom w:val="none" w:sz="0" w:space="0" w:color="auto"/>
        <w:right w:val="none" w:sz="0" w:space="0" w:color="auto"/>
      </w:divBdr>
    </w:div>
    <w:div w:id="1989701170">
      <w:marLeft w:val="480"/>
      <w:marRight w:val="0"/>
      <w:marTop w:val="0"/>
      <w:marBottom w:val="0"/>
      <w:divBdr>
        <w:top w:val="none" w:sz="0" w:space="0" w:color="auto"/>
        <w:left w:val="none" w:sz="0" w:space="0" w:color="auto"/>
        <w:bottom w:val="none" w:sz="0" w:space="0" w:color="auto"/>
        <w:right w:val="none" w:sz="0" w:space="0" w:color="auto"/>
      </w:divBdr>
    </w:div>
    <w:div w:id="1989742711">
      <w:marLeft w:val="480"/>
      <w:marRight w:val="0"/>
      <w:marTop w:val="0"/>
      <w:marBottom w:val="0"/>
      <w:divBdr>
        <w:top w:val="none" w:sz="0" w:space="0" w:color="auto"/>
        <w:left w:val="none" w:sz="0" w:space="0" w:color="auto"/>
        <w:bottom w:val="none" w:sz="0" w:space="0" w:color="auto"/>
        <w:right w:val="none" w:sz="0" w:space="0" w:color="auto"/>
      </w:divBdr>
    </w:div>
    <w:div w:id="1989746480">
      <w:marLeft w:val="480"/>
      <w:marRight w:val="0"/>
      <w:marTop w:val="0"/>
      <w:marBottom w:val="0"/>
      <w:divBdr>
        <w:top w:val="none" w:sz="0" w:space="0" w:color="auto"/>
        <w:left w:val="none" w:sz="0" w:space="0" w:color="auto"/>
        <w:bottom w:val="none" w:sz="0" w:space="0" w:color="auto"/>
        <w:right w:val="none" w:sz="0" w:space="0" w:color="auto"/>
      </w:divBdr>
    </w:div>
    <w:div w:id="1989746575">
      <w:marLeft w:val="480"/>
      <w:marRight w:val="0"/>
      <w:marTop w:val="0"/>
      <w:marBottom w:val="0"/>
      <w:divBdr>
        <w:top w:val="none" w:sz="0" w:space="0" w:color="auto"/>
        <w:left w:val="none" w:sz="0" w:space="0" w:color="auto"/>
        <w:bottom w:val="none" w:sz="0" w:space="0" w:color="auto"/>
        <w:right w:val="none" w:sz="0" w:space="0" w:color="auto"/>
      </w:divBdr>
    </w:div>
    <w:div w:id="1989819593">
      <w:marLeft w:val="480"/>
      <w:marRight w:val="0"/>
      <w:marTop w:val="0"/>
      <w:marBottom w:val="0"/>
      <w:divBdr>
        <w:top w:val="none" w:sz="0" w:space="0" w:color="auto"/>
        <w:left w:val="none" w:sz="0" w:space="0" w:color="auto"/>
        <w:bottom w:val="none" w:sz="0" w:space="0" w:color="auto"/>
        <w:right w:val="none" w:sz="0" w:space="0" w:color="auto"/>
      </w:divBdr>
    </w:div>
    <w:div w:id="1989824232">
      <w:marLeft w:val="480"/>
      <w:marRight w:val="0"/>
      <w:marTop w:val="0"/>
      <w:marBottom w:val="0"/>
      <w:divBdr>
        <w:top w:val="none" w:sz="0" w:space="0" w:color="auto"/>
        <w:left w:val="none" w:sz="0" w:space="0" w:color="auto"/>
        <w:bottom w:val="none" w:sz="0" w:space="0" w:color="auto"/>
        <w:right w:val="none" w:sz="0" w:space="0" w:color="auto"/>
      </w:divBdr>
    </w:div>
    <w:div w:id="1989935910">
      <w:marLeft w:val="480"/>
      <w:marRight w:val="0"/>
      <w:marTop w:val="0"/>
      <w:marBottom w:val="0"/>
      <w:divBdr>
        <w:top w:val="none" w:sz="0" w:space="0" w:color="auto"/>
        <w:left w:val="none" w:sz="0" w:space="0" w:color="auto"/>
        <w:bottom w:val="none" w:sz="0" w:space="0" w:color="auto"/>
        <w:right w:val="none" w:sz="0" w:space="0" w:color="auto"/>
      </w:divBdr>
    </w:div>
    <w:div w:id="1989936019">
      <w:marLeft w:val="480"/>
      <w:marRight w:val="0"/>
      <w:marTop w:val="0"/>
      <w:marBottom w:val="0"/>
      <w:divBdr>
        <w:top w:val="none" w:sz="0" w:space="0" w:color="auto"/>
        <w:left w:val="none" w:sz="0" w:space="0" w:color="auto"/>
        <w:bottom w:val="none" w:sz="0" w:space="0" w:color="auto"/>
        <w:right w:val="none" w:sz="0" w:space="0" w:color="auto"/>
      </w:divBdr>
    </w:div>
    <w:div w:id="1990018713">
      <w:marLeft w:val="480"/>
      <w:marRight w:val="0"/>
      <w:marTop w:val="0"/>
      <w:marBottom w:val="0"/>
      <w:divBdr>
        <w:top w:val="none" w:sz="0" w:space="0" w:color="auto"/>
        <w:left w:val="none" w:sz="0" w:space="0" w:color="auto"/>
        <w:bottom w:val="none" w:sz="0" w:space="0" w:color="auto"/>
        <w:right w:val="none" w:sz="0" w:space="0" w:color="auto"/>
      </w:divBdr>
    </w:div>
    <w:div w:id="1990019047">
      <w:marLeft w:val="480"/>
      <w:marRight w:val="0"/>
      <w:marTop w:val="0"/>
      <w:marBottom w:val="0"/>
      <w:divBdr>
        <w:top w:val="none" w:sz="0" w:space="0" w:color="auto"/>
        <w:left w:val="none" w:sz="0" w:space="0" w:color="auto"/>
        <w:bottom w:val="none" w:sz="0" w:space="0" w:color="auto"/>
        <w:right w:val="none" w:sz="0" w:space="0" w:color="auto"/>
      </w:divBdr>
    </w:div>
    <w:div w:id="1990088558">
      <w:marLeft w:val="480"/>
      <w:marRight w:val="0"/>
      <w:marTop w:val="0"/>
      <w:marBottom w:val="0"/>
      <w:divBdr>
        <w:top w:val="none" w:sz="0" w:space="0" w:color="auto"/>
        <w:left w:val="none" w:sz="0" w:space="0" w:color="auto"/>
        <w:bottom w:val="none" w:sz="0" w:space="0" w:color="auto"/>
        <w:right w:val="none" w:sz="0" w:space="0" w:color="auto"/>
      </w:divBdr>
    </w:div>
    <w:div w:id="1990093371">
      <w:marLeft w:val="480"/>
      <w:marRight w:val="0"/>
      <w:marTop w:val="0"/>
      <w:marBottom w:val="0"/>
      <w:divBdr>
        <w:top w:val="none" w:sz="0" w:space="0" w:color="auto"/>
        <w:left w:val="none" w:sz="0" w:space="0" w:color="auto"/>
        <w:bottom w:val="none" w:sz="0" w:space="0" w:color="auto"/>
        <w:right w:val="none" w:sz="0" w:space="0" w:color="auto"/>
      </w:divBdr>
    </w:div>
    <w:div w:id="1990203559">
      <w:marLeft w:val="480"/>
      <w:marRight w:val="0"/>
      <w:marTop w:val="0"/>
      <w:marBottom w:val="0"/>
      <w:divBdr>
        <w:top w:val="none" w:sz="0" w:space="0" w:color="auto"/>
        <w:left w:val="none" w:sz="0" w:space="0" w:color="auto"/>
        <w:bottom w:val="none" w:sz="0" w:space="0" w:color="auto"/>
        <w:right w:val="none" w:sz="0" w:space="0" w:color="auto"/>
      </w:divBdr>
    </w:div>
    <w:div w:id="1990207478">
      <w:marLeft w:val="480"/>
      <w:marRight w:val="0"/>
      <w:marTop w:val="0"/>
      <w:marBottom w:val="0"/>
      <w:divBdr>
        <w:top w:val="none" w:sz="0" w:space="0" w:color="auto"/>
        <w:left w:val="none" w:sz="0" w:space="0" w:color="auto"/>
        <w:bottom w:val="none" w:sz="0" w:space="0" w:color="auto"/>
        <w:right w:val="none" w:sz="0" w:space="0" w:color="auto"/>
      </w:divBdr>
    </w:div>
    <w:div w:id="1990207540">
      <w:marLeft w:val="480"/>
      <w:marRight w:val="0"/>
      <w:marTop w:val="0"/>
      <w:marBottom w:val="0"/>
      <w:divBdr>
        <w:top w:val="none" w:sz="0" w:space="0" w:color="auto"/>
        <w:left w:val="none" w:sz="0" w:space="0" w:color="auto"/>
        <w:bottom w:val="none" w:sz="0" w:space="0" w:color="auto"/>
        <w:right w:val="none" w:sz="0" w:space="0" w:color="auto"/>
      </w:divBdr>
    </w:div>
    <w:div w:id="1990281051">
      <w:marLeft w:val="480"/>
      <w:marRight w:val="0"/>
      <w:marTop w:val="0"/>
      <w:marBottom w:val="0"/>
      <w:divBdr>
        <w:top w:val="none" w:sz="0" w:space="0" w:color="auto"/>
        <w:left w:val="none" w:sz="0" w:space="0" w:color="auto"/>
        <w:bottom w:val="none" w:sz="0" w:space="0" w:color="auto"/>
        <w:right w:val="none" w:sz="0" w:space="0" w:color="auto"/>
      </w:divBdr>
    </w:div>
    <w:div w:id="1990284087">
      <w:marLeft w:val="480"/>
      <w:marRight w:val="0"/>
      <w:marTop w:val="0"/>
      <w:marBottom w:val="0"/>
      <w:divBdr>
        <w:top w:val="none" w:sz="0" w:space="0" w:color="auto"/>
        <w:left w:val="none" w:sz="0" w:space="0" w:color="auto"/>
        <w:bottom w:val="none" w:sz="0" w:space="0" w:color="auto"/>
        <w:right w:val="none" w:sz="0" w:space="0" w:color="auto"/>
      </w:divBdr>
    </w:div>
    <w:div w:id="1990285051">
      <w:marLeft w:val="480"/>
      <w:marRight w:val="0"/>
      <w:marTop w:val="0"/>
      <w:marBottom w:val="0"/>
      <w:divBdr>
        <w:top w:val="none" w:sz="0" w:space="0" w:color="auto"/>
        <w:left w:val="none" w:sz="0" w:space="0" w:color="auto"/>
        <w:bottom w:val="none" w:sz="0" w:space="0" w:color="auto"/>
        <w:right w:val="none" w:sz="0" w:space="0" w:color="auto"/>
      </w:divBdr>
    </w:div>
    <w:div w:id="1990288203">
      <w:marLeft w:val="480"/>
      <w:marRight w:val="0"/>
      <w:marTop w:val="0"/>
      <w:marBottom w:val="0"/>
      <w:divBdr>
        <w:top w:val="none" w:sz="0" w:space="0" w:color="auto"/>
        <w:left w:val="none" w:sz="0" w:space="0" w:color="auto"/>
        <w:bottom w:val="none" w:sz="0" w:space="0" w:color="auto"/>
        <w:right w:val="none" w:sz="0" w:space="0" w:color="auto"/>
      </w:divBdr>
    </w:div>
    <w:div w:id="1990353816">
      <w:marLeft w:val="480"/>
      <w:marRight w:val="0"/>
      <w:marTop w:val="0"/>
      <w:marBottom w:val="0"/>
      <w:divBdr>
        <w:top w:val="none" w:sz="0" w:space="0" w:color="auto"/>
        <w:left w:val="none" w:sz="0" w:space="0" w:color="auto"/>
        <w:bottom w:val="none" w:sz="0" w:space="0" w:color="auto"/>
        <w:right w:val="none" w:sz="0" w:space="0" w:color="auto"/>
      </w:divBdr>
    </w:div>
    <w:div w:id="1990355423">
      <w:marLeft w:val="480"/>
      <w:marRight w:val="0"/>
      <w:marTop w:val="0"/>
      <w:marBottom w:val="0"/>
      <w:divBdr>
        <w:top w:val="none" w:sz="0" w:space="0" w:color="auto"/>
        <w:left w:val="none" w:sz="0" w:space="0" w:color="auto"/>
        <w:bottom w:val="none" w:sz="0" w:space="0" w:color="auto"/>
        <w:right w:val="none" w:sz="0" w:space="0" w:color="auto"/>
      </w:divBdr>
    </w:div>
    <w:div w:id="1990398687">
      <w:marLeft w:val="480"/>
      <w:marRight w:val="0"/>
      <w:marTop w:val="0"/>
      <w:marBottom w:val="0"/>
      <w:divBdr>
        <w:top w:val="none" w:sz="0" w:space="0" w:color="auto"/>
        <w:left w:val="none" w:sz="0" w:space="0" w:color="auto"/>
        <w:bottom w:val="none" w:sz="0" w:space="0" w:color="auto"/>
        <w:right w:val="none" w:sz="0" w:space="0" w:color="auto"/>
      </w:divBdr>
    </w:div>
    <w:div w:id="1990471896">
      <w:marLeft w:val="480"/>
      <w:marRight w:val="0"/>
      <w:marTop w:val="0"/>
      <w:marBottom w:val="0"/>
      <w:divBdr>
        <w:top w:val="none" w:sz="0" w:space="0" w:color="auto"/>
        <w:left w:val="none" w:sz="0" w:space="0" w:color="auto"/>
        <w:bottom w:val="none" w:sz="0" w:space="0" w:color="auto"/>
        <w:right w:val="none" w:sz="0" w:space="0" w:color="auto"/>
      </w:divBdr>
    </w:div>
    <w:div w:id="1990474113">
      <w:marLeft w:val="480"/>
      <w:marRight w:val="0"/>
      <w:marTop w:val="0"/>
      <w:marBottom w:val="0"/>
      <w:divBdr>
        <w:top w:val="none" w:sz="0" w:space="0" w:color="auto"/>
        <w:left w:val="none" w:sz="0" w:space="0" w:color="auto"/>
        <w:bottom w:val="none" w:sz="0" w:space="0" w:color="auto"/>
        <w:right w:val="none" w:sz="0" w:space="0" w:color="auto"/>
      </w:divBdr>
    </w:div>
    <w:div w:id="1990552840">
      <w:marLeft w:val="480"/>
      <w:marRight w:val="0"/>
      <w:marTop w:val="0"/>
      <w:marBottom w:val="0"/>
      <w:divBdr>
        <w:top w:val="none" w:sz="0" w:space="0" w:color="auto"/>
        <w:left w:val="none" w:sz="0" w:space="0" w:color="auto"/>
        <w:bottom w:val="none" w:sz="0" w:space="0" w:color="auto"/>
        <w:right w:val="none" w:sz="0" w:space="0" w:color="auto"/>
      </w:divBdr>
    </w:div>
    <w:div w:id="1990555183">
      <w:marLeft w:val="480"/>
      <w:marRight w:val="0"/>
      <w:marTop w:val="0"/>
      <w:marBottom w:val="0"/>
      <w:divBdr>
        <w:top w:val="none" w:sz="0" w:space="0" w:color="auto"/>
        <w:left w:val="none" w:sz="0" w:space="0" w:color="auto"/>
        <w:bottom w:val="none" w:sz="0" w:space="0" w:color="auto"/>
        <w:right w:val="none" w:sz="0" w:space="0" w:color="auto"/>
      </w:divBdr>
    </w:div>
    <w:div w:id="1990599149">
      <w:marLeft w:val="480"/>
      <w:marRight w:val="0"/>
      <w:marTop w:val="0"/>
      <w:marBottom w:val="0"/>
      <w:divBdr>
        <w:top w:val="none" w:sz="0" w:space="0" w:color="auto"/>
        <w:left w:val="none" w:sz="0" w:space="0" w:color="auto"/>
        <w:bottom w:val="none" w:sz="0" w:space="0" w:color="auto"/>
        <w:right w:val="none" w:sz="0" w:space="0" w:color="auto"/>
      </w:divBdr>
    </w:div>
    <w:div w:id="1990672183">
      <w:marLeft w:val="480"/>
      <w:marRight w:val="0"/>
      <w:marTop w:val="0"/>
      <w:marBottom w:val="0"/>
      <w:divBdr>
        <w:top w:val="none" w:sz="0" w:space="0" w:color="auto"/>
        <w:left w:val="none" w:sz="0" w:space="0" w:color="auto"/>
        <w:bottom w:val="none" w:sz="0" w:space="0" w:color="auto"/>
        <w:right w:val="none" w:sz="0" w:space="0" w:color="auto"/>
      </w:divBdr>
    </w:div>
    <w:div w:id="1990673010">
      <w:marLeft w:val="480"/>
      <w:marRight w:val="0"/>
      <w:marTop w:val="0"/>
      <w:marBottom w:val="0"/>
      <w:divBdr>
        <w:top w:val="none" w:sz="0" w:space="0" w:color="auto"/>
        <w:left w:val="none" w:sz="0" w:space="0" w:color="auto"/>
        <w:bottom w:val="none" w:sz="0" w:space="0" w:color="auto"/>
        <w:right w:val="none" w:sz="0" w:space="0" w:color="auto"/>
      </w:divBdr>
    </w:div>
    <w:div w:id="1990745746">
      <w:marLeft w:val="480"/>
      <w:marRight w:val="0"/>
      <w:marTop w:val="0"/>
      <w:marBottom w:val="0"/>
      <w:divBdr>
        <w:top w:val="none" w:sz="0" w:space="0" w:color="auto"/>
        <w:left w:val="none" w:sz="0" w:space="0" w:color="auto"/>
        <w:bottom w:val="none" w:sz="0" w:space="0" w:color="auto"/>
        <w:right w:val="none" w:sz="0" w:space="0" w:color="auto"/>
      </w:divBdr>
    </w:div>
    <w:div w:id="1990790602">
      <w:marLeft w:val="480"/>
      <w:marRight w:val="0"/>
      <w:marTop w:val="0"/>
      <w:marBottom w:val="0"/>
      <w:divBdr>
        <w:top w:val="none" w:sz="0" w:space="0" w:color="auto"/>
        <w:left w:val="none" w:sz="0" w:space="0" w:color="auto"/>
        <w:bottom w:val="none" w:sz="0" w:space="0" w:color="auto"/>
        <w:right w:val="none" w:sz="0" w:space="0" w:color="auto"/>
      </w:divBdr>
    </w:div>
    <w:div w:id="1990792576">
      <w:marLeft w:val="480"/>
      <w:marRight w:val="0"/>
      <w:marTop w:val="0"/>
      <w:marBottom w:val="0"/>
      <w:divBdr>
        <w:top w:val="none" w:sz="0" w:space="0" w:color="auto"/>
        <w:left w:val="none" w:sz="0" w:space="0" w:color="auto"/>
        <w:bottom w:val="none" w:sz="0" w:space="0" w:color="auto"/>
        <w:right w:val="none" w:sz="0" w:space="0" w:color="auto"/>
      </w:divBdr>
    </w:div>
    <w:div w:id="1990862141">
      <w:marLeft w:val="480"/>
      <w:marRight w:val="0"/>
      <w:marTop w:val="0"/>
      <w:marBottom w:val="0"/>
      <w:divBdr>
        <w:top w:val="none" w:sz="0" w:space="0" w:color="auto"/>
        <w:left w:val="none" w:sz="0" w:space="0" w:color="auto"/>
        <w:bottom w:val="none" w:sz="0" w:space="0" w:color="auto"/>
        <w:right w:val="none" w:sz="0" w:space="0" w:color="auto"/>
      </w:divBdr>
    </w:div>
    <w:div w:id="1990867693">
      <w:marLeft w:val="480"/>
      <w:marRight w:val="0"/>
      <w:marTop w:val="0"/>
      <w:marBottom w:val="0"/>
      <w:divBdr>
        <w:top w:val="none" w:sz="0" w:space="0" w:color="auto"/>
        <w:left w:val="none" w:sz="0" w:space="0" w:color="auto"/>
        <w:bottom w:val="none" w:sz="0" w:space="0" w:color="auto"/>
        <w:right w:val="none" w:sz="0" w:space="0" w:color="auto"/>
      </w:divBdr>
    </w:div>
    <w:div w:id="1990939138">
      <w:marLeft w:val="480"/>
      <w:marRight w:val="0"/>
      <w:marTop w:val="0"/>
      <w:marBottom w:val="0"/>
      <w:divBdr>
        <w:top w:val="none" w:sz="0" w:space="0" w:color="auto"/>
        <w:left w:val="none" w:sz="0" w:space="0" w:color="auto"/>
        <w:bottom w:val="none" w:sz="0" w:space="0" w:color="auto"/>
        <w:right w:val="none" w:sz="0" w:space="0" w:color="auto"/>
      </w:divBdr>
    </w:div>
    <w:div w:id="1990941738">
      <w:marLeft w:val="480"/>
      <w:marRight w:val="0"/>
      <w:marTop w:val="0"/>
      <w:marBottom w:val="0"/>
      <w:divBdr>
        <w:top w:val="none" w:sz="0" w:space="0" w:color="auto"/>
        <w:left w:val="none" w:sz="0" w:space="0" w:color="auto"/>
        <w:bottom w:val="none" w:sz="0" w:space="0" w:color="auto"/>
        <w:right w:val="none" w:sz="0" w:space="0" w:color="auto"/>
      </w:divBdr>
    </w:div>
    <w:div w:id="1990985715">
      <w:marLeft w:val="480"/>
      <w:marRight w:val="0"/>
      <w:marTop w:val="0"/>
      <w:marBottom w:val="0"/>
      <w:divBdr>
        <w:top w:val="none" w:sz="0" w:space="0" w:color="auto"/>
        <w:left w:val="none" w:sz="0" w:space="0" w:color="auto"/>
        <w:bottom w:val="none" w:sz="0" w:space="0" w:color="auto"/>
        <w:right w:val="none" w:sz="0" w:space="0" w:color="auto"/>
      </w:divBdr>
    </w:div>
    <w:div w:id="1991013828">
      <w:marLeft w:val="480"/>
      <w:marRight w:val="0"/>
      <w:marTop w:val="0"/>
      <w:marBottom w:val="0"/>
      <w:divBdr>
        <w:top w:val="none" w:sz="0" w:space="0" w:color="auto"/>
        <w:left w:val="none" w:sz="0" w:space="0" w:color="auto"/>
        <w:bottom w:val="none" w:sz="0" w:space="0" w:color="auto"/>
        <w:right w:val="none" w:sz="0" w:space="0" w:color="auto"/>
      </w:divBdr>
    </w:div>
    <w:div w:id="1991015414">
      <w:marLeft w:val="480"/>
      <w:marRight w:val="0"/>
      <w:marTop w:val="0"/>
      <w:marBottom w:val="0"/>
      <w:divBdr>
        <w:top w:val="none" w:sz="0" w:space="0" w:color="auto"/>
        <w:left w:val="none" w:sz="0" w:space="0" w:color="auto"/>
        <w:bottom w:val="none" w:sz="0" w:space="0" w:color="auto"/>
        <w:right w:val="none" w:sz="0" w:space="0" w:color="auto"/>
      </w:divBdr>
    </w:div>
    <w:div w:id="1991056109">
      <w:marLeft w:val="480"/>
      <w:marRight w:val="0"/>
      <w:marTop w:val="0"/>
      <w:marBottom w:val="0"/>
      <w:divBdr>
        <w:top w:val="none" w:sz="0" w:space="0" w:color="auto"/>
        <w:left w:val="none" w:sz="0" w:space="0" w:color="auto"/>
        <w:bottom w:val="none" w:sz="0" w:space="0" w:color="auto"/>
        <w:right w:val="none" w:sz="0" w:space="0" w:color="auto"/>
      </w:divBdr>
    </w:div>
    <w:div w:id="1991134629">
      <w:marLeft w:val="480"/>
      <w:marRight w:val="0"/>
      <w:marTop w:val="0"/>
      <w:marBottom w:val="0"/>
      <w:divBdr>
        <w:top w:val="none" w:sz="0" w:space="0" w:color="auto"/>
        <w:left w:val="none" w:sz="0" w:space="0" w:color="auto"/>
        <w:bottom w:val="none" w:sz="0" w:space="0" w:color="auto"/>
        <w:right w:val="none" w:sz="0" w:space="0" w:color="auto"/>
      </w:divBdr>
    </w:div>
    <w:div w:id="1991207661">
      <w:marLeft w:val="480"/>
      <w:marRight w:val="0"/>
      <w:marTop w:val="0"/>
      <w:marBottom w:val="0"/>
      <w:divBdr>
        <w:top w:val="none" w:sz="0" w:space="0" w:color="auto"/>
        <w:left w:val="none" w:sz="0" w:space="0" w:color="auto"/>
        <w:bottom w:val="none" w:sz="0" w:space="0" w:color="auto"/>
        <w:right w:val="none" w:sz="0" w:space="0" w:color="auto"/>
      </w:divBdr>
    </w:div>
    <w:div w:id="1991210916">
      <w:marLeft w:val="480"/>
      <w:marRight w:val="0"/>
      <w:marTop w:val="0"/>
      <w:marBottom w:val="0"/>
      <w:divBdr>
        <w:top w:val="none" w:sz="0" w:space="0" w:color="auto"/>
        <w:left w:val="none" w:sz="0" w:space="0" w:color="auto"/>
        <w:bottom w:val="none" w:sz="0" w:space="0" w:color="auto"/>
        <w:right w:val="none" w:sz="0" w:space="0" w:color="auto"/>
      </w:divBdr>
    </w:div>
    <w:div w:id="1991249456">
      <w:marLeft w:val="480"/>
      <w:marRight w:val="0"/>
      <w:marTop w:val="0"/>
      <w:marBottom w:val="0"/>
      <w:divBdr>
        <w:top w:val="none" w:sz="0" w:space="0" w:color="auto"/>
        <w:left w:val="none" w:sz="0" w:space="0" w:color="auto"/>
        <w:bottom w:val="none" w:sz="0" w:space="0" w:color="auto"/>
        <w:right w:val="none" w:sz="0" w:space="0" w:color="auto"/>
      </w:divBdr>
    </w:div>
    <w:div w:id="1991321934">
      <w:marLeft w:val="480"/>
      <w:marRight w:val="0"/>
      <w:marTop w:val="0"/>
      <w:marBottom w:val="0"/>
      <w:divBdr>
        <w:top w:val="none" w:sz="0" w:space="0" w:color="auto"/>
        <w:left w:val="none" w:sz="0" w:space="0" w:color="auto"/>
        <w:bottom w:val="none" w:sz="0" w:space="0" w:color="auto"/>
        <w:right w:val="none" w:sz="0" w:space="0" w:color="auto"/>
      </w:divBdr>
    </w:div>
    <w:div w:id="1991397659">
      <w:marLeft w:val="480"/>
      <w:marRight w:val="0"/>
      <w:marTop w:val="0"/>
      <w:marBottom w:val="0"/>
      <w:divBdr>
        <w:top w:val="none" w:sz="0" w:space="0" w:color="auto"/>
        <w:left w:val="none" w:sz="0" w:space="0" w:color="auto"/>
        <w:bottom w:val="none" w:sz="0" w:space="0" w:color="auto"/>
        <w:right w:val="none" w:sz="0" w:space="0" w:color="auto"/>
      </w:divBdr>
    </w:div>
    <w:div w:id="1991399569">
      <w:marLeft w:val="480"/>
      <w:marRight w:val="0"/>
      <w:marTop w:val="0"/>
      <w:marBottom w:val="0"/>
      <w:divBdr>
        <w:top w:val="none" w:sz="0" w:space="0" w:color="auto"/>
        <w:left w:val="none" w:sz="0" w:space="0" w:color="auto"/>
        <w:bottom w:val="none" w:sz="0" w:space="0" w:color="auto"/>
        <w:right w:val="none" w:sz="0" w:space="0" w:color="auto"/>
      </w:divBdr>
    </w:div>
    <w:div w:id="1991404617">
      <w:marLeft w:val="480"/>
      <w:marRight w:val="0"/>
      <w:marTop w:val="0"/>
      <w:marBottom w:val="0"/>
      <w:divBdr>
        <w:top w:val="none" w:sz="0" w:space="0" w:color="auto"/>
        <w:left w:val="none" w:sz="0" w:space="0" w:color="auto"/>
        <w:bottom w:val="none" w:sz="0" w:space="0" w:color="auto"/>
        <w:right w:val="none" w:sz="0" w:space="0" w:color="auto"/>
      </w:divBdr>
    </w:div>
    <w:div w:id="1991518664">
      <w:marLeft w:val="480"/>
      <w:marRight w:val="0"/>
      <w:marTop w:val="0"/>
      <w:marBottom w:val="0"/>
      <w:divBdr>
        <w:top w:val="none" w:sz="0" w:space="0" w:color="auto"/>
        <w:left w:val="none" w:sz="0" w:space="0" w:color="auto"/>
        <w:bottom w:val="none" w:sz="0" w:space="0" w:color="auto"/>
        <w:right w:val="none" w:sz="0" w:space="0" w:color="auto"/>
      </w:divBdr>
    </w:div>
    <w:div w:id="1991667480">
      <w:marLeft w:val="480"/>
      <w:marRight w:val="0"/>
      <w:marTop w:val="0"/>
      <w:marBottom w:val="0"/>
      <w:divBdr>
        <w:top w:val="none" w:sz="0" w:space="0" w:color="auto"/>
        <w:left w:val="none" w:sz="0" w:space="0" w:color="auto"/>
        <w:bottom w:val="none" w:sz="0" w:space="0" w:color="auto"/>
        <w:right w:val="none" w:sz="0" w:space="0" w:color="auto"/>
      </w:divBdr>
    </w:div>
    <w:div w:id="1991858926">
      <w:marLeft w:val="480"/>
      <w:marRight w:val="0"/>
      <w:marTop w:val="0"/>
      <w:marBottom w:val="0"/>
      <w:divBdr>
        <w:top w:val="none" w:sz="0" w:space="0" w:color="auto"/>
        <w:left w:val="none" w:sz="0" w:space="0" w:color="auto"/>
        <w:bottom w:val="none" w:sz="0" w:space="0" w:color="auto"/>
        <w:right w:val="none" w:sz="0" w:space="0" w:color="auto"/>
      </w:divBdr>
    </w:div>
    <w:div w:id="1991865441">
      <w:marLeft w:val="480"/>
      <w:marRight w:val="0"/>
      <w:marTop w:val="0"/>
      <w:marBottom w:val="0"/>
      <w:divBdr>
        <w:top w:val="none" w:sz="0" w:space="0" w:color="auto"/>
        <w:left w:val="none" w:sz="0" w:space="0" w:color="auto"/>
        <w:bottom w:val="none" w:sz="0" w:space="0" w:color="auto"/>
        <w:right w:val="none" w:sz="0" w:space="0" w:color="auto"/>
      </w:divBdr>
    </w:div>
    <w:div w:id="1991903080">
      <w:marLeft w:val="480"/>
      <w:marRight w:val="0"/>
      <w:marTop w:val="0"/>
      <w:marBottom w:val="0"/>
      <w:divBdr>
        <w:top w:val="none" w:sz="0" w:space="0" w:color="auto"/>
        <w:left w:val="none" w:sz="0" w:space="0" w:color="auto"/>
        <w:bottom w:val="none" w:sz="0" w:space="0" w:color="auto"/>
        <w:right w:val="none" w:sz="0" w:space="0" w:color="auto"/>
      </w:divBdr>
    </w:div>
    <w:div w:id="1991909346">
      <w:marLeft w:val="480"/>
      <w:marRight w:val="0"/>
      <w:marTop w:val="0"/>
      <w:marBottom w:val="0"/>
      <w:divBdr>
        <w:top w:val="none" w:sz="0" w:space="0" w:color="auto"/>
        <w:left w:val="none" w:sz="0" w:space="0" w:color="auto"/>
        <w:bottom w:val="none" w:sz="0" w:space="0" w:color="auto"/>
        <w:right w:val="none" w:sz="0" w:space="0" w:color="auto"/>
      </w:divBdr>
    </w:div>
    <w:div w:id="1991976255">
      <w:marLeft w:val="480"/>
      <w:marRight w:val="0"/>
      <w:marTop w:val="0"/>
      <w:marBottom w:val="0"/>
      <w:divBdr>
        <w:top w:val="none" w:sz="0" w:space="0" w:color="auto"/>
        <w:left w:val="none" w:sz="0" w:space="0" w:color="auto"/>
        <w:bottom w:val="none" w:sz="0" w:space="0" w:color="auto"/>
        <w:right w:val="none" w:sz="0" w:space="0" w:color="auto"/>
      </w:divBdr>
    </w:div>
    <w:div w:id="1991976271">
      <w:marLeft w:val="480"/>
      <w:marRight w:val="0"/>
      <w:marTop w:val="0"/>
      <w:marBottom w:val="0"/>
      <w:divBdr>
        <w:top w:val="none" w:sz="0" w:space="0" w:color="auto"/>
        <w:left w:val="none" w:sz="0" w:space="0" w:color="auto"/>
        <w:bottom w:val="none" w:sz="0" w:space="0" w:color="auto"/>
        <w:right w:val="none" w:sz="0" w:space="0" w:color="auto"/>
      </w:divBdr>
    </w:div>
    <w:div w:id="1991976987">
      <w:marLeft w:val="480"/>
      <w:marRight w:val="0"/>
      <w:marTop w:val="0"/>
      <w:marBottom w:val="0"/>
      <w:divBdr>
        <w:top w:val="none" w:sz="0" w:space="0" w:color="auto"/>
        <w:left w:val="none" w:sz="0" w:space="0" w:color="auto"/>
        <w:bottom w:val="none" w:sz="0" w:space="0" w:color="auto"/>
        <w:right w:val="none" w:sz="0" w:space="0" w:color="auto"/>
      </w:divBdr>
    </w:div>
    <w:div w:id="1991985318">
      <w:marLeft w:val="480"/>
      <w:marRight w:val="0"/>
      <w:marTop w:val="0"/>
      <w:marBottom w:val="0"/>
      <w:divBdr>
        <w:top w:val="none" w:sz="0" w:space="0" w:color="auto"/>
        <w:left w:val="none" w:sz="0" w:space="0" w:color="auto"/>
        <w:bottom w:val="none" w:sz="0" w:space="0" w:color="auto"/>
        <w:right w:val="none" w:sz="0" w:space="0" w:color="auto"/>
      </w:divBdr>
    </w:div>
    <w:div w:id="1992098574">
      <w:marLeft w:val="480"/>
      <w:marRight w:val="0"/>
      <w:marTop w:val="0"/>
      <w:marBottom w:val="0"/>
      <w:divBdr>
        <w:top w:val="none" w:sz="0" w:space="0" w:color="auto"/>
        <w:left w:val="none" w:sz="0" w:space="0" w:color="auto"/>
        <w:bottom w:val="none" w:sz="0" w:space="0" w:color="auto"/>
        <w:right w:val="none" w:sz="0" w:space="0" w:color="auto"/>
      </w:divBdr>
    </w:div>
    <w:div w:id="1992100139">
      <w:marLeft w:val="480"/>
      <w:marRight w:val="0"/>
      <w:marTop w:val="0"/>
      <w:marBottom w:val="0"/>
      <w:divBdr>
        <w:top w:val="none" w:sz="0" w:space="0" w:color="auto"/>
        <w:left w:val="none" w:sz="0" w:space="0" w:color="auto"/>
        <w:bottom w:val="none" w:sz="0" w:space="0" w:color="auto"/>
        <w:right w:val="none" w:sz="0" w:space="0" w:color="auto"/>
      </w:divBdr>
    </w:div>
    <w:div w:id="1992101140">
      <w:marLeft w:val="480"/>
      <w:marRight w:val="0"/>
      <w:marTop w:val="0"/>
      <w:marBottom w:val="0"/>
      <w:divBdr>
        <w:top w:val="none" w:sz="0" w:space="0" w:color="auto"/>
        <w:left w:val="none" w:sz="0" w:space="0" w:color="auto"/>
        <w:bottom w:val="none" w:sz="0" w:space="0" w:color="auto"/>
        <w:right w:val="none" w:sz="0" w:space="0" w:color="auto"/>
      </w:divBdr>
    </w:div>
    <w:div w:id="1992173205">
      <w:marLeft w:val="480"/>
      <w:marRight w:val="0"/>
      <w:marTop w:val="0"/>
      <w:marBottom w:val="0"/>
      <w:divBdr>
        <w:top w:val="none" w:sz="0" w:space="0" w:color="auto"/>
        <w:left w:val="none" w:sz="0" w:space="0" w:color="auto"/>
        <w:bottom w:val="none" w:sz="0" w:space="0" w:color="auto"/>
        <w:right w:val="none" w:sz="0" w:space="0" w:color="auto"/>
      </w:divBdr>
    </w:div>
    <w:div w:id="1992175770">
      <w:marLeft w:val="480"/>
      <w:marRight w:val="0"/>
      <w:marTop w:val="0"/>
      <w:marBottom w:val="0"/>
      <w:divBdr>
        <w:top w:val="none" w:sz="0" w:space="0" w:color="auto"/>
        <w:left w:val="none" w:sz="0" w:space="0" w:color="auto"/>
        <w:bottom w:val="none" w:sz="0" w:space="0" w:color="auto"/>
        <w:right w:val="none" w:sz="0" w:space="0" w:color="auto"/>
      </w:divBdr>
    </w:div>
    <w:div w:id="1992177458">
      <w:marLeft w:val="480"/>
      <w:marRight w:val="0"/>
      <w:marTop w:val="0"/>
      <w:marBottom w:val="0"/>
      <w:divBdr>
        <w:top w:val="none" w:sz="0" w:space="0" w:color="auto"/>
        <w:left w:val="none" w:sz="0" w:space="0" w:color="auto"/>
        <w:bottom w:val="none" w:sz="0" w:space="0" w:color="auto"/>
        <w:right w:val="none" w:sz="0" w:space="0" w:color="auto"/>
      </w:divBdr>
    </w:div>
    <w:div w:id="1992251049">
      <w:marLeft w:val="480"/>
      <w:marRight w:val="0"/>
      <w:marTop w:val="0"/>
      <w:marBottom w:val="0"/>
      <w:divBdr>
        <w:top w:val="none" w:sz="0" w:space="0" w:color="auto"/>
        <w:left w:val="none" w:sz="0" w:space="0" w:color="auto"/>
        <w:bottom w:val="none" w:sz="0" w:space="0" w:color="auto"/>
        <w:right w:val="none" w:sz="0" w:space="0" w:color="auto"/>
      </w:divBdr>
    </w:div>
    <w:div w:id="1992253462">
      <w:marLeft w:val="480"/>
      <w:marRight w:val="0"/>
      <w:marTop w:val="0"/>
      <w:marBottom w:val="0"/>
      <w:divBdr>
        <w:top w:val="none" w:sz="0" w:space="0" w:color="auto"/>
        <w:left w:val="none" w:sz="0" w:space="0" w:color="auto"/>
        <w:bottom w:val="none" w:sz="0" w:space="0" w:color="auto"/>
        <w:right w:val="none" w:sz="0" w:space="0" w:color="auto"/>
      </w:divBdr>
    </w:div>
    <w:div w:id="1992323120">
      <w:marLeft w:val="480"/>
      <w:marRight w:val="0"/>
      <w:marTop w:val="0"/>
      <w:marBottom w:val="0"/>
      <w:divBdr>
        <w:top w:val="none" w:sz="0" w:space="0" w:color="auto"/>
        <w:left w:val="none" w:sz="0" w:space="0" w:color="auto"/>
        <w:bottom w:val="none" w:sz="0" w:space="0" w:color="auto"/>
        <w:right w:val="none" w:sz="0" w:space="0" w:color="auto"/>
      </w:divBdr>
    </w:div>
    <w:div w:id="1992323261">
      <w:marLeft w:val="480"/>
      <w:marRight w:val="0"/>
      <w:marTop w:val="0"/>
      <w:marBottom w:val="0"/>
      <w:divBdr>
        <w:top w:val="none" w:sz="0" w:space="0" w:color="auto"/>
        <w:left w:val="none" w:sz="0" w:space="0" w:color="auto"/>
        <w:bottom w:val="none" w:sz="0" w:space="0" w:color="auto"/>
        <w:right w:val="none" w:sz="0" w:space="0" w:color="auto"/>
      </w:divBdr>
    </w:div>
    <w:div w:id="1992326424">
      <w:marLeft w:val="480"/>
      <w:marRight w:val="0"/>
      <w:marTop w:val="0"/>
      <w:marBottom w:val="0"/>
      <w:divBdr>
        <w:top w:val="none" w:sz="0" w:space="0" w:color="auto"/>
        <w:left w:val="none" w:sz="0" w:space="0" w:color="auto"/>
        <w:bottom w:val="none" w:sz="0" w:space="0" w:color="auto"/>
        <w:right w:val="none" w:sz="0" w:space="0" w:color="auto"/>
      </w:divBdr>
    </w:div>
    <w:div w:id="1992365067">
      <w:marLeft w:val="480"/>
      <w:marRight w:val="0"/>
      <w:marTop w:val="0"/>
      <w:marBottom w:val="0"/>
      <w:divBdr>
        <w:top w:val="none" w:sz="0" w:space="0" w:color="auto"/>
        <w:left w:val="none" w:sz="0" w:space="0" w:color="auto"/>
        <w:bottom w:val="none" w:sz="0" w:space="0" w:color="auto"/>
        <w:right w:val="none" w:sz="0" w:space="0" w:color="auto"/>
      </w:divBdr>
    </w:div>
    <w:div w:id="1992441402">
      <w:marLeft w:val="480"/>
      <w:marRight w:val="0"/>
      <w:marTop w:val="0"/>
      <w:marBottom w:val="0"/>
      <w:divBdr>
        <w:top w:val="none" w:sz="0" w:space="0" w:color="auto"/>
        <w:left w:val="none" w:sz="0" w:space="0" w:color="auto"/>
        <w:bottom w:val="none" w:sz="0" w:space="0" w:color="auto"/>
        <w:right w:val="none" w:sz="0" w:space="0" w:color="auto"/>
      </w:divBdr>
    </w:div>
    <w:div w:id="1992515618">
      <w:marLeft w:val="480"/>
      <w:marRight w:val="0"/>
      <w:marTop w:val="0"/>
      <w:marBottom w:val="0"/>
      <w:divBdr>
        <w:top w:val="none" w:sz="0" w:space="0" w:color="auto"/>
        <w:left w:val="none" w:sz="0" w:space="0" w:color="auto"/>
        <w:bottom w:val="none" w:sz="0" w:space="0" w:color="auto"/>
        <w:right w:val="none" w:sz="0" w:space="0" w:color="auto"/>
      </w:divBdr>
    </w:div>
    <w:div w:id="1992521545">
      <w:marLeft w:val="480"/>
      <w:marRight w:val="0"/>
      <w:marTop w:val="0"/>
      <w:marBottom w:val="0"/>
      <w:divBdr>
        <w:top w:val="none" w:sz="0" w:space="0" w:color="auto"/>
        <w:left w:val="none" w:sz="0" w:space="0" w:color="auto"/>
        <w:bottom w:val="none" w:sz="0" w:space="0" w:color="auto"/>
        <w:right w:val="none" w:sz="0" w:space="0" w:color="auto"/>
      </w:divBdr>
    </w:div>
    <w:div w:id="1992558979">
      <w:marLeft w:val="480"/>
      <w:marRight w:val="0"/>
      <w:marTop w:val="0"/>
      <w:marBottom w:val="0"/>
      <w:divBdr>
        <w:top w:val="none" w:sz="0" w:space="0" w:color="auto"/>
        <w:left w:val="none" w:sz="0" w:space="0" w:color="auto"/>
        <w:bottom w:val="none" w:sz="0" w:space="0" w:color="auto"/>
        <w:right w:val="none" w:sz="0" w:space="0" w:color="auto"/>
      </w:divBdr>
    </w:div>
    <w:div w:id="1992563514">
      <w:marLeft w:val="480"/>
      <w:marRight w:val="0"/>
      <w:marTop w:val="0"/>
      <w:marBottom w:val="0"/>
      <w:divBdr>
        <w:top w:val="none" w:sz="0" w:space="0" w:color="auto"/>
        <w:left w:val="none" w:sz="0" w:space="0" w:color="auto"/>
        <w:bottom w:val="none" w:sz="0" w:space="0" w:color="auto"/>
        <w:right w:val="none" w:sz="0" w:space="0" w:color="auto"/>
      </w:divBdr>
    </w:div>
    <w:div w:id="1992636679">
      <w:marLeft w:val="480"/>
      <w:marRight w:val="0"/>
      <w:marTop w:val="0"/>
      <w:marBottom w:val="0"/>
      <w:divBdr>
        <w:top w:val="none" w:sz="0" w:space="0" w:color="auto"/>
        <w:left w:val="none" w:sz="0" w:space="0" w:color="auto"/>
        <w:bottom w:val="none" w:sz="0" w:space="0" w:color="auto"/>
        <w:right w:val="none" w:sz="0" w:space="0" w:color="auto"/>
      </w:divBdr>
    </w:div>
    <w:div w:id="1992713748">
      <w:marLeft w:val="480"/>
      <w:marRight w:val="0"/>
      <w:marTop w:val="0"/>
      <w:marBottom w:val="0"/>
      <w:divBdr>
        <w:top w:val="none" w:sz="0" w:space="0" w:color="auto"/>
        <w:left w:val="none" w:sz="0" w:space="0" w:color="auto"/>
        <w:bottom w:val="none" w:sz="0" w:space="0" w:color="auto"/>
        <w:right w:val="none" w:sz="0" w:space="0" w:color="auto"/>
      </w:divBdr>
    </w:div>
    <w:div w:id="1992754773">
      <w:marLeft w:val="480"/>
      <w:marRight w:val="0"/>
      <w:marTop w:val="0"/>
      <w:marBottom w:val="0"/>
      <w:divBdr>
        <w:top w:val="none" w:sz="0" w:space="0" w:color="auto"/>
        <w:left w:val="none" w:sz="0" w:space="0" w:color="auto"/>
        <w:bottom w:val="none" w:sz="0" w:space="0" w:color="auto"/>
        <w:right w:val="none" w:sz="0" w:space="0" w:color="auto"/>
      </w:divBdr>
    </w:div>
    <w:div w:id="1992782200">
      <w:marLeft w:val="480"/>
      <w:marRight w:val="0"/>
      <w:marTop w:val="0"/>
      <w:marBottom w:val="0"/>
      <w:divBdr>
        <w:top w:val="none" w:sz="0" w:space="0" w:color="auto"/>
        <w:left w:val="none" w:sz="0" w:space="0" w:color="auto"/>
        <w:bottom w:val="none" w:sz="0" w:space="0" w:color="auto"/>
        <w:right w:val="none" w:sz="0" w:space="0" w:color="auto"/>
      </w:divBdr>
    </w:div>
    <w:div w:id="1992782470">
      <w:marLeft w:val="480"/>
      <w:marRight w:val="0"/>
      <w:marTop w:val="0"/>
      <w:marBottom w:val="0"/>
      <w:divBdr>
        <w:top w:val="none" w:sz="0" w:space="0" w:color="auto"/>
        <w:left w:val="none" w:sz="0" w:space="0" w:color="auto"/>
        <w:bottom w:val="none" w:sz="0" w:space="0" w:color="auto"/>
        <w:right w:val="none" w:sz="0" w:space="0" w:color="auto"/>
      </w:divBdr>
    </w:div>
    <w:div w:id="1992785308">
      <w:marLeft w:val="480"/>
      <w:marRight w:val="0"/>
      <w:marTop w:val="0"/>
      <w:marBottom w:val="0"/>
      <w:divBdr>
        <w:top w:val="none" w:sz="0" w:space="0" w:color="auto"/>
        <w:left w:val="none" w:sz="0" w:space="0" w:color="auto"/>
        <w:bottom w:val="none" w:sz="0" w:space="0" w:color="auto"/>
        <w:right w:val="none" w:sz="0" w:space="0" w:color="auto"/>
      </w:divBdr>
    </w:div>
    <w:div w:id="1992905558">
      <w:marLeft w:val="480"/>
      <w:marRight w:val="0"/>
      <w:marTop w:val="0"/>
      <w:marBottom w:val="0"/>
      <w:divBdr>
        <w:top w:val="none" w:sz="0" w:space="0" w:color="auto"/>
        <w:left w:val="none" w:sz="0" w:space="0" w:color="auto"/>
        <w:bottom w:val="none" w:sz="0" w:space="0" w:color="auto"/>
        <w:right w:val="none" w:sz="0" w:space="0" w:color="auto"/>
      </w:divBdr>
    </w:div>
    <w:div w:id="1992978479">
      <w:marLeft w:val="480"/>
      <w:marRight w:val="0"/>
      <w:marTop w:val="0"/>
      <w:marBottom w:val="0"/>
      <w:divBdr>
        <w:top w:val="none" w:sz="0" w:space="0" w:color="auto"/>
        <w:left w:val="none" w:sz="0" w:space="0" w:color="auto"/>
        <w:bottom w:val="none" w:sz="0" w:space="0" w:color="auto"/>
        <w:right w:val="none" w:sz="0" w:space="0" w:color="auto"/>
      </w:divBdr>
    </w:div>
    <w:div w:id="1993017502">
      <w:marLeft w:val="480"/>
      <w:marRight w:val="0"/>
      <w:marTop w:val="0"/>
      <w:marBottom w:val="0"/>
      <w:divBdr>
        <w:top w:val="none" w:sz="0" w:space="0" w:color="auto"/>
        <w:left w:val="none" w:sz="0" w:space="0" w:color="auto"/>
        <w:bottom w:val="none" w:sz="0" w:space="0" w:color="auto"/>
        <w:right w:val="none" w:sz="0" w:space="0" w:color="auto"/>
      </w:divBdr>
    </w:div>
    <w:div w:id="1993024460">
      <w:marLeft w:val="480"/>
      <w:marRight w:val="0"/>
      <w:marTop w:val="0"/>
      <w:marBottom w:val="0"/>
      <w:divBdr>
        <w:top w:val="none" w:sz="0" w:space="0" w:color="auto"/>
        <w:left w:val="none" w:sz="0" w:space="0" w:color="auto"/>
        <w:bottom w:val="none" w:sz="0" w:space="0" w:color="auto"/>
        <w:right w:val="none" w:sz="0" w:space="0" w:color="auto"/>
      </w:divBdr>
    </w:div>
    <w:div w:id="1993095760">
      <w:marLeft w:val="480"/>
      <w:marRight w:val="0"/>
      <w:marTop w:val="0"/>
      <w:marBottom w:val="0"/>
      <w:divBdr>
        <w:top w:val="none" w:sz="0" w:space="0" w:color="auto"/>
        <w:left w:val="none" w:sz="0" w:space="0" w:color="auto"/>
        <w:bottom w:val="none" w:sz="0" w:space="0" w:color="auto"/>
        <w:right w:val="none" w:sz="0" w:space="0" w:color="auto"/>
      </w:divBdr>
    </w:div>
    <w:div w:id="1993291450">
      <w:marLeft w:val="480"/>
      <w:marRight w:val="0"/>
      <w:marTop w:val="0"/>
      <w:marBottom w:val="0"/>
      <w:divBdr>
        <w:top w:val="none" w:sz="0" w:space="0" w:color="auto"/>
        <w:left w:val="none" w:sz="0" w:space="0" w:color="auto"/>
        <w:bottom w:val="none" w:sz="0" w:space="0" w:color="auto"/>
        <w:right w:val="none" w:sz="0" w:space="0" w:color="auto"/>
      </w:divBdr>
    </w:div>
    <w:div w:id="1993294264">
      <w:marLeft w:val="480"/>
      <w:marRight w:val="0"/>
      <w:marTop w:val="0"/>
      <w:marBottom w:val="0"/>
      <w:divBdr>
        <w:top w:val="none" w:sz="0" w:space="0" w:color="auto"/>
        <w:left w:val="none" w:sz="0" w:space="0" w:color="auto"/>
        <w:bottom w:val="none" w:sz="0" w:space="0" w:color="auto"/>
        <w:right w:val="none" w:sz="0" w:space="0" w:color="auto"/>
      </w:divBdr>
    </w:div>
    <w:div w:id="1993295011">
      <w:marLeft w:val="480"/>
      <w:marRight w:val="0"/>
      <w:marTop w:val="0"/>
      <w:marBottom w:val="0"/>
      <w:divBdr>
        <w:top w:val="none" w:sz="0" w:space="0" w:color="auto"/>
        <w:left w:val="none" w:sz="0" w:space="0" w:color="auto"/>
        <w:bottom w:val="none" w:sz="0" w:space="0" w:color="auto"/>
        <w:right w:val="none" w:sz="0" w:space="0" w:color="auto"/>
      </w:divBdr>
    </w:div>
    <w:div w:id="1993370385">
      <w:marLeft w:val="480"/>
      <w:marRight w:val="0"/>
      <w:marTop w:val="0"/>
      <w:marBottom w:val="0"/>
      <w:divBdr>
        <w:top w:val="none" w:sz="0" w:space="0" w:color="auto"/>
        <w:left w:val="none" w:sz="0" w:space="0" w:color="auto"/>
        <w:bottom w:val="none" w:sz="0" w:space="0" w:color="auto"/>
        <w:right w:val="none" w:sz="0" w:space="0" w:color="auto"/>
      </w:divBdr>
    </w:div>
    <w:div w:id="1993410213">
      <w:marLeft w:val="480"/>
      <w:marRight w:val="0"/>
      <w:marTop w:val="0"/>
      <w:marBottom w:val="0"/>
      <w:divBdr>
        <w:top w:val="none" w:sz="0" w:space="0" w:color="auto"/>
        <w:left w:val="none" w:sz="0" w:space="0" w:color="auto"/>
        <w:bottom w:val="none" w:sz="0" w:space="0" w:color="auto"/>
        <w:right w:val="none" w:sz="0" w:space="0" w:color="auto"/>
      </w:divBdr>
    </w:div>
    <w:div w:id="1993411114">
      <w:marLeft w:val="480"/>
      <w:marRight w:val="0"/>
      <w:marTop w:val="0"/>
      <w:marBottom w:val="0"/>
      <w:divBdr>
        <w:top w:val="none" w:sz="0" w:space="0" w:color="auto"/>
        <w:left w:val="none" w:sz="0" w:space="0" w:color="auto"/>
        <w:bottom w:val="none" w:sz="0" w:space="0" w:color="auto"/>
        <w:right w:val="none" w:sz="0" w:space="0" w:color="auto"/>
      </w:divBdr>
    </w:div>
    <w:div w:id="1993555026">
      <w:marLeft w:val="480"/>
      <w:marRight w:val="0"/>
      <w:marTop w:val="0"/>
      <w:marBottom w:val="0"/>
      <w:divBdr>
        <w:top w:val="none" w:sz="0" w:space="0" w:color="auto"/>
        <w:left w:val="none" w:sz="0" w:space="0" w:color="auto"/>
        <w:bottom w:val="none" w:sz="0" w:space="0" w:color="auto"/>
        <w:right w:val="none" w:sz="0" w:space="0" w:color="auto"/>
      </w:divBdr>
    </w:div>
    <w:div w:id="1993558673">
      <w:marLeft w:val="480"/>
      <w:marRight w:val="0"/>
      <w:marTop w:val="0"/>
      <w:marBottom w:val="0"/>
      <w:divBdr>
        <w:top w:val="none" w:sz="0" w:space="0" w:color="auto"/>
        <w:left w:val="none" w:sz="0" w:space="0" w:color="auto"/>
        <w:bottom w:val="none" w:sz="0" w:space="0" w:color="auto"/>
        <w:right w:val="none" w:sz="0" w:space="0" w:color="auto"/>
      </w:divBdr>
    </w:div>
    <w:div w:id="1993559718">
      <w:marLeft w:val="480"/>
      <w:marRight w:val="0"/>
      <w:marTop w:val="0"/>
      <w:marBottom w:val="0"/>
      <w:divBdr>
        <w:top w:val="none" w:sz="0" w:space="0" w:color="auto"/>
        <w:left w:val="none" w:sz="0" w:space="0" w:color="auto"/>
        <w:bottom w:val="none" w:sz="0" w:space="0" w:color="auto"/>
        <w:right w:val="none" w:sz="0" w:space="0" w:color="auto"/>
      </w:divBdr>
    </w:div>
    <w:div w:id="1993605665">
      <w:marLeft w:val="480"/>
      <w:marRight w:val="0"/>
      <w:marTop w:val="0"/>
      <w:marBottom w:val="0"/>
      <w:divBdr>
        <w:top w:val="none" w:sz="0" w:space="0" w:color="auto"/>
        <w:left w:val="none" w:sz="0" w:space="0" w:color="auto"/>
        <w:bottom w:val="none" w:sz="0" w:space="0" w:color="auto"/>
        <w:right w:val="none" w:sz="0" w:space="0" w:color="auto"/>
      </w:divBdr>
    </w:div>
    <w:div w:id="1993634423">
      <w:marLeft w:val="480"/>
      <w:marRight w:val="0"/>
      <w:marTop w:val="0"/>
      <w:marBottom w:val="0"/>
      <w:divBdr>
        <w:top w:val="none" w:sz="0" w:space="0" w:color="auto"/>
        <w:left w:val="none" w:sz="0" w:space="0" w:color="auto"/>
        <w:bottom w:val="none" w:sz="0" w:space="0" w:color="auto"/>
        <w:right w:val="none" w:sz="0" w:space="0" w:color="auto"/>
      </w:divBdr>
    </w:div>
    <w:div w:id="1993679203">
      <w:marLeft w:val="480"/>
      <w:marRight w:val="0"/>
      <w:marTop w:val="0"/>
      <w:marBottom w:val="0"/>
      <w:divBdr>
        <w:top w:val="none" w:sz="0" w:space="0" w:color="auto"/>
        <w:left w:val="none" w:sz="0" w:space="0" w:color="auto"/>
        <w:bottom w:val="none" w:sz="0" w:space="0" w:color="auto"/>
        <w:right w:val="none" w:sz="0" w:space="0" w:color="auto"/>
      </w:divBdr>
    </w:div>
    <w:div w:id="1993679910">
      <w:marLeft w:val="480"/>
      <w:marRight w:val="0"/>
      <w:marTop w:val="0"/>
      <w:marBottom w:val="0"/>
      <w:divBdr>
        <w:top w:val="none" w:sz="0" w:space="0" w:color="auto"/>
        <w:left w:val="none" w:sz="0" w:space="0" w:color="auto"/>
        <w:bottom w:val="none" w:sz="0" w:space="0" w:color="auto"/>
        <w:right w:val="none" w:sz="0" w:space="0" w:color="auto"/>
      </w:divBdr>
    </w:div>
    <w:div w:id="1993830091">
      <w:marLeft w:val="480"/>
      <w:marRight w:val="0"/>
      <w:marTop w:val="0"/>
      <w:marBottom w:val="0"/>
      <w:divBdr>
        <w:top w:val="none" w:sz="0" w:space="0" w:color="auto"/>
        <w:left w:val="none" w:sz="0" w:space="0" w:color="auto"/>
        <w:bottom w:val="none" w:sz="0" w:space="0" w:color="auto"/>
        <w:right w:val="none" w:sz="0" w:space="0" w:color="auto"/>
      </w:divBdr>
    </w:div>
    <w:div w:id="1993832280">
      <w:marLeft w:val="480"/>
      <w:marRight w:val="0"/>
      <w:marTop w:val="0"/>
      <w:marBottom w:val="0"/>
      <w:divBdr>
        <w:top w:val="none" w:sz="0" w:space="0" w:color="auto"/>
        <w:left w:val="none" w:sz="0" w:space="0" w:color="auto"/>
        <w:bottom w:val="none" w:sz="0" w:space="0" w:color="auto"/>
        <w:right w:val="none" w:sz="0" w:space="0" w:color="auto"/>
      </w:divBdr>
    </w:div>
    <w:div w:id="1993872955">
      <w:marLeft w:val="480"/>
      <w:marRight w:val="0"/>
      <w:marTop w:val="0"/>
      <w:marBottom w:val="0"/>
      <w:divBdr>
        <w:top w:val="none" w:sz="0" w:space="0" w:color="auto"/>
        <w:left w:val="none" w:sz="0" w:space="0" w:color="auto"/>
        <w:bottom w:val="none" w:sz="0" w:space="0" w:color="auto"/>
        <w:right w:val="none" w:sz="0" w:space="0" w:color="auto"/>
      </w:divBdr>
    </w:div>
    <w:div w:id="1993873786">
      <w:marLeft w:val="480"/>
      <w:marRight w:val="0"/>
      <w:marTop w:val="0"/>
      <w:marBottom w:val="0"/>
      <w:divBdr>
        <w:top w:val="none" w:sz="0" w:space="0" w:color="auto"/>
        <w:left w:val="none" w:sz="0" w:space="0" w:color="auto"/>
        <w:bottom w:val="none" w:sz="0" w:space="0" w:color="auto"/>
        <w:right w:val="none" w:sz="0" w:space="0" w:color="auto"/>
      </w:divBdr>
    </w:div>
    <w:div w:id="1994018329">
      <w:marLeft w:val="480"/>
      <w:marRight w:val="0"/>
      <w:marTop w:val="0"/>
      <w:marBottom w:val="0"/>
      <w:divBdr>
        <w:top w:val="none" w:sz="0" w:space="0" w:color="auto"/>
        <w:left w:val="none" w:sz="0" w:space="0" w:color="auto"/>
        <w:bottom w:val="none" w:sz="0" w:space="0" w:color="auto"/>
        <w:right w:val="none" w:sz="0" w:space="0" w:color="auto"/>
      </w:divBdr>
    </w:div>
    <w:div w:id="1994064669">
      <w:marLeft w:val="480"/>
      <w:marRight w:val="0"/>
      <w:marTop w:val="0"/>
      <w:marBottom w:val="0"/>
      <w:divBdr>
        <w:top w:val="none" w:sz="0" w:space="0" w:color="auto"/>
        <w:left w:val="none" w:sz="0" w:space="0" w:color="auto"/>
        <w:bottom w:val="none" w:sz="0" w:space="0" w:color="auto"/>
        <w:right w:val="none" w:sz="0" w:space="0" w:color="auto"/>
      </w:divBdr>
    </w:div>
    <w:div w:id="1994135341">
      <w:marLeft w:val="480"/>
      <w:marRight w:val="0"/>
      <w:marTop w:val="0"/>
      <w:marBottom w:val="0"/>
      <w:divBdr>
        <w:top w:val="none" w:sz="0" w:space="0" w:color="auto"/>
        <w:left w:val="none" w:sz="0" w:space="0" w:color="auto"/>
        <w:bottom w:val="none" w:sz="0" w:space="0" w:color="auto"/>
        <w:right w:val="none" w:sz="0" w:space="0" w:color="auto"/>
      </w:divBdr>
    </w:div>
    <w:div w:id="1994211473">
      <w:marLeft w:val="480"/>
      <w:marRight w:val="0"/>
      <w:marTop w:val="0"/>
      <w:marBottom w:val="0"/>
      <w:divBdr>
        <w:top w:val="none" w:sz="0" w:space="0" w:color="auto"/>
        <w:left w:val="none" w:sz="0" w:space="0" w:color="auto"/>
        <w:bottom w:val="none" w:sz="0" w:space="0" w:color="auto"/>
        <w:right w:val="none" w:sz="0" w:space="0" w:color="auto"/>
      </w:divBdr>
    </w:div>
    <w:div w:id="1994217541">
      <w:marLeft w:val="480"/>
      <w:marRight w:val="0"/>
      <w:marTop w:val="0"/>
      <w:marBottom w:val="0"/>
      <w:divBdr>
        <w:top w:val="none" w:sz="0" w:space="0" w:color="auto"/>
        <w:left w:val="none" w:sz="0" w:space="0" w:color="auto"/>
        <w:bottom w:val="none" w:sz="0" w:space="0" w:color="auto"/>
        <w:right w:val="none" w:sz="0" w:space="0" w:color="auto"/>
      </w:divBdr>
    </w:div>
    <w:div w:id="1994330114">
      <w:marLeft w:val="480"/>
      <w:marRight w:val="0"/>
      <w:marTop w:val="0"/>
      <w:marBottom w:val="0"/>
      <w:divBdr>
        <w:top w:val="none" w:sz="0" w:space="0" w:color="auto"/>
        <w:left w:val="none" w:sz="0" w:space="0" w:color="auto"/>
        <w:bottom w:val="none" w:sz="0" w:space="0" w:color="auto"/>
        <w:right w:val="none" w:sz="0" w:space="0" w:color="auto"/>
      </w:divBdr>
    </w:div>
    <w:div w:id="1994332739">
      <w:marLeft w:val="480"/>
      <w:marRight w:val="0"/>
      <w:marTop w:val="0"/>
      <w:marBottom w:val="0"/>
      <w:divBdr>
        <w:top w:val="none" w:sz="0" w:space="0" w:color="auto"/>
        <w:left w:val="none" w:sz="0" w:space="0" w:color="auto"/>
        <w:bottom w:val="none" w:sz="0" w:space="0" w:color="auto"/>
        <w:right w:val="none" w:sz="0" w:space="0" w:color="auto"/>
      </w:divBdr>
    </w:div>
    <w:div w:id="1994409267">
      <w:marLeft w:val="480"/>
      <w:marRight w:val="0"/>
      <w:marTop w:val="0"/>
      <w:marBottom w:val="0"/>
      <w:divBdr>
        <w:top w:val="none" w:sz="0" w:space="0" w:color="auto"/>
        <w:left w:val="none" w:sz="0" w:space="0" w:color="auto"/>
        <w:bottom w:val="none" w:sz="0" w:space="0" w:color="auto"/>
        <w:right w:val="none" w:sz="0" w:space="0" w:color="auto"/>
      </w:divBdr>
    </w:div>
    <w:div w:id="1994412815">
      <w:marLeft w:val="480"/>
      <w:marRight w:val="0"/>
      <w:marTop w:val="0"/>
      <w:marBottom w:val="0"/>
      <w:divBdr>
        <w:top w:val="none" w:sz="0" w:space="0" w:color="auto"/>
        <w:left w:val="none" w:sz="0" w:space="0" w:color="auto"/>
        <w:bottom w:val="none" w:sz="0" w:space="0" w:color="auto"/>
        <w:right w:val="none" w:sz="0" w:space="0" w:color="auto"/>
      </w:divBdr>
    </w:div>
    <w:div w:id="1994480416">
      <w:marLeft w:val="480"/>
      <w:marRight w:val="0"/>
      <w:marTop w:val="0"/>
      <w:marBottom w:val="0"/>
      <w:divBdr>
        <w:top w:val="none" w:sz="0" w:space="0" w:color="auto"/>
        <w:left w:val="none" w:sz="0" w:space="0" w:color="auto"/>
        <w:bottom w:val="none" w:sz="0" w:space="0" w:color="auto"/>
        <w:right w:val="none" w:sz="0" w:space="0" w:color="auto"/>
      </w:divBdr>
    </w:div>
    <w:div w:id="1994481571">
      <w:marLeft w:val="480"/>
      <w:marRight w:val="0"/>
      <w:marTop w:val="0"/>
      <w:marBottom w:val="0"/>
      <w:divBdr>
        <w:top w:val="none" w:sz="0" w:space="0" w:color="auto"/>
        <w:left w:val="none" w:sz="0" w:space="0" w:color="auto"/>
        <w:bottom w:val="none" w:sz="0" w:space="0" w:color="auto"/>
        <w:right w:val="none" w:sz="0" w:space="0" w:color="auto"/>
      </w:divBdr>
    </w:div>
    <w:div w:id="1994487924">
      <w:marLeft w:val="480"/>
      <w:marRight w:val="0"/>
      <w:marTop w:val="0"/>
      <w:marBottom w:val="0"/>
      <w:divBdr>
        <w:top w:val="none" w:sz="0" w:space="0" w:color="auto"/>
        <w:left w:val="none" w:sz="0" w:space="0" w:color="auto"/>
        <w:bottom w:val="none" w:sz="0" w:space="0" w:color="auto"/>
        <w:right w:val="none" w:sz="0" w:space="0" w:color="auto"/>
      </w:divBdr>
    </w:div>
    <w:div w:id="1994488061">
      <w:marLeft w:val="480"/>
      <w:marRight w:val="0"/>
      <w:marTop w:val="0"/>
      <w:marBottom w:val="0"/>
      <w:divBdr>
        <w:top w:val="none" w:sz="0" w:space="0" w:color="auto"/>
        <w:left w:val="none" w:sz="0" w:space="0" w:color="auto"/>
        <w:bottom w:val="none" w:sz="0" w:space="0" w:color="auto"/>
        <w:right w:val="none" w:sz="0" w:space="0" w:color="auto"/>
      </w:divBdr>
    </w:div>
    <w:div w:id="1994522953">
      <w:marLeft w:val="480"/>
      <w:marRight w:val="0"/>
      <w:marTop w:val="0"/>
      <w:marBottom w:val="0"/>
      <w:divBdr>
        <w:top w:val="none" w:sz="0" w:space="0" w:color="auto"/>
        <w:left w:val="none" w:sz="0" w:space="0" w:color="auto"/>
        <w:bottom w:val="none" w:sz="0" w:space="0" w:color="auto"/>
        <w:right w:val="none" w:sz="0" w:space="0" w:color="auto"/>
      </w:divBdr>
    </w:div>
    <w:div w:id="1994554772">
      <w:marLeft w:val="480"/>
      <w:marRight w:val="0"/>
      <w:marTop w:val="0"/>
      <w:marBottom w:val="0"/>
      <w:divBdr>
        <w:top w:val="none" w:sz="0" w:space="0" w:color="auto"/>
        <w:left w:val="none" w:sz="0" w:space="0" w:color="auto"/>
        <w:bottom w:val="none" w:sz="0" w:space="0" w:color="auto"/>
        <w:right w:val="none" w:sz="0" w:space="0" w:color="auto"/>
      </w:divBdr>
    </w:div>
    <w:div w:id="1994602952">
      <w:marLeft w:val="480"/>
      <w:marRight w:val="0"/>
      <w:marTop w:val="0"/>
      <w:marBottom w:val="0"/>
      <w:divBdr>
        <w:top w:val="none" w:sz="0" w:space="0" w:color="auto"/>
        <w:left w:val="none" w:sz="0" w:space="0" w:color="auto"/>
        <w:bottom w:val="none" w:sz="0" w:space="0" w:color="auto"/>
        <w:right w:val="none" w:sz="0" w:space="0" w:color="auto"/>
      </w:divBdr>
    </w:div>
    <w:div w:id="1994674338">
      <w:marLeft w:val="480"/>
      <w:marRight w:val="0"/>
      <w:marTop w:val="0"/>
      <w:marBottom w:val="0"/>
      <w:divBdr>
        <w:top w:val="none" w:sz="0" w:space="0" w:color="auto"/>
        <w:left w:val="none" w:sz="0" w:space="0" w:color="auto"/>
        <w:bottom w:val="none" w:sz="0" w:space="0" w:color="auto"/>
        <w:right w:val="none" w:sz="0" w:space="0" w:color="auto"/>
      </w:divBdr>
    </w:div>
    <w:div w:id="1994676827">
      <w:marLeft w:val="480"/>
      <w:marRight w:val="0"/>
      <w:marTop w:val="0"/>
      <w:marBottom w:val="0"/>
      <w:divBdr>
        <w:top w:val="none" w:sz="0" w:space="0" w:color="auto"/>
        <w:left w:val="none" w:sz="0" w:space="0" w:color="auto"/>
        <w:bottom w:val="none" w:sz="0" w:space="0" w:color="auto"/>
        <w:right w:val="none" w:sz="0" w:space="0" w:color="auto"/>
      </w:divBdr>
    </w:div>
    <w:div w:id="1994677233">
      <w:marLeft w:val="480"/>
      <w:marRight w:val="0"/>
      <w:marTop w:val="0"/>
      <w:marBottom w:val="0"/>
      <w:divBdr>
        <w:top w:val="none" w:sz="0" w:space="0" w:color="auto"/>
        <w:left w:val="none" w:sz="0" w:space="0" w:color="auto"/>
        <w:bottom w:val="none" w:sz="0" w:space="0" w:color="auto"/>
        <w:right w:val="none" w:sz="0" w:space="0" w:color="auto"/>
      </w:divBdr>
    </w:div>
    <w:div w:id="1994719605">
      <w:marLeft w:val="480"/>
      <w:marRight w:val="0"/>
      <w:marTop w:val="0"/>
      <w:marBottom w:val="0"/>
      <w:divBdr>
        <w:top w:val="none" w:sz="0" w:space="0" w:color="auto"/>
        <w:left w:val="none" w:sz="0" w:space="0" w:color="auto"/>
        <w:bottom w:val="none" w:sz="0" w:space="0" w:color="auto"/>
        <w:right w:val="none" w:sz="0" w:space="0" w:color="auto"/>
      </w:divBdr>
    </w:div>
    <w:div w:id="1994723616">
      <w:bodyDiv w:val="1"/>
      <w:marLeft w:val="0"/>
      <w:marRight w:val="0"/>
      <w:marTop w:val="0"/>
      <w:marBottom w:val="0"/>
      <w:divBdr>
        <w:top w:val="none" w:sz="0" w:space="0" w:color="auto"/>
        <w:left w:val="none" w:sz="0" w:space="0" w:color="auto"/>
        <w:bottom w:val="none" w:sz="0" w:space="0" w:color="auto"/>
        <w:right w:val="none" w:sz="0" w:space="0" w:color="auto"/>
      </w:divBdr>
    </w:div>
    <w:div w:id="1994750095">
      <w:marLeft w:val="480"/>
      <w:marRight w:val="0"/>
      <w:marTop w:val="0"/>
      <w:marBottom w:val="0"/>
      <w:divBdr>
        <w:top w:val="none" w:sz="0" w:space="0" w:color="auto"/>
        <w:left w:val="none" w:sz="0" w:space="0" w:color="auto"/>
        <w:bottom w:val="none" w:sz="0" w:space="0" w:color="auto"/>
        <w:right w:val="none" w:sz="0" w:space="0" w:color="auto"/>
      </w:divBdr>
    </w:div>
    <w:div w:id="1994868821">
      <w:marLeft w:val="480"/>
      <w:marRight w:val="0"/>
      <w:marTop w:val="0"/>
      <w:marBottom w:val="0"/>
      <w:divBdr>
        <w:top w:val="none" w:sz="0" w:space="0" w:color="auto"/>
        <w:left w:val="none" w:sz="0" w:space="0" w:color="auto"/>
        <w:bottom w:val="none" w:sz="0" w:space="0" w:color="auto"/>
        <w:right w:val="none" w:sz="0" w:space="0" w:color="auto"/>
      </w:divBdr>
    </w:div>
    <w:div w:id="1994946725">
      <w:marLeft w:val="480"/>
      <w:marRight w:val="0"/>
      <w:marTop w:val="0"/>
      <w:marBottom w:val="0"/>
      <w:divBdr>
        <w:top w:val="none" w:sz="0" w:space="0" w:color="auto"/>
        <w:left w:val="none" w:sz="0" w:space="0" w:color="auto"/>
        <w:bottom w:val="none" w:sz="0" w:space="0" w:color="auto"/>
        <w:right w:val="none" w:sz="0" w:space="0" w:color="auto"/>
      </w:divBdr>
    </w:div>
    <w:div w:id="1994992612">
      <w:marLeft w:val="480"/>
      <w:marRight w:val="0"/>
      <w:marTop w:val="0"/>
      <w:marBottom w:val="0"/>
      <w:divBdr>
        <w:top w:val="none" w:sz="0" w:space="0" w:color="auto"/>
        <w:left w:val="none" w:sz="0" w:space="0" w:color="auto"/>
        <w:bottom w:val="none" w:sz="0" w:space="0" w:color="auto"/>
        <w:right w:val="none" w:sz="0" w:space="0" w:color="auto"/>
      </w:divBdr>
    </w:div>
    <w:div w:id="1995058852">
      <w:marLeft w:val="480"/>
      <w:marRight w:val="0"/>
      <w:marTop w:val="0"/>
      <w:marBottom w:val="0"/>
      <w:divBdr>
        <w:top w:val="none" w:sz="0" w:space="0" w:color="auto"/>
        <w:left w:val="none" w:sz="0" w:space="0" w:color="auto"/>
        <w:bottom w:val="none" w:sz="0" w:space="0" w:color="auto"/>
        <w:right w:val="none" w:sz="0" w:space="0" w:color="auto"/>
      </w:divBdr>
    </w:div>
    <w:div w:id="1995134734">
      <w:marLeft w:val="480"/>
      <w:marRight w:val="0"/>
      <w:marTop w:val="0"/>
      <w:marBottom w:val="0"/>
      <w:divBdr>
        <w:top w:val="none" w:sz="0" w:space="0" w:color="auto"/>
        <w:left w:val="none" w:sz="0" w:space="0" w:color="auto"/>
        <w:bottom w:val="none" w:sz="0" w:space="0" w:color="auto"/>
        <w:right w:val="none" w:sz="0" w:space="0" w:color="auto"/>
      </w:divBdr>
    </w:div>
    <w:div w:id="1995141213">
      <w:marLeft w:val="480"/>
      <w:marRight w:val="0"/>
      <w:marTop w:val="0"/>
      <w:marBottom w:val="0"/>
      <w:divBdr>
        <w:top w:val="none" w:sz="0" w:space="0" w:color="auto"/>
        <w:left w:val="none" w:sz="0" w:space="0" w:color="auto"/>
        <w:bottom w:val="none" w:sz="0" w:space="0" w:color="auto"/>
        <w:right w:val="none" w:sz="0" w:space="0" w:color="auto"/>
      </w:divBdr>
    </w:div>
    <w:div w:id="1995183333">
      <w:marLeft w:val="480"/>
      <w:marRight w:val="0"/>
      <w:marTop w:val="0"/>
      <w:marBottom w:val="0"/>
      <w:divBdr>
        <w:top w:val="none" w:sz="0" w:space="0" w:color="auto"/>
        <w:left w:val="none" w:sz="0" w:space="0" w:color="auto"/>
        <w:bottom w:val="none" w:sz="0" w:space="0" w:color="auto"/>
        <w:right w:val="none" w:sz="0" w:space="0" w:color="auto"/>
      </w:divBdr>
    </w:div>
    <w:div w:id="1995186312">
      <w:marLeft w:val="480"/>
      <w:marRight w:val="0"/>
      <w:marTop w:val="0"/>
      <w:marBottom w:val="0"/>
      <w:divBdr>
        <w:top w:val="none" w:sz="0" w:space="0" w:color="auto"/>
        <w:left w:val="none" w:sz="0" w:space="0" w:color="auto"/>
        <w:bottom w:val="none" w:sz="0" w:space="0" w:color="auto"/>
        <w:right w:val="none" w:sz="0" w:space="0" w:color="auto"/>
      </w:divBdr>
    </w:div>
    <w:div w:id="1995255823">
      <w:marLeft w:val="480"/>
      <w:marRight w:val="0"/>
      <w:marTop w:val="0"/>
      <w:marBottom w:val="0"/>
      <w:divBdr>
        <w:top w:val="none" w:sz="0" w:space="0" w:color="auto"/>
        <w:left w:val="none" w:sz="0" w:space="0" w:color="auto"/>
        <w:bottom w:val="none" w:sz="0" w:space="0" w:color="auto"/>
        <w:right w:val="none" w:sz="0" w:space="0" w:color="auto"/>
      </w:divBdr>
    </w:div>
    <w:div w:id="1995259972">
      <w:marLeft w:val="480"/>
      <w:marRight w:val="0"/>
      <w:marTop w:val="0"/>
      <w:marBottom w:val="0"/>
      <w:divBdr>
        <w:top w:val="none" w:sz="0" w:space="0" w:color="auto"/>
        <w:left w:val="none" w:sz="0" w:space="0" w:color="auto"/>
        <w:bottom w:val="none" w:sz="0" w:space="0" w:color="auto"/>
        <w:right w:val="none" w:sz="0" w:space="0" w:color="auto"/>
      </w:divBdr>
    </w:div>
    <w:div w:id="1995327836">
      <w:marLeft w:val="480"/>
      <w:marRight w:val="0"/>
      <w:marTop w:val="0"/>
      <w:marBottom w:val="0"/>
      <w:divBdr>
        <w:top w:val="none" w:sz="0" w:space="0" w:color="auto"/>
        <w:left w:val="none" w:sz="0" w:space="0" w:color="auto"/>
        <w:bottom w:val="none" w:sz="0" w:space="0" w:color="auto"/>
        <w:right w:val="none" w:sz="0" w:space="0" w:color="auto"/>
      </w:divBdr>
    </w:div>
    <w:div w:id="1995328192">
      <w:marLeft w:val="480"/>
      <w:marRight w:val="0"/>
      <w:marTop w:val="0"/>
      <w:marBottom w:val="0"/>
      <w:divBdr>
        <w:top w:val="none" w:sz="0" w:space="0" w:color="auto"/>
        <w:left w:val="none" w:sz="0" w:space="0" w:color="auto"/>
        <w:bottom w:val="none" w:sz="0" w:space="0" w:color="auto"/>
        <w:right w:val="none" w:sz="0" w:space="0" w:color="auto"/>
      </w:divBdr>
    </w:div>
    <w:div w:id="1995335686">
      <w:marLeft w:val="480"/>
      <w:marRight w:val="0"/>
      <w:marTop w:val="0"/>
      <w:marBottom w:val="0"/>
      <w:divBdr>
        <w:top w:val="none" w:sz="0" w:space="0" w:color="auto"/>
        <w:left w:val="none" w:sz="0" w:space="0" w:color="auto"/>
        <w:bottom w:val="none" w:sz="0" w:space="0" w:color="auto"/>
        <w:right w:val="none" w:sz="0" w:space="0" w:color="auto"/>
      </w:divBdr>
    </w:div>
    <w:div w:id="1995520597">
      <w:marLeft w:val="480"/>
      <w:marRight w:val="0"/>
      <w:marTop w:val="0"/>
      <w:marBottom w:val="0"/>
      <w:divBdr>
        <w:top w:val="none" w:sz="0" w:space="0" w:color="auto"/>
        <w:left w:val="none" w:sz="0" w:space="0" w:color="auto"/>
        <w:bottom w:val="none" w:sz="0" w:space="0" w:color="auto"/>
        <w:right w:val="none" w:sz="0" w:space="0" w:color="auto"/>
      </w:divBdr>
    </w:div>
    <w:div w:id="1995521658">
      <w:marLeft w:val="480"/>
      <w:marRight w:val="0"/>
      <w:marTop w:val="0"/>
      <w:marBottom w:val="0"/>
      <w:divBdr>
        <w:top w:val="none" w:sz="0" w:space="0" w:color="auto"/>
        <w:left w:val="none" w:sz="0" w:space="0" w:color="auto"/>
        <w:bottom w:val="none" w:sz="0" w:space="0" w:color="auto"/>
        <w:right w:val="none" w:sz="0" w:space="0" w:color="auto"/>
      </w:divBdr>
    </w:div>
    <w:div w:id="1995530301">
      <w:marLeft w:val="480"/>
      <w:marRight w:val="0"/>
      <w:marTop w:val="0"/>
      <w:marBottom w:val="0"/>
      <w:divBdr>
        <w:top w:val="none" w:sz="0" w:space="0" w:color="auto"/>
        <w:left w:val="none" w:sz="0" w:space="0" w:color="auto"/>
        <w:bottom w:val="none" w:sz="0" w:space="0" w:color="auto"/>
        <w:right w:val="none" w:sz="0" w:space="0" w:color="auto"/>
      </w:divBdr>
    </w:div>
    <w:div w:id="1995596840">
      <w:marLeft w:val="480"/>
      <w:marRight w:val="0"/>
      <w:marTop w:val="0"/>
      <w:marBottom w:val="0"/>
      <w:divBdr>
        <w:top w:val="none" w:sz="0" w:space="0" w:color="auto"/>
        <w:left w:val="none" w:sz="0" w:space="0" w:color="auto"/>
        <w:bottom w:val="none" w:sz="0" w:space="0" w:color="auto"/>
        <w:right w:val="none" w:sz="0" w:space="0" w:color="auto"/>
      </w:divBdr>
    </w:div>
    <w:div w:id="1995597324">
      <w:marLeft w:val="480"/>
      <w:marRight w:val="0"/>
      <w:marTop w:val="0"/>
      <w:marBottom w:val="0"/>
      <w:divBdr>
        <w:top w:val="none" w:sz="0" w:space="0" w:color="auto"/>
        <w:left w:val="none" w:sz="0" w:space="0" w:color="auto"/>
        <w:bottom w:val="none" w:sz="0" w:space="0" w:color="auto"/>
        <w:right w:val="none" w:sz="0" w:space="0" w:color="auto"/>
      </w:divBdr>
    </w:div>
    <w:div w:id="1995640031">
      <w:marLeft w:val="480"/>
      <w:marRight w:val="0"/>
      <w:marTop w:val="0"/>
      <w:marBottom w:val="0"/>
      <w:divBdr>
        <w:top w:val="none" w:sz="0" w:space="0" w:color="auto"/>
        <w:left w:val="none" w:sz="0" w:space="0" w:color="auto"/>
        <w:bottom w:val="none" w:sz="0" w:space="0" w:color="auto"/>
        <w:right w:val="none" w:sz="0" w:space="0" w:color="auto"/>
      </w:divBdr>
    </w:div>
    <w:div w:id="1995790421">
      <w:marLeft w:val="480"/>
      <w:marRight w:val="0"/>
      <w:marTop w:val="0"/>
      <w:marBottom w:val="0"/>
      <w:divBdr>
        <w:top w:val="none" w:sz="0" w:space="0" w:color="auto"/>
        <w:left w:val="none" w:sz="0" w:space="0" w:color="auto"/>
        <w:bottom w:val="none" w:sz="0" w:space="0" w:color="auto"/>
        <w:right w:val="none" w:sz="0" w:space="0" w:color="auto"/>
      </w:divBdr>
    </w:div>
    <w:div w:id="1995792262">
      <w:marLeft w:val="480"/>
      <w:marRight w:val="0"/>
      <w:marTop w:val="0"/>
      <w:marBottom w:val="0"/>
      <w:divBdr>
        <w:top w:val="none" w:sz="0" w:space="0" w:color="auto"/>
        <w:left w:val="none" w:sz="0" w:space="0" w:color="auto"/>
        <w:bottom w:val="none" w:sz="0" w:space="0" w:color="auto"/>
        <w:right w:val="none" w:sz="0" w:space="0" w:color="auto"/>
      </w:divBdr>
    </w:div>
    <w:div w:id="1995797228">
      <w:marLeft w:val="480"/>
      <w:marRight w:val="0"/>
      <w:marTop w:val="0"/>
      <w:marBottom w:val="0"/>
      <w:divBdr>
        <w:top w:val="none" w:sz="0" w:space="0" w:color="auto"/>
        <w:left w:val="none" w:sz="0" w:space="0" w:color="auto"/>
        <w:bottom w:val="none" w:sz="0" w:space="0" w:color="auto"/>
        <w:right w:val="none" w:sz="0" w:space="0" w:color="auto"/>
      </w:divBdr>
    </w:div>
    <w:div w:id="1995864802">
      <w:marLeft w:val="480"/>
      <w:marRight w:val="0"/>
      <w:marTop w:val="0"/>
      <w:marBottom w:val="0"/>
      <w:divBdr>
        <w:top w:val="none" w:sz="0" w:space="0" w:color="auto"/>
        <w:left w:val="none" w:sz="0" w:space="0" w:color="auto"/>
        <w:bottom w:val="none" w:sz="0" w:space="0" w:color="auto"/>
        <w:right w:val="none" w:sz="0" w:space="0" w:color="auto"/>
      </w:divBdr>
    </w:div>
    <w:div w:id="1995983171">
      <w:marLeft w:val="480"/>
      <w:marRight w:val="0"/>
      <w:marTop w:val="0"/>
      <w:marBottom w:val="0"/>
      <w:divBdr>
        <w:top w:val="none" w:sz="0" w:space="0" w:color="auto"/>
        <w:left w:val="none" w:sz="0" w:space="0" w:color="auto"/>
        <w:bottom w:val="none" w:sz="0" w:space="0" w:color="auto"/>
        <w:right w:val="none" w:sz="0" w:space="0" w:color="auto"/>
      </w:divBdr>
    </w:div>
    <w:div w:id="1995987401">
      <w:marLeft w:val="480"/>
      <w:marRight w:val="0"/>
      <w:marTop w:val="0"/>
      <w:marBottom w:val="0"/>
      <w:divBdr>
        <w:top w:val="none" w:sz="0" w:space="0" w:color="auto"/>
        <w:left w:val="none" w:sz="0" w:space="0" w:color="auto"/>
        <w:bottom w:val="none" w:sz="0" w:space="0" w:color="auto"/>
        <w:right w:val="none" w:sz="0" w:space="0" w:color="auto"/>
      </w:divBdr>
    </w:div>
    <w:div w:id="1995988156">
      <w:marLeft w:val="480"/>
      <w:marRight w:val="0"/>
      <w:marTop w:val="0"/>
      <w:marBottom w:val="0"/>
      <w:divBdr>
        <w:top w:val="none" w:sz="0" w:space="0" w:color="auto"/>
        <w:left w:val="none" w:sz="0" w:space="0" w:color="auto"/>
        <w:bottom w:val="none" w:sz="0" w:space="0" w:color="auto"/>
        <w:right w:val="none" w:sz="0" w:space="0" w:color="auto"/>
      </w:divBdr>
    </w:div>
    <w:div w:id="1995988981">
      <w:marLeft w:val="480"/>
      <w:marRight w:val="0"/>
      <w:marTop w:val="0"/>
      <w:marBottom w:val="0"/>
      <w:divBdr>
        <w:top w:val="none" w:sz="0" w:space="0" w:color="auto"/>
        <w:left w:val="none" w:sz="0" w:space="0" w:color="auto"/>
        <w:bottom w:val="none" w:sz="0" w:space="0" w:color="auto"/>
        <w:right w:val="none" w:sz="0" w:space="0" w:color="auto"/>
      </w:divBdr>
    </w:div>
    <w:div w:id="1996030936">
      <w:marLeft w:val="480"/>
      <w:marRight w:val="0"/>
      <w:marTop w:val="0"/>
      <w:marBottom w:val="0"/>
      <w:divBdr>
        <w:top w:val="none" w:sz="0" w:space="0" w:color="auto"/>
        <w:left w:val="none" w:sz="0" w:space="0" w:color="auto"/>
        <w:bottom w:val="none" w:sz="0" w:space="0" w:color="auto"/>
        <w:right w:val="none" w:sz="0" w:space="0" w:color="auto"/>
      </w:divBdr>
    </w:div>
    <w:div w:id="1996034592">
      <w:marLeft w:val="480"/>
      <w:marRight w:val="0"/>
      <w:marTop w:val="0"/>
      <w:marBottom w:val="0"/>
      <w:divBdr>
        <w:top w:val="none" w:sz="0" w:space="0" w:color="auto"/>
        <w:left w:val="none" w:sz="0" w:space="0" w:color="auto"/>
        <w:bottom w:val="none" w:sz="0" w:space="0" w:color="auto"/>
        <w:right w:val="none" w:sz="0" w:space="0" w:color="auto"/>
      </w:divBdr>
    </w:div>
    <w:div w:id="1996059528">
      <w:marLeft w:val="480"/>
      <w:marRight w:val="0"/>
      <w:marTop w:val="0"/>
      <w:marBottom w:val="0"/>
      <w:divBdr>
        <w:top w:val="none" w:sz="0" w:space="0" w:color="auto"/>
        <w:left w:val="none" w:sz="0" w:space="0" w:color="auto"/>
        <w:bottom w:val="none" w:sz="0" w:space="0" w:color="auto"/>
        <w:right w:val="none" w:sz="0" w:space="0" w:color="auto"/>
      </w:divBdr>
    </w:div>
    <w:div w:id="1996181694">
      <w:marLeft w:val="480"/>
      <w:marRight w:val="0"/>
      <w:marTop w:val="0"/>
      <w:marBottom w:val="0"/>
      <w:divBdr>
        <w:top w:val="none" w:sz="0" w:space="0" w:color="auto"/>
        <w:left w:val="none" w:sz="0" w:space="0" w:color="auto"/>
        <w:bottom w:val="none" w:sz="0" w:space="0" w:color="auto"/>
        <w:right w:val="none" w:sz="0" w:space="0" w:color="auto"/>
      </w:divBdr>
    </w:div>
    <w:div w:id="1996228067">
      <w:marLeft w:val="480"/>
      <w:marRight w:val="0"/>
      <w:marTop w:val="0"/>
      <w:marBottom w:val="0"/>
      <w:divBdr>
        <w:top w:val="none" w:sz="0" w:space="0" w:color="auto"/>
        <w:left w:val="none" w:sz="0" w:space="0" w:color="auto"/>
        <w:bottom w:val="none" w:sz="0" w:space="0" w:color="auto"/>
        <w:right w:val="none" w:sz="0" w:space="0" w:color="auto"/>
      </w:divBdr>
    </w:div>
    <w:div w:id="1996254547">
      <w:marLeft w:val="480"/>
      <w:marRight w:val="0"/>
      <w:marTop w:val="0"/>
      <w:marBottom w:val="0"/>
      <w:divBdr>
        <w:top w:val="none" w:sz="0" w:space="0" w:color="auto"/>
        <w:left w:val="none" w:sz="0" w:space="0" w:color="auto"/>
        <w:bottom w:val="none" w:sz="0" w:space="0" w:color="auto"/>
        <w:right w:val="none" w:sz="0" w:space="0" w:color="auto"/>
      </w:divBdr>
    </w:div>
    <w:div w:id="1996372076">
      <w:marLeft w:val="480"/>
      <w:marRight w:val="0"/>
      <w:marTop w:val="0"/>
      <w:marBottom w:val="0"/>
      <w:divBdr>
        <w:top w:val="none" w:sz="0" w:space="0" w:color="auto"/>
        <w:left w:val="none" w:sz="0" w:space="0" w:color="auto"/>
        <w:bottom w:val="none" w:sz="0" w:space="0" w:color="auto"/>
        <w:right w:val="none" w:sz="0" w:space="0" w:color="auto"/>
      </w:divBdr>
    </w:div>
    <w:div w:id="1996377327">
      <w:marLeft w:val="480"/>
      <w:marRight w:val="0"/>
      <w:marTop w:val="0"/>
      <w:marBottom w:val="0"/>
      <w:divBdr>
        <w:top w:val="none" w:sz="0" w:space="0" w:color="auto"/>
        <w:left w:val="none" w:sz="0" w:space="0" w:color="auto"/>
        <w:bottom w:val="none" w:sz="0" w:space="0" w:color="auto"/>
        <w:right w:val="none" w:sz="0" w:space="0" w:color="auto"/>
      </w:divBdr>
    </w:div>
    <w:div w:id="1996451274">
      <w:marLeft w:val="480"/>
      <w:marRight w:val="0"/>
      <w:marTop w:val="0"/>
      <w:marBottom w:val="0"/>
      <w:divBdr>
        <w:top w:val="none" w:sz="0" w:space="0" w:color="auto"/>
        <w:left w:val="none" w:sz="0" w:space="0" w:color="auto"/>
        <w:bottom w:val="none" w:sz="0" w:space="0" w:color="auto"/>
        <w:right w:val="none" w:sz="0" w:space="0" w:color="auto"/>
      </w:divBdr>
    </w:div>
    <w:div w:id="1996452621">
      <w:marLeft w:val="480"/>
      <w:marRight w:val="0"/>
      <w:marTop w:val="0"/>
      <w:marBottom w:val="0"/>
      <w:divBdr>
        <w:top w:val="none" w:sz="0" w:space="0" w:color="auto"/>
        <w:left w:val="none" w:sz="0" w:space="0" w:color="auto"/>
        <w:bottom w:val="none" w:sz="0" w:space="0" w:color="auto"/>
        <w:right w:val="none" w:sz="0" w:space="0" w:color="auto"/>
      </w:divBdr>
    </w:div>
    <w:div w:id="1996494274">
      <w:marLeft w:val="480"/>
      <w:marRight w:val="0"/>
      <w:marTop w:val="0"/>
      <w:marBottom w:val="0"/>
      <w:divBdr>
        <w:top w:val="none" w:sz="0" w:space="0" w:color="auto"/>
        <w:left w:val="none" w:sz="0" w:space="0" w:color="auto"/>
        <w:bottom w:val="none" w:sz="0" w:space="0" w:color="auto"/>
        <w:right w:val="none" w:sz="0" w:space="0" w:color="auto"/>
      </w:divBdr>
    </w:div>
    <w:div w:id="1996496114">
      <w:marLeft w:val="480"/>
      <w:marRight w:val="0"/>
      <w:marTop w:val="0"/>
      <w:marBottom w:val="0"/>
      <w:divBdr>
        <w:top w:val="none" w:sz="0" w:space="0" w:color="auto"/>
        <w:left w:val="none" w:sz="0" w:space="0" w:color="auto"/>
        <w:bottom w:val="none" w:sz="0" w:space="0" w:color="auto"/>
        <w:right w:val="none" w:sz="0" w:space="0" w:color="auto"/>
      </w:divBdr>
    </w:div>
    <w:div w:id="1996496298">
      <w:marLeft w:val="480"/>
      <w:marRight w:val="0"/>
      <w:marTop w:val="0"/>
      <w:marBottom w:val="0"/>
      <w:divBdr>
        <w:top w:val="none" w:sz="0" w:space="0" w:color="auto"/>
        <w:left w:val="none" w:sz="0" w:space="0" w:color="auto"/>
        <w:bottom w:val="none" w:sz="0" w:space="0" w:color="auto"/>
        <w:right w:val="none" w:sz="0" w:space="0" w:color="auto"/>
      </w:divBdr>
    </w:div>
    <w:div w:id="1996564137">
      <w:marLeft w:val="480"/>
      <w:marRight w:val="0"/>
      <w:marTop w:val="0"/>
      <w:marBottom w:val="0"/>
      <w:divBdr>
        <w:top w:val="none" w:sz="0" w:space="0" w:color="auto"/>
        <w:left w:val="none" w:sz="0" w:space="0" w:color="auto"/>
        <w:bottom w:val="none" w:sz="0" w:space="0" w:color="auto"/>
        <w:right w:val="none" w:sz="0" w:space="0" w:color="auto"/>
      </w:divBdr>
    </w:div>
    <w:div w:id="1996567134">
      <w:marLeft w:val="480"/>
      <w:marRight w:val="0"/>
      <w:marTop w:val="0"/>
      <w:marBottom w:val="0"/>
      <w:divBdr>
        <w:top w:val="none" w:sz="0" w:space="0" w:color="auto"/>
        <w:left w:val="none" w:sz="0" w:space="0" w:color="auto"/>
        <w:bottom w:val="none" w:sz="0" w:space="0" w:color="auto"/>
        <w:right w:val="none" w:sz="0" w:space="0" w:color="auto"/>
      </w:divBdr>
    </w:div>
    <w:div w:id="1996568831">
      <w:marLeft w:val="480"/>
      <w:marRight w:val="0"/>
      <w:marTop w:val="0"/>
      <w:marBottom w:val="0"/>
      <w:divBdr>
        <w:top w:val="none" w:sz="0" w:space="0" w:color="auto"/>
        <w:left w:val="none" w:sz="0" w:space="0" w:color="auto"/>
        <w:bottom w:val="none" w:sz="0" w:space="0" w:color="auto"/>
        <w:right w:val="none" w:sz="0" w:space="0" w:color="auto"/>
      </w:divBdr>
    </w:div>
    <w:div w:id="1996571533">
      <w:marLeft w:val="480"/>
      <w:marRight w:val="0"/>
      <w:marTop w:val="0"/>
      <w:marBottom w:val="0"/>
      <w:divBdr>
        <w:top w:val="none" w:sz="0" w:space="0" w:color="auto"/>
        <w:left w:val="none" w:sz="0" w:space="0" w:color="auto"/>
        <w:bottom w:val="none" w:sz="0" w:space="0" w:color="auto"/>
        <w:right w:val="none" w:sz="0" w:space="0" w:color="auto"/>
      </w:divBdr>
    </w:div>
    <w:div w:id="1996571819">
      <w:marLeft w:val="480"/>
      <w:marRight w:val="0"/>
      <w:marTop w:val="0"/>
      <w:marBottom w:val="0"/>
      <w:divBdr>
        <w:top w:val="none" w:sz="0" w:space="0" w:color="auto"/>
        <w:left w:val="none" w:sz="0" w:space="0" w:color="auto"/>
        <w:bottom w:val="none" w:sz="0" w:space="0" w:color="auto"/>
        <w:right w:val="none" w:sz="0" w:space="0" w:color="auto"/>
      </w:divBdr>
    </w:div>
    <w:div w:id="1996638211">
      <w:marLeft w:val="480"/>
      <w:marRight w:val="0"/>
      <w:marTop w:val="0"/>
      <w:marBottom w:val="0"/>
      <w:divBdr>
        <w:top w:val="none" w:sz="0" w:space="0" w:color="auto"/>
        <w:left w:val="none" w:sz="0" w:space="0" w:color="auto"/>
        <w:bottom w:val="none" w:sz="0" w:space="0" w:color="auto"/>
        <w:right w:val="none" w:sz="0" w:space="0" w:color="auto"/>
      </w:divBdr>
    </w:div>
    <w:div w:id="1996640218">
      <w:marLeft w:val="480"/>
      <w:marRight w:val="0"/>
      <w:marTop w:val="0"/>
      <w:marBottom w:val="0"/>
      <w:divBdr>
        <w:top w:val="none" w:sz="0" w:space="0" w:color="auto"/>
        <w:left w:val="none" w:sz="0" w:space="0" w:color="auto"/>
        <w:bottom w:val="none" w:sz="0" w:space="0" w:color="auto"/>
        <w:right w:val="none" w:sz="0" w:space="0" w:color="auto"/>
      </w:divBdr>
    </w:div>
    <w:div w:id="1996641872">
      <w:marLeft w:val="480"/>
      <w:marRight w:val="0"/>
      <w:marTop w:val="0"/>
      <w:marBottom w:val="0"/>
      <w:divBdr>
        <w:top w:val="none" w:sz="0" w:space="0" w:color="auto"/>
        <w:left w:val="none" w:sz="0" w:space="0" w:color="auto"/>
        <w:bottom w:val="none" w:sz="0" w:space="0" w:color="auto"/>
        <w:right w:val="none" w:sz="0" w:space="0" w:color="auto"/>
      </w:divBdr>
    </w:div>
    <w:div w:id="1996716163">
      <w:marLeft w:val="480"/>
      <w:marRight w:val="0"/>
      <w:marTop w:val="0"/>
      <w:marBottom w:val="0"/>
      <w:divBdr>
        <w:top w:val="none" w:sz="0" w:space="0" w:color="auto"/>
        <w:left w:val="none" w:sz="0" w:space="0" w:color="auto"/>
        <w:bottom w:val="none" w:sz="0" w:space="0" w:color="auto"/>
        <w:right w:val="none" w:sz="0" w:space="0" w:color="auto"/>
      </w:divBdr>
    </w:div>
    <w:div w:id="1996759645">
      <w:marLeft w:val="480"/>
      <w:marRight w:val="0"/>
      <w:marTop w:val="0"/>
      <w:marBottom w:val="0"/>
      <w:divBdr>
        <w:top w:val="none" w:sz="0" w:space="0" w:color="auto"/>
        <w:left w:val="none" w:sz="0" w:space="0" w:color="auto"/>
        <w:bottom w:val="none" w:sz="0" w:space="0" w:color="auto"/>
        <w:right w:val="none" w:sz="0" w:space="0" w:color="auto"/>
      </w:divBdr>
    </w:div>
    <w:div w:id="1996761592">
      <w:marLeft w:val="480"/>
      <w:marRight w:val="0"/>
      <w:marTop w:val="0"/>
      <w:marBottom w:val="0"/>
      <w:divBdr>
        <w:top w:val="none" w:sz="0" w:space="0" w:color="auto"/>
        <w:left w:val="none" w:sz="0" w:space="0" w:color="auto"/>
        <w:bottom w:val="none" w:sz="0" w:space="0" w:color="auto"/>
        <w:right w:val="none" w:sz="0" w:space="0" w:color="auto"/>
      </w:divBdr>
    </w:div>
    <w:div w:id="1996836488">
      <w:marLeft w:val="480"/>
      <w:marRight w:val="0"/>
      <w:marTop w:val="0"/>
      <w:marBottom w:val="0"/>
      <w:divBdr>
        <w:top w:val="none" w:sz="0" w:space="0" w:color="auto"/>
        <w:left w:val="none" w:sz="0" w:space="0" w:color="auto"/>
        <w:bottom w:val="none" w:sz="0" w:space="0" w:color="auto"/>
        <w:right w:val="none" w:sz="0" w:space="0" w:color="auto"/>
      </w:divBdr>
    </w:div>
    <w:div w:id="1996910335">
      <w:marLeft w:val="480"/>
      <w:marRight w:val="0"/>
      <w:marTop w:val="0"/>
      <w:marBottom w:val="0"/>
      <w:divBdr>
        <w:top w:val="none" w:sz="0" w:space="0" w:color="auto"/>
        <w:left w:val="none" w:sz="0" w:space="0" w:color="auto"/>
        <w:bottom w:val="none" w:sz="0" w:space="0" w:color="auto"/>
        <w:right w:val="none" w:sz="0" w:space="0" w:color="auto"/>
      </w:divBdr>
    </w:div>
    <w:div w:id="1996911391">
      <w:marLeft w:val="480"/>
      <w:marRight w:val="0"/>
      <w:marTop w:val="0"/>
      <w:marBottom w:val="0"/>
      <w:divBdr>
        <w:top w:val="none" w:sz="0" w:space="0" w:color="auto"/>
        <w:left w:val="none" w:sz="0" w:space="0" w:color="auto"/>
        <w:bottom w:val="none" w:sz="0" w:space="0" w:color="auto"/>
        <w:right w:val="none" w:sz="0" w:space="0" w:color="auto"/>
      </w:divBdr>
    </w:div>
    <w:div w:id="1996911910">
      <w:marLeft w:val="480"/>
      <w:marRight w:val="0"/>
      <w:marTop w:val="0"/>
      <w:marBottom w:val="0"/>
      <w:divBdr>
        <w:top w:val="none" w:sz="0" w:space="0" w:color="auto"/>
        <w:left w:val="none" w:sz="0" w:space="0" w:color="auto"/>
        <w:bottom w:val="none" w:sz="0" w:space="0" w:color="auto"/>
        <w:right w:val="none" w:sz="0" w:space="0" w:color="auto"/>
      </w:divBdr>
    </w:div>
    <w:div w:id="1996950015">
      <w:marLeft w:val="480"/>
      <w:marRight w:val="0"/>
      <w:marTop w:val="0"/>
      <w:marBottom w:val="0"/>
      <w:divBdr>
        <w:top w:val="none" w:sz="0" w:space="0" w:color="auto"/>
        <w:left w:val="none" w:sz="0" w:space="0" w:color="auto"/>
        <w:bottom w:val="none" w:sz="0" w:space="0" w:color="auto"/>
        <w:right w:val="none" w:sz="0" w:space="0" w:color="auto"/>
      </w:divBdr>
    </w:div>
    <w:div w:id="1997024851">
      <w:marLeft w:val="480"/>
      <w:marRight w:val="0"/>
      <w:marTop w:val="0"/>
      <w:marBottom w:val="0"/>
      <w:divBdr>
        <w:top w:val="none" w:sz="0" w:space="0" w:color="auto"/>
        <w:left w:val="none" w:sz="0" w:space="0" w:color="auto"/>
        <w:bottom w:val="none" w:sz="0" w:space="0" w:color="auto"/>
        <w:right w:val="none" w:sz="0" w:space="0" w:color="auto"/>
      </w:divBdr>
    </w:div>
    <w:div w:id="1997026045">
      <w:marLeft w:val="480"/>
      <w:marRight w:val="0"/>
      <w:marTop w:val="0"/>
      <w:marBottom w:val="0"/>
      <w:divBdr>
        <w:top w:val="none" w:sz="0" w:space="0" w:color="auto"/>
        <w:left w:val="none" w:sz="0" w:space="0" w:color="auto"/>
        <w:bottom w:val="none" w:sz="0" w:space="0" w:color="auto"/>
        <w:right w:val="none" w:sz="0" w:space="0" w:color="auto"/>
      </w:divBdr>
    </w:div>
    <w:div w:id="1997106262">
      <w:marLeft w:val="480"/>
      <w:marRight w:val="0"/>
      <w:marTop w:val="0"/>
      <w:marBottom w:val="0"/>
      <w:divBdr>
        <w:top w:val="none" w:sz="0" w:space="0" w:color="auto"/>
        <w:left w:val="none" w:sz="0" w:space="0" w:color="auto"/>
        <w:bottom w:val="none" w:sz="0" w:space="0" w:color="auto"/>
        <w:right w:val="none" w:sz="0" w:space="0" w:color="auto"/>
      </w:divBdr>
    </w:div>
    <w:div w:id="1997106637">
      <w:marLeft w:val="480"/>
      <w:marRight w:val="0"/>
      <w:marTop w:val="0"/>
      <w:marBottom w:val="0"/>
      <w:divBdr>
        <w:top w:val="none" w:sz="0" w:space="0" w:color="auto"/>
        <w:left w:val="none" w:sz="0" w:space="0" w:color="auto"/>
        <w:bottom w:val="none" w:sz="0" w:space="0" w:color="auto"/>
        <w:right w:val="none" w:sz="0" w:space="0" w:color="auto"/>
      </w:divBdr>
    </w:div>
    <w:div w:id="1997176156">
      <w:marLeft w:val="480"/>
      <w:marRight w:val="0"/>
      <w:marTop w:val="0"/>
      <w:marBottom w:val="0"/>
      <w:divBdr>
        <w:top w:val="none" w:sz="0" w:space="0" w:color="auto"/>
        <w:left w:val="none" w:sz="0" w:space="0" w:color="auto"/>
        <w:bottom w:val="none" w:sz="0" w:space="0" w:color="auto"/>
        <w:right w:val="none" w:sz="0" w:space="0" w:color="auto"/>
      </w:divBdr>
    </w:div>
    <w:div w:id="1997224465">
      <w:marLeft w:val="480"/>
      <w:marRight w:val="0"/>
      <w:marTop w:val="0"/>
      <w:marBottom w:val="0"/>
      <w:divBdr>
        <w:top w:val="none" w:sz="0" w:space="0" w:color="auto"/>
        <w:left w:val="none" w:sz="0" w:space="0" w:color="auto"/>
        <w:bottom w:val="none" w:sz="0" w:space="0" w:color="auto"/>
        <w:right w:val="none" w:sz="0" w:space="0" w:color="auto"/>
      </w:divBdr>
    </w:div>
    <w:div w:id="1997225906">
      <w:marLeft w:val="480"/>
      <w:marRight w:val="0"/>
      <w:marTop w:val="0"/>
      <w:marBottom w:val="0"/>
      <w:divBdr>
        <w:top w:val="none" w:sz="0" w:space="0" w:color="auto"/>
        <w:left w:val="none" w:sz="0" w:space="0" w:color="auto"/>
        <w:bottom w:val="none" w:sz="0" w:space="0" w:color="auto"/>
        <w:right w:val="none" w:sz="0" w:space="0" w:color="auto"/>
      </w:divBdr>
    </w:div>
    <w:div w:id="1997299881">
      <w:marLeft w:val="480"/>
      <w:marRight w:val="0"/>
      <w:marTop w:val="0"/>
      <w:marBottom w:val="0"/>
      <w:divBdr>
        <w:top w:val="none" w:sz="0" w:space="0" w:color="auto"/>
        <w:left w:val="none" w:sz="0" w:space="0" w:color="auto"/>
        <w:bottom w:val="none" w:sz="0" w:space="0" w:color="auto"/>
        <w:right w:val="none" w:sz="0" w:space="0" w:color="auto"/>
      </w:divBdr>
    </w:div>
    <w:div w:id="1997411415">
      <w:marLeft w:val="480"/>
      <w:marRight w:val="0"/>
      <w:marTop w:val="0"/>
      <w:marBottom w:val="0"/>
      <w:divBdr>
        <w:top w:val="none" w:sz="0" w:space="0" w:color="auto"/>
        <w:left w:val="none" w:sz="0" w:space="0" w:color="auto"/>
        <w:bottom w:val="none" w:sz="0" w:space="0" w:color="auto"/>
        <w:right w:val="none" w:sz="0" w:space="0" w:color="auto"/>
      </w:divBdr>
    </w:div>
    <w:div w:id="1997416275">
      <w:marLeft w:val="480"/>
      <w:marRight w:val="0"/>
      <w:marTop w:val="0"/>
      <w:marBottom w:val="0"/>
      <w:divBdr>
        <w:top w:val="none" w:sz="0" w:space="0" w:color="auto"/>
        <w:left w:val="none" w:sz="0" w:space="0" w:color="auto"/>
        <w:bottom w:val="none" w:sz="0" w:space="0" w:color="auto"/>
        <w:right w:val="none" w:sz="0" w:space="0" w:color="auto"/>
      </w:divBdr>
    </w:div>
    <w:div w:id="1997420431">
      <w:marLeft w:val="480"/>
      <w:marRight w:val="0"/>
      <w:marTop w:val="0"/>
      <w:marBottom w:val="0"/>
      <w:divBdr>
        <w:top w:val="none" w:sz="0" w:space="0" w:color="auto"/>
        <w:left w:val="none" w:sz="0" w:space="0" w:color="auto"/>
        <w:bottom w:val="none" w:sz="0" w:space="0" w:color="auto"/>
        <w:right w:val="none" w:sz="0" w:space="0" w:color="auto"/>
      </w:divBdr>
    </w:div>
    <w:div w:id="1997491905">
      <w:marLeft w:val="480"/>
      <w:marRight w:val="0"/>
      <w:marTop w:val="0"/>
      <w:marBottom w:val="0"/>
      <w:divBdr>
        <w:top w:val="none" w:sz="0" w:space="0" w:color="auto"/>
        <w:left w:val="none" w:sz="0" w:space="0" w:color="auto"/>
        <w:bottom w:val="none" w:sz="0" w:space="0" w:color="auto"/>
        <w:right w:val="none" w:sz="0" w:space="0" w:color="auto"/>
      </w:divBdr>
    </w:div>
    <w:div w:id="1997537772">
      <w:marLeft w:val="480"/>
      <w:marRight w:val="0"/>
      <w:marTop w:val="0"/>
      <w:marBottom w:val="0"/>
      <w:divBdr>
        <w:top w:val="none" w:sz="0" w:space="0" w:color="auto"/>
        <w:left w:val="none" w:sz="0" w:space="0" w:color="auto"/>
        <w:bottom w:val="none" w:sz="0" w:space="0" w:color="auto"/>
        <w:right w:val="none" w:sz="0" w:space="0" w:color="auto"/>
      </w:divBdr>
    </w:div>
    <w:div w:id="1997568036">
      <w:marLeft w:val="480"/>
      <w:marRight w:val="0"/>
      <w:marTop w:val="0"/>
      <w:marBottom w:val="0"/>
      <w:divBdr>
        <w:top w:val="none" w:sz="0" w:space="0" w:color="auto"/>
        <w:left w:val="none" w:sz="0" w:space="0" w:color="auto"/>
        <w:bottom w:val="none" w:sz="0" w:space="0" w:color="auto"/>
        <w:right w:val="none" w:sz="0" w:space="0" w:color="auto"/>
      </w:divBdr>
    </w:div>
    <w:div w:id="1997682390">
      <w:marLeft w:val="480"/>
      <w:marRight w:val="0"/>
      <w:marTop w:val="0"/>
      <w:marBottom w:val="0"/>
      <w:divBdr>
        <w:top w:val="none" w:sz="0" w:space="0" w:color="auto"/>
        <w:left w:val="none" w:sz="0" w:space="0" w:color="auto"/>
        <w:bottom w:val="none" w:sz="0" w:space="0" w:color="auto"/>
        <w:right w:val="none" w:sz="0" w:space="0" w:color="auto"/>
      </w:divBdr>
    </w:div>
    <w:div w:id="1997805033">
      <w:marLeft w:val="480"/>
      <w:marRight w:val="0"/>
      <w:marTop w:val="0"/>
      <w:marBottom w:val="0"/>
      <w:divBdr>
        <w:top w:val="none" w:sz="0" w:space="0" w:color="auto"/>
        <w:left w:val="none" w:sz="0" w:space="0" w:color="auto"/>
        <w:bottom w:val="none" w:sz="0" w:space="0" w:color="auto"/>
        <w:right w:val="none" w:sz="0" w:space="0" w:color="auto"/>
      </w:divBdr>
    </w:div>
    <w:div w:id="1997831607">
      <w:marLeft w:val="480"/>
      <w:marRight w:val="0"/>
      <w:marTop w:val="0"/>
      <w:marBottom w:val="0"/>
      <w:divBdr>
        <w:top w:val="none" w:sz="0" w:space="0" w:color="auto"/>
        <w:left w:val="none" w:sz="0" w:space="0" w:color="auto"/>
        <w:bottom w:val="none" w:sz="0" w:space="0" w:color="auto"/>
        <w:right w:val="none" w:sz="0" w:space="0" w:color="auto"/>
      </w:divBdr>
    </w:div>
    <w:div w:id="1997874678">
      <w:marLeft w:val="480"/>
      <w:marRight w:val="0"/>
      <w:marTop w:val="0"/>
      <w:marBottom w:val="0"/>
      <w:divBdr>
        <w:top w:val="none" w:sz="0" w:space="0" w:color="auto"/>
        <w:left w:val="none" w:sz="0" w:space="0" w:color="auto"/>
        <w:bottom w:val="none" w:sz="0" w:space="0" w:color="auto"/>
        <w:right w:val="none" w:sz="0" w:space="0" w:color="auto"/>
      </w:divBdr>
    </w:div>
    <w:div w:id="1997881782">
      <w:marLeft w:val="480"/>
      <w:marRight w:val="0"/>
      <w:marTop w:val="0"/>
      <w:marBottom w:val="0"/>
      <w:divBdr>
        <w:top w:val="none" w:sz="0" w:space="0" w:color="auto"/>
        <w:left w:val="none" w:sz="0" w:space="0" w:color="auto"/>
        <w:bottom w:val="none" w:sz="0" w:space="0" w:color="auto"/>
        <w:right w:val="none" w:sz="0" w:space="0" w:color="auto"/>
      </w:divBdr>
    </w:div>
    <w:div w:id="1997998156">
      <w:marLeft w:val="480"/>
      <w:marRight w:val="0"/>
      <w:marTop w:val="0"/>
      <w:marBottom w:val="0"/>
      <w:divBdr>
        <w:top w:val="none" w:sz="0" w:space="0" w:color="auto"/>
        <w:left w:val="none" w:sz="0" w:space="0" w:color="auto"/>
        <w:bottom w:val="none" w:sz="0" w:space="0" w:color="auto"/>
        <w:right w:val="none" w:sz="0" w:space="0" w:color="auto"/>
      </w:divBdr>
    </w:div>
    <w:div w:id="1997999348">
      <w:marLeft w:val="480"/>
      <w:marRight w:val="0"/>
      <w:marTop w:val="0"/>
      <w:marBottom w:val="0"/>
      <w:divBdr>
        <w:top w:val="none" w:sz="0" w:space="0" w:color="auto"/>
        <w:left w:val="none" w:sz="0" w:space="0" w:color="auto"/>
        <w:bottom w:val="none" w:sz="0" w:space="0" w:color="auto"/>
        <w:right w:val="none" w:sz="0" w:space="0" w:color="auto"/>
      </w:divBdr>
    </w:div>
    <w:div w:id="1997999809">
      <w:marLeft w:val="480"/>
      <w:marRight w:val="0"/>
      <w:marTop w:val="0"/>
      <w:marBottom w:val="0"/>
      <w:divBdr>
        <w:top w:val="none" w:sz="0" w:space="0" w:color="auto"/>
        <w:left w:val="none" w:sz="0" w:space="0" w:color="auto"/>
        <w:bottom w:val="none" w:sz="0" w:space="0" w:color="auto"/>
        <w:right w:val="none" w:sz="0" w:space="0" w:color="auto"/>
      </w:divBdr>
    </w:div>
    <w:div w:id="1998025669">
      <w:marLeft w:val="480"/>
      <w:marRight w:val="0"/>
      <w:marTop w:val="0"/>
      <w:marBottom w:val="0"/>
      <w:divBdr>
        <w:top w:val="none" w:sz="0" w:space="0" w:color="auto"/>
        <w:left w:val="none" w:sz="0" w:space="0" w:color="auto"/>
        <w:bottom w:val="none" w:sz="0" w:space="0" w:color="auto"/>
        <w:right w:val="none" w:sz="0" w:space="0" w:color="auto"/>
      </w:divBdr>
    </w:div>
    <w:div w:id="1998071277">
      <w:marLeft w:val="480"/>
      <w:marRight w:val="0"/>
      <w:marTop w:val="0"/>
      <w:marBottom w:val="0"/>
      <w:divBdr>
        <w:top w:val="none" w:sz="0" w:space="0" w:color="auto"/>
        <w:left w:val="none" w:sz="0" w:space="0" w:color="auto"/>
        <w:bottom w:val="none" w:sz="0" w:space="0" w:color="auto"/>
        <w:right w:val="none" w:sz="0" w:space="0" w:color="auto"/>
      </w:divBdr>
    </w:div>
    <w:div w:id="1998144564">
      <w:marLeft w:val="480"/>
      <w:marRight w:val="0"/>
      <w:marTop w:val="0"/>
      <w:marBottom w:val="0"/>
      <w:divBdr>
        <w:top w:val="none" w:sz="0" w:space="0" w:color="auto"/>
        <w:left w:val="none" w:sz="0" w:space="0" w:color="auto"/>
        <w:bottom w:val="none" w:sz="0" w:space="0" w:color="auto"/>
        <w:right w:val="none" w:sz="0" w:space="0" w:color="auto"/>
      </w:divBdr>
    </w:div>
    <w:div w:id="1998193374">
      <w:marLeft w:val="480"/>
      <w:marRight w:val="0"/>
      <w:marTop w:val="0"/>
      <w:marBottom w:val="0"/>
      <w:divBdr>
        <w:top w:val="none" w:sz="0" w:space="0" w:color="auto"/>
        <w:left w:val="none" w:sz="0" w:space="0" w:color="auto"/>
        <w:bottom w:val="none" w:sz="0" w:space="0" w:color="auto"/>
        <w:right w:val="none" w:sz="0" w:space="0" w:color="auto"/>
      </w:divBdr>
    </w:div>
    <w:div w:id="1998194019">
      <w:marLeft w:val="480"/>
      <w:marRight w:val="0"/>
      <w:marTop w:val="0"/>
      <w:marBottom w:val="0"/>
      <w:divBdr>
        <w:top w:val="none" w:sz="0" w:space="0" w:color="auto"/>
        <w:left w:val="none" w:sz="0" w:space="0" w:color="auto"/>
        <w:bottom w:val="none" w:sz="0" w:space="0" w:color="auto"/>
        <w:right w:val="none" w:sz="0" w:space="0" w:color="auto"/>
      </w:divBdr>
    </w:div>
    <w:div w:id="1998268083">
      <w:marLeft w:val="480"/>
      <w:marRight w:val="0"/>
      <w:marTop w:val="0"/>
      <w:marBottom w:val="0"/>
      <w:divBdr>
        <w:top w:val="none" w:sz="0" w:space="0" w:color="auto"/>
        <w:left w:val="none" w:sz="0" w:space="0" w:color="auto"/>
        <w:bottom w:val="none" w:sz="0" w:space="0" w:color="auto"/>
        <w:right w:val="none" w:sz="0" w:space="0" w:color="auto"/>
      </w:divBdr>
    </w:div>
    <w:div w:id="1998410851">
      <w:marLeft w:val="480"/>
      <w:marRight w:val="0"/>
      <w:marTop w:val="0"/>
      <w:marBottom w:val="0"/>
      <w:divBdr>
        <w:top w:val="none" w:sz="0" w:space="0" w:color="auto"/>
        <w:left w:val="none" w:sz="0" w:space="0" w:color="auto"/>
        <w:bottom w:val="none" w:sz="0" w:space="0" w:color="auto"/>
        <w:right w:val="none" w:sz="0" w:space="0" w:color="auto"/>
      </w:divBdr>
    </w:div>
    <w:div w:id="1998411542">
      <w:marLeft w:val="480"/>
      <w:marRight w:val="0"/>
      <w:marTop w:val="0"/>
      <w:marBottom w:val="0"/>
      <w:divBdr>
        <w:top w:val="none" w:sz="0" w:space="0" w:color="auto"/>
        <w:left w:val="none" w:sz="0" w:space="0" w:color="auto"/>
        <w:bottom w:val="none" w:sz="0" w:space="0" w:color="auto"/>
        <w:right w:val="none" w:sz="0" w:space="0" w:color="auto"/>
      </w:divBdr>
    </w:div>
    <w:div w:id="1998487136">
      <w:marLeft w:val="480"/>
      <w:marRight w:val="0"/>
      <w:marTop w:val="0"/>
      <w:marBottom w:val="0"/>
      <w:divBdr>
        <w:top w:val="none" w:sz="0" w:space="0" w:color="auto"/>
        <w:left w:val="none" w:sz="0" w:space="0" w:color="auto"/>
        <w:bottom w:val="none" w:sz="0" w:space="0" w:color="auto"/>
        <w:right w:val="none" w:sz="0" w:space="0" w:color="auto"/>
      </w:divBdr>
    </w:div>
    <w:div w:id="1998651653">
      <w:marLeft w:val="480"/>
      <w:marRight w:val="0"/>
      <w:marTop w:val="0"/>
      <w:marBottom w:val="0"/>
      <w:divBdr>
        <w:top w:val="none" w:sz="0" w:space="0" w:color="auto"/>
        <w:left w:val="none" w:sz="0" w:space="0" w:color="auto"/>
        <w:bottom w:val="none" w:sz="0" w:space="0" w:color="auto"/>
        <w:right w:val="none" w:sz="0" w:space="0" w:color="auto"/>
      </w:divBdr>
    </w:div>
    <w:div w:id="1998679435">
      <w:marLeft w:val="480"/>
      <w:marRight w:val="0"/>
      <w:marTop w:val="0"/>
      <w:marBottom w:val="0"/>
      <w:divBdr>
        <w:top w:val="none" w:sz="0" w:space="0" w:color="auto"/>
        <w:left w:val="none" w:sz="0" w:space="0" w:color="auto"/>
        <w:bottom w:val="none" w:sz="0" w:space="0" w:color="auto"/>
        <w:right w:val="none" w:sz="0" w:space="0" w:color="auto"/>
      </w:divBdr>
    </w:div>
    <w:div w:id="1998729003">
      <w:marLeft w:val="480"/>
      <w:marRight w:val="0"/>
      <w:marTop w:val="0"/>
      <w:marBottom w:val="0"/>
      <w:divBdr>
        <w:top w:val="none" w:sz="0" w:space="0" w:color="auto"/>
        <w:left w:val="none" w:sz="0" w:space="0" w:color="auto"/>
        <w:bottom w:val="none" w:sz="0" w:space="0" w:color="auto"/>
        <w:right w:val="none" w:sz="0" w:space="0" w:color="auto"/>
      </w:divBdr>
    </w:div>
    <w:div w:id="1998872439">
      <w:marLeft w:val="480"/>
      <w:marRight w:val="0"/>
      <w:marTop w:val="0"/>
      <w:marBottom w:val="0"/>
      <w:divBdr>
        <w:top w:val="none" w:sz="0" w:space="0" w:color="auto"/>
        <w:left w:val="none" w:sz="0" w:space="0" w:color="auto"/>
        <w:bottom w:val="none" w:sz="0" w:space="0" w:color="auto"/>
        <w:right w:val="none" w:sz="0" w:space="0" w:color="auto"/>
      </w:divBdr>
    </w:div>
    <w:div w:id="1998873693">
      <w:marLeft w:val="480"/>
      <w:marRight w:val="0"/>
      <w:marTop w:val="0"/>
      <w:marBottom w:val="0"/>
      <w:divBdr>
        <w:top w:val="none" w:sz="0" w:space="0" w:color="auto"/>
        <w:left w:val="none" w:sz="0" w:space="0" w:color="auto"/>
        <w:bottom w:val="none" w:sz="0" w:space="0" w:color="auto"/>
        <w:right w:val="none" w:sz="0" w:space="0" w:color="auto"/>
      </w:divBdr>
    </w:div>
    <w:div w:id="1998874833">
      <w:marLeft w:val="480"/>
      <w:marRight w:val="0"/>
      <w:marTop w:val="0"/>
      <w:marBottom w:val="0"/>
      <w:divBdr>
        <w:top w:val="none" w:sz="0" w:space="0" w:color="auto"/>
        <w:left w:val="none" w:sz="0" w:space="0" w:color="auto"/>
        <w:bottom w:val="none" w:sz="0" w:space="0" w:color="auto"/>
        <w:right w:val="none" w:sz="0" w:space="0" w:color="auto"/>
      </w:divBdr>
    </w:div>
    <w:div w:id="1998879554">
      <w:marLeft w:val="480"/>
      <w:marRight w:val="0"/>
      <w:marTop w:val="0"/>
      <w:marBottom w:val="0"/>
      <w:divBdr>
        <w:top w:val="none" w:sz="0" w:space="0" w:color="auto"/>
        <w:left w:val="none" w:sz="0" w:space="0" w:color="auto"/>
        <w:bottom w:val="none" w:sz="0" w:space="0" w:color="auto"/>
        <w:right w:val="none" w:sz="0" w:space="0" w:color="auto"/>
      </w:divBdr>
    </w:div>
    <w:div w:id="1998917284">
      <w:marLeft w:val="480"/>
      <w:marRight w:val="0"/>
      <w:marTop w:val="0"/>
      <w:marBottom w:val="0"/>
      <w:divBdr>
        <w:top w:val="none" w:sz="0" w:space="0" w:color="auto"/>
        <w:left w:val="none" w:sz="0" w:space="0" w:color="auto"/>
        <w:bottom w:val="none" w:sz="0" w:space="0" w:color="auto"/>
        <w:right w:val="none" w:sz="0" w:space="0" w:color="auto"/>
      </w:divBdr>
    </w:div>
    <w:div w:id="1998997146">
      <w:marLeft w:val="480"/>
      <w:marRight w:val="0"/>
      <w:marTop w:val="0"/>
      <w:marBottom w:val="0"/>
      <w:divBdr>
        <w:top w:val="none" w:sz="0" w:space="0" w:color="auto"/>
        <w:left w:val="none" w:sz="0" w:space="0" w:color="auto"/>
        <w:bottom w:val="none" w:sz="0" w:space="0" w:color="auto"/>
        <w:right w:val="none" w:sz="0" w:space="0" w:color="auto"/>
      </w:divBdr>
    </w:div>
    <w:div w:id="1999075037">
      <w:marLeft w:val="480"/>
      <w:marRight w:val="0"/>
      <w:marTop w:val="0"/>
      <w:marBottom w:val="0"/>
      <w:divBdr>
        <w:top w:val="none" w:sz="0" w:space="0" w:color="auto"/>
        <w:left w:val="none" w:sz="0" w:space="0" w:color="auto"/>
        <w:bottom w:val="none" w:sz="0" w:space="0" w:color="auto"/>
        <w:right w:val="none" w:sz="0" w:space="0" w:color="auto"/>
      </w:divBdr>
    </w:div>
    <w:div w:id="1999260130">
      <w:marLeft w:val="480"/>
      <w:marRight w:val="0"/>
      <w:marTop w:val="0"/>
      <w:marBottom w:val="0"/>
      <w:divBdr>
        <w:top w:val="none" w:sz="0" w:space="0" w:color="auto"/>
        <w:left w:val="none" w:sz="0" w:space="0" w:color="auto"/>
        <w:bottom w:val="none" w:sz="0" w:space="0" w:color="auto"/>
        <w:right w:val="none" w:sz="0" w:space="0" w:color="auto"/>
      </w:divBdr>
    </w:div>
    <w:div w:id="1999261413">
      <w:marLeft w:val="480"/>
      <w:marRight w:val="0"/>
      <w:marTop w:val="0"/>
      <w:marBottom w:val="0"/>
      <w:divBdr>
        <w:top w:val="none" w:sz="0" w:space="0" w:color="auto"/>
        <w:left w:val="none" w:sz="0" w:space="0" w:color="auto"/>
        <w:bottom w:val="none" w:sz="0" w:space="0" w:color="auto"/>
        <w:right w:val="none" w:sz="0" w:space="0" w:color="auto"/>
      </w:divBdr>
    </w:div>
    <w:div w:id="1999263198">
      <w:marLeft w:val="480"/>
      <w:marRight w:val="0"/>
      <w:marTop w:val="0"/>
      <w:marBottom w:val="0"/>
      <w:divBdr>
        <w:top w:val="none" w:sz="0" w:space="0" w:color="auto"/>
        <w:left w:val="none" w:sz="0" w:space="0" w:color="auto"/>
        <w:bottom w:val="none" w:sz="0" w:space="0" w:color="auto"/>
        <w:right w:val="none" w:sz="0" w:space="0" w:color="auto"/>
      </w:divBdr>
    </w:div>
    <w:div w:id="1999263829">
      <w:marLeft w:val="480"/>
      <w:marRight w:val="0"/>
      <w:marTop w:val="0"/>
      <w:marBottom w:val="0"/>
      <w:divBdr>
        <w:top w:val="none" w:sz="0" w:space="0" w:color="auto"/>
        <w:left w:val="none" w:sz="0" w:space="0" w:color="auto"/>
        <w:bottom w:val="none" w:sz="0" w:space="0" w:color="auto"/>
        <w:right w:val="none" w:sz="0" w:space="0" w:color="auto"/>
      </w:divBdr>
    </w:div>
    <w:div w:id="1999266701">
      <w:marLeft w:val="480"/>
      <w:marRight w:val="0"/>
      <w:marTop w:val="0"/>
      <w:marBottom w:val="0"/>
      <w:divBdr>
        <w:top w:val="none" w:sz="0" w:space="0" w:color="auto"/>
        <w:left w:val="none" w:sz="0" w:space="0" w:color="auto"/>
        <w:bottom w:val="none" w:sz="0" w:space="0" w:color="auto"/>
        <w:right w:val="none" w:sz="0" w:space="0" w:color="auto"/>
      </w:divBdr>
    </w:div>
    <w:div w:id="1999311245">
      <w:marLeft w:val="480"/>
      <w:marRight w:val="0"/>
      <w:marTop w:val="0"/>
      <w:marBottom w:val="0"/>
      <w:divBdr>
        <w:top w:val="none" w:sz="0" w:space="0" w:color="auto"/>
        <w:left w:val="none" w:sz="0" w:space="0" w:color="auto"/>
        <w:bottom w:val="none" w:sz="0" w:space="0" w:color="auto"/>
        <w:right w:val="none" w:sz="0" w:space="0" w:color="auto"/>
      </w:divBdr>
    </w:div>
    <w:div w:id="1999339486">
      <w:marLeft w:val="480"/>
      <w:marRight w:val="0"/>
      <w:marTop w:val="0"/>
      <w:marBottom w:val="0"/>
      <w:divBdr>
        <w:top w:val="none" w:sz="0" w:space="0" w:color="auto"/>
        <w:left w:val="none" w:sz="0" w:space="0" w:color="auto"/>
        <w:bottom w:val="none" w:sz="0" w:space="0" w:color="auto"/>
        <w:right w:val="none" w:sz="0" w:space="0" w:color="auto"/>
      </w:divBdr>
    </w:div>
    <w:div w:id="1999386482">
      <w:marLeft w:val="480"/>
      <w:marRight w:val="0"/>
      <w:marTop w:val="0"/>
      <w:marBottom w:val="0"/>
      <w:divBdr>
        <w:top w:val="none" w:sz="0" w:space="0" w:color="auto"/>
        <w:left w:val="none" w:sz="0" w:space="0" w:color="auto"/>
        <w:bottom w:val="none" w:sz="0" w:space="0" w:color="auto"/>
        <w:right w:val="none" w:sz="0" w:space="0" w:color="auto"/>
      </w:divBdr>
    </w:div>
    <w:div w:id="1999454921">
      <w:marLeft w:val="480"/>
      <w:marRight w:val="0"/>
      <w:marTop w:val="0"/>
      <w:marBottom w:val="0"/>
      <w:divBdr>
        <w:top w:val="none" w:sz="0" w:space="0" w:color="auto"/>
        <w:left w:val="none" w:sz="0" w:space="0" w:color="auto"/>
        <w:bottom w:val="none" w:sz="0" w:space="0" w:color="auto"/>
        <w:right w:val="none" w:sz="0" w:space="0" w:color="auto"/>
      </w:divBdr>
    </w:div>
    <w:div w:id="1999455847">
      <w:marLeft w:val="480"/>
      <w:marRight w:val="0"/>
      <w:marTop w:val="0"/>
      <w:marBottom w:val="0"/>
      <w:divBdr>
        <w:top w:val="none" w:sz="0" w:space="0" w:color="auto"/>
        <w:left w:val="none" w:sz="0" w:space="0" w:color="auto"/>
        <w:bottom w:val="none" w:sz="0" w:space="0" w:color="auto"/>
        <w:right w:val="none" w:sz="0" w:space="0" w:color="auto"/>
      </w:divBdr>
    </w:div>
    <w:div w:id="1999457871">
      <w:marLeft w:val="480"/>
      <w:marRight w:val="0"/>
      <w:marTop w:val="0"/>
      <w:marBottom w:val="0"/>
      <w:divBdr>
        <w:top w:val="none" w:sz="0" w:space="0" w:color="auto"/>
        <w:left w:val="none" w:sz="0" w:space="0" w:color="auto"/>
        <w:bottom w:val="none" w:sz="0" w:space="0" w:color="auto"/>
        <w:right w:val="none" w:sz="0" w:space="0" w:color="auto"/>
      </w:divBdr>
    </w:div>
    <w:div w:id="1999459250">
      <w:marLeft w:val="480"/>
      <w:marRight w:val="0"/>
      <w:marTop w:val="0"/>
      <w:marBottom w:val="0"/>
      <w:divBdr>
        <w:top w:val="none" w:sz="0" w:space="0" w:color="auto"/>
        <w:left w:val="none" w:sz="0" w:space="0" w:color="auto"/>
        <w:bottom w:val="none" w:sz="0" w:space="0" w:color="auto"/>
        <w:right w:val="none" w:sz="0" w:space="0" w:color="auto"/>
      </w:divBdr>
    </w:div>
    <w:div w:id="1999461763">
      <w:marLeft w:val="480"/>
      <w:marRight w:val="0"/>
      <w:marTop w:val="0"/>
      <w:marBottom w:val="0"/>
      <w:divBdr>
        <w:top w:val="none" w:sz="0" w:space="0" w:color="auto"/>
        <w:left w:val="none" w:sz="0" w:space="0" w:color="auto"/>
        <w:bottom w:val="none" w:sz="0" w:space="0" w:color="auto"/>
        <w:right w:val="none" w:sz="0" w:space="0" w:color="auto"/>
      </w:divBdr>
    </w:div>
    <w:div w:id="1999527901">
      <w:marLeft w:val="480"/>
      <w:marRight w:val="0"/>
      <w:marTop w:val="0"/>
      <w:marBottom w:val="0"/>
      <w:divBdr>
        <w:top w:val="none" w:sz="0" w:space="0" w:color="auto"/>
        <w:left w:val="none" w:sz="0" w:space="0" w:color="auto"/>
        <w:bottom w:val="none" w:sz="0" w:space="0" w:color="auto"/>
        <w:right w:val="none" w:sz="0" w:space="0" w:color="auto"/>
      </w:divBdr>
    </w:div>
    <w:div w:id="1999532739">
      <w:marLeft w:val="480"/>
      <w:marRight w:val="0"/>
      <w:marTop w:val="0"/>
      <w:marBottom w:val="0"/>
      <w:divBdr>
        <w:top w:val="none" w:sz="0" w:space="0" w:color="auto"/>
        <w:left w:val="none" w:sz="0" w:space="0" w:color="auto"/>
        <w:bottom w:val="none" w:sz="0" w:space="0" w:color="auto"/>
        <w:right w:val="none" w:sz="0" w:space="0" w:color="auto"/>
      </w:divBdr>
    </w:div>
    <w:div w:id="1999653661">
      <w:marLeft w:val="480"/>
      <w:marRight w:val="0"/>
      <w:marTop w:val="0"/>
      <w:marBottom w:val="0"/>
      <w:divBdr>
        <w:top w:val="none" w:sz="0" w:space="0" w:color="auto"/>
        <w:left w:val="none" w:sz="0" w:space="0" w:color="auto"/>
        <w:bottom w:val="none" w:sz="0" w:space="0" w:color="auto"/>
        <w:right w:val="none" w:sz="0" w:space="0" w:color="auto"/>
      </w:divBdr>
    </w:div>
    <w:div w:id="1999724174">
      <w:marLeft w:val="480"/>
      <w:marRight w:val="0"/>
      <w:marTop w:val="0"/>
      <w:marBottom w:val="0"/>
      <w:divBdr>
        <w:top w:val="none" w:sz="0" w:space="0" w:color="auto"/>
        <w:left w:val="none" w:sz="0" w:space="0" w:color="auto"/>
        <w:bottom w:val="none" w:sz="0" w:space="0" w:color="auto"/>
        <w:right w:val="none" w:sz="0" w:space="0" w:color="auto"/>
      </w:divBdr>
    </w:div>
    <w:div w:id="1999724789">
      <w:marLeft w:val="480"/>
      <w:marRight w:val="0"/>
      <w:marTop w:val="0"/>
      <w:marBottom w:val="0"/>
      <w:divBdr>
        <w:top w:val="none" w:sz="0" w:space="0" w:color="auto"/>
        <w:left w:val="none" w:sz="0" w:space="0" w:color="auto"/>
        <w:bottom w:val="none" w:sz="0" w:space="0" w:color="auto"/>
        <w:right w:val="none" w:sz="0" w:space="0" w:color="auto"/>
      </w:divBdr>
    </w:div>
    <w:div w:id="1999729074">
      <w:marLeft w:val="480"/>
      <w:marRight w:val="0"/>
      <w:marTop w:val="0"/>
      <w:marBottom w:val="0"/>
      <w:divBdr>
        <w:top w:val="none" w:sz="0" w:space="0" w:color="auto"/>
        <w:left w:val="none" w:sz="0" w:space="0" w:color="auto"/>
        <w:bottom w:val="none" w:sz="0" w:space="0" w:color="auto"/>
        <w:right w:val="none" w:sz="0" w:space="0" w:color="auto"/>
      </w:divBdr>
    </w:div>
    <w:div w:id="1999797659">
      <w:marLeft w:val="480"/>
      <w:marRight w:val="0"/>
      <w:marTop w:val="0"/>
      <w:marBottom w:val="0"/>
      <w:divBdr>
        <w:top w:val="none" w:sz="0" w:space="0" w:color="auto"/>
        <w:left w:val="none" w:sz="0" w:space="0" w:color="auto"/>
        <w:bottom w:val="none" w:sz="0" w:space="0" w:color="auto"/>
        <w:right w:val="none" w:sz="0" w:space="0" w:color="auto"/>
      </w:divBdr>
    </w:div>
    <w:div w:id="1999840453">
      <w:marLeft w:val="480"/>
      <w:marRight w:val="0"/>
      <w:marTop w:val="0"/>
      <w:marBottom w:val="0"/>
      <w:divBdr>
        <w:top w:val="none" w:sz="0" w:space="0" w:color="auto"/>
        <w:left w:val="none" w:sz="0" w:space="0" w:color="auto"/>
        <w:bottom w:val="none" w:sz="0" w:space="0" w:color="auto"/>
        <w:right w:val="none" w:sz="0" w:space="0" w:color="auto"/>
      </w:divBdr>
    </w:div>
    <w:div w:id="1999842053">
      <w:marLeft w:val="480"/>
      <w:marRight w:val="0"/>
      <w:marTop w:val="0"/>
      <w:marBottom w:val="0"/>
      <w:divBdr>
        <w:top w:val="none" w:sz="0" w:space="0" w:color="auto"/>
        <w:left w:val="none" w:sz="0" w:space="0" w:color="auto"/>
        <w:bottom w:val="none" w:sz="0" w:space="0" w:color="auto"/>
        <w:right w:val="none" w:sz="0" w:space="0" w:color="auto"/>
      </w:divBdr>
    </w:div>
    <w:div w:id="1999964903">
      <w:marLeft w:val="480"/>
      <w:marRight w:val="0"/>
      <w:marTop w:val="0"/>
      <w:marBottom w:val="0"/>
      <w:divBdr>
        <w:top w:val="none" w:sz="0" w:space="0" w:color="auto"/>
        <w:left w:val="none" w:sz="0" w:space="0" w:color="auto"/>
        <w:bottom w:val="none" w:sz="0" w:space="0" w:color="auto"/>
        <w:right w:val="none" w:sz="0" w:space="0" w:color="auto"/>
      </w:divBdr>
    </w:div>
    <w:div w:id="2000039025">
      <w:marLeft w:val="480"/>
      <w:marRight w:val="0"/>
      <w:marTop w:val="0"/>
      <w:marBottom w:val="0"/>
      <w:divBdr>
        <w:top w:val="none" w:sz="0" w:space="0" w:color="auto"/>
        <w:left w:val="none" w:sz="0" w:space="0" w:color="auto"/>
        <w:bottom w:val="none" w:sz="0" w:space="0" w:color="auto"/>
        <w:right w:val="none" w:sz="0" w:space="0" w:color="auto"/>
      </w:divBdr>
    </w:div>
    <w:div w:id="2000113632">
      <w:marLeft w:val="480"/>
      <w:marRight w:val="0"/>
      <w:marTop w:val="0"/>
      <w:marBottom w:val="0"/>
      <w:divBdr>
        <w:top w:val="none" w:sz="0" w:space="0" w:color="auto"/>
        <w:left w:val="none" w:sz="0" w:space="0" w:color="auto"/>
        <w:bottom w:val="none" w:sz="0" w:space="0" w:color="auto"/>
        <w:right w:val="none" w:sz="0" w:space="0" w:color="auto"/>
      </w:divBdr>
    </w:div>
    <w:div w:id="2000232968">
      <w:marLeft w:val="480"/>
      <w:marRight w:val="0"/>
      <w:marTop w:val="0"/>
      <w:marBottom w:val="0"/>
      <w:divBdr>
        <w:top w:val="none" w:sz="0" w:space="0" w:color="auto"/>
        <w:left w:val="none" w:sz="0" w:space="0" w:color="auto"/>
        <w:bottom w:val="none" w:sz="0" w:space="0" w:color="auto"/>
        <w:right w:val="none" w:sz="0" w:space="0" w:color="auto"/>
      </w:divBdr>
    </w:div>
    <w:div w:id="2000497100">
      <w:marLeft w:val="480"/>
      <w:marRight w:val="0"/>
      <w:marTop w:val="0"/>
      <w:marBottom w:val="0"/>
      <w:divBdr>
        <w:top w:val="none" w:sz="0" w:space="0" w:color="auto"/>
        <w:left w:val="none" w:sz="0" w:space="0" w:color="auto"/>
        <w:bottom w:val="none" w:sz="0" w:space="0" w:color="auto"/>
        <w:right w:val="none" w:sz="0" w:space="0" w:color="auto"/>
      </w:divBdr>
    </w:div>
    <w:div w:id="2000501224">
      <w:marLeft w:val="480"/>
      <w:marRight w:val="0"/>
      <w:marTop w:val="0"/>
      <w:marBottom w:val="0"/>
      <w:divBdr>
        <w:top w:val="none" w:sz="0" w:space="0" w:color="auto"/>
        <w:left w:val="none" w:sz="0" w:space="0" w:color="auto"/>
        <w:bottom w:val="none" w:sz="0" w:space="0" w:color="auto"/>
        <w:right w:val="none" w:sz="0" w:space="0" w:color="auto"/>
      </w:divBdr>
    </w:div>
    <w:div w:id="2000503252">
      <w:marLeft w:val="480"/>
      <w:marRight w:val="0"/>
      <w:marTop w:val="0"/>
      <w:marBottom w:val="0"/>
      <w:divBdr>
        <w:top w:val="none" w:sz="0" w:space="0" w:color="auto"/>
        <w:left w:val="none" w:sz="0" w:space="0" w:color="auto"/>
        <w:bottom w:val="none" w:sz="0" w:space="0" w:color="auto"/>
        <w:right w:val="none" w:sz="0" w:space="0" w:color="auto"/>
      </w:divBdr>
    </w:div>
    <w:div w:id="2000688183">
      <w:marLeft w:val="480"/>
      <w:marRight w:val="0"/>
      <w:marTop w:val="0"/>
      <w:marBottom w:val="0"/>
      <w:divBdr>
        <w:top w:val="none" w:sz="0" w:space="0" w:color="auto"/>
        <w:left w:val="none" w:sz="0" w:space="0" w:color="auto"/>
        <w:bottom w:val="none" w:sz="0" w:space="0" w:color="auto"/>
        <w:right w:val="none" w:sz="0" w:space="0" w:color="auto"/>
      </w:divBdr>
    </w:div>
    <w:div w:id="2000763849">
      <w:marLeft w:val="480"/>
      <w:marRight w:val="0"/>
      <w:marTop w:val="0"/>
      <w:marBottom w:val="0"/>
      <w:divBdr>
        <w:top w:val="none" w:sz="0" w:space="0" w:color="auto"/>
        <w:left w:val="none" w:sz="0" w:space="0" w:color="auto"/>
        <w:bottom w:val="none" w:sz="0" w:space="0" w:color="auto"/>
        <w:right w:val="none" w:sz="0" w:space="0" w:color="auto"/>
      </w:divBdr>
    </w:div>
    <w:div w:id="2000764012">
      <w:marLeft w:val="480"/>
      <w:marRight w:val="0"/>
      <w:marTop w:val="0"/>
      <w:marBottom w:val="0"/>
      <w:divBdr>
        <w:top w:val="none" w:sz="0" w:space="0" w:color="auto"/>
        <w:left w:val="none" w:sz="0" w:space="0" w:color="auto"/>
        <w:bottom w:val="none" w:sz="0" w:space="0" w:color="auto"/>
        <w:right w:val="none" w:sz="0" w:space="0" w:color="auto"/>
      </w:divBdr>
    </w:div>
    <w:div w:id="2000766663">
      <w:marLeft w:val="480"/>
      <w:marRight w:val="0"/>
      <w:marTop w:val="0"/>
      <w:marBottom w:val="0"/>
      <w:divBdr>
        <w:top w:val="none" w:sz="0" w:space="0" w:color="auto"/>
        <w:left w:val="none" w:sz="0" w:space="0" w:color="auto"/>
        <w:bottom w:val="none" w:sz="0" w:space="0" w:color="auto"/>
        <w:right w:val="none" w:sz="0" w:space="0" w:color="auto"/>
      </w:divBdr>
    </w:div>
    <w:div w:id="2000883227">
      <w:marLeft w:val="480"/>
      <w:marRight w:val="0"/>
      <w:marTop w:val="0"/>
      <w:marBottom w:val="0"/>
      <w:divBdr>
        <w:top w:val="none" w:sz="0" w:space="0" w:color="auto"/>
        <w:left w:val="none" w:sz="0" w:space="0" w:color="auto"/>
        <w:bottom w:val="none" w:sz="0" w:space="0" w:color="auto"/>
        <w:right w:val="none" w:sz="0" w:space="0" w:color="auto"/>
      </w:divBdr>
    </w:div>
    <w:div w:id="2000884777">
      <w:marLeft w:val="480"/>
      <w:marRight w:val="0"/>
      <w:marTop w:val="0"/>
      <w:marBottom w:val="0"/>
      <w:divBdr>
        <w:top w:val="none" w:sz="0" w:space="0" w:color="auto"/>
        <w:left w:val="none" w:sz="0" w:space="0" w:color="auto"/>
        <w:bottom w:val="none" w:sz="0" w:space="0" w:color="auto"/>
        <w:right w:val="none" w:sz="0" w:space="0" w:color="auto"/>
      </w:divBdr>
    </w:div>
    <w:div w:id="2000958855">
      <w:marLeft w:val="480"/>
      <w:marRight w:val="0"/>
      <w:marTop w:val="0"/>
      <w:marBottom w:val="0"/>
      <w:divBdr>
        <w:top w:val="none" w:sz="0" w:space="0" w:color="auto"/>
        <w:left w:val="none" w:sz="0" w:space="0" w:color="auto"/>
        <w:bottom w:val="none" w:sz="0" w:space="0" w:color="auto"/>
        <w:right w:val="none" w:sz="0" w:space="0" w:color="auto"/>
      </w:divBdr>
    </w:div>
    <w:div w:id="2001080289">
      <w:marLeft w:val="480"/>
      <w:marRight w:val="0"/>
      <w:marTop w:val="0"/>
      <w:marBottom w:val="0"/>
      <w:divBdr>
        <w:top w:val="none" w:sz="0" w:space="0" w:color="auto"/>
        <w:left w:val="none" w:sz="0" w:space="0" w:color="auto"/>
        <w:bottom w:val="none" w:sz="0" w:space="0" w:color="auto"/>
        <w:right w:val="none" w:sz="0" w:space="0" w:color="auto"/>
      </w:divBdr>
    </w:div>
    <w:div w:id="2001155226">
      <w:marLeft w:val="480"/>
      <w:marRight w:val="0"/>
      <w:marTop w:val="0"/>
      <w:marBottom w:val="0"/>
      <w:divBdr>
        <w:top w:val="none" w:sz="0" w:space="0" w:color="auto"/>
        <w:left w:val="none" w:sz="0" w:space="0" w:color="auto"/>
        <w:bottom w:val="none" w:sz="0" w:space="0" w:color="auto"/>
        <w:right w:val="none" w:sz="0" w:space="0" w:color="auto"/>
      </w:divBdr>
    </w:div>
    <w:div w:id="2001155949">
      <w:marLeft w:val="480"/>
      <w:marRight w:val="0"/>
      <w:marTop w:val="0"/>
      <w:marBottom w:val="0"/>
      <w:divBdr>
        <w:top w:val="none" w:sz="0" w:space="0" w:color="auto"/>
        <w:left w:val="none" w:sz="0" w:space="0" w:color="auto"/>
        <w:bottom w:val="none" w:sz="0" w:space="0" w:color="auto"/>
        <w:right w:val="none" w:sz="0" w:space="0" w:color="auto"/>
      </w:divBdr>
    </w:div>
    <w:div w:id="2001157745">
      <w:marLeft w:val="480"/>
      <w:marRight w:val="0"/>
      <w:marTop w:val="0"/>
      <w:marBottom w:val="0"/>
      <w:divBdr>
        <w:top w:val="none" w:sz="0" w:space="0" w:color="auto"/>
        <w:left w:val="none" w:sz="0" w:space="0" w:color="auto"/>
        <w:bottom w:val="none" w:sz="0" w:space="0" w:color="auto"/>
        <w:right w:val="none" w:sz="0" w:space="0" w:color="auto"/>
      </w:divBdr>
    </w:div>
    <w:div w:id="2001158463">
      <w:marLeft w:val="480"/>
      <w:marRight w:val="0"/>
      <w:marTop w:val="0"/>
      <w:marBottom w:val="0"/>
      <w:divBdr>
        <w:top w:val="none" w:sz="0" w:space="0" w:color="auto"/>
        <w:left w:val="none" w:sz="0" w:space="0" w:color="auto"/>
        <w:bottom w:val="none" w:sz="0" w:space="0" w:color="auto"/>
        <w:right w:val="none" w:sz="0" w:space="0" w:color="auto"/>
      </w:divBdr>
    </w:div>
    <w:div w:id="2001230130">
      <w:marLeft w:val="480"/>
      <w:marRight w:val="0"/>
      <w:marTop w:val="0"/>
      <w:marBottom w:val="0"/>
      <w:divBdr>
        <w:top w:val="none" w:sz="0" w:space="0" w:color="auto"/>
        <w:left w:val="none" w:sz="0" w:space="0" w:color="auto"/>
        <w:bottom w:val="none" w:sz="0" w:space="0" w:color="auto"/>
        <w:right w:val="none" w:sz="0" w:space="0" w:color="auto"/>
      </w:divBdr>
    </w:div>
    <w:div w:id="2001233968">
      <w:marLeft w:val="480"/>
      <w:marRight w:val="0"/>
      <w:marTop w:val="0"/>
      <w:marBottom w:val="0"/>
      <w:divBdr>
        <w:top w:val="none" w:sz="0" w:space="0" w:color="auto"/>
        <w:left w:val="none" w:sz="0" w:space="0" w:color="auto"/>
        <w:bottom w:val="none" w:sz="0" w:space="0" w:color="auto"/>
        <w:right w:val="none" w:sz="0" w:space="0" w:color="auto"/>
      </w:divBdr>
    </w:div>
    <w:div w:id="2001344811">
      <w:marLeft w:val="480"/>
      <w:marRight w:val="0"/>
      <w:marTop w:val="0"/>
      <w:marBottom w:val="0"/>
      <w:divBdr>
        <w:top w:val="none" w:sz="0" w:space="0" w:color="auto"/>
        <w:left w:val="none" w:sz="0" w:space="0" w:color="auto"/>
        <w:bottom w:val="none" w:sz="0" w:space="0" w:color="auto"/>
        <w:right w:val="none" w:sz="0" w:space="0" w:color="auto"/>
      </w:divBdr>
    </w:div>
    <w:div w:id="2001418365">
      <w:marLeft w:val="480"/>
      <w:marRight w:val="0"/>
      <w:marTop w:val="0"/>
      <w:marBottom w:val="0"/>
      <w:divBdr>
        <w:top w:val="none" w:sz="0" w:space="0" w:color="auto"/>
        <w:left w:val="none" w:sz="0" w:space="0" w:color="auto"/>
        <w:bottom w:val="none" w:sz="0" w:space="0" w:color="auto"/>
        <w:right w:val="none" w:sz="0" w:space="0" w:color="auto"/>
      </w:divBdr>
    </w:div>
    <w:div w:id="2001419153">
      <w:marLeft w:val="480"/>
      <w:marRight w:val="0"/>
      <w:marTop w:val="0"/>
      <w:marBottom w:val="0"/>
      <w:divBdr>
        <w:top w:val="none" w:sz="0" w:space="0" w:color="auto"/>
        <w:left w:val="none" w:sz="0" w:space="0" w:color="auto"/>
        <w:bottom w:val="none" w:sz="0" w:space="0" w:color="auto"/>
        <w:right w:val="none" w:sz="0" w:space="0" w:color="auto"/>
      </w:divBdr>
    </w:div>
    <w:div w:id="2001421701">
      <w:marLeft w:val="480"/>
      <w:marRight w:val="0"/>
      <w:marTop w:val="0"/>
      <w:marBottom w:val="0"/>
      <w:divBdr>
        <w:top w:val="none" w:sz="0" w:space="0" w:color="auto"/>
        <w:left w:val="none" w:sz="0" w:space="0" w:color="auto"/>
        <w:bottom w:val="none" w:sz="0" w:space="0" w:color="auto"/>
        <w:right w:val="none" w:sz="0" w:space="0" w:color="auto"/>
      </w:divBdr>
    </w:div>
    <w:div w:id="2001499793">
      <w:marLeft w:val="480"/>
      <w:marRight w:val="0"/>
      <w:marTop w:val="0"/>
      <w:marBottom w:val="0"/>
      <w:divBdr>
        <w:top w:val="none" w:sz="0" w:space="0" w:color="auto"/>
        <w:left w:val="none" w:sz="0" w:space="0" w:color="auto"/>
        <w:bottom w:val="none" w:sz="0" w:space="0" w:color="auto"/>
        <w:right w:val="none" w:sz="0" w:space="0" w:color="auto"/>
      </w:divBdr>
    </w:div>
    <w:div w:id="2001537387">
      <w:marLeft w:val="480"/>
      <w:marRight w:val="0"/>
      <w:marTop w:val="0"/>
      <w:marBottom w:val="0"/>
      <w:divBdr>
        <w:top w:val="none" w:sz="0" w:space="0" w:color="auto"/>
        <w:left w:val="none" w:sz="0" w:space="0" w:color="auto"/>
        <w:bottom w:val="none" w:sz="0" w:space="0" w:color="auto"/>
        <w:right w:val="none" w:sz="0" w:space="0" w:color="auto"/>
      </w:divBdr>
    </w:div>
    <w:div w:id="2001614975">
      <w:marLeft w:val="480"/>
      <w:marRight w:val="0"/>
      <w:marTop w:val="0"/>
      <w:marBottom w:val="0"/>
      <w:divBdr>
        <w:top w:val="none" w:sz="0" w:space="0" w:color="auto"/>
        <w:left w:val="none" w:sz="0" w:space="0" w:color="auto"/>
        <w:bottom w:val="none" w:sz="0" w:space="0" w:color="auto"/>
        <w:right w:val="none" w:sz="0" w:space="0" w:color="auto"/>
      </w:divBdr>
    </w:div>
    <w:div w:id="2001620851">
      <w:marLeft w:val="480"/>
      <w:marRight w:val="0"/>
      <w:marTop w:val="0"/>
      <w:marBottom w:val="0"/>
      <w:divBdr>
        <w:top w:val="none" w:sz="0" w:space="0" w:color="auto"/>
        <w:left w:val="none" w:sz="0" w:space="0" w:color="auto"/>
        <w:bottom w:val="none" w:sz="0" w:space="0" w:color="auto"/>
        <w:right w:val="none" w:sz="0" w:space="0" w:color="auto"/>
      </w:divBdr>
    </w:div>
    <w:div w:id="2001689860">
      <w:marLeft w:val="480"/>
      <w:marRight w:val="0"/>
      <w:marTop w:val="0"/>
      <w:marBottom w:val="0"/>
      <w:divBdr>
        <w:top w:val="none" w:sz="0" w:space="0" w:color="auto"/>
        <w:left w:val="none" w:sz="0" w:space="0" w:color="auto"/>
        <w:bottom w:val="none" w:sz="0" w:space="0" w:color="auto"/>
        <w:right w:val="none" w:sz="0" w:space="0" w:color="auto"/>
      </w:divBdr>
    </w:div>
    <w:div w:id="2001733038">
      <w:marLeft w:val="480"/>
      <w:marRight w:val="0"/>
      <w:marTop w:val="0"/>
      <w:marBottom w:val="0"/>
      <w:divBdr>
        <w:top w:val="none" w:sz="0" w:space="0" w:color="auto"/>
        <w:left w:val="none" w:sz="0" w:space="0" w:color="auto"/>
        <w:bottom w:val="none" w:sz="0" w:space="0" w:color="auto"/>
        <w:right w:val="none" w:sz="0" w:space="0" w:color="auto"/>
      </w:divBdr>
    </w:div>
    <w:div w:id="2001735441">
      <w:marLeft w:val="480"/>
      <w:marRight w:val="0"/>
      <w:marTop w:val="0"/>
      <w:marBottom w:val="0"/>
      <w:divBdr>
        <w:top w:val="none" w:sz="0" w:space="0" w:color="auto"/>
        <w:left w:val="none" w:sz="0" w:space="0" w:color="auto"/>
        <w:bottom w:val="none" w:sz="0" w:space="0" w:color="auto"/>
        <w:right w:val="none" w:sz="0" w:space="0" w:color="auto"/>
      </w:divBdr>
    </w:div>
    <w:div w:id="2001737404">
      <w:marLeft w:val="480"/>
      <w:marRight w:val="0"/>
      <w:marTop w:val="0"/>
      <w:marBottom w:val="0"/>
      <w:divBdr>
        <w:top w:val="none" w:sz="0" w:space="0" w:color="auto"/>
        <w:left w:val="none" w:sz="0" w:space="0" w:color="auto"/>
        <w:bottom w:val="none" w:sz="0" w:space="0" w:color="auto"/>
        <w:right w:val="none" w:sz="0" w:space="0" w:color="auto"/>
      </w:divBdr>
    </w:div>
    <w:div w:id="2001763616">
      <w:marLeft w:val="480"/>
      <w:marRight w:val="0"/>
      <w:marTop w:val="0"/>
      <w:marBottom w:val="0"/>
      <w:divBdr>
        <w:top w:val="none" w:sz="0" w:space="0" w:color="auto"/>
        <w:left w:val="none" w:sz="0" w:space="0" w:color="auto"/>
        <w:bottom w:val="none" w:sz="0" w:space="0" w:color="auto"/>
        <w:right w:val="none" w:sz="0" w:space="0" w:color="auto"/>
      </w:divBdr>
    </w:div>
    <w:div w:id="2001805037">
      <w:marLeft w:val="480"/>
      <w:marRight w:val="0"/>
      <w:marTop w:val="0"/>
      <w:marBottom w:val="0"/>
      <w:divBdr>
        <w:top w:val="none" w:sz="0" w:space="0" w:color="auto"/>
        <w:left w:val="none" w:sz="0" w:space="0" w:color="auto"/>
        <w:bottom w:val="none" w:sz="0" w:space="0" w:color="auto"/>
        <w:right w:val="none" w:sz="0" w:space="0" w:color="auto"/>
      </w:divBdr>
    </w:div>
    <w:div w:id="2001813723">
      <w:marLeft w:val="480"/>
      <w:marRight w:val="0"/>
      <w:marTop w:val="0"/>
      <w:marBottom w:val="0"/>
      <w:divBdr>
        <w:top w:val="none" w:sz="0" w:space="0" w:color="auto"/>
        <w:left w:val="none" w:sz="0" w:space="0" w:color="auto"/>
        <w:bottom w:val="none" w:sz="0" w:space="0" w:color="auto"/>
        <w:right w:val="none" w:sz="0" w:space="0" w:color="auto"/>
      </w:divBdr>
    </w:div>
    <w:div w:id="2001881271">
      <w:marLeft w:val="480"/>
      <w:marRight w:val="0"/>
      <w:marTop w:val="0"/>
      <w:marBottom w:val="0"/>
      <w:divBdr>
        <w:top w:val="none" w:sz="0" w:space="0" w:color="auto"/>
        <w:left w:val="none" w:sz="0" w:space="0" w:color="auto"/>
        <w:bottom w:val="none" w:sz="0" w:space="0" w:color="auto"/>
        <w:right w:val="none" w:sz="0" w:space="0" w:color="auto"/>
      </w:divBdr>
    </w:div>
    <w:div w:id="2001881303">
      <w:marLeft w:val="480"/>
      <w:marRight w:val="0"/>
      <w:marTop w:val="0"/>
      <w:marBottom w:val="0"/>
      <w:divBdr>
        <w:top w:val="none" w:sz="0" w:space="0" w:color="auto"/>
        <w:left w:val="none" w:sz="0" w:space="0" w:color="auto"/>
        <w:bottom w:val="none" w:sz="0" w:space="0" w:color="auto"/>
        <w:right w:val="none" w:sz="0" w:space="0" w:color="auto"/>
      </w:divBdr>
    </w:div>
    <w:div w:id="2001881459">
      <w:marLeft w:val="480"/>
      <w:marRight w:val="0"/>
      <w:marTop w:val="0"/>
      <w:marBottom w:val="0"/>
      <w:divBdr>
        <w:top w:val="none" w:sz="0" w:space="0" w:color="auto"/>
        <w:left w:val="none" w:sz="0" w:space="0" w:color="auto"/>
        <w:bottom w:val="none" w:sz="0" w:space="0" w:color="auto"/>
        <w:right w:val="none" w:sz="0" w:space="0" w:color="auto"/>
      </w:divBdr>
    </w:div>
    <w:div w:id="2001881611">
      <w:marLeft w:val="480"/>
      <w:marRight w:val="0"/>
      <w:marTop w:val="0"/>
      <w:marBottom w:val="0"/>
      <w:divBdr>
        <w:top w:val="none" w:sz="0" w:space="0" w:color="auto"/>
        <w:left w:val="none" w:sz="0" w:space="0" w:color="auto"/>
        <w:bottom w:val="none" w:sz="0" w:space="0" w:color="auto"/>
        <w:right w:val="none" w:sz="0" w:space="0" w:color="auto"/>
      </w:divBdr>
    </w:div>
    <w:div w:id="2001883916">
      <w:marLeft w:val="480"/>
      <w:marRight w:val="0"/>
      <w:marTop w:val="0"/>
      <w:marBottom w:val="0"/>
      <w:divBdr>
        <w:top w:val="none" w:sz="0" w:space="0" w:color="auto"/>
        <w:left w:val="none" w:sz="0" w:space="0" w:color="auto"/>
        <w:bottom w:val="none" w:sz="0" w:space="0" w:color="auto"/>
        <w:right w:val="none" w:sz="0" w:space="0" w:color="auto"/>
      </w:divBdr>
    </w:div>
    <w:div w:id="2001886808">
      <w:marLeft w:val="480"/>
      <w:marRight w:val="0"/>
      <w:marTop w:val="0"/>
      <w:marBottom w:val="0"/>
      <w:divBdr>
        <w:top w:val="none" w:sz="0" w:space="0" w:color="auto"/>
        <w:left w:val="none" w:sz="0" w:space="0" w:color="auto"/>
        <w:bottom w:val="none" w:sz="0" w:space="0" w:color="auto"/>
        <w:right w:val="none" w:sz="0" w:space="0" w:color="auto"/>
      </w:divBdr>
    </w:div>
    <w:div w:id="2001889288">
      <w:marLeft w:val="480"/>
      <w:marRight w:val="0"/>
      <w:marTop w:val="0"/>
      <w:marBottom w:val="0"/>
      <w:divBdr>
        <w:top w:val="none" w:sz="0" w:space="0" w:color="auto"/>
        <w:left w:val="none" w:sz="0" w:space="0" w:color="auto"/>
        <w:bottom w:val="none" w:sz="0" w:space="0" w:color="auto"/>
        <w:right w:val="none" w:sz="0" w:space="0" w:color="auto"/>
      </w:divBdr>
    </w:div>
    <w:div w:id="2001930393">
      <w:marLeft w:val="480"/>
      <w:marRight w:val="0"/>
      <w:marTop w:val="0"/>
      <w:marBottom w:val="0"/>
      <w:divBdr>
        <w:top w:val="none" w:sz="0" w:space="0" w:color="auto"/>
        <w:left w:val="none" w:sz="0" w:space="0" w:color="auto"/>
        <w:bottom w:val="none" w:sz="0" w:space="0" w:color="auto"/>
        <w:right w:val="none" w:sz="0" w:space="0" w:color="auto"/>
      </w:divBdr>
    </w:div>
    <w:div w:id="2001998492">
      <w:marLeft w:val="480"/>
      <w:marRight w:val="0"/>
      <w:marTop w:val="0"/>
      <w:marBottom w:val="0"/>
      <w:divBdr>
        <w:top w:val="none" w:sz="0" w:space="0" w:color="auto"/>
        <w:left w:val="none" w:sz="0" w:space="0" w:color="auto"/>
        <w:bottom w:val="none" w:sz="0" w:space="0" w:color="auto"/>
        <w:right w:val="none" w:sz="0" w:space="0" w:color="auto"/>
      </w:divBdr>
    </w:div>
    <w:div w:id="2001999706">
      <w:marLeft w:val="480"/>
      <w:marRight w:val="0"/>
      <w:marTop w:val="0"/>
      <w:marBottom w:val="0"/>
      <w:divBdr>
        <w:top w:val="none" w:sz="0" w:space="0" w:color="auto"/>
        <w:left w:val="none" w:sz="0" w:space="0" w:color="auto"/>
        <w:bottom w:val="none" w:sz="0" w:space="0" w:color="auto"/>
        <w:right w:val="none" w:sz="0" w:space="0" w:color="auto"/>
      </w:divBdr>
    </w:div>
    <w:div w:id="2001999868">
      <w:marLeft w:val="480"/>
      <w:marRight w:val="0"/>
      <w:marTop w:val="0"/>
      <w:marBottom w:val="0"/>
      <w:divBdr>
        <w:top w:val="none" w:sz="0" w:space="0" w:color="auto"/>
        <w:left w:val="none" w:sz="0" w:space="0" w:color="auto"/>
        <w:bottom w:val="none" w:sz="0" w:space="0" w:color="auto"/>
        <w:right w:val="none" w:sz="0" w:space="0" w:color="auto"/>
      </w:divBdr>
    </w:div>
    <w:div w:id="2001999978">
      <w:marLeft w:val="480"/>
      <w:marRight w:val="0"/>
      <w:marTop w:val="0"/>
      <w:marBottom w:val="0"/>
      <w:divBdr>
        <w:top w:val="none" w:sz="0" w:space="0" w:color="auto"/>
        <w:left w:val="none" w:sz="0" w:space="0" w:color="auto"/>
        <w:bottom w:val="none" w:sz="0" w:space="0" w:color="auto"/>
        <w:right w:val="none" w:sz="0" w:space="0" w:color="auto"/>
      </w:divBdr>
    </w:div>
    <w:div w:id="2002073841">
      <w:marLeft w:val="480"/>
      <w:marRight w:val="0"/>
      <w:marTop w:val="0"/>
      <w:marBottom w:val="0"/>
      <w:divBdr>
        <w:top w:val="none" w:sz="0" w:space="0" w:color="auto"/>
        <w:left w:val="none" w:sz="0" w:space="0" w:color="auto"/>
        <w:bottom w:val="none" w:sz="0" w:space="0" w:color="auto"/>
        <w:right w:val="none" w:sz="0" w:space="0" w:color="auto"/>
      </w:divBdr>
    </w:div>
    <w:div w:id="2002152447">
      <w:marLeft w:val="480"/>
      <w:marRight w:val="0"/>
      <w:marTop w:val="0"/>
      <w:marBottom w:val="0"/>
      <w:divBdr>
        <w:top w:val="none" w:sz="0" w:space="0" w:color="auto"/>
        <w:left w:val="none" w:sz="0" w:space="0" w:color="auto"/>
        <w:bottom w:val="none" w:sz="0" w:space="0" w:color="auto"/>
        <w:right w:val="none" w:sz="0" w:space="0" w:color="auto"/>
      </w:divBdr>
    </w:div>
    <w:div w:id="2002192416">
      <w:marLeft w:val="480"/>
      <w:marRight w:val="0"/>
      <w:marTop w:val="0"/>
      <w:marBottom w:val="0"/>
      <w:divBdr>
        <w:top w:val="none" w:sz="0" w:space="0" w:color="auto"/>
        <w:left w:val="none" w:sz="0" w:space="0" w:color="auto"/>
        <w:bottom w:val="none" w:sz="0" w:space="0" w:color="auto"/>
        <w:right w:val="none" w:sz="0" w:space="0" w:color="auto"/>
      </w:divBdr>
    </w:div>
    <w:div w:id="2002266908">
      <w:marLeft w:val="480"/>
      <w:marRight w:val="0"/>
      <w:marTop w:val="0"/>
      <w:marBottom w:val="0"/>
      <w:divBdr>
        <w:top w:val="none" w:sz="0" w:space="0" w:color="auto"/>
        <w:left w:val="none" w:sz="0" w:space="0" w:color="auto"/>
        <w:bottom w:val="none" w:sz="0" w:space="0" w:color="auto"/>
        <w:right w:val="none" w:sz="0" w:space="0" w:color="auto"/>
      </w:divBdr>
    </w:div>
    <w:div w:id="2002269916">
      <w:marLeft w:val="480"/>
      <w:marRight w:val="0"/>
      <w:marTop w:val="0"/>
      <w:marBottom w:val="0"/>
      <w:divBdr>
        <w:top w:val="none" w:sz="0" w:space="0" w:color="auto"/>
        <w:left w:val="none" w:sz="0" w:space="0" w:color="auto"/>
        <w:bottom w:val="none" w:sz="0" w:space="0" w:color="auto"/>
        <w:right w:val="none" w:sz="0" w:space="0" w:color="auto"/>
      </w:divBdr>
    </w:div>
    <w:div w:id="2002272519">
      <w:marLeft w:val="480"/>
      <w:marRight w:val="0"/>
      <w:marTop w:val="0"/>
      <w:marBottom w:val="0"/>
      <w:divBdr>
        <w:top w:val="none" w:sz="0" w:space="0" w:color="auto"/>
        <w:left w:val="none" w:sz="0" w:space="0" w:color="auto"/>
        <w:bottom w:val="none" w:sz="0" w:space="0" w:color="auto"/>
        <w:right w:val="none" w:sz="0" w:space="0" w:color="auto"/>
      </w:divBdr>
    </w:div>
    <w:div w:id="2002346990">
      <w:marLeft w:val="480"/>
      <w:marRight w:val="0"/>
      <w:marTop w:val="0"/>
      <w:marBottom w:val="0"/>
      <w:divBdr>
        <w:top w:val="none" w:sz="0" w:space="0" w:color="auto"/>
        <w:left w:val="none" w:sz="0" w:space="0" w:color="auto"/>
        <w:bottom w:val="none" w:sz="0" w:space="0" w:color="auto"/>
        <w:right w:val="none" w:sz="0" w:space="0" w:color="auto"/>
      </w:divBdr>
    </w:div>
    <w:div w:id="2002392828">
      <w:marLeft w:val="480"/>
      <w:marRight w:val="0"/>
      <w:marTop w:val="0"/>
      <w:marBottom w:val="0"/>
      <w:divBdr>
        <w:top w:val="none" w:sz="0" w:space="0" w:color="auto"/>
        <w:left w:val="none" w:sz="0" w:space="0" w:color="auto"/>
        <w:bottom w:val="none" w:sz="0" w:space="0" w:color="auto"/>
        <w:right w:val="none" w:sz="0" w:space="0" w:color="auto"/>
      </w:divBdr>
    </w:div>
    <w:div w:id="2002464513">
      <w:marLeft w:val="480"/>
      <w:marRight w:val="0"/>
      <w:marTop w:val="0"/>
      <w:marBottom w:val="0"/>
      <w:divBdr>
        <w:top w:val="none" w:sz="0" w:space="0" w:color="auto"/>
        <w:left w:val="none" w:sz="0" w:space="0" w:color="auto"/>
        <w:bottom w:val="none" w:sz="0" w:space="0" w:color="auto"/>
        <w:right w:val="none" w:sz="0" w:space="0" w:color="auto"/>
      </w:divBdr>
    </w:div>
    <w:div w:id="2002535921">
      <w:marLeft w:val="480"/>
      <w:marRight w:val="0"/>
      <w:marTop w:val="0"/>
      <w:marBottom w:val="0"/>
      <w:divBdr>
        <w:top w:val="none" w:sz="0" w:space="0" w:color="auto"/>
        <w:left w:val="none" w:sz="0" w:space="0" w:color="auto"/>
        <w:bottom w:val="none" w:sz="0" w:space="0" w:color="auto"/>
        <w:right w:val="none" w:sz="0" w:space="0" w:color="auto"/>
      </w:divBdr>
    </w:div>
    <w:div w:id="2002536988">
      <w:marLeft w:val="480"/>
      <w:marRight w:val="0"/>
      <w:marTop w:val="0"/>
      <w:marBottom w:val="0"/>
      <w:divBdr>
        <w:top w:val="none" w:sz="0" w:space="0" w:color="auto"/>
        <w:left w:val="none" w:sz="0" w:space="0" w:color="auto"/>
        <w:bottom w:val="none" w:sz="0" w:space="0" w:color="auto"/>
        <w:right w:val="none" w:sz="0" w:space="0" w:color="auto"/>
      </w:divBdr>
    </w:div>
    <w:div w:id="2002583571">
      <w:marLeft w:val="480"/>
      <w:marRight w:val="0"/>
      <w:marTop w:val="0"/>
      <w:marBottom w:val="0"/>
      <w:divBdr>
        <w:top w:val="none" w:sz="0" w:space="0" w:color="auto"/>
        <w:left w:val="none" w:sz="0" w:space="0" w:color="auto"/>
        <w:bottom w:val="none" w:sz="0" w:space="0" w:color="auto"/>
        <w:right w:val="none" w:sz="0" w:space="0" w:color="auto"/>
      </w:divBdr>
    </w:div>
    <w:div w:id="2002656382">
      <w:marLeft w:val="480"/>
      <w:marRight w:val="0"/>
      <w:marTop w:val="0"/>
      <w:marBottom w:val="0"/>
      <w:divBdr>
        <w:top w:val="none" w:sz="0" w:space="0" w:color="auto"/>
        <w:left w:val="none" w:sz="0" w:space="0" w:color="auto"/>
        <w:bottom w:val="none" w:sz="0" w:space="0" w:color="auto"/>
        <w:right w:val="none" w:sz="0" w:space="0" w:color="auto"/>
      </w:divBdr>
    </w:div>
    <w:div w:id="2002729078">
      <w:marLeft w:val="480"/>
      <w:marRight w:val="0"/>
      <w:marTop w:val="0"/>
      <w:marBottom w:val="0"/>
      <w:divBdr>
        <w:top w:val="none" w:sz="0" w:space="0" w:color="auto"/>
        <w:left w:val="none" w:sz="0" w:space="0" w:color="auto"/>
        <w:bottom w:val="none" w:sz="0" w:space="0" w:color="auto"/>
        <w:right w:val="none" w:sz="0" w:space="0" w:color="auto"/>
      </w:divBdr>
    </w:div>
    <w:div w:id="2002729332">
      <w:marLeft w:val="480"/>
      <w:marRight w:val="0"/>
      <w:marTop w:val="0"/>
      <w:marBottom w:val="0"/>
      <w:divBdr>
        <w:top w:val="none" w:sz="0" w:space="0" w:color="auto"/>
        <w:left w:val="none" w:sz="0" w:space="0" w:color="auto"/>
        <w:bottom w:val="none" w:sz="0" w:space="0" w:color="auto"/>
        <w:right w:val="none" w:sz="0" w:space="0" w:color="auto"/>
      </w:divBdr>
    </w:div>
    <w:div w:id="2002805845">
      <w:marLeft w:val="480"/>
      <w:marRight w:val="0"/>
      <w:marTop w:val="0"/>
      <w:marBottom w:val="0"/>
      <w:divBdr>
        <w:top w:val="none" w:sz="0" w:space="0" w:color="auto"/>
        <w:left w:val="none" w:sz="0" w:space="0" w:color="auto"/>
        <w:bottom w:val="none" w:sz="0" w:space="0" w:color="auto"/>
        <w:right w:val="none" w:sz="0" w:space="0" w:color="auto"/>
      </w:divBdr>
    </w:div>
    <w:div w:id="2002847477">
      <w:marLeft w:val="480"/>
      <w:marRight w:val="0"/>
      <w:marTop w:val="0"/>
      <w:marBottom w:val="0"/>
      <w:divBdr>
        <w:top w:val="none" w:sz="0" w:space="0" w:color="auto"/>
        <w:left w:val="none" w:sz="0" w:space="0" w:color="auto"/>
        <w:bottom w:val="none" w:sz="0" w:space="0" w:color="auto"/>
        <w:right w:val="none" w:sz="0" w:space="0" w:color="auto"/>
      </w:divBdr>
    </w:div>
    <w:div w:id="2002852688">
      <w:marLeft w:val="480"/>
      <w:marRight w:val="0"/>
      <w:marTop w:val="0"/>
      <w:marBottom w:val="0"/>
      <w:divBdr>
        <w:top w:val="none" w:sz="0" w:space="0" w:color="auto"/>
        <w:left w:val="none" w:sz="0" w:space="0" w:color="auto"/>
        <w:bottom w:val="none" w:sz="0" w:space="0" w:color="auto"/>
        <w:right w:val="none" w:sz="0" w:space="0" w:color="auto"/>
      </w:divBdr>
    </w:div>
    <w:div w:id="2002854578">
      <w:marLeft w:val="480"/>
      <w:marRight w:val="0"/>
      <w:marTop w:val="0"/>
      <w:marBottom w:val="0"/>
      <w:divBdr>
        <w:top w:val="none" w:sz="0" w:space="0" w:color="auto"/>
        <w:left w:val="none" w:sz="0" w:space="0" w:color="auto"/>
        <w:bottom w:val="none" w:sz="0" w:space="0" w:color="auto"/>
        <w:right w:val="none" w:sz="0" w:space="0" w:color="auto"/>
      </w:divBdr>
    </w:div>
    <w:div w:id="2002923597">
      <w:marLeft w:val="480"/>
      <w:marRight w:val="0"/>
      <w:marTop w:val="0"/>
      <w:marBottom w:val="0"/>
      <w:divBdr>
        <w:top w:val="none" w:sz="0" w:space="0" w:color="auto"/>
        <w:left w:val="none" w:sz="0" w:space="0" w:color="auto"/>
        <w:bottom w:val="none" w:sz="0" w:space="0" w:color="auto"/>
        <w:right w:val="none" w:sz="0" w:space="0" w:color="auto"/>
      </w:divBdr>
    </w:div>
    <w:div w:id="2002926890">
      <w:marLeft w:val="480"/>
      <w:marRight w:val="0"/>
      <w:marTop w:val="0"/>
      <w:marBottom w:val="0"/>
      <w:divBdr>
        <w:top w:val="none" w:sz="0" w:space="0" w:color="auto"/>
        <w:left w:val="none" w:sz="0" w:space="0" w:color="auto"/>
        <w:bottom w:val="none" w:sz="0" w:space="0" w:color="auto"/>
        <w:right w:val="none" w:sz="0" w:space="0" w:color="auto"/>
      </w:divBdr>
    </w:div>
    <w:div w:id="2003006420">
      <w:marLeft w:val="480"/>
      <w:marRight w:val="0"/>
      <w:marTop w:val="0"/>
      <w:marBottom w:val="0"/>
      <w:divBdr>
        <w:top w:val="none" w:sz="0" w:space="0" w:color="auto"/>
        <w:left w:val="none" w:sz="0" w:space="0" w:color="auto"/>
        <w:bottom w:val="none" w:sz="0" w:space="0" w:color="auto"/>
        <w:right w:val="none" w:sz="0" w:space="0" w:color="auto"/>
      </w:divBdr>
    </w:div>
    <w:div w:id="2003116456">
      <w:marLeft w:val="480"/>
      <w:marRight w:val="0"/>
      <w:marTop w:val="0"/>
      <w:marBottom w:val="0"/>
      <w:divBdr>
        <w:top w:val="none" w:sz="0" w:space="0" w:color="auto"/>
        <w:left w:val="none" w:sz="0" w:space="0" w:color="auto"/>
        <w:bottom w:val="none" w:sz="0" w:space="0" w:color="auto"/>
        <w:right w:val="none" w:sz="0" w:space="0" w:color="auto"/>
      </w:divBdr>
    </w:div>
    <w:div w:id="2003118195">
      <w:marLeft w:val="480"/>
      <w:marRight w:val="0"/>
      <w:marTop w:val="0"/>
      <w:marBottom w:val="0"/>
      <w:divBdr>
        <w:top w:val="none" w:sz="0" w:space="0" w:color="auto"/>
        <w:left w:val="none" w:sz="0" w:space="0" w:color="auto"/>
        <w:bottom w:val="none" w:sz="0" w:space="0" w:color="auto"/>
        <w:right w:val="none" w:sz="0" w:space="0" w:color="auto"/>
      </w:divBdr>
    </w:div>
    <w:div w:id="2003120802">
      <w:marLeft w:val="480"/>
      <w:marRight w:val="0"/>
      <w:marTop w:val="0"/>
      <w:marBottom w:val="0"/>
      <w:divBdr>
        <w:top w:val="none" w:sz="0" w:space="0" w:color="auto"/>
        <w:left w:val="none" w:sz="0" w:space="0" w:color="auto"/>
        <w:bottom w:val="none" w:sz="0" w:space="0" w:color="auto"/>
        <w:right w:val="none" w:sz="0" w:space="0" w:color="auto"/>
      </w:divBdr>
    </w:div>
    <w:div w:id="2003193126">
      <w:marLeft w:val="480"/>
      <w:marRight w:val="0"/>
      <w:marTop w:val="0"/>
      <w:marBottom w:val="0"/>
      <w:divBdr>
        <w:top w:val="none" w:sz="0" w:space="0" w:color="auto"/>
        <w:left w:val="none" w:sz="0" w:space="0" w:color="auto"/>
        <w:bottom w:val="none" w:sz="0" w:space="0" w:color="auto"/>
        <w:right w:val="none" w:sz="0" w:space="0" w:color="auto"/>
      </w:divBdr>
    </w:div>
    <w:div w:id="2003194726">
      <w:marLeft w:val="480"/>
      <w:marRight w:val="0"/>
      <w:marTop w:val="0"/>
      <w:marBottom w:val="0"/>
      <w:divBdr>
        <w:top w:val="none" w:sz="0" w:space="0" w:color="auto"/>
        <w:left w:val="none" w:sz="0" w:space="0" w:color="auto"/>
        <w:bottom w:val="none" w:sz="0" w:space="0" w:color="auto"/>
        <w:right w:val="none" w:sz="0" w:space="0" w:color="auto"/>
      </w:divBdr>
    </w:div>
    <w:div w:id="2003241105">
      <w:marLeft w:val="480"/>
      <w:marRight w:val="0"/>
      <w:marTop w:val="0"/>
      <w:marBottom w:val="0"/>
      <w:divBdr>
        <w:top w:val="none" w:sz="0" w:space="0" w:color="auto"/>
        <w:left w:val="none" w:sz="0" w:space="0" w:color="auto"/>
        <w:bottom w:val="none" w:sz="0" w:space="0" w:color="auto"/>
        <w:right w:val="none" w:sz="0" w:space="0" w:color="auto"/>
      </w:divBdr>
    </w:div>
    <w:div w:id="2003316879">
      <w:marLeft w:val="480"/>
      <w:marRight w:val="0"/>
      <w:marTop w:val="0"/>
      <w:marBottom w:val="0"/>
      <w:divBdr>
        <w:top w:val="none" w:sz="0" w:space="0" w:color="auto"/>
        <w:left w:val="none" w:sz="0" w:space="0" w:color="auto"/>
        <w:bottom w:val="none" w:sz="0" w:space="0" w:color="auto"/>
        <w:right w:val="none" w:sz="0" w:space="0" w:color="auto"/>
      </w:divBdr>
    </w:div>
    <w:div w:id="2003388326">
      <w:marLeft w:val="480"/>
      <w:marRight w:val="0"/>
      <w:marTop w:val="0"/>
      <w:marBottom w:val="0"/>
      <w:divBdr>
        <w:top w:val="none" w:sz="0" w:space="0" w:color="auto"/>
        <w:left w:val="none" w:sz="0" w:space="0" w:color="auto"/>
        <w:bottom w:val="none" w:sz="0" w:space="0" w:color="auto"/>
        <w:right w:val="none" w:sz="0" w:space="0" w:color="auto"/>
      </w:divBdr>
    </w:div>
    <w:div w:id="2003390630">
      <w:marLeft w:val="480"/>
      <w:marRight w:val="0"/>
      <w:marTop w:val="0"/>
      <w:marBottom w:val="0"/>
      <w:divBdr>
        <w:top w:val="none" w:sz="0" w:space="0" w:color="auto"/>
        <w:left w:val="none" w:sz="0" w:space="0" w:color="auto"/>
        <w:bottom w:val="none" w:sz="0" w:space="0" w:color="auto"/>
        <w:right w:val="none" w:sz="0" w:space="0" w:color="auto"/>
      </w:divBdr>
    </w:div>
    <w:div w:id="2003391769">
      <w:marLeft w:val="480"/>
      <w:marRight w:val="0"/>
      <w:marTop w:val="0"/>
      <w:marBottom w:val="0"/>
      <w:divBdr>
        <w:top w:val="none" w:sz="0" w:space="0" w:color="auto"/>
        <w:left w:val="none" w:sz="0" w:space="0" w:color="auto"/>
        <w:bottom w:val="none" w:sz="0" w:space="0" w:color="auto"/>
        <w:right w:val="none" w:sz="0" w:space="0" w:color="auto"/>
      </w:divBdr>
    </w:div>
    <w:div w:id="2003392407">
      <w:marLeft w:val="480"/>
      <w:marRight w:val="0"/>
      <w:marTop w:val="0"/>
      <w:marBottom w:val="0"/>
      <w:divBdr>
        <w:top w:val="none" w:sz="0" w:space="0" w:color="auto"/>
        <w:left w:val="none" w:sz="0" w:space="0" w:color="auto"/>
        <w:bottom w:val="none" w:sz="0" w:space="0" w:color="auto"/>
        <w:right w:val="none" w:sz="0" w:space="0" w:color="auto"/>
      </w:divBdr>
    </w:div>
    <w:div w:id="2003467565">
      <w:marLeft w:val="480"/>
      <w:marRight w:val="0"/>
      <w:marTop w:val="0"/>
      <w:marBottom w:val="0"/>
      <w:divBdr>
        <w:top w:val="none" w:sz="0" w:space="0" w:color="auto"/>
        <w:left w:val="none" w:sz="0" w:space="0" w:color="auto"/>
        <w:bottom w:val="none" w:sz="0" w:space="0" w:color="auto"/>
        <w:right w:val="none" w:sz="0" w:space="0" w:color="auto"/>
      </w:divBdr>
    </w:div>
    <w:div w:id="2003502269">
      <w:marLeft w:val="480"/>
      <w:marRight w:val="0"/>
      <w:marTop w:val="0"/>
      <w:marBottom w:val="0"/>
      <w:divBdr>
        <w:top w:val="none" w:sz="0" w:space="0" w:color="auto"/>
        <w:left w:val="none" w:sz="0" w:space="0" w:color="auto"/>
        <w:bottom w:val="none" w:sz="0" w:space="0" w:color="auto"/>
        <w:right w:val="none" w:sz="0" w:space="0" w:color="auto"/>
      </w:divBdr>
    </w:div>
    <w:div w:id="2003583558">
      <w:marLeft w:val="480"/>
      <w:marRight w:val="0"/>
      <w:marTop w:val="0"/>
      <w:marBottom w:val="0"/>
      <w:divBdr>
        <w:top w:val="none" w:sz="0" w:space="0" w:color="auto"/>
        <w:left w:val="none" w:sz="0" w:space="0" w:color="auto"/>
        <w:bottom w:val="none" w:sz="0" w:space="0" w:color="auto"/>
        <w:right w:val="none" w:sz="0" w:space="0" w:color="auto"/>
      </w:divBdr>
    </w:div>
    <w:div w:id="2003653944">
      <w:marLeft w:val="480"/>
      <w:marRight w:val="0"/>
      <w:marTop w:val="0"/>
      <w:marBottom w:val="0"/>
      <w:divBdr>
        <w:top w:val="none" w:sz="0" w:space="0" w:color="auto"/>
        <w:left w:val="none" w:sz="0" w:space="0" w:color="auto"/>
        <w:bottom w:val="none" w:sz="0" w:space="0" w:color="auto"/>
        <w:right w:val="none" w:sz="0" w:space="0" w:color="auto"/>
      </w:divBdr>
    </w:div>
    <w:div w:id="2003657222">
      <w:marLeft w:val="480"/>
      <w:marRight w:val="0"/>
      <w:marTop w:val="0"/>
      <w:marBottom w:val="0"/>
      <w:divBdr>
        <w:top w:val="none" w:sz="0" w:space="0" w:color="auto"/>
        <w:left w:val="none" w:sz="0" w:space="0" w:color="auto"/>
        <w:bottom w:val="none" w:sz="0" w:space="0" w:color="auto"/>
        <w:right w:val="none" w:sz="0" w:space="0" w:color="auto"/>
      </w:divBdr>
    </w:div>
    <w:div w:id="2003661873">
      <w:marLeft w:val="480"/>
      <w:marRight w:val="0"/>
      <w:marTop w:val="0"/>
      <w:marBottom w:val="0"/>
      <w:divBdr>
        <w:top w:val="none" w:sz="0" w:space="0" w:color="auto"/>
        <w:left w:val="none" w:sz="0" w:space="0" w:color="auto"/>
        <w:bottom w:val="none" w:sz="0" w:space="0" w:color="auto"/>
        <w:right w:val="none" w:sz="0" w:space="0" w:color="auto"/>
      </w:divBdr>
    </w:div>
    <w:div w:id="2003774736">
      <w:marLeft w:val="480"/>
      <w:marRight w:val="0"/>
      <w:marTop w:val="0"/>
      <w:marBottom w:val="0"/>
      <w:divBdr>
        <w:top w:val="none" w:sz="0" w:space="0" w:color="auto"/>
        <w:left w:val="none" w:sz="0" w:space="0" w:color="auto"/>
        <w:bottom w:val="none" w:sz="0" w:space="0" w:color="auto"/>
        <w:right w:val="none" w:sz="0" w:space="0" w:color="auto"/>
      </w:divBdr>
    </w:div>
    <w:div w:id="2003780100">
      <w:marLeft w:val="480"/>
      <w:marRight w:val="0"/>
      <w:marTop w:val="0"/>
      <w:marBottom w:val="0"/>
      <w:divBdr>
        <w:top w:val="none" w:sz="0" w:space="0" w:color="auto"/>
        <w:left w:val="none" w:sz="0" w:space="0" w:color="auto"/>
        <w:bottom w:val="none" w:sz="0" w:space="0" w:color="auto"/>
        <w:right w:val="none" w:sz="0" w:space="0" w:color="auto"/>
      </w:divBdr>
    </w:div>
    <w:div w:id="2003894783">
      <w:marLeft w:val="480"/>
      <w:marRight w:val="0"/>
      <w:marTop w:val="0"/>
      <w:marBottom w:val="0"/>
      <w:divBdr>
        <w:top w:val="none" w:sz="0" w:space="0" w:color="auto"/>
        <w:left w:val="none" w:sz="0" w:space="0" w:color="auto"/>
        <w:bottom w:val="none" w:sz="0" w:space="0" w:color="auto"/>
        <w:right w:val="none" w:sz="0" w:space="0" w:color="auto"/>
      </w:divBdr>
    </w:div>
    <w:div w:id="2003925846">
      <w:marLeft w:val="480"/>
      <w:marRight w:val="0"/>
      <w:marTop w:val="0"/>
      <w:marBottom w:val="0"/>
      <w:divBdr>
        <w:top w:val="none" w:sz="0" w:space="0" w:color="auto"/>
        <w:left w:val="none" w:sz="0" w:space="0" w:color="auto"/>
        <w:bottom w:val="none" w:sz="0" w:space="0" w:color="auto"/>
        <w:right w:val="none" w:sz="0" w:space="0" w:color="auto"/>
      </w:divBdr>
    </w:div>
    <w:div w:id="2003926044">
      <w:marLeft w:val="480"/>
      <w:marRight w:val="0"/>
      <w:marTop w:val="0"/>
      <w:marBottom w:val="0"/>
      <w:divBdr>
        <w:top w:val="none" w:sz="0" w:space="0" w:color="auto"/>
        <w:left w:val="none" w:sz="0" w:space="0" w:color="auto"/>
        <w:bottom w:val="none" w:sz="0" w:space="0" w:color="auto"/>
        <w:right w:val="none" w:sz="0" w:space="0" w:color="auto"/>
      </w:divBdr>
    </w:div>
    <w:div w:id="2003964487">
      <w:marLeft w:val="480"/>
      <w:marRight w:val="0"/>
      <w:marTop w:val="0"/>
      <w:marBottom w:val="0"/>
      <w:divBdr>
        <w:top w:val="none" w:sz="0" w:space="0" w:color="auto"/>
        <w:left w:val="none" w:sz="0" w:space="0" w:color="auto"/>
        <w:bottom w:val="none" w:sz="0" w:space="0" w:color="auto"/>
        <w:right w:val="none" w:sz="0" w:space="0" w:color="auto"/>
      </w:divBdr>
    </w:div>
    <w:div w:id="2004039308">
      <w:marLeft w:val="480"/>
      <w:marRight w:val="0"/>
      <w:marTop w:val="0"/>
      <w:marBottom w:val="0"/>
      <w:divBdr>
        <w:top w:val="none" w:sz="0" w:space="0" w:color="auto"/>
        <w:left w:val="none" w:sz="0" w:space="0" w:color="auto"/>
        <w:bottom w:val="none" w:sz="0" w:space="0" w:color="auto"/>
        <w:right w:val="none" w:sz="0" w:space="0" w:color="auto"/>
      </w:divBdr>
    </w:div>
    <w:div w:id="2004044843">
      <w:marLeft w:val="480"/>
      <w:marRight w:val="0"/>
      <w:marTop w:val="0"/>
      <w:marBottom w:val="0"/>
      <w:divBdr>
        <w:top w:val="none" w:sz="0" w:space="0" w:color="auto"/>
        <w:left w:val="none" w:sz="0" w:space="0" w:color="auto"/>
        <w:bottom w:val="none" w:sz="0" w:space="0" w:color="auto"/>
        <w:right w:val="none" w:sz="0" w:space="0" w:color="auto"/>
      </w:divBdr>
    </w:div>
    <w:div w:id="2004045441">
      <w:marLeft w:val="480"/>
      <w:marRight w:val="0"/>
      <w:marTop w:val="0"/>
      <w:marBottom w:val="0"/>
      <w:divBdr>
        <w:top w:val="none" w:sz="0" w:space="0" w:color="auto"/>
        <w:left w:val="none" w:sz="0" w:space="0" w:color="auto"/>
        <w:bottom w:val="none" w:sz="0" w:space="0" w:color="auto"/>
        <w:right w:val="none" w:sz="0" w:space="0" w:color="auto"/>
      </w:divBdr>
    </w:div>
    <w:div w:id="2004091356">
      <w:marLeft w:val="480"/>
      <w:marRight w:val="0"/>
      <w:marTop w:val="0"/>
      <w:marBottom w:val="0"/>
      <w:divBdr>
        <w:top w:val="none" w:sz="0" w:space="0" w:color="auto"/>
        <w:left w:val="none" w:sz="0" w:space="0" w:color="auto"/>
        <w:bottom w:val="none" w:sz="0" w:space="0" w:color="auto"/>
        <w:right w:val="none" w:sz="0" w:space="0" w:color="auto"/>
      </w:divBdr>
    </w:div>
    <w:div w:id="2004118378">
      <w:marLeft w:val="480"/>
      <w:marRight w:val="0"/>
      <w:marTop w:val="0"/>
      <w:marBottom w:val="0"/>
      <w:divBdr>
        <w:top w:val="none" w:sz="0" w:space="0" w:color="auto"/>
        <w:left w:val="none" w:sz="0" w:space="0" w:color="auto"/>
        <w:bottom w:val="none" w:sz="0" w:space="0" w:color="auto"/>
        <w:right w:val="none" w:sz="0" w:space="0" w:color="auto"/>
      </w:divBdr>
    </w:div>
    <w:div w:id="2004158306">
      <w:marLeft w:val="480"/>
      <w:marRight w:val="0"/>
      <w:marTop w:val="0"/>
      <w:marBottom w:val="0"/>
      <w:divBdr>
        <w:top w:val="none" w:sz="0" w:space="0" w:color="auto"/>
        <w:left w:val="none" w:sz="0" w:space="0" w:color="auto"/>
        <w:bottom w:val="none" w:sz="0" w:space="0" w:color="auto"/>
        <w:right w:val="none" w:sz="0" w:space="0" w:color="auto"/>
      </w:divBdr>
    </w:div>
    <w:div w:id="2004158827">
      <w:marLeft w:val="480"/>
      <w:marRight w:val="0"/>
      <w:marTop w:val="0"/>
      <w:marBottom w:val="0"/>
      <w:divBdr>
        <w:top w:val="none" w:sz="0" w:space="0" w:color="auto"/>
        <w:left w:val="none" w:sz="0" w:space="0" w:color="auto"/>
        <w:bottom w:val="none" w:sz="0" w:space="0" w:color="auto"/>
        <w:right w:val="none" w:sz="0" w:space="0" w:color="auto"/>
      </w:divBdr>
    </w:div>
    <w:div w:id="2004234691">
      <w:marLeft w:val="480"/>
      <w:marRight w:val="0"/>
      <w:marTop w:val="0"/>
      <w:marBottom w:val="0"/>
      <w:divBdr>
        <w:top w:val="none" w:sz="0" w:space="0" w:color="auto"/>
        <w:left w:val="none" w:sz="0" w:space="0" w:color="auto"/>
        <w:bottom w:val="none" w:sz="0" w:space="0" w:color="auto"/>
        <w:right w:val="none" w:sz="0" w:space="0" w:color="auto"/>
      </w:divBdr>
    </w:div>
    <w:div w:id="2004236335">
      <w:marLeft w:val="480"/>
      <w:marRight w:val="0"/>
      <w:marTop w:val="0"/>
      <w:marBottom w:val="0"/>
      <w:divBdr>
        <w:top w:val="none" w:sz="0" w:space="0" w:color="auto"/>
        <w:left w:val="none" w:sz="0" w:space="0" w:color="auto"/>
        <w:bottom w:val="none" w:sz="0" w:space="0" w:color="auto"/>
        <w:right w:val="none" w:sz="0" w:space="0" w:color="auto"/>
      </w:divBdr>
    </w:div>
    <w:div w:id="2004355528">
      <w:marLeft w:val="480"/>
      <w:marRight w:val="0"/>
      <w:marTop w:val="0"/>
      <w:marBottom w:val="0"/>
      <w:divBdr>
        <w:top w:val="none" w:sz="0" w:space="0" w:color="auto"/>
        <w:left w:val="none" w:sz="0" w:space="0" w:color="auto"/>
        <w:bottom w:val="none" w:sz="0" w:space="0" w:color="auto"/>
        <w:right w:val="none" w:sz="0" w:space="0" w:color="auto"/>
      </w:divBdr>
    </w:div>
    <w:div w:id="2004355940">
      <w:marLeft w:val="480"/>
      <w:marRight w:val="0"/>
      <w:marTop w:val="0"/>
      <w:marBottom w:val="0"/>
      <w:divBdr>
        <w:top w:val="none" w:sz="0" w:space="0" w:color="auto"/>
        <w:left w:val="none" w:sz="0" w:space="0" w:color="auto"/>
        <w:bottom w:val="none" w:sz="0" w:space="0" w:color="auto"/>
        <w:right w:val="none" w:sz="0" w:space="0" w:color="auto"/>
      </w:divBdr>
    </w:div>
    <w:div w:id="2004356278">
      <w:marLeft w:val="480"/>
      <w:marRight w:val="0"/>
      <w:marTop w:val="0"/>
      <w:marBottom w:val="0"/>
      <w:divBdr>
        <w:top w:val="none" w:sz="0" w:space="0" w:color="auto"/>
        <w:left w:val="none" w:sz="0" w:space="0" w:color="auto"/>
        <w:bottom w:val="none" w:sz="0" w:space="0" w:color="auto"/>
        <w:right w:val="none" w:sz="0" w:space="0" w:color="auto"/>
      </w:divBdr>
    </w:div>
    <w:div w:id="2004383600">
      <w:marLeft w:val="480"/>
      <w:marRight w:val="0"/>
      <w:marTop w:val="0"/>
      <w:marBottom w:val="0"/>
      <w:divBdr>
        <w:top w:val="none" w:sz="0" w:space="0" w:color="auto"/>
        <w:left w:val="none" w:sz="0" w:space="0" w:color="auto"/>
        <w:bottom w:val="none" w:sz="0" w:space="0" w:color="auto"/>
        <w:right w:val="none" w:sz="0" w:space="0" w:color="auto"/>
      </w:divBdr>
    </w:div>
    <w:div w:id="2004384543">
      <w:marLeft w:val="480"/>
      <w:marRight w:val="0"/>
      <w:marTop w:val="0"/>
      <w:marBottom w:val="0"/>
      <w:divBdr>
        <w:top w:val="none" w:sz="0" w:space="0" w:color="auto"/>
        <w:left w:val="none" w:sz="0" w:space="0" w:color="auto"/>
        <w:bottom w:val="none" w:sz="0" w:space="0" w:color="auto"/>
        <w:right w:val="none" w:sz="0" w:space="0" w:color="auto"/>
      </w:divBdr>
    </w:div>
    <w:div w:id="2004622565">
      <w:marLeft w:val="480"/>
      <w:marRight w:val="0"/>
      <w:marTop w:val="0"/>
      <w:marBottom w:val="0"/>
      <w:divBdr>
        <w:top w:val="none" w:sz="0" w:space="0" w:color="auto"/>
        <w:left w:val="none" w:sz="0" w:space="0" w:color="auto"/>
        <w:bottom w:val="none" w:sz="0" w:space="0" w:color="auto"/>
        <w:right w:val="none" w:sz="0" w:space="0" w:color="auto"/>
      </w:divBdr>
    </w:div>
    <w:div w:id="2004626905">
      <w:marLeft w:val="480"/>
      <w:marRight w:val="0"/>
      <w:marTop w:val="0"/>
      <w:marBottom w:val="0"/>
      <w:divBdr>
        <w:top w:val="none" w:sz="0" w:space="0" w:color="auto"/>
        <w:left w:val="none" w:sz="0" w:space="0" w:color="auto"/>
        <w:bottom w:val="none" w:sz="0" w:space="0" w:color="auto"/>
        <w:right w:val="none" w:sz="0" w:space="0" w:color="auto"/>
      </w:divBdr>
    </w:div>
    <w:div w:id="2004695503">
      <w:marLeft w:val="480"/>
      <w:marRight w:val="0"/>
      <w:marTop w:val="0"/>
      <w:marBottom w:val="0"/>
      <w:divBdr>
        <w:top w:val="none" w:sz="0" w:space="0" w:color="auto"/>
        <w:left w:val="none" w:sz="0" w:space="0" w:color="auto"/>
        <w:bottom w:val="none" w:sz="0" w:space="0" w:color="auto"/>
        <w:right w:val="none" w:sz="0" w:space="0" w:color="auto"/>
      </w:divBdr>
    </w:div>
    <w:div w:id="2004695817">
      <w:marLeft w:val="480"/>
      <w:marRight w:val="0"/>
      <w:marTop w:val="0"/>
      <w:marBottom w:val="0"/>
      <w:divBdr>
        <w:top w:val="none" w:sz="0" w:space="0" w:color="auto"/>
        <w:left w:val="none" w:sz="0" w:space="0" w:color="auto"/>
        <w:bottom w:val="none" w:sz="0" w:space="0" w:color="auto"/>
        <w:right w:val="none" w:sz="0" w:space="0" w:color="auto"/>
      </w:divBdr>
    </w:div>
    <w:div w:id="2004703335">
      <w:marLeft w:val="480"/>
      <w:marRight w:val="0"/>
      <w:marTop w:val="0"/>
      <w:marBottom w:val="0"/>
      <w:divBdr>
        <w:top w:val="none" w:sz="0" w:space="0" w:color="auto"/>
        <w:left w:val="none" w:sz="0" w:space="0" w:color="auto"/>
        <w:bottom w:val="none" w:sz="0" w:space="0" w:color="auto"/>
        <w:right w:val="none" w:sz="0" w:space="0" w:color="auto"/>
      </w:divBdr>
    </w:div>
    <w:div w:id="2004770250">
      <w:marLeft w:val="480"/>
      <w:marRight w:val="0"/>
      <w:marTop w:val="0"/>
      <w:marBottom w:val="0"/>
      <w:divBdr>
        <w:top w:val="none" w:sz="0" w:space="0" w:color="auto"/>
        <w:left w:val="none" w:sz="0" w:space="0" w:color="auto"/>
        <w:bottom w:val="none" w:sz="0" w:space="0" w:color="auto"/>
        <w:right w:val="none" w:sz="0" w:space="0" w:color="auto"/>
      </w:divBdr>
    </w:div>
    <w:div w:id="2004773429">
      <w:marLeft w:val="480"/>
      <w:marRight w:val="0"/>
      <w:marTop w:val="0"/>
      <w:marBottom w:val="0"/>
      <w:divBdr>
        <w:top w:val="none" w:sz="0" w:space="0" w:color="auto"/>
        <w:left w:val="none" w:sz="0" w:space="0" w:color="auto"/>
        <w:bottom w:val="none" w:sz="0" w:space="0" w:color="auto"/>
        <w:right w:val="none" w:sz="0" w:space="0" w:color="auto"/>
      </w:divBdr>
    </w:div>
    <w:div w:id="2004777428">
      <w:marLeft w:val="480"/>
      <w:marRight w:val="0"/>
      <w:marTop w:val="0"/>
      <w:marBottom w:val="0"/>
      <w:divBdr>
        <w:top w:val="none" w:sz="0" w:space="0" w:color="auto"/>
        <w:left w:val="none" w:sz="0" w:space="0" w:color="auto"/>
        <w:bottom w:val="none" w:sz="0" w:space="0" w:color="auto"/>
        <w:right w:val="none" w:sz="0" w:space="0" w:color="auto"/>
      </w:divBdr>
    </w:div>
    <w:div w:id="2004813626">
      <w:marLeft w:val="480"/>
      <w:marRight w:val="0"/>
      <w:marTop w:val="0"/>
      <w:marBottom w:val="0"/>
      <w:divBdr>
        <w:top w:val="none" w:sz="0" w:space="0" w:color="auto"/>
        <w:left w:val="none" w:sz="0" w:space="0" w:color="auto"/>
        <w:bottom w:val="none" w:sz="0" w:space="0" w:color="auto"/>
        <w:right w:val="none" w:sz="0" w:space="0" w:color="auto"/>
      </w:divBdr>
    </w:div>
    <w:div w:id="2004816484">
      <w:marLeft w:val="480"/>
      <w:marRight w:val="0"/>
      <w:marTop w:val="0"/>
      <w:marBottom w:val="0"/>
      <w:divBdr>
        <w:top w:val="none" w:sz="0" w:space="0" w:color="auto"/>
        <w:left w:val="none" w:sz="0" w:space="0" w:color="auto"/>
        <w:bottom w:val="none" w:sz="0" w:space="0" w:color="auto"/>
        <w:right w:val="none" w:sz="0" w:space="0" w:color="auto"/>
      </w:divBdr>
    </w:div>
    <w:div w:id="2004817383">
      <w:marLeft w:val="480"/>
      <w:marRight w:val="0"/>
      <w:marTop w:val="0"/>
      <w:marBottom w:val="0"/>
      <w:divBdr>
        <w:top w:val="none" w:sz="0" w:space="0" w:color="auto"/>
        <w:left w:val="none" w:sz="0" w:space="0" w:color="auto"/>
        <w:bottom w:val="none" w:sz="0" w:space="0" w:color="auto"/>
        <w:right w:val="none" w:sz="0" w:space="0" w:color="auto"/>
      </w:divBdr>
    </w:div>
    <w:div w:id="2004887943">
      <w:marLeft w:val="480"/>
      <w:marRight w:val="0"/>
      <w:marTop w:val="0"/>
      <w:marBottom w:val="0"/>
      <w:divBdr>
        <w:top w:val="none" w:sz="0" w:space="0" w:color="auto"/>
        <w:left w:val="none" w:sz="0" w:space="0" w:color="auto"/>
        <w:bottom w:val="none" w:sz="0" w:space="0" w:color="auto"/>
        <w:right w:val="none" w:sz="0" w:space="0" w:color="auto"/>
      </w:divBdr>
    </w:div>
    <w:div w:id="2004972188">
      <w:marLeft w:val="480"/>
      <w:marRight w:val="0"/>
      <w:marTop w:val="0"/>
      <w:marBottom w:val="0"/>
      <w:divBdr>
        <w:top w:val="none" w:sz="0" w:space="0" w:color="auto"/>
        <w:left w:val="none" w:sz="0" w:space="0" w:color="auto"/>
        <w:bottom w:val="none" w:sz="0" w:space="0" w:color="auto"/>
        <w:right w:val="none" w:sz="0" w:space="0" w:color="auto"/>
      </w:divBdr>
    </w:div>
    <w:div w:id="2005009979">
      <w:marLeft w:val="480"/>
      <w:marRight w:val="0"/>
      <w:marTop w:val="0"/>
      <w:marBottom w:val="0"/>
      <w:divBdr>
        <w:top w:val="none" w:sz="0" w:space="0" w:color="auto"/>
        <w:left w:val="none" w:sz="0" w:space="0" w:color="auto"/>
        <w:bottom w:val="none" w:sz="0" w:space="0" w:color="auto"/>
        <w:right w:val="none" w:sz="0" w:space="0" w:color="auto"/>
      </w:divBdr>
    </w:div>
    <w:div w:id="2005011757">
      <w:marLeft w:val="480"/>
      <w:marRight w:val="0"/>
      <w:marTop w:val="0"/>
      <w:marBottom w:val="0"/>
      <w:divBdr>
        <w:top w:val="none" w:sz="0" w:space="0" w:color="auto"/>
        <w:left w:val="none" w:sz="0" w:space="0" w:color="auto"/>
        <w:bottom w:val="none" w:sz="0" w:space="0" w:color="auto"/>
        <w:right w:val="none" w:sz="0" w:space="0" w:color="auto"/>
      </w:divBdr>
    </w:div>
    <w:div w:id="2005038665">
      <w:marLeft w:val="480"/>
      <w:marRight w:val="0"/>
      <w:marTop w:val="0"/>
      <w:marBottom w:val="0"/>
      <w:divBdr>
        <w:top w:val="none" w:sz="0" w:space="0" w:color="auto"/>
        <w:left w:val="none" w:sz="0" w:space="0" w:color="auto"/>
        <w:bottom w:val="none" w:sz="0" w:space="0" w:color="auto"/>
        <w:right w:val="none" w:sz="0" w:space="0" w:color="auto"/>
      </w:divBdr>
    </w:div>
    <w:div w:id="2005082049">
      <w:marLeft w:val="480"/>
      <w:marRight w:val="0"/>
      <w:marTop w:val="0"/>
      <w:marBottom w:val="0"/>
      <w:divBdr>
        <w:top w:val="none" w:sz="0" w:space="0" w:color="auto"/>
        <w:left w:val="none" w:sz="0" w:space="0" w:color="auto"/>
        <w:bottom w:val="none" w:sz="0" w:space="0" w:color="auto"/>
        <w:right w:val="none" w:sz="0" w:space="0" w:color="auto"/>
      </w:divBdr>
    </w:div>
    <w:div w:id="2005161609">
      <w:marLeft w:val="480"/>
      <w:marRight w:val="0"/>
      <w:marTop w:val="0"/>
      <w:marBottom w:val="0"/>
      <w:divBdr>
        <w:top w:val="none" w:sz="0" w:space="0" w:color="auto"/>
        <w:left w:val="none" w:sz="0" w:space="0" w:color="auto"/>
        <w:bottom w:val="none" w:sz="0" w:space="0" w:color="auto"/>
        <w:right w:val="none" w:sz="0" w:space="0" w:color="auto"/>
      </w:divBdr>
    </w:div>
    <w:div w:id="2005277515">
      <w:marLeft w:val="480"/>
      <w:marRight w:val="0"/>
      <w:marTop w:val="0"/>
      <w:marBottom w:val="0"/>
      <w:divBdr>
        <w:top w:val="none" w:sz="0" w:space="0" w:color="auto"/>
        <w:left w:val="none" w:sz="0" w:space="0" w:color="auto"/>
        <w:bottom w:val="none" w:sz="0" w:space="0" w:color="auto"/>
        <w:right w:val="none" w:sz="0" w:space="0" w:color="auto"/>
      </w:divBdr>
    </w:div>
    <w:div w:id="2005278089">
      <w:marLeft w:val="480"/>
      <w:marRight w:val="0"/>
      <w:marTop w:val="0"/>
      <w:marBottom w:val="0"/>
      <w:divBdr>
        <w:top w:val="none" w:sz="0" w:space="0" w:color="auto"/>
        <w:left w:val="none" w:sz="0" w:space="0" w:color="auto"/>
        <w:bottom w:val="none" w:sz="0" w:space="0" w:color="auto"/>
        <w:right w:val="none" w:sz="0" w:space="0" w:color="auto"/>
      </w:divBdr>
    </w:div>
    <w:div w:id="2005279269">
      <w:marLeft w:val="480"/>
      <w:marRight w:val="0"/>
      <w:marTop w:val="0"/>
      <w:marBottom w:val="0"/>
      <w:divBdr>
        <w:top w:val="none" w:sz="0" w:space="0" w:color="auto"/>
        <w:left w:val="none" w:sz="0" w:space="0" w:color="auto"/>
        <w:bottom w:val="none" w:sz="0" w:space="0" w:color="auto"/>
        <w:right w:val="none" w:sz="0" w:space="0" w:color="auto"/>
      </w:divBdr>
    </w:div>
    <w:div w:id="2005472458">
      <w:marLeft w:val="480"/>
      <w:marRight w:val="0"/>
      <w:marTop w:val="0"/>
      <w:marBottom w:val="0"/>
      <w:divBdr>
        <w:top w:val="none" w:sz="0" w:space="0" w:color="auto"/>
        <w:left w:val="none" w:sz="0" w:space="0" w:color="auto"/>
        <w:bottom w:val="none" w:sz="0" w:space="0" w:color="auto"/>
        <w:right w:val="none" w:sz="0" w:space="0" w:color="auto"/>
      </w:divBdr>
    </w:div>
    <w:div w:id="2005473918">
      <w:marLeft w:val="480"/>
      <w:marRight w:val="0"/>
      <w:marTop w:val="0"/>
      <w:marBottom w:val="0"/>
      <w:divBdr>
        <w:top w:val="none" w:sz="0" w:space="0" w:color="auto"/>
        <w:left w:val="none" w:sz="0" w:space="0" w:color="auto"/>
        <w:bottom w:val="none" w:sz="0" w:space="0" w:color="auto"/>
        <w:right w:val="none" w:sz="0" w:space="0" w:color="auto"/>
      </w:divBdr>
    </w:div>
    <w:div w:id="2005548568">
      <w:marLeft w:val="480"/>
      <w:marRight w:val="0"/>
      <w:marTop w:val="0"/>
      <w:marBottom w:val="0"/>
      <w:divBdr>
        <w:top w:val="none" w:sz="0" w:space="0" w:color="auto"/>
        <w:left w:val="none" w:sz="0" w:space="0" w:color="auto"/>
        <w:bottom w:val="none" w:sz="0" w:space="0" w:color="auto"/>
        <w:right w:val="none" w:sz="0" w:space="0" w:color="auto"/>
      </w:divBdr>
    </w:div>
    <w:div w:id="2005618831">
      <w:marLeft w:val="480"/>
      <w:marRight w:val="0"/>
      <w:marTop w:val="0"/>
      <w:marBottom w:val="0"/>
      <w:divBdr>
        <w:top w:val="none" w:sz="0" w:space="0" w:color="auto"/>
        <w:left w:val="none" w:sz="0" w:space="0" w:color="auto"/>
        <w:bottom w:val="none" w:sz="0" w:space="0" w:color="auto"/>
        <w:right w:val="none" w:sz="0" w:space="0" w:color="auto"/>
      </w:divBdr>
    </w:div>
    <w:div w:id="2005667783">
      <w:marLeft w:val="480"/>
      <w:marRight w:val="0"/>
      <w:marTop w:val="0"/>
      <w:marBottom w:val="0"/>
      <w:divBdr>
        <w:top w:val="none" w:sz="0" w:space="0" w:color="auto"/>
        <w:left w:val="none" w:sz="0" w:space="0" w:color="auto"/>
        <w:bottom w:val="none" w:sz="0" w:space="0" w:color="auto"/>
        <w:right w:val="none" w:sz="0" w:space="0" w:color="auto"/>
      </w:divBdr>
    </w:div>
    <w:div w:id="2005742860">
      <w:marLeft w:val="480"/>
      <w:marRight w:val="0"/>
      <w:marTop w:val="0"/>
      <w:marBottom w:val="0"/>
      <w:divBdr>
        <w:top w:val="none" w:sz="0" w:space="0" w:color="auto"/>
        <w:left w:val="none" w:sz="0" w:space="0" w:color="auto"/>
        <w:bottom w:val="none" w:sz="0" w:space="0" w:color="auto"/>
        <w:right w:val="none" w:sz="0" w:space="0" w:color="auto"/>
      </w:divBdr>
    </w:div>
    <w:div w:id="2005745507">
      <w:marLeft w:val="480"/>
      <w:marRight w:val="0"/>
      <w:marTop w:val="0"/>
      <w:marBottom w:val="0"/>
      <w:divBdr>
        <w:top w:val="none" w:sz="0" w:space="0" w:color="auto"/>
        <w:left w:val="none" w:sz="0" w:space="0" w:color="auto"/>
        <w:bottom w:val="none" w:sz="0" w:space="0" w:color="auto"/>
        <w:right w:val="none" w:sz="0" w:space="0" w:color="auto"/>
      </w:divBdr>
    </w:div>
    <w:div w:id="2005816837">
      <w:marLeft w:val="480"/>
      <w:marRight w:val="0"/>
      <w:marTop w:val="0"/>
      <w:marBottom w:val="0"/>
      <w:divBdr>
        <w:top w:val="none" w:sz="0" w:space="0" w:color="auto"/>
        <w:left w:val="none" w:sz="0" w:space="0" w:color="auto"/>
        <w:bottom w:val="none" w:sz="0" w:space="0" w:color="auto"/>
        <w:right w:val="none" w:sz="0" w:space="0" w:color="auto"/>
      </w:divBdr>
    </w:div>
    <w:div w:id="2005820340">
      <w:marLeft w:val="480"/>
      <w:marRight w:val="0"/>
      <w:marTop w:val="0"/>
      <w:marBottom w:val="0"/>
      <w:divBdr>
        <w:top w:val="none" w:sz="0" w:space="0" w:color="auto"/>
        <w:left w:val="none" w:sz="0" w:space="0" w:color="auto"/>
        <w:bottom w:val="none" w:sz="0" w:space="0" w:color="auto"/>
        <w:right w:val="none" w:sz="0" w:space="0" w:color="auto"/>
      </w:divBdr>
    </w:div>
    <w:div w:id="2005891715">
      <w:marLeft w:val="480"/>
      <w:marRight w:val="0"/>
      <w:marTop w:val="0"/>
      <w:marBottom w:val="0"/>
      <w:divBdr>
        <w:top w:val="none" w:sz="0" w:space="0" w:color="auto"/>
        <w:left w:val="none" w:sz="0" w:space="0" w:color="auto"/>
        <w:bottom w:val="none" w:sz="0" w:space="0" w:color="auto"/>
        <w:right w:val="none" w:sz="0" w:space="0" w:color="auto"/>
      </w:divBdr>
    </w:div>
    <w:div w:id="2006281584">
      <w:marLeft w:val="480"/>
      <w:marRight w:val="0"/>
      <w:marTop w:val="0"/>
      <w:marBottom w:val="0"/>
      <w:divBdr>
        <w:top w:val="none" w:sz="0" w:space="0" w:color="auto"/>
        <w:left w:val="none" w:sz="0" w:space="0" w:color="auto"/>
        <w:bottom w:val="none" w:sz="0" w:space="0" w:color="auto"/>
        <w:right w:val="none" w:sz="0" w:space="0" w:color="auto"/>
      </w:divBdr>
    </w:div>
    <w:div w:id="2006281670">
      <w:marLeft w:val="480"/>
      <w:marRight w:val="0"/>
      <w:marTop w:val="0"/>
      <w:marBottom w:val="0"/>
      <w:divBdr>
        <w:top w:val="none" w:sz="0" w:space="0" w:color="auto"/>
        <w:left w:val="none" w:sz="0" w:space="0" w:color="auto"/>
        <w:bottom w:val="none" w:sz="0" w:space="0" w:color="auto"/>
        <w:right w:val="none" w:sz="0" w:space="0" w:color="auto"/>
      </w:divBdr>
    </w:div>
    <w:div w:id="2006320319">
      <w:marLeft w:val="480"/>
      <w:marRight w:val="0"/>
      <w:marTop w:val="0"/>
      <w:marBottom w:val="0"/>
      <w:divBdr>
        <w:top w:val="none" w:sz="0" w:space="0" w:color="auto"/>
        <w:left w:val="none" w:sz="0" w:space="0" w:color="auto"/>
        <w:bottom w:val="none" w:sz="0" w:space="0" w:color="auto"/>
        <w:right w:val="none" w:sz="0" w:space="0" w:color="auto"/>
      </w:divBdr>
    </w:div>
    <w:div w:id="2006323613">
      <w:marLeft w:val="480"/>
      <w:marRight w:val="0"/>
      <w:marTop w:val="0"/>
      <w:marBottom w:val="0"/>
      <w:divBdr>
        <w:top w:val="none" w:sz="0" w:space="0" w:color="auto"/>
        <w:left w:val="none" w:sz="0" w:space="0" w:color="auto"/>
        <w:bottom w:val="none" w:sz="0" w:space="0" w:color="auto"/>
        <w:right w:val="none" w:sz="0" w:space="0" w:color="auto"/>
      </w:divBdr>
    </w:div>
    <w:div w:id="2006397277">
      <w:marLeft w:val="480"/>
      <w:marRight w:val="0"/>
      <w:marTop w:val="0"/>
      <w:marBottom w:val="0"/>
      <w:divBdr>
        <w:top w:val="none" w:sz="0" w:space="0" w:color="auto"/>
        <w:left w:val="none" w:sz="0" w:space="0" w:color="auto"/>
        <w:bottom w:val="none" w:sz="0" w:space="0" w:color="auto"/>
        <w:right w:val="none" w:sz="0" w:space="0" w:color="auto"/>
      </w:divBdr>
    </w:div>
    <w:div w:id="2006400700">
      <w:marLeft w:val="480"/>
      <w:marRight w:val="0"/>
      <w:marTop w:val="0"/>
      <w:marBottom w:val="0"/>
      <w:divBdr>
        <w:top w:val="none" w:sz="0" w:space="0" w:color="auto"/>
        <w:left w:val="none" w:sz="0" w:space="0" w:color="auto"/>
        <w:bottom w:val="none" w:sz="0" w:space="0" w:color="auto"/>
        <w:right w:val="none" w:sz="0" w:space="0" w:color="auto"/>
      </w:divBdr>
    </w:div>
    <w:div w:id="2006469623">
      <w:marLeft w:val="480"/>
      <w:marRight w:val="0"/>
      <w:marTop w:val="0"/>
      <w:marBottom w:val="0"/>
      <w:divBdr>
        <w:top w:val="none" w:sz="0" w:space="0" w:color="auto"/>
        <w:left w:val="none" w:sz="0" w:space="0" w:color="auto"/>
        <w:bottom w:val="none" w:sz="0" w:space="0" w:color="auto"/>
        <w:right w:val="none" w:sz="0" w:space="0" w:color="auto"/>
      </w:divBdr>
    </w:div>
    <w:div w:id="2006543149">
      <w:marLeft w:val="480"/>
      <w:marRight w:val="0"/>
      <w:marTop w:val="0"/>
      <w:marBottom w:val="0"/>
      <w:divBdr>
        <w:top w:val="none" w:sz="0" w:space="0" w:color="auto"/>
        <w:left w:val="none" w:sz="0" w:space="0" w:color="auto"/>
        <w:bottom w:val="none" w:sz="0" w:space="0" w:color="auto"/>
        <w:right w:val="none" w:sz="0" w:space="0" w:color="auto"/>
      </w:divBdr>
    </w:div>
    <w:div w:id="2006547667">
      <w:marLeft w:val="480"/>
      <w:marRight w:val="0"/>
      <w:marTop w:val="0"/>
      <w:marBottom w:val="0"/>
      <w:divBdr>
        <w:top w:val="none" w:sz="0" w:space="0" w:color="auto"/>
        <w:left w:val="none" w:sz="0" w:space="0" w:color="auto"/>
        <w:bottom w:val="none" w:sz="0" w:space="0" w:color="auto"/>
        <w:right w:val="none" w:sz="0" w:space="0" w:color="auto"/>
      </w:divBdr>
    </w:div>
    <w:div w:id="2006548146">
      <w:marLeft w:val="480"/>
      <w:marRight w:val="0"/>
      <w:marTop w:val="0"/>
      <w:marBottom w:val="0"/>
      <w:divBdr>
        <w:top w:val="none" w:sz="0" w:space="0" w:color="auto"/>
        <w:left w:val="none" w:sz="0" w:space="0" w:color="auto"/>
        <w:bottom w:val="none" w:sz="0" w:space="0" w:color="auto"/>
        <w:right w:val="none" w:sz="0" w:space="0" w:color="auto"/>
      </w:divBdr>
    </w:div>
    <w:div w:id="2006586703">
      <w:marLeft w:val="480"/>
      <w:marRight w:val="0"/>
      <w:marTop w:val="0"/>
      <w:marBottom w:val="0"/>
      <w:divBdr>
        <w:top w:val="none" w:sz="0" w:space="0" w:color="auto"/>
        <w:left w:val="none" w:sz="0" w:space="0" w:color="auto"/>
        <w:bottom w:val="none" w:sz="0" w:space="0" w:color="auto"/>
        <w:right w:val="none" w:sz="0" w:space="0" w:color="auto"/>
      </w:divBdr>
    </w:div>
    <w:div w:id="2006587065">
      <w:marLeft w:val="480"/>
      <w:marRight w:val="0"/>
      <w:marTop w:val="0"/>
      <w:marBottom w:val="0"/>
      <w:divBdr>
        <w:top w:val="none" w:sz="0" w:space="0" w:color="auto"/>
        <w:left w:val="none" w:sz="0" w:space="0" w:color="auto"/>
        <w:bottom w:val="none" w:sz="0" w:space="0" w:color="auto"/>
        <w:right w:val="none" w:sz="0" w:space="0" w:color="auto"/>
      </w:divBdr>
    </w:div>
    <w:div w:id="2006589465">
      <w:marLeft w:val="480"/>
      <w:marRight w:val="0"/>
      <w:marTop w:val="0"/>
      <w:marBottom w:val="0"/>
      <w:divBdr>
        <w:top w:val="none" w:sz="0" w:space="0" w:color="auto"/>
        <w:left w:val="none" w:sz="0" w:space="0" w:color="auto"/>
        <w:bottom w:val="none" w:sz="0" w:space="0" w:color="auto"/>
        <w:right w:val="none" w:sz="0" w:space="0" w:color="auto"/>
      </w:divBdr>
    </w:div>
    <w:div w:id="2006668590">
      <w:marLeft w:val="480"/>
      <w:marRight w:val="0"/>
      <w:marTop w:val="0"/>
      <w:marBottom w:val="0"/>
      <w:divBdr>
        <w:top w:val="none" w:sz="0" w:space="0" w:color="auto"/>
        <w:left w:val="none" w:sz="0" w:space="0" w:color="auto"/>
        <w:bottom w:val="none" w:sz="0" w:space="0" w:color="auto"/>
        <w:right w:val="none" w:sz="0" w:space="0" w:color="auto"/>
      </w:divBdr>
    </w:div>
    <w:div w:id="2006669201">
      <w:marLeft w:val="480"/>
      <w:marRight w:val="0"/>
      <w:marTop w:val="0"/>
      <w:marBottom w:val="0"/>
      <w:divBdr>
        <w:top w:val="none" w:sz="0" w:space="0" w:color="auto"/>
        <w:left w:val="none" w:sz="0" w:space="0" w:color="auto"/>
        <w:bottom w:val="none" w:sz="0" w:space="0" w:color="auto"/>
        <w:right w:val="none" w:sz="0" w:space="0" w:color="auto"/>
      </w:divBdr>
    </w:div>
    <w:div w:id="2006737252">
      <w:marLeft w:val="480"/>
      <w:marRight w:val="0"/>
      <w:marTop w:val="0"/>
      <w:marBottom w:val="0"/>
      <w:divBdr>
        <w:top w:val="none" w:sz="0" w:space="0" w:color="auto"/>
        <w:left w:val="none" w:sz="0" w:space="0" w:color="auto"/>
        <w:bottom w:val="none" w:sz="0" w:space="0" w:color="auto"/>
        <w:right w:val="none" w:sz="0" w:space="0" w:color="auto"/>
      </w:divBdr>
    </w:div>
    <w:div w:id="2006737556">
      <w:marLeft w:val="480"/>
      <w:marRight w:val="0"/>
      <w:marTop w:val="0"/>
      <w:marBottom w:val="0"/>
      <w:divBdr>
        <w:top w:val="none" w:sz="0" w:space="0" w:color="auto"/>
        <w:left w:val="none" w:sz="0" w:space="0" w:color="auto"/>
        <w:bottom w:val="none" w:sz="0" w:space="0" w:color="auto"/>
        <w:right w:val="none" w:sz="0" w:space="0" w:color="auto"/>
      </w:divBdr>
    </w:div>
    <w:div w:id="2006737704">
      <w:marLeft w:val="480"/>
      <w:marRight w:val="0"/>
      <w:marTop w:val="0"/>
      <w:marBottom w:val="0"/>
      <w:divBdr>
        <w:top w:val="none" w:sz="0" w:space="0" w:color="auto"/>
        <w:left w:val="none" w:sz="0" w:space="0" w:color="auto"/>
        <w:bottom w:val="none" w:sz="0" w:space="0" w:color="auto"/>
        <w:right w:val="none" w:sz="0" w:space="0" w:color="auto"/>
      </w:divBdr>
    </w:div>
    <w:div w:id="2006780792">
      <w:marLeft w:val="480"/>
      <w:marRight w:val="0"/>
      <w:marTop w:val="0"/>
      <w:marBottom w:val="0"/>
      <w:divBdr>
        <w:top w:val="none" w:sz="0" w:space="0" w:color="auto"/>
        <w:left w:val="none" w:sz="0" w:space="0" w:color="auto"/>
        <w:bottom w:val="none" w:sz="0" w:space="0" w:color="auto"/>
        <w:right w:val="none" w:sz="0" w:space="0" w:color="auto"/>
      </w:divBdr>
    </w:div>
    <w:div w:id="2006856752">
      <w:marLeft w:val="480"/>
      <w:marRight w:val="0"/>
      <w:marTop w:val="0"/>
      <w:marBottom w:val="0"/>
      <w:divBdr>
        <w:top w:val="none" w:sz="0" w:space="0" w:color="auto"/>
        <w:left w:val="none" w:sz="0" w:space="0" w:color="auto"/>
        <w:bottom w:val="none" w:sz="0" w:space="0" w:color="auto"/>
        <w:right w:val="none" w:sz="0" w:space="0" w:color="auto"/>
      </w:divBdr>
    </w:div>
    <w:div w:id="2006933507">
      <w:marLeft w:val="480"/>
      <w:marRight w:val="0"/>
      <w:marTop w:val="0"/>
      <w:marBottom w:val="0"/>
      <w:divBdr>
        <w:top w:val="none" w:sz="0" w:space="0" w:color="auto"/>
        <w:left w:val="none" w:sz="0" w:space="0" w:color="auto"/>
        <w:bottom w:val="none" w:sz="0" w:space="0" w:color="auto"/>
        <w:right w:val="none" w:sz="0" w:space="0" w:color="auto"/>
      </w:divBdr>
    </w:div>
    <w:div w:id="2006934224">
      <w:marLeft w:val="480"/>
      <w:marRight w:val="0"/>
      <w:marTop w:val="0"/>
      <w:marBottom w:val="0"/>
      <w:divBdr>
        <w:top w:val="none" w:sz="0" w:space="0" w:color="auto"/>
        <w:left w:val="none" w:sz="0" w:space="0" w:color="auto"/>
        <w:bottom w:val="none" w:sz="0" w:space="0" w:color="auto"/>
        <w:right w:val="none" w:sz="0" w:space="0" w:color="auto"/>
      </w:divBdr>
    </w:div>
    <w:div w:id="2006977592">
      <w:marLeft w:val="480"/>
      <w:marRight w:val="0"/>
      <w:marTop w:val="0"/>
      <w:marBottom w:val="0"/>
      <w:divBdr>
        <w:top w:val="none" w:sz="0" w:space="0" w:color="auto"/>
        <w:left w:val="none" w:sz="0" w:space="0" w:color="auto"/>
        <w:bottom w:val="none" w:sz="0" w:space="0" w:color="auto"/>
        <w:right w:val="none" w:sz="0" w:space="0" w:color="auto"/>
      </w:divBdr>
    </w:div>
    <w:div w:id="2007004275">
      <w:marLeft w:val="480"/>
      <w:marRight w:val="0"/>
      <w:marTop w:val="0"/>
      <w:marBottom w:val="0"/>
      <w:divBdr>
        <w:top w:val="none" w:sz="0" w:space="0" w:color="auto"/>
        <w:left w:val="none" w:sz="0" w:space="0" w:color="auto"/>
        <w:bottom w:val="none" w:sz="0" w:space="0" w:color="auto"/>
        <w:right w:val="none" w:sz="0" w:space="0" w:color="auto"/>
      </w:divBdr>
    </w:div>
    <w:div w:id="2007004603">
      <w:marLeft w:val="480"/>
      <w:marRight w:val="0"/>
      <w:marTop w:val="0"/>
      <w:marBottom w:val="0"/>
      <w:divBdr>
        <w:top w:val="none" w:sz="0" w:space="0" w:color="auto"/>
        <w:left w:val="none" w:sz="0" w:space="0" w:color="auto"/>
        <w:bottom w:val="none" w:sz="0" w:space="0" w:color="auto"/>
        <w:right w:val="none" w:sz="0" w:space="0" w:color="auto"/>
      </w:divBdr>
    </w:div>
    <w:div w:id="2007052273">
      <w:marLeft w:val="480"/>
      <w:marRight w:val="0"/>
      <w:marTop w:val="0"/>
      <w:marBottom w:val="0"/>
      <w:divBdr>
        <w:top w:val="none" w:sz="0" w:space="0" w:color="auto"/>
        <w:left w:val="none" w:sz="0" w:space="0" w:color="auto"/>
        <w:bottom w:val="none" w:sz="0" w:space="0" w:color="auto"/>
        <w:right w:val="none" w:sz="0" w:space="0" w:color="auto"/>
      </w:divBdr>
    </w:div>
    <w:div w:id="2007128466">
      <w:marLeft w:val="480"/>
      <w:marRight w:val="0"/>
      <w:marTop w:val="0"/>
      <w:marBottom w:val="0"/>
      <w:divBdr>
        <w:top w:val="none" w:sz="0" w:space="0" w:color="auto"/>
        <w:left w:val="none" w:sz="0" w:space="0" w:color="auto"/>
        <w:bottom w:val="none" w:sz="0" w:space="0" w:color="auto"/>
        <w:right w:val="none" w:sz="0" w:space="0" w:color="auto"/>
      </w:divBdr>
    </w:div>
    <w:div w:id="2007128859">
      <w:marLeft w:val="480"/>
      <w:marRight w:val="0"/>
      <w:marTop w:val="0"/>
      <w:marBottom w:val="0"/>
      <w:divBdr>
        <w:top w:val="none" w:sz="0" w:space="0" w:color="auto"/>
        <w:left w:val="none" w:sz="0" w:space="0" w:color="auto"/>
        <w:bottom w:val="none" w:sz="0" w:space="0" w:color="auto"/>
        <w:right w:val="none" w:sz="0" w:space="0" w:color="auto"/>
      </w:divBdr>
    </w:div>
    <w:div w:id="2007244063">
      <w:marLeft w:val="480"/>
      <w:marRight w:val="0"/>
      <w:marTop w:val="0"/>
      <w:marBottom w:val="0"/>
      <w:divBdr>
        <w:top w:val="none" w:sz="0" w:space="0" w:color="auto"/>
        <w:left w:val="none" w:sz="0" w:space="0" w:color="auto"/>
        <w:bottom w:val="none" w:sz="0" w:space="0" w:color="auto"/>
        <w:right w:val="none" w:sz="0" w:space="0" w:color="auto"/>
      </w:divBdr>
    </w:div>
    <w:div w:id="2007245670">
      <w:marLeft w:val="480"/>
      <w:marRight w:val="0"/>
      <w:marTop w:val="0"/>
      <w:marBottom w:val="0"/>
      <w:divBdr>
        <w:top w:val="none" w:sz="0" w:space="0" w:color="auto"/>
        <w:left w:val="none" w:sz="0" w:space="0" w:color="auto"/>
        <w:bottom w:val="none" w:sz="0" w:space="0" w:color="auto"/>
        <w:right w:val="none" w:sz="0" w:space="0" w:color="auto"/>
      </w:divBdr>
    </w:div>
    <w:div w:id="2007246991">
      <w:marLeft w:val="480"/>
      <w:marRight w:val="0"/>
      <w:marTop w:val="0"/>
      <w:marBottom w:val="0"/>
      <w:divBdr>
        <w:top w:val="none" w:sz="0" w:space="0" w:color="auto"/>
        <w:left w:val="none" w:sz="0" w:space="0" w:color="auto"/>
        <w:bottom w:val="none" w:sz="0" w:space="0" w:color="auto"/>
        <w:right w:val="none" w:sz="0" w:space="0" w:color="auto"/>
      </w:divBdr>
    </w:div>
    <w:div w:id="2007315610">
      <w:marLeft w:val="480"/>
      <w:marRight w:val="0"/>
      <w:marTop w:val="0"/>
      <w:marBottom w:val="0"/>
      <w:divBdr>
        <w:top w:val="none" w:sz="0" w:space="0" w:color="auto"/>
        <w:left w:val="none" w:sz="0" w:space="0" w:color="auto"/>
        <w:bottom w:val="none" w:sz="0" w:space="0" w:color="auto"/>
        <w:right w:val="none" w:sz="0" w:space="0" w:color="auto"/>
      </w:divBdr>
    </w:div>
    <w:div w:id="2007399972">
      <w:marLeft w:val="480"/>
      <w:marRight w:val="0"/>
      <w:marTop w:val="0"/>
      <w:marBottom w:val="0"/>
      <w:divBdr>
        <w:top w:val="none" w:sz="0" w:space="0" w:color="auto"/>
        <w:left w:val="none" w:sz="0" w:space="0" w:color="auto"/>
        <w:bottom w:val="none" w:sz="0" w:space="0" w:color="auto"/>
        <w:right w:val="none" w:sz="0" w:space="0" w:color="auto"/>
      </w:divBdr>
    </w:div>
    <w:div w:id="2007433596">
      <w:marLeft w:val="480"/>
      <w:marRight w:val="0"/>
      <w:marTop w:val="0"/>
      <w:marBottom w:val="0"/>
      <w:divBdr>
        <w:top w:val="none" w:sz="0" w:space="0" w:color="auto"/>
        <w:left w:val="none" w:sz="0" w:space="0" w:color="auto"/>
        <w:bottom w:val="none" w:sz="0" w:space="0" w:color="auto"/>
        <w:right w:val="none" w:sz="0" w:space="0" w:color="auto"/>
      </w:divBdr>
    </w:div>
    <w:div w:id="2007516056">
      <w:marLeft w:val="480"/>
      <w:marRight w:val="0"/>
      <w:marTop w:val="0"/>
      <w:marBottom w:val="0"/>
      <w:divBdr>
        <w:top w:val="none" w:sz="0" w:space="0" w:color="auto"/>
        <w:left w:val="none" w:sz="0" w:space="0" w:color="auto"/>
        <w:bottom w:val="none" w:sz="0" w:space="0" w:color="auto"/>
        <w:right w:val="none" w:sz="0" w:space="0" w:color="auto"/>
      </w:divBdr>
    </w:div>
    <w:div w:id="2007585217">
      <w:marLeft w:val="480"/>
      <w:marRight w:val="0"/>
      <w:marTop w:val="0"/>
      <w:marBottom w:val="0"/>
      <w:divBdr>
        <w:top w:val="none" w:sz="0" w:space="0" w:color="auto"/>
        <w:left w:val="none" w:sz="0" w:space="0" w:color="auto"/>
        <w:bottom w:val="none" w:sz="0" w:space="0" w:color="auto"/>
        <w:right w:val="none" w:sz="0" w:space="0" w:color="auto"/>
      </w:divBdr>
    </w:div>
    <w:div w:id="2007588895">
      <w:marLeft w:val="480"/>
      <w:marRight w:val="0"/>
      <w:marTop w:val="0"/>
      <w:marBottom w:val="0"/>
      <w:divBdr>
        <w:top w:val="none" w:sz="0" w:space="0" w:color="auto"/>
        <w:left w:val="none" w:sz="0" w:space="0" w:color="auto"/>
        <w:bottom w:val="none" w:sz="0" w:space="0" w:color="auto"/>
        <w:right w:val="none" w:sz="0" w:space="0" w:color="auto"/>
      </w:divBdr>
    </w:div>
    <w:div w:id="2007590137">
      <w:marLeft w:val="480"/>
      <w:marRight w:val="0"/>
      <w:marTop w:val="0"/>
      <w:marBottom w:val="0"/>
      <w:divBdr>
        <w:top w:val="none" w:sz="0" w:space="0" w:color="auto"/>
        <w:left w:val="none" w:sz="0" w:space="0" w:color="auto"/>
        <w:bottom w:val="none" w:sz="0" w:space="0" w:color="auto"/>
        <w:right w:val="none" w:sz="0" w:space="0" w:color="auto"/>
      </w:divBdr>
    </w:div>
    <w:div w:id="2007592790">
      <w:marLeft w:val="480"/>
      <w:marRight w:val="0"/>
      <w:marTop w:val="0"/>
      <w:marBottom w:val="0"/>
      <w:divBdr>
        <w:top w:val="none" w:sz="0" w:space="0" w:color="auto"/>
        <w:left w:val="none" w:sz="0" w:space="0" w:color="auto"/>
        <w:bottom w:val="none" w:sz="0" w:space="0" w:color="auto"/>
        <w:right w:val="none" w:sz="0" w:space="0" w:color="auto"/>
      </w:divBdr>
    </w:div>
    <w:div w:id="2007629839">
      <w:marLeft w:val="480"/>
      <w:marRight w:val="0"/>
      <w:marTop w:val="0"/>
      <w:marBottom w:val="0"/>
      <w:divBdr>
        <w:top w:val="none" w:sz="0" w:space="0" w:color="auto"/>
        <w:left w:val="none" w:sz="0" w:space="0" w:color="auto"/>
        <w:bottom w:val="none" w:sz="0" w:space="0" w:color="auto"/>
        <w:right w:val="none" w:sz="0" w:space="0" w:color="auto"/>
      </w:divBdr>
    </w:div>
    <w:div w:id="2007709427">
      <w:marLeft w:val="480"/>
      <w:marRight w:val="0"/>
      <w:marTop w:val="0"/>
      <w:marBottom w:val="0"/>
      <w:divBdr>
        <w:top w:val="none" w:sz="0" w:space="0" w:color="auto"/>
        <w:left w:val="none" w:sz="0" w:space="0" w:color="auto"/>
        <w:bottom w:val="none" w:sz="0" w:space="0" w:color="auto"/>
        <w:right w:val="none" w:sz="0" w:space="0" w:color="auto"/>
      </w:divBdr>
    </w:div>
    <w:div w:id="2007710982">
      <w:marLeft w:val="480"/>
      <w:marRight w:val="0"/>
      <w:marTop w:val="0"/>
      <w:marBottom w:val="0"/>
      <w:divBdr>
        <w:top w:val="none" w:sz="0" w:space="0" w:color="auto"/>
        <w:left w:val="none" w:sz="0" w:space="0" w:color="auto"/>
        <w:bottom w:val="none" w:sz="0" w:space="0" w:color="auto"/>
        <w:right w:val="none" w:sz="0" w:space="0" w:color="auto"/>
      </w:divBdr>
    </w:div>
    <w:div w:id="2007783973">
      <w:marLeft w:val="480"/>
      <w:marRight w:val="0"/>
      <w:marTop w:val="0"/>
      <w:marBottom w:val="0"/>
      <w:divBdr>
        <w:top w:val="none" w:sz="0" w:space="0" w:color="auto"/>
        <w:left w:val="none" w:sz="0" w:space="0" w:color="auto"/>
        <w:bottom w:val="none" w:sz="0" w:space="0" w:color="auto"/>
        <w:right w:val="none" w:sz="0" w:space="0" w:color="auto"/>
      </w:divBdr>
    </w:div>
    <w:div w:id="2007786745">
      <w:marLeft w:val="480"/>
      <w:marRight w:val="0"/>
      <w:marTop w:val="0"/>
      <w:marBottom w:val="0"/>
      <w:divBdr>
        <w:top w:val="none" w:sz="0" w:space="0" w:color="auto"/>
        <w:left w:val="none" w:sz="0" w:space="0" w:color="auto"/>
        <w:bottom w:val="none" w:sz="0" w:space="0" w:color="auto"/>
        <w:right w:val="none" w:sz="0" w:space="0" w:color="auto"/>
      </w:divBdr>
    </w:div>
    <w:div w:id="2007857065">
      <w:marLeft w:val="480"/>
      <w:marRight w:val="0"/>
      <w:marTop w:val="0"/>
      <w:marBottom w:val="0"/>
      <w:divBdr>
        <w:top w:val="none" w:sz="0" w:space="0" w:color="auto"/>
        <w:left w:val="none" w:sz="0" w:space="0" w:color="auto"/>
        <w:bottom w:val="none" w:sz="0" w:space="0" w:color="auto"/>
        <w:right w:val="none" w:sz="0" w:space="0" w:color="auto"/>
      </w:divBdr>
    </w:div>
    <w:div w:id="2007857411">
      <w:marLeft w:val="480"/>
      <w:marRight w:val="0"/>
      <w:marTop w:val="0"/>
      <w:marBottom w:val="0"/>
      <w:divBdr>
        <w:top w:val="none" w:sz="0" w:space="0" w:color="auto"/>
        <w:left w:val="none" w:sz="0" w:space="0" w:color="auto"/>
        <w:bottom w:val="none" w:sz="0" w:space="0" w:color="auto"/>
        <w:right w:val="none" w:sz="0" w:space="0" w:color="auto"/>
      </w:divBdr>
    </w:div>
    <w:div w:id="2007898675">
      <w:marLeft w:val="480"/>
      <w:marRight w:val="0"/>
      <w:marTop w:val="0"/>
      <w:marBottom w:val="0"/>
      <w:divBdr>
        <w:top w:val="none" w:sz="0" w:space="0" w:color="auto"/>
        <w:left w:val="none" w:sz="0" w:space="0" w:color="auto"/>
        <w:bottom w:val="none" w:sz="0" w:space="0" w:color="auto"/>
        <w:right w:val="none" w:sz="0" w:space="0" w:color="auto"/>
      </w:divBdr>
    </w:div>
    <w:div w:id="2007976755">
      <w:marLeft w:val="480"/>
      <w:marRight w:val="0"/>
      <w:marTop w:val="0"/>
      <w:marBottom w:val="0"/>
      <w:divBdr>
        <w:top w:val="none" w:sz="0" w:space="0" w:color="auto"/>
        <w:left w:val="none" w:sz="0" w:space="0" w:color="auto"/>
        <w:bottom w:val="none" w:sz="0" w:space="0" w:color="auto"/>
        <w:right w:val="none" w:sz="0" w:space="0" w:color="auto"/>
      </w:divBdr>
    </w:div>
    <w:div w:id="2007978601">
      <w:marLeft w:val="480"/>
      <w:marRight w:val="0"/>
      <w:marTop w:val="0"/>
      <w:marBottom w:val="0"/>
      <w:divBdr>
        <w:top w:val="none" w:sz="0" w:space="0" w:color="auto"/>
        <w:left w:val="none" w:sz="0" w:space="0" w:color="auto"/>
        <w:bottom w:val="none" w:sz="0" w:space="0" w:color="auto"/>
        <w:right w:val="none" w:sz="0" w:space="0" w:color="auto"/>
      </w:divBdr>
    </w:div>
    <w:div w:id="2008047562">
      <w:marLeft w:val="480"/>
      <w:marRight w:val="0"/>
      <w:marTop w:val="0"/>
      <w:marBottom w:val="0"/>
      <w:divBdr>
        <w:top w:val="none" w:sz="0" w:space="0" w:color="auto"/>
        <w:left w:val="none" w:sz="0" w:space="0" w:color="auto"/>
        <w:bottom w:val="none" w:sz="0" w:space="0" w:color="auto"/>
        <w:right w:val="none" w:sz="0" w:space="0" w:color="auto"/>
      </w:divBdr>
    </w:div>
    <w:div w:id="2008094200">
      <w:marLeft w:val="480"/>
      <w:marRight w:val="0"/>
      <w:marTop w:val="0"/>
      <w:marBottom w:val="0"/>
      <w:divBdr>
        <w:top w:val="none" w:sz="0" w:space="0" w:color="auto"/>
        <w:left w:val="none" w:sz="0" w:space="0" w:color="auto"/>
        <w:bottom w:val="none" w:sz="0" w:space="0" w:color="auto"/>
        <w:right w:val="none" w:sz="0" w:space="0" w:color="auto"/>
      </w:divBdr>
    </w:div>
    <w:div w:id="2008167856">
      <w:marLeft w:val="480"/>
      <w:marRight w:val="0"/>
      <w:marTop w:val="0"/>
      <w:marBottom w:val="0"/>
      <w:divBdr>
        <w:top w:val="none" w:sz="0" w:space="0" w:color="auto"/>
        <w:left w:val="none" w:sz="0" w:space="0" w:color="auto"/>
        <w:bottom w:val="none" w:sz="0" w:space="0" w:color="auto"/>
        <w:right w:val="none" w:sz="0" w:space="0" w:color="auto"/>
      </w:divBdr>
    </w:div>
    <w:div w:id="2008171827">
      <w:marLeft w:val="480"/>
      <w:marRight w:val="0"/>
      <w:marTop w:val="0"/>
      <w:marBottom w:val="0"/>
      <w:divBdr>
        <w:top w:val="none" w:sz="0" w:space="0" w:color="auto"/>
        <w:left w:val="none" w:sz="0" w:space="0" w:color="auto"/>
        <w:bottom w:val="none" w:sz="0" w:space="0" w:color="auto"/>
        <w:right w:val="none" w:sz="0" w:space="0" w:color="auto"/>
      </w:divBdr>
    </w:div>
    <w:div w:id="2008172928">
      <w:marLeft w:val="480"/>
      <w:marRight w:val="0"/>
      <w:marTop w:val="0"/>
      <w:marBottom w:val="0"/>
      <w:divBdr>
        <w:top w:val="none" w:sz="0" w:space="0" w:color="auto"/>
        <w:left w:val="none" w:sz="0" w:space="0" w:color="auto"/>
        <w:bottom w:val="none" w:sz="0" w:space="0" w:color="auto"/>
        <w:right w:val="none" w:sz="0" w:space="0" w:color="auto"/>
      </w:divBdr>
    </w:div>
    <w:div w:id="2008239750">
      <w:marLeft w:val="480"/>
      <w:marRight w:val="0"/>
      <w:marTop w:val="0"/>
      <w:marBottom w:val="0"/>
      <w:divBdr>
        <w:top w:val="none" w:sz="0" w:space="0" w:color="auto"/>
        <w:left w:val="none" w:sz="0" w:space="0" w:color="auto"/>
        <w:bottom w:val="none" w:sz="0" w:space="0" w:color="auto"/>
        <w:right w:val="none" w:sz="0" w:space="0" w:color="auto"/>
      </w:divBdr>
    </w:div>
    <w:div w:id="2008247033">
      <w:marLeft w:val="480"/>
      <w:marRight w:val="0"/>
      <w:marTop w:val="0"/>
      <w:marBottom w:val="0"/>
      <w:divBdr>
        <w:top w:val="none" w:sz="0" w:space="0" w:color="auto"/>
        <w:left w:val="none" w:sz="0" w:space="0" w:color="auto"/>
        <w:bottom w:val="none" w:sz="0" w:space="0" w:color="auto"/>
        <w:right w:val="none" w:sz="0" w:space="0" w:color="auto"/>
      </w:divBdr>
    </w:div>
    <w:div w:id="2008247503">
      <w:marLeft w:val="480"/>
      <w:marRight w:val="0"/>
      <w:marTop w:val="0"/>
      <w:marBottom w:val="0"/>
      <w:divBdr>
        <w:top w:val="none" w:sz="0" w:space="0" w:color="auto"/>
        <w:left w:val="none" w:sz="0" w:space="0" w:color="auto"/>
        <w:bottom w:val="none" w:sz="0" w:space="0" w:color="auto"/>
        <w:right w:val="none" w:sz="0" w:space="0" w:color="auto"/>
      </w:divBdr>
    </w:div>
    <w:div w:id="2008361385">
      <w:marLeft w:val="480"/>
      <w:marRight w:val="0"/>
      <w:marTop w:val="0"/>
      <w:marBottom w:val="0"/>
      <w:divBdr>
        <w:top w:val="none" w:sz="0" w:space="0" w:color="auto"/>
        <w:left w:val="none" w:sz="0" w:space="0" w:color="auto"/>
        <w:bottom w:val="none" w:sz="0" w:space="0" w:color="auto"/>
        <w:right w:val="none" w:sz="0" w:space="0" w:color="auto"/>
      </w:divBdr>
    </w:div>
    <w:div w:id="2008361759">
      <w:marLeft w:val="480"/>
      <w:marRight w:val="0"/>
      <w:marTop w:val="0"/>
      <w:marBottom w:val="0"/>
      <w:divBdr>
        <w:top w:val="none" w:sz="0" w:space="0" w:color="auto"/>
        <w:left w:val="none" w:sz="0" w:space="0" w:color="auto"/>
        <w:bottom w:val="none" w:sz="0" w:space="0" w:color="auto"/>
        <w:right w:val="none" w:sz="0" w:space="0" w:color="auto"/>
      </w:divBdr>
    </w:div>
    <w:div w:id="2008436891">
      <w:marLeft w:val="480"/>
      <w:marRight w:val="0"/>
      <w:marTop w:val="0"/>
      <w:marBottom w:val="0"/>
      <w:divBdr>
        <w:top w:val="none" w:sz="0" w:space="0" w:color="auto"/>
        <w:left w:val="none" w:sz="0" w:space="0" w:color="auto"/>
        <w:bottom w:val="none" w:sz="0" w:space="0" w:color="auto"/>
        <w:right w:val="none" w:sz="0" w:space="0" w:color="auto"/>
      </w:divBdr>
    </w:div>
    <w:div w:id="2008441062">
      <w:marLeft w:val="480"/>
      <w:marRight w:val="0"/>
      <w:marTop w:val="0"/>
      <w:marBottom w:val="0"/>
      <w:divBdr>
        <w:top w:val="none" w:sz="0" w:space="0" w:color="auto"/>
        <w:left w:val="none" w:sz="0" w:space="0" w:color="auto"/>
        <w:bottom w:val="none" w:sz="0" w:space="0" w:color="auto"/>
        <w:right w:val="none" w:sz="0" w:space="0" w:color="auto"/>
      </w:divBdr>
    </w:div>
    <w:div w:id="2008511947">
      <w:marLeft w:val="480"/>
      <w:marRight w:val="0"/>
      <w:marTop w:val="0"/>
      <w:marBottom w:val="0"/>
      <w:divBdr>
        <w:top w:val="none" w:sz="0" w:space="0" w:color="auto"/>
        <w:left w:val="none" w:sz="0" w:space="0" w:color="auto"/>
        <w:bottom w:val="none" w:sz="0" w:space="0" w:color="auto"/>
        <w:right w:val="none" w:sz="0" w:space="0" w:color="auto"/>
      </w:divBdr>
    </w:div>
    <w:div w:id="2008513199">
      <w:marLeft w:val="480"/>
      <w:marRight w:val="0"/>
      <w:marTop w:val="0"/>
      <w:marBottom w:val="0"/>
      <w:divBdr>
        <w:top w:val="none" w:sz="0" w:space="0" w:color="auto"/>
        <w:left w:val="none" w:sz="0" w:space="0" w:color="auto"/>
        <w:bottom w:val="none" w:sz="0" w:space="0" w:color="auto"/>
        <w:right w:val="none" w:sz="0" w:space="0" w:color="auto"/>
      </w:divBdr>
    </w:div>
    <w:div w:id="2008551297">
      <w:marLeft w:val="480"/>
      <w:marRight w:val="0"/>
      <w:marTop w:val="0"/>
      <w:marBottom w:val="0"/>
      <w:divBdr>
        <w:top w:val="none" w:sz="0" w:space="0" w:color="auto"/>
        <w:left w:val="none" w:sz="0" w:space="0" w:color="auto"/>
        <w:bottom w:val="none" w:sz="0" w:space="0" w:color="auto"/>
        <w:right w:val="none" w:sz="0" w:space="0" w:color="auto"/>
      </w:divBdr>
    </w:div>
    <w:div w:id="2008551743">
      <w:marLeft w:val="480"/>
      <w:marRight w:val="0"/>
      <w:marTop w:val="0"/>
      <w:marBottom w:val="0"/>
      <w:divBdr>
        <w:top w:val="none" w:sz="0" w:space="0" w:color="auto"/>
        <w:left w:val="none" w:sz="0" w:space="0" w:color="auto"/>
        <w:bottom w:val="none" w:sz="0" w:space="0" w:color="auto"/>
        <w:right w:val="none" w:sz="0" w:space="0" w:color="auto"/>
      </w:divBdr>
    </w:div>
    <w:div w:id="2008555381">
      <w:marLeft w:val="480"/>
      <w:marRight w:val="0"/>
      <w:marTop w:val="0"/>
      <w:marBottom w:val="0"/>
      <w:divBdr>
        <w:top w:val="none" w:sz="0" w:space="0" w:color="auto"/>
        <w:left w:val="none" w:sz="0" w:space="0" w:color="auto"/>
        <w:bottom w:val="none" w:sz="0" w:space="0" w:color="auto"/>
        <w:right w:val="none" w:sz="0" w:space="0" w:color="auto"/>
      </w:divBdr>
    </w:div>
    <w:div w:id="2008556153">
      <w:marLeft w:val="480"/>
      <w:marRight w:val="0"/>
      <w:marTop w:val="0"/>
      <w:marBottom w:val="0"/>
      <w:divBdr>
        <w:top w:val="none" w:sz="0" w:space="0" w:color="auto"/>
        <w:left w:val="none" w:sz="0" w:space="0" w:color="auto"/>
        <w:bottom w:val="none" w:sz="0" w:space="0" w:color="auto"/>
        <w:right w:val="none" w:sz="0" w:space="0" w:color="auto"/>
      </w:divBdr>
    </w:div>
    <w:div w:id="2008558520">
      <w:marLeft w:val="480"/>
      <w:marRight w:val="0"/>
      <w:marTop w:val="0"/>
      <w:marBottom w:val="0"/>
      <w:divBdr>
        <w:top w:val="none" w:sz="0" w:space="0" w:color="auto"/>
        <w:left w:val="none" w:sz="0" w:space="0" w:color="auto"/>
        <w:bottom w:val="none" w:sz="0" w:space="0" w:color="auto"/>
        <w:right w:val="none" w:sz="0" w:space="0" w:color="auto"/>
      </w:divBdr>
    </w:div>
    <w:div w:id="2008631780">
      <w:marLeft w:val="480"/>
      <w:marRight w:val="0"/>
      <w:marTop w:val="0"/>
      <w:marBottom w:val="0"/>
      <w:divBdr>
        <w:top w:val="none" w:sz="0" w:space="0" w:color="auto"/>
        <w:left w:val="none" w:sz="0" w:space="0" w:color="auto"/>
        <w:bottom w:val="none" w:sz="0" w:space="0" w:color="auto"/>
        <w:right w:val="none" w:sz="0" w:space="0" w:color="auto"/>
      </w:divBdr>
    </w:div>
    <w:div w:id="2008706794">
      <w:marLeft w:val="480"/>
      <w:marRight w:val="0"/>
      <w:marTop w:val="0"/>
      <w:marBottom w:val="0"/>
      <w:divBdr>
        <w:top w:val="none" w:sz="0" w:space="0" w:color="auto"/>
        <w:left w:val="none" w:sz="0" w:space="0" w:color="auto"/>
        <w:bottom w:val="none" w:sz="0" w:space="0" w:color="auto"/>
        <w:right w:val="none" w:sz="0" w:space="0" w:color="auto"/>
      </w:divBdr>
    </w:div>
    <w:div w:id="2008709075">
      <w:marLeft w:val="480"/>
      <w:marRight w:val="0"/>
      <w:marTop w:val="0"/>
      <w:marBottom w:val="0"/>
      <w:divBdr>
        <w:top w:val="none" w:sz="0" w:space="0" w:color="auto"/>
        <w:left w:val="none" w:sz="0" w:space="0" w:color="auto"/>
        <w:bottom w:val="none" w:sz="0" w:space="0" w:color="auto"/>
        <w:right w:val="none" w:sz="0" w:space="0" w:color="auto"/>
      </w:divBdr>
    </w:div>
    <w:div w:id="2008747121">
      <w:marLeft w:val="480"/>
      <w:marRight w:val="0"/>
      <w:marTop w:val="0"/>
      <w:marBottom w:val="0"/>
      <w:divBdr>
        <w:top w:val="none" w:sz="0" w:space="0" w:color="auto"/>
        <w:left w:val="none" w:sz="0" w:space="0" w:color="auto"/>
        <w:bottom w:val="none" w:sz="0" w:space="0" w:color="auto"/>
        <w:right w:val="none" w:sz="0" w:space="0" w:color="auto"/>
      </w:divBdr>
    </w:div>
    <w:div w:id="2008749109">
      <w:marLeft w:val="480"/>
      <w:marRight w:val="0"/>
      <w:marTop w:val="0"/>
      <w:marBottom w:val="0"/>
      <w:divBdr>
        <w:top w:val="none" w:sz="0" w:space="0" w:color="auto"/>
        <w:left w:val="none" w:sz="0" w:space="0" w:color="auto"/>
        <w:bottom w:val="none" w:sz="0" w:space="0" w:color="auto"/>
        <w:right w:val="none" w:sz="0" w:space="0" w:color="auto"/>
      </w:divBdr>
    </w:div>
    <w:div w:id="2008751045">
      <w:marLeft w:val="480"/>
      <w:marRight w:val="0"/>
      <w:marTop w:val="0"/>
      <w:marBottom w:val="0"/>
      <w:divBdr>
        <w:top w:val="none" w:sz="0" w:space="0" w:color="auto"/>
        <w:left w:val="none" w:sz="0" w:space="0" w:color="auto"/>
        <w:bottom w:val="none" w:sz="0" w:space="0" w:color="auto"/>
        <w:right w:val="none" w:sz="0" w:space="0" w:color="auto"/>
      </w:divBdr>
    </w:div>
    <w:div w:id="2008820274">
      <w:marLeft w:val="480"/>
      <w:marRight w:val="0"/>
      <w:marTop w:val="0"/>
      <w:marBottom w:val="0"/>
      <w:divBdr>
        <w:top w:val="none" w:sz="0" w:space="0" w:color="auto"/>
        <w:left w:val="none" w:sz="0" w:space="0" w:color="auto"/>
        <w:bottom w:val="none" w:sz="0" w:space="0" w:color="auto"/>
        <w:right w:val="none" w:sz="0" w:space="0" w:color="auto"/>
      </w:divBdr>
    </w:div>
    <w:div w:id="2008945761">
      <w:marLeft w:val="480"/>
      <w:marRight w:val="0"/>
      <w:marTop w:val="0"/>
      <w:marBottom w:val="0"/>
      <w:divBdr>
        <w:top w:val="none" w:sz="0" w:space="0" w:color="auto"/>
        <w:left w:val="none" w:sz="0" w:space="0" w:color="auto"/>
        <w:bottom w:val="none" w:sz="0" w:space="0" w:color="auto"/>
        <w:right w:val="none" w:sz="0" w:space="0" w:color="auto"/>
      </w:divBdr>
    </w:div>
    <w:div w:id="2008945880">
      <w:marLeft w:val="480"/>
      <w:marRight w:val="0"/>
      <w:marTop w:val="0"/>
      <w:marBottom w:val="0"/>
      <w:divBdr>
        <w:top w:val="none" w:sz="0" w:space="0" w:color="auto"/>
        <w:left w:val="none" w:sz="0" w:space="0" w:color="auto"/>
        <w:bottom w:val="none" w:sz="0" w:space="0" w:color="auto"/>
        <w:right w:val="none" w:sz="0" w:space="0" w:color="auto"/>
      </w:divBdr>
    </w:div>
    <w:div w:id="2008946712">
      <w:marLeft w:val="480"/>
      <w:marRight w:val="0"/>
      <w:marTop w:val="0"/>
      <w:marBottom w:val="0"/>
      <w:divBdr>
        <w:top w:val="none" w:sz="0" w:space="0" w:color="auto"/>
        <w:left w:val="none" w:sz="0" w:space="0" w:color="auto"/>
        <w:bottom w:val="none" w:sz="0" w:space="0" w:color="auto"/>
        <w:right w:val="none" w:sz="0" w:space="0" w:color="auto"/>
      </w:divBdr>
    </w:div>
    <w:div w:id="2008972052">
      <w:marLeft w:val="480"/>
      <w:marRight w:val="0"/>
      <w:marTop w:val="0"/>
      <w:marBottom w:val="0"/>
      <w:divBdr>
        <w:top w:val="none" w:sz="0" w:space="0" w:color="auto"/>
        <w:left w:val="none" w:sz="0" w:space="0" w:color="auto"/>
        <w:bottom w:val="none" w:sz="0" w:space="0" w:color="auto"/>
        <w:right w:val="none" w:sz="0" w:space="0" w:color="auto"/>
      </w:divBdr>
    </w:div>
    <w:div w:id="2008972522">
      <w:marLeft w:val="480"/>
      <w:marRight w:val="0"/>
      <w:marTop w:val="0"/>
      <w:marBottom w:val="0"/>
      <w:divBdr>
        <w:top w:val="none" w:sz="0" w:space="0" w:color="auto"/>
        <w:left w:val="none" w:sz="0" w:space="0" w:color="auto"/>
        <w:bottom w:val="none" w:sz="0" w:space="0" w:color="auto"/>
        <w:right w:val="none" w:sz="0" w:space="0" w:color="auto"/>
      </w:divBdr>
    </w:div>
    <w:div w:id="2009013446">
      <w:marLeft w:val="480"/>
      <w:marRight w:val="0"/>
      <w:marTop w:val="0"/>
      <w:marBottom w:val="0"/>
      <w:divBdr>
        <w:top w:val="none" w:sz="0" w:space="0" w:color="auto"/>
        <w:left w:val="none" w:sz="0" w:space="0" w:color="auto"/>
        <w:bottom w:val="none" w:sz="0" w:space="0" w:color="auto"/>
        <w:right w:val="none" w:sz="0" w:space="0" w:color="auto"/>
      </w:divBdr>
    </w:div>
    <w:div w:id="2009016395">
      <w:marLeft w:val="480"/>
      <w:marRight w:val="0"/>
      <w:marTop w:val="0"/>
      <w:marBottom w:val="0"/>
      <w:divBdr>
        <w:top w:val="none" w:sz="0" w:space="0" w:color="auto"/>
        <w:left w:val="none" w:sz="0" w:space="0" w:color="auto"/>
        <w:bottom w:val="none" w:sz="0" w:space="0" w:color="auto"/>
        <w:right w:val="none" w:sz="0" w:space="0" w:color="auto"/>
      </w:divBdr>
    </w:div>
    <w:div w:id="2009022205">
      <w:marLeft w:val="480"/>
      <w:marRight w:val="0"/>
      <w:marTop w:val="0"/>
      <w:marBottom w:val="0"/>
      <w:divBdr>
        <w:top w:val="none" w:sz="0" w:space="0" w:color="auto"/>
        <w:left w:val="none" w:sz="0" w:space="0" w:color="auto"/>
        <w:bottom w:val="none" w:sz="0" w:space="0" w:color="auto"/>
        <w:right w:val="none" w:sz="0" w:space="0" w:color="auto"/>
      </w:divBdr>
    </w:div>
    <w:div w:id="2009137779">
      <w:marLeft w:val="480"/>
      <w:marRight w:val="0"/>
      <w:marTop w:val="0"/>
      <w:marBottom w:val="0"/>
      <w:divBdr>
        <w:top w:val="none" w:sz="0" w:space="0" w:color="auto"/>
        <w:left w:val="none" w:sz="0" w:space="0" w:color="auto"/>
        <w:bottom w:val="none" w:sz="0" w:space="0" w:color="auto"/>
        <w:right w:val="none" w:sz="0" w:space="0" w:color="auto"/>
      </w:divBdr>
    </w:div>
    <w:div w:id="2009169353">
      <w:marLeft w:val="480"/>
      <w:marRight w:val="0"/>
      <w:marTop w:val="0"/>
      <w:marBottom w:val="0"/>
      <w:divBdr>
        <w:top w:val="none" w:sz="0" w:space="0" w:color="auto"/>
        <w:left w:val="none" w:sz="0" w:space="0" w:color="auto"/>
        <w:bottom w:val="none" w:sz="0" w:space="0" w:color="auto"/>
        <w:right w:val="none" w:sz="0" w:space="0" w:color="auto"/>
      </w:divBdr>
    </w:div>
    <w:div w:id="2009211970">
      <w:marLeft w:val="480"/>
      <w:marRight w:val="0"/>
      <w:marTop w:val="0"/>
      <w:marBottom w:val="0"/>
      <w:divBdr>
        <w:top w:val="none" w:sz="0" w:space="0" w:color="auto"/>
        <w:left w:val="none" w:sz="0" w:space="0" w:color="auto"/>
        <w:bottom w:val="none" w:sz="0" w:space="0" w:color="auto"/>
        <w:right w:val="none" w:sz="0" w:space="0" w:color="auto"/>
      </w:divBdr>
    </w:div>
    <w:div w:id="2009281565">
      <w:marLeft w:val="480"/>
      <w:marRight w:val="0"/>
      <w:marTop w:val="0"/>
      <w:marBottom w:val="0"/>
      <w:divBdr>
        <w:top w:val="none" w:sz="0" w:space="0" w:color="auto"/>
        <w:left w:val="none" w:sz="0" w:space="0" w:color="auto"/>
        <w:bottom w:val="none" w:sz="0" w:space="0" w:color="auto"/>
        <w:right w:val="none" w:sz="0" w:space="0" w:color="auto"/>
      </w:divBdr>
    </w:div>
    <w:div w:id="2009290916">
      <w:marLeft w:val="480"/>
      <w:marRight w:val="0"/>
      <w:marTop w:val="0"/>
      <w:marBottom w:val="0"/>
      <w:divBdr>
        <w:top w:val="none" w:sz="0" w:space="0" w:color="auto"/>
        <w:left w:val="none" w:sz="0" w:space="0" w:color="auto"/>
        <w:bottom w:val="none" w:sz="0" w:space="0" w:color="auto"/>
        <w:right w:val="none" w:sz="0" w:space="0" w:color="auto"/>
      </w:divBdr>
    </w:div>
    <w:div w:id="2009361914">
      <w:marLeft w:val="480"/>
      <w:marRight w:val="0"/>
      <w:marTop w:val="0"/>
      <w:marBottom w:val="0"/>
      <w:divBdr>
        <w:top w:val="none" w:sz="0" w:space="0" w:color="auto"/>
        <w:left w:val="none" w:sz="0" w:space="0" w:color="auto"/>
        <w:bottom w:val="none" w:sz="0" w:space="0" w:color="auto"/>
        <w:right w:val="none" w:sz="0" w:space="0" w:color="auto"/>
      </w:divBdr>
    </w:div>
    <w:div w:id="2009362842">
      <w:marLeft w:val="480"/>
      <w:marRight w:val="0"/>
      <w:marTop w:val="0"/>
      <w:marBottom w:val="0"/>
      <w:divBdr>
        <w:top w:val="none" w:sz="0" w:space="0" w:color="auto"/>
        <w:left w:val="none" w:sz="0" w:space="0" w:color="auto"/>
        <w:bottom w:val="none" w:sz="0" w:space="0" w:color="auto"/>
        <w:right w:val="none" w:sz="0" w:space="0" w:color="auto"/>
      </w:divBdr>
    </w:div>
    <w:div w:id="2009402169">
      <w:marLeft w:val="480"/>
      <w:marRight w:val="0"/>
      <w:marTop w:val="0"/>
      <w:marBottom w:val="0"/>
      <w:divBdr>
        <w:top w:val="none" w:sz="0" w:space="0" w:color="auto"/>
        <w:left w:val="none" w:sz="0" w:space="0" w:color="auto"/>
        <w:bottom w:val="none" w:sz="0" w:space="0" w:color="auto"/>
        <w:right w:val="none" w:sz="0" w:space="0" w:color="auto"/>
      </w:divBdr>
    </w:div>
    <w:div w:id="2009477183">
      <w:marLeft w:val="480"/>
      <w:marRight w:val="0"/>
      <w:marTop w:val="0"/>
      <w:marBottom w:val="0"/>
      <w:divBdr>
        <w:top w:val="none" w:sz="0" w:space="0" w:color="auto"/>
        <w:left w:val="none" w:sz="0" w:space="0" w:color="auto"/>
        <w:bottom w:val="none" w:sz="0" w:space="0" w:color="auto"/>
        <w:right w:val="none" w:sz="0" w:space="0" w:color="auto"/>
      </w:divBdr>
    </w:div>
    <w:div w:id="2009551387">
      <w:marLeft w:val="480"/>
      <w:marRight w:val="0"/>
      <w:marTop w:val="0"/>
      <w:marBottom w:val="0"/>
      <w:divBdr>
        <w:top w:val="none" w:sz="0" w:space="0" w:color="auto"/>
        <w:left w:val="none" w:sz="0" w:space="0" w:color="auto"/>
        <w:bottom w:val="none" w:sz="0" w:space="0" w:color="auto"/>
        <w:right w:val="none" w:sz="0" w:space="0" w:color="auto"/>
      </w:divBdr>
    </w:div>
    <w:div w:id="2009551701">
      <w:marLeft w:val="480"/>
      <w:marRight w:val="0"/>
      <w:marTop w:val="0"/>
      <w:marBottom w:val="0"/>
      <w:divBdr>
        <w:top w:val="none" w:sz="0" w:space="0" w:color="auto"/>
        <w:left w:val="none" w:sz="0" w:space="0" w:color="auto"/>
        <w:bottom w:val="none" w:sz="0" w:space="0" w:color="auto"/>
        <w:right w:val="none" w:sz="0" w:space="0" w:color="auto"/>
      </w:divBdr>
    </w:div>
    <w:div w:id="2009553334">
      <w:marLeft w:val="480"/>
      <w:marRight w:val="0"/>
      <w:marTop w:val="0"/>
      <w:marBottom w:val="0"/>
      <w:divBdr>
        <w:top w:val="none" w:sz="0" w:space="0" w:color="auto"/>
        <w:left w:val="none" w:sz="0" w:space="0" w:color="auto"/>
        <w:bottom w:val="none" w:sz="0" w:space="0" w:color="auto"/>
        <w:right w:val="none" w:sz="0" w:space="0" w:color="auto"/>
      </w:divBdr>
    </w:div>
    <w:div w:id="2009557159">
      <w:marLeft w:val="480"/>
      <w:marRight w:val="0"/>
      <w:marTop w:val="0"/>
      <w:marBottom w:val="0"/>
      <w:divBdr>
        <w:top w:val="none" w:sz="0" w:space="0" w:color="auto"/>
        <w:left w:val="none" w:sz="0" w:space="0" w:color="auto"/>
        <w:bottom w:val="none" w:sz="0" w:space="0" w:color="auto"/>
        <w:right w:val="none" w:sz="0" w:space="0" w:color="auto"/>
      </w:divBdr>
    </w:div>
    <w:div w:id="2009669064">
      <w:marLeft w:val="480"/>
      <w:marRight w:val="0"/>
      <w:marTop w:val="0"/>
      <w:marBottom w:val="0"/>
      <w:divBdr>
        <w:top w:val="none" w:sz="0" w:space="0" w:color="auto"/>
        <w:left w:val="none" w:sz="0" w:space="0" w:color="auto"/>
        <w:bottom w:val="none" w:sz="0" w:space="0" w:color="auto"/>
        <w:right w:val="none" w:sz="0" w:space="0" w:color="auto"/>
      </w:divBdr>
    </w:div>
    <w:div w:id="2009675263">
      <w:marLeft w:val="480"/>
      <w:marRight w:val="0"/>
      <w:marTop w:val="0"/>
      <w:marBottom w:val="0"/>
      <w:divBdr>
        <w:top w:val="none" w:sz="0" w:space="0" w:color="auto"/>
        <w:left w:val="none" w:sz="0" w:space="0" w:color="auto"/>
        <w:bottom w:val="none" w:sz="0" w:space="0" w:color="auto"/>
        <w:right w:val="none" w:sz="0" w:space="0" w:color="auto"/>
      </w:divBdr>
    </w:div>
    <w:div w:id="2009676686">
      <w:marLeft w:val="480"/>
      <w:marRight w:val="0"/>
      <w:marTop w:val="0"/>
      <w:marBottom w:val="0"/>
      <w:divBdr>
        <w:top w:val="none" w:sz="0" w:space="0" w:color="auto"/>
        <w:left w:val="none" w:sz="0" w:space="0" w:color="auto"/>
        <w:bottom w:val="none" w:sz="0" w:space="0" w:color="auto"/>
        <w:right w:val="none" w:sz="0" w:space="0" w:color="auto"/>
      </w:divBdr>
    </w:div>
    <w:div w:id="2009751455">
      <w:marLeft w:val="480"/>
      <w:marRight w:val="0"/>
      <w:marTop w:val="0"/>
      <w:marBottom w:val="0"/>
      <w:divBdr>
        <w:top w:val="none" w:sz="0" w:space="0" w:color="auto"/>
        <w:left w:val="none" w:sz="0" w:space="0" w:color="auto"/>
        <w:bottom w:val="none" w:sz="0" w:space="0" w:color="auto"/>
        <w:right w:val="none" w:sz="0" w:space="0" w:color="auto"/>
      </w:divBdr>
    </w:div>
    <w:div w:id="2009751842">
      <w:marLeft w:val="480"/>
      <w:marRight w:val="0"/>
      <w:marTop w:val="0"/>
      <w:marBottom w:val="0"/>
      <w:divBdr>
        <w:top w:val="none" w:sz="0" w:space="0" w:color="auto"/>
        <w:left w:val="none" w:sz="0" w:space="0" w:color="auto"/>
        <w:bottom w:val="none" w:sz="0" w:space="0" w:color="auto"/>
        <w:right w:val="none" w:sz="0" w:space="0" w:color="auto"/>
      </w:divBdr>
    </w:div>
    <w:div w:id="2009794377">
      <w:marLeft w:val="480"/>
      <w:marRight w:val="0"/>
      <w:marTop w:val="0"/>
      <w:marBottom w:val="0"/>
      <w:divBdr>
        <w:top w:val="none" w:sz="0" w:space="0" w:color="auto"/>
        <w:left w:val="none" w:sz="0" w:space="0" w:color="auto"/>
        <w:bottom w:val="none" w:sz="0" w:space="0" w:color="auto"/>
        <w:right w:val="none" w:sz="0" w:space="0" w:color="auto"/>
      </w:divBdr>
    </w:div>
    <w:div w:id="2009794907">
      <w:marLeft w:val="480"/>
      <w:marRight w:val="0"/>
      <w:marTop w:val="0"/>
      <w:marBottom w:val="0"/>
      <w:divBdr>
        <w:top w:val="none" w:sz="0" w:space="0" w:color="auto"/>
        <w:left w:val="none" w:sz="0" w:space="0" w:color="auto"/>
        <w:bottom w:val="none" w:sz="0" w:space="0" w:color="auto"/>
        <w:right w:val="none" w:sz="0" w:space="0" w:color="auto"/>
      </w:divBdr>
    </w:div>
    <w:div w:id="2009821858">
      <w:marLeft w:val="480"/>
      <w:marRight w:val="0"/>
      <w:marTop w:val="0"/>
      <w:marBottom w:val="0"/>
      <w:divBdr>
        <w:top w:val="none" w:sz="0" w:space="0" w:color="auto"/>
        <w:left w:val="none" w:sz="0" w:space="0" w:color="auto"/>
        <w:bottom w:val="none" w:sz="0" w:space="0" w:color="auto"/>
        <w:right w:val="none" w:sz="0" w:space="0" w:color="auto"/>
      </w:divBdr>
    </w:div>
    <w:div w:id="2009862434">
      <w:marLeft w:val="480"/>
      <w:marRight w:val="0"/>
      <w:marTop w:val="0"/>
      <w:marBottom w:val="0"/>
      <w:divBdr>
        <w:top w:val="none" w:sz="0" w:space="0" w:color="auto"/>
        <w:left w:val="none" w:sz="0" w:space="0" w:color="auto"/>
        <w:bottom w:val="none" w:sz="0" w:space="0" w:color="auto"/>
        <w:right w:val="none" w:sz="0" w:space="0" w:color="auto"/>
      </w:divBdr>
    </w:div>
    <w:div w:id="2009865981">
      <w:marLeft w:val="480"/>
      <w:marRight w:val="0"/>
      <w:marTop w:val="0"/>
      <w:marBottom w:val="0"/>
      <w:divBdr>
        <w:top w:val="none" w:sz="0" w:space="0" w:color="auto"/>
        <w:left w:val="none" w:sz="0" w:space="0" w:color="auto"/>
        <w:bottom w:val="none" w:sz="0" w:space="0" w:color="auto"/>
        <w:right w:val="none" w:sz="0" w:space="0" w:color="auto"/>
      </w:divBdr>
    </w:div>
    <w:div w:id="2009867801">
      <w:marLeft w:val="480"/>
      <w:marRight w:val="0"/>
      <w:marTop w:val="0"/>
      <w:marBottom w:val="0"/>
      <w:divBdr>
        <w:top w:val="none" w:sz="0" w:space="0" w:color="auto"/>
        <w:left w:val="none" w:sz="0" w:space="0" w:color="auto"/>
        <w:bottom w:val="none" w:sz="0" w:space="0" w:color="auto"/>
        <w:right w:val="none" w:sz="0" w:space="0" w:color="auto"/>
      </w:divBdr>
    </w:div>
    <w:div w:id="2009869731">
      <w:marLeft w:val="480"/>
      <w:marRight w:val="0"/>
      <w:marTop w:val="0"/>
      <w:marBottom w:val="0"/>
      <w:divBdr>
        <w:top w:val="none" w:sz="0" w:space="0" w:color="auto"/>
        <w:left w:val="none" w:sz="0" w:space="0" w:color="auto"/>
        <w:bottom w:val="none" w:sz="0" w:space="0" w:color="auto"/>
        <w:right w:val="none" w:sz="0" w:space="0" w:color="auto"/>
      </w:divBdr>
    </w:div>
    <w:div w:id="2009940600">
      <w:marLeft w:val="480"/>
      <w:marRight w:val="0"/>
      <w:marTop w:val="0"/>
      <w:marBottom w:val="0"/>
      <w:divBdr>
        <w:top w:val="none" w:sz="0" w:space="0" w:color="auto"/>
        <w:left w:val="none" w:sz="0" w:space="0" w:color="auto"/>
        <w:bottom w:val="none" w:sz="0" w:space="0" w:color="auto"/>
        <w:right w:val="none" w:sz="0" w:space="0" w:color="auto"/>
      </w:divBdr>
    </w:div>
    <w:div w:id="2009941621">
      <w:marLeft w:val="480"/>
      <w:marRight w:val="0"/>
      <w:marTop w:val="0"/>
      <w:marBottom w:val="0"/>
      <w:divBdr>
        <w:top w:val="none" w:sz="0" w:space="0" w:color="auto"/>
        <w:left w:val="none" w:sz="0" w:space="0" w:color="auto"/>
        <w:bottom w:val="none" w:sz="0" w:space="0" w:color="auto"/>
        <w:right w:val="none" w:sz="0" w:space="0" w:color="auto"/>
      </w:divBdr>
    </w:div>
    <w:div w:id="2010012167">
      <w:marLeft w:val="480"/>
      <w:marRight w:val="0"/>
      <w:marTop w:val="0"/>
      <w:marBottom w:val="0"/>
      <w:divBdr>
        <w:top w:val="none" w:sz="0" w:space="0" w:color="auto"/>
        <w:left w:val="none" w:sz="0" w:space="0" w:color="auto"/>
        <w:bottom w:val="none" w:sz="0" w:space="0" w:color="auto"/>
        <w:right w:val="none" w:sz="0" w:space="0" w:color="auto"/>
      </w:divBdr>
    </w:div>
    <w:div w:id="2010016959">
      <w:marLeft w:val="480"/>
      <w:marRight w:val="0"/>
      <w:marTop w:val="0"/>
      <w:marBottom w:val="0"/>
      <w:divBdr>
        <w:top w:val="none" w:sz="0" w:space="0" w:color="auto"/>
        <w:left w:val="none" w:sz="0" w:space="0" w:color="auto"/>
        <w:bottom w:val="none" w:sz="0" w:space="0" w:color="auto"/>
        <w:right w:val="none" w:sz="0" w:space="0" w:color="auto"/>
      </w:divBdr>
    </w:div>
    <w:div w:id="2010017563">
      <w:marLeft w:val="480"/>
      <w:marRight w:val="0"/>
      <w:marTop w:val="0"/>
      <w:marBottom w:val="0"/>
      <w:divBdr>
        <w:top w:val="none" w:sz="0" w:space="0" w:color="auto"/>
        <w:left w:val="none" w:sz="0" w:space="0" w:color="auto"/>
        <w:bottom w:val="none" w:sz="0" w:space="0" w:color="auto"/>
        <w:right w:val="none" w:sz="0" w:space="0" w:color="auto"/>
      </w:divBdr>
    </w:div>
    <w:div w:id="2010055257">
      <w:marLeft w:val="480"/>
      <w:marRight w:val="0"/>
      <w:marTop w:val="0"/>
      <w:marBottom w:val="0"/>
      <w:divBdr>
        <w:top w:val="none" w:sz="0" w:space="0" w:color="auto"/>
        <w:left w:val="none" w:sz="0" w:space="0" w:color="auto"/>
        <w:bottom w:val="none" w:sz="0" w:space="0" w:color="auto"/>
        <w:right w:val="none" w:sz="0" w:space="0" w:color="auto"/>
      </w:divBdr>
    </w:div>
    <w:div w:id="2010061671">
      <w:marLeft w:val="480"/>
      <w:marRight w:val="0"/>
      <w:marTop w:val="0"/>
      <w:marBottom w:val="0"/>
      <w:divBdr>
        <w:top w:val="none" w:sz="0" w:space="0" w:color="auto"/>
        <w:left w:val="none" w:sz="0" w:space="0" w:color="auto"/>
        <w:bottom w:val="none" w:sz="0" w:space="0" w:color="auto"/>
        <w:right w:val="none" w:sz="0" w:space="0" w:color="auto"/>
      </w:divBdr>
    </w:div>
    <w:div w:id="2010132069">
      <w:marLeft w:val="480"/>
      <w:marRight w:val="0"/>
      <w:marTop w:val="0"/>
      <w:marBottom w:val="0"/>
      <w:divBdr>
        <w:top w:val="none" w:sz="0" w:space="0" w:color="auto"/>
        <w:left w:val="none" w:sz="0" w:space="0" w:color="auto"/>
        <w:bottom w:val="none" w:sz="0" w:space="0" w:color="auto"/>
        <w:right w:val="none" w:sz="0" w:space="0" w:color="auto"/>
      </w:divBdr>
    </w:div>
    <w:div w:id="2010132516">
      <w:marLeft w:val="480"/>
      <w:marRight w:val="0"/>
      <w:marTop w:val="0"/>
      <w:marBottom w:val="0"/>
      <w:divBdr>
        <w:top w:val="none" w:sz="0" w:space="0" w:color="auto"/>
        <w:left w:val="none" w:sz="0" w:space="0" w:color="auto"/>
        <w:bottom w:val="none" w:sz="0" w:space="0" w:color="auto"/>
        <w:right w:val="none" w:sz="0" w:space="0" w:color="auto"/>
      </w:divBdr>
    </w:div>
    <w:div w:id="2010137743">
      <w:marLeft w:val="480"/>
      <w:marRight w:val="0"/>
      <w:marTop w:val="0"/>
      <w:marBottom w:val="0"/>
      <w:divBdr>
        <w:top w:val="none" w:sz="0" w:space="0" w:color="auto"/>
        <w:left w:val="none" w:sz="0" w:space="0" w:color="auto"/>
        <w:bottom w:val="none" w:sz="0" w:space="0" w:color="auto"/>
        <w:right w:val="none" w:sz="0" w:space="0" w:color="auto"/>
      </w:divBdr>
    </w:div>
    <w:div w:id="2010208249">
      <w:marLeft w:val="480"/>
      <w:marRight w:val="0"/>
      <w:marTop w:val="0"/>
      <w:marBottom w:val="0"/>
      <w:divBdr>
        <w:top w:val="none" w:sz="0" w:space="0" w:color="auto"/>
        <w:left w:val="none" w:sz="0" w:space="0" w:color="auto"/>
        <w:bottom w:val="none" w:sz="0" w:space="0" w:color="auto"/>
        <w:right w:val="none" w:sz="0" w:space="0" w:color="auto"/>
      </w:divBdr>
    </w:div>
    <w:div w:id="2010253765">
      <w:marLeft w:val="480"/>
      <w:marRight w:val="0"/>
      <w:marTop w:val="0"/>
      <w:marBottom w:val="0"/>
      <w:divBdr>
        <w:top w:val="none" w:sz="0" w:space="0" w:color="auto"/>
        <w:left w:val="none" w:sz="0" w:space="0" w:color="auto"/>
        <w:bottom w:val="none" w:sz="0" w:space="0" w:color="auto"/>
        <w:right w:val="none" w:sz="0" w:space="0" w:color="auto"/>
      </w:divBdr>
    </w:div>
    <w:div w:id="2010253930">
      <w:marLeft w:val="480"/>
      <w:marRight w:val="0"/>
      <w:marTop w:val="0"/>
      <w:marBottom w:val="0"/>
      <w:divBdr>
        <w:top w:val="none" w:sz="0" w:space="0" w:color="auto"/>
        <w:left w:val="none" w:sz="0" w:space="0" w:color="auto"/>
        <w:bottom w:val="none" w:sz="0" w:space="0" w:color="auto"/>
        <w:right w:val="none" w:sz="0" w:space="0" w:color="auto"/>
      </w:divBdr>
    </w:div>
    <w:div w:id="2010255762">
      <w:marLeft w:val="480"/>
      <w:marRight w:val="0"/>
      <w:marTop w:val="0"/>
      <w:marBottom w:val="0"/>
      <w:divBdr>
        <w:top w:val="none" w:sz="0" w:space="0" w:color="auto"/>
        <w:left w:val="none" w:sz="0" w:space="0" w:color="auto"/>
        <w:bottom w:val="none" w:sz="0" w:space="0" w:color="auto"/>
        <w:right w:val="none" w:sz="0" w:space="0" w:color="auto"/>
      </w:divBdr>
    </w:div>
    <w:div w:id="2010327789">
      <w:marLeft w:val="480"/>
      <w:marRight w:val="0"/>
      <w:marTop w:val="0"/>
      <w:marBottom w:val="0"/>
      <w:divBdr>
        <w:top w:val="none" w:sz="0" w:space="0" w:color="auto"/>
        <w:left w:val="none" w:sz="0" w:space="0" w:color="auto"/>
        <w:bottom w:val="none" w:sz="0" w:space="0" w:color="auto"/>
        <w:right w:val="none" w:sz="0" w:space="0" w:color="auto"/>
      </w:divBdr>
    </w:div>
    <w:div w:id="2010331924">
      <w:marLeft w:val="480"/>
      <w:marRight w:val="0"/>
      <w:marTop w:val="0"/>
      <w:marBottom w:val="0"/>
      <w:divBdr>
        <w:top w:val="none" w:sz="0" w:space="0" w:color="auto"/>
        <w:left w:val="none" w:sz="0" w:space="0" w:color="auto"/>
        <w:bottom w:val="none" w:sz="0" w:space="0" w:color="auto"/>
        <w:right w:val="none" w:sz="0" w:space="0" w:color="auto"/>
      </w:divBdr>
    </w:div>
    <w:div w:id="2010402104">
      <w:marLeft w:val="480"/>
      <w:marRight w:val="0"/>
      <w:marTop w:val="0"/>
      <w:marBottom w:val="0"/>
      <w:divBdr>
        <w:top w:val="none" w:sz="0" w:space="0" w:color="auto"/>
        <w:left w:val="none" w:sz="0" w:space="0" w:color="auto"/>
        <w:bottom w:val="none" w:sz="0" w:space="0" w:color="auto"/>
        <w:right w:val="none" w:sz="0" w:space="0" w:color="auto"/>
      </w:divBdr>
    </w:div>
    <w:div w:id="2010407588">
      <w:marLeft w:val="480"/>
      <w:marRight w:val="0"/>
      <w:marTop w:val="0"/>
      <w:marBottom w:val="0"/>
      <w:divBdr>
        <w:top w:val="none" w:sz="0" w:space="0" w:color="auto"/>
        <w:left w:val="none" w:sz="0" w:space="0" w:color="auto"/>
        <w:bottom w:val="none" w:sz="0" w:space="0" w:color="auto"/>
        <w:right w:val="none" w:sz="0" w:space="0" w:color="auto"/>
      </w:divBdr>
    </w:div>
    <w:div w:id="2010450419">
      <w:marLeft w:val="480"/>
      <w:marRight w:val="0"/>
      <w:marTop w:val="0"/>
      <w:marBottom w:val="0"/>
      <w:divBdr>
        <w:top w:val="none" w:sz="0" w:space="0" w:color="auto"/>
        <w:left w:val="none" w:sz="0" w:space="0" w:color="auto"/>
        <w:bottom w:val="none" w:sz="0" w:space="0" w:color="auto"/>
        <w:right w:val="none" w:sz="0" w:space="0" w:color="auto"/>
      </w:divBdr>
    </w:div>
    <w:div w:id="2010517303">
      <w:marLeft w:val="480"/>
      <w:marRight w:val="0"/>
      <w:marTop w:val="0"/>
      <w:marBottom w:val="0"/>
      <w:divBdr>
        <w:top w:val="none" w:sz="0" w:space="0" w:color="auto"/>
        <w:left w:val="none" w:sz="0" w:space="0" w:color="auto"/>
        <w:bottom w:val="none" w:sz="0" w:space="0" w:color="auto"/>
        <w:right w:val="none" w:sz="0" w:space="0" w:color="auto"/>
      </w:divBdr>
    </w:div>
    <w:div w:id="2010591796">
      <w:marLeft w:val="480"/>
      <w:marRight w:val="0"/>
      <w:marTop w:val="0"/>
      <w:marBottom w:val="0"/>
      <w:divBdr>
        <w:top w:val="none" w:sz="0" w:space="0" w:color="auto"/>
        <w:left w:val="none" w:sz="0" w:space="0" w:color="auto"/>
        <w:bottom w:val="none" w:sz="0" w:space="0" w:color="auto"/>
        <w:right w:val="none" w:sz="0" w:space="0" w:color="auto"/>
      </w:divBdr>
    </w:div>
    <w:div w:id="2010592565">
      <w:marLeft w:val="480"/>
      <w:marRight w:val="0"/>
      <w:marTop w:val="0"/>
      <w:marBottom w:val="0"/>
      <w:divBdr>
        <w:top w:val="none" w:sz="0" w:space="0" w:color="auto"/>
        <w:left w:val="none" w:sz="0" w:space="0" w:color="auto"/>
        <w:bottom w:val="none" w:sz="0" w:space="0" w:color="auto"/>
        <w:right w:val="none" w:sz="0" w:space="0" w:color="auto"/>
      </w:divBdr>
    </w:div>
    <w:div w:id="2010598807">
      <w:marLeft w:val="480"/>
      <w:marRight w:val="0"/>
      <w:marTop w:val="0"/>
      <w:marBottom w:val="0"/>
      <w:divBdr>
        <w:top w:val="none" w:sz="0" w:space="0" w:color="auto"/>
        <w:left w:val="none" w:sz="0" w:space="0" w:color="auto"/>
        <w:bottom w:val="none" w:sz="0" w:space="0" w:color="auto"/>
        <w:right w:val="none" w:sz="0" w:space="0" w:color="auto"/>
      </w:divBdr>
    </w:div>
    <w:div w:id="2010600053">
      <w:marLeft w:val="480"/>
      <w:marRight w:val="0"/>
      <w:marTop w:val="0"/>
      <w:marBottom w:val="0"/>
      <w:divBdr>
        <w:top w:val="none" w:sz="0" w:space="0" w:color="auto"/>
        <w:left w:val="none" w:sz="0" w:space="0" w:color="auto"/>
        <w:bottom w:val="none" w:sz="0" w:space="0" w:color="auto"/>
        <w:right w:val="none" w:sz="0" w:space="0" w:color="auto"/>
      </w:divBdr>
    </w:div>
    <w:div w:id="2010667276">
      <w:marLeft w:val="480"/>
      <w:marRight w:val="0"/>
      <w:marTop w:val="0"/>
      <w:marBottom w:val="0"/>
      <w:divBdr>
        <w:top w:val="none" w:sz="0" w:space="0" w:color="auto"/>
        <w:left w:val="none" w:sz="0" w:space="0" w:color="auto"/>
        <w:bottom w:val="none" w:sz="0" w:space="0" w:color="auto"/>
        <w:right w:val="none" w:sz="0" w:space="0" w:color="auto"/>
      </w:divBdr>
    </w:div>
    <w:div w:id="2010670944">
      <w:marLeft w:val="480"/>
      <w:marRight w:val="0"/>
      <w:marTop w:val="0"/>
      <w:marBottom w:val="0"/>
      <w:divBdr>
        <w:top w:val="none" w:sz="0" w:space="0" w:color="auto"/>
        <w:left w:val="none" w:sz="0" w:space="0" w:color="auto"/>
        <w:bottom w:val="none" w:sz="0" w:space="0" w:color="auto"/>
        <w:right w:val="none" w:sz="0" w:space="0" w:color="auto"/>
      </w:divBdr>
    </w:div>
    <w:div w:id="2010672289">
      <w:marLeft w:val="480"/>
      <w:marRight w:val="0"/>
      <w:marTop w:val="0"/>
      <w:marBottom w:val="0"/>
      <w:divBdr>
        <w:top w:val="none" w:sz="0" w:space="0" w:color="auto"/>
        <w:left w:val="none" w:sz="0" w:space="0" w:color="auto"/>
        <w:bottom w:val="none" w:sz="0" w:space="0" w:color="auto"/>
        <w:right w:val="none" w:sz="0" w:space="0" w:color="auto"/>
      </w:divBdr>
    </w:div>
    <w:div w:id="2010718594">
      <w:marLeft w:val="480"/>
      <w:marRight w:val="0"/>
      <w:marTop w:val="0"/>
      <w:marBottom w:val="0"/>
      <w:divBdr>
        <w:top w:val="none" w:sz="0" w:space="0" w:color="auto"/>
        <w:left w:val="none" w:sz="0" w:space="0" w:color="auto"/>
        <w:bottom w:val="none" w:sz="0" w:space="0" w:color="auto"/>
        <w:right w:val="none" w:sz="0" w:space="0" w:color="auto"/>
      </w:divBdr>
    </w:div>
    <w:div w:id="2010786261">
      <w:marLeft w:val="480"/>
      <w:marRight w:val="0"/>
      <w:marTop w:val="0"/>
      <w:marBottom w:val="0"/>
      <w:divBdr>
        <w:top w:val="none" w:sz="0" w:space="0" w:color="auto"/>
        <w:left w:val="none" w:sz="0" w:space="0" w:color="auto"/>
        <w:bottom w:val="none" w:sz="0" w:space="0" w:color="auto"/>
        <w:right w:val="none" w:sz="0" w:space="0" w:color="auto"/>
      </w:divBdr>
    </w:div>
    <w:div w:id="2010790605">
      <w:marLeft w:val="480"/>
      <w:marRight w:val="0"/>
      <w:marTop w:val="0"/>
      <w:marBottom w:val="0"/>
      <w:divBdr>
        <w:top w:val="none" w:sz="0" w:space="0" w:color="auto"/>
        <w:left w:val="none" w:sz="0" w:space="0" w:color="auto"/>
        <w:bottom w:val="none" w:sz="0" w:space="0" w:color="auto"/>
        <w:right w:val="none" w:sz="0" w:space="0" w:color="auto"/>
      </w:divBdr>
    </w:div>
    <w:div w:id="2010794706">
      <w:marLeft w:val="480"/>
      <w:marRight w:val="0"/>
      <w:marTop w:val="0"/>
      <w:marBottom w:val="0"/>
      <w:divBdr>
        <w:top w:val="none" w:sz="0" w:space="0" w:color="auto"/>
        <w:left w:val="none" w:sz="0" w:space="0" w:color="auto"/>
        <w:bottom w:val="none" w:sz="0" w:space="0" w:color="auto"/>
        <w:right w:val="none" w:sz="0" w:space="0" w:color="auto"/>
      </w:divBdr>
    </w:div>
    <w:div w:id="2010938498">
      <w:marLeft w:val="480"/>
      <w:marRight w:val="0"/>
      <w:marTop w:val="0"/>
      <w:marBottom w:val="0"/>
      <w:divBdr>
        <w:top w:val="none" w:sz="0" w:space="0" w:color="auto"/>
        <w:left w:val="none" w:sz="0" w:space="0" w:color="auto"/>
        <w:bottom w:val="none" w:sz="0" w:space="0" w:color="auto"/>
        <w:right w:val="none" w:sz="0" w:space="0" w:color="auto"/>
      </w:divBdr>
    </w:div>
    <w:div w:id="2010939194">
      <w:marLeft w:val="480"/>
      <w:marRight w:val="0"/>
      <w:marTop w:val="0"/>
      <w:marBottom w:val="0"/>
      <w:divBdr>
        <w:top w:val="none" w:sz="0" w:space="0" w:color="auto"/>
        <w:left w:val="none" w:sz="0" w:space="0" w:color="auto"/>
        <w:bottom w:val="none" w:sz="0" w:space="0" w:color="auto"/>
        <w:right w:val="none" w:sz="0" w:space="0" w:color="auto"/>
      </w:divBdr>
    </w:div>
    <w:div w:id="2010979702">
      <w:marLeft w:val="480"/>
      <w:marRight w:val="0"/>
      <w:marTop w:val="0"/>
      <w:marBottom w:val="0"/>
      <w:divBdr>
        <w:top w:val="none" w:sz="0" w:space="0" w:color="auto"/>
        <w:left w:val="none" w:sz="0" w:space="0" w:color="auto"/>
        <w:bottom w:val="none" w:sz="0" w:space="0" w:color="auto"/>
        <w:right w:val="none" w:sz="0" w:space="0" w:color="auto"/>
      </w:divBdr>
    </w:div>
    <w:div w:id="2010985427">
      <w:marLeft w:val="480"/>
      <w:marRight w:val="0"/>
      <w:marTop w:val="0"/>
      <w:marBottom w:val="0"/>
      <w:divBdr>
        <w:top w:val="none" w:sz="0" w:space="0" w:color="auto"/>
        <w:left w:val="none" w:sz="0" w:space="0" w:color="auto"/>
        <w:bottom w:val="none" w:sz="0" w:space="0" w:color="auto"/>
        <w:right w:val="none" w:sz="0" w:space="0" w:color="auto"/>
      </w:divBdr>
    </w:div>
    <w:div w:id="2010986731">
      <w:marLeft w:val="480"/>
      <w:marRight w:val="0"/>
      <w:marTop w:val="0"/>
      <w:marBottom w:val="0"/>
      <w:divBdr>
        <w:top w:val="none" w:sz="0" w:space="0" w:color="auto"/>
        <w:left w:val="none" w:sz="0" w:space="0" w:color="auto"/>
        <w:bottom w:val="none" w:sz="0" w:space="0" w:color="auto"/>
        <w:right w:val="none" w:sz="0" w:space="0" w:color="auto"/>
      </w:divBdr>
    </w:div>
    <w:div w:id="2011056875">
      <w:marLeft w:val="480"/>
      <w:marRight w:val="0"/>
      <w:marTop w:val="0"/>
      <w:marBottom w:val="0"/>
      <w:divBdr>
        <w:top w:val="none" w:sz="0" w:space="0" w:color="auto"/>
        <w:left w:val="none" w:sz="0" w:space="0" w:color="auto"/>
        <w:bottom w:val="none" w:sz="0" w:space="0" w:color="auto"/>
        <w:right w:val="none" w:sz="0" w:space="0" w:color="auto"/>
      </w:divBdr>
    </w:div>
    <w:div w:id="2011104925">
      <w:marLeft w:val="480"/>
      <w:marRight w:val="0"/>
      <w:marTop w:val="0"/>
      <w:marBottom w:val="0"/>
      <w:divBdr>
        <w:top w:val="none" w:sz="0" w:space="0" w:color="auto"/>
        <w:left w:val="none" w:sz="0" w:space="0" w:color="auto"/>
        <w:bottom w:val="none" w:sz="0" w:space="0" w:color="auto"/>
        <w:right w:val="none" w:sz="0" w:space="0" w:color="auto"/>
      </w:divBdr>
    </w:div>
    <w:div w:id="2011129740">
      <w:marLeft w:val="480"/>
      <w:marRight w:val="0"/>
      <w:marTop w:val="0"/>
      <w:marBottom w:val="0"/>
      <w:divBdr>
        <w:top w:val="none" w:sz="0" w:space="0" w:color="auto"/>
        <w:left w:val="none" w:sz="0" w:space="0" w:color="auto"/>
        <w:bottom w:val="none" w:sz="0" w:space="0" w:color="auto"/>
        <w:right w:val="none" w:sz="0" w:space="0" w:color="auto"/>
      </w:divBdr>
    </w:div>
    <w:div w:id="2011171863">
      <w:marLeft w:val="480"/>
      <w:marRight w:val="0"/>
      <w:marTop w:val="0"/>
      <w:marBottom w:val="0"/>
      <w:divBdr>
        <w:top w:val="none" w:sz="0" w:space="0" w:color="auto"/>
        <w:left w:val="none" w:sz="0" w:space="0" w:color="auto"/>
        <w:bottom w:val="none" w:sz="0" w:space="0" w:color="auto"/>
        <w:right w:val="none" w:sz="0" w:space="0" w:color="auto"/>
      </w:divBdr>
    </w:div>
    <w:div w:id="2011252366">
      <w:marLeft w:val="480"/>
      <w:marRight w:val="0"/>
      <w:marTop w:val="0"/>
      <w:marBottom w:val="0"/>
      <w:divBdr>
        <w:top w:val="none" w:sz="0" w:space="0" w:color="auto"/>
        <w:left w:val="none" w:sz="0" w:space="0" w:color="auto"/>
        <w:bottom w:val="none" w:sz="0" w:space="0" w:color="auto"/>
        <w:right w:val="none" w:sz="0" w:space="0" w:color="auto"/>
      </w:divBdr>
    </w:div>
    <w:div w:id="2011322693">
      <w:marLeft w:val="480"/>
      <w:marRight w:val="0"/>
      <w:marTop w:val="0"/>
      <w:marBottom w:val="0"/>
      <w:divBdr>
        <w:top w:val="none" w:sz="0" w:space="0" w:color="auto"/>
        <w:left w:val="none" w:sz="0" w:space="0" w:color="auto"/>
        <w:bottom w:val="none" w:sz="0" w:space="0" w:color="auto"/>
        <w:right w:val="none" w:sz="0" w:space="0" w:color="auto"/>
      </w:divBdr>
    </w:div>
    <w:div w:id="2011325619">
      <w:marLeft w:val="480"/>
      <w:marRight w:val="0"/>
      <w:marTop w:val="0"/>
      <w:marBottom w:val="0"/>
      <w:divBdr>
        <w:top w:val="none" w:sz="0" w:space="0" w:color="auto"/>
        <w:left w:val="none" w:sz="0" w:space="0" w:color="auto"/>
        <w:bottom w:val="none" w:sz="0" w:space="0" w:color="auto"/>
        <w:right w:val="none" w:sz="0" w:space="0" w:color="auto"/>
      </w:divBdr>
    </w:div>
    <w:div w:id="2011328771">
      <w:bodyDiv w:val="1"/>
      <w:marLeft w:val="0"/>
      <w:marRight w:val="0"/>
      <w:marTop w:val="0"/>
      <w:marBottom w:val="0"/>
      <w:divBdr>
        <w:top w:val="none" w:sz="0" w:space="0" w:color="auto"/>
        <w:left w:val="none" w:sz="0" w:space="0" w:color="auto"/>
        <w:bottom w:val="none" w:sz="0" w:space="0" w:color="auto"/>
        <w:right w:val="none" w:sz="0" w:space="0" w:color="auto"/>
      </w:divBdr>
    </w:div>
    <w:div w:id="2011449659">
      <w:marLeft w:val="480"/>
      <w:marRight w:val="0"/>
      <w:marTop w:val="0"/>
      <w:marBottom w:val="0"/>
      <w:divBdr>
        <w:top w:val="none" w:sz="0" w:space="0" w:color="auto"/>
        <w:left w:val="none" w:sz="0" w:space="0" w:color="auto"/>
        <w:bottom w:val="none" w:sz="0" w:space="0" w:color="auto"/>
        <w:right w:val="none" w:sz="0" w:space="0" w:color="auto"/>
      </w:divBdr>
    </w:div>
    <w:div w:id="2011517179">
      <w:marLeft w:val="480"/>
      <w:marRight w:val="0"/>
      <w:marTop w:val="0"/>
      <w:marBottom w:val="0"/>
      <w:divBdr>
        <w:top w:val="none" w:sz="0" w:space="0" w:color="auto"/>
        <w:left w:val="none" w:sz="0" w:space="0" w:color="auto"/>
        <w:bottom w:val="none" w:sz="0" w:space="0" w:color="auto"/>
        <w:right w:val="none" w:sz="0" w:space="0" w:color="auto"/>
      </w:divBdr>
    </w:div>
    <w:div w:id="2011518545">
      <w:marLeft w:val="480"/>
      <w:marRight w:val="0"/>
      <w:marTop w:val="0"/>
      <w:marBottom w:val="0"/>
      <w:divBdr>
        <w:top w:val="none" w:sz="0" w:space="0" w:color="auto"/>
        <w:left w:val="none" w:sz="0" w:space="0" w:color="auto"/>
        <w:bottom w:val="none" w:sz="0" w:space="0" w:color="auto"/>
        <w:right w:val="none" w:sz="0" w:space="0" w:color="auto"/>
      </w:divBdr>
    </w:div>
    <w:div w:id="2011519046">
      <w:marLeft w:val="480"/>
      <w:marRight w:val="0"/>
      <w:marTop w:val="0"/>
      <w:marBottom w:val="0"/>
      <w:divBdr>
        <w:top w:val="none" w:sz="0" w:space="0" w:color="auto"/>
        <w:left w:val="none" w:sz="0" w:space="0" w:color="auto"/>
        <w:bottom w:val="none" w:sz="0" w:space="0" w:color="auto"/>
        <w:right w:val="none" w:sz="0" w:space="0" w:color="auto"/>
      </w:divBdr>
    </w:div>
    <w:div w:id="2011567559">
      <w:marLeft w:val="480"/>
      <w:marRight w:val="0"/>
      <w:marTop w:val="0"/>
      <w:marBottom w:val="0"/>
      <w:divBdr>
        <w:top w:val="none" w:sz="0" w:space="0" w:color="auto"/>
        <w:left w:val="none" w:sz="0" w:space="0" w:color="auto"/>
        <w:bottom w:val="none" w:sz="0" w:space="0" w:color="auto"/>
        <w:right w:val="none" w:sz="0" w:space="0" w:color="auto"/>
      </w:divBdr>
    </w:div>
    <w:div w:id="2011591573">
      <w:marLeft w:val="480"/>
      <w:marRight w:val="0"/>
      <w:marTop w:val="0"/>
      <w:marBottom w:val="0"/>
      <w:divBdr>
        <w:top w:val="none" w:sz="0" w:space="0" w:color="auto"/>
        <w:left w:val="none" w:sz="0" w:space="0" w:color="auto"/>
        <w:bottom w:val="none" w:sz="0" w:space="0" w:color="auto"/>
        <w:right w:val="none" w:sz="0" w:space="0" w:color="auto"/>
      </w:divBdr>
    </w:div>
    <w:div w:id="2011592637">
      <w:marLeft w:val="480"/>
      <w:marRight w:val="0"/>
      <w:marTop w:val="0"/>
      <w:marBottom w:val="0"/>
      <w:divBdr>
        <w:top w:val="none" w:sz="0" w:space="0" w:color="auto"/>
        <w:left w:val="none" w:sz="0" w:space="0" w:color="auto"/>
        <w:bottom w:val="none" w:sz="0" w:space="0" w:color="auto"/>
        <w:right w:val="none" w:sz="0" w:space="0" w:color="auto"/>
      </w:divBdr>
    </w:div>
    <w:div w:id="2011637070">
      <w:marLeft w:val="480"/>
      <w:marRight w:val="0"/>
      <w:marTop w:val="0"/>
      <w:marBottom w:val="0"/>
      <w:divBdr>
        <w:top w:val="none" w:sz="0" w:space="0" w:color="auto"/>
        <w:left w:val="none" w:sz="0" w:space="0" w:color="auto"/>
        <w:bottom w:val="none" w:sz="0" w:space="0" w:color="auto"/>
        <w:right w:val="none" w:sz="0" w:space="0" w:color="auto"/>
      </w:divBdr>
    </w:div>
    <w:div w:id="2011713213">
      <w:marLeft w:val="480"/>
      <w:marRight w:val="0"/>
      <w:marTop w:val="0"/>
      <w:marBottom w:val="0"/>
      <w:divBdr>
        <w:top w:val="none" w:sz="0" w:space="0" w:color="auto"/>
        <w:left w:val="none" w:sz="0" w:space="0" w:color="auto"/>
        <w:bottom w:val="none" w:sz="0" w:space="0" w:color="auto"/>
        <w:right w:val="none" w:sz="0" w:space="0" w:color="auto"/>
      </w:divBdr>
    </w:div>
    <w:div w:id="2011716238">
      <w:marLeft w:val="480"/>
      <w:marRight w:val="0"/>
      <w:marTop w:val="0"/>
      <w:marBottom w:val="0"/>
      <w:divBdr>
        <w:top w:val="none" w:sz="0" w:space="0" w:color="auto"/>
        <w:left w:val="none" w:sz="0" w:space="0" w:color="auto"/>
        <w:bottom w:val="none" w:sz="0" w:space="0" w:color="auto"/>
        <w:right w:val="none" w:sz="0" w:space="0" w:color="auto"/>
      </w:divBdr>
    </w:div>
    <w:div w:id="2011784840">
      <w:marLeft w:val="480"/>
      <w:marRight w:val="0"/>
      <w:marTop w:val="0"/>
      <w:marBottom w:val="0"/>
      <w:divBdr>
        <w:top w:val="none" w:sz="0" w:space="0" w:color="auto"/>
        <w:left w:val="none" w:sz="0" w:space="0" w:color="auto"/>
        <w:bottom w:val="none" w:sz="0" w:space="0" w:color="auto"/>
        <w:right w:val="none" w:sz="0" w:space="0" w:color="auto"/>
      </w:divBdr>
    </w:div>
    <w:div w:id="2011788358">
      <w:marLeft w:val="480"/>
      <w:marRight w:val="0"/>
      <w:marTop w:val="0"/>
      <w:marBottom w:val="0"/>
      <w:divBdr>
        <w:top w:val="none" w:sz="0" w:space="0" w:color="auto"/>
        <w:left w:val="none" w:sz="0" w:space="0" w:color="auto"/>
        <w:bottom w:val="none" w:sz="0" w:space="0" w:color="auto"/>
        <w:right w:val="none" w:sz="0" w:space="0" w:color="auto"/>
      </w:divBdr>
    </w:div>
    <w:div w:id="2011790234">
      <w:marLeft w:val="480"/>
      <w:marRight w:val="0"/>
      <w:marTop w:val="0"/>
      <w:marBottom w:val="0"/>
      <w:divBdr>
        <w:top w:val="none" w:sz="0" w:space="0" w:color="auto"/>
        <w:left w:val="none" w:sz="0" w:space="0" w:color="auto"/>
        <w:bottom w:val="none" w:sz="0" w:space="0" w:color="auto"/>
        <w:right w:val="none" w:sz="0" w:space="0" w:color="auto"/>
      </w:divBdr>
    </w:div>
    <w:div w:id="2011790477">
      <w:marLeft w:val="480"/>
      <w:marRight w:val="0"/>
      <w:marTop w:val="0"/>
      <w:marBottom w:val="0"/>
      <w:divBdr>
        <w:top w:val="none" w:sz="0" w:space="0" w:color="auto"/>
        <w:left w:val="none" w:sz="0" w:space="0" w:color="auto"/>
        <w:bottom w:val="none" w:sz="0" w:space="0" w:color="auto"/>
        <w:right w:val="none" w:sz="0" w:space="0" w:color="auto"/>
      </w:divBdr>
    </w:div>
    <w:div w:id="2011907127">
      <w:marLeft w:val="480"/>
      <w:marRight w:val="0"/>
      <w:marTop w:val="0"/>
      <w:marBottom w:val="0"/>
      <w:divBdr>
        <w:top w:val="none" w:sz="0" w:space="0" w:color="auto"/>
        <w:left w:val="none" w:sz="0" w:space="0" w:color="auto"/>
        <w:bottom w:val="none" w:sz="0" w:space="0" w:color="auto"/>
        <w:right w:val="none" w:sz="0" w:space="0" w:color="auto"/>
      </w:divBdr>
    </w:div>
    <w:div w:id="2011907677">
      <w:marLeft w:val="480"/>
      <w:marRight w:val="0"/>
      <w:marTop w:val="0"/>
      <w:marBottom w:val="0"/>
      <w:divBdr>
        <w:top w:val="none" w:sz="0" w:space="0" w:color="auto"/>
        <w:left w:val="none" w:sz="0" w:space="0" w:color="auto"/>
        <w:bottom w:val="none" w:sz="0" w:space="0" w:color="auto"/>
        <w:right w:val="none" w:sz="0" w:space="0" w:color="auto"/>
      </w:divBdr>
    </w:div>
    <w:div w:id="2012025738">
      <w:marLeft w:val="480"/>
      <w:marRight w:val="0"/>
      <w:marTop w:val="0"/>
      <w:marBottom w:val="0"/>
      <w:divBdr>
        <w:top w:val="none" w:sz="0" w:space="0" w:color="auto"/>
        <w:left w:val="none" w:sz="0" w:space="0" w:color="auto"/>
        <w:bottom w:val="none" w:sz="0" w:space="0" w:color="auto"/>
        <w:right w:val="none" w:sz="0" w:space="0" w:color="auto"/>
      </w:divBdr>
    </w:div>
    <w:div w:id="2012027752">
      <w:marLeft w:val="480"/>
      <w:marRight w:val="0"/>
      <w:marTop w:val="0"/>
      <w:marBottom w:val="0"/>
      <w:divBdr>
        <w:top w:val="none" w:sz="0" w:space="0" w:color="auto"/>
        <w:left w:val="none" w:sz="0" w:space="0" w:color="auto"/>
        <w:bottom w:val="none" w:sz="0" w:space="0" w:color="auto"/>
        <w:right w:val="none" w:sz="0" w:space="0" w:color="auto"/>
      </w:divBdr>
    </w:div>
    <w:div w:id="2012171912">
      <w:marLeft w:val="480"/>
      <w:marRight w:val="0"/>
      <w:marTop w:val="0"/>
      <w:marBottom w:val="0"/>
      <w:divBdr>
        <w:top w:val="none" w:sz="0" w:space="0" w:color="auto"/>
        <w:left w:val="none" w:sz="0" w:space="0" w:color="auto"/>
        <w:bottom w:val="none" w:sz="0" w:space="0" w:color="auto"/>
        <w:right w:val="none" w:sz="0" w:space="0" w:color="auto"/>
      </w:divBdr>
    </w:div>
    <w:div w:id="2012173320">
      <w:marLeft w:val="480"/>
      <w:marRight w:val="0"/>
      <w:marTop w:val="0"/>
      <w:marBottom w:val="0"/>
      <w:divBdr>
        <w:top w:val="none" w:sz="0" w:space="0" w:color="auto"/>
        <w:left w:val="none" w:sz="0" w:space="0" w:color="auto"/>
        <w:bottom w:val="none" w:sz="0" w:space="0" w:color="auto"/>
        <w:right w:val="none" w:sz="0" w:space="0" w:color="auto"/>
      </w:divBdr>
    </w:div>
    <w:div w:id="2012173490">
      <w:marLeft w:val="480"/>
      <w:marRight w:val="0"/>
      <w:marTop w:val="0"/>
      <w:marBottom w:val="0"/>
      <w:divBdr>
        <w:top w:val="none" w:sz="0" w:space="0" w:color="auto"/>
        <w:left w:val="none" w:sz="0" w:space="0" w:color="auto"/>
        <w:bottom w:val="none" w:sz="0" w:space="0" w:color="auto"/>
        <w:right w:val="none" w:sz="0" w:space="0" w:color="auto"/>
      </w:divBdr>
    </w:div>
    <w:div w:id="2012176475">
      <w:marLeft w:val="480"/>
      <w:marRight w:val="0"/>
      <w:marTop w:val="0"/>
      <w:marBottom w:val="0"/>
      <w:divBdr>
        <w:top w:val="none" w:sz="0" w:space="0" w:color="auto"/>
        <w:left w:val="none" w:sz="0" w:space="0" w:color="auto"/>
        <w:bottom w:val="none" w:sz="0" w:space="0" w:color="auto"/>
        <w:right w:val="none" w:sz="0" w:space="0" w:color="auto"/>
      </w:divBdr>
    </w:div>
    <w:div w:id="2012176974">
      <w:marLeft w:val="480"/>
      <w:marRight w:val="0"/>
      <w:marTop w:val="0"/>
      <w:marBottom w:val="0"/>
      <w:divBdr>
        <w:top w:val="none" w:sz="0" w:space="0" w:color="auto"/>
        <w:left w:val="none" w:sz="0" w:space="0" w:color="auto"/>
        <w:bottom w:val="none" w:sz="0" w:space="0" w:color="auto"/>
        <w:right w:val="none" w:sz="0" w:space="0" w:color="auto"/>
      </w:divBdr>
    </w:div>
    <w:div w:id="2012221981">
      <w:marLeft w:val="480"/>
      <w:marRight w:val="0"/>
      <w:marTop w:val="0"/>
      <w:marBottom w:val="0"/>
      <w:divBdr>
        <w:top w:val="none" w:sz="0" w:space="0" w:color="auto"/>
        <w:left w:val="none" w:sz="0" w:space="0" w:color="auto"/>
        <w:bottom w:val="none" w:sz="0" w:space="0" w:color="auto"/>
        <w:right w:val="none" w:sz="0" w:space="0" w:color="auto"/>
      </w:divBdr>
    </w:div>
    <w:div w:id="2012291119">
      <w:marLeft w:val="480"/>
      <w:marRight w:val="0"/>
      <w:marTop w:val="0"/>
      <w:marBottom w:val="0"/>
      <w:divBdr>
        <w:top w:val="none" w:sz="0" w:space="0" w:color="auto"/>
        <w:left w:val="none" w:sz="0" w:space="0" w:color="auto"/>
        <w:bottom w:val="none" w:sz="0" w:space="0" w:color="auto"/>
        <w:right w:val="none" w:sz="0" w:space="0" w:color="auto"/>
      </w:divBdr>
    </w:div>
    <w:div w:id="2012366864">
      <w:marLeft w:val="480"/>
      <w:marRight w:val="0"/>
      <w:marTop w:val="0"/>
      <w:marBottom w:val="0"/>
      <w:divBdr>
        <w:top w:val="none" w:sz="0" w:space="0" w:color="auto"/>
        <w:left w:val="none" w:sz="0" w:space="0" w:color="auto"/>
        <w:bottom w:val="none" w:sz="0" w:space="0" w:color="auto"/>
        <w:right w:val="none" w:sz="0" w:space="0" w:color="auto"/>
      </w:divBdr>
    </w:div>
    <w:div w:id="2012373639">
      <w:marLeft w:val="480"/>
      <w:marRight w:val="0"/>
      <w:marTop w:val="0"/>
      <w:marBottom w:val="0"/>
      <w:divBdr>
        <w:top w:val="none" w:sz="0" w:space="0" w:color="auto"/>
        <w:left w:val="none" w:sz="0" w:space="0" w:color="auto"/>
        <w:bottom w:val="none" w:sz="0" w:space="0" w:color="auto"/>
        <w:right w:val="none" w:sz="0" w:space="0" w:color="auto"/>
      </w:divBdr>
    </w:div>
    <w:div w:id="2012483896">
      <w:marLeft w:val="480"/>
      <w:marRight w:val="0"/>
      <w:marTop w:val="0"/>
      <w:marBottom w:val="0"/>
      <w:divBdr>
        <w:top w:val="none" w:sz="0" w:space="0" w:color="auto"/>
        <w:left w:val="none" w:sz="0" w:space="0" w:color="auto"/>
        <w:bottom w:val="none" w:sz="0" w:space="0" w:color="auto"/>
        <w:right w:val="none" w:sz="0" w:space="0" w:color="auto"/>
      </w:divBdr>
    </w:div>
    <w:div w:id="2012677190">
      <w:marLeft w:val="480"/>
      <w:marRight w:val="0"/>
      <w:marTop w:val="0"/>
      <w:marBottom w:val="0"/>
      <w:divBdr>
        <w:top w:val="none" w:sz="0" w:space="0" w:color="auto"/>
        <w:left w:val="none" w:sz="0" w:space="0" w:color="auto"/>
        <w:bottom w:val="none" w:sz="0" w:space="0" w:color="auto"/>
        <w:right w:val="none" w:sz="0" w:space="0" w:color="auto"/>
      </w:divBdr>
    </w:div>
    <w:div w:id="2012684441">
      <w:marLeft w:val="480"/>
      <w:marRight w:val="0"/>
      <w:marTop w:val="0"/>
      <w:marBottom w:val="0"/>
      <w:divBdr>
        <w:top w:val="none" w:sz="0" w:space="0" w:color="auto"/>
        <w:left w:val="none" w:sz="0" w:space="0" w:color="auto"/>
        <w:bottom w:val="none" w:sz="0" w:space="0" w:color="auto"/>
        <w:right w:val="none" w:sz="0" w:space="0" w:color="auto"/>
      </w:divBdr>
    </w:div>
    <w:div w:id="2012753546">
      <w:marLeft w:val="480"/>
      <w:marRight w:val="0"/>
      <w:marTop w:val="0"/>
      <w:marBottom w:val="0"/>
      <w:divBdr>
        <w:top w:val="none" w:sz="0" w:space="0" w:color="auto"/>
        <w:left w:val="none" w:sz="0" w:space="0" w:color="auto"/>
        <w:bottom w:val="none" w:sz="0" w:space="0" w:color="auto"/>
        <w:right w:val="none" w:sz="0" w:space="0" w:color="auto"/>
      </w:divBdr>
    </w:div>
    <w:div w:id="2012828273">
      <w:bodyDiv w:val="1"/>
      <w:marLeft w:val="0"/>
      <w:marRight w:val="0"/>
      <w:marTop w:val="0"/>
      <w:marBottom w:val="0"/>
      <w:divBdr>
        <w:top w:val="none" w:sz="0" w:space="0" w:color="auto"/>
        <w:left w:val="none" w:sz="0" w:space="0" w:color="auto"/>
        <w:bottom w:val="none" w:sz="0" w:space="0" w:color="auto"/>
        <w:right w:val="none" w:sz="0" w:space="0" w:color="auto"/>
      </w:divBdr>
      <w:divsChild>
        <w:div w:id="997030026">
          <w:marLeft w:val="480"/>
          <w:marRight w:val="0"/>
          <w:marTop w:val="0"/>
          <w:marBottom w:val="0"/>
          <w:divBdr>
            <w:top w:val="none" w:sz="0" w:space="0" w:color="auto"/>
            <w:left w:val="none" w:sz="0" w:space="0" w:color="auto"/>
            <w:bottom w:val="none" w:sz="0" w:space="0" w:color="auto"/>
            <w:right w:val="none" w:sz="0" w:space="0" w:color="auto"/>
          </w:divBdr>
        </w:div>
        <w:div w:id="1178158881">
          <w:marLeft w:val="480"/>
          <w:marRight w:val="0"/>
          <w:marTop w:val="0"/>
          <w:marBottom w:val="0"/>
          <w:divBdr>
            <w:top w:val="none" w:sz="0" w:space="0" w:color="auto"/>
            <w:left w:val="none" w:sz="0" w:space="0" w:color="auto"/>
            <w:bottom w:val="none" w:sz="0" w:space="0" w:color="auto"/>
            <w:right w:val="none" w:sz="0" w:space="0" w:color="auto"/>
          </w:divBdr>
        </w:div>
        <w:div w:id="1339889281">
          <w:marLeft w:val="480"/>
          <w:marRight w:val="0"/>
          <w:marTop w:val="0"/>
          <w:marBottom w:val="0"/>
          <w:divBdr>
            <w:top w:val="none" w:sz="0" w:space="0" w:color="auto"/>
            <w:left w:val="none" w:sz="0" w:space="0" w:color="auto"/>
            <w:bottom w:val="none" w:sz="0" w:space="0" w:color="auto"/>
            <w:right w:val="none" w:sz="0" w:space="0" w:color="auto"/>
          </w:divBdr>
        </w:div>
        <w:div w:id="855116595">
          <w:marLeft w:val="480"/>
          <w:marRight w:val="0"/>
          <w:marTop w:val="0"/>
          <w:marBottom w:val="0"/>
          <w:divBdr>
            <w:top w:val="none" w:sz="0" w:space="0" w:color="auto"/>
            <w:left w:val="none" w:sz="0" w:space="0" w:color="auto"/>
            <w:bottom w:val="none" w:sz="0" w:space="0" w:color="auto"/>
            <w:right w:val="none" w:sz="0" w:space="0" w:color="auto"/>
          </w:divBdr>
        </w:div>
        <w:div w:id="1344239165">
          <w:marLeft w:val="480"/>
          <w:marRight w:val="0"/>
          <w:marTop w:val="0"/>
          <w:marBottom w:val="0"/>
          <w:divBdr>
            <w:top w:val="none" w:sz="0" w:space="0" w:color="auto"/>
            <w:left w:val="none" w:sz="0" w:space="0" w:color="auto"/>
            <w:bottom w:val="none" w:sz="0" w:space="0" w:color="auto"/>
            <w:right w:val="none" w:sz="0" w:space="0" w:color="auto"/>
          </w:divBdr>
        </w:div>
        <w:div w:id="319382617">
          <w:marLeft w:val="480"/>
          <w:marRight w:val="0"/>
          <w:marTop w:val="0"/>
          <w:marBottom w:val="0"/>
          <w:divBdr>
            <w:top w:val="none" w:sz="0" w:space="0" w:color="auto"/>
            <w:left w:val="none" w:sz="0" w:space="0" w:color="auto"/>
            <w:bottom w:val="none" w:sz="0" w:space="0" w:color="auto"/>
            <w:right w:val="none" w:sz="0" w:space="0" w:color="auto"/>
          </w:divBdr>
        </w:div>
        <w:div w:id="1488933111">
          <w:marLeft w:val="480"/>
          <w:marRight w:val="0"/>
          <w:marTop w:val="0"/>
          <w:marBottom w:val="0"/>
          <w:divBdr>
            <w:top w:val="none" w:sz="0" w:space="0" w:color="auto"/>
            <w:left w:val="none" w:sz="0" w:space="0" w:color="auto"/>
            <w:bottom w:val="none" w:sz="0" w:space="0" w:color="auto"/>
            <w:right w:val="none" w:sz="0" w:space="0" w:color="auto"/>
          </w:divBdr>
        </w:div>
        <w:div w:id="280961438">
          <w:marLeft w:val="480"/>
          <w:marRight w:val="0"/>
          <w:marTop w:val="0"/>
          <w:marBottom w:val="0"/>
          <w:divBdr>
            <w:top w:val="none" w:sz="0" w:space="0" w:color="auto"/>
            <w:left w:val="none" w:sz="0" w:space="0" w:color="auto"/>
            <w:bottom w:val="none" w:sz="0" w:space="0" w:color="auto"/>
            <w:right w:val="none" w:sz="0" w:space="0" w:color="auto"/>
          </w:divBdr>
        </w:div>
        <w:div w:id="511264668">
          <w:marLeft w:val="480"/>
          <w:marRight w:val="0"/>
          <w:marTop w:val="0"/>
          <w:marBottom w:val="0"/>
          <w:divBdr>
            <w:top w:val="none" w:sz="0" w:space="0" w:color="auto"/>
            <w:left w:val="none" w:sz="0" w:space="0" w:color="auto"/>
            <w:bottom w:val="none" w:sz="0" w:space="0" w:color="auto"/>
            <w:right w:val="none" w:sz="0" w:space="0" w:color="auto"/>
          </w:divBdr>
        </w:div>
        <w:div w:id="1372848550">
          <w:marLeft w:val="480"/>
          <w:marRight w:val="0"/>
          <w:marTop w:val="0"/>
          <w:marBottom w:val="0"/>
          <w:divBdr>
            <w:top w:val="none" w:sz="0" w:space="0" w:color="auto"/>
            <w:left w:val="none" w:sz="0" w:space="0" w:color="auto"/>
            <w:bottom w:val="none" w:sz="0" w:space="0" w:color="auto"/>
            <w:right w:val="none" w:sz="0" w:space="0" w:color="auto"/>
          </w:divBdr>
        </w:div>
        <w:div w:id="536701506">
          <w:marLeft w:val="480"/>
          <w:marRight w:val="0"/>
          <w:marTop w:val="0"/>
          <w:marBottom w:val="0"/>
          <w:divBdr>
            <w:top w:val="none" w:sz="0" w:space="0" w:color="auto"/>
            <w:left w:val="none" w:sz="0" w:space="0" w:color="auto"/>
            <w:bottom w:val="none" w:sz="0" w:space="0" w:color="auto"/>
            <w:right w:val="none" w:sz="0" w:space="0" w:color="auto"/>
          </w:divBdr>
        </w:div>
        <w:div w:id="1341935375">
          <w:marLeft w:val="480"/>
          <w:marRight w:val="0"/>
          <w:marTop w:val="0"/>
          <w:marBottom w:val="0"/>
          <w:divBdr>
            <w:top w:val="none" w:sz="0" w:space="0" w:color="auto"/>
            <w:left w:val="none" w:sz="0" w:space="0" w:color="auto"/>
            <w:bottom w:val="none" w:sz="0" w:space="0" w:color="auto"/>
            <w:right w:val="none" w:sz="0" w:space="0" w:color="auto"/>
          </w:divBdr>
        </w:div>
        <w:div w:id="347634189">
          <w:marLeft w:val="480"/>
          <w:marRight w:val="0"/>
          <w:marTop w:val="0"/>
          <w:marBottom w:val="0"/>
          <w:divBdr>
            <w:top w:val="none" w:sz="0" w:space="0" w:color="auto"/>
            <w:left w:val="none" w:sz="0" w:space="0" w:color="auto"/>
            <w:bottom w:val="none" w:sz="0" w:space="0" w:color="auto"/>
            <w:right w:val="none" w:sz="0" w:space="0" w:color="auto"/>
          </w:divBdr>
        </w:div>
      </w:divsChild>
    </w:div>
    <w:div w:id="2012834371">
      <w:marLeft w:val="480"/>
      <w:marRight w:val="0"/>
      <w:marTop w:val="0"/>
      <w:marBottom w:val="0"/>
      <w:divBdr>
        <w:top w:val="none" w:sz="0" w:space="0" w:color="auto"/>
        <w:left w:val="none" w:sz="0" w:space="0" w:color="auto"/>
        <w:bottom w:val="none" w:sz="0" w:space="0" w:color="auto"/>
        <w:right w:val="none" w:sz="0" w:space="0" w:color="auto"/>
      </w:divBdr>
    </w:div>
    <w:div w:id="2012874453">
      <w:marLeft w:val="480"/>
      <w:marRight w:val="0"/>
      <w:marTop w:val="0"/>
      <w:marBottom w:val="0"/>
      <w:divBdr>
        <w:top w:val="none" w:sz="0" w:space="0" w:color="auto"/>
        <w:left w:val="none" w:sz="0" w:space="0" w:color="auto"/>
        <w:bottom w:val="none" w:sz="0" w:space="0" w:color="auto"/>
        <w:right w:val="none" w:sz="0" w:space="0" w:color="auto"/>
      </w:divBdr>
    </w:div>
    <w:div w:id="2012904967">
      <w:marLeft w:val="480"/>
      <w:marRight w:val="0"/>
      <w:marTop w:val="0"/>
      <w:marBottom w:val="0"/>
      <w:divBdr>
        <w:top w:val="none" w:sz="0" w:space="0" w:color="auto"/>
        <w:left w:val="none" w:sz="0" w:space="0" w:color="auto"/>
        <w:bottom w:val="none" w:sz="0" w:space="0" w:color="auto"/>
        <w:right w:val="none" w:sz="0" w:space="0" w:color="auto"/>
      </w:divBdr>
    </w:div>
    <w:div w:id="2012944385">
      <w:marLeft w:val="480"/>
      <w:marRight w:val="0"/>
      <w:marTop w:val="0"/>
      <w:marBottom w:val="0"/>
      <w:divBdr>
        <w:top w:val="none" w:sz="0" w:space="0" w:color="auto"/>
        <w:left w:val="none" w:sz="0" w:space="0" w:color="auto"/>
        <w:bottom w:val="none" w:sz="0" w:space="0" w:color="auto"/>
        <w:right w:val="none" w:sz="0" w:space="0" w:color="auto"/>
      </w:divBdr>
    </w:div>
    <w:div w:id="2012948467">
      <w:marLeft w:val="480"/>
      <w:marRight w:val="0"/>
      <w:marTop w:val="0"/>
      <w:marBottom w:val="0"/>
      <w:divBdr>
        <w:top w:val="none" w:sz="0" w:space="0" w:color="auto"/>
        <w:left w:val="none" w:sz="0" w:space="0" w:color="auto"/>
        <w:bottom w:val="none" w:sz="0" w:space="0" w:color="auto"/>
        <w:right w:val="none" w:sz="0" w:space="0" w:color="auto"/>
      </w:divBdr>
    </w:div>
    <w:div w:id="2012949171">
      <w:marLeft w:val="480"/>
      <w:marRight w:val="0"/>
      <w:marTop w:val="0"/>
      <w:marBottom w:val="0"/>
      <w:divBdr>
        <w:top w:val="none" w:sz="0" w:space="0" w:color="auto"/>
        <w:left w:val="none" w:sz="0" w:space="0" w:color="auto"/>
        <w:bottom w:val="none" w:sz="0" w:space="0" w:color="auto"/>
        <w:right w:val="none" w:sz="0" w:space="0" w:color="auto"/>
      </w:divBdr>
    </w:div>
    <w:div w:id="2012951264">
      <w:marLeft w:val="480"/>
      <w:marRight w:val="0"/>
      <w:marTop w:val="0"/>
      <w:marBottom w:val="0"/>
      <w:divBdr>
        <w:top w:val="none" w:sz="0" w:space="0" w:color="auto"/>
        <w:left w:val="none" w:sz="0" w:space="0" w:color="auto"/>
        <w:bottom w:val="none" w:sz="0" w:space="0" w:color="auto"/>
        <w:right w:val="none" w:sz="0" w:space="0" w:color="auto"/>
      </w:divBdr>
    </w:div>
    <w:div w:id="2013025285">
      <w:marLeft w:val="480"/>
      <w:marRight w:val="0"/>
      <w:marTop w:val="0"/>
      <w:marBottom w:val="0"/>
      <w:divBdr>
        <w:top w:val="none" w:sz="0" w:space="0" w:color="auto"/>
        <w:left w:val="none" w:sz="0" w:space="0" w:color="auto"/>
        <w:bottom w:val="none" w:sz="0" w:space="0" w:color="auto"/>
        <w:right w:val="none" w:sz="0" w:space="0" w:color="auto"/>
      </w:divBdr>
    </w:div>
    <w:div w:id="2013028523">
      <w:marLeft w:val="480"/>
      <w:marRight w:val="0"/>
      <w:marTop w:val="0"/>
      <w:marBottom w:val="0"/>
      <w:divBdr>
        <w:top w:val="none" w:sz="0" w:space="0" w:color="auto"/>
        <w:left w:val="none" w:sz="0" w:space="0" w:color="auto"/>
        <w:bottom w:val="none" w:sz="0" w:space="0" w:color="auto"/>
        <w:right w:val="none" w:sz="0" w:space="0" w:color="auto"/>
      </w:divBdr>
    </w:div>
    <w:div w:id="2013071315">
      <w:marLeft w:val="480"/>
      <w:marRight w:val="0"/>
      <w:marTop w:val="0"/>
      <w:marBottom w:val="0"/>
      <w:divBdr>
        <w:top w:val="none" w:sz="0" w:space="0" w:color="auto"/>
        <w:left w:val="none" w:sz="0" w:space="0" w:color="auto"/>
        <w:bottom w:val="none" w:sz="0" w:space="0" w:color="auto"/>
        <w:right w:val="none" w:sz="0" w:space="0" w:color="auto"/>
      </w:divBdr>
    </w:div>
    <w:div w:id="2013095405">
      <w:marLeft w:val="480"/>
      <w:marRight w:val="0"/>
      <w:marTop w:val="0"/>
      <w:marBottom w:val="0"/>
      <w:divBdr>
        <w:top w:val="none" w:sz="0" w:space="0" w:color="auto"/>
        <w:left w:val="none" w:sz="0" w:space="0" w:color="auto"/>
        <w:bottom w:val="none" w:sz="0" w:space="0" w:color="auto"/>
        <w:right w:val="none" w:sz="0" w:space="0" w:color="auto"/>
      </w:divBdr>
    </w:div>
    <w:div w:id="2013095732">
      <w:marLeft w:val="480"/>
      <w:marRight w:val="0"/>
      <w:marTop w:val="0"/>
      <w:marBottom w:val="0"/>
      <w:divBdr>
        <w:top w:val="none" w:sz="0" w:space="0" w:color="auto"/>
        <w:left w:val="none" w:sz="0" w:space="0" w:color="auto"/>
        <w:bottom w:val="none" w:sz="0" w:space="0" w:color="auto"/>
        <w:right w:val="none" w:sz="0" w:space="0" w:color="auto"/>
      </w:divBdr>
    </w:div>
    <w:div w:id="2013138836">
      <w:marLeft w:val="480"/>
      <w:marRight w:val="0"/>
      <w:marTop w:val="0"/>
      <w:marBottom w:val="0"/>
      <w:divBdr>
        <w:top w:val="none" w:sz="0" w:space="0" w:color="auto"/>
        <w:left w:val="none" w:sz="0" w:space="0" w:color="auto"/>
        <w:bottom w:val="none" w:sz="0" w:space="0" w:color="auto"/>
        <w:right w:val="none" w:sz="0" w:space="0" w:color="auto"/>
      </w:divBdr>
    </w:div>
    <w:div w:id="2013144947">
      <w:marLeft w:val="480"/>
      <w:marRight w:val="0"/>
      <w:marTop w:val="0"/>
      <w:marBottom w:val="0"/>
      <w:divBdr>
        <w:top w:val="none" w:sz="0" w:space="0" w:color="auto"/>
        <w:left w:val="none" w:sz="0" w:space="0" w:color="auto"/>
        <w:bottom w:val="none" w:sz="0" w:space="0" w:color="auto"/>
        <w:right w:val="none" w:sz="0" w:space="0" w:color="auto"/>
      </w:divBdr>
    </w:div>
    <w:div w:id="2013219001">
      <w:marLeft w:val="480"/>
      <w:marRight w:val="0"/>
      <w:marTop w:val="0"/>
      <w:marBottom w:val="0"/>
      <w:divBdr>
        <w:top w:val="none" w:sz="0" w:space="0" w:color="auto"/>
        <w:left w:val="none" w:sz="0" w:space="0" w:color="auto"/>
        <w:bottom w:val="none" w:sz="0" w:space="0" w:color="auto"/>
        <w:right w:val="none" w:sz="0" w:space="0" w:color="auto"/>
      </w:divBdr>
    </w:div>
    <w:div w:id="2013331554">
      <w:marLeft w:val="480"/>
      <w:marRight w:val="0"/>
      <w:marTop w:val="0"/>
      <w:marBottom w:val="0"/>
      <w:divBdr>
        <w:top w:val="none" w:sz="0" w:space="0" w:color="auto"/>
        <w:left w:val="none" w:sz="0" w:space="0" w:color="auto"/>
        <w:bottom w:val="none" w:sz="0" w:space="0" w:color="auto"/>
        <w:right w:val="none" w:sz="0" w:space="0" w:color="auto"/>
      </w:divBdr>
    </w:div>
    <w:div w:id="2013332680">
      <w:marLeft w:val="480"/>
      <w:marRight w:val="0"/>
      <w:marTop w:val="0"/>
      <w:marBottom w:val="0"/>
      <w:divBdr>
        <w:top w:val="none" w:sz="0" w:space="0" w:color="auto"/>
        <w:left w:val="none" w:sz="0" w:space="0" w:color="auto"/>
        <w:bottom w:val="none" w:sz="0" w:space="0" w:color="auto"/>
        <w:right w:val="none" w:sz="0" w:space="0" w:color="auto"/>
      </w:divBdr>
    </w:div>
    <w:div w:id="2013336257">
      <w:marLeft w:val="480"/>
      <w:marRight w:val="0"/>
      <w:marTop w:val="0"/>
      <w:marBottom w:val="0"/>
      <w:divBdr>
        <w:top w:val="none" w:sz="0" w:space="0" w:color="auto"/>
        <w:left w:val="none" w:sz="0" w:space="0" w:color="auto"/>
        <w:bottom w:val="none" w:sz="0" w:space="0" w:color="auto"/>
        <w:right w:val="none" w:sz="0" w:space="0" w:color="auto"/>
      </w:divBdr>
    </w:div>
    <w:div w:id="2013337063">
      <w:marLeft w:val="480"/>
      <w:marRight w:val="0"/>
      <w:marTop w:val="0"/>
      <w:marBottom w:val="0"/>
      <w:divBdr>
        <w:top w:val="none" w:sz="0" w:space="0" w:color="auto"/>
        <w:left w:val="none" w:sz="0" w:space="0" w:color="auto"/>
        <w:bottom w:val="none" w:sz="0" w:space="0" w:color="auto"/>
        <w:right w:val="none" w:sz="0" w:space="0" w:color="auto"/>
      </w:divBdr>
    </w:div>
    <w:div w:id="2013338923">
      <w:marLeft w:val="480"/>
      <w:marRight w:val="0"/>
      <w:marTop w:val="0"/>
      <w:marBottom w:val="0"/>
      <w:divBdr>
        <w:top w:val="none" w:sz="0" w:space="0" w:color="auto"/>
        <w:left w:val="none" w:sz="0" w:space="0" w:color="auto"/>
        <w:bottom w:val="none" w:sz="0" w:space="0" w:color="auto"/>
        <w:right w:val="none" w:sz="0" w:space="0" w:color="auto"/>
      </w:divBdr>
    </w:div>
    <w:div w:id="2013408327">
      <w:marLeft w:val="480"/>
      <w:marRight w:val="0"/>
      <w:marTop w:val="0"/>
      <w:marBottom w:val="0"/>
      <w:divBdr>
        <w:top w:val="none" w:sz="0" w:space="0" w:color="auto"/>
        <w:left w:val="none" w:sz="0" w:space="0" w:color="auto"/>
        <w:bottom w:val="none" w:sz="0" w:space="0" w:color="auto"/>
        <w:right w:val="none" w:sz="0" w:space="0" w:color="auto"/>
      </w:divBdr>
    </w:div>
    <w:div w:id="2013414385">
      <w:marLeft w:val="480"/>
      <w:marRight w:val="0"/>
      <w:marTop w:val="0"/>
      <w:marBottom w:val="0"/>
      <w:divBdr>
        <w:top w:val="none" w:sz="0" w:space="0" w:color="auto"/>
        <w:left w:val="none" w:sz="0" w:space="0" w:color="auto"/>
        <w:bottom w:val="none" w:sz="0" w:space="0" w:color="auto"/>
        <w:right w:val="none" w:sz="0" w:space="0" w:color="auto"/>
      </w:divBdr>
    </w:div>
    <w:div w:id="2013414445">
      <w:marLeft w:val="480"/>
      <w:marRight w:val="0"/>
      <w:marTop w:val="0"/>
      <w:marBottom w:val="0"/>
      <w:divBdr>
        <w:top w:val="none" w:sz="0" w:space="0" w:color="auto"/>
        <w:left w:val="none" w:sz="0" w:space="0" w:color="auto"/>
        <w:bottom w:val="none" w:sz="0" w:space="0" w:color="auto"/>
        <w:right w:val="none" w:sz="0" w:space="0" w:color="auto"/>
      </w:divBdr>
    </w:div>
    <w:div w:id="2013528628">
      <w:marLeft w:val="480"/>
      <w:marRight w:val="0"/>
      <w:marTop w:val="0"/>
      <w:marBottom w:val="0"/>
      <w:divBdr>
        <w:top w:val="none" w:sz="0" w:space="0" w:color="auto"/>
        <w:left w:val="none" w:sz="0" w:space="0" w:color="auto"/>
        <w:bottom w:val="none" w:sz="0" w:space="0" w:color="auto"/>
        <w:right w:val="none" w:sz="0" w:space="0" w:color="auto"/>
      </w:divBdr>
    </w:div>
    <w:div w:id="2013532347">
      <w:marLeft w:val="480"/>
      <w:marRight w:val="0"/>
      <w:marTop w:val="0"/>
      <w:marBottom w:val="0"/>
      <w:divBdr>
        <w:top w:val="none" w:sz="0" w:space="0" w:color="auto"/>
        <w:left w:val="none" w:sz="0" w:space="0" w:color="auto"/>
        <w:bottom w:val="none" w:sz="0" w:space="0" w:color="auto"/>
        <w:right w:val="none" w:sz="0" w:space="0" w:color="auto"/>
      </w:divBdr>
    </w:div>
    <w:div w:id="2013680834">
      <w:marLeft w:val="480"/>
      <w:marRight w:val="0"/>
      <w:marTop w:val="0"/>
      <w:marBottom w:val="0"/>
      <w:divBdr>
        <w:top w:val="none" w:sz="0" w:space="0" w:color="auto"/>
        <w:left w:val="none" w:sz="0" w:space="0" w:color="auto"/>
        <w:bottom w:val="none" w:sz="0" w:space="0" w:color="auto"/>
        <w:right w:val="none" w:sz="0" w:space="0" w:color="auto"/>
      </w:divBdr>
    </w:div>
    <w:div w:id="2013682680">
      <w:marLeft w:val="480"/>
      <w:marRight w:val="0"/>
      <w:marTop w:val="0"/>
      <w:marBottom w:val="0"/>
      <w:divBdr>
        <w:top w:val="none" w:sz="0" w:space="0" w:color="auto"/>
        <w:left w:val="none" w:sz="0" w:space="0" w:color="auto"/>
        <w:bottom w:val="none" w:sz="0" w:space="0" w:color="auto"/>
        <w:right w:val="none" w:sz="0" w:space="0" w:color="auto"/>
      </w:divBdr>
    </w:div>
    <w:div w:id="2013796304">
      <w:marLeft w:val="480"/>
      <w:marRight w:val="0"/>
      <w:marTop w:val="0"/>
      <w:marBottom w:val="0"/>
      <w:divBdr>
        <w:top w:val="none" w:sz="0" w:space="0" w:color="auto"/>
        <w:left w:val="none" w:sz="0" w:space="0" w:color="auto"/>
        <w:bottom w:val="none" w:sz="0" w:space="0" w:color="auto"/>
        <w:right w:val="none" w:sz="0" w:space="0" w:color="auto"/>
      </w:divBdr>
    </w:div>
    <w:div w:id="2013798328">
      <w:marLeft w:val="480"/>
      <w:marRight w:val="0"/>
      <w:marTop w:val="0"/>
      <w:marBottom w:val="0"/>
      <w:divBdr>
        <w:top w:val="none" w:sz="0" w:space="0" w:color="auto"/>
        <w:left w:val="none" w:sz="0" w:space="0" w:color="auto"/>
        <w:bottom w:val="none" w:sz="0" w:space="0" w:color="auto"/>
        <w:right w:val="none" w:sz="0" w:space="0" w:color="auto"/>
      </w:divBdr>
    </w:div>
    <w:div w:id="2013869928">
      <w:marLeft w:val="480"/>
      <w:marRight w:val="0"/>
      <w:marTop w:val="0"/>
      <w:marBottom w:val="0"/>
      <w:divBdr>
        <w:top w:val="none" w:sz="0" w:space="0" w:color="auto"/>
        <w:left w:val="none" w:sz="0" w:space="0" w:color="auto"/>
        <w:bottom w:val="none" w:sz="0" w:space="0" w:color="auto"/>
        <w:right w:val="none" w:sz="0" w:space="0" w:color="auto"/>
      </w:divBdr>
    </w:div>
    <w:div w:id="2013870876">
      <w:marLeft w:val="480"/>
      <w:marRight w:val="0"/>
      <w:marTop w:val="0"/>
      <w:marBottom w:val="0"/>
      <w:divBdr>
        <w:top w:val="none" w:sz="0" w:space="0" w:color="auto"/>
        <w:left w:val="none" w:sz="0" w:space="0" w:color="auto"/>
        <w:bottom w:val="none" w:sz="0" w:space="0" w:color="auto"/>
        <w:right w:val="none" w:sz="0" w:space="0" w:color="auto"/>
      </w:divBdr>
    </w:div>
    <w:div w:id="2013871159">
      <w:marLeft w:val="480"/>
      <w:marRight w:val="0"/>
      <w:marTop w:val="0"/>
      <w:marBottom w:val="0"/>
      <w:divBdr>
        <w:top w:val="none" w:sz="0" w:space="0" w:color="auto"/>
        <w:left w:val="none" w:sz="0" w:space="0" w:color="auto"/>
        <w:bottom w:val="none" w:sz="0" w:space="0" w:color="auto"/>
        <w:right w:val="none" w:sz="0" w:space="0" w:color="auto"/>
      </w:divBdr>
    </w:div>
    <w:div w:id="2013877601">
      <w:marLeft w:val="480"/>
      <w:marRight w:val="0"/>
      <w:marTop w:val="0"/>
      <w:marBottom w:val="0"/>
      <w:divBdr>
        <w:top w:val="none" w:sz="0" w:space="0" w:color="auto"/>
        <w:left w:val="none" w:sz="0" w:space="0" w:color="auto"/>
        <w:bottom w:val="none" w:sz="0" w:space="0" w:color="auto"/>
        <w:right w:val="none" w:sz="0" w:space="0" w:color="auto"/>
      </w:divBdr>
    </w:div>
    <w:div w:id="2013877875">
      <w:marLeft w:val="480"/>
      <w:marRight w:val="0"/>
      <w:marTop w:val="0"/>
      <w:marBottom w:val="0"/>
      <w:divBdr>
        <w:top w:val="none" w:sz="0" w:space="0" w:color="auto"/>
        <w:left w:val="none" w:sz="0" w:space="0" w:color="auto"/>
        <w:bottom w:val="none" w:sz="0" w:space="0" w:color="auto"/>
        <w:right w:val="none" w:sz="0" w:space="0" w:color="auto"/>
      </w:divBdr>
    </w:div>
    <w:div w:id="2013951747">
      <w:marLeft w:val="480"/>
      <w:marRight w:val="0"/>
      <w:marTop w:val="0"/>
      <w:marBottom w:val="0"/>
      <w:divBdr>
        <w:top w:val="none" w:sz="0" w:space="0" w:color="auto"/>
        <w:left w:val="none" w:sz="0" w:space="0" w:color="auto"/>
        <w:bottom w:val="none" w:sz="0" w:space="0" w:color="auto"/>
        <w:right w:val="none" w:sz="0" w:space="0" w:color="auto"/>
      </w:divBdr>
    </w:div>
    <w:div w:id="2013995796">
      <w:marLeft w:val="480"/>
      <w:marRight w:val="0"/>
      <w:marTop w:val="0"/>
      <w:marBottom w:val="0"/>
      <w:divBdr>
        <w:top w:val="none" w:sz="0" w:space="0" w:color="auto"/>
        <w:left w:val="none" w:sz="0" w:space="0" w:color="auto"/>
        <w:bottom w:val="none" w:sz="0" w:space="0" w:color="auto"/>
        <w:right w:val="none" w:sz="0" w:space="0" w:color="auto"/>
      </w:divBdr>
    </w:div>
    <w:div w:id="2014062035">
      <w:marLeft w:val="480"/>
      <w:marRight w:val="0"/>
      <w:marTop w:val="0"/>
      <w:marBottom w:val="0"/>
      <w:divBdr>
        <w:top w:val="none" w:sz="0" w:space="0" w:color="auto"/>
        <w:left w:val="none" w:sz="0" w:space="0" w:color="auto"/>
        <w:bottom w:val="none" w:sz="0" w:space="0" w:color="auto"/>
        <w:right w:val="none" w:sz="0" w:space="0" w:color="auto"/>
      </w:divBdr>
    </w:div>
    <w:div w:id="2014065393">
      <w:marLeft w:val="480"/>
      <w:marRight w:val="0"/>
      <w:marTop w:val="0"/>
      <w:marBottom w:val="0"/>
      <w:divBdr>
        <w:top w:val="none" w:sz="0" w:space="0" w:color="auto"/>
        <w:left w:val="none" w:sz="0" w:space="0" w:color="auto"/>
        <w:bottom w:val="none" w:sz="0" w:space="0" w:color="auto"/>
        <w:right w:val="none" w:sz="0" w:space="0" w:color="auto"/>
      </w:divBdr>
    </w:div>
    <w:div w:id="2014138120">
      <w:marLeft w:val="480"/>
      <w:marRight w:val="0"/>
      <w:marTop w:val="0"/>
      <w:marBottom w:val="0"/>
      <w:divBdr>
        <w:top w:val="none" w:sz="0" w:space="0" w:color="auto"/>
        <w:left w:val="none" w:sz="0" w:space="0" w:color="auto"/>
        <w:bottom w:val="none" w:sz="0" w:space="0" w:color="auto"/>
        <w:right w:val="none" w:sz="0" w:space="0" w:color="auto"/>
      </w:divBdr>
    </w:div>
    <w:div w:id="2014138511">
      <w:marLeft w:val="480"/>
      <w:marRight w:val="0"/>
      <w:marTop w:val="0"/>
      <w:marBottom w:val="0"/>
      <w:divBdr>
        <w:top w:val="none" w:sz="0" w:space="0" w:color="auto"/>
        <w:left w:val="none" w:sz="0" w:space="0" w:color="auto"/>
        <w:bottom w:val="none" w:sz="0" w:space="0" w:color="auto"/>
        <w:right w:val="none" w:sz="0" w:space="0" w:color="auto"/>
      </w:divBdr>
    </w:div>
    <w:div w:id="2014144932">
      <w:marLeft w:val="480"/>
      <w:marRight w:val="0"/>
      <w:marTop w:val="0"/>
      <w:marBottom w:val="0"/>
      <w:divBdr>
        <w:top w:val="none" w:sz="0" w:space="0" w:color="auto"/>
        <w:left w:val="none" w:sz="0" w:space="0" w:color="auto"/>
        <w:bottom w:val="none" w:sz="0" w:space="0" w:color="auto"/>
        <w:right w:val="none" w:sz="0" w:space="0" w:color="auto"/>
      </w:divBdr>
    </w:div>
    <w:div w:id="2014183515">
      <w:marLeft w:val="480"/>
      <w:marRight w:val="0"/>
      <w:marTop w:val="0"/>
      <w:marBottom w:val="0"/>
      <w:divBdr>
        <w:top w:val="none" w:sz="0" w:space="0" w:color="auto"/>
        <w:left w:val="none" w:sz="0" w:space="0" w:color="auto"/>
        <w:bottom w:val="none" w:sz="0" w:space="0" w:color="auto"/>
        <w:right w:val="none" w:sz="0" w:space="0" w:color="auto"/>
      </w:divBdr>
    </w:div>
    <w:div w:id="2014255531">
      <w:marLeft w:val="480"/>
      <w:marRight w:val="0"/>
      <w:marTop w:val="0"/>
      <w:marBottom w:val="0"/>
      <w:divBdr>
        <w:top w:val="none" w:sz="0" w:space="0" w:color="auto"/>
        <w:left w:val="none" w:sz="0" w:space="0" w:color="auto"/>
        <w:bottom w:val="none" w:sz="0" w:space="0" w:color="auto"/>
        <w:right w:val="none" w:sz="0" w:space="0" w:color="auto"/>
      </w:divBdr>
    </w:div>
    <w:div w:id="2014257041">
      <w:marLeft w:val="480"/>
      <w:marRight w:val="0"/>
      <w:marTop w:val="0"/>
      <w:marBottom w:val="0"/>
      <w:divBdr>
        <w:top w:val="none" w:sz="0" w:space="0" w:color="auto"/>
        <w:left w:val="none" w:sz="0" w:space="0" w:color="auto"/>
        <w:bottom w:val="none" w:sz="0" w:space="0" w:color="auto"/>
        <w:right w:val="none" w:sz="0" w:space="0" w:color="auto"/>
      </w:divBdr>
    </w:div>
    <w:div w:id="2014260551">
      <w:marLeft w:val="480"/>
      <w:marRight w:val="0"/>
      <w:marTop w:val="0"/>
      <w:marBottom w:val="0"/>
      <w:divBdr>
        <w:top w:val="none" w:sz="0" w:space="0" w:color="auto"/>
        <w:left w:val="none" w:sz="0" w:space="0" w:color="auto"/>
        <w:bottom w:val="none" w:sz="0" w:space="0" w:color="auto"/>
        <w:right w:val="none" w:sz="0" w:space="0" w:color="auto"/>
      </w:divBdr>
    </w:div>
    <w:div w:id="2014261820">
      <w:marLeft w:val="480"/>
      <w:marRight w:val="0"/>
      <w:marTop w:val="0"/>
      <w:marBottom w:val="0"/>
      <w:divBdr>
        <w:top w:val="none" w:sz="0" w:space="0" w:color="auto"/>
        <w:left w:val="none" w:sz="0" w:space="0" w:color="auto"/>
        <w:bottom w:val="none" w:sz="0" w:space="0" w:color="auto"/>
        <w:right w:val="none" w:sz="0" w:space="0" w:color="auto"/>
      </w:divBdr>
    </w:div>
    <w:div w:id="2014263607">
      <w:marLeft w:val="480"/>
      <w:marRight w:val="0"/>
      <w:marTop w:val="0"/>
      <w:marBottom w:val="0"/>
      <w:divBdr>
        <w:top w:val="none" w:sz="0" w:space="0" w:color="auto"/>
        <w:left w:val="none" w:sz="0" w:space="0" w:color="auto"/>
        <w:bottom w:val="none" w:sz="0" w:space="0" w:color="auto"/>
        <w:right w:val="none" w:sz="0" w:space="0" w:color="auto"/>
      </w:divBdr>
    </w:div>
    <w:div w:id="2014331581">
      <w:marLeft w:val="480"/>
      <w:marRight w:val="0"/>
      <w:marTop w:val="0"/>
      <w:marBottom w:val="0"/>
      <w:divBdr>
        <w:top w:val="none" w:sz="0" w:space="0" w:color="auto"/>
        <w:left w:val="none" w:sz="0" w:space="0" w:color="auto"/>
        <w:bottom w:val="none" w:sz="0" w:space="0" w:color="auto"/>
        <w:right w:val="none" w:sz="0" w:space="0" w:color="auto"/>
      </w:divBdr>
    </w:div>
    <w:div w:id="2014411111">
      <w:marLeft w:val="480"/>
      <w:marRight w:val="0"/>
      <w:marTop w:val="0"/>
      <w:marBottom w:val="0"/>
      <w:divBdr>
        <w:top w:val="none" w:sz="0" w:space="0" w:color="auto"/>
        <w:left w:val="none" w:sz="0" w:space="0" w:color="auto"/>
        <w:bottom w:val="none" w:sz="0" w:space="0" w:color="auto"/>
        <w:right w:val="none" w:sz="0" w:space="0" w:color="auto"/>
      </w:divBdr>
    </w:div>
    <w:div w:id="2014524876">
      <w:marLeft w:val="480"/>
      <w:marRight w:val="0"/>
      <w:marTop w:val="0"/>
      <w:marBottom w:val="0"/>
      <w:divBdr>
        <w:top w:val="none" w:sz="0" w:space="0" w:color="auto"/>
        <w:left w:val="none" w:sz="0" w:space="0" w:color="auto"/>
        <w:bottom w:val="none" w:sz="0" w:space="0" w:color="auto"/>
        <w:right w:val="none" w:sz="0" w:space="0" w:color="auto"/>
      </w:divBdr>
    </w:div>
    <w:div w:id="2014528061">
      <w:marLeft w:val="480"/>
      <w:marRight w:val="0"/>
      <w:marTop w:val="0"/>
      <w:marBottom w:val="0"/>
      <w:divBdr>
        <w:top w:val="none" w:sz="0" w:space="0" w:color="auto"/>
        <w:left w:val="none" w:sz="0" w:space="0" w:color="auto"/>
        <w:bottom w:val="none" w:sz="0" w:space="0" w:color="auto"/>
        <w:right w:val="none" w:sz="0" w:space="0" w:color="auto"/>
      </w:divBdr>
    </w:div>
    <w:div w:id="2014528319">
      <w:marLeft w:val="480"/>
      <w:marRight w:val="0"/>
      <w:marTop w:val="0"/>
      <w:marBottom w:val="0"/>
      <w:divBdr>
        <w:top w:val="none" w:sz="0" w:space="0" w:color="auto"/>
        <w:left w:val="none" w:sz="0" w:space="0" w:color="auto"/>
        <w:bottom w:val="none" w:sz="0" w:space="0" w:color="auto"/>
        <w:right w:val="none" w:sz="0" w:space="0" w:color="auto"/>
      </w:divBdr>
    </w:div>
    <w:div w:id="2014532245">
      <w:marLeft w:val="480"/>
      <w:marRight w:val="0"/>
      <w:marTop w:val="0"/>
      <w:marBottom w:val="0"/>
      <w:divBdr>
        <w:top w:val="none" w:sz="0" w:space="0" w:color="auto"/>
        <w:left w:val="none" w:sz="0" w:space="0" w:color="auto"/>
        <w:bottom w:val="none" w:sz="0" w:space="0" w:color="auto"/>
        <w:right w:val="none" w:sz="0" w:space="0" w:color="auto"/>
      </w:divBdr>
    </w:div>
    <w:div w:id="2014601170">
      <w:marLeft w:val="480"/>
      <w:marRight w:val="0"/>
      <w:marTop w:val="0"/>
      <w:marBottom w:val="0"/>
      <w:divBdr>
        <w:top w:val="none" w:sz="0" w:space="0" w:color="auto"/>
        <w:left w:val="none" w:sz="0" w:space="0" w:color="auto"/>
        <w:bottom w:val="none" w:sz="0" w:space="0" w:color="auto"/>
        <w:right w:val="none" w:sz="0" w:space="0" w:color="auto"/>
      </w:divBdr>
    </w:div>
    <w:div w:id="2014601804">
      <w:marLeft w:val="480"/>
      <w:marRight w:val="0"/>
      <w:marTop w:val="0"/>
      <w:marBottom w:val="0"/>
      <w:divBdr>
        <w:top w:val="none" w:sz="0" w:space="0" w:color="auto"/>
        <w:left w:val="none" w:sz="0" w:space="0" w:color="auto"/>
        <w:bottom w:val="none" w:sz="0" w:space="0" w:color="auto"/>
        <w:right w:val="none" w:sz="0" w:space="0" w:color="auto"/>
      </w:divBdr>
    </w:div>
    <w:div w:id="2014603273">
      <w:marLeft w:val="480"/>
      <w:marRight w:val="0"/>
      <w:marTop w:val="0"/>
      <w:marBottom w:val="0"/>
      <w:divBdr>
        <w:top w:val="none" w:sz="0" w:space="0" w:color="auto"/>
        <w:left w:val="none" w:sz="0" w:space="0" w:color="auto"/>
        <w:bottom w:val="none" w:sz="0" w:space="0" w:color="auto"/>
        <w:right w:val="none" w:sz="0" w:space="0" w:color="auto"/>
      </w:divBdr>
    </w:div>
    <w:div w:id="2014606194">
      <w:marLeft w:val="480"/>
      <w:marRight w:val="0"/>
      <w:marTop w:val="0"/>
      <w:marBottom w:val="0"/>
      <w:divBdr>
        <w:top w:val="none" w:sz="0" w:space="0" w:color="auto"/>
        <w:left w:val="none" w:sz="0" w:space="0" w:color="auto"/>
        <w:bottom w:val="none" w:sz="0" w:space="0" w:color="auto"/>
        <w:right w:val="none" w:sz="0" w:space="0" w:color="auto"/>
      </w:divBdr>
    </w:div>
    <w:div w:id="2014718857">
      <w:marLeft w:val="480"/>
      <w:marRight w:val="0"/>
      <w:marTop w:val="0"/>
      <w:marBottom w:val="0"/>
      <w:divBdr>
        <w:top w:val="none" w:sz="0" w:space="0" w:color="auto"/>
        <w:left w:val="none" w:sz="0" w:space="0" w:color="auto"/>
        <w:bottom w:val="none" w:sz="0" w:space="0" w:color="auto"/>
        <w:right w:val="none" w:sz="0" w:space="0" w:color="auto"/>
      </w:divBdr>
    </w:div>
    <w:div w:id="2014721272">
      <w:marLeft w:val="480"/>
      <w:marRight w:val="0"/>
      <w:marTop w:val="0"/>
      <w:marBottom w:val="0"/>
      <w:divBdr>
        <w:top w:val="none" w:sz="0" w:space="0" w:color="auto"/>
        <w:left w:val="none" w:sz="0" w:space="0" w:color="auto"/>
        <w:bottom w:val="none" w:sz="0" w:space="0" w:color="auto"/>
        <w:right w:val="none" w:sz="0" w:space="0" w:color="auto"/>
      </w:divBdr>
    </w:div>
    <w:div w:id="2014841994">
      <w:marLeft w:val="480"/>
      <w:marRight w:val="0"/>
      <w:marTop w:val="0"/>
      <w:marBottom w:val="0"/>
      <w:divBdr>
        <w:top w:val="none" w:sz="0" w:space="0" w:color="auto"/>
        <w:left w:val="none" w:sz="0" w:space="0" w:color="auto"/>
        <w:bottom w:val="none" w:sz="0" w:space="0" w:color="auto"/>
        <w:right w:val="none" w:sz="0" w:space="0" w:color="auto"/>
      </w:divBdr>
    </w:div>
    <w:div w:id="2014869104">
      <w:marLeft w:val="480"/>
      <w:marRight w:val="0"/>
      <w:marTop w:val="0"/>
      <w:marBottom w:val="0"/>
      <w:divBdr>
        <w:top w:val="none" w:sz="0" w:space="0" w:color="auto"/>
        <w:left w:val="none" w:sz="0" w:space="0" w:color="auto"/>
        <w:bottom w:val="none" w:sz="0" w:space="0" w:color="auto"/>
        <w:right w:val="none" w:sz="0" w:space="0" w:color="auto"/>
      </w:divBdr>
    </w:div>
    <w:div w:id="2014988367">
      <w:marLeft w:val="480"/>
      <w:marRight w:val="0"/>
      <w:marTop w:val="0"/>
      <w:marBottom w:val="0"/>
      <w:divBdr>
        <w:top w:val="none" w:sz="0" w:space="0" w:color="auto"/>
        <w:left w:val="none" w:sz="0" w:space="0" w:color="auto"/>
        <w:bottom w:val="none" w:sz="0" w:space="0" w:color="auto"/>
        <w:right w:val="none" w:sz="0" w:space="0" w:color="auto"/>
      </w:divBdr>
    </w:div>
    <w:div w:id="2014989982">
      <w:marLeft w:val="480"/>
      <w:marRight w:val="0"/>
      <w:marTop w:val="0"/>
      <w:marBottom w:val="0"/>
      <w:divBdr>
        <w:top w:val="none" w:sz="0" w:space="0" w:color="auto"/>
        <w:left w:val="none" w:sz="0" w:space="0" w:color="auto"/>
        <w:bottom w:val="none" w:sz="0" w:space="0" w:color="auto"/>
        <w:right w:val="none" w:sz="0" w:space="0" w:color="auto"/>
      </w:divBdr>
    </w:div>
    <w:div w:id="2015037452">
      <w:marLeft w:val="480"/>
      <w:marRight w:val="0"/>
      <w:marTop w:val="0"/>
      <w:marBottom w:val="0"/>
      <w:divBdr>
        <w:top w:val="none" w:sz="0" w:space="0" w:color="auto"/>
        <w:left w:val="none" w:sz="0" w:space="0" w:color="auto"/>
        <w:bottom w:val="none" w:sz="0" w:space="0" w:color="auto"/>
        <w:right w:val="none" w:sz="0" w:space="0" w:color="auto"/>
      </w:divBdr>
    </w:div>
    <w:div w:id="2015061314">
      <w:marLeft w:val="480"/>
      <w:marRight w:val="0"/>
      <w:marTop w:val="0"/>
      <w:marBottom w:val="0"/>
      <w:divBdr>
        <w:top w:val="none" w:sz="0" w:space="0" w:color="auto"/>
        <w:left w:val="none" w:sz="0" w:space="0" w:color="auto"/>
        <w:bottom w:val="none" w:sz="0" w:space="0" w:color="auto"/>
        <w:right w:val="none" w:sz="0" w:space="0" w:color="auto"/>
      </w:divBdr>
    </w:div>
    <w:div w:id="2015184654">
      <w:marLeft w:val="480"/>
      <w:marRight w:val="0"/>
      <w:marTop w:val="0"/>
      <w:marBottom w:val="0"/>
      <w:divBdr>
        <w:top w:val="none" w:sz="0" w:space="0" w:color="auto"/>
        <w:left w:val="none" w:sz="0" w:space="0" w:color="auto"/>
        <w:bottom w:val="none" w:sz="0" w:space="0" w:color="auto"/>
        <w:right w:val="none" w:sz="0" w:space="0" w:color="auto"/>
      </w:divBdr>
    </w:div>
    <w:div w:id="2015261630">
      <w:marLeft w:val="480"/>
      <w:marRight w:val="0"/>
      <w:marTop w:val="0"/>
      <w:marBottom w:val="0"/>
      <w:divBdr>
        <w:top w:val="none" w:sz="0" w:space="0" w:color="auto"/>
        <w:left w:val="none" w:sz="0" w:space="0" w:color="auto"/>
        <w:bottom w:val="none" w:sz="0" w:space="0" w:color="auto"/>
        <w:right w:val="none" w:sz="0" w:space="0" w:color="auto"/>
      </w:divBdr>
    </w:div>
    <w:div w:id="2015263712">
      <w:marLeft w:val="480"/>
      <w:marRight w:val="0"/>
      <w:marTop w:val="0"/>
      <w:marBottom w:val="0"/>
      <w:divBdr>
        <w:top w:val="none" w:sz="0" w:space="0" w:color="auto"/>
        <w:left w:val="none" w:sz="0" w:space="0" w:color="auto"/>
        <w:bottom w:val="none" w:sz="0" w:space="0" w:color="auto"/>
        <w:right w:val="none" w:sz="0" w:space="0" w:color="auto"/>
      </w:divBdr>
    </w:div>
    <w:div w:id="2015300964">
      <w:marLeft w:val="480"/>
      <w:marRight w:val="0"/>
      <w:marTop w:val="0"/>
      <w:marBottom w:val="0"/>
      <w:divBdr>
        <w:top w:val="none" w:sz="0" w:space="0" w:color="auto"/>
        <w:left w:val="none" w:sz="0" w:space="0" w:color="auto"/>
        <w:bottom w:val="none" w:sz="0" w:space="0" w:color="auto"/>
        <w:right w:val="none" w:sz="0" w:space="0" w:color="auto"/>
      </w:divBdr>
    </w:div>
    <w:div w:id="2015304500">
      <w:marLeft w:val="480"/>
      <w:marRight w:val="0"/>
      <w:marTop w:val="0"/>
      <w:marBottom w:val="0"/>
      <w:divBdr>
        <w:top w:val="none" w:sz="0" w:space="0" w:color="auto"/>
        <w:left w:val="none" w:sz="0" w:space="0" w:color="auto"/>
        <w:bottom w:val="none" w:sz="0" w:space="0" w:color="auto"/>
        <w:right w:val="none" w:sz="0" w:space="0" w:color="auto"/>
      </w:divBdr>
    </w:div>
    <w:div w:id="2015375385">
      <w:marLeft w:val="480"/>
      <w:marRight w:val="0"/>
      <w:marTop w:val="0"/>
      <w:marBottom w:val="0"/>
      <w:divBdr>
        <w:top w:val="none" w:sz="0" w:space="0" w:color="auto"/>
        <w:left w:val="none" w:sz="0" w:space="0" w:color="auto"/>
        <w:bottom w:val="none" w:sz="0" w:space="0" w:color="auto"/>
        <w:right w:val="none" w:sz="0" w:space="0" w:color="auto"/>
      </w:divBdr>
    </w:div>
    <w:div w:id="2015378805">
      <w:marLeft w:val="480"/>
      <w:marRight w:val="0"/>
      <w:marTop w:val="0"/>
      <w:marBottom w:val="0"/>
      <w:divBdr>
        <w:top w:val="none" w:sz="0" w:space="0" w:color="auto"/>
        <w:left w:val="none" w:sz="0" w:space="0" w:color="auto"/>
        <w:bottom w:val="none" w:sz="0" w:space="0" w:color="auto"/>
        <w:right w:val="none" w:sz="0" w:space="0" w:color="auto"/>
      </w:divBdr>
    </w:div>
    <w:div w:id="2015452480">
      <w:marLeft w:val="480"/>
      <w:marRight w:val="0"/>
      <w:marTop w:val="0"/>
      <w:marBottom w:val="0"/>
      <w:divBdr>
        <w:top w:val="none" w:sz="0" w:space="0" w:color="auto"/>
        <w:left w:val="none" w:sz="0" w:space="0" w:color="auto"/>
        <w:bottom w:val="none" w:sz="0" w:space="0" w:color="auto"/>
        <w:right w:val="none" w:sz="0" w:space="0" w:color="auto"/>
      </w:divBdr>
    </w:div>
    <w:div w:id="2015453630">
      <w:marLeft w:val="480"/>
      <w:marRight w:val="0"/>
      <w:marTop w:val="0"/>
      <w:marBottom w:val="0"/>
      <w:divBdr>
        <w:top w:val="none" w:sz="0" w:space="0" w:color="auto"/>
        <w:left w:val="none" w:sz="0" w:space="0" w:color="auto"/>
        <w:bottom w:val="none" w:sz="0" w:space="0" w:color="auto"/>
        <w:right w:val="none" w:sz="0" w:space="0" w:color="auto"/>
      </w:divBdr>
    </w:div>
    <w:div w:id="2015456191">
      <w:marLeft w:val="480"/>
      <w:marRight w:val="0"/>
      <w:marTop w:val="0"/>
      <w:marBottom w:val="0"/>
      <w:divBdr>
        <w:top w:val="none" w:sz="0" w:space="0" w:color="auto"/>
        <w:left w:val="none" w:sz="0" w:space="0" w:color="auto"/>
        <w:bottom w:val="none" w:sz="0" w:space="0" w:color="auto"/>
        <w:right w:val="none" w:sz="0" w:space="0" w:color="auto"/>
      </w:divBdr>
    </w:div>
    <w:div w:id="2015572929">
      <w:marLeft w:val="480"/>
      <w:marRight w:val="0"/>
      <w:marTop w:val="0"/>
      <w:marBottom w:val="0"/>
      <w:divBdr>
        <w:top w:val="none" w:sz="0" w:space="0" w:color="auto"/>
        <w:left w:val="none" w:sz="0" w:space="0" w:color="auto"/>
        <w:bottom w:val="none" w:sz="0" w:space="0" w:color="auto"/>
        <w:right w:val="none" w:sz="0" w:space="0" w:color="auto"/>
      </w:divBdr>
    </w:div>
    <w:div w:id="2015642548">
      <w:marLeft w:val="480"/>
      <w:marRight w:val="0"/>
      <w:marTop w:val="0"/>
      <w:marBottom w:val="0"/>
      <w:divBdr>
        <w:top w:val="none" w:sz="0" w:space="0" w:color="auto"/>
        <w:left w:val="none" w:sz="0" w:space="0" w:color="auto"/>
        <w:bottom w:val="none" w:sz="0" w:space="0" w:color="auto"/>
        <w:right w:val="none" w:sz="0" w:space="0" w:color="auto"/>
      </w:divBdr>
    </w:div>
    <w:div w:id="2015650176">
      <w:marLeft w:val="480"/>
      <w:marRight w:val="0"/>
      <w:marTop w:val="0"/>
      <w:marBottom w:val="0"/>
      <w:divBdr>
        <w:top w:val="none" w:sz="0" w:space="0" w:color="auto"/>
        <w:left w:val="none" w:sz="0" w:space="0" w:color="auto"/>
        <w:bottom w:val="none" w:sz="0" w:space="0" w:color="auto"/>
        <w:right w:val="none" w:sz="0" w:space="0" w:color="auto"/>
      </w:divBdr>
    </w:div>
    <w:div w:id="2015691572">
      <w:marLeft w:val="480"/>
      <w:marRight w:val="0"/>
      <w:marTop w:val="0"/>
      <w:marBottom w:val="0"/>
      <w:divBdr>
        <w:top w:val="none" w:sz="0" w:space="0" w:color="auto"/>
        <w:left w:val="none" w:sz="0" w:space="0" w:color="auto"/>
        <w:bottom w:val="none" w:sz="0" w:space="0" w:color="auto"/>
        <w:right w:val="none" w:sz="0" w:space="0" w:color="auto"/>
      </w:divBdr>
    </w:div>
    <w:div w:id="2015692122">
      <w:marLeft w:val="480"/>
      <w:marRight w:val="0"/>
      <w:marTop w:val="0"/>
      <w:marBottom w:val="0"/>
      <w:divBdr>
        <w:top w:val="none" w:sz="0" w:space="0" w:color="auto"/>
        <w:left w:val="none" w:sz="0" w:space="0" w:color="auto"/>
        <w:bottom w:val="none" w:sz="0" w:space="0" w:color="auto"/>
        <w:right w:val="none" w:sz="0" w:space="0" w:color="auto"/>
      </w:divBdr>
    </w:div>
    <w:div w:id="2015716893">
      <w:marLeft w:val="480"/>
      <w:marRight w:val="0"/>
      <w:marTop w:val="0"/>
      <w:marBottom w:val="0"/>
      <w:divBdr>
        <w:top w:val="none" w:sz="0" w:space="0" w:color="auto"/>
        <w:left w:val="none" w:sz="0" w:space="0" w:color="auto"/>
        <w:bottom w:val="none" w:sz="0" w:space="0" w:color="auto"/>
        <w:right w:val="none" w:sz="0" w:space="0" w:color="auto"/>
      </w:divBdr>
    </w:div>
    <w:div w:id="2015720489">
      <w:marLeft w:val="480"/>
      <w:marRight w:val="0"/>
      <w:marTop w:val="0"/>
      <w:marBottom w:val="0"/>
      <w:divBdr>
        <w:top w:val="none" w:sz="0" w:space="0" w:color="auto"/>
        <w:left w:val="none" w:sz="0" w:space="0" w:color="auto"/>
        <w:bottom w:val="none" w:sz="0" w:space="0" w:color="auto"/>
        <w:right w:val="none" w:sz="0" w:space="0" w:color="auto"/>
      </w:divBdr>
    </w:div>
    <w:div w:id="2015758806">
      <w:marLeft w:val="480"/>
      <w:marRight w:val="0"/>
      <w:marTop w:val="0"/>
      <w:marBottom w:val="0"/>
      <w:divBdr>
        <w:top w:val="none" w:sz="0" w:space="0" w:color="auto"/>
        <w:left w:val="none" w:sz="0" w:space="0" w:color="auto"/>
        <w:bottom w:val="none" w:sz="0" w:space="0" w:color="auto"/>
        <w:right w:val="none" w:sz="0" w:space="0" w:color="auto"/>
      </w:divBdr>
    </w:div>
    <w:div w:id="2015764945">
      <w:marLeft w:val="480"/>
      <w:marRight w:val="0"/>
      <w:marTop w:val="0"/>
      <w:marBottom w:val="0"/>
      <w:divBdr>
        <w:top w:val="none" w:sz="0" w:space="0" w:color="auto"/>
        <w:left w:val="none" w:sz="0" w:space="0" w:color="auto"/>
        <w:bottom w:val="none" w:sz="0" w:space="0" w:color="auto"/>
        <w:right w:val="none" w:sz="0" w:space="0" w:color="auto"/>
      </w:divBdr>
    </w:div>
    <w:div w:id="2015909410">
      <w:marLeft w:val="480"/>
      <w:marRight w:val="0"/>
      <w:marTop w:val="0"/>
      <w:marBottom w:val="0"/>
      <w:divBdr>
        <w:top w:val="none" w:sz="0" w:space="0" w:color="auto"/>
        <w:left w:val="none" w:sz="0" w:space="0" w:color="auto"/>
        <w:bottom w:val="none" w:sz="0" w:space="0" w:color="auto"/>
        <w:right w:val="none" w:sz="0" w:space="0" w:color="auto"/>
      </w:divBdr>
    </w:div>
    <w:div w:id="2015915714">
      <w:marLeft w:val="480"/>
      <w:marRight w:val="0"/>
      <w:marTop w:val="0"/>
      <w:marBottom w:val="0"/>
      <w:divBdr>
        <w:top w:val="none" w:sz="0" w:space="0" w:color="auto"/>
        <w:left w:val="none" w:sz="0" w:space="0" w:color="auto"/>
        <w:bottom w:val="none" w:sz="0" w:space="0" w:color="auto"/>
        <w:right w:val="none" w:sz="0" w:space="0" w:color="auto"/>
      </w:divBdr>
    </w:div>
    <w:div w:id="2015958540">
      <w:marLeft w:val="480"/>
      <w:marRight w:val="0"/>
      <w:marTop w:val="0"/>
      <w:marBottom w:val="0"/>
      <w:divBdr>
        <w:top w:val="none" w:sz="0" w:space="0" w:color="auto"/>
        <w:left w:val="none" w:sz="0" w:space="0" w:color="auto"/>
        <w:bottom w:val="none" w:sz="0" w:space="0" w:color="auto"/>
        <w:right w:val="none" w:sz="0" w:space="0" w:color="auto"/>
      </w:divBdr>
    </w:div>
    <w:div w:id="2015961201">
      <w:marLeft w:val="480"/>
      <w:marRight w:val="0"/>
      <w:marTop w:val="0"/>
      <w:marBottom w:val="0"/>
      <w:divBdr>
        <w:top w:val="none" w:sz="0" w:space="0" w:color="auto"/>
        <w:left w:val="none" w:sz="0" w:space="0" w:color="auto"/>
        <w:bottom w:val="none" w:sz="0" w:space="0" w:color="auto"/>
        <w:right w:val="none" w:sz="0" w:space="0" w:color="auto"/>
      </w:divBdr>
    </w:div>
    <w:div w:id="2016030412">
      <w:marLeft w:val="480"/>
      <w:marRight w:val="0"/>
      <w:marTop w:val="0"/>
      <w:marBottom w:val="0"/>
      <w:divBdr>
        <w:top w:val="none" w:sz="0" w:space="0" w:color="auto"/>
        <w:left w:val="none" w:sz="0" w:space="0" w:color="auto"/>
        <w:bottom w:val="none" w:sz="0" w:space="0" w:color="auto"/>
        <w:right w:val="none" w:sz="0" w:space="0" w:color="auto"/>
      </w:divBdr>
    </w:div>
    <w:div w:id="2016030776">
      <w:marLeft w:val="480"/>
      <w:marRight w:val="0"/>
      <w:marTop w:val="0"/>
      <w:marBottom w:val="0"/>
      <w:divBdr>
        <w:top w:val="none" w:sz="0" w:space="0" w:color="auto"/>
        <w:left w:val="none" w:sz="0" w:space="0" w:color="auto"/>
        <w:bottom w:val="none" w:sz="0" w:space="0" w:color="auto"/>
        <w:right w:val="none" w:sz="0" w:space="0" w:color="auto"/>
      </w:divBdr>
    </w:div>
    <w:div w:id="2016106678">
      <w:marLeft w:val="480"/>
      <w:marRight w:val="0"/>
      <w:marTop w:val="0"/>
      <w:marBottom w:val="0"/>
      <w:divBdr>
        <w:top w:val="none" w:sz="0" w:space="0" w:color="auto"/>
        <w:left w:val="none" w:sz="0" w:space="0" w:color="auto"/>
        <w:bottom w:val="none" w:sz="0" w:space="0" w:color="auto"/>
        <w:right w:val="none" w:sz="0" w:space="0" w:color="auto"/>
      </w:divBdr>
    </w:div>
    <w:div w:id="2016154353">
      <w:marLeft w:val="480"/>
      <w:marRight w:val="0"/>
      <w:marTop w:val="0"/>
      <w:marBottom w:val="0"/>
      <w:divBdr>
        <w:top w:val="none" w:sz="0" w:space="0" w:color="auto"/>
        <w:left w:val="none" w:sz="0" w:space="0" w:color="auto"/>
        <w:bottom w:val="none" w:sz="0" w:space="0" w:color="auto"/>
        <w:right w:val="none" w:sz="0" w:space="0" w:color="auto"/>
      </w:divBdr>
    </w:div>
    <w:div w:id="2016154758">
      <w:marLeft w:val="480"/>
      <w:marRight w:val="0"/>
      <w:marTop w:val="0"/>
      <w:marBottom w:val="0"/>
      <w:divBdr>
        <w:top w:val="none" w:sz="0" w:space="0" w:color="auto"/>
        <w:left w:val="none" w:sz="0" w:space="0" w:color="auto"/>
        <w:bottom w:val="none" w:sz="0" w:space="0" w:color="auto"/>
        <w:right w:val="none" w:sz="0" w:space="0" w:color="auto"/>
      </w:divBdr>
    </w:div>
    <w:div w:id="2016178858">
      <w:marLeft w:val="480"/>
      <w:marRight w:val="0"/>
      <w:marTop w:val="0"/>
      <w:marBottom w:val="0"/>
      <w:divBdr>
        <w:top w:val="none" w:sz="0" w:space="0" w:color="auto"/>
        <w:left w:val="none" w:sz="0" w:space="0" w:color="auto"/>
        <w:bottom w:val="none" w:sz="0" w:space="0" w:color="auto"/>
        <w:right w:val="none" w:sz="0" w:space="0" w:color="auto"/>
      </w:divBdr>
    </w:div>
    <w:div w:id="2016228232">
      <w:marLeft w:val="480"/>
      <w:marRight w:val="0"/>
      <w:marTop w:val="0"/>
      <w:marBottom w:val="0"/>
      <w:divBdr>
        <w:top w:val="none" w:sz="0" w:space="0" w:color="auto"/>
        <w:left w:val="none" w:sz="0" w:space="0" w:color="auto"/>
        <w:bottom w:val="none" w:sz="0" w:space="0" w:color="auto"/>
        <w:right w:val="none" w:sz="0" w:space="0" w:color="auto"/>
      </w:divBdr>
    </w:div>
    <w:div w:id="2016228457">
      <w:marLeft w:val="480"/>
      <w:marRight w:val="0"/>
      <w:marTop w:val="0"/>
      <w:marBottom w:val="0"/>
      <w:divBdr>
        <w:top w:val="none" w:sz="0" w:space="0" w:color="auto"/>
        <w:left w:val="none" w:sz="0" w:space="0" w:color="auto"/>
        <w:bottom w:val="none" w:sz="0" w:space="0" w:color="auto"/>
        <w:right w:val="none" w:sz="0" w:space="0" w:color="auto"/>
      </w:divBdr>
    </w:div>
    <w:div w:id="2016299509">
      <w:marLeft w:val="480"/>
      <w:marRight w:val="0"/>
      <w:marTop w:val="0"/>
      <w:marBottom w:val="0"/>
      <w:divBdr>
        <w:top w:val="none" w:sz="0" w:space="0" w:color="auto"/>
        <w:left w:val="none" w:sz="0" w:space="0" w:color="auto"/>
        <w:bottom w:val="none" w:sz="0" w:space="0" w:color="auto"/>
        <w:right w:val="none" w:sz="0" w:space="0" w:color="auto"/>
      </w:divBdr>
    </w:div>
    <w:div w:id="2016299785">
      <w:marLeft w:val="480"/>
      <w:marRight w:val="0"/>
      <w:marTop w:val="0"/>
      <w:marBottom w:val="0"/>
      <w:divBdr>
        <w:top w:val="none" w:sz="0" w:space="0" w:color="auto"/>
        <w:left w:val="none" w:sz="0" w:space="0" w:color="auto"/>
        <w:bottom w:val="none" w:sz="0" w:space="0" w:color="auto"/>
        <w:right w:val="none" w:sz="0" w:space="0" w:color="auto"/>
      </w:divBdr>
    </w:div>
    <w:div w:id="2016301113">
      <w:marLeft w:val="480"/>
      <w:marRight w:val="0"/>
      <w:marTop w:val="0"/>
      <w:marBottom w:val="0"/>
      <w:divBdr>
        <w:top w:val="none" w:sz="0" w:space="0" w:color="auto"/>
        <w:left w:val="none" w:sz="0" w:space="0" w:color="auto"/>
        <w:bottom w:val="none" w:sz="0" w:space="0" w:color="auto"/>
        <w:right w:val="none" w:sz="0" w:space="0" w:color="auto"/>
      </w:divBdr>
    </w:div>
    <w:div w:id="2016491155">
      <w:marLeft w:val="480"/>
      <w:marRight w:val="0"/>
      <w:marTop w:val="0"/>
      <w:marBottom w:val="0"/>
      <w:divBdr>
        <w:top w:val="none" w:sz="0" w:space="0" w:color="auto"/>
        <w:left w:val="none" w:sz="0" w:space="0" w:color="auto"/>
        <w:bottom w:val="none" w:sz="0" w:space="0" w:color="auto"/>
        <w:right w:val="none" w:sz="0" w:space="0" w:color="auto"/>
      </w:divBdr>
    </w:div>
    <w:div w:id="2016497533">
      <w:marLeft w:val="480"/>
      <w:marRight w:val="0"/>
      <w:marTop w:val="0"/>
      <w:marBottom w:val="0"/>
      <w:divBdr>
        <w:top w:val="none" w:sz="0" w:space="0" w:color="auto"/>
        <w:left w:val="none" w:sz="0" w:space="0" w:color="auto"/>
        <w:bottom w:val="none" w:sz="0" w:space="0" w:color="auto"/>
        <w:right w:val="none" w:sz="0" w:space="0" w:color="auto"/>
      </w:divBdr>
    </w:div>
    <w:div w:id="2016616107">
      <w:marLeft w:val="480"/>
      <w:marRight w:val="0"/>
      <w:marTop w:val="0"/>
      <w:marBottom w:val="0"/>
      <w:divBdr>
        <w:top w:val="none" w:sz="0" w:space="0" w:color="auto"/>
        <w:left w:val="none" w:sz="0" w:space="0" w:color="auto"/>
        <w:bottom w:val="none" w:sz="0" w:space="0" w:color="auto"/>
        <w:right w:val="none" w:sz="0" w:space="0" w:color="auto"/>
      </w:divBdr>
    </w:div>
    <w:div w:id="2016616720">
      <w:marLeft w:val="480"/>
      <w:marRight w:val="0"/>
      <w:marTop w:val="0"/>
      <w:marBottom w:val="0"/>
      <w:divBdr>
        <w:top w:val="none" w:sz="0" w:space="0" w:color="auto"/>
        <w:left w:val="none" w:sz="0" w:space="0" w:color="auto"/>
        <w:bottom w:val="none" w:sz="0" w:space="0" w:color="auto"/>
        <w:right w:val="none" w:sz="0" w:space="0" w:color="auto"/>
      </w:divBdr>
    </w:div>
    <w:div w:id="2016684077">
      <w:marLeft w:val="480"/>
      <w:marRight w:val="0"/>
      <w:marTop w:val="0"/>
      <w:marBottom w:val="0"/>
      <w:divBdr>
        <w:top w:val="none" w:sz="0" w:space="0" w:color="auto"/>
        <w:left w:val="none" w:sz="0" w:space="0" w:color="auto"/>
        <w:bottom w:val="none" w:sz="0" w:space="0" w:color="auto"/>
        <w:right w:val="none" w:sz="0" w:space="0" w:color="auto"/>
      </w:divBdr>
    </w:div>
    <w:div w:id="2016686991">
      <w:marLeft w:val="480"/>
      <w:marRight w:val="0"/>
      <w:marTop w:val="0"/>
      <w:marBottom w:val="0"/>
      <w:divBdr>
        <w:top w:val="none" w:sz="0" w:space="0" w:color="auto"/>
        <w:left w:val="none" w:sz="0" w:space="0" w:color="auto"/>
        <w:bottom w:val="none" w:sz="0" w:space="0" w:color="auto"/>
        <w:right w:val="none" w:sz="0" w:space="0" w:color="auto"/>
      </w:divBdr>
    </w:div>
    <w:div w:id="2016687184">
      <w:marLeft w:val="480"/>
      <w:marRight w:val="0"/>
      <w:marTop w:val="0"/>
      <w:marBottom w:val="0"/>
      <w:divBdr>
        <w:top w:val="none" w:sz="0" w:space="0" w:color="auto"/>
        <w:left w:val="none" w:sz="0" w:space="0" w:color="auto"/>
        <w:bottom w:val="none" w:sz="0" w:space="0" w:color="auto"/>
        <w:right w:val="none" w:sz="0" w:space="0" w:color="auto"/>
      </w:divBdr>
    </w:div>
    <w:div w:id="2016689670">
      <w:marLeft w:val="480"/>
      <w:marRight w:val="0"/>
      <w:marTop w:val="0"/>
      <w:marBottom w:val="0"/>
      <w:divBdr>
        <w:top w:val="none" w:sz="0" w:space="0" w:color="auto"/>
        <w:left w:val="none" w:sz="0" w:space="0" w:color="auto"/>
        <w:bottom w:val="none" w:sz="0" w:space="0" w:color="auto"/>
        <w:right w:val="none" w:sz="0" w:space="0" w:color="auto"/>
      </w:divBdr>
    </w:div>
    <w:div w:id="2016879196">
      <w:marLeft w:val="480"/>
      <w:marRight w:val="0"/>
      <w:marTop w:val="0"/>
      <w:marBottom w:val="0"/>
      <w:divBdr>
        <w:top w:val="none" w:sz="0" w:space="0" w:color="auto"/>
        <w:left w:val="none" w:sz="0" w:space="0" w:color="auto"/>
        <w:bottom w:val="none" w:sz="0" w:space="0" w:color="auto"/>
        <w:right w:val="none" w:sz="0" w:space="0" w:color="auto"/>
      </w:divBdr>
    </w:div>
    <w:div w:id="2016879529">
      <w:marLeft w:val="480"/>
      <w:marRight w:val="0"/>
      <w:marTop w:val="0"/>
      <w:marBottom w:val="0"/>
      <w:divBdr>
        <w:top w:val="none" w:sz="0" w:space="0" w:color="auto"/>
        <w:left w:val="none" w:sz="0" w:space="0" w:color="auto"/>
        <w:bottom w:val="none" w:sz="0" w:space="0" w:color="auto"/>
        <w:right w:val="none" w:sz="0" w:space="0" w:color="auto"/>
      </w:divBdr>
    </w:div>
    <w:div w:id="2016882501">
      <w:marLeft w:val="480"/>
      <w:marRight w:val="0"/>
      <w:marTop w:val="0"/>
      <w:marBottom w:val="0"/>
      <w:divBdr>
        <w:top w:val="none" w:sz="0" w:space="0" w:color="auto"/>
        <w:left w:val="none" w:sz="0" w:space="0" w:color="auto"/>
        <w:bottom w:val="none" w:sz="0" w:space="0" w:color="auto"/>
        <w:right w:val="none" w:sz="0" w:space="0" w:color="auto"/>
      </w:divBdr>
    </w:div>
    <w:div w:id="2017003117">
      <w:marLeft w:val="480"/>
      <w:marRight w:val="0"/>
      <w:marTop w:val="0"/>
      <w:marBottom w:val="0"/>
      <w:divBdr>
        <w:top w:val="none" w:sz="0" w:space="0" w:color="auto"/>
        <w:left w:val="none" w:sz="0" w:space="0" w:color="auto"/>
        <w:bottom w:val="none" w:sz="0" w:space="0" w:color="auto"/>
        <w:right w:val="none" w:sz="0" w:space="0" w:color="auto"/>
      </w:divBdr>
    </w:div>
    <w:div w:id="2017033817">
      <w:marLeft w:val="480"/>
      <w:marRight w:val="0"/>
      <w:marTop w:val="0"/>
      <w:marBottom w:val="0"/>
      <w:divBdr>
        <w:top w:val="none" w:sz="0" w:space="0" w:color="auto"/>
        <w:left w:val="none" w:sz="0" w:space="0" w:color="auto"/>
        <w:bottom w:val="none" w:sz="0" w:space="0" w:color="auto"/>
        <w:right w:val="none" w:sz="0" w:space="0" w:color="auto"/>
      </w:divBdr>
    </w:div>
    <w:div w:id="2017150910">
      <w:marLeft w:val="480"/>
      <w:marRight w:val="0"/>
      <w:marTop w:val="0"/>
      <w:marBottom w:val="0"/>
      <w:divBdr>
        <w:top w:val="none" w:sz="0" w:space="0" w:color="auto"/>
        <w:left w:val="none" w:sz="0" w:space="0" w:color="auto"/>
        <w:bottom w:val="none" w:sz="0" w:space="0" w:color="auto"/>
        <w:right w:val="none" w:sz="0" w:space="0" w:color="auto"/>
      </w:divBdr>
    </w:div>
    <w:div w:id="2017152037">
      <w:marLeft w:val="480"/>
      <w:marRight w:val="0"/>
      <w:marTop w:val="0"/>
      <w:marBottom w:val="0"/>
      <w:divBdr>
        <w:top w:val="none" w:sz="0" w:space="0" w:color="auto"/>
        <w:left w:val="none" w:sz="0" w:space="0" w:color="auto"/>
        <w:bottom w:val="none" w:sz="0" w:space="0" w:color="auto"/>
        <w:right w:val="none" w:sz="0" w:space="0" w:color="auto"/>
      </w:divBdr>
    </w:div>
    <w:div w:id="2017224234">
      <w:marLeft w:val="480"/>
      <w:marRight w:val="0"/>
      <w:marTop w:val="0"/>
      <w:marBottom w:val="0"/>
      <w:divBdr>
        <w:top w:val="none" w:sz="0" w:space="0" w:color="auto"/>
        <w:left w:val="none" w:sz="0" w:space="0" w:color="auto"/>
        <w:bottom w:val="none" w:sz="0" w:space="0" w:color="auto"/>
        <w:right w:val="none" w:sz="0" w:space="0" w:color="auto"/>
      </w:divBdr>
    </w:div>
    <w:div w:id="2017227915">
      <w:marLeft w:val="480"/>
      <w:marRight w:val="0"/>
      <w:marTop w:val="0"/>
      <w:marBottom w:val="0"/>
      <w:divBdr>
        <w:top w:val="none" w:sz="0" w:space="0" w:color="auto"/>
        <w:left w:val="none" w:sz="0" w:space="0" w:color="auto"/>
        <w:bottom w:val="none" w:sz="0" w:space="0" w:color="auto"/>
        <w:right w:val="none" w:sz="0" w:space="0" w:color="auto"/>
      </w:divBdr>
    </w:div>
    <w:div w:id="2017268209">
      <w:marLeft w:val="480"/>
      <w:marRight w:val="0"/>
      <w:marTop w:val="0"/>
      <w:marBottom w:val="0"/>
      <w:divBdr>
        <w:top w:val="none" w:sz="0" w:space="0" w:color="auto"/>
        <w:left w:val="none" w:sz="0" w:space="0" w:color="auto"/>
        <w:bottom w:val="none" w:sz="0" w:space="0" w:color="auto"/>
        <w:right w:val="none" w:sz="0" w:space="0" w:color="auto"/>
      </w:divBdr>
    </w:div>
    <w:div w:id="2017269070">
      <w:marLeft w:val="480"/>
      <w:marRight w:val="0"/>
      <w:marTop w:val="0"/>
      <w:marBottom w:val="0"/>
      <w:divBdr>
        <w:top w:val="none" w:sz="0" w:space="0" w:color="auto"/>
        <w:left w:val="none" w:sz="0" w:space="0" w:color="auto"/>
        <w:bottom w:val="none" w:sz="0" w:space="0" w:color="auto"/>
        <w:right w:val="none" w:sz="0" w:space="0" w:color="auto"/>
      </w:divBdr>
    </w:div>
    <w:div w:id="2017296127">
      <w:marLeft w:val="480"/>
      <w:marRight w:val="0"/>
      <w:marTop w:val="0"/>
      <w:marBottom w:val="0"/>
      <w:divBdr>
        <w:top w:val="none" w:sz="0" w:space="0" w:color="auto"/>
        <w:left w:val="none" w:sz="0" w:space="0" w:color="auto"/>
        <w:bottom w:val="none" w:sz="0" w:space="0" w:color="auto"/>
        <w:right w:val="none" w:sz="0" w:space="0" w:color="auto"/>
      </w:divBdr>
    </w:div>
    <w:div w:id="2017342355">
      <w:marLeft w:val="480"/>
      <w:marRight w:val="0"/>
      <w:marTop w:val="0"/>
      <w:marBottom w:val="0"/>
      <w:divBdr>
        <w:top w:val="none" w:sz="0" w:space="0" w:color="auto"/>
        <w:left w:val="none" w:sz="0" w:space="0" w:color="auto"/>
        <w:bottom w:val="none" w:sz="0" w:space="0" w:color="auto"/>
        <w:right w:val="none" w:sz="0" w:space="0" w:color="auto"/>
      </w:divBdr>
    </w:div>
    <w:div w:id="2017343178">
      <w:marLeft w:val="480"/>
      <w:marRight w:val="0"/>
      <w:marTop w:val="0"/>
      <w:marBottom w:val="0"/>
      <w:divBdr>
        <w:top w:val="none" w:sz="0" w:space="0" w:color="auto"/>
        <w:left w:val="none" w:sz="0" w:space="0" w:color="auto"/>
        <w:bottom w:val="none" w:sz="0" w:space="0" w:color="auto"/>
        <w:right w:val="none" w:sz="0" w:space="0" w:color="auto"/>
      </w:divBdr>
    </w:div>
    <w:div w:id="2017413967">
      <w:marLeft w:val="480"/>
      <w:marRight w:val="0"/>
      <w:marTop w:val="0"/>
      <w:marBottom w:val="0"/>
      <w:divBdr>
        <w:top w:val="none" w:sz="0" w:space="0" w:color="auto"/>
        <w:left w:val="none" w:sz="0" w:space="0" w:color="auto"/>
        <w:bottom w:val="none" w:sz="0" w:space="0" w:color="auto"/>
        <w:right w:val="none" w:sz="0" w:space="0" w:color="auto"/>
      </w:divBdr>
    </w:div>
    <w:div w:id="2017416027">
      <w:marLeft w:val="480"/>
      <w:marRight w:val="0"/>
      <w:marTop w:val="0"/>
      <w:marBottom w:val="0"/>
      <w:divBdr>
        <w:top w:val="none" w:sz="0" w:space="0" w:color="auto"/>
        <w:left w:val="none" w:sz="0" w:space="0" w:color="auto"/>
        <w:bottom w:val="none" w:sz="0" w:space="0" w:color="auto"/>
        <w:right w:val="none" w:sz="0" w:space="0" w:color="auto"/>
      </w:divBdr>
    </w:div>
    <w:div w:id="2017418754">
      <w:marLeft w:val="480"/>
      <w:marRight w:val="0"/>
      <w:marTop w:val="0"/>
      <w:marBottom w:val="0"/>
      <w:divBdr>
        <w:top w:val="none" w:sz="0" w:space="0" w:color="auto"/>
        <w:left w:val="none" w:sz="0" w:space="0" w:color="auto"/>
        <w:bottom w:val="none" w:sz="0" w:space="0" w:color="auto"/>
        <w:right w:val="none" w:sz="0" w:space="0" w:color="auto"/>
      </w:divBdr>
    </w:div>
    <w:div w:id="2017464590">
      <w:marLeft w:val="480"/>
      <w:marRight w:val="0"/>
      <w:marTop w:val="0"/>
      <w:marBottom w:val="0"/>
      <w:divBdr>
        <w:top w:val="none" w:sz="0" w:space="0" w:color="auto"/>
        <w:left w:val="none" w:sz="0" w:space="0" w:color="auto"/>
        <w:bottom w:val="none" w:sz="0" w:space="0" w:color="auto"/>
        <w:right w:val="none" w:sz="0" w:space="0" w:color="auto"/>
      </w:divBdr>
    </w:div>
    <w:div w:id="2017612575">
      <w:marLeft w:val="480"/>
      <w:marRight w:val="0"/>
      <w:marTop w:val="0"/>
      <w:marBottom w:val="0"/>
      <w:divBdr>
        <w:top w:val="none" w:sz="0" w:space="0" w:color="auto"/>
        <w:left w:val="none" w:sz="0" w:space="0" w:color="auto"/>
        <w:bottom w:val="none" w:sz="0" w:space="0" w:color="auto"/>
        <w:right w:val="none" w:sz="0" w:space="0" w:color="auto"/>
      </w:divBdr>
    </w:div>
    <w:div w:id="2017613752">
      <w:marLeft w:val="480"/>
      <w:marRight w:val="0"/>
      <w:marTop w:val="0"/>
      <w:marBottom w:val="0"/>
      <w:divBdr>
        <w:top w:val="none" w:sz="0" w:space="0" w:color="auto"/>
        <w:left w:val="none" w:sz="0" w:space="0" w:color="auto"/>
        <w:bottom w:val="none" w:sz="0" w:space="0" w:color="auto"/>
        <w:right w:val="none" w:sz="0" w:space="0" w:color="auto"/>
      </w:divBdr>
    </w:div>
    <w:div w:id="2017657540">
      <w:marLeft w:val="480"/>
      <w:marRight w:val="0"/>
      <w:marTop w:val="0"/>
      <w:marBottom w:val="0"/>
      <w:divBdr>
        <w:top w:val="none" w:sz="0" w:space="0" w:color="auto"/>
        <w:left w:val="none" w:sz="0" w:space="0" w:color="auto"/>
        <w:bottom w:val="none" w:sz="0" w:space="0" w:color="auto"/>
        <w:right w:val="none" w:sz="0" w:space="0" w:color="auto"/>
      </w:divBdr>
    </w:div>
    <w:div w:id="2017729436">
      <w:marLeft w:val="480"/>
      <w:marRight w:val="0"/>
      <w:marTop w:val="0"/>
      <w:marBottom w:val="0"/>
      <w:divBdr>
        <w:top w:val="none" w:sz="0" w:space="0" w:color="auto"/>
        <w:left w:val="none" w:sz="0" w:space="0" w:color="auto"/>
        <w:bottom w:val="none" w:sz="0" w:space="0" w:color="auto"/>
        <w:right w:val="none" w:sz="0" w:space="0" w:color="auto"/>
      </w:divBdr>
    </w:div>
    <w:div w:id="2017800726">
      <w:marLeft w:val="480"/>
      <w:marRight w:val="0"/>
      <w:marTop w:val="0"/>
      <w:marBottom w:val="0"/>
      <w:divBdr>
        <w:top w:val="none" w:sz="0" w:space="0" w:color="auto"/>
        <w:left w:val="none" w:sz="0" w:space="0" w:color="auto"/>
        <w:bottom w:val="none" w:sz="0" w:space="0" w:color="auto"/>
        <w:right w:val="none" w:sz="0" w:space="0" w:color="auto"/>
      </w:divBdr>
    </w:div>
    <w:div w:id="2017808712">
      <w:marLeft w:val="480"/>
      <w:marRight w:val="0"/>
      <w:marTop w:val="0"/>
      <w:marBottom w:val="0"/>
      <w:divBdr>
        <w:top w:val="none" w:sz="0" w:space="0" w:color="auto"/>
        <w:left w:val="none" w:sz="0" w:space="0" w:color="auto"/>
        <w:bottom w:val="none" w:sz="0" w:space="0" w:color="auto"/>
        <w:right w:val="none" w:sz="0" w:space="0" w:color="auto"/>
      </w:divBdr>
    </w:div>
    <w:div w:id="2017878384">
      <w:marLeft w:val="480"/>
      <w:marRight w:val="0"/>
      <w:marTop w:val="0"/>
      <w:marBottom w:val="0"/>
      <w:divBdr>
        <w:top w:val="none" w:sz="0" w:space="0" w:color="auto"/>
        <w:left w:val="none" w:sz="0" w:space="0" w:color="auto"/>
        <w:bottom w:val="none" w:sz="0" w:space="0" w:color="auto"/>
        <w:right w:val="none" w:sz="0" w:space="0" w:color="auto"/>
      </w:divBdr>
    </w:div>
    <w:div w:id="2017924495">
      <w:marLeft w:val="480"/>
      <w:marRight w:val="0"/>
      <w:marTop w:val="0"/>
      <w:marBottom w:val="0"/>
      <w:divBdr>
        <w:top w:val="none" w:sz="0" w:space="0" w:color="auto"/>
        <w:left w:val="none" w:sz="0" w:space="0" w:color="auto"/>
        <w:bottom w:val="none" w:sz="0" w:space="0" w:color="auto"/>
        <w:right w:val="none" w:sz="0" w:space="0" w:color="auto"/>
      </w:divBdr>
    </w:div>
    <w:div w:id="2017951394">
      <w:marLeft w:val="480"/>
      <w:marRight w:val="0"/>
      <w:marTop w:val="0"/>
      <w:marBottom w:val="0"/>
      <w:divBdr>
        <w:top w:val="none" w:sz="0" w:space="0" w:color="auto"/>
        <w:left w:val="none" w:sz="0" w:space="0" w:color="auto"/>
        <w:bottom w:val="none" w:sz="0" w:space="0" w:color="auto"/>
        <w:right w:val="none" w:sz="0" w:space="0" w:color="auto"/>
      </w:divBdr>
    </w:div>
    <w:div w:id="2017993307">
      <w:marLeft w:val="480"/>
      <w:marRight w:val="0"/>
      <w:marTop w:val="0"/>
      <w:marBottom w:val="0"/>
      <w:divBdr>
        <w:top w:val="none" w:sz="0" w:space="0" w:color="auto"/>
        <w:left w:val="none" w:sz="0" w:space="0" w:color="auto"/>
        <w:bottom w:val="none" w:sz="0" w:space="0" w:color="auto"/>
        <w:right w:val="none" w:sz="0" w:space="0" w:color="auto"/>
      </w:divBdr>
    </w:div>
    <w:div w:id="2017993783">
      <w:marLeft w:val="480"/>
      <w:marRight w:val="0"/>
      <w:marTop w:val="0"/>
      <w:marBottom w:val="0"/>
      <w:divBdr>
        <w:top w:val="none" w:sz="0" w:space="0" w:color="auto"/>
        <w:left w:val="none" w:sz="0" w:space="0" w:color="auto"/>
        <w:bottom w:val="none" w:sz="0" w:space="0" w:color="auto"/>
        <w:right w:val="none" w:sz="0" w:space="0" w:color="auto"/>
      </w:divBdr>
    </w:div>
    <w:div w:id="2017994607">
      <w:marLeft w:val="480"/>
      <w:marRight w:val="0"/>
      <w:marTop w:val="0"/>
      <w:marBottom w:val="0"/>
      <w:divBdr>
        <w:top w:val="none" w:sz="0" w:space="0" w:color="auto"/>
        <w:left w:val="none" w:sz="0" w:space="0" w:color="auto"/>
        <w:bottom w:val="none" w:sz="0" w:space="0" w:color="auto"/>
        <w:right w:val="none" w:sz="0" w:space="0" w:color="auto"/>
      </w:divBdr>
    </w:div>
    <w:div w:id="2018118703">
      <w:marLeft w:val="480"/>
      <w:marRight w:val="0"/>
      <w:marTop w:val="0"/>
      <w:marBottom w:val="0"/>
      <w:divBdr>
        <w:top w:val="none" w:sz="0" w:space="0" w:color="auto"/>
        <w:left w:val="none" w:sz="0" w:space="0" w:color="auto"/>
        <w:bottom w:val="none" w:sz="0" w:space="0" w:color="auto"/>
        <w:right w:val="none" w:sz="0" w:space="0" w:color="auto"/>
      </w:divBdr>
    </w:div>
    <w:div w:id="2018261871">
      <w:marLeft w:val="480"/>
      <w:marRight w:val="0"/>
      <w:marTop w:val="0"/>
      <w:marBottom w:val="0"/>
      <w:divBdr>
        <w:top w:val="none" w:sz="0" w:space="0" w:color="auto"/>
        <w:left w:val="none" w:sz="0" w:space="0" w:color="auto"/>
        <w:bottom w:val="none" w:sz="0" w:space="0" w:color="auto"/>
        <w:right w:val="none" w:sz="0" w:space="0" w:color="auto"/>
      </w:divBdr>
    </w:div>
    <w:div w:id="2018263320">
      <w:marLeft w:val="480"/>
      <w:marRight w:val="0"/>
      <w:marTop w:val="0"/>
      <w:marBottom w:val="0"/>
      <w:divBdr>
        <w:top w:val="none" w:sz="0" w:space="0" w:color="auto"/>
        <w:left w:val="none" w:sz="0" w:space="0" w:color="auto"/>
        <w:bottom w:val="none" w:sz="0" w:space="0" w:color="auto"/>
        <w:right w:val="none" w:sz="0" w:space="0" w:color="auto"/>
      </w:divBdr>
    </w:div>
    <w:div w:id="2018264441">
      <w:marLeft w:val="480"/>
      <w:marRight w:val="0"/>
      <w:marTop w:val="0"/>
      <w:marBottom w:val="0"/>
      <w:divBdr>
        <w:top w:val="none" w:sz="0" w:space="0" w:color="auto"/>
        <w:left w:val="none" w:sz="0" w:space="0" w:color="auto"/>
        <w:bottom w:val="none" w:sz="0" w:space="0" w:color="auto"/>
        <w:right w:val="none" w:sz="0" w:space="0" w:color="auto"/>
      </w:divBdr>
    </w:div>
    <w:div w:id="2018266539">
      <w:marLeft w:val="480"/>
      <w:marRight w:val="0"/>
      <w:marTop w:val="0"/>
      <w:marBottom w:val="0"/>
      <w:divBdr>
        <w:top w:val="none" w:sz="0" w:space="0" w:color="auto"/>
        <w:left w:val="none" w:sz="0" w:space="0" w:color="auto"/>
        <w:bottom w:val="none" w:sz="0" w:space="0" w:color="auto"/>
        <w:right w:val="none" w:sz="0" w:space="0" w:color="auto"/>
      </w:divBdr>
    </w:div>
    <w:div w:id="2018267547">
      <w:marLeft w:val="480"/>
      <w:marRight w:val="0"/>
      <w:marTop w:val="0"/>
      <w:marBottom w:val="0"/>
      <w:divBdr>
        <w:top w:val="none" w:sz="0" w:space="0" w:color="auto"/>
        <w:left w:val="none" w:sz="0" w:space="0" w:color="auto"/>
        <w:bottom w:val="none" w:sz="0" w:space="0" w:color="auto"/>
        <w:right w:val="none" w:sz="0" w:space="0" w:color="auto"/>
      </w:divBdr>
    </w:div>
    <w:div w:id="2018269360">
      <w:marLeft w:val="480"/>
      <w:marRight w:val="0"/>
      <w:marTop w:val="0"/>
      <w:marBottom w:val="0"/>
      <w:divBdr>
        <w:top w:val="none" w:sz="0" w:space="0" w:color="auto"/>
        <w:left w:val="none" w:sz="0" w:space="0" w:color="auto"/>
        <w:bottom w:val="none" w:sz="0" w:space="0" w:color="auto"/>
        <w:right w:val="none" w:sz="0" w:space="0" w:color="auto"/>
      </w:divBdr>
    </w:div>
    <w:div w:id="2018339132">
      <w:marLeft w:val="480"/>
      <w:marRight w:val="0"/>
      <w:marTop w:val="0"/>
      <w:marBottom w:val="0"/>
      <w:divBdr>
        <w:top w:val="none" w:sz="0" w:space="0" w:color="auto"/>
        <w:left w:val="none" w:sz="0" w:space="0" w:color="auto"/>
        <w:bottom w:val="none" w:sz="0" w:space="0" w:color="auto"/>
        <w:right w:val="none" w:sz="0" w:space="0" w:color="auto"/>
      </w:divBdr>
    </w:div>
    <w:div w:id="2018343714">
      <w:bodyDiv w:val="1"/>
      <w:marLeft w:val="0"/>
      <w:marRight w:val="0"/>
      <w:marTop w:val="0"/>
      <w:marBottom w:val="0"/>
      <w:divBdr>
        <w:top w:val="none" w:sz="0" w:space="0" w:color="auto"/>
        <w:left w:val="none" w:sz="0" w:space="0" w:color="auto"/>
        <w:bottom w:val="none" w:sz="0" w:space="0" w:color="auto"/>
        <w:right w:val="none" w:sz="0" w:space="0" w:color="auto"/>
      </w:divBdr>
      <w:divsChild>
        <w:div w:id="1606887341">
          <w:marLeft w:val="480"/>
          <w:marRight w:val="0"/>
          <w:marTop w:val="0"/>
          <w:marBottom w:val="0"/>
          <w:divBdr>
            <w:top w:val="none" w:sz="0" w:space="0" w:color="auto"/>
            <w:left w:val="none" w:sz="0" w:space="0" w:color="auto"/>
            <w:bottom w:val="none" w:sz="0" w:space="0" w:color="auto"/>
            <w:right w:val="none" w:sz="0" w:space="0" w:color="auto"/>
          </w:divBdr>
        </w:div>
        <w:div w:id="1653677600">
          <w:marLeft w:val="480"/>
          <w:marRight w:val="0"/>
          <w:marTop w:val="0"/>
          <w:marBottom w:val="0"/>
          <w:divBdr>
            <w:top w:val="none" w:sz="0" w:space="0" w:color="auto"/>
            <w:left w:val="none" w:sz="0" w:space="0" w:color="auto"/>
            <w:bottom w:val="none" w:sz="0" w:space="0" w:color="auto"/>
            <w:right w:val="none" w:sz="0" w:space="0" w:color="auto"/>
          </w:divBdr>
        </w:div>
        <w:div w:id="1694845039">
          <w:marLeft w:val="480"/>
          <w:marRight w:val="0"/>
          <w:marTop w:val="0"/>
          <w:marBottom w:val="0"/>
          <w:divBdr>
            <w:top w:val="none" w:sz="0" w:space="0" w:color="auto"/>
            <w:left w:val="none" w:sz="0" w:space="0" w:color="auto"/>
            <w:bottom w:val="none" w:sz="0" w:space="0" w:color="auto"/>
            <w:right w:val="none" w:sz="0" w:space="0" w:color="auto"/>
          </w:divBdr>
        </w:div>
        <w:div w:id="1120807629">
          <w:marLeft w:val="480"/>
          <w:marRight w:val="0"/>
          <w:marTop w:val="0"/>
          <w:marBottom w:val="0"/>
          <w:divBdr>
            <w:top w:val="none" w:sz="0" w:space="0" w:color="auto"/>
            <w:left w:val="none" w:sz="0" w:space="0" w:color="auto"/>
            <w:bottom w:val="none" w:sz="0" w:space="0" w:color="auto"/>
            <w:right w:val="none" w:sz="0" w:space="0" w:color="auto"/>
          </w:divBdr>
        </w:div>
        <w:div w:id="1524902315">
          <w:marLeft w:val="480"/>
          <w:marRight w:val="0"/>
          <w:marTop w:val="0"/>
          <w:marBottom w:val="0"/>
          <w:divBdr>
            <w:top w:val="none" w:sz="0" w:space="0" w:color="auto"/>
            <w:left w:val="none" w:sz="0" w:space="0" w:color="auto"/>
            <w:bottom w:val="none" w:sz="0" w:space="0" w:color="auto"/>
            <w:right w:val="none" w:sz="0" w:space="0" w:color="auto"/>
          </w:divBdr>
        </w:div>
        <w:div w:id="1461924965">
          <w:marLeft w:val="480"/>
          <w:marRight w:val="0"/>
          <w:marTop w:val="0"/>
          <w:marBottom w:val="0"/>
          <w:divBdr>
            <w:top w:val="none" w:sz="0" w:space="0" w:color="auto"/>
            <w:left w:val="none" w:sz="0" w:space="0" w:color="auto"/>
            <w:bottom w:val="none" w:sz="0" w:space="0" w:color="auto"/>
            <w:right w:val="none" w:sz="0" w:space="0" w:color="auto"/>
          </w:divBdr>
        </w:div>
        <w:div w:id="1993294793">
          <w:marLeft w:val="480"/>
          <w:marRight w:val="0"/>
          <w:marTop w:val="0"/>
          <w:marBottom w:val="0"/>
          <w:divBdr>
            <w:top w:val="none" w:sz="0" w:space="0" w:color="auto"/>
            <w:left w:val="none" w:sz="0" w:space="0" w:color="auto"/>
            <w:bottom w:val="none" w:sz="0" w:space="0" w:color="auto"/>
            <w:right w:val="none" w:sz="0" w:space="0" w:color="auto"/>
          </w:divBdr>
        </w:div>
        <w:div w:id="432484056">
          <w:marLeft w:val="480"/>
          <w:marRight w:val="0"/>
          <w:marTop w:val="0"/>
          <w:marBottom w:val="0"/>
          <w:divBdr>
            <w:top w:val="none" w:sz="0" w:space="0" w:color="auto"/>
            <w:left w:val="none" w:sz="0" w:space="0" w:color="auto"/>
            <w:bottom w:val="none" w:sz="0" w:space="0" w:color="auto"/>
            <w:right w:val="none" w:sz="0" w:space="0" w:color="auto"/>
          </w:divBdr>
        </w:div>
        <w:div w:id="944964678">
          <w:marLeft w:val="480"/>
          <w:marRight w:val="0"/>
          <w:marTop w:val="0"/>
          <w:marBottom w:val="0"/>
          <w:divBdr>
            <w:top w:val="none" w:sz="0" w:space="0" w:color="auto"/>
            <w:left w:val="none" w:sz="0" w:space="0" w:color="auto"/>
            <w:bottom w:val="none" w:sz="0" w:space="0" w:color="auto"/>
            <w:right w:val="none" w:sz="0" w:space="0" w:color="auto"/>
          </w:divBdr>
        </w:div>
        <w:div w:id="64380176">
          <w:marLeft w:val="480"/>
          <w:marRight w:val="0"/>
          <w:marTop w:val="0"/>
          <w:marBottom w:val="0"/>
          <w:divBdr>
            <w:top w:val="none" w:sz="0" w:space="0" w:color="auto"/>
            <w:left w:val="none" w:sz="0" w:space="0" w:color="auto"/>
            <w:bottom w:val="none" w:sz="0" w:space="0" w:color="auto"/>
            <w:right w:val="none" w:sz="0" w:space="0" w:color="auto"/>
          </w:divBdr>
        </w:div>
        <w:div w:id="1535390083">
          <w:marLeft w:val="480"/>
          <w:marRight w:val="0"/>
          <w:marTop w:val="0"/>
          <w:marBottom w:val="0"/>
          <w:divBdr>
            <w:top w:val="none" w:sz="0" w:space="0" w:color="auto"/>
            <w:left w:val="none" w:sz="0" w:space="0" w:color="auto"/>
            <w:bottom w:val="none" w:sz="0" w:space="0" w:color="auto"/>
            <w:right w:val="none" w:sz="0" w:space="0" w:color="auto"/>
          </w:divBdr>
        </w:div>
        <w:div w:id="698816209">
          <w:marLeft w:val="480"/>
          <w:marRight w:val="0"/>
          <w:marTop w:val="0"/>
          <w:marBottom w:val="0"/>
          <w:divBdr>
            <w:top w:val="none" w:sz="0" w:space="0" w:color="auto"/>
            <w:left w:val="none" w:sz="0" w:space="0" w:color="auto"/>
            <w:bottom w:val="none" w:sz="0" w:space="0" w:color="auto"/>
            <w:right w:val="none" w:sz="0" w:space="0" w:color="auto"/>
          </w:divBdr>
        </w:div>
        <w:div w:id="1499539979">
          <w:marLeft w:val="480"/>
          <w:marRight w:val="0"/>
          <w:marTop w:val="0"/>
          <w:marBottom w:val="0"/>
          <w:divBdr>
            <w:top w:val="none" w:sz="0" w:space="0" w:color="auto"/>
            <w:left w:val="none" w:sz="0" w:space="0" w:color="auto"/>
            <w:bottom w:val="none" w:sz="0" w:space="0" w:color="auto"/>
            <w:right w:val="none" w:sz="0" w:space="0" w:color="auto"/>
          </w:divBdr>
        </w:div>
      </w:divsChild>
    </w:div>
    <w:div w:id="2018388142">
      <w:marLeft w:val="480"/>
      <w:marRight w:val="0"/>
      <w:marTop w:val="0"/>
      <w:marBottom w:val="0"/>
      <w:divBdr>
        <w:top w:val="none" w:sz="0" w:space="0" w:color="auto"/>
        <w:left w:val="none" w:sz="0" w:space="0" w:color="auto"/>
        <w:bottom w:val="none" w:sz="0" w:space="0" w:color="auto"/>
        <w:right w:val="none" w:sz="0" w:space="0" w:color="auto"/>
      </w:divBdr>
    </w:div>
    <w:div w:id="2018536294">
      <w:marLeft w:val="480"/>
      <w:marRight w:val="0"/>
      <w:marTop w:val="0"/>
      <w:marBottom w:val="0"/>
      <w:divBdr>
        <w:top w:val="none" w:sz="0" w:space="0" w:color="auto"/>
        <w:left w:val="none" w:sz="0" w:space="0" w:color="auto"/>
        <w:bottom w:val="none" w:sz="0" w:space="0" w:color="auto"/>
        <w:right w:val="none" w:sz="0" w:space="0" w:color="auto"/>
      </w:divBdr>
    </w:div>
    <w:div w:id="2018539605">
      <w:marLeft w:val="480"/>
      <w:marRight w:val="0"/>
      <w:marTop w:val="0"/>
      <w:marBottom w:val="0"/>
      <w:divBdr>
        <w:top w:val="none" w:sz="0" w:space="0" w:color="auto"/>
        <w:left w:val="none" w:sz="0" w:space="0" w:color="auto"/>
        <w:bottom w:val="none" w:sz="0" w:space="0" w:color="auto"/>
        <w:right w:val="none" w:sz="0" w:space="0" w:color="auto"/>
      </w:divBdr>
    </w:div>
    <w:div w:id="2018575542">
      <w:marLeft w:val="480"/>
      <w:marRight w:val="0"/>
      <w:marTop w:val="0"/>
      <w:marBottom w:val="0"/>
      <w:divBdr>
        <w:top w:val="none" w:sz="0" w:space="0" w:color="auto"/>
        <w:left w:val="none" w:sz="0" w:space="0" w:color="auto"/>
        <w:bottom w:val="none" w:sz="0" w:space="0" w:color="auto"/>
        <w:right w:val="none" w:sz="0" w:space="0" w:color="auto"/>
      </w:divBdr>
    </w:div>
    <w:div w:id="2018649307">
      <w:marLeft w:val="480"/>
      <w:marRight w:val="0"/>
      <w:marTop w:val="0"/>
      <w:marBottom w:val="0"/>
      <w:divBdr>
        <w:top w:val="none" w:sz="0" w:space="0" w:color="auto"/>
        <w:left w:val="none" w:sz="0" w:space="0" w:color="auto"/>
        <w:bottom w:val="none" w:sz="0" w:space="0" w:color="auto"/>
        <w:right w:val="none" w:sz="0" w:space="0" w:color="auto"/>
      </w:divBdr>
    </w:div>
    <w:div w:id="2018724535">
      <w:marLeft w:val="480"/>
      <w:marRight w:val="0"/>
      <w:marTop w:val="0"/>
      <w:marBottom w:val="0"/>
      <w:divBdr>
        <w:top w:val="none" w:sz="0" w:space="0" w:color="auto"/>
        <w:left w:val="none" w:sz="0" w:space="0" w:color="auto"/>
        <w:bottom w:val="none" w:sz="0" w:space="0" w:color="auto"/>
        <w:right w:val="none" w:sz="0" w:space="0" w:color="auto"/>
      </w:divBdr>
    </w:div>
    <w:div w:id="2018726088">
      <w:marLeft w:val="480"/>
      <w:marRight w:val="0"/>
      <w:marTop w:val="0"/>
      <w:marBottom w:val="0"/>
      <w:divBdr>
        <w:top w:val="none" w:sz="0" w:space="0" w:color="auto"/>
        <w:left w:val="none" w:sz="0" w:space="0" w:color="auto"/>
        <w:bottom w:val="none" w:sz="0" w:space="0" w:color="auto"/>
        <w:right w:val="none" w:sz="0" w:space="0" w:color="auto"/>
      </w:divBdr>
    </w:div>
    <w:div w:id="2018772993">
      <w:marLeft w:val="480"/>
      <w:marRight w:val="0"/>
      <w:marTop w:val="0"/>
      <w:marBottom w:val="0"/>
      <w:divBdr>
        <w:top w:val="none" w:sz="0" w:space="0" w:color="auto"/>
        <w:left w:val="none" w:sz="0" w:space="0" w:color="auto"/>
        <w:bottom w:val="none" w:sz="0" w:space="0" w:color="auto"/>
        <w:right w:val="none" w:sz="0" w:space="0" w:color="auto"/>
      </w:divBdr>
    </w:div>
    <w:div w:id="2018802852">
      <w:marLeft w:val="480"/>
      <w:marRight w:val="0"/>
      <w:marTop w:val="0"/>
      <w:marBottom w:val="0"/>
      <w:divBdr>
        <w:top w:val="none" w:sz="0" w:space="0" w:color="auto"/>
        <w:left w:val="none" w:sz="0" w:space="0" w:color="auto"/>
        <w:bottom w:val="none" w:sz="0" w:space="0" w:color="auto"/>
        <w:right w:val="none" w:sz="0" w:space="0" w:color="auto"/>
      </w:divBdr>
    </w:div>
    <w:div w:id="2018803523">
      <w:marLeft w:val="480"/>
      <w:marRight w:val="0"/>
      <w:marTop w:val="0"/>
      <w:marBottom w:val="0"/>
      <w:divBdr>
        <w:top w:val="none" w:sz="0" w:space="0" w:color="auto"/>
        <w:left w:val="none" w:sz="0" w:space="0" w:color="auto"/>
        <w:bottom w:val="none" w:sz="0" w:space="0" w:color="auto"/>
        <w:right w:val="none" w:sz="0" w:space="0" w:color="auto"/>
      </w:divBdr>
    </w:div>
    <w:div w:id="2018842437">
      <w:marLeft w:val="480"/>
      <w:marRight w:val="0"/>
      <w:marTop w:val="0"/>
      <w:marBottom w:val="0"/>
      <w:divBdr>
        <w:top w:val="none" w:sz="0" w:space="0" w:color="auto"/>
        <w:left w:val="none" w:sz="0" w:space="0" w:color="auto"/>
        <w:bottom w:val="none" w:sz="0" w:space="0" w:color="auto"/>
        <w:right w:val="none" w:sz="0" w:space="0" w:color="auto"/>
      </w:divBdr>
    </w:div>
    <w:div w:id="2018850296">
      <w:marLeft w:val="480"/>
      <w:marRight w:val="0"/>
      <w:marTop w:val="0"/>
      <w:marBottom w:val="0"/>
      <w:divBdr>
        <w:top w:val="none" w:sz="0" w:space="0" w:color="auto"/>
        <w:left w:val="none" w:sz="0" w:space="0" w:color="auto"/>
        <w:bottom w:val="none" w:sz="0" w:space="0" w:color="auto"/>
        <w:right w:val="none" w:sz="0" w:space="0" w:color="auto"/>
      </w:divBdr>
    </w:div>
    <w:div w:id="2018918915">
      <w:marLeft w:val="480"/>
      <w:marRight w:val="0"/>
      <w:marTop w:val="0"/>
      <w:marBottom w:val="0"/>
      <w:divBdr>
        <w:top w:val="none" w:sz="0" w:space="0" w:color="auto"/>
        <w:left w:val="none" w:sz="0" w:space="0" w:color="auto"/>
        <w:bottom w:val="none" w:sz="0" w:space="0" w:color="auto"/>
        <w:right w:val="none" w:sz="0" w:space="0" w:color="auto"/>
      </w:divBdr>
    </w:div>
    <w:div w:id="2018924525">
      <w:marLeft w:val="480"/>
      <w:marRight w:val="0"/>
      <w:marTop w:val="0"/>
      <w:marBottom w:val="0"/>
      <w:divBdr>
        <w:top w:val="none" w:sz="0" w:space="0" w:color="auto"/>
        <w:left w:val="none" w:sz="0" w:space="0" w:color="auto"/>
        <w:bottom w:val="none" w:sz="0" w:space="0" w:color="auto"/>
        <w:right w:val="none" w:sz="0" w:space="0" w:color="auto"/>
      </w:divBdr>
    </w:div>
    <w:div w:id="2018995724">
      <w:marLeft w:val="480"/>
      <w:marRight w:val="0"/>
      <w:marTop w:val="0"/>
      <w:marBottom w:val="0"/>
      <w:divBdr>
        <w:top w:val="none" w:sz="0" w:space="0" w:color="auto"/>
        <w:left w:val="none" w:sz="0" w:space="0" w:color="auto"/>
        <w:bottom w:val="none" w:sz="0" w:space="0" w:color="auto"/>
        <w:right w:val="none" w:sz="0" w:space="0" w:color="auto"/>
      </w:divBdr>
    </w:div>
    <w:div w:id="2018998291">
      <w:marLeft w:val="480"/>
      <w:marRight w:val="0"/>
      <w:marTop w:val="0"/>
      <w:marBottom w:val="0"/>
      <w:divBdr>
        <w:top w:val="none" w:sz="0" w:space="0" w:color="auto"/>
        <w:left w:val="none" w:sz="0" w:space="0" w:color="auto"/>
        <w:bottom w:val="none" w:sz="0" w:space="0" w:color="auto"/>
        <w:right w:val="none" w:sz="0" w:space="0" w:color="auto"/>
      </w:divBdr>
    </w:div>
    <w:div w:id="2019035556">
      <w:marLeft w:val="480"/>
      <w:marRight w:val="0"/>
      <w:marTop w:val="0"/>
      <w:marBottom w:val="0"/>
      <w:divBdr>
        <w:top w:val="none" w:sz="0" w:space="0" w:color="auto"/>
        <w:left w:val="none" w:sz="0" w:space="0" w:color="auto"/>
        <w:bottom w:val="none" w:sz="0" w:space="0" w:color="auto"/>
        <w:right w:val="none" w:sz="0" w:space="0" w:color="auto"/>
      </w:divBdr>
    </w:div>
    <w:div w:id="2019036656">
      <w:marLeft w:val="480"/>
      <w:marRight w:val="0"/>
      <w:marTop w:val="0"/>
      <w:marBottom w:val="0"/>
      <w:divBdr>
        <w:top w:val="none" w:sz="0" w:space="0" w:color="auto"/>
        <w:left w:val="none" w:sz="0" w:space="0" w:color="auto"/>
        <w:bottom w:val="none" w:sz="0" w:space="0" w:color="auto"/>
        <w:right w:val="none" w:sz="0" w:space="0" w:color="auto"/>
      </w:divBdr>
    </w:div>
    <w:div w:id="2019039642">
      <w:marLeft w:val="480"/>
      <w:marRight w:val="0"/>
      <w:marTop w:val="0"/>
      <w:marBottom w:val="0"/>
      <w:divBdr>
        <w:top w:val="none" w:sz="0" w:space="0" w:color="auto"/>
        <w:left w:val="none" w:sz="0" w:space="0" w:color="auto"/>
        <w:bottom w:val="none" w:sz="0" w:space="0" w:color="auto"/>
        <w:right w:val="none" w:sz="0" w:space="0" w:color="auto"/>
      </w:divBdr>
    </w:div>
    <w:div w:id="2019041499">
      <w:marLeft w:val="480"/>
      <w:marRight w:val="0"/>
      <w:marTop w:val="0"/>
      <w:marBottom w:val="0"/>
      <w:divBdr>
        <w:top w:val="none" w:sz="0" w:space="0" w:color="auto"/>
        <w:left w:val="none" w:sz="0" w:space="0" w:color="auto"/>
        <w:bottom w:val="none" w:sz="0" w:space="0" w:color="auto"/>
        <w:right w:val="none" w:sz="0" w:space="0" w:color="auto"/>
      </w:divBdr>
    </w:div>
    <w:div w:id="2019041709">
      <w:marLeft w:val="480"/>
      <w:marRight w:val="0"/>
      <w:marTop w:val="0"/>
      <w:marBottom w:val="0"/>
      <w:divBdr>
        <w:top w:val="none" w:sz="0" w:space="0" w:color="auto"/>
        <w:left w:val="none" w:sz="0" w:space="0" w:color="auto"/>
        <w:bottom w:val="none" w:sz="0" w:space="0" w:color="auto"/>
        <w:right w:val="none" w:sz="0" w:space="0" w:color="auto"/>
      </w:divBdr>
    </w:div>
    <w:div w:id="2019113964">
      <w:marLeft w:val="480"/>
      <w:marRight w:val="0"/>
      <w:marTop w:val="0"/>
      <w:marBottom w:val="0"/>
      <w:divBdr>
        <w:top w:val="none" w:sz="0" w:space="0" w:color="auto"/>
        <w:left w:val="none" w:sz="0" w:space="0" w:color="auto"/>
        <w:bottom w:val="none" w:sz="0" w:space="0" w:color="auto"/>
        <w:right w:val="none" w:sz="0" w:space="0" w:color="auto"/>
      </w:divBdr>
    </w:div>
    <w:div w:id="2019193239">
      <w:marLeft w:val="480"/>
      <w:marRight w:val="0"/>
      <w:marTop w:val="0"/>
      <w:marBottom w:val="0"/>
      <w:divBdr>
        <w:top w:val="none" w:sz="0" w:space="0" w:color="auto"/>
        <w:left w:val="none" w:sz="0" w:space="0" w:color="auto"/>
        <w:bottom w:val="none" w:sz="0" w:space="0" w:color="auto"/>
        <w:right w:val="none" w:sz="0" w:space="0" w:color="auto"/>
      </w:divBdr>
    </w:div>
    <w:div w:id="2019229983">
      <w:marLeft w:val="480"/>
      <w:marRight w:val="0"/>
      <w:marTop w:val="0"/>
      <w:marBottom w:val="0"/>
      <w:divBdr>
        <w:top w:val="none" w:sz="0" w:space="0" w:color="auto"/>
        <w:left w:val="none" w:sz="0" w:space="0" w:color="auto"/>
        <w:bottom w:val="none" w:sz="0" w:space="0" w:color="auto"/>
        <w:right w:val="none" w:sz="0" w:space="0" w:color="auto"/>
      </w:divBdr>
    </w:div>
    <w:div w:id="2019230754">
      <w:marLeft w:val="480"/>
      <w:marRight w:val="0"/>
      <w:marTop w:val="0"/>
      <w:marBottom w:val="0"/>
      <w:divBdr>
        <w:top w:val="none" w:sz="0" w:space="0" w:color="auto"/>
        <w:left w:val="none" w:sz="0" w:space="0" w:color="auto"/>
        <w:bottom w:val="none" w:sz="0" w:space="0" w:color="auto"/>
        <w:right w:val="none" w:sz="0" w:space="0" w:color="auto"/>
      </w:divBdr>
    </w:div>
    <w:div w:id="2019306247">
      <w:marLeft w:val="480"/>
      <w:marRight w:val="0"/>
      <w:marTop w:val="0"/>
      <w:marBottom w:val="0"/>
      <w:divBdr>
        <w:top w:val="none" w:sz="0" w:space="0" w:color="auto"/>
        <w:left w:val="none" w:sz="0" w:space="0" w:color="auto"/>
        <w:bottom w:val="none" w:sz="0" w:space="0" w:color="auto"/>
        <w:right w:val="none" w:sz="0" w:space="0" w:color="auto"/>
      </w:divBdr>
    </w:div>
    <w:div w:id="2019388571">
      <w:marLeft w:val="480"/>
      <w:marRight w:val="0"/>
      <w:marTop w:val="0"/>
      <w:marBottom w:val="0"/>
      <w:divBdr>
        <w:top w:val="none" w:sz="0" w:space="0" w:color="auto"/>
        <w:left w:val="none" w:sz="0" w:space="0" w:color="auto"/>
        <w:bottom w:val="none" w:sz="0" w:space="0" w:color="auto"/>
        <w:right w:val="none" w:sz="0" w:space="0" w:color="auto"/>
      </w:divBdr>
    </w:div>
    <w:div w:id="2019427201">
      <w:marLeft w:val="480"/>
      <w:marRight w:val="0"/>
      <w:marTop w:val="0"/>
      <w:marBottom w:val="0"/>
      <w:divBdr>
        <w:top w:val="none" w:sz="0" w:space="0" w:color="auto"/>
        <w:left w:val="none" w:sz="0" w:space="0" w:color="auto"/>
        <w:bottom w:val="none" w:sz="0" w:space="0" w:color="auto"/>
        <w:right w:val="none" w:sz="0" w:space="0" w:color="auto"/>
      </w:divBdr>
    </w:div>
    <w:div w:id="2019427853">
      <w:marLeft w:val="480"/>
      <w:marRight w:val="0"/>
      <w:marTop w:val="0"/>
      <w:marBottom w:val="0"/>
      <w:divBdr>
        <w:top w:val="none" w:sz="0" w:space="0" w:color="auto"/>
        <w:left w:val="none" w:sz="0" w:space="0" w:color="auto"/>
        <w:bottom w:val="none" w:sz="0" w:space="0" w:color="auto"/>
        <w:right w:val="none" w:sz="0" w:space="0" w:color="auto"/>
      </w:divBdr>
    </w:div>
    <w:div w:id="2019457317">
      <w:marLeft w:val="480"/>
      <w:marRight w:val="0"/>
      <w:marTop w:val="0"/>
      <w:marBottom w:val="0"/>
      <w:divBdr>
        <w:top w:val="none" w:sz="0" w:space="0" w:color="auto"/>
        <w:left w:val="none" w:sz="0" w:space="0" w:color="auto"/>
        <w:bottom w:val="none" w:sz="0" w:space="0" w:color="auto"/>
        <w:right w:val="none" w:sz="0" w:space="0" w:color="auto"/>
      </w:divBdr>
    </w:div>
    <w:div w:id="2019575962">
      <w:marLeft w:val="480"/>
      <w:marRight w:val="0"/>
      <w:marTop w:val="0"/>
      <w:marBottom w:val="0"/>
      <w:divBdr>
        <w:top w:val="none" w:sz="0" w:space="0" w:color="auto"/>
        <w:left w:val="none" w:sz="0" w:space="0" w:color="auto"/>
        <w:bottom w:val="none" w:sz="0" w:space="0" w:color="auto"/>
        <w:right w:val="none" w:sz="0" w:space="0" w:color="auto"/>
      </w:divBdr>
    </w:div>
    <w:div w:id="2019577243">
      <w:marLeft w:val="480"/>
      <w:marRight w:val="0"/>
      <w:marTop w:val="0"/>
      <w:marBottom w:val="0"/>
      <w:divBdr>
        <w:top w:val="none" w:sz="0" w:space="0" w:color="auto"/>
        <w:left w:val="none" w:sz="0" w:space="0" w:color="auto"/>
        <w:bottom w:val="none" w:sz="0" w:space="0" w:color="auto"/>
        <w:right w:val="none" w:sz="0" w:space="0" w:color="auto"/>
      </w:divBdr>
    </w:div>
    <w:div w:id="2019578707">
      <w:marLeft w:val="480"/>
      <w:marRight w:val="0"/>
      <w:marTop w:val="0"/>
      <w:marBottom w:val="0"/>
      <w:divBdr>
        <w:top w:val="none" w:sz="0" w:space="0" w:color="auto"/>
        <w:left w:val="none" w:sz="0" w:space="0" w:color="auto"/>
        <w:bottom w:val="none" w:sz="0" w:space="0" w:color="auto"/>
        <w:right w:val="none" w:sz="0" w:space="0" w:color="auto"/>
      </w:divBdr>
    </w:div>
    <w:div w:id="2019690333">
      <w:marLeft w:val="480"/>
      <w:marRight w:val="0"/>
      <w:marTop w:val="0"/>
      <w:marBottom w:val="0"/>
      <w:divBdr>
        <w:top w:val="none" w:sz="0" w:space="0" w:color="auto"/>
        <w:left w:val="none" w:sz="0" w:space="0" w:color="auto"/>
        <w:bottom w:val="none" w:sz="0" w:space="0" w:color="auto"/>
        <w:right w:val="none" w:sz="0" w:space="0" w:color="auto"/>
      </w:divBdr>
    </w:div>
    <w:div w:id="2019690563">
      <w:marLeft w:val="480"/>
      <w:marRight w:val="0"/>
      <w:marTop w:val="0"/>
      <w:marBottom w:val="0"/>
      <w:divBdr>
        <w:top w:val="none" w:sz="0" w:space="0" w:color="auto"/>
        <w:left w:val="none" w:sz="0" w:space="0" w:color="auto"/>
        <w:bottom w:val="none" w:sz="0" w:space="0" w:color="auto"/>
        <w:right w:val="none" w:sz="0" w:space="0" w:color="auto"/>
      </w:divBdr>
    </w:div>
    <w:div w:id="2019691806">
      <w:marLeft w:val="480"/>
      <w:marRight w:val="0"/>
      <w:marTop w:val="0"/>
      <w:marBottom w:val="0"/>
      <w:divBdr>
        <w:top w:val="none" w:sz="0" w:space="0" w:color="auto"/>
        <w:left w:val="none" w:sz="0" w:space="0" w:color="auto"/>
        <w:bottom w:val="none" w:sz="0" w:space="0" w:color="auto"/>
        <w:right w:val="none" w:sz="0" w:space="0" w:color="auto"/>
      </w:divBdr>
    </w:div>
    <w:div w:id="2019767428">
      <w:marLeft w:val="480"/>
      <w:marRight w:val="0"/>
      <w:marTop w:val="0"/>
      <w:marBottom w:val="0"/>
      <w:divBdr>
        <w:top w:val="none" w:sz="0" w:space="0" w:color="auto"/>
        <w:left w:val="none" w:sz="0" w:space="0" w:color="auto"/>
        <w:bottom w:val="none" w:sz="0" w:space="0" w:color="auto"/>
        <w:right w:val="none" w:sz="0" w:space="0" w:color="auto"/>
      </w:divBdr>
    </w:div>
    <w:div w:id="2019770948">
      <w:marLeft w:val="480"/>
      <w:marRight w:val="0"/>
      <w:marTop w:val="0"/>
      <w:marBottom w:val="0"/>
      <w:divBdr>
        <w:top w:val="none" w:sz="0" w:space="0" w:color="auto"/>
        <w:left w:val="none" w:sz="0" w:space="0" w:color="auto"/>
        <w:bottom w:val="none" w:sz="0" w:space="0" w:color="auto"/>
        <w:right w:val="none" w:sz="0" w:space="0" w:color="auto"/>
      </w:divBdr>
    </w:div>
    <w:div w:id="2019850080">
      <w:marLeft w:val="480"/>
      <w:marRight w:val="0"/>
      <w:marTop w:val="0"/>
      <w:marBottom w:val="0"/>
      <w:divBdr>
        <w:top w:val="none" w:sz="0" w:space="0" w:color="auto"/>
        <w:left w:val="none" w:sz="0" w:space="0" w:color="auto"/>
        <w:bottom w:val="none" w:sz="0" w:space="0" w:color="auto"/>
        <w:right w:val="none" w:sz="0" w:space="0" w:color="auto"/>
      </w:divBdr>
    </w:div>
    <w:div w:id="2019886429">
      <w:marLeft w:val="480"/>
      <w:marRight w:val="0"/>
      <w:marTop w:val="0"/>
      <w:marBottom w:val="0"/>
      <w:divBdr>
        <w:top w:val="none" w:sz="0" w:space="0" w:color="auto"/>
        <w:left w:val="none" w:sz="0" w:space="0" w:color="auto"/>
        <w:bottom w:val="none" w:sz="0" w:space="0" w:color="auto"/>
        <w:right w:val="none" w:sz="0" w:space="0" w:color="auto"/>
      </w:divBdr>
    </w:div>
    <w:div w:id="2019967868">
      <w:marLeft w:val="480"/>
      <w:marRight w:val="0"/>
      <w:marTop w:val="0"/>
      <w:marBottom w:val="0"/>
      <w:divBdr>
        <w:top w:val="none" w:sz="0" w:space="0" w:color="auto"/>
        <w:left w:val="none" w:sz="0" w:space="0" w:color="auto"/>
        <w:bottom w:val="none" w:sz="0" w:space="0" w:color="auto"/>
        <w:right w:val="none" w:sz="0" w:space="0" w:color="auto"/>
      </w:divBdr>
    </w:div>
    <w:div w:id="2020036111">
      <w:marLeft w:val="480"/>
      <w:marRight w:val="0"/>
      <w:marTop w:val="0"/>
      <w:marBottom w:val="0"/>
      <w:divBdr>
        <w:top w:val="none" w:sz="0" w:space="0" w:color="auto"/>
        <w:left w:val="none" w:sz="0" w:space="0" w:color="auto"/>
        <w:bottom w:val="none" w:sz="0" w:space="0" w:color="auto"/>
        <w:right w:val="none" w:sz="0" w:space="0" w:color="auto"/>
      </w:divBdr>
    </w:div>
    <w:div w:id="2020081856">
      <w:marLeft w:val="480"/>
      <w:marRight w:val="0"/>
      <w:marTop w:val="0"/>
      <w:marBottom w:val="0"/>
      <w:divBdr>
        <w:top w:val="none" w:sz="0" w:space="0" w:color="auto"/>
        <w:left w:val="none" w:sz="0" w:space="0" w:color="auto"/>
        <w:bottom w:val="none" w:sz="0" w:space="0" w:color="auto"/>
        <w:right w:val="none" w:sz="0" w:space="0" w:color="auto"/>
      </w:divBdr>
    </w:div>
    <w:div w:id="2020083045">
      <w:marLeft w:val="480"/>
      <w:marRight w:val="0"/>
      <w:marTop w:val="0"/>
      <w:marBottom w:val="0"/>
      <w:divBdr>
        <w:top w:val="none" w:sz="0" w:space="0" w:color="auto"/>
        <w:left w:val="none" w:sz="0" w:space="0" w:color="auto"/>
        <w:bottom w:val="none" w:sz="0" w:space="0" w:color="auto"/>
        <w:right w:val="none" w:sz="0" w:space="0" w:color="auto"/>
      </w:divBdr>
    </w:div>
    <w:div w:id="2020152255">
      <w:marLeft w:val="480"/>
      <w:marRight w:val="0"/>
      <w:marTop w:val="0"/>
      <w:marBottom w:val="0"/>
      <w:divBdr>
        <w:top w:val="none" w:sz="0" w:space="0" w:color="auto"/>
        <w:left w:val="none" w:sz="0" w:space="0" w:color="auto"/>
        <w:bottom w:val="none" w:sz="0" w:space="0" w:color="auto"/>
        <w:right w:val="none" w:sz="0" w:space="0" w:color="auto"/>
      </w:divBdr>
    </w:div>
    <w:div w:id="2020152799">
      <w:marLeft w:val="480"/>
      <w:marRight w:val="0"/>
      <w:marTop w:val="0"/>
      <w:marBottom w:val="0"/>
      <w:divBdr>
        <w:top w:val="none" w:sz="0" w:space="0" w:color="auto"/>
        <w:left w:val="none" w:sz="0" w:space="0" w:color="auto"/>
        <w:bottom w:val="none" w:sz="0" w:space="0" w:color="auto"/>
        <w:right w:val="none" w:sz="0" w:space="0" w:color="auto"/>
      </w:divBdr>
    </w:div>
    <w:div w:id="2020157897">
      <w:marLeft w:val="480"/>
      <w:marRight w:val="0"/>
      <w:marTop w:val="0"/>
      <w:marBottom w:val="0"/>
      <w:divBdr>
        <w:top w:val="none" w:sz="0" w:space="0" w:color="auto"/>
        <w:left w:val="none" w:sz="0" w:space="0" w:color="auto"/>
        <w:bottom w:val="none" w:sz="0" w:space="0" w:color="auto"/>
        <w:right w:val="none" w:sz="0" w:space="0" w:color="auto"/>
      </w:divBdr>
    </w:div>
    <w:div w:id="2020229201">
      <w:marLeft w:val="480"/>
      <w:marRight w:val="0"/>
      <w:marTop w:val="0"/>
      <w:marBottom w:val="0"/>
      <w:divBdr>
        <w:top w:val="none" w:sz="0" w:space="0" w:color="auto"/>
        <w:left w:val="none" w:sz="0" w:space="0" w:color="auto"/>
        <w:bottom w:val="none" w:sz="0" w:space="0" w:color="auto"/>
        <w:right w:val="none" w:sz="0" w:space="0" w:color="auto"/>
      </w:divBdr>
    </w:div>
    <w:div w:id="2020230338">
      <w:marLeft w:val="480"/>
      <w:marRight w:val="0"/>
      <w:marTop w:val="0"/>
      <w:marBottom w:val="0"/>
      <w:divBdr>
        <w:top w:val="none" w:sz="0" w:space="0" w:color="auto"/>
        <w:left w:val="none" w:sz="0" w:space="0" w:color="auto"/>
        <w:bottom w:val="none" w:sz="0" w:space="0" w:color="auto"/>
        <w:right w:val="none" w:sz="0" w:space="0" w:color="auto"/>
      </w:divBdr>
    </w:div>
    <w:div w:id="2020231585">
      <w:marLeft w:val="480"/>
      <w:marRight w:val="0"/>
      <w:marTop w:val="0"/>
      <w:marBottom w:val="0"/>
      <w:divBdr>
        <w:top w:val="none" w:sz="0" w:space="0" w:color="auto"/>
        <w:left w:val="none" w:sz="0" w:space="0" w:color="auto"/>
        <w:bottom w:val="none" w:sz="0" w:space="0" w:color="auto"/>
        <w:right w:val="none" w:sz="0" w:space="0" w:color="auto"/>
      </w:divBdr>
    </w:div>
    <w:div w:id="2020233047">
      <w:marLeft w:val="480"/>
      <w:marRight w:val="0"/>
      <w:marTop w:val="0"/>
      <w:marBottom w:val="0"/>
      <w:divBdr>
        <w:top w:val="none" w:sz="0" w:space="0" w:color="auto"/>
        <w:left w:val="none" w:sz="0" w:space="0" w:color="auto"/>
        <w:bottom w:val="none" w:sz="0" w:space="0" w:color="auto"/>
        <w:right w:val="none" w:sz="0" w:space="0" w:color="auto"/>
      </w:divBdr>
    </w:div>
    <w:div w:id="2020305622">
      <w:marLeft w:val="480"/>
      <w:marRight w:val="0"/>
      <w:marTop w:val="0"/>
      <w:marBottom w:val="0"/>
      <w:divBdr>
        <w:top w:val="none" w:sz="0" w:space="0" w:color="auto"/>
        <w:left w:val="none" w:sz="0" w:space="0" w:color="auto"/>
        <w:bottom w:val="none" w:sz="0" w:space="0" w:color="auto"/>
        <w:right w:val="none" w:sz="0" w:space="0" w:color="auto"/>
      </w:divBdr>
    </w:div>
    <w:div w:id="2020310003">
      <w:bodyDiv w:val="1"/>
      <w:marLeft w:val="0"/>
      <w:marRight w:val="0"/>
      <w:marTop w:val="0"/>
      <w:marBottom w:val="0"/>
      <w:divBdr>
        <w:top w:val="none" w:sz="0" w:space="0" w:color="auto"/>
        <w:left w:val="none" w:sz="0" w:space="0" w:color="auto"/>
        <w:bottom w:val="none" w:sz="0" w:space="0" w:color="auto"/>
        <w:right w:val="none" w:sz="0" w:space="0" w:color="auto"/>
      </w:divBdr>
    </w:div>
    <w:div w:id="2020496888">
      <w:marLeft w:val="480"/>
      <w:marRight w:val="0"/>
      <w:marTop w:val="0"/>
      <w:marBottom w:val="0"/>
      <w:divBdr>
        <w:top w:val="none" w:sz="0" w:space="0" w:color="auto"/>
        <w:left w:val="none" w:sz="0" w:space="0" w:color="auto"/>
        <w:bottom w:val="none" w:sz="0" w:space="0" w:color="auto"/>
        <w:right w:val="none" w:sz="0" w:space="0" w:color="auto"/>
      </w:divBdr>
    </w:div>
    <w:div w:id="2020541958">
      <w:marLeft w:val="480"/>
      <w:marRight w:val="0"/>
      <w:marTop w:val="0"/>
      <w:marBottom w:val="0"/>
      <w:divBdr>
        <w:top w:val="none" w:sz="0" w:space="0" w:color="auto"/>
        <w:left w:val="none" w:sz="0" w:space="0" w:color="auto"/>
        <w:bottom w:val="none" w:sz="0" w:space="0" w:color="auto"/>
        <w:right w:val="none" w:sz="0" w:space="0" w:color="auto"/>
      </w:divBdr>
    </w:div>
    <w:div w:id="2020543047">
      <w:marLeft w:val="480"/>
      <w:marRight w:val="0"/>
      <w:marTop w:val="0"/>
      <w:marBottom w:val="0"/>
      <w:divBdr>
        <w:top w:val="none" w:sz="0" w:space="0" w:color="auto"/>
        <w:left w:val="none" w:sz="0" w:space="0" w:color="auto"/>
        <w:bottom w:val="none" w:sz="0" w:space="0" w:color="auto"/>
        <w:right w:val="none" w:sz="0" w:space="0" w:color="auto"/>
      </w:divBdr>
    </w:div>
    <w:div w:id="2020547308">
      <w:marLeft w:val="480"/>
      <w:marRight w:val="0"/>
      <w:marTop w:val="0"/>
      <w:marBottom w:val="0"/>
      <w:divBdr>
        <w:top w:val="none" w:sz="0" w:space="0" w:color="auto"/>
        <w:left w:val="none" w:sz="0" w:space="0" w:color="auto"/>
        <w:bottom w:val="none" w:sz="0" w:space="0" w:color="auto"/>
        <w:right w:val="none" w:sz="0" w:space="0" w:color="auto"/>
      </w:divBdr>
    </w:div>
    <w:div w:id="2020616222">
      <w:marLeft w:val="480"/>
      <w:marRight w:val="0"/>
      <w:marTop w:val="0"/>
      <w:marBottom w:val="0"/>
      <w:divBdr>
        <w:top w:val="none" w:sz="0" w:space="0" w:color="auto"/>
        <w:left w:val="none" w:sz="0" w:space="0" w:color="auto"/>
        <w:bottom w:val="none" w:sz="0" w:space="0" w:color="auto"/>
        <w:right w:val="none" w:sz="0" w:space="0" w:color="auto"/>
      </w:divBdr>
    </w:div>
    <w:div w:id="2020617539">
      <w:marLeft w:val="480"/>
      <w:marRight w:val="0"/>
      <w:marTop w:val="0"/>
      <w:marBottom w:val="0"/>
      <w:divBdr>
        <w:top w:val="none" w:sz="0" w:space="0" w:color="auto"/>
        <w:left w:val="none" w:sz="0" w:space="0" w:color="auto"/>
        <w:bottom w:val="none" w:sz="0" w:space="0" w:color="auto"/>
        <w:right w:val="none" w:sz="0" w:space="0" w:color="auto"/>
      </w:divBdr>
    </w:div>
    <w:div w:id="2020691185">
      <w:marLeft w:val="480"/>
      <w:marRight w:val="0"/>
      <w:marTop w:val="0"/>
      <w:marBottom w:val="0"/>
      <w:divBdr>
        <w:top w:val="none" w:sz="0" w:space="0" w:color="auto"/>
        <w:left w:val="none" w:sz="0" w:space="0" w:color="auto"/>
        <w:bottom w:val="none" w:sz="0" w:space="0" w:color="auto"/>
        <w:right w:val="none" w:sz="0" w:space="0" w:color="auto"/>
      </w:divBdr>
    </w:div>
    <w:div w:id="2020695962">
      <w:marLeft w:val="480"/>
      <w:marRight w:val="0"/>
      <w:marTop w:val="0"/>
      <w:marBottom w:val="0"/>
      <w:divBdr>
        <w:top w:val="none" w:sz="0" w:space="0" w:color="auto"/>
        <w:left w:val="none" w:sz="0" w:space="0" w:color="auto"/>
        <w:bottom w:val="none" w:sz="0" w:space="0" w:color="auto"/>
        <w:right w:val="none" w:sz="0" w:space="0" w:color="auto"/>
      </w:divBdr>
    </w:div>
    <w:div w:id="2020810064">
      <w:marLeft w:val="480"/>
      <w:marRight w:val="0"/>
      <w:marTop w:val="0"/>
      <w:marBottom w:val="0"/>
      <w:divBdr>
        <w:top w:val="none" w:sz="0" w:space="0" w:color="auto"/>
        <w:left w:val="none" w:sz="0" w:space="0" w:color="auto"/>
        <w:bottom w:val="none" w:sz="0" w:space="0" w:color="auto"/>
        <w:right w:val="none" w:sz="0" w:space="0" w:color="auto"/>
      </w:divBdr>
    </w:div>
    <w:div w:id="2020810972">
      <w:marLeft w:val="480"/>
      <w:marRight w:val="0"/>
      <w:marTop w:val="0"/>
      <w:marBottom w:val="0"/>
      <w:divBdr>
        <w:top w:val="none" w:sz="0" w:space="0" w:color="auto"/>
        <w:left w:val="none" w:sz="0" w:space="0" w:color="auto"/>
        <w:bottom w:val="none" w:sz="0" w:space="0" w:color="auto"/>
        <w:right w:val="none" w:sz="0" w:space="0" w:color="auto"/>
      </w:divBdr>
    </w:div>
    <w:div w:id="2020812857">
      <w:marLeft w:val="480"/>
      <w:marRight w:val="0"/>
      <w:marTop w:val="0"/>
      <w:marBottom w:val="0"/>
      <w:divBdr>
        <w:top w:val="none" w:sz="0" w:space="0" w:color="auto"/>
        <w:left w:val="none" w:sz="0" w:space="0" w:color="auto"/>
        <w:bottom w:val="none" w:sz="0" w:space="0" w:color="auto"/>
        <w:right w:val="none" w:sz="0" w:space="0" w:color="auto"/>
      </w:divBdr>
    </w:div>
    <w:div w:id="2020885460">
      <w:marLeft w:val="480"/>
      <w:marRight w:val="0"/>
      <w:marTop w:val="0"/>
      <w:marBottom w:val="0"/>
      <w:divBdr>
        <w:top w:val="none" w:sz="0" w:space="0" w:color="auto"/>
        <w:left w:val="none" w:sz="0" w:space="0" w:color="auto"/>
        <w:bottom w:val="none" w:sz="0" w:space="0" w:color="auto"/>
        <w:right w:val="none" w:sz="0" w:space="0" w:color="auto"/>
      </w:divBdr>
    </w:div>
    <w:div w:id="2020886911">
      <w:marLeft w:val="480"/>
      <w:marRight w:val="0"/>
      <w:marTop w:val="0"/>
      <w:marBottom w:val="0"/>
      <w:divBdr>
        <w:top w:val="none" w:sz="0" w:space="0" w:color="auto"/>
        <w:left w:val="none" w:sz="0" w:space="0" w:color="auto"/>
        <w:bottom w:val="none" w:sz="0" w:space="0" w:color="auto"/>
        <w:right w:val="none" w:sz="0" w:space="0" w:color="auto"/>
      </w:divBdr>
    </w:div>
    <w:div w:id="2020934851">
      <w:marLeft w:val="480"/>
      <w:marRight w:val="0"/>
      <w:marTop w:val="0"/>
      <w:marBottom w:val="0"/>
      <w:divBdr>
        <w:top w:val="none" w:sz="0" w:space="0" w:color="auto"/>
        <w:left w:val="none" w:sz="0" w:space="0" w:color="auto"/>
        <w:bottom w:val="none" w:sz="0" w:space="0" w:color="auto"/>
        <w:right w:val="none" w:sz="0" w:space="0" w:color="auto"/>
      </w:divBdr>
    </w:div>
    <w:div w:id="2020959616">
      <w:marLeft w:val="480"/>
      <w:marRight w:val="0"/>
      <w:marTop w:val="0"/>
      <w:marBottom w:val="0"/>
      <w:divBdr>
        <w:top w:val="none" w:sz="0" w:space="0" w:color="auto"/>
        <w:left w:val="none" w:sz="0" w:space="0" w:color="auto"/>
        <w:bottom w:val="none" w:sz="0" w:space="0" w:color="auto"/>
        <w:right w:val="none" w:sz="0" w:space="0" w:color="auto"/>
      </w:divBdr>
    </w:div>
    <w:div w:id="2021084382">
      <w:marLeft w:val="480"/>
      <w:marRight w:val="0"/>
      <w:marTop w:val="0"/>
      <w:marBottom w:val="0"/>
      <w:divBdr>
        <w:top w:val="none" w:sz="0" w:space="0" w:color="auto"/>
        <w:left w:val="none" w:sz="0" w:space="0" w:color="auto"/>
        <w:bottom w:val="none" w:sz="0" w:space="0" w:color="auto"/>
        <w:right w:val="none" w:sz="0" w:space="0" w:color="auto"/>
      </w:divBdr>
    </w:div>
    <w:div w:id="2021202186">
      <w:marLeft w:val="480"/>
      <w:marRight w:val="0"/>
      <w:marTop w:val="0"/>
      <w:marBottom w:val="0"/>
      <w:divBdr>
        <w:top w:val="none" w:sz="0" w:space="0" w:color="auto"/>
        <w:left w:val="none" w:sz="0" w:space="0" w:color="auto"/>
        <w:bottom w:val="none" w:sz="0" w:space="0" w:color="auto"/>
        <w:right w:val="none" w:sz="0" w:space="0" w:color="auto"/>
      </w:divBdr>
    </w:div>
    <w:div w:id="2021228281">
      <w:marLeft w:val="480"/>
      <w:marRight w:val="0"/>
      <w:marTop w:val="0"/>
      <w:marBottom w:val="0"/>
      <w:divBdr>
        <w:top w:val="none" w:sz="0" w:space="0" w:color="auto"/>
        <w:left w:val="none" w:sz="0" w:space="0" w:color="auto"/>
        <w:bottom w:val="none" w:sz="0" w:space="0" w:color="auto"/>
        <w:right w:val="none" w:sz="0" w:space="0" w:color="auto"/>
      </w:divBdr>
    </w:div>
    <w:div w:id="2021349001">
      <w:marLeft w:val="480"/>
      <w:marRight w:val="0"/>
      <w:marTop w:val="0"/>
      <w:marBottom w:val="0"/>
      <w:divBdr>
        <w:top w:val="none" w:sz="0" w:space="0" w:color="auto"/>
        <w:left w:val="none" w:sz="0" w:space="0" w:color="auto"/>
        <w:bottom w:val="none" w:sz="0" w:space="0" w:color="auto"/>
        <w:right w:val="none" w:sz="0" w:space="0" w:color="auto"/>
      </w:divBdr>
    </w:div>
    <w:div w:id="2021353567">
      <w:marLeft w:val="480"/>
      <w:marRight w:val="0"/>
      <w:marTop w:val="0"/>
      <w:marBottom w:val="0"/>
      <w:divBdr>
        <w:top w:val="none" w:sz="0" w:space="0" w:color="auto"/>
        <w:left w:val="none" w:sz="0" w:space="0" w:color="auto"/>
        <w:bottom w:val="none" w:sz="0" w:space="0" w:color="auto"/>
        <w:right w:val="none" w:sz="0" w:space="0" w:color="auto"/>
      </w:divBdr>
    </w:div>
    <w:div w:id="2021423402">
      <w:marLeft w:val="480"/>
      <w:marRight w:val="0"/>
      <w:marTop w:val="0"/>
      <w:marBottom w:val="0"/>
      <w:divBdr>
        <w:top w:val="none" w:sz="0" w:space="0" w:color="auto"/>
        <w:left w:val="none" w:sz="0" w:space="0" w:color="auto"/>
        <w:bottom w:val="none" w:sz="0" w:space="0" w:color="auto"/>
        <w:right w:val="none" w:sz="0" w:space="0" w:color="auto"/>
      </w:divBdr>
    </w:div>
    <w:div w:id="2021467843">
      <w:marLeft w:val="480"/>
      <w:marRight w:val="0"/>
      <w:marTop w:val="0"/>
      <w:marBottom w:val="0"/>
      <w:divBdr>
        <w:top w:val="none" w:sz="0" w:space="0" w:color="auto"/>
        <w:left w:val="none" w:sz="0" w:space="0" w:color="auto"/>
        <w:bottom w:val="none" w:sz="0" w:space="0" w:color="auto"/>
        <w:right w:val="none" w:sz="0" w:space="0" w:color="auto"/>
      </w:divBdr>
    </w:div>
    <w:div w:id="2021543292">
      <w:marLeft w:val="480"/>
      <w:marRight w:val="0"/>
      <w:marTop w:val="0"/>
      <w:marBottom w:val="0"/>
      <w:divBdr>
        <w:top w:val="none" w:sz="0" w:space="0" w:color="auto"/>
        <w:left w:val="none" w:sz="0" w:space="0" w:color="auto"/>
        <w:bottom w:val="none" w:sz="0" w:space="0" w:color="auto"/>
        <w:right w:val="none" w:sz="0" w:space="0" w:color="auto"/>
      </w:divBdr>
    </w:div>
    <w:div w:id="2021545766">
      <w:marLeft w:val="480"/>
      <w:marRight w:val="0"/>
      <w:marTop w:val="0"/>
      <w:marBottom w:val="0"/>
      <w:divBdr>
        <w:top w:val="none" w:sz="0" w:space="0" w:color="auto"/>
        <w:left w:val="none" w:sz="0" w:space="0" w:color="auto"/>
        <w:bottom w:val="none" w:sz="0" w:space="0" w:color="auto"/>
        <w:right w:val="none" w:sz="0" w:space="0" w:color="auto"/>
      </w:divBdr>
    </w:div>
    <w:div w:id="2021656255">
      <w:marLeft w:val="480"/>
      <w:marRight w:val="0"/>
      <w:marTop w:val="0"/>
      <w:marBottom w:val="0"/>
      <w:divBdr>
        <w:top w:val="none" w:sz="0" w:space="0" w:color="auto"/>
        <w:left w:val="none" w:sz="0" w:space="0" w:color="auto"/>
        <w:bottom w:val="none" w:sz="0" w:space="0" w:color="auto"/>
        <w:right w:val="none" w:sz="0" w:space="0" w:color="auto"/>
      </w:divBdr>
    </w:div>
    <w:div w:id="2021657991">
      <w:marLeft w:val="480"/>
      <w:marRight w:val="0"/>
      <w:marTop w:val="0"/>
      <w:marBottom w:val="0"/>
      <w:divBdr>
        <w:top w:val="none" w:sz="0" w:space="0" w:color="auto"/>
        <w:left w:val="none" w:sz="0" w:space="0" w:color="auto"/>
        <w:bottom w:val="none" w:sz="0" w:space="0" w:color="auto"/>
        <w:right w:val="none" w:sz="0" w:space="0" w:color="auto"/>
      </w:divBdr>
    </w:div>
    <w:div w:id="2021658073">
      <w:marLeft w:val="480"/>
      <w:marRight w:val="0"/>
      <w:marTop w:val="0"/>
      <w:marBottom w:val="0"/>
      <w:divBdr>
        <w:top w:val="none" w:sz="0" w:space="0" w:color="auto"/>
        <w:left w:val="none" w:sz="0" w:space="0" w:color="auto"/>
        <w:bottom w:val="none" w:sz="0" w:space="0" w:color="auto"/>
        <w:right w:val="none" w:sz="0" w:space="0" w:color="auto"/>
      </w:divBdr>
    </w:div>
    <w:div w:id="2021661032">
      <w:marLeft w:val="480"/>
      <w:marRight w:val="0"/>
      <w:marTop w:val="0"/>
      <w:marBottom w:val="0"/>
      <w:divBdr>
        <w:top w:val="none" w:sz="0" w:space="0" w:color="auto"/>
        <w:left w:val="none" w:sz="0" w:space="0" w:color="auto"/>
        <w:bottom w:val="none" w:sz="0" w:space="0" w:color="auto"/>
        <w:right w:val="none" w:sz="0" w:space="0" w:color="auto"/>
      </w:divBdr>
    </w:div>
    <w:div w:id="2021734194">
      <w:marLeft w:val="480"/>
      <w:marRight w:val="0"/>
      <w:marTop w:val="0"/>
      <w:marBottom w:val="0"/>
      <w:divBdr>
        <w:top w:val="none" w:sz="0" w:space="0" w:color="auto"/>
        <w:left w:val="none" w:sz="0" w:space="0" w:color="auto"/>
        <w:bottom w:val="none" w:sz="0" w:space="0" w:color="auto"/>
        <w:right w:val="none" w:sz="0" w:space="0" w:color="auto"/>
      </w:divBdr>
    </w:div>
    <w:div w:id="2021740752">
      <w:marLeft w:val="480"/>
      <w:marRight w:val="0"/>
      <w:marTop w:val="0"/>
      <w:marBottom w:val="0"/>
      <w:divBdr>
        <w:top w:val="none" w:sz="0" w:space="0" w:color="auto"/>
        <w:left w:val="none" w:sz="0" w:space="0" w:color="auto"/>
        <w:bottom w:val="none" w:sz="0" w:space="0" w:color="auto"/>
        <w:right w:val="none" w:sz="0" w:space="0" w:color="auto"/>
      </w:divBdr>
    </w:div>
    <w:div w:id="2021855754">
      <w:marLeft w:val="480"/>
      <w:marRight w:val="0"/>
      <w:marTop w:val="0"/>
      <w:marBottom w:val="0"/>
      <w:divBdr>
        <w:top w:val="none" w:sz="0" w:space="0" w:color="auto"/>
        <w:left w:val="none" w:sz="0" w:space="0" w:color="auto"/>
        <w:bottom w:val="none" w:sz="0" w:space="0" w:color="auto"/>
        <w:right w:val="none" w:sz="0" w:space="0" w:color="auto"/>
      </w:divBdr>
    </w:div>
    <w:div w:id="2021855976">
      <w:marLeft w:val="480"/>
      <w:marRight w:val="0"/>
      <w:marTop w:val="0"/>
      <w:marBottom w:val="0"/>
      <w:divBdr>
        <w:top w:val="none" w:sz="0" w:space="0" w:color="auto"/>
        <w:left w:val="none" w:sz="0" w:space="0" w:color="auto"/>
        <w:bottom w:val="none" w:sz="0" w:space="0" w:color="auto"/>
        <w:right w:val="none" w:sz="0" w:space="0" w:color="auto"/>
      </w:divBdr>
    </w:div>
    <w:div w:id="2021926163">
      <w:marLeft w:val="480"/>
      <w:marRight w:val="0"/>
      <w:marTop w:val="0"/>
      <w:marBottom w:val="0"/>
      <w:divBdr>
        <w:top w:val="none" w:sz="0" w:space="0" w:color="auto"/>
        <w:left w:val="none" w:sz="0" w:space="0" w:color="auto"/>
        <w:bottom w:val="none" w:sz="0" w:space="0" w:color="auto"/>
        <w:right w:val="none" w:sz="0" w:space="0" w:color="auto"/>
      </w:divBdr>
    </w:div>
    <w:div w:id="2021929229">
      <w:marLeft w:val="480"/>
      <w:marRight w:val="0"/>
      <w:marTop w:val="0"/>
      <w:marBottom w:val="0"/>
      <w:divBdr>
        <w:top w:val="none" w:sz="0" w:space="0" w:color="auto"/>
        <w:left w:val="none" w:sz="0" w:space="0" w:color="auto"/>
        <w:bottom w:val="none" w:sz="0" w:space="0" w:color="auto"/>
        <w:right w:val="none" w:sz="0" w:space="0" w:color="auto"/>
      </w:divBdr>
    </w:div>
    <w:div w:id="2022122457">
      <w:marLeft w:val="480"/>
      <w:marRight w:val="0"/>
      <w:marTop w:val="0"/>
      <w:marBottom w:val="0"/>
      <w:divBdr>
        <w:top w:val="none" w:sz="0" w:space="0" w:color="auto"/>
        <w:left w:val="none" w:sz="0" w:space="0" w:color="auto"/>
        <w:bottom w:val="none" w:sz="0" w:space="0" w:color="auto"/>
        <w:right w:val="none" w:sz="0" w:space="0" w:color="auto"/>
      </w:divBdr>
    </w:div>
    <w:div w:id="2022125330">
      <w:marLeft w:val="480"/>
      <w:marRight w:val="0"/>
      <w:marTop w:val="0"/>
      <w:marBottom w:val="0"/>
      <w:divBdr>
        <w:top w:val="none" w:sz="0" w:space="0" w:color="auto"/>
        <w:left w:val="none" w:sz="0" w:space="0" w:color="auto"/>
        <w:bottom w:val="none" w:sz="0" w:space="0" w:color="auto"/>
        <w:right w:val="none" w:sz="0" w:space="0" w:color="auto"/>
      </w:divBdr>
    </w:div>
    <w:div w:id="2022126513">
      <w:marLeft w:val="480"/>
      <w:marRight w:val="0"/>
      <w:marTop w:val="0"/>
      <w:marBottom w:val="0"/>
      <w:divBdr>
        <w:top w:val="none" w:sz="0" w:space="0" w:color="auto"/>
        <w:left w:val="none" w:sz="0" w:space="0" w:color="auto"/>
        <w:bottom w:val="none" w:sz="0" w:space="0" w:color="auto"/>
        <w:right w:val="none" w:sz="0" w:space="0" w:color="auto"/>
      </w:divBdr>
    </w:div>
    <w:div w:id="2022193948">
      <w:marLeft w:val="480"/>
      <w:marRight w:val="0"/>
      <w:marTop w:val="0"/>
      <w:marBottom w:val="0"/>
      <w:divBdr>
        <w:top w:val="none" w:sz="0" w:space="0" w:color="auto"/>
        <w:left w:val="none" w:sz="0" w:space="0" w:color="auto"/>
        <w:bottom w:val="none" w:sz="0" w:space="0" w:color="auto"/>
        <w:right w:val="none" w:sz="0" w:space="0" w:color="auto"/>
      </w:divBdr>
    </w:div>
    <w:div w:id="2022194073">
      <w:marLeft w:val="480"/>
      <w:marRight w:val="0"/>
      <w:marTop w:val="0"/>
      <w:marBottom w:val="0"/>
      <w:divBdr>
        <w:top w:val="none" w:sz="0" w:space="0" w:color="auto"/>
        <w:left w:val="none" w:sz="0" w:space="0" w:color="auto"/>
        <w:bottom w:val="none" w:sz="0" w:space="0" w:color="auto"/>
        <w:right w:val="none" w:sz="0" w:space="0" w:color="auto"/>
      </w:divBdr>
    </w:div>
    <w:div w:id="2022270524">
      <w:marLeft w:val="480"/>
      <w:marRight w:val="0"/>
      <w:marTop w:val="0"/>
      <w:marBottom w:val="0"/>
      <w:divBdr>
        <w:top w:val="none" w:sz="0" w:space="0" w:color="auto"/>
        <w:left w:val="none" w:sz="0" w:space="0" w:color="auto"/>
        <w:bottom w:val="none" w:sz="0" w:space="0" w:color="auto"/>
        <w:right w:val="none" w:sz="0" w:space="0" w:color="auto"/>
      </w:divBdr>
    </w:div>
    <w:div w:id="2022273215">
      <w:marLeft w:val="480"/>
      <w:marRight w:val="0"/>
      <w:marTop w:val="0"/>
      <w:marBottom w:val="0"/>
      <w:divBdr>
        <w:top w:val="none" w:sz="0" w:space="0" w:color="auto"/>
        <w:left w:val="none" w:sz="0" w:space="0" w:color="auto"/>
        <w:bottom w:val="none" w:sz="0" w:space="0" w:color="auto"/>
        <w:right w:val="none" w:sz="0" w:space="0" w:color="auto"/>
      </w:divBdr>
    </w:div>
    <w:div w:id="2022274168">
      <w:marLeft w:val="480"/>
      <w:marRight w:val="0"/>
      <w:marTop w:val="0"/>
      <w:marBottom w:val="0"/>
      <w:divBdr>
        <w:top w:val="none" w:sz="0" w:space="0" w:color="auto"/>
        <w:left w:val="none" w:sz="0" w:space="0" w:color="auto"/>
        <w:bottom w:val="none" w:sz="0" w:space="0" w:color="auto"/>
        <w:right w:val="none" w:sz="0" w:space="0" w:color="auto"/>
      </w:divBdr>
    </w:div>
    <w:div w:id="2022319818">
      <w:marLeft w:val="480"/>
      <w:marRight w:val="0"/>
      <w:marTop w:val="0"/>
      <w:marBottom w:val="0"/>
      <w:divBdr>
        <w:top w:val="none" w:sz="0" w:space="0" w:color="auto"/>
        <w:left w:val="none" w:sz="0" w:space="0" w:color="auto"/>
        <w:bottom w:val="none" w:sz="0" w:space="0" w:color="auto"/>
        <w:right w:val="none" w:sz="0" w:space="0" w:color="auto"/>
      </w:divBdr>
    </w:div>
    <w:div w:id="2022387289">
      <w:marLeft w:val="480"/>
      <w:marRight w:val="0"/>
      <w:marTop w:val="0"/>
      <w:marBottom w:val="0"/>
      <w:divBdr>
        <w:top w:val="none" w:sz="0" w:space="0" w:color="auto"/>
        <w:left w:val="none" w:sz="0" w:space="0" w:color="auto"/>
        <w:bottom w:val="none" w:sz="0" w:space="0" w:color="auto"/>
        <w:right w:val="none" w:sz="0" w:space="0" w:color="auto"/>
      </w:divBdr>
    </w:div>
    <w:div w:id="2022391232">
      <w:marLeft w:val="480"/>
      <w:marRight w:val="0"/>
      <w:marTop w:val="0"/>
      <w:marBottom w:val="0"/>
      <w:divBdr>
        <w:top w:val="none" w:sz="0" w:space="0" w:color="auto"/>
        <w:left w:val="none" w:sz="0" w:space="0" w:color="auto"/>
        <w:bottom w:val="none" w:sz="0" w:space="0" w:color="auto"/>
        <w:right w:val="none" w:sz="0" w:space="0" w:color="auto"/>
      </w:divBdr>
    </w:div>
    <w:div w:id="2022464101">
      <w:marLeft w:val="480"/>
      <w:marRight w:val="0"/>
      <w:marTop w:val="0"/>
      <w:marBottom w:val="0"/>
      <w:divBdr>
        <w:top w:val="none" w:sz="0" w:space="0" w:color="auto"/>
        <w:left w:val="none" w:sz="0" w:space="0" w:color="auto"/>
        <w:bottom w:val="none" w:sz="0" w:space="0" w:color="auto"/>
        <w:right w:val="none" w:sz="0" w:space="0" w:color="auto"/>
      </w:divBdr>
    </w:div>
    <w:div w:id="2022470782">
      <w:marLeft w:val="480"/>
      <w:marRight w:val="0"/>
      <w:marTop w:val="0"/>
      <w:marBottom w:val="0"/>
      <w:divBdr>
        <w:top w:val="none" w:sz="0" w:space="0" w:color="auto"/>
        <w:left w:val="none" w:sz="0" w:space="0" w:color="auto"/>
        <w:bottom w:val="none" w:sz="0" w:space="0" w:color="auto"/>
        <w:right w:val="none" w:sz="0" w:space="0" w:color="auto"/>
      </w:divBdr>
    </w:div>
    <w:div w:id="2022510520">
      <w:marLeft w:val="480"/>
      <w:marRight w:val="0"/>
      <w:marTop w:val="0"/>
      <w:marBottom w:val="0"/>
      <w:divBdr>
        <w:top w:val="none" w:sz="0" w:space="0" w:color="auto"/>
        <w:left w:val="none" w:sz="0" w:space="0" w:color="auto"/>
        <w:bottom w:val="none" w:sz="0" w:space="0" w:color="auto"/>
        <w:right w:val="none" w:sz="0" w:space="0" w:color="auto"/>
      </w:divBdr>
    </w:div>
    <w:div w:id="2022512727">
      <w:marLeft w:val="480"/>
      <w:marRight w:val="0"/>
      <w:marTop w:val="0"/>
      <w:marBottom w:val="0"/>
      <w:divBdr>
        <w:top w:val="none" w:sz="0" w:space="0" w:color="auto"/>
        <w:left w:val="none" w:sz="0" w:space="0" w:color="auto"/>
        <w:bottom w:val="none" w:sz="0" w:space="0" w:color="auto"/>
        <w:right w:val="none" w:sz="0" w:space="0" w:color="auto"/>
      </w:divBdr>
    </w:div>
    <w:div w:id="2022512892">
      <w:marLeft w:val="480"/>
      <w:marRight w:val="0"/>
      <w:marTop w:val="0"/>
      <w:marBottom w:val="0"/>
      <w:divBdr>
        <w:top w:val="none" w:sz="0" w:space="0" w:color="auto"/>
        <w:left w:val="none" w:sz="0" w:space="0" w:color="auto"/>
        <w:bottom w:val="none" w:sz="0" w:space="0" w:color="auto"/>
        <w:right w:val="none" w:sz="0" w:space="0" w:color="auto"/>
      </w:divBdr>
    </w:div>
    <w:div w:id="2022538956">
      <w:marLeft w:val="480"/>
      <w:marRight w:val="0"/>
      <w:marTop w:val="0"/>
      <w:marBottom w:val="0"/>
      <w:divBdr>
        <w:top w:val="none" w:sz="0" w:space="0" w:color="auto"/>
        <w:left w:val="none" w:sz="0" w:space="0" w:color="auto"/>
        <w:bottom w:val="none" w:sz="0" w:space="0" w:color="auto"/>
        <w:right w:val="none" w:sz="0" w:space="0" w:color="auto"/>
      </w:divBdr>
    </w:div>
    <w:div w:id="2022587183">
      <w:marLeft w:val="480"/>
      <w:marRight w:val="0"/>
      <w:marTop w:val="0"/>
      <w:marBottom w:val="0"/>
      <w:divBdr>
        <w:top w:val="none" w:sz="0" w:space="0" w:color="auto"/>
        <w:left w:val="none" w:sz="0" w:space="0" w:color="auto"/>
        <w:bottom w:val="none" w:sz="0" w:space="0" w:color="auto"/>
        <w:right w:val="none" w:sz="0" w:space="0" w:color="auto"/>
      </w:divBdr>
    </w:div>
    <w:div w:id="2022587394">
      <w:marLeft w:val="480"/>
      <w:marRight w:val="0"/>
      <w:marTop w:val="0"/>
      <w:marBottom w:val="0"/>
      <w:divBdr>
        <w:top w:val="none" w:sz="0" w:space="0" w:color="auto"/>
        <w:left w:val="none" w:sz="0" w:space="0" w:color="auto"/>
        <w:bottom w:val="none" w:sz="0" w:space="0" w:color="auto"/>
        <w:right w:val="none" w:sz="0" w:space="0" w:color="auto"/>
      </w:divBdr>
    </w:div>
    <w:div w:id="2022656552">
      <w:marLeft w:val="480"/>
      <w:marRight w:val="0"/>
      <w:marTop w:val="0"/>
      <w:marBottom w:val="0"/>
      <w:divBdr>
        <w:top w:val="none" w:sz="0" w:space="0" w:color="auto"/>
        <w:left w:val="none" w:sz="0" w:space="0" w:color="auto"/>
        <w:bottom w:val="none" w:sz="0" w:space="0" w:color="auto"/>
        <w:right w:val="none" w:sz="0" w:space="0" w:color="auto"/>
      </w:divBdr>
    </w:div>
    <w:div w:id="2022661553">
      <w:marLeft w:val="480"/>
      <w:marRight w:val="0"/>
      <w:marTop w:val="0"/>
      <w:marBottom w:val="0"/>
      <w:divBdr>
        <w:top w:val="none" w:sz="0" w:space="0" w:color="auto"/>
        <w:left w:val="none" w:sz="0" w:space="0" w:color="auto"/>
        <w:bottom w:val="none" w:sz="0" w:space="0" w:color="auto"/>
        <w:right w:val="none" w:sz="0" w:space="0" w:color="auto"/>
      </w:divBdr>
    </w:div>
    <w:div w:id="2022705749">
      <w:marLeft w:val="480"/>
      <w:marRight w:val="0"/>
      <w:marTop w:val="0"/>
      <w:marBottom w:val="0"/>
      <w:divBdr>
        <w:top w:val="none" w:sz="0" w:space="0" w:color="auto"/>
        <w:left w:val="none" w:sz="0" w:space="0" w:color="auto"/>
        <w:bottom w:val="none" w:sz="0" w:space="0" w:color="auto"/>
        <w:right w:val="none" w:sz="0" w:space="0" w:color="auto"/>
      </w:divBdr>
    </w:div>
    <w:div w:id="2022776526">
      <w:marLeft w:val="480"/>
      <w:marRight w:val="0"/>
      <w:marTop w:val="0"/>
      <w:marBottom w:val="0"/>
      <w:divBdr>
        <w:top w:val="none" w:sz="0" w:space="0" w:color="auto"/>
        <w:left w:val="none" w:sz="0" w:space="0" w:color="auto"/>
        <w:bottom w:val="none" w:sz="0" w:space="0" w:color="auto"/>
        <w:right w:val="none" w:sz="0" w:space="0" w:color="auto"/>
      </w:divBdr>
    </w:div>
    <w:div w:id="2022778214">
      <w:marLeft w:val="480"/>
      <w:marRight w:val="0"/>
      <w:marTop w:val="0"/>
      <w:marBottom w:val="0"/>
      <w:divBdr>
        <w:top w:val="none" w:sz="0" w:space="0" w:color="auto"/>
        <w:left w:val="none" w:sz="0" w:space="0" w:color="auto"/>
        <w:bottom w:val="none" w:sz="0" w:space="0" w:color="auto"/>
        <w:right w:val="none" w:sz="0" w:space="0" w:color="auto"/>
      </w:divBdr>
    </w:div>
    <w:div w:id="2022779799">
      <w:marLeft w:val="480"/>
      <w:marRight w:val="0"/>
      <w:marTop w:val="0"/>
      <w:marBottom w:val="0"/>
      <w:divBdr>
        <w:top w:val="none" w:sz="0" w:space="0" w:color="auto"/>
        <w:left w:val="none" w:sz="0" w:space="0" w:color="auto"/>
        <w:bottom w:val="none" w:sz="0" w:space="0" w:color="auto"/>
        <w:right w:val="none" w:sz="0" w:space="0" w:color="auto"/>
      </w:divBdr>
    </w:div>
    <w:div w:id="2022853949">
      <w:marLeft w:val="480"/>
      <w:marRight w:val="0"/>
      <w:marTop w:val="0"/>
      <w:marBottom w:val="0"/>
      <w:divBdr>
        <w:top w:val="none" w:sz="0" w:space="0" w:color="auto"/>
        <w:left w:val="none" w:sz="0" w:space="0" w:color="auto"/>
        <w:bottom w:val="none" w:sz="0" w:space="0" w:color="auto"/>
        <w:right w:val="none" w:sz="0" w:space="0" w:color="auto"/>
      </w:divBdr>
    </w:div>
    <w:div w:id="2022857005">
      <w:marLeft w:val="480"/>
      <w:marRight w:val="0"/>
      <w:marTop w:val="0"/>
      <w:marBottom w:val="0"/>
      <w:divBdr>
        <w:top w:val="none" w:sz="0" w:space="0" w:color="auto"/>
        <w:left w:val="none" w:sz="0" w:space="0" w:color="auto"/>
        <w:bottom w:val="none" w:sz="0" w:space="0" w:color="auto"/>
        <w:right w:val="none" w:sz="0" w:space="0" w:color="auto"/>
      </w:divBdr>
    </w:div>
    <w:div w:id="2022857292">
      <w:marLeft w:val="480"/>
      <w:marRight w:val="0"/>
      <w:marTop w:val="0"/>
      <w:marBottom w:val="0"/>
      <w:divBdr>
        <w:top w:val="none" w:sz="0" w:space="0" w:color="auto"/>
        <w:left w:val="none" w:sz="0" w:space="0" w:color="auto"/>
        <w:bottom w:val="none" w:sz="0" w:space="0" w:color="auto"/>
        <w:right w:val="none" w:sz="0" w:space="0" w:color="auto"/>
      </w:divBdr>
    </w:div>
    <w:div w:id="2022966534">
      <w:marLeft w:val="480"/>
      <w:marRight w:val="0"/>
      <w:marTop w:val="0"/>
      <w:marBottom w:val="0"/>
      <w:divBdr>
        <w:top w:val="none" w:sz="0" w:space="0" w:color="auto"/>
        <w:left w:val="none" w:sz="0" w:space="0" w:color="auto"/>
        <w:bottom w:val="none" w:sz="0" w:space="0" w:color="auto"/>
        <w:right w:val="none" w:sz="0" w:space="0" w:color="auto"/>
      </w:divBdr>
    </w:div>
    <w:div w:id="2022969708">
      <w:marLeft w:val="480"/>
      <w:marRight w:val="0"/>
      <w:marTop w:val="0"/>
      <w:marBottom w:val="0"/>
      <w:divBdr>
        <w:top w:val="none" w:sz="0" w:space="0" w:color="auto"/>
        <w:left w:val="none" w:sz="0" w:space="0" w:color="auto"/>
        <w:bottom w:val="none" w:sz="0" w:space="0" w:color="auto"/>
        <w:right w:val="none" w:sz="0" w:space="0" w:color="auto"/>
      </w:divBdr>
    </w:div>
    <w:div w:id="2022970894">
      <w:marLeft w:val="480"/>
      <w:marRight w:val="0"/>
      <w:marTop w:val="0"/>
      <w:marBottom w:val="0"/>
      <w:divBdr>
        <w:top w:val="none" w:sz="0" w:space="0" w:color="auto"/>
        <w:left w:val="none" w:sz="0" w:space="0" w:color="auto"/>
        <w:bottom w:val="none" w:sz="0" w:space="0" w:color="auto"/>
        <w:right w:val="none" w:sz="0" w:space="0" w:color="auto"/>
      </w:divBdr>
    </w:div>
    <w:div w:id="2022976000">
      <w:marLeft w:val="480"/>
      <w:marRight w:val="0"/>
      <w:marTop w:val="0"/>
      <w:marBottom w:val="0"/>
      <w:divBdr>
        <w:top w:val="none" w:sz="0" w:space="0" w:color="auto"/>
        <w:left w:val="none" w:sz="0" w:space="0" w:color="auto"/>
        <w:bottom w:val="none" w:sz="0" w:space="0" w:color="auto"/>
        <w:right w:val="none" w:sz="0" w:space="0" w:color="auto"/>
      </w:divBdr>
    </w:div>
    <w:div w:id="2023044338">
      <w:marLeft w:val="480"/>
      <w:marRight w:val="0"/>
      <w:marTop w:val="0"/>
      <w:marBottom w:val="0"/>
      <w:divBdr>
        <w:top w:val="none" w:sz="0" w:space="0" w:color="auto"/>
        <w:left w:val="none" w:sz="0" w:space="0" w:color="auto"/>
        <w:bottom w:val="none" w:sz="0" w:space="0" w:color="auto"/>
        <w:right w:val="none" w:sz="0" w:space="0" w:color="auto"/>
      </w:divBdr>
    </w:div>
    <w:div w:id="2023048222">
      <w:marLeft w:val="480"/>
      <w:marRight w:val="0"/>
      <w:marTop w:val="0"/>
      <w:marBottom w:val="0"/>
      <w:divBdr>
        <w:top w:val="none" w:sz="0" w:space="0" w:color="auto"/>
        <w:left w:val="none" w:sz="0" w:space="0" w:color="auto"/>
        <w:bottom w:val="none" w:sz="0" w:space="0" w:color="auto"/>
        <w:right w:val="none" w:sz="0" w:space="0" w:color="auto"/>
      </w:divBdr>
    </w:div>
    <w:div w:id="2023118329">
      <w:marLeft w:val="480"/>
      <w:marRight w:val="0"/>
      <w:marTop w:val="0"/>
      <w:marBottom w:val="0"/>
      <w:divBdr>
        <w:top w:val="none" w:sz="0" w:space="0" w:color="auto"/>
        <w:left w:val="none" w:sz="0" w:space="0" w:color="auto"/>
        <w:bottom w:val="none" w:sz="0" w:space="0" w:color="auto"/>
        <w:right w:val="none" w:sz="0" w:space="0" w:color="auto"/>
      </w:divBdr>
    </w:div>
    <w:div w:id="2023235898">
      <w:marLeft w:val="480"/>
      <w:marRight w:val="0"/>
      <w:marTop w:val="0"/>
      <w:marBottom w:val="0"/>
      <w:divBdr>
        <w:top w:val="none" w:sz="0" w:space="0" w:color="auto"/>
        <w:left w:val="none" w:sz="0" w:space="0" w:color="auto"/>
        <w:bottom w:val="none" w:sz="0" w:space="0" w:color="auto"/>
        <w:right w:val="none" w:sz="0" w:space="0" w:color="auto"/>
      </w:divBdr>
    </w:div>
    <w:div w:id="2023243798">
      <w:marLeft w:val="480"/>
      <w:marRight w:val="0"/>
      <w:marTop w:val="0"/>
      <w:marBottom w:val="0"/>
      <w:divBdr>
        <w:top w:val="none" w:sz="0" w:space="0" w:color="auto"/>
        <w:left w:val="none" w:sz="0" w:space="0" w:color="auto"/>
        <w:bottom w:val="none" w:sz="0" w:space="0" w:color="auto"/>
        <w:right w:val="none" w:sz="0" w:space="0" w:color="auto"/>
      </w:divBdr>
    </w:div>
    <w:div w:id="2023317495">
      <w:marLeft w:val="480"/>
      <w:marRight w:val="0"/>
      <w:marTop w:val="0"/>
      <w:marBottom w:val="0"/>
      <w:divBdr>
        <w:top w:val="none" w:sz="0" w:space="0" w:color="auto"/>
        <w:left w:val="none" w:sz="0" w:space="0" w:color="auto"/>
        <w:bottom w:val="none" w:sz="0" w:space="0" w:color="auto"/>
        <w:right w:val="none" w:sz="0" w:space="0" w:color="auto"/>
      </w:divBdr>
    </w:div>
    <w:div w:id="2023389713">
      <w:marLeft w:val="480"/>
      <w:marRight w:val="0"/>
      <w:marTop w:val="0"/>
      <w:marBottom w:val="0"/>
      <w:divBdr>
        <w:top w:val="none" w:sz="0" w:space="0" w:color="auto"/>
        <w:left w:val="none" w:sz="0" w:space="0" w:color="auto"/>
        <w:bottom w:val="none" w:sz="0" w:space="0" w:color="auto"/>
        <w:right w:val="none" w:sz="0" w:space="0" w:color="auto"/>
      </w:divBdr>
    </w:div>
    <w:div w:id="2023506146">
      <w:marLeft w:val="480"/>
      <w:marRight w:val="0"/>
      <w:marTop w:val="0"/>
      <w:marBottom w:val="0"/>
      <w:divBdr>
        <w:top w:val="none" w:sz="0" w:space="0" w:color="auto"/>
        <w:left w:val="none" w:sz="0" w:space="0" w:color="auto"/>
        <w:bottom w:val="none" w:sz="0" w:space="0" w:color="auto"/>
        <w:right w:val="none" w:sz="0" w:space="0" w:color="auto"/>
      </w:divBdr>
    </w:div>
    <w:div w:id="2023507711">
      <w:marLeft w:val="480"/>
      <w:marRight w:val="0"/>
      <w:marTop w:val="0"/>
      <w:marBottom w:val="0"/>
      <w:divBdr>
        <w:top w:val="none" w:sz="0" w:space="0" w:color="auto"/>
        <w:left w:val="none" w:sz="0" w:space="0" w:color="auto"/>
        <w:bottom w:val="none" w:sz="0" w:space="0" w:color="auto"/>
        <w:right w:val="none" w:sz="0" w:space="0" w:color="auto"/>
      </w:divBdr>
    </w:div>
    <w:div w:id="2023586372">
      <w:marLeft w:val="480"/>
      <w:marRight w:val="0"/>
      <w:marTop w:val="0"/>
      <w:marBottom w:val="0"/>
      <w:divBdr>
        <w:top w:val="none" w:sz="0" w:space="0" w:color="auto"/>
        <w:left w:val="none" w:sz="0" w:space="0" w:color="auto"/>
        <w:bottom w:val="none" w:sz="0" w:space="0" w:color="auto"/>
        <w:right w:val="none" w:sz="0" w:space="0" w:color="auto"/>
      </w:divBdr>
    </w:div>
    <w:div w:id="2023623561">
      <w:marLeft w:val="480"/>
      <w:marRight w:val="0"/>
      <w:marTop w:val="0"/>
      <w:marBottom w:val="0"/>
      <w:divBdr>
        <w:top w:val="none" w:sz="0" w:space="0" w:color="auto"/>
        <w:left w:val="none" w:sz="0" w:space="0" w:color="auto"/>
        <w:bottom w:val="none" w:sz="0" w:space="0" w:color="auto"/>
        <w:right w:val="none" w:sz="0" w:space="0" w:color="auto"/>
      </w:divBdr>
    </w:div>
    <w:div w:id="2023624609">
      <w:marLeft w:val="480"/>
      <w:marRight w:val="0"/>
      <w:marTop w:val="0"/>
      <w:marBottom w:val="0"/>
      <w:divBdr>
        <w:top w:val="none" w:sz="0" w:space="0" w:color="auto"/>
        <w:left w:val="none" w:sz="0" w:space="0" w:color="auto"/>
        <w:bottom w:val="none" w:sz="0" w:space="0" w:color="auto"/>
        <w:right w:val="none" w:sz="0" w:space="0" w:color="auto"/>
      </w:divBdr>
    </w:div>
    <w:div w:id="2023627628">
      <w:marLeft w:val="480"/>
      <w:marRight w:val="0"/>
      <w:marTop w:val="0"/>
      <w:marBottom w:val="0"/>
      <w:divBdr>
        <w:top w:val="none" w:sz="0" w:space="0" w:color="auto"/>
        <w:left w:val="none" w:sz="0" w:space="0" w:color="auto"/>
        <w:bottom w:val="none" w:sz="0" w:space="0" w:color="auto"/>
        <w:right w:val="none" w:sz="0" w:space="0" w:color="auto"/>
      </w:divBdr>
    </w:div>
    <w:div w:id="2023629469">
      <w:marLeft w:val="480"/>
      <w:marRight w:val="0"/>
      <w:marTop w:val="0"/>
      <w:marBottom w:val="0"/>
      <w:divBdr>
        <w:top w:val="none" w:sz="0" w:space="0" w:color="auto"/>
        <w:left w:val="none" w:sz="0" w:space="0" w:color="auto"/>
        <w:bottom w:val="none" w:sz="0" w:space="0" w:color="auto"/>
        <w:right w:val="none" w:sz="0" w:space="0" w:color="auto"/>
      </w:divBdr>
    </w:div>
    <w:div w:id="2023701057">
      <w:marLeft w:val="480"/>
      <w:marRight w:val="0"/>
      <w:marTop w:val="0"/>
      <w:marBottom w:val="0"/>
      <w:divBdr>
        <w:top w:val="none" w:sz="0" w:space="0" w:color="auto"/>
        <w:left w:val="none" w:sz="0" w:space="0" w:color="auto"/>
        <w:bottom w:val="none" w:sz="0" w:space="0" w:color="auto"/>
        <w:right w:val="none" w:sz="0" w:space="0" w:color="auto"/>
      </w:divBdr>
    </w:div>
    <w:div w:id="2023704415">
      <w:marLeft w:val="480"/>
      <w:marRight w:val="0"/>
      <w:marTop w:val="0"/>
      <w:marBottom w:val="0"/>
      <w:divBdr>
        <w:top w:val="none" w:sz="0" w:space="0" w:color="auto"/>
        <w:left w:val="none" w:sz="0" w:space="0" w:color="auto"/>
        <w:bottom w:val="none" w:sz="0" w:space="0" w:color="auto"/>
        <w:right w:val="none" w:sz="0" w:space="0" w:color="auto"/>
      </w:divBdr>
    </w:div>
    <w:div w:id="2023705851">
      <w:marLeft w:val="480"/>
      <w:marRight w:val="0"/>
      <w:marTop w:val="0"/>
      <w:marBottom w:val="0"/>
      <w:divBdr>
        <w:top w:val="none" w:sz="0" w:space="0" w:color="auto"/>
        <w:left w:val="none" w:sz="0" w:space="0" w:color="auto"/>
        <w:bottom w:val="none" w:sz="0" w:space="0" w:color="auto"/>
        <w:right w:val="none" w:sz="0" w:space="0" w:color="auto"/>
      </w:divBdr>
    </w:div>
    <w:div w:id="2023706425">
      <w:marLeft w:val="480"/>
      <w:marRight w:val="0"/>
      <w:marTop w:val="0"/>
      <w:marBottom w:val="0"/>
      <w:divBdr>
        <w:top w:val="none" w:sz="0" w:space="0" w:color="auto"/>
        <w:left w:val="none" w:sz="0" w:space="0" w:color="auto"/>
        <w:bottom w:val="none" w:sz="0" w:space="0" w:color="auto"/>
        <w:right w:val="none" w:sz="0" w:space="0" w:color="auto"/>
      </w:divBdr>
    </w:div>
    <w:div w:id="2023773782">
      <w:marLeft w:val="480"/>
      <w:marRight w:val="0"/>
      <w:marTop w:val="0"/>
      <w:marBottom w:val="0"/>
      <w:divBdr>
        <w:top w:val="none" w:sz="0" w:space="0" w:color="auto"/>
        <w:left w:val="none" w:sz="0" w:space="0" w:color="auto"/>
        <w:bottom w:val="none" w:sz="0" w:space="0" w:color="auto"/>
        <w:right w:val="none" w:sz="0" w:space="0" w:color="auto"/>
      </w:divBdr>
    </w:div>
    <w:div w:id="2023821658">
      <w:marLeft w:val="480"/>
      <w:marRight w:val="0"/>
      <w:marTop w:val="0"/>
      <w:marBottom w:val="0"/>
      <w:divBdr>
        <w:top w:val="none" w:sz="0" w:space="0" w:color="auto"/>
        <w:left w:val="none" w:sz="0" w:space="0" w:color="auto"/>
        <w:bottom w:val="none" w:sz="0" w:space="0" w:color="auto"/>
        <w:right w:val="none" w:sz="0" w:space="0" w:color="auto"/>
      </w:divBdr>
    </w:div>
    <w:div w:id="2023895037">
      <w:marLeft w:val="480"/>
      <w:marRight w:val="0"/>
      <w:marTop w:val="0"/>
      <w:marBottom w:val="0"/>
      <w:divBdr>
        <w:top w:val="none" w:sz="0" w:space="0" w:color="auto"/>
        <w:left w:val="none" w:sz="0" w:space="0" w:color="auto"/>
        <w:bottom w:val="none" w:sz="0" w:space="0" w:color="auto"/>
        <w:right w:val="none" w:sz="0" w:space="0" w:color="auto"/>
      </w:divBdr>
    </w:div>
    <w:div w:id="2023896597">
      <w:marLeft w:val="480"/>
      <w:marRight w:val="0"/>
      <w:marTop w:val="0"/>
      <w:marBottom w:val="0"/>
      <w:divBdr>
        <w:top w:val="none" w:sz="0" w:space="0" w:color="auto"/>
        <w:left w:val="none" w:sz="0" w:space="0" w:color="auto"/>
        <w:bottom w:val="none" w:sz="0" w:space="0" w:color="auto"/>
        <w:right w:val="none" w:sz="0" w:space="0" w:color="auto"/>
      </w:divBdr>
    </w:div>
    <w:div w:id="2023899107">
      <w:marLeft w:val="480"/>
      <w:marRight w:val="0"/>
      <w:marTop w:val="0"/>
      <w:marBottom w:val="0"/>
      <w:divBdr>
        <w:top w:val="none" w:sz="0" w:space="0" w:color="auto"/>
        <w:left w:val="none" w:sz="0" w:space="0" w:color="auto"/>
        <w:bottom w:val="none" w:sz="0" w:space="0" w:color="auto"/>
        <w:right w:val="none" w:sz="0" w:space="0" w:color="auto"/>
      </w:divBdr>
    </w:div>
    <w:div w:id="2024017287">
      <w:marLeft w:val="480"/>
      <w:marRight w:val="0"/>
      <w:marTop w:val="0"/>
      <w:marBottom w:val="0"/>
      <w:divBdr>
        <w:top w:val="none" w:sz="0" w:space="0" w:color="auto"/>
        <w:left w:val="none" w:sz="0" w:space="0" w:color="auto"/>
        <w:bottom w:val="none" w:sz="0" w:space="0" w:color="auto"/>
        <w:right w:val="none" w:sz="0" w:space="0" w:color="auto"/>
      </w:divBdr>
    </w:div>
    <w:div w:id="2024045443">
      <w:marLeft w:val="480"/>
      <w:marRight w:val="0"/>
      <w:marTop w:val="0"/>
      <w:marBottom w:val="0"/>
      <w:divBdr>
        <w:top w:val="none" w:sz="0" w:space="0" w:color="auto"/>
        <w:left w:val="none" w:sz="0" w:space="0" w:color="auto"/>
        <w:bottom w:val="none" w:sz="0" w:space="0" w:color="auto"/>
        <w:right w:val="none" w:sz="0" w:space="0" w:color="auto"/>
      </w:divBdr>
    </w:div>
    <w:div w:id="2024085587">
      <w:marLeft w:val="480"/>
      <w:marRight w:val="0"/>
      <w:marTop w:val="0"/>
      <w:marBottom w:val="0"/>
      <w:divBdr>
        <w:top w:val="none" w:sz="0" w:space="0" w:color="auto"/>
        <w:left w:val="none" w:sz="0" w:space="0" w:color="auto"/>
        <w:bottom w:val="none" w:sz="0" w:space="0" w:color="auto"/>
        <w:right w:val="none" w:sz="0" w:space="0" w:color="auto"/>
      </w:divBdr>
    </w:div>
    <w:div w:id="2024090201">
      <w:marLeft w:val="480"/>
      <w:marRight w:val="0"/>
      <w:marTop w:val="0"/>
      <w:marBottom w:val="0"/>
      <w:divBdr>
        <w:top w:val="none" w:sz="0" w:space="0" w:color="auto"/>
        <w:left w:val="none" w:sz="0" w:space="0" w:color="auto"/>
        <w:bottom w:val="none" w:sz="0" w:space="0" w:color="auto"/>
        <w:right w:val="none" w:sz="0" w:space="0" w:color="auto"/>
      </w:divBdr>
    </w:div>
    <w:div w:id="2024092065">
      <w:marLeft w:val="480"/>
      <w:marRight w:val="0"/>
      <w:marTop w:val="0"/>
      <w:marBottom w:val="0"/>
      <w:divBdr>
        <w:top w:val="none" w:sz="0" w:space="0" w:color="auto"/>
        <w:left w:val="none" w:sz="0" w:space="0" w:color="auto"/>
        <w:bottom w:val="none" w:sz="0" w:space="0" w:color="auto"/>
        <w:right w:val="none" w:sz="0" w:space="0" w:color="auto"/>
      </w:divBdr>
    </w:div>
    <w:div w:id="2024159516">
      <w:marLeft w:val="480"/>
      <w:marRight w:val="0"/>
      <w:marTop w:val="0"/>
      <w:marBottom w:val="0"/>
      <w:divBdr>
        <w:top w:val="none" w:sz="0" w:space="0" w:color="auto"/>
        <w:left w:val="none" w:sz="0" w:space="0" w:color="auto"/>
        <w:bottom w:val="none" w:sz="0" w:space="0" w:color="auto"/>
        <w:right w:val="none" w:sz="0" w:space="0" w:color="auto"/>
      </w:divBdr>
    </w:div>
    <w:div w:id="2024163740">
      <w:marLeft w:val="480"/>
      <w:marRight w:val="0"/>
      <w:marTop w:val="0"/>
      <w:marBottom w:val="0"/>
      <w:divBdr>
        <w:top w:val="none" w:sz="0" w:space="0" w:color="auto"/>
        <w:left w:val="none" w:sz="0" w:space="0" w:color="auto"/>
        <w:bottom w:val="none" w:sz="0" w:space="0" w:color="auto"/>
        <w:right w:val="none" w:sz="0" w:space="0" w:color="auto"/>
      </w:divBdr>
    </w:div>
    <w:div w:id="2024163785">
      <w:marLeft w:val="480"/>
      <w:marRight w:val="0"/>
      <w:marTop w:val="0"/>
      <w:marBottom w:val="0"/>
      <w:divBdr>
        <w:top w:val="none" w:sz="0" w:space="0" w:color="auto"/>
        <w:left w:val="none" w:sz="0" w:space="0" w:color="auto"/>
        <w:bottom w:val="none" w:sz="0" w:space="0" w:color="auto"/>
        <w:right w:val="none" w:sz="0" w:space="0" w:color="auto"/>
      </w:divBdr>
    </w:div>
    <w:div w:id="2024165372">
      <w:marLeft w:val="480"/>
      <w:marRight w:val="0"/>
      <w:marTop w:val="0"/>
      <w:marBottom w:val="0"/>
      <w:divBdr>
        <w:top w:val="none" w:sz="0" w:space="0" w:color="auto"/>
        <w:left w:val="none" w:sz="0" w:space="0" w:color="auto"/>
        <w:bottom w:val="none" w:sz="0" w:space="0" w:color="auto"/>
        <w:right w:val="none" w:sz="0" w:space="0" w:color="auto"/>
      </w:divBdr>
    </w:div>
    <w:div w:id="2024235868">
      <w:marLeft w:val="480"/>
      <w:marRight w:val="0"/>
      <w:marTop w:val="0"/>
      <w:marBottom w:val="0"/>
      <w:divBdr>
        <w:top w:val="none" w:sz="0" w:space="0" w:color="auto"/>
        <w:left w:val="none" w:sz="0" w:space="0" w:color="auto"/>
        <w:bottom w:val="none" w:sz="0" w:space="0" w:color="auto"/>
        <w:right w:val="none" w:sz="0" w:space="0" w:color="auto"/>
      </w:divBdr>
    </w:div>
    <w:div w:id="2024277663">
      <w:marLeft w:val="480"/>
      <w:marRight w:val="0"/>
      <w:marTop w:val="0"/>
      <w:marBottom w:val="0"/>
      <w:divBdr>
        <w:top w:val="none" w:sz="0" w:space="0" w:color="auto"/>
        <w:left w:val="none" w:sz="0" w:space="0" w:color="auto"/>
        <w:bottom w:val="none" w:sz="0" w:space="0" w:color="auto"/>
        <w:right w:val="none" w:sz="0" w:space="0" w:color="auto"/>
      </w:divBdr>
    </w:div>
    <w:div w:id="2024284575">
      <w:marLeft w:val="480"/>
      <w:marRight w:val="0"/>
      <w:marTop w:val="0"/>
      <w:marBottom w:val="0"/>
      <w:divBdr>
        <w:top w:val="none" w:sz="0" w:space="0" w:color="auto"/>
        <w:left w:val="none" w:sz="0" w:space="0" w:color="auto"/>
        <w:bottom w:val="none" w:sz="0" w:space="0" w:color="auto"/>
        <w:right w:val="none" w:sz="0" w:space="0" w:color="auto"/>
      </w:divBdr>
    </w:div>
    <w:div w:id="2024285323">
      <w:marLeft w:val="480"/>
      <w:marRight w:val="0"/>
      <w:marTop w:val="0"/>
      <w:marBottom w:val="0"/>
      <w:divBdr>
        <w:top w:val="none" w:sz="0" w:space="0" w:color="auto"/>
        <w:left w:val="none" w:sz="0" w:space="0" w:color="auto"/>
        <w:bottom w:val="none" w:sz="0" w:space="0" w:color="auto"/>
        <w:right w:val="none" w:sz="0" w:space="0" w:color="auto"/>
      </w:divBdr>
    </w:div>
    <w:div w:id="2024352414">
      <w:marLeft w:val="480"/>
      <w:marRight w:val="0"/>
      <w:marTop w:val="0"/>
      <w:marBottom w:val="0"/>
      <w:divBdr>
        <w:top w:val="none" w:sz="0" w:space="0" w:color="auto"/>
        <w:left w:val="none" w:sz="0" w:space="0" w:color="auto"/>
        <w:bottom w:val="none" w:sz="0" w:space="0" w:color="auto"/>
        <w:right w:val="none" w:sz="0" w:space="0" w:color="auto"/>
      </w:divBdr>
    </w:div>
    <w:div w:id="2024429811">
      <w:marLeft w:val="480"/>
      <w:marRight w:val="0"/>
      <w:marTop w:val="0"/>
      <w:marBottom w:val="0"/>
      <w:divBdr>
        <w:top w:val="none" w:sz="0" w:space="0" w:color="auto"/>
        <w:left w:val="none" w:sz="0" w:space="0" w:color="auto"/>
        <w:bottom w:val="none" w:sz="0" w:space="0" w:color="auto"/>
        <w:right w:val="none" w:sz="0" w:space="0" w:color="auto"/>
      </w:divBdr>
    </w:div>
    <w:div w:id="2024480178">
      <w:marLeft w:val="480"/>
      <w:marRight w:val="0"/>
      <w:marTop w:val="0"/>
      <w:marBottom w:val="0"/>
      <w:divBdr>
        <w:top w:val="none" w:sz="0" w:space="0" w:color="auto"/>
        <w:left w:val="none" w:sz="0" w:space="0" w:color="auto"/>
        <w:bottom w:val="none" w:sz="0" w:space="0" w:color="auto"/>
        <w:right w:val="none" w:sz="0" w:space="0" w:color="auto"/>
      </w:divBdr>
    </w:div>
    <w:div w:id="2024548186">
      <w:marLeft w:val="480"/>
      <w:marRight w:val="0"/>
      <w:marTop w:val="0"/>
      <w:marBottom w:val="0"/>
      <w:divBdr>
        <w:top w:val="none" w:sz="0" w:space="0" w:color="auto"/>
        <w:left w:val="none" w:sz="0" w:space="0" w:color="auto"/>
        <w:bottom w:val="none" w:sz="0" w:space="0" w:color="auto"/>
        <w:right w:val="none" w:sz="0" w:space="0" w:color="auto"/>
      </w:divBdr>
    </w:div>
    <w:div w:id="2024550539">
      <w:marLeft w:val="480"/>
      <w:marRight w:val="0"/>
      <w:marTop w:val="0"/>
      <w:marBottom w:val="0"/>
      <w:divBdr>
        <w:top w:val="none" w:sz="0" w:space="0" w:color="auto"/>
        <w:left w:val="none" w:sz="0" w:space="0" w:color="auto"/>
        <w:bottom w:val="none" w:sz="0" w:space="0" w:color="auto"/>
        <w:right w:val="none" w:sz="0" w:space="0" w:color="auto"/>
      </w:divBdr>
    </w:div>
    <w:div w:id="2024625259">
      <w:marLeft w:val="480"/>
      <w:marRight w:val="0"/>
      <w:marTop w:val="0"/>
      <w:marBottom w:val="0"/>
      <w:divBdr>
        <w:top w:val="none" w:sz="0" w:space="0" w:color="auto"/>
        <w:left w:val="none" w:sz="0" w:space="0" w:color="auto"/>
        <w:bottom w:val="none" w:sz="0" w:space="0" w:color="auto"/>
        <w:right w:val="none" w:sz="0" w:space="0" w:color="auto"/>
      </w:divBdr>
    </w:div>
    <w:div w:id="2024696491">
      <w:marLeft w:val="480"/>
      <w:marRight w:val="0"/>
      <w:marTop w:val="0"/>
      <w:marBottom w:val="0"/>
      <w:divBdr>
        <w:top w:val="none" w:sz="0" w:space="0" w:color="auto"/>
        <w:left w:val="none" w:sz="0" w:space="0" w:color="auto"/>
        <w:bottom w:val="none" w:sz="0" w:space="0" w:color="auto"/>
        <w:right w:val="none" w:sz="0" w:space="0" w:color="auto"/>
      </w:divBdr>
    </w:div>
    <w:div w:id="2024889836">
      <w:marLeft w:val="480"/>
      <w:marRight w:val="0"/>
      <w:marTop w:val="0"/>
      <w:marBottom w:val="0"/>
      <w:divBdr>
        <w:top w:val="none" w:sz="0" w:space="0" w:color="auto"/>
        <w:left w:val="none" w:sz="0" w:space="0" w:color="auto"/>
        <w:bottom w:val="none" w:sz="0" w:space="0" w:color="auto"/>
        <w:right w:val="none" w:sz="0" w:space="0" w:color="auto"/>
      </w:divBdr>
    </w:div>
    <w:div w:id="2024894574">
      <w:marLeft w:val="480"/>
      <w:marRight w:val="0"/>
      <w:marTop w:val="0"/>
      <w:marBottom w:val="0"/>
      <w:divBdr>
        <w:top w:val="none" w:sz="0" w:space="0" w:color="auto"/>
        <w:left w:val="none" w:sz="0" w:space="0" w:color="auto"/>
        <w:bottom w:val="none" w:sz="0" w:space="0" w:color="auto"/>
        <w:right w:val="none" w:sz="0" w:space="0" w:color="auto"/>
      </w:divBdr>
    </w:div>
    <w:div w:id="2024938569">
      <w:marLeft w:val="480"/>
      <w:marRight w:val="0"/>
      <w:marTop w:val="0"/>
      <w:marBottom w:val="0"/>
      <w:divBdr>
        <w:top w:val="none" w:sz="0" w:space="0" w:color="auto"/>
        <w:left w:val="none" w:sz="0" w:space="0" w:color="auto"/>
        <w:bottom w:val="none" w:sz="0" w:space="0" w:color="auto"/>
        <w:right w:val="none" w:sz="0" w:space="0" w:color="auto"/>
      </w:divBdr>
    </w:div>
    <w:div w:id="2024939159">
      <w:marLeft w:val="480"/>
      <w:marRight w:val="0"/>
      <w:marTop w:val="0"/>
      <w:marBottom w:val="0"/>
      <w:divBdr>
        <w:top w:val="none" w:sz="0" w:space="0" w:color="auto"/>
        <w:left w:val="none" w:sz="0" w:space="0" w:color="auto"/>
        <w:bottom w:val="none" w:sz="0" w:space="0" w:color="auto"/>
        <w:right w:val="none" w:sz="0" w:space="0" w:color="auto"/>
      </w:divBdr>
    </w:div>
    <w:div w:id="2025085186">
      <w:marLeft w:val="480"/>
      <w:marRight w:val="0"/>
      <w:marTop w:val="0"/>
      <w:marBottom w:val="0"/>
      <w:divBdr>
        <w:top w:val="none" w:sz="0" w:space="0" w:color="auto"/>
        <w:left w:val="none" w:sz="0" w:space="0" w:color="auto"/>
        <w:bottom w:val="none" w:sz="0" w:space="0" w:color="auto"/>
        <w:right w:val="none" w:sz="0" w:space="0" w:color="auto"/>
      </w:divBdr>
    </w:div>
    <w:div w:id="2025089909">
      <w:marLeft w:val="480"/>
      <w:marRight w:val="0"/>
      <w:marTop w:val="0"/>
      <w:marBottom w:val="0"/>
      <w:divBdr>
        <w:top w:val="none" w:sz="0" w:space="0" w:color="auto"/>
        <w:left w:val="none" w:sz="0" w:space="0" w:color="auto"/>
        <w:bottom w:val="none" w:sz="0" w:space="0" w:color="auto"/>
        <w:right w:val="none" w:sz="0" w:space="0" w:color="auto"/>
      </w:divBdr>
    </w:div>
    <w:div w:id="2025090462">
      <w:marLeft w:val="480"/>
      <w:marRight w:val="0"/>
      <w:marTop w:val="0"/>
      <w:marBottom w:val="0"/>
      <w:divBdr>
        <w:top w:val="none" w:sz="0" w:space="0" w:color="auto"/>
        <w:left w:val="none" w:sz="0" w:space="0" w:color="auto"/>
        <w:bottom w:val="none" w:sz="0" w:space="0" w:color="auto"/>
        <w:right w:val="none" w:sz="0" w:space="0" w:color="auto"/>
      </w:divBdr>
    </w:div>
    <w:div w:id="2025202529">
      <w:marLeft w:val="480"/>
      <w:marRight w:val="0"/>
      <w:marTop w:val="0"/>
      <w:marBottom w:val="0"/>
      <w:divBdr>
        <w:top w:val="none" w:sz="0" w:space="0" w:color="auto"/>
        <w:left w:val="none" w:sz="0" w:space="0" w:color="auto"/>
        <w:bottom w:val="none" w:sz="0" w:space="0" w:color="auto"/>
        <w:right w:val="none" w:sz="0" w:space="0" w:color="auto"/>
      </w:divBdr>
    </w:div>
    <w:div w:id="2025209645">
      <w:marLeft w:val="480"/>
      <w:marRight w:val="0"/>
      <w:marTop w:val="0"/>
      <w:marBottom w:val="0"/>
      <w:divBdr>
        <w:top w:val="none" w:sz="0" w:space="0" w:color="auto"/>
        <w:left w:val="none" w:sz="0" w:space="0" w:color="auto"/>
        <w:bottom w:val="none" w:sz="0" w:space="0" w:color="auto"/>
        <w:right w:val="none" w:sz="0" w:space="0" w:color="auto"/>
      </w:divBdr>
    </w:div>
    <w:div w:id="2025278464">
      <w:marLeft w:val="480"/>
      <w:marRight w:val="0"/>
      <w:marTop w:val="0"/>
      <w:marBottom w:val="0"/>
      <w:divBdr>
        <w:top w:val="none" w:sz="0" w:space="0" w:color="auto"/>
        <w:left w:val="none" w:sz="0" w:space="0" w:color="auto"/>
        <w:bottom w:val="none" w:sz="0" w:space="0" w:color="auto"/>
        <w:right w:val="none" w:sz="0" w:space="0" w:color="auto"/>
      </w:divBdr>
    </w:div>
    <w:div w:id="2025326053">
      <w:marLeft w:val="480"/>
      <w:marRight w:val="0"/>
      <w:marTop w:val="0"/>
      <w:marBottom w:val="0"/>
      <w:divBdr>
        <w:top w:val="none" w:sz="0" w:space="0" w:color="auto"/>
        <w:left w:val="none" w:sz="0" w:space="0" w:color="auto"/>
        <w:bottom w:val="none" w:sz="0" w:space="0" w:color="auto"/>
        <w:right w:val="none" w:sz="0" w:space="0" w:color="auto"/>
      </w:divBdr>
    </w:div>
    <w:div w:id="2025397688">
      <w:marLeft w:val="480"/>
      <w:marRight w:val="0"/>
      <w:marTop w:val="0"/>
      <w:marBottom w:val="0"/>
      <w:divBdr>
        <w:top w:val="none" w:sz="0" w:space="0" w:color="auto"/>
        <w:left w:val="none" w:sz="0" w:space="0" w:color="auto"/>
        <w:bottom w:val="none" w:sz="0" w:space="0" w:color="auto"/>
        <w:right w:val="none" w:sz="0" w:space="0" w:color="auto"/>
      </w:divBdr>
    </w:div>
    <w:div w:id="2025400587">
      <w:marLeft w:val="480"/>
      <w:marRight w:val="0"/>
      <w:marTop w:val="0"/>
      <w:marBottom w:val="0"/>
      <w:divBdr>
        <w:top w:val="none" w:sz="0" w:space="0" w:color="auto"/>
        <w:left w:val="none" w:sz="0" w:space="0" w:color="auto"/>
        <w:bottom w:val="none" w:sz="0" w:space="0" w:color="auto"/>
        <w:right w:val="none" w:sz="0" w:space="0" w:color="auto"/>
      </w:divBdr>
    </w:div>
    <w:div w:id="2025471958">
      <w:marLeft w:val="480"/>
      <w:marRight w:val="0"/>
      <w:marTop w:val="0"/>
      <w:marBottom w:val="0"/>
      <w:divBdr>
        <w:top w:val="none" w:sz="0" w:space="0" w:color="auto"/>
        <w:left w:val="none" w:sz="0" w:space="0" w:color="auto"/>
        <w:bottom w:val="none" w:sz="0" w:space="0" w:color="auto"/>
        <w:right w:val="none" w:sz="0" w:space="0" w:color="auto"/>
      </w:divBdr>
    </w:div>
    <w:div w:id="2025549667">
      <w:marLeft w:val="480"/>
      <w:marRight w:val="0"/>
      <w:marTop w:val="0"/>
      <w:marBottom w:val="0"/>
      <w:divBdr>
        <w:top w:val="none" w:sz="0" w:space="0" w:color="auto"/>
        <w:left w:val="none" w:sz="0" w:space="0" w:color="auto"/>
        <w:bottom w:val="none" w:sz="0" w:space="0" w:color="auto"/>
        <w:right w:val="none" w:sz="0" w:space="0" w:color="auto"/>
      </w:divBdr>
    </w:div>
    <w:div w:id="2025549953">
      <w:marLeft w:val="480"/>
      <w:marRight w:val="0"/>
      <w:marTop w:val="0"/>
      <w:marBottom w:val="0"/>
      <w:divBdr>
        <w:top w:val="none" w:sz="0" w:space="0" w:color="auto"/>
        <w:left w:val="none" w:sz="0" w:space="0" w:color="auto"/>
        <w:bottom w:val="none" w:sz="0" w:space="0" w:color="auto"/>
        <w:right w:val="none" w:sz="0" w:space="0" w:color="auto"/>
      </w:divBdr>
    </w:div>
    <w:div w:id="2025671012">
      <w:marLeft w:val="480"/>
      <w:marRight w:val="0"/>
      <w:marTop w:val="0"/>
      <w:marBottom w:val="0"/>
      <w:divBdr>
        <w:top w:val="none" w:sz="0" w:space="0" w:color="auto"/>
        <w:left w:val="none" w:sz="0" w:space="0" w:color="auto"/>
        <w:bottom w:val="none" w:sz="0" w:space="0" w:color="auto"/>
        <w:right w:val="none" w:sz="0" w:space="0" w:color="auto"/>
      </w:divBdr>
    </w:div>
    <w:div w:id="2025739905">
      <w:marLeft w:val="480"/>
      <w:marRight w:val="0"/>
      <w:marTop w:val="0"/>
      <w:marBottom w:val="0"/>
      <w:divBdr>
        <w:top w:val="none" w:sz="0" w:space="0" w:color="auto"/>
        <w:left w:val="none" w:sz="0" w:space="0" w:color="auto"/>
        <w:bottom w:val="none" w:sz="0" w:space="0" w:color="auto"/>
        <w:right w:val="none" w:sz="0" w:space="0" w:color="auto"/>
      </w:divBdr>
    </w:div>
    <w:div w:id="2025740635">
      <w:marLeft w:val="480"/>
      <w:marRight w:val="0"/>
      <w:marTop w:val="0"/>
      <w:marBottom w:val="0"/>
      <w:divBdr>
        <w:top w:val="none" w:sz="0" w:space="0" w:color="auto"/>
        <w:left w:val="none" w:sz="0" w:space="0" w:color="auto"/>
        <w:bottom w:val="none" w:sz="0" w:space="0" w:color="auto"/>
        <w:right w:val="none" w:sz="0" w:space="0" w:color="auto"/>
      </w:divBdr>
    </w:div>
    <w:div w:id="2025742508">
      <w:marLeft w:val="480"/>
      <w:marRight w:val="0"/>
      <w:marTop w:val="0"/>
      <w:marBottom w:val="0"/>
      <w:divBdr>
        <w:top w:val="none" w:sz="0" w:space="0" w:color="auto"/>
        <w:left w:val="none" w:sz="0" w:space="0" w:color="auto"/>
        <w:bottom w:val="none" w:sz="0" w:space="0" w:color="auto"/>
        <w:right w:val="none" w:sz="0" w:space="0" w:color="auto"/>
      </w:divBdr>
    </w:div>
    <w:div w:id="2025743482">
      <w:marLeft w:val="480"/>
      <w:marRight w:val="0"/>
      <w:marTop w:val="0"/>
      <w:marBottom w:val="0"/>
      <w:divBdr>
        <w:top w:val="none" w:sz="0" w:space="0" w:color="auto"/>
        <w:left w:val="none" w:sz="0" w:space="0" w:color="auto"/>
        <w:bottom w:val="none" w:sz="0" w:space="0" w:color="auto"/>
        <w:right w:val="none" w:sz="0" w:space="0" w:color="auto"/>
      </w:divBdr>
    </w:div>
    <w:div w:id="2025745616">
      <w:marLeft w:val="480"/>
      <w:marRight w:val="0"/>
      <w:marTop w:val="0"/>
      <w:marBottom w:val="0"/>
      <w:divBdr>
        <w:top w:val="none" w:sz="0" w:space="0" w:color="auto"/>
        <w:left w:val="none" w:sz="0" w:space="0" w:color="auto"/>
        <w:bottom w:val="none" w:sz="0" w:space="0" w:color="auto"/>
        <w:right w:val="none" w:sz="0" w:space="0" w:color="auto"/>
      </w:divBdr>
    </w:div>
    <w:div w:id="2025856557">
      <w:marLeft w:val="480"/>
      <w:marRight w:val="0"/>
      <w:marTop w:val="0"/>
      <w:marBottom w:val="0"/>
      <w:divBdr>
        <w:top w:val="none" w:sz="0" w:space="0" w:color="auto"/>
        <w:left w:val="none" w:sz="0" w:space="0" w:color="auto"/>
        <w:bottom w:val="none" w:sz="0" w:space="0" w:color="auto"/>
        <w:right w:val="none" w:sz="0" w:space="0" w:color="auto"/>
      </w:divBdr>
    </w:div>
    <w:div w:id="2025858735">
      <w:marLeft w:val="480"/>
      <w:marRight w:val="0"/>
      <w:marTop w:val="0"/>
      <w:marBottom w:val="0"/>
      <w:divBdr>
        <w:top w:val="none" w:sz="0" w:space="0" w:color="auto"/>
        <w:left w:val="none" w:sz="0" w:space="0" w:color="auto"/>
        <w:bottom w:val="none" w:sz="0" w:space="0" w:color="auto"/>
        <w:right w:val="none" w:sz="0" w:space="0" w:color="auto"/>
      </w:divBdr>
    </w:div>
    <w:div w:id="2025859036">
      <w:marLeft w:val="480"/>
      <w:marRight w:val="0"/>
      <w:marTop w:val="0"/>
      <w:marBottom w:val="0"/>
      <w:divBdr>
        <w:top w:val="none" w:sz="0" w:space="0" w:color="auto"/>
        <w:left w:val="none" w:sz="0" w:space="0" w:color="auto"/>
        <w:bottom w:val="none" w:sz="0" w:space="0" w:color="auto"/>
        <w:right w:val="none" w:sz="0" w:space="0" w:color="auto"/>
      </w:divBdr>
    </w:div>
    <w:div w:id="2025932799">
      <w:marLeft w:val="480"/>
      <w:marRight w:val="0"/>
      <w:marTop w:val="0"/>
      <w:marBottom w:val="0"/>
      <w:divBdr>
        <w:top w:val="none" w:sz="0" w:space="0" w:color="auto"/>
        <w:left w:val="none" w:sz="0" w:space="0" w:color="auto"/>
        <w:bottom w:val="none" w:sz="0" w:space="0" w:color="auto"/>
        <w:right w:val="none" w:sz="0" w:space="0" w:color="auto"/>
      </w:divBdr>
    </w:div>
    <w:div w:id="2025983169">
      <w:marLeft w:val="480"/>
      <w:marRight w:val="0"/>
      <w:marTop w:val="0"/>
      <w:marBottom w:val="0"/>
      <w:divBdr>
        <w:top w:val="none" w:sz="0" w:space="0" w:color="auto"/>
        <w:left w:val="none" w:sz="0" w:space="0" w:color="auto"/>
        <w:bottom w:val="none" w:sz="0" w:space="0" w:color="auto"/>
        <w:right w:val="none" w:sz="0" w:space="0" w:color="auto"/>
      </w:divBdr>
    </w:div>
    <w:div w:id="2025983858">
      <w:marLeft w:val="480"/>
      <w:marRight w:val="0"/>
      <w:marTop w:val="0"/>
      <w:marBottom w:val="0"/>
      <w:divBdr>
        <w:top w:val="none" w:sz="0" w:space="0" w:color="auto"/>
        <w:left w:val="none" w:sz="0" w:space="0" w:color="auto"/>
        <w:bottom w:val="none" w:sz="0" w:space="0" w:color="auto"/>
        <w:right w:val="none" w:sz="0" w:space="0" w:color="auto"/>
      </w:divBdr>
    </w:div>
    <w:div w:id="2026125036">
      <w:marLeft w:val="480"/>
      <w:marRight w:val="0"/>
      <w:marTop w:val="0"/>
      <w:marBottom w:val="0"/>
      <w:divBdr>
        <w:top w:val="none" w:sz="0" w:space="0" w:color="auto"/>
        <w:left w:val="none" w:sz="0" w:space="0" w:color="auto"/>
        <w:bottom w:val="none" w:sz="0" w:space="0" w:color="auto"/>
        <w:right w:val="none" w:sz="0" w:space="0" w:color="auto"/>
      </w:divBdr>
    </w:div>
    <w:div w:id="2026127050">
      <w:marLeft w:val="480"/>
      <w:marRight w:val="0"/>
      <w:marTop w:val="0"/>
      <w:marBottom w:val="0"/>
      <w:divBdr>
        <w:top w:val="none" w:sz="0" w:space="0" w:color="auto"/>
        <w:left w:val="none" w:sz="0" w:space="0" w:color="auto"/>
        <w:bottom w:val="none" w:sz="0" w:space="0" w:color="auto"/>
        <w:right w:val="none" w:sz="0" w:space="0" w:color="auto"/>
      </w:divBdr>
    </w:div>
    <w:div w:id="2026128801">
      <w:marLeft w:val="480"/>
      <w:marRight w:val="0"/>
      <w:marTop w:val="0"/>
      <w:marBottom w:val="0"/>
      <w:divBdr>
        <w:top w:val="none" w:sz="0" w:space="0" w:color="auto"/>
        <w:left w:val="none" w:sz="0" w:space="0" w:color="auto"/>
        <w:bottom w:val="none" w:sz="0" w:space="0" w:color="auto"/>
        <w:right w:val="none" w:sz="0" w:space="0" w:color="auto"/>
      </w:divBdr>
    </w:div>
    <w:div w:id="2026133610">
      <w:marLeft w:val="480"/>
      <w:marRight w:val="0"/>
      <w:marTop w:val="0"/>
      <w:marBottom w:val="0"/>
      <w:divBdr>
        <w:top w:val="none" w:sz="0" w:space="0" w:color="auto"/>
        <w:left w:val="none" w:sz="0" w:space="0" w:color="auto"/>
        <w:bottom w:val="none" w:sz="0" w:space="0" w:color="auto"/>
        <w:right w:val="none" w:sz="0" w:space="0" w:color="auto"/>
      </w:divBdr>
    </w:div>
    <w:div w:id="2026245044">
      <w:marLeft w:val="480"/>
      <w:marRight w:val="0"/>
      <w:marTop w:val="0"/>
      <w:marBottom w:val="0"/>
      <w:divBdr>
        <w:top w:val="none" w:sz="0" w:space="0" w:color="auto"/>
        <w:left w:val="none" w:sz="0" w:space="0" w:color="auto"/>
        <w:bottom w:val="none" w:sz="0" w:space="0" w:color="auto"/>
        <w:right w:val="none" w:sz="0" w:space="0" w:color="auto"/>
      </w:divBdr>
    </w:div>
    <w:div w:id="2026318369">
      <w:marLeft w:val="480"/>
      <w:marRight w:val="0"/>
      <w:marTop w:val="0"/>
      <w:marBottom w:val="0"/>
      <w:divBdr>
        <w:top w:val="none" w:sz="0" w:space="0" w:color="auto"/>
        <w:left w:val="none" w:sz="0" w:space="0" w:color="auto"/>
        <w:bottom w:val="none" w:sz="0" w:space="0" w:color="auto"/>
        <w:right w:val="none" w:sz="0" w:space="0" w:color="auto"/>
      </w:divBdr>
    </w:div>
    <w:div w:id="2026324016">
      <w:marLeft w:val="480"/>
      <w:marRight w:val="0"/>
      <w:marTop w:val="0"/>
      <w:marBottom w:val="0"/>
      <w:divBdr>
        <w:top w:val="none" w:sz="0" w:space="0" w:color="auto"/>
        <w:left w:val="none" w:sz="0" w:space="0" w:color="auto"/>
        <w:bottom w:val="none" w:sz="0" w:space="0" w:color="auto"/>
        <w:right w:val="none" w:sz="0" w:space="0" w:color="auto"/>
      </w:divBdr>
    </w:div>
    <w:div w:id="2026324030">
      <w:marLeft w:val="480"/>
      <w:marRight w:val="0"/>
      <w:marTop w:val="0"/>
      <w:marBottom w:val="0"/>
      <w:divBdr>
        <w:top w:val="none" w:sz="0" w:space="0" w:color="auto"/>
        <w:left w:val="none" w:sz="0" w:space="0" w:color="auto"/>
        <w:bottom w:val="none" w:sz="0" w:space="0" w:color="auto"/>
        <w:right w:val="none" w:sz="0" w:space="0" w:color="auto"/>
      </w:divBdr>
    </w:div>
    <w:div w:id="2026325141">
      <w:marLeft w:val="480"/>
      <w:marRight w:val="0"/>
      <w:marTop w:val="0"/>
      <w:marBottom w:val="0"/>
      <w:divBdr>
        <w:top w:val="none" w:sz="0" w:space="0" w:color="auto"/>
        <w:left w:val="none" w:sz="0" w:space="0" w:color="auto"/>
        <w:bottom w:val="none" w:sz="0" w:space="0" w:color="auto"/>
        <w:right w:val="none" w:sz="0" w:space="0" w:color="auto"/>
      </w:divBdr>
    </w:div>
    <w:div w:id="2026325341">
      <w:marLeft w:val="480"/>
      <w:marRight w:val="0"/>
      <w:marTop w:val="0"/>
      <w:marBottom w:val="0"/>
      <w:divBdr>
        <w:top w:val="none" w:sz="0" w:space="0" w:color="auto"/>
        <w:left w:val="none" w:sz="0" w:space="0" w:color="auto"/>
        <w:bottom w:val="none" w:sz="0" w:space="0" w:color="auto"/>
        <w:right w:val="none" w:sz="0" w:space="0" w:color="auto"/>
      </w:divBdr>
    </w:div>
    <w:div w:id="2026393767">
      <w:marLeft w:val="480"/>
      <w:marRight w:val="0"/>
      <w:marTop w:val="0"/>
      <w:marBottom w:val="0"/>
      <w:divBdr>
        <w:top w:val="none" w:sz="0" w:space="0" w:color="auto"/>
        <w:left w:val="none" w:sz="0" w:space="0" w:color="auto"/>
        <w:bottom w:val="none" w:sz="0" w:space="0" w:color="auto"/>
        <w:right w:val="none" w:sz="0" w:space="0" w:color="auto"/>
      </w:divBdr>
    </w:div>
    <w:div w:id="2026394602">
      <w:marLeft w:val="480"/>
      <w:marRight w:val="0"/>
      <w:marTop w:val="0"/>
      <w:marBottom w:val="0"/>
      <w:divBdr>
        <w:top w:val="none" w:sz="0" w:space="0" w:color="auto"/>
        <w:left w:val="none" w:sz="0" w:space="0" w:color="auto"/>
        <w:bottom w:val="none" w:sz="0" w:space="0" w:color="auto"/>
        <w:right w:val="none" w:sz="0" w:space="0" w:color="auto"/>
      </w:divBdr>
    </w:div>
    <w:div w:id="2026399618">
      <w:marLeft w:val="480"/>
      <w:marRight w:val="0"/>
      <w:marTop w:val="0"/>
      <w:marBottom w:val="0"/>
      <w:divBdr>
        <w:top w:val="none" w:sz="0" w:space="0" w:color="auto"/>
        <w:left w:val="none" w:sz="0" w:space="0" w:color="auto"/>
        <w:bottom w:val="none" w:sz="0" w:space="0" w:color="auto"/>
        <w:right w:val="none" w:sz="0" w:space="0" w:color="auto"/>
      </w:divBdr>
    </w:div>
    <w:div w:id="2026402472">
      <w:marLeft w:val="480"/>
      <w:marRight w:val="0"/>
      <w:marTop w:val="0"/>
      <w:marBottom w:val="0"/>
      <w:divBdr>
        <w:top w:val="none" w:sz="0" w:space="0" w:color="auto"/>
        <w:left w:val="none" w:sz="0" w:space="0" w:color="auto"/>
        <w:bottom w:val="none" w:sz="0" w:space="0" w:color="auto"/>
        <w:right w:val="none" w:sz="0" w:space="0" w:color="auto"/>
      </w:divBdr>
    </w:div>
    <w:div w:id="2026512937">
      <w:marLeft w:val="480"/>
      <w:marRight w:val="0"/>
      <w:marTop w:val="0"/>
      <w:marBottom w:val="0"/>
      <w:divBdr>
        <w:top w:val="none" w:sz="0" w:space="0" w:color="auto"/>
        <w:left w:val="none" w:sz="0" w:space="0" w:color="auto"/>
        <w:bottom w:val="none" w:sz="0" w:space="0" w:color="auto"/>
        <w:right w:val="none" w:sz="0" w:space="0" w:color="auto"/>
      </w:divBdr>
    </w:div>
    <w:div w:id="2026594498">
      <w:marLeft w:val="480"/>
      <w:marRight w:val="0"/>
      <w:marTop w:val="0"/>
      <w:marBottom w:val="0"/>
      <w:divBdr>
        <w:top w:val="none" w:sz="0" w:space="0" w:color="auto"/>
        <w:left w:val="none" w:sz="0" w:space="0" w:color="auto"/>
        <w:bottom w:val="none" w:sz="0" w:space="0" w:color="auto"/>
        <w:right w:val="none" w:sz="0" w:space="0" w:color="auto"/>
      </w:divBdr>
    </w:div>
    <w:div w:id="2026594639">
      <w:marLeft w:val="480"/>
      <w:marRight w:val="0"/>
      <w:marTop w:val="0"/>
      <w:marBottom w:val="0"/>
      <w:divBdr>
        <w:top w:val="none" w:sz="0" w:space="0" w:color="auto"/>
        <w:left w:val="none" w:sz="0" w:space="0" w:color="auto"/>
        <w:bottom w:val="none" w:sz="0" w:space="0" w:color="auto"/>
        <w:right w:val="none" w:sz="0" w:space="0" w:color="auto"/>
      </w:divBdr>
    </w:div>
    <w:div w:id="2026635337">
      <w:marLeft w:val="480"/>
      <w:marRight w:val="0"/>
      <w:marTop w:val="0"/>
      <w:marBottom w:val="0"/>
      <w:divBdr>
        <w:top w:val="none" w:sz="0" w:space="0" w:color="auto"/>
        <w:left w:val="none" w:sz="0" w:space="0" w:color="auto"/>
        <w:bottom w:val="none" w:sz="0" w:space="0" w:color="auto"/>
        <w:right w:val="none" w:sz="0" w:space="0" w:color="auto"/>
      </w:divBdr>
    </w:div>
    <w:div w:id="2026782702">
      <w:marLeft w:val="480"/>
      <w:marRight w:val="0"/>
      <w:marTop w:val="0"/>
      <w:marBottom w:val="0"/>
      <w:divBdr>
        <w:top w:val="none" w:sz="0" w:space="0" w:color="auto"/>
        <w:left w:val="none" w:sz="0" w:space="0" w:color="auto"/>
        <w:bottom w:val="none" w:sz="0" w:space="0" w:color="auto"/>
        <w:right w:val="none" w:sz="0" w:space="0" w:color="auto"/>
      </w:divBdr>
    </w:div>
    <w:div w:id="2026832158">
      <w:marLeft w:val="480"/>
      <w:marRight w:val="0"/>
      <w:marTop w:val="0"/>
      <w:marBottom w:val="0"/>
      <w:divBdr>
        <w:top w:val="none" w:sz="0" w:space="0" w:color="auto"/>
        <w:left w:val="none" w:sz="0" w:space="0" w:color="auto"/>
        <w:bottom w:val="none" w:sz="0" w:space="0" w:color="auto"/>
        <w:right w:val="none" w:sz="0" w:space="0" w:color="auto"/>
      </w:divBdr>
    </w:div>
    <w:div w:id="2026899547">
      <w:marLeft w:val="480"/>
      <w:marRight w:val="0"/>
      <w:marTop w:val="0"/>
      <w:marBottom w:val="0"/>
      <w:divBdr>
        <w:top w:val="none" w:sz="0" w:space="0" w:color="auto"/>
        <w:left w:val="none" w:sz="0" w:space="0" w:color="auto"/>
        <w:bottom w:val="none" w:sz="0" w:space="0" w:color="auto"/>
        <w:right w:val="none" w:sz="0" w:space="0" w:color="auto"/>
      </w:divBdr>
    </w:div>
    <w:div w:id="2026976045">
      <w:marLeft w:val="480"/>
      <w:marRight w:val="0"/>
      <w:marTop w:val="0"/>
      <w:marBottom w:val="0"/>
      <w:divBdr>
        <w:top w:val="none" w:sz="0" w:space="0" w:color="auto"/>
        <w:left w:val="none" w:sz="0" w:space="0" w:color="auto"/>
        <w:bottom w:val="none" w:sz="0" w:space="0" w:color="auto"/>
        <w:right w:val="none" w:sz="0" w:space="0" w:color="auto"/>
      </w:divBdr>
    </w:div>
    <w:div w:id="2026978813">
      <w:marLeft w:val="480"/>
      <w:marRight w:val="0"/>
      <w:marTop w:val="0"/>
      <w:marBottom w:val="0"/>
      <w:divBdr>
        <w:top w:val="none" w:sz="0" w:space="0" w:color="auto"/>
        <w:left w:val="none" w:sz="0" w:space="0" w:color="auto"/>
        <w:bottom w:val="none" w:sz="0" w:space="0" w:color="auto"/>
        <w:right w:val="none" w:sz="0" w:space="0" w:color="auto"/>
      </w:divBdr>
    </w:div>
    <w:div w:id="2027053770">
      <w:marLeft w:val="480"/>
      <w:marRight w:val="0"/>
      <w:marTop w:val="0"/>
      <w:marBottom w:val="0"/>
      <w:divBdr>
        <w:top w:val="none" w:sz="0" w:space="0" w:color="auto"/>
        <w:left w:val="none" w:sz="0" w:space="0" w:color="auto"/>
        <w:bottom w:val="none" w:sz="0" w:space="0" w:color="auto"/>
        <w:right w:val="none" w:sz="0" w:space="0" w:color="auto"/>
      </w:divBdr>
    </w:div>
    <w:div w:id="2027054882">
      <w:marLeft w:val="480"/>
      <w:marRight w:val="0"/>
      <w:marTop w:val="0"/>
      <w:marBottom w:val="0"/>
      <w:divBdr>
        <w:top w:val="none" w:sz="0" w:space="0" w:color="auto"/>
        <w:left w:val="none" w:sz="0" w:space="0" w:color="auto"/>
        <w:bottom w:val="none" w:sz="0" w:space="0" w:color="auto"/>
        <w:right w:val="none" w:sz="0" w:space="0" w:color="auto"/>
      </w:divBdr>
    </w:div>
    <w:div w:id="2027097236">
      <w:marLeft w:val="480"/>
      <w:marRight w:val="0"/>
      <w:marTop w:val="0"/>
      <w:marBottom w:val="0"/>
      <w:divBdr>
        <w:top w:val="none" w:sz="0" w:space="0" w:color="auto"/>
        <w:left w:val="none" w:sz="0" w:space="0" w:color="auto"/>
        <w:bottom w:val="none" w:sz="0" w:space="0" w:color="auto"/>
        <w:right w:val="none" w:sz="0" w:space="0" w:color="auto"/>
      </w:divBdr>
    </w:div>
    <w:div w:id="2027099691">
      <w:marLeft w:val="480"/>
      <w:marRight w:val="0"/>
      <w:marTop w:val="0"/>
      <w:marBottom w:val="0"/>
      <w:divBdr>
        <w:top w:val="none" w:sz="0" w:space="0" w:color="auto"/>
        <w:left w:val="none" w:sz="0" w:space="0" w:color="auto"/>
        <w:bottom w:val="none" w:sz="0" w:space="0" w:color="auto"/>
        <w:right w:val="none" w:sz="0" w:space="0" w:color="auto"/>
      </w:divBdr>
    </w:div>
    <w:div w:id="2027099958">
      <w:marLeft w:val="480"/>
      <w:marRight w:val="0"/>
      <w:marTop w:val="0"/>
      <w:marBottom w:val="0"/>
      <w:divBdr>
        <w:top w:val="none" w:sz="0" w:space="0" w:color="auto"/>
        <w:left w:val="none" w:sz="0" w:space="0" w:color="auto"/>
        <w:bottom w:val="none" w:sz="0" w:space="0" w:color="auto"/>
        <w:right w:val="none" w:sz="0" w:space="0" w:color="auto"/>
      </w:divBdr>
    </w:div>
    <w:div w:id="2027166947">
      <w:marLeft w:val="480"/>
      <w:marRight w:val="0"/>
      <w:marTop w:val="0"/>
      <w:marBottom w:val="0"/>
      <w:divBdr>
        <w:top w:val="none" w:sz="0" w:space="0" w:color="auto"/>
        <w:left w:val="none" w:sz="0" w:space="0" w:color="auto"/>
        <w:bottom w:val="none" w:sz="0" w:space="0" w:color="auto"/>
        <w:right w:val="none" w:sz="0" w:space="0" w:color="auto"/>
      </w:divBdr>
    </w:div>
    <w:div w:id="2027168915">
      <w:marLeft w:val="480"/>
      <w:marRight w:val="0"/>
      <w:marTop w:val="0"/>
      <w:marBottom w:val="0"/>
      <w:divBdr>
        <w:top w:val="none" w:sz="0" w:space="0" w:color="auto"/>
        <w:left w:val="none" w:sz="0" w:space="0" w:color="auto"/>
        <w:bottom w:val="none" w:sz="0" w:space="0" w:color="auto"/>
        <w:right w:val="none" w:sz="0" w:space="0" w:color="auto"/>
      </w:divBdr>
    </w:div>
    <w:div w:id="2027170212">
      <w:marLeft w:val="480"/>
      <w:marRight w:val="0"/>
      <w:marTop w:val="0"/>
      <w:marBottom w:val="0"/>
      <w:divBdr>
        <w:top w:val="none" w:sz="0" w:space="0" w:color="auto"/>
        <w:left w:val="none" w:sz="0" w:space="0" w:color="auto"/>
        <w:bottom w:val="none" w:sz="0" w:space="0" w:color="auto"/>
        <w:right w:val="none" w:sz="0" w:space="0" w:color="auto"/>
      </w:divBdr>
    </w:div>
    <w:div w:id="2027171574">
      <w:marLeft w:val="480"/>
      <w:marRight w:val="0"/>
      <w:marTop w:val="0"/>
      <w:marBottom w:val="0"/>
      <w:divBdr>
        <w:top w:val="none" w:sz="0" w:space="0" w:color="auto"/>
        <w:left w:val="none" w:sz="0" w:space="0" w:color="auto"/>
        <w:bottom w:val="none" w:sz="0" w:space="0" w:color="auto"/>
        <w:right w:val="none" w:sz="0" w:space="0" w:color="auto"/>
      </w:divBdr>
    </w:div>
    <w:div w:id="2027175394">
      <w:marLeft w:val="480"/>
      <w:marRight w:val="0"/>
      <w:marTop w:val="0"/>
      <w:marBottom w:val="0"/>
      <w:divBdr>
        <w:top w:val="none" w:sz="0" w:space="0" w:color="auto"/>
        <w:left w:val="none" w:sz="0" w:space="0" w:color="auto"/>
        <w:bottom w:val="none" w:sz="0" w:space="0" w:color="auto"/>
        <w:right w:val="none" w:sz="0" w:space="0" w:color="auto"/>
      </w:divBdr>
    </w:div>
    <w:div w:id="2027243642">
      <w:marLeft w:val="480"/>
      <w:marRight w:val="0"/>
      <w:marTop w:val="0"/>
      <w:marBottom w:val="0"/>
      <w:divBdr>
        <w:top w:val="none" w:sz="0" w:space="0" w:color="auto"/>
        <w:left w:val="none" w:sz="0" w:space="0" w:color="auto"/>
        <w:bottom w:val="none" w:sz="0" w:space="0" w:color="auto"/>
        <w:right w:val="none" w:sz="0" w:space="0" w:color="auto"/>
      </w:divBdr>
    </w:div>
    <w:div w:id="2027245291">
      <w:marLeft w:val="480"/>
      <w:marRight w:val="0"/>
      <w:marTop w:val="0"/>
      <w:marBottom w:val="0"/>
      <w:divBdr>
        <w:top w:val="none" w:sz="0" w:space="0" w:color="auto"/>
        <w:left w:val="none" w:sz="0" w:space="0" w:color="auto"/>
        <w:bottom w:val="none" w:sz="0" w:space="0" w:color="auto"/>
        <w:right w:val="none" w:sz="0" w:space="0" w:color="auto"/>
      </w:divBdr>
    </w:div>
    <w:div w:id="2027251434">
      <w:marLeft w:val="480"/>
      <w:marRight w:val="0"/>
      <w:marTop w:val="0"/>
      <w:marBottom w:val="0"/>
      <w:divBdr>
        <w:top w:val="none" w:sz="0" w:space="0" w:color="auto"/>
        <w:left w:val="none" w:sz="0" w:space="0" w:color="auto"/>
        <w:bottom w:val="none" w:sz="0" w:space="0" w:color="auto"/>
        <w:right w:val="none" w:sz="0" w:space="0" w:color="auto"/>
      </w:divBdr>
    </w:div>
    <w:div w:id="2027291992">
      <w:marLeft w:val="480"/>
      <w:marRight w:val="0"/>
      <w:marTop w:val="0"/>
      <w:marBottom w:val="0"/>
      <w:divBdr>
        <w:top w:val="none" w:sz="0" w:space="0" w:color="auto"/>
        <w:left w:val="none" w:sz="0" w:space="0" w:color="auto"/>
        <w:bottom w:val="none" w:sz="0" w:space="0" w:color="auto"/>
        <w:right w:val="none" w:sz="0" w:space="0" w:color="auto"/>
      </w:divBdr>
    </w:div>
    <w:div w:id="2027360370">
      <w:marLeft w:val="480"/>
      <w:marRight w:val="0"/>
      <w:marTop w:val="0"/>
      <w:marBottom w:val="0"/>
      <w:divBdr>
        <w:top w:val="none" w:sz="0" w:space="0" w:color="auto"/>
        <w:left w:val="none" w:sz="0" w:space="0" w:color="auto"/>
        <w:bottom w:val="none" w:sz="0" w:space="0" w:color="auto"/>
        <w:right w:val="none" w:sz="0" w:space="0" w:color="auto"/>
      </w:divBdr>
    </w:div>
    <w:div w:id="2027363906">
      <w:marLeft w:val="480"/>
      <w:marRight w:val="0"/>
      <w:marTop w:val="0"/>
      <w:marBottom w:val="0"/>
      <w:divBdr>
        <w:top w:val="none" w:sz="0" w:space="0" w:color="auto"/>
        <w:left w:val="none" w:sz="0" w:space="0" w:color="auto"/>
        <w:bottom w:val="none" w:sz="0" w:space="0" w:color="auto"/>
        <w:right w:val="none" w:sz="0" w:space="0" w:color="auto"/>
      </w:divBdr>
    </w:div>
    <w:div w:id="2027364798">
      <w:marLeft w:val="480"/>
      <w:marRight w:val="0"/>
      <w:marTop w:val="0"/>
      <w:marBottom w:val="0"/>
      <w:divBdr>
        <w:top w:val="none" w:sz="0" w:space="0" w:color="auto"/>
        <w:left w:val="none" w:sz="0" w:space="0" w:color="auto"/>
        <w:bottom w:val="none" w:sz="0" w:space="0" w:color="auto"/>
        <w:right w:val="none" w:sz="0" w:space="0" w:color="auto"/>
      </w:divBdr>
    </w:div>
    <w:div w:id="2027440557">
      <w:marLeft w:val="480"/>
      <w:marRight w:val="0"/>
      <w:marTop w:val="0"/>
      <w:marBottom w:val="0"/>
      <w:divBdr>
        <w:top w:val="none" w:sz="0" w:space="0" w:color="auto"/>
        <w:left w:val="none" w:sz="0" w:space="0" w:color="auto"/>
        <w:bottom w:val="none" w:sz="0" w:space="0" w:color="auto"/>
        <w:right w:val="none" w:sz="0" w:space="0" w:color="auto"/>
      </w:divBdr>
    </w:div>
    <w:div w:id="2027512628">
      <w:marLeft w:val="480"/>
      <w:marRight w:val="0"/>
      <w:marTop w:val="0"/>
      <w:marBottom w:val="0"/>
      <w:divBdr>
        <w:top w:val="none" w:sz="0" w:space="0" w:color="auto"/>
        <w:left w:val="none" w:sz="0" w:space="0" w:color="auto"/>
        <w:bottom w:val="none" w:sz="0" w:space="0" w:color="auto"/>
        <w:right w:val="none" w:sz="0" w:space="0" w:color="auto"/>
      </w:divBdr>
    </w:div>
    <w:div w:id="2027561051">
      <w:marLeft w:val="480"/>
      <w:marRight w:val="0"/>
      <w:marTop w:val="0"/>
      <w:marBottom w:val="0"/>
      <w:divBdr>
        <w:top w:val="none" w:sz="0" w:space="0" w:color="auto"/>
        <w:left w:val="none" w:sz="0" w:space="0" w:color="auto"/>
        <w:bottom w:val="none" w:sz="0" w:space="0" w:color="auto"/>
        <w:right w:val="none" w:sz="0" w:space="0" w:color="auto"/>
      </w:divBdr>
    </w:div>
    <w:div w:id="2027706151">
      <w:marLeft w:val="480"/>
      <w:marRight w:val="0"/>
      <w:marTop w:val="0"/>
      <w:marBottom w:val="0"/>
      <w:divBdr>
        <w:top w:val="none" w:sz="0" w:space="0" w:color="auto"/>
        <w:left w:val="none" w:sz="0" w:space="0" w:color="auto"/>
        <w:bottom w:val="none" w:sz="0" w:space="0" w:color="auto"/>
        <w:right w:val="none" w:sz="0" w:space="0" w:color="auto"/>
      </w:divBdr>
    </w:div>
    <w:div w:id="2027710249">
      <w:marLeft w:val="480"/>
      <w:marRight w:val="0"/>
      <w:marTop w:val="0"/>
      <w:marBottom w:val="0"/>
      <w:divBdr>
        <w:top w:val="none" w:sz="0" w:space="0" w:color="auto"/>
        <w:left w:val="none" w:sz="0" w:space="0" w:color="auto"/>
        <w:bottom w:val="none" w:sz="0" w:space="0" w:color="auto"/>
        <w:right w:val="none" w:sz="0" w:space="0" w:color="auto"/>
      </w:divBdr>
    </w:div>
    <w:div w:id="2027710801">
      <w:marLeft w:val="480"/>
      <w:marRight w:val="0"/>
      <w:marTop w:val="0"/>
      <w:marBottom w:val="0"/>
      <w:divBdr>
        <w:top w:val="none" w:sz="0" w:space="0" w:color="auto"/>
        <w:left w:val="none" w:sz="0" w:space="0" w:color="auto"/>
        <w:bottom w:val="none" w:sz="0" w:space="0" w:color="auto"/>
        <w:right w:val="none" w:sz="0" w:space="0" w:color="auto"/>
      </w:divBdr>
    </w:div>
    <w:div w:id="2027749734">
      <w:marLeft w:val="480"/>
      <w:marRight w:val="0"/>
      <w:marTop w:val="0"/>
      <w:marBottom w:val="0"/>
      <w:divBdr>
        <w:top w:val="none" w:sz="0" w:space="0" w:color="auto"/>
        <w:left w:val="none" w:sz="0" w:space="0" w:color="auto"/>
        <w:bottom w:val="none" w:sz="0" w:space="0" w:color="auto"/>
        <w:right w:val="none" w:sz="0" w:space="0" w:color="auto"/>
      </w:divBdr>
    </w:div>
    <w:div w:id="2027831516">
      <w:marLeft w:val="480"/>
      <w:marRight w:val="0"/>
      <w:marTop w:val="0"/>
      <w:marBottom w:val="0"/>
      <w:divBdr>
        <w:top w:val="none" w:sz="0" w:space="0" w:color="auto"/>
        <w:left w:val="none" w:sz="0" w:space="0" w:color="auto"/>
        <w:bottom w:val="none" w:sz="0" w:space="0" w:color="auto"/>
        <w:right w:val="none" w:sz="0" w:space="0" w:color="auto"/>
      </w:divBdr>
    </w:div>
    <w:div w:id="2027903172">
      <w:marLeft w:val="480"/>
      <w:marRight w:val="0"/>
      <w:marTop w:val="0"/>
      <w:marBottom w:val="0"/>
      <w:divBdr>
        <w:top w:val="none" w:sz="0" w:space="0" w:color="auto"/>
        <w:left w:val="none" w:sz="0" w:space="0" w:color="auto"/>
        <w:bottom w:val="none" w:sz="0" w:space="0" w:color="auto"/>
        <w:right w:val="none" w:sz="0" w:space="0" w:color="auto"/>
      </w:divBdr>
    </w:div>
    <w:div w:id="2027973892">
      <w:marLeft w:val="480"/>
      <w:marRight w:val="0"/>
      <w:marTop w:val="0"/>
      <w:marBottom w:val="0"/>
      <w:divBdr>
        <w:top w:val="none" w:sz="0" w:space="0" w:color="auto"/>
        <w:left w:val="none" w:sz="0" w:space="0" w:color="auto"/>
        <w:bottom w:val="none" w:sz="0" w:space="0" w:color="auto"/>
        <w:right w:val="none" w:sz="0" w:space="0" w:color="auto"/>
      </w:divBdr>
    </w:div>
    <w:div w:id="2027977110">
      <w:marLeft w:val="480"/>
      <w:marRight w:val="0"/>
      <w:marTop w:val="0"/>
      <w:marBottom w:val="0"/>
      <w:divBdr>
        <w:top w:val="none" w:sz="0" w:space="0" w:color="auto"/>
        <w:left w:val="none" w:sz="0" w:space="0" w:color="auto"/>
        <w:bottom w:val="none" w:sz="0" w:space="0" w:color="auto"/>
        <w:right w:val="none" w:sz="0" w:space="0" w:color="auto"/>
      </w:divBdr>
    </w:div>
    <w:div w:id="2028097007">
      <w:marLeft w:val="480"/>
      <w:marRight w:val="0"/>
      <w:marTop w:val="0"/>
      <w:marBottom w:val="0"/>
      <w:divBdr>
        <w:top w:val="none" w:sz="0" w:space="0" w:color="auto"/>
        <w:left w:val="none" w:sz="0" w:space="0" w:color="auto"/>
        <w:bottom w:val="none" w:sz="0" w:space="0" w:color="auto"/>
        <w:right w:val="none" w:sz="0" w:space="0" w:color="auto"/>
      </w:divBdr>
    </w:div>
    <w:div w:id="2028098145">
      <w:marLeft w:val="480"/>
      <w:marRight w:val="0"/>
      <w:marTop w:val="0"/>
      <w:marBottom w:val="0"/>
      <w:divBdr>
        <w:top w:val="none" w:sz="0" w:space="0" w:color="auto"/>
        <w:left w:val="none" w:sz="0" w:space="0" w:color="auto"/>
        <w:bottom w:val="none" w:sz="0" w:space="0" w:color="auto"/>
        <w:right w:val="none" w:sz="0" w:space="0" w:color="auto"/>
      </w:divBdr>
    </w:div>
    <w:div w:id="2028172089">
      <w:marLeft w:val="480"/>
      <w:marRight w:val="0"/>
      <w:marTop w:val="0"/>
      <w:marBottom w:val="0"/>
      <w:divBdr>
        <w:top w:val="none" w:sz="0" w:space="0" w:color="auto"/>
        <w:left w:val="none" w:sz="0" w:space="0" w:color="auto"/>
        <w:bottom w:val="none" w:sz="0" w:space="0" w:color="auto"/>
        <w:right w:val="none" w:sz="0" w:space="0" w:color="auto"/>
      </w:divBdr>
    </w:div>
    <w:div w:id="2028209926">
      <w:marLeft w:val="480"/>
      <w:marRight w:val="0"/>
      <w:marTop w:val="0"/>
      <w:marBottom w:val="0"/>
      <w:divBdr>
        <w:top w:val="none" w:sz="0" w:space="0" w:color="auto"/>
        <w:left w:val="none" w:sz="0" w:space="0" w:color="auto"/>
        <w:bottom w:val="none" w:sz="0" w:space="0" w:color="auto"/>
        <w:right w:val="none" w:sz="0" w:space="0" w:color="auto"/>
      </w:divBdr>
    </w:div>
    <w:div w:id="2028210782">
      <w:marLeft w:val="480"/>
      <w:marRight w:val="0"/>
      <w:marTop w:val="0"/>
      <w:marBottom w:val="0"/>
      <w:divBdr>
        <w:top w:val="none" w:sz="0" w:space="0" w:color="auto"/>
        <w:left w:val="none" w:sz="0" w:space="0" w:color="auto"/>
        <w:bottom w:val="none" w:sz="0" w:space="0" w:color="auto"/>
        <w:right w:val="none" w:sz="0" w:space="0" w:color="auto"/>
      </w:divBdr>
    </w:div>
    <w:div w:id="2028214192">
      <w:marLeft w:val="480"/>
      <w:marRight w:val="0"/>
      <w:marTop w:val="0"/>
      <w:marBottom w:val="0"/>
      <w:divBdr>
        <w:top w:val="none" w:sz="0" w:space="0" w:color="auto"/>
        <w:left w:val="none" w:sz="0" w:space="0" w:color="auto"/>
        <w:bottom w:val="none" w:sz="0" w:space="0" w:color="auto"/>
        <w:right w:val="none" w:sz="0" w:space="0" w:color="auto"/>
      </w:divBdr>
    </w:div>
    <w:div w:id="2028405922">
      <w:marLeft w:val="480"/>
      <w:marRight w:val="0"/>
      <w:marTop w:val="0"/>
      <w:marBottom w:val="0"/>
      <w:divBdr>
        <w:top w:val="none" w:sz="0" w:space="0" w:color="auto"/>
        <w:left w:val="none" w:sz="0" w:space="0" w:color="auto"/>
        <w:bottom w:val="none" w:sz="0" w:space="0" w:color="auto"/>
        <w:right w:val="none" w:sz="0" w:space="0" w:color="auto"/>
      </w:divBdr>
    </w:div>
    <w:div w:id="2028410390">
      <w:marLeft w:val="480"/>
      <w:marRight w:val="0"/>
      <w:marTop w:val="0"/>
      <w:marBottom w:val="0"/>
      <w:divBdr>
        <w:top w:val="none" w:sz="0" w:space="0" w:color="auto"/>
        <w:left w:val="none" w:sz="0" w:space="0" w:color="auto"/>
        <w:bottom w:val="none" w:sz="0" w:space="0" w:color="auto"/>
        <w:right w:val="none" w:sz="0" w:space="0" w:color="auto"/>
      </w:divBdr>
    </w:div>
    <w:div w:id="2028435802">
      <w:marLeft w:val="480"/>
      <w:marRight w:val="0"/>
      <w:marTop w:val="0"/>
      <w:marBottom w:val="0"/>
      <w:divBdr>
        <w:top w:val="none" w:sz="0" w:space="0" w:color="auto"/>
        <w:left w:val="none" w:sz="0" w:space="0" w:color="auto"/>
        <w:bottom w:val="none" w:sz="0" w:space="0" w:color="auto"/>
        <w:right w:val="none" w:sz="0" w:space="0" w:color="auto"/>
      </w:divBdr>
    </w:div>
    <w:div w:id="2028485134">
      <w:marLeft w:val="480"/>
      <w:marRight w:val="0"/>
      <w:marTop w:val="0"/>
      <w:marBottom w:val="0"/>
      <w:divBdr>
        <w:top w:val="none" w:sz="0" w:space="0" w:color="auto"/>
        <w:left w:val="none" w:sz="0" w:space="0" w:color="auto"/>
        <w:bottom w:val="none" w:sz="0" w:space="0" w:color="auto"/>
        <w:right w:val="none" w:sz="0" w:space="0" w:color="auto"/>
      </w:divBdr>
    </w:div>
    <w:div w:id="2028558226">
      <w:marLeft w:val="480"/>
      <w:marRight w:val="0"/>
      <w:marTop w:val="0"/>
      <w:marBottom w:val="0"/>
      <w:divBdr>
        <w:top w:val="none" w:sz="0" w:space="0" w:color="auto"/>
        <w:left w:val="none" w:sz="0" w:space="0" w:color="auto"/>
        <w:bottom w:val="none" w:sz="0" w:space="0" w:color="auto"/>
        <w:right w:val="none" w:sz="0" w:space="0" w:color="auto"/>
      </w:divBdr>
    </w:div>
    <w:div w:id="2028562368">
      <w:marLeft w:val="480"/>
      <w:marRight w:val="0"/>
      <w:marTop w:val="0"/>
      <w:marBottom w:val="0"/>
      <w:divBdr>
        <w:top w:val="none" w:sz="0" w:space="0" w:color="auto"/>
        <w:left w:val="none" w:sz="0" w:space="0" w:color="auto"/>
        <w:bottom w:val="none" w:sz="0" w:space="0" w:color="auto"/>
        <w:right w:val="none" w:sz="0" w:space="0" w:color="auto"/>
      </w:divBdr>
    </w:div>
    <w:div w:id="2028747878">
      <w:marLeft w:val="480"/>
      <w:marRight w:val="0"/>
      <w:marTop w:val="0"/>
      <w:marBottom w:val="0"/>
      <w:divBdr>
        <w:top w:val="none" w:sz="0" w:space="0" w:color="auto"/>
        <w:left w:val="none" w:sz="0" w:space="0" w:color="auto"/>
        <w:bottom w:val="none" w:sz="0" w:space="0" w:color="auto"/>
        <w:right w:val="none" w:sz="0" w:space="0" w:color="auto"/>
      </w:divBdr>
    </w:div>
    <w:div w:id="2028750005">
      <w:marLeft w:val="480"/>
      <w:marRight w:val="0"/>
      <w:marTop w:val="0"/>
      <w:marBottom w:val="0"/>
      <w:divBdr>
        <w:top w:val="none" w:sz="0" w:space="0" w:color="auto"/>
        <w:left w:val="none" w:sz="0" w:space="0" w:color="auto"/>
        <w:bottom w:val="none" w:sz="0" w:space="0" w:color="auto"/>
        <w:right w:val="none" w:sz="0" w:space="0" w:color="auto"/>
      </w:divBdr>
    </w:div>
    <w:div w:id="2028753220">
      <w:marLeft w:val="480"/>
      <w:marRight w:val="0"/>
      <w:marTop w:val="0"/>
      <w:marBottom w:val="0"/>
      <w:divBdr>
        <w:top w:val="none" w:sz="0" w:space="0" w:color="auto"/>
        <w:left w:val="none" w:sz="0" w:space="0" w:color="auto"/>
        <w:bottom w:val="none" w:sz="0" w:space="0" w:color="auto"/>
        <w:right w:val="none" w:sz="0" w:space="0" w:color="auto"/>
      </w:divBdr>
    </w:div>
    <w:div w:id="2028824868">
      <w:marLeft w:val="480"/>
      <w:marRight w:val="0"/>
      <w:marTop w:val="0"/>
      <w:marBottom w:val="0"/>
      <w:divBdr>
        <w:top w:val="none" w:sz="0" w:space="0" w:color="auto"/>
        <w:left w:val="none" w:sz="0" w:space="0" w:color="auto"/>
        <w:bottom w:val="none" w:sz="0" w:space="0" w:color="auto"/>
        <w:right w:val="none" w:sz="0" w:space="0" w:color="auto"/>
      </w:divBdr>
    </w:div>
    <w:div w:id="2028827279">
      <w:marLeft w:val="480"/>
      <w:marRight w:val="0"/>
      <w:marTop w:val="0"/>
      <w:marBottom w:val="0"/>
      <w:divBdr>
        <w:top w:val="none" w:sz="0" w:space="0" w:color="auto"/>
        <w:left w:val="none" w:sz="0" w:space="0" w:color="auto"/>
        <w:bottom w:val="none" w:sz="0" w:space="0" w:color="auto"/>
        <w:right w:val="none" w:sz="0" w:space="0" w:color="auto"/>
      </w:divBdr>
    </w:div>
    <w:div w:id="2028828164">
      <w:marLeft w:val="480"/>
      <w:marRight w:val="0"/>
      <w:marTop w:val="0"/>
      <w:marBottom w:val="0"/>
      <w:divBdr>
        <w:top w:val="none" w:sz="0" w:space="0" w:color="auto"/>
        <w:left w:val="none" w:sz="0" w:space="0" w:color="auto"/>
        <w:bottom w:val="none" w:sz="0" w:space="0" w:color="auto"/>
        <w:right w:val="none" w:sz="0" w:space="0" w:color="auto"/>
      </w:divBdr>
    </w:div>
    <w:div w:id="2028873291">
      <w:marLeft w:val="480"/>
      <w:marRight w:val="0"/>
      <w:marTop w:val="0"/>
      <w:marBottom w:val="0"/>
      <w:divBdr>
        <w:top w:val="none" w:sz="0" w:space="0" w:color="auto"/>
        <w:left w:val="none" w:sz="0" w:space="0" w:color="auto"/>
        <w:bottom w:val="none" w:sz="0" w:space="0" w:color="auto"/>
        <w:right w:val="none" w:sz="0" w:space="0" w:color="auto"/>
      </w:divBdr>
    </w:div>
    <w:div w:id="2028941503">
      <w:marLeft w:val="480"/>
      <w:marRight w:val="0"/>
      <w:marTop w:val="0"/>
      <w:marBottom w:val="0"/>
      <w:divBdr>
        <w:top w:val="none" w:sz="0" w:space="0" w:color="auto"/>
        <w:left w:val="none" w:sz="0" w:space="0" w:color="auto"/>
        <w:bottom w:val="none" w:sz="0" w:space="0" w:color="auto"/>
        <w:right w:val="none" w:sz="0" w:space="0" w:color="auto"/>
      </w:divBdr>
    </w:div>
    <w:div w:id="2028945943">
      <w:marLeft w:val="480"/>
      <w:marRight w:val="0"/>
      <w:marTop w:val="0"/>
      <w:marBottom w:val="0"/>
      <w:divBdr>
        <w:top w:val="none" w:sz="0" w:space="0" w:color="auto"/>
        <w:left w:val="none" w:sz="0" w:space="0" w:color="auto"/>
        <w:bottom w:val="none" w:sz="0" w:space="0" w:color="auto"/>
        <w:right w:val="none" w:sz="0" w:space="0" w:color="auto"/>
      </w:divBdr>
    </w:div>
    <w:div w:id="2028948638">
      <w:marLeft w:val="480"/>
      <w:marRight w:val="0"/>
      <w:marTop w:val="0"/>
      <w:marBottom w:val="0"/>
      <w:divBdr>
        <w:top w:val="none" w:sz="0" w:space="0" w:color="auto"/>
        <w:left w:val="none" w:sz="0" w:space="0" w:color="auto"/>
        <w:bottom w:val="none" w:sz="0" w:space="0" w:color="auto"/>
        <w:right w:val="none" w:sz="0" w:space="0" w:color="auto"/>
      </w:divBdr>
    </w:div>
    <w:div w:id="2029014963">
      <w:marLeft w:val="480"/>
      <w:marRight w:val="0"/>
      <w:marTop w:val="0"/>
      <w:marBottom w:val="0"/>
      <w:divBdr>
        <w:top w:val="none" w:sz="0" w:space="0" w:color="auto"/>
        <w:left w:val="none" w:sz="0" w:space="0" w:color="auto"/>
        <w:bottom w:val="none" w:sz="0" w:space="0" w:color="auto"/>
        <w:right w:val="none" w:sz="0" w:space="0" w:color="auto"/>
      </w:divBdr>
    </w:div>
    <w:div w:id="2029023751">
      <w:marLeft w:val="480"/>
      <w:marRight w:val="0"/>
      <w:marTop w:val="0"/>
      <w:marBottom w:val="0"/>
      <w:divBdr>
        <w:top w:val="none" w:sz="0" w:space="0" w:color="auto"/>
        <w:left w:val="none" w:sz="0" w:space="0" w:color="auto"/>
        <w:bottom w:val="none" w:sz="0" w:space="0" w:color="auto"/>
        <w:right w:val="none" w:sz="0" w:space="0" w:color="auto"/>
      </w:divBdr>
    </w:div>
    <w:div w:id="2029024207">
      <w:marLeft w:val="480"/>
      <w:marRight w:val="0"/>
      <w:marTop w:val="0"/>
      <w:marBottom w:val="0"/>
      <w:divBdr>
        <w:top w:val="none" w:sz="0" w:space="0" w:color="auto"/>
        <w:left w:val="none" w:sz="0" w:space="0" w:color="auto"/>
        <w:bottom w:val="none" w:sz="0" w:space="0" w:color="auto"/>
        <w:right w:val="none" w:sz="0" w:space="0" w:color="auto"/>
      </w:divBdr>
    </w:div>
    <w:div w:id="2029062714">
      <w:marLeft w:val="480"/>
      <w:marRight w:val="0"/>
      <w:marTop w:val="0"/>
      <w:marBottom w:val="0"/>
      <w:divBdr>
        <w:top w:val="none" w:sz="0" w:space="0" w:color="auto"/>
        <w:left w:val="none" w:sz="0" w:space="0" w:color="auto"/>
        <w:bottom w:val="none" w:sz="0" w:space="0" w:color="auto"/>
        <w:right w:val="none" w:sz="0" w:space="0" w:color="auto"/>
      </w:divBdr>
    </w:div>
    <w:div w:id="2029092517">
      <w:marLeft w:val="480"/>
      <w:marRight w:val="0"/>
      <w:marTop w:val="0"/>
      <w:marBottom w:val="0"/>
      <w:divBdr>
        <w:top w:val="none" w:sz="0" w:space="0" w:color="auto"/>
        <w:left w:val="none" w:sz="0" w:space="0" w:color="auto"/>
        <w:bottom w:val="none" w:sz="0" w:space="0" w:color="auto"/>
        <w:right w:val="none" w:sz="0" w:space="0" w:color="auto"/>
      </w:divBdr>
    </w:div>
    <w:div w:id="2029132732">
      <w:marLeft w:val="480"/>
      <w:marRight w:val="0"/>
      <w:marTop w:val="0"/>
      <w:marBottom w:val="0"/>
      <w:divBdr>
        <w:top w:val="none" w:sz="0" w:space="0" w:color="auto"/>
        <w:left w:val="none" w:sz="0" w:space="0" w:color="auto"/>
        <w:bottom w:val="none" w:sz="0" w:space="0" w:color="auto"/>
        <w:right w:val="none" w:sz="0" w:space="0" w:color="auto"/>
      </w:divBdr>
    </w:div>
    <w:div w:id="2029208836">
      <w:marLeft w:val="480"/>
      <w:marRight w:val="0"/>
      <w:marTop w:val="0"/>
      <w:marBottom w:val="0"/>
      <w:divBdr>
        <w:top w:val="none" w:sz="0" w:space="0" w:color="auto"/>
        <w:left w:val="none" w:sz="0" w:space="0" w:color="auto"/>
        <w:bottom w:val="none" w:sz="0" w:space="0" w:color="auto"/>
        <w:right w:val="none" w:sz="0" w:space="0" w:color="auto"/>
      </w:divBdr>
    </w:div>
    <w:div w:id="2029213007">
      <w:marLeft w:val="480"/>
      <w:marRight w:val="0"/>
      <w:marTop w:val="0"/>
      <w:marBottom w:val="0"/>
      <w:divBdr>
        <w:top w:val="none" w:sz="0" w:space="0" w:color="auto"/>
        <w:left w:val="none" w:sz="0" w:space="0" w:color="auto"/>
        <w:bottom w:val="none" w:sz="0" w:space="0" w:color="auto"/>
        <w:right w:val="none" w:sz="0" w:space="0" w:color="auto"/>
      </w:divBdr>
    </w:div>
    <w:div w:id="2029213888">
      <w:marLeft w:val="480"/>
      <w:marRight w:val="0"/>
      <w:marTop w:val="0"/>
      <w:marBottom w:val="0"/>
      <w:divBdr>
        <w:top w:val="none" w:sz="0" w:space="0" w:color="auto"/>
        <w:left w:val="none" w:sz="0" w:space="0" w:color="auto"/>
        <w:bottom w:val="none" w:sz="0" w:space="0" w:color="auto"/>
        <w:right w:val="none" w:sz="0" w:space="0" w:color="auto"/>
      </w:divBdr>
    </w:div>
    <w:div w:id="2029259830">
      <w:marLeft w:val="480"/>
      <w:marRight w:val="0"/>
      <w:marTop w:val="0"/>
      <w:marBottom w:val="0"/>
      <w:divBdr>
        <w:top w:val="none" w:sz="0" w:space="0" w:color="auto"/>
        <w:left w:val="none" w:sz="0" w:space="0" w:color="auto"/>
        <w:bottom w:val="none" w:sz="0" w:space="0" w:color="auto"/>
        <w:right w:val="none" w:sz="0" w:space="0" w:color="auto"/>
      </w:divBdr>
    </w:div>
    <w:div w:id="2029326100">
      <w:marLeft w:val="480"/>
      <w:marRight w:val="0"/>
      <w:marTop w:val="0"/>
      <w:marBottom w:val="0"/>
      <w:divBdr>
        <w:top w:val="none" w:sz="0" w:space="0" w:color="auto"/>
        <w:left w:val="none" w:sz="0" w:space="0" w:color="auto"/>
        <w:bottom w:val="none" w:sz="0" w:space="0" w:color="auto"/>
        <w:right w:val="none" w:sz="0" w:space="0" w:color="auto"/>
      </w:divBdr>
    </w:div>
    <w:div w:id="2029334923">
      <w:marLeft w:val="480"/>
      <w:marRight w:val="0"/>
      <w:marTop w:val="0"/>
      <w:marBottom w:val="0"/>
      <w:divBdr>
        <w:top w:val="none" w:sz="0" w:space="0" w:color="auto"/>
        <w:left w:val="none" w:sz="0" w:space="0" w:color="auto"/>
        <w:bottom w:val="none" w:sz="0" w:space="0" w:color="auto"/>
        <w:right w:val="none" w:sz="0" w:space="0" w:color="auto"/>
      </w:divBdr>
    </w:div>
    <w:div w:id="2029523066">
      <w:marLeft w:val="480"/>
      <w:marRight w:val="0"/>
      <w:marTop w:val="0"/>
      <w:marBottom w:val="0"/>
      <w:divBdr>
        <w:top w:val="none" w:sz="0" w:space="0" w:color="auto"/>
        <w:left w:val="none" w:sz="0" w:space="0" w:color="auto"/>
        <w:bottom w:val="none" w:sz="0" w:space="0" w:color="auto"/>
        <w:right w:val="none" w:sz="0" w:space="0" w:color="auto"/>
      </w:divBdr>
    </w:div>
    <w:div w:id="2029524335">
      <w:marLeft w:val="480"/>
      <w:marRight w:val="0"/>
      <w:marTop w:val="0"/>
      <w:marBottom w:val="0"/>
      <w:divBdr>
        <w:top w:val="none" w:sz="0" w:space="0" w:color="auto"/>
        <w:left w:val="none" w:sz="0" w:space="0" w:color="auto"/>
        <w:bottom w:val="none" w:sz="0" w:space="0" w:color="auto"/>
        <w:right w:val="none" w:sz="0" w:space="0" w:color="auto"/>
      </w:divBdr>
    </w:div>
    <w:div w:id="2029595205">
      <w:marLeft w:val="480"/>
      <w:marRight w:val="0"/>
      <w:marTop w:val="0"/>
      <w:marBottom w:val="0"/>
      <w:divBdr>
        <w:top w:val="none" w:sz="0" w:space="0" w:color="auto"/>
        <w:left w:val="none" w:sz="0" w:space="0" w:color="auto"/>
        <w:bottom w:val="none" w:sz="0" w:space="0" w:color="auto"/>
        <w:right w:val="none" w:sz="0" w:space="0" w:color="auto"/>
      </w:divBdr>
    </w:div>
    <w:div w:id="2029602119">
      <w:marLeft w:val="480"/>
      <w:marRight w:val="0"/>
      <w:marTop w:val="0"/>
      <w:marBottom w:val="0"/>
      <w:divBdr>
        <w:top w:val="none" w:sz="0" w:space="0" w:color="auto"/>
        <w:left w:val="none" w:sz="0" w:space="0" w:color="auto"/>
        <w:bottom w:val="none" w:sz="0" w:space="0" w:color="auto"/>
        <w:right w:val="none" w:sz="0" w:space="0" w:color="auto"/>
      </w:divBdr>
    </w:div>
    <w:div w:id="2029677607">
      <w:marLeft w:val="480"/>
      <w:marRight w:val="0"/>
      <w:marTop w:val="0"/>
      <w:marBottom w:val="0"/>
      <w:divBdr>
        <w:top w:val="none" w:sz="0" w:space="0" w:color="auto"/>
        <w:left w:val="none" w:sz="0" w:space="0" w:color="auto"/>
        <w:bottom w:val="none" w:sz="0" w:space="0" w:color="auto"/>
        <w:right w:val="none" w:sz="0" w:space="0" w:color="auto"/>
      </w:divBdr>
    </w:div>
    <w:div w:id="2029716278">
      <w:marLeft w:val="480"/>
      <w:marRight w:val="0"/>
      <w:marTop w:val="0"/>
      <w:marBottom w:val="0"/>
      <w:divBdr>
        <w:top w:val="none" w:sz="0" w:space="0" w:color="auto"/>
        <w:left w:val="none" w:sz="0" w:space="0" w:color="auto"/>
        <w:bottom w:val="none" w:sz="0" w:space="0" w:color="auto"/>
        <w:right w:val="none" w:sz="0" w:space="0" w:color="auto"/>
      </w:divBdr>
    </w:div>
    <w:div w:id="2029716363">
      <w:marLeft w:val="480"/>
      <w:marRight w:val="0"/>
      <w:marTop w:val="0"/>
      <w:marBottom w:val="0"/>
      <w:divBdr>
        <w:top w:val="none" w:sz="0" w:space="0" w:color="auto"/>
        <w:left w:val="none" w:sz="0" w:space="0" w:color="auto"/>
        <w:bottom w:val="none" w:sz="0" w:space="0" w:color="auto"/>
        <w:right w:val="none" w:sz="0" w:space="0" w:color="auto"/>
      </w:divBdr>
    </w:div>
    <w:div w:id="2029794115">
      <w:marLeft w:val="480"/>
      <w:marRight w:val="0"/>
      <w:marTop w:val="0"/>
      <w:marBottom w:val="0"/>
      <w:divBdr>
        <w:top w:val="none" w:sz="0" w:space="0" w:color="auto"/>
        <w:left w:val="none" w:sz="0" w:space="0" w:color="auto"/>
        <w:bottom w:val="none" w:sz="0" w:space="0" w:color="auto"/>
        <w:right w:val="none" w:sz="0" w:space="0" w:color="auto"/>
      </w:divBdr>
    </w:div>
    <w:div w:id="2029797046">
      <w:marLeft w:val="480"/>
      <w:marRight w:val="0"/>
      <w:marTop w:val="0"/>
      <w:marBottom w:val="0"/>
      <w:divBdr>
        <w:top w:val="none" w:sz="0" w:space="0" w:color="auto"/>
        <w:left w:val="none" w:sz="0" w:space="0" w:color="auto"/>
        <w:bottom w:val="none" w:sz="0" w:space="0" w:color="auto"/>
        <w:right w:val="none" w:sz="0" w:space="0" w:color="auto"/>
      </w:divBdr>
    </w:div>
    <w:div w:id="2029863943">
      <w:marLeft w:val="480"/>
      <w:marRight w:val="0"/>
      <w:marTop w:val="0"/>
      <w:marBottom w:val="0"/>
      <w:divBdr>
        <w:top w:val="none" w:sz="0" w:space="0" w:color="auto"/>
        <w:left w:val="none" w:sz="0" w:space="0" w:color="auto"/>
        <w:bottom w:val="none" w:sz="0" w:space="0" w:color="auto"/>
        <w:right w:val="none" w:sz="0" w:space="0" w:color="auto"/>
      </w:divBdr>
    </w:div>
    <w:div w:id="2029866949">
      <w:marLeft w:val="480"/>
      <w:marRight w:val="0"/>
      <w:marTop w:val="0"/>
      <w:marBottom w:val="0"/>
      <w:divBdr>
        <w:top w:val="none" w:sz="0" w:space="0" w:color="auto"/>
        <w:left w:val="none" w:sz="0" w:space="0" w:color="auto"/>
        <w:bottom w:val="none" w:sz="0" w:space="0" w:color="auto"/>
        <w:right w:val="none" w:sz="0" w:space="0" w:color="auto"/>
      </w:divBdr>
    </w:div>
    <w:div w:id="2029869217">
      <w:marLeft w:val="480"/>
      <w:marRight w:val="0"/>
      <w:marTop w:val="0"/>
      <w:marBottom w:val="0"/>
      <w:divBdr>
        <w:top w:val="none" w:sz="0" w:space="0" w:color="auto"/>
        <w:left w:val="none" w:sz="0" w:space="0" w:color="auto"/>
        <w:bottom w:val="none" w:sz="0" w:space="0" w:color="auto"/>
        <w:right w:val="none" w:sz="0" w:space="0" w:color="auto"/>
      </w:divBdr>
    </w:div>
    <w:div w:id="2029870741">
      <w:marLeft w:val="480"/>
      <w:marRight w:val="0"/>
      <w:marTop w:val="0"/>
      <w:marBottom w:val="0"/>
      <w:divBdr>
        <w:top w:val="none" w:sz="0" w:space="0" w:color="auto"/>
        <w:left w:val="none" w:sz="0" w:space="0" w:color="auto"/>
        <w:bottom w:val="none" w:sz="0" w:space="0" w:color="auto"/>
        <w:right w:val="none" w:sz="0" w:space="0" w:color="auto"/>
      </w:divBdr>
    </w:div>
    <w:div w:id="2029873040">
      <w:marLeft w:val="480"/>
      <w:marRight w:val="0"/>
      <w:marTop w:val="0"/>
      <w:marBottom w:val="0"/>
      <w:divBdr>
        <w:top w:val="none" w:sz="0" w:space="0" w:color="auto"/>
        <w:left w:val="none" w:sz="0" w:space="0" w:color="auto"/>
        <w:bottom w:val="none" w:sz="0" w:space="0" w:color="auto"/>
        <w:right w:val="none" w:sz="0" w:space="0" w:color="auto"/>
      </w:divBdr>
    </w:div>
    <w:div w:id="2029912827">
      <w:marLeft w:val="480"/>
      <w:marRight w:val="0"/>
      <w:marTop w:val="0"/>
      <w:marBottom w:val="0"/>
      <w:divBdr>
        <w:top w:val="none" w:sz="0" w:space="0" w:color="auto"/>
        <w:left w:val="none" w:sz="0" w:space="0" w:color="auto"/>
        <w:bottom w:val="none" w:sz="0" w:space="0" w:color="auto"/>
        <w:right w:val="none" w:sz="0" w:space="0" w:color="auto"/>
      </w:divBdr>
    </w:div>
    <w:div w:id="2029939217">
      <w:marLeft w:val="480"/>
      <w:marRight w:val="0"/>
      <w:marTop w:val="0"/>
      <w:marBottom w:val="0"/>
      <w:divBdr>
        <w:top w:val="none" w:sz="0" w:space="0" w:color="auto"/>
        <w:left w:val="none" w:sz="0" w:space="0" w:color="auto"/>
        <w:bottom w:val="none" w:sz="0" w:space="0" w:color="auto"/>
        <w:right w:val="none" w:sz="0" w:space="0" w:color="auto"/>
      </w:divBdr>
    </w:div>
    <w:div w:id="2030059232">
      <w:marLeft w:val="480"/>
      <w:marRight w:val="0"/>
      <w:marTop w:val="0"/>
      <w:marBottom w:val="0"/>
      <w:divBdr>
        <w:top w:val="none" w:sz="0" w:space="0" w:color="auto"/>
        <w:left w:val="none" w:sz="0" w:space="0" w:color="auto"/>
        <w:bottom w:val="none" w:sz="0" w:space="0" w:color="auto"/>
        <w:right w:val="none" w:sz="0" w:space="0" w:color="auto"/>
      </w:divBdr>
    </w:div>
    <w:div w:id="2030062192">
      <w:marLeft w:val="480"/>
      <w:marRight w:val="0"/>
      <w:marTop w:val="0"/>
      <w:marBottom w:val="0"/>
      <w:divBdr>
        <w:top w:val="none" w:sz="0" w:space="0" w:color="auto"/>
        <w:left w:val="none" w:sz="0" w:space="0" w:color="auto"/>
        <w:bottom w:val="none" w:sz="0" w:space="0" w:color="auto"/>
        <w:right w:val="none" w:sz="0" w:space="0" w:color="auto"/>
      </w:divBdr>
    </w:div>
    <w:div w:id="2030063492">
      <w:marLeft w:val="480"/>
      <w:marRight w:val="0"/>
      <w:marTop w:val="0"/>
      <w:marBottom w:val="0"/>
      <w:divBdr>
        <w:top w:val="none" w:sz="0" w:space="0" w:color="auto"/>
        <w:left w:val="none" w:sz="0" w:space="0" w:color="auto"/>
        <w:bottom w:val="none" w:sz="0" w:space="0" w:color="auto"/>
        <w:right w:val="none" w:sz="0" w:space="0" w:color="auto"/>
      </w:divBdr>
    </w:div>
    <w:div w:id="2030134938">
      <w:marLeft w:val="480"/>
      <w:marRight w:val="0"/>
      <w:marTop w:val="0"/>
      <w:marBottom w:val="0"/>
      <w:divBdr>
        <w:top w:val="none" w:sz="0" w:space="0" w:color="auto"/>
        <w:left w:val="none" w:sz="0" w:space="0" w:color="auto"/>
        <w:bottom w:val="none" w:sz="0" w:space="0" w:color="auto"/>
        <w:right w:val="none" w:sz="0" w:space="0" w:color="auto"/>
      </w:divBdr>
    </w:div>
    <w:div w:id="2030138102">
      <w:marLeft w:val="480"/>
      <w:marRight w:val="0"/>
      <w:marTop w:val="0"/>
      <w:marBottom w:val="0"/>
      <w:divBdr>
        <w:top w:val="none" w:sz="0" w:space="0" w:color="auto"/>
        <w:left w:val="none" w:sz="0" w:space="0" w:color="auto"/>
        <w:bottom w:val="none" w:sz="0" w:space="0" w:color="auto"/>
        <w:right w:val="none" w:sz="0" w:space="0" w:color="auto"/>
      </w:divBdr>
    </w:div>
    <w:div w:id="2030141286">
      <w:marLeft w:val="480"/>
      <w:marRight w:val="0"/>
      <w:marTop w:val="0"/>
      <w:marBottom w:val="0"/>
      <w:divBdr>
        <w:top w:val="none" w:sz="0" w:space="0" w:color="auto"/>
        <w:left w:val="none" w:sz="0" w:space="0" w:color="auto"/>
        <w:bottom w:val="none" w:sz="0" w:space="0" w:color="auto"/>
        <w:right w:val="none" w:sz="0" w:space="0" w:color="auto"/>
      </w:divBdr>
    </w:div>
    <w:div w:id="2030175388">
      <w:marLeft w:val="480"/>
      <w:marRight w:val="0"/>
      <w:marTop w:val="0"/>
      <w:marBottom w:val="0"/>
      <w:divBdr>
        <w:top w:val="none" w:sz="0" w:space="0" w:color="auto"/>
        <w:left w:val="none" w:sz="0" w:space="0" w:color="auto"/>
        <w:bottom w:val="none" w:sz="0" w:space="0" w:color="auto"/>
        <w:right w:val="none" w:sz="0" w:space="0" w:color="auto"/>
      </w:divBdr>
    </w:div>
    <w:div w:id="2030177389">
      <w:marLeft w:val="480"/>
      <w:marRight w:val="0"/>
      <w:marTop w:val="0"/>
      <w:marBottom w:val="0"/>
      <w:divBdr>
        <w:top w:val="none" w:sz="0" w:space="0" w:color="auto"/>
        <w:left w:val="none" w:sz="0" w:space="0" w:color="auto"/>
        <w:bottom w:val="none" w:sz="0" w:space="0" w:color="auto"/>
        <w:right w:val="none" w:sz="0" w:space="0" w:color="auto"/>
      </w:divBdr>
    </w:div>
    <w:div w:id="2030179399">
      <w:marLeft w:val="480"/>
      <w:marRight w:val="0"/>
      <w:marTop w:val="0"/>
      <w:marBottom w:val="0"/>
      <w:divBdr>
        <w:top w:val="none" w:sz="0" w:space="0" w:color="auto"/>
        <w:left w:val="none" w:sz="0" w:space="0" w:color="auto"/>
        <w:bottom w:val="none" w:sz="0" w:space="0" w:color="auto"/>
        <w:right w:val="none" w:sz="0" w:space="0" w:color="auto"/>
      </w:divBdr>
    </w:div>
    <w:div w:id="2030180392">
      <w:marLeft w:val="480"/>
      <w:marRight w:val="0"/>
      <w:marTop w:val="0"/>
      <w:marBottom w:val="0"/>
      <w:divBdr>
        <w:top w:val="none" w:sz="0" w:space="0" w:color="auto"/>
        <w:left w:val="none" w:sz="0" w:space="0" w:color="auto"/>
        <w:bottom w:val="none" w:sz="0" w:space="0" w:color="auto"/>
        <w:right w:val="none" w:sz="0" w:space="0" w:color="auto"/>
      </w:divBdr>
    </w:div>
    <w:div w:id="2030184083">
      <w:marLeft w:val="480"/>
      <w:marRight w:val="0"/>
      <w:marTop w:val="0"/>
      <w:marBottom w:val="0"/>
      <w:divBdr>
        <w:top w:val="none" w:sz="0" w:space="0" w:color="auto"/>
        <w:left w:val="none" w:sz="0" w:space="0" w:color="auto"/>
        <w:bottom w:val="none" w:sz="0" w:space="0" w:color="auto"/>
        <w:right w:val="none" w:sz="0" w:space="0" w:color="auto"/>
      </w:divBdr>
    </w:div>
    <w:div w:id="2030249934">
      <w:marLeft w:val="480"/>
      <w:marRight w:val="0"/>
      <w:marTop w:val="0"/>
      <w:marBottom w:val="0"/>
      <w:divBdr>
        <w:top w:val="none" w:sz="0" w:space="0" w:color="auto"/>
        <w:left w:val="none" w:sz="0" w:space="0" w:color="auto"/>
        <w:bottom w:val="none" w:sz="0" w:space="0" w:color="auto"/>
        <w:right w:val="none" w:sz="0" w:space="0" w:color="auto"/>
      </w:divBdr>
    </w:div>
    <w:div w:id="2030332965">
      <w:marLeft w:val="480"/>
      <w:marRight w:val="0"/>
      <w:marTop w:val="0"/>
      <w:marBottom w:val="0"/>
      <w:divBdr>
        <w:top w:val="none" w:sz="0" w:space="0" w:color="auto"/>
        <w:left w:val="none" w:sz="0" w:space="0" w:color="auto"/>
        <w:bottom w:val="none" w:sz="0" w:space="0" w:color="auto"/>
        <w:right w:val="none" w:sz="0" w:space="0" w:color="auto"/>
      </w:divBdr>
    </w:div>
    <w:div w:id="2030447739">
      <w:marLeft w:val="480"/>
      <w:marRight w:val="0"/>
      <w:marTop w:val="0"/>
      <w:marBottom w:val="0"/>
      <w:divBdr>
        <w:top w:val="none" w:sz="0" w:space="0" w:color="auto"/>
        <w:left w:val="none" w:sz="0" w:space="0" w:color="auto"/>
        <w:bottom w:val="none" w:sz="0" w:space="0" w:color="auto"/>
        <w:right w:val="none" w:sz="0" w:space="0" w:color="auto"/>
      </w:divBdr>
    </w:div>
    <w:div w:id="2030447921">
      <w:marLeft w:val="480"/>
      <w:marRight w:val="0"/>
      <w:marTop w:val="0"/>
      <w:marBottom w:val="0"/>
      <w:divBdr>
        <w:top w:val="none" w:sz="0" w:space="0" w:color="auto"/>
        <w:left w:val="none" w:sz="0" w:space="0" w:color="auto"/>
        <w:bottom w:val="none" w:sz="0" w:space="0" w:color="auto"/>
        <w:right w:val="none" w:sz="0" w:space="0" w:color="auto"/>
      </w:divBdr>
    </w:div>
    <w:div w:id="2030519457">
      <w:marLeft w:val="480"/>
      <w:marRight w:val="0"/>
      <w:marTop w:val="0"/>
      <w:marBottom w:val="0"/>
      <w:divBdr>
        <w:top w:val="none" w:sz="0" w:space="0" w:color="auto"/>
        <w:left w:val="none" w:sz="0" w:space="0" w:color="auto"/>
        <w:bottom w:val="none" w:sz="0" w:space="0" w:color="auto"/>
        <w:right w:val="none" w:sz="0" w:space="0" w:color="auto"/>
      </w:divBdr>
    </w:div>
    <w:div w:id="2030520829">
      <w:marLeft w:val="480"/>
      <w:marRight w:val="0"/>
      <w:marTop w:val="0"/>
      <w:marBottom w:val="0"/>
      <w:divBdr>
        <w:top w:val="none" w:sz="0" w:space="0" w:color="auto"/>
        <w:left w:val="none" w:sz="0" w:space="0" w:color="auto"/>
        <w:bottom w:val="none" w:sz="0" w:space="0" w:color="auto"/>
        <w:right w:val="none" w:sz="0" w:space="0" w:color="auto"/>
      </w:divBdr>
    </w:div>
    <w:div w:id="2030522375">
      <w:marLeft w:val="480"/>
      <w:marRight w:val="0"/>
      <w:marTop w:val="0"/>
      <w:marBottom w:val="0"/>
      <w:divBdr>
        <w:top w:val="none" w:sz="0" w:space="0" w:color="auto"/>
        <w:left w:val="none" w:sz="0" w:space="0" w:color="auto"/>
        <w:bottom w:val="none" w:sz="0" w:space="0" w:color="auto"/>
        <w:right w:val="none" w:sz="0" w:space="0" w:color="auto"/>
      </w:divBdr>
    </w:div>
    <w:div w:id="2030570762">
      <w:marLeft w:val="480"/>
      <w:marRight w:val="0"/>
      <w:marTop w:val="0"/>
      <w:marBottom w:val="0"/>
      <w:divBdr>
        <w:top w:val="none" w:sz="0" w:space="0" w:color="auto"/>
        <w:left w:val="none" w:sz="0" w:space="0" w:color="auto"/>
        <w:bottom w:val="none" w:sz="0" w:space="0" w:color="auto"/>
        <w:right w:val="none" w:sz="0" w:space="0" w:color="auto"/>
      </w:divBdr>
    </w:div>
    <w:div w:id="2030596879">
      <w:marLeft w:val="480"/>
      <w:marRight w:val="0"/>
      <w:marTop w:val="0"/>
      <w:marBottom w:val="0"/>
      <w:divBdr>
        <w:top w:val="none" w:sz="0" w:space="0" w:color="auto"/>
        <w:left w:val="none" w:sz="0" w:space="0" w:color="auto"/>
        <w:bottom w:val="none" w:sz="0" w:space="0" w:color="auto"/>
        <w:right w:val="none" w:sz="0" w:space="0" w:color="auto"/>
      </w:divBdr>
    </w:div>
    <w:div w:id="2030598594">
      <w:marLeft w:val="480"/>
      <w:marRight w:val="0"/>
      <w:marTop w:val="0"/>
      <w:marBottom w:val="0"/>
      <w:divBdr>
        <w:top w:val="none" w:sz="0" w:space="0" w:color="auto"/>
        <w:left w:val="none" w:sz="0" w:space="0" w:color="auto"/>
        <w:bottom w:val="none" w:sz="0" w:space="0" w:color="auto"/>
        <w:right w:val="none" w:sz="0" w:space="0" w:color="auto"/>
      </w:divBdr>
    </w:div>
    <w:div w:id="2030599476">
      <w:marLeft w:val="480"/>
      <w:marRight w:val="0"/>
      <w:marTop w:val="0"/>
      <w:marBottom w:val="0"/>
      <w:divBdr>
        <w:top w:val="none" w:sz="0" w:space="0" w:color="auto"/>
        <w:left w:val="none" w:sz="0" w:space="0" w:color="auto"/>
        <w:bottom w:val="none" w:sz="0" w:space="0" w:color="auto"/>
        <w:right w:val="none" w:sz="0" w:space="0" w:color="auto"/>
      </w:divBdr>
    </w:div>
    <w:div w:id="2030640193">
      <w:marLeft w:val="480"/>
      <w:marRight w:val="0"/>
      <w:marTop w:val="0"/>
      <w:marBottom w:val="0"/>
      <w:divBdr>
        <w:top w:val="none" w:sz="0" w:space="0" w:color="auto"/>
        <w:left w:val="none" w:sz="0" w:space="0" w:color="auto"/>
        <w:bottom w:val="none" w:sz="0" w:space="0" w:color="auto"/>
        <w:right w:val="none" w:sz="0" w:space="0" w:color="auto"/>
      </w:divBdr>
    </w:div>
    <w:div w:id="2030644561">
      <w:marLeft w:val="480"/>
      <w:marRight w:val="0"/>
      <w:marTop w:val="0"/>
      <w:marBottom w:val="0"/>
      <w:divBdr>
        <w:top w:val="none" w:sz="0" w:space="0" w:color="auto"/>
        <w:left w:val="none" w:sz="0" w:space="0" w:color="auto"/>
        <w:bottom w:val="none" w:sz="0" w:space="0" w:color="auto"/>
        <w:right w:val="none" w:sz="0" w:space="0" w:color="auto"/>
      </w:divBdr>
    </w:div>
    <w:div w:id="2030721175">
      <w:marLeft w:val="480"/>
      <w:marRight w:val="0"/>
      <w:marTop w:val="0"/>
      <w:marBottom w:val="0"/>
      <w:divBdr>
        <w:top w:val="none" w:sz="0" w:space="0" w:color="auto"/>
        <w:left w:val="none" w:sz="0" w:space="0" w:color="auto"/>
        <w:bottom w:val="none" w:sz="0" w:space="0" w:color="auto"/>
        <w:right w:val="none" w:sz="0" w:space="0" w:color="auto"/>
      </w:divBdr>
    </w:div>
    <w:div w:id="2030788283">
      <w:marLeft w:val="480"/>
      <w:marRight w:val="0"/>
      <w:marTop w:val="0"/>
      <w:marBottom w:val="0"/>
      <w:divBdr>
        <w:top w:val="none" w:sz="0" w:space="0" w:color="auto"/>
        <w:left w:val="none" w:sz="0" w:space="0" w:color="auto"/>
        <w:bottom w:val="none" w:sz="0" w:space="0" w:color="auto"/>
        <w:right w:val="none" w:sz="0" w:space="0" w:color="auto"/>
      </w:divBdr>
    </w:div>
    <w:div w:id="2030793292">
      <w:marLeft w:val="480"/>
      <w:marRight w:val="0"/>
      <w:marTop w:val="0"/>
      <w:marBottom w:val="0"/>
      <w:divBdr>
        <w:top w:val="none" w:sz="0" w:space="0" w:color="auto"/>
        <w:left w:val="none" w:sz="0" w:space="0" w:color="auto"/>
        <w:bottom w:val="none" w:sz="0" w:space="0" w:color="auto"/>
        <w:right w:val="none" w:sz="0" w:space="0" w:color="auto"/>
      </w:divBdr>
    </w:div>
    <w:div w:id="2030796489">
      <w:marLeft w:val="480"/>
      <w:marRight w:val="0"/>
      <w:marTop w:val="0"/>
      <w:marBottom w:val="0"/>
      <w:divBdr>
        <w:top w:val="none" w:sz="0" w:space="0" w:color="auto"/>
        <w:left w:val="none" w:sz="0" w:space="0" w:color="auto"/>
        <w:bottom w:val="none" w:sz="0" w:space="0" w:color="auto"/>
        <w:right w:val="none" w:sz="0" w:space="0" w:color="auto"/>
      </w:divBdr>
    </w:div>
    <w:div w:id="2030836957">
      <w:marLeft w:val="480"/>
      <w:marRight w:val="0"/>
      <w:marTop w:val="0"/>
      <w:marBottom w:val="0"/>
      <w:divBdr>
        <w:top w:val="none" w:sz="0" w:space="0" w:color="auto"/>
        <w:left w:val="none" w:sz="0" w:space="0" w:color="auto"/>
        <w:bottom w:val="none" w:sz="0" w:space="0" w:color="auto"/>
        <w:right w:val="none" w:sz="0" w:space="0" w:color="auto"/>
      </w:divBdr>
    </w:div>
    <w:div w:id="2030986682">
      <w:marLeft w:val="480"/>
      <w:marRight w:val="0"/>
      <w:marTop w:val="0"/>
      <w:marBottom w:val="0"/>
      <w:divBdr>
        <w:top w:val="none" w:sz="0" w:space="0" w:color="auto"/>
        <w:left w:val="none" w:sz="0" w:space="0" w:color="auto"/>
        <w:bottom w:val="none" w:sz="0" w:space="0" w:color="auto"/>
        <w:right w:val="none" w:sz="0" w:space="0" w:color="auto"/>
      </w:divBdr>
    </w:div>
    <w:div w:id="2031029311">
      <w:marLeft w:val="480"/>
      <w:marRight w:val="0"/>
      <w:marTop w:val="0"/>
      <w:marBottom w:val="0"/>
      <w:divBdr>
        <w:top w:val="none" w:sz="0" w:space="0" w:color="auto"/>
        <w:left w:val="none" w:sz="0" w:space="0" w:color="auto"/>
        <w:bottom w:val="none" w:sz="0" w:space="0" w:color="auto"/>
        <w:right w:val="none" w:sz="0" w:space="0" w:color="auto"/>
      </w:divBdr>
    </w:div>
    <w:div w:id="2031100131">
      <w:marLeft w:val="480"/>
      <w:marRight w:val="0"/>
      <w:marTop w:val="0"/>
      <w:marBottom w:val="0"/>
      <w:divBdr>
        <w:top w:val="none" w:sz="0" w:space="0" w:color="auto"/>
        <w:left w:val="none" w:sz="0" w:space="0" w:color="auto"/>
        <w:bottom w:val="none" w:sz="0" w:space="0" w:color="auto"/>
        <w:right w:val="none" w:sz="0" w:space="0" w:color="auto"/>
      </w:divBdr>
    </w:div>
    <w:div w:id="2031174799">
      <w:marLeft w:val="480"/>
      <w:marRight w:val="0"/>
      <w:marTop w:val="0"/>
      <w:marBottom w:val="0"/>
      <w:divBdr>
        <w:top w:val="none" w:sz="0" w:space="0" w:color="auto"/>
        <w:left w:val="none" w:sz="0" w:space="0" w:color="auto"/>
        <w:bottom w:val="none" w:sz="0" w:space="0" w:color="auto"/>
        <w:right w:val="none" w:sz="0" w:space="0" w:color="auto"/>
      </w:divBdr>
    </w:div>
    <w:div w:id="2031249669">
      <w:marLeft w:val="480"/>
      <w:marRight w:val="0"/>
      <w:marTop w:val="0"/>
      <w:marBottom w:val="0"/>
      <w:divBdr>
        <w:top w:val="none" w:sz="0" w:space="0" w:color="auto"/>
        <w:left w:val="none" w:sz="0" w:space="0" w:color="auto"/>
        <w:bottom w:val="none" w:sz="0" w:space="0" w:color="auto"/>
        <w:right w:val="none" w:sz="0" w:space="0" w:color="auto"/>
      </w:divBdr>
    </w:div>
    <w:div w:id="2031251976">
      <w:marLeft w:val="480"/>
      <w:marRight w:val="0"/>
      <w:marTop w:val="0"/>
      <w:marBottom w:val="0"/>
      <w:divBdr>
        <w:top w:val="none" w:sz="0" w:space="0" w:color="auto"/>
        <w:left w:val="none" w:sz="0" w:space="0" w:color="auto"/>
        <w:bottom w:val="none" w:sz="0" w:space="0" w:color="auto"/>
        <w:right w:val="none" w:sz="0" w:space="0" w:color="auto"/>
      </w:divBdr>
    </w:div>
    <w:div w:id="2031253088">
      <w:marLeft w:val="480"/>
      <w:marRight w:val="0"/>
      <w:marTop w:val="0"/>
      <w:marBottom w:val="0"/>
      <w:divBdr>
        <w:top w:val="none" w:sz="0" w:space="0" w:color="auto"/>
        <w:left w:val="none" w:sz="0" w:space="0" w:color="auto"/>
        <w:bottom w:val="none" w:sz="0" w:space="0" w:color="auto"/>
        <w:right w:val="none" w:sz="0" w:space="0" w:color="auto"/>
      </w:divBdr>
    </w:div>
    <w:div w:id="2031255263">
      <w:marLeft w:val="480"/>
      <w:marRight w:val="0"/>
      <w:marTop w:val="0"/>
      <w:marBottom w:val="0"/>
      <w:divBdr>
        <w:top w:val="none" w:sz="0" w:space="0" w:color="auto"/>
        <w:left w:val="none" w:sz="0" w:space="0" w:color="auto"/>
        <w:bottom w:val="none" w:sz="0" w:space="0" w:color="auto"/>
        <w:right w:val="none" w:sz="0" w:space="0" w:color="auto"/>
      </w:divBdr>
    </w:div>
    <w:div w:id="2031292756">
      <w:marLeft w:val="480"/>
      <w:marRight w:val="0"/>
      <w:marTop w:val="0"/>
      <w:marBottom w:val="0"/>
      <w:divBdr>
        <w:top w:val="none" w:sz="0" w:space="0" w:color="auto"/>
        <w:left w:val="none" w:sz="0" w:space="0" w:color="auto"/>
        <w:bottom w:val="none" w:sz="0" w:space="0" w:color="auto"/>
        <w:right w:val="none" w:sz="0" w:space="0" w:color="auto"/>
      </w:divBdr>
    </w:div>
    <w:div w:id="2031301033">
      <w:marLeft w:val="480"/>
      <w:marRight w:val="0"/>
      <w:marTop w:val="0"/>
      <w:marBottom w:val="0"/>
      <w:divBdr>
        <w:top w:val="none" w:sz="0" w:space="0" w:color="auto"/>
        <w:left w:val="none" w:sz="0" w:space="0" w:color="auto"/>
        <w:bottom w:val="none" w:sz="0" w:space="0" w:color="auto"/>
        <w:right w:val="none" w:sz="0" w:space="0" w:color="auto"/>
      </w:divBdr>
    </w:div>
    <w:div w:id="2031367266">
      <w:marLeft w:val="480"/>
      <w:marRight w:val="0"/>
      <w:marTop w:val="0"/>
      <w:marBottom w:val="0"/>
      <w:divBdr>
        <w:top w:val="none" w:sz="0" w:space="0" w:color="auto"/>
        <w:left w:val="none" w:sz="0" w:space="0" w:color="auto"/>
        <w:bottom w:val="none" w:sz="0" w:space="0" w:color="auto"/>
        <w:right w:val="none" w:sz="0" w:space="0" w:color="auto"/>
      </w:divBdr>
    </w:div>
    <w:div w:id="2031371364">
      <w:marLeft w:val="480"/>
      <w:marRight w:val="0"/>
      <w:marTop w:val="0"/>
      <w:marBottom w:val="0"/>
      <w:divBdr>
        <w:top w:val="none" w:sz="0" w:space="0" w:color="auto"/>
        <w:left w:val="none" w:sz="0" w:space="0" w:color="auto"/>
        <w:bottom w:val="none" w:sz="0" w:space="0" w:color="auto"/>
        <w:right w:val="none" w:sz="0" w:space="0" w:color="auto"/>
      </w:divBdr>
    </w:div>
    <w:div w:id="2031372463">
      <w:marLeft w:val="480"/>
      <w:marRight w:val="0"/>
      <w:marTop w:val="0"/>
      <w:marBottom w:val="0"/>
      <w:divBdr>
        <w:top w:val="none" w:sz="0" w:space="0" w:color="auto"/>
        <w:left w:val="none" w:sz="0" w:space="0" w:color="auto"/>
        <w:bottom w:val="none" w:sz="0" w:space="0" w:color="auto"/>
        <w:right w:val="none" w:sz="0" w:space="0" w:color="auto"/>
      </w:divBdr>
    </w:div>
    <w:div w:id="2031561828">
      <w:marLeft w:val="480"/>
      <w:marRight w:val="0"/>
      <w:marTop w:val="0"/>
      <w:marBottom w:val="0"/>
      <w:divBdr>
        <w:top w:val="none" w:sz="0" w:space="0" w:color="auto"/>
        <w:left w:val="none" w:sz="0" w:space="0" w:color="auto"/>
        <w:bottom w:val="none" w:sz="0" w:space="0" w:color="auto"/>
        <w:right w:val="none" w:sz="0" w:space="0" w:color="auto"/>
      </w:divBdr>
    </w:div>
    <w:div w:id="2031565308">
      <w:marLeft w:val="480"/>
      <w:marRight w:val="0"/>
      <w:marTop w:val="0"/>
      <w:marBottom w:val="0"/>
      <w:divBdr>
        <w:top w:val="none" w:sz="0" w:space="0" w:color="auto"/>
        <w:left w:val="none" w:sz="0" w:space="0" w:color="auto"/>
        <w:bottom w:val="none" w:sz="0" w:space="0" w:color="auto"/>
        <w:right w:val="none" w:sz="0" w:space="0" w:color="auto"/>
      </w:divBdr>
    </w:div>
    <w:div w:id="2031636987">
      <w:marLeft w:val="480"/>
      <w:marRight w:val="0"/>
      <w:marTop w:val="0"/>
      <w:marBottom w:val="0"/>
      <w:divBdr>
        <w:top w:val="none" w:sz="0" w:space="0" w:color="auto"/>
        <w:left w:val="none" w:sz="0" w:space="0" w:color="auto"/>
        <w:bottom w:val="none" w:sz="0" w:space="0" w:color="auto"/>
        <w:right w:val="none" w:sz="0" w:space="0" w:color="auto"/>
      </w:divBdr>
    </w:div>
    <w:div w:id="2031644711">
      <w:marLeft w:val="480"/>
      <w:marRight w:val="0"/>
      <w:marTop w:val="0"/>
      <w:marBottom w:val="0"/>
      <w:divBdr>
        <w:top w:val="none" w:sz="0" w:space="0" w:color="auto"/>
        <w:left w:val="none" w:sz="0" w:space="0" w:color="auto"/>
        <w:bottom w:val="none" w:sz="0" w:space="0" w:color="auto"/>
        <w:right w:val="none" w:sz="0" w:space="0" w:color="auto"/>
      </w:divBdr>
    </w:div>
    <w:div w:id="2031683818">
      <w:marLeft w:val="480"/>
      <w:marRight w:val="0"/>
      <w:marTop w:val="0"/>
      <w:marBottom w:val="0"/>
      <w:divBdr>
        <w:top w:val="none" w:sz="0" w:space="0" w:color="auto"/>
        <w:left w:val="none" w:sz="0" w:space="0" w:color="auto"/>
        <w:bottom w:val="none" w:sz="0" w:space="0" w:color="auto"/>
        <w:right w:val="none" w:sz="0" w:space="0" w:color="auto"/>
      </w:divBdr>
    </w:div>
    <w:div w:id="2031686221">
      <w:marLeft w:val="480"/>
      <w:marRight w:val="0"/>
      <w:marTop w:val="0"/>
      <w:marBottom w:val="0"/>
      <w:divBdr>
        <w:top w:val="none" w:sz="0" w:space="0" w:color="auto"/>
        <w:left w:val="none" w:sz="0" w:space="0" w:color="auto"/>
        <w:bottom w:val="none" w:sz="0" w:space="0" w:color="auto"/>
        <w:right w:val="none" w:sz="0" w:space="0" w:color="auto"/>
      </w:divBdr>
    </w:div>
    <w:div w:id="2031760799">
      <w:marLeft w:val="480"/>
      <w:marRight w:val="0"/>
      <w:marTop w:val="0"/>
      <w:marBottom w:val="0"/>
      <w:divBdr>
        <w:top w:val="none" w:sz="0" w:space="0" w:color="auto"/>
        <w:left w:val="none" w:sz="0" w:space="0" w:color="auto"/>
        <w:bottom w:val="none" w:sz="0" w:space="0" w:color="auto"/>
        <w:right w:val="none" w:sz="0" w:space="0" w:color="auto"/>
      </w:divBdr>
    </w:div>
    <w:div w:id="2031834244">
      <w:marLeft w:val="480"/>
      <w:marRight w:val="0"/>
      <w:marTop w:val="0"/>
      <w:marBottom w:val="0"/>
      <w:divBdr>
        <w:top w:val="none" w:sz="0" w:space="0" w:color="auto"/>
        <w:left w:val="none" w:sz="0" w:space="0" w:color="auto"/>
        <w:bottom w:val="none" w:sz="0" w:space="0" w:color="auto"/>
        <w:right w:val="none" w:sz="0" w:space="0" w:color="auto"/>
      </w:divBdr>
    </w:div>
    <w:div w:id="2031905854">
      <w:marLeft w:val="480"/>
      <w:marRight w:val="0"/>
      <w:marTop w:val="0"/>
      <w:marBottom w:val="0"/>
      <w:divBdr>
        <w:top w:val="none" w:sz="0" w:space="0" w:color="auto"/>
        <w:left w:val="none" w:sz="0" w:space="0" w:color="auto"/>
        <w:bottom w:val="none" w:sz="0" w:space="0" w:color="auto"/>
        <w:right w:val="none" w:sz="0" w:space="0" w:color="auto"/>
      </w:divBdr>
    </w:div>
    <w:div w:id="2031907267">
      <w:marLeft w:val="480"/>
      <w:marRight w:val="0"/>
      <w:marTop w:val="0"/>
      <w:marBottom w:val="0"/>
      <w:divBdr>
        <w:top w:val="none" w:sz="0" w:space="0" w:color="auto"/>
        <w:left w:val="none" w:sz="0" w:space="0" w:color="auto"/>
        <w:bottom w:val="none" w:sz="0" w:space="0" w:color="auto"/>
        <w:right w:val="none" w:sz="0" w:space="0" w:color="auto"/>
      </w:divBdr>
    </w:div>
    <w:div w:id="2031908794">
      <w:marLeft w:val="480"/>
      <w:marRight w:val="0"/>
      <w:marTop w:val="0"/>
      <w:marBottom w:val="0"/>
      <w:divBdr>
        <w:top w:val="none" w:sz="0" w:space="0" w:color="auto"/>
        <w:left w:val="none" w:sz="0" w:space="0" w:color="auto"/>
        <w:bottom w:val="none" w:sz="0" w:space="0" w:color="auto"/>
        <w:right w:val="none" w:sz="0" w:space="0" w:color="auto"/>
      </w:divBdr>
    </w:div>
    <w:div w:id="2031909371">
      <w:marLeft w:val="480"/>
      <w:marRight w:val="0"/>
      <w:marTop w:val="0"/>
      <w:marBottom w:val="0"/>
      <w:divBdr>
        <w:top w:val="none" w:sz="0" w:space="0" w:color="auto"/>
        <w:left w:val="none" w:sz="0" w:space="0" w:color="auto"/>
        <w:bottom w:val="none" w:sz="0" w:space="0" w:color="auto"/>
        <w:right w:val="none" w:sz="0" w:space="0" w:color="auto"/>
      </w:divBdr>
    </w:div>
    <w:div w:id="2031954594">
      <w:marLeft w:val="480"/>
      <w:marRight w:val="0"/>
      <w:marTop w:val="0"/>
      <w:marBottom w:val="0"/>
      <w:divBdr>
        <w:top w:val="none" w:sz="0" w:space="0" w:color="auto"/>
        <w:left w:val="none" w:sz="0" w:space="0" w:color="auto"/>
        <w:bottom w:val="none" w:sz="0" w:space="0" w:color="auto"/>
        <w:right w:val="none" w:sz="0" w:space="0" w:color="auto"/>
      </w:divBdr>
    </w:div>
    <w:div w:id="2032028083">
      <w:marLeft w:val="480"/>
      <w:marRight w:val="0"/>
      <w:marTop w:val="0"/>
      <w:marBottom w:val="0"/>
      <w:divBdr>
        <w:top w:val="none" w:sz="0" w:space="0" w:color="auto"/>
        <w:left w:val="none" w:sz="0" w:space="0" w:color="auto"/>
        <w:bottom w:val="none" w:sz="0" w:space="0" w:color="auto"/>
        <w:right w:val="none" w:sz="0" w:space="0" w:color="auto"/>
      </w:divBdr>
    </w:div>
    <w:div w:id="2032098136">
      <w:marLeft w:val="480"/>
      <w:marRight w:val="0"/>
      <w:marTop w:val="0"/>
      <w:marBottom w:val="0"/>
      <w:divBdr>
        <w:top w:val="none" w:sz="0" w:space="0" w:color="auto"/>
        <w:left w:val="none" w:sz="0" w:space="0" w:color="auto"/>
        <w:bottom w:val="none" w:sz="0" w:space="0" w:color="auto"/>
        <w:right w:val="none" w:sz="0" w:space="0" w:color="auto"/>
      </w:divBdr>
    </w:div>
    <w:div w:id="2032148940">
      <w:marLeft w:val="480"/>
      <w:marRight w:val="0"/>
      <w:marTop w:val="0"/>
      <w:marBottom w:val="0"/>
      <w:divBdr>
        <w:top w:val="none" w:sz="0" w:space="0" w:color="auto"/>
        <w:left w:val="none" w:sz="0" w:space="0" w:color="auto"/>
        <w:bottom w:val="none" w:sz="0" w:space="0" w:color="auto"/>
        <w:right w:val="none" w:sz="0" w:space="0" w:color="auto"/>
      </w:divBdr>
    </w:div>
    <w:div w:id="2032219143">
      <w:marLeft w:val="480"/>
      <w:marRight w:val="0"/>
      <w:marTop w:val="0"/>
      <w:marBottom w:val="0"/>
      <w:divBdr>
        <w:top w:val="none" w:sz="0" w:space="0" w:color="auto"/>
        <w:left w:val="none" w:sz="0" w:space="0" w:color="auto"/>
        <w:bottom w:val="none" w:sz="0" w:space="0" w:color="auto"/>
        <w:right w:val="none" w:sz="0" w:space="0" w:color="auto"/>
      </w:divBdr>
    </w:div>
    <w:div w:id="2032224092">
      <w:marLeft w:val="480"/>
      <w:marRight w:val="0"/>
      <w:marTop w:val="0"/>
      <w:marBottom w:val="0"/>
      <w:divBdr>
        <w:top w:val="none" w:sz="0" w:space="0" w:color="auto"/>
        <w:left w:val="none" w:sz="0" w:space="0" w:color="auto"/>
        <w:bottom w:val="none" w:sz="0" w:space="0" w:color="auto"/>
        <w:right w:val="none" w:sz="0" w:space="0" w:color="auto"/>
      </w:divBdr>
    </w:div>
    <w:div w:id="2032291736">
      <w:marLeft w:val="480"/>
      <w:marRight w:val="0"/>
      <w:marTop w:val="0"/>
      <w:marBottom w:val="0"/>
      <w:divBdr>
        <w:top w:val="none" w:sz="0" w:space="0" w:color="auto"/>
        <w:left w:val="none" w:sz="0" w:space="0" w:color="auto"/>
        <w:bottom w:val="none" w:sz="0" w:space="0" w:color="auto"/>
        <w:right w:val="none" w:sz="0" w:space="0" w:color="auto"/>
      </w:divBdr>
    </w:div>
    <w:div w:id="2032295831">
      <w:marLeft w:val="480"/>
      <w:marRight w:val="0"/>
      <w:marTop w:val="0"/>
      <w:marBottom w:val="0"/>
      <w:divBdr>
        <w:top w:val="none" w:sz="0" w:space="0" w:color="auto"/>
        <w:left w:val="none" w:sz="0" w:space="0" w:color="auto"/>
        <w:bottom w:val="none" w:sz="0" w:space="0" w:color="auto"/>
        <w:right w:val="none" w:sz="0" w:space="0" w:color="auto"/>
      </w:divBdr>
    </w:div>
    <w:div w:id="2032296437">
      <w:marLeft w:val="480"/>
      <w:marRight w:val="0"/>
      <w:marTop w:val="0"/>
      <w:marBottom w:val="0"/>
      <w:divBdr>
        <w:top w:val="none" w:sz="0" w:space="0" w:color="auto"/>
        <w:left w:val="none" w:sz="0" w:space="0" w:color="auto"/>
        <w:bottom w:val="none" w:sz="0" w:space="0" w:color="auto"/>
        <w:right w:val="none" w:sz="0" w:space="0" w:color="auto"/>
      </w:divBdr>
    </w:div>
    <w:div w:id="2032298606">
      <w:marLeft w:val="480"/>
      <w:marRight w:val="0"/>
      <w:marTop w:val="0"/>
      <w:marBottom w:val="0"/>
      <w:divBdr>
        <w:top w:val="none" w:sz="0" w:space="0" w:color="auto"/>
        <w:left w:val="none" w:sz="0" w:space="0" w:color="auto"/>
        <w:bottom w:val="none" w:sz="0" w:space="0" w:color="auto"/>
        <w:right w:val="none" w:sz="0" w:space="0" w:color="auto"/>
      </w:divBdr>
    </w:div>
    <w:div w:id="2032413834">
      <w:marLeft w:val="480"/>
      <w:marRight w:val="0"/>
      <w:marTop w:val="0"/>
      <w:marBottom w:val="0"/>
      <w:divBdr>
        <w:top w:val="none" w:sz="0" w:space="0" w:color="auto"/>
        <w:left w:val="none" w:sz="0" w:space="0" w:color="auto"/>
        <w:bottom w:val="none" w:sz="0" w:space="0" w:color="auto"/>
        <w:right w:val="none" w:sz="0" w:space="0" w:color="auto"/>
      </w:divBdr>
    </w:div>
    <w:div w:id="2032491613">
      <w:marLeft w:val="480"/>
      <w:marRight w:val="0"/>
      <w:marTop w:val="0"/>
      <w:marBottom w:val="0"/>
      <w:divBdr>
        <w:top w:val="none" w:sz="0" w:space="0" w:color="auto"/>
        <w:left w:val="none" w:sz="0" w:space="0" w:color="auto"/>
        <w:bottom w:val="none" w:sz="0" w:space="0" w:color="auto"/>
        <w:right w:val="none" w:sz="0" w:space="0" w:color="auto"/>
      </w:divBdr>
    </w:div>
    <w:div w:id="2032536174">
      <w:marLeft w:val="480"/>
      <w:marRight w:val="0"/>
      <w:marTop w:val="0"/>
      <w:marBottom w:val="0"/>
      <w:divBdr>
        <w:top w:val="none" w:sz="0" w:space="0" w:color="auto"/>
        <w:left w:val="none" w:sz="0" w:space="0" w:color="auto"/>
        <w:bottom w:val="none" w:sz="0" w:space="0" w:color="auto"/>
        <w:right w:val="none" w:sz="0" w:space="0" w:color="auto"/>
      </w:divBdr>
    </w:div>
    <w:div w:id="2032678818">
      <w:marLeft w:val="480"/>
      <w:marRight w:val="0"/>
      <w:marTop w:val="0"/>
      <w:marBottom w:val="0"/>
      <w:divBdr>
        <w:top w:val="none" w:sz="0" w:space="0" w:color="auto"/>
        <w:left w:val="none" w:sz="0" w:space="0" w:color="auto"/>
        <w:bottom w:val="none" w:sz="0" w:space="0" w:color="auto"/>
        <w:right w:val="none" w:sz="0" w:space="0" w:color="auto"/>
      </w:divBdr>
    </w:div>
    <w:div w:id="2032755216">
      <w:marLeft w:val="480"/>
      <w:marRight w:val="0"/>
      <w:marTop w:val="0"/>
      <w:marBottom w:val="0"/>
      <w:divBdr>
        <w:top w:val="none" w:sz="0" w:space="0" w:color="auto"/>
        <w:left w:val="none" w:sz="0" w:space="0" w:color="auto"/>
        <w:bottom w:val="none" w:sz="0" w:space="0" w:color="auto"/>
        <w:right w:val="none" w:sz="0" w:space="0" w:color="auto"/>
      </w:divBdr>
    </w:div>
    <w:div w:id="2032757298">
      <w:marLeft w:val="480"/>
      <w:marRight w:val="0"/>
      <w:marTop w:val="0"/>
      <w:marBottom w:val="0"/>
      <w:divBdr>
        <w:top w:val="none" w:sz="0" w:space="0" w:color="auto"/>
        <w:left w:val="none" w:sz="0" w:space="0" w:color="auto"/>
        <w:bottom w:val="none" w:sz="0" w:space="0" w:color="auto"/>
        <w:right w:val="none" w:sz="0" w:space="0" w:color="auto"/>
      </w:divBdr>
    </w:div>
    <w:div w:id="2032757697">
      <w:marLeft w:val="480"/>
      <w:marRight w:val="0"/>
      <w:marTop w:val="0"/>
      <w:marBottom w:val="0"/>
      <w:divBdr>
        <w:top w:val="none" w:sz="0" w:space="0" w:color="auto"/>
        <w:left w:val="none" w:sz="0" w:space="0" w:color="auto"/>
        <w:bottom w:val="none" w:sz="0" w:space="0" w:color="auto"/>
        <w:right w:val="none" w:sz="0" w:space="0" w:color="auto"/>
      </w:divBdr>
    </w:div>
    <w:div w:id="2032758573">
      <w:marLeft w:val="480"/>
      <w:marRight w:val="0"/>
      <w:marTop w:val="0"/>
      <w:marBottom w:val="0"/>
      <w:divBdr>
        <w:top w:val="none" w:sz="0" w:space="0" w:color="auto"/>
        <w:left w:val="none" w:sz="0" w:space="0" w:color="auto"/>
        <w:bottom w:val="none" w:sz="0" w:space="0" w:color="auto"/>
        <w:right w:val="none" w:sz="0" w:space="0" w:color="auto"/>
      </w:divBdr>
    </w:div>
    <w:div w:id="2032803500">
      <w:marLeft w:val="480"/>
      <w:marRight w:val="0"/>
      <w:marTop w:val="0"/>
      <w:marBottom w:val="0"/>
      <w:divBdr>
        <w:top w:val="none" w:sz="0" w:space="0" w:color="auto"/>
        <w:left w:val="none" w:sz="0" w:space="0" w:color="auto"/>
        <w:bottom w:val="none" w:sz="0" w:space="0" w:color="auto"/>
        <w:right w:val="none" w:sz="0" w:space="0" w:color="auto"/>
      </w:divBdr>
    </w:div>
    <w:div w:id="2032951995">
      <w:marLeft w:val="480"/>
      <w:marRight w:val="0"/>
      <w:marTop w:val="0"/>
      <w:marBottom w:val="0"/>
      <w:divBdr>
        <w:top w:val="none" w:sz="0" w:space="0" w:color="auto"/>
        <w:left w:val="none" w:sz="0" w:space="0" w:color="auto"/>
        <w:bottom w:val="none" w:sz="0" w:space="0" w:color="auto"/>
        <w:right w:val="none" w:sz="0" w:space="0" w:color="auto"/>
      </w:divBdr>
    </w:div>
    <w:div w:id="2033023101">
      <w:marLeft w:val="480"/>
      <w:marRight w:val="0"/>
      <w:marTop w:val="0"/>
      <w:marBottom w:val="0"/>
      <w:divBdr>
        <w:top w:val="none" w:sz="0" w:space="0" w:color="auto"/>
        <w:left w:val="none" w:sz="0" w:space="0" w:color="auto"/>
        <w:bottom w:val="none" w:sz="0" w:space="0" w:color="auto"/>
        <w:right w:val="none" w:sz="0" w:space="0" w:color="auto"/>
      </w:divBdr>
    </w:div>
    <w:div w:id="2033219418">
      <w:marLeft w:val="480"/>
      <w:marRight w:val="0"/>
      <w:marTop w:val="0"/>
      <w:marBottom w:val="0"/>
      <w:divBdr>
        <w:top w:val="none" w:sz="0" w:space="0" w:color="auto"/>
        <w:left w:val="none" w:sz="0" w:space="0" w:color="auto"/>
        <w:bottom w:val="none" w:sz="0" w:space="0" w:color="auto"/>
        <w:right w:val="none" w:sz="0" w:space="0" w:color="auto"/>
      </w:divBdr>
    </w:div>
    <w:div w:id="2033265710">
      <w:marLeft w:val="480"/>
      <w:marRight w:val="0"/>
      <w:marTop w:val="0"/>
      <w:marBottom w:val="0"/>
      <w:divBdr>
        <w:top w:val="none" w:sz="0" w:space="0" w:color="auto"/>
        <w:left w:val="none" w:sz="0" w:space="0" w:color="auto"/>
        <w:bottom w:val="none" w:sz="0" w:space="0" w:color="auto"/>
        <w:right w:val="none" w:sz="0" w:space="0" w:color="auto"/>
      </w:divBdr>
    </w:div>
    <w:div w:id="2033338756">
      <w:marLeft w:val="480"/>
      <w:marRight w:val="0"/>
      <w:marTop w:val="0"/>
      <w:marBottom w:val="0"/>
      <w:divBdr>
        <w:top w:val="none" w:sz="0" w:space="0" w:color="auto"/>
        <w:left w:val="none" w:sz="0" w:space="0" w:color="auto"/>
        <w:bottom w:val="none" w:sz="0" w:space="0" w:color="auto"/>
        <w:right w:val="none" w:sz="0" w:space="0" w:color="auto"/>
      </w:divBdr>
    </w:div>
    <w:div w:id="2033341224">
      <w:marLeft w:val="480"/>
      <w:marRight w:val="0"/>
      <w:marTop w:val="0"/>
      <w:marBottom w:val="0"/>
      <w:divBdr>
        <w:top w:val="none" w:sz="0" w:space="0" w:color="auto"/>
        <w:left w:val="none" w:sz="0" w:space="0" w:color="auto"/>
        <w:bottom w:val="none" w:sz="0" w:space="0" w:color="auto"/>
        <w:right w:val="none" w:sz="0" w:space="0" w:color="auto"/>
      </w:divBdr>
    </w:div>
    <w:div w:id="2033531646">
      <w:marLeft w:val="480"/>
      <w:marRight w:val="0"/>
      <w:marTop w:val="0"/>
      <w:marBottom w:val="0"/>
      <w:divBdr>
        <w:top w:val="none" w:sz="0" w:space="0" w:color="auto"/>
        <w:left w:val="none" w:sz="0" w:space="0" w:color="auto"/>
        <w:bottom w:val="none" w:sz="0" w:space="0" w:color="auto"/>
        <w:right w:val="none" w:sz="0" w:space="0" w:color="auto"/>
      </w:divBdr>
    </w:div>
    <w:div w:id="2033609318">
      <w:marLeft w:val="480"/>
      <w:marRight w:val="0"/>
      <w:marTop w:val="0"/>
      <w:marBottom w:val="0"/>
      <w:divBdr>
        <w:top w:val="none" w:sz="0" w:space="0" w:color="auto"/>
        <w:left w:val="none" w:sz="0" w:space="0" w:color="auto"/>
        <w:bottom w:val="none" w:sz="0" w:space="0" w:color="auto"/>
        <w:right w:val="none" w:sz="0" w:space="0" w:color="auto"/>
      </w:divBdr>
    </w:div>
    <w:div w:id="2033652573">
      <w:marLeft w:val="480"/>
      <w:marRight w:val="0"/>
      <w:marTop w:val="0"/>
      <w:marBottom w:val="0"/>
      <w:divBdr>
        <w:top w:val="none" w:sz="0" w:space="0" w:color="auto"/>
        <w:left w:val="none" w:sz="0" w:space="0" w:color="auto"/>
        <w:bottom w:val="none" w:sz="0" w:space="0" w:color="auto"/>
        <w:right w:val="none" w:sz="0" w:space="0" w:color="auto"/>
      </w:divBdr>
    </w:div>
    <w:div w:id="2033652589">
      <w:marLeft w:val="480"/>
      <w:marRight w:val="0"/>
      <w:marTop w:val="0"/>
      <w:marBottom w:val="0"/>
      <w:divBdr>
        <w:top w:val="none" w:sz="0" w:space="0" w:color="auto"/>
        <w:left w:val="none" w:sz="0" w:space="0" w:color="auto"/>
        <w:bottom w:val="none" w:sz="0" w:space="0" w:color="auto"/>
        <w:right w:val="none" w:sz="0" w:space="0" w:color="auto"/>
      </w:divBdr>
    </w:div>
    <w:div w:id="2033652660">
      <w:marLeft w:val="480"/>
      <w:marRight w:val="0"/>
      <w:marTop w:val="0"/>
      <w:marBottom w:val="0"/>
      <w:divBdr>
        <w:top w:val="none" w:sz="0" w:space="0" w:color="auto"/>
        <w:left w:val="none" w:sz="0" w:space="0" w:color="auto"/>
        <w:bottom w:val="none" w:sz="0" w:space="0" w:color="auto"/>
        <w:right w:val="none" w:sz="0" w:space="0" w:color="auto"/>
      </w:divBdr>
    </w:div>
    <w:div w:id="2033677478">
      <w:marLeft w:val="480"/>
      <w:marRight w:val="0"/>
      <w:marTop w:val="0"/>
      <w:marBottom w:val="0"/>
      <w:divBdr>
        <w:top w:val="none" w:sz="0" w:space="0" w:color="auto"/>
        <w:left w:val="none" w:sz="0" w:space="0" w:color="auto"/>
        <w:bottom w:val="none" w:sz="0" w:space="0" w:color="auto"/>
        <w:right w:val="none" w:sz="0" w:space="0" w:color="auto"/>
      </w:divBdr>
    </w:div>
    <w:div w:id="2033677553">
      <w:marLeft w:val="480"/>
      <w:marRight w:val="0"/>
      <w:marTop w:val="0"/>
      <w:marBottom w:val="0"/>
      <w:divBdr>
        <w:top w:val="none" w:sz="0" w:space="0" w:color="auto"/>
        <w:left w:val="none" w:sz="0" w:space="0" w:color="auto"/>
        <w:bottom w:val="none" w:sz="0" w:space="0" w:color="auto"/>
        <w:right w:val="none" w:sz="0" w:space="0" w:color="auto"/>
      </w:divBdr>
    </w:div>
    <w:div w:id="2033678032">
      <w:marLeft w:val="480"/>
      <w:marRight w:val="0"/>
      <w:marTop w:val="0"/>
      <w:marBottom w:val="0"/>
      <w:divBdr>
        <w:top w:val="none" w:sz="0" w:space="0" w:color="auto"/>
        <w:left w:val="none" w:sz="0" w:space="0" w:color="auto"/>
        <w:bottom w:val="none" w:sz="0" w:space="0" w:color="auto"/>
        <w:right w:val="none" w:sz="0" w:space="0" w:color="auto"/>
      </w:divBdr>
    </w:div>
    <w:div w:id="2033678672">
      <w:marLeft w:val="480"/>
      <w:marRight w:val="0"/>
      <w:marTop w:val="0"/>
      <w:marBottom w:val="0"/>
      <w:divBdr>
        <w:top w:val="none" w:sz="0" w:space="0" w:color="auto"/>
        <w:left w:val="none" w:sz="0" w:space="0" w:color="auto"/>
        <w:bottom w:val="none" w:sz="0" w:space="0" w:color="auto"/>
        <w:right w:val="none" w:sz="0" w:space="0" w:color="auto"/>
      </w:divBdr>
    </w:div>
    <w:div w:id="2033799648">
      <w:marLeft w:val="480"/>
      <w:marRight w:val="0"/>
      <w:marTop w:val="0"/>
      <w:marBottom w:val="0"/>
      <w:divBdr>
        <w:top w:val="none" w:sz="0" w:space="0" w:color="auto"/>
        <w:left w:val="none" w:sz="0" w:space="0" w:color="auto"/>
        <w:bottom w:val="none" w:sz="0" w:space="0" w:color="auto"/>
        <w:right w:val="none" w:sz="0" w:space="0" w:color="auto"/>
      </w:divBdr>
    </w:div>
    <w:div w:id="2033800999">
      <w:marLeft w:val="480"/>
      <w:marRight w:val="0"/>
      <w:marTop w:val="0"/>
      <w:marBottom w:val="0"/>
      <w:divBdr>
        <w:top w:val="none" w:sz="0" w:space="0" w:color="auto"/>
        <w:left w:val="none" w:sz="0" w:space="0" w:color="auto"/>
        <w:bottom w:val="none" w:sz="0" w:space="0" w:color="auto"/>
        <w:right w:val="none" w:sz="0" w:space="0" w:color="auto"/>
      </w:divBdr>
    </w:div>
    <w:div w:id="2033913044">
      <w:marLeft w:val="480"/>
      <w:marRight w:val="0"/>
      <w:marTop w:val="0"/>
      <w:marBottom w:val="0"/>
      <w:divBdr>
        <w:top w:val="none" w:sz="0" w:space="0" w:color="auto"/>
        <w:left w:val="none" w:sz="0" w:space="0" w:color="auto"/>
        <w:bottom w:val="none" w:sz="0" w:space="0" w:color="auto"/>
        <w:right w:val="none" w:sz="0" w:space="0" w:color="auto"/>
      </w:divBdr>
    </w:div>
    <w:div w:id="2033918230">
      <w:marLeft w:val="480"/>
      <w:marRight w:val="0"/>
      <w:marTop w:val="0"/>
      <w:marBottom w:val="0"/>
      <w:divBdr>
        <w:top w:val="none" w:sz="0" w:space="0" w:color="auto"/>
        <w:left w:val="none" w:sz="0" w:space="0" w:color="auto"/>
        <w:bottom w:val="none" w:sz="0" w:space="0" w:color="auto"/>
        <w:right w:val="none" w:sz="0" w:space="0" w:color="auto"/>
      </w:divBdr>
    </w:div>
    <w:div w:id="2033991747">
      <w:marLeft w:val="480"/>
      <w:marRight w:val="0"/>
      <w:marTop w:val="0"/>
      <w:marBottom w:val="0"/>
      <w:divBdr>
        <w:top w:val="none" w:sz="0" w:space="0" w:color="auto"/>
        <w:left w:val="none" w:sz="0" w:space="0" w:color="auto"/>
        <w:bottom w:val="none" w:sz="0" w:space="0" w:color="auto"/>
        <w:right w:val="none" w:sz="0" w:space="0" w:color="auto"/>
      </w:divBdr>
    </w:div>
    <w:div w:id="2033992040">
      <w:marLeft w:val="480"/>
      <w:marRight w:val="0"/>
      <w:marTop w:val="0"/>
      <w:marBottom w:val="0"/>
      <w:divBdr>
        <w:top w:val="none" w:sz="0" w:space="0" w:color="auto"/>
        <w:left w:val="none" w:sz="0" w:space="0" w:color="auto"/>
        <w:bottom w:val="none" w:sz="0" w:space="0" w:color="auto"/>
        <w:right w:val="none" w:sz="0" w:space="0" w:color="auto"/>
      </w:divBdr>
    </w:div>
    <w:div w:id="2034068442">
      <w:marLeft w:val="480"/>
      <w:marRight w:val="0"/>
      <w:marTop w:val="0"/>
      <w:marBottom w:val="0"/>
      <w:divBdr>
        <w:top w:val="none" w:sz="0" w:space="0" w:color="auto"/>
        <w:left w:val="none" w:sz="0" w:space="0" w:color="auto"/>
        <w:bottom w:val="none" w:sz="0" w:space="0" w:color="auto"/>
        <w:right w:val="none" w:sz="0" w:space="0" w:color="auto"/>
      </w:divBdr>
    </w:div>
    <w:div w:id="2034115900">
      <w:marLeft w:val="480"/>
      <w:marRight w:val="0"/>
      <w:marTop w:val="0"/>
      <w:marBottom w:val="0"/>
      <w:divBdr>
        <w:top w:val="none" w:sz="0" w:space="0" w:color="auto"/>
        <w:left w:val="none" w:sz="0" w:space="0" w:color="auto"/>
        <w:bottom w:val="none" w:sz="0" w:space="0" w:color="auto"/>
        <w:right w:val="none" w:sz="0" w:space="0" w:color="auto"/>
      </w:divBdr>
    </w:div>
    <w:div w:id="2034182574">
      <w:marLeft w:val="480"/>
      <w:marRight w:val="0"/>
      <w:marTop w:val="0"/>
      <w:marBottom w:val="0"/>
      <w:divBdr>
        <w:top w:val="none" w:sz="0" w:space="0" w:color="auto"/>
        <w:left w:val="none" w:sz="0" w:space="0" w:color="auto"/>
        <w:bottom w:val="none" w:sz="0" w:space="0" w:color="auto"/>
        <w:right w:val="none" w:sz="0" w:space="0" w:color="auto"/>
      </w:divBdr>
    </w:div>
    <w:div w:id="2034182953">
      <w:marLeft w:val="480"/>
      <w:marRight w:val="0"/>
      <w:marTop w:val="0"/>
      <w:marBottom w:val="0"/>
      <w:divBdr>
        <w:top w:val="none" w:sz="0" w:space="0" w:color="auto"/>
        <w:left w:val="none" w:sz="0" w:space="0" w:color="auto"/>
        <w:bottom w:val="none" w:sz="0" w:space="0" w:color="auto"/>
        <w:right w:val="none" w:sz="0" w:space="0" w:color="auto"/>
      </w:divBdr>
    </w:div>
    <w:div w:id="2034189787">
      <w:marLeft w:val="480"/>
      <w:marRight w:val="0"/>
      <w:marTop w:val="0"/>
      <w:marBottom w:val="0"/>
      <w:divBdr>
        <w:top w:val="none" w:sz="0" w:space="0" w:color="auto"/>
        <w:left w:val="none" w:sz="0" w:space="0" w:color="auto"/>
        <w:bottom w:val="none" w:sz="0" w:space="0" w:color="auto"/>
        <w:right w:val="none" w:sz="0" w:space="0" w:color="auto"/>
      </w:divBdr>
    </w:div>
    <w:div w:id="2034259240">
      <w:marLeft w:val="480"/>
      <w:marRight w:val="0"/>
      <w:marTop w:val="0"/>
      <w:marBottom w:val="0"/>
      <w:divBdr>
        <w:top w:val="none" w:sz="0" w:space="0" w:color="auto"/>
        <w:left w:val="none" w:sz="0" w:space="0" w:color="auto"/>
        <w:bottom w:val="none" w:sz="0" w:space="0" w:color="auto"/>
        <w:right w:val="none" w:sz="0" w:space="0" w:color="auto"/>
      </w:divBdr>
    </w:div>
    <w:div w:id="2034333845">
      <w:marLeft w:val="480"/>
      <w:marRight w:val="0"/>
      <w:marTop w:val="0"/>
      <w:marBottom w:val="0"/>
      <w:divBdr>
        <w:top w:val="none" w:sz="0" w:space="0" w:color="auto"/>
        <w:left w:val="none" w:sz="0" w:space="0" w:color="auto"/>
        <w:bottom w:val="none" w:sz="0" w:space="0" w:color="auto"/>
        <w:right w:val="none" w:sz="0" w:space="0" w:color="auto"/>
      </w:divBdr>
    </w:div>
    <w:div w:id="2034335363">
      <w:marLeft w:val="480"/>
      <w:marRight w:val="0"/>
      <w:marTop w:val="0"/>
      <w:marBottom w:val="0"/>
      <w:divBdr>
        <w:top w:val="none" w:sz="0" w:space="0" w:color="auto"/>
        <w:left w:val="none" w:sz="0" w:space="0" w:color="auto"/>
        <w:bottom w:val="none" w:sz="0" w:space="0" w:color="auto"/>
        <w:right w:val="none" w:sz="0" w:space="0" w:color="auto"/>
      </w:divBdr>
    </w:div>
    <w:div w:id="2034382680">
      <w:marLeft w:val="480"/>
      <w:marRight w:val="0"/>
      <w:marTop w:val="0"/>
      <w:marBottom w:val="0"/>
      <w:divBdr>
        <w:top w:val="none" w:sz="0" w:space="0" w:color="auto"/>
        <w:left w:val="none" w:sz="0" w:space="0" w:color="auto"/>
        <w:bottom w:val="none" w:sz="0" w:space="0" w:color="auto"/>
        <w:right w:val="none" w:sz="0" w:space="0" w:color="auto"/>
      </w:divBdr>
    </w:div>
    <w:div w:id="2034457777">
      <w:marLeft w:val="480"/>
      <w:marRight w:val="0"/>
      <w:marTop w:val="0"/>
      <w:marBottom w:val="0"/>
      <w:divBdr>
        <w:top w:val="none" w:sz="0" w:space="0" w:color="auto"/>
        <w:left w:val="none" w:sz="0" w:space="0" w:color="auto"/>
        <w:bottom w:val="none" w:sz="0" w:space="0" w:color="auto"/>
        <w:right w:val="none" w:sz="0" w:space="0" w:color="auto"/>
      </w:divBdr>
    </w:div>
    <w:div w:id="2034531944">
      <w:marLeft w:val="480"/>
      <w:marRight w:val="0"/>
      <w:marTop w:val="0"/>
      <w:marBottom w:val="0"/>
      <w:divBdr>
        <w:top w:val="none" w:sz="0" w:space="0" w:color="auto"/>
        <w:left w:val="none" w:sz="0" w:space="0" w:color="auto"/>
        <w:bottom w:val="none" w:sz="0" w:space="0" w:color="auto"/>
        <w:right w:val="none" w:sz="0" w:space="0" w:color="auto"/>
      </w:divBdr>
    </w:div>
    <w:div w:id="2034568473">
      <w:marLeft w:val="480"/>
      <w:marRight w:val="0"/>
      <w:marTop w:val="0"/>
      <w:marBottom w:val="0"/>
      <w:divBdr>
        <w:top w:val="none" w:sz="0" w:space="0" w:color="auto"/>
        <w:left w:val="none" w:sz="0" w:space="0" w:color="auto"/>
        <w:bottom w:val="none" w:sz="0" w:space="0" w:color="auto"/>
        <w:right w:val="none" w:sz="0" w:space="0" w:color="auto"/>
      </w:divBdr>
    </w:div>
    <w:div w:id="2034648020">
      <w:marLeft w:val="480"/>
      <w:marRight w:val="0"/>
      <w:marTop w:val="0"/>
      <w:marBottom w:val="0"/>
      <w:divBdr>
        <w:top w:val="none" w:sz="0" w:space="0" w:color="auto"/>
        <w:left w:val="none" w:sz="0" w:space="0" w:color="auto"/>
        <w:bottom w:val="none" w:sz="0" w:space="0" w:color="auto"/>
        <w:right w:val="none" w:sz="0" w:space="0" w:color="auto"/>
      </w:divBdr>
    </w:div>
    <w:div w:id="2034770641">
      <w:marLeft w:val="480"/>
      <w:marRight w:val="0"/>
      <w:marTop w:val="0"/>
      <w:marBottom w:val="0"/>
      <w:divBdr>
        <w:top w:val="none" w:sz="0" w:space="0" w:color="auto"/>
        <w:left w:val="none" w:sz="0" w:space="0" w:color="auto"/>
        <w:bottom w:val="none" w:sz="0" w:space="0" w:color="auto"/>
        <w:right w:val="none" w:sz="0" w:space="0" w:color="auto"/>
      </w:divBdr>
    </w:div>
    <w:div w:id="2034843780">
      <w:marLeft w:val="480"/>
      <w:marRight w:val="0"/>
      <w:marTop w:val="0"/>
      <w:marBottom w:val="0"/>
      <w:divBdr>
        <w:top w:val="none" w:sz="0" w:space="0" w:color="auto"/>
        <w:left w:val="none" w:sz="0" w:space="0" w:color="auto"/>
        <w:bottom w:val="none" w:sz="0" w:space="0" w:color="auto"/>
        <w:right w:val="none" w:sz="0" w:space="0" w:color="auto"/>
      </w:divBdr>
    </w:div>
    <w:div w:id="2034912114">
      <w:marLeft w:val="480"/>
      <w:marRight w:val="0"/>
      <w:marTop w:val="0"/>
      <w:marBottom w:val="0"/>
      <w:divBdr>
        <w:top w:val="none" w:sz="0" w:space="0" w:color="auto"/>
        <w:left w:val="none" w:sz="0" w:space="0" w:color="auto"/>
        <w:bottom w:val="none" w:sz="0" w:space="0" w:color="auto"/>
        <w:right w:val="none" w:sz="0" w:space="0" w:color="auto"/>
      </w:divBdr>
    </w:div>
    <w:div w:id="2034919233">
      <w:marLeft w:val="480"/>
      <w:marRight w:val="0"/>
      <w:marTop w:val="0"/>
      <w:marBottom w:val="0"/>
      <w:divBdr>
        <w:top w:val="none" w:sz="0" w:space="0" w:color="auto"/>
        <w:left w:val="none" w:sz="0" w:space="0" w:color="auto"/>
        <w:bottom w:val="none" w:sz="0" w:space="0" w:color="auto"/>
        <w:right w:val="none" w:sz="0" w:space="0" w:color="auto"/>
      </w:divBdr>
    </w:div>
    <w:div w:id="2034921114">
      <w:marLeft w:val="480"/>
      <w:marRight w:val="0"/>
      <w:marTop w:val="0"/>
      <w:marBottom w:val="0"/>
      <w:divBdr>
        <w:top w:val="none" w:sz="0" w:space="0" w:color="auto"/>
        <w:left w:val="none" w:sz="0" w:space="0" w:color="auto"/>
        <w:bottom w:val="none" w:sz="0" w:space="0" w:color="auto"/>
        <w:right w:val="none" w:sz="0" w:space="0" w:color="auto"/>
      </w:divBdr>
    </w:div>
    <w:div w:id="2035230258">
      <w:marLeft w:val="480"/>
      <w:marRight w:val="0"/>
      <w:marTop w:val="0"/>
      <w:marBottom w:val="0"/>
      <w:divBdr>
        <w:top w:val="none" w:sz="0" w:space="0" w:color="auto"/>
        <w:left w:val="none" w:sz="0" w:space="0" w:color="auto"/>
        <w:bottom w:val="none" w:sz="0" w:space="0" w:color="auto"/>
        <w:right w:val="none" w:sz="0" w:space="0" w:color="auto"/>
      </w:divBdr>
    </w:div>
    <w:div w:id="2035231368">
      <w:marLeft w:val="480"/>
      <w:marRight w:val="0"/>
      <w:marTop w:val="0"/>
      <w:marBottom w:val="0"/>
      <w:divBdr>
        <w:top w:val="none" w:sz="0" w:space="0" w:color="auto"/>
        <w:left w:val="none" w:sz="0" w:space="0" w:color="auto"/>
        <w:bottom w:val="none" w:sz="0" w:space="0" w:color="auto"/>
        <w:right w:val="none" w:sz="0" w:space="0" w:color="auto"/>
      </w:divBdr>
    </w:div>
    <w:div w:id="2035298973">
      <w:marLeft w:val="480"/>
      <w:marRight w:val="0"/>
      <w:marTop w:val="0"/>
      <w:marBottom w:val="0"/>
      <w:divBdr>
        <w:top w:val="none" w:sz="0" w:space="0" w:color="auto"/>
        <w:left w:val="none" w:sz="0" w:space="0" w:color="auto"/>
        <w:bottom w:val="none" w:sz="0" w:space="0" w:color="auto"/>
        <w:right w:val="none" w:sz="0" w:space="0" w:color="auto"/>
      </w:divBdr>
    </w:div>
    <w:div w:id="2035301121">
      <w:marLeft w:val="480"/>
      <w:marRight w:val="0"/>
      <w:marTop w:val="0"/>
      <w:marBottom w:val="0"/>
      <w:divBdr>
        <w:top w:val="none" w:sz="0" w:space="0" w:color="auto"/>
        <w:left w:val="none" w:sz="0" w:space="0" w:color="auto"/>
        <w:bottom w:val="none" w:sz="0" w:space="0" w:color="auto"/>
        <w:right w:val="none" w:sz="0" w:space="0" w:color="auto"/>
      </w:divBdr>
    </w:div>
    <w:div w:id="2035377398">
      <w:marLeft w:val="480"/>
      <w:marRight w:val="0"/>
      <w:marTop w:val="0"/>
      <w:marBottom w:val="0"/>
      <w:divBdr>
        <w:top w:val="none" w:sz="0" w:space="0" w:color="auto"/>
        <w:left w:val="none" w:sz="0" w:space="0" w:color="auto"/>
        <w:bottom w:val="none" w:sz="0" w:space="0" w:color="auto"/>
        <w:right w:val="none" w:sz="0" w:space="0" w:color="auto"/>
      </w:divBdr>
    </w:div>
    <w:div w:id="2035378167">
      <w:marLeft w:val="480"/>
      <w:marRight w:val="0"/>
      <w:marTop w:val="0"/>
      <w:marBottom w:val="0"/>
      <w:divBdr>
        <w:top w:val="none" w:sz="0" w:space="0" w:color="auto"/>
        <w:left w:val="none" w:sz="0" w:space="0" w:color="auto"/>
        <w:bottom w:val="none" w:sz="0" w:space="0" w:color="auto"/>
        <w:right w:val="none" w:sz="0" w:space="0" w:color="auto"/>
      </w:divBdr>
    </w:div>
    <w:div w:id="2035379765">
      <w:marLeft w:val="480"/>
      <w:marRight w:val="0"/>
      <w:marTop w:val="0"/>
      <w:marBottom w:val="0"/>
      <w:divBdr>
        <w:top w:val="none" w:sz="0" w:space="0" w:color="auto"/>
        <w:left w:val="none" w:sz="0" w:space="0" w:color="auto"/>
        <w:bottom w:val="none" w:sz="0" w:space="0" w:color="auto"/>
        <w:right w:val="none" w:sz="0" w:space="0" w:color="auto"/>
      </w:divBdr>
    </w:div>
    <w:div w:id="2035422649">
      <w:marLeft w:val="480"/>
      <w:marRight w:val="0"/>
      <w:marTop w:val="0"/>
      <w:marBottom w:val="0"/>
      <w:divBdr>
        <w:top w:val="none" w:sz="0" w:space="0" w:color="auto"/>
        <w:left w:val="none" w:sz="0" w:space="0" w:color="auto"/>
        <w:bottom w:val="none" w:sz="0" w:space="0" w:color="auto"/>
        <w:right w:val="none" w:sz="0" w:space="0" w:color="auto"/>
      </w:divBdr>
    </w:div>
    <w:div w:id="2035425821">
      <w:marLeft w:val="480"/>
      <w:marRight w:val="0"/>
      <w:marTop w:val="0"/>
      <w:marBottom w:val="0"/>
      <w:divBdr>
        <w:top w:val="none" w:sz="0" w:space="0" w:color="auto"/>
        <w:left w:val="none" w:sz="0" w:space="0" w:color="auto"/>
        <w:bottom w:val="none" w:sz="0" w:space="0" w:color="auto"/>
        <w:right w:val="none" w:sz="0" w:space="0" w:color="auto"/>
      </w:divBdr>
    </w:div>
    <w:div w:id="2035497226">
      <w:marLeft w:val="480"/>
      <w:marRight w:val="0"/>
      <w:marTop w:val="0"/>
      <w:marBottom w:val="0"/>
      <w:divBdr>
        <w:top w:val="none" w:sz="0" w:space="0" w:color="auto"/>
        <w:left w:val="none" w:sz="0" w:space="0" w:color="auto"/>
        <w:bottom w:val="none" w:sz="0" w:space="0" w:color="auto"/>
        <w:right w:val="none" w:sz="0" w:space="0" w:color="auto"/>
      </w:divBdr>
    </w:div>
    <w:div w:id="2035497242">
      <w:marLeft w:val="480"/>
      <w:marRight w:val="0"/>
      <w:marTop w:val="0"/>
      <w:marBottom w:val="0"/>
      <w:divBdr>
        <w:top w:val="none" w:sz="0" w:space="0" w:color="auto"/>
        <w:left w:val="none" w:sz="0" w:space="0" w:color="auto"/>
        <w:bottom w:val="none" w:sz="0" w:space="0" w:color="auto"/>
        <w:right w:val="none" w:sz="0" w:space="0" w:color="auto"/>
      </w:divBdr>
    </w:div>
    <w:div w:id="2035569374">
      <w:marLeft w:val="480"/>
      <w:marRight w:val="0"/>
      <w:marTop w:val="0"/>
      <w:marBottom w:val="0"/>
      <w:divBdr>
        <w:top w:val="none" w:sz="0" w:space="0" w:color="auto"/>
        <w:left w:val="none" w:sz="0" w:space="0" w:color="auto"/>
        <w:bottom w:val="none" w:sz="0" w:space="0" w:color="auto"/>
        <w:right w:val="none" w:sz="0" w:space="0" w:color="auto"/>
      </w:divBdr>
    </w:div>
    <w:div w:id="2035569476">
      <w:marLeft w:val="480"/>
      <w:marRight w:val="0"/>
      <w:marTop w:val="0"/>
      <w:marBottom w:val="0"/>
      <w:divBdr>
        <w:top w:val="none" w:sz="0" w:space="0" w:color="auto"/>
        <w:left w:val="none" w:sz="0" w:space="0" w:color="auto"/>
        <w:bottom w:val="none" w:sz="0" w:space="0" w:color="auto"/>
        <w:right w:val="none" w:sz="0" w:space="0" w:color="auto"/>
      </w:divBdr>
    </w:div>
    <w:div w:id="2035615185">
      <w:marLeft w:val="480"/>
      <w:marRight w:val="0"/>
      <w:marTop w:val="0"/>
      <w:marBottom w:val="0"/>
      <w:divBdr>
        <w:top w:val="none" w:sz="0" w:space="0" w:color="auto"/>
        <w:left w:val="none" w:sz="0" w:space="0" w:color="auto"/>
        <w:bottom w:val="none" w:sz="0" w:space="0" w:color="auto"/>
        <w:right w:val="none" w:sz="0" w:space="0" w:color="auto"/>
      </w:divBdr>
    </w:div>
    <w:div w:id="2035761694">
      <w:marLeft w:val="480"/>
      <w:marRight w:val="0"/>
      <w:marTop w:val="0"/>
      <w:marBottom w:val="0"/>
      <w:divBdr>
        <w:top w:val="none" w:sz="0" w:space="0" w:color="auto"/>
        <w:left w:val="none" w:sz="0" w:space="0" w:color="auto"/>
        <w:bottom w:val="none" w:sz="0" w:space="0" w:color="auto"/>
        <w:right w:val="none" w:sz="0" w:space="0" w:color="auto"/>
      </w:divBdr>
    </w:div>
    <w:div w:id="2035811155">
      <w:marLeft w:val="480"/>
      <w:marRight w:val="0"/>
      <w:marTop w:val="0"/>
      <w:marBottom w:val="0"/>
      <w:divBdr>
        <w:top w:val="none" w:sz="0" w:space="0" w:color="auto"/>
        <w:left w:val="none" w:sz="0" w:space="0" w:color="auto"/>
        <w:bottom w:val="none" w:sz="0" w:space="0" w:color="auto"/>
        <w:right w:val="none" w:sz="0" w:space="0" w:color="auto"/>
      </w:divBdr>
    </w:div>
    <w:div w:id="2035883479">
      <w:marLeft w:val="480"/>
      <w:marRight w:val="0"/>
      <w:marTop w:val="0"/>
      <w:marBottom w:val="0"/>
      <w:divBdr>
        <w:top w:val="none" w:sz="0" w:space="0" w:color="auto"/>
        <w:left w:val="none" w:sz="0" w:space="0" w:color="auto"/>
        <w:bottom w:val="none" w:sz="0" w:space="0" w:color="auto"/>
        <w:right w:val="none" w:sz="0" w:space="0" w:color="auto"/>
      </w:divBdr>
    </w:div>
    <w:div w:id="2035884143">
      <w:marLeft w:val="480"/>
      <w:marRight w:val="0"/>
      <w:marTop w:val="0"/>
      <w:marBottom w:val="0"/>
      <w:divBdr>
        <w:top w:val="none" w:sz="0" w:space="0" w:color="auto"/>
        <w:left w:val="none" w:sz="0" w:space="0" w:color="auto"/>
        <w:bottom w:val="none" w:sz="0" w:space="0" w:color="auto"/>
        <w:right w:val="none" w:sz="0" w:space="0" w:color="auto"/>
      </w:divBdr>
    </w:div>
    <w:div w:id="2035888018">
      <w:marLeft w:val="480"/>
      <w:marRight w:val="0"/>
      <w:marTop w:val="0"/>
      <w:marBottom w:val="0"/>
      <w:divBdr>
        <w:top w:val="none" w:sz="0" w:space="0" w:color="auto"/>
        <w:left w:val="none" w:sz="0" w:space="0" w:color="auto"/>
        <w:bottom w:val="none" w:sz="0" w:space="0" w:color="auto"/>
        <w:right w:val="none" w:sz="0" w:space="0" w:color="auto"/>
      </w:divBdr>
    </w:div>
    <w:div w:id="2035954974">
      <w:marLeft w:val="480"/>
      <w:marRight w:val="0"/>
      <w:marTop w:val="0"/>
      <w:marBottom w:val="0"/>
      <w:divBdr>
        <w:top w:val="none" w:sz="0" w:space="0" w:color="auto"/>
        <w:left w:val="none" w:sz="0" w:space="0" w:color="auto"/>
        <w:bottom w:val="none" w:sz="0" w:space="0" w:color="auto"/>
        <w:right w:val="none" w:sz="0" w:space="0" w:color="auto"/>
      </w:divBdr>
    </w:div>
    <w:div w:id="2035957925">
      <w:marLeft w:val="480"/>
      <w:marRight w:val="0"/>
      <w:marTop w:val="0"/>
      <w:marBottom w:val="0"/>
      <w:divBdr>
        <w:top w:val="none" w:sz="0" w:space="0" w:color="auto"/>
        <w:left w:val="none" w:sz="0" w:space="0" w:color="auto"/>
        <w:bottom w:val="none" w:sz="0" w:space="0" w:color="auto"/>
        <w:right w:val="none" w:sz="0" w:space="0" w:color="auto"/>
      </w:divBdr>
    </w:div>
    <w:div w:id="2036030471">
      <w:marLeft w:val="480"/>
      <w:marRight w:val="0"/>
      <w:marTop w:val="0"/>
      <w:marBottom w:val="0"/>
      <w:divBdr>
        <w:top w:val="none" w:sz="0" w:space="0" w:color="auto"/>
        <w:left w:val="none" w:sz="0" w:space="0" w:color="auto"/>
        <w:bottom w:val="none" w:sz="0" w:space="0" w:color="auto"/>
        <w:right w:val="none" w:sz="0" w:space="0" w:color="auto"/>
      </w:divBdr>
    </w:div>
    <w:div w:id="2036075956">
      <w:marLeft w:val="480"/>
      <w:marRight w:val="0"/>
      <w:marTop w:val="0"/>
      <w:marBottom w:val="0"/>
      <w:divBdr>
        <w:top w:val="none" w:sz="0" w:space="0" w:color="auto"/>
        <w:left w:val="none" w:sz="0" w:space="0" w:color="auto"/>
        <w:bottom w:val="none" w:sz="0" w:space="0" w:color="auto"/>
        <w:right w:val="none" w:sz="0" w:space="0" w:color="auto"/>
      </w:divBdr>
    </w:div>
    <w:div w:id="2036077194">
      <w:marLeft w:val="480"/>
      <w:marRight w:val="0"/>
      <w:marTop w:val="0"/>
      <w:marBottom w:val="0"/>
      <w:divBdr>
        <w:top w:val="none" w:sz="0" w:space="0" w:color="auto"/>
        <w:left w:val="none" w:sz="0" w:space="0" w:color="auto"/>
        <w:bottom w:val="none" w:sz="0" w:space="0" w:color="auto"/>
        <w:right w:val="none" w:sz="0" w:space="0" w:color="auto"/>
      </w:divBdr>
    </w:div>
    <w:div w:id="2036147375">
      <w:marLeft w:val="480"/>
      <w:marRight w:val="0"/>
      <w:marTop w:val="0"/>
      <w:marBottom w:val="0"/>
      <w:divBdr>
        <w:top w:val="none" w:sz="0" w:space="0" w:color="auto"/>
        <w:left w:val="none" w:sz="0" w:space="0" w:color="auto"/>
        <w:bottom w:val="none" w:sz="0" w:space="0" w:color="auto"/>
        <w:right w:val="none" w:sz="0" w:space="0" w:color="auto"/>
      </w:divBdr>
    </w:div>
    <w:div w:id="2036155700">
      <w:marLeft w:val="480"/>
      <w:marRight w:val="0"/>
      <w:marTop w:val="0"/>
      <w:marBottom w:val="0"/>
      <w:divBdr>
        <w:top w:val="none" w:sz="0" w:space="0" w:color="auto"/>
        <w:left w:val="none" w:sz="0" w:space="0" w:color="auto"/>
        <w:bottom w:val="none" w:sz="0" w:space="0" w:color="auto"/>
        <w:right w:val="none" w:sz="0" w:space="0" w:color="auto"/>
      </w:divBdr>
    </w:div>
    <w:div w:id="2036155762">
      <w:marLeft w:val="480"/>
      <w:marRight w:val="0"/>
      <w:marTop w:val="0"/>
      <w:marBottom w:val="0"/>
      <w:divBdr>
        <w:top w:val="none" w:sz="0" w:space="0" w:color="auto"/>
        <w:left w:val="none" w:sz="0" w:space="0" w:color="auto"/>
        <w:bottom w:val="none" w:sz="0" w:space="0" w:color="auto"/>
        <w:right w:val="none" w:sz="0" w:space="0" w:color="auto"/>
      </w:divBdr>
    </w:div>
    <w:div w:id="2036156799">
      <w:marLeft w:val="480"/>
      <w:marRight w:val="0"/>
      <w:marTop w:val="0"/>
      <w:marBottom w:val="0"/>
      <w:divBdr>
        <w:top w:val="none" w:sz="0" w:space="0" w:color="auto"/>
        <w:left w:val="none" w:sz="0" w:space="0" w:color="auto"/>
        <w:bottom w:val="none" w:sz="0" w:space="0" w:color="auto"/>
        <w:right w:val="none" w:sz="0" w:space="0" w:color="auto"/>
      </w:divBdr>
    </w:div>
    <w:div w:id="2036156922">
      <w:marLeft w:val="480"/>
      <w:marRight w:val="0"/>
      <w:marTop w:val="0"/>
      <w:marBottom w:val="0"/>
      <w:divBdr>
        <w:top w:val="none" w:sz="0" w:space="0" w:color="auto"/>
        <w:left w:val="none" w:sz="0" w:space="0" w:color="auto"/>
        <w:bottom w:val="none" w:sz="0" w:space="0" w:color="auto"/>
        <w:right w:val="none" w:sz="0" w:space="0" w:color="auto"/>
      </w:divBdr>
    </w:div>
    <w:div w:id="2036232363">
      <w:marLeft w:val="480"/>
      <w:marRight w:val="0"/>
      <w:marTop w:val="0"/>
      <w:marBottom w:val="0"/>
      <w:divBdr>
        <w:top w:val="none" w:sz="0" w:space="0" w:color="auto"/>
        <w:left w:val="none" w:sz="0" w:space="0" w:color="auto"/>
        <w:bottom w:val="none" w:sz="0" w:space="0" w:color="auto"/>
        <w:right w:val="none" w:sz="0" w:space="0" w:color="auto"/>
      </w:divBdr>
    </w:div>
    <w:div w:id="2036299792">
      <w:marLeft w:val="480"/>
      <w:marRight w:val="0"/>
      <w:marTop w:val="0"/>
      <w:marBottom w:val="0"/>
      <w:divBdr>
        <w:top w:val="none" w:sz="0" w:space="0" w:color="auto"/>
        <w:left w:val="none" w:sz="0" w:space="0" w:color="auto"/>
        <w:bottom w:val="none" w:sz="0" w:space="0" w:color="auto"/>
        <w:right w:val="none" w:sz="0" w:space="0" w:color="auto"/>
      </w:divBdr>
    </w:div>
    <w:div w:id="2036342917">
      <w:marLeft w:val="480"/>
      <w:marRight w:val="0"/>
      <w:marTop w:val="0"/>
      <w:marBottom w:val="0"/>
      <w:divBdr>
        <w:top w:val="none" w:sz="0" w:space="0" w:color="auto"/>
        <w:left w:val="none" w:sz="0" w:space="0" w:color="auto"/>
        <w:bottom w:val="none" w:sz="0" w:space="0" w:color="auto"/>
        <w:right w:val="none" w:sz="0" w:space="0" w:color="auto"/>
      </w:divBdr>
    </w:div>
    <w:div w:id="2036347025">
      <w:marLeft w:val="480"/>
      <w:marRight w:val="0"/>
      <w:marTop w:val="0"/>
      <w:marBottom w:val="0"/>
      <w:divBdr>
        <w:top w:val="none" w:sz="0" w:space="0" w:color="auto"/>
        <w:left w:val="none" w:sz="0" w:space="0" w:color="auto"/>
        <w:bottom w:val="none" w:sz="0" w:space="0" w:color="auto"/>
        <w:right w:val="none" w:sz="0" w:space="0" w:color="auto"/>
      </w:divBdr>
    </w:div>
    <w:div w:id="2036418832">
      <w:marLeft w:val="480"/>
      <w:marRight w:val="0"/>
      <w:marTop w:val="0"/>
      <w:marBottom w:val="0"/>
      <w:divBdr>
        <w:top w:val="none" w:sz="0" w:space="0" w:color="auto"/>
        <w:left w:val="none" w:sz="0" w:space="0" w:color="auto"/>
        <w:bottom w:val="none" w:sz="0" w:space="0" w:color="auto"/>
        <w:right w:val="none" w:sz="0" w:space="0" w:color="auto"/>
      </w:divBdr>
    </w:div>
    <w:div w:id="2036422317">
      <w:marLeft w:val="480"/>
      <w:marRight w:val="0"/>
      <w:marTop w:val="0"/>
      <w:marBottom w:val="0"/>
      <w:divBdr>
        <w:top w:val="none" w:sz="0" w:space="0" w:color="auto"/>
        <w:left w:val="none" w:sz="0" w:space="0" w:color="auto"/>
        <w:bottom w:val="none" w:sz="0" w:space="0" w:color="auto"/>
        <w:right w:val="none" w:sz="0" w:space="0" w:color="auto"/>
      </w:divBdr>
    </w:div>
    <w:div w:id="2036498315">
      <w:marLeft w:val="480"/>
      <w:marRight w:val="0"/>
      <w:marTop w:val="0"/>
      <w:marBottom w:val="0"/>
      <w:divBdr>
        <w:top w:val="none" w:sz="0" w:space="0" w:color="auto"/>
        <w:left w:val="none" w:sz="0" w:space="0" w:color="auto"/>
        <w:bottom w:val="none" w:sz="0" w:space="0" w:color="auto"/>
        <w:right w:val="none" w:sz="0" w:space="0" w:color="auto"/>
      </w:divBdr>
    </w:div>
    <w:div w:id="2036540716">
      <w:marLeft w:val="480"/>
      <w:marRight w:val="0"/>
      <w:marTop w:val="0"/>
      <w:marBottom w:val="0"/>
      <w:divBdr>
        <w:top w:val="none" w:sz="0" w:space="0" w:color="auto"/>
        <w:left w:val="none" w:sz="0" w:space="0" w:color="auto"/>
        <w:bottom w:val="none" w:sz="0" w:space="0" w:color="auto"/>
        <w:right w:val="none" w:sz="0" w:space="0" w:color="auto"/>
      </w:divBdr>
    </w:div>
    <w:div w:id="2036612933">
      <w:marLeft w:val="480"/>
      <w:marRight w:val="0"/>
      <w:marTop w:val="0"/>
      <w:marBottom w:val="0"/>
      <w:divBdr>
        <w:top w:val="none" w:sz="0" w:space="0" w:color="auto"/>
        <w:left w:val="none" w:sz="0" w:space="0" w:color="auto"/>
        <w:bottom w:val="none" w:sz="0" w:space="0" w:color="auto"/>
        <w:right w:val="none" w:sz="0" w:space="0" w:color="auto"/>
      </w:divBdr>
    </w:div>
    <w:div w:id="2036613099">
      <w:marLeft w:val="480"/>
      <w:marRight w:val="0"/>
      <w:marTop w:val="0"/>
      <w:marBottom w:val="0"/>
      <w:divBdr>
        <w:top w:val="none" w:sz="0" w:space="0" w:color="auto"/>
        <w:left w:val="none" w:sz="0" w:space="0" w:color="auto"/>
        <w:bottom w:val="none" w:sz="0" w:space="0" w:color="auto"/>
        <w:right w:val="none" w:sz="0" w:space="0" w:color="auto"/>
      </w:divBdr>
    </w:div>
    <w:div w:id="2036686054">
      <w:marLeft w:val="480"/>
      <w:marRight w:val="0"/>
      <w:marTop w:val="0"/>
      <w:marBottom w:val="0"/>
      <w:divBdr>
        <w:top w:val="none" w:sz="0" w:space="0" w:color="auto"/>
        <w:left w:val="none" w:sz="0" w:space="0" w:color="auto"/>
        <w:bottom w:val="none" w:sz="0" w:space="0" w:color="auto"/>
        <w:right w:val="none" w:sz="0" w:space="0" w:color="auto"/>
      </w:divBdr>
    </w:div>
    <w:div w:id="2036690806">
      <w:marLeft w:val="480"/>
      <w:marRight w:val="0"/>
      <w:marTop w:val="0"/>
      <w:marBottom w:val="0"/>
      <w:divBdr>
        <w:top w:val="none" w:sz="0" w:space="0" w:color="auto"/>
        <w:left w:val="none" w:sz="0" w:space="0" w:color="auto"/>
        <w:bottom w:val="none" w:sz="0" w:space="0" w:color="auto"/>
        <w:right w:val="none" w:sz="0" w:space="0" w:color="auto"/>
      </w:divBdr>
    </w:div>
    <w:div w:id="2036693408">
      <w:marLeft w:val="480"/>
      <w:marRight w:val="0"/>
      <w:marTop w:val="0"/>
      <w:marBottom w:val="0"/>
      <w:divBdr>
        <w:top w:val="none" w:sz="0" w:space="0" w:color="auto"/>
        <w:left w:val="none" w:sz="0" w:space="0" w:color="auto"/>
        <w:bottom w:val="none" w:sz="0" w:space="0" w:color="auto"/>
        <w:right w:val="none" w:sz="0" w:space="0" w:color="auto"/>
      </w:divBdr>
    </w:div>
    <w:div w:id="2036730316">
      <w:marLeft w:val="480"/>
      <w:marRight w:val="0"/>
      <w:marTop w:val="0"/>
      <w:marBottom w:val="0"/>
      <w:divBdr>
        <w:top w:val="none" w:sz="0" w:space="0" w:color="auto"/>
        <w:left w:val="none" w:sz="0" w:space="0" w:color="auto"/>
        <w:bottom w:val="none" w:sz="0" w:space="0" w:color="auto"/>
        <w:right w:val="none" w:sz="0" w:space="0" w:color="auto"/>
      </w:divBdr>
    </w:div>
    <w:div w:id="2036732023">
      <w:marLeft w:val="480"/>
      <w:marRight w:val="0"/>
      <w:marTop w:val="0"/>
      <w:marBottom w:val="0"/>
      <w:divBdr>
        <w:top w:val="none" w:sz="0" w:space="0" w:color="auto"/>
        <w:left w:val="none" w:sz="0" w:space="0" w:color="auto"/>
        <w:bottom w:val="none" w:sz="0" w:space="0" w:color="auto"/>
        <w:right w:val="none" w:sz="0" w:space="0" w:color="auto"/>
      </w:divBdr>
    </w:div>
    <w:div w:id="2036732731">
      <w:marLeft w:val="480"/>
      <w:marRight w:val="0"/>
      <w:marTop w:val="0"/>
      <w:marBottom w:val="0"/>
      <w:divBdr>
        <w:top w:val="none" w:sz="0" w:space="0" w:color="auto"/>
        <w:left w:val="none" w:sz="0" w:space="0" w:color="auto"/>
        <w:bottom w:val="none" w:sz="0" w:space="0" w:color="auto"/>
        <w:right w:val="none" w:sz="0" w:space="0" w:color="auto"/>
      </w:divBdr>
    </w:div>
    <w:div w:id="2036760270">
      <w:marLeft w:val="480"/>
      <w:marRight w:val="0"/>
      <w:marTop w:val="0"/>
      <w:marBottom w:val="0"/>
      <w:divBdr>
        <w:top w:val="none" w:sz="0" w:space="0" w:color="auto"/>
        <w:left w:val="none" w:sz="0" w:space="0" w:color="auto"/>
        <w:bottom w:val="none" w:sz="0" w:space="0" w:color="auto"/>
        <w:right w:val="none" w:sz="0" w:space="0" w:color="auto"/>
      </w:divBdr>
    </w:div>
    <w:div w:id="2036804600">
      <w:marLeft w:val="480"/>
      <w:marRight w:val="0"/>
      <w:marTop w:val="0"/>
      <w:marBottom w:val="0"/>
      <w:divBdr>
        <w:top w:val="none" w:sz="0" w:space="0" w:color="auto"/>
        <w:left w:val="none" w:sz="0" w:space="0" w:color="auto"/>
        <w:bottom w:val="none" w:sz="0" w:space="0" w:color="auto"/>
        <w:right w:val="none" w:sz="0" w:space="0" w:color="auto"/>
      </w:divBdr>
    </w:div>
    <w:div w:id="2036808878">
      <w:marLeft w:val="480"/>
      <w:marRight w:val="0"/>
      <w:marTop w:val="0"/>
      <w:marBottom w:val="0"/>
      <w:divBdr>
        <w:top w:val="none" w:sz="0" w:space="0" w:color="auto"/>
        <w:left w:val="none" w:sz="0" w:space="0" w:color="auto"/>
        <w:bottom w:val="none" w:sz="0" w:space="0" w:color="auto"/>
        <w:right w:val="none" w:sz="0" w:space="0" w:color="auto"/>
      </w:divBdr>
    </w:div>
    <w:div w:id="2036809969">
      <w:marLeft w:val="480"/>
      <w:marRight w:val="0"/>
      <w:marTop w:val="0"/>
      <w:marBottom w:val="0"/>
      <w:divBdr>
        <w:top w:val="none" w:sz="0" w:space="0" w:color="auto"/>
        <w:left w:val="none" w:sz="0" w:space="0" w:color="auto"/>
        <w:bottom w:val="none" w:sz="0" w:space="0" w:color="auto"/>
        <w:right w:val="none" w:sz="0" w:space="0" w:color="auto"/>
      </w:divBdr>
    </w:div>
    <w:div w:id="2036881152">
      <w:marLeft w:val="480"/>
      <w:marRight w:val="0"/>
      <w:marTop w:val="0"/>
      <w:marBottom w:val="0"/>
      <w:divBdr>
        <w:top w:val="none" w:sz="0" w:space="0" w:color="auto"/>
        <w:left w:val="none" w:sz="0" w:space="0" w:color="auto"/>
        <w:bottom w:val="none" w:sz="0" w:space="0" w:color="auto"/>
        <w:right w:val="none" w:sz="0" w:space="0" w:color="auto"/>
      </w:divBdr>
    </w:div>
    <w:div w:id="2036881675">
      <w:marLeft w:val="480"/>
      <w:marRight w:val="0"/>
      <w:marTop w:val="0"/>
      <w:marBottom w:val="0"/>
      <w:divBdr>
        <w:top w:val="none" w:sz="0" w:space="0" w:color="auto"/>
        <w:left w:val="none" w:sz="0" w:space="0" w:color="auto"/>
        <w:bottom w:val="none" w:sz="0" w:space="0" w:color="auto"/>
        <w:right w:val="none" w:sz="0" w:space="0" w:color="auto"/>
      </w:divBdr>
    </w:div>
    <w:div w:id="2036882065">
      <w:marLeft w:val="480"/>
      <w:marRight w:val="0"/>
      <w:marTop w:val="0"/>
      <w:marBottom w:val="0"/>
      <w:divBdr>
        <w:top w:val="none" w:sz="0" w:space="0" w:color="auto"/>
        <w:left w:val="none" w:sz="0" w:space="0" w:color="auto"/>
        <w:bottom w:val="none" w:sz="0" w:space="0" w:color="auto"/>
        <w:right w:val="none" w:sz="0" w:space="0" w:color="auto"/>
      </w:divBdr>
    </w:div>
    <w:div w:id="2036997884">
      <w:marLeft w:val="480"/>
      <w:marRight w:val="0"/>
      <w:marTop w:val="0"/>
      <w:marBottom w:val="0"/>
      <w:divBdr>
        <w:top w:val="none" w:sz="0" w:space="0" w:color="auto"/>
        <w:left w:val="none" w:sz="0" w:space="0" w:color="auto"/>
        <w:bottom w:val="none" w:sz="0" w:space="0" w:color="auto"/>
        <w:right w:val="none" w:sz="0" w:space="0" w:color="auto"/>
      </w:divBdr>
    </w:div>
    <w:div w:id="2037001103">
      <w:marLeft w:val="480"/>
      <w:marRight w:val="0"/>
      <w:marTop w:val="0"/>
      <w:marBottom w:val="0"/>
      <w:divBdr>
        <w:top w:val="none" w:sz="0" w:space="0" w:color="auto"/>
        <w:left w:val="none" w:sz="0" w:space="0" w:color="auto"/>
        <w:bottom w:val="none" w:sz="0" w:space="0" w:color="auto"/>
        <w:right w:val="none" w:sz="0" w:space="0" w:color="auto"/>
      </w:divBdr>
    </w:div>
    <w:div w:id="2037080768">
      <w:marLeft w:val="480"/>
      <w:marRight w:val="0"/>
      <w:marTop w:val="0"/>
      <w:marBottom w:val="0"/>
      <w:divBdr>
        <w:top w:val="none" w:sz="0" w:space="0" w:color="auto"/>
        <w:left w:val="none" w:sz="0" w:space="0" w:color="auto"/>
        <w:bottom w:val="none" w:sz="0" w:space="0" w:color="auto"/>
        <w:right w:val="none" w:sz="0" w:space="0" w:color="auto"/>
      </w:divBdr>
    </w:div>
    <w:div w:id="2037147624">
      <w:marLeft w:val="480"/>
      <w:marRight w:val="0"/>
      <w:marTop w:val="0"/>
      <w:marBottom w:val="0"/>
      <w:divBdr>
        <w:top w:val="none" w:sz="0" w:space="0" w:color="auto"/>
        <w:left w:val="none" w:sz="0" w:space="0" w:color="auto"/>
        <w:bottom w:val="none" w:sz="0" w:space="0" w:color="auto"/>
        <w:right w:val="none" w:sz="0" w:space="0" w:color="auto"/>
      </w:divBdr>
    </w:div>
    <w:div w:id="2037198771">
      <w:marLeft w:val="480"/>
      <w:marRight w:val="0"/>
      <w:marTop w:val="0"/>
      <w:marBottom w:val="0"/>
      <w:divBdr>
        <w:top w:val="none" w:sz="0" w:space="0" w:color="auto"/>
        <w:left w:val="none" w:sz="0" w:space="0" w:color="auto"/>
        <w:bottom w:val="none" w:sz="0" w:space="0" w:color="auto"/>
        <w:right w:val="none" w:sz="0" w:space="0" w:color="auto"/>
      </w:divBdr>
    </w:div>
    <w:div w:id="2037265173">
      <w:marLeft w:val="480"/>
      <w:marRight w:val="0"/>
      <w:marTop w:val="0"/>
      <w:marBottom w:val="0"/>
      <w:divBdr>
        <w:top w:val="none" w:sz="0" w:space="0" w:color="auto"/>
        <w:left w:val="none" w:sz="0" w:space="0" w:color="auto"/>
        <w:bottom w:val="none" w:sz="0" w:space="0" w:color="auto"/>
        <w:right w:val="none" w:sz="0" w:space="0" w:color="auto"/>
      </w:divBdr>
    </w:div>
    <w:div w:id="2037268418">
      <w:marLeft w:val="480"/>
      <w:marRight w:val="0"/>
      <w:marTop w:val="0"/>
      <w:marBottom w:val="0"/>
      <w:divBdr>
        <w:top w:val="none" w:sz="0" w:space="0" w:color="auto"/>
        <w:left w:val="none" w:sz="0" w:space="0" w:color="auto"/>
        <w:bottom w:val="none" w:sz="0" w:space="0" w:color="auto"/>
        <w:right w:val="none" w:sz="0" w:space="0" w:color="auto"/>
      </w:divBdr>
    </w:div>
    <w:div w:id="2037274088">
      <w:marLeft w:val="480"/>
      <w:marRight w:val="0"/>
      <w:marTop w:val="0"/>
      <w:marBottom w:val="0"/>
      <w:divBdr>
        <w:top w:val="none" w:sz="0" w:space="0" w:color="auto"/>
        <w:left w:val="none" w:sz="0" w:space="0" w:color="auto"/>
        <w:bottom w:val="none" w:sz="0" w:space="0" w:color="auto"/>
        <w:right w:val="none" w:sz="0" w:space="0" w:color="auto"/>
      </w:divBdr>
    </w:div>
    <w:div w:id="2037339962">
      <w:marLeft w:val="480"/>
      <w:marRight w:val="0"/>
      <w:marTop w:val="0"/>
      <w:marBottom w:val="0"/>
      <w:divBdr>
        <w:top w:val="none" w:sz="0" w:space="0" w:color="auto"/>
        <w:left w:val="none" w:sz="0" w:space="0" w:color="auto"/>
        <w:bottom w:val="none" w:sz="0" w:space="0" w:color="auto"/>
        <w:right w:val="none" w:sz="0" w:space="0" w:color="auto"/>
      </w:divBdr>
    </w:div>
    <w:div w:id="2037340510">
      <w:marLeft w:val="480"/>
      <w:marRight w:val="0"/>
      <w:marTop w:val="0"/>
      <w:marBottom w:val="0"/>
      <w:divBdr>
        <w:top w:val="none" w:sz="0" w:space="0" w:color="auto"/>
        <w:left w:val="none" w:sz="0" w:space="0" w:color="auto"/>
        <w:bottom w:val="none" w:sz="0" w:space="0" w:color="auto"/>
        <w:right w:val="none" w:sz="0" w:space="0" w:color="auto"/>
      </w:divBdr>
    </w:div>
    <w:div w:id="2037346491">
      <w:marLeft w:val="480"/>
      <w:marRight w:val="0"/>
      <w:marTop w:val="0"/>
      <w:marBottom w:val="0"/>
      <w:divBdr>
        <w:top w:val="none" w:sz="0" w:space="0" w:color="auto"/>
        <w:left w:val="none" w:sz="0" w:space="0" w:color="auto"/>
        <w:bottom w:val="none" w:sz="0" w:space="0" w:color="auto"/>
        <w:right w:val="none" w:sz="0" w:space="0" w:color="auto"/>
      </w:divBdr>
    </w:div>
    <w:div w:id="2037347647">
      <w:marLeft w:val="480"/>
      <w:marRight w:val="0"/>
      <w:marTop w:val="0"/>
      <w:marBottom w:val="0"/>
      <w:divBdr>
        <w:top w:val="none" w:sz="0" w:space="0" w:color="auto"/>
        <w:left w:val="none" w:sz="0" w:space="0" w:color="auto"/>
        <w:bottom w:val="none" w:sz="0" w:space="0" w:color="auto"/>
        <w:right w:val="none" w:sz="0" w:space="0" w:color="auto"/>
      </w:divBdr>
    </w:div>
    <w:div w:id="2037458768">
      <w:marLeft w:val="480"/>
      <w:marRight w:val="0"/>
      <w:marTop w:val="0"/>
      <w:marBottom w:val="0"/>
      <w:divBdr>
        <w:top w:val="none" w:sz="0" w:space="0" w:color="auto"/>
        <w:left w:val="none" w:sz="0" w:space="0" w:color="auto"/>
        <w:bottom w:val="none" w:sz="0" w:space="0" w:color="auto"/>
        <w:right w:val="none" w:sz="0" w:space="0" w:color="auto"/>
      </w:divBdr>
    </w:div>
    <w:div w:id="2037459417">
      <w:marLeft w:val="480"/>
      <w:marRight w:val="0"/>
      <w:marTop w:val="0"/>
      <w:marBottom w:val="0"/>
      <w:divBdr>
        <w:top w:val="none" w:sz="0" w:space="0" w:color="auto"/>
        <w:left w:val="none" w:sz="0" w:space="0" w:color="auto"/>
        <w:bottom w:val="none" w:sz="0" w:space="0" w:color="auto"/>
        <w:right w:val="none" w:sz="0" w:space="0" w:color="auto"/>
      </w:divBdr>
    </w:div>
    <w:div w:id="2037459920">
      <w:marLeft w:val="480"/>
      <w:marRight w:val="0"/>
      <w:marTop w:val="0"/>
      <w:marBottom w:val="0"/>
      <w:divBdr>
        <w:top w:val="none" w:sz="0" w:space="0" w:color="auto"/>
        <w:left w:val="none" w:sz="0" w:space="0" w:color="auto"/>
        <w:bottom w:val="none" w:sz="0" w:space="0" w:color="auto"/>
        <w:right w:val="none" w:sz="0" w:space="0" w:color="auto"/>
      </w:divBdr>
    </w:div>
    <w:div w:id="2037462064">
      <w:marLeft w:val="480"/>
      <w:marRight w:val="0"/>
      <w:marTop w:val="0"/>
      <w:marBottom w:val="0"/>
      <w:divBdr>
        <w:top w:val="none" w:sz="0" w:space="0" w:color="auto"/>
        <w:left w:val="none" w:sz="0" w:space="0" w:color="auto"/>
        <w:bottom w:val="none" w:sz="0" w:space="0" w:color="auto"/>
        <w:right w:val="none" w:sz="0" w:space="0" w:color="auto"/>
      </w:divBdr>
    </w:div>
    <w:div w:id="2037465794">
      <w:marLeft w:val="480"/>
      <w:marRight w:val="0"/>
      <w:marTop w:val="0"/>
      <w:marBottom w:val="0"/>
      <w:divBdr>
        <w:top w:val="none" w:sz="0" w:space="0" w:color="auto"/>
        <w:left w:val="none" w:sz="0" w:space="0" w:color="auto"/>
        <w:bottom w:val="none" w:sz="0" w:space="0" w:color="auto"/>
        <w:right w:val="none" w:sz="0" w:space="0" w:color="auto"/>
      </w:divBdr>
    </w:div>
    <w:div w:id="2037580781">
      <w:marLeft w:val="480"/>
      <w:marRight w:val="0"/>
      <w:marTop w:val="0"/>
      <w:marBottom w:val="0"/>
      <w:divBdr>
        <w:top w:val="none" w:sz="0" w:space="0" w:color="auto"/>
        <w:left w:val="none" w:sz="0" w:space="0" w:color="auto"/>
        <w:bottom w:val="none" w:sz="0" w:space="0" w:color="auto"/>
        <w:right w:val="none" w:sz="0" w:space="0" w:color="auto"/>
      </w:divBdr>
    </w:div>
    <w:div w:id="2037655411">
      <w:marLeft w:val="480"/>
      <w:marRight w:val="0"/>
      <w:marTop w:val="0"/>
      <w:marBottom w:val="0"/>
      <w:divBdr>
        <w:top w:val="none" w:sz="0" w:space="0" w:color="auto"/>
        <w:left w:val="none" w:sz="0" w:space="0" w:color="auto"/>
        <w:bottom w:val="none" w:sz="0" w:space="0" w:color="auto"/>
        <w:right w:val="none" w:sz="0" w:space="0" w:color="auto"/>
      </w:divBdr>
    </w:div>
    <w:div w:id="2037727046">
      <w:marLeft w:val="480"/>
      <w:marRight w:val="0"/>
      <w:marTop w:val="0"/>
      <w:marBottom w:val="0"/>
      <w:divBdr>
        <w:top w:val="none" w:sz="0" w:space="0" w:color="auto"/>
        <w:left w:val="none" w:sz="0" w:space="0" w:color="auto"/>
        <w:bottom w:val="none" w:sz="0" w:space="0" w:color="auto"/>
        <w:right w:val="none" w:sz="0" w:space="0" w:color="auto"/>
      </w:divBdr>
    </w:div>
    <w:div w:id="2037728092">
      <w:marLeft w:val="480"/>
      <w:marRight w:val="0"/>
      <w:marTop w:val="0"/>
      <w:marBottom w:val="0"/>
      <w:divBdr>
        <w:top w:val="none" w:sz="0" w:space="0" w:color="auto"/>
        <w:left w:val="none" w:sz="0" w:space="0" w:color="auto"/>
        <w:bottom w:val="none" w:sz="0" w:space="0" w:color="auto"/>
        <w:right w:val="none" w:sz="0" w:space="0" w:color="auto"/>
      </w:divBdr>
    </w:div>
    <w:div w:id="2037730149">
      <w:marLeft w:val="480"/>
      <w:marRight w:val="0"/>
      <w:marTop w:val="0"/>
      <w:marBottom w:val="0"/>
      <w:divBdr>
        <w:top w:val="none" w:sz="0" w:space="0" w:color="auto"/>
        <w:left w:val="none" w:sz="0" w:space="0" w:color="auto"/>
        <w:bottom w:val="none" w:sz="0" w:space="0" w:color="auto"/>
        <w:right w:val="none" w:sz="0" w:space="0" w:color="auto"/>
      </w:divBdr>
    </w:div>
    <w:div w:id="2037732269">
      <w:marLeft w:val="480"/>
      <w:marRight w:val="0"/>
      <w:marTop w:val="0"/>
      <w:marBottom w:val="0"/>
      <w:divBdr>
        <w:top w:val="none" w:sz="0" w:space="0" w:color="auto"/>
        <w:left w:val="none" w:sz="0" w:space="0" w:color="auto"/>
        <w:bottom w:val="none" w:sz="0" w:space="0" w:color="auto"/>
        <w:right w:val="none" w:sz="0" w:space="0" w:color="auto"/>
      </w:divBdr>
    </w:div>
    <w:div w:id="2037803873">
      <w:marLeft w:val="480"/>
      <w:marRight w:val="0"/>
      <w:marTop w:val="0"/>
      <w:marBottom w:val="0"/>
      <w:divBdr>
        <w:top w:val="none" w:sz="0" w:space="0" w:color="auto"/>
        <w:left w:val="none" w:sz="0" w:space="0" w:color="auto"/>
        <w:bottom w:val="none" w:sz="0" w:space="0" w:color="auto"/>
        <w:right w:val="none" w:sz="0" w:space="0" w:color="auto"/>
      </w:divBdr>
    </w:div>
    <w:div w:id="2037805890">
      <w:marLeft w:val="480"/>
      <w:marRight w:val="0"/>
      <w:marTop w:val="0"/>
      <w:marBottom w:val="0"/>
      <w:divBdr>
        <w:top w:val="none" w:sz="0" w:space="0" w:color="auto"/>
        <w:left w:val="none" w:sz="0" w:space="0" w:color="auto"/>
        <w:bottom w:val="none" w:sz="0" w:space="0" w:color="auto"/>
        <w:right w:val="none" w:sz="0" w:space="0" w:color="auto"/>
      </w:divBdr>
    </w:div>
    <w:div w:id="2037807215">
      <w:marLeft w:val="480"/>
      <w:marRight w:val="0"/>
      <w:marTop w:val="0"/>
      <w:marBottom w:val="0"/>
      <w:divBdr>
        <w:top w:val="none" w:sz="0" w:space="0" w:color="auto"/>
        <w:left w:val="none" w:sz="0" w:space="0" w:color="auto"/>
        <w:bottom w:val="none" w:sz="0" w:space="0" w:color="auto"/>
        <w:right w:val="none" w:sz="0" w:space="0" w:color="auto"/>
      </w:divBdr>
    </w:div>
    <w:div w:id="2037847156">
      <w:marLeft w:val="480"/>
      <w:marRight w:val="0"/>
      <w:marTop w:val="0"/>
      <w:marBottom w:val="0"/>
      <w:divBdr>
        <w:top w:val="none" w:sz="0" w:space="0" w:color="auto"/>
        <w:left w:val="none" w:sz="0" w:space="0" w:color="auto"/>
        <w:bottom w:val="none" w:sz="0" w:space="0" w:color="auto"/>
        <w:right w:val="none" w:sz="0" w:space="0" w:color="auto"/>
      </w:divBdr>
    </w:div>
    <w:div w:id="2037850068">
      <w:marLeft w:val="480"/>
      <w:marRight w:val="0"/>
      <w:marTop w:val="0"/>
      <w:marBottom w:val="0"/>
      <w:divBdr>
        <w:top w:val="none" w:sz="0" w:space="0" w:color="auto"/>
        <w:left w:val="none" w:sz="0" w:space="0" w:color="auto"/>
        <w:bottom w:val="none" w:sz="0" w:space="0" w:color="auto"/>
        <w:right w:val="none" w:sz="0" w:space="0" w:color="auto"/>
      </w:divBdr>
    </w:div>
    <w:div w:id="2037923080">
      <w:marLeft w:val="480"/>
      <w:marRight w:val="0"/>
      <w:marTop w:val="0"/>
      <w:marBottom w:val="0"/>
      <w:divBdr>
        <w:top w:val="none" w:sz="0" w:space="0" w:color="auto"/>
        <w:left w:val="none" w:sz="0" w:space="0" w:color="auto"/>
        <w:bottom w:val="none" w:sz="0" w:space="0" w:color="auto"/>
        <w:right w:val="none" w:sz="0" w:space="0" w:color="auto"/>
      </w:divBdr>
    </w:div>
    <w:div w:id="2037996306">
      <w:marLeft w:val="480"/>
      <w:marRight w:val="0"/>
      <w:marTop w:val="0"/>
      <w:marBottom w:val="0"/>
      <w:divBdr>
        <w:top w:val="none" w:sz="0" w:space="0" w:color="auto"/>
        <w:left w:val="none" w:sz="0" w:space="0" w:color="auto"/>
        <w:bottom w:val="none" w:sz="0" w:space="0" w:color="auto"/>
        <w:right w:val="none" w:sz="0" w:space="0" w:color="auto"/>
      </w:divBdr>
    </w:div>
    <w:div w:id="2038002455">
      <w:marLeft w:val="480"/>
      <w:marRight w:val="0"/>
      <w:marTop w:val="0"/>
      <w:marBottom w:val="0"/>
      <w:divBdr>
        <w:top w:val="none" w:sz="0" w:space="0" w:color="auto"/>
        <w:left w:val="none" w:sz="0" w:space="0" w:color="auto"/>
        <w:bottom w:val="none" w:sz="0" w:space="0" w:color="auto"/>
        <w:right w:val="none" w:sz="0" w:space="0" w:color="auto"/>
      </w:divBdr>
    </w:div>
    <w:div w:id="2038004880">
      <w:marLeft w:val="480"/>
      <w:marRight w:val="0"/>
      <w:marTop w:val="0"/>
      <w:marBottom w:val="0"/>
      <w:divBdr>
        <w:top w:val="none" w:sz="0" w:space="0" w:color="auto"/>
        <w:left w:val="none" w:sz="0" w:space="0" w:color="auto"/>
        <w:bottom w:val="none" w:sz="0" w:space="0" w:color="auto"/>
        <w:right w:val="none" w:sz="0" w:space="0" w:color="auto"/>
      </w:divBdr>
    </w:div>
    <w:div w:id="2038042255">
      <w:marLeft w:val="480"/>
      <w:marRight w:val="0"/>
      <w:marTop w:val="0"/>
      <w:marBottom w:val="0"/>
      <w:divBdr>
        <w:top w:val="none" w:sz="0" w:space="0" w:color="auto"/>
        <w:left w:val="none" w:sz="0" w:space="0" w:color="auto"/>
        <w:bottom w:val="none" w:sz="0" w:space="0" w:color="auto"/>
        <w:right w:val="none" w:sz="0" w:space="0" w:color="auto"/>
      </w:divBdr>
    </w:div>
    <w:div w:id="2038043164">
      <w:marLeft w:val="480"/>
      <w:marRight w:val="0"/>
      <w:marTop w:val="0"/>
      <w:marBottom w:val="0"/>
      <w:divBdr>
        <w:top w:val="none" w:sz="0" w:space="0" w:color="auto"/>
        <w:left w:val="none" w:sz="0" w:space="0" w:color="auto"/>
        <w:bottom w:val="none" w:sz="0" w:space="0" w:color="auto"/>
        <w:right w:val="none" w:sz="0" w:space="0" w:color="auto"/>
      </w:divBdr>
    </w:div>
    <w:div w:id="2038046399">
      <w:marLeft w:val="480"/>
      <w:marRight w:val="0"/>
      <w:marTop w:val="0"/>
      <w:marBottom w:val="0"/>
      <w:divBdr>
        <w:top w:val="none" w:sz="0" w:space="0" w:color="auto"/>
        <w:left w:val="none" w:sz="0" w:space="0" w:color="auto"/>
        <w:bottom w:val="none" w:sz="0" w:space="0" w:color="auto"/>
        <w:right w:val="none" w:sz="0" w:space="0" w:color="auto"/>
      </w:divBdr>
    </w:div>
    <w:div w:id="2038117983">
      <w:marLeft w:val="480"/>
      <w:marRight w:val="0"/>
      <w:marTop w:val="0"/>
      <w:marBottom w:val="0"/>
      <w:divBdr>
        <w:top w:val="none" w:sz="0" w:space="0" w:color="auto"/>
        <w:left w:val="none" w:sz="0" w:space="0" w:color="auto"/>
        <w:bottom w:val="none" w:sz="0" w:space="0" w:color="auto"/>
        <w:right w:val="none" w:sz="0" w:space="0" w:color="auto"/>
      </w:divBdr>
    </w:div>
    <w:div w:id="2038120057">
      <w:marLeft w:val="480"/>
      <w:marRight w:val="0"/>
      <w:marTop w:val="0"/>
      <w:marBottom w:val="0"/>
      <w:divBdr>
        <w:top w:val="none" w:sz="0" w:space="0" w:color="auto"/>
        <w:left w:val="none" w:sz="0" w:space="0" w:color="auto"/>
        <w:bottom w:val="none" w:sz="0" w:space="0" w:color="auto"/>
        <w:right w:val="none" w:sz="0" w:space="0" w:color="auto"/>
      </w:divBdr>
    </w:div>
    <w:div w:id="2038121435">
      <w:marLeft w:val="480"/>
      <w:marRight w:val="0"/>
      <w:marTop w:val="0"/>
      <w:marBottom w:val="0"/>
      <w:divBdr>
        <w:top w:val="none" w:sz="0" w:space="0" w:color="auto"/>
        <w:left w:val="none" w:sz="0" w:space="0" w:color="auto"/>
        <w:bottom w:val="none" w:sz="0" w:space="0" w:color="auto"/>
        <w:right w:val="none" w:sz="0" w:space="0" w:color="auto"/>
      </w:divBdr>
    </w:div>
    <w:div w:id="2038191605">
      <w:marLeft w:val="480"/>
      <w:marRight w:val="0"/>
      <w:marTop w:val="0"/>
      <w:marBottom w:val="0"/>
      <w:divBdr>
        <w:top w:val="none" w:sz="0" w:space="0" w:color="auto"/>
        <w:left w:val="none" w:sz="0" w:space="0" w:color="auto"/>
        <w:bottom w:val="none" w:sz="0" w:space="0" w:color="auto"/>
        <w:right w:val="none" w:sz="0" w:space="0" w:color="auto"/>
      </w:divBdr>
    </w:div>
    <w:div w:id="2038193639">
      <w:marLeft w:val="480"/>
      <w:marRight w:val="0"/>
      <w:marTop w:val="0"/>
      <w:marBottom w:val="0"/>
      <w:divBdr>
        <w:top w:val="none" w:sz="0" w:space="0" w:color="auto"/>
        <w:left w:val="none" w:sz="0" w:space="0" w:color="auto"/>
        <w:bottom w:val="none" w:sz="0" w:space="0" w:color="auto"/>
        <w:right w:val="none" w:sz="0" w:space="0" w:color="auto"/>
      </w:divBdr>
    </w:div>
    <w:div w:id="2038195579">
      <w:marLeft w:val="480"/>
      <w:marRight w:val="0"/>
      <w:marTop w:val="0"/>
      <w:marBottom w:val="0"/>
      <w:divBdr>
        <w:top w:val="none" w:sz="0" w:space="0" w:color="auto"/>
        <w:left w:val="none" w:sz="0" w:space="0" w:color="auto"/>
        <w:bottom w:val="none" w:sz="0" w:space="0" w:color="auto"/>
        <w:right w:val="none" w:sz="0" w:space="0" w:color="auto"/>
      </w:divBdr>
    </w:div>
    <w:div w:id="2038307043">
      <w:marLeft w:val="480"/>
      <w:marRight w:val="0"/>
      <w:marTop w:val="0"/>
      <w:marBottom w:val="0"/>
      <w:divBdr>
        <w:top w:val="none" w:sz="0" w:space="0" w:color="auto"/>
        <w:left w:val="none" w:sz="0" w:space="0" w:color="auto"/>
        <w:bottom w:val="none" w:sz="0" w:space="0" w:color="auto"/>
        <w:right w:val="none" w:sz="0" w:space="0" w:color="auto"/>
      </w:divBdr>
    </w:div>
    <w:div w:id="2038309432">
      <w:marLeft w:val="480"/>
      <w:marRight w:val="0"/>
      <w:marTop w:val="0"/>
      <w:marBottom w:val="0"/>
      <w:divBdr>
        <w:top w:val="none" w:sz="0" w:space="0" w:color="auto"/>
        <w:left w:val="none" w:sz="0" w:space="0" w:color="auto"/>
        <w:bottom w:val="none" w:sz="0" w:space="0" w:color="auto"/>
        <w:right w:val="none" w:sz="0" w:space="0" w:color="auto"/>
      </w:divBdr>
    </w:div>
    <w:div w:id="2038314184">
      <w:marLeft w:val="480"/>
      <w:marRight w:val="0"/>
      <w:marTop w:val="0"/>
      <w:marBottom w:val="0"/>
      <w:divBdr>
        <w:top w:val="none" w:sz="0" w:space="0" w:color="auto"/>
        <w:left w:val="none" w:sz="0" w:space="0" w:color="auto"/>
        <w:bottom w:val="none" w:sz="0" w:space="0" w:color="auto"/>
        <w:right w:val="none" w:sz="0" w:space="0" w:color="auto"/>
      </w:divBdr>
    </w:div>
    <w:div w:id="2038384481">
      <w:marLeft w:val="480"/>
      <w:marRight w:val="0"/>
      <w:marTop w:val="0"/>
      <w:marBottom w:val="0"/>
      <w:divBdr>
        <w:top w:val="none" w:sz="0" w:space="0" w:color="auto"/>
        <w:left w:val="none" w:sz="0" w:space="0" w:color="auto"/>
        <w:bottom w:val="none" w:sz="0" w:space="0" w:color="auto"/>
        <w:right w:val="none" w:sz="0" w:space="0" w:color="auto"/>
      </w:divBdr>
    </w:div>
    <w:div w:id="2038386743">
      <w:marLeft w:val="480"/>
      <w:marRight w:val="0"/>
      <w:marTop w:val="0"/>
      <w:marBottom w:val="0"/>
      <w:divBdr>
        <w:top w:val="none" w:sz="0" w:space="0" w:color="auto"/>
        <w:left w:val="none" w:sz="0" w:space="0" w:color="auto"/>
        <w:bottom w:val="none" w:sz="0" w:space="0" w:color="auto"/>
        <w:right w:val="none" w:sz="0" w:space="0" w:color="auto"/>
      </w:divBdr>
    </w:div>
    <w:div w:id="2038507053">
      <w:marLeft w:val="480"/>
      <w:marRight w:val="0"/>
      <w:marTop w:val="0"/>
      <w:marBottom w:val="0"/>
      <w:divBdr>
        <w:top w:val="none" w:sz="0" w:space="0" w:color="auto"/>
        <w:left w:val="none" w:sz="0" w:space="0" w:color="auto"/>
        <w:bottom w:val="none" w:sz="0" w:space="0" w:color="auto"/>
        <w:right w:val="none" w:sz="0" w:space="0" w:color="auto"/>
      </w:divBdr>
    </w:div>
    <w:div w:id="2038576295">
      <w:marLeft w:val="480"/>
      <w:marRight w:val="0"/>
      <w:marTop w:val="0"/>
      <w:marBottom w:val="0"/>
      <w:divBdr>
        <w:top w:val="none" w:sz="0" w:space="0" w:color="auto"/>
        <w:left w:val="none" w:sz="0" w:space="0" w:color="auto"/>
        <w:bottom w:val="none" w:sz="0" w:space="0" w:color="auto"/>
        <w:right w:val="none" w:sz="0" w:space="0" w:color="auto"/>
      </w:divBdr>
    </w:div>
    <w:div w:id="2038579341">
      <w:marLeft w:val="480"/>
      <w:marRight w:val="0"/>
      <w:marTop w:val="0"/>
      <w:marBottom w:val="0"/>
      <w:divBdr>
        <w:top w:val="none" w:sz="0" w:space="0" w:color="auto"/>
        <w:left w:val="none" w:sz="0" w:space="0" w:color="auto"/>
        <w:bottom w:val="none" w:sz="0" w:space="0" w:color="auto"/>
        <w:right w:val="none" w:sz="0" w:space="0" w:color="auto"/>
      </w:divBdr>
    </w:div>
    <w:div w:id="2038582787">
      <w:marLeft w:val="480"/>
      <w:marRight w:val="0"/>
      <w:marTop w:val="0"/>
      <w:marBottom w:val="0"/>
      <w:divBdr>
        <w:top w:val="none" w:sz="0" w:space="0" w:color="auto"/>
        <w:left w:val="none" w:sz="0" w:space="0" w:color="auto"/>
        <w:bottom w:val="none" w:sz="0" w:space="0" w:color="auto"/>
        <w:right w:val="none" w:sz="0" w:space="0" w:color="auto"/>
      </w:divBdr>
    </w:div>
    <w:div w:id="2038651871">
      <w:marLeft w:val="480"/>
      <w:marRight w:val="0"/>
      <w:marTop w:val="0"/>
      <w:marBottom w:val="0"/>
      <w:divBdr>
        <w:top w:val="none" w:sz="0" w:space="0" w:color="auto"/>
        <w:left w:val="none" w:sz="0" w:space="0" w:color="auto"/>
        <w:bottom w:val="none" w:sz="0" w:space="0" w:color="auto"/>
        <w:right w:val="none" w:sz="0" w:space="0" w:color="auto"/>
      </w:divBdr>
    </w:div>
    <w:div w:id="2038656401">
      <w:marLeft w:val="480"/>
      <w:marRight w:val="0"/>
      <w:marTop w:val="0"/>
      <w:marBottom w:val="0"/>
      <w:divBdr>
        <w:top w:val="none" w:sz="0" w:space="0" w:color="auto"/>
        <w:left w:val="none" w:sz="0" w:space="0" w:color="auto"/>
        <w:bottom w:val="none" w:sz="0" w:space="0" w:color="auto"/>
        <w:right w:val="none" w:sz="0" w:space="0" w:color="auto"/>
      </w:divBdr>
    </w:div>
    <w:div w:id="2038657889">
      <w:marLeft w:val="480"/>
      <w:marRight w:val="0"/>
      <w:marTop w:val="0"/>
      <w:marBottom w:val="0"/>
      <w:divBdr>
        <w:top w:val="none" w:sz="0" w:space="0" w:color="auto"/>
        <w:left w:val="none" w:sz="0" w:space="0" w:color="auto"/>
        <w:bottom w:val="none" w:sz="0" w:space="0" w:color="auto"/>
        <w:right w:val="none" w:sz="0" w:space="0" w:color="auto"/>
      </w:divBdr>
    </w:div>
    <w:div w:id="2038694898">
      <w:marLeft w:val="480"/>
      <w:marRight w:val="0"/>
      <w:marTop w:val="0"/>
      <w:marBottom w:val="0"/>
      <w:divBdr>
        <w:top w:val="none" w:sz="0" w:space="0" w:color="auto"/>
        <w:left w:val="none" w:sz="0" w:space="0" w:color="auto"/>
        <w:bottom w:val="none" w:sz="0" w:space="0" w:color="auto"/>
        <w:right w:val="none" w:sz="0" w:space="0" w:color="auto"/>
      </w:divBdr>
    </w:div>
    <w:div w:id="2038694950">
      <w:marLeft w:val="480"/>
      <w:marRight w:val="0"/>
      <w:marTop w:val="0"/>
      <w:marBottom w:val="0"/>
      <w:divBdr>
        <w:top w:val="none" w:sz="0" w:space="0" w:color="auto"/>
        <w:left w:val="none" w:sz="0" w:space="0" w:color="auto"/>
        <w:bottom w:val="none" w:sz="0" w:space="0" w:color="auto"/>
        <w:right w:val="none" w:sz="0" w:space="0" w:color="auto"/>
      </w:divBdr>
    </w:div>
    <w:div w:id="2038698930">
      <w:marLeft w:val="480"/>
      <w:marRight w:val="0"/>
      <w:marTop w:val="0"/>
      <w:marBottom w:val="0"/>
      <w:divBdr>
        <w:top w:val="none" w:sz="0" w:space="0" w:color="auto"/>
        <w:left w:val="none" w:sz="0" w:space="0" w:color="auto"/>
        <w:bottom w:val="none" w:sz="0" w:space="0" w:color="auto"/>
        <w:right w:val="none" w:sz="0" w:space="0" w:color="auto"/>
      </w:divBdr>
    </w:div>
    <w:div w:id="2038770551">
      <w:marLeft w:val="480"/>
      <w:marRight w:val="0"/>
      <w:marTop w:val="0"/>
      <w:marBottom w:val="0"/>
      <w:divBdr>
        <w:top w:val="none" w:sz="0" w:space="0" w:color="auto"/>
        <w:left w:val="none" w:sz="0" w:space="0" w:color="auto"/>
        <w:bottom w:val="none" w:sz="0" w:space="0" w:color="auto"/>
        <w:right w:val="none" w:sz="0" w:space="0" w:color="auto"/>
      </w:divBdr>
    </w:div>
    <w:div w:id="2038773772">
      <w:marLeft w:val="480"/>
      <w:marRight w:val="0"/>
      <w:marTop w:val="0"/>
      <w:marBottom w:val="0"/>
      <w:divBdr>
        <w:top w:val="none" w:sz="0" w:space="0" w:color="auto"/>
        <w:left w:val="none" w:sz="0" w:space="0" w:color="auto"/>
        <w:bottom w:val="none" w:sz="0" w:space="0" w:color="auto"/>
        <w:right w:val="none" w:sz="0" w:space="0" w:color="auto"/>
      </w:divBdr>
    </w:div>
    <w:div w:id="2038774824">
      <w:marLeft w:val="480"/>
      <w:marRight w:val="0"/>
      <w:marTop w:val="0"/>
      <w:marBottom w:val="0"/>
      <w:divBdr>
        <w:top w:val="none" w:sz="0" w:space="0" w:color="auto"/>
        <w:left w:val="none" w:sz="0" w:space="0" w:color="auto"/>
        <w:bottom w:val="none" w:sz="0" w:space="0" w:color="auto"/>
        <w:right w:val="none" w:sz="0" w:space="0" w:color="auto"/>
      </w:divBdr>
    </w:div>
    <w:div w:id="2038848378">
      <w:marLeft w:val="480"/>
      <w:marRight w:val="0"/>
      <w:marTop w:val="0"/>
      <w:marBottom w:val="0"/>
      <w:divBdr>
        <w:top w:val="none" w:sz="0" w:space="0" w:color="auto"/>
        <w:left w:val="none" w:sz="0" w:space="0" w:color="auto"/>
        <w:bottom w:val="none" w:sz="0" w:space="0" w:color="auto"/>
        <w:right w:val="none" w:sz="0" w:space="0" w:color="auto"/>
      </w:divBdr>
    </w:div>
    <w:div w:id="2038848708">
      <w:marLeft w:val="480"/>
      <w:marRight w:val="0"/>
      <w:marTop w:val="0"/>
      <w:marBottom w:val="0"/>
      <w:divBdr>
        <w:top w:val="none" w:sz="0" w:space="0" w:color="auto"/>
        <w:left w:val="none" w:sz="0" w:space="0" w:color="auto"/>
        <w:bottom w:val="none" w:sz="0" w:space="0" w:color="auto"/>
        <w:right w:val="none" w:sz="0" w:space="0" w:color="auto"/>
      </w:divBdr>
    </w:div>
    <w:div w:id="2038852709">
      <w:marLeft w:val="480"/>
      <w:marRight w:val="0"/>
      <w:marTop w:val="0"/>
      <w:marBottom w:val="0"/>
      <w:divBdr>
        <w:top w:val="none" w:sz="0" w:space="0" w:color="auto"/>
        <w:left w:val="none" w:sz="0" w:space="0" w:color="auto"/>
        <w:bottom w:val="none" w:sz="0" w:space="0" w:color="auto"/>
        <w:right w:val="none" w:sz="0" w:space="0" w:color="auto"/>
      </w:divBdr>
    </w:div>
    <w:div w:id="2038919309">
      <w:marLeft w:val="480"/>
      <w:marRight w:val="0"/>
      <w:marTop w:val="0"/>
      <w:marBottom w:val="0"/>
      <w:divBdr>
        <w:top w:val="none" w:sz="0" w:space="0" w:color="auto"/>
        <w:left w:val="none" w:sz="0" w:space="0" w:color="auto"/>
        <w:bottom w:val="none" w:sz="0" w:space="0" w:color="auto"/>
        <w:right w:val="none" w:sz="0" w:space="0" w:color="auto"/>
      </w:divBdr>
    </w:div>
    <w:div w:id="2038922536">
      <w:marLeft w:val="480"/>
      <w:marRight w:val="0"/>
      <w:marTop w:val="0"/>
      <w:marBottom w:val="0"/>
      <w:divBdr>
        <w:top w:val="none" w:sz="0" w:space="0" w:color="auto"/>
        <w:left w:val="none" w:sz="0" w:space="0" w:color="auto"/>
        <w:bottom w:val="none" w:sz="0" w:space="0" w:color="auto"/>
        <w:right w:val="none" w:sz="0" w:space="0" w:color="auto"/>
      </w:divBdr>
    </w:div>
    <w:div w:id="2038923033">
      <w:marLeft w:val="480"/>
      <w:marRight w:val="0"/>
      <w:marTop w:val="0"/>
      <w:marBottom w:val="0"/>
      <w:divBdr>
        <w:top w:val="none" w:sz="0" w:space="0" w:color="auto"/>
        <w:left w:val="none" w:sz="0" w:space="0" w:color="auto"/>
        <w:bottom w:val="none" w:sz="0" w:space="0" w:color="auto"/>
        <w:right w:val="none" w:sz="0" w:space="0" w:color="auto"/>
      </w:divBdr>
    </w:div>
    <w:div w:id="2038966952">
      <w:marLeft w:val="480"/>
      <w:marRight w:val="0"/>
      <w:marTop w:val="0"/>
      <w:marBottom w:val="0"/>
      <w:divBdr>
        <w:top w:val="none" w:sz="0" w:space="0" w:color="auto"/>
        <w:left w:val="none" w:sz="0" w:space="0" w:color="auto"/>
        <w:bottom w:val="none" w:sz="0" w:space="0" w:color="auto"/>
        <w:right w:val="none" w:sz="0" w:space="0" w:color="auto"/>
      </w:divBdr>
    </w:div>
    <w:div w:id="2039113168">
      <w:marLeft w:val="480"/>
      <w:marRight w:val="0"/>
      <w:marTop w:val="0"/>
      <w:marBottom w:val="0"/>
      <w:divBdr>
        <w:top w:val="none" w:sz="0" w:space="0" w:color="auto"/>
        <w:left w:val="none" w:sz="0" w:space="0" w:color="auto"/>
        <w:bottom w:val="none" w:sz="0" w:space="0" w:color="auto"/>
        <w:right w:val="none" w:sz="0" w:space="0" w:color="auto"/>
      </w:divBdr>
    </w:div>
    <w:div w:id="2039118694">
      <w:marLeft w:val="480"/>
      <w:marRight w:val="0"/>
      <w:marTop w:val="0"/>
      <w:marBottom w:val="0"/>
      <w:divBdr>
        <w:top w:val="none" w:sz="0" w:space="0" w:color="auto"/>
        <w:left w:val="none" w:sz="0" w:space="0" w:color="auto"/>
        <w:bottom w:val="none" w:sz="0" w:space="0" w:color="auto"/>
        <w:right w:val="none" w:sz="0" w:space="0" w:color="auto"/>
      </w:divBdr>
    </w:div>
    <w:div w:id="2039155663">
      <w:marLeft w:val="480"/>
      <w:marRight w:val="0"/>
      <w:marTop w:val="0"/>
      <w:marBottom w:val="0"/>
      <w:divBdr>
        <w:top w:val="none" w:sz="0" w:space="0" w:color="auto"/>
        <w:left w:val="none" w:sz="0" w:space="0" w:color="auto"/>
        <w:bottom w:val="none" w:sz="0" w:space="0" w:color="auto"/>
        <w:right w:val="none" w:sz="0" w:space="0" w:color="auto"/>
      </w:divBdr>
    </w:div>
    <w:div w:id="2039159414">
      <w:marLeft w:val="480"/>
      <w:marRight w:val="0"/>
      <w:marTop w:val="0"/>
      <w:marBottom w:val="0"/>
      <w:divBdr>
        <w:top w:val="none" w:sz="0" w:space="0" w:color="auto"/>
        <w:left w:val="none" w:sz="0" w:space="0" w:color="auto"/>
        <w:bottom w:val="none" w:sz="0" w:space="0" w:color="auto"/>
        <w:right w:val="none" w:sz="0" w:space="0" w:color="auto"/>
      </w:divBdr>
    </w:div>
    <w:div w:id="2039159758">
      <w:marLeft w:val="480"/>
      <w:marRight w:val="0"/>
      <w:marTop w:val="0"/>
      <w:marBottom w:val="0"/>
      <w:divBdr>
        <w:top w:val="none" w:sz="0" w:space="0" w:color="auto"/>
        <w:left w:val="none" w:sz="0" w:space="0" w:color="auto"/>
        <w:bottom w:val="none" w:sz="0" w:space="0" w:color="auto"/>
        <w:right w:val="none" w:sz="0" w:space="0" w:color="auto"/>
      </w:divBdr>
    </w:div>
    <w:div w:id="2039233729">
      <w:marLeft w:val="480"/>
      <w:marRight w:val="0"/>
      <w:marTop w:val="0"/>
      <w:marBottom w:val="0"/>
      <w:divBdr>
        <w:top w:val="none" w:sz="0" w:space="0" w:color="auto"/>
        <w:left w:val="none" w:sz="0" w:space="0" w:color="auto"/>
        <w:bottom w:val="none" w:sz="0" w:space="0" w:color="auto"/>
        <w:right w:val="none" w:sz="0" w:space="0" w:color="auto"/>
      </w:divBdr>
    </w:div>
    <w:div w:id="2039234554">
      <w:marLeft w:val="480"/>
      <w:marRight w:val="0"/>
      <w:marTop w:val="0"/>
      <w:marBottom w:val="0"/>
      <w:divBdr>
        <w:top w:val="none" w:sz="0" w:space="0" w:color="auto"/>
        <w:left w:val="none" w:sz="0" w:space="0" w:color="auto"/>
        <w:bottom w:val="none" w:sz="0" w:space="0" w:color="auto"/>
        <w:right w:val="none" w:sz="0" w:space="0" w:color="auto"/>
      </w:divBdr>
    </w:div>
    <w:div w:id="2039237669">
      <w:marLeft w:val="480"/>
      <w:marRight w:val="0"/>
      <w:marTop w:val="0"/>
      <w:marBottom w:val="0"/>
      <w:divBdr>
        <w:top w:val="none" w:sz="0" w:space="0" w:color="auto"/>
        <w:left w:val="none" w:sz="0" w:space="0" w:color="auto"/>
        <w:bottom w:val="none" w:sz="0" w:space="0" w:color="auto"/>
        <w:right w:val="none" w:sz="0" w:space="0" w:color="auto"/>
      </w:divBdr>
    </w:div>
    <w:div w:id="2039308500">
      <w:marLeft w:val="480"/>
      <w:marRight w:val="0"/>
      <w:marTop w:val="0"/>
      <w:marBottom w:val="0"/>
      <w:divBdr>
        <w:top w:val="none" w:sz="0" w:space="0" w:color="auto"/>
        <w:left w:val="none" w:sz="0" w:space="0" w:color="auto"/>
        <w:bottom w:val="none" w:sz="0" w:space="0" w:color="auto"/>
        <w:right w:val="none" w:sz="0" w:space="0" w:color="auto"/>
      </w:divBdr>
    </w:div>
    <w:div w:id="2039500157">
      <w:marLeft w:val="480"/>
      <w:marRight w:val="0"/>
      <w:marTop w:val="0"/>
      <w:marBottom w:val="0"/>
      <w:divBdr>
        <w:top w:val="none" w:sz="0" w:space="0" w:color="auto"/>
        <w:left w:val="none" w:sz="0" w:space="0" w:color="auto"/>
        <w:bottom w:val="none" w:sz="0" w:space="0" w:color="auto"/>
        <w:right w:val="none" w:sz="0" w:space="0" w:color="auto"/>
      </w:divBdr>
    </w:div>
    <w:div w:id="2039501107">
      <w:marLeft w:val="480"/>
      <w:marRight w:val="0"/>
      <w:marTop w:val="0"/>
      <w:marBottom w:val="0"/>
      <w:divBdr>
        <w:top w:val="none" w:sz="0" w:space="0" w:color="auto"/>
        <w:left w:val="none" w:sz="0" w:space="0" w:color="auto"/>
        <w:bottom w:val="none" w:sz="0" w:space="0" w:color="auto"/>
        <w:right w:val="none" w:sz="0" w:space="0" w:color="auto"/>
      </w:divBdr>
    </w:div>
    <w:div w:id="2039575161">
      <w:marLeft w:val="480"/>
      <w:marRight w:val="0"/>
      <w:marTop w:val="0"/>
      <w:marBottom w:val="0"/>
      <w:divBdr>
        <w:top w:val="none" w:sz="0" w:space="0" w:color="auto"/>
        <w:left w:val="none" w:sz="0" w:space="0" w:color="auto"/>
        <w:bottom w:val="none" w:sz="0" w:space="0" w:color="auto"/>
        <w:right w:val="none" w:sz="0" w:space="0" w:color="auto"/>
      </w:divBdr>
    </w:div>
    <w:div w:id="2039576714">
      <w:marLeft w:val="480"/>
      <w:marRight w:val="0"/>
      <w:marTop w:val="0"/>
      <w:marBottom w:val="0"/>
      <w:divBdr>
        <w:top w:val="none" w:sz="0" w:space="0" w:color="auto"/>
        <w:left w:val="none" w:sz="0" w:space="0" w:color="auto"/>
        <w:bottom w:val="none" w:sz="0" w:space="0" w:color="auto"/>
        <w:right w:val="none" w:sz="0" w:space="0" w:color="auto"/>
      </w:divBdr>
    </w:div>
    <w:div w:id="2039617095">
      <w:marLeft w:val="480"/>
      <w:marRight w:val="0"/>
      <w:marTop w:val="0"/>
      <w:marBottom w:val="0"/>
      <w:divBdr>
        <w:top w:val="none" w:sz="0" w:space="0" w:color="auto"/>
        <w:left w:val="none" w:sz="0" w:space="0" w:color="auto"/>
        <w:bottom w:val="none" w:sz="0" w:space="0" w:color="auto"/>
        <w:right w:val="none" w:sz="0" w:space="0" w:color="auto"/>
      </w:divBdr>
    </w:div>
    <w:div w:id="2039694293">
      <w:marLeft w:val="480"/>
      <w:marRight w:val="0"/>
      <w:marTop w:val="0"/>
      <w:marBottom w:val="0"/>
      <w:divBdr>
        <w:top w:val="none" w:sz="0" w:space="0" w:color="auto"/>
        <w:left w:val="none" w:sz="0" w:space="0" w:color="auto"/>
        <w:bottom w:val="none" w:sz="0" w:space="0" w:color="auto"/>
        <w:right w:val="none" w:sz="0" w:space="0" w:color="auto"/>
      </w:divBdr>
    </w:div>
    <w:div w:id="2039694742">
      <w:marLeft w:val="480"/>
      <w:marRight w:val="0"/>
      <w:marTop w:val="0"/>
      <w:marBottom w:val="0"/>
      <w:divBdr>
        <w:top w:val="none" w:sz="0" w:space="0" w:color="auto"/>
        <w:left w:val="none" w:sz="0" w:space="0" w:color="auto"/>
        <w:bottom w:val="none" w:sz="0" w:space="0" w:color="auto"/>
        <w:right w:val="none" w:sz="0" w:space="0" w:color="auto"/>
      </w:divBdr>
    </w:div>
    <w:div w:id="2039701032">
      <w:marLeft w:val="480"/>
      <w:marRight w:val="0"/>
      <w:marTop w:val="0"/>
      <w:marBottom w:val="0"/>
      <w:divBdr>
        <w:top w:val="none" w:sz="0" w:space="0" w:color="auto"/>
        <w:left w:val="none" w:sz="0" w:space="0" w:color="auto"/>
        <w:bottom w:val="none" w:sz="0" w:space="0" w:color="auto"/>
        <w:right w:val="none" w:sz="0" w:space="0" w:color="auto"/>
      </w:divBdr>
    </w:div>
    <w:div w:id="2039743294">
      <w:marLeft w:val="480"/>
      <w:marRight w:val="0"/>
      <w:marTop w:val="0"/>
      <w:marBottom w:val="0"/>
      <w:divBdr>
        <w:top w:val="none" w:sz="0" w:space="0" w:color="auto"/>
        <w:left w:val="none" w:sz="0" w:space="0" w:color="auto"/>
        <w:bottom w:val="none" w:sz="0" w:space="0" w:color="auto"/>
        <w:right w:val="none" w:sz="0" w:space="0" w:color="auto"/>
      </w:divBdr>
    </w:div>
    <w:div w:id="2039813852">
      <w:marLeft w:val="480"/>
      <w:marRight w:val="0"/>
      <w:marTop w:val="0"/>
      <w:marBottom w:val="0"/>
      <w:divBdr>
        <w:top w:val="none" w:sz="0" w:space="0" w:color="auto"/>
        <w:left w:val="none" w:sz="0" w:space="0" w:color="auto"/>
        <w:bottom w:val="none" w:sz="0" w:space="0" w:color="auto"/>
        <w:right w:val="none" w:sz="0" w:space="0" w:color="auto"/>
      </w:divBdr>
    </w:div>
    <w:div w:id="2039817761">
      <w:marLeft w:val="480"/>
      <w:marRight w:val="0"/>
      <w:marTop w:val="0"/>
      <w:marBottom w:val="0"/>
      <w:divBdr>
        <w:top w:val="none" w:sz="0" w:space="0" w:color="auto"/>
        <w:left w:val="none" w:sz="0" w:space="0" w:color="auto"/>
        <w:bottom w:val="none" w:sz="0" w:space="0" w:color="auto"/>
        <w:right w:val="none" w:sz="0" w:space="0" w:color="auto"/>
      </w:divBdr>
    </w:div>
    <w:div w:id="2039887379">
      <w:marLeft w:val="480"/>
      <w:marRight w:val="0"/>
      <w:marTop w:val="0"/>
      <w:marBottom w:val="0"/>
      <w:divBdr>
        <w:top w:val="none" w:sz="0" w:space="0" w:color="auto"/>
        <w:left w:val="none" w:sz="0" w:space="0" w:color="auto"/>
        <w:bottom w:val="none" w:sz="0" w:space="0" w:color="auto"/>
        <w:right w:val="none" w:sz="0" w:space="0" w:color="auto"/>
      </w:divBdr>
    </w:div>
    <w:div w:id="2039889643">
      <w:marLeft w:val="480"/>
      <w:marRight w:val="0"/>
      <w:marTop w:val="0"/>
      <w:marBottom w:val="0"/>
      <w:divBdr>
        <w:top w:val="none" w:sz="0" w:space="0" w:color="auto"/>
        <w:left w:val="none" w:sz="0" w:space="0" w:color="auto"/>
        <w:bottom w:val="none" w:sz="0" w:space="0" w:color="auto"/>
        <w:right w:val="none" w:sz="0" w:space="0" w:color="auto"/>
      </w:divBdr>
    </w:div>
    <w:div w:id="2039892009">
      <w:marLeft w:val="480"/>
      <w:marRight w:val="0"/>
      <w:marTop w:val="0"/>
      <w:marBottom w:val="0"/>
      <w:divBdr>
        <w:top w:val="none" w:sz="0" w:space="0" w:color="auto"/>
        <w:left w:val="none" w:sz="0" w:space="0" w:color="auto"/>
        <w:bottom w:val="none" w:sz="0" w:space="0" w:color="auto"/>
        <w:right w:val="none" w:sz="0" w:space="0" w:color="auto"/>
      </w:divBdr>
    </w:div>
    <w:div w:id="2039892715">
      <w:marLeft w:val="480"/>
      <w:marRight w:val="0"/>
      <w:marTop w:val="0"/>
      <w:marBottom w:val="0"/>
      <w:divBdr>
        <w:top w:val="none" w:sz="0" w:space="0" w:color="auto"/>
        <w:left w:val="none" w:sz="0" w:space="0" w:color="auto"/>
        <w:bottom w:val="none" w:sz="0" w:space="0" w:color="auto"/>
        <w:right w:val="none" w:sz="0" w:space="0" w:color="auto"/>
      </w:divBdr>
    </w:div>
    <w:div w:id="2039961682">
      <w:marLeft w:val="480"/>
      <w:marRight w:val="0"/>
      <w:marTop w:val="0"/>
      <w:marBottom w:val="0"/>
      <w:divBdr>
        <w:top w:val="none" w:sz="0" w:space="0" w:color="auto"/>
        <w:left w:val="none" w:sz="0" w:space="0" w:color="auto"/>
        <w:bottom w:val="none" w:sz="0" w:space="0" w:color="auto"/>
        <w:right w:val="none" w:sz="0" w:space="0" w:color="auto"/>
      </w:divBdr>
    </w:div>
    <w:div w:id="2039965769">
      <w:marLeft w:val="480"/>
      <w:marRight w:val="0"/>
      <w:marTop w:val="0"/>
      <w:marBottom w:val="0"/>
      <w:divBdr>
        <w:top w:val="none" w:sz="0" w:space="0" w:color="auto"/>
        <w:left w:val="none" w:sz="0" w:space="0" w:color="auto"/>
        <w:bottom w:val="none" w:sz="0" w:space="0" w:color="auto"/>
        <w:right w:val="none" w:sz="0" w:space="0" w:color="auto"/>
      </w:divBdr>
    </w:div>
    <w:div w:id="2040009108">
      <w:marLeft w:val="480"/>
      <w:marRight w:val="0"/>
      <w:marTop w:val="0"/>
      <w:marBottom w:val="0"/>
      <w:divBdr>
        <w:top w:val="none" w:sz="0" w:space="0" w:color="auto"/>
        <w:left w:val="none" w:sz="0" w:space="0" w:color="auto"/>
        <w:bottom w:val="none" w:sz="0" w:space="0" w:color="auto"/>
        <w:right w:val="none" w:sz="0" w:space="0" w:color="auto"/>
      </w:divBdr>
    </w:div>
    <w:div w:id="2040010706">
      <w:marLeft w:val="480"/>
      <w:marRight w:val="0"/>
      <w:marTop w:val="0"/>
      <w:marBottom w:val="0"/>
      <w:divBdr>
        <w:top w:val="none" w:sz="0" w:space="0" w:color="auto"/>
        <w:left w:val="none" w:sz="0" w:space="0" w:color="auto"/>
        <w:bottom w:val="none" w:sz="0" w:space="0" w:color="auto"/>
        <w:right w:val="none" w:sz="0" w:space="0" w:color="auto"/>
      </w:divBdr>
    </w:div>
    <w:div w:id="2040036344">
      <w:marLeft w:val="480"/>
      <w:marRight w:val="0"/>
      <w:marTop w:val="0"/>
      <w:marBottom w:val="0"/>
      <w:divBdr>
        <w:top w:val="none" w:sz="0" w:space="0" w:color="auto"/>
        <w:left w:val="none" w:sz="0" w:space="0" w:color="auto"/>
        <w:bottom w:val="none" w:sz="0" w:space="0" w:color="auto"/>
        <w:right w:val="none" w:sz="0" w:space="0" w:color="auto"/>
      </w:divBdr>
    </w:div>
    <w:div w:id="2040085926">
      <w:marLeft w:val="480"/>
      <w:marRight w:val="0"/>
      <w:marTop w:val="0"/>
      <w:marBottom w:val="0"/>
      <w:divBdr>
        <w:top w:val="none" w:sz="0" w:space="0" w:color="auto"/>
        <w:left w:val="none" w:sz="0" w:space="0" w:color="auto"/>
        <w:bottom w:val="none" w:sz="0" w:space="0" w:color="auto"/>
        <w:right w:val="none" w:sz="0" w:space="0" w:color="auto"/>
      </w:divBdr>
    </w:div>
    <w:div w:id="2040158799">
      <w:marLeft w:val="480"/>
      <w:marRight w:val="0"/>
      <w:marTop w:val="0"/>
      <w:marBottom w:val="0"/>
      <w:divBdr>
        <w:top w:val="none" w:sz="0" w:space="0" w:color="auto"/>
        <w:left w:val="none" w:sz="0" w:space="0" w:color="auto"/>
        <w:bottom w:val="none" w:sz="0" w:space="0" w:color="auto"/>
        <w:right w:val="none" w:sz="0" w:space="0" w:color="auto"/>
      </w:divBdr>
    </w:div>
    <w:div w:id="2040202073">
      <w:marLeft w:val="480"/>
      <w:marRight w:val="0"/>
      <w:marTop w:val="0"/>
      <w:marBottom w:val="0"/>
      <w:divBdr>
        <w:top w:val="none" w:sz="0" w:space="0" w:color="auto"/>
        <w:left w:val="none" w:sz="0" w:space="0" w:color="auto"/>
        <w:bottom w:val="none" w:sz="0" w:space="0" w:color="auto"/>
        <w:right w:val="none" w:sz="0" w:space="0" w:color="auto"/>
      </w:divBdr>
    </w:div>
    <w:div w:id="2040204818">
      <w:marLeft w:val="480"/>
      <w:marRight w:val="0"/>
      <w:marTop w:val="0"/>
      <w:marBottom w:val="0"/>
      <w:divBdr>
        <w:top w:val="none" w:sz="0" w:space="0" w:color="auto"/>
        <w:left w:val="none" w:sz="0" w:space="0" w:color="auto"/>
        <w:bottom w:val="none" w:sz="0" w:space="0" w:color="auto"/>
        <w:right w:val="none" w:sz="0" w:space="0" w:color="auto"/>
      </w:divBdr>
    </w:div>
    <w:div w:id="2040205795">
      <w:marLeft w:val="480"/>
      <w:marRight w:val="0"/>
      <w:marTop w:val="0"/>
      <w:marBottom w:val="0"/>
      <w:divBdr>
        <w:top w:val="none" w:sz="0" w:space="0" w:color="auto"/>
        <w:left w:val="none" w:sz="0" w:space="0" w:color="auto"/>
        <w:bottom w:val="none" w:sz="0" w:space="0" w:color="auto"/>
        <w:right w:val="none" w:sz="0" w:space="0" w:color="auto"/>
      </w:divBdr>
    </w:div>
    <w:div w:id="2040352875">
      <w:marLeft w:val="480"/>
      <w:marRight w:val="0"/>
      <w:marTop w:val="0"/>
      <w:marBottom w:val="0"/>
      <w:divBdr>
        <w:top w:val="none" w:sz="0" w:space="0" w:color="auto"/>
        <w:left w:val="none" w:sz="0" w:space="0" w:color="auto"/>
        <w:bottom w:val="none" w:sz="0" w:space="0" w:color="auto"/>
        <w:right w:val="none" w:sz="0" w:space="0" w:color="auto"/>
      </w:divBdr>
    </w:div>
    <w:div w:id="2040354383">
      <w:marLeft w:val="480"/>
      <w:marRight w:val="0"/>
      <w:marTop w:val="0"/>
      <w:marBottom w:val="0"/>
      <w:divBdr>
        <w:top w:val="none" w:sz="0" w:space="0" w:color="auto"/>
        <w:left w:val="none" w:sz="0" w:space="0" w:color="auto"/>
        <w:bottom w:val="none" w:sz="0" w:space="0" w:color="auto"/>
        <w:right w:val="none" w:sz="0" w:space="0" w:color="auto"/>
      </w:divBdr>
    </w:div>
    <w:div w:id="2040354947">
      <w:marLeft w:val="480"/>
      <w:marRight w:val="0"/>
      <w:marTop w:val="0"/>
      <w:marBottom w:val="0"/>
      <w:divBdr>
        <w:top w:val="none" w:sz="0" w:space="0" w:color="auto"/>
        <w:left w:val="none" w:sz="0" w:space="0" w:color="auto"/>
        <w:bottom w:val="none" w:sz="0" w:space="0" w:color="auto"/>
        <w:right w:val="none" w:sz="0" w:space="0" w:color="auto"/>
      </w:divBdr>
    </w:div>
    <w:div w:id="2040423391">
      <w:marLeft w:val="480"/>
      <w:marRight w:val="0"/>
      <w:marTop w:val="0"/>
      <w:marBottom w:val="0"/>
      <w:divBdr>
        <w:top w:val="none" w:sz="0" w:space="0" w:color="auto"/>
        <w:left w:val="none" w:sz="0" w:space="0" w:color="auto"/>
        <w:bottom w:val="none" w:sz="0" w:space="0" w:color="auto"/>
        <w:right w:val="none" w:sz="0" w:space="0" w:color="auto"/>
      </w:divBdr>
    </w:div>
    <w:div w:id="2040425407">
      <w:marLeft w:val="480"/>
      <w:marRight w:val="0"/>
      <w:marTop w:val="0"/>
      <w:marBottom w:val="0"/>
      <w:divBdr>
        <w:top w:val="none" w:sz="0" w:space="0" w:color="auto"/>
        <w:left w:val="none" w:sz="0" w:space="0" w:color="auto"/>
        <w:bottom w:val="none" w:sz="0" w:space="0" w:color="auto"/>
        <w:right w:val="none" w:sz="0" w:space="0" w:color="auto"/>
      </w:divBdr>
    </w:div>
    <w:div w:id="2040542442">
      <w:marLeft w:val="480"/>
      <w:marRight w:val="0"/>
      <w:marTop w:val="0"/>
      <w:marBottom w:val="0"/>
      <w:divBdr>
        <w:top w:val="none" w:sz="0" w:space="0" w:color="auto"/>
        <w:left w:val="none" w:sz="0" w:space="0" w:color="auto"/>
        <w:bottom w:val="none" w:sz="0" w:space="0" w:color="auto"/>
        <w:right w:val="none" w:sz="0" w:space="0" w:color="auto"/>
      </w:divBdr>
    </w:div>
    <w:div w:id="2040617113">
      <w:marLeft w:val="480"/>
      <w:marRight w:val="0"/>
      <w:marTop w:val="0"/>
      <w:marBottom w:val="0"/>
      <w:divBdr>
        <w:top w:val="none" w:sz="0" w:space="0" w:color="auto"/>
        <w:left w:val="none" w:sz="0" w:space="0" w:color="auto"/>
        <w:bottom w:val="none" w:sz="0" w:space="0" w:color="auto"/>
        <w:right w:val="none" w:sz="0" w:space="0" w:color="auto"/>
      </w:divBdr>
    </w:div>
    <w:div w:id="2040623259">
      <w:marLeft w:val="480"/>
      <w:marRight w:val="0"/>
      <w:marTop w:val="0"/>
      <w:marBottom w:val="0"/>
      <w:divBdr>
        <w:top w:val="none" w:sz="0" w:space="0" w:color="auto"/>
        <w:left w:val="none" w:sz="0" w:space="0" w:color="auto"/>
        <w:bottom w:val="none" w:sz="0" w:space="0" w:color="auto"/>
        <w:right w:val="none" w:sz="0" w:space="0" w:color="auto"/>
      </w:divBdr>
    </w:div>
    <w:div w:id="2040624724">
      <w:marLeft w:val="480"/>
      <w:marRight w:val="0"/>
      <w:marTop w:val="0"/>
      <w:marBottom w:val="0"/>
      <w:divBdr>
        <w:top w:val="none" w:sz="0" w:space="0" w:color="auto"/>
        <w:left w:val="none" w:sz="0" w:space="0" w:color="auto"/>
        <w:bottom w:val="none" w:sz="0" w:space="0" w:color="auto"/>
        <w:right w:val="none" w:sz="0" w:space="0" w:color="auto"/>
      </w:divBdr>
    </w:div>
    <w:div w:id="2040625382">
      <w:marLeft w:val="480"/>
      <w:marRight w:val="0"/>
      <w:marTop w:val="0"/>
      <w:marBottom w:val="0"/>
      <w:divBdr>
        <w:top w:val="none" w:sz="0" w:space="0" w:color="auto"/>
        <w:left w:val="none" w:sz="0" w:space="0" w:color="auto"/>
        <w:bottom w:val="none" w:sz="0" w:space="0" w:color="auto"/>
        <w:right w:val="none" w:sz="0" w:space="0" w:color="auto"/>
      </w:divBdr>
    </w:div>
    <w:div w:id="2040662586">
      <w:marLeft w:val="480"/>
      <w:marRight w:val="0"/>
      <w:marTop w:val="0"/>
      <w:marBottom w:val="0"/>
      <w:divBdr>
        <w:top w:val="none" w:sz="0" w:space="0" w:color="auto"/>
        <w:left w:val="none" w:sz="0" w:space="0" w:color="auto"/>
        <w:bottom w:val="none" w:sz="0" w:space="0" w:color="auto"/>
        <w:right w:val="none" w:sz="0" w:space="0" w:color="auto"/>
      </w:divBdr>
    </w:div>
    <w:div w:id="2040740734">
      <w:marLeft w:val="480"/>
      <w:marRight w:val="0"/>
      <w:marTop w:val="0"/>
      <w:marBottom w:val="0"/>
      <w:divBdr>
        <w:top w:val="none" w:sz="0" w:space="0" w:color="auto"/>
        <w:left w:val="none" w:sz="0" w:space="0" w:color="auto"/>
        <w:bottom w:val="none" w:sz="0" w:space="0" w:color="auto"/>
        <w:right w:val="none" w:sz="0" w:space="0" w:color="auto"/>
      </w:divBdr>
    </w:div>
    <w:div w:id="2040809622">
      <w:marLeft w:val="480"/>
      <w:marRight w:val="0"/>
      <w:marTop w:val="0"/>
      <w:marBottom w:val="0"/>
      <w:divBdr>
        <w:top w:val="none" w:sz="0" w:space="0" w:color="auto"/>
        <w:left w:val="none" w:sz="0" w:space="0" w:color="auto"/>
        <w:bottom w:val="none" w:sz="0" w:space="0" w:color="auto"/>
        <w:right w:val="none" w:sz="0" w:space="0" w:color="auto"/>
      </w:divBdr>
    </w:div>
    <w:div w:id="2040810854">
      <w:marLeft w:val="480"/>
      <w:marRight w:val="0"/>
      <w:marTop w:val="0"/>
      <w:marBottom w:val="0"/>
      <w:divBdr>
        <w:top w:val="none" w:sz="0" w:space="0" w:color="auto"/>
        <w:left w:val="none" w:sz="0" w:space="0" w:color="auto"/>
        <w:bottom w:val="none" w:sz="0" w:space="0" w:color="auto"/>
        <w:right w:val="none" w:sz="0" w:space="0" w:color="auto"/>
      </w:divBdr>
    </w:div>
    <w:div w:id="2040812241">
      <w:marLeft w:val="480"/>
      <w:marRight w:val="0"/>
      <w:marTop w:val="0"/>
      <w:marBottom w:val="0"/>
      <w:divBdr>
        <w:top w:val="none" w:sz="0" w:space="0" w:color="auto"/>
        <w:left w:val="none" w:sz="0" w:space="0" w:color="auto"/>
        <w:bottom w:val="none" w:sz="0" w:space="0" w:color="auto"/>
        <w:right w:val="none" w:sz="0" w:space="0" w:color="auto"/>
      </w:divBdr>
    </w:div>
    <w:div w:id="2040812984">
      <w:marLeft w:val="480"/>
      <w:marRight w:val="0"/>
      <w:marTop w:val="0"/>
      <w:marBottom w:val="0"/>
      <w:divBdr>
        <w:top w:val="none" w:sz="0" w:space="0" w:color="auto"/>
        <w:left w:val="none" w:sz="0" w:space="0" w:color="auto"/>
        <w:bottom w:val="none" w:sz="0" w:space="0" w:color="auto"/>
        <w:right w:val="none" w:sz="0" w:space="0" w:color="auto"/>
      </w:divBdr>
    </w:div>
    <w:div w:id="2040816711">
      <w:marLeft w:val="480"/>
      <w:marRight w:val="0"/>
      <w:marTop w:val="0"/>
      <w:marBottom w:val="0"/>
      <w:divBdr>
        <w:top w:val="none" w:sz="0" w:space="0" w:color="auto"/>
        <w:left w:val="none" w:sz="0" w:space="0" w:color="auto"/>
        <w:bottom w:val="none" w:sz="0" w:space="0" w:color="auto"/>
        <w:right w:val="none" w:sz="0" w:space="0" w:color="auto"/>
      </w:divBdr>
    </w:div>
    <w:div w:id="2040861744">
      <w:marLeft w:val="480"/>
      <w:marRight w:val="0"/>
      <w:marTop w:val="0"/>
      <w:marBottom w:val="0"/>
      <w:divBdr>
        <w:top w:val="none" w:sz="0" w:space="0" w:color="auto"/>
        <w:left w:val="none" w:sz="0" w:space="0" w:color="auto"/>
        <w:bottom w:val="none" w:sz="0" w:space="0" w:color="auto"/>
        <w:right w:val="none" w:sz="0" w:space="0" w:color="auto"/>
      </w:divBdr>
    </w:div>
    <w:div w:id="2040887857">
      <w:marLeft w:val="480"/>
      <w:marRight w:val="0"/>
      <w:marTop w:val="0"/>
      <w:marBottom w:val="0"/>
      <w:divBdr>
        <w:top w:val="none" w:sz="0" w:space="0" w:color="auto"/>
        <w:left w:val="none" w:sz="0" w:space="0" w:color="auto"/>
        <w:bottom w:val="none" w:sz="0" w:space="0" w:color="auto"/>
        <w:right w:val="none" w:sz="0" w:space="0" w:color="auto"/>
      </w:divBdr>
    </w:div>
    <w:div w:id="2040932954">
      <w:marLeft w:val="480"/>
      <w:marRight w:val="0"/>
      <w:marTop w:val="0"/>
      <w:marBottom w:val="0"/>
      <w:divBdr>
        <w:top w:val="none" w:sz="0" w:space="0" w:color="auto"/>
        <w:left w:val="none" w:sz="0" w:space="0" w:color="auto"/>
        <w:bottom w:val="none" w:sz="0" w:space="0" w:color="auto"/>
        <w:right w:val="none" w:sz="0" w:space="0" w:color="auto"/>
      </w:divBdr>
    </w:div>
    <w:div w:id="2041008712">
      <w:marLeft w:val="480"/>
      <w:marRight w:val="0"/>
      <w:marTop w:val="0"/>
      <w:marBottom w:val="0"/>
      <w:divBdr>
        <w:top w:val="none" w:sz="0" w:space="0" w:color="auto"/>
        <w:left w:val="none" w:sz="0" w:space="0" w:color="auto"/>
        <w:bottom w:val="none" w:sz="0" w:space="0" w:color="auto"/>
        <w:right w:val="none" w:sz="0" w:space="0" w:color="auto"/>
      </w:divBdr>
    </w:div>
    <w:div w:id="2041010756">
      <w:marLeft w:val="480"/>
      <w:marRight w:val="0"/>
      <w:marTop w:val="0"/>
      <w:marBottom w:val="0"/>
      <w:divBdr>
        <w:top w:val="none" w:sz="0" w:space="0" w:color="auto"/>
        <w:left w:val="none" w:sz="0" w:space="0" w:color="auto"/>
        <w:bottom w:val="none" w:sz="0" w:space="0" w:color="auto"/>
        <w:right w:val="none" w:sz="0" w:space="0" w:color="auto"/>
      </w:divBdr>
    </w:div>
    <w:div w:id="2041012382">
      <w:marLeft w:val="480"/>
      <w:marRight w:val="0"/>
      <w:marTop w:val="0"/>
      <w:marBottom w:val="0"/>
      <w:divBdr>
        <w:top w:val="none" w:sz="0" w:space="0" w:color="auto"/>
        <w:left w:val="none" w:sz="0" w:space="0" w:color="auto"/>
        <w:bottom w:val="none" w:sz="0" w:space="0" w:color="auto"/>
        <w:right w:val="none" w:sz="0" w:space="0" w:color="auto"/>
      </w:divBdr>
    </w:div>
    <w:div w:id="2041054292">
      <w:marLeft w:val="480"/>
      <w:marRight w:val="0"/>
      <w:marTop w:val="0"/>
      <w:marBottom w:val="0"/>
      <w:divBdr>
        <w:top w:val="none" w:sz="0" w:space="0" w:color="auto"/>
        <w:left w:val="none" w:sz="0" w:space="0" w:color="auto"/>
        <w:bottom w:val="none" w:sz="0" w:space="0" w:color="auto"/>
        <w:right w:val="none" w:sz="0" w:space="0" w:color="auto"/>
      </w:divBdr>
    </w:div>
    <w:div w:id="2041054496">
      <w:marLeft w:val="480"/>
      <w:marRight w:val="0"/>
      <w:marTop w:val="0"/>
      <w:marBottom w:val="0"/>
      <w:divBdr>
        <w:top w:val="none" w:sz="0" w:space="0" w:color="auto"/>
        <w:left w:val="none" w:sz="0" w:space="0" w:color="auto"/>
        <w:bottom w:val="none" w:sz="0" w:space="0" w:color="auto"/>
        <w:right w:val="none" w:sz="0" w:space="0" w:color="auto"/>
      </w:divBdr>
    </w:div>
    <w:div w:id="2041055105">
      <w:marLeft w:val="480"/>
      <w:marRight w:val="0"/>
      <w:marTop w:val="0"/>
      <w:marBottom w:val="0"/>
      <w:divBdr>
        <w:top w:val="none" w:sz="0" w:space="0" w:color="auto"/>
        <w:left w:val="none" w:sz="0" w:space="0" w:color="auto"/>
        <w:bottom w:val="none" w:sz="0" w:space="0" w:color="auto"/>
        <w:right w:val="none" w:sz="0" w:space="0" w:color="auto"/>
      </w:divBdr>
    </w:div>
    <w:div w:id="2041079493">
      <w:marLeft w:val="480"/>
      <w:marRight w:val="0"/>
      <w:marTop w:val="0"/>
      <w:marBottom w:val="0"/>
      <w:divBdr>
        <w:top w:val="none" w:sz="0" w:space="0" w:color="auto"/>
        <w:left w:val="none" w:sz="0" w:space="0" w:color="auto"/>
        <w:bottom w:val="none" w:sz="0" w:space="0" w:color="auto"/>
        <w:right w:val="none" w:sz="0" w:space="0" w:color="auto"/>
      </w:divBdr>
    </w:div>
    <w:div w:id="2041082316">
      <w:marLeft w:val="480"/>
      <w:marRight w:val="0"/>
      <w:marTop w:val="0"/>
      <w:marBottom w:val="0"/>
      <w:divBdr>
        <w:top w:val="none" w:sz="0" w:space="0" w:color="auto"/>
        <w:left w:val="none" w:sz="0" w:space="0" w:color="auto"/>
        <w:bottom w:val="none" w:sz="0" w:space="0" w:color="auto"/>
        <w:right w:val="none" w:sz="0" w:space="0" w:color="auto"/>
      </w:divBdr>
    </w:div>
    <w:div w:id="2041084766">
      <w:marLeft w:val="480"/>
      <w:marRight w:val="0"/>
      <w:marTop w:val="0"/>
      <w:marBottom w:val="0"/>
      <w:divBdr>
        <w:top w:val="none" w:sz="0" w:space="0" w:color="auto"/>
        <w:left w:val="none" w:sz="0" w:space="0" w:color="auto"/>
        <w:bottom w:val="none" w:sz="0" w:space="0" w:color="auto"/>
        <w:right w:val="none" w:sz="0" w:space="0" w:color="auto"/>
      </w:divBdr>
    </w:div>
    <w:div w:id="2041085163">
      <w:marLeft w:val="480"/>
      <w:marRight w:val="0"/>
      <w:marTop w:val="0"/>
      <w:marBottom w:val="0"/>
      <w:divBdr>
        <w:top w:val="none" w:sz="0" w:space="0" w:color="auto"/>
        <w:left w:val="none" w:sz="0" w:space="0" w:color="auto"/>
        <w:bottom w:val="none" w:sz="0" w:space="0" w:color="auto"/>
        <w:right w:val="none" w:sz="0" w:space="0" w:color="auto"/>
      </w:divBdr>
    </w:div>
    <w:div w:id="2041125963">
      <w:marLeft w:val="480"/>
      <w:marRight w:val="0"/>
      <w:marTop w:val="0"/>
      <w:marBottom w:val="0"/>
      <w:divBdr>
        <w:top w:val="none" w:sz="0" w:space="0" w:color="auto"/>
        <w:left w:val="none" w:sz="0" w:space="0" w:color="auto"/>
        <w:bottom w:val="none" w:sz="0" w:space="0" w:color="auto"/>
        <w:right w:val="none" w:sz="0" w:space="0" w:color="auto"/>
      </w:divBdr>
    </w:div>
    <w:div w:id="2041129251">
      <w:marLeft w:val="480"/>
      <w:marRight w:val="0"/>
      <w:marTop w:val="0"/>
      <w:marBottom w:val="0"/>
      <w:divBdr>
        <w:top w:val="none" w:sz="0" w:space="0" w:color="auto"/>
        <w:left w:val="none" w:sz="0" w:space="0" w:color="auto"/>
        <w:bottom w:val="none" w:sz="0" w:space="0" w:color="auto"/>
        <w:right w:val="none" w:sz="0" w:space="0" w:color="auto"/>
      </w:divBdr>
    </w:div>
    <w:div w:id="2041196558">
      <w:marLeft w:val="480"/>
      <w:marRight w:val="0"/>
      <w:marTop w:val="0"/>
      <w:marBottom w:val="0"/>
      <w:divBdr>
        <w:top w:val="none" w:sz="0" w:space="0" w:color="auto"/>
        <w:left w:val="none" w:sz="0" w:space="0" w:color="auto"/>
        <w:bottom w:val="none" w:sz="0" w:space="0" w:color="auto"/>
        <w:right w:val="none" w:sz="0" w:space="0" w:color="auto"/>
      </w:divBdr>
    </w:div>
    <w:div w:id="2041277930">
      <w:marLeft w:val="480"/>
      <w:marRight w:val="0"/>
      <w:marTop w:val="0"/>
      <w:marBottom w:val="0"/>
      <w:divBdr>
        <w:top w:val="none" w:sz="0" w:space="0" w:color="auto"/>
        <w:left w:val="none" w:sz="0" w:space="0" w:color="auto"/>
        <w:bottom w:val="none" w:sz="0" w:space="0" w:color="auto"/>
        <w:right w:val="none" w:sz="0" w:space="0" w:color="auto"/>
      </w:divBdr>
    </w:div>
    <w:div w:id="2041280866">
      <w:marLeft w:val="480"/>
      <w:marRight w:val="0"/>
      <w:marTop w:val="0"/>
      <w:marBottom w:val="0"/>
      <w:divBdr>
        <w:top w:val="none" w:sz="0" w:space="0" w:color="auto"/>
        <w:left w:val="none" w:sz="0" w:space="0" w:color="auto"/>
        <w:bottom w:val="none" w:sz="0" w:space="0" w:color="auto"/>
        <w:right w:val="none" w:sz="0" w:space="0" w:color="auto"/>
      </w:divBdr>
    </w:div>
    <w:div w:id="2041347278">
      <w:marLeft w:val="480"/>
      <w:marRight w:val="0"/>
      <w:marTop w:val="0"/>
      <w:marBottom w:val="0"/>
      <w:divBdr>
        <w:top w:val="none" w:sz="0" w:space="0" w:color="auto"/>
        <w:left w:val="none" w:sz="0" w:space="0" w:color="auto"/>
        <w:bottom w:val="none" w:sz="0" w:space="0" w:color="auto"/>
        <w:right w:val="none" w:sz="0" w:space="0" w:color="auto"/>
      </w:divBdr>
    </w:div>
    <w:div w:id="2041394994">
      <w:marLeft w:val="480"/>
      <w:marRight w:val="0"/>
      <w:marTop w:val="0"/>
      <w:marBottom w:val="0"/>
      <w:divBdr>
        <w:top w:val="none" w:sz="0" w:space="0" w:color="auto"/>
        <w:left w:val="none" w:sz="0" w:space="0" w:color="auto"/>
        <w:bottom w:val="none" w:sz="0" w:space="0" w:color="auto"/>
        <w:right w:val="none" w:sz="0" w:space="0" w:color="auto"/>
      </w:divBdr>
    </w:div>
    <w:div w:id="2041395129">
      <w:marLeft w:val="480"/>
      <w:marRight w:val="0"/>
      <w:marTop w:val="0"/>
      <w:marBottom w:val="0"/>
      <w:divBdr>
        <w:top w:val="none" w:sz="0" w:space="0" w:color="auto"/>
        <w:left w:val="none" w:sz="0" w:space="0" w:color="auto"/>
        <w:bottom w:val="none" w:sz="0" w:space="0" w:color="auto"/>
        <w:right w:val="none" w:sz="0" w:space="0" w:color="auto"/>
      </w:divBdr>
    </w:div>
    <w:div w:id="2041466047">
      <w:marLeft w:val="480"/>
      <w:marRight w:val="0"/>
      <w:marTop w:val="0"/>
      <w:marBottom w:val="0"/>
      <w:divBdr>
        <w:top w:val="none" w:sz="0" w:space="0" w:color="auto"/>
        <w:left w:val="none" w:sz="0" w:space="0" w:color="auto"/>
        <w:bottom w:val="none" w:sz="0" w:space="0" w:color="auto"/>
        <w:right w:val="none" w:sz="0" w:space="0" w:color="auto"/>
      </w:divBdr>
    </w:div>
    <w:div w:id="2041584560">
      <w:marLeft w:val="480"/>
      <w:marRight w:val="0"/>
      <w:marTop w:val="0"/>
      <w:marBottom w:val="0"/>
      <w:divBdr>
        <w:top w:val="none" w:sz="0" w:space="0" w:color="auto"/>
        <w:left w:val="none" w:sz="0" w:space="0" w:color="auto"/>
        <w:bottom w:val="none" w:sz="0" w:space="0" w:color="auto"/>
        <w:right w:val="none" w:sz="0" w:space="0" w:color="auto"/>
      </w:divBdr>
    </w:div>
    <w:div w:id="2041664751">
      <w:marLeft w:val="480"/>
      <w:marRight w:val="0"/>
      <w:marTop w:val="0"/>
      <w:marBottom w:val="0"/>
      <w:divBdr>
        <w:top w:val="none" w:sz="0" w:space="0" w:color="auto"/>
        <w:left w:val="none" w:sz="0" w:space="0" w:color="auto"/>
        <w:bottom w:val="none" w:sz="0" w:space="0" w:color="auto"/>
        <w:right w:val="none" w:sz="0" w:space="0" w:color="auto"/>
      </w:divBdr>
    </w:div>
    <w:div w:id="2041667004">
      <w:marLeft w:val="480"/>
      <w:marRight w:val="0"/>
      <w:marTop w:val="0"/>
      <w:marBottom w:val="0"/>
      <w:divBdr>
        <w:top w:val="none" w:sz="0" w:space="0" w:color="auto"/>
        <w:left w:val="none" w:sz="0" w:space="0" w:color="auto"/>
        <w:bottom w:val="none" w:sz="0" w:space="0" w:color="auto"/>
        <w:right w:val="none" w:sz="0" w:space="0" w:color="auto"/>
      </w:divBdr>
    </w:div>
    <w:div w:id="2041733577">
      <w:marLeft w:val="480"/>
      <w:marRight w:val="0"/>
      <w:marTop w:val="0"/>
      <w:marBottom w:val="0"/>
      <w:divBdr>
        <w:top w:val="none" w:sz="0" w:space="0" w:color="auto"/>
        <w:left w:val="none" w:sz="0" w:space="0" w:color="auto"/>
        <w:bottom w:val="none" w:sz="0" w:space="0" w:color="auto"/>
        <w:right w:val="none" w:sz="0" w:space="0" w:color="auto"/>
      </w:divBdr>
    </w:div>
    <w:div w:id="2041736851">
      <w:marLeft w:val="480"/>
      <w:marRight w:val="0"/>
      <w:marTop w:val="0"/>
      <w:marBottom w:val="0"/>
      <w:divBdr>
        <w:top w:val="none" w:sz="0" w:space="0" w:color="auto"/>
        <w:left w:val="none" w:sz="0" w:space="0" w:color="auto"/>
        <w:bottom w:val="none" w:sz="0" w:space="0" w:color="auto"/>
        <w:right w:val="none" w:sz="0" w:space="0" w:color="auto"/>
      </w:divBdr>
    </w:div>
    <w:div w:id="2041739212">
      <w:marLeft w:val="480"/>
      <w:marRight w:val="0"/>
      <w:marTop w:val="0"/>
      <w:marBottom w:val="0"/>
      <w:divBdr>
        <w:top w:val="none" w:sz="0" w:space="0" w:color="auto"/>
        <w:left w:val="none" w:sz="0" w:space="0" w:color="auto"/>
        <w:bottom w:val="none" w:sz="0" w:space="0" w:color="auto"/>
        <w:right w:val="none" w:sz="0" w:space="0" w:color="auto"/>
      </w:divBdr>
    </w:div>
    <w:div w:id="2041781307">
      <w:marLeft w:val="480"/>
      <w:marRight w:val="0"/>
      <w:marTop w:val="0"/>
      <w:marBottom w:val="0"/>
      <w:divBdr>
        <w:top w:val="none" w:sz="0" w:space="0" w:color="auto"/>
        <w:left w:val="none" w:sz="0" w:space="0" w:color="auto"/>
        <w:bottom w:val="none" w:sz="0" w:space="0" w:color="auto"/>
        <w:right w:val="none" w:sz="0" w:space="0" w:color="auto"/>
      </w:divBdr>
    </w:div>
    <w:div w:id="2041783895">
      <w:marLeft w:val="480"/>
      <w:marRight w:val="0"/>
      <w:marTop w:val="0"/>
      <w:marBottom w:val="0"/>
      <w:divBdr>
        <w:top w:val="none" w:sz="0" w:space="0" w:color="auto"/>
        <w:left w:val="none" w:sz="0" w:space="0" w:color="auto"/>
        <w:bottom w:val="none" w:sz="0" w:space="0" w:color="auto"/>
        <w:right w:val="none" w:sz="0" w:space="0" w:color="auto"/>
      </w:divBdr>
    </w:div>
    <w:div w:id="2041853630">
      <w:marLeft w:val="480"/>
      <w:marRight w:val="0"/>
      <w:marTop w:val="0"/>
      <w:marBottom w:val="0"/>
      <w:divBdr>
        <w:top w:val="none" w:sz="0" w:space="0" w:color="auto"/>
        <w:left w:val="none" w:sz="0" w:space="0" w:color="auto"/>
        <w:bottom w:val="none" w:sz="0" w:space="0" w:color="auto"/>
        <w:right w:val="none" w:sz="0" w:space="0" w:color="auto"/>
      </w:divBdr>
    </w:div>
    <w:div w:id="2041929479">
      <w:marLeft w:val="480"/>
      <w:marRight w:val="0"/>
      <w:marTop w:val="0"/>
      <w:marBottom w:val="0"/>
      <w:divBdr>
        <w:top w:val="none" w:sz="0" w:space="0" w:color="auto"/>
        <w:left w:val="none" w:sz="0" w:space="0" w:color="auto"/>
        <w:bottom w:val="none" w:sz="0" w:space="0" w:color="auto"/>
        <w:right w:val="none" w:sz="0" w:space="0" w:color="auto"/>
      </w:divBdr>
    </w:div>
    <w:div w:id="2041931943">
      <w:marLeft w:val="480"/>
      <w:marRight w:val="0"/>
      <w:marTop w:val="0"/>
      <w:marBottom w:val="0"/>
      <w:divBdr>
        <w:top w:val="none" w:sz="0" w:space="0" w:color="auto"/>
        <w:left w:val="none" w:sz="0" w:space="0" w:color="auto"/>
        <w:bottom w:val="none" w:sz="0" w:space="0" w:color="auto"/>
        <w:right w:val="none" w:sz="0" w:space="0" w:color="auto"/>
      </w:divBdr>
    </w:div>
    <w:div w:id="2041971787">
      <w:marLeft w:val="480"/>
      <w:marRight w:val="0"/>
      <w:marTop w:val="0"/>
      <w:marBottom w:val="0"/>
      <w:divBdr>
        <w:top w:val="none" w:sz="0" w:space="0" w:color="auto"/>
        <w:left w:val="none" w:sz="0" w:space="0" w:color="auto"/>
        <w:bottom w:val="none" w:sz="0" w:space="0" w:color="auto"/>
        <w:right w:val="none" w:sz="0" w:space="0" w:color="auto"/>
      </w:divBdr>
    </w:div>
    <w:div w:id="2042045048">
      <w:marLeft w:val="480"/>
      <w:marRight w:val="0"/>
      <w:marTop w:val="0"/>
      <w:marBottom w:val="0"/>
      <w:divBdr>
        <w:top w:val="none" w:sz="0" w:space="0" w:color="auto"/>
        <w:left w:val="none" w:sz="0" w:space="0" w:color="auto"/>
        <w:bottom w:val="none" w:sz="0" w:space="0" w:color="auto"/>
        <w:right w:val="none" w:sz="0" w:space="0" w:color="auto"/>
      </w:divBdr>
    </w:div>
    <w:div w:id="2042046035">
      <w:marLeft w:val="480"/>
      <w:marRight w:val="0"/>
      <w:marTop w:val="0"/>
      <w:marBottom w:val="0"/>
      <w:divBdr>
        <w:top w:val="none" w:sz="0" w:space="0" w:color="auto"/>
        <w:left w:val="none" w:sz="0" w:space="0" w:color="auto"/>
        <w:bottom w:val="none" w:sz="0" w:space="0" w:color="auto"/>
        <w:right w:val="none" w:sz="0" w:space="0" w:color="auto"/>
      </w:divBdr>
    </w:div>
    <w:div w:id="2042048888">
      <w:marLeft w:val="480"/>
      <w:marRight w:val="0"/>
      <w:marTop w:val="0"/>
      <w:marBottom w:val="0"/>
      <w:divBdr>
        <w:top w:val="none" w:sz="0" w:space="0" w:color="auto"/>
        <w:left w:val="none" w:sz="0" w:space="0" w:color="auto"/>
        <w:bottom w:val="none" w:sz="0" w:space="0" w:color="auto"/>
        <w:right w:val="none" w:sz="0" w:space="0" w:color="auto"/>
      </w:divBdr>
    </w:div>
    <w:div w:id="2042049420">
      <w:marLeft w:val="480"/>
      <w:marRight w:val="0"/>
      <w:marTop w:val="0"/>
      <w:marBottom w:val="0"/>
      <w:divBdr>
        <w:top w:val="none" w:sz="0" w:space="0" w:color="auto"/>
        <w:left w:val="none" w:sz="0" w:space="0" w:color="auto"/>
        <w:bottom w:val="none" w:sz="0" w:space="0" w:color="auto"/>
        <w:right w:val="none" w:sz="0" w:space="0" w:color="auto"/>
      </w:divBdr>
    </w:div>
    <w:div w:id="2042120375">
      <w:marLeft w:val="480"/>
      <w:marRight w:val="0"/>
      <w:marTop w:val="0"/>
      <w:marBottom w:val="0"/>
      <w:divBdr>
        <w:top w:val="none" w:sz="0" w:space="0" w:color="auto"/>
        <w:left w:val="none" w:sz="0" w:space="0" w:color="auto"/>
        <w:bottom w:val="none" w:sz="0" w:space="0" w:color="auto"/>
        <w:right w:val="none" w:sz="0" w:space="0" w:color="auto"/>
      </w:divBdr>
    </w:div>
    <w:div w:id="2042120744">
      <w:marLeft w:val="480"/>
      <w:marRight w:val="0"/>
      <w:marTop w:val="0"/>
      <w:marBottom w:val="0"/>
      <w:divBdr>
        <w:top w:val="none" w:sz="0" w:space="0" w:color="auto"/>
        <w:left w:val="none" w:sz="0" w:space="0" w:color="auto"/>
        <w:bottom w:val="none" w:sz="0" w:space="0" w:color="auto"/>
        <w:right w:val="none" w:sz="0" w:space="0" w:color="auto"/>
      </w:divBdr>
    </w:div>
    <w:div w:id="2042169797">
      <w:marLeft w:val="480"/>
      <w:marRight w:val="0"/>
      <w:marTop w:val="0"/>
      <w:marBottom w:val="0"/>
      <w:divBdr>
        <w:top w:val="none" w:sz="0" w:space="0" w:color="auto"/>
        <w:left w:val="none" w:sz="0" w:space="0" w:color="auto"/>
        <w:bottom w:val="none" w:sz="0" w:space="0" w:color="auto"/>
        <w:right w:val="none" w:sz="0" w:space="0" w:color="auto"/>
      </w:divBdr>
    </w:div>
    <w:div w:id="2042170039">
      <w:marLeft w:val="480"/>
      <w:marRight w:val="0"/>
      <w:marTop w:val="0"/>
      <w:marBottom w:val="0"/>
      <w:divBdr>
        <w:top w:val="none" w:sz="0" w:space="0" w:color="auto"/>
        <w:left w:val="none" w:sz="0" w:space="0" w:color="auto"/>
        <w:bottom w:val="none" w:sz="0" w:space="0" w:color="auto"/>
        <w:right w:val="none" w:sz="0" w:space="0" w:color="auto"/>
      </w:divBdr>
    </w:div>
    <w:div w:id="2042171025">
      <w:marLeft w:val="480"/>
      <w:marRight w:val="0"/>
      <w:marTop w:val="0"/>
      <w:marBottom w:val="0"/>
      <w:divBdr>
        <w:top w:val="none" w:sz="0" w:space="0" w:color="auto"/>
        <w:left w:val="none" w:sz="0" w:space="0" w:color="auto"/>
        <w:bottom w:val="none" w:sz="0" w:space="0" w:color="auto"/>
        <w:right w:val="none" w:sz="0" w:space="0" w:color="auto"/>
      </w:divBdr>
    </w:div>
    <w:div w:id="2042196224">
      <w:marLeft w:val="480"/>
      <w:marRight w:val="0"/>
      <w:marTop w:val="0"/>
      <w:marBottom w:val="0"/>
      <w:divBdr>
        <w:top w:val="none" w:sz="0" w:space="0" w:color="auto"/>
        <w:left w:val="none" w:sz="0" w:space="0" w:color="auto"/>
        <w:bottom w:val="none" w:sz="0" w:space="0" w:color="auto"/>
        <w:right w:val="none" w:sz="0" w:space="0" w:color="auto"/>
      </w:divBdr>
    </w:div>
    <w:div w:id="2042245581">
      <w:marLeft w:val="480"/>
      <w:marRight w:val="0"/>
      <w:marTop w:val="0"/>
      <w:marBottom w:val="0"/>
      <w:divBdr>
        <w:top w:val="none" w:sz="0" w:space="0" w:color="auto"/>
        <w:left w:val="none" w:sz="0" w:space="0" w:color="auto"/>
        <w:bottom w:val="none" w:sz="0" w:space="0" w:color="auto"/>
        <w:right w:val="none" w:sz="0" w:space="0" w:color="auto"/>
      </w:divBdr>
    </w:div>
    <w:div w:id="2042313805">
      <w:marLeft w:val="480"/>
      <w:marRight w:val="0"/>
      <w:marTop w:val="0"/>
      <w:marBottom w:val="0"/>
      <w:divBdr>
        <w:top w:val="none" w:sz="0" w:space="0" w:color="auto"/>
        <w:left w:val="none" w:sz="0" w:space="0" w:color="auto"/>
        <w:bottom w:val="none" w:sz="0" w:space="0" w:color="auto"/>
        <w:right w:val="none" w:sz="0" w:space="0" w:color="auto"/>
      </w:divBdr>
    </w:div>
    <w:div w:id="2042315132">
      <w:marLeft w:val="480"/>
      <w:marRight w:val="0"/>
      <w:marTop w:val="0"/>
      <w:marBottom w:val="0"/>
      <w:divBdr>
        <w:top w:val="none" w:sz="0" w:space="0" w:color="auto"/>
        <w:left w:val="none" w:sz="0" w:space="0" w:color="auto"/>
        <w:bottom w:val="none" w:sz="0" w:space="0" w:color="auto"/>
        <w:right w:val="none" w:sz="0" w:space="0" w:color="auto"/>
      </w:divBdr>
    </w:div>
    <w:div w:id="2042315630">
      <w:marLeft w:val="480"/>
      <w:marRight w:val="0"/>
      <w:marTop w:val="0"/>
      <w:marBottom w:val="0"/>
      <w:divBdr>
        <w:top w:val="none" w:sz="0" w:space="0" w:color="auto"/>
        <w:left w:val="none" w:sz="0" w:space="0" w:color="auto"/>
        <w:bottom w:val="none" w:sz="0" w:space="0" w:color="auto"/>
        <w:right w:val="none" w:sz="0" w:space="0" w:color="auto"/>
      </w:divBdr>
    </w:div>
    <w:div w:id="2042364060">
      <w:marLeft w:val="480"/>
      <w:marRight w:val="0"/>
      <w:marTop w:val="0"/>
      <w:marBottom w:val="0"/>
      <w:divBdr>
        <w:top w:val="none" w:sz="0" w:space="0" w:color="auto"/>
        <w:left w:val="none" w:sz="0" w:space="0" w:color="auto"/>
        <w:bottom w:val="none" w:sz="0" w:space="0" w:color="auto"/>
        <w:right w:val="none" w:sz="0" w:space="0" w:color="auto"/>
      </w:divBdr>
    </w:div>
    <w:div w:id="2042389241">
      <w:marLeft w:val="480"/>
      <w:marRight w:val="0"/>
      <w:marTop w:val="0"/>
      <w:marBottom w:val="0"/>
      <w:divBdr>
        <w:top w:val="none" w:sz="0" w:space="0" w:color="auto"/>
        <w:left w:val="none" w:sz="0" w:space="0" w:color="auto"/>
        <w:bottom w:val="none" w:sz="0" w:space="0" w:color="auto"/>
        <w:right w:val="none" w:sz="0" w:space="0" w:color="auto"/>
      </w:divBdr>
    </w:div>
    <w:div w:id="2042389848">
      <w:marLeft w:val="480"/>
      <w:marRight w:val="0"/>
      <w:marTop w:val="0"/>
      <w:marBottom w:val="0"/>
      <w:divBdr>
        <w:top w:val="none" w:sz="0" w:space="0" w:color="auto"/>
        <w:left w:val="none" w:sz="0" w:space="0" w:color="auto"/>
        <w:bottom w:val="none" w:sz="0" w:space="0" w:color="auto"/>
        <w:right w:val="none" w:sz="0" w:space="0" w:color="auto"/>
      </w:divBdr>
    </w:div>
    <w:div w:id="2042393869">
      <w:marLeft w:val="480"/>
      <w:marRight w:val="0"/>
      <w:marTop w:val="0"/>
      <w:marBottom w:val="0"/>
      <w:divBdr>
        <w:top w:val="none" w:sz="0" w:space="0" w:color="auto"/>
        <w:left w:val="none" w:sz="0" w:space="0" w:color="auto"/>
        <w:bottom w:val="none" w:sz="0" w:space="0" w:color="auto"/>
        <w:right w:val="none" w:sz="0" w:space="0" w:color="auto"/>
      </w:divBdr>
    </w:div>
    <w:div w:id="2042394057">
      <w:marLeft w:val="480"/>
      <w:marRight w:val="0"/>
      <w:marTop w:val="0"/>
      <w:marBottom w:val="0"/>
      <w:divBdr>
        <w:top w:val="none" w:sz="0" w:space="0" w:color="auto"/>
        <w:left w:val="none" w:sz="0" w:space="0" w:color="auto"/>
        <w:bottom w:val="none" w:sz="0" w:space="0" w:color="auto"/>
        <w:right w:val="none" w:sz="0" w:space="0" w:color="auto"/>
      </w:divBdr>
    </w:div>
    <w:div w:id="2042431717">
      <w:marLeft w:val="480"/>
      <w:marRight w:val="0"/>
      <w:marTop w:val="0"/>
      <w:marBottom w:val="0"/>
      <w:divBdr>
        <w:top w:val="none" w:sz="0" w:space="0" w:color="auto"/>
        <w:left w:val="none" w:sz="0" w:space="0" w:color="auto"/>
        <w:bottom w:val="none" w:sz="0" w:space="0" w:color="auto"/>
        <w:right w:val="none" w:sz="0" w:space="0" w:color="auto"/>
      </w:divBdr>
    </w:div>
    <w:div w:id="2042509449">
      <w:marLeft w:val="480"/>
      <w:marRight w:val="0"/>
      <w:marTop w:val="0"/>
      <w:marBottom w:val="0"/>
      <w:divBdr>
        <w:top w:val="none" w:sz="0" w:space="0" w:color="auto"/>
        <w:left w:val="none" w:sz="0" w:space="0" w:color="auto"/>
        <w:bottom w:val="none" w:sz="0" w:space="0" w:color="auto"/>
        <w:right w:val="none" w:sz="0" w:space="0" w:color="auto"/>
      </w:divBdr>
    </w:div>
    <w:div w:id="2042509671">
      <w:marLeft w:val="480"/>
      <w:marRight w:val="0"/>
      <w:marTop w:val="0"/>
      <w:marBottom w:val="0"/>
      <w:divBdr>
        <w:top w:val="none" w:sz="0" w:space="0" w:color="auto"/>
        <w:left w:val="none" w:sz="0" w:space="0" w:color="auto"/>
        <w:bottom w:val="none" w:sz="0" w:space="0" w:color="auto"/>
        <w:right w:val="none" w:sz="0" w:space="0" w:color="auto"/>
      </w:divBdr>
    </w:div>
    <w:div w:id="2042590582">
      <w:marLeft w:val="480"/>
      <w:marRight w:val="0"/>
      <w:marTop w:val="0"/>
      <w:marBottom w:val="0"/>
      <w:divBdr>
        <w:top w:val="none" w:sz="0" w:space="0" w:color="auto"/>
        <w:left w:val="none" w:sz="0" w:space="0" w:color="auto"/>
        <w:bottom w:val="none" w:sz="0" w:space="0" w:color="auto"/>
        <w:right w:val="none" w:sz="0" w:space="0" w:color="auto"/>
      </w:divBdr>
    </w:div>
    <w:div w:id="2042657766">
      <w:marLeft w:val="480"/>
      <w:marRight w:val="0"/>
      <w:marTop w:val="0"/>
      <w:marBottom w:val="0"/>
      <w:divBdr>
        <w:top w:val="none" w:sz="0" w:space="0" w:color="auto"/>
        <w:left w:val="none" w:sz="0" w:space="0" w:color="auto"/>
        <w:bottom w:val="none" w:sz="0" w:space="0" w:color="auto"/>
        <w:right w:val="none" w:sz="0" w:space="0" w:color="auto"/>
      </w:divBdr>
    </w:div>
    <w:div w:id="2042778445">
      <w:marLeft w:val="480"/>
      <w:marRight w:val="0"/>
      <w:marTop w:val="0"/>
      <w:marBottom w:val="0"/>
      <w:divBdr>
        <w:top w:val="none" w:sz="0" w:space="0" w:color="auto"/>
        <w:left w:val="none" w:sz="0" w:space="0" w:color="auto"/>
        <w:bottom w:val="none" w:sz="0" w:space="0" w:color="auto"/>
        <w:right w:val="none" w:sz="0" w:space="0" w:color="auto"/>
      </w:divBdr>
    </w:div>
    <w:div w:id="2042779220">
      <w:marLeft w:val="480"/>
      <w:marRight w:val="0"/>
      <w:marTop w:val="0"/>
      <w:marBottom w:val="0"/>
      <w:divBdr>
        <w:top w:val="none" w:sz="0" w:space="0" w:color="auto"/>
        <w:left w:val="none" w:sz="0" w:space="0" w:color="auto"/>
        <w:bottom w:val="none" w:sz="0" w:space="0" w:color="auto"/>
        <w:right w:val="none" w:sz="0" w:space="0" w:color="auto"/>
      </w:divBdr>
    </w:div>
    <w:div w:id="2042822695">
      <w:marLeft w:val="480"/>
      <w:marRight w:val="0"/>
      <w:marTop w:val="0"/>
      <w:marBottom w:val="0"/>
      <w:divBdr>
        <w:top w:val="none" w:sz="0" w:space="0" w:color="auto"/>
        <w:left w:val="none" w:sz="0" w:space="0" w:color="auto"/>
        <w:bottom w:val="none" w:sz="0" w:space="0" w:color="auto"/>
        <w:right w:val="none" w:sz="0" w:space="0" w:color="auto"/>
      </w:divBdr>
    </w:div>
    <w:div w:id="2042898960">
      <w:marLeft w:val="480"/>
      <w:marRight w:val="0"/>
      <w:marTop w:val="0"/>
      <w:marBottom w:val="0"/>
      <w:divBdr>
        <w:top w:val="none" w:sz="0" w:space="0" w:color="auto"/>
        <w:left w:val="none" w:sz="0" w:space="0" w:color="auto"/>
        <w:bottom w:val="none" w:sz="0" w:space="0" w:color="auto"/>
        <w:right w:val="none" w:sz="0" w:space="0" w:color="auto"/>
      </w:divBdr>
    </w:div>
    <w:div w:id="2043050797">
      <w:marLeft w:val="480"/>
      <w:marRight w:val="0"/>
      <w:marTop w:val="0"/>
      <w:marBottom w:val="0"/>
      <w:divBdr>
        <w:top w:val="none" w:sz="0" w:space="0" w:color="auto"/>
        <w:left w:val="none" w:sz="0" w:space="0" w:color="auto"/>
        <w:bottom w:val="none" w:sz="0" w:space="0" w:color="auto"/>
        <w:right w:val="none" w:sz="0" w:space="0" w:color="auto"/>
      </w:divBdr>
    </w:div>
    <w:div w:id="2043088046">
      <w:marLeft w:val="480"/>
      <w:marRight w:val="0"/>
      <w:marTop w:val="0"/>
      <w:marBottom w:val="0"/>
      <w:divBdr>
        <w:top w:val="none" w:sz="0" w:space="0" w:color="auto"/>
        <w:left w:val="none" w:sz="0" w:space="0" w:color="auto"/>
        <w:bottom w:val="none" w:sz="0" w:space="0" w:color="auto"/>
        <w:right w:val="none" w:sz="0" w:space="0" w:color="auto"/>
      </w:divBdr>
    </w:div>
    <w:div w:id="2043169655">
      <w:marLeft w:val="480"/>
      <w:marRight w:val="0"/>
      <w:marTop w:val="0"/>
      <w:marBottom w:val="0"/>
      <w:divBdr>
        <w:top w:val="none" w:sz="0" w:space="0" w:color="auto"/>
        <w:left w:val="none" w:sz="0" w:space="0" w:color="auto"/>
        <w:bottom w:val="none" w:sz="0" w:space="0" w:color="auto"/>
        <w:right w:val="none" w:sz="0" w:space="0" w:color="auto"/>
      </w:divBdr>
    </w:div>
    <w:div w:id="2043358054">
      <w:marLeft w:val="480"/>
      <w:marRight w:val="0"/>
      <w:marTop w:val="0"/>
      <w:marBottom w:val="0"/>
      <w:divBdr>
        <w:top w:val="none" w:sz="0" w:space="0" w:color="auto"/>
        <w:left w:val="none" w:sz="0" w:space="0" w:color="auto"/>
        <w:bottom w:val="none" w:sz="0" w:space="0" w:color="auto"/>
        <w:right w:val="none" w:sz="0" w:space="0" w:color="auto"/>
      </w:divBdr>
    </w:div>
    <w:div w:id="2043431222">
      <w:marLeft w:val="480"/>
      <w:marRight w:val="0"/>
      <w:marTop w:val="0"/>
      <w:marBottom w:val="0"/>
      <w:divBdr>
        <w:top w:val="none" w:sz="0" w:space="0" w:color="auto"/>
        <w:left w:val="none" w:sz="0" w:space="0" w:color="auto"/>
        <w:bottom w:val="none" w:sz="0" w:space="0" w:color="auto"/>
        <w:right w:val="none" w:sz="0" w:space="0" w:color="auto"/>
      </w:divBdr>
    </w:div>
    <w:div w:id="2043437527">
      <w:marLeft w:val="480"/>
      <w:marRight w:val="0"/>
      <w:marTop w:val="0"/>
      <w:marBottom w:val="0"/>
      <w:divBdr>
        <w:top w:val="none" w:sz="0" w:space="0" w:color="auto"/>
        <w:left w:val="none" w:sz="0" w:space="0" w:color="auto"/>
        <w:bottom w:val="none" w:sz="0" w:space="0" w:color="auto"/>
        <w:right w:val="none" w:sz="0" w:space="0" w:color="auto"/>
      </w:divBdr>
    </w:div>
    <w:div w:id="2043481063">
      <w:marLeft w:val="480"/>
      <w:marRight w:val="0"/>
      <w:marTop w:val="0"/>
      <w:marBottom w:val="0"/>
      <w:divBdr>
        <w:top w:val="none" w:sz="0" w:space="0" w:color="auto"/>
        <w:left w:val="none" w:sz="0" w:space="0" w:color="auto"/>
        <w:bottom w:val="none" w:sz="0" w:space="0" w:color="auto"/>
        <w:right w:val="none" w:sz="0" w:space="0" w:color="auto"/>
      </w:divBdr>
    </w:div>
    <w:div w:id="2043482828">
      <w:marLeft w:val="480"/>
      <w:marRight w:val="0"/>
      <w:marTop w:val="0"/>
      <w:marBottom w:val="0"/>
      <w:divBdr>
        <w:top w:val="none" w:sz="0" w:space="0" w:color="auto"/>
        <w:left w:val="none" w:sz="0" w:space="0" w:color="auto"/>
        <w:bottom w:val="none" w:sz="0" w:space="0" w:color="auto"/>
        <w:right w:val="none" w:sz="0" w:space="0" w:color="auto"/>
      </w:divBdr>
    </w:div>
    <w:div w:id="2043508200">
      <w:marLeft w:val="480"/>
      <w:marRight w:val="0"/>
      <w:marTop w:val="0"/>
      <w:marBottom w:val="0"/>
      <w:divBdr>
        <w:top w:val="none" w:sz="0" w:space="0" w:color="auto"/>
        <w:left w:val="none" w:sz="0" w:space="0" w:color="auto"/>
        <w:bottom w:val="none" w:sz="0" w:space="0" w:color="auto"/>
        <w:right w:val="none" w:sz="0" w:space="0" w:color="auto"/>
      </w:divBdr>
    </w:div>
    <w:div w:id="2043624537">
      <w:marLeft w:val="480"/>
      <w:marRight w:val="0"/>
      <w:marTop w:val="0"/>
      <w:marBottom w:val="0"/>
      <w:divBdr>
        <w:top w:val="none" w:sz="0" w:space="0" w:color="auto"/>
        <w:left w:val="none" w:sz="0" w:space="0" w:color="auto"/>
        <w:bottom w:val="none" w:sz="0" w:space="0" w:color="auto"/>
        <w:right w:val="none" w:sz="0" w:space="0" w:color="auto"/>
      </w:divBdr>
    </w:div>
    <w:div w:id="2043629240">
      <w:marLeft w:val="480"/>
      <w:marRight w:val="0"/>
      <w:marTop w:val="0"/>
      <w:marBottom w:val="0"/>
      <w:divBdr>
        <w:top w:val="none" w:sz="0" w:space="0" w:color="auto"/>
        <w:left w:val="none" w:sz="0" w:space="0" w:color="auto"/>
        <w:bottom w:val="none" w:sz="0" w:space="0" w:color="auto"/>
        <w:right w:val="none" w:sz="0" w:space="0" w:color="auto"/>
      </w:divBdr>
    </w:div>
    <w:div w:id="2043633374">
      <w:marLeft w:val="480"/>
      <w:marRight w:val="0"/>
      <w:marTop w:val="0"/>
      <w:marBottom w:val="0"/>
      <w:divBdr>
        <w:top w:val="none" w:sz="0" w:space="0" w:color="auto"/>
        <w:left w:val="none" w:sz="0" w:space="0" w:color="auto"/>
        <w:bottom w:val="none" w:sz="0" w:space="0" w:color="auto"/>
        <w:right w:val="none" w:sz="0" w:space="0" w:color="auto"/>
      </w:divBdr>
    </w:div>
    <w:div w:id="2043701743">
      <w:marLeft w:val="480"/>
      <w:marRight w:val="0"/>
      <w:marTop w:val="0"/>
      <w:marBottom w:val="0"/>
      <w:divBdr>
        <w:top w:val="none" w:sz="0" w:space="0" w:color="auto"/>
        <w:left w:val="none" w:sz="0" w:space="0" w:color="auto"/>
        <w:bottom w:val="none" w:sz="0" w:space="0" w:color="auto"/>
        <w:right w:val="none" w:sz="0" w:space="0" w:color="auto"/>
      </w:divBdr>
    </w:div>
    <w:div w:id="2043894158">
      <w:marLeft w:val="480"/>
      <w:marRight w:val="0"/>
      <w:marTop w:val="0"/>
      <w:marBottom w:val="0"/>
      <w:divBdr>
        <w:top w:val="none" w:sz="0" w:space="0" w:color="auto"/>
        <w:left w:val="none" w:sz="0" w:space="0" w:color="auto"/>
        <w:bottom w:val="none" w:sz="0" w:space="0" w:color="auto"/>
        <w:right w:val="none" w:sz="0" w:space="0" w:color="auto"/>
      </w:divBdr>
    </w:div>
    <w:div w:id="2043896063">
      <w:marLeft w:val="480"/>
      <w:marRight w:val="0"/>
      <w:marTop w:val="0"/>
      <w:marBottom w:val="0"/>
      <w:divBdr>
        <w:top w:val="none" w:sz="0" w:space="0" w:color="auto"/>
        <w:left w:val="none" w:sz="0" w:space="0" w:color="auto"/>
        <w:bottom w:val="none" w:sz="0" w:space="0" w:color="auto"/>
        <w:right w:val="none" w:sz="0" w:space="0" w:color="auto"/>
      </w:divBdr>
    </w:div>
    <w:div w:id="2043899856">
      <w:marLeft w:val="480"/>
      <w:marRight w:val="0"/>
      <w:marTop w:val="0"/>
      <w:marBottom w:val="0"/>
      <w:divBdr>
        <w:top w:val="none" w:sz="0" w:space="0" w:color="auto"/>
        <w:left w:val="none" w:sz="0" w:space="0" w:color="auto"/>
        <w:bottom w:val="none" w:sz="0" w:space="0" w:color="auto"/>
        <w:right w:val="none" w:sz="0" w:space="0" w:color="auto"/>
      </w:divBdr>
    </w:div>
    <w:div w:id="2043900296">
      <w:marLeft w:val="480"/>
      <w:marRight w:val="0"/>
      <w:marTop w:val="0"/>
      <w:marBottom w:val="0"/>
      <w:divBdr>
        <w:top w:val="none" w:sz="0" w:space="0" w:color="auto"/>
        <w:left w:val="none" w:sz="0" w:space="0" w:color="auto"/>
        <w:bottom w:val="none" w:sz="0" w:space="0" w:color="auto"/>
        <w:right w:val="none" w:sz="0" w:space="0" w:color="auto"/>
      </w:divBdr>
    </w:div>
    <w:div w:id="2043941430">
      <w:marLeft w:val="480"/>
      <w:marRight w:val="0"/>
      <w:marTop w:val="0"/>
      <w:marBottom w:val="0"/>
      <w:divBdr>
        <w:top w:val="none" w:sz="0" w:space="0" w:color="auto"/>
        <w:left w:val="none" w:sz="0" w:space="0" w:color="auto"/>
        <w:bottom w:val="none" w:sz="0" w:space="0" w:color="auto"/>
        <w:right w:val="none" w:sz="0" w:space="0" w:color="auto"/>
      </w:divBdr>
    </w:div>
    <w:div w:id="2043941939">
      <w:marLeft w:val="480"/>
      <w:marRight w:val="0"/>
      <w:marTop w:val="0"/>
      <w:marBottom w:val="0"/>
      <w:divBdr>
        <w:top w:val="none" w:sz="0" w:space="0" w:color="auto"/>
        <w:left w:val="none" w:sz="0" w:space="0" w:color="auto"/>
        <w:bottom w:val="none" w:sz="0" w:space="0" w:color="auto"/>
        <w:right w:val="none" w:sz="0" w:space="0" w:color="auto"/>
      </w:divBdr>
    </w:div>
    <w:div w:id="2044013292">
      <w:marLeft w:val="480"/>
      <w:marRight w:val="0"/>
      <w:marTop w:val="0"/>
      <w:marBottom w:val="0"/>
      <w:divBdr>
        <w:top w:val="none" w:sz="0" w:space="0" w:color="auto"/>
        <w:left w:val="none" w:sz="0" w:space="0" w:color="auto"/>
        <w:bottom w:val="none" w:sz="0" w:space="0" w:color="auto"/>
        <w:right w:val="none" w:sz="0" w:space="0" w:color="auto"/>
      </w:divBdr>
    </w:div>
    <w:div w:id="2044014301">
      <w:marLeft w:val="480"/>
      <w:marRight w:val="0"/>
      <w:marTop w:val="0"/>
      <w:marBottom w:val="0"/>
      <w:divBdr>
        <w:top w:val="none" w:sz="0" w:space="0" w:color="auto"/>
        <w:left w:val="none" w:sz="0" w:space="0" w:color="auto"/>
        <w:bottom w:val="none" w:sz="0" w:space="0" w:color="auto"/>
        <w:right w:val="none" w:sz="0" w:space="0" w:color="auto"/>
      </w:divBdr>
    </w:div>
    <w:div w:id="2044017517">
      <w:marLeft w:val="480"/>
      <w:marRight w:val="0"/>
      <w:marTop w:val="0"/>
      <w:marBottom w:val="0"/>
      <w:divBdr>
        <w:top w:val="none" w:sz="0" w:space="0" w:color="auto"/>
        <w:left w:val="none" w:sz="0" w:space="0" w:color="auto"/>
        <w:bottom w:val="none" w:sz="0" w:space="0" w:color="auto"/>
        <w:right w:val="none" w:sz="0" w:space="0" w:color="auto"/>
      </w:divBdr>
    </w:div>
    <w:div w:id="2044018899">
      <w:marLeft w:val="480"/>
      <w:marRight w:val="0"/>
      <w:marTop w:val="0"/>
      <w:marBottom w:val="0"/>
      <w:divBdr>
        <w:top w:val="none" w:sz="0" w:space="0" w:color="auto"/>
        <w:left w:val="none" w:sz="0" w:space="0" w:color="auto"/>
        <w:bottom w:val="none" w:sz="0" w:space="0" w:color="auto"/>
        <w:right w:val="none" w:sz="0" w:space="0" w:color="auto"/>
      </w:divBdr>
    </w:div>
    <w:div w:id="2044088767">
      <w:marLeft w:val="480"/>
      <w:marRight w:val="0"/>
      <w:marTop w:val="0"/>
      <w:marBottom w:val="0"/>
      <w:divBdr>
        <w:top w:val="none" w:sz="0" w:space="0" w:color="auto"/>
        <w:left w:val="none" w:sz="0" w:space="0" w:color="auto"/>
        <w:bottom w:val="none" w:sz="0" w:space="0" w:color="auto"/>
        <w:right w:val="none" w:sz="0" w:space="0" w:color="auto"/>
      </w:divBdr>
    </w:div>
    <w:div w:id="2044091485">
      <w:marLeft w:val="480"/>
      <w:marRight w:val="0"/>
      <w:marTop w:val="0"/>
      <w:marBottom w:val="0"/>
      <w:divBdr>
        <w:top w:val="none" w:sz="0" w:space="0" w:color="auto"/>
        <w:left w:val="none" w:sz="0" w:space="0" w:color="auto"/>
        <w:bottom w:val="none" w:sz="0" w:space="0" w:color="auto"/>
        <w:right w:val="none" w:sz="0" w:space="0" w:color="auto"/>
      </w:divBdr>
    </w:div>
    <w:div w:id="2044091781">
      <w:marLeft w:val="480"/>
      <w:marRight w:val="0"/>
      <w:marTop w:val="0"/>
      <w:marBottom w:val="0"/>
      <w:divBdr>
        <w:top w:val="none" w:sz="0" w:space="0" w:color="auto"/>
        <w:left w:val="none" w:sz="0" w:space="0" w:color="auto"/>
        <w:bottom w:val="none" w:sz="0" w:space="0" w:color="auto"/>
        <w:right w:val="none" w:sz="0" w:space="0" w:color="auto"/>
      </w:divBdr>
    </w:div>
    <w:div w:id="2044134523">
      <w:marLeft w:val="480"/>
      <w:marRight w:val="0"/>
      <w:marTop w:val="0"/>
      <w:marBottom w:val="0"/>
      <w:divBdr>
        <w:top w:val="none" w:sz="0" w:space="0" w:color="auto"/>
        <w:left w:val="none" w:sz="0" w:space="0" w:color="auto"/>
        <w:bottom w:val="none" w:sz="0" w:space="0" w:color="auto"/>
        <w:right w:val="none" w:sz="0" w:space="0" w:color="auto"/>
      </w:divBdr>
    </w:div>
    <w:div w:id="2044164775">
      <w:marLeft w:val="480"/>
      <w:marRight w:val="0"/>
      <w:marTop w:val="0"/>
      <w:marBottom w:val="0"/>
      <w:divBdr>
        <w:top w:val="none" w:sz="0" w:space="0" w:color="auto"/>
        <w:left w:val="none" w:sz="0" w:space="0" w:color="auto"/>
        <w:bottom w:val="none" w:sz="0" w:space="0" w:color="auto"/>
        <w:right w:val="none" w:sz="0" w:space="0" w:color="auto"/>
      </w:divBdr>
    </w:div>
    <w:div w:id="2044207196">
      <w:marLeft w:val="480"/>
      <w:marRight w:val="0"/>
      <w:marTop w:val="0"/>
      <w:marBottom w:val="0"/>
      <w:divBdr>
        <w:top w:val="none" w:sz="0" w:space="0" w:color="auto"/>
        <w:left w:val="none" w:sz="0" w:space="0" w:color="auto"/>
        <w:bottom w:val="none" w:sz="0" w:space="0" w:color="auto"/>
        <w:right w:val="none" w:sz="0" w:space="0" w:color="auto"/>
      </w:divBdr>
    </w:div>
    <w:div w:id="2044208816">
      <w:marLeft w:val="480"/>
      <w:marRight w:val="0"/>
      <w:marTop w:val="0"/>
      <w:marBottom w:val="0"/>
      <w:divBdr>
        <w:top w:val="none" w:sz="0" w:space="0" w:color="auto"/>
        <w:left w:val="none" w:sz="0" w:space="0" w:color="auto"/>
        <w:bottom w:val="none" w:sz="0" w:space="0" w:color="auto"/>
        <w:right w:val="none" w:sz="0" w:space="0" w:color="auto"/>
      </w:divBdr>
    </w:div>
    <w:div w:id="2044213225">
      <w:marLeft w:val="480"/>
      <w:marRight w:val="0"/>
      <w:marTop w:val="0"/>
      <w:marBottom w:val="0"/>
      <w:divBdr>
        <w:top w:val="none" w:sz="0" w:space="0" w:color="auto"/>
        <w:left w:val="none" w:sz="0" w:space="0" w:color="auto"/>
        <w:bottom w:val="none" w:sz="0" w:space="0" w:color="auto"/>
        <w:right w:val="none" w:sz="0" w:space="0" w:color="auto"/>
      </w:divBdr>
    </w:div>
    <w:div w:id="2044283705">
      <w:marLeft w:val="480"/>
      <w:marRight w:val="0"/>
      <w:marTop w:val="0"/>
      <w:marBottom w:val="0"/>
      <w:divBdr>
        <w:top w:val="none" w:sz="0" w:space="0" w:color="auto"/>
        <w:left w:val="none" w:sz="0" w:space="0" w:color="auto"/>
        <w:bottom w:val="none" w:sz="0" w:space="0" w:color="auto"/>
        <w:right w:val="none" w:sz="0" w:space="0" w:color="auto"/>
      </w:divBdr>
    </w:div>
    <w:div w:id="2044403188">
      <w:marLeft w:val="480"/>
      <w:marRight w:val="0"/>
      <w:marTop w:val="0"/>
      <w:marBottom w:val="0"/>
      <w:divBdr>
        <w:top w:val="none" w:sz="0" w:space="0" w:color="auto"/>
        <w:left w:val="none" w:sz="0" w:space="0" w:color="auto"/>
        <w:bottom w:val="none" w:sz="0" w:space="0" w:color="auto"/>
        <w:right w:val="none" w:sz="0" w:space="0" w:color="auto"/>
      </w:divBdr>
    </w:div>
    <w:div w:id="2044404558">
      <w:marLeft w:val="480"/>
      <w:marRight w:val="0"/>
      <w:marTop w:val="0"/>
      <w:marBottom w:val="0"/>
      <w:divBdr>
        <w:top w:val="none" w:sz="0" w:space="0" w:color="auto"/>
        <w:left w:val="none" w:sz="0" w:space="0" w:color="auto"/>
        <w:bottom w:val="none" w:sz="0" w:space="0" w:color="auto"/>
        <w:right w:val="none" w:sz="0" w:space="0" w:color="auto"/>
      </w:divBdr>
    </w:div>
    <w:div w:id="2044406202">
      <w:marLeft w:val="480"/>
      <w:marRight w:val="0"/>
      <w:marTop w:val="0"/>
      <w:marBottom w:val="0"/>
      <w:divBdr>
        <w:top w:val="none" w:sz="0" w:space="0" w:color="auto"/>
        <w:left w:val="none" w:sz="0" w:space="0" w:color="auto"/>
        <w:bottom w:val="none" w:sz="0" w:space="0" w:color="auto"/>
        <w:right w:val="none" w:sz="0" w:space="0" w:color="auto"/>
      </w:divBdr>
    </w:div>
    <w:div w:id="2044555422">
      <w:marLeft w:val="480"/>
      <w:marRight w:val="0"/>
      <w:marTop w:val="0"/>
      <w:marBottom w:val="0"/>
      <w:divBdr>
        <w:top w:val="none" w:sz="0" w:space="0" w:color="auto"/>
        <w:left w:val="none" w:sz="0" w:space="0" w:color="auto"/>
        <w:bottom w:val="none" w:sz="0" w:space="0" w:color="auto"/>
        <w:right w:val="none" w:sz="0" w:space="0" w:color="auto"/>
      </w:divBdr>
    </w:div>
    <w:div w:id="2044592397">
      <w:marLeft w:val="480"/>
      <w:marRight w:val="0"/>
      <w:marTop w:val="0"/>
      <w:marBottom w:val="0"/>
      <w:divBdr>
        <w:top w:val="none" w:sz="0" w:space="0" w:color="auto"/>
        <w:left w:val="none" w:sz="0" w:space="0" w:color="auto"/>
        <w:bottom w:val="none" w:sz="0" w:space="0" w:color="auto"/>
        <w:right w:val="none" w:sz="0" w:space="0" w:color="auto"/>
      </w:divBdr>
    </w:div>
    <w:div w:id="2044624272">
      <w:marLeft w:val="480"/>
      <w:marRight w:val="0"/>
      <w:marTop w:val="0"/>
      <w:marBottom w:val="0"/>
      <w:divBdr>
        <w:top w:val="none" w:sz="0" w:space="0" w:color="auto"/>
        <w:left w:val="none" w:sz="0" w:space="0" w:color="auto"/>
        <w:bottom w:val="none" w:sz="0" w:space="0" w:color="auto"/>
        <w:right w:val="none" w:sz="0" w:space="0" w:color="auto"/>
      </w:divBdr>
    </w:div>
    <w:div w:id="2044669781">
      <w:marLeft w:val="480"/>
      <w:marRight w:val="0"/>
      <w:marTop w:val="0"/>
      <w:marBottom w:val="0"/>
      <w:divBdr>
        <w:top w:val="none" w:sz="0" w:space="0" w:color="auto"/>
        <w:left w:val="none" w:sz="0" w:space="0" w:color="auto"/>
        <w:bottom w:val="none" w:sz="0" w:space="0" w:color="auto"/>
        <w:right w:val="none" w:sz="0" w:space="0" w:color="auto"/>
      </w:divBdr>
    </w:div>
    <w:div w:id="2044670437">
      <w:marLeft w:val="480"/>
      <w:marRight w:val="0"/>
      <w:marTop w:val="0"/>
      <w:marBottom w:val="0"/>
      <w:divBdr>
        <w:top w:val="none" w:sz="0" w:space="0" w:color="auto"/>
        <w:left w:val="none" w:sz="0" w:space="0" w:color="auto"/>
        <w:bottom w:val="none" w:sz="0" w:space="0" w:color="auto"/>
        <w:right w:val="none" w:sz="0" w:space="0" w:color="auto"/>
      </w:divBdr>
    </w:div>
    <w:div w:id="2044744799">
      <w:marLeft w:val="480"/>
      <w:marRight w:val="0"/>
      <w:marTop w:val="0"/>
      <w:marBottom w:val="0"/>
      <w:divBdr>
        <w:top w:val="none" w:sz="0" w:space="0" w:color="auto"/>
        <w:left w:val="none" w:sz="0" w:space="0" w:color="auto"/>
        <w:bottom w:val="none" w:sz="0" w:space="0" w:color="auto"/>
        <w:right w:val="none" w:sz="0" w:space="0" w:color="auto"/>
      </w:divBdr>
    </w:div>
    <w:div w:id="2044862947">
      <w:marLeft w:val="480"/>
      <w:marRight w:val="0"/>
      <w:marTop w:val="0"/>
      <w:marBottom w:val="0"/>
      <w:divBdr>
        <w:top w:val="none" w:sz="0" w:space="0" w:color="auto"/>
        <w:left w:val="none" w:sz="0" w:space="0" w:color="auto"/>
        <w:bottom w:val="none" w:sz="0" w:space="0" w:color="auto"/>
        <w:right w:val="none" w:sz="0" w:space="0" w:color="auto"/>
      </w:divBdr>
    </w:div>
    <w:div w:id="2044863687">
      <w:marLeft w:val="480"/>
      <w:marRight w:val="0"/>
      <w:marTop w:val="0"/>
      <w:marBottom w:val="0"/>
      <w:divBdr>
        <w:top w:val="none" w:sz="0" w:space="0" w:color="auto"/>
        <w:left w:val="none" w:sz="0" w:space="0" w:color="auto"/>
        <w:bottom w:val="none" w:sz="0" w:space="0" w:color="auto"/>
        <w:right w:val="none" w:sz="0" w:space="0" w:color="auto"/>
      </w:divBdr>
    </w:div>
    <w:div w:id="2044934985">
      <w:marLeft w:val="480"/>
      <w:marRight w:val="0"/>
      <w:marTop w:val="0"/>
      <w:marBottom w:val="0"/>
      <w:divBdr>
        <w:top w:val="none" w:sz="0" w:space="0" w:color="auto"/>
        <w:left w:val="none" w:sz="0" w:space="0" w:color="auto"/>
        <w:bottom w:val="none" w:sz="0" w:space="0" w:color="auto"/>
        <w:right w:val="none" w:sz="0" w:space="0" w:color="auto"/>
      </w:divBdr>
    </w:div>
    <w:div w:id="2045010078">
      <w:marLeft w:val="480"/>
      <w:marRight w:val="0"/>
      <w:marTop w:val="0"/>
      <w:marBottom w:val="0"/>
      <w:divBdr>
        <w:top w:val="none" w:sz="0" w:space="0" w:color="auto"/>
        <w:left w:val="none" w:sz="0" w:space="0" w:color="auto"/>
        <w:bottom w:val="none" w:sz="0" w:space="0" w:color="auto"/>
        <w:right w:val="none" w:sz="0" w:space="0" w:color="auto"/>
      </w:divBdr>
    </w:div>
    <w:div w:id="2045054658">
      <w:marLeft w:val="480"/>
      <w:marRight w:val="0"/>
      <w:marTop w:val="0"/>
      <w:marBottom w:val="0"/>
      <w:divBdr>
        <w:top w:val="none" w:sz="0" w:space="0" w:color="auto"/>
        <w:left w:val="none" w:sz="0" w:space="0" w:color="auto"/>
        <w:bottom w:val="none" w:sz="0" w:space="0" w:color="auto"/>
        <w:right w:val="none" w:sz="0" w:space="0" w:color="auto"/>
      </w:divBdr>
    </w:div>
    <w:div w:id="2045060609">
      <w:marLeft w:val="480"/>
      <w:marRight w:val="0"/>
      <w:marTop w:val="0"/>
      <w:marBottom w:val="0"/>
      <w:divBdr>
        <w:top w:val="none" w:sz="0" w:space="0" w:color="auto"/>
        <w:left w:val="none" w:sz="0" w:space="0" w:color="auto"/>
        <w:bottom w:val="none" w:sz="0" w:space="0" w:color="auto"/>
        <w:right w:val="none" w:sz="0" w:space="0" w:color="auto"/>
      </w:divBdr>
    </w:div>
    <w:div w:id="2045131341">
      <w:marLeft w:val="480"/>
      <w:marRight w:val="0"/>
      <w:marTop w:val="0"/>
      <w:marBottom w:val="0"/>
      <w:divBdr>
        <w:top w:val="none" w:sz="0" w:space="0" w:color="auto"/>
        <w:left w:val="none" w:sz="0" w:space="0" w:color="auto"/>
        <w:bottom w:val="none" w:sz="0" w:space="0" w:color="auto"/>
        <w:right w:val="none" w:sz="0" w:space="0" w:color="auto"/>
      </w:divBdr>
    </w:div>
    <w:div w:id="2045207154">
      <w:marLeft w:val="480"/>
      <w:marRight w:val="0"/>
      <w:marTop w:val="0"/>
      <w:marBottom w:val="0"/>
      <w:divBdr>
        <w:top w:val="none" w:sz="0" w:space="0" w:color="auto"/>
        <w:left w:val="none" w:sz="0" w:space="0" w:color="auto"/>
        <w:bottom w:val="none" w:sz="0" w:space="0" w:color="auto"/>
        <w:right w:val="none" w:sz="0" w:space="0" w:color="auto"/>
      </w:divBdr>
    </w:div>
    <w:div w:id="2045210898">
      <w:marLeft w:val="480"/>
      <w:marRight w:val="0"/>
      <w:marTop w:val="0"/>
      <w:marBottom w:val="0"/>
      <w:divBdr>
        <w:top w:val="none" w:sz="0" w:space="0" w:color="auto"/>
        <w:left w:val="none" w:sz="0" w:space="0" w:color="auto"/>
        <w:bottom w:val="none" w:sz="0" w:space="0" w:color="auto"/>
        <w:right w:val="none" w:sz="0" w:space="0" w:color="auto"/>
      </w:divBdr>
    </w:div>
    <w:div w:id="2045253092">
      <w:marLeft w:val="480"/>
      <w:marRight w:val="0"/>
      <w:marTop w:val="0"/>
      <w:marBottom w:val="0"/>
      <w:divBdr>
        <w:top w:val="none" w:sz="0" w:space="0" w:color="auto"/>
        <w:left w:val="none" w:sz="0" w:space="0" w:color="auto"/>
        <w:bottom w:val="none" w:sz="0" w:space="0" w:color="auto"/>
        <w:right w:val="none" w:sz="0" w:space="0" w:color="auto"/>
      </w:divBdr>
    </w:div>
    <w:div w:id="2045278603">
      <w:marLeft w:val="480"/>
      <w:marRight w:val="0"/>
      <w:marTop w:val="0"/>
      <w:marBottom w:val="0"/>
      <w:divBdr>
        <w:top w:val="none" w:sz="0" w:space="0" w:color="auto"/>
        <w:left w:val="none" w:sz="0" w:space="0" w:color="auto"/>
        <w:bottom w:val="none" w:sz="0" w:space="0" w:color="auto"/>
        <w:right w:val="none" w:sz="0" w:space="0" w:color="auto"/>
      </w:divBdr>
    </w:div>
    <w:div w:id="2045322454">
      <w:marLeft w:val="480"/>
      <w:marRight w:val="0"/>
      <w:marTop w:val="0"/>
      <w:marBottom w:val="0"/>
      <w:divBdr>
        <w:top w:val="none" w:sz="0" w:space="0" w:color="auto"/>
        <w:left w:val="none" w:sz="0" w:space="0" w:color="auto"/>
        <w:bottom w:val="none" w:sz="0" w:space="0" w:color="auto"/>
        <w:right w:val="none" w:sz="0" w:space="0" w:color="auto"/>
      </w:divBdr>
    </w:div>
    <w:div w:id="2045323463">
      <w:marLeft w:val="480"/>
      <w:marRight w:val="0"/>
      <w:marTop w:val="0"/>
      <w:marBottom w:val="0"/>
      <w:divBdr>
        <w:top w:val="none" w:sz="0" w:space="0" w:color="auto"/>
        <w:left w:val="none" w:sz="0" w:space="0" w:color="auto"/>
        <w:bottom w:val="none" w:sz="0" w:space="0" w:color="auto"/>
        <w:right w:val="none" w:sz="0" w:space="0" w:color="auto"/>
      </w:divBdr>
    </w:div>
    <w:div w:id="2045399845">
      <w:marLeft w:val="480"/>
      <w:marRight w:val="0"/>
      <w:marTop w:val="0"/>
      <w:marBottom w:val="0"/>
      <w:divBdr>
        <w:top w:val="none" w:sz="0" w:space="0" w:color="auto"/>
        <w:left w:val="none" w:sz="0" w:space="0" w:color="auto"/>
        <w:bottom w:val="none" w:sz="0" w:space="0" w:color="auto"/>
        <w:right w:val="none" w:sz="0" w:space="0" w:color="auto"/>
      </w:divBdr>
    </w:div>
    <w:div w:id="2045400240">
      <w:marLeft w:val="480"/>
      <w:marRight w:val="0"/>
      <w:marTop w:val="0"/>
      <w:marBottom w:val="0"/>
      <w:divBdr>
        <w:top w:val="none" w:sz="0" w:space="0" w:color="auto"/>
        <w:left w:val="none" w:sz="0" w:space="0" w:color="auto"/>
        <w:bottom w:val="none" w:sz="0" w:space="0" w:color="auto"/>
        <w:right w:val="none" w:sz="0" w:space="0" w:color="auto"/>
      </w:divBdr>
    </w:div>
    <w:div w:id="2045402954">
      <w:marLeft w:val="480"/>
      <w:marRight w:val="0"/>
      <w:marTop w:val="0"/>
      <w:marBottom w:val="0"/>
      <w:divBdr>
        <w:top w:val="none" w:sz="0" w:space="0" w:color="auto"/>
        <w:left w:val="none" w:sz="0" w:space="0" w:color="auto"/>
        <w:bottom w:val="none" w:sz="0" w:space="0" w:color="auto"/>
        <w:right w:val="none" w:sz="0" w:space="0" w:color="auto"/>
      </w:divBdr>
    </w:div>
    <w:div w:id="2045404677">
      <w:marLeft w:val="480"/>
      <w:marRight w:val="0"/>
      <w:marTop w:val="0"/>
      <w:marBottom w:val="0"/>
      <w:divBdr>
        <w:top w:val="none" w:sz="0" w:space="0" w:color="auto"/>
        <w:left w:val="none" w:sz="0" w:space="0" w:color="auto"/>
        <w:bottom w:val="none" w:sz="0" w:space="0" w:color="auto"/>
        <w:right w:val="none" w:sz="0" w:space="0" w:color="auto"/>
      </w:divBdr>
    </w:div>
    <w:div w:id="2045474305">
      <w:marLeft w:val="480"/>
      <w:marRight w:val="0"/>
      <w:marTop w:val="0"/>
      <w:marBottom w:val="0"/>
      <w:divBdr>
        <w:top w:val="none" w:sz="0" w:space="0" w:color="auto"/>
        <w:left w:val="none" w:sz="0" w:space="0" w:color="auto"/>
        <w:bottom w:val="none" w:sz="0" w:space="0" w:color="auto"/>
        <w:right w:val="none" w:sz="0" w:space="0" w:color="auto"/>
      </w:divBdr>
    </w:div>
    <w:div w:id="2045596941">
      <w:marLeft w:val="480"/>
      <w:marRight w:val="0"/>
      <w:marTop w:val="0"/>
      <w:marBottom w:val="0"/>
      <w:divBdr>
        <w:top w:val="none" w:sz="0" w:space="0" w:color="auto"/>
        <w:left w:val="none" w:sz="0" w:space="0" w:color="auto"/>
        <w:bottom w:val="none" w:sz="0" w:space="0" w:color="auto"/>
        <w:right w:val="none" w:sz="0" w:space="0" w:color="auto"/>
      </w:divBdr>
    </w:div>
    <w:div w:id="2045597514">
      <w:marLeft w:val="480"/>
      <w:marRight w:val="0"/>
      <w:marTop w:val="0"/>
      <w:marBottom w:val="0"/>
      <w:divBdr>
        <w:top w:val="none" w:sz="0" w:space="0" w:color="auto"/>
        <w:left w:val="none" w:sz="0" w:space="0" w:color="auto"/>
        <w:bottom w:val="none" w:sz="0" w:space="0" w:color="auto"/>
        <w:right w:val="none" w:sz="0" w:space="0" w:color="auto"/>
      </w:divBdr>
    </w:div>
    <w:div w:id="2045672701">
      <w:marLeft w:val="480"/>
      <w:marRight w:val="0"/>
      <w:marTop w:val="0"/>
      <w:marBottom w:val="0"/>
      <w:divBdr>
        <w:top w:val="none" w:sz="0" w:space="0" w:color="auto"/>
        <w:left w:val="none" w:sz="0" w:space="0" w:color="auto"/>
        <w:bottom w:val="none" w:sz="0" w:space="0" w:color="auto"/>
        <w:right w:val="none" w:sz="0" w:space="0" w:color="auto"/>
      </w:divBdr>
    </w:div>
    <w:div w:id="2045673414">
      <w:marLeft w:val="480"/>
      <w:marRight w:val="0"/>
      <w:marTop w:val="0"/>
      <w:marBottom w:val="0"/>
      <w:divBdr>
        <w:top w:val="none" w:sz="0" w:space="0" w:color="auto"/>
        <w:left w:val="none" w:sz="0" w:space="0" w:color="auto"/>
        <w:bottom w:val="none" w:sz="0" w:space="0" w:color="auto"/>
        <w:right w:val="none" w:sz="0" w:space="0" w:color="auto"/>
      </w:divBdr>
    </w:div>
    <w:div w:id="2045788993">
      <w:marLeft w:val="480"/>
      <w:marRight w:val="0"/>
      <w:marTop w:val="0"/>
      <w:marBottom w:val="0"/>
      <w:divBdr>
        <w:top w:val="none" w:sz="0" w:space="0" w:color="auto"/>
        <w:left w:val="none" w:sz="0" w:space="0" w:color="auto"/>
        <w:bottom w:val="none" w:sz="0" w:space="0" w:color="auto"/>
        <w:right w:val="none" w:sz="0" w:space="0" w:color="auto"/>
      </w:divBdr>
    </w:div>
    <w:div w:id="2045792010">
      <w:marLeft w:val="480"/>
      <w:marRight w:val="0"/>
      <w:marTop w:val="0"/>
      <w:marBottom w:val="0"/>
      <w:divBdr>
        <w:top w:val="none" w:sz="0" w:space="0" w:color="auto"/>
        <w:left w:val="none" w:sz="0" w:space="0" w:color="auto"/>
        <w:bottom w:val="none" w:sz="0" w:space="0" w:color="auto"/>
        <w:right w:val="none" w:sz="0" w:space="0" w:color="auto"/>
      </w:divBdr>
    </w:div>
    <w:div w:id="2045908152">
      <w:marLeft w:val="480"/>
      <w:marRight w:val="0"/>
      <w:marTop w:val="0"/>
      <w:marBottom w:val="0"/>
      <w:divBdr>
        <w:top w:val="none" w:sz="0" w:space="0" w:color="auto"/>
        <w:left w:val="none" w:sz="0" w:space="0" w:color="auto"/>
        <w:bottom w:val="none" w:sz="0" w:space="0" w:color="auto"/>
        <w:right w:val="none" w:sz="0" w:space="0" w:color="auto"/>
      </w:divBdr>
    </w:div>
    <w:div w:id="2045908159">
      <w:marLeft w:val="480"/>
      <w:marRight w:val="0"/>
      <w:marTop w:val="0"/>
      <w:marBottom w:val="0"/>
      <w:divBdr>
        <w:top w:val="none" w:sz="0" w:space="0" w:color="auto"/>
        <w:left w:val="none" w:sz="0" w:space="0" w:color="auto"/>
        <w:bottom w:val="none" w:sz="0" w:space="0" w:color="auto"/>
        <w:right w:val="none" w:sz="0" w:space="0" w:color="auto"/>
      </w:divBdr>
    </w:div>
    <w:div w:id="2046056355">
      <w:marLeft w:val="480"/>
      <w:marRight w:val="0"/>
      <w:marTop w:val="0"/>
      <w:marBottom w:val="0"/>
      <w:divBdr>
        <w:top w:val="none" w:sz="0" w:space="0" w:color="auto"/>
        <w:left w:val="none" w:sz="0" w:space="0" w:color="auto"/>
        <w:bottom w:val="none" w:sz="0" w:space="0" w:color="auto"/>
        <w:right w:val="none" w:sz="0" w:space="0" w:color="auto"/>
      </w:divBdr>
    </w:div>
    <w:div w:id="2046056442">
      <w:marLeft w:val="480"/>
      <w:marRight w:val="0"/>
      <w:marTop w:val="0"/>
      <w:marBottom w:val="0"/>
      <w:divBdr>
        <w:top w:val="none" w:sz="0" w:space="0" w:color="auto"/>
        <w:left w:val="none" w:sz="0" w:space="0" w:color="auto"/>
        <w:bottom w:val="none" w:sz="0" w:space="0" w:color="auto"/>
        <w:right w:val="none" w:sz="0" w:space="0" w:color="auto"/>
      </w:divBdr>
    </w:div>
    <w:div w:id="2046102857">
      <w:marLeft w:val="480"/>
      <w:marRight w:val="0"/>
      <w:marTop w:val="0"/>
      <w:marBottom w:val="0"/>
      <w:divBdr>
        <w:top w:val="none" w:sz="0" w:space="0" w:color="auto"/>
        <w:left w:val="none" w:sz="0" w:space="0" w:color="auto"/>
        <w:bottom w:val="none" w:sz="0" w:space="0" w:color="auto"/>
        <w:right w:val="none" w:sz="0" w:space="0" w:color="auto"/>
      </w:divBdr>
    </w:div>
    <w:div w:id="2046128267">
      <w:marLeft w:val="480"/>
      <w:marRight w:val="0"/>
      <w:marTop w:val="0"/>
      <w:marBottom w:val="0"/>
      <w:divBdr>
        <w:top w:val="none" w:sz="0" w:space="0" w:color="auto"/>
        <w:left w:val="none" w:sz="0" w:space="0" w:color="auto"/>
        <w:bottom w:val="none" w:sz="0" w:space="0" w:color="auto"/>
        <w:right w:val="none" w:sz="0" w:space="0" w:color="auto"/>
      </w:divBdr>
    </w:div>
    <w:div w:id="2046176036">
      <w:marLeft w:val="480"/>
      <w:marRight w:val="0"/>
      <w:marTop w:val="0"/>
      <w:marBottom w:val="0"/>
      <w:divBdr>
        <w:top w:val="none" w:sz="0" w:space="0" w:color="auto"/>
        <w:left w:val="none" w:sz="0" w:space="0" w:color="auto"/>
        <w:bottom w:val="none" w:sz="0" w:space="0" w:color="auto"/>
        <w:right w:val="none" w:sz="0" w:space="0" w:color="auto"/>
      </w:divBdr>
    </w:div>
    <w:div w:id="2046177024">
      <w:marLeft w:val="480"/>
      <w:marRight w:val="0"/>
      <w:marTop w:val="0"/>
      <w:marBottom w:val="0"/>
      <w:divBdr>
        <w:top w:val="none" w:sz="0" w:space="0" w:color="auto"/>
        <w:left w:val="none" w:sz="0" w:space="0" w:color="auto"/>
        <w:bottom w:val="none" w:sz="0" w:space="0" w:color="auto"/>
        <w:right w:val="none" w:sz="0" w:space="0" w:color="auto"/>
      </w:divBdr>
    </w:div>
    <w:div w:id="2046249974">
      <w:marLeft w:val="480"/>
      <w:marRight w:val="0"/>
      <w:marTop w:val="0"/>
      <w:marBottom w:val="0"/>
      <w:divBdr>
        <w:top w:val="none" w:sz="0" w:space="0" w:color="auto"/>
        <w:left w:val="none" w:sz="0" w:space="0" w:color="auto"/>
        <w:bottom w:val="none" w:sz="0" w:space="0" w:color="auto"/>
        <w:right w:val="none" w:sz="0" w:space="0" w:color="auto"/>
      </w:divBdr>
    </w:div>
    <w:div w:id="2046364591">
      <w:marLeft w:val="480"/>
      <w:marRight w:val="0"/>
      <w:marTop w:val="0"/>
      <w:marBottom w:val="0"/>
      <w:divBdr>
        <w:top w:val="none" w:sz="0" w:space="0" w:color="auto"/>
        <w:left w:val="none" w:sz="0" w:space="0" w:color="auto"/>
        <w:bottom w:val="none" w:sz="0" w:space="0" w:color="auto"/>
        <w:right w:val="none" w:sz="0" w:space="0" w:color="auto"/>
      </w:divBdr>
    </w:div>
    <w:div w:id="2046440040">
      <w:marLeft w:val="480"/>
      <w:marRight w:val="0"/>
      <w:marTop w:val="0"/>
      <w:marBottom w:val="0"/>
      <w:divBdr>
        <w:top w:val="none" w:sz="0" w:space="0" w:color="auto"/>
        <w:left w:val="none" w:sz="0" w:space="0" w:color="auto"/>
        <w:bottom w:val="none" w:sz="0" w:space="0" w:color="auto"/>
        <w:right w:val="none" w:sz="0" w:space="0" w:color="auto"/>
      </w:divBdr>
    </w:div>
    <w:div w:id="2046515022">
      <w:marLeft w:val="480"/>
      <w:marRight w:val="0"/>
      <w:marTop w:val="0"/>
      <w:marBottom w:val="0"/>
      <w:divBdr>
        <w:top w:val="none" w:sz="0" w:space="0" w:color="auto"/>
        <w:left w:val="none" w:sz="0" w:space="0" w:color="auto"/>
        <w:bottom w:val="none" w:sz="0" w:space="0" w:color="auto"/>
        <w:right w:val="none" w:sz="0" w:space="0" w:color="auto"/>
      </w:divBdr>
    </w:div>
    <w:div w:id="2046518973">
      <w:marLeft w:val="480"/>
      <w:marRight w:val="0"/>
      <w:marTop w:val="0"/>
      <w:marBottom w:val="0"/>
      <w:divBdr>
        <w:top w:val="none" w:sz="0" w:space="0" w:color="auto"/>
        <w:left w:val="none" w:sz="0" w:space="0" w:color="auto"/>
        <w:bottom w:val="none" w:sz="0" w:space="0" w:color="auto"/>
        <w:right w:val="none" w:sz="0" w:space="0" w:color="auto"/>
      </w:divBdr>
    </w:div>
    <w:div w:id="2046520348">
      <w:marLeft w:val="480"/>
      <w:marRight w:val="0"/>
      <w:marTop w:val="0"/>
      <w:marBottom w:val="0"/>
      <w:divBdr>
        <w:top w:val="none" w:sz="0" w:space="0" w:color="auto"/>
        <w:left w:val="none" w:sz="0" w:space="0" w:color="auto"/>
        <w:bottom w:val="none" w:sz="0" w:space="0" w:color="auto"/>
        <w:right w:val="none" w:sz="0" w:space="0" w:color="auto"/>
      </w:divBdr>
    </w:div>
    <w:div w:id="2046521867">
      <w:marLeft w:val="480"/>
      <w:marRight w:val="0"/>
      <w:marTop w:val="0"/>
      <w:marBottom w:val="0"/>
      <w:divBdr>
        <w:top w:val="none" w:sz="0" w:space="0" w:color="auto"/>
        <w:left w:val="none" w:sz="0" w:space="0" w:color="auto"/>
        <w:bottom w:val="none" w:sz="0" w:space="0" w:color="auto"/>
        <w:right w:val="none" w:sz="0" w:space="0" w:color="auto"/>
      </w:divBdr>
    </w:div>
    <w:div w:id="2046522391">
      <w:marLeft w:val="480"/>
      <w:marRight w:val="0"/>
      <w:marTop w:val="0"/>
      <w:marBottom w:val="0"/>
      <w:divBdr>
        <w:top w:val="none" w:sz="0" w:space="0" w:color="auto"/>
        <w:left w:val="none" w:sz="0" w:space="0" w:color="auto"/>
        <w:bottom w:val="none" w:sz="0" w:space="0" w:color="auto"/>
        <w:right w:val="none" w:sz="0" w:space="0" w:color="auto"/>
      </w:divBdr>
    </w:div>
    <w:div w:id="2046565475">
      <w:marLeft w:val="480"/>
      <w:marRight w:val="0"/>
      <w:marTop w:val="0"/>
      <w:marBottom w:val="0"/>
      <w:divBdr>
        <w:top w:val="none" w:sz="0" w:space="0" w:color="auto"/>
        <w:left w:val="none" w:sz="0" w:space="0" w:color="auto"/>
        <w:bottom w:val="none" w:sz="0" w:space="0" w:color="auto"/>
        <w:right w:val="none" w:sz="0" w:space="0" w:color="auto"/>
      </w:divBdr>
    </w:div>
    <w:div w:id="2046632550">
      <w:marLeft w:val="480"/>
      <w:marRight w:val="0"/>
      <w:marTop w:val="0"/>
      <w:marBottom w:val="0"/>
      <w:divBdr>
        <w:top w:val="none" w:sz="0" w:space="0" w:color="auto"/>
        <w:left w:val="none" w:sz="0" w:space="0" w:color="auto"/>
        <w:bottom w:val="none" w:sz="0" w:space="0" w:color="auto"/>
        <w:right w:val="none" w:sz="0" w:space="0" w:color="auto"/>
      </w:divBdr>
    </w:div>
    <w:div w:id="2046634990">
      <w:marLeft w:val="480"/>
      <w:marRight w:val="0"/>
      <w:marTop w:val="0"/>
      <w:marBottom w:val="0"/>
      <w:divBdr>
        <w:top w:val="none" w:sz="0" w:space="0" w:color="auto"/>
        <w:left w:val="none" w:sz="0" w:space="0" w:color="auto"/>
        <w:bottom w:val="none" w:sz="0" w:space="0" w:color="auto"/>
        <w:right w:val="none" w:sz="0" w:space="0" w:color="auto"/>
      </w:divBdr>
    </w:div>
    <w:div w:id="2046707235">
      <w:marLeft w:val="480"/>
      <w:marRight w:val="0"/>
      <w:marTop w:val="0"/>
      <w:marBottom w:val="0"/>
      <w:divBdr>
        <w:top w:val="none" w:sz="0" w:space="0" w:color="auto"/>
        <w:left w:val="none" w:sz="0" w:space="0" w:color="auto"/>
        <w:bottom w:val="none" w:sz="0" w:space="0" w:color="auto"/>
        <w:right w:val="none" w:sz="0" w:space="0" w:color="auto"/>
      </w:divBdr>
    </w:div>
    <w:div w:id="2046714027">
      <w:marLeft w:val="480"/>
      <w:marRight w:val="0"/>
      <w:marTop w:val="0"/>
      <w:marBottom w:val="0"/>
      <w:divBdr>
        <w:top w:val="none" w:sz="0" w:space="0" w:color="auto"/>
        <w:left w:val="none" w:sz="0" w:space="0" w:color="auto"/>
        <w:bottom w:val="none" w:sz="0" w:space="0" w:color="auto"/>
        <w:right w:val="none" w:sz="0" w:space="0" w:color="auto"/>
      </w:divBdr>
    </w:div>
    <w:div w:id="2046784999">
      <w:marLeft w:val="480"/>
      <w:marRight w:val="0"/>
      <w:marTop w:val="0"/>
      <w:marBottom w:val="0"/>
      <w:divBdr>
        <w:top w:val="none" w:sz="0" w:space="0" w:color="auto"/>
        <w:left w:val="none" w:sz="0" w:space="0" w:color="auto"/>
        <w:bottom w:val="none" w:sz="0" w:space="0" w:color="auto"/>
        <w:right w:val="none" w:sz="0" w:space="0" w:color="auto"/>
      </w:divBdr>
    </w:div>
    <w:div w:id="2046786201">
      <w:marLeft w:val="480"/>
      <w:marRight w:val="0"/>
      <w:marTop w:val="0"/>
      <w:marBottom w:val="0"/>
      <w:divBdr>
        <w:top w:val="none" w:sz="0" w:space="0" w:color="auto"/>
        <w:left w:val="none" w:sz="0" w:space="0" w:color="auto"/>
        <w:bottom w:val="none" w:sz="0" w:space="0" w:color="auto"/>
        <w:right w:val="none" w:sz="0" w:space="0" w:color="auto"/>
      </w:divBdr>
    </w:div>
    <w:div w:id="2046826494">
      <w:marLeft w:val="480"/>
      <w:marRight w:val="0"/>
      <w:marTop w:val="0"/>
      <w:marBottom w:val="0"/>
      <w:divBdr>
        <w:top w:val="none" w:sz="0" w:space="0" w:color="auto"/>
        <w:left w:val="none" w:sz="0" w:space="0" w:color="auto"/>
        <w:bottom w:val="none" w:sz="0" w:space="0" w:color="auto"/>
        <w:right w:val="none" w:sz="0" w:space="0" w:color="auto"/>
      </w:divBdr>
    </w:div>
    <w:div w:id="2046826581">
      <w:marLeft w:val="480"/>
      <w:marRight w:val="0"/>
      <w:marTop w:val="0"/>
      <w:marBottom w:val="0"/>
      <w:divBdr>
        <w:top w:val="none" w:sz="0" w:space="0" w:color="auto"/>
        <w:left w:val="none" w:sz="0" w:space="0" w:color="auto"/>
        <w:bottom w:val="none" w:sz="0" w:space="0" w:color="auto"/>
        <w:right w:val="none" w:sz="0" w:space="0" w:color="auto"/>
      </w:divBdr>
    </w:div>
    <w:div w:id="2046905836">
      <w:bodyDiv w:val="1"/>
      <w:marLeft w:val="0"/>
      <w:marRight w:val="0"/>
      <w:marTop w:val="0"/>
      <w:marBottom w:val="0"/>
      <w:divBdr>
        <w:top w:val="none" w:sz="0" w:space="0" w:color="auto"/>
        <w:left w:val="none" w:sz="0" w:space="0" w:color="auto"/>
        <w:bottom w:val="none" w:sz="0" w:space="0" w:color="auto"/>
        <w:right w:val="none" w:sz="0" w:space="0" w:color="auto"/>
      </w:divBdr>
    </w:div>
    <w:div w:id="2046909344">
      <w:marLeft w:val="480"/>
      <w:marRight w:val="0"/>
      <w:marTop w:val="0"/>
      <w:marBottom w:val="0"/>
      <w:divBdr>
        <w:top w:val="none" w:sz="0" w:space="0" w:color="auto"/>
        <w:left w:val="none" w:sz="0" w:space="0" w:color="auto"/>
        <w:bottom w:val="none" w:sz="0" w:space="0" w:color="auto"/>
        <w:right w:val="none" w:sz="0" w:space="0" w:color="auto"/>
      </w:divBdr>
    </w:div>
    <w:div w:id="2046909664">
      <w:marLeft w:val="480"/>
      <w:marRight w:val="0"/>
      <w:marTop w:val="0"/>
      <w:marBottom w:val="0"/>
      <w:divBdr>
        <w:top w:val="none" w:sz="0" w:space="0" w:color="auto"/>
        <w:left w:val="none" w:sz="0" w:space="0" w:color="auto"/>
        <w:bottom w:val="none" w:sz="0" w:space="0" w:color="auto"/>
        <w:right w:val="none" w:sz="0" w:space="0" w:color="auto"/>
      </w:divBdr>
    </w:div>
    <w:div w:id="2046951460">
      <w:marLeft w:val="480"/>
      <w:marRight w:val="0"/>
      <w:marTop w:val="0"/>
      <w:marBottom w:val="0"/>
      <w:divBdr>
        <w:top w:val="none" w:sz="0" w:space="0" w:color="auto"/>
        <w:left w:val="none" w:sz="0" w:space="0" w:color="auto"/>
        <w:bottom w:val="none" w:sz="0" w:space="0" w:color="auto"/>
        <w:right w:val="none" w:sz="0" w:space="0" w:color="auto"/>
      </w:divBdr>
    </w:div>
    <w:div w:id="2046977958">
      <w:marLeft w:val="480"/>
      <w:marRight w:val="0"/>
      <w:marTop w:val="0"/>
      <w:marBottom w:val="0"/>
      <w:divBdr>
        <w:top w:val="none" w:sz="0" w:space="0" w:color="auto"/>
        <w:left w:val="none" w:sz="0" w:space="0" w:color="auto"/>
        <w:bottom w:val="none" w:sz="0" w:space="0" w:color="auto"/>
        <w:right w:val="none" w:sz="0" w:space="0" w:color="auto"/>
      </w:divBdr>
    </w:div>
    <w:div w:id="2046981836">
      <w:marLeft w:val="480"/>
      <w:marRight w:val="0"/>
      <w:marTop w:val="0"/>
      <w:marBottom w:val="0"/>
      <w:divBdr>
        <w:top w:val="none" w:sz="0" w:space="0" w:color="auto"/>
        <w:left w:val="none" w:sz="0" w:space="0" w:color="auto"/>
        <w:bottom w:val="none" w:sz="0" w:space="0" w:color="auto"/>
        <w:right w:val="none" w:sz="0" w:space="0" w:color="auto"/>
      </w:divBdr>
    </w:div>
    <w:div w:id="2047027181">
      <w:marLeft w:val="480"/>
      <w:marRight w:val="0"/>
      <w:marTop w:val="0"/>
      <w:marBottom w:val="0"/>
      <w:divBdr>
        <w:top w:val="none" w:sz="0" w:space="0" w:color="auto"/>
        <w:left w:val="none" w:sz="0" w:space="0" w:color="auto"/>
        <w:bottom w:val="none" w:sz="0" w:space="0" w:color="auto"/>
        <w:right w:val="none" w:sz="0" w:space="0" w:color="auto"/>
      </w:divBdr>
    </w:div>
    <w:div w:id="2047098464">
      <w:marLeft w:val="480"/>
      <w:marRight w:val="0"/>
      <w:marTop w:val="0"/>
      <w:marBottom w:val="0"/>
      <w:divBdr>
        <w:top w:val="none" w:sz="0" w:space="0" w:color="auto"/>
        <w:left w:val="none" w:sz="0" w:space="0" w:color="auto"/>
        <w:bottom w:val="none" w:sz="0" w:space="0" w:color="auto"/>
        <w:right w:val="none" w:sz="0" w:space="0" w:color="auto"/>
      </w:divBdr>
    </w:div>
    <w:div w:id="2047215886">
      <w:marLeft w:val="480"/>
      <w:marRight w:val="0"/>
      <w:marTop w:val="0"/>
      <w:marBottom w:val="0"/>
      <w:divBdr>
        <w:top w:val="none" w:sz="0" w:space="0" w:color="auto"/>
        <w:left w:val="none" w:sz="0" w:space="0" w:color="auto"/>
        <w:bottom w:val="none" w:sz="0" w:space="0" w:color="auto"/>
        <w:right w:val="none" w:sz="0" w:space="0" w:color="auto"/>
      </w:divBdr>
    </w:div>
    <w:div w:id="2047293612">
      <w:marLeft w:val="480"/>
      <w:marRight w:val="0"/>
      <w:marTop w:val="0"/>
      <w:marBottom w:val="0"/>
      <w:divBdr>
        <w:top w:val="none" w:sz="0" w:space="0" w:color="auto"/>
        <w:left w:val="none" w:sz="0" w:space="0" w:color="auto"/>
        <w:bottom w:val="none" w:sz="0" w:space="0" w:color="auto"/>
        <w:right w:val="none" w:sz="0" w:space="0" w:color="auto"/>
      </w:divBdr>
    </w:div>
    <w:div w:id="2047294649">
      <w:marLeft w:val="480"/>
      <w:marRight w:val="0"/>
      <w:marTop w:val="0"/>
      <w:marBottom w:val="0"/>
      <w:divBdr>
        <w:top w:val="none" w:sz="0" w:space="0" w:color="auto"/>
        <w:left w:val="none" w:sz="0" w:space="0" w:color="auto"/>
        <w:bottom w:val="none" w:sz="0" w:space="0" w:color="auto"/>
        <w:right w:val="none" w:sz="0" w:space="0" w:color="auto"/>
      </w:divBdr>
    </w:div>
    <w:div w:id="2047442077">
      <w:marLeft w:val="480"/>
      <w:marRight w:val="0"/>
      <w:marTop w:val="0"/>
      <w:marBottom w:val="0"/>
      <w:divBdr>
        <w:top w:val="none" w:sz="0" w:space="0" w:color="auto"/>
        <w:left w:val="none" w:sz="0" w:space="0" w:color="auto"/>
        <w:bottom w:val="none" w:sz="0" w:space="0" w:color="auto"/>
        <w:right w:val="none" w:sz="0" w:space="0" w:color="auto"/>
      </w:divBdr>
    </w:div>
    <w:div w:id="2047633998">
      <w:marLeft w:val="480"/>
      <w:marRight w:val="0"/>
      <w:marTop w:val="0"/>
      <w:marBottom w:val="0"/>
      <w:divBdr>
        <w:top w:val="none" w:sz="0" w:space="0" w:color="auto"/>
        <w:left w:val="none" w:sz="0" w:space="0" w:color="auto"/>
        <w:bottom w:val="none" w:sz="0" w:space="0" w:color="auto"/>
        <w:right w:val="none" w:sz="0" w:space="0" w:color="auto"/>
      </w:divBdr>
    </w:div>
    <w:div w:id="2047676533">
      <w:marLeft w:val="480"/>
      <w:marRight w:val="0"/>
      <w:marTop w:val="0"/>
      <w:marBottom w:val="0"/>
      <w:divBdr>
        <w:top w:val="none" w:sz="0" w:space="0" w:color="auto"/>
        <w:left w:val="none" w:sz="0" w:space="0" w:color="auto"/>
        <w:bottom w:val="none" w:sz="0" w:space="0" w:color="auto"/>
        <w:right w:val="none" w:sz="0" w:space="0" w:color="auto"/>
      </w:divBdr>
    </w:div>
    <w:div w:id="2047679799">
      <w:marLeft w:val="480"/>
      <w:marRight w:val="0"/>
      <w:marTop w:val="0"/>
      <w:marBottom w:val="0"/>
      <w:divBdr>
        <w:top w:val="none" w:sz="0" w:space="0" w:color="auto"/>
        <w:left w:val="none" w:sz="0" w:space="0" w:color="auto"/>
        <w:bottom w:val="none" w:sz="0" w:space="0" w:color="auto"/>
        <w:right w:val="none" w:sz="0" w:space="0" w:color="auto"/>
      </w:divBdr>
    </w:div>
    <w:div w:id="2047752129">
      <w:marLeft w:val="480"/>
      <w:marRight w:val="0"/>
      <w:marTop w:val="0"/>
      <w:marBottom w:val="0"/>
      <w:divBdr>
        <w:top w:val="none" w:sz="0" w:space="0" w:color="auto"/>
        <w:left w:val="none" w:sz="0" w:space="0" w:color="auto"/>
        <w:bottom w:val="none" w:sz="0" w:space="0" w:color="auto"/>
        <w:right w:val="none" w:sz="0" w:space="0" w:color="auto"/>
      </w:divBdr>
    </w:div>
    <w:div w:id="2047900903">
      <w:marLeft w:val="480"/>
      <w:marRight w:val="0"/>
      <w:marTop w:val="0"/>
      <w:marBottom w:val="0"/>
      <w:divBdr>
        <w:top w:val="none" w:sz="0" w:space="0" w:color="auto"/>
        <w:left w:val="none" w:sz="0" w:space="0" w:color="auto"/>
        <w:bottom w:val="none" w:sz="0" w:space="0" w:color="auto"/>
        <w:right w:val="none" w:sz="0" w:space="0" w:color="auto"/>
      </w:divBdr>
    </w:div>
    <w:div w:id="2047945382">
      <w:marLeft w:val="480"/>
      <w:marRight w:val="0"/>
      <w:marTop w:val="0"/>
      <w:marBottom w:val="0"/>
      <w:divBdr>
        <w:top w:val="none" w:sz="0" w:space="0" w:color="auto"/>
        <w:left w:val="none" w:sz="0" w:space="0" w:color="auto"/>
        <w:bottom w:val="none" w:sz="0" w:space="0" w:color="auto"/>
        <w:right w:val="none" w:sz="0" w:space="0" w:color="auto"/>
      </w:divBdr>
    </w:div>
    <w:div w:id="2047950577">
      <w:marLeft w:val="480"/>
      <w:marRight w:val="0"/>
      <w:marTop w:val="0"/>
      <w:marBottom w:val="0"/>
      <w:divBdr>
        <w:top w:val="none" w:sz="0" w:space="0" w:color="auto"/>
        <w:left w:val="none" w:sz="0" w:space="0" w:color="auto"/>
        <w:bottom w:val="none" w:sz="0" w:space="0" w:color="auto"/>
        <w:right w:val="none" w:sz="0" w:space="0" w:color="auto"/>
      </w:divBdr>
    </w:div>
    <w:div w:id="2048023627">
      <w:marLeft w:val="480"/>
      <w:marRight w:val="0"/>
      <w:marTop w:val="0"/>
      <w:marBottom w:val="0"/>
      <w:divBdr>
        <w:top w:val="none" w:sz="0" w:space="0" w:color="auto"/>
        <w:left w:val="none" w:sz="0" w:space="0" w:color="auto"/>
        <w:bottom w:val="none" w:sz="0" w:space="0" w:color="auto"/>
        <w:right w:val="none" w:sz="0" w:space="0" w:color="auto"/>
      </w:divBdr>
    </w:div>
    <w:div w:id="2048026461">
      <w:marLeft w:val="480"/>
      <w:marRight w:val="0"/>
      <w:marTop w:val="0"/>
      <w:marBottom w:val="0"/>
      <w:divBdr>
        <w:top w:val="none" w:sz="0" w:space="0" w:color="auto"/>
        <w:left w:val="none" w:sz="0" w:space="0" w:color="auto"/>
        <w:bottom w:val="none" w:sz="0" w:space="0" w:color="auto"/>
        <w:right w:val="none" w:sz="0" w:space="0" w:color="auto"/>
      </w:divBdr>
    </w:div>
    <w:div w:id="2048066801">
      <w:marLeft w:val="480"/>
      <w:marRight w:val="0"/>
      <w:marTop w:val="0"/>
      <w:marBottom w:val="0"/>
      <w:divBdr>
        <w:top w:val="none" w:sz="0" w:space="0" w:color="auto"/>
        <w:left w:val="none" w:sz="0" w:space="0" w:color="auto"/>
        <w:bottom w:val="none" w:sz="0" w:space="0" w:color="auto"/>
        <w:right w:val="none" w:sz="0" w:space="0" w:color="auto"/>
      </w:divBdr>
    </w:div>
    <w:div w:id="2048093635">
      <w:marLeft w:val="480"/>
      <w:marRight w:val="0"/>
      <w:marTop w:val="0"/>
      <w:marBottom w:val="0"/>
      <w:divBdr>
        <w:top w:val="none" w:sz="0" w:space="0" w:color="auto"/>
        <w:left w:val="none" w:sz="0" w:space="0" w:color="auto"/>
        <w:bottom w:val="none" w:sz="0" w:space="0" w:color="auto"/>
        <w:right w:val="none" w:sz="0" w:space="0" w:color="auto"/>
      </w:divBdr>
    </w:div>
    <w:div w:id="2048143138">
      <w:marLeft w:val="480"/>
      <w:marRight w:val="0"/>
      <w:marTop w:val="0"/>
      <w:marBottom w:val="0"/>
      <w:divBdr>
        <w:top w:val="none" w:sz="0" w:space="0" w:color="auto"/>
        <w:left w:val="none" w:sz="0" w:space="0" w:color="auto"/>
        <w:bottom w:val="none" w:sz="0" w:space="0" w:color="auto"/>
        <w:right w:val="none" w:sz="0" w:space="0" w:color="auto"/>
      </w:divBdr>
    </w:div>
    <w:div w:id="2048144203">
      <w:marLeft w:val="480"/>
      <w:marRight w:val="0"/>
      <w:marTop w:val="0"/>
      <w:marBottom w:val="0"/>
      <w:divBdr>
        <w:top w:val="none" w:sz="0" w:space="0" w:color="auto"/>
        <w:left w:val="none" w:sz="0" w:space="0" w:color="auto"/>
        <w:bottom w:val="none" w:sz="0" w:space="0" w:color="auto"/>
        <w:right w:val="none" w:sz="0" w:space="0" w:color="auto"/>
      </w:divBdr>
    </w:div>
    <w:div w:id="2048262952">
      <w:marLeft w:val="480"/>
      <w:marRight w:val="0"/>
      <w:marTop w:val="0"/>
      <w:marBottom w:val="0"/>
      <w:divBdr>
        <w:top w:val="none" w:sz="0" w:space="0" w:color="auto"/>
        <w:left w:val="none" w:sz="0" w:space="0" w:color="auto"/>
        <w:bottom w:val="none" w:sz="0" w:space="0" w:color="auto"/>
        <w:right w:val="none" w:sz="0" w:space="0" w:color="auto"/>
      </w:divBdr>
    </w:div>
    <w:div w:id="2048329920">
      <w:marLeft w:val="480"/>
      <w:marRight w:val="0"/>
      <w:marTop w:val="0"/>
      <w:marBottom w:val="0"/>
      <w:divBdr>
        <w:top w:val="none" w:sz="0" w:space="0" w:color="auto"/>
        <w:left w:val="none" w:sz="0" w:space="0" w:color="auto"/>
        <w:bottom w:val="none" w:sz="0" w:space="0" w:color="auto"/>
        <w:right w:val="none" w:sz="0" w:space="0" w:color="auto"/>
      </w:divBdr>
    </w:div>
    <w:div w:id="2048405496">
      <w:marLeft w:val="480"/>
      <w:marRight w:val="0"/>
      <w:marTop w:val="0"/>
      <w:marBottom w:val="0"/>
      <w:divBdr>
        <w:top w:val="none" w:sz="0" w:space="0" w:color="auto"/>
        <w:left w:val="none" w:sz="0" w:space="0" w:color="auto"/>
        <w:bottom w:val="none" w:sz="0" w:space="0" w:color="auto"/>
        <w:right w:val="none" w:sz="0" w:space="0" w:color="auto"/>
      </w:divBdr>
    </w:div>
    <w:div w:id="2048529088">
      <w:marLeft w:val="480"/>
      <w:marRight w:val="0"/>
      <w:marTop w:val="0"/>
      <w:marBottom w:val="0"/>
      <w:divBdr>
        <w:top w:val="none" w:sz="0" w:space="0" w:color="auto"/>
        <w:left w:val="none" w:sz="0" w:space="0" w:color="auto"/>
        <w:bottom w:val="none" w:sz="0" w:space="0" w:color="auto"/>
        <w:right w:val="none" w:sz="0" w:space="0" w:color="auto"/>
      </w:divBdr>
    </w:div>
    <w:div w:id="2048598831">
      <w:marLeft w:val="480"/>
      <w:marRight w:val="0"/>
      <w:marTop w:val="0"/>
      <w:marBottom w:val="0"/>
      <w:divBdr>
        <w:top w:val="none" w:sz="0" w:space="0" w:color="auto"/>
        <w:left w:val="none" w:sz="0" w:space="0" w:color="auto"/>
        <w:bottom w:val="none" w:sz="0" w:space="0" w:color="auto"/>
        <w:right w:val="none" w:sz="0" w:space="0" w:color="auto"/>
      </w:divBdr>
    </w:div>
    <w:div w:id="2048794177">
      <w:marLeft w:val="480"/>
      <w:marRight w:val="0"/>
      <w:marTop w:val="0"/>
      <w:marBottom w:val="0"/>
      <w:divBdr>
        <w:top w:val="none" w:sz="0" w:space="0" w:color="auto"/>
        <w:left w:val="none" w:sz="0" w:space="0" w:color="auto"/>
        <w:bottom w:val="none" w:sz="0" w:space="0" w:color="auto"/>
        <w:right w:val="none" w:sz="0" w:space="0" w:color="auto"/>
      </w:divBdr>
    </w:div>
    <w:div w:id="2048797795">
      <w:marLeft w:val="480"/>
      <w:marRight w:val="0"/>
      <w:marTop w:val="0"/>
      <w:marBottom w:val="0"/>
      <w:divBdr>
        <w:top w:val="none" w:sz="0" w:space="0" w:color="auto"/>
        <w:left w:val="none" w:sz="0" w:space="0" w:color="auto"/>
        <w:bottom w:val="none" w:sz="0" w:space="0" w:color="auto"/>
        <w:right w:val="none" w:sz="0" w:space="0" w:color="auto"/>
      </w:divBdr>
    </w:div>
    <w:div w:id="2048799305">
      <w:marLeft w:val="480"/>
      <w:marRight w:val="0"/>
      <w:marTop w:val="0"/>
      <w:marBottom w:val="0"/>
      <w:divBdr>
        <w:top w:val="none" w:sz="0" w:space="0" w:color="auto"/>
        <w:left w:val="none" w:sz="0" w:space="0" w:color="auto"/>
        <w:bottom w:val="none" w:sz="0" w:space="0" w:color="auto"/>
        <w:right w:val="none" w:sz="0" w:space="0" w:color="auto"/>
      </w:divBdr>
    </w:div>
    <w:div w:id="2048869848">
      <w:marLeft w:val="480"/>
      <w:marRight w:val="0"/>
      <w:marTop w:val="0"/>
      <w:marBottom w:val="0"/>
      <w:divBdr>
        <w:top w:val="none" w:sz="0" w:space="0" w:color="auto"/>
        <w:left w:val="none" w:sz="0" w:space="0" w:color="auto"/>
        <w:bottom w:val="none" w:sz="0" w:space="0" w:color="auto"/>
        <w:right w:val="none" w:sz="0" w:space="0" w:color="auto"/>
      </w:divBdr>
    </w:div>
    <w:div w:id="2048872265">
      <w:marLeft w:val="480"/>
      <w:marRight w:val="0"/>
      <w:marTop w:val="0"/>
      <w:marBottom w:val="0"/>
      <w:divBdr>
        <w:top w:val="none" w:sz="0" w:space="0" w:color="auto"/>
        <w:left w:val="none" w:sz="0" w:space="0" w:color="auto"/>
        <w:bottom w:val="none" w:sz="0" w:space="0" w:color="auto"/>
        <w:right w:val="none" w:sz="0" w:space="0" w:color="auto"/>
      </w:divBdr>
    </w:div>
    <w:div w:id="2048946766">
      <w:marLeft w:val="480"/>
      <w:marRight w:val="0"/>
      <w:marTop w:val="0"/>
      <w:marBottom w:val="0"/>
      <w:divBdr>
        <w:top w:val="none" w:sz="0" w:space="0" w:color="auto"/>
        <w:left w:val="none" w:sz="0" w:space="0" w:color="auto"/>
        <w:bottom w:val="none" w:sz="0" w:space="0" w:color="auto"/>
        <w:right w:val="none" w:sz="0" w:space="0" w:color="auto"/>
      </w:divBdr>
    </w:div>
    <w:div w:id="2048987030">
      <w:marLeft w:val="480"/>
      <w:marRight w:val="0"/>
      <w:marTop w:val="0"/>
      <w:marBottom w:val="0"/>
      <w:divBdr>
        <w:top w:val="none" w:sz="0" w:space="0" w:color="auto"/>
        <w:left w:val="none" w:sz="0" w:space="0" w:color="auto"/>
        <w:bottom w:val="none" w:sz="0" w:space="0" w:color="auto"/>
        <w:right w:val="none" w:sz="0" w:space="0" w:color="auto"/>
      </w:divBdr>
    </w:div>
    <w:div w:id="2049063831">
      <w:marLeft w:val="480"/>
      <w:marRight w:val="0"/>
      <w:marTop w:val="0"/>
      <w:marBottom w:val="0"/>
      <w:divBdr>
        <w:top w:val="none" w:sz="0" w:space="0" w:color="auto"/>
        <w:left w:val="none" w:sz="0" w:space="0" w:color="auto"/>
        <w:bottom w:val="none" w:sz="0" w:space="0" w:color="auto"/>
        <w:right w:val="none" w:sz="0" w:space="0" w:color="auto"/>
      </w:divBdr>
    </w:div>
    <w:div w:id="2049064200">
      <w:marLeft w:val="480"/>
      <w:marRight w:val="0"/>
      <w:marTop w:val="0"/>
      <w:marBottom w:val="0"/>
      <w:divBdr>
        <w:top w:val="none" w:sz="0" w:space="0" w:color="auto"/>
        <w:left w:val="none" w:sz="0" w:space="0" w:color="auto"/>
        <w:bottom w:val="none" w:sz="0" w:space="0" w:color="auto"/>
        <w:right w:val="none" w:sz="0" w:space="0" w:color="auto"/>
      </w:divBdr>
    </w:div>
    <w:div w:id="2049064786">
      <w:marLeft w:val="480"/>
      <w:marRight w:val="0"/>
      <w:marTop w:val="0"/>
      <w:marBottom w:val="0"/>
      <w:divBdr>
        <w:top w:val="none" w:sz="0" w:space="0" w:color="auto"/>
        <w:left w:val="none" w:sz="0" w:space="0" w:color="auto"/>
        <w:bottom w:val="none" w:sz="0" w:space="0" w:color="auto"/>
        <w:right w:val="none" w:sz="0" w:space="0" w:color="auto"/>
      </w:divBdr>
    </w:div>
    <w:div w:id="2049065409">
      <w:marLeft w:val="480"/>
      <w:marRight w:val="0"/>
      <w:marTop w:val="0"/>
      <w:marBottom w:val="0"/>
      <w:divBdr>
        <w:top w:val="none" w:sz="0" w:space="0" w:color="auto"/>
        <w:left w:val="none" w:sz="0" w:space="0" w:color="auto"/>
        <w:bottom w:val="none" w:sz="0" w:space="0" w:color="auto"/>
        <w:right w:val="none" w:sz="0" w:space="0" w:color="auto"/>
      </w:divBdr>
    </w:div>
    <w:div w:id="2049135119">
      <w:marLeft w:val="480"/>
      <w:marRight w:val="0"/>
      <w:marTop w:val="0"/>
      <w:marBottom w:val="0"/>
      <w:divBdr>
        <w:top w:val="none" w:sz="0" w:space="0" w:color="auto"/>
        <w:left w:val="none" w:sz="0" w:space="0" w:color="auto"/>
        <w:bottom w:val="none" w:sz="0" w:space="0" w:color="auto"/>
        <w:right w:val="none" w:sz="0" w:space="0" w:color="auto"/>
      </w:divBdr>
    </w:div>
    <w:div w:id="2049183652">
      <w:marLeft w:val="480"/>
      <w:marRight w:val="0"/>
      <w:marTop w:val="0"/>
      <w:marBottom w:val="0"/>
      <w:divBdr>
        <w:top w:val="none" w:sz="0" w:space="0" w:color="auto"/>
        <w:left w:val="none" w:sz="0" w:space="0" w:color="auto"/>
        <w:bottom w:val="none" w:sz="0" w:space="0" w:color="auto"/>
        <w:right w:val="none" w:sz="0" w:space="0" w:color="auto"/>
      </w:divBdr>
    </w:div>
    <w:div w:id="2049258598">
      <w:marLeft w:val="480"/>
      <w:marRight w:val="0"/>
      <w:marTop w:val="0"/>
      <w:marBottom w:val="0"/>
      <w:divBdr>
        <w:top w:val="none" w:sz="0" w:space="0" w:color="auto"/>
        <w:left w:val="none" w:sz="0" w:space="0" w:color="auto"/>
        <w:bottom w:val="none" w:sz="0" w:space="0" w:color="auto"/>
        <w:right w:val="none" w:sz="0" w:space="0" w:color="auto"/>
      </w:divBdr>
    </w:div>
    <w:div w:id="2049261411">
      <w:marLeft w:val="480"/>
      <w:marRight w:val="0"/>
      <w:marTop w:val="0"/>
      <w:marBottom w:val="0"/>
      <w:divBdr>
        <w:top w:val="none" w:sz="0" w:space="0" w:color="auto"/>
        <w:left w:val="none" w:sz="0" w:space="0" w:color="auto"/>
        <w:bottom w:val="none" w:sz="0" w:space="0" w:color="auto"/>
        <w:right w:val="none" w:sz="0" w:space="0" w:color="auto"/>
      </w:divBdr>
    </w:div>
    <w:div w:id="2049378630">
      <w:marLeft w:val="480"/>
      <w:marRight w:val="0"/>
      <w:marTop w:val="0"/>
      <w:marBottom w:val="0"/>
      <w:divBdr>
        <w:top w:val="none" w:sz="0" w:space="0" w:color="auto"/>
        <w:left w:val="none" w:sz="0" w:space="0" w:color="auto"/>
        <w:bottom w:val="none" w:sz="0" w:space="0" w:color="auto"/>
        <w:right w:val="none" w:sz="0" w:space="0" w:color="auto"/>
      </w:divBdr>
    </w:div>
    <w:div w:id="2049406082">
      <w:marLeft w:val="480"/>
      <w:marRight w:val="0"/>
      <w:marTop w:val="0"/>
      <w:marBottom w:val="0"/>
      <w:divBdr>
        <w:top w:val="none" w:sz="0" w:space="0" w:color="auto"/>
        <w:left w:val="none" w:sz="0" w:space="0" w:color="auto"/>
        <w:bottom w:val="none" w:sz="0" w:space="0" w:color="auto"/>
        <w:right w:val="none" w:sz="0" w:space="0" w:color="auto"/>
      </w:divBdr>
    </w:div>
    <w:div w:id="2049602599">
      <w:marLeft w:val="480"/>
      <w:marRight w:val="0"/>
      <w:marTop w:val="0"/>
      <w:marBottom w:val="0"/>
      <w:divBdr>
        <w:top w:val="none" w:sz="0" w:space="0" w:color="auto"/>
        <w:left w:val="none" w:sz="0" w:space="0" w:color="auto"/>
        <w:bottom w:val="none" w:sz="0" w:space="0" w:color="auto"/>
        <w:right w:val="none" w:sz="0" w:space="0" w:color="auto"/>
      </w:divBdr>
    </w:div>
    <w:div w:id="2049639627">
      <w:marLeft w:val="480"/>
      <w:marRight w:val="0"/>
      <w:marTop w:val="0"/>
      <w:marBottom w:val="0"/>
      <w:divBdr>
        <w:top w:val="none" w:sz="0" w:space="0" w:color="auto"/>
        <w:left w:val="none" w:sz="0" w:space="0" w:color="auto"/>
        <w:bottom w:val="none" w:sz="0" w:space="0" w:color="auto"/>
        <w:right w:val="none" w:sz="0" w:space="0" w:color="auto"/>
      </w:divBdr>
    </w:div>
    <w:div w:id="2049639709">
      <w:marLeft w:val="480"/>
      <w:marRight w:val="0"/>
      <w:marTop w:val="0"/>
      <w:marBottom w:val="0"/>
      <w:divBdr>
        <w:top w:val="none" w:sz="0" w:space="0" w:color="auto"/>
        <w:left w:val="none" w:sz="0" w:space="0" w:color="auto"/>
        <w:bottom w:val="none" w:sz="0" w:space="0" w:color="auto"/>
        <w:right w:val="none" w:sz="0" w:space="0" w:color="auto"/>
      </w:divBdr>
    </w:div>
    <w:div w:id="2049717981">
      <w:marLeft w:val="480"/>
      <w:marRight w:val="0"/>
      <w:marTop w:val="0"/>
      <w:marBottom w:val="0"/>
      <w:divBdr>
        <w:top w:val="none" w:sz="0" w:space="0" w:color="auto"/>
        <w:left w:val="none" w:sz="0" w:space="0" w:color="auto"/>
        <w:bottom w:val="none" w:sz="0" w:space="0" w:color="auto"/>
        <w:right w:val="none" w:sz="0" w:space="0" w:color="auto"/>
      </w:divBdr>
    </w:div>
    <w:div w:id="2049722154">
      <w:marLeft w:val="480"/>
      <w:marRight w:val="0"/>
      <w:marTop w:val="0"/>
      <w:marBottom w:val="0"/>
      <w:divBdr>
        <w:top w:val="none" w:sz="0" w:space="0" w:color="auto"/>
        <w:left w:val="none" w:sz="0" w:space="0" w:color="auto"/>
        <w:bottom w:val="none" w:sz="0" w:space="0" w:color="auto"/>
        <w:right w:val="none" w:sz="0" w:space="0" w:color="auto"/>
      </w:divBdr>
    </w:div>
    <w:div w:id="2049797388">
      <w:marLeft w:val="480"/>
      <w:marRight w:val="0"/>
      <w:marTop w:val="0"/>
      <w:marBottom w:val="0"/>
      <w:divBdr>
        <w:top w:val="none" w:sz="0" w:space="0" w:color="auto"/>
        <w:left w:val="none" w:sz="0" w:space="0" w:color="auto"/>
        <w:bottom w:val="none" w:sz="0" w:space="0" w:color="auto"/>
        <w:right w:val="none" w:sz="0" w:space="0" w:color="auto"/>
      </w:divBdr>
    </w:div>
    <w:div w:id="2049987400">
      <w:marLeft w:val="480"/>
      <w:marRight w:val="0"/>
      <w:marTop w:val="0"/>
      <w:marBottom w:val="0"/>
      <w:divBdr>
        <w:top w:val="none" w:sz="0" w:space="0" w:color="auto"/>
        <w:left w:val="none" w:sz="0" w:space="0" w:color="auto"/>
        <w:bottom w:val="none" w:sz="0" w:space="0" w:color="auto"/>
        <w:right w:val="none" w:sz="0" w:space="0" w:color="auto"/>
      </w:divBdr>
    </w:div>
    <w:div w:id="2049989460">
      <w:marLeft w:val="480"/>
      <w:marRight w:val="0"/>
      <w:marTop w:val="0"/>
      <w:marBottom w:val="0"/>
      <w:divBdr>
        <w:top w:val="none" w:sz="0" w:space="0" w:color="auto"/>
        <w:left w:val="none" w:sz="0" w:space="0" w:color="auto"/>
        <w:bottom w:val="none" w:sz="0" w:space="0" w:color="auto"/>
        <w:right w:val="none" w:sz="0" w:space="0" w:color="auto"/>
      </w:divBdr>
    </w:div>
    <w:div w:id="2049993022">
      <w:marLeft w:val="480"/>
      <w:marRight w:val="0"/>
      <w:marTop w:val="0"/>
      <w:marBottom w:val="0"/>
      <w:divBdr>
        <w:top w:val="none" w:sz="0" w:space="0" w:color="auto"/>
        <w:left w:val="none" w:sz="0" w:space="0" w:color="auto"/>
        <w:bottom w:val="none" w:sz="0" w:space="0" w:color="auto"/>
        <w:right w:val="none" w:sz="0" w:space="0" w:color="auto"/>
      </w:divBdr>
    </w:div>
    <w:div w:id="2050105338">
      <w:marLeft w:val="480"/>
      <w:marRight w:val="0"/>
      <w:marTop w:val="0"/>
      <w:marBottom w:val="0"/>
      <w:divBdr>
        <w:top w:val="none" w:sz="0" w:space="0" w:color="auto"/>
        <w:left w:val="none" w:sz="0" w:space="0" w:color="auto"/>
        <w:bottom w:val="none" w:sz="0" w:space="0" w:color="auto"/>
        <w:right w:val="none" w:sz="0" w:space="0" w:color="auto"/>
      </w:divBdr>
    </w:div>
    <w:div w:id="2050180088">
      <w:marLeft w:val="480"/>
      <w:marRight w:val="0"/>
      <w:marTop w:val="0"/>
      <w:marBottom w:val="0"/>
      <w:divBdr>
        <w:top w:val="none" w:sz="0" w:space="0" w:color="auto"/>
        <w:left w:val="none" w:sz="0" w:space="0" w:color="auto"/>
        <w:bottom w:val="none" w:sz="0" w:space="0" w:color="auto"/>
        <w:right w:val="none" w:sz="0" w:space="0" w:color="auto"/>
      </w:divBdr>
    </w:div>
    <w:div w:id="2050296694">
      <w:marLeft w:val="480"/>
      <w:marRight w:val="0"/>
      <w:marTop w:val="0"/>
      <w:marBottom w:val="0"/>
      <w:divBdr>
        <w:top w:val="none" w:sz="0" w:space="0" w:color="auto"/>
        <w:left w:val="none" w:sz="0" w:space="0" w:color="auto"/>
        <w:bottom w:val="none" w:sz="0" w:space="0" w:color="auto"/>
        <w:right w:val="none" w:sz="0" w:space="0" w:color="auto"/>
      </w:divBdr>
    </w:div>
    <w:div w:id="2050300288">
      <w:marLeft w:val="480"/>
      <w:marRight w:val="0"/>
      <w:marTop w:val="0"/>
      <w:marBottom w:val="0"/>
      <w:divBdr>
        <w:top w:val="none" w:sz="0" w:space="0" w:color="auto"/>
        <w:left w:val="none" w:sz="0" w:space="0" w:color="auto"/>
        <w:bottom w:val="none" w:sz="0" w:space="0" w:color="auto"/>
        <w:right w:val="none" w:sz="0" w:space="0" w:color="auto"/>
      </w:divBdr>
    </w:div>
    <w:div w:id="2050371840">
      <w:marLeft w:val="480"/>
      <w:marRight w:val="0"/>
      <w:marTop w:val="0"/>
      <w:marBottom w:val="0"/>
      <w:divBdr>
        <w:top w:val="none" w:sz="0" w:space="0" w:color="auto"/>
        <w:left w:val="none" w:sz="0" w:space="0" w:color="auto"/>
        <w:bottom w:val="none" w:sz="0" w:space="0" w:color="auto"/>
        <w:right w:val="none" w:sz="0" w:space="0" w:color="auto"/>
      </w:divBdr>
    </w:div>
    <w:div w:id="2050494376">
      <w:marLeft w:val="480"/>
      <w:marRight w:val="0"/>
      <w:marTop w:val="0"/>
      <w:marBottom w:val="0"/>
      <w:divBdr>
        <w:top w:val="none" w:sz="0" w:space="0" w:color="auto"/>
        <w:left w:val="none" w:sz="0" w:space="0" w:color="auto"/>
        <w:bottom w:val="none" w:sz="0" w:space="0" w:color="auto"/>
        <w:right w:val="none" w:sz="0" w:space="0" w:color="auto"/>
      </w:divBdr>
    </w:div>
    <w:div w:id="2050642130">
      <w:marLeft w:val="480"/>
      <w:marRight w:val="0"/>
      <w:marTop w:val="0"/>
      <w:marBottom w:val="0"/>
      <w:divBdr>
        <w:top w:val="none" w:sz="0" w:space="0" w:color="auto"/>
        <w:left w:val="none" w:sz="0" w:space="0" w:color="auto"/>
        <w:bottom w:val="none" w:sz="0" w:space="0" w:color="auto"/>
        <w:right w:val="none" w:sz="0" w:space="0" w:color="auto"/>
      </w:divBdr>
    </w:div>
    <w:div w:id="2050642139">
      <w:marLeft w:val="480"/>
      <w:marRight w:val="0"/>
      <w:marTop w:val="0"/>
      <w:marBottom w:val="0"/>
      <w:divBdr>
        <w:top w:val="none" w:sz="0" w:space="0" w:color="auto"/>
        <w:left w:val="none" w:sz="0" w:space="0" w:color="auto"/>
        <w:bottom w:val="none" w:sz="0" w:space="0" w:color="auto"/>
        <w:right w:val="none" w:sz="0" w:space="0" w:color="auto"/>
      </w:divBdr>
    </w:div>
    <w:div w:id="2050643037">
      <w:marLeft w:val="480"/>
      <w:marRight w:val="0"/>
      <w:marTop w:val="0"/>
      <w:marBottom w:val="0"/>
      <w:divBdr>
        <w:top w:val="none" w:sz="0" w:space="0" w:color="auto"/>
        <w:left w:val="none" w:sz="0" w:space="0" w:color="auto"/>
        <w:bottom w:val="none" w:sz="0" w:space="0" w:color="auto"/>
        <w:right w:val="none" w:sz="0" w:space="0" w:color="auto"/>
      </w:divBdr>
    </w:div>
    <w:div w:id="2050643298">
      <w:marLeft w:val="480"/>
      <w:marRight w:val="0"/>
      <w:marTop w:val="0"/>
      <w:marBottom w:val="0"/>
      <w:divBdr>
        <w:top w:val="none" w:sz="0" w:space="0" w:color="auto"/>
        <w:left w:val="none" w:sz="0" w:space="0" w:color="auto"/>
        <w:bottom w:val="none" w:sz="0" w:space="0" w:color="auto"/>
        <w:right w:val="none" w:sz="0" w:space="0" w:color="auto"/>
      </w:divBdr>
    </w:div>
    <w:div w:id="2050643489">
      <w:marLeft w:val="480"/>
      <w:marRight w:val="0"/>
      <w:marTop w:val="0"/>
      <w:marBottom w:val="0"/>
      <w:divBdr>
        <w:top w:val="none" w:sz="0" w:space="0" w:color="auto"/>
        <w:left w:val="none" w:sz="0" w:space="0" w:color="auto"/>
        <w:bottom w:val="none" w:sz="0" w:space="0" w:color="auto"/>
        <w:right w:val="none" w:sz="0" w:space="0" w:color="auto"/>
      </w:divBdr>
    </w:div>
    <w:div w:id="2050644522">
      <w:marLeft w:val="480"/>
      <w:marRight w:val="0"/>
      <w:marTop w:val="0"/>
      <w:marBottom w:val="0"/>
      <w:divBdr>
        <w:top w:val="none" w:sz="0" w:space="0" w:color="auto"/>
        <w:left w:val="none" w:sz="0" w:space="0" w:color="auto"/>
        <w:bottom w:val="none" w:sz="0" w:space="0" w:color="auto"/>
        <w:right w:val="none" w:sz="0" w:space="0" w:color="auto"/>
      </w:divBdr>
    </w:div>
    <w:div w:id="2050646390">
      <w:marLeft w:val="480"/>
      <w:marRight w:val="0"/>
      <w:marTop w:val="0"/>
      <w:marBottom w:val="0"/>
      <w:divBdr>
        <w:top w:val="none" w:sz="0" w:space="0" w:color="auto"/>
        <w:left w:val="none" w:sz="0" w:space="0" w:color="auto"/>
        <w:bottom w:val="none" w:sz="0" w:space="0" w:color="auto"/>
        <w:right w:val="none" w:sz="0" w:space="0" w:color="auto"/>
      </w:divBdr>
    </w:div>
    <w:div w:id="2050715931">
      <w:marLeft w:val="480"/>
      <w:marRight w:val="0"/>
      <w:marTop w:val="0"/>
      <w:marBottom w:val="0"/>
      <w:divBdr>
        <w:top w:val="none" w:sz="0" w:space="0" w:color="auto"/>
        <w:left w:val="none" w:sz="0" w:space="0" w:color="auto"/>
        <w:bottom w:val="none" w:sz="0" w:space="0" w:color="auto"/>
        <w:right w:val="none" w:sz="0" w:space="0" w:color="auto"/>
      </w:divBdr>
    </w:div>
    <w:div w:id="2050716168">
      <w:marLeft w:val="480"/>
      <w:marRight w:val="0"/>
      <w:marTop w:val="0"/>
      <w:marBottom w:val="0"/>
      <w:divBdr>
        <w:top w:val="none" w:sz="0" w:space="0" w:color="auto"/>
        <w:left w:val="none" w:sz="0" w:space="0" w:color="auto"/>
        <w:bottom w:val="none" w:sz="0" w:space="0" w:color="auto"/>
        <w:right w:val="none" w:sz="0" w:space="0" w:color="auto"/>
      </w:divBdr>
    </w:div>
    <w:div w:id="2050718560">
      <w:marLeft w:val="480"/>
      <w:marRight w:val="0"/>
      <w:marTop w:val="0"/>
      <w:marBottom w:val="0"/>
      <w:divBdr>
        <w:top w:val="none" w:sz="0" w:space="0" w:color="auto"/>
        <w:left w:val="none" w:sz="0" w:space="0" w:color="auto"/>
        <w:bottom w:val="none" w:sz="0" w:space="0" w:color="auto"/>
        <w:right w:val="none" w:sz="0" w:space="0" w:color="auto"/>
      </w:divBdr>
    </w:div>
    <w:div w:id="2050759108">
      <w:marLeft w:val="480"/>
      <w:marRight w:val="0"/>
      <w:marTop w:val="0"/>
      <w:marBottom w:val="0"/>
      <w:divBdr>
        <w:top w:val="none" w:sz="0" w:space="0" w:color="auto"/>
        <w:left w:val="none" w:sz="0" w:space="0" w:color="auto"/>
        <w:bottom w:val="none" w:sz="0" w:space="0" w:color="auto"/>
        <w:right w:val="none" w:sz="0" w:space="0" w:color="auto"/>
      </w:divBdr>
    </w:div>
    <w:div w:id="2050759497">
      <w:marLeft w:val="480"/>
      <w:marRight w:val="0"/>
      <w:marTop w:val="0"/>
      <w:marBottom w:val="0"/>
      <w:divBdr>
        <w:top w:val="none" w:sz="0" w:space="0" w:color="auto"/>
        <w:left w:val="none" w:sz="0" w:space="0" w:color="auto"/>
        <w:bottom w:val="none" w:sz="0" w:space="0" w:color="auto"/>
        <w:right w:val="none" w:sz="0" w:space="0" w:color="auto"/>
      </w:divBdr>
    </w:div>
    <w:div w:id="2050760714">
      <w:marLeft w:val="480"/>
      <w:marRight w:val="0"/>
      <w:marTop w:val="0"/>
      <w:marBottom w:val="0"/>
      <w:divBdr>
        <w:top w:val="none" w:sz="0" w:space="0" w:color="auto"/>
        <w:left w:val="none" w:sz="0" w:space="0" w:color="auto"/>
        <w:bottom w:val="none" w:sz="0" w:space="0" w:color="auto"/>
        <w:right w:val="none" w:sz="0" w:space="0" w:color="auto"/>
      </w:divBdr>
    </w:div>
    <w:div w:id="2050762358">
      <w:marLeft w:val="480"/>
      <w:marRight w:val="0"/>
      <w:marTop w:val="0"/>
      <w:marBottom w:val="0"/>
      <w:divBdr>
        <w:top w:val="none" w:sz="0" w:space="0" w:color="auto"/>
        <w:left w:val="none" w:sz="0" w:space="0" w:color="auto"/>
        <w:bottom w:val="none" w:sz="0" w:space="0" w:color="auto"/>
        <w:right w:val="none" w:sz="0" w:space="0" w:color="auto"/>
      </w:divBdr>
    </w:div>
    <w:div w:id="2050835807">
      <w:marLeft w:val="480"/>
      <w:marRight w:val="0"/>
      <w:marTop w:val="0"/>
      <w:marBottom w:val="0"/>
      <w:divBdr>
        <w:top w:val="none" w:sz="0" w:space="0" w:color="auto"/>
        <w:left w:val="none" w:sz="0" w:space="0" w:color="auto"/>
        <w:bottom w:val="none" w:sz="0" w:space="0" w:color="auto"/>
        <w:right w:val="none" w:sz="0" w:space="0" w:color="auto"/>
      </w:divBdr>
    </w:div>
    <w:div w:id="2050839518">
      <w:marLeft w:val="480"/>
      <w:marRight w:val="0"/>
      <w:marTop w:val="0"/>
      <w:marBottom w:val="0"/>
      <w:divBdr>
        <w:top w:val="none" w:sz="0" w:space="0" w:color="auto"/>
        <w:left w:val="none" w:sz="0" w:space="0" w:color="auto"/>
        <w:bottom w:val="none" w:sz="0" w:space="0" w:color="auto"/>
        <w:right w:val="none" w:sz="0" w:space="0" w:color="auto"/>
      </w:divBdr>
    </w:div>
    <w:div w:id="2050908837">
      <w:marLeft w:val="480"/>
      <w:marRight w:val="0"/>
      <w:marTop w:val="0"/>
      <w:marBottom w:val="0"/>
      <w:divBdr>
        <w:top w:val="none" w:sz="0" w:space="0" w:color="auto"/>
        <w:left w:val="none" w:sz="0" w:space="0" w:color="auto"/>
        <w:bottom w:val="none" w:sz="0" w:space="0" w:color="auto"/>
        <w:right w:val="none" w:sz="0" w:space="0" w:color="auto"/>
      </w:divBdr>
    </w:div>
    <w:div w:id="2050951785">
      <w:marLeft w:val="480"/>
      <w:marRight w:val="0"/>
      <w:marTop w:val="0"/>
      <w:marBottom w:val="0"/>
      <w:divBdr>
        <w:top w:val="none" w:sz="0" w:space="0" w:color="auto"/>
        <w:left w:val="none" w:sz="0" w:space="0" w:color="auto"/>
        <w:bottom w:val="none" w:sz="0" w:space="0" w:color="auto"/>
        <w:right w:val="none" w:sz="0" w:space="0" w:color="auto"/>
      </w:divBdr>
    </w:div>
    <w:div w:id="2051026339">
      <w:marLeft w:val="480"/>
      <w:marRight w:val="0"/>
      <w:marTop w:val="0"/>
      <w:marBottom w:val="0"/>
      <w:divBdr>
        <w:top w:val="none" w:sz="0" w:space="0" w:color="auto"/>
        <w:left w:val="none" w:sz="0" w:space="0" w:color="auto"/>
        <w:bottom w:val="none" w:sz="0" w:space="0" w:color="auto"/>
        <w:right w:val="none" w:sz="0" w:space="0" w:color="auto"/>
      </w:divBdr>
    </w:div>
    <w:div w:id="2051032716">
      <w:marLeft w:val="480"/>
      <w:marRight w:val="0"/>
      <w:marTop w:val="0"/>
      <w:marBottom w:val="0"/>
      <w:divBdr>
        <w:top w:val="none" w:sz="0" w:space="0" w:color="auto"/>
        <w:left w:val="none" w:sz="0" w:space="0" w:color="auto"/>
        <w:bottom w:val="none" w:sz="0" w:space="0" w:color="auto"/>
        <w:right w:val="none" w:sz="0" w:space="0" w:color="auto"/>
      </w:divBdr>
    </w:div>
    <w:div w:id="2051033213">
      <w:marLeft w:val="480"/>
      <w:marRight w:val="0"/>
      <w:marTop w:val="0"/>
      <w:marBottom w:val="0"/>
      <w:divBdr>
        <w:top w:val="none" w:sz="0" w:space="0" w:color="auto"/>
        <w:left w:val="none" w:sz="0" w:space="0" w:color="auto"/>
        <w:bottom w:val="none" w:sz="0" w:space="0" w:color="auto"/>
        <w:right w:val="none" w:sz="0" w:space="0" w:color="auto"/>
      </w:divBdr>
    </w:div>
    <w:div w:id="2051034651">
      <w:marLeft w:val="480"/>
      <w:marRight w:val="0"/>
      <w:marTop w:val="0"/>
      <w:marBottom w:val="0"/>
      <w:divBdr>
        <w:top w:val="none" w:sz="0" w:space="0" w:color="auto"/>
        <w:left w:val="none" w:sz="0" w:space="0" w:color="auto"/>
        <w:bottom w:val="none" w:sz="0" w:space="0" w:color="auto"/>
        <w:right w:val="none" w:sz="0" w:space="0" w:color="auto"/>
      </w:divBdr>
    </w:div>
    <w:div w:id="2051034957">
      <w:marLeft w:val="480"/>
      <w:marRight w:val="0"/>
      <w:marTop w:val="0"/>
      <w:marBottom w:val="0"/>
      <w:divBdr>
        <w:top w:val="none" w:sz="0" w:space="0" w:color="auto"/>
        <w:left w:val="none" w:sz="0" w:space="0" w:color="auto"/>
        <w:bottom w:val="none" w:sz="0" w:space="0" w:color="auto"/>
        <w:right w:val="none" w:sz="0" w:space="0" w:color="auto"/>
      </w:divBdr>
    </w:div>
    <w:div w:id="2051101257">
      <w:marLeft w:val="480"/>
      <w:marRight w:val="0"/>
      <w:marTop w:val="0"/>
      <w:marBottom w:val="0"/>
      <w:divBdr>
        <w:top w:val="none" w:sz="0" w:space="0" w:color="auto"/>
        <w:left w:val="none" w:sz="0" w:space="0" w:color="auto"/>
        <w:bottom w:val="none" w:sz="0" w:space="0" w:color="auto"/>
        <w:right w:val="none" w:sz="0" w:space="0" w:color="auto"/>
      </w:divBdr>
    </w:div>
    <w:div w:id="2051102755">
      <w:marLeft w:val="480"/>
      <w:marRight w:val="0"/>
      <w:marTop w:val="0"/>
      <w:marBottom w:val="0"/>
      <w:divBdr>
        <w:top w:val="none" w:sz="0" w:space="0" w:color="auto"/>
        <w:left w:val="none" w:sz="0" w:space="0" w:color="auto"/>
        <w:bottom w:val="none" w:sz="0" w:space="0" w:color="auto"/>
        <w:right w:val="none" w:sz="0" w:space="0" w:color="auto"/>
      </w:divBdr>
    </w:div>
    <w:div w:id="2051109949">
      <w:marLeft w:val="480"/>
      <w:marRight w:val="0"/>
      <w:marTop w:val="0"/>
      <w:marBottom w:val="0"/>
      <w:divBdr>
        <w:top w:val="none" w:sz="0" w:space="0" w:color="auto"/>
        <w:left w:val="none" w:sz="0" w:space="0" w:color="auto"/>
        <w:bottom w:val="none" w:sz="0" w:space="0" w:color="auto"/>
        <w:right w:val="none" w:sz="0" w:space="0" w:color="auto"/>
      </w:divBdr>
    </w:div>
    <w:div w:id="2051146964">
      <w:marLeft w:val="480"/>
      <w:marRight w:val="0"/>
      <w:marTop w:val="0"/>
      <w:marBottom w:val="0"/>
      <w:divBdr>
        <w:top w:val="none" w:sz="0" w:space="0" w:color="auto"/>
        <w:left w:val="none" w:sz="0" w:space="0" w:color="auto"/>
        <w:bottom w:val="none" w:sz="0" w:space="0" w:color="auto"/>
        <w:right w:val="none" w:sz="0" w:space="0" w:color="auto"/>
      </w:divBdr>
    </w:div>
    <w:div w:id="2051147653">
      <w:marLeft w:val="480"/>
      <w:marRight w:val="0"/>
      <w:marTop w:val="0"/>
      <w:marBottom w:val="0"/>
      <w:divBdr>
        <w:top w:val="none" w:sz="0" w:space="0" w:color="auto"/>
        <w:left w:val="none" w:sz="0" w:space="0" w:color="auto"/>
        <w:bottom w:val="none" w:sz="0" w:space="0" w:color="auto"/>
        <w:right w:val="none" w:sz="0" w:space="0" w:color="auto"/>
      </w:divBdr>
    </w:div>
    <w:div w:id="2051176216">
      <w:marLeft w:val="480"/>
      <w:marRight w:val="0"/>
      <w:marTop w:val="0"/>
      <w:marBottom w:val="0"/>
      <w:divBdr>
        <w:top w:val="none" w:sz="0" w:space="0" w:color="auto"/>
        <w:left w:val="none" w:sz="0" w:space="0" w:color="auto"/>
        <w:bottom w:val="none" w:sz="0" w:space="0" w:color="auto"/>
        <w:right w:val="none" w:sz="0" w:space="0" w:color="auto"/>
      </w:divBdr>
    </w:div>
    <w:div w:id="2051177097">
      <w:marLeft w:val="480"/>
      <w:marRight w:val="0"/>
      <w:marTop w:val="0"/>
      <w:marBottom w:val="0"/>
      <w:divBdr>
        <w:top w:val="none" w:sz="0" w:space="0" w:color="auto"/>
        <w:left w:val="none" w:sz="0" w:space="0" w:color="auto"/>
        <w:bottom w:val="none" w:sz="0" w:space="0" w:color="auto"/>
        <w:right w:val="none" w:sz="0" w:space="0" w:color="auto"/>
      </w:divBdr>
    </w:div>
    <w:div w:id="2051222291">
      <w:marLeft w:val="480"/>
      <w:marRight w:val="0"/>
      <w:marTop w:val="0"/>
      <w:marBottom w:val="0"/>
      <w:divBdr>
        <w:top w:val="none" w:sz="0" w:space="0" w:color="auto"/>
        <w:left w:val="none" w:sz="0" w:space="0" w:color="auto"/>
        <w:bottom w:val="none" w:sz="0" w:space="0" w:color="auto"/>
        <w:right w:val="none" w:sz="0" w:space="0" w:color="auto"/>
      </w:divBdr>
    </w:div>
    <w:div w:id="2051226425">
      <w:marLeft w:val="480"/>
      <w:marRight w:val="0"/>
      <w:marTop w:val="0"/>
      <w:marBottom w:val="0"/>
      <w:divBdr>
        <w:top w:val="none" w:sz="0" w:space="0" w:color="auto"/>
        <w:left w:val="none" w:sz="0" w:space="0" w:color="auto"/>
        <w:bottom w:val="none" w:sz="0" w:space="0" w:color="auto"/>
        <w:right w:val="none" w:sz="0" w:space="0" w:color="auto"/>
      </w:divBdr>
    </w:div>
    <w:div w:id="2051488400">
      <w:marLeft w:val="480"/>
      <w:marRight w:val="0"/>
      <w:marTop w:val="0"/>
      <w:marBottom w:val="0"/>
      <w:divBdr>
        <w:top w:val="none" w:sz="0" w:space="0" w:color="auto"/>
        <w:left w:val="none" w:sz="0" w:space="0" w:color="auto"/>
        <w:bottom w:val="none" w:sz="0" w:space="0" w:color="auto"/>
        <w:right w:val="none" w:sz="0" w:space="0" w:color="auto"/>
      </w:divBdr>
    </w:div>
    <w:div w:id="2051492396">
      <w:marLeft w:val="480"/>
      <w:marRight w:val="0"/>
      <w:marTop w:val="0"/>
      <w:marBottom w:val="0"/>
      <w:divBdr>
        <w:top w:val="none" w:sz="0" w:space="0" w:color="auto"/>
        <w:left w:val="none" w:sz="0" w:space="0" w:color="auto"/>
        <w:bottom w:val="none" w:sz="0" w:space="0" w:color="auto"/>
        <w:right w:val="none" w:sz="0" w:space="0" w:color="auto"/>
      </w:divBdr>
    </w:div>
    <w:div w:id="2051564337">
      <w:marLeft w:val="480"/>
      <w:marRight w:val="0"/>
      <w:marTop w:val="0"/>
      <w:marBottom w:val="0"/>
      <w:divBdr>
        <w:top w:val="none" w:sz="0" w:space="0" w:color="auto"/>
        <w:left w:val="none" w:sz="0" w:space="0" w:color="auto"/>
        <w:bottom w:val="none" w:sz="0" w:space="0" w:color="auto"/>
        <w:right w:val="none" w:sz="0" w:space="0" w:color="auto"/>
      </w:divBdr>
    </w:div>
    <w:div w:id="2051609080">
      <w:marLeft w:val="480"/>
      <w:marRight w:val="0"/>
      <w:marTop w:val="0"/>
      <w:marBottom w:val="0"/>
      <w:divBdr>
        <w:top w:val="none" w:sz="0" w:space="0" w:color="auto"/>
        <w:left w:val="none" w:sz="0" w:space="0" w:color="auto"/>
        <w:bottom w:val="none" w:sz="0" w:space="0" w:color="auto"/>
        <w:right w:val="none" w:sz="0" w:space="0" w:color="auto"/>
      </w:divBdr>
    </w:div>
    <w:div w:id="2051614842">
      <w:marLeft w:val="480"/>
      <w:marRight w:val="0"/>
      <w:marTop w:val="0"/>
      <w:marBottom w:val="0"/>
      <w:divBdr>
        <w:top w:val="none" w:sz="0" w:space="0" w:color="auto"/>
        <w:left w:val="none" w:sz="0" w:space="0" w:color="auto"/>
        <w:bottom w:val="none" w:sz="0" w:space="0" w:color="auto"/>
        <w:right w:val="none" w:sz="0" w:space="0" w:color="auto"/>
      </w:divBdr>
    </w:div>
    <w:div w:id="2051688741">
      <w:marLeft w:val="480"/>
      <w:marRight w:val="0"/>
      <w:marTop w:val="0"/>
      <w:marBottom w:val="0"/>
      <w:divBdr>
        <w:top w:val="none" w:sz="0" w:space="0" w:color="auto"/>
        <w:left w:val="none" w:sz="0" w:space="0" w:color="auto"/>
        <w:bottom w:val="none" w:sz="0" w:space="0" w:color="auto"/>
        <w:right w:val="none" w:sz="0" w:space="0" w:color="auto"/>
      </w:divBdr>
    </w:div>
    <w:div w:id="2051759301">
      <w:marLeft w:val="480"/>
      <w:marRight w:val="0"/>
      <w:marTop w:val="0"/>
      <w:marBottom w:val="0"/>
      <w:divBdr>
        <w:top w:val="none" w:sz="0" w:space="0" w:color="auto"/>
        <w:left w:val="none" w:sz="0" w:space="0" w:color="auto"/>
        <w:bottom w:val="none" w:sz="0" w:space="0" w:color="auto"/>
        <w:right w:val="none" w:sz="0" w:space="0" w:color="auto"/>
      </w:divBdr>
    </w:div>
    <w:div w:id="2051764597">
      <w:marLeft w:val="480"/>
      <w:marRight w:val="0"/>
      <w:marTop w:val="0"/>
      <w:marBottom w:val="0"/>
      <w:divBdr>
        <w:top w:val="none" w:sz="0" w:space="0" w:color="auto"/>
        <w:left w:val="none" w:sz="0" w:space="0" w:color="auto"/>
        <w:bottom w:val="none" w:sz="0" w:space="0" w:color="auto"/>
        <w:right w:val="none" w:sz="0" w:space="0" w:color="auto"/>
      </w:divBdr>
    </w:div>
    <w:div w:id="2051883234">
      <w:marLeft w:val="480"/>
      <w:marRight w:val="0"/>
      <w:marTop w:val="0"/>
      <w:marBottom w:val="0"/>
      <w:divBdr>
        <w:top w:val="none" w:sz="0" w:space="0" w:color="auto"/>
        <w:left w:val="none" w:sz="0" w:space="0" w:color="auto"/>
        <w:bottom w:val="none" w:sz="0" w:space="0" w:color="auto"/>
        <w:right w:val="none" w:sz="0" w:space="0" w:color="auto"/>
      </w:divBdr>
    </w:div>
    <w:div w:id="2051949431">
      <w:marLeft w:val="480"/>
      <w:marRight w:val="0"/>
      <w:marTop w:val="0"/>
      <w:marBottom w:val="0"/>
      <w:divBdr>
        <w:top w:val="none" w:sz="0" w:space="0" w:color="auto"/>
        <w:left w:val="none" w:sz="0" w:space="0" w:color="auto"/>
        <w:bottom w:val="none" w:sz="0" w:space="0" w:color="auto"/>
        <w:right w:val="none" w:sz="0" w:space="0" w:color="auto"/>
      </w:divBdr>
    </w:div>
    <w:div w:id="2051954767">
      <w:marLeft w:val="480"/>
      <w:marRight w:val="0"/>
      <w:marTop w:val="0"/>
      <w:marBottom w:val="0"/>
      <w:divBdr>
        <w:top w:val="none" w:sz="0" w:space="0" w:color="auto"/>
        <w:left w:val="none" w:sz="0" w:space="0" w:color="auto"/>
        <w:bottom w:val="none" w:sz="0" w:space="0" w:color="auto"/>
        <w:right w:val="none" w:sz="0" w:space="0" w:color="auto"/>
      </w:divBdr>
    </w:div>
    <w:div w:id="2051956675">
      <w:marLeft w:val="480"/>
      <w:marRight w:val="0"/>
      <w:marTop w:val="0"/>
      <w:marBottom w:val="0"/>
      <w:divBdr>
        <w:top w:val="none" w:sz="0" w:space="0" w:color="auto"/>
        <w:left w:val="none" w:sz="0" w:space="0" w:color="auto"/>
        <w:bottom w:val="none" w:sz="0" w:space="0" w:color="auto"/>
        <w:right w:val="none" w:sz="0" w:space="0" w:color="auto"/>
      </w:divBdr>
    </w:div>
    <w:div w:id="2051998323">
      <w:marLeft w:val="480"/>
      <w:marRight w:val="0"/>
      <w:marTop w:val="0"/>
      <w:marBottom w:val="0"/>
      <w:divBdr>
        <w:top w:val="none" w:sz="0" w:space="0" w:color="auto"/>
        <w:left w:val="none" w:sz="0" w:space="0" w:color="auto"/>
        <w:bottom w:val="none" w:sz="0" w:space="0" w:color="auto"/>
        <w:right w:val="none" w:sz="0" w:space="0" w:color="auto"/>
      </w:divBdr>
    </w:div>
    <w:div w:id="2052073875">
      <w:marLeft w:val="480"/>
      <w:marRight w:val="0"/>
      <w:marTop w:val="0"/>
      <w:marBottom w:val="0"/>
      <w:divBdr>
        <w:top w:val="none" w:sz="0" w:space="0" w:color="auto"/>
        <w:left w:val="none" w:sz="0" w:space="0" w:color="auto"/>
        <w:bottom w:val="none" w:sz="0" w:space="0" w:color="auto"/>
        <w:right w:val="none" w:sz="0" w:space="0" w:color="auto"/>
      </w:divBdr>
    </w:div>
    <w:div w:id="2052221379">
      <w:marLeft w:val="480"/>
      <w:marRight w:val="0"/>
      <w:marTop w:val="0"/>
      <w:marBottom w:val="0"/>
      <w:divBdr>
        <w:top w:val="none" w:sz="0" w:space="0" w:color="auto"/>
        <w:left w:val="none" w:sz="0" w:space="0" w:color="auto"/>
        <w:bottom w:val="none" w:sz="0" w:space="0" w:color="auto"/>
        <w:right w:val="none" w:sz="0" w:space="0" w:color="auto"/>
      </w:divBdr>
    </w:div>
    <w:div w:id="2052266651">
      <w:marLeft w:val="480"/>
      <w:marRight w:val="0"/>
      <w:marTop w:val="0"/>
      <w:marBottom w:val="0"/>
      <w:divBdr>
        <w:top w:val="none" w:sz="0" w:space="0" w:color="auto"/>
        <w:left w:val="none" w:sz="0" w:space="0" w:color="auto"/>
        <w:bottom w:val="none" w:sz="0" w:space="0" w:color="auto"/>
        <w:right w:val="none" w:sz="0" w:space="0" w:color="auto"/>
      </w:divBdr>
    </w:div>
    <w:div w:id="2052267162">
      <w:marLeft w:val="480"/>
      <w:marRight w:val="0"/>
      <w:marTop w:val="0"/>
      <w:marBottom w:val="0"/>
      <w:divBdr>
        <w:top w:val="none" w:sz="0" w:space="0" w:color="auto"/>
        <w:left w:val="none" w:sz="0" w:space="0" w:color="auto"/>
        <w:bottom w:val="none" w:sz="0" w:space="0" w:color="auto"/>
        <w:right w:val="none" w:sz="0" w:space="0" w:color="auto"/>
      </w:divBdr>
    </w:div>
    <w:div w:id="2052338408">
      <w:marLeft w:val="480"/>
      <w:marRight w:val="0"/>
      <w:marTop w:val="0"/>
      <w:marBottom w:val="0"/>
      <w:divBdr>
        <w:top w:val="none" w:sz="0" w:space="0" w:color="auto"/>
        <w:left w:val="none" w:sz="0" w:space="0" w:color="auto"/>
        <w:bottom w:val="none" w:sz="0" w:space="0" w:color="auto"/>
        <w:right w:val="none" w:sz="0" w:space="0" w:color="auto"/>
      </w:divBdr>
    </w:div>
    <w:div w:id="2052411516">
      <w:marLeft w:val="480"/>
      <w:marRight w:val="0"/>
      <w:marTop w:val="0"/>
      <w:marBottom w:val="0"/>
      <w:divBdr>
        <w:top w:val="none" w:sz="0" w:space="0" w:color="auto"/>
        <w:left w:val="none" w:sz="0" w:space="0" w:color="auto"/>
        <w:bottom w:val="none" w:sz="0" w:space="0" w:color="auto"/>
        <w:right w:val="none" w:sz="0" w:space="0" w:color="auto"/>
      </w:divBdr>
    </w:div>
    <w:div w:id="2052418492">
      <w:bodyDiv w:val="1"/>
      <w:marLeft w:val="0"/>
      <w:marRight w:val="0"/>
      <w:marTop w:val="0"/>
      <w:marBottom w:val="0"/>
      <w:divBdr>
        <w:top w:val="none" w:sz="0" w:space="0" w:color="auto"/>
        <w:left w:val="none" w:sz="0" w:space="0" w:color="auto"/>
        <w:bottom w:val="none" w:sz="0" w:space="0" w:color="auto"/>
        <w:right w:val="none" w:sz="0" w:space="0" w:color="auto"/>
      </w:divBdr>
      <w:divsChild>
        <w:div w:id="373698313">
          <w:marLeft w:val="0"/>
          <w:marRight w:val="0"/>
          <w:marTop w:val="0"/>
          <w:marBottom w:val="0"/>
          <w:divBdr>
            <w:top w:val="none" w:sz="0" w:space="0" w:color="auto"/>
            <w:left w:val="none" w:sz="0" w:space="0" w:color="auto"/>
            <w:bottom w:val="none" w:sz="0" w:space="0" w:color="auto"/>
            <w:right w:val="none" w:sz="0" w:space="0" w:color="auto"/>
          </w:divBdr>
          <w:divsChild>
            <w:div w:id="1508908134">
              <w:marLeft w:val="0"/>
              <w:marRight w:val="0"/>
              <w:marTop w:val="0"/>
              <w:marBottom w:val="0"/>
              <w:divBdr>
                <w:top w:val="none" w:sz="0" w:space="0" w:color="auto"/>
                <w:left w:val="none" w:sz="0" w:space="0" w:color="auto"/>
                <w:bottom w:val="none" w:sz="0" w:space="0" w:color="auto"/>
                <w:right w:val="none" w:sz="0" w:space="0" w:color="auto"/>
              </w:divBdr>
              <w:divsChild>
                <w:div w:id="1185365676">
                  <w:marLeft w:val="0"/>
                  <w:marRight w:val="0"/>
                  <w:marTop w:val="0"/>
                  <w:marBottom w:val="0"/>
                  <w:divBdr>
                    <w:top w:val="none" w:sz="0" w:space="0" w:color="auto"/>
                    <w:left w:val="none" w:sz="0" w:space="0" w:color="auto"/>
                    <w:bottom w:val="none" w:sz="0" w:space="0" w:color="auto"/>
                    <w:right w:val="none" w:sz="0" w:space="0" w:color="auto"/>
                  </w:divBdr>
                  <w:divsChild>
                    <w:div w:id="200193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9546">
      <w:marLeft w:val="480"/>
      <w:marRight w:val="0"/>
      <w:marTop w:val="0"/>
      <w:marBottom w:val="0"/>
      <w:divBdr>
        <w:top w:val="none" w:sz="0" w:space="0" w:color="auto"/>
        <w:left w:val="none" w:sz="0" w:space="0" w:color="auto"/>
        <w:bottom w:val="none" w:sz="0" w:space="0" w:color="auto"/>
        <w:right w:val="none" w:sz="0" w:space="0" w:color="auto"/>
      </w:divBdr>
    </w:div>
    <w:div w:id="2052420210">
      <w:marLeft w:val="480"/>
      <w:marRight w:val="0"/>
      <w:marTop w:val="0"/>
      <w:marBottom w:val="0"/>
      <w:divBdr>
        <w:top w:val="none" w:sz="0" w:space="0" w:color="auto"/>
        <w:left w:val="none" w:sz="0" w:space="0" w:color="auto"/>
        <w:bottom w:val="none" w:sz="0" w:space="0" w:color="auto"/>
        <w:right w:val="none" w:sz="0" w:space="0" w:color="auto"/>
      </w:divBdr>
    </w:div>
    <w:div w:id="2052456943">
      <w:marLeft w:val="480"/>
      <w:marRight w:val="0"/>
      <w:marTop w:val="0"/>
      <w:marBottom w:val="0"/>
      <w:divBdr>
        <w:top w:val="none" w:sz="0" w:space="0" w:color="auto"/>
        <w:left w:val="none" w:sz="0" w:space="0" w:color="auto"/>
        <w:bottom w:val="none" w:sz="0" w:space="0" w:color="auto"/>
        <w:right w:val="none" w:sz="0" w:space="0" w:color="auto"/>
      </w:divBdr>
    </w:div>
    <w:div w:id="2052462986">
      <w:marLeft w:val="480"/>
      <w:marRight w:val="0"/>
      <w:marTop w:val="0"/>
      <w:marBottom w:val="0"/>
      <w:divBdr>
        <w:top w:val="none" w:sz="0" w:space="0" w:color="auto"/>
        <w:left w:val="none" w:sz="0" w:space="0" w:color="auto"/>
        <w:bottom w:val="none" w:sz="0" w:space="0" w:color="auto"/>
        <w:right w:val="none" w:sz="0" w:space="0" w:color="auto"/>
      </w:divBdr>
    </w:div>
    <w:div w:id="2052489020">
      <w:marLeft w:val="480"/>
      <w:marRight w:val="0"/>
      <w:marTop w:val="0"/>
      <w:marBottom w:val="0"/>
      <w:divBdr>
        <w:top w:val="none" w:sz="0" w:space="0" w:color="auto"/>
        <w:left w:val="none" w:sz="0" w:space="0" w:color="auto"/>
        <w:bottom w:val="none" w:sz="0" w:space="0" w:color="auto"/>
        <w:right w:val="none" w:sz="0" w:space="0" w:color="auto"/>
      </w:divBdr>
    </w:div>
    <w:div w:id="2052612132">
      <w:marLeft w:val="480"/>
      <w:marRight w:val="0"/>
      <w:marTop w:val="0"/>
      <w:marBottom w:val="0"/>
      <w:divBdr>
        <w:top w:val="none" w:sz="0" w:space="0" w:color="auto"/>
        <w:left w:val="none" w:sz="0" w:space="0" w:color="auto"/>
        <w:bottom w:val="none" w:sz="0" w:space="0" w:color="auto"/>
        <w:right w:val="none" w:sz="0" w:space="0" w:color="auto"/>
      </w:divBdr>
    </w:div>
    <w:div w:id="2052804663">
      <w:marLeft w:val="480"/>
      <w:marRight w:val="0"/>
      <w:marTop w:val="0"/>
      <w:marBottom w:val="0"/>
      <w:divBdr>
        <w:top w:val="none" w:sz="0" w:space="0" w:color="auto"/>
        <w:left w:val="none" w:sz="0" w:space="0" w:color="auto"/>
        <w:bottom w:val="none" w:sz="0" w:space="0" w:color="auto"/>
        <w:right w:val="none" w:sz="0" w:space="0" w:color="auto"/>
      </w:divBdr>
    </w:div>
    <w:div w:id="2052804763">
      <w:marLeft w:val="480"/>
      <w:marRight w:val="0"/>
      <w:marTop w:val="0"/>
      <w:marBottom w:val="0"/>
      <w:divBdr>
        <w:top w:val="none" w:sz="0" w:space="0" w:color="auto"/>
        <w:left w:val="none" w:sz="0" w:space="0" w:color="auto"/>
        <w:bottom w:val="none" w:sz="0" w:space="0" w:color="auto"/>
        <w:right w:val="none" w:sz="0" w:space="0" w:color="auto"/>
      </w:divBdr>
    </w:div>
    <w:div w:id="2052878502">
      <w:marLeft w:val="480"/>
      <w:marRight w:val="0"/>
      <w:marTop w:val="0"/>
      <w:marBottom w:val="0"/>
      <w:divBdr>
        <w:top w:val="none" w:sz="0" w:space="0" w:color="auto"/>
        <w:left w:val="none" w:sz="0" w:space="0" w:color="auto"/>
        <w:bottom w:val="none" w:sz="0" w:space="0" w:color="auto"/>
        <w:right w:val="none" w:sz="0" w:space="0" w:color="auto"/>
      </w:divBdr>
    </w:div>
    <w:div w:id="2052879313">
      <w:marLeft w:val="480"/>
      <w:marRight w:val="0"/>
      <w:marTop w:val="0"/>
      <w:marBottom w:val="0"/>
      <w:divBdr>
        <w:top w:val="none" w:sz="0" w:space="0" w:color="auto"/>
        <w:left w:val="none" w:sz="0" w:space="0" w:color="auto"/>
        <w:bottom w:val="none" w:sz="0" w:space="0" w:color="auto"/>
        <w:right w:val="none" w:sz="0" w:space="0" w:color="auto"/>
      </w:divBdr>
    </w:div>
    <w:div w:id="2052919079">
      <w:marLeft w:val="480"/>
      <w:marRight w:val="0"/>
      <w:marTop w:val="0"/>
      <w:marBottom w:val="0"/>
      <w:divBdr>
        <w:top w:val="none" w:sz="0" w:space="0" w:color="auto"/>
        <w:left w:val="none" w:sz="0" w:space="0" w:color="auto"/>
        <w:bottom w:val="none" w:sz="0" w:space="0" w:color="auto"/>
        <w:right w:val="none" w:sz="0" w:space="0" w:color="auto"/>
      </w:divBdr>
    </w:div>
    <w:div w:id="2052922762">
      <w:marLeft w:val="480"/>
      <w:marRight w:val="0"/>
      <w:marTop w:val="0"/>
      <w:marBottom w:val="0"/>
      <w:divBdr>
        <w:top w:val="none" w:sz="0" w:space="0" w:color="auto"/>
        <w:left w:val="none" w:sz="0" w:space="0" w:color="auto"/>
        <w:bottom w:val="none" w:sz="0" w:space="0" w:color="auto"/>
        <w:right w:val="none" w:sz="0" w:space="0" w:color="auto"/>
      </w:divBdr>
    </w:div>
    <w:div w:id="2053112508">
      <w:marLeft w:val="480"/>
      <w:marRight w:val="0"/>
      <w:marTop w:val="0"/>
      <w:marBottom w:val="0"/>
      <w:divBdr>
        <w:top w:val="none" w:sz="0" w:space="0" w:color="auto"/>
        <w:left w:val="none" w:sz="0" w:space="0" w:color="auto"/>
        <w:bottom w:val="none" w:sz="0" w:space="0" w:color="auto"/>
        <w:right w:val="none" w:sz="0" w:space="0" w:color="auto"/>
      </w:divBdr>
    </w:div>
    <w:div w:id="2053117471">
      <w:marLeft w:val="480"/>
      <w:marRight w:val="0"/>
      <w:marTop w:val="0"/>
      <w:marBottom w:val="0"/>
      <w:divBdr>
        <w:top w:val="none" w:sz="0" w:space="0" w:color="auto"/>
        <w:left w:val="none" w:sz="0" w:space="0" w:color="auto"/>
        <w:bottom w:val="none" w:sz="0" w:space="0" w:color="auto"/>
        <w:right w:val="none" w:sz="0" w:space="0" w:color="auto"/>
      </w:divBdr>
    </w:div>
    <w:div w:id="2053191269">
      <w:marLeft w:val="480"/>
      <w:marRight w:val="0"/>
      <w:marTop w:val="0"/>
      <w:marBottom w:val="0"/>
      <w:divBdr>
        <w:top w:val="none" w:sz="0" w:space="0" w:color="auto"/>
        <w:left w:val="none" w:sz="0" w:space="0" w:color="auto"/>
        <w:bottom w:val="none" w:sz="0" w:space="0" w:color="auto"/>
        <w:right w:val="none" w:sz="0" w:space="0" w:color="auto"/>
      </w:divBdr>
    </w:div>
    <w:div w:id="2053193479">
      <w:marLeft w:val="480"/>
      <w:marRight w:val="0"/>
      <w:marTop w:val="0"/>
      <w:marBottom w:val="0"/>
      <w:divBdr>
        <w:top w:val="none" w:sz="0" w:space="0" w:color="auto"/>
        <w:left w:val="none" w:sz="0" w:space="0" w:color="auto"/>
        <w:bottom w:val="none" w:sz="0" w:space="0" w:color="auto"/>
        <w:right w:val="none" w:sz="0" w:space="0" w:color="auto"/>
      </w:divBdr>
    </w:div>
    <w:div w:id="2053261662">
      <w:marLeft w:val="480"/>
      <w:marRight w:val="0"/>
      <w:marTop w:val="0"/>
      <w:marBottom w:val="0"/>
      <w:divBdr>
        <w:top w:val="none" w:sz="0" w:space="0" w:color="auto"/>
        <w:left w:val="none" w:sz="0" w:space="0" w:color="auto"/>
        <w:bottom w:val="none" w:sz="0" w:space="0" w:color="auto"/>
        <w:right w:val="none" w:sz="0" w:space="0" w:color="auto"/>
      </w:divBdr>
    </w:div>
    <w:div w:id="2053308622">
      <w:marLeft w:val="480"/>
      <w:marRight w:val="0"/>
      <w:marTop w:val="0"/>
      <w:marBottom w:val="0"/>
      <w:divBdr>
        <w:top w:val="none" w:sz="0" w:space="0" w:color="auto"/>
        <w:left w:val="none" w:sz="0" w:space="0" w:color="auto"/>
        <w:bottom w:val="none" w:sz="0" w:space="0" w:color="auto"/>
        <w:right w:val="none" w:sz="0" w:space="0" w:color="auto"/>
      </w:divBdr>
    </w:div>
    <w:div w:id="2053335540">
      <w:marLeft w:val="480"/>
      <w:marRight w:val="0"/>
      <w:marTop w:val="0"/>
      <w:marBottom w:val="0"/>
      <w:divBdr>
        <w:top w:val="none" w:sz="0" w:space="0" w:color="auto"/>
        <w:left w:val="none" w:sz="0" w:space="0" w:color="auto"/>
        <w:bottom w:val="none" w:sz="0" w:space="0" w:color="auto"/>
        <w:right w:val="none" w:sz="0" w:space="0" w:color="auto"/>
      </w:divBdr>
    </w:div>
    <w:div w:id="2053380460">
      <w:marLeft w:val="480"/>
      <w:marRight w:val="0"/>
      <w:marTop w:val="0"/>
      <w:marBottom w:val="0"/>
      <w:divBdr>
        <w:top w:val="none" w:sz="0" w:space="0" w:color="auto"/>
        <w:left w:val="none" w:sz="0" w:space="0" w:color="auto"/>
        <w:bottom w:val="none" w:sz="0" w:space="0" w:color="auto"/>
        <w:right w:val="none" w:sz="0" w:space="0" w:color="auto"/>
      </w:divBdr>
    </w:div>
    <w:div w:id="2053384938">
      <w:bodyDiv w:val="1"/>
      <w:marLeft w:val="0"/>
      <w:marRight w:val="0"/>
      <w:marTop w:val="0"/>
      <w:marBottom w:val="0"/>
      <w:divBdr>
        <w:top w:val="none" w:sz="0" w:space="0" w:color="auto"/>
        <w:left w:val="none" w:sz="0" w:space="0" w:color="auto"/>
        <w:bottom w:val="none" w:sz="0" w:space="0" w:color="auto"/>
        <w:right w:val="none" w:sz="0" w:space="0" w:color="auto"/>
      </w:divBdr>
      <w:divsChild>
        <w:div w:id="600723603">
          <w:marLeft w:val="480"/>
          <w:marRight w:val="0"/>
          <w:marTop w:val="0"/>
          <w:marBottom w:val="0"/>
          <w:divBdr>
            <w:top w:val="none" w:sz="0" w:space="0" w:color="auto"/>
            <w:left w:val="none" w:sz="0" w:space="0" w:color="auto"/>
            <w:bottom w:val="none" w:sz="0" w:space="0" w:color="auto"/>
            <w:right w:val="none" w:sz="0" w:space="0" w:color="auto"/>
          </w:divBdr>
        </w:div>
        <w:div w:id="1148785458">
          <w:marLeft w:val="480"/>
          <w:marRight w:val="0"/>
          <w:marTop w:val="0"/>
          <w:marBottom w:val="0"/>
          <w:divBdr>
            <w:top w:val="none" w:sz="0" w:space="0" w:color="auto"/>
            <w:left w:val="none" w:sz="0" w:space="0" w:color="auto"/>
            <w:bottom w:val="none" w:sz="0" w:space="0" w:color="auto"/>
            <w:right w:val="none" w:sz="0" w:space="0" w:color="auto"/>
          </w:divBdr>
        </w:div>
        <w:div w:id="107044931">
          <w:marLeft w:val="480"/>
          <w:marRight w:val="0"/>
          <w:marTop w:val="0"/>
          <w:marBottom w:val="0"/>
          <w:divBdr>
            <w:top w:val="none" w:sz="0" w:space="0" w:color="auto"/>
            <w:left w:val="none" w:sz="0" w:space="0" w:color="auto"/>
            <w:bottom w:val="none" w:sz="0" w:space="0" w:color="auto"/>
            <w:right w:val="none" w:sz="0" w:space="0" w:color="auto"/>
          </w:divBdr>
        </w:div>
        <w:div w:id="1725450707">
          <w:marLeft w:val="480"/>
          <w:marRight w:val="0"/>
          <w:marTop w:val="0"/>
          <w:marBottom w:val="0"/>
          <w:divBdr>
            <w:top w:val="none" w:sz="0" w:space="0" w:color="auto"/>
            <w:left w:val="none" w:sz="0" w:space="0" w:color="auto"/>
            <w:bottom w:val="none" w:sz="0" w:space="0" w:color="auto"/>
            <w:right w:val="none" w:sz="0" w:space="0" w:color="auto"/>
          </w:divBdr>
        </w:div>
        <w:div w:id="1464470818">
          <w:marLeft w:val="480"/>
          <w:marRight w:val="0"/>
          <w:marTop w:val="0"/>
          <w:marBottom w:val="0"/>
          <w:divBdr>
            <w:top w:val="none" w:sz="0" w:space="0" w:color="auto"/>
            <w:left w:val="none" w:sz="0" w:space="0" w:color="auto"/>
            <w:bottom w:val="none" w:sz="0" w:space="0" w:color="auto"/>
            <w:right w:val="none" w:sz="0" w:space="0" w:color="auto"/>
          </w:divBdr>
        </w:div>
        <w:div w:id="1396246918">
          <w:marLeft w:val="480"/>
          <w:marRight w:val="0"/>
          <w:marTop w:val="0"/>
          <w:marBottom w:val="0"/>
          <w:divBdr>
            <w:top w:val="none" w:sz="0" w:space="0" w:color="auto"/>
            <w:left w:val="none" w:sz="0" w:space="0" w:color="auto"/>
            <w:bottom w:val="none" w:sz="0" w:space="0" w:color="auto"/>
            <w:right w:val="none" w:sz="0" w:space="0" w:color="auto"/>
          </w:divBdr>
        </w:div>
        <w:div w:id="267546018">
          <w:marLeft w:val="480"/>
          <w:marRight w:val="0"/>
          <w:marTop w:val="0"/>
          <w:marBottom w:val="0"/>
          <w:divBdr>
            <w:top w:val="none" w:sz="0" w:space="0" w:color="auto"/>
            <w:left w:val="none" w:sz="0" w:space="0" w:color="auto"/>
            <w:bottom w:val="none" w:sz="0" w:space="0" w:color="auto"/>
            <w:right w:val="none" w:sz="0" w:space="0" w:color="auto"/>
          </w:divBdr>
        </w:div>
        <w:div w:id="1455905475">
          <w:marLeft w:val="480"/>
          <w:marRight w:val="0"/>
          <w:marTop w:val="0"/>
          <w:marBottom w:val="0"/>
          <w:divBdr>
            <w:top w:val="none" w:sz="0" w:space="0" w:color="auto"/>
            <w:left w:val="none" w:sz="0" w:space="0" w:color="auto"/>
            <w:bottom w:val="none" w:sz="0" w:space="0" w:color="auto"/>
            <w:right w:val="none" w:sz="0" w:space="0" w:color="auto"/>
          </w:divBdr>
        </w:div>
        <w:div w:id="821388783">
          <w:marLeft w:val="480"/>
          <w:marRight w:val="0"/>
          <w:marTop w:val="0"/>
          <w:marBottom w:val="0"/>
          <w:divBdr>
            <w:top w:val="none" w:sz="0" w:space="0" w:color="auto"/>
            <w:left w:val="none" w:sz="0" w:space="0" w:color="auto"/>
            <w:bottom w:val="none" w:sz="0" w:space="0" w:color="auto"/>
            <w:right w:val="none" w:sz="0" w:space="0" w:color="auto"/>
          </w:divBdr>
        </w:div>
        <w:div w:id="1733654840">
          <w:marLeft w:val="480"/>
          <w:marRight w:val="0"/>
          <w:marTop w:val="0"/>
          <w:marBottom w:val="0"/>
          <w:divBdr>
            <w:top w:val="none" w:sz="0" w:space="0" w:color="auto"/>
            <w:left w:val="none" w:sz="0" w:space="0" w:color="auto"/>
            <w:bottom w:val="none" w:sz="0" w:space="0" w:color="auto"/>
            <w:right w:val="none" w:sz="0" w:space="0" w:color="auto"/>
          </w:divBdr>
        </w:div>
        <w:div w:id="1320379875">
          <w:marLeft w:val="480"/>
          <w:marRight w:val="0"/>
          <w:marTop w:val="0"/>
          <w:marBottom w:val="0"/>
          <w:divBdr>
            <w:top w:val="none" w:sz="0" w:space="0" w:color="auto"/>
            <w:left w:val="none" w:sz="0" w:space="0" w:color="auto"/>
            <w:bottom w:val="none" w:sz="0" w:space="0" w:color="auto"/>
            <w:right w:val="none" w:sz="0" w:space="0" w:color="auto"/>
          </w:divBdr>
        </w:div>
        <w:div w:id="1853060313">
          <w:marLeft w:val="480"/>
          <w:marRight w:val="0"/>
          <w:marTop w:val="0"/>
          <w:marBottom w:val="0"/>
          <w:divBdr>
            <w:top w:val="none" w:sz="0" w:space="0" w:color="auto"/>
            <w:left w:val="none" w:sz="0" w:space="0" w:color="auto"/>
            <w:bottom w:val="none" w:sz="0" w:space="0" w:color="auto"/>
            <w:right w:val="none" w:sz="0" w:space="0" w:color="auto"/>
          </w:divBdr>
        </w:div>
        <w:div w:id="1745184587">
          <w:marLeft w:val="480"/>
          <w:marRight w:val="0"/>
          <w:marTop w:val="0"/>
          <w:marBottom w:val="0"/>
          <w:divBdr>
            <w:top w:val="none" w:sz="0" w:space="0" w:color="auto"/>
            <w:left w:val="none" w:sz="0" w:space="0" w:color="auto"/>
            <w:bottom w:val="none" w:sz="0" w:space="0" w:color="auto"/>
            <w:right w:val="none" w:sz="0" w:space="0" w:color="auto"/>
          </w:divBdr>
        </w:div>
        <w:div w:id="1277368431">
          <w:marLeft w:val="480"/>
          <w:marRight w:val="0"/>
          <w:marTop w:val="0"/>
          <w:marBottom w:val="0"/>
          <w:divBdr>
            <w:top w:val="none" w:sz="0" w:space="0" w:color="auto"/>
            <w:left w:val="none" w:sz="0" w:space="0" w:color="auto"/>
            <w:bottom w:val="none" w:sz="0" w:space="0" w:color="auto"/>
            <w:right w:val="none" w:sz="0" w:space="0" w:color="auto"/>
          </w:divBdr>
        </w:div>
        <w:div w:id="1757481198">
          <w:marLeft w:val="480"/>
          <w:marRight w:val="0"/>
          <w:marTop w:val="0"/>
          <w:marBottom w:val="0"/>
          <w:divBdr>
            <w:top w:val="none" w:sz="0" w:space="0" w:color="auto"/>
            <w:left w:val="none" w:sz="0" w:space="0" w:color="auto"/>
            <w:bottom w:val="none" w:sz="0" w:space="0" w:color="auto"/>
            <w:right w:val="none" w:sz="0" w:space="0" w:color="auto"/>
          </w:divBdr>
        </w:div>
        <w:div w:id="8218728">
          <w:marLeft w:val="480"/>
          <w:marRight w:val="0"/>
          <w:marTop w:val="0"/>
          <w:marBottom w:val="0"/>
          <w:divBdr>
            <w:top w:val="none" w:sz="0" w:space="0" w:color="auto"/>
            <w:left w:val="none" w:sz="0" w:space="0" w:color="auto"/>
            <w:bottom w:val="none" w:sz="0" w:space="0" w:color="auto"/>
            <w:right w:val="none" w:sz="0" w:space="0" w:color="auto"/>
          </w:divBdr>
        </w:div>
      </w:divsChild>
    </w:div>
    <w:div w:id="2053453178">
      <w:marLeft w:val="480"/>
      <w:marRight w:val="0"/>
      <w:marTop w:val="0"/>
      <w:marBottom w:val="0"/>
      <w:divBdr>
        <w:top w:val="none" w:sz="0" w:space="0" w:color="auto"/>
        <w:left w:val="none" w:sz="0" w:space="0" w:color="auto"/>
        <w:bottom w:val="none" w:sz="0" w:space="0" w:color="auto"/>
        <w:right w:val="none" w:sz="0" w:space="0" w:color="auto"/>
      </w:divBdr>
    </w:div>
    <w:div w:id="2053459113">
      <w:marLeft w:val="480"/>
      <w:marRight w:val="0"/>
      <w:marTop w:val="0"/>
      <w:marBottom w:val="0"/>
      <w:divBdr>
        <w:top w:val="none" w:sz="0" w:space="0" w:color="auto"/>
        <w:left w:val="none" w:sz="0" w:space="0" w:color="auto"/>
        <w:bottom w:val="none" w:sz="0" w:space="0" w:color="auto"/>
        <w:right w:val="none" w:sz="0" w:space="0" w:color="auto"/>
      </w:divBdr>
    </w:div>
    <w:div w:id="2053530900">
      <w:marLeft w:val="480"/>
      <w:marRight w:val="0"/>
      <w:marTop w:val="0"/>
      <w:marBottom w:val="0"/>
      <w:divBdr>
        <w:top w:val="none" w:sz="0" w:space="0" w:color="auto"/>
        <w:left w:val="none" w:sz="0" w:space="0" w:color="auto"/>
        <w:bottom w:val="none" w:sz="0" w:space="0" w:color="auto"/>
        <w:right w:val="none" w:sz="0" w:space="0" w:color="auto"/>
      </w:divBdr>
    </w:div>
    <w:div w:id="2053574077">
      <w:marLeft w:val="480"/>
      <w:marRight w:val="0"/>
      <w:marTop w:val="0"/>
      <w:marBottom w:val="0"/>
      <w:divBdr>
        <w:top w:val="none" w:sz="0" w:space="0" w:color="auto"/>
        <w:left w:val="none" w:sz="0" w:space="0" w:color="auto"/>
        <w:bottom w:val="none" w:sz="0" w:space="0" w:color="auto"/>
        <w:right w:val="none" w:sz="0" w:space="0" w:color="auto"/>
      </w:divBdr>
    </w:div>
    <w:div w:id="2053648624">
      <w:marLeft w:val="480"/>
      <w:marRight w:val="0"/>
      <w:marTop w:val="0"/>
      <w:marBottom w:val="0"/>
      <w:divBdr>
        <w:top w:val="none" w:sz="0" w:space="0" w:color="auto"/>
        <w:left w:val="none" w:sz="0" w:space="0" w:color="auto"/>
        <w:bottom w:val="none" w:sz="0" w:space="0" w:color="auto"/>
        <w:right w:val="none" w:sz="0" w:space="0" w:color="auto"/>
      </w:divBdr>
    </w:div>
    <w:div w:id="2053653876">
      <w:marLeft w:val="480"/>
      <w:marRight w:val="0"/>
      <w:marTop w:val="0"/>
      <w:marBottom w:val="0"/>
      <w:divBdr>
        <w:top w:val="none" w:sz="0" w:space="0" w:color="auto"/>
        <w:left w:val="none" w:sz="0" w:space="0" w:color="auto"/>
        <w:bottom w:val="none" w:sz="0" w:space="0" w:color="auto"/>
        <w:right w:val="none" w:sz="0" w:space="0" w:color="auto"/>
      </w:divBdr>
    </w:div>
    <w:div w:id="2053725062">
      <w:marLeft w:val="480"/>
      <w:marRight w:val="0"/>
      <w:marTop w:val="0"/>
      <w:marBottom w:val="0"/>
      <w:divBdr>
        <w:top w:val="none" w:sz="0" w:space="0" w:color="auto"/>
        <w:left w:val="none" w:sz="0" w:space="0" w:color="auto"/>
        <w:bottom w:val="none" w:sz="0" w:space="0" w:color="auto"/>
        <w:right w:val="none" w:sz="0" w:space="0" w:color="auto"/>
      </w:divBdr>
    </w:div>
    <w:div w:id="2053729924">
      <w:marLeft w:val="480"/>
      <w:marRight w:val="0"/>
      <w:marTop w:val="0"/>
      <w:marBottom w:val="0"/>
      <w:divBdr>
        <w:top w:val="none" w:sz="0" w:space="0" w:color="auto"/>
        <w:left w:val="none" w:sz="0" w:space="0" w:color="auto"/>
        <w:bottom w:val="none" w:sz="0" w:space="0" w:color="auto"/>
        <w:right w:val="none" w:sz="0" w:space="0" w:color="auto"/>
      </w:divBdr>
    </w:div>
    <w:div w:id="2053771438">
      <w:marLeft w:val="480"/>
      <w:marRight w:val="0"/>
      <w:marTop w:val="0"/>
      <w:marBottom w:val="0"/>
      <w:divBdr>
        <w:top w:val="none" w:sz="0" w:space="0" w:color="auto"/>
        <w:left w:val="none" w:sz="0" w:space="0" w:color="auto"/>
        <w:bottom w:val="none" w:sz="0" w:space="0" w:color="auto"/>
        <w:right w:val="none" w:sz="0" w:space="0" w:color="auto"/>
      </w:divBdr>
    </w:div>
    <w:div w:id="2053924205">
      <w:marLeft w:val="480"/>
      <w:marRight w:val="0"/>
      <w:marTop w:val="0"/>
      <w:marBottom w:val="0"/>
      <w:divBdr>
        <w:top w:val="none" w:sz="0" w:space="0" w:color="auto"/>
        <w:left w:val="none" w:sz="0" w:space="0" w:color="auto"/>
        <w:bottom w:val="none" w:sz="0" w:space="0" w:color="auto"/>
        <w:right w:val="none" w:sz="0" w:space="0" w:color="auto"/>
      </w:divBdr>
    </w:div>
    <w:div w:id="2053965595">
      <w:marLeft w:val="480"/>
      <w:marRight w:val="0"/>
      <w:marTop w:val="0"/>
      <w:marBottom w:val="0"/>
      <w:divBdr>
        <w:top w:val="none" w:sz="0" w:space="0" w:color="auto"/>
        <w:left w:val="none" w:sz="0" w:space="0" w:color="auto"/>
        <w:bottom w:val="none" w:sz="0" w:space="0" w:color="auto"/>
        <w:right w:val="none" w:sz="0" w:space="0" w:color="auto"/>
      </w:divBdr>
    </w:div>
    <w:div w:id="2054036271">
      <w:marLeft w:val="480"/>
      <w:marRight w:val="0"/>
      <w:marTop w:val="0"/>
      <w:marBottom w:val="0"/>
      <w:divBdr>
        <w:top w:val="none" w:sz="0" w:space="0" w:color="auto"/>
        <w:left w:val="none" w:sz="0" w:space="0" w:color="auto"/>
        <w:bottom w:val="none" w:sz="0" w:space="0" w:color="auto"/>
        <w:right w:val="none" w:sz="0" w:space="0" w:color="auto"/>
      </w:divBdr>
    </w:div>
    <w:div w:id="2054036424">
      <w:marLeft w:val="480"/>
      <w:marRight w:val="0"/>
      <w:marTop w:val="0"/>
      <w:marBottom w:val="0"/>
      <w:divBdr>
        <w:top w:val="none" w:sz="0" w:space="0" w:color="auto"/>
        <w:left w:val="none" w:sz="0" w:space="0" w:color="auto"/>
        <w:bottom w:val="none" w:sz="0" w:space="0" w:color="auto"/>
        <w:right w:val="none" w:sz="0" w:space="0" w:color="auto"/>
      </w:divBdr>
    </w:div>
    <w:div w:id="2054109617">
      <w:bodyDiv w:val="1"/>
      <w:marLeft w:val="0"/>
      <w:marRight w:val="0"/>
      <w:marTop w:val="0"/>
      <w:marBottom w:val="0"/>
      <w:divBdr>
        <w:top w:val="none" w:sz="0" w:space="0" w:color="auto"/>
        <w:left w:val="none" w:sz="0" w:space="0" w:color="auto"/>
        <w:bottom w:val="none" w:sz="0" w:space="0" w:color="auto"/>
        <w:right w:val="none" w:sz="0" w:space="0" w:color="auto"/>
      </w:divBdr>
      <w:divsChild>
        <w:div w:id="443504857">
          <w:marLeft w:val="480"/>
          <w:marRight w:val="0"/>
          <w:marTop w:val="0"/>
          <w:marBottom w:val="0"/>
          <w:divBdr>
            <w:top w:val="none" w:sz="0" w:space="0" w:color="auto"/>
            <w:left w:val="none" w:sz="0" w:space="0" w:color="auto"/>
            <w:bottom w:val="none" w:sz="0" w:space="0" w:color="auto"/>
            <w:right w:val="none" w:sz="0" w:space="0" w:color="auto"/>
          </w:divBdr>
        </w:div>
        <w:div w:id="1173296876">
          <w:marLeft w:val="480"/>
          <w:marRight w:val="0"/>
          <w:marTop w:val="0"/>
          <w:marBottom w:val="0"/>
          <w:divBdr>
            <w:top w:val="none" w:sz="0" w:space="0" w:color="auto"/>
            <w:left w:val="none" w:sz="0" w:space="0" w:color="auto"/>
            <w:bottom w:val="none" w:sz="0" w:space="0" w:color="auto"/>
            <w:right w:val="none" w:sz="0" w:space="0" w:color="auto"/>
          </w:divBdr>
        </w:div>
        <w:div w:id="1270746102">
          <w:marLeft w:val="480"/>
          <w:marRight w:val="0"/>
          <w:marTop w:val="0"/>
          <w:marBottom w:val="0"/>
          <w:divBdr>
            <w:top w:val="none" w:sz="0" w:space="0" w:color="auto"/>
            <w:left w:val="none" w:sz="0" w:space="0" w:color="auto"/>
            <w:bottom w:val="none" w:sz="0" w:space="0" w:color="auto"/>
            <w:right w:val="none" w:sz="0" w:space="0" w:color="auto"/>
          </w:divBdr>
        </w:div>
        <w:div w:id="751436280">
          <w:marLeft w:val="480"/>
          <w:marRight w:val="0"/>
          <w:marTop w:val="0"/>
          <w:marBottom w:val="0"/>
          <w:divBdr>
            <w:top w:val="none" w:sz="0" w:space="0" w:color="auto"/>
            <w:left w:val="none" w:sz="0" w:space="0" w:color="auto"/>
            <w:bottom w:val="none" w:sz="0" w:space="0" w:color="auto"/>
            <w:right w:val="none" w:sz="0" w:space="0" w:color="auto"/>
          </w:divBdr>
        </w:div>
        <w:div w:id="616907483">
          <w:marLeft w:val="480"/>
          <w:marRight w:val="0"/>
          <w:marTop w:val="0"/>
          <w:marBottom w:val="0"/>
          <w:divBdr>
            <w:top w:val="none" w:sz="0" w:space="0" w:color="auto"/>
            <w:left w:val="none" w:sz="0" w:space="0" w:color="auto"/>
            <w:bottom w:val="none" w:sz="0" w:space="0" w:color="auto"/>
            <w:right w:val="none" w:sz="0" w:space="0" w:color="auto"/>
          </w:divBdr>
        </w:div>
        <w:div w:id="1015232324">
          <w:marLeft w:val="480"/>
          <w:marRight w:val="0"/>
          <w:marTop w:val="0"/>
          <w:marBottom w:val="0"/>
          <w:divBdr>
            <w:top w:val="none" w:sz="0" w:space="0" w:color="auto"/>
            <w:left w:val="none" w:sz="0" w:space="0" w:color="auto"/>
            <w:bottom w:val="none" w:sz="0" w:space="0" w:color="auto"/>
            <w:right w:val="none" w:sz="0" w:space="0" w:color="auto"/>
          </w:divBdr>
        </w:div>
        <w:div w:id="1271737900">
          <w:marLeft w:val="480"/>
          <w:marRight w:val="0"/>
          <w:marTop w:val="0"/>
          <w:marBottom w:val="0"/>
          <w:divBdr>
            <w:top w:val="none" w:sz="0" w:space="0" w:color="auto"/>
            <w:left w:val="none" w:sz="0" w:space="0" w:color="auto"/>
            <w:bottom w:val="none" w:sz="0" w:space="0" w:color="auto"/>
            <w:right w:val="none" w:sz="0" w:space="0" w:color="auto"/>
          </w:divBdr>
        </w:div>
        <w:div w:id="2048872104">
          <w:marLeft w:val="480"/>
          <w:marRight w:val="0"/>
          <w:marTop w:val="0"/>
          <w:marBottom w:val="0"/>
          <w:divBdr>
            <w:top w:val="none" w:sz="0" w:space="0" w:color="auto"/>
            <w:left w:val="none" w:sz="0" w:space="0" w:color="auto"/>
            <w:bottom w:val="none" w:sz="0" w:space="0" w:color="auto"/>
            <w:right w:val="none" w:sz="0" w:space="0" w:color="auto"/>
          </w:divBdr>
        </w:div>
        <w:div w:id="691761091">
          <w:marLeft w:val="480"/>
          <w:marRight w:val="0"/>
          <w:marTop w:val="0"/>
          <w:marBottom w:val="0"/>
          <w:divBdr>
            <w:top w:val="none" w:sz="0" w:space="0" w:color="auto"/>
            <w:left w:val="none" w:sz="0" w:space="0" w:color="auto"/>
            <w:bottom w:val="none" w:sz="0" w:space="0" w:color="auto"/>
            <w:right w:val="none" w:sz="0" w:space="0" w:color="auto"/>
          </w:divBdr>
        </w:div>
        <w:div w:id="818767109">
          <w:marLeft w:val="480"/>
          <w:marRight w:val="0"/>
          <w:marTop w:val="0"/>
          <w:marBottom w:val="0"/>
          <w:divBdr>
            <w:top w:val="none" w:sz="0" w:space="0" w:color="auto"/>
            <w:left w:val="none" w:sz="0" w:space="0" w:color="auto"/>
            <w:bottom w:val="none" w:sz="0" w:space="0" w:color="auto"/>
            <w:right w:val="none" w:sz="0" w:space="0" w:color="auto"/>
          </w:divBdr>
        </w:div>
        <w:div w:id="1704869219">
          <w:marLeft w:val="480"/>
          <w:marRight w:val="0"/>
          <w:marTop w:val="0"/>
          <w:marBottom w:val="0"/>
          <w:divBdr>
            <w:top w:val="none" w:sz="0" w:space="0" w:color="auto"/>
            <w:left w:val="none" w:sz="0" w:space="0" w:color="auto"/>
            <w:bottom w:val="none" w:sz="0" w:space="0" w:color="auto"/>
            <w:right w:val="none" w:sz="0" w:space="0" w:color="auto"/>
          </w:divBdr>
        </w:div>
        <w:div w:id="1113548801">
          <w:marLeft w:val="480"/>
          <w:marRight w:val="0"/>
          <w:marTop w:val="0"/>
          <w:marBottom w:val="0"/>
          <w:divBdr>
            <w:top w:val="none" w:sz="0" w:space="0" w:color="auto"/>
            <w:left w:val="none" w:sz="0" w:space="0" w:color="auto"/>
            <w:bottom w:val="none" w:sz="0" w:space="0" w:color="auto"/>
            <w:right w:val="none" w:sz="0" w:space="0" w:color="auto"/>
          </w:divBdr>
        </w:div>
        <w:div w:id="2003729059">
          <w:marLeft w:val="480"/>
          <w:marRight w:val="0"/>
          <w:marTop w:val="0"/>
          <w:marBottom w:val="0"/>
          <w:divBdr>
            <w:top w:val="none" w:sz="0" w:space="0" w:color="auto"/>
            <w:left w:val="none" w:sz="0" w:space="0" w:color="auto"/>
            <w:bottom w:val="none" w:sz="0" w:space="0" w:color="auto"/>
            <w:right w:val="none" w:sz="0" w:space="0" w:color="auto"/>
          </w:divBdr>
        </w:div>
        <w:div w:id="1005937081">
          <w:marLeft w:val="480"/>
          <w:marRight w:val="0"/>
          <w:marTop w:val="0"/>
          <w:marBottom w:val="0"/>
          <w:divBdr>
            <w:top w:val="none" w:sz="0" w:space="0" w:color="auto"/>
            <w:left w:val="none" w:sz="0" w:space="0" w:color="auto"/>
            <w:bottom w:val="none" w:sz="0" w:space="0" w:color="auto"/>
            <w:right w:val="none" w:sz="0" w:space="0" w:color="auto"/>
          </w:divBdr>
        </w:div>
        <w:div w:id="1420978976">
          <w:marLeft w:val="480"/>
          <w:marRight w:val="0"/>
          <w:marTop w:val="0"/>
          <w:marBottom w:val="0"/>
          <w:divBdr>
            <w:top w:val="none" w:sz="0" w:space="0" w:color="auto"/>
            <w:left w:val="none" w:sz="0" w:space="0" w:color="auto"/>
            <w:bottom w:val="none" w:sz="0" w:space="0" w:color="auto"/>
            <w:right w:val="none" w:sz="0" w:space="0" w:color="auto"/>
          </w:divBdr>
        </w:div>
        <w:div w:id="1550528404">
          <w:marLeft w:val="480"/>
          <w:marRight w:val="0"/>
          <w:marTop w:val="0"/>
          <w:marBottom w:val="0"/>
          <w:divBdr>
            <w:top w:val="none" w:sz="0" w:space="0" w:color="auto"/>
            <w:left w:val="none" w:sz="0" w:space="0" w:color="auto"/>
            <w:bottom w:val="none" w:sz="0" w:space="0" w:color="auto"/>
            <w:right w:val="none" w:sz="0" w:space="0" w:color="auto"/>
          </w:divBdr>
        </w:div>
        <w:div w:id="1569270182">
          <w:marLeft w:val="480"/>
          <w:marRight w:val="0"/>
          <w:marTop w:val="0"/>
          <w:marBottom w:val="0"/>
          <w:divBdr>
            <w:top w:val="none" w:sz="0" w:space="0" w:color="auto"/>
            <w:left w:val="none" w:sz="0" w:space="0" w:color="auto"/>
            <w:bottom w:val="none" w:sz="0" w:space="0" w:color="auto"/>
            <w:right w:val="none" w:sz="0" w:space="0" w:color="auto"/>
          </w:divBdr>
        </w:div>
        <w:div w:id="1171678039">
          <w:marLeft w:val="480"/>
          <w:marRight w:val="0"/>
          <w:marTop w:val="0"/>
          <w:marBottom w:val="0"/>
          <w:divBdr>
            <w:top w:val="none" w:sz="0" w:space="0" w:color="auto"/>
            <w:left w:val="none" w:sz="0" w:space="0" w:color="auto"/>
            <w:bottom w:val="none" w:sz="0" w:space="0" w:color="auto"/>
            <w:right w:val="none" w:sz="0" w:space="0" w:color="auto"/>
          </w:divBdr>
        </w:div>
      </w:divsChild>
    </w:div>
    <w:div w:id="2054114072">
      <w:marLeft w:val="480"/>
      <w:marRight w:val="0"/>
      <w:marTop w:val="0"/>
      <w:marBottom w:val="0"/>
      <w:divBdr>
        <w:top w:val="none" w:sz="0" w:space="0" w:color="auto"/>
        <w:left w:val="none" w:sz="0" w:space="0" w:color="auto"/>
        <w:bottom w:val="none" w:sz="0" w:space="0" w:color="auto"/>
        <w:right w:val="none" w:sz="0" w:space="0" w:color="auto"/>
      </w:divBdr>
    </w:div>
    <w:div w:id="2054187957">
      <w:marLeft w:val="480"/>
      <w:marRight w:val="0"/>
      <w:marTop w:val="0"/>
      <w:marBottom w:val="0"/>
      <w:divBdr>
        <w:top w:val="none" w:sz="0" w:space="0" w:color="auto"/>
        <w:left w:val="none" w:sz="0" w:space="0" w:color="auto"/>
        <w:bottom w:val="none" w:sz="0" w:space="0" w:color="auto"/>
        <w:right w:val="none" w:sz="0" w:space="0" w:color="auto"/>
      </w:divBdr>
    </w:div>
    <w:div w:id="2054191509">
      <w:marLeft w:val="480"/>
      <w:marRight w:val="0"/>
      <w:marTop w:val="0"/>
      <w:marBottom w:val="0"/>
      <w:divBdr>
        <w:top w:val="none" w:sz="0" w:space="0" w:color="auto"/>
        <w:left w:val="none" w:sz="0" w:space="0" w:color="auto"/>
        <w:bottom w:val="none" w:sz="0" w:space="0" w:color="auto"/>
        <w:right w:val="none" w:sz="0" w:space="0" w:color="auto"/>
      </w:divBdr>
    </w:div>
    <w:div w:id="2054192943">
      <w:marLeft w:val="480"/>
      <w:marRight w:val="0"/>
      <w:marTop w:val="0"/>
      <w:marBottom w:val="0"/>
      <w:divBdr>
        <w:top w:val="none" w:sz="0" w:space="0" w:color="auto"/>
        <w:left w:val="none" w:sz="0" w:space="0" w:color="auto"/>
        <w:bottom w:val="none" w:sz="0" w:space="0" w:color="auto"/>
        <w:right w:val="none" w:sz="0" w:space="0" w:color="auto"/>
      </w:divBdr>
    </w:div>
    <w:div w:id="2054233534">
      <w:marLeft w:val="480"/>
      <w:marRight w:val="0"/>
      <w:marTop w:val="0"/>
      <w:marBottom w:val="0"/>
      <w:divBdr>
        <w:top w:val="none" w:sz="0" w:space="0" w:color="auto"/>
        <w:left w:val="none" w:sz="0" w:space="0" w:color="auto"/>
        <w:bottom w:val="none" w:sz="0" w:space="0" w:color="auto"/>
        <w:right w:val="none" w:sz="0" w:space="0" w:color="auto"/>
      </w:divBdr>
    </w:div>
    <w:div w:id="2054235594">
      <w:marLeft w:val="480"/>
      <w:marRight w:val="0"/>
      <w:marTop w:val="0"/>
      <w:marBottom w:val="0"/>
      <w:divBdr>
        <w:top w:val="none" w:sz="0" w:space="0" w:color="auto"/>
        <w:left w:val="none" w:sz="0" w:space="0" w:color="auto"/>
        <w:bottom w:val="none" w:sz="0" w:space="0" w:color="auto"/>
        <w:right w:val="none" w:sz="0" w:space="0" w:color="auto"/>
      </w:divBdr>
    </w:div>
    <w:div w:id="2054303494">
      <w:marLeft w:val="480"/>
      <w:marRight w:val="0"/>
      <w:marTop w:val="0"/>
      <w:marBottom w:val="0"/>
      <w:divBdr>
        <w:top w:val="none" w:sz="0" w:space="0" w:color="auto"/>
        <w:left w:val="none" w:sz="0" w:space="0" w:color="auto"/>
        <w:bottom w:val="none" w:sz="0" w:space="0" w:color="auto"/>
        <w:right w:val="none" w:sz="0" w:space="0" w:color="auto"/>
      </w:divBdr>
    </w:div>
    <w:div w:id="2054306204">
      <w:marLeft w:val="480"/>
      <w:marRight w:val="0"/>
      <w:marTop w:val="0"/>
      <w:marBottom w:val="0"/>
      <w:divBdr>
        <w:top w:val="none" w:sz="0" w:space="0" w:color="auto"/>
        <w:left w:val="none" w:sz="0" w:space="0" w:color="auto"/>
        <w:bottom w:val="none" w:sz="0" w:space="0" w:color="auto"/>
        <w:right w:val="none" w:sz="0" w:space="0" w:color="auto"/>
      </w:divBdr>
    </w:div>
    <w:div w:id="2054310437">
      <w:marLeft w:val="480"/>
      <w:marRight w:val="0"/>
      <w:marTop w:val="0"/>
      <w:marBottom w:val="0"/>
      <w:divBdr>
        <w:top w:val="none" w:sz="0" w:space="0" w:color="auto"/>
        <w:left w:val="none" w:sz="0" w:space="0" w:color="auto"/>
        <w:bottom w:val="none" w:sz="0" w:space="0" w:color="auto"/>
        <w:right w:val="none" w:sz="0" w:space="0" w:color="auto"/>
      </w:divBdr>
    </w:div>
    <w:div w:id="2054377080">
      <w:marLeft w:val="480"/>
      <w:marRight w:val="0"/>
      <w:marTop w:val="0"/>
      <w:marBottom w:val="0"/>
      <w:divBdr>
        <w:top w:val="none" w:sz="0" w:space="0" w:color="auto"/>
        <w:left w:val="none" w:sz="0" w:space="0" w:color="auto"/>
        <w:bottom w:val="none" w:sz="0" w:space="0" w:color="auto"/>
        <w:right w:val="none" w:sz="0" w:space="0" w:color="auto"/>
      </w:divBdr>
    </w:div>
    <w:div w:id="2054380160">
      <w:marLeft w:val="480"/>
      <w:marRight w:val="0"/>
      <w:marTop w:val="0"/>
      <w:marBottom w:val="0"/>
      <w:divBdr>
        <w:top w:val="none" w:sz="0" w:space="0" w:color="auto"/>
        <w:left w:val="none" w:sz="0" w:space="0" w:color="auto"/>
        <w:bottom w:val="none" w:sz="0" w:space="0" w:color="auto"/>
        <w:right w:val="none" w:sz="0" w:space="0" w:color="auto"/>
      </w:divBdr>
    </w:div>
    <w:div w:id="2054426220">
      <w:marLeft w:val="480"/>
      <w:marRight w:val="0"/>
      <w:marTop w:val="0"/>
      <w:marBottom w:val="0"/>
      <w:divBdr>
        <w:top w:val="none" w:sz="0" w:space="0" w:color="auto"/>
        <w:left w:val="none" w:sz="0" w:space="0" w:color="auto"/>
        <w:bottom w:val="none" w:sz="0" w:space="0" w:color="auto"/>
        <w:right w:val="none" w:sz="0" w:space="0" w:color="auto"/>
      </w:divBdr>
    </w:div>
    <w:div w:id="2054496060">
      <w:marLeft w:val="480"/>
      <w:marRight w:val="0"/>
      <w:marTop w:val="0"/>
      <w:marBottom w:val="0"/>
      <w:divBdr>
        <w:top w:val="none" w:sz="0" w:space="0" w:color="auto"/>
        <w:left w:val="none" w:sz="0" w:space="0" w:color="auto"/>
        <w:bottom w:val="none" w:sz="0" w:space="0" w:color="auto"/>
        <w:right w:val="none" w:sz="0" w:space="0" w:color="auto"/>
      </w:divBdr>
    </w:div>
    <w:div w:id="2054496405">
      <w:marLeft w:val="480"/>
      <w:marRight w:val="0"/>
      <w:marTop w:val="0"/>
      <w:marBottom w:val="0"/>
      <w:divBdr>
        <w:top w:val="none" w:sz="0" w:space="0" w:color="auto"/>
        <w:left w:val="none" w:sz="0" w:space="0" w:color="auto"/>
        <w:bottom w:val="none" w:sz="0" w:space="0" w:color="auto"/>
        <w:right w:val="none" w:sz="0" w:space="0" w:color="auto"/>
      </w:divBdr>
    </w:div>
    <w:div w:id="2054647121">
      <w:marLeft w:val="480"/>
      <w:marRight w:val="0"/>
      <w:marTop w:val="0"/>
      <w:marBottom w:val="0"/>
      <w:divBdr>
        <w:top w:val="none" w:sz="0" w:space="0" w:color="auto"/>
        <w:left w:val="none" w:sz="0" w:space="0" w:color="auto"/>
        <w:bottom w:val="none" w:sz="0" w:space="0" w:color="auto"/>
        <w:right w:val="none" w:sz="0" w:space="0" w:color="auto"/>
      </w:divBdr>
    </w:div>
    <w:div w:id="2054692015">
      <w:marLeft w:val="480"/>
      <w:marRight w:val="0"/>
      <w:marTop w:val="0"/>
      <w:marBottom w:val="0"/>
      <w:divBdr>
        <w:top w:val="none" w:sz="0" w:space="0" w:color="auto"/>
        <w:left w:val="none" w:sz="0" w:space="0" w:color="auto"/>
        <w:bottom w:val="none" w:sz="0" w:space="0" w:color="auto"/>
        <w:right w:val="none" w:sz="0" w:space="0" w:color="auto"/>
      </w:divBdr>
    </w:div>
    <w:div w:id="2054768675">
      <w:marLeft w:val="480"/>
      <w:marRight w:val="0"/>
      <w:marTop w:val="0"/>
      <w:marBottom w:val="0"/>
      <w:divBdr>
        <w:top w:val="none" w:sz="0" w:space="0" w:color="auto"/>
        <w:left w:val="none" w:sz="0" w:space="0" w:color="auto"/>
        <w:bottom w:val="none" w:sz="0" w:space="0" w:color="auto"/>
        <w:right w:val="none" w:sz="0" w:space="0" w:color="auto"/>
      </w:divBdr>
    </w:div>
    <w:div w:id="2054843588">
      <w:marLeft w:val="480"/>
      <w:marRight w:val="0"/>
      <w:marTop w:val="0"/>
      <w:marBottom w:val="0"/>
      <w:divBdr>
        <w:top w:val="none" w:sz="0" w:space="0" w:color="auto"/>
        <w:left w:val="none" w:sz="0" w:space="0" w:color="auto"/>
        <w:bottom w:val="none" w:sz="0" w:space="0" w:color="auto"/>
        <w:right w:val="none" w:sz="0" w:space="0" w:color="auto"/>
      </w:divBdr>
    </w:div>
    <w:div w:id="2054844005">
      <w:bodyDiv w:val="1"/>
      <w:marLeft w:val="0"/>
      <w:marRight w:val="0"/>
      <w:marTop w:val="0"/>
      <w:marBottom w:val="0"/>
      <w:divBdr>
        <w:top w:val="none" w:sz="0" w:space="0" w:color="auto"/>
        <w:left w:val="none" w:sz="0" w:space="0" w:color="auto"/>
        <w:bottom w:val="none" w:sz="0" w:space="0" w:color="auto"/>
        <w:right w:val="none" w:sz="0" w:space="0" w:color="auto"/>
      </w:divBdr>
      <w:divsChild>
        <w:div w:id="611867474">
          <w:marLeft w:val="480"/>
          <w:marRight w:val="0"/>
          <w:marTop w:val="0"/>
          <w:marBottom w:val="0"/>
          <w:divBdr>
            <w:top w:val="none" w:sz="0" w:space="0" w:color="auto"/>
            <w:left w:val="none" w:sz="0" w:space="0" w:color="auto"/>
            <w:bottom w:val="none" w:sz="0" w:space="0" w:color="auto"/>
            <w:right w:val="none" w:sz="0" w:space="0" w:color="auto"/>
          </w:divBdr>
        </w:div>
        <w:div w:id="1290673744">
          <w:marLeft w:val="480"/>
          <w:marRight w:val="0"/>
          <w:marTop w:val="0"/>
          <w:marBottom w:val="0"/>
          <w:divBdr>
            <w:top w:val="none" w:sz="0" w:space="0" w:color="auto"/>
            <w:left w:val="none" w:sz="0" w:space="0" w:color="auto"/>
            <w:bottom w:val="none" w:sz="0" w:space="0" w:color="auto"/>
            <w:right w:val="none" w:sz="0" w:space="0" w:color="auto"/>
          </w:divBdr>
        </w:div>
        <w:div w:id="2058621430">
          <w:marLeft w:val="480"/>
          <w:marRight w:val="0"/>
          <w:marTop w:val="0"/>
          <w:marBottom w:val="0"/>
          <w:divBdr>
            <w:top w:val="none" w:sz="0" w:space="0" w:color="auto"/>
            <w:left w:val="none" w:sz="0" w:space="0" w:color="auto"/>
            <w:bottom w:val="none" w:sz="0" w:space="0" w:color="auto"/>
            <w:right w:val="none" w:sz="0" w:space="0" w:color="auto"/>
          </w:divBdr>
        </w:div>
        <w:div w:id="1735155729">
          <w:marLeft w:val="480"/>
          <w:marRight w:val="0"/>
          <w:marTop w:val="0"/>
          <w:marBottom w:val="0"/>
          <w:divBdr>
            <w:top w:val="none" w:sz="0" w:space="0" w:color="auto"/>
            <w:left w:val="none" w:sz="0" w:space="0" w:color="auto"/>
            <w:bottom w:val="none" w:sz="0" w:space="0" w:color="auto"/>
            <w:right w:val="none" w:sz="0" w:space="0" w:color="auto"/>
          </w:divBdr>
        </w:div>
        <w:div w:id="1225750820">
          <w:marLeft w:val="480"/>
          <w:marRight w:val="0"/>
          <w:marTop w:val="0"/>
          <w:marBottom w:val="0"/>
          <w:divBdr>
            <w:top w:val="none" w:sz="0" w:space="0" w:color="auto"/>
            <w:left w:val="none" w:sz="0" w:space="0" w:color="auto"/>
            <w:bottom w:val="none" w:sz="0" w:space="0" w:color="auto"/>
            <w:right w:val="none" w:sz="0" w:space="0" w:color="auto"/>
          </w:divBdr>
        </w:div>
        <w:div w:id="2033719673">
          <w:marLeft w:val="480"/>
          <w:marRight w:val="0"/>
          <w:marTop w:val="0"/>
          <w:marBottom w:val="0"/>
          <w:divBdr>
            <w:top w:val="none" w:sz="0" w:space="0" w:color="auto"/>
            <w:left w:val="none" w:sz="0" w:space="0" w:color="auto"/>
            <w:bottom w:val="none" w:sz="0" w:space="0" w:color="auto"/>
            <w:right w:val="none" w:sz="0" w:space="0" w:color="auto"/>
          </w:divBdr>
        </w:div>
        <w:div w:id="364991274">
          <w:marLeft w:val="480"/>
          <w:marRight w:val="0"/>
          <w:marTop w:val="0"/>
          <w:marBottom w:val="0"/>
          <w:divBdr>
            <w:top w:val="none" w:sz="0" w:space="0" w:color="auto"/>
            <w:left w:val="none" w:sz="0" w:space="0" w:color="auto"/>
            <w:bottom w:val="none" w:sz="0" w:space="0" w:color="auto"/>
            <w:right w:val="none" w:sz="0" w:space="0" w:color="auto"/>
          </w:divBdr>
        </w:div>
        <w:div w:id="244925565">
          <w:marLeft w:val="480"/>
          <w:marRight w:val="0"/>
          <w:marTop w:val="0"/>
          <w:marBottom w:val="0"/>
          <w:divBdr>
            <w:top w:val="none" w:sz="0" w:space="0" w:color="auto"/>
            <w:left w:val="none" w:sz="0" w:space="0" w:color="auto"/>
            <w:bottom w:val="none" w:sz="0" w:space="0" w:color="auto"/>
            <w:right w:val="none" w:sz="0" w:space="0" w:color="auto"/>
          </w:divBdr>
        </w:div>
        <w:div w:id="1561747436">
          <w:marLeft w:val="480"/>
          <w:marRight w:val="0"/>
          <w:marTop w:val="0"/>
          <w:marBottom w:val="0"/>
          <w:divBdr>
            <w:top w:val="none" w:sz="0" w:space="0" w:color="auto"/>
            <w:left w:val="none" w:sz="0" w:space="0" w:color="auto"/>
            <w:bottom w:val="none" w:sz="0" w:space="0" w:color="auto"/>
            <w:right w:val="none" w:sz="0" w:space="0" w:color="auto"/>
          </w:divBdr>
        </w:div>
        <w:div w:id="1771045524">
          <w:marLeft w:val="480"/>
          <w:marRight w:val="0"/>
          <w:marTop w:val="0"/>
          <w:marBottom w:val="0"/>
          <w:divBdr>
            <w:top w:val="none" w:sz="0" w:space="0" w:color="auto"/>
            <w:left w:val="none" w:sz="0" w:space="0" w:color="auto"/>
            <w:bottom w:val="none" w:sz="0" w:space="0" w:color="auto"/>
            <w:right w:val="none" w:sz="0" w:space="0" w:color="auto"/>
          </w:divBdr>
        </w:div>
        <w:div w:id="1209492024">
          <w:marLeft w:val="480"/>
          <w:marRight w:val="0"/>
          <w:marTop w:val="0"/>
          <w:marBottom w:val="0"/>
          <w:divBdr>
            <w:top w:val="none" w:sz="0" w:space="0" w:color="auto"/>
            <w:left w:val="none" w:sz="0" w:space="0" w:color="auto"/>
            <w:bottom w:val="none" w:sz="0" w:space="0" w:color="auto"/>
            <w:right w:val="none" w:sz="0" w:space="0" w:color="auto"/>
          </w:divBdr>
        </w:div>
        <w:div w:id="2109809453">
          <w:marLeft w:val="480"/>
          <w:marRight w:val="0"/>
          <w:marTop w:val="0"/>
          <w:marBottom w:val="0"/>
          <w:divBdr>
            <w:top w:val="none" w:sz="0" w:space="0" w:color="auto"/>
            <w:left w:val="none" w:sz="0" w:space="0" w:color="auto"/>
            <w:bottom w:val="none" w:sz="0" w:space="0" w:color="auto"/>
            <w:right w:val="none" w:sz="0" w:space="0" w:color="auto"/>
          </w:divBdr>
        </w:div>
        <w:div w:id="463429326">
          <w:marLeft w:val="480"/>
          <w:marRight w:val="0"/>
          <w:marTop w:val="0"/>
          <w:marBottom w:val="0"/>
          <w:divBdr>
            <w:top w:val="none" w:sz="0" w:space="0" w:color="auto"/>
            <w:left w:val="none" w:sz="0" w:space="0" w:color="auto"/>
            <w:bottom w:val="none" w:sz="0" w:space="0" w:color="auto"/>
            <w:right w:val="none" w:sz="0" w:space="0" w:color="auto"/>
          </w:divBdr>
        </w:div>
      </w:divsChild>
    </w:div>
    <w:div w:id="2054845624">
      <w:marLeft w:val="480"/>
      <w:marRight w:val="0"/>
      <w:marTop w:val="0"/>
      <w:marBottom w:val="0"/>
      <w:divBdr>
        <w:top w:val="none" w:sz="0" w:space="0" w:color="auto"/>
        <w:left w:val="none" w:sz="0" w:space="0" w:color="auto"/>
        <w:bottom w:val="none" w:sz="0" w:space="0" w:color="auto"/>
        <w:right w:val="none" w:sz="0" w:space="0" w:color="auto"/>
      </w:divBdr>
    </w:div>
    <w:div w:id="2054847014">
      <w:marLeft w:val="480"/>
      <w:marRight w:val="0"/>
      <w:marTop w:val="0"/>
      <w:marBottom w:val="0"/>
      <w:divBdr>
        <w:top w:val="none" w:sz="0" w:space="0" w:color="auto"/>
        <w:left w:val="none" w:sz="0" w:space="0" w:color="auto"/>
        <w:bottom w:val="none" w:sz="0" w:space="0" w:color="auto"/>
        <w:right w:val="none" w:sz="0" w:space="0" w:color="auto"/>
      </w:divBdr>
    </w:div>
    <w:div w:id="2054884450">
      <w:marLeft w:val="480"/>
      <w:marRight w:val="0"/>
      <w:marTop w:val="0"/>
      <w:marBottom w:val="0"/>
      <w:divBdr>
        <w:top w:val="none" w:sz="0" w:space="0" w:color="auto"/>
        <w:left w:val="none" w:sz="0" w:space="0" w:color="auto"/>
        <w:bottom w:val="none" w:sz="0" w:space="0" w:color="auto"/>
        <w:right w:val="none" w:sz="0" w:space="0" w:color="auto"/>
      </w:divBdr>
    </w:div>
    <w:div w:id="2054888244">
      <w:marLeft w:val="480"/>
      <w:marRight w:val="0"/>
      <w:marTop w:val="0"/>
      <w:marBottom w:val="0"/>
      <w:divBdr>
        <w:top w:val="none" w:sz="0" w:space="0" w:color="auto"/>
        <w:left w:val="none" w:sz="0" w:space="0" w:color="auto"/>
        <w:bottom w:val="none" w:sz="0" w:space="0" w:color="auto"/>
        <w:right w:val="none" w:sz="0" w:space="0" w:color="auto"/>
      </w:divBdr>
    </w:div>
    <w:div w:id="2054960892">
      <w:marLeft w:val="480"/>
      <w:marRight w:val="0"/>
      <w:marTop w:val="0"/>
      <w:marBottom w:val="0"/>
      <w:divBdr>
        <w:top w:val="none" w:sz="0" w:space="0" w:color="auto"/>
        <w:left w:val="none" w:sz="0" w:space="0" w:color="auto"/>
        <w:bottom w:val="none" w:sz="0" w:space="0" w:color="auto"/>
        <w:right w:val="none" w:sz="0" w:space="0" w:color="auto"/>
      </w:divBdr>
    </w:div>
    <w:div w:id="2054965517">
      <w:marLeft w:val="480"/>
      <w:marRight w:val="0"/>
      <w:marTop w:val="0"/>
      <w:marBottom w:val="0"/>
      <w:divBdr>
        <w:top w:val="none" w:sz="0" w:space="0" w:color="auto"/>
        <w:left w:val="none" w:sz="0" w:space="0" w:color="auto"/>
        <w:bottom w:val="none" w:sz="0" w:space="0" w:color="auto"/>
        <w:right w:val="none" w:sz="0" w:space="0" w:color="auto"/>
      </w:divBdr>
    </w:div>
    <w:div w:id="2055032283">
      <w:marLeft w:val="480"/>
      <w:marRight w:val="0"/>
      <w:marTop w:val="0"/>
      <w:marBottom w:val="0"/>
      <w:divBdr>
        <w:top w:val="none" w:sz="0" w:space="0" w:color="auto"/>
        <w:left w:val="none" w:sz="0" w:space="0" w:color="auto"/>
        <w:bottom w:val="none" w:sz="0" w:space="0" w:color="auto"/>
        <w:right w:val="none" w:sz="0" w:space="0" w:color="auto"/>
      </w:divBdr>
    </w:div>
    <w:div w:id="2055034517">
      <w:marLeft w:val="480"/>
      <w:marRight w:val="0"/>
      <w:marTop w:val="0"/>
      <w:marBottom w:val="0"/>
      <w:divBdr>
        <w:top w:val="none" w:sz="0" w:space="0" w:color="auto"/>
        <w:left w:val="none" w:sz="0" w:space="0" w:color="auto"/>
        <w:bottom w:val="none" w:sz="0" w:space="0" w:color="auto"/>
        <w:right w:val="none" w:sz="0" w:space="0" w:color="auto"/>
      </w:divBdr>
    </w:div>
    <w:div w:id="2055079831">
      <w:marLeft w:val="480"/>
      <w:marRight w:val="0"/>
      <w:marTop w:val="0"/>
      <w:marBottom w:val="0"/>
      <w:divBdr>
        <w:top w:val="none" w:sz="0" w:space="0" w:color="auto"/>
        <w:left w:val="none" w:sz="0" w:space="0" w:color="auto"/>
        <w:bottom w:val="none" w:sz="0" w:space="0" w:color="auto"/>
        <w:right w:val="none" w:sz="0" w:space="0" w:color="auto"/>
      </w:divBdr>
    </w:div>
    <w:div w:id="2055153897">
      <w:marLeft w:val="480"/>
      <w:marRight w:val="0"/>
      <w:marTop w:val="0"/>
      <w:marBottom w:val="0"/>
      <w:divBdr>
        <w:top w:val="none" w:sz="0" w:space="0" w:color="auto"/>
        <w:left w:val="none" w:sz="0" w:space="0" w:color="auto"/>
        <w:bottom w:val="none" w:sz="0" w:space="0" w:color="auto"/>
        <w:right w:val="none" w:sz="0" w:space="0" w:color="auto"/>
      </w:divBdr>
    </w:div>
    <w:div w:id="2055155435">
      <w:marLeft w:val="480"/>
      <w:marRight w:val="0"/>
      <w:marTop w:val="0"/>
      <w:marBottom w:val="0"/>
      <w:divBdr>
        <w:top w:val="none" w:sz="0" w:space="0" w:color="auto"/>
        <w:left w:val="none" w:sz="0" w:space="0" w:color="auto"/>
        <w:bottom w:val="none" w:sz="0" w:space="0" w:color="auto"/>
        <w:right w:val="none" w:sz="0" w:space="0" w:color="auto"/>
      </w:divBdr>
    </w:div>
    <w:div w:id="2055231264">
      <w:marLeft w:val="480"/>
      <w:marRight w:val="0"/>
      <w:marTop w:val="0"/>
      <w:marBottom w:val="0"/>
      <w:divBdr>
        <w:top w:val="none" w:sz="0" w:space="0" w:color="auto"/>
        <w:left w:val="none" w:sz="0" w:space="0" w:color="auto"/>
        <w:bottom w:val="none" w:sz="0" w:space="0" w:color="auto"/>
        <w:right w:val="none" w:sz="0" w:space="0" w:color="auto"/>
      </w:divBdr>
    </w:div>
    <w:div w:id="2055234664">
      <w:marLeft w:val="480"/>
      <w:marRight w:val="0"/>
      <w:marTop w:val="0"/>
      <w:marBottom w:val="0"/>
      <w:divBdr>
        <w:top w:val="none" w:sz="0" w:space="0" w:color="auto"/>
        <w:left w:val="none" w:sz="0" w:space="0" w:color="auto"/>
        <w:bottom w:val="none" w:sz="0" w:space="0" w:color="auto"/>
        <w:right w:val="none" w:sz="0" w:space="0" w:color="auto"/>
      </w:divBdr>
    </w:div>
    <w:div w:id="2055421687">
      <w:marLeft w:val="480"/>
      <w:marRight w:val="0"/>
      <w:marTop w:val="0"/>
      <w:marBottom w:val="0"/>
      <w:divBdr>
        <w:top w:val="none" w:sz="0" w:space="0" w:color="auto"/>
        <w:left w:val="none" w:sz="0" w:space="0" w:color="auto"/>
        <w:bottom w:val="none" w:sz="0" w:space="0" w:color="auto"/>
        <w:right w:val="none" w:sz="0" w:space="0" w:color="auto"/>
      </w:divBdr>
    </w:div>
    <w:div w:id="2055495317">
      <w:marLeft w:val="480"/>
      <w:marRight w:val="0"/>
      <w:marTop w:val="0"/>
      <w:marBottom w:val="0"/>
      <w:divBdr>
        <w:top w:val="none" w:sz="0" w:space="0" w:color="auto"/>
        <w:left w:val="none" w:sz="0" w:space="0" w:color="auto"/>
        <w:bottom w:val="none" w:sz="0" w:space="0" w:color="auto"/>
        <w:right w:val="none" w:sz="0" w:space="0" w:color="auto"/>
      </w:divBdr>
    </w:div>
    <w:div w:id="2055496249">
      <w:marLeft w:val="480"/>
      <w:marRight w:val="0"/>
      <w:marTop w:val="0"/>
      <w:marBottom w:val="0"/>
      <w:divBdr>
        <w:top w:val="none" w:sz="0" w:space="0" w:color="auto"/>
        <w:left w:val="none" w:sz="0" w:space="0" w:color="auto"/>
        <w:bottom w:val="none" w:sz="0" w:space="0" w:color="auto"/>
        <w:right w:val="none" w:sz="0" w:space="0" w:color="auto"/>
      </w:divBdr>
    </w:div>
    <w:div w:id="2055538510">
      <w:marLeft w:val="480"/>
      <w:marRight w:val="0"/>
      <w:marTop w:val="0"/>
      <w:marBottom w:val="0"/>
      <w:divBdr>
        <w:top w:val="none" w:sz="0" w:space="0" w:color="auto"/>
        <w:left w:val="none" w:sz="0" w:space="0" w:color="auto"/>
        <w:bottom w:val="none" w:sz="0" w:space="0" w:color="auto"/>
        <w:right w:val="none" w:sz="0" w:space="0" w:color="auto"/>
      </w:divBdr>
    </w:div>
    <w:div w:id="2055545869">
      <w:marLeft w:val="480"/>
      <w:marRight w:val="0"/>
      <w:marTop w:val="0"/>
      <w:marBottom w:val="0"/>
      <w:divBdr>
        <w:top w:val="none" w:sz="0" w:space="0" w:color="auto"/>
        <w:left w:val="none" w:sz="0" w:space="0" w:color="auto"/>
        <w:bottom w:val="none" w:sz="0" w:space="0" w:color="auto"/>
        <w:right w:val="none" w:sz="0" w:space="0" w:color="auto"/>
      </w:divBdr>
    </w:div>
    <w:div w:id="2055618583">
      <w:marLeft w:val="480"/>
      <w:marRight w:val="0"/>
      <w:marTop w:val="0"/>
      <w:marBottom w:val="0"/>
      <w:divBdr>
        <w:top w:val="none" w:sz="0" w:space="0" w:color="auto"/>
        <w:left w:val="none" w:sz="0" w:space="0" w:color="auto"/>
        <w:bottom w:val="none" w:sz="0" w:space="0" w:color="auto"/>
        <w:right w:val="none" w:sz="0" w:space="0" w:color="auto"/>
      </w:divBdr>
    </w:div>
    <w:div w:id="2055618637">
      <w:marLeft w:val="480"/>
      <w:marRight w:val="0"/>
      <w:marTop w:val="0"/>
      <w:marBottom w:val="0"/>
      <w:divBdr>
        <w:top w:val="none" w:sz="0" w:space="0" w:color="auto"/>
        <w:left w:val="none" w:sz="0" w:space="0" w:color="auto"/>
        <w:bottom w:val="none" w:sz="0" w:space="0" w:color="auto"/>
        <w:right w:val="none" w:sz="0" w:space="0" w:color="auto"/>
      </w:divBdr>
    </w:div>
    <w:div w:id="2055618975">
      <w:marLeft w:val="480"/>
      <w:marRight w:val="0"/>
      <w:marTop w:val="0"/>
      <w:marBottom w:val="0"/>
      <w:divBdr>
        <w:top w:val="none" w:sz="0" w:space="0" w:color="auto"/>
        <w:left w:val="none" w:sz="0" w:space="0" w:color="auto"/>
        <w:bottom w:val="none" w:sz="0" w:space="0" w:color="auto"/>
        <w:right w:val="none" w:sz="0" w:space="0" w:color="auto"/>
      </w:divBdr>
    </w:div>
    <w:div w:id="2055619706">
      <w:marLeft w:val="480"/>
      <w:marRight w:val="0"/>
      <w:marTop w:val="0"/>
      <w:marBottom w:val="0"/>
      <w:divBdr>
        <w:top w:val="none" w:sz="0" w:space="0" w:color="auto"/>
        <w:left w:val="none" w:sz="0" w:space="0" w:color="auto"/>
        <w:bottom w:val="none" w:sz="0" w:space="0" w:color="auto"/>
        <w:right w:val="none" w:sz="0" w:space="0" w:color="auto"/>
      </w:divBdr>
    </w:div>
    <w:div w:id="2055695734">
      <w:marLeft w:val="480"/>
      <w:marRight w:val="0"/>
      <w:marTop w:val="0"/>
      <w:marBottom w:val="0"/>
      <w:divBdr>
        <w:top w:val="none" w:sz="0" w:space="0" w:color="auto"/>
        <w:left w:val="none" w:sz="0" w:space="0" w:color="auto"/>
        <w:bottom w:val="none" w:sz="0" w:space="0" w:color="auto"/>
        <w:right w:val="none" w:sz="0" w:space="0" w:color="auto"/>
      </w:divBdr>
    </w:div>
    <w:div w:id="2055737006">
      <w:marLeft w:val="480"/>
      <w:marRight w:val="0"/>
      <w:marTop w:val="0"/>
      <w:marBottom w:val="0"/>
      <w:divBdr>
        <w:top w:val="none" w:sz="0" w:space="0" w:color="auto"/>
        <w:left w:val="none" w:sz="0" w:space="0" w:color="auto"/>
        <w:bottom w:val="none" w:sz="0" w:space="0" w:color="auto"/>
        <w:right w:val="none" w:sz="0" w:space="0" w:color="auto"/>
      </w:divBdr>
    </w:div>
    <w:div w:id="2055806816">
      <w:marLeft w:val="480"/>
      <w:marRight w:val="0"/>
      <w:marTop w:val="0"/>
      <w:marBottom w:val="0"/>
      <w:divBdr>
        <w:top w:val="none" w:sz="0" w:space="0" w:color="auto"/>
        <w:left w:val="none" w:sz="0" w:space="0" w:color="auto"/>
        <w:bottom w:val="none" w:sz="0" w:space="0" w:color="auto"/>
        <w:right w:val="none" w:sz="0" w:space="0" w:color="auto"/>
      </w:divBdr>
    </w:div>
    <w:div w:id="2055810054">
      <w:marLeft w:val="480"/>
      <w:marRight w:val="0"/>
      <w:marTop w:val="0"/>
      <w:marBottom w:val="0"/>
      <w:divBdr>
        <w:top w:val="none" w:sz="0" w:space="0" w:color="auto"/>
        <w:left w:val="none" w:sz="0" w:space="0" w:color="auto"/>
        <w:bottom w:val="none" w:sz="0" w:space="0" w:color="auto"/>
        <w:right w:val="none" w:sz="0" w:space="0" w:color="auto"/>
      </w:divBdr>
    </w:div>
    <w:div w:id="2055886937">
      <w:marLeft w:val="480"/>
      <w:marRight w:val="0"/>
      <w:marTop w:val="0"/>
      <w:marBottom w:val="0"/>
      <w:divBdr>
        <w:top w:val="none" w:sz="0" w:space="0" w:color="auto"/>
        <w:left w:val="none" w:sz="0" w:space="0" w:color="auto"/>
        <w:bottom w:val="none" w:sz="0" w:space="0" w:color="auto"/>
        <w:right w:val="none" w:sz="0" w:space="0" w:color="auto"/>
      </w:divBdr>
    </w:div>
    <w:div w:id="2055890404">
      <w:marLeft w:val="480"/>
      <w:marRight w:val="0"/>
      <w:marTop w:val="0"/>
      <w:marBottom w:val="0"/>
      <w:divBdr>
        <w:top w:val="none" w:sz="0" w:space="0" w:color="auto"/>
        <w:left w:val="none" w:sz="0" w:space="0" w:color="auto"/>
        <w:bottom w:val="none" w:sz="0" w:space="0" w:color="auto"/>
        <w:right w:val="none" w:sz="0" w:space="0" w:color="auto"/>
      </w:divBdr>
    </w:div>
    <w:div w:id="2055960675">
      <w:marLeft w:val="480"/>
      <w:marRight w:val="0"/>
      <w:marTop w:val="0"/>
      <w:marBottom w:val="0"/>
      <w:divBdr>
        <w:top w:val="none" w:sz="0" w:space="0" w:color="auto"/>
        <w:left w:val="none" w:sz="0" w:space="0" w:color="auto"/>
        <w:bottom w:val="none" w:sz="0" w:space="0" w:color="auto"/>
        <w:right w:val="none" w:sz="0" w:space="0" w:color="auto"/>
      </w:divBdr>
    </w:div>
    <w:div w:id="2056003507">
      <w:marLeft w:val="480"/>
      <w:marRight w:val="0"/>
      <w:marTop w:val="0"/>
      <w:marBottom w:val="0"/>
      <w:divBdr>
        <w:top w:val="none" w:sz="0" w:space="0" w:color="auto"/>
        <w:left w:val="none" w:sz="0" w:space="0" w:color="auto"/>
        <w:bottom w:val="none" w:sz="0" w:space="0" w:color="auto"/>
        <w:right w:val="none" w:sz="0" w:space="0" w:color="auto"/>
      </w:divBdr>
    </w:div>
    <w:div w:id="2056083391">
      <w:marLeft w:val="480"/>
      <w:marRight w:val="0"/>
      <w:marTop w:val="0"/>
      <w:marBottom w:val="0"/>
      <w:divBdr>
        <w:top w:val="none" w:sz="0" w:space="0" w:color="auto"/>
        <w:left w:val="none" w:sz="0" w:space="0" w:color="auto"/>
        <w:bottom w:val="none" w:sz="0" w:space="0" w:color="auto"/>
        <w:right w:val="none" w:sz="0" w:space="0" w:color="auto"/>
      </w:divBdr>
    </w:div>
    <w:div w:id="2056153967">
      <w:marLeft w:val="480"/>
      <w:marRight w:val="0"/>
      <w:marTop w:val="0"/>
      <w:marBottom w:val="0"/>
      <w:divBdr>
        <w:top w:val="none" w:sz="0" w:space="0" w:color="auto"/>
        <w:left w:val="none" w:sz="0" w:space="0" w:color="auto"/>
        <w:bottom w:val="none" w:sz="0" w:space="0" w:color="auto"/>
        <w:right w:val="none" w:sz="0" w:space="0" w:color="auto"/>
      </w:divBdr>
    </w:div>
    <w:div w:id="2056158233">
      <w:marLeft w:val="480"/>
      <w:marRight w:val="0"/>
      <w:marTop w:val="0"/>
      <w:marBottom w:val="0"/>
      <w:divBdr>
        <w:top w:val="none" w:sz="0" w:space="0" w:color="auto"/>
        <w:left w:val="none" w:sz="0" w:space="0" w:color="auto"/>
        <w:bottom w:val="none" w:sz="0" w:space="0" w:color="auto"/>
        <w:right w:val="none" w:sz="0" w:space="0" w:color="auto"/>
      </w:divBdr>
    </w:div>
    <w:div w:id="2056192851">
      <w:marLeft w:val="480"/>
      <w:marRight w:val="0"/>
      <w:marTop w:val="0"/>
      <w:marBottom w:val="0"/>
      <w:divBdr>
        <w:top w:val="none" w:sz="0" w:space="0" w:color="auto"/>
        <w:left w:val="none" w:sz="0" w:space="0" w:color="auto"/>
        <w:bottom w:val="none" w:sz="0" w:space="0" w:color="auto"/>
        <w:right w:val="none" w:sz="0" w:space="0" w:color="auto"/>
      </w:divBdr>
    </w:div>
    <w:div w:id="2056199739">
      <w:marLeft w:val="480"/>
      <w:marRight w:val="0"/>
      <w:marTop w:val="0"/>
      <w:marBottom w:val="0"/>
      <w:divBdr>
        <w:top w:val="none" w:sz="0" w:space="0" w:color="auto"/>
        <w:left w:val="none" w:sz="0" w:space="0" w:color="auto"/>
        <w:bottom w:val="none" w:sz="0" w:space="0" w:color="auto"/>
        <w:right w:val="none" w:sz="0" w:space="0" w:color="auto"/>
      </w:divBdr>
    </w:div>
    <w:div w:id="2056199897">
      <w:marLeft w:val="480"/>
      <w:marRight w:val="0"/>
      <w:marTop w:val="0"/>
      <w:marBottom w:val="0"/>
      <w:divBdr>
        <w:top w:val="none" w:sz="0" w:space="0" w:color="auto"/>
        <w:left w:val="none" w:sz="0" w:space="0" w:color="auto"/>
        <w:bottom w:val="none" w:sz="0" w:space="0" w:color="auto"/>
        <w:right w:val="none" w:sz="0" w:space="0" w:color="auto"/>
      </w:divBdr>
    </w:div>
    <w:div w:id="2056224753">
      <w:marLeft w:val="480"/>
      <w:marRight w:val="0"/>
      <w:marTop w:val="0"/>
      <w:marBottom w:val="0"/>
      <w:divBdr>
        <w:top w:val="none" w:sz="0" w:space="0" w:color="auto"/>
        <w:left w:val="none" w:sz="0" w:space="0" w:color="auto"/>
        <w:bottom w:val="none" w:sz="0" w:space="0" w:color="auto"/>
        <w:right w:val="none" w:sz="0" w:space="0" w:color="auto"/>
      </w:divBdr>
    </w:div>
    <w:div w:id="2056275312">
      <w:marLeft w:val="480"/>
      <w:marRight w:val="0"/>
      <w:marTop w:val="0"/>
      <w:marBottom w:val="0"/>
      <w:divBdr>
        <w:top w:val="none" w:sz="0" w:space="0" w:color="auto"/>
        <w:left w:val="none" w:sz="0" w:space="0" w:color="auto"/>
        <w:bottom w:val="none" w:sz="0" w:space="0" w:color="auto"/>
        <w:right w:val="none" w:sz="0" w:space="0" w:color="auto"/>
      </w:divBdr>
    </w:div>
    <w:div w:id="2056343523">
      <w:marLeft w:val="480"/>
      <w:marRight w:val="0"/>
      <w:marTop w:val="0"/>
      <w:marBottom w:val="0"/>
      <w:divBdr>
        <w:top w:val="none" w:sz="0" w:space="0" w:color="auto"/>
        <w:left w:val="none" w:sz="0" w:space="0" w:color="auto"/>
        <w:bottom w:val="none" w:sz="0" w:space="0" w:color="auto"/>
        <w:right w:val="none" w:sz="0" w:space="0" w:color="auto"/>
      </w:divBdr>
    </w:div>
    <w:div w:id="2056389728">
      <w:marLeft w:val="480"/>
      <w:marRight w:val="0"/>
      <w:marTop w:val="0"/>
      <w:marBottom w:val="0"/>
      <w:divBdr>
        <w:top w:val="none" w:sz="0" w:space="0" w:color="auto"/>
        <w:left w:val="none" w:sz="0" w:space="0" w:color="auto"/>
        <w:bottom w:val="none" w:sz="0" w:space="0" w:color="auto"/>
        <w:right w:val="none" w:sz="0" w:space="0" w:color="auto"/>
      </w:divBdr>
    </w:div>
    <w:div w:id="2056420662">
      <w:marLeft w:val="480"/>
      <w:marRight w:val="0"/>
      <w:marTop w:val="0"/>
      <w:marBottom w:val="0"/>
      <w:divBdr>
        <w:top w:val="none" w:sz="0" w:space="0" w:color="auto"/>
        <w:left w:val="none" w:sz="0" w:space="0" w:color="auto"/>
        <w:bottom w:val="none" w:sz="0" w:space="0" w:color="auto"/>
        <w:right w:val="none" w:sz="0" w:space="0" w:color="auto"/>
      </w:divBdr>
    </w:div>
    <w:div w:id="2056536005">
      <w:marLeft w:val="480"/>
      <w:marRight w:val="0"/>
      <w:marTop w:val="0"/>
      <w:marBottom w:val="0"/>
      <w:divBdr>
        <w:top w:val="none" w:sz="0" w:space="0" w:color="auto"/>
        <w:left w:val="none" w:sz="0" w:space="0" w:color="auto"/>
        <w:bottom w:val="none" w:sz="0" w:space="0" w:color="auto"/>
        <w:right w:val="none" w:sz="0" w:space="0" w:color="auto"/>
      </w:divBdr>
    </w:div>
    <w:div w:id="2056540274">
      <w:marLeft w:val="480"/>
      <w:marRight w:val="0"/>
      <w:marTop w:val="0"/>
      <w:marBottom w:val="0"/>
      <w:divBdr>
        <w:top w:val="none" w:sz="0" w:space="0" w:color="auto"/>
        <w:left w:val="none" w:sz="0" w:space="0" w:color="auto"/>
        <w:bottom w:val="none" w:sz="0" w:space="0" w:color="auto"/>
        <w:right w:val="none" w:sz="0" w:space="0" w:color="auto"/>
      </w:divBdr>
    </w:div>
    <w:div w:id="2056614633">
      <w:marLeft w:val="480"/>
      <w:marRight w:val="0"/>
      <w:marTop w:val="0"/>
      <w:marBottom w:val="0"/>
      <w:divBdr>
        <w:top w:val="none" w:sz="0" w:space="0" w:color="auto"/>
        <w:left w:val="none" w:sz="0" w:space="0" w:color="auto"/>
        <w:bottom w:val="none" w:sz="0" w:space="0" w:color="auto"/>
        <w:right w:val="none" w:sz="0" w:space="0" w:color="auto"/>
      </w:divBdr>
    </w:div>
    <w:div w:id="2056617360">
      <w:marLeft w:val="480"/>
      <w:marRight w:val="0"/>
      <w:marTop w:val="0"/>
      <w:marBottom w:val="0"/>
      <w:divBdr>
        <w:top w:val="none" w:sz="0" w:space="0" w:color="auto"/>
        <w:left w:val="none" w:sz="0" w:space="0" w:color="auto"/>
        <w:bottom w:val="none" w:sz="0" w:space="0" w:color="auto"/>
        <w:right w:val="none" w:sz="0" w:space="0" w:color="auto"/>
      </w:divBdr>
    </w:div>
    <w:div w:id="2056729463">
      <w:marLeft w:val="480"/>
      <w:marRight w:val="0"/>
      <w:marTop w:val="0"/>
      <w:marBottom w:val="0"/>
      <w:divBdr>
        <w:top w:val="none" w:sz="0" w:space="0" w:color="auto"/>
        <w:left w:val="none" w:sz="0" w:space="0" w:color="auto"/>
        <w:bottom w:val="none" w:sz="0" w:space="0" w:color="auto"/>
        <w:right w:val="none" w:sz="0" w:space="0" w:color="auto"/>
      </w:divBdr>
    </w:div>
    <w:div w:id="2056733673">
      <w:marLeft w:val="480"/>
      <w:marRight w:val="0"/>
      <w:marTop w:val="0"/>
      <w:marBottom w:val="0"/>
      <w:divBdr>
        <w:top w:val="none" w:sz="0" w:space="0" w:color="auto"/>
        <w:left w:val="none" w:sz="0" w:space="0" w:color="auto"/>
        <w:bottom w:val="none" w:sz="0" w:space="0" w:color="auto"/>
        <w:right w:val="none" w:sz="0" w:space="0" w:color="auto"/>
      </w:divBdr>
    </w:div>
    <w:div w:id="2056806400">
      <w:marLeft w:val="480"/>
      <w:marRight w:val="0"/>
      <w:marTop w:val="0"/>
      <w:marBottom w:val="0"/>
      <w:divBdr>
        <w:top w:val="none" w:sz="0" w:space="0" w:color="auto"/>
        <w:left w:val="none" w:sz="0" w:space="0" w:color="auto"/>
        <w:bottom w:val="none" w:sz="0" w:space="0" w:color="auto"/>
        <w:right w:val="none" w:sz="0" w:space="0" w:color="auto"/>
      </w:divBdr>
    </w:div>
    <w:div w:id="2056806780">
      <w:marLeft w:val="480"/>
      <w:marRight w:val="0"/>
      <w:marTop w:val="0"/>
      <w:marBottom w:val="0"/>
      <w:divBdr>
        <w:top w:val="none" w:sz="0" w:space="0" w:color="auto"/>
        <w:left w:val="none" w:sz="0" w:space="0" w:color="auto"/>
        <w:bottom w:val="none" w:sz="0" w:space="0" w:color="auto"/>
        <w:right w:val="none" w:sz="0" w:space="0" w:color="auto"/>
      </w:divBdr>
    </w:div>
    <w:div w:id="2056813923">
      <w:marLeft w:val="480"/>
      <w:marRight w:val="0"/>
      <w:marTop w:val="0"/>
      <w:marBottom w:val="0"/>
      <w:divBdr>
        <w:top w:val="none" w:sz="0" w:space="0" w:color="auto"/>
        <w:left w:val="none" w:sz="0" w:space="0" w:color="auto"/>
        <w:bottom w:val="none" w:sz="0" w:space="0" w:color="auto"/>
        <w:right w:val="none" w:sz="0" w:space="0" w:color="auto"/>
      </w:divBdr>
    </w:div>
    <w:div w:id="2056848670">
      <w:marLeft w:val="480"/>
      <w:marRight w:val="0"/>
      <w:marTop w:val="0"/>
      <w:marBottom w:val="0"/>
      <w:divBdr>
        <w:top w:val="none" w:sz="0" w:space="0" w:color="auto"/>
        <w:left w:val="none" w:sz="0" w:space="0" w:color="auto"/>
        <w:bottom w:val="none" w:sz="0" w:space="0" w:color="auto"/>
        <w:right w:val="none" w:sz="0" w:space="0" w:color="auto"/>
      </w:divBdr>
    </w:div>
    <w:div w:id="2056854125">
      <w:marLeft w:val="480"/>
      <w:marRight w:val="0"/>
      <w:marTop w:val="0"/>
      <w:marBottom w:val="0"/>
      <w:divBdr>
        <w:top w:val="none" w:sz="0" w:space="0" w:color="auto"/>
        <w:left w:val="none" w:sz="0" w:space="0" w:color="auto"/>
        <w:bottom w:val="none" w:sz="0" w:space="0" w:color="auto"/>
        <w:right w:val="none" w:sz="0" w:space="0" w:color="auto"/>
      </w:divBdr>
    </w:div>
    <w:div w:id="2057048595">
      <w:marLeft w:val="480"/>
      <w:marRight w:val="0"/>
      <w:marTop w:val="0"/>
      <w:marBottom w:val="0"/>
      <w:divBdr>
        <w:top w:val="none" w:sz="0" w:space="0" w:color="auto"/>
        <w:left w:val="none" w:sz="0" w:space="0" w:color="auto"/>
        <w:bottom w:val="none" w:sz="0" w:space="0" w:color="auto"/>
        <w:right w:val="none" w:sz="0" w:space="0" w:color="auto"/>
      </w:divBdr>
    </w:div>
    <w:div w:id="2057073474">
      <w:marLeft w:val="480"/>
      <w:marRight w:val="0"/>
      <w:marTop w:val="0"/>
      <w:marBottom w:val="0"/>
      <w:divBdr>
        <w:top w:val="none" w:sz="0" w:space="0" w:color="auto"/>
        <w:left w:val="none" w:sz="0" w:space="0" w:color="auto"/>
        <w:bottom w:val="none" w:sz="0" w:space="0" w:color="auto"/>
        <w:right w:val="none" w:sz="0" w:space="0" w:color="auto"/>
      </w:divBdr>
    </w:div>
    <w:div w:id="2057119201">
      <w:marLeft w:val="480"/>
      <w:marRight w:val="0"/>
      <w:marTop w:val="0"/>
      <w:marBottom w:val="0"/>
      <w:divBdr>
        <w:top w:val="none" w:sz="0" w:space="0" w:color="auto"/>
        <w:left w:val="none" w:sz="0" w:space="0" w:color="auto"/>
        <w:bottom w:val="none" w:sz="0" w:space="0" w:color="auto"/>
        <w:right w:val="none" w:sz="0" w:space="0" w:color="auto"/>
      </w:divBdr>
    </w:div>
    <w:div w:id="2057461379">
      <w:marLeft w:val="480"/>
      <w:marRight w:val="0"/>
      <w:marTop w:val="0"/>
      <w:marBottom w:val="0"/>
      <w:divBdr>
        <w:top w:val="none" w:sz="0" w:space="0" w:color="auto"/>
        <w:left w:val="none" w:sz="0" w:space="0" w:color="auto"/>
        <w:bottom w:val="none" w:sz="0" w:space="0" w:color="auto"/>
        <w:right w:val="none" w:sz="0" w:space="0" w:color="auto"/>
      </w:divBdr>
    </w:div>
    <w:div w:id="2057466258">
      <w:marLeft w:val="480"/>
      <w:marRight w:val="0"/>
      <w:marTop w:val="0"/>
      <w:marBottom w:val="0"/>
      <w:divBdr>
        <w:top w:val="none" w:sz="0" w:space="0" w:color="auto"/>
        <w:left w:val="none" w:sz="0" w:space="0" w:color="auto"/>
        <w:bottom w:val="none" w:sz="0" w:space="0" w:color="auto"/>
        <w:right w:val="none" w:sz="0" w:space="0" w:color="auto"/>
      </w:divBdr>
    </w:div>
    <w:div w:id="2057468802">
      <w:marLeft w:val="480"/>
      <w:marRight w:val="0"/>
      <w:marTop w:val="0"/>
      <w:marBottom w:val="0"/>
      <w:divBdr>
        <w:top w:val="none" w:sz="0" w:space="0" w:color="auto"/>
        <w:left w:val="none" w:sz="0" w:space="0" w:color="auto"/>
        <w:bottom w:val="none" w:sz="0" w:space="0" w:color="auto"/>
        <w:right w:val="none" w:sz="0" w:space="0" w:color="auto"/>
      </w:divBdr>
    </w:div>
    <w:div w:id="2057468920">
      <w:marLeft w:val="480"/>
      <w:marRight w:val="0"/>
      <w:marTop w:val="0"/>
      <w:marBottom w:val="0"/>
      <w:divBdr>
        <w:top w:val="none" w:sz="0" w:space="0" w:color="auto"/>
        <w:left w:val="none" w:sz="0" w:space="0" w:color="auto"/>
        <w:bottom w:val="none" w:sz="0" w:space="0" w:color="auto"/>
        <w:right w:val="none" w:sz="0" w:space="0" w:color="auto"/>
      </w:divBdr>
    </w:div>
    <w:div w:id="2057509990">
      <w:marLeft w:val="480"/>
      <w:marRight w:val="0"/>
      <w:marTop w:val="0"/>
      <w:marBottom w:val="0"/>
      <w:divBdr>
        <w:top w:val="none" w:sz="0" w:space="0" w:color="auto"/>
        <w:left w:val="none" w:sz="0" w:space="0" w:color="auto"/>
        <w:bottom w:val="none" w:sz="0" w:space="0" w:color="auto"/>
        <w:right w:val="none" w:sz="0" w:space="0" w:color="auto"/>
      </w:divBdr>
    </w:div>
    <w:div w:id="2057656310">
      <w:marLeft w:val="480"/>
      <w:marRight w:val="0"/>
      <w:marTop w:val="0"/>
      <w:marBottom w:val="0"/>
      <w:divBdr>
        <w:top w:val="none" w:sz="0" w:space="0" w:color="auto"/>
        <w:left w:val="none" w:sz="0" w:space="0" w:color="auto"/>
        <w:bottom w:val="none" w:sz="0" w:space="0" w:color="auto"/>
        <w:right w:val="none" w:sz="0" w:space="0" w:color="auto"/>
      </w:divBdr>
    </w:div>
    <w:div w:id="2057659184">
      <w:marLeft w:val="480"/>
      <w:marRight w:val="0"/>
      <w:marTop w:val="0"/>
      <w:marBottom w:val="0"/>
      <w:divBdr>
        <w:top w:val="none" w:sz="0" w:space="0" w:color="auto"/>
        <w:left w:val="none" w:sz="0" w:space="0" w:color="auto"/>
        <w:bottom w:val="none" w:sz="0" w:space="0" w:color="auto"/>
        <w:right w:val="none" w:sz="0" w:space="0" w:color="auto"/>
      </w:divBdr>
    </w:div>
    <w:div w:id="2057662960">
      <w:marLeft w:val="480"/>
      <w:marRight w:val="0"/>
      <w:marTop w:val="0"/>
      <w:marBottom w:val="0"/>
      <w:divBdr>
        <w:top w:val="none" w:sz="0" w:space="0" w:color="auto"/>
        <w:left w:val="none" w:sz="0" w:space="0" w:color="auto"/>
        <w:bottom w:val="none" w:sz="0" w:space="0" w:color="auto"/>
        <w:right w:val="none" w:sz="0" w:space="0" w:color="auto"/>
      </w:divBdr>
    </w:div>
    <w:div w:id="2057779351">
      <w:marLeft w:val="480"/>
      <w:marRight w:val="0"/>
      <w:marTop w:val="0"/>
      <w:marBottom w:val="0"/>
      <w:divBdr>
        <w:top w:val="none" w:sz="0" w:space="0" w:color="auto"/>
        <w:left w:val="none" w:sz="0" w:space="0" w:color="auto"/>
        <w:bottom w:val="none" w:sz="0" w:space="0" w:color="auto"/>
        <w:right w:val="none" w:sz="0" w:space="0" w:color="auto"/>
      </w:divBdr>
    </w:div>
    <w:div w:id="2057780844">
      <w:marLeft w:val="480"/>
      <w:marRight w:val="0"/>
      <w:marTop w:val="0"/>
      <w:marBottom w:val="0"/>
      <w:divBdr>
        <w:top w:val="none" w:sz="0" w:space="0" w:color="auto"/>
        <w:left w:val="none" w:sz="0" w:space="0" w:color="auto"/>
        <w:bottom w:val="none" w:sz="0" w:space="0" w:color="auto"/>
        <w:right w:val="none" w:sz="0" w:space="0" w:color="auto"/>
      </w:divBdr>
    </w:div>
    <w:div w:id="2057925668">
      <w:marLeft w:val="480"/>
      <w:marRight w:val="0"/>
      <w:marTop w:val="0"/>
      <w:marBottom w:val="0"/>
      <w:divBdr>
        <w:top w:val="none" w:sz="0" w:space="0" w:color="auto"/>
        <w:left w:val="none" w:sz="0" w:space="0" w:color="auto"/>
        <w:bottom w:val="none" w:sz="0" w:space="0" w:color="auto"/>
        <w:right w:val="none" w:sz="0" w:space="0" w:color="auto"/>
      </w:divBdr>
    </w:div>
    <w:div w:id="2057965865">
      <w:marLeft w:val="480"/>
      <w:marRight w:val="0"/>
      <w:marTop w:val="0"/>
      <w:marBottom w:val="0"/>
      <w:divBdr>
        <w:top w:val="none" w:sz="0" w:space="0" w:color="auto"/>
        <w:left w:val="none" w:sz="0" w:space="0" w:color="auto"/>
        <w:bottom w:val="none" w:sz="0" w:space="0" w:color="auto"/>
        <w:right w:val="none" w:sz="0" w:space="0" w:color="auto"/>
      </w:divBdr>
    </w:div>
    <w:div w:id="2058041764">
      <w:marLeft w:val="480"/>
      <w:marRight w:val="0"/>
      <w:marTop w:val="0"/>
      <w:marBottom w:val="0"/>
      <w:divBdr>
        <w:top w:val="none" w:sz="0" w:space="0" w:color="auto"/>
        <w:left w:val="none" w:sz="0" w:space="0" w:color="auto"/>
        <w:bottom w:val="none" w:sz="0" w:space="0" w:color="auto"/>
        <w:right w:val="none" w:sz="0" w:space="0" w:color="auto"/>
      </w:divBdr>
    </w:div>
    <w:div w:id="2058043436">
      <w:marLeft w:val="480"/>
      <w:marRight w:val="0"/>
      <w:marTop w:val="0"/>
      <w:marBottom w:val="0"/>
      <w:divBdr>
        <w:top w:val="none" w:sz="0" w:space="0" w:color="auto"/>
        <w:left w:val="none" w:sz="0" w:space="0" w:color="auto"/>
        <w:bottom w:val="none" w:sz="0" w:space="0" w:color="auto"/>
        <w:right w:val="none" w:sz="0" w:space="0" w:color="auto"/>
      </w:divBdr>
    </w:div>
    <w:div w:id="2058117866">
      <w:marLeft w:val="480"/>
      <w:marRight w:val="0"/>
      <w:marTop w:val="0"/>
      <w:marBottom w:val="0"/>
      <w:divBdr>
        <w:top w:val="none" w:sz="0" w:space="0" w:color="auto"/>
        <w:left w:val="none" w:sz="0" w:space="0" w:color="auto"/>
        <w:bottom w:val="none" w:sz="0" w:space="0" w:color="auto"/>
        <w:right w:val="none" w:sz="0" w:space="0" w:color="auto"/>
      </w:divBdr>
    </w:div>
    <w:div w:id="2058121045">
      <w:marLeft w:val="480"/>
      <w:marRight w:val="0"/>
      <w:marTop w:val="0"/>
      <w:marBottom w:val="0"/>
      <w:divBdr>
        <w:top w:val="none" w:sz="0" w:space="0" w:color="auto"/>
        <w:left w:val="none" w:sz="0" w:space="0" w:color="auto"/>
        <w:bottom w:val="none" w:sz="0" w:space="0" w:color="auto"/>
        <w:right w:val="none" w:sz="0" w:space="0" w:color="auto"/>
      </w:divBdr>
    </w:div>
    <w:div w:id="2058235703">
      <w:marLeft w:val="480"/>
      <w:marRight w:val="0"/>
      <w:marTop w:val="0"/>
      <w:marBottom w:val="0"/>
      <w:divBdr>
        <w:top w:val="none" w:sz="0" w:space="0" w:color="auto"/>
        <w:left w:val="none" w:sz="0" w:space="0" w:color="auto"/>
        <w:bottom w:val="none" w:sz="0" w:space="0" w:color="auto"/>
        <w:right w:val="none" w:sz="0" w:space="0" w:color="auto"/>
      </w:divBdr>
    </w:div>
    <w:div w:id="2058239119">
      <w:marLeft w:val="480"/>
      <w:marRight w:val="0"/>
      <w:marTop w:val="0"/>
      <w:marBottom w:val="0"/>
      <w:divBdr>
        <w:top w:val="none" w:sz="0" w:space="0" w:color="auto"/>
        <w:left w:val="none" w:sz="0" w:space="0" w:color="auto"/>
        <w:bottom w:val="none" w:sz="0" w:space="0" w:color="auto"/>
        <w:right w:val="none" w:sz="0" w:space="0" w:color="auto"/>
      </w:divBdr>
    </w:div>
    <w:div w:id="2058313413">
      <w:marLeft w:val="480"/>
      <w:marRight w:val="0"/>
      <w:marTop w:val="0"/>
      <w:marBottom w:val="0"/>
      <w:divBdr>
        <w:top w:val="none" w:sz="0" w:space="0" w:color="auto"/>
        <w:left w:val="none" w:sz="0" w:space="0" w:color="auto"/>
        <w:bottom w:val="none" w:sz="0" w:space="0" w:color="auto"/>
        <w:right w:val="none" w:sz="0" w:space="0" w:color="auto"/>
      </w:divBdr>
    </w:div>
    <w:div w:id="2058315207">
      <w:marLeft w:val="480"/>
      <w:marRight w:val="0"/>
      <w:marTop w:val="0"/>
      <w:marBottom w:val="0"/>
      <w:divBdr>
        <w:top w:val="none" w:sz="0" w:space="0" w:color="auto"/>
        <w:left w:val="none" w:sz="0" w:space="0" w:color="auto"/>
        <w:bottom w:val="none" w:sz="0" w:space="0" w:color="auto"/>
        <w:right w:val="none" w:sz="0" w:space="0" w:color="auto"/>
      </w:divBdr>
    </w:div>
    <w:div w:id="2058360492">
      <w:marLeft w:val="480"/>
      <w:marRight w:val="0"/>
      <w:marTop w:val="0"/>
      <w:marBottom w:val="0"/>
      <w:divBdr>
        <w:top w:val="none" w:sz="0" w:space="0" w:color="auto"/>
        <w:left w:val="none" w:sz="0" w:space="0" w:color="auto"/>
        <w:bottom w:val="none" w:sz="0" w:space="0" w:color="auto"/>
        <w:right w:val="none" w:sz="0" w:space="0" w:color="auto"/>
      </w:divBdr>
    </w:div>
    <w:div w:id="2058384368">
      <w:marLeft w:val="480"/>
      <w:marRight w:val="0"/>
      <w:marTop w:val="0"/>
      <w:marBottom w:val="0"/>
      <w:divBdr>
        <w:top w:val="none" w:sz="0" w:space="0" w:color="auto"/>
        <w:left w:val="none" w:sz="0" w:space="0" w:color="auto"/>
        <w:bottom w:val="none" w:sz="0" w:space="0" w:color="auto"/>
        <w:right w:val="none" w:sz="0" w:space="0" w:color="auto"/>
      </w:divBdr>
    </w:div>
    <w:div w:id="2058432478">
      <w:marLeft w:val="480"/>
      <w:marRight w:val="0"/>
      <w:marTop w:val="0"/>
      <w:marBottom w:val="0"/>
      <w:divBdr>
        <w:top w:val="none" w:sz="0" w:space="0" w:color="auto"/>
        <w:left w:val="none" w:sz="0" w:space="0" w:color="auto"/>
        <w:bottom w:val="none" w:sz="0" w:space="0" w:color="auto"/>
        <w:right w:val="none" w:sz="0" w:space="0" w:color="auto"/>
      </w:divBdr>
    </w:div>
    <w:div w:id="2058435957">
      <w:marLeft w:val="480"/>
      <w:marRight w:val="0"/>
      <w:marTop w:val="0"/>
      <w:marBottom w:val="0"/>
      <w:divBdr>
        <w:top w:val="none" w:sz="0" w:space="0" w:color="auto"/>
        <w:left w:val="none" w:sz="0" w:space="0" w:color="auto"/>
        <w:bottom w:val="none" w:sz="0" w:space="0" w:color="auto"/>
        <w:right w:val="none" w:sz="0" w:space="0" w:color="auto"/>
      </w:divBdr>
    </w:div>
    <w:div w:id="2058503766">
      <w:bodyDiv w:val="1"/>
      <w:marLeft w:val="0"/>
      <w:marRight w:val="0"/>
      <w:marTop w:val="0"/>
      <w:marBottom w:val="0"/>
      <w:divBdr>
        <w:top w:val="none" w:sz="0" w:space="0" w:color="auto"/>
        <w:left w:val="none" w:sz="0" w:space="0" w:color="auto"/>
        <w:bottom w:val="none" w:sz="0" w:space="0" w:color="auto"/>
        <w:right w:val="none" w:sz="0" w:space="0" w:color="auto"/>
      </w:divBdr>
      <w:divsChild>
        <w:div w:id="1418595802">
          <w:marLeft w:val="480"/>
          <w:marRight w:val="0"/>
          <w:marTop w:val="0"/>
          <w:marBottom w:val="0"/>
          <w:divBdr>
            <w:top w:val="none" w:sz="0" w:space="0" w:color="auto"/>
            <w:left w:val="none" w:sz="0" w:space="0" w:color="auto"/>
            <w:bottom w:val="none" w:sz="0" w:space="0" w:color="auto"/>
            <w:right w:val="none" w:sz="0" w:space="0" w:color="auto"/>
          </w:divBdr>
        </w:div>
        <w:div w:id="863327706">
          <w:marLeft w:val="480"/>
          <w:marRight w:val="0"/>
          <w:marTop w:val="0"/>
          <w:marBottom w:val="0"/>
          <w:divBdr>
            <w:top w:val="none" w:sz="0" w:space="0" w:color="auto"/>
            <w:left w:val="none" w:sz="0" w:space="0" w:color="auto"/>
            <w:bottom w:val="none" w:sz="0" w:space="0" w:color="auto"/>
            <w:right w:val="none" w:sz="0" w:space="0" w:color="auto"/>
          </w:divBdr>
        </w:div>
        <w:div w:id="54012790">
          <w:marLeft w:val="480"/>
          <w:marRight w:val="0"/>
          <w:marTop w:val="0"/>
          <w:marBottom w:val="0"/>
          <w:divBdr>
            <w:top w:val="none" w:sz="0" w:space="0" w:color="auto"/>
            <w:left w:val="none" w:sz="0" w:space="0" w:color="auto"/>
            <w:bottom w:val="none" w:sz="0" w:space="0" w:color="auto"/>
            <w:right w:val="none" w:sz="0" w:space="0" w:color="auto"/>
          </w:divBdr>
        </w:div>
        <w:div w:id="1631012592">
          <w:marLeft w:val="480"/>
          <w:marRight w:val="0"/>
          <w:marTop w:val="0"/>
          <w:marBottom w:val="0"/>
          <w:divBdr>
            <w:top w:val="none" w:sz="0" w:space="0" w:color="auto"/>
            <w:left w:val="none" w:sz="0" w:space="0" w:color="auto"/>
            <w:bottom w:val="none" w:sz="0" w:space="0" w:color="auto"/>
            <w:right w:val="none" w:sz="0" w:space="0" w:color="auto"/>
          </w:divBdr>
        </w:div>
        <w:div w:id="694312954">
          <w:marLeft w:val="480"/>
          <w:marRight w:val="0"/>
          <w:marTop w:val="0"/>
          <w:marBottom w:val="0"/>
          <w:divBdr>
            <w:top w:val="none" w:sz="0" w:space="0" w:color="auto"/>
            <w:left w:val="none" w:sz="0" w:space="0" w:color="auto"/>
            <w:bottom w:val="none" w:sz="0" w:space="0" w:color="auto"/>
            <w:right w:val="none" w:sz="0" w:space="0" w:color="auto"/>
          </w:divBdr>
        </w:div>
        <w:div w:id="1738547879">
          <w:marLeft w:val="480"/>
          <w:marRight w:val="0"/>
          <w:marTop w:val="0"/>
          <w:marBottom w:val="0"/>
          <w:divBdr>
            <w:top w:val="none" w:sz="0" w:space="0" w:color="auto"/>
            <w:left w:val="none" w:sz="0" w:space="0" w:color="auto"/>
            <w:bottom w:val="none" w:sz="0" w:space="0" w:color="auto"/>
            <w:right w:val="none" w:sz="0" w:space="0" w:color="auto"/>
          </w:divBdr>
        </w:div>
        <w:div w:id="342317532">
          <w:marLeft w:val="480"/>
          <w:marRight w:val="0"/>
          <w:marTop w:val="0"/>
          <w:marBottom w:val="0"/>
          <w:divBdr>
            <w:top w:val="none" w:sz="0" w:space="0" w:color="auto"/>
            <w:left w:val="none" w:sz="0" w:space="0" w:color="auto"/>
            <w:bottom w:val="none" w:sz="0" w:space="0" w:color="auto"/>
            <w:right w:val="none" w:sz="0" w:space="0" w:color="auto"/>
          </w:divBdr>
        </w:div>
        <w:div w:id="1882472248">
          <w:marLeft w:val="480"/>
          <w:marRight w:val="0"/>
          <w:marTop w:val="0"/>
          <w:marBottom w:val="0"/>
          <w:divBdr>
            <w:top w:val="none" w:sz="0" w:space="0" w:color="auto"/>
            <w:left w:val="none" w:sz="0" w:space="0" w:color="auto"/>
            <w:bottom w:val="none" w:sz="0" w:space="0" w:color="auto"/>
            <w:right w:val="none" w:sz="0" w:space="0" w:color="auto"/>
          </w:divBdr>
        </w:div>
        <w:div w:id="2135446119">
          <w:marLeft w:val="480"/>
          <w:marRight w:val="0"/>
          <w:marTop w:val="0"/>
          <w:marBottom w:val="0"/>
          <w:divBdr>
            <w:top w:val="none" w:sz="0" w:space="0" w:color="auto"/>
            <w:left w:val="none" w:sz="0" w:space="0" w:color="auto"/>
            <w:bottom w:val="none" w:sz="0" w:space="0" w:color="auto"/>
            <w:right w:val="none" w:sz="0" w:space="0" w:color="auto"/>
          </w:divBdr>
        </w:div>
        <w:div w:id="684333553">
          <w:marLeft w:val="480"/>
          <w:marRight w:val="0"/>
          <w:marTop w:val="0"/>
          <w:marBottom w:val="0"/>
          <w:divBdr>
            <w:top w:val="none" w:sz="0" w:space="0" w:color="auto"/>
            <w:left w:val="none" w:sz="0" w:space="0" w:color="auto"/>
            <w:bottom w:val="none" w:sz="0" w:space="0" w:color="auto"/>
            <w:right w:val="none" w:sz="0" w:space="0" w:color="auto"/>
          </w:divBdr>
        </w:div>
        <w:div w:id="1321814418">
          <w:marLeft w:val="480"/>
          <w:marRight w:val="0"/>
          <w:marTop w:val="0"/>
          <w:marBottom w:val="0"/>
          <w:divBdr>
            <w:top w:val="none" w:sz="0" w:space="0" w:color="auto"/>
            <w:left w:val="none" w:sz="0" w:space="0" w:color="auto"/>
            <w:bottom w:val="none" w:sz="0" w:space="0" w:color="auto"/>
            <w:right w:val="none" w:sz="0" w:space="0" w:color="auto"/>
          </w:divBdr>
        </w:div>
        <w:div w:id="198593707">
          <w:marLeft w:val="480"/>
          <w:marRight w:val="0"/>
          <w:marTop w:val="0"/>
          <w:marBottom w:val="0"/>
          <w:divBdr>
            <w:top w:val="none" w:sz="0" w:space="0" w:color="auto"/>
            <w:left w:val="none" w:sz="0" w:space="0" w:color="auto"/>
            <w:bottom w:val="none" w:sz="0" w:space="0" w:color="auto"/>
            <w:right w:val="none" w:sz="0" w:space="0" w:color="auto"/>
          </w:divBdr>
        </w:div>
        <w:div w:id="1973486675">
          <w:marLeft w:val="480"/>
          <w:marRight w:val="0"/>
          <w:marTop w:val="0"/>
          <w:marBottom w:val="0"/>
          <w:divBdr>
            <w:top w:val="none" w:sz="0" w:space="0" w:color="auto"/>
            <w:left w:val="none" w:sz="0" w:space="0" w:color="auto"/>
            <w:bottom w:val="none" w:sz="0" w:space="0" w:color="auto"/>
            <w:right w:val="none" w:sz="0" w:space="0" w:color="auto"/>
          </w:divBdr>
        </w:div>
        <w:div w:id="1794445695">
          <w:marLeft w:val="480"/>
          <w:marRight w:val="0"/>
          <w:marTop w:val="0"/>
          <w:marBottom w:val="0"/>
          <w:divBdr>
            <w:top w:val="none" w:sz="0" w:space="0" w:color="auto"/>
            <w:left w:val="none" w:sz="0" w:space="0" w:color="auto"/>
            <w:bottom w:val="none" w:sz="0" w:space="0" w:color="auto"/>
            <w:right w:val="none" w:sz="0" w:space="0" w:color="auto"/>
          </w:divBdr>
        </w:div>
        <w:div w:id="1359355465">
          <w:marLeft w:val="480"/>
          <w:marRight w:val="0"/>
          <w:marTop w:val="0"/>
          <w:marBottom w:val="0"/>
          <w:divBdr>
            <w:top w:val="none" w:sz="0" w:space="0" w:color="auto"/>
            <w:left w:val="none" w:sz="0" w:space="0" w:color="auto"/>
            <w:bottom w:val="none" w:sz="0" w:space="0" w:color="auto"/>
            <w:right w:val="none" w:sz="0" w:space="0" w:color="auto"/>
          </w:divBdr>
        </w:div>
        <w:div w:id="1037392987">
          <w:marLeft w:val="480"/>
          <w:marRight w:val="0"/>
          <w:marTop w:val="0"/>
          <w:marBottom w:val="0"/>
          <w:divBdr>
            <w:top w:val="none" w:sz="0" w:space="0" w:color="auto"/>
            <w:left w:val="none" w:sz="0" w:space="0" w:color="auto"/>
            <w:bottom w:val="none" w:sz="0" w:space="0" w:color="auto"/>
            <w:right w:val="none" w:sz="0" w:space="0" w:color="auto"/>
          </w:divBdr>
        </w:div>
      </w:divsChild>
    </w:div>
    <w:div w:id="2058505764">
      <w:marLeft w:val="480"/>
      <w:marRight w:val="0"/>
      <w:marTop w:val="0"/>
      <w:marBottom w:val="0"/>
      <w:divBdr>
        <w:top w:val="none" w:sz="0" w:space="0" w:color="auto"/>
        <w:left w:val="none" w:sz="0" w:space="0" w:color="auto"/>
        <w:bottom w:val="none" w:sz="0" w:space="0" w:color="auto"/>
        <w:right w:val="none" w:sz="0" w:space="0" w:color="auto"/>
      </w:divBdr>
    </w:div>
    <w:div w:id="2058578664">
      <w:marLeft w:val="480"/>
      <w:marRight w:val="0"/>
      <w:marTop w:val="0"/>
      <w:marBottom w:val="0"/>
      <w:divBdr>
        <w:top w:val="none" w:sz="0" w:space="0" w:color="auto"/>
        <w:left w:val="none" w:sz="0" w:space="0" w:color="auto"/>
        <w:bottom w:val="none" w:sz="0" w:space="0" w:color="auto"/>
        <w:right w:val="none" w:sz="0" w:space="0" w:color="auto"/>
      </w:divBdr>
    </w:div>
    <w:div w:id="2058583648">
      <w:marLeft w:val="480"/>
      <w:marRight w:val="0"/>
      <w:marTop w:val="0"/>
      <w:marBottom w:val="0"/>
      <w:divBdr>
        <w:top w:val="none" w:sz="0" w:space="0" w:color="auto"/>
        <w:left w:val="none" w:sz="0" w:space="0" w:color="auto"/>
        <w:bottom w:val="none" w:sz="0" w:space="0" w:color="auto"/>
        <w:right w:val="none" w:sz="0" w:space="0" w:color="auto"/>
      </w:divBdr>
    </w:div>
    <w:div w:id="2058621436">
      <w:marLeft w:val="480"/>
      <w:marRight w:val="0"/>
      <w:marTop w:val="0"/>
      <w:marBottom w:val="0"/>
      <w:divBdr>
        <w:top w:val="none" w:sz="0" w:space="0" w:color="auto"/>
        <w:left w:val="none" w:sz="0" w:space="0" w:color="auto"/>
        <w:bottom w:val="none" w:sz="0" w:space="0" w:color="auto"/>
        <w:right w:val="none" w:sz="0" w:space="0" w:color="auto"/>
      </w:divBdr>
    </w:div>
    <w:div w:id="2058697135">
      <w:marLeft w:val="480"/>
      <w:marRight w:val="0"/>
      <w:marTop w:val="0"/>
      <w:marBottom w:val="0"/>
      <w:divBdr>
        <w:top w:val="none" w:sz="0" w:space="0" w:color="auto"/>
        <w:left w:val="none" w:sz="0" w:space="0" w:color="auto"/>
        <w:bottom w:val="none" w:sz="0" w:space="0" w:color="auto"/>
        <w:right w:val="none" w:sz="0" w:space="0" w:color="auto"/>
      </w:divBdr>
    </w:div>
    <w:div w:id="2058778461">
      <w:marLeft w:val="480"/>
      <w:marRight w:val="0"/>
      <w:marTop w:val="0"/>
      <w:marBottom w:val="0"/>
      <w:divBdr>
        <w:top w:val="none" w:sz="0" w:space="0" w:color="auto"/>
        <w:left w:val="none" w:sz="0" w:space="0" w:color="auto"/>
        <w:bottom w:val="none" w:sz="0" w:space="0" w:color="auto"/>
        <w:right w:val="none" w:sz="0" w:space="0" w:color="auto"/>
      </w:divBdr>
    </w:div>
    <w:div w:id="2058821493">
      <w:marLeft w:val="480"/>
      <w:marRight w:val="0"/>
      <w:marTop w:val="0"/>
      <w:marBottom w:val="0"/>
      <w:divBdr>
        <w:top w:val="none" w:sz="0" w:space="0" w:color="auto"/>
        <w:left w:val="none" w:sz="0" w:space="0" w:color="auto"/>
        <w:bottom w:val="none" w:sz="0" w:space="0" w:color="auto"/>
        <w:right w:val="none" w:sz="0" w:space="0" w:color="auto"/>
      </w:divBdr>
    </w:div>
    <w:div w:id="2058822306">
      <w:marLeft w:val="480"/>
      <w:marRight w:val="0"/>
      <w:marTop w:val="0"/>
      <w:marBottom w:val="0"/>
      <w:divBdr>
        <w:top w:val="none" w:sz="0" w:space="0" w:color="auto"/>
        <w:left w:val="none" w:sz="0" w:space="0" w:color="auto"/>
        <w:bottom w:val="none" w:sz="0" w:space="0" w:color="auto"/>
        <w:right w:val="none" w:sz="0" w:space="0" w:color="auto"/>
      </w:divBdr>
    </w:div>
    <w:div w:id="2058888398">
      <w:marLeft w:val="480"/>
      <w:marRight w:val="0"/>
      <w:marTop w:val="0"/>
      <w:marBottom w:val="0"/>
      <w:divBdr>
        <w:top w:val="none" w:sz="0" w:space="0" w:color="auto"/>
        <w:left w:val="none" w:sz="0" w:space="0" w:color="auto"/>
        <w:bottom w:val="none" w:sz="0" w:space="0" w:color="auto"/>
        <w:right w:val="none" w:sz="0" w:space="0" w:color="auto"/>
      </w:divBdr>
    </w:div>
    <w:div w:id="2058890912">
      <w:marLeft w:val="480"/>
      <w:marRight w:val="0"/>
      <w:marTop w:val="0"/>
      <w:marBottom w:val="0"/>
      <w:divBdr>
        <w:top w:val="none" w:sz="0" w:space="0" w:color="auto"/>
        <w:left w:val="none" w:sz="0" w:space="0" w:color="auto"/>
        <w:bottom w:val="none" w:sz="0" w:space="0" w:color="auto"/>
        <w:right w:val="none" w:sz="0" w:space="0" w:color="auto"/>
      </w:divBdr>
    </w:div>
    <w:div w:id="2058897591">
      <w:marLeft w:val="480"/>
      <w:marRight w:val="0"/>
      <w:marTop w:val="0"/>
      <w:marBottom w:val="0"/>
      <w:divBdr>
        <w:top w:val="none" w:sz="0" w:space="0" w:color="auto"/>
        <w:left w:val="none" w:sz="0" w:space="0" w:color="auto"/>
        <w:bottom w:val="none" w:sz="0" w:space="0" w:color="auto"/>
        <w:right w:val="none" w:sz="0" w:space="0" w:color="auto"/>
      </w:divBdr>
    </w:div>
    <w:div w:id="2058964990">
      <w:marLeft w:val="480"/>
      <w:marRight w:val="0"/>
      <w:marTop w:val="0"/>
      <w:marBottom w:val="0"/>
      <w:divBdr>
        <w:top w:val="none" w:sz="0" w:space="0" w:color="auto"/>
        <w:left w:val="none" w:sz="0" w:space="0" w:color="auto"/>
        <w:bottom w:val="none" w:sz="0" w:space="0" w:color="auto"/>
        <w:right w:val="none" w:sz="0" w:space="0" w:color="auto"/>
      </w:divBdr>
    </w:div>
    <w:div w:id="2058973208">
      <w:marLeft w:val="480"/>
      <w:marRight w:val="0"/>
      <w:marTop w:val="0"/>
      <w:marBottom w:val="0"/>
      <w:divBdr>
        <w:top w:val="none" w:sz="0" w:space="0" w:color="auto"/>
        <w:left w:val="none" w:sz="0" w:space="0" w:color="auto"/>
        <w:bottom w:val="none" w:sz="0" w:space="0" w:color="auto"/>
        <w:right w:val="none" w:sz="0" w:space="0" w:color="auto"/>
      </w:divBdr>
    </w:div>
    <w:div w:id="2059012296">
      <w:marLeft w:val="480"/>
      <w:marRight w:val="0"/>
      <w:marTop w:val="0"/>
      <w:marBottom w:val="0"/>
      <w:divBdr>
        <w:top w:val="none" w:sz="0" w:space="0" w:color="auto"/>
        <w:left w:val="none" w:sz="0" w:space="0" w:color="auto"/>
        <w:bottom w:val="none" w:sz="0" w:space="0" w:color="auto"/>
        <w:right w:val="none" w:sz="0" w:space="0" w:color="auto"/>
      </w:divBdr>
    </w:div>
    <w:div w:id="2059012917">
      <w:marLeft w:val="480"/>
      <w:marRight w:val="0"/>
      <w:marTop w:val="0"/>
      <w:marBottom w:val="0"/>
      <w:divBdr>
        <w:top w:val="none" w:sz="0" w:space="0" w:color="auto"/>
        <w:left w:val="none" w:sz="0" w:space="0" w:color="auto"/>
        <w:bottom w:val="none" w:sz="0" w:space="0" w:color="auto"/>
        <w:right w:val="none" w:sz="0" w:space="0" w:color="auto"/>
      </w:divBdr>
    </w:div>
    <w:div w:id="2059013438">
      <w:marLeft w:val="480"/>
      <w:marRight w:val="0"/>
      <w:marTop w:val="0"/>
      <w:marBottom w:val="0"/>
      <w:divBdr>
        <w:top w:val="none" w:sz="0" w:space="0" w:color="auto"/>
        <w:left w:val="none" w:sz="0" w:space="0" w:color="auto"/>
        <w:bottom w:val="none" w:sz="0" w:space="0" w:color="auto"/>
        <w:right w:val="none" w:sz="0" w:space="0" w:color="auto"/>
      </w:divBdr>
    </w:div>
    <w:div w:id="2059042416">
      <w:marLeft w:val="480"/>
      <w:marRight w:val="0"/>
      <w:marTop w:val="0"/>
      <w:marBottom w:val="0"/>
      <w:divBdr>
        <w:top w:val="none" w:sz="0" w:space="0" w:color="auto"/>
        <w:left w:val="none" w:sz="0" w:space="0" w:color="auto"/>
        <w:bottom w:val="none" w:sz="0" w:space="0" w:color="auto"/>
        <w:right w:val="none" w:sz="0" w:space="0" w:color="auto"/>
      </w:divBdr>
    </w:div>
    <w:div w:id="2059158331">
      <w:marLeft w:val="480"/>
      <w:marRight w:val="0"/>
      <w:marTop w:val="0"/>
      <w:marBottom w:val="0"/>
      <w:divBdr>
        <w:top w:val="none" w:sz="0" w:space="0" w:color="auto"/>
        <w:left w:val="none" w:sz="0" w:space="0" w:color="auto"/>
        <w:bottom w:val="none" w:sz="0" w:space="0" w:color="auto"/>
        <w:right w:val="none" w:sz="0" w:space="0" w:color="auto"/>
      </w:divBdr>
    </w:div>
    <w:div w:id="2059166338">
      <w:marLeft w:val="480"/>
      <w:marRight w:val="0"/>
      <w:marTop w:val="0"/>
      <w:marBottom w:val="0"/>
      <w:divBdr>
        <w:top w:val="none" w:sz="0" w:space="0" w:color="auto"/>
        <w:left w:val="none" w:sz="0" w:space="0" w:color="auto"/>
        <w:bottom w:val="none" w:sz="0" w:space="0" w:color="auto"/>
        <w:right w:val="none" w:sz="0" w:space="0" w:color="auto"/>
      </w:divBdr>
    </w:div>
    <w:div w:id="2059207556">
      <w:marLeft w:val="480"/>
      <w:marRight w:val="0"/>
      <w:marTop w:val="0"/>
      <w:marBottom w:val="0"/>
      <w:divBdr>
        <w:top w:val="none" w:sz="0" w:space="0" w:color="auto"/>
        <w:left w:val="none" w:sz="0" w:space="0" w:color="auto"/>
        <w:bottom w:val="none" w:sz="0" w:space="0" w:color="auto"/>
        <w:right w:val="none" w:sz="0" w:space="0" w:color="auto"/>
      </w:divBdr>
    </w:div>
    <w:div w:id="2059275661">
      <w:marLeft w:val="480"/>
      <w:marRight w:val="0"/>
      <w:marTop w:val="0"/>
      <w:marBottom w:val="0"/>
      <w:divBdr>
        <w:top w:val="none" w:sz="0" w:space="0" w:color="auto"/>
        <w:left w:val="none" w:sz="0" w:space="0" w:color="auto"/>
        <w:bottom w:val="none" w:sz="0" w:space="0" w:color="auto"/>
        <w:right w:val="none" w:sz="0" w:space="0" w:color="auto"/>
      </w:divBdr>
    </w:div>
    <w:div w:id="2059352350">
      <w:marLeft w:val="480"/>
      <w:marRight w:val="0"/>
      <w:marTop w:val="0"/>
      <w:marBottom w:val="0"/>
      <w:divBdr>
        <w:top w:val="none" w:sz="0" w:space="0" w:color="auto"/>
        <w:left w:val="none" w:sz="0" w:space="0" w:color="auto"/>
        <w:bottom w:val="none" w:sz="0" w:space="0" w:color="auto"/>
        <w:right w:val="none" w:sz="0" w:space="0" w:color="auto"/>
      </w:divBdr>
    </w:div>
    <w:div w:id="2059352720">
      <w:marLeft w:val="480"/>
      <w:marRight w:val="0"/>
      <w:marTop w:val="0"/>
      <w:marBottom w:val="0"/>
      <w:divBdr>
        <w:top w:val="none" w:sz="0" w:space="0" w:color="auto"/>
        <w:left w:val="none" w:sz="0" w:space="0" w:color="auto"/>
        <w:bottom w:val="none" w:sz="0" w:space="0" w:color="auto"/>
        <w:right w:val="none" w:sz="0" w:space="0" w:color="auto"/>
      </w:divBdr>
    </w:div>
    <w:div w:id="2059355013">
      <w:marLeft w:val="480"/>
      <w:marRight w:val="0"/>
      <w:marTop w:val="0"/>
      <w:marBottom w:val="0"/>
      <w:divBdr>
        <w:top w:val="none" w:sz="0" w:space="0" w:color="auto"/>
        <w:left w:val="none" w:sz="0" w:space="0" w:color="auto"/>
        <w:bottom w:val="none" w:sz="0" w:space="0" w:color="auto"/>
        <w:right w:val="none" w:sz="0" w:space="0" w:color="auto"/>
      </w:divBdr>
    </w:div>
    <w:div w:id="2059426179">
      <w:marLeft w:val="480"/>
      <w:marRight w:val="0"/>
      <w:marTop w:val="0"/>
      <w:marBottom w:val="0"/>
      <w:divBdr>
        <w:top w:val="none" w:sz="0" w:space="0" w:color="auto"/>
        <w:left w:val="none" w:sz="0" w:space="0" w:color="auto"/>
        <w:bottom w:val="none" w:sz="0" w:space="0" w:color="auto"/>
        <w:right w:val="none" w:sz="0" w:space="0" w:color="auto"/>
      </w:divBdr>
    </w:div>
    <w:div w:id="2059427097">
      <w:marLeft w:val="480"/>
      <w:marRight w:val="0"/>
      <w:marTop w:val="0"/>
      <w:marBottom w:val="0"/>
      <w:divBdr>
        <w:top w:val="none" w:sz="0" w:space="0" w:color="auto"/>
        <w:left w:val="none" w:sz="0" w:space="0" w:color="auto"/>
        <w:bottom w:val="none" w:sz="0" w:space="0" w:color="auto"/>
        <w:right w:val="none" w:sz="0" w:space="0" w:color="auto"/>
      </w:divBdr>
    </w:div>
    <w:div w:id="2059428863">
      <w:marLeft w:val="480"/>
      <w:marRight w:val="0"/>
      <w:marTop w:val="0"/>
      <w:marBottom w:val="0"/>
      <w:divBdr>
        <w:top w:val="none" w:sz="0" w:space="0" w:color="auto"/>
        <w:left w:val="none" w:sz="0" w:space="0" w:color="auto"/>
        <w:bottom w:val="none" w:sz="0" w:space="0" w:color="auto"/>
        <w:right w:val="none" w:sz="0" w:space="0" w:color="auto"/>
      </w:divBdr>
    </w:div>
    <w:div w:id="2059429406">
      <w:bodyDiv w:val="1"/>
      <w:marLeft w:val="0"/>
      <w:marRight w:val="0"/>
      <w:marTop w:val="0"/>
      <w:marBottom w:val="0"/>
      <w:divBdr>
        <w:top w:val="none" w:sz="0" w:space="0" w:color="auto"/>
        <w:left w:val="none" w:sz="0" w:space="0" w:color="auto"/>
        <w:bottom w:val="none" w:sz="0" w:space="0" w:color="auto"/>
        <w:right w:val="none" w:sz="0" w:space="0" w:color="auto"/>
      </w:divBdr>
      <w:divsChild>
        <w:div w:id="1163199814">
          <w:marLeft w:val="480"/>
          <w:marRight w:val="0"/>
          <w:marTop w:val="0"/>
          <w:marBottom w:val="0"/>
          <w:divBdr>
            <w:top w:val="none" w:sz="0" w:space="0" w:color="auto"/>
            <w:left w:val="none" w:sz="0" w:space="0" w:color="auto"/>
            <w:bottom w:val="none" w:sz="0" w:space="0" w:color="auto"/>
            <w:right w:val="none" w:sz="0" w:space="0" w:color="auto"/>
          </w:divBdr>
        </w:div>
        <w:div w:id="1369986396">
          <w:marLeft w:val="480"/>
          <w:marRight w:val="0"/>
          <w:marTop w:val="0"/>
          <w:marBottom w:val="0"/>
          <w:divBdr>
            <w:top w:val="none" w:sz="0" w:space="0" w:color="auto"/>
            <w:left w:val="none" w:sz="0" w:space="0" w:color="auto"/>
            <w:bottom w:val="none" w:sz="0" w:space="0" w:color="auto"/>
            <w:right w:val="none" w:sz="0" w:space="0" w:color="auto"/>
          </w:divBdr>
        </w:div>
        <w:div w:id="1224025016">
          <w:marLeft w:val="480"/>
          <w:marRight w:val="0"/>
          <w:marTop w:val="0"/>
          <w:marBottom w:val="0"/>
          <w:divBdr>
            <w:top w:val="none" w:sz="0" w:space="0" w:color="auto"/>
            <w:left w:val="none" w:sz="0" w:space="0" w:color="auto"/>
            <w:bottom w:val="none" w:sz="0" w:space="0" w:color="auto"/>
            <w:right w:val="none" w:sz="0" w:space="0" w:color="auto"/>
          </w:divBdr>
        </w:div>
        <w:div w:id="1431050415">
          <w:marLeft w:val="480"/>
          <w:marRight w:val="0"/>
          <w:marTop w:val="0"/>
          <w:marBottom w:val="0"/>
          <w:divBdr>
            <w:top w:val="none" w:sz="0" w:space="0" w:color="auto"/>
            <w:left w:val="none" w:sz="0" w:space="0" w:color="auto"/>
            <w:bottom w:val="none" w:sz="0" w:space="0" w:color="auto"/>
            <w:right w:val="none" w:sz="0" w:space="0" w:color="auto"/>
          </w:divBdr>
        </w:div>
        <w:div w:id="913391839">
          <w:marLeft w:val="480"/>
          <w:marRight w:val="0"/>
          <w:marTop w:val="0"/>
          <w:marBottom w:val="0"/>
          <w:divBdr>
            <w:top w:val="none" w:sz="0" w:space="0" w:color="auto"/>
            <w:left w:val="none" w:sz="0" w:space="0" w:color="auto"/>
            <w:bottom w:val="none" w:sz="0" w:space="0" w:color="auto"/>
            <w:right w:val="none" w:sz="0" w:space="0" w:color="auto"/>
          </w:divBdr>
        </w:div>
        <w:div w:id="1647590749">
          <w:marLeft w:val="480"/>
          <w:marRight w:val="0"/>
          <w:marTop w:val="0"/>
          <w:marBottom w:val="0"/>
          <w:divBdr>
            <w:top w:val="none" w:sz="0" w:space="0" w:color="auto"/>
            <w:left w:val="none" w:sz="0" w:space="0" w:color="auto"/>
            <w:bottom w:val="none" w:sz="0" w:space="0" w:color="auto"/>
            <w:right w:val="none" w:sz="0" w:space="0" w:color="auto"/>
          </w:divBdr>
        </w:div>
        <w:div w:id="2091004395">
          <w:marLeft w:val="480"/>
          <w:marRight w:val="0"/>
          <w:marTop w:val="0"/>
          <w:marBottom w:val="0"/>
          <w:divBdr>
            <w:top w:val="none" w:sz="0" w:space="0" w:color="auto"/>
            <w:left w:val="none" w:sz="0" w:space="0" w:color="auto"/>
            <w:bottom w:val="none" w:sz="0" w:space="0" w:color="auto"/>
            <w:right w:val="none" w:sz="0" w:space="0" w:color="auto"/>
          </w:divBdr>
        </w:div>
        <w:div w:id="264192321">
          <w:marLeft w:val="480"/>
          <w:marRight w:val="0"/>
          <w:marTop w:val="0"/>
          <w:marBottom w:val="0"/>
          <w:divBdr>
            <w:top w:val="none" w:sz="0" w:space="0" w:color="auto"/>
            <w:left w:val="none" w:sz="0" w:space="0" w:color="auto"/>
            <w:bottom w:val="none" w:sz="0" w:space="0" w:color="auto"/>
            <w:right w:val="none" w:sz="0" w:space="0" w:color="auto"/>
          </w:divBdr>
        </w:div>
        <w:div w:id="1939561713">
          <w:marLeft w:val="480"/>
          <w:marRight w:val="0"/>
          <w:marTop w:val="0"/>
          <w:marBottom w:val="0"/>
          <w:divBdr>
            <w:top w:val="none" w:sz="0" w:space="0" w:color="auto"/>
            <w:left w:val="none" w:sz="0" w:space="0" w:color="auto"/>
            <w:bottom w:val="none" w:sz="0" w:space="0" w:color="auto"/>
            <w:right w:val="none" w:sz="0" w:space="0" w:color="auto"/>
          </w:divBdr>
        </w:div>
        <w:div w:id="1317371183">
          <w:marLeft w:val="480"/>
          <w:marRight w:val="0"/>
          <w:marTop w:val="0"/>
          <w:marBottom w:val="0"/>
          <w:divBdr>
            <w:top w:val="none" w:sz="0" w:space="0" w:color="auto"/>
            <w:left w:val="none" w:sz="0" w:space="0" w:color="auto"/>
            <w:bottom w:val="none" w:sz="0" w:space="0" w:color="auto"/>
            <w:right w:val="none" w:sz="0" w:space="0" w:color="auto"/>
          </w:divBdr>
        </w:div>
        <w:div w:id="1633318977">
          <w:marLeft w:val="480"/>
          <w:marRight w:val="0"/>
          <w:marTop w:val="0"/>
          <w:marBottom w:val="0"/>
          <w:divBdr>
            <w:top w:val="none" w:sz="0" w:space="0" w:color="auto"/>
            <w:left w:val="none" w:sz="0" w:space="0" w:color="auto"/>
            <w:bottom w:val="none" w:sz="0" w:space="0" w:color="auto"/>
            <w:right w:val="none" w:sz="0" w:space="0" w:color="auto"/>
          </w:divBdr>
        </w:div>
        <w:div w:id="647050865">
          <w:marLeft w:val="480"/>
          <w:marRight w:val="0"/>
          <w:marTop w:val="0"/>
          <w:marBottom w:val="0"/>
          <w:divBdr>
            <w:top w:val="none" w:sz="0" w:space="0" w:color="auto"/>
            <w:left w:val="none" w:sz="0" w:space="0" w:color="auto"/>
            <w:bottom w:val="none" w:sz="0" w:space="0" w:color="auto"/>
            <w:right w:val="none" w:sz="0" w:space="0" w:color="auto"/>
          </w:divBdr>
        </w:div>
        <w:div w:id="1571034165">
          <w:marLeft w:val="480"/>
          <w:marRight w:val="0"/>
          <w:marTop w:val="0"/>
          <w:marBottom w:val="0"/>
          <w:divBdr>
            <w:top w:val="none" w:sz="0" w:space="0" w:color="auto"/>
            <w:left w:val="none" w:sz="0" w:space="0" w:color="auto"/>
            <w:bottom w:val="none" w:sz="0" w:space="0" w:color="auto"/>
            <w:right w:val="none" w:sz="0" w:space="0" w:color="auto"/>
          </w:divBdr>
        </w:div>
      </w:divsChild>
    </w:div>
    <w:div w:id="2059433807">
      <w:marLeft w:val="480"/>
      <w:marRight w:val="0"/>
      <w:marTop w:val="0"/>
      <w:marBottom w:val="0"/>
      <w:divBdr>
        <w:top w:val="none" w:sz="0" w:space="0" w:color="auto"/>
        <w:left w:val="none" w:sz="0" w:space="0" w:color="auto"/>
        <w:bottom w:val="none" w:sz="0" w:space="0" w:color="auto"/>
        <w:right w:val="none" w:sz="0" w:space="0" w:color="auto"/>
      </w:divBdr>
    </w:div>
    <w:div w:id="2059470326">
      <w:marLeft w:val="480"/>
      <w:marRight w:val="0"/>
      <w:marTop w:val="0"/>
      <w:marBottom w:val="0"/>
      <w:divBdr>
        <w:top w:val="none" w:sz="0" w:space="0" w:color="auto"/>
        <w:left w:val="none" w:sz="0" w:space="0" w:color="auto"/>
        <w:bottom w:val="none" w:sz="0" w:space="0" w:color="auto"/>
        <w:right w:val="none" w:sz="0" w:space="0" w:color="auto"/>
      </w:divBdr>
    </w:div>
    <w:div w:id="2059471116">
      <w:marLeft w:val="480"/>
      <w:marRight w:val="0"/>
      <w:marTop w:val="0"/>
      <w:marBottom w:val="0"/>
      <w:divBdr>
        <w:top w:val="none" w:sz="0" w:space="0" w:color="auto"/>
        <w:left w:val="none" w:sz="0" w:space="0" w:color="auto"/>
        <w:bottom w:val="none" w:sz="0" w:space="0" w:color="auto"/>
        <w:right w:val="none" w:sz="0" w:space="0" w:color="auto"/>
      </w:divBdr>
    </w:div>
    <w:div w:id="2059477405">
      <w:marLeft w:val="480"/>
      <w:marRight w:val="0"/>
      <w:marTop w:val="0"/>
      <w:marBottom w:val="0"/>
      <w:divBdr>
        <w:top w:val="none" w:sz="0" w:space="0" w:color="auto"/>
        <w:left w:val="none" w:sz="0" w:space="0" w:color="auto"/>
        <w:bottom w:val="none" w:sz="0" w:space="0" w:color="auto"/>
        <w:right w:val="none" w:sz="0" w:space="0" w:color="auto"/>
      </w:divBdr>
    </w:div>
    <w:div w:id="2059548149">
      <w:marLeft w:val="480"/>
      <w:marRight w:val="0"/>
      <w:marTop w:val="0"/>
      <w:marBottom w:val="0"/>
      <w:divBdr>
        <w:top w:val="none" w:sz="0" w:space="0" w:color="auto"/>
        <w:left w:val="none" w:sz="0" w:space="0" w:color="auto"/>
        <w:bottom w:val="none" w:sz="0" w:space="0" w:color="auto"/>
        <w:right w:val="none" w:sz="0" w:space="0" w:color="auto"/>
      </w:divBdr>
    </w:div>
    <w:div w:id="2059551371">
      <w:marLeft w:val="480"/>
      <w:marRight w:val="0"/>
      <w:marTop w:val="0"/>
      <w:marBottom w:val="0"/>
      <w:divBdr>
        <w:top w:val="none" w:sz="0" w:space="0" w:color="auto"/>
        <w:left w:val="none" w:sz="0" w:space="0" w:color="auto"/>
        <w:bottom w:val="none" w:sz="0" w:space="0" w:color="auto"/>
        <w:right w:val="none" w:sz="0" w:space="0" w:color="auto"/>
      </w:divBdr>
    </w:div>
    <w:div w:id="2059619404">
      <w:marLeft w:val="480"/>
      <w:marRight w:val="0"/>
      <w:marTop w:val="0"/>
      <w:marBottom w:val="0"/>
      <w:divBdr>
        <w:top w:val="none" w:sz="0" w:space="0" w:color="auto"/>
        <w:left w:val="none" w:sz="0" w:space="0" w:color="auto"/>
        <w:bottom w:val="none" w:sz="0" w:space="0" w:color="auto"/>
        <w:right w:val="none" w:sz="0" w:space="0" w:color="auto"/>
      </w:divBdr>
    </w:div>
    <w:div w:id="2059623244">
      <w:marLeft w:val="480"/>
      <w:marRight w:val="0"/>
      <w:marTop w:val="0"/>
      <w:marBottom w:val="0"/>
      <w:divBdr>
        <w:top w:val="none" w:sz="0" w:space="0" w:color="auto"/>
        <w:left w:val="none" w:sz="0" w:space="0" w:color="auto"/>
        <w:bottom w:val="none" w:sz="0" w:space="0" w:color="auto"/>
        <w:right w:val="none" w:sz="0" w:space="0" w:color="auto"/>
      </w:divBdr>
    </w:div>
    <w:div w:id="2059626810">
      <w:marLeft w:val="480"/>
      <w:marRight w:val="0"/>
      <w:marTop w:val="0"/>
      <w:marBottom w:val="0"/>
      <w:divBdr>
        <w:top w:val="none" w:sz="0" w:space="0" w:color="auto"/>
        <w:left w:val="none" w:sz="0" w:space="0" w:color="auto"/>
        <w:bottom w:val="none" w:sz="0" w:space="0" w:color="auto"/>
        <w:right w:val="none" w:sz="0" w:space="0" w:color="auto"/>
      </w:divBdr>
    </w:div>
    <w:div w:id="2059627300">
      <w:marLeft w:val="480"/>
      <w:marRight w:val="0"/>
      <w:marTop w:val="0"/>
      <w:marBottom w:val="0"/>
      <w:divBdr>
        <w:top w:val="none" w:sz="0" w:space="0" w:color="auto"/>
        <w:left w:val="none" w:sz="0" w:space="0" w:color="auto"/>
        <w:bottom w:val="none" w:sz="0" w:space="0" w:color="auto"/>
        <w:right w:val="none" w:sz="0" w:space="0" w:color="auto"/>
      </w:divBdr>
    </w:div>
    <w:div w:id="2059667516">
      <w:marLeft w:val="480"/>
      <w:marRight w:val="0"/>
      <w:marTop w:val="0"/>
      <w:marBottom w:val="0"/>
      <w:divBdr>
        <w:top w:val="none" w:sz="0" w:space="0" w:color="auto"/>
        <w:left w:val="none" w:sz="0" w:space="0" w:color="auto"/>
        <w:bottom w:val="none" w:sz="0" w:space="0" w:color="auto"/>
        <w:right w:val="none" w:sz="0" w:space="0" w:color="auto"/>
      </w:divBdr>
    </w:div>
    <w:div w:id="2059696159">
      <w:marLeft w:val="480"/>
      <w:marRight w:val="0"/>
      <w:marTop w:val="0"/>
      <w:marBottom w:val="0"/>
      <w:divBdr>
        <w:top w:val="none" w:sz="0" w:space="0" w:color="auto"/>
        <w:left w:val="none" w:sz="0" w:space="0" w:color="auto"/>
        <w:bottom w:val="none" w:sz="0" w:space="0" w:color="auto"/>
        <w:right w:val="none" w:sz="0" w:space="0" w:color="auto"/>
      </w:divBdr>
    </w:div>
    <w:div w:id="2059738098">
      <w:marLeft w:val="480"/>
      <w:marRight w:val="0"/>
      <w:marTop w:val="0"/>
      <w:marBottom w:val="0"/>
      <w:divBdr>
        <w:top w:val="none" w:sz="0" w:space="0" w:color="auto"/>
        <w:left w:val="none" w:sz="0" w:space="0" w:color="auto"/>
        <w:bottom w:val="none" w:sz="0" w:space="0" w:color="auto"/>
        <w:right w:val="none" w:sz="0" w:space="0" w:color="auto"/>
      </w:divBdr>
    </w:div>
    <w:div w:id="2059738610">
      <w:marLeft w:val="480"/>
      <w:marRight w:val="0"/>
      <w:marTop w:val="0"/>
      <w:marBottom w:val="0"/>
      <w:divBdr>
        <w:top w:val="none" w:sz="0" w:space="0" w:color="auto"/>
        <w:left w:val="none" w:sz="0" w:space="0" w:color="auto"/>
        <w:bottom w:val="none" w:sz="0" w:space="0" w:color="auto"/>
        <w:right w:val="none" w:sz="0" w:space="0" w:color="auto"/>
      </w:divBdr>
    </w:div>
    <w:div w:id="2060007397">
      <w:marLeft w:val="480"/>
      <w:marRight w:val="0"/>
      <w:marTop w:val="0"/>
      <w:marBottom w:val="0"/>
      <w:divBdr>
        <w:top w:val="none" w:sz="0" w:space="0" w:color="auto"/>
        <w:left w:val="none" w:sz="0" w:space="0" w:color="auto"/>
        <w:bottom w:val="none" w:sz="0" w:space="0" w:color="auto"/>
        <w:right w:val="none" w:sz="0" w:space="0" w:color="auto"/>
      </w:divBdr>
    </w:div>
    <w:div w:id="2060009047">
      <w:marLeft w:val="480"/>
      <w:marRight w:val="0"/>
      <w:marTop w:val="0"/>
      <w:marBottom w:val="0"/>
      <w:divBdr>
        <w:top w:val="none" w:sz="0" w:space="0" w:color="auto"/>
        <w:left w:val="none" w:sz="0" w:space="0" w:color="auto"/>
        <w:bottom w:val="none" w:sz="0" w:space="0" w:color="auto"/>
        <w:right w:val="none" w:sz="0" w:space="0" w:color="auto"/>
      </w:divBdr>
    </w:div>
    <w:div w:id="2060011476">
      <w:marLeft w:val="480"/>
      <w:marRight w:val="0"/>
      <w:marTop w:val="0"/>
      <w:marBottom w:val="0"/>
      <w:divBdr>
        <w:top w:val="none" w:sz="0" w:space="0" w:color="auto"/>
        <w:left w:val="none" w:sz="0" w:space="0" w:color="auto"/>
        <w:bottom w:val="none" w:sz="0" w:space="0" w:color="auto"/>
        <w:right w:val="none" w:sz="0" w:space="0" w:color="auto"/>
      </w:divBdr>
    </w:div>
    <w:div w:id="2060088811">
      <w:marLeft w:val="480"/>
      <w:marRight w:val="0"/>
      <w:marTop w:val="0"/>
      <w:marBottom w:val="0"/>
      <w:divBdr>
        <w:top w:val="none" w:sz="0" w:space="0" w:color="auto"/>
        <w:left w:val="none" w:sz="0" w:space="0" w:color="auto"/>
        <w:bottom w:val="none" w:sz="0" w:space="0" w:color="auto"/>
        <w:right w:val="none" w:sz="0" w:space="0" w:color="auto"/>
      </w:divBdr>
    </w:div>
    <w:div w:id="2060124276">
      <w:marLeft w:val="480"/>
      <w:marRight w:val="0"/>
      <w:marTop w:val="0"/>
      <w:marBottom w:val="0"/>
      <w:divBdr>
        <w:top w:val="none" w:sz="0" w:space="0" w:color="auto"/>
        <w:left w:val="none" w:sz="0" w:space="0" w:color="auto"/>
        <w:bottom w:val="none" w:sz="0" w:space="0" w:color="auto"/>
        <w:right w:val="none" w:sz="0" w:space="0" w:color="auto"/>
      </w:divBdr>
    </w:div>
    <w:div w:id="2060125953">
      <w:marLeft w:val="480"/>
      <w:marRight w:val="0"/>
      <w:marTop w:val="0"/>
      <w:marBottom w:val="0"/>
      <w:divBdr>
        <w:top w:val="none" w:sz="0" w:space="0" w:color="auto"/>
        <w:left w:val="none" w:sz="0" w:space="0" w:color="auto"/>
        <w:bottom w:val="none" w:sz="0" w:space="0" w:color="auto"/>
        <w:right w:val="none" w:sz="0" w:space="0" w:color="auto"/>
      </w:divBdr>
    </w:div>
    <w:div w:id="2060206514">
      <w:marLeft w:val="480"/>
      <w:marRight w:val="0"/>
      <w:marTop w:val="0"/>
      <w:marBottom w:val="0"/>
      <w:divBdr>
        <w:top w:val="none" w:sz="0" w:space="0" w:color="auto"/>
        <w:left w:val="none" w:sz="0" w:space="0" w:color="auto"/>
        <w:bottom w:val="none" w:sz="0" w:space="0" w:color="auto"/>
        <w:right w:val="none" w:sz="0" w:space="0" w:color="auto"/>
      </w:divBdr>
    </w:div>
    <w:div w:id="2060282453">
      <w:marLeft w:val="480"/>
      <w:marRight w:val="0"/>
      <w:marTop w:val="0"/>
      <w:marBottom w:val="0"/>
      <w:divBdr>
        <w:top w:val="none" w:sz="0" w:space="0" w:color="auto"/>
        <w:left w:val="none" w:sz="0" w:space="0" w:color="auto"/>
        <w:bottom w:val="none" w:sz="0" w:space="0" w:color="auto"/>
        <w:right w:val="none" w:sz="0" w:space="0" w:color="auto"/>
      </w:divBdr>
    </w:div>
    <w:div w:id="2060321844">
      <w:marLeft w:val="480"/>
      <w:marRight w:val="0"/>
      <w:marTop w:val="0"/>
      <w:marBottom w:val="0"/>
      <w:divBdr>
        <w:top w:val="none" w:sz="0" w:space="0" w:color="auto"/>
        <w:left w:val="none" w:sz="0" w:space="0" w:color="auto"/>
        <w:bottom w:val="none" w:sz="0" w:space="0" w:color="auto"/>
        <w:right w:val="none" w:sz="0" w:space="0" w:color="auto"/>
      </w:divBdr>
    </w:div>
    <w:div w:id="2060395585">
      <w:marLeft w:val="480"/>
      <w:marRight w:val="0"/>
      <w:marTop w:val="0"/>
      <w:marBottom w:val="0"/>
      <w:divBdr>
        <w:top w:val="none" w:sz="0" w:space="0" w:color="auto"/>
        <w:left w:val="none" w:sz="0" w:space="0" w:color="auto"/>
        <w:bottom w:val="none" w:sz="0" w:space="0" w:color="auto"/>
        <w:right w:val="none" w:sz="0" w:space="0" w:color="auto"/>
      </w:divBdr>
    </w:div>
    <w:div w:id="2060664579">
      <w:marLeft w:val="480"/>
      <w:marRight w:val="0"/>
      <w:marTop w:val="0"/>
      <w:marBottom w:val="0"/>
      <w:divBdr>
        <w:top w:val="none" w:sz="0" w:space="0" w:color="auto"/>
        <w:left w:val="none" w:sz="0" w:space="0" w:color="auto"/>
        <w:bottom w:val="none" w:sz="0" w:space="0" w:color="auto"/>
        <w:right w:val="none" w:sz="0" w:space="0" w:color="auto"/>
      </w:divBdr>
    </w:div>
    <w:div w:id="2060668160">
      <w:marLeft w:val="480"/>
      <w:marRight w:val="0"/>
      <w:marTop w:val="0"/>
      <w:marBottom w:val="0"/>
      <w:divBdr>
        <w:top w:val="none" w:sz="0" w:space="0" w:color="auto"/>
        <w:left w:val="none" w:sz="0" w:space="0" w:color="auto"/>
        <w:bottom w:val="none" w:sz="0" w:space="0" w:color="auto"/>
        <w:right w:val="none" w:sz="0" w:space="0" w:color="auto"/>
      </w:divBdr>
    </w:div>
    <w:div w:id="2060736863">
      <w:marLeft w:val="480"/>
      <w:marRight w:val="0"/>
      <w:marTop w:val="0"/>
      <w:marBottom w:val="0"/>
      <w:divBdr>
        <w:top w:val="none" w:sz="0" w:space="0" w:color="auto"/>
        <w:left w:val="none" w:sz="0" w:space="0" w:color="auto"/>
        <w:bottom w:val="none" w:sz="0" w:space="0" w:color="auto"/>
        <w:right w:val="none" w:sz="0" w:space="0" w:color="auto"/>
      </w:divBdr>
    </w:div>
    <w:div w:id="2060739142">
      <w:marLeft w:val="480"/>
      <w:marRight w:val="0"/>
      <w:marTop w:val="0"/>
      <w:marBottom w:val="0"/>
      <w:divBdr>
        <w:top w:val="none" w:sz="0" w:space="0" w:color="auto"/>
        <w:left w:val="none" w:sz="0" w:space="0" w:color="auto"/>
        <w:bottom w:val="none" w:sz="0" w:space="0" w:color="auto"/>
        <w:right w:val="none" w:sz="0" w:space="0" w:color="auto"/>
      </w:divBdr>
    </w:div>
    <w:div w:id="2060740617">
      <w:marLeft w:val="480"/>
      <w:marRight w:val="0"/>
      <w:marTop w:val="0"/>
      <w:marBottom w:val="0"/>
      <w:divBdr>
        <w:top w:val="none" w:sz="0" w:space="0" w:color="auto"/>
        <w:left w:val="none" w:sz="0" w:space="0" w:color="auto"/>
        <w:bottom w:val="none" w:sz="0" w:space="0" w:color="auto"/>
        <w:right w:val="none" w:sz="0" w:space="0" w:color="auto"/>
      </w:divBdr>
    </w:div>
    <w:div w:id="2060781015">
      <w:marLeft w:val="480"/>
      <w:marRight w:val="0"/>
      <w:marTop w:val="0"/>
      <w:marBottom w:val="0"/>
      <w:divBdr>
        <w:top w:val="none" w:sz="0" w:space="0" w:color="auto"/>
        <w:left w:val="none" w:sz="0" w:space="0" w:color="auto"/>
        <w:bottom w:val="none" w:sz="0" w:space="0" w:color="auto"/>
        <w:right w:val="none" w:sz="0" w:space="0" w:color="auto"/>
      </w:divBdr>
    </w:div>
    <w:div w:id="2060855720">
      <w:marLeft w:val="480"/>
      <w:marRight w:val="0"/>
      <w:marTop w:val="0"/>
      <w:marBottom w:val="0"/>
      <w:divBdr>
        <w:top w:val="none" w:sz="0" w:space="0" w:color="auto"/>
        <w:left w:val="none" w:sz="0" w:space="0" w:color="auto"/>
        <w:bottom w:val="none" w:sz="0" w:space="0" w:color="auto"/>
        <w:right w:val="none" w:sz="0" w:space="0" w:color="auto"/>
      </w:divBdr>
    </w:div>
    <w:div w:id="2060861708">
      <w:marLeft w:val="480"/>
      <w:marRight w:val="0"/>
      <w:marTop w:val="0"/>
      <w:marBottom w:val="0"/>
      <w:divBdr>
        <w:top w:val="none" w:sz="0" w:space="0" w:color="auto"/>
        <w:left w:val="none" w:sz="0" w:space="0" w:color="auto"/>
        <w:bottom w:val="none" w:sz="0" w:space="0" w:color="auto"/>
        <w:right w:val="none" w:sz="0" w:space="0" w:color="auto"/>
      </w:divBdr>
    </w:div>
    <w:div w:id="2060938283">
      <w:marLeft w:val="480"/>
      <w:marRight w:val="0"/>
      <w:marTop w:val="0"/>
      <w:marBottom w:val="0"/>
      <w:divBdr>
        <w:top w:val="none" w:sz="0" w:space="0" w:color="auto"/>
        <w:left w:val="none" w:sz="0" w:space="0" w:color="auto"/>
        <w:bottom w:val="none" w:sz="0" w:space="0" w:color="auto"/>
        <w:right w:val="none" w:sz="0" w:space="0" w:color="auto"/>
      </w:divBdr>
    </w:div>
    <w:div w:id="2060978046">
      <w:marLeft w:val="480"/>
      <w:marRight w:val="0"/>
      <w:marTop w:val="0"/>
      <w:marBottom w:val="0"/>
      <w:divBdr>
        <w:top w:val="none" w:sz="0" w:space="0" w:color="auto"/>
        <w:left w:val="none" w:sz="0" w:space="0" w:color="auto"/>
        <w:bottom w:val="none" w:sz="0" w:space="0" w:color="auto"/>
        <w:right w:val="none" w:sz="0" w:space="0" w:color="auto"/>
      </w:divBdr>
    </w:div>
    <w:div w:id="2061004996">
      <w:marLeft w:val="480"/>
      <w:marRight w:val="0"/>
      <w:marTop w:val="0"/>
      <w:marBottom w:val="0"/>
      <w:divBdr>
        <w:top w:val="none" w:sz="0" w:space="0" w:color="auto"/>
        <w:left w:val="none" w:sz="0" w:space="0" w:color="auto"/>
        <w:bottom w:val="none" w:sz="0" w:space="0" w:color="auto"/>
        <w:right w:val="none" w:sz="0" w:space="0" w:color="auto"/>
      </w:divBdr>
    </w:div>
    <w:div w:id="2061005388">
      <w:marLeft w:val="480"/>
      <w:marRight w:val="0"/>
      <w:marTop w:val="0"/>
      <w:marBottom w:val="0"/>
      <w:divBdr>
        <w:top w:val="none" w:sz="0" w:space="0" w:color="auto"/>
        <w:left w:val="none" w:sz="0" w:space="0" w:color="auto"/>
        <w:bottom w:val="none" w:sz="0" w:space="0" w:color="auto"/>
        <w:right w:val="none" w:sz="0" w:space="0" w:color="auto"/>
      </w:divBdr>
    </w:div>
    <w:div w:id="2061005421">
      <w:marLeft w:val="480"/>
      <w:marRight w:val="0"/>
      <w:marTop w:val="0"/>
      <w:marBottom w:val="0"/>
      <w:divBdr>
        <w:top w:val="none" w:sz="0" w:space="0" w:color="auto"/>
        <w:left w:val="none" w:sz="0" w:space="0" w:color="auto"/>
        <w:bottom w:val="none" w:sz="0" w:space="0" w:color="auto"/>
        <w:right w:val="none" w:sz="0" w:space="0" w:color="auto"/>
      </w:divBdr>
    </w:div>
    <w:div w:id="2061050179">
      <w:marLeft w:val="480"/>
      <w:marRight w:val="0"/>
      <w:marTop w:val="0"/>
      <w:marBottom w:val="0"/>
      <w:divBdr>
        <w:top w:val="none" w:sz="0" w:space="0" w:color="auto"/>
        <w:left w:val="none" w:sz="0" w:space="0" w:color="auto"/>
        <w:bottom w:val="none" w:sz="0" w:space="0" w:color="auto"/>
        <w:right w:val="none" w:sz="0" w:space="0" w:color="auto"/>
      </w:divBdr>
    </w:div>
    <w:div w:id="2061248124">
      <w:marLeft w:val="480"/>
      <w:marRight w:val="0"/>
      <w:marTop w:val="0"/>
      <w:marBottom w:val="0"/>
      <w:divBdr>
        <w:top w:val="none" w:sz="0" w:space="0" w:color="auto"/>
        <w:left w:val="none" w:sz="0" w:space="0" w:color="auto"/>
        <w:bottom w:val="none" w:sz="0" w:space="0" w:color="auto"/>
        <w:right w:val="none" w:sz="0" w:space="0" w:color="auto"/>
      </w:divBdr>
    </w:div>
    <w:div w:id="2061250518">
      <w:marLeft w:val="480"/>
      <w:marRight w:val="0"/>
      <w:marTop w:val="0"/>
      <w:marBottom w:val="0"/>
      <w:divBdr>
        <w:top w:val="none" w:sz="0" w:space="0" w:color="auto"/>
        <w:left w:val="none" w:sz="0" w:space="0" w:color="auto"/>
        <w:bottom w:val="none" w:sz="0" w:space="0" w:color="auto"/>
        <w:right w:val="none" w:sz="0" w:space="0" w:color="auto"/>
      </w:divBdr>
    </w:div>
    <w:div w:id="2061397686">
      <w:marLeft w:val="480"/>
      <w:marRight w:val="0"/>
      <w:marTop w:val="0"/>
      <w:marBottom w:val="0"/>
      <w:divBdr>
        <w:top w:val="none" w:sz="0" w:space="0" w:color="auto"/>
        <w:left w:val="none" w:sz="0" w:space="0" w:color="auto"/>
        <w:bottom w:val="none" w:sz="0" w:space="0" w:color="auto"/>
        <w:right w:val="none" w:sz="0" w:space="0" w:color="auto"/>
      </w:divBdr>
    </w:div>
    <w:div w:id="2061439181">
      <w:marLeft w:val="480"/>
      <w:marRight w:val="0"/>
      <w:marTop w:val="0"/>
      <w:marBottom w:val="0"/>
      <w:divBdr>
        <w:top w:val="none" w:sz="0" w:space="0" w:color="auto"/>
        <w:left w:val="none" w:sz="0" w:space="0" w:color="auto"/>
        <w:bottom w:val="none" w:sz="0" w:space="0" w:color="auto"/>
        <w:right w:val="none" w:sz="0" w:space="0" w:color="auto"/>
      </w:divBdr>
    </w:div>
    <w:div w:id="2061442673">
      <w:marLeft w:val="480"/>
      <w:marRight w:val="0"/>
      <w:marTop w:val="0"/>
      <w:marBottom w:val="0"/>
      <w:divBdr>
        <w:top w:val="none" w:sz="0" w:space="0" w:color="auto"/>
        <w:left w:val="none" w:sz="0" w:space="0" w:color="auto"/>
        <w:bottom w:val="none" w:sz="0" w:space="0" w:color="auto"/>
        <w:right w:val="none" w:sz="0" w:space="0" w:color="auto"/>
      </w:divBdr>
    </w:div>
    <w:div w:id="2061511785">
      <w:marLeft w:val="480"/>
      <w:marRight w:val="0"/>
      <w:marTop w:val="0"/>
      <w:marBottom w:val="0"/>
      <w:divBdr>
        <w:top w:val="none" w:sz="0" w:space="0" w:color="auto"/>
        <w:left w:val="none" w:sz="0" w:space="0" w:color="auto"/>
        <w:bottom w:val="none" w:sz="0" w:space="0" w:color="auto"/>
        <w:right w:val="none" w:sz="0" w:space="0" w:color="auto"/>
      </w:divBdr>
    </w:div>
    <w:div w:id="2061513781">
      <w:marLeft w:val="480"/>
      <w:marRight w:val="0"/>
      <w:marTop w:val="0"/>
      <w:marBottom w:val="0"/>
      <w:divBdr>
        <w:top w:val="none" w:sz="0" w:space="0" w:color="auto"/>
        <w:left w:val="none" w:sz="0" w:space="0" w:color="auto"/>
        <w:bottom w:val="none" w:sz="0" w:space="0" w:color="auto"/>
        <w:right w:val="none" w:sz="0" w:space="0" w:color="auto"/>
      </w:divBdr>
    </w:div>
    <w:div w:id="2061517630">
      <w:marLeft w:val="480"/>
      <w:marRight w:val="0"/>
      <w:marTop w:val="0"/>
      <w:marBottom w:val="0"/>
      <w:divBdr>
        <w:top w:val="none" w:sz="0" w:space="0" w:color="auto"/>
        <w:left w:val="none" w:sz="0" w:space="0" w:color="auto"/>
        <w:bottom w:val="none" w:sz="0" w:space="0" w:color="auto"/>
        <w:right w:val="none" w:sz="0" w:space="0" w:color="auto"/>
      </w:divBdr>
    </w:div>
    <w:div w:id="2061517796">
      <w:marLeft w:val="480"/>
      <w:marRight w:val="0"/>
      <w:marTop w:val="0"/>
      <w:marBottom w:val="0"/>
      <w:divBdr>
        <w:top w:val="none" w:sz="0" w:space="0" w:color="auto"/>
        <w:left w:val="none" w:sz="0" w:space="0" w:color="auto"/>
        <w:bottom w:val="none" w:sz="0" w:space="0" w:color="auto"/>
        <w:right w:val="none" w:sz="0" w:space="0" w:color="auto"/>
      </w:divBdr>
    </w:div>
    <w:div w:id="2061585366">
      <w:marLeft w:val="480"/>
      <w:marRight w:val="0"/>
      <w:marTop w:val="0"/>
      <w:marBottom w:val="0"/>
      <w:divBdr>
        <w:top w:val="none" w:sz="0" w:space="0" w:color="auto"/>
        <w:left w:val="none" w:sz="0" w:space="0" w:color="auto"/>
        <w:bottom w:val="none" w:sz="0" w:space="0" w:color="auto"/>
        <w:right w:val="none" w:sz="0" w:space="0" w:color="auto"/>
      </w:divBdr>
    </w:div>
    <w:div w:id="2061586687">
      <w:marLeft w:val="480"/>
      <w:marRight w:val="0"/>
      <w:marTop w:val="0"/>
      <w:marBottom w:val="0"/>
      <w:divBdr>
        <w:top w:val="none" w:sz="0" w:space="0" w:color="auto"/>
        <w:left w:val="none" w:sz="0" w:space="0" w:color="auto"/>
        <w:bottom w:val="none" w:sz="0" w:space="0" w:color="auto"/>
        <w:right w:val="none" w:sz="0" w:space="0" w:color="auto"/>
      </w:divBdr>
    </w:div>
    <w:div w:id="2061587105">
      <w:marLeft w:val="480"/>
      <w:marRight w:val="0"/>
      <w:marTop w:val="0"/>
      <w:marBottom w:val="0"/>
      <w:divBdr>
        <w:top w:val="none" w:sz="0" w:space="0" w:color="auto"/>
        <w:left w:val="none" w:sz="0" w:space="0" w:color="auto"/>
        <w:bottom w:val="none" w:sz="0" w:space="0" w:color="auto"/>
        <w:right w:val="none" w:sz="0" w:space="0" w:color="auto"/>
      </w:divBdr>
    </w:div>
    <w:div w:id="2061634776">
      <w:marLeft w:val="480"/>
      <w:marRight w:val="0"/>
      <w:marTop w:val="0"/>
      <w:marBottom w:val="0"/>
      <w:divBdr>
        <w:top w:val="none" w:sz="0" w:space="0" w:color="auto"/>
        <w:left w:val="none" w:sz="0" w:space="0" w:color="auto"/>
        <w:bottom w:val="none" w:sz="0" w:space="0" w:color="auto"/>
        <w:right w:val="none" w:sz="0" w:space="0" w:color="auto"/>
      </w:divBdr>
    </w:div>
    <w:div w:id="2061704075">
      <w:marLeft w:val="480"/>
      <w:marRight w:val="0"/>
      <w:marTop w:val="0"/>
      <w:marBottom w:val="0"/>
      <w:divBdr>
        <w:top w:val="none" w:sz="0" w:space="0" w:color="auto"/>
        <w:left w:val="none" w:sz="0" w:space="0" w:color="auto"/>
        <w:bottom w:val="none" w:sz="0" w:space="0" w:color="auto"/>
        <w:right w:val="none" w:sz="0" w:space="0" w:color="auto"/>
      </w:divBdr>
    </w:div>
    <w:div w:id="2061780353">
      <w:marLeft w:val="480"/>
      <w:marRight w:val="0"/>
      <w:marTop w:val="0"/>
      <w:marBottom w:val="0"/>
      <w:divBdr>
        <w:top w:val="none" w:sz="0" w:space="0" w:color="auto"/>
        <w:left w:val="none" w:sz="0" w:space="0" w:color="auto"/>
        <w:bottom w:val="none" w:sz="0" w:space="0" w:color="auto"/>
        <w:right w:val="none" w:sz="0" w:space="0" w:color="auto"/>
      </w:divBdr>
    </w:div>
    <w:div w:id="2061780739">
      <w:marLeft w:val="480"/>
      <w:marRight w:val="0"/>
      <w:marTop w:val="0"/>
      <w:marBottom w:val="0"/>
      <w:divBdr>
        <w:top w:val="none" w:sz="0" w:space="0" w:color="auto"/>
        <w:left w:val="none" w:sz="0" w:space="0" w:color="auto"/>
        <w:bottom w:val="none" w:sz="0" w:space="0" w:color="auto"/>
        <w:right w:val="none" w:sz="0" w:space="0" w:color="auto"/>
      </w:divBdr>
    </w:div>
    <w:div w:id="2061830186">
      <w:marLeft w:val="480"/>
      <w:marRight w:val="0"/>
      <w:marTop w:val="0"/>
      <w:marBottom w:val="0"/>
      <w:divBdr>
        <w:top w:val="none" w:sz="0" w:space="0" w:color="auto"/>
        <w:left w:val="none" w:sz="0" w:space="0" w:color="auto"/>
        <w:bottom w:val="none" w:sz="0" w:space="0" w:color="auto"/>
        <w:right w:val="none" w:sz="0" w:space="0" w:color="auto"/>
      </w:divBdr>
    </w:div>
    <w:div w:id="2061860251">
      <w:marLeft w:val="480"/>
      <w:marRight w:val="0"/>
      <w:marTop w:val="0"/>
      <w:marBottom w:val="0"/>
      <w:divBdr>
        <w:top w:val="none" w:sz="0" w:space="0" w:color="auto"/>
        <w:left w:val="none" w:sz="0" w:space="0" w:color="auto"/>
        <w:bottom w:val="none" w:sz="0" w:space="0" w:color="auto"/>
        <w:right w:val="none" w:sz="0" w:space="0" w:color="auto"/>
      </w:divBdr>
    </w:div>
    <w:div w:id="2061899453">
      <w:marLeft w:val="480"/>
      <w:marRight w:val="0"/>
      <w:marTop w:val="0"/>
      <w:marBottom w:val="0"/>
      <w:divBdr>
        <w:top w:val="none" w:sz="0" w:space="0" w:color="auto"/>
        <w:left w:val="none" w:sz="0" w:space="0" w:color="auto"/>
        <w:bottom w:val="none" w:sz="0" w:space="0" w:color="auto"/>
        <w:right w:val="none" w:sz="0" w:space="0" w:color="auto"/>
      </w:divBdr>
    </w:div>
    <w:div w:id="2061980798">
      <w:marLeft w:val="480"/>
      <w:marRight w:val="0"/>
      <w:marTop w:val="0"/>
      <w:marBottom w:val="0"/>
      <w:divBdr>
        <w:top w:val="none" w:sz="0" w:space="0" w:color="auto"/>
        <w:left w:val="none" w:sz="0" w:space="0" w:color="auto"/>
        <w:bottom w:val="none" w:sz="0" w:space="0" w:color="auto"/>
        <w:right w:val="none" w:sz="0" w:space="0" w:color="auto"/>
      </w:divBdr>
    </w:div>
    <w:div w:id="2062048635">
      <w:marLeft w:val="480"/>
      <w:marRight w:val="0"/>
      <w:marTop w:val="0"/>
      <w:marBottom w:val="0"/>
      <w:divBdr>
        <w:top w:val="none" w:sz="0" w:space="0" w:color="auto"/>
        <w:left w:val="none" w:sz="0" w:space="0" w:color="auto"/>
        <w:bottom w:val="none" w:sz="0" w:space="0" w:color="auto"/>
        <w:right w:val="none" w:sz="0" w:space="0" w:color="auto"/>
      </w:divBdr>
    </w:div>
    <w:div w:id="2062093342">
      <w:marLeft w:val="480"/>
      <w:marRight w:val="0"/>
      <w:marTop w:val="0"/>
      <w:marBottom w:val="0"/>
      <w:divBdr>
        <w:top w:val="none" w:sz="0" w:space="0" w:color="auto"/>
        <w:left w:val="none" w:sz="0" w:space="0" w:color="auto"/>
        <w:bottom w:val="none" w:sz="0" w:space="0" w:color="auto"/>
        <w:right w:val="none" w:sz="0" w:space="0" w:color="auto"/>
      </w:divBdr>
    </w:div>
    <w:div w:id="2062098019">
      <w:marLeft w:val="480"/>
      <w:marRight w:val="0"/>
      <w:marTop w:val="0"/>
      <w:marBottom w:val="0"/>
      <w:divBdr>
        <w:top w:val="none" w:sz="0" w:space="0" w:color="auto"/>
        <w:left w:val="none" w:sz="0" w:space="0" w:color="auto"/>
        <w:bottom w:val="none" w:sz="0" w:space="0" w:color="auto"/>
        <w:right w:val="none" w:sz="0" w:space="0" w:color="auto"/>
      </w:divBdr>
    </w:div>
    <w:div w:id="2062246314">
      <w:marLeft w:val="480"/>
      <w:marRight w:val="0"/>
      <w:marTop w:val="0"/>
      <w:marBottom w:val="0"/>
      <w:divBdr>
        <w:top w:val="none" w:sz="0" w:space="0" w:color="auto"/>
        <w:left w:val="none" w:sz="0" w:space="0" w:color="auto"/>
        <w:bottom w:val="none" w:sz="0" w:space="0" w:color="auto"/>
        <w:right w:val="none" w:sz="0" w:space="0" w:color="auto"/>
      </w:divBdr>
    </w:div>
    <w:div w:id="2062287933">
      <w:marLeft w:val="480"/>
      <w:marRight w:val="0"/>
      <w:marTop w:val="0"/>
      <w:marBottom w:val="0"/>
      <w:divBdr>
        <w:top w:val="none" w:sz="0" w:space="0" w:color="auto"/>
        <w:left w:val="none" w:sz="0" w:space="0" w:color="auto"/>
        <w:bottom w:val="none" w:sz="0" w:space="0" w:color="auto"/>
        <w:right w:val="none" w:sz="0" w:space="0" w:color="auto"/>
      </w:divBdr>
    </w:div>
    <w:div w:id="2062289434">
      <w:marLeft w:val="480"/>
      <w:marRight w:val="0"/>
      <w:marTop w:val="0"/>
      <w:marBottom w:val="0"/>
      <w:divBdr>
        <w:top w:val="none" w:sz="0" w:space="0" w:color="auto"/>
        <w:left w:val="none" w:sz="0" w:space="0" w:color="auto"/>
        <w:bottom w:val="none" w:sz="0" w:space="0" w:color="auto"/>
        <w:right w:val="none" w:sz="0" w:space="0" w:color="auto"/>
      </w:divBdr>
    </w:div>
    <w:div w:id="2062290996">
      <w:marLeft w:val="480"/>
      <w:marRight w:val="0"/>
      <w:marTop w:val="0"/>
      <w:marBottom w:val="0"/>
      <w:divBdr>
        <w:top w:val="none" w:sz="0" w:space="0" w:color="auto"/>
        <w:left w:val="none" w:sz="0" w:space="0" w:color="auto"/>
        <w:bottom w:val="none" w:sz="0" w:space="0" w:color="auto"/>
        <w:right w:val="none" w:sz="0" w:space="0" w:color="auto"/>
      </w:divBdr>
    </w:div>
    <w:div w:id="2062361548">
      <w:marLeft w:val="480"/>
      <w:marRight w:val="0"/>
      <w:marTop w:val="0"/>
      <w:marBottom w:val="0"/>
      <w:divBdr>
        <w:top w:val="none" w:sz="0" w:space="0" w:color="auto"/>
        <w:left w:val="none" w:sz="0" w:space="0" w:color="auto"/>
        <w:bottom w:val="none" w:sz="0" w:space="0" w:color="auto"/>
        <w:right w:val="none" w:sz="0" w:space="0" w:color="auto"/>
      </w:divBdr>
    </w:div>
    <w:div w:id="2062434697">
      <w:marLeft w:val="480"/>
      <w:marRight w:val="0"/>
      <w:marTop w:val="0"/>
      <w:marBottom w:val="0"/>
      <w:divBdr>
        <w:top w:val="none" w:sz="0" w:space="0" w:color="auto"/>
        <w:left w:val="none" w:sz="0" w:space="0" w:color="auto"/>
        <w:bottom w:val="none" w:sz="0" w:space="0" w:color="auto"/>
        <w:right w:val="none" w:sz="0" w:space="0" w:color="auto"/>
      </w:divBdr>
    </w:div>
    <w:div w:id="2062440288">
      <w:marLeft w:val="480"/>
      <w:marRight w:val="0"/>
      <w:marTop w:val="0"/>
      <w:marBottom w:val="0"/>
      <w:divBdr>
        <w:top w:val="none" w:sz="0" w:space="0" w:color="auto"/>
        <w:left w:val="none" w:sz="0" w:space="0" w:color="auto"/>
        <w:bottom w:val="none" w:sz="0" w:space="0" w:color="auto"/>
        <w:right w:val="none" w:sz="0" w:space="0" w:color="auto"/>
      </w:divBdr>
    </w:div>
    <w:div w:id="2062509462">
      <w:marLeft w:val="480"/>
      <w:marRight w:val="0"/>
      <w:marTop w:val="0"/>
      <w:marBottom w:val="0"/>
      <w:divBdr>
        <w:top w:val="none" w:sz="0" w:space="0" w:color="auto"/>
        <w:left w:val="none" w:sz="0" w:space="0" w:color="auto"/>
        <w:bottom w:val="none" w:sz="0" w:space="0" w:color="auto"/>
        <w:right w:val="none" w:sz="0" w:space="0" w:color="auto"/>
      </w:divBdr>
    </w:div>
    <w:div w:id="2062510473">
      <w:marLeft w:val="480"/>
      <w:marRight w:val="0"/>
      <w:marTop w:val="0"/>
      <w:marBottom w:val="0"/>
      <w:divBdr>
        <w:top w:val="none" w:sz="0" w:space="0" w:color="auto"/>
        <w:left w:val="none" w:sz="0" w:space="0" w:color="auto"/>
        <w:bottom w:val="none" w:sz="0" w:space="0" w:color="auto"/>
        <w:right w:val="none" w:sz="0" w:space="0" w:color="auto"/>
      </w:divBdr>
    </w:div>
    <w:div w:id="2062511361">
      <w:marLeft w:val="480"/>
      <w:marRight w:val="0"/>
      <w:marTop w:val="0"/>
      <w:marBottom w:val="0"/>
      <w:divBdr>
        <w:top w:val="none" w:sz="0" w:space="0" w:color="auto"/>
        <w:left w:val="none" w:sz="0" w:space="0" w:color="auto"/>
        <w:bottom w:val="none" w:sz="0" w:space="0" w:color="auto"/>
        <w:right w:val="none" w:sz="0" w:space="0" w:color="auto"/>
      </w:divBdr>
    </w:div>
    <w:div w:id="2062556362">
      <w:marLeft w:val="480"/>
      <w:marRight w:val="0"/>
      <w:marTop w:val="0"/>
      <w:marBottom w:val="0"/>
      <w:divBdr>
        <w:top w:val="none" w:sz="0" w:space="0" w:color="auto"/>
        <w:left w:val="none" w:sz="0" w:space="0" w:color="auto"/>
        <w:bottom w:val="none" w:sz="0" w:space="0" w:color="auto"/>
        <w:right w:val="none" w:sz="0" w:space="0" w:color="auto"/>
      </w:divBdr>
    </w:div>
    <w:div w:id="2062560025">
      <w:marLeft w:val="480"/>
      <w:marRight w:val="0"/>
      <w:marTop w:val="0"/>
      <w:marBottom w:val="0"/>
      <w:divBdr>
        <w:top w:val="none" w:sz="0" w:space="0" w:color="auto"/>
        <w:left w:val="none" w:sz="0" w:space="0" w:color="auto"/>
        <w:bottom w:val="none" w:sz="0" w:space="0" w:color="auto"/>
        <w:right w:val="none" w:sz="0" w:space="0" w:color="auto"/>
      </w:divBdr>
    </w:div>
    <w:div w:id="2062628137">
      <w:marLeft w:val="480"/>
      <w:marRight w:val="0"/>
      <w:marTop w:val="0"/>
      <w:marBottom w:val="0"/>
      <w:divBdr>
        <w:top w:val="none" w:sz="0" w:space="0" w:color="auto"/>
        <w:left w:val="none" w:sz="0" w:space="0" w:color="auto"/>
        <w:bottom w:val="none" w:sz="0" w:space="0" w:color="auto"/>
        <w:right w:val="none" w:sz="0" w:space="0" w:color="auto"/>
      </w:divBdr>
    </w:div>
    <w:div w:id="2062708788">
      <w:marLeft w:val="480"/>
      <w:marRight w:val="0"/>
      <w:marTop w:val="0"/>
      <w:marBottom w:val="0"/>
      <w:divBdr>
        <w:top w:val="none" w:sz="0" w:space="0" w:color="auto"/>
        <w:left w:val="none" w:sz="0" w:space="0" w:color="auto"/>
        <w:bottom w:val="none" w:sz="0" w:space="0" w:color="auto"/>
        <w:right w:val="none" w:sz="0" w:space="0" w:color="auto"/>
      </w:divBdr>
    </w:div>
    <w:div w:id="2062753460">
      <w:marLeft w:val="480"/>
      <w:marRight w:val="0"/>
      <w:marTop w:val="0"/>
      <w:marBottom w:val="0"/>
      <w:divBdr>
        <w:top w:val="none" w:sz="0" w:space="0" w:color="auto"/>
        <w:left w:val="none" w:sz="0" w:space="0" w:color="auto"/>
        <w:bottom w:val="none" w:sz="0" w:space="0" w:color="auto"/>
        <w:right w:val="none" w:sz="0" w:space="0" w:color="auto"/>
      </w:divBdr>
    </w:div>
    <w:div w:id="2062820447">
      <w:marLeft w:val="480"/>
      <w:marRight w:val="0"/>
      <w:marTop w:val="0"/>
      <w:marBottom w:val="0"/>
      <w:divBdr>
        <w:top w:val="none" w:sz="0" w:space="0" w:color="auto"/>
        <w:left w:val="none" w:sz="0" w:space="0" w:color="auto"/>
        <w:bottom w:val="none" w:sz="0" w:space="0" w:color="auto"/>
        <w:right w:val="none" w:sz="0" w:space="0" w:color="auto"/>
      </w:divBdr>
    </w:div>
    <w:div w:id="2062822801">
      <w:marLeft w:val="480"/>
      <w:marRight w:val="0"/>
      <w:marTop w:val="0"/>
      <w:marBottom w:val="0"/>
      <w:divBdr>
        <w:top w:val="none" w:sz="0" w:space="0" w:color="auto"/>
        <w:left w:val="none" w:sz="0" w:space="0" w:color="auto"/>
        <w:bottom w:val="none" w:sz="0" w:space="0" w:color="auto"/>
        <w:right w:val="none" w:sz="0" w:space="0" w:color="auto"/>
      </w:divBdr>
    </w:div>
    <w:div w:id="2062825845">
      <w:marLeft w:val="480"/>
      <w:marRight w:val="0"/>
      <w:marTop w:val="0"/>
      <w:marBottom w:val="0"/>
      <w:divBdr>
        <w:top w:val="none" w:sz="0" w:space="0" w:color="auto"/>
        <w:left w:val="none" w:sz="0" w:space="0" w:color="auto"/>
        <w:bottom w:val="none" w:sz="0" w:space="0" w:color="auto"/>
        <w:right w:val="none" w:sz="0" w:space="0" w:color="auto"/>
      </w:divBdr>
    </w:div>
    <w:div w:id="2062829759">
      <w:marLeft w:val="480"/>
      <w:marRight w:val="0"/>
      <w:marTop w:val="0"/>
      <w:marBottom w:val="0"/>
      <w:divBdr>
        <w:top w:val="none" w:sz="0" w:space="0" w:color="auto"/>
        <w:left w:val="none" w:sz="0" w:space="0" w:color="auto"/>
        <w:bottom w:val="none" w:sz="0" w:space="0" w:color="auto"/>
        <w:right w:val="none" w:sz="0" w:space="0" w:color="auto"/>
      </w:divBdr>
    </w:div>
    <w:div w:id="2062897307">
      <w:marLeft w:val="480"/>
      <w:marRight w:val="0"/>
      <w:marTop w:val="0"/>
      <w:marBottom w:val="0"/>
      <w:divBdr>
        <w:top w:val="none" w:sz="0" w:space="0" w:color="auto"/>
        <w:left w:val="none" w:sz="0" w:space="0" w:color="auto"/>
        <w:bottom w:val="none" w:sz="0" w:space="0" w:color="auto"/>
        <w:right w:val="none" w:sz="0" w:space="0" w:color="auto"/>
      </w:divBdr>
    </w:div>
    <w:div w:id="2062942961">
      <w:marLeft w:val="480"/>
      <w:marRight w:val="0"/>
      <w:marTop w:val="0"/>
      <w:marBottom w:val="0"/>
      <w:divBdr>
        <w:top w:val="none" w:sz="0" w:space="0" w:color="auto"/>
        <w:left w:val="none" w:sz="0" w:space="0" w:color="auto"/>
        <w:bottom w:val="none" w:sz="0" w:space="0" w:color="auto"/>
        <w:right w:val="none" w:sz="0" w:space="0" w:color="auto"/>
      </w:divBdr>
    </w:div>
    <w:div w:id="2063015498">
      <w:marLeft w:val="480"/>
      <w:marRight w:val="0"/>
      <w:marTop w:val="0"/>
      <w:marBottom w:val="0"/>
      <w:divBdr>
        <w:top w:val="none" w:sz="0" w:space="0" w:color="auto"/>
        <w:left w:val="none" w:sz="0" w:space="0" w:color="auto"/>
        <w:bottom w:val="none" w:sz="0" w:space="0" w:color="auto"/>
        <w:right w:val="none" w:sz="0" w:space="0" w:color="auto"/>
      </w:divBdr>
    </w:div>
    <w:div w:id="2063020905">
      <w:marLeft w:val="480"/>
      <w:marRight w:val="0"/>
      <w:marTop w:val="0"/>
      <w:marBottom w:val="0"/>
      <w:divBdr>
        <w:top w:val="none" w:sz="0" w:space="0" w:color="auto"/>
        <w:left w:val="none" w:sz="0" w:space="0" w:color="auto"/>
        <w:bottom w:val="none" w:sz="0" w:space="0" w:color="auto"/>
        <w:right w:val="none" w:sz="0" w:space="0" w:color="auto"/>
      </w:divBdr>
    </w:div>
    <w:div w:id="2063140414">
      <w:marLeft w:val="480"/>
      <w:marRight w:val="0"/>
      <w:marTop w:val="0"/>
      <w:marBottom w:val="0"/>
      <w:divBdr>
        <w:top w:val="none" w:sz="0" w:space="0" w:color="auto"/>
        <w:left w:val="none" w:sz="0" w:space="0" w:color="auto"/>
        <w:bottom w:val="none" w:sz="0" w:space="0" w:color="auto"/>
        <w:right w:val="none" w:sz="0" w:space="0" w:color="auto"/>
      </w:divBdr>
    </w:div>
    <w:div w:id="2063206936">
      <w:marLeft w:val="480"/>
      <w:marRight w:val="0"/>
      <w:marTop w:val="0"/>
      <w:marBottom w:val="0"/>
      <w:divBdr>
        <w:top w:val="none" w:sz="0" w:space="0" w:color="auto"/>
        <w:left w:val="none" w:sz="0" w:space="0" w:color="auto"/>
        <w:bottom w:val="none" w:sz="0" w:space="0" w:color="auto"/>
        <w:right w:val="none" w:sz="0" w:space="0" w:color="auto"/>
      </w:divBdr>
    </w:div>
    <w:div w:id="2063284993">
      <w:marLeft w:val="480"/>
      <w:marRight w:val="0"/>
      <w:marTop w:val="0"/>
      <w:marBottom w:val="0"/>
      <w:divBdr>
        <w:top w:val="none" w:sz="0" w:space="0" w:color="auto"/>
        <w:left w:val="none" w:sz="0" w:space="0" w:color="auto"/>
        <w:bottom w:val="none" w:sz="0" w:space="0" w:color="auto"/>
        <w:right w:val="none" w:sz="0" w:space="0" w:color="auto"/>
      </w:divBdr>
    </w:div>
    <w:div w:id="2063286051">
      <w:marLeft w:val="480"/>
      <w:marRight w:val="0"/>
      <w:marTop w:val="0"/>
      <w:marBottom w:val="0"/>
      <w:divBdr>
        <w:top w:val="none" w:sz="0" w:space="0" w:color="auto"/>
        <w:left w:val="none" w:sz="0" w:space="0" w:color="auto"/>
        <w:bottom w:val="none" w:sz="0" w:space="0" w:color="auto"/>
        <w:right w:val="none" w:sz="0" w:space="0" w:color="auto"/>
      </w:divBdr>
    </w:div>
    <w:div w:id="2063286864">
      <w:marLeft w:val="480"/>
      <w:marRight w:val="0"/>
      <w:marTop w:val="0"/>
      <w:marBottom w:val="0"/>
      <w:divBdr>
        <w:top w:val="none" w:sz="0" w:space="0" w:color="auto"/>
        <w:left w:val="none" w:sz="0" w:space="0" w:color="auto"/>
        <w:bottom w:val="none" w:sz="0" w:space="0" w:color="auto"/>
        <w:right w:val="none" w:sz="0" w:space="0" w:color="auto"/>
      </w:divBdr>
    </w:div>
    <w:div w:id="2063287635">
      <w:marLeft w:val="480"/>
      <w:marRight w:val="0"/>
      <w:marTop w:val="0"/>
      <w:marBottom w:val="0"/>
      <w:divBdr>
        <w:top w:val="none" w:sz="0" w:space="0" w:color="auto"/>
        <w:left w:val="none" w:sz="0" w:space="0" w:color="auto"/>
        <w:bottom w:val="none" w:sz="0" w:space="0" w:color="auto"/>
        <w:right w:val="none" w:sz="0" w:space="0" w:color="auto"/>
      </w:divBdr>
    </w:div>
    <w:div w:id="2063363225">
      <w:marLeft w:val="480"/>
      <w:marRight w:val="0"/>
      <w:marTop w:val="0"/>
      <w:marBottom w:val="0"/>
      <w:divBdr>
        <w:top w:val="none" w:sz="0" w:space="0" w:color="auto"/>
        <w:left w:val="none" w:sz="0" w:space="0" w:color="auto"/>
        <w:bottom w:val="none" w:sz="0" w:space="0" w:color="auto"/>
        <w:right w:val="none" w:sz="0" w:space="0" w:color="auto"/>
      </w:divBdr>
    </w:div>
    <w:div w:id="2063363242">
      <w:marLeft w:val="480"/>
      <w:marRight w:val="0"/>
      <w:marTop w:val="0"/>
      <w:marBottom w:val="0"/>
      <w:divBdr>
        <w:top w:val="none" w:sz="0" w:space="0" w:color="auto"/>
        <w:left w:val="none" w:sz="0" w:space="0" w:color="auto"/>
        <w:bottom w:val="none" w:sz="0" w:space="0" w:color="auto"/>
        <w:right w:val="none" w:sz="0" w:space="0" w:color="auto"/>
      </w:divBdr>
    </w:div>
    <w:div w:id="2063481288">
      <w:marLeft w:val="480"/>
      <w:marRight w:val="0"/>
      <w:marTop w:val="0"/>
      <w:marBottom w:val="0"/>
      <w:divBdr>
        <w:top w:val="none" w:sz="0" w:space="0" w:color="auto"/>
        <w:left w:val="none" w:sz="0" w:space="0" w:color="auto"/>
        <w:bottom w:val="none" w:sz="0" w:space="0" w:color="auto"/>
        <w:right w:val="none" w:sz="0" w:space="0" w:color="auto"/>
      </w:divBdr>
    </w:div>
    <w:div w:id="2063483759">
      <w:marLeft w:val="480"/>
      <w:marRight w:val="0"/>
      <w:marTop w:val="0"/>
      <w:marBottom w:val="0"/>
      <w:divBdr>
        <w:top w:val="none" w:sz="0" w:space="0" w:color="auto"/>
        <w:left w:val="none" w:sz="0" w:space="0" w:color="auto"/>
        <w:bottom w:val="none" w:sz="0" w:space="0" w:color="auto"/>
        <w:right w:val="none" w:sz="0" w:space="0" w:color="auto"/>
      </w:divBdr>
    </w:div>
    <w:div w:id="2063484138">
      <w:marLeft w:val="480"/>
      <w:marRight w:val="0"/>
      <w:marTop w:val="0"/>
      <w:marBottom w:val="0"/>
      <w:divBdr>
        <w:top w:val="none" w:sz="0" w:space="0" w:color="auto"/>
        <w:left w:val="none" w:sz="0" w:space="0" w:color="auto"/>
        <w:bottom w:val="none" w:sz="0" w:space="0" w:color="auto"/>
        <w:right w:val="none" w:sz="0" w:space="0" w:color="auto"/>
      </w:divBdr>
    </w:div>
    <w:div w:id="2063551219">
      <w:marLeft w:val="480"/>
      <w:marRight w:val="0"/>
      <w:marTop w:val="0"/>
      <w:marBottom w:val="0"/>
      <w:divBdr>
        <w:top w:val="none" w:sz="0" w:space="0" w:color="auto"/>
        <w:left w:val="none" w:sz="0" w:space="0" w:color="auto"/>
        <w:bottom w:val="none" w:sz="0" w:space="0" w:color="auto"/>
        <w:right w:val="none" w:sz="0" w:space="0" w:color="auto"/>
      </w:divBdr>
    </w:div>
    <w:div w:id="2063553426">
      <w:marLeft w:val="480"/>
      <w:marRight w:val="0"/>
      <w:marTop w:val="0"/>
      <w:marBottom w:val="0"/>
      <w:divBdr>
        <w:top w:val="none" w:sz="0" w:space="0" w:color="auto"/>
        <w:left w:val="none" w:sz="0" w:space="0" w:color="auto"/>
        <w:bottom w:val="none" w:sz="0" w:space="0" w:color="auto"/>
        <w:right w:val="none" w:sz="0" w:space="0" w:color="auto"/>
      </w:divBdr>
    </w:div>
    <w:div w:id="2063556844">
      <w:marLeft w:val="480"/>
      <w:marRight w:val="0"/>
      <w:marTop w:val="0"/>
      <w:marBottom w:val="0"/>
      <w:divBdr>
        <w:top w:val="none" w:sz="0" w:space="0" w:color="auto"/>
        <w:left w:val="none" w:sz="0" w:space="0" w:color="auto"/>
        <w:bottom w:val="none" w:sz="0" w:space="0" w:color="auto"/>
        <w:right w:val="none" w:sz="0" w:space="0" w:color="auto"/>
      </w:divBdr>
    </w:div>
    <w:div w:id="2063600895">
      <w:marLeft w:val="480"/>
      <w:marRight w:val="0"/>
      <w:marTop w:val="0"/>
      <w:marBottom w:val="0"/>
      <w:divBdr>
        <w:top w:val="none" w:sz="0" w:space="0" w:color="auto"/>
        <w:left w:val="none" w:sz="0" w:space="0" w:color="auto"/>
        <w:bottom w:val="none" w:sz="0" w:space="0" w:color="auto"/>
        <w:right w:val="none" w:sz="0" w:space="0" w:color="auto"/>
      </w:divBdr>
    </w:div>
    <w:div w:id="2063600981">
      <w:marLeft w:val="480"/>
      <w:marRight w:val="0"/>
      <w:marTop w:val="0"/>
      <w:marBottom w:val="0"/>
      <w:divBdr>
        <w:top w:val="none" w:sz="0" w:space="0" w:color="auto"/>
        <w:left w:val="none" w:sz="0" w:space="0" w:color="auto"/>
        <w:bottom w:val="none" w:sz="0" w:space="0" w:color="auto"/>
        <w:right w:val="none" w:sz="0" w:space="0" w:color="auto"/>
      </w:divBdr>
    </w:div>
    <w:div w:id="2063668701">
      <w:marLeft w:val="480"/>
      <w:marRight w:val="0"/>
      <w:marTop w:val="0"/>
      <w:marBottom w:val="0"/>
      <w:divBdr>
        <w:top w:val="none" w:sz="0" w:space="0" w:color="auto"/>
        <w:left w:val="none" w:sz="0" w:space="0" w:color="auto"/>
        <w:bottom w:val="none" w:sz="0" w:space="0" w:color="auto"/>
        <w:right w:val="none" w:sz="0" w:space="0" w:color="auto"/>
      </w:divBdr>
    </w:div>
    <w:div w:id="2063672088">
      <w:marLeft w:val="480"/>
      <w:marRight w:val="0"/>
      <w:marTop w:val="0"/>
      <w:marBottom w:val="0"/>
      <w:divBdr>
        <w:top w:val="none" w:sz="0" w:space="0" w:color="auto"/>
        <w:left w:val="none" w:sz="0" w:space="0" w:color="auto"/>
        <w:bottom w:val="none" w:sz="0" w:space="0" w:color="auto"/>
        <w:right w:val="none" w:sz="0" w:space="0" w:color="auto"/>
      </w:divBdr>
    </w:div>
    <w:div w:id="2063745307">
      <w:marLeft w:val="480"/>
      <w:marRight w:val="0"/>
      <w:marTop w:val="0"/>
      <w:marBottom w:val="0"/>
      <w:divBdr>
        <w:top w:val="none" w:sz="0" w:space="0" w:color="auto"/>
        <w:left w:val="none" w:sz="0" w:space="0" w:color="auto"/>
        <w:bottom w:val="none" w:sz="0" w:space="0" w:color="auto"/>
        <w:right w:val="none" w:sz="0" w:space="0" w:color="auto"/>
      </w:divBdr>
    </w:div>
    <w:div w:id="2063821321">
      <w:marLeft w:val="480"/>
      <w:marRight w:val="0"/>
      <w:marTop w:val="0"/>
      <w:marBottom w:val="0"/>
      <w:divBdr>
        <w:top w:val="none" w:sz="0" w:space="0" w:color="auto"/>
        <w:left w:val="none" w:sz="0" w:space="0" w:color="auto"/>
        <w:bottom w:val="none" w:sz="0" w:space="0" w:color="auto"/>
        <w:right w:val="none" w:sz="0" w:space="0" w:color="auto"/>
      </w:divBdr>
    </w:div>
    <w:div w:id="2063822515">
      <w:marLeft w:val="480"/>
      <w:marRight w:val="0"/>
      <w:marTop w:val="0"/>
      <w:marBottom w:val="0"/>
      <w:divBdr>
        <w:top w:val="none" w:sz="0" w:space="0" w:color="auto"/>
        <w:left w:val="none" w:sz="0" w:space="0" w:color="auto"/>
        <w:bottom w:val="none" w:sz="0" w:space="0" w:color="auto"/>
        <w:right w:val="none" w:sz="0" w:space="0" w:color="auto"/>
      </w:divBdr>
    </w:div>
    <w:div w:id="2063862087">
      <w:marLeft w:val="480"/>
      <w:marRight w:val="0"/>
      <w:marTop w:val="0"/>
      <w:marBottom w:val="0"/>
      <w:divBdr>
        <w:top w:val="none" w:sz="0" w:space="0" w:color="auto"/>
        <w:left w:val="none" w:sz="0" w:space="0" w:color="auto"/>
        <w:bottom w:val="none" w:sz="0" w:space="0" w:color="auto"/>
        <w:right w:val="none" w:sz="0" w:space="0" w:color="auto"/>
      </w:divBdr>
    </w:div>
    <w:div w:id="2064019185">
      <w:marLeft w:val="480"/>
      <w:marRight w:val="0"/>
      <w:marTop w:val="0"/>
      <w:marBottom w:val="0"/>
      <w:divBdr>
        <w:top w:val="none" w:sz="0" w:space="0" w:color="auto"/>
        <w:left w:val="none" w:sz="0" w:space="0" w:color="auto"/>
        <w:bottom w:val="none" w:sz="0" w:space="0" w:color="auto"/>
        <w:right w:val="none" w:sz="0" w:space="0" w:color="auto"/>
      </w:divBdr>
    </w:div>
    <w:div w:id="2064022286">
      <w:marLeft w:val="480"/>
      <w:marRight w:val="0"/>
      <w:marTop w:val="0"/>
      <w:marBottom w:val="0"/>
      <w:divBdr>
        <w:top w:val="none" w:sz="0" w:space="0" w:color="auto"/>
        <w:left w:val="none" w:sz="0" w:space="0" w:color="auto"/>
        <w:bottom w:val="none" w:sz="0" w:space="0" w:color="auto"/>
        <w:right w:val="none" w:sz="0" w:space="0" w:color="auto"/>
      </w:divBdr>
    </w:div>
    <w:div w:id="2064059526">
      <w:marLeft w:val="480"/>
      <w:marRight w:val="0"/>
      <w:marTop w:val="0"/>
      <w:marBottom w:val="0"/>
      <w:divBdr>
        <w:top w:val="none" w:sz="0" w:space="0" w:color="auto"/>
        <w:left w:val="none" w:sz="0" w:space="0" w:color="auto"/>
        <w:bottom w:val="none" w:sz="0" w:space="0" w:color="auto"/>
        <w:right w:val="none" w:sz="0" w:space="0" w:color="auto"/>
      </w:divBdr>
    </w:div>
    <w:div w:id="2064061059">
      <w:marLeft w:val="480"/>
      <w:marRight w:val="0"/>
      <w:marTop w:val="0"/>
      <w:marBottom w:val="0"/>
      <w:divBdr>
        <w:top w:val="none" w:sz="0" w:space="0" w:color="auto"/>
        <w:left w:val="none" w:sz="0" w:space="0" w:color="auto"/>
        <w:bottom w:val="none" w:sz="0" w:space="0" w:color="auto"/>
        <w:right w:val="none" w:sz="0" w:space="0" w:color="auto"/>
      </w:divBdr>
    </w:div>
    <w:div w:id="2064137504">
      <w:marLeft w:val="480"/>
      <w:marRight w:val="0"/>
      <w:marTop w:val="0"/>
      <w:marBottom w:val="0"/>
      <w:divBdr>
        <w:top w:val="none" w:sz="0" w:space="0" w:color="auto"/>
        <w:left w:val="none" w:sz="0" w:space="0" w:color="auto"/>
        <w:bottom w:val="none" w:sz="0" w:space="0" w:color="auto"/>
        <w:right w:val="none" w:sz="0" w:space="0" w:color="auto"/>
      </w:divBdr>
    </w:div>
    <w:div w:id="2064209681">
      <w:marLeft w:val="480"/>
      <w:marRight w:val="0"/>
      <w:marTop w:val="0"/>
      <w:marBottom w:val="0"/>
      <w:divBdr>
        <w:top w:val="none" w:sz="0" w:space="0" w:color="auto"/>
        <w:left w:val="none" w:sz="0" w:space="0" w:color="auto"/>
        <w:bottom w:val="none" w:sz="0" w:space="0" w:color="auto"/>
        <w:right w:val="none" w:sz="0" w:space="0" w:color="auto"/>
      </w:divBdr>
    </w:div>
    <w:div w:id="2064253344">
      <w:marLeft w:val="480"/>
      <w:marRight w:val="0"/>
      <w:marTop w:val="0"/>
      <w:marBottom w:val="0"/>
      <w:divBdr>
        <w:top w:val="none" w:sz="0" w:space="0" w:color="auto"/>
        <w:left w:val="none" w:sz="0" w:space="0" w:color="auto"/>
        <w:bottom w:val="none" w:sz="0" w:space="0" w:color="auto"/>
        <w:right w:val="none" w:sz="0" w:space="0" w:color="auto"/>
      </w:divBdr>
    </w:div>
    <w:div w:id="2064254378">
      <w:marLeft w:val="480"/>
      <w:marRight w:val="0"/>
      <w:marTop w:val="0"/>
      <w:marBottom w:val="0"/>
      <w:divBdr>
        <w:top w:val="none" w:sz="0" w:space="0" w:color="auto"/>
        <w:left w:val="none" w:sz="0" w:space="0" w:color="auto"/>
        <w:bottom w:val="none" w:sz="0" w:space="0" w:color="auto"/>
        <w:right w:val="none" w:sz="0" w:space="0" w:color="auto"/>
      </w:divBdr>
    </w:div>
    <w:div w:id="2064399333">
      <w:marLeft w:val="480"/>
      <w:marRight w:val="0"/>
      <w:marTop w:val="0"/>
      <w:marBottom w:val="0"/>
      <w:divBdr>
        <w:top w:val="none" w:sz="0" w:space="0" w:color="auto"/>
        <w:left w:val="none" w:sz="0" w:space="0" w:color="auto"/>
        <w:bottom w:val="none" w:sz="0" w:space="0" w:color="auto"/>
        <w:right w:val="none" w:sz="0" w:space="0" w:color="auto"/>
      </w:divBdr>
    </w:div>
    <w:div w:id="2064474849">
      <w:marLeft w:val="480"/>
      <w:marRight w:val="0"/>
      <w:marTop w:val="0"/>
      <w:marBottom w:val="0"/>
      <w:divBdr>
        <w:top w:val="none" w:sz="0" w:space="0" w:color="auto"/>
        <w:left w:val="none" w:sz="0" w:space="0" w:color="auto"/>
        <w:bottom w:val="none" w:sz="0" w:space="0" w:color="auto"/>
        <w:right w:val="none" w:sz="0" w:space="0" w:color="auto"/>
      </w:divBdr>
    </w:div>
    <w:div w:id="2064478224">
      <w:marLeft w:val="480"/>
      <w:marRight w:val="0"/>
      <w:marTop w:val="0"/>
      <w:marBottom w:val="0"/>
      <w:divBdr>
        <w:top w:val="none" w:sz="0" w:space="0" w:color="auto"/>
        <w:left w:val="none" w:sz="0" w:space="0" w:color="auto"/>
        <w:bottom w:val="none" w:sz="0" w:space="0" w:color="auto"/>
        <w:right w:val="none" w:sz="0" w:space="0" w:color="auto"/>
      </w:divBdr>
    </w:div>
    <w:div w:id="2064526904">
      <w:marLeft w:val="480"/>
      <w:marRight w:val="0"/>
      <w:marTop w:val="0"/>
      <w:marBottom w:val="0"/>
      <w:divBdr>
        <w:top w:val="none" w:sz="0" w:space="0" w:color="auto"/>
        <w:left w:val="none" w:sz="0" w:space="0" w:color="auto"/>
        <w:bottom w:val="none" w:sz="0" w:space="0" w:color="auto"/>
        <w:right w:val="none" w:sz="0" w:space="0" w:color="auto"/>
      </w:divBdr>
    </w:div>
    <w:div w:id="2064673735">
      <w:marLeft w:val="480"/>
      <w:marRight w:val="0"/>
      <w:marTop w:val="0"/>
      <w:marBottom w:val="0"/>
      <w:divBdr>
        <w:top w:val="none" w:sz="0" w:space="0" w:color="auto"/>
        <w:left w:val="none" w:sz="0" w:space="0" w:color="auto"/>
        <w:bottom w:val="none" w:sz="0" w:space="0" w:color="auto"/>
        <w:right w:val="none" w:sz="0" w:space="0" w:color="auto"/>
      </w:divBdr>
    </w:div>
    <w:div w:id="2064675886">
      <w:marLeft w:val="480"/>
      <w:marRight w:val="0"/>
      <w:marTop w:val="0"/>
      <w:marBottom w:val="0"/>
      <w:divBdr>
        <w:top w:val="none" w:sz="0" w:space="0" w:color="auto"/>
        <w:left w:val="none" w:sz="0" w:space="0" w:color="auto"/>
        <w:bottom w:val="none" w:sz="0" w:space="0" w:color="auto"/>
        <w:right w:val="none" w:sz="0" w:space="0" w:color="auto"/>
      </w:divBdr>
    </w:div>
    <w:div w:id="2064716698">
      <w:marLeft w:val="480"/>
      <w:marRight w:val="0"/>
      <w:marTop w:val="0"/>
      <w:marBottom w:val="0"/>
      <w:divBdr>
        <w:top w:val="none" w:sz="0" w:space="0" w:color="auto"/>
        <w:left w:val="none" w:sz="0" w:space="0" w:color="auto"/>
        <w:bottom w:val="none" w:sz="0" w:space="0" w:color="auto"/>
        <w:right w:val="none" w:sz="0" w:space="0" w:color="auto"/>
      </w:divBdr>
    </w:div>
    <w:div w:id="2064743337">
      <w:marLeft w:val="480"/>
      <w:marRight w:val="0"/>
      <w:marTop w:val="0"/>
      <w:marBottom w:val="0"/>
      <w:divBdr>
        <w:top w:val="none" w:sz="0" w:space="0" w:color="auto"/>
        <w:left w:val="none" w:sz="0" w:space="0" w:color="auto"/>
        <w:bottom w:val="none" w:sz="0" w:space="0" w:color="auto"/>
        <w:right w:val="none" w:sz="0" w:space="0" w:color="auto"/>
      </w:divBdr>
    </w:div>
    <w:div w:id="2064793535">
      <w:marLeft w:val="480"/>
      <w:marRight w:val="0"/>
      <w:marTop w:val="0"/>
      <w:marBottom w:val="0"/>
      <w:divBdr>
        <w:top w:val="none" w:sz="0" w:space="0" w:color="auto"/>
        <w:left w:val="none" w:sz="0" w:space="0" w:color="auto"/>
        <w:bottom w:val="none" w:sz="0" w:space="0" w:color="auto"/>
        <w:right w:val="none" w:sz="0" w:space="0" w:color="auto"/>
      </w:divBdr>
    </w:div>
    <w:div w:id="2064908600">
      <w:marLeft w:val="480"/>
      <w:marRight w:val="0"/>
      <w:marTop w:val="0"/>
      <w:marBottom w:val="0"/>
      <w:divBdr>
        <w:top w:val="none" w:sz="0" w:space="0" w:color="auto"/>
        <w:left w:val="none" w:sz="0" w:space="0" w:color="auto"/>
        <w:bottom w:val="none" w:sz="0" w:space="0" w:color="auto"/>
        <w:right w:val="none" w:sz="0" w:space="0" w:color="auto"/>
      </w:divBdr>
    </w:div>
    <w:div w:id="2064908748">
      <w:marLeft w:val="480"/>
      <w:marRight w:val="0"/>
      <w:marTop w:val="0"/>
      <w:marBottom w:val="0"/>
      <w:divBdr>
        <w:top w:val="none" w:sz="0" w:space="0" w:color="auto"/>
        <w:left w:val="none" w:sz="0" w:space="0" w:color="auto"/>
        <w:bottom w:val="none" w:sz="0" w:space="0" w:color="auto"/>
        <w:right w:val="none" w:sz="0" w:space="0" w:color="auto"/>
      </w:divBdr>
    </w:div>
    <w:div w:id="2064909244">
      <w:marLeft w:val="480"/>
      <w:marRight w:val="0"/>
      <w:marTop w:val="0"/>
      <w:marBottom w:val="0"/>
      <w:divBdr>
        <w:top w:val="none" w:sz="0" w:space="0" w:color="auto"/>
        <w:left w:val="none" w:sz="0" w:space="0" w:color="auto"/>
        <w:bottom w:val="none" w:sz="0" w:space="0" w:color="auto"/>
        <w:right w:val="none" w:sz="0" w:space="0" w:color="auto"/>
      </w:divBdr>
    </w:div>
    <w:div w:id="2064912823">
      <w:marLeft w:val="480"/>
      <w:marRight w:val="0"/>
      <w:marTop w:val="0"/>
      <w:marBottom w:val="0"/>
      <w:divBdr>
        <w:top w:val="none" w:sz="0" w:space="0" w:color="auto"/>
        <w:left w:val="none" w:sz="0" w:space="0" w:color="auto"/>
        <w:bottom w:val="none" w:sz="0" w:space="0" w:color="auto"/>
        <w:right w:val="none" w:sz="0" w:space="0" w:color="auto"/>
      </w:divBdr>
    </w:div>
    <w:div w:id="2064985089">
      <w:marLeft w:val="480"/>
      <w:marRight w:val="0"/>
      <w:marTop w:val="0"/>
      <w:marBottom w:val="0"/>
      <w:divBdr>
        <w:top w:val="none" w:sz="0" w:space="0" w:color="auto"/>
        <w:left w:val="none" w:sz="0" w:space="0" w:color="auto"/>
        <w:bottom w:val="none" w:sz="0" w:space="0" w:color="auto"/>
        <w:right w:val="none" w:sz="0" w:space="0" w:color="auto"/>
      </w:divBdr>
    </w:div>
    <w:div w:id="2065055299">
      <w:marLeft w:val="480"/>
      <w:marRight w:val="0"/>
      <w:marTop w:val="0"/>
      <w:marBottom w:val="0"/>
      <w:divBdr>
        <w:top w:val="none" w:sz="0" w:space="0" w:color="auto"/>
        <w:left w:val="none" w:sz="0" w:space="0" w:color="auto"/>
        <w:bottom w:val="none" w:sz="0" w:space="0" w:color="auto"/>
        <w:right w:val="none" w:sz="0" w:space="0" w:color="auto"/>
      </w:divBdr>
    </w:div>
    <w:div w:id="2065131245">
      <w:marLeft w:val="480"/>
      <w:marRight w:val="0"/>
      <w:marTop w:val="0"/>
      <w:marBottom w:val="0"/>
      <w:divBdr>
        <w:top w:val="none" w:sz="0" w:space="0" w:color="auto"/>
        <w:left w:val="none" w:sz="0" w:space="0" w:color="auto"/>
        <w:bottom w:val="none" w:sz="0" w:space="0" w:color="auto"/>
        <w:right w:val="none" w:sz="0" w:space="0" w:color="auto"/>
      </w:divBdr>
    </w:div>
    <w:div w:id="2065137540">
      <w:marLeft w:val="480"/>
      <w:marRight w:val="0"/>
      <w:marTop w:val="0"/>
      <w:marBottom w:val="0"/>
      <w:divBdr>
        <w:top w:val="none" w:sz="0" w:space="0" w:color="auto"/>
        <w:left w:val="none" w:sz="0" w:space="0" w:color="auto"/>
        <w:bottom w:val="none" w:sz="0" w:space="0" w:color="auto"/>
        <w:right w:val="none" w:sz="0" w:space="0" w:color="auto"/>
      </w:divBdr>
    </w:div>
    <w:div w:id="2065176575">
      <w:marLeft w:val="480"/>
      <w:marRight w:val="0"/>
      <w:marTop w:val="0"/>
      <w:marBottom w:val="0"/>
      <w:divBdr>
        <w:top w:val="none" w:sz="0" w:space="0" w:color="auto"/>
        <w:left w:val="none" w:sz="0" w:space="0" w:color="auto"/>
        <w:bottom w:val="none" w:sz="0" w:space="0" w:color="auto"/>
        <w:right w:val="none" w:sz="0" w:space="0" w:color="auto"/>
      </w:divBdr>
    </w:div>
    <w:div w:id="2065324978">
      <w:marLeft w:val="480"/>
      <w:marRight w:val="0"/>
      <w:marTop w:val="0"/>
      <w:marBottom w:val="0"/>
      <w:divBdr>
        <w:top w:val="none" w:sz="0" w:space="0" w:color="auto"/>
        <w:left w:val="none" w:sz="0" w:space="0" w:color="auto"/>
        <w:bottom w:val="none" w:sz="0" w:space="0" w:color="auto"/>
        <w:right w:val="none" w:sz="0" w:space="0" w:color="auto"/>
      </w:divBdr>
    </w:div>
    <w:div w:id="2065368698">
      <w:marLeft w:val="480"/>
      <w:marRight w:val="0"/>
      <w:marTop w:val="0"/>
      <w:marBottom w:val="0"/>
      <w:divBdr>
        <w:top w:val="none" w:sz="0" w:space="0" w:color="auto"/>
        <w:left w:val="none" w:sz="0" w:space="0" w:color="auto"/>
        <w:bottom w:val="none" w:sz="0" w:space="0" w:color="auto"/>
        <w:right w:val="none" w:sz="0" w:space="0" w:color="auto"/>
      </w:divBdr>
    </w:div>
    <w:div w:id="2065372477">
      <w:marLeft w:val="480"/>
      <w:marRight w:val="0"/>
      <w:marTop w:val="0"/>
      <w:marBottom w:val="0"/>
      <w:divBdr>
        <w:top w:val="none" w:sz="0" w:space="0" w:color="auto"/>
        <w:left w:val="none" w:sz="0" w:space="0" w:color="auto"/>
        <w:bottom w:val="none" w:sz="0" w:space="0" w:color="auto"/>
        <w:right w:val="none" w:sz="0" w:space="0" w:color="auto"/>
      </w:divBdr>
    </w:div>
    <w:div w:id="2065444110">
      <w:marLeft w:val="480"/>
      <w:marRight w:val="0"/>
      <w:marTop w:val="0"/>
      <w:marBottom w:val="0"/>
      <w:divBdr>
        <w:top w:val="none" w:sz="0" w:space="0" w:color="auto"/>
        <w:left w:val="none" w:sz="0" w:space="0" w:color="auto"/>
        <w:bottom w:val="none" w:sz="0" w:space="0" w:color="auto"/>
        <w:right w:val="none" w:sz="0" w:space="0" w:color="auto"/>
      </w:divBdr>
    </w:div>
    <w:div w:id="2065450411">
      <w:marLeft w:val="480"/>
      <w:marRight w:val="0"/>
      <w:marTop w:val="0"/>
      <w:marBottom w:val="0"/>
      <w:divBdr>
        <w:top w:val="none" w:sz="0" w:space="0" w:color="auto"/>
        <w:left w:val="none" w:sz="0" w:space="0" w:color="auto"/>
        <w:bottom w:val="none" w:sz="0" w:space="0" w:color="auto"/>
        <w:right w:val="none" w:sz="0" w:space="0" w:color="auto"/>
      </w:divBdr>
    </w:div>
    <w:div w:id="2065522647">
      <w:marLeft w:val="480"/>
      <w:marRight w:val="0"/>
      <w:marTop w:val="0"/>
      <w:marBottom w:val="0"/>
      <w:divBdr>
        <w:top w:val="none" w:sz="0" w:space="0" w:color="auto"/>
        <w:left w:val="none" w:sz="0" w:space="0" w:color="auto"/>
        <w:bottom w:val="none" w:sz="0" w:space="0" w:color="auto"/>
        <w:right w:val="none" w:sz="0" w:space="0" w:color="auto"/>
      </w:divBdr>
    </w:div>
    <w:div w:id="2065524052">
      <w:marLeft w:val="480"/>
      <w:marRight w:val="0"/>
      <w:marTop w:val="0"/>
      <w:marBottom w:val="0"/>
      <w:divBdr>
        <w:top w:val="none" w:sz="0" w:space="0" w:color="auto"/>
        <w:left w:val="none" w:sz="0" w:space="0" w:color="auto"/>
        <w:bottom w:val="none" w:sz="0" w:space="0" w:color="auto"/>
        <w:right w:val="none" w:sz="0" w:space="0" w:color="auto"/>
      </w:divBdr>
    </w:div>
    <w:div w:id="2065595193">
      <w:marLeft w:val="480"/>
      <w:marRight w:val="0"/>
      <w:marTop w:val="0"/>
      <w:marBottom w:val="0"/>
      <w:divBdr>
        <w:top w:val="none" w:sz="0" w:space="0" w:color="auto"/>
        <w:left w:val="none" w:sz="0" w:space="0" w:color="auto"/>
        <w:bottom w:val="none" w:sz="0" w:space="0" w:color="auto"/>
        <w:right w:val="none" w:sz="0" w:space="0" w:color="auto"/>
      </w:divBdr>
    </w:div>
    <w:div w:id="2065596175">
      <w:marLeft w:val="480"/>
      <w:marRight w:val="0"/>
      <w:marTop w:val="0"/>
      <w:marBottom w:val="0"/>
      <w:divBdr>
        <w:top w:val="none" w:sz="0" w:space="0" w:color="auto"/>
        <w:left w:val="none" w:sz="0" w:space="0" w:color="auto"/>
        <w:bottom w:val="none" w:sz="0" w:space="0" w:color="auto"/>
        <w:right w:val="none" w:sz="0" w:space="0" w:color="auto"/>
      </w:divBdr>
    </w:div>
    <w:div w:id="2065634696">
      <w:marLeft w:val="480"/>
      <w:marRight w:val="0"/>
      <w:marTop w:val="0"/>
      <w:marBottom w:val="0"/>
      <w:divBdr>
        <w:top w:val="none" w:sz="0" w:space="0" w:color="auto"/>
        <w:left w:val="none" w:sz="0" w:space="0" w:color="auto"/>
        <w:bottom w:val="none" w:sz="0" w:space="0" w:color="auto"/>
        <w:right w:val="none" w:sz="0" w:space="0" w:color="auto"/>
      </w:divBdr>
    </w:div>
    <w:div w:id="2065642003">
      <w:marLeft w:val="480"/>
      <w:marRight w:val="0"/>
      <w:marTop w:val="0"/>
      <w:marBottom w:val="0"/>
      <w:divBdr>
        <w:top w:val="none" w:sz="0" w:space="0" w:color="auto"/>
        <w:left w:val="none" w:sz="0" w:space="0" w:color="auto"/>
        <w:bottom w:val="none" w:sz="0" w:space="0" w:color="auto"/>
        <w:right w:val="none" w:sz="0" w:space="0" w:color="auto"/>
      </w:divBdr>
    </w:div>
    <w:div w:id="2065643585">
      <w:marLeft w:val="480"/>
      <w:marRight w:val="0"/>
      <w:marTop w:val="0"/>
      <w:marBottom w:val="0"/>
      <w:divBdr>
        <w:top w:val="none" w:sz="0" w:space="0" w:color="auto"/>
        <w:left w:val="none" w:sz="0" w:space="0" w:color="auto"/>
        <w:bottom w:val="none" w:sz="0" w:space="0" w:color="auto"/>
        <w:right w:val="none" w:sz="0" w:space="0" w:color="auto"/>
      </w:divBdr>
    </w:div>
    <w:div w:id="2065709951">
      <w:marLeft w:val="480"/>
      <w:marRight w:val="0"/>
      <w:marTop w:val="0"/>
      <w:marBottom w:val="0"/>
      <w:divBdr>
        <w:top w:val="none" w:sz="0" w:space="0" w:color="auto"/>
        <w:left w:val="none" w:sz="0" w:space="0" w:color="auto"/>
        <w:bottom w:val="none" w:sz="0" w:space="0" w:color="auto"/>
        <w:right w:val="none" w:sz="0" w:space="0" w:color="auto"/>
      </w:divBdr>
    </w:div>
    <w:div w:id="2065785829">
      <w:marLeft w:val="480"/>
      <w:marRight w:val="0"/>
      <w:marTop w:val="0"/>
      <w:marBottom w:val="0"/>
      <w:divBdr>
        <w:top w:val="none" w:sz="0" w:space="0" w:color="auto"/>
        <w:left w:val="none" w:sz="0" w:space="0" w:color="auto"/>
        <w:bottom w:val="none" w:sz="0" w:space="0" w:color="auto"/>
        <w:right w:val="none" w:sz="0" w:space="0" w:color="auto"/>
      </w:divBdr>
    </w:div>
    <w:div w:id="2065791271">
      <w:marLeft w:val="480"/>
      <w:marRight w:val="0"/>
      <w:marTop w:val="0"/>
      <w:marBottom w:val="0"/>
      <w:divBdr>
        <w:top w:val="none" w:sz="0" w:space="0" w:color="auto"/>
        <w:left w:val="none" w:sz="0" w:space="0" w:color="auto"/>
        <w:bottom w:val="none" w:sz="0" w:space="0" w:color="auto"/>
        <w:right w:val="none" w:sz="0" w:space="0" w:color="auto"/>
      </w:divBdr>
    </w:div>
    <w:div w:id="2065835073">
      <w:marLeft w:val="480"/>
      <w:marRight w:val="0"/>
      <w:marTop w:val="0"/>
      <w:marBottom w:val="0"/>
      <w:divBdr>
        <w:top w:val="none" w:sz="0" w:space="0" w:color="auto"/>
        <w:left w:val="none" w:sz="0" w:space="0" w:color="auto"/>
        <w:bottom w:val="none" w:sz="0" w:space="0" w:color="auto"/>
        <w:right w:val="none" w:sz="0" w:space="0" w:color="auto"/>
      </w:divBdr>
    </w:div>
    <w:div w:id="2065904092">
      <w:marLeft w:val="480"/>
      <w:marRight w:val="0"/>
      <w:marTop w:val="0"/>
      <w:marBottom w:val="0"/>
      <w:divBdr>
        <w:top w:val="none" w:sz="0" w:space="0" w:color="auto"/>
        <w:left w:val="none" w:sz="0" w:space="0" w:color="auto"/>
        <w:bottom w:val="none" w:sz="0" w:space="0" w:color="auto"/>
        <w:right w:val="none" w:sz="0" w:space="0" w:color="auto"/>
      </w:divBdr>
    </w:div>
    <w:div w:id="2065904500">
      <w:marLeft w:val="480"/>
      <w:marRight w:val="0"/>
      <w:marTop w:val="0"/>
      <w:marBottom w:val="0"/>
      <w:divBdr>
        <w:top w:val="none" w:sz="0" w:space="0" w:color="auto"/>
        <w:left w:val="none" w:sz="0" w:space="0" w:color="auto"/>
        <w:bottom w:val="none" w:sz="0" w:space="0" w:color="auto"/>
        <w:right w:val="none" w:sz="0" w:space="0" w:color="auto"/>
      </w:divBdr>
    </w:div>
    <w:div w:id="2065908394">
      <w:marLeft w:val="480"/>
      <w:marRight w:val="0"/>
      <w:marTop w:val="0"/>
      <w:marBottom w:val="0"/>
      <w:divBdr>
        <w:top w:val="none" w:sz="0" w:space="0" w:color="auto"/>
        <w:left w:val="none" w:sz="0" w:space="0" w:color="auto"/>
        <w:bottom w:val="none" w:sz="0" w:space="0" w:color="auto"/>
        <w:right w:val="none" w:sz="0" w:space="0" w:color="auto"/>
      </w:divBdr>
    </w:div>
    <w:div w:id="2065980859">
      <w:marLeft w:val="480"/>
      <w:marRight w:val="0"/>
      <w:marTop w:val="0"/>
      <w:marBottom w:val="0"/>
      <w:divBdr>
        <w:top w:val="none" w:sz="0" w:space="0" w:color="auto"/>
        <w:left w:val="none" w:sz="0" w:space="0" w:color="auto"/>
        <w:bottom w:val="none" w:sz="0" w:space="0" w:color="auto"/>
        <w:right w:val="none" w:sz="0" w:space="0" w:color="auto"/>
      </w:divBdr>
    </w:div>
    <w:div w:id="2065984087">
      <w:marLeft w:val="480"/>
      <w:marRight w:val="0"/>
      <w:marTop w:val="0"/>
      <w:marBottom w:val="0"/>
      <w:divBdr>
        <w:top w:val="none" w:sz="0" w:space="0" w:color="auto"/>
        <w:left w:val="none" w:sz="0" w:space="0" w:color="auto"/>
        <w:bottom w:val="none" w:sz="0" w:space="0" w:color="auto"/>
        <w:right w:val="none" w:sz="0" w:space="0" w:color="auto"/>
      </w:divBdr>
    </w:div>
    <w:div w:id="2066054201">
      <w:marLeft w:val="480"/>
      <w:marRight w:val="0"/>
      <w:marTop w:val="0"/>
      <w:marBottom w:val="0"/>
      <w:divBdr>
        <w:top w:val="none" w:sz="0" w:space="0" w:color="auto"/>
        <w:left w:val="none" w:sz="0" w:space="0" w:color="auto"/>
        <w:bottom w:val="none" w:sz="0" w:space="0" w:color="auto"/>
        <w:right w:val="none" w:sz="0" w:space="0" w:color="auto"/>
      </w:divBdr>
    </w:div>
    <w:div w:id="2066097922">
      <w:marLeft w:val="480"/>
      <w:marRight w:val="0"/>
      <w:marTop w:val="0"/>
      <w:marBottom w:val="0"/>
      <w:divBdr>
        <w:top w:val="none" w:sz="0" w:space="0" w:color="auto"/>
        <w:left w:val="none" w:sz="0" w:space="0" w:color="auto"/>
        <w:bottom w:val="none" w:sz="0" w:space="0" w:color="auto"/>
        <w:right w:val="none" w:sz="0" w:space="0" w:color="auto"/>
      </w:divBdr>
    </w:div>
    <w:div w:id="2066174905">
      <w:marLeft w:val="480"/>
      <w:marRight w:val="0"/>
      <w:marTop w:val="0"/>
      <w:marBottom w:val="0"/>
      <w:divBdr>
        <w:top w:val="none" w:sz="0" w:space="0" w:color="auto"/>
        <w:left w:val="none" w:sz="0" w:space="0" w:color="auto"/>
        <w:bottom w:val="none" w:sz="0" w:space="0" w:color="auto"/>
        <w:right w:val="none" w:sz="0" w:space="0" w:color="auto"/>
      </w:divBdr>
    </w:div>
    <w:div w:id="2066177125">
      <w:marLeft w:val="480"/>
      <w:marRight w:val="0"/>
      <w:marTop w:val="0"/>
      <w:marBottom w:val="0"/>
      <w:divBdr>
        <w:top w:val="none" w:sz="0" w:space="0" w:color="auto"/>
        <w:left w:val="none" w:sz="0" w:space="0" w:color="auto"/>
        <w:bottom w:val="none" w:sz="0" w:space="0" w:color="auto"/>
        <w:right w:val="none" w:sz="0" w:space="0" w:color="auto"/>
      </w:divBdr>
    </w:div>
    <w:div w:id="2066219743">
      <w:marLeft w:val="480"/>
      <w:marRight w:val="0"/>
      <w:marTop w:val="0"/>
      <w:marBottom w:val="0"/>
      <w:divBdr>
        <w:top w:val="none" w:sz="0" w:space="0" w:color="auto"/>
        <w:left w:val="none" w:sz="0" w:space="0" w:color="auto"/>
        <w:bottom w:val="none" w:sz="0" w:space="0" w:color="auto"/>
        <w:right w:val="none" w:sz="0" w:space="0" w:color="auto"/>
      </w:divBdr>
    </w:div>
    <w:div w:id="2066222839">
      <w:marLeft w:val="480"/>
      <w:marRight w:val="0"/>
      <w:marTop w:val="0"/>
      <w:marBottom w:val="0"/>
      <w:divBdr>
        <w:top w:val="none" w:sz="0" w:space="0" w:color="auto"/>
        <w:left w:val="none" w:sz="0" w:space="0" w:color="auto"/>
        <w:bottom w:val="none" w:sz="0" w:space="0" w:color="auto"/>
        <w:right w:val="none" w:sz="0" w:space="0" w:color="auto"/>
      </w:divBdr>
    </w:div>
    <w:div w:id="2066224082">
      <w:marLeft w:val="480"/>
      <w:marRight w:val="0"/>
      <w:marTop w:val="0"/>
      <w:marBottom w:val="0"/>
      <w:divBdr>
        <w:top w:val="none" w:sz="0" w:space="0" w:color="auto"/>
        <w:left w:val="none" w:sz="0" w:space="0" w:color="auto"/>
        <w:bottom w:val="none" w:sz="0" w:space="0" w:color="auto"/>
        <w:right w:val="none" w:sz="0" w:space="0" w:color="auto"/>
      </w:divBdr>
    </w:div>
    <w:div w:id="2066291948">
      <w:marLeft w:val="480"/>
      <w:marRight w:val="0"/>
      <w:marTop w:val="0"/>
      <w:marBottom w:val="0"/>
      <w:divBdr>
        <w:top w:val="none" w:sz="0" w:space="0" w:color="auto"/>
        <w:left w:val="none" w:sz="0" w:space="0" w:color="auto"/>
        <w:bottom w:val="none" w:sz="0" w:space="0" w:color="auto"/>
        <w:right w:val="none" w:sz="0" w:space="0" w:color="auto"/>
      </w:divBdr>
    </w:div>
    <w:div w:id="2066372578">
      <w:marLeft w:val="480"/>
      <w:marRight w:val="0"/>
      <w:marTop w:val="0"/>
      <w:marBottom w:val="0"/>
      <w:divBdr>
        <w:top w:val="none" w:sz="0" w:space="0" w:color="auto"/>
        <w:left w:val="none" w:sz="0" w:space="0" w:color="auto"/>
        <w:bottom w:val="none" w:sz="0" w:space="0" w:color="auto"/>
        <w:right w:val="none" w:sz="0" w:space="0" w:color="auto"/>
      </w:divBdr>
    </w:div>
    <w:div w:id="2066372856">
      <w:marLeft w:val="480"/>
      <w:marRight w:val="0"/>
      <w:marTop w:val="0"/>
      <w:marBottom w:val="0"/>
      <w:divBdr>
        <w:top w:val="none" w:sz="0" w:space="0" w:color="auto"/>
        <w:left w:val="none" w:sz="0" w:space="0" w:color="auto"/>
        <w:bottom w:val="none" w:sz="0" w:space="0" w:color="auto"/>
        <w:right w:val="none" w:sz="0" w:space="0" w:color="auto"/>
      </w:divBdr>
    </w:div>
    <w:div w:id="2066374684">
      <w:marLeft w:val="480"/>
      <w:marRight w:val="0"/>
      <w:marTop w:val="0"/>
      <w:marBottom w:val="0"/>
      <w:divBdr>
        <w:top w:val="none" w:sz="0" w:space="0" w:color="auto"/>
        <w:left w:val="none" w:sz="0" w:space="0" w:color="auto"/>
        <w:bottom w:val="none" w:sz="0" w:space="0" w:color="auto"/>
        <w:right w:val="none" w:sz="0" w:space="0" w:color="auto"/>
      </w:divBdr>
    </w:div>
    <w:div w:id="2066442700">
      <w:marLeft w:val="480"/>
      <w:marRight w:val="0"/>
      <w:marTop w:val="0"/>
      <w:marBottom w:val="0"/>
      <w:divBdr>
        <w:top w:val="none" w:sz="0" w:space="0" w:color="auto"/>
        <w:left w:val="none" w:sz="0" w:space="0" w:color="auto"/>
        <w:bottom w:val="none" w:sz="0" w:space="0" w:color="auto"/>
        <w:right w:val="none" w:sz="0" w:space="0" w:color="auto"/>
      </w:divBdr>
    </w:div>
    <w:div w:id="2066491373">
      <w:marLeft w:val="480"/>
      <w:marRight w:val="0"/>
      <w:marTop w:val="0"/>
      <w:marBottom w:val="0"/>
      <w:divBdr>
        <w:top w:val="none" w:sz="0" w:space="0" w:color="auto"/>
        <w:left w:val="none" w:sz="0" w:space="0" w:color="auto"/>
        <w:bottom w:val="none" w:sz="0" w:space="0" w:color="auto"/>
        <w:right w:val="none" w:sz="0" w:space="0" w:color="auto"/>
      </w:divBdr>
    </w:div>
    <w:div w:id="2066563786">
      <w:marLeft w:val="480"/>
      <w:marRight w:val="0"/>
      <w:marTop w:val="0"/>
      <w:marBottom w:val="0"/>
      <w:divBdr>
        <w:top w:val="none" w:sz="0" w:space="0" w:color="auto"/>
        <w:left w:val="none" w:sz="0" w:space="0" w:color="auto"/>
        <w:bottom w:val="none" w:sz="0" w:space="0" w:color="auto"/>
        <w:right w:val="none" w:sz="0" w:space="0" w:color="auto"/>
      </w:divBdr>
    </w:div>
    <w:div w:id="2066564537">
      <w:marLeft w:val="480"/>
      <w:marRight w:val="0"/>
      <w:marTop w:val="0"/>
      <w:marBottom w:val="0"/>
      <w:divBdr>
        <w:top w:val="none" w:sz="0" w:space="0" w:color="auto"/>
        <w:left w:val="none" w:sz="0" w:space="0" w:color="auto"/>
        <w:bottom w:val="none" w:sz="0" w:space="0" w:color="auto"/>
        <w:right w:val="none" w:sz="0" w:space="0" w:color="auto"/>
      </w:divBdr>
    </w:div>
    <w:div w:id="2066637000">
      <w:marLeft w:val="480"/>
      <w:marRight w:val="0"/>
      <w:marTop w:val="0"/>
      <w:marBottom w:val="0"/>
      <w:divBdr>
        <w:top w:val="none" w:sz="0" w:space="0" w:color="auto"/>
        <w:left w:val="none" w:sz="0" w:space="0" w:color="auto"/>
        <w:bottom w:val="none" w:sz="0" w:space="0" w:color="auto"/>
        <w:right w:val="none" w:sz="0" w:space="0" w:color="auto"/>
      </w:divBdr>
    </w:div>
    <w:div w:id="2066642551">
      <w:marLeft w:val="480"/>
      <w:marRight w:val="0"/>
      <w:marTop w:val="0"/>
      <w:marBottom w:val="0"/>
      <w:divBdr>
        <w:top w:val="none" w:sz="0" w:space="0" w:color="auto"/>
        <w:left w:val="none" w:sz="0" w:space="0" w:color="auto"/>
        <w:bottom w:val="none" w:sz="0" w:space="0" w:color="auto"/>
        <w:right w:val="none" w:sz="0" w:space="0" w:color="auto"/>
      </w:divBdr>
    </w:div>
    <w:div w:id="2066643361">
      <w:marLeft w:val="480"/>
      <w:marRight w:val="0"/>
      <w:marTop w:val="0"/>
      <w:marBottom w:val="0"/>
      <w:divBdr>
        <w:top w:val="none" w:sz="0" w:space="0" w:color="auto"/>
        <w:left w:val="none" w:sz="0" w:space="0" w:color="auto"/>
        <w:bottom w:val="none" w:sz="0" w:space="0" w:color="auto"/>
        <w:right w:val="none" w:sz="0" w:space="0" w:color="auto"/>
      </w:divBdr>
    </w:div>
    <w:div w:id="2066683497">
      <w:marLeft w:val="480"/>
      <w:marRight w:val="0"/>
      <w:marTop w:val="0"/>
      <w:marBottom w:val="0"/>
      <w:divBdr>
        <w:top w:val="none" w:sz="0" w:space="0" w:color="auto"/>
        <w:left w:val="none" w:sz="0" w:space="0" w:color="auto"/>
        <w:bottom w:val="none" w:sz="0" w:space="0" w:color="auto"/>
        <w:right w:val="none" w:sz="0" w:space="0" w:color="auto"/>
      </w:divBdr>
    </w:div>
    <w:div w:id="2066685609">
      <w:marLeft w:val="480"/>
      <w:marRight w:val="0"/>
      <w:marTop w:val="0"/>
      <w:marBottom w:val="0"/>
      <w:divBdr>
        <w:top w:val="none" w:sz="0" w:space="0" w:color="auto"/>
        <w:left w:val="none" w:sz="0" w:space="0" w:color="auto"/>
        <w:bottom w:val="none" w:sz="0" w:space="0" w:color="auto"/>
        <w:right w:val="none" w:sz="0" w:space="0" w:color="auto"/>
      </w:divBdr>
    </w:div>
    <w:div w:id="2066685743">
      <w:marLeft w:val="480"/>
      <w:marRight w:val="0"/>
      <w:marTop w:val="0"/>
      <w:marBottom w:val="0"/>
      <w:divBdr>
        <w:top w:val="none" w:sz="0" w:space="0" w:color="auto"/>
        <w:left w:val="none" w:sz="0" w:space="0" w:color="auto"/>
        <w:bottom w:val="none" w:sz="0" w:space="0" w:color="auto"/>
        <w:right w:val="none" w:sz="0" w:space="0" w:color="auto"/>
      </w:divBdr>
    </w:div>
    <w:div w:id="2066756856">
      <w:marLeft w:val="480"/>
      <w:marRight w:val="0"/>
      <w:marTop w:val="0"/>
      <w:marBottom w:val="0"/>
      <w:divBdr>
        <w:top w:val="none" w:sz="0" w:space="0" w:color="auto"/>
        <w:left w:val="none" w:sz="0" w:space="0" w:color="auto"/>
        <w:bottom w:val="none" w:sz="0" w:space="0" w:color="auto"/>
        <w:right w:val="none" w:sz="0" w:space="0" w:color="auto"/>
      </w:divBdr>
    </w:div>
    <w:div w:id="2066758805">
      <w:marLeft w:val="480"/>
      <w:marRight w:val="0"/>
      <w:marTop w:val="0"/>
      <w:marBottom w:val="0"/>
      <w:divBdr>
        <w:top w:val="none" w:sz="0" w:space="0" w:color="auto"/>
        <w:left w:val="none" w:sz="0" w:space="0" w:color="auto"/>
        <w:bottom w:val="none" w:sz="0" w:space="0" w:color="auto"/>
        <w:right w:val="none" w:sz="0" w:space="0" w:color="auto"/>
      </w:divBdr>
    </w:div>
    <w:div w:id="2066831320">
      <w:marLeft w:val="480"/>
      <w:marRight w:val="0"/>
      <w:marTop w:val="0"/>
      <w:marBottom w:val="0"/>
      <w:divBdr>
        <w:top w:val="none" w:sz="0" w:space="0" w:color="auto"/>
        <w:left w:val="none" w:sz="0" w:space="0" w:color="auto"/>
        <w:bottom w:val="none" w:sz="0" w:space="0" w:color="auto"/>
        <w:right w:val="none" w:sz="0" w:space="0" w:color="auto"/>
      </w:divBdr>
    </w:div>
    <w:div w:id="2066831999">
      <w:marLeft w:val="480"/>
      <w:marRight w:val="0"/>
      <w:marTop w:val="0"/>
      <w:marBottom w:val="0"/>
      <w:divBdr>
        <w:top w:val="none" w:sz="0" w:space="0" w:color="auto"/>
        <w:left w:val="none" w:sz="0" w:space="0" w:color="auto"/>
        <w:bottom w:val="none" w:sz="0" w:space="0" w:color="auto"/>
        <w:right w:val="none" w:sz="0" w:space="0" w:color="auto"/>
      </w:divBdr>
    </w:div>
    <w:div w:id="2066836496">
      <w:marLeft w:val="480"/>
      <w:marRight w:val="0"/>
      <w:marTop w:val="0"/>
      <w:marBottom w:val="0"/>
      <w:divBdr>
        <w:top w:val="none" w:sz="0" w:space="0" w:color="auto"/>
        <w:left w:val="none" w:sz="0" w:space="0" w:color="auto"/>
        <w:bottom w:val="none" w:sz="0" w:space="0" w:color="auto"/>
        <w:right w:val="none" w:sz="0" w:space="0" w:color="auto"/>
      </w:divBdr>
    </w:div>
    <w:div w:id="2066905140">
      <w:marLeft w:val="480"/>
      <w:marRight w:val="0"/>
      <w:marTop w:val="0"/>
      <w:marBottom w:val="0"/>
      <w:divBdr>
        <w:top w:val="none" w:sz="0" w:space="0" w:color="auto"/>
        <w:left w:val="none" w:sz="0" w:space="0" w:color="auto"/>
        <w:bottom w:val="none" w:sz="0" w:space="0" w:color="auto"/>
        <w:right w:val="none" w:sz="0" w:space="0" w:color="auto"/>
      </w:divBdr>
    </w:div>
    <w:div w:id="2067024154">
      <w:marLeft w:val="480"/>
      <w:marRight w:val="0"/>
      <w:marTop w:val="0"/>
      <w:marBottom w:val="0"/>
      <w:divBdr>
        <w:top w:val="none" w:sz="0" w:space="0" w:color="auto"/>
        <w:left w:val="none" w:sz="0" w:space="0" w:color="auto"/>
        <w:bottom w:val="none" w:sz="0" w:space="0" w:color="auto"/>
        <w:right w:val="none" w:sz="0" w:space="0" w:color="auto"/>
      </w:divBdr>
    </w:div>
    <w:div w:id="2067029904">
      <w:marLeft w:val="480"/>
      <w:marRight w:val="0"/>
      <w:marTop w:val="0"/>
      <w:marBottom w:val="0"/>
      <w:divBdr>
        <w:top w:val="none" w:sz="0" w:space="0" w:color="auto"/>
        <w:left w:val="none" w:sz="0" w:space="0" w:color="auto"/>
        <w:bottom w:val="none" w:sz="0" w:space="0" w:color="auto"/>
        <w:right w:val="none" w:sz="0" w:space="0" w:color="auto"/>
      </w:divBdr>
    </w:div>
    <w:div w:id="2067071006">
      <w:marLeft w:val="480"/>
      <w:marRight w:val="0"/>
      <w:marTop w:val="0"/>
      <w:marBottom w:val="0"/>
      <w:divBdr>
        <w:top w:val="none" w:sz="0" w:space="0" w:color="auto"/>
        <w:left w:val="none" w:sz="0" w:space="0" w:color="auto"/>
        <w:bottom w:val="none" w:sz="0" w:space="0" w:color="auto"/>
        <w:right w:val="none" w:sz="0" w:space="0" w:color="auto"/>
      </w:divBdr>
    </w:div>
    <w:div w:id="2067143873">
      <w:marLeft w:val="480"/>
      <w:marRight w:val="0"/>
      <w:marTop w:val="0"/>
      <w:marBottom w:val="0"/>
      <w:divBdr>
        <w:top w:val="none" w:sz="0" w:space="0" w:color="auto"/>
        <w:left w:val="none" w:sz="0" w:space="0" w:color="auto"/>
        <w:bottom w:val="none" w:sz="0" w:space="0" w:color="auto"/>
        <w:right w:val="none" w:sz="0" w:space="0" w:color="auto"/>
      </w:divBdr>
    </w:div>
    <w:div w:id="2067214346">
      <w:marLeft w:val="480"/>
      <w:marRight w:val="0"/>
      <w:marTop w:val="0"/>
      <w:marBottom w:val="0"/>
      <w:divBdr>
        <w:top w:val="none" w:sz="0" w:space="0" w:color="auto"/>
        <w:left w:val="none" w:sz="0" w:space="0" w:color="auto"/>
        <w:bottom w:val="none" w:sz="0" w:space="0" w:color="auto"/>
        <w:right w:val="none" w:sz="0" w:space="0" w:color="auto"/>
      </w:divBdr>
    </w:div>
    <w:div w:id="2067215976">
      <w:marLeft w:val="480"/>
      <w:marRight w:val="0"/>
      <w:marTop w:val="0"/>
      <w:marBottom w:val="0"/>
      <w:divBdr>
        <w:top w:val="none" w:sz="0" w:space="0" w:color="auto"/>
        <w:left w:val="none" w:sz="0" w:space="0" w:color="auto"/>
        <w:bottom w:val="none" w:sz="0" w:space="0" w:color="auto"/>
        <w:right w:val="none" w:sz="0" w:space="0" w:color="auto"/>
      </w:divBdr>
    </w:div>
    <w:div w:id="2067217961">
      <w:marLeft w:val="480"/>
      <w:marRight w:val="0"/>
      <w:marTop w:val="0"/>
      <w:marBottom w:val="0"/>
      <w:divBdr>
        <w:top w:val="none" w:sz="0" w:space="0" w:color="auto"/>
        <w:left w:val="none" w:sz="0" w:space="0" w:color="auto"/>
        <w:bottom w:val="none" w:sz="0" w:space="0" w:color="auto"/>
        <w:right w:val="none" w:sz="0" w:space="0" w:color="auto"/>
      </w:divBdr>
    </w:div>
    <w:div w:id="2067222179">
      <w:marLeft w:val="480"/>
      <w:marRight w:val="0"/>
      <w:marTop w:val="0"/>
      <w:marBottom w:val="0"/>
      <w:divBdr>
        <w:top w:val="none" w:sz="0" w:space="0" w:color="auto"/>
        <w:left w:val="none" w:sz="0" w:space="0" w:color="auto"/>
        <w:bottom w:val="none" w:sz="0" w:space="0" w:color="auto"/>
        <w:right w:val="none" w:sz="0" w:space="0" w:color="auto"/>
      </w:divBdr>
    </w:div>
    <w:div w:id="2067294611">
      <w:marLeft w:val="480"/>
      <w:marRight w:val="0"/>
      <w:marTop w:val="0"/>
      <w:marBottom w:val="0"/>
      <w:divBdr>
        <w:top w:val="none" w:sz="0" w:space="0" w:color="auto"/>
        <w:left w:val="none" w:sz="0" w:space="0" w:color="auto"/>
        <w:bottom w:val="none" w:sz="0" w:space="0" w:color="auto"/>
        <w:right w:val="none" w:sz="0" w:space="0" w:color="auto"/>
      </w:divBdr>
    </w:div>
    <w:div w:id="2067335088">
      <w:marLeft w:val="480"/>
      <w:marRight w:val="0"/>
      <w:marTop w:val="0"/>
      <w:marBottom w:val="0"/>
      <w:divBdr>
        <w:top w:val="none" w:sz="0" w:space="0" w:color="auto"/>
        <w:left w:val="none" w:sz="0" w:space="0" w:color="auto"/>
        <w:bottom w:val="none" w:sz="0" w:space="0" w:color="auto"/>
        <w:right w:val="none" w:sz="0" w:space="0" w:color="auto"/>
      </w:divBdr>
    </w:div>
    <w:div w:id="2067364967">
      <w:marLeft w:val="480"/>
      <w:marRight w:val="0"/>
      <w:marTop w:val="0"/>
      <w:marBottom w:val="0"/>
      <w:divBdr>
        <w:top w:val="none" w:sz="0" w:space="0" w:color="auto"/>
        <w:left w:val="none" w:sz="0" w:space="0" w:color="auto"/>
        <w:bottom w:val="none" w:sz="0" w:space="0" w:color="auto"/>
        <w:right w:val="none" w:sz="0" w:space="0" w:color="auto"/>
      </w:divBdr>
    </w:div>
    <w:div w:id="2067411924">
      <w:marLeft w:val="480"/>
      <w:marRight w:val="0"/>
      <w:marTop w:val="0"/>
      <w:marBottom w:val="0"/>
      <w:divBdr>
        <w:top w:val="none" w:sz="0" w:space="0" w:color="auto"/>
        <w:left w:val="none" w:sz="0" w:space="0" w:color="auto"/>
        <w:bottom w:val="none" w:sz="0" w:space="0" w:color="auto"/>
        <w:right w:val="none" w:sz="0" w:space="0" w:color="auto"/>
      </w:divBdr>
    </w:div>
    <w:div w:id="2067489645">
      <w:marLeft w:val="480"/>
      <w:marRight w:val="0"/>
      <w:marTop w:val="0"/>
      <w:marBottom w:val="0"/>
      <w:divBdr>
        <w:top w:val="none" w:sz="0" w:space="0" w:color="auto"/>
        <w:left w:val="none" w:sz="0" w:space="0" w:color="auto"/>
        <w:bottom w:val="none" w:sz="0" w:space="0" w:color="auto"/>
        <w:right w:val="none" w:sz="0" w:space="0" w:color="auto"/>
      </w:divBdr>
    </w:div>
    <w:div w:id="2067560043">
      <w:marLeft w:val="480"/>
      <w:marRight w:val="0"/>
      <w:marTop w:val="0"/>
      <w:marBottom w:val="0"/>
      <w:divBdr>
        <w:top w:val="none" w:sz="0" w:space="0" w:color="auto"/>
        <w:left w:val="none" w:sz="0" w:space="0" w:color="auto"/>
        <w:bottom w:val="none" w:sz="0" w:space="0" w:color="auto"/>
        <w:right w:val="none" w:sz="0" w:space="0" w:color="auto"/>
      </w:divBdr>
    </w:div>
    <w:div w:id="2067601519">
      <w:marLeft w:val="480"/>
      <w:marRight w:val="0"/>
      <w:marTop w:val="0"/>
      <w:marBottom w:val="0"/>
      <w:divBdr>
        <w:top w:val="none" w:sz="0" w:space="0" w:color="auto"/>
        <w:left w:val="none" w:sz="0" w:space="0" w:color="auto"/>
        <w:bottom w:val="none" w:sz="0" w:space="0" w:color="auto"/>
        <w:right w:val="none" w:sz="0" w:space="0" w:color="auto"/>
      </w:divBdr>
    </w:div>
    <w:div w:id="2067605853">
      <w:marLeft w:val="480"/>
      <w:marRight w:val="0"/>
      <w:marTop w:val="0"/>
      <w:marBottom w:val="0"/>
      <w:divBdr>
        <w:top w:val="none" w:sz="0" w:space="0" w:color="auto"/>
        <w:left w:val="none" w:sz="0" w:space="0" w:color="auto"/>
        <w:bottom w:val="none" w:sz="0" w:space="0" w:color="auto"/>
        <w:right w:val="none" w:sz="0" w:space="0" w:color="auto"/>
      </w:divBdr>
    </w:div>
    <w:div w:id="2067726441">
      <w:marLeft w:val="480"/>
      <w:marRight w:val="0"/>
      <w:marTop w:val="0"/>
      <w:marBottom w:val="0"/>
      <w:divBdr>
        <w:top w:val="none" w:sz="0" w:space="0" w:color="auto"/>
        <w:left w:val="none" w:sz="0" w:space="0" w:color="auto"/>
        <w:bottom w:val="none" w:sz="0" w:space="0" w:color="auto"/>
        <w:right w:val="none" w:sz="0" w:space="0" w:color="auto"/>
      </w:divBdr>
    </w:div>
    <w:div w:id="2067754464">
      <w:marLeft w:val="480"/>
      <w:marRight w:val="0"/>
      <w:marTop w:val="0"/>
      <w:marBottom w:val="0"/>
      <w:divBdr>
        <w:top w:val="none" w:sz="0" w:space="0" w:color="auto"/>
        <w:left w:val="none" w:sz="0" w:space="0" w:color="auto"/>
        <w:bottom w:val="none" w:sz="0" w:space="0" w:color="auto"/>
        <w:right w:val="none" w:sz="0" w:space="0" w:color="auto"/>
      </w:divBdr>
    </w:div>
    <w:div w:id="2067755571">
      <w:marLeft w:val="480"/>
      <w:marRight w:val="0"/>
      <w:marTop w:val="0"/>
      <w:marBottom w:val="0"/>
      <w:divBdr>
        <w:top w:val="none" w:sz="0" w:space="0" w:color="auto"/>
        <w:left w:val="none" w:sz="0" w:space="0" w:color="auto"/>
        <w:bottom w:val="none" w:sz="0" w:space="0" w:color="auto"/>
        <w:right w:val="none" w:sz="0" w:space="0" w:color="auto"/>
      </w:divBdr>
    </w:div>
    <w:div w:id="2067755768">
      <w:marLeft w:val="480"/>
      <w:marRight w:val="0"/>
      <w:marTop w:val="0"/>
      <w:marBottom w:val="0"/>
      <w:divBdr>
        <w:top w:val="none" w:sz="0" w:space="0" w:color="auto"/>
        <w:left w:val="none" w:sz="0" w:space="0" w:color="auto"/>
        <w:bottom w:val="none" w:sz="0" w:space="0" w:color="auto"/>
        <w:right w:val="none" w:sz="0" w:space="0" w:color="auto"/>
      </w:divBdr>
    </w:div>
    <w:div w:id="2067798545">
      <w:marLeft w:val="480"/>
      <w:marRight w:val="0"/>
      <w:marTop w:val="0"/>
      <w:marBottom w:val="0"/>
      <w:divBdr>
        <w:top w:val="none" w:sz="0" w:space="0" w:color="auto"/>
        <w:left w:val="none" w:sz="0" w:space="0" w:color="auto"/>
        <w:bottom w:val="none" w:sz="0" w:space="0" w:color="auto"/>
        <w:right w:val="none" w:sz="0" w:space="0" w:color="auto"/>
      </w:divBdr>
    </w:div>
    <w:div w:id="2067946247">
      <w:marLeft w:val="480"/>
      <w:marRight w:val="0"/>
      <w:marTop w:val="0"/>
      <w:marBottom w:val="0"/>
      <w:divBdr>
        <w:top w:val="none" w:sz="0" w:space="0" w:color="auto"/>
        <w:left w:val="none" w:sz="0" w:space="0" w:color="auto"/>
        <w:bottom w:val="none" w:sz="0" w:space="0" w:color="auto"/>
        <w:right w:val="none" w:sz="0" w:space="0" w:color="auto"/>
      </w:divBdr>
    </w:div>
    <w:div w:id="2067989992">
      <w:marLeft w:val="480"/>
      <w:marRight w:val="0"/>
      <w:marTop w:val="0"/>
      <w:marBottom w:val="0"/>
      <w:divBdr>
        <w:top w:val="none" w:sz="0" w:space="0" w:color="auto"/>
        <w:left w:val="none" w:sz="0" w:space="0" w:color="auto"/>
        <w:bottom w:val="none" w:sz="0" w:space="0" w:color="auto"/>
        <w:right w:val="none" w:sz="0" w:space="0" w:color="auto"/>
      </w:divBdr>
    </w:div>
    <w:div w:id="2067993058">
      <w:marLeft w:val="480"/>
      <w:marRight w:val="0"/>
      <w:marTop w:val="0"/>
      <w:marBottom w:val="0"/>
      <w:divBdr>
        <w:top w:val="none" w:sz="0" w:space="0" w:color="auto"/>
        <w:left w:val="none" w:sz="0" w:space="0" w:color="auto"/>
        <w:bottom w:val="none" w:sz="0" w:space="0" w:color="auto"/>
        <w:right w:val="none" w:sz="0" w:space="0" w:color="auto"/>
      </w:divBdr>
    </w:div>
    <w:div w:id="2067993516">
      <w:marLeft w:val="480"/>
      <w:marRight w:val="0"/>
      <w:marTop w:val="0"/>
      <w:marBottom w:val="0"/>
      <w:divBdr>
        <w:top w:val="none" w:sz="0" w:space="0" w:color="auto"/>
        <w:left w:val="none" w:sz="0" w:space="0" w:color="auto"/>
        <w:bottom w:val="none" w:sz="0" w:space="0" w:color="auto"/>
        <w:right w:val="none" w:sz="0" w:space="0" w:color="auto"/>
      </w:divBdr>
    </w:div>
    <w:div w:id="2067995218">
      <w:marLeft w:val="480"/>
      <w:marRight w:val="0"/>
      <w:marTop w:val="0"/>
      <w:marBottom w:val="0"/>
      <w:divBdr>
        <w:top w:val="none" w:sz="0" w:space="0" w:color="auto"/>
        <w:left w:val="none" w:sz="0" w:space="0" w:color="auto"/>
        <w:bottom w:val="none" w:sz="0" w:space="0" w:color="auto"/>
        <w:right w:val="none" w:sz="0" w:space="0" w:color="auto"/>
      </w:divBdr>
    </w:div>
    <w:div w:id="2068066894">
      <w:marLeft w:val="480"/>
      <w:marRight w:val="0"/>
      <w:marTop w:val="0"/>
      <w:marBottom w:val="0"/>
      <w:divBdr>
        <w:top w:val="none" w:sz="0" w:space="0" w:color="auto"/>
        <w:left w:val="none" w:sz="0" w:space="0" w:color="auto"/>
        <w:bottom w:val="none" w:sz="0" w:space="0" w:color="auto"/>
        <w:right w:val="none" w:sz="0" w:space="0" w:color="auto"/>
      </w:divBdr>
    </w:div>
    <w:div w:id="2068069615">
      <w:marLeft w:val="480"/>
      <w:marRight w:val="0"/>
      <w:marTop w:val="0"/>
      <w:marBottom w:val="0"/>
      <w:divBdr>
        <w:top w:val="none" w:sz="0" w:space="0" w:color="auto"/>
        <w:left w:val="none" w:sz="0" w:space="0" w:color="auto"/>
        <w:bottom w:val="none" w:sz="0" w:space="0" w:color="auto"/>
        <w:right w:val="none" w:sz="0" w:space="0" w:color="auto"/>
      </w:divBdr>
    </w:div>
    <w:div w:id="2068138456">
      <w:marLeft w:val="480"/>
      <w:marRight w:val="0"/>
      <w:marTop w:val="0"/>
      <w:marBottom w:val="0"/>
      <w:divBdr>
        <w:top w:val="none" w:sz="0" w:space="0" w:color="auto"/>
        <w:left w:val="none" w:sz="0" w:space="0" w:color="auto"/>
        <w:bottom w:val="none" w:sz="0" w:space="0" w:color="auto"/>
        <w:right w:val="none" w:sz="0" w:space="0" w:color="auto"/>
      </w:divBdr>
    </w:div>
    <w:div w:id="2068187159">
      <w:marLeft w:val="480"/>
      <w:marRight w:val="0"/>
      <w:marTop w:val="0"/>
      <w:marBottom w:val="0"/>
      <w:divBdr>
        <w:top w:val="none" w:sz="0" w:space="0" w:color="auto"/>
        <w:left w:val="none" w:sz="0" w:space="0" w:color="auto"/>
        <w:bottom w:val="none" w:sz="0" w:space="0" w:color="auto"/>
        <w:right w:val="none" w:sz="0" w:space="0" w:color="auto"/>
      </w:divBdr>
    </w:div>
    <w:div w:id="2068332752">
      <w:marLeft w:val="480"/>
      <w:marRight w:val="0"/>
      <w:marTop w:val="0"/>
      <w:marBottom w:val="0"/>
      <w:divBdr>
        <w:top w:val="none" w:sz="0" w:space="0" w:color="auto"/>
        <w:left w:val="none" w:sz="0" w:space="0" w:color="auto"/>
        <w:bottom w:val="none" w:sz="0" w:space="0" w:color="auto"/>
        <w:right w:val="none" w:sz="0" w:space="0" w:color="auto"/>
      </w:divBdr>
    </w:div>
    <w:div w:id="2068338865">
      <w:marLeft w:val="480"/>
      <w:marRight w:val="0"/>
      <w:marTop w:val="0"/>
      <w:marBottom w:val="0"/>
      <w:divBdr>
        <w:top w:val="none" w:sz="0" w:space="0" w:color="auto"/>
        <w:left w:val="none" w:sz="0" w:space="0" w:color="auto"/>
        <w:bottom w:val="none" w:sz="0" w:space="0" w:color="auto"/>
        <w:right w:val="none" w:sz="0" w:space="0" w:color="auto"/>
      </w:divBdr>
    </w:div>
    <w:div w:id="2068382868">
      <w:marLeft w:val="480"/>
      <w:marRight w:val="0"/>
      <w:marTop w:val="0"/>
      <w:marBottom w:val="0"/>
      <w:divBdr>
        <w:top w:val="none" w:sz="0" w:space="0" w:color="auto"/>
        <w:left w:val="none" w:sz="0" w:space="0" w:color="auto"/>
        <w:bottom w:val="none" w:sz="0" w:space="0" w:color="auto"/>
        <w:right w:val="none" w:sz="0" w:space="0" w:color="auto"/>
      </w:divBdr>
    </w:div>
    <w:div w:id="2068454187">
      <w:marLeft w:val="480"/>
      <w:marRight w:val="0"/>
      <w:marTop w:val="0"/>
      <w:marBottom w:val="0"/>
      <w:divBdr>
        <w:top w:val="none" w:sz="0" w:space="0" w:color="auto"/>
        <w:left w:val="none" w:sz="0" w:space="0" w:color="auto"/>
        <w:bottom w:val="none" w:sz="0" w:space="0" w:color="auto"/>
        <w:right w:val="none" w:sz="0" w:space="0" w:color="auto"/>
      </w:divBdr>
    </w:div>
    <w:div w:id="2068454719">
      <w:marLeft w:val="480"/>
      <w:marRight w:val="0"/>
      <w:marTop w:val="0"/>
      <w:marBottom w:val="0"/>
      <w:divBdr>
        <w:top w:val="none" w:sz="0" w:space="0" w:color="auto"/>
        <w:left w:val="none" w:sz="0" w:space="0" w:color="auto"/>
        <w:bottom w:val="none" w:sz="0" w:space="0" w:color="auto"/>
        <w:right w:val="none" w:sz="0" w:space="0" w:color="auto"/>
      </w:divBdr>
    </w:div>
    <w:div w:id="2068531707">
      <w:marLeft w:val="480"/>
      <w:marRight w:val="0"/>
      <w:marTop w:val="0"/>
      <w:marBottom w:val="0"/>
      <w:divBdr>
        <w:top w:val="none" w:sz="0" w:space="0" w:color="auto"/>
        <w:left w:val="none" w:sz="0" w:space="0" w:color="auto"/>
        <w:bottom w:val="none" w:sz="0" w:space="0" w:color="auto"/>
        <w:right w:val="none" w:sz="0" w:space="0" w:color="auto"/>
      </w:divBdr>
    </w:div>
    <w:div w:id="2068605651">
      <w:marLeft w:val="480"/>
      <w:marRight w:val="0"/>
      <w:marTop w:val="0"/>
      <w:marBottom w:val="0"/>
      <w:divBdr>
        <w:top w:val="none" w:sz="0" w:space="0" w:color="auto"/>
        <w:left w:val="none" w:sz="0" w:space="0" w:color="auto"/>
        <w:bottom w:val="none" w:sz="0" w:space="0" w:color="auto"/>
        <w:right w:val="none" w:sz="0" w:space="0" w:color="auto"/>
      </w:divBdr>
    </w:div>
    <w:div w:id="2068647369">
      <w:marLeft w:val="480"/>
      <w:marRight w:val="0"/>
      <w:marTop w:val="0"/>
      <w:marBottom w:val="0"/>
      <w:divBdr>
        <w:top w:val="none" w:sz="0" w:space="0" w:color="auto"/>
        <w:left w:val="none" w:sz="0" w:space="0" w:color="auto"/>
        <w:bottom w:val="none" w:sz="0" w:space="0" w:color="auto"/>
        <w:right w:val="none" w:sz="0" w:space="0" w:color="auto"/>
      </w:divBdr>
    </w:div>
    <w:div w:id="2068675720">
      <w:marLeft w:val="480"/>
      <w:marRight w:val="0"/>
      <w:marTop w:val="0"/>
      <w:marBottom w:val="0"/>
      <w:divBdr>
        <w:top w:val="none" w:sz="0" w:space="0" w:color="auto"/>
        <w:left w:val="none" w:sz="0" w:space="0" w:color="auto"/>
        <w:bottom w:val="none" w:sz="0" w:space="0" w:color="auto"/>
        <w:right w:val="none" w:sz="0" w:space="0" w:color="auto"/>
      </w:divBdr>
    </w:div>
    <w:div w:id="2068717463">
      <w:marLeft w:val="480"/>
      <w:marRight w:val="0"/>
      <w:marTop w:val="0"/>
      <w:marBottom w:val="0"/>
      <w:divBdr>
        <w:top w:val="none" w:sz="0" w:space="0" w:color="auto"/>
        <w:left w:val="none" w:sz="0" w:space="0" w:color="auto"/>
        <w:bottom w:val="none" w:sz="0" w:space="0" w:color="auto"/>
        <w:right w:val="none" w:sz="0" w:space="0" w:color="auto"/>
      </w:divBdr>
    </w:div>
    <w:div w:id="2068719115">
      <w:marLeft w:val="480"/>
      <w:marRight w:val="0"/>
      <w:marTop w:val="0"/>
      <w:marBottom w:val="0"/>
      <w:divBdr>
        <w:top w:val="none" w:sz="0" w:space="0" w:color="auto"/>
        <w:left w:val="none" w:sz="0" w:space="0" w:color="auto"/>
        <w:bottom w:val="none" w:sz="0" w:space="0" w:color="auto"/>
        <w:right w:val="none" w:sz="0" w:space="0" w:color="auto"/>
      </w:divBdr>
    </w:div>
    <w:div w:id="2068801953">
      <w:marLeft w:val="480"/>
      <w:marRight w:val="0"/>
      <w:marTop w:val="0"/>
      <w:marBottom w:val="0"/>
      <w:divBdr>
        <w:top w:val="none" w:sz="0" w:space="0" w:color="auto"/>
        <w:left w:val="none" w:sz="0" w:space="0" w:color="auto"/>
        <w:bottom w:val="none" w:sz="0" w:space="0" w:color="auto"/>
        <w:right w:val="none" w:sz="0" w:space="0" w:color="auto"/>
      </w:divBdr>
    </w:div>
    <w:div w:id="2068843493">
      <w:marLeft w:val="480"/>
      <w:marRight w:val="0"/>
      <w:marTop w:val="0"/>
      <w:marBottom w:val="0"/>
      <w:divBdr>
        <w:top w:val="none" w:sz="0" w:space="0" w:color="auto"/>
        <w:left w:val="none" w:sz="0" w:space="0" w:color="auto"/>
        <w:bottom w:val="none" w:sz="0" w:space="0" w:color="auto"/>
        <w:right w:val="none" w:sz="0" w:space="0" w:color="auto"/>
      </w:divBdr>
    </w:div>
    <w:div w:id="2068871602">
      <w:marLeft w:val="480"/>
      <w:marRight w:val="0"/>
      <w:marTop w:val="0"/>
      <w:marBottom w:val="0"/>
      <w:divBdr>
        <w:top w:val="none" w:sz="0" w:space="0" w:color="auto"/>
        <w:left w:val="none" w:sz="0" w:space="0" w:color="auto"/>
        <w:bottom w:val="none" w:sz="0" w:space="0" w:color="auto"/>
        <w:right w:val="none" w:sz="0" w:space="0" w:color="auto"/>
      </w:divBdr>
    </w:div>
    <w:div w:id="2068912983">
      <w:marLeft w:val="480"/>
      <w:marRight w:val="0"/>
      <w:marTop w:val="0"/>
      <w:marBottom w:val="0"/>
      <w:divBdr>
        <w:top w:val="none" w:sz="0" w:space="0" w:color="auto"/>
        <w:left w:val="none" w:sz="0" w:space="0" w:color="auto"/>
        <w:bottom w:val="none" w:sz="0" w:space="0" w:color="auto"/>
        <w:right w:val="none" w:sz="0" w:space="0" w:color="auto"/>
      </w:divBdr>
    </w:div>
    <w:div w:id="2068919185">
      <w:marLeft w:val="480"/>
      <w:marRight w:val="0"/>
      <w:marTop w:val="0"/>
      <w:marBottom w:val="0"/>
      <w:divBdr>
        <w:top w:val="none" w:sz="0" w:space="0" w:color="auto"/>
        <w:left w:val="none" w:sz="0" w:space="0" w:color="auto"/>
        <w:bottom w:val="none" w:sz="0" w:space="0" w:color="auto"/>
        <w:right w:val="none" w:sz="0" w:space="0" w:color="auto"/>
      </w:divBdr>
    </w:div>
    <w:div w:id="2068986542">
      <w:marLeft w:val="480"/>
      <w:marRight w:val="0"/>
      <w:marTop w:val="0"/>
      <w:marBottom w:val="0"/>
      <w:divBdr>
        <w:top w:val="none" w:sz="0" w:space="0" w:color="auto"/>
        <w:left w:val="none" w:sz="0" w:space="0" w:color="auto"/>
        <w:bottom w:val="none" w:sz="0" w:space="0" w:color="auto"/>
        <w:right w:val="none" w:sz="0" w:space="0" w:color="auto"/>
      </w:divBdr>
    </w:div>
    <w:div w:id="2069105939">
      <w:marLeft w:val="480"/>
      <w:marRight w:val="0"/>
      <w:marTop w:val="0"/>
      <w:marBottom w:val="0"/>
      <w:divBdr>
        <w:top w:val="none" w:sz="0" w:space="0" w:color="auto"/>
        <w:left w:val="none" w:sz="0" w:space="0" w:color="auto"/>
        <w:bottom w:val="none" w:sz="0" w:space="0" w:color="auto"/>
        <w:right w:val="none" w:sz="0" w:space="0" w:color="auto"/>
      </w:divBdr>
    </w:div>
    <w:div w:id="2069180060">
      <w:marLeft w:val="480"/>
      <w:marRight w:val="0"/>
      <w:marTop w:val="0"/>
      <w:marBottom w:val="0"/>
      <w:divBdr>
        <w:top w:val="none" w:sz="0" w:space="0" w:color="auto"/>
        <w:left w:val="none" w:sz="0" w:space="0" w:color="auto"/>
        <w:bottom w:val="none" w:sz="0" w:space="0" w:color="auto"/>
        <w:right w:val="none" w:sz="0" w:space="0" w:color="auto"/>
      </w:divBdr>
    </w:div>
    <w:div w:id="2069184409">
      <w:marLeft w:val="480"/>
      <w:marRight w:val="0"/>
      <w:marTop w:val="0"/>
      <w:marBottom w:val="0"/>
      <w:divBdr>
        <w:top w:val="none" w:sz="0" w:space="0" w:color="auto"/>
        <w:left w:val="none" w:sz="0" w:space="0" w:color="auto"/>
        <w:bottom w:val="none" w:sz="0" w:space="0" w:color="auto"/>
        <w:right w:val="none" w:sz="0" w:space="0" w:color="auto"/>
      </w:divBdr>
    </w:div>
    <w:div w:id="2069185461">
      <w:marLeft w:val="480"/>
      <w:marRight w:val="0"/>
      <w:marTop w:val="0"/>
      <w:marBottom w:val="0"/>
      <w:divBdr>
        <w:top w:val="none" w:sz="0" w:space="0" w:color="auto"/>
        <w:left w:val="none" w:sz="0" w:space="0" w:color="auto"/>
        <w:bottom w:val="none" w:sz="0" w:space="0" w:color="auto"/>
        <w:right w:val="none" w:sz="0" w:space="0" w:color="auto"/>
      </w:divBdr>
    </w:div>
    <w:div w:id="2069187188">
      <w:marLeft w:val="480"/>
      <w:marRight w:val="0"/>
      <w:marTop w:val="0"/>
      <w:marBottom w:val="0"/>
      <w:divBdr>
        <w:top w:val="none" w:sz="0" w:space="0" w:color="auto"/>
        <w:left w:val="none" w:sz="0" w:space="0" w:color="auto"/>
        <w:bottom w:val="none" w:sz="0" w:space="0" w:color="auto"/>
        <w:right w:val="none" w:sz="0" w:space="0" w:color="auto"/>
      </w:divBdr>
    </w:div>
    <w:div w:id="2069256858">
      <w:marLeft w:val="480"/>
      <w:marRight w:val="0"/>
      <w:marTop w:val="0"/>
      <w:marBottom w:val="0"/>
      <w:divBdr>
        <w:top w:val="none" w:sz="0" w:space="0" w:color="auto"/>
        <w:left w:val="none" w:sz="0" w:space="0" w:color="auto"/>
        <w:bottom w:val="none" w:sz="0" w:space="0" w:color="auto"/>
        <w:right w:val="none" w:sz="0" w:space="0" w:color="auto"/>
      </w:divBdr>
    </w:div>
    <w:div w:id="2069258552">
      <w:marLeft w:val="480"/>
      <w:marRight w:val="0"/>
      <w:marTop w:val="0"/>
      <w:marBottom w:val="0"/>
      <w:divBdr>
        <w:top w:val="none" w:sz="0" w:space="0" w:color="auto"/>
        <w:left w:val="none" w:sz="0" w:space="0" w:color="auto"/>
        <w:bottom w:val="none" w:sz="0" w:space="0" w:color="auto"/>
        <w:right w:val="none" w:sz="0" w:space="0" w:color="auto"/>
      </w:divBdr>
    </w:div>
    <w:div w:id="2069302721">
      <w:marLeft w:val="480"/>
      <w:marRight w:val="0"/>
      <w:marTop w:val="0"/>
      <w:marBottom w:val="0"/>
      <w:divBdr>
        <w:top w:val="none" w:sz="0" w:space="0" w:color="auto"/>
        <w:left w:val="none" w:sz="0" w:space="0" w:color="auto"/>
        <w:bottom w:val="none" w:sz="0" w:space="0" w:color="auto"/>
        <w:right w:val="none" w:sz="0" w:space="0" w:color="auto"/>
      </w:divBdr>
    </w:div>
    <w:div w:id="2069381644">
      <w:marLeft w:val="480"/>
      <w:marRight w:val="0"/>
      <w:marTop w:val="0"/>
      <w:marBottom w:val="0"/>
      <w:divBdr>
        <w:top w:val="none" w:sz="0" w:space="0" w:color="auto"/>
        <w:left w:val="none" w:sz="0" w:space="0" w:color="auto"/>
        <w:bottom w:val="none" w:sz="0" w:space="0" w:color="auto"/>
        <w:right w:val="none" w:sz="0" w:space="0" w:color="auto"/>
      </w:divBdr>
    </w:div>
    <w:div w:id="2069448699">
      <w:marLeft w:val="480"/>
      <w:marRight w:val="0"/>
      <w:marTop w:val="0"/>
      <w:marBottom w:val="0"/>
      <w:divBdr>
        <w:top w:val="none" w:sz="0" w:space="0" w:color="auto"/>
        <w:left w:val="none" w:sz="0" w:space="0" w:color="auto"/>
        <w:bottom w:val="none" w:sz="0" w:space="0" w:color="auto"/>
        <w:right w:val="none" w:sz="0" w:space="0" w:color="auto"/>
      </w:divBdr>
    </w:div>
    <w:div w:id="2069449798">
      <w:marLeft w:val="480"/>
      <w:marRight w:val="0"/>
      <w:marTop w:val="0"/>
      <w:marBottom w:val="0"/>
      <w:divBdr>
        <w:top w:val="none" w:sz="0" w:space="0" w:color="auto"/>
        <w:left w:val="none" w:sz="0" w:space="0" w:color="auto"/>
        <w:bottom w:val="none" w:sz="0" w:space="0" w:color="auto"/>
        <w:right w:val="none" w:sz="0" w:space="0" w:color="auto"/>
      </w:divBdr>
    </w:div>
    <w:div w:id="2069523823">
      <w:marLeft w:val="480"/>
      <w:marRight w:val="0"/>
      <w:marTop w:val="0"/>
      <w:marBottom w:val="0"/>
      <w:divBdr>
        <w:top w:val="none" w:sz="0" w:space="0" w:color="auto"/>
        <w:left w:val="none" w:sz="0" w:space="0" w:color="auto"/>
        <w:bottom w:val="none" w:sz="0" w:space="0" w:color="auto"/>
        <w:right w:val="none" w:sz="0" w:space="0" w:color="auto"/>
      </w:divBdr>
    </w:div>
    <w:div w:id="2069524932">
      <w:marLeft w:val="480"/>
      <w:marRight w:val="0"/>
      <w:marTop w:val="0"/>
      <w:marBottom w:val="0"/>
      <w:divBdr>
        <w:top w:val="none" w:sz="0" w:space="0" w:color="auto"/>
        <w:left w:val="none" w:sz="0" w:space="0" w:color="auto"/>
        <w:bottom w:val="none" w:sz="0" w:space="0" w:color="auto"/>
        <w:right w:val="none" w:sz="0" w:space="0" w:color="auto"/>
      </w:divBdr>
    </w:div>
    <w:div w:id="2069527242">
      <w:marLeft w:val="480"/>
      <w:marRight w:val="0"/>
      <w:marTop w:val="0"/>
      <w:marBottom w:val="0"/>
      <w:divBdr>
        <w:top w:val="none" w:sz="0" w:space="0" w:color="auto"/>
        <w:left w:val="none" w:sz="0" w:space="0" w:color="auto"/>
        <w:bottom w:val="none" w:sz="0" w:space="0" w:color="auto"/>
        <w:right w:val="none" w:sz="0" w:space="0" w:color="auto"/>
      </w:divBdr>
    </w:div>
    <w:div w:id="2069567026">
      <w:marLeft w:val="480"/>
      <w:marRight w:val="0"/>
      <w:marTop w:val="0"/>
      <w:marBottom w:val="0"/>
      <w:divBdr>
        <w:top w:val="none" w:sz="0" w:space="0" w:color="auto"/>
        <w:left w:val="none" w:sz="0" w:space="0" w:color="auto"/>
        <w:bottom w:val="none" w:sz="0" w:space="0" w:color="auto"/>
        <w:right w:val="none" w:sz="0" w:space="0" w:color="auto"/>
      </w:divBdr>
    </w:div>
    <w:div w:id="2069568715">
      <w:marLeft w:val="480"/>
      <w:marRight w:val="0"/>
      <w:marTop w:val="0"/>
      <w:marBottom w:val="0"/>
      <w:divBdr>
        <w:top w:val="none" w:sz="0" w:space="0" w:color="auto"/>
        <w:left w:val="none" w:sz="0" w:space="0" w:color="auto"/>
        <w:bottom w:val="none" w:sz="0" w:space="0" w:color="auto"/>
        <w:right w:val="none" w:sz="0" w:space="0" w:color="auto"/>
      </w:divBdr>
    </w:div>
    <w:div w:id="2069570106">
      <w:marLeft w:val="480"/>
      <w:marRight w:val="0"/>
      <w:marTop w:val="0"/>
      <w:marBottom w:val="0"/>
      <w:divBdr>
        <w:top w:val="none" w:sz="0" w:space="0" w:color="auto"/>
        <w:left w:val="none" w:sz="0" w:space="0" w:color="auto"/>
        <w:bottom w:val="none" w:sz="0" w:space="0" w:color="auto"/>
        <w:right w:val="none" w:sz="0" w:space="0" w:color="auto"/>
      </w:divBdr>
    </w:div>
    <w:div w:id="2069572535">
      <w:marLeft w:val="480"/>
      <w:marRight w:val="0"/>
      <w:marTop w:val="0"/>
      <w:marBottom w:val="0"/>
      <w:divBdr>
        <w:top w:val="none" w:sz="0" w:space="0" w:color="auto"/>
        <w:left w:val="none" w:sz="0" w:space="0" w:color="auto"/>
        <w:bottom w:val="none" w:sz="0" w:space="0" w:color="auto"/>
        <w:right w:val="none" w:sz="0" w:space="0" w:color="auto"/>
      </w:divBdr>
    </w:div>
    <w:div w:id="2069717281">
      <w:marLeft w:val="480"/>
      <w:marRight w:val="0"/>
      <w:marTop w:val="0"/>
      <w:marBottom w:val="0"/>
      <w:divBdr>
        <w:top w:val="none" w:sz="0" w:space="0" w:color="auto"/>
        <w:left w:val="none" w:sz="0" w:space="0" w:color="auto"/>
        <w:bottom w:val="none" w:sz="0" w:space="0" w:color="auto"/>
        <w:right w:val="none" w:sz="0" w:space="0" w:color="auto"/>
      </w:divBdr>
    </w:div>
    <w:div w:id="2069719485">
      <w:marLeft w:val="480"/>
      <w:marRight w:val="0"/>
      <w:marTop w:val="0"/>
      <w:marBottom w:val="0"/>
      <w:divBdr>
        <w:top w:val="none" w:sz="0" w:space="0" w:color="auto"/>
        <w:left w:val="none" w:sz="0" w:space="0" w:color="auto"/>
        <w:bottom w:val="none" w:sz="0" w:space="0" w:color="auto"/>
        <w:right w:val="none" w:sz="0" w:space="0" w:color="auto"/>
      </w:divBdr>
    </w:div>
    <w:div w:id="2069767433">
      <w:marLeft w:val="480"/>
      <w:marRight w:val="0"/>
      <w:marTop w:val="0"/>
      <w:marBottom w:val="0"/>
      <w:divBdr>
        <w:top w:val="none" w:sz="0" w:space="0" w:color="auto"/>
        <w:left w:val="none" w:sz="0" w:space="0" w:color="auto"/>
        <w:bottom w:val="none" w:sz="0" w:space="0" w:color="auto"/>
        <w:right w:val="none" w:sz="0" w:space="0" w:color="auto"/>
      </w:divBdr>
    </w:div>
    <w:div w:id="2069767842">
      <w:marLeft w:val="480"/>
      <w:marRight w:val="0"/>
      <w:marTop w:val="0"/>
      <w:marBottom w:val="0"/>
      <w:divBdr>
        <w:top w:val="none" w:sz="0" w:space="0" w:color="auto"/>
        <w:left w:val="none" w:sz="0" w:space="0" w:color="auto"/>
        <w:bottom w:val="none" w:sz="0" w:space="0" w:color="auto"/>
        <w:right w:val="none" w:sz="0" w:space="0" w:color="auto"/>
      </w:divBdr>
    </w:div>
    <w:div w:id="2069768544">
      <w:marLeft w:val="480"/>
      <w:marRight w:val="0"/>
      <w:marTop w:val="0"/>
      <w:marBottom w:val="0"/>
      <w:divBdr>
        <w:top w:val="none" w:sz="0" w:space="0" w:color="auto"/>
        <w:left w:val="none" w:sz="0" w:space="0" w:color="auto"/>
        <w:bottom w:val="none" w:sz="0" w:space="0" w:color="auto"/>
        <w:right w:val="none" w:sz="0" w:space="0" w:color="auto"/>
      </w:divBdr>
    </w:div>
    <w:div w:id="2069914316">
      <w:marLeft w:val="480"/>
      <w:marRight w:val="0"/>
      <w:marTop w:val="0"/>
      <w:marBottom w:val="0"/>
      <w:divBdr>
        <w:top w:val="none" w:sz="0" w:space="0" w:color="auto"/>
        <w:left w:val="none" w:sz="0" w:space="0" w:color="auto"/>
        <w:bottom w:val="none" w:sz="0" w:space="0" w:color="auto"/>
        <w:right w:val="none" w:sz="0" w:space="0" w:color="auto"/>
      </w:divBdr>
    </w:div>
    <w:div w:id="2070108254">
      <w:marLeft w:val="480"/>
      <w:marRight w:val="0"/>
      <w:marTop w:val="0"/>
      <w:marBottom w:val="0"/>
      <w:divBdr>
        <w:top w:val="none" w:sz="0" w:space="0" w:color="auto"/>
        <w:left w:val="none" w:sz="0" w:space="0" w:color="auto"/>
        <w:bottom w:val="none" w:sz="0" w:space="0" w:color="auto"/>
        <w:right w:val="none" w:sz="0" w:space="0" w:color="auto"/>
      </w:divBdr>
    </w:div>
    <w:div w:id="2070112322">
      <w:marLeft w:val="480"/>
      <w:marRight w:val="0"/>
      <w:marTop w:val="0"/>
      <w:marBottom w:val="0"/>
      <w:divBdr>
        <w:top w:val="none" w:sz="0" w:space="0" w:color="auto"/>
        <w:left w:val="none" w:sz="0" w:space="0" w:color="auto"/>
        <w:bottom w:val="none" w:sz="0" w:space="0" w:color="auto"/>
        <w:right w:val="none" w:sz="0" w:space="0" w:color="auto"/>
      </w:divBdr>
    </w:div>
    <w:div w:id="2070227985">
      <w:marLeft w:val="480"/>
      <w:marRight w:val="0"/>
      <w:marTop w:val="0"/>
      <w:marBottom w:val="0"/>
      <w:divBdr>
        <w:top w:val="none" w:sz="0" w:space="0" w:color="auto"/>
        <w:left w:val="none" w:sz="0" w:space="0" w:color="auto"/>
        <w:bottom w:val="none" w:sz="0" w:space="0" w:color="auto"/>
        <w:right w:val="none" w:sz="0" w:space="0" w:color="auto"/>
      </w:divBdr>
    </w:div>
    <w:div w:id="2070230722">
      <w:marLeft w:val="480"/>
      <w:marRight w:val="0"/>
      <w:marTop w:val="0"/>
      <w:marBottom w:val="0"/>
      <w:divBdr>
        <w:top w:val="none" w:sz="0" w:space="0" w:color="auto"/>
        <w:left w:val="none" w:sz="0" w:space="0" w:color="auto"/>
        <w:bottom w:val="none" w:sz="0" w:space="0" w:color="auto"/>
        <w:right w:val="none" w:sz="0" w:space="0" w:color="auto"/>
      </w:divBdr>
    </w:div>
    <w:div w:id="2070297441">
      <w:marLeft w:val="480"/>
      <w:marRight w:val="0"/>
      <w:marTop w:val="0"/>
      <w:marBottom w:val="0"/>
      <w:divBdr>
        <w:top w:val="none" w:sz="0" w:space="0" w:color="auto"/>
        <w:left w:val="none" w:sz="0" w:space="0" w:color="auto"/>
        <w:bottom w:val="none" w:sz="0" w:space="0" w:color="auto"/>
        <w:right w:val="none" w:sz="0" w:space="0" w:color="auto"/>
      </w:divBdr>
    </w:div>
    <w:div w:id="2070306121">
      <w:marLeft w:val="480"/>
      <w:marRight w:val="0"/>
      <w:marTop w:val="0"/>
      <w:marBottom w:val="0"/>
      <w:divBdr>
        <w:top w:val="none" w:sz="0" w:space="0" w:color="auto"/>
        <w:left w:val="none" w:sz="0" w:space="0" w:color="auto"/>
        <w:bottom w:val="none" w:sz="0" w:space="0" w:color="auto"/>
        <w:right w:val="none" w:sz="0" w:space="0" w:color="auto"/>
      </w:divBdr>
    </w:div>
    <w:div w:id="2070495549">
      <w:marLeft w:val="480"/>
      <w:marRight w:val="0"/>
      <w:marTop w:val="0"/>
      <w:marBottom w:val="0"/>
      <w:divBdr>
        <w:top w:val="none" w:sz="0" w:space="0" w:color="auto"/>
        <w:left w:val="none" w:sz="0" w:space="0" w:color="auto"/>
        <w:bottom w:val="none" w:sz="0" w:space="0" w:color="auto"/>
        <w:right w:val="none" w:sz="0" w:space="0" w:color="auto"/>
      </w:divBdr>
    </w:div>
    <w:div w:id="2070566029">
      <w:marLeft w:val="480"/>
      <w:marRight w:val="0"/>
      <w:marTop w:val="0"/>
      <w:marBottom w:val="0"/>
      <w:divBdr>
        <w:top w:val="none" w:sz="0" w:space="0" w:color="auto"/>
        <w:left w:val="none" w:sz="0" w:space="0" w:color="auto"/>
        <w:bottom w:val="none" w:sz="0" w:space="0" w:color="auto"/>
        <w:right w:val="none" w:sz="0" w:space="0" w:color="auto"/>
      </w:divBdr>
    </w:div>
    <w:div w:id="2070610224">
      <w:marLeft w:val="480"/>
      <w:marRight w:val="0"/>
      <w:marTop w:val="0"/>
      <w:marBottom w:val="0"/>
      <w:divBdr>
        <w:top w:val="none" w:sz="0" w:space="0" w:color="auto"/>
        <w:left w:val="none" w:sz="0" w:space="0" w:color="auto"/>
        <w:bottom w:val="none" w:sz="0" w:space="0" w:color="auto"/>
        <w:right w:val="none" w:sz="0" w:space="0" w:color="auto"/>
      </w:divBdr>
    </w:div>
    <w:div w:id="2070610584">
      <w:marLeft w:val="480"/>
      <w:marRight w:val="0"/>
      <w:marTop w:val="0"/>
      <w:marBottom w:val="0"/>
      <w:divBdr>
        <w:top w:val="none" w:sz="0" w:space="0" w:color="auto"/>
        <w:left w:val="none" w:sz="0" w:space="0" w:color="auto"/>
        <w:bottom w:val="none" w:sz="0" w:space="0" w:color="auto"/>
        <w:right w:val="none" w:sz="0" w:space="0" w:color="auto"/>
      </w:divBdr>
    </w:div>
    <w:div w:id="2070685907">
      <w:marLeft w:val="480"/>
      <w:marRight w:val="0"/>
      <w:marTop w:val="0"/>
      <w:marBottom w:val="0"/>
      <w:divBdr>
        <w:top w:val="none" w:sz="0" w:space="0" w:color="auto"/>
        <w:left w:val="none" w:sz="0" w:space="0" w:color="auto"/>
        <w:bottom w:val="none" w:sz="0" w:space="0" w:color="auto"/>
        <w:right w:val="none" w:sz="0" w:space="0" w:color="auto"/>
      </w:divBdr>
    </w:div>
    <w:div w:id="2070688085">
      <w:marLeft w:val="480"/>
      <w:marRight w:val="0"/>
      <w:marTop w:val="0"/>
      <w:marBottom w:val="0"/>
      <w:divBdr>
        <w:top w:val="none" w:sz="0" w:space="0" w:color="auto"/>
        <w:left w:val="none" w:sz="0" w:space="0" w:color="auto"/>
        <w:bottom w:val="none" w:sz="0" w:space="0" w:color="auto"/>
        <w:right w:val="none" w:sz="0" w:space="0" w:color="auto"/>
      </w:divBdr>
    </w:div>
    <w:div w:id="2070759005">
      <w:marLeft w:val="480"/>
      <w:marRight w:val="0"/>
      <w:marTop w:val="0"/>
      <w:marBottom w:val="0"/>
      <w:divBdr>
        <w:top w:val="none" w:sz="0" w:space="0" w:color="auto"/>
        <w:left w:val="none" w:sz="0" w:space="0" w:color="auto"/>
        <w:bottom w:val="none" w:sz="0" w:space="0" w:color="auto"/>
        <w:right w:val="none" w:sz="0" w:space="0" w:color="auto"/>
      </w:divBdr>
    </w:div>
    <w:div w:id="2070763348">
      <w:marLeft w:val="480"/>
      <w:marRight w:val="0"/>
      <w:marTop w:val="0"/>
      <w:marBottom w:val="0"/>
      <w:divBdr>
        <w:top w:val="none" w:sz="0" w:space="0" w:color="auto"/>
        <w:left w:val="none" w:sz="0" w:space="0" w:color="auto"/>
        <w:bottom w:val="none" w:sz="0" w:space="0" w:color="auto"/>
        <w:right w:val="none" w:sz="0" w:space="0" w:color="auto"/>
      </w:divBdr>
    </w:div>
    <w:div w:id="2070837514">
      <w:marLeft w:val="480"/>
      <w:marRight w:val="0"/>
      <w:marTop w:val="0"/>
      <w:marBottom w:val="0"/>
      <w:divBdr>
        <w:top w:val="none" w:sz="0" w:space="0" w:color="auto"/>
        <w:left w:val="none" w:sz="0" w:space="0" w:color="auto"/>
        <w:bottom w:val="none" w:sz="0" w:space="0" w:color="auto"/>
        <w:right w:val="none" w:sz="0" w:space="0" w:color="auto"/>
      </w:divBdr>
    </w:div>
    <w:div w:id="2070884007">
      <w:marLeft w:val="480"/>
      <w:marRight w:val="0"/>
      <w:marTop w:val="0"/>
      <w:marBottom w:val="0"/>
      <w:divBdr>
        <w:top w:val="none" w:sz="0" w:space="0" w:color="auto"/>
        <w:left w:val="none" w:sz="0" w:space="0" w:color="auto"/>
        <w:bottom w:val="none" w:sz="0" w:space="0" w:color="auto"/>
        <w:right w:val="none" w:sz="0" w:space="0" w:color="auto"/>
      </w:divBdr>
    </w:div>
    <w:div w:id="2070885710">
      <w:marLeft w:val="480"/>
      <w:marRight w:val="0"/>
      <w:marTop w:val="0"/>
      <w:marBottom w:val="0"/>
      <w:divBdr>
        <w:top w:val="none" w:sz="0" w:space="0" w:color="auto"/>
        <w:left w:val="none" w:sz="0" w:space="0" w:color="auto"/>
        <w:bottom w:val="none" w:sz="0" w:space="0" w:color="auto"/>
        <w:right w:val="none" w:sz="0" w:space="0" w:color="auto"/>
      </w:divBdr>
    </w:div>
    <w:div w:id="2070952963">
      <w:marLeft w:val="480"/>
      <w:marRight w:val="0"/>
      <w:marTop w:val="0"/>
      <w:marBottom w:val="0"/>
      <w:divBdr>
        <w:top w:val="none" w:sz="0" w:space="0" w:color="auto"/>
        <w:left w:val="none" w:sz="0" w:space="0" w:color="auto"/>
        <w:bottom w:val="none" w:sz="0" w:space="0" w:color="auto"/>
        <w:right w:val="none" w:sz="0" w:space="0" w:color="auto"/>
      </w:divBdr>
    </w:div>
    <w:div w:id="2070960226">
      <w:marLeft w:val="480"/>
      <w:marRight w:val="0"/>
      <w:marTop w:val="0"/>
      <w:marBottom w:val="0"/>
      <w:divBdr>
        <w:top w:val="none" w:sz="0" w:space="0" w:color="auto"/>
        <w:left w:val="none" w:sz="0" w:space="0" w:color="auto"/>
        <w:bottom w:val="none" w:sz="0" w:space="0" w:color="auto"/>
        <w:right w:val="none" w:sz="0" w:space="0" w:color="auto"/>
      </w:divBdr>
    </w:div>
    <w:div w:id="2071003300">
      <w:marLeft w:val="480"/>
      <w:marRight w:val="0"/>
      <w:marTop w:val="0"/>
      <w:marBottom w:val="0"/>
      <w:divBdr>
        <w:top w:val="none" w:sz="0" w:space="0" w:color="auto"/>
        <w:left w:val="none" w:sz="0" w:space="0" w:color="auto"/>
        <w:bottom w:val="none" w:sz="0" w:space="0" w:color="auto"/>
        <w:right w:val="none" w:sz="0" w:space="0" w:color="auto"/>
      </w:divBdr>
    </w:div>
    <w:div w:id="2071003383">
      <w:marLeft w:val="480"/>
      <w:marRight w:val="0"/>
      <w:marTop w:val="0"/>
      <w:marBottom w:val="0"/>
      <w:divBdr>
        <w:top w:val="none" w:sz="0" w:space="0" w:color="auto"/>
        <w:left w:val="none" w:sz="0" w:space="0" w:color="auto"/>
        <w:bottom w:val="none" w:sz="0" w:space="0" w:color="auto"/>
        <w:right w:val="none" w:sz="0" w:space="0" w:color="auto"/>
      </w:divBdr>
    </w:div>
    <w:div w:id="2071070433">
      <w:marLeft w:val="480"/>
      <w:marRight w:val="0"/>
      <w:marTop w:val="0"/>
      <w:marBottom w:val="0"/>
      <w:divBdr>
        <w:top w:val="none" w:sz="0" w:space="0" w:color="auto"/>
        <w:left w:val="none" w:sz="0" w:space="0" w:color="auto"/>
        <w:bottom w:val="none" w:sz="0" w:space="0" w:color="auto"/>
        <w:right w:val="none" w:sz="0" w:space="0" w:color="auto"/>
      </w:divBdr>
    </w:div>
    <w:div w:id="2071150935">
      <w:marLeft w:val="480"/>
      <w:marRight w:val="0"/>
      <w:marTop w:val="0"/>
      <w:marBottom w:val="0"/>
      <w:divBdr>
        <w:top w:val="none" w:sz="0" w:space="0" w:color="auto"/>
        <w:left w:val="none" w:sz="0" w:space="0" w:color="auto"/>
        <w:bottom w:val="none" w:sz="0" w:space="0" w:color="auto"/>
        <w:right w:val="none" w:sz="0" w:space="0" w:color="auto"/>
      </w:divBdr>
    </w:div>
    <w:div w:id="2071224547">
      <w:marLeft w:val="480"/>
      <w:marRight w:val="0"/>
      <w:marTop w:val="0"/>
      <w:marBottom w:val="0"/>
      <w:divBdr>
        <w:top w:val="none" w:sz="0" w:space="0" w:color="auto"/>
        <w:left w:val="none" w:sz="0" w:space="0" w:color="auto"/>
        <w:bottom w:val="none" w:sz="0" w:space="0" w:color="auto"/>
        <w:right w:val="none" w:sz="0" w:space="0" w:color="auto"/>
      </w:divBdr>
    </w:div>
    <w:div w:id="2071225180">
      <w:marLeft w:val="480"/>
      <w:marRight w:val="0"/>
      <w:marTop w:val="0"/>
      <w:marBottom w:val="0"/>
      <w:divBdr>
        <w:top w:val="none" w:sz="0" w:space="0" w:color="auto"/>
        <w:left w:val="none" w:sz="0" w:space="0" w:color="auto"/>
        <w:bottom w:val="none" w:sz="0" w:space="0" w:color="auto"/>
        <w:right w:val="none" w:sz="0" w:space="0" w:color="auto"/>
      </w:divBdr>
    </w:div>
    <w:div w:id="2071230205">
      <w:marLeft w:val="480"/>
      <w:marRight w:val="0"/>
      <w:marTop w:val="0"/>
      <w:marBottom w:val="0"/>
      <w:divBdr>
        <w:top w:val="none" w:sz="0" w:space="0" w:color="auto"/>
        <w:left w:val="none" w:sz="0" w:space="0" w:color="auto"/>
        <w:bottom w:val="none" w:sz="0" w:space="0" w:color="auto"/>
        <w:right w:val="none" w:sz="0" w:space="0" w:color="auto"/>
      </w:divBdr>
    </w:div>
    <w:div w:id="2071266885">
      <w:marLeft w:val="480"/>
      <w:marRight w:val="0"/>
      <w:marTop w:val="0"/>
      <w:marBottom w:val="0"/>
      <w:divBdr>
        <w:top w:val="none" w:sz="0" w:space="0" w:color="auto"/>
        <w:left w:val="none" w:sz="0" w:space="0" w:color="auto"/>
        <w:bottom w:val="none" w:sz="0" w:space="0" w:color="auto"/>
        <w:right w:val="none" w:sz="0" w:space="0" w:color="auto"/>
      </w:divBdr>
    </w:div>
    <w:div w:id="2071340112">
      <w:marLeft w:val="480"/>
      <w:marRight w:val="0"/>
      <w:marTop w:val="0"/>
      <w:marBottom w:val="0"/>
      <w:divBdr>
        <w:top w:val="none" w:sz="0" w:space="0" w:color="auto"/>
        <w:left w:val="none" w:sz="0" w:space="0" w:color="auto"/>
        <w:bottom w:val="none" w:sz="0" w:space="0" w:color="auto"/>
        <w:right w:val="none" w:sz="0" w:space="0" w:color="auto"/>
      </w:divBdr>
    </w:div>
    <w:div w:id="2071342201">
      <w:marLeft w:val="480"/>
      <w:marRight w:val="0"/>
      <w:marTop w:val="0"/>
      <w:marBottom w:val="0"/>
      <w:divBdr>
        <w:top w:val="none" w:sz="0" w:space="0" w:color="auto"/>
        <w:left w:val="none" w:sz="0" w:space="0" w:color="auto"/>
        <w:bottom w:val="none" w:sz="0" w:space="0" w:color="auto"/>
        <w:right w:val="none" w:sz="0" w:space="0" w:color="auto"/>
      </w:divBdr>
    </w:div>
    <w:div w:id="2071415811">
      <w:marLeft w:val="480"/>
      <w:marRight w:val="0"/>
      <w:marTop w:val="0"/>
      <w:marBottom w:val="0"/>
      <w:divBdr>
        <w:top w:val="none" w:sz="0" w:space="0" w:color="auto"/>
        <w:left w:val="none" w:sz="0" w:space="0" w:color="auto"/>
        <w:bottom w:val="none" w:sz="0" w:space="0" w:color="auto"/>
        <w:right w:val="none" w:sz="0" w:space="0" w:color="auto"/>
      </w:divBdr>
    </w:div>
    <w:div w:id="2071418634">
      <w:marLeft w:val="480"/>
      <w:marRight w:val="0"/>
      <w:marTop w:val="0"/>
      <w:marBottom w:val="0"/>
      <w:divBdr>
        <w:top w:val="none" w:sz="0" w:space="0" w:color="auto"/>
        <w:left w:val="none" w:sz="0" w:space="0" w:color="auto"/>
        <w:bottom w:val="none" w:sz="0" w:space="0" w:color="auto"/>
        <w:right w:val="none" w:sz="0" w:space="0" w:color="auto"/>
      </w:divBdr>
    </w:div>
    <w:div w:id="2071419943">
      <w:marLeft w:val="480"/>
      <w:marRight w:val="0"/>
      <w:marTop w:val="0"/>
      <w:marBottom w:val="0"/>
      <w:divBdr>
        <w:top w:val="none" w:sz="0" w:space="0" w:color="auto"/>
        <w:left w:val="none" w:sz="0" w:space="0" w:color="auto"/>
        <w:bottom w:val="none" w:sz="0" w:space="0" w:color="auto"/>
        <w:right w:val="none" w:sz="0" w:space="0" w:color="auto"/>
      </w:divBdr>
    </w:div>
    <w:div w:id="2071465183">
      <w:marLeft w:val="480"/>
      <w:marRight w:val="0"/>
      <w:marTop w:val="0"/>
      <w:marBottom w:val="0"/>
      <w:divBdr>
        <w:top w:val="none" w:sz="0" w:space="0" w:color="auto"/>
        <w:left w:val="none" w:sz="0" w:space="0" w:color="auto"/>
        <w:bottom w:val="none" w:sz="0" w:space="0" w:color="auto"/>
        <w:right w:val="none" w:sz="0" w:space="0" w:color="auto"/>
      </w:divBdr>
    </w:div>
    <w:div w:id="2071489416">
      <w:marLeft w:val="480"/>
      <w:marRight w:val="0"/>
      <w:marTop w:val="0"/>
      <w:marBottom w:val="0"/>
      <w:divBdr>
        <w:top w:val="none" w:sz="0" w:space="0" w:color="auto"/>
        <w:left w:val="none" w:sz="0" w:space="0" w:color="auto"/>
        <w:bottom w:val="none" w:sz="0" w:space="0" w:color="auto"/>
        <w:right w:val="none" w:sz="0" w:space="0" w:color="auto"/>
      </w:divBdr>
    </w:div>
    <w:div w:id="2071490269">
      <w:marLeft w:val="480"/>
      <w:marRight w:val="0"/>
      <w:marTop w:val="0"/>
      <w:marBottom w:val="0"/>
      <w:divBdr>
        <w:top w:val="none" w:sz="0" w:space="0" w:color="auto"/>
        <w:left w:val="none" w:sz="0" w:space="0" w:color="auto"/>
        <w:bottom w:val="none" w:sz="0" w:space="0" w:color="auto"/>
        <w:right w:val="none" w:sz="0" w:space="0" w:color="auto"/>
      </w:divBdr>
    </w:div>
    <w:div w:id="2071534586">
      <w:marLeft w:val="480"/>
      <w:marRight w:val="0"/>
      <w:marTop w:val="0"/>
      <w:marBottom w:val="0"/>
      <w:divBdr>
        <w:top w:val="none" w:sz="0" w:space="0" w:color="auto"/>
        <w:left w:val="none" w:sz="0" w:space="0" w:color="auto"/>
        <w:bottom w:val="none" w:sz="0" w:space="0" w:color="auto"/>
        <w:right w:val="none" w:sz="0" w:space="0" w:color="auto"/>
      </w:divBdr>
    </w:div>
    <w:div w:id="2071537000">
      <w:marLeft w:val="480"/>
      <w:marRight w:val="0"/>
      <w:marTop w:val="0"/>
      <w:marBottom w:val="0"/>
      <w:divBdr>
        <w:top w:val="none" w:sz="0" w:space="0" w:color="auto"/>
        <w:left w:val="none" w:sz="0" w:space="0" w:color="auto"/>
        <w:bottom w:val="none" w:sz="0" w:space="0" w:color="auto"/>
        <w:right w:val="none" w:sz="0" w:space="0" w:color="auto"/>
      </w:divBdr>
    </w:div>
    <w:div w:id="2071614985">
      <w:marLeft w:val="480"/>
      <w:marRight w:val="0"/>
      <w:marTop w:val="0"/>
      <w:marBottom w:val="0"/>
      <w:divBdr>
        <w:top w:val="none" w:sz="0" w:space="0" w:color="auto"/>
        <w:left w:val="none" w:sz="0" w:space="0" w:color="auto"/>
        <w:bottom w:val="none" w:sz="0" w:space="0" w:color="auto"/>
        <w:right w:val="none" w:sz="0" w:space="0" w:color="auto"/>
      </w:divBdr>
    </w:div>
    <w:div w:id="2071616917">
      <w:marLeft w:val="480"/>
      <w:marRight w:val="0"/>
      <w:marTop w:val="0"/>
      <w:marBottom w:val="0"/>
      <w:divBdr>
        <w:top w:val="none" w:sz="0" w:space="0" w:color="auto"/>
        <w:left w:val="none" w:sz="0" w:space="0" w:color="auto"/>
        <w:bottom w:val="none" w:sz="0" w:space="0" w:color="auto"/>
        <w:right w:val="none" w:sz="0" w:space="0" w:color="auto"/>
      </w:divBdr>
    </w:div>
    <w:div w:id="2071684368">
      <w:marLeft w:val="480"/>
      <w:marRight w:val="0"/>
      <w:marTop w:val="0"/>
      <w:marBottom w:val="0"/>
      <w:divBdr>
        <w:top w:val="none" w:sz="0" w:space="0" w:color="auto"/>
        <w:left w:val="none" w:sz="0" w:space="0" w:color="auto"/>
        <w:bottom w:val="none" w:sz="0" w:space="0" w:color="auto"/>
        <w:right w:val="none" w:sz="0" w:space="0" w:color="auto"/>
      </w:divBdr>
    </w:div>
    <w:div w:id="2071727385">
      <w:marLeft w:val="480"/>
      <w:marRight w:val="0"/>
      <w:marTop w:val="0"/>
      <w:marBottom w:val="0"/>
      <w:divBdr>
        <w:top w:val="none" w:sz="0" w:space="0" w:color="auto"/>
        <w:left w:val="none" w:sz="0" w:space="0" w:color="auto"/>
        <w:bottom w:val="none" w:sz="0" w:space="0" w:color="auto"/>
        <w:right w:val="none" w:sz="0" w:space="0" w:color="auto"/>
      </w:divBdr>
    </w:div>
    <w:div w:id="2071801607">
      <w:marLeft w:val="480"/>
      <w:marRight w:val="0"/>
      <w:marTop w:val="0"/>
      <w:marBottom w:val="0"/>
      <w:divBdr>
        <w:top w:val="none" w:sz="0" w:space="0" w:color="auto"/>
        <w:left w:val="none" w:sz="0" w:space="0" w:color="auto"/>
        <w:bottom w:val="none" w:sz="0" w:space="0" w:color="auto"/>
        <w:right w:val="none" w:sz="0" w:space="0" w:color="auto"/>
      </w:divBdr>
    </w:div>
    <w:div w:id="2071804029">
      <w:marLeft w:val="480"/>
      <w:marRight w:val="0"/>
      <w:marTop w:val="0"/>
      <w:marBottom w:val="0"/>
      <w:divBdr>
        <w:top w:val="none" w:sz="0" w:space="0" w:color="auto"/>
        <w:left w:val="none" w:sz="0" w:space="0" w:color="auto"/>
        <w:bottom w:val="none" w:sz="0" w:space="0" w:color="auto"/>
        <w:right w:val="none" w:sz="0" w:space="0" w:color="auto"/>
      </w:divBdr>
    </w:div>
    <w:div w:id="2071809131">
      <w:marLeft w:val="480"/>
      <w:marRight w:val="0"/>
      <w:marTop w:val="0"/>
      <w:marBottom w:val="0"/>
      <w:divBdr>
        <w:top w:val="none" w:sz="0" w:space="0" w:color="auto"/>
        <w:left w:val="none" w:sz="0" w:space="0" w:color="auto"/>
        <w:bottom w:val="none" w:sz="0" w:space="0" w:color="auto"/>
        <w:right w:val="none" w:sz="0" w:space="0" w:color="auto"/>
      </w:divBdr>
    </w:div>
    <w:div w:id="2071881055">
      <w:marLeft w:val="480"/>
      <w:marRight w:val="0"/>
      <w:marTop w:val="0"/>
      <w:marBottom w:val="0"/>
      <w:divBdr>
        <w:top w:val="none" w:sz="0" w:space="0" w:color="auto"/>
        <w:left w:val="none" w:sz="0" w:space="0" w:color="auto"/>
        <w:bottom w:val="none" w:sz="0" w:space="0" w:color="auto"/>
        <w:right w:val="none" w:sz="0" w:space="0" w:color="auto"/>
      </w:divBdr>
    </w:div>
    <w:div w:id="2071924680">
      <w:marLeft w:val="480"/>
      <w:marRight w:val="0"/>
      <w:marTop w:val="0"/>
      <w:marBottom w:val="0"/>
      <w:divBdr>
        <w:top w:val="none" w:sz="0" w:space="0" w:color="auto"/>
        <w:left w:val="none" w:sz="0" w:space="0" w:color="auto"/>
        <w:bottom w:val="none" w:sz="0" w:space="0" w:color="auto"/>
        <w:right w:val="none" w:sz="0" w:space="0" w:color="auto"/>
      </w:divBdr>
    </w:div>
    <w:div w:id="2071925198">
      <w:marLeft w:val="480"/>
      <w:marRight w:val="0"/>
      <w:marTop w:val="0"/>
      <w:marBottom w:val="0"/>
      <w:divBdr>
        <w:top w:val="none" w:sz="0" w:space="0" w:color="auto"/>
        <w:left w:val="none" w:sz="0" w:space="0" w:color="auto"/>
        <w:bottom w:val="none" w:sz="0" w:space="0" w:color="auto"/>
        <w:right w:val="none" w:sz="0" w:space="0" w:color="auto"/>
      </w:divBdr>
    </w:div>
    <w:div w:id="2071926774">
      <w:marLeft w:val="480"/>
      <w:marRight w:val="0"/>
      <w:marTop w:val="0"/>
      <w:marBottom w:val="0"/>
      <w:divBdr>
        <w:top w:val="none" w:sz="0" w:space="0" w:color="auto"/>
        <w:left w:val="none" w:sz="0" w:space="0" w:color="auto"/>
        <w:bottom w:val="none" w:sz="0" w:space="0" w:color="auto"/>
        <w:right w:val="none" w:sz="0" w:space="0" w:color="auto"/>
      </w:divBdr>
    </w:div>
    <w:div w:id="2071999747">
      <w:marLeft w:val="480"/>
      <w:marRight w:val="0"/>
      <w:marTop w:val="0"/>
      <w:marBottom w:val="0"/>
      <w:divBdr>
        <w:top w:val="none" w:sz="0" w:space="0" w:color="auto"/>
        <w:left w:val="none" w:sz="0" w:space="0" w:color="auto"/>
        <w:bottom w:val="none" w:sz="0" w:space="0" w:color="auto"/>
        <w:right w:val="none" w:sz="0" w:space="0" w:color="auto"/>
      </w:divBdr>
    </w:div>
    <w:div w:id="2072076463">
      <w:marLeft w:val="480"/>
      <w:marRight w:val="0"/>
      <w:marTop w:val="0"/>
      <w:marBottom w:val="0"/>
      <w:divBdr>
        <w:top w:val="none" w:sz="0" w:space="0" w:color="auto"/>
        <w:left w:val="none" w:sz="0" w:space="0" w:color="auto"/>
        <w:bottom w:val="none" w:sz="0" w:space="0" w:color="auto"/>
        <w:right w:val="none" w:sz="0" w:space="0" w:color="auto"/>
      </w:divBdr>
    </w:div>
    <w:div w:id="2072119358">
      <w:marLeft w:val="480"/>
      <w:marRight w:val="0"/>
      <w:marTop w:val="0"/>
      <w:marBottom w:val="0"/>
      <w:divBdr>
        <w:top w:val="none" w:sz="0" w:space="0" w:color="auto"/>
        <w:left w:val="none" w:sz="0" w:space="0" w:color="auto"/>
        <w:bottom w:val="none" w:sz="0" w:space="0" w:color="auto"/>
        <w:right w:val="none" w:sz="0" w:space="0" w:color="auto"/>
      </w:divBdr>
    </w:div>
    <w:div w:id="2072262712">
      <w:marLeft w:val="480"/>
      <w:marRight w:val="0"/>
      <w:marTop w:val="0"/>
      <w:marBottom w:val="0"/>
      <w:divBdr>
        <w:top w:val="none" w:sz="0" w:space="0" w:color="auto"/>
        <w:left w:val="none" w:sz="0" w:space="0" w:color="auto"/>
        <w:bottom w:val="none" w:sz="0" w:space="0" w:color="auto"/>
        <w:right w:val="none" w:sz="0" w:space="0" w:color="auto"/>
      </w:divBdr>
    </w:div>
    <w:div w:id="2072263310">
      <w:marLeft w:val="480"/>
      <w:marRight w:val="0"/>
      <w:marTop w:val="0"/>
      <w:marBottom w:val="0"/>
      <w:divBdr>
        <w:top w:val="none" w:sz="0" w:space="0" w:color="auto"/>
        <w:left w:val="none" w:sz="0" w:space="0" w:color="auto"/>
        <w:bottom w:val="none" w:sz="0" w:space="0" w:color="auto"/>
        <w:right w:val="none" w:sz="0" w:space="0" w:color="auto"/>
      </w:divBdr>
    </w:div>
    <w:div w:id="2072345716">
      <w:marLeft w:val="480"/>
      <w:marRight w:val="0"/>
      <w:marTop w:val="0"/>
      <w:marBottom w:val="0"/>
      <w:divBdr>
        <w:top w:val="none" w:sz="0" w:space="0" w:color="auto"/>
        <w:left w:val="none" w:sz="0" w:space="0" w:color="auto"/>
        <w:bottom w:val="none" w:sz="0" w:space="0" w:color="auto"/>
        <w:right w:val="none" w:sz="0" w:space="0" w:color="auto"/>
      </w:divBdr>
    </w:div>
    <w:div w:id="2072387027">
      <w:marLeft w:val="480"/>
      <w:marRight w:val="0"/>
      <w:marTop w:val="0"/>
      <w:marBottom w:val="0"/>
      <w:divBdr>
        <w:top w:val="none" w:sz="0" w:space="0" w:color="auto"/>
        <w:left w:val="none" w:sz="0" w:space="0" w:color="auto"/>
        <w:bottom w:val="none" w:sz="0" w:space="0" w:color="auto"/>
        <w:right w:val="none" w:sz="0" w:space="0" w:color="auto"/>
      </w:divBdr>
    </w:div>
    <w:div w:id="2072457767">
      <w:marLeft w:val="480"/>
      <w:marRight w:val="0"/>
      <w:marTop w:val="0"/>
      <w:marBottom w:val="0"/>
      <w:divBdr>
        <w:top w:val="none" w:sz="0" w:space="0" w:color="auto"/>
        <w:left w:val="none" w:sz="0" w:space="0" w:color="auto"/>
        <w:bottom w:val="none" w:sz="0" w:space="0" w:color="auto"/>
        <w:right w:val="none" w:sz="0" w:space="0" w:color="auto"/>
      </w:divBdr>
    </w:div>
    <w:div w:id="2072462435">
      <w:marLeft w:val="480"/>
      <w:marRight w:val="0"/>
      <w:marTop w:val="0"/>
      <w:marBottom w:val="0"/>
      <w:divBdr>
        <w:top w:val="none" w:sz="0" w:space="0" w:color="auto"/>
        <w:left w:val="none" w:sz="0" w:space="0" w:color="auto"/>
        <w:bottom w:val="none" w:sz="0" w:space="0" w:color="auto"/>
        <w:right w:val="none" w:sz="0" w:space="0" w:color="auto"/>
      </w:divBdr>
    </w:div>
    <w:div w:id="2072576830">
      <w:marLeft w:val="480"/>
      <w:marRight w:val="0"/>
      <w:marTop w:val="0"/>
      <w:marBottom w:val="0"/>
      <w:divBdr>
        <w:top w:val="none" w:sz="0" w:space="0" w:color="auto"/>
        <w:left w:val="none" w:sz="0" w:space="0" w:color="auto"/>
        <w:bottom w:val="none" w:sz="0" w:space="0" w:color="auto"/>
        <w:right w:val="none" w:sz="0" w:space="0" w:color="auto"/>
      </w:divBdr>
    </w:div>
    <w:div w:id="2072579705">
      <w:marLeft w:val="480"/>
      <w:marRight w:val="0"/>
      <w:marTop w:val="0"/>
      <w:marBottom w:val="0"/>
      <w:divBdr>
        <w:top w:val="none" w:sz="0" w:space="0" w:color="auto"/>
        <w:left w:val="none" w:sz="0" w:space="0" w:color="auto"/>
        <w:bottom w:val="none" w:sz="0" w:space="0" w:color="auto"/>
        <w:right w:val="none" w:sz="0" w:space="0" w:color="auto"/>
      </w:divBdr>
    </w:div>
    <w:div w:id="2072608729">
      <w:marLeft w:val="480"/>
      <w:marRight w:val="0"/>
      <w:marTop w:val="0"/>
      <w:marBottom w:val="0"/>
      <w:divBdr>
        <w:top w:val="none" w:sz="0" w:space="0" w:color="auto"/>
        <w:left w:val="none" w:sz="0" w:space="0" w:color="auto"/>
        <w:bottom w:val="none" w:sz="0" w:space="0" w:color="auto"/>
        <w:right w:val="none" w:sz="0" w:space="0" w:color="auto"/>
      </w:divBdr>
    </w:div>
    <w:div w:id="2072649415">
      <w:marLeft w:val="480"/>
      <w:marRight w:val="0"/>
      <w:marTop w:val="0"/>
      <w:marBottom w:val="0"/>
      <w:divBdr>
        <w:top w:val="none" w:sz="0" w:space="0" w:color="auto"/>
        <w:left w:val="none" w:sz="0" w:space="0" w:color="auto"/>
        <w:bottom w:val="none" w:sz="0" w:space="0" w:color="auto"/>
        <w:right w:val="none" w:sz="0" w:space="0" w:color="auto"/>
      </w:divBdr>
    </w:div>
    <w:div w:id="2072653392">
      <w:marLeft w:val="480"/>
      <w:marRight w:val="0"/>
      <w:marTop w:val="0"/>
      <w:marBottom w:val="0"/>
      <w:divBdr>
        <w:top w:val="none" w:sz="0" w:space="0" w:color="auto"/>
        <w:left w:val="none" w:sz="0" w:space="0" w:color="auto"/>
        <w:bottom w:val="none" w:sz="0" w:space="0" w:color="auto"/>
        <w:right w:val="none" w:sz="0" w:space="0" w:color="auto"/>
      </w:divBdr>
    </w:div>
    <w:div w:id="2072658725">
      <w:marLeft w:val="480"/>
      <w:marRight w:val="0"/>
      <w:marTop w:val="0"/>
      <w:marBottom w:val="0"/>
      <w:divBdr>
        <w:top w:val="none" w:sz="0" w:space="0" w:color="auto"/>
        <w:left w:val="none" w:sz="0" w:space="0" w:color="auto"/>
        <w:bottom w:val="none" w:sz="0" w:space="0" w:color="auto"/>
        <w:right w:val="none" w:sz="0" w:space="0" w:color="auto"/>
      </w:divBdr>
    </w:div>
    <w:div w:id="2072730997">
      <w:marLeft w:val="480"/>
      <w:marRight w:val="0"/>
      <w:marTop w:val="0"/>
      <w:marBottom w:val="0"/>
      <w:divBdr>
        <w:top w:val="none" w:sz="0" w:space="0" w:color="auto"/>
        <w:left w:val="none" w:sz="0" w:space="0" w:color="auto"/>
        <w:bottom w:val="none" w:sz="0" w:space="0" w:color="auto"/>
        <w:right w:val="none" w:sz="0" w:space="0" w:color="auto"/>
      </w:divBdr>
    </w:div>
    <w:div w:id="2072774779">
      <w:marLeft w:val="480"/>
      <w:marRight w:val="0"/>
      <w:marTop w:val="0"/>
      <w:marBottom w:val="0"/>
      <w:divBdr>
        <w:top w:val="none" w:sz="0" w:space="0" w:color="auto"/>
        <w:left w:val="none" w:sz="0" w:space="0" w:color="auto"/>
        <w:bottom w:val="none" w:sz="0" w:space="0" w:color="auto"/>
        <w:right w:val="none" w:sz="0" w:space="0" w:color="auto"/>
      </w:divBdr>
    </w:div>
    <w:div w:id="2072801335">
      <w:marLeft w:val="480"/>
      <w:marRight w:val="0"/>
      <w:marTop w:val="0"/>
      <w:marBottom w:val="0"/>
      <w:divBdr>
        <w:top w:val="none" w:sz="0" w:space="0" w:color="auto"/>
        <w:left w:val="none" w:sz="0" w:space="0" w:color="auto"/>
        <w:bottom w:val="none" w:sz="0" w:space="0" w:color="auto"/>
        <w:right w:val="none" w:sz="0" w:space="0" w:color="auto"/>
      </w:divBdr>
    </w:div>
    <w:div w:id="2072803838">
      <w:marLeft w:val="480"/>
      <w:marRight w:val="0"/>
      <w:marTop w:val="0"/>
      <w:marBottom w:val="0"/>
      <w:divBdr>
        <w:top w:val="none" w:sz="0" w:space="0" w:color="auto"/>
        <w:left w:val="none" w:sz="0" w:space="0" w:color="auto"/>
        <w:bottom w:val="none" w:sz="0" w:space="0" w:color="auto"/>
        <w:right w:val="none" w:sz="0" w:space="0" w:color="auto"/>
      </w:divBdr>
    </w:div>
    <w:div w:id="2072843005">
      <w:marLeft w:val="480"/>
      <w:marRight w:val="0"/>
      <w:marTop w:val="0"/>
      <w:marBottom w:val="0"/>
      <w:divBdr>
        <w:top w:val="none" w:sz="0" w:space="0" w:color="auto"/>
        <w:left w:val="none" w:sz="0" w:space="0" w:color="auto"/>
        <w:bottom w:val="none" w:sz="0" w:space="0" w:color="auto"/>
        <w:right w:val="none" w:sz="0" w:space="0" w:color="auto"/>
      </w:divBdr>
    </w:div>
    <w:div w:id="2072846349">
      <w:marLeft w:val="480"/>
      <w:marRight w:val="0"/>
      <w:marTop w:val="0"/>
      <w:marBottom w:val="0"/>
      <w:divBdr>
        <w:top w:val="none" w:sz="0" w:space="0" w:color="auto"/>
        <w:left w:val="none" w:sz="0" w:space="0" w:color="auto"/>
        <w:bottom w:val="none" w:sz="0" w:space="0" w:color="auto"/>
        <w:right w:val="none" w:sz="0" w:space="0" w:color="auto"/>
      </w:divBdr>
    </w:div>
    <w:div w:id="2072917916">
      <w:marLeft w:val="480"/>
      <w:marRight w:val="0"/>
      <w:marTop w:val="0"/>
      <w:marBottom w:val="0"/>
      <w:divBdr>
        <w:top w:val="none" w:sz="0" w:space="0" w:color="auto"/>
        <w:left w:val="none" w:sz="0" w:space="0" w:color="auto"/>
        <w:bottom w:val="none" w:sz="0" w:space="0" w:color="auto"/>
        <w:right w:val="none" w:sz="0" w:space="0" w:color="auto"/>
      </w:divBdr>
    </w:div>
    <w:div w:id="2072996242">
      <w:marLeft w:val="480"/>
      <w:marRight w:val="0"/>
      <w:marTop w:val="0"/>
      <w:marBottom w:val="0"/>
      <w:divBdr>
        <w:top w:val="none" w:sz="0" w:space="0" w:color="auto"/>
        <w:left w:val="none" w:sz="0" w:space="0" w:color="auto"/>
        <w:bottom w:val="none" w:sz="0" w:space="0" w:color="auto"/>
        <w:right w:val="none" w:sz="0" w:space="0" w:color="auto"/>
      </w:divBdr>
    </w:div>
    <w:div w:id="2073186564">
      <w:marLeft w:val="480"/>
      <w:marRight w:val="0"/>
      <w:marTop w:val="0"/>
      <w:marBottom w:val="0"/>
      <w:divBdr>
        <w:top w:val="none" w:sz="0" w:space="0" w:color="auto"/>
        <w:left w:val="none" w:sz="0" w:space="0" w:color="auto"/>
        <w:bottom w:val="none" w:sz="0" w:space="0" w:color="auto"/>
        <w:right w:val="none" w:sz="0" w:space="0" w:color="auto"/>
      </w:divBdr>
    </w:div>
    <w:div w:id="2073195055">
      <w:marLeft w:val="480"/>
      <w:marRight w:val="0"/>
      <w:marTop w:val="0"/>
      <w:marBottom w:val="0"/>
      <w:divBdr>
        <w:top w:val="none" w:sz="0" w:space="0" w:color="auto"/>
        <w:left w:val="none" w:sz="0" w:space="0" w:color="auto"/>
        <w:bottom w:val="none" w:sz="0" w:space="0" w:color="auto"/>
        <w:right w:val="none" w:sz="0" w:space="0" w:color="auto"/>
      </w:divBdr>
    </w:div>
    <w:div w:id="2073231793">
      <w:marLeft w:val="480"/>
      <w:marRight w:val="0"/>
      <w:marTop w:val="0"/>
      <w:marBottom w:val="0"/>
      <w:divBdr>
        <w:top w:val="none" w:sz="0" w:space="0" w:color="auto"/>
        <w:left w:val="none" w:sz="0" w:space="0" w:color="auto"/>
        <w:bottom w:val="none" w:sz="0" w:space="0" w:color="auto"/>
        <w:right w:val="none" w:sz="0" w:space="0" w:color="auto"/>
      </w:divBdr>
    </w:div>
    <w:div w:id="2073233644">
      <w:marLeft w:val="480"/>
      <w:marRight w:val="0"/>
      <w:marTop w:val="0"/>
      <w:marBottom w:val="0"/>
      <w:divBdr>
        <w:top w:val="none" w:sz="0" w:space="0" w:color="auto"/>
        <w:left w:val="none" w:sz="0" w:space="0" w:color="auto"/>
        <w:bottom w:val="none" w:sz="0" w:space="0" w:color="auto"/>
        <w:right w:val="none" w:sz="0" w:space="0" w:color="auto"/>
      </w:divBdr>
    </w:div>
    <w:div w:id="2073234838">
      <w:marLeft w:val="480"/>
      <w:marRight w:val="0"/>
      <w:marTop w:val="0"/>
      <w:marBottom w:val="0"/>
      <w:divBdr>
        <w:top w:val="none" w:sz="0" w:space="0" w:color="auto"/>
        <w:left w:val="none" w:sz="0" w:space="0" w:color="auto"/>
        <w:bottom w:val="none" w:sz="0" w:space="0" w:color="auto"/>
        <w:right w:val="none" w:sz="0" w:space="0" w:color="auto"/>
      </w:divBdr>
    </w:div>
    <w:div w:id="2073309323">
      <w:marLeft w:val="480"/>
      <w:marRight w:val="0"/>
      <w:marTop w:val="0"/>
      <w:marBottom w:val="0"/>
      <w:divBdr>
        <w:top w:val="none" w:sz="0" w:space="0" w:color="auto"/>
        <w:left w:val="none" w:sz="0" w:space="0" w:color="auto"/>
        <w:bottom w:val="none" w:sz="0" w:space="0" w:color="auto"/>
        <w:right w:val="none" w:sz="0" w:space="0" w:color="auto"/>
      </w:divBdr>
    </w:div>
    <w:div w:id="2073313444">
      <w:marLeft w:val="480"/>
      <w:marRight w:val="0"/>
      <w:marTop w:val="0"/>
      <w:marBottom w:val="0"/>
      <w:divBdr>
        <w:top w:val="none" w:sz="0" w:space="0" w:color="auto"/>
        <w:left w:val="none" w:sz="0" w:space="0" w:color="auto"/>
        <w:bottom w:val="none" w:sz="0" w:space="0" w:color="auto"/>
        <w:right w:val="none" w:sz="0" w:space="0" w:color="auto"/>
      </w:divBdr>
    </w:div>
    <w:div w:id="2073388762">
      <w:marLeft w:val="480"/>
      <w:marRight w:val="0"/>
      <w:marTop w:val="0"/>
      <w:marBottom w:val="0"/>
      <w:divBdr>
        <w:top w:val="none" w:sz="0" w:space="0" w:color="auto"/>
        <w:left w:val="none" w:sz="0" w:space="0" w:color="auto"/>
        <w:bottom w:val="none" w:sz="0" w:space="0" w:color="auto"/>
        <w:right w:val="none" w:sz="0" w:space="0" w:color="auto"/>
      </w:divBdr>
    </w:div>
    <w:div w:id="2073455120">
      <w:marLeft w:val="480"/>
      <w:marRight w:val="0"/>
      <w:marTop w:val="0"/>
      <w:marBottom w:val="0"/>
      <w:divBdr>
        <w:top w:val="none" w:sz="0" w:space="0" w:color="auto"/>
        <w:left w:val="none" w:sz="0" w:space="0" w:color="auto"/>
        <w:bottom w:val="none" w:sz="0" w:space="0" w:color="auto"/>
        <w:right w:val="none" w:sz="0" w:space="0" w:color="auto"/>
      </w:divBdr>
    </w:div>
    <w:div w:id="2073460031">
      <w:marLeft w:val="480"/>
      <w:marRight w:val="0"/>
      <w:marTop w:val="0"/>
      <w:marBottom w:val="0"/>
      <w:divBdr>
        <w:top w:val="none" w:sz="0" w:space="0" w:color="auto"/>
        <w:left w:val="none" w:sz="0" w:space="0" w:color="auto"/>
        <w:bottom w:val="none" w:sz="0" w:space="0" w:color="auto"/>
        <w:right w:val="none" w:sz="0" w:space="0" w:color="auto"/>
      </w:divBdr>
    </w:div>
    <w:div w:id="2073506079">
      <w:marLeft w:val="480"/>
      <w:marRight w:val="0"/>
      <w:marTop w:val="0"/>
      <w:marBottom w:val="0"/>
      <w:divBdr>
        <w:top w:val="none" w:sz="0" w:space="0" w:color="auto"/>
        <w:left w:val="none" w:sz="0" w:space="0" w:color="auto"/>
        <w:bottom w:val="none" w:sz="0" w:space="0" w:color="auto"/>
        <w:right w:val="none" w:sz="0" w:space="0" w:color="auto"/>
      </w:divBdr>
    </w:div>
    <w:div w:id="2073573758">
      <w:marLeft w:val="480"/>
      <w:marRight w:val="0"/>
      <w:marTop w:val="0"/>
      <w:marBottom w:val="0"/>
      <w:divBdr>
        <w:top w:val="none" w:sz="0" w:space="0" w:color="auto"/>
        <w:left w:val="none" w:sz="0" w:space="0" w:color="auto"/>
        <w:bottom w:val="none" w:sz="0" w:space="0" w:color="auto"/>
        <w:right w:val="none" w:sz="0" w:space="0" w:color="auto"/>
      </w:divBdr>
    </w:div>
    <w:div w:id="2073575834">
      <w:marLeft w:val="480"/>
      <w:marRight w:val="0"/>
      <w:marTop w:val="0"/>
      <w:marBottom w:val="0"/>
      <w:divBdr>
        <w:top w:val="none" w:sz="0" w:space="0" w:color="auto"/>
        <w:left w:val="none" w:sz="0" w:space="0" w:color="auto"/>
        <w:bottom w:val="none" w:sz="0" w:space="0" w:color="auto"/>
        <w:right w:val="none" w:sz="0" w:space="0" w:color="auto"/>
      </w:divBdr>
    </w:div>
    <w:div w:id="2073649202">
      <w:marLeft w:val="480"/>
      <w:marRight w:val="0"/>
      <w:marTop w:val="0"/>
      <w:marBottom w:val="0"/>
      <w:divBdr>
        <w:top w:val="none" w:sz="0" w:space="0" w:color="auto"/>
        <w:left w:val="none" w:sz="0" w:space="0" w:color="auto"/>
        <w:bottom w:val="none" w:sz="0" w:space="0" w:color="auto"/>
        <w:right w:val="none" w:sz="0" w:space="0" w:color="auto"/>
      </w:divBdr>
    </w:div>
    <w:div w:id="2073652400">
      <w:marLeft w:val="480"/>
      <w:marRight w:val="0"/>
      <w:marTop w:val="0"/>
      <w:marBottom w:val="0"/>
      <w:divBdr>
        <w:top w:val="none" w:sz="0" w:space="0" w:color="auto"/>
        <w:left w:val="none" w:sz="0" w:space="0" w:color="auto"/>
        <w:bottom w:val="none" w:sz="0" w:space="0" w:color="auto"/>
        <w:right w:val="none" w:sz="0" w:space="0" w:color="auto"/>
      </w:divBdr>
    </w:div>
    <w:div w:id="2073694703">
      <w:marLeft w:val="480"/>
      <w:marRight w:val="0"/>
      <w:marTop w:val="0"/>
      <w:marBottom w:val="0"/>
      <w:divBdr>
        <w:top w:val="none" w:sz="0" w:space="0" w:color="auto"/>
        <w:left w:val="none" w:sz="0" w:space="0" w:color="auto"/>
        <w:bottom w:val="none" w:sz="0" w:space="0" w:color="auto"/>
        <w:right w:val="none" w:sz="0" w:space="0" w:color="auto"/>
      </w:divBdr>
    </w:div>
    <w:div w:id="2073695733">
      <w:marLeft w:val="480"/>
      <w:marRight w:val="0"/>
      <w:marTop w:val="0"/>
      <w:marBottom w:val="0"/>
      <w:divBdr>
        <w:top w:val="none" w:sz="0" w:space="0" w:color="auto"/>
        <w:left w:val="none" w:sz="0" w:space="0" w:color="auto"/>
        <w:bottom w:val="none" w:sz="0" w:space="0" w:color="auto"/>
        <w:right w:val="none" w:sz="0" w:space="0" w:color="auto"/>
      </w:divBdr>
    </w:div>
    <w:div w:id="2073770042">
      <w:marLeft w:val="480"/>
      <w:marRight w:val="0"/>
      <w:marTop w:val="0"/>
      <w:marBottom w:val="0"/>
      <w:divBdr>
        <w:top w:val="none" w:sz="0" w:space="0" w:color="auto"/>
        <w:left w:val="none" w:sz="0" w:space="0" w:color="auto"/>
        <w:bottom w:val="none" w:sz="0" w:space="0" w:color="auto"/>
        <w:right w:val="none" w:sz="0" w:space="0" w:color="auto"/>
      </w:divBdr>
    </w:div>
    <w:div w:id="2073773838">
      <w:marLeft w:val="480"/>
      <w:marRight w:val="0"/>
      <w:marTop w:val="0"/>
      <w:marBottom w:val="0"/>
      <w:divBdr>
        <w:top w:val="none" w:sz="0" w:space="0" w:color="auto"/>
        <w:left w:val="none" w:sz="0" w:space="0" w:color="auto"/>
        <w:bottom w:val="none" w:sz="0" w:space="0" w:color="auto"/>
        <w:right w:val="none" w:sz="0" w:space="0" w:color="auto"/>
      </w:divBdr>
    </w:div>
    <w:div w:id="2073961088">
      <w:marLeft w:val="480"/>
      <w:marRight w:val="0"/>
      <w:marTop w:val="0"/>
      <w:marBottom w:val="0"/>
      <w:divBdr>
        <w:top w:val="none" w:sz="0" w:space="0" w:color="auto"/>
        <w:left w:val="none" w:sz="0" w:space="0" w:color="auto"/>
        <w:bottom w:val="none" w:sz="0" w:space="0" w:color="auto"/>
        <w:right w:val="none" w:sz="0" w:space="0" w:color="auto"/>
      </w:divBdr>
    </w:div>
    <w:div w:id="2074039154">
      <w:marLeft w:val="480"/>
      <w:marRight w:val="0"/>
      <w:marTop w:val="0"/>
      <w:marBottom w:val="0"/>
      <w:divBdr>
        <w:top w:val="none" w:sz="0" w:space="0" w:color="auto"/>
        <w:left w:val="none" w:sz="0" w:space="0" w:color="auto"/>
        <w:bottom w:val="none" w:sz="0" w:space="0" w:color="auto"/>
        <w:right w:val="none" w:sz="0" w:space="0" w:color="auto"/>
      </w:divBdr>
    </w:div>
    <w:div w:id="2074086188">
      <w:marLeft w:val="480"/>
      <w:marRight w:val="0"/>
      <w:marTop w:val="0"/>
      <w:marBottom w:val="0"/>
      <w:divBdr>
        <w:top w:val="none" w:sz="0" w:space="0" w:color="auto"/>
        <w:left w:val="none" w:sz="0" w:space="0" w:color="auto"/>
        <w:bottom w:val="none" w:sz="0" w:space="0" w:color="auto"/>
        <w:right w:val="none" w:sz="0" w:space="0" w:color="auto"/>
      </w:divBdr>
    </w:div>
    <w:div w:id="2074114879">
      <w:marLeft w:val="480"/>
      <w:marRight w:val="0"/>
      <w:marTop w:val="0"/>
      <w:marBottom w:val="0"/>
      <w:divBdr>
        <w:top w:val="none" w:sz="0" w:space="0" w:color="auto"/>
        <w:left w:val="none" w:sz="0" w:space="0" w:color="auto"/>
        <w:bottom w:val="none" w:sz="0" w:space="0" w:color="auto"/>
        <w:right w:val="none" w:sz="0" w:space="0" w:color="auto"/>
      </w:divBdr>
    </w:div>
    <w:div w:id="2074154163">
      <w:marLeft w:val="480"/>
      <w:marRight w:val="0"/>
      <w:marTop w:val="0"/>
      <w:marBottom w:val="0"/>
      <w:divBdr>
        <w:top w:val="none" w:sz="0" w:space="0" w:color="auto"/>
        <w:left w:val="none" w:sz="0" w:space="0" w:color="auto"/>
        <w:bottom w:val="none" w:sz="0" w:space="0" w:color="auto"/>
        <w:right w:val="none" w:sz="0" w:space="0" w:color="auto"/>
      </w:divBdr>
    </w:div>
    <w:div w:id="2074228876">
      <w:marLeft w:val="480"/>
      <w:marRight w:val="0"/>
      <w:marTop w:val="0"/>
      <w:marBottom w:val="0"/>
      <w:divBdr>
        <w:top w:val="none" w:sz="0" w:space="0" w:color="auto"/>
        <w:left w:val="none" w:sz="0" w:space="0" w:color="auto"/>
        <w:bottom w:val="none" w:sz="0" w:space="0" w:color="auto"/>
        <w:right w:val="none" w:sz="0" w:space="0" w:color="auto"/>
      </w:divBdr>
    </w:div>
    <w:div w:id="2074229513">
      <w:marLeft w:val="480"/>
      <w:marRight w:val="0"/>
      <w:marTop w:val="0"/>
      <w:marBottom w:val="0"/>
      <w:divBdr>
        <w:top w:val="none" w:sz="0" w:space="0" w:color="auto"/>
        <w:left w:val="none" w:sz="0" w:space="0" w:color="auto"/>
        <w:bottom w:val="none" w:sz="0" w:space="0" w:color="auto"/>
        <w:right w:val="none" w:sz="0" w:space="0" w:color="auto"/>
      </w:divBdr>
    </w:div>
    <w:div w:id="2074236834">
      <w:marLeft w:val="480"/>
      <w:marRight w:val="0"/>
      <w:marTop w:val="0"/>
      <w:marBottom w:val="0"/>
      <w:divBdr>
        <w:top w:val="none" w:sz="0" w:space="0" w:color="auto"/>
        <w:left w:val="none" w:sz="0" w:space="0" w:color="auto"/>
        <w:bottom w:val="none" w:sz="0" w:space="0" w:color="auto"/>
        <w:right w:val="none" w:sz="0" w:space="0" w:color="auto"/>
      </w:divBdr>
    </w:div>
    <w:div w:id="2074303934">
      <w:marLeft w:val="480"/>
      <w:marRight w:val="0"/>
      <w:marTop w:val="0"/>
      <w:marBottom w:val="0"/>
      <w:divBdr>
        <w:top w:val="none" w:sz="0" w:space="0" w:color="auto"/>
        <w:left w:val="none" w:sz="0" w:space="0" w:color="auto"/>
        <w:bottom w:val="none" w:sz="0" w:space="0" w:color="auto"/>
        <w:right w:val="none" w:sz="0" w:space="0" w:color="auto"/>
      </w:divBdr>
    </w:div>
    <w:div w:id="2074350204">
      <w:marLeft w:val="480"/>
      <w:marRight w:val="0"/>
      <w:marTop w:val="0"/>
      <w:marBottom w:val="0"/>
      <w:divBdr>
        <w:top w:val="none" w:sz="0" w:space="0" w:color="auto"/>
        <w:left w:val="none" w:sz="0" w:space="0" w:color="auto"/>
        <w:bottom w:val="none" w:sz="0" w:space="0" w:color="auto"/>
        <w:right w:val="none" w:sz="0" w:space="0" w:color="auto"/>
      </w:divBdr>
    </w:div>
    <w:div w:id="2074425683">
      <w:marLeft w:val="480"/>
      <w:marRight w:val="0"/>
      <w:marTop w:val="0"/>
      <w:marBottom w:val="0"/>
      <w:divBdr>
        <w:top w:val="none" w:sz="0" w:space="0" w:color="auto"/>
        <w:left w:val="none" w:sz="0" w:space="0" w:color="auto"/>
        <w:bottom w:val="none" w:sz="0" w:space="0" w:color="auto"/>
        <w:right w:val="none" w:sz="0" w:space="0" w:color="auto"/>
      </w:divBdr>
    </w:div>
    <w:div w:id="2074427267">
      <w:marLeft w:val="480"/>
      <w:marRight w:val="0"/>
      <w:marTop w:val="0"/>
      <w:marBottom w:val="0"/>
      <w:divBdr>
        <w:top w:val="none" w:sz="0" w:space="0" w:color="auto"/>
        <w:left w:val="none" w:sz="0" w:space="0" w:color="auto"/>
        <w:bottom w:val="none" w:sz="0" w:space="0" w:color="auto"/>
        <w:right w:val="none" w:sz="0" w:space="0" w:color="auto"/>
      </w:divBdr>
    </w:div>
    <w:div w:id="2074428281">
      <w:marLeft w:val="480"/>
      <w:marRight w:val="0"/>
      <w:marTop w:val="0"/>
      <w:marBottom w:val="0"/>
      <w:divBdr>
        <w:top w:val="none" w:sz="0" w:space="0" w:color="auto"/>
        <w:left w:val="none" w:sz="0" w:space="0" w:color="auto"/>
        <w:bottom w:val="none" w:sz="0" w:space="0" w:color="auto"/>
        <w:right w:val="none" w:sz="0" w:space="0" w:color="auto"/>
      </w:divBdr>
    </w:div>
    <w:div w:id="2074429501">
      <w:marLeft w:val="480"/>
      <w:marRight w:val="0"/>
      <w:marTop w:val="0"/>
      <w:marBottom w:val="0"/>
      <w:divBdr>
        <w:top w:val="none" w:sz="0" w:space="0" w:color="auto"/>
        <w:left w:val="none" w:sz="0" w:space="0" w:color="auto"/>
        <w:bottom w:val="none" w:sz="0" w:space="0" w:color="auto"/>
        <w:right w:val="none" w:sz="0" w:space="0" w:color="auto"/>
      </w:divBdr>
    </w:div>
    <w:div w:id="2074501981">
      <w:marLeft w:val="480"/>
      <w:marRight w:val="0"/>
      <w:marTop w:val="0"/>
      <w:marBottom w:val="0"/>
      <w:divBdr>
        <w:top w:val="none" w:sz="0" w:space="0" w:color="auto"/>
        <w:left w:val="none" w:sz="0" w:space="0" w:color="auto"/>
        <w:bottom w:val="none" w:sz="0" w:space="0" w:color="auto"/>
        <w:right w:val="none" w:sz="0" w:space="0" w:color="auto"/>
      </w:divBdr>
    </w:div>
    <w:div w:id="2074502796">
      <w:marLeft w:val="480"/>
      <w:marRight w:val="0"/>
      <w:marTop w:val="0"/>
      <w:marBottom w:val="0"/>
      <w:divBdr>
        <w:top w:val="none" w:sz="0" w:space="0" w:color="auto"/>
        <w:left w:val="none" w:sz="0" w:space="0" w:color="auto"/>
        <w:bottom w:val="none" w:sz="0" w:space="0" w:color="auto"/>
        <w:right w:val="none" w:sz="0" w:space="0" w:color="auto"/>
      </w:divBdr>
    </w:div>
    <w:div w:id="2074542329">
      <w:marLeft w:val="480"/>
      <w:marRight w:val="0"/>
      <w:marTop w:val="0"/>
      <w:marBottom w:val="0"/>
      <w:divBdr>
        <w:top w:val="none" w:sz="0" w:space="0" w:color="auto"/>
        <w:left w:val="none" w:sz="0" w:space="0" w:color="auto"/>
        <w:bottom w:val="none" w:sz="0" w:space="0" w:color="auto"/>
        <w:right w:val="none" w:sz="0" w:space="0" w:color="auto"/>
      </w:divBdr>
    </w:div>
    <w:div w:id="2074618982">
      <w:marLeft w:val="480"/>
      <w:marRight w:val="0"/>
      <w:marTop w:val="0"/>
      <w:marBottom w:val="0"/>
      <w:divBdr>
        <w:top w:val="none" w:sz="0" w:space="0" w:color="auto"/>
        <w:left w:val="none" w:sz="0" w:space="0" w:color="auto"/>
        <w:bottom w:val="none" w:sz="0" w:space="0" w:color="auto"/>
        <w:right w:val="none" w:sz="0" w:space="0" w:color="auto"/>
      </w:divBdr>
    </w:div>
    <w:div w:id="2074623796">
      <w:marLeft w:val="480"/>
      <w:marRight w:val="0"/>
      <w:marTop w:val="0"/>
      <w:marBottom w:val="0"/>
      <w:divBdr>
        <w:top w:val="none" w:sz="0" w:space="0" w:color="auto"/>
        <w:left w:val="none" w:sz="0" w:space="0" w:color="auto"/>
        <w:bottom w:val="none" w:sz="0" w:space="0" w:color="auto"/>
        <w:right w:val="none" w:sz="0" w:space="0" w:color="auto"/>
      </w:divBdr>
    </w:div>
    <w:div w:id="2074693212">
      <w:marLeft w:val="480"/>
      <w:marRight w:val="0"/>
      <w:marTop w:val="0"/>
      <w:marBottom w:val="0"/>
      <w:divBdr>
        <w:top w:val="none" w:sz="0" w:space="0" w:color="auto"/>
        <w:left w:val="none" w:sz="0" w:space="0" w:color="auto"/>
        <w:bottom w:val="none" w:sz="0" w:space="0" w:color="auto"/>
        <w:right w:val="none" w:sz="0" w:space="0" w:color="auto"/>
      </w:divBdr>
    </w:div>
    <w:div w:id="2074693437">
      <w:marLeft w:val="480"/>
      <w:marRight w:val="0"/>
      <w:marTop w:val="0"/>
      <w:marBottom w:val="0"/>
      <w:divBdr>
        <w:top w:val="none" w:sz="0" w:space="0" w:color="auto"/>
        <w:left w:val="none" w:sz="0" w:space="0" w:color="auto"/>
        <w:bottom w:val="none" w:sz="0" w:space="0" w:color="auto"/>
        <w:right w:val="none" w:sz="0" w:space="0" w:color="auto"/>
      </w:divBdr>
    </w:div>
    <w:div w:id="2074768936">
      <w:marLeft w:val="480"/>
      <w:marRight w:val="0"/>
      <w:marTop w:val="0"/>
      <w:marBottom w:val="0"/>
      <w:divBdr>
        <w:top w:val="none" w:sz="0" w:space="0" w:color="auto"/>
        <w:left w:val="none" w:sz="0" w:space="0" w:color="auto"/>
        <w:bottom w:val="none" w:sz="0" w:space="0" w:color="auto"/>
        <w:right w:val="none" w:sz="0" w:space="0" w:color="auto"/>
      </w:divBdr>
    </w:div>
    <w:div w:id="2074769982">
      <w:marLeft w:val="480"/>
      <w:marRight w:val="0"/>
      <w:marTop w:val="0"/>
      <w:marBottom w:val="0"/>
      <w:divBdr>
        <w:top w:val="none" w:sz="0" w:space="0" w:color="auto"/>
        <w:left w:val="none" w:sz="0" w:space="0" w:color="auto"/>
        <w:bottom w:val="none" w:sz="0" w:space="0" w:color="auto"/>
        <w:right w:val="none" w:sz="0" w:space="0" w:color="auto"/>
      </w:divBdr>
    </w:div>
    <w:div w:id="2074817299">
      <w:marLeft w:val="480"/>
      <w:marRight w:val="0"/>
      <w:marTop w:val="0"/>
      <w:marBottom w:val="0"/>
      <w:divBdr>
        <w:top w:val="none" w:sz="0" w:space="0" w:color="auto"/>
        <w:left w:val="none" w:sz="0" w:space="0" w:color="auto"/>
        <w:bottom w:val="none" w:sz="0" w:space="0" w:color="auto"/>
        <w:right w:val="none" w:sz="0" w:space="0" w:color="auto"/>
      </w:divBdr>
    </w:div>
    <w:div w:id="2074890329">
      <w:marLeft w:val="480"/>
      <w:marRight w:val="0"/>
      <w:marTop w:val="0"/>
      <w:marBottom w:val="0"/>
      <w:divBdr>
        <w:top w:val="none" w:sz="0" w:space="0" w:color="auto"/>
        <w:left w:val="none" w:sz="0" w:space="0" w:color="auto"/>
        <w:bottom w:val="none" w:sz="0" w:space="0" w:color="auto"/>
        <w:right w:val="none" w:sz="0" w:space="0" w:color="auto"/>
      </w:divBdr>
    </w:div>
    <w:div w:id="2074892277">
      <w:marLeft w:val="480"/>
      <w:marRight w:val="0"/>
      <w:marTop w:val="0"/>
      <w:marBottom w:val="0"/>
      <w:divBdr>
        <w:top w:val="none" w:sz="0" w:space="0" w:color="auto"/>
        <w:left w:val="none" w:sz="0" w:space="0" w:color="auto"/>
        <w:bottom w:val="none" w:sz="0" w:space="0" w:color="auto"/>
        <w:right w:val="none" w:sz="0" w:space="0" w:color="auto"/>
      </w:divBdr>
    </w:div>
    <w:div w:id="2074892965">
      <w:marLeft w:val="480"/>
      <w:marRight w:val="0"/>
      <w:marTop w:val="0"/>
      <w:marBottom w:val="0"/>
      <w:divBdr>
        <w:top w:val="none" w:sz="0" w:space="0" w:color="auto"/>
        <w:left w:val="none" w:sz="0" w:space="0" w:color="auto"/>
        <w:bottom w:val="none" w:sz="0" w:space="0" w:color="auto"/>
        <w:right w:val="none" w:sz="0" w:space="0" w:color="auto"/>
      </w:divBdr>
    </w:div>
    <w:div w:id="2074893196">
      <w:marLeft w:val="480"/>
      <w:marRight w:val="0"/>
      <w:marTop w:val="0"/>
      <w:marBottom w:val="0"/>
      <w:divBdr>
        <w:top w:val="none" w:sz="0" w:space="0" w:color="auto"/>
        <w:left w:val="none" w:sz="0" w:space="0" w:color="auto"/>
        <w:bottom w:val="none" w:sz="0" w:space="0" w:color="auto"/>
        <w:right w:val="none" w:sz="0" w:space="0" w:color="auto"/>
      </w:divBdr>
    </w:div>
    <w:div w:id="2074960145">
      <w:marLeft w:val="480"/>
      <w:marRight w:val="0"/>
      <w:marTop w:val="0"/>
      <w:marBottom w:val="0"/>
      <w:divBdr>
        <w:top w:val="none" w:sz="0" w:space="0" w:color="auto"/>
        <w:left w:val="none" w:sz="0" w:space="0" w:color="auto"/>
        <w:bottom w:val="none" w:sz="0" w:space="0" w:color="auto"/>
        <w:right w:val="none" w:sz="0" w:space="0" w:color="auto"/>
      </w:divBdr>
    </w:div>
    <w:div w:id="2074965271">
      <w:marLeft w:val="480"/>
      <w:marRight w:val="0"/>
      <w:marTop w:val="0"/>
      <w:marBottom w:val="0"/>
      <w:divBdr>
        <w:top w:val="none" w:sz="0" w:space="0" w:color="auto"/>
        <w:left w:val="none" w:sz="0" w:space="0" w:color="auto"/>
        <w:bottom w:val="none" w:sz="0" w:space="0" w:color="auto"/>
        <w:right w:val="none" w:sz="0" w:space="0" w:color="auto"/>
      </w:divBdr>
    </w:div>
    <w:div w:id="2075008727">
      <w:marLeft w:val="480"/>
      <w:marRight w:val="0"/>
      <w:marTop w:val="0"/>
      <w:marBottom w:val="0"/>
      <w:divBdr>
        <w:top w:val="none" w:sz="0" w:space="0" w:color="auto"/>
        <w:left w:val="none" w:sz="0" w:space="0" w:color="auto"/>
        <w:bottom w:val="none" w:sz="0" w:space="0" w:color="auto"/>
        <w:right w:val="none" w:sz="0" w:space="0" w:color="auto"/>
      </w:divBdr>
    </w:div>
    <w:div w:id="2075010417">
      <w:marLeft w:val="480"/>
      <w:marRight w:val="0"/>
      <w:marTop w:val="0"/>
      <w:marBottom w:val="0"/>
      <w:divBdr>
        <w:top w:val="none" w:sz="0" w:space="0" w:color="auto"/>
        <w:left w:val="none" w:sz="0" w:space="0" w:color="auto"/>
        <w:bottom w:val="none" w:sz="0" w:space="0" w:color="auto"/>
        <w:right w:val="none" w:sz="0" w:space="0" w:color="auto"/>
      </w:divBdr>
    </w:div>
    <w:div w:id="2075077881">
      <w:marLeft w:val="480"/>
      <w:marRight w:val="0"/>
      <w:marTop w:val="0"/>
      <w:marBottom w:val="0"/>
      <w:divBdr>
        <w:top w:val="none" w:sz="0" w:space="0" w:color="auto"/>
        <w:left w:val="none" w:sz="0" w:space="0" w:color="auto"/>
        <w:bottom w:val="none" w:sz="0" w:space="0" w:color="auto"/>
        <w:right w:val="none" w:sz="0" w:space="0" w:color="auto"/>
      </w:divBdr>
    </w:div>
    <w:div w:id="2075078621">
      <w:marLeft w:val="480"/>
      <w:marRight w:val="0"/>
      <w:marTop w:val="0"/>
      <w:marBottom w:val="0"/>
      <w:divBdr>
        <w:top w:val="none" w:sz="0" w:space="0" w:color="auto"/>
        <w:left w:val="none" w:sz="0" w:space="0" w:color="auto"/>
        <w:bottom w:val="none" w:sz="0" w:space="0" w:color="auto"/>
        <w:right w:val="none" w:sz="0" w:space="0" w:color="auto"/>
      </w:divBdr>
    </w:div>
    <w:div w:id="2075079682">
      <w:marLeft w:val="480"/>
      <w:marRight w:val="0"/>
      <w:marTop w:val="0"/>
      <w:marBottom w:val="0"/>
      <w:divBdr>
        <w:top w:val="none" w:sz="0" w:space="0" w:color="auto"/>
        <w:left w:val="none" w:sz="0" w:space="0" w:color="auto"/>
        <w:bottom w:val="none" w:sz="0" w:space="0" w:color="auto"/>
        <w:right w:val="none" w:sz="0" w:space="0" w:color="auto"/>
      </w:divBdr>
    </w:div>
    <w:div w:id="2075082721">
      <w:marLeft w:val="480"/>
      <w:marRight w:val="0"/>
      <w:marTop w:val="0"/>
      <w:marBottom w:val="0"/>
      <w:divBdr>
        <w:top w:val="none" w:sz="0" w:space="0" w:color="auto"/>
        <w:left w:val="none" w:sz="0" w:space="0" w:color="auto"/>
        <w:bottom w:val="none" w:sz="0" w:space="0" w:color="auto"/>
        <w:right w:val="none" w:sz="0" w:space="0" w:color="auto"/>
      </w:divBdr>
    </w:div>
    <w:div w:id="2075083434">
      <w:marLeft w:val="480"/>
      <w:marRight w:val="0"/>
      <w:marTop w:val="0"/>
      <w:marBottom w:val="0"/>
      <w:divBdr>
        <w:top w:val="none" w:sz="0" w:space="0" w:color="auto"/>
        <w:left w:val="none" w:sz="0" w:space="0" w:color="auto"/>
        <w:bottom w:val="none" w:sz="0" w:space="0" w:color="auto"/>
        <w:right w:val="none" w:sz="0" w:space="0" w:color="auto"/>
      </w:divBdr>
    </w:div>
    <w:div w:id="2075086159">
      <w:marLeft w:val="480"/>
      <w:marRight w:val="0"/>
      <w:marTop w:val="0"/>
      <w:marBottom w:val="0"/>
      <w:divBdr>
        <w:top w:val="none" w:sz="0" w:space="0" w:color="auto"/>
        <w:left w:val="none" w:sz="0" w:space="0" w:color="auto"/>
        <w:bottom w:val="none" w:sz="0" w:space="0" w:color="auto"/>
        <w:right w:val="none" w:sz="0" w:space="0" w:color="auto"/>
      </w:divBdr>
    </w:div>
    <w:div w:id="2075203321">
      <w:marLeft w:val="480"/>
      <w:marRight w:val="0"/>
      <w:marTop w:val="0"/>
      <w:marBottom w:val="0"/>
      <w:divBdr>
        <w:top w:val="none" w:sz="0" w:space="0" w:color="auto"/>
        <w:left w:val="none" w:sz="0" w:space="0" w:color="auto"/>
        <w:bottom w:val="none" w:sz="0" w:space="0" w:color="auto"/>
        <w:right w:val="none" w:sz="0" w:space="0" w:color="auto"/>
      </w:divBdr>
    </w:div>
    <w:div w:id="2075273653">
      <w:marLeft w:val="480"/>
      <w:marRight w:val="0"/>
      <w:marTop w:val="0"/>
      <w:marBottom w:val="0"/>
      <w:divBdr>
        <w:top w:val="none" w:sz="0" w:space="0" w:color="auto"/>
        <w:left w:val="none" w:sz="0" w:space="0" w:color="auto"/>
        <w:bottom w:val="none" w:sz="0" w:space="0" w:color="auto"/>
        <w:right w:val="none" w:sz="0" w:space="0" w:color="auto"/>
      </w:divBdr>
    </w:div>
    <w:div w:id="2075348731">
      <w:marLeft w:val="480"/>
      <w:marRight w:val="0"/>
      <w:marTop w:val="0"/>
      <w:marBottom w:val="0"/>
      <w:divBdr>
        <w:top w:val="none" w:sz="0" w:space="0" w:color="auto"/>
        <w:left w:val="none" w:sz="0" w:space="0" w:color="auto"/>
        <w:bottom w:val="none" w:sz="0" w:space="0" w:color="auto"/>
        <w:right w:val="none" w:sz="0" w:space="0" w:color="auto"/>
      </w:divBdr>
    </w:div>
    <w:div w:id="2075348959">
      <w:marLeft w:val="480"/>
      <w:marRight w:val="0"/>
      <w:marTop w:val="0"/>
      <w:marBottom w:val="0"/>
      <w:divBdr>
        <w:top w:val="none" w:sz="0" w:space="0" w:color="auto"/>
        <w:left w:val="none" w:sz="0" w:space="0" w:color="auto"/>
        <w:bottom w:val="none" w:sz="0" w:space="0" w:color="auto"/>
        <w:right w:val="none" w:sz="0" w:space="0" w:color="auto"/>
      </w:divBdr>
    </w:div>
    <w:div w:id="2075349039">
      <w:marLeft w:val="480"/>
      <w:marRight w:val="0"/>
      <w:marTop w:val="0"/>
      <w:marBottom w:val="0"/>
      <w:divBdr>
        <w:top w:val="none" w:sz="0" w:space="0" w:color="auto"/>
        <w:left w:val="none" w:sz="0" w:space="0" w:color="auto"/>
        <w:bottom w:val="none" w:sz="0" w:space="0" w:color="auto"/>
        <w:right w:val="none" w:sz="0" w:space="0" w:color="auto"/>
      </w:divBdr>
    </w:div>
    <w:div w:id="2075353668">
      <w:marLeft w:val="480"/>
      <w:marRight w:val="0"/>
      <w:marTop w:val="0"/>
      <w:marBottom w:val="0"/>
      <w:divBdr>
        <w:top w:val="none" w:sz="0" w:space="0" w:color="auto"/>
        <w:left w:val="none" w:sz="0" w:space="0" w:color="auto"/>
        <w:bottom w:val="none" w:sz="0" w:space="0" w:color="auto"/>
        <w:right w:val="none" w:sz="0" w:space="0" w:color="auto"/>
      </w:divBdr>
    </w:div>
    <w:div w:id="2075423309">
      <w:marLeft w:val="480"/>
      <w:marRight w:val="0"/>
      <w:marTop w:val="0"/>
      <w:marBottom w:val="0"/>
      <w:divBdr>
        <w:top w:val="none" w:sz="0" w:space="0" w:color="auto"/>
        <w:left w:val="none" w:sz="0" w:space="0" w:color="auto"/>
        <w:bottom w:val="none" w:sz="0" w:space="0" w:color="auto"/>
        <w:right w:val="none" w:sz="0" w:space="0" w:color="auto"/>
      </w:divBdr>
    </w:div>
    <w:div w:id="2075466973">
      <w:marLeft w:val="480"/>
      <w:marRight w:val="0"/>
      <w:marTop w:val="0"/>
      <w:marBottom w:val="0"/>
      <w:divBdr>
        <w:top w:val="none" w:sz="0" w:space="0" w:color="auto"/>
        <w:left w:val="none" w:sz="0" w:space="0" w:color="auto"/>
        <w:bottom w:val="none" w:sz="0" w:space="0" w:color="auto"/>
        <w:right w:val="none" w:sz="0" w:space="0" w:color="auto"/>
      </w:divBdr>
    </w:div>
    <w:div w:id="2075467324">
      <w:marLeft w:val="480"/>
      <w:marRight w:val="0"/>
      <w:marTop w:val="0"/>
      <w:marBottom w:val="0"/>
      <w:divBdr>
        <w:top w:val="none" w:sz="0" w:space="0" w:color="auto"/>
        <w:left w:val="none" w:sz="0" w:space="0" w:color="auto"/>
        <w:bottom w:val="none" w:sz="0" w:space="0" w:color="auto"/>
        <w:right w:val="none" w:sz="0" w:space="0" w:color="auto"/>
      </w:divBdr>
    </w:div>
    <w:div w:id="2075538908">
      <w:marLeft w:val="480"/>
      <w:marRight w:val="0"/>
      <w:marTop w:val="0"/>
      <w:marBottom w:val="0"/>
      <w:divBdr>
        <w:top w:val="none" w:sz="0" w:space="0" w:color="auto"/>
        <w:left w:val="none" w:sz="0" w:space="0" w:color="auto"/>
        <w:bottom w:val="none" w:sz="0" w:space="0" w:color="auto"/>
        <w:right w:val="none" w:sz="0" w:space="0" w:color="auto"/>
      </w:divBdr>
    </w:div>
    <w:div w:id="2075614660">
      <w:marLeft w:val="480"/>
      <w:marRight w:val="0"/>
      <w:marTop w:val="0"/>
      <w:marBottom w:val="0"/>
      <w:divBdr>
        <w:top w:val="none" w:sz="0" w:space="0" w:color="auto"/>
        <w:left w:val="none" w:sz="0" w:space="0" w:color="auto"/>
        <w:bottom w:val="none" w:sz="0" w:space="0" w:color="auto"/>
        <w:right w:val="none" w:sz="0" w:space="0" w:color="auto"/>
      </w:divBdr>
    </w:div>
    <w:div w:id="2075616174">
      <w:marLeft w:val="480"/>
      <w:marRight w:val="0"/>
      <w:marTop w:val="0"/>
      <w:marBottom w:val="0"/>
      <w:divBdr>
        <w:top w:val="none" w:sz="0" w:space="0" w:color="auto"/>
        <w:left w:val="none" w:sz="0" w:space="0" w:color="auto"/>
        <w:bottom w:val="none" w:sz="0" w:space="0" w:color="auto"/>
        <w:right w:val="none" w:sz="0" w:space="0" w:color="auto"/>
      </w:divBdr>
    </w:div>
    <w:div w:id="2075619034">
      <w:marLeft w:val="480"/>
      <w:marRight w:val="0"/>
      <w:marTop w:val="0"/>
      <w:marBottom w:val="0"/>
      <w:divBdr>
        <w:top w:val="none" w:sz="0" w:space="0" w:color="auto"/>
        <w:left w:val="none" w:sz="0" w:space="0" w:color="auto"/>
        <w:bottom w:val="none" w:sz="0" w:space="0" w:color="auto"/>
        <w:right w:val="none" w:sz="0" w:space="0" w:color="auto"/>
      </w:divBdr>
    </w:div>
    <w:div w:id="2075622099">
      <w:marLeft w:val="480"/>
      <w:marRight w:val="0"/>
      <w:marTop w:val="0"/>
      <w:marBottom w:val="0"/>
      <w:divBdr>
        <w:top w:val="none" w:sz="0" w:space="0" w:color="auto"/>
        <w:left w:val="none" w:sz="0" w:space="0" w:color="auto"/>
        <w:bottom w:val="none" w:sz="0" w:space="0" w:color="auto"/>
        <w:right w:val="none" w:sz="0" w:space="0" w:color="auto"/>
      </w:divBdr>
    </w:div>
    <w:div w:id="2075657552">
      <w:marLeft w:val="480"/>
      <w:marRight w:val="0"/>
      <w:marTop w:val="0"/>
      <w:marBottom w:val="0"/>
      <w:divBdr>
        <w:top w:val="none" w:sz="0" w:space="0" w:color="auto"/>
        <w:left w:val="none" w:sz="0" w:space="0" w:color="auto"/>
        <w:bottom w:val="none" w:sz="0" w:space="0" w:color="auto"/>
        <w:right w:val="none" w:sz="0" w:space="0" w:color="auto"/>
      </w:divBdr>
    </w:div>
    <w:div w:id="2075664030">
      <w:marLeft w:val="480"/>
      <w:marRight w:val="0"/>
      <w:marTop w:val="0"/>
      <w:marBottom w:val="0"/>
      <w:divBdr>
        <w:top w:val="none" w:sz="0" w:space="0" w:color="auto"/>
        <w:left w:val="none" w:sz="0" w:space="0" w:color="auto"/>
        <w:bottom w:val="none" w:sz="0" w:space="0" w:color="auto"/>
        <w:right w:val="none" w:sz="0" w:space="0" w:color="auto"/>
      </w:divBdr>
    </w:div>
    <w:div w:id="2075813721">
      <w:marLeft w:val="480"/>
      <w:marRight w:val="0"/>
      <w:marTop w:val="0"/>
      <w:marBottom w:val="0"/>
      <w:divBdr>
        <w:top w:val="none" w:sz="0" w:space="0" w:color="auto"/>
        <w:left w:val="none" w:sz="0" w:space="0" w:color="auto"/>
        <w:bottom w:val="none" w:sz="0" w:space="0" w:color="auto"/>
        <w:right w:val="none" w:sz="0" w:space="0" w:color="auto"/>
      </w:divBdr>
    </w:div>
    <w:div w:id="2075854222">
      <w:marLeft w:val="480"/>
      <w:marRight w:val="0"/>
      <w:marTop w:val="0"/>
      <w:marBottom w:val="0"/>
      <w:divBdr>
        <w:top w:val="none" w:sz="0" w:space="0" w:color="auto"/>
        <w:left w:val="none" w:sz="0" w:space="0" w:color="auto"/>
        <w:bottom w:val="none" w:sz="0" w:space="0" w:color="auto"/>
        <w:right w:val="none" w:sz="0" w:space="0" w:color="auto"/>
      </w:divBdr>
    </w:div>
    <w:div w:id="2075854459">
      <w:marLeft w:val="480"/>
      <w:marRight w:val="0"/>
      <w:marTop w:val="0"/>
      <w:marBottom w:val="0"/>
      <w:divBdr>
        <w:top w:val="none" w:sz="0" w:space="0" w:color="auto"/>
        <w:left w:val="none" w:sz="0" w:space="0" w:color="auto"/>
        <w:bottom w:val="none" w:sz="0" w:space="0" w:color="auto"/>
        <w:right w:val="none" w:sz="0" w:space="0" w:color="auto"/>
      </w:divBdr>
    </w:div>
    <w:div w:id="2075854933">
      <w:marLeft w:val="480"/>
      <w:marRight w:val="0"/>
      <w:marTop w:val="0"/>
      <w:marBottom w:val="0"/>
      <w:divBdr>
        <w:top w:val="none" w:sz="0" w:space="0" w:color="auto"/>
        <w:left w:val="none" w:sz="0" w:space="0" w:color="auto"/>
        <w:bottom w:val="none" w:sz="0" w:space="0" w:color="auto"/>
        <w:right w:val="none" w:sz="0" w:space="0" w:color="auto"/>
      </w:divBdr>
    </w:div>
    <w:div w:id="2075856727">
      <w:marLeft w:val="480"/>
      <w:marRight w:val="0"/>
      <w:marTop w:val="0"/>
      <w:marBottom w:val="0"/>
      <w:divBdr>
        <w:top w:val="none" w:sz="0" w:space="0" w:color="auto"/>
        <w:left w:val="none" w:sz="0" w:space="0" w:color="auto"/>
        <w:bottom w:val="none" w:sz="0" w:space="0" w:color="auto"/>
        <w:right w:val="none" w:sz="0" w:space="0" w:color="auto"/>
      </w:divBdr>
    </w:div>
    <w:div w:id="2075858461">
      <w:marLeft w:val="480"/>
      <w:marRight w:val="0"/>
      <w:marTop w:val="0"/>
      <w:marBottom w:val="0"/>
      <w:divBdr>
        <w:top w:val="none" w:sz="0" w:space="0" w:color="auto"/>
        <w:left w:val="none" w:sz="0" w:space="0" w:color="auto"/>
        <w:bottom w:val="none" w:sz="0" w:space="0" w:color="auto"/>
        <w:right w:val="none" w:sz="0" w:space="0" w:color="auto"/>
      </w:divBdr>
    </w:div>
    <w:div w:id="2075929860">
      <w:marLeft w:val="480"/>
      <w:marRight w:val="0"/>
      <w:marTop w:val="0"/>
      <w:marBottom w:val="0"/>
      <w:divBdr>
        <w:top w:val="none" w:sz="0" w:space="0" w:color="auto"/>
        <w:left w:val="none" w:sz="0" w:space="0" w:color="auto"/>
        <w:bottom w:val="none" w:sz="0" w:space="0" w:color="auto"/>
        <w:right w:val="none" w:sz="0" w:space="0" w:color="auto"/>
      </w:divBdr>
    </w:div>
    <w:div w:id="2076001520">
      <w:marLeft w:val="480"/>
      <w:marRight w:val="0"/>
      <w:marTop w:val="0"/>
      <w:marBottom w:val="0"/>
      <w:divBdr>
        <w:top w:val="none" w:sz="0" w:space="0" w:color="auto"/>
        <w:left w:val="none" w:sz="0" w:space="0" w:color="auto"/>
        <w:bottom w:val="none" w:sz="0" w:space="0" w:color="auto"/>
        <w:right w:val="none" w:sz="0" w:space="0" w:color="auto"/>
      </w:divBdr>
    </w:div>
    <w:div w:id="2076001945">
      <w:marLeft w:val="480"/>
      <w:marRight w:val="0"/>
      <w:marTop w:val="0"/>
      <w:marBottom w:val="0"/>
      <w:divBdr>
        <w:top w:val="none" w:sz="0" w:space="0" w:color="auto"/>
        <w:left w:val="none" w:sz="0" w:space="0" w:color="auto"/>
        <w:bottom w:val="none" w:sz="0" w:space="0" w:color="auto"/>
        <w:right w:val="none" w:sz="0" w:space="0" w:color="auto"/>
      </w:divBdr>
    </w:div>
    <w:div w:id="2076077244">
      <w:marLeft w:val="480"/>
      <w:marRight w:val="0"/>
      <w:marTop w:val="0"/>
      <w:marBottom w:val="0"/>
      <w:divBdr>
        <w:top w:val="none" w:sz="0" w:space="0" w:color="auto"/>
        <w:left w:val="none" w:sz="0" w:space="0" w:color="auto"/>
        <w:bottom w:val="none" w:sz="0" w:space="0" w:color="auto"/>
        <w:right w:val="none" w:sz="0" w:space="0" w:color="auto"/>
      </w:divBdr>
    </w:div>
    <w:div w:id="2076079487">
      <w:marLeft w:val="480"/>
      <w:marRight w:val="0"/>
      <w:marTop w:val="0"/>
      <w:marBottom w:val="0"/>
      <w:divBdr>
        <w:top w:val="none" w:sz="0" w:space="0" w:color="auto"/>
        <w:left w:val="none" w:sz="0" w:space="0" w:color="auto"/>
        <w:bottom w:val="none" w:sz="0" w:space="0" w:color="auto"/>
        <w:right w:val="none" w:sz="0" w:space="0" w:color="auto"/>
      </w:divBdr>
    </w:div>
    <w:div w:id="2076196010">
      <w:marLeft w:val="480"/>
      <w:marRight w:val="0"/>
      <w:marTop w:val="0"/>
      <w:marBottom w:val="0"/>
      <w:divBdr>
        <w:top w:val="none" w:sz="0" w:space="0" w:color="auto"/>
        <w:left w:val="none" w:sz="0" w:space="0" w:color="auto"/>
        <w:bottom w:val="none" w:sz="0" w:space="0" w:color="auto"/>
        <w:right w:val="none" w:sz="0" w:space="0" w:color="auto"/>
      </w:divBdr>
    </w:div>
    <w:div w:id="2076196340">
      <w:marLeft w:val="480"/>
      <w:marRight w:val="0"/>
      <w:marTop w:val="0"/>
      <w:marBottom w:val="0"/>
      <w:divBdr>
        <w:top w:val="none" w:sz="0" w:space="0" w:color="auto"/>
        <w:left w:val="none" w:sz="0" w:space="0" w:color="auto"/>
        <w:bottom w:val="none" w:sz="0" w:space="0" w:color="auto"/>
        <w:right w:val="none" w:sz="0" w:space="0" w:color="auto"/>
      </w:divBdr>
    </w:div>
    <w:div w:id="2076272077">
      <w:marLeft w:val="480"/>
      <w:marRight w:val="0"/>
      <w:marTop w:val="0"/>
      <w:marBottom w:val="0"/>
      <w:divBdr>
        <w:top w:val="none" w:sz="0" w:space="0" w:color="auto"/>
        <w:left w:val="none" w:sz="0" w:space="0" w:color="auto"/>
        <w:bottom w:val="none" w:sz="0" w:space="0" w:color="auto"/>
        <w:right w:val="none" w:sz="0" w:space="0" w:color="auto"/>
      </w:divBdr>
    </w:div>
    <w:div w:id="2076276036">
      <w:marLeft w:val="480"/>
      <w:marRight w:val="0"/>
      <w:marTop w:val="0"/>
      <w:marBottom w:val="0"/>
      <w:divBdr>
        <w:top w:val="none" w:sz="0" w:space="0" w:color="auto"/>
        <w:left w:val="none" w:sz="0" w:space="0" w:color="auto"/>
        <w:bottom w:val="none" w:sz="0" w:space="0" w:color="auto"/>
        <w:right w:val="none" w:sz="0" w:space="0" w:color="auto"/>
      </w:divBdr>
    </w:div>
    <w:div w:id="2076388177">
      <w:marLeft w:val="480"/>
      <w:marRight w:val="0"/>
      <w:marTop w:val="0"/>
      <w:marBottom w:val="0"/>
      <w:divBdr>
        <w:top w:val="none" w:sz="0" w:space="0" w:color="auto"/>
        <w:left w:val="none" w:sz="0" w:space="0" w:color="auto"/>
        <w:bottom w:val="none" w:sz="0" w:space="0" w:color="auto"/>
        <w:right w:val="none" w:sz="0" w:space="0" w:color="auto"/>
      </w:divBdr>
    </w:div>
    <w:div w:id="2076388240">
      <w:marLeft w:val="480"/>
      <w:marRight w:val="0"/>
      <w:marTop w:val="0"/>
      <w:marBottom w:val="0"/>
      <w:divBdr>
        <w:top w:val="none" w:sz="0" w:space="0" w:color="auto"/>
        <w:left w:val="none" w:sz="0" w:space="0" w:color="auto"/>
        <w:bottom w:val="none" w:sz="0" w:space="0" w:color="auto"/>
        <w:right w:val="none" w:sz="0" w:space="0" w:color="auto"/>
      </w:divBdr>
    </w:div>
    <w:div w:id="2076389787">
      <w:marLeft w:val="480"/>
      <w:marRight w:val="0"/>
      <w:marTop w:val="0"/>
      <w:marBottom w:val="0"/>
      <w:divBdr>
        <w:top w:val="none" w:sz="0" w:space="0" w:color="auto"/>
        <w:left w:val="none" w:sz="0" w:space="0" w:color="auto"/>
        <w:bottom w:val="none" w:sz="0" w:space="0" w:color="auto"/>
        <w:right w:val="none" w:sz="0" w:space="0" w:color="auto"/>
      </w:divBdr>
    </w:div>
    <w:div w:id="2076390656">
      <w:marLeft w:val="480"/>
      <w:marRight w:val="0"/>
      <w:marTop w:val="0"/>
      <w:marBottom w:val="0"/>
      <w:divBdr>
        <w:top w:val="none" w:sz="0" w:space="0" w:color="auto"/>
        <w:left w:val="none" w:sz="0" w:space="0" w:color="auto"/>
        <w:bottom w:val="none" w:sz="0" w:space="0" w:color="auto"/>
        <w:right w:val="none" w:sz="0" w:space="0" w:color="auto"/>
      </w:divBdr>
    </w:div>
    <w:div w:id="2076393983">
      <w:marLeft w:val="480"/>
      <w:marRight w:val="0"/>
      <w:marTop w:val="0"/>
      <w:marBottom w:val="0"/>
      <w:divBdr>
        <w:top w:val="none" w:sz="0" w:space="0" w:color="auto"/>
        <w:left w:val="none" w:sz="0" w:space="0" w:color="auto"/>
        <w:bottom w:val="none" w:sz="0" w:space="0" w:color="auto"/>
        <w:right w:val="none" w:sz="0" w:space="0" w:color="auto"/>
      </w:divBdr>
    </w:div>
    <w:div w:id="2076396171">
      <w:marLeft w:val="480"/>
      <w:marRight w:val="0"/>
      <w:marTop w:val="0"/>
      <w:marBottom w:val="0"/>
      <w:divBdr>
        <w:top w:val="none" w:sz="0" w:space="0" w:color="auto"/>
        <w:left w:val="none" w:sz="0" w:space="0" w:color="auto"/>
        <w:bottom w:val="none" w:sz="0" w:space="0" w:color="auto"/>
        <w:right w:val="none" w:sz="0" w:space="0" w:color="auto"/>
      </w:divBdr>
    </w:div>
    <w:div w:id="2076464995">
      <w:marLeft w:val="480"/>
      <w:marRight w:val="0"/>
      <w:marTop w:val="0"/>
      <w:marBottom w:val="0"/>
      <w:divBdr>
        <w:top w:val="none" w:sz="0" w:space="0" w:color="auto"/>
        <w:left w:val="none" w:sz="0" w:space="0" w:color="auto"/>
        <w:bottom w:val="none" w:sz="0" w:space="0" w:color="auto"/>
        <w:right w:val="none" w:sz="0" w:space="0" w:color="auto"/>
      </w:divBdr>
    </w:div>
    <w:div w:id="2076468623">
      <w:marLeft w:val="480"/>
      <w:marRight w:val="0"/>
      <w:marTop w:val="0"/>
      <w:marBottom w:val="0"/>
      <w:divBdr>
        <w:top w:val="none" w:sz="0" w:space="0" w:color="auto"/>
        <w:left w:val="none" w:sz="0" w:space="0" w:color="auto"/>
        <w:bottom w:val="none" w:sz="0" w:space="0" w:color="auto"/>
        <w:right w:val="none" w:sz="0" w:space="0" w:color="auto"/>
      </w:divBdr>
    </w:div>
    <w:div w:id="2076468966">
      <w:marLeft w:val="480"/>
      <w:marRight w:val="0"/>
      <w:marTop w:val="0"/>
      <w:marBottom w:val="0"/>
      <w:divBdr>
        <w:top w:val="none" w:sz="0" w:space="0" w:color="auto"/>
        <w:left w:val="none" w:sz="0" w:space="0" w:color="auto"/>
        <w:bottom w:val="none" w:sz="0" w:space="0" w:color="auto"/>
        <w:right w:val="none" w:sz="0" w:space="0" w:color="auto"/>
      </w:divBdr>
    </w:div>
    <w:div w:id="2076470221">
      <w:marLeft w:val="480"/>
      <w:marRight w:val="0"/>
      <w:marTop w:val="0"/>
      <w:marBottom w:val="0"/>
      <w:divBdr>
        <w:top w:val="none" w:sz="0" w:space="0" w:color="auto"/>
        <w:left w:val="none" w:sz="0" w:space="0" w:color="auto"/>
        <w:bottom w:val="none" w:sz="0" w:space="0" w:color="auto"/>
        <w:right w:val="none" w:sz="0" w:space="0" w:color="auto"/>
      </w:divBdr>
    </w:div>
    <w:div w:id="2076582833">
      <w:marLeft w:val="480"/>
      <w:marRight w:val="0"/>
      <w:marTop w:val="0"/>
      <w:marBottom w:val="0"/>
      <w:divBdr>
        <w:top w:val="none" w:sz="0" w:space="0" w:color="auto"/>
        <w:left w:val="none" w:sz="0" w:space="0" w:color="auto"/>
        <w:bottom w:val="none" w:sz="0" w:space="0" w:color="auto"/>
        <w:right w:val="none" w:sz="0" w:space="0" w:color="auto"/>
      </w:divBdr>
    </w:div>
    <w:div w:id="2076586496">
      <w:marLeft w:val="480"/>
      <w:marRight w:val="0"/>
      <w:marTop w:val="0"/>
      <w:marBottom w:val="0"/>
      <w:divBdr>
        <w:top w:val="none" w:sz="0" w:space="0" w:color="auto"/>
        <w:left w:val="none" w:sz="0" w:space="0" w:color="auto"/>
        <w:bottom w:val="none" w:sz="0" w:space="0" w:color="auto"/>
        <w:right w:val="none" w:sz="0" w:space="0" w:color="auto"/>
      </w:divBdr>
    </w:div>
    <w:div w:id="2076658625">
      <w:marLeft w:val="480"/>
      <w:marRight w:val="0"/>
      <w:marTop w:val="0"/>
      <w:marBottom w:val="0"/>
      <w:divBdr>
        <w:top w:val="none" w:sz="0" w:space="0" w:color="auto"/>
        <w:left w:val="none" w:sz="0" w:space="0" w:color="auto"/>
        <w:bottom w:val="none" w:sz="0" w:space="0" w:color="auto"/>
        <w:right w:val="none" w:sz="0" w:space="0" w:color="auto"/>
      </w:divBdr>
    </w:div>
    <w:div w:id="2076660836">
      <w:marLeft w:val="480"/>
      <w:marRight w:val="0"/>
      <w:marTop w:val="0"/>
      <w:marBottom w:val="0"/>
      <w:divBdr>
        <w:top w:val="none" w:sz="0" w:space="0" w:color="auto"/>
        <w:left w:val="none" w:sz="0" w:space="0" w:color="auto"/>
        <w:bottom w:val="none" w:sz="0" w:space="0" w:color="auto"/>
        <w:right w:val="none" w:sz="0" w:space="0" w:color="auto"/>
      </w:divBdr>
    </w:div>
    <w:div w:id="2076661197">
      <w:marLeft w:val="480"/>
      <w:marRight w:val="0"/>
      <w:marTop w:val="0"/>
      <w:marBottom w:val="0"/>
      <w:divBdr>
        <w:top w:val="none" w:sz="0" w:space="0" w:color="auto"/>
        <w:left w:val="none" w:sz="0" w:space="0" w:color="auto"/>
        <w:bottom w:val="none" w:sz="0" w:space="0" w:color="auto"/>
        <w:right w:val="none" w:sz="0" w:space="0" w:color="auto"/>
      </w:divBdr>
    </w:div>
    <w:div w:id="2076661993">
      <w:marLeft w:val="480"/>
      <w:marRight w:val="0"/>
      <w:marTop w:val="0"/>
      <w:marBottom w:val="0"/>
      <w:divBdr>
        <w:top w:val="none" w:sz="0" w:space="0" w:color="auto"/>
        <w:left w:val="none" w:sz="0" w:space="0" w:color="auto"/>
        <w:bottom w:val="none" w:sz="0" w:space="0" w:color="auto"/>
        <w:right w:val="none" w:sz="0" w:space="0" w:color="auto"/>
      </w:divBdr>
    </w:div>
    <w:div w:id="2076706505">
      <w:marLeft w:val="480"/>
      <w:marRight w:val="0"/>
      <w:marTop w:val="0"/>
      <w:marBottom w:val="0"/>
      <w:divBdr>
        <w:top w:val="none" w:sz="0" w:space="0" w:color="auto"/>
        <w:left w:val="none" w:sz="0" w:space="0" w:color="auto"/>
        <w:bottom w:val="none" w:sz="0" w:space="0" w:color="auto"/>
        <w:right w:val="none" w:sz="0" w:space="0" w:color="auto"/>
      </w:divBdr>
    </w:div>
    <w:div w:id="2076735693">
      <w:marLeft w:val="480"/>
      <w:marRight w:val="0"/>
      <w:marTop w:val="0"/>
      <w:marBottom w:val="0"/>
      <w:divBdr>
        <w:top w:val="none" w:sz="0" w:space="0" w:color="auto"/>
        <w:left w:val="none" w:sz="0" w:space="0" w:color="auto"/>
        <w:bottom w:val="none" w:sz="0" w:space="0" w:color="auto"/>
        <w:right w:val="none" w:sz="0" w:space="0" w:color="auto"/>
      </w:divBdr>
    </w:div>
    <w:div w:id="2076776277">
      <w:marLeft w:val="480"/>
      <w:marRight w:val="0"/>
      <w:marTop w:val="0"/>
      <w:marBottom w:val="0"/>
      <w:divBdr>
        <w:top w:val="none" w:sz="0" w:space="0" w:color="auto"/>
        <w:left w:val="none" w:sz="0" w:space="0" w:color="auto"/>
        <w:bottom w:val="none" w:sz="0" w:space="0" w:color="auto"/>
        <w:right w:val="none" w:sz="0" w:space="0" w:color="auto"/>
      </w:divBdr>
    </w:div>
    <w:div w:id="2076777897">
      <w:marLeft w:val="480"/>
      <w:marRight w:val="0"/>
      <w:marTop w:val="0"/>
      <w:marBottom w:val="0"/>
      <w:divBdr>
        <w:top w:val="none" w:sz="0" w:space="0" w:color="auto"/>
        <w:left w:val="none" w:sz="0" w:space="0" w:color="auto"/>
        <w:bottom w:val="none" w:sz="0" w:space="0" w:color="auto"/>
        <w:right w:val="none" w:sz="0" w:space="0" w:color="auto"/>
      </w:divBdr>
    </w:div>
    <w:div w:id="2076855252">
      <w:marLeft w:val="480"/>
      <w:marRight w:val="0"/>
      <w:marTop w:val="0"/>
      <w:marBottom w:val="0"/>
      <w:divBdr>
        <w:top w:val="none" w:sz="0" w:space="0" w:color="auto"/>
        <w:left w:val="none" w:sz="0" w:space="0" w:color="auto"/>
        <w:bottom w:val="none" w:sz="0" w:space="0" w:color="auto"/>
        <w:right w:val="none" w:sz="0" w:space="0" w:color="auto"/>
      </w:divBdr>
    </w:div>
    <w:div w:id="2076932505">
      <w:marLeft w:val="480"/>
      <w:marRight w:val="0"/>
      <w:marTop w:val="0"/>
      <w:marBottom w:val="0"/>
      <w:divBdr>
        <w:top w:val="none" w:sz="0" w:space="0" w:color="auto"/>
        <w:left w:val="none" w:sz="0" w:space="0" w:color="auto"/>
        <w:bottom w:val="none" w:sz="0" w:space="0" w:color="auto"/>
        <w:right w:val="none" w:sz="0" w:space="0" w:color="auto"/>
      </w:divBdr>
    </w:div>
    <w:div w:id="2077047756">
      <w:marLeft w:val="480"/>
      <w:marRight w:val="0"/>
      <w:marTop w:val="0"/>
      <w:marBottom w:val="0"/>
      <w:divBdr>
        <w:top w:val="none" w:sz="0" w:space="0" w:color="auto"/>
        <w:left w:val="none" w:sz="0" w:space="0" w:color="auto"/>
        <w:bottom w:val="none" w:sz="0" w:space="0" w:color="auto"/>
        <w:right w:val="none" w:sz="0" w:space="0" w:color="auto"/>
      </w:divBdr>
    </w:div>
    <w:div w:id="2077168742">
      <w:marLeft w:val="480"/>
      <w:marRight w:val="0"/>
      <w:marTop w:val="0"/>
      <w:marBottom w:val="0"/>
      <w:divBdr>
        <w:top w:val="none" w:sz="0" w:space="0" w:color="auto"/>
        <w:left w:val="none" w:sz="0" w:space="0" w:color="auto"/>
        <w:bottom w:val="none" w:sz="0" w:space="0" w:color="auto"/>
        <w:right w:val="none" w:sz="0" w:space="0" w:color="auto"/>
      </w:divBdr>
    </w:div>
    <w:div w:id="2077195665">
      <w:marLeft w:val="480"/>
      <w:marRight w:val="0"/>
      <w:marTop w:val="0"/>
      <w:marBottom w:val="0"/>
      <w:divBdr>
        <w:top w:val="none" w:sz="0" w:space="0" w:color="auto"/>
        <w:left w:val="none" w:sz="0" w:space="0" w:color="auto"/>
        <w:bottom w:val="none" w:sz="0" w:space="0" w:color="auto"/>
        <w:right w:val="none" w:sz="0" w:space="0" w:color="auto"/>
      </w:divBdr>
    </w:div>
    <w:div w:id="2077244120">
      <w:marLeft w:val="480"/>
      <w:marRight w:val="0"/>
      <w:marTop w:val="0"/>
      <w:marBottom w:val="0"/>
      <w:divBdr>
        <w:top w:val="none" w:sz="0" w:space="0" w:color="auto"/>
        <w:left w:val="none" w:sz="0" w:space="0" w:color="auto"/>
        <w:bottom w:val="none" w:sz="0" w:space="0" w:color="auto"/>
        <w:right w:val="none" w:sz="0" w:space="0" w:color="auto"/>
      </w:divBdr>
    </w:div>
    <w:div w:id="2077245387">
      <w:marLeft w:val="480"/>
      <w:marRight w:val="0"/>
      <w:marTop w:val="0"/>
      <w:marBottom w:val="0"/>
      <w:divBdr>
        <w:top w:val="none" w:sz="0" w:space="0" w:color="auto"/>
        <w:left w:val="none" w:sz="0" w:space="0" w:color="auto"/>
        <w:bottom w:val="none" w:sz="0" w:space="0" w:color="auto"/>
        <w:right w:val="none" w:sz="0" w:space="0" w:color="auto"/>
      </w:divBdr>
    </w:div>
    <w:div w:id="2077317451">
      <w:marLeft w:val="480"/>
      <w:marRight w:val="0"/>
      <w:marTop w:val="0"/>
      <w:marBottom w:val="0"/>
      <w:divBdr>
        <w:top w:val="none" w:sz="0" w:space="0" w:color="auto"/>
        <w:left w:val="none" w:sz="0" w:space="0" w:color="auto"/>
        <w:bottom w:val="none" w:sz="0" w:space="0" w:color="auto"/>
        <w:right w:val="none" w:sz="0" w:space="0" w:color="auto"/>
      </w:divBdr>
    </w:div>
    <w:div w:id="2077320794">
      <w:marLeft w:val="480"/>
      <w:marRight w:val="0"/>
      <w:marTop w:val="0"/>
      <w:marBottom w:val="0"/>
      <w:divBdr>
        <w:top w:val="none" w:sz="0" w:space="0" w:color="auto"/>
        <w:left w:val="none" w:sz="0" w:space="0" w:color="auto"/>
        <w:bottom w:val="none" w:sz="0" w:space="0" w:color="auto"/>
        <w:right w:val="none" w:sz="0" w:space="0" w:color="auto"/>
      </w:divBdr>
    </w:div>
    <w:div w:id="2077361333">
      <w:marLeft w:val="480"/>
      <w:marRight w:val="0"/>
      <w:marTop w:val="0"/>
      <w:marBottom w:val="0"/>
      <w:divBdr>
        <w:top w:val="none" w:sz="0" w:space="0" w:color="auto"/>
        <w:left w:val="none" w:sz="0" w:space="0" w:color="auto"/>
        <w:bottom w:val="none" w:sz="0" w:space="0" w:color="auto"/>
        <w:right w:val="none" w:sz="0" w:space="0" w:color="auto"/>
      </w:divBdr>
    </w:div>
    <w:div w:id="2077389050">
      <w:marLeft w:val="480"/>
      <w:marRight w:val="0"/>
      <w:marTop w:val="0"/>
      <w:marBottom w:val="0"/>
      <w:divBdr>
        <w:top w:val="none" w:sz="0" w:space="0" w:color="auto"/>
        <w:left w:val="none" w:sz="0" w:space="0" w:color="auto"/>
        <w:bottom w:val="none" w:sz="0" w:space="0" w:color="auto"/>
        <w:right w:val="none" w:sz="0" w:space="0" w:color="auto"/>
      </w:divBdr>
    </w:div>
    <w:div w:id="2077391203">
      <w:marLeft w:val="480"/>
      <w:marRight w:val="0"/>
      <w:marTop w:val="0"/>
      <w:marBottom w:val="0"/>
      <w:divBdr>
        <w:top w:val="none" w:sz="0" w:space="0" w:color="auto"/>
        <w:left w:val="none" w:sz="0" w:space="0" w:color="auto"/>
        <w:bottom w:val="none" w:sz="0" w:space="0" w:color="auto"/>
        <w:right w:val="none" w:sz="0" w:space="0" w:color="auto"/>
      </w:divBdr>
    </w:div>
    <w:div w:id="2077434698">
      <w:marLeft w:val="480"/>
      <w:marRight w:val="0"/>
      <w:marTop w:val="0"/>
      <w:marBottom w:val="0"/>
      <w:divBdr>
        <w:top w:val="none" w:sz="0" w:space="0" w:color="auto"/>
        <w:left w:val="none" w:sz="0" w:space="0" w:color="auto"/>
        <w:bottom w:val="none" w:sz="0" w:space="0" w:color="auto"/>
        <w:right w:val="none" w:sz="0" w:space="0" w:color="auto"/>
      </w:divBdr>
    </w:div>
    <w:div w:id="2077435455">
      <w:marLeft w:val="480"/>
      <w:marRight w:val="0"/>
      <w:marTop w:val="0"/>
      <w:marBottom w:val="0"/>
      <w:divBdr>
        <w:top w:val="none" w:sz="0" w:space="0" w:color="auto"/>
        <w:left w:val="none" w:sz="0" w:space="0" w:color="auto"/>
        <w:bottom w:val="none" w:sz="0" w:space="0" w:color="auto"/>
        <w:right w:val="none" w:sz="0" w:space="0" w:color="auto"/>
      </w:divBdr>
    </w:div>
    <w:div w:id="2077513540">
      <w:marLeft w:val="480"/>
      <w:marRight w:val="0"/>
      <w:marTop w:val="0"/>
      <w:marBottom w:val="0"/>
      <w:divBdr>
        <w:top w:val="none" w:sz="0" w:space="0" w:color="auto"/>
        <w:left w:val="none" w:sz="0" w:space="0" w:color="auto"/>
        <w:bottom w:val="none" w:sz="0" w:space="0" w:color="auto"/>
        <w:right w:val="none" w:sz="0" w:space="0" w:color="auto"/>
      </w:divBdr>
    </w:div>
    <w:div w:id="2077513634">
      <w:marLeft w:val="480"/>
      <w:marRight w:val="0"/>
      <w:marTop w:val="0"/>
      <w:marBottom w:val="0"/>
      <w:divBdr>
        <w:top w:val="none" w:sz="0" w:space="0" w:color="auto"/>
        <w:left w:val="none" w:sz="0" w:space="0" w:color="auto"/>
        <w:bottom w:val="none" w:sz="0" w:space="0" w:color="auto"/>
        <w:right w:val="none" w:sz="0" w:space="0" w:color="auto"/>
      </w:divBdr>
    </w:div>
    <w:div w:id="2077624522">
      <w:marLeft w:val="480"/>
      <w:marRight w:val="0"/>
      <w:marTop w:val="0"/>
      <w:marBottom w:val="0"/>
      <w:divBdr>
        <w:top w:val="none" w:sz="0" w:space="0" w:color="auto"/>
        <w:left w:val="none" w:sz="0" w:space="0" w:color="auto"/>
        <w:bottom w:val="none" w:sz="0" w:space="0" w:color="auto"/>
        <w:right w:val="none" w:sz="0" w:space="0" w:color="auto"/>
      </w:divBdr>
    </w:div>
    <w:div w:id="2077631676">
      <w:marLeft w:val="480"/>
      <w:marRight w:val="0"/>
      <w:marTop w:val="0"/>
      <w:marBottom w:val="0"/>
      <w:divBdr>
        <w:top w:val="none" w:sz="0" w:space="0" w:color="auto"/>
        <w:left w:val="none" w:sz="0" w:space="0" w:color="auto"/>
        <w:bottom w:val="none" w:sz="0" w:space="0" w:color="auto"/>
        <w:right w:val="none" w:sz="0" w:space="0" w:color="auto"/>
      </w:divBdr>
    </w:div>
    <w:div w:id="2077824941">
      <w:marLeft w:val="480"/>
      <w:marRight w:val="0"/>
      <w:marTop w:val="0"/>
      <w:marBottom w:val="0"/>
      <w:divBdr>
        <w:top w:val="none" w:sz="0" w:space="0" w:color="auto"/>
        <w:left w:val="none" w:sz="0" w:space="0" w:color="auto"/>
        <w:bottom w:val="none" w:sz="0" w:space="0" w:color="auto"/>
        <w:right w:val="none" w:sz="0" w:space="0" w:color="auto"/>
      </w:divBdr>
    </w:div>
    <w:div w:id="2077851139">
      <w:marLeft w:val="480"/>
      <w:marRight w:val="0"/>
      <w:marTop w:val="0"/>
      <w:marBottom w:val="0"/>
      <w:divBdr>
        <w:top w:val="none" w:sz="0" w:space="0" w:color="auto"/>
        <w:left w:val="none" w:sz="0" w:space="0" w:color="auto"/>
        <w:bottom w:val="none" w:sz="0" w:space="0" w:color="auto"/>
        <w:right w:val="none" w:sz="0" w:space="0" w:color="auto"/>
      </w:divBdr>
    </w:div>
    <w:div w:id="2077970021">
      <w:marLeft w:val="480"/>
      <w:marRight w:val="0"/>
      <w:marTop w:val="0"/>
      <w:marBottom w:val="0"/>
      <w:divBdr>
        <w:top w:val="none" w:sz="0" w:space="0" w:color="auto"/>
        <w:left w:val="none" w:sz="0" w:space="0" w:color="auto"/>
        <w:bottom w:val="none" w:sz="0" w:space="0" w:color="auto"/>
        <w:right w:val="none" w:sz="0" w:space="0" w:color="auto"/>
      </w:divBdr>
    </w:div>
    <w:div w:id="2078045202">
      <w:marLeft w:val="480"/>
      <w:marRight w:val="0"/>
      <w:marTop w:val="0"/>
      <w:marBottom w:val="0"/>
      <w:divBdr>
        <w:top w:val="none" w:sz="0" w:space="0" w:color="auto"/>
        <w:left w:val="none" w:sz="0" w:space="0" w:color="auto"/>
        <w:bottom w:val="none" w:sz="0" w:space="0" w:color="auto"/>
        <w:right w:val="none" w:sz="0" w:space="0" w:color="auto"/>
      </w:divBdr>
    </w:div>
    <w:div w:id="2078090482">
      <w:marLeft w:val="480"/>
      <w:marRight w:val="0"/>
      <w:marTop w:val="0"/>
      <w:marBottom w:val="0"/>
      <w:divBdr>
        <w:top w:val="none" w:sz="0" w:space="0" w:color="auto"/>
        <w:left w:val="none" w:sz="0" w:space="0" w:color="auto"/>
        <w:bottom w:val="none" w:sz="0" w:space="0" w:color="auto"/>
        <w:right w:val="none" w:sz="0" w:space="0" w:color="auto"/>
      </w:divBdr>
    </w:div>
    <w:div w:id="2078239521">
      <w:marLeft w:val="480"/>
      <w:marRight w:val="0"/>
      <w:marTop w:val="0"/>
      <w:marBottom w:val="0"/>
      <w:divBdr>
        <w:top w:val="none" w:sz="0" w:space="0" w:color="auto"/>
        <w:left w:val="none" w:sz="0" w:space="0" w:color="auto"/>
        <w:bottom w:val="none" w:sz="0" w:space="0" w:color="auto"/>
        <w:right w:val="none" w:sz="0" w:space="0" w:color="auto"/>
      </w:divBdr>
    </w:div>
    <w:div w:id="2078241052">
      <w:marLeft w:val="480"/>
      <w:marRight w:val="0"/>
      <w:marTop w:val="0"/>
      <w:marBottom w:val="0"/>
      <w:divBdr>
        <w:top w:val="none" w:sz="0" w:space="0" w:color="auto"/>
        <w:left w:val="none" w:sz="0" w:space="0" w:color="auto"/>
        <w:bottom w:val="none" w:sz="0" w:space="0" w:color="auto"/>
        <w:right w:val="none" w:sz="0" w:space="0" w:color="auto"/>
      </w:divBdr>
    </w:div>
    <w:div w:id="2078243904">
      <w:marLeft w:val="480"/>
      <w:marRight w:val="0"/>
      <w:marTop w:val="0"/>
      <w:marBottom w:val="0"/>
      <w:divBdr>
        <w:top w:val="none" w:sz="0" w:space="0" w:color="auto"/>
        <w:left w:val="none" w:sz="0" w:space="0" w:color="auto"/>
        <w:bottom w:val="none" w:sz="0" w:space="0" w:color="auto"/>
        <w:right w:val="none" w:sz="0" w:space="0" w:color="auto"/>
      </w:divBdr>
    </w:div>
    <w:div w:id="2078279832">
      <w:marLeft w:val="480"/>
      <w:marRight w:val="0"/>
      <w:marTop w:val="0"/>
      <w:marBottom w:val="0"/>
      <w:divBdr>
        <w:top w:val="none" w:sz="0" w:space="0" w:color="auto"/>
        <w:left w:val="none" w:sz="0" w:space="0" w:color="auto"/>
        <w:bottom w:val="none" w:sz="0" w:space="0" w:color="auto"/>
        <w:right w:val="none" w:sz="0" w:space="0" w:color="auto"/>
      </w:divBdr>
    </w:div>
    <w:div w:id="2078286170">
      <w:marLeft w:val="480"/>
      <w:marRight w:val="0"/>
      <w:marTop w:val="0"/>
      <w:marBottom w:val="0"/>
      <w:divBdr>
        <w:top w:val="none" w:sz="0" w:space="0" w:color="auto"/>
        <w:left w:val="none" w:sz="0" w:space="0" w:color="auto"/>
        <w:bottom w:val="none" w:sz="0" w:space="0" w:color="auto"/>
        <w:right w:val="none" w:sz="0" w:space="0" w:color="auto"/>
      </w:divBdr>
    </w:div>
    <w:div w:id="2078287170">
      <w:marLeft w:val="480"/>
      <w:marRight w:val="0"/>
      <w:marTop w:val="0"/>
      <w:marBottom w:val="0"/>
      <w:divBdr>
        <w:top w:val="none" w:sz="0" w:space="0" w:color="auto"/>
        <w:left w:val="none" w:sz="0" w:space="0" w:color="auto"/>
        <w:bottom w:val="none" w:sz="0" w:space="0" w:color="auto"/>
        <w:right w:val="none" w:sz="0" w:space="0" w:color="auto"/>
      </w:divBdr>
    </w:div>
    <w:div w:id="2078432818">
      <w:marLeft w:val="480"/>
      <w:marRight w:val="0"/>
      <w:marTop w:val="0"/>
      <w:marBottom w:val="0"/>
      <w:divBdr>
        <w:top w:val="none" w:sz="0" w:space="0" w:color="auto"/>
        <w:left w:val="none" w:sz="0" w:space="0" w:color="auto"/>
        <w:bottom w:val="none" w:sz="0" w:space="0" w:color="auto"/>
        <w:right w:val="none" w:sz="0" w:space="0" w:color="auto"/>
      </w:divBdr>
    </w:div>
    <w:div w:id="2078435368">
      <w:marLeft w:val="480"/>
      <w:marRight w:val="0"/>
      <w:marTop w:val="0"/>
      <w:marBottom w:val="0"/>
      <w:divBdr>
        <w:top w:val="none" w:sz="0" w:space="0" w:color="auto"/>
        <w:left w:val="none" w:sz="0" w:space="0" w:color="auto"/>
        <w:bottom w:val="none" w:sz="0" w:space="0" w:color="auto"/>
        <w:right w:val="none" w:sz="0" w:space="0" w:color="auto"/>
      </w:divBdr>
    </w:div>
    <w:div w:id="2078436997">
      <w:marLeft w:val="480"/>
      <w:marRight w:val="0"/>
      <w:marTop w:val="0"/>
      <w:marBottom w:val="0"/>
      <w:divBdr>
        <w:top w:val="none" w:sz="0" w:space="0" w:color="auto"/>
        <w:left w:val="none" w:sz="0" w:space="0" w:color="auto"/>
        <w:bottom w:val="none" w:sz="0" w:space="0" w:color="auto"/>
        <w:right w:val="none" w:sz="0" w:space="0" w:color="auto"/>
      </w:divBdr>
    </w:div>
    <w:div w:id="2078438180">
      <w:marLeft w:val="480"/>
      <w:marRight w:val="0"/>
      <w:marTop w:val="0"/>
      <w:marBottom w:val="0"/>
      <w:divBdr>
        <w:top w:val="none" w:sz="0" w:space="0" w:color="auto"/>
        <w:left w:val="none" w:sz="0" w:space="0" w:color="auto"/>
        <w:bottom w:val="none" w:sz="0" w:space="0" w:color="auto"/>
        <w:right w:val="none" w:sz="0" w:space="0" w:color="auto"/>
      </w:divBdr>
    </w:div>
    <w:div w:id="2078476142">
      <w:marLeft w:val="480"/>
      <w:marRight w:val="0"/>
      <w:marTop w:val="0"/>
      <w:marBottom w:val="0"/>
      <w:divBdr>
        <w:top w:val="none" w:sz="0" w:space="0" w:color="auto"/>
        <w:left w:val="none" w:sz="0" w:space="0" w:color="auto"/>
        <w:bottom w:val="none" w:sz="0" w:space="0" w:color="auto"/>
        <w:right w:val="none" w:sz="0" w:space="0" w:color="auto"/>
      </w:divBdr>
    </w:div>
    <w:div w:id="2078476290">
      <w:marLeft w:val="480"/>
      <w:marRight w:val="0"/>
      <w:marTop w:val="0"/>
      <w:marBottom w:val="0"/>
      <w:divBdr>
        <w:top w:val="none" w:sz="0" w:space="0" w:color="auto"/>
        <w:left w:val="none" w:sz="0" w:space="0" w:color="auto"/>
        <w:bottom w:val="none" w:sz="0" w:space="0" w:color="auto"/>
        <w:right w:val="none" w:sz="0" w:space="0" w:color="auto"/>
      </w:divBdr>
    </w:div>
    <w:div w:id="2078622515">
      <w:marLeft w:val="480"/>
      <w:marRight w:val="0"/>
      <w:marTop w:val="0"/>
      <w:marBottom w:val="0"/>
      <w:divBdr>
        <w:top w:val="none" w:sz="0" w:space="0" w:color="auto"/>
        <w:left w:val="none" w:sz="0" w:space="0" w:color="auto"/>
        <w:bottom w:val="none" w:sz="0" w:space="0" w:color="auto"/>
        <w:right w:val="none" w:sz="0" w:space="0" w:color="auto"/>
      </w:divBdr>
    </w:div>
    <w:div w:id="2078629862">
      <w:marLeft w:val="480"/>
      <w:marRight w:val="0"/>
      <w:marTop w:val="0"/>
      <w:marBottom w:val="0"/>
      <w:divBdr>
        <w:top w:val="none" w:sz="0" w:space="0" w:color="auto"/>
        <w:left w:val="none" w:sz="0" w:space="0" w:color="auto"/>
        <w:bottom w:val="none" w:sz="0" w:space="0" w:color="auto"/>
        <w:right w:val="none" w:sz="0" w:space="0" w:color="auto"/>
      </w:divBdr>
    </w:div>
    <w:div w:id="2078671820">
      <w:marLeft w:val="480"/>
      <w:marRight w:val="0"/>
      <w:marTop w:val="0"/>
      <w:marBottom w:val="0"/>
      <w:divBdr>
        <w:top w:val="none" w:sz="0" w:space="0" w:color="auto"/>
        <w:left w:val="none" w:sz="0" w:space="0" w:color="auto"/>
        <w:bottom w:val="none" w:sz="0" w:space="0" w:color="auto"/>
        <w:right w:val="none" w:sz="0" w:space="0" w:color="auto"/>
      </w:divBdr>
    </w:div>
    <w:div w:id="2078742808">
      <w:marLeft w:val="480"/>
      <w:marRight w:val="0"/>
      <w:marTop w:val="0"/>
      <w:marBottom w:val="0"/>
      <w:divBdr>
        <w:top w:val="none" w:sz="0" w:space="0" w:color="auto"/>
        <w:left w:val="none" w:sz="0" w:space="0" w:color="auto"/>
        <w:bottom w:val="none" w:sz="0" w:space="0" w:color="auto"/>
        <w:right w:val="none" w:sz="0" w:space="0" w:color="auto"/>
      </w:divBdr>
    </w:div>
    <w:div w:id="2078746505">
      <w:marLeft w:val="480"/>
      <w:marRight w:val="0"/>
      <w:marTop w:val="0"/>
      <w:marBottom w:val="0"/>
      <w:divBdr>
        <w:top w:val="none" w:sz="0" w:space="0" w:color="auto"/>
        <w:left w:val="none" w:sz="0" w:space="0" w:color="auto"/>
        <w:bottom w:val="none" w:sz="0" w:space="0" w:color="auto"/>
        <w:right w:val="none" w:sz="0" w:space="0" w:color="auto"/>
      </w:divBdr>
    </w:div>
    <w:div w:id="2078817383">
      <w:marLeft w:val="480"/>
      <w:marRight w:val="0"/>
      <w:marTop w:val="0"/>
      <w:marBottom w:val="0"/>
      <w:divBdr>
        <w:top w:val="none" w:sz="0" w:space="0" w:color="auto"/>
        <w:left w:val="none" w:sz="0" w:space="0" w:color="auto"/>
        <w:bottom w:val="none" w:sz="0" w:space="0" w:color="auto"/>
        <w:right w:val="none" w:sz="0" w:space="0" w:color="auto"/>
      </w:divBdr>
    </w:div>
    <w:div w:id="2078897182">
      <w:marLeft w:val="480"/>
      <w:marRight w:val="0"/>
      <w:marTop w:val="0"/>
      <w:marBottom w:val="0"/>
      <w:divBdr>
        <w:top w:val="none" w:sz="0" w:space="0" w:color="auto"/>
        <w:left w:val="none" w:sz="0" w:space="0" w:color="auto"/>
        <w:bottom w:val="none" w:sz="0" w:space="0" w:color="auto"/>
        <w:right w:val="none" w:sz="0" w:space="0" w:color="auto"/>
      </w:divBdr>
    </w:div>
    <w:div w:id="2079012077">
      <w:marLeft w:val="480"/>
      <w:marRight w:val="0"/>
      <w:marTop w:val="0"/>
      <w:marBottom w:val="0"/>
      <w:divBdr>
        <w:top w:val="none" w:sz="0" w:space="0" w:color="auto"/>
        <w:left w:val="none" w:sz="0" w:space="0" w:color="auto"/>
        <w:bottom w:val="none" w:sz="0" w:space="0" w:color="auto"/>
        <w:right w:val="none" w:sz="0" w:space="0" w:color="auto"/>
      </w:divBdr>
    </w:div>
    <w:div w:id="2079085810">
      <w:marLeft w:val="480"/>
      <w:marRight w:val="0"/>
      <w:marTop w:val="0"/>
      <w:marBottom w:val="0"/>
      <w:divBdr>
        <w:top w:val="none" w:sz="0" w:space="0" w:color="auto"/>
        <w:left w:val="none" w:sz="0" w:space="0" w:color="auto"/>
        <w:bottom w:val="none" w:sz="0" w:space="0" w:color="auto"/>
        <w:right w:val="none" w:sz="0" w:space="0" w:color="auto"/>
      </w:divBdr>
    </w:div>
    <w:div w:id="2079091057">
      <w:marLeft w:val="480"/>
      <w:marRight w:val="0"/>
      <w:marTop w:val="0"/>
      <w:marBottom w:val="0"/>
      <w:divBdr>
        <w:top w:val="none" w:sz="0" w:space="0" w:color="auto"/>
        <w:left w:val="none" w:sz="0" w:space="0" w:color="auto"/>
        <w:bottom w:val="none" w:sz="0" w:space="0" w:color="auto"/>
        <w:right w:val="none" w:sz="0" w:space="0" w:color="auto"/>
      </w:divBdr>
    </w:div>
    <w:div w:id="2079091768">
      <w:marLeft w:val="480"/>
      <w:marRight w:val="0"/>
      <w:marTop w:val="0"/>
      <w:marBottom w:val="0"/>
      <w:divBdr>
        <w:top w:val="none" w:sz="0" w:space="0" w:color="auto"/>
        <w:left w:val="none" w:sz="0" w:space="0" w:color="auto"/>
        <w:bottom w:val="none" w:sz="0" w:space="0" w:color="auto"/>
        <w:right w:val="none" w:sz="0" w:space="0" w:color="auto"/>
      </w:divBdr>
    </w:div>
    <w:div w:id="2079281108">
      <w:marLeft w:val="480"/>
      <w:marRight w:val="0"/>
      <w:marTop w:val="0"/>
      <w:marBottom w:val="0"/>
      <w:divBdr>
        <w:top w:val="none" w:sz="0" w:space="0" w:color="auto"/>
        <w:left w:val="none" w:sz="0" w:space="0" w:color="auto"/>
        <w:bottom w:val="none" w:sz="0" w:space="0" w:color="auto"/>
        <w:right w:val="none" w:sz="0" w:space="0" w:color="auto"/>
      </w:divBdr>
    </w:div>
    <w:div w:id="2079285147">
      <w:marLeft w:val="480"/>
      <w:marRight w:val="0"/>
      <w:marTop w:val="0"/>
      <w:marBottom w:val="0"/>
      <w:divBdr>
        <w:top w:val="none" w:sz="0" w:space="0" w:color="auto"/>
        <w:left w:val="none" w:sz="0" w:space="0" w:color="auto"/>
        <w:bottom w:val="none" w:sz="0" w:space="0" w:color="auto"/>
        <w:right w:val="none" w:sz="0" w:space="0" w:color="auto"/>
      </w:divBdr>
    </w:div>
    <w:div w:id="2079326532">
      <w:marLeft w:val="480"/>
      <w:marRight w:val="0"/>
      <w:marTop w:val="0"/>
      <w:marBottom w:val="0"/>
      <w:divBdr>
        <w:top w:val="none" w:sz="0" w:space="0" w:color="auto"/>
        <w:left w:val="none" w:sz="0" w:space="0" w:color="auto"/>
        <w:bottom w:val="none" w:sz="0" w:space="0" w:color="auto"/>
        <w:right w:val="none" w:sz="0" w:space="0" w:color="auto"/>
      </w:divBdr>
    </w:div>
    <w:div w:id="2079354703">
      <w:marLeft w:val="480"/>
      <w:marRight w:val="0"/>
      <w:marTop w:val="0"/>
      <w:marBottom w:val="0"/>
      <w:divBdr>
        <w:top w:val="none" w:sz="0" w:space="0" w:color="auto"/>
        <w:left w:val="none" w:sz="0" w:space="0" w:color="auto"/>
        <w:bottom w:val="none" w:sz="0" w:space="0" w:color="auto"/>
        <w:right w:val="none" w:sz="0" w:space="0" w:color="auto"/>
      </w:divBdr>
    </w:div>
    <w:div w:id="2079357708">
      <w:marLeft w:val="480"/>
      <w:marRight w:val="0"/>
      <w:marTop w:val="0"/>
      <w:marBottom w:val="0"/>
      <w:divBdr>
        <w:top w:val="none" w:sz="0" w:space="0" w:color="auto"/>
        <w:left w:val="none" w:sz="0" w:space="0" w:color="auto"/>
        <w:bottom w:val="none" w:sz="0" w:space="0" w:color="auto"/>
        <w:right w:val="none" w:sz="0" w:space="0" w:color="auto"/>
      </w:divBdr>
    </w:div>
    <w:div w:id="2079395366">
      <w:marLeft w:val="480"/>
      <w:marRight w:val="0"/>
      <w:marTop w:val="0"/>
      <w:marBottom w:val="0"/>
      <w:divBdr>
        <w:top w:val="none" w:sz="0" w:space="0" w:color="auto"/>
        <w:left w:val="none" w:sz="0" w:space="0" w:color="auto"/>
        <w:bottom w:val="none" w:sz="0" w:space="0" w:color="auto"/>
        <w:right w:val="none" w:sz="0" w:space="0" w:color="auto"/>
      </w:divBdr>
    </w:div>
    <w:div w:id="2079400920">
      <w:marLeft w:val="480"/>
      <w:marRight w:val="0"/>
      <w:marTop w:val="0"/>
      <w:marBottom w:val="0"/>
      <w:divBdr>
        <w:top w:val="none" w:sz="0" w:space="0" w:color="auto"/>
        <w:left w:val="none" w:sz="0" w:space="0" w:color="auto"/>
        <w:bottom w:val="none" w:sz="0" w:space="0" w:color="auto"/>
        <w:right w:val="none" w:sz="0" w:space="0" w:color="auto"/>
      </w:divBdr>
    </w:div>
    <w:div w:id="2079472484">
      <w:marLeft w:val="480"/>
      <w:marRight w:val="0"/>
      <w:marTop w:val="0"/>
      <w:marBottom w:val="0"/>
      <w:divBdr>
        <w:top w:val="none" w:sz="0" w:space="0" w:color="auto"/>
        <w:left w:val="none" w:sz="0" w:space="0" w:color="auto"/>
        <w:bottom w:val="none" w:sz="0" w:space="0" w:color="auto"/>
        <w:right w:val="none" w:sz="0" w:space="0" w:color="auto"/>
      </w:divBdr>
    </w:div>
    <w:div w:id="2079548553">
      <w:marLeft w:val="480"/>
      <w:marRight w:val="0"/>
      <w:marTop w:val="0"/>
      <w:marBottom w:val="0"/>
      <w:divBdr>
        <w:top w:val="none" w:sz="0" w:space="0" w:color="auto"/>
        <w:left w:val="none" w:sz="0" w:space="0" w:color="auto"/>
        <w:bottom w:val="none" w:sz="0" w:space="0" w:color="auto"/>
        <w:right w:val="none" w:sz="0" w:space="0" w:color="auto"/>
      </w:divBdr>
    </w:div>
    <w:div w:id="2079589776">
      <w:marLeft w:val="480"/>
      <w:marRight w:val="0"/>
      <w:marTop w:val="0"/>
      <w:marBottom w:val="0"/>
      <w:divBdr>
        <w:top w:val="none" w:sz="0" w:space="0" w:color="auto"/>
        <w:left w:val="none" w:sz="0" w:space="0" w:color="auto"/>
        <w:bottom w:val="none" w:sz="0" w:space="0" w:color="auto"/>
        <w:right w:val="none" w:sz="0" w:space="0" w:color="auto"/>
      </w:divBdr>
    </w:div>
    <w:div w:id="2079593269">
      <w:marLeft w:val="480"/>
      <w:marRight w:val="0"/>
      <w:marTop w:val="0"/>
      <w:marBottom w:val="0"/>
      <w:divBdr>
        <w:top w:val="none" w:sz="0" w:space="0" w:color="auto"/>
        <w:left w:val="none" w:sz="0" w:space="0" w:color="auto"/>
        <w:bottom w:val="none" w:sz="0" w:space="0" w:color="auto"/>
        <w:right w:val="none" w:sz="0" w:space="0" w:color="auto"/>
      </w:divBdr>
    </w:div>
    <w:div w:id="2079665316">
      <w:marLeft w:val="480"/>
      <w:marRight w:val="0"/>
      <w:marTop w:val="0"/>
      <w:marBottom w:val="0"/>
      <w:divBdr>
        <w:top w:val="none" w:sz="0" w:space="0" w:color="auto"/>
        <w:left w:val="none" w:sz="0" w:space="0" w:color="auto"/>
        <w:bottom w:val="none" w:sz="0" w:space="0" w:color="auto"/>
        <w:right w:val="none" w:sz="0" w:space="0" w:color="auto"/>
      </w:divBdr>
    </w:div>
    <w:div w:id="2079741338">
      <w:marLeft w:val="480"/>
      <w:marRight w:val="0"/>
      <w:marTop w:val="0"/>
      <w:marBottom w:val="0"/>
      <w:divBdr>
        <w:top w:val="none" w:sz="0" w:space="0" w:color="auto"/>
        <w:left w:val="none" w:sz="0" w:space="0" w:color="auto"/>
        <w:bottom w:val="none" w:sz="0" w:space="0" w:color="auto"/>
        <w:right w:val="none" w:sz="0" w:space="0" w:color="auto"/>
      </w:divBdr>
    </w:div>
    <w:div w:id="2079742484">
      <w:marLeft w:val="480"/>
      <w:marRight w:val="0"/>
      <w:marTop w:val="0"/>
      <w:marBottom w:val="0"/>
      <w:divBdr>
        <w:top w:val="none" w:sz="0" w:space="0" w:color="auto"/>
        <w:left w:val="none" w:sz="0" w:space="0" w:color="auto"/>
        <w:bottom w:val="none" w:sz="0" w:space="0" w:color="auto"/>
        <w:right w:val="none" w:sz="0" w:space="0" w:color="auto"/>
      </w:divBdr>
    </w:div>
    <w:div w:id="2079742835">
      <w:marLeft w:val="480"/>
      <w:marRight w:val="0"/>
      <w:marTop w:val="0"/>
      <w:marBottom w:val="0"/>
      <w:divBdr>
        <w:top w:val="none" w:sz="0" w:space="0" w:color="auto"/>
        <w:left w:val="none" w:sz="0" w:space="0" w:color="auto"/>
        <w:bottom w:val="none" w:sz="0" w:space="0" w:color="auto"/>
        <w:right w:val="none" w:sz="0" w:space="0" w:color="auto"/>
      </w:divBdr>
    </w:div>
    <w:div w:id="2079748126">
      <w:marLeft w:val="480"/>
      <w:marRight w:val="0"/>
      <w:marTop w:val="0"/>
      <w:marBottom w:val="0"/>
      <w:divBdr>
        <w:top w:val="none" w:sz="0" w:space="0" w:color="auto"/>
        <w:left w:val="none" w:sz="0" w:space="0" w:color="auto"/>
        <w:bottom w:val="none" w:sz="0" w:space="0" w:color="auto"/>
        <w:right w:val="none" w:sz="0" w:space="0" w:color="auto"/>
      </w:divBdr>
    </w:div>
    <w:div w:id="2079788549">
      <w:marLeft w:val="480"/>
      <w:marRight w:val="0"/>
      <w:marTop w:val="0"/>
      <w:marBottom w:val="0"/>
      <w:divBdr>
        <w:top w:val="none" w:sz="0" w:space="0" w:color="auto"/>
        <w:left w:val="none" w:sz="0" w:space="0" w:color="auto"/>
        <w:bottom w:val="none" w:sz="0" w:space="0" w:color="auto"/>
        <w:right w:val="none" w:sz="0" w:space="0" w:color="auto"/>
      </w:divBdr>
    </w:div>
    <w:div w:id="2079790413">
      <w:marLeft w:val="480"/>
      <w:marRight w:val="0"/>
      <w:marTop w:val="0"/>
      <w:marBottom w:val="0"/>
      <w:divBdr>
        <w:top w:val="none" w:sz="0" w:space="0" w:color="auto"/>
        <w:left w:val="none" w:sz="0" w:space="0" w:color="auto"/>
        <w:bottom w:val="none" w:sz="0" w:space="0" w:color="auto"/>
        <w:right w:val="none" w:sz="0" w:space="0" w:color="auto"/>
      </w:divBdr>
    </w:div>
    <w:div w:id="2079858809">
      <w:marLeft w:val="480"/>
      <w:marRight w:val="0"/>
      <w:marTop w:val="0"/>
      <w:marBottom w:val="0"/>
      <w:divBdr>
        <w:top w:val="none" w:sz="0" w:space="0" w:color="auto"/>
        <w:left w:val="none" w:sz="0" w:space="0" w:color="auto"/>
        <w:bottom w:val="none" w:sz="0" w:space="0" w:color="auto"/>
        <w:right w:val="none" w:sz="0" w:space="0" w:color="auto"/>
      </w:divBdr>
    </w:div>
    <w:div w:id="2080050392">
      <w:marLeft w:val="480"/>
      <w:marRight w:val="0"/>
      <w:marTop w:val="0"/>
      <w:marBottom w:val="0"/>
      <w:divBdr>
        <w:top w:val="none" w:sz="0" w:space="0" w:color="auto"/>
        <w:left w:val="none" w:sz="0" w:space="0" w:color="auto"/>
        <w:bottom w:val="none" w:sz="0" w:space="0" w:color="auto"/>
        <w:right w:val="none" w:sz="0" w:space="0" w:color="auto"/>
      </w:divBdr>
    </w:div>
    <w:div w:id="2080134982">
      <w:marLeft w:val="480"/>
      <w:marRight w:val="0"/>
      <w:marTop w:val="0"/>
      <w:marBottom w:val="0"/>
      <w:divBdr>
        <w:top w:val="none" w:sz="0" w:space="0" w:color="auto"/>
        <w:left w:val="none" w:sz="0" w:space="0" w:color="auto"/>
        <w:bottom w:val="none" w:sz="0" w:space="0" w:color="auto"/>
        <w:right w:val="none" w:sz="0" w:space="0" w:color="auto"/>
      </w:divBdr>
    </w:div>
    <w:div w:id="2080205850">
      <w:marLeft w:val="480"/>
      <w:marRight w:val="0"/>
      <w:marTop w:val="0"/>
      <w:marBottom w:val="0"/>
      <w:divBdr>
        <w:top w:val="none" w:sz="0" w:space="0" w:color="auto"/>
        <w:left w:val="none" w:sz="0" w:space="0" w:color="auto"/>
        <w:bottom w:val="none" w:sz="0" w:space="0" w:color="auto"/>
        <w:right w:val="none" w:sz="0" w:space="0" w:color="auto"/>
      </w:divBdr>
    </w:div>
    <w:div w:id="2080245288">
      <w:marLeft w:val="480"/>
      <w:marRight w:val="0"/>
      <w:marTop w:val="0"/>
      <w:marBottom w:val="0"/>
      <w:divBdr>
        <w:top w:val="none" w:sz="0" w:space="0" w:color="auto"/>
        <w:left w:val="none" w:sz="0" w:space="0" w:color="auto"/>
        <w:bottom w:val="none" w:sz="0" w:space="0" w:color="auto"/>
        <w:right w:val="none" w:sz="0" w:space="0" w:color="auto"/>
      </w:divBdr>
    </w:div>
    <w:div w:id="2080250847">
      <w:marLeft w:val="480"/>
      <w:marRight w:val="0"/>
      <w:marTop w:val="0"/>
      <w:marBottom w:val="0"/>
      <w:divBdr>
        <w:top w:val="none" w:sz="0" w:space="0" w:color="auto"/>
        <w:left w:val="none" w:sz="0" w:space="0" w:color="auto"/>
        <w:bottom w:val="none" w:sz="0" w:space="0" w:color="auto"/>
        <w:right w:val="none" w:sz="0" w:space="0" w:color="auto"/>
      </w:divBdr>
    </w:div>
    <w:div w:id="2080320130">
      <w:marLeft w:val="480"/>
      <w:marRight w:val="0"/>
      <w:marTop w:val="0"/>
      <w:marBottom w:val="0"/>
      <w:divBdr>
        <w:top w:val="none" w:sz="0" w:space="0" w:color="auto"/>
        <w:left w:val="none" w:sz="0" w:space="0" w:color="auto"/>
        <w:bottom w:val="none" w:sz="0" w:space="0" w:color="auto"/>
        <w:right w:val="none" w:sz="0" w:space="0" w:color="auto"/>
      </w:divBdr>
    </w:div>
    <w:div w:id="2080326522">
      <w:marLeft w:val="480"/>
      <w:marRight w:val="0"/>
      <w:marTop w:val="0"/>
      <w:marBottom w:val="0"/>
      <w:divBdr>
        <w:top w:val="none" w:sz="0" w:space="0" w:color="auto"/>
        <w:left w:val="none" w:sz="0" w:space="0" w:color="auto"/>
        <w:bottom w:val="none" w:sz="0" w:space="0" w:color="auto"/>
        <w:right w:val="none" w:sz="0" w:space="0" w:color="auto"/>
      </w:divBdr>
    </w:div>
    <w:div w:id="2080444541">
      <w:marLeft w:val="480"/>
      <w:marRight w:val="0"/>
      <w:marTop w:val="0"/>
      <w:marBottom w:val="0"/>
      <w:divBdr>
        <w:top w:val="none" w:sz="0" w:space="0" w:color="auto"/>
        <w:left w:val="none" w:sz="0" w:space="0" w:color="auto"/>
        <w:bottom w:val="none" w:sz="0" w:space="0" w:color="auto"/>
        <w:right w:val="none" w:sz="0" w:space="0" w:color="auto"/>
      </w:divBdr>
    </w:div>
    <w:div w:id="2080512998">
      <w:marLeft w:val="480"/>
      <w:marRight w:val="0"/>
      <w:marTop w:val="0"/>
      <w:marBottom w:val="0"/>
      <w:divBdr>
        <w:top w:val="none" w:sz="0" w:space="0" w:color="auto"/>
        <w:left w:val="none" w:sz="0" w:space="0" w:color="auto"/>
        <w:bottom w:val="none" w:sz="0" w:space="0" w:color="auto"/>
        <w:right w:val="none" w:sz="0" w:space="0" w:color="auto"/>
      </w:divBdr>
    </w:div>
    <w:div w:id="2080517248">
      <w:marLeft w:val="480"/>
      <w:marRight w:val="0"/>
      <w:marTop w:val="0"/>
      <w:marBottom w:val="0"/>
      <w:divBdr>
        <w:top w:val="none" w:sz="0" w:space="0" w:color="auto"/>
        <w:left w:val="none" w:sz="0" w:space="0" w:color="auto"/>
        <w:bottom w:val="none" w:sz="0" w:space="0" w:color="auto"/>
        <w:right w:val="none" w:sz="0" w:space="0" w:color="auto"/>
      </w:divBdr>
    </w:div>
    <w:div w:id="2080518086">
      <w:marLeft w:val="480"/>
      <w:marRight w:val="0"/>
      <w:marTop w:val="0"/>
      <w:marBottom w:val="0"/>
      <w:divBdr>
        <w:top w:val="none" w:sz="0" w:space="0" w:color="auto"/>
        <w:left w:val="none" w:sz="0" w:space="0" w:color="auto"/>
        <w:bottom w:val="none" w:sz="0" w:space="0" w:color="auto"/>
        <w:right w:val="none" w:sz="0" w:space="0" w:color="auto"/>
      </w:divBdr>
    </w:div>
    <w:div w:id="2080590387">
      <w:marLeft w:val="480"/>
      <w:marRight w:val="0"/>
      <w:marTop w:val="0"/>
      <w:marBottom w:val="0"/>
      <w:divBdr>
        <w:top w:val="none" w:sz="0" w:space="0" w:color="auto"/>
        <w:left w:val="none" w:sz="0" w:space="0" w:color="auto"/>
        <w:bottom w:val="none" w:sz="0" w:space="0" w:color="auto"/>
        <w:right w:val="none" w:sz="0" w:space="0" w:color="auto"/>
      </w:divBdr>
    </w:div>
    <w:div w:id="2080592528">
      <w:marLeft w:val="480"/>
      <w:marRight w:val="0"/>
      <w:marTop w:val="0"/>
      <w:marBottom w:val="0"/>
      <w:divBdr>
        <w:top w:val="none" w:sz="0" w:space="0" w:color="auto"/>
        <w:left w:val="none" w:sz="0" w:space="0" w:color="auto"/>
        <w:bottom w:val="none" w:sz="0" w:space="0" w:color="auto"/>
        <w:right w:val="none" w:sz="0" w:space="0" w:color="auto"/>
      </w:divBdr>
    </w:div>
    <w:div w:id="2080592711">
      <w:marLeft w:val="480"/>
      <w:marRight w:val="0"/>
      <w:marTop w:val="0"/>
      <w:marBottom w:val="0"/>
      <w:divBdr>
        <w:top w:val="none" w:sz="0" w:space="0" w:color="auto"/>
        <w:left w:val="none" w:sz="0" w:space="0" w:color="auto"/>
        <w:bottom w:val="none" w:sz="0" w:space="0" w:color="auto"/>
        <w:right w:val="none" w:sz="0" w:space="0" w:color="auto"/>
      </w:divBdr>
    </w:div>
    <w:div w:id="2080596830">
      <w:marLeft w:val="480"/>
      <w:marRight w:val="0"/>
      <w:marTop w:val="0"/>
      <w:marBottom w:val="0"/>
      <w:divBdr>
        <w:top w:val="none" w:sz="0" w:space="0" w:color="auto"/>
        <w:left w:val="none" w:sz="0" w:space="0" w:color="auto"/>
        <w:bottom w:val="none" w:sz="0" w:space="0" w:color="auto"/>
        <w:right w:val="none" w:sz="0" w:space="0" w:color="auto"/>
      </w:divBdr>
    </w:div>
    <w:div w:id="2080667357">
      <w:marLeft w:val="480"/>
      <w:marRight w:val="0"/>
      <w:marTop w:val="0"/>
      <w:marBottom w:val="0"/>
      <w:divBdr>
        <w:top w:val="none" w:sz="0" w:space="0" w:color="auto"/>
        <w:left w:val="none" w:sz="0" w:space="0" w:color="auto"/>
        <w:bottom w:val="none" w:sz="0" w:space="0" w:color="auto"/>
        <w:right w:val="none" w:sz="0" w:space="0" w:color="auto"/>
      </w:divBdr>
    </w:div>
    <w:div w:id="2080712133">
      <w:marLeft w:val="480"/>
      <w:marRight w:val="0"/>
      <w:marTop w:val="0"/>
      <w:marBottom w:val="0"/>
      <w:divBdr>
        <w:top w:val="none" w:sz="0" w:space="0" w:color="auto"/>
        <w:left w:val="none" w:sz="0" w:space="0" w:color="auto"/>
        <w:bottom w:val="none" w:sz="0" w:space="0" w:color="auto"/>
        <w:right w:val="none" w:sz="0" w:space="0" w:color="auto"/>
      </w:divBdr>
    </w:div>
    <w:div w:id="2080785567">
      <w:marLeft w:val="480"/>
      <w:marRight w:val="0"/>
      <w:marTop w:val="0"/>
      <w:marBottom w:val="0"/>
      <w:divBdr>
        <w:top w:val="none" w:sz="0" w:space="0" w:color="auto"/>
        <w:left w:val="none" w:sz="0" w:space="0" w:color="auto"/>
        <w:bottom w:val="none" w:sz="0" w:space="0" w:color="auto"/>
        <w:right w:val="none" w:sz="0" w:space="0" w:color="auto"/>
      </w:divBdr>
    </w:div>
    <w:div w:id="2080789087">
      <w:marLeft w:val="480"/>
      <w:marRight w:val="0"/>
      <w:marTop w:val="0"/>
      <w:marBottom w:val="0"/>
      <w:divBdr>
        <w:top w:val="none" w:sz="0" w:space="0" w:color="auto"/>
        <w:left w:val="none" w:sz="0" w:space="0" w:color="auto"/>
        <w:bottom w:val="none" w:sz="0" w:space="0" w:color="auto"/>
        <w:right w:val="none" w:sz="0" w:space="0" w:color="auto"/>
      </w:divBdr>
    </w:div>
    <w:div w:id="2080857965">
      <w:marLeft w:val="480"/>
      <w:marRight w:val="0"/>
      <w:marTop w:val="0"/>
      <w:marBottom w:val="0"/>
      <w:divBdr>
        <w:top w:val="none" w:sz="0" w:space="0" w:color="auto"/>
        <w:left w:val="none" w:sz="0" w:space="0" w:color="auto"/>
        <w:bottom w:val="none" w:sz="0" w:space="0" w:color="auto"/>
        <w:right w:val="none" w:sz="0" w:space="0" w:color="auto"/>
      </w:divBdr>
    </w:div>
    <w:div w:id="2080860296">
      <w:marLeft w:val="480"/>
      <w:marRight w:val="0"/>
      <w:marTop w:val="0"/>
      <w:marBottom w:val="0"/>
      <w:divBdr>
        <w:top w:val="none" w:sz="0" w:space="0" w:color="auto"/>
        <w:left w:val="none" w:sz="0" w:space="0" w:color="auto"/>
        <w:bottom w:val="none" w:sz="0" w:space="0" w:color="auto"/>
        <w:right w:val="none" w:sz="0" w:space="0" w:color="auto"/>
      </w:divBdr>
    </w:div>
    <w:div w:id="2080862521">
      <w:marLeft w:val="480"/>
      <w:marRight w:val="0"/>
      <w:marTop w:val="0"/>
      <w:marBottom w:val="0"/>
      <w:divBdr>
        <w:top w:val="none" w:sz="0" w:space="0" w:color="auto"/>
        <w:left w:val="none" w:sz="0" w:space="0" w:color="auto"/>
        <w:bottom w:val="none" w:sz="0" w:space="0" w:color="auto"/>
        <w:right w:val="none" w:sz="0" w:space="0" w:color="auto"/>
      </w:divBdr>
    </w:div>
    <w:div w:id="2080908016">
      <w:marLeft w:val="480"/>
      <w:marRight w:val="0"/>
      <w:marTop w:val="0"/>
      <w:marBottom w:val="0"/>
      <w:divBdr>
        <w:top w:val="none" w:sz="0" w:space="0" w:color="auto"/>
        <w:left w:val="none" w:sz="0" w:space="0" w:color="auto"/>
        <w:bottom w:val="none" w:sz="0" w:space="0" w:color="auto"/>
        <w:right w:val="none" w:sz="0" w:space="0" w:color="auto"/>
      </w:divBdr>
    </w:div>
    <w:div w:id="2080982487">
      <w:marLeft w:val="480"/>
      <w:marRight w:val="0"/>
      <w:marTop w:val="0"/>
      <w:marBottom w:val="0"/>
      <w:divBdr>
        <w:top w:val="none" w:sz="0" w:space="0" w:color="auto"/>
        <w:left w:val="none" w:sz="0" w:space="0" w:color="auto"/>
        <w:bottom w:val="none" w:sz="0" w:space="0" w:color="auto"/>
        <w:right w:val="none" w:sz="0" w:space="0" w:color="auto"/>
      </w:divBdr>
    </w:div>
    <w:div w:id="2081052002">
      <w:marLeft w:val="480"/>
      <w:marRight w:val="0"/>
      <w:marTop w:val="0"/>
      <w:marBottom w:val="0"/>
      <w:divBdr>
        <w:top w:val="none" w:sz="0" w:space="0" w:color="auto"/>
        <w:left w:val="none" w:sz="0" w:space="0" w:color="auto"/>
        <w:bottom w:val="none" w:sz="0" w:space="0" w:color="auto"/>
        <w:right w:val="none" w:sz="0" w:space="0" w:color="auto"/>
      </w:divBdr>
    </w:div>
    <w:div w:id="2081056941">
      <w:marLeft w:val="480"/>
      <w:marRight w:val="0"/>
      <w:marTop w:val="0"/>
      <w:marBottom w:val="0"/>
      <w:divBdr>
        <w:top w:val="none" w:sz="0" w:space="0" w:color="auto"/>
        <w:left w:val="none" w:sz="0" w:space="0" w:color="auto"/>
        <w:bottom w:val="none" w:sz="0" w:space="0" w:color="auto"/>
        <w:right w:val="none" w:sz="0" w:space="0" w:color="auto"/>
      </w:divBdr>
    </w:div>
    <w:div w:id="2081096472">
      <w:marLeft w:val="480"/>
      <w:marRight w:val="0"/>
      <w:marTop w:val="0"/>
      <w:marBottom w:val="0"/>
      <w:divBdr>
        <w:top w:val="none" w:sz="0" w:space="0" w:color="auto"/>
        <w:left w:val="none" w:sz="0" w:space="0" w:color="auto"/>
        <w:bottom w:val="none" w:sz="0" w:space="0" w:color="auto"/>
        <w:right w:val="none" w:sz="0" w:space="0" w:color="auto"/>
      </w:divBdr>
    </w:div>
    <w:div w:id="2081125466">
      <w:marLeft w:val="480"/>
      <w:marRight w:val="0"/>
      <w:marTop w:val="0"/>
      <w:marBottom w:val="0"/>
      <w:divBdr>
        <w:top w:val="none" w:sz="0" w:space="0" w:color="auto"/>
        <w:left w:val="none" w:sz="0" w:space="0" w:color="auto"/>
        <w:bottom w:val="none" w:sz="0" w:space="0" w:color="auto"/>
        <w:right w:val="none" w:sz="0" w:space="0" w:color="auto"/>
      </w:divBdr>
    </w:div>
    <w:div w:id="2081126814">
      <w:marLeft w:val="480"/>
      <w:marRight w:val="0"/>
      <w:marTop w:val="0"/>
      <w:marBottom w:val="0"/>
      <w:divBdr>
        <w:top w:val="none" w:sz="0" w:space="0" w:color="auto"/>
        <w:left w:val="none" w:sz="0" w:space="0" w:color="auto"/>
        <w:bottom w:val="none" w:sz="0" w:space="0" w:color="auto"/>
        <w:right w:val="none" w:sz="0" w:space="0" w:color="auto"/>
      </w:divBdr>
    </w:div>
    <w:div w:id="2081176448">
      <w:marLeft w:val="480"/>
      <w:marRight w:val="0"/>
      <w:marTop w:val="0"/>
      <w:marBottom w:val="0"/>
      <w:divBdr>
        <w:top w:val="none" w:sz="0" w:space="0" w:color="auto"/>
        <w:left w:val="none" w:sz="0" w:space="0" w:color="auto"/>
        <w:bottom w:val="none" w:sz="0" w:space="0" w:color="auto"/>
        <w:right w:val="none" w:sz="0" w:space="0" w:color="auto"/>
      </w:divBdr>
    </w:div>
    <w:div w:id="2081363870">
      <w:marLeft w:val="480"/>
      <w:marRight w:val="0"/>
      <w:marTop w:val="0"/>
      <w:marBottom w:val="0"/>
      <w:divBdr>
        <w:top w:val="none" w:sz="0" w:space="0" w:color="auto"/>
        <w:left w:val="none" w:sz="0" w:space="0" w:color="auto"/>
        <w:bottom w:val="none" w:sz="0" w:space="0" w:color="auto"/>
        <w:right w:val="none" w:sz="0" w:space="0" w:color="auto"/>
      </w:divBdr>
    </w:div>
    <w:div w:id="2081368723">
      <w:marLeft w:val="480"/>
      <w:marRight w:val="0"/>
      <w:marTop w:val="0"/>
      <w:marBottom w:val="0"/>
      <w:divBdr>
        <w:top w:val="none" w:sz="0" w:space="0" w:color="auto"/>
        <w:left w:val="none" w:sz="0" w:space="0" w:color="auto"/>
        <w:bottom w:val="none" w:sz="0" w:space="0" w:color="auto"/>
        <w:right w:val="none" w:sz="0" w:space="0" w:color="auto"/>
      </w:divBdr>
    </w:div>
    <w:div w:id="2081437764">
      <w:marLeft w:val="480"/>
      <w:marRight w:val="0"/>
      <w:marTop w:val="0"/>
      <w:marBottom w:val="0"/>
      <w:divBdr>
        <w:top w:val="none" w:sz="0" w:space="0" w:color="auto"/>
        <w:left w:val="none" w:sz="0" w:space="0" w:color="auto"/>
        <w:bottom w:val="none" w:sz="0" w:space="0" w:color="auto"/>
        <w:right w:val="none" w:sz="0" w:space="0" w:color="auto"/>
      </w:divBdr>
    </w:div>
    <w:div w:id="2081439498">
      <w:marLeft w:val="480"/>
      <w:marRight w:val="0"/>
      <w:marTop w:val="0"/>
      <w:marBottom w:val="0"/>
      <w:divBdr>
        <w:top w:val="none" w:sz="0" w:space="0" w:color="auto"/>
        <w:left w:val="none" w:sz="0" w:space="0" w:color="auto"/>
        <w:bottom w:val="none" w:sz="0" w:space="0" w:color="auto"/>
        <w:right w:val="none" w:sz="0" w:space="0" w:color="auto"/>
      </w:divBdr>
    </w:div>
    <w:div w:id="2081555457">
      <w:marLeft w:val="480"/>
      <w:marRight w:val="0"/>
      <w:marTop w:val="0"/>
      <w:marBottom w:val="0"/>
      <w:divBdr>
        <w:top w:val="none" w:sz="0" w:space="0" w:color="auto"/>
        <w:left w:val="none" w:sz="0" w:space="0" w:color="auto"/>
        <w:bottom w:val="none" w:sz="0" w:space="0" w:color="auto"/>
        <w:right w:val="none" w:sz="0" w:space="0" w:color="auto"/>
      </w:divBdr>
    </w:div>
    <w:div w:id="2081638470">
      <w:marLeft w:val="480"/>
      <w:marRight w:val="0"/>
      <w:marTop w:val="0"/>
      <w:marBottom w:val="0"/>
      <w:divBdr>
        <w:top w:val="none" w:sz="0" w:space="0" w:color="auto"/>
        <w:left w:val="none" w:sz="0" w:space="0" w:color="auto"/>
        <w:bottom w:val="none" w:sz="0" w:space="0" w:color="auto"/>
        <w:right w:val="none" w:sz="0" w:space="0" w:color="auto"/>
      </w:divBdr>
    </w:div>
    <w:div w:id="2081638771">
      <w:marLeft w:val="480"/>
      <w:marRight w:val="0"/>
      <w:marTop w:val="0"/>
      <w:marBottom w:val="0"/>
      <w:divBdr>
        <w:top w:val="none" w:sz="0" w:space="0" w:color="auto"/>
        <w:left w:val="none" w:sz="0" w:space="0" w:color="auto"/>
        <w:bottom w:val="none" w:sz="0" w:space="0" w:color="auto"/>
        <w:right w:val="none" w:sz="0" w:space="0" w:color="auto"/>
      </w:divBdr>
    </w:div>
    <w:div w:id="2081705128">
      <w:marLeft w:val="480"/>
      <w:marRight w:val="0"/>
      <w:marTop w:val="0"/>
      <w:marBottom w:val="0"/>
      <w:divBdr>
        <w:top w:val="none" w:sz="0" w:space="0" w:color="auto"/>
        <w:left w:val="none" w:sz="0" w:space="0" w:color="auto"/>
        <w:bottom w:val="none" w:sz="0" w:space="0" w:color="auto"/>
        <w:right w:val="none" w:sz="0" w:space="0" w:color="auto"/>
      </w:divBdr>
    </w:div>
    <w:div w:id="2081707078">
      <w:marLeft w:val="480"/>
      <w:marRight w:val="0"/>
      <w:marTop w:val="0"/>
      <w:marBottom w:val="0"/>
      <w:divBdr>
        <w:top w:val="none" w:sz="0" w:space="0" w:color="auto"/>
        <w:left w:val="none" w:sz="0" w:space="0" w:color="auto"/>
        <w:bottom w:val="none" w:sz="0" w:space="0" w:color="auto"/>
        <w:right w:val="none" w:sz="0" w:space="0" w:color="auto"/>
      </w:divBdr>
    </w:div>
    <w:div w:id="2081752759">
      <w:marLeft w:val="480"/>
      <w:marRight w:val="0"/>
      <w:marTop w:val="0"/>
      <w:marBottom w:val="0"/>
      <w:divBdr>
        <w:top w:val="none" w:sz="0" w:space="0" w:color="auto"/>
        <w:left w:val="none" w:sz="0" w:space="0" w:color="auto"/>
        <w:bottom w:val="none" w:sz="0" w:space="0" w:color="auto"/>
        <w:right w:val="none" w:sz="0" w:space="0" w:color="auto"/>
      </w:divBdr>
    </w:div>
    <w:div w:id="2081754002">
      <w:marLeft w:val="480"/>
      <w:marRight w:val="0"/>
      <w:marTop w:val="0"/>
      <w:marBottom w:val="0"/>
      <w:divBdr>
        <w:top w:val="none" w:sz="0" w:space="0" w:color="auto"/>
        <w:left w:val="none" w:sz="0" w:space="0" w:color="auto"/>
        <w:bottom w:val="none" w:sz="0" w:space="0" w:color="auto"/>
        <w:right w:val="none" w:sz="0" w:space="0" w:color="auto"/>
      </w:divBdr>
    </w:div>
    <w:div w:id="2081826709">
      <w:marLeft w:val="480"/>
      <w:marRight w:val="0"/>
      <w:marTop w:val="0"/>
      <w:marBottom w:val="0"/>
      <w:divBdr>
        <w:top w:val="none" w:sz="0" w:space="0" w:color="auto"/>
        <w:left w:val="none" w:sz="0" w:space="0" w:color="auto"/>
        <w:bottom w:val="none" w:sz="0" w:space="0" w:color="auto"/>
        <w:right w:val="none" w:sz="0" w:space="0" w:color="auto"/>
      </w:divBdr>
    </w:div>
    <w:div w:id="2081898598">
      <w:marLeft w:val="480"/>
      <w:marRight w:val="0"/>
      <w:marTop w:val="0"/>
      <w:marBottom w:val="0"/>
      <w:divBdr>
        <w:top w:val="none" w:sz="0" w:space="0" w:color="auto"/>
        <w:left w:val="none" w:sz="0" w:space="0" w:color="auto"/>
        <w:bottom w:val="none" w:sz="0" w:space="0" w:color="auto"/>
        <w:right w:val="none" w:sz="0" w:space="0" w:color="auto"/>
      </w:divBdr>
    </w:div>
    <w:div w:id="2081901838">
      <w:marLeft w:val="480"/>
      <w:marRight w:val="0"/>
      <w:marTop w:val="0"/>
      <w:marBottom w:val="0"/>
      <w:divBdr>
        <w:top w:val="none" w:sz="0" w:space="0" w:color="auto"/>
        <w:left w:val="none" w:sz="0" w:space="0" w:color="auto"/>
        <w:bottom w:val="none" w:sz="0" w:space="0" w:color="auto"/>
        <w:right w:val="none" w:sz="0" w:space="0" w:color="auto"/>
      </w:divBdr>
    </w:div>
    <w:div w:id="2081975487">
      <w:marLeft w:val="480"/>
      <w:marRight w:val="0"/>
      <w:marTop w:val="0"/>
      <w:marBottom w:val="0"/>
      <w:divBdr>
        <w:top w:val="none" w:sz="0" w:space="0" w:color="auto"/>
        <w:left w:val="none" w:sz="0" w:space="0" w:color="auto"/>
        <w:bottom w:val="none" w:sz="0" w:space="0" w:color="auto"/>
        <w:right w:val="none" w:sz="0" w:space="0" w:color="auto"/>
      </w:divBdr>
    </w:div>
    <w:div w:id="2081976684">
      <w:marLeft w:val="480"/>
      <w:marRight w:val="0"/>
      <w:marTop w:val="0"/>
      <w:marBottom w:val="0"/>
      <w:divBdr>
        <w:top w:val="none" w:sz="0" w:space="0" w:color="auto"/>
        <w:left w:val="none" w:sz="0" w:space="0" w:color="auto"/>
        <w:bottom w:val="none" w:sz="0" w:space="0" w:color="auto"/>
        <w:right w:val="none" w:sz="0" w:space="0" w:color="auto"/>
      </w:divBdr>
    </w:div>
    <w:div w:id="2081979307">
      <w:marLeft w:val="480"/>
      <w:marRight w:val="0"/>
      <w:marTop w:val="0"/>
      <w:marBottom w:val="0"/>
      <w:divBdr>
        <w:top w:val="none" w:sz="0" w:space="0" w:color="auto"/>
        <w:left w:val="none" w:sz="0" w:space="0" w:color="auto"/>
        <w:bottom w:val="none" w:sz="0" w:space="0" w:color="auto"/>
        <w:right w:val="none" w:sz="0" w:space="0" w:color="auto"/>
      </w:divBdr>
    </w:div>
    <w:div w:id="2082018877">
      <w:marLeft w:val="480"/>
      <w:marRight w:val="0"/>
      <w:marTop w:val="0"/>
      <w:marBottom w:val="0"/>
      <w:divBdr>
        <w:top w:val="none" w:sz="0" w:space="0" w:color="auto"/>
        <w:left w:val="none" w:sz="0" w:space="0" w:color="auto"/>
        <w:bottom w:val="none" w:sz="0" w:space="0" w:color="auto"/>
        <w:right w:val="none" w:sz="0" w:space="0" w:color="auto"/>
      </w:divBdr>
    </w:div>
    <w:div w:id="2082173150">
      <w:marLeft w:val="480"/>
      <w:marRight w:val="0"/>
      <w:marTop w:val="0"/>
      <w:marBottom w:val="0"/>
      <w:divBdr>
        <w:top w:val="none" w:sz="0" w:space="0" w:color="auto"/>
        <w:left w:val="none" w:sz="0" w:space="0" w:color="auto"/>
        <w:bottom w:val="none" w:sz="0" w:space="0" w:color="auto"/>
        <w:right w:val="none" w:sz="0" w:space="0" w:color="auto"/>
      </w:divBdr>
    </w:div>
    <w:div w:id="2082175149">
      <w:marLeft w:val="480"/>
      <w:marRight w:val="0"/>
      <w:marTop w:val="0"/>
      <w:marBottom w:val="0"/>
      <w:divBdr>
        <w:top w:val="none" w:sz="0" w:space="0" w:color="auto"/>
        <w:left w:val="none" w:sz="0" w:space="0" w:color="auto"/>
        <w:bottom w:val="none" w:sz="0" w:space="0" w:color="auto"/>
        <w:right w:val="none" w:sz="0" w:space="0" w:color="auto"/>
      </w:divBdr>
    </w:div>
    <w:div w:id="2082213402">
      <w:marLeft w:val="480"/>
      <w:marRight w:val="0"/>
      <w:marTop w:val="0"/>
      <w:marBottom w:val="0"/>
      <w:divBdr>
        <w:top w:val="none" w:sz="0" w:space="0" w:color="auto"/>
        <w:left w:val="none" w:sz="0" w:space="0" w:color="auto"/>
        <w:bottom w:val="none" w:sz="0" w:space="0" w:color="auto"/>
        <w:right w:val="none" w:sz="0" w:space="0" w:color="auto"/>
      </w:divBdr>
    </w:div>
    <w:div w:id="2082216733">
      <w:marLeft w:val="480"/>
      <w:marRight w:val="0"/>
      <w:marTop w:val="0"/>
      <w:marBottom w:val="0"/>
      <w:divBdr>
        <w:top w:val="none" w:sz="0" w:space="0" w:color="auto"/>
        <w:left w:val="none" w:sz="0" w:space="0" w:color="auto"/>
        <w:bottom w:val="none" w:sz="0" w:space="0" w:color="auto"/>
        <w:right w:val="none" w:sz="0" w:space="0" w:color="auto"/>
      </w:divBdr>
    </w:div>
    <w:div w:id="2082286114">
      <w:marLeft w:val="480"/>
      <w:marRight w:val="0"/>
      <w:marTop w:val="0"/>
      <w:marBottom w:val="0"/>
      <w:divBdr>
        <w:top w:val="none" w:sz="0" w:space="0" w:color="auto"/>
        <w:left w:val="none" w:sz="0" w:space="0" w:color="auto"/>
        <w:bottom w:val="none" w:sz="0" w:space="0" w:color="auto"/>
        <w:right w:val="none" w:sz="0" w:space="0" w:color="auto"/>
      </w:divBdr>
    </w:div>
    <w:div w:id="2082291062">
      <w:marLeft w:val="480"/>
      <w:marRight w:val="0"/>
      <w:marTop w:val="0"/>
      <w:marBottom w:val="0"/>
      <w:divBdr>
        <w:top w:val="none" w:sz="0" w:space="0" w:color="auto"/>
        <w:left w:val="none" w:sz="0" w:space="0" w:color="auto"/>
        <w:bottom w:val="none" w:sz="0" w:space="0" w:color="auto"/>
        <w:right w:val="none" w:sz="0" w:space="0" w:color="auto"/>
      </w:divBdr>
    </w:div>
    <w:div w:id="2082369349">
      <w:marLeft w:val="480"/>
      <w:marRight w:val="0"/>
      <w:marTop w:val="0"/>
      <w:marBottom w:val="0"/>
      <w:divBdr>
        <w:top w:val="none" w:sz="0" w:space="0" w:color="auto"/>
        <w:left w:val="none" w:sz="0" w:space="0" w:color="auto"/>
        <w:bottom w:val="none" w:sz="0" w:space="0" w:color="auto"/>
        <w:right w:val="none" w:sz="0" w:space="0" w:color="auto"/>
      </w:divBdr>
    </w:div>
    <w:div w:id="2082410351">
      <w:marLeft w:val="480"/>
      <w:marRight w:val="0"/>
      <w:marTop w:val="0"/>
      <w:marBottom w:val="0"/>
      <w:divBdr>
        <w:top w:val="none" w:sz="0" w:space="0" w:color="auto"/>
        <w:left w:val="none" w:sz="0" w:space="0" w:color="auto"/>
        <w:bottom w:val="none" w:sz="0" w:space="0" w:color="auto"/>
        <w:right w:val="none" w:sz="0" w:space="0" w:color="auto"/>
      </w:divBdr>
    </w:div>
    <w:div w:id="2082410388">
      <w:marLeft w:val="480"/>
      <w:marRight w:val="0"/>
      <w:marTop w:val="0"/>
      <w:marBottom w:val="0"/>
      <w:divBdr>
        <w:top w:val="none" w:sz="0" w:space="0" w:color="auto"/>
        <w:left w:val="none" w:sz="0" w:space="0" w:color="auto"/>
        <w:bottom w:val="none" w:sz="0" w:space="0" w:color="auto"/>
        <w:right w:val="none" w:sz="0" w:space="0" w:color="auto"/>
      </w:divBdr>
    </w:div>
    <w:div w:id="2082483628">
      <w:marLeft w:val="480"/>
      <w:marRight w:val="0"/>
      <w:marTop w:val="0"/>
      <w:marBottom w:val="0"/>
      <w:divBdr>
        <w:top w:val="none" w:sz="0" w:space="0" w:color="auto"/>
        <w:left w:val="none" w:sz="0" w:space="0" w:color="auto"/>
        <w:bottom w:val="none" w:sz="0" w:space="0" w:color="auto"/>
        <w:right w:val="none" w:sz="0" w:space="0" w:color="auto"/>
      </w:divBdr>
    </w:div>
    <w:div w:id="2082555070">
      <w:marLeft w:val="480"/>
      <w:marRight w:val="0"/>
      <w:marTop w:val="0"/>
      <w:marBottom w:val="0"/>
      <w:divBdr>
        <w:top w:val="none" w:sz="0" w:space="0" w:color="auto"/>
        <w:left w:val="none" w:sz="0" w:space="0" w:color="auto"/>
        <w:bottom w:val="none" w:sz="0" w:space="0" w:color="auto"/>
        <w:right w:val="none" w:sz="0" w:space="0" w:color="auto"/>
      </w:divBdr>
    </w:div>
    <w:div w:id="2082558245">
      <w:marLeft w:val="480"/>
      <w:marRight w:val="0"/>
      <w:marTop w:val="0"/>
      <w:marBottom w:val="0"/>
      <w:divBdr>
        <w:top w:val="none" w:sz="0" w:space="0" w:color="auto"/>
        <w:left w:val="none" w:sz="0" w:space="0" w:color="auto"/>
        <w:bottom w:val="none" w:sz="0" w:space="0" w:color="auto"/>
        <w:right w:val="none" w:sz="0" w:space="0" w:color="auto"/>
      </w:divBdr>
    </w:div>
    <w:div w:id="2082562548">
      <w:marLeft w:val="480"/>
      <w:marRight w:val="0"/>
      <w:marTop w:val="0"/>
      <w:marBottom w:val="0"/>
      <w:divBdr>
        <w:top w:val="none" w:sz="0" w:space="0" w:color="auto"/>
        <w:left w:val="none" w:sz="0" w:space="0" w:color="auto"/>
        <w:bottom w:val="none" w:sz="0" w:space="0" w:color="auto"/>
        <w:right w:val="none" w:sz="0" w:space="0" w:color="auto"/>
      </w:divBdr>
    </w:div>
    <w:div w:id="2082562654">
      <w:marLeft w:val="480"/>
      <w:marRight w:val="0"/>
      <w:marTop w:val="0"/>
      <w:marBottom w:val="0"/>
      <w:divBdr>
        <w:top w:val="none" w:sz="0" w:space="0" w:color="auto"/>
        <w:left w:val="none" w:sz="0" w:space="0" w:color="auto"/>
        <w:bottom w:val="none" w:sz="0" w:space="0" w:color="auto"/>
        <w:right w:val="none" w:sz="0" w:space="0" w:color="auto"/>
      </w:divBdr>
    </w:div>
    <w:div w:id="2082628772">
      <w:marLeft w:val="480"/>
      <w:marRight w:val="0"/>
      <w:marTop w:val="0"/>
      <w:marBottom w:val="0"/>
      <w:divBdr>
        <w:top w:val="none" w:sz="0" w:space="0" w:color="auto"/>
        <w:left w:val="none" w:sz="0" w:space="0" w:color="auto"/>
        <w:bottom w:val="none" w:sz="0" w:space="0" w:color="auto"/>
        <w:right w:val="none" w:sz="0" w:space="0" w:color="auto"/>
      </w:divBdr>
    </w:div>
    <w:div w:id="2082631508">
      <w:marLeft w:val="480"/>
      <w:marRight w:val="0"/>
      <w:marTop w:val="0"/>
      <w:marBottom w:val="0"/>
      <w:divBdr>
        <w:top w:val="none" w:sz="0" w:space="0" w:color="auto"/>
        <w:left w:val="none" w:sz="0" w:space="0" w:color="auto"/>
        <w:bottom w:val="none" w:sz="0" w:space="0" w:color="auto"/>
        <w:right w:val="none" w:sz="0" w:space="0" w:color="auto"/>
      </w:divBdr>
    </w:div>
    <w:div w:id="2082671819">
      <w:marLeft w:val="480"/>
      <w:marRight w:val="0"/>
      <w:marTop w:val="0"/>
      <w:marBottom w:val="0"/>
      <w:divBdr>
        <w:top w:val="none" w:sz="0" w:space="0" w:color="auto"/>
        <w:left w:val="none" w:sz="0" w:space="0" w:color="auto"/>
        <w:bottom w:val="none" w:sz="0" w:space="0" w:color="auto"/>
        <w:right w:val="none" w:sz="0" w:space="0" w:color="auto"/>
      </w:divBdr>
    </w:div>
    <w:div w:id="2082678532">
      <w:marLeft w:val="480"/>
      <w:marRight w:val="0"/>
      <w:marTop w:val="0"/>
      <w:marBottom w:val="0"/>
      <w:divBdr>
        <w:top w:val="none" w:sz="0" w:space="0" w:color="auto"/>
        <w:left w:val="none" w:sz="0" w:space="0" w:color="auto"/>
        <w:bottom w:val="none" w:sz="0" w:space="0" w:color="auto"/>
        <w:right w:val="none" w:sz="0" w:space="0" w:color="auto"/>
      </w:divBdr>
    </w:div>
    <w:div w:id="2082680525">
      <w:marLeft w:val="480"/>
      <w:marRight w:val="0"/>
      <w:marTop w:val="0"/>
      <w:marBottom w:val="0"/>
      <w:divBdr>
        <w:top w:val="none" w:sz="0" w:space="0" w:color="auto"/>
        <w:left w:val="none" w:sz="0" w:space="0" w:color="auto"/>
        <w:bottom w:val="none" w:sz="0" w:space="0" w:color="auto"/>
        <w:right w:val="none" w:sz="0" w:space="0" w:color="auto"/>
      </w:divBdr>
    </w:div>
    <w:div w:id="2082755668">
      <w:marLeft w:val="480"/>
      <w:marRight w:val="0"/>
      <w:marTop w:val="0"/>
      <w:marBottom w:val="0"/>
      <w:divBdr>
        <w:top w:val="none" w:sz="0" w:space="0" w:color="auto"/>
        <w:left w:val="none" w:sz="0" w:space="0" w:color="auto"/>
        <w:bottom w:val="none" w:sz="0" w:space="0" w:color="auto"/>
        <w:right w:val="none" w:sz="0" w:space="0" w:color="auto"/>
      </w:divBdr>
    </w:div>
    <w:div w:id="2082828146">
      <w:marLeft w:val="480"/>
      <w:marRight w:val="0"/>
      <w:marTop w:val="0"/>
      <w:marBottom w:val="0"/>
      <w:divBdr>
        <w:top w:val="none" w:sz="0" w:space="0" w:color="auto"/>
        <w:left w:val="none" w:sz="0" w:space="0" w:color="auto"/>
        <w:bottom w:val="none" w:sz="0" w:space="0" w:color="auto"/>
        <w:right w:val="none" w:sz="0" w:space="0" w:color="auto"/>
      </w:divBdr>
    </w:div>
    <w:div w:id="2082830416">
      <w:marLeft w:val="480"/>
      <w:marRight w:val="0"/>
      <w:marTop w:val="0"/>
      <w:marBottom w:val="0"/>
      <w:divBdr>
        <w:top w:val="none" w:sz="0" w:space="0" w:color="auto"/>
        <w:left w:val="none" w:sz="0" w:space="0" w:color="auto"/>
        <w:bottom w:val="none" w:sz="0" w:space="0" w:color="auto"/>
        <w:right w:val="none" w:sz="0" w:space="0" w:color="auto"/>
      </w:divBdr>
    </w:div>
    <w:div w:id="2082868928">
      <w:marLeft w:val="480"/>
      <w:marRight w:val="0"/>
      <w:marTop w:val="0"/>
      <w:marBottom w:val="0"/>
      <w:divBdr>
        <w:top w:val="none" w:sz="0" w:space="0" w:color="auto"/>
        <w:left w:val="none" w:sz="0" w:space="0" w:color="auto"/>
        <w:bottom w:val="none" w:sz="0" w:space="0" w:color="auto"/>
        <w:right w:val="none" w:sz="0" w:space="0" w:color="auto"/>
      </w:divBdr>
    </w:div>
    <w:div w:id="2082941331">
      <w:marLeft w:val="480"/>
      <w:marRight w:val="0"/>
      <w:marTop w:val="0"/>
      <w:marBottom w:val="0"/>
      <w:divBdr>
        <w:top w:val="none" w:sz="0" w:space="0" w:color="auto"/>
        <w:left w:val="none" w:sz="0" w:space="0" w:color="auto"/>
        <w:bottom w:val="none" w:sz="0" w:space="0" w:color="auto"/>
        <w:right w:val="none" w:sz="0" w:space="0" w:color="auto"/>
      </w:divBdr>
    </w:div>
    <w:div w:id="2083018768">
      <w:marLeft w:val="480"/>
      <w:marRight w:val="0"/>
      <w:marTop w:val="0"/>
      <w:marBottom w:val="0"/>
      <w:divBdr>
        <w:top w:val="none" w:sz="0" w:space="0" w:color="auto"/>
        <w:left w:val="none" w:sz="0" w:space="0" w:color="auto"/>
        <w:bottom w:val="none" w:sz="0" w:space="0" w:color="auto"/>
        <w:right w:val="none" w:sz="0" w:space="0" w:color="auto"/>
      </w:divBdr>
    </w:div>
    <w:div w:id="2083020608">
      <w:marLeft w:val="480"/>
      <w:marRight w:val="0"/>
      <w:marTop w:val="0"/>
      <w:marBottom w:val="0"/>
      <w:divBdr>
        <w:top w:val="none" w:sz="0" w:space="0" w:color="auto"/>
        <w:left w:val="none" w:sz="0" w:space="0" w:color="auto"/>
        <w:bottom w:val="none" w:sz="0" w:space="0" w:color="auto"/>
        <w:right w:val="none" w:sz="0" w:space="0" w:color="auto"/>
      </w:divBdr>
    </w:div>
    <w:div w:id="2083090756">
      <w:marLeft w:val="480"/>
      <w:marRight w:val="0"/>
      <w:marTop w:val="0"/>
      <w:marBottom w:val="0"/>
      <w:divBdr>
        <w:top w:val="none" w:sz="0" w:space="0" w:color="auto"/>
        <w:left w:val="none" w:sz="0" w:space="0" w:color="auto"/>
        <w:bottom w:val="none" w:sz="0" w:space="0" w:color="auto"/>
        <w:right w:val="none" w:sz="0" w:space="0" w:color="auto"/>
      </w:divBdr>
    </w:div>
    <w:div w:id="2083091141">
      <w:marLeft w:val="480"/>
      <w:marRight w:val="0"/>
      <w:marTop w:val="0"/>
      <w:marBottom w:val="0"/>
      <w:divBdr>
        <w:top w:val="none" w:sz="0" w:space="0" w:color="auto"/>
        <w:left w:val="none" w:sz="0" w:space="0" w:color="auto"/>
        <w:bottom w:val="none" w:sz="0" w:space="0" w:color="auto"/>
        <w:right w:val="none" w:sz="0" w:space="0" w:color="auto"/>
      </w:divBdr>
    </w:div>
    <w:div w:id="2083092379">
      <w:marLeft w:val="480"/>
      <w:marRight w:val="0"/>
      <w:marTop w:val="0"/>
      <w:marBottom w:val="0"/>
      <w:divBdr>
        <w:top w:val="none" w:sz="0" w:space="0" w:color="auto"/>
        <w:left w:val="none" w:sz="0" w:space="0" w:color="auto"/>
        <w:bottom w:val="none" w:sz="0" w:space="0" w:color="auto"/>
        <w:right w:val="none" w:sz="0" w:space="0" w:color="auto"/>
      </w:divBdr>
    </w:div>
    <w:div w:id="2083140366">
      <w:marLeft w:val="480"/>
      <w:marRight w:val="0"/>
      <w:marTop w:val="0"/>
      <w:marBottom w:val="0"/>
      <w:divBdr>
        <w:top w:val="none" w:sz="0" w:space="0" w:color="auto"/>
        <w:left w:val="none" w:sz="0" w:space="0" w:color="auto"/>
        <w:bottom w:val="none" w:sz="0" w:space="0" w:color="auto"/>
        <w:right w:val="none" w:sz="0" w:space="0" w:color="auto"/>
      </w:divBdr>
    </w:div>
    <w:div w:id="2083289254">
      <w:marLeft w:val="480"/>
      <w:marRight w:val="0"/>
      <w:marTop w:val="0"/>
      <w:marBottom w:val="0"/>
      <w:divBdr>
        <w:top w:val="none" w:sz="0" w:space="0" w:color="auto"/>
        <w:left w:val="none" w:sz="0" w:space="0" w:color="auto"/>
        <w:bottom w:val="none" w:sz="0" w:space="0" w:color="auto"/>
        <w:right w:val="none" w:sz="0" w:space="0" w:color="auto"/>
      </w:divBdr>
    </w:div>
    <w:div w:id="2083289828">
      <w:marLeft w:val="480"/>
      <w:marRight w:val="0"/>
      <w:marTop w:val="0"/>
      <w:marBottom w:val="0"/>
      <w:divBdr>
        <w:top w:val="none" w:sz="0" w:space="0" w:color="auto"/>
        <w:left w:val="none" w:sz="0" w:space="0" w:color="auto"/>
        <w:bottom w:val="none" w:sz="0" w:space="0" w:color="auto"/>
        <w:right w:val="none" w:sz="0" w:space="0" w:color="auto"/>
      </w:divBdr>
    </w:div>
    <w:div w:id="2083327295">
      <w:marLeft w:val="480"/>
      <w:marRight w:val="0"/>
      <w:marTop w:val="0"/>
      <w:marBottom w:val="0"/>
      <w:divBdr>
        <w:top w:val="none" w:sz="0" w:space="0" w:color="auto"/>
        <w:left w:val="none" w:sz="0" w:space="0" w:color="auto"/>
        <w:bottom w:val="none" w:sz="0" w:space="0" w:color="auto"/>
        <w:right w:val="none" w:sz="0" w:space="0" w:color="auto"/>
      </w:divBdr>
    </w:div>
    <w:div w:id="2083402053">
      <w:marLeft w:val="480"/>
      <w:marRight w:val="0"/>
      <w:marTop w:val="0"/>
      <w:marBottom w:val="0"/>
      <w:divBdr>
        <w:top w:val="none" w:sz="0" w:space="0" w:color="auto"/>
        <w:left w:val="none" w:sz="0" w:space="0" w:color="auto"/>
        <w:bottom w:val="none" w:sz="0" w:space="0" w:color="auto"/>
        <w:right w:val="none" w:sz="0" w:space="0" w:color="auto"/>
      </w:divBdr>
    </w:div>
    <w:div w:id="2083408179">
      <w:marLeft w:val="480"/>
      <w:marRight w:val="0"/>
      <w:marTop w:val="0"/>
      <w:marBottom w:val="0"/>
      <w:divBdr>
        <w:top w:val="none" w:sz="0" w:space="0" w:color="auto"/>
        <w:left w:val="none" w:sz="0" w:space="0" w:color="auto"/>
        <w:bottom w:val="none" w:sz="0" w:space="0" w:color="auto"/>
        <w:right w:val="none" w:sz="0" w:space="0" w:color="auto"/>
      </w:divBdr>
    </w:div>
    <w:div w:id="2083478136">
      <w:marLeft w:val="480"/>
      <w:marRight w:val="0"/>
      <w:marTop w:val="0"/>
      <w:marBottom w:val="0"/>
      <w:divBdr>
        <w:top w:val="none" w:sz="0" w:space="0" w:color="auto"/>
        <w:left w:val="none" w:sz="0" w:space="0" w:color="auto"/>
        <w:bottom w:val="none" w:sz="0" w:space="0" w:color="auto"/>
        <w:right w:val="none" w:sz="0" w:space="0" w:color="auto"/>
      </w:divBdr>
    </w:div>
    <w:div w:id="2083520736">
      <w:marLeft w:val="480"/>
      <w:marRight w:val="0"/>
      <w:marTop w:val="0"/>
      <w:marBottom w:val="0"/>
      <w:divBdr>
        <w:top w:val="none" w:sz="0" w:space="0" w:color="auto"/>
        <w:left w:val="none" w:sz="0" w:space="0" w:color="auto"/>
        <w:bottom w:val="none" w:sz="0" w:space="0" w:color="auto"/>
        <w:right w:val="none" w:sz="0" w:space="0" w:color="auto"/>
      </w:divBdr>
    </w:div>
    <w:div w:id="2083597402">
      <w:marLeft w:val="480"/>
      <w:marRight w:val="0"/>
      <w:marTop w:val="0"/>
      <w:marBottom w:val="0"/>
      <w:divBdr>
        <w:top w:val="none" w:sz="0" w:space="0" w:color="auto"/>
        <w:left w:val="none" w:sz="0" w:space="0" w:color="auto"/>
        <w:bottom w:val="none" w:sz="0" w:space="0" w:color="auto"/>
        <w:right w:val="none" w:sz="0" w:space="0" w:color="auto"/>
      </w:divBdr>
    </w:div>
    <w:div w:id="2083602207">
      <w:marLeft w:val="480"/>
      <w:marRight w:val="0"/>
      <w:marTop w:val="0"/>
      <w:marBottom w:val="0"/>
      <w:divBdr>
        <w:top w:val="none" w:sz="0" w:space="0" w:color="auto"/>
        <w:left w:val="none" w:sz="0" w:space="0" w:color="auto"/>
        <w:bottom w:val="none" w:sz="0" w:space="0" w:color="auto"/>
        <w:right w:val="none" w:sz="0" w:space="0" w:color="auto"/>
      </w:divBdr>
    </w:div>
    <w:div w:id="2083672759">
      <w:marLeft w:val="480"/>
      <w:marRight w:val="0"/>
      <w:marTop w:val="0"/>
      <w:marBottom w:val="0"/>
      <w:divBdr>
        <w:top w:val="none" w:sz="0" w:space="0" w:color="auto"/>
        <w:left w:val="none" w:sz="0" w:space="0" w:color="auto"/>
        <w:bottom w:val="none" w:sz="0" w:space="0" w:color="auto"/>
        <w:right w:val="none" w:sz="0" w:space="0" w:color="auto"/>
      </w:divBdr>
    </w:div>
    <w:div w:id="2083749185">
      <w:marLeft w:val="480"/>
      <w:marRight w:val="0"/>
      <w:marTop w:val="0"/>
      <w:marBottom w:val="0"/>
      <w:divBdr>
        <w:top w:val="none" w:sz="0" w:space="0" w:color="auto"/>
        <w:left w:val="none" w:sz="0" w:space="0" w:color="auto"/>
        <w:bottom w:val="none" w:sz="0" w:space="0" w:color="auto"/>
        <w:right w:val="none" w:sz="0" w:space="0" w:color="auto"/>
      </w:divBdr>
    </w:div>
    <w:div w:id="2083798083">
      <w:marLeft w:val="480"/>
      <w:marRight w:val="0"/>
      <w:marTop w:val="0"/>
      <w:marBottom w:val="0"/>
      <w:divBdr>
        <w:top w:val="none" w:sz="0" w:space="0" w:color="auto"/>
        <w:left w:val="none" w:sz="0" w:space="0" w:color="auto"/>
        <w:bottom w:val="none" w:sz="0" w:space="0" w:color="auto"/>
        <w:right w:val="none" w:sz="0" w:space="0" w:color="auto"/>
      </w:divBdr>
    </w:div>
    <w:div w:id="2083864192">
      <w:marLeft w:val="480"/>
      <w:marRight w:val="0"/>
      <w:marTop w:val="0"/>
      <w:marBottom w:val="0"/>
      <w:divBdr>
        <w:top w:val="none" w:sz="0" w:space="0" w:color="auto"/>
        <w:left w:val="none" w:sz="0" w:space="0" w:color="auto"/>
        <w:bottom w:val="none" w:sz="0" w:space="0" w:color="auto"/>
        <w:right w:val="none" w:sz="0" w:space="0" w:color="auto"/>
      </w:divBdr>
    </w:div>
    <w:div w:id="2083865319">
      <w:marLeft w:val="480"/>
      <w:marRight w:val="0"/>
      <w:marTop w:val="0"/>
      <w:marBottom w:val="0"/>
      <w:divBdr>
        <w:top w:val="none" w:sz="0" w:space="0" w:color="auto"/>
        <w:left w:val="none" w:sz="0" w:space="0" w:color="auto"/>
        <w:bottom w:val="none" w:sz="0" w:space="0" w:color="auto"/>
        <w:right w:val="none" w:sz="0" w:space="0" w:color="auto"/>
      </w:divBdr>
    </w:div>
    <w:div w:id="2083867311">
      <w:marLeft w:val="480"/>
      <w:marRight w:val="0"/>
      <w:marTop w:val="0"/>
      <w:marBottom w:val="0"/>
      <w:divBdr>
        <w:top w:val="none" w:sz="0" w:space="0" w:color="auto"/>
        <w:left w:val="none" w:sz="0" w:space="0" w:color="auto"/>
        <w:bottom w:val="none" w:sz="0" w:space="0" w:color="auto"/>
        <w:right w:val="none" w:sz="0" w:space="0" w:color="auto"/>
      </w:divBdr>
    </w:div>
    <w:div w:id="2083869768">
      <w:marLeft w:val="480"/>
      <w:marRight w:val="0"/>
      <w:marTop w:val="0"/>
      <w:marBottom w:val="0"/>
      <w:divBdr>
        <w:top w:val="none" w:sz="0" w:space="0" w:color="auto"/>
        <w:left w:val="none" w:sz="0" w:space="0" w:color="auto"/>
        <w:bottom w:val="none" w:sz="0" w:space="0" w:color="auto"/>
        <w:right w:val="none" w:sz="0" w:space="0" w:color="auto"/>
      </w:divBdr>
    </w:div>
    <w:div w:id="2083942007">
      <w:marLeft w:val="480"/>
      <w:marRight w:val="0"/>
      <w:marTop w:val="0"/>
      <w:marBottom w:val="0"/>
      <w:divBdr>
        <w:top w:val="none" w:sz="0" w:space="0" w:color="auto"/>
        <w:left w:val="none" w:sz="0" w:space="0" w:color="auto"/>
        <w:bottom w:val="none" w:sz="0" w:space="0" w:color="auto"/>
        <w:right w:val="none" w:sz="0" w:space="0" w:color="auto"/>
      </w:divBdr>
    </w:div>
    <w:div w:id="2084064240">
      <w:marLeft w:val="480"/>
      <w:marRight w:val="0"/>
      <w:marTop w:val="0"/>
      <w:marBottom w:val="0"/>
      <w:divBdr>
        <w:top w:val="none" w:sz="0" w:space="0" w:color="auto"/>
        <w:left w:val="none" w:sz="0" w:space="0" w:color="auto"/>
        <w:bottom w:val="none" w:sz="0" w:space="0" w:color="auto"/>
        <w:right w:val="none" w:sz="0" w:space="0" w:color="auto"/>
      </w:divBdr>
    </w:div>
    <w:div w:id="2084176584">
      <w:marLeft w:val="480"/>
      <w:marRight w:val="0"/>
      <w:marTop w:val="0"/>
      <w:marBottom w:val="0"/>
      <w:divBdr>
        <w:top w:val="none" w:sz="0" w:space="0" w:color="auto"/>
        <w:left w:val="none" w:sz="0" w:space="0" w:color="auto"/>
        <w:bottom w:val="none" w:sz="0" w:space="0" w:color="auto"/>
        <w:right w:val="none" w:sz="0" w:space="0" w:color="auto"/>
      </w:divBdr>
    </w:div>
    <w:div w:id="2084184397">
      <w:marLeft w:val="480"/>
      <w:marRight w:val="0"/>
      <w:marTop w:val="0"/>
      <w:marBottom w:val="0"/>
      <w:divBdr>
        <w:top w:val="none" w:sz="0" w:space="0" w:color="auto"/>
        <w:left w:val="none" w:sz="0" w:space="0" w:color="auto"/>
        <w:bottom w:val="none" w:sz="0" w:space="0" w:color="auto"/>
        <w:right w:val="none" w:sz="0" w:space="0" w:color="auto"/>
      </w:divBdr>
    </w:div>
    <w:div w:id="2084250816">
      <w:marLeft w:val="480"/>
      <w:marRight w:val="0"/>
      <w:marTop w:val="0"/>
      <w:marBottom w:val="0"/>
      <w:divBdr>
        <w:top w:val="none" w:sz="0" w:space="0" w:color="auto"/>
        <w:left w:val="none" w:sz="0" w:space="0" w:color="auto"/>
        <w:bottom w:val="none" w:sz="0" w:space="0" w:color="auto"/>
        <w:right w:val="none" w:sz="0" w:space="0" w:color="auto"/>
      </w:divBdr>
    </w:div>
    <w:div w:id="2084328878">
      <w:marLeft w:val="480"/>
      <w:marRight w:val="0"/>
      <w:marTop w:val="0"/>
      <w:marBottom w:val="0"/>
      <w:divBdr>
        <w:top w:val="none" w:sz="0" w:space="0" w:color="auto"/>
        <w:left w:val="none" w:sz="0" w:space="0" w:color="auto"/>
        <w:bottom w:val="none" w:sz="0" w:space="0" w:color="auto"/>
        <w:right w:val="none" w:sz="0" w:space="0" w:color="auto"/>
      </w:divBdr>
    </w:div>
    <w:div w:id="2084328999">
      <w:marLeft w:val="480"/>
      <w:marRight w:val="0"/>
      <w:marTop w:val="0"/>
      <w:marBottom w:val="0"/>
      <w:divBdr>
        <w:top w:val="none" w:sz="0" w:space="0" w:color="auto"/>
        <w:left w:val="none" w:sz="0" w:space="0" w:color="auto"/>
        <w:bottom w:val="none" w:sz="0" w:space="0" w:color="auto"/>
        <w:right w:val="none" w:sz="0" w:space="0" w:color="auto"/>
      </w:divBdr>
    </w:div>
    <w:div w:id="2084334841">
      <w:marLeft w:val="480"/>
      <w:marRight w:val="0"/>
      <w:marTop w:val="0"/>
      <w:marBottom w:val="0"/>
      <w:divBdr>
        <w:top w:val="none" w:sz="0" w:space="0" w:color="auto"/>
        <w:left w:val="none" w:sz="0" w:space="0" w:color="auto"/>
        <w:bottom w:val="none" w:sz="0" w:space="0" w:color="auto"/>
        <w:right w:val="none" w:sz="0" w:space="0" w:color="auto"/>
      </w:divBdr>
    </w:div>
    <w:div w:id="2084373357">
      <w:marLeft w:val="480"/>
      <w:marRight w:val="0"/>
      <w:marTop w:val="0"/>
      <w:marBottom w:val="0"/>
      <w:divBdr>
        <w:top w:val="none" w:sz="0" w:space="0" w:color="auto"/>
        <w:left w:val="none" w:sz="0" w:space="0" w:color="auto"/>
        <w:bottom w:val="none" w:sz="0" w:space="0" w:color="auto"/>
        <w:right w:val="none" w:sz="0" w:space="0" w:color="auto"/>
      </w:divBdr>
    </w:div>
    <w:div w:id="2084444572">
      <w:marLeft w:val="480"/>
      <w:marRight w:val="0"/>
      <w:marTop w:val="0"/>
      <w:marBottom w:val="0"/>
      <w:divBdr>
        <w:top w:val="none" w:sz="0" w:space="0" w:color="auto"/>
        <w:left w:val="none" w:sz="0" w:space="0" w:color="auto"/>
        <w:bottom w:val="none" w:sz="0" w:space="0" w:color="auto"/>
        <w:right w:val="none" w:sz="0" w:space="0" w:color="auto"/>
      </w:divBdr>
    </w:div>
    <w:div w:id="2084445426">
      <w:marLeft w:val="480"/>
      <w:marRight w:val="0"/>
      <w:marTop w:val="0"/>
      <w:marBottom w:val="0"/>
      <w:divBdr>
        <w:top w:val="none" w:sz="0" w:space="0" w:color="auto"/>
        <w:left w:val="none" w:sz="0" w:space="0" w:color="auto"/>
        <w:bottom w:val="none" w:sz="0" w:space="0" w:color="auto"/>
        <w:right w:val="none" w:sz="0" w:space="0" w:color="auto"/>
      </w:divBdr>
    </w:div>
    <w:div w:id="2084522601">
      <w:marLeft w:val="480"/>
      <w:marRight w:val="0"/>
      <w:marTop w:val="0"/>
      <w:marBottom w:val="0"/>
      <w:divBdr>
        <w:top w:val="none" w:sz="0" w:space="0" w:color="auto"/>
        <w:left w:val="none" w:sz="0" w:space="0" w:color="auto"/>
        <w:bottom w:val="none" w:sz="0" w:space="0" w:color="auto"/>
        <w:right w:val="none" w:sz="0" w:space="0" w:color="auto"/>
      </w:divBdr>
    </w:div>
    <w:div w:id="2084570481">
      <w:marLeft w:val="480"/>
      <w:marRight w:val="0"/>
      <w:marTop w:val="0"/>
      <w:marBottom w:val="0"/>
      <w:divBdr>
        <w:top w:val="none" w:sz="0" w:space="0" w:color="auto"/>
        <w:left w:val="none" w:sz="0" w:space="0" w:color="auto"/>
        <w:bottom w:val="none" w:sz="0" w:space="0" w:color="auto"/>
        <w:right w:val="none" w:sz="0" w:space="0" w:color="auto"/>
      </w:divBdr>
    </w:div>
    <w:div w:id="2084599098">
      <w:marLeft w:val="480"/>
      <w:marRight w:val="0"/>
      <w:marTop w:val="0"/>
      <w:marBottom w:val="0"/>
      <w:divBdr>
        <w:top w:val="none" w:sz="0" w:space="0" w:color="auto"/>
        <w:left w:val="none" w:sz="0" w:space="0" w:color="auto"/>
        <w:bottom w:val="none" w:sz="0" w:space="0" w:color="auto"/>
        <w:right w:val="none" w:sz="0" w:space="0" w:color="auto"/>
      </w:divBdr>
    </w:div>
    <w:div w:id="2084601677">
      <w:marLeft w:val="480"/>
      <w:marRight w:val="0"/>
      <w:marTop w:val="0"/>
      <w:marBottom w:val="0"/>
      <w:divBdr>
        <w:top w:val="none" w:sz="0" w:space="0" w:color="auto"/>
        <w:left w:val="none" w:sz="0" w:space="0" w:color="auto"/>
        <w:bottom w:val="none" w:sz="0" w:space="0" w:color="auto"/>
        <w:right w:val="none" w:sz="0" w:space="0" w:color="auto"/>
      </w:divBdr>
    </w:div>
    <w:div w:id="2084716170">
      <w:marLeft w:val="480"/>
      <w:marRight w:val="0"/>
      <w:marTop w:val="0"/>
      <w:marBottom w:val="0"/>
      <w:divBdr>
        <w:top w:val="none" w:sz="0" w:space="0" w:color="auto"/>
        <w:left w:val="none" w:sz="0" w:space="0" w:color="auto"/>
        <w:bottom w:val="none" w:sz="0" w:space="0" w:color="auto"/>
        <w:right w:val="none" w:sz="0" w:space="0" w:color="auto"/>
      </w:divBdr>
    </w:div>
    <w:div w:id="2084720161">
      <w:marLeft w:val="480"/>
      <w:marRight w:val="0"/>
      <w:marTop w:val="0"/>
      <w:marBottom w:val="0"/>
      <w:divBdr>
        <w:top w:val="none" w:sz="0" w:space="0" w:color="auto"/>
        <w:left w:val="none" w:sz="0" w:space="0" w:color="auto"/>
        <w:bottom w:val="none" w:sz="0" w:space="0" w:color="auto"/>
        <w:right w:val="none" w:sz="0" w:space="0" w:color="auto"/>
      </w:divBdr>
    </w:div>
    <w:div w:id="2084721304">
      <w:marLeft w:val="480"/>
      <w:marRight w:val="0"/>
      <w:marTop w:val="0"/>
      <w:marBottom w:val="0"/>
      <w:divBdr>
        <w:top w:val="none" w:sz="0" w:space="0" w:color="auto"/>
        <w:left w:val="none" w:sz="0" w:space="0" w:color="auto"/>
        <w:bottom w:val="none" w:sz="0" w:space="0" w:color="auto"/>
        <w:right w:val="none" w:sz="0" w:space="0" w:color="auto"/>
      </w:divBdr>
    </w:div>
    <w:div w:id="2084792549">
      <w:marLeft w:val="480"/>
      <w:marRight w:val="0"/>
      <w:marTop w:val="0"/>
      <w:marBottom w:val="0"/>
      <w:divBdr>
        <w:top w:val="none" w:sz="0" w:space="0" w:color="auto"/>
        <w:left w:val="none" w:sz="0" w:space="0" w:color="auto"/>
        <w:bottom w:val="none" w:sz="0" w:space="0" w:color="auto"/>
        <w:right w:val="none" w:sz="0" w:space="0" w:color="auto"/>
      </w:divBdr>
    </w:div>
    <w:div w:id="2084906586">
      <w:marLeft w:val="480"/>
      <w:marRight w:val="0"/>
      <w:marTop w:val="0"/>
      <w:marBottom w:val="0"/>
      <w:divBdr>
        <w:top w:val="none" w:sz="0" w:space="0" w:color="auto"/>
        <w:left w:val="none" w:sz="0" w:space="0" w:color="auto"/>
        <w:bottom w:val="none" w:sz="0" w:space="0" w:color="auto"/>
        <w:right w:val="none" w:sz="0" w:space="0" w:color="auto"/>
      </w:divBdr>
    </w:div>
    <w:div w:id="2084912342">
      <w:marLeft w:val="480"/>
      <w:marRight w:val="0"/>
      <w:marTop w:val="0"/>
      <w:marBottom w:val="0"/>
      <w:divBdr>
        <w:top w:val="none" w:sz="0" w:space="0" w:color="auto"/>
        <w:left w:val="none" w:sz="0" w:space="0" w:color="auto"/>
        <w:bottom w:val="none" w:sz="0" w:space="0" w:color="auto"/>
        <w:right w:val="none" w:sz="0" w:space="0" w:color="auto"/>
      </w:divBdr>
    </w:div>
    <w:div w:id="2084913176">
      <w:marLeft w:val="480"/>
      <w:marRight w:val="0"/>
      <w:marTop w:val="0"/>
      <w:marBottom w:val="0"/>
      <w:divBdr>
        <w:top w:val="none" w:sz="0" w:space="0" w:color="auto"/>
        <w:left w:val="none" w:sz="0" w:space="0" w:color="auto"/>
        <w:bottom w:val="none" w:sz="0" w:space="0" w:color="auto"/>
        <w:right w:val="none" w:sz="0" w:space="0" w:color="auto"/>
      </w:divBdr>
    </w:div>
    <w:div w:id="2084984363">
      <w:marLeft w:val="480"/>
      <w:marRight w:val="0"/>
      <w:marTop w:val="0"/>
      <w:marBottom w:val="0"/>
      <w:divBdr>
        <w:top w:val="none" w:sz="0" w:space="0" w:color="auto"/>
        <w:left w:val="none" w:sz="0" w:space="0" w:color="auto"/>
        <w:bottom w:val="none" w:sz="0" w:space="0" w:color="auto"/>
        <w:right w:val="none" w:sz="0" w:space="0" w:color="auto"/>
      </w:divBdr>
    </w:div>
    <w:div w:id="2085028065">
      <w:marLeft w:val="480"/>
      <w:marRight w:val="0"/>
      <w:marTop w:val="0"/>
      <w:marBottom w:val="0"/>
      <w:divBdr>
        <w:top w:val="none" w:sz="0" w:space="0" w:color="auto"/>
        <w:left w:val="none" w:sz="0" w:space="0" w:color="auto"/>
        <w:bottom w:val="none" w:sz="0" w:space="0" w:color="auto"/>
        <w:right w:val="none" w:sz="0" w:space="0" w:color="auto"/>
      </w:divBdr>
    </w:div>
    <w:div w:id="2085029448">
      <w:marLeft w:val="480"/>
      <w:marRight w:val="0"/>
      <w:marTop w:val="0"/>
      <w:marBottom w:val="0"/>
      <w:divBdr>
        <w:top w:val="none" w:sz="0" w:space="0" w:color="auto"/>
        <w:left w:val="none" w:sz="0" w:space="0" w:color="auto"/>
        <w:bottom w:val="none" w:sz="0" w:space="0" w:color="auto"/>
        <w:right w:val="none" w:sz="0" w:space="0" w:color="auto"/>
      </w:divBdr>
    </w:div>
    <w:div w:id="2085107969">
      <w:marLeft w:val="480"/>
      <w:marRight w:val="0"/>
      <w:marTop w:val="0"/>
      <w:marBottom w:val="0"/>
      <w:divBdr>
        <w:top w:val="none" w:sz="0" w:space="0" w:color="auto"/>
        <w:left w:val="none" w:sz="0" w:space="0" w:color="auto"/>
        <w:bottom w:val="none" w:sz="0" w:space="0" w:color="auto"/>
        <w:right w:val="none" w:sz="0" w:space="0" w:color="auto"/>
      </w:divBdr>
    </w:div>
    <w:div w:id="2085177857">
      <w:marLeft w:val="480"/>
      <w:marRight w:val="0"/>
      <w:marTop w:val="0"/>
      <w:marBottom w:val="0"/>
      <w:divBdr>
        <w:top w:val="none" w:sz="0" w:space="0" w:color="auto"/>
        <w:left w:val="none" w:sz="0" w:space="0" w:color="auto"/>
        <w:bottom w:val="none" w:sz="0" w:space="0" w:color="auto"/>
        <w:right w:val="none" w:sz="0" w:space="0" w:color="auto"/>
      </w:divBdr>
    </w:div>
    <w:div w:id="2085178213">
      <w:marLeft w:val="480"/>
      <w:marRight w:val="0"/>
      <w:marTop w:val="0"/>
      <w:marBottom w:val="0"/>
      <w:divBdr>
        <w:top w:val="none" w:sz="0" w:space="0" w:color="auto"/>
        <w:left w:val="none" w:sz="0" w:space="0" w:color="auto"/>
        <w:bottom w:val="none" w:sz="0" w:space="0" w:color="auto"/>
        <w:right w:val="none" w:sz="0" w:space="0" w:color="auto"/>
      </w:divBdr>
    </w:div>
    <w:div w:id="2085178284">
      <w:marLeft w:val="480"/>
      <w:marRight w:val="0"/>
      <w:marTop w:val="0"/>
      <w:marBottom w:val="0"/>
      <w:divBdr>
        <w:top w:val="none" w:sz="0" w:space="0" w:color="auto"/>
        <w:left w:val="none" w:sz="0" w:space="0" w:color="auto"/>
        <w:bottom w:val="none" w:sz="0" w:space="0" w:color="auto"/>
        <w:right w:val="none" w:sz="0" w:space="0" w:color="auto"/>
      </w:divBdr>
    </w:div>
    <w:div w:id="2085296977">
      <w:marLeft w:val="480"/>
      <w:marRight w:val="0"/>
      <w:marTop w:val="0"/>
      <w:marBottom w:val="0"/>
      <w:divBdr>
        <w:top w:val="none" w:sz="0" w:space="0" w:color="auto"/>
        <w:left w:val="none" w:sz="0" w:space="0" w:color="auto"/>
        <w:bottom w:val="none" w:sz="0" w:space="0" w:color="auto"/>
        <w:right w:val="none" w:sz="0" w:space="0" w:color="auto"/>
      </w:divBdr>
    </w:div>
    <w:div w:id="2085373777">
      <w:marLeft w:val="480"/>
      <w:marRight w:val="0"/>
      <w:marTop w:val="0"/>
      <w:marBottom w:val="0"/>
      <w:divBdr>
        <w:top w:val="none" w:sz="0" w:space="0" w:color="auto"/>
        <w:left w:val="none" w:sz="0" w:space="0" w:color="auto"/>
        <w:bottom w:val="none" w:sz="0" w:space="0" w:color="auto"/>
        <w:right w:val="none" w:sz="0" w:space="0" w:color="auto"/>
      </w:divBdr>
    </w:div>
    <w:div w:id="2085444123">
      <w:marLeft w:val="480"/>
      <w:marRight w:val="0"/>
      <w:marTop w:val="0"/>
      <w:marBottom w:val="0"/>
      <w:divBdr>
        <w:top w:val="none" w:sz="0" w:space="0" w:color="auto"/>
        <w:left w:val="none" w:sz="0" w:space="0" w:color="auto"/>
        <w:bottom w:val="none" w:sz="0" w:space="0" w:color="auto"/>
        <w:right w:val="none" w:sz="0" w:space="0" w:color="auto"/>
      </w:divBdr>
    </w:div>
    <w:div w:id="2085450454">
      <w:marLeft w:val="480"/>
      <w:marRight w:val="0"/>
      <w:marTop w:val="0"/>
      <w:marBottom w:val="0"/>
      <w:divBdr>
        <w:top w:val="none" w:sz="0" w:space="0" w:color="auto"/>
        <w:left w:val="none" w:sz="0" w:space="0" w:color="auto"/>
        <w:bottom w:val="none" w:sz="0" w:space="0" w:color="auto"/>
        <w:right w:val="none" w:sz="0" w:space="0" w:color="auto"/>
      </w:divBdr>
    </w:div>
    <w:div w:id="2085487411">
      <w:marLeft w:val="480"/>
      <w:marRight w:val="0"/>
      <w:marTop w:val="0"/>
      <w:marBottom w:val="0"/>
      <w:divBdr>
        <w:top w:val="none" w:sz="0" w:space="0" w:color="auto"/>
        <w:left w:val="none" w:sz="0" w:space="0" w:color="auto"/>
        <w:bottom w:val="none" w:sz="0" w:space="0" w:color="auto"/>
        <w:right w:val="none" w:sz="0" w:space="0" w:color="auto"/>
      </w:divBdr>
    </w:div>
    <w:div w:id="2085488227">
      <w:marLeft w:val="480"/>
      <w:marRight w:val="0"/>
      <w:marTop w:val="0"/>
      <w:marBottom w:val="0"/>
      <w:divBdr>
        <w:top w:val="none" w:sz="0" w:space="0" w:color="auto"/>
        <w:left w:val="none" w:sz="0" w:space="0" w:color="auto"/>
        <w:bottom w:val="none" w:sz="0" w:space="0" w:color="auto"/>
        <w:right w:val="none" w:sz="0" w:space="0" w:color="auto"/>
      </w:divBdr>
    </w:div>
    <w:div w:id="2085568485">
      <w:marLeft w:val="480"/>
      <w:marRight w:val="0"/>
      <w:marTop w:val="0"/>
      <w:marBottom w:val="0"/>
      <w:divBdr>
        <w:top w:val="none" w:sz="0" w:space="0" w:color="auto"/>
        <w:left w:val="none" w:sz="0" w:space="0" w:color="auto"/>
        <w:bottom w:val="none" w:sz="0" w:space="0" w:color="auto"/>
        <w:right w:val="none" w:sz="0" w:space="0" w:color="auto"/>
      </w:divBdr>
    </w:div>
    <w:div w:id="2085712999">
      <w:marLeft w:val="480"/>
      <w:marRight w:val="0"/>
      <w:marTop w:val="0"/>
      <w:marBottom w:val="0"/>
      <w:divBdr>
        <w:top w:val="none" w:sz="0" w:space="0" w:color="auto"/>
        <w:left w:val="none" w:sz="0" w:space="0" w:color="auto"/>
        <w:bottom w:val="none" w:sz="0" w:space="0" w:color="auto"/>
        <w:right w:val="none" w:sz="0" w:space="0" w:color="auto"/>
      </w:divBdr>
    </w:div>
    <w:div w:id="2085762356">
      <w:marLeft w:val="480"/>
      <w:marRight w:val="0"/>
      <w:marTop w:val="0"/>
      <w:marBottom w:val="0"/>
      <w:divBdr>
        <w:top w:val="none" w:sz="0" w:space="0" w:color="auto"/>
        <w:left w:val="none" w:sz="0" w:space="0" w:color="auto"/>
        <w:bottom w:val="none" w:sz="0" w:space="0" w:color="auto"/>
        <w:right w:val="none" w:sz="0" w:space="0" w:color="auto"/>
      </w:divBdr>
    </w:div>
    <w:div w:id="2085832986">
      <w:marLeft w:val="480"/>
      <w:marRight w:val="0"/>
      <w:marTop w:val="0"/>
      <w:marBottom w:val="0"/>
      <w:divBdr>
        <w:top w:val="none" w:sz="0" w:space="0" w:color="auto"/>
        <w:left w:val="none" w:sz="0" w:space="0" w:color="auto"/>
        <w:bottom w:val="none" w:sz="0" w:space="0" w:color="auto"/>
        <w:right w:val="none" w:sz="0" w:space="0" w:color="auto"/>
      </w:divBdr>
    </w:div>
    <w:div w:id="2085905171">
      <w:marLeft w:val="480"/>
      <w:marRight w:val="0"/>
      <w:marTop w:val="0"/>
      <w:marBottom w:val="0"/>
      <w:divBdr>
        <w:top w:val="none" w:sz="0" w:space="0" w:color="auto"/>
        <w:left w:val="none" w:sz="0" w:space="0" w:color="auto"/>
        <w:bottom w:val="none" w:sz="0" w:space="0" w:color="auto"/>
        <w:right w:val="none" w:sz="0" w:space="0" w:color="auto"/>
      </w:divBdr>
    </w:div>
    <w:div w:id="2085906215">
      <w:marLeft w:val="480"/>
      <w:marRight w:val="0"/>
      <w:marTop w:val="0"/>
      <w:marBottom w:val="0"/>
      <w:divBdr>
        <w:top w:val="none" w:sz="0" w:space="0" w:color="auto"/>
        <w:left w:val="none" w:sz="0" w:space="0" w:color="auto"/>
        <w:bottom w:val="none" w:sz="0" w:space="0" w:color="auto"/>
        <w:right w:val="none" w:sz="0" w:space="0" w:color="auto"/>
      </w:divBdr>
    </w:div>
    <w:div w:id="2085908279">
      <w:marLeft w:val="480"/>
      <w:marRight w:val="0"/>
      <w:marTop w:val="0"/>
      <w:marBottom w:val="0"/>
      <w:divBdr>
        <w:top w:val="none" w:sz="0" w:space="0" w:color="auto"/>
        <w:left w:val="none" w:sz="0" w:space="0" w:color="auto"/>
        <w:bottom w:val="none" w:sz="0" w:space="0" w:color="auto"/>
        <w:right w:val="none" w:sz="0" w:space="0" w:color="auto"/>
      </w:divBdr>
    </w:div>
    <w:div w:id="2085947953">
      <w:marLeft w:val="480"/>
      <w:marRight w:val="0"/>
      <w:marTop w:val="0"/>
      <w:marBottom w:val="0"/>
      <w:divBdr>
        <w:top w:val="none" w:sz="0" w:space="0" w:color="auto"/>
        <w:left w:val="none" w:sz="0" w:space="0" w:color="auto"/>
        <w:bottom w:val="none" w:sz="0" w:space="0" w:color="auto"/>
        <w:right w:val="none" w:sz="0" w:space="0" w:color="auto"/>
      </w:divBdr>
    </w:div>
    <w:div w:id="2086026693">
      <w:marLeft w:val="480"/>
      <w:marRight w:val="0"/>
      <w:marTop w:val="0"/>
      <w:marBottom w:val="0"/>
      <w:divBdr>
        <w:top w:val="none" w:sz="0" w:space="0" w:color="auto"/>
        <w:left w:val="none" w:sz="0" w:space="0" w:color="auto"/>
        <w:bottom w:val="none" w:sz="0" w:space="0" w:color="auto"/>
        <w:right w:val="none" w:sz="0" w:space="0" w:color="auto"/>
      </w:divBdr>
    </w:div>
    <w:div w:id="2086029618">
      <w:marLeft w:val="480"/>
      <w:marRight w:val="0"/>
      <w:marTop w:val="0"/>
      <w:marBottom w:val="0"/>
      <w:divBdr>
        <w:top w:val="none" w:sz="0" w:space="0" w:color="auto"/>
        <w:left w:val="none" w:sz="0" w:space="0" w:color="auto"/>
        <w:bottom w:val="none" w:sz="0" w:space="0" w:color="auto"/>
        <w:right w:val="none" w:sz="0" w:space="0" w:color="auto"/>
      </w:divBdr>
    </w:div>
    <w:div w:id="2086098692">
      <w:marLeft w:val="480"/>
      <w:marRight w:val="0"/>
      <w:marTop w:val="0"/>
      <w:marBottom w:val="0"/>
      <w:divBdr>
        <w:top w:val="none" w:sz="0" w:space="0" w:color="auto"/>
        <w:left w:val="none" w:sz="0" w:space="0" w:color="auto"/>
        <w:bottom w:val="none" w:sz="0" w:space="0" w:color="auto"/>
        <w:right w:val="none" w:sz="0" w:space="0" w:color="auto"/>
      </w:divBdr>
    </w:div>
    <w:div w:id="2086100488">
      <w:marLeft w:val="480"/>
      <w:marRight w:val="0"/>
      <w:marTop w:val="0"/>
      <w:marBottom w:val="0"/>
      <w:divBdr>
        <w:top w:val="none" w:sz="0" w:space="0" w:color="auto"/>
        <w:left w:val="none" w:sz="0" w:space="0" w:color="auto"/>
        <w:bottom w:val="none" w:sz="0" w:space="0" w:color="auto"/>
        <w:right w:val="none" w:sz="0" w:space="0" w:color="auto"/>
      </w:divBdr>
    </w:div>
    <w:div w:id="2086101385">
      <w:marLeft w:val="480"/>
      <w:marRight w:val="0"/>
      <w:marTop w:val="0"/>
      <w:marBottom w:val="0"/>
      <w:divBdr>
        <w:top w:val="none" w:sz="0" w:space="0" w:color="auto"/>
        <w:left w:val="none" w:sz="0" w:space="0" w:color="auto"/>
        <w:bottom w:val="none" w:sz="0" w:space="0" w:color="auto"/>
        <w:right w:val="none" w:sz="0" w:space="0" w:color="auto"/>
      </w:divBdr>
    </w:div>
    <w:div w:id="2086101907">
      <w:marLeft w:val="480"/>
      <w:marRight w:val="0"/>
      <w:marTop w:val="0"/>
      <w:marBottom w:val="0"/>
      <w:divBdr>
        <w:top w:val="none" w:sz="0" w:space="0" w:color="auto"/>
        <w:left w:val="none" w:sz="0" w:space="0" w:color="auto"/>
        <w:bottom w:val="none" w:sz="0" w:space="0" w:color="auto"/>
        <w:right w:val="none" w:sz="0" w:space="0" w:color="auto"/>
      </w:divBdr>
    </w:div>
    <w:div w:id="2086104009">
      <w:marLeft w:val="480"/>
      <w:marRight w:val="0"/>
      <w:marTop w:val="0"/>
      <w:marBottom w:val="0"/>
      <w:divBdr>
        <w:top w:val="none" w:sz="0" w:space="0" w:color="auto"/>
        <w:left w:val="none" w:sz="0" w:space="0" w:color="auto"/>
        <w:bottom w:val="none" w:sz="0" w:space="0" w:color="auto"/>
        <w:right w:val="none" w:sz="0" w:space="0" w:color="auto"/>
      </w:divBdr>
    </w:div>
    <w:div w:id="2086106913">
      <w:marLeft w:val="480"/>
      <w:marRight w:val="0"/>
      <w:marTop w:val="0"/>
      <w:marBottom w:val="0"/>
      <w:divBdr>
        <w:top w:val="none" w:sz="0" w:space="0" w:color="auto"/>
        <w:left w:val="none" w:sz="0" w:space="0" w:color="auto"/>
        <w:bottom w:val="none" w:sz="0" w:space="0" w:color="auto"/>
        <w:right w:val="none" w:sz="0" w:space="0" w:color="auto"/>
      </w:divBdr>
    </w:div>
    <w:div w:id="2086145791">
      <w:marLeft w:val="480"/>
      <w:marRight w:val="0"/>
      <w:marTop w:val="0"/>
      <w:marBottom w:val="0"/>
      <w:divBdr>
        <w:top w:val="none" w:sz="0" w:space="0" w:color="auto"/>
        <w:left w:val="none" w:sz="0" w:space="0" w:color="auto"/>
        <w:bottom w:val="none" w:sz="0" w:space="0" w:color="auto"/>
        <w:right w:val="none" w:sz="0" w:space="0" w:color="auto"/>
      </w:divBdr>
    </w:div>
    <w:div w:id="2086298173">
      <w:marLeft w:val="480"/>
      <w:marRight w:val="0"/>
      <w:marTop w:val="0"/>
      <w:marBottom w:val="0"/>
      <w:divBdr>
        <w:top w:val="none" w:sz="0" w:space="0" w:color="auto"/>
        <w:left w:val="none" w:sz="0" w:space="0" w:color="auto"/>
        <w:bottom w:val="none" w:sz="0" w:space="0" w:color="auto"/>
        <w:right w:val="none" w:sz="0" w:space="0" w:color="auto"/>
      </w:divBdr>
    </w:div>
    <w:div w:id="2086342836">
      <w:marLeft w:val="480"/>
      <w:marRight w:val="0"/>
      <w:marTop w:val="0"/>
      <w:marBottom w:val="0"/>
      <w:divBdr>
        <w:top w:val="none" w:sz="0" w:space="0" w:color="auto"/>
        <w:left w:val="none" w:sz="0" w:space="0" w:color="auto"/>
        <w:bottom w:val="none" w:sz="0" w:space="0" w:color="auto"/>
        <w:right w:val="none" w:sz="0" w:space="0" w:color="auto"/>
      </w:divBdr>
    </w:div>
    <w:div w:id="2086415769">
      <w:marLeft w:val="480"/>
      <w:marRight w:val="0"/>
      <w:marTop w:val="0"/>
      <w:marBottom w:val="0"/>
      <w:divBdr>
        <w:top w:val="none" w:sz="0" w:space="0" w:color="auto"/>
        <w:left w:val="none" w:sz="0" w:space="0" w:color="auto"/>
        <w:bottom w:val="none" w:sz="0" w:space="0" w:color="auto"/>
        <w:right w:val="none" w:sz="0" w:space="0" w:color="auto"/>
      </w:divBdr>
    </w:div>
    <w:div w:id="2086418993">
      <w:marLeft w:val="480"/>
      <w:marRight w:val="0"/>
      <w:marTop w:val="0"/>
      <w:marBottom w:val="0"/>
      <w:divBdr>
        <w:top w:val="none" w:sz="0" w:space="0" w:color="auto"/>
        <w:left w:val="none" w:sz="0" w:space="0" w:color="auto"/>
        <w:bottom w:val="none" w:sz="0" w:space="0" w:color="auto"/>
        <w:right w:val="none" w:sz="0" w:space="0" w:color="auto"/>
      </w:divBdr>
    </w:div>
    <w:div w:id="2086419240">
      <w:marLeft w:val="480"/>
      <w:marRight w:val="0"/>
      <w:marTop w:val="0"/>
      <w:marBottom w:val="0"/>
      <w:divBdr>
        <w:top w:val="none" w:sz="0" w:space="0" w:color="auto"/>
        <w:left w:val="none" w:sz="0" w:space="0" w:color="auto"/>
        <w:bottom w:val="none" w:sz="0" w:space="0" w:color="auto"/>
        <w:right w:val="none" w:sz="0" w:space="0" w:color="auto"/>
      </w:divBdr>
    </w:div>
    <w:div w:id="2086492225">
      <w:marLeft w:val="480"/>
      <w:marRight w:val="0"/>
      <w:marTop w:val="0"/>
      <w:marBottom w:val="0"/>
      <w:divBdr>
        <w:top w:val="none" w:sz="0" w:space="0" w:color="auto"/>
        <w:left w:val="none" w:sz="0" w:space="0" w:color="auto"/>
        <w:bottom w:val="none" w:sz="0" w:space="0" w:color="auto"/>
        <w:right w:val="none" w:sz="0" w:space="0" w:color="auto"/>
      </w:divBdr>
    </w:div>
    <w:div w:id="2086560752">
      <w:marLeft w:val="480"/>
      <w:marRight w:val="0"/>
      <w:marTop w:val="0"/>
      <w:marBottom w:val="0"/>
      <w:divBdr>
        <w:top w:val="none" w:sz="0" w:space="0" w:color="auto"/>
        <w:left w:val="none" w:sz="0" w:space="0" w:color="auto"/>
        <w:bottom w:val="none" w:sz="0" w:space="0" w:color="auto"/>
        <w:right w:val="none" w:sz="0" w:space="0" w:color="auto"/>
      </w:divBdr>
    </w:div>
    <w:div w:id="2086566422">
      <w:marLeft w:val="480"/>
      <w:marRight w:val="0"/>
      <w:marTop w:val="0"/>
      <w:marBottom w:val="0"/>
      <w:divBdr>
        <w:top w:val="none" w:sz="0" w:space="0" w:color="auto"/>
        <w:left w:val="none" w:sz="0" w:space="0" w:color="auto"/>
        <w:bottom w:val="none" w:sz="0" w:space="0" w:color="auto"/>
        <w:right w:val="none" w:sz="0" w:space="0" w:color="auto"/>
      </w:divBdr>
    </w:div>
    <w:div w:id="2086603263">
      <w:marLeft w:val="480"/>
      <w:marRight w:val="0"/>
      <w:marTop w:val="0"/>
      <w:marBottom w:val="0"/>
      <w:divBdr>
        <w:top w:val="none" w:sz="0" w:space="0" w:color="auto"/>
        <w:left w:val="none" w:sz="0" w:space="0" w:color="auto"/>
        <w:bottom w:val="none" w:sz="0" w:space="0" w:color="auto"/>
        <w:right w:val="none" w:sz="0" w:space="0" w:color="auto"/>
      </w:divBdr>
    </w:div>
    <w:div w:id="2086606454">
      <w:marLeft w:val="480"/>
      <w:marRight w:val="0"/>
      <w:marTop w:val="0"/>
      <w:marBottom w:val="0"/>
      <w:divBdr>
        <w:top w:val="none" w:sz="0" w:space="0" w:color="auto"/>
        <w:left w:val="none" w:sz="0" w:space="0" w:color="auto"/>
        <w:bottom w:val="none" w:sz="0" w:space="0" w:color="auto"/>
        <w:right w:val="none" w:sz="0" w:space="0" w:color="auto"/>
      </w:divBdr>
    </w:div>
    <w:div w:id="2086758586">
      <w:marLeft w:val="480"/>
      <w:marRight w:val="0"/>
      <w:marTop w:val="0"/>
      <w:marBottom w:val="0"/>
      <w:divBdr>
        <w:top w:val="none" w:sz="0" w:space="0" w:color="auto"/>
        <w:left w:val="none" w:sz="0" w:space="0" w:color="auto"/>
        <w:bottom w:val="none" w:sz="0" w:space="0" w:color="auto"/>
        <w:right w:val="none" w:sz="0" w:space="0" w:color="auto"/>
      </w:divBdr>
    </w:div>
    <w:div w:id="2086805842">
      <w:marLeft w:val="480"/>
      <w:marRight w:val="0"/>
      <w:marTop w:val="0"/>
      <w:marBottom w:val="0"/>
      <w:divBdr>
        <w:top w:val="none" w:sz="0" w:space="0" w:color="auto"/>
        <w:left w:val="none" w:sz="0" w:space="0" w:color="auto"/>
        <w:bottom w:val="none" w:sz="0" w:space="0" w:color="auto"/>
        <w:right w:val="none" w:sz="0" w:space="0" w:color="auto"/>
      </w:divBdr>
    </w:div>
    <w:div w:id="2086829438">
      <w:marLeft w:val="480"/>
      <w:marRight w:val="0"/>
      <w:marTop w:val="0"/>
      <w:marBottom w:val="0"/>
      <w:divBdr>
        <w:top w:val="none" w:sz="0" w:space="0" w:color="auto"/>
        <w:left w:val="none" w:sz="0" w:space="0" w:color="auto"/>
        <w:bottom w:val="none" w:sz="0" w:space="0" w:color="auto"/>
        <w:right w:val="none" w:sz="0" w:space="0" w:color="auto"/>
      </w:divBdr>
    </w:div>
    <w:div w:id="2086876121">
      <w:marLeft w:val="480"/>
      <w:marRight w:val="0"/>
      <w:marTop w:val="0"/>
      <w:marBottom w:val="0"/>
      <w:divBdr>
        <w:top w:val="none" w:sz="0" w:space="0" w:color="auto"/>
        <w:left w:val="none" w:sz="0" w:space="0" w:color="auto"/>
        <w:bottom w:val="none" w:sz="0" w:space="0" w:color="auto"/>
        <w:right w:val="none" w:sz="0" w:space="0" w:color="auto"/>
      </w:divBdr>
    </w:div>
    <w:div w:id="2086879789">
      <w:marLeft w:val="480"/>
      <w:marRight w:val="0"/>
      <w:marTop w:val="0"/>
      <w:marBottom w:val="0"/>
      <w:divBdr>
        <w:top w:val="none" w:sz="0" w:space="0" w:color="auto"/>
        <w:left w:val="none" w:sz="0" w:space="0" w:color="auto"/>
        <w:bottom w:val="none" w:sz="0" w:space="0" w:color="auto"/>
        <w:right w:val="none" w:sz="0" w:space="0" w:color="auto"/>
      </w:divBdr>
    </w:div>
    <w:div w:id="2086880551">
      <w:marLeft w:val="480"/>
      <w:marRight w:val="0"/>
      <w:marTop w:val="0"/>
      <w:marBottom w:val="0"/>
      <w:divBdr>
        <w:top w:val="none" w:sz="0" w:space="0" w:color="auto"/>
        <w:left w:val="none" w:sz="0" w:space="0" w:color="auto"/>
        <w:bottom w:val="none" w:sz="0" w:space="0" w:color="auto"/>
        <w:right w:val="none" w:sz="0" w:space="0" w:color="auto"/>
      </w:divBdr>
    </w:div>
    <w:div w:id="2086948249">
      <w:marLeft w:val="480"/>
      <w:marRight w:val="0"/>
      <w:marTop w:val="0"/>
      <w:marBottom w:val="0"/>
      <w:divBdr>
        <w:top w:val="none" w:sz="0" w:space="0" w:color="auto"/>
        <w:left w:val="none" w:sz="0" w:space="0" w:color="auto"/>
        <w:bottom w:val="none" w:sz="0" w:space="0" w:color="auto"/>
        <w:right w:val="none" w:sz="0" w:space="0" w:color="auto"/>
      </w:divBdr>
    </w:div>
    <w:div w:id="2086950338">
      <w:marLeft w:val="480"/>
      <w:marRight w:val="0"/>
      <w:marTop w:val="0"/>
      <w:marBottom w:val="0"/>
      <w:divBdr>
        <w:top w:val="none" w:sz="0" w:space="0" w:color="auto"/>
        <w:left w:val="none" w:sz="0" w:space="0" w:color="auto"/>
        <w:bottom w:val="none" w:sz="0" w:space="0" w:color="auto"/>
        <w:right w:val="none" w:sz="0" w:space="0" w:color="auto"/>
      </w:divBdr>
    </w:div>
    <w:div w:id="2086956790">
      <w:marLeft w:val="480"/>
      <w:marRight w:val="0"/>
      <w:marTop w:val="0"/>
      <w:marBottom w:val="0"/>
      <w:divBdr>
        <w:top w:val="none" w:sz="0" w:space="0" w:color="auto"/>
        <w:left w:val="none" w:sz="0" w:space="0" w:color="auto"/>
        <w:bottom w:val="none" w:sz="0" w:space="0" w:color="auto"/>
        <w:right w:val="none" w:sz="0" w:space="0" w:color="auto"/>
      </w:divBdr>
    </w:div>
    <w:div w:id="2086999318">
      <w:marLeft w:val="480"/>
      <w:marRight w:val="0"/>
      <w:marTop w:val="0"/>
      <w:marBottom w:val="0"/>
      <w:divBdr>
        <w:top w:val="none" w:sz="0" w:space="0" w:color="auto"/>
        <w:left w:val="none" w:sz="0" w:space="0" w:color="auto"/>
        <w:bottom w:val="none" w:sz="0" w:space="0" w:color="auto"/>
        <w:right w:val="none" w:sz="0" w:space="0" w:color="auto"/>
      </w:divBdr>
    </w:div>
    <w:div w:id="2087024639">
      <w:marLeft w:val="480"/>
      <w:marRight w:val="0"/>
      <w:marTop w:val="0"/>
      <w:marBottom w:val="0"/>
      <w:divBdr>
        <w:top w:val="none" w:sz="0" w:space="0" w:color="auto"/>
        <w:left w:val="none" w:sz="0" w:space="0" w:color="auto"/>
        <w:bottom w:val="none" w:sz="0" w:space="0" w:color="auto"/>
        <w:right w:val="none" w:sz="0" w:space="0" w:color="auto"/>
      </w:divBdr>
    </w:div>
    <w:div w:id="2087141586">
      <w:marLeft w:val="480"/>
      <w:marRight w:val="0"/>
      <w:marTop w:val="0"/>
      <w:marBottom w:val="0"/>
      <w:divBdr>
        <w:top w:val="none" w:sz="0" w:space="0" w:color="auto"/>
        <w:left w:val="none" w:sz="0" w:space="0" w:color="auto"/>
        <w:bottom w:val="none" w:sz="0" w:space="0" w:color="auto"/>
        <w:right w:val="none" w:sz="0" w:space="0" w:color="auto"/>
      </w:divBdr>
    </w:div>
    <w:div w:id="2087148626">
      <w:marLeft w:val="480"/>
      <w:marRight w:val="0"/>
      <w:marTop w:val="0"/>
      <w:marBottom w:val="0"/>
      <w:divBdr>
        <w:top w:val="none" w:sz="0" w:space="0" w:color="auto"/>
        <w:left w:val="none" w:sz="0" w:space="0" w:color="auto"/>
        <w:bottom w:val="none" w:sz="0" w:space="0" w:color="auto"/>
        <w:right w:val="none" w:sz="0" w:space="0" w:color="auto"/>
      </w:divBdr>
    </w:div>
    <w:div w:id="2087216986">
      <w:marLeft w:val="480"/>
      <w:marRight w:val="0"/>
      <w:marTop w:val="0"/>
      <w:marBottom w:val="0"/>
      <w:divBdr>
        <w:top w:val="none" w:sz="0" w:space="0" w:color="auto"/>
        <w:left w:val="none" w:sz="0" w:space="0" w:color="auto"/>
        <w:bottom w:val="none" w:sz="0" w:space="0" w:color="auto"/>
        <w:right w:val="none" w:sz="0" w:space="0" w:color="auto"/>
      </w:divBdr>
    </w:div>
    <w:div w:id="2087219064">
      <w:marLeft w:val="480"/>
      <w:marRight w:val="0"/>
      <w:marTop w:val="0"/>
      <w:marBottom w:val="0"/>
      <w:divBdr>
        <w:top w:val="none" w:sz="0" w:space="0" w:color="auto"/>
        <w:left w:val="none" w:sz="0" w:space="0" w:color="auto"/>
        <w:bottom w:val="none" w:sz="0" w:space="0" w:color="auto"/>
        <w:right w:val="none" w:sz="0" w:space="0" w:color="auto"/>
      </w:divBdr>
    </w:div>
    <w:div w:id="2087219897">
      <w:marLeft w:val="480"/>
      <w:marRight w:val="0"/>
      <w:marTop w:val="0"/>
      <w:marBottom w:val="0"/>
      <w:divBdr>
        <w:top w:val="none" w:sz="0" w:space="0" w:color="auto"/>
        <w:left w:val="none" w:sz="0" w:space="0" w:color="auto"/>
        <w:bottom w:val="none" w:sz="0" w:space="0" w:color="auto"/>
        <w:right w:val="none" w:sz="0" w:space="0" w:color="auto"/>
      </w:divBdr>
    </w:div>
    <w:div w:id="2087334826">
      <w:marLeft w:val="480"/>
      <w:marRight w:val="0"/>
      <w:marTop w:val="0"/>
      <w:marBottom w:val="0"/>
      <w:divBdr>
        <w:top w:val="none" w:sz="0" w:space="0" w:color="auto"/>
        <w:left w:val="none" w:sz="0" w:space="0" w:color="auto"/>
        <w:bottom w:val="none" w:sz="0" w:space="0" w:color="auto"/>
        <w:right w:val="none" w:sz="0" w:space="0" w:color="auto"/>
      </w:divBdr>
    </w:div>
    <w:div w:id="2087410366">
      <w:marLeft w:val="480"/>
      <w:marRight w:val="0"/>
      <w:marTop w:val="0"/>
      <w:marBottom w:val="0"/>
      <w:divBdr>
        <w:top w:val="none" w:sz="0" w:space="0" w:color="auto"/>
        <w:left w:val="none" w:sz="0" w:space="0" w:color="auto"/>
        <w:bottom w:val="none" w:sz="0" w:space="0" w:color="auto"/>
        <w:right w:val="none" w:sz="0" w:space="0" w:color="auto"/>
      </w:divBdr>
    </w:div>
    <w:div w:id="2087412271">
      <w:marLeft w:val="480"/>
      <w:marRight w:val="0"/>
      <w:marTop w:val="0"/>
      <w:marBottom w:val="0"/>
      <w:divBdr>
        <w:top w:val="none" w:sz="0" w:space="0" w:color="auto"/>
        <w:left w:val="none" w:sz="0" w:space="0" w:color="auto"/>
        <w:bottom w:val="none" w:sz="0" w:space="0" w:color="auto"/>
        <w:right w:val="none" w:sz="0" w:space="0" w:color="auto"/>
      </w:divBdr>
    </w:div>
    <w:div w:id="2087413240">
      <w:marLeft w:val="480"/>
      <w:marRight w:val="0"/>
      <w:marTop w:val="0"/>
      <w:marBottom w:val="0"/>
      <w:divBdr>
        <w:top w:val="none" w:sz="0" w:space="0" w:color="auto"/>
        <w:left w:val="none" w:sz="0" w:space="0" w:color="auto"/>
        <w:bottom w:val="none" w:sz="0" w:space="0" w:color="auto"/>
        <w:right w:val="none" w:sz="0" w:space="0" w:color="auto"/>
      </w:divBdr>
    </w:div>
    <w:div w:id="2087526950">
      <w:marLeft w:val="480"/>
      <w:marRight w:val="0"/>
      <w:marTop w:val="0"/>
      <w:marBottom w:val="0"/>
      <w:divBdr>
        <w:top w:val="none" w:sz="0" w:space="0" w:color="auto"/>
        <w:left w:val="none" w:sz="0" w:space="0" w:color="auto"/>
        <w:bottom w:val="none" w:sz="0" w:space="0" w:color="auto"/>
        <w:right w:val="none" w:sz="0" w:space="0" w:color="auto"/>
      </w:divBdr>
    </w:div>
    <w:div w:id="2087527244">
      <w:marLeft w:val="480"/>
      <w:marRight w:val="0"/>
      <w:marTop w:val="0"/>
      <w:marBottom w:val="0"/>
      <w:divBdr>
        <w:top w:val="none" w:sz="0" w:space="0" w:color="auto"/>
        <w:left w:val="none" w:sz="0" w:space="0" w:color="auto"/>
        <w:bottom w:val="none" w:sz="0" w:space="0" w:color="auto"/>
        <w:right w:val="none" w:sz="0" w:space="0" w:color="auto"/>
      </w:divBdr>
    </w:div>
    <w:div w:id="2087533343">
      <w:marLeft w:val="480"/>
      <w:marRight w:val="0"/>
      <w:marTop w:val="0"/>
      <w:marBottom w:val="0"/>
      <w:divBdr>
        <w:top w:val="none" w:sz="0" w:space="0" w:color="auto"/>
        <w:left w:val="none" w:sz="0" w:space="0" w:color="auto"/>
        <w:bottom w:val="none" w:sz="0" w:space="0" w:color="auto"/>
        <w:right w:val="none" w:sz="0" w:space="0" w:color="auto"/>
      </w:divBdr>
    </w:div>
    <w:div w:id="2087536477">
      <w:marLeft w:val="480"/>
      <w:marRight w:val="0"/>
      <w:marTop w:val="0"/>
      <w:marBottom w:val="0"/>
      <w:divBdr>
        <w:top w:val="none" w:sz="0" w:space="0" w:color="auto"/>
        <w:left w:val="none" w:sz="0" w:space="0" w:color="auto"/>
        <w:bottom w:val="none" w:sz="0" w:space="0" w:color="auto"/>
        <w:right w:val="none" w:sz="0" w:space="0" w:color="auto"/>
      </w:divBdr>
    </w:div>
    <w:div w:id="2087605117">
      <w:marLeft w:val="480"/>
      <w:marRight w:val="0"/>
      <w:marTop w:val="0"/>
      <w:marBottom w:val="0"/>
      <w:divBdr>
        <w:top w:val="none" w:sz="0" w:space="0" w:color="auto"/>
        <w:left w:val="none" w:sz="0" w:space="0" w:color="auto"/>
        <w:bottom w:val="none" w:sz="0" w:space="0" w:color="auto"/>
        <w:right w:val="none" w:sz="0" w:space="0" w:color="auto"/>
      </w:divBdr>
    </w:div>
    <w:div w:id="2087720486">
      <w:marLeft w:val="480"/>
      <w:marRight w:val="0"/>
      <w:marTop w:val="0"/>
      <w:marBottom w:val="0"/>
      <w:divBdr>
        <w:top w:val="none" w:sz="0" w:space="0" w:color="auto"/>
        <w:left w:val="none" w:sz="0" w:space="0" w:color="auto"/>
        <w:bottom w:val="none" w:sz="0" w:space="0" w:color="auto"/>
        <w:right w:val="none" w:sz="0" w:space="0" w:color="auto"/>
      </w:divBdr>
    </w:div>
    <w:div w:id="2087873368">
      <w:marLeft w:val="480"/>
      <w:marRight w:val="0"/>
      <w:marTop w:val="0"/>
      <w:marBottom w:val="0"/>
      <w:divBdr>
        <w:top w:val="none" w:sz="0" w:space="0" w:color="auto"/>
        <w:left w:val="none" w:sz="0" w:space="0" w:color="auto"/>
        <w:bottom w:val="none" w:sz="0" w:space="0" w:color="auto"/>
        <w:right w:val="none" w:sz="0" w:space="0" w:color="auto"/>
      </w:divBdr>
    </w:div>
    <w:div w:id="2087915213">
      <w:marLeft w:val="480"/>
      <w:marRight w:val="0"/>
      <w:marTop w:val="0"/>
      <w:marBottom w:val="0"/>
      <w:divBdr>
        <w:top w:val="none" w:sz="0" w:space="0" w:color="auto"/>
        <w:left w:val="none" w:sz="0" w:space="0" w:color="auto"/>
        <w:bottom w:val="none" w:sz="0" w:space="0" w:color="auto"/>
        <w:right w:val="none" w:sz="0" w:space="0" w:color="auto"/>
      </w:divBdr>
    </w:div>
    <w:div w:id="2087918179">
      <w:marLeft w:val="480"/>
      <w:marRight w:val="0"/>
      <w:marTop w:val="0"/>
      <w:marBottom w:val="0"/>
      <w:divBdr>
        <w:top w:val="none" w:sz="0" w:space="0" w:color="auto"/>
        <w:left w:val="none" w:sz="0" w:space="0" w:color="auto"/>
        <w:bottom w:val="none" w:sz="0" w:space="0" w:color="auto"/>
        <w:right w:val="none" w:sz="0" w:space="0" w:color="auto"/>
      </w:divBdr>
    </w:div>
    <w:div w:id="2088066295">
      <w:marLeft w:val="480"/>
      <w:marRight w:val="0"/>
      <w:marTop w:val="0"/>
      <w:marBottom w:val="0"/>
      <w:divBdr>
        <w:top w:val="none" w:sz="0" w:space="0" w:color="auto"/>
        <w:left w:val="none" w:sz="0" w:space="0" w:color="auto"/>
        <w:bottom w:val="none" w:sz="0" w:space="0" w:color="auto"/>
        <w:right w:val="none" w:sz="0" w:space="0" w:color="auto"/>
      </w:divBdr>
    </w:div>
    <w:div w:id="2088067739">
      <w:marLeft w:val="480"/>
      <w:marRight w:val="0"/>
      <w:marTop w:val="0"/>
      <w:marBottom w:val="0"/>
      <w:divBdr>
        <w:top w:val="none" w:sz="0" w:space="0" w:color="auto"/>
        <w:left w:val="none" w:sz="0" w:space="0" w:color="auto"/>
        <w:bottom w:val="none" w:sz="0" w:space="0" w:color="auto"/>
        <w:right w:val="none" w:sz="0" w:space="0" w:color="auto"/>
      </w:divBdr>
    </w:div>
    <w:div w:id="2088112042">
      <w:marLeft w:val="480"/>
      <w:marRight w:val="0"/>
      <w:marTop w:val="0"/>
      <w:marBottom w:val="0"/>
      <w:divBdr>
        <w:top w:val="none" w:sz="0" w:space="0" w:color="auto"/>
        <w:left w:val="none" w:sz="0" w:space="0" w:color="auto"/>
        <w:bottom w:val="none" w:sz="0" w:space="0" w:color="auto"/>
        <w:right w:val="none" w:sz="0" w:space="0" w:color="auto"/>
      </w:divBdr>
    </w:div>
    <w:div w:id="2088259022">
      <w:marLeft w:val="480"/>
      <w:marRight w:val="0"/>
      <w:marTop w:val="0"/>
      <w:marBottom w:val="0"/>
      <w:divBdr>
        <w:top w:val="none" w:sz="0" w:space="0" w:color="auto"/>
        <w:left w:val="none" w:sz="0" w:space="0" w:color="auto"/>
        <w:bottom w:val="none" w:sz="0" w:space="0" w:color="auto"/>
        <w:right w:val="none" w:sz="0" w:space="0" w:color="auto"/>
      </w:divBdr>
    </w:div>
    <w:div w:id="2088261082">
      <w:marLeft w:val="480"/>
      <w:marRight w:val="0"/>
      <w:marTop w:val="0"/>
      <w:marBottom w:val="0"/>
      <w:divBdr>
        <w:top w:val="none" w:sz="0" w:space="0" w:color="auto"/>
        <w:left w:val="none" w:sz="0" w:space="0" w:color="auto"/>
        <w:bottom w:val="none" w:sz="0" w:space="0" w:color="auto"/>
        <w:right w:val="none" w:sz="0" w:space="0" w:color="auto"/>
      </w:divBdr>
    </w:div>
    <w:div w:id="2088305777">
      <w:marLeft w:val="480"/>
      <w:marRight w:val="0"/>
      <w:marTop w:val="0"/>
      <w:marBottom w:val="0"/>
      <w:divBdr>
        <w:top w:val="none" w:sz="0" w:space="0" w:color="auto"/>
        <w:left w:val="none" w:sz="0" w:space="0" w:color="auto"/>
        <w:bottom w:val="none" w:sz="0" w:space="0" w:color="auto"/>
        <w:right w:val="none" w:sz="0" w:space="0" w:color="auto"/>
      </w:divBdr>
    </w:div>
    <w:div w:id="2088455657">
      <w:marLeft w:val="480"/>
      <w:marRight w:val="0"/>
      <w:marTop w:val="0"/>
      <w:marBottom w:val="0"/>
      <w:divBdr>
        <w:top w:val="none" w:sz="0" w:space="0" w:color="auto"/>
        <w:left w:val="none" w:sz="0" w:space="0" w:color="auto"/>
        <w:bottom w:val="none" w:sz="0" w:space="0" w:color="auto"/>
        <w:right w:val="none" w:sz="0" w:space="0" w:color="auto"/>
      </w:divBdr>
    </w:div>
    <w:div w:id="2088456981">
      <w:marLeft w:val="480"/>
      <w:marRight w:val="0"/>
      <w:marTop w:val="0"/>
      <w:marBottom w:val="0"/>
      <w:divBdr>
        <w:top w:val="none" w:sz="0" w:space="0" w:color="auto"/>
        <w:left w:val="none" w:sz="0" w:space="0" w:color="auto"/>
        <w:bottom w:val="none" w:sz="0" w:space="0" w:color="auto"/>
        <w:right w:val="none" w:sz="0" w:space="0" w:color="auto"/>
      </w:divBdr>
    </w:div>
    <w:div w:id="2088460580">
      <w:marLeft w:val="480"/>
      <w:marRight w:val="0"/>
      <w:marTop w:val="0"/>
      <w:marBottom w:val="0"/>
      <w:divBdr>
        <w:top w:val="none" w:sz="0" w:space="0" w:color="auto"/>
        <w:left w:val="none" w:sz="0" w:space="0" w:color="auto"/>
        <w:bottom w:val="none" w:sz="0" w:space="0" w:color="auto"/>
        <w:right w:val="none" w:sz="0" w:space="0" w:color="auto"/>
      </w:divBdr>
    </w:div>
    <w:div w:id="2088568901">
      <w:marLeft w:val="480"/>
      <w:marRight w:val="0"/>
      <w:marTop w:val="0"/>
      <w:marBottom w:val="0"/>
      <w:divBdr>
        <w:top w:val="none" w:sz="0" w:space="0" w:color="auto"/>
        <w:left w:val="none" w:sz="0" w:space="0" w:color="auto"/>
        <w:bottom w:val="none" w:sz="0" w:space="0" w:color="auto"/>
        <w:right w:val="none" w:sz="0" w:space="0" w:color="auto"/>
      </w:divBdr>
    </w:div>
    <w:div w:id="2088573449">
      <w:marLeft w:val="480"/>
      <w:marRight w:val="0"/>
      <w:marTop w:val="0"/>
      <w:marBottom w:val="0"/>
      <w:divBdr>
        <w:top w:val="none" w:sz="0" w:space="0" w:color="auto"/>
        <w:left w:val="none" w:sz="0" w:space="0" w:color="auto"/>
        <w:bottom w:val="none" w:sz="0" w:space="0" w:color="auto"/>
        <w:right w:val="none" w:sz="0" w:space="0" w:color="auto"/>
      </w:divBdr>
    </w:div>
    <w:div w:id="2088645929">
      <w:marLeft w:val="480"/>
      <w:marRight w:val="0"/>
      <w:marTop w:val="0"/>
      <w:marBottom w:val="0"/>
      <w:divBdr>
        <w:top w:val="none" w:sz="0" w:space="0" w:color="auto"/>
        <w:left w:val="none" w:sz="0" w:space="0" w:color="auto"/>
        <w:bottom w:val="none" w:sz="0" w:space="0" w:color="auto"/>
        <w:right w:val="none" w:sz="0" w:space="0" w:color="auto"/>
      </w:divBdr>
    </w:div>
    <w:div w:id="2088651645">
      <w:marLeft w:val="480"/>
      <w:marRight w:val="0"/>
      <w:marTop w:val="0"/>
      <w:marBottom w:val="0"/>
      <w:divBdr>
        <w:top w:val="none" w:sz="0" w:space="0" w:color="auto"/>
        <w:left w:val="none" w:sz="0" w:space="0" w:color="auto"/>
        <w:bottom w:val="none" w:sz="0" w:space="0" w:color="auto"/>
        <w:right w:val="none" w:sz="0" w:space="0" w:color="auto"/>
      </w:divBdr>
    </w:div>
    <w:div w:id="2088653314">
      <w:marLeft w:val="480"/>
      <w:marRight w:val="0"/>
      <w:marTop w:val="0"/>
      <w:marBottom w:val="0"/>
      <w:divBdr>
        <w:top w:val="none" w:sz="0" w:space="0" w:color="auto"/>
        <w:left w:val="none" w:sz="0" w:space="0" w:color="auto"/>
        <w:bottom w:val="none" w:sz="0" w:space="0" w:color="auto"/>
        <w:right w:val="none" w:sz="0" w:space="0" w:color="auto"/>
      </w:divBdr>
    </w:div>
    <w:div w:id="2088725726">
      <w:marLeft w:val="480"/>
      <w:marRight w:val="0"/>
      <w:marTop w:val="0"/>
      <w:marBottom w:val="0"/>
      <w:divBdr>
        <w:top w:val="none" w:sz="0" w:space="0" w:color="auto"/>
        <w:left w:val="none" w:sz="0" w:space="0" w:color="auto"/>
        <w:bottom w:val="none" w:sz="0" w:space="0" w:color="auto"/>
        <w:right w:val="none" w:sz="0" w:space="0" w:color="auto"/>
      </w:divBdr>
    </w:div>
    <w:div w:id="2088727223">
      <w:marLeft w:val="480"/>
      <w:marRight w:val="0"/>
      <w:marTop w:val="0"/>
      <w:marBottom w:val="0"/>
      <w:divBdr>
        <w:top w:val="none" w:sz="0" w:space="0" w:color="auto"/>
        <w:left w:val="none" w:sz="0" w:space="0" w:color="auto"/>
        <w:bottom w:val="none" w:sz="0" w:space="0" w:color="auto"/>
        <w:right w:val="none" w:sz="0" w:space="0" w:color="auto"/>
      </w:divBdr>
    </w:div>
    <w:div w:id="2088963853">
      <w:marLeft w:val="480"/>
      <w:marRight w:val="0"/>
      <w:marTop w:val="0"/>
      <w:marBottom w:val="0"/>
      <w:divBdr>
        <w:top w:val="none" w:sz="0" w:space="0" w:color="auto"/>
        <w:left w:val="none" w:sz="0" w:space="0" w:color="auto"/>
        <w:bottom w:val="none" w:sz="0" w:space="0" w:color="auto"/>
        <w:right w:val="none" w:sz="0" w:space="0" w:color="auto"/>
      </w:divBdr>
    </w:div>
    <w:div w:id="2088989540">
      <w:marLeft w:val="480"/>
      <w:marRight w:val="0"/>
      <w:marTop w:val="0"/>
      <w:marBottom w:val="0"/>
      <w:divBdr>
        <w:top w:val="none" w:sz="0" w:space="0" w:color="auto"/>
        <w:left w:val="none" w:sz="0" w:space="0" w:color="auto"/>
        <w:bottom w:val="none" w:sz="0" w:space="0" w:color="auto"/>
        <w:right w:val="none" w:sz="0" w:space="0" w:color="auto"/>
      </w:divBdr>
    </w:div>
    <w:div w:id="2089033024">
      <w:marLeft w:val="480"/>
      <w:marRight w:val="0"/>
      <w:marTop w:val="0"/>
      <w:marBottom w:val="0"/>
      <w:divBdr>
        <w:top w:val="none" w:sz="0" w:space="0" w:color="auto"/>
        <w:left w:val="none" w:sz="0" w:space="0" w:color="auto"/>
        <w:bottom w:val="none" w:sz="0" w:space="0" w:color="auto"/>
        <w:right w:val="none" w:sz="0" w:space="0" w:color="auto"/>
      </w:divBdr>
    </w:div>
    <w:div w:id="2089033300">
      <w:marLeft w:val="480"/>
      <w:marRight w:val="0"/>
      <w:marTop w:val="0"/>
      <w:marBottom w:val="0"/>
      <w:divBdr>
        <w:top w:val="none" w:sz="0" w:space="0" w:color="auto"/>
        <w:left w:val="none" w:sz="0" w:space="0" w:color="auto"/>
        <w:bottom w:val="none" w:sz="0" w:space="0" w:color="auto"/>
        <w:right w:val="none" w:sz="0" w:space="0" w:color="auto"/>
      </w:divBdr>
    </w:div>
    <w:div w:id="2089158284">
      <w:marLeft w:val="480"/>
      <w:marRight w:val="0"/>
      <w:marTop w:val="0"/>
      <w:marBottom w:val="0"/>
      <w:divBdr>
        <w:top w:val="none" w:sz="0" w:space="0" w:color="auto"/>
        <w:left w:val="none" w:sz="0" w:space="0" w:color="auto"/>
        <w:bottom w:val="none" w:sz="0" w:space="0" w:color="auto"/>
        <w:right w:val="none" w:sz="0" w:space="0" w:color="auto"/>
      </w:divBdr>
    </w:div>
    <w:div w:id="2089158407">
      <w:marLeft w:val="480"/>
      <w:marRight w:val="0"/>
      <w:marTop w:val="0"/>
      <w:marBottom w:val="0"/>
      <w:divBdr>
        <w:top w:val="none" w:sz="0" w:space="0" w:color="auto"/>
        <w:left w:val="none" w:sz="0" w:space="0" w:color="auto"/>
        <w:bottom w:val="none" w:sz="0" w:space="0" w:color="auto"/>
        <w:right w:val="none" w:sz="0" w:space="0" w:color="auto"/>
      </w:divBdr>
    </w:div>
    <w:div w:id="2089227099">
      <w:marLeft w:val="480"/>
      <w:marRight w:val="0"/>
      <w:marTop w:val="0"/>
      <w:marBottom w:val="0"/>
      <w:divBdr>
        <w:top w:val="none" w:sz="0" w:space="0" w:color="auto"/>
        <w:left w:val="none" w:sz="0" w:space="0" w:color="auto"/>
        <w:bottom w:val="none" w:sz="0" w:space="0" w:color="auto"/>
        <w:right w:val="none" w:sz="0" w:space="0" w:color="auto"/>
      </w:divBdr>
    </w:div>
    <w:div w:id="2089229097">
      <w:marLeft w:val="480"/>
      <w:marRight w:val="0"/>
      <w:marTop w:val="0"/>
      <w:marBottom w:val="0"/>
      <w:divBdr>
        <w:top w:val="none" w:sz="0" w:space="0" w:color="auto"/>
        <w:left w:val="none" w:sz="0" w:space="0" w:color="auto"/>
        <w:bottom w:val="none" w:sz="0" w:space="0" w:color="auto"/>
        <w:right w:val="none" w:sz="0" w:space="0" w:color="auto"/>
      </w:divBdr>
    </w:div>
    <w:div w:id="2089300266">
      <w:marLeft w:val="480"/>
      <w:marRight w:val="0"/>
      <w:marTop w:val="0"/>
      <w:marBottom w:val="0"/>
      <w:divBdr>
        <w:top w:val="none" w:sz="0" w:space="0" w:color="auto"/>
        <w:left w:val="none" w:sz="0" w:space="0" w:color="auto"/>
        <w:bottom w:val="none" w:sz="0" w:space="0" w:color="auto"/>
        <w:right w:val="none" w:sz="0" w:space="0" w:color="auto"/>
      </w:divBdr>
    </w:div>
    <w:div w:id="2089378646">
      <w:marLeft w:val="480"/>
      <w:marRight w:val="0"/>
      <w:marTop w:val="0"/>
      <w:marBottom w:val="0"/>
      <w:divBdr>
        <w:top w:val="none" w:sz="0" w:space="0" w:color="auto"/>
        <w:left w:val="none" w:sz="0" w:space="0" w:color="auto"/>
        <w:bottom w:val="none" w:sz="0" w:space="0" w:color="auto"/>
        <w:right w:val="none" w:sz="0" w:space="0" w:color="auto"/>
      </w:divBdr>
    </w:div>
    <w:div w:id="2089422509">
      <w:marLeft w:val="480"/>
      <w:marRight w:val="0"/>
      <w:marTop w:val="0"/>
      <w:marBottom w:val="0"/>
      <w:divBdr>
        <w:top w:val="none" w:sz="0" w:space="0" w:color="auto"/>
        <w:left w:val="none" w:sz="0" w:space="0" w:color="auto"/>
        <w:bottom w:val="none" w:sz="0" w:space="0" w:color="auto"/>
        <w:right w:val="none" w:sz="0" w:space="0" w:color="auto"/>
      </w:divBdr>
    </w:div>
    <w:div w:id="2089423769">
      <w:marLeft w:val="480"/>
      <w:marRight w:val="0"/>
      <w:marTop w:val="0"/>
      <w:marBottom w:val="0"/>
      <w:divBdr>
        <w:top w:val="none" w:sz="0" w:space="0" w:color="auto"/>
        <w:left w:val="none" w:sz="0" w:space="0" w:color="auto"/>
        <w:bottom w:val="none" w:sz="0" w:space="0" w:color="auto"/>
        <w:right w:val="none" w:sz="0" w:space="0" w:color="auto"/>
      </w:divBdr>
    </w:div>
    <w:div w:id="2089494492">
      <w:marLeft w:val="480"/>
      <w:marRight w:val="0"/>
      <w:marTop w:val="0"/>
      <w:marBottom w:val="0"/>
      <w:divBdr>
        <w:top w:val="none" w:sz="0" w:space="0" w:color="auto"/>
        <w:left w:val="none" w:sz="0" w:space="0" w:color="auto"/>
        <w:bottom w:val="none" w:sz="0" w:space="0" w:color="auto"/>
        <w:right w:val="none" w:sz="0" w:space="0" w:color="auto"/>
      </w:divBdr>
    </w:div>
    <w:div w:id="2089500749">
      <w:marLeft w:val="480"/>
      <w:marRight w:val="0"/>
      <w:marTop w:val="0"/>
      <w:marBottom w:val="0"/>
      <w:divBdr>
        <w:top w:val="none" w:sz="0" w:space="0" w:color="auto"/>
        <w:left w:val="none" w:sz="0" w:space="0" w:color="auto"/>
        <w:bottom w:val="none" w:sz="0" w:space="0" w:color="auto"/>
        <w:right w:val="none" w:sz="0" w:space="0" w:color="auto"/>
      </w:divBdr>
    </w:div>
    <w:div w:id="2089573828">
      <w:marLeft w:val="480"/>
      <w:marRight w:val="0"/>
      <w:marTop w:val="0"/>
      <w:marBottom w:val="0"/>
      <w:divBdr>
        <w:top w:val="none" w:sz="0" w:space="0" w:color="auto"/>
        <w:left w:val="none" w:sz="0" w:space="0" w:color="auto"/>
        <w:bottom w:val="none" w:sz="0" w:space="0" w:color="auto"/>
        <w:right w:val="none" w:sz="0" w:space="0" w:color="auto"/>
      </w:divBdr>
    </w:div>
    <w:div w:id="2089574932">
      <w:marLeft w:val="480"/>
      <w:marRight w:val="0"/>
      <w:marTop w:val="0"/>
      <w:marBottom w:val="0"/>
      <w:divBdr>
        <w:top w:val="none" w:sz="0" w:space="0" w:color="auto"/>
        <w:left w:val="none" w:sz="0" w:space="0" w:color="auto"/>
        <w:bottom w:val="none" w:sz="0" w:space="0" w:color="auto"/>
        <w:right w:val="none" w:sz="0" w:space="0" w:color="auto"/>
      </w:divBdr>
    </w:div>
    <w:div w:id="2089646033">
      <w:marLeft w:val="480"/>
      <w:marRight w:val="0"/>
      <w:marTop w:val="0"/>
      <w:marBottom w:val="0"/>
      <w:divBdr>
        <w:top w:val="none" w:sz="0" w:space="0" w:color="auto"/>
        <w:left w:val="none" w:sz="0" w:space="0" w:color="auto"/>
        <w:bottom w:val="none" w:sz="0" w:space="0" w:color="auto"/>
        <w:right w:val="none" w:sz="0" w:space="0" w:color="auto"/>
      </w:divBdr>
    </w:div>
    <w:div w:id="2089764337">
      <w:marLeft w:val="480"/>
      <w:marRight w:val="0"/>
      <w:marTop w:val="0"/>
      <w:marBottom w:val="0"/>
      <w:divBdr>
        <w:top w:val="none" w:sz="0" w:space="0" w:color="auto"/>
        <w:left w:val="none" w:sz="0" w:space="0" w:color="auto"/>
        <w:bottom w:val="none" w:sz="0" w:space="0" w:color="auto"/>
        <w:right w:val="none" w:sz="0" w:space="0" w:color="auto"/>
      </w:divBdr>
    </w:div>
    <w:div w:id="2089768266">
      <w:marLeft w:val="480"/>
      <w:marRight w:val="0"/>
      <w:marTop w:val="0"/>
      <w:marBottom w:val="0"/>
      <w:divBdr>
        <w:top w:val="none" w:sz="0" w:space="0" w:color="auto"/>
        <w:left w:val="none" w:sz="0" w:space="0" w:color="auto"/>
        <w:bottom w:val="none" w:sz="0" w:space="0" w:color="auto"/>
        <w:right w:val="none" w:sz="0" w:space="0" w:color="auto"/>
      </w:divBdr>
    </w:div>
    <w:div w:id="2089839106">
      <w:marLeft w:val="480"/>
      <w:marRight w:val="0"/>
      <w:marTop w:val="0"/>
      <w:marBottom w:val="0"/>
      <w:divBdr>
        <w:top w:val="none" w:sz="0" w:space="0" w:color="auto"/>
        <w:left w:val="none" w:sz="0" w:space="0" w:color="auto"/>
        <w:bottom w:val="none" w:sz="0" w:space="0" w:color="auto"/>
        <w:right w:val="none" w:sz="0" w:space="0" w:color="auto"/>
      </w:divBdr>
    </w:div>
    <w:div w:id="2089881586">
      <w:marLeft w:val="480"/>
      <w:marRight w:val="0"/>
      <w:marTop w:val="0"/>
      <w:marBottom w:val="0"/>
      <w:divBdr>
        <w:top w:val="none" w:sz="0" w:space="0" w:color="auto"/>
        <w:left w:val="none" w:sz="0" w:space="0" w:color="auto"/>
        <w:bottom w:val="none" w:sz="0" w:space="0" w:color="auto"/>
        <w:right w:val="none" w:sz="0" w:space="0" w:color="auto"/>
      </w:divBdr>
    </w:div>
    <w:div w:id="2089885967">
      <w:marLeft w:val="480"/>
      <w:marRight w:val="0"/>
      <w:marTop w:val="0"/>
      <w:marBottom w:val="0"/>
      <w:divBdr>
        <w:top w:val="none" w:sz="0" w:space="0" w:color="auto"/>
        <w:left w:val="none" w:sz="0" w:space="0" w:color="auto"/>
        <w:bottom w:val="none" w:sz="0" w:space="0" w:color="auto"/>
        <w:right w:val="none" w:sz="0" w:space="0" w:color="auto"/>
      </w:divBdr>
    </w:div>
    <w:div w:id="2089888820">
      <w:marLeft w:val="480"/>
      <w:marRight w:val="0"/>
      <w:marTop w:val="0"/>
      <w:marBottom w:val="0"/>
      <w:divBdr>
        <w:top w:val="none" w:sz="0" w:space="0" w:color="auto"/>
        <w:left w:val="none" w:sz="0" w:space="0" w:color="auto"/>
        <w:bottom w:val="none" w:sz="0" w:space="0" w:color="auto"/>
        <w:right w:val="none" w:sz="0" w:space="0" w:color="auto"/>
      </w:divBdr>
    </w:div>
    <w:div w:id="2089962076">
      <w:marLeft w:val="480"/>
      <w:marRight w:val="0"/>
      <w:marTop w:val="0"/>
      <w:marBottom w:val="0"/>
      <w:divBdr>
        <w:top w:val="none" w:sz="0" w:space="0" w:color="auto"/>
        <w:left w:val="none" w:sz="0" w:space="0" w:color="auto"/>
        <w:bottom w:val="none" w:sz="0" w:space="0" w:color="auto"/>
        <w:right w:val="none" w:sz="0" w:space="0" w:color="auto"/>
      </w:divBdr>
    </w:div>
    <w:div w:id="2089963969">
      <w:marLeft w:val="480"/>
      <w:marRight w:val="0"/>
      <w:marTop w:val="0"/>
      <w:marBottom w:val="0"/>
      <w:divBdr>
        <w:top w:val="none" w:sz="0" w:space="0" w:color="auto"/>
        <w:left w:val="none" w:sz="0" w:space="0" w:color="auto"/>
        <w:bottom w:val="none" w:sz="0" w:space="0" w:color="auto"/>
        <w:right w:val="none" w:sz="0" w:space="0" w:color="auto"/>
      </w:divBdr>
    </w:div>
    <w:div w:id="2089964219">
      <w:marLeft w:val="480"/>
      <w:marRight w:val="0"/>
      <w:marTop w:val="0"/>
      <w:marBottom w:val="0"/>
      <w:divBdr>
        <w:top w:val="none" w:sz="0" w:space="0" w:color="auto"/>
        <w:left w:val="none" w:sz="0" w:space="0" w:color="auto"/>
        <w:bottom w:val="none" w:sz="0" w:space="0" w:color="auto"/>
        <w:right w:val="none" w:sz="0" w:space="0" w:color="auto"/>
      </w:divBdr>
    </w:div>
    <w:div w:id="2090033547">
      <w:marLeft w:val="480"/>
      <w:marRight w:val="0"/>
      <w:marTop w:val="0"/>
      <w:marBottom w:val="0"/>
      <w:divBdr>
        <w:top w:val="none" w:sz="0" w:space="0" w:color="auto"/>
        <w:left w:val="none" w:sz="0" w:space="0" w:color="auto"/>
        <w:bottom w:val="none" w:sz="0" w:space="0" w:color="auto"/>
        <w:right w:val="none" w:sz="0" w:space="0" w:color="auto"/>
      </w:divBdr>
    </w:div>
    <w:div w:id="2090034563">
      <w:marLeft w:val="480"/>
      <w:marRight w:val="0"/>
      <w:marTop w:val="0"/>
      <w:marBottom w:val="0"/>
      <w:divBdr>
        <w:top w:val="none" w:sz="0" w:space="0" w:color="auto"/>
        <w:left w:val="none" w:sz="0" w:space="0" w:color="auto"/>
        <w:bottom w:val="none" w:sz="0" w:space="0" w:color="auto"/>
        <w:right w:val="none" w:sz="0" w:space="0" w:color="auto"/>
      </w:divBdr>
    </w:div>
    <w:div w:id="2090038619">
      <w:marLeft w:val="480"/>
      <w:marRight w:val="0"/>
      <w:marTop w:val="0"/>
      <w:marBottom w:val="0"/>
      <w:divBdr>
        <w:top w:val="none" w:sz="0" w:space="0" w:color="auto"/>
        <w:left w:val="none" w:sz="0" w:space="0" w:color="auto"/>
        <w:bottom w:val="none" w:sz="0" w:space="0" w:color="auto"/>
        <w:right w:val="none" w:sz="0" w:space="0" w:color="auto"/>
      </w:divBdr>
    </w:div>
    <w:div w:id="2090076174">
      <w:marLeft w:val="480"/>
      <w:marRight w:val="0"/>
      <w:marTop w:val="0"/>
      <w:marBottom w:val="0"/>
      <w:divBdr>
        <w:top w:val="none" w:sz="0" w:space="0" w:color="auto"/>
        <w:left w:val="none" w:sz="0" w:space="0" w:color="auto"/>
        <w:bottom w:val="none" w:sz="0" w:space="0" w:color="auto"/>
        <w:right w:val="none" w:sz="0" w:space="0" w:color="auto"/>
      </w:divBdr>
    </w:div>
    <w:div w:id="2090077127">
      <w:marLeft w:val="480"/>
      <w:marRight w:val="0"/>
      <w:marTop w:val="0"/>
      <w:marBottom w:val="0"/>
      <w:divBdr>
        <w:top w:val="none" w:sz="0" w:space="0" w:color="auto"/>
        <w:left w:val="none" w:sz="0" w:space="0" w:color="auto"/>
        <w:bottom w:val="none" w:sz="0" w:space="0" w:color="auto"/>
        <w:right w:val="none" w:sz="0" w:space="0" w:color="auto"/>
      </w:divBdr>
    </w:div>
    <w:div w:id="2090077321">
      <w:marLeft w:val="480"/>
      <w:marRight w:val="0"/>
      <w:marTop w:val="0"/>
      <w:marBottom w:val="0"/>
      <w:divBdr>
        <w:top w:val="none" w:sz="0" w:space="0" w:color="auto"/>
        <w:left w:val="none" w:sz="0" w:space="0" w:color="auto"/>
        <w:bottom w:val="none" w:sz="0" w:space="0" w:color="auto"/>
        <w:right w:val="none" w:sz="0" w:space="0" w:color="auto"/>
      </w:divBdr>
    </w:div>
    <w:div w:id="2090150075">
      <w:marLeft w:val="480"/>
      <w:marRight w:val="0"/>
      <w:marTop w:val="0"/>
      <w:marBottom w:val="0"/>
      <w:divBdr>
        <w:top w:val="none" w:sz="0" w:space="0" w:color="auto"/>
        <w:left w:val="none" w:sz="0" w:space="0" w:color="auto"/>
        <w:bottom w:val="none" w:sz="0" w:space="0" w:color="auto"/>
        <w:right w:val="none" w:sz="0" w:space="0" w:color="auto"/>
      </w:divBdr>
    </w:div>
    <w:div w:id="2090155304">
      <w:marLeft w:val="480"/>
      <w:marRight w:val="0"/>
      <w:marTop w:val="0"/>
      <w:marBottom w:val="0"/>
      <w:divBdr>
        <w:top w:val="none" w:sz="0" w:space="0" w:color="auto"/>
        <w:left w:val="none" w:sz="0" w:space="0" w:color="auto"/>
        <w:bottom w:val="none" w:sz="0" w:space="0" w:color="auto"/>
        <w:right w:val="none" w:sz="0" w:space="0" w:color="auto"/>
      </w:divBdr>
    </w:div>
    <w:div w:id="2090156989">
      <w:marLeft w:val="480"/>
      <w:marRight w:val="0"/>
      <w:marTop w:val="0"/>
      <w:marBottom w:val="0"/>
      <w:divBdr>
        <w:top w:val="none" w:sz="0" w:space="0" w:color="auto"/>
        <w:left w:val="none" w:sz="0" w:space="0" w:color="auto"/>
        <w:bottom w:val="none" w:sz="0" w:space="0" w:color="auto"/>
        <w:right w:val="none" w:sz="0" w:space="0" w:color="auto"/>
      </w:divBdr>
    </w:div>
    <w:div w:id="2090231384">
      <w:marLeft w:val="480"/>
      <w:marRight w:val="0"/>
      <w:marTop w:val="0"/>
      <w:marBottom w:val="0"/>
      <w:divBdr>
        <w:top w:val="none" w:sz="0" w:space="0" w:color="auto"/>
        <w:left w:val="none" w:sz="0" w:space="0" w:color="auto"/>
        <w:bottom w:val="none" w:sz="0" w:space="0" w:color="auto"/>
        <w:right w:val="none" w:sz="0" w:space="0" w:color="auto"/>
      </w:divBdr>
    </w:div>
    <w:div w:id="2090342826">
      <w:marLeft w:val="480"/>
      <w:marRight w:val="0"/>
      <w:marTop w:val="0"/>
      <w:marBottom w:val="0"/>
      <w:divBdr>
        <w:top w:val="none" w:sz="0" w:space="0" w:color="auto"/>
        <w:left w:val="none" w:sz="0" w:space="0" w:color="auto"/>
        <w:bottom w:val="none" w:sz="0" w:space="0" w:color="auto"/>
        <w:right w:val="none" w:sz="0" w:space="0" w:color="auto"/>
      </w:divBdr>
    </w:div>
    <w:div w:id="2090343352">
      <w:marLeft w:val="480"/>
      <w:marRight w:val="0"/>
      <w:marTop w:val="0"/>
      <w:marBottom w:val="0"/>
      <w:divBdr>
        <w:top w:val="none" w:sz="0" w:space="0" w:color="auto"/>
        <w:left w:val="none" w:sz="0" w:space="0" w:color="auto"/>
        <w:bottom w:val="none" w:sz="0" w:space="0" w:color="auto"/>
        <w:right w:val="none" w:sz="0" w:space="0" w:color="auto"/>
      </w:divBdr>
    </w:div>
    <w:div w:id="2090346354">
      <w:marLeft w:val="480"/>
      <w:marRight w:val="0"/>
      <w:marTop w:val="0"/>
      <w:marBottom w:val="0"/>
      <w:divBdr>
        <w:top w:val="none" w:sz="0" w:space="0" w:color="auto"/>
        <w:left w:val="none" w:sz="0" w:space="0" w:color="auto"/>
        <w:bottom w:val="none" w:sz="0" w:space="0" w:color="auto"/>
        <w:right w:val="none" w:sz="0" w:space="0" w:color="auto"/>
      </w:divBdr>
    </w:div>
    <w:div w:id="2090421095">
      <w:marLeft w:val="480"/>
      <w:marRight w:val="0"/>
      <w:marTop w:val="0"/>
      <w:marBottom w:val="0"/>
      <w:divBdr>
        <w:top w:val="none" w:sz="0" w:space="0" w:color="auto"/>
        <w:left w:val="none" w:sz="0" w:space="0" w:color="auto"/>
        <w:bottom w:val="none" w:sz="0" w:space="0" w:color="auto"/>
        <w:right w:val="none" w:sz="0" w:space="0" w:color="auto"/>
      </w:divBdr>
    </w:div>
    <w:div w:id="2090424911">
      <w:marLeft w:val="480"/>
      <w:marRight w:val="0"/>
      <w:marTop w:val="0"/>
      <w:marBottom w:val="0"/>
      <w:divBdr>
        <w:top w:val="none" w:sz="0" w:space="0" w:color="auto"/>
        <w:left w:val="none" w:sz="0" w:space="0" w:color="auto"/>
        <w:bottom w:val="none" w:sz="0" w:space="0" w:color="auto"/>
        <w:right w:val="none" w:sz="0" w:space="0" w:color="auto"/>
      </w:divBdr>
    </w:div>
    <w:div w:id="2090497588">
      <w:marLeft w:val="480"/>
      <w:marRight w:val="0"/>
      <w:marTop w:val="0"/>
      <w:marBottom w:val="0"/>
      <w:divBdr>
        <w:top w:val="none" w:sz="0" w:space="0" w:color="auto"/>
        <w:left w:val="none" w:sz="0" w:space="0" w:color="auto"/>
        <w:bottom w:val="none" w:sz="0" w:space="0" w:color="auto"/>
        <w:right w:val="none" w:sz="0" w:space="0" w:color="auto"/>
      </w:divBdr>
    </w:div>
    <w:div w:id="2090498440">
      <w:marLeft w:val="480"/>
      <w:marRight w:val="0"/>
      <w:marTop w:val="0"/>
      <w:marBottom w:val="0"/>
      <w:divBdr>
        <w:top w:val="none" w:sz="0" w:space="0" w:color="auto"/>
        <w:left w:val="none" w:sz="0" w:space="0" w:color="auto"/>
        <w:bottom w:val="none" w:sz="0" w:space="0" w:color="auto"/>
        <w:right w:val="none" w:sz="0" w:space="0" w:color="auto"/>
      </w:divBdr>
    </w:div>
    <w:div w:id="2090610663">
      <w:marLeft w:val="480"/>
      <w:marRight w:val="0"/>
      <w:marTop w:val="0"/>
      <w:marBottom w:val="0"/>
      <w:divBdr>
        <w:top w:val="none" w:sz="0" w:space="0" w:color="auto"/>
        <w:left w:val="none" w:sz="0" w:space="0" w:color="auto"/>
        <w:bottom w:val="none" w:sz="0" w:space="0" w:color="auto"/>
        <w:right w:val="none" w:sz="0" w:space="0" w:color="auto"/>
      </w:divBdr>
    </w:div>
    <w:div w:id="2090612715">
      <w:marLeft w:val="480"/>
      <w:marRight w:val="0"/>
      <w:marTop w:val="0"/>
      <w:marBottom w:val="0"/>
      <w:divBdr>
        <w:top w:val="none" w:sz="0" w:space="0" w:color="auto"/>
        <w:left w:val="none" w:sz="0" w:space="0" w:color="auto"/>
        <w:bottom w:val="none" w:sz="0" w:space="0" w:color="auto"/>
        <w:right w:val="none" w:sz="0" w:space="0" w:color="auto"/>
      </w:divBdr>
    </w:div>
    <w:div w:id="2090615170">
      <w:marLeft w:val="480"/>
      <w:marRight w:val="0"/>
      <w:marTop w:val="0"/>
      <w:marBottom w:val="0"/>
      <w:divBdr>
        <w:top w:val="none" w:sz="0" w:space="0" w:color="auto"/>
        <w:left w:val="none" w:sz="0" w:space="0" w:color="auto"/>
        <w:bottom w:val="none" w:sz="0" w:space="0" w:color="auto"/>
        <w:right w:val="none" w:sz="0" w:space="0" w:color="auto"/>
      </w:divBdr>
    </w:div>
    <w:div w:id="2090618308">
      <w:marLeft w:val="480"/>
      <w:marRight w:val="0"/>
      <w:marTop w:val="0"/>
      <w:marBottom w:val="0"/>
      <w:divBdr>
        <w:top w:val="none" w:sz="0" w:space="0" w:color="auto"/>
        <w:left w:val="none" w:sz="0" w:space="0" w:color="auto"/>
        <w:bottom w:val="none" w:sz="0" w:space="0" w:color="auto"/>
        <w:right w:val="none" w:sz="0" w:space="0" w:color="auto"/>
      </w:divBdr>
    </w:div>
    <w:div w:id="2090685464">
      <w:marLeft w:val="480"/>
      <w:marRight w:val="0"/>
      <w:marTop w:val="0"/>
      <w:marBottom w:val="0"/>
      <w:divBdr>
        <w:top w:val="none" w:sz="0" w:space="0" w:color="auto"/>
        <w:left w:val="none" w:sz="0" w:space="0" w:color="auto"/>
        <w:bottom w:val="none" w:sz="0" w:space="0" w:color="auto"/>
        <w:right w:val="none" w:sz="0" w:space="0" w:color="auto"/>
      </w:divBdr>
    </w:div>
    <w:div w:id="2090689381">
      <w:marLeft w:val="480"/>
      <w:marRight w:val="0"/>
      <w:marTop w:val="0"/>
      <w:marBottom w:val="0"/>
      <w:divBdr>
        <w:top w:val="none" w:sz="0" w:space="0" w:color="auto"/>
        <w:left w:val="none" w:sz="0" w:space="0" w:color="auto"/>
        <w:bottom w:val="none" w:sz="0" w:space="0" w:color="auto"/>
        <w:right w:val="none" w:sz="0" w:space="0" w:color="auto"/>
      </w:divBdr>
    </w:div>
    <w:div w:id="2090691548">
      <w:marLeft w:val="480"/>
      <w:marRight w:val="0"/>
      <w:marTop w:val="0"/>
      <w:marBottom w:val="0"/>
      <w:divBdr>
        <w:top w:val="none" w:sz="0" w:space="0" w:color="auto"/>
        <w:left w:val="none" w:sz="0" w:space="0" w:color="auto"/>
        <w:bottom w:val="none" w:sz="0" w:space="0" w:color="auto"/>
        <w:right w:val="none" w:sz="0" w:space="0" w:color="auto"/>
      </w:divBdr>
    </w:div>
    <w:div w:id="2090694767">
      <w:marLeft w:val="480"/>
      <w:marRight w:val="0"/>
      <w:marTop w:val="0"/>
      <w:marBottom w:val="0"/>
      <w:divBdr>
        <w:top w:val="none" w:sz="0" w:space="0" w:color="auto"/>
        <w:left w:val="none" w:sz="0" w:space="0" w:color="auto"/>
        <w:bottom w:val="none" w:sz="0" w:space="0" w:color="auto"/>
        <w:right w:val="none" w:sz="0" w:space="0" w:color="auto"/>
      </w:divBdr>
    </w:div>
    <w:div w:id="2090730433">
      <w:marLeft w:val="480"/>
      <w:marRight w:val="0"/>
      <w:marTop w:val="0"/>
      <w:marBottom w:val="0"/>
      <w:divBdr>
        <w:top w:val="none" w:sz="0" w:space="0" w:color="auto"/>
        <w:left w:val="none" w:sz="0" w:space="0" w:color="auto"/>
        <w:bottom w:val="none" w:sz="0" w:space="0" w:color="auto"/>
        <w:right w:val="none" w:sz="0" w:space="0" w:color="auto"/>
      </w:divBdr>
    </w:div>
    <w:div w:id="2090731334">
      <w:marLeft w:val="480"/>
      <w:marRight w:val="0"/>
      <w:marTop w:val="0"/>
      <w:marBottom w:val="0"/>
      <w:divBdr>
        <w:top w:val="none" w:sz="0" w:space="0" w:color="auto"/>
        <w:left w:val="none" w:sz="0" w:space="0" w:color="auto"/>
        <w:bottom w:val="none" w:sz="0" w:space="0" w:color="auto"/>
        <w:right w:val="none" w:sz="0" w:space="0" w:color="auto"/>
      </w:divBdr>
    </w:div>
    <w:div w:id="2090811811">
      <w:marLeft w:val="480"/>
      <w:marRight w:val="0"/>
      <w:marTop w:val="0"/>
      <w:marBottom w:val="0"/>
      <w:divBdr>
        <w:top w:val="none" w:sz="0" w:space="0" w:color="auto"/>
        <w:left w:val="none" w:sz="0" w:space="0" w:color="auto"/>
        <w:bottom w:val="none" w:sz="0" w:space="0" w:color="auto"/>
        <w:right w:val="none" w:sz="0" w:space="0" w:color="auto"/>
      </w:divBdr>
    </w:div>
    <w:div w:id="2090956951">
      <w:marLeft w:val="480"/>
      <w:marRight w:val="0"/>
      <w:marTop w:val="0"/>
      <w:marBottom w:val="0"/>
      <w:divBdr>
        <w:top w:val="none" w:sz="0" w:space="0" w:color="auto"/>
        <w:left w:val="none" w:sz="0" w:space="0" w:color="auto"/>
        <w:bottom w:val="none" w:sz="0" w:space="0" w:color="auto"/>
        <w:right w:val="none" w:sz="0" w:space="0" w:color="auto"/>
      </w:divBdr>
    </w:div>
    <w:div w:id="2091003239">
      <w:marLeft w:val="480"/>
      <w:marRight w:val="0"/>
      <w:marTop w:val="0"/>
      <w:marBottom w:val="0"/>
      <w:divBdr>
        <w:top w:val="none" w:sz="0" w:space="0" w:color="auto"/>
        <w:left w:val="none" w:sz="0" w:space="0" w:color="auto"/>
        <w:bottom w:val="none" w:sz="0" w:space="0" w:color="auto"/>
        <w:right w:val="none" w:sz="0" w:space="0" w:color="auto"/>
      </w:divBdr>
    </w:div>
    <w:div w:id="2091148194">
      <w:marLeft w:val="480"/>
      <w:marRight w:val="0"/>
      <w:marTop w:val="0"/>
      <w:marBottom w:val="0"/>
      <w:divBdr>
        <w:top w:val="none" w:sz="0" w:space="0" w:color="auto"/>
        <w:left w:val="none" w:sz="0" w:space="0" w:color="auto"/>
        <w:bottom w:val="none" w:sz="0" w:space="0" w:color="auto"/>
        <w:right w:val="none" w:sz="0" w:space="0" w:color="auto"/>
      </w:divBdr>
    </w:div>
    <w:div w:id="2091149839">
      <w:marLeft w:val="480"/>
      <w:marRight w:val="0"/>
      <w:marTop w:val="0"/>
      <w:marBottom w:val="0"/>
      <w:divBdr>
        <w:top w:val="none" w:sz="0" w:space="0" w:color="auto"/>
        <w:left w:val="none" w:sz="0" w:space="0" w:color="auto"/>
        <w:bottom w:val="none" w:sz="0" w:space="0" w:color="auto"/>
        <w:right w:val="none" w:sz="0" w:space="0" w:color="auto"/>
      </w:divBdr>
    </w:div>
    <w:div w:id="2091153713">
      <w:marLeft w:val="480"/>
      <w:marRight w:val="0"/>
      <w:marTop w:val="0"/>
      <w:marBottom w:val="0"/>
      <w:divBdr>
        <w:top w:val="none" w:sz="0" w:space="0" w:color="auto"/>
        <w:left w:val="none" w:sz="0" w:space="0" w:color="auto"/>
        <w:bottom w:val="none" w:sz="0" w:space="0" w:color="auto"/>
        <w:right w:val="none" w:sz="0" w:space="0" w:color="auto"/>
      </w:divBdr>
    </w:div>
    <w:div w:id="2091197466">
      <w:marLeft w:val="480"/>
      <w:marRight w:val="0"/>
      <w:marTop w:val="0"/>
      <w:marBottom w:val="0"/>
      <w:divBdr>
        <w:top w:val="none" w:sz="0" w:space="0" w:color="auto"/>
        <w:left w:val="none" w:sz="0" w:space="0" w:color="auto"/>
        <w:bottom w:val="none" w:sz="0" w:space="0" w:color="auto"/>
        <w:right w:val="none" w:sz="0" w:space="0" w:color="auto"/>
      </w:divBdr>
    </w:div>
    <w:div w:id="2091265880">
      <w:marLeft w:val="480"/>
      <w:marRight w:val="0"/>
      <w:marTop w:val="0"/>
      <w:marBottom w:val="0"/>
      <w:divBdr>
        <w:top w:val="none" w:sz="0" w:space="0" w:color="auto"/>
        <w:left w:val="none" w:sz="0" w:space="0" w:color="auto"/>
        <w:bottom w:val="none" w:sz="0" w:space="0" w:color="auto"/>
        <w:right w:val="none" w:sz="0" w:space="0" w:color="auto"/>
      </w:divBdr>
    </w:div>
    <w:div w:id="2091268536">
      <w:marLeft w:val="480"/>
      <w:marRight w:val="0"/>
      <w:marTop w:val="0"/>
      <w:marBottom w:val="0"/>
      <w:divBdr>
        <w:top w:val="none" w:sz="0" w:space="0" w:color="auto"/>
        <w:left w:val="none" w:sz="0" w:space="0" w:color="auto"/>
        <w:bottom w:val="none" w:sz="0" w:space="0" w:color="auto"/>
        <w:right w:val="none" w:sz="0" w:space="0" w:color="auto"/>
      </w:divBdr>
    </w:div>
    <w:div w:id="2091270618">
      <w:marLeft w:val="480"/>
      <w:marRight w:val="0"/>
      <w:marTop w:val="0"/>
      <w:marBottom w:val="0"/>
      <w:divBdr>
        <w:top w:val="none" w:sz="0" w:space="0" w:color="auto"/>
        <w:left w:val="none" w:sz="0" w:space="0" w:color="auto"/>
        <w:bottom w:val="none" w:sz="0" w:space="0" w:color="auto"/>
        <w:right w:val="none" w:sz="0" w:space="0" w:color="auto"/>
      </w:divBdr>
    </w:div>
    <w:div w:id="2091342512">
      <w:marLeft w:val="480"/>
      <w:marRight w:val="0"/>
      <w:marTop w:val="0"/>
      <w:marBottom w:val="0"/>
      <w:divBdr>
        <w:top w:val="none" w:sz="0" w:space="0" w:color="auto"/>
        <w:left w:val="none" w:sz="0" w:space="0" w:color="auto"/>
        <w:bottom w:val="none" w:sz="0" w:space="0" w:color="auto"/>
        <w:right w:val="none" w:sz="0" w:space="0" w:color="auto"/>
      </w:divBdr>
    </w:div>
    <w:div w:id="2091348278">
      <w:marLeft w:val="480"/>
      <w:marRight w:val="0"/>
      <w:marTop w:val="0"/>
      <w:marBottom w:val="0"/>
      <w:divBdr>
        <w:top w:val="none" w:sz="0" w:space="0" w:color="auto"/>
        <w:left w:val="none" w:sz="0" w:space="0" w:color="auto"/>
        <w:bottom w:val="none" w:sz="0" w:space="0" w:color="auto"/>
        <w:right w:val="none" w:sz="0" w:space="0" w:color="auto"/>
      </w:divBdr>
    </w:div>
    <w:div w:id="2091349555">
      <w:marLeft w:val="480"/>
      <w:marRight w:val="0"/>
      <w:marTop w:val="0"/>
      <w:marBottom w:val="0"/>
      <w:divBdr>
        <w:top w:val="none" w:sz="0" w:space="0" w:color="auto"/>
        <w:left w:val="none" w:sz="0" w:space="0" w:color="auto"/>
        <w:bottom w:val="none" w:sz="0" w:space="0" w:color="auto"/>
        <w:right w:val="none" w:sz="0" w:space="0" w:color="auto"/>
      </w:divBdr>
    </w:div>
    <w:div w:id="2091466806">
      <w:marLeft w:val="480"/>
      <w:marRight w:val="0"/>
      <w:marTop w:val="0"/>
      <w:marBottom w:val="0"/>
      <w:divBdr>
        <w:top w:val="none" w:sz="0" w:space="0" w:color="auto"/>
        <w:left w:val="none" w:sz="0" w:space="0" w:color="auto"/>
        <w:bottom w:val="none" w:sz="0" w:space="0" w:color="auto"/>
        <w:right w:val="none" w:sz="0" w:space="0" w:color="auto"/>
      </w:divBdr>
    </w:div>
    <w:div w:id="2091535582">
      <w:marLeft w:val="480"/>
      <w:marRight w:val="0"/>
      <w:marTop w:val="0"/>
      <w:marBottom w:val="0"/>
      <w:divBdr>
        <w:top w:val="none" w:sz="0" w:space="0" w:color="auto"/>
        <w:left w:val="none" w:sz="0" w:space="0" w:color="auto"/>
        <w:bottom w:val="none" w:sz="0" w:space="0" w:color="auto"/>
        <w:right w:val="none" w:sz="0" w:space="0" w:color="auto"/>
      </w:divBdr>
    </w:div>
    <w:div w:id="2091537032">
      <w:marLeft w:val="480"/>
      <w:marRight w:val="0"/>
      <w:marTop w:val="0"/>
      <w:marBottom w:val="0"/>
      <w:divBdr>
        <w:top w:val="none" w:sz="0" w:space="0" w:color="auto"/>
        <w:left w:val="none" w:sz="0" w:space="0" w:color="auto"/>
        <w:bottom w:val="none" w:sz="0" w:space="0" w:color="auto"/>
        <w:right w:val="none" w:sz="0" w:space="0" w:color="auto"/>
      </w:divBdr>
    </w:div>
    <w:div w:id="2091585989">
      <w:marLeft w:val="480"/>
      <w:marRight w:val="0"/>
      <w:marTop w:val="0"/>
      <w:marBottom w:val="0"/>
      <w:divBdr>
        <w:top w:val="none" w:sz="0" w:space="0" w:color="auto"/>
        <w:left w:val="none" w:sz="0" w:space="0" w:color="auto"/>
        <w:bottom w:val="none" w:sz="0" w:space="0" w:color="auto"/>
        <w:right w:val="none" w:sz="0" w:space="0" w:color="auto"/>
      </w:divBdr>
    </w:div>
    <w:div w:id="2091611698">
      <w:marLeft w:val="480"/>
      <w:marRight w:val="0"/>
      <w:marTop w:val="0"/>
      <w:marBottom w:val="0"/>
      <w:divBdr>
        <w:top w:val="none" w:sz="0" w:space="0" w:color="auto"/>
        <w:left w:val="none" w:sz="0" w:space="0" w:color="auto"/>
        <w:bottom w:val="none" w:sz="0" w:space="0" w:color="auto"/>
        <w:right w:val="none" w:sz="0" w:space="0" w:color="auto"/>
      </w:divBdr>
    </w:div>
    <w:div w:id="2091652329">
      <w:marLeft w:val="480"/>
      <w:marRight w:val="0"/>
      <w:marTop w:val="0"/>
      <w:marBottom w:val="0"/>
      <w:divBdr>
        <w:top w:val="none" w:sz="0" w:space="0" w:color="auto"/>
        <w:left w:val="none" w:sz="0" w:space="0" w:color="auto"/>
        <w:bottom w:val="none" w:sz="0" w:space="0" w:color="auto"/>
        <w:right w:val="none" w:sz="0" w:space="0" w:color="auto"/>
      </w:divBdr>
    </w:div>
    <w:div w:id="2091654925">
      <w:marLeft w:val="480"/>
      <w:marRight w:val="0"/>
      <w:marTop w:val="0"/>
      <w:marBottom w:val="0"/>
      <w:divBdr>
        <w:top w:val="none" w:sz="0" w:space="0" w:color="auto"/>
        <w:left w:val="none" w:sz="0" w:space="0" w:color="auto"/>
        <w:bottom w:val="none" w:sz="0" w:space="0" w:color="auto"/>
        <w:right w:val="none" w:sz="0" w:space="0" w:color="auto"/>
      </w:divBdr>
    </w:div>
    <w:div w:id="2091730767">
      <w:marLeft w:val="480"/>
      <w:marRight w:val="0"/>
      <w:marTop w:val="0"/>
      <w:marBottom w:val="0"/>
      <w:divBdr>
        <w:top w:val="none" w:sz="0" w:space="0" w:color="auto"/>
        <w:left w:val="none" w:sz="0" w:space="0" w:color="auto"/>
        <w:bottom w:val="none" w:sz="0" w:space="0" w:color="auto"/>
        <w:right w:val="none" w:sz="0" w:space="0" w:color="auto"/>
      </w:divBdr>
    </w:div>
    <w:div w:id="2091734745">
      <w:marLeft w:val="480"/>
      <w:marRight w:val="0"/>
      <w:marTop w:val="0"/>
      <w:marBottom w:val="0"/>
      <w:divBdr>
        <w:top w:val="none" w:sz="0" w:space="0" w:color="auto"/>
        <w:left w:val="none" w:sz="0" w:space="0" w:color="auto"/>
        <w:bottom w:val="none" w:sz="0" w:space="0" w:color="auto"/>
        <w:right w:val="none" w:sz="0" w:space="0" w:color="auto"/>
      </w:divBdr>
    </w:div>
    <w:div w:id="2091808574">
      <w:marLeft w:val="480"/>
      <w:marRight w:val="0"/>
      <w:marTop w:val="0"/>
      <w:marBottom w:val="0"/>
      <w:divBdr>
        <w:top w:val="none" w:sz="0" w:space="0" w:color="auto"/>
        <w:left w:val="none" w:sz="0" w:space="0" w:color="auto"/>
        <w:bottom w:val="none" w:sz="0" w:space="0" w:color="auto"/>
        <w:right w:val="none" w:sz="0" w:space="0" w:color="auto"/>
      </w:divBdr>
    </w:div>
    <w:div w:id="2091848552">
      <w:marLeft w:val="480"/>
      <w:marRight w:val="0"/>
      <w:marTop w:val="0"/>
      <w:marBottom w:val="0"/>
      <w:divBdr>
        <w:top w:val="none" w:sz="0" w:space="0" w:color="auto"/>
        <w:left w:val="none" w:sz="0" w:space="0" w:color="auto"/>
        <w:bottom w:val="none" w:sz="0" w:space="0" w:color="auto"/>
        <w:right w:val="none" w:sz="0" w:space="0" w:color="auto"/>
      </w:divBdr>
    </w:div>
    <w:div w:id="2091921035">
      <w:marLeft w:val="480"/>
      <w:marRight w:val="0"/>
      <w:marTop w:val="0"/>
      <w:marBottom w:val="0"/>
      <w:divBdr>
        <w:top w:val="none" w:sz="0" w:space="0" w:color="auto"/>
        <w:left w:val="none" w:sz="0" w:space="0" w:color="auto"/>
        <w:bottom w:val="none" w:sz="0" w:space="0" w:color="auto"/>
        <w:right w:val="none" w:sz="0" w:space="0" w:color="auto"/>
      </w:divBdr>
    </w:div>
    <w:div w:id="2091921806">
      <w:marLeft w:val="480"/>
      <w:marRight w:val="0"/>
      <w:marTop w:val="0"/>
      <w:marBottom w:val="0"/>
      <w:divBdr>
        <w:top w:val="none" w:sz="0" w:space="0" w:color="auto"/>
        <w:left w:val="none" w:sz="0" w:space="0" w:color="auto"/>
        <w:bottom w:val="none" w:sz="0" w:space="0" w:color="auto"/>
        <w:right w:val="none" w:sz="0" w:space="0" w:color="auto"/>
      </w:divBdr>
    </w:div>
    <w:div w:id="2091924922">
      <w:marLeft w:val="480"/>
      <w:marRight w:val="0"/>
      <w:marTop w:val="0"/>
      <w:marBottom w:val="0"/>
      <w:divBdr>
        <w:top w:val="none" w:sz="0" w:space="0" w:color="auto"/>
        <w:left w:val="none" w:sz="0" w:space="0" w:color="auto"/>
        <w:bottom w:val="none" w:sz="0" w:space="0" w:color="auto"/>
        <w:right w:val="none" w:sz="0" w:space="0" w:color="auto"/>
      </w:divBdr>
    </w:div>
    <w:div w:id="2091997331">
      <w:marLeft w:val="480"/>
      <w:marRight w:val="0"/>
      <w:marTop w:val="0"/>
      <w:marBottom w:val="0"/>
      <w:divBdr>
        <w:top w:val="none" w:sz="0" w:space="0" w:color="auto"/>
        <w:left w:val="none" w:sz="0" w:space="0" w:color="auto"/>
        <w:bottom w:val="none" w:sz="0" w:space="0" w:color="auto"/>
        <w:right w:val="none" w:sz="0" w:space="0" w:color="auto"/>
      </w:divBdr>
    </w:div>
    <w:div w:id="2091998516">
      <w:marLeft w:val="480"/>
      <w:marRight w:val="0"/>
      <w:marTop w:val="0"/>
      <w:marBottom w:val="0"/>
      <w:divBdr>
        <w:top w:val="none" w:sz="0" w:space="0" w:color="auto"/>
        <w:left w:val="none" w:sz="0" w:space="0" w:color="auto"/>
        <w:bottom w:val="none" w:sz="0" w:space="0" w:color="auto"/>
        <w:right w:val="none" w:sz="0" w:space="0" w:color="auto"/>
      </w:divBdr>
    </w:div>
    <w:div w:id="2092003282">
      <w:marLeft w:val="480"/>
      <w:marRight w:val="0"/>
      <w:marTop w:val="0"/>
      <w:marBottom w:val="0"/>
      <w:divBdr>
        <w:top w:val="none" w:sz="0" w:space="0" w:color="auto"/>
        <w:left w:val="none" w:sz="0" w:space="0" w:color="auto"/>
        <w:bottom w:val="none" w:sz="0" w:space="0" w:color="auto"/>
        <w:right w:val="none" w:sz="0" w:space="0" w:color="auto"/>
      </w:divBdr>
    </w:div>
    <w:div w:id="2092040815">
      <w:marLeft w:val="480"/>
      <w:marRight w:val="0"/>
      <w:marTop w:val="0"/>
      <w:marBottom w:val="0"/>
      <w:divBdr>
        <w:top w:val="none" w:sz="0" w:space="0" w:color="auto"/>
        <w:left w:val="none" w:sz="0" w:space="0" w:color="auto"/>
        <w:bottom w:val="none" w:sz="0" w:space="0" w:color="auto"/>
        <w:right w:val="none" w:sz="0" w:space="0" w:color="auto"/>
      </w:divBdr>
    </w:div>
    <w:div w:id="2092189380">
      <w:marLeft w:val="480"/>
      <w:marRight w:val="0"/>
      <w:marTop w:val="0"/>
      <w:marBottom w:val="0"/>
      <w:divBdr>
        <w:top w:val="none" w:sz="0" w:space="0" w:color="auto"/>
        <w:left w:val="none" w:sz="0" w:space="0" w:color="auto"/>
        <w:bottom w:val="none" w:sz="0" w:space="0" w:color="auto"/>
        <w:right w:val="none" w:sz="0" w:space="0" w:color="auto"/>
      </w:divBdr>
    </w:div>
    <w:div w:id="2092264994">
      <w:marLeft w:val="480"/>
      <w:marRight w:val="0"/>
      <w:marTop w:val="0"/>
      <w:marBottom w:val="0"/>
      <w:divBdr>
        <w:top w:val="none" w:sz="0" w:space="0" w:color="auto"/>
        <w:left w:val="none" w:sz="0" w:space="0" w:color="auto"/>
        <w:bottom w:val="none" w:sz="0" w:space="0" w:color="auto"/>
        <w:right w:val="none" w:sz="0" w:space="0" w:color="auto"/>
      </w:divBdr>
    </w:div>
    <w:div w:id="2092310411">
      <w:marLeft w:val="480"/>
      <w:marRight w:val="0"/>
      <w:marTop w:val="0"/>
      <w:marBottom w:val="0"/>
      <w:divBdr>
        <w:top w:val="none" w:sz="0" w:space="0" w:color="auto"/>
        <w:left w:val="none" w:sz="0" w:space="0" w:color="auto"/>
        <w:bottom w:val="none" w:sz="0" w:space="0" w:color="auto"/>
        <w:right w:val="none" w:sz="0" w:space="0" w:color="auto"/>
      </w:divBdr>
    </w:div>
    <w:div w:id="2092311088">
      <w:marLeft w:val="480"/>
      <w:marRight w:val="0"/>
      <w:marTop w:val="0"/>
      <w:marBottom w:val="0"/>
      <w:divBdr>
        <w:top w:val="none" w:sz="0" w:space="0" w:color="auto"/>
        <w:left w:val="none" w:sz="0" w:space="0" w:color="auto"/>
        <w:bottom w:val="none" w:sz="0" w:space="0" w:color="auto"/>
        <w:right w:val="none" w:sz="0" w:space="0" w:color="auto"/>
      </w:divBdr>
    </w:div>
    <w:div w:id="2092312954">
      <w:marLeft w:val="480"/>
      <w:marRight w:val="0"/>
      <w:marTop w:val="0"/>
      <w:marBottom w:val="0"/>
      <w:divBdr>
        <w:top w:val="none" w:sz="0" w:space="0" w:color="auto"/>
        <w:left w:val="none" w:sz="0" w:space="0" w:color="auto"/>
        <w:bottom w:val="none" w:sz="0" w:space="0" w:color="auto"/>
        <w:right w:val="none" w:sz="0" w:space="0" w:color="auto"/>
      </w:divBdr>
    </w:div>
    <w:div w:id="2092314362">
      <w:marLeft w:val="480"/>
      <w:marRight w:val="0"/>
      <w:marTop w:val="0"/>
      <w:marBottom w:val="0"/>
      <w:divBdr>
        <w:top w:val="none" w:sz="0" w:space="0" w:color="auto"/>
        <w:left w:val="none" w:sz="0" w:space="0" w:color="auto"/>
        <w:bottom w:val="none" w:sz="0" w:space="0" w:color="auto"/>
        <w:right w:val="none" w:sz="0" w:space="0" w:color="auto"/>
      </w:divBdr>
    </w:div>
    <w:div w:id="2092386581">
      <w:marLeft w:val="480"/>
      <w:marRight w:val="0"/>
      <w:marTop w:val="0"/>
      <w:marBottom w:val="0"/>
      <w:divBdr>
        <w:top w:val="none" w:sz="0" w:space="0" w:color="auto"/>
        <w:left w:val="none" w:sz="0" w:space="0" w:color="auto"/>
        <w:bottom w:val="none" w:sz="0" w:space="0" w:color="auto"/>
        <w:right w:val="none" w:sz="0" w:space="0" w:color="auto"/>
      </w:divBdr>
    </w:div>
    <w:div w:id="2092461243">
      <w:marLeft w:val="480"/>
      <w:marRight w:val="0"/>
      <w:marTop w:val="0"/>
      <w:marBottom w:val="0"/>
      <w:divBdr>
        <w:top w:val="none" w:sz="0" w:space="0" w:color="auto"/>
        <w:left w:val="none" w:sz="0" w:space="0" w:color="auto"/>
        <w:bottom w:val="none" w:sz="0" w:space="0" w:color="auto"/>
        <w:right w:val="none" w:sz="0" w:space="0" w:color="auto"/>
      </w:divBdr>
    </w:div>
    <w:div w:id="2092461805">
      <w:marLeft w:val="480"/>
      <w:marRight w:val="0"/>
      <w:marTop w:val="0"/>
      <w:marBottom w:val="0"/>
      <w:divBdr>
        <w:top w:val="none" w:sz="0" w:space="0" w:color="auto"/>
        <w:left w:val="none" w:sz="0" w:space="0" w:color="auto"/>
        <w:bottom w:val="none" w:sz="0" w:space="0" w:color="auto"/>
        <w:right w:val="none" w:sz="0" w:space="0" w:color="auto"/>
      </w:divBdr>
    </w:div>
    <w:div w:id="2092506251">
      <w:marLeft w:val="480"/>
      <w:marRight w:val="0"/>
      <w:marTop w:val="0"/>
      <w:marBottom w:val="0"/>
      <w:divBdr>
        <w:top w:val="none" w:sz="0" w:space="0" w:color="auto"/>
        <w:left w:val="none" w:sz="0" w:space="0" w:color="auto"/>
        <w:bottom w:val="none" w:sz="0" w:space="0" w:color="auto"/>
        <w:right w:val="none" w:sz="0" w:space="0" w:color="auto"/>
      </w:divBdr>
    </w:div>
    <w:div w:id="2092508221">
      <w:marLeft w:val="480"/>
      <w:marRight w:val="0"/>
      <w:marTop w:val="0"/>
      <w:marBottom w:val="0"/>
      <w:divBdr>
        <w:top w:val="none" w:sz="0" w:space="0" w:color="auto"/>
        <w:left w:val="none" w:sz="0" w:space="0" w:color="auto"/>
        <w:bottom w:val="none" w:sz="0" w:space="0" w:color="auto"/>
        <w:right w:val="none" w:sz="0" w:space="0" w:color="auto"/>
      </w:divBdr>
    </w:div>
    <w:div w:id="2092580881">
      <w:marLeft w:val="480"/>
      <w:marRight w:val="0"/>
      <w:marTop w:val="0"/>
      <w:marBottom w:val="0"/>
      <w:divBdr>
        <w:top w:val="none" w:sz="0" w:space="0" w:color="auto"/>
        <w:left w:val="none" w:sz="0" w:space="0" w:color="auto"/>
        <w:bottom w:val="none" w:sz="0" w:space="0" w:color="auto"/>
        <w:right w:val="none" w:sz="0" w:space="0" w:color="auto"/>
      </w:divBdr>
    </w:div>
    <w:div w:id="2092770997">
      <w:marLeft w:val="480"/>
      <w:marRight w:val="0"/>
      <w:marTop w:val="0"/>
      <w:marBottom w:val="0"/>
      <w:divBdr>
        <w:top w:val="none" w:sz="0" w:space="0" w:color="auto"/>
        <w:left w:val="none" w:sz="0" w:space="0" w:color="auto"/>
        <w:bottom w:val="none" w:sz="0" w:space="0" w:color="auto"/>
        <w:right w:val="none" w:sz="0" w:space="0" w:color="auto"/>
      </w:divBdr>
    </w:div>
    <w:div w:id="2092774312">
      <w:marLeft w:val="480"/>
      <w:marRight w:val="0"/>
      <w:marTop w:val="0"/>
      <w:marBottom w:val="0"/>
      <w:divBdr>
        <w:top w:val="none" w:sz="0" w:space="0" w:color="auto"/>
        <w:left w:val="none" w:sz="0" w:space="0" w:color="auto"/>
        <w:bottom w:val="none" w:sz="0" w:space="0" w:color="auto"/>
        <w:right w:val="none" w:sz="0" w:space="0" w:color="auto"/>
      </w:divBdr>
    </w:div>
    <w:div w:id="2092920403">
      <w:marLeft w:val="480"/>
      <w:marRight w:val="0"/>
      <w:marTop w:val="0"/>
      <w:marBottom w:val="0"/>
      <w:divBdr>
        <w:top w:val="none" w:sz="0" w:space="0" w:color="auto"/>
        <w:left w:val="none" w:sz="0" w:space="0" w:color="auto"/>
        <w:bottom w:val="none" w:sz="0" w:space="0" w:color="auto"/>
        <w:right w:val="none" w:sz="0" w:space="0" w:color="auto"/>
      </w:divBdr>
    </w:div>
    <w:div w:id="2092922135">
      <w:marLeft w:val="480"/>
      <w:marRight w:val="0"/>
      <w:marTop w:val="0"/>
      <w:marBottom w:val="0"/>
      <w:divBdr>
        <w:top w:val="none" w:sz="0" w:space="0" w:color="auto"/>
        <w:left w:val="none" w:sz="0" w:space="0" w:color="auto"/>
        <w:bottom w:val="none" w:sz="0" w:space="0" w:color="auto"/>
        <w:right w:val="none" w:sz="0" w:space="0" w:color="auto"/>
      </w:divBdr>
    </w:div>
    <w:div w:id="2093043442">
      <w:marLeft w:val="480"/>
      <w:marRight w:val="0"/>
      <w:marTop w:val="0"/>
      <w:marBottom w:val="0"/>
      <w:divBdr>
        <w:top w:val="none" w:sz="0" w:space="0" w:color="auto"/>
        <w:left w:val="none" w:sz="0" w:space="0" w:color="auto"/>
        <w:bottom w:val="none" w:sz="0" w:space="0" w:color="auto"/>
        <w:right w:val="none" w:sz="0" w:space="0" w:color="auto"/>
      </w:divBdr>
    </w:div>
    <w:div w:id="2093113659">
      <w:marLeft w:val="480"/>
      <w:marRight w:val="0"/>
      <w:marTop w:val="0"/>
      <w:marBottom w:val="0"/>
      <w:divBdr>
        <w:top w:val="none" w:sz="0" w:space="0" w:color="auto"/>
        <w:left w:val="none" w:sz="0" w:space="0" w:color="auto"/>
        <w:bottom w:val="none" w:sz="0" w:space="0" w:color="auto"/>
        <w:right w:val="none" w:sz="0" w:space="0" w:color="auto"/>
      </w:divBdr>
    </w:div>
    <w:div w:id="2093118687">
      <w:marLeft w:val="480"/>
      <w:marRight w:val="0"/>
      <w:marTop w:val="0"/>
      <w:marBottom w:val="0"/>
      <w:divBdr>
        <w:top w:val="none" w:sz="0" w:space="0" w:color="auto"/>
        <w:left w:val="none" w:sz="0" w:space="0" w:color="auto"/>
        <w:bottom w:val="none" w:sz="0" w:space="0" w:color="auto"/>
        <w:right w:val="none" w:sz="0" w:space="0" w:color="auto"/>
      </w:divBdr>
    </w:div>
    <w:div w:id="2093119849">
      <w:marLeft w:val="480"/>
      <w:marRight w:val="0"/>
      <w:marTop w:val="0"/>
      <w:marBottom w:val="0"/>
      <w:divBdr>
        <w:top w:val="none" w:sz="0" w:space="0" w:color="auto"/>
        <w:left w:val="none" w:sz="0" w:space="0" w:color="auto"/>
        <w:bottom w:val="none" w:sz="0" w:space="0" w:color="auto"/>
        <w:right w:val="none" w:sz="0" w:space="0" w:color="auto"/>
      </w:divBdr>
    </w:div>
    <w:div w:id="2093159682">
      <w:marLeft w:val="480"/>
      <w:marRight w:val="0"/>
      <w:marTop w:val="0"/>
      <w:marBottom w:val="0"/>
      <w:divBdr>
        <w:top w:val="none" w:sz="0" w:space="0" w:color="auto"/>
        <w:left w:val="none" w:sz="0" w:space="0" w:color="auto"/>
        <w:bottom w:val="none" w:sz="0" w:space="0" w:color="auto"/>
        <w:right w:val="none" w:sz="0" w:space="0" w:color="auto"/>
      </w:divBdr>
    </w:div>
    <w:div w:id="2093161548">
      <w:marLeft w:val="480"/>
      <w:marRight w:val="0"/>
      <w:marTop w:val="0"/>
      <w:marBottom w:val="0"/>
      <w:divBdr>
        <w:top w:val="none" w:sz="0" w:space="0" w:color="auto"/>
        <w:left w:val="none" w:sz="0" w:space="0" w:color="auto"/>
        <w:bottom w:val="none" w:sz="0" w:space="0" w:color="auto"/>
        <w:right w:val="none" w:sz="0" w:space="0" w:color="auto"/>
      </w:divBdr>
    </w:div>
    <w:div w:id="2093164050">
      <w:marLeft w:val="480"/>
      <w:marRight w:val="0"/>
      <w:marTop w:val="0"/>
      <w:marBottom w:val="0"/>
      <w:divBdr>
        <w:top w:val="none" w:sz="0" w:space="0" w:color="auto"/>
        <w:left w:val="none" w:sz="0" w:space="0" w:color="auto"/>
        <w:bottom w:val="none" w:sz="0" w:space="0" w:color="auto"/>
        <w:right w:val="none" w:sz="0" w:space="0" w:color="auto"/>
      </w:divBdr>
    </w:div>
    <w:div w:id="2093235451">
      <w:marLeft w:val="480"/>
      <w:marRight w:val="0"/>
      <w:marTop w:val="0"/>
      <w:marBottom w:val="0"/>
      <w:divBdr>
        <w:top w:val="none" w:sz="0" w:space="0" w:color="auto"/>
        <w:left w:val="none" w:sz="0" w:space="0" w:color="auto"/>
        <w:bottom w:val="none" w:sz="0" w:space="0" w:color="auto"/>
        <w:right w:val="none" w:sz="0" w:space="0" w:color="auto"/>
      </w:divBdr>
    </w:div>
    <w:div w:id="2093309118">
      <w:marLeft w:val="480"/>
      <w:marRight w:val="0"/>
      <w:marTop w:val="0"/>
      <w:marBottom w:val="0"/>
      <w:divBdr>
        <w:top w:val="none" w:sz="0" w:space="0" w:color="auto"/>
        <w:left w:val="none" w:sz="0" w:space="0" w:color="auto"/>
        <w:bottom w:val="none" w:sz="0" w:space="0" w:color="auto"/>
        <w:right w:val="none" w:sz="0" w:space="0" w:color="auto"/>
      </w:divBdr>
    </w:div>
    <w:div w:id="2093353943">
      <w:marLeft w:val="480"/>
      <w:marRight w:val="0"/>
      <w:marTop w:val="0"/>
      <w:marBottom w:val="0"/>
      <w:divBdr>
        <w:top w:val="none" w:sz="0" w:space="0" w:color="auto"/>
        <w:left w:val="none" w:sz="0" w:space="0" w:color="auto"/>
        <w:bottom w:val="none" w:sz="0" w:space="0" w:color="auto"/>
        <w:right w:val="none" w:sz="0" w:space="0" w:color="auto"/>
      </w:divBdr>
    </w:div>
    <w:div w:id="2093427587">
      <w:marLeft w:val="480"/>
      <w:marRight w:val="0"/>
      <w:marTop w:val="0"/>
      <w:marBottom w:val="0"/>
      <w:divBdr>
        <w:top w:val="none" w:sz="0" w:space="0" w:color="auto"/>
        <w:left w:val="none" w:sz="0" w:space="0" w:color="auto"/>
        <w:bottom w:val="none" w:sz="0" w:space="0" w:color="auto"/>
        <w:right w:val="none" w:sz="0" w:space="0" w:color="auto"/>
      </w:divBdr>
    </w:div>
    <w:div w:id="2093547817">
      <w:marLeft w:val="480"/>
      <w:marRight w:val="0"/>
      <w:marTop w:val="0"/>
      <w:marBottom w:val="0"/>
      <w:divBdr>
        <w:top w:val="none" w:sz="0" w:space="0" w:color="auto"/>
        <w:left w:val="none" w:sz="0" w:space="0" w:color="auto"/>
        <w:bottom w:val="none" w:sz="0" w:space="0" w:color="auto"/>
        <w:right w:val="none" w:sz="0" w:space="0" w:color="auto"/>
      </w:divBdr>
    </w:div>
    <w:div w:id="2093549544">
      <w:marLeft w:val="480"/>
      <w:marRight w:val="0"/>
      <w:marTop w:val="0"/>
      <w:marBottom w:val="0"/>
      <w:divBdr>
        <w:top w:val="none" w:sz="0" w:space="0" w:color="auto"/>
        <w:left w:val="none" w:sz="0" w:space="0" w:color="auto"/>
        <w:bottom w:val="none" w:sz="0" w:space="0" w:color="auto"/>
        <w:right w:val="none" w:sz="0" w:space="0" w:color="auto"/>
      </w:divBdr>
    </w:div>
    <w:div w:id="2093578382">
      <w:marLeft w:val="480"/>
      <w:marRight w:val="0"/>
      <w:marTop w:val="0"/>
      <w:marBottom w:val="0"/>
      <w:divBdr>
        <w:top w:val="none" w:sz="0" w:space="0" w:color="auto"/>
        <w:left w:val="none" w:sz="0" w:space="0" w:color="auto"/>
        <w:bottom w:val="none" w:sz="0" w:space="0" w:color="auto"/>
        <w:right w:val="none" w:sz="0" w:space="0" w:color="auto"/>
      </w:divBdr>
    </w:div>
    <w:div w:id="2093579164">
      <w:marLeft w:val="480"/>
      <w:marRight w:val="0"/>
      <w:marTop w:val="0"/>
      <w:marBottom w:val="0"/>
      <w:divBdr>
        <w:top w:val="none" w:sz="0" w:space="0" w:color="auto"/>
        <w:left w:val="none" w:sz="0" w:space="0" w:color="auto"/>
        <w:bottom w:val="none" w:sz="0" w:space="0" w:color="auto"/>
        <w:right w:val="none" w:sz="0" w:space="0" w:color="auto"/>
      </w:divBdr>
    </w:div>
    <w:div w:id="2093694101">
      <w:marLeft w:val="480"/>
      <w:marRight w:val="0"/>
      <w:marTop w:val="0"/>
      <w:marBottom w:val="0"/>
      <w:divBdr>
        <w:top w:val="none" w:sz="0" w:space="0" w:color="auto"/>
        <w:left w:val="none" w:sz="0" w:space="0" w:color="auto"/>
        <w:bottom w:val="none" w:sz="0" w:space="0" w:color="auto"/>
        <w:right w:val="none" w:sz="0" w:space="0" w:color="auto"/>
      </w:divBdr>
    </w:div>
    <w:div w:id="2093699578">
      <w:marLeft w:val="480"/>
      <w:marRight w:val="0"/>
      <w:marTop w:val="0"/>
      <w:marBottom w:val="0"/>
      <w:divBdr>
        <w:top w:val="none" w:sz="0" w:space="0" w:color="auto"/>
        <w:left w:val="none" w:sz="0" w:space="0" w:color="auto"/>
        <w:bottom w:val="none" w:sz="0" w:space="0" w:color="auto"/>
        <w:right w:val="none" w:sz="0" w:space="0" w:color="auto"/>
      </w:divBdr>
    </w:div>
    <w:div w:id="2093699951">
      <w:marLeft w:val="480"/>
      <w:marRight w:val="0"/>
      <w:marTop w:val="0"/>
      <w:marBottom w:val="0"/>
      <w:divBdr>
        <w:top w:val="none" w:sz="0" w:space="0" w:color="auto"/>
        <w:left w:val="none" w:sz="0" w:space="0" w:color="auto"/>
        <w:bottom w:val="none" w:sz="0" w:space="0" w:color="auto"/>
        <w:right w:val="none" w:sz="0" w:space="0" w:color="auto"/>
      </w:divBdr>
    </w:div>
    <w:div w:id="2093699997">
      <w:marLeft w:val="480"/>
      <w:marRight w:val="0"/>
      <w:marTop w:val="0"/>
      <w:marBottom w:val="0"/>
      <w:divBdr>
        <w:top w:val="none" w:sz="0" w:space="0" w:color="auto"/>
        <w:left w:val="none" w:sz="0" w:space="0" w:color="auto"/>
        <w:bottom w:val="none" w:sz="0" w:space="0" w:color="auto"/>
        <w:right w:val="none" w:sz="0" w:space="0" w:color="auto"/>
      </w:divBdr>
    </w:div>
    <w:div w:id="2093700383">
      <w:marLeft w:val="480"/>
      <w:marRight w:val="0"/>
      <w:marTop w:val="0"/>
      <w:marBottom w:val="0"/>
      <w:divBdr>
        <w:top w:val="none" w:sz="0" w:space="0" w:color="auto"/>
        <w:left w:val="none" w:sz="0" w:space="0" w:color="auto"/>
        <w:bottom w:val="none" w:sz="0" w:space="0" w:color="auto"/>
        <w:right w:val="none" w:sz="0" w:space="0" w:color="auto"/>
      </w:divBdr>
    </w:div>
    <w:div w:id="2093702002">
      <w:marLeft w:val="480"/>
      <w:marRight w:val="0"/>
      <w:marTop w:val="0"/>
      <w:marBottom w:val="0"/>
      <w:divBdr>
        <w:top w:val="none" w:sz="0" w:space="0" w:color="auto"/>
        <w:left w:val="none" w:sz="0" w:space="0" w:color="auto"/>
        <w:bottom w:val="none" w:sz="0" w:space="0" w:color="auto"/>
        <w:right w:val="none" w:sz="0" w:space="0" w:color="auto"/>
      </w:divBdr>
    </w:div>
    <w:div w:id="2093744497">
      <w:marLeft w:val="480"/>
      <w:marRight w:val="0"/>
      <w:marTop w:val="0"/>
      <w:marBottom w:val="0"/>
      <w:divBdr>
        <w:top w:val="none" w:sz="0" w:space="0" w:color="auto"/>
        <w:left w:val="none" w:sz="0" w:space="0" w:color="auto"/>
        <w:bottom w:val="none" w:sz="0" w:space="0" w:color="auto"/>
        <w:right w:val="none" w:sz="0" w:space="0" w:color="auto"/>
      </w:divBdr>
    </w:div>
    <w:div w:id="2093744660">
      <w:marLeft w:val="480"/>
      <w:marRight w:val="0"/>
      <w:marTop w:val="0"/>
      <w:marBottom w:val="0"/>
      <w:divBdr>
        <w:top w:val="none" w:sz="0" w:space="0" w:color="auto"/>
        <w:left w:val="none" w:sz="0" w:space="0" w:color="auto"/>
        <w:bottom w:val="none" w:sz="0" w:space="0" w:color="auto"/>
        <w:right w:val="none" w:sz="0" w:space="0" w:color="auto"/>
      </w:divBdr>
    </w:div>
    <w:div w:id="2093770029">
      <w:marLeft w:val="480"/>
      <w:marRight w:val="0"/>
      <w:marTop w:val="0"/>
      <w:marBottom w:val="0"/>
      <w:divBdr>
        <w:top w:val="none" w:sz="0" w:space="0" w:color="auto"/>
        <w:left w:val="none" w:sz="0" w:space="0" w:color="auto"/>
        <w:bottom w:val="none" w:sz="0" w:space="0" w:color="auto"/>
        <w:right w:val="none" w:sz="0" w:space="0" w:color="auto"/>
      </w:divBdr>
    </w:div>
    <w:div w:id="2093771900">
      <w:marLeft w:val="480"/>
      <w:marRight w:val="0"/>
      <w:marTop w:val="0"/>
      <w:marBottom w:val="0"/>
      <w:divBdr>
        <w:top w:val="none" w:sz="0" w:space="0" w:color="auto"/>
        <w:left w:val="none" w:sz="0" w:space="0" w:color="auto"/>
        <w:bottom w:val="none" w:sz="0" w:space="0" w:color="auto"/>
        <w:right w:val="none" w:sz="0" w:space="0" w:color="auto"/>
      </w:divBdr>
    </w:div>
    <w:div w:id="2093811319">
      <w:marLeft w:val="480"/>
      <w:marRight w:val="0"/>
      <w:marTop w:val="0"/>
      <w:marBottom w:val="0"/>
      <w:divBdr>
        <w:top w:val="none" w:sz="0" w:space="0" w:color="auto"/>
        <w:left w:val="none" w:sz="0" w:space="0" w:color="auto"/>
        <w:bottom w:val="none" w:sz="0" w:space="0" w:color="auto"/>
        <w:right w:val="none" w:sz="0" w:space="0" w:color="auto"/>
      </w:divBdr>
    </w:div>
    <w:div w:id="2093813255">
      <w:marLeft w:val="480"/>
      <w:marRight w:val="0"/>
      <w:marTop w:val="0"/>
      <w:marBottom w:val="0"/>
      <w:divBdr>
        <w:top w:val="none" w:sz="0" w:space="0" w:color="auto"/>
        <w:left w:val="none" w:sz="0" w:space="0" w:color="auto"/>
        <w:bottom w:val="none" w:sz="0" w:space="0" w:color="auto"/>
        <w:right w:val="none" w:sz="0" w:space="0" w:color="auto"/>
      </w:divBdr>
    </w:div>
    <w:div w:id="2093814160">
      <w:marLeft w:val="480"/>
      <w:marRight w:val="0"/>
      <w:marTop w:val="0"/>
      <w:marBottom w:val="0"/>
      <w:divBdr>
        <w:top w:val="none" w:sz="0" w:space="0" w:color="auto"/>
        <w:left w:val="none" w:sz="0" w:space="0" w:color="auto"/>
        <w:bottom w:val="none" w:sz="0" w:space="0" w:color="auto"/>
        <w:right w:val="none" w:sz="0" w:space="0" w:color="auto"/>
      </w:divBdr>
    </w:div>
    <w:div w:id="2093814725">
      <w:marLeft w:val="480"/>
      <w:marRight w:val="0"/>
      <w:marTop w:val="0"/>
      <w:marBottom w:val="0"/>
      <w:divBdr>
        <w:top w:val="none" w:sz="0" w:space="0" w:color="auto"/>
        <w:left w:val="none" w:sz="0" w:space="0" w:color="auto"/>
        <w:bottom w:val="none" w:sz="0" w:space="0" w:color="auto"/>
        <w:right w:val="none" w:sz="0" w:space="0" w:color="auto"/>
      </w:divBdr>
    </w:div>
    <w:div w:id="2093816134">
      <w:marLeft w:val="480"/>
      <w:marRight w:val="0"/>
      <w:marTop w:val="0"/>
      <w:marBottom w:val="0"/>
      <w:divBdr>
        <w:top w:val="none" w:sz="0" w:space="0" w:color="auto"/>
        <w:left w:val="none" w:sz="0" w:space="0" w:color="auto"/>
        <w:bottom w:val="none" w:sz="0" w:space="0" w:color="auto"/>
        <w:right w:val="none" w:sz="0" w:space="0" w:color="auto"/>
      </w:divBdr>
    </w:div>
    <w:div w:id="2093818485">
      <w:marLeft w:val="480"/>
      <w:marRight w:val="0"/>
      <w:marTop w:val="0"/>
      <w:marBottom w:val="0"/>
      <w:divBdr>
        <w:top w:val="none" w:sz="0" w:space="0" w:color="auto"/>
        <w:left w:val="none" w:sz="0" w:space="0" w:color="auto"/>
        <w:bottom w:val="none" w:sz="0" w:space="0" w:color="auto"/>
        <w:right w:val="none" w:sz="0" w:space="0" w:color="auto"/>
      </w:divBdr>
    </w:div>
    <w:div w:id="2093820052">
      <w:marLeft w:val="480"/>
      <w:marRight w:val="0"/>
      <w:marTop w:val="0"/>
      <w:marBottom w:val="0"/>
      <w:divBdr>
        <w:top w:val="none" w:sz="0" w:space="0" w:color="auto"/>
        <w:left w:val="none" w:sz="0" w:space="0" w:color="auto"/>
        <w:bottom w:val="none" w:sz="0" w:space="0" w:color="auto"/>
        <w:right w:val="none" w:sz="0" w:space="0" w:color="auto"/>
      </w:divBdr>
    </w:div>
    <w:div w:id="2093969084">
      <w:marLeft w:val="480"/>
      <w:marRight w:val="0"/>
      <w:marTop w:val="0"/>
      <w:marBottom w:val="0"/>
      <w:divBdr>
        <w:top w:val="none" w:sz="0" w:space="0" w:color="auto"/>
        <w:left w:val="none" w:sz="0" w:space="0" w:color="auto"/>
        <w:bottom w:val="none" w:sz="0" w:space="0" w:color="auto"/>
        <w:right w:val="none" w:sz="0" w:space="0" w:color="auto"/>
      </w:divBdr>
    </w:div>
    <w:div w:id="2093969554">
      <w:marLeft w:val="480"/>
      <w:marRight w:val="0"/>
      <w:marTop w:val="0"/>
      <w:marBottom w:val="0"/>
      <w:divBdr>
        <w:top w:val="none" w:sz="0" w:space="0" w:color="auto"/>
        <w:left w:val="none" w:sz="0" w:space="0" w:color="auto"/>
        <w:bottom w:val="none" w:sz="0" w:space="0" w:color="auto"/>
        <w:right w:val="none" w:sz="0" w:space="0" w:color="auto"/>
      </w:divBdr>
    </w:div>
    <w:div w:id="2094083252">
      <w:marLeft w:val="480"/>
      <w:marRight w:val="0"/>
      <w:marTop w:val="0"/>
      <w:marBottom w:val="0"/>
      <w:divBdr>
        <w:top w:val="none" w:sz="0" w:space="0" w:color="auto"/>
        <w:left w:val="none" w:sz="0" w:space="0" w:color="auto"/>
        <w:bottom w:val="none" w:sz="0" w:space="0" w:color="auto"/>
        <w:right w:val="none" w:sz="0" w:space="0" w:color="auto"/>
      </w:divBdr>
    </w:div>
    <w:div w:id="2094084448">
      <w:marLeft w:val="480"/>
      <w:marRight w:val="0"/>
      <w:marTop w:val="0"/>
      <w:marBottom w:val="0"/>
      <w:divBdr>
        <w:top w:val="none" w:sz="0" w:space="0" w:color="auto"/>
        <w:left w:val="none" w:sz="0" w:space="0" w:color="auto"/>
        <w:bottom w:val="none" w:sz="0" w:space="0" w:color="auto"/>
        <w:right w:val="none" w:sz="0" w:space="0" w:color="auto"/>
      </w:divBdr>
    </w:div>
    <w:div w:id="2094088416">
      <w:marLeft w:val="480"/>
      <w:marRight w:val="0"/>
      <w:marTop w:val="0"/>
      <w:marBottom w:val="0"/>
      <w:divBdr>
        <w:top w:val="none" w:sz="0" w:space="0" w:color="auto"/>
        <w:left w:val="none" w:sz="0" w:space="0" w:color="auto"/>
        <w:bottom w:val="none" w:sz="0" w:space="0" w:color="auto"/>
        <w:right w:val="none" w:sz="0" w:space="0" w:color="auto"/>
      </w:divBdr>
    </w:div>
    <w:div w:id="2094088739">
      <w:marLeft w:val="480"/>
      <w:marRight w:val="0"/>
      <w:marTop w:val="0"/>
      <w:marBottom w:val="0"/>
      <w:divBdr>
        <w:top w:val="none" w:sz="0" w:space="0" w:color="auto"/>
        <w:left w:val="none" w:sz="0" w:space="0" w:color="auto"/>
        <w:bottom w:val="none" w:sz="0" w:space="0" w:color="auto"/>
        <w:right w:val="none" w:sz="0" w:space="0" w:color="auto"/>
      </w:divBdr>
    </w:div>
    <w:div w:id="2094234604">
      <w:marLeft w:val="480"/>
      <w:marRight w:val="0"/>
      <w:marTop w:val="0"/>
      <w:marBottom w:val="0"/>
      <w:divBdr>
        <w:top w:val="none" w:sz="0" w:space="0" w:color="auto"/>
        <w:left w:val="none" w:sz="0" w:space="0" w:color="auto"/>
        <w:bottom w:val="none" w:sz="0" w:space="0" w:color="auto"/>
        <w:right w:val="none" w:sz="0" w:space="0" w:color="auto"/>
      </w:divBdr>
    </w:div>
    <w:div w:id="2094273028">
      <w:marLeft w:val="480"/>
      <w:marRight w:val="0"/>
      <w:marTop w:val="0"/>
      <w:marBottom w:val="0"/>
      <w:divBdr>
        <w:top w:val="none" w:sz="0" w:space="0" w:color="auto"/>
        <w:left w:val="none" w:sz="0" w:space="0" w:color="auto"/>
        <w:bottom w:val="none" w:sz="0" w:space="0" w:color="auto"/>
        <w:right w:val="none" w:sz="0" w:space="0" w:color="auto"/>
      </w:divBdr>
    </w:div>
    <w:div w:id="2094276515">
      <w:marLeft w:val="480"/>
      <w:marRight w:val="0"/>
      <w:marTop w:val="0"/>
      <w:marBottom w:val="0"/>
      <w:divBdr>
        <w:top w:val="none" w:sz="0" w:space="0" w:color="auto"/>
        <w:left w:val="none" w:sz="0" w:space="0" w:color="auto"/>
        <w:bottom w:val="none" w:sz="0" w:space="0" w:color="auto"/>
        <w:right w:val="none" w:sz="0" w:space="0" w:color="auto"/>
      </w:divBdr>
    </w:div>
    <w:div w:id="2094277860">
      <w:marLeft w:val="480"/>
      <w:marRight w:val="0"/>
      <w:marTop w:val="0"/>
      <w:marBottom w:val="0"/>
      <w:divBdr>
        <w:top w:val="none" w:sz="0" w:space="0" w:color="auto"/>
        <w:left w:val="none" w:sz="0" w:space="0" w:color="auto"/>
        <w:bottom w:val="none" w:sz="0" w:space="0" w:color="auto"/>
        <w:right w:val="none" w:sz="0" w:space="0" w:color="auto"/>
      </w:divBdr>
    </w:div>
    <w:div w:id="2094355295">
      <w:marLeft w:val="480"/>
      <w:marRight w:val="0"/>
      <w:marTop w:val="0"/>
      <w:marBottom w:val="0"/>
      <w:divBdr>
        <w:top w:val="none" w:sz="0" w:space="0" w:color="auto"/>
        <w:left w:val="none" w:sz="0" w:space="0" w:color="auto"/>
        <w:bottom w:val="none" w:sz="0" w:space="0" w:color="auto"/>
        <w:right w:val="none" w:sz="0" w:space="0" w:color="auto"/>
      </w:divBdr>
    </w:div>
    <w:div w:id="2094355444">
      <w:marLeft w:val="480"/>
      <w:marRight w:val="0"/>
      <w:marTop w:val="0"/>
      <w:marBottom w:val="0"/>
      <w:divBdr>
        <w:top w:val="none" w:sz="0" w:space="0" w:color="auto"/>
        <w:left w:val="none" w:sz="0" w:space="0" w:color="auto"/>
        <w:bottom w:val="none" w:sz="0" w:space="0" w:color="auto"/>
        <w:right w:val="none" w:sz="0" w:space="0" w:color="auto"/>
      </w:divBdr>
    </w:div>
    <w:div w:id="2094424355">
      <w:marLeft w:val="480"/>
      <w:marRight w:val="0"/>
      <w:marTop w:val="0"/>
      <w:marBottom w:val="0"/>
      <w:divBdr>
        <w:top w:val="none" w:sz="0" w:space="0" w:color="auto"/>
        <w:left w:val="none" w:sz="0" w:space="0" w:color="auto"/>
        <w:bottom w:val="none" w:sz="0" w:space="0" w:color="auto"/>
        <w:right w:val="none" w:sz="0" w:space="0" w:color="auto"/>
      </w:divBdr>
    </w:div>
    <w:div w:id="2094429319">
      <w:marLeft w:val="480"/>
      <w:marRight w:val="0"/>
      <w:marTop w:val="0"/>
      <w:marBottom w:val="0"/>
      <w:divBdr>
        <w:top w:val="none" w:sz="0" w:space="0" w:color="auto"/>
        <w:left w:val="none" w:sz="0" w:space="0" w:color="auto"/>
        <w:bottom w:val="none" w:sz="0" w:space="0" w:color="auto"/>
        <w:right w:val="none" w:sz="0" w:space="0" w:color="auto"/>
      </w:divBdr>
    </w:div>
    <w:div w:id="2094431344">
      <w:bodyDiv w:val="1"/>
      <w:marLeft w:val="0"/>
      <w:marRight w:val="0"/>
      <w:marTop w:val="0"/>
      <w:marBottom w:val="0"/>
      <w:divBdr>
        <w:top w:val="none" w:sz="0" w:space="0" w:color="auto"/>
        <w:left w:val="none" w:sz="0" w:space="0" w:color="auto"/>
        <w:bottom w:val="none" w:sz="0" w:space="0" w:color="auto"/>
        <w:right w:val="none" w:sz="0" w:space="0" w:color="auto"/>
      </w:divBdr>
    </w:div>
    <w:div w:id="2094543403">
      <w:marLeft w:val="480"/>
      <w:marRight w:val="0"/>
      <w:marTop w:val="0"/>
      <w:marBottom w:val="0"/>
      <w:divBdr>
        <w:top w:val="none" w:sz="0" w:space="0" w:color="auto"/>
        <w:left w:val="none" w:sz="0" w:space="0" w:color="auto"/>
        <w:bottom w:val="none" w:sz="0" w:space="0" w:color="auto"/>
        <w:right w:val="none" w:sz="0" w:space="0" w:color="auto"/>
      </w:divBdr>
    </w:div>
    <w:div w:id="2094545750">
      <w:marLeft w:val="480"/>
      <w:marRight w:val="0"/>
      <w:marTop w:val="0"/>
      <w:marBottom w:val="0"/>
      <w:divBdr>
        <w:top w:val="none" w:sz="0" w:space="0" w:color="auto"/>
        <w:left w:val="none" w:sz="0" w:space="0" w:color="auto"/>
        <w:bottom w:val="none" w:sz="0" w:space="0" w:color="auto"/>
        <w:right w:val="none" w:sz="0" w:space="0" w:color="auto"/>
      </w:divBdr>
    </w:div>
    <w:div w:id="2094547337">
      <w:marLeft w:val="480"/>
      <w:marRight w:val="0"/>
      <w:marTop w:val="0"/>
      <w:marBottom w:val="0"/>
      <w:divBdr>
        <w:top w:val="none" w:sz="0" w:space="0" w:color="auto"/>
        <w:left w:val="none" w:sz="0" w:space="0" w:color="auto"/>
        <w:bottom w:val="none" w:sz="0" w:space="0" w:color="auto"/>
        <w:right w:val="none" w:sz="0" w:space="0" w:color="auto"/>
      </w:divBdr>
    </w:div>
    <w:div w:id="2094621802">
      <w:marLeft w:val="480"/>
      <w:marRight w:val="0"/>
      <w:marTop w:val="0"/>
      <w:marBottom w:val="0"/>
      <w:divBdr>
        <w:top w:val="none" w:sz="0" w:space="0" w:color="auto"/>
        <w:left w:val="none" w:sz="0" w:space="0" w:color="auto"/>
        <w:bottom w:val="none" w:sz="0" w:space="0" w:color="auto"/>
        <w:right w:val="none" w:sz="0" w:space="0" w:color="auto"/>
      </w:divBdr>
    </w:div>
    <w:div w:id="2094666487">
      <w:marLeft w:val="480"/>
      <w:marRight w:val="0"/>
      <w:marTop w:val="0"/>
      <w:marBottom w:val="0"/>
      <w:divBdr>
        <w:top w:val="none" w:sz="0" w:space="0" w:color="auto"/>
        <w:left w:val="none" w:sz="0" w:space="0" w:color="auto"/>
        <w:bottom w:val="none" w:sz="0" w:space="0" w:color="auto"/>
        <w:right w:val="none" w:sz="0" w:space="0" w:color="auto"/>
      </w:divBdr>
    </w:div>
    <w:div w:id="2094736895">
      <w:marLeft w:val="480"/>
      <w:marRight w:val="0"/>
      <w:marTop w:val="0"/>
      <w:marBottom w:val="0"/>
      <w:divBdr>
        <w:top w:val="none" w:sz="0" w:space="0" w:color="auto"/>
        <w:left w:val="none" w:sz="0" w:space="0" w:color="auto"/>
        <w:bottom w:val="none" w:sz="0" w:space="0" w:color="auto"/>
        <w:right w:val="none" w:sz="0" w:space="0" w:color="auto"/>
      </w:divBdr>
    </w:div>
    <w:div w:id="2094743454">
      <w:marLeft w:val="480"/>
      <w:marRight w:val="0"/>
      <w:marTop w:val="0"/>
      <w:marBottom w:val="0"/>
      <w:divBdr>
        <w:top w:val="none" w:sz="0" w:space="0" w:color="auto"/>
        <w:left w:val="none" w:sz="0" w:space="0" w:color="auto"/>
        <w:bottom w:val="none" w:sz="0" w:space="0" w:color="auto"/>
        <w:right w:val="none" w:sz="0" w:space="0" w:color="auto"/>
      </w:divBdr>
    </w:div>
    <w:div w:id="2094813742">
      <w:marLeft w:val="480"/>
      <w:marRight w:val="0"/>
      <w:marTop w:val="0"/>
      <w:marBottom w:val="0"/>
      <w:divBdr>
        <w:top w:val="none" w:sz="0" w:space="0" w:color="auto"/>
        <w:left w:val="none" w:sz="0" w:space="0" w:color="auto"/>
        <w:bottom w:val="none" w:sz="0" w:space="0" w:color="auto"/>
        <w:right w:val="none" w:sz="0" w:space="0" w:color="auto"/>
      </w:divBdr>
    </w:div>
    <w:div w:id="2094861709">
      <w:marLeft w:val="480"/>
      <w:marRight w:val="0"/>
      <w:marTop w:val="0"/>
      <w:marBottom w:val="0"/>
      <w:divBdr>
        <w:top w:val="none" w:sz="0" w:space="0" w:color="auto"/>
        <w:left w:val="none" w:sz="0" w:space="0" w:color="auto"/>
        <w:bottom w:val="none" w:sz="0" w:space="0" w:color="auto"/>
        <w:right w:val="none" w:sz="0" w:space="0" w:color="auto"/>
      </w:divBdr>
    </w:div>
    <w:div w:id="2094862015">
      <w:marLeft w:val="480"/>
      <w:marRight w:val="0"/>
      <w:marTop w:val="0"/>
      <w:marBottom w:val="0"/>
      <w:divBdr>
        <w:top w:val="none" w:sz="0" w:space="0" w:color="auto"/>
        <w:left w:val="none" w:sz="0" w:space="0" w:color="auto"/>
        <w:bottom w:val="none" w:sz="0" w:space="0" w:color="auto"/>
        <w:right w:val="none" w:sz="0" w:space="0" w:color="auto"/>
      </w:divBdr>
    </w:div>
    <w:div w:id="2094886136">
      <w:marLeft w:val="480"/>
      <w:marRight w:val="0"/>
      <w:marTop w:val="0"/>
      <w:marBottom w:val="0"/>
      <w:divBdr>
        <w:top w:val="none" w:sz="0" w:space="0" w:color="auto"/>
        <w:left w:val="none" w:sz="0" w:space="0" w:color="auto"/>
        <w:bottom w:val="none" w:sz="0" w:space="0" w:color="auto"/>
        <w:right w:val="none" w:sz="0" w:space="0" w:color="auto"/>
      </w:divBdr>
    </w:div>
    <w:div w:id="2094886167">
      <w:marLeft w:val="480"/>
      <w:marRight w:val="0"/>
      <w:marTop w:val="0"/>
      <w:marBottom w:val="0"/>
      <w:divBdr>
        <w:top w:val="none" w:sz="0" w:space="0" w:color="auto"/>
        <w:left w:val="none" w:sz="0" w:space="0" w:color="auto"/>
        <w:bottom w:val="none" w:sz="0" w:space="0" w:color="auto"/>
        <w:right w:val="none" w:sz="0" w:space="0" w:color="auto"/>
      </w:divBdr>
    </w:div>
    <w:div w:id="2094931173">
      <w:marLeft w:val="480"/>
      <w:marRight w:val="0"/>
      <w:marTop w:val="0"/>
      <w:marBottom w:val="0"/>
      <w:divBdr>
        <w:top w:val="none" w:sz="0" w:space="0" w:color="auto"/>
        <w:left w:val="none" w:sz="0" w:space="0" w:color="auto"/>
        <w:bottom w:val="none" w:sz="0" w:space="0" w:color="auto"/>
        <w:right w:val="none" w:sz="0" w:space="0" w:color="auto"/>
      </w:divBdr>
    </w:div>
    <w:div w:id="2095009904">
      <w:marLeft w:val="480"/>
      <w:marRight w:val="0"/>
      <w:marTop w:val="0"/>
      <w:marBottom w:val="0"/>
      <w:divBdr>
        <w:top w:val="none" w:sz="0" w:space="0" w:color="auto"/>
        <w:left w:val="none" w:sz="0" w:space="0" w:color="auto"/>
        <w:bottom w:val="none" w:sz="0" w:space="0" w:color="auto"/>
        <w:right w:val="none" w:sz="0" w:space="0" w:color="auto"/>
      </w:divBdr>
    </w:div>
    <w:div w:id="2095010351">
      <w:marLeft w:val="480"/>
      <w:marRight w:val="0"/>
      <w:marTop w:val="0"/>
      <w:marBottom w:val="0"/>
      <w:divBdr>
        <w:top w:val="none" w:sz="0" w:space="0" w:color="auto"/>
        <w:left w:val="none" w:sz="0" w:space="0" w:color="auto"/>
        <w:bottom w:val="none" w:sz="0" w:space="0" w:color="auto"/>
        <w:right w:val="none" w:sz="0" w:space="0" w:color="auto"/>
      </w:divBdr>
    </w:div>
    <w:div w:id="2095010819">
      <w:marLeft w:val="480"/>
      <w:marRight w:val="0"/>
      <w:marTop w:val="0"/>
      <w:marBottom w:val="0"/>
      <w:divBdr>
        <w:top w:val="none" w:sz="0" w:space="0" w:color="auto"/>
        <w:left w:val="none" w:sz="0" w:space="0" w:color="auto"/>
        <w:bottom w:val="none" w:sz="0" w:space="0" w:color="auto"/>
        <w:right w:val="none" w:sz="0" w:space="0" w:color="auto"/>
      </w:divBdr>
    </w:div>
    <w:div w:id="2095082739">
      <w:marLeft w:val="480"/>
      <w:marRight w:val="0"/>
      <w:marTop w:val="0"/>
      <w:marBottom w:val="0"/>
      <w:divBdr>
        <w:top w:val="none" w:sz="0" w:space="0" w:color="auto"/>
        <w:left w:val="none" w:sz="0" w:space="0" w:color="auto"/>
        <w:bottom w:val="none" w:sz="0" w:space="0" w:color="auto"/>
        <w:right w:val="none" w:sz="0" w:space="0" w:color="auto"/>
      </w:divBdr>
    </w:div>
    <w:div w:id="2095205746">
      <w:marLeft w:val="480"/>
      <w:marRight w:val="0"/>
      <w:marTop w:val="0"/>
      <w:marBottom w:val="0"/>
      <w:divBdr>
        <w:top w:val="none" w:sz="0" w:space="0" w:color="auto"/>
        <w:left w:val="none" w:sz="0" w:space="0" w:color="auto"/>
        <w:bottom w:val="none" w:sz="0" w:space="0" w:color="auto"/>
        <w:right w:val="none" w:sz="0" w:space="0" w:color="auto"/>
      </w:divBdr>
    </w:div>
    <w:div w:id="2095278080">
      <w:marLeft w:val="480"/>
      <w:marRight w:val="0"/>
      <w:marTop w:val="0"/>
      <w:marBottom w:val="0"/>
      <w:divBdr>
        <w:top w:val="none" w:sz="0" w:space="0" w:color="auto"/>
        <w:left w:val="none" w:sz="0" w:space="0" w:color="auto"/>
        <w:bottom w:val="none" w:sz="0" w:space="0" w:color="auto"/>
        <w:right w:val="none" w:sz="0" w:space="0" w:color="auto"/>
      </w:divBdr>
    </w:div>
    <w:div w:id="2095467140">
      <w:marLeft w:val="480"/>
      <w:marRight w:val="0"/>
      <w:marTop w:val="0"/>
      <w:marBottom w:val="0"/>
      <w:divBdr>
        <w:top w:val="none" w:sz="0" w:space="0" w:color="auto"/>
        <w:left w:val="none" w:sz="0" w:space="0" w:color="auto"/>
        <w:bottom w:val="none" w:sz="0" w:space="0" w:color="auto"/>
        <w:right w:val="none" w:sz="0" w:space="0" w:color="auto"/>
      </w:divBdr>
    </w:div>
    <w:div w:id="2095470966">
      <w:marLeft w:val="480"/>
      <w:marRight w:val="0"/>
      <w:marTop w:val="0"/>
      <w:marBottom w:val="0"/>
      <w:divBdr>
        <w:top w:val="none" w:sz="0" w:space="0" w:color="auto"/>
        <w:left w:val="none" w:sz="0" w:space="0" w:color="auto"/>
        <w:bottom w:val="none" w:sz="0" w:space="0" w:color="auto"/>
        <w:right w:val="none" w:sz="0" w:space="0" w:color="auto"/>
      </w:divBdr>
    </w:div>
    <w:div w:id="2095472293">
      <w:marLeft w:val="480"/>
      <w:marRight w:val="0"/>
      <w:marTop w:val="0"/>
      <w:marBottom w:val="0"/>
      <w:divBdr>
        <w:top w:val="none" w:sz="0" w:space="0" w:color="auto"/>
        <w:left w:val="none" w:sz="0" w:space="0" w:color="auto"/>
        <w:bottom w:val="none" w:sz="0" w:space="0" w:color="auto"/>
        <w:right w:val="none" w:sz="0" w:space="0" w:color="auto"/>
      </w:divBdr>
    </w:div>
    <w:div w:id="2095475014">
      <w:marLeft w:val="480"/>
      <w:marRight w:val="0"/>
      <w:marTop w:val="0"/>
      <w:marBottom w:val="0"/>
      <w:divBdr>
        <w:top w:val="none" w:sz="0" w:space="0" w:color="auto"/>
        <w:left w:val="none" w:sz="0" w:space="0" w:color="auto"/>
        <w:bottom w:val="none" w:sz="0" w:space="0" w:color="auto"/>
        <w:right w:val="none" w:sz="0" w:space="0" w:color="auto"/>
      </w:divBdr>
    </w:div>
    <w:div w:id="2095515455">
      <w:marLeft w:val="480"/>
      <w:marRight w:val="0"/>
      <w:marTop w:val="0"/>
      <w:marBottom w:val="0"/>
      <w:divBdr>
        <w:top w:val="none" w:sz="0" w:space="0" w:color="auto"/>
        <w:left w:val="none" w:sz="0" w:space="0" w:color="auto"/>
        <w:bottom w:val="none" w:sz="0" w:space="0" w:color="auto"/>
        <w:right w:val="none" w:sz="0" w:space="0" w:color="auto"/>
      </w:divBdr>
    </w:div>
    <w:div w:id="2095515628">
      <w:marLeft w:val="480"/>
      <w:marRight w:val="0"/>
      <w:marTop w:val="0"/>
      <w:marBottom w:val="0"/>
      <w:divBdr>
        <w:top w:val="none" w:sz="0" w:space="0" w:color="auto"/>
        <w:left w:val="none" w:sz="0" w:space="0" w:color="auto"/>
        <w:bottom w:val="none" w:sz="0" w:space="0" w:color="auto"/>
        <w:right w:val="none" w:sz="0" w:space="0" w:color="auto"/>
      </w:divBdr>
    </w:div>
    <w:div w:id="2095543665">
      <w:marLeft w:val="480"/>
      <w:marRight w:val="0"/>
      <w:marTop w:val="0"/>
      <w:marBottom w:val="0"/>
      <w:divBdr>
        <w:top w:val="none" w:sz="0" w:space="0" w:color="auto"/>
        <w:left w:val="none" w:sz="0" w:space="0" w:color="auto"/>
        <w:bottom w:val="none" w:sz="0" w:space="0" w:color="auto"/>
        <w:right w:val="none" w:sz="0" w:space="0" w:color="auto"/>
      </w:divBdr>
    </w:div>
    <w:div w:id="2095586276">
      <w:marLeft w:val="480"/>
      <w:marRight w:val="0"/>
      <w:marTop w:val="0"/>
      <w:marBottom w:val="0"/>
      <w:divBdr>
        <w:top w:val="none" w:sz="0" w:space="0" w:color="auto"/>
        <w:left w:val="none" w:sz="0" w:space="0" w:color="auto"/>
        <w:bottom w:val="none" w:sz="0" w:space="0" w:color="auto"/>
        <w:right w:val="none" w:sz="0" w:space="0" w:color="auto"/>
      </w:divBdr>
    </w:div>
    <w:div w:id="2095588299">
      <w:marLeft w:val="480"/>
      <w:marRight w:val="0"/>
      <w:marTop w:val="0"/>
      <w:marBottom w:val="0"/>
      <w:divBdr>
        <w:top w:val="none" w:sz="0" w:space="0" w:color="auto"/>
        <w:left w:val="none" w:sz="0" w:space="0" w:color="auto"/>
        <w:bottom w:val="none" w:sz="0" w:space="0" w:color="auto"/>
        <w:right w:val="none" w:sz="0" w:space="0" w:color="auto"/>
      </w:divBdr>
    </w:div>
    <w:div w:id="2095777931">
      <w:marLeft w:val="480"/>
      <w:marRight w:val="0"/>
      <w:marTop w:val="0"/>
      <w:marBottom w:val="0"/>
      <w:divBdr>
        <w:top w:val="none" w:sz="0" w:space="0" w:color="auto"/>
        <w:left w:val="none" w:sz="0" w:space="0" w:color="auto"/>
        <w:bottom w:val="none" w:sz="0" w:space="0" w:color="auto"/>
        <w:right w:val="none" w:sz="0" w:space="0" w:color="auto"/>
      </w:divBdr>
    </w:div>
    <w:div w:id="2095778435">
      <w:marLeft w:val="480"/>
      <w:marRight w:val="0"/>
      <w:marTop w:val="0"/>
      <w:marBottom w:val="0"/>
      <w:divBdr>
        <w:top w:val="none" w:sz="0" w:space="0" w:color="auto"/>
        <w:left w:val="none" w:sz="0" w:space="0" w:color="auto"/>
        <w:bottom w:val="none" w:sz="0" w:space="0" w:color="auto"/>
        <w:right w:val="none" w:sz="0" w:space="0" w:color="auto"/>
      </w:divBdr>
    </w:div>
    <w:div w:id="2095928514">
      <w:marLeft w:val="480"/>
      <w:marRight w:val="0"/>
      <w:marTop w:val="0"/>
      <w:marBottom w:val="0"/>
      <w:divBdr>
        <w:top w:val="none" w:sz="0" w:space="0" w:color="auto"/>
        <w:left w:val="none" w:sz="0" w:space="0" w:color="auto"/>
        <w:bottom w:val="none" w:sz="0" w:space="0" w:color="auto"/>
        <w:right w:val="none" w:sz="0" w:space="0" w:color="auto"/>
      </w:divBdr>
    </w:div>
    <w:div w:id="2095935744">
      <w:marLeft w:val="480"/>
      <w:marRight w:val="0"/>
      <w:marTop w:val="0"/>
      <w:marBottom w:val="0"/>
      <w:divBdr>
        <w:top w:val="none" w:sz="0" w:space="0" w:color="auto"/>
        <w:left w:val="none" w:sz="0" w:space="0" w:color="auto"/>
        <w:bottom w:val="none" w:sz="0" w:space="0" w:color="auto"/>
        <w:right w:val="none" w:sz="0" w:space="0" w:color="auto"/>
      </w:divBdr>
    </w:div>
    <w:div w:id="2095974324">
      <w:marLeft w:val="480"/>
      <w:marRight w:val="0"/>
      <w:marTop w:val="0"/>
      <w:marBottom w:val="0"/>
      <w:divBdr>
        <w:top w:val="none" w:sz="0" w:space="0" w:color="auto"/>
        <w:left w:val="none" w:sz="0" w:space="0" w:color="auto"/>
        <w:bottom w:val="none" w:sz="0" w:space="0" w:color="auto"/>
        <w:right w:val="none" w:sz="0" w:space="0" w:color="auto"/>
      </w:divBdr>
    </w:div>
    <w:div w:id="2095974583">
      <w:marLeft w:val="480"/>
      <w:marRight w:val="0"/>
      <w:marTop w:val="0"/>
      <w:marBottom w:val="0"/>
      <w:divBdr>
        <w:top w:val="none" w:sz="0" w:space="0" w:color="auto"/>
        <w:left w:val="none" w:sz="0" w:space="0" w:color="auto"/>
        <w:bottom w:val="none" w:sz="0" w:space="0" w:color="auto"/>
        <w:right w:val="none" w:sz="0" w:space="0" w:color="auto"/>
      </w:divBdr>
    </w:div>
    <w:div w:id="2095979644">
      <w:marLeft w:val="480"/>
      <w:marRight w:val="0"/>
      <w:marTop w:val="0"/>
      <w:marBottom w:val="0"/>
      <w:divBdr>
        <w:top w:val="none" w:sz="0" w:space="0" w:color="auto"/>
        <w:left w:val="none" w:sz="0" w:space="0" w:color="auto"/>
        <w:bottom w:val="none" w:sz="0" w:space="0" w:color="auto"/>
        <w:right w:val="none" w:sz="0" w:space="0" w:color="auto"/>
      </w:divBdr>
    </w:div>
    <w:div w:id="2096004058">
      <w:marLeft w:val="480"/>
      <w:marRight w:val="0"/>
      <w:marTop w:val="0"/>
      <w:marBottom w:val="0"/>
      <w:divBdr>
        <w:top w:val="none" w:sz="0" w:space="0" w:color="auto"/>
        <w:left w:val="none" w:sz="0" w:space="0" w:color="auto"/>
        <w:bottom w:val="none" w:sz="0" w:space="0" w:color="auto"/>
        <w:right w:val="none" w:sz="0" w:space="0" w:color="auto"/>
      </w:divBdr>
    </w:div>
    <w:div w:id="2096048709">
      <w:marLeft w:val="480"/>
      <w:marRight w:val="0"/>
      <w:marTop w:val="0"/>
      <w:marBottom w:val="0"/>
      <w:divBdr>
        <w:top w:val="none" w:sz="0" w:space="0" w:color="auto"/>
        <w:left w:val="none" w:sz="0" w:space="0" w:color="auto"/>
        <w:bottom w:val="none" w:sz="0" w:space="0" w:color="auto"/>
        <w:right w:val="none" w:sz="0" w:space="0" w:color="auto"/>
      </w:divBdr>
    </w:div>
    <w:div w:id="2096048960">
      <w:marLeft w:val="480"/>
      <w:marRight w:val="0"/>
      <w:marTop w:val="0"/>
      <w:marBottom w:val="0"/>
      <w:divBdr>
        <w:top w:val="none" w:sz="0" w:space="0" w:color="auto"/>
        <w:left w:val="none" w:sz="0" w:space="0" w:color="auto"/>
        <w:bottom w:val="none" w:sz="0" w:space="0" w:color="auto"/>
        <w:right w:val="none" w:sz="0" w:space="0" w:color="auto"/>
      </w:divBdr>
    </w:div>
    <w:div w:id="2096052131">
      <w:marLeft w:val="480"/>
      <w:marRight w:val="0"/>
      <w:marTop w:val="0"/>
      <w:marBottom w:val="0"/>
      <w:divBdr>
        <w:top w:val="none" w:sz="0" w:space="0" w:color="auto"/>
        <w:left w:val="none" w:sz="0" w:space="0" w:color="auto"/>
        <w:bottom w:val="none" w:sz="0" w:space="0" w:color="auto"/>
        <w:right w:val="none" w:sz="0" w:space="0" w:color="auto"/>
      </w:divBdr>
    </w:div>
    <w:div w:id="2096197204">
      <w:marLeft w:val="480"/>
      <w:marRight w:val="0"/>
      <w:marTop w:val="0"/>
      <w:marBottom w:val="0"/>
      <w:divBdr>
        <w:top w:val="none" w:sz="0" w:space="0" w:color="auto"/>
        <w:left w:val="none" w:sz="0" w:space="0" w:color="auto"/>
        <w:bottom w:val="none" w:sz="0" w:space="0" w:color="auto"/>
        <w:right w:val="none" w:sz="0" w:space="0" w:color="auto"/>
      </w:divBdr>
    </w:div>
    <w:div w:id="2096243800">
      <w:marLeft w:val="480"/>
      <w:marRight w:val="0"/>
      <w:marTop w:val="0"/>
      <w:marBottom w:val="0"/>
      <w:divBdr>
        <w:top w:val="none" w:sz="0" w:space="0" w:color="auto"/>
        <w:left w:val="none" w:sz="0" w:space="0" w:color="auto"/>
        <w:bottom w:val="none" w:sz="0" w:space="0" w:color="auto"/>
        <w:right w:val="none" w:sz="0" w:space="0" w:color="auto"/>
      </w:divBdr>
    </w:div>
    <w:div w:id="2096245587">
      <w:marLeft w:val="480"/>
      <w:marRight w:val="0"/>
      <w:marTop w:val="0"/>
      <w:marBottom w:val="0"/>
      <w:divBdr>
        <w:top w:val="none" w:sz="0" w:space="0" w:color="auto"/>
        <w:left w:val="none" w:sz="0" w:space="0" w:color="auto"/>
        <w:bottom w:val="none" w:sz="0" w:space="0" w:color="auto"/>
        <w:right w:val="none" w:sz="0" w:space="0" w:color="auto"/>
      </w:divBdr>
    </w:div>
    <w:div w:id="2096246940">
      <w:marLeft w:val="480"/>
      <w:marRight w:val="0"/>
      <w:marTop w:val="0"/>
      <w:marBottom w:val="0"/>
      <w:divBdr>
        <w:top w:val="none" w:sz="0" w:space="0" w:color="auto"/>
        <w:left w:val="none" w:sz="0" w:space="0" w:color="auto"/>
        <w:bottom w:val="none" w:sz="0" w:space="0" w:color="auto"/>
        <w:right w:val="none" w:sz="0" w:space="0" w:color="auto"/>
      </w:divBdr>
    </w:div>
    <w:div w:id="2096322151">
      <w:marLeft w:val="480"/>
      <w:marRight w:val="0"/>
      <w:marTop w:val="0"/>
      <w:marBottom w:val="0"/>
      <w:divBdr>
        <w:top w:val="none" w:sz="0" w:space="0" w:color="auto"/>
        <w:left w:val="none" w:sz="0" w:space="0" w:color="auto"/>
        <w:bottom w:val="none" w:sz="0" w:space="0" w:color="auto"/>
        <w:right w:val="none" w:sz="0" w:space="0" w:color="auto"/>
      </w:divBdr>
    </w:div>
    <w:div w:id="2096396711">
      <w:marLeft w:val="480"/>
      <w:marRight w:val="0"/>
      <w:marTop w:val="0"/>
      <w:marBottom w:val="0"/>
      <w:divBdr>
        <w:top w:val="none" w:sz="0" w:space="0" w:color="auto"/>
        <w:left w:val="none" w:sz="0" w:space="0" w:color="auto"/>
        <w:bottom w:val="none" w:sz="0" w:space="0" w:color="auto"/>
        <w:right w:val="none" w:sz="0" w:space="0" w:color="auto"/>
      </w:divBdr>
    </w:div>
    <w:div w:id="2096433047">
      <w:marLeft w:val="480"/>
      <w:marRight w:val="0"/>
      <w:marTop w:val="0"/>
      <w:marBottom w:val="0"/>
      <w:divBdr>
        <w:top w:val="none" w:sz="0" w:space="0" w:color="auto"/>
        <w:left w:val="none" w:sz="0" w:space="0" w:color="auto"/>
        <w:bottom w:val="none" w:sz="0" w:space="0" w:color="auto"/>
        <w:right w:val="none" w:sz="0" w:space="0" w:color="auto"/>
      </w:divBdr>
    </w:div>
    <w:div w:id="2096440188">
      <w:marLeft w:val="480"/>
      <w:marRight w:val="0"/>
      <w:marTop w:val="0"/>
      <w:marBottom w:val="0"/>
      <w:divBdr>
        <w:top w:val="none" w:sz="0" w:space="0" w:color="auto"/>
        <w:left w:val="none" w:sz="0" w:space="0" w:color="auto"/>
        <w:bottom w:val="none" w:sz="0" w:space="0" w:color="auto"/>
        <w:right w:val="none" w:sz="0" w:space="0" w:color="auto"/>
      </w:divBdr>
    </w:div>
    <w:div w:id="2096513056">
      <w:marLeft w:val="480"/>
      <w:marRight w:val="0"/>
      <w:marTop w:val="0"/>
      <w:marBottom w:val="0"/>
      <w:divBdr>
        <w:top w:val="none" w:sz="0" w:space="0" w:color="auto"/>
        <w:left w:val="none" w:sz="0" w:space="0" w:color="auto"/>
        <w:bottom w:val="none" w:sz="0" w:space="0" w:color="auto"/>
        <w:right w:val="none" w:sz="0" w:space="0" w:color="auto"/>
      </w:divBdr>
    </w:div>
    <w:div w:id="2096701282">
      <w:marLeft w:val="480"/>
      <w:marRight w:val="0"/>
      <w:marTop w:val="0"/>
      <w:marBottom w:val="0"/>
      <w:divBdr>
        <w:top w:val="none" w:sz="0" w:space="0" w:color="auto"/>
        <w:left w:val="none" w:sz="0" w:space="0" w:color="auto"/>
        <w:bottom w:val="none" w:sz="0" w:space="0" w:color="auto"/>
        <w:right w:val="none" w:sz="0" w:space="0" w:color="auto"/>
      </w:divBdr>
    </w:div>
    <w:div w:id="2096702565">
      <w:marLeft w:val="480"/>
      <w:marRight w:val="0"/>
      <w:marTop w:val="0"/>
      <w:marBottom w:val="0"/>
      <w:divBdr>
        <w:top w:val="none" w:sz="0" w:space="0" w:color="auto"/>
        <w:left w:val="none" w:sz="0" w:space="0" w:color="auto"/>
        <w:bottom w:val="none" w:sz="0" w:space="0" w:color="auto"/>
        <w:right w:val="none" w:sz="0" w:space="0" w:color="auto"/>
      </w:divBdr>
    </w:div>
    <w:div w:id="2096777704">
      <w:marLeft w:val="480"/>
      <w:marRight w:val="0"/>
      <w:marTop w:val="0"/>
      <w:marBottom w:val="0"/>
      <w:divBdr>
        <w:top w:val="none" w:sz="0" w:space="0" w:color="auto"/>
        <w:left w:val="none" w:sz="0" w:space="0" w:color="auto"/>
        <w:bottom w:val="none" w:sz="0" w:space="0" w:color="auto"/>
        <w:right w:val="none" w:sz="0" w:space="0" w:color="auto"/>
      </w:divBdr>
    </w:div>
    <w:div w:id="2096826257">
      <w:marLeft w:val="480"/>
      <w:marRight w:val="0"/>
      <w:marTop w:val="0"/>
      <w:marBottom w:val="0"/>
      <w:divBdr>
        <w:top w:val="none" w:sz="0" w:space="0" w:color="auto"/>
        <w:left w:val="none" w:sz="0" w:space="0" w:color="auto"/>
        <w:bottom w:val="none" w:sz="0" w:space="0" w:color="auto"/>
        <w:right w:val="none" w:sz="0" w:space="0" w:color="auto"/>
      </w:divBdr>
    </w:div>
    <w:div w:id="2096853491">
      <w:marLeft w:val="480"/>
      <w:marRight w:val="0"/>
      <w:marTop w:val="0"/>
      <w:marBottom w:val="0"/>
      <w:divBdr>
        <w:top w:val="none" w:sz="0" w:space="0" w:color="auto"/>
        <w:left w:val="none" w:sz="0" w:space="0" w:color="auto"/>
        <w:bottom w:val="none" w:sz="0" w:space="0" w:color="auto"/>
        <w:right w:val="none" w:sz="0" w:space="0" w:color="auto"/>
      </w:divBdr>
    </w:div>
    <w:div w:id="2096894149">
      <w:marLeft w:val="480"/>
      <w:marRight w:val="0"/>
      <w:marTop w:val="0"/>
      <w:marBottom w:val="0"/>
      <w:divBdr>
        <w:top w:val="none" w:sz="0" w:space="0" w:color="auto"/>
        <w:left w:val="none" w:sz="0" w:space="0" w:color="auto"/>
        <w:bottom w:val="none" w:sz="0" w:space="0" w:color="auto"/>
        <w:right w:val="none" w:sz="0" w:space="0" w:color="auto"/>
      </w:divBdr>
    </w:div>
    <w:div w:id="2096894824">
      <w:marLeft w:val="480"/>
      <w:marRight w:val="0"/>
      <w:marTop w:val="0"/>
      <w:marBottom w:val="0"/>
      <w:divBdr>
        <w:top w:val="none" w:sz="0" w:space="0" w:color="auto"/>
        <w:left w:val="none" w:sz="0" w:space="0" w:color="auto"/>
        <w:bottom w:val="none" w:sz="0" w:space="0" w:color="auto"/>
        <w:right w:val="none" w:sz="0" w:space="0" w:color="auto"/>
      </w:divBdr>
    </w:div>
    <w:div w:id="2096900468">
      <w:marLeft w:val="480"/>
      <w:marRight w:val="0"/>
      <w:marTop w:val="0"/>
      <w:marBottom w:val="0"/>
      <w:divBdr>
        <w:top w:val="none" w:sz="0" w:space="0" w:color="auto"/>
        <w:left w:val="none" w:sz="0" w:space="0" w:color="auto"/>
        <w:bottom w:val="none" w:sz="0" w:space="0" w:color="auto"/>
        <w:right w:val="none" w:sz="0" w:space="0" w:color="auto"/>
      </w:divBdr>
    </w:div>
    <w:div w:id="2096902414">
      <w:marLeft w:val="480"/>
      <w:marRight w:val="0"/>
      <w:marTop w:val="0"/>
      <w:marBottom w:val="0"/>
      <w:divBdr>
        <w:top w:val="none" w:sz="0" w:space="0" w:color="auto"/>
        <w:left w:val="none" w:sz="0" w:space="0" w:color="auto"/>
        <w:bottom w:val="none" w:sz="0" w:space="0" w:color="auto"/>
        <w:right w:val="none" w:sz="0" w:space="0" w:color="auto"/>
      </w:divBdr>
    </w:div>
    <w:div w:id="2097044878">
      <w:marLeft w:val="480"/>
      <w:marRight w:val="0"/>
      <w:marTop w:val="0"/>
      <w:marBottom w:val="0"/>
      <w:divBdr>
        <w:top w:val="none" w:sz="0" w:space="0" w:color="auto"/>
        <w:left w:val="none" w:sz="0" w:space="0" w:color="auto"/>
        <w:bottom w:val="none" w:sz="0" w:space="0" w:color="auto"/>
        <w:right w:val="none" w:sz="0" w:space="0" w:color="auto"/>
      </w:divBdr>
    </w:div>
    <w:div w:id="2097088425">
      <w:marLeft w:val="480"/>
      <w:marRight w:val="0"/>
      <w:marTop w:val="0"/>
      <w:marBottom w:val="0"/>
      <w:divBdr>
        <w:top w:val="none" w:sz="0" w:space="0" w:color="auto"/>
        <w:left w:val="none" w:sz="0" w:space="0" w:color="auto"/>
        <w:bottom w:val="none" w:sz="0" w:space="0" w:color="auto"/>
        <w:right w:val="none" w:sz="0" w:space="0" w:color="auto"/>
      </w:divBdr>
    </w:div>
    <w:div w:id="2097090081">
      <w:marLeft w:val="480"/>
      <w:marRight w:val="0"/>
      <w:marTop w:val="0"/>
      <w:marBottom w:val="0"/>
      <w:divBdr>
        <w:top w:val="none" w:sz="0" w:space="0" w:color="auto"/>
        <w:left w:val="none" w:sz="0" w:space="0" w:color="auto"/>
        <w:bottom w:val="none" w:sz="0" w:space="0" w:color="auto"/>
        <w:right w:val="none" w:sz="0" w:space="0" w:color="auto"/>
      </w:divBdr>
    </w:div>
    <w:div w:id="2097164430">
      <w:marLeft w:val="480"/>
      <w:marRight w:val="0"/>
      <w:marTop w:val="0"/>
      <w:marBottom w:val="0"/>
      <w:divBdr>
        <w:top w:val="none" w:sz="0" w:space="0" w:color="auto"/>
        <w:left w:val="none" w:sz="0" w:space="0" w:color="auto"/>
        <w:bottom w:val="none" w:sz="0" w:space="0" w:color="auto"/>
        <w:right w:val="none" w:sz="0" w:space="0" w:color="auto"/>
      </w:divBdr>
    </w:div>
    <w:div w:id="2097170128">
      <w:marLeft w:val="480"/>
      <w:marRight w:val="0"/>
      <w:marTop w:val="0"/>
      <w:marBottom w:val="0"/>
      <w:divBdr>
        <w:top w:val="none" w:sz="0" w:space="0" w:color="auto"/>
        <w:left w:val="none" w:sz="0" w:space="0" w:color="auto"/>
        <w:bottom w:val="none" w:sz="0" w:space="0" w:color="auto"/>
        <w:right w:val="none" w:sz="0" w:space="0" w:color="auto"/>
      </w:divBdr>
    </w:div>
    <w:div w:id="2097170949">
      <w:marLeft w:val="480"/>
      <w:marRight w:val="0"/>
      <w:marTop w:val="0"/>
      <w:marBottom w:val="0"/>
      <w:divBdr>
        <w:top w:val="none" w:sz="0" w:space="0" w:color="auto"/>
        <w:left w:val="none" w:sz="0" w:space="0" w:color="auto"/>
        <w:bottom w:val="none" w:sz="0" w:space="0" w:color="auto"/>
        <w:right w:val="none" w:sz="0" w:space="0" w:color="auto"/>
      </w:divBdr>
    </w:div>
    <w:div w:id="2097238433">
      <w:marLeft w:val="480"/>
      <w:marRight w:val="0"/>
      <w:marTop w:val="0"/>
      <w:marBottom w:val="0"/>
      <w:divBdr>
        <w:top w:val="none" w:sz="0" w:space="0" w:color="auto"/>
        <w:left w:val="none" w:sz="0" w:space="0" w:color="auto"/>
        <w:bottom w:val="none" w:sz="0" w:space="0" w:color="auto"/>
        <w:right w:val="none" w:sz="0" w:space="0" w:color="auto"/>
      </w:divBdr>
    </w:div>
    <w:div w:id="2097356117">
      <w:marLeft w:val="480"/>
      <w:marRight w:val="0"/>
      <w:marTop w:val="0"/>
      <w:marBottom w:val="0"/>
      <w:divBdr>
        <w:top w:val="none" w:sz="0" w:space="0" w:color="auto"/>
        <w:left w:val="none" w:sz="0" w:space="0" w:color="auto"/>
        <w:bottom w:val="none" w:sz="0" w:space="0" w:color="auto"/>
        <w:right w:val="none" w:sz="0" w:space="0" w:color="auto"/>
      </w:divBdr>
    </w:div>
    <w:div w:id="2097435254">
      <w:marLeft w:val="480"/>
      <w:marRight w:val="0"/>
      <w:marTop w:val="0"/>
      <w:marBottom w:val="0"/>
      <w:divBdr>
        <w:top w:val="none" w:sz="0" w:space="0" w:color="auto"/>
        <w:left w:val="none" w:sz="0" w:space="0" w:color="auto"/>
        <w:bottom w:val="none" w:sz="0" w:space="0" w:color="auto"/>
        <w:right w:val="none" w:sz="0" w:space="0" w:color="auto"/>
      </w:divBdr>
    </w:div>
    <w:div w:id="2097438930">
      <w:marLeft w:val="480"/>
      <w:marRight w:val="0"/>
      <w:marTop w:val="0"/>
      <w:marBottom w:val="0"/>
      <w:divBdr>
        <w:top w:val="none" w:sz="0" w:space="0" w:color="auto"/>
        <w:left w:val="none" w:sz="0" w:space="0" w:color="auto"/>
        <w:bottom w:val="none" w:sz="0" w:space="0" w:color="auto"/>
        <w:right w:val="none" w:sz="0" w:space="0" w:color="auto"/>
      </w:divBdr>
    </w:div>
    <w:div w:id="2097439023">
      <w:marLeft w:val="480"/>
      <w:marRight w:val="0"/>
      <w:marTop w:val="0"/>
      <w:marBottom w:val="0"/>
      <w:divBdr>
        <w:top w:val="none" w:sz="0" w:space="0" w:color="auto"/>
        <w:left w:val="none" w:sz="0" w:space="0" w:color="auto"/>
        <w:bottom w:val="none" w:sz="0" w:space="0" w:color="auto"/>
        <w:right w:val="none" w:sz="0" w:space="0" w:color="auto"/>
      </w:divBdr>
    </w:div>
    <w:div w:id="2097480173">
      <w:marLeft w:val="480"/>
      <w:marRight w:val="0"/>
      <w:marTop w:val="0"/>
      <w:marBottom w:val="0"/>
      <w:divBdr>
        <w:top w:val="none" w:sz="0" w:space="0" w:color="auto"/>
        <w:left w:val="none" w:sz="0" w:space="0" w:color="auto"/>
        <w:bottom w:val="none" w:sz="0" w:space="0" w:color="auto"/>
        <w:right w:val="none" w:sz="0" w:space="0" w:color="auto"/>
      </w:divBdr>
    </w:div>
    <w:div w:id="2097480964">
      <w:marLeft w:val="480"/>
      <w:marRight w:val="0"/>
      <w:marTop w:val="0"/>
      <w:marBottom w:val="0"/>
      <w:divBdr>
        <w:top w:val="none" w:sz="0" w:space="0" w:color="auto"/>
        <w:left w:val="none" w:sz="0" w:space="0" w:color="auto"/>
        <w:bottom w:val="none" w:sz="0" w:space="0" w:color="auto"/>
        <w:right w:val="none" w:sz="0" w:space="0" w:color="auto"/>
      </w:divBdr>
    </w:div>
    <w:div w:id="2097506879">
      <w:marLeft w:val="480"/>
      <w:marRight w:val="0"/>
      <w:marTop w:val="0"/>
      <w:marBottom w:val="0"/>
      <w:divBdr>
        <w:top w:val="none" w:sz="0" w:space="0" w:color="auto"/>
        <w:left w:val="none" w:sz="0" w:space="0" w:color="auto"/>
        <w:bottom w:val="none" w:sz="0" w:space="0" w:color="auto"/>
        <w:right w:val="none" w:sz="0" w:space="0" w:color="auto"/>
      </w:divBdr>
    </w:div>
    <w:div w:id="2097556877">
      <w:marLeft w:val="480"/>
      <w:marRight w:val="0"/>
      <w:marTop w:val="0"/>
      <w:marBottom w:val="0"/>
      <w:divBdr>
        <w:top w:val="none" w:sz="0" w:space="0" w:color="auto"/>
        <w:left w:val="none" w:sz="0" w:space="0" w:color="auto"/>
        <w:bottom w:val="none" w:sz="0" w:space="0" w:color="auto"/>
        <w:right w:val="none" w:sz="0" w:space="0" w:color="auto"/>
      </w:divBdr>
    </w:div>
    <w:div w:id="2097628506">
      <w:marLeft w:val="480"/>
      <w:marRight w:val="0"/>
      <w:marTop w:val="0"/>
      <w:marBottom w:val="0"/>
      <w:divBdr>
        <w:top w:val="none" w:sz="0" w:space="0" w:color="auto"/>
        <w:left w:val="none" w:sz="0" w:space="0" w:color="auto"/>
        <w:bottom w:val="none" w:sz="0" w:space="0" w:color="auto"/>
        <w:right w:val="none" w:sz="0" w:space="0" w:color="auto"/>
      </w:divBdr>
    </w:div>
    <w:div w:id="2097706911">
      <w:marLeft w:val="480"/>
      <w:marRight w:val="0"/>
      <w:marTop w:val="0"/>
      <w:marBottom w:val="0"/>
      <w:divBdr>
        <w:top w:val="none" w:sz="0" w:space="0" w:color="auto"/>
        <w:left w:val="none" w:sz="0" w:space="0" w:color="auto"/>
        <w:bottom w:val="none" w:sz="0" w:space="0" w:color="auto"/>
        <w:right w:val="none" w:sz="0" w:space="0" w:color="auto"/>
      </w:divBdr>
    </w:div>
    <w:div w:id="2097744308">
      <w:marLeft w:val="480"/>
      <w:marRight w:val="0"/>
      <w:marTop w:val="0"/>
      <w:marBottom w:val="0"/>
      <w:divBdr>
        <w:top w:val="none" w:sz="0" w:space="0" w:color="auto"/>
        <w:left w:val="none" w:sz="0" w:space="0" w:color="auto"/>
        <w:bottom w:val="none" w:sz="0" w:space="0" w:color="auto"/>
        <w:right w:val="none" w:sz="0" w:space="0" w:color="auto"/>
      </w:divBdr>
    </w:div>
    <w:div w:id="2097745928">
      <w:marLeft w:val="480"/>
      <w:marRight w:val="0"/>
      <w:marTop w:val="0"/>
      <w:marBottom w:val="0"/>
      <w:divBdr>
        <w:top w:val="none" w:sz="0" w:space="0" w:color="auto"/>
        <w:left w:val="none" w:sz="0" w:space="0" w:color="auto"/>
        <w:bottom w:val="none" w:sz="0" w:space="0" w:color="auto"/>
        <w:right w:val="none" w:sz="0" w:space="0" w:color="auto"/>
      </w:divBdr>
    </w:div>
    <w:div w:id="2097750689">
      <w:marLeft w:val="480"/>
      <w:marRight w:val="0"/>
      <w:marTop w:val="0"/>
      <w:marBottom w:val="0"/>
      <w:divBdr>
        <w:top w:val="none" w:sz="0" w:space="0" w:color="auto"/>
        <w:left w:val="none" w:sz="0" w:space="0" w:color="auto"/>
        <w:bottom w:val="none" w:sz="0" w:space="0" w:color="auto"/>
        <w:right w:val="none" w:sz="0" w:space="0" w:color="auto"/>
      </w:divBdr>
    </w:div>
    <w:div w:id="2097822042">
      <w:bodyDiv w:val="1"/>
      <w:marLeft w:val="0"/>
      <w:marRight w:val="0"/>
      <w:marTop w:val="0"/>
      <w:marBottom w:val="0"/>
      <w:divBdr>
        <w:top w:val="none" w:sz="0" w:space="0" w:color="auto"/>
        <w:left w:val="none" w:sz="0" w:space="0" w:color="auto"/>
        <w:bottom w:val="none" w:sz="0" w:space="0" w:color="auto"/>
        <w:right w:val="none" w:sz="0" w:space="0" w:color="auto"/>
      </w:divBdr>
      <w:divsChild>
        <w:div w:id="408624007">
          <w:marLeft w:val="480"/>
          <w:marRight w:val="0"/>
          <w:marTop w:val="0"/>
          <w:marBottom w:val="0"/>
          <w:divBdr>
            <w:top w:val="none" w:sz="0" w:space="0" w:color="auto"/>
            <w:left w:val="none" w:sz="0" w:space="0" w:color="auto"/>
            <w:bottom w:val="none" w:sz="0" w:space="0" w:color="auto"/>
            <w:right w:val="none" w:sz="0" w:space="0" w:color="auto"/>
          </w:divBdr>
        </w:div>
        <w:div w:id="360323571">
          <w:marLeft w:val="480"/>
          <w:marRight w:val="0"/>
          <w:marTop w:val="0"/>
          <w:marBottom w:val="0"/>
          <w:divBdr>
            <w:top w:val="none" w:sz="0" w:space="0" w:color="auto"/>
            <w:left w:val="none" w:sz="0" w:space="0" w:color="auto"/>
            <w:bottom w:val="none" w:sz="0" w:space="0" w:color="auto"/>
            <w:right w:val="none" w:sz="0" w:space="0" w:color="auto"/>
          </w:divBdr>
        </w:div>
        <w:div w:id="1115715001">
          <w:marLeft w:val="480"/>
          <w:marRight w:val="0"/>
          <w:marTop w:val="0"/>
          <w:marBottom w:val="0"/>
          <w:divBdr>
            <w:top w:val="none" w:sz="0" w:space="0" w:color="auto"/>
            <w:left w:val="none" w:sz="0" w:space="0" w:color="auto"/>
            <w:bottom w:val="none" w:sz="0" w:space="0" w:color="auto"/>
            <w:right w:val="none" w:sz="0" w:space="0" w:color="auto"/>
          </w:divBdr>
        </w:div>
        <w:div w:id="614681814">
          <w:marLeft w:val="480"/>
          <w:marRight w:val="0"/>
          <w:marTop w:val="0"/>
          <w:marBottom w:val="0"/>
          <w:divBdr>
            <w:top w:val="none" w:sz="0" w:space="0" w:color="auto"/>
            <w:left w:val="none" w:sz="0" w:space="0" w:color="auto"/>
            <w:bottom w:val="none" w:sz="0" w:space="0" w:color="auto"/>
            <w:right w:val="none" w:sz="0" w:space="0" w:color="auto"/>
          </w:divBdr>
        </w:div>
        <w:div w:id="269435527">
          <w:marLeft w:val="480"/>
          <w:marRight w:val="0"/>
          <w:marTop w:val="0"/>
          <w:marBottom w:val="0"/>
          <w:divBdr>
            <w:top w:val="none" w:sz="0" w:space="0" w:color="auto"/>
            <w:left w:val="none" w:sz="0" w:space="0" w:color="auto"/>
            <w:bottom w:val="none" w:sz="0" w:space="0" w:color="auto"/>
            <w:right w:val="none" w:sz="0" w:space="0" w:color="auto"/>
          </w:divBdr>
        </w:div>
        <w:div w:id="1118059780">
          <w:marLeft w:val="480"/>
          <w:marRight w:val="0"/>
          <w:marTop w:val="0"/>
          <w:marBottom w:val="0"/>
          <w:divBdr>
            <w:top w:val="none" w:sz="0" w:space="0" w:color="auto"/>
            <w:left w:val="none" w:sz="0" w:space="0" w:color="auto"/>
            <w:bottom w:val="none" w:sz="0" w:space="0" w:color="auto"/>
            <w:right w:val="none" w:sz="0" w:space="0" w:color="auto"/>
          </w:divBdr>
        </w:div>
        <w:div w:id="825364572">
          <w:marLeft w:val="480"/>
          <w:marRight w:val="0"/>
          <w:marTop w:val="0"/>
          <w:marBottom w:val="0"/>
          <w:divBdr>
            <w:top w:val="none" w:sz="0" w:space="0" w:color="auto"/>
            <w:left w:val="none" w:sz="0" w:space="0" w:color="auto"/>
            <w:bottom w:val="none" w:sz="0" w:space="0" w:color="auto"/>
            <w:right w:val="none" w:sz="0" w:space="0" w:color="auto"/>
          </w:divBdr>
        </w:div>
        <w:div w:id="1419522358">
          <w:marLeft w:val="480"/>
          <w:marRight w:val="0"/>
          <w:marTop w:val="0"/>
          <w:marBottom w:val="0"/>
          <w:divBdr>
            <w:top w:val="none" w:sz="0" w:space="0" w:color="auto"/>
            <w:left w:val="none" w:sz="0" w:space="0" w:color="auto"/>
            <w:bottom w:val="none" w:sz="0" w:space="0" w:color="auto"/>
            <w:right w:val="none" w:sz="0" w:space="0" w:color="auto"/>
          </w:divBdr>
        </w:div>
        <w:div w:id="1892616314">
          <w:marLeft w:val="480"/>
          <w:marRight w:val="0"/>
          <w:marTop w:val="0"/>
          <w:marBottom w:val="0"/>
          <w:divBdr>
            <w:top w:val="none" w:sz="0" w:space="0" w:color="auto"/>
            <w:left w:val="none" w:sz="0" w:space="0" w:color="auto"/>
            <w:bottom w:val="none" w:sz="0" w:space="0" w:color="auto"/>
            <w:right w:val="none" w:sz="0" w:space="0" w:color="auto"/>
          </w:divBdr>
        </w:div>
        <w:div w:id="1783917091">
          <w:marLeft w:val="480"/>
          <w:marRight w:val="0"/>
          <w:marTop w:val="0"/>
          <w:marBottom w:val="0"/>
          <w:divBdr>
            <w:top w:val="none" w:sz="0" w:space="0" w:color="auto"/>
            <w:left w:val="none" w:sz="0" w:space="0" w:color="auto"/>
            <w:bottom w:val="none" w:sz="0" w:space="0" w:color="auto"/>
            <w:right w:val="none" w:sz="0" w:space="0" w:color="auto"/>
          </w:divBdr>
        </w:div>
        <w:div w:id="1304852350">
          <w:marLeft w:val="480"/>
          <w:marRight w:val="0"/>
          <w:marTop w:val="0"/>
          <w:marBottom w:val="0"/>
          <w:divBdr>
            <w:top w:val="none" w:sz="0" w:space="0" w:color="auto"/>
            <w:left w:val="none" w:sz="0" w:space="0" w:color="auto"/>
            <w:bottom w:val="none" w:sz="0" w:space="0" w:color="auto"/>
            <w:right w:val="none" w:sz="0" w:space="0" w:color="auto"/>
          </w:divBdr>
        </w:div>
        <w:div w:id="459761309">
          <w:marLeft w:val="480"/>
          <w:marRight w:val="0"/>
          <w:marTop w:val="0"/>
          <w:marBottom w:val="0"/>
          <w:divBdr>
            <w:top w:val="none" w:sz="0" w:space="0" w:color="auto"/>
            <w:left w:val="none" w:sz="0" w:space="0" w:color="auto"/>
            <w:bottom w:val="none" w:sz="0" w:space="0" w:color="auto"/>
            <w:right w:val="none" w:sz="0" w:space="0" w:color="auto"/>
          </w:divBdr>
        </w:div>
        <w:div w:id="232161268">
          <w:marLeft w:val="480"/>
          <w:marRight w:val="0"/>
          <w:marTop w:val="0"/>
          <w:marBottom w:val="0"/>
          <w:divBdr>
            <w:top w:val="none" w:sz="0" w:space="0" w:color="auto"/>
            <w:left w:val="none" w:sz="0" w:space="0" w:color="auto"/>
            <w:bottom w:val="none" w:sz="0" w:space="0" w:color="auto"/>
            <w:right w:val="none" w:sz="0" w:space="0" w:color="auto"/>
          </w:divBdr>
        </w:div>
      </w:divsChild>
    </w:div>
    <w:div w:id="2097822080">
      <w:marLeft w:val="480"/>
      <w:marRight w:val="0"/>
      <w:marTop w:val="0"/>
      <w:marBottom w:val="0"/>
      <w:divBdr>
        <w:top w:val="none" w:sz="0" w:space="0" w:color="auto"/>
        <w:left w:val="none" w:sz="0" w:space="0" w:color="auto"/>
        <w:bottom w:val="none" w:sz="0" w:space="0" w:color="auto"/>
        <w:right w:val="none" w:sz="0" w:space="0" w:color="auto"/>
      </w:divBdr>
    </w:div>
    <w:div w:id="2097824391">
      <w:marLeft w:val="480"/>
      <w:marRight w:val="0"/>
      <w:marTop w:val="0"/>
      <w:marBottom w:val="0"/>
      <w:divBdr>
        <w:top w:val="none" w:sz="0" w:space="0" w:color="auto"/>
        <w:left w:val="none" w:sz="0" w:space="0" w:color="auto"/>
        <w:bottom w:val="none" w:sz="0" w:space="0" w:color="auto"/>
        <w:right w:val="none" w:sz="0" w:space="0" w:color="auto"/>
      </w:divBdr>
    </w:div>
    <w:div w:id="2097893544">
      <w:marLeft w:val="480"/>
      <w:marRight w:val="0"/>
      <w:marTop w:val="0"/>
      <w:marBottom w:val="0"/>
      <w:divBdr>
        <w:top w:val="none" w:sz="0" w:space="0" w:color="auto"/>
        <w:left w:val="none" w:sz="0" w:space="0" w:color="auto"/>
        <w:bottom w:val="none" w:sz="0" w:space="0" w:color="auto"/>
        <w:right w:val="none" w:sz="0" w:space="0" w:color="auto"/>
      </w:divBdr>
    </w:div>
    <w:div w:id="2097941334">
      <w:marLeft w:val="480"/>
      <w:marRight w:val="0"/>
      <w:marTop w:val="0"/>
      <w:marBottom w:val="0"/>
      <w:divBdr>
        <w:top w:val="none" w:sz="0" w:space="0" w:color="auto"/>
        <w:left w:val="none" w:sz="0" w:space="0" w:color="auto"/>
        <w:bottom w:val="none" w:sz="0" w:space="0" w:color="auto"/>
        <w:right w:val="none" w:sz="0" w:space="0" w:color="auto"/>
      </w:divBdr>
    </w:div>
    <w:div w:id="2097945244">
      <w:marLeft w:val="480"/>
      <w:marRight w:val="0"/>
      <w:marTop w:val="0"/>
      <w:marBottom w:val="0"/>
      <w:divBdr>
        <w:top w:val="none" w:sz="0" w:space="0" w:color="auto"/>
        <w:left w:val="none" w:sz="0" w:space="0" w:color="auto"/>
        <w:bottom w:val="none" w:sz="0" w:space="0" w:color="auto"/>
        <w:right w:val="none" w:sz="0" w:space="0" w:color="auto"/>
      </w:divBdr>
    </w:div>
    <w:div w:id="2098092881">
      <w:marLeft w:val="480"/>
      <w:marRight w:val="0"/>
      <w:marTop w:val="0"/>
      <w:marBottom w:val="0"/>
      <w:divBdr>
        <w:top w:val="none" w:sz="0" w:space="0" w:color="auto"/>
        <w:left w:val="none" w:sz="0" w:space="0" w:color="auto"/>
        <w:bottom w:val="none" w:sz="0" w:space="0" w:color="auto"/>
        <w:right w:val="none" w:sz="0" w:space="0" w:color="auto"/>
      </w:divBdr>
    </w:div>
    <w:div w:id="2098093598">
      <w:marLeft w:val="480"/>
      <w:marRight w:val="0"/>
      <w:marTop w:val="0"/>
      <w:marBottom w:val="0"/>
      <w:divBdr>
        <w:top w:val="none" w:sz="0" w:space="0" w:color="auto"/>
        <w:left w:val="none" w:sz="0" w:space="0" w:color="auto"/>
        <w:bottom w:val="none" w:sz="0" w:space="0" w:color="auto"/>
        <w:right w:val="none" w:sz="0" w:space="0" w:color="auto"/>
      </w:divBdr>
    </w:div>
    <w:div w:id="2098137030">
      <w:marLeft w:val="480"/>
      <w:marRight w:val="0"/>
      <w:marTop w:val="0"/>
      <w:marBottom w:val="0"/>
      <w:divBdr>
        <w:top w:val="none" w:sz="0" w:space="0" w:color="auto"/>
        <w:left w:val="none" w:sz="0" w:space="0" w:color="auto"/>
        <w:bottom w:val="none" w:sz="0" w:space="0" w:color="auto"/>
        <w:right w:val="none" w:sz="0" w:space="0" w:color="auto"/>
      </w:divBdr>
    </w:div>
    <w:div w:id="2098138362">
      <w:marLeft w:val="480"/>
      <w:marRight w:val="0"/>
      <w:marTop w:val="0"/>
      <w:marBottom w:val="0"/>
      <w:divBdr>
        <w:top w:val="none" w:sz="0" w:space="0" w:color="auto"/>
        <w:left w:val="none" w:sz="0" w:space="0" w:color="auto"/>
        <w:bottom w:val="none" w:sz="0" w:space="0" w:color="auto"/>
        <w:right w:val="none" w:sz="0" w:space="0" w:color="auto"/>
      </w:divBdr>
    </w:div>
    <w:div w:id="2098166477">
      <w:marLeft w:val="480"/>
      <w:marRight w:val="0"/>
      <w:marTop w:val="0"/>
      <w:marBottom w:val="0"/>
      <w:divBdr>
        <w:top w:val="none" w:sz="0" w:space="0" w:color="auto"/>
        <w:left w:val="none" w:sz="0" w:space="0" w:color="auto"/>
        <w:bottom w:val="none" w:sz="0" w:space="0" w:color="auto"/>
        <w:right w:val="none" w:sz="0" w:space="0" w:color="auto"/>
      </w:divBdr>
    </w:div>
    <w:div w:id="2098212014">
      <w:marLeft w:val="480"/>
      <w:marRight w:val="0"/>
      <w:marTop w:val="0"/>
      <w:marBottom w:val="0"/>
      <w:divBdr>
        <w:top w:val="none" w:sz="0" w:space="0" w:color="auto"/>
        <w:left w:val="none" w:sz="0" w:space="0" w:color="auto"/>
        <w:bottom w:val="none" w:sz="0" w:space="0" w:color="auto"/>
        <w:right w:val="none" w:sz="0" w:space="0" w:color="auto"/>
      </w:divBdr>
    </w:div>
    <w:div w:id="2098358952">
      <w:marLeft w:val="480"/>
      <w:marRight w:val="0"/>
      <w:marTop w:val="0"/>
      <w:marBottom w:val="0"/>
      <w:divBdr>
        <w:top w:val="none" w:sz="0" w:space="0" w:color="auto"/>
        <w:left w:val="none" w:sz="0" w:space="0" w:color="auto"/>
        <w:bottom w:val="none" w:sz="0" w:space="0" w:color="auto"/>
        <w:right w:val="none" w:sz="0" w:space="0" w:color="auto"/>
      </w:divBdr>
    </w:div>
    <w:div w:id="2098363361">
      <w:marLeft w:val="480"/>
      <w:marRight w:val="0"/>
      <w:marTop w:val="0"/>
      <w:marBottom w:val="0"/>
      <w:divBdr>
        <w:top w:val="none" w:sz="0" w:space="0" w:color="auto"/>
        <w:left w:val="none" w:sz="0" w:space="0" w:color="auto"/>
        <w:bottom w:val="none" w:sz="0" w:space="0" w:color="auto"/>
        <w:right w:val="none" w:sz="0" w:space="0" w:color="auto"/>
      </w:divBdr>
    </w:div>
    <w:div w:id="2098549792">
      <w:marLeft w:val="480"/>
      <w:marRight w:val="0"/>
      <w:marTop w:val="0"/>
      <w:marBottom w:val="0"/>
      <w:divBdr>
        <w:top w:val="none" w:sz="0" w:space="0" w:color="auto"/>
        <w:left w:val="none" w:sz="0" w:space="0" w:color="auto"/>
        <w:bottom w:val="none" w:sz="0" w:space="0" w:color="auto"/>
        <w:right w:val="none" w:sz="0" w:space="0" w:color="auto"/>
      </w:divBdr>
    </w:div>
    <w:div w:id="2098550578">
      <w:marLeft w:val="480"/>
      <w:marRight w:val="0"/>
      <w:marTop w:val="0"/>
      <w:marBottom w:val="0"/>
      <w:divBdr>
        <w:top w:val="none" w:sz="0" w:space="0" w:color="auto"/>
        <w:left w:val="none" w:sz="0" w:space="0" w:color="auto"/>
        <w:bottom w:val="none" w:sz="0" w:space="0" w:color="auto"/>
        <w:right w:val="none" w:sz="0" w:space="0" w:color="auto"/>
      </w:divBdr>
    </w:div>
    <w:div w:id="2098551144">
      <w:marLeft w:val="480"/>
      <w:marRight w:val="0"/>
      <w:marTop w:val="0"/>
      <w:marBottom w:val="0"/>
      <w:divBdr>
        <w:top w:val="none" w:sz="0" w:space="0" w:color="auto"/>
        <w:left w:val="none" w:sz="0" w:space="0" w:color="auto"/>
        <w:bottom w:val="none" w:sz="0" w:space="0" w:color="auto"/>
        <w:right w:val="none" w:sz="0" w:space="0" w:color="auto"/>
      </w:divBdr>
    </w:div>
    <w:div w:id="2098597010">
      <w:marLeft w:val="480"/>
      <w:marRight w:val="0"/>
      <w:marTop w:val="0"/>
      <w:marBottom w:val="0"/>
      <w:divBdr>
        <w:top w:val="none" w:sz="0" w:space="0" w:color="auto"/>
        <w:left w:val="none" w:sz="0" w:space="0" w:color="auto"/>
        <w:bottom w:val="none" w:sz="0" w:space="0" w:color="auto"/>
        <w:right w:val="none" w:sz="0" w:space="0" w:color="auto"/>
      </w:divBdr>
    </w:div>
    <w:div w:id="2098600121">
      <w:marLeft w:val="480"/>
      <w:marRight w:val="0"/>
      <w:marTop w:val="0"/>
      <w:marBottom w:val="0"/>
      <w:divBdr>
        <w:top w:val="none" w:sz="0" w:space="0" w:color="auto"/>
        <w:left w:val="none" w:sz="0" w:space="0" w:color="auto"/>
        <w:bottom w:val="none" w:sz="0" w:space="0" w:color="auto"/>
        <w:right w:val="none" w:sz="0" w:space="0" w:color="auto"/>
      </w:divBdr>
    </w:div>
    <w:div w:id="2098743644">
      <w:marLeft w:val="480"/>
      <w:marRight w:val="0"/>
      <w:marTop w:val="0"/>
      <w:marBottom w:val="0"/>
      <w:divBdr>
        <w:top w:val="none" w:sz="0" w:space="0" w:color="auto"/>
        <w:left w:val="none" w:sz="0" w:space="0" w:color="auto"/>
        <w:bottom w:val="none" w:sz="0" w:space="0" w:color="auto"/>
        <w:right w:val="none" w:sz="0" w:space="0" w:color="auto"/>
      </w:divBdr>
    </w:div>
    <w:div w:id="2098817324">
      <w:marLeft w:val="480"/>
      <w:marRight w:val="0"/>
      <w:marTop w:val="0"/>
      <w:marBottom w:val="0"/>
      <w:divBdr>
        <w:top w:val="none" w:sz="0" w:space="0" w:color="auto"/>
        <w:left w:val="none" w:sz="0" w:space="0" w:color="auto"/>
        <w:bottom w:val="none" w:sz="0" w:space="0" w:color="auto"/>
        <w:right w:val="none" w:sz="0" w:space="0" w:color="auto"/>
      </w:divBdr>
    </w:div>
    <w:div w:id="2098865668">
      <w:marLeft w:val="480"/>
      <w:marRight w:val="0"/>
      <w:marTop w:val="0"/>
      <w:marBottom w:val="0"/>
      <w:divBdr>
        <w:top w:val="none" w:sz="0" w:space="0" w:color="auto"/>
        <w:left w:val="none" w:sz="0" w:space="0" w:color="auto"/>
        <w:bottom w:val="none" w:sz="0" w:space="0" w:color="auto"/>
        <w:right w:val="none" w:sz="0" w:space="0" w:color="auto"/>
      </w:divBdr>
    </w:div>
    <w:div w:id="2098936821">
      <w:marLeft w:val="480"/>
      <w:marRight w:val="0"/>
      <w:marTop w:val="0"/>
      <w:marBottom w:val="0"/>
      <w:divBdr>
        <w:top w:val="none" w:sz="0" w:space="0" w:color="auto"/>
        <w:left w:val="none" w:sz="0" w:space="0" w:color="auto"/>
        <w:bottom w:val="none" w:sz="0" w:space="0" w:color="auto"/>
        <w:right w:val="none" w:sz="0" w:space="0" w:color="auto"/>
      </w:divBdr>
    </w:div>
    <w:div w:id="2098939057">
      <w:marLeft w:val="480"/>
      <w:marRight w:val="0"/>
      <w:marTop w:val="0"/>
      <w:marBottom w:val="0"/>
      <w:divBdr>
        <w:top w:val="none" w:sz="0" w:space="0" w:color="auto"/>
        <w:left w:val="none" w:sz="0" w:space="0" w:color="auto"/>
        <w:bottom w:val="none" w:sz="0" w:space="0" w:color="auto"/>
        <w:right w:val="none" w:sz="0" w:space="0" w:color="auto"/>
      </w:divBdr>
    </w:div>
    <w:div w:id="2098939952">
      <w:marLeft w:val="480"/>
      <w:marRight w:val="0"/>
      <w:marTop w:val="0"/>
      <w:marBottom w:val="0"/>
      <w:divBdr>
        <w:top w:val="none" w:sz="0" w:space="0" w:color="auto"/>
        <w:left w:val="none" w:sz="0" w:space="0" w:color="auto"/>
        <w:bottom w:val="none" w:sz="0" w:space="0" w:color="auto"/>
        <w:right w:val="none" w:sz="0" w:space="0" w:color="auto"/>
      </w:divBdr>
    </w:div>
    <w:div w:id="2098987435">
      <w:marLeft w:val="480"/>
      <w:marRight w:val="0"/>
      <w:marTop w:val="0"/>
      <w:marBottom w:val="0"/>
      <w:divBdr>
        <w:top w:val="none" w:sz="0" w:space="0" w:color="auto"/>
        <w:left w:val="none" w:sz="0" w:space="0" w:color="auto"/>
        <w:bottom w:val="none" w:sz="0" w:space="0" w:color="auto"/>
        <w:right w:val="none" w:sz="0" w:space="0" w:color="auto"/>
      </w:divBdr>
    </w:div>
    <w:div w:id="2099053405">
      <w:marLeft w:val="480"/>
      <w:marRight w:val="0"/>
      <w:marTop w:val="0"/>
      <w:marBottom w:val="0"/>
      <w:divBdr>
        <w:top w:val="none" w:sz="0" w:space="0" w:color="auto"/>
        <w:left w:val="none" w:sz="0" w:space="0" w:color="auto"/>
        <w:bottom w:val="none" w:sz="0" w:space="0" w:color="auto"/>
        <w:right w:val="none" w:sz="0" w:space="0" w:color="auto"/>
      </w:divBdr>
    </w:div>
    <w:div w:id="2099053755">
      <w:marLeft w:val="480"/>
      <w:marRight w:val="0"/>
      <w:marTop w:val="0"/>
      <w:marBottom w:val="0"/>
      <w:divBdr>
        <w:top w:val="none" w:sz="0" w:space="0" w:color="auto"/>
        <w:left w:val="none" w:sz="0" w:space="0" w:color="auto"/>
        <w:bottom w:val="none" w:sz="0" w:space="0" w:color="auto"/>
        <w:right w:val="none" w:sz="0" w:space="0" w:color="auto"/>
      </w:divBdr>
    </w:div>
    <w:div w:id="2099056069">
      <w:marLeft w:val="480"/>
      <w:marRight w:val="0"/>
      <w:marTop w:val="0"/>
      <w:marBottom w:val="0"/>
      <w:divBdr>
        <w:top w:val="none" w:sz="0" w:space="0" w:color="auto"/>
        <w:left w:val="none" w:sz="0" w:space="0" w:color="auto"/>
        <w:bottom w:val="none" w:sz="0" w:space="0" w:color="auto"/>
        <w:right w:val="none" w:sz="0" w:space="0" w:color="auto"/>
      </w:divBdr>
    </w:div>
    <w:div w:id="2099136208">
      <w:marLeft w:val="480"/>
      <w:marRight w:val="0"/>
      <w:marTop w:val="0"/>
      <w:marBottom w:val="0"/>
      <w:divBdr>
        <w:top w:val="none" w:sz="0" w:space="0" w:color="auto"/>
        <w:left w:val="none" w:sz="0" w:space="0" w:color="auto"/>
        <w:bottom w:val="none" w:sz="0" w:space="0" w:color="auto"/>
        <w:right w:val="none" w:sz="0" w:space="0" w:color="auto"/>
      </w:divBdr>
    </w:div>
    <w:div w:id="2099281089">
      <w:marLeft w:val="480"/>
      <w:marRight w:val="0"/>
      <w:marTop w:val="0"/>
      <w:marBottom w:val="0"/>
      <w:divBdr>
        <w:top w:val="none" w:sz="0" w:space="0" w:color="auto"/>
        <w:left w:val="none" w:sz="0" w:space="0" w:color="auto"/>
        <w:bottom w:val="none" w:sz="0" w:space="0" w:color="auto"/>
        <w:right w:val="none" w:sz="0" w:space="0" w:color="auto"/>
      </w:divBdr>
    </w:div>
    <w:div w:id="2099399650">
      <w:marLeft w:val="480"/>
      <w:marRight w:val="0"/>
      <w:marTop w:val="0"/>
      <w:marBottom w:val="0"/>
      <w:divBdr>
        <w:top w:val="none" w:sz="0" w:space="0" w:color="auto"/>
        <w:left w:val="none" w:sz="0" w:space="0" w:color="auto"/>
        <w:bottom w:val="none" w:sz="0" w:space="0" w:color="auto"/>
        <w:right w:val="none" w:sz="0" w:space="0" w:color="auto"/>
      </w:divBdr>
    </w:div>
    <w:div w:id="2099404547">
      <w:marLeft w:val="480"/>
      <w:marRight w:val="0"/>
      <w:marTop w:val="0"/>
      <w:marBottom w:val="0"/>
      <w:divBdr>
        <w:top w:val="none" w:sz="0" w:space="0" w:color="auto"/>
        <w:left w:val="none" w:sz="0" w:space="0" w:color="auto"/>
        <w:bottom w:val="none" w:sz="0" w:space="0" w:color="auto"/>
        <w:right w:val="none" w:sz="0" w:space="0" w:color="auto"/>
      </w:divBdr>
    </w:div>
    <w:div w:id="2099448719">
      <w:marLeft w:val="480"/>
      <w:marRight w:val="0"/>
      <w:marTop w:val="0"/>
      <w:marBottom w:val="0"/>
      <w:divBdr>
        <w:top w:val="none" w:sz="0" w:space="0" w:color="auto"/>
        <w:left w:val="none" w:sz="0" w:space="0" w:color="auto"/>
        <w:bottom w:val="none" w:sz="0" w:space="0" w:color="auto"/>
        <w:right w:val="none" w:sz="0" w:space="0" w:color="auto"/>
      </w:divBdr>
    </w:div>
    <w:div w:id="2099475149">
      <w:marLeft w:val="480"/>
      <w:marRight w:val="0"/>
      <w:marTop w:val="0"/>
      <w:marBottom w:val="0"/>
      <w:divBdr>
        <w:top w:val="none" w:sz="0" w:space="0" w:color="auto"/>
        <w:left w:val="none" w:sz="0" w:space="0" w:color="auto"/>
        <w:bottom w:val="none" w:sz="0" w:space="0" w:color="auto"/>
        <w:right w:val="none" w:sz="0" w:space="0" w:color="auto"/>
      </w:divBdr>
    </w:div>
    <w:div w:id="2099477289">
      <w:marLeft w:val="480"/>
      <w:marRight w:val="0"/>
      <w:marTop w:val="0"/>
      <w:marBottom w:val="0"/>
      <w:divBdr>
        <w:top w:val="none" w:sz="0" w:space="0" w:color="auto"/>
        <w:left w:val="none" w:sz="0" w:space="0" w:color="auto"/>
        <w:bottom w:val="none" w:sz="0" w:space="0" w:color="auto"/>
        <w:right w:val="none" w:sz="0" w:space="0" w:color="auto"/>
      </w:divBdr>
    </w:div>
    <w:div w:id="2099516374">
      <w:marLeft w:val="480"/>
      <w:marRight w:val="0"/>
      <w:marTop w:val="0"/>
      <w:marBottom w:val="0"/>
      <w:divBdr>
        <w:top w:val="none" w:sz="0" w:space="0" w:color="auto"/>
        <w:left w:val="none" w:sz="0" w:space="0" w:color="auto"/>
        <w:bottom w:val="none" w:sz="0" w:space="0" w:color="auto"/>
        <w:right w:val="none" w:sz="0" w:space="0" w:color="auto"/>
      </w:divBdr>
    </w:div>
    <w:div w:id="2099669663">
      <w:marLeft w:val="480"/>
      <w:marRight w:val="0"/>
      <w:marTop w:val="0"/>
      <w:marBottom w:val="0"/>
      <w:divBdr>
        <w:top w:val="none" w:sz="0" w:space="0" w:color="auto"/>
        <w:left w:val="none" w:sz="0" w:space="0" w:color="auto"/>
        <w:bottom w:val="none" w:sz="0" w:space="0" w:color="auto"/>
        <w:right w:val="none" w:sz="0" w:space="0" w:color="auto"/>
      </w:divBdr>
    </w:div>
    <w:div w:id="2099793235">
      <w:marLeft w:val="480"/>
      <w:marRight w:val="0"/>
      <w:marTop w:val="0"/>
      <w:marBottom w:val="0"/>
      <w:divBdr>
        <w:top w:val="none" w:sz="0" w:space="0" w:color="auto"/>
        <w:left w:val="none" w:sz="0" w:space="0" w:color="auto"/>
        <w:bottom w:val="none" w:sz="0" w:space="0" w:color="auto"/>
        <w:right w:val="none" w:sz="0" w:space="0" w:color="auto"/>
      </w:divBdr>
    </w:div>
    <w:div w:id="2099859326">
      <w:marLeft w:val="480"/>
      <w:marRight w:val="0"/>
      <w:marTop w:val="0"/>
      <w:marBottom w:val="0"/>
      <w:divBdr>
        <w:top w:val="none" w:sz="0" w:space="0" w:color="auto"/>
        <w:left w:val="none" w:sz="0" w:space="0" w:color="auto"/>
        <w:bottom w:val="none" w:sz="0" w:space="0" w:color="auto"/>
        <w:right w:val="none" w:sz="0" w:space="0" w:color="auto"/>
      </w:divBdr>
    </w:div>
    <w:div w:id="2099862341">
      <w:marLeft w:val="480"/>
      <w:marRight w:val="0"/>
      <w:marTop w:val="0"/>
      <w:marBottom w:val="0"/>
      <w:divBdr>
        <w:top w:val="none" w:sz="0" w:space="0" w:color="auto"/>
        <w:left w:val="none" w:sz="0" w:space="0" w:color="auto"/>
        <w:bottom w:val="none" w:sz="0" w:space="0" w:color="auto"/>
        <w:right w:val="none" w:sz="0" w:space="0" w:color="auto"/>
      </w:divBdr>
    </w:div>
    <w:div w:id="2099865632">
      <w:marLeft w:val="480"/>
      <w:marRight w:val="0"/>
      <w:marTop w:val="0"/>
      <w:marBottom w:val="0"/>
      <w:divBdr>
        <w:top w:val="none" w:sz="0" w:space="0" w:color="auto"/>
        <w:left w:val="none" w:sz="0" w:space="0" w:color="auto"/>
        <w:bottom w:val="none" w:sz="0" w:space="0" w:color="auto"/>
        <w:right w:val="none" w:sz="0" w:space="0" w:color="auto"/>
      </w:divBdr>
    </w:div>
    <w:div w:id="2099866999">
      <w:marLeft w:val="480"/>
      <w:marRight w:val="0"/>
      <w:marTop w:val="0"/>
      <w:marBottom w:val="0"/>
      <w:divBdr>
        <w:top w:val="none" w:sz="0" w:space="0" w:color="auto"/>
        <w:left w:val="none" w:sz="0" w:space="0" w:color="auto"/>
        <w:bottom w:val="none" w:sz="0" w:space="0" w:color="auto"/>
        <w:right w:val="none" w:sz="0" w:space="0" w:color="auto"/>
      </w:divBdr>
    </w:div>
    <w:div w:id="2099905433">
      <w:marLeft w:val="480"/>
      <w:marRight w:val="0"/>
      <w:marTop w:val="0"/>
      <w:marBottom w:val="0"/>
      <w:divBdr>
        <w:top w:val="none" w:sz="0" w:space="0" w:color="auto"/>
        <w:left w:val="none" w:sz="0" w:space="0" w:color="auto"/>
        <w:bottom w:val="none" w:sz="0" w:space="0" w:color="auto"/>
        <w:right w:val="none" w:sz="0" w:space="0" w:color="auto"/>
      </w:divBdr>
    </w:div>
    <w:div w:id="2099934643">
      <w:marLeft w:val="480"/>
      <w:marRight w:val="0"/>
      <w:marTop w:val="0"/>
      <w:marBottom w:val="0"/>
      <w:divBdr>
        <w:top w:val="none" w:sz="0" w:space="0" w:color="auto"/>
        <w:left w:val="none" w:sz="0" w:space="0" w:color="auto"/>
        <w:bottom w:val="none" w:sz="0" w:space="0" w:color="auto"/>
        <w:right w:val="none" w:sz="0" w:space="0" w:color="auto"/>
      </w:divBdr>
    </w:div>
    <w:div w:id="2099980420">
      <w:marLeft w:val="480"/>
      <w:marRight w:val="0"/>
      <w:marTop w:val="0"/>
      <w:marBottom w:val="0"/>
      <w:divBdr>
        <w:top w:val="none" w:sz="0" w:space="0" w:color="auto"/>
        <w:left w:val="none" w:sz="0" w:space="0" w:color="auto"/>
        <w:bottom w:val="none" w:sz="0" w:space="0" w:color="auto"/>
        <w:right w:val="none" w:sz="0" w:space="0" w:color="auto"/>
      </w:divBdr>
    </w:div>
    <w:div w:id="2099982641">
      <w:marLeft w:val="480"/>
      <w:marRight w:val="0"/>
      <w:marTop w:val="0"/>
      <w:marBottom w:val="0"/>
      <w:divBdr>
        <w:top w:val="none" w:sz="0" w:space="0" w:color="auto"/>
        <w:left w:val="none" w:sz="0" w:space="0" w:color="auto"/>
        <w:bottom w:val="none" w:sz="0" w:space="0" w:color="auto"/>
        <w:right w:val="none" w:sz="0" w:space="0" w:color="auto"/>
      </w:divBdr>
    </w:div>
    <w:div w:id="2099985819">
      <w:marLeft w:val="480"/>
      <w:marRight w:val="0"/>
      <w:marTop w:val="0"/>
      <w:marBottom w:val="0"/>
      <w:divBdr>
        <w:top w:val="none" w:sz="0" w:space="0" w:color="auto"/>
        <w:left w:val="none" w:sz="0" w:space="0" w:color="auto"/>
        <w:bottom w:val="none" w:sz="0" w:space="0" w:color="auto"/>
        <w:right w:val="none" w:sz="0" w:space="0" w:color="auto"/>
      </w:divBdr>
    </w:div>
    <w:div w:id="2100061472">
      <w:marLeft w:val="480"/>
      <w:marRight w:val="0"/>
      <w:marTop w:val="0"/>
      <w:marBottom w:val="0"/>
      <w:divBdr>
        <w:top w:val="none" w:sz="0" w:space="0" w:color="auto"/>
        <w:left w:val="none" w:sz="0" w:space="0" w:color="auto"/>
        <w:bottom w:val="none" w:sz="0" w:space="0" w:color="auto"/>
        <w:right w:val="none" w:sz="0" w:space="0" w:color="auto"/>
      </w:divBdr>
    </w:div>
    <w:div w:id="2100061946">
      <w:marLeft w:val="480"/>
      <w:marRight w:val="0"/>
      <w:marTop w:val="0"/>
      <w:marBottom w:val="0"/>
      <w:divBdr>
        <w:top w:val="none" w:sz="0" w:space="0" w:color="auto"/>
        <w:left w:val="none" w:sz="0" w:space="0" w:color="auto"/>
        <w:bottom w:val="none" w:sz="0" w:space="0" w:color="auto"/>
        <w:right w:val="none" w:sz="0" w:space="0" w:color="auto"/>
      </w:divBdr>
    </w:div>
    <w:div w:id="2100062152">
      <w:marLeft w:val="480"/>
      <w:marRight w:val="0"/>
      <w:marTop w:val="0"/>
      <w:marBottom w:val="0"/>
      <w:divBdr>
        <w:top w:val="none" w:sz="0" w:space="0" w:color="auto"/>
        <w:left w:val="none" w:sz="0" w:space="0" w:color="auto"/>
        <w:bottom w:val="none" w:sz="0" w:space="0" w:color="auto"/>
        <w:right w:val="none" w:sz="0" w:space="0" w:color="auto"/>
      </w:divBdr>
    </w:div>
    <w:div w:id="2100102313">
      <w:marLeft w:val="480"/>
      <w:marRight w:val="0"/>
      <w:marTop w:val="0"/>
      <w:marBottom w:val="0"/>
      <w:divBdr>
        <w:top w:val="none" w:sz="0" w:space="0" w:color="auto"/>
        <w:left w:val="none" w:sz="0" w:space="0" w:color="auto"/>
        <w:bottom w:val="none" w:sz="0" w:space="0" w:color="auto"/>
        <w:right w:val="none" w:sz="0" w:space="0" w:color="auto"/>
      </w:divBdr>
    </w:div>
    <w:div w:id="2100133848">
      <w:marLeft w:val="480"/>
      <w:marRight w:val="0"/>
      <w:marTop w:val="0"/>
      <w:marBottom w:val="0"/>
      <w:divBdr>
        <w:top w:val="none" w:sz="0" w:space="0" w:color="auto"/>
        <w:left w:val="none" w:sz="0" w:space="0" w:color="auto"/>
        <w:bottom w:val="none" w:sz="0" w:space="0" w:color="auto"/>
        <w:right w:val="none" w:sz="0" w:space="0" w:color="auto"/>
      </w:divBdr>
    </w:div>
    <w:div w:id="2100251153">
      <w:marLeft w:val="480"/>
      <w:marRight w:val="0"/>
      <w:marTop w:val="0"/>
      <w:marBottom w:val="0"/>
      <w:divBdr>
        <w:top w:val="none" w:sz="0" w:space="0" w:color="auto"/>
        <w:left w:val="none" w:sz="0" w:space="0" w:color="auto"/>
        <w:bottom w:val="none" w:sz="0" w:space="0" w:color="auto"/>
        <w:right w:val="none" w:sz="0" w:space="0" w:color="auto"/>
      </w:divBdr>
    </w:div>
    <w:div w:id="2100324092">
      <w:marLeft w:val="480"/>
      <w:marRight w:val="0"/>
      <w:marTop w:val="0"/>
      <w:marBottom w:val="0"/>
      <w:divBdr>
        <w:top w:val="none" w:sz="0" w:space="0" w:color="auto"/>
        <w:left w:val="none" w:sz="0" w:space="0" w:color="auto"/>
        <w:bottom w:val="none" w:sz="0" w:space="0" w:color="auto"/>
        <w:right w:val="none" w:sz="0" w:space="0" w:color="auto"/>
      </w:divBdr>
    </w:div>
    <w:div w:id="2100329270">
      <w:marLeft w:val="480"/>
      <w:marRight w:val="0"/>
      <w:marTop w:val="0"/>
      <w:marBottom w:val="0"/>
      <w:divBdr>
        <w:top w:val="none" w:sz="0" w:space="0" w:color="auto"/>
        <w:left w:val="none" w:sz="0" w:space="0" w:color="auto"/>
        <w:bottom w:val="none" w:sz="0" w:space="0" w:color="auto"/>
        <w:right w:val="none" w:sz="0" w:space="0" w:color="auto"/>
      </w:divBdr>
    </w:div>
    <w:div w:id="2100364492">
      <w:marLeft w:val="480"/>
      <w:marRight w:val="0"/>
      <w:marTop w:val="0"/>
      <w:marBottom w:val="0"/>
      <w:divBdr>
        <w:top w:val="none" w:sz="0" w:space="0" w:color="auto"/>
        <w:left w:val="none" w:sz="0" w:space="0" w:color="auto"/>
        <w:bottom w:val="none" w:sz="0" w:space="0" w:color="auto"/>
        <w:right w:val="none" w:sz="0" w:space="0" w:color="auto"/>
      </w:divBdr>
    </w:div>
    <w:div w:id="2100367952">
      <w:marLeft w:val="480"/>
      <w:marRight w:val="0"/>
      <w:marTop w:val="0"/>
      <w:marBottom w:val="0"/>
      <w:divBdr>
        <w:top w:val="none" w:sz="0" w:space="0" w:color="auto"/>
        <w:left w:val="none" w:sz="0" w:space="0" w:color="auto"/>
        <w:bottom w:val="none" w:sz="0" w:space="0" w:color="auto"/>
        <w:right w:val="none" w:sz="0" w:space="0" w:color="auto"/>
      </w:divBdr>
    </w:div>
    <w:div w:id="2100440068">
      <w:marLeft w:val="480"/>
      <w:marRight w:val="0"/>
      <w:marTop w:val="0"/>
      <w:marBottom w:val="0"/>
      <w:divBdr>
        <w:top w:val="none" w:sz="0" w:space="0" w:color="auto"/>
        <w:left w:val="none" w:sz="0" w:space="0" w:color="auto"/>
        <w:bottom w:val="none" w:sz="0" w:space="0" w:color="auto"/>
        <w:right w:val="none" w:sz="0" w:space="0" w:color="auto"/>
      </w:divBdr>
    </w:div>
    <w:div w:id="2100442162">
      <w:marLeft w:val="480"/>
      <w:marRight w:val="0"/>
      <w:marTop w:val="0"/>
      <w:marBottom w:val="0"/>
      <w:divBdr>
        <w:top w:val="none" w:sz="0" w:space="0" w:color="auto"/>
        <w:left w:val="none" w:sz="0" w:space="0" w:color="auto"/>
        <w:bottom w:val="none" w:sz="0" w:space="0" w:color="auto"/>
        <w:right w:val="none" w:sz="0" w:space="0" w:color="auto"/>
      </w:divBdr>
    </w:div>
    <w:div w:id="2100443827">
      <w:marLeft w:val="480"/>
      <w:marRight w:val="0"/>
      <w:marTop w:val="0"/>
      <w:marBottom w:val="0"/>
      <w:divBdr>
        <w:top w:val="none" w:sz="0" w:space="0" w:color="auto"/>
        <w:left w:val="none" w:sz="0" w:space="0" w:color="auto"/>
        <w:bottom w:val="none" w:sz="0" w:space="0" w:color="auto"/>
        <w:right w:val="none" w:sz="0" w:space="0" w:color="auto"/>
      </w:divBdr>
    </w:div>
    <w:div w:id="2100517730">
      <w:marLeft w:val="480"/>
      <w:marRight w:val="0"/>
      <w:marTop w:val="0"/>
      <w:marBottom w:val="0"/>
      <w:divBdr>
        <w:top w:val="none" w:sz="0" w:space="0" w:color="auto"/>
        <w:left w:val="none" w:sz="0" w:space="0" w:color="auto"/>
        <w:bottom w:val="none" w:sz="0" w:space="0" w:color="auto"/>
        <w:right w:val="none" w:sz="0" w:space="0" w:color="auto"/>
      </w:divBdr>
    </w:div>
    <w:div w:id="2100562112">
      <w:bodyDiv w:val="1"/>
      <w:marLeft w:val="0"/>
      <w:marRight w:val="0"/>
      <w:marTop w:val="0"/>
      <w:marBottom w:val="0"/>
      <w:divBdr>
        <w:top w:val="none" w:sz="0" w:space="0" w:color="auto"/>
        <w:left w:val="none" w:sz="0" w:space="0" w:color="auto"/>
        <w:bottom w:val="none" w:sz="0" w:space="0" w:color="auto"/>
        <w:right w:val="none" w:sz="0" w:space="0" w:color="auto"/>
      </w:divBdr>
    </w:div>
    <w:div w:id="2100563609">
      <w:marLeft w:val="480"/>
      <w:marRight w:val="0"/>
      <w:marTop w:val="0"/>
      <w:marBottom w:val="0"/>
      <w:divBdr>
        <w:top w:val="none" w:sz="0" w:space="0" w:color="auto"/>
        <w:left w:val="none" w:sz="0" w:space="0" w:color="auto"/>
        <w:bottom w:val="none" w:sz="0" w:space="0" w:color="auto"/>
        <w:right w:val="none" w:sz="0" w:space="0" w:color="auto"/>
      </w:divBdr>
    </w:div>
    <w:div w:id="2100566265">
      <w:marLeft w:val="480"/>
      <w:marRight w:val="0"/>
      <w:marTop w:val="0"/>
      <w:marBottom w:val="0"/>
      <w:divBdr>
        <w:top w:val="none" w:sz="0" w:space="0" w:color="auto"/>
        <w:left w:val="none" w:sz="0" w:space="0" w:color="auto"/>
        <w:bottom w:val="none" w:sz="0" w:space="0" w:color="auto"/>
        <w:right w:val="none" w:sz="0" w:space="0" w:color="auto"/>
      </w:divBdr>
    </w:div>
    <w:div w:id="2100709135">
      <w:marLeft w:val="480"/>
      <w:marRight w:val="0"/>
      <w:marTop w:val="0"/>
      <w:marBottom w:val="0"/>
      <w:divBdr>
        <w:top w:val="none" w:sz="0" w:space="0" w:color="auto"/>
        <w:left w:val="none" w:sz="0" w:space="0" w:color="auto"/>
        <w:bottom w:val="none" w:sz="0" w:space="0" w:color="auto"/>
        <w:right w:val="none" w:sz="0" w:space="0" w:color="auto"/>
      </w:divBdr>
    </w:div>
    <w:div w:id="2100716618">
      <w:marLeft w:val="480"/>
      <w:marRight w:val="0"/>
      <w:marTop w:val="0"/>
      <w:marBottom w:val="0"/>
      <w:divBdr>
        <w:top w:val="none" w:sz="0" w:space="0" w:color="auto"/>
        <w:left w:val="none" w:sz="0" w:space="0" w:color="auto"/>
        <w:bottom w:val="none" w:sz="0" w:space="0" w:color="auto"/>
        <w:right w:val="none" w:sz="0" w:space="0" w:color="auto"/>
      </w:divBdr>
    </w:div>
    <w:div w:id="2100757815">
      <w:marLeft w:val="480"/>
      <w:marRight w:val="0"/>
      <w:marTop w:val="0"/>
      <w:marBottom w:val="0"/>
      <w:divBdr>
        <w:top w:val="none" w:sz="0" w:space="0" w:color="auto"/>
        <w:left w:val="none" w:sz="0" w:space="0" w:color="auto"/>
        <w:bottom w:val="none" w:sz="0" w:space="0" w:color="auto"/>
        <w:right w:val="none" w:sz="0" w:space="0" w:color="auto"/>
      </w:divBdr>
    </w:div>
    <w:div w:id="2100786886">
      <w:marLeft w:val="480"/>
      <w:marRight w:val="0"/>
      <w:marTop w:val="0"/>
      <w:marBottom w:val="0"/>
      <w:divBdr>
        <w:top w:val="none" w:sz="0" w:space="0" w:color="auto"/>
        <w:left w:val="none" w:sz="0" w:space="0" w:color="auto"/>
        <w:bottom w:val="none" w:sz="0" w:space="0" w:color="auto"/>
        <w:right w:val="none" w:sz="0" w:space="0" w:color="auto"/>
      </w:divBdr>
    </w:div>
    <w:div w:id="2100830767">
      <w:marLeft w:val="480"/>
      <w:marRight w:val="0"/>
      <w:marTop w:val="0"/>
      <w:marBottom w:val="0"/>
      <w:divBdr>
        <w:top w:val="none" w:sz="0" w:space="0" w:color="auto"/>
        <w:left w:val="none" w:sz="0" w:space="0" w:color="auto"/>
        <w:bottom w:val="none" w:sz="0" w:space="0" w:color="auto"/>
        <w:right w:val="none" w:sz="0" w:space="0" w:color="auto"/>
      </w:divBdr>
    </w:div>
    <w:div w:id="2100835278">
      <w:marLeft w:val="480"/>
      <w:marRight w:val="0"/>
      <w:marTop w:val="0"/>
      <w:marBottom w:val="0"/>
      <w:divBdr>
        <w:top w:val="none" w:sz="0" w:space="0" w:color="auto"/>
        <w:left w:val="none" w:sz="0" w:space="0" w:color="auto"/>
        <w:bottom w:val="none" w:sz="0" w:space="0" w:color="auto"/>
        <w:right w:val="none" w:sz="0" w:space="0" w:color="auto"/>
      </w:divBdr>
    </w:div>
    <w:div w:id="2100909808">
      <w:marLeft w:val="480"/>
      <w:marRight w:val="0"/>
      <w:marTop w:val="0"/>
      <w:marBottom w:val="0"/>
      <w:divBdr>
        <w:top w:val="none" w:sz="0" w:space="0" w:color="auto"/>
        <w:left w:val="none" w:sz="0" w:space="0" w:color="auto"/>
        <w:bottom w:val="none" w:sz="0" w:space="0" w:color="auto"/>
        <w:right w:val="none" w:sz="0" w:space="0" w:color="auto"/>
      </w:divBdr>
    </w:div>
    <w:div w:id="2101020234">
      <w:marLeft w:val="480"/>
      <w:marRight w:val="0"/>
      <w:marTop w:val="0"/>
      <w:marBottom w:val="0"/>
      <w:divBdr>
        <w:top w:val="none" w:sz="0" w:space="0" w:color="auto"/>
        <w:left w:val="none" w:sz="0" w:space="0" w:color="auto"/>
        <w:bottom w:val="none" w:sz="0" w:space="0" w:color="auto"/>
        <w:right w:val="none" w:sz="0" w:space="0" w:color="auto"/>
      </w:divBdr>
    </w:div>
    <w:div w:id="2101023820">
      <w:marLeft w:val="480"/>
      <w:marRight w:val="0"/>
      <w:marTop w:val="0"/>
      <w:marBottom w:val="0"/>
      <w:divBdr>
        <w:top w:val="none" w:sz="0" w:space="0" w:color="auto"/>
        <w:left w:val="none" w:sz="0" w:space="0" w:color="auto"/>
        <w:bottom w:val="none" w:sz="0" w:space="0" w:color="auto"/>
        <w:right w:val="none" w:sz="0" w:space="0" w:color="auto"/>
      </w:divBdr>
    </w:div>
    <w:div w:id="2101025646">
      <w:marLeft w:val="480"/>
      <w:marRight w:val="0"/>
      <w:marTop w:val="0"/>
      <w:marBottom w:val="0"/>
      <w:divBdr>
        <w:top w:val="none" w:sz="0" w:space="0" w:color="auto"/>
        <w:left w:val="none" w:sz="0" w:space="0" w:color="auto"/>
        <w:bottom w:val="none" w:sz="0" w:space="0" w:color="auto"/>
        <w:right w:val="none" w:sz="0" w:space="0" w:color="auto"/>
      </w:divBdr>
    </w:div>
    <w:div w:id="2101094478">
      <w:marLeft w:val="480"/>
      <w:marRight w:val="0"/>
      <w:marTop w:val="0"/>
      <w:marBottom w:val="0"/>
      <w:divBdr>
        <w:top w:val="none" w:sz="0" w:space="0" w:color="auto"/>
        <w:left w:val="none" w:sz="0" w:space="0" w:color="auto"/>
        <w:bottom w:val="none" w:sz="0" w:space="0" w:color="auto"/>
        <w:right w:val="none" w:sz="0" w:space="0" w:color="auto"/>
      </w:divBdr>
    </w:div>
    <w:div w:id="2101171453">
      <w:marLeft w:val="480"/>
      <w:marRight w:val="0"/>
      <w:marTop w:val="0"/>
      <w:marBottom w:val="0"/>
      <w:divBdr>
        <w:top w:val="none" w:sz="0" w:space="0" w:color="auto"/>
        <w:left w:val="none" w:sz="0" w:space="0" w:color="auto"/>
        <w:bottom w:val="none" w:sz="0" w:space="0" w:color="auto"/>
        <w:right w:val="none" w:sz="0" w:space="0" w:color="auto"/>
      </w:divBdr>
    </w:div>
    <w:div w:id="2101175332">
      <w:marLeft w:val="480"/>
      <w:marRight w:val="0"/>
      <w:marTop w:val="0"/>
      <w:marBottom w:val="0"/>
      <w:divBdr>
        <w:top w:val="none" w:sz="0" w:space="0" w:color="auto"/>
        <w:left w:val="none" w:sz="0" w:space="0" w:color="auto"/>
        <w:bottom w:val="none" w:sz="0" w:space="0" w:color="auto"/>
        <w:right w:val="none" w:sz="0" w:space="0" w:color="auto"/>
      </w:divBdr>
    </w:div>
    <w:div w:id="2101288042">
      <w:marLeft w:val="480"/>
      <w:marRight w:val="0"/>
      <w:marTop w:val="0"/>
      <w:marBottom w:val="0"/>
      <w:divBdr>
        <w:top w:val="none" w:sz="0" w:space="0" w:color="auto"/>
        <w:left w:val="none" w:sz="0" w:space="0" w:color="auto"/>
        <w:bottom w:val="none" w:sz="0" w:space="0" w:color="auto"/>
        <w:right w:val="none" w:sz="0" w:space="0" w:color="auto"/>
      </w:divBdr>
    </w:div>
    <w:div w:id="2101288411">
      <w:marLeft w:val="480"/>
      <w:marRight w:val="0"/>
      <w:marTop w:val="0"/>
      <w:marBottom w:val="0"/>
      <w:divBdr>
        <w:top w:val="none" w:sz="0" w:space="0" w:color="auto"/>
        <w:left w:val="none" w:sz="0" w:space="0" w:color="auto"/>
        <w:bottom w:val="none" w:sz="0" w:space="0" w:color="auto"/>
        <w:right w:val="none" w:sz="0" w:space="0" w:color="auto"/>
      </w:divBdr>
    </w:div>
    <w:div w:id="2101290920">
      <w:marLeft w:val="480"/>
      <w:marRight w:val="0"/>
      <w:marTop w:val="0"/>
      <w:marBottom w:val="0"/>
      <w:divBdr>
        <w:top w:val="none" w:sz="0" w:space="0" w:color="auto"/>
        <w:left w:val="none" w:sz="0" w:space="0" w:color="auto"/>
        <w:bottom w:val="none" w:sz="0" w:space="0" w:color="auto"/>
        <w:right w:val="none" w:sz="0" w:space="0" w:color="auto"/>
      </w:divBdr>
    </w:div>
    <w:div w:id="2101291088">
      <w:marLeft w:val="480"/>
      <w:marRight w:val="0"/>
      <w:marTop w:val="0"/>
      <w:marBottom w:val="0"/>
      <w:divBdr>
        <w:top w:val="none" w:sz="0" w:space="0" w:color="auto"/>
        <w:left w:val="none" w:sz="0" w:space="0" w:color="auto"/>
        <w:bottom w:val="none" w:sz="0" w:space="0" w:color="auto"/>
        <w:right w:val="none" w:sz="0" w:space="0" w:color="auto"/>
      </w:divBdr>
    </w:div>
    <w:div w:id="2101293886">
      <w:marLeft w:val="480"/>
      <w:marRight w:val="0"/>
      <w:marTop w:val="0"/>
      <w:marBottom w:val="0"/>
      <w:divBdr>
        <w:top w:val="none" w:sz="0" w:space="0" w:color="auto"/>
        <w:left w:val="none" w:sz="0" w:space="0" w:color="auto"/>
        <w:bottom w:val="none" w:sz="0" w:space="0" w:color="auto"/>
        <w:right w:val="none" w:sz="0" w:space="0" w:color="auto"/>
      </w:divBdr>
    </w:div>
    <w:div w:id="2101367043">
      <w:marLeft w:val="480"/>
      <w:marRight w:val="0"/>
      <w:marTop w:val="0"/>
      <w:marBottom w:val="0"/>
      <w:divBdr>
        <w:top w:val="none" w:sz="0" w:space="0" w:color="auto"/>
        <w:left w:val="none" w:sz="0" w:space="0" w:color="auto"/>
        <w:bottom w:val="none" w:sz="0" w:space="0" w:color="auto"/>
        <w:right w:val="none" w:sz="0" w:space="0" w:color="auto"/>
      </w:divBdr>
    </w:div>
    <w:div w:id="2101440825">
      <w:marLeft w:val="480"/>
      <w:marRight w:val="0"/>
      <w:marTop w:val="0"/>
      <w:marBottom w:val="0"/>
      <w:divBdr>
        <w:top w:val="none" w:sz="0" w:space="0" w:color="auto"/>
        <w:left w:val="none" w:sz="0" w:space="0" w:color="auto"/>
        <w:bottom w:val="none" w:sz="0" w:space="0" w:color="auto"/>
        <w:right w:val="none" w:sz="0" w:space="0" w:color="auto"/>
      </w:divBdr>
    </w:div>
    <w:div w:id="2101443576">
      <w:marLeft w:val="480"/>
      <w:marRight w:val="0"/>
      <w:marTop w:val="0"/>
      <w:marBottom w:val="0"/>
      <w:divBdr>
        <w:top w:val="none" w:sz="0" w:space="0" w:color="auto"/>
        <w:left w:val="none" w:sz="0" w:space="0" w:color="auto"/>
        <w:bottom w:val="none" w:sz="0" w:space="0" w:color="auto"/>
        <w:right w:val="none" w:sz="0" w:space="0" w:color="auto"/>
      </w:divBdr>
    </w:div>
    <w:div w:id="2101558083">
      <w:marLeft w:val="480"/>
      <w:marRight w:val="0"/>
      <w:marTop w:val="0"/>
      <w:marBottom w:val="0"/>
      <w:divBdr>
        <w:top w:val="none" w:sz="0" w:space="0" w:color="auto"/>
        <w:left w:val="none" w:sz="0" w:space="0" w:color="auto"/>
        <w:bottom w:val="none" w:sz="0" w:space="0" w:color="auto"/>
        <w:right w:val="none" w:sz="0" w:space="0" w:color="auto"/>
      </w:divBdr>
    </w:div>
    <w:div w:id="2101633715">
      <w:marLeft w:val="480"/>
      <w:marRight w:val="0"/>
      <w:marTop w:val="0"/>
      <w:marBottom w:val="0"/>
      <w:divBdr>
        <w:top w:val="none" w:sz="0" w:space="0" w:color="auto"/>
        <w:left w:val="none" w:sz="0" w:space="0" w:color="auto"/>
        <w:bottom w:val="none" w:sz="0" w:space="0" w:color="auto"/>
        <w:right w:val="none" w:sz="0" w:space="0" w:color="auto"/>
      </w:divBdr>
    </w:div>
    <w:div w:id="2101635869">
      <w:marLeft w:val="480"/>
      <w:marRight w:val="0"/>
      <w:marTop w:val="0"/>
      <w:marBottom w:val="0"/>
      <w:divBdr>
        <w:top w:val="none" w:sz="0" w:space="0" w:color="auto"/>
        <w:left w:val="none" w:sz="0" w:space="0" w:color="auto"/>
        <w:bottom w:val="none" w:sz="0" w:space="0" w:color="auto"/>
        <w:right w:val="none" w:sz="0" w:space="0" w:color="auto"/>
      </w:divBdr>
    </w:div>
    <w:div w:id="2101680096">
      <w:marLeft w:val="480"/>
      <w:marRight w:val="0"/>
      <w:marTop w:val="0"/>
      <w:marBottom w:val="0"/>
      <w:divBdr>
        <w:top w:val="none" w:sz="0" w:space="0" w:color="auto"/>
        <w:left w:val="none" w:sz="0" w:space="0" w:color="auto"/>
        <w:bottom w:val="none" w:sz="0" w:space="0" w:color="auto"/>
        <w:right w:val="none" w:sz="0" w:space="0" w:color="auto"/>
      </w:divBdr>
    </w:div>
    <w:div w:id="2101681340">
      <w:marLeft w:val="480"/>
      <w:marRight w:val="0"/>
      <w:marTop w:val="0"/>
      <w:marBottom w:val="0"/>
      <w:divBdr>
        <w:top w:val="none" w:sz="0" w:space="0" w:color="auto"/>
        <w:left w:val="none" w:sz="0" w:space="0" w:color="auto"/>
        <w:bottom w:val="none" w:sz="0" w:space="0" w:color="auto"/>
        <w:right w:val="none" w:sz="0" w:space="0" w:color="auto"/>
      </w:divBdr>
    </w:div>
    <w:div w:id="2101757048">
      <w:marLeft w:val="480"/>
      <w:marRight w:val="0"/>
      <w:marTop w:val="0"/>
      <w:marBottom w:val="0"/>
      <w:divBdr>
        <w:top w:val="none" w:sz="0" w:space="0" w:color="auto"/>
        <w:left w:val="none" w:sz="0" w:space="0" w:color="auto"/>
        <w:bottom w:val="none" w:sz="0" w:space="0" w:color="auto"/>
        <w:right w:val="none" w:sz="0" w:space="0" w:color="auto"/>
      </w:divBdr>
    </w:div>
    <w:div w:id="2101825658">
      <w:marLeft w:val="480"/>
      <w:marRight w:val="0"/>
      <w:marTop w:val="0"/>
      <w:marBottom w:val="0"/>
      <w:divBdr>
        <w:top w:val="none" w:sz="0" w:space="0" w:color="auto"/>
        <w:left w:val="none" w:sz="0" w:space="0" w:color="auto"/>
        <w:bottom w:val="none" w:sz="0" w:space="0" w:color="auto"/>
        <w:right w:val="none" w:sz="0" w:space="0" w:color="auto"/>
      </w:divBdr>
    </w:div>
    <w:div w:id="2101828096">
      <w:marLeft w:val="480"/>
      <w:marRight w:val="0"/>
      <w:marTop w:val="0"/>
      <w:marBottom w:val="0"/>
      <w:divBdr>
        <w:top w:val="none" w:sz="0" w:space="0" w:color="auto"/>
        <w:left w:val="none" w:sz="0" w:space="0" w:color="auto"/>
        <w:bottom w:val="none" w:sz="0" w:space="0" w:color="auto"/>
        <w:right w:val="none" w:sz="0" w:space="0" w:color="auto"/>
      </w:divBdr>
    </w:div>
    <w:div w:id="2101948883">
      <w:marLeft w:val="480"/>
      <w:marRight w:val="0"/>
      <w:marTop w:val="0"/>
      <w:marBottom w:val="0"/>
      <w:divBdr>
        <w:top w:val="none" w:sz="0" w:space="0" w:color="auto"/>
        <w:left w:val="none" w:sz="0" w:space="0" w:color="auto"/>
        <w:bottom w:val="none" w:sz="0" w:space="0" w:color="auto"/>
        <w:right w:val="none" w:sz="0" w:space="0" w:color="auto"/>
      </w:divBdr>
    </w:div>
    <w:div w:id="2101949404">
      <w:marLeft w:val="480"/>
      <w:marRight w:val="0"/>
      <w:marTop w:val="0"/>
      <w:marBottom w:val="0"/>
      <w:divBdr>
        <w:top w:val="none" w:sz="0" w:space="0" w:color="auto"/>
        <w:left w:val="none" w:sz="0" w:space="0" w:color="auto"/>
        <w:bottom w:val="none" w:sz="0" w:space="0" w:color="auto"/>
        <w:right w:val="none" w:sz="0" w:space="0" w:color="auto"/>
      </w:divBdr>
    </w:div>
    <w:div w:id="2102018190">
      <w:marLeft w:val="480"/>
      <w:marRight w:val="0"/>
      <w:marTop w:val="0"/>
      <w:marBottom w:val="0"/>
      <w:divBdr>
        <w:top w:val="none" w:sz="0" w:space="0" w:color="auto"/>
        <w:left w:val="none" w:sz="0" w:space="0" w:color="auto"/>
        <w:bottom w:val="none" w:sz="0" w:space="0" w:color="auto"/>
        <w:right w:val="none" w:sz="0" w:space="0" w:color="auto"/>
      </w:divBdr>
    </w:div>
    <w:div w:id="2102020217">
      <w:marLeft w:val="480"/>
      <w:marRight w:val="0"/>
      <w:marTop w:val="0"/>
      <w:marBottom w:val="0"/>
      <w:divBdr>
        <w:top w:val="none" w:sz="0" w:space="0" w:color="auto"/>
        <w:left w:val="none" w:sz="0" w:space="0" w:color="auto"/>
        <w:bottom w:val="none" w:sz="0" w:space="0" w:color="auto"/>
        <w:right w:val="none" w:sz="0" w:space="0" w:color="auto"/>
      </w:divBdr>
    </w:div>
    <w:div w:id="2102022438">
      <w:marLeft w:val="480"/>
      <w:marRight w:val="0"/>
      <w:marTop w:val="0"/>
      <w:marBottom w:val="0"/>
      <w:divBdr>
        <w:top w:val="none" w:sz="0" w:space="0" w:color="auto"/>
        <w:left w:val="none" w:sz="0" w:space="0" w:color="auto"/>
        <w:bottom w:val="none" w:sz="0" w:space="0" w:color="auto"/>
        <w:right w:val="none" w:sz="0" w:space="0" w:color="auto"/>
      </w:divBdr>
    </w:div>
    <w:div w:id="2102023603">
      <w:marLeft w:val="480"/>
      <w:marRight w:val="0"/>
      <w:marTop w:val="0"/>
      <w:marBottom w:val="0"/>
      <w:divBdr>
        <w:top w:val="none" w:sz="0" w:space="0" w:color="auto"/>
        <w:left w:val="none" w:sz="0" w:space="0" w:color="auto"/>
        <w:bottom w:val="none" w:sz="0" w:space="0" w:color="auto"/>
        <w:right w:val="none" w:sz="0" w:space="0" w:color="auto"/>
      </w:divBdr>
    </w:div>
    <w:div w:id="2102068249">
      <w:marLeft w:val="480"/>
      <w:marRight w:val="0"/>
      <w:marTop w:val="0"/>
      <w:marBottom w:val="0"/>
      <w:divBdr>
        <w:top w:val="none" w:sz="0" w:space="0" w:color="auto"/>
        <w:left w:val="none" w:sz="0" w:space="0" w:color="auto"/>
        <w:bottom w:val="none" w:sz="0" w:space="0" w:color="auto"/>
        <w:right w:val="none" w:sz="0" w:space="0" w:color="auto"/>
      </w:divBdr>
    </w:div>
    <w:div w:id="2102138559">
      <w:marLeft w:val="480"/>
      <w:marRight w:val="0"/>
      <w:marTop w:val="0"/>
      <w:marBottom w:val="0"/>
      <w:divBdr>
        <w:top w:val="none" w:sz="0" w:space="0" w:color="auto"/>
        <w:left w:val="none" w:sz="0" w:space="0" w:color="auto"/>
        <w:bottom w:val="none" w:sz="0" w:space="0" w:color="auto"/>
        <w:right w:val="none" w:sz="0" w:space="0" w:color="auto"/>
      </w:divBdr>
    </w:div>
    <w:div w:id="2102138653">
      <w:marLeft w:val="480"/>
      <w:marRight w:val="0"/>
      <w:marTop w:val="0"/>
      <w:marBottom w:val="0"/>
      <w:divBdr>
        <w:top w:val="none" w:sz="0" w:space="0" w:color="auto"/>
        <w:left w:val="none" w:sz="0" w:space="0" w:color="auto"/>
        <w:bottom w:val="none" w:sz="0" w:space="0" w:color="auto"/>
        <w:right w:val="none" w:sz="0" w:space="0" w:color="auto"/>
      </w:divBdr>
    </w:div>
    <w:div w:id="2102143091">
      <w:marLeft w:val="480"/>
      <w:marRight w:val="0"/>
      <w:marTop w:val="0"/>
      <w:marBottom w:val="0"/>
      <w:divBdr>
        <w:top w:val="none" w:sz="0" w:space="0" w:color="auto"/>
        <w:left w:val="none" w:sz="0" w:space="0" w:color="auto"/>
        <w:bottom w:val="none" w:sz="0" w:space="0" w:color="auto"/>
        <w:right w:val="none" w:sz="0" w:space="0" w:color="auto"/>
      </w:divBdr>
    </w:div>
    <w:div w:id="2102145354">
      <w:marLeft w:val="480"/>
      <w:marRight w:val="0"/>
      <w:marTop w:val="0"/>
      <w:marBottom w:val="0"/>
      <w:divBdr>
        <w:top w:val="none" w:sz="0" w:space="0" w:color="auto"/>
        <w:left w:val="none" w:sz="0" w:space="0" w:color="auto"/>
        <w:bottom w:val="none" w:sz="0" w:space="0" w:color="auto"/>
        <w:right w:val="none" w:sz="0" w:space="0" w:color="auto"/>
      </w:divBdr>
    </w:div>
    <w:div w:id="2102211918">
      <w:marLeft w:val="480"/>
      <w:marRight w:val="0"/>
      <w:marTop w:val="0"/>
      <w:marBottom w:val="0"/>
      <w:divBdr>
        <w:top w:val="none" w:sz="0" w:space="0" w:color="auto"/>
        <w:left w:val="none" w:sz="0" w:space="0" w:color="auto"/>
        <w:bottom w:val="none" w:sz="0" w:space="0" w:color="auto"/>
        <w:right w:val="none" w:sz="0" w:space="0" w:color="auto"/>
      </w:divBdr>
    </w:div>
    <w:div w:id="2102404788">
      <w:marLeft w:val="480"/>
      <w:marRight w:val="0"/>
      <w:marTop w:val="0"/>
      <w:marBottom w:val="0"/>
      <w:divBdr>
        <w:top w:val="none" w:sz="0" w:space="0" w:color="auto"/>
        <w:left w:val="none" w:sz="0" w:space="0" w:color="auto"/>
        <w:bottom w:val="none" w:sz="0" w:space="0" w:color="auto"/>
        <w:right w:val="none" w:sz="0" w:space="0" w:color="auto"/>
      </w:divBdr>
    </w:div>
    <w:div w:id="2102406519">
      <w:marLeft w:val="480"/>
      <w:marRight w:val="0"/>
      <w:marTop w:val="0"/>
      <w:marBottom w:val="0"/>
      <w:divBdr>
        <w:top w:val="none" w:sz="0" w:space="0" w:color="auto"/>
        <w:left w:val="none" w:sz="0" w:space="0" w:color="auto"/>
        <w:bottom w:val="none" w:sz="0" w:space="0" w:color="auto"/>
        <w:right w:val="none" w:sz="0" w:space="0" w:color="auto"/>
      </w:divBdr>
    </w:div>
    <w:div w:id="2102413679">
      <w:marLeft w:val="480"/>
      <w:marRight w:val="0"/>
      <w:marTop w:val="0"/>
      <w:marBottom w:val="0"/>
      <w:divBdr>
        <w:top w:val="none" w:sz="0" w:space="0" w:color="auto"/>
        <w:left w:val="none" w:sz="0" w:space="0" w:color="auto"/>
        <w:bottom w:val="none" w:sz="0" w:space="0" w:color="auto"/>
        <w:right w:val="none" w:sz="0" w:space="0" w:color="auto"/>
      </w:divBdr>
    </w:div>
    <w:div w:id="2102413831">
      <w:marLeft w:val="480"/>
      <w:marRight w:val="0"/>
      <w:marTop w:val="0"/>
      <w:marBottom w:val="0"/>
      <w:divBdr>
        <w:top w:val="none" w:sz="0" w:space="0" w:color="auto"/>
        <w:left w:val="none" w:sz="0" w:space="0" w:color="auto"/>
        <w:bottom w:val="none" w:sz="0" w:space="0" w:color="auto"/>
        <w:right w:val="none" w:sz="0" w:space="0" w:color="auto"/>
      </w:divBdr>
    </w:div>
    <w:div w:id="2102489755">
      <w:marLeft w:val="480"/>
      <w:marRight w:val="0"/>
      <w:marTop w:val="0"/>
      <w:marBottom w:val="0"/>
      <w:divBdr>
        <w:top w:val="none" w:sz="0" w:space="0" w:color="auto"/>
        <w:left w:val="none" w:sz="0" w:space="0" w:color="auto"/>
        <w:bottom w:val="none" w:sz="0" w:space="0" w:color="auto"/>
        <w:right w:val="none" w:sz="0" w:space="0" w:color="auto"/>
      </w:divBdr>
    </w:div>
    <w:div w:id="2102527289">
      <w:marLeft w:val="480"/>
      <w:marRight w:val="0"/>
      <w:marTop w:val="0"/>
      <w:marBottom w:val="0"/>
      <w:divBdr>
        <w:top w:val="none" w:sz="0" w:space="0" w:color="auto"/>
        <w:left w:val="none" w:sz="0" w:space="0" w:color="auto"/>
        <w:bottom w:val="none" w:sz="0" w:space="0" w:color="auto"/>
        <w:right w:val="none" w:sz="0" w:space="0" w:color="auto"/>
      </w:divBdr>
    </w:div>
    <w:div w:id="2102601848">
      <w:marLeft w:val="480"/>
      <w:marRight w:val="0"/>
      <w:marTop w:val="0"/>
      <w:marBottom w:val="0"/>
      <w:divBdr>
        <w:top w:val="none" w:sz="0" w:space="0" w:color="auto"/>
        <w:left w:val="none" w:sz="0" w:space="0" w:color="auto"/>
        <w:bottom w:val="none" w:sz="0" w:space="0" w:color="auto"/>
        <w:right w:val="none" w:sz="0" w:space="0" w:color="auto"/>
      </w:divBdr>
    </w:div>
    <w:div w:id="2102749285">
      <w:marLeft w:val="480"/>
      <w:marRight w:val="0"/>
      <w:marTop w:val="0"/>
      <w:marBottom w:val="0"/>
      <w:divBdr>
        <w:top w:val="none" w:sz="0" w:space="0" w:color="auto"/>
        <w:left w:val="none" w:sz="0" w:space="0" w:color="auto"/>
        <w:bottom w:val="none" w:sz="0" w:space="0" w:color="auto"/>
        <w:right w:val="none" w:sz="0" w:space="0" w:color="auto"/>
      </w:divBdr>
    </w:div>
    <w:div w:id="2102753443">
      <w:marLeft w:val="480"/>
      <w:marRight w:val="0"/>
      <w:marTop w:val="0"/>
      <w:marBottom w:val="0"/>
      <w:divBdr>
        <w:top w:val="none" w:sz="0" w:space="0" w:color="auto"/>
        <w:left w:val="none" w:sz="0" w:space="0" w:color="auto"/>
        <w:bottom w:val="none" w:sz="0" w:space="0" w:color="auto"/>
        <w:right w:val="none" w:sz="0" w:space="0" w:color="auto"/>
      </w:divBdr>
    </w:div>
    <w:div w:id="2102799559">
      <w:marLeft w:val="480"/>
      <w:marRight w:val="0"/>
      <w:marTop w:val="0"/>
      <w:marBottom w:val="0"/>
      <w:divBdr>
        <w:top w:val="none" w:sz="0" w:space="0" w:color="auto"/>
        <w:left w:val="none" w:sz="0" w:space="0" w:color="auto"/>
        <w:bottom w:val="none" w:sz="0" w:space="0" w:color="auto"/>
        <w:right w:val="none" w:sz="0" w:space="0" w:color="auto"/>
      </w:divBdr>
    </w:div>
    <w:div w:id="2102871344">
      <w:marLeft w:val="480"/>
      <w:marRight w:val="0"/>
      <w:marTop w:val="0"/>
      <w:marBottom w:val="0"/>
      <w:divBdr>
        <w:top w:val="none" w:sz="0" w:space="0" w:color="auto"/>
        <w:left w:val="none" w:sz="0" w:space="0" w:color="auto"/>
        <w:bottom w:val="none" w:sz="0" w:space="0" w:color="auto"/>
        <w:right w:val="none" w:sz="0" w:space="0" w:color="auto"/>
      </w:divBdr>
    </w:div>
    <w:div w:id="2102873738">
      <w:marLeft w:val="480"/>
      <w:marRight w:val="0"/>
      <w:marTop w:val="0"/>
      <w:marBottom w:val="0"/>
      <w:divBdr>
        <w:top w:val="none" w:sz="0" w:space="0" w:color="auto"/>
        <w:left w:val="none" w:sz="0" w:space="0" w:color="auto"/>
        <w:bottom w:val="none" w:sz="0" w:space="0" w:color="auto"/>
        <w:right w:val="none" w:sz="0" w:space="0" w:color="auto"/>
      </w:divBdr>
    </w:div>
    <w:div w:id="2102874532">
      <w:marLeft w:val="480"/>
      <w:marRight w:val="0"/>
      <w:marTop w:val="0"/>
      <w:marBottom w:val="0"/>
      <w:divBdr>
        <w:top w:val="none" w:sz="0" w:space="0" w:color="auto"/>
        <w:left w:val="none" w:sz="0" w:space="0" w:color="auto"/>
        <w:bottom w:val="none" w:sz="0" w:space="0" w:color="auto"/>
        <w:right w:val="none" w:sz="0" w:space="0" w:color="auto"/>
      </w:divBdr>
    </w:div>
    <w:div w:id="2102947419">
      <w:marLeft w:val="480"/>
      <w:marRight w:val="0"/>
      <w:marTop w:val="0"/>
      <w:marBottom w:val="0"/>
      <w:divBdr>
        <w:top w:val="none" w:sz="0" w:space="0" w:color="auto"/>
        <w:left w:val="none" w:sz="0" w:space="0" w:color="auto"/>
        <w:bottom w:val="none" w:sz="0" w:space="0" w:color="auto"/>
        <w:right w:val="none" w:sz="0" w:space="0" w:color="auto"/>
      </w:divBdr>
    </w:div>
    <w:div w:id="2102993632">
      <w:marLeft w:val="480"/>
      <w:marRight w:val="0"/>
      <w:marTop w:val="0"/>
      <w:marBottom w:val="0"/>
      <w:divBdr>
        <w:top w:val="none" w:sz="0" w:space="0" w:color="auto"/>
        <w:left w:val="none" w:sz="0" w:space="0" w:color="auto"/>
        <w:bottom w:val="none" w:sz="0" w:space="0" w:color="auto"/>
        <w:right w:val="none" w:sz="0" w:space="0" w:color="auto"/>
      </w:divBdr>
    </w:div>
    <w:div w:id="2103334841">
      <w:marLeft w:val="480"/>
      <w:marRight w:val="0"/>
      <w:marTop w:val="0"/>
      <w:marBottom w:val="0"/>
      <w:divBdr>
        <w:top w:val="none" w:sz="0" w:space="0" w:color="auto"/>
        <w:left w:val="none" w:sz="0" w:space="0" w:color="auto"/>
        <w:bottom w:val="none" w:sz="0" w:space="0" w:color="auto"/>
        <w:right w:val="none" w:sz="0" w:space="0" w:color="auto"/>
      </w:divBdr>
    </w:div>
    <w:div w:id="2103404389">
      <w:marLeft w:val="480"/>
      <w:marRight w:val="0"/>
      <w:marTop w:val="0"/>
      <w:marBottom w:val="0"/>
      <w:divBdr>
        <w:top w:val="none" w:sz="0" w:space="0" w:color="auto"/>
        <w:left w:val="none" w:sz="0" w:space="0" w:color="auto"/>
        <w:bottom w:val="none" w:sz="0" w:space="0" w:color="auto"/>
        <w:right w:val="none" w:sz="0" w:space="0" w:color="auto"/>
      </w:divBdr>
    </w:div>
    <w:div w:id="2103409253">
      <w:marLeft w:val="480"/>
      <w:marRight w:val="0"/>
      <w:marTop w:val="0"/>
      <w:marBottom w:val="0"/>
      <w:divBdr>
        <w:top w:val="none" w:sz="0" w:space="0" w:color="auto"/>
        <w:left w:val="none" w:sz="0" w:space="0" w:color="auto"/>
        <w:bottom w:val="none" w:sz="0" w:space="0" w:color="auto"/>
        <w:right w:val="none" w:sz="0" w:space="0" w:color="auto"/>
      </w:divBdr>
    </w:div>
    <w:div w:id="2103409753">
      <w:marLeft w:val="480"/>
      <w:marRight w:val="0"/>
      <w:marTop w:val="0"/>
      <w:marBottom w:val="0"/>
      <w:divBdr>
        <w:top w:val="none" w:sz="0" w:space="0" w:color="auto"/>
        <w:left w:val="none" w:sz="0" w:space="0" w:color="auto"/>
        <w:bottom w:val="none" w:sz="0" w:space="0" w:color="auto"/>
        <w:right w:val="none" w:sz="0" w:space="0" w:color="auto"/>
      </w:divBdr>
    </w:div>
    <w:div w:id="2103522705">
      <w:marLeft w:val="480"/>
      <w:marRight w:val="0"/>
      <w:marTop w:val="0"/>
      <w:marBottom w:val="0"/>
      <w:divBdr>
        <w:top w:val="none" w:sz="0" w:space="0" w:color="auto"/>
        <w:left w:val="none" w:sz="0" w:space="0" w:color="auto"/>
        <w:bottom w:val="none" w:sz="0" w:space="0" w:color="auto"/>
        <w:right w:val="none" w:sz="0" w:space="0" w:color="auto"/>
      </w:divBdr>
    </w:div>
    <w:div w:id="2103604909">
      <w:marLeft w:val="480"/>
      <w:marRight w:val="0"/>
      <w:marTop w:val="0"/>
      <w:marBottom w:val="0"/>
      <w:divBdr>
        <w:top w:val="none" w:sz="0" w:space="0" w:color="auto"/>
        <w:left w:val="none" w:sz="0" w:space="0" w:color="auto"/>
        <w:bottom w:val="none" w:sz="0" w:space="0" w:color="auto"/>
        <w:right w:val="none" w:sz="0" w:space="0" w:color="auto"/>
      </w:divBdr>
    </w:div>
    <w:div w:id="2103641751">
      <w:marLeft w:val="480"/>
      <w:marRight w:val="0"/>
      <w:marTop w:val="0"/>
      <w:marBottom w:val="0"/>
      <w:divBdr>
        <w:top w:val="none" w:sz="0" w:space="0" w:color="auto"/>
        <w:left w:val="none" w:sz="0" w:space="0" w:color="auto"/>
        <w:bottom w:val="none" w:sz="0" w:space="0" w:color="auto"/>
        <w:right w:val="none" w:sz="0" w:space="0" w:color="auto"/>
      </w:divBdr>
    </w:div>
    <w:div w:id="2103791270">
      <w:marLeft w:val="480"/>
      <w:marRight w:val="0"/>
      <w:marTop w:val="0"/>
      <w:marBottom w:val="0"/>
      <w:divBdr>
        <w:top w:val="none" w:sz="0" w:space="0" w:color="auto"/>
        <w:left w:val="none" w:sz="0" w:space="0" w:color="auto"/>
        <w:bottom w:val="none" w:sz="0" w:space="0" w:color="auto"/>
        <w:right w:val="none" w:sz="0" w:space="0" w:color="auto"/>
      </w:divBdr>
    </w:div>
    <w:div w:id="2103917187">
      <w:marLeft w:val="480"/>
      <w:marRight w:val="0"/>
      <w:marTop w:val="0"/>
      <w:marBottom w:val="0"/>
      <w:divBdr>
        <w:top w:val="none" w:sz="0" w:space="0" w:color="auto"/>
        <w:left w:val="none" w:sz="0" w:space="0" w:color="auto"/>
        <w:bottom w:val="none" w:sz="0" w:space="0" w:color="auto"/>
        <w:right w:val="none" w:sz="0" w:space="0" w:color="auto"/>
      </w:divBdr>
    </w:div>
    <w:div w:id="2103984569">
      <w:marLeft w:val="480"/>
      <w:marRight w:val="0"/>
      <w:marTop w:val="0"/>
      <w:marBottom w:val="0"/>
      <w:divBdr>
        <w:top w:val="none" w:sz="0" w:space="0" w:color="auto"/>
        <w:left w:val="none" w:sz="0" w:space="0" w:color="auto"/>
        <w:bottom w:val="none" w:sz="0" w:space="0" w:color="auto"/>
        <w:right w:val="none" w:sz="0" w:space="0" w:color="auto"/>
      </w:divBdr>
    </w:div>
    <w:div w:id="2104060968">
      <w:marLeft w:val="480"/>
      <w:marRight w:val="0"/>
      <w:marTop w:val="0"/>
      <w:marBottom w:val="0"/>
      <w:divBdr>
        <w:top w:val="none" w:sz="0" w:space="0" w:color="auto"/>
        <w:left w:val="none" w:sz="0" w:space="0" w:color="auto"/>
        <w:bottom w:val="none" w:sz="0" w:space="0" w:color="auto"/>
        <w:right w:val="none" w:sz="0" w:space="0" w:color="auto"/>
      </w:divBdr>
    </w:div>
    <w:div w:id="2104102982">
      <w:marLeft w:val="480"/>
      <w:marRight w:val="0"/>
      <w:marTop w:val="0"/>
      <w:marBottom w:val="0"/>
      <w:divBdr>
        <w:top w:val="none" w:sz="0" w:space="0" w:color="auto"/>
        <w:left w:val="none" w:sz="0" w:space="0" w:color="auto"/>
        <w:bottom w:val="none" w:sz="0" w:space="0" w:color="auto"/>
        <w:right w:val="none" w:sz="0" w:space="0" w:color="auto"/>
      </w:divBdr>
    </w:div>
    <w:div w:id="2104106131">
      <w:marLeft w:val="480"/>
      <w:marRight w:val="0"/>
      <w:marTop w:val="0"/>
      <w:marBottom w:val="0"/>
      <w:divBdr>
        <w:top w:val="none" w:sz="0" w:space="0" w:color="auto"/>
        <w:left w:val="none" w:sz="0" w:space="0" w:color="auto"/>
        <w:bottom w:val="none" w:sz="0" w:space="0" w:color="auto"/>
        <w:right w:val="none" w:sz="0" w:space="0" w:color="auto"/>
      </w:divBdr>
    </w:div>
    <w:div w:id="2104108449">
      <w:marLeft w:val="480"/>
      <w:marRight w:val="0"/>
      <w:marTop w:val="0"/>
      <w:marBottom w:val="0"/>
      <w:divBdr>
        <w:top w:val="none" w:sz="0" w:space="0" w:color="auto"/>
        <w:left w:val="none" w:sz="0" w:space="0" w:color="auto"/>
        <w:bottom w:val="none" w:sz="0" w:space="0" w:color="auto"/>
        <w:right w:val="none" w:sz="0" w:space="0" w:color="auto"/>
      </w:divBdr>
    </w:div>
    <w:div w:id="2104109955">
      <w:marLeft w:val="480"/>
      <w:marRight w:val="0"/>
      <w:marTop w:val="0"/>
      <w:marBottom w:val="0"/>
      <w:divBdr>
        <w:top w:val="none" w:sz="0" w:space="0" w:color="auto"/>
        <w:left w:val="none" w:sz="0" w:space="0" w:color="auto"/>
        <w:bottom w:val="none" w:sz="0" w:space="0" w:color="auto"/>
        <w:right w:val="none" w:sz="0" w:space="0" w:color="auto"/>
      </w:divBdr>
    </w:div>
    <w:div w:id="2104183259">
      <w:bodyDiv w:val="1"/>
      <w:marLeft w:val="0"/>
      <w:marRight w:val="0"/>
      <w:marTop w:val="0"/>
      <w:marBottom w:val="0"/>
      <w:divBdr>
        <w:top w:val="none" w:sz="0" w:space="0" w:color="auto"/>
        <w:left w:val="none" w:sz="0" w:space="0" w:color="auto"/>
        <w:bottom w:val="none" w:sz="0" w:space="0" w:color="auto"/>
        <w:right w:val="none" w:sz="0" w:space="0" w:color="auto"/>
      </w:divBdr>
    </w:div>
    <w:div w:id="2104186814">
      <w:marLeft w:val="480"/>
      <w:marRight w:val="0"/>
      <w:marTop w:val="0"/>
      <w:marBottom w:val="0"/>
      <w:divBdr>
        <w:top w:val="none" w:sz="0" w:space="0" w:color="auto"/>
        <w:left w:val="none" w:sz="0" w:space="0" w:color="auto"/>
        <w:bottom w:val="none" w:sz="0" w:space="0" w:color="auto"/>
        <w:right w:val="none" w:sz="0" w:space="0" w:color="auto"/>
      </w:divBdr>
    </w:div>
    <w:div w:id="2104253102">
      <w:marLeft w:val="480"/>
      <w:marRight w:val="0"/>
      <w:marTop w:val="0"/>
      <w:marBottom w:val="0"/>
      <w:divBdr>
        <w:top w:val="none" w:sz="0" w:space="0" w:color="auto"/>
        <w:left w:val="none" w:sz="0" w:space="0" w:color="auto"/>
        <w:bottom w:val="none" w:sz="0" w:space="0" w:color="auto"/>
        <w:right w:val="none" w:sz="0" w:space="0" w:color="auto"/>
      </w:divBdr>
    </w:div>
    <w:div w:id="2104254845">
      <w:marLeft w:val="480"/>
      <w:marRight w:val="0"/>
      <w:marTop w:val="0"/>
      <w:marBottom w:val="0"/>
      <w:divBdr>
        <w:top w:val="none" w:sz="0" w:space="0" w:color="auto"/>
        <w:left w:val="none" w:sz="0" w:space="0" w:color="auto"/>
        <w:bottom w:val="none" w:sz="0" w:space="0" w:color="auto"/>
        <w:right w:val="none" w:sz="0" w:space="0" w:color="auto"/>
      </w:divBdr>
    </w:div>
    <w:div w:id="2104255509">
      <w:marLeft w:val="480"/>
      <w:marRight w:val="0"/>
      <w:marTop w:val="0"/>
      <w:marBottom w:val="0"/>
      <w:divBdr>
        <w:top w:val="none" w:sz="0" w:space="0" w:color="auto"/>
        <w:left w:val="none" w:sz="0" w:space="0" w:color="auto"/>
        <w:bottom w:val="none" w:sz="0" w:space="0" w:color="auto"/>
        <w:right w:val="none" w:sz="0" w:space="0" w:color="auto"/>
      </w:divBdr>
    </w:div>
    <w:div w:id="2104260177">
      <w:marLeft w:val="480"/>
      <w:marRight w:val="0"/>
      <w:marTop w:val="0"/>
      <w:marBottom w:val="0"/>
      <w:divBdr>
        <w:top w:val="none" w:sz="0" w:space="0" w:color="auto"/>
        <w:left w:val="none" w:sz="0" w:space="0" w:color="auto"/>
        <w:bottom w:val="none" w:sz="0" w:space="0" w:color="auto"/>
        <w:right w:val="none" w:sz="0" w:space="0" w:color="auto"/>
      </w:divBdr>
    </w:div>
    <w:div w:id="2104261189">
      <w:marLeft w:val="480"/>
      <w:marRight w:val="0"/>
      <w:marTop w:val="0"/>
      <w:marBottom w:val="0"/>
      <w:divBdr>
        <w:top w:val="none" w:sz="0" w:space="0" w:color="auto"/>
        <w:left w:val="none" w:sz="0" w:space="0" w:color="auto"/>
        <w:bottom w:val="none" w:sz="0" w:space="0" w:color="auto"/>
        <w:right w:val="none" w:sz="0" w:space="0" w:color="auto"/>
      </w:divBdr>
    </w:div>
    <w:div w:id="2104298132">
      <w:marLeft w:val="480"/>
      <w:marRight w:val="0"/>
      <w:marTop w:val="0"/>
      <w:marBottom w:val="0"/>
      <w:divBdr>
        <w:top w:val="none" w:sz="0" w:space="0" w:color="auto"/>
        <w:left w:val="none" w:sz="0" w:space="0" w:color="auto"/>
        <w:bottom w:val="none" w:sz="0" w:space="0" w:color="auto"/>
        <w:right w:val="none" w:sz="0" w:space="0" w:color="auto"/>
      </w:divBdr>
    </w:div>
    <w:div w:id="2104302189">
      <w:marLeft w:val="480"/>
      <w:marRight w:val="0"/>
      <w:marTop w:val="0"/>
      <w:marBottom w:val="0"/>
      <w:divBdr>
        <w:top w:val="none" w:sz="0" w:space="0" w:color="auto"/>
        <w:left w:val="none" w:sz="0" w:space="0" w:color="auto"/>
        <w:bottom w:val="none" w:sz="0" w:space="0" w:color="auto"/>
        <w:right w:val="none" w:sz="0" w:space="0" w:color="auto"/>
      </w:divBdr>
    </w:div>
    <w:div w:id="2104304692">
      <w:marLeft w:val="480"/>
      <w:marRight w:val="0"/>
      <w:marTop w:val="0"/>
      <w:marBottom w:val="0"/>
      <w:divBdr>
        <w:top w:val="none" w:sz="0" w:space="0" w:color="auto"/>
        <w:left w:val="none" w:sz="0" w:space="0" w:color="auto"/>
        <w:bottom w:val="none" w:sz="0" w:space="0" w:color="auto"/>
        <w:right w:val="none" w:sz="0" w:space="0" w:color="auto"/>
      </w:divBdr>
    </w:div>
    <w:div w:id="2104305043">
      <w:marLeft w:val="480"/>
      <w:marRight w:val="0"/>
      <w:marTop w:val="0"/>
      <w:marBottom w:val="0"/>
      <w:divBdr>
        <w:top w:val="none" w:sz="0" w:space="0" w:color="auto"/>
        <w:left w:val="none" w:sz="0" w:space="0" w:color="auto"/>
        <w:bottom w:val="none" w:sz="0" w:space="0" w:color="auto"/>
        <w:right w:val="none" w:sz="0" w:space="0" w:color="auto"/>
      </w:divBdr>
    </w:div>
    <w:div w:id="2104371734">
      <w:marLeft w:val="480"/>
      <w:marRight w:val="0"/>
      <w:marTop w:val="0"/>
      <w:marBottom w:val="0"/>
      <w:divBdr>
        <w:top w:val="none" w:sz="0" w:space="0" w:color="auto"/>
        <w:left w:val="none" w:sz="0" w:space="0" w:color="auto"/>
        <w:bottom w:val="none" w:sz="0" w:space="0" w:color="auto"/>
        <w:right w:val="none" w:sz="0" w:space="0" w:color="auto"/>
      </w:divBdr>
    </w:div>
    <w:div w:id="2104373598">
      <w:marLeft w:val="480"/>
      <w:marRight w:val="0"/>
      <w:marTop w:val="0"/>
      <w:marBottom w:val="0"/>
      <w:divBdr>
        <w:top w:val="none" w:sz="0" w:space="0" w:color="auto"/>
        <w:left w:val="none" w:sz="0" w:space="0" w:color="auto"/>
        <w:bottom w:val="none" w:sz="0" w:space="0" w:color="auto"/>
        <w:right w:val="none" w:sz="0" w:space="0" w:color="auto"/>
      </w:divBdr>
    </w:div>
    <w:div w:id="2104446391">
      <w:marLeft w:val="480"/>
      <w:marRight w:val="0"/>
      <w:marTop w:val="0"/>
      <w:marBottom w:val="0"/>
      <w:divBdr>
        <w:top w:val="none" w:sz="0" w:space="0" w:color="auto"/>
        <w:left w:val="none" w:sz="0" w:space="0" w:color="auto"/>
        <w:bottom w:val="none" w:sz="0" w:space="0" w:color="auto"/>
        <w:right w:val="none" w:sz="0" w:space="0" w:color="auto"/>
      </w:divBdr>
    </w:div>
    <w:div w:id="2104493696">
      <w:marLeft w:val="480"/>
      <w:marRight w:val="0"/>
      <w:marTop w:val="0"/>
      <w:marBottom w:val="0"/>
      <w:divBdr>
        <w:top w:val="none" w:sz="0" w:space="0" w:color="auto"/>
        <w:left w:val="none" w:sz="0" w:space="0" w:color="auto"/>
        <w:bottom w:val="none" w:sz="0" w:space="0" w:color="auto"/>
        <w:right w:val="none" w:sz="0" w:space="0" w:color="auto"/>
      </w:divBdr>
    </w:div>
    <w:div w:id="2104570236">
      <w:marLeft w:val="480"/>
      <w:marRight w:val="0"/>
      <w:marTop w:val="0"/>
      <w:marBottom w:val="0"/>
      <w:divBdr>
        <w:top w:val="none" w:sz="0" w:space="0" w:color="auto"/>
        <w:left w:val="none" w:sz="0" w:space="0" w:color="auto"/>
        <w:bottom w:val="none" w:sz="0" w:space="0" w:color="auto"/>
        <w:right w:val="none" w:sz="0" w:space="0" w:color="auto"/>
      </w:divBdr>
    </w:div>
    <w:div w:id="2104644046">
      <w:marLeft w:val="480"/>
      <w:marRight w:val="0"/>
      <w:marTop w:val="0"/>
      <w:marBottom w:val="0"/>
      <w:divBdr>
        <w:top w:val="none" w:sz="0" w:space="0" w:color="auto"/>
        <w:left w:val="none" w:sz="0" w:space="0" w:color="auto"/>
        <w:bottom w:val="none" w:sz="0" w:space="0" w:color="auto"/>
        <w:right w:val="none" w:sz="0" w:space="0" w:color="auto"/>
      </w:divBdr>
    </w:div>
    <w:div w:id="2104646558">
      <w:marLeft w:val="480"/>
      <w:marRight w:val="0"/>
      <w:marTop w:val="0"/>
      <w:marBottom w:val="0"/>
      <w:divBdr>
        <w:top w:val="none" w:sz="0" w:space="0" w:color="auto"/>
        <w:left w:val="none" w:sz="0" w:space="0" w:color="auto"/>
        <w:bottom w:val="none" w:sz="0" w:space="0" w:color="auto"/>
        <w:right w:val="none" w:sz="0" w:space="0" w:color="auto"/>
      </w:divBdr>
    </w:div>
    <w:div w:id="2104647594">
      <w:marLeft w:val="480"/>
      <w:marRight w:val="0"/>
      <w:marTop w:val="0"/>
      <w:marBottom w:val="0"/>
      <w:divBdr>
        <w:top w:val="none" w:sz="0" w:space="0" w:color="auto"/>
        <w:left w:val="none" w:sz="0" w:space="0" w:color="auto"/>
        <w:bottom w:val="none" w:sz="0" w:space="0" w:color="auto"/>
        <w:right w:val="none" w:sz="0" w:space="0" w:color="auto"/>
      </w:divBdr>
    </w:div>
    <w:div w:id="2104715511">
      <w:marLeft w:val="480"/>
      <w:marRight w:val="0"/>
      <w:marTop w:val="0"/>
      <w:marBottom w:val="0"/>
      <w:divBdr>
        <w:top w:val="none" w:sz="0" w:space="0" w:color="auto"/>
        <w:left w:val="none" w:sz="0" w:space="0" w:color="auto"/>
        <w:bottom w:val="none" w:sz="0" w:space="0" w:color="auto"/>
        <w:right w:val="none" w:sz="0" w:space="0" w:color="auto"/>
      </w:divBdr>
    </w:div>
    <w:div w:id="2104757770">
      <w:marLeft w:val="480"/>
      <w:marRight w:val="0"/>
      <w:marTop w:val="0"/>
      <w:marBottom w:val="0"/>
      <w:divBdr>
        <w:top w:val="none" w:sz="0" w:space="0" w:color="auto"/>
        <w:left w:val="none" w:sz="0" w:space="0" w:color="auto"/>
        <w:bottom w:val="none" w:sz="0" w:space="0" w:color="auto"/>
        <w:right w:val="none" w:sz="0" w:space="0" w:color="auto"/>
      </w:divBdr>
    </w:div>
    <w:div w:id="2105030836">
      <w:marLeft w:val="480"/>
      <w:marRight w:val="0"/>
      <w:marTop w:val="0"/>
      <w:marBottom w:val="0"/>
      <w:divBdr>
        <w:top w:val="none" w:sz="0" w:space="0" w:color="auto"/>
        <w:left w:val="none" w:sz="0" w:space="0" w:color="auto"/>
        <w:bottom w:val="none" w:sz="0" w:space="0" w:color="auto"/>
        <w:right w:val="none" w:sz="0" w:space="0" w:color="auto"/>
      </w:divBdr>
    </w:div>
    <w:div w:id="2105101239">
      <w:marLeft w:val="480"/>
      <w:marRight w:val="0"/>
      <w:marTop w:val="0"/>
      <w:marBottom w:val="0"/>
      <w:divBdr>
        <w:top w:val="none" w:sz="0" w:space="0" w:color="auto"/>
        <w:left w:val="none" w:sz="0" w:space="0" w:color="auto"/>
        <w:bottom w:val="none" w:sz="0" w:space="0" w:color="auto"/>
        <w:right w:val="none" w:sz="0" w:space="0" w:color="auto"/>
      </w:divBdr>
    </w:div>
    <w:div w:id="2105104398">
      <w:marLeft w:val="480"/>
      <w:marRight w:val="0"/>
      <w:marTop w:val="0"/>
      <w:marBottom w:val="0"/>
      <w:divBdr>
        <w:top w:val="none" w:sz="0" w:space="0" w:color="auto"/>
        <w:left w:val="none" w:sz="0" w:space="0" w:color="auto"/>
        <w:bottom w:val="none" w:sz="0" w:space="0" w:color="auto"/>
        <w:right w:val="none" w:sz="0" w:space="0" w:color="auto"/>
      </w:divBdr>
    </w:div>
    <w:div w:id="2105105825">
      <w:marLeft w:val="480"/>
      <w:marRight w:val="0"/>
      <w:marTop w:val="0"/>
      <w:marBottom w:val="0"/>
      <w:divBdr>
        <w:top w:val="none" w:sz="0" w:space="0" w:color="auto"/>
        <w:left w:val="none" w:sz="0" w:space="0" w:color="auto"/>
        <w:bottom w:val="none" w:sz="0" w:space="0" w:color="auto"/>
        <w:right w:val="none" w:sz="0" w:space="0" w:color="auto"/>
      </w:divBdr>
    </w:div>
    <w:div w:id="2105110822">
      <w:marLeft w:val="480"/>
      <w:marRight w:val="0"/>
      <w:marTop w:val="0"/>
      <w:marBottom w:val="0"/>
      <w:divBdr>
        <w:top w:val="none" w:sz="0" w:space="0" w:color="auto"/>
        <w:left w:val="none" w:sz="0" w:space="0" w:color="auto"/>
        <w:bottom w:val="none" w:sz="0" w:space="0" w:color="auto"/>
        <w:right w:val="none" w:sz="0" w:space="0" w:color="auto"/>
      </w:divBdr>
    </w:div>
    <w:div w:id="2105149738">
      <w:marLeft w:val="480"/>
      <w:marRight w:val="0"/>
      <w:marTop w:val="0"/>
      <w:marBottom w:val="0"/>
      <w:divBdr>
        <w:top w:val="none" w:sz="0" w:space="0" w:color="auto"/>
        <w:left w:val="none" w:sz="0" w:space="0" w:color="auto"/>
        <w:bottom w:val="none" w:sz="0" w:space="0" w:color="auto"/>
        <w:right w:val="none" w:sz="0" w:space="0" w:color="auto"/>
      </w:divBdr>
    </w:div>
    <w:div w:id="2105150036">
      <w:marLeft w:val="480"/>
      <w:marRight w:val="0"/>
      <w:marTop w:val="0"/>
      <w:marBottom w:val="0"/>
      <w:divBdr>
        <w:top w:val="none" w:sz="0" w:space="0" w:color="auto"/>
        <w:left w:val="none" w:sz="0" w:space="0" w:color="auto"/>
        <w:bottom w:val="none" w:sz="0" w:space="0" w:color="auto"/>
        <w:right w:val="none" w:sz="0" w:space="0" w:color="auto"/>
      </w:divBdr>
    </w:div>
    <w:div w:id="2105222762">
      <w:marLeft w:val="480"/>
      <w:marRight w:val="0"/>
      <w:marTop w:val="0"/>
      <w:marBottom w:val="0"/>
      <w:divBdr>
        <w:top w:val="none" w:sz="0" w:space="0" w:color="auto"/>
        <w:left w:val="none" w:sz="0" w:space="0" w:color="auto"/>
        <w:bottom w:val="none" w:sz="0" w:space="0" w:color="auto"/>
        <w:right w:val="none" w:sz="0" w:space="0" w:color="auto"/>
      </w:divBdr>
    </w:div>
    <w:div w:id="2105296314">
      <w:marLeft w:val="480"/>
      <w:marRight w:val="0"/>
      <w:marTop w:val="0"/>
      <w:marBottom w:val="0"/>
      <w:divBdr>
        <w:top w:val="none" w:sz="0" w:space="0" w:color="auto"/>
        <w:left w:val="none" w:sz="0" w:space="0" w:color="auto"/>
        <w:bottom w:val="none" w:sz="0" w:space="0" w:color="auto"/>
        <w:right w:val="none" w:sz="0" w:space="0" w:color="auto"/>
      </w:divBdr>
    </w:div>
    <w:div w:id="2105299857">
      <w:marLeft w:val="480"/>
      <w:marRight w:val="0"/>
      <w:marTop w:val="0"/>
      <w:marBottom w:val="0"/>
      <w:divBdr>
        <w:top w:val="none" w:sz="0" w:space="0" w:color="auto"/>
        <w:left w:val="none" w:sz="0" w:space="0" w:color="auto"/>
        <w:bottom w:val="none" w:sz="0" w:space="0" w:color="auto"/>
        <w:right w:val="none" w:sz="0" w:space="0" w:color="auto"/>
      </w:divBdr>
    </w:div>
    <w:div w:id="2105345893">
      <w:marLeft w:val="480"/>
      <w:marRight w:val="0"/>
      <w:marTop w:val="0"/>
      <w:marBottom w:val="0"/>
      <w:divBdr>
        <w:top w:val="none" w:sz="0" w:space="0" w:color="auto"/>
        <w:left w:val="none" w:sz="0" w:space="0" w:color="auto"/>
        <w:bottom w:val="none" w:sz="0" w:space="0" w:color="auto"/>
        <w:right w:val="none" w:sz="0" w:space="0" w:color="auto"/>
      </w:divBdr>
    </w:div>
    <w:div w:id="2105414420">
      <w:marLeft w:val="480"/>
      <w:marRight w:val="0"/>
      <w:marTop w:val="0"/>
      <w:marBottom w:val="0"/>
      <w:divBdr>
        <w:top w:val="none" w:sz="0" w:space="0" w:color="auto"/>
        <w:left w:val="none" w:sz="0" w:space="0" w:color="auto"/>
        <w:bottom w:val="none" w:sz="0" w:space="0" w:color="auto"/>
        <w:right w:val="none" w:sz="0" w:space="0" w:color="auto"/>
      </w:divBdr>
    </w:div>
    <w:div w:id="2105414712">
      <w:marLeft w:val="480"/>
      <w:marRight w:val="0"/>
      <w:marTop w:val="0"/>
      <w:marBottom w:val="0"/>
      <w:divBdr>
        <w:top w:val="none" w:sz="0" w:space="0" w:color="auto"/>
        <w:left w:val="none" w:sz="0" w:space="0" w:color="auto"/>
        <w:bottom w:val="none" w:sz="0" w:space="0" w:color="auto"/>
        <w:right w:val="none" w:sz="0" w:space="0" w:color="auto"/>
      </w:divBdr>
    </w:div>
    <w:div w:id="2105493208">
      <w:marLeft w:val="480"/>
      <w:marRight w:val="0"/>
      <w:marTop w:val="0"/>
      <w:marBottom w:val="0"/>
      <w:divBdr>
        <w:top w:val="none" w:sz="0" w:space="0" w:color="auto"/>
        <w:left w:val="none" w:sz="0" w:space="0" w:color="auto"/>
        <w:bottom w:val="none" w:sz="0" w:space="0" w:color="auto"/>
        <w:right w:val="none" w:sz="0" w:space="0" w:color="auto"/>
      </w:divBdr>
    </w:div>
    <w:div w:id="2105567890">
      <w:marLeft w:val="480"/>
      <w:marRight w:val="0"/>
      <w:marTop w:val="0"/>
      <w:marBottom w:val="0"/>
      <w:divBdr>
        <w:top w:val="none" w:sz="0" w:space="0" w:color="auto"/>
        <w:left w:val="none" w:sz="0" w:space="0" w:color="auto"/>
        <w:bottom w:val="none" w:sz="0" w:space="0" w:color="auto"/>
        <w:right w:val="none" w:sz="0" w:space="0" w:color="auto"/>
      </w:divBdr>
    </w:div>
    <w:div w:id="2105606285">
      <w:marLeft w:val="480"/>
      <w:marRight w:val="0"/>
      <w:marTop w:val="0"/>
      <w:marBottom w:val="0"/>
      <w:divBdr>
        <w:top w:val="none" w:sz="0" w:space="0" w:color="auto"/>
        <w:left w:val="none" w:sz="0" w:space="0" w:color="auto"/>
        <w:bottom w:val="none" w:sz="0" w:space="0" w:color="auto"/>
        <w:right w:val="none" w:sz="0" w:space="0" w:color="auto"/>
      </w:divBdr>
    </w:div>
    <w:div w:id="2105608114">
      <w:marLeft w:val="480"/>
      <w:marRight w:val="0"/>
      <w:marTop w:val="0"/>
      <w:marBottom w:val="0"/>
      <w:divBdr>
        <w:top w:val="none" w:sz="0" w:space="0" w:color="auto"/>
        <w:left w:val="none" w:sz="0" w:space="0" w:color="auto"/>
        <w:bottom w:val="none" w:sz="0" w:space="0" w:color="auto"/>
        <w:right w:val="none" w:sz="0" w:space="0" w:color="auto"/>
      </w:divBdr>
    </w:div>
    <w:div w:id="2105758554">
      <w:marLeft w:val="480"/>
      <w:marRight w:val="0"/>
      <w:marTop w:val="0"/>
      <w:marBottom w:val="0"/>
      <w:divBdr>
        <w:top w:val="none" w:sz="0" w:space="0" w:color="auto"/>
        <w:left w:val="none" w:sz="0" w:space="0" w:color="auto"/>
        <w:bottom w:val="none" w:sz="0" w:space="0" w:color="auto"/>
        <w:right w:val="none" w:sz="0" w:space="0" w:color="auto"/>
      </w:divBdr>
    </w:div>
    <w:div w:id="2105763206">
      <w:marLeft w:val="480"/>
      <w:marRight w:val="0"/>
      <w:marTop w:val="0"/>
      <w:marBottom w:val="0"/>
      <w:divBdr>
        <w:top w:val="none" w:sz="0" w:space="0" w:color="auto"/>
        <w:left w:val="none" w:sz="0" w:space="0" w:color="auto"/>
        <w:bottom w:val="none" w:sz="0" w:space="0" w:color="auto"/>
        <w:right w:val="none" w:sz="0" w:space="0" w:color="auto"/>
      </w:divBdr>
    </w:div>
    <w:div w:id="2105803129">
      <w:marLeft w:val="480"/>
      <w:marRight w:val="0"/>
      <w:marTop w:val="0"/>
      <w:marBottom w:val="0"/>
      <w:divBdr>
        <w:top w:val="none" w:sz="0" w:space="0" w:color="auto"/>
        <w:left w:val="none" w:sz="0" w:space="0" w:color="auto"/>
        <w:bottom w:val="none" w:sz="0" w:space="0" w:color="auto"/>
        <w:right w:val="none" w:sz="0" w:space="0" w:color="auto"/>
      </w:divBdr>
    </w:div>
    <w:div w:id="2105833453">
      <w:marLeft w:val="480"/>
      <w:marRight w:val="0"/>
      <w:marTop w:val="0"/>
      <w:marBottom w:val="0"/>
      <w:divBdr>
        <w:top w:val="none" w:sz="0" w:space="0" w:color="auto"/>
        <w:left w:val="none" w:sz="0" w:space="0" w:color="auto"/>
        <w:bottom w:val="none" w:sz="0" w:space="0" w:color="auto"/>
        <w:right w:val="none" w:sz="0" w:space="0" w:color="auto"/>
      </w:divBdr>
    </w:div>
    <w:div w:id="2105878257">
      <w:marLeft w:val="480"/>
      <w:marRight w:val="0"/>
      <w:marTop w:val="0"/>
      <w:marBottom w:val="0"/>
      <w:divBdr>
        <w:top w:val="none" w:sz="0" w:space="0" w:color="auto"/>
        <w:left w:val="none" w:sz="0" w:space="0" w:color="auto"/>
        <w:bottom w:val="none" w:sz="0" w:space="0" w:color="auto"/>
        <w:right w:val="none" w:sz="0" w:space="0" w:color="auto"/>
      </w:divBdr>
    </w:div>
    <w:div w:id="2105880778">
      <w:marLeft w:val="480"/>
      <w:marRight w:val="0"/>
      <w:marTop w:val="0"/>
      <w:marBottom w:val="0"/>
      <w:divBdr>
        <w:top w:val="none" w:sz="0" w:space="0" w:color="auto"/>
        <w:left w:val="none" w:sz="0" w:space="0" w:color="auto"/>
        <w:bottom w:val="none" w:sz="0" w:space="0" w:color="auto"/>
        <w:right w:val="none" w:sz="0" w:space="0" w:color="auto"/>
      </w:divBdr>
    </w:div>
    <w:div w:id="2105881457">
      <w:marLeft w:val="480"/>
      <w:marRight w:val="0"/>
      <w:marTop w:val="0"/>
      <w:marBottom w:val="0"/>
      <w:divBdr>
        <w:top w:val="none" w:sz="0" w:space="0" w:color="auto"/>
        <w:left w:val="none" w:sz="0" w:space="0" w:color="auto"/>
        <w:bottom w:val="none" w:sz="0" w:space="0" w:color="auto"/>
        <w:right w:val="none" w:sz="0" w:space="0" w:color="auto"/>
      </w:divBdr>
    </w:div>
    <w:div w:id="2106069694">
      <w:marLeft w:val="480"/>
      <w:marRight w:val="0"/>
      <w:marTop w:val="0"/>
      <w:marBottom w:val="0"/>
      <w:divBdr>
        <w:top w:val="none" w:sz="0" w:space="0" w:color="auto"/>
        <w:left w:val="none" w:sz="0" w:space="0" w:color="auto"/>
        <w:bottom w:val="none" w:sz="0" w:space="0" w:color="auto"/>
        <w:right w:val="none" w:sz="0" w:space="0" w:color="auto"/>
      </w:divBdr>
    </w:div>
    <w:div w:id="2106149601">
      <w:marLeft w:val="480"/>
      <w:marRight w:val="0"/>
      <w:marTop w:val="0"/>
      <w:marBottom w:val="0"/>
      <w:divBdr>
        <w:top w:val="none" w:sz="0" w:space="0" w:color="auto"/>
        <w:left w:val="none" w:sz="0" w:space="0" w:color="auto"/>
        <w:bottom w:val="none" w:sz="0" w:space="0" w:color="auto"/>
        <w:right w:val="none" w:sz="0" w:space="0" w:color="auto"/>
      </w:divBdr>
    </w:div>
    <w:div w:id="2106218653">
      <w:marLeft w:val="480"/>
      <w:marRight w:val="0"/>
      <w:marTop w:val="0"/>
      <w:marBottom w:val="0"/>
      <w:divBdr>
        <w:top w:val="none" w:sz="0" w:space="0" w:color="auto"/>
        <w:left w:val="none" w:sz="0" w:space="0" w:color="auto"/>
        <w:bottom w:val="none" w:sz="0" w:space="0" w:color="auto"/>
        <w:right w:val="none" w:sz="0" w:space="0" w:color="auto"/>
      </w:divBdr>
    </w:div>
    <w:div w:id="2106218728">
      <w:marLeft w:val="480"/>
      <w:marRight w:val="0"/>
      <w:marTop w:val="0"/>
      <w:marBottom w:val="0"/>
      <w:divBdr>
        <w:top w:val="none" w:sz="0" w:space="0" w:color="auto"/>
        <w:left w:val="none" w:sz="0" w:space="0" w:color="auto"/>
        <w:bottom w:val="none" w:sz="0" w:space="0" w:color="auto"/>
        <w:right w:val="none" w:sz="0" w:space="0" w:color="auto"/>
      </w:divBdr>
    </w:div>
    <w:div w:id="2106224892">
      <w:marLeft w:val="480"/>
      <w:marRight w:val="0"/>
      <w:marTop w:val="0"/>
      <w:marBottom w:val="0"/>
      <w:divBdr>
        <w:top w:val="none" w:sz="0" w:space="0" w:color="auto"/>
        <w:left w:val="none" w:sz="0" w:space="0" w:color="auto"/>
        <w:bottom w:val="none" w:sz="0" w:space="0" w:color="auto"/>
        <w:right w:val="none" w:sz="0" w:space="0" w:color="auto"/>
      </w:divBdr>
    </w:div>
    <w:div w:id="2106268966">
      <w:marLeft w:val="480"/>
      <w:marRight w:val="0"/>
      <w:marTop w:val="0"/>
      <w:marBottom w:val="0"/>
      <w:divBdr>
        <w:top w:val="none" w:sz="0" w:space="0" w:color="auto"/>
        <w:left w:val="none" w:sz="0" w:space="0" w:color="auto"/>
        <w:bottom w:val="none" w:sz="0" w:space="0" w:color="auto"/>
        <w:right w:val="none" w:sz="0" w:space="0" w:color="auto"/>
      </w:divBdr>
    </w:div>
    <w:div w:id="2106269284">
      <w:marLeft w:val="480"/>
      <w:marRight w:val="0"/>
      <w:marTop w:val="0"/>
      <w:marBottom w:val="0"/>
      <w:divBdr>
        <w:top w:val="none" w:sz="0" w:space="0" w:color="auto"/>
        <w:left w:val="none" w:sz="0" w:space="0" w:color="auto"/>
        <w:bottom w:val="none" w:sz="0" w:space="0" w:color="auto"/>
        <w:right w:val="none" w:sz="0" w:space="0" w:color="auto"/>
      </w:divBdr>
    </w:div>
    <w:div w:id="2106269813">
      <w:marLeft w:val="480"/>
      <w:marRight w:val="0"/>
      <w:marTop w:val="0"/>
      <w:marBottom w:val="0"/>
      <w:divBdr>
        <w:top w:val="none" w:sz="0" w:space="0" w:color="auto"/>
        <w:left w:val="none" w:sz="0" w:space="0" w:color="auto"/>
        <w:bottom w:val="none" w:sz="0" w:space="0" w:color="auto"/>
        <w:right w:val="none" w:sz="0" w:space="0" w:color="auto"/>
      </w:divBdr>
    </w:div>
    <w:div w:id="2106336656">
      <w:marLeft w:val="480"/>
      <w:marRight w:val="0"/>
      <w:marTop w:val="0"/>
      <w:marBottom w:val="0"/>
      <w:divBdr>
        <w:top w:val="none" w:sz="0" w:space="0" w:color="auto"/>
        <w:left w:val="none" w:sz="0" w:space="0" w:color="auto"/>
        <w:bottom w:val="none" w:sz="0" w:space="0" w:color="auto"/>
        <w:right w:val="none" w:sz="0" w:space="0" w:color="auto"/>
      </w:divBdr>
    </w:div>
    <w:div w:id="2106338311">
      <w:marLeft w:val="480"/>
      <w:marRight w:val="0"/>
      <w:marTop w:val="0"/>
      <w:marBottom w:val="0"/>
      <w:divBdr>
        <w:top w:val="none" w:sz="0" w:space="0" w:color="auto"/>
        <w:left w:val="none" w:sz="0" w:space="0" w:color="auto"/>
        <w:bottom w:val="none" w:sz="0" w:space="0" w:color="auto"/>
        <w:right w:val="none" w:sz="0" w:space="0" w:color="auto"/>
      </w:divBdr>
    </w:div>
    <w:div w:id="2106415884">
      <w:marLeft w:val="480"/>
      <w:marRight w:val="0"/>
      <w:marTop w:val="0"/>
      <w:marBottom w:val="0"/>
      <w:divBdr>
        <w:top w:val="none" w:sz="0" w:space="0" w:color="auto"/>
        <w:left w:val="none" w:sz="0" w:space="0" w:color="auto"/>
        <w:bottom w:val="none" w:sz="0" w:space="0" w:color="auto"/>
        <w:right w:val="none" w:sz="0" w:space="0" w:color="auto"/>
      </w:divBdr>
    </w:div>
    <w:div w:id="2106417663">
      <w:marLeft w:val="480"/>
      <w:marRight w:val="0"/>
      <w:marTop w:val="0"/>
      <w:marBottom w:val="0"/>
      <w:divBdr>
        <w:top w:val="none" w:sz="0" w:space="0" w:color="auto"/>
        <w:left w:val="none" w:sz="0" w:space="0" w:color="auto"/>
        <w:bottom w:val="none" w:sz="0" w:space="0" w:color="auto"/>
        <w:right w:val="none" w:sz="0" w:space="0" w:color="auto"/>
      </w:divBdr>
    </w:div>
    <w:div w:id="2106458474">
      <w:marLeft w:val="480"/>
      <w:marRight w:val="0"/>
      <w:marTop w:val="0"/>
      <w:marBottom w:val="0"/>
      <w:divBdr>
        <w:top w:val="none" w:sz="0" w:space="0" w:color="auto"/>
        <w:left w:val="none" w:sz="0" w:space="0" w:color="auto"/>
        <w:bottom w:val="none" w:sz="0" w:space="0" w:color="auto"/>
        <w:right w:val="none" w:sz="0" w:space="0" w:color="auto"/>
      </w:divBdr>
    </w:div>
    <w:div w:id="2106463464">
      <w:marLeft w:val="480"/>
      <w:marRight w:val="0"/>
      <w:marTop w:val="0"/>
      <w:marBottom w:val="0"/>
      <w:divBdr>
        <w:top w:val="none" w:sz="0" w:space="0" w:color="auto"/>
        <w:left w:val="none" w:sz="0" w:space="0" w:color="auto"/>
        <w:bottom w:val="none" w:sz="0" w:space="0" w:color="auto"/>
        <w:right w:val="none" w:sz="0" w:space="0" w:color="auto"/>
      </w:divBdr>
    </w:div>
    <w:div w:id="2106534203">
      <w:marLeft w:val="480"/>
      <w:marRight w:val="0"/>
      <w:marTop w:val="0"/>
      <w:marBottom w:val="0"/>
      <w:divBdr>
        <w:top w:val="none" w:sz="0" w:space="0" w:color="auto"/>
        <w:left w:val="none" w:sz="0" w:space="0" w:color="auto"/>
        <w:bottom w:val="none" w:sz="0" w:space="0" w:color="auto"/>
        <w:right w:val="none" w:sz="0" w:space="0" w:color="auto"/>
      </w:divBdr>
    </w:div>
    <w:div w:id="2106538043">
      <w:marLeft w:val="480"/>
      <w:marRight w:val="0"/>
      <w:marTop w:val="0"/>
      <w:marBottom w:val="0"/>
      <w:divBdr>
        <w:top w:val="none" w:sz="0" w:space="0" w:color="auto"/>
        <w:left w:val="none" w:sz="0" w:space="0" w:color="auto"/>
        <w:bottom w:val="none" w:sz="0" w:space="0" w:color="auto"/>
        <w:right w:val="none" w:sz="0" w:space="0" w:color="auto"/>
      </w:divBdr>
    </w:div>
    <w:div w:id="2106610128">
      <w:marLeft w:val="480"/>
      <w:marRight w:val="0"/>
      <w:marTop w:val="0"/>
      <w:marBottom w:val="0"/>
      <w:divBdr>
        <w:top w:val="none" w:sz="0" w:space="0" w:color="auto"/>
        <w:left w:val="none" w:sz="0" w:space="0" w:color="auto"/>
        <w:bottom w:val="none" w:sz="0" w:space="0" w:color="auto"/>
        <w:right w:val="none" w:sz="0" w:space="0" w:color="auto"/>
      </w:divBdr>
    </w:div>
    <w:div w:id="2106614269">
      <w:marLeft w:val="480"/>
      <w:marRight w:val="0"/>
      <w:marTop w:val="0"/>
      <w:marBottom w:val="0"/>
      <w:divBdr>
        <w:top w:val="none" w:sz="0" w:space="0" w:color="auto"/>
        <w:left w:val="none" w:sz="0" w:space="0" w:color="auto"/>
        <w:bottom w:val="none" w:sz="0" w:space="0" w:color="auto"/>
        <w:right w:val="none" w:sz="0" w:space="0" w:color="auto"/>
      </w:divBdr>
    </w:div>
    <w:div w:id="2106655414">
      <w:marLeft w:val="480"/>
      <w:marRight w:val="0"/>
      <w:marTop w:val="0"/>
      <w:marBottom w:val="0"/>
      <w:divBdr>
        <w:top w:val="none" w:sz="0" w:space="0" w:color="auto"/>
        <w:left w:val="none" w:sz="0" w:space="0" w:color="auto"/>
        <w:bottom w:val="none" w:sz="0" w:space="0" w:color="auto"/>
        <w:right w:val="none" w:sz="0" w:space="0" w:color="auto"/>
      </w:divBdr>
    </w:div>
    <w:div w:id="2106805880">
      <w:marLeft w:val="480"/>
      <w:marRight w:val="0"/>
      <w:marTop w:val="0"/>
      <w:marBottom w:val="0"/>
      <w:divBdr>
        <w:top w:val="none" w:sz="0" w:space="0" w:color="auto"/>
        <w:left w:val="none" w:sz="0" w:space="0" w:color="auto"/>
        <w:bottom w:val="none" w:sz="0" w:space="0" w:color="auto"/>
        <w:right w:val="none" w:sz="0" w:space="0" w:color="auto"/>
      </w:divBdr>
    </w:div>
    <w:div w:id="2106873990">
      <w:marLeft w:val="480"/>
      <w:marRight w:val="0"/>
      <w:marTop w:val="0"/>
      <w:marBottom w:val="0"/>
      <w:divBdr>
        <w:top w:val="none" w:sz="0" w:space="0" w:color="auto"/>
        <w:left w:val="none" w:sz="0" w:space="0" w:color="auto"/>
        <w:bottom w:val="none" w:sz="0" w:space="0" w:color="auto"/>
        <w:right w:val="none" w:sz="0" w:space="0" w:color="auto"/>
      </w:divBdr>
    </w:div>
    <w:div w:id="2106878057">
      <w:marLeft w:val="480"/>
      <w:marRight w:val="0"/>
      <w:marTop w:val="0"/>
      <w:marBottom w:val="0"/>
      <w:divBdr>
        <w:top w:val="none" w:sz="0" w:space="0" w:color="auto"/>
        <w:left w:val="none" w:sz="0" w:space="0" w:color="auto"/>
        <w:bottom w:val="none" w:sz="0" w:space="0" w:color="auto"/>
        <w:right w:val="none" w:sz="0" w:space="0" w:color="auto"/>
      </w:divBdr>
    </w:div>
    <w:div w:id="2106879421">
      <w:marLeft w:val="480"/>
      <w:marRight w:val="0"/>
      <w:marTop w:val="0"/>
      <w:marBottom w:val="0"/>
      <w:divBdr>
        <w:top w:val="none" w:sz="0" w:space="0" w:color="auto"/>
        <w:left w:val="none" w:sz="0" w:space="0" w:color="auto"/>
        <w:bottom w:val="none" w:sz="0" w:space="0" w:color="auto"/>
        <w:right w:val="none" w:sz="0" w:space="0" w:color="auto"/>
      </w:divBdr>
    </w:div>
    <w:div w:id="2106881675">
      <w:marLeft w:val="480"/>
      <w:marRight w:val="0"/>
      <w:marTop w:val="0"/>
      <w:marBottom w:val="0"/>
      <w:divBdr>
        <w:top w:val="none" w:sz="0" w:space="0" w:color="auto"/>
        <w:left w:val="none" w:sz="0" w:space="0" w:color="auto"/>
        <w:bottom w:val="none" w:sz="0" w:space="0" w:color="auto"/>
        <w:right w:val="none" w:sz="0" w:space="0" w:color="auto"/>
      </w:divBdr>
    </w:div>
    <w:div w:id="2106919808">
      <w:marLeft w:val="480"/>
      <w:marRight w:val="0"/>
      <w:marTop w:val="0"/>
      <w:marBottom w:val="0"/>
      <w:divBdr>
        <w:top w:val="none" w:sz="0" w:space="0" w:color="auto"/>
        <w:left w:val="none" w:sz="0" w:space="0" w:color="auto"/>
        <w:bottom w:val="none" w:sz="0" w:space="0" w:color="auto"/>
        <w:right w:val="none" w:sz="0" w:space="0" w:color="auto"/>
      </w:divBdr>
    </w:div>
    <w:div w:id="2106923466">
      <w:marLeft w:val="480"/>
      <w:marRight w:val="0"/>
      <w:marTop w:val="0"/>
      <w:marBottom w:val="0"/>
      <w:divBdr>
        <w:top w:val="none" w:sz="0" w:space="0" w:color="auto"/>
        <w:left w:val="none" w:sz="0" w:space="0" w:color="auto"/>
        <w:bottom w:val="none" w:sz="0" w:space="0" w:color="auto"/>
        <w:right w:val="none" w:sz="0" w:space="0" w:color="auto"/>
      </w:divBdr>
    </w:div>
    <w:div w:id="2106949470">
      <w:marLeft w:val="480"/>
      <w:marRight w:val="0"/>
      <w:marTop w:val="0"/>
      <w:marBottom w:val="0"/>
      <w:divBdr>
        <w:top w:val="none" w:sz="0" w:space="0" w:color="auto"/>
        <w:left w:val="none" w:sz="0" w:space="0" w:color="auto"/>
        <w:bottom w:val="none" w:sz="0" w:space="0" w:color="auto"/>
        <w:right w:val="none" w:sz="0" w:space="0" w:color="auto"/>
      </w:divBdr>
    </w:div>
    <w:div w:id="2106992117">
      <w:marLeft w:val="480"/>
      <w:marRight w:val="0"/>
      <w:marTop w:val="0"/>
      <w:marBottom w:val="0"/>
      <w:divBdr>
        <w:top w:val="none" w:sz="0" w:space="0" w:color="auto"/>
        <w:left w:val="none" w:sz="0" w:space="0" w:color="auto"/>
        <w:bottom w:val="none" w:sz="0" w:space="0" w:color="auto"/>
        <w:right w:val="none" w:sz="0" w:space="0" w:color="auto"/>
      </w:divBdr>
    </w:div>
    <w:div w:id="2106999323">
      <w:marLeft w:val="480"/>
      <w:marRight w:val="0"/>
      <w:marTop w:val="0"/>
      <w:marBottom w:val="0"/>
      <w:divBdr>
        <w:top w:val="none" w:sz="0" w:space="0" w:color="auto"/>
        <w:left w:val="none" w:sz="0" w:space="0" w:color="auto"/>
        <w:bottom w:val="none" w:sz="0" w:space="0" w:color="auto"/>
        <w:right w:val="none" w:sz="0" w:space="0" w:color="auto"/>
      </w:divBdr>
    </w:div>
    <w:div w:id="2107073477">
      <w:marLeft w:val="480"/>
      <w:marRight w:val="0"/>
      <w:marTop w:val="0"/>
      <w:marBottom w:val="0"/>
      <w:divBdr>
        <w:top w:val="none" w:sz="0" w:space="0" w:color="auto"/>
        <w:left w:val="none" w:sz="0" w:space="0" w:color="auto"/>
        <w:bottom w:val="none" w:sz="0" w:space="0" w:color="auto"/>
        <w:right w:val="none" w:sz="0" w:space="0" w:color="auto"/>
      </w:divBdr>
    </w:div>
    <w:div w:id="2107114428">
      <w:marLeft w:val="480"/>
      <w:marRight w:val="0"/>
      <w:marTop w:val="0"/>
      <w:marBottom w:val="0"/>
      <w:divBdr>
        <w:top w:val="none" w:sz="0" w:space="0" w:color="auto"/>
        <w:left w:val="none" w:sz="0" w:space="0" w:color="auto"/>
        <w:bottom w:val="none" w:sz="0" w:space="0" w:color="auto"/>
        <w:right w:val="none" w:sz="0" w:space="0" w:color="auto"/>
      </w:divBdr>
    </w:div>
    <w:div w:id="2107117904">
      <w:marLeft w:val="480"/>
      <w:marRight w:val="0"/>
      <w:marTop w:val="0"/>
      <w:marBottom w:val="0"/>
      <w:divBdr>
        <w:top w:val="none" w:sz="0" w:space="0" w:color="auto"/>
        <w:left w:val="none" w:sz="0" w:space="0" w:color="auto"/>
        <w:bottom w:val="none" w:sz="0" w:space="0" w:color="auto"/>
        <w:right w:val="none" w:sz="0" w:space="0" w:color="auto"/>
      </w:divBdr>
    </w:div>
    <w:div w:id="2107264555">
      <w:marLeft w:val="480"/>
      <w:marRight w:val="0"/>
      <w:marTop w:val="0"/>
      <w:marBottom w:val="0"/>
      <w:divBdr>
        <w:top w:val="none" w:sz="0" w:space="0" w:color="auto"/>
        <w:left w:val="none" w:sz="0" w:space="0" w:color="auto"/>
        <w:bottom w:val="none" w:sz="0" w:space="0" w:color="auto"/>
        <w:right w:val="none" w:sz="0" w:space="0" w:color="auto"/>
      </w:divBdr>
    </w:div>
    <w:div w:id="2107455607">
      <w:marLeft w:val="480"/>
      <w:marRight w:val="0"/>
      <w:marTop w:val="0"/>
      <w:marBottom w:val="0"/>
      <w:divBdr>
        <w:top w:val="none" w:sz="0" w:space="0" w:color="auto"/>
        <w:left w:val="none" w:sz="0" w:space="0" w:color="auto"/>
        <w:bottom w:val="none" w:sz="0" w:space="0" w:color="auto"/>
        <w:right w:val="none" w:sz="0" w:space="0" w:color="auto"/>
      </w:divBdr>
    </w:div>
    <w:div w:id="2107463023">
      <w:marLeft w:val="480"/>
      <w:marRight w:val="0"/>
      <w:marTop w:val="0"/>
      <w:marBottom w:val="0"/>
      <w:divBdr>
        <w:top w:val="none" w:sz="0" w:space="0" w:color="auto"/>
        <w:left w:val="none" w:sz="0" w:space="0" w:color="auto"/>
        <w:bottom w:val="none" w:sz="0" w:space="0" w:color="auto"/>
        <w:right w:val="none" w:sz="0" w:space="0" w:color="auto"/>
      </w:divBdr>
    </w:div>
    <w:div w:id="2107649553">
      <w:marLeft w:val="480"/>
      <w:marRight w:val="0"/>
      <w:marTop w:val="0"/>
      <w:marBottom w:val="0"/>
      <w:divBdr>
        <w:top w:val="none" w:sz="0" w:space="0" w:color="auto"/>
        <w:left w:val="none" w:sz="0" w:space="0" w:color="auto"/>
        <w:bottom w:val="none" w:sz="0" w:space="0" w:color="auto"/>
        <w:right w:val="none" w:sz="0" w:space="0" w:color="auto"/>
      </w:divBdr>
    </w:div>
    <w:div w:id="2107654119">
      <w:marLeft w:val="480"/>
      <w:marRight w:val="0"/>
      <w:marTop w:val="0"/>
      <w:marBottom w:val="0"/>
      <w:divBdr>
        <w:top w:val="none" w:sz="0" w:space="0" w:color="auto"/>
        <w:left w:val="none" w:sz="0" w:space="0" w:color="auto"/>
        <w:bottom w:val="none" w:sz="0" w:space="0" w:color="auto"/>
        <w:right w:val="none" w:sz="0" w:space="0" w:color="auto"/>
      </w:divBdr>
    </w:div>
    <w:div w:id="2107656465">
      <w:marLeft w:val="480"/>
      <w:marRight w:val="0"/>
      <w:marTop w:val="0"/>
      <w:marBottom w:val="0"/>
      <w:divBdr>
        <w:top w:val="none" w:sz="0" w:space="0" w:color="auto"/>
        <w:left w:val="none" w:sz="0" w:space="0" w:color="auto"/>
        <w:bottom w:val="none" w:sz="0" w:space="0" w:color="auto"/>
        <w:right w:val="none" w:sz="0" w:space="0" w:color="auto"/>
      </w:divBdr>
    </w:div>
    <w:div w:id="2107731854">
      <w:marLeft w:val="480"/>
      <w:marRight w:val="0"/>
      <w:marTop w:val="0"/>
      <w:marBottom w:val="0"/>
      <w:divBdr>
        <w:top w:val="none" w:sz="0" w:space="0" w:color="auto"/>
        <w:left w:val="none" w:sz="0" w:space="0" w:color="auto"/>
        <w:bottom w:val="none" w:sz="0" w:space="0" w:color="auto"/>
        <w:right w:val="none" w:sz="0" w:space="0" w:color="auto"/>
      </w:divBdr>
    </w:div>
    <w:div w:id="2107768985">
      <w:marLeft w:val="480"/>
      <w:marRight w:val="0"/>
      <w:marTop w:val="0"/>
      <w:marBottom w:val="0"/>
      <w:divBdr>
        <w:top w:val="none" w:sz="0" w:space="0" w:color="auto"/>
        <w:left w:val="none" w:sz="0" w:space="0" w:color="auto"/>
        <w:bottom w:val="none" w:sz="0" w:space="0" w:color="auto"/>
        <w:right w:val="none" w:sz="0" w:space="0" w:color="auto"/>
      </w:divBdr>
    </w:div>
    <w:div w:id="2107798757">
      <w:marLeft w:val="480"/>
      <w:marRight w:val="0"/>
      <w:marTop w:val="0"/>
      <w:marBottom w:val="0"/>
      <w:divBdr>
        <w:top w:val="none" w:sz="0" w:space="0" w:color="auto"/>
        <w:left w:val="none" w:sz="0" w:space="0" w:color="auto"/>
        <w:bottom w:val="none" w:sz="0" w:space="0" w:color="auto"/>
        <w:right w:val="none" w:sz="0" w:space="0" w:color="auto"/>
      </w:divBdr>
    </w:div>
    <w:div w:id="2107849860">
      <w:marLeft w:val="480"/>
      <w:marRight w:val="0"/>
      <w:marTop w:val="0"/>
      <w:marBottom w:val="0"/>
      <w:divBdr>
        <w:top w:val="none" w:sz="0" w:space="0" w:color="auto"/>
        <w:left w:val="none" w:sz="0" w:space="0" w:color="auto"/>
        <w:bottom w:val="none" w:sz="0" w:space="0" w:color="auto"/>
        <w:right w:val="none" w:sz="0" w:space="0" w:color="auto"/>
      </w:divBdr>
    </w:div>
    <w:div w:id="2107923647">
      <w:marLeft w:val="480"/>
      <w:marRight w:val="0"/>
      <w:marTop w:val="0"/>
      <w:marBottom w:val="0"/>
      <w:divBdr>
        <w:top w:val="none" w:sz="0" w:space="0" w:color="auto"/>
        <w:left w:val="none" w:sz="0" w:space="0" w:color="auto"/>
        <w:bottom w:val="none" w:sz="0" w:space="0" w:color="auto"/>
        <w:right w:val="none" w:sz="0" w:space="0" w:color="auto"/>
      </w:divBdr>
    </w:div>
    <w:div w:id="2108037509">
      <w:marLeft w:val="480"/>
      <w:marRight w:val="0"/>
      <w:marTop w:val="0"/>
      <w:marBottom w:val="0"/>
      <w:divBdr>
        <w:top w:val="none" w:sz="0" w:space="0" w:color="auto"/>
        <w:left w:val="none" w:sz="0" w:space="0" w:color="auto"/>
        <w:bottom w:val="none" w:sz="0" w:space="0" w:color="auto"/>
        <w:right w:val="none" w:sz="0" w:space="0" w:color="auto"/>
      </w:divBdr>
    </w:div>
    <w:div w:id="2108111485">
      <w:marLeft w:val="480"/>
      <w:marRight w:val="0"/>
      <w:marTop w:val="0"/>
      <w:marBottom w:val="0"/>
      <w:divBdr>
        <w:top w:val="none" w:sz="0" w:space="0" w:color="auto"/>
        <w:left w:val="none" w:sz="0" w:space="0" w:color="auto"/>
        <w:bottom w:val="none" w:sz="0" w:space="0" w:color="auto"/>
        <w:right w:val="none" w:sz="0" w:space="0" w:color="auto"/>
      </w:divBdr>
    </w:div>
    <w:div w:id="2108115633">
      <w:marLeft w:val="480"/>
      <w:marRight w:val="0"/>
      <w:marTop w:val="0"/>
      <w:marBottom w:val="0"/>
      <w:divBdr>
        <w:top w:val="none" w:sz="0" w:space="0" w:color="auto"/>
        <w:left w:val="none" w:sz="0" w:space="0" w:color="auto"/>
        <w:bottom w:val="none" w:sz="0" w:space="0" w:color="auto"/>
        <w:right w:val="none" w:sz="0" w:space="0" w:color="auto"/>
      </w:divBdr>
    </w:div>
    <w:div w:id="2108116129">
      <w:marLeft w:val="480"/>
      <w:marRight w:val="0"/>
      <w:marTop w:val="0"/>
      <w:marBottom w:val="0"/>
      <w:divBdr>
        <w:top w:val="none" w:sz="0" w:space="0" w:color="auto"/>
        <w:left w:val="none" w:sz="0" w:space="0" w:color="auto"/>
        <w:bottom w:val="none" w:sz="0" w:space="0" w:color="auto"/>
        <w:right w:val="none" w:sz="0" w:space="0" w:color="auto"/>
      </w:divBdr>
    </w:div>
    <w:div w:id="2108303155">
      <w:marLeft w:val="480"/>
      <w:marRight w:val="0"/>
      <w:marTop w:val="0"/>
      <w:marBottom w:val="0"/>
      <w:divBdr>
        <w:top w:val="none" w:sz="0" w:space="0" w:color="auto"/>
        <w:left w:val="none" w:sz="0" w:space="0" w:color="auto"/>
        <w:bottom w:val="none" w:sz="0" w:space="0" w:color="auto"/>
        <w:right w:val="none" w:sz="0" w:space="0" w:color="auto"/>
      </w:divBdr>
    </w:div>
    <w:div w:id="2108383445">
      <w:marLeft w:val="480"/>
      <w:marRight w:val="0"/>
      <w:marTop w:val="0"/>
      <w:marBottom w:val="0"/>
      <w:divBdr>
        <w:top w:val="none" w:sz="0" w:space="0" w:color="auto"/>
        <w:left w:val="none" w:sz="0" w:space="0" w:color="auto"/>
        <w:bottom w:val="none" w:sz="0" w:space="0" w:color="auto"/>
        <w:right w:val="none" w:sz="0" w:space="0" w:color="auto"/>
      </w:divBdr>
    </w:div>
    <w:div w:id="2108577381">
      <w:marLeft w:val="480"/>
      <w:marRight w:val="0"/>
      <w:marTop w:val="0"/>
      <w:marBottom w:val="0"/>
      <w:divBdr>
        <w:top w:val="none" w:sz="0" w:space="0" w:color="auto"/>
        <w:left w:val="none" w:sz="0" w:space="0" w:color="auto"/>
        <w:bottom w:val="none" w:sz="0" w:space="0" w:color="auto"/>
        <w:right w:val="none" w:sz="0" w:space="0" w:color="auto"/>
      </w:divBdr>
    </w:div>
    <w:div w:id="2108580611">
      <w:marLeft w:val="480"/>
      <w:marRight w:val="0"/>
      <w:marTop w:val="0"/>
      <w:marBottom w:val="0"/>
      <w:divBdr>
        <w:top w:val="none" w:sz="0" w:space="0" w:color="auto"/>
        <w:left w:val="none" w:sz="0" w:space="0" w:color="auto"/>
        <w:bottom w:val="none" w:sz="0" w:space="0" w:color="auto"/>
        <w:right w:val="none" w:sz="0" w:space="0" w:color="auto"/>
      </w:divBdr>
    </w:div>
    <w:div w:id="2108621818">
      <w:marLeft w:val="480"/>
      <w:marRight w:val="0"/>
      <w:marTop w:val="0"/>
      <w:marBottom w:val="0"/>
      <w:divBdr>
        <w:top w:val="none" w:sz="0" w:space="0" w:color="auto"/>
        <w:left w:val="none" w:sz="0" w:space="0" w:color="auto"/>
        <w:bottom w:val="none" w:sz="0" w:space="0" w:color="auto"/>
        <w:right w:val="none" w:sz="0" w:space="0" w:color="auto"/>
      </w:divBdr>
    </w:div>
    <w:div w:id="2108649688">
      <w:marLeft w:val="480"/>
      <w:marRight w:val="0"/>
      <w:marTop w:val="0"/>
      <w:marBottom w:val="0"/>
      <w:divBdr>
        <w:top w:val="none" w:sz="0" w:space="0" w:color="auto"/>
        <w:left w:val="none" w:sz="0" w:space="0" w:color="auto"/>
        <w:bottom w:val="none" w:sz="0" w:space="0" w:color="auto"/>
        <w:right w:val="none" w:sz="0" w:space="0" w:color="auto"/>
      </w:divBdr>
    </w:div>
    <w:div w:id="2108650721">
      <w:marLeft w:val="480"/>
      <w:marRight w:val="0"/>
      <w:marTop w:val="0"/>
      <w:marBottom w:val="0"/>
      <w:divBdr>
        <w:top w:val="none" w:sz="0" w:space="0" w:color="auto"/>
        <w:left w:val="none" w:sz="0" w:space="0" w:color="auto"/>
        <w:bottom w:val="none" w:sz="0" w:space="0" w:color="auto"/>
        <w:right w:val="none" w:sz="0" w:space="0" w:color="auto"/>
      </w:divBdr>
    </w:div>
    <w:div w:id="2108652158">
      <w:marLeft w:val="480"/>
      <w:marRight w:val="0"/>
      <w:marTop w:val="0"/>
      <w:marBottom w:val="0"/>
      <w:divBdr>
        <w:top w:val="none" w:sz="0" w:space="0" w:color="auto"/>
        <w:left w:val="none" w:sz="0" w:space="0" w:color="auto"/>
        <w:bottom w:val="none" w:sz="0" w:space="0" w:color="auto"/>
        <w:right w:val="none" w:sz="0" w:space="0" w:color="auto"/>
      </w:divBdr>
    </w:div>
    <w:div w:id="2108690479">
      <w:marLeft w:val="480"/>
      <w:marRight w:val="0"/>
      <w:marTop w:val="0"/>
      <w:marBottom w:val="0"/>
      <w:divBdr>
        <w:top w:val="none" w:sz="0" w:space="0" w:color="auto"/>
        <w:left w:val="none" w:sz="0" w:space="0" w:color="auto"/>
        <w:bottom w:val="none" w:sz="0" w:space="0" w:color="auto"/>
        <w:right w:val="none" w:sz="0" w:space="0" w:color="auto"/>
      </w:divBdr>
    </w:div>
    <w:div w:id="2108697650">
      <w:marLeft w:val="480"/>
      <w:marRight w:val="0"/>
      <w:marTop w:val="0"/>
      <w:marBottom w:val="0"/>
      <w:divBdr>
        <w:top w:val="none" w:sz="0" w:space="0" w:color="auto"/>
        <w:left w:val="none" w:sz="0" w:space="0" w:color="auto"/>
        <w:bottom w:val="none" w:sz="0" w:space="0" w:color="auto"/>
        <w:right w:val="none" w:sz="0" w:space="0" w:color="auto"/>
      </w:divBdr>
    </w:div>
    <w:div w:id="2108840730">
      <w:marLeft w:val="480"/>
      <w:marRight w:val="0"/>
      <w:marTop w:val="0"/>
      <w:marBottom w:val="0"/>
      <w:divBdr>
        <w:top w:val="none" w:sz="0" w:space="0" w:color="auto"/>
        <w:left w:val="none" w:sz="0" w:space="0" w:color="auto"/>
        <w:bottom w:val="none" w:sz="0" w:space="0" w:color="auto"/>
        <w:right w:val="none" w:sz="0" w:space="0" w:color="auto"/>
      </w:divBdr>
    </w:div>
    <w:div w:id="2108884675">
      <w:marLeft w:val="480"/>
      <w:marRight w:val="0"/>
      <w:marTop w:val="0"/>
      <w:marBottom w:val="0"/>
      <w:divBdr>
        <w:top w:val="none" w:sz="0" w:space="0" w:color="auto"/>
        <w:left w:val="none" w:sz="0" w:space="0" w:color="auto"/>
        <w:bottom w:val="none" w:sz="0" w:space="0" w:color="auto"/>
        <w:right w:val="none" w:sz="0" w:space="0" w:color="auto"/>
      </w:divBdr>
    </w:div>
    <w:div w:id="2108888111">
      <w:marLeft w:val="480"/>
      <w:marRight w:val="0"/>
      <w:marTop w:val="0"/>
      <w:marBottom w:val="0"/>
      <w:divBdr>
        <w:top w:val="none" w:sz="0" w:space="0" w:color="auto"/>
        <w:left w:val="none" w:sz="0" w:space="0" w:color="auto"/>
        <w:bottom w:val="none" w:sz="0" w:space="0" w:color="auto"/>
        <w:right w:val="none" w:sz="0" w:space="0" w:color="auto"/>
      </w:divBdr>
    </w:div>
    <w:div w:id="2108959102">
      <w:marLeft w:val="480"/>
      <w:marRight w:val="0"/>
      <w:marTop w:val="0"/>
      <w:marBottom w:val="0"/>
      <w:divBdr>
        <w:top w:val="none" w:sz="0" w:space="0" w:color="auto"/>
        <w:left w:val="none" w:sz="0" w:space="0" w:color="auto"/>
        <w:bottom w:val="none" w:sz="0" w:space="0" w:color="auto"/>
        <w:right w:val="none" w:sz="0" w:space="0" w:color="auto"/>
      </w:divBdr>
    </w:div>
    <w:div w:id="2109033749">
      <w:marLeft w:val="480"/>
      <w:marRight w:val="0"/>
      <w:marTop w:val="0"/>
      <w:marBottom w:val="0"/>
      <w:divBdr>
        <w:top w:val="none" w:sz="0" w:space="0" w:color="auto"/>
        <w:left w:val="none" w:sz="0" w:space="0" w:color="auto"/>
        <w:bottom w:val="none" w:sz="0" w:space="0" w:color="auto"/>
        <w:right w:val="none" w:sz="0" w:space="0" w:color="auto"/>
      </w:divBdr>
    </w:div>
    <w:div w:id="2109080649">
      <w:marLeft w:val="480"/>
      <w:marRight w:val="0"/>
      <w:marTop w:val="0"/>
      <w:marBottom w:val="0"/>
      <w:divBdr>
        <w:top w:val="none" w:sz="0" w:space="0" w:color="auto"/>
        <w:left w:val="none" w:sz="0" w:space="0" w:color="auto"/>
        <w:bottom w:val="none" w:sz="0" w:space="0" w:color="auto"/>
        <w:right w:val="none" w:sz="0" w:space="0" w:color="auto"/>
      </w:divBdr>
    </w:div>
    <w:div w:id="2109083357">
      <w:marLeft w:val="480"/>
      <w:marRight w:val="0"/>
      <w:marTop w:val="0"/>
      <w:marBottom w:val="0"/>
      <w:divBdr>
        <w:top w:val="none" w:sz="0" w:space="0" w:color="auto"/>
        <w:left w:val="none" w:sz="0" w:space="0" w:color="auto"/>
        <w:bottom w:val="none" w:sz="0" w:space="0" w:color="auto"/>
        <w:right w:val="none" w:sz="0" w:space="0" w:color="auto"/>
      </w:divBdr>
    </w:div>
    <w:div w:id="2109084573">
      <w:marLeft w:val="480"/>
      <w:marRight w:val="0"/>
      <w:marTop w:val="0"/>
      <w:marBottom w:val="0"/>
      <w:divBdr>
        <w:top w:val="none" w:sz="0" w:space="0" w:color="auto"/>
        <w:left w:val="none" w:sz="0" w:space="0" w:color="auto"/>
        <w:bottom w:val="none" w:sz="0" w:space="0" w:color="auto"/>
        <w:right w:val="none" w:sz="0" w:space="0" w:color="auto"/>
      </w:divBdr>
    </w:div>
    <w:div w:id="2109111833">
      <w:marLeft w:val="480"/>
      <w:marRight w:val="0"/>
      <w:marTop w:val="0"/>
      <w:marBottom w:val="0"/>
      <w:divBdr>
        <w:top w:val="none" w:sz="0" w:space="0" w:color="auto"/>
        <w:left w:val="none" w:sz="0" w:space="0" w:color="auto"/>
        <w:bottom w:val="none" w:sz="0" w:space="0" w:color="auto"/>
        <w:right w:val="none" w:sz="0" w:space="0" w:color="auto"/>
      </w:divBdr>
    </w:div>
    <w:div w:id="2109156719">
      <w:marLeft w:val="480"/>
      <w:marRight w:val="0"/>
      <w:marTop w:val="0"/>
      <w:marBottom w:val="0"/>
      <w:divBdr>
        <w:top w:val="none" w:sz="0" w:space="0" w:color="auto"/>
        <w:left w:val="none" w:sz="0" w:space="0" w:color="auto"/>
        <w:bottom w:val="none" w:sz="0" w:space="0" w:color="auto"/>
        <w:right w:val="none" w:sz="0" w:space="0" w:color="auto"/>
      </w:divBdr>
    </w:div>
    <w:div w:id="2109229328">
      <w:marLeft w:val="480"/>
      <w:marRight w:val="0"/>
      <w:marTop w:val="0"/>
      <w:marBottom w:val="0"/>
      <w:divBdr>
        <w:top w:val="none" w:sz="0" w:space="0" w:color="auto"/>
        <w:left w:val="none" w:sz="0" w:space="0" w:color="auto"/>
        <w:bottom w:val="none" w:sz="0" w:space="0" w:color="auto"/>
        <w:right w:val="none" w:sz="0" w:space="0" w:color="auto"/>
      </w:divBdr>
    </w:div>
    <w:div w:id="2109305574">
      <w:marLeft w:val="480"/>
      <w:marRight w:val="0"/>
      <w:marTop w:val="0"/>
      <w:marBottom w:val="0"/>
      <w:divBdr>
        <w:top w:val="none" w:sz="0" w:space="0" w:color="auto"/>
        <w:left w:val="none" w:sz="0" w:space="0" w:color="auto"/>
        <w:bottom w:val="none" w:sz="0" w:space="0" w:color="auto"/>
        <w:right w:val="none" w:sz="0" w:space="0" w:color="auto"/>
      </w:divBdr>
    </w:div>
    <w:div w:id="2109428605">
      <w:marLeft w:val="480"/>
      <w:marRight w:val="0"/>
      <w:marTop w:val="0"/>
      <w:marBottom w:val="0"/>
      <w:divBdr>
        <w:top w:val="none" w:sz="0" w:space="0" w:color="auto"/>
        <w:left w:val="none" w:sz="0" w:space="0" w:color="auto"/>
        <w:bottom w:val="none" w:sz="0" w:space="0" w:color="auto"/>
        <w:right w:val="none" w:sz="0" w:space="0" w:color="auto"/>
      </w:divBdr>
    </w:div>
    <w:div w:id="2109497864">
      <w:marLeft w:val="480"/>
      <w:marRight w:val="0"/>
      <w:marTop w:val="0"/>
      <w:marBottom w:val="0"/>
      <w:divBdr>
        <w:top w:val="none" w:sz="0" w:space="0" w:color="auto"/>
        <w:left w:val="none" w:sz="0" w:space="0" w:color="auto"/>
        <w:bottom w:val="none" w:sz="0" w:space="0" w:color="auto"/>
        <w:right w:val="none" w:sz="0" w:space="0" w:color="auto"/>
      </w:divBdr>
    </w:div>
    <w:div w:id="2109500181">
      <w:marLeft w:val="480"/>
      <w:marRight w:val="0"/>
      <w:marTop w:val="0"/>
      <w:marBottom w:val="0"/>
      <w:divBdr>
        <w:top w:val="none" w:sz="0" w:space="0" w:color="auto"/>
        <w:left w:val="none" w:sz="0" w:space="0" w:color="auto"/>
        <w:bottom w:val="none" w:sz="0" w:space="0" w:color="auto"/>
        <w:right w:val="none" w:sz="0" w:space="0" w:color="auto"/>
      </w:divBdr>
    </w:div>
    <w:div w:id="2109503110">
      <w:marLeft w:val="480"/>
      <w:marRight w:val="0"/>
      <w:marTop w:val="0"/>
      <w:marBottom w:val="0"/>
      <w:divBdr>
        <w:top w:val="none" w:sz="0" w:space="0" w:color="auto"/>
        <w:left w:val="none" w:sz="0" w:space="0" w:color="auto"/>
        <w:bottom w:val="none" w:sz="0" w:space="0" w:color="auto"/>
        <w:right w:val="none" w:sz="0" w:space="0" w:color="auto"/>
      </w:divBdr>
    </w:div>
    <w:div w:id="2109538960">
      <w:marLeft w:val="480"/>
      <w:marRight w:val="0"/>
      <w:marTop w:val="0"/>
      <w:marBottom w:val="0"/>
      <w:divBdr>
        <w:top w:val="none" w:sz="0" w:space="0" w:color="auto"/>
        <w:left w:val="none" w:sz="0" w:space="0" w:color="auto"/>
        <w:bottom w:val="none" w:sz="0" w:space="0" w:color="auto"/>
        <w:right w:val="none" w:sz="0" w:space="0" w:color="auto"/>
      </w:divBdr>
    </w:div>
    <w:div w:id="2109539823">
      <w:marLeft w:val="480"/>
      <w:marRight w:val="0"/>
      <w:marTop w:val="0"/>
      <w:marBottom w:val="0"/>
      <w:divBdr>
        <w:top w:val="none" w:sz="0" w:space="0" w:color="auto"/>
        <w:left w:val="none" w:sz="0" w:space="0" w:color="auto"/>
        <w:bottom w:val="none" w:sz="0" w:space="0" w:color="auto"/>
        <w:right w:val="none" w:sz="0" w:space="0" w:color="auto"/>
      </w:divBdr>
    </w:div>
    <w:div w:id="2109689191">
      <w:marLeft w:val="480"/>
      <w:marRight w:val="0"/>
      <w:marTop w:val="0"/>
      <w:marBottom w:val="0"/>
      <w:divBdr>
        <w:top w:val="none" w:sz="0" w:space="0" w:color="auto"/>
        <w:left w:val="none" w:sz="0" w:space="0" w:color="auto"/>
        <w:bottom w:val="none" w:sz="0" w:space="0" w:color="auto"/>
        <w:right w:val="none" w:sz="0" w:space="0" w:color="auto"/>
      </w:divBdr>
    </w:div>
    <w:div w:id="2109738308">
      <w:marLeft w:val="480"/>
      <w:marRight w:val="0"/>
      <w:marTop w:val="0"/>
      <w:marBottom w:val="0"/>
      <w:divBdr>
        <w:top w:val="none" w:sz="0" w:space="0" w:color="auto"/>
        <w:left w:val="none" w:sz="0" w:space="0" w:color="auto"/>
        <w:bottom w:val="none" w:sz="0" w:space="0" w:color="auto"/>
        <w:right w:val="none" w:sz="0" w:space="0" w:color="auto"/>
      </w:divBdr>
    </w:div>
    <w:div w:id="2109764329">
      <w:marLeft w:val="480"/>
      <w:marRight w:val="0"/>
      <w:marTop w:val="0"/>
      <w:marBottom w:val="0"/>
      <w:divBdr>
        <w:top w:val="none" w:sz="0" w:space="0" w:color="auto"/>
        <w:left w:val="none" w:sz="0" w:space="0" w:color="auto"/>
        <w:bottom w:val="none" w:sz="0" w:space="0" w:color="auto"/>
        <w:right w:val="none" w:sz="0" w:space="0" w:color="auto"/>
      </w:divBdr>
    </w:div>
    <w:div w:id="2109766699">
      <w:marLeft w:val="480"/>
      <w:marRight w:val="0"/>
      <w:marTop w:val="0"/>
      <w:marBottom w:val="0"/>
      <w:divBdr>
        <w:top w:val="none" w:sz="0" w:space="0" w:color="auto"/>
        <w:left w:val="none" w:sz="0" w:space="0" w:color="auto"/>
        <w:bottom w:val="none" w:sz="0" w:space="0" w:color="auto"/>
        <w:right w:val="none" w:sz="0" w:space="0" w:color="auto"/>
      </w:divBdr>
    </w:div>
    <w:div w:id="2109808226">
      <w:marLeft w:val="480"/>
      <w:marRight w:val="0"/>
      <w:marTop w:val="0"/>
      <w:marBottom w:val="0"/>
      <w:divBdr>
        <w:top w:val="none" w:sz="0" w:space="0" w:color="auto"/>
        <w:left w:val="none" w:sz="0" w:space="0" w:color="auto"/>
        <w:bottom w:val="none" w:sz="0" w:space="0" w:color="auto"/>
        <w:right w:val="none" w:sz="0" w:space="0" w:color="auto"/>
      </w:divBdr>
    </w:div>
    <w:div w:id="2109810788">
      <w:marLeft w:val="480"/>
      <w:marRight w:val="0"/>
      <w:marTop w:val="0"/>
      <w:marBottom w:val="0"/>
      <w:divBdr>
        <w:top w:val="none" w:sz="0" w:space="0" w:color="auto"/>
        <w:left w:val="none" w:sz="0" w:space="0" w:color="auto"/>
        <w:bottom w:val="none" w:sz="0" w:space="0" w:color="auto"/>
        <w:right w:val="none" w:sz="0" w:space="0" w:color="auto"/>
      </w:divBdr>
    </w:div>
    <w:div w:id="2109812843">
      <w:marLeft w:val="480"/>
      <w:marRight w:val="0"/>
      <w:marTop w:val="0"/>
      <w:marBottom w:val="0"/>
      <w:divBdr>
        <w:top w:val="none" w:sz="0" w:space="0" w:color="auto"/>
        <w:left w:val="none" w:sz="0" w:space="0" w:color="auto"/>
        <w:bottom w:val="none" w:sz="0" w:space="0" w:color="auto"/>
        <w:right w:val="none" w:sz="0" w:space="0" w:color="auto"/>
      </w:divBdr>
    </w:div>
    <w:div w:id="2109881462">
      <w:marLeft w:val="480"/>
      <w:marRight w:val="0"/>
      <w:marTop w:val="0"/>
      <w:marBottom w:val="0"/>
      <w:divBdr>
        <w:top w:val="none" w:sz="0" w:space="0" w:color="auto"/>
        <w:left w:val="none" w:sz="0" w:space="0" w:color="auto"/>
        <w:bottom w:val="none" w:sz="0" w:space="0" w:color="auto"/>
        <w:right w:val="none" w:sz="0" w:space="0" w:color="auto"/>
      </w:divBdr>
    </w:div>
    <w:div w:id="2109881481">
      <w:marLeft w:val="480"/>
      <w:marRight w:val="0"/>
      <w:marTop w:val="0"/>
      <w:marBottom w:val="0"/>
      <w:divBdr>
        <w:top w:val="none" w:sz="0" w:space="0" w:color="auto"/>
        <w:left w:val="none" w:sz="0" w:space="0" w:color="auto"/>
        <w:bottom w:val="none" w:sz="0" w:space="0" w:color="auto"/>
        <w:right w:val="none" w:sz="0" w:space="0" w:color="auto"/>
      </w:divBdr>
    </w:div>
    <w:div w:id="2109888189">
      <w:marLeft w:val="480"/>
      <w:marRight w:val="0"/>
      <w:marTop w:val="0"/>
      <w:marBottom w:val="0"/>
      <w:divBdr>
        <w:top w:val="none" w:sz="0" w:space="0" w:color="auto"/>
        <w:left w:val="none" w:sz="0" w:space="0" w:color="auto"/>
        <w:bottom w:val="none" w:sz="0" w:space="0" w:color="auto"/>
        <w:right w:val="none" w:sz="0" w:space="0" w:color="auto"/>
      </w:divBdr>
    </w:div>
    <w:div w:id="2109960719">
      <w:marLeft w:val="480"/>
      <w:marRight w:val="0"/>
      <w:marTop w:val="0"/>
      <w:marBottom w:val="0"/>
      <w:divBdr>
        <w:top w:val="none" w:sz="0" w:space="0" w:color="auto"/>
        <w:left w:val="none" w:sz="0" w:space="0" w:color="auto"/>
        <w:bottom w:val="none" w:sz="0" w:space="0" w:color="auto"/>
        <w:right w:val="none" w:sz="0" w:space="0" w:color="auto"/>
      </w:divBdr>
    </w:div>
    <w:div w:id="2109962663">
      <w:marLeft w:val="480"/>
      <w:marRight w:val="0"/>
      <w:marTop w:val="0"/>
      <w:marBottom w:val="0"/>
      <w:divBdr>
        <w:top w:val="none" w:sz="0" w:space="0" w:color="auto"/>
        <w:left w:val="none" w:sz="0" w:space="0" w:color="auto"/>
        <w:bottom w:val="none" w:sz="0" w:space="0" w:color="auto"/>
        <w:right w:val="none" w:sz="0" w:space="0" w:color="auto"/>
      </w:divBdr>
    </w:div>
    <w:div w:id="2110002288">
      <w:marLeft w:val="480"/>
      <w:marRight w:val="0"/>
      <w:marTop w:val="0"/>
      <w:marBottom w:val="0"/>
      <w:divBdr>
        <w:top w:val="none" w:sz="0" w:space="0" w:color="auto"/>
        <w:left w:val="none" w:sz="0" w:space="0" w:color="auto"/>
        <w:bottom w:val="none" w:sz="0" w:space="0" w:color="auto"/>
        <w:right w:val="none" w:sz="0" w:space="0" w:color="auto"/>
      </w:divBdr>
    </w:div>
    <w:div w:id="2110079263">
      <w:marLeft w:val="480"/>
      <w:marRight w:val="0"/>
      <w:marTop w:val="0"/>
      <w:marBottom w:val="0"/>
      <w:divBdr>
        <w:top w:val="none" w:sz="0" w:space="0" w:color="auto"/>
        <w:left w:val="none" w:sz="0" w:space="0" w:color="auto"/>
        <w:bottom w:val="none" w:sz="0" w:space="0" w:color="auto"/>
        <w:right w:val="none" w:sz="0" w:space="0" w:color="auto"/>
      </w:divBdr>
    </w:div>
    <w:div w:id="2110200160">
      <w:marLeft w:val="480"/>
      <w:marRight w:val="0"/>
      <w:marTop w:val="0"/>
      <w:marBottom w:val="0"/>
      <w:divBdr>
        <w:top w:val="none" w:sz="0" w:space="0" w:color="auto"/>
        <w:left w:val="none" w:sz="0" w:space="0" w:color="auto"/>
        <w:bottom w:val="none" w:sz="0" w:space="0" w:color="auto"/>
        <w:right w:val="none" w:sz="0" w:space="0" w:color="auto"/>
      </w:divBdr>
    </w:div>
    <w:div w:id="2110268471">
      <w:marLeft w:val="480"/>
      <w:marRight w:val="0"/>
      <w:marTop w:val="0"/>
      <w:marBottom w:val="0"/>
      <w:divBdr>
        <w:top w:val="none" w:sz="0" w:space="0" w:color="auto"/>
        <w:left w:val="none" w:sz="0" w:space="0" w:color="auto"/>
        <w:bottom w:val="none" w:sz="0" w:space="0" w:color="auto"/>
        <w:right w:val="none" w:sz="0" w:space="0" w:color="auto"/>
      </w:divBdr>
    </w:div>
    <w:div w:id="2110269245">
      <w:marLeft w:val="480"/>
      <w:marRight w:val="0"/>
      <w:marTop w:val="0"/>
      <w:marBottom w:val="0"/>
      <w:divBdr>
        <w:top w:val="none" w:sz="0" w:space="0" w:color="auto"/>
        <w:left w:val="none" w:sz="0" w:space="0" w:color="auto"/>
        <w:bottom w:val="none" w:sz="0" w:space="0" w:color="auto"/>
        <w:right w:val="none" w:sz="0" w:space="0" w:color="auto"/>
      </w:divBdr>
    </w:div>
    <w:div w:id="2110269930">
      <w:marLeft w:val="480"/>
      <w:marRight w:val="0"/>
      <w:marTop w:val="0"/>
      <w:marBottom w:val="0"/>
      <w:divBdr>
        <w:top w:val="none" w:sz="0" w:space="0" w:color="auto"/>
        <w:left w:val="none" w:sz="0" w:space="0" w:color="auto"/>
        <w:bottom w:val="none" w:sz="0" w:space="0" w:color="auto"/>
        <w:right w:val="none" w:sz="0" w:space="0" w:color="auto"/>
      </w:divBdr>
    </w:div>
    <w:div w:id="2110270079">
      <w:marLeft w:val="480"/>
      <w:marRight w:val="0"/>
      <w:marTop w:val="0"/>
      <w:marBottom w:val="0"/>
      <w:divBdr>
        <w:top w:val="none" w:sz="0" w:space="0" w:color="auto"/>
        <w:left w:val="none" w:sz="0" w:space="0" w:color="auto"/>
        <w:bottom w:val="none" w:sz="0" w:space="0" w:color="auto"/>
        <w:right w:val="none" w:sz="0" w:space="0" w:color="auto"/>
      </w:divBdr>
    </w:div>
    <w:div w:id="2110271070">
      <w:marLeft w:val="480"/>
      <w:marRight w:val="0"/>
      <w:marTop w:val="0"/>
      <w:marBottom w:val="0"/>
      <w:divBdr>
        <w:top w:val="none" w:sz="0" w:space="0" w:color="auto"/>
        <w:left w:val="none" w:sz="0" w:space="0" w:color="auto"/>
        <w:bottom w:val="none" w:sz="0" w:space="0" w:color="auto"/>
        <w:right w:val="none" w:sz="0" w:space="0" w:color="auto"/>
      </w:divBdr>
    </w:div>
    <w:div w:id="2110272080">
      <w:marLeft w:val="480"/>
      <w:marRight w:val="0"/>
      <w:marTop w:val="0"/>
      <w:marBottom w:val="0"/>
      <w:divBdr>
        <w:top w:val="none" w:sz="0" w:space="0" w:color="auto"/>
        <w:left w:val="none" w:sz="0" w:space="0" w:color="auto"/>
        <w:bottom w:val="none" w:sz="0" w:space="0" w:color="auto"/>
        <w:right w:val="none" w:sz="0" w:space="0" w:color="auto"/>
      </w:divBdr>
    </w:div>
    <w:div w:id="2110274257">
      <w:marLeft w:val="480"/>
      <w:marRight w:val="0"/>
      <w:marTop w:val="0"/>
      <w:marBottom w:val="0"/>
      <w:divBdr>
        <w:top w:val="none" w:sz="0" w:space="0" w:color="auto"/>
        <w:left w:val="none" w:sz="0" w:space="0" w:color="auto"/>
        <w:bottom w:val="none" w:sz="0" w:space="0" w:color="auto"/>
        <w:right w:val="none" w:sz="0" w:space="0" w:color="auto"/>
      </w:divBdr>
    </w:div>
    <w:div w:id="2110346911">
      <w:marLeft w:val="480"/>
      <w:marRight w:val="0"/>
      <w:marTop w:val="0"/>
      <w:marBottom w:val="0"/>
      <w:divBdr>
        <w:top w:val="none" w:sz="0" w:space="0" w:color="auto"/>
        <w:left w:val="none" w:sz="0" w:space="0" w:color="auto"/>
        <w:bottom w:val="none" w:sz="0" w:space="0" w:color="auto"/>
        <w:right w:val="none" w:sz="0" w:space="0" w:color="auto"/>
      </w:divBdr>
    </w:div>
    <w:div w:id="2110351263">
      <w:marLeft w:val="480"/>
      <w:marRight w:val="0"/>
      <w:marTop w:val="0"/>
      <w:marBottom w:val="0"/>
      <w:divBdr>
        <w:top w:val="none" w:sz="0" w:space="0" w:color="auto"/>
        <w:left w:val="none" w:sz="0" w:space="0" w:color="auto"/>
        <w:bottom w:val="none" w:sz="0" w:space="0" w:color="auto"/>
        <w:right w:val="none" w:sz="0" w:space="0" w:color="auto"/>
      </w:divBdr>
    </w:div>
    <w:div w:id="2110422399">
      <w:marLeft w:val="480"/>
      <w:marRight w:val="0"/>
      <w:marTop w:val="0"/>
      <w:marBottom w:val="0"/>
      <w:divBdr>
        <w:top w:val="none" w:sz="0" w:space="0" w:color="auto"/>
        <w:left w:val="none" w:sz="0" w:space="0" w:color="auto"/>
        <w:bottom w:val="none" w:sz="0" w:space="0" w:color="auto"/>
        <w:right w:val="none" w:sz="0" w:space="0" w:color="auto"/>
      </w:divBdr>
    </w:div>
    <w:div w:id="2110537977">
      <w:marLeft w:val="480"/>
      <w:marRight w:val="0"/>
      <w:marTop w:val="0"/>
      <w:marBottom w:val="0"/>
      <w:divBdr>
        <w:top w:val="none" w:sz="0" w:space="0" w:color="auto"/>
        <w:left w:val="none" w:sz="0" w:space="0" w:color="auto"/>
        <w:bottom w:val="none" w:sz="0" w:space="0" w:color="auto"/>
        <w:right w:val="none" w:sz="0" w:space="0" w:color="auto"/>
      </w:divBdr>
    </w:div>
    <w:div w:id="2110539628">
      <w:marLeft w:val="480"/>
      <w:marRight w:val="0"/>
      <w:marTop w:val="0"/>
      <w:marBottom w:val="0"/>
      <w:divBdr>
        <w:top w:val="none" w:sz="0" w:space="0" w:color="auto"/>
        <w:left w:val="none" w:sz="0" w:space="0" w:color="auto"/>
        <w:bottom w:val="none" w:sz="0" w:space="0" w:color="auto"/>
        <w:right w:val="none" w:sz="0" w:space="0" w:color="auto"/>
      </w:divBdr>
    </w:div>
    <w:div w:id="2110587921">
      <w:marLeft w:val="480"/>
      <w:marRight w:val="0"/>
      <w:marTop w:val="0"/>
      <w:marBottom w:val="0"/>
      <w:divBdr>
        <w:top w:val="none" w:sz="0" w:space="0" w:color="auto"/>
        <w:left w:val="none" w:sz="0" w:space="0" w:color="auto"/>
        <w:bottom w:val="none" w:sz="0" w:space="0" w:color="auto"/>
        <w:right w:val="none" w:sz="0" w:space="0" w:color="auto"/>
      </w:divBdr>
    </w:div>
    <w:div w:id="2110658152">
      <w:marLeft w:val="480"/>
      <w:marRight w:val="0"/>
      <w:marTop w:val="0"/>
      <w:marBottom w:val="0"/>
      <w:divBdr>
        <w:top w:val="none" w:sz="0" w:space="0" w:color="auto"/>
        <w:left w:val="none" w:sz="0" w:space="0" w:color="auto"/>
        <w:bottom w:val="none" w:sz="0" w:space="0" w:color="auto"/>
        <w:right w:val="none" w:sz="0" w:space="0" w:color="auto"/>
      </w:divBdr>
    </w:div>
    <w:div w:id="2110662749">
      <w:marLeft w:val="480"/>
      <w:marRight w:val="0"/>
      <w:marTop w:val="0"/>
      <w:marBottom w:val="0"/>
      <w:divBdr>
        <w:top w:val="none" w:sz="0" w:space="0" w:color="auto"/>
        <w:left w:val="none" w:sz="0" w:space="0" w:color="auto"/>
        <w:bottom w:val="none" w:sz="0" w:space="0" w:color="auto"/>
        <w:right w:val="none" w:sz="0" w:space="0" w:color="auto"/>
      </w:divBdr>
    </w:div>
    <w:div w:id="2110809773">
      <w:marLeft w:val="480"/>
      <w:marRight w:val="0"/>
      <w:marTop w:val="0"/>
      <w:marBottom w:val="0"/>
      <w:divBdr>
        <w:top w:val="none" w:sz="0" w:space="0" w:color="auto"/>
        <w:left w:val="none" w:sz="0" w:space="0" w:color="auto"/>
        <w:bottom w:val="none" w:sz="0" w:space="0" w:color="auto"/>
        <w:right w:val="none" w:sz="0" w:space="0" w:color="auto"/>
      </w:divBdr>
    </w:div>
    <w:div w:id="2110812545">
      <w:marLeft w:val="480"/>
      <w:marRight w:val="0"/>
      <w:marTop w:val="0"/>
      <w:marBottom w:val="0"/>
      <w:divBdr>
        <w:top w:val="none" w:sz="0" w:space="0" w:color="auto"/>
        <w:left w:val="none" w:sz="0" w:space="0" w:color="auto"/>
        <w:bottom w:val="none" w:sz="0" w:space="0" w:color="auto"/>
        <w:right w:val="none" w:sz="0" w:space="0" w:color="auto"/>
      </w:divBdr>
    </w:div>
    <w:div w:id="2110857392">
      <w:marLeft w:val="480"/>
      <w:marRight w:val="0"/>
      <w:marTop w:val="0"/>
      <w:marBottom w:val="0"/>
      <w:divBdr>
        <w:top w:val="none" w:sz="0" w:space="0" w:color="auto"/>
        <w:left w:val="none" w:sz="0" w:space="0" w:color="auto"/>
        <w:bottom w:val="none" w:sz="0" w:space="0" w:color="auto"/>
        <w:right w:val="none" w:sz="0" w:space="0" w:color="auto"/>
      </w:divBdr>
    </w:div>
    <w:div w:id="2110929412">
      <w:marLeft w:val="480"/>
      <w:marRight w:val="0"/>
      <w:marTop w:val="0"/>
      <w:marBottom w:val="0"/>
      <w:divBdr>
        <w:top w:val="none" w:sz="0" w:space="0" w:color="auto"/>
        <w:left w:val="none" w:sz="0" w:space="0" w:color="auto"/>
        <w:bottom w:val="none" w:sz="0" w:space="0" w:color="auto"/>
        <w:right w:val="none" w:sz="0" w:space="0" w:color="auto"/>
      </w:divBdr>
    </w:div>
    <w:div w:id="2110931954">
      <w:marLeft w:val="480"/>
      <w:marRight w:val="0"/>
      <w:marTop w:val="0"/>
      <w:marBottom w:val="0"/>
      <w:divBdr>
        <w:top w:val="none" w:sz="0" w:space="0" w:color="auto"/>
        <w:left w:val="none" w:sz="0" w:space="0" w:color="auto"/>
        <w:bottom w:val="none" w:sz="0" w:space="0" w:color="auto"/>
        <w:right w:val="none" w:sz="0" w:space="0" w:color="auto"/>
      </w:divBdr>
    </w:div>
    <w:div w:id="2110999859">
      <w:marLeft w:val="480"/>
      <w:marRight w:val="0"/>
      <w:marTop w:val="0"/>
      <w:marBottom w:val="0"/>
      <w:divBdr>
        <w:top w:val="none" w:sz="0" w:space="0" w:color="auto"/>
        <w:left w:val="none" w:sz="0" w:space="0" w:color="auto"/>
        <w:bottom w:val="none" w:sz="0" w:space="0" w:color="auto"/>
        <w:right w:val="none" w:sz="0" w:space="0" w:color="auto"/>
      </w:divBdr>
    </w:div>
    <w:div w:id="2111046954">
      <w:marLeft w:val="480"/>
      <w:marRight w:val="0"/>
      <w:marTop w:val="0"/>
      <w:marBottom w:val="0"/>
      <w:divBdr>
        <w:top w:val="none" w:sz="0" w:space="0" w:color="auto"/>
        <w:left w:val="none" w:sz="0" w:space="0" w:color="auto"/>
        <w:bottom w:val="none" w:sz="0" w:space="0" w:color="auto"/>
        <w:right w:val="none" w:sz="0" w:space="0" w:color="auto"/>
      </w:divBdr>
    </w:div>
    <w:div w:id="2111075017">
      <w:marLeft w:val="480"/>
      <w:marRight w:val="0"/>
      <w:marTop w:val="0"/>
      <w:marBottom w:val="0"/>
      <w:divBdr>
        <w:top w:val="none" w:sz="0" w:space="0" w:color="auto"/>
        <w:left w:val="none" w:sz="0" w:space="0" w:color="auto"/>
        <w:bottom w:val="none" w:sz="0" w:space="0" w:color="auto"/>
        <w:right w:val="none" w:sz="0" w:space="0" w:color="auto"/>
      </w:divBdr>
    </w:div>
    <w:div w:id="2111122552">
      <w:marLeft w:val="480"/>
      <w:marRight w:val="0"/>
      <w:marTop w:val="0"/>
      <w:marBottom w:val="0"/>
      <w:divBdr>
        <w:top w:val="none" w:sz="0" w:space="0" w:color="auto"/>
        <w:left w:val="none" w:sz="0" w:space="0" w:color="auto"/>
        <w:bottom w:val="none" w:sz="0" w:space="0" w:color="auto"/>
        <w:right w:val="none" w:sz="0" w:space="0" w:color="auto"/>
      </w:divBdr>
    </w:div>
    <w:div w:id="2111193637">
      <w:marLeft w:val="480"/>
      <w:marRight w:val="0"/>
      <w:marTop w:val="0"/>
      <w:marBottom w:val="0"/>
      <w:divBdr>
        <w:top w:val="none" w:sz="0" w:space="0" w:color="auto"/>
        <w:left w:val="none" w:sz="0" w:space="0" w:color="auto"/>
        <w:bottom w:val="none" w:sz="0" w:space="0" w:color="auto"/>
        <w:right w:val="none" w:sz="0" w:space="0" w:color="auto"/>
      </w:divBdr>
    </w:div>
    <w:div w:id="2111194478">
      <w:marLeft w:val="480"/>
      <w:marRight w:val="0"/>
      <w:marTop w:val="0"/>
      <w:marBottom w:val="0"/>
      <w:divBdr>
        <w:top w:val="none" w:sz="0" w:space="0" w:color="auto"/>
        <w:left w:val="none" w:sz="0" w:space="0" w:color="auto"/>
        <w:bottom w:val="none" w:sz="0" w:space="0" w:color="auto"/>
        <w:right w:val="none" w:sz="0" w:space="0" w:color="auto"/>
      </w:divBdr>
    </w:div>
    <w:div w:id="2111200039">
      <w:marLeft w:val="480"/>
      <w:marRight w:val="0"/>
      <w:marTop w:val="0"/>
      <w:marBottom w:val="0"/>
      <w:divBdr>
        <w:top w:val="none" w:sz="0" w:space="0" w:color="auto"/>
        <w:left w:val="none" w:sz="0" w:space="0" w:color="auto"/>
        <w:bottom w:val="none" w:sz="0" w:space="0" w:color="auto"/>
        <w:right w:val="none" w:sz="0" w:space="0" w:color="auto"/>
      </w:divBdr>
    </w:div>
    <w:div w:id="2111244338">
      <w:marLeft w:val="480"/>
      <w:marRight w:val="0"/>
      <w:marTop w:val="0"/>
      <w:marBottom w:val="0"/>
      <w:divBdr>
        <w:top w:val="none" w:sz="0" w:space="0" w:color="auto"/>
        <w:left w:val="none" w:sz="0" w:space="0" w:color="auto"/>
        <w:bottom w:val="none" w:sz="0" w:space="0" w:color="auto"/>
        <w:right w:val="none" w:sz="0" w:space="0" w:color="auto"/>
      </w:divBdr>
    </w:div>
    <w:div w:id="2111512945">
      <w:marLeft w:val="480"/>
      <w:marRight w:val="0"/>
      <w:marTop w:val="0"/>
      <w:marBottom w:val="0"/>
      <w:divBdr>
        <w:top w:val="none" w:sz="0" w:space="0" w:color="auto"/>
        <w:left w:val="none" w:sz="0" w:space="0" w:color="auto"/>
        <w:bottom w:val="none" w:sz="0" w:space="0" w:color="auto"/>
        <w:right w:val="none" w:sz="0" w:space="0" w:color="auto"/>
      </w:divBdr>
    </w:div>
    <w:div w:id="2111580381">
      <w:marLeft w:val="480"/>
      <w:marRight w:val="0"/>
      <w:marTop w:val="0"/>
      <w:marBottom w:val="0"/>
      <w:divBdr>
        <w:top w:val="none" w:sz="0" w:space="0" w:color="auto"/>
        <w:left w:val="none" w:sz="0" w:space="0" w:color="auto"/>
        <w:bottom w:val="none" w:sz="0" w:space="0" w:color="auto"/>
        <w:right w:val="none" w:sz="0" w:space="0" w:color="auto"/>
      </w:divBdr>
    </w:div>
    <w:div w:id="2111656959">
      <w:marLeft w:val="480"/>
      <w:marRight w:val="0"/>
      <w:marTop w:val="0"/>
      <w:marBottom w:val="0"/>
      <w:divBdr>
        <w:top w:val="none" w:sz="0" w:space="0" w:color="auto"/>
        <w:left w:val="none" w:sz="0" w:space="0" w:color="auto"/>
        <w:bottom w:val="none" w:sz="0" w:space="0" w:color="auto"/>
        <w:right w:val="none" w:sz="0" w:space="0" w:color="auto"/>
      </w:divBdr>
    </w:div>
    <w:div w:id="2111659513">
      <w:marLeft w:val="480"/>
      <w:marRight w:val="0"/>
      <w:marTop w:val="0"/>
      <w:marBottom w:val="0"/>
      <w:divBdr>
        <w:top w:val="none" w:sz="0" w:space="0" w:color="auto"/>
        <w:left w:val="none" w:sz="0" w:space="0" w:color="auto"/>
        <w:bottom w:val="none" w:sz="0" w:space="0" w:color="auto"/>
        <w:right w:val="none" w:sz="0" w:space="0" w:color="auto"/>
      </w:divBdr>
    </w:div>
    <w:div w:id="2111774411">
      <w:marLeft w:val="480"/>
      <w:marRight w:val="0"/>
      <w:marTop w:val="0"/>
      <w:marBottom w:val="0"/>
      <w:divBdr>
        <w:top w:val="none" w:sz="0" w:space="0" w:color="auto"/>
        <w:left w:val="none" w:sz="0" w:space="0" w:color="auto"/>
        <w:bottom w:val="none" w:sz="0" w:space="0" w:color="auto"/>
        <w:right w:val="none" w:sz="0" w:space="0" w:color="auto"/>
      </w:divBdr>
    </w:div>
    <w:div w:id="2111777819">
      <w:marLeft w:val="480"/>
      <w:marRight w:val="0"/>
      <w:marTop w:val="0"/>
      <w:marBottom w:val="0"/>
      <w:divBdr>
        <w:top w:val="none" w:sz="0" w:space="0" w:color="auto"/>
        <w:left w:val="none" w:sz="0" w:space="0" w:color="auto"/>
        <w:bottom w:val="none" w:sz="0" w:space="0" w:color="auto"/>
        <w:right w:val="none" w:sz="0" w:space="0" w:color="auto"/>
      </w:divBdr>
    </w:div>
    <w:div w:id="2111779870">
      <w:marLeft w:val="480"/>
      <w:marRight w:val="0"/>
      <w:marTop w:val="0"/>
      <w:marBottom w:val="0"/>
      <w:divBdr>
        <w:top w:val="none" w:sz="0" w:space="0" w:color="auto"/>
        <w:left w:val="none" w:sz="0" w:space="0" w:color="auto"/>
        <w:bottom w:val="none" w:sz="0" w:space="0" w:color="auto"/>
        <w:right w:val="none" w:sz="0" w:space="0" w:color="auto"/>
      </w:divBdr>
    </w:div>
    <w:div w:id="2111898474">
      <w:marLeft w:val="480"/>
      <w:marRight w:val="0"/>
      <w:marTop w:val="0"/>
      <w:marBottom w:val="0"/>
      <w:divBdr>
        <w:top w:val="none" w:sz="0" w:space="0" w:color="auto"/>
        <w:left w:val="none" w:sz="0" w:space="0" w:color="auto"/>
        <w:bottom w:val="none" w:sz="0" w:space="0" w:color="auto"/>
        <w:right w:val="none" w:sz="0" w:space="0" w:color="auto"/>
      </w:divBdr>
    </w:div>
    <w:div w:id="2111899041">
      <w:marLeft w:val="480"/>
      <w:marRight w:val="0"/>
      <w:marTop w:val="0"/>
      <w:marBottom w:val="0"/>
      <w:divBdr>
        <w:top w:val="none" w:sz="0" w:space="0" w:color="auto"/>
        <w:left w:val="none" w:sz="0" w:space="0" w:color="auto"/>
        <w:bottom w:val="none" w:sz="0" w:space="0" w:color="auto"/>
        <w:right w:val="none" w:sz="0" w:space="0" w:color="auto"/>
      </w:divBdr>
    </w:div>
    <w:div w:id="2111923003">
      <w:marLeft w:val="480"/>
      <w:marRight w:val="0"/>
      <w:marTop w:val="0"/>
      <w:marBottom w:val="0"/>
      <w:divBdr>
        <w:top w:val="none" w:sz="0" w:space="0" w:color="auto"/>
        <w:left w:val="none" w:sz="0" w:space="0" w:color="auto"/>
        <w:bottom w:val="none" w:sz="0" w:space="0" w:color="auto"/>
        <w:right w:val="none" w:sz="0" w:space="0" w:color="auto"/>
      </w:divBdr>
    </w:div>
    <w:div w:id="2111970197">
      <w:marLeft w:val="480"/>
      <w:marRight w:val="0"/>
      <w:marTop w:val="0"/>
      <w:marBottom w:val="0"/>
      <w:divBdr>
        <w:top w:val="none" w:sz="0" w:space="0" w:color="auto"/>
        <w:left w:val="none" w:sz="0" w:space="0" w:color="auto"/>
        <w:bottom w:val="none" w:sz="0" w:space="0" w:color="auto"/>
        <w:right w:val="none" w:sz="0" w:space="0" w:color="auto"/>
      </w:divBdr>
    </w:div>
    <w:div w:id="2111974540">
      <w:marLeft w:val="480"/>
      <w:marRight w:val="0"/>
      <w:marTop w:val="0"/>
      <w:marBottom w:val="0"/>
      <w:divBdr>
        <w:top w:val="none" w:sz="0" w:space="0" w:color="auto"/>
        <w:left w:val="none" w:sz="0" w:space="0" w:color="auto"/>
        <w:bottom w:val="none" w:sz="0" w:space="0" w:color="auto"/>
        <w:right w:val="none" w:sz="0" w:space="0" w:color="auto"/>
      </w:divBdr>
    </w:div>
    <w:div w:id="2112043526">
      <w:marLeft w:val="480"/>
      <w:marRight w:val="0"/>
      <w:marTop w:val="0"/>
      <w:marBottom w:val="0"/>
      <w:divBdr>
        <w:top w:val="none" w:sz="0" w:space="0" w:color="auto"/>
        <w:left w:val="none" w:sz="0" w:space="0" w:color="auto"/>
        <w:bottom w:val="none" w:sz="0" w:space="0" w:color="auto"/>
        <w:right w:val="none" w:sz="0" w:space="0" w:color="auto"/>
      </w:divBdr>
    </w:div>
    <w:div w:id="2112121844">
      <w:marLeft w:val="480"/>
      <w:marRight w:val="0"/>
      <w:marTop w:val="0"/>
      <w:marBottom w:val="0"/>
      <w:divBdr>
        <w:top w:val="none" w:sz="0" w:space="0" w:color="auto"/>
        <w:left w:val="none" w:sz="0" w:space="0" w:color="auto"/>
        <w:bottom w:val="none" w:sz="0" w:space="0" w:color="auto"/>
        <w:right w:val="none" w:sz="0" w:space="0" w:color="auto"/>
      </w:divBdr>
    </w:div>
    <w:div w:id="2112168128">
      <w:marLeft w:val="480"/>
      <w:marRight w:val="0"/>
      <w:marTop w:val="0"/>
      <w:marBottom w:val="0"/>
      <w:divBdr>
        <w:top w:val="none" w:sz="0" w:space="0" w:color="auto"/>
        <w:left w:val="none" w:sz="0" w:space="0" w:color="auto"/>
        <w:bottom w:val="none" w:sz="0" w:space="0" w:color="auto"/>
        <w:right w:val="none" w:sz="0" w:space="0" w:color="auto"/>
      </w:divBdr>
    </w:div>
    <w:div w:id="2112235698">
      <w:marLeft w:val="480"/>
      <w:marRight w:val="0"/>
      <w:marTop w:val="0"/>
      <w:marBottom w:val="0"/>
      <w:divBdr>
        <w:top w:val="none" w:sz="0" w:space="0" w:color="auto"/>
        <w:left w:val="none" w:sz="0" w:space="0" w:color="auto"/>
        <w:bottom w:val="none" w:sz="0" w:space="0" w:color="auto"/>
        <w:right w:val="none" w:sz="0" w:space="0" w:color="auto"/>
      </w:divBdr>
    </w:div>
    <w:div w:id="2112316077">
      <w:marLeft w:val="480"/>
      <w:marRight w:val="0"/>
      <w:marTop w:val="0"/>
      <w:marBottom w:val="0"/>
      <w:divBdr>
        <w:top w:val="none" w:sz="0" w:space="0" w:color="auto"/>
        <w:left w:val="none" w:sz="0" w:space="0" w:color="auto"/>
        <w:bottom w:val="none" w:sz="0" w:space="0" w:color="auto"/>
        <w:right w:val="none" w:sz="0" w:space="0" w:color="auto"/>
      </w:divBdr>
    </w:div>
    <w:div w:id="2112357215">
      <w:marLeft w:val="480"/>
      <w:marRight w:val="0"/>
      <w:marTop w:val="0"/>
      <w:marBottom w:val="0"/>
      <w:divBdr>
        <w:top w:val="none" w:sz="0" w:space="0" w:color="auto"/>
        <w:left w:val="none" w:sz="0" w:space="0" w:color="auto"/>
        <w:bottom w:val="none" w:sz="0" w:space="0" w:color="auto"/>
        <w:right w:val="none" w:sz="0" w:space="0" w:color="auto"/>
      </w:divBdr>
    </w:div>
    <w:div w:id="2112358929">
      <w:marLeft w:val="480"/>
      <w:marRight w:val="0"/>
      <w:marTop w:val="0"/>
      <w:marBottom w:val="0"/>
      <w:divBdr>
        <w:top w:val="none" w:sz="0" w:space="0" w:color="auto"/>
        <w:left w:val="none" w:sz="0" w:space="0" w:color="auto"/>
        <w:bottom w:val="none" w:sz="0" w:space="0" w:color="auto"/>
        <w:right w:val="none" w:sz="0" w:space="0" w:color="auto"/>
      </w:divBdr>
    </w:div>
    <w:div w:id="2112387127">
      <w:marLeft w:val="480"/>
      <w:marRight w:val="0"/>
      <w:marTop w:val="0"/>
      <w:marBottom w:val="0"/>
      <w:divBdr>
        <w:top w:val="none" w:sz="0" w:space="0" w:color="auto"/>
        <w:left w:val="none" w:sz="0" w:space="0" w:color="auto"/>
        <w:bottom w:val="none" w:sz="0" w:space="0" w:color="auto"/>
        <w:right w:val="none" w:sz="0" w:space="0" w:color="auto"/>
      </w:divBdr>
    </w:div>
    <w:div w:id="2112434929">
      <w:marLeft w:val="480"/>
      <w:marRight w:val="0"/>
      <w:marTop w:val="0"/>
      <w:marBottom w:val="0"/>
      <w:divBdr>
        <w:top w:val="none" w:sz="0" w:space="0" w:color="auto"/>
        <w:left w:val="none" w:sz="0" w:space="0" w:color="auto"/>
        <w:bottom w:val="none" w:sz="0" w:space="0" w:color="auto"/>
        <w:right w:val="none" w:sz="0" w:space="0" w:color="auto"/>
      </w:divBdr>
    </w:div>
    <w:div w:id="2112435148">
      <w:marLeft w:val="480"/>
      <w:marRight w:val="0"/>
      <w:marTop w:val="0"/>
      <w:marBottom w:val="0"/>
      <w:divBdr>
        <w:top w:val="none" w:sz="0" w:space="0" w:color="auto"/>
        <w:left w:val="none" w:sz="0" w:space="0" w:color="auto"/>
        <w:bottom w:val="none" w:sz="0" w:space="0" w:color="auto"/>
        <w:right w:val="none" w:sz="0" w:space="0" w:color="auto"/>
      </w:divBdr>
    </w:div>
    <w:div w:id="2112503825">
      <w:marLeft w:val="480"/>
      <w:marRight w:val="0"/>
      <w:marTop w:val="0"/>
      <w:marBottom w:val="0"/>
      <w:divBdr>
        <w:top w:val="none" w:sz="0" w:space="0" w:color="auto"/>
        <w:left w:val="none" w:sz="0" w:space="0" w:color="auto"/>
        <w:bottom w:val="none" w:sz="0" w:space="0" w:color="auto"/>
        <w:right w:val="none" w:sz="0" w:space="0" w:color="auto"/>
      </w:divBdr>
    </w:div>
    <w:div w:id="2112553994">
      <w:marLeft w:val="480"/>
      <w:marRight w:val="0"/>
      <w:marTop w:val="0"/>
      <w:marBottom w:val="0"/>
      <w:divBdr>
        <w:top w:val="none" w:sz="0" w:space="0" w:color="auto"/>
        <w:left w:val="none" w:sz="0" w:space="0" w:color="auto"/>
        <w:bottom w:val="none" w:sz="0" w:space="0" w:color="auto"/>
        <w:right w:val="none" w:sz="0" w:space="0" w:color="auto"/>
      </w:divBdr>
    </w:div>
    <w:div w:id="2112579898">
      <w:marLeft w:val="480"/>
      <w:marRight w:val="0"/>
      <w:marTop w:val="0"/>
      <w:marBottom w:val="0"/>
      <w:divBdr>
        <w:top w:val="none" w:sz="0" w:space="0" w:color="auto"/>
        <w:left w:val="none" w:sz="0" w:space="0" w:color="auto"/>
        <w:bottom w:val="none" w:sz="0" w:space="0" w:color="auto"/>
        <w:right w:val="none" w:sz="0" w:space="0" w:color="auto"/>
      </w:divBdr>
    </w:div>
    <w:div w:id="2112623679">
      <w:marLeft w:val="480"/>
      <w:marRight w:val="0"/>
      <w:marTop w:val="0"/>
      <w:marBottom w:val="0"/>
      <w:divBdr>
        <w:top w:val="none" w:sz="0" w:space="0" w:color="auto"/>
        <w:left w:val="none" w:sz="0" w:space="0" w:color="auto"/>
        <w:bottom w:val="none" w:sz="0" w:space="0" w:color="auto"/>
        <w:right w:val="none" w:sz="0" w:space="0" w:color="auto"/>
      </w:divBdr>
    </w:div>
    <w:div w:id="2112625859">
      <w:marLeft w:val="480"/>
      <w:marRight w:val="0"/>
      <w:marTop w:val="0"/>
      <w:marBottom w:val="0"/>
      <w:divBdr>
        <w:top w:val="none" w:sz="0" w:space="0" w:color="auto"/>
        <w:left w:val="none" w:sz="0" w:space="0" w:color="auto"/>
        <w:bottom w:val="none" w:sz="0" w:space="0" w:color="auto"/>
        <w:right w:val="none" w:sz="0" w:space="0" w:color="auto"/>
      </w:divBdr>
    </w:div>
    <w:div w:id="2112698278">
      <w:marLeft w:val="480"/>
      <w:marRight w:val="0"/>
      <w:marTop w:val="0"/>
      <w:marBottom w:val="0"/>
      <w:divBdr>
        <w:top w:val="none" w:sz="0" w:space="0" w:color="auto"/>
        <w:left w:val="none" w:sz="0" w:space="0" w:color="auto"/>
        <w:bottom w:val="none" w:sz="0" w:space="0" w:color="auto"/>
        <w:right w:val="none" w:sz="0" w:space="0" w:color="auto"/>
      </w:divBdr>
    </w:div>
    <w:div w:id="2112703519">
      <w:marLeft w:val="480"/>
      <w:marRight w:val="0"/>
      <w:marTop w:val="0"/>
      <w:marBottom w:val="0"/>
      <w:divBdr>
        <w:top w:val="none" w:sz="0" w:space="0" w:color="auto"/>
        <w:left w:val="none" w:sz="0" w:space="0" w:color="auto"/>
        <w:bottom w:val="none" w:sz="0" w:space="0" w:color="auto"/>
        <w:right w:val="none" w:sz="0" w:space="0" w:color="auto"/>
      </w:divBdr>
    </w:div>
    <w:div w:id="2112704286">
      <w:marLeft w:val="480"/>
      <w:marRight w:val="0"/>
      <w:marTop w:val="0"/>
      <w:marBottom w:val="0"/>
      <w:divBdr>
        <w:top w:val="none" w:sz="0" w:space="0" w:color="auto"/>
        <w:left w:val="none" w:sz="0" w:space="0" w:color="auto"/>
        <w:bottom w:val="none" w:sz="0" w:space="0" w:color="auto"/>
        <w:right w:val="none" w:sz="0" w:space="0" w:color="auto"/>
      </w:divBdr>
    </w:div>
    <w:div w:id="2112773414">
      <w:marLeft w:val="480"/>
      <w:marRight w:val="0"/>
      <w:marTop w:val="0"/>
      <w:marBottom w:val="0"/>
      <w:divBdr>
        <w:top w:val="none" w:sz="0" w:space="0" w:color="auto"/>
        <w:left w:val="none" w:sz="0" w:space="0" w:color="auto"/>
        <w:bottom w:val="none" w:sz="0" w:space="0" w:color="auto"/>
        <w:right w:val="none" w:sz="0" w:space="0" w:color="auto"/>
      </w:divBdr>
    </w:div>
    <w:div w:id="2112773950">
      <w:marLeft w:val="480"/>
      <w:marRight w:val="0"/>
      <w:marTop w:val="0"/>
      <w:marBottom w:val="0"/>
      <w:divBdr>
        <w:top w:val="none" w:sz="0" w:space="0" w:color="auto"/>
        <w:left w:val="none" w:sz="0" w:space="0" w:color="auto"/>
        <w:bottom w:val="none" w:sz="0" w:space="0" w:color="auto"/>
        <w:right w:val="none" w:sz="0" w:space="0" w:color="auto"/>
      </w:divBdr>
    </w:div>
    <w:div w:id="2112778071">
      <w:marLeft w:val="480"/>
      <w:marRight w:val="0"/>
      <w:marTop w:val="0"/>
      <w:marBottom w:val="0"/>
      <w:divBdr>
        <w:top w:val="none" w:sz="0" w:space="0" w:color="auto"/>
        <w:left w:val="none" w:sz="0" w:space="0" w:color="auto"/>
        <w:bottom w:val="none" w:sz="0" w:space="0" w:color="auto"/>
        <w:right w:val="none" w:sz="0" w:space="0" w:color="auto"/>
      </w:divBdr>
    </w:div>
    <w:div w:id="2112847166">
      <w:marLeft w:val="480"/>
      <w:marRight w:val="0"/>
      <w:marTop w:val="0"/>
      <w:marBottom w:val="0"/>
      <w:divBdr>
        <w:top w:val="none" w:sz="0" w:space="0" w:color="auto"/>
        <w:left w:val="none" w:sz="0" w:space="0" w:color="auto"/>
        <w:bottom w:val="none" w:sz="0" w:space="0" w:color="auto"/>
        <w:right w:val="none" w:sz="0" w:space="0" w:color="auto"/>
      </w:divBdr>
    </w:div>
    <w:div w:id="2112891650">
      <w:marLeft w:val="480"/>
      <w:marRight w:val="0"/>
      <w:marTop w:val="0"/>
      <w:marBottom w:val="0"/>
      <w:divBdr>
        <w:top w:val="none" w:sz="0" w:space="0" w:color="auto"/>
        <w:left w:val="none" w:sz="0" w:space="0" w:color="auto"/>
        <w:bottom w:val="none" w:sz="0" w:space="0" w:color="auto"/>
        <w:right w:val="none" w:sz="0" w:space="0" w:color="auto"/>
      </w:divBdr>
    </w:div>
    <w:div w:id="2112893017">
      <w:marLeft w:val="480"/>
      <w:marRight w:val="0"/>
      <w:marTop w:val="0"/>
      <w:marBottom w:val="0"/>
      <w:divBdr>
        <w:top w:val="none" w:sz="0" w:space="0" w:color="auto"/>
        <w:left w:val="none" w:sz="0" w:space="0" w:color="auto"/>
        <w:bottom w:val="none" w:sz="0" w:space="0" w:color="auto"/>
        <w:right w:val="none" w:sz="0" w:space="0" w:color="auto"/>
      </w:divBdr>
    </w:div>
    <w:div w:id="2112895821">
      <w:marLeft w:val="480"/>
      <w:marRight w:val="0"/>
      <w:marTop w:val="0"/>
      <w:marBottom w:val="0"/>
      <w:divBdr>
        <w:top w:val="none" w:sz="0" w:space="0" w:color="auto"/>
        <w:left w:val="none" w:sz="0" w:space="0" w:color="auto"/>
        <w:bottom w:val="none" w:sz="0" w:space="0" w:color="auto"/>
        <w:right w:val="none" w:sz="0" w:space="0" w:color="auto"/>
      </w:divBdr>
    </w:div>
    <w:div w:id="2112898829">
      <w:marLeft w:val="480"/>
      <w:marRight w:val="0"/>
      <w:marTop w:val="0"/>
      <w:marBottom w:val="0"/>
      <w:divBdr>
        <w:top w:val="none" w:sz="0" w:space="0" w:color="auto"/>
        <w:left w:val="none" w:sz="0" w:space="0" w:color="auto"/>
        <w:bottom w:val="none" w:sz="0" w:space="0" w:color="auto"/>
        <w:right w:val="none" w:sz="0" w:space="0" w:color="auto"/>
      </w:divBdr>
    </w:div>
    <w:div w:id="2112966679">
      <w:marLeft w:val="480"/>
      <w:marRight w:val="0"/>
      <w:marTop w:val="0"/>
      <w:marBottom w:val="0"/>
      <w:divBdr>
        <w:top w:val="none" w:sz="0" w:space="0" w:color="auto"/>
        <w:left w:val="none" w:sz="0" w:space="0" w:color="auto"/>
        <w:bottom w:val="none" w:sz="0" w:space="0" w:color="auto"/>
        <w:right w:val="none" w:sz="0" w:space="0" w:color="auto"/>
      </w:divBdr>
    </w:div>
    <w:div w:id="2112968793">
      <w:marLeft w:val="480"/>
      <w:marRight w:val="0"/>
      <w:marTop w:val="0"/>
      <w:marBottom w:val="0"/>
      <w:divBdr>
        <w:top w:val="none" w:sz="0" w:space="0" w:color="auto"/>
        <w:left w:val="none" w:sz="0" w:space="0" w:color="auto"/>
        <w:bottom w:val="none" w:sz="0" w:space="0" w:color="auto"/>
        <w:right w:val="none" w:sz="0" w:space="0" w:color="auto"/>
      </w:divBdr>
    </w:div>
    <w:div w:id="2112969179">
      <w:marLeft w:val="480"/>
      <w:marRight w:val="0"/>
      <w:marTop w:val="0"/>
      <w:marBottom w:val="0"/>
      <w:divBdr>
        <w:top w:val="none" w:sz="0" w:space="0" w:color="auto"/>
        <w:left w:val="none" w:sz="0" w:space="0" w:color="auto"/>
        <w:bottom w:val="none" w:sz="0" w:space="0" w:color="auto"/>
        <w:right w:val="none" w:sz="0" w:space="0" w:color="auto"/>
      </w:divBdr>
    </w:div>
    <w:div w:id="2112971305">
      <w:marLeft w:val="480"/>
      <w:marRight w:val="0"/>
      <w:marTop w:val="0"/>
      <w:marBottom w:val="0"/>
      <w:divBdr>
        <w:top w:val="none" w:sz="0" w:space="0" w:color="auto"/>
        <w:left w:val="none" w:sz="0" w:space="0" w:color="auto"/>
        <w:bottom w:val="none" w:sz="0" w:space="0" w:color="auto"/>
        <w:right w:val="none" w:sz="0" w:space="0" w:color="auto"/>
      </w:divBdr>
    </w:div>
    <w:div w:id="2113012764">
      <w:marLeft w:val="480"/>
      <w:marRight w:val="0"/>
      <w:marTop w:val="0"/>
      <w:marBottom w:val="0"/>
      <w:divBdr>
        <w:top w:val="none" w:sz="0" w:space="0" w:color="auto"/>
        <w:left w:val="none" w:sz="0" w:space="0" w:color="auto"/>
        <w:bottom w:val="none" w:sz="0" w:space="0" w:color="auto"/>
        <w:right w:val="none" w:sz="0" w:space="0" w:color="auto"/>
      </w:divBdr>
    </w:div>
    <w:div w:id="2113013805">
      <w:marLeft w:val="480"/>
      <w:marRight w:val="0"/>
      <w:marTop w:val="0"/>
      <w:marBottom w:val="0"/>
      <w:divBdr>
        <w:top w:val="none" w:sz="0" w:space="0" w:color="auto"/>
        <w:left w:val="none" w:sz="0" w:space="0" w:color="auto"/>
        <w:bottom w:val="none" w:sz="0" w:space="0" w:color="auto"/>
        <w:right w:val="none" w:sz="0" w:space="0" w:color="auto"/>
      </w:divBdr>
    </w:div>
    <w:div w:id="2113016277">
      <w:marLeft w:val="480"/>
      <w:marRight w:val="0"/>
      <w:marTop w:val="0"/>
      <w:marBottom w:val="0"/>
      <w:divBdr>
        <w:top w:val="none" w:sz="0" w:space="0" w:color="auto"/>
        <w:left w:val="none" w:sz="0" w:space="0" w:color="auto"/>
        <w:bottom w:val="none" w:sz="0" w:space="0" w:color="auto"/>
        <w:right w:val="none" w:sz="0" w:space="0" w:color="auto"/>
      </w:divBdr>
    </w:div>
    <w:div w:id="2113043773">
      <w:marLeft w:val="480"/>
      <w:marRight w:val="0"/>
      <w:marTop w:val="0"/>
      <w:marBottom w:val="0"/>
      <w:divBdr>
        <w:top w:val="none" w:sz="0" w:space="0" w:color="auto"/>
        <w:left w:val="none" w:sz="0" w:space="0" w:color="auto"/>
        <w:bottom w:val="none" w:sz="0" w:space="0" w:color="auto"/>
        <w:right w:val="none" w:sz="0" w:space="0" w:color="auto"/>
      </w:divBdr>
    </w:div>
    <w:div w:id="2113085931">
      <w:marLeft w:val="480"/>
      <w:marRight w:val="0"/>
      <w:marTop w:val="0"/>
      <w:marBottom w:val="0"/>
      <w:divBdr>
        <w:top w:val="none" w:sz="0" w:space="0" w:color="auto"/>
        <w:left w:val="none" w:sz="0" w:space="0" w:color="auto"/>
        <w:bottom w:val="none" w:sz="0" w:space="0" w:color="auto"/>
        <w:right w:val="none" w:sz="0" w:space="0" w:color="auto"/>
      </w:divBdr>
    </w:div>
    <w:div w:id="2113086967">
      <w:marLeft w:val="480"/>
      <w:marRight w:val="0"/>
      <w:marTop w:val="0"/>
      <w:marBottom w:val="0"/>
      <w:divBdr>
        <w:top w:val="none" w:sz="0" w:space="0" w:color="auto"/>
        <w:left w:val="none" w:sz="0" w:space="0" w:color="auto"/>
        <w:bottom w:val="none" w:sz="0" w:space="0" w:color="auto"/>
        <w:right w:val="none" w:sz="0" w:space="0" w:color="auto"/>
      </w:divBdr>
    </w:div>
    <w:div w:id="2113162751">
      <w:marLeft w:val="480"/>
      <w:marRight w:val="0"/>
      <w:marTop w:val="0"/>
      <w:marBottom w:val="0"/>
      <w:divBdr>
        <w:top w:val="none" w:sz="0" w:space="0" w:color="auto"/>
        <w:left w:val="none" w:sz="0" w:space="0" w:color="auto"/>
        <w:bottom w:val="none" w:sz="0" w:space="0" w:color="auto"/>
        <w:right w:val="none" w:sz="0" w:space="0" w:color="auto"/>
      </w:divBdr>
    </w:div>
    <w:div w:id="2113209831">
      <w:marLeft w:val="480"/>
      <w:marRight w:val="0"/>
      <w:marTop w:val="0"/>
      <w:marBottom w:val="0"/>
      <w:divBdr>
        <w:top w:val="none" w:sz="0" w:space="0" w:color="auto"/>
        <w:left w:val="none" w:sz="0" w:space="0" w:color="auto"/>
        <w:bottom w:val="none" w:sz="0" w:space="0" w:color="auto"/>
        <w:right w:val="none" w:sz="0" w:space="0" w:color="auto"/>
      </w:divBdr>
    </w:div>
    <w:div w:id="2113234684">
      <w:marLeft w:val="480"/>
      <w:marRight w:val="0"/>
      <w:marTop w:val="0"/>
      <w:marBottom w:val="0"/>
      <w:divBdr>
        <w:top w:val="none" w:sz="0" w:space="0" w:color="auto"/>
        <w:left w:val="none" w:sz="0" w:space="0" w:color="auto"/>
        <w:bottom w:val="none" w:sz="0" w:space="0" w:color="auto"/>
        <w:right w:val="none" w:sz="0" w:space="0" w:color="auto"/>
      </w:divBdr>
    </w:div>
    <w:div w:id="2113428737">
      <w:marLeft w:val="480"/>
      <w:marRight w:val="0"/>
      <w:marTop w:val="0"/>
      <w:marBottom w:val="0"/>
      <w:divBdr>
        <w:top w:val="none" w:sz="0" w:space="0" w:color="auto"/>
        <w:left w:val="none" w:sz="0" w:space="0" w:color="auto"/>
        <w:bottom w:val="none" w:sz="0" w:space="0" w:color="auto"/>
        <w:right w:val="none" w:sz="0" w:space="0" w:color="auto"/>
      </w:divBdr>
    </w:div>
    <w:div w:id="2113473684">
      <w:marLeft w:val="480"/>
      <w:marRight w:val="0"/>
      <w:marTop w:val="0"/>
      <w:marBottom w:val="0"/>
      <w:divBdr>
        <w:top w:val="none" w:sz="0" w:space="0" w:color="auto"/>
        <w:left w:val="none" w:sz="0" w:space="0" w:color="auto"/>
        <w:bottom w:val="none" w:sz="0" w:space="0" w:color="auto"/>
        <w:right w:val="none" w:sz="0" w:space="0" w:color="auto"/>
      </w:divBdr>
    </w:div>
    <w:div w:id="2113477777">
      <w:marLeft w:val="480"/>
      <w:marRight w:val="0"/>
      <w:marTop w:val="0"/>
      <w:marBottom w:val="0"/>
      <w:divBdr>
        <w:top w:val="none" w:sz="0" w:space="0" w:color="auto"/>
        <w:left w:val="none" w:sz="0" w:space="0" w:color="auto"/>
        <w:bottom w:val="none" w:sz="0" w:space="0" w:color="auto"/>
        <w:right w:val="none" w:sz="0" w:space="0" w:color="auto"/>
      </w:divBdr>
    </w:div>
    <w:div w:id="2113621700">
      <w:marLeft w:val="480"/>
      <w:marRight w:val="0"/>
      <w:marTop w:val="0"/>
      <w:marBottom w:val="0"/>
      <w:divBdr>
        <w:top w:val="none" w:sz="0" w:space="0" w:color="auto"/>
        <w:left w:val="none" w:sz="0" w:space="0" w:color="auto"/>
        <w:bottom w:val="none" w:sz="0" w:space="0" w:color="auto"/>
        <w:right w:val="none" w:sz="0" w:space="0" w:color="auto"/>
      </w:divBdr>
    </w:div>
    <w:div w:id="2113813340">
      <w:marLeft w:val="480"/>
      <w:marRight w:val="0"/>
      <w:marTop w:val="0"/>
      <w:marBottom w:val="0"/>
      <w:divBdr>
        <w:top w:val="none" w:sz="0" w:space="0" w:color="auto"/>
        <w:left w:val="none" w:sz="0" w:space="0" w:color="auto"/>
        <w:bottom w:val="none" w:sz="0" w:space="0" w:color="auto"/>
        <w:right w:val="none" w:sz="0" w:space="0" w:color="auto"/>
      </w:divBdr>
    </w:div>
    <w:div w:id="2113815437">
      <w:marLeft w:val="480"/>
      <w:marRight w:val="0"/>
      <w:marTop w:val="0"/>
      <w:marBottom w:val="0"/>
      <w:divBdr>
        <w:top w:val="none" w:sz="0" w:space="0" w:color="auto"/>
        <w:left w:val="none" w:sz="0" w:space="0" w:color="auto"/>
        <w:bottom w:val="none" w:sz="0" w:space="0" w:color="auto"/>
        <w:right w:val="none" w:sz="0" w:space="0" w:color="auto"/>
      </w:divBdr>
    </w:div>
    <w:div w:id="2113894687">
      <w:marLeft w:val="480"/>
      <w:marRight w:val="0"/>
      <w:marTop w:val="0"/>
      <w:marBottom w:val="0"/>
      <w:divBdr>
        <w:top w:val="none" w:sz="0" w:space="0" w:color="auto"/>
        <w:left w:val="none" w:sz="0" w:space="0" w:color="auto"/>
        <w:bottom w:val="none" w:sz="0" w:space="0" w:color="auto"/>
        <w:right w:val="none" w:sz="0" w:space="0" w:color="auto"/>
      </w:divBdr>
    </w:div>
    <w:div w:id="2113933300">
      <w:marLeft w:val="480"/>
      <w:marRight w:val="0"/>
      <w:marTop w:val="0"/>
      <w:marBottom w:val="0"/>
      <w:divBdr>
        <w:top w:val="none" w:sz="0" w:space="0" w:color="auto"/>
        <w:left w:val="none" w:sz="0" w:space="0" w:color="auto"/>
        <w:bottom w:val="none" w:sz="0" w:space="0" w:color="auto"/>
        <w:right w:val="none" w:sz="0" w:space="0" w:color="auto"/>
      </w:divBdr>
    </w:div>
    <w:div w:id="2114006675">
      <w:marLeft w:val="480"/>
      <w:marRight w:val="0"/>
      <w:marTop w:val="0"/>
      <w:marBottom w:val="0"/>
      <w:divBdr>
        <w:top w:val="none" w:sz="0" w:space="0" w:color="auto"/>
        <w:left w:val="none" w:sz="0" w:space="0" w:color="auto"/>
        <w:bottom w:val="none" w:sz="0" w:space="0" w:color="auto"/>
        <w:right w:val="none" w:sz="0" w:space="0" w:color="auto"/>
      </w:divBdr>
    </w:div>
    <w:div w:id="2114011170">
      <w:marLeft w:val="480"/>
      <w:marRight w:val="0"/>
      <w:marTop w:val="0"/>
      <w:marBottom w:val="0"/>
      <w:divBdr>
        <w:top w:val="none" w:sz="0" w:space="0" w:color="auto"/>
        <w:left w:val="none" w:sz="0" w:space="0" w:color="auto"/>
        <w:bottom w:val="none" w:sz="0" w:space="0" w:color="auto"/>
        <w:right w:val="none" w:sz="0" w:space="0" w:color="auto"/>
      </w:divBdr>
    </w:div>
    <w:div w:id="2114128156">
      <w:marLeft w:val="480"/>
      <w:marRight w:val="0"/>
      <w:marTop w:val="0"/>
      <w:marBottom w:val="0"/>
      <w:divBdr>
        <w:top w:val="none" w:sz="0" w:space="0" w:color="auto"/>
        <w:left w:val="none" w:sz="0" w:space="0" w:color="auto"/>
        <w:bottom w:val="none" w:sz="0" w:space="0" w:color="auto"/>
        <w:right w:val="none" w:sz="0" w:space="0" w:color="auto"/>
      </w:divBdr>
    </w:div>
    <w:div w:id="2114133489">
      <w:marLeft w:val="480"/>
      <w:marRight w:val="0"/>
      <w:marTop w:val="0"/>
      <w:marBottom w:val="0"/>
      <w:divBdr>
        <w:top w:val="none" w:sz="0" w:space="0" w:color="auto"/>
        <w:left w:val="none" w:sz="0" w:space="0" w:color="auto"/>
        <w:bottom w:val="none" w:sz="0" w:space="0" w:color="auto"/>
        <w:right w:val="none" w:sz="0" w:space="0" w:color="auto"/>
      </w:divBdr>
    </w:div>
    <w:div w:id="2114157670">
      <w:marLeft w:val="480"/>
      <w:marRight w:val="0"/>
      <w:marTop w:val="0"/>
      <w:marBottom w:val="0"/>
      <w:divBdr>
        <w:top w:val="none" w:sz="0" w:space="0" w:color="auto"/>
        <w:left w:val="none" w:sz="0" w:space="0" w:color="auto"/>
        <w:bottom w:val="none" w:sz="0" w:space="0" w:color="auto"/>
        <w:right w:val="none" w:sz="0" w:space="0" w:color="auto"/>
      </w:divBdr>
    </w:div>
    <w:div w:id="2114199786">
      <w:marLeft w:val="480"/>
      <w:marRight w:val="0"/>
      <w:marTop w:val="0"/>
      <w:marBottom w:val="0"/>
      <w:divBdr>
        <w:top w:val="none" w:sz="0" w:space="0" w:color="auto"/>
        <w:left w:val="none" w:sz="0" w:space="0" w:color="auto"/>
        <w:bottom w:val="none" w:sz="0" w:space="0" w:color="auto"/>
        <w:right w:val="none" w:sz="0" w:space="0" w:color="auto"/>
      </w:divBdr>
    </w:div>
    <w:div w:id="2114208969">
      <w:marLeft w:val="480"/>
      <w:marRight w:val="0"/>
      <w:marTop w:val="0"/>
      <w:marBottom w:val="0"/>
      <w:divBdr>
        <w:top w:val="none" w:sz="0" w:space="0" w:color="auto"/>
        <w:left w:val="none" w:sz="0" w:space="0" w:color="auto"/>
        <w:bottom w:val="none" w:sz="0" w:space="0" w:color="auto"/>
        <w:right w:val="none" w:sz="0" w:space="0" w:color="auto"/>
      </w:divBdr>
    </w:div>
    <w:div w:id="2114324490">
      <w:marLeft w:val="480"/>
      <w:marRight w:val="0"/>
      <w:marTop w:val="0"/>
      <w:marBottom w:val="0"/>
      <w:divBdr>
        <w:top w:val="none" w:sz="0" w:space="0" w:color="auto"/>
        <w:left w:val="none" w:sz="0" w:space="0" w:color="auto"/>
        <w:bottom w:val="none" w:sz="0" w:space="0" w:color="auto"/>
        <w:right w:val="none" w:sz="0" w:space="0" w:color="auto"/>
      </w:divBdr>
    </w:div>
    <w:div w:id="2114326242">
      <w:marLeft w:val="480"/>
      <w:marRight w:val="0"/>
      <w:marTop w:val="0"/>
      <w:marBottom w:val="0"/>
      <w:divBdr>
        <w:top w:val="none" w:sz="0" w:space="0" w:color="auto"/>
        <w:left w:val="none" w:sz="0" w:space="0" w:color="auto"/>
        <w:bottom w:val="none" w:sz="0" w:space="0" w:color="auto"/>
        <w:right w:val="none" w:sz="0" w:space="0" w:color="auto"/>
      </w:divBdr>
    </w:div>
    <w:div w:id="2114352518">
      <w:marLeft w:val="480"/>
      <w:marRight w:val="0"/>
      <w:marTop w:val="0"/>
      <w:marBottom w:val="0"/>
      <w:divBdr>
        <w:top w:val="none" w:sz="0" w:space="0" w:color="auto"/>
        <w:left w:val="none" w:sz="0" w:space="0" w:color="auto"/>
        <w:bottom w:val="none" w:sz="0" w:space="0" w:color="auto"/>
        <w:right w:val="none" w:sz="0" w:space="0" w:color="auto"/>
      </w:divBdr>
    </w:div>
    <w:div w:id="2114544024">
      <w:marLeft w:val="480"/>
      <w:marRight w:val="0"/>
      <w:marTop w:val="0"/>
      <w:marBottom w:val="0"/>
      <w:divBdr>
        <w:top w:val="none" w:sz="0" w:space="0" w:color="auto"/>
        <w:left w:val="none" w:sz="0" w:space="0" w:color="auto"/>
        <w:bottom w:val="none" w:sz="0" w:space="0" w:color="auto"/>
        <w:right w:val="none" w:sz="0" w:space="0" w:color="auto"/>
      </w:divBdr>
    </w:div>
    <w:div w:id="2114547299">
      <w:marLeft w:val="480"/>
      <w:marRight w:val="0"/>
      <w:marTop w:val="0"/>
      <w:marBottom w:val="0"/>
      <w:divBdr>
        <w:top w:val="none" w:sz="0" w:space="0" w:color="auto"/>
        <w:left w:val="none" w:sz="0" w:space="0" w:color="auto"/>
        <w:bottom w:val="none" w:sz="0" w:space="0" w:color="auto"/>
        <w:right w:val="none" w:sz="0" w:space="0" w:color="auto"/>
      </w:divBdr>
    </w:div>
    <w:div w:id="2114549874">
      <w:marLeft w:val="480"/>
      <w:marRight w:val="0"/>
      <w:marTop w:val="0"/>
      <w:marBottom w:val="0"/>
      <w:divBdr>
        <w:top w:val="none" w:sz="0" w:space="0" w:color="auto"/>
        <w:left w:val="none" w:sz="0" w:space="0" w:color="auto"/>
        <w:bottom w:val="none" w:sz="0" w:space="0" w:color="auto"/>
        <w:right w:val="none" w:sz="0" w:space="0" w:color="auto"/>
      </w:divBdr>
    </w:div>
    <w:div w:id="2114589273">
      <w:marLeft w:val="480"/>
      <w:marRight w:val="0"/>
      <w:marTop w:val="0"/>
      <w:marBottom w:val="0"/>
      <w:divBdr>
        <w:top w:val="none" w:sz="0" w:space="0" w:color="auto"/>
        <w:left w:val="none" w:sz="0" w:space="0" w:color="auto"/>
        <w:bottom w:val="none" w:sz="0" w:space="0" w:color="auto"/>
        <w:right w:val="none" w:sz="0" w:space="0" w:color="auto"/>
      </w:divBdr>
    </w:div>
    <w:div w:id="2114591616">
      <w:marLeft w:val="480"/>
      <w:marRight w:val="0"/>
      <w:marTop w:val="0"/>
      <w:marBottom w:val="0"/>
      <w:divBdr>
        <w:top w:val="none" w:sz="0" w:space="0" w:color="auto"/>
        <w:left w:val="none" w:sz="0" w:space="0" w:color="auto"/>
        <w:bottom w:val="none" w:sz="0" w:space="0" w:color="auto"/>
        <w:right w:val="none" w:sz="0" w:space="0" w:color="auto"/>
      </w:divBdr>
    </w:div>
    <w:div w:id="2114592618">
      <w:marLeft w:val="480"/>
      <w:marRight w:val="0"/>
      <w:marTop w:val="0"/>
      <w:marBottom w:val="0"/>
      <w:divBdr>
        <w:top w:val="none" w:sz="0" w:space="0" w:color="auto"/>
        <w:left w:val="none" w:sz="0" w:space="0" w:color="auto"/>
        <w:bottom w:val="none" w:sz="0" w:space="0" w:color="auto"/>
        <w:right w:val="none" w:sz="0" w:space="0" w:color="auto"/>
      </w:divBdr>
    </w:div>
    <w:div w:id="2114592684">
      <w:marLeft w:val="480"/>
      <w:marRight w:val="0"/>
      <w:marTop w:val="0"/>
      <w:marBottom w:val="0"/>
      <w:divBdr>
        <w:top w:val="none" w:sz="0" w:space="0" w:color="auto"/>
        <w:left w:val="none" w:sz="0" w:space="0" w:color="auto"/>
        <w:bottom w:val="none" w:sz="0" w:space="0" w:color="auto"/>
        <w:right w:val="none" w:sz="0" w:space="0" w:color="auto"/>
      </w:divBdr>
    </w:div>
    <w:div w:id="2114667727">
      <w:marLeft w:val="480"/>
      <w:marRight w:val="0"/>
      <w:marTop w:val="0"/>
      <w:marBottom w:val="0"/>
      <w:divBdr>
        <w:top w:val="none" w:sz="0" w:space="0" w:color="auto"/>
        <w:left w:val="none" w:sz="0" w:space="0" w:color="auto"/>
        <w:bottom w:val="none" w:sz="0" w:space="0" w:color="auto"/>
        <w:right w:val="none" w:sz="0" w:space="0" w:color="auto"/>
      </w:divBdr>
    </w:div>
    <w:div w:id="2114669847">
      <w:marLeft w:val="480"/>
      <w:marRight w:val="0"/>
      <w:marTop w:val="0"/>
      <w:marBottom w:val="0"/>
      <w:divBdr>
        <w:top w:val="none" w:sz="0" w:space="0" w:color="auto"/>
        <w:left w:val="none" w:sz="0" w:space="0" w:color="auto"/>
        <w:bottom w:val="none" w:sz="0" w:space="0" w:color="auto"/>
        <w:right w:val="none" w:sz="0" w:space="0" w:color="auto"/>
      </w:divBdr>
    </w:div>
    <w:div w:id="2114739298">
      <w:marLeft w:val="480"/>
      <w:marRight w:val="0"/>
      <w:marTop w:val="0"/>
      <w:marBottom w:val="0"/>
      <w:divBdr>
        <w:top w:val="none" w:sz="0" w:space="0" w:color="auto"/>
        <w:left w:val="none" w:sz="0" w:space="0" w:color="auto"/>
        <w:bottom w:val="none" w:sz="0" w:space="0" w:color="auto"/>
        <w:right w:val="none" w:sz="0" w:space="0" w:color="auto"/>
      </w:divBdr>
    </w:div>
    <w:div w:id="2114788710">
      <w:marLeft w:val="480"/>
      <w:marRight w:val="0"/>
      <w:marTop w:val="0"/>
      <w:marBottom w:val="0"/>
      <w:divBdr>
        <w:top w:val="none" w:sz="0" w:space="0" w:color="auto"/>
        <w:left w:val="none" w:sz="0" w:space="0" w:color="auto"/>
        <w:bottom w:val="none" w:sz="0" w:space="0" w:color="auto"/>
        <w:right w:val="none" w:sz="0" w:space="0" w:color="auto"/>
      </w:divBdr>
    </w:div>
    <w:div w:id="2115054701">
      <w:marLeft w:val="480"/>
      <w:marRight w:val="0"/>
      <w:marTop w:val="0"/>
      <w:marBottom w:val="0"/>
      <w:divBdr>
        <w:top w:val="none" w:sz="0" w:space="0" w:color="auto"/>
        <w:left w:val="none" w:sz="0" w:space="0" w:color="auto"/>
        <w:bottom w:val="none" w:sz="0" w:space="0" w:color="auto"/>
        <w:right w:val="none" w:sz="0" w:space="0" w:color="auto"/>
      </w:divBdr>
    </w:div>
    <w:div w:id="2115124640">
      <w:marLeft w:val="480"/>
      <w:marRight w:val="0"/>
      <w:marTop w:val="0"/>
      <w:marBottom w:val="0"/>
      <w:divBdr>
        <w:top w:val="none" w:sz="0" w:space="0" w:color="auto"/>
        <w:left w:val="none" w:sz="0" w:space="0" w:color="auto"/>
        <w:bottom w:val="none" w:sz="0" w:space="0" w:color="auto"/>
        <w:right w:val="none" w:sz="0" w:space="0" w:color="auto"/>
      </w:divBdr>
    </w:div>
    <w:div w:id="2115130226">
      <w:marLeft w:val="480"/>
      <w:marRight w:val="0"/>
      <w:marTop w:val="0"/>
      <w:marBottom w:val="0"/>
      <w:divBdr>
        <w:top w:val="none" w:sz="0" w:space="0" w:color="auto"/>
        <w:left w:val="none" w:sz="0" w:space="0" w:color="auto"/>
        <w:bottom w:val="none" w:sz="0" w:space="0" w:color="auto"/>
        <w:right w:val="none" w:sz="0" w:space="0" w:color="auto"/>
      </w:divBdr>
    </w:div>
    <w:div w:id="2115130511">
      <w:marLeft w:val="480"/>
      <w:marRight w:val="0"/>
      <w:marTop w:val="0"/>
      <w:marBottom w:val="0"/>
      <w:divBdr>
        <w:top w:val="none" w:sz="0" w:space="0" w:color="auto"/>
        <w:left w:val="none" w:sz="0" w:space="0" w:color="auto"/>
        <w:bottom w:val="none" w:sz="0" w:space="0" w:color="auto"/>
        <w:right w:val="none" w:sz="0" w:space="0" w:color="auto"/>
      </w:divBdr>
    </w:div>
    <w:div w:id="2115174668">
      <w:marLeft w:val="480"/>
      <w:marRight w:val="0"/>
      <w:marTop w:val="0"/>
      <w:marBottom w:val="0"/>
      <w:divBdr>
        <w:top w:val="none" w:sz="0" w:space="0" w:color="auto"/>
        <w:left w:val="none" w:sz="0" w:space="0" w:color="auto"/>
        <w:bottom w:val="none" w:sz="0" w:space="0" w:color="auto"/>
        <w:right w:val="none" w:sz="0" w:space="0" w:color="auto"/>
      </w:divBdr>
    </w:div>
    <w:div w:id="2115204585">
      <w:marLeft w:val="480"/>
      <w:marRight w:val="0"/>
      <w:marTop w:val="0"/>
      <w:marBottom w:val="0"/>
      <w:divBdr>
        <w:top w:val="none" w:sz="0" w:space="0" w:color="auto"/>
        <w:left w:val="none" w:sz="0" w:space="0" w:color="auto"/>
        <w:bottom w:val="none" w:sz="0" w:space="0" w:color="auto"/>
        <w:right w:val="none" w:sz="0" w:space="0" w:color="auto"/>
      </w:divBdr>
    </w:div>
    <w:div w:id="2115243361">
      <w:marLeft w:val="480"/>
      <w:marRight w:val="0"/>
      <w:marTop w:val="0"/>
      <w:marBottom w:val="0"/>
      <w:divBdr>
        <w:top w:val="none" w:sz="0" w:space="0" w:color="auto"/>
        <w:left w:val="none" w:sz="0" w:space="0" w:color="auto"/>
        <w:bottom w:val="none" w:sz="0" w:space="0" w:color="auto"/>
        <w:right w:val="none" w:sz="0" w:space="0" w:color="auto"/>
      </w:divBdr>
    </w:div>
    <w:div w:id="2115244358">
      <w:marLeft w:val="480"/>
      <w:marRight w:val="0"/>
      <w:marTop w:val="0"/>
      <w:marBottom w:val="0"/>
      <w:divBdr>
        <w:top w:val="none" w:sz="0" w:space="0" w:color="auto"/>
        <w:left w:val="none" w:sz="0" w:space="0" w:color="auto"/>
        <w:bottom w:val="none" w:sz="0" w:space="0" w:color="auto"/>
        <w:right w:val="none" w:sz="0" w:space="0" w:color="auto"/>
      </w:divBdr>
    </w:div>
    <w:div w:id="2115321972">
      <w:marLeft w:val="480"/>
      <w:marRight w:val="0"/>
      <w:marTop w:val="0"/>
      <w:marBottom w:val="0"/>
      <w:divBdr>
        <w:top w:val="none" w:sz="0" w:space="0" w:color="auto"/>
        <w:left w:val="none" w:sz="0" w:space="0" w:color="auto"/>
        <w:bottom w:val="none" w:sz="0" w:space="0" w:color="auto"/>
        <w:right w:val="none" w:sz="0" w:space="0" w:color="auto"/>
      </w:divBdr>
    </w:div>
    <w:div w:id="2115324510">
      <w:marLeft w:val="480"/>
      <w:marRight w:val="0"/>
      <w:marTop w:val="0"/>
      <w:marBottom w:val="0"/>
      <w:divBdr>
        <w:top w:val="none" w:sz="0" w:space="0" w:color="auto"/>
        <w:left w:val="none" w:sz="0" w:space="0" w:color="auto"/>
        <w:bottom w:val="none" w:sz="0" w:space="0" w:color="auto"/>
        <w:right w:val="none" w:sz="0" w:space="0" w:color="auto"/>
      </w:divBdr>
    </w:div>
    <w:div w:id="2115397370">
      <w:marLeft w:val="480"/>
      <w:marRight w:val="0"/>
      <w:marTop w:val="0"/>
      <w:marBottom w:val="0"/>
      <w:divBdr>
        <w:top w:val="none" w:sz="0" w:space="0" w:color="auto"/>
        <w:left w:val="none" w:sz="0" w:space="0" w:color="auto"/>
        <w:bottom w:val="none" w:sz="0" w:space="0" w:color="auto"/>
        <w:right w:val="none" w:sz="0" w:space="0" w:color="auto"/>
      </w:divBdr>
    </w:div>
    <w:div w:id="2115400299">
      <w:marLeft w:val="480"/>
      <w:marRight w:val="0"/>
      <w:marTop w:val="0"/>
      <w:marBottom w:val="0"/>
      <w:divBdr>
        <w:top w:val="none" w:sz="0" w:space="0" w:color="auto"/>
        <w:left w:val="none" w:sz="0" w:space="0" w:color="auto"/>
        <w:bottom w:val="none" w:sz="0" w:space="0" w:color="auto"/>
        <w:right w:val="none" w:sz="0" w:space="0" w:color="auto"/>
      </w:divBdr>
    </w:div>
    <w:div w:id="2115437064">
      <w:marLeft w:val="480"/>
      <w:marRight w:val="0"/>
      <w:marTop w:val="0"/>
      <w:marBottom w:val="0"/>
      <w:divBdr>
        <w:top w:val="none" w:sz="0" w:space="0" w:color="auto"/>
        <w:left w:val="none" w:sz="0" w:space="0" w:color="auto"/>
        <w:bottom w:val="none" w:sz="0" w:space="0" w:color="auto"/>
        <w:right w:val="none" w:sz="0" w:space="0" w:color="auto"/>
      </w:divBdr>
    </w:div>
    <w:div w:id="2115511748">
      <w:marLeft w:val="480"/>
      <w:marRight w:val="0"/>
      <w:marTop w:val="0"/>
      <w:marBottom w:val="0"/>
      <w:divBdr>
        <w:top w:val="none" w:sz="0" w:space="0" w:color="auto"/>
        <w:left w:val="none" w:sz="0" w:space="0" w:color="auto"/>
        <w:bottom w:val="none" w:sz="0" w:space="0" w:color="auto"/>
        <w:right w:val="none" w:sz="0" w:space="0" w:color="auto"/>
      </w:divBdr>
    </w:div>
    <w:div w:id="2115511893">
      <w:marLeft w:val="480"/>
      <w:marRight w:val="0"/>
      <w:marTop w:val="0"/>
      <w:marBottom w:val="0"/>
      <w:divBdr>
        <w:top w:val="none" w:sz="0" w:space="0" w:color="auto"/>
        <w:left w:val="none" w:sz="0" w:space="0" w:color="auto"/>
        <w:bottom w:val="none" w:sz="0" w:space="0" w:color="auto"/>
        <w:right w:val="none" w:sz="0" w:space="0" w:color="auto"/>
      </w:divBdr>
    </w:div>
    <w:div w:id="2115634859">
      <w:marLeft w:val="480"/>
      <w:marRight w:val="0"/>
      <w:marTop w:val="0"/>
      <w:marBottom w:val="0"/>
      <w:divBdr>
        <w:top w:val="none" w:sz="0" w:space="0" w:color="auto"/>
        <w:left w:val="none" w:sz="0" w:space="0" w:color="auto"/>
        <w:bottom w:val="none" w:sz="0" w:space="0" w:color="auto"/>
        <w:right w:val="none" w:sz="0" w:space="0" w:color="auto"/>
      </w:divBdr>
    </w:div>
    <w:div w:id="2115636202">
      <w:marLeft w:val="480"/>
      <w:marRight w:val="0"/>
      <w:marTop w:val="0"/>
      <w:marBottom w:val="0"/>
      <w:divBdr>
        <w:top w:val="none" w:sz="0" w:space="0" w:color="auto"/>
        <w:left w:val="none" w:sz="0" w:space="0" w:color="auto"/>
        <w:bottom w:val="none" w:sz="0" w:space="0" w:color="auto"/>
        <w:right w:val="none" w:sz="0" w:space="0" w:color="auto"/>
      </w:divBdr>
    </w:div>
    <w:div w:id="2115704558">
      <w:marLeft w:val="480"/>
      <w:marRight w:val="0"/>
      <w:marTop w:val="0"/>
      <w:marBottom w:val="0"/>
      <w:divBdr>
        <w:top w:val="none" w:sz="0" w:space="0" w:color="auto"/>
        <w:left w:val="none" w:sz="0" w:space="0" w:color="auto"/>
        <w:bottom w:val="none" w:sz="0" w:space="0" w:color="auto"/>
        <w:right w:val="none" w:sz="0" w:space="0" w:color="auto"/>
      </w:divBdr>
    </w:div>
    <w:div w:id="2115784957">
      <w:marLeft w:val="480"/>
      <w:marRight w:val="0"/>
      <w:marTop w:val="0"/>
      <w:marBottom w:val="0"/>
      <w:divBdr>
        <w:top w:val="none" w:sz="0" w:space="0" w:color="auto"/>
        <w:left w:val="none" w:sz="0" w:space="0" w:color="auto"/>
        <w:bottom w:val="none" w:sz="0" w:space="0" w:color="auto"/>
        <w:right w:val="none" w:sz="0" w:space="0" w:color="auto"/>
      </w:divBdr>
    </w:div>
    <w:div w:id="2115856325">
      <w:marLeft w:val="480"/>
      <w:marRight w:val="0"/>
      <w:marTop w:val="0"/>
      <w:marBottom w:val="0"/>
      <w:divBdr>
        <w:top w:val="none" w:sz="0" w:space="0" w:color="auto"/>
        <w:left w:val="none" w:sz="0" w:space="0" w:color="auto"/>
        <w:bottom w:val="none" w:sz="0" w:space="0" w:color="auto"/>
        <w:right w:val="none" w:sz="0" w:space="0" w:color="auto"/>
      </w:divBdr>
    </w:div>
    <w:div w:id="2115897709">
      <w:marLeft w:val="480"/>
      <w:marRight w:val="0"/>
      <w:marTop w:val="0"/>
      <w:marBottom w:val="0"/>
      <w:divBdr>
        <w:top w:val="none" w:sz="0" w:space="0" w:color="auto"/>
        <w:left w:val="none" w:sz="0" w:space="0" w:color="auto"/>
        <w:bottom w:val="none" w:sz="0" w:space="0" w:color="auto"/>
        <w:right w:val="none" w:sz="0" w:space="0" w:color="auto"/>
      </w:divBdr>
    </w:div>
    <w:div w:id="2115897961">
      <w:marLeft w:val="480"/>
      <w:marRight w:val="0"/>
      <w:marTop w:val="0"/>
      <w:marBottom w:val="0"/>
      <w:divBdr>
        <w:top w:val="none" w:sz="0" w:space="0" w:color="auto"/>
        <w:left w:val="none" w:sz="0" w:space="0" w:color="auto"/>
        <w:bottom w:val="none" w:sz="0" w:space="0" w:color="auto"/>
        <w:right w:val="none" w:sz="0" w:space="0" w:color="auto"/>
      </w:divBdr>
    </w:div>
    <w:div w:id="2115900331">
      <w:marLeft w:val="480"/>
      <w:marRight w:val="0"/>
      <w:marTop w:val="0"/>
      <w:marBottom w:val="0"/>
      <w:divBdr>
        <w:top w:val="none" w:sz="0" w:space="0" w:color="auto"/>
        <w:left w:val="none" w:sz="0" w:space="0" w:color="auto"/>
        <w:bottom w:val="none" w:sz="0" w:space="0" w:color="auto"/>
        <w:right w:val="none" w:sz="0" w:space="0" w:color="auto"/>
      </w:divBdr>
    </w:div>
    <w:div w:id="2115977053">
      <w:marLeft w:val="480"/>
      <w:marRight w:val="0"/>
      <w:marTop w:val="0"/>
      <w:marBottom w:val="0"/>
      <w:divBdr>
        <w:top w:val="none" w:sz="0" w:space="0" w:color="auto"/>
        <w:left w:val="none" w:sz="0" w:space="0" w:color="auto"/>
        <w:bottom w:val="none" w:sz="0" w:space="0" w:color="auto"/>
        <w:right w:val="none" w:sz="0" w:space="0" w:color="auto"/>
      </w:divBdr>
    </w:div>
    <w:div w:id="2115979241">
      <w:marLeft w:val="480"/>
      <w:marRight w:val="0"/>
      <w:marTop w:val="0"/>
      <w:marBottom w:val="0"/>
      <w:divBdr>
        <w:top w:val="none" w:sz="0" w:space="0" w:color="auto"/>
        <w:left w:val="none" w:sz="0" w:space="0" w:color="auto"/>
        <w:bottom w:val="none" w:sz="0" w:space="0" w:color="auto"/>
        <w:right w:val="none" w:sz="0" w:space="0" w:color="auto"/>
      </w:divBdr>
    </w:div>
    <w:div w:id="2115980640">
      <w:marLeft w:val="480"/>
      <w:marRight w:val="0"/>
      <w:marTop w:val="0"/>
      <w:marBottom w:val="0"/>
      <w:divBdr>
        <w:top w:val="none" w:sz="0" w:space="0" w:color="auto"/>
        <w:left w:val="none" w:sz="0" w:space="0" w:color="auto"/>
        <w:bottom w:val="none" w:sz="0" w:space="0" w:color="auto"/>
        <w:right w:val="none" w:sz="0" w:space="0" w:color="auto"/>
      </w:divBdr>
    </w:div>
    <w:div w:id="2116056068">
      <w:marLeft w:val="480"/>
      <w:marRight w:val="0"/>
      <w:marTop w:val="0"/>
      <w:marBottom w:val="0"/>
      <w:divBdr>
        <w:top w:val="none" w:sz="0" w:space="0" w:color="auto"/>
        <w:left w:val="none" w:sz="0" w:space="0" w:color="auto"/>
        <w:bottom w:val="none" w:sz="0" w:space="0" w:color="auto"/>
        <w:right w:val="none" w:sz="0" w:space="0" w:color="auto"/>
      </w:divBdr>
    </w:div>
    <w:div w:id="2116094758">
      <w:marLeft w:val="480"/>
      <w:marRight w:val="0"/>
      <w:marTop w:val="0"/>
      <w:marBottom w:val="0"/>
      <w:divBdr>
        <w:top w:val="none" w:sz="0" w:space="0" w:color="auto"/>
        <w:left w:val="none" w:sz="0" w:space="0" w:color="auto"/>
        <w:bottom w:val="none" w:sz="0" w:space="0" w:color="auto"/>
        <w:right w:val="none" w:sz="0" w:space="0" w:color="auto"/>
      </w:divBdr>
    </w:div>
    <w:div w:id="2116097332">
      <w:marLeft w:val="480"/>
      <w:marRight w:val="0"/>
      <w:marTop w:val="0"/>
      <w:marBottom w:val="0"/>
      <w:divBdr>
        <w:top w:val="none" w:sz="0" w:space="0" w:color="auto"/>
        <w:left w:val="none" w:sz="0" w:space="0" w:color="auto"/>
        <w:bottom w:val="none" w:sz="0" w:space="0" w:color="auto"/>
        <w:right w:val="none" w:sz="0" w:space="0" w:color="auto"/>
      </w:divBdr>
    </w:div>
    <w:div w:id="2116165834">
      <w:marLeft w:val="480"/>
      <w:marRight w:val="0"/>
      <w:marTop w:val="0"/>
      <w:marBottom w:val="0"/>
      <w:divBdr>
        <w:top w:val="none" w:sz="0" w:space="0" w:color="auto"/>
        <w:left w:val="none" w:sz="0" w:space="0" w:color="auto"/>
        <w:bottom w:val="none" w:sz="0" w:space="0" w:color="auto"/>
        <w:right w:val="none" w:sz="0" w:space="0" w:color="auto"/>
      </w:divBdr>
    </w:div>
    <w:div w:id="2116167040">
      <w:marLeft w:val="480"/>
      <w:marRight w:val="0"/>
      <w:marTop w:val="0"/>
      <w:marBottom w:val="0"/>
      <w:divBdr>
        <w:top w:val="none" w:sz="0" w:space="0" w:color="auto"/>
        <w:left w:val="none" w:sz="0" w:space="0" w:color="auto"/>
        <w:bottom w:val="none" w:sz="0" w:space="0" w:color="auto"/>
        <w:right w:val="none" w:sz="0" w:space="0" w:color="auto"/>
      </w:divBdr>
    </w:div>
    <w:div w:id="2116290251">
      <w:marLeft w:val="480"/>
      <w:marRight w:val="0"/>
      <w:marTop w:val="0"/>
      <w:marBottom w:val="0"/>
      <w:divBdr>
        <w:top w:val="none" w:sz="0" w:space="0" w:color="auto"/>
        <w:left w:val="none" w:sz="0" w:space="0" w:color="auto"/>
        <w:bottom w:val="none" w:sz="0" w:space="0" w:color="auto"/>
        <w:right w:val="none" w:sz="0" w:space="0" w:color="auto"/>
      </w:divBdr>
    </w:div>
    <w:div w:id="2116359678">
      <w:marLeft w:val="480"/>
      <w:marRight w:val="0"/>
      <w:marTop w:val="0"/>
      <w:marBottom w:val="0"/>
      <w:divBdr>
        <w:top w:val="none" w:sz="0" w:space="0" w:color="auto"/>
        <w:left w:val="none" w:sz="0" w:space="0" w:color="auto"/>
        <w:bottom w:val="none" w:sz="0" w:space="0" w:color="auto"/>
        <w:right w:val="none" w:sz="0" w:space="0" w:color="auto"/>
      </w:divBdr>
    </w:div>
    <w:div w:id="2116367156">
      <w:marLeft w:val="480"/>
      <w:marRight w:val="0"/>
      <w:marTop w:val="0"/>
      <w:marBottom w:val="0"/>
      <w:divBdr>
        <w:top w:val="none" w:sz="0" w:space="0" w:color="auto"/>
        <w:left w:val="none" w:sz="0" w:space="0" w:color="auto"/>
        <w:bottom w:val="none" w:sz="0" w:space="0" w:color="auto"/>
        <w:right w:val="none" w:sz="0" w:space="0" w:color="auto"/>
      </w:divBdr>
    </w:div>
    <w:div w:id="2116440376">
      <w:marLeft w:val="480"/>
      <w:marRight w:val="0"/>
      <w:marTop w:val="0"/>
      <w:marBottom w:val="0"/>
      <w:divBdr>
        <w:top w:val="none" w:sz="0" w:space="0" w:color="auto"/>
        <w:left w:val="none" w:sz="0" w:space="0" w:color="auto"/>
        <w:bottom w:val="none" w:sz="0" w:space="0" w:color="auto"/>
        <w:right w:val="none" w:sz="0" w:space="0" w:color="auto"/>
      </w:divBdr>
    </w:div>
    <w:div w:id="2116514905">
      <w:marLeft w:val="480"/>
      <w:marRight w:val="0"/>
      <w:marTop w:val="0"/>
      <w:marBottom w:val="0"/>
      <w:divBdr>
        <w:top w:val="none" w:sz="0" w:space="0" w:color="auto"/>
        <w:left w:val="none" w:sz="0" w:space="0" w:color="auto"/>
        <w:bottom w:val="none" w:sz="0" w:space="0" w:color="auto"/>
        <w:right w:val="none" w:sz="0" w:space="0" w:color="auto"/>
      </w:divBdr>
    </w:div>
    <w:div w:id="2116552364">
      <w:marLeft w:val="480"/>
      <w:marRight w:val="0"/>
      <w:marTop w:val="0"/>
      <w:marBottom w:val="0"/>
      <w:divBdr>
        <w:top w:val="none" w:sz="0" w:space="0" w:color="auto"/>
        <w:left w:val="none" w:sz="0" w:space="0" w:color="auto"/>
        <w:bottom w:val="none" w:sz="0" w:space="0" w:color="auto"/>
        <w:right w:val="none" w:sz="0" w:space="0" w:color="auto"/>
      </w:divBdr>
    </w:div>
    <w:div w:id="2116554768">
      <w:marLeft w:val="480"/>
      <w:marRight w:val="0"/>
      <w:marTop w:val="0"/>
      <w:marBottom w:val="0"/>
      <w:divBdr>
        <w:top w:val="none" w:sz="0" w:space="0" w:color="auto"/>
        <w:left w:val="none" w:sz="0" w:space="0" w:color="auto"/>
        <w:bottom w:val="none" w:sz="0" w:space="0" w:color="auto"/>
        <w:right w:val="none" w:sz="0" w:space="0" w:color="auto"/>
      </w:divBdr>
    </w:div>
    <w:div w:id="2116555152">
      <w:marLeft w:val="480"/>
      <w:marRight w:val="0"/>
      <w:marTop w:val="0"/>
      <w:marBottom w:val="0"/>
      <w:divBdr>
        <w:top w:val="none" w:sz="0" w:space="0" w:color="auto"/>
        <w:left w:val="none" w:sz="0" w:space="0" w:color="auto"/>
        <w:bottom w:val="none" w:sz="0" w:space="0" w:color="auto"/>
        <w:right w:val="none" w:sz="0" w:space="0" w:color="auto"/>
      </w:divBdr>
    </w:div>
    <w:div w:id="2116628647">
      <w:marLeft w:val="480"/>
      <w:marRight w:val="0"/>
      <w:marTop w:val="0"/>
      <w:marBottom w:val="0"/>
      <w:divBdr>
        <w:top w:val="none" w:sz="0" w:space="0" w:color="auto"/>
        <w:left w:val="none" w:sz="0" w:space="0" w:color="auto"/>
        <w:bottom w:val="none" w:sz="0" w:space="0" w:color="auto"/>
        <w:right w:val="none" w:sz="0" w:space="0" w:color="auto"/>
      </w:divBdr>
    </w:div>
    <w:div w:id="2116632224">
      <w:marLeft w:val="480"/>
      <w:marRight w:val="0"/>
      <w:marTop w:val="0"/>
      <w:marBottom w:val="0"/>
      <w:divBdr>
        <w:top w:val="none" w:sz="0" w:space="0" w:color="auto"/>
        <w:left w:val="none" w:sz="0" w:space="0" w:color="auto"/>
        <w:bottom w:val="none" w:sz="0" w:space="0" w:color="auto"/>
        <w:right w:val="none" w:sz="0" w:space="0" w:color="auto"/>
      </w:divBdr>
    </w:div>
    <w:div w:id="2116634284">
      <w:marLeft w:val="480"/>
      <w:marRight w:val="0"/>
      <w:marTop w:val="0"/>
      <w:marBottom w:val="0"/>
      <w:divBdr>
        <w:top w:val="none" w:sz="0" w:space="0" w:color="auto"/>
        <w:left w:val="none" w:sz="0" w:space="0" w:color="auto"/>
        <w:bottom w:val="none" w:sz="0" w:space="0" w:color="auto"/>
        <w:right w:val="none" w:sz="0" w:space="0" w:color="auto"/>
      </w:divBdr>
    </w:div>
    <w:div w:id="2116705002">
      <w:marLeft w:val="480"/>
      <w:marRight w:val="0"/>
      <w:marTop w:val="0"/>
      <w:marBottom w:val="0"/>
      <w:divBdr>
        <w:top w:val="none" w:sz="0" w:space="0" w:color="auto"/>
        <w:left w:val="none" w:sz="0" w:space="0" w:color="auto"/>
        <w:bottom w:val="none" w:sz="0" w:space="0" w:color="auto"/>
        <w:right w:val="none" w:sz="0" w:space="0" w:color="auto"/>
      </w:divBdr>
    </w:div>
    <w:div w:id="2116707890">
      <w:marLeft w:val="480"/>
      <w:marRight w:val="0"/>
      <w:marTop w:val="0"/>
      <w:marBottom w:val="0"/>
      <w:divBdr>
        <w:top w:val="none" w:sz="0" w:space="0" w:color="auto"/>
        <w:left w:val="none" w:sz="0" w:space="0" w:color="auto"/>
        <w:bottom w:val="none" w:sz="0" w:space="0" w:color="auto"/>
        <w:right w:val="none" w:sz="0" w:space="0" w:color="auto"/>
      </w:divBdr>
    </w:div>
    <w:div w:id="2116754673">
      <w:marLeft w:val="480"/>
      <w:marRight w:val="0"/>
      <w:marTop w:val="0"/>
      <w:marBottom w:val="0"/>
      <w:divBdr>
        <w:top w:val="none" w:sz="0" w:space="0" w:color="auto"/>
        <w:left w:val="none" w:sz="0" w:space="0" w:color="auto"/>
        <w:bottom w:val="none" w:sz="0" w:space="0" w:color="auto"/>
        <w:right w:val="none" w:sz="0" w:space="0" w:color="auto"/>
      </w:divBdr>
    </w:div>
    <w:div w:id="2116754980">
      <w:marLeft w:val="480"/>
      <w:marRight w:val="0"/>
      <w:marTop w:val="0"/>
      <w:marBottom w:val="0"/>
      <w:divBdr>
        <w:top w:val="none" w:sz="0" w:space="0" w:color="auto"/>
        <w:left w:val="none" w:sz="0" w:space="0" w:color="auto"/>
        <w:bottom w:val="none" w:sz="0" w:space="0" w:color="auto"/>
        <w:right w:val="none" w:sz="0" w:space="0" w:color="auto"/>
      </w:divBdr>
    </w:div>
    <w:div w:id="2116824123">
      <w:marLeft w:val="480"/>
      <w:marRight w:val="0"/>
      <w:marTop w:val="0"/>
      <w:marBottom w:val="0"/>
      <w:divBdr>
        <w:top w:val="none" w:sz="0" w:space="0" w:color="auto"/>
        <w:left w:val="none" w:sz="0" w:space="0" w:color="auto"/>
        <w:bottom w:val="none" w:sz="0" w:space="0" w:color="auto"/>
        <w:right w:val="none" w:sz="0" w:space="0" w:color="auto"/>
      </w:divBdr>
    </w:div>
    <w:div w:id="2116827486">
      <w:marLeft w:val="480"/>
      <w:marRight w:val="0"/>
      <w:marTop w:val="0"/>
      <w:marBottom w:val="0"/>
      <w:divBdr>
        <w:top w:val="none" w:sz="0" w:space="0" w:color="auto"/>
        <w:left w:val="none" w:sz="0" w:space="0" w:color="auto"/>
        <w:bottom w:val="none" w:sz="0" w:space="0" w:color="auto"/>
        <w:right w:val="none" w:sz="0" w:space="0" w:color="auto"/>
      </w:divBdr>
    </w:div>
    <w:div w:id="2116946122">
      <w:marLeft w:val="480"/>
      <w:marRight w:val="0"/>
      <w:marTop w:val="0"/>
      <w:marBottom w:val="0"/>
      <w:divBdr>
        <w:top w:val="none" w:sz="0" w:space="0" w:color="auto"/>
        <w:left w:val="none" w:sz="0" w:space="0" w:color="auto"/>
        <w:bottom w:val="none" w:sz="0" w:space="0" w:color="auto"/>
        <w:right w:val="none" w:sz="0" w:space="0" w:color="auto"/>
      </w:divBdr>
    </w:div>
    <w:div w:id="2116975158">
      <w:marLeft w:val="480"/>
      <w:marRight w:val="0"/>
      <w:marTop w:val="0"/>
      <w:marBottom w:val="0"/>
      <w:divBdr>
        <w:top w:val="none" w:sz="0" w:space="0" w:color="auto"/>
        <w:left w:val="none" w:sz="0" w:space="0" w:color="auto"/>
        <w:bottom w:val="none" w:sz="0" w:space="0" w:color="auto"/>
        <w:right w:val="none" w:sz="0" w:space="0" w:color="auto"/>
      </w:divBdr>
    </w:div>
    <w:div w:id="2117021086">
      <w:marLeft w:val="480"/>
      <w:marRight w:val="0"/>
      <w:marTop w:val="0"/>
      <w:marBottom w:val="0"/>
      <w:divBdr>
        <w:top w:val="none" w:sz="0" w:space="0" w:color="auto"/>
        <w:left w:val="none" w:sz="0" w:space="0" w:color="auto"/>
        <w:bottom w:val="none" w:sz="0" w:space="0" w:color="auto"/>
        <w:right w:val="none" w:sz="0" w:space="0" w:color="auto"/>
      </w:divBdr>
    </w:div>
    <w:div w:id="2117091755">
      <w:marLeft w:val="480"/>
      <w:marRight w:val="0"/>
      <w:marTop w:val="0"/>
      <w:marBottom w:val="0"/>
      <w:divBdr>
        <w:top w:val="none" w:sz="0" w:space="0" w:color="auto"/>
        <w:left w:val="none" w:sz="0" w:space="0" w:color="auto"/>
        <w:bottom w:val="none" w:sz="0" w:space="0" w:color="auto"/>
        <w:right w:val="none" w:sz="0" w:space="0" w:color="auto"/>
      </w:divBdr>
    </w:div>
    <w:div w:id="2117093402">
      <w:marLeft w:val="480"/>
      <w:marRight w:val="0"/>
      <w:marTop w:val="0"/>
      <w:marBottom w:val="0"/>
      <w:divBdr>
        <w:top w:val="none" w:sz="0" w:space="0" w:color="auto"/>
        <w:left w:val="none" w:sz="0" w:space="0" w:color="auto"/>
        <w:bottom w:val="none" w:sz="0" w:space="0" w:color="auto"/>
        <w:right w:val="none" w:sz="0" w:space="0" w:color="auto"/>
      </w:divBdr>
    </w:div>
    <w:div w:id="2117166480">
      <w:marLeft w:val="480"/>
      <w:marRight w:val="0"/>
      <w:marTop w:val="0"/>
      <w:marBottom w:val="0"/>
      <w:divBdr>
        <w:top w:val="none" w:sz="0" w:space="0" w:color="auto"/>
        <w:left w:val="none" w:sz="0" w:space="0" w:color="auto"/>
        <w:bottom w:val="none" w:sz="0" w:space="0" w:color="auto"/>
        <w:right w:val="none" w:sz="0" w:space="0" w:color="auto"/>
      </w:divBdr>
    </w:div>
    <w:div w:id="2117166493">
      <w:marLeft w:val="480"/>
      <w:marRight w:val="0"/>
      <w:marTop w:val="0"/>
      <w:marBottom w:val="0"/>
      <w:divBdr>
        <w:top w:val="none" w:sz="0" w:space="0" w:color="auto"/>
        <w:left w:val="none" w:sz="0" w:space="0" w:color="auto"/>
        <w:bottom w:val="none" w:sz="0" w:space="0" w:color="auto"/>
        <w:right w:val="none" w:sz="0" w:space="0" w:color="auto"/>
      </w:divBdr>
    </w:div>
    <w:div w:id="2117170246">
      <w:marLeft w:val="480"/>
      <w:marRight w:val="0"/>
      <w:marTop w:val="0"/>
      <w:marBottom w:val="0"/>
      <w:divBdr>
        <w:top w:val="none" w:sz="0" w:space="0" w:color="auto"/>
        <w:left w:val="none" w:sz="0" w:space="0" w:color="auto"/>
        <w:bottom w:val="none" w:sz="0" w:space="0" w:color="auto"/>
        <w:right w:val="none" w:sz="0" w:space="0" w:color="auto"/>
      </w:divBdr>
    </w:div>
    <w:div w:id="2117214982">
      <w:marLeft w:val="480"/>
      <w:marRight w:val="0"/>
      <w:marTop w:val="0"/>
      <w:marBottom w:val="0"/>
      <w:divBdr>
        <w:top w:val="none" w:sz="0" w:space="0" w:color="auto"/>
        <w:left w:val="none" w:sz="0" w:space="0" w:color="auto"/>
        <w:bottom w:val="none" w:sz="0" w:space="0" w:color="auto"/>
        <w:right w:val="none" w:sz="0" w:space="0" w:color="auto"/>
      </w:divBdr>
    </w:div>
    <w:div w:id="2117216660">
      <w:marLeft w:val="480"/>
      <w:marRight w:val="0"/>
      <w:marTop w:val="0"/>
      <w:marBottom w:val="0"/>
      <w:divBdr>
        <w:top w:val="none" w:sz="0" w:space="0" w:color="auto"/>
        <w:left w:val="none" w:sz="0" w:space="0" w:color="auto"/>
        <w:bottom w:val="none" w:sz="0" w:space="0" w:color="auto"/>
        <w:right w:val="none" w:sz="0" w:space="0" w:color="auto"/>
      </w:divBdr>
    </w:div>
    <w:div w:id="2117285250">
      <w:marLeft w:val="480"/>
      <w:marRight w:val="0"/>
      <w:marTop w:val="0"/>
      <w:marBottom w:val="0"/>
      <w:divBdr>
        <w:top w:val="none" w:sz="0" w:space="0" w:color="auto"/>
        <w:left w:val="none" w:sz="0" w:space="0" w:color="auto"/>
        <w:bottom w:val="none" w:sz="0" w:space="0" w:color="auto"/>
        <w:right w:val="none" w:sz="0" w:space="0" w:color="auto"/>
      </w:divBdr>
    </w:div>
    <w:div w:id="2117289056">
      <w:marLeft w:val="480"/>
      <w:marRight w:val="0"/>
      <w:marTop w:val="0"/>
      <w:marBottom w:val="0"/>
      <w:divBdr>
        <w:top w:val="none" w:sz="0" w:space="0" w:color="auto"/>
        <w:left w:val="none" w:sz="0" w:space="0" w:color="auto"/>
        <w:bottom w:val="none" w:sz="0" w:space="0" w:color="auto"/>
        <w:right w:val="none" w:sz="0" w:space="0" w:color="auto"/>
      </w:divBdr>
    </w:div>
    <w:div w:id="2117362348">
      <w:marLeft w:val="480"/>
      <w:marRight w:val="0"/>
      <w:marTop w:val="0"/>
      <w:marBottom w:val="0"/>
      <w:divBdr>
        <w:top w:val="none" w:sz="0" w:space="0" w:color="auto"/>
        <w:left w:val="none" w:sz="0" w:space="0" w:color="auto"/>
        <w:bottom w:val="none" w:sz="0" w:space="0" w:color="auto"/>
        <w:right w:val="none" w:sz="0" w:space="0" w:color="auto"/>
      </w:divBdr>
    </w:div>
    <w:div w:id="2117366336">
      <w:marLeft w:val="480"/>
      <w:marRight w:val="0"/>
      <w:marTop w:val="0"/>
      <w:marBottom w:val="0"/>
      <w:divBdr>
        <w:top w:val="none" w:sz="0" w:space="0" w:color="auto"/>
        <w:left w:val="none" w:sz="0" w:space="0" w:color="auto"/>
        <w:bottom w:val="none" w:sz="0" w:space="0" w:color="auto"/>
        <w:right w:val="none" w:sz="0" w:space="0" w:color="auto"/>
      </w:divBdr>
    </w:div>
    <w:div w:id="2117435376">
      <w:marLeft w:val="480"/>
      <w:marRight w:val="0"/>
      <w:marTop w:val="0"/>
      <w:marBottom w:val="0"/>
      <w:divBdr>
        <w:top w:val="none" w:sz="0" w:space="0" w:color="auto"/>
        <w:left w:val="none" w:sz="0" w:space="0" w:color="auto"/>
        <w:bottom w:val="none" w:sz="0" w:space="0" w:color="auto"/>
        <w:right w:val="none" w:sz="0" w:space="0" w:color="auto"/>
      </w:divBdr>
    </w:div>
    <w:div w:id="2117477429">
      <w:marLeft w:val="480"/>
      <w:marRight w:val="0"/>
      <w:marTop w:val="0"/>
      <w:marBottom w:val="0"/>
      <w:divBdr>
        <w:top w:val="none" w:sz="0" w:space="0" w:color="auto"/>
        <w:left w:val="none" w:sz="0" w:space="0" w:color="auto"/>
        <w:bottom w:val="none" w:sz="0" w:space="0" w:color="auto"/>
        <w:right w:val="none" w:sz="0" w:space="0" w:color="auto"/>
      </w:divBdr>
    </w:div>
    <w:div w:id="2117551356">
      <w:marLeft w:val="480"/>
      <w:marRight w:val="0"/>
      <w:marTop w:val="0"/>
      <w:marBottom w:val="0"/>
      <w:divBdr>
        <w:top w:val="none" w:sz="0" w:space="0" w:color="auto"/>
        <w:left w:val="none" w:sz="0" w:space="0" w:color="auto"/>
        <w:bottom w:val="none" w:sz="0" w:space="0" w:color="auto"/>
        <w:right w:val="none" w:sz="0" w:space="0" w:color="auto"/>
      </w:divBdr>
    </w:div>
    <w:div w:id="2117678736">
      <w:marLeft w:val="480"/>
      <w:marRight w:val="0"/>
      <w:marTop w:val="0"/>
      <w:marBottom w:val="0"/>
      <w:divBdr>
        <w:top w:val="none" w:sz="0" w:space="0" w:color="auto"/>
        <w:left w:val="none" w:sz="0" w:space="0" w:color="auto"/>
        <w:bottom w:val="none" w:sz="0" w:space="0" w:color="auto"/>
        <w:right w:val="none" w:sz="0" w:space="0" w:color="auto"/>
      </w:divBdr>
    </w:div>
    <w:div w:id="2117746548">
      <w:marLeft w:val="480"/>
      <w:marRight w:val="0"/>
      <w:marTop w:val="0"/>
      <w:marBottom w:val="0"/>
      <w:divBdr>
        <w:top w:val="none" w:sz="0" w:space="0" w:color="auto"/>
        <w:left w:val="none" w:sz="0" w:space="0" w:color="auto"/>
        <w:bottom w:val="none" w:sz="0" w:space="0" w:color="auto"/>
        <w:right w:val="none" w:sz="0" w:space="0" w:color="auto"/>
      </w:divBdr>
    </w:div>
    <w:div w:id="2117751743">
      <w:marLeft w:val="480"/>
      <w:marRight w:val="0"/>
      <w:marTop w:val="0"/>
      <w:marBottom w:val="0"/>
      <w:divBdr>
        <w:top w:val="none" w:sz="0" w:space="0" w:color="auto"/>
        <w:left w:val="none" w:sz="0" w:space="0" w:color="auto"/>
        <w:bottom w:val="none" w:sz="0" w:space="0" w:color="auto"/>
        <w:right w:val="none" w:sz="0" w:space="0" w:color="auto"/>
      </w:divBdr>
    </w:div>
    <w:div w:id="2117825301">
      <w:marLeft w:val="480"/>
      <w:marRight w:val="0"/>
      <w:marTop w:val="0"/>
      <w:marBottom w:val="0"/>
      <w:divBdr>
        <w:top w:val="none" w:sz="0" w:space="0" w:color="auto"/>
        <w:left w:val="none" w:sz="0" w:space="0" w:color="auto"/>
        <w:bottom w:val="none" w:sz="0" w:space="0" w:color="auto"/>
        <w:right w:val="none" w:sz="0" w:space="0" w:color="auto"/>
      </w:divBdr>
    </w:div>
    <w:div w:id="2117828165">
      <w:marLeft w:val="480"/>
      <w:marRight w:val="0"/>
      <w:marTop w:val="0"/>
      <w:marBottom w:val="0"/>
      <w:divBdr>
        <w:top w:val="none" w:sz="0" w:space="0" w:color="auto"/>
        <w:left w:val="none" w:sz="0" w:space="0" w:color="auto"/>
        <w:bottom w:val="none" w:sz="0" w:space="0" w:color="auto"/>
        <w:right w:val="none" w:sz="0" w:space="0" w:color="auto"/>
      </w:divBdr>
    </w:div>
    <w:div w:id="2117938249">
      <w:marLeft w:val="480"/>
      <w:marRight w:val="0"/>
      <w:marTop w:val="0"/>
      <w:marBottom w:val="0"/>
      <w:divBdr>
        <w:top w:val="none" w:sz="0" w:space="0" w:color="auto"/>
        <w:left w:val="none" w:sz="0" w:space="0" w:color="auto"/>
        <w:bottom w:val="none" w:sz="0" w:space="0" w:color="auto"/>
        <w:right w:val="none" w:sz="0" w:space="0" w:color="auto"/>
      </w:divBdr>
    </w:div>
    <w:div w:id="2117939617">
      <w:marLeft w:val="480"/>
      <w:marRight w:val="0"/>
      <w:marTop w:val="0"/>
      <w:marBottom w:val="0"/>
      <w:divBdr>
        <w:top w:val="none" w:sz="0" w:space="0" w:color="auto"/>
        <w:left w:val="none" w:sz="0" w:space="0" w:color="auto"/>
        <w:bottom w:val="none" w:sz="0" w:space="0" w:color="auto"/>
        <w:right w:val="none" w:sz="0" w:space="0" w:color="auto"/>
      </w:divBdr>
    </w:div>
    <w:div w:id="2117942086">
      <w:marLeft w:val="480"/>
      <w:marRight w:val="0"/>
      <w:marTop w:val="0"/>
      <w:marBottom w:val="0"/>
      <w:divBdr>
        <w:top w:val="none" w:sz="0" w:space="0" w:color="auto"/>
        <w:left w:val="none" w:sz="0" w:space="0" w:color="auto"/>
        <w:bottom w:val="none" w:sz="0" w:space="0" w:color="auto"/>
        <w:right w:val="none" w:sz="0" w:space="0" w:color="auto"/>
      </w:divBdr>
    </w:div>
    <w:div w:id="2117943149">
      <w:marLeft w:val="480"/>
      <w:marRight w:val="0"/>
      <w:marTop w:val="0"/>
      <w:marBottom w:val="0"/>
      <w:divBdr>
        <w:top w:val="none" w:sz="0" w:space="0" w:color="auto"/>
        <w:left w:val="none" w:sz="0" w:space="0" w:color="auto"/>
        <w:bottom w:val="none" w:sz="0" w:space="0" w:color="auto"/>
        <w:right w:val="none" w:sz="0" w:space="0" w:color="auto"/>
      </w:divBdr>
    </w:div>
    <w:div w:id="2117946872">
      <w:marLeft w:val="480"/>
      <w:marRight w:val="0"/>
      <w:marTop w:val="0"/>
      <w:marBottom w:val="0"/>
      <w:divBdr>
        <w:top w:val="none" w:sz="0" w:space="0" w:color="auto"/>
        <w:left w:val="none" w:sz="0" w:space="0" w:color="auto"/>
        <w:bottom w:val="none" w:sz="0" w:space="0" w:color="auto"/>
        <w:right w:val="none" w:sz="0" w:space="0" w:color="auto"/>
      </w:divBdr>
    </w:div>
    <w:div w:id="2118021966">
      <w:marLeft w:val="480"/>
      <w:marRight w:val="0"/>
      <w:marTop w:val="0"/>
      <w:marBottom w:val="0"/>
      <w:divBdr>
        <w:top w:val="none" w:sz="0" w:space="0" w:color="auto"/>
        <w:left w:val="none" w:sz="0" w:space="0" w:color="auto"/>
        <w:bottom w:val="none" w:sz="0" w:space="0" w:color="auto"/>
        <w:right w:val="none" w:sz="0" w:space="0" w:color="auto"/>
      </w:divBdr>
    </w:div>
    <w:div w:id="2118022263">
      <w:marLeft w:val="480"/>
      <w:marRight w:val="0"/>
      <w:marTop w:val="0"/>
      <w:marBottom w:val="0"/>
      <w:divBdr>
        <w:top w:val="none" w:sz="0" w:space="0" w:color="auto"/>
        <w:left w:val="none" w:sz="0" w:space="0" w:color="auto"/>
        <w:bottom w:val="none" w:sz="0" w:space="0" w:color="auto"/>
        <w:right w:val="none" w:sz="0" w:space="0" w:color="auto"/>
      </w:divBdr>
    </w:div>
    <w:div w:id="2118022297">
      <w:marLeft w:val="480"/>
      <w:marRight w:val="0"/>
      <w:marTop w:val="0"/>
      <w:marBottom w:val="0"/>
      <w:divBdr>
        <w:top w:val="none" w:sz="0" w:space="0" w:color="auto"/>
        <w:left w:val="none" w:sz="0" w:space="0" w:color="auto"/>
        <w:bottom w:val="none" w:sz="0" w:space="0" w:color="auto"/>
        <w:right w:val="none" w:sz="0" w:space="0" w:color="auto"/>
      </w:divBdr>
    </w:div>
    <w:div w:id="2118060100">
      <w:marLeft w:val="480"/>
      <w:marRight w:val="0"/>
      <w:marTop w:val="0"/>
      <w:marBottom w:val="0"/>
      <w:divBdr>
        <w:top w:val="none" w:sz="0" w:space="0" w:color="auto"/>
        <w:left w:val="none" w:sz="0" w:space="0" w:color="auto"/>
        <w:bottom w:val="none" w:sz="0" w:space="0" w:color="auto"/>
        <w:right w:val="none" w:sz="0" w:space="0" w:color="auto"/>
      </w:divBdr>
    </w:div>
    <w:div w:id="2118208627">
      <w:marLeft w:val="480"/>
      <w:marRight w:val="0"/>
      <w:marTop w:val="0"/>
      <w:marBottom w:val="0"/>
      <w:divBdr>
        <w:top w:val="none" w:sz="0" w:space="0" w:color="auto"/>
        <w:left w:val="none" w:sz="0" w:space="0" w:color="auto"/>
        <w:bottom w:val="none" w:sz="0" w:space="0" w:color="auto"/>
        <w:right w:val="none" w:sz="0" w:space="0" w:color="auto"/>
      </w:divBdr>
    </w:div>
    <w:div w:id="2118215155">
      <w:marLeft w:val="480"/>
      <w:marRight w:val="0"/>
      <w:marTop w:val="0"/>
      <w:marBottom w:val="0"/>
      <w:divBdr>
        <w:top w:val="none" w:sz="0" w:space="0" w:color="auto"/>
        <w:left w:val="none" w:sz="0" w:space="0" w:color="auto"/>
        <w:bottom w:val="none" w:sz="0" w:space="0" w:color="auto"/>
        <w:right w:val="none" w:sz="0" w:space="0" w:color="auto"/>
      </w:divBdr>
    </w:div>
    <w:div w:id="2118254845">
      <w:marLeft w:val="480"/>
      <w:marRight w:val="0"/>
      <w:marTop w:val="0"/>
      <w:marBottom w:val="0"/>
      <w:divBdr>
        <w:top w:val="none" w:sz="0" w:space="0" w:color="auto"/>
        <w:left w:val="none" w:sz="0" w:space="0" w:color="auto"/>
        <w:bottom w:val="none" w:sz="0" w:space="0" w:color="auto"/>
        <w:right w:val="none" w:sz="0" w:space="0" w:color="auto"/>
      </w:divBdr>
    </w:div>
    <w:div w:id="2118283866">
      <w:marLeft w:val="480"/>
      <w:marRight w:val="0"/>
      <w:marTop w:val="0"/>
      <w:marBottom w:val="0"/>
      <w:divBdr>
        <w:top w:val="none" w:sz="0" w:space="0" w:color="auto"/>
        <w:left w:val="none" w:sz="0" w:space="0" w:color="auto"/>
        <w:bottom w:val="none" w:sz="0" w:space="0" w:color="auto"/>
        <w:right w:val="none" w:sz="0" w:space="0" w:color="auto"/>
      </w:divBdr>
    </w:div>
    <w:div w:id="2118285075">
      <w:marLeft w:val="480"/>
      <w:marRight w:val="0"/>
      <w:marTop w:val="0"/>
      <w:marBottom w:val="0"/>
      <w:divBdr>
        <w:top w:val="none" w:sz="0" w:space="0" w:color="auto"/>
        <w:left w:val="none" w:sz="0" w:space="0" w:color="auto"/>
        <w:bottom w:val="none" w:sz="0" w:space="0" w:color="auto"/>
        <w:right w:val="none" w:sz="0" w:space="0" w:color="auto"/>
      </w:divBdr>
    </w:div>
    <w:div w:id="2118331096">
      <w:marLeft w:val="480"/>
      <w:marRight w:val="0"/>
      <w:marTop w:val="0"/>
      <w:marBottom w:val="0"/>
      <w:divBdr>
        <w:top w:val="none" w:sz="0" w:space="0" w:color="auto"/>
        <w:left w:val="none" w:sz="0" w:space="0" w:color="auto"/>
        <w:bottom w:val="none" w:sz="0" w:space="0" w:color="auto"/>
        <w:right w:val="none" w:sz="0" w:space="0" w:color="auto"/>
      </w:divBdr>
    </w:div>
    <w:div w:id="2118331570">
      <w:marLeft w:val="480"/>
      <w:marRight w:val="0"/>
      <w:marTop w:val="0"/>
      <w:marBottom w:val="0"/>
      <w:divBdr>
        <w:top w:val="none" w:sz="0" w:space="0" w:color="auto"/>
        <w:left w:val="none" w:sz="0" w:space="0" w:color="auto"/>
        <w:bottom w:val="none" w:sz="0" w:space="0" w:color="auto"/>
        <w:right w:val="none" w:sz="0" w:space="0" w:color="auto"/>
      </w:divBdr>
    </w:div>
    <w:div w:id="2118400099">
      <w:marLeft w:val="480"/>
      <w:marRight w:val="0"/>
      <w:marTop w:val="0"/>
      <w:marBottom w:val="0"/>
      <w:divBdr>
        <w:top w:val="none" w:sz="0" w:space="0" w:color="auto"/>
        <w:left w:val="none" w:sz="0" w:space="0" w:color="auto"/>
        <w:bottom w:val="none" w:sz="0" w:space="0" w:color="auto"/>
        <w:right w:val="none" w:sz="0" w:space="0" w:color="auto"/>
      </w:divBdr>
    </w:div>
    <w:div w:id="2118477833">
      <w:marLeft w:val="480"/>
      <w:marRight w:val="0"/>
      <w:marTop w:val="0"/>
      <w:marBottom w:val="0"/>
      <w:divBdr>
        <w:top w:val="none" w:sz="0" w:space="0" w:color="auto"/>
        <w:left w:val="none" w:sz="0" w:space="0" w:color="auto"/>
        <w:bottom w:val="none" w:sz="0" w:space="0" w:color="auto"/>
        <w:right w:val="none" w:sz="0" w:space="0" w:color="auto"/>
      </w:divBdr>
    </w:div>
    <w:div w:id="2118479962">
      <w:marLeft w:val="480"/>
      <w:marRight w:val="0"/>
      <w:marTop w:val="0"/>
      <w:marBottom w:val="0"/>
      <w:divBdr>
        <w:top w:val="none" w:sz="0" w:space="0" w:color="auto"/>
        <w:left w:val="none" w:sz="0" w:space="0" w:color="auto"/>
        <w:bottom w:val="none" w:sz="0" w:space="0" w:color="auto"/>
        <w:right w:val="none" w:sz="0" w:space="0" w:color="auto"/>
      </w:divBdr>
    </w:div>
    <w:div w:id="2118483373">
      <w:marLeft w:val="480"/>
      <w:marRight w:val="0"/>
      <w:marTop w:val="0"/>
      <w:marBottom w:val="0"/>
      <w:divBdr>
        <w:top w:val="none" w:sz="0" w:space="0" w:color="auto"/>
        <w:left w:val="none" w:sz="0" w:space="0" w:color="auto"/>
        <w:bottom w:val="none" w:sz="0" w:space="0" w:color="auto"/>
        <w:right w:val="none" w:sz="0" w:space="0" w:color="auto"/>
      </w:divBdr>
    </w:div>
    <w:div w:id="2118483604">
      <w:marLeft w:val="480"/>
      <w:marRight w:val="0"/>
      <w:marTop w:val="0"/>
      <w:marBottom w:val="0"/>
      <w:divBdr>
        <w:top w:val="none" w:sz="0" w:space="0" w:color="auto"/>
        <w:left w:val="none" w:sz="0" w:space="0" w:color="auto"/>
        <w:bottom w:val="none" w:sz="0" w:space="0" w:color="auto"/>
        <w:right w:val="none" w:sz="0" w:space="0" w:color="auto"/>
      </w:divBdr>
    </w:div>
    <w:div w:id="2118522236">
      <w:marLeft w:val="480"/>
      <w:marRight w:val="0"/>
      <w:marTop w:val="0"/>
      <w:marBottom w:val="0"/>
      <w:divBdr>
        <w:top w:val="none" w:sz="0" w:space="0" w:color="auto"/>
        <w:left w:val="none" w:sz="0" w:space="0" w:color="auto"/>
        <w:bottom w:val="none" w:sz="0" w:space="0" w:color="auto"/>
        <w:right w:val="none" w:sz="0" w:space="0" w:color="auto"/>
      </w:divBdr>
    </w:div>
    <w:div w:id="2118601986">
      <w:marLeft w:val="480"/>
      <w:marRight w:val="0"/>
      <w:marTop w:val="0"/>
      <w:marBottom w:val="0"/>
      <w:divBdr>
        <w:top w:val="none" w:sz="0" w:space="0" w:color="auto"/>
        <w:left w:val="none" w:sz="0" w:space="0" w:color="auto"/>
        <w:bottom w:val="none" w:sz="0" w:space="0" w:color="auto"/>
        <w:right w:val="none" w:sz="0" w:space="0" w:color="auto"/>
      </w:divBdr>
    </w:div>
    <w:div w:id="2118668786">
      <w:marLeft w:val="480"/>
      <w:marRight w:val="0"/>
      <w:marTop w:val="0"/>
      <w:marBottom w:val="0"/>
      <w:divBdr>
        <w:top w:val="none" w:sz="0" w:space="0" w:color="auto"/>
        <w:left w:val="none" w:sz="0" w:space="0" w:color="auto"/>
        <w:bottom w:val="none" w:sz="0" w:space="0" w:color="auto"/>
        <w:right w:val="none" w:sz="0" w:space="0" w:color="auto"/>
      </w:divBdr>
    </w:div>
    <w:div w:id="2118678052">
      <w:marLeft w:val="480"/>
      <w:marRight w:val="0"/>
      <w:marTop w:val="0"/>
      <w:marBottom w:val="0"/>
      <w:divBdr>
        <w:top w:val="none" w:sz="0" w:space="0" w:color="auto"/>
        <w:left w:val="none" w:sz="0" w:space="0" w:color="auto"/>
        <w:bottom w:val="none" w:sz="0" w:space="0" w:color="auto"/>
        <w:right w:val="none" w:sz="0" w:space="0" w:color="auto"/>
      </w:divBdr>
    </w:div>
    <w:div w:id="2118718080">
      <w:marLeft w:val="480"/>
      <w:marRight w:val="0"/>
      <w:marTop w:val="0"/>
      <w:marBottom w:val="0"/>
      <w:divBdr>
        <w:top w:val="none" w:sz="0" w:space="0" w:color="auto"/>
        <w:left w:val="none" w:sz="0" w:space="0" w:color="auto"/>
        <w:bottom w:val="none" w:sz="0" w:space="0" w:color="auto"/>
        <w:right w:val="none" w:sz="0" w:space="0" w:color="auto"/>
      </w:divBdr>
    </w:div>
    <w:div w:id="2118719294">
      <w:marLeft w:val="480"/>
      <w:marRight w:val="0"/>
      <w:marTop w:val="0"/>
      <w:marBottom w:val="0"/>
      <w:divBdr>
        <w:top w:val="none" w:sz="0" w:space="0" w:color="auto"/>
        <w:left w:val="none" w:sz="0" w:space="0" w:color="auto"/>
        <w:bottom w:val="none" w:sz="0" w:space="0" w:color="auto"/>
        <w:right w:val="none" w:sz="0" w:space="0" w:color="auto"/>
      </w:divBdr>
    </w:div>
    <w:div w:id="2118720035">
      <w:marLeft w:val="480"/>
      <w:marRight w:val="0"/>
      <w:marTop w:val="0"/>
      <w:marBottom w:val="0"/>
      <w:divBdr>
        <w:top w:val="none" w:sz="0" w:space="0" w:color="auto"/>
        <w:left w:val="none" w:sz="0" w:space="0" w:color="auto"/>
        <w:bottom w:val="none" w:sz="0" w:space="0" w:color="auto"/>
        <w:right w:val="none" w:sz="0" w:space="0" w:color="auto"/>
      </w:divBdr>
    </w:div>
    <w:div w:id="2118864590">
      <w:marLeft w:val="480"/>
      <w:marRight w:val="0"/>
      <w:marTop w:val="0"/>
      <w:marBottom w:val="0"/>
      <w:divBdr>
        <w:top w:val="none" w:sz="0" w:space="0" w:color="auto"/>
        <w:left w:val="none" w:sz="0" w:space="0" w:color="auto"/>
        <w:bottom w:val="none" w:sz="0" w:space="0" w:color="auto"/>
        <w:right w:val="none" w:sz="0" w:space="0" w:color="auto"/>
      </w:divBdr>
    </w:div>
    <w:div w:id="2118913908">
      <w:marLeft w:val="480"/>
      <w:marRight w:val="0"/>
      <w:marTop w:val="0"/>
      <w:marBottom w:val="0"/>
      <w:divBdr>
        <w:top w:val="none" w:sz="0" w:space="0" w:color="auto"/>
        <w:left w:val="none" w:sz="0" w:space="0" w:color="auto"/>
        <w:bottom w:val="none" w:sz="0" w:space="0" w:color="auto"/>
        <w:right w:val="none" w:sz="0" w:space="0" w:color="auto"/>
      </w:divBdr>
    </w:div>
    <w:div w:id="2118987654">
      <w:marLeft w:val="480"/>
      <w:marRight w:val="0"/>
      <w:marTop w:val="0"/>
      <w:marBottom w:val="0"/>
      <w:divBdr>
        <w:top w:val="none" w:sz="0" w:space="0" w:color="auto"/>
        <w:left w:val="none" w:sz="0" w:space="0" w:color="auto"/>
        <w:bottom w:val="none" w:sz="0" w:space="0" w:color="auto"/>
        <w:right w:val="none" w:sz="0" w:space="0" w:color="auto"/>
      </w:divBdr>
    </w:div>
    <w:div w:id="2119056315">
      <w:marLeft w:val="480"/>
      <w:marRight w:val="0"/>
      <w:marTop w:val="0"/>
      <w:marBottom w:val="0"/>
      <w:divBdr>
        <w:top w:val="none" w:sz="0" w:space="0" w:color="auto"/>
        <w:left w:val="none" w:sz="0" w:space="0" w:color="auto"/>
        <w:bottom w:val="none" w:sz="0" w:space="0" w:color="auto"/>
        <w:right w:val="none" w:sz="0" w:space="0" w:color="auto"/>
      </w:divBdr>
    </w:div>
    <w:div w:id="2119057915">
      <w:marLeft w:val="480"/>
      <w:marRight w:val="0"/>
      <w:marTop w:val="0"/>
      <w:marBottom w:val="0"/>
      <w:divBdr>
        <w:top w:val="none" w:sz="0" w:space="0" w:color="auto"/>
        <w:left w:val="none" w:sz="0" w:space="0" w:color="auto"/>
        <w:bottom w:val="none" w:sz="0" w:space="0" w:color="auto"/>
        <w:right w:val="none" w:sz="0" w:space="0" w:color="auto"/>
      </w:divBdr>
    </w:div>
    <w:div w:id="2119063256">
      <w:marLeft w:val="480"/>
      <w:marRight w:val="0"/>
      <w:marTop w:val="0"/>
      <w:marBottom w:val="0"/>
      <w:divBdr>
        <w:top w:val="none" w:sz="0" w:space="0" w:color="auto"/>
        <w:left w:val="none" w:sz="0" w:space="0" w:color="auto"/>
        <w:bottom w:val="none" w:sz="0" w:space="0" w:color="auto"/>
        <w:right w:val="none" w:sz="0" w:space="0" w:color="auto"/>
      </w:divBdr>
    </w:div>
    <w:div w:id="2119174408">
      <w:marLeft w:val="480"/>
      <w:marRight w:val="0"/>
      <w:marTop w:val="0"/>
      <w:marBottom w:val="0"/>
      <w:divBdr>
        <w:top w:val="none" w:sz="0" w:space="0" w:color="auto"/>
        <w:left w:val="none" w:sz="0" w:space="0" w:color="auto"/>
        <w:bottom w:val="none" w:sz="0" w:space="0" w:color="auto"/>
        <w:right w:val="none" w:sz="0" w:space="0" w:color="auto"/>
      </w:divBdr>
    </w:div>
    <w:div w:id="2119176156">
      <w:marLeft w:val="480"/>
      <w:marRight w:val="0"/>
      <w:marTop w:val="0"/>
      <w:marBottom w:val="0"/>
      <w:divBdr>
        <w:top w:val="none" w:sz="0" w:space="0" w:color="auto"/>
        <w:left w:val="none" w:sz="0" w:space="0" w:color="auto"/>
        <w:bottom w:val="none" w:sz="0" w:space="0" w:color="auto"/>
        <w:right w:val="none" w:sz="0" w:space="0" w:color="auto"/>
      </w:divBdr>
    </w:div>
    <w:div w:id="2119177174">
      <w:marLeft w:val="480"/>
      <w:marRight w:val="0"/>
      <w:marTop w:val="0"/>
      <w:marBottom w:val="0"/>
      <w:divBdr>
        <w:top w:val="none" w:sz="0" w:space="0" w:color="auto"/>
        <w:left w:val="none" w:sz="0" w:space="0" w:color="auto"/>
        <w:bottom w:val="none" w:sz="0" w:space="0" w:color="auto"/>
        <w:right w:val="none" w:sz="0" w:space="0" w:color="auto"/>
      </w:divBdr>
    </w:div>
    <w:div w:id="2119177349">
      <w:marLeft w:val="480"/>
      <w:marRight w:val="0"/>
      <w:marTop w:val="0"/>
      <w:marBottom w:val="0"/>
      <w:divBdr>
        <w:top w:val="none" w:sz="0" w:space="0" w:color="auto"/>
        <w:left w:val="none" w:sz="0" w:space="0" w:color="auto"/>
        <w:bottom w:val="none" w:sz="0" w:space="0" w:color="auto"/>
        <w:right w:val="none" w:sz="0" w:space="0" w:color="auto"/>
      </w:divBdr>
    </w:div>
    <w:div w:id="2119251569">
      <w:marLeft w:val="480"/>
      <w:marRight w:val="0"/>
      <w:marTop w:val="0"/>
      <w:marBottom w:val="0"/>
      <w:divBdr>
        <w:top w:val="none" w:sz="0" w:space="0" w:color="auto"/>
        <w:left w:val="none" w:sz="0" w:space="0" w:color="auto"/>
        <w:bottom w:val="none" w:sz="0" w:space="0" w:color="auto"/>
        <w:right w:val="none" w:sz="0" w:space="0" w:color="auto"/>
      </w:divBdr>
    </w:div>
    <w:div w:id="2119252266">
      <w:marLeft w:val="480"/>
      <w:marRight w:val="0"/>
      <w:marTop w:val="0"/>
      <w:marBottom w:val="0"/>
      <w:divBdr>
        <w:top w:val="none" w:sz="0" w:space="0" w:color="auto"/>
        <w:left w:val="none" w:sz="0" w:space="0" w:color="auto"/>
        <w:bottom w:val="none" w:sz="0" w:space="0" w:color="auto"/>
        <w:right w:val="none" w:sz="0" w:space="0" w:color="auto"/>
      </w:divBdr>
    </w:div>
    <w:div w:id="2119252606">
      <w:marLeft w:val="480"/>
      <w:marRight w:val="0"/>
      <w:marTop w:val="0"/>
      <w:marBottom w:val="0"/>
      <w:divBdr>
        <w:top w:val="none" w:sz="0" w:space="0" w:color="auto"/>
        <w:left w:val="none" w:sz="0" w:space="0" w:color="auto"/>
        <w:bottom w:val="none" w:sz="0" w:space="0" w:color="auto"/>
        <w:right w:val="none" w:sz="0" w:space="0" w:color="auto"/>
      </w:divBdr>
    </w:div>
    <w:div w:id="2119258141">
      <w:marLeft w:val="480"/>
      <w:marRight w:val="0"/>
      <w:marTop w:val="0"/>
      <w:marBottom w:val="0"/>
      <w:divBdr>
        <w:top w:val="none" w:sz="0" w:space="0" w:color="auto"/>
        <w:left w:val="none" w:sz="0" w:space="0" w:color="auto"/>
        <w:bottom w:val="none" w:sz="0" w:space="0" w:color="auto"/>
        <w:right w:val="none" w:sz="0" w:space="0" w:color="auto"/>
      </w:divBdr>
    </w:div>
    <w:div w:id="2119327127">
      <w:marLeft w:val="480"/>
      <w:marRight w:val="0"/>
      <w:marTop w:val="0"/>
      <w:marBottom w:val="0"/>
      <w:divBdr>
        <w:top w:val="none" w:sz="0" w:space="0" w:color="auto"/>
        <w:left w:val="none" w:sz="0" w:space="0" w:color="auto"/>
        <w:bottom w:val="none" w:sz="0" w:space="0" w:color="auto"/>
        <w:right w:val="none" w:sz="0" w:space="0" w:color="auto"/>
      </w:divBdr>
    </w:div>
    <w:div w:id="2119330680">
      <w:marLeft w:val="480"/>
      <w:marRight w:val="0"/>
      <w:marTop w:val="0"/>
      <w:marBottom w:val="0"/>
      <w:divBdr>
        <w:top w:val="none" w:sz="0" w:space="0" w:color="auto"/>
        <w:left w:val="none" w:sz="0" w:space="0" w:color="auto"/>
        <w:bottom w:val="none" w:sz="0" w:space="0" w:color="auto"/>
        <w:right w:val="none" w:sz="0" w:space="0" w:color="auto"/>
      </w:divBdr>
    </w:div>
    <w:div w:id="2119446273">
      <w:marLeft w:val="480"/>
      <w:marRight w:val="0"/>
      <w:marTop w:val="0"/>
      <w:marBottom w:val="0"/>
      <w:divBdr>
        <w:top w:val="none" w:sz="0" w:space="0" w:color="auto"/>
        <w:left w:val="none" w:sz="0" w:space="0" w:color="auto"/>
        <w:bottom w:val="none" w:sz="0" w:space="0" w:color="auto"/>
        <w:right w:val="none" w:sz="0" w:space="0" w:color="auto"/>
      </w:divBdr>
    </w:div>
    <w:div w:id="2119450023">
      <w:marLeft w:val="480"/>
      <w:marRight w:val="0"/>
      <w:marTop w:val="0"/>
      <w:marBottom w:val="0"/>
      <w:divBdr>
        <w:top w:val="none" w:sz="0" w:space="0" w:color="auto"/>
        <w:left w:val="none" w:sz="0" w:space="0" w:color="auto"/>
        <w:bottom w:val="none" w:sz="0" w:space="0" w:color="auto"/>
        <w:right w:val="none" w:sz="0" w:space="0" w:color="auto"/>
      </w:divBdr>
    </w:div>
    <w:div w:id="2119518780">
      <w:marLeft w:val="480"/>
      <w:marRight w:val="0"/>
      <w:marTop w:val="0"/>
      <w:marBottom w:val="0"/>
      <w:divBdr>
        <w:top w:val="none" w:sz="0" w:space="0" w:color="auto"/>
        <w:left w:val="none" w:sz="0" w:space="0" w:color="auto"/>
        <w:bottom w:val="none" w:sz="0" w:space="0" w:color="auto"/>
        <w:right w:val="none" w:sz="0" w:space="0" w:color="auto"/>
      </w:divBdr>
    </w:div>
    <w:div w:id="2119519048">
      <w:marLeft w:val="480"/>
      <w:marRight w:val="0"/>
      <w:marTop w:val="0"/>
      <w:marBottom w:val="0"/>
      <w:divBdr>
        <w:top w:val="none" w:sz="0" w:space="0" w:color="auto"/>
        <w:left w:val="none" w:sz="0" w:space="0" w:color="auto"/>
        <w:bottom w:val="none" w:sz="0" w:space="0" w:color="auto"/>
        <w:right w:val="none" w:sz="0" w:space="0" w:color="auto"/>
      </w:divBdr>
    </w:div>
    <w:div w:id="2119526708">
      <w:marLeft w:val="480"/>
      <w:marRight w:val="0"/>
      <w:marTop w:val="0"/>
      <w:marBottom w:val="0"/>
      <w:divBdr>
        <w:top w:val="none" w:sz="0" w:space="0" w:color="auto"/>
        <w:left w:val="none" w:sz="0" w:space="0" w:color="auto"/>
        <w:bottom w:val="none" w:sz="0" w:space="0" w:color="auto"/>
        <w:right w:val="none" w:sz="0" w:space="0" w:color="auto"/>
      </w:divBdr>
    </w:div>
    <w:div w:id="2119596171">
      <w:marLeft w:val="480"/>
      <w:marRight w:val="0"/>
      <w:marTop w:val="0"/>
      <w:marBottom w:val="0"/>
      <w:divBdr>
        <w:top w:val="none" w:sz="0" w:space="0" w:color="auto"/>
        <w:left w:val="none" w:sz="0" w:space="0" w:color="auto"/>
        <w:bottom w:val="none" w:sz="0" w:space="0" w:color="auto"/>
        <w:right w:val="none" w:sz="0" w:space="0" w:color="auto"/>
      </w:divBdr>
    </w:div>
    <w:div w:id="2119719254">
      <w:marLeft w:val="480"/>
      <w:marRight w:val="0"/>
      <w:marTop w:val="0"/>
      <w:marBottom w:val="0"/>
      <w:divBdr>
        <w:top w:val="none" w:sz="0" w:space="0" w:color="auto"/>
        <w:left w:val="none" w:sz="0" w:space="0" w:color="auto"/>
        <w:bottom w:val="none" w:sz="0" w:space="0" w:color="auto"/>
        <w:right w:val="none" w:sz="0" w:space="0" w:color="auto"/>
      </w:divBdr>
    </w:div>
    <w:div w:id="2119828746">
      <w:marLeft w:val="480"/>
      <w:marRight w:val="0"/>
      <w:marTop w:val="0"/>
      <w:marBottom w:val="0"/>
      <w:divBdr>
        <w:top w:val="none" w:sz="0" w:space="0" w:color="auto"/>
        <w:left w:val="none" w:sz="0" w:space="0" w:color="auto"/>
        <w:bottom w:val="none" w:sz="0" w:space="0" w:color="auto"/>
        <w:right w:val="none" w:sz="0" w:space="0" w:color="auto"/>
      </w:divBdr>
    </w:div>
    <w:div w:id="2119835126">
      <w:marLeft w:val="480"/>
      <w:marRight w:val="0"/>
      <w:marTop w:val="0"/>
      <w:marBottom w:val="0"/>
      <w:divBdr>
        <w:top w:val="none" w:sz="0" w:space="0" w:color="auto"/>
        <w:left w:val="none" w:sz="0" w:space="0" w:color="auto"/>
        <w:bottom w:val="none" w:sz="0" w:space="0" w:color="auto"/>
        <w:right w:val="none" w:sz="0" w:space="0" w:color="auto"/>
      </w:divBdr>
    </w:div>
    <w:div w:id="2119836977">
      <w:marLeft w:val="480"/>
      <w:marRight w:val="0"/>
      <w:marTop w:val="0"/>
      <w:marBottom w:val="0"/>
      <w:divBdr>
        <w:top w:val="none" w:sz="0" w:space="0" w:color="auto"/>
        <w:left w:val="none" w:sz="0" w:space="0" w:color="auto"/>
        <w:bottom w:val="none" w:sz="0" w:space="0" w:color="auto"/>
        <w:right w:val="none" w:sz="0" w:space="0" w:color="auto"/>
      </w:divBdr>
    </w:div>
    <w:div w:id="2120027438">
      <w:bodyDiv w:val="1"/>
      <w:marLeft w:val="0"/>
      <w:marRight w:val="0"/>
      <w:marTop w:val="0"/>
      <w:marBottom w:val="0"/>
      <w:divBdr>
        <w:top w:val="none" w:sz="0" w:space="0" w:color="auto"/>
        <w:left w:val="none" w:sz="0" w:space="0" w:color="auto"/>
        <w:bottom w:val="none" w:sz="0" w:space="0" w:color="auto"/>
        <w:right w:val="none" w:sz="0" w:space="0" w:color="auto"/>
      </w:divBdr>
      <w:divsChild>
        <w:div w:id="1592162898">
          <w:marLeft w:val="480"/>
          <w:marRight w:val="0"/>
          <w:marTop w:val="0"/>
          <w:marBottom w:val="0"/>
          <w:divBdr>
            <w:top w:val="none" w:sz="0" w:space="0" w:color="auto"/>
            <w:left w:val="none" w:sz="0" w:space="0" w:color="auto"/>
            <w:bottom w:val="none" w:sz="0" w:space="0" w:color="auto"/>
            <w:right w:val="none" w:sz="0" w:space="0" w:color="auto"/>
          </w:divBdr>
        </w:div>
        <w:div w:id="588738535">
          <w:marLeft w:val="480"/>
          <w:marRight w:val="0"/>
          <w:marTop w:val="0"/>
          <w:marBottom w:val="0"/>
          <w:divBdr>
            <w:top w:val="none" w:sz="0" w:space="0" w:color="auto"/>
            <w:left w:val="none" w:sz="0" w:space="0" w:color="auto"/>
            <w:bottom w:val="none" w:sz="0" w:space="0" w:color="auto"/>
            <w:right w:val="none" w:sz="0" w:space="0" w:color="auto"/>
          </w:divBdr>
        </w:div>
        <w:div w:id="612635490">
          <w:marLeft w:val="480"/>
          <w:marRight w:val="0"/>
          <w:marTop w:val="0"/>
          <w:marBottom w:val="0"/>
          <w:divBdr>
            <w:top w:val="none" w:sz="0" w:space="0" w:color="auto"/>
            <w:left w:val="none" w:sz="0" w:space="0" w:color="auto"/>
            <w:bottom w:val="none" w:sz="0" w:space="0" w:color="auto"/>
            <w:right w:val="none" w:sz="0" w:space="0" w:color="auto"/>
          </w:divBdr>
        </w:div>
        <w:div w:id="1849440687">
          <w:marLeft w:val="480"/>
          <w:marRight w:val="0"/>
          <w:marTop w:val="0"/>
          <w:marBottom w:val="0"/>
          <w:divBdr>
            <w:top w:val="none" w:sz="0" w:space="0" w:color="auto"/>
            <w:left w:val="none" w:sz="0" w:space="0" w:color="auto"/>
            <w:bottom w:val="none" w:sz="0" w:space="0" w:color="auto"/>
            <w:right w:val="none" w:sz="0" w:space="0" w:color="auto"/>
          </w:divBdr>
        </w:div>
        <w:div w:id="206842292">
          <w:marLeft w:val="480"/>
          <w:marRight w:val="0"/>
          <w:marTop w:val="0"/>
          <w:marBottom w:val="0"/>
          <w:divBdr>
            <w:top w:val="none" w:sz="0" w:space="0" w:color="auto"/>
            <w:left w:val="none" w:sz="0" w:space="0" w:color="auto"/>
            <w:bottom w:val="none" w:sz="0" w:space="0" w:color="auto"/>
            <w:right w:val="none" w:sz="0" w:space="0" w:color="auto"/>
          </w:divBdr>
        </w:div>
        <w:div w:id="1049379861">
          <w:marLeft w:val="480"/>
          <w:marRight w:val="0"/>
          <w:marTop w:val="0"/>
          <w:marBottom w:val="0"/>
          <w:divBdr>
            <w:top w:val="none" w:sz="0" w:space="0" w:color="auto"/>
            <w:left w:val="none" w:sz="0" w:space="0" w:color="auto"/>
            <w:bottom w:val="none" w:sz="0" w:space="0" w:color="auto"/>
            <w:right w:val="none" w:sz="0" w:space="0" w:color="auto"/>
          </w:divBdr>
        </w:div>
        <w:div w:id="1873881441">
          <w:marLeft w:val="480"/>
          <w:marRight w:val="0"/>
          <w:marTop w:val="0"/>
          <w:marBottom w:val="0"/>
          <w:divBdr>
            <w:top w:val="none" w:sz="0" w:space="0" w:color="auto"/>
            <w:left w:val="none" w:sz="0" w:space="0" w:color="auto"/>
            <w:bottom w:val="none" w:sz="0" w:space="0" w:color="auto"/>
            <w:right w:val="none" w:sz="0" w:space="0" w:color="auto"/>
          </w:divBdr>
        </w:div>
        <w:div w:id="178010091">
          <w:marLeft w:val="480"/>
          <w:marRight w:val="0"/>
          <w:marTop w:val="0"/>
          <w:marBottom w:val="0"/>
          <w:divBdr>
            <w:top w:val="none" w:sz="0" w:space="0" w:color="auto"/>
            <w:left w:val="none" w:sz="0" w:space="0" w:color="auto"/>
            <w:bottom w:val="none" w:sz="0" w:space="0" w:color="auto"/>
            <w:right w:val="none" w:sz="0" w:space="0" w:color="auto"/>
          </w:divBdr>
        </w:div>
        <w:div w:id="652414351">
          <w:marLeft w:val="480"/>
          <w:marRight w:val="0"/>
          <w:marTop w:val="0"/>
          <w:marBottom w:val="0"/>
          <w:divBdr>
            <w:top w:val="none" w:sz="0" w:space="0" w:color="auto"/>
            <w:left w:val="none" w:sz="0" w:space="0" w:color="auto"/>
            <w:bottom w:val="none" w:sz="0" w:space="0" w:color="auto"/>
            <w:right w:val="none" w:sz="0" w:space="0" w:color="auto"/>
          </w:divBdr>
        </w:div>
        <w:div w:id="1896235992">
          <w:marLeft w:val="480"/>
          <w:marRight w:val="0"/>
          <w:marTop w:val="0"/>
          <w:marBottom w:val="0"/>
          <w:divBdr>
            <w:top w:val="none" w:sz="0" w:space="0" w:color="auto"/>
            <w:left w:val="none" w:sz="0" w:space="0" w:color="auto"/>
            <w:bottom w:val="none" w:sz="0" w:space="0" w:color="auto"/>
            <w:right w:val="none" w:sz="0" w:space="0" w:color="auto"/>
          </w:divBdr>
        </w:div>
        <w:div w:id="385950689">
          <w:marLeft w:val="480"/>
          <w:marRight w:val="0"/>
          <w:marTop w:val="0"/>
          <w:marBottom w:val="0"/>
          <w:divBdr>
            <w:top w:val="none" w:sz="0" w:space="0" w:color="auto"/>
            <w:left w:val="none" w:sz="0" w:space="0" w:color="auto"/>
            <w:bottom w:val="none" w:sz="0" w:space="0" w:color="auto"/>
            <w:right w:val="none" w:sz="0" w:space="0" w:color="auto"/>
          </w:divBdr>
        </w:div>
        <w:div w:id="1056972632">
          <w:marLeft w:val="480"/>
          <w:marRight w:val="0"/>
          <w:marTop w:val="0"/>
          <w:marBottom w:val="0"/>
          <w:divBdr>
            <w:top w:val="none" w:sz="0" w:space="0" w:color="auto"/>
            <w:left w:val="none" w:sz="0" w:space="0" w:color="auto"/>
            <w:bottom w:val="none" w:sz="0" w:space="0" w:color="auto"/>
            <w:right w:val="none" w:sz="0" w:space="0" w:color="auto"/>
          </w:divBdr>
        </w:div>
        <w:div w:id="879587017">
          <w:marLeft w:val="480"/>
          <w:marRight w:val="0"/>
          <w:marTop w:val="0"/>
          <w:marBottom w:val="0"/>
          <w:divBdr>
            <w:top w:val="none" w:sz="0" w:space="0" w:color="auto"/>
            <w:left w:val="none" w:sz="0" w:space="0" w:color="auto"/>
            <w:bottom w:val="none" w:sz="0" w:space="0" w:color="auto"/>
            <w:right w:val="none" w:sz="0" w:space="0" w:color="auto"/>
          </w:divBdr>
        </w:div>
      </w:divsChild>
    </w:div>
    <w:div w:id="2120101474">
      <w:marLeft w:val="480"/>
      <w:marRight w:val="0"/>
      <w:marTop w:val="0"/>
      <w:marBottom w:val="0"/>
      <w:divBdr>
        <w:top w:val="none" w:sz="0" w:space="0" w:color="auto"/>
        <w:left w:val="none" w:sz="0" w:space="0" w:color="auto"/>
        <w:bottom w:val="none" w:sz="0" w:space="0" w:color="auto"/>
        <w:right w:val="none" w:sz="0" w:space="0" w:color="auto"/>
      </w:divBdr>
    </w:div>
    <w:div w:id="2120103537">
      <w:marLeft w:val="480"/>
      <w:marRight w:val="0"/>
      <w:marTop w:val="0"/>
      <w:marBottom w:val="0"/>
      <w:divBdr>
        <w:top w:val="none" w:sz="0" w:space="0" w:color="auto"/>
        <w:left w:val="none" w:sz="0" w:space="0" w:color="auto"/>
        <w:bottom w:val="none" w:sz="0" w:space="0" w:color="auto"/>
        <w:right w:val="none" w:sz="0" w:space="0" w:color="auto"/>
      </w:divBdr>
    </w:div>
    <w:div w:id="2120104204">
      <w:marLeft w:val="480"/>
      <w:marRight w:val="0"/>
      <w:marTop w:val="0"/>
      <w:marBottom w:val="0"/>
      <w:divBdr>
        <w:top w:val="none" w:sz="0" w:space="0" w:color="auto"/>
        <w:left w:val="none" w:sz="0" w:space="0" w:color="auto"/>
        <w:bottom w:val="none" w:sz="0" w:space="0" w:color="auto"/>
        <w:right w:val="none" w:sz="0" w:space="0" w:color="auto"/>
      </w:divBdr>
    </w:div>
    <w:div w:id="2120173849">
      <w:marLeft w:val="480"/>
      <w:marRight w:val="0"/>
      <w:marTop w:val="0"/>
      <w:marBottom w:val="0"/>
      <w:divBdr>
        <w:top w:val="none" w:sz="0" w:space="0" w:color="auto"/>
        <w:left w:val="none" w:sz="0" w:space="0" w:color="auto"/>
        <w:bottom w:val="none" w:sz="0" w:space="0" w:color="auto"/>
        <w:right w:val="none" w:sz="0" w:space="0" w:color="auto"/>
      </w:divBdr>
    </w:div>
    <w:div w:id="2120180677">
      <w:marLeft w:val="480"/>
      <w:marRight w:val="0"/>
      <w:marTop w:val="0"/>
      <w:marBottom w:val="0"/>
      <w:divBdr>
        <w:top w:val="none" w:sz="0" w:space="0" w:color="auto"/>
        <w:left w:val="none" w:sz="0" w:space="0" w:color="auto"/>
        <w:bottom w:val="none" w:sz="0" w:space="0" w:color="auto"/>
        <w:right w:val="none" w:sz="0" w:space="0" w:color="auto"/>
      </w:divBdr>
    </w:div>
    <w:div w:id="2120223495">
      <w:marLeft w:val="480"/>
      <w:marRight w:val="0"/>
      <w:marTop w:val="0"/>
      <w:marBottom w:val="0"/>
      <w:divBdr>
        <w:top w:val="none" w:sz="0" w:space="0" w:color="auto"/>
        <w:left w:val="none" w:sz="0" w:space="0" w:color="auto"/>
        <w:bottom w:val="none" w:sz="0" w:space="0" w:color="auto"/>
        <w:right w:val="none" w:sz="0" w:space="0" w:color="auto"/>
      </w:divBdr>
    </w:div>
    <w:div w:id="2120249165">
      <w:marLeft w:val="480"/>
      <w:marRight w:val="0"/>
      <w:marTop w:val="0"/>
      <w:marBottom w:val="0"/>
      <w:divBdr>
        <w:top w:val="none" w:sz="0" w:space="0" w:color="auto"/>
        <w:left w:val="none" w:sz="0" w:space="0" w:color="auto"/>
        <w:bottom w:val="none" w:sz="0" w:space="0" w:color="auto"/>
        <w:right w:val="none" w:sz="0" w:space="0" w:color="auto"/>
      </w:divBdr>
    </w:div>
    <w:div w:id="2120291699">
      <w:marLeft w:val="480"/>
      <w:marRight w:val="0"/>
      <w:marTop w:val="0"/>
      <w:marBottom w:val="0"/>
      <w:divBdr>
        <w:top w:val="none" w:sz="0" w:space="0" w:color="auto"/>
        <w:left w:val="none" w:sz="0" w:space="0" w:color="auto"/>
        <w:bottom w:val="none" w:sz="0" w:space="0" w:color="auto"/>
        <w:right w:val="none" w:sz="0" w:space="0" w:color="auto"/>
      </w:divBdr>
    </w:div>
    <w:div w:id="2120292400">
      <w:marLeft w:val="480"/>
      <w:marRight w:val="0"/>
      <w:marTop w:val="0"/>
      <w:marBottom w:val="0"/>
      <w:divBdr>
        <w:top w:val="none" w:sz="0" w:space="0" w:color="auto"/>
        <w:left w:val="none" w:sz="0" w:space="0" w:color="auto"/>
        <w:bottom w:val="none" w:sz="0" w:space="0" w:color="auto"/>
        <w:right w:val="none" w:sz="0" w:space="0" w:color="auto"/>
      </w:divBdr>
    </w:div>
    <w:div w:id="2120297401">
      <w:marLeft w:val="480"/>
      <w:marRight w:val="0"/>
      <w:marTop w:val="0"/>
      <w:marBottom w:val="0"/>
      <w:divBdr>
        <w:top w:val="none" w:sz="0" w:space="0" w:color="auto"/>
        <w:left w:val="none" w:sz="0" w:space="0" w:color="auto"/>
        <w:bottom w:val="none" w:sz="0" w:space="0" w:color="auto"/>
        <w:right w:val="none" w:sz="0" w:space="0" w:color="auto"/>
      </w:divBdr>
    </w:div>
    <w:div w:id="2120299754">
      <w:marLeft w:val="480"/>
      <w:marRight w:val="0"/>
      <w:marTop w:val="0"/>
      <w:marBottom w:val="0"/>
      <w:divBdr>
        <w:top w:val="none" w:sz="0" w:space="0" w:color="auto"/>
        <w:left w:val="none" w:sz="0" w:space="0" w:color="auto"/>
        <w:bottom w:val="none" w:sz="0" w:space="0" w:color="auto"/>
        <w:right w:val="none" w:sz="0" w:space="0" w:color="auto"/>
      </w:divBdr>
    </w:div>
    <w:div w:id="2120366060">
      <w:marLeft w:val="480"/>
      <w:marRight w:val="0"/>
      <w:marTop w:val="0"/>
      <w:marBottom w:val="0"/>
      <w:divBdr>
        <w:top w:val="none" w:sz="0" w:space="0" w:color="auto"/>
        <w:left w:val="none" w:sz="0" w:space="0" w:color="auto"/>
        <w:bottom w:val="none" w:sz="0" w:space="0" w:color="auto"/>
        <w:right w:val="none" w:sz="0" w:space="0" w:color="auto"/>
      </w:divBdr>
    </w:div>
    <w:div w:id="2120371015">
      <w:marLeft w:val="480"/>
      <w:marRight w:val="0"/>
      <w:marTop w:val="0"/>
      <w:marBottom w:val="0"/>
      <w:divBdr>
        <w:top w:val="none" w:sz="0" w:space="0" w:color="auto"/>
        <w:left w:val="none" w:sz="0" w:space="0" w:color="auto"/>
        <w:bottom w:val="none" w:sz="0" w:space="0" w:color="auto"/>
        <w:right w:val="none" w:sz="0" w:space="0" w:color="auto"/>
      </w:divBdr>
    </w:div>
    <w:div w:id="2120374620">
      <w:marLeft w:val="480"/>
      <w:marRight w:val="0"/>
      <w:marTop w:val="0"/>
      <w:marBottom w:val="0"/>
      <w:divBdr>
        <w:top w:val="none" w:sz="0" w:space="0" w:color="auto"/>
        <w:left w:val="none" w:sz="0" w:space="0" w:color="auto"/>
        <w:bottom w:val="none" w:sz="0" w:space="0" w:color="auto"/>
        <w:right w:val="none" w:sz="0" w:space="0" w:color="auto"/>
      </w:divBdr>
    </w:div>
    <w:div w:id="2120375039">
      <w:marLeft w:val="480"/>
      <w:marRight w:val="0"/>
      <w:marTop w:val="0"/>
      <w:marBottom w:val="0"/>
      <w:divBdr>
        <w:top w:val="none" w:sz="0" w:space="0" w:color="auto"/>
        <w:left w:val="none" w:sz="0" w:space="0" w:color="auto"/>
        <w:bottom w:val="none" w:sz="0" w:space="0" w:color="auto"/>
        <w:right w:val="none" w:sz="0" w:space="0" w:color="auto"/>
      </w:divBdr>
    </w:div>
    <w:div w:id="2120449986">
      <w:marLeft w:val="480"/>
      <w:marRight w:val="0"/>
      <w:marTop w:val="0"/>
      <w:marBottom w:val="0"/>
      <w:divBdr>
        <w:top w:val="none" w:sz="0" w:space="0" w:color="auto"/>
        <w:left w:val="none" w:sz="0" w:space="0" w:color="auto"/>
        <w:bottom w:val="none" w:sz="0" w:space="0" w:color="auto"/>
        <w:right w:val="none" w:sz="0" w:space="0" w:color="auto"/>
      </w:divBdr>
    </w:div>
    <w:div w:id="2120486599">
      <w:marLeft w:val="480"/>
      <w:marRight w:val="0"/>
      <w:marTop w:val="0"/>
      <w:marBottom w:val="0"/>
      <w:divBdr>
        <w:top w:val="none" w:sz="0" w:space="0" w:color="auto"/>
        <w:left w:val="none" w:sz="0" w:space="0" w:color="auto"/>
        <w:bottom w:val="none" w:sz="0" w:space="0" w:color="auto"/>
        <w:right w:val="none" w:sz="0" w:space="0" w:color="auto"/>
      </w:divBdr>
    </w:div>
    <w:div w:id="2120489052">
      <w:marLeft w:val="480"/>
      <w:marRight w:val="0"/>
      <w:marTop w:val="0"/>
      <w:marBottom w:val="0"/>
      <w:divBdr>
        <w:top w:val="none" w:sz="0" w:space="0" w:color="auto"/>
        <w:left w:val="none" w:sz="0" w:space="0" w:color="auto"/>
        <w:bottom w:val="none" w:sz="0" w:space="0" w:color="auto"/>
        <w:right w:val="none" w:sz="0" w:space="0" w:color="auto"/>
      </w:divBdr>
    </w:div>
    <w:div w:id="2120560358">
      <w:marLeft w:val="480"/>
      <w:marRight w:val="0"/>
      <w:marTop w:val="0"/>
      <w:marBottom w:val="0"/>
      <w:divBdr>
        <w:top w:val="none" w:sz="0" w:space="0" w:color="auto"/>
        <w:left w:val="none" w:sz="0" w:space="0" w:color="auto"/>
        <w:bottom w:val="none" w:sz="0" w:space="0" w:color="auto"/>
        <w:right w:val="none" w:sz="0" w:space="0" w:color="auto"/>
      </w:divBdr>
    </w:div>
    <w:div w:id="2120562030">
      <w:marLeft w:val="480"/>
      <w:marRight w:val="0"/>
      <w:marTop w:val="0"/>
      <w:marBottom w:val="0"/>
      <w:divBdr>
        <w:top w:val="none" w:sz="0" w:space="0" w:color="auto"/>
        <w:left w:val="none" w:sz="0" w:space="0" w:color="auto"/>
        <w:bottom w:val="none" w:sz="0" w:space="0" w:color="auto"/>
        <w:right w:val="none" w:sz="0" w:space="0" w:color="auto"/>
      </w:divBdr>
    </w:div>
    <w:div w:id="2120638167">
      <w:marLeft w:val="480"/>
      <w:marRight w:val="0"/>
      <w:marTop w:val="0"/>
      <w:marBottom w:val="0"/>
      <w:divBdr>
        <w:top w:val="none" w:sz="0" w:space="0" w:color="auto"/>
        <w:left w:val="none" w:sz="0" w:space="0" w:color="auto"/>
        <w:bottom w:val="none" w:sz="0" w:space="0" w:color="auto"/>
        <w:right w:val="none" w:sz="0" w:space="0" w:color="auto"/>
      </w:divBdr>
    </w:div>
    <w:div w:id="2120644077">
      <w:marLeft w:val="480"/>
      <w:marRight w:val="0"/>
      <w:marTop w:val="0"/>
      <w:marBottom w:val="0"/>
      <w:divBdr>
        <w:top w:val="none" w:sz="0" w:space="0" w:color="auto"/>
        <w:left w:val="none" w:sz="0" w:space="0" w:color="auto"/>
        <w:bottom w:val="none" w:sz="0" w:space="0" w:color="auto"/>
        <w:right w:val="none" w:sz="0" w:space="0" w:color="auto"/>
      </w:divBdr>
    </w:div>
    <w:div w:id="2120680890">
      <w:marLeft w:val="480"/>
      <w:marRight w:val="0"/>
      <w:marTop w:val="0"/>
      <w:marBottom w:val="0"/>
      <w:divBdr>
        <w:top w:val="none" w:sz="0" w:space="0" w:color="auto"/>
        <w:left w:val="none" w:sz="0" w:space="0" w:color="auto"/>
        <w:bottom w:val="none" w:sz="0" w:space="0" w:color="auto"/>
        <w:right w:val="none" w:sz="0" w:space="0" w:color="auto"/>
      </w:divBdr>
    </w:div>
    <w:div w:id="2120682260">
      <w:marLeft w:val="480"/>
      <w:marRight w:val="0"/>
      <w:marTop w:val="0"/>
      <w:marBottom w:val="0"/>
      <w:divBdr>
        <w:top w:val="none" w:sz="0" w:space="0" w:color="auto"/>
        <w:left w:val="none" w:sz="0" w:space="0" w:color="auto"/>
        <w:bottom w:val="none" w:sz="0" w:space="0" w:color="auto"/>
        <w:right w:val="none" w:sz="0" w:space="0" w:color="auto"/>
      </w:divBdr>
    </w:div>
    <w:div w:id="2120686534">
      <w:marLeft w:val="480"/>
      <w:marRight w:val="0"/>
      <w:marTop w:val="0"/>
      <w:marBottom w:val="0"/>
      <w:divBdr>
        <w:top w:val="none" w:sz="0" w:space="0" w:color="auto"/>
        <w:left w:val="none" w:sz="0" w:space="0" w:color="auto"/>
        <w:bottom w:val="none" w:sz="0" w:space="0" w:color="auto"/>
        <w:right w:val="none" w:sz="0" w:space="0" w:color="auto"/>
      </w:divBdr>
    </w:div>
    <w:div w:id="2120711111">
      <w:marLeft w:val="480"/>
      <w:marRight w:val="0"/>
      <w:marTop w:val="0"/>
      <w:marBottom w:val="0"/>
      <w:divBdr>
        <w:top w:val="none" w:sz="0" w:space="0" w:color="auto"/>
        <w:left w:val="none" w:sz="0" w:space="0" w:color="auto"/>
        <w:bottom w:val="none" w:sz="0" w:space="0" w:color="auto"/>
        <w:right w:val="none" w:sz="0" w:space="0" w:color="auto"/>
      </w:divBdr>
    </w:div>
    <w:div w:id="2120752570">
      <w:marLeft w:val="480"/>
      <w:marRight w:val="0"/>
      <w:marTop w:val="0"/>
      <w:marBottom w:val="0"/>
      <w:divBdr>
        <w:top w:val="none" w:sz="0" w:space="0" w:color="auto"/>
        <w:left w:val="none" w:sz="0" w:space="0" w:color="auto"/>
        <w:bottom w:val="none" w:sz="0" w:space="0" w:color="auto"/>
        <w:right w:val="none" w:sz="0" w:space="0" w:color="auto"/>
      </w:divBdr>
    </w:div>
    <w:div w:id="2120753275">
      <w:marLeft w:val="480"/>
      <w:marRight w:val="0"/>
      <w:marTop w:val="0"/>
      <w:marBottom w:val="0"/>
      <w:divBdr>
        <w:top w:val="none" w:sz="0" w:space="0" w:color="auto"/>
        <w:left w:val="none" w:sz="0" w:space="0" w:color="auto"/>
        <w:bottom w:val="none" w:sz="0" w:space="0" w:color="auto"/>
        <w:right w:val="none" w:sz="0" w:space="0" w:color="auto"/>
      </w:divBdr>
    </w:div>
    <w:div w:id="2120755618">
      <w:marLeft w:val="480"/>
      <w:marRight w:val="0"/>
      <w:marTop w:val="0"/>
      <w:marBottom w:val="0"/>
      <w:divBdr>
        <w:top w:val="none" w:sz="0" w:space="0" w:color="auto"/>
        <w:left w:val="none" w:sz="0" w:space="0" w:color="auto"/>
        <w:bottom w:val="none" w:sz="0" w:space="0" w:color="auto"/>
        <w:right w:val="none" w:sz="0" w:space="0" w:color="auto"/>
      </w:divBdr>
    </w:div>
    <w:div w:id="2120760249">
      <w:marLeft w:val="480"/>
      <w:marRight w:val="0"/>
      <w:marTop w:val="0"/>
      <w:marBottom w:val="0"/>
      <w:divBdr>
        <w:top w:val="none" w:sz="0" w:space="0" w:color="auto"/>
        <w:left w:val="none" w:sz="0" w:space="0" w:color="auto"/>
        <w:bottom w:val="none" w:sz="0" w:space="0" w:color="auto"/>
        <w:right w:val="none" w:sz="0" w:space="0" w:color="auto"/>
      </w:divBdr>
    </w:div>
    <w:div w:id="2120835038">
      <w:marLeft w:val="480"/>
      <w:marRight w:val="0"/>
      <w:marTop w:val="0"/>
      <w:marBottom w:val="0"/>
      <w:divBdr>
        <w:top w:val="none" w:sz="0" w:space="0" w:color="auto"/>
        <w:left w:val="none" w:sz="0" w:space="0" w:color="auto"/>
        <w:bottom w:val="none" w:sz="0" w:space="0" w:color="auto"/>
        <w:right w:val="none" w:sz="0" w:space="0" w:color="auto"/>
      </w:divBdr>
    </w:div>
    <w:div w:id="2120905112">
      <w:marLeft w:val="480"/>
      <w:marRight w:val="0"/>
      <w:marTop w:val="0"/>
      <w:marBottom w:val="0"/>
      <w:divBdr>
        <w:top w:val="none" w:sz="0" w:space="0" w:color="auto"/>
        <w:left w:val="none" w:sz="0" w:space="0" w:color="auto"/>
        <w:bottom w:val="none" w:sz="0" w:space="0" w:color="auto"/>
        <w:right w:val="none" w:sz="0" w:space="0" w:color="auto"/>
      </w:divBdr>
    </w:div>
    <w:div w:id="2120906739">
      <w:marLeft w:val="480"/>
      <w:marRight w:val="0"/>
      <w:marTop w:val="0"/>
      <w:marBottom w:val="0"/>
      <w:divBdr>
        <w:top w:val="none" w:sz="0" w:space="0" w:color="auto"/>
        <w:left w:val="none" w:sz="0" w:space="0" w:color="auto"/>
        <w:bottom w:val="none" w:sz="0" w:space="0" w:color="auto"/>
        <w:right w:val="none" w:sz="0" w:space="0" w:color="auto"/>
      </w:divBdr>
    </w:div>
    <w:div w:id="2120907857">
      <w:marLeft w:val="480"/>
      <w:marRight w:val="0"/>
      <w:marTop w:val="0"/>
      <w:marBottom w:val="0"/>
      <w:divBdr>
        <w:top w:val="none" w:sz="0" w:space="0" w:color="auto"/>
        <w:left w:val="none" w:sz="0" w:space="0" w:color="auto"/>
        <w:bottom w:val="none" w:sz="0" w:space="0" w:color="auto"/>
        <w:right w:val="none" w:sz="0" w:space="0" w:color="auto"/>
      </w:divBdr>
    </w:div>
    <w:div w:id="2120949085">
      <w:marLeft w:val="480"/>
      <w:marRight w:val="0"/>
      <w:marTop w:val="0"/>
      <w:marBottom w:val="0"/>
      <w:divBdr>
        <w:top w:val="none" w:sz="0" w:space="0" w:color="auto"/>
        <w:left w:val="none" w:sz="0" w:space="0" w:color="auto"/>
        <w:bottom w:val="none" w:sz="0" w:space="0" w:color="auto"/>
        <w:right w:val="none" w:sz="0" w:space="0" w:color="auto"/>
      </w:divBdr>
    </w:div>
    <w:div w:id="2120953369">
      <w:marLeft w:val="480"/>
      <w:marRight w:val="0"/>
      <w:marTop w:val="0"/>
      <w:marBottom w:val="0"/>
      <w:divBdr>
        <w:top w:val="none" w:sz="0" w:space="0" w:color="auto"/>
        <w:left w:val="none" w:sz="0" w:space="0" w:color="auto"/>
        <w:bottom w:val="none" w:sz="0" w:space="0" w:color="auto"/>
        <w:right w:val="none" w:sz="0" w:space="0" w:color="auto"/>
      </w:divBdr>
    </w:div>
    <w:div w:id="2121146175">
      <w:marLeft w:val="480"/>
      <w:marRight w:val="0"/>
      <w:marTop w:val="0"/>
      <w:marBottom w:val="0"/>
      <w:divBdr>
        <w:top w:val="none" w:sz="0" w:space="0" w:color="auto"/>
        <w:left w:val="none" w:sz="0" w:space="0" w:color="auto"/>
        <w:bottom w:val="none" w:sz="0" w:space="0" w:color="auto"/>
        <w:right w:val="none" w:sz="0" w:space="0" w:color="auto"/>
      </w:divBdr>
    </w:div>
    <w:div w:id="2121148172">
      <w:marLeft w:val="480"/>
      <w:marRight w:val="0"/>
      <w:marTop w:val="0"/>
      <w:marBottom w:val="0"/>
      <w:divBdr>
        <w:top w:val="none" w:sz="0" w:space="0" w:color="auto"/>
        <w:left w:val="none" w:sz="0" w:space="0" w:color="auto"/>
        <w:bottom w:val="none" w:sz="0" w:space="0" w:color="auto"/>
        <w:right w:val="none" w:sz="0" w:space="0" w:color="auto"/>
      </w:divBdr>
    </w:div>
    <w:div w:id="2121294318">
      <w:marLeft w:val="480"/>
      <w:marRight w:val="0"/>
      <w:marTop w:val="0"/>
      <w:marBottom w:val="0"/>
      <w:divBdr>
        <w:top w:val="none" w:sz="0" w:space="0" w:color="auto"/>
        <w:left w:val="none" w:sz="0" w:space="0" w:color="auto"/>
        <w:bottom w:val="none" w:sz="0" w:space="0" w:color="auto"/>
        <w:right w:val="none" w:sz="0" w:space="0" w:color="auto"/>
      </w:divBdr>
    </w:div>
    <w:div w:id="2121298034">
      <w:marLeft w:val="480"/>
      <w:marRight w:val="0"/>
      <w:marTop w:val="0"/>
      <w:marBottom w:val="0"/>
      <w:divBdr>
        <w:top w:val="none" w:sz="0" w:space="0" w:color="auto"/>
        <w:left w:val="none" w:sz="0" w:space="0" w:color="auto"/>
        <w:bottom w:val="none" w:sz="0" w:space="0" w:color="auto"/>
        <w:right w:val="none" w:sz="0" w:space="0" w:color="auto"/>
      </w:divBdr>
    </w:div>
    <w:div w:id="2121367433">
      <w:marLeft w:val="480"/>
      <w:marRight w:val="0"/>
      <w:marTop w:val="0"/>
      <w:marBottom w:val="0"/>
      <w:divBdr>
        <w:top w:val="none" w:sz="0" w:space="0" w:color="auto"/>
        <w:left w:val="none" w:sz="0" w:space="0" w:color="auto"/>
        <w:bottom w:val="none" w:sz="0" w:space="0" w:color="auto"/>
        <w:right w:val="none" w:sz="0" w:space="0" w:color="auto"/>
      </w:divBdr>
    </w:div>
    <w:div w:id="2121409822">
      <w:marLeft w:val="480"/>
      <w:marRight w:val="0"/>
      <w:marTop w:val="0"/>
      <w:marBottom w:val="0"/>
      <w:divBdr>
        <w:top w:val="none" w:sz="0" w:space="0" w:color="auto"/>
        <w:left w:val="none" w:sz="0" w:space="0" w:color="auto"/>
        <w:bottom w:val="none" w:sz="0" w:space="0" w:color="auto"/>
        <w:right w:val="none" w:sz="0" w:space="0" w:color="auto"/>
      </w:divBdr>
    </w:div>
    <w:div w:id="2121490898">
      <w:marLeft w:val="480"/>
      <w:marRight w:val="0"/>
      <w:marTop w:val="0"/>
      <w:marBottom w:val="0"/>
      <w:divBdr>
        <w:top w:val="none" w:sz="0" w:space="0" w:color="auto"/>
        <w:left w:val="none" w:sz="0" w:space="0" w:color="auto"/>
        <w:bottom w:val="none" w:sz="0" w:space="0" w:color="auto"/>
        <w:right w:val="none" w:sz="0" w:space="0" w:color="auto"/>
      </w:divBdr>
    </w:div>
    <w:div w:id="2121491634">
      <w:marLeft w:val="480"/>
      <w:marRight w:val="0"/>
      <w:marTop w:val="0"/>
      <w:marBottom w:val="0"/>
      <w:divBdr>
        <w:top w:val="none" w:sz="0" w:space="0" w:color="auto"/>
        <w:left w:val="none" w:sz="0" w:space="0" w:color="auto"/>
        <w:bottom w:val="none" w:sz="0" w:space="0" w:color="auto"/>
        <w:right w:val="none" w:sz="0" w:space="0" w:color="auto"/>
      </w:divBdr>
    </w:div>
    <w:div w:id="2121492542">
      <w:marLeft w:val="480"/>
      <w:marRight w:val="0"/>
      <w:marTop w:val="0"/>
      <w:marBottom w:val="0"/>
      <w:divBdr>
        <w:top w:val="none" w:sz="0" w:space="0" w:color="auto"/>
        <w:left w:val="none" w:sz="0" w:space="0" w:color="auto"/>
        <w:bottom w:val="none" w:sz="0" w:space="0" w:color="auto"/>
        <w:right w:val="none" w:sz="0" w:space="0" w:color="auto"/>
      </w:divBdr>
    </w:div>
    <w:div w:id="2121560476">
      <w:marLeft w:val="480"/>
      <w:marRight w:val="0"/>
      <w:marTop w:val="0"/>
      <w:marBottom w:val="0"/>
      <w:divBdr>
        <w:top w:val="none" w:sz="0" w:space="0" w:color="auto"/>
        <w:left w:val="none" w:sz="0" w:space="0" w:color="auto"/>
        <w:bottom w:val="none" w:sz="0" w:space="0" w:color="auto"/>
        <w:right w:val="none" w:sz="0" w:space="0" w:color="auto"/>
      </w:divBdr>
    </w:div>
    <w:div w:id="2121794832">
      <w:marLeft w:val="480"/>
      <w:marRight w:val="0"/>
      <w:marTop w:val="0"/>
      <w:marBottom w:val="0"/>
      <w:divBdr>
        <w:top w:val="none" w:sz="0" w:space="0" w:color="auto"/>
        <w:left w:val="none" w:sz="0" w:space="0" w:color="auto"/>
        <w:bottom w:val="none" w:sz="0" w:space="0" w:color="auto"/>
        <w:right w:val="none" w:sz="0" w:space="0" w:color="auto"/>
      </w:divBdr>
    </w:div>
    <w:div w:id="2121799687">
      <w:marLeft w:val="480"/>
      <w:marRight w:val="0"/>
      <w:marTop w:val="0"/>
      <w:marBottom w:val="0"/>
      <w:divBdr>
        <w:top w:val="none" w:sz="0" w:space="0" w:color="auto"/>
        <w:left w:val="none" w:sz="0" w:space="0" w:color="auto"/>
        <w:bottom w:val="none" w:sz="0" w:space="0" w:color="auto"/>
        <w:right w:val="none" w:sz="0" w:space="0" w:color="auto"/>
      </w:divBdr>
    </w:div>
    <w:div w:id="2121799794">
      <w:marLeft w:val="480"/>
      <w:marRight w:val="0"/>
      <w:marTop w:val="0"/>
      <w:marBottom w:val="0"/>
      <w:divBdr>
        <w:top w:val="none" w:sz="0" w:space="0" w:color="auto"/>
        <w:left w:val="none" w:sz="0" w:space="0" w:color="auto"/>
        <w:bottom w:val="none" w:sz="0" w:space="0" w:color="auto"/>
        <w:right w:val="none" w:sz="0" w:space="0" w:color="auto"/>
      </w:divBdr>
    </w:div>
    <w:div w:id="2121800014">
      <w:marLeft w:val="480"/>
      <w:marRight w:val="0"/>
      <w:marTop w:val="0"/>
      <w:marBottom w:val="0"/>
      <w:divBdr>
        <w:top w:val="none" w:sz="0" w:space="0" w:color="auto"/>
        <w:left w:val="none" w:sz="0" w:space="0" w:color="auto"/>
        <w:bottom w:val="none" w:sz="0" w:space="0" w:color="auto"/>
        <w:right w:val="none" w:sz="0" w:space="0" w:color="auto"/>
      </w:divBdr>
    </w:div>
    <w:div w:id="2121870308">
      <w:marLeft w:val="480"/>
      <w:marRight w:val="0"/>
      <w:marTop w:val="0"/>
      <w:marBottom w:val="0"/>
      <w:divBdr>
        <w:top w:val="none" w:sz="0" w:space="0" w:color="auto"/>
        <w:left w:val="none" w:sz="0" w:space="0" w:color="auto"/>
        <w:bottom w:val="none" w:sz="0" w:space="0" w:color="auto"/>
        <w:right w:val="none" w:sz="0" w:space="0" w:color="auto"/>
      </w:divBdr>
    </w:div>
    <w:div w:id="2121876038">
      <w:marLeft w:val="480"/>
      <w:marRight w:val="0"/>
      <w:marTop w:val="0"/>
      <w:marBottom w:val="0"/>
      <w:divBdr>
        <w:top w:val="none" w:sz="0" w:space="0" w:color="auto"/>
        <w:left w:val="none" w:sz="0" w:space="0" w:color="auto"/>
        <w:bottom w:val="none" w:sz="0" w:space="0" w:color="auto"/>
        <w:right w:val="none" w:sz="0" w:space="0" w:color="auto"/>
      </w:divBdr>
    </w:div>
    <w:div w:id="2121992504">
      <w:marLeft w:val="480"/>
      <w:marRight w:val="0"/>
      <w:marTop w:val="0"/>
      <w:marBottom w:val="0"/>
      <w:divBdr>
        <w:top w:val="none" w:sz="0" w:space="0" w:color="auto"/>
        <w:left w:val="none" w:sz="0" w:space="0" w:color="auto"/>
        <w:bottom w:val="none" w:sz="0" w:space="0" w:color="auto"/>
        <w:right w:val="none" w:sz="0" w:space="0" w:color="auto"/>
      </w:divBdr>
    </w:div>
    <w:div w:id="2121997020">
      <w:marLeft w:val="480"/>
      <w:marRight w:val="0"/>
      <w:marTop w:val="0"/>
      <w:marBottom w:val="0"/>
      <w:divBdr>
        <w:top w:val="none" w:sz="0" w:space="0" w:color="auto"/>
        <w:left w:val="none" w:sz="0" w:space="0" w:color="auto"/>
        <w:bottom w:val="none" w:sz="0" w:space="0" w:color="auto"/>
        <w:right w:val="none" w:sz="0" w:space="0" w:color="auto"/>
      </w:divBdr>
    </w:div>
    <w:div w:id="2122062997">
      <w:marLeft w:val="480"/>
      <w:marRight w:val="0"/>
      <w:marTop w:val="0"/>
      <w:marBottom w:val="0"/>
      <w:divBdr>
        <w:top w:val="none" w:sz="0" w:space="0" w:color="auto"/>
        <w:left w:val="none" w:sz="0" w:space="0" w:color="auto"/>
        <w:bottom w:val="none" w:sz="0" w:space="0" w:color="auto"/>
        <w:right w:val="none" w:sz="0" w:space="0" w:color="auto"/>
      </w:divBdr>
    </w:div>
    <w:div w:id="2122258030">
      <w:marLeft w:val="480"/>
      <w:marRight w:val="0"/>
      <w:marTop w:val="0"/>
      <w:marBottom w:val="0"/>
      <w:divBdr>
        <w:top w:val="none" w:sz="0" w:space="0" w:color="auto"/>
        <w:left w:val="none" w:sz="0" w:space="0" w:color="auto"/>
        <w:bottom w:val="none" w:sz="0" w:space="0" w:color="auto"/>
        <w:right w:val="none" w:sz="0" w:space="0" w:color="auto"/>
      </w:divBdr>
    </w:div>
    <w:div w:id="2122259718">
      <w:marLeft w:val="480"/>
      <w:marRight w:val="0"/>
      <w:marTop w:val="0"/>
      <w:marBottom w:val="0"/>
      <w:divBdr>
        <w:top w:val="none" w:sz="0" w:space="0" w:color="auto"/>
        <w:left w:val="none" w:sz="0" w:space="0" w:color="auto"/>
        <w:bottom w:val="none" w:sz="0" w:space="0" w:color="auto"/>
        <w:right w:val="none" w:sz="0" w:space="0" w:color="auto"/>
      </w:divBdr>
    </w:div>
    <w:div w:id="2122259876">
      <w:marLeft w:val="480"/>
      <w:marRight w:val="0"/>
      <w:marTop w:val="0"/>
      <w:marBottom w:val="0"/>
      <w:divBdr>
        <w:top w:val="none" w:sz="0" w:space="0" w:color="auto"/>
        <w:left w:val="none" w:sz="0" w:space="0" w:color="auto"/>
        <w:bottom w:val="none" w:sz="0" w:space="0" w:color="auto"/>
        <w:right w:val="none" w:sz="0" w:space="0" w:color="auto"/>
      </w:divBdr>
    </w:div>
    <w:div w:id="2122260983">
      <w:marLeft w:val="480"/>
      <w:marRight w:val="0"/>
      <w:marTop w:val="0"/>
      <w:marBottom w:val="0"/>
      <w:divBdr>
        <w:top w:val="none" w:sz="0" w:space="0" w:color="auto"/>
        <w:left w:val="none" w:sz="0" w:space="0" w:color="auto"/>
        <w:bottom w:val="none" w:sz="0" w:space="0" w:color="auto"/>
        <w:right w:val="none" w:sz="0" w:space="0" w:color="auto"/>
      </w:divBdr>
    </w:div>
    <w:div w:id="2122261277">
      <w:marLeft w:val="480"/>
      <w:marRight w:val="0"/>
      <w:marTop w:val="0"/>
      <w:marBottom w:val="0"/>
      <w:divBdr>
        <w:top w:val="none" w:sz="0" w:space="0" w:color="auto"/>
        <w:left w:val="none" w:sz="0" w:space="0" w:color="auto"/>
        <w:bottom w:val="none" w:sz="0" w:space="0" w:color="auto"/>
        <w:right w:val="none" w:sz="0" w:space="0" w:color="auto"/>
      </w:divBdr>
    </w:div>
    <w:div w:id="2122264378">
      <w:marLeft w:val="480"/>
      <w:marRight w:val="0"/>
      <w:marTop w:val="0"/>
      <w:marBottom w:val="0"/>
      <w:divBdr>
        <w:top w:val="none" w:sz="0" w:space="0" w:color="auto"/>
        <w:left w:val="none" w:sz="0" w:space="0" w:color="auto"/>
        <w:bottom w:val="none" w:sz="0" w:space="0" w:color="auto"/>
        <w:right w:val="none" w:sz="0" w:space="0" w:color="auto"/>
      </w:divBdr>
    </w:div>
    <w:div w:id="2122414869">
      <w:marLeft w:val="480"/>
      <w:marRight w:val="0"/>
      <w:marTop w:val="0"/>
      <w:marBottom w:val="0"/>
      <w:divBdr>
        <w:top w:val="none" w:sz="0" w:space="0" w:color="auto"/>
        <w:left w:val="none" w:sz="0" w:space="0" w:color="auto"/>
        <w:bottom w:val="none" w:sz="0" w:space="0" w:color="auto"/>
        <w:right w:val="none" w:sz="0" w:space="0" w:color="auto"/>
      </w:divBdr>
    </w:div>
    <w:div w:id="2122415436">
      <w:marLeft w:val="480"/>
      <w:marRight w:val="0"/>
      <w:marTop w:val="0"/>
      <w:marBottom w:val="0"/>
      <w:divBdr>
        <w:top w:val="none" w:sz="0" w:space="0" w:color="auto"/>
        <w:left w:val="none" w:sz="0" w:space="0" w:color="auto"/>
        <w:bottom w:val="none" w:sz="0" w:space="0" w:color="auto"/>
        <w:right w:val="none" w:sz="0" w:space="0" w:color="auto"/>
      </w:divBdr>
    </w:div>
    <w:div w:id="2122450378">
      <w:marLeft w:val="480"/>
      <w:marRight w:val="0"/>
      <w:marTop w:val="0"/>
      <w:marBottom w:val="0"/>
      <w:divBdr>
        <w:top w:val="none" w:sz="0" w:space="0" w:color="auto"/>
        <w:left w:val="none" w:sz="0" w:space="0" w:color="auto"/>
        <w:bottom w:val="none" w:sz="0" w:space="0" w:color="auto"/>
        <w:right w:val="none" w:sz="0" w:space="0" w:color="auto"/>
      </w:divBdr>
    </w:div>
    <w:div w:id="2122452853">
      <w:marLeft w:val="480"/>
      <w:marRight w:val="0"/>
      <w:marTop w:val="0"/>
      <w:marBottom w:val="0"/>
      <w:divBdr>
        <w:top w:val="none" w:sz="0" w:space="0" w:color="auto"/>
        <w:left w:val="none" w:sz="0" w:space="0" w:color="auto"/>
        <w:bottom w:val="none" w:sz="0" w:space="0" w:color="auto"/>
        <w:right w:val="none" w:sz="0" w:space="0" w:color="auto"/>
      </w:divBdr>
    </w:div>
    <w:div w:id="2122527967">
      <w:marLeft w:val="480"/>
      <w:marRight w:val="0"/>
      <w:marTop w:val="0"/>
      <w:marBottom w:val="0"/>
      <w:divBdr>
        <w:top w:val="none" w:sz="0" w:space="0" w:color="auto"/>
        <w:left w:val="none" w:sz="0" w:space="0" w:color="auto"/>
        <w:bottom w:val="none" w:sz="0" w:space="0" w:color="auto"/>
        <w:right w:val="none" w:sz="0" w:space="0" w:color="auto"/>
      </w:divBdr>
    </w:div>
    <w:div w:id="2122533213">
      <w:marLeft w:val="480"/>
      <w:marRight w:val="0"/>
      <w:marTop w:val="0"/>
      <w:marBottom w:val="0"/>
      <w:divBdr>
        <w:top w:val="none" w:sz="0" w:space="0" w:color="auto"/>
        <w:left w:val="none" w:sz="0" w:space="0" w:color="auto"/>
        <w:bottom w:val="none" w:sz="0" w:space="0" w:color="auto"/>
        <w:right w:val="none" w:sz="0" w:space="0" w:color="auto"/>
      </w:divBdr>
    </w:div>
    <w:div w:id="2122601270">
      <w:marLeft w:val="480"/>
      <w:marRight w:val="0"/>
      <w:marTop w:val="0"/>
      <w:marBottom w:val="0"/>
      <w:divBdr>
        <w:top w:val="none" w:sz="0" w:space="0" w:color="auto"/>
        <w:left w:val="none" w:sz="0" w:space="0" w:color="auto"/>
        <w:bottom w:val="none" w:sz="0" w:space="0" w:color="auto"/>
        <w:right w:val="none" w:sz="0" w:space="0" w:color="auto"/>
      </w:divBdr>
    </w:div>
    <w:div w:id="2122726092">
      <w:marLeft w:val="480"/>
      <w:marRight w:val="0"/>
      <w:marTop w:val="0"/>
      <w:marBottom w:val="0"/>
      <w:divBdr>
        <w:top w:val="none" w:sz="0" w:space="0" w:color="auto"/>
        <w:left w:val="none" w:sz="0" w:space="0" w:color="auto"/>
        <w:bottom w:val="none" w:sz="0" w:space="0" w:color="auto"/>
        <w:right w:val="none" w:sz="0" w:space="0" w:color="auto"/>
      </w:divBdr>
    </w:div>
    <w:div w:id="2122844887">
      <w:marLeft w:val="480"/>
      <w:marRight w:val="0"/>
      <w:marTop w:val="0"/>
      <w:marBottom w:val="0"/>
      <w:divBdr>
        <w:top w:val="none" w:sz="0" w:space="0" w:color="auto"/>
        <w:left w:val="none" w:sz="0" w:space="0" w:color="auto"/>
        <w:bottom w:val="none" w:sz="0" w:space="0" w:color="auto"/>
        <w:right w:val="none" w:sz="0" w:space="0" w:color="auto"/>
      </w:divBdr>
    </w:div>
    <w:div w:id="2122872192">
      <w:marLeft w:val="480"/>
      <w:marRight w:val="0"/>
      <w:marTop w:val="0"/>
      <w:marBottom w:val="0"/>
      <w:divBdr>
        <w:top w:val="none" w:sz="0" w:space="0" w:color="auto"/>
        <w:left w:val="none" w:sz="0" w:space="0" w:color="auto"/>
        <w:bottom w:val="none" w:sz="0" w:space="0" w:color="auto"/>
        <w:right w:val="none" w:sz="0" w:space="0" w:color="auto"/>
      </w:divBdr>
    </w:div>
    <w:div w:id="2122873684">
      <w:marLeft w:val="480"/>
      <w:marRight w:val="0"/>
      <w:marTop w:val="0"/>
      <w:marBottom w:val="0"/>
      <w:divBdr>
        <w:top w:val="none" w:sz="0" w:space="0" w:color="auto"/>
        <w:left w:val="none" w:sz="0" w:space="0" w:color="auto"/>
        <w:bottom w:val="none" w:sz="0" w:space="0" w:color="auto"/>
        <w:right w:val="none" w:sz="0" w:space="0" w:color="auto"/>
      </w:divBdr>
    </w:div>
    <w:div w:id="2122912341">
      <w:marLeft w:val="480"/>
      <w:marRight w:val="0"/>
      <w:marTop w:val="0"/>
      <w:marBottom w:val="0"/>
      <w:divBdr>
        <w:top w:val="none" w:sz="0" w:space="0" w:color="auto"/>
        <w:left w:val="none" w:sz="0" w:space="0" w:color="auto"/>
        <w:bottom w:val="none" w:sz="0" w:space="0" w:color="auto"/>
        <w:right w:val="none" w:sz="0" w:space="0" w:color="auto"/>
      </w:divBdr>
    </w:div>
    <w:div w:id="2122917675">
      <w:marLeft w:val="480"/>
      <w:marRight w:val="0"/>
      <w:marTop w:val="0"/>
      <w:marBottom w:val="0"/>
      <w:divBdr>
        <w:top w:val="none" w:sz="0" w:space="0" w:color="auto"/>
        <w:left w:val="none" w:sz="0" w:space="0" w:color="auto"/>
        <w:bottom w:val="none" w:sz="0" w:space="0" w:color="auto"/>
        <w:right w:val="none" w:sz="0" w:space="0" w:color="auto"/>
      </w:divBdr>
    </w:div>
    <w:div w:id="2122919122">
      <w:marLeft w:val="480"/>
      <w:marRight w:val="0"/>
      <w:marTop w:val="0"/>
      <w:marBottom w:val="0"/>
      <w:divBdr>
        <w:top w:val="none" w:sz="0" w:space="0" w:color="auto"/>
        <w:left w:val="none" w:sz="0" w:space="0" w:color="auto"/>
        <w:bottom w:val="none" w:sz="0" w:space="0" w:color="auto"/>
        <w:right w:val="none" w:sz="0" w:space="0" w:color="auto"/>
      </w:divBdr>
    </w:div>
    <w:div w:id="2123039097">
      <w:marLeft w:val="480"/>
      <w:marRight w:val="0"/>
      <w:marTop w:val="0"/>
      <w:marBottom w:val="0"/>
      <w:divBdr>
        <w:top w:val="none" w:sz="0" w:space="0" w:color="auto"/>
        <w:left w:val="none" w:sz="0" w:space="0" w:color="auto"/>
        <w:bottom w:val="none" w:sz="0" w:space="0" w:color="auto"/>
        <w:right w:val="none" w:sz="0" w:space="0" w:color="auto"/>
      </w:divBdr>
    </w:div>
    <w:div w:id="2123104748">
      <w:marLeft w:val="480"/>
      <w:marRight w:val="0"/>
      <w:marTop w:val="0"/>
      <w:marBottom w:val="0"/>
      <w:divBdr>
        <w:top w:val="none" w:sz="0" w:space="0" w:color="auto"/>
        <w:left w:val="none" w:sz="0" w:space="0" w:color="auto"/>
        <w:bottom w:val="none" w:sz="0" w:space="0" w:color="auto"/>
        <w:right w:val="none" w:sz="0" w:space="0" w:color="auto"/>
      </w:divBdr>
    </w:div>
    <w:div w:id="2123184107">
      <w:marLeft w:val="480"/>
      <w:marRight w:val="0"/>
      <w:marTop w:val="0"/>
      <w:marBottom w:val="0"/>
      <w:divBdr>
        <w:top w:val="none" w:sz="0" w:space="0" w:color="auto"/>
        <w:left w:val="none" w:sz="0" w:space="0" w:color="auto"/>
        <w:bottom w:val="none" w:sz="0" w:space="0" w:color="auto"/>
        <w:right w:val="none" w:sz="0" w:space="0" w:color="auto"/>
      </w:divBdr>
    </w:div>
    <w:div w:id="2123188650">
      <w:marLeft w:val="480"/>
      <w:marRight w:val="0"/>
      <w:marTop w:val="0"/>
      <w:marBottom w:val="0"/>
      <w:divBdr>
        <w:top w:val="none" w:sz="0" w:space="0" w:color="auto"/>
        <w:left w:val="none" w:sz="0" w:space="0" w:color="auto"/>
        <w:bottom w:val="none" w:sz="0" w:space="0" w:color="auto"/>
        <w:right w:val="none" w:sz="0" w:space="0" w:color="auto"/>
      </w:divBdr>
    </w:div>
    <w:div w:id="2123260410">
      <w:marLeft w:val="480"/>
      <w:marRight w:val="0"/>
      <w:marTop w:val="0"/>
      <w:marBottom w:val="0"/>
      <w:divBdr>
        <w:top w:val="none" w:sz="0" w:space="0" w:color="auto"/>
        <w:left w:val="none" w:sz="0" w:space="0" w:color="auto"/>
        <w:bottom w:val="none" w:sz="0" w:space="0" w:color="auto"/>
        <w:right w:val="none" w:sz="0" w:space="0" w:color="auto"/>
      </w:divBdr>
    </w:div>
    <w:div w:id="2123302807">
      <w:marLeft w:val="480"/>
      <w:marRight w:val="0"/>
      <w:marTop w:val="0"/>
      <w:marBottom w:val="0"/>
      <w:divBdr>
        <w:top w:val="none" w:sz="0" w:space="0" w:color="auto"/>
        <w:left w:val="none" w:sz="0" w:space="0" w:color="auto"/>
        <w:bottom w:val="none" w:sz="0" w:space="0" w:color="auto"/>
        <w:right w:val="none" w:sz="0" w:space="0" w:color="auto"/>
      </w:divBdr>
    </w:div>
    <w:div w:id="2123303756">
      <w:marLeft w:val="480"/>
      <w:marRight w:val="0"/>
      <w:marTop w:val="0"/>
      <w:marBottom w:val="0"/>
      <w:divBdr>
        <w:top w:val="none" w:sz="0" w:space="0" w:color="auto"/>
        <w:left w:val="none" w:sz="0" w:space="0" w:color="auto"/>
        <w:bottom w:val="none" w:sz="0" w:space="0" w:color="auto"/>
        <w:right w:val="none" w:sz="0" w:space="0" w:color="auto"/>
      </w:divBdr>
    </w:div>
    <w:div w:id="2123331283">
      <w:marLeft w:val="480"/>
      <w:marRight w:val="0"/>
      <w:marTop w:val="0"/>
      <w:marBottom w:val="0"/>
      <w:divBdr>
        <w:top w:val="none" w:sz="0" w:space="0" w:color="auto"/>
        <w:left w:val="none" w:sz="0" w:space="0" w:color="auto"/>
        <w:bottom w:val="none" w:sz="0" w:space="0" w:color="auto"/>
        <w:right w:val="none" w:sz="0" w:space="0" w:color="auto"/>
      </w:divBdr>
    </w:div>
    <w:div w:id="2123333137">
      <w:marLeft w:val="480"/>
      <w:marRight w:val="0"/>
      <w:marTop w:val="0"/>
      <w:marBottom w:val="0"/>
      <w:divBdr>
        <w:top w:val="none" w:sz="0" w:space="0" w:color="auto"/>
        <w:left w:val="none" w:sz="0" w:space="0" w:color="auto"/>
        <w:bottom w:val="none" w:sz="0" w:space="0" w:color="auto"/>
        <w:right w:val="none" w:sz="0" w:space="0" w:color="auto"/>
      </w:divBdr>
    </w:div>
    <w:div w:id="2123377415">
      <w:marLeft w:val="480"/>
      <w:marRight w:val="0"/>
      <w:marTop w:val="0"/>
      <w:marBottom w:val="0"/>
      <w:divBdr>
        <w:top w:val="none" w:sz="0" w:space="0" w:color="auto"/>
        <w:left w:val="none" w:sz="0" w:space="0" w:color="auto"/>
        <w:bottom w:val="none" w:sz="0" w:space="0" w:color="auto"/>
        <w:right w:val="none" w:sz="0" w:space="0" w:color="auto"/>
      </w:divBdr>
    </w:div>
    <w:div w:id="2123525273">
      <w:marLeft w:val="480"/>
      <w:marRight w:val="0"/>
      <w:marTop w:val="0"/>
      <w:marBottom w:val="0"/>
      <w:divBdr>
        <w:top w:val="none" w:sz="0" w:space="0" w:color="auto"/>
        <w:left w:val="none" w:sz="0" w:space="0" w:color="auto"/>
        <w:bottom w:val="none" w:sz="0" w:space="0" w:color="auto"/>
        <w:right w:val="none" w:sz="0" w:space="0" w:color="auto"/>
      </w:divBdr>
    </w:div>
    <w:div w:id="2123573528">
      <w:marLeft w:val="480"/>
      <w:marRight w:val="0"/>
      <w:marTop w:val="0"/>
      <w:marBottom w:val="0"/>
      <w:divBdr>
        <w:top w:val="none" w:sz="0" w:space="0" w:color="auto"/>
        <w:left w:val="none" w:sz="0" w:space="0" w:color="auto"/>
        <w:bottom w:val="none" w:sz="0" w:space="0" w:color="auto"/>
        <w:right w:val="none" w:sz="0" w:space="0" w:color="auto"/>
      </w:divBdr>
    </w:div>
    <w:div w:id="2123573940">
      <w:marLeft w:val="480"/>
      <w:marRight w:val="0"/>
      <w:marTop w:val="0"/>
      <w:marBottom w:val="0"/>
      <w:divBdr>
        <w:top w:val="none" w:sz="0" w:space="0" w:color="auto"/>
        <w:left w:val="none" w:sz="0" w:space="0" w:color="auto"/>
        <w:bottom w:val="none" w:sz="0" w:space="0" w:color="auto"/>
        <w:right w:val="none" w:sz="0" w:space="0" w:color="auto"/>
      </w:divBdr>
    </w:div>
    <w:div w:id="2123574261">
      <w:marLeft w:val="480"/>
      <w:marRight w:val="0"/>
      <w:marTop w:val="0"/>
      <w:marBottom w:val="0"/>
      <w:divBdr>
        <w:top w:val="none" w:sz="0" w:space="0" w:color="auto"/>
        <w:left w:val="none" w:sz="0" w:space="0" w:color="auto"/>
        <w:bottom w:val="none" w:sz="0" w:space="0" w:color="auto"/>
        <w:right w:val="none" w:sz="0" w:space="0" w:color="auto"/>
      </w:divBdr>
    </w:div>
    <w:div w:id="2123576226">
      <w:marLeft w:val="480"/>
      <w:marRight w:val="0"/>
      <w:marTop w:val="0"/>
      <w:marBottom w:val="0"/>
      <w:divBdr>
        <w:top w:val="none" w:sz="0" w:space="0" w:color="auto"/>
        <w:left w:val="none" w:sz="0" w:space="0" w:color="auto"/>
        <w:bottom w:val="none" w:sz="0" w:space="0" w:color="auto"/>
        <w:right w:val="none" w:sz="0" w:space="0" w:color="auto"/>
      </w:divBdr>
    </w:div>
    <w:div w:id="2123648723">
      <w:marLeft w:val="480"/>
      <w:marRight w:val="0"/>
      <w:marTop w:val="0"/>
      <w:marBottom w:val="0"/>
      <w:divBdr>
        <w:top w:val="none" w:sz="0" w:space="0" w:color="auto"/>
        <w:left w:val="none" w:sz="0" w:space="0" w:color="auto"/>
        <w:bottom w:val="none" w:sz="0" w:space="0" w:color="auto"/>
        <w:right w:val="none" w:sz="0" w:space="0" w:color="auto"/>
      </w:divBdr>
    </w:div>
    <w:div w:id="2123650028">
      <w:marLeft w:val="480"/>
      <w:marRight w:val="0"/>
      <w:marTop w:val="0"/>
      <w:marBottom w:val="0"/>
      <w:divBdr>
        <w:top w:val="none" w:sz="0" w:space="0" w:color="auto"/>
        <w:left w:val="none" w:sz="0" w:space="0" w:color="auto"/>
        <w:bottom w:val="none" w:sz="0" w:space="0" w:color="auto"/>
        <w:right w:val="none" w:sz="0" w:space="0" w:color="auto"/>
      </w:divBdr>
    </w:div>
    <w:div w:id="2123717960">
      <w:marLeft w:val="480"/>
      <w:marRight w:val="0"/>
      <w:marTop w:val="0"/>
      <w:marBottom w:val="0"/>
      <w:divBdr>
        <w:top w:val="none" w:sz="0" w:space="0" w:color="auto"/>
        <w:left w:val="none" w:sz="0" w:space="0" w:color="auto"/>
        <w:bottom w:val="none" w:sz="0" w:space="0" w:color="auto"/>
        <w:right w:val="none" w:sz="0" w:space="0" w:color="auto"/>
      </w:divBdr>
    </w:div>
    <w:div w:id="2123719713">
      <w:marLeft w:val="480"/>
      <w:marRight w:val="0"/>
      <w:marTop w:val="0"/>
      <w:marBottom w:val="0"/>
      <w:divBdr>
        <w:top w:val="none" w:sz="0" w:space="0" w:color="auto"/>
        <w:left w:val="none" w:sz="0" w:space="0" w:color="auto"/>
        <w:bottom w:val="none" w:sz="0" w:space="0" w:color="auto"/>
        <w:right w:val="none" w:sz="0" w:space="0" w:color="auto"/>
      </w:divBdr>
    </w:div>
    <w:div w:id="2123721052">
      <w:marLeft w:val="480"/>
      <w:marRight w:val="0"/>
      <w:marTop w:val="0"/>
      <w:marBottom w:val="0"/>
      <w:divBdr>
        <w:top w:val="none" w:sz="0" w:space="0" w:color="auto"/>
        <w:left w:val="none" w:sz="0" w:space="0" w:color="auto"/>
        <w:bottom w:val="none" w:sz="0" w:space="0" w:color="auto"/>
        <w:right w:val="none" w:sz="0" w:space="0" w:color="auto"/>
      </w:divBdr>
    </w:div>
    <w:div w:id="2123726154">
      <w:marLeft w:val="480"/>
      <w:marRight w:val="0"/>
      <w:marTop w:val="0"/>
      <w:marBottom w:val="0"/>
      <w:divBdr>
        <w:top w:val="none" w:sz="0" w:space="0" w:color="auto"/>
        <w:left w:val="none" w:sz="0" w:space="0" w:color="auto"/>
        <w:bottom w:val="none" w:sz="0" w:space="0" w:color="auto"/>
        <w:right w:val="none" w:sz="0" w:space="0" w:color="auto"/>
      </w:divBdr>
    </w:div>
    <w:div w:id="2123763529">
      <w:marLeft w:val="480"/>
      <w:marRight w:val="0"/>
      <w:marTop w:val="0"/>
      <w:marBottom w:val="0"/>
      <w:divBdr>
        <w:top w:val="none" w:sz="0" w:space="0" w:color="auto"/>
        <w:left w:val="none" w:sz="0" w:space="0" w:color="auto"/>
        <w:bottom w:val="none" w:sz="0" w:space="0" w:color="auto"/>
        <w:right w:val="none" w:sz="0" w:space="0" w:color="auto"/>
      </w:divBdr>
    </w:div>
    <w:div w:id="2123764995">
      <w:marLeft w:val="480"/>
      <w:marRight w:val="0"/>
      <w:marTop w:val="0"/>
      <w:marBottom w:val="0"/>
      <w:divBdr>
        <w:top w:val="none" w:sz="0" w:space="0" w:color="auto"/>
        <w:left w:val="none" w:sz="0" w:space="0" w:color="auto"/>
        <w:bottom w:val="none" w:sz="0" w:space="0" w:color="auto"/>
        <w:right w:val="none" w:sz="0" w:space="0" w:color="auto"/>
      </w:divBdr>
    </w:div>
    <w:div w:id="2123766431">
      <w:marLeft w:val="480"/>
      <w:marRight w:val="0"/>
      <w:marTop w:val="0"/>
      <w:marBottom w:val="0"/>
      <w:divBdr>
        <w:top w:val="none" w:sz="0" w:space="0" w:color="auto"/>
        <w:left w:val="none" w:sz="0" w:space="0" w:color="auto"/>
        <w:bottom w:val="none" w:sz="0" w:space="0" w:color="auto"/>
        <w:right w:val="none" w:sz="0" w:space="0" w:color="auto"/>
      </w:divBdr>
    </w:div>
    <w:div w:id="2123767178">
      <w:marLeft w:val="480"/>
      <w:marRight w:val="0"/>
      <w:marTop w:val="0"/>
      <w:marBottom w:val="0"/>
      <w:divBdr>
        <w:top w:val="none" w:sz="0" w:space="0" w:color="auto"/>
        <w:left w:val="none" w:sz="0" w:space="0" w:color="auto"/>
        <w:bottom w:val="none" w:sz="0" w:space="0" w:color="auto"/>
        <w:right w:val="none" w:sz="0" w:space="0" w:color="auto"/>
      </w:divBdr>
    </w:div>
    <w:div w:id="2123838142">
      <w:marLeft w:val="480"/>
      <w:marRight w:val="0"/>
      <w:marTop w:val="0"/>
      <w:marBottom w:val="0"/>
      <w:divBdr>
        <w:top w:val="none" w:sz="0" w:space="0" w:color="auto"/>
        <w:left w:val="none" w:sz="0" w:space="0" w:color="auto"/>
        <w:bottom w:val="none" w:sz="0" w:space="0" w:color="auto"/>
        <w:right w:val="none" w:sz="0" w:space="0" w:color="auto"/>
      </w:divBdr>
    </w:div>
    <w:div w:id="2123839261">
      <w:marLeft w:val="480"/>
      <w:marRight w:val="0"/>
      <w:marTop w:val="0"/>
      <w:marBottom w:val="0"/>
      <w:divBdr>
        <w:top w:val="none" w:sz="0" w:space="0" w:color="auto"/>
        <w:left w:val="none" w:sz="0" w:space="0" w:color="auto"/>
        <w:bottom w:val="none" w:sz="0" w:space="0" w:color="auto"/>
        <w:right w:val="none" w:sz="0" w:space="0" w:color="auto"/>
      </w:divBdr>
    </w:div>
    <w:div w:id="2123839555">
      <w:marLeft w:val="480"/>
      <w:marRight w:val="0"/>
      <w:marTop w:val="0"/>
      <w:marBottom w:val="0"/>
      <w:divBdr>
        <w:top w:val="none" w:sz="0" w:space="0" w:color="auto"/>
        <w:left w:val="none" w:sz="0" w:space="0" w:color="auto"/>
        <w:bottom w:val="none" w:sz="0" w:space="0" w:color="auto"/>
        <w:right w:val="none" w:sz="0" w:space="0" w:color="auto"/>
      </w:divBdr>
    </w:div>
    <w:div w:id="2123958972">
      <w:marLeft w:val="480"/>
      <w:marRight w:val="0"/>
      <w:marTop w:val="0"/>
      <w:marBottom w:val="0"/>
      <w:divBdr>
        <w:top w:val="none" w:sz="0" w:space="0" w:color="auto"/>
        <w:left w:val="none" w:sz="0" w:space="0" w:color="auto"/>
        <w:bottom w:val="none" w:sz="0" w:space="0" w:color="auto"/>
        <w:right w:val="none" w:sz="0" w:space="0" w:color="auto"/>
      </w:divBdr>
    </w:div>
    <w:div w:id="2124036005">
      <w:marLeft w:val="480"/>
      <w:marRight w:val="0"/>
      <w:marTop w:val="0"/>
      <w:marBottom w:val="0"/>
      <w:divBdr>
        <w:top w:val="none" w:sz="0" w:space="0" w:color="auto"/>
        <w:left w:val="none" w:sz="0" w:space="0" w:color="auto"/>
        <w:bottom w:val="none" w:sz="0" w:space="0" w:color="auto"/>
        <w:right w:val="none" w:sz="0" w:space="0" w:color="auto"/>
      </w:divBdr>
    </w:div>
    <w:div w:id="2124038007">
      <w:marLeft w:val="480"/>
      <w:marRight w:val="0"/>
      <w:marTop w:val="0"/>
      <w:marBottom w:val="0"/>
      <w:divBdr>
        <w:top w:val="none" w:sz="0" w:space="0" w:color="auto"/>
        <w:left w:val="none" w:sz="0" w:space="0" w:color="auto"/>
        <w:bottom w:val="none" w:sz="0" w:space="0" w:color="auto"/>
        <w:right w:val="none" w:sz="0" w:space="0" w:color="auto"/>
      </w:divBdr>
    </w:div>
    <w:div w:id="2124105123">
      <w:marLeft w:val="480"/>
      <w:marRight w:val="0"/>
      <w:marTop w:val="0"/>
      <w:marBottom w:val="0"/>
      <w:divBdr>
        <w:top w:val="none" w:sz="0" w:space="0" w:color="auto"/>
        <w:left w:val="none" w:sz="0" w:space="0" w:color="auto"/>
        <w:bottom w:val="none" w:sz="0" w:space="0" w:color="auto"/>
        <w:right w:val="none" w:sz="0" w:space="0" w:color="auto"/>
      </w:divBdr>
    </w:div>
    <w:div w:id="2124113202">
      <w:marLeft w:val="480"/>
      <w:marRight w:val="0"/>
      <w:marTop w:val="0"/>
      <w:marBottom w:val="0"/>
      <w:divBdr>
        <w:top w:val="none" w:sz="0" w:space="0" w:color="auto"/>
        <w:left w:val="none" w:sz="0" w:space="0" w:color="auto"/>
        <w:bottom w:val="none" w:sz="0" w:space="0" w:color="auto"/>
        <w:right w:val="none" w:sz="0" w:space="0" w:color="auto"/>
      </w:divBdr>
    </w:div>
    <w:div w:id="2124113590">
      <w:marLeft w:val="480"/>
      <w:marRight w:val="0"/>
      <w:marTop w:val="0"/>
      <w:marBottom w:val="0"/>
      <w:divBdr>
        <w:top w:val="none" w:sz="0" w:space="0" w:color="auto"/>
        <w:left w:val="none" w:sz="0" w:space="0" w:color="auto"/>
        <w:bottom w:val="none" w:sz="0" w:space="0" w:color="auto"/>
        <w:right w:val="none" w:sz="0" w:space="0" w:color="auto"/>
      </w:divBdr>
    </w:div>
    <w:div w:id="2124228959">
      <w:marLeft w:val="480"/>
      <w:marRight w:val="0"/>
      <w:marTop w:val="0"/>
      <w:marBottom w:val="0"/>
      <w:divBdr>
        <w:top w:val="none" w:sz="0" w:space="0" w:color="auto"/>
        <w:left w:val="none" w:sz="0" w:space="0" w:color="auto"/>
        <w:bottom w:val="none" w:sz="0" w:space="0" w:color="auto"/>
        <w:right w:val="none" w:sz="0" w:space="0" w:color="auto"/>
      </w:divBdr>
    </w:div>
    <w:div w:id="2124379525">
      <w:marLeft w:val="480"/>
      <w:marRight w:val="0"/>
      <w:marTop w:val="0"/>
      <w:marBottom w:val="0"/>
      <w:divBdr>
        <w:top w:val="none" w:sz="0" w:space="0" w:color="auto"/>
        <w:left w:val="none" w:sz="0" w:space="0" w:color="auto"/>
        <w:bottom w:val="none" w:sz="0" w:space="0" w:color="auto"/>
        <w:right w:val="none" w:sz="0" w:space="0" w:color="auto"/>
      </w:divBdr>
    </w:div>
    <w:div w:id="2124415981">
      <w:marLeft w:val="480"/>
      <w:marRight w:val="0"/>
      <w:marTop w:val="0"/>
      <w:marBottom w:val="0"/>
      <w:divBdr>
        <w:top w:val="none" w:sz="0" w:space="0" w:color="auto"/>
        <w:left w:val="none" w:sz="0" w:space="0" w:color="auto"/>
        <w:bottom w:val="none" w:sz="0" w:space="0" w:color="auto"/>
        <w:right w:val="none" w:sz="0" w:space="0" w:color="auto"/>
      </w:divBdr>
    </w:div>
    <w:div w:id="2124493614">
      <w:marLeft w:val="480"/>
      <w:marRight w:val="0"/>
      <w:marTop w:val="0"/>
      <w:marBottom w:val="0"/>
      <w:divBdr>
        <w:top w:val="none" w:sz="0" w:space="0" w:color="auto"/>
        <w:left w:val="none" w:sz="0" w:space="0" w:color="auto"/>
        <w:bottom w:val="none" w:sz="0" w:space="0" w:color="auto"/>
        <w:right w:val="none" w:sz="0" w:space="0" w:color="auto"/>
      </w:divBdr>
    </w:div>
    <w:div w:id="2124494486">
      <w:marLeft w:val="480"/>
      <w:marRight w:val="0"/>
      <w:marTop w:val="0"/>
      <w:marBottom w:val="0"/>
      <w:divBdr>
        <w:top w:val="none" w:sz="0" w:space="0" w:color="auto"/>
        <w:left w:val="none" w:sz="0" w:space="0" w:color="auto"/>
        <w:bottom w:val="none" w:sz="0" w:space="0" w:color="auto"/>
        <w:right w:val="none" w:sz="0" w:space="0" w:color="auto"/>
      </w:divBdr>
    </w:div>
    <w:div w:id="2124494667">
      <w:marLeft w:val="480"/>
      <w:marRight w:val="0"/>
      <w:marTop w:val="0"/>
      <w:marBottom w:val="0"/>
      <w:divBdr>
        <w:top w:val="none" w:sz="0" w:space="0" w:color="auto"/>
        <w:left w:val="none" w:sz="0" w:space="0" w:color="auto"/>
        <w:bottom w:val="none" w:sz="0" w:space="0" w:color="auto"/>
        <w:right w:val="none" w:sz="0" w:space="0" w:color="auto"/>
      </w:divBdr>
    </w:div>
    <w:div w:id="2124574338">
      <w:marLeft w:val="480"/>
      <w:marRight w:val="0"/>
      <w:marTop w:val="0"/>
      <w:marBottom w:val="0"/>
      <w:divBdr>
        <w:top w:val="none" w:sz="0" w:space="0" w:color="auto"/>
        <w:left w:val="none" w:sz="0" w:space="0" w:color="auto"/>
        <w:bottom w:val="none" w:sz="0" w:space="0" w:color="auto"/>
        <w:right w:val="none" w:sz="0" w:space="0" w:color="auto"/>
      </w:divBdr>
    </w:div>
    <w:div w:id="2124611883">
      <w:marLeft w:val="480"/>
      <w:marRight w:val="0"/>
      <w:marTop w:val="0"/>
      <w:marBottom w:val="0"/>
      <w:divBdr>
        <w:top w:val="none" w:sz="0" w:space="0" w:color="auto"/>
        <w:left w:val="none" w:sz="0" w:space="0" w:color="auto"/>
        <w:bottom w:val="none" w:sz="0" w:space="0" w:color="auto"/>
        <w:right w:val="none" w:sz="0" w:space="0" w:color="auto"/>
      </w:divBdr>
    </w:div>
    <w:div w:id="2124613290">
      <w:marLeft w:val="480"/>
      <w:marRight w:val="0"/>
      <w:marTop w:val="0"/>
      <w:marBottom w:val="0"/>
      <w:divBdr>
        <w:top w:val="none" w:sz="0" w:space="0" w:color="auto"/>
        <w:left w:val="none" w:sz="0" w:space="0" w:color="auto"/>
        <w:bottom w:val="none" w:sz="0" w:space="0" w:color="auto"/>
        <w:right w:val="none" w:sz="0" w:space="0" w:color="auto"/>
      </w:divBdr>
    </w:div>
    <w:div w:id="2124616168">
      <w:marLeft w:val="480"/>
      <w:marRight w:val="0"/>
      <w:marTop w:val="0"/>
      <w:marBottom w:val="0"/>
      <w:divBdr>
        <w:top w:val="none" w:sz="0" w:space="0" w:color="auto"/>
        <w:left w:val="none" w:sz="0" w:space="0" w:color="auto"/>
        <w:bottom w:val="none" w:sz="0" w:space="0" w:color="auto"/>
        <w:right w:val="none" w:sz="0" w:space="0" w:color="auto"/>
      </w:divBdr>
    </w:div>
    <w:div w:id="2124641813">
      <w:marLeft w:val="480"/>
      <w:marRight w:val="0"/>
      <w:marTop w:val="0"/>
      <w:marBottom w:val="0"/>
      <w:divBdr>
        <w:top w:val="none" w:sz="0" w:space="0" w:color="auto"/>
        <w:left w:val="none" w:sz="0" w:space="0" w:color="auto"/>
        <w:bottom w:val="none" w:sz="0" w:space="0" w:color="auto"/>
        <w:right w:val="none" w:sz="0" w:space="0" w:color="auto"/>
      </w:divBdr>
    </w:div>
    <w:div w:id="2124644262">
      <w:marLeft w:val="480"/>
      <w:marRight w:val="0"/>
      <w:marTop w:val="0"/>
      <w:marBottom w:val="0"/>
      <w:divBdr>
        <w:top w:val="none" w:sz="0" w:space="0" w:color="auto"/>
        <w:left w:val="none" w:sz="0" w:space="0" w:color="auto"/>
        <w:bottom w:val="none" w:sz="0" w:space="0" w:color="auto"/>
        <w:right w:val="none" w:sz="0" w:space="0" w:color="auto"/>
      </w:divBdr>
    </w:div>
    <w:div w:id="2124684405">
      <w:marLeft w:val="480"/>
      <w:marRight w:val="0"/>
      <w:marTop w:val="0"/>
      <w:marBottom w:val="0"/>
      <w:divBdr>
        <w:top w:val="none" w:sz="0" w:space="0" w:color="auto"/>
        <w:left w:val="none" w:sz="0" w:space="0" w:color="auto"/>
        <w:bottom w:val="none" w:sz="0" w:space="0" w:color="auto"/>
        <w:right w:val="none" w:sz="0" w:space="0" w:color="auto"/>
      </w:divBdr>
    </w:div>
    <w:div w:id="2124691218">
      <w:marLeft w:val="480"/>
      <w:marRight w:val="0"/>
      <w:marTop w:val="0"/>
      <w:marBottom w:val="0"/>
      <w:divBdr>
        <w:top w:val="none" w:sz="0" w:space="0" w:color="auto"/>
        <w:left w:val="none" w:sz="0" w:space="0" w:color="auto"/>
        <w:bottom w:val="none" w:sz="0" w:space="0" w:color="auto"/>
        <w:right w:val="none" w:sz="0" w:space="0" w:color="auto"/>
      </w:divBdr>
    </w:div>
    <w:div w:id="2124691808">
      <w:marLeft w:val="480"/>
      <w:marRight w:val="0"/>
      <w:marTop w:val="0"/>
      <w:marBottom w:val="0"/>
      <w:divBdr>
        <w:top w:val="none" w:sz="0" w:space="0" w:color="auto"/>
        <w:left w:val="none" w:sz="0" w:space="0" w:color="auto"/>
        <w:bottom w:val="none" w:sz="0" w:space="0" w:color="auto"/>
        <w:right w:val="none" w:sz="0" w:space="0" w:color="auto"/>
      </w:divBdr>
    </w:div>
    <w:div w:id="2124760156">
      <w:marLeft w:val="480"/>
      <w:marRight w:val="0"/>
      <w:marTop w:val="0"/>
      <w:marBottom w:val="0"/>
      <w:divBdr>
        <w:top w:val="none" w:sz="0" w:space="0" w:color="auto"/>
        <w:left w:val="none" w:sz="0" w:space="0" w:color="auto"/>
        <w:bottom w:val="none" w:sz="0" w:space="0" w:color="auto"/>
        <w:right w:val="none" w:sz="0" w:space="0" w:color="auto"/>
      </w:divBdr>
    </w:div>
    <w:div w:id="2124762669">
      <w:marLeft w:val="480"/>
      <w:marRight w:val="0"/>
      <w:marTop w:val="0"/>
      <w:marBottom w:val="0"/>
      <w:divBdr>
        <w:top w:val="none" w:sz="0" w:space="0" w:color="auto"/>
        <w:left w:val="none" w:sz="0" w:space="0" w:color="auto"/>
        <w:bottom w:val="none" w:sz="0" w:space="0" w:color="auto"/>
        <w:right w:val="none" w:sz="0" w:space="0" w:color="auto"/>
      </w:divBdr>
    </w:div>
    <w:div w:id="2124883612">
      <w:marLeft w:val="480"/>
      <w:marRight w:val="0"/>
      <w:marTop w:val="0"/>
      <w:marBottom w:val="0"/>
      <w:divBdr>
        <w:top w:val="none" w:sz="0" w:space="0" w:color="auto"/>
        <w:left w:val="none" w:sz="0" w:space="0" w:color="auto"/>
        <w:bottom w:val="none" w:sz="0" w:space="0" w:color="auto"/>
        <w:right w:val="none" w:sz="0" w:space="0" w:color="auto"/>
      </w:divBdr>
    </w:div>
    <w:div w:id="2124885950">
      <w:marLeft w:val="480"/>
      <w:marRight w:val="0"/>
      <w:marTop w:val="0"/>
      <w:marBottom w:val="0"/>
      <w:divBdr>
        <w:top w:val="none" w:sz="0" w:space="0" w:color="auto"/>
        <w:left w:val="none" w:sz="0" w:space="0" w:color="auto"/>
        <w:bottom w:val="none" w:sz="0" w:space="0" w:color="auto"/>
        <w:right w:val="none" w:sz="0" w:space="0" w:color="auto"/>
      </w:divBdr>
    </w:div>
    <w:div w:id="2124954528">
      <w:marLeft w:val="480"/>
      <w:marRight w:val="0"/>
      <w:marTop w:val="0"/>
      <w:marBottom w:val="0"/>
      <w:divBdr>
        <w:top w:val="none" w:sz="0" w:space="0" w:color="auto"/>
        <w:left w:val="none" w:sz="0" w:space="0" w:color="auto"/>
        <w:bottom w:val="none" w:sz="0" w:space="0" w:color="auto"/>
        <w:right w:val="none" w:sz="0" w:space="0" w:color="auto"/>
      </w:divBdr>
    </w:div>
    <w:div w:id="2124956885">
      <w:marLeft w:val="480"/>
      <w:marRight w:val="0"/>
      <w:marTop w:val="0"/>
      <w:marBottom w:val="0"/>
      <w:divBdr>
        <w:top w:val="none" w:sz="0" w:space="0" w:color="auto"/>
        <w:left w:val="none" w:sz="0" w:space="0" w:color="auto"/>
        <w:bottom w:val="none" w:sz="0" w:space="0" w:color="auto"/>
        <w:right w:val="none" w:sz="0" w:space="0" w:color="auto"/>
      </w:divBdr>
    </w:div>
    <w:div w:id="2124958634">
      <w:marLeft w:val="480"/>
      <w:marRight w:val="0"/>
      <w:marTop w:val="0"/>
      <w:marBottom w:val="0"/>
      <w:divBdr>
        <w:top w:val="none" w:sz="0" w:space="0" w:color="auto"/>
        <w:left w:val="none" w:sz="0" w:space="0" w:color="auto"/>
        <w:bottom w:val="none" w:sz="0" w:space="0" w:color="auto"/>
        <w:right w:val="none" w:sz="0" w:space="0" w:color="auto"/>
      </w:divBdr>
    </w:div>
    <w:div w:id="2125037551">
      <w:marLeft w:val="480"/>
      <w:marRight w:val="0"/>
      <w:marTop w:val="0"/>
      <w:marBottom w:val="0"/>
      <w:divBdr>
        <w:top w:val="none" w:sz="0" w:space="0" w:color="auto"/>
        <w:left w:val="none" w:sz="0" w:space="0" w:color="auto"/>
        <w:bottom w:val="none" w:sz="0" w:space="0" w:color="auto"/>
        <w:right w:val="none" w:sz="0" w:space="0" w:color="auto"/>
      </w:divBdr>
    </w:div>
    <w:div w:id="2125152684">
      <w:marLeft w:val="480"/>
      <w:marRight w:val="0"/>
      <w:marTop w:val="0"/>
      <w:marBottom w:val="0"/>
      <w:divBdr>
        <w:top w:val="none" w:sz="0" w:space="0" w:color="auto"/>
        <w:left w:val="none" w:sz="0" w:space="0" w:color="auto"/>
        <w:bottom w:val="none" w:sz="0" w:space="0" w:color="auto"/>
        <w:right w:val="none" w:sz="0" w:space="0" w:color="auto"/>
      </w:divBdr>
    </w:div>
    <w:div w:id="2125224030">
      <w:marLeft w:val="480"/>
      <w:marRight w:val="0"/>
      <w:marTop w:val="0"/>
      <w:marBottom w:val="0"/>
      <w:divBdr>
        <w:top w:val="none" w:sz="0" w:space="0" w:color="auto"/>
        <w:left w:val="none" w:sz="0" w:space="0" w:color="auto"/>
        <w:bottom w:val="none" w:sz="0" w:space="0" w:color="auto"/>
        <w:right w:val="none" w:sz="0" w:space="0" w:color="auto"/>
      </w:divBdr>
    </w:div>
    <w:div w:id="2125226713">
      <w:marLeft w:val="480"/>
      <w:marRight w:val="0"/>
      <w:marTop w:val="0"/>
      <w:marBottom w:val="0"/>
      <w:divBdr>
        <w:top w:val="none" w:sz="0" w:space="0" w:color="auto"/>
        <w:left w:val="none" w:sz="0" w:space="0" w:color="auto"/>
        <w:bottom w:val="none" w:sz="0" w:space="0" w:color="auto"/>
        <w:right w:val="none" w:sz="0" w:space="0" w:color="auto"/>
      </w:divBdr>
    </w:div>
    <w:div w:id="2125228675">
      <w:marLeft w:val="480"/>
      <w:marRight w:val="0"/>
      <w:marTop w:val="0"/>
      <w:marBottom w:val="0"/>
      <w:divBdr>
        <w:top w:val="none" w:sz="0" w:space="0" w:color="auto"/>
        <w:left w:val="none" w:sz="0" w:space="0" w:color="auto"/>
        <w:bottom w:val="none" w:sz="0" w:space="0" w:color="auto"/>
        <w:right w:val="none" w:sz="0" w:space="0" w:color="auto"/>
      </w:divBdr>
    </w:div>
    <w:div w:id="2125270761">
      <w:marLeft w:val="480"/>
      <w:marRight w:val="0"/>
      <w:marTop w:val="0"/>
      <w:marBottom w:val="0"/>
      <w:divBdr>
        <w:top w:val="none" w:sz="0" w:space="0" w:color="auto"/>
        <w:left w:val="none" w:sz="0" w:space="0" w:color="auto"/>
        <w:bottom w:val="none" w:sz="0" w:space="0" w:color="auto"/>
        <w:right w:val="none" w:sz="0" w:space="0" w:color="auto"/>
      </w:divBdr>
    </w:div>
    <w:div w:id="2125341128">
      <w:marLeft w:val="480"/>
      <w:marRight w:val="0"/>
      <w:marTop w:val="0"/>
      <w:marBottom w:val="0"/>
      <w:divBdr>
        <w:top w:val="none" w:sz="0" w:space="0" w:color="auto"/>
        <w:left w:val="none" w:sz="0" w:space="0" w:color="auto"/>
        <w:bottom w:val="none" w:sz="0" w:space="0" w:color="auto"/>
        <w:right w:val="none" w:sz="0" w:space="0" w:color="auto"/>
      </w:divBdr>
    </w:div>
    <w:div w:id="2125347650">
      <w:marLeft w:val="480"/>
      <w:marRight w:val="0"/>
      <w:marTop w:val="0"/>
      <w:marBottom w:val="0"/>
      <w:divBdr>
        <w:top w:val="none" w:sz="0" w:space="0" w:color="auto"/>
        <w:left w:val="none" w:sz="0" w:space="0" w:color="auto"/>
        <w:bottom w:val="none" w:sz="0" w:space="0" w:color="auto"/>
        <w:right w:val="none" w:sz="0" w:space="0" w:color="auto"/>
      </w:divBdr>
    </w:div>
    <w:div w:id="2125348766">
      <w:marLeft w:val="480"/>
      <w:marRight w:val="0"/>
      <w:marTop w:val="0"/>
      <w:marBottom w:val="0"/>
      <w:divBdr>
        <w:top w:val="none" w:sz="0" w:space="0" w:color="auto"/>
        <w:left w:val="none" w:sz="0" w:space="0" w:color="auto"/>
        <w:bottom w:val="none" w:sz="0" w:space="0" w:color="auto"/>
        <w:right w:val="none" w:sz="0" w:space="0" w:color="auto"/>
      </w:divBdr>
    </w:div>
    <w:div w:id="2125422546">
      <w:marLeft w:val="480"/>
      <w:marRight w:val="0"/>
      <w:marTop w:val="0"/>
      <w:marBottom w:val="0"/>
      <w:divBdr>
        <w:top w:val="none" w:sz="0" w:space="0" w:color="auto"/>
        <w:left w:val="none" w:sz="0" w:space="0" w:color="auto"/>
        <w:bottom w:val="none" w:sz="0" w:space="0" w:color="auto"/>
        <w:right w:val="none" w:sz="0" w:space="0" w:color="auto"/>
      </w:divBdr>
    </w:div>
    <w:div w:id="2125494053">
      <w:marLeft w:val="480"/>
      <w:marRight w:val="0"/>
      <w:marTop w:val="0"/>
      <w:marBottom w:val="0"/>
      <w:divBdr>
        <w:top w:val="none" w:sz="0" w:space="0" w:color="auto"/>
        <w:left w:val="none" w:sz="0" w:space="0" w:color="auto"/>
        <w:bottom w:val="none" w:sz="0" w:space="0" w:color="auto"/>
        <w:right w:val="none" w:sz="0" w:space="0" w:color="auto"/>
      </w:divBdr>
    </w:div>
    <w:div w:id="2125537814">
      <w:marLeft w:val="480"/>
      <w:marRight w:val="0"/>
      <w:marTop w:val="0"/>
      <w:marBottom w:val="0"/>
      <w:divBdr>
        <w:top w:val="none" w:sz="0" w:space="0" w:color="auto"/>
        <w:left w:val="none" w:sz="0" w:space="0" w:color="auto"/>
        <w:bottom w:val="none" w:sz="0" w:space="0" w:color="auto"/>
        <w:right w:val="none" w:sz="0" w:space="0" w:color="auto"/>
      </w:divBdr>
    </w:div>
    <w:div w:id="2125538649">
      <w:marLeft w:val="480"/>
      <w:marRight w:val="0"/>
      <w:marTop w:val="0"/>
      <w:marBottom w:val="0"/>
      <w:divBdr>
        <w:top w:val="none" w:sz="0" w:space="0" w:color="auto"/>
        <w:left w:val="none" w:sz="0" w:space="0" w:color="auto"/>
        <w:bottom w:val="none" w:sz="0" w:space="0" w:color="auto"/>
        <w:right w:val="none" w:sz="0" w:space="0" w:color="auto"/>
      </w:divBdr>
    </w:div>
    <w:div w:id="2125539787">
      <w:marLeft w:val="480"/>
      <w:marRight w:val="0"/>
      <w:marTop w:val="0"/>
      <w:marBottom w:val="0"/>
      <w:divBdr>
        <w:top w:val="none" w:sz="0" w:space="0" w:color="auto"/>
        <w:left w:val="none" w:sz="0" w:space="0" w:color="auto"/>
        <w:bottom w:val="none" w:sz="0" w:space="0" w:color="auto"/>
        <w:right w:val="none" w:sz="0" w:space="0" w:color="auto"/>
      </w:divBdr>
    </w:div>
    <w:div w:id="2125607860">
      <w:marLeft w:val="480"/>
      <w:marRight w:val="0"/>
      <w:marTop w:val="0"/>
      <w:marBottom w:val="0"/>
      <w:divBdr>
        <w:top w:val="none" w:sz="0" w:space="0" w:color="auto"/>
        <w:left w:val="none" w:sz="0" w:space="0" w:color="auto"/>
        <w:bottom w:val="none" w:sz="0" w:space="0" w:color="auto"/>
        <w:right w:val="none" w:sz="0" w:space="0" w:color="auto"/>
      </w:divBdr>
    </w:div>
    <w:div w:id="2125612574">
      <w:marLeft w:val="480"/>
      <w:marRight w:val="0"/>
      <w:marTop w:val="0"/>
      <w:marBottom w:val="0"/>
      <w:divBdr>
        <w:top w:val="none" w:sz="0" w:space="0" w:color="auto"/>
        <w:left w:val="none" w:sz="0" w:space="0" w:color="auto"/>
        <w:bottom w:val="none" w:sz="0" w:space="0" w:color="auto"/>
        <w:right w:val="none" w:sz="0" w:space="0" w:color="auto"/>
      </w:divBdr>
    </w:div>
    <w:div w:id="2125686658">
      <w:marLeft w:val="480"/>
      <w:marRight w:val="0"/>
      <w:marTop w:val="0"/>
      <w:marBottom w:val="0"/>
      <w:divBdr>
        <w:top w:val="none" w:sz="0" w:space="0" w:color="auto"/>
        <w:left w:val="none" w:sz="0" w:space="0" w:color="auto"/>
        <w:bottom w:val="none" w:sz="0" w:space="0" w:color="auto"/>
        <w:right w:val="none" w:sz="0" w:space="0" w:color="auto"/>
      </w:divBdr>
    </w:div>
    <w:div w:id="2125806825">
      <w:marLeft w:val="480"/>
      <w:marRight w:val="0"/>
      <w:marTop w:val="0"/>
      <w:marBottom w:val="0"/>
      <w:divBdr>
        <w:top w:val="none" w:sz="0" w:space="0" w:color="auto"/>
        <w:left w:val="none" w:sz="0" w:space="0" w:color="auto"/>
        <w:bottom w:val="none" w:sz="0" w:space="0" w:color="auto"/>
        <w:right w:val="none" w:sz="0" w:space="0" w:color="auto"/>
      </w:divBdr>
    </w:div>
    <w:div w:id="2125883445">
      <w:marLeft w:val="480"/>
      <w:marRight w:val="0"/>
      <w:marTop w:val="0"/>
      <w:marBottom w:val="0"/>
      <w:divBdr>
        <w:top w:val="none" w:sz="0" w:space="0" w:color="auto"/>
        <w:left w:val="none" w:sz="0" w:space="0" w:color="auto"/>
        <w:bottom w:val="none" w:sz="0" w:space="0" w:color="auto"/>
        <w:right w:val="none" w:sz="0" w:space="0" w:color="auto"/>
      </w:divBdr>
    </w:div>
    <w:div w:id="2125883613">
      <w:marLeft w:val="480"/>
      <w:marRight w:val="0"/>
      <w:marTop w:val="0"/>
      <w:marBottom w:val="0"/>
      <w:divBdr>
        <w:top w:val="none" w:sz="0" w:space="0" w:color="auto"/>
        <w:left w:val="none" w:sz="0" w:space="0" w:color="auto"/>
        <w:bottom w:val="none" w:sz="0" w:space="0" w:color="auto"/>
        <w:right w:val="none" w:sz="0" w:space="0" w:color="auto"/>
      </w:divBdr>
    </w:div>
    <w:div w:id="2125883999">
      <w:marLeft w:val="480"/>
      <w:marRight w:val="0"/>
      <w:marTop w:val="0"/>
      <w:marBottom w:val="0"/>
      <w:divBdr>
        <w:top w:val="none" w:sz="0" w:space="0" w:color="auto"/>
        <w:left w:val="none" w:sz="0" w:space="0" w:color="auto"/>
        <w:bottom w:val="none" w:sz="0" w:space="0" w:color="auto"/>
        <w:right w:val="none" w:sz="0" w:space="0" w:color="auto"/>
      </w:divBdr>
    </w:div>
    <w:div w:id="2125884426">
      <w:marLeft w:val="480"/>
      <w:marRight w:val="0"/>
      <w:marTop w:val="0"/>
      <w:marBottom w:val="0"/>
      <w:divBdr>
        <w:top w:val="none" w:sz="0" w:space="0" w:color="auto"/>
        <w:left w:val="none" w:sz="0" w:space="0" w:color="auto"/>
        <w:bottom w:val="none" w:sz="0" w:space="0" w:color="auto"/>
        <w:right w:val="none" w:sz="0" w:space="0" w:color="auto"/>
      </w:divBdr>
    </w:div>
    <w:div w:id="2126119128">
      <w:marLeft w:val="480"/>
      <w:marRight w:val="0"/>
      <w:marTop w:val="0"/>
      <w:marBottom w:val="0"/>
      <w:divBdr>
        <w:top w:val="none" w:sz="0" w:space="0" w:color="auto"/>
        <w:left w:val="none" w:sz="0" w:space="0" w:color="auto"/>
        <w:bottom w:val="none" w:sz="0" w:space="0" w:color="auto"/>
        <w:right w:val="none" w:sz="0" w:space="0" w:color="auto"/>
      </w:divBdr>
    </w:div>
    <w:div w:id="2126193149">
      <w:marLeft w:val="480"/>
      <w:marRight w:val="0"/>
      <w:marTop w:val="0"/>
      <w:marBottom w:val="0"/>
      <w:divBdr>
        <w:top w:val="none" w:sz="0" w:space="0" w:color="auto"/>
        <w:left w:val="none" w:sz="0" w:space="0" w:color="auto"/>
        <w:bottom w:val="none" w:sz="0" w:space="0" w:color="auto"/>
        <w:right w:val="none" w:sz="0" w:space="0" w:color="auto"/>
      </w:divBdr>
    </w:div>
    <w:div w:id="2126269214">
      <w:marLeft w:val="480"/>
      <w:marRight w:val="0"/>
      <w:marTop w:val="0"/>
      <w:marBottom w:val="0"/>
      <w:divBdr>
        <w:top w:val="none" w:sz="0" w:space="0" w:color="auto"/>
        <w:left w:val="none" w:sz="0" w:space="0" w:color="auto"/>
        <w:bottom w:val="none" w:sz="0" w:space="0" w:color="auto"/>
        <w:right w:val="none" w:sz="0" w:space="0" w:color="auto"/>
      </w:divBdr>
    </w:div>
    <w:div w:id="2126382350">
      <w:marLeft w:val="480"/>
      <w:marRight w:val="0"/>
      <w:marTop w:val="0"/>
      <w:marBottom w:val="0"/>
      <w:divBdr>
        <w:top w:val="none" w:sz="0" w:space="0" w:color="auto"/>
        <w:left w:val="none" w:sz="0" w:space="0" w:color="auto"/>
        <w:bottom w:val="none" w:sz="0" w:space="0" w:color="auto"/>
        <w:right w:val="none" w:sz="0" w:space="0" w:color="auto"/>
      </w:divBdr>
    </w:div>
    <w:div w:id="2126460478">
      <w:marLeft w:val="480"/>
      <w:marRight w:val="0"/>
      <w:marTop w:val="0"/>
      <w:marBottom w:val="0"/>
      <w:divBdr>
        <w:top w:val="none" w:sz="0" w:space="0" w:color="auto"/>
        <w:left w:val="none" w:sz="0" w:space="0" w:color="auto"/>
        <w:bottom w:val="none" w:sz="0" w:space="0" w:color="auto"/>
        <w:right w:val="none" w:sz="0" w:space="0" w:color="auto"/>
      </w:divBdr>
    </w:div>
    <w:div w:id="2126465572">
      <w:marLeft w:val="480"/>
      <w:marRight w:val="0"/>
      <w:marTop w:val="0"/>
      <w:marBottom w:val="0"/>
      <w:divBdr>
        <w:top w:val="none" w:sz="0" w:space="0" w:color="auto"/>
        <w:left w:val="none" w:sz="0" w:space="0" w:color="auto"/>
        <w:bottom w:val="none" w:sz="0" w:space="0" w:color="auto"/>
        <w:right w:val="none" w:sz="0" w:space="0" w:color="auto"/>
      </w:divBdr>
    </w:div>
    <w:div w:id="2126659208">
      <w:marLeft w:val="480"/>
      <w:marRight w:val="0"/>
      <w:marTop w:val="0"/>
      <w:marBottom w:val="0"/>
      <w:divBdr>
        <w:top w:val="none" w:sz="0" w:space="0" w:color="auto"/>
        <w:left w:val="none" w:sz="0" w:space="0" w:color="auto"/>
        <w:bottom w:val="none" w:sz="0" w:space="0" w:color="auto"/>
        <w:right w:val="none" w:sz="0" w:space="0" w:color="auto"/>
      </w:divBdr>
    </w:div>
    <w:div w:id="2126734247">
      <w:marLeft w:val="480"/>
      <w:marRight w:val="0"/>
      <w:marTop w:val="0"/>
      <w:marBottom w:val="0"/>
      <w:divBdr>
        <w:top w:val="none" w:sz="0" w:space="0" w:color="auto"/>
        <w:left w:val="none" w:sz="0" w:space="0" w:color="auto"/>
        <w:bottom w:val="none" w:sz="0" w:space="0" w:color="auto"/>
        <w:right w:val="none" w:sz="0" w:space="0" w:color="auto"/>
      </w:divBdr>
    </w:div>
    <w:div w:id="2126802582">
      <w:marLeft w:val="480"/>
      <w:marRight w:val="0"/>
      <w:marTop w:val="0"/>
      <w:marBottom w:val="0"/>
      <w:divBdr>
        <w:top w:val="none" w:sz="0" w:space="0" w:color="auto"/>
        <w:left w:val="none" w:sz="0" w:space="0" w:color="auto"/>
        <w:bottom w:val="none" w:sz="0" w:space="0" w:color="auto"/>
        <w:right w:val="none" w:sz="0" w:space="0" w:color="auto"/>
      </w:divBdr>
    </w:div>
    <w:div w:id="2126844710">
      <w:marLeft w:val="480"/>
      <w:marRight w:val="0"/>
      <w:marTop w:val="0"/>
      <w:marBottom w:val="0"/>
      <w:divBdr>
        <w:top w:val="none" w:sz="0" w:space="0" w:color="auto"/>
        <w:left w:val="none" w:sz="0" w:space="0" w:color="auto"/>
        <w:bottom w:val="none" w:sz="0" w:space="0" w:color="auto"/>
        <w:right w:val="none" w:sz="0" w:space="0" w:color="auto"/>
      </w:divBdr>
    </w:div>
    <w:div w:id="2126845341">
      <w:marLeft w:val="480"/>
      <w:marRight w:val="0"/>
      <w:marTop w:val="0"/>
      <w:marBottom w:val="0"/>
      <w:divBdr>
        <w:top w:val="none" w:sz="0" w:space="0" w:color="auto"/>
        <w:left w:val="none" w:sz="0" w:space="0" w:color="auto"/>
        <w:bottom w:val="none" w:sz="0" w:space="0" w:color="auto"/>
        <w:right w:val="none" w:sz="0" w:space="0" w:color="auto"/>
      </w:divBdr>
    </w:div>
    <w:div w:id="2126921181">
      <w:marLeft w:val="480"/>
      <w:marRight w:val="0"/>
      <w:marTop w:val="0"/>
      <w:marBottom w:val="0"/>
      <w:divBdr>
        <w:top w:val="none" w:sz="0" w:space="0" w:color="auto"/>
        <w:left w:val="none" w:sz="0" w:space="0" w:color="auto"/>
        <w:bottom w:val="none" w:sz="0" w:space="0" w:color="auto"/>
        <w:right w:val="none" w:sz="0" w:space="0" w:color="auto"/>
      </w:divBdr>
    </w:div>
    <w:div w:id="2126921183">
      <w:marLeft w:val="480"/>
      <w:marRight w:val="0"/>
      <w:marTop w:val="0"/>
      <w:marBottom w:val="0"/>
      <w:divBdr>
        <w:top w:val="none" w:sz="0" w:space="0" w:color="auto"/>
        <w:left w:val="none" w:sz="0" w:space="0" w:color="auto"/>
        <w:bottom w:val="none" w:sz="0" w:space="0" w:color="auto"/>
        <w:right w:val="none" w:sz="0" w:space="0" w:color="auto"/>
      </w:divBdr>
    </w:div>
    <w:div w:id="2126994874">
      <w:marLeft w:val="480"/>
      <w:marRight w:val="0"/>
      <w:marTop w:val="0"/>
      <w:marBottom w:val="0"/>
      <w:divBdr>
        <w:top w:val="none" w:sz="0" w:space="0" w:color="auto"/>
        <w:left w:val="none" w:sz="0" w:space="0" w:color="auto"/>
        <w:bottom w:val="none" w:sz="0" w:space="0" w:color="auto"/>
        <w:right w:val="none" w:sz="0" w:space="0" w:color="auto"/>
      </w:divBdr>
    </w:div>
    <w:div w:id="2126999338">
      <w:marLeft w:val="480"/>
      <w:marRight w:val="0"/>
      <w:marTop w:val="0"/>
      <w:marBottom w:val="0"/>
      <w:divBdr>
        <w:top w:val="none" w:sz="0" w:space="0" w:color="auto"/>
        <w:left w:val="none" w:sz="0" w:space="0" w:color="auto"/>
        <w:bottom w:val="none" w:sz="0" w:space="0" w:color="auto"/>
        <w:right w:val="none" w:sz="0" w:space="0" w:color="auto"/>
      </w:divBdr>
    </w:div>
    <w:div w:id="2126999612">
      <w:marLeft w:val="480"/>
      <w:marRight w:val="0"/>
      <w:marTop w:val="0"/>
      <w:marBottom w:val="0"/>
      <w:divBdr>
        <w:top w:val="none" w:sz="0" w:space="0" w:color="auto"/>
        <w:left w:val="none" w:sz="0" w:space="0" w:color="auto"/>
        <w:bottom w:val="none" w:sz="0" w:space="0" w:color="auto"/>
        <w:right w:val="none" w:sz="0" w:space="0" w:color="auto"/>
      </w:divBdr>
    </w:div>
    <w:div w:id="2127038273">
      <w:marLeft w:val="480"/>
      <w:marRight w:val="0"/>
      <w:marTop w:val="0"/>
      <w:marBottom w:val="0"/>
      <w:divBdr>
        <w:top w:val="none" w:sz="0" w:space="0" w:color="auto"/>
        <w:left w:val="none" w:sz="0" w:space="0" w:color="auto"/>
        <w:bottom w:val="none" w:sz="0" w:space="0" w:color="auto"/>
        <w:right w:val="none" w:sz="0" w:space="0" w:color="auto"/>
      </w:divBdr>
    </w:div>
    <w:div w:id="2127040245">
      <w:marLeft w:val="480"/>
      <w:marRight w:val="0"/>
      <w:marTop w:val="0"/>
      <w:marBottom w:val="0"/>
      <w:divBdr>
        <w:top w:val="none" w:sz="0" w:space="0" w:color="auto"/>
        <w:left w:val="none" w:sz="0" w:space="0" w:color="auto"/>
        <w:bottom w:val="none" w:sz="0" w:space="0" w:color="auto"/>
        <w:right w:val="none" w:sz="0" w:space="0" w:color="auto"/>
      </w:divBdr>
    </w:div>
    <w:div w:id="2127045222">
      <w:bodyDiv w:val="1"/>
      <w:marLeft w:val="0"/>
      <w:marRight w:val="0"/>
      <w:marTop w:val="0"/>
      <w:marBottom w:val="0"/>
      <w:divBdr>
        <w:top w:val="none" w:sz="0" w:space="0" w:color="auto"/>
        <w:left w:val="none" w:sz="0" w:space="0" w:color="auto"/>
        <w:bottom w:val="none" w:sz="0" w:space="0" w:color="auto"/>
        <w:right w:val="none" w:sz="0" w:space="0" w:color="auto"/>
      </w:divBdr>
    </w:div>
    <w:div w:id="2127117902">
      <w:marLeft w:val="480"/>
      <w:marRight w:val="0"/>
      <w:marTop w:val="0"/>
      <w:marBottom w:val="0"/>
      <w:divBdr>
        <w:top w:val="none" w:sz="0" w:space="0" w:color="auto"/>
        <w:left w:val="none" w:sz="0" w:space="0" w:color="auto"/>
        <w:bottom w:val="none" w:sz="0" w:space="0" w:color="auto"/>
        <w:right w:val="none" w:sz="0" w:space="0" w:color="auto"/>
      </w:divBdr>
    </w:div>
    <w:div w:id="2127194803">
      <w:marLeft w:val="480"/>
      <w:marRight w:val="0"/>
      <w:marTop w:val="0"/>
      <w:marBottom w:val="0"/>
      <w:divBdr>
        <w:top w:val="none" w:sz="0" w:space="0" w:color="auto"/>
        <w:left w:val="none" w:sz="0" w:space="0" w:color="auto"/>
        <w:bottom w:val="none" w:sz="0" w:space="0" w:color="auto"/>
        <w:right w:val="none" w:sz="0" w:space="0" w:color="auto"/>
      </w:divBdr>
    </w:div>
    <w:div w:id="2127233538">
      <w:marLeft w:val="480"/>
      <w:marRight w:val="0"/>
      <w:marTop w:val="0"/>
      <w:marBottom w:val="0"/>
      <w:divBdr>
        <w:top w:val="none" w:sz="0" w:space="0" w:color="auto"/>
        <w:left w:val="none" w:sz="0" w:space="0" w:color="auto"/>
        <w:bottom w:val="none" w:sz="0" w:space="0" w:color="auto"/>
        <w:right w:val="none" w:sz="0" w:space="0" w:color="auto"/>
      </w:divBdr>
    </w:div>
    <w:div w:id="2127307633">
      <w:marLeft w:val="480"/>
      <w:marRight w:val="0"/>
      <w:marTop w:val="0"/>
      <w:marBottom w:val="0"/>
      <w:divBdr>
        <w:top w:val="none" w:sz="0" w:space="0" w:color="auto"/>
        <w:left w:val="none" w:sz="0" w:space="0" w:color="auto"/>
        <w:bottom w:val="none" w:sz="0" w:space="0" w:color="auto"/>
        <w:right w:val="none" w:sz="0" w:space="0" w:color="auto"/>
      </w:divBdr>
    </w:div>
    <w:div w:id="2127502542">
      <w:marLeft w:val="480"/>
      <w:marRight w:val="0"/>
      <w:marTop w:val="0"/>
      <w:marBottom w:val="0"/>
      <w:divBdr>
        <w:top w:val="none" w:sz="0" w:space="0" w:color="auto"/>
        <w:left w:val="none" w:sz="0" w:space="0" w:color="auto"/>
        <w:bottom w:val="none" w:sz="0" w:space="0" w:color="auto"/>
        <w:right w:val="none" w:sz="0" w:space="0" w:color="auto"/>
      </w:divBdr>
    </w:div>
    <w:div w:id="2127651001">
      <w:marLeft w:val="480"/>
      <w:marRight w:val="0"/>
      <w:marTop w:val="0"/>
      <w:marBottom w:val="0"/>
      <w:divBdr>
        <w:top w:val="none" w:sz="0" w:space="0" w:color="auto"/>
        <w:left w:val="none" w:sz="0" w:space="0" w:color="auto"/>
        <w:bottom w:val="none" w:sz="0" w:space="0" w:color="auto"/>
        <w:right w:val="none" w:sz="0" w:space="0" w:color="auto"/>
      </w:divBdr>
    </w:div>
    <w:div w:id="2127657144">
      <w:marLeft w:val="480"/>
      <w:marRight w:val="0"/>
      <w:marTop w:val="0"/>
      <w:marBottom w:val="0"/>
      <w:divBdr>
        <w:top w:val="none" w:sz="0" w:space="0" w:color="auto"/>
        <w:left w:val="none" w:sz="0" w:space="0" w:color="auto"/>
        <w:bottom w:val="none" w:sz="0" w:space="0" w:color="auto"/>
        <w:right w:val="none" w:sz="0" w:space="0" w:color="auto"/>
      </w:divBdr>
    </w:div>
    <w:div w:id="2127845071">
      <w:marLeft w:val="480"/>
      <w:marRight w:val="0"/>
      <w:marTop w:val="0"/>
      <w:marBottom w:val="0"/>
      <w:divBdr>
        <w:top w:val="none" w:sz="0" w:space="0" w:color="auto"/>
        <w:left w:val="none" w:sz="0" w:space="0" w:color="auto"/>
        <w:bottom w:val="none" w:sz="0" w:space="0" w:color="auto"/>
        <w:right w:val="none" w:sz="0" w:space="0" w:color="auto"/>
      </w:divBdr>
    </w:div>
    <w:div w:id="2127893652">
      <w:marLeft w:val="480"/>
      <w:marRight w:val="0"/>
      <w:marTop w:val="0"/>
      <w:marBottom w:val="0"/>
      <w:divBdr>
        <w:top w:val="none" w:sz="0" w:space="0" w:color="auto"/>
        <w:left w:val="none" w:sz="0" w:space="0" w:color="auto"/>
        <w:bottom w:val="none" w:sz="0" w:space="0" w:color="auto"/>
        <w:right w:val="none" w:sz="0" w:space="0" w:color="auto"/>
      </w:divBdr>
    </w:div>
    <w:div w:id="2127967328">
      <w:marLeft w:val="480"/>
      <w:marRight w:val="0"/>
      <w:marTop w:val="0"/>
      <w:marBottom w:val="0"/>
      <w:divBdr>
        <w:top w:val="none" w:sz="0" w:space="0" w:color="auto"/>
        <w:left w:val="none" w:sz="0" w:space="0" w:color="auto"/>
        <w:bottom w:val="none" w:sz="0" w:space="0" w:color="auto"/>
        <w:right w:val="none" w:sz="0" w:space="0" w:color="auto"/>
      </w:divBdr>
    </w:div>
    <w:div w:id="2128230269">
      <w:marLeft w:val="480"/>
      <w:marRight w:val="0"/>
      <w:marTop w:val="0"/>
      <w:marBottom w:val="0"/>
      <w:divBdr>
        <w:top w:val="none" w:sz="0" w:space="0" w:color="auto"/>
        <w:left w:val="none" w:sz="0" w:space="0" w:color="auto"/>
        <w:bottom w:val="none" w:sz="0" w:space="0" w:color="auto"/>
        <w:right w:val="none" w:sz="0" w:space="0" w:color="auto"/>
      </w:divBdr>
    </w:div>
    <w:div w:id="2128231899">
      <w:marLeft w:val="480"/>
      <w:marRight w:val="0"/>
      <w:marTop w:val="0"/>
      <w:marBottom w:val="0"/>
      <w:divBdr>
        <w:top w:val="none" w:sz="0" w:space="0" w:color="auto"/>
        <w:left w:val="none" w:sz="0" w:space="0" w:color="auto"/>
        <w:bottom w:val="none" w:sz="0" w:space="0" w:color="auto"/>
        <w:right w:val="none" w:sz="0" w:space="0" w:color="auto"/>
      </w:divBdr>
    </w:div>
    <w:div w:id="2128233313">
      <w:marLeft w:val="480"/>
      <w:marRight w:val="0"/>
      <w:marTop w:val="0"/>
      <w:marBottom w:val="0"/>
      <w:divBdr>
        <w:top w:val="none" w:sz="0" w:space="0" w:color="auto"/>
        <w:left w:val="none" w:sz="0" w:space="0" w:color="auto"/>
        <w:bottom w:val="none" w:sz="0" w:space="0" w:color="auto"/>
        <w:right w:val="none" w:sz="0" w:space="0" w:color="auto"/>
      </w:divBdr>
    </w:div>
    <w:div w:id="2128237668">
      <w:marLeft w:val="480"/>
      <w:marRight w:val="0"/>
      <w:marTop w:val="0"/>
      <w:marBottom w:val="0"/>
      <w:divBdr>
        <w:top w:val="none" w:sz="0" w:space="0" w:color="auto"/>
        <w:left w:val="none" w:sz="0" w:space="0" w:color="auto"/>
        <w:bottom w:val="none" w:sz="0" w:space="0" w:color="auto"/>
        <w:right w:val="none" w:sz="0" w:space="0" w:color="auto"/>
      </w:divBdr>
    </w:div>
    <w:div w:id="2128307431">
      <w:marLeft w:val="480"/>
      <w:marRight w:val="0"/>
      <w:marTop w:val="0"/>
      <w:marBottom w:val="0"/>
      <w:divBdr>
        <w:top w:val="none" w:sz="0" w:space="0" w:color="auto"/>
        <w:left w:val="none" w:sz="0" w:space="0" w:color="auto"/>
        <w:bottom w:val="none" w:sz="0" w:space="0" w:color="auto"/>
        <w:right w:val="none" w:sz="0" w:space="0" w:color="auto"/>
      </w:divBdr>
    </w:div>
    <w:div w:id="2128312808">
      <w:marLeft w:val="480"/>
      <w:marRight w:val="0"/>
      <w:marTop w:val="0"/>
      <w:marBottom w:val="0"/>
      <w:divBdr>
        <w:top w:val="none" w:sz="0" w:space="0" w:color="auto"/>
        <w:left w:val="none" w:sz="0" w:space="0" w:color="auto"/>
        <w:bottom w:val="none" w:sz="0" w:space="0" w:color="auto"/>
        <w:right w:val="none" w:sz="0" w:space="0" w:color="auto"/>
      </w:divBdr>
    </w:div>
    <w:div w:id="2128313856">
      <w:marLeft w:val="480"/>
      <w:marRight w:val="0"/>
      <w:marTop w:val="0"/>
      <w:marBottom w:val="0"/>
      <w:divBdr>
        <w:top w:val="none" w:sz="0" w:space="0" w:color="auto"/>
        <w:left w:val="none" w:sz="0" w:space="0" w:color="auto"/>
        <w:bottom w:val="none" w:sz="0" w:space="0" w:color="auto"/>
        <w:right w:val="none" w:sz="0" w:space="0" w:color="auto"/>
      </w:divBdr>
    </w:div>
    <w:div w:id="2128354288">
      <w:marLeft w:val="480"/>
      <w:marRight w:val="0"/>
      <w:marTop w:val="0"/>
      <w:marBottom w:val="0"/>
      <w:divBdr>
        <w:top w:val="none" w:sz="0" w:space="0" w:color="auto"/>
        <w:left w:val="none" w:sz="0" w:space="0" w:color="auto"/>
        <w:bottom w:val="none" w:sz="0" w:space="0" w:color="auto"/>
        <w:right w:val="none" w:sz="0" w:space="0" w:color="auto"/>
      </w:divBdr>
    </w:div>
    <w:div w:id="2128422757">
      <w:marLeft w:val="480"/>
      <w:marRight w:val="0"/>
      <w:marTop w:val="0"/>
      <w:marBottom w:val="0"/>
      <w:divBdr>
        <w:top w:val="none" w:sz="0" w:space="0" w:color="auto"/>
        <w:left w:val="none" w:sz="0" w:space="0" w:color="auto"/>
        <w:bottom w:val="none" w:sz="0" w:space="0" w:color="auto"/>
        <w:right w:val="none" w:sz="0" w:space="0" w:color="auto"/>
      </w:divBdr>
    </w:div>
    <w:div w:id="2128423187">
      <w:marLeft w:val="480"/>
      <w:marRight w:val="0"/>
      <w:marTop w:val="0"/>
      <w:marBottom w:val="0"/>
      <w:divBdr>
        <w:top w:val="none" w:sz="0" w:space="0" w:color="auto"/>
        <w:left w:val="none" w:sz="0" w:space="0" w:color="auto"/>
        <w:bottom w:val="none" w:sz="0" w:space="0" w:color="auto"/>
        <w:right w:val="none" w:sz="0" w:space="0" w:color="auto"/>
      </w:divBdr>
    </w:div>
    <w:div w:id="2128425996">
      <w:marLeft w:val="480"/>
      <w:marRight w:val="0"/>
      <w:marTop w:val="0"/>
      <w:marBottom w:val="0"/>
      <w:divBdr>
        <w:top w:val="none" w:sz="0" w:space="0" w:color="auto"/>
        <w:left w:val="none" w:sz="0" w:space="0" w:color="auto"/>
        <w:bottom w:val="none" w:sz="0" w:space="0" w:color="auto"/>
        <w:right w:val="none" w:sz="0" w:space="0" w:color="auto"/>
      </w:divBdr>
    </w:div>
    <w:div w:id="2128426639">
      <w:marLeft w:val="480"/>
      <w:marRight w:val="0"/>
      <w:marTop w:val="0"/>
      <w:marBottom w:val="0"/>
      <w:divBdr>
        <w:top w:val="none" w:sz="0" w:space="0" w:color="auto"/>
        <w:left w:val="none" w:sz="0" w:space="0" w:color="auto"/>
        <w:bottom w:val="none" w:sz="0" w:space="0" w:color="auto"/>
        <w:right w:val="none" w:sz="0" w:space="0" w:color="auto"/>
      </w:divBdr>
    </w:div>
    <w:div w:id="2128501807">
      <w:marLeft w:val="480"/>
      <w:marRight w:val="0"/>
      <w:marTop w:val="0"/>
      <w:marBottom w:val="0"/>
      <w:divBdr>
        <w:top w:val="none" w:sz="0" w:space="0" w:color="auto"/>
        <w:left w:val="none" w:sz="0" w:space="0" w:color="auto"/>
        <w:bottom w:val="none" w:sz="0" w:space="0" w:color="auto"/>
        <w:right w:val="none" w:sz="0" w:space="0" w:color="auto"/>
      </w:divBdr>
    </w:div>
    <w:div w:id="2128544028">
      <w:marLeft w:val="480"/>
      <w:marRight w:val="0"/>
      <w:marTop w:val="0"/>
      <w:marBottom w:val="0"/>
      <w:divBdr>
        <w:top w:val="none" w:sz="0" w:space="0" w:color="auto"/>
        <w:left w:val="none" w:sz="0" w:space="0" w:color="auto"/>
        <w:bottom w:val="none" w:sz="0" w:space="0" w:color="auto"/>
        <w:right w:val="none" w:sz="0" w:space="0" w:color="auto"/>
      </w:divBdr>
    </w:div>
    <w:div w:id="2128698886">
      <w:marLeft w:val="480"/>
      <w:marRight w:val="0"/>
      <w:marTop w:val="0"/>
      <w:marBottom w:val="0"/>
      <w:divBdr>
        <w:top w:val="none" w:sz="0" w:space="0" w:color="auto"/>
        <w:left w:val="none" w:sz="0" w:space="0" w:color="auto"/>
        <w:bottom w:val="none" w:sz="0" w:space="0" w:color="auto"/>
        <w:right w:val="none" w:sz="0" w:space="0" w:color="auto"/>
      </w:divBdr>
    </w:div>
    <w:div w:id="2128767094">
      <w:marLeft w:val="480"/>
      <w:marRight w:val="0"/>
      <w:marTop w:val="0"/>
      <w:marBottom w:val="0"/>
      <w:divBdr>
        <w:top w:val="none" w:sz="0" w:space="0" w:color="auto"/>
        <w:left w:val="none" w:sz="0" w:space="0" w:color="auto"/>
        <w:bottom w:val="none" w:sz="0" w:space="0" w:color="auto"/>
        <w:right w:val="none" w:sz="0" w:space="0" w:color="auto"/>
      </w:divBdr>
    </w:div>
    <w:div w:id="2128767243">
      <w:marLeft w:val="480"/>
      <w:marRight w:val="0"/>
      <w:marTop w:val="0"/>
      <w:marBottom w:val="0"/>
      <w:divBdr>
        <w:top w:val="none" w:sz="0" w:space="0" w:color="auto"/>
        <w:left w:val="none" w:sz="0" w:space="0" w:color="auto"/>
        <w:bottom w:val="none" w:sz="0" w:space="0" w:color="auto"/>
        <w:right w:val="none" w:sz="0" w:space="0" w:color="auto"/>
      </w:divBdr>
    </w:div>
    <w:div w:id="2128814468">
      <w:marLeft w:val="480"/>
      <w:marRight w:val="0"/>
      <w:marTop w:val="0"/>
      <w:marBottom w:val="0"/>
      <w:divBdr>
        <w:top w:val="none" w:sz="0" w:space="0" w:color="auto"/>
        <w:left w:val="none" w:sz="0" w:space="0" w:color="auto"/>
        <w:bottom w:val="none" w:sz="0" w:space="0" w:color="auto"/>
        <w:right w:val="none" w:sz="0" w:space="0" w:color="auto"/>
      </w:divBdr>
    </w:div>
    <w:div w:id="2128814746">
      <w:marLeft w:val="480"/>
      <w:marRight w:val="0"/>
      <w:marTop w:val="0"/>
      <w:marBottom w:val="0"/>
      <w:divBdr>
        <w:top w:val="none" w:sz="0" w:space="0" w:color="auto"/>
        <w:left w:val="none" w:sz="0" w:space="0" w:color="auto"/>
        <w:bottom w:val="none" w:sz="0" w:space="0" w:color="auto"/>
        <w:right w:val="none" w:sz="0" w:space="0" w:color="auto"/>
      </w:divBdr>
    </w:div>
    <w:div w:id="2128816955">
      <w:marLeft w:val="480"/>
      <w:marRight w:val="0"/>
      <w:marTop w:val="0"/>
      <w:marBottom w:val="0"/>
      <w:divBdr>
        <w:top w:val="none" w:sz="0" w:space="0" w:color="auto"/>
        <w:left w:val="none" w:sz="0" w:space="0" w:color="auto"/>
        <w:bottom w:val="none" w:sz="0" w:space="0" w:color="auto"/>
        <w:right w:val="none" w:sz="0" w:space="0" w:color="auto"/>
      </w:divBdr>
    </w:div>
    <w:div w:id="2128885550">
      <w:marLeft w:val="480"/>
      <w:marRight w:val="0"/>
      <w:marTop w:val="0"/>
      <w:marBottom w:val="0"/>
      <w:divBdr>
        <w:top w:val="none" w:sz="0" w:space="0" w:color="auto"/>
        <w:left w:val="none" w:sz="0" w:space="0" w:color="auto"/>
        <w:bottom w:val="none" w:sz="0" w:space="0" w:color="auto"/>
        <w:right w:val="none" w:sz="0" w:space="0" w:color="auto"/>
      </w:divBdr>
    </w:div>
    <w:div w:id="2128885711">
      <w:marLeft w:val="480"/>
      <w:marRight w:val="0"/>
      <w:marTop w:val="0"/>
      <w:marBottom w:val="0"/>
      <w:divBdr>
        <w:top w:val="none" w:sz="0" w:space="0" w:color="auto"/>
        <w:left w:val="none" w:sz="0" w:space="0" w:color="auto"/>
        <w:bottom w:val="none" w:sz="0" w:space="0" w:color="auto"/>
        <w:right w:val="none" w:sz="0" w:space="0" w:color="auto"/>
      </w:divBdr>
    </w:div>
    <w:div w:id="2128892444">
      <w:marLeft w:val="480"/>
      <w:marRight w:val="0"/>
      <w:marTop w:val="0"/>
      <w:marBottom w:val="0"/>
      <w:divBdr>
        <w:top w:val="none" w:sz="0" w:space="0" w:color="auto"/>
        <w:left w:val="none" w:sz="0" w:space="0" w:color="auto"/>
        <w:bottom w:val="none" w:sz="0" w:space="0" w:color="auto"/>
        <w:right w:val="none" w:sz="0" w:space="0" w:color="auto"/>
      </w:divBdr>
    </w:div>
    <w:div w:id="2129003452">
      <w:marLeft w:val="480"/>
      <w:marRight w:val="0"/>
      <w:marTop w:val="0"/>
      <w:marBottom w:val="0"/>
      <w:divBdr>
        <w:top w:val="none" w:sz="0" w:space="0" w:color="auto"/>
        <w:left w:val="none" w:sz="0" w:space="0" w:color="auto"/>
        <w:bottom w:val="none" w:sz="0" w:space="0" w:color="auto"/>
        <w:right w:val="none" w:sz="0" w:space="0" w:color="auto"/>
      </w:divBdr>
    </w:div>
    <w:div w:id="2129008054">
      <w:marLeft w:val="480"/>
      <w:marRight w:val="0"/>
      <w:marTop w:val="0"/>
      <w:marBottom w:val="0"/>
      <w:divBdr>
        <w:top w:val="none" w:sz="0" w:space="0" w:color="auto"/>
        <w:left w:val="none" w:sz="0" w:space="0" w:color="auto"/>
        <w:bottom w:val="none" w:sz="0" w:space="0" w:color="auto"/>
        <w:right w:val="none" w:sz="0" w:space="0" w:color="auto"/>
      </w:divBdr>
    </w:div>
    <w:div w:id="2129084045">
      <w:marLeft w:val="480"/>
      <w:marRight w:val="0"/>
      <w:marTop w:val="0"/>
      <w:marBottom w:val="0"/>
      <w:divBdr>
        <w:top w:val="none" w:sz="0" w:space="0" w:color="auto"/>
        <w:left w:val="none" w:sz="0" w:space="0" w:color="auto"/>
        <w:bottom w:val="none" w:sz="0" w:space="0" w:color="auto"/>
        <w:right w:val="none" w:sz="0" w:space="0" w:color="auto"/>
      </w:divBdr>
    </w:div>
    <w:div w:id="2129085836">
      <w:marLeft w:val="480"/>
      <w:marRight w:val="0"/>
      <w:marTop w:val="0"/>
      <w:marBottom w:val="0"/>
      <w:divBdr>
        <w:top w:val="none" w:sz="0" w:space="0" w:color="auto"/>
        <w:left w:val="none" w:sz="0" w:space="0" w:color="auto"/>
        <w:bottom w:val="none" w:sz="0" w:space="0" w:color="auto"/>
        <w:right w:val="none" w:sz="0" w:space="0" w:color="auto"/>
      </w:divBdr>
    </w:div>
    <w:div w:id="2129156936">
      <w:marLeft w:val="480"/>
      <w:marRight w:val="0"/>
      <w:marTop w:val="0"/>
      <w:marBottom w:val="0"/>
      <w:divBdr>
        <w:top w:val="none" w:sz="0" w:space="0" w:color="auto"/>
        <w:left w:val="none" w:sz="0" w:space="0" w:color="auto"/>
        <w:bottom w:val="none" w:sz="0" w:space="0" w:color="auto"/>
        <w:right w:val="none" w:sz="0" w:space="0" w:color="auto"/>
      </w:divBdr>
    </w:div>
    <w:div w:id="2129157252">
      <w:marLeft w:val="480"/>
      <w:marRight w:val="0"/>
      <w:marTop w:val="0"/>
      <w:marBottom w:val="0"/>
      <w:divBdr>
        <w:top w:val="none" w:sz="0" w:space="0" w:color="auto"/>
        <w:left w:val="none" w:sz="0" w:space="0" w:color="auto"/>
        <w:bottom w:val="none" w:sz="0" w:space="0" w:color="auto"/>
        <w:right w:val="none" w:sz="0" w:space="0" w:color="auto"/>
      </w:divBdr>
    </w:div>
    <w:div w:id="2129161960">
      <w:marLeft w:val="480"/>
      <w:marRight w:val="0"/>
      <w:marTop w:val="0"/>
      <w:marBottom w:val="0"/>
      <w:divBdr>
        <w:top w:val="none" w:sz="0" w:space="0" w:color="auto"/>
        <w:left w:val="none" w:sz="0" w:space="0" w:color="auto"/>
        <w:bottom w:val="none" w:sz="0" w:space="0" w:color="auto"/>
        <w:right w:val="none" w:sz="0" w:space="0" w:color="auto"/>
      </w:divBdr>
    </w:div>
    <w:div w:id="2129204880">
      <w:marLeft w:val="480"/>
      <w:marRight w:val="0"/>
      <w:marTop w:val="0"/>
      <w:marBottom w:val="0"/>
      <w:divBdr>
        <w:top w:val="none" w:sz="0" w:space="0" w:color="auto"/>
        <w:left w:val="none" w:sz="0" w:space="0" w:color="auto"/>
        <w:bottom w:val="none" w:sz="0" w:space="0" w:color="auto"/>
        <w:right w:val="none" w:sz="0" w:space="0" w:color="auto"/>
      </w:divBdr>
    </w:div>
    <w:div w:id="2129272543">
      <w:marLeft w:val="480"/>
      <w:marRight w:val="0"/>
      <w:marTop w:val="0"/>
      <w:marBottom w:val="0"/>
      <w:divBdr>
        <w:top w:val="none" w:sz="0" w:space="0" w:color="auto"/>
        <w:left w:val="none" w:sz="0" w:space="0" w:color="auto"/>
        <w:bottom w:val="none" w:sz="0" w:space="0" w:color="auto"/>
        <w:right w:val="none" w:sz="0" w:space="0" w:color="auto"/>
      </w:divBdr>
    </w:div>
    <w:div w:id="2129273528">
      <w:marLeft w:val="480"/>
      <w:marRight w:val="0"/>
      <w:marTop w:val="0"/>
      <w:marBottom w:val="0"/>
      <w:divBdr>
        <w:top w:val="none" w:sz="0" w:space="0" w:color="auto"/>
        <w:left w:val="none" w:sz="0" w:space="0" w:color="auto"/>
        <w:bottom w:val="none" w:sz="0" w:space="0" w:color="auto"/>
        <w:right w:val="none" w:sz="0" w:space="0" w:color="auto"/>
      </w:divBdr>
    </w:div>
    <w:div w:id="2129277651">
      <w:marLeft w:val="480"/>
      <w:marRight w:val="0"/>
      <w:marTop w:val="0"/>
      <w:marBottom w:val="0"/>
      <w:divBdr>
        <w:top w:val="none" w:sz="0" w:space="0" w:color="auto"/>
        <w:left w:val="none" w:sz="0" w:space="0" w:color="auto"/>
        <w:bottom w:val="none" w:sz="0" w:space="0" w:color="auto"/>
        <w:right w:val="none" w:sz="0" w:space="0" w:color="auto"/>
      </w:divBdr>
    </w:div>
    <w:div w:id="2129397185">
      <w:marLeft w:val="480"/>
      <w:marRight w:val="0"/>
      <w:marTop w:val="0"/>
      <w:marBottom w:val="0"/>
      <w:divBdr>
        <w:top w:val="none" w:sz="0" w:space="0" w:color="auto"/>
        <w:left w:val="none" w:sz="0" w:space="0" w:color="auto"/>
        <w:bottom w:val="none" w:sz="0" w:space="0" w:color="auto"/>
        <w:right w:val="none" w:sz="0" w:space="0" w:color="auto"/>
      </w:divBdr>
    </w:div>
    <w:div w:id="2129423263">
      <w:marLeft w:val="480"/>
      <w:marRight w:val="0"/>
      <w:marTop w:val="0"/>
      <w:marBottom w:val="0"/>
      <w:divBdr>
        <w:top w:val="none" w:sz="0" w:space="0" w:color="auto"/>
        <w:left w:val="none" w:sz="0" w:space="0" w:color="auto"/>
        <w:bottom w:val="none" w:sz="0" w:space="0" w:color="auto"/>
        <w:right w:val="none" w:sz="0" w:space="0" w:color="auto"/>
      </w:divBdr>
    </w:div>
    <w:div w:id="2129423586">
      <w:marLeft w:val="480"/>
      <w:marRight w:val="0"/>
      <w:marTop w:val="0"/>
      <w:marBottom w:val="0"/>
      <w:divBdr>
        <w:top w:val="none" w:sz="0" w:space="0" w:color="auto"/>
        <w:left w:val="none" w:sz="0" w:space="0" w:color="auto"/>
        <w:bottom w:val="none" w:sz="0" w:space="0" w:color="auto"/>
        <w:right w:val="none" w:sz="0" w:space="0" w:color="auto"/>
      </w:divBdr>
    </w:div>
    <w:div w:id="2129424628">
      <w:marLeft w:val="480"/>
      <w:marRight w:val="0"/>
      <w:marTop w:val="0"/>
      <w:marBottom w:val="0"/>
      <w:divBdr>
        <w:top w:val="none" w:sz="0" w:space="0" w:color="auto"/>
        <w:left w:val="none" w:sz="0" w:space="0" w:color="auto"/>
        <w:bottom w:val="none" w:sz="0" w:space="0" w:color="auto"/>
        <w:right w:val="none" w:sz="0" w:space="0" w:color="auto"/>
      </w:divBdr>
    </w:div>
    <w:div w:id="2129470881">
      <w:marLeft w:val="480"/>
      <w:marRight w:val="0"/>
      <w:marTop w:val="0"/>
      <w:marBottom w:val="0"/>
      <w:divBdr>
        <w:top w:val="none" w:sz="0" w:space="0" w:color="auto"/>
        <w:left w:val="none" w:sz="0" w:space="0" w:color="auto"/>
        <w:bottom w:val="none" w:sz="0" w:space="0" w:color="auto"/>
        <w:right w:val="none" w:sz="0" w:space="0" w:color="auto"/>
      </w:divBdr>
    </w:div>
    <w:div w:id="2129472292">
      <w:marLeft w:val="480"/>
      <w:marRight w:val="0"/>
      <w:marTop w:val="0"/>
      <w:marBottom w:val="0"/>
      <w:divBdr>
        <w:top w:val="none" w:sz="0" w:space="0" w:color="auto"/>
        <w:left w:val="none" w:sz="0" w:space="0" w:color="auto"/>
        <w:bottom w:val="none" w:sz="0" w:space="0" w:color="auto"/>
        <w:right w:val="none" w:sz="0" w:space="0" w:color="auto"/>
      </w:divBdr>
    </w:div>
    <w:div w:id="2129541525">
      <w:marLeft w:val="480"/>
      <w:marRight w:val="0"/>
      <w:marTop w:val="0"/>
      <w:marBottom w:val="0"/>
      <w:divBdr>
        <w:top w:val="none" w:sz="0" w:space="0" w:color="auto"/>
        <w:left w:val="none" w:sz="0" w:space="0" w:color="auto"/>
        <w:bottom w:val="none" w:sz="0" w:space="0" w:color="auto"/>
        <w:right w:val="none" w:sz="0" w:space="0" w:color="auto"/>
      </w:divBdr>
    </w:div>
    <w:div w:id="2129616867">
      <w:marLeft w:val="480"/>
      <w:marRight w:val="0"/>
      <w:marTop w:val="0"/>
      <w:marBottom w:val="0"/>
      <w:divBdr>
        <w:top w:val="none" w:sz="0" w:space="0" w:color="auto"/>
        <w:left w:val="none" w:sz="0" w:space="0" w:color="auto"/>
        <w:bottom w:val="none" w:sz="0" w:space="0" w:color="auto"/>
        <w:right w:val="none" w:sz="0" w:space="0" w:color="auto"/>
      </w:divBdr>
    </w:div>
    <w:div w:id="2129617483">
      <w:marLeft w:val="480"/>
      <w:marRight w:val="0"/>
      <w:marTop w:val="0"/>
      <w:marBottom w:val="0"/>
      <w:divBdr>
        <w:top w:val="none" w:sz="0" w:space="0" w:color="auto"/>
        <w:left w:val="none" w:sz="0" w:space="0" w:color="auto"/>
        <w:bottom w:val="none" w:sz="0" w:space="0" w:color="auto"/>
        <w:right w:val="none" w:sz="0" w:space="0" w:color="auto"/>
      </w:divBdr>
    </w:div>
    <w:div w:id="2129620039">
      <w:marLeft w:val="480"/>
      <w:marRight w:val="0"/>
      <w:marTop w:val="0"/>
      <w:marBottom w:val="0"/>
      <w:divBdr>
        <w:top w:val="none" w:sz="0" w:space="0" w:color="auto"/>
        <w:left w:val="none" w:sz="0" w:space="0" w:color="auto"/>
        <w:bottom w:val="none" w:sz="0" w:space="0" w:color="auto"/>
        <w:right w:val="none" w:sz="0" w:space="0" w:color="auto"/>
      </w:divBdr>
    </w:div>
    <w:div w:id="2129733996">
      <w:marLeft w:val="480"/>
      <w:marRight w:val="0"/>
      <w:marTop w:val="0"/>
      <w:marBottom w:val="0"/>
      <w:divBdr>
        <w:top w:val="none" w:sz="0" w:space="0" w:color="auto"/>
        <w:left w:val="none" w:sz="0" w:space="0" w:color="auto"/>
        <w:bottom w:val="none" w:sz="0" w:space="0" w:color="auto"/>
        <w:right w:val="none" w:sz="0" w:space="0" w:color="auto"/>
      </w:divBdr>
    </w:div>
    <w:div w:id="2129740669">
      <w:marLeft w:val="480"/>
      <w:marRight w:val="0"/>
      <w:marTop w:val="0"/>
      <w:marBottom w:val="0"/>
      <w:divBdr>
        <w:top w:val="none" w:sz="0" w:space="0" w:color="auto"/>
        <w:left w:val="none" w:sz="0" w:space="0" w:color="auto"/>
        <w:bottom w:val="none" w:sz="0" w:space="0" w:color="auto"/>
        <w:right w:val="none" w:sz="0" w:space="0" w:color="auto"/>
      </w:divBdr>
    </w:div>
    <w:div w:id="2129813478">
      <w:marLeft w:val="480"/>
      <w:marRight w:val="0"/>
      <w:marTop w:val="0"/>
      <w:marBottom w:val="0"/>
      <w:divBdr>
        <w:top w:val="none" w:sz="0" w:space="0" w:color="auto"/>
        <w:left w:val="none" w:sz="0" w:space="0" w:color="auto"/>
        <w:bottom w:val="none" w:sz="0" w:space="0" w:color="auto"/>
        <w:right w:val="none" w:sz="0" w:space="0" w:color="auto"/>
      </w:divBdr>
    </w:div>
    <w:div w:id="2129816492">
      <w:marLeft w:val="480"/>
      <w:marRight w:val="0"/>
      <w:marTop w:val="0"/>
      <w:marBottom w:val="0"/>
      <w:divBdr>
        <w:top w:val="none" w:sz="0" w:space="0" w:color="auto"/>
        <w:left w:val="none" w:sz="0" w:space="0" w:color="auto"/>
        <w:bottom w:val="none" w:sz="0" w:space="0" w:color="auto"/>
        <w:right w:val="none" w:sz="0" w:space="0" w:color="auto"/>
      </w:divBdr>
    </w:div>
    <w:div w:id="2129857850">
      <w:marLeft w:val="480"/>
      <w:marRight w:val="0"/>
      <w:marTop w:val="0"/>
      <w:marBottom w:val="0"/>
      <w:divBdr>
        <w:top w:val="none" w:sz="0" w:space="0" w:color="auto"/>
        <w:left w:val="none" w:sz="0" w:space="0" w:color="auto"/>
        <w:bottom w:val="none" w:sz="0" w:space="0" w:color="auto"/>
        <w:right w:val="none" w:sz="0" w:space="0" w:color="auto"/>
      </w:divBdr>
    </w:div>
    <w:div w:id="2129935144">
      <w:marLeft w:val="480"/>
      <w:marRight w:val="0"/>
      <w:marTop w:val="0"/>
      <w:marBottom w:val="0"/>
      <w:divBdr>
        <w:top w:val="none" w:sz="0" w:space="0" w:color="auto"/>
        <w:left w:val="none" w:sz="0" w:space="0" w:color="auto"/>
        <w:bottom w:val="none" w:sz="0" w:space="0" w:color="auto"/>
        <w:right w:val="none" w:sz="0" w:space="0" w:color="auto"/>
      </w:divBdr>
    </w:div>
    <w:div w:id="2130077916">
      <w:marLeft w:val="480"/>
      <w:marRight w:val="0"/>
      <w:marTop w:val="0"/>
      <w:marBottom w:val="0"/>
      <w:divBdr>
        <w:top w:val="none" w:sz="0" w:space="0" w:color="auto"/>
        <w:left w:val="none" w:sz="0" w:space="0" w:color="auto"/>
        <w:bottom w:val="none" w:sz="0" w:space="0" w:color="auto"/>
        <w:right w:val="none" w:sz="0" w:space="0" w:color="auto"/>
      </w:divBdr>
    </w:div>
    <w:div w:id="2130201239">
      <w:marLeft w:val="480"/>
      <w:marRight w:val="0"/>
      <w:marTop w:val="0"/>
      <w:marBottom w:val="0"/>
      <w:divBdr>
        <w:top w:val="none" w:sz="0" w:space="0" w:color="auto"/>
        <w:left w:val="none" w:sz="0" w:space="0" w:color="auto"/>
        <w:bottom w:val="none" w:sz="0" w:space="0" w:color="auto"/>
        <w:right w:val="none" w:sz="0" w:space="0" w:color="auto"/>
      </w:divBdr>
    </w:div>
    <w:div w:id="2130202962">
      <w:marLeft w:val="480"/>
      <w:marRight w:val="0"/>
      <w:marTop w:val="0"/>
      <w:marBottom w:val="0"/>
      <w:divBdr>
        <w:top w:val="none" w:sz="0" w:space="0" w:color="auto"/>
        <w:left w:val="none" w:sz="0" w:space="0" w:color="auto"/>
        <w:bottom w:val="none" w:sz="0" w:space="0" w:color="auto"/>
        <w:right w:val="none" w:sz="0" w:space="0" w:color="auto"/>
      </w:divBdr>
    </w:div>
    <w:div w:id="2130273484">
      <w:marLeft w:val="480"/>
      <w:marRight w:val="0"/>
      <w:marTop w:val="0"/>
      <w:marBottom w:val="0"/>
      <w:divBdr>
        <w:top w:val="none" w:sz="0" w:space="0" w:color="auto"/>
        <w:left w:val="none" w:sz="0" w:space="0" w:color="auto"/>
        <w:bottom w:val="none" w:sz="0" w:space="0" w:color="auto"/>
        <w:right w:val="none" w:sz="0" w:space="0" w:color="auto"/>
      </w:divBdr>
    </w:div>
    <w:div w:id="2130275519">
      <w:marLeft w:val="480"/>
      <w:marRight w:val="0"/>
      <w:marTop w:val="0"/>
      <w:marBottom w:val="0"/>
      <w:divBdr>
        <w:top w:val="none" w:sz="0" w:space="0" w:color="auto"/>
        <w:left w:val="none" w:sz="0" w:space="0" w:color="auto"/>
        <w:bottom w:val="none" w:sz="0" w:space="0" w:color="auto"/>
        <w:right w:val="none" w:sz="0" w:space="0" w:color="auto"/>
      </w:divBdr>
    </w:div>
    <w:div w:id="2130278283">
      <w:marLeft w:val="480"/>
      <w:marRight w:val="0"/>
      <w:marTop w:val="0"/>
      <w:marBottom w:val="0"/>
      <w:divBdr>
        <w:top w:val="none" w:sz="0" w:space="0" w:color="auto"/>
        <w:left w:val="none" w:sz="0" w:space="0" w:color="auto"/>
        <w:bottom w:val="none" w:sz="0" w:space="0" w:color="auto"/>
        <w:right w:val="none" w:sz="0" w:space="0" w:color="auto"/>
      </w:divBdr>
    </w:div>
    <w:div w:id="2130322328">
      <w:marLeft w:val="480"/>
      <w:marRight w:val="0"/>
      <w:marTop w:val="0"/>
      <w:marBottom w:val="0"/>
      <w:divBdr>
        <w:top w:val="none" w:sz="0" w:space="0" w:color="auto"/>
        <w:left w:val="none" w:sz="0" w:space="0" w:color="auto"/>
        <w:bottom w:val="none" w:sz="0" w:space="0" w:color="auto"/>
        <w:right w:val="none" w:sz="0" w:space="0" w:color="auto"/>
      </w:divBdr>
    </w:div>
    <w:div w:id="2130345625">
      <w:marLeft w:val="480"/>
      <w:marRight w:val="0"/>
      <w:marTop w:val="0"/>
      <w:marBottom w:val="0"/>
      <w:divBdr>
        <w:top w:val="none" w:sz="0" w:space="0" w:color="auto"/>
        <w:left w:val="none" w:sz="0" w:space="0" w:color="auto"/>
        <w:bottom w:val="none" w:sz="0" w:space="0" w:color="auto"/>
        <w:right w:val="none" w:sz="0" w:space="0" w:color="auto"/>
      </w:divBdr>
    </w:div>
    <w:div w:id="2130470504">
      <w:marLeft w:val="480"/>
      <w:marRight w:val="0"/>
      <w:marTop w:val="0"/>
      <w:marBottom w:val="0"/>
      <w:divBdr>
        <w:top w:val="none" w:sz="0" w:space="0" w:color="auto"/>
        <w:left w:val="none" w:sz="0" w:space="0" w:color="auto"/>
        <w:bottom w:val="none" w:sz="0" w:space="0" w:color="auto"/>
        <w:right w:val="none" w:sz="0" w:space="0" w:color="auto"/>
      </w:divBdr>
    </w:div>
    <w:div w:id="2130512593">
      <w:marLeft w:val="480"/>
      <w:marRight w:val="0"/>
      <w:marTop w:val="0"/>
      <w:marBottom w:val="0"/>
      <w:divBdr>
        <w:top w:val="none" w:sz="0" w:space="0" w:color="auto"/>
        <w:left w:val="none" w:sz="0" w:space="0" w:color="auto"/>
        <w:bottom w:val="none" w:sz="0" w:space="0" w:color="auto"/>
        <w:right w:val="none" w:sz="0" w:space="0" w:color="auto"/>
      </w:divBdr>
    </w:div>
    <w:div w:id="2130514806">
      <w:marLeft w:val="480"/>
      <w:marRight w:val="0"/>
      <w:marTop w:val="0"/>
      <w:marBottom w:val="0"/>
      <w:divBdr>
        <w:top w:val="none" w:sz="0" w:space="0" w:color="auto"/>
        <w:left w:val="none" w:sz="0" w:space="0" w:color="auto"/>
        <w:bottom w:val="none" w:sz="0" w:space="0" w:color="auto"/>
        <w:right w:val="none" w:sz="0" w:space="0" w:color="auto"/>
      </w:divBdr>
    </w:div>
    <w:div w:id="2130540298">
      <w:marLeft w:val="480"/>
      <w:marRight w:val="0"/>
      <w:marTop w:val="0"/>
      <w:marBottom w:val="0"/>
      <w:divBdr>
        <w:top w:val="none" w:sz="0" w:space="0" w:color="auto"/>
        <w:left w:val="none" w:sz="0" w:space="0" w:color="auto"/>
        <w:bottom w:val="none" w:sz="0" w:space="0" w:color="auto"/>
        <w:right w:val="none" w:sz="0" w:space="0" w:color="auto"/>
      </w:divBdr>
    </w:div>
    <w:div w:id="2130586844">
      <w:bodyDiv w:val="1"/>
      <w:marLeft w:val="0"/>
      <w:marRight w:val="0"/>
      <w:marTop w:val="0"/>
      <w:marBottom w:val="0"/>
      <w:divBdr>
        <w:top w:val="none" w:sz="0" w:space="0" w:color="auto"/>
        <w:left w:val="none" w:sz="0" w:space="0" w:color="auto"/>
        <w:bottom w:val="none" w:sz="0" w:space="0" w:color="auto"/>
        <w:right w:val="none" w:sz="0" w:space="0" w:color="auto"/>
      </w:divBdr>
      <w:divsChild>
        <w:div w:id="1971395851">
          <w:marLeft w:val="480"/>
          <w:marRight w:val="0"/>
          <w:marTop w:val="0"/>
          <w:marBottom w:val="0"/>
          <w:divBdr>
            <w:top w:val="none" w:sz="0" w:space="0" w:color="auto"/>
            <w:left w:val="none" w:sz="0" w:space="0" w:color="auto"/>
            <w:bottom w:val="none" w:sz="0" w:space="0" w:color="auto"/>
            <w:right w:val="none" w:sz="0" w:space="0" w:color="auto"/>
          </w:divBdr>
        </w:div>
        <w:div w:id="1712461488">
          <w:marLeft w:val="480"/>
          <w:marRight w:val="0"/>
          <w:marTop w:val="0"/>
          <w:marBottom w:val="0"/>
          <w:divBdr>
            <w:top w:val="none" w:sz="0" w:space="0" w:color="auto"/>
            <w:left w:val="none" w:sz="0" w:space="0" w:color="auto"/>
            <w:bottom w:val="none" w:sz="0" w:space="0" w:color="auto"/>
            <w:right w:val="none" w:sz="0" w:space="0" w:color="auto"/>
          </w:divBdr>
        </w:div>
        <w:div w:id="1302885306">
          <w:marLeft w:val="480"/>
          <w:marRight w:val="0"/>
          <w:marTop w:val="0"/>
          <w:marBottom w:val="0"/>
          <w:divBdr>
            <w:top w:val="none" w:sz="0" w:space="0" w:color="auto"/>
            <w:left w:val="none" w:sz="0" w:space="0" w:color="auto"/>
            <w:bottom w:val="none" w:sz="0" w:space="0" w:color="auto"/>
            <w:right w:val="none" w:sz="0" w:space="0" w:color="auto"/>
          </w:divBdr>
        </w:div>
        <w:div w:id="916866891">
          <w:marLeft w:val="480"/>
          <w:marRight w:val="0"/>
          <w:marTop w:val="0"/>
          <w:marBottom w:val="0"/>
          <w:divBdr>
            <w:top w:val="none" w:sz="0" w:space="0" w:color="auto"/>
            <w:left w:val="none" w:sz="0" w:space="0" w:color="auto"/>
            <w:bottom w:val="none" w:sz="0" w:space="0" w:color="auto"/>
            <w:right w:val="none" w:sz="0" w:space="0" w:color="auto"/>
          </w:divBdr>
        </w:div>
        <w:div w:id="406346770">
          <w:marLeft w:val="480"/>
          <w:marRight w:val="0"/>
          <w:marTop w:val="0"/>
          <w:marBottom w:val="0"/>
          <w:divBdr>
            <w:top w:val="none" w:sz="0" w:space="0" w:color="auto"/>
            <w:left w:val="none" w:sz="0" w:space="0" w:color="auto"/>
            <w:bottom w:val="none" w:sz="0" w:space="0" w:color="auto"/>
            <w:right w:val="none" w:sz="0" w:space="0" w:color="auto"/>
          </w:divBdr>
        </w:div>
        <w:div w:id="418793642">
          <w:marLeft w:val="480"/>
          <w:marRight w:val="0"/>
          <w:marTop w:val="0"/>
          <w:marBottom w:val="0"/>
          <w:divBdr>
            <w:top w:val="none" w:sz="0" w:space="0" w:color="auto"/>
            <w:left w:val="none" w:sz="0" w:space="0" w:color="auto"/>
            <w:bottom w:val="none" w:sz="0" w:space="0" w:color="auto"/>
            <w:right w:val="none" w:sz="0" w:space="0" w:color="auto"/>
          </w:divBdr>
        </w:div>
        <w:div w:id="899511404">
          <w:marLeft w:val="480"/>
          <w:marRight w:val="0"/>
          <w:marTop w:val="0"/>
          <w:marBottom w:val="0"/>
          <w:divBdr>
            <w:top w:val="none" w:sz="0" w:space="0" w:color="auto"/>
            <w:left w:val="none" w:sz="0" w:space="0" w:color="auto"/>
            <w:bottom w:val="none" w:sz="0" w:space="0" w:color="auto"/>
            <w:right w:val="none" w:sz="0" w:space="0" w:color="auto"/>
          </w:divBdr>
        </w:div>
        <w:div w:id="604191836">
          <w:marLeft w:val="480"/>
          <w:marRight w:val="0"/>
          <w:marTop w:val="0"/>
          <w:marBottom w:val="0"/>
          <w:divBdr>
            <w:top w:val="none" w:sz="0" w:space="0" w:color="auto"/>
            <w:left w:val="none" w:sz="0" w:space="0" w:color="auto"/>
            <w:bottom w:val="none" w:sz="0" w:space="0" w:color="auto"/>
            <w:right w:val="none" w:sz="0" w:space="0" w:color="auto"/>
          </w:divBdr>
        </w:div>
        <w:div w:id="983511577">
          <w:marLeft w:val="480"/>
          <w:marRight w:val="0"/>
          <w:marTop w:val="0"/>
          <w:marBottom w:val="0"/>
          <w:divBdr>
            <w:top w:val="none" w:sz="0" w:space="0" w:color="auto"/>
            <w:left w:val="none" w:sz="0" w:space="0" w:color="auto"/>
            <w:bottom w:val="none" w:sz="0" w:space="0" w:color="auto"/>
            <w:right w:val="none" w:sz="0" w:space="0" w:color="auto"/>
          </w:divBdr>
        </w:div>
        <w:div w:id="196940733">
          <w:marLeft w:val="480"/>
          <w:marRight w:val="0"/>
          <w:marTop w:val="0"/>
          <w:marBottom w:val="0"/>
          <w:divBdr>
            <w:top w:val="none" w:sz="0" w:space="0" w:color="auto"/>
            <w:left w:val="none" w:sz="0" w:space="0" w:color="auto"/>
            <w:bottom w:val="none" w:sz="0" w:space="0" w:color="auto"/>
            <w:right w:val="none" w:sz="0" w:space="0" w:color="auto"/>
          </w:divBdr>
        </w:div>
        <w:div w:id="2031451466">
          <w:marLeft w:val="480"/>
          <w:marRight w:val="0"/>
          <w:marTop w:val="0"/>
          <w:marBottom w:val="0"/>
          <w:divBdr>
            <w:top w:val="none" w:sz="0" w:space="0" w:color="auto"/>
            <w:left w:val="none" w:sz="0" w:space="0" w:color="auto"/>
            <w:bottom w:val="none" w:sz="0" w:space="0" w:color="auto"/>
            <w:right w:val="none" w:sz="0" w:space="0" w:color="auto"/>
          </w:divBdr>
        </w:div>
        <w:div w:id="151141893">
          <w:marLeft w:val="480"/>
          <w:marRight w:val="0"/>
          <w:marTop w:val="0"/>
          <w:marBottom w:val="0"/>
          <w:divBdr>
            <w:top w:val="none" w:sz="0" w:space="0" w:color="auto"/>
            <w:left w:val="none" w:sz="0" w:space="0" w:color="auto"/>
            <w:bottom w:val="none" w:sz="0" w:space="0" w:color="auto"/>
            <w:right w:val="none" w:sz="0" w:space="0" w:color="auto"/>
          </w:divBdr>
        </w:div>
        <w:div w:id="1379821456">
          <w:marLeft w:val="480"/>
          <w:marRight w:val="0"/>
          <w:marTop w:val="0"/>
          <w:marBottom w:val="0"/>
          <w:divBdr>
            <w:top w:val="none" w:sz="0" w:space="0" w:color="auto"/>
            <w:left w:val="none" w:sz="0" w:space="0" w:color="auto"/>
            <w:bottom w:val="none" w:sz="0" w:space="0" w:color="auto"/>
            <w:right w:val="none" w:sz="0" w:space="0" w:color="auto"/>
          </w:divBdr>
        </w:div>
      </w:divsChild>
    </w:div>
    <w:div w:id="2130658729">
      <w:marLeft w:val="480"/>
      <w:marRight w:val="0"/>
      <w:marTop w:val="0"/>
      <w:marBottom w:val="0"/>
      <w:divBdr>
        <w:top w:val="none" w:sz="0" w:space="0" w:color="auto"/>
        <w:left w:val="none" w:sz="0" w:space="0" w:color="auto"/>
        <w:bottom w:val="none" w:sz="0" w:space="0" w:color="auto"/>
        <w:right w:val="none" w:sz="0" w:space="0" w:color="auto"/>
      </w:divBdr>
    </w:div>
    <w:div w:id="2130666049">
      <w:marLeft w:val="480"/>
      <w:marRight w:val="0"/>
      <w:marTop w:val="0"/>
      <w:marBottom w:val="0"/>
      <w:divBdr>
        <w:top w:val="none" w:sz="0" w:space="0" w:color="auto"/>
        <w:left w:val="none" w:sz="0" w:space="0" w:color="auto"/>
        <w:bottom w:val="none" w:sz="0" w:space="0" w:color="auto"/>
        <w:right w:val="none" w:sz="0" w:space="0" w:color="auto"/>
      </w:divBdr>
    </w:div>
    <w:div w:id="2130666520">
      <w:marLeft w:val="480"/>
      <w:marRight w:val="0"/>
      <w:marTop w:val="0"/>
      <w:marBottom w:val="0"/>
      <w:divBdr>
        <w:top w:val="none" w:sz="0" w:space="0" w:color="auto"/>
        <w:left w:val="none" w:sz="0" w:space="0" w:color="auto"/>
        <w:bottom w:val="none" w:sz="0" w:space="0" w:color="auto"/>
        <w:right w:val="none" w:sz="0" w:space="0" w:color="auto"/>
      </w:divBdr>
    </w:div>
    <w:div w:id="2130734192">
      <w:marLeft w:val="480"/>
      <w:marRight w:val="0"/>
      <w:marTop w:val="0"/>
      <w:marBottom w:val="0"/>
      <w:divBdr>
        <w:top w:val="none" w:sz="0" w:space="0" w:color="auto"/>
        <w:left w:val="none" w:sz="0" w:space="0" w:color="auto"/>
        <w:bottom w:val="none" w:sz="0" w:space="0" w:color="auto"/>
        <w:right w:val="none" w:sz="0" w:space="0" w:color="auto"/>
      </w:divBdr>
    </w:div>
    <w:div w:id="2130855523">
      <w:marLeft w:val="480"/>
      <w:marRight w:val="0"/>
      <w:marTop w:val="0"/>
      <w:marBottom w:val="0"/>
      <w:divBdr>
        <w:top w:val="none" w:sz="0" w:space="0" w:color="auto"/>
        <w:left w:val="none" w:sz="0" w:space="0" w:color="auto"/>
        <w:bottom w:val="none" w:sz="0" w:space="0" w:color="auto"/>
        <w:right w:val="none" w:sz="0" w:space="0" w:color="auto"/>
      </w:divBdr>
    </w:div>
    <w:div w:id="2130858980">
      <w:marLeft w:val="480"/>
      <w:marRight w:val="0"/>
      <w:marTop w:val="0"/>
      <w:marBottom w:val="0"/>
      <w:divBdr>
        <w:top w:val="none" w:sz="0" w:space="0" w:color="auto"/>
        <w:left w:val="none" w:sz="0" w:space="0" w:color="auto"/>
        <w:bottom w:val="none" w:sz="0" w:space="0" w:color="auto"/>
        <w:right w:val="none" w:sz="0" w:space="0" w:color="auto"/>
      </w:divBdr>
    </w:div>
    <w:div w:id="2130930833">
      <w:marLeft w:val="480"/>
      <w:marRight w:val="0"/>
      <w:marTop w:val="0"/>
      <w:marBottom w:val="0"/>
      <w:divBdr>
        <w:top w:val="none" w:sz="0" w:space="0" w:color="auto"/>
        <w:left w:val="none" w:sz="0" w:space="0" w:color="auto"/>
        <w:bottom w:val="none" w:sz="0" w:space="0" w:color="auto"/>
        <w:right w:val="none" w:sz="0" w:space="0" w:color="auto"/>
      </w:divBdr>
    </w:div>
    <w:div w:id="2130973619">
      <w:marLeft w:val="480"/>
      <w:marRight w:val="0"/>
      <w:marTop w:val="0"/>
      <w:marBottom w:val="0"/>
      <w:divBdr>
        <w:top w:val="none" w:sz="0" w:space="0" w:color="auto"/>
        <w:left w:val="none" w:sz="0" w:space="0" w:color="auto"/>
        <w:bottom w:val="none" w:sz="0" w:space="0" w:color="auto"/>
        <w:right w:val="none" w:sz="0" w:space="0" w:color="auto"/>
      </w:divBdr>
    </w:div>
    <w:div w:id="2130974908">
      <w:marLeft w:val="480"/>
      <w:marRight w:val="0"/>
      <w:marTop w:val="0"/>
      <w:marBottom w:val="0"/>
      <w:divBdr>
        <w:top w:val="none" w:sz="0" w:space="0" w:color="auto"/>
        <w:left w:val="none" w:sz="0" w:space="0" w:color="auto"/>
        <w:bottom w:val="none" w:sz="0" w:space="0" w:color="auto"/>
        <w:right w:val="none" w:sz="0" w:space="0" w:color="auto"/>
      </w:divBdr>
    </w:div>
    <w:div w:id="2131195411">
      <w:marLeft w:val="480"/>
      <w:marRight w:val="0"/>
      <w:marTop w:val="0"/>
      <w:marBottom w:val="0"/>
      <w:divBdr>
        <w:top w:val="none" w:sz="0" w:space="0" w:color="auto"/>
        <w:left w:val="none" w:sz="0" w:space="0" w:color="auto"/>
        <w:bottom w:val="none" w:sz="0" w:space="0" w:color="auto"/>
        <w:right w:val="none" w:sz="0" w:space="0" w:color="auto"/>
      </w:divBdr>
    </w:div>
    <w:div w:id="2131237697">
      <w:marLeft w:val="480"/>
      <w:marRight w:val="0"/>
      <w:marTop w:val="0"/>
      <w:marBottom w:val="0"/>
      <w:divBdr>
        <w:top w:val="none" w:sz="0" w:space="0" w:color="auto"/>
        <w:left w:val="none" w:sz="0" w:space="0" w:color="auto"/>
        <w:bottom w:val="none" w:sz="0" w:space="0" w:color="auto"/>
        <w:right w:val="none" w:sz="0" w:space="0" w:color="auto"/>
      </w:divBdr>
    </w:div>
    <w:div w:id="2131314753">
      <w:marLeft w:val="480"/>
      <w:marRight w:val="0"/>
      <w:marTop w:val="0"/>
      <w:marBottom w:val="0"/>
      <w:divBdr>
        <w:top w:val="none" w:sz="0" w:space="0" w:color="auto"/>
        <w:left w:val="none" w:sz="0" w:space="0" w:color="auto"/>
        <w:bottom w:val="none" w:sz="0" w:space="0" w:color="auto"/>
        <w:right w:val="none" w:sz="0" w:space="0" w:color="auto"/>
      </w:divBdr>
    </w:div>
    <w:div w:id="2131315770">
      <w:marLeft w:val="480"/>
      <w:marRight w:val="0"/>
      <w:marTop w:val="0"/>
      <w:marBottom w:val="0"/>
      <w:divBdr>
        <w:top w:val="none" w:sz="0" w:space="0" w:color="auto"/>
        <w:left w:val="none" w:sz="0" w:space="0" w:color="auto"/>
        <w:bottom w:val="none" w:sz="0" w:space="0" w:color="auto"/>
        <w:right w:val="none" w:sz="0" w:space="0" w:color="auto"/>
      </w:divBdr>
    </w:div>
    <w:div w:id="2131319823">
      <w:marLeft w:val="480"/>
      <w:marRight w:val="0"/>
      <w:marTop w:val="0"/>
      <w:marBottom w:val="0"/>
      <w:divBdr>
        <w:top w:val="none" w:sz="0" w:space="0" w:color="auto"/>
        <w:left w:val="none" w:sz="0" w:space="0" w:color="auto"/>
        <w:bottom w:val="none" w:sz="0" w:space="0" w:color="auto"/>
        <w:right w:val="none" w:sz="0" w:space="0" w:color="auto"/>
      </w:divBdr>
    </w:div>
    <w:div w:id="2131391968">
      <w:marLeft w:val="480"/>
      <w:marRight w:val="0"/>
      <w:marTop w:val="0"/>
      <w:marBottom w:val="0"/>
      <w:divBdr>
        <w:top w:val="none" w:sz="0" w:space="0" w:color="auto"/>
        <w:left w:val="none" w:sz="0" w:space="0" w:color="auto"/>
        <w:bottom w:val="none" w:sz="0" w:space="0" w:color="auto"/>
        <w:right w:val="none" w:sz="0" w:space="0" w:color="auto"/>
      </w:divBdr>
    </w:div>
    <w:div w:id="2131433602">
      <w:marLeft w:val="480"/>
      <w:marRight w:val="0"/>
      <w:marTop w:val="0"/>
      <w:marBottom w:val="0"/>
      <w:divBdr>
        <w:top w:val="none" w:sz="0" w:space="0" w:color="auto"/>
        <w:left w:val="none" w:sz="0" w:space="0" w:color="auto"/>
        <w:bottom w:val="none" w:sz="0" w:space="0" w:color="auto"/>
        <w:right w:val="none" w:sz="0" w:space="0" w:color="auto"/>
      </w:divBdr>
    </w:div>
    <w:div w:id="2131435639">
      <w:marLeft w:val="480"/>
      <w:marRight w:val="0"/>
      <w:marTop w:val="0"/>
      <w:marBottom w:val="0"/>
      <w:divBdr>
        <w:top w:val="none" w:sz="0" w:space="0" w:color="auto"/>
        <w:left w:val="none" w:sz="0" w:space="0" w:color="auto"/>
        <w:bottom w:val="none" w:sz="0" w:space="0" w:color="auto"/>
        <w:right w:val="none" w:sz="0" w:space="0" w:color="auto"/>
      </w:divBdr>
    </w:div>
    <w:div w:id="2131506570">
      <w:marLeft w:val="480"/>
      <w:marRight w:val="0"/>
      <w:marTop w:val="0"/>
      <w:marBottom w:val="0"/>
      <w:divBdr>
        <w:top w:val="none" w:sz="0" w:space="0" w:color="auto"/>
        <w:left w:val="none" w:sz="0" w:space="0" w:color="auto"/>
        <w:bottom w:val="none" w:sz="0" w:space="0" w:color="auto"/>
        <w:right w:val="none" w:sz="0" w:space="0" w:color="auto"/>
      </w:divBdr>
    </w:div>
    <w:div w:id="2131507668">
      <w:marLeft w:val="480"/>
      <w:marRight w:val="0"/>
      <w:marTop w:val="0"/>
      <w:marBottom w:val="0"/>
      <w:divBdr>
        <w:top w:val="none" w:sz="0" w:space="0" w:color="auto"/>
        <w:left w:val="none" w:sz="0" w:space="0" w:color="auto"/>
        <w:bottom w:val="none" w:sz="0" w:space="0" w:color="auto"/>
        <w:right w:val="none" w:sz="0" w:space="0" w:color="auto"/>
      </w:divBdr>
    </w:div>
    <w:div w:id="2131510492">
      <w:marLeft w:val="480"/>
      <w:marRight w:val="0"/>
      <w:marTop w:val="0"/>
      <w:marBottom w:val="0"/>
      <w:divBdr>
        <w:top w:val="none" w:sz="0" w:space="0" w:color="auto"/>
        <w:left w:val="none" w:sz="0" w:space="0" w:color="auto"/>
        <w:bottom w:val="none" w:sz="0" w:space="0" w:color="auto"/>
        <w:right w:val="none" w:sz="0" w:space="0" w:color="auto"/>
      </w:divBdr>
    </w:div>
    <w:div w:id="2131511854">
      <w:marLeft w:val="480"/>
      <w:marRight w:val="0"/>
      <w:marTop w:val="0"/>
      <w:marBottom w:val="0"/>
      <w:divBdr>
        <w:top w:val="none" w:sz="0" w:space="0" w:color="auto"/>
        <w:left w:val="none" w:sz="0" w:space="0" w:color="auto"/>
        <w:bottom w:val="none" w:sz="0" w:space="0" w:color="auto"/>
        <w:right w:val="none" w:sz="0" w:space="0" w:color="auto"/>
      </w:divBdr>
    </w:div>
    <w:div w:id="2131583621">
      <w:marLeft w:val="480"/>
      <w:marRight w:val="0"/>
      <w:marTop w:val="0"/>
      <w:marBottom w:val="0"/>
      <w:divBdr>
        <w:top w:val="none" w:sz="0" w:space="0" w:color="auto"/>
        <w:left w:val="none" w:sz="0" w:space="0" w:color="auto"/>
        <w:bottom w:val="none" w:sz="0" w:space="0" w:color="auto"/>
        <w:right w:val="none" w:sz="0" w:space="0" w:color="auto"/>
      </w:divBdr>
    </w:div>
    <w:div w:id="2131587560">
      <w:marLeft w:val="480"/>
      <w:marRight w:val="0"/>
      <w:marTop w:val="0"/>
      <w:marBottom w:val="0"/>
      <w:divBdr>
        <w:top w:val="none" w:sz="0" w:space="0" w:color="auto"/>
        <w:left w:val="none" w:sz="0" w:space="0" w:color="auto"/>
        <w:bottom w:val="none" w:sz="0" w:space="0" w:color="auto"/>
        <w:right w:val="none" w:sz="0" w:space="0" w:color="auto"/>
      </w:divBdr>
    </w:div>
    <w:div w:id="2131627906">
      <w:marLeft w:val="480"/>
      <w:marRight w:val="0"/>
      <w:marTop w:val="0"/>
      <w:marBottom w:val="0"/>
      <w:divBdr>
        <w:top w:val="none" w:sz="0" w:space="0" w:color="auto"/>
        <w:left w:val="none" w:sz="0" w:space="0" w:color="auto"/>
        <w:bottom w:val="none" w:sz="0" w:space="0" w:color="auto"/>
        <w:right w:val="none" w:sz="0" w:space="0" w:color="auto"/>
      </w:divBdr>
    </w:div>
    <w:div w:id="2131701290">
      <w:marLeft w:val="480"/>
      <w:marRight w:val="0"/>
      <w:marTop w:val="0"/>
      <w:marBottom w:val="0"/>
      <w:divBdr>
        <w:top w:val="none" w:sz="0" w:space="0" w:color="auto"/>
        <w:left w:val="none" w:sz="0" w:space="0" w:color="auto"/>
        <w:bottom w:val="none" w:sz="0" w:space="0" w:color="auto"/>
        <w:right w:val="none" w:sz="0" w:space="0" w:color="auto"/>
      </w:divBdr>
    </w:div>
    <w:div w:id="2131703819">
      <w:marLeft w:val="480"/>
      <w:marRight w:val="0"/>
      <w:marTop w:val="0"/>
      <w:marBottom w:val="0"/>
      <w:divBdr>
        <w:top w:val="none" w:sz="0" w:space="0" w:color="auto"/>
        <w:left w:val="none" w:sz="0" w:space="0" w:color="auto"/>
        <w:bottom w:val="none" w:sz="0" w:space="0" w:color="auto"/>
        <w:right w:val="none" w:sz="0" w:space="0" w:color="auto"/>
      </w:divBdr>
    </w:div>
    <w:div w:id="2131778354">
      <w:marLeft w:val="480"/>
      <w:marRight w:val="0"/>
      <w:marTop w:val="0"/>
      <w:marBottom w:val="0"/>
      <w:divBdr>
        <w:top w:val="none" w:sz="0" w:space="0" w:color="auto"/>
        <w:left w:val="none" w:sz="0" w:space="0" w:color="auto"/>
        <w:bottom w:val="none" w:sz="0" w:space="0" w:color="auto"/>
        <w:right w:val="none" w:sz="0" w:space="0" w:color="auto"/>
      </w:divBdr>
    </w:div>
    <w:div w:id="2131783598">
      <w:marLeft w:val="480"/>
      <w:marRight w:val="0"/>
      <w:marTop w:val="0"/>
      <w:marBottom w:val="0"/>
      <w:divBdr>
        <w:top w:val="none" w:sz="0" w:space="0" w:color="auto"/>
        <w:left w:val="none" w:sz="0" w:space="0" w:color="auto"/>
        <w:bottom w:val="none" w:sz="0" w:space="0" w:color="auto"/>
        <w:right w:val="none" w:sz="0" w:space="0" w:color="auto"/>
      </w:divBdr>
    </w:div>
    <w:div w:id="2131783688">
      <w:marLeft w:val="480"/>
      <w:marRight w:val="0"/>
      <w:marTop w:val="0"/>
      <w:marBottom w:val="0"/>
      <w:divBdr>
        <w:top w:val="none" w:sz="0" w:space="0" w:color="auto"/>
        <w:left w:val="none" w:sz="0" w:space="0" w:color="auto"/>
        <w:bottom w:val="none" w:sz="0" w:space="0" w:color="auto"/>
        <w:right w:val="none" w:sz="0" w:space="0" w:color="auto"/>
      </w:divBdr>
    </w:div>
    <w:div w:id="2131822316">
      <w:marLeft w:val="480"/>
      <w:marRight w:val="0"/>
      <w:marTop w:val="0"/>
      <w:marBottom w:val="0"/>
      <w:divBdr>
        <w:top w:val="none" w:sz="0" w:space="0" w:color="auto"/>
        <w:left w:val="none" w:sz="0" w:space="0" w:color="auto"/>
        <w:bottom w:val="none" w:sz="0" w:space="0" w:color="auto"/>
        <w:right w:val="none" w:sz="0" w:space="0" w:color="auto"/>
      </w:divBdr>
    </w:div>
    <w:div w:id="2131823031">
      <w:marLeft w:val="480"/>
      <w:marRight w:val="0"/>
      <w:marTop w:val="0"/>
      <w:marBottom w:val="0"/>
      <w:divBdr>
        <w:top w:val="none" w:sz="0" w:space="0" w:color="auto"/>
        <w:left w:val="none" w:sz="0" w:space="0" w:color="auto"/>
        <w:bottom w:val="none" w:sz="0" w:space="0" w:color="auto"/>
        <w:right w:val="none" w:sz="0" w:space="0" w:color="auto"/>
      </w:divBdr>
    </w:div>
    <w:div w:id="2131825320">
      <w:marLeft w:val="480"/>
      <w:marRight w:val="0"/>
      <w:marTop w:val="0"/>
      <w:marBottom w:val="0"/>
      <w:divBdr>
        <w:top w:val="none" w:sz="0" w:space="0" w:color="auto"/>
        <w:left w:val="none" w:sz="0" w:space="0" w:color="auto"/>
        <w:bottom w:val="none" w:sz="0" w:space="0" w:color="auto"/>
        <w:right w:val="none" w:sz="0" w:space="0" w:color="auto"/>
      </w:divBdr>
    </w:div>
    <w:div w:id="2131899416">
      <w:marLeft w:val="480"/>
      <w:marRight w:val="0"/>
      <w:marTop w:val="0"/>
      <w:marBottom w:val="0"/>
      <w:divBdr>
        <w:top w:val="none" w:sz="0" w:space="0" w:color="auto"/>
        <w:left w:val="none" w:sz="0" w:space="0" w:color="auto"/>
        <w:bottom w:val="none" w:sz="0" w:space="0" w:color="auto"/>
        <w:right w:val="none" w:sz="0" w:space="0" w:color="auto"/>
      </w:divBdr>
    </w:div>
    <w:div w:id="2131899999">
      <w:marLeft w:val="480"/>
      <w:marRight w:val="0"/>
      <w:marTop w:val="0"/>
      <w:marBottom w:val="0"/>
      <w:divBdr>
        <w:top w:val="none" w:sz="0" w:space="0" w:color="auto"/>
        <w:left w:val="none" w:sz="0" w:space="0" w:color="auto"/>
        <w:bottom w:val="none" w:sz="0" w:space="0" w:color="auto"/>
        <w:right w:val="none" w:sz="0" w:space="0" w:color="auto"/>
      </w:divBdr>
    </w:div>
    <w:div w:id="2131900144">
      <w:marLeft w:val="480"/>
      <w:marRight w:val="0"/>
      <w:marTop w:val="0"/>
      <w:marBottom w:val="0"/>
      <w:divBdr>
        <w:top w:val="none" w:sz="0" w:space="0" w:color="auto"/>
        <w:left w:val="none" w:sz="0" w:space="0" w:color="auto"/>
        <w:bottom w:val="none" w:sz="0" w:space="0" w:color="auto"/>
        <w:right w:val="none" w:sz="0" w:space="0" w:color="auto"/>
      </w:divBdr>
    </w:div>
    <w:div w:id="2131970017">
      <w:marLeft w:val="480"/>
      <w:marRight w:val="0"/>
      <w:marTop w:val="0"/>
      <w:marBottom w:val="0"/>
      <w:divBdr>
        <w:top w:val="none" w:sz="0" w:space="0" w:color="auto"/>
        <w:left w:val="none" w:sz="0" w:space="0" w:color="auto"/>
        <w:bottom w:val="none" w:sz="0" w:space="0" w:color="auto"/>
        <w:right w:val="none" w:sz="0" w:space="0" w:color="auto"/>
      </w:divBdr>
    </w:div>
    <w:div w:id="2132048660">
      <w:marLeft w:val="480"/>
      <w:marRight w:val="0"/>
      <w:marTop w:val="0"/>
      <w:marBottom w:val="0"/>
      <w:divBdr>
        <w:top w:val="none" w:sz="0" w:space="0" w:color="auto"/>
        <w:left w:val="none" w:sz="0" w:space="0" w:color="auto"/>
        <w:bottom w:val="none" w:sz="0" w:space="0" w:color="auto"/>
        <w:right w:val="none" w:sz="0" w:space="0" w:color="auto"/>
      </w:divBdr>
    </w:div>
    <w:div w:id="2132086380">
      <w:marLeft w:val="480"/>
      <w:marRight w:val="0"/>
      <w:marTop w:val="0"/>
      <w:marBottom w:val="0"/>
      <w:divBdr>
        <w:top w:val="none" w:sz="0" w:space="0" w:color="auto"/>
        <w:left w:val="none" w:sz="0" w:space="0" w:color="auto"/>
        <w:bottom w:val="none" w:sz="0" w:space="0" w:color="auto"/>
        <w:right w:val="none" w:sz="0" w:space="0" w:color="auto"/>
      </w:divBdr>
    </w:div>
    <w:div w:id="2132169318">
      <w:marLeft w:val="480"/>
      <w:marRight w:val="0"/>
      <w:marTop w:val="0"/>
      <w:marBottom w:val="0"/>
      <w:divBdr>
        <w:top w:val="none" w:sz="0" w:space="0" w:color="auto"/>
        <w:left w:val="none" w:sz="0" w:space="0" w:color="auto"/>
        <w:bottom w:val="none" w:sz="0" w:space="0" w:color="auto"/>
        <w:right w:val="none" w:sz="0" w:space="0" w:color="auto"/>
      </w:divBdr>
    </w:div>
    <w:div w:id="2132238335">
      <w:marLeft w:val="480"/>
      <w:marRight w:val="0"/>
      <w:marTop w:val="0"/>
      <w:marBottom w:val="0"/>
      <w:divBdr>
        <w:top w:val="none" w:sz="0" w:space="0" w:color="auto"/>
        <w:left w:val="none" w:sz="0" w:space="0" w:color="auto"/>
        <w:bottom w:val="none" w:sz="0" w:space="0" w:color="auto"/>
        <w:right w:val="none" w:sz="0" w:space="0" w:color="auto"/>
      </w:divBdr>
    </w:div>
    <w:div w:id="2132241799">
      <w:marLeft w:val="480"/>
      <w:marRight w:val="0"/>
      <w:marTop w:val="0"/>
      <w:marBottom w:val="0"/>
      <w:divBdr>
        <w:top w:val="none" w:sz="0" w:space="0" w:color="auto"/>
        <w:left w:val="none" w:sz="0" w:space="0" w:color="auto"/>
        <w:bottom w:val="none" w:sz="0" w:space="0" w:color="auto"/>
        <w:right w:val="none" w:sz="0" w:space="0" w:color="auto"/>
      </w:divBdr>
    </w:div>
    <w:div w:id="2132242547">
      <w:marLeft w:val="480"/>
      <w:marRight w:val="0"/>
      <w:marTop w:val="0"/>
      <w:marBottom w:val="0"/>
      <w:divBdr>
        <w:top w:val="none" w:sz="0" w:space="0" w:color="auto"/>
        <w:left w:val="none" w:sz="0" w:space="0" w:color="auto"/>
        <w:bottom w:val="none" w:sz="0" w:space="0" w:color="auto"/>
        <w:right w:val="none" w:sz="0" w:space="0" w:color="auto"/>
      </w:divBdr>
    </w:div>
    <w:div w:id="2132283816">
      <w:marLeft w:val="480"/>
      <w:marRight w:val="0"/>
      <w:marTop w:val="0"/>
      <w:marBottom w:val="0"/>
      <w:divBdr>
        <w:top w:val="none" w:sz="0" w:space="0" w:color="auto"/>
        <w:left w:val="none" w:sz="0" w:space="0" w:color="auto"/>
        <w:bottom w:val="none" w:sz="0" w:space="0" w:color="auto"/>
        <w:right w:val="none" w:sz="0" w:space="0" w:color="auto"/>
      </w:divBdr>
    </w:div>
    <w:div w:id="2132284850">
      <w:marLeft w:val="480"/>
      <w:marRight w:val="0"/>
      <w:marTop w:val="0"/>
      <w:marBottom w:val="0"/>
      <w:divBdr>
        <w:top w:val="none" w:sz="0" w:space="0" w:color="auto"/>
        <w:left w:val="none" w:sz="0" w:space="0" w:color="auto"/>
        <w:bottom w:val="none" w:sz="0" w:space="0" w:color="auto"/>
        <w:right w:val="none" w:sz="0" w:space="0" w:color="auto"/>
      </w:divBdr>
    </w:div>
    <w:div w:id="2132357134">
      <w:marLeft w:val="480"/>
      <w:marRight w:val="0"/>
      <w:marTop w:val="0"/>
      <w:marBottom w:val="0"/>
      <w:divBdr>
        <w:top w:val="none" w:sz="0" w:space="0" w:color="auto"/>
        <w:left w:val="none" w:sz="0" w:space="0" w:color="auto"/>
        <w:bottom w:val="none" w:sz="0" w:space="0" w:color="auto"/>
        <w:right w:val="none" w:sz="0" w:space="0" w:color="auto"/>
      </w:divBdr>
    </w:div>
    <w:div w:id="2132430281">
      <w:marLeft w:val="480"/>
      <w:marRight w:val="0"/>
      <w:marTop w:val="0"/>
      <w:marBottom w:val="0"/>
      <w:divBdr>
        <w:top w:val="none" w:sz="0" w:space="0" w:color="auto"/>
        <w:left w:val="none" w:sz="0" w:space="0" w:color="auto"/>
        <w:bottom w:val="none" w:sz="0" w:space="0" w:color="auto"/>
        <w:right w:val="none" w:sz="0" w:space="0" w:color="auto"/>
      </w:divBdr>
    </w:div>
    <w:div w:id="2132432050">
      <w:marLeft w:val="480"/>
      <w:marRight w:val="0"/>
      <w:marTop w:val="0"/>
      <w:marBottom w:val="0"/>
      <w:divBdr>
        <w:top w:val="none" w:sz="0" w:space="0" w:color="auto"/>
        <w:left w:val="none" w:sz="0" w:space="0" w:color="auto"/>
        <w:bottom w:val="none" w:sz="0" w:space="0" w:color="auto"/>
        <w:right w:val="none" w:sz="0" w:space="0" w:color="auto"/>
      </w:divBdr>
    </w:div>
    <w:div w:id="2132481096">
      <w:marLeft w:val="480"/>
      <w:marRight w:val="0"/>
      <w:marTop w:val="0"/>
      <w:marBottom w:val="0"/>
      <w:divBdr>
        <w:top w:val="none" w:sz="0" w:space="0" w:color="auto"/>
        <w:left w:val="none" w:sz="0" w:space="0" w:color="auto"/>
        <w:bottom w:val="none" w:sz="0" w:space="0" w:color="auto"/>
        <w:right w:val="none" w:sz="0" w:space="0" w:color="auto"/>
      </w:divBdr>
    </w:div>
    <w:div w:id="2132504690">
      <w:marLeft w:val="480"/>
      <w:marRight w:val="0"/>
      <w:marTop w:val="0"/>
      <w:marBottom w:val="0"/>
      <w:divBdr>
        <w:top w:val="none" w:sz="0" w:space="0" w:color="auto"/>
        <w:left w:val="none" w:sz="0" w:space="0" w:color="auto"/>
        <w:bottom w:val="none" w:sz="0" w:space="0" w:color="auto"/>
        <w:right w:val="none" w:sz="0" w:space="0" w:color="auto"/>
      </w:divBdr>
    </w:div>
    <w:div w:id="2132549851">
      <w:marLeft w:val="480"/>
      <w:marRight w:val="0"/>
      <w:marTop w:val="0"/>
      <w:marBottom w:val="0"/>
      <w:divBdr>
        <w:top w:val="none" w:sz="0" w:space="0" w:color="auto"/>
        <w:left w:val="none" w:sz="0" w:space="0" w:color="auto"/>
        <w:bottom w:val="none" w:sz="0" w:space="0" w:color="auto"/>
        <w:right w:val="none" w:sz="0" w:space="0" w:color="auto"/>
      </w:divBdr>
    </w:div>
    <w:div w:id="2132555492">
      <w:marLeft w:val="480"/>
      <w:marRight w:val="0"/>
      <w:marTop w:val="0"/>
      <w:marBottom w:val="0"/>
      <w:divBdr>
        <w:top w:val="none" w:sz="0" w:space="0" w:color="auto"/>
        <w:left w:val="none" w:sz="0" w:space="0" w:color="auto"/>
        <w:bottom w:val="none" w:sz="0" w:space="0" w:color="auto"/>
        <w:right w:val="none" w:sz="0" w:space="0" w:color="auto"/>
      </w:divBdr>
    </w:div>
    <w:div w:id="2132623579">
      <w:marLeft w:val="480"/>
      <w:marRight w:val="0"/>
      <w:marTop w:val="0"/>
      <w:marBottom w:val="0"/>
      <w:divBdr>
        <w:top w:val="none" w:sz="0" w:space="0" w:color="auto"/>
        <w:left w:val="none" w:sz="0" w:space="0" w:color="auto"/>
        <w:bottom w:val="none" w:sz="0" w:space="0" w:color="auto"/>
        <w:right w:val="none" w:sz="0" w:space="0" w:color="auto"/>
      </w:divBdr>
    </w:div>
    <w:div w:id="2132628587">
      <w:marLeft w:val="480"/>
      <w:marRight w:val="0"/>
      <w:marTop w:val="0"/>
      <w:marBottom w:val="0"/>
      <w:divBdr>
        <w:top w:val="none" w:sz="0" w:space="0" w:color="auto"/>
        <w:left w:val="none" w:sz="0" w:space="0" w:color="auto"/>
        <w:bottom w:val="none" w:sz="0" w:space="0" w:color="auto"/>
        <w:right w:val="none" w:sz="0" w:space="0" w:color="auto"/>
      </w:divBdr>
    </w:div>
    <w:div w:id="2132628709">
      <w:marLeft w:val="480"/>
      <w:marRight w:val="0"/>
      <w:marTop w:val="0"/>
      <w:marBottom w:val="0"/>
      <w:divBdr>
        <w:top w:val="none" w:sz="0" w:space="0" w:color="auto"/>
        <w:left w:val="none" w:sz="0" w:space="0" w:color="auto"/>
        <w:bottom w:val="none" w:sz="0" w:space="0" w:color="auto"/>
        <w:right w:val="none" w:sz="0" w:space="0" w:color="auto"/>
      </w:divBdr>
    </w:div>
    <w:div w:id="2132629257">
      <w:marLeft w:val="480"/>
      <w:marRight w:val="0"/>
      <w:marTop w:val="0"/>
      <w:marBottom w:val="0"/>
      <w:divBdr>
        <w:top w:val="none" w:sz="0" w:space="0" w:color="auto"/>
        <w:left w:val="none" w:sz="0" w:space="0" w:color="auto"/>
        <w:bottom w:val="none" w:sz="0" w:space="0" w:color="auto"/>
        <w:right w:val="none" w:sz="0" w:space="0" w:color="auto"/>
      </w:divBdr>
    </w:div>
    <w:div w:id="2132631164">
      <w:marLeft w:val="480"/>
      <w:marRight w:val="0"/>
      <w:marTop w:val="0"/>
      <w:marBottom w:val="0"/>
      <w:divBdr>
        <w:top w:val="none" w:sz="0" w:space="0" w:color="auto"/>
        <w:left w:val="none" w:sz="0" w:space="0" w:color="auto"/>
        <w:bottom w:val="none" w:sz="0" w:space="0" w:color="auto"/>
        <w:right w:val="none" w:sz="0" w:space="0" w:color="auto"/>
      </w:divBdr>
    </w:div>
    <w:div w:id="2132673371">
      <w:marLeft w:val="480"/>
      <w:marRight w:val="0"/>
      <w:marTop w:val="0"/>
      <w:marBottom w:val="0"/>
      <w:divBdr>
        <w:top w:val="none" w:sz="0" w:space="0" w:color="auto"/>
        <w:left w:val="none" w:sz="0" w:space="0" w:color="auto"/>
        <w:bottom w:val="none" w:sz="0" w:space="0" w:color="auto"/>
        <w:right w:val="none" w:sz="0" w:space="0" w:color="auto"/>
      </w:divBdr>
    </w:div>
    <w:div w:id="2132674690">
      <w:marLeft w:val="480"/>
      <w:marRight w:val="0"/>
      <w:marTop w:val="0"/>
      <w:marBottom w:val="0"/>
      <w:divBdr>
        <w:top w:val="none" w:sz="0" w:space="0" w:color="auto"/>
        <w:left w:val="none" w:sz="0" w:space="0" w:color="auto"/>
        <w:bottom w:val="none" w:sz="0" w:space="0" w:color="auto"/>
        <w:right w:val="none" w:sz="0" w:space="0" w:color="auto"/>
      </w:divBdr>
    </w:div>
    <w:div w:id="2132704461">
      <w:marLeft w:val="480"/>
      <w:marRight w:val="0"/>
      <w:marTop w:val="0"/>
      <w:marBottom w:val="0"/>
      <w:divBdr>
        <w:top w:val="none" w:sz="0" w:space="0" w:color="auto"/>
        <w:left w:val="none" w:sz="0" w:space="0" w:color="auto"/>
        <w:bottom w:val="none" w:sz="0" w:space="0" w:color="auto"/>
        <w:right w:val="none" w:sz="0" w:space="0" w:color="auto"/>
      </w:divBdr>
    </w:div>
    <w:div w:id="2132705174">
      <w:marLeft w:val="480"/>
      <w:marRight w:val="0"/>
      <w:marTop w:val="0"/>
      <w:marBottom w:val="0"/>
      <w:divBdr>
        <w:top w:val="none" w:sz="0" w:space="0" w:color="auto"/>
        <w:left w:val="none" w:sz="0" w:space="0" w:color="auto"/>
        <w:bottom w:val="none" w:sz="0" w:space="0" w:color="auto"/>
        <w:right w:val="none" w:sz="0" w:space="0" w:color="auto"/>
      </w:divBdr>
    </w:div>
    <w:div w:id="2132743898">
      <w:marLeft w:val="480"/>
      <w:marRight w:val="0"/>
      <w:marTop w:val="0"/>
      <w:marBottom w:val="0"/>
      <w:divBdr>
        <w:top w:val="none" w:sz="0" w:space="0" w:color="auto"/>
        <w:left w:val="none" w:sz="0" w:space="0" w:color="auto"/>
        <w:bottom w:val="none" w:sz="0" w:space="0" w:color="auto"/>
        <w:right w:val="none" w:sz="0" w:space="0" w:color="auto"/>
      </w:divBdr>
    </w:div>
    <w:div w:id="2132744619">
      <w:marLeft w:val="480"/>
      <w:marRight w:val="0"/>
      <w:marTop w:val="0"/>
      <w:marBottom w:val="0"/>
      <w:divBdr>
        <w:top w:val="none" w:sz="0" w:space="0" w:color="auto"/>
        <w:left w:val="none" w:sz="0" w:space="0" w:color="auto"/>
        <w:bottom w:val="none" w:sz="0" w:space="0" w:color="auto"/>
        <w:right w:val="none" w:sz="0" w:space="0" w:color="auto"/>
      </w:divBdr>
    </w:div>
    <w:div w:id="2132747012">
      <w:marLeft w:val="480"/>
      <w:marRight w:val="0"/>
      <w:marTop w:val="0"/>
      <w:marBottom w:val="0"/>
      <w:divBdr>
        <w:top w:val="none" w:sz="0" w:space="0" w:color="auto"/>
        <w:left w:val="none" w:sz="0" w:space="0" w:color="auto"/>
        <w:bottom w:val="none" w:sz="0" w:space="0" w:color="auto"/>
        <w:right w:val="none" w:sz="0" w:space="0" w:color="auto"/>
      </w:divBdr>
    </w:div>
    <w:div w:id="2132822853">
      <w:marLeft w:val="480"/>
      <w:marRight w:val="0"/>
      <w:marTop w:val="0"/>
      <w:marBottom w:val="0"/>
      <w:divBdr>
        <w:top w:val="none" w:sz="0" w:space="0" w:color="auto"/>
        <w:left w:val="none" w:sz="0" w:space="0" w:color="auto"/>
        <w:bottom w:val="none" w:sz="0" w:space="0" w:color="auto"/>
        <w:right w:val="none" w:sz="0" w:space="0" w:color="auto"/>
      </w:divBdr>
    </w:div>
    <w:div w:id="2132896311">
      <w:marLeft w:val="480"/>
      <w:marRight w:val="0"/>
      <w:marTop w:val="0"/>
      <w:marBottom w:val="0"/>
      <w:divBdr>
        <w:top w:val="none" w:sz="0" w:space="0" w:color="auto"/>
        <w:left w:val="none" w:sz="0" w:space="0" w:color="auto"/>
        <w:bottom w:val="none" w:sz="0" w:space="0" w:color="auto"/>
        <w:right w:val="none" w:sz="0" w:space="0" w:color="auto"/>
      </w:divBdr>
    </w:div>
    <w:div w:id="2133016425">
      <w:marLeft w:val="480"/>
      <w:marRight w:val="0"/>
      <w:marTop w:val="0"/>
      <w:marBottom w:val="0"/>
      <w:divBdr>
        <w:top w:val="none" w:sz="0" w:space="0" w:color="auto"/>
        <w:left w:val="none" w:sz="0" w:space="0" w:color="auto"/>
        <w:bottom w:val="none" w:sz="0" w:space="0" w:color="auto"/>
        <w:right w:val="none" w:sz="0" w:space="0" w:color="auto"/>
      </w:divBdr>
    </w:div>
    <w:div w:id="2133018223">
      <w:marLeft w:val="480"/>
      <w:marRight w:val="0"/>
      <w:marTop w:val="0"/>
      <w:marBottom w:val="0"/>
      <w:divBdr>
        <w:top w:val="none" w:sz="0" w:space="0" w:color="auto"/>
        <w:left w:val="none" w:sz="0" w:space="0" w:color="auto"/>
        <w:bottom w:val="none" w:sz="0" w:space="0" w:color="auto"/>
        <w:right w:val="none" w:sz="0" w:space="0" w:color="auto"/>
      </w:divBdr>
    </w:div>
    <w:div w:id="2133088491">
      <w:marLeft w:val="480"/>
      <w:marRight w:val="0"/>
      <w:marTop w:val="0"/>
      <w:marBottom w:val="0"/>
      <w:divBdr>
        <w:top w:val="none" w:sz="0" w:space="0" w:color="auto"/>
        <w:left w:val="none" w:sz="0" w:space="0" w:color="auto"/>
        <w:bottom w:val="none" w:sz="0" w:space="0" w:color="auto"/>
        <w:right w:val="none" w:sz="0" w:space="0" w:color="auto"/>
      </w:divBdr>
    </w:div>
    <w:div w:id="2133089603">
      <w:marLeft w:val="480"/>
      <w:marRight w:val="0"/>
      <w:marTop w:val="0"/>
      <w:marBottom w:val="0"/>
      <w:divBdr>
        <w:top w:val="none" w:sz="0" w:space="0" w:color="auto"/>
        <w:left w:val="none" w:sz="0" w:space="0" w:color="auto"/>
        <w:bottom w:val="none" w:sz="0" w:space="0" w:color="auto"/>
        <w:right w:val="none" w:sz="0" w:space="0" w:color="auto"/>
      </w:divBdr>
    </w:div>
    <w:div w:id="2133132239">
      <w:marLeft w:val="480"/>
      <w:marRight w:val="0"/>
      <w:marTop w:val="0"/>
      <w:marBottom w:val="0"/>
      <w:divBdr>
        <w:top w:val="none" w:sz="0" w:space="0" w:color="auto"/>
        <w:left w:val="none" w:sz="0" w:space="0" w:color="auto"/>
        <w:bottom w:val="none" w:sz="0" w:space="0" w:color="auto"/>
        <w:right w:val="none" w:sz="0" w:space="0" w:color="auto"/>
      </w:divBdr>
    </w:div>
    <w:div w:id="2133210167">
      <w:marLeft w:val="480"/>
      <w:marRight w:val="0"/>
      <w:marTop w:val="0"/>
      <w:marBottom w:val="0"/>
      <w:divBdr>
        <w:top w:val="none" w:sz="0" w:space="0" w:color="auto"/>
        <w:left w:val="none" w:sz="0" w:space="0" w:color="auto"/>
        <w:bottom w:val="none" w:sz="0" w:space="0" w:color="auto"/>
        <w:right w:val="none" w:sz="0" w:space="0" w:color="auto"/>
      </w:divBdr>
    </w:div>
    <w:div w:id="2133281066">
      <w:marLeft w:val="480"/>
      <w:marRight w:val="0"/>
      <w:marTop w:val="0"/>
      <w:marBottom w:val="0"/>
      <w:divBdr>
        <w:top w:val="none" w:sz="0" w:space="0" w:color="auto"/>
        <w:left w:val="none" w:sz="0" w:space="0" w:color="auto"/>
        <w:bottom w:val="none" w:sz="0" w:space="0" w:color="auto"/>
        <w:right w:val="none" w:sz="0" w:space="0" w:color="auto"/>
      </w:divBdr>
    </w:div>
    <w:div w:id="2133281541">
      <w:marLeft w:val="480"/>
      <w:marRight w:val="0"/>
      <w:marTop w:val="0"/>
      <w:marBottom w:val="0"/>
      <w:divBdr>
        <w:top w:val="none" w:sz="0" w:space="0" w:color="auto"/>
        <w:left w:val="none" w:sz="0" w:space="0" w:color="auto"/>
        <w:bottom w:val="none" w:sz="0" w:space="0" w:color="auto"/>
        <w:right w:val="none" w:sz="0" w:space="0" w:color="auto"/>
      </w:divBdr>
    </w:div>
    <w:div w:id="2133287384">
      <w:marLeft w:val="480"/>
      <w:marRight w:val="0"/>
      <w:marTop w:val="0"/>
      <w:marBottom w:val="0"/>
      <w:divBdr>
        <w:top w:val="none" w:sz="0" w:space="0" w:color="auto"/>
        <w:left w:val="none" w:sz="0" w:space="0" w:color="auto"/>
        <w:bottom w:val="none" w:sz="0" w:space="0" w:color="auto"/>
        <w:right w:val="none" w:sz="0" w:space="0" w:color="auto"/>
      </w:divBdr>
    </w:div>
    <w:div w:id="2133355699">
      <w:marLeft w:val="480"/>
      <w:marRight w:val="0"/>
      <w:marTop w:val="0"/>
      <w:marBottom w:val="0"/>
      <w:divBdr>
        <w:top w:val="none" w:sz="0" w:space="0" w:color="auto"/>
        <w:left w:val="none" w:sz="0" w:space="0" w:color="auto"/>
        <w:bottom w:val="none" w:sz="0" w:space="0" w:color="auto"/>
        <w:right w:val="none" w:sz="0" w:space="0" w:color="auto"/>
      </w:divBdr>
    </w:div>
    <w:div w:id="2133358265">
      <w:marLeft w:val="480"/>
      <w:marRight w:val="0"/>
      <w:marTop w:val="0"/>
      <w:marBottom w:val="0"/>
      <w:divBdr>
        <w:top w:val="none" w:sz="0" w:space="0" w:color="auto"/>
        <w:left w:val="none" w:sz="0" w:space="0" w:color="auto"/>
        <w:bottom w:val="none" w:sz="0" w:space="0" w:color="auto"/>
        <w:right w:val="none" w:sz="0" w:space="0" w:color="auto"/>
      </w:divBdr>
    </w:div>
    <w:div w:id="2133359117">
      <w:marLeft w:val="480"/>
      <w:marRight w:val="0"/>
      <w:marTop w:val="0"/>
      <w:marBottom w:val="0"/>
      <w:divBdr>
        <w:top w:val="none" w:sz="0" w:space="0" w:color="auto"/>
        <w:left w:val="none" w:sz="0" w:space="0" w:color="auto"/>
        <w:bottom w:val="none" w:sz="0" w:space="0" w:color="auto"/>
        <w:right w:val="none" w:sz="0" w:space="0" w:color="auto"/>
      </w:divBdr>
    </w:div>
    <w:div w:id="2133399403">
      <w:marLeft w:val="480"/>
      <w:marRight w:val="0"/>
      <w:marTop w:val="0"/>
      <w:marBottom w:val="0"/>
      <w:divBdr>
        <w:top w:val="none" w:sz="0" w:space="0" w:color="auto"/>
        <w:left w:val="none" w:sz="0" w:space="0" w:color="auto"/>
        <w:bottom w:val="none" w:sz="0" w:space="0" w:color="auto"/>
        <w:right w:val="none" w:sz="0" w:space="0" w:color="auto"/>
      </w:divBdr>
    </w:div>
    <w:div w:id="2133402451">
      <w:marLeft w:val="480"/>
      <w:marRight w:val="0"/>
      <w:marTop w:val="0"/>
      <w:marBottom w:val="0"/>
      <w:divBdr>
        <w:top w:val="none" w:sz="0" w:space="0" w:color="auto"/>
        <w:left w:val="none" w:sz="0" w:space="0" w:color="auto"/>
        <w:bottom w:val="none" w:sz="0" w:space="0" w:color="auto"/>
        <w:right w:val="none" w:sz="0" w:space="0" w:color="auto"/>
      </w:divBdr>
    </w:div>
    <w:div w:id="2133551992">
      <w:marLeft w:val="480"/>
      <w:marRight w:val="0"/>
      <w:marTop w:val="0"/>
      <w:marBottom w:val="0"/>
      <w:divBdr>
        <w:top w:val="none" w:sz="0" w:space="0" w:color="auto"/>
        <w:left w:val="none" w:sz="0" w:space="0" w:color="auto"/>
        <w:bottom w:val="none" w:sz="0" w:space="0" w:color="auto"/>
        <w:right w:val="none" w:sz="0" w:space="0" w:color="auto"/>
      </w:divBdr>
    </w:div>
    <w:div w:id="2133554235">
      <w:marLeft w:val="480"/>
      <w:marRight w:val="0"/>
      <w:marTop w:val="0"/>
      <w:marBottom w:val="0"/>
      <w:divBdr>
        <w:top w:val="none" w:sz="0" w:space="0" w:color="auto"/>
        <w:left w:val="none" w:sz="0" w:space="0" w:color="auto"/>
        <w:bottom w:val="none" w:sz="0" w:space="0" w:color="auto"/>
        <w:right w:val="none" w:sz="0" w:space="0" w:color="auto"/>
      </w:divBdr>
    </w:div>
    <w:div w:id="2133592386">
      <w:marLeft w:val="480"/>
      <w:marRight w:val="0"/>
      <w:marTop w:val="0"/>
      <w:marBottom w:val="0"/>
      <w:divBdr>
        <w:top w:val="none" w:sz="0" w:space="0" w:color="auto"/>
        <w:left w:val="none" w:sz="0" w:space="0" w:color="auto"/>
        <w:bottom w:val="none" w:sz="0" w:space="0" w:color="auto"/>
        <w:right w:val="none" w:sz="0" w:space="0" w:color="auto"/>
      </w:divBdr>
    </w:div>
    <w:div w:id="2133668375">
      <w:marLeft w:val="480"/>
      <w:marRight w:val="0"/>
      <w:marTop w:val="0"/>
      <w:marBottom w:val="0"/>
      <w:divBdr>
        <w:top w:val="none" w:sz="0" w:space="0" w:color="auto"/>
        <w:left w:val="none" w:sz="0" w:space="0" w:color="auto"/>
        <w:bottom w:val="none" w:sz="0" w:space="0" w:color="auto"/>
        <w:right w:val="none" w:sz="0" w:space="0" w:color="auto"/>
      </w:divBdr>
    </w:div>
    <w:div w:id="2133671843">
      <w:marLeft w:val="480"/>
      <w:marRight w:val="0"/>
      <w:marTop w:val="0"/>
      <w:marBottom w:val="0"/>
      <w:divBdr>
        <w:top w:val="none" w:sz="0" w:space="0" w:color="auto"/>
        <w:left w:val="none" w:sz="0" w:space="0" w:color="auto"/>
        <w:bottom w:val="none" w:sz="0" w:space="0" w:color="auto"/>
        <w:right w:val="none" w:sz="0" w:space="0" w:color="auto"/>
      </w:divBdr>
    </w:div>
    <w:div w:id="2133746552">
      <w:marLeft w:val="480"/>
      <w:marRight w:val="0"/>
      <w:marTop w:val="0"/>
      <w:marBottom w:val="0"/>
      <w:divBdr>
        <w:top w:val="none" w:sz="0" w:space="0" w:color="auto"/>
        <w:left w:val="none" w:sz="0" w:space="0" w:color="auto"/>
        <w:bottom w:val="none" w:sz="0" w:space="0" w:color="auto"/>
        <w:right w:val="none" w:sz="0" w:space="0" w:color="auto"/>
      </w:divBdr>
    </w:div>
    <w:div w:id="2133747718">
      <w:marLeft w:val="480"/>
      <w:marRight w:val="0"/>
      <w:marTop w:val="0"/>
      <w:marBottom w:val="0"/>
      <w:divBdr>
        <w:top w:val="none" w:sz="0" w:space="0" w:color="auto"/>
        <w:left w:val="none" w:sz="0" w:space="0" w:color="auto"/>
        <w:bottom w:val="none" w:sz="0" w:space="0" w:color="auto"/>
        <w:right w:val="none" w:sz="0" w:space="0" w:color="auto"/>
      </w:divBdr>
    </w:div>
    <w:div w:id="2133861633">
      <w:marLeft w:val="480"/>
      <w:marRight w:val="0"/>
      <w:marTop w:val="0"/>
      <w:marBottom w:val="0"/>
      <w:divBdr>
        <w:top w:val="none" w:sz="0" w:space="0" w:color="auto"/>
        <w:left w:val="none" w:sz="0" w:space="0" w:color="auto"/>
        <w:bottom w:val="none" w:sz="0" w:space="0" w:color="auto"/>
        <w:right w:val="none" w:sz="0" w:space="0" w:color="auto"/>
      </w:divBdr>
    </w:div>
    <w:div w:id="2133940093">
      <w:marLeft w:val="480"/>
      <w:marRight w:val="0"/>
      <w:marTop w:val="0"/>
      <w:marBottom w:val="0"/>
      <w:divBdr>
        <w:top w:val="none" w:sz="0" w:space="0" w:color="auto"/>
        <w:left w:val="none" w:sz="0" w:space="0" w:color="auto"/>
        <w:bottom w:val="none" w:sz="0" w:space="0" w:color="auto"/>
        <w:right w:val="none" w:sz="0" w:space="0" w:color="auto"/>
      </w:divBdr>
    </w:div>
    <w:div w:id="2133940490">
      <w:marLeft w:val="480"/>
      <w:marRight w:val="0"/>
      <w:marTop w:val="0"/>
      <w:marBottom w:val="0"/>
      <w:divBdr>
        <w:top w:val="none" w:sz="0" w:space="0" w:color="auto"/>
        <w:left w:val="none" w:sz="0" w:space="0" w:color="auto"/>
        <w:bottom w:val="none" w:sz="0" w:space="0" w:color="auto"/>
        <w:right w:val="none" w:sz="0" w:space="0" w:color="auto"/>
      </w:divBdr>
    </w:div>
    <w:div w:id="2133984461">
      <w:marLeft w:val="480"/>
      <w:marRight w:val="0"/>
      <w:marTop w:val="0"/>
      <w:marBottom w:val="0"/>
      <w:divBdr>
        <w:top w:val="none" w:sz="0" w:space="0" w:color="auto"/>
        <w:left w:val="none" w:sz="0" w:space="0" w:color="auto"/>
        <w:bottom w:val="none" w:sz="0" w:space="0" w:color="auto"/>
        <w:right w:val="none" w:sz="0" w:space="0" w:color="auto"/>
      </w:divBdr>
    </w:div>
    <w:div w:id="2134052398">
      <w:marLeft w:val="480"/>
      <w:marRight w:val="0"/>
      <w:marTop w:val="0"/>
      <w:marBottom w:val="0"/>
      <w:divBdr>
        <w:top w:val="none" w:sz="0" w:space="0" w:color="auto"/>
        <w:left w:val="none" w:sz="0" w:space="0" w:color="auto"/>
        <w:bottom w:val="none" w:sz="0" w:space="0" w:color="auto"/>
        <w:right w:val="none" w:sz="0" w:space="0" w:color="auto"/>
      </w:divBdr>
    </w:div>
    <w:div w:id="2134055001">
      <w:marLeft w:val="480"/>
      <w:marRight w:val="0"/>
      <w:marTop w:val="0"/>
      <w:marBottom w:val="0"/>
      <w:divBdr>
        <w:top w:val="none" w:sz="0" w:space="0" w:color="auto"/>
        <w:left w:val="none" w:sz="0" w:space="0" w:color="auto"/>
        <w:bottom w:val="none" w:sz="0" w:space="0" w:color="auto"/>
        <w:right w:val="none" w:sz="0" w:space="0" w:color="auto"/>
      </w:divBdr>
    </w:div>
    <w:div w:id="2134055056">
      <w:marLeft w:val="480"/>
      <w:marRight w:val="0"/>
      <w:marTop w:val="0"/>
      <w:marBottom w:val="0"/>
      <w:divBdr>
        <w:top w:val="none" w:sz="0" w:space="0" w:color="auto"/>
        <w:left w:val="none" w:sz="0" w:space="0" w:color="auto"/>
        <w:bottom w:val="none" w:sz="0" w:space="0" w:color="auto"/>
        <w:right w:val="none" w:sz="0" w:space="0" w:color="auto"/>
      </w:divBdr>
    </w:div>
    <w:div w:id="2134059858">
      <w:marLeft w:val="480"/>
      <w:marRight w:val="0"/>
      <w:marTop w:val="0"/>
      <w:marBottom w:val="0"/>
      <w:divBdr>
        <w:top w:val="none" w:sz="0" w:space="0" w:color="auto"/>
        <w:left w:val="none" w:sz="0" w:space="0" w:color="auto"/>
        <w:bottom w:val="none" w:sz="0" w:space="0" w:color="auto"/>
        <w:right w:val="none" w:sz="0" w:space="0" w:color="auto"/>
      </w:divBdr>
    </w:div>
    <w:div w:id="2134129319">
      <w:marLeft w:val="480"/>
      <w:marRight w:val="0"/>
      <w:marTop w:val="0"/>
      <w:marBottom w:val="0"/>
      <w:divBdr>
        <w:top w:val="none" w:sz="0" w:space="0" w:color="auto"/>
        <w:left w:val="none" w:sz="0" w:space="0" w:color="auto"/>
        <w:bottom w:val="none" w:sz="0" w:space="0" w:color="auto"/>
        <w:right w:val="none" w:sz="0" w:space="0" w:color="auto"/>
      </w:divBdr>
    </w:div>
    <w:div w:id="2134205004">
      <w:marLeft w:val="480"/>
      <w:marRight w:val="0"/>
      <w:marTop w:val="0"/>
      <w:marBottom w:val="0"/>
      <w:divBdr>
        <w:top w:val="none" w:sz="0" w:space="0" w:color="auto"/>
        <w:left w:val="none" w:sz="0" w:space="0" w:color="auto"/>
        <w:bottom w:val="none" w:sz="0" w:space="0" w:color="auto"/>
        <w:right w:val="none" w:sz="0" w:space="0" w:color="auto"/>
      </w:divBdr>
    </w:div>
    <w:div w:id="2134210258">
      <w:marLeft w:val="480"/>
      <w:marRight w:val="0"/>
      <w:marTop w:val="0"/>
      <w:marBottom w:val="0"/>
      <w:divBdr>
        <w:top w:val="none" w:sz="0" w:space="0" w:color="auto"/>
        <w:left w:val="none" w:sz="0" w:space="0" w:color="auto"/>
        <w:bottom w:val="none" w:sz="0" w:space="0" w:color="auto"/>
        <w:right w:val="none" w:sz="0" w:space="0" w:color="auto"/>
      </w:divBdr>
    </w:div>
    <w:div w:id="2134210849">
      <w:marLeft w:val="480"/>
      <w:marRight w:val="0"/>
      <w:marTop w:val="0"/>
      <w:marBottom w:val="0"/>
      <w:divBdr>
        <w:top w:val="none" w:sz="0" w:space="0" w:color="auto"/>
        <w:left w:val="none" w:sz="0" w:space="0" w:color="auto"/>
        <w:bottom w:val="none" w:sz="0" w:space="0" w:color="auto"/>
        <w:right w:val="none" w:sz="0" w:space="0" w:color="auto"/>
      </w:divBdr>
    </w:div>
    <w:div w:id="2134399222">
      <w:bodyDiv w:val="1"/>
      <w:marLeft w:val="0"/>
      <w:marRight w:val="0"/>
      <w:marTop w:val="0"/>
      <w:marBottom w:val="0"/>
      <w:divBdr>
        <w:top w:val="none" w:sz="0" w:space="0" w:color="auto"/>
        <w:left w:val="none" w:sz="0" w:space="0" w:color="auto"/>
        <w:bottom w:val="none" w:sz="0" w:space="0" w:color="auto"/>
        <w:right w:val="none" w:sz="0" w:space="0" w:color="auto"/>
      </w:divBdr>
    </w:div>
    <w:div w:id="2134399533">
      <w:marLeft w:val="480"/>
      <w:marRight w:val="0"/>
      <w:marTop w:val="0"/>
      <w:marBottom w:val="0"/>
      <w:divBdr>
        <w:top w:val="none" w:sz="0" w:space="0" w:color="auto"/>
        <w:left w:val="none" w:sz="0" w:space="0" w:color="auto"/>
        <w:bottom w:val="none" w:sz="0" w:space="0" w:color="auto"/>
        <w:right w:val="none" w:sz="0" w:space="0" w:color="auto"/>
      </w:divBdr>
    </w:div>
    <w:div w:id="2134447422">
      <w:marLeft w:val="480"/>
      <w:marRight w:val="0"/>
      <w:marTop w:val="0"/>
      <w:marBottom w:val="0"/>
      <w:divBdr>
        <w:top w:val="none" w:sz="0" w:space="0" w:color="auto"/>
        <w:left w:val="none" w:sz="0" w:space="0" w:color="auto"/>
        <w:bottom w:val="none" w:sz="0" w:space="0" w:color="auto"/>
        <w:right w:val="none" w:sz="0" w:space="0" w:color="auto"/>
      </w:divBdr>
    </w:div>
    <w:div w:id="2134521328">
      <w:marLeft w:val="480"/>
      <w:marRight w:val="0"/>
      <w:marTop w:val="0"/>
      <w:marBottom w:val="0"/>
      <w:divBdr>
        <w:top w:val="none" w:sz="0" w:space="0" w:color="auto"/>
        <w:left w:val="none" w:sz="0" w:space="0" w:color="auto"/>
        <w:bottom w:val="none" w:sz="0" w:space="0" w:color="auto"/>
        <w:right w:val="none" w:sz="0" w:space="0" w:color="auto"/>
      </w:divBdr>
    </w:div>
    <w:div w:id="2134591892">
      <w:marLeft w:val="480"/>
      <w:marRight w:val="0"/>
      <w:marTop w:val="0"/>
      <w:marBottom w:val="0"/>
      <w:divBdr>
        <w:top w:val="none" w:sz="0" w:space="0" w:color="auto"/>
        <w:left w:val="none" w:sz="0" w:space="0" w:color="auto"/>
        <w:bottom w:val="none" w:sz="0" w:space="0" w:color="auto"/>
        <w:right w:val="none" w:sz="0" w:space="0" w:color="auto"/>
      </w:divBdr>
    </w:div>
    <w:div w:id="2134595829">
      <w:marLeft w:val="480"/>
      <w:marRight w:val="0"/>
      <w:marTop w:val="0"/>
      <w:marBottom w:val="0"/>
      <w:divBdr>
        <w:top w:val="none" w:sz="0" w:space="0" w:color="auto"/>
        <w:left w:val="none" w:sz="0" w:space="0" w:color="auto"/>
        <w:bottom w:val="none" w:sz="0" w:space="0" w:color="auto"/>
        <w:right w:val="none" w:sz="0" w:space="0" w:color="auto"/>
      </w:divBdr>
    </w:div>
    <w:div w:id="2134711909">
      <w:marLeft w:val="480"/>
      <w:marRight w:val="0"/>
      <w:marTop w:val="0"/>
      <w:marBottom w:val="0"/>
      <w:divBdr>
        <w:top w:val="none" w:sz="0" w:space="0" w:color="auto"/>
        <w:left w:val="none" w:sz="0" w:space="0" w:color="auto"/>
        <w:bottom w:val="none" w:sz="0" w:space="0" w:color="auto"/>
        <w:right w:val="none" w:sz="0" w:space="0" w:color="auto"/>
      </w:divBdr>
    </w:div>
    <w:div w:id="2134713216">
      <w:marLeft w:val="480"/>
      <w:marRight w:val="0"/>
      <w:marTop w:val="0"/>
      <w:marBottom w:val="0"/>
      <w:divBdr>
        <w:top w:val="none" w:sz="0" w:space="0" w:color="auto"/>
        <w:left w:val="none" w:sz="0" w:space="0" w:color="auto"/>
        <w:bottom w:val="none" w:sz="0" w:space="0" w:color="auto"/>
        <w:right w:val="none" w:sz="0" w:space="0" w:color="auto"/>
      </w:divBdr>
    </w:div>
    <w:div w:id="2134859170">
      <w:marLeft w:val="480"/>
      <w:marRight w:val="0"/>
      <w:marTop w:val="0"/>
      <w:marBottom w:val="0"/>
      <w:divBdr>
        <w:top w:val="none" w:sz="0" w:space="0" w:color="auto"/>
        <w:left w:val="none" w:sz="0" w:space="0" w:color="auto"/>
        <w:bottom w:val="none" w:sz="0" w:space="0" w:color="auto"/>
        <w:right w:val="none" w:sz="0" w:space="0" w:color="auto"/>
      </w:divBdr>
    </w:div>
    <w:div w:id="2134862766">
      <w:marLeft w:val="480"/>
      <w:marRight w:val="0"/>
      <w:marTop w:val="0"/>
      <w:marBottom w:val="0"/>
      <w:divBdr>
        <w:top w:val="none" w:sz="0" w:space="0" w:color="auto"/>
        <w:left w:val="none" w:sz="0" w:space="0" w:color="auto"/>
        <w:bottom w:val="none" w:sz="0" w:space="0" w:color="auto"/>
        <w:right w:val="none" w:sz="0" w:space="0" w:color="auto"/>
      </w:divBdr>
    </w:div>
    <w:div w:id="2134904081">
      <w:marLeft w:val="480"/>
      <w:marRight w:val="0"/>
      <w:marTop w:val="0"/>
      <w:marBottom w:val="0"/>
      <w:divBdr>
        <w:top w:val="none" w:sz="0" w:space="0" w:color="auto"/>
        <w:left w:val="none" w:sz="0" w:space="0" w:color="auto"/>
        <w:bottom w:val="none" w:sz="0" w:space="0" w:color="auto"/>
        <w:right w:val="none" w:sz="0" w:space="0" w:color="auto"/>
      </w:divBdr>
    </w:div>
    <w:div w:id="2134977226">
      <w:marLeft w:val="480"/>
      <w:marRight w:val="0"/>
      <w:marTop w:val="0"/>
      <w:marBottom w:val="0"/>
      <w:divBdr>
        <w:top w:val="none" w:sz="0" w:space="0" w:color="auto"/>
        <w:left w:val="none" w:sz="0" w:space="0" w:color="auto"/>
        <w:bottom w:val="none" w:sz="0" w:space="0" w:color="auto"/>
        <w:right w:val="none" w:sz="0" w:space="0" w:color="auto"/>
      </w:divBdr>
    </w:div>
    <w:div w:id="2135051131">
      <w:marLeft w:val="480"/>
      <w:marRight w:val="0"/>
      <w:marTop w:val="0"/>
      <w:marBottom w:val="0"/>
      <w:divBdr>
        <w:top w:val="none" w:sz="0" w:space="0" w:color="auto"/>
        <w:left w:val="none" w:sz="0" w:space="0" w:color="auto"/>
        <w:bottom w:val="none" w:sz="0" w:space="0" w:color="auto"/>
        <w:right w:val="none" w:sz="0" w:space="0" w:color="auto"/>
      </w:divBdr>
    </w:div>
    <w:div w:id="2135099899">
      <w:marLeft w:val="480"/>
      <w:marRight w:val="0"/>
      <w:marTop w:val="0"/>
      <w:marBottom w:val="0"/>
      <w:divBdr>
        <w:top w:val="none" w:sz="0" w:space="0" w:color="auto"/>
        <w:left w:val="none" w:sz="0" w:space="0" w:color="auto"/>
        <w:bottom w:val="none" w:sz="0" w:space="0" w:color="auto"/>
        <w:right w:val="none" w:sz="0" w:space="0" w:color="auto"/>
      </w:divBdr>
    </w:div>
    <w:div w:id="2135174219">
      <w:marLeft w:val="480"/>
      <w:marRight w:val="0"/>
      <w:marTop w:val="0"/>
      <w:marBottom w:val="0"/>
      <w:divBdr>
        <w:top w:val="none" w:sz="0" w:space="0" w:color="auto"/>
        <w:left w:val="none" w:sz="0" w:space="0" w:color="auto"/>
        <w:bottom w:val="none" w:sz="0" w:space="0" w:color="auto"/>
        <w:right w:val="none" w:sz="0" w:space="0" w:color="auto"/>
      </w:divBdr>
    </w:div>
    <w:div w:id="2135175915">
      <w:marLeft w:val="480"/>
      <w:marRight w:val="0"/>
      <w:marTop w:val="0"/>
      <w:marBottom w:val="0"/>
      <w:divBdr>
        <w:top w:val="none" w:sz="0" w:space="0" w:color="auto"/>
        <w:left w:val="none" w:sz="0" w:space="0" w:color="auto"/>
        <w:bottom w:val="none" w:sz="0" w:space="0" w:color="auto"/>
        <w:right w:val="none" w:sz="0" w:space="0" w:color="auto"/>
      </w:divBdr>
    </w:div>
    <w:div w:id="2135247846">
      <w:marLeft w:val="480"/>
      <w:marRight w:val="0"/>
      <w:marTop w:val="0"/>
      <w:marBottom w:val="0"/>
      <w:divBdr>
        <w:top w:val="none" w:sz="0" w:space="0" w:color="auto"/>
        <w:left w:val="none" w:sz="0" w:space="0" w:color="auto"/>
        <w:bottom w:val="none" w:sz="0" w:space="0" w:color="auto"/>
        <w:right w:val="none" w:sz="0" w:space="0" w:color="auto"/>
      </w:divBdr>
    </w:div>
    <w:div w:id="2135248075">
      <w:marLeft w:val="480"/>
      <w:marRight w:val="0"/>
      <w:marTop w:val="0"/>
      <w:marBottom w:val="0"/>
      <w:divBdr>
        <w:top w:val="none" w:sz="0" w:space="0" w:color="auto"/>
        <w:left w:val="none" w:sz="0" w:space="0" w:color="auto"/>
        <w:bottom w:val="none" w:sz="0" w:space="0" w:color="auto"/>
        <w:right w:val="none" w:sz="0" w:space="0" w:color="auto"/>
      </w:divBdr>
    </w:div>
    <w:div w:id="2135248570">
      <w:marLeft w:val="480"/>
      <w:marRight w:val="0"/>
      <w:marTop w:val="0"/>
      <w:marBottom w:val="0"/>
      <w:divBdr>
        <w:top w:val="none" w:sz="0" w:space="0" w:color="auto"/>
        <w:left w:val="none" w:sz="0" w:space="0" w:color="auto"/>
        <w:bottom w:val="none" w:sz="0" w:space="0" w:color="auto"/>
        <w:right w:val="none" w:sz="0" w:space="0" w:color="auto"/>
      </w:divBdr>
    </w:div>
    <w:div w:id="2135295314">
      <w:marLeft w:val="480"/>
      <w:marRight w:val="0"/>
      <w:marTop w:val="0"/>
      <w:marBottom w:val="0"/>
      <w:divBdr>
        <w:top w:val="none" w:sz="0" w:space="0" w:color="auto"/>
        <w:left w:val="none" w:sz="0" w:space="0" w:color="auto"/>
        <w:bottom w:val="none" w:sz="0" w:space="0" w:color="auto"/>
        <w:right w:val="none" w:sz="0" w:space="0" w:color="auto"/>
      </w:divBdr>
    </w:div>
    <w:div w:id="2135320879">
      <w:marLeft w:val="480"/>
      <w:marRight w:val="0"/>
      <w:marTop w:val="0"/>
      <w:marBottom w:val="0"/>
      <w:divBdr>
        <w:top w:val="none" w:sz="0" w:space="0" w:color="auto"/>
        <w:left w:val="none" w:sz="0" w:space="0" w:color="auto"/>
        <w:bottom w:val="none" w:sz="0" w:space="0" w:color="auto"/>
        <w:right w:val="none" w:sz="0" w:space="0" w:color="auto"/>
      </w:divBdr>
    </w:div>
    <w:div w:id="2135321414">
      <w:marLeft w:val="480"/>
      <w:marRight w:val="0"/>
      <w:marTop w:val="0"/>
      <w:marBottom w:val="0"/>
      <w:divBdr>
        <w:top w:val="none" w:sz="0" w:space="0" w:color="auto"/>
        <w:left w:val="none" w:sz="0" w:space="0" w:color="auto"/>
        <w:bottom w:val="none" w:sz="0" w:space="0" w:color="auto"/>
        <w:right w:val="none" w:sz="0" w:space="0" w:color="auto"/>
      </w:divBdr>
    </w:div>
    <w:div w:id="2135321842">
      <w:marLeft w:val="480"/>
      <w:marRight w:val="0"/>
      <w:marTop w:val="0"/>
      <w:marBottom w:val="0"/>
      <w:divBdr>
        <w:top w:val="none" w:sz="0" w:space="0" w:color="auto"/>
        <w:left w:val="none" w:sz="0" w:space="0" w:color="auto"/>
        <w:bottom w:val="none" w:sz="0" w:space="0" w:color="auto"/>
        <w:right w:val="none" w:sz="0" w:space="0" w:color="auto"/>
      </w:divBdr>
    </w:div>
    <w:div w:id="2135321852">
      <w:marLeft w:val="480"/>
      <w:marRight w:val="0"/>
      <w:marTop w:val="0"/>
      <w:marBottom w:val="0"/>
      <w:divBdr>
        <w:top w:val="none" w:sz="0" w:space="0" w:color="auto"/>
        <w:left w:val="none" w:sz="0" w:space="0" w:color="auto"/>
        <w:bottom w:val="none" w:sz="0" w:space="0" w:color="auto"/>
        <w:right w:val="none" w:sz="0" w:space="0" w:color="auto"/>
      </w:divBdr>
    </w:div>
    <w:div w:id="2135361906">
      <w:marLeft w:val="480"/>
      <w:marRight w:val="0"/>
      <w:marTop w:val="0"/>
      <w:marBottom w:val="0"/>
      <w:divBdr>
        <w:top w:val="none" w:sz="0" w:space="0" w:color="auto"/>
        <w:left w:val="none" w:sz="0" w:space="0" w:color="auto"/>
        <w:bottom w:val="none" w:sz="0" w:space="0" w:color="auto"/>
        <w:right w:val="none" w:sz="0" w:space="0" w:color="auto"/>
      </w:divBdr>
    </w:div>
    <w:div w:id="2135437077">
      <w:marLeft w:val="480"/>
      <w:marRight w:val="0"/>
      <w:marTop w:val="0"/>
      <w:marBottom w:val="0"/>
      <w:divBdr>
        <w:top w:val="none" w:sz="0" w:space="0" w:color="auto"/>
        <w:left w:val="none" w:sz="0" w:space="0" w:color="auto"/>
        <w:bottom w:val="none" w:sz="0" w:space="0" w:color="auto"/>
        <w:right w:val="none" w:sz="0" w:space="0" w:color="auto"/>
      </w:divBdr>
    </w:div>
    <w:div w:id="2135441683">
      <w:marLeft w:val="480"/>
      <w:marRight w:val="0"/>
      <w:marTop w:val="0"/>
      <w:marBottom w:val="0"/>
      <w:divBdr>
        <w:top w:val="none" w:sz="0" w:space="0" w:color="auto"/>
        <w:left w:val="none" w:sz="0" w:space="0" w:color="auto"/>
        <w:bottom w:val="none" w:sz="0" w:space="0" w:color="auto"/>
        <w:right w:val="none" w:sz="0" w:space="0" w:color="auto"/>
      </w:divBdr>
    </w:div>
    <w:div w:id="2135514802">
      <w:marLeft w:val="480"/>
      <w:marRight w:val="0"/>
      <w:marTop w:val="0"/>
      <w:marBottom w:val="0"/>
      <w:divBdr>
        <w:top w:val="none" w:sz="0" w:space="0" w:color="auto"/>
        <w:left w:val="none" w:sz="0" w:space="0" w:color="auto"/>
        <w:bottom w:val="none" w:sz="0" w:space="0" w:color="auto"/>
        <w:right w:val="none" w:sz="0" w:space="0" w:color="auto"/>
      </w:divBdr>
    </w:div>
    <w:div w:id="2135515573">
      <w:marLeft w:val="480"/>
      <w:marRight w:val="0"/>
      <w:marTop w:val="0"/>
      <w:marBottom w:val="0"/>
      <w:divBdr>
        <w:top w:val="none" w:sz="0" w:space="0" w:color="auto"/>
        <w:left w:val="none" w:sz="0" w:space="0" w:color="auto"/>
        <w:bottom w:val="none" w:sz="0" w:space="0" w:color="auto"/>
        <w:right w:val="none" w:sz="0" w:space="0" w:color="auto"/>
      </w:divBdr>
    </w:div>
    <w:div w:id="2135519776">
      <w:marLeft w:val="480"/>
      <w:marRight w:val="0"/>
      <w:marTop w:val="0"/>
      <w:marBottom w:val="0"/>
      <w:divBdr>
        <w:top w:val="none" w:sz="0" w:space="0" w:color="auto"/>
        <w:left w:val="none" w:sz="0" w:space="0" w:color="auto"/>
        <w:bottom w:val="none" w:sz="0" w:space="0" w:color="auto"/>
        <w:right w:val="none" w:sz="0" w:space="0" w:color="auto"/>
      </w:divBdr>
    </w:div>
    <w:div w:id="2135521709">
      <w:marLeft w:val="480"/>
      <w:marRight w:val="0"/>
      <w:marTop w:val="0"/>
      <w:marBottom w:val="0"/>
      <w:divBdr>
        <w:top w:val="none" w:sz="0" w:space="0" w:color="auto"/>
        <w:left w:val="none" w:sz="0" w:space="0" w:color="auto"/>
        <w:bottom w:val="none" w:sz="0" w:space="0" w:color="auto"/>
        <w:right w:val="none" w:sz="0" w:space="0" w:color="auto"/>
      </w:divBdr>
    </w:div>
    <w:div w:id="2135557173">
      <w:marLeft w:val="480"/>
      <w:marRight w:val="0"/>
      <w:marTop w:val="0"/>
      <w:marBottom w:val="0"/>
      <w:divBdr>
        <w:top w:val="none" w:sz="0" w:space="0" w:color="auto"/>
        <w:left w:val="none" w:sz="0" w:space="0" w:color="auto"/>
        <w:bottom w:val="none" w:sz="0" w:space="0" w:color="auto"/>
        <w:right w:val="none" w:sz="0" w:space="0" w:color="auto"/>
      </w:divBdr>
    </w:div>
    <w:div w:id="2135712136">
      <w:marLeft w:val="480"/>
      <w:marRight w:val="0"/>
      <w:marTop w:val="0"/>
      <w:marBottom w:val="0"/>
      <w:divBdr>
        <w:top w:val="none" w:sz="0" w:space="0" w:color="auto"/>
        <w:left w:val="none" w:sz="0" w:space="0" w:color="auto"/>
        <w:bottom w:val="none" w:sz="0" w:space="0" w:color="auto"/>
        <w:right w:val="none" w:sz="0" w:space="0" w:color="auto"/>
      </w:divBdr>
    </w:div>
    <w:div w:id="2135714113">
      <w:marLeft w:val="480"/>
      <w:marRight w:val="0"/>
      <w:marTop w:val="0"/>
      <w:marBottom w:val="0"/>
      <w:divBdr>
        <w:top w:val="none" w:sz="0" w:space="0" w:color="auto"/>
        <w:left w:val="none" w:sz="0" w:space="0" w:color="auto"/>
        <w:bottom w:val="none" w:sz="0" w:space="0" w:color="auto"/>
        <w:right w:val="none" w:sz="0" w:space="0" w:color="auto"/>
      </w:divBdr>
    </w:div>
    <w:div w:id="2135785282">
      <w:marLeft w:val="480"/>
      <w:marRight w:val="0"/>
      <w:marTop w:val="0"/>
      <w:marBottom w:val="0"/>
      <w:divBdr>
        <w:top w:val="none" w:sz="0" w:space="0" w:color="auto"/>
        <w:left w:val="none" w:sz="0" w:space="0" w:color="auto"/>
        <w:bottom w:val="none" w:sz="0" w:space="0" w:color="auto"/>
        <w:right w:val="none" w:sz="0" w:space="0" w:color="auto"/>
      </w:divBdr>
    </w:div>
    <w:div w:id="2135828231">
      <w:marLeft w:val="480"/>
      <w:marRight w:val="0"/>
      <w:marTop w:val="0"/>
      <w:marBottom w:val="0"/>
      <w:divBdr>
        <w:top w:val="none" w:sz="0" w:space="0" w:color="auto"/>
        <w:left w:val="none" w:sz="0" w:space="0" w:color="auto"/>
        <w:bottom w:val="none" w:sz="0" w:space="0" w:color="auto"/>
        <w:right w:val="none" w:sz="0" w:space="0" w:color="auto"/>
      </w:divBdr>
    </w:div>
    <w:div w:id="2135828448">
      <w:marLeft w:val="480"/>
      <w:marRight w:val="0"/>
      <w:marTop w:val="0"/>
      <w:marBottom w:val="0"/>
      <w:divBdr>
        <w:top w:val="none" w:sz="0" w:space="0" w:color="auto"/>
        <w:left w:val="none" w:sz="0" w:space="0" w:color="auto"/>
        <w:bottom w:val="none" w:sz="0" w:space="0" w:color="auto"/>
        <w:right w:val="none" w:sz="0" w:space="0" w:color="auto"/>
      </w:divBdr>
    </w:div>
    <w:div w:id="2135829020">
      <w:marLeft w:val="480"/>
      <w:marRight w:val="0"/>
      <w:marTop w:val="0"/>
      <w:marBottom w:val="0"/>
      <w:divBdr>
        <w:top w:val="none" w:sz="0" w:space="0" w:color="auto"/>
        <w:left w:val="none" w:sz="0" w:space="0" w:color="auto"/>
        <w:bottom w:val="none" w:sz="0" w:space="0" w:color="auto"/>
        <w:right w:val="none" w:sz="0" w:space="0" w:color="auto"/>
      </w:divBdr>
    </w:div>
    <w:div w:id="2135900917">
      <w:marLeft w:val="480"/>
      <w:marRight w:val="0"/>
      <w:marTop w:val="0"/>
      <w:marBottom w:val="0"/>
      <w:divBdr>
        <w:top w:val="none" w:sz="0" w:space="0" w:color="auto"/>
        <w:left w:val="none" w:sz="0" w:space="0" w:color="auto"/>
        <w:bottom w:val="none" w:sz="0" w:space="0" w:color="auto"/>
        <w:right w:val="none" w:sz="0" w:space="0" w:color="auto"/>
      </w:divBdr>
    </w:div>
    <w:div w:id="2135950853">
      <w:marLeft w:val="480"/>
      <w:marRight w:val="0"/>
      <w:marTop w:val="0"/>
      <w:marBottom w:val="0"/>
      <w:divBdr>
        <w:top w:val="none" w:sz="0" w:space="0" w:color="auto"/>
        <w:left w:val="none" w:sz="0" w:space="0" w:color="auto"/>
        <w:bottom w:val="none" w:sz="0" w:space="0" w:color="auto"/>
        <w:right w:val="none" w:sz="0" w:space="0" w:color="auto"/>
      </w:divBdr>
    </w:div>
    <w:div w:id="2136023150">
      <w:marLeft w:val="480"/>
      <w:marRight w:val="0"/>
      <w:marTop w:val="0"/>
      <w:marBottom w:val="0"/>
      <w:divBdr>
        <w:top w:val="none" w:sz="0" w:space="0" w:color="auto"/>
        <w:left w:val="none" w:sz="0" w:space="0" w:color="auto"/>
        <w:bottom w:val="none" w:sz="0" w:space="0" w:color="auto"/>
        <w:right w:val="none" w:sz="0" w:space="0" w:color="auto"/>
      </w:divBdr>
    </w:div>
    <w:div w:id="2136094825">
      <w:marLeft w:val="480"/>
      <w:marRight w:val="0"/>
      <w:marTop w:val="0"/>
      <w:marBottom w:val="0"/>
      <w:divBdr>
        <w:top w:val="none" w:sz="0" w:space="0" w:color="auto"/>
        <w:left w:val="none" w:sz="0" w:space="0" w:color="auto"/>
        <w:bottom w:val="none" w:sz="0" w:space="0" w:color="auto"/>
        <w:right w:val="none" w:sz="0" w:space="0" w:color="auto"/>
      </w:divBdr>
    </w:div>
    <w:div w:id="2136095671">
      <w:marLeft w:val="480"/>
      <w:marRight w:val="0"/>
      <w:marTop w:val="0"/>
      <w:marBottom w:val="0"/>
      <w:divBdr>
        <w:top w:val="none" w:sz="0" w:space="0" w:color="auto"/>
        <w:left w:val="none" w:sz="0" w:space="0" w:color="auto"/>
        <w:bottom w:val="none" w:sz="0" w:space="0" w:color="auto"/>
        <w:right w:val="none" w:sz="0" w:space="0" w:color="auto"/>
      </w:divBdr>
    </w:div>
    <w:div w:id="2136097031">
      <w:marLeft w:val="480"/>
      <w:marRight w:val="0"/>
      <w:marTop w:val="0"/>
      <w:marBottom w:val="0"/>
      <w:divBdr>
        <w:top w:val="none" w:sz="0" w:space="0" w:color="auto"/>
        <w:left w:val="none" w:sz="0" w:space="0" w:color="auto"/>
        <w:bottom w:val="none" w:sz="0" w:space="0" w:color="auto"/>
        <w:right w:val="none" w:sz="0" w:space="0" w:color="auto"/>
      </w:divBdr>
    </w:div>
    <w:div w:id="2136101180">
      <w:marLeft w:val="480"/>
      <w:marRight w:val="0"/>
      <w:marTop w:val="0"/>
      <w:marBottom w:val="0"/>
      <w:divBdr>
        <w:top w:val="none" w:sz="0" w:space="0" w:color="auto"/>
        <w:left w:val="none" w:sz="0" w:space="0" w:color="auto"/>
        <w:bottom w:val="none" w:sz="0" w:space="0" w:color="auto"/>
        <w:right w:val="none" w:sz="0" w:space="0" w:color="auto"/>
      </w:divBdr>
    </w:div>
    <w:div w:id="2136288254">
      <w:marLeft w:val="480"/>
      <w:marRight w:val="0"/>
      <w:marTop w:val="0"/>
      <w:marBottom w:val="0"/>
      <w:divBdr>
        <w:top w:val="none" w:sz="0" w:space="0" w:color="auto"/>
        <w:left w:val="none" w:sz="0" w:space="0" w:color="auto"/>
        <w:bottom w:val="none" w:sz="0" w:space="0" w:color="auto"/>
        <w:right w:val="none" w:sz="0" w:space="0" w:color="auto"/>
      </w:divBdr>
    </w:div>
    <w:div w:id="2136292179">
      <w:marLeft w:val="480"/>
      <w:marRight w:val="0"/>
      <w:marTop w:val="0"/>
      <w:marBottom w:val="0"/>
      <w:divBdr>
        <w:top w:val="none" w:sz="0" w:space="0" w:color="auto"/>
        <w:left w:val="none" w:sz="0" w:space="0" w:color="auto"/>
        <w:bottom w:val="none" w:sz="0" w:space="0" w:color="auto"/>
        <w:right w:val="none" w:sz="0" w:space="0" w:color="auto"/>
      </w:divBdr>
    </w:div>
    <w:div w:id="2136363328">
      <w:marLeft w:val="480"/>
      <w:marRight w:val="0"/>
      <w:marTop w:val="0"/>
      <w:marBottom w:val="0"/>
      <w:divBdr>
        <w:top w:val="none" w:sz="0" w:space="0" w:color="auto"/>
        <w:left w:val="none" w:sz="0" w:space="0" w:color="auto"/>
        <w:bottom w:val="none" w:sz="0" w:space="0" w:color="auto"/>
        <w:right w:val="none" w:sz="0" w:space="0" w:color="auto"/>
      </w:divBdr>
    </w:div>
    <w:div w:id="2136409679">
      <w:marLeft w:val="480"/>
      <w:marRight w:val="0"/>
      <w:marTop w:val="0"/>
      <w:marBottom w:val="0"/>
      <w:divBdr>
        <w:top w:val="none" w:sz="0" w:space="0" w:color="auto"/>
        <w:left w:val="none" w:sz="0" w:space="0" w:color="auto"/>
        <w:bottom w:val="none" w:sz="0" w:space="0" w:color="auto"/>
        <w:right w:val="none" w:sz="0" w:space="0" w:color="auto"/>
      </w:divBdr>
    </w:div>
    <w:div w:id="2136411295">
      <w:marLeft w:val="480"/>
      <w:marRight w:val="0"/>
      <w:marTop w:val="0"/>
      <w:marBottom w:val="0"/>
      <w:divBdr>
        <w:top w:val="none" w:sz="0" w:space="0" w:color="auto"/>
        <w:left w:val="none" w:sz="0" w:space="0" w:color="auto"/>
        <w:bottom w:val="none" w:sz="0" w:space="0" w:color="auto"/>
        <w:right w:val="none" w:sz="0" w:space="0" w:color="auto"/>
      </w:divBdr>
    </w:div>
    <w:div w:id="2136438933">
      <w:marLeft w:val="480"/>
      <w:marRight w:val="0"/>
      <w:marTop w:val="0"/>
      <w:marBottom w:val="0"/>
      <w:divBdr>
        <w:top w:val="none" w:sz="0" w:space="0" w:color="auto"/>
        <w:left w:val="none" w:sz="0" w:space="0" w:color="auto"/>
        <w:bottom w:val="none" w:sz="0" w:space="0" w:color="auto"/>
        <w:right w:val="none" w:sz="0" w:space="0" w:color="auto"/>
      </w:divBdr>
    </w:div>
    <w:div w:id="2136481043">
      <w:marLeft w:val="480"/>
      <w:marRight w:val="0"/>
      <w:marTop w:val="0"/>
      <w:marBottom w:val="0"/>
      <w:divBdr>
        <w:top w:val="none" w:sz="0" w:space="0" w:color="auto"/>
        <w:left w:val="none" w:sz="0" w:space="0" w:color="auto"/>
        <w:bottom w:val="none" w:sz="0" w:space="0" w:color="auto"/>
        <w:right w:val="none" w:sz="0" w:space="0" w:color="auto"/>
      </w:divBdr>
    </w:div>
    <w:div w:id="2136633552">
      <w:marLeft w:val="480"/>
      <w:marRight w:val="0"/>
      <w:marTop w:val="0"/>
      <w:marBottom w:val="0"/>
      <w:divBdr>
        <w:top w:val="none" w:sz="0" w:space="0" w:color="auto"/>
        <w:left w:val="none" w:sz="0" w:space="0" w:color="auto"/>
        <w:bottom w:val="none" w:sz="0" w:space="0" w:color="auto"/>
        <w:right w:val="none" w:sz="0" w:space="0" w:color="auto"/>
      </w:divBdr>
    </w:div>
    <w:div w:id="2136680368">
      <w:marLeft w:val="480"/>
      <w:marRight w:val="0"/>
      <w:marTop w:val="0"/>
      <w:marBottom w:val="0"/>
      <w:divBdr>
        <w:top w:val="none" w:sz="0" w:space="0" w:color="auto"/>
        <w:left w:val="none" w:sz="0" w:space="0" w:color="auto"/>
        <w:bottom w:val="none" w:sz="0" w:space="0" w:color="auto"/>
        <w:right w:val="none" w:sz="0" w:space="0" w:color="auto"/>
      </w:divBdr>
    </w:div>
    <w:div w:id="2136748657">
      <w:marLeft w:val="480"/>
      <w:marRight w:val="0"/>
      <w:marTop w:val="0"/>
      <w:marBottom w:val="0"/>
      <w:divBdr>
        <w:top w:val="none" w:sz="0" w:space="0" w:color="auto"/>
        <w:left w:val="none" w:sz="0" w:space="0" w:color="auto"/>
        <w:bottom w:val="none" w:sz="0" w:space="0" w:color="auto"/>
        <w:right w:val="none" w:sz="0" w:space="0" w:color="auto"/>
      </w:divBdr>
    </w:div>
    <w:div w:id="2136751653">
      <w:marLeft w:val="480"/>
      <w:marRight w:val="0"/>
      <w:marTop w:val="0"/>
      <w:marBottom w:val="0"/>
      <w:divBdr>
        <w:top w:val="none" w:sz="0" w:space="0" w:color="auto"/>
        <w:left w:val="none" w:sz="0" w:space="0" w:color="auto"/>
        <w:bottom w:val="none" w:sz="0" w:space="0" w:color="auto"/>
        <w:right w:val="none" w:sz="0" w:space="0" w:color="auto"/>
      </w:divBdr>
    </w:div>
    <w:div w:id="2136873210">
      <w:marLeft w:val="480"/>
      <w:marRight w:val="0"/>
      <w:marTop w:val="0"/>
      <w:marBottom w:val="0"/>
      <w:divBdr>
        <w:top w:val="none" w:sz="0" w:space="0" w:color="auto"/>
        <w:left w:val="none" w:sz="0" w:space="0" w:color="auto"/>
        <w:bottom w:val="none" w:sz="0" w:space="0" w:color="auto"/>
        <w:right w:val="none" w:sz="0" w:space="0" w:color="auto"/>
      </w:divBdr>
    </w:div>
    <w:div w:id="2136898997">
      <w:marLeft w:val="480"/>
      <w:marRight w:val="0"/>
      <w:marTop w:val="0"/>
      <w:marBottom w:val="0"/>
      <w:divBdr>
        <w:top w:val="none" w:sz="0" w:space="0" w:color="auto"/>
        <w:left w:val="none" w:sz="0" w:space="0" w:color="auto"/>
        <w:bottom w:val="none" w:sz="0" w:space="0" w:color="auto"/>
        <w:right w:val="none" w:sz="0" w:space="0" w:color="auto"/>
      </w:divBdr>
    </w:div>
    <w:div w:id="2137016128">
      <w:marLeft w:val="480"/>
      <w:marRight w:val="0"/>
      <w:marTop w:val="0"/>
      <w:marBottom w:val="0"/>
      <w:divBdr>
        <w:top w:val="none" w:sz="0" w:space="0" w:color="auto"/>
        <w:left w:val="none" w:sz="0" w:space="0" w:color="auto"/>
        <w:bottom w:val="none" w:sz="0" w:space="0" w:color="auto"/>
        <w:right w:val="none" w:sz="0" w:space="0" w:color="auto"/>
      </w:divBdr>
    </w:div>
    <w:div w:id="2137064348">
      <w:marLeft w:val="480"/>
      <w:marRight w:val="0"/>
      <w:marTop w:val="0"/>
      <w:marBottom w:val="0"/>
      <w:divBdr>
        <w:top w:val="none" w:sz="0" w:space="0" w:color="auto"/>
        <w:left w:val="none" w:sz="0" w:space="0" w:color="auto"/>
        <w:bottom w:val="none" w:sz="0" w:space="0" w:color="auto"/>
        <w:right w:val="none" w:sz="0" w:space="0" w:color="auto"/>
      </w:divBdr>
    </w:div>
    <w:div w:id="2137094310">
      <w:marLeft w:val="480"/>
      <w:marRight w:val="0"/>
      <w:marTop w:val="0"/>
      <w:marBottom w:val="0"/>
      <w:divBdr>
        <w:top w:val="none" w:sz="0" w:space="0" w:color="auto"/>
        <w:left w:val="none" w:sz="0" w:space="0" w:color="auto"/>
        <w:bottom w:val="none" w:sz="0" w:space="0" w:color="auto"/>
        <w:right w:val="none" w:sz="0" w:space="0" w:color="auto"/>
      </w:divBdr>
    </w:div>
    <w:div w:id="2137094742">
      <w:marLeft w:val="480"/>
      <w:marRight w:val="0"/>
      <w:marTop w:val="0"/>
      <w:marBottom w:val="0"/>
      <w:divBdr>
        <w:top w:val="none" w:sz="0" w:space="0" w:color="auto"/>
        <w:left w:val="none" w:sz="0" w:space="0" w:color="auto"/>
        <w:bottom w:val="none" w:sz="0" w:space="0" w:color="auto"/>
        <w:right w:val="none" w:sz="0" w:space="0" w:color="auto"/>
      </w:divBdr>
    </w:div>
    <w:div w:id="2137095648">
      <w:marLeft w:val="480"/>
      <w:marRight w:val="0"/>
      <w:marTop w:val="0"/>
      <w:marBottom w:val="0"/>
      <w:divBdr>
        <w:top w:val="none" w:sz="0" w:space="0" w:color="auto"/>
        <w:left w:val="none" w:sz="0" w:space="0" w:color="auto"/>
        <w:bottom w:val="none" w:sz="0" w:space="0" w:color="auto"/>
        <w:right w:val="none" w:sz="0" w:space="0" w:color="auto"/>
      </w:divBdr>
    </w:div>
    <w:div w:id="2137209653">
      <w:marLeft w:val="480"/>
      <w:marRight w:val="0"/>
      <w:marTop w:val="0"/>
      <w:marBottom w:val="0"/>
      <w:divBdr>
        <w:top w:val="none" w:sz="0" w:space="0" w:color="auto"/>
        <w:left w:val="none" w:sz="0" w:space="0" w:color="auto"/>
        <w:bottom w:val="none" w:sz="0" w:space="0" w:color="auto"/>
        <w:right w:val="none" w:sz="0" w:space="0" w:color="auto"/>
      </w:divBdr>
    </w:div>
    <w:div w:id="2137212202">
      <w:marLeft w:val="480"/>
      <w:marRight w:val="0"/>
      <w:marTop w:val="0"/>
      <w:marBottom w:val="0"/>
      <w:divBdr>
        <w:top w:val="none" w:sz="0" w:space="0" w:color="auto"/>
        <w:left w:val="none" w:sz="0" w:space="0" w:color="auto"/>
        <w:bottom w:val="none" w:sz="0" w:space="0" w:color="auto"/>
        <w:right w:val="none" w:sz="0" w:space="0" w:color="auto"/>
      </w:divBdr>
    </w:div>
    <w:div w:id="2137327750">
      <w:marLeft w:val="480"/>
      <w:marRight w:val="0"/>
      <w:marTop w:val="0"/>
      <w:marBottom w:val="0"/>
      <w:divBdr>
        <w:top w:val="none" w:sz="0" w:space="0" w:color="auto"/>
        <w:left w:val="none" w:sz="0" w:space="0" w:color="auto"/>
        <w:bottom w:val="none" w:sz="0" w:space="0" w:color="auto"/>
        <w:right w:val="none" w:sz="0" w:space="0" w:color="auto"/>
      </w:divBdr>
    </w:div>
    <w:div w:id="2137405409">
      <w:marLeft w:val="480"/>
      <w:marRight w:val="0"/>
      <w:marTop w:val="0"/>
      <w:marBottom w:val="0"/>
      <w:divBdr>
        <w:top w:val="none" w:sz="0" w:space="0" w:color="auto"/>
        <w:left w:val="none" w:sz="0" w:space="0" w:color="auto"/>
        <w:bottom w:val="none" w:sz="0" w:space="0" w:color="auto"/>
        <w:right w:val="none" w:sz="0" w:space="0" w:color="auto"/>
      </w:divBdr>
    </w:div>
    <w:div w:id="2137407593">
      <w:marLeft w:val="480"/>
      <w:marRight w:val="0"/>
      <w:marTop w:val="0"/>
      <w:marBottom w:val="0"/>
      <w:divBdr>
        <w:top w:val="none" w:sz="0" w:space="0" w:color="auto"/>
        <w:left w:val="none" w:sz="0" w:space="0" w:color="auto"/>
        <w:bottom w:val="none" w:sz="0" w:space="0" w:color="auto"/>
        <w:right w:val="none" w:sz="0" w:space="0" w:color="auto"/>
      </w:divBdr>
    </w:div>
    <w:div w:id="2137408118">
      <w:marLeft w:val="480"/>
      <w:marRight w:val="0"/>
      <w:marTop w:val="0"/>
      <w:marBottom w:val="0"/>
      <w:divBdr>
        <w:top w:val="none" w:sz="0" w:space="0" w:color="auto"/>
        <w:left w:val="none" w:sz="0" w:space="0" w:color="auto"/>
        <w:bottom w:val="none" w:sz="0" w:space="0" w:color="auto"/>
        <w:right w:val="none" w:sz="0" w:space="0" w:color="auto"/>
      </w:divBdr>
    </w:div>
    <w:div w:id="2137409630">
      <w:marLeft w:val="480"/>
      <w:marRight w:val="0"/>
      <w:marTop w:val="0"/>
      <w:marBottom w:val="0"/>
      <w:divBdr>
        <w:top w:val="none" w:sz="0" w:space="0" w:color="auto"/>
        <w:left w:val="none" w:sz="0" w:space="0" w:color="auto"/>
        <w:bottom w:val="none" w:sz="0" w:space="0" w:color="auto"/>
        <w:right w:val="none" w:sz="0" w:space="0" w:color="auto"/>
      </w:divBdr>
    </w:div>
    <w:div w:id="2137486148">
      <w:marLeft w:val="480"/>
      <w:marRight w:val="0"/>
      <w:marTop w:val="0"/>
      <w:marBottom w:val="0"/>
      <w:divBdr>
        <w:top w:val="none" w:sz="0" w:space="0" w:color="auto"/>
        <w:left w:val="none" w:sz="0" w:space="0" w:color="auto"/>
        <w:bottom w:val="none" w:sz="0" w:space="0" w:color="auto"/>
        <w:right w:val="none" w:sz="0" w:space="0" w:color="auto"/>
      </w:divBdr>
    </w:div>
    <w:div w:id="2137486708">
      <w:marLeft w:val="480"/>
      <w:marRight w:val="0"/>
      <w:marTop w:val="0"/>
      <w:marBottom w:val="0"/>
      <w:divBdr>
        <w:top w:val="none" w:sz="0" w:space="0" w:color="auto"/>
        <w:left w:val="none" w:sz="0" w:space="0" w:color="auto"/>
        <w:bottom w:val="none" w:sz="0" w:space="0" w:color="auto"/>
        <w:right w:val="none" w:sz="0" w:space="0" w:color="auto"/>
      </w:divBdr>
    </w:div>
    <w:div w:id="2137522866">
      <w:marLeft w:val="480"/>
      <w:marRight w:val="0"/>
      <w:marTop w:val="0"/>
      <w:marBottom w:val="0"/>
      <w:divBdr>
        <w:top w:val="none" w:sz="0" w:space="0" w:color="auto"/>
        <w:left w:val="none" w:sz="0" w:space="0" w:color="auto"/>
        <w:bottom w:val="none" w:sz="0" w:space="0" w:color="auto"/>
        <w:right w:val="none" w:sz="0" w:space="0" w:color="auto"/>
      </w:divBdr>
    </w:div>
    <w:div w:id="2137529394">
      <w:marLeft w:val="480"/>
      <w:marRight w:val="0"/>
      <w:marTop w:val="0"/>
      <w:marBottom w:val="0"/>
      <w:divBdr>
        <w:top w:val="none" w:sz="0" w:space="0" w:color="auto"/>
        <w:left w:val="none" w:sz="0" w:space="0" w:color="auto"/>
        <w:bottom w:val="none" w:sz="0" w:space="0" w:color="auto"/>
        <w:right w:val="none" w:sz="0" w:space="0" w:color="auto"/>
      </w:divBdr>
    </w:div>
    <w:div w:id="2137596472">
      <w:marLeft w:val="480"/>
      <w:marRight w:val="0"/>
      <w:marTop w:val="0"/>
      <w:marBottom w:val="0"/>
      <w:divBdr>
        <w:top w:val="none" w:sz="0" w:space="0" w:color="auto"/>
        <w:left w:val="none" w:sz="0" w:space="0" w:color="auto"/>
        <w:bottom w:val="none" w:sz="0" w:space="0" w:color="auto"/>
        <w:right w:val="none" w:sz="0" w:space="0" w:color="auto"/>
      </w:divBdr>
    </w:div>
    <w:div w:id="2137597280">
      <w:marLeft w:val="480"/>
      <w:marRight w:val="0"/>
      <w:marTop w:val="0"/>
      <w:marBottom w:val="0"/>
      <w:divBdr>
        <w:top w:val="none" w:sz="0" w:space="0" w:color="auto"/>
        <w:left w:val="none" w:sz="0" w:space="0" w:color="auto"/>
        <w:bottom w:val="none" w:sz="0" w:space="0" w:color="auto"/>
        <w:right w:val="none" w:sz="0" w:space="0" w:color="auto"/>
      </w:divBdr>
    </w:div>
    <w:div w:id="2137602194">
      <w:marLeft w:val="480"/>
      <w:marRight w:val="0"/>
      <w:marTop w:val="0"/>
      <w:marBottom w:val="0"/>
      <w:divBdr>
        <w:top w:val="none" w:sz="0" w:space="0" w:color="auto"/>
        <w:left w:val="none" w:sz="0" w:space="0" w:color="auto"/>
        <w:bottom w:val="none" w:sz="0" w:space="0" w:color="auto"/>
        <w:right w:val="none" w:sz="0" w:space="0" w:color="auto"/>
      </w:divBdr>
    </w:div>
    <w:div w:id="2137673138">
      <w:marLeft w:val="480"/>
      <w:marRight w:val="0"/>
      <w:marTop w:val="0"/>
      <w:marBottom w:val="0"/>
      <w:divBdr>
        <w:top w:val="none" w:sz="0" w:space="0" w:color="auto"/>
        <w:left w:val="none" w:sz="0" w:space="0" w:color="auto"/>
        <w:bottom w:val="none" w:sz="0" w:space="0" w:color="auto"/>
        <w:right w:val="none" w:sz="0" w:space="0" w:color="auto"/>
      </w:divBdr>
    </w:div>
    <w:div w:id="2137674459">
      <w:marLeft w:val="480"/>
      <w:marRight w:val="0"/>
      <w:marTop w:val="0"/>
      <w:marBottom w:val="0"/>
      <w:divBdr>
        <w:top w:val="none" w:sz="0" w:space="0" w:color="auto"/>
        <w:left w:val="none" w:sz="0" w:space="0" w:color="auto"/>
        <w:bottom w:val="none" w:sz="0" w:space="0" w:color="auto"/>
        <w:right w:val="none" w:sz="0" w:space="0" w:color="auto"/>
      </w:divBdr>
    </w:div>
    <w:div w:id="2137721776">
      <w:marLeft w:val="480"/>
      <w:marRight w:val="0"/>
      <w:marTop w:val="0"/>
      <w:marBottom w:val="0"/>
      <w:divBdr>
        <w:top w:val="none" w:sz="0" w:space="0" w:color="auto"/>
        <w:left w:val="none" w:sz="0" w:space="0" w:color="auto"/>
        <w:bottom w:val="none" w:sz="0" w:space="0" w:color="auto"/>
        <w:right w:val="none" w:sz="0" w:space="0" w:color="auto"/>
      </w:divBdr>
    </w:div>
    <w:div w:id="2137722816">
      <w:marLeft w:val="480"/>
      <w:marRight w:val="0"/>
      <w:marTop w:val="0"/>
      <w:marBottom w:val="0"/>
      <w:divBdr>
        <w:top w:val="none" w:sz="0" w:space="0" w:color="auto"/>
        <w:left w:val="none" w:sz="0" w:space="0" w:color="auto"/>
        <w:bottom w:val="none" w:sz="0" w:space="0" w:color="auto"/>
        <w:right w:val="none" w:sz="0" w:space="0" w:color="auto"/>
      </w:divBdr>
    </w:div>
    <w:div w:id="2137798480">
      <w:marLeft w:val="480"/>
      <w:marRight w:val="0"/>
      <w:marTop w:val="0"/>
      <w:marBottom w:val="0"/>
      <w:divBdr>
        <w:top w:val="none" w:sz="0" w:space="0" w:color="auto"/>
        <w:left w:val="none" w:sz="0" w:space="0" w:color="auto"/>
        <w:bottom w:val="none" w:sz="0" w:space="0" w:color="auto"/>
        <w:right w:val="none" w:sz="0" w:space="0" w:color="auto"/>
      </w:divBdr>
    </w:div>
    <w:div w:id="2137864736">
      <w:marLeft w:val="480"/>
      <w:marRight w:val="0"/>
      <w:marTop w:val="0"/>
      <w:marBottom w:val="0"/>
      <w:divBdr>
        <w:top w:val="none" w:sz="0" w:space="0" w:color="auto"/>
        <w:left w:val="none" w:sz="0" w:space="0" w:color="auto"/>
        <w:bottom w:val="none" w:sz="0" w:space="0" w:color="auto"/>
        <w:right w:val="none" w:sz="0" w:space="0" w:color="auto"/>
      </w:divBdr>
    </w:div>
    <w:div w:id="2137865958">
      <w:marLeft w:val="480"/>
      <w:marRight w:val="0"/>
      <w:marTop w:val="0"/>
      <w:marBottom w:val="0"/>
      <w:divBdr>
        <w:top w:val="none" w:sz="0" w:space="0" w:color="auto"/>
        <w:left w:val="none" w:sz="0" w:space="0" w:color="auto"/>
        <w:bottom w:val="none" w:sz="0" w:space="0" w:color="auto"/>
        <w:right w:val="none" w:sz="0" w:space="0" w:color="auto"/>
      </w:divBdr>
    </w:div>
    <w:div w:id="2137870904">
      <w:marLeft w:val="480"/>
      <w:marRight w:val="0"/>
      <w:marTop w:val="0"/>
      <w:marBottom w:val="0"/>
      <w:divBdr>
        <w:top w:val="none" w:sz="0" w:space="0" w:color="auto"/>
        <w:left w:val="none" w:sz="0" w:space="0" w:color="auto"/>
        <w:bottom w:val="none" w:sz="0" w:space="0" w:color="auto"/>
        <w:right w:val="none" w:sz="0" w:space="0" w:color="auto"/>
      </w:divBdr>
    </w:div>
    <w:div w:id="2137872162">
      <w:marLeft w:val="480"/>
      <w:marRight w:val="0"/>
      <w:marTop w:val="0"/>
      <w:marBottom w:val="0"/>
      <w:divBdr>
        <w:top w:val="none" w:sz="0" w:space="0" w:color="auto"/>
        <w:left w:val="none" w:sz="0" w:space="0" w:color="auto"/>
        <w:bottom w:val="none" w:sz="0" w:space="0" w:color="auto"/>
        <w:right w:val="none" w:sz="0" w:space="0" w:color="auto"/>
      </w:divBdr>
    </w:div>
    <w:div w:id="2137989923">
      <w:marLeft w:val="480"/>
      <w:marRight w:val="0"/>
      <w:marTop w:val="0"/>
      <w:marBottom w:val="0"/>
      <w:divBdr>
        <w:top w:val="none" w:sz="0" w:space="0" w:color="auto"/>
        <w:left w:val="none" w:sz="0" w:space="0" w:color="auto"/>
        <w:bottom w:val="none" w:sz="0" w:space="0" w:color="auto"/>
        <w:right w:val="none" w:sz="0" w:space="0" w:color="auto"/>
      </w:divBdr>
    </w:div>
    <w:div w:id="2138062799">
      <w:marLeft w:val="480"/>
      <w:marRight w:val="0"/>
      <w:marTop w:val="0"/>
      <w:marBottom w:val="0"/>
      <w:divBdr>
        <w:top w:val="none" w:sz="0" w:space="0" w:color="auto"/>
        <w:left w:val="none" w:sz="0" w:space="0" w:color="auto"/>
        <w:bottom w:val="none" w:sz="0" w:space="0" w:color="auto"/>
        <w:right w:val="none" w:sz="0" w:space="0" w:color="auto"/>
      </w:divBdr>
    </w:div>
    <w:div w:id="2138063901">
      <w:marLeft w:val="480"/>
      <w:marRight w:val="0"/>
      <w:marTop w:val="0"/>
      <w:marBottom w:val="0"/>
      <w:divBdr>
        <w:top w:val="none" w:sz="0" w:space="0" w:color="auto"/>
        <w:left w:val="none" w:sz="0" w:space="0" w:color="auto"/>
        <w:bottom w:val="none" w:sz="0" w:space="0" w:color="auto"/>
        <w:right w:val="none" w:sz="0" w:space="0" w:color="auto"/>
      </w:divBdr>
    </w:div>
    <w:div w:id="2138185041">
      <w:marLeft w:val="480"/>
      <w:marRight w:val="0"/>
      <w:marTop w:val="0"/>
      <w:marBottom w:val="0"/>
      <w:divBdr>
        <w:top w:val="none" w:sz="0" w:space="0" w:color="auto"/>
        <w:left w:val="none" w:sz="0" w:space="0" w:color="auto"/>
        <w:bottom w:val="none" w:sz="0" w:space="0" w:color="auto"/>
        <w:right w:val="none" w:sz="0" w:space="0" w:color="auto"/>
      </w:divBdr>
    </w:div>
    <w:div w:id="2138260483">
      <w:marLeft w:val="480"/>
      <w:marRight w:val="0"/>
      <w:marTop w:val="0"/>
      <w:marBottom w:val="0"/>
      <w:divBdr>
        <w:top w:val="none" w:sz="0" w:space="0" w:color="auto"/>
        <w:left w:val="none" w:sz="0" w:space="0" w:color="auto"/>
        <w:bottom w:val="none" w:sz="0" w:space="0" w:color="auto"/>
        <w:right w:val="none" w:sz="0" w:space="0" w:color="auto"/>
      </w:divBdr>
    </w:div>
    <w:div w:id="2138327432">
      <w:marLeft w:val="480"/>
      <w:marRight w:val="0"/>
      <w:marTop w:val="0"/>
      <w:marBottom w:val="0"/>
      <w:divBdr>
        <w:top w:val="none" w:sz="0" w:space="0" w:color="auto"/>
        <w:left w:val="none" w:sz="0" w:space="0" w:color="auto"/>
        <w:bottom w:val="none" w:sz="0" w:space="0" w:color="auto"/>
        <w:right w:val="none" w:sz="0" w:space="0" w:color="auto"/>
      </w:divBdr>
    </w:div>
    <w:div w:id="2138335013">
      <w:marLeft w:val="480"/>
      <w:marRight w:val="0"/>
      <w:marTop w:val="0"/>
      <w:marBottom w:val="0"/>
      <w:divBdr>
        <w:top w:val="none" w:sz="0" w:space="0" w:color="auto"/>
        <w:left w:val="none" w:sz="0" w:space="0" w:color="auto"/>
        <w:bottom w:val="none" w:sz="0" w:space="0" w:color="auto"/>
        <w:right w:val="none" w:sz="0" w:space="0" w:color="auto"/>
      </w:divBdr>
    </w:div>
    <w:div w:id="2138378418">
      <w:marLeft w:val="480"/>
      <w:marRight w:val="0"/>
      <w:marTop w:val="0"/>
      <w:marBottom w:val="0"/>
      <w:divBdr>
        <w:top w:val="none" w:sz="0" w:space="0" w:color="auto"/>
        <w:left w:val="none" w:sz="0" w:space="0" w:color="auto"/>
        <w:bottom w:val="none" w:sz="0" w:space="0" w:color="auto"/>
        <w:right w:val="none" w:sz="0" w:space="0" w:color="auto"/>
      </w:divBdr>
    </w:div>
    <w:div w:id="2138378678">
      <w:marLeft w:val="480"/>
      <w:marRight w:val="0"/>
      <w:marTop w:val="0"/>
      <w:marBottom w:val="0"/>
      <w:divBdr>
        <w:top w:val="none" w:sz="0" w:space="0" w:color="auto"/>
        <w:left w:val="none" w:sz="0" w:space="0" w:color="auto"/>
        <w:bottom w:val="none" w:sz="0" w:space="0" w:color="auto"/>
        <w:right w:val="none" w:sz="0" w:space="0" w:color="auto"/>
      </w:divBdr>
    </w:div>
    <w:div w:id="2138404303">
      <w:marLeft w:val="480"/>
      <w:marRight w:val="0"/>
      <w:marTop w:val="0"/>
      <w:marBottom w:val="0"/>
      <w:divBdr>
        <w:top w:val="none" w:sz="0" w:space="0" w:color="auto"/>
        <w:left w:val="none" w:sz="0" w:space="0" w:color="auto"/>
        <w:bottom w:val="none" w:sz="0" w:space="0" w:color="auto"/>
        <w:right w:val="none" w:sz="0" w:space="0" w:color="auto"/>
      </w:divBdr>
    </w:div>
    <w:div w:id="2138453213">
      <w:marLeft w:val="480"/>
      <w:marRight w:val="0"/>
      <w:marTop w:val="0"/>
      <w:marBottom w:val="0"/>
      <w:divBdr>
        <w:top w:val="none" w:sz="0" w:space="0" w:color="auto"/>
        <w:left w:val="none" w:sz="0" w:space="0" w:color="auto"/>
        <w:bottom w:val="none" w:sz="0" w:space="0" w:color="auto"/>
        <w:right w:val="none" w:sz="0" w:space="0" w:color="auto"/>
      </w:divBdr>
    </w:div>
    <w:div w:id="2138523073">
      <w:marLeft w:val="480"/>
      <w:marRight w:val="0"/>
      <w:marTop w:val="0"/>
      <w:marBottom w:val="0"/>
      <w:divBdr>
        <w:top w:val="none" w:sz="0" w:space="0" w:color="auto"/>
        <w:left w:val="none" w:sz="0" w:space="0" w:color="auto"/>
        <w:bottom w:val="none" w:sz="0" w:space="0" w:color="auto"/>
        <w:right w:val="none" w:sz="0" w:space="0" w:color="auto"/>
      </w:divBdr>
    </w:div>
    <w:div w:id="2138523887">
      <w:marLeft w:val="480"/>
      <w:marRight w:val="0"/>
      <w:marTop w:val="0"/>
      <w:marBottom w:val="0"/>
      <w:divBdr>
        <w:top w:val="none" w:sz="0" w:space="0" w:color="auto"/>
        <w:left w:val="none" w:sz="0" w:space="0" w:color="auto"/>
        <w:bottom w:val="none" w:sz="0" w:space="0" w:color="auto"/>
        <w:right w:val="none" w:sz="0" w:space="0" w:color="auto"/>
      </w:divBdr>
    </w:div>
    <w:div w:id="2138529410">
      <w:marLeft w:val="480"/>
      <w:marRight w:val="0"/>
      <w:marTop w:val="0"/>
      <w:marBottom w:val="0"/>
      <w:divBdr>
        <w:top w:val="none" w:sz="0" w:space="0" w:color="auto"/>
        <w:left w:val="none" w:sz="0" w:space="0" w:color="auto"/>
        <w:bottom w:val="none" w:sz="0" w:space="0" w:color="auto"/>
        <w:right w:val="none" w:sz="0" w:space="0" w:color="auto"/>
      </w:divBdr>
    </w:div>
    <w:div w:id="2138599996">
      <w:marLeft w:val="480"/>
      <w:marRight w:val="0"/>
      <w:marTop w:val="0"/>
      <w:marBottom w:val="0"/>
      <w:divBdr>
        <w:top w:val="none" w:sz="0" w:space="0" w:color="auto"/>
        <w:left w:val="none" w:sz="0" w:space="0" w:color="auto"/>
        <w:bottom w:val="none" w:sz="0" w:space="0" w:color="auto"/>
        <w:right w:val="none" w:sz="0" w:space="0" w:color="auto"/>
      </w:divBdr>
    </w:div>
    <w:div w:id="2138718447">
      <w:marLeft w:val="480"/>
      <w:marRight w:val="0"/>
      <w:marTop w:val="0"/>
      <w:marBottom w:val="0"/>
      <w:divBdr>
        <w:top w:val="none" w:sz="0" w:space="0" w:color="auto"/>
        <w:left w:val="none" w:sz="0" w:space="0" w:color="auto"/>
        <w:bottom w:val="none" w:sz="0" w:space="0" w:color="auto"/>
        <w:right w:val="none" w:sz="0" w:space="0" w:color="auto"/>
      </w:divBdr>
    </w:div>
    <w:div w:id="2138718799">
      <w:marLeft w:val="480"/>
      <w:marRight w:val="0"/>
      <w:marTop w:val="0"/>
      <w:marBottom w:val="0"/>
      <w:divBdr>
        <w:top w:val="none" w:sz="0" w:space="0" w:color="auto"/>
        <w:left w:val="none" w:sz="0" w:space="0" w:color="auto"/>
        <w:bottom w:val="none" w:sz="0" w:space="0" w:color="auto"/>
        <w:right w:val="none" w:sz="0" w:space="0" w:color="auto"/>
      </w:divBdr>
    </w:div>
    <w:div w:id="2138788628">
      <w:marLeft w:val="480"/>
      <w:marRight w:val="0"/>
      <w:marTop w:val="0"/>
      <w:marBottom w:val="0"/>
      <w:divBdr>
        <w:top w:val="none" w:sz="0" w:space="0" w:color="auto"/>
        <w:left w:val="none" w:sz="0" w:space="0" w:color="auto"/>
        <w:bottom w:val="none" w:sz="0" w:space="0" w:color="auto"/>
        <w:right w:val="none" w:sz="0" w:space="0" w:color="auto"/>
      </w:divBdr>
    </w:div>
    <w:div w:id="2138795600">
      <w:marLeft w:val="480"/>
      <w:marRight w:val="0"/>
      <w:marTop w:val="0"/>
      <w:marBottom w:val="0"/>
      <w:divBdr>
        <w:top w:val="none" w:sz="0" w:space="0" w:color="auto"/>
        <w:left w:val="none" w:sz="0" w:space="0" w:color="auto"/>
        <w:bottom w:val="none" w:sz="0" w:space="0" w:color="auto"/>
        <w:right w:val="none" w:sz="0" w:space="0" w:color="auto"/>
      </w:divBdr>
    </w:div>
    <w:div w:id="2138837253">
      <w:marLeft w:val="480"/>
      <w:marRight w:val="0"/>
      <w:marTop w:val="0"/>
      <w:marBottom w:val="0"/>
      <w:divBdr>
        <w:top w:val="none" w:sz="0" w:space="0" w:color="auto"/>
        <w:left w:val="none" w:sz="0" w:space="0" w:color="auto"/>
        <w:bottom w:val="none" w:sz="0" w:space="0" w:color="auto"/>
        <w:right w:val="none" w:sz="0" w:space="0" w:color="auto"/>
      </w:divBdr>
    </w:div>
    <w:div w:id="2138909952">
      <w:marLeft w:val="480"/>
      <w:marRight w:val="0"/>
      <w:marTop w:val="0"/>
      <w:marBottom w:val="0"/>
      <w:divBdr>
        <w:top w:val="none" w:sz="0" w:space="0" w:color="auto"/>
        <w:left w:val="none" w:sz="0" w:space="0" w:color="auto"/>
        <w:bottom w:val="none" w:sz="0" w:space="0" w:color="auto"/>
        <w:right w:val="none" w:sz="0" w:space="0" w:color="auto"/>
      </w:divBdr>
    </w:div>
    <w:div w:id="2138990099">
      <w:marLeft w:val="480"/>
      <w:marRight w:val="0"/>
      <w:marTop w:val="0"/>
      <w:marBottom w:val="0"/>
      <w:divBdr>
        <w:top w:val="none" w:sz="0" w:space="0" w:color="auto"/>
        <w:left w:val="none" w:sz="0" w:space="0" w:color="auto"/>
        <w:bottom w:val="none" w:sz="0" w:space="0" w:color="auto"/>
        <w:right w:val="none" w:sz="0" w:space="0" w:color="auto"/>
      </w:divBdr>
    </w:div>
    <w:div w:id="2139031767">
      <w:marLeft w:val="480"/>
      <w:marRight w:val="0"/>
      <w:marTop w:val="0"/>
      <w:marBottom w:val="0"/>
      <w:divBdr>
        <w:top w:val="none" w:sz="0" w:space="0" w:color="auto"/>
        <w:left w:val="none" w:sz="0" w:space="0" w:color="auto"/>
        <w:bottom w:val="none" w:sz="0" w:space="0" w:color="auto"/>
        <w:right w:val="none" w:sz="0" w:space="0" w:color="auto"/>
      </w:divBdr>
    </w:div>
    <w:div w:id="2139032701">
      <w:marLeft w:val="480"/>
      <w:marRight w:val="0"/>
      <w:marTop w:val="0"/>
      <w:marBottom w:val="0"/>
      <w:divBdr>
        <w:top w:val="none" w:sz="0" w:space="0" w:color="auto"/>
        <w:left w:val="none" w:sz="0" w:space="0" w:color="auto"/>
        <w:bottom w:val="none" w:sz="0" w:space="0" w:color="auto"/>
        <w:right w:val="none" w:sz="0" w:space="0" w:color="auto"/>
      </w:divBdr>
    </w:div>
    <w:div w:id="2139033235">
      <w:marLeft w:val="480"/>
      <w:marRight w:val="0"/>
      <w:marTop w:val="0"/>
      <w:marBottom w:val="0"/>
      <w:divBdr>
        <w:top w:val="none" w:sz="0" w:space="0" w:color="auto"/>
        <w:left w:val="none" w:sz="0" w:space="0" w:color="auto"/>
        <w:bottom w:val="none" w:sz="0" w:space="0" w:color="auto"/>
        <w:right w:val="none" w:sz="0" w:space="0" w:color="auto"/>
      </w:divBdr>
    </w:div>
    <w:div w:id="2139102595">
      <w:marLeft w:val="480"/>
      <w:marRight w:val="0"/>
      <w:marTop w:val="0"/>
      <w:marBottom w:val="0"/>
      <w:divBdr>
        <w:top w:val="none" w:sz="0" w:space="0" w:color="auto"/>
        <w:left w:val="none" w:sz="0" w:space="0" w:color="auto"/>
        <w:bottom w:val="none" w:sz="0" w:space="0" w:color="auto"/>
        <w:right w:val="none" w:sz="0" w:space="0" w:color="auto"/>
      </w:divBdr>
    </w:div>
    <w:div w:id="2139107034">
      <w:marLeft w:val="480"/>
      <w:marRight w:val="0"/>
      <w:marTop w:val="0"/>
      <w:marBottom w:val="0"/>
      <w:divBdr>
        <w:top w:val="none" w:sz="0" w:space="0" w:color="auto"/>
        <w:left w:val="none" w:sz="0" w:space="0" w:color="auto"/>
        <w:bottom w:val="none" w:sz="0" w:space="0" w:color="auto"/>
        <w:right w:val="none" w:sz="0" w:space="0" w:color="auto"/>
      </w:divBdr>
    </w:div>
    <w:div w:id="2139108849">
      <w:marLeft w:val="480"/>
      <w:marRight w:val="0"/>
      <w:marTop w:val="0"/>
      <w:marBottom w:val="0"/>
      <w:divBdr>
        <w:top w:val="none" w:sz="0" w:space="0" w:color="auto"/>
        <w:left w:val="none" w:sz="0" w:space="0" w:color="auto"/>
        <w:bottom w:val="none" w:sz="0" w:space="0" w:color="auto"/>
        <w:right w:val="none" w:sz="0" w:space="0" w:color="auto"/>
      </w:divBdr>
    </w:div>
    <w:div w:id="2139175628">
      <w:marLeft w:val="480"/>
      <w:marRight w:val="0"/>
      <w:marTop w:val="0"/>
      <w:marBottom w:val="0"/>
      <w:divBdr>
        <w:top w:val="none" w:sz="0" w:space="0" w:color="auto"/>
        <w:left w:val="none" w:sz="0" w:space="0" w:color="auto"/>
        <w:bottom w:val="none" w:sz="0" w:space="0" w:color="auto"/>
        <w:right w:val="none" w:sz="0" w:space="0" w:color="auto"/>
      </w:divBdr>
    </w:div>
    <w:div w:id="2139257716">
      <w:marLeft w:val="480"/>
      <w:marRight w:val="0"/>
      <w:marTop w:val="0"/>
      <w:marBottom w:val="0"/>
      <w:divBdr>
        <w:top w:val="none" w:sz="0" w:space="0" w:color="auto"/>
        <w:left w:val="none" w:sz="0" w:space="0" w:color="auto"/>
        <w:bottom w:val="none" w:sz="0" w:space="0" w:color="auto"/>
        <w:right w:val="none" w:sz="0" w:space="0" w:color="auto"/>
      </w:divBdr>
    </w:div>
    <w:div w:id="2139297637">
      <w:marLeft w:val="480"/>
      <w:marRight w:val="0"/>
      <w:marTop w:val="0"/>
      <w:marBottom w:val="0"/>
      <w:divBdr>
        <w:top w:val="none" w:sz="0" w:space="0" w:color="auto"/>
        <w:left w:val="none" w:sz="0" w:space="0" w:color="auto"/>
        <w:bottom w:val="none" w:sz="0" w:space="0" w:color="auto"/>
        <w:right w:val="none" w:sz="0" w:space="0" w:color="auto"/>
      </w:divBdr>
    </w:div>
    <w:div w:id="2139300213">
      <w:marLeft w:val="480"/>
      <w:marRight w:val="0"/>
      <w:marTop w:val="0"/>
      <w:marBottom w:val="0"/>
      <w:divBdr>
        <w:top w:val="none" w:sz="0" w:space="0" w:color="auto"/>
        <w:left w:val="none" w:sz="0" w:space="0" w:color="auto"/>
        <w:bottom w:val="none" w:sz="0" w:space="0" w:color="auto"/>
        <w:right w:val="none" w:sz="0" w:space="0" w:color="auto"/>
      </w:divBdr>
    </w:div>
    <w:div w:id="2139371587">
      <w:marLeft w:val="480"/>
      <w:marRight w:val="0"/>
      <w:marTop w:val="0"/>
      <w:marBottom w:val="0"/>
      <w:divBdr>
        <w:top w:val="none" w:sz="0" w:space="0" w:color="auto"/>
        <w:left w:val="none" w:sz="0" w:space="0" w:color="auto"/>
        <w:bottom w:val="none" w:sz="0" w:space="0" w:color="auto"/>
        <w:right w:val="none" w:sz="0" w:space="0" w:color="auto"/>
      </w:divBdr>
    </w:div>
    <w:div w:id="2139447699">
      <w:marLeft w:val="480"/>
      <w:marRight w:val="0"/>
      <w:marTop w:val="0"/>
      <w:marBottom w:val="0"/>
      <w:divBdr>
        <w:top w:val="none" w:sz="0" w:space="0" w:color="auto"/>
        <w:left w:val="none" w:sz="0" w:space="0" w:color="auto"/>
        <w:bottom w:val="none" w:sz="0" w:space="0" w:color="auto"/>
        <w:right w:val="none" w:sz="0" w:space="0" w:color="auto"/>
      </w:divBdr>
    </w:div>
    <w:div w:id="2139492608">
      <w:marLeft w:val="480"/>
      <w:marRight w:val="0"/>
      <w:marTop w:val="0"/>
      <w:marBottom w:val="0"/>
      <w:divBdr>
        <w:top w:val="none" w:sz="0" w:space="0" w:color="auto"/>
        <w:left w:val="none" w:sz="0" w:space="0" w:color="auto"/>
        <w:bottom w:val="none" w:sz="0" w:space="0" w:color="auto"/>
        <w:right w:val="none" w:sz="0" w:space="0" w:color="auto"/>
      </w:divBdr>
    </w:div>
    <w:div w:id="2139520715">
      <w:marLeft w:val="480"/>
      <w:marRight w:val="0"/>
      <w:marTop w:val="0"/>
      <w:marBottom w:val="0"/>
      <w:divBdr>
        <w:top w:val="none" w:sz="0" w:space="0" w:color="auto"/>
        <w:left w:val="none" w:sz="0" w:space="0" w:color="auto"/>
        <w:bottom w:val="none" w:sz="0" w:space="0" w:color="auto"/>
        <w:right w:val="none" w:sz="0" w:space="0" w:color="auto"/>
      </w:divBdr>
    </w:div>
    <w:div w:id="2139565183">
      <w:marLeft w:val="480"/>
      <w:marRight w:val="0"/>
      <w:marTop w:val="0"/>
      <w:marBottom w:val="0"/>
      <w:divBdr>
        <w:top w:val="none" w:sz="0" w:space="0" w:color="auto"/>
        <w:left w:val="none" w:sz="0" w:space="0" w:color="auto"/>
        <w:bottom w:val="none" w:sz="0" w:space="0" w:color="auto"/>
        <w:right w:val="none" w:sz="0" w:space="0" w:color="auto"/>
      </w:divBdr>
    </w:div>
    <w:div w:id="2139565673">
      <w:marLeft w:val="480"/>
      <w:marRight w:val="0"/>
      <w:marTop w:val="0"/>
      <w:marBottom w:val="0"/>
      <w:divBdr>
        <w:top w:val="none" w:sz="0" w:space="0" w:color="auto"/>
        <w:left w:val="none" w:sz="0" w:space="0" w:color="auto"/>
        <w:bottom w:val="none" w:sz="0" w:space="0" w:color="auto"/>
        <w:right w:val="none" w:sz="0" w:space="0" w:color="auto"/>
      </w:divBdr>
    </w:div>
    <w:div w:id="2139566592">
      <w:marLeft w:val="480"/>
      <w:marRight w:val="0"/>
      <w:marTop w:val="0"/>
      <w:marBottom w:val="0"/>
      <w:divBdr>
        <w:top w:val="none" w:sz="0" w:space="0" w:color="auto"/>
        <w:left w:val="none" w:sz="0" w:space="0" w:color="auto"/>
        <w:bottom w:val="none" w:sz="0" w:space="0" w:color="auto"/>
        <w:right w:val="none" w:sz="0" w:space="0" w:color="auto"/>
      </w:divBdr>
    </w:div>
    <w:div w:id="2139571242">
      <w:marLeft w:val="480"/>
      <w:marRight w:val="0"/>
      <w:marTop w:val="0"/>
      <w:marBottom w:val="0"/>
      <w:divBdr>
        <w:top w:val="none" w:sz="0" w:space="0" w:color="auto"/>
        <w:left w:val="none" w:sz="0" w:space="0" w:color="auto"/>
        <w:bottom w:val="none" w:sz="0" w:space="0" w:color="auto"/>
        <w:right w:val="none" w:sz="0" w:space="0" w:color="auto"/>
      </w:divBdr>
    </w:div>
    <w:div w:id="2139950499">
      <w:marLeft w:val="480"/>
      <w:marRight w:val="0"/>
      <w:marTop w:val="0"/>
      <w:marBottom w:val="0"/>
      <w:divBdr>
        <w:top w:val="none" w:sz="0" w:space="0" w:color="auto"/>
        <w:left w:val="none" w:sz="0" w:space="0" w:color="auto"/>
        <w:bottom w:val="none" w:sz="0" w:space="0" w:color="auto"/>
        <w:right w:val="none" w:sz="0" w:space="0" w:color="auto"/>
      </w:divBdr>
    </w:div>
    <w:div w:id="2139951916">
      <w:marLeft w:val="480"/>
      <w:marRight w:val="0"/>
      <w:marTop w:val="0"/>
      <w:marBottom w:val="0"/>
      <w:divBdr>
        <w:top w:val="none" w:sz="0" w:space="0" w:color="auto"/>
        <w:left w:val="none" w:sz="0" w:space="0" w:color="auto"/>
        <w:bottom w:val="none" w:sz="0" w:space="0" w:color="auto"/>
        <w:right w:val="none" w:sz="0" w:space="0" w:color="auto"/>
      </w:divBdr>
    </w:div>
    <w:div w:id="2140024312">
      <w:marLeft w:val="480"/>
      <w:marRight w:val="0"/>
      <w:marTop w:val="0"/>
      <w:marBottom w:val="0"/>
      <w:divBdr>
        <w:top w:val="none" w:sz="0" w:space="0" w:color="auto"/>
        <w:left w:val="none" w:sz="0" w:space="0" w:color="auto"/>
        <w:bottom w:val="none" w:sz="0" w:space="0" w:color="auto"/>
        <w:right w:val="none" w:sz="0" w:space="0" w:color="auto"/>
      </w:divBdr>
    </w:div>
    <w:div w:id="2140105961">
      <w:marLeft w:val="480"/>
      <w:marRight w:val="0"/>
      <w:marTop w:val="0"/>
      <w:marBottom w:val="0"/>
      <w:divBdr>
        <w:top w:val="none" w:sz="0" w:space="0" w:color="auto"/>
        <w:left w:val="none" w:sz="0" w:space="0" w:color="auto"/>
        <w:bottom w:val="none" w:sz="0" w:space="0" w:color="auto"/>
        <w:right w:val="none" w:sz="0" w:space="0" w:color="auto"/>
      </w:divBdr>
    </w:div>
    <w:div w:id="2140106342">
      <w:marLeft w:val="480"/>
      <w:marRight w:val="0"/>
      <w:marTop w:val="0"/>
      <w:marBottom w:val="0"/>
      <w:divBdr>
        <w:top w:val="none" w:sz="0" w:space="0" w:color="auto"/>
        <w:left w:val="none" w:sz="0" w:space="0" w:color="auto"/>
        <w:bottom w:val="none" w:sz="0" w:space="0" w:color="auto"/>
        <w:right w:val="none" w:sz="0" w:space="0" w:color="auto"/>
      </w:divBdr>
    </w:div>
    <w:div w:id="2140148956">
      <w:marLeft w:val="480"/>
      <w:marRight w:val="0"/>
      <w:marTop w:val="0"/>
      <w:marBottom w:val="0"/>
      <w:divBdr>
        <w:top w:val="none" w:sz="0" w:space="0" w:color="auto"/>
        <w:left w:val="none" w:sz="0" w:space="0" w:color="auto"/>
        <w:bottom w:val="none" w:sz="0" w:space="0" w:color="auto"/>
        <w:right w:val="none" w:sz="0" w:space="0" w:color="auto"/>
      </w:divBdr>
    </w:div>
    <w:div w:id="2140151041">
      <w:marLeft w:val="480"/>
      <w:marRight w:val="0"/>
      <w:marTop w:val="0"/>
      <w:marBottom w:val="0"/>
      <w:divBdr>
        <w:top w:val="none" w:sz="0" w:space="0" w:color="auto"/>
        <w:left w:val="none" w:sz="0" w:space="0" w:color="auto"/>
        <w:bottom w:val="none" w:sz="0" w:space="0" w:color="auto"/>
        <w:right w:val="none" w:sz="0" w:space="0" w:color="auto"/>
      </w:divBdr>
    </w:div>
    <w:div w:id="2140218479">
      <w:marLeft w:val="480"/>
      <w:marRight w:val="0"/>
      <w:marTop w:val="0"/>
      <w:marBottom w:val="0"/>
      <w:divBdr>
        <w:top w:val="none" w:sz="0" w:space="0" w:color="auto"/>
        <w:left w:val="none" w:sz="0" w:space="0" w:color="auto"/>
        <w:bottom w:val="none" w:sz="0" w:space="0" w:color="auto"/>
        <w:right w:val="none" w:sz="0" w:space="0" w:color="auto"/>
      </w:divBdr>
    </w:div>
    <w:div w:id="2140293275">
      <w:marLeft w:val="480"/>
      <w:marRight w:val="0"/>
      <w:marTop w:val="0"/>
      <w:marBottom w:val="0"/>
      <w:divBdr>
        <w:top w:val="none" w:sz="0" w:space="0" w:color="auto"/>
        <w:left w:val="none" w:sz="0" w:space="0" w:color="auto"/>
        <w:bottom w:val="none" w:sz="0" w:space="0" w:color="auto"/>
        <w:right w:val="none" w:sz="0" w:space="0" w:color="auto"/>
      </w:divBdr>
    </w:div>
    <w:div w:id="2140293442">
      <w:marLeft w:val="480"/>
      <w:marRight w:val="0"/>
      <w:marTop w:val="0"/>
      <w:marBottom w:val="0"/>
      <w:divBdr>
        <w:top w:val="none" w:sz="0" w:space="0" w:color="auto"/>
        <w:left w:val="none" w:sz="0" w:space="0" w:color="auto"/>
        <w:bottom w:val="none" w:sz="0" w:space="0" w:color="auto"/>
        <w:right w:val="none" w:sz="0" w:space="0" w:color="auto"/>
      </w:divBdr>
    </w:div>
    <w:div w:id="2140340313">
      <w:marLeft w:val="480"/>
      <w:marRight w:val="0"/>
      <w:marTop w:val="0"/>
      <w:marBottom w:val="0"/>
      <w:divBdr>
        <w:top w:val="none" w:sz="0" w:space="0" w:color="auto"/>
        <w:left w:val="none" w:sz="0" w:space="0" w:color="auto"/>
        <w:bottom w:val="none" w:sz="0" w:space="0" w:color="auto"/>
        <w:right w:val="none" w:sz="0" w:space="0" w:color="auto"/>
      </w:divBdr>
    </w:div>
    <w:div w:id="2140340804">
      <w:marLeft w:val="480"/>
      <w:marRight w:val="0"/>
      <w:marTop w:val="0"/>
      <w:marBottom w:val="0"/>
      <w:divBdr>
        <w:top w:val="none" w:sz="0" w:space="0" w:color="auto"/>
        <w:left w:val="none" w:sz="0" w:space="0" w:color="auto"/>
        <w:bottom w:val="none" w:sz="0" w:space="0" w:color="auto"/>
        <w:right w:val="none" w:sz="0" w:space="0" w:color="auto"/>
      </w:divBdr>
    </w:div>
    <w:div w:id="2140410954">
      <w:marLeft w:val="480"/>
      <w:marRight w:val="0"/>
      <w:marTop w:val="0"/>
      <w:marBottom w:val="0"/>
      <w:divBdr>
        <w:top w:val="none" w:sz="0" w:space="0" w:color="auto"/>
        <w:left w:val="none" w:sz="0" w:space="0" w:color="auto"/>
        <w:bottom w:val="none" w:sz="0" w:space="0" w:color="auto"/>
        <w:right w:val="none" w:sz="0" w:space="0" w:color="auto"/>
      </w:divBdr>
    </w:div>
    <w:div w:id="2140492243">
      <w:marLeft w:val="480"/>
      <w:marRight w:val="0"/>
      <w:marTop w:val="0"/>
      <w:marBottom w:val="0"/>
      <w:divBdr>
        <w:top w:val="none" w:sz="0" w:space="0" w:color="auto"/>
        <w:left w:val="none" w:sz="0" w:space="0" w:color="auto"/>
        <w:bottom w:val="none" w:sz="0" w:space="0" w:color="auto"/>
        <w:right w:val="none" w:sz="0" w:space="0" w:color="auto"/>
      </w:divBdr>
    </w:div>
    <w:div w:id="2140683829">
      <w:marLeft w:val="480"/>
      <w:marRight w:val="0"/>
      <w:marTop w:val="0"/>
      <w:marBottom w:val="0"/>
      <w:divBdr>
        <w:top w:val="none" w:sz="0" w:space="0" w:color="auto"/>
        <w:left w:val="none" w:sz="0" w:space="0" w:color="auto"/>
        <w:bottom w:val="none" w:sz="0" w:space="0" w:color="auto"/>
        <w:right w:val="none" w:sz="0" w:space="0" w:color="auto"/>
      </w:divBdr>
    </w:div>
    <w:div w:id="2140686410">
      <w:marLeft w:val="480"/>
      <w:marRight w:val="0"/>
      <w:marTop w:val="0"/>
      <w:marBottom w:val="0"/>
      <w:divBdr>
        <w:top w:val="none" w:sz="0" w:space="0" w:color="auto"/>
        <w:left w:val="none" w:sz="0" w:space="0" w:color="auto"/>
        <w:bottom w:val="none" w:sz="0" w:space="0" w:color="auto"/>
        <w:right w:val="none" w:sz="0" w:space="0" w:color="auto"/>
      </w:divBdr>
    </w:div>
    <w:div w:id="2140760248">
      <w:marLeft w:val="480"/>
      <w:marRight w:val="0"/>
      <w:marTop w:val="0"/>
      <w:marBottom w:val="0"/>
      <w:divBdr>
        <w:top w:val="none" w:sz="0" w:space="0" w:color="auto"/>
        <w:left w:val="none" w:sz="0" w:space="0" w:color="auto"/>
        <w:bottom w:val="none" w:sz="0" w:space="0" w:color="auto"/>
        <w:right w:val="none" w:sz="0" w:space="0" w:color="auto"/>
      </w:divBdr>
    </w:div>
    <w:div w:id="2140760860">
      <w:marLeft w:val="480"/>
      <w:marRight w:val="0"/>
      <w:marTop w:val="0"/>
      <w:marBottom w:val="0"/>
      <w:divBdr>
        <w:top w:val="none" w:sz="0" w:space="0" w:color="auto"/>
        <w:left w:val="none" w:sz="0" w:space="0" w:color="auto"/>
        <w:bottom w:val="none" w:sz="0" w:space="0" w:color="auto"/>
        <w:right w:val="none" w:sz="0" w:space="0" w:color="auto"/>
      </w:divBdr>
    </w:div>
    <w:div w:id="2140800200">
      <w:marLeft w:val="480"/>
      <w:marRight w:val="0"/>
      <w:marTop w:val="0"/>
      <w:marBottom w:val="0"/>
      <w:divBdr>
        <w:top w:val="none" w:sz="0" w:space="0" w:color="auto"/>
        <w:left w:val="none" w:sz="0" w:space="0" w:color="auto"/>
        <w:bottom w:val="none" w:sz="0" w:space="0" w:color="auto"/>
        <w:right w:val="none" w:sz="0" w:space="0" w:color="auto"/>
      </w:divBdr>
    </w:div>
    <w:div w:id="2140830414">
      <w:marLeft w:val="480"/>
      <w:marRight w:val="0"/>
      <w:marTop w:val="0"/>
      <w:marBottom w:val="0"/>
      <w:divBdr>
        <w:top w:val="none" w:sz="0" w:space="0" w:color="auto"/>
        <w:left w:val="none" w:sz="0" w:space="0" w:color="auto"/>
        <w:bottom w:val="none" w:sz="0" w:space="0" w:color="auto"/>
        <w:right w:val="none" w:sz="0" w:space="0" w:color="auto"/>
      </w:divBdr>
    </w:div>
    <w:div w:id="2140881017">
      <w:marLeft w:val="480"/>
      <w:marRight w:val="0"/>
      <w:marTop w:val="0"/>
      <w:marBottom w:val="0"/>
      <w:divBdr>
        <w:top w:val="none" w:sz="0" w:space="0" w:color="auto"/>
        <w:left w:val="none" w:sz="0" w:space="0" w:color="auto"/>
        <w:bottom w:val="none" w:sz="0" w:space="0" w:color="auto"/>
        <w:right w:val="none" w:sz="0" w:space="0" w:color="auto"/>
      </w:divBdr>
    </w:div>
    <w:div w:id="2140996839">
      <w:marLeft w:val="480"/>
      <w:marRight w:val="0"/>
      <w:marTop w:val="0"/>
      <w:marBottom w:val="0"/>
      <w:divBdr>
        <w:top w:val="none" w:sz="0" w:space="0" w:color="auto"/>
        <w:left w:val="none" w:sz="0" w:space="0" w:color="auto"/>
        <w:bottom w:val="none" w:sz="0" w:space="0" w:color="auto"/>
        <w:right w:val="none" w:sz="0" w:space="0" w:color="auto"/>
      </w:divBdr>
    </w:div>
    <w:div w:id="2141025424">
      <w:marLeft w:val="480"/>
      <w:marRight w:val="0"/>
      <w:marTop w:val="0"/>
      <w:marBottom w:val="0"/>
      <w:divBdr>
        <w:top w:val="none" w:sz="0" w:space="0" w:color="auto"/>
        <w:left w:val="none" w:sz="0" w:space="0" w:color="auto"/>
        <w:bottom w:val="none" w:sz="0" w:space="0" w:color="auto"/>
        <w:right w:val="none" w:sz="0" w:space="0" w:color="auto"/>
      </w:divBdr>
    </w:div>
    <w:div w:id="2141027615">
      <w:marLeft w:val="480"/>
      <w:marRight w:val="0"/>
      <w:marTop w:val="0"/>
      <w:marBottom w:val="0"/>
      <w:divBdr>
        <w:top w:val="none" w:sz="0" w:space="0" w:color="auto"/>
        <w:left w:val="none" w:sz="0" w:space="0" w:color="auto"/>
        <w:bottom w:val="none" w:sz="0" w:space="0" w:color="auto"/>
        <w:right w:val="none" w:sz="0" w:space="0" w:color="auto"/>
      </w:divBdr>
    </w:div>
    <w:div w:id="2141068334">
      <w:marLeft w:val="480"/>
      <w:marRight w:val="0"/>
      <w:marTop w:val="0"/>
      <w:marBottom w:val="0"/>
      <w:divBdr>
        <w:top w:val="none" w:sz="0" w:space="0" w:color="auto"/>
        <w:left w:val="none" w:sz="0" w:space="0" w:color="auto"/>
        <w:bottom w:val="none" w:sz="0" w:space="0" w:color="auto"/>
        <w:right w:val="none" w:sz="0" w:space="0" w:color="auto"/>
      </w:divBdr>
    </w:div>
    <w:div w:id="2141147905">
      <w:marLeft w:val="480"/>
      <w:marRight w:val="0"/>
      <w:marTop w:val="0"/>
      <w:marBottom w:val="0"/>
      <w:divBdr>
        <w:top w:val="none" w:sz="0" w:space="0" w:color="auto"/>
        <w:left w:val="none" w:sz="0" w:space="0" w:color="auto"/>
        <w:bottom w:val="none" w:sz="0" w:space="0" w:color="auto"/>
        <w:right w:val="none" w:sz="0" w:space="0" w:color="auto"/>
      </w:divBdr>
    </w:div>
    <w:div w:id="2141259823">
      <w:marLeft w:val="480"/>
      <w:marRight w:val="0"/>
      <w:marTop w:val="0"/>
      <w:marBottom w:val="0"/>
      <w:divBdr>
        <w:top w:val="none" w:sz="0" w:space="0" w:color="auto"/>
        <w:left w:val="none" w:sz="0" w:space="0" w:color="auto"/>
        <w:bottom w:val="none" w:sz="0" w:space="0" w:color="auto"/>
        <w:right w:val="none" w:sz="0" w:space="0" w:color="auto"/>
      </w:divBdr>
    </w:div>
    <w:div w:id="2141335943">
      <w:marLeft w:val="480"/>
      <w:marRight w:val="0"/>
      <w:marTop w:val="0"/>
      <w:marBottom w:val="0"/>
      <w:divBdr>
        <w:top w:val="none" w:sz="0" w:space="0" w:color="auto"/>
        <w:left w:val="none" w:sz="0" w:space="0" w:color="auto"/>
        <w:bottom w:val="none" w:sz="0" w:space="0" w:color="auto"/>
        <w:right w:val="none" w:sz="0" w:space="0" w:color="auto"/>
      </w:divBdr>
    </w:div>
    <w:div w:id="2141486580">
      <w:marLeft w:val="480"/>
      <w:marRight w:val="0"/>
      <w:marTop w:val="0"/>
      <w:marBottom w:val="0"/>
      <w:divBdr>
        <w:top w:val="none" w:sz="0" w:space="0" w:color="auto"/>
        <w:left w:val="none" w:sz="0" w:space="0" w:color="auto"/>
        <w:bottom w:val="none" w:sz="0" w:space="0" w:color="auto"/>
        <w:right w:val="none" w:sz="0" w:space="0" w:color="auto"/>
      </w:divBdr>
    </w:div>
    <w:div w:id="2141532897">
      <w:marLeft w:val="480"/>
      <w:marRight w:val="0"/>
      <w:marTop w:val="0"/>
      <w:marBottom w:val="0"/>
      <w:divBdr>
        <w:top w:val="none" w:sz="0" w:space="0" w:color="auto"/>
        <w:left w:val="none" w:sz="0" w:space="0" w:color="auto"/>
        <w:bottom w:val="none" w:sz="0" w:space="0" w:color="auto"/>
        <w:right w:val="none" w:sz="0" w:space="0" w:color="auto"/>
      </w:divBdr>
    </w:div>
    <w:div w:id="2141537242">
      <w:marLeft w:val="480"/>
      <w:marRight w:val="0"/>
      <w:marTop w:val="0"/>
      <w:marBottom w:val="0"/>
      <w:divBdr>
        <w:top w:val="none" w:sz="0" w:space="0" w:color="auto"/>
        <w:left w:val="none" w:sz="0" w:space="0" w:color="auto"/>
        <w:bottom w:val="none" w:sz="0" w:space="0" w:color="auto"/>
        <w:right w:val="none" w:sz="0" w:space="0" w:color="auto"/>
      </w:divBdr>
    </w:div>
    <w:div w:id="2141679095">
      <w:marLeft w:val="480"/>
      <w:marRight w:val="0"/>
      <w:marTop w:val="0"/>
      <w:marBottom w:val="0"/>
      <w:divBdr>
        <w:top w:val="none" w:sz="0" w:space="0" w:color="auto"/>
        <w:left w:val="none" w:sz="0" w:space="0" w:color="auto"/>
        <w:bottom w:val="none" w:sz="0" w:space="0" w:color="auto"/>
        <w:right w:val="none" w:sz="0" w:space="0" w:color="auto"/>
      </w:divBdr>
    </w:div>
    <w:div w:id="2141723716">
      <w:marLeft w:val="480"/>
      <w:marRight w:val="0"/>
      <w:marTop w:val="0"/>
      <w:marBottom w:val="0"/>
      <w:divBdr>
        <w:top w:val="none" w:sz="0" w:space="0" w:color="auto"/>
        <w:left w:val="none" w:sz="0" w:space="0" w:color="auto"/>
        <w:bottom w:val="none" w:sz="0" w:space="0" w:color="auto"/>
        <w:right w:val="none" w:sz="0" w:space="0" w:color="auto"/>
      </w:divBdr>
    </w:div>
    <w:div w:id="2141725402">
      <w:marLeft w:val="480"/>
      <w:marRight w:val="0"/>
      <w:marTop w:val="0"/>
      <w:marBottom w:val="0"/>
      <w:divBdr>
        <w:top w:val="none" w:sz="0" w:space="0" w:color="auto"/>
        <w:left w:val="none" w:sz="0" w:space="0" w:color="auto"/>
        <w:bottom w:val="none" w:sz="0" w:space="0" w:color="auto"/>
        <w:right w:val="none" w:sz="0" w:space="0" w:color="auto"/>
      </w:divBdr>
    </w:div>
    <w:div w:id="2141797388">
      <w:marLeft w:val="480"/>
      <w:marRight w:val="0"/>
      <w:marTop w:val="0"/>
      <w:marBottom w:val="0"/>
      <w:divBdr>
        <w:top w:val="none" w:sz="0" w:space="0" w:color="auto"/>
        <w:left w:val="none" w:sz="0" w:space="0" w:color="auto"/>
        <w:bottom w:val="none" w:sz="0" w:space="0" w:color="auto"/>
        <w:right w:val="none" w:sz="0" w:space="0" w:color="auto"/>
      </w:divBdr>
    </w:div>
    <w:div w:id="2141879047">
      <w:marLeft w:val="480"/>
      <w:marRight w:val="0"/>
      <w:marTop w:val="0"/>
      <w:marBottom w:val="0"/>
      <w:divBdr>
        <w:top w:val="none" w:sz="0" w:space="0" w:color="auto"/>
        <w:left w:val="none" w:sz="0" w:space="0" w:color="auto"/>
        <w:bottom w:val="none" w:sz="0" w:space="0" w:color="auto"/>
        <w:right w:val="none" w:sz="0" w:space="0" w:color="auto"/>
      </w:divBdr>
    </w:div>
    <w:div w:id="2141920835">
      <w:marLeft w:val="480"/>
      <w:marRight w:val="0"/>
      <w:marTop w:val="0"/>
      <w:marBottom w:val="0"/>
      <w:divBdr>
        <w:top w:val="none" w:sz="0" w:space="0" w:color="auto"/>
        <w:left w:val="none" w:sz="0" w:space="0" w:color="auto"/>
        <w:bottom w:val="none" w:sz="0" w:space="0" w:color="auto"/>
        <w:right w:val="none" w:sz="0" w:space="0" w:color="auto"/>
      </w:divBdr>
    </w:div>
    <w:div w:id="2141921057">
      <w:marLeft w:val="480"/>
      <w:marRight w:val="0"/>
      <w:marTop w:val="0"/>
      <w:marBottom w:val="0"/>
      <w:divBdr>
        <w:top w:val="none" w:sz="0" w:space="0" w:color="auto"/>
        <w:left w:val="none" w:sz="0" w:space="0" w:color="auto"/>
        <w:bottom w:val="none" w:sz="0" w:space="0" w:color="auto"/>
        <w:right w:val="none" w:sz="0" w:space="0" w:color="auto"/>
      </w:divBdr>
    </w:div>
    <w:div w:id="2141922376">
      <w:marLeft w:val="480"/>
      <w:marRight w:val="0"/>
      <w:marTop w:val="0"/>
      <w:marBottom w:val="0"/>
      <w:divBdr>
        <w:top w:val="none" w:sz="0" w:space="0" w:color="auto"/>
        <w:left w:val="none" w:sz="0" w:space="0" w:color="auto"/>
        <w:bottom w:val="none" w:sz="0" w:space="0" w:color="auto"/>
        <w:right w:val="none" w:sz="0" w:space="0" w:color="auto"/>
      </w:divBdr>
    </w:div>
    <w:div w:id="2141923650">
      <w:marLeft w:val="480"/>
      <w:marRight w:val="0"/>
      <w:marTop w:val="0"/>
      <w:marBottom w:val="0"/>
      <w:divBdr>
        <w:top w:val="none" w:sz="0" w:space="0" w:color="auto"/>
        <w:left w:val="none" w:sz="0" w:space="0" w:color="auto"/>
        <w:bottom w:val="none" w:sz="0" w:space="0" w:color="auto"/>
        <w:right w:val="none" w:sz="0" w:space="0" w:color="auto"/>
      </w:divBdr>
    </w:div>
    <w:div w:id="2141999375">
      <w:marLeft w:val="480"/>
      <w:marRight w:val="0"/>
      <w:marTop w:val="0"/>
      <w:marBottom w:val="0"/>
      <w:divBdr>
        <w:top w:val="none" w:sz="0" w:space="0" w:color="auto"/>
        <w:left w:val="none" w:sz="0" w:space="0" w:color="auto"/>
        <w:bottom w:val="none" w:sz="0" w:space="0" w:color="auto"/>
        <w:right w:val="none" w:sz="0" w:space="0" w:color="auto"/>
      </w:divBdr>
    </w:div>
    <w:div w:id="2142112700">
      <w:marLeft w:val="480"/>
      <w:marRight w:val="0"/>
      <w:marTop w:val="0"/>
      <w:marBottom w:val="0"/>
      <w:divBdr>
        <w:top w:val="none" w:sz="0" w:space="0" w:color="auto"/>
        <w:left w:val="none" w:sz="0" w:space="0" w:color="auto"/>
        <w:bottom w:val="none" w:sz="0" w:space="0" w:color="auto"/>
        <w:right w:val="none" w:sz="0" w:space="0" w:color="auto"/>
      </w:divBdr>
    </w:div>
    <w:div w:id="2142113354">
      <w:marLeft w:val="480"/>
      <w:marRight w:val="0"/>
      <w:marTop w:val="0"/>
      <w:marBottom w:val="0"/>
      <w:divBdr>
        <w:top w:val="none" w:sz="0" w:space="0" w:color="auto"/>
        <w:left w:val="none" w:sz="0" w:space="0" w:color="auto"/>
        <w:bottom w:val="none" w:sz="0" w:space="0" w:color="auto"/>
        <w:right w:val="none" w:sz="0" w:space="0" w:color="auto"/>
      </w:divBdr>
    </w:div>
    <w:div w:id="2142116199">
      <w:marLeft w:val="480"/>
      <w:marRight w:val="0"/>
      <w:marTop w:val="0"/>
      <w:marBottom w:val="0"/>
      <w:divBdr>
        <w:top w:val="none" w:sz="0" w:space="0" w:color="auto"/>
        <w:left w:val="none" w:sz="0" w:space="0" w:color="auto"/>
        <w:bottom w:val="none" w:sz="0" w:space="0" w:color="auto"/>
        <w:right w:val="none" w:sz="0" w:space="0" w:color="auto"/>
      </w:divBdr>
    </w:div>
    <w:div w:id="2142186561">
      <w:marLeft w:val="480"/>
      <w:marRight w:val="0"/>
      <w:marTop w:val="0"/>
      <w:marBottom w:val="0"/>
      <w:divBdr>
        <w:top w:val="none" w:sz="0" w:space="0" w:color="auto"/>
        <w:left w:val="none" w:sz="0" w:space="0" w:color="auto"/>
        <w:bottom w:val="none" w:sz="0" w:space="0" w:color="auto"/>
        <w:right w:val="none" w:sz="0" w:space="0" w:color="auto"/>
      </w:divBdr>
    </w:div>
    <w:div w:id="2142192089">
      <w:marLeft w:val="480"/>
      <w:marRight w:val="0"/>
      <w:marTop w:val="0"/>
      <w:marBottom w:val="0"/>
      <w:divBdr>
        <w:top w:val="none" w:sz="0" w:space="0" w:color="auto"/>
        <w:left w:val="none" w:sz="0" w:space="0" w:color="auto"/>
        <w:bottom w:val="none" w:sz="0" w:space="0" w:color="auto"/>
        <w:right w:val="none" w:sz="0" w:space="0" w:color="auto"/>
      </w:divBdr>
    </w:div>
    <w:div w:id="2142307101">
      <w:marLeft w:val="480"/>
      <w:marRight w:val="0"/>
      <w:marTop w:val="0"/>
      <w:marBottom w:val="0"/>
      <w:divBdr>
        <w:top w:val="none" w:sz="0" w:space="0" w:color="auto"/>
        <w:left w:val="none" w:sz="0" w:space="0" w:color="auto"/>
        <w:bottom w:val="none" w:sz="0" w:space="0" w:color="auto"/>
        <w:right w:val="none" w:sz="0" w:space="0" w:color="auto"/>
      </w:divBdr>
    </w:div>
    <w:div w:id="2142334401">
      <w:marLeft w:val="480"/>
      <w:marRight w:val="0"/>
      <w:marTop w:val="0"/>
      <w:marBottom w:val="0"/>
      <w:divBdr>
        <w:top w:val="none" w:sz="0" w:space="0" w:color="auto"/>
        <w:left w:val="none" w:sz="0" w:space="0" w:color="auto"/>
        <w:bottom w:val="none" w:sz="0" w:space="0" w:color="auto"/>
        <w:right w:val="none" w:sz="0" w:space="0" w:color="auto"/>
      </w:divBdr>
    </w:div>
    <w:div w:id="2142380004">
      <w:marLeft w:val="480"/>
      <w:marRight w:val="0"/>
      <w:marTop w:val="0"/>
      <w:marBottom w:val="0"/>
      <w:divBdr>
        <w:top w:val="none" w:sz="0" w:space="0" w:color="auto"/>
        <w:left w:val="none" w:sz="0" w:space="0" w:color="auto"/>
        <w:bottom w:val="none" w:sz="0" w:space="0" w:color="auto"/>
        <w:right w:val="none" w:sz="0" w:space="0" w:color="auto"/>
      </w:divBdr>
    </w:div>
    <w:div w:id="2142383828">
      <w:marLeft w:val="480"/>
      <w:marRight w:val="0"/>
      <w:marTop w:val="0"/>
      <w:marBottom w:val="0"/>
      <w:divBdr>
        <w:top w:val="none" w:sz="0" w:space="0" w:color="auto"/>
        <w:left w:val="none" w:sz="0" w:space="0" w:color="auto"/>
        <w:bottom w:val="none" w:sz="0" w:space="0" w:color="auto"/>
        <w:right w:val="none" w:sz="0" w:space="0" w:color="auto"/>
      </w:divBdr>
    </w:div>
    <w:div w:id="2142455837">
      <w:marLeft w:val="480"/>
      <w:marRight w:val="0"/>
      <w:marTop w:val="0"/>
      <w:marBottom w:val="0"/>
      <w:divBdr>
        <w:top w:val="none" w:sz="0" w:space="0" w:color="auto"/>
        <w:left w:val="none" w:sz="0" w:space="0" w:color="auto"/>
        <w:bottom w:val="none" w:sz="0" w:space="0" w:color="auto"/>
        <w:right w:val="none" w:sz="0" w:space="0" w:color="auto"/>
      </w:divBdr>
    </w:div>
    <w:div w:id="2142528546">
      <w:marLeft w:val="480"/>
      <w:marRight w:val="0"/>
      <w:marTop w:val="0"/>
      <w:marBottom w:val="0"/>
      <w:divBdr>
        <w:top w:val="none" w:sz="0" w:space="0" w:color="auto"/>
        <w:left w:val="none" w:sz="0" w:space="0" w:color="auto"/>
        <w:bottom w:val="none" w:sz="0" w:space="0" w:color="auto"/>
        <w:right w:val="none" w:sz="0" w:space="0" w:color="auto"/>
      </w:divBdr>
    </w:div>
    <w:div w:id="2142648765">
      <w:marLeft w:val="480"/>
      <w:marRight w:val="0"/>
      <w:marTop w:val="0"/>
      <w:marBottom w:val="0"/>
      <w:divBdr>
        <w:top w:val="none" w:sz="0" w:space="0" w:color="auto"/>
        <w:left w:val="none" w:sz="0" w:space="0" w:color="auto"/>
        <w:bottom w:val="none" w:sz="0" w:space="0" w:color="auto"/>
        <w:right w:val="none" w:sz="0" w:space="0" w:color="auto"/>
      </w:divBdr>
    </w:div>
    <w:div w:id="2142653308">
      <w:marLeft w:val="480"/>
      <w:marRight w:val="0"/>
      <w:marTop w:val="0"/>
      <w:marBottom w:val="0"/>
      <w:divBdr>
        <w:top w:val="none" w:sz="0" w:space="0" w:color="auto"/>
        <w:left w:val="none" w:sz="0" w:space="0" w:color="auto"/>
        <w:bottom w:val="none" w:sz="0" w:space="0" w:color="auto"/>
        <w:right w:val="none" w:sz="0" w:space="0" w:color="auto"/>
      </w:divBdr>
    </w:div>
    <w:div w:id="2142766155">
      <w:marLeft w:val="480"/>
      <w:marRight w:val="0"/>
      <w:marTop w:val="0"/>
      <w:marBottom w:val="0"/>
      <w:divBdr>
        <w:top w:val="none" w:sz="0" w:space="0" w:color="auto"/>
        <w:left w:val="none" w:sz="0" w:space="0" w:color="auto"/>
        <w:bottom w:val="none" w:sz="0" w:space="0" w:color="auto"/>
        <w:right w:val="none" w:sz="0" w:space="0" w:color="auto"/>
      </w:divBdr>
    </w:div>
    <w:div w:id="2142842977">
      <w:marLeft w:val="480"/>
      <w:marRight w:val="0"/>
      <w:marTop w:val="0"/>
      <w:marBottom w:val="0"/>
      <w:divBdr>
        <w:top w:val="none" w:sz="0" w:space="0" w:color="auto"/>
        <w:left w:val="none" w:sz="0" w:space="0" w:color="auto"/>
        <w:bottom w:val="none" w:sz="0" w:space="0" w:color="auto"/>
        <w:right w:val="none" w:sz="0" w:space="0" w:color="auto"/>
      </w:divBdr>
    </w:div>
    <w:div w:id="2142843674">
      <w:marLeft w:val="480"/>
      <w:marRight w:val="0"/>
      <w:marTop w:val="0"/>
      <w:marBottom w:val="0"/>
      <w:divBdr>
        <w:top w:val="none" w:sz="0" w:space="0" w:color="auto"/>
        <w:left w:val="none" w:sz="0" w:space="0" w:color="auto"/>
        <w:bottom w:val="none" w:sz="0" w:space="0" w:color="auto"/>
        <w:right w:val="none" w:sz="0" w:space="0" w:color="auto"/>
      </w:divBdr>
    </w:div>
    <w:div w:id="2142963466">
      <w:marLeft w:val="480"/>
      <w:marRight w:val="0"/>
      <w:marTop w:val="0"/>
      <w:marBottom w:val="0"/>
      <w:divBdr>
        <w:top w:val="none" w:sz="0" w:space="0" w:color="auto"/>
        <w:left w:val="none" w:sz="0" w:space="0" w:color="auto"/>
        <w:bottom w:val="none" w:sz="0" w:space="0" w:color="auto"/>
        <w:right w:val="none" w:sz="0" w:space="0" w:color="auto"/>
      </w:divBdr>
    </w:div>
    <w:div w:id="2142965294">
      <w:marLeft w:val="480"/>
      <w:marRight w:val="0"/>
      <w:marTop w:val="0"/>
      <w:marBottom w:val="0"/>
      <w:divBdr>
        <w:top w:val="none" w:sz="0" w:space="0" w:color="auto"/>
        <w:left w:val="none" w:sz="0" w:space="0" w:color="auto"/>
        <w:bottom w:val="none" w:sz="0" w:space="0" w:color="auto"/>
        <w:right w:val="none" w:sz="0" w:space="0" w:color="auto"/>
      </w:divBdr>
    </w:div>
    <w:div w:id="2142993881">
      <w:marLeft w:val="480"/>
      <w:marRight w:val="0"/>
      <w:marTop w:val="0"/>
      <w:marBottom w:val="0"/>
      <w:divBdr>
        <w:top w:val="none" w:sz="0" w:space="0" w:color="auto"/>
        <w:left w:val="none" w:sz="0" w:space="0" w:color="auto"/>
        <w:bottom w:val="none" w:sz="0" w:space="0" w:color="auto"/>
        <w:right w:val="none" w:sz="0" w:space="0" w:color="auto"/>
      </w:divBdr>
    </w:div>
    <w:div w:id="2143031718">
      <w:marLeft w:val="480"/>
      <w:marRight w:val="0"/>
      <w:marTop w:val="0"/>
      <w:marBottom w:val="0"/>
      <w:divBdr>
        <w:top w:val="none" w:sz="0" w:space="0" w:color="auto"/>
        <w:left w:val="none" w:sz="0" w:space="0" w:color="auto"/>
        <w:bottom w:val="none" w:sz="0" w:space="0" w:color="auto"/>
        <w:right w:val="none" w:sz="0" w:space="0" w:color="auto"/>
      </w:divBdr>
    </w:div>
    <w:div w:id="2143037779">
      <w:marLeft w:val="480"/>
      <w:marRight w:val="0"/>
      <w:marTop w:val="0"/>
      <w:marBottom w:val="0"/>
      <w:divBdr>
        <w:top w:val="none" w:sz="0" w:space="0" w:color="auto"/>
        <w:left w:val="none" w:sz="0" w:space="0" w:color="auto"/>
        <w:bottom w:val="none" w:sz="0" w:space="0" w:color="auto"/>
        <w:right w:val="none" w:sz="0" w:space="0" w:color="auto"/>
      </w:divBdr>
    </w:div>
    <w:div w:id="2143038707">
      <w:marLeft w:val="480"/>
      <w:marRight w:val="0"/>
      <w:marTop w:val="0"/>
      <w:marBottom w:val="0"/>
      <w:divBdr>
        <w:top w:val="none" w:sz="0" w:space="0" w:color="auto"/>
        <w:left w:val="none" w:sz="0" w:space="0" w:color="auto"/>
        <w:bottom w:val="none" w:sz="0" w:space="0" w:color="auto"/>
        <w:right w:val="none" w:sz="0" w:space="0" w:color="auto"/>
      </w:divBdr>
    </w:div>
    <w:div w:id="2143115116">
      <w:marLeft w:val="480"/>
      <w:marRight w:val="0"/>
      <w:marTop w:val="0"/>
      <w:marBottom w:val="0"/>
      <w:divBdr>
        <w:top w:val="none" w:sz="0" w:space="0" w:color="auto"/>
        <w:left w:val="none" w:sz="0" w:space="0" w:color="auto"/>
        <w:bottom w:val="none" w:sz="0" w:space="0" w:color="auto"/>
        <w:right w:val="none" w:sz="0" w:space="0" w:color="auto"/>
      </w:divBdr>
    </w:div>
    <w:div w:id="2143186169">
      <w:marLeft w:val="480"/>
      <w:marRight w:val="0"/>
      <w:marTop w:val="0"/>
      <w:marBottom w:val="0"/>
      <w:divBdr>
        <w:top w:val="none" w:sz="0" w:space="0" w:color="auto"/>
        <w:left w:val="none" w:sz="0" w:space="0" w:color="auto"/>
        <w:bottom w:val="none" w:sz="0" w:space="0" w:color="auto"/>
        <w:right w:val="none" w:sz="0" w:space="0" w:color="auto"/>
      </w:divBdr>
    </w:div>
    <w:div w:id="2143186774">
      <w:marLeft w:val="480"/>
      <w:marRight w:val="0"/>
      <w:marTop w:val="0"/>
      <w:marBottom w:val="0"/>
      <w:divBdr>
        <w:top w:val="none" w:sz="0" w:space="0" w:color="auto"/>
        <w:left w:val="none" w:sz="0" w:space="0" w:color="auto"/>
        <w:bottom w:val="none" w:sz="0" w:space="0" w:color="auto"/>
        <w:right w:val="none" w:sz="0" w:space="0" w:color="auto"/>
      </w:divBdr>
    </w:div>
    <w:div w:id="2143190838">
      <w:marLeft w:val="480"/>
      <w:marRight w:val="0"/>
      <w:marTop w:val="0"/>
      <w:marBottom w:val="0"/>
      <w:divBdr>
        <w:top w:val="none" w:sz="0" w:space="0" w:color="auto"/>
        <w:left w:val="none" w:sz="0" w:space="0" w:color="auto"/>
        <w:bottom w:val="none" w:sz="0" w:space="0" w:color="auto"/>
        <w:right w:val="none" w:sz="0" w:space="0" w:color="auto"/>
      </w:divBdr>
    </w:div>
    <w:div w:id="2143383843">
      <w:marLeft w:val="480"/>
      <w:marRight w:val="0"/>
      <w:marTop w:val="0"/>
      <w:marBottom w:val="0"/>
      <w:divBdr>
        <w:top w:val="none" w:sz="0" w:space="0" w:color="auto"/>
        <w:left w:val="none" w:sz="0" w:space="0" w:color="auto"/>
        <w:bottom w:val="none" w:sz="0" w:space="0" w:color="auto"/>
        <w:right w:val="none" w:sz="0" w:space="0" w:color="auto"/>
      </w:divBdr>
    </w:div>
    <w:div w:id="2143494815">
      <w:marLeft w:val="480"/>
      <w:marRight w:val="0"/>
      <w:marTop w:val="0"/>
      <w:marBottom w:val="0"/>
      <w:divBdr>
        <w:top w:val="none" w:sz="0" w:space="0" w:color="auto"/>
        <w:left w:val="none" w:sz="0" w:space="0" w:color="auto"/>
        <w:bottom w:val="none" w:sz="0" w:space="0" w:color="auto"/>
        <w:right w:val="none" w:sz="0" w:space="0" w:color="auto"/>
      </w:divBdr>
    </w:div>
    <w:div w:id="2143495909">
      <w:marLeft w:val="480"/>
      <w:marRight w:val="0"/>
      <w:marTop w:val="0"/>
      <w:marBottom w:val="0"/>
      <w:divBdr>
        <w:top w:val="none" w:sz="0" w:space="0" w:color="auto"/>
        <w:left w:val="none" w:sz="0" w:space="0" w:color="auto"/>
        <w:bottom w:val="none" w:sz="0" w:space="0" w:color="auto"/>
        <w:right w:val="none" w:sz="0" w:space="0" w:color="auto"/>
      </w:divBdr>
    </w:div>
    <w:div w:id="2143496323">
      <w:marLeft w:val="480"/>
      <w:marRight w:val="0"/>
      <w:marTop w:val="0"/>
      <w:marBottom w:val="0"/>
      <w:divBdr>
        <w:top w:val="none" w:sz="0" w:space="0" w:color="auto"/>
        <w:left w:val="none" w:sz="0" w:space="0" w:color="auto"/>
        <w:bottom w:val="none" w:sz="0" w:space="0" w:color="auto"/>
        <w:right w:val="none" w:sz="0" w:space="0" w:color="auto"/>
      </w:divBdr>
    </w:div>
    <w:div w:id="2143644140">
      <w:marLeft w:val="480"/>
      <w:marRight w:val="0"/>
      <w:marTop w:val="0"/>
      <w:marBottom w:val="0"/>
      <w:divBdr>
        <w:top w:val="none" w:sz="0" w:space="0" w:color="auto"/>
        <w:left w:val="none" w:sz="0" w:space="0" w:color="auto"/>
        <w:bottom w:val="none" w:sz="0" w:space="0" w:color="auto"/>
        <w:right w:val="none" w:sz="0" w:space="0" w:color="auto"/>
      </w:divBdr>
    </w:div>
    <w:div w:id="2143645142">
      <w:marLeft w:val="480"/>
      <w:marRight w:val="0"/>
      <w:marTop w:val="0"/>
      <w:marBottom w:val="0"/>
      <w:divBdr>
        <w:top w:val="none" w:sz="0" w:space="0" w:color="auto"/>
        <w:left w:val="none" w:sz="0" w:space="0" w:color="auto"/>
        <w:bottom w:val="none" w:sz="0" w:space="0" w:color="auto"/>
        <w:right w:val="none" w:sz="0" w:space="0" w:color="auto"/>
      </w:divBdr>
    </w:div>
    <w:div w:id="2143645542">
      <w:marLeft w:val="480"/>
      <w:marRight w:val="0"/>
      <w:marTop w:val="0"/>
      <w:marBottom w:val="0"/>
      <w:divBdr>
        <w:top w:val="none" w:sz="0" w:space="0" w:color="auto"/>
        <w:left w:val="none" w:sz="0" w:space="0" w:color="auto"/>
        <w:bottom w:val="none" w:sz="0" w:space="0" w:color="auto"/>
        <w:right w:val="none" w:sz="0" w:space="0" w:color="auto"/>
      </w:divBdr>
    </w:div>
    <w:div w:id="2143686985">
      <w:marLeft w:val="480"/>
      <w:marRight w:val="0"/>
      <w:marTop w:val="0"/>
      <w:marBottom w:val="0"/>
      <w:divBdr>
        <w:top w:val="none" w:sz="0" w:space="0" w:color="auto"/>
        <w:left w:val="none" w:sz="0" w:space="0" w:color="auto"/>
        <w:bottom w:val="none" w:sz="0" w:space="0" w:color="auto"/>
        <w:right w:val="none" w:sz="0" w:space="0" w:color="auto"/>
      </w:divBdr>
    </w:div>
    <w:div w:id="2143687335">
      <w:marLeft w:val="480"/>
      <w:marRight w:val="0"/>
      <w:marTop w:val="0"/>
      <w:marBottom w:val="0"/>
      <w:divBdr>
        <w:top w:val="none" w:sz="0" w:space="0" w:color="auto"/>
        <w:left w:val="none" w:sz="0" w:space="0" w:color="auto"/>
        <w:bottom w:val="none" w:sz="0" w:space="0" w:color="auto"/>
        <w:right w:val="none" w:sz="0" w:space="0" w:color="auto"/>
      </w:divBdr>
    </w:div>
    <w:div w:id="2143692541">
      <w:marLeft w:val="480"/>
      <w:marRight w:val="0"/>
      <w:marTop w:val="0"/>
      <w:marBottom w:val="0"/>
      <w:divBdr>
        <w:top w:val="none" w:sz="0" w:space="0" w:color="auto"/>
        <w:left w:val="none" w:sz="0" w:space="0" w:color="auto"/>
        <w:bottom w:val="none" w:sz="0" w:space="0" w:color="auto"/>
        <w:right w:val="none" w:sz="0" w:space="0" w:color="auto"/>
      </w:divBdr>
    </w:div>
    <w:div w:id="2143695951">
      <w:marLeft w:val="480"/>
      <w:marRight w:val="0"/>
      <w:marTop w:val="0"/>
      <w:marBottom w:val="0"/>
      <w:divBdr>
        <w:top w:val="none" w:sz="0" w:space="0" w:color="auto"/>
        <w:left w:val="none" w:sz="0" w:space="0" w:color="auto"/>
        <w:bottom w:val="none" w:sz="0" w:space="0" w:color="auto"/>
        <w:right w:val="none" w:sz="0" w:space="0" w:color="auto"/>
      </w:divBdr>
    </w:div>
    <w:div w:id="2143696352">
      <w:marLeft w:val="480"/>
      <w:marRight w:val="0"/>
      <w:marTop w:val="0"/>
      <w:marBottom w:val="0"/>
      <w:divBdr>
        <w:top w:val="none" w:sz="0" w:space="0" w:color="auto"/>
        <w:left w:val="none" w:sz="0" w:space="0" w:color="auto"/>
        <w:bottom w:val="none" w:sz="0" w:space="0" w:color="auto"/>
        <w:right w:val="none" w:sz="0" w:space="0" w:color="auto"/>
      </w:divBdr>
    </w:div>
    <w:div w:id="2143762354">
      <w:marLeft w:val="480"/>
      <w:marRight w:val="0"/>
      <w:marTop w:val="0"/>
      <w:marBottom w:val="0"/>
      <w:divBdr>
        <w:top w:val="none" w:sz="0" w:space="0" w:color="auto"/>
        <w:left w:val="none" w:sz="0" w:space="0" w:color="auto"/>
        <w:bottom w:val="none" w:sz="0" w:space="0" w:color="auto"/>
        <w:right w:val="none" w:sz="0" w:space="0" w:color="auto"/>
      </w:divBdr>
    </w:div>
    <w:div w:id="2143813938">
      <w:marLeft w:val="480"/>
      <w:marRight w:val="0"/>
      <w:marTop w:val="0"/>
      <w:marBottom w:val="0"/>
      <w:divBdr>
        <w:top w:val="none" w:sz="0" w:space="0" w:color="auto"/>
        <w:left w:val="none" w:sz="0" w:space="0" w:color="auto"/>
        <w:bottom w:val="none" w:sz="0" w:space="0" w:color="auto"/>
        <w:right w:val="none" w:sz="0" w:space="0" w:color="auto"/>
      </w:divBdr>
    </w:div>
    <w:div w:id="2143814305">
      <w:marLeft w:val="480"/>
      <w:marRight w:val="0"/>
      <w:marTop w:val="0"/>
      <w:marBottom w:val="0"/>
      <w:divBdr>
        <w:top w:val="none" w:sz="0" w:space="0" w:color="auto"/>
        <w:left w:val="none" w:sz="0" w:space="0" w:color="auto"/>
        <w:bottom w:val="none" w:sz="0" w:space="0" w:color="auto"/>
        <w:right w:val="none" w:sz="0" w:space="0" w:color="auto"/>
      </w:divBdr>
    </w:div>
    <w:div w:id="2143842313">
      <w:marLeft w:val="480"/>
      <w:marRight w:val="0"/>
      <w:marTop w:val="0"/>
      <w:marBottom w:val="0"/>
      <w:divBdr>
        <w:top w:val="none" w:sz="0" w:space="0" w:color="auto"/>
        <w:left w:val="none" w:sz="0" w:space="0" w:color="auto"/>
        <w:bottom w:val="none" w:sz="0" w:space="0" w:color="auto"/>
        <w:right w:val="none" w:sz="0" w:space="0" w:color="auto"/>
      </w:divBdr>
    </w:div>
    <w:div w:id="2143845830">
      <w:marLeft w:val="480"/>
      <w:marRight w:val="0"/>
      <w:marTop w:val="0"/>
      <w:marBottom w:val="0"/>
      <w:divBdr>
        <w:top w:val="none" w:sz="0" w:space="0" w:color="auto"/>
        <w:left w:val="none" w:sz="0" w:space="0" w:color="auto"/>
        <w:bottom w:val="none" w:sz="0" w:space="0" w:color="auto"/>
        <w:right w:val="none" w:sz="0" w:space="0" w:color="auto"/>
      </w:divBdr>
    </w:div>
    <w:div w:id="2143881306">
      <w:marLeft w:val="480"/>
      <w:marRight w:val="0"/>
      <w:marTop w:val="0"/>
      <w:marBottom w:val="0"/>
      <w:divBdr>
        <w:top w:val="none" w:sz="0" w:space="0" w:color="auto"/>
        <w:left w:val="none" w:sz="0" w:space="0" w:color="auto"/>
        <w:bottom w:val="none" w:sz="0" w:space="0" w:color="auto"/>
        <w:right w:val="none" w:sz="0" w:space="0" w:color="auto"/>
      </w:divBdr>
    </w:div>
    <w:div w:id="2143958640">
      <w:marLeft w:val="480"/>
      <w:marRight w:val="0"/>
      <w:marTop w:val="0"/>
      <w:marBottom w:val="0"/>
      <w:divBdr>
        <w:top w:val="none" w:sz="0" w:space="0" w:color="auto"/>
        <w:left w:val="none" w:sz="0" w:space="0" w:color="auto"/>
        <w:bottom w:val="none" w:sz="0" w:space="0" w:color="auto"/>
        <w:right w:val="none" w:sz="0" w:space="0" w:color="auto"/>
      </w:divBdr>
    </w:div>
    <w:div w:id="2143963003">
      <w:marLeft w:val="480"/>
      <w:marRight w:val="0"/>
      <w:marTop w:val="0"/>
      <w:marBottom w:val="0"/>
      <w:divBdr>
        <w:top w:val="none" w:sz="0" w:space="0" w:color="auto"/>
        <w:left w:val="none" w:sz="0" w:space="0" w:color="auto"/>
        <w:bottom w:val="none" w:sz="0" w:space="0" w:color="auto"/>
        <w:right w:val="none" w:sz="0" w:space="0" w:color="auto"/>
      </w:divBdr>
    </w:div>
    <w:div w:id="2144032404">
      <w:marLeft w:val="480"/>
      <w:marRight w:val="0"/>
      <w:marTop w:val="0"/>
      <w:marBottom w:val="0"/>
      <w:divBdr>
        <w:top w:val="none" w:sz="0" w:space="0" w:color="auto"/>
        <w:left w:val="none" w:sz="0" w:space="0" w:color="auto"/>
        <w:bottom w:val="none" w:sz="0" w:space="0" w:color="auto"/>
        <w:right w:val="none" w:sz="0" w:space="0" w:color="auto"/>
      </w:divBdr>
    </w:div>
    <w:div w:id="2144038387">
      <w:marLeft w:val="480"/>
      <w:marRight w:val="0"/>
      <w:marTop w:val="0"/>
      <w:marBottom w:val="0"/>
      <w:divBdr>
        <w:top w:val="none" w:sz="0" w:space="0" w:color="auto"/>
        <w:left w:val="none" w:sz="0" w:space="0" w:color="auto"/>
        <w:bottom w:val="none" w:sz="0" w:space="0" w:color="auto"/>
        <w:right w:val="none" w:sz="0" w:space="0" w:color="auto"/>
      </w:divBdr>
    </w:div>
    <w:div w:id="2144039894">
      <w:marLeft w:val="480"/>
      <w:marRight w:val="0"/>
      <w:marTop w:val="0"/>
      <w:marBottom w:val="0"/>
      <w:divBdr>
        <w:top w:val="none" w:sz="0" w:space="0" w:color="auto"/>
        <w:left w:val="none" w:sz="0" w:space="0" w:color="auto"/>
        <w:bottom w:val="none" w:sz="0" w:space="0" w:color="auto"/>
        <w:right w:val="none" w:sz="0" w:space="0" w:color="auto"/>
      </w:divBdr>
    </w:div>
    <w:div w:id="2144302950">
      <w:marLeft w:val="480"/>
      <w:marRight w:val="0"/>
      <w:marTop w:val="0"/>
      <w:marBottom w:val="0"/>
      <w:divBdr>
        <w:top w:val="none" w:sz="0" w:space="0" w:color="auto"/>
        <w:left w:val="none" w:sz="0" w:space="0" w:color="auto"/>
        <w:bottom w:val="none" w:sz="0" w:space="0" w:color="auto"/>
        <w:right w:val="none" w:sz="0" w:space="0" w:color="auto"/>
      </w:divBdr>
    </w:div>
    <w:div w:id="2144346227">
      <w:marLeft w:val="480"/>
      <w:marRight w:val="0"/>
      <w:marTop w:val="0"/>
      <w:marBottom w:val="0"/>
      <w:divBdr>
        <w:top w:val="none" w:sz="0" w:space="0" w:color="auto"/>
        <w:left w:val="none" w:sz="0" w:space="0" w:color="auto"/>
        <w:bottom w:val="none" w:sz="0" w:space="0" w:color="auto"/>
        <w:right w:val="none" w:sz="0" w:space="0" w:color="auto"/>
      </w:divBdr>
    </w:div>
    <w:div w:id="2144350987">
      <w:marLeft w:val="480"/>
      <w:marRight w:val="0"/>
      <w:marTop w:val="0"/>
      <w:marBottom w:val="0"/>
      <w:divBdr>
        <w:top w:val="none" w:sz="0" w:space="0" w:color="auto"/>
        <w:left w:val="none" w:sz="0" w:space="0" w:color="auto"/>
        <w:bottom w:val="none" w:sz="0" w:space="0" w:color="auto"/>
        <w:right w:val="none" w:sz="0" w:space="0" w:color="auto"/>
      </w:divBdr>
    </w:div>
    <w:div w:id="2144419053">
      <w:marLeft w:val="480"/>
      <w:marRight w:val="0"/>
      <w:marTop w:val="0"/>
      <w:marBottom w:val="0"/>
      <w:divBdr>
        <w:top w:val="none" w:sz="0" w:space="0" w:color="auto"/>
        <w:left w:val="none" w:sz="0" w:space="0" w:color="auto"/>
        <w:bottom w:val="none" w:sz="0" w:space="0" w:color="auto"/>
        <w:right w:val="none" w:sz="0" w:space="0" w:color="auto"/>
      </w:divBdr>
    </w:div>
    <w:div w:id="2144419336">
      <w:marLeft w:val="480"/>
      <w:marRight w:val="0"/>
      <w:marTop w:val="0"/>
      <w:marBottom w:val="0"/>
      <w:divBdr>
        <w:top w:val="none" w:sz="0" w:space="0" w:color="auto"/>
        <w:left w:val="none" w:sz="0" w:space="0" w:color="auto"/>
        <w:bottom w:val="none" w:sz="0" w:space="0" w:color="auto"/>
        <w:right w:val="none" w:sz="0" w:space="0" w:color="auto"/>
      </w:divBdr>
    </w:div>
    <w:div w:id="2144423444">
      <w:marLeft w:val="480"/>
      <w:marRight w:val="0"/>
      <w:marTop w:val="0"/>
      <w:marBottom w:val="0"/>
      <w:divBdr>
        <w:top w:val="none" w:sz="0" w:space="0" w:color="auto"/>
        <w:left w:val="none" w:sz="0" w:space="0" w:color="auto"/>
        <w:bottom w:val="none" w:sz="0" w:space="0" w:color="auto"/>
        <w:right w:val="none" w:sz="0" w:space="0" w:color="auto"/>
      </w:divBdr>
    </w:div>
    <w:div w:id="2144538210">
      <w:marLeft w:val="480"/>
      <w:marRight w:val="0"/>
      <w:marTop w:val="0"/>
      <w:marBottom w:val="0"/>
      <w:divBdr>
        <w:top w:val="none" w:sz="0" w:space="0" w:color="auto"/>
        <w:left w:val="none" w:sz="0" w:space="0" w:color="auto"/>
        <w:bottom w:val="none" w:sz="0" w:space="0" w:color="auto"/>
        <w:right w:val="none" w:sz="0" w:space="0" w:color="auto"/>
      </w:divBdr>
    </w:div>
    <w:div w:id="2144616893">
      <w:marLeft w:val="480"/>
      <w:marRight w:val="0"/>
      <w:marTop w:val="0"/>
      <w:marBottom w:val="0"/>
      <w:divBdr>
        <w:top w:val="none" w:sz="0" w:space="0" w:color="auto"/>
        <w:left w:val="none" w:sz="0" w:space="0" w:color="auto"/>
        <w:bottom w:val="none" w:sz="0" w:space="0" w:color="auto"/>
        <w:right w:val="none" w:sz="0" w:space="0" w:color="auto"/>
      </w:divBdr>
    </w:div>
    <w:div w:id="2144687171">
      <w:marLeft w:val="480"/>
      <w:marRight w:val="0"/>
      <w:marTop w:val="0"/>
      <w:marBottom w:val="0"/>
      <w:divBdr>
        <w:top w:val="none" w:sz="0" w:space="0" w:color="auto"/>
        <w:left w:val="none" w:sz="0" w:space="0" w:color="auto"/>
        <w:bottom w:val="none" w:sz="0" w:space="0" w:color="auto"/>
        <w:right w:val="none" w:sz="0" w:space="0" w:color="auto"/>
      </w:divBdr>
    </w:div>
    <w:div w:id="2144693110">
      <w:marLeft w:val="480"/>
      <w:marRight w:val="0"/>
      <w:marTop w:val="0"/>
      <w:marBottom w:val="0"/>
      <w:divBdr>
        <w:top w:val="none" w:sz="0" w:space="0" w:color="auto"/>
        <w:left w:val="none" w:sz="0" w:space="0" w:color="auto"/>
        <w:bottom w:val="none" w:sz="0" w:space="0" w:color="auto"/>
        <w:right w:val="none" w:sz="0" w:space="0" w:color="auto"/>
      </w:divBdr>
    </w:div>
    <w:div w:id="2144731441">
      <w:marLeft w:val="480"/>
      <w:marRight w:val="0"/>
      <w:marTop w:val="0"/>
      <w:marBottom w:val="0"/>
      <w:divBdr>
        <w:top w:val="none" w:sz="0" w:space="0" w:color="auto"/>
        <w:left w:val="none" w:sz="0" w:space="0" w:color="auto"/>
        <w:bottom w:val="none" w:sz="0" w:space="0" w:color="auto"/>
        <w:right w:val="none" w:sz="0" w:space="0" w:color="auto"/>
      </w:divBdr>
    </w:div>
    <w:div w:id="2144737955">
      <w:marLeft w:val="480"/>
      <w:marRight w:val="0"/>
      <w:marTop w:val="0"/>
      <w:marBottom w:val="0"/>
      <w:divBdr>
        <w:top w:val="none" w:sz="0" w:space="0" w:color="auto"/>
        <w:left w:val="none" w:sz="0" w:space="0" w:color="auto"/>
        <w:bottom w:val="none" w:sz="0" w:space="0" w:color="auto"/>
        <w:right w:val="none" w:sz="0" w:space="0" w:color="auto"/>
      </w:divBdr>
    </w:div>
    <w:div w:id="2144763685">
      <w:marLeft w:val="480"/>
      <w:marRight w:val="0"/>
      <w:marTop w:val="0"/>
      <w:marBottom w:val="0"/>
      <w:divBdr>
        <w:top w:val="none" w:sz="0" w:space="0" w:color="auto"/>
        <w:left w:val="none" w:sz="0" w:space="0" w:color="auto"/>
        <w:bottom w:val="none" w:sz="0" w:space="0" w:color="auto"/>
        <w:right w:val="none" w:sz="0" w:space="0" w:color="auto"/>
      </w:divBdr>
    </w:div>
    <w:div w:id="2144763900">
      <w:marLeft w:val="480"/>
      <w:marRight w:val="0"/>
      <w:marTop w:val="0"/>
      <w:marBottom w:val="0"/>
      <w:divBdr>
        <w:top w:val="none" w:sz="0" w:space="0" w:color="auto"/>
        <w:left w:val="none" w:sz="0" w:space="0" w:color="auto"/>
        <w:bottom w:val="none" w:sz="0" w:space="0" w:color="auto"/>
        <w:right w:val="none" w:sz="0" w:space="0" w:color="auto"/>
      </w:divBdr>
    </w:div>
    <w:div w:id="2144805446">
      <w:marLeft w:val="480"/>
      <w:marRight w:val="0"/>
      <w:marTop w:val="0"/>
      <w:marBottom w:val="0"/>
      <w:divBdr>
        <w:top w:val="none" w:sz="0" w:space="0" w:color="auto"/>
        <w:left w:val="none" w:sz="0" w:space="0" w:color="auto"/>
        <w:bottom w:val="none" w:sz="0" w:space="0" w:color="auto"/>
        <w:right w:val="none" w:sz="0" w:space="0" w:color="auto"/>
      </w:divBdr>
    </w:div>
    <w:div w:id="2144879372">
      <w:marLeft w:val="480"/>
      <w:marRight w:val="0"/>
      <w:marTop w:val="0"/>
      <w:marBottom w:val="0"/>
      <w:divBdr>
        <w:top w:val="none" w:sz="0" w:space="0" w:color="auto"/>
        <w:left w:val="none" w:sz="0" w:space="0" w:color="auto"/>
        <w:bottom w:val="none" w:sz="0" w:space="0" w:color="auto"/>
        <w:right w:val="none" w:sz="0" w:space="0" w:color="auto"/>
      </w:divBdr>
    </w:div>
    <w:div w:id="2144888703">
      <w:marLeft w:val="480"/>
      <w:marRight w:val="0"/>
      <w:marTop w:val="0"/>
      <w:marBottom w:val="0"/>
      <w:divBdr>
        <w:top w:val="none" w:sz="0" w:space="0" w:color="auto"/>
        <w:left w:val="none" w:sz="0" w:space="0" w:color="auto"/>
        <w:bottom w:val="none" w:sz="0" w:space="0" w:color="auto"/>
        <w:right w:val="none" w:sz="0" w:space="0" w:color="auto"/>
      </w:divBdr>
    </w:div>
    <w:div w:id="2144954741">
      <w:marLeft w:val="480"/>
      <w:marRight w:val="0"/>
      <w:marTop w:val="0"/>
      <w:marBottom w:val="0"/>
      <w:divBdr>
        <w:top w:val="none" w:sz="0" w:space="0" w:color="auto"/>
        <w:left w:val="none" w:sz="0" w:space="0" w:color="auto"/>
        <w:bottom w:val="none" w:sz="0" w:space="0" w:color="auto"/>
        <w:right w:val="none" w:sz="0" w:space="0" w:color="auto"/>
      </w:divBdr>
    </w:div>
    <w:div w:id="2144997648">
      <w:marLeft w:val="480"/>
      <w:marRight w:val="0"/>
      <w:marTop w:val="0"/>
      <w:marBottom w:val="0"/>
      <w:divBdr>
        <w:top w:val="none" w:sz="0" w:space="0" w:color="auto"/>
        <w:left w:val="none" w:sz="0" w:space="0" w:color="auto"/>
        <w:bottom w:val="none" w:sz="0" w:space="0" w:color="auto"/>
        <w:right w:val="none" w:sz="0" w:space="0" w:color="auto"/>
      </w:divBdr>
    </w:div>
    <w:div w:id="2145002633">
      <w:marLeft w:val="480"/>
      <w:marRight w:val="0"/>
      <w:marTop w:val="0"/>
      <w:marBottom w:val="0"/>
      <w:divBdr>
        <w:top w:val="none" w:sz="0" w:space="0" w:color="auto"/>
        <w:left w:val="none" w:sz="0" w:space="0" w:color="auto"/>
        <w:bottom w:val="none" w:sz="0" w:space="0" w:color="auto"/>
        <w:right w:val="none" w:sz="0" w:space="0" w:color="auto"/>
      </w:divBdr>
    </w:div>
    <w:div w:id="2145005444">
      <w:marLeft w:val="480"/>
      <w:marRight w:val="0"/>
      <w:marTop w:val="0"/>
      <w:marBottom w:val="0"/>
      <w:divBdr>
        <w:top w:val="none" w:sz="0" w:space="0" w:color="auto"/>
        <w:left w:val="none" w:sz="0" w:space="0" w:color="auto"/>
        <w:bottom w:val="none" w:sz="0" w:space="0" w:color="auto"/>
        <w:right w:val="none" w:sz="0" w:space="0" w:color="auto"/>
      </w:divBdr>
    </w:div>
    <w:div w:id="2145079010">
      <w:marLeft w:val="480"/>
      <w:marRight w:val="0"/>
      <w:marTop w:val="0"/>
      <w:marBottom w:val="0"/>
      <w:divBdr>
        <w:top w:val="none" w:sz="0" w:space="0" w:color="auto"/>
        <w:left w:val="none" w:sz="0" w:space="0" w:color="auto"/>
        <w:bottom w:val="none" w:sz="0" w:space="0" w:color="auto"/>
        <w:right w:val="none" w:sz="0" w:space="0" w:color="auto"/>
      </w:divBdr>
    </w:div>
    <w:div w:id="2145149213">
      <w:marLeft w:val="480"/>
      <w:marRight w:val="0"/>
      <w:marTop w:val="0"/>
      <w:marBottom w:val="0"/>
      <w:divBdr>
        <w:top w:val="none" w:sz="0" w:space="0" w:color="auto"/>
        <w:left w:val="none" w:sz="0" w:space="0" w:color="auto"/>
        <w:bottom w:val="none" w:sz="0" w:space="0" w:color="auto"/>
        <w:right w:val="none" w:sz="0" w:space="0" w:color="auto"/>
      </w:divBdr>
    </w:div>
    <w:div w:id="2145196504">
      <w:marLeft w:val="480"/>
      <w:marRight w:val="0"/>
      <w:marTop w:val="0"/>
      <w:marBottom w:val="0"/>
      <w:divBdr>
        <w:top w:val="none" w:sz="0" w:space="0" w:color="auto"/>
        <w:left w:val="none" w:sz="0" w:space="0" w:color="auto"/>
        <w:bottom w:val="none" w:sz="0" w:space="0" w:color="auto"/>
        <w:right w:val="none" w:sz="0" w:space="0" w:color="auto"/>
      </w:divBdr>
    </w:div>
    <w:div w:id="2145199184">
      <w:marLeft w:val="480"/>
      <w:marRight w:val="0"/>
      <w:marTop w:val="0"/>
      <w:marBottom w:val="0"/>
      <w:divBdr>
        <w:top w:val="none" w:sz="0" w:space="0" w:color="auto"/>
        <w:left w:val="none" w:sz="0" w:space="0" w:color="auto"/>
        <w:bottom w:val="none" w:sz="0" w:space="0" w:color="auto"/>
        <w:right w:val="none" w:sz="0" w:space="0" w:color="auto"/>
      </w:divBdr>
    </w:div>
    <w:div w:id="2145200232">
      <w:marLeft w:val="480"/>
      <w:marRight w:val="0"/>
      <w:marTop w:val="0"/>
      <w:marBottom w:val="0"/>
      <w:divBdr>
        <w:top w:val="none" w:sz="0" w:space="0" w:color="auto"/>
        <w:left w:val="none" w:sz="0" w:space="0" w:color="auto"/>
        <w:bottom w:val="none" w:sz="0" w:space="0" w:color="auto"/>
        <w:right w:val="none" w:sz="0" w:space="0" w:color="auto"/>
      </w:divBdr>
    </w:div>
    <w:div w:id="2145272124">
      <w:marLeft w:val="480"/>
      <w:marRight w:val="0"/>
      <w:marTop w:val="0"/>
      <w:marBottom w:val="0"/>
      <w:divBdr>
        <w:top w:val="none" w:sz="0" w:space="0" w:color="auto"/>
        <w:left w:val="none" w:sz="0" w:space="0" w:color="auto"/>
        <w:bottom w:val="none" w:sz="0" w:space="0" w:color="auto"/>
        <w:right w:val="none" w:sz="0" w:space="0" w:color="auto"/>
      </w:divBdr>
    </w:div>
    <w:div w:id="2145345256">
      <w:marLeft w:val="480"/>
      <w:marRight w:val="0"/>
      <w:marTop w:val="0"/>
      <w:marBottom w:val="0"/>
      <w:divBdr>
        <w:top w:val="none" w:sz="0" w:space="0" w:color="auto"/>
        <w:left w:val="none" w:sz="0" w:space="0" w:color="auto"/>
        <w:bottom w:val="none" w:sz="0" w:space="0" w:color="auto"/>
        <w:right w:val="none" w:sz="0" w:space="0" w:color="auto"/>
      </w:divBdr>
    </w:div>
    <w:div w:id="2145345818">
      <w:marLeft w:val="480"/>
      <w:marRight w:val="0"/>
      <w:marTop w:val="0"/>
      <w:marBottom w:val="0"/>
      <w:divBdr>
        <w:top w:val="none" w:sz="0" w:space="0" w:color="auto"/>
        <w:left w:val="none" w:sz="0" w:space="0" w:color="auto"/>
        <w:bottom w:val="none" w:sz="0" w:space="0" w:color="auto"/>
        <w:right w:val="none" w:sz="0" w:space="0" w:color="auto"/>
      </w:divBdr>
    </w:div>
    <w:div w:id="2145391110">
      <w:marLeft w:val="480"/>
      <w:marRight w:val="0"/>
      <w:marTop w:val="0"/>
      <w:marBottom w:val="0"/>
      <w:divBdr>
        <w:top w:val="none" w:sz="0" w:space="0" w:color="auto"/>
        <w:left w:val="none" w:sz="0" w:space="0" w:color="auto"/>
        <w:bottom w:val="none" w:sz="0" w:space="0" w:color="auto"/>
        <w:right w:val="none" w:sz="0" w:space="0" w:color="auto"/>
      </w:divBdr>
    </w:div>
    <w:div w:id="2145461207">
      <w:marLeft w:val="480"/>
      <w:marRight w:val="0"/>
      <w:marTop w:val="0"/>
      <w:marBottom w:val="0"/>
      <w:divBdr>
        <w:top w:val="none" w:sz="0" w:space="0" w:color="auto"/>
        <w:left w:val="none" w:sz="0" w:space="0" w:color="auto"/>
        <w:bottom w:val="none" w:sz="0" w:space="0" w:color="auto"/>
        <w:right w:val="none" w:sz="0" w:space="0" w:color="auto"/>
      </w:divBdr>
    </w:div>
    <w:div w:id="2145468559">
      <w:marLeft w:val="480"/>
      <w:marRight w:val="0"/>
      <w:marTop w:val="0"/>
      <w:marBottom w:val="0"/>
      <w:divBdr>
        <w:top w:val="none" w:sz="0" w:space="0" w:color="auto"/>
        <w:left w:val="none" w:sz="0" w:space="0" w:color="auto"/>
        <w:bottom w:val="none" w:sz="0" w:space="0" w:color="auto"/>
        <w:right w:val="none" w:sz="0" w:space="0" w:color="auto"/>
      </w:divBdr>
    </w:div>
    <w:div w:id="2145542394">
      <w:marLeft w:val="480"/>
      <w:marRight w:val="0"/>
      <w:marTop w:val="0"/>
      <w:marBottom w:val="0"/>
      <w:divBdr>
        <w:top w:val="none" w:sz="0" w:space="0" w:color="auto"/>
        <w:left w:val="none" w:sz="0" w:space="0" w:color="auto"/>
        <w:bottom w:val="none" w:sz="0" w:space="0" w:color="auto"/>
        <w:right w:val="none" w:sz="0" w:space="0" w:color="auto"/>
      </w:divBdr>
    </w:div>
    <w:div w:id="2145584349">
      <w:marLeft w:val="480"/>
      <w:marRight w:val="0"/>
      <w:marTop w:val="0"/>
      <w:marBottom w:val="0"/>
      <w:divBdr>
        <w:top w:val="none" w:sz="0" w:space="0" w:color="auto"/>
        <w:left w:val="none" w:sz="0" w:space="0" w:color="auto"/>
        <w:bottom w:val="none" w:sz="0" w:space="0" w:color="auto"/>
        <w:right w:val="none" w:sz="0" w:space="0" w:color="auto"/>
      </w:divBdr>
    </w:div>
    <w:div w:id="2145732613">
      <w:marLeft w:val="480"/>
      <w:marRight w:val="0"/>
      <w:marTop w:val="0"/>
      <w:marBottom w:val="0"/>
      <w:divBdr>
        <w:top w:val="none" w:sz="0" w:space="0" w:color="auto"/>
        <w:left w:val="none" w:sz="0" w:space="0" w:color="auto"/>
        <w:bottom w:val="none" w:sz="0" w:space="0" w:color="auto"/>
        <w:right w:val="none" w:sz="0" w:space="0" w:color="auto"/>
      </w:divBdr>
    </w:div>
    <w:div w:id="2145736095">
      <w:marLeft w:val="480"/>
      <w:marRight w:val="0"/>
      <w:marTop w:val="0"/>
      <w:marBottom w:val="0"/>
      <w:divBdr>
        <w:top w:val="none" w:sz="0" w:space="0" w:color="auto"/>
        <w:left w:val="none" w:sz="0" w:space="0" w:color="auto"/>
        <w:bottom w:val="none" w:sz="0" w:space="0" w:color="auto"/>
        <w:right w:val="none" w:sz="0" w:space="0" w:color="auto"/>
      </w:divBdr>
    </w:div>
    <w:div w:id="2145803975">
      <w:marLeft w:val="480"/>
      <w:marRight w:val="0"/>
      <w:marTop w:val="0"/>
      <w:marBottom w:val="0"/>
      <w:divBdr>
        <w:top w:val="none" w:sz="0" w:space="0" w:color="auto"/>
        <w:left w:val="none" w:sz="0" w:space="0" w:color="auto"/>
        <w:bottom w:val="none" w:sz="0" w:space="0" w:color="auto"/>
        <w:right w:val="none" w:sz="0" w:space="0" w:color="auto"/>
      </w:divBdr>
    </w:div>
    <w:div w:id="2145845878">
      <w:marLeft w:val="480"/>
      <w:marRight w:val="0"/>
      <w:marTop w:val="0"/>
      <w:marBottom w:val="0"/>
      <w:divBdr>
        <w:top w:val="none" w:sz="0" w:space="0" w:color="auto"/>
        <w:left w:val="none" w:sz="0" w:space="0" w:color="auto"/>
        <w:bottom w:val="none" w:sz="0" w:space="0" w:color="auto"/>
        <w:right w:val="none" w:sz="0" w:space="0" w:color="auto"/>
      </w:divBdr>
    </w:div>
    <w:div w:id="2145849243">
      <w:marLeft w:val="480"/>
      <w:marRight w:val="0"/>
      <w:marTop w:val="0"/>
      <w:marBottom w:val="0"/>
      <w:divBdr>
        <w:top w:val="none" w:sz="0" w:space="0" w:color="auto"/>
        <w:left w:val="none" w:sz="0" w:space="0" w:color="auto"/>
        <w:bottom w:val="none" w:sz="0" w:space="0" w:color="auto"/>
        <w:right w:val="none" w:sz="0" w:space="0" w:color="auto"/>
      </w:divBdr>
    </w:div>
    <w:div w:id="2145854988">
      <w:marLeft w:val="480"/>
      <w:marRight w:val="0"/>
      <w:marTop w:val="0"/>
      <w:marBottom w:val="0"/>
      <w:divBdr>
        <w:top w:val="none" w:sz="0" w:space="0" w:color="auto"/>
        <w:left w:val="none" w:sz="0" w:space="0" w:color="auto"/>
        <w:bottom w:val="none" w:sz="0" w:space="0" w:color="auto"/>
        <w:right w:val="none" w:sz="0" w:space="0" w:color="auto"/>
      </w:divBdr>
    </w:div>
    <w:div w:id="2145855016">
      <w:marLeft w:val="480"/>
      <w:marRight w:val="0"/>
      <w:marTop w:val="0"/>
      <w:marBottom w:val="0"/>
      <w:divBdr>
        <w:top w:val="none" w:sz="0" w:space="0" w:color="auto"/>
        <w:left w:val="none" w:sz="0" w:space="0" w:color="auto"/>
        <w:bottom w:val="none" w:sz="0" w:space="0" w:color="auto"/>
        <w:right w:val="none" w:sz="0" w:space="0" w:color="auto"/>
      </w:divBdr>
    </w:div>
    <w:div w:id="2146045261">
      <w:marLeft w:val="480"/>
      <w:marRight w:val="0"/>
      <w:marTop w:val="0"/>
      <w:marBottom w:val="0"/>
      <w:divBdr>
        <w:top w:val="none" w:sz="0" w:space="0" w:color="auto"/>
        <w:left w:val="none" w:sz="0" w:space="0" w:color="auto"/>
        <w:bottom w:val="none" w:sz="0" w:space="0" w:color="auto"/>
        <w:right w:val="none" w:sz="0" w:space="0" w:color="auto"/>
      </w:divBdr>
    </w:div>
    <w:div w:id="2146073027">
      <w:marLeft w:val="480"/>
      <w:marRight w:val="0"/>
      <w:marTop w:val="0"/>
      <w:marBottom w:val="0"/>
      <w:divBdr>
        <w:top w:val="none" w:sz="0" w:space="0" w:color="auto"/>
        <w:left w:val="none" w:sz="0" w:space="0" w:color="auto"/>
        <w:bottom w:val="none" w:sz="0" w:space="0" w:color="auto"/>
        <w:right w:val="none" w:sz="0" w:space="0" w:color="auto"/>
      </w:divBdr>
    </w:div>
    <w:div w:id="2146115958">
      <w:marLeft w:val="480"/>
      <w:marRight w:val="0"/>
      <w:marTop w:val="0"/>
      <w:marBottom w:val="0"/>
      <w:divBdr>
        <w:top w:val="none" w:sz="0" w:space="0" w:color="auto"/>
        <w:left w:val="none" w:sz="0" w:space="0" w:color="auto"/>
        <w:bottom w:val="none" w:sz="0" w:space="0" w:color="auto"/>
        <w:right w:val="none" w:sz="0" w:space="0" w:color="auto"/>
      </w:divBdr>
    </w:div>
    <w:div w:id="2146192086">
      <w:marLeft w:val="480"/>
      <w:marRight w:val="0"/>
      <w:marTop w:val="0"/>
      <w:marBottom w:val="0"/>
      <w:divBdr>
        <w:top w:val="none" w:sz="0" w:space="0" w:color="auto"/>
        <w:left w:val="none" w:sz="0" w:space="0" w:color="auto"/>
        <w:bottom w:val="none" w:sz="0" w:space="0" w:color="auto"/>
        <w:right w:val="none" w:sz="0" w:space="0" w:color="auto"/>
      </w:divBdr>
    </w:div>
    <w:div w:id="2146193920">
      <w:marLeft w:val="480"/>
      <w:marRight w:val="0"/>
      <w:marTop w:val="0"/>
      <w:marBottom w:val="0"/>
      <w:divBdr>
        <w:top w:val="none" w:sz="0" w:space="0" w:color="auto"/>
        <w:left w:val="none" w:sz="0" w:space="0" w:color="auto"/>
        <w:bottom w:val="none" w:sz="0" w:space="0" w:color="auto"/>
        <w:right w:val="none" w:sz="0" w:space="0" w:color="auto"/>
      </w:divBdr>
    </w:div>
    <w:div w:id="2146271110">
      <w:marLeft w:val="480"/>
      <w:marRight w:val="0"/>
      <w:marTop w:val="0"/>
      <w:marBottom w:val="0"/>
      <w:divBdr>
        <w:top w:val="none" w:sz="0" w:space="0" w:color="auto"/>
        <w:left w:val="none" w:sz="0" w:space="0" w:color="auto"/>
        <w:bottom w:val="none" w:sz="0" w:space="0" w:color="auto"/>
        <w:right w:val="none" w:sz="0" w:space="0" w:color="auto"/>
      </w:divBdr>
    </w:div>
    <w:div w:id="2146314967">
      <w:marLeft w:val="480"/>
      <w:marRight w:val="0"/>
      <w:marTop w:val="0"/>
      <w:marBottom w:val="0"/>
      <w:divBdr>
        <w:top w:val="none" w:sz="0" w:space="0" w:color="auto"/>
        <w:left w:val="none" w:sz="0" w:space="0" w:color="auto"/>
        <w:bottom w:val="none" w:sz="0" w:space="0" w:color="auto"/>
        <w:right w:val="none" w:sz="0" w:space="0" w:color="auto"/>
      </w:divBdr>
    </w:div>
    <w:div w:id="2146315329">
      <w:marLeft w:val="480"/>
      <w:marRight w:val="0"/>
      <w:marTop w:val="0"/>
      <w:marBottom w:val="0"/>
      <w:divBdr>
        <w:top w:val="none" w:sz="0" w:space="0" w:color="auto"/>
        <w:left w:val="none" w:sz="0" w:space="0" w:color="auto"/>
        <w:bottom w:val="none" w:sz="0" w:space="0" w:color="auto"/>
        <w:right w:val="none" w:sz="0" w:space="0" w:color="auto"/>
      </w:divBdr>
    </w:div>
    <w:div w:id="2146390031">
      <w:marLeft w:val="480"/>
      <w:marRight w:val="0"/>
      <w:marTop w:val="0"/>
      <w:marBottom w:val="0"/>
      <w:divBdr>
        <w:top w:val="none" w:sz="0" w:space="0" w:color="auto"/>
        <w:left w:val="none" w:sz="0" w:space="0" w:color="auto"/>
        <w:bottom w:val="none" w:sz="0" w:space="0" w:color="auto"/>
        <w:right w:val="none" w:sz="0" w:space="0" w:color="auto"/>
      </w:divBdr>
    </w:div>
    <w:div w:id="2146390562">
      <w:marLeft w:val="480"/>
      <w:marRight w:val="0"/>
      <w:marTop w:val="0"/>
      <w:marBottom w:val="0"/>
      <w:divBdr>
        <w:top w:val="none" w:sz="0" w:space="0" w:color="auto"/>
        <w:left w:val="none" w:sz="0" w:space="0" w:color="auto"/>
        <w:bottom w:val="none" w:sz="0" w:space="0" w:color="auto"/>
        <w:right w:val="none" w:sz="0" w:space="0" w:color="auto"/>
      </w:divBdr>
    </w:div>
    <w:div w:id="2146465722">
      <w:marLeft w:val="480"/>
      <w:marRight w:val="0"/>
      <w:marTop w:val="0"/>
      <w:marBottom w:val="0"/>
      <w:divBdr>
        <w:top w:val="none" w:sz="0" w:space="0" w:color="auto"/>
        <w:left w:val="none" w:sz="0" w:space="0" w:color="auto"/>
        <w:bottom w:val="none" w:sz="0" w:space="0" w:color="auto"/>
        <w:right w:val="none" w:sz="0" w:space="0" w:color="auto"/>
      </w:divBdr>
    </w:div>
    <w:div w:id="2146502497">
      <w:marLeft w:val="480"/>
      <w:marRight w:val="0"/>
      <w:marTop w:val="0"/>
      <w:marBottom w:val="0"/>
      <w:divBdr>
        <w:top w:val="none" w:sz="0" w:space="0" w:color="auto"/>
        <w:left w:val="none" w:sz="0" w:space="0" w:color="auto"/>
        <w:bottom w:val="none" w:sz="0" w:space="0" w:color="auto"/>
        <w:right w:val="none" w:sz="0" w:space="0" w:color="auto"/>
      </w:divBdr>
    </w:div>
    <w:div w:id="2146581696">
      <w:marLeft w:val="480"/>
      <w:marRight w:val="0"/>
      <w:marTop w:val="0"/>
      <w:marBottom w:val="0"/>
      <w:divBdr>
        <w:top w:val="none" w:sz="0" w:space="0" w:color="auto"/>
        <w:left w:val="none" w:sz="0" w:space="0" w:color="auto"/>
        <w:bottom w:val="none" w:sz="0" w:space="0" w:color="auto"/>
        <w:right w:val="none" w:sz="0" w:space="0" w:color="auto"/>
      </w:divBdr>
    </w:div>
    <w:div w:id="2146585833">
      <w:marLeft w:val="480"/>
      <w:marRight w:val="0"/>
      <w:marTop w:val="0"/>
      <w:marBottom w:val="0"/>
      <w:divBdr>
        <w:top w:val="none" w:sz="0" w:space="0" w:color="auto"/>
        <w:left w:val="none" w:sz="0" w:space="0" w:color="auto"/>
        <w:bottom w:val="none" w:sz="0" w:space="0" w:color="auto"/>
        <w:right w:val="none" w:sz="0" w:space="0" w:color="auto"/>
      </w:divBdr>
    </w:div>
    <w:div w:id="2146660725">
      <w:marLeft w:val="480"/>
      <w:marRight w:val="0"/>
      <w:marTop w:val="0"/>
      <w:marBottom w:val="0"/>
      <w:divBdr>
        <w:top w:val="none" w:sz="0" w:space="0" w:color="auto"/>
        <w:left w:val="none" w:sz="0" w:space="0" w:color="auto"/>
        <w:bottom w:val="none" w:sz="0" w:space="0" w:color="auto"/>
        <w:right w:val="none" w:sz="0" w:space="0" w:color="auto"/>
      </w:divBdr>
    </w:div>
    <w:div w:id="2146697392">
      <w:marLeft w:val="480"/>
      <w:marRight w:val="0"/>
      <w:marTop w:val="0"/>
      <w:marBottom w:val="0"/>
      <w:divBdr>
        <w:top w:val="none" w:sz="0" w:space="0" w:color="auto"/>
        <w:left w:val="none" w:sz="0" w:space="0" w:color="auto"/>
        <w:bottom w:val="none" w:sz="0" w:space="0" w:color="auto"/>
        <w:right w:val="none" w:sz="0" w:space="0" w:color="auto"/>
      </w:divBdr>
    </w:div>
    <w:div w:id="2146775755">
      <w:marLeft w:val="480"/>
      <w:marRight w:val="0"/>
      <w:marTop w:val="0"/>
      <w:marBottom w:val="0"/>
      <w:divBdr>
        <w:top w:val="none" w:sz="0" w:space="0" w:color="auto"/>
        <w:left w:val="none" w:sz="0" w:space="0" w:color="auto"/>
        <w:bottom w:val="none" w:sz="0" w:space="0" w:color="auto"/>
        <w:right w:val="none" w:sz="0" w:space="0" w:color="auto"/>
      </w:divBdr>
    </w:div>
    <w:div w:id="2146777508">
      <w:marLeft w:val="480"/>
      <w:marRight w:val="0"/>
      <w:marTop w:val="0"/>
      <w:marBottom w:val="0"/>
      <w:divBdr>
        <w:top w:val="none" w:sz="0" w:space="0" w:color="auto"/>
        <w:left w:val="none" w:sz="0" w:space="0" w:color="auto"/>
        <w:bottom w:val="none" w:sz="0" w:space="0" w:color="auto"/>
        <w:right w:val="none" w:sz="0" w:space="0" w:color="auto"/>
      </w:divBdr>
    </w:div>
    <w:div w:id="2146778275">
      <w:marLeft w:val="480"/>
      <w:marRight w:val="0"/>
      <w:marTop w:val="0"/>
      <w:marBottom w:val="0"/>
      <w:divBdr>
        <w:top w:val="none" w:sz="0" w:space="0" w:color="auto"/>
        <w:left w:val="none" w:sz="0" w:space="0" w:color="auto"/>
        <w:bottom w:val="none" w:sz="0" w:space="0" w:color="auto"/>
        <w:right w:val="none" w:sz="0" w:space="0" w:color="auto"/>
      </w:divBdr>
    </w:div>
    <w:div w:id="2146846319">
      <w:marLeft w:val="480"/>
      <w:marRight w:val="0"/>
      <w:marTop w:val="0"/>
      <w:marBottom w:val="0"/>
      <w:divBdr>
        <w:top w:val="none" w:sz="0" w:space="0" w:color="auto"/>
        <w:left w:val="none" w:sz="0" w:space="0" w:color="auto"/>
        <w:bottom w:val="none" w:sz="0" w:space="0" w:color="auto"/>
        <w:right w:val="none" w:sz="0" w:space="0" w:color="auto"/>
      </w:divBdr>
    </w:div>
    <w:div w:id="2146846921">
      <w:marLeft w:val="480"/>
      <w:marRight w:val="0"/>
      <w:marTop w:val="0"/>
      <w:marBottom w:val="0"/>
      <w:divBdr>
        <w:top w:val="none" w:sz="0" w:space="0" w:color="auto"/>
        <w:left w:val="none" w:sz="0" w:space="0" w:color="auto"/>
        <w:bottom w:val="none" w:sz="0" w:space="0" w:color="auto"/>
        <w:right w:val="none" w:sz="0" w:space="0" w:color="auto"/>
      </w:divBdr>
    </w:div>
    <w:div w:id="2146850116">
      <w:marLeft w:val="480"/>
      <w:marRight w:val="0"/>
      <w:marTop w:val="0"/>
      <w:marBottom w:val="0"/>
      <w:divBdr>
        <w:top w:val="none" w:sz="0" w:space="0" w:color="auto"/>
        <w:left w:val="none" w:sz="0" w:space="0" w:color="auto"/>
        <w:bottom w:val="none" w:sz="0" w:space="0" w:color="auto"/>
        <w:right w:val="none" w:sz="0" w:space="0" w:color="auto"/>
      </w:divBdr>
    </w:div>
    <w:div w:id="2146850831">
      <w:marLeft w:val="480"/>
      <w:marRight w:val="0"/>
      <w:marTop w:val="0"/>
      <w:marBottom w:val="0"/>
      <w:divBdr>
        <w:top w:val="none" w:sz="0" w:space="0" w:color="auto"/>
        <w:left w:val="none" w:sz="0" w:space="0" w:color="auto"/>
        <w:bottom w:val="none" w:sz="0" w:space="0" w:color="auto"/>
        <w:right w:val="none" w:sz="0" w:space="0" w:color="auto"/>
      </w:divBdr>
    </w:div>
    <w:div w:id="2146965381">
      <w:marLeft w:val="480"/>
      <w:marRight w:val="0"/>
      <w:marTop w:val="0"/>
      <w:marBottom w:val="0"/>
      <w:divBdr>
        <w:top w:val="none" w:sz="0" w:space="0" w:color="auto"/>
        <w:left w:val="none" w:sz="0" w:space="0" w:color="auto"/>
        <w:bottom w:val="none" w:sz="0" w:space="0" w:color="auto"/>
        <w:right w:val="none" w:sz="0" w:space="0" w:color="auto"/>
      </w:divBdr>
    </w:div>
    <w:div w:id="2146968206">
      <w:marLeft w:val="480"/>
      <w:marRight w:val="0"/>
      <w:marTop w:val="0"/>
      <w:marBottom w:val="0"/>
      <w:divBdr>
        <w:top w:val="none" w:sz="0" w:space="0" w:color="auto"/>
        <w:left w:val="none" w:sz="0" w:space="0" w:color="auto"/>
        <w:bottom w:val="none" w:sz="0" w:space="0" w:color="auto"/>
        <w:right w:val="none" w:sz="0" w:space="0" w:color="auto"/>
      </w:divBdr>
    </w:div>
    <w:div w:id="2147045749">
      <w:marLeft w:val="480"/>
      <w:marRight w:val="0"/>
      <w:marTop w:val="0"/>
      <w:marBottom w:val="0"/>
      <w:divBdr>
        <w:top w:val="none" w:sz="0" w:space="0" w:color="auto"/>
        <w:left w:val="none" w:sz="0" w:space="0" w:color="auto"/>
        <w:bottom w:val="none" w:sz="0" w:space="0" w:color="auto"/>
        <w:right w:val="none" w:sz="0" w:space="0" w:color="auto"/>
      </w:divBdr>
    </w:div>
    <w:div w:id="2147090738">
      <w:marLeft w:val="480"/>
      <w:marRight w:val="0"/>
      <w:marTop w:val="0"/>
      <w:marBottom w:val="0"/>
      <w:divBdr>
        <w:top w:val="none" w:sz="0" w:space="0" w:color="auto"/>
        <w:left w:val="none" w:sz="0" w:space="0" w:color="auto"/>
        <w:bottom w:val="none" w:sz="0" w:space="0" w:color="auto"/>
        <w:right w:val="none" w:sz="0" w:space="0" w:color="auto"/>
      </w:divBdr>
    </w:div>
    <w:div w:id="2147114551">
      <w:marLeft w:val="480"/>
      <w:marRight w:val="0"/>
      <w:marTop w:val="0"/>
      <w:marBottom w:val="0"/>
      <w:divBdr>
        <w:top w:val="none" w:sz="0" w:space="0" w:color="auto"/>
        <w:left w:val="none" w:sz="0" w:space="0" w:color="auto"/>
        <w:bottom w:val="none" w:sz="0" w:space="0" w:color="auto"/>
        <w:right w:val="none" w:sz="0" w:space="0" w:color="auto"/>
      </w:divBdr>
    </w:div>
    <w:div w:id="2147115892">
      <w:marLeft w:val="480"/>
      <w:marRight w:val="0"/>
      <w:marTop w:val="0"/>
      <w:marBottom w:val="0"/>
      <w:divBdr>
        <w:top w:val="none" w:sz="0" w:space="0" w:color="auto"/>
        <w:left w:val="none" w:sz="0" w:space="0" w:color="auto"/>
        <w:bottom w:val="none" w:sz="0" w:space="0" w:color="auto"/>
        <w:right w:val="none" w:sz="0" w:space="0" w:color="auto"/>
      </w:divBdr>
    </w:div>
    <w:div w:id="2147118234">
      <w:marLeft w:val="480"/>
      <w:marRight w:val="0"/>
      <w:marTop w:val="0"/>
      <w:marBottom w:val="0"/>
      <w:divBdr>
        <w:top w:val="none" w:sz="0" w:space="0" w:color="auto"/>
        <w:left w:val="none" w:sz="0" w:space="0" w:color="auto"/>
        <w:bottom w:val="none" w:sz="0" w:space="0" w:color="auto"/>
        <w:right w:val="none" w:sz="0" w:space="0" w:color="auto"/>
      </w:divBdr>
    </w:div>
    <w:div w:id="2147157642">
      <w:marLeft w:val="480"/>
      <w:marRight w:val="0"/>
      <w:marTop w:val="0"/>
      <w:marBottom w:val="0"/>
      <w:divBdr>
        <w:top w:val="none" w:sz="0" w:space="0" w:color="auto"/>
        <w:left w:val="none" w:sz="0" w:space="0" w:color="auto"/>
        <w:bottom w:val="none" w:sz="0" w:space="0" w:color="auto"/>
        <w:right w:val="none" w:sz="0" w:space="0" w:color="auto"/>
      </w:divBdr>
    </w:div>
    <w:div w:id="2147163885">
      <w:marLeft w:val="480"/>
      <w:marRight w:val="0"/>
      <w:marTop w:val="0"/>
      <w:marBottom w:val="0"/>
      <w:divBdr>
        <w:top w:val="none" w:sz="0" w:space="0" w:color="auto"/>
        <w:left w:val="none" w:sz="0" w:space="0" w:color="auto"/>
        <w:bottom w:val="none" w:sz="0" w:space="0" w:color="auto"/>
        <w:right w:val="none" w:sz="0" w:space="0" w:color="auto"/>
      </w:divBdr>
    </w:div>
    <w:div w:id="2147233144">
      <w:marLeft w:val="480"/>
      <w:marRight w:val="0"/>
      <w:marTop w:val="0"/>
      <w:marBottom w:val="0"/>
      <w:divBdr>
        <w:top w:val="none" w:sz="0" w:space="0" w:color="auto"/>
        <w:left w:val="none" w:sz="0" w:space="0" w:color="auto"/>
        <w:bottom w:val="none" w:sz="0" w:space="0" w:color="auto"/>
        <w:right w:val="none" w:sz="0" w:space="0" w:color="auto"/>
      </w:divBdr>
    </w:div>
    <w:div w:id="2147240788">
      <w:marLeft w:val="480"/>
      <w:marRight w:val="0"/>
      <w:marTop w:val="0"/>
      <w:marBottom w:val="0"/>
      <w:divBdr>
        <w:top w:val="none" w:sz="0" w:space="0" w:color="auto"/>
        <w:left w:val="none" w:sz="0" w:space="0" w:color="auto"/>
        <w:bottom w:val="none" w:sz="0" w:space="0" w:color="auto"/>
        <w:right w:val="none" w:sz="0" w:space="0" w:color="auto"/>
      </w:divBdr>
    </w:div>
    <w:div w:id="2147312310">
      <w:marLeft w:val="480"/>
      <w:marRight w:val="0"/>
      <w:marTop w:val="0"/>
      <w:marBottom w:val="0"/>
      <w:divBdr>
        <w:top w:val="none" w:sz="0" w:space="0" w:color="auto"/>
        <w:left w:val="none" w:sz="0" w:space="0" w:color="auto"/>
        <w:bottom w:val="none" w:sz="0" w:space="0" w:color="auto"/>
        <w:right w:val="none" w:sz="0" w:space="0" w:color="auto"/>
      </w:divBdr>
    </w:div>
    <w:div w:id="2147315757">
      <w:marLeft w:val="480"/>
      <w:marRight w:val="0"/>
      <w:marTop w:val="0"/>
      <w:marBottom w:val="0"/>
      <w:divBdr>
        <w:top w:val="none" w:sz="0" w:space="0" w:color="auto"/>
        <w:left w:val="none" w:sz="0" w:space="0" w:color="auto"/>
        <w:bottom w:val="none" w:sz="0" w:space="0" w:color="auto"/>
        <w:right w:val="none" w:sz="0" w:space="0" w:color="auto"/>
      </w:divBdr>
    </w:div>
    <w:div w:id="2147354410">
      <w:marLeft w:val="480"/>
      <w:marRight w:val="0"/>
      <w:marTop w:val="0"/>
      <w:marBottom w:val="0"/>
      <w:divBdr>
        <w:top w:val="none" w:sz="0" w:space="0" w:color="auto"/>
        <w:left w:val="none" w:sz="0" w:space="0" w:color="auto"/>
        <w:bottom w:val="none" w:sz="0" w:space="0" w:color="auto"/>
        <w:right w:val="none" w:sz="0" w:space="0" w:color="auto"/>
      </w:divBdr>
    </w:div>
    <w:div w:id="2147357163">
      <w:marLeft w:val="480"/>
      <w:marRight w:val="0"/>
      <w:marTop w:val="0"/>
      <w:marBottom w:val="0"/>
      <w:divBdr>
        <w:top w:val="none" w:sz="0" w:space="0" w:color="auto"/>
        <w:left w:val="none" w:sz="0" w:space="0" w:color="auto"/>
        <w:bottom w:val="none" w:sz="0" w:space="0" w:color="auto"/>
        <w:right w:val="none" w:sz="0" w:space="0" w:color="auto"/>
      </w:divBdr>
    </w:div>
    <w:div w:id="2147358745">
      <w:marLeft w:val="480"/>
      <w:marRight w:val="0"/>
      <w:marTop w:val="0"/>
      <w:marBottom w:val="0"/>
      <w:divBdr>
        <w:top w:val="none" w:sz="0" w:space="0" w:color="auto"/>
        <w:left w:val="none" w:sz="0" w:space="0" w:color="auto"/>
        <w:bottom w:val="none" w:sz="0" w:space="0" w:color="auto"/>
        <w:right w:val="none" w:sz="0" w:space="0" w:color="auto"/>
      </w:divBdr>
    </w:div>
    <w:div w:id="2147382498">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5.png"/><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footer" Target="footer8.xml"/><Relationship Id="rId30" Type="http://schemas.openxmlformats.org/officeDocument/2006/relationships/image" Target="media/image9.jpeg"/><Relationship Id="rId35" Type="http://schemas.openxmlformats.org/officeDocument/2006/relationships/theme" Target="theme/theme1.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0C01C22E-8EB4-4422-B441-2C83C735C811}"/>
      </w:docPartPr>
      <w:docPartBody>
        <w:p w:rsidR="00B2274F" w:rsidRDefault="00862C86">
          <w:r w:rsidRPr="00307260">
            <w:rPr>
              <w:rStyle w:val="PlaceholderText"/>
            </w:rPr>
            <w:t>Click or tap here to enter text.</w:t>
          </w:r>
        </w:p>
      </w:docPartBody>
    </w:docPart>
    <w:docPart>
      <w:docPartPr>
        <w:name w:val="4FBE45185BD94956983904D4F6E12156"/>
        <w:category>
          <w:name w:val="General"/>
          <w:gallery w:val="placeholder"/>
        </w:category>
        <w:types>
          <w:type w:val="bbPlcHdr"/>
        </w:types>
        <w:behaviors>
          <w:behavior w:val="content"/>
        </w:behaviors>
        <w:guid w:val="{1321F934-DE26-4755-AFDA-3BEDAB77ECAD}"/>
      </w:docPartPr>
      <w:docPartBody>
        <w:p w:rsidR="005F2197" w:rsidRDefault="00BD05A5" w:rsidP="00BD05A5">
          <w:pPr>
            <w:pStyle w:val="4FBE45185BD94956983904D4F6E12156"/>
          </w:pPr>
          <w:r w:rsidRPr="0030726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C86"/>
    <w:rsid w:val="00002760"/>
    <w:rsid w:val="00011807"/>
    <w:rsid w:val="00015192"/>
    <w:rsid w:val="00051F6C"/>
    <w:rsid w:val="000677FF"/>
    <w:rsid w:val="000847A9"/>
    <w:rsid w:val="000C067B"/>
    <w:rsid w:val="000C0974"/>
    <w:rsid w:val="000D2675"/>
    <w:rsid w:val="000D73EC"/>
    <w:rsid w:val="000E464C"/>
    <w:rsid w:val="000E7D90"/>
    <w:rsid w:val="000F3FE7"/>
    <w:rsid w:val="000F6F42"/>
    <w:rsid w:val="00114B3D"/>
    <w:rsid w:val="00114C0E"/>
    <w:rsid w:val="00117057"/>
    <w:rsid w:val="001249A6"/>
    <w:rsid w:val="00125428"/>
    <w:rsid w:val="00140940"/>
    <w:rsid w:val="00142D2F"/>
    <w:rsid w:val="00161E38"/>
    <w:rsid w:val="00162EC8"/>
    <w:rsid w:val="00171135"/>
    <w:rsid w:val="00177D00"/>
    <w:rsid w:val="00185F11"/>
    <w:rsid w:val="00193FF2"/>
    <w:rsid w:val="0019440C"/>
    <w:rsid w:val="001A3DE8"/>
    <w:rsid w:val="001A72AD"/>
    <w:rsid w:val="001C6A42"/>
    <w:rsid w:val="001D3096"/>
    <w:rsid w:val="001F6256"/>
    <w:rsid w:val="00211A12"/>
    <w:rsid w:val="00226056"/>
    <w:rsid w:val="00226DA9"/>
    <w:rsid w:val="00227685"/>
    <w:rsid w:val="002428EA"/>
    <w:rsid w:val="00244385"/>
    <w:rsid w:val="00244EC5"/>
    <w:rsid w:val="00250896"/>
    <w:rsid w:val="00257667"/>
    <w:rsid w:val="00266EF3"/>
    <w:rsid w:val="00276D74"/>
    <w:rsid w:val="002839C8"/>
    <w:rsid w:val="00293F79"/>
    <w:rsid w:val="002A6AF5"/>
    <w:rsid w:val="002B5D81"/>
    <w:rsid w:val="002E2ABB"/>
    <w:rsid w:val="00306424"/>
    <w:rsid w:val="00307760"/>
    <w:rsid w:val="00307823"/>
    <w:rsid w:val="00315A6B"/>
    <w:rsid w:val="00317B1B"/>
    <w:rsid w:val="00322F5E"/>
    <w:rsid w:val="0034218F"/>
    <w:rsid w:val="003548A2"/>
    <w:rsid w:val="003578AC"/>
    <w:rsid w:val="00375A58"/>
    <w:rsid w:val="00397198"/>
    <w:rsid w:val="003A1762"/>
    <w:rsid w:val="003B7EF8"/>
    <w:rsid w:val="003C047D"/>
    <w:rsid w:val="003C1386"/>
    <w:rsid w:val="003D351D"/>
    <w:rsid w:val="003D6E9D"/>
    <w:rsid w:val="003F0162"/>
    <w:rsid w:val="003F4B14"/>
    <w:rsid w:val="0042413D"/>
    <w:rsid w:val="00427E79"/>
    <w:rsid w:val="00433CF7"/>
    <w:rsid w:val="00434945"/>
    <w:rsid w:val="00436182"/>
    <w:rsid w:val="00451C49"/>
    <w:rsid w:val="00453C9A"/>
    <w:rsid w:val="00464141"/>
    <w:rsid w:val="004666B9"/>
    <w:rsid w:val="00476D77"/>
    <w:rsid w:val="0048784D"/>
    <w:rsid w:val="0049441E"/>
    <w:rsid w:val="004A275E"/>
    <w:rsid w:val="004A5C9C"/>
    <w:rsid w:val="004A766A"/>
    <w:rsid w:val="004D4849"/>
    <w:rsid w:val="004E4CBC"/>
    <w:rsid w:val="004E6065"/>
    <w:rsid w:val="005024DE"/>
    <w:rsid w:val="00502538"/>
    <w:rsid w:val="00526D3A"/>
    <w:rsid w:val="005335B6"/>
    <w:rsid w:val="005738CE"/>
    <w:rsid w:val="005763B6"/>
    <w:rsid w:val="0058061D"/>
    <w:rsid w:val="00582B04"/>
    <w:rsid w:val="005864C3"/>
    <w:rsid w:val="005B143A"/>
    <w:rsid w:val="005D1E00"/>
    <w:rsid w:val="005E177A"/>
    <w:rsid w:val="005F2197"/>
    <w:rsid w:val="00614BB9"/>
    <w:rsid w:val="00622F88"/>
    <w:rsid w:val="00624AA3"/>
    <w:rsid w:val="006250E8"/>
    <w:rsid w:val="00635ABA"/>
    <w:rsid w:val="0064059C"/>
    <w:rsid w:val="0065642D"/>
    <w:rsid w:val="00661BDB"/>
    <w:rsid w:val="00662D8C"/>
    <w:rsid w:val="00665F19"/>
    <w:rsid w:val="00681F1D"/>
    <w:rsid w:val="00686CF8"/>
    <w:rsid w:val="006B46E6"/>
    <w:rsid w:val="006C03FC"/>
    <w:rsid w:val="006C346C"/>
    <w:rsid w:val="00712008"/>
    <w:rsid w:val="007155C3"/>
    <w:rsid w:val="00720D54"/>
    <w:rsid w:val="00724583"/>
    <w:rsid w:val="00724660"/>
    <w:rsid w:val="007324F5"/>
    <w:rsid w:val="0073653E"/>
    <w:rsid w:val="00737885"/>
    <w:rsid w:val="0074144B"/>
    <w:rsid w:val="00752956"/>
    <w:rsid w:val="00764176"/>
    <w:rsid w:val="00772B15"/>
    <w:rsid w:val="007A32BE"/>
    <w:rsid w:val="007D28A4"/>
    <w:rsid w:val="007E3B9D"/>
    <w:rsid w:val="007F492C"/>
    <w:rsid w:val="00801BBC"/>
    <w:rsid w:val="00803017"/>
    <w:rsid w:val="00830153"/>
    <w:rsid w:val="00832A53"/>
    <w:rsid w:val="00842EE4"/>
    <w:rsid w:val="00845CE1"/>
    <w:rsid w:val="00862C86"/>
    <w:rsid w:val="00863801"/>
    <w:rsid w:val="00891929"/>
    <w:rsid w:val="008A47F4"/>
    <w:rsid w:val="008A4B86"/>
    <w:rsid w:val="008B72FF"/>
    <w:rsid w:val="008C2B90"/>
    <w:rsid w:val="008D3160"/>
    <w:rsid w:val="008E758A"/>
    <w:rsid w:val="008F52D1"/>
    <w:rsid w:val="009114F6"/>
    <w:rsid w:val="00940D8B"/>
    <w:rsid w:val="009464D5"/>
    <w:rsid w:val="00947A53"/>
    <w:rsid w:val="00981EB8"/>
    <w:rsid w:val="009D237A"/>
    <w:rsid w:val="009E0A51"/>
    <w:rsid w:val="009E18BA"/>
    <w:rsid w:val="009E26A3"/>
    <w:rsid w:val="009F77BE"/>
    <w:rsid w:val="00A06D3E"/>
    <w:rsid w:val="00A12DC4"/>
    <w:rsid w:val="00A2186A"/>
    <w:rsid w:val="00A41929"/>
    <w:rsid w:val="00A54D79"/>
    <w:rsid w:val="00A616FF"/>
    <w:rsid w:val="00A7667A"/>
    <w:rsid w:val="00A81315"/>
    <w:rsid w:val="00A91ED3"/>
    <w:rsid w:val="00AA50CE"/>
    <w:rsid w:val="00AB0CC4"/>
    <w:rsid w:val="00AB52E1"/>
    <w:rsid w:val="00AB72CA"/>
    <w:rsid w:val="00AC32F1"/>
    <w:rsid w:val="00AD6158"/>
    <w:rsid w:val="00AE0E06"/>
    <w:rsid w:val="00AE1B6B"/>
    <w:rsid w:val="00AE2E92"/>
    <w:rsid w:val="00AE77BF"/>
    <w:rsid w:val="00B20286"/>
    <w:rsid w:val="00B2274F"/>
    <w:rsid w:val="00B30AB6"/>
    <w:rsid w:val="00B318B2"/>
    <w:rsid w:val="00B344E7"/>
    <w:rsid w:val="00B43DF7"/>
    <w:rsid w:val="00B53002"/>
    <w:rsid w:val="00B6246C"/>
    <w:rsid w:val="00B63B72"/>
    <w:rsid w:val="00B6500A"/>
    <w:rsid w:val="00B6705D"/>
    <w:rsid w:val="00B85D9E"/>
    <w:rsid w:val="00B92D6C"/>
    <w:rsid w:val="00B93976"/>
    <w:rsid w:val="00BA6A07"/>
    <w:rsid w:val="00BC7CFD"/>
    <w:rsid w:val="00BD05A5"/>
    <w:rsid w:val="00BE3CB7"/>
    <w:rsid w:val="00BF238A"/>
    <w:rsid w:val="00BF2C6D"/>
    <w:rsid w:val="00C03154"/>
    <w:rsid w:val="00C04678"/>
    <w:rsid w:val="00C0542B"/>
    <w:rsid w:val="00C06635"/>
    <w:rsid w:val="00C33B66"/>
    <w:rsid w:val="00C40A33"/>
    <w:rsid w:val="00C47BB7"/>
    <w:rsid w:val="00C6271F"/>
    <w:rsid w:val="00C72803"/>
    <w:rsid w:val="00C779D8"/>
    <w:rsid w:val="00C80F51"/>
    <w:rsid w:val="00C93414"/>
    <w:rsid w:val="00CA2DE6"/>
    <w:rsid w:val="00CA5529"/>
    <w:rsid w:val="00CB7738"/>
    <w:rsid w:val="00CC3D66"/>
    <w:rsid w:val="00CC7C50"/>
    <w:rsid w:val="00CD2E15"/>
    <w:rsid w:val="00CD6310"/>
    <w:rsid w:val="00CE1C18"/>
    <w:rsid w:val="00CE3331"/>
    <w:rsid w:val="00D03429"/>
    <w:rsid w:val="00D26090"/>
    <w:rsid w:val="00D30737"/>
    <w:rsid w:val="00D3079E"/>
    <w:rsid w:val="00D37918"/>
    <w:rsid w:val="00D46D11"/>
    <w:rsid w:val="00D52AA4"/>
    <w:rsid w:val="00D576B4"/>
    <w:rsid w:val="00D8463E"/>
    <w:rsid w:val="00DA3F13"/>
    <w:rsid w:val="00DA5E80"/>
    <w:rsid w:val="00DF5A88"/>
    <w:rsid w:val="00E004C9"/>
    <w:rsid w:val="00E03CEE"/>
    <w:rsid w:val="00E148E3"/>
    <w:rsid w:val="00E21A75"/>
    <w:rsid w:val="00E3458A"/>
    <w:rsid w:val="00E469A0"/>
    <w:rsid w:val="00E6205C"/>
    <w:rsid w:val="00E66165"/>
    <w:rsid w:val="00E673D3"/>
    <w:rsid w:val="00E72A93"/>
    <w:rsid w:val="00E810E4"/>
    <w:rsid w:val="00E86B0B"/>
    <w:rsid w:val="00EA75AC"/>
    <w:rsid w:val="00EB1696"/>
    <w:rsid w:val="00EE38BA"/>
    <w:rsid w:val="00EF0924"/>
    <w:rsid w:val="00F01990"/>
    <w:rsid w:val="00F164B4"/>
    <w:rsid w:val="00F43F00"/>
    <w:rsid w:val="00F44630"/>
    <w:rsid w:val="00F46758"/>
    <w:rsid w:val="00F46E48"/>
    <w:rsid w:val="00F50BB9"/>
    <w:rsid w:val="00F62177"/>
    <w:rsid w:val="00F730A7"/>
    <w:rsid w:val="00F7642A"/>
    <w:rsid w:val="00F82C49"/>
    <w:rsid w:val="00F86CF9"/>
    <w:rsid w:val="00F90916"/>
    <w:rsid w:val="00F923EF"/>
    <w:rsid w:val="00F93454"/>
    <w:rsid w:val="00FB4EC0"/>
    <w:rsid w:val="00FC04FE"/>
    <w:rsid w:val="00FC219D"/>
    <w:rsid w:val="00FE2080"/>
    <w:rsid w:val="00FF102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D05A5"/>
    <w:rPr>
      <w:color w:val="666666"/>
    </w:rPr>
  </w:style>
  <w:style w:type="paragraph" w:customStyle="1" w:styleId="4FBE45185BD94956983904D4F6E12156">
    <w:name w:val="4FBE45185BD94956983904D4F6E12156"/>
    <w:rsid w:val="00BD05A5"/>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BC9E281-5543-42B7-8B13-46B28071797D}">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77114454457"/>
    <we:property name="MENDELEY_CITATIONS" value="[{&quot;citationID&quot;:&quot;MENDELEY_CITATION_71bda385-76d9-4214-ba67-f9d628839337&quot;,&quot;properties&quot;:{&quot;noteIndex&quot;:0},&quot;isEdited&quot;:false,&quot;manualOverride&quot;:{&quot;citeprocText&quot;:&quot;(Sofi, 2021)&quot;,&quot;isManuallyOverridden&quot;:false,&quot;manualOverrideText&quot;:&quot;&quot;},&quot;citationTag&quot;:&quot;MENDELEY_CITATION_v3_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&quot;,&quot;citationItems&quot;:[{&quot;id&quot;:&quot;19757a38-78b3-5cbd-af6c-363ceb1aab5c&quot;,&quot;itemData&quot;:{&quot;URL&quot;:&quot;https://opini.kemenkeu.go.id/article/read/daerah-penghasil-sumber-daya-alam-dan-dampaknya-terhadap-kesejahteraan-masyarakat#:~:text=Sedangkan di Pulau Kalimantan%2C terdapat,bara yaitu Provinsi Kalimantan Timur.&quot;,&quot;abstract&quot;:&quot;Indonesia merupakan negara yang banyak dianugerahi Tuhan akan kekayaan alam. Bahkan beberapa kekayaan alam Indonesia tak dimiliki oleh negara lain, seperti emas, minyak bumi, gas alam, batubara hingga hasil lautan yang tersebar di berbagai daerah Indonesia. Di Indonesia terdapat beberapa daerah yang dikenal dengan kekayaan alam dari sumber daya alam. Kegiatan ekonomi di daerah tersebut umumnya didominasi oleh kegiatan di sektor pertambangan dan galian. Daerah-daerah tersebut diantaranya adalah Aceh, Riau, Kalimantan Timur dan Papua&quot;,&quot;author&quot;:[{&quot;dropping-particle&quot;:&quot;&quot;,&quot;family&quot;:&quot;Sofi&quot;,&quot;given&quot;:&quot;Irfan&quot;,&quot;non-dropping-particle&quot;:&quot;&quot;,&quot;parse-names&quot;:false,&quot;suffix&quot;:&quot;&quot;}],&quot;container-title&quot;:&quot;Opini kemenkeu&quot;,&quot;id&quot;:&quot;19757a38-78b3-5cbd-af6c-363ceb1aab5c&quot;,&quot;issued&quot;:{&quot;date-parts&quot;:[[&quot;2021&quot;]]},&quot;page&quot;:&quot;1&quot;,&quot;title&quot;:&quot;Daerah Penghasil Sumber Daya Alam Dan Dampaknya Terhadap Kesejahteraan Masyarakat&quot;,&quot;type&quot;:&quot;webpage&quot;,&quot;container-title-short&quot;:&quot;&quot;},&quot;uris&quot;:[&quot;http://www.mendeley.com/documents/?uuid=b121dd0b-1ebf-4f5b-abd6-eaacb94136ae&quot;],&quot;isTemporary&quot;:false,&quot;legacyDesktopId&quot;:&quot;b121dd0b-1ebf-4f5b-abd6-eaacb94136ae&quot;}]},{&quot;citationID&quot;:&quot;MENDELEY_CITATION_f00a0812-ef93-4f68-ba82-572f1ab9c159&quot;,&quot;properties&quot;:{&quot;noteIndex&quot;:0},&quot;isEdited&quot;:false,&quot;manualOverride&quot;:{&quot;citeprocText&quot;:&quot;(Undang-Undang Republik Indonesia Nomor 41 Tahun 1999 Tentang Kehutanan, 1999)&quot;,&quot;isManuallyOverridden&quot;:true,&quot;manualOverrideText&quot;:&quot;(1999)&quot;},&quot;citationTag&quot;:&quot;MENDELEY_CITATION_v3_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&quot;,&quot;citationItems&quot;:[{&quot;id&quot;:&quot;c050f489-33f1-547f-a0dc-3d26f7da498e&quot;,&quot;itemData&quot;:{&quot;ISBN&quot;:&quot;0044-8486&quot;,&quot;ISSN&quot;:&quot;00448486&quot;,&quot;author&quot;:[{&quot;dropping-particle&quot;:&quot;&quot;,&quot;family&quot;:&quot;Republik Indonesia&quot;,&quot;given&quot;:&quot;&quot;,&quot;non-dropping-particle&quot;:&quot;&quot;,&quot;parse-names&quot;:false,&quot;suffix&quot;:&quot;&quot;}],&quot;id&quot;:&quot;c050f489-33f1-547f-a0dc-3d26f7da498e&quot;,&quot;issued&quot;:{&quot;date-parts&quot;:[[&quot;1999&quot;]]},&quot;number&quot;:&quot;41&quot;,&quot;publisher&quot;:&quot;Presiden Republik Indonesia&quot;,&quot;publisher-place&quot;:&quot;Indonesia&quot;,&quot;title&quot;:&quot;Undang-Undang Republik Indonesia Nomor 41 Tahun 1999 tentang Kehutanan&quot;,&quot;type&quot;:&quot;legislation&quot;,&quot;container-title-short&quot;:&quot;&quot;},&quot;uris&quot;:[&quot;http://www.mendeley.com/documents/?uuid=0c6feaf8-2f21-44e9-ba54-8240248b3a4d&quot;],&quot;isTemporary&quot;:false,&quot;legacyDesktopId&quot;:&quot;0c6feaf8-2f21-44e9-ba54-8240248b3a4d&quot;}]},{&quot;citationID&quot;:&quot;MENDELEY_CITATION_44c691aa-8f4a-4d12-8fb2-4d0122fc39fb&quot;,&quot;properties&quot;:{&quot;noteIndex&quot;:0},&quot;isEdited&quot;:false,&quot;manualOverride&quot;:{&quot;isManuallyOverridden&quot;:false,&quot;citeprocText&quot;:&quot;(Wicaksono, 2022)&quot;,&quot;manualOverrideText&quot;:&quot;&quot;},&quot;citationTag&quot;:&quot;MENDELEY_CITATION_v3_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&quot;,&quot;citationItems&quot;:[{&quot;displayAs&quot;:&quot;original&quot;,&quot;label&quot;:&quot;page&quot;,&quot;id&quot;:&quot;1b78d0a6-6016-39b7-9a79-e40596bc0ab2&quot;,&quot;itemData&quot;:{&quot;type&quot;:&quot;report&quot;,&quot;id&quot;:&quot;1b78d0a6-6016-39b7-9a79-e40596bc0ab2&quot;,&quot;title&quot;:&quot;Upaya Berkelanjutan Sesuai Peran, Hak, Dan Tanggung Jawab Pemerintah Dalam Upaya Mengatasi Deforestasi Hutan: Studi Kasus Hutan Kalimantan&quot;,&quot;author&quot;:[{&quot;family&quot;:&quot;Wicaksono&quot;,&quot;given&quot;:&quot;Muhammad Arvin&quot;,&quot;parse-names&quot;:false,&quot;dropping-particle&quot;:&quot;&quot;,&quot;non-dropping-particle&quot;:&quot;&quot;}],&quot;issued&quot;:{&quot;date-parts&quot;:[[2022]]},&quot;container-title-short&quot;:&quot;&quot;},&quot;isTemporary&quot;:false,&quot;suppress-author&quot;:false,&quot;composite&quot;:false,&quot;author-only&quot;:false}]},{&quot;citationID&quot;:&quot;MENDELEY_CITATION_093d8512-c5b5-4438-9379-3afa86cf2ed9&quot;,&quot;properties&quot;:{&quot;noteIndex&quot;:0},&quot;isEdited&quot;:false,&quot;manualOverride&quot;:{&quot;citeprocText&quot;:&quot;(Kementerian Koordinator Bidang Perekonomian Republik Indonesia, 2023a)&quot;,&quot;isManuallyOverridden&quot;:true,&quot;manualOverrideText&quot;:&quot;(Kementerian Koordinator Bidang Perekonomian Republik Indonesia, 2023)&quot;},&quot;citationTag&quot;:&quot;MENDELEY_CITATION_v3_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&quot;,&quot;citationItems&quot;:[{&quot;id&quot;:&quot;49017559-6edb-52d3-9107-b0be40506b53&quot;,&quot;itemData&quot;:{&quot;URL&quot;:&quot;https://www.ekon.go.id/publikasi/detail/5085/dorong-pemanfaatan-hutan-bagi-kemakmuran-rakyat-menko-airlangga-ingatkan-pengelolaan-kehutanan-yang-lestari-dan-berdaya-saing&quot;,&quot;author&quot;:[{&quot;dropping-particle&quot;:&quot;&quot;,&quot;family&quot;:&quot;Kementerian Koordinator Bidang Perekonomian Republik Indonesia&quot;,&quot;given&quot;:&quot;&quot;,&quot;non-dropping-particle&quot;:&quot;&quot;,&quot;parse-names&quot;:false,&quot;suffix&quot;:&quot;&quot;}],&quot;id&quot;:&quot;49017559-6edb-52d3-9107-b0be40506b53&quot;,&quot;issued&quot;:{&quot;date-parts&quot;:[[&quot;2023&quot;]]},&quot;page&quot;:&quot;1&quot;,&quot;publisher&quot;:&quot;Kementerian Koordinator Bidang Perekonomian Republik Indonesia&quot;,&quot;publisher-place&quot;:&quot;Jakarta&quot;,&quot;title&quot;:&quot;Dorong Pemanfaatan Hutan Bagi Kemakmuran Rakyat, Menko Airlangga Ingatkan Pengelolaan Kehutanan yang Lestari dan Berdaya Saing&quot;,&quot;type&quot;:&quot;webpage&quot;,&quot;container-title-short&quot;:&quot;&quot;},&quot;uris&quot;:[&quot;http://www.mendeley.com/documents/?uuid=5d581eff-38c5-4bce-af24-d7ba07155e1a&quot;],&quot;isTemporary&quot;:false,&quot;legacyDesktopId&quot;:&quot;5d581eff-38c5-4bce-af24-d7ba07155e1a&quot;}]},{&quot;citationID&quot;:&quot;MENDELEY_CITATION_5f05ec1f-a6ff-45f0-84ed-df400cb4435f&quot;,&quot;properties&quot;:{&quot;noteIndex&quot;:0},&quot;isEdited&quot;:false,&quot;manualOverride&quot;:{&quot;citeprocText&quot;:&quot;(Seymour &amp;#38; Busch, 2017)&quot;,&quot;isManuallyOverridden&quot;:false,&quot;manualOverrideText&quot;:&quot;&quot;},&quot;citationTag&quot;:&quot;MENDELEY_CITATION_v3_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&quot;,&quot;citationItems&quot;:[{&quot;id&quot;:&quot;7a23f7f5-8716-534d-8f17-f37abe1a5fef&quot;,&quot;itemData&quot;:{&quot;URL&quot;:&quot;https://wri-indonesia.org/id/blog/hutan-dan-target-pembangunan-berkelanjutan-sdg&quot;,&quot;author&quot;:[{&quot;dropping-particle&quot;:&quot;&quot;,&quot;family&quot;:&quot;Seymour&quot;,&quot;given&quot;:&quot;Frances&quot;,&quot;non-dropping-particle&quot;:&quot;&quot;,&quot;parse-names&quot;:false,&quot;suffix&quot;:&quot;&quot;},{&quot;dropping-particle&quot;:&quot;&quot;,&quot;family&quot;:&quot;Busch&quot;,&quot;given&quot;:&quot;Jonah&quot;,&quot;non-dropping-particle&quot;:&quot;&quot;,&quot;parse-names&quot;:false,&quot;suffix&quot;:&quot;&quot;}],&quot;container-title&quot;:&quot;WRI INDONESIA&quot;,&quot;id&quot;:&quot;7a23f7f5-8716-534d-8f17-f37abe1a5fef&quot;,&quot;issue&quot;:&quot;Sdg 2&quot;,&quot;issued&quot;:{&quot;date-parts&quot;:[[&quot;2017&quot;]]},&quot;page&quot;:&quot;3-7&quot;,&quot;title&quot;:&quot;Hutan dan Target Pembangunan Berkelanjutan (SDG)&quot;,&quot;type&quot;:&quot;webpage&quot;,&quot;container-title-short&quot;:&quot;&quot;},&quot;uris&quot;:[&quot;http://www.mendeley.com/documents/?uuid=549d20be-490e-4704-b796-8fc4c47d08c7&quot;],&quot;isTemporary&quot;:false,&quot;legacyDesktopId&quot;:&quot;549d20be-490e-4704-b796-8fc4c47d08c7&quot;}]},{&quot;citationID&quot;:&quot;MENDELEY_CITATION_1bae637a-363c-4f98-a271-039f8e0a1d2b&quot;,&quot;properties&quot;:{&quot;noteIndex&quot;:0,&quot;mode&quot;:&quot;composite&quot;},&quot;isEdited&quot;:false,&quot;manualOverride&quot;:{&quot;citeprocText&quot;:&quot;Kementerian Koordinator Bidang Perekonomian Republik Indonesia (2023b)&quot;,&quot;isManuallyOverridden&quot;:true,&quot;manualOverrideText&quot;:&quot;(2023)&quot;},&quot;citationTag&quot;:&quot;MENDELEY_CITATION_v3_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&quot;,&quot;citationItems&quot;:[{&quot;displayAs&quot;:&quot;composite&quot;,&quot;label&quot;:&quot;page&quot;,&quot;id&quot;:&quot;bebef997-da27-5c47-a2f9-dab16ed57c37&quot;,&quot;itemData&quot;:{&quot;author&quot;:[{&quot;dropping-particle&quot;:&quot;&quot;,&quot;family&quot;:&quot;Kementerian Koordinator Bidang Perekonomian Republik Indonesia&quot;,&quot;given&quot;:&quot;&quot;,&quot;non-dropping-particle&quot;:&quot;&quot;,&quot;parse-names&quot;:false,&quot;suffix&quot;:&quot;&quot;}],&quot;id&quot;:&quot;bebef997-da27-5c47-a2f9-dab16ed57c37&quot;,&quot;issued&quot;:{&quot;date-parts&quot;:[[&quot;2023&quot;]]},&quot;page&quot;:&quot;1&quot;,&quot;title&quot;:&quot;Dorong Pemanfaatan Hutan Bagi Kemakmuran Rakyat, Menko Airlangga Ingatkan Pengelolaan Kehutanan yang Lestari dan Berdaya Saing&quot;,&quot;type&quot;:&quot;webpage&quot;,&quot;container-title-short&quot;:&quot;&quot;},&quot;uris&quot;:[&quot;http://www.mendeley.com/documents/?uuid=e397490f-d289-43c7-9cb5-c949004cc8a3&quot;],&quot;isTemporary&quot;:false,&quot;legacyDesktopId&quot;:&quot;e397490f-d289-43c7-9cb5-c949004cc8a3&quot;,&quot;suppress-author&quot;:false,&quot;composite&quot;:true,&quot;author-only&quot;:false}]},{&quot;citationID&quot;:&quot;MENDELEY_CITATION_9031c720-1d56-486b-a7c3-e0826433b365&quot;,&quot;properties&quot;:{&quot;noteIndex&quot;:0},&quot;isEdited&quot;:false,&quot;manualOverride&quot;:{&quot;citeprocText&quot;:&quot;(The World Bank, 2021)&quot;,&quot;isManuallyOverridden&quot;:false,&quot;manualOverrideText&quot;:&quot;&quot;},&quot;citationTag&quot;:&quot;MENDELEY_CITATION_v3_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&quot;,&quot;citationItems&quot;:[{&quot;id&quot;:&quot;ef1d8356-e8f0-503c-b7fd-21c06dc60d50&quot;,&quot;itemData&quot;:{&quot;URL&quot;:&quot;https://www.worldbank.org/en/news/feature/2021/10/21/opening-the-door-to-community-forest-access-and-management-in-indonesia&quot;,&quot;accessed&quot;:{&quot;date-parts&quot;:[[&quot;2024&quot;,&quot;10&quot;,&quot;27&quot;]]},&quot;author&quot;:[{&quot;dropping-particle&quot;:&quot;&quot;,&quot;family&quot;:&quot;The World Bank&quot;,&quot;given&quot;:&quot;&quot;,&quot;non-dropping-particle&quot;:&quot;&quot;,&quot;parse-names&quot;:false,&quot;suffix&quot;:&quot;&quot;}],&quot;container-title&quot;:&quot;Feature Stody World Bank&quot;,&quot;id&quot;:&quot;ef1d8356-e8f0-503c-b7fd-21c06dc60d50&quot;,&quot;issued&quot;:{&quot;date-parts&quot;:[[&quot;2021&quot;]]},&quot;title&quot;:&quot;Opening the door to community forest access and management in Indonesia&quot;,&quot;type&quot;:&quot;webpage&quot;,&quot;container-title-short&quot;:&quot;&quot;},&quot;uris&quot;:[&quot;http://www.mendeley.com/documents/?uuid=562f8994-5345-4fdf-8bb0-3ab59cca9210&quot;],&quot;isTemporary&quot;:false,&quot;legacyDesktopId&quot;:&quot;562f8994-5345-4fdf-8bb0-3ab59cca9210&quot;}]},{&quot;citationID&quot;:&quot;MENDELEY_CITATION_a3913a58-c95c-4cbe-85e3-555b9dff940b&quot;,&quot;properties&quot;:{&quot;noteIndex&quot;:0,&quot;mode&quot;:&quot;composite&quot;},&quot;isEdited&quot;:false,&quot;manualOverride&quot;:{&quot;citeprocText&quot;:&quot;Kementerian Lingkungan Hidup dan Kehutanan (2018)&quot;,&quot;isManuallyOverridden&quot;:true,&quot;manualOverrideText&quot;:&quot;(2018)&quot;},&quot;citationTag&quot;:&quot;MENDELEY_CITATION_v3_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&quot;,&quot;citationItems&quot;:[{&quot;displayAs&quot;:&quot;composite&quot;,&quot;label&quot;:&quot;page&quot;,&quot;id&quot;:&quot;270a5fd0-095d-528e-9e54-eadc5ee6a3bf&quot;,&quot;itemData&quot;:{&quot;URL&quot;:&quot;https://ppid.menlhk.go.id/berita/siaran-pers/4463/klhk-tegaskan-pentingnya-perhutanan-sosial-dalam-seminar-nasional-fakultas-kehutanan-ipb&quot;,&quot;accessed&quot;:{&quot;date-parts&quot;:[[&quot;2025&quot;,&quot;1&quot;,&quot;15&quot;]]},&quot;author&quot;:[{&quot;dropping-particle&quot;:&quot;&quot;,&quot;family&quot;:&quot;Kementerian Lingkungan Hidup dan Kehutanan&quot;,&quot;given&quot;:&quot;&quot;,&quot;non-dropping-particle&quot;:&quot;&quot;,&quot;parse-names&quot;:false,&quot;suffix&quot;:&quot;&quot;}],&quot;id&quot;:&quot;270a5fd0-095d-528e-9e54-eadc5ee6a3bf&quot;,&quot;issued&quot;:{&quot;date-parts&quot;:[[&quot;2018&quot;]]},&quot;page&quot;:&quot;1&quot;,&quot;title&quot;:&quot;KLHK Tegaskan Pentingnya Perhutanan Sosial dalam Seminar Nasional Fakultas Kehutanan IPB&quot;,&quot;type&quot;:&quot;webpage&quot;,&quot;container-title-short&quot;:&quot;&quot;},&quot;uris&quot;:[&quot;http://www.mendeley.com/documents/?uuid=6c9d4512-9ed8-4969-aadd-c0785e33631c&quot;],&quot;isTemporary&quot;:false,&quot;legacyDesktopId&quot;:&quot;6c9d4512-9ed8-4969-aadd-c0785e33631c&quot;,&quot;suppress-author&quot;:false,&quot;composite&quot;:true,&quot;author-only&quot;:false}]},{&quot;citationID&quot;:&quot;MENDELEY_CITATION_812c5ae3-b676-4069-b5ae-6ae5fdcd7686&quot;,&quot;properties&quot;:{&quot;noteIndex&quot;:0},&quot;isEdited&quot;:false,&quot;manualOverride&quot;:{&quot;citeprocText&quot;:&quot;(The World Bank, 2021)&quot;,&quot;isManuallyOverridden&quot;:false,&quot;manualOverrideText&quot;:&quot;&quot;},&quot;citationTag&quot;:&quot;MENDELEY_CITATION_v3_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&quot;,&quot;citationItems&quot;:[{&quot;id&quot;:&quot;ef1d8356-e8f0-503c-b7fd-21c06dc60d50&quot;,&quot;itemData&quot;:{&quot;URL&quot;:&quot;https://www.worldbank.org/en/news/feature/2021/10/21/opening-the-door-to-community-forest-access-and-management-in-indonesia&quot;,&quot;accessed&quot;:{&quot;date-parts&quot;:[[&quot;2024&quot;,&quot;10&quot;,&quot;27&quot;]]},&quot;author&quot;:[{&quot;dropping-particle&quot;:&quot;&quot;,&quot;family&quot;:&quot;The World Bank&quot;,&quot;given&quot;:&quot;&quot;,&quot;non-dropping-particle&quot;:&quot;&quot;,&quot;parse-names&quot;:false,&quot;suffix&quot;:&quot;&quot;}],&quot;container-title&quot;:&quot;Feature Stody World Bank&quot;,&quot;id&quot;:&quot;ef1d8356-e8f0-503c-b7fd-21c06dc60d50&quot;,&quot;issued&quot;:{&quot;date-parts&quot;:[[&quot;2021&quot;]]},&quot;title&quot;:&quot;Opening the door to community forest access and management in Indonesia&quot;,&quot;type&quot;:&quot;webpage&quot;,&quot;container-title-short&quot;:&quot;&quot;},&quot;uris&quot;:[&quot;http://www.mendeley.com/documents/?uuid=562f8994-5345-4fdf-8bb0-3ab59cca9210&quot;],&quot;isTemporary&quot;:false,&quot;legacyDesktopId&quot;:&quot;562f8994-5345-4fdf-8bb0-3ab59cca9210&quot;}]},{&quot;citationID&quot;:&quot;MENDELEY_CITATION_ba03c5d5-8679-4b1f-96c2-a78b2db83e53&quot;,&quot;properties&quot;:{&quot;noteIndex&quot;:0},&quot;isEdited&quot;:false,&quot;manualOverride&quot;:{&quot;citeprocText&quot;:&quot;(Kementerian Lingkungan Hidup dan Kehutanan, 2021)&quot;,&quot;isManuallyOverridden&quot;:true,&quot;manualOverrideText&quot;:&quot;(Ministry of Environment and Forestry, 2021)&quot;},&quot;citationTag&quot;:&quot;MENDELEY_CITATION_v3_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&quot;,&quot;citationItems&quot;:[{&quot;id&quot;:&quot;3bff8520-106a-569b-bd0c-09858ca1e6b7&quot;,&quot;itemData&quot;:{&quot;author&quot;:[{&quot;dropping-particle&quot;:&quot;&quot;,&quot;family&quot;:&quot;Kementerian Lingkungan Hidup dan Kehutanan&quot;,&quot;given&quot;:&quot;&quot;,&quot;non-dropping-particle&quot;:&quot;&quot;,&quot;parse-names&quot;:false,&quot;suffix&quot;:&quot;&quot;}],&quot;id&quot;:&quot;3bff8520-106a-569b-bd0c-09858ca1e6b7&quot;,&quot;issued&quot;:{&quot;date-parts&quot;:[[&quot;2021&quot;]]},&quot;number&quot;:&quot;9&quot;,&quot;page&quot;:&quot;3&quot;,&quot;publisher-place&quot;:&quot;Indonesia&quot;,&quot;title&quot;:&quot;Peraturan Menteri Lingkungan Hidup dan Kehutanan Republik Indonesia Tentang Perhutanan Sosial (Nomor 9 Tahun 2021, Pasal 1, Bab I, Ayat 6)&quot;,&quot;type&quot;:&quot;article&quot;,&quot;volume&quot;:&quot;9&quot;,&quot;container-title-short&quot;:&quot;&quot;},&quot;uris&quot;:[&quot;http://www.mendeley.com/documents/?uuid=00b21acf-fc2c-4c60-8fdc-63c250b5e158&quot;],&quot;isTemporary&quot;:false,&quot;legacyDesktopId&quot;:&quot;00b21acf-fc2c-4c60-8fdc-63c250b5e158&quot;}]},{&quot;citationID&quot;:&quot;MENDELEY_CITATION_fd8e3f1d-1a89-4c2e-8f62-d25f9dba16af&quot;,&quot;properties&quot;:{&quot;noteIndex&quot;:0},&quot;isEdited&quot;:false,&quot;manualOverride&quot;:{&quot;citeprocText&quot;:&quot;(Kementerian Lingkungan Hidup dan Kehutanan, 2021)&quot;,&quot;isManuallyOverridden&quot;:true,&quot;manualOverrideText&quot;:&quot;Ministry of Environment and Forestry (2021)&quot;},&quot;citationTag&quot;:&quot;MENDELEY_CITATION_v3_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&quot;,&quot;citationItems&quot;:[{&quot;id&quot;:&quot;3bff8520-106a-569b-bd0c-09858ca1e6b7&quot;,&quot;itemData&quot;:{&quot;author&quot;:[{&quot;dropping-particle&quot;:&quot;&quot;,&quot;family&quot;:&quot;Kementerian Lingkungan Hidup dan Kehutanan&quot;,&quot;given&quot;:&quot;&quot;,&quot;non-dropping-particle&quot;:&quot;&quot;,&quot;parse-names&quot;:false,&quot;suffix&quot;:&quot;&quot;}],&quot;id&quot;:&quot;3bff8520-106a-569b-bd0c-09858ca1e6b7&quot;,&quot;issued&quot;:{&quot;date-parts&quot;:[[&quot;2021&quot;]]},&quot;number&quot;:&quot;9&quot;,&quot;page&quot;:&quot;3&quot;,&quot;publisher-place&quot;:&quot;Indonesia&quot;,&quot;title&quot;:&quot;Peraturan Menteri Lingkungan Hidup dan Kehutanan Republik Indonesia Tentang Perhutanan Sosial (Nomor 9 Tahun 2021, Pasal 1, Bab I, Ayat 6)&quot;,&quot;type&quot;:&quot;article&quot;,&quot;volume&quot;:&quot;9&quot;,&quot;container-title-short&quot;:&quot;&quot;},&quot;uris&quot;:[&quot;http://www.mendeley.com/documents/?uuid=00b21acf-fc2c-4c60-8fdc-63c250b5e158&quot;],&quot;isTemporary&quot;:false,&quot;legacyDesktopId&quot;:&quot;00b21acf-fc2c-4c60-8fdc-63c250b5e158&quot;}]},{&quot;citationID&quot;:&quot;MENDELEY_CITATION_47aae30c-98bb-4885-9968-f0966382441a&quot;,&quot;properties&quot;:{&quot;noteIndex&quot;:0},&quot;isEdited&quot;:false,&quot;manualOverride&quot;:{&quot;citeprocText&quot;:&quot;(Kementerian Lingkungan Hidup dan Kehutanan, 2022)&quot;,&quot;isManuallyOverridden&quot;:true,&quot;manualOverrideText&quot;:&quot;(Ministry of Environment and Forestry, 2022)&quot;},&quot;citationTag&quot;:&quot;MENDELEY_CITATION_v3_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&quot;,&quot;citationItems&quot;:[{&quot;id&quot;:&quot;ba251801-7b69-553b-a312-6bbd5eaa522a&quot;,&quot;itemData&quot;:{&quot;URL&quot;:&quot;https://www.menlhk.go.id/program/perhutanan-sosial/&quot;,&quot;author&quot;:[{&quot;dropping-particle&quot;:&quot;&quot;,&quot;family&quot;:&quot;Kementerian Lingkungan Hidup dan Kehutanan&quot;,&quot;given&quot;:&quot;&quot;,&quot;non-dropping-particle&quot;:&quot;&quot;,&quot;parse-names&quot;:false,&quot;suffix&quot;:&quot;&quot;}],&quot;id&quot;:&quot;ba251801-7b69-553b-a312-6bbd5eaa522a&quot;,&quot;issued&quot;:{&quot;date-parts&quot;:[[&quot;2022&quot;]]},&quot;page&quot;:&quot;1&quot;,&quot;title&quot;:&quot;Program KLHK&quot;,&quot;type&quot;:&quot;webpage&quot;,&quot;container-title-short&quot;:&quot;&quot;},&quot;uris&quot;:[&quot;http://www.mendeley.com/documents/?uuid=7c25819e-b305-4cc7-9c5d-1852b2ae1703&quot;],&quot;isTemporary&quot;:false,&quot;legacyDesktopId&quot;:&quot;7c25819e-b305-4cc7-9c5d-1852b2ae1703&quot;}]},{&quot;citationID&quot;:&quot;MENDELEY_CITATION_07d95c43-61d2-4dab-ae0d-262cb35e9dea&quot;,&quot;properties&quot;:{&quot;noteIndex&quot;:0},&quot;isEdited&quot;:false,&quot;manualOverride&quot;:{&quot;citeprocText&quot;:&quot;(Kementerian Lingkungan Hidup dan Kehutanan, 2022)&quot;,&quot;isManuallyOverridden&quot;:true,&quot;manualOverrideText&quot;:&quot;(Ministry of Environment and Forestry, 2022)&quot;},&quot;citationTag&quot;:&quot;MENDELEY_CITATION_v3_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&quot;,&quot;citationItems&quot;:[{&quot;id&quot;:&quot;ba251801-7b69-553b-a312-6bbd5eaa522a&quot;,&quot;itemData&quot;:{&quot;URL&quot;:&quot;https://www.menlhk.go.id/program/perhutanan-sosial/&quot;,&quot;author&quot;:[{&quot;dropping-particle&quot;:&quot;&quot;,&quot;family&quot;:&quot;Kementerian Lingkungan Hidup dan Kehutanan&quot;,&quot;given&quot;:&quot;&quot;,&quot;non-dropping-particle&quot;:&quot;&quot;,&quot;parse-names&quot;:false,&quot;suffix&quot;:&quot;&quot;}],&quot;id&quot;:&quot;ba251801-7b69-553b-a312-6bbd5eaa522a&quot;,&quot;issued&quot;:{&quot;date-parts&quot;:[[&quot;2022&quot;]]},&quot;page&quot;:&quot;1&quot;,&quot;title&quot;:&quot;Program KLHK&quot;,&quot;type&quot;:&quot;webpage&quot;,&quot;container-title-short&quot;:&quot;&quot;},&quot;uris&quot;:[&quot;http://www.mendeley.com/documents/?uuid=7c25819e-b305-4cc7-9c5d-1852b2ae1703&quot;],&quot;isTemporary&quot;:false,&quot;legacyDesktopId&quot;:&quot;7c25819e-b305-4cc7-9c5d-1852b2ae1703&quot;}]},{&quot;citationID&quot;:&quot;MENDELEY_CITATION_20e7a5db-eb58-4b71-8e36-2a6424f18569&quot;,&quot;properties&quot;:{&quot;noteIndex&quot;:0,&quot;mode&quot;:&quot;suppress-author&quot;},&quot;isEdited&quot;:false,&quot;manualOverride&quot;:{&quot;isManuallyOverridden&quot;:false,&quot;citeprocText&quot;:&quot;(2021)&quot;,&quot;manualOverrideText&quot;:&quot;&quot;},&quot;citationTag&quot;:&quot;MENDELEY_CITATION_v3_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&quot;,&quot;citationItems&quot;:[{&quot;id&quot;:&quot;03d2e052-3386-3d35-991c-48af521cd25a&quot;,&quot;itemData&quot;:{&quot;type&quot;:&quot;report&quot;,&quot;id&quot;:&quot;03d2e052-3386-3d35-991c-48af521cd25a&quot;,&quot;title&quot;:&quot;Peraturan Menteri Lingkungan Hidup dan Kehutanan Republik Indonesia Nomor 9 Tahun 2021 Tentang Pengelolaan Perhutanan Sosial&quot;,&quot;author&quot;:[{&quot;family&quot;:&quot;Kementerian Lingkungan Hidup dan Kehutanan Republik Indonesia&quot;,&quot;given&quot;:&quot;&quot;,&quot;parse-names&quot;:false,&quot;dropping-particle&quot;:&quot;&quot;,&quot;non-dropping-particle&quot;:&quot;&quot;}],&quot;URL&quot;:&quot;www.peraturan.go.id&quot;,&quot;issued&quot;:{&quot;date-parts&quot;:[[2021]]},&quot;container-title-short&quot;:&quot;&quot;},&quot;isTemporary&quot;:false,&quot;displayAs&quot;:&quot;suppress-author&quot;,&quot;suppress-author&quot;:true,&quot;composite&quot;:false,&quot;author-only&quot;:false}]},{&quot;citationID&quot;:&quot;MENDELEY_CITATION_2a5dee84-8423-4cb2-ac1c-5f5300a6a749&quot;,&quot;properties&quot;:{&quot;noteIndex&quot;:0,&quot;mode&quot;:&quot;suppress-author&quot;},&quot;isEdited&quot;:false,&quot;manualOverride&quot;:{&quot;isManuallyOverridden&quot;:false,&quot;citeprocText&quot;:&quot;(2021)&quot;,&quot;manualOverrideText&quot;:&quot;&quot;},&quot;citationTag&quot;:&quot;MENDELEY_CITATION_v3_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&quot;,&quot;citationItems&quot;:[{&quot;id&quot;:&quot;03d2e052-3386-3d35-991c-48af521cd25a&quot;,&quot;itemData&quot;:{&quot;type&quot;:&quot;report&quot;,&quot;id&quot;:&quot;03d2e052-3386-3d35-991c-48af521cd25a&quot;,&quot;title&quot;:&quot;Peraturan Menteri Lingkungan Hidup dan Kehutanan Republik Indonesia Nomor 9 Tahun 2021 Tentang Pengelolaan Perhutanan Sosial&quot;,&quot;author&quot;:[{&quot;family&quot;:&quot;Kementerian Lingkungan Hidup dan Kehutanan Republik Indonesia&quot;,&quot;given&quot;:&quot;&quot;,&quot;parse-names&quot;:false,&quot;dropping-particle&quot;:&quot;&quot;,&quot;non-dropping-particle&quot;:&quot;&quot;}],&quot;URL&quot;:&quot;www.peraturan.go.id&quot;,&quot;issued&quot;:{&quot;date-parts&quot;:[[2021]]},&quot;container-title-short&quot;:&quot;&quot;},&quot;isTemporary&quot;:false,&quot;displayAs&quot;:&quot;suppress-author&quot;,&quot;suppress-author&quot;:true,&quot;composite&quot;:false,&quot;author-only&quot;:false}]},{&quot;citationID&quot;:&quot;MENDELEY_CITATION_200a6c08-745f-478e-a3f5-bf67d680df0b&quot;,&quot;properties&quot;:{&quot;noteIndex&quot;:0,&quot;mode&quot;:&quot;composite&quot;},&quot;isEdited&quot;:false,&quot;manualOverride&quot;:{&quot;isManuallyOverridden&quot;:true,&quot;citeprocText&quot;:&quot;Kementerian Lingkungan Hidup dan Kehutanan (2023a)&quot;,&quot;manualOverrideText&quot;:&quot;(Ministry of Environment and Forestry, 2023)&quot;},&quot;citationTag&quot;:&quot;MENDELEY_CITATION_v3_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&quot;,&quot;citationItems&quot;:[{&quot;id&quot;:&quot;a25ae259-9163-3a2e-bb40-56b6ce44497d&quot;,&quot;itemData&quot;:{&quot;type&quot;:&quot;report&quot;,&quot;id&quot;:&quot;a25ae259-9163-3a2e-bb40-56b6ce44497d&quot;,&quot;title&quot;:&quot;Rencana Kerja KLHK 2024&quot;,&quot;author&quot;:[{&quot;family&quot;:&quot;Kementerian Lingkungan Hidup dan Kehutanan&quot;,&quot;given&quot;:&quot;&quot;,&quot;parse-names&quot;:false,&quot;dropping-particle&quot;:&quot;&quot;,&quot;non-dropping-particle&quot;:&quot;&quot;}],&quot;accessed&quot;:{&quot;date-parts&quot;:[[2025,2,14]]},&quot;URL&quot;:&quot;https://www.menlhk.go.id/work-plan/rencana-kerja-klhk-2024/&quot;,&quot;issued&quot;:{&quot;date-parts&quot;:[[2023]]},&quot;number-of-pages&quot;:&quot;119-119&quot;,&quot;container-title-short&quot;:&quot;&quot;},&quot;isTemporary&quot;:false,&quot;displayAs&quot;:&quot;composite&quot;,&quot;suppress-author&quot;:false,&quot;composite&quot;:true,&quot;author-only&quot;:false}]},{&quot;citationID&quot;:&quot;MENDELEY_CITATION_2330758b-22fd-4ec9-a81d-55f5758753cf&quot;,&quot;properties&quot;:{&quot;noteIndex&quot;:0,&quot;mode&quot;:&quot;suppress-author&quot;},&quot;isEdited&quot;:false,&quot;manualOverride&quot;:{&quot;isManuallyOverridden&quot;:true,&quot;citeprocText&quot;:&quot;(UU No. 17 Tahun 2003, Pasal 1, Bab I, Ayat 7 Tentang Keuangan Negara, 2003)&quot;,&quot;manualOverrideText&quot;:&quot;(2003)&quot;},&quot;citationTag&quot;:&quot;MENDELEY_CITATION_v3_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&quot;,&quot;citationItems&quot;:[{&quot;id&quot;:&quot;70546fa9-30b8-3483-accc-6781fef2add4&quot;,&quot;itemData&quot;:{&quot;type&quot;:&quot;legislation&quot;,&quot;id&quot;:&quot;70546fa9-30b8-3483-accc-6781fef2add4&quot;,&quot;title&quot;:&quot;UU No. 17 Tahun 2003, Pasal 1, bab I, Ayat 7 Tentang Keuangan Negara&quot;,&quot;author&quot;:[{&quot;family&quot;:&quot;Indonesia&quot;,&quot;given&quot;:&quot;&quot;,&quot;parse-names&quot;:false,&quot;dropping-particle&quot;:&quot;&quot;,&quot;non-dropping-particle&quot;:&quot;&quot;}],&quot;accessed&quot;:{&quot;date-parts&quot;:[[2025,2,14]]},&quot;URL&quot;:&quot;https://www.bpk.go.id/assets/files/storage/2013/12/file_storage_1386161145.pdf&quot;,&quot;issued&quot;:{&quot;date-parts&quot;:[[2003]]},&quot;page&quot;:&quot;12-12&quot;,&quot;container-title-short&quot;:&quot;&quot;},&quot;isTemporary&quot;:false,&quot;displayAs&quot;:&quot;suppress-author&quot;,&quot;suppress-author&quot;:true,&quot;composite&quot;:false,&quot;author-only&quot;:false}]},{&quot;citationID&quot;:&quot;MENDELEY_CITATION_90dbe78a-e846-42e2-aaeb-47da85b631b6&quot;,&quot;properties&quot;:{&quot;noteIndex&quot;:0,&quot;mode&quot;:&quot;composite&quot;},&quot;isEdited&quot;:false,&quot;manualOverride&quot;:{&quot;isManuallyOverridden&quot;:true,&quot;citeprocText&quot;:&quot;Kementerian Lingkungan Hidup dan Kehutanan (2023b)&quot;,&quot;manualOverrideText&quot;:&quot;(Ministry of Environment and Forestry, 2023)&quot;},&quot;citationTag&quot;:&quot;MENDELEY_CITATION_v3_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&quot;,&quot;citationItems&quot;:[{&quot;id&quot;:&quot;71e9bf72-ff39-3414-82cd-e45c250e6499&quot;,&quot;itemData&quot;:{&quot;type&quot;:&quot;report&quot;,&quot;id&quot;:&quot;71e9bf72-ff39-3414-82cd-e45c250e6499&quot;,&quot;title&quot;:&quot;Rencana Kerja KLHK 2024&quot;,&quot;author&quot;:[{&quot;family&quot;:&quot;Kementerian Lingkungan Hidup dan Kehutanan&quot;,&quot;given&quot;:&quot;&quot;,&quot;parse-names&quot;:false,&quot;dropping-particle&quot;:&quot;&quot;,&quot;non-dropping-particle&quot;:&quot;&quot;}],&quot;accessed&quot;:{&quot;date-parts&quot;:[[2025,2,14]]},&quot;URL&quot;:&quot;https://www.menlhk.go.id/work-plan/rencana-kerja-klhk-2024/&quot;,&quot;issued&quot;:{&quot;date-parts&quot;:[[2023]]},&quot;number-of-pages&quot;:&quot;12-12&quot;,&quot;container-title-short&quot;:&quot;&quot;},&quot;isTemporary&quot;:false,&quot;displayAs&quot;:&quot;composite&quot;,&quot;suppress-author&quot;:false,&quot;composite&quot;:true,&quot;author-only&quot;:false}]},{&quot;citationID&quot;:&quot;MENDELEY_CITATION_dc4d4ca5-0320-4ff8-b8fb-7b54764128ec&quot;,&quot;properties&quot;:{&quot;noteIndex&quot;:0,&quot;mode&quot;:&quot;composite&quot;},&quot;isEdited&quot;:false,&quot;manualOverride&quot;:{&quot;isManuallyOverridden&quot;:true,&quot;citeprocText&quot;:&quot;Kementerian Keuangan Republik Indonesia (2023)&quot;,&quot;manualOverrideText&quot;:&quot;(Ministry of Finance of the Republic of Indonesia, 2023)&quot;},&quot;citationTag&quot;:&quot;MENDELEY_CITATION_v3_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&quot;,&quot;citationItems&quot;:[{&quot;id&quot;:&quot;39bd1d4e-c504-3dfa-a335-9aa7ca255d57&quot;,&quot;itemData&quot;:{&quot;type&quot;:&quot;report&quot;,&quot;id&quot;:&quot;39bd1d4e-c504-3dfa-a335-9aa7ca255d57&quot;,&quot;title&quot;:&quot;Informasi APBN 2024&quot;,&quot;author&quot;:[{&quot;family&quot;:&quot;Kementerian Keuangan Republik Indonesia&quot;,&quot;given&quot;:&quot;&quot;,&quot;parse-names&quot;:false,&quot;dropping-particle&quot;:&quot;&quot;,&quot;non-dropping-particle&quot;:&quot;&quot;}],&quot;accessed&quot;:{&quot;date-parts&quot;:[[2025,2,14]]},&quot;URL&quot;:&quot;http://media.kemenkeu.go.id/getmedia/a760f574-2f6a-4d7a-b811-5fe4e92ee38a/Informasi-APBN-Tahun-Anggaran-2024.pdf?ext=.pdf&quot;,&quot;issued&quot;:{&quot;date-parts&quot;:[[2023]]},&quot;number-of-pages&quot;:&quot;13-13&quot;,&quot;container-title-short&quot;:&quot;&quot;},&quot;isTemporary&quot;:false,&quot;displayAs&quot;:&quot;composite&quot;,&quot;suppress-author&quot;:false,&quot;composite&quot;:true,&quot;author-only&quot;:false}]},{&quot;citationID&quot;:&quot;MENDELEY_CITATION_c40a8aec-e0dd-4847-89c1-4faf7056727e&quot;,&quot;properties&quot;:{&quot;noteIndex&quot;:0,&quot;mode&quot;:&quot;suppress-author&quot;},&quot;isEdited&quot;:false,&quot;manualOverride&quot;:{&quot;isManuallyOverridden&quot;:true,&quot;citeprocText&quot;:&quot;(Permen. No. 9 Tahun 2021, Pasal 1, Bab I, Ayat 26 Tentang Perhutanan Sosial, 2021)&quot;,&quot;manualOverrideText&quot;:&quot;(2021)&quot;},&quot;citationTag&quot;:&quot;MENDELEY_CITATION_v3_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&quot;,&quot;citationItems&quot;:[{&quot;id&quot;:&quot;0f0babbd-d195-3405-9710-1fc722e965f3&quot;,&quot;itemData&quot;:{&quot;type&quot;:&quot;legislation&quot;,&quot;id&quot;:&quot;0f0babbd-d195-3405-9710-1fc722e965f3&quot;,&quot;title&quot;:&quot;Permen. No. 9 Tahun 2021, Pasal 1, bab I, Ayat 26 Tentang Perhutanan Sosial&quot;,&quot;author&quot;:[{&quot;family&quot;:&quot;Kementerian Lingkungan Hidup dan Kehutanan Republik Indonesia&quot;,&quot;given&quot;:&quot;&quot;,&quot;parse-names&quot;:false,&quot;dropping-particle&quot;:&quot;&quot;,&quot;non-dropping-particle&quot;:&quot;&quot;}],&quot;accessed&quot;:{&quot;date-parts&quot;:[[2025,2,14]]},&quot;URL&quot;:&quot;https://peraturan.bpk.go.id/Details/235324/permen-lhk-no-9-tahun-2021&quot;,&quot;issued&quot;:{&quot;date-parts&quot;:[[2021]]},&quot;page&quot;:&quot;6-6&quot;,&quot;container-title-short&quot;:&quot;&quot;},&quot;isTemporary&quot;:false,&quot;displayAs&quot;:&quot;suppress-author&quot;,&quot;suppress-author&quot;:true,&quot;composite&quot;:false,&quot;author-only&quot;:false}]},{&quot;citationID&quot;:&quot;MENDELEY_CITATION_73418e44-8423-48c4-8951-5ac559b0e05c&quot;,&quot;properties&quot;:{&quot;noteIndex&quot;:0,&quot;mode&quot;:&quot;suppress-author&quot;},&quot;isEdited&quot;:false,&quot;manualOverride&quot;:{&quot;isManuallyOverridden&quot;:true,&quot;citeprocText&quot;:&quot;(Peraturan Pemerintah Republik Indonesia Nomor 23 Tahun 2021 Tentang Penyelenggaraan Kehutanan, 2021)&quot;,&quot;manualOverrideText&quot;:&quot;(2021)&quot;},&quot;citationTag&quot;:&quot;MENDELEY_CITATION_v3_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&quot;,&quot;citationItems&quot;:[{&quot;id&quot;:&quot;548f43c7-9a36-34c4-a995-dc4e8b0b205e&quot;,&quot;itemData&quot;:{&quot;type&quot;:&quot;legislation&quot;,&quot;id&quot;:&quot;548f43c7-9a36-34c4-a995-dc4e8b0b205e&quot;,&quot;title&quot;:&quot;Peraturan Pemerintah Republik Indonesia Nomor 23 Tahun 2021 Tentang Penyelenggaraan Kehutanan&quot;,&quot;author&quot;:[{&quot;family&quot;:&quot;Indonesia&quot;,&quot;given&quot;:&quot;&quot;,&quot;parse-names&quot;:false,&quot;dropping-particle&quot;:&quot;&quot;,&quot;non-dropping-particle&quot;:&quot;&quot;}],&quot;issued&quot;:{&quot;date-parts&quot;:[[2021]]},&quot;container-title-short&quot;:&quot;&quot;},&quot;isTemporary&quot;:false,&quot;displayAs&quot;:&quot;suppress-author&quot;,&quot;suppress-author&quot;:true,&quot;composite&quot;:false,&quot;author-only&quot;:false}]},{&quot;citationID&quot;:&quot;MENDELEY_CITATION_f0f5a3a6-595a-46b8-ae19-23e4daef29f9&quot;,&quot;properties&quot;:{&quot;noteIndex&quot;:0,&quot;mode&quot;:&quot;suppress-author&quot;},&quot;isEdited&quot;:false,&quot;manualOverride&quot;:{&quot;isManuallyOverridden&quot;:true,&quot;citeprocText&quot;:&quot;(Undang-Undang Republik Indonesia Nomor 32 Tahun 2009 Tentang Perlindungan Dan Pengelolaan Lingkungan Hidup, 2009)&quot;,&quot;manualOverrideText&quot;:&quot;(2009)&quot;},&quot;citationTag&quot;:&quot;MENDELEY_CITATION_v3_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&quot;,&quot;citationItems&quot;:[{&quot;id&quot;:&quot;acf715b8-7519-33c6-a3b5-a12011ed05ad&quot;,&quot;itemData&quot;:{&quot;type&quot;:&quot;legislation&quot;,&quot;id&quot;:&quot;acf715b8-7519-33c6-a3b5-a12011ed05ad&quot;,&quot;title&quot;:&quot;Undang-Undang Republik Indonesia Nomor 32 Tahun 2009 Tentang Perlindungan dan Pengelolaan Lingkungan Hidup&quot;,&quot;author&quot;:[{&quot;family&quot;:&quot;Indonesia&quot;,&quot;given&quot;:&quot;&quot;,&quot;parse-names&quot;:false,&quot;dropping-particle&quot;:&quot;&quot;,&quot;non-dropping-particle&quot;:&quot;&quot;}],&quot;issued&quot;:{&quot;date-parts&quot;:[[2009]]},&quot;container-title-short&quot;:&quot;&quot;},&quot;isTemporary&quot;:false,&quot;displayAs&quot;:&quot;suppress-author&quot;,&quot;suppress-author&quot;:true,&quot;composite&quot;:false,&quot;author-only&quot;:false}]},{&quot;citationID&quot;:&quot;MENDELEY_CITATION_015a3f09-932f-49d8-84af-92f0c3090095&quot;,&quot;properties&quot;:{&quot;noteIndex&quot;:0,&quot;mode&quot;:&quot;suppress-author&quot;},&quot;isEdited&quot;:false,&quot;manualOverride&quot;:{&quot;isManuallyOverridden&quot;:false,&quot;citeprocText&quot;:&quot;(2021)&quot;,&quot;manualOverrideText&quot;:&quot;&quot;},&quot;citationTag&quot;:&quot;MENDELEY_CITATION_v3_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&quot;,&quot;citationItems&quot;:[{&quot;id&quot;:&quot;03d2e052-3386-3d35-991c-48af521cd25a&quot;,&quot;itemData&quot;:{&quot;type&quot;:&quot;report&quot;,&quot;id&quot;:&quot;03d2e052-3386-3d35-991c-48af521cd25a&quot;,&quot;title&quot;:&quot;Peraturan Menteri Lingkungan Hidup dan Kehutanan Republik Indonesia Nomor 9 Tahun 2021 Tentang Pengelolaan Perhutanan Sosial&quot;,&quot;author&quot;:[{&quot;family&quot;:&quot;Kementerian Lingkungan Hidup dan Kehutanan Republik Indonesia&quot;,&quot;given&quot;:&quot;&quot;,&quot;parse-names&quot;:false,&quot;dropping-particle&quot;:&quot;&quot;,&quot;non-dropping-particle&quot;:&quot;&quot;}],&quot;URL&quot;:&quot;www.peraturan.go.id&quot;,&quot;issued&quot;:{&quot;date-parts&quot;:[[2021]]},&quot;container-title-short&quot;:&quot;&quot;},&quot;isTemporary&quot;:false,&quot;displayAs&quot;:&quot;suppress-author&quot;,&quot;suppress-author&quot;:true,&quot;composite&quot;:false,&quot;author-only&quot;:false}]},{&quot;citationID&quot;:&quot;MENDELEY_CITATION_6dcfe1e0-719a-4857-9cff-48751ff2d2ff&quot;,&quot;properties&quot;:{&quot;noteIndex&quot;:0,&quot;mode&quot;:&quot;suppress-author&quot;},&quot;isEdited&quot;:false,&quot;manualOverride&quot;:{&quot;isManuallyOverridden&quot;:true,&quot;citeprocText&quot;:&quot;(Undang-Undang Republik Indonesia Nomor 32 Tahun 2009 Tentang Perlindungan Dan Pengelolaan Lingkungan Hidup, 2009)&quot;,&quot;manualOverrideText&quot;:&quot;(2009)&quot;},&quot;citationTag&quot;:&quot;MENDELEY_CITATION_v3_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&quot;,&quot;citationItems&quot;:[{&quot;id&quot;:&quot;acf715b8-7519-33c6-a3b5-a12011ed05ad&quot;,&quot;itemData&quot;:{&quot;type&quot;:&quot;legislation&quot;,&quot;id&quot;:&quot;acf715b8-7519-33c6-a3b5-a12011ed05ad&quot;,&quot;title&quot;:&quot;Undang-Undang Republik Indonesia Nomor 32 Tahun 2009 Tentang Perlindungan dan Pengelolaan Lingkungan Hidup&quot;,&quot;author&quot;:[{&quot;family&quot;:&quot;Indonesia&quot;,&quot;given&quot;:&quot;&quot;,&quot;parse-names&quot;:false,&quot;dropping-particle&quot;:&quot;&quot;,&quot;non-dropping-particle&quot;:&quot;&quot;}],&quot;issued&quot;:{&quot;date-parts&quot;:[[2009]]},&quot;container-title-short&quot;:&quot;&quot;},&quot;isTemporary&quot;:false,&quot;displayAs&quot;:&quot;suppress-author&quot;,&quot;suppress-author&quot;:true,&quot;composite&quot;:false,&quot;author-only&quot;:false}]},{&quot;citationID&quot;:&quot;MENDELEY_CITATION_bd0070e0-2ca1-4541-b32f-54798630dce6&quot;,&quot;properties&quot;:{&quot;noteIndex&quot;:0,&quot;mode&quot;:&quot;composite&quot;},&quot;isEdited&quot;:false,&quot;manualOverride&quot;:{&quot;isManuallyOverridden&quot;:true,&quot;citeprocText&quot;:&quot;UPTD KPHP Delta Mahakam (2023b)&quot;,&quot;manualOverrideText&quot;:&quot;(RTIU PFMU Delta Mahakam, 2023)&quot;},&quot;citationItems&quot;:[{&quot;id&quot;:&quot;cd1fed0b-0683-3070-95a8-fa4fb64f956b&quot;,&quot;itemData&quot;:{&quot;type&quot;:&quot;report&quot;,&quot;id&quot;:&quot;cd1fed0b-0683-3070-95a8-fa4fb64f956b&quot;,&quot;title&quot;:&quot;Rencana Pengelolaan Hutan Jangka Pendek KPH Unit I pada UPTD KPHP Delta Mahakam Tahun 2024&quot;,&quot;author&quot;:[{&quot;family&quot;:&quot;UPTD KPHP Delta Mahakam&quot;,&quot;given&quot;:&quot;&quot;,&quot;parse-names&quot;:false,&quot;dropping-particle&quot;:&quot;&quot;,&quot;non-dropping-particle&quot;:&quot;&quot;}],&quot;issued&quot;:{&quot;date-parts&quot;:[[2023]]},&quot;number-of-pages&quot;:&quot;31-31&quot;,&quot;container-title-short&quot;:&quot;&quot;},&quot;isTemporary&quot;:false,&quot;displayAs&quot;:&quot;composite&quot;,&quot;suppress-author&quot;:false,&quot;composite&quot;:true,&quot;author-only&quot;:false}],&quot;citationTag&quot;:&quot;MENDELEY_CITATION_v3_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&quot;},{&quot;citationID&quot;:&quot;MENDELEY_CITATION_d42c064f-87ab-4ac7-ba04-1c1a122d1845&quot;,&quot;properties&quot;:{&quot;noteIndex&quot;:0,&quot;mode&quot;:&quot;composite&quot;},&quot;isEdited&quot;:false,&quot;manualOverride&quot;:{&quot;isManuallyOverridden&quot;:true,&quot;citeprocText&quot;:&quot;UPTD KPHP Delta Mahakam (2023c)&quot;,&quot;manualOverrideText&quot;:&quot;(RTIU PFMU Delta Mahakam, 2023)&quot;},&quot;citationItems&quot;:[{&quot;id&quot;:&quot;8bd02751-82c1-3366-8edc-859f111a2e4b&quot;,&quot;itemData&quot;:{&quot;type&quot;:&quot;report&quot;,&quot;id&quot;:&quot;8bd02751-82c1-3366-8edc-859f111a2e4b&quot;,&quot;title&quot;:&quot;Rencana Pengelolaan Hutan Jangka Pendek KPH Unit I pada UPTD KPHP Delta Mahakam Tahun 2024&quot;,&quot;author&quot;:[{&quot;family&quot;:&quot;UPTD KPHP Delta Mahakam&quot;,&quot;given&quot;:&quot;&quot;,&quot;parse-names&quot;:false,&quot;dropping-particle&quot;:&quot;&quot;,&quot;non-dropping-particle&quot;:&quot;&quot;}],&quot;issued&quot;:{&quot;date-parts&quot;:[[2023]]},&quot;number-of-pages&quot;:&quot;17-18&quot;,&quot;container-title-short&quot;:&quot;&quot;},&quot;isTemporary&quot;:false,&quot;displayAs&quot;:&quot;composite&quot;,&quot;suppress-author&quot;:false,&quot;composite&quot;:true,&quot;author-only&quot;:false}],&quot;citationTag&quot;:&quot;MENDELEY_CITATION_v3_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&quot;},{&quot;citationID&quot;:&quot;MENDELEY_CITATION_d1eafa81-db41-47f2-885a-e6057ef51c7f&quot;,&quot;properties&quot;:{&quot;noteIndex&quot;:0,&quot;mode&quot;:&quot;suppress-author&quot;},&quot;isEdited&quot;:false,&quot;manualOverride&quot;:{&quot;isManuallyOverridden&quot;:true,&quot;citeprocText&quot;:&quot;(UU No. 17 Tahun 2003, Pasal 1, Bab I, Ayat 7 Tentang Keuangan Negara, 2003)&quot;,&quot;manualOverrideText&quot;:&quot;(2003)&quot;},&quot;citationTag&quot;:&quot;MENDELEY_CITATION_v3_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&quot;,&quot;citationItems&quot;:[{&quot;id&quot;:&quot;70546fa9-30b8-3483-accc-6781fef2add4&quot;,&quot;itemData&quot;:{&quot;type&quot;:&quot;legislation&quot;,&quot;id&quot;:&quot;70546fa9-30b8-3483-accc-6781fef2add4&quot;,&quot;title&quot;:&quot;UU No. 17 Tahun 2003, Pasal 1, bab I, Ayat 7 Tentang Keuangan Negara&quot;,&quot;author&quot;:[{&quot;family&quot;:&quot;Indonesia&quot;,&quot;given&quot;:&quot;&quot;,&quot;parse-names&quot;:false,&quot;dropping-particle&quot;:&quot;&quot;,&quot;non-dropping-particle&quot;:&quot;&quot;}],&quot;accessed&quot;:{&quot;date-parts&quot;:[[2025,2,14]]},&quot;URL&quot;:&quot;https://www.bpk.go.id/assets/files/storage/2013/12/file_storage_1386161145.pdf&quot;,&quot;issued&quot;:{&quot;date-parts&quot;:[[2003]]},&quot;page&quot;:&quot;12-12&quot;,&quot;container-title-short&quot;:&quot;&quot;},&quot;isTemporary&quot;:false,&quot;displayAs&quot;:&quot;suppress-author&quot;,&quot;suppress-author&quot;:true,&quot;composite&quot;:false,&quot;author-only&quot;:false}]},{&quot;citationID&quot;:&quot;MENDELEY_CITATION_59ac55ee-46bc-4726-8325-bd071397c979&quot;,&quot;properties&quot;:{&quot;noteIndex&quot;:0,&quot;mode&quot;:&quot;suppress-author&quot;},&quot;isEdited&quot;:false,&quot;manualOverride&quot;:{&quot;isManuallyOverridden&quot;:false,&quot;citeprocText&quot;:&quot;(2004)&quot;,&quot;manualOverrideText&quot;:&quot;&quot;},&quot;citationTag&quot;:&quot;MENDELEY_CITATION_v3_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&quot;,&quot;citationItems&quot;:[{&quot;id&quot;:&quot;3309afb1-f958-39c3-8af5-a24aac23db52&quot;,&quot;itemData&quot;:{&quot;type&quot;:&quot;report&quot;,&quot;id&quot;:&quot;3309afb1-f958-39c3-8af5-a24aac23db52&quot;,&quot;title&quot;:&quot;Undang-Undang Republik Indonesia Nomor 1 Tahun 2004 Tentang Perbendaharaan Negara&quot;,&quot;author&quot;:[{&quot;family&quot;:&quot;Indonesia&quot;,&quot;given&quot;:&quot;&quot;,&quot;parse-names&quot;:false,&quot;dropping-particle&quot;:&quot;&quot;,&quot;non-dropping-particle&quot;:&quot;&quot;}],&quot;issued&quot;:{&quot;date-parts&quot;:[[2004]]},&quot;container-title-short&quot;:&quot;&quot;},&quot;isTemporary&quot;:false,&quot;displayAs&quot;:&quot;suppress-author&quot;,&quot;suppress-author&quot;:true,&quot;composite&quot;:false,&quot;author-only&quot;:false}]},{&quot;citationID&quot;:&quot;MENDELEY_CITATION_7f7846c2-325b-4ca1-a01e-babc12fc4e70&quot;,&quot;properties&quot;:{&quot;noteIndex&quot;:0,&quot;mode&quot;:&quot;composite&quot;},&quot;isEdited&quot;:false,&quot;manualOverride&quot;:{&quot;isManuallyOverridden&quot;:false,&quot;citeprocText&quot;:&quot;Noadiawan &amp;#38; Hertianti (2018)&quot;,&quot;manualOverrideText&quot;:&quot;&quot;},&quot;citationTag&quot;:&quot;MENDELEY_CITATION_v3_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&quot;,&quot;citationItems&quot;:[{&quot;displayAs&quot;:&quot;composite&quot;,&quot;label&quot;:&quot;page&quot;,&quot;id&quot;:&quot;ea8f6a69-5c98-3ef6-ae01-2c25c3c27a3e&quot;,&quot;itemData&quot;:{&quot;type&quot;:&quot;book&quot;,&quot;id&quot;:&quot;ea8f6a69-5c98-3ef6-ae01-2c25c3c27a3e&quot;,&quot;title&quot;:&quot;Akuntansi Sektor Publik&quot;,&quot;author&quot;:[{&quot;family&quot;:&quot;Noadiawan&quot;,&quot;given&quot;:&quot;Deddi&quot;,&quot;parse-names&quot;:false,&quot;dropping-particle&quot;:&quot;&quot;,&quot;non-dropping-particle&quot;:&quot;&quot;},{&quot;family&quot;:&quot;Hertianti&quot;,&quot;given&quot;:&quot;Ayuningtyas&quot;,&quot;parse-names&quot;:false,&quot;dropping-particle&quot;:&quot;&quot;,&quot;non-dropping-particle&quot;:&quot;&quot;}],&quot;issued&quot;:{&quot;date-parts&quot;:[[2018]]},&quot;edition&quot;:&quot;2&quot;,&quot;container-title-short&quot;:&quot;&quot;},&quot;isTemporary&quot;:false,&quot;suppress-author&quot;:false,&quot;composite&quot;:true,&quot;author-only&quot;:false}]},{&quot;citationID&quot;:&quot;MENDELEY_CITATION_aceb9640-3a5e-499c-a51c-648787138978&quot;,&quot;properties&quot;:{&quot;noteIndex&quot;:0,&quot;mode&quot;:&quot;composite&quot;},&quot;isEdited&quot;:false,&quot;manualOverride&quot;:{&quot;isManuallyOverridden&quot;:false,&quot;citeprocText&quot;:&quot;Rahmawati et al. (2019)&quot;,&quot;manualOverrideText&quot;:&quot;&quot;},&quot;citationTag&quot;:&quot;MENDELEY_CITATION_v3_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&quot;,&quot;citationItems&quot;:[{&quot;displayAs&quot;:&quot;composite&quot;,&quot;label&quot;:&quot;page&quot;,&quot;id&quot;:&quot;70a0cb7c-5ecb-3e90-8a5f-ca6e47946e39&quot;,&quot;itemData&quot;:{&quot;type&quot;:&quot;article-journal&quot;,&quot;id&quot;:&quot;70a0cb7c-5ecb-3e90-8a5f-ca6e47946e39&quot;,&quot;title&quot;:&quot;IMPLEMENTASI PENGANGGARAN PARTISIPATIF DI INDONESIA&quot;,&quot;author&quot;:[{&quot;family&quot;:&quot;Rahmawati&quot;,&quot;given&quot;:&quot;Siti Meli&quot;,&quot;parse-names&quot;:false,&quot;dropping-particle&quot;:&quot;&quot;,&quot;non-dropping-particle&quot;:&quot;&quot;},{&quot;family&quot;:&quot;Supriatono&quot;,&quot;given&quot;:&quot;Budi&quot;,&quot;parse-names&quot;:false,&quot;dropping-particle&quot;:&quot;&quot;,&quot;non-dropping-particle&quot;:&quot;&quot;},{&quot;family&quot;:&quot;Kunci:&quot;,&quot;given&quot;:&quot;Kata&quot;,&quot;parse-names&quot;:false,&quot;dropping-particle&quot;:&quot;&quot;,&quot;non-dropping-particle&quot;:&quot;&quot;},{&quot;family&quot;:&quot;Partisipatif&quot;,&quot;given&quot;:&quot;Anggaran&quot;,&quot;parse-names&quot;:false,&quot;dropping-particle&quot;:&quot;&quot;,&quot;non-dropping-particle&quot;:&quot;&quot;},{&quot;family&quot;:&quot;Perencanaan&quot;,&quot;given&quot;:&quot;;&quot;,&quot;parse-names&quot;:false,&quot;dropping-particle&quot;:&quot;&quot;,&quot;non-dropping-particle&quot;:&quot;&quot;},{&quot;family&quot;:&quot;Musrenbang&quot;,&quot;given&quot;:&quot;Pembangunan ;&quot;,&quot;parse-names&quot;:false,&quot;dropping-particle&quot;:&quot;&quot;,&quot;non-dropping-particle&quot;:&quot;&quot;}],&quot;container-title&quot;:&quot;SIKAP&quot;,&quot;ISSN&quot;:&quot;2599-1876&quot;,&quot;URL&quot;:&quot;http://jurnal.usbypkp.ac.id/index.php/sikap&quot;,&quot;issued&quot;:{&quot;date-parts&quot;:[[2019]]},&quot;page&quot;:&quot;12-20&quot;,&quot;abstract&quot;:&quot;Abstrak Penyusunan anggaran partisipatif adalah proses di mana warga negara secara langsung merundingkan dan menegosiasikan distribusi sumber daya publik. Penelitian ini disusun dengan metode library research untuk memperoleh informasi mengenai beberapa hal yaitu jenis-jenis model anggaran partisipatif? Apa saja tantangan penerapan anggaran partisipatif? dan bagaimana peluang untuk meningkatkan Pratik penyusunan anggaran patisipatif?dan Bagaimana penerapan penganggaran partisipatif di Indonesia? elemen-elemen penting dalam penganggaran partisipatif?. Kesimpulan yang dapat diambil dari analisis ini adalah model praktik anggaran partisipatif menjadi salah satu cara untuk mengatasi berbagai masalah dalam sistem perencanaan pembangunan. Model praktik anggaran partisipatif dapat diterapkan dalam pemerintahan sesuai tingkat dan kondisi pemerintahan itu sendiri. Dalam penerapannya ada beberapa tantangan yang akan dihadapi, namun ada peluang yang besar dalam perkembangan praktik anggaran partisipatif sesuai dengan tujuan anggaran partisipatif yaitu transparansi, partisipatif, dan akuntabel. Abstract Participatory budgeting is a process in which citizens directly negotiate and negotiate the distribution of public resources. This research was compiled using the library research method to obtain information about several things, namely the types of participatory budget models? What are the challenges of implementing a participatory budget? and what are the opportunities to improve Pratik participatory budgeting? and How is the implementation of participatory budgeting in Indonesia? Important elements in participatory budgeting?. The conclusion that can be drawn from this analysis is that the participatory budget practice model is one way to overcome various problems in the development planning system. The model of participatory budget practice can be applied in government according to the level and condition of the government itself. In its implementation there are several challenges that will be faced, but there are great opportunities in the development of participatory budget practices in accordance with the objectives of the participatory budget namely transparency, participatory and accountable.&quot;,&quot;issue&quot;:&quot;1&quot;,&quot;volume&quot;:&quot;4&quot;,&quot;container-title-short&quot;:&quot;&quot;},&quot;isTemporary&quot;:false,&quot;suppress-author&quot;:false,&quot;composite&quot;:true,&quot;author-only&quot;:false}]},{&quot;citationID&quot;:&quot;MENDELEY_CITATION_04e145c8-7e71-4fcc-9e7c-6ba38fdb1199&quot;,&quot;properties&quot;:{&quot;noteIndex&quot;:0,&quot;mode&quot;:&quot;composite&quot;},&quot;isEdited&quot;:false,&quot;manualOverride&quot;:{&quot;isManuallyOverridden&quot;:false,&quot;citeprocText&quot;:&quot;Kempa &amp;#38; Kozłowski (2020)&quot;,&quot;manualOverrideText&quot;:&quot;&quot;},&quot;citationTag&quot;:&quot;MENDELEY_CITATION_v3_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&quot;,&quot;citationItems&quot;:[{&quot;id&quot;:&quot;f48cbed3-67e1-34f3-90f0-88fa66c306af&quot;,&quot;itemData&quot;:{&quot;type&quot;:&quot;article-journal&quot;,&quot;id&quot;:&quot;f48cbed3-67e1-34f3-90f0-88fa66c306af&quot;,&quot;title&quot;:&quot;Participatory Budget as a Tool Supporting the Development of Civil Society in Poland&quot;,&quot;author&quot;:[{&quot;family&quot;:&quot;Kempa&quot;,&quot;given&quot;:&quot;Jarosław&quot;,&quot;parse-names&quot;:false,&quot;dropping-particle&quot;:&quot;&quot;,&quot;non-dropping-particle&quot;:&quot;&quot;},{&quot;family&quot;:&quot;Kozłowski&quot;,&quot;given&quot;:&quot;Artur Roland&quot;,&quot;parse-names&quot;:false,&quot;dropping-particle&quot;:&quot;&quot;,&quot;non-dropping-particle&quot;:&quot;&quot;}],&quot;container-title&quot;:&quot;NISPAcee Journal of Public Administration and Policy&quot;,&quot;DOI&quot;:&quot;10.2478/nispa-2020-0003&quot;,&quot;ISSN&quot;:&quot;13384309&quot;,&quot;issued&quot;:{&quot;date-parts&quot;:[[2020,6,1]]},&quot;page&quot;:&quot;61-79&quot;,&quot;abstract&quot;:&quot;Although three decades have passed since the fall of communism in Poland, the observed level of social activity in the country is relatively low. Participatory budget emerged as an idea to increase the involvement of citizens in decision-making processes concerning their immediate surroundings. In addition to their inclusion in the activity of local government, this form of citizen participation is expected to have a positive impact on residents' involvement in activities for the benefit of the local community. The aim of this article is to indicate the conditions that influenced the implementation of the idea of the first participatory budget in Poland and emphasizing the importance of the civic budget in managing public administration through partial decentralization involving local communities in social dialogue for local investment initiatives, especially in large provincial cities in Poland. The following research question was adopted in the paper: Has the introduction of a participatory budget in Poland increased social activity and has it been conducive to the development of civil society. In Poland, the initiative to create a civic budget met good political conditions in the relatively small city of Sopot, which had the resources to implement the project. After successful implementation, this initiative was relatively quickly adopted by other Polish local governments, which then on their own introduced social consultations called the civic budget. Not all poviats introduced the civic budget of their own volition. The government, seeing the possibility of political discounting of this new solution, decided to introduce a mandatory participatory budget in town counties and ordered the allocation of funds from their budgets, no less than 1 % of budget expenditure. The article relies on the case-study method, comparative analysis and trend analysis, qualitative and quantitative methods of description, document analysis and statistical data. The analysis focuses on the town of Sopot and provincial capitals. Local conditions are important for understanding the processes of shaping active civic attitudes in Poland, because cities are the poles of development of civil society and give impetus to innovative changes in the entire socio-economic system. The materials used in the article include reports, documents and legal acts regarding the functioning of the town of Sopot. The study showed that the participatory budget indeed activates the local community around various projects. At the same time, the question of directly translating this activity into an increase in the number of organizations, associations and foundations remains debatable. The introduction of the participatory budget to administrative management practice in local-government units in Poland should be considered in terms of the soft power impact of administration on the shaping and development of civil society, which is still in the development stage in Poland.&quot;,&quot;publisher&quot;:&quot;Sciendo&quot;,&quot;issue&quot;:&quot;1&quot;,&quot;volume&quot;:&quot;13&quot;,&quot;container-title-short&quot;:&quot;&quot;},&quot;isTemporary&quot;:false,&quot;displayAs&quot;:&quot;composite&quot;,&quot;suppress-author&quot;:false,&quot;composite&quot;:true,&quot;author-only&quot;:false}]},{&quot;citationID&quot;:&quot;MENDELEY_CITATION_e9d82dd7-cd5e-4991-ae9e-1ae231b65e8f&quot;,&quot;properties&quot;:{&quot;noteIndex&quot;:0,&quot;mode&quot;:&quot;composite&quot;},&quot;isEdited&quot;:false,&quot;manualOverride&quot;:{&quot;isManuallyOverridden&quot;:false,&quot;citeprocText&quot;:&quot;Garaj &amp;#38; Bardovič (2021)&quot;,&quot;manualOverrideText&quot;:&quot;&quot;},&quot;citationTag&quot;:&quot;MENDELEY_CITATION_v3_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&quot;,&quot;citationItems&quot;:[{&quot;id&quot;:&quot;f49603d3-8956-34c6-aa6f-7fec10828f02&quot;,&quot;itemData&quot;:{&quot;type&quot;:&quot;article-journal&quot;,&quot;id&quot;:&quot;f49603d3-8956-34c6-aa6f-7fec10828f02&quot;,&quot;title&quot;:&quot;Participatory Budgeting – the Case of the Slovak Republic&quot;,&quot;author&quot;:[{&quot;family&quot;:&quot;Garaj&quot;,&quot;given&quot;:&quot;Michal&quot;,&quot;parse-names&quot;:false,&quot;dropping-particle&quot;:&quot;&quot;,&quot;non-dropping-particle&quot;:&quot;&quot;},{&quot;family&quot;:&quot;Bardovič&quot;,&quot;given&quot;:&quot;Jakub&quot;,&quot;parse-names&quot;:false,&quot;dropping-particle&quot;:&quot;&quot;,&quot;non-dropping-particle&quot;:&quot;&quot;}],&quot;container-title&quot;:&quot;Annales Universitatis Mariae Curie-Skłodowska, sectio K – Politologia&quot;,&quot;DOI&quot;:&quot;10.17951/k.2020.27.2.59-73&quot;,&quot;ISSN&quot;:&quot;1428-9512&quot;,&quot;issued&quot;:{&quot;date-parts&quot;:[[2021,1,26]]},&quot;page&quot;:&quot;59&quot;,&quot;abstract&quot;:&quot;This paper deals with the issue of participatory budgeting as one of the newer tools of political par- ticipation. Its aim is to characterise the current situation in the Slovak Republic at two levels of territorial self-administration (self-governing regions and municipalities). To reach defined aims, it monitors the existence of legislative settings at the national level, the existence of individual settings at the observed levels and subsequently the practical application of the participatory budgeting itself. Procedures associated with the study of documents are used in article; the obtained data are summarized, described and compared mutually. In addition to laws and regulations issued by self-government units, the source of data is also the regional and local self-government units’ official websites. In the absence of one universal definition of the participatory budgeting rules at the national level, the findings have shown that there are relatively extensive conditions for implementing participatory budgeting with its specific settings defined by self-administrations. In Slovakia, participatory budgeting is only gradually introduced into the internal rules, which reflects a relatively small number of municipalities or self-governing regions, which ultimately use it effectively.&quot;,&quot;publisher&quot;:&quot;Uniwersytetu Marii Curie-Sklodowskiej w Lublinie&quot;,&quot;issue&quot;:&quot;2&quot;,&quot;volume&quot;:&quot;27&quot;,&quot;container-title-short&quot;:&quot;&quot;},&quot;isTemporary&quot;:false,&quot;displayAs&quot;:&quot;composite&quot;,&quot;suppress-author&quot;:false,&quot;composite&quot;:true,&quot;author-only&quot;:false}]},{&quot;citationID&quot;:&quot;MENDELEY_CITATION_cd3fef4e-66cd-47fc-903c-2f5a161f9a06&quot;,&quot;properties&quot;:{&quot;noteIndex&quot;:0,&quot;mode&quot;:&quot;composite&quot;},&quot;isEdited&quot;:false,&quot;manualOverride&quot;:{&quot;isManuallyOverridden&quot;:false,&quot;citeprocText&quot;:&quot;Dewi et al. (2021)&quot;,&quot;manualOverrideText&quot;:&quot;&quot;},&quot;citationTag&quot;:&quot;MENDELEY_CITATION_v3_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&quot;,&quot;citationItems&quot;:[{&quot;id&quot;:&quot;cfee5e27-43e5-3e0f-9b71-75f3f547f7c3&quot;,&quot;itemData&quot;:{&quot;type&quot;:&quot;article-journal&quot;,&quot;id&quot;:&quot;cfee5e27-43e5-3e0f-9b71-75f3f547f7c3&quot;,&quot;title&quot;:&quot;Pengaruh Partisipasi Anggaran, Akuntabilitas Publik dan Gaya Kepemimpinan Terhadap Kinerja Manajerial Pada Organisasi Perangkat Daerah Kabupaten Bangli&quot;,&quot;author&quot;:[{&quot;family&quot;:&quot;Dewi&quot;,&quot;given&quot;:&quot;Luh Putu Widyasari&quot;,&quot;parse-names&quot;:false,&quot;dropping-particle&quot;:&quot;&quot;,&quot;non-dropping-particle&quot;:&quot;&quot;},{&quot;family&quot;:&quot;Sastri&quot;,&quot;given&quot;:&quot;Ida I Dewa Ayu Manik&quot;,&quot;parse-names&quot;:false,&quot;dropping-particle&quot;:&quot;&quot;,&quot;non-dropping-particle&quot;:&quot;&quot;},{&quot;family&quot;:&quot;Sanjaya&quot;,&quot;given&quot;:&quot;I Ketut Puja Wirya&quot;,&quot;parse-names&quot;:false,&quot;dropping-particle&quot;:&quot;&quot;,&quot;non-dropping-particle&quot;:&quot;&quot;}],&quot;container-title&quot;:&quot;Jurnal Riset Akuntansi Warmadewa&quot;,&quot;DOI&quot;:&quot;10.22225/jraw.2.2.3365.75-81&quot;,&quot;ISSN&quot;:&quot;2686-486X&quot;,&quot;issued&quot;:{&quot;date-parts&quot;:[[2021,5,25]]},&quot;page&quot;:&quot;75-81&quot;,&quot;abstract&quot;:&quot;Penelitian ini bertujuan untuk menguji pengaruh partisipasi anggaran terhadap kinerja manajerial, untuk menguji pengaruh akuntabilitas publik terhadap kinerja manajerial dan untuk menguji pengaruh gaya kepemimpinan terhadap kinerja manajerial pada Organisasi Perangkat Daerah Kabupaten Bangli. Populasi dalam penelitian ini adalah orang yang menjabat dalam kinerja manajerial Organisasi Perangkat Daerah Kabupaten Bangli dan pengambilan sampel menggunakan metode sampel jenuh yaitu sejumlah 65 responden. Jenis data merupakan data kuantitatif dengan sumber data primer berupa kuesioner. Teknik analisis yang digunakan adalah analisis regresi linier berganda, uji t, uji F dan analisis koefisien determinasi menggunakan SPSS version 23 For Windows. Hasil penelitian menunjukan bahwa partisipasi anggaran berpengaruh positif dan signifikan terhadap kinerja manajerial, akuntabilitas publik berpengaruh positif dan signifikan terhadap kinerja manajerial dan gaya kepemimpinan berpengaruh positif dan signifikan terhadap kinerja manajerial pada Organisasi Perangkat Daerah Kabupaten Bangli. Adapun besar pengaruh variabel partisipasi anggaran, akuntabilitas publik dan gaya kepemimpinan adalah 94.3% sedangkan sisanya 5,7% dipengaruhi oleh variabel lain yang tidak dibahas dalam penelitian ini.\r  &quot;,&quot;publisher&quot;:&quot;Universitas Warmadewa&quot;,&quot;issue&quot;:&quot;2&quot;,&quot;volume&quot;:&quot;2&quot;,&quot;container-title-short&quot;:&quot;&quot;},&quot;isTemporary&quot;:false,&quot;displayAs&quot;:&quot;composite&quot;,&quot;suppress-author&quot;:false,&quot;composite&quot;:true,&quot;author-only&quot;:false}]},{&quot;citationID&quot;:&quot;MENDELEY_CITATION_a948d675-ec40-4589-a596-4ea7d26ccf00&quot;,&quot;properties&quot;:{&quot;noteIndex&quot;:0,&quot;mode&quot;:&quot;composite&quot;},&quot;isEdited&quot;:false,&quot;manualOverride&quot;:{&quot;isManuallyOverridden&quot;:false,&quot;citeprocText&quot;:&quot;Manes-Rossi et al. (2023)&quot;,&quot;manualOverrideText&quot;:&quot;&quot;},&quot;citationTag&quot;:&quot;MENDELEY_CITATION_v3_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&quot;,&quot;citationItems&quot;:[{&quot;id&quot;:&quot;ece5b06f-7e5a-3819-9767-bd3d8bf1bb62&quot;,&quot;itemData&quot;:{&quot;type&quot;:&quot;article-journal&quot;,&quot;id&quot;:&quot;ece5b06f-7e5a-3819-9767-bd3d8bf1bb62&quot;,&quot;title&quot;:&quot;Features and drivers of citizen participation: Insights from participatory budgeting in three European cities&quot;,&quot;author&quot;:[{&quot;family&quot;:&quot;Manes-Rossi&quot;,&quot;given&quot;:&quot;Francesca&quot;,&quot;parse-names&quot;:false,&quot;dropping-particle&quot;:&quot;&quot;,&quot;non-dropping-particle&quot;:&quot;&quot;},{&quot;family&quot;:&quot;Brusca&quot;,&quot;given&quot;:&quot;Isabel&quot;,&quot;parse-names&quot;:false,&quot;dropping-particle&quot;:&quot;&quot;,&quot;non-dropping-particle&quot;:&quot;&quot;},{&quot;family&quot;:&quot;Orelli&quot;,&quot;given&quot;:&quot;Rebecca Levy&quot;,&quot;parse-names&quot;:false,&quot;dropping-particle&quot;:&quot;&quot;,&quot;non-dropping-particle&quot;:&quot;&quot;},{&quot;family&quot;:&quot;Lorson&quot;,&quot;given&quot;:&quot;Peter C.&quot;,&quot;parse-names&quot;:false,&quot;dropping-particle&quot;:&quot;&quot;,&quot;non-dropping-particle&quot;:&quot;&quot;},{&quot;family&quot;:&quot;Haustein&quot;,&quot;given&quot;:&quot;Ellen&quot;,&quot;parse-names&quot;:false,&quot;dropping-particle&quot;:&quot;&quot;,&quot;non-dropping-particle&quot;:&quot;&quot;}],&quot;container-title&quot;:&quot;Public Management Review&quot;,&quot;DOI&quot;:&quot;10.1080/14719037.2021.1963821&quot;,&quot;ISSN&quot;:&quot;14719045&quot;,&quot;issued&quot;:{&quot;date-parts&quot;:[[2023]]},&quot;page&quot;:&quot;201-223&quot;,&quot;abstract&quot;:&quot;Participatory budgeting (PB) is a relatively novel approach to the allocation of funds which allows ordinary citizens to become directly involved in how local government money is spent. This study identifies and examines the features and drivers of PB that incentivize citizen participation and the co-production of public services. Our analysis takes a fresh approach by setting PB initiatives in an innovative frame combining a paradigm of ‘ideal’ types of PB and their diachronic constituent phases. The results provide insights for both scholars and policy makers on the key features and drivers of citizen participation through PB.&quot;,&quot;publisher&quot;:&quot;Taylor and Francis Ltd.&quot;,&quot;issue&quot;:&quot;2&quot;,&quot;volume&quot;:&quot;25&quot;,&quot;container-title-short&quot;:&quot;&quot;},&quot;isTemporary&quot;:false,&quot;displayAs&quot;:&quot;composite&quot;,&quot;suppress-author&quot;:false,&quot;composite&quot;:true,&quot;author-only&quot;:false}]},{&quot;citationID&quot;:&quot;MENDELEY_CITATION_008c4149-35fe-49dd-bb08-f862c7839252&quot;,&quot;properties&quot;:{&quot;noteIndex&quot;:0,&quot;mode&quot;:&quot;composite&quot;},&quot;isEdited&quot;:false,&quot;manualOverride&quot;:{&quot;isManuallyOverridden&quot;:false,&quot;citeprocText&quot;:&quot;Szczepańska et al. (2022)&quot;,&quot;manualOverrideText&quot;:&quot;&quot;},&quot;citationTag&quot;:&quot;MENDELEY_CITATION_v3_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&quot;,&quot;citationItems&quot;:[{&quot;id&quot;:&quot;77f4a447-97ce-3852-a158-e1e81b5bcf41&quot;,&quot;itemData&quot;:{&quot;type&quot;:&quot;article-journal&quot;,&quot;id&quot;:&quot;77f4a447-97ce-3852-a158-e1e81b5bcf41&quot;,&quot;title&quot;:&quot;Participatory Budgeting as a Method for Improving Public Spaces in Major Polish Cities&quot;,&quot;author&quot;:[{&quot;family&quot;:&quot;Szczepańska&quot;,&quot;given&quot;:&quot;A.&quot;,&quot;parse-names&quot;:false,&quot;dropping-particle&quot;:&quot;&quot;,&quot;non-dropping-particle&quot;:&quot;&quot;},{&quot;family&quot;:&quot;Zagroba&quot;,&quot;given&quot;:&quot;M.&quot;,&quot;parse-names&quot;:false,&quot;dropping-particle&quot;:&quot;&quot;,&quot;non-dropping-particle&quot;:&quot;&quot;},{&quot;family&quot;:&quot;Pietrzyk&quot;,&quot;given&quot;:&quot;K.&quot;,&quot;parse-names&quot;:false,&quot;dropping-particle&quot;:&quot;&quot;,&quot;non-dropping-particle&quot;:&quot;&quot;}],&quot;container-title&quot;:&quot;Social Indicators Research&quot;,&quot;container-title-short&quot;:&quot;Soc. Indic. Res.&quot;,&quot;DOI&quot;:&quot;10.1007/s11205-021-02831-3&quot;,&quot;ISSN&quot;:&quot;15730921&quot;,&quot;issued&quot;:{&quot;date-parts&quot;:[[2022,7,1]]},&quot;page&quot;:&quot;231-252&quot;,&quot;abstract&quot;:&quot;One of the forms of public participation in the local governance system is civic budgeting which actively engages residents in developing projects and voting on the submitted proposals. Civic budgeting aims to involve local communities in deciding how a defined portion of public resources should be allocated by means of a democratic debate. Public spaces are the essence of urban life; therefore, the aim of the study was to analyze civic budget records relating to public spaces. The study was conducted in the largest Polish cities. The research involved quantitative and comparative analytical methods. The analysis focused on community involvement and local community needs, represented by a wide array of public space-related project categories. The analyzed cities were ranked according to their civic engagement, and the resulting classification was compared with voter turnout during polls on the proposals adopted as part of the CB process. The results revealed considerable diversity in both civic engagement and local needs, and they could be used to develop guidelines for designing public spaces in the urban planning process. The present findings are also a valuable source of information for local governments in their efforts to improve the functioning, attractiveness and development of user-friendly spaces in citizen-oriented cities.&quot;,&quot;publisher&quot;:&quot;Springer Science and Business Media B.V.&quot;,&quot;issue&quot;:&quot;1&quot;,&quot;volume&quot;:&quot;162&quot;},&quot;isTemporary&quot;:false,&quot;displayAs&quot;:&quot;composite&quot;,&quot;suppress-author&quot;:false,&quot;composite&quot;:true,&quot;author-only&quot;:false}]},{&quot;citationID&quot;:&quot;MENDELEY_CITATION_cc64ecf1-1e00-4dd4-aaaf-285c844897ff&quot;,&quot;properties&quot;:{&quot;noteIndex&quot;:0,&quot;mode&quot;:&quot;composite&quot;},&quot;isEdited&quot;:false,&quot;manualOverride&quot;:{&quot;isManuallyOverridden&quot;:false,&quot;citeprocText&quot;:&quot;Nemec et al. (2022)&quot;,&quot;manualOverrideText&quot;:&quot;&quot;},&quot;citationTag&quot;:&quot;MENDELEY_CITATION_v3_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&quot;,&quot;citationItems&quot;:[{&quot;id&quot;:&quot;73398202-400f-3997-9629-ef2bf219bf59&quot;,&quot;itemData&quot;:{&quot;type&quot;:&quot;chapter&quot;,&quot;id&quot;:&quot;73398202-400f-3997-9629-ef2bf219bf59&quot;,&quot;title&quot;:&quot;Unraveled Practices of Participatory Budgeting in European Democracies&quot;,&quot;author&quot;:[{&quot;family&quot;:&quot;Nemec&quot;,&quot;given&quot;:&quot;Juraj&quot;,&quot;parse-names&quot;:false,&quot;dropping-particle&quot;:&quot;&quot;,&quot;non-dropping-particle&quot;:&quot;&quot;},{&quot;family&quot;:&quot;Špaček&quot;,&quot;given&quot;:&quot;David&quot;,&quot;parse-names&quot;:false,&quot;dropping-particle&quot;:&quot;&quot;,&quot;non-dropping-particle&quot;:&quot;&quot;},{&quot;family&quot;:&quot;Vries&quot;,&quot;given&quot;:&quot;Michiel S.&quot;,&quot;parse-names&quot;:false,&quot;dropping-particle&quot;:&quot;&quot;,&quot;non-dropping-particle&quot;:&quot;de&quot;}],&quot;container-title&quot;:&quot;Governance and Public Management&quot;,&quot;DOI&quot;:&quot;10.1007/978-3-030-79930-4_15&quot;,&quot;ISSN&quot;:&quot;25247298&quot;,&quot;issued&quot;:{&quot;date-parts&quot;:[[2022]]},&quot;page&quot;:&quot;287-313&quot;,&quot;abstract&quot;:&quot;The goal of the final chapter was to summarize lessons about the worst and best practices, causes, and effects of (successful or unsuccessful) participatory budgeting, delivered by the country case studies included in this book. The information collected serves to check to what extent participatory budgeting as practiced in the countries involved presents a real attempt to change municipal budgets toward addressing the needs of marginalized groups and to improve decision-making based on local democracy and participation, or whether these processes as such are to be judged to be more important than any output and outcomes. All in all, the practices of PB as they evolved in European countries out of the innovative original as developed in Porto Alegre in the 1990s can be seen neither as a process of policy diffusion nor as a process of policy mimesis. The terminology of participatory budgeting remained, but the goals and tools to achieve the goals resulted only in marginal changes in the status quo in municipalities in European countries practicing participatory budgeting, instead of resulting in radical changes to increase spending in favor of marginalized groups. Participatory budgeting in selected European countries is far away from the level of “best practice” in which local democracy and participation are promoted. However, it is also not possible to conclude that all experiences are just “trivial pursuits”.&quot;,&quot;publisher&quot;:&quot;Palgrave Macmillan&quot;,&quot;container-title-short&quot;:&quot;&quot;},&quot;isTemporary&quot;:false,&quot;displayAs&quot;:&quot;composite&quot;,&quot;suppress-author&quot;:false,&quot;composite&quot;:true,&quot;author-only&quot;:false}]},{&quot;citationID&quot;:&quot;MENDELEY_CITATION_fdd6f1e2-998b-4cda-b8dc-e408621bc0d4&quot;,&quot;properties&quot;:{&quot;noteIndex&quot;:0},&quot;isEdited&quot;:false,&quot;manualOverride&quot;:{&quot;isManuallyOverridden&quot;:false,&quot;citeprocText&quot;:&quot;(Giddens, 1984)&quot;,&quot;manualOverrideText&quot;:&quot;&quot;},&quot;citationTag&quot;:&quot;MENDELEY_CITATION_v3_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&quot;,&quot;citationItems&quot;:[{&quot;displayAs&quot;:&quot;original&quot;,&quot;label&quot;:&quot;page&quot;,&quot;id&quot;:&quot;0993cf50-752c-3b0f-963a-890bf2d9457b&quot;,&quot;itemData&quot;:{&quot;type&quot;:&quot;book&quot;,&quot;id&quot;:&quot;0993cf50-752c-3b0f-963a-890bf2d9457b&quot;,&quot;title&quot;:&quot;The Constitution of Society: Outline of the Theory of Structuration&quot;,&quot;author&quot;:[{&quot;family&quot;:&quot;Giddens&quot;,&quot;given&quot;:&quot;Anthony&quot;,&quot;parse-names&quot;:false,&quot;dropping-particle&quot;:&quot;&quot;,&quot;non-dropping-particle&quot;:&quot;&quot;}],&quot;issued&quot;:{&quot;date-parts&quot;:[[1984]]},&quot;number-of-pages&quot;:&quot;188&quot;,&quot;edition&quot;:&quot;3&quot;,&quot;publisher&quot;:&quot;Polity Press&quot;,&quot;volume&quot;:&quot;3&quot;,&quot;container-title-short&quot;:&quot;&quot;},&quot;isTemporary&quot;:false,&quot;suppress-author&quot;:false,&quot;composite&quot;:false,&quot;author-only&quot;:false}]},{&quot;citationID&quot;:&quot;MENDELEY_CITATION_5ef49b97-6230-4622-9a78-875740045b04&quot;,&quot;properties&quot;:{&quot;noteIndex&quot;:0,&quot;mode&quot;:&quot;composite&quot;},&quot;isEdited&quot;:false,&quot;manualOverride&quot;:{&quot;isManuallyOverridden&quot;:false,&quot;citeprocText&quot;:&quot;Rudyanto &amp;#38; Siregar (2018)&quot;,&quot;manualOverrideText&quot;:&quot;&quot;},&quot;citationTag&quot;:&quot;MENDELEY_CITATION_v3_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&quot;,&quot;citationItems&quot;:[{&quot;displayAs&quot;:&quot;composite&quot;,&quot;label&quot;:&quot;page&quot;,&quot;id&quot;:&quot;3dcc438f-4d7a-3871-adc1-1b4d6caf2d83&quot;,&quot;itemData&quot;:{&quot;type&quot;:&quot;article-journal&quot;,&quot;id&quot;:&quot;3dcc438f-4d7a-3871-adc1-1b4d6caf2d83&quot;,&quot;title&quot;:&quot;The effect of stakeholder pressure and corporate governance on the sustainability report quality&quot;,&quot;author&quot;:[{&quot;family&quot;:&quot;Rudyanto&quot;,&quot;given&quot;:&quot;Astrid&quot;,&quot;parse-names&quot;:false,&quot;dropping-particle&quot;:&quot;&quot;,&quot;non-dropping-particle&quot;:&quot;&quot;},{&quot;family&quot;:&quot;Siregar&quot;,&quot;given&quot;:&quot;Sylvia Veronica&quot;,&quot;parse-names&quot;:false,&quot;dropping-particle&quot;:&quot;&quot;,&quot;non-dropping-particle&quot;:&quot;&quot;}],&quot;container-title&quot;:&quot;International Journal of Ethics and Systems&quot;,&quot;DOI&quot;:&quot;10.1108/IJOES-05-2017-0071&quot;,&quot;ISSN&quot;:&quot;2514-9369&quot;,&quot;issued&quot;:{&quot;date-parts&quot;:[[2018,5,14]]},&quot;page&quot;:&quot;233-249&quot;,&quot;abstract&quot;:&quot;Purpose – The purpose of this study is to examine the effects of stakeholder pressure and corporate governance on the quality of sustainability report. This study uses environment, employee, consumer and shareholder as stakeholders, while board of commissioner effectiveness and family ownership are used as corporate governance components. Design/methodology/approach – This research uses multiple regression method with total observations of 123 sustainability reports of listed firms on Indonesia Stock Exchange in 2010-2014. Findings – The result shows that companies which get pressure from environment and consumer have higher quality of sustainability report than other firms. Pressure from employee positively affects the quality of sustainability report. Meanwhile, pressure from shareholders has no effect on the quality of sustainability report. Board of commissioner effectiveness positively affects the quality of sustainability report, and family ownership has no effect on the quality of sustainability report. Originality/value – This research reveals how various types of stakeholders and corporate governance in Indonesia react to corporate social responsibility and thus influence the quality of sustainability report, which has not been discussed by previous studies.&quot;,&quot;issue&quot;:&quot;2&quot;,&quot;volume&quot;:&quot;34&quot;,&quot;container-title-short&quot;:&quot;&quot;},&quot;isTemporary&quot;:false,&quot;suppress-author&quot;:false,&quot;composite&quot;:true,&quot;author-only&quot;:false}]},{&quot;citationID&quot;:&quot;MENDELEY_CITATION_af153fdd-bb3a-438b-beec-9612adb83250&quot;,&quot;properties&quot;:{&quot;noteIndex&quot;:0,&quot;mode&quot;:&quot;composite&quot;},&quot;isEdited&quot;:false,&quot;manualOverride&quot;:{&quot;isManuallyOverridden&quot;:false,&quot;citeprocText&quot;:&quot;Association for Project Management (2025)&quot;,&quot;manualOverrideText&quot;:&quot;&quot;},&quot;citationTag&quot;:&quot;MENDELEY_CITATION_v3_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&quot;,&quot;citationItems&quot;:[{&quot;id&quot;:&quot;2b541b68-79b6-3a44-a4b4-1dfd9053cc03&quot;,&quot;itemData&quot;:{&quot;type&quot;:&quot;book&quot;,&quot;id&quot;:&quot;2b541b68-79b6-3a44-a4b4-1dfd9053cc03&quot;,&quot;title&quot;:&quot;APM body of knowledge&quot;,&quot;author&quot;:[{&quot;family&quot;:&quot;Association for Project Management&quot;,&quot;given&quot;:&quot;&quot;,&quot;parse-names&quot;:false,&quot;dropping-particle&quot;:&quot;&quot;,&quot;non-dropping-particle&quot;:&quot;&quot;}],&quot;editor&quot;:[{&quot;family&quot;:&quot;Bourne&quot;,&quot;given&quot;:&quot;Michael&quot;,&quot;parse-names&quot;:false,&quot;dropping-particle&quot;:&quot;&quot;,&quot;non-dropping-particle&quot;:&quot;&quot;}],&quot;ISBN&quot;:&quot;9781913305390&quot;,&quot;issued&quot;:{&quot;date-parts&quot;:[[2025]]},&quot;number-of-pages&quot;:&quot;250&quot;,&quot;abstract&quot;:&quot;Eighth edition. Previous edition: 2019. &quot;,&quot;publisher&quot;:&quot;Association for Project Management&quot;,&quot;container-title-short&quot;:&quot;&quot;},&quot;isTemporary&quot;:false,&quot;displayAs&quot;:&quot;composite&quot;,&quot;suppress-author&quot;:false,&quot;composite&quot;:true,&quot;author-only&quot;:false}]},{&quot;citationID&quot;:&quot;MENDELEY_CITATION_3e465ad4-a830-4a94-a171-46696a766b24&quot;,&quot;properties&quot;:{&quot;noteIndex&quot;:0,&quot;mode&quot;:&quot;composite&quot;},&quot;isEdited&quot;:false,&quot;manualOverride&quot;:{&quot;isManuallyOverridden&quot;:false,&quot;citeprocText&quot;:&quot;Astuti et al. (2024)&quot;,&quot;manualOverrideText&quot;:&quot;&quot;},&quot;citationTag&quot;:&quot;MENDELEY_CITATION_v3_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&quot;,&quot;citationItems&quot;:[{&quot;id&quot;:&quot;3e641a14-576b-3845-ba28-c79759bafc8e&quot;,&quot;itemData&quot;:{&quot;type&quot;:&quot;article-journal&quot;,&quot;id&quot;:&quot;3e641a14-576b-3845-ba28-c79759bafc8e&quot;,&quot;title&quot;:&quot;Evaluasi Dampak Keterlibatan Pemangku Kepentingan dalam Pemgabilan Keputusan Strategi\nOrganisasi&quot;,&quot;author&quot;:[{&quot;family&quot;:&quot;Astuti&quot;,&quot;given&quot;:&quot;Andri&quot;,&quot;parse-names&quot;:false,&quot;dropping-particle&quot;:&quot;&quot;,&quot;non-dropping-particle&quot;:&quot;&quot;},{&quot;family&quot;:&quot;Basir&quot;,&quot;given&quot;:&quot;Badirun&quot;,&quot;parse-names&quot;:false,&quot;dropping-particle&quot;:&quot;&quot;,&quot;non-dropping-particle&quot;:&quot;&quot;},{&quot;family&quot;:&quot;Febrian&quot;,&quot;given&quot;:&quot;Wenny Desty&quot;,&quot;parse-names&quot;:false,&quot;dropping-particle&quot;:&quot;&quot;,&quot;non-dropping-particle&quot;:&quot;&quot;},{&quot;family&quot;:&quot;Arianto&quot;,&quot;given&quot;:&quot;Sofyan&quot;,&quot;parse-names&quot;:false,&quot;dropping-particle&quot;:&quot;&quot;,&quot;non-dropping-particle&quot;:&quot;&quot;},{&quot;family&quot;:&quot;Imanirubiarko&quot;,&quot;given&quot;:&quot;Sabda&quot;,&quot;parse-names&quot;:false,&quot;dropping-particle&quot;:&quot;&quot;,&quot;non-dropping-particle&quot;:&quot;&quot;},{&quot;family&quot;:&quot;Agus&quot;,&quot;given&quot;:&quot;Bernardus&quot;,&quot;parse-names&quot;:false,&quot;dropping-particle&quot;:&quot;&quot;,&quot;non-dropping-particle&quot;:&quot;&quot;},{&quot;family&quot;:&quot;Rukiyanto&quot;,&quot;given&quot;:&quot;&quot;,&quot;parse-names&quot;:false,&quot;dropping-particle&quot;:&quot;&quot;,&quot;non-dropping-particle&quot;:&quot;&quot;}],&quot;container-title&quot;:&quot;Jurnal Review Pendidikan dan Pengajaran (JRPP)&quot;,&quot;ISSN&quot;:&quot;2655-6022&quot;,&quot;issued&quot;:{&quot;date-parts&quot;:[[2024]]},&quot;container-title-short&quot;:&quot;&quot;},&quot;isTemporary&quot;:false,&quot;displayAs&quot;:&quot;composite&quot;,&quot;suppress-author&quot;:false,&quot;composite&quot;:true,&quot;author-only&quot;:false}]},{&quot;citationID&quot;:&quot;MENDELEY_CITATION_6991b478-27a2-48ff-a634-57af67d2ff52&quot;,&quot;properties&quot;:{&quot;noteIndex&quot;:0,&quot;mode&quot;:&quot;composite&quot;},&quot;isEdited&quot;:false,&quot;manualOverride&quot;:{&quot;isManuallyOverridden&quot;:false,&quot;citeprocText&quot;:&quot;Garrison et al. (2018)&quot;,&quot;manualOverrideText&quot;:&quot;&quot;},&quot;citationTag&quot;:&quot;MENDELEY_CITATION_v3_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&quot;,&quot;citationItems&quot;:[{&quot;id&quot;:&quot;a7d4edc5-2a6c-37b8-8bbf-31e4513d6e80&quot;,&quot;itemData&quot;:{&quot;type&quot;:&quot;book&quot;,&quot;id&quot;:&quot;a7d4edc5-2a6c-37b8-8bbf-31e4513d6e80&quot;,&quot;title&quot;:&quot;Managerial Accounting&quot;,&quot;author&quot;:[{&quot;family&quot;:&quot;Garrison&quot;,&quot;given&quot;:&quot;R. H.&quot;,&quot;parse-names&quot;:false,&quot;dropping-particle&quot;:&quot;&quot;,&quot;non-dropping-particle&quot;:&quot;&quot;},{&quot;family&quot;:&quot;Noreen&quot;,&quot;given&quot;:&quot;E. W.&quot;,&quot;parse-names&quot;:false,&quot;dropping-particle&quot;:&quot;&quot;,&quot;non-dropping-particle&quot;:&quot;&quot;},{&quot;family&quot;:&quot;Brewer&quot;,&quot;given&quot;:&quot;P. C.&quot;,&quot;parse-names&quot;:false,&quot;dropping-particle&quot;:&quot;&quot;,&quot;non-dropping-particle&quot;:&quot;&quot;}],&quot;issued&quot;:{&quot;date-parts&quot;:[[2018]]},&quot;number-of-pages&quot;:&quot;338&quot;,&quot;publisher&quot;:&quot;McGraw-Hill&quot;,&quot;container-title-short&quot;:&quot;&quot;},&quot;isTemporary&quot;:false,&quot;displayAs&quot;:&quot;composite&quot;,&quot;suppress-author&quot;:false,&quot;composite&quot;:true,&quot;author-only&quot;:false}]},{&quot;citationID&quot;:&quot;MENDELEY_CITATION_930d4129-2e57-4bf3-a728-430d8c1350f4&quot;,&quot;properties&quot;:{&quot;noteIndex&quot;:0,&quot;mode&quot;:&quot;composite&quot;},&quot;isEdited&quot;:false,&quot;manualOverride&quot;:{&quot;isManuallyOverridden&quot;:false,&quot;citeprocText&quot;:&quot;Nasution et al. (2025)&quot;,&quot;manualOverrideText&quot;:&quot;&quot;},&quot;citationTag&quot;:&quot;MENDELEY_CITATION_v3_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&quot;,&quot;citationItems&quot;:[{&quot;id&quot;:&quot;751dd202-67f5-33c9-98bb-79f54c3f6078&quot;,&quot;itemData&quot;:{&quot;type&quot;:&quot;article-journal&quot;,&quot;id&quot;:&quot;751dd202-67f5-33c9-98bb-79f54c3f6078&quot;,&quot;title&quot;:&quot;Analisis dan Perancangan Anggaran Biaya Overhead Pabrik untuk Meningkatkan Efisiensi Operasional&quot;,&quot;author&quot;:[{&quot;family&quot;:&quot;Nasution&quot;,&quot;given&quot;:&quot;Narach Larasati&quot;,&quot;parse-names&quot;:false,&quot;dropping-particle&quot;:&quot;&quot;,&quot;non-dropping-particle&quot;:&quot;&quot;},{&quot;family&quot;:&quot;Tarigan&quot;,&quot;given&quot;:&quot;Imelda Malona&quot;,&quot;parse-names&quot;:false,&quot;dropping-particle&quot;:&quot;&quot;,&quot;non-dropping-particle&quot;:&quot;&quot;},{&quot;family&quot;:&quot;Zhaharah&quot;,&quot;given&quot;:&quot;Nur Azizaini&quot;,&quot;parse-names&quot;:false,&quot;dropping-particle&quot;:&quot;&quot;,&quot;non-dropping-particle&quot;:&quot;&quot;}],&quot;DOI&quot;:&quot;30629586&quot;,&quot;issued&quot;:{&quot;date-parts&quot;:[[2025,3]]},&quot;volume&quot;:&quot;2&quot;,&quot;container-title-short&quot;:&quot;&quot;},&quot;isTemporary&quot;:false,&quot;displayAs&quot;:&quot;composite&quot;,&quot;suppress-author&quot;:false,&quot;composite&quot;:true,&quot;author-only&quot;:false}]},{&quot;citationID&quot;:&quot;MENDELEY_CITATION_96d1835c-7e52-4542-a16f-54a8563eb1e3&quot;,&quot;properties&quot;:{&quot;noteIndex&quot;:0,&quot;mode&quot;:&quot;composite&quot;},&quot;isEdited&quot;:false,&quot;manualOverride&quot;:{&quot;isManuallyOverridden&quot;:false,&quot;citeprocText&quot;:&quot;Drury (2018)&quot;,&quot;manualOverrideText&quot;:&quot;&quot;},&quot;citationTag&quot;:&quot;MENDELEY_CITATION_v3_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&quot;,&quot;citationItems&quot;:[{&quot;id&quot;:&quot;48cc91c0-a078-3176-87a6-ae08be98e320&quot;,&quot;itemData&quot;:{&quot;type&quot;:&quot;book&quot;,&quot;id&quot;:&quot;48cc91c0-a078-3176-87a6-ae08be98e320&quot;,&quot;title&quot;:&quot;Management and Cost Accounting&quot;,&quot;author&quot;:[{&quot;family&quot;:&quot;Drury&quot;,&quot;given&quot;:&quot;Colin&quot;,&quot;parse-names&quot;:false,&quot;dropping-particle&quot;:&quot;&quot;,&quot;non-dropping-particle&quot;:&quot;&quot;}],&quot;issued&quot;:{&quot;date-parts&quot;:[[2018]]},&quot;number-of-pages&quot;:&quot;678&quot;,&quot;edition&quot;:&quot;10&quot;,&quot;publisher&quot;:&quot;Cengage&quot;,&quot;container-title-short&quot;:&quot;&quot;},&quot;isTemporary&quot;:false,&quot;displayAs&quot;:&quot;composite&quot;,&quot;suppress-author&quot;:false,&quot;composite&quot;:true,&quot;author-only&quot;:false}]},{&quot;citationID&quot;:&quot;MENDELEY_CITATION_29f1a24c-e921-4914-8e9c-445effab9c15&quot;,&quot;properties&quot;:{&quot;noteIndex&quot;:0,&quot;mode&quot;:&quot;composite&quot;},&quot;isEdited&quot;:false,&quot;manualOverride&quot;:{&quot;isManuallyOverridden&quot;:false,&quot;citeprocText&quot;:&quot;Mikhael Devid James Sirait et al. (2025)&quot;,&quot;manualOverrideText&quot;:&quot;&quot;},&quot;citationTag&quot;:&quot;MENDELEY_CITATION_v3_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&quot;,&quot;citationItems&quot;:[{&quot;id&quot;:&quot;ce52702f-6a73-36e1-8c3d-0784fe16fd4e&quot;,&quot;itemData&quot;:{&quot;type&quot;:&quot;article-journal&quot;,&quot;id&quot;:&quot;ce52702f-6a73-36e1-8c3d-0784fe16fd4e&quot;,&quot;title&quot;:&quot;Penganggaran sebagai Alat Strategis dalam Perencanaan dan Pengambilan Keputusan Bisnis&quot;,&quot;author&quot;:[{&quot;family&quot;:&quot;Mikhael Devid James Sirait&quot;,&quot;given&quot;:&quot;&quot;,&quot;parse-names&quot;:false,&quot;dropping-particle&quot;:&quot;&quot;,&quot;non-dropping-particle&quot;:&quot;&quot;},{&quot;family&quot;:&quot;Ade Faisal&quot;,&quot;given&quot;:&quot;&quot;,&quot;parse-names&quot;:false,&quot;dropping-particle&quot;:&quot;&quot;,&quot;non-dropping-particle&quot;:&quot;&quot;},{&quot;family&quot;:&quot;Muhammad Alhadad&quot;,&quot;given&quot;:&quot;&quot;,&quot;parse-names&quot;:false,&quot;dropping-particle&quot;:&quot;&quot;,&quot;non-dropping-particle&quot;:&quot;&quot;},{&quot;family&quot;:&quot;Masykur Arief Subagya&quot;,&quot;given&quot;:&quot;&quot;,&quot;parse-names&quot;:false,&quot;dropping-particle&quot;:&quot;&quot;,&quot;non-dropping-particle&quot;:&quot;&quot;},{&quot;family&quot;:&quot;Abi Alpa Rijki&quot;,&quot;given&quot;:&quot;&quot;,&quot;parse-names&quot;:false,&quot;dropping-particle&quot;:&quot;&quot;,&quot;non-dropping-particle&quot;:&quot;&quot;},{&quot;family&quot;:&quot;Muhamad Syahwildan&quot;,&quot;given&quot;:&quot;&quot;,&quot;parse-names&quot;:false,&quot;dropping-particle&quot;:&quot;&quot;,&quot;non-dropping-particle&quot;:&quot;&quot;}],&quot;container-title&quot;:&quot;Jurnal Manajemen Bisnis Digital Terkini&quot;,&quot;DOI&quot;:&quot;10.61132/jumbidter.v2i2.701&quot;,&quot;ISSN&quot;:&quot;3047-2199&quot;,&quot;issued&quot;:{&quot;date-parts&quot;:[[2025,3,30]]},&quot;page&quot;:&quot;19-29&quot;,&quot;abstract&quot;:&quot;In today's competitive and dynamic business world, budgeting is no longer viewed solely as an administrative tool but has evolved into a crucial strategic instrument for organizational planning and decision-making. This study aims to explore the strategic role of budgeting in supporting the achievement of organizational goals, particularly through the alignment of short-term and long-term strategies. The method used is a literature study by examining various financial management theories and budgeting practices in several industrial sectors. The results of the study indicate that strategic budgeting can provide clear direction in resource allocation, organizational priority setting, and performance evaluation. In addition to being a control tool, the budget also functions to strengthen coordination between work units and support data-based decision-making. The participation of various stakeholders in the budgeting process plays a crucial role in increasing accountability, transparency, and a sense of ownership in achieving organizational goals. The integration of budget and strategy enables organizations to be more adaptive and responsive to the dynamics of the external environment. Thus, a flexible and participatory budgeting approach is essential so that the budget is not merely a static document but also a dynamic tool in supporting sustainable competitive advantage. This research concludes that strategically oriented budgeting significantly contributes to organizational effectiveness and success in achieving long-term goals.&quot;,&quot;publisher&quot;:&quot;Asosiasi Riset Ilmu Manajemen dan Bisnis Indonesia&quot;,&quot;issue&quot;:&quot;2&quot;,&quot;volume&quot;:&quot;2&quot;,&quot;container-title-short&quot;:&quot;&quot;},&quot;isTemporary&quot;:false,&quot;displayAs&quot;:&quot;composite&quot;,&quot;suppress-author&quot;:false,&quot;composite&quot;:true,&quot;author-only&quot;:false}]},{&quot;citationID&quot;:&quot;MENDELEY_CITATION_cd8fa820-ca84-41ed-bf35-72425e2c2dde&quot;,&quot;properties&quot;:{&quot;noteIndex&quot;:0,&quot;mode&quot;:&quot;composite&quot;},&quot;isEdited&quot;:false,&quot;manualOverride&quot;:{&quot;isManuallyOverridden&quot;:false,&quot;citeprocText&quot;:&quot;Garrison et al. (2018)&quot;,&quot;manualOverrideText&quot;:&quot;&quot;},&quot;citationTag&quot;:&quot;MENDELEY_CITATION_v3_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&quot;,&quot;citationItems&quot;:[{&quot;id&quot;:&quot;a7d4edc5-2a6c-37b8-8bbf-31e4513d6e80&quot;,&quot;itemData&quot;:{&quot;type&quot;:&quot;book&quot;,&quot;id&quot;:&quot;a7d4edc5-2a6c-37b8-8bbf-31e4513d6e80&quot;,&quot;title&quot;:&quot;Managerial Accounting&quot;,&quot;author&quot;:[{&quot;family&quot;:&quot;Garrison&quot;,&quot;given&quot;:&quot;R. H.&quot;,&quot;parse-names&quot;:false,&quot;dropping-particle&quot;:&quot;&quot;,&quot;non-dropping-particle&quot;:&quot;&quot;},{&quot;family&quot;:&quot;Noreen&quot;,&quot;given&quot;:&quot;E. W.&quot;,&quot;parse-names&quot;:false,&quot;dropping-particle&quot;:&quot;&quot;,&quot;non-dropping-particle&quot;:&quot;&quot;},{&quot;family&quot;:&quot;Brewer&quot;,&quot;given&quot;:&quot;P. C.&quot;,&quot;parse-names&quot;:false,&quot;dropping-particle&quot;:&quot;&quot;,&quot;non-dropping-particle&quot;:&quot;&quot;}],&quot;issued&quot;:{&quot;date-parts&quot;:[[2018]]},&quot;number-of-pages&quot;:&quot;338&quot;,&quot;publisher&quot;:&quot;McGraw-Hill&quot;,&quot;container-title-short&quot;:&quot;&quot;},&quot;isTemporary&quot;:false,&quot;displayAs&quot;:&quot;composite&quot;,&quot;suppress-author&quot;:false,&quot;composite&quot;:true,&quot;author-only&quot;:false}]},{&quot;citationID&quot;:&quot;MENDELEY_CITATION_8fc8a17b-0da2-452d-8610-728e794d0f41&quot;,&quot;properties&quot;:{&quot;noteIndex&quot;:0,&quot;mode&quot;:&quot;composite&quot;},&quot;isEdited&quot;:false,&quot;manualOverride&quot;:{&quot;isManuallyOverridden&quot;:false,&quot;citeprocText&quot;:&quot;Purwanti et al. (2025)&quot;,&quot;manualOverrideText&quot;:&quot;&quot;},&quot;citationTag&quot;:&quot;MENDELEY_CITATION_v3_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&quot;,&quot;citationItems&quot;:[{&quot;id&quot;:&quot;a87ba69b-e5f8-3982-adfa-50e92b468c0d&quot;,&quot;itemData&quot;:{&quot;type&quot;:&quot;article-journal&quot;,&quot;id&quot;:&quot;a87ba69b-e5f8-3982-adfa-50e92b468c0d&quot;,&quot;title&quot;:&quot;Analisis Penyusunan Anggaran Induk Perusahaan PT. Komando Teknologi Indonesia&quot;,&quot;author&quot;:[{&quot;family&quot;:&quot;Purwanti&quot;,&quot;given&quot;:&quot;&quot;,&quot;parse-names&quot;:false,&quot;dropping-particle&quot;:&quot;&quot;,&quot;non-dropping-particle&quot;:&quot;&quot;},{&quot;family&quot;:&quot;Ersa&quot;,&quot;given&quot;:&quot;Muhammad&quot;,&quot;parse-names&quot;:false,&quot;dropping-particle&quot;:&quot;&quot;,&quot;non-dropping-particle&quot;:&quot;&quot;},{&quot;family&quot;:&quot;Alfadhilah&quot;,&quot;given&quot;:&quot;Safira&quot;,&quot;parse-names&quot;:false,&quot;dropping-particle&quot;:&quot;&quot;,&quot;non-dropping-particle&quot;:&quot;&quot;}],&quot;container-title&quot;:&quot;Jurnal Mirai Management&quot;,&quot;ISSN&quot;:&quot;2598-8301&quot;,&quot;issued&quot;:{&quot;date-parts&quot;:[[2025]]},&quot;page&quot;:&quot;30-35&quot;,&quot;issue&quot;:&quot;2&quot;,&quot;volume&quot;:&quot;10&quot;,&quot;container-title-short&quot;:&quot;&quot;},&quot;isTemporary&quot;:false,&quot;displayAs&quot;:&quot;composite&quot;,&quot;suppress-author&quot;:false,&quot;composite&quot;:true,&quot;author-only&quot;:false}]},{&quot;citationID&quot;:&quot;MENDELEY_CITATION_7bd419e1-9712-4ab7-b9e0-97cfbb18d1dc&quot;,&quot;properties&quot;:{&quot;noteIndex&quot;:0,&quot;mode&quot;:&quot;composite&quot;},&quot;isEdited&quot;:false,&quot;manualOverride&quot;:{&quot;isManuallyOverridden&quot;:true,&quot;citeprocText&quot;:&quot;Mikesell (2020)&quot;,&quot;manualOverrideText&quot;:&quot;Mikesell (2020),&quot;},&quot;citationTag&quot;:&quot;MENDELEY_CITATION_v3_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&quot;,&quot;citationItems&quot;:[{&quot;id&quot;:&quot;76aa91df-f768-3565-b115-f62f3608fc5e&quot;,&quot;itemData&quot;:{&quot;type&quot;:&quot;report&quot;,&quot;id&quot;:&quot;76aa91df-f768-3565-b115-f62f3608fc5e&quot;,&quot;title&quot;:&quot;Fiscal Administration: Analysis and Applications for the Public Sector&quot;,&quot;author&quot;:[{&quot;family&quot;:&quot;Mikesell&quot;,&quot;given&quot;:&quot;John L.&quot;,&quot;parse-names&quot;:false,&quot;dropping-particle&quot;:&quot;&quot;,&quot;non-dropping-particle&quot;:&quot;&quot;}],&quot;issued&quot;:{&quot;date-parts&quot;:[[2020]]},&quot;container-title-short&quot;:&quot;&quot;},&quot;isTemporary&quot;:false,&quot;displayAs&quot;:&quot;composite&quot;,&quot;suppress-author&quot;:false,&quot;composite&quot;:true,&quot;author-only&quot;:false}]},{&quot;citationID&quot;:&quot;MENDELEY_CITATION_7ec0fc35-2965-48a5-a419-e53779d3dc82&quot;,&quot;properties&quot;:{&quot;noteIndex&quot;:0,&quot;mode&quot;:&quot;composite&quot;},&quot;isEdited&quot;:false,&quot;manualOverride&quot;:{&quot;isManuallyOverridden&quot;:false,&quot;citeprocText&quot;:&quot;Mardiasmo (2018)&quot;,&quot;manualOverrideText&quot;:&quot;&quot;},&quot;citationTag&quot;:&quot;MENDELEY_CITATION_v3_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&quot;,&quot;citationItems&quot;:[{&quot;id&quot;:&quot;99e06a8e-8239-3950-b3f9-669ccc51a0c9&quot;,&quot;itemData&quot;:{&quot;type&quot;:&quot;book&quot;,&quot;id&quot;:&quot;99e06a8e-8239-3950-b3f9-669ccc51a0c9&quot;,&quot;title&quot;:&quot;Akuntansi Sektor Publik&quot;,&quot;author&quot;:[{&quot;family&quot;:&quot;Mardiasmo&quot;,&quot;given&quot;:&quot;&quot;,&quot;parse-names&quot;:false,&quot;dropping-particle&quot;:&quot;&quot;,&quot;non-dropping-particle&quot;:&quot;&quot;}],&quot;issued&quot;:{&quot;date-parts&quot;:[[2018]]},&quot;number-of-pages&quot;:&quot;12&quot;,&quot;publisher&quot;:&quot;Andi Offset&quot;,&quot;container-title-short&quot;:&quot;&quot;},&quot;isTemporary&quot;:false,&quot;displayAs&quot;:&quot;composite&quot;,&quot;suppress-author&quot;:false,&quot;composite&quot;:true,&quot;author-only&quot;:false}]},{&quot;citationID&quot;:&quot;MENDELEY_CITATION_805abb60-804a-4aad-8920-9cf3ab14eda5&quot;,&quot;properties&quot;:{&quot;noteIndex&quot;:0,&quot;mode&quot;:&quot;composite&quot;},&quot;isEdited&quot;:false,&quot;manualOverride&quot;:{&quot;isManuallyOverridden&quot;:false,&quot;citeprocText&quot;:&quot;Sadar (2023)&quot;,&quot;manualOverrideText&quot;:&quot;&quot;},&quot;citationTag&quot;:&quot;MENDELEY_CITATION_v3_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&quot;,&quot;citationItems&quot;:[{&quot;id&quot;:&quot;9ed32147-5c4e-3e08-b193-8d70f28f71f9&quot;,&quot;itemData&quot;:{&quot;type&quot;:&quot;book&quot;,&quot;id&quot;:&quot;9ed32147-5c4e-3e08-b193-8d70f28f71f9&quot;,&quot;title&quot;:&quot;E-GOVERNMENT (KONSEP, IMPLEMENTASI DAN EVALUASI E-GOVERNMENT DI INDONESIA)&quot;,&quot;author&quot;:[{&quot;family&quot;:&quot;Sadar&quot;,&quot;given&quot;:&quot;&quot;,&quot;parse-names&quot;:false,&quot;dropping-particle&quot;:&quot;&quot;,&quot;non-dropping-particle&quot;:&quot;&quot;}],&quot;ISBN&quot;:&quot;978-623-459-763-9&quot;,&quot;URL&quot;:&quot;www.freepik.com&quot;,&quot;issued&quot;:{&quot;date-parts&quot;:[[2023]]},&quot;number-of-pages&quot;:&quot;41-45&quot;,&quot;container-title-short&quot;:&quot;&quot;},&quot;isTemporary&quot;:false,&quot;displayAs&quot;:&quot;composite&quot;,&quot;suppress-author&quot;:false,&quot;composite&quot;:true,&quot;author-only&quot;:false}]},{&quot;citationID&quot;:&quot;MENDELEY_CITATION_4b265c40-4154-4341-a8d1-7e66f4d1974c&quot;,&quot;properties&quot;:{&quot;noteIndex&quot;:0,&quot;mode&quot;:&quot;composite&quot;},&quot;isEdited&quot;:false,&quot;manualOverride&quot;:{&quot;isManuallyOverridden&quot;:false,&quot;citeprocText&quot;:&quot;Halim (2017)&quot;,&quot;manualOverrideText&quot;:&quot;&quot;},&quot;citationTag&quot;:&quot;MENDELEY_CITATION_v3_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&quot;,&quot;citationItems&quot;:[{&quot;id&quot;:&quot;a32cd0b5-85f1-3038-b1ea-0fe18b16df54&quot;,&quot;itemData&quot;:{&quot;type&quot;:&quot;book&quot;,&quot;id&quot;:&quot;a32cd0b5-85f1-3038-b1ea-0fe18b16df54&quot;,&quot;title&quot;:&quot;Akuntansi Keuangan Daerah&quot;,&quot;author&quot;:[{&quot;family&quot;:&quot;Halim&quot;,&quot;given&quot;:&quot;Abdul&quot;,&quot;parse-names&quot;:false,&quot;dropping-particle&quot;:&quot;&quot;,&quot;non-dropping-particle&quot;:&quot;&quot;}],&quot;issued&quot;:{&quot;date-parts&quot;:[[2017]]},&quot;number-of-pages&quot;:&quot;92-95&quot;,&quot;publisher&quot;:&quot;Salemba Empat&quot;,&quot;container-title-short&quot;:&quot;&quot;},&quot;isTemporary&quot;:false,&quot;displayAs&quot;:&quot;composite&quot;,&quot;suppress-author&quot;:false,&quot;composite&quot;:true,&quot;author-only&quot;:false}]},{&quot;citationID&quot;:&quot;MENDELEY_CITATION_ad28a72e-a59b-4f76-b9fa-2b6fde9ac14c&quot;,&quot;properties&quot;:{&quot;noteIndex&quot;:0,&quot;mode&quot;:&quot;composite&quot;},&quot;isEdited&quot;:false,&quot;manualOverride&quot;:{&quot;isManuallyOverridden&quot;:false,&quot;citeprocText&quot;:&quot;Mardiasmo (2018)&quot;,&quot;manualOverrideText&quot;:&quot;&quot;},&quot;citationTag&quot;:&quot;MENDELEY_CITATION_v3_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&quot;,&quot;citationItems&quot;:[{&quot;id&quot;:&quot;99e06a8e-8239-3950-b3f9-669ccc51a0c9&quot;,&quot;itemData&quot;:{&quot;type&quot;:&quot;book&quot;,&quot;id&quot;:&quot;99e06a8e-8239-3950-b3f9-669ccc51a0c9&quot;,&quot;title&quot;:&quot;Akuntansi Sektor Publik&quot;,&quot;author&quot;:[{&quot;family&quot;:&quot;Mardiasmo&quot;,&quot;given&quot;:&quot;&quot;,&quot;parse-names&quot;:false,&quot;dropping-particle&quot;:&quot;&quot;,&quot;non-dropping-particle&quot;:&quot;&quot;}],&quot;issued&quot;:{&quot;date-parts&quot;:[[2018]]},&quot;number-of-pages&quot;:&quot;12&quot;,&quot;container-title-short&quot;:&quot;&quot;},&quot;isTemporary&quot;:false,&quot;displayAs&quot;:&quot;composite&quot;,&quot;suppress-author&quot;:false,&quot;composite&quot;:true,&quot;author-only&quot;:false}]},{&quot;citationID&quot;:&quot;MENDELEY_CITATION_89a63f82-d0c2-4adf-b625-afbbe60a964d&quot;,&quot;properties&quot;:{&quot;noteIndex&quot;:0,&quot;mode&quot;:&quot;composite&quot;},&quot;isEdited&quot;:false,&quot;manualOverride&quot;:{&quot;isManuallyOverridden&quot;:false,&quot;citeprocText&quot;:&quot;Noadiawan &amp;#38; Hertianti (2018)&quot;,&quot;manualOverrideText&quot;:&quot;&quot;},&quot;citationTag&quot;:&quot;MENDELEY_CITATION_v3_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&quot;,&quot;citationItems&quot;:[{&quot;id&quot;:&quot;ea8f6a69-5c98-3ef6-ae01-2c25c3c27a3e&quot;,&quot;itemData&quot;:{&quot;type&quot;:&quot;book&quot;,&quot;id&quot;:&quot;ea8f6a69-5c98-3ef6-ae01-2c25c3c27a3e&quot;,&quot;title&quot;:&quot;Akuntansi Sektor Publik&quot;,&quot;author&quot;:[{&quot;family&quot;:&quot;Noadiawan&quot;,&quot;given&quot;:&quot;Deddi&quot;,&quot;parse-names&quot;:false,&quot;dropping-particle&quot;:&quot;&quot;,&quot;non-dropping-particle&quot;:&quot;&quot;},{&quot;family&quot;:&quot;Hertianti&quot;,&quot;given&quot;:&quot;Ayuningtyas&quot;,&quot;parse-names&quot;:false,&quot;dropping-particle&quot;:&quot;&quot;,&quot;non-dropping-particle&quot;:&quot;&quot;}],&quot;issued&quot;:{&quot;date-parts&quot;:[[2018]]},&quot;edition&quot;:&quot;2&quot;,&quot;container-title-short&quot;:&quot;&quot;},&quot;isTemporary&quot;:false,&quot;displayAs&quot;:&quot;composite&quot;,&quot;suppress-author&quot;:false,&quot;composite&quot;:true,&quot;author-only&quot;:false}]},{&quot;citationID&quot;:&quot;MENDELEY_CITATION_3695752e-fcc0-422a-8cc9-2090036c720f&quot;,&quot;properties&quot;:{&quot;noteIndex&quot;:0,&quot;mode&quot;:&quot;composite&quot;},&quot;isEdited&quot;:false,&quot;manualOverride&quot;:{&quot;isManuallyOverridden&quot;:false,&quot;citeprocText&quot;:&quot;Rahmawati et al. (2019)&quot;,&quot;manualOverrideText&quot;:&quot;&quot;},&quot;citationTag&quot;:&quot;MENDELEY_CITATION_v3_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&quot;,&quot;citationItems&quot;:[{&quot;id&quot;:&quot;70a0cb7c-5ecb-3e90-8a5f-ca6e47946e39&quot;,&quot;itemData&quot;:{&quot;type&quot;:&quot;article-journal&quot;,&quot;id&quot;:&quot;70a0cb7c-5ecb-3e90-8a5f-ca6e47946e39&quot;,&quot;title&quot;:&quot;IMPLEMENTASI PENGANGGARAN PARTISIPATIF DI INDONESIA&quot;,&quot;author&quot;:[{&quot;family&quot;:&quot;Rahmawati&quot;,&quot;given&quot;:&quot;Siti Meli&quot;,&quot;parse-names&quot;:false,&quot;dropping-particle&quot;:&quot;&quot;,&quot;non-dropping-particle&quot;:&quot;&quot;},{&quot;family&quot;:&quot;Supriatono&quot;,&quot;given&quot;:&quot;Budi&quot;,&quot;parse-names&quot;:false,&quot;dropping-particle&quot;:&quot;&quot;,&quot;non-dropping-particle&quot;:&quot;&quot;},{&quot;family&quot;:&quot;Kunci:&quot;,&quot;given&quot;:&quot;Kata&quot;,&quot;parse-names&quot;:false,&quot;dropping-particle&quot;:&quot;&quot;,&quot;non-dropping-particle&quot;:&quot;&quot;},{&quot;family&quot;:&quot;Partisipatif&quot;,&quot;given&quot;:&quot;Anggaran&quot;,&quot;parse-names&quot;:false,&quot;dropping-particle&quot;:&quot;&quot;,&quot;non-dropping-particle&quot;:&quot;&quot;},{&quot;family&quot;:&quot;Perencanaan&quot;,&quot;given&quot;:&quot;;&quot;,&quot;parse-names&quot;:false,&quot;dropping-particle&quot;:&quot;&quot;,&quot;non-dropping-particle&quot;:&quot;&quot;},{&quot;family&quot;:&quot;Musrenbang&quot;,&quot;given&quot;:&quot;Pembangunan ;&quot;,&quot;parse-names&quot;:false,&quot;dropping-particle&quot;:&quot;&quot;,&quot;non-dropping-particle&quot;:&quot;&quot;}],&quot;container-title&quot;:&quot;SIKAP&quot;,&quot;ISSN&quot;:&quot;2599-1876&quot;,&quot;URL&quot;:&quot;http://jurnal.usbypkp.ac.id/index.php/sikap&quot;,&quot;issued&quot;:{&quot;date-parts&quot;:[[2019]]},&quot;page&quot;:&quot;12-20&quot;,&quot;abstract&quot;:&quot;Abstrak Penyusunan anggaran partisipatif adalah proses di mana warga negara secara langsung merundingkan dan menegosiasikan distribusi sumber daya publik. Penelitian ini disusun dengan metode library research untuk memperoleh informasi mengenai beberapa hal yaitu jenis-jenis model anggaran partisipatif? Apa saja tantangan penerapan anggaran partisipatif? dan bagaimana peluang untuk meningkatkan Pratik penyusunan anggaran patisipatif?dan Bagaimana penerapan penganggaran partisipatif di Indonesia? elemen-elemen penting dalam penganggaran partisipatif?. Kesimpulan yang dapat diambil dari analisis ini adalah model praktik anggaran partisipatif menjadi salah satu cara untuk mengatasi berbagai masalah dalam sistem perencanaan pembangunan. Model praktik anggaran partisipatif dapat diterapkan dalam pemerintahan sesuai tingkat dan kondisi pemerintahan itu sendiri. Dalam penerapannya ada beberapa tantangan yang akan dihadapi, namun ada peluang yang besar dalam perkembangan praktik anggaran partisipatif sesuai dengan tujuan anggaran partisipatif yaitu transparansi, partisipatif, dan akuntabel. Abstract Participatory budgeting is a process in which citizens directly negotiate and negotiate the distribution of public resources. This research was compiled using the library research method to obtain information about several things, namely the types of participatory budget models? What are the challenges of implementing a participatory budget? and what are the opportunities to improve Pratik participatory budgeting? and How is the implementation of participatory budgeting in Indonesia? Important elements in participatory budgeting?. The conclusion that can be drawn from this analysis is that the participatory budget practice model is one way to overcome various problems in the development planning system. The model of participatory budget practice can be applied in government according to the level and condition of the government itself. In its implementation there are several challenges that will be faced, but there are great opportunities in the development of participatory budget practices in accordance with the objectives of the participatory budget namely transparency, participatory and accountable.&quot;,&quot;issue&quot;:&quot;1&quot;,&quot;volume&quot;:&quot;4&quot;,&quot;container-title-short&quot;:&quot;&quot;},&quot;isTemporary&quot;:false,&quot;displayAs&quot;:&quot;composite&quot;,&quot;suppress-author&quot;:false,&quot;composite&quot;:true,&quot;author-only&quot;:false}]},{&quot;citationID&quot;:&quot;MENDELEY_CITATION_d780d9a2-748c-464c-a5eb-3491388ee222&quot;,&quot;properties&quot;:{&quot;noteIndex&quot;:0,&quot;mode&quot;:&quot;composite&quot;},&quot;isEdited&quot;:false,&quot;manualOverride&quot;:{&quot;isManuallyOverridden&quot;:false,&quot;citeprocText&quot;:&quot;Kempa &amp;#38; Kozłowski (2020)&quot;,&quot;manualOverrideText&quot;:&quot;&quot;},&quot;citationTag&quot;:&quot;MENDELEY_CITATION_v3_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&quot;,&quot;citationItems&quot;:[{&quot;id&quot;:&quot;f48cbed3-67e1-34f3-90f0-88fa66c306af&quot;,&quot;itemData&quot;:{&quot;type&quot;:&quot;article-journal&quot;,&quot;id&quot;:&quot;f48cbed3-67e1-34f3-90f0-88fa66c306af&quot;,&quot;title&quot;:&quot;Participatory Budget as a Tool Supporting the Development of Civil Society in Poland&quot;,&quot;author&quot;:[{&quot;family&quot;:&quot;Kempa&quot;,&quot;given&quot;:&quot;Jarosław&quot;,&quot;parse-names&quot;:false,&quot;dropping-particle&quot;:&quot;&quot;,&quot;non-dropping-particle&quot;:&quot;&quot;},{&quot;family&quot;:&quot;Kozłowski&quot;,&quot;given&quot;:&quot;Artur Roland&quot;,&quot;parse-names&quot;:false,&quot;dropping-particle&quot;:&quot;&quot;,&quot;non-dropping-particle&quot;:&quot;&quot;}],&quot;container-title&quot;:&quot;NISPAcee Journal of Public Administration and Policy&quot;,&quot;DOI&quot;:&quot;10.2478/nispa-2020-0003&quot;,&quot;ISSN&quot;:&quot;13384309&quot;,&quot;issued&quot;:{&quot;date-parts&quot;:[[2020,6,1]]},&quot;page&quot;:&quot;61-79&quot;,&quot;abstract&quot;:&quot;Although three decades have passed since the fall of communism in Poland, the observed level of social activity in the country is relatively low. Participatory budget emerged as an idea to increase the involvement of citizens in decision-making processes concerning their immediate surroundings. In addition to their inclusion in the activity of local government, this form of citizen participation is expected to have a positive impact on residents' involvement in activities for the benefit of the local community. The aim of this article is to indicate the conditions that influenced the implementation of the idea of the first participatory budget in Poland and emphasizing the importance of the civic budget in managing public administration through partial decentralization involving local communities in social dialogue for local investment initiatives, especially in large provincial cities in Poland. The following research question was adopted in the paper: Has the introduction of a participatory budget in Poland increased social activity and has it been conducive to the development of civil society. In Poland, the initiative to create a civic budget met good political conditions in the relatively small city of Sopot, which had the resources to implement the project. After successful implementation, this initiative was relatively quickly adopted by other Polish local governments, which then on their own introduced social consultations called the civic budget. Not all poviats introduced the civic budget of their own volition. The government, seeing the possibility of political discounting of this new solution, decided to introduce a mandatory participatory budget in town counties and ordered the allocation of funds from their budgets, no less than 1 % of budget expenditure. The article relies on the case-study method, comparative analysis and trend analysis, qualitative and quantitative methods of description, document analysis and statistical data. The analysis focuses on the town of Sopot and provincial capitals. Local conditions are important for understanding the processes of shaping active civic attitudes in Poland, because cities are the poles of development of civil society and give impetus to innovative changes in the entire socio-economic system. The materials used in the article include reports, documents and legal acts regarding the functioning of the town of Sopot. The study showed that the participatory budget indeed activates the local community around various projects. At the same time, the question of directly translating this activity into an increase in the number of organizations, associations and foundations remains debatable. The introduction of the participatory budget to administrative management practice in local-government units in Poland should be considered in terms of the soft power impact of administration on the shaping and development of civil society, which is still in the development stage in Poland.&quot;,&quot;publisher&quot;:&quot;Sciendo&quot;,&quot;issue&quot;:&quot;1&quot;,&quot;volume&quot;:&quot;13&quot;,&quot;container-title-short&quot;:&quot;&quot;},&quot;isTemporary&quot;:false,&quot;displayAs&quot;:&quot;composite&quot;,&quot;suppress-author&quot;:false,&quot;composite&quot;:true,&quot;author-only&quot;:false}]},{&quot;citationID&quot;:&quot;MENDELEY_CITATION_fca2a879-758c-4c47-88e8-dee9b496aeb4&quot;,&quot;properties&quot;:{&quot;noteIndex&quot;:0,&quot;mode&quot;:&quot;composite&quot;},&quot;isEdited&quot;:false,&quot;manualOverride&quot;:{&quot;isManuallyOverridden&quot;:false,&quot;citeprocText&quot;:&quot;Garaj &amp;#38; Bardovič (2021)&quot;,&quot;manualOverrideText&quot;:&quot;&quot;},&quot;citationTag&quot;:&quot;MENDELEY_CITATION_v3_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&quot;,&quot;citationItems&quot;:[{&quot;id&quot;:&quot;f49603d3-8956-34c6-aa6f-7fec10828f02&quot;,&quot;itemData&quot;:{&quot;type&quot;:&quot;article-journal&quot;,&quot;id&quot;:&quot;f49603d3-8956-34c6-aa6f-7fec10828f02&quot;,&quot;title&quot;:&quot;Participatory Budgeting – the Case of the Slovak Republic&quot;,&quot;author&quot;:[{&quot;family&quot;:&quot;Garaj&quot;,&quot;given&quot;:&quot;Michal&quot;,&quot;parse-names&quot;:false,&quot;dropping-particle&quot;:&quot;&quot;,&quot;non-dropping-particle&quot;:&quot;&quot;},{&quot;family&quot;:&quot;Bardovič&quot;,&quot;given&quot;:&quot;Jakub&quot;,&quot;parse-names&quot;:false,&quot;dropping-particle&quot;:&quot;&quot;,&quot;non-dropping-particle&quot;:&quot;&quot;}],&quot;container-title&quot;:&quot;Annales Universitatis Mariae Curie-Skłodowska, sectio K – Politologia&quot;,&quot;DOI&quot;:&quot;10.17951/k.2020.27.2.59-73&quot;,&quot;ISSN&quot;:&quot;1428-9512&quot;,&quot;issued&quot;:{&quot;date-parts&quot;:[[2021,1,26]]},&quot;page&quot;:&quot;59&quot;,&quot;abstract&quot;:&quot;This paper deals with the issue of participatory budgeting as one of the newer tools of political par- ticipation. Its aim is to characterise the current situation in the Slovak Republic at two levels of territorial self-administration (self-governing regions and municipalities). To reach defined aims, it monitors the existence of legislative settings at the national level, the existence of individual settings at the observed levels and subsequently the practical application of the participatory budgeting itself. Procedures associated with the study of documents are used in article; the obtained data are summarized, described and compared mutually. In addition to laws and regulations issued by self-government units, the source of data is also the regional and local self-government units’ official websites. In the absence of one universal definition of the participatory budgeting rules at the national level, the findings have shown that there are relatively extensive conditions for implementing participatory budgeting with its specific settings defined by self-administrations. In Slovakia, participatory budgeting is only gradually introduced into the internal rules, which reflects a relatively small number of municipalities or self-governing regions, which ultimately use it effectively.&quot;,&quot;publisher&quot;:&quot;Uniwersytetu Marii Curie-Sklodowskiej w Lublinie&quot;,&quot;issue&quot;:&quot;2&quot;,&quot;volume&quot;:&quot;27&quot;,&quot;container-title-short&quot;:&quot;&quot;},&quot;isTemporary&quot;:false,&quot;displayAs&quot;:&quot;composite&quot;,&quot;suppress-author&quot;:false,&quot;composite&quot;:true,&quot;author-only&quot;:false}]},{&quot;citationID&quot;:&quot;MENDELEY_CITATION_d3a81068-83f5-408f-ba32-76e22971cf06&quot;,&quot;properties&quot;:{&quot;noteIndex&quot;:0,&quot;mode&quot;:&quot;composite&quot;},&quot;isEdited&quot;:false,&quot;manualOverride&quot;:{&quot;isManuallyOverridden&quot;:false,&quot;citeprocText&quot;:&quot;Manes-Rossi et al. (2023)&quot;,&quot;manualOverrideText&quot;:&quot;&quot;},&quot;citationTag&quot;:&quot;MENDELEY_CITATION_v3_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&quot;,&quot;citationItems&quot;:[{&quot;id&quot;:&quot;ece5b06f-7e5a-3819-9767-bd3d8bf1bb62&quot;,&quot;itemData&quot;:{&quot;type&quot;:&quot;article-journal&quot;,&quot;id&quot;:&quot;ece5b06f-7e5a-3819-9767-bd3d8bf1bb62&quot;,&quot;title&quot;:&quot;Features and drivers of citizen participation: Insights from participatory budgeting in three European cities&quot;,&quot;author&quot;:[{&quot;family&quot;:&quot;Manes-Rossi&quot;,&quot;given&quot;:&quot;Francesca&quot;,&quot;parse-names&quot;:false,&quot;dropping-particle&quot;:&quot;&quot;,&quot;non-dropping-particle&quot;:&quot;&quot;},{&quot;family&quot;:&quot;Brusca&quot;,&quot;given&quot;:&quot;Isabel&quot;,&quot;parse-names&quot;:false,&quot;dropping-particle&quot;:&quot;&quot;,&quot;non-dropping-particle&quot;:&quot;&quot;},{&quot;family&quot;:&quot;Orelli&quot;,&quot;given&quot;:&quot;Rebecca Levy&quot;,&quot;parse-names&quot;:false,&quot;dropping-particle&quot;:&quot;&quot;,&quot;non-dropping-particle&quot;:&quot;&quot;},{&quot;family&quot;:&quot;Lorson&quot;,&quot;given&quot;:&quot;Peter C.&quot;,&quot;parse-names&quot;:false,&quot;dropping-particle&quot;:&quot;&quot;,&quot;non-dropping-particle&quot;:&quot;&quot;},{&quot;family&quot;:&quot;Haustein&quot;,&quot;given&quot;:&quot;Ellen&quot;,&quot;parse-names&quot;:false,&quot;dropping-particle&quot;:&quot;&quot;,&quot;non-dropping-particle&quot;:&quot;&quot;}],&quot;container-title&quot;:&quot;Public Management Review&quot;,&quot;DOI&quot;:&quot;10.1080/14719037.2021.1963821&quot;,&quot;ISSN&quot;:&quot;14719045&quot;,&quot;issued&quot;:{&quot;date-parts&quot;:[[2023]]},&quot;page&quot;:&quot;201-223&quot;,&quot;abstract&quot;:&quot;Participatory budgeting (PB) is a relatively novel approach to the allocation of funds which allows ordinary citizens to become directly involved in how local government money is spent. This study identifies and examines the features and drivers of PB that incentivize citizen participation and the co-production of public services. Our analysis takes a fresh approach by setting PB initiatives in an innovative frame combining a paradigm of ‘ideal’ types of PB and their diachronic constituent phases. The results provide insights for both scholars and policy makers on the key features and drivers of citizen participation through PB.&quot;,&quot;publisher&quot;:&quot;Taylor and Francis Ltd.&quot;,&quot;issue&quot;:&quot;2&quot;,&quot;volume&quot;:&quot;25&quot;,&quot;container-title-short&quot;:&quot;&quot;},&quot;isTemporary&quot;:false,&quot;displayAs&quot;:&quot;composite&quot;,&quot;suppress-author&quot;:false,&quot;composite&quot;:true,&quot;author-only&quot;:false}]},{&quot;citationID&quot;:&quot;MENDELEY_CITATION_32b2c089-8eb3-49ec-ae3e-e7e148ab6de9&quot;,&quot;properties&quot;:{&quot;noteIndex&quot;:0,&quot;mode&quot;:&quot;composite&quot;},&quot;isEdited&quot;:false,&quot;manualOverride&quot;:{&quot;isManuallyOverridden&quot;:false,&quot;citeprocText&quot;:&quot;Bednarska-Olejniczak et al. (2021)&quot;,&quot;manualOverrideText&quot;:&quot;&quot;},&quot;citationTag&quot;:&quot;MENDELEY_CITATION_v3_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&quot;,&quot;citationItems&quot;:[{&quot;id&quot;:&quot;dacf78da-61f4-354f-afe5-985091d16b8e&quot;,&quot;itemData&quot;:{&quot;type&quot;:&quot;article-journal&quot;,&quot;id&quot;:&quot;dacf78da-61f4-354f-afe5-985091d16b8e&quot;,&quot;title&quot;:&quot;Grants for local community initiatives as a way to increase public participation of inhabitants of rural areas&quot;,&quot;author&quot;:[{&quot;family&quot;:&quot;Bednarska-Olejniczak&quot;,&quot;given&quot;:&quot;Dorota&quot;,&quot;parse-names&quot;:false,&quot;dropping-particle&quot;:&quot;&quot;,&quot;non-dropping-particle&quot;:&quot;&quot;},{&quot;family&quot;:&quot;Olejniczak&quot;,&quot;given&quot;:&quot;Jarosław&quot;,&quot;parse-names&quot;:false,&quot;dropping-particle&quot;:&quot;&quot;,&quot;non-dropping-particle&quot;:&quot;&quot;},{&quot;family&quot;:&quot;Klímová&quot;,&quot;given&quot;:&quot;Viktorie&quot;,&quot;parse-names&quot;:false,&quot;dropping-particle&quot;:&quot;&quot;,&quot;non-dropping-particle&quot;:&quot;&quot;}],&quot;container-title&quot;:&quot;Agriculture (Switzerland)&quot;,&quot;DOI&quot;:&quot;10.3390/agriculture11111060&quot;,&quot;ISSN&quot;:&quot;20770472&quot;,&quot;issued&quot;:{&quot;date-parts&quot;:[[2021,11,1]]},&quot;abstract&quot;:&quot;Increasing the participation of inhabitants in the activities of local authorities has been one of the topics in the discussion on sustainable development for a long time. In rural development, there is also a demand for increasing the participation of inhabitants. This is possible thanks, among other things, to tools that enhance bonds in local communities, encompassing processes based on the mechanisms of the co-creation and co-production of public services, or various forms of participation in the decision-making processes of self-government. In Poland, some regional self-governments (voivodeships) have introduced solutions based on a system of grants for small local communities (villages/sołectwa) linked to deliberative participation, co-creation, and co-production processes. The goal of this article is thus to analyse the design, operation, and scale of grant mechanisms implemented by regional authorities for local communities in Poland’s rural areas (sołectwa). The first stage of the research process was a review of the literature, followed by analysis of the existing solutions and mechanisms for supporting small local communities in individual regions of Poland by financing or co-financing projects that engage inhabitants in the co-creation and co-production of public goods or services. Based on this, the key assumptions considered when creating this type of mechanism of support by voivodeship self-governments were determined. A subsequent stage of research involved analysing the case study of a solution introduced in 2016 by the Łódź regional self-government. The research results indicate that the analysed grant system model stimulates local communities that were previously passive/excluded by other programmes and that, as a result of the stable conditions of a grant contest, the process of “learning” and “imitating” the actions of the communities that succeeded occurs. The research results indicate that the proposed system of grants, which is conditionally based on the participation and co-operation of the inhabitants, seems to be an effective means of activating communities. The findings also point to features that could determine the success of the introduced grant model, such as its simplicity, limiting the bureaucracy (partially limiting the influence of local authorities on who obtains grants), and the transparency of the procedure.&quot;,&quot;publisher&quot;:&quot;MDPI&quot;,&quot;issue&quot;:&quot;11&quot;,&quot;volume&quot;:&quot;11&quot;,&quot;container-title-short&quot;:&quot;&quot;},&quot;isTemporary&quot;:false,&quot;displayAs&quot;:&quot;composite&quot;,&quot;suppress-author&quot;:false,&quot;composite&quot;:true,&quot;author-only&quot;:false}]},{&quot;citationID&quot;:&quot;MENDELEY_CITATION_c0b4077f-97d6-409f-a218-0c7178cf6d4c&quot;,&quot;properties&quot;:{&quot;noteIndex&quot;:0,&quot;mode&quot;:&quot;composite&quot;},&quot;isEdited&quot;:false,&quot;manualOverride&quot;:{&quot;isManuallyOverridden&quot;:false,&quot;citeprocText&quot;:&quot;Falanga et al. (2021)&quot;,&quot;manualOverrideText&quot;:&quot;&quot;},&quot;citationTag&quot;:&quot;MENDELEY_CITATION_v3_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&quot;,&quot;citationItems&quot;:[{&quot;id&quot;:&quot;016eaec1-1c2e-3c16-939a-d50cbe5d1b04&quot;,&quot;itemData&quot;:{&quot;type&quot;:&quot;article&quot;,&quot;id&quot;:&quot;016eaec1-1c2e-3c16-939a-d50cbe5d1b04&quot;,&quot;title&quot;:&quot;Green(er) cities and their citizens: Insights from the participatory budget of Lisbon&quot;,&quot;author&quot;:[{&quot;family&quot;:&quot;Falanga&quot;,&quot;given&quot;:&quot;Roberto&quot;,&quot;parse-names&quot;:false,&quot;dropping-particle&quot;:&quot;&quot;,&quot;non-dropping-particle&quot;:&quot;&quot;},{&quot;family&quot;:&quot;Verheij&quot;,&quot;given&quot;:&quot;Jessica&quot;,&quot;parse-names&quot;:false,&quot;dropping-particle&quot;:&quot;&quot;,&quot;non-dropping-particle&quot;:&quot;&quot;},{&quot;family&quot;:&quot;Bina&quot;,&quot;given&quot;:&quot;Olivia&quot;,&quot;parse-names&quot;:false,&quot;dropping-particle&quot;:&quot;&quot;,&quot;non-dropping-particle&quot;:&quot;&quot;}],&quot;container-title&quot;:&quot;Sustainability (Switzerland)&quot;,&quot;DOI&quot;:&quot;10.3390/su13158243&quot;,&quot;ISSN&quot;:&quot;20711050&quot;,&quot;issued&quot;:{&quot;date-parts&quot;:[[2021,8,1]]},&quot;abstract&quot;:&quot;There is rising scholarly and political interest in participatory budgets and their potential to advance urban sustainability. This article aims to contribute to this field of study through the specific lens of the city of Lisbon’s experience as an internationally acknowledged leader in participatory budgeting. To this end, the article critically examines the lessons and potential contribution of the Lisbon Participatory Budget through a multimethod approach. Emerging trends and variations of citizen proposals, projects, votes, and public funding are analysed in tandem with emerging key topics that show links and trade-offs between locally embedded participation and the international discourse on urban sustainability. Our analysis reveals three interconnected findings: first, the achievements of the Lisbon Participatory Budget show the potential to counteract the dominant engineered approach to urban sustainability; second, trends and variations of the achievements depend on both citizens’ voice and the significant influence of the city council through policymaking; and, third, the shift towards a thematic Green Participatory Budget in 2020 was not driven by consolidated social and political awareness on the achievements, suggesting that more could be achieved through the 2021 urban sustainability oriented Participatory Budget. We conclude recommending that this kind of analysis should be systematically carried out and disseminated within city council departments, promoting much needed internal awareness of PBs’ potential as drivers of urban sustainability. We also identify further research needed into the sustainability potential of green PBs.&quot;,&quot;publisher&quot;:&quot;MDPI AG&quot;,&quot;issue&quot;:&quot;15&quot;,&quot;volume&quot;:&quot;13&quot;,&quot;container-title-short&quot;:&quot;&quot;},&quot;isTemporary&quot;:false,&quot;displayAs&quot;:&quot;composite&quot;,&quot;suppress-author&quot;:false,&quot;composite&quot;:true,&quot;author-only&quot;:false}]},{&quot;citationID&quot;:&quot;MENDELEY_CITATION_978a76a8-01fb-48a8-a048-21bdcb3165c6&quot;,&quot;properties&quot;:{&quot;noteIndex&quot;:0,&quot;mode&quot;:&quot;composite&quot;},&quot;isEdited&quot;:false,&quot;manualOverride&quot;:{&quot;isManuallyOverridden&quot;:false,&quot;citeprocText&quot;:&quot;Szczepańska et al. (2022)&quot;,&quot;manualOverrideText&quot;:&quot;&quot;},&quot;citationTag&quot;:&quot;MENDELEY_CITATION_v3_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&quot;,&quot;citationItems&quot;:[{&quot;id&quot;:&quot;77f4a447-97ce-3852-a158-e1e81b5bcf41&quot;,&quot;itemData&quot;:{&quot;type&quot;:&quot;article-journal&quot;,&quot;id&quot;:&quot;77f4a447-97ce-3852-a158-e1e81b5bcf41&quot;,&quot;title&quot;:&quot;Participatory Budgeting as a Method for Improving Public Spaces in Major Polish Cities&quot;,&quot;author&quot;:[{&quot;family&quot;:&quot;Szczepańska&quot;,&quot;given&quot;:&quot;A.&quot;,&quot;parse-names&quot;:false,&quot;dropping-particle&quot;:&quot;&quot;,&quot;non-dropping-particle&quot;:&quot;&quot;},{&quot;family&quot;:&quot;Zagroba&quot;,&quot;given&quot;:&quot;M.&quot;,&quot;parse-names&quot;:false,&quot;dropping-particle&quot;:&quot;&quot;,&quot;non-dropping-particle&quot;:&quot;&quot;},{&quot;family&quot;:&quot;Pietrzyk&quot;,&quot;given&quot;:&quot;K.&quot;,&quot;parse-names&quot;:false,&quot;dropping-particle&quot;:&quot;&quot;,&quot;non-dropping-particle&quot;:&quot;&quot;}],&quot;container-title&quot;:&quot;Social Indicators Research&quot;,&quot;container-title-short&quot;:&quot;Soc. Indic. Res.&quot;,&quot;DOI&quot;:&quot;10.1007/s11205-021-02831-3&quot;,&quot;ISSN&quot;:&quot;15730921&quot;,&quot;issued&quot;:{&quot;date-parts&quot;:[[2022,7,1]]},&quot;page&quot;:&quot;231-252&quot;,&quot;abstract&quot;:&quot;One of the forms of public participation in the local governance system is civic budgeting which actively engages residents in developing projects and voting on the submitted proposals. Civic budgeting aims to involve local communities in deciding how a defined portion of public resources should be allocated by means of a democratic debate. Public spaces are the essence of urban life; therefore, the aim of the study was to analyze civic budget records relating to public spaces. The study was conducted in the largest Polish cities. The research involved quantitative and comparative analytical methods. The analysis focused on community involvement and local community needs, represented by a wide array of public space-related project categories. The analyzed cities were ranked according to their civic engagement, and the resulting classification was compared with voter turnout during polls on the proposals adopted as part of the CB process. The results revealed considerable diversity in both civic engagement and local needs, and they could be used to develop guidelines for designing public spaces in the urban planning process. The present findings are also a valuable source of information for local governments in their efforts to improve the functioning, attractiveness and development of user-friendly spaces in citizen-oriented cities.&quot;,&quot;publisher&quot;:&quot;Springer Science and Business Media B.V.&quot;,&quot;issue&quot;:&quot;1&quot;,&quot;volume&quot;:&quot;162&quot;},&quot;isTemporary&quot;:false,&quot;displayAs&quot;:&quot;composite&quot;,&quot;suppress-author&quot;:false,&quot;composite&quot;:true,&quot;author-only&quot;:false}]},{&quot;citationID&quot;:&quot;MENDELEY_CITATION_5c7f4024-a897-4f8e-b8c4-a7609e3795b1&quot;,&quot;properties&quot;:{&quot;noteIndex&quot;:0,&quot;mode&quot;:&quot;composite&quot;},&quot;isEdited&quot;:false,&quot;manualOverride&quot;:{&quot;isManuallyOverridden&quot;:false,&quot;citeprocText&quot;:&quot;Dewi et al. (2021)&quot;,&quot;manualOverrideText&quot;:&quot;&quot;},&quot;citationTag&quot;:&quot;MENDELEY_CITATION_v3_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&quot;,&quot;citationItems&quot;:[{&quot;id&quot;:&quot;cfee5e27-43e5-3e0f-9b71-75f3f547f7c3&quot;,&quot;itemData&quot;:{&quot;type&quot;:&quot;article-journal&quot;,&quot;id&quot;:&quot;cfee5e27-43e5-3e0f-9b71-75f3f547f7c3&quot;,&quot;title&quot;:&quot;Pengaruh Partisipasi Anggaran, Akuntabilitas Publik dan Gaya Kepemimpinan Terhadap Kinerja Manajerial Pada Organisasi Perangkat Daerah Kabupaten Bangli&quot;,&quot;author&quot;:[{&quot;family&quot;:&quot;Dewi&quot;,&quot;given&quot;:&quot;Luh Putu Widyasari&quot;,&quot;parse-names&quot;:false,&quot;dropping-particle&quot;:&quot;&quot;,&quot;non-dropping-particle&quot;:&quot;&quot;},{&quot;family&quot;:&quot;Sastri&quot;,&quot;given&quot;:&quot;Ida I Dewa Ayu Manik&quot;,&quot;parse-names&quot;:false,&quot;dropping-particle&quot;:&quot;&quot;,&quot;non-dropping-particle&quot;:&quot;&quot;},{&quot;family&quot;:&quot;Sanjaya&quot;,&quot;given&quot;:&quot;I Ketut Puja Wirya&quot;,&quot;parse-names&quot;:false,&quot;dropping-particle&quot;:&quot;&quot;,&quot;non-dropping-particle&quot;:&quot;&quot;}],&quot;container-title&quot;:&quot;Jurnal Riset Akuntansi Warmadewa&quot;,&quot;DOI&quot;:&quot;10.22225/jraw.2.2.3365.75-81&quot;,&quot;ISSN&quot;:&quot;2686-486X&quot;,&quot;issued&quot;:{&quot;date-parts&quot;:[[2021,5,25]]},&quot;page&quot;:&quot;75-81&quot;,&quot;abstract&quot;:&quot;Penelitian ini bertujuan untuk menguji pengaruh partisipasi anggaran terhadap kinerja manajerial, untuk menguji pengaruh akuntabilitas publik terhadap kinerja manajerial dan untuk menguji pengaruh gaya kepemimpinan terhadap kinerja manajerial pada Organisasi Perangkat Daerah Kabupaten Bangli. Populasi dalam penelitian ini adalah orang yang menjabat dalam kinerja manajerial Organisasi Perangkat Daerah Kabupaten Bangli dan pengambilan sampel menggunakan metode sampel jenuh yaitu sejumlah 65 responden. Jenis data merupakan data kuantitatif dengan sumber data primer berupa kuesioner. Teknik analisis yang digunakan adalah analisis regresi linier berganda, uji t, uji F dan analisis koefisien determinasi menggunakan SPSS version 23 For Windows. Hasil penelitian menunjukan bahwa partisipasi anggaran berpengaruh positif dan signifikan terhadap kinerja manajerial, akuntabilitas publik berpengaruh positif dan signifikan terhadap kinerja manajerial dan gaya kepemimpinan berpengaruh positif dan signifikan terhadap kinerja manajerial pada Organisasi Perangkat Daerah Kabupaten Bangli. Adapun besar pengaruh variabel partisipasi anggaran, akuntabilitas publik dan gaya kepemimpinan adalah 94.3% sedangkan sisanya 5,7% dipengaruhi oleh variabel lain yang tidak dibahas dalam penelitian ini.\r  &quot;,&quot;publisher&quot;:&quot;Universitas Warmadewa&quot;,&quot;issue&quot;:&quot;2&quot;,&quot;volume&quot;:&quot;2&quot;,&quot;container-title-short&quot;:&quot;&quot;},&quot;isTemporary&quot;:false,&quot;displayAs&quot;:&quot;composite&quot;,&quot;suppress-author&quot;:false,&quot;composite&quot;:true,&quot;author-only&quot;:false}]},{&quot;citationID&quot;:&quot;MENDELEY_CITATION_510dee94-f179-45a8-ae6c-0b61268f9983&quot;,&quot;properties&quot;:{&quot;noteIndex&quot;:0,&quot;mode&quot;:&quot;composite&quot;},&quot;isEdited&quot;:false,&quot;manualOverride&quot;:{&quot;isManuallyOverridden&quot;:false,&quot;citeprocText&quot;:&quot;Ruan et al. (2022)&quot;,&quot;manualOverrideText&quot;:&quot;&quot;},&quot;citationTag&quot;:&quot;MENDELEY_CITATION_v3_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&quot;,&quot;citationItems&quot;:[{&quot;id&quot;:&quot;958c1213-c30c-3e0d-88db-797fc58c138d&quot;,&quot;itemData&quot;:{&quot;type&quot;:&quot;article-journal&quot;,&quot;id&quot;:&quot;958c1213-c30c-3e0d-88db-797fc58c138d&quot;,&quot;title&quot;:&quot;Social Network, Sense of Responsibility, and Resident Participation in China’s Rural Environmental Governance&quot;,&quot;author&quot;:[{&quot;family&quot;:&quot;Ruan&quot;,&quot;given&quot;:&quot;Haibo&quot;,&quot;parse-names&quot;:false,&quot;dropping-particle&quot;:&quot;&quot;,&quot;non-dropping-particle&quot;:&quot;&quot;},{&quot;family&quot;:&quot;Chen&quot;,&quot;given&quot;:&quot;Jun&quot;,&quot;parse-names&quot;:false,&quot;dropping-particle&quot;:&quot;&quot;,&quot;non-dropping-particle&quot;:&quot;&quot;},{&quot;family&quot;:&quot;Wang&quot;,&quot;given&quot;:&quot;Chao&quot;,&quot;parse-names&quot;:false,&quot;dropping-particle&quot;:&quot;&quot;,&quot;non-dropping-particle&quot;:&quot;&quot;},{&quot;family&quot;:&quot;Xu&quot;,&quot;given&quot;:&quot;Wendong&quot;,&quot;parse-names&quot;:false,&quot;dropping-particle&quot;:&quot;&quot;,&quot;non-dropping-particle&quot;:&quot;&quot;},{&quot;family&quot;:&quot;Tang&quot;,&quot;given&quot;:&quot;Jiayi&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9116371&quot;,&quot;ISSN&quot;:&quot;16604601&quot;,&quot;PMID&quot;:&quot;35681956&quot;,&quot;issued&quot;:{&quot;date-parts&quot;:[[2022,6,1]]},&quot;abstract&quot;:&quot;Based on a survey of 2343 rural residents in China, this paper adopts a binary logistic regression model as the analytical tool to study the impact of rural residents’ social network and sense of responsibility regarding their participation in environmental governance. The results show that the cost, frequency and scope of social network activities have positive and significant influences on resident participation in rural environmental governance. The cost of a social network is conducive to building a rural social network, enhancing the connection of interests and promoting the formation of a rural community. Extending social network objectives from family members to villagers can improve the cultural identity and emotional identity of rural residents. The increase in the frequency of social network activities can not only enhance trust among residents, but also reduce the cost of environmental governance mobilization. The scope of a social network acts as an inhibitor whereby social interaction beyond the scope of rural areas will reduce identification with rural emotions. The four dimensions, including responsibility cognition, responsibility will, responsibility emotion and responsibility behavior have significant influences on resident participation in rural environmental governance. Residents’ sense of responsibility plays the role of an introverted driving force for them to take part in rural environmental governance, which itself helps to overcome “non-participation” behaviors of “rational smallholders” to a certain extent. Furthermore, it endows rural environmental governance with resilience. So, it is of significance to enhance rural residents’ social networks and to improve rural residents’ cognition of collective responsibility.&quot;,&quot;publisher&quot;:&quot;MDPI&quot;,&quot;issue&quot;:&quot;11&quot;,&quot;volume&quot;:&quot;19&quot;},&quot;isTemporary&quot;:false,&quot;displayAs&quot;:&quot;composite&quot;,&quot;suppress-author&quot;:false,&quot;composite&quot;:true,&quot;author-only&quot;:false}]},{&quot;citationID&quot;:&quot;MENDELEY_CITATION_3a7b5d8e-f76a-4c28-9ef1-71dfb72a3058&quot;,&quot;properties&quot;:{&quot;noteIndex&quot;:0,&quot;mode&quot;:&quot;composite&quot;},&quot;isEdited&quot;:false,&quot;manualOverride&quot;:{&quot;isManuallyOverridden&quot;:false,&quot;citeprocText&quot;:&quot;Nemec et al. (2022)&quot;,&quot;manualOverrideText&quot;:&quot;&quot;},&quot;citationTag&quot;:&quot;MENDELEY_CITATION_v3_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&quot;,&quot;citationItems&quot;:[{&quot;id&quot;:&quot;73398202-400f-3997-9629-ef2bf219bf59&quot;,&quot;itemData&quot;:{&quot;type&quot;:&quot;chapter&quot;,&quot;id&quot;:&quot;73398202-400f-3997-9629-ef2bf219bf59&quot;,&quot;title&quot;:&quot;Unraveled Practices of Participatory Budgeting in European Democracies&quot;,&quot;author&quot;:[{&quot;family&quot;:&quot;Nemec&quot;,&quot;given&quot;:&quot;Juraj&quot;,&quot;parse-names&quot;:false,&quot;dropping-particle&quot;:&quot;&quot;,&quot;non-dropping-particle&quot;:&quot;&quot;},{&quot;family&quot;:&quot;Špaček&quot;,&quot;given&quot;:&quot;David&quot;,&quot;parse-names&quot;:false,&quot;dropping-particle&quot;:&quot;&quot;,&quot;non-dropping-particle&quot;:&quot;&quot;},{&quot;family&quot;:&quot;Vries&quot;,&quot;given&quot;:&quot;Michiel S.&quot;,&quot;parse-names&quot;:false,&quot;dropping-particle&quot;:&quot;&quot;,&quot;non-dropping-particle&quot;:&quot;de&quot;}],&quot;container-title&quot;:&quot;Governance and Public Management&quot;,&quot;DOI&quot;:&quot;10.1007/978-3-030-79930-4_15&quot;,&quot;ISSN&quot;:&quot;25247298&quot;,&quot;issued&quot;:{&quot;date-parts&quot;:[[2022]]},&quot;page&quot;:&quot;287-313&quot;,&quot;abstract&quot;:&quot;The goal of the final chapter was to summarize lessons about the worst and best practices, causes, and effects of (successful or unsuccessful) participatory budgeting, delivered by the country case studies included in this book. The information collected serves to check to what extent participatory budgeting as practiced in the countries involved presents a real attempt to change municipal budgets toward addressing the needs of marginalized groups and to improve decision-making based on local democracy and participation, or whether these processes as such are to be judged to be more important than any output and outcomes. All in all, the practices of PB as they evolved in European countries out of the innovative original as developed in Porto Alegre in the 1990s can be seen neither as a process of policy diffusion nor as a process of policy mimesis. The terminology of participatory budgeting remained, but the goals and tools to achieve the goals resulted only in marginal changes in the status quo in municipalities in European countries practicing participatory budgeting, instead of resulting in radical changes to increase spending in favor of marginalized groups. Participatory budgeting in selected European countries is far away from the level of “best practice” in which local democracy and participation are promoted. However, it is also not possible to conclude that all experiences are just “trivial pursuits”.&quot;,&quot;publisher&quot;:&quot;Palgrave Macmillan&quot;,&quot;container-title-short&quot;:&quot;&quot;},&quot;isTemporary&quot;:false,&quot;displayAs&quot;:&quot;composite&quot;,&quot;suppress-author&quot;:false,&quot;composite&quot;:true,&quot;author-only&quot;:false}]},{&quot;citationID&quot;:&quot;MENDELEY_CITATION_fa77a36d-27a1-4d8d-8f34-4ca9312d4270&quot;,&quot;properties&quot;:{&quot;noteIndex&quot;:0,&quot;mode&quot;:&quot;composite&quot;},&quot;isEdited&quot;:false,&quot;manualOverride&quot;:{&quot;isManuallyOverridden&quot;:false,&quot;citeprocText&quot;:&quot;Murtin &amp;#38; Rahmawati (2023)&quot;,&quot;manualOverrideText&quot;:&quot;&quot;},&quot;citationTag&quot;:&quot;MENDELEY_CITATION_v3_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&quot;,&quot;citationItems&quot;:[{&quot;id&quot;:&quot;8cb51d5f-f063-3c73-850c-b653d9f46ecd&quot;,&quot;itemData&quot;:{&quot;type&quot;:&quot;article-journal&quot;,&quot;id&quot;:&quot;8cb51d5f-f063-3c73-850c-b653d9f46ecd&quot;,&quot;title&quot;:&quot;Pengaruh Akuntabilitas Publik, Kejelasan Sasaran Anggaran, Partisipasi Anggaran dan Komitmen Organisasi Terhadap Kinerja Manajerial&quot;,&quot;author&quot;:[{&quot;family&quot;:&quot;Murtin&quot;,&quot;given&quot;:&quot;Alek&quot;,&quot;parse-names&quot;:false,&quot;dropping-particle&quot;:&quot;&quot;,&quot;non-dropping-particle&quot;:&quot;&quot;},{&quot;family&quot;:&quot;Rahmawati&quot;,&quot;given&quot;:&quot;Safira Indah&quot;,&quot;parse-names&quot;:false,&quot;dropping-particle&quot;:&quot;&quot;,&quot;non-dropping-particle&quot;:&quot;&quot;}],&quot;container-title&quot;:&quot;Jurnal Akuntansi Inovatif&quot;,&quot;DOI&quot;:&quot;10.59330/jai.v1i1.3&quot;,&quot;issued&quot;:{&quot;date-parts&quot;:[[2023,2,4]]},&quot;page&quot;:&quot;17-28&quot;,&quot;abstract&quot;:&quot;Latar Belakang: Permasalahan terkait rendahnya kinerja pemerintah daerah masih menjadi topik yang hangat. Rendahnya angka serapan anggaran menjadi indikator kurang optimalnya pencapaian tujuan yang dirumuskan.  Penelitian ini menekankan pentingnya organisasi untuk memahami indikator yang dapat mempengaruhi kinerja manajerial seperti akuntabilitas publik, kejelasan sasaran anggaran, partisipasi anggaran, dan komitmen organisasi.\r Tujuan: Penelitian bertujuan untuk menganalisis pengaruh akuntabilitas publik, kejelasan sasaran anggaran, partisipasi anggaran dan komitmen organisasi terhadap kinerja manajerial.       \r Metode Penelitian: Penelitian menggunakan teknik purposive sampling dengan kriteria responden yang terdiri dari Kepala Badan/Dinas/Kantor, Kepala bagian/bidang/subdinas/, Kepala subbagian/subbidang/ seksi dan Sekretariat/sekretaris Satuan Kerja Perangkat Daerah (SKPD) Kabupaten Magelang. Lebih lanjut, pengujian hipotesis dilakukan dengan Structural Equation Modeling (SEM) berbasis Partial Least Squares (PLS).\r Hasil Penelitian: Hasil penelitian menunjukkan bahwa akuntabilitas publik dan komitmen organisasi berpengaruh positif terhadap kinerja manajerial. Disisi lain, kejelasan sasaran anggaran dan partisipasi anggaran tidak berpengaruh terhadap kinerja manajerial.\r Keaslian/Kebaruan Penelitian: Penelitian ini merupakan hasil replikasi penelitian Melia dan Sari (2019) dengan menambahkan komitmen organisasi sebagai variable independen. Selain itu, penelitian dilakukan dengan lokasi, waktu dan populasi yang berbeda.\r Kata kunci: akuntabilitas publik; sasaran anggaran; partisipasi anggaran; komitmen organisasi; kinerja manajerial&quot;,&quot;publisher&quot;:&quot;Sekolah Tinggi Ilmu Ekonomi Nganjuk&quot;,&quot;issue&quot;:&quot;1&quot;,&quot;volume&quot;:&quot;1&quot;,&quot;container-title-short&quot;:&quot;&quot;},&quot;isTemporary&quot;:false,&quot;displayAs&quot;:&quot;composite&quot;,&quot;suppress-author&quot;:false,&quot;composite&quot;:true,&quot;author-only&quot;:false}]},{&quot;citationID&quot;:&quot;MENDELEY_CITATION_9274c22c-08e8-40f5-be08-3c11d71e1511&quot;,&quot;properties&quot;:{&quot;noteIndex&quot;:0,&quot;mode&quot;:&quot;composite&quot;},&quot;isEdited&quot;:false,&quot;manualOverride&quot;:{&quot;isManuallyOverridden&quot;:false,&quot;citeprocText&quot;:&quot;Murray Svidroňová et al. (2024)&quot;,&quot;manualOverrideText&quot;:&quot;&quot;},&quot;citationTag&quot;:&quot;MENDELEY_CITATION_v3_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&quot;,&quot;citationItems&quot;:[{&quot;id&quot;:&quot;460232ee-ff96-38b4-9321-e773b007b2ce&quot;,&quot;itemData&quot;:{&quot;type&quot;:&quot;article-journal&quot;,&quot;id&quot;:&quot;460232ee-ff96-38b4-9321-e773b007b2ce&quot;,&quot;title&quot;:&quot;Determinants of sustainability of participatory budgeting: Slovak perspective&quot;,&quot;author&quot;:[{&quot;family&quot;:&quot;Murray Svidroňová&quot;,&quot;given&quot;:&quot;Mária&quot;,&quot;parse-names&quot;:false,&quot;dropping-particle&quot;:&quot;&quot;,&quot;non-dropping-particle&quot;:&quot;&quot;},{&quot;family&quot;:&quot;Benzoni Baláž&quot;,&quot;given&quot;:&quot;Martina&quot;,&quot;parse-names&quot;:false,&quot;dropping-particle&quot;:&quot;&quot;,&quot;non-dropping-particle&quot;:&quot;&quot;},{&quot;family&quot;:&quot;Klimovský&quot;,&quot;given&quot;:&quot;Daniel&quot;,&quot;parse-names&quot;:false,&quot;dropping-particle&quot;:&quot;&quot;,&quot;non-dropping-particle&quot;:&quot;&quot;},{&quot;family&quot;:&quot;Kaščáková&quot;,&quot;given&quot;:&quot;Alena&quot;,&quot;parse-names&quot;:false,&quot;dropping-particle&quot;:&quot;&quot;,&quot;non-dropping-particle&quot;:&quot;&quot;}],&quot;container-title&quot;:&quot;Journal of Public Budgeting, Accounting and Financial Management&quot;,&quot;DOI&quot;:&quot;10.1108/JPBAFM-04-2022-0082&quot;,&quot;ISSN&quot;:&quot;19451814&quot;,&quot;issued&quot;:{&quot;date-parts&quot;:[[2024,1,23]]},&quot;page&quot;:&quot;60-80&quot;,&quot;abstract&quot;:&quot;Purpose: The purpose of this research is to identify and test selected economic and organisational factors influencing the sustainability of participatory budgeting (PB) in Slovakia. Design/methodology/approach: The data were collected from websites and publicly available documents from all local governments with urban municipality status in Slovakia, for a total of 155 municipalities, 59 of which have established a participatory budget. The main method applied was correlation analysis. Findings: The findings indicate: (1) a weak inverse correlation between debt level and the continuous existence of PB in municipalities; (2) a moderate direct correlation between the duration of PB in a municipality and integration of PB in its programme budgeting; (3) a moderate direct correlation between the duration of PB in a municipality and the political experience of the mayor. Research limitations/implications: The findings are derived from a quantitative analysis of cases localised in a single country, and therefore interpretation requires an awareness of the context of local democracy in Slovakia. In this regard, any generalisation beyond the context under study needs to be considered with caution. Originality/value: This research fills a gap in the role of PB in the context of sustainability, especially in the context of a post-communist country like Slovakia. It applies a quantitative approach to the analysis of PB, which is relatively rare in this field of study (qualitative case studies are predominant in PB research).&quot;,&quot;publisher&quot;:&quot;Emerald Publishing&quot;,&quot;issue&quot;:&quot;1&quot;,&quot;volume&quot;:&quot;36&quot;,&quot;container-title-short&quot;:&quot;&quot;},&quot;isTemporary&quot;:false,&quot;displayAs&quot;:&quot;composite&quot;,&quot;suppress-author&quot;:false,&quot;composite&quot;:true,&quot;author-only&quot;:false}]},{&quot;citationID&quot;:&quot;MENDELEY_CITATION_e29bf360-7d3e-49a3-a7aa-867d260d8a5d&quot;,&quot;properties&quot;:{&quot;noteIndex&quot;:0,&quot;mode&quot;:&quot;composite&quot;},&quot;isEdited&quot;:false,&quot;manualOverride&quot;:{&quot;isManuallyOverridden&quot;:false,&quot;citeprocText&quot;:&quot;Sugiyono (2017)&quot;,&quot;manualOverrideText&quot;:&quot;&quot;},&quot;citationTag&quot;:&quot;MENDELEY_CITATION_v3_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&quot;,&quot;citationItems&quot;:[{&quot;id&quot;:&quot;ad12ec8d-766d-38e2-9d77-28bb9234baab&quot;,&quot;itemData&quot;:{&quot;type&quot;:&quot;book&quot;,&quot;id&quot;:&quot;ad12ec8d-766d-38e2-9d77-28bb9234baab&quot;,&quot;title&quot;:&quot;Metode Penelitian Kuantitatif, Kualitatif, dan R&amp;D (Edisi Baru)&quot;,&quot;author&quot;:[{&quot;family&quot;:&quot;Sugiyono&quot;,&quot;given&quot;:&quot;&quot;,&quot;parse-names&quot;:false,&quot;dropping-particle&quot;:&quot;&quot;,&quot;non-dropping-particle&quot;:&quot;&quot;}],&quot;issued&quot;:{&quot;date-parts&quot;:[[2017]]},&quot;number-of-pages&quot;:&quot;60&quot;,&quot;container-title-short&quot;:&quot;&quot;},&quot;isTemporary&quot;:false,&quot;displayAs&quot;:&quot;composite&quot;,&quot;suppress-author&quot;:false,&quot;composite&quot;:true,&quot;author-only&quot;:false}]},{&quot;citationID&quot;:&quot;MENDELEY_CITATION_53a4a83e-7530-4086-9385-1ec39390bb4a&quot;,&quot;properties&quot;:{&quot;noteIndex&quot;:0,&quot;mode&quot;:&quot;composite&quot;},&quot;isEdited&quot;:false,&quot;manualOverride&quot;:{&quot;isManuallyOverridden&quot;:false,&quot;citeprocText&quot;:&quot;Hardani (2020)&quot;,&quot;manualOverrideText&quot;:&quot;&quot;},&quot;citationTag&quot;:&quot;MENDELEY_CITATION_v3_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&quot;,&quot;citationItems&quot;:[{&quot;id&quot;:&quot;a9580851-d5e5-3a6b-b27d-2584aed0f74f&quot;,&quot;itemData&quot;:{&quot;type&quot;:&quot;book&quot;,&quot;id&quot;:&quot;a9580851-d5e5-3a6b-b27d-2584aed0f74f&quot;,&quot;title&quot;:&quot;Metode Penelitian Kualitatif &amp; Kuantitatif&quot;,&quot;author&quot;:[{&quot;family&quot;:&quot;Hardani&quot;,&quot;given&quot;:&quot;&quot;,&quot;parse-names&quot;:false,&quot;dropping-particle&quot;:&quot;&quot;,&quot;non-dropping-particle&quot;:&quot;&quot;}],&quot;issued&quot;:{&quot;date-parts&quot;:[[2020]]},&quot;publisher&quot;:&quot;CV. Pustaka Ilmu&quot;,&quot;container-title-short&quot;:&quot;&quot;},&quot;isTemporary&quot;:false,&quot;displayAs&quot;:&quot;composite&quot;,&quot;suppress-author&quot;:false,&quot;composite&quot;:true,&quot;author-only&quot;:false}]},{&quot;citationID&quot;:&quot;MENDELEY_CITATION_c003a2a3-5e78-4be7-8834-5bd04706b291&quot;,&quot;properties&quot;:{&quot;noteIndex&quot;:0,&quot;mode&quot;:&quot;suppress-author&quot;},&quot;isEdited&quot;:false,&quot;manualOverride&quot;:{&quot;isManuallyOverridden&quot;:false,&quot;citeprocText&quot;:&quot;(1984)&quot;,&quot;manualOverrideText&quot;:&quot;&quot;},&quot;citationTag&quot;:&quot;MENDELEY_CITATION_v3_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&quot;,&quot;citationItems&quot;:[{&quot;id&quot;:&quot;0993cf50-752c-3b0f-963a-890bf2d9457b&quot;,&quot;itemData&quot;:{&quot;type&quot;:&quot;book&quot;,&quot;id&quot;:&quot;0993cf50-752c-3b0f-963a-890bf2d9457b&quot;,&quot;title&quot;:&quot;The Constitution of Society: Outline of the Theory of Structuration&quot;,&quot;author&quot;:[{&quot;family&quot;:&quot;Giddens&quot;,&quot;given&quot;:&quot;Anthony&quot;,&quot;parse-names&quot;:false,&quot;dropping-particle&quot;:&quot;&quot;,&quot;non-dropping-particle&quot;:&quot;&quot;}],&quot;issued&quot;:{&quot;date-parts&quot;:[[1984]]},&quot;number-of-pages&quot;:&quot;188&quot;,&quot;edition&quot;:&quot;3&quot;,&quot;publisher&quot;:&quot;Polity Press&quot;,&quot;volume&quot;:&quot;3&quot;,&quot;container-title-short&quot;:&quot;&quot;},&quot;isTemporary&quot;:false,&quot;displayAs&quot;:&quot;suppress-author&quot;,&quot;suppress-author&quot;:true,&quot;composite&quot;:false,&quot;author-only&quot;:false}]},{&quot;citationID&quot;:&quot;MENDELEY_CITATION_70d39e7b-72e1-4734-9e69-2b9e072493d1&quot;,&quot;properties&quot;:{&quot;noteIndex&quot;:0,&quot;mode&quot;:&quot;composite&quot;},&quot;isEdited&quot;:false,&quot;manualOverride&quot;:{&quot;isManuallyOverridden&quot;:false,&quot;citeprocText&quot;:&quot;Sugiyono (2021)&quot;,&quot;manualOverrideText&quot;:&quot;&quot;},&quot;citationTag&quot;:&quot;MENDELEY_CITATION_v3_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&quot;,&quot;citationItems&quot;:[{&quot;id&quot;:&quot;e50487f5-d6ce-3baa-a33a-0da65bb111bd&quot;,&quot;itemData&quot;:{&quot;type&quot;:&quot;book&quot;,&quot;id&quot;:&quot;e50487f5-d6ce-3baa-a33a-0da65bb111bd&quot;,&quot;title&quot;:&quot;Metode penelitian kuantitatif, kualitatif, dan R&amp;D&quot;,&quot;author&quot;:[{&quot;family&quot;:&quot;Sugiyono&quot;,&quot;given&quot;:&quot;&quot;,&quot;parse-names&quot;:false,&quot;dropping-particle&quot;:&quot;&quot;,&quot;non-dropping-particle&quot;:&quot;&quot;}],&quot;issued&quot;:{&quot;date-parts&quot;:[[2021]]},&quot;edition&quot;:&quot;3&quot;,&quot;container-title-short&quot;:&quot;&quot;},&quot;isTemporary&quot;:false,&quot;displayAs&quot;:&quot;composite&quot;,&quot;suppress-author&quot;:false,&quot;composite&quot;:true,&quot;author-only&quot;:false}]},{&quot;citationID&quot;:&quot;MENDELEY_CITATION_24d62210-180c-4326-bbd9-20b3b2b9e241&quot;,&quot;properties&quot;:{&quot;noteIndex&quot;:0,&quot;mode&quot;:&quot;composite&quot;},&quot;isEdited&quot;:false,&quot;manualOverride&quot;:{&quot;isManuallyOverridden&quot;:false,&quot;citeprocText&quot;:&quot;Hardani (2020)&quot;,&quot;manualOverrideText&quot;:&quot;&quot;},&quot;citationTag&quot;:&quot;MENDELEY_CITATION_v3_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&quot;,&quot;citationItems&quot;:[{&quot;id&quot;:&quot;a9580851-d5e5-3a6b-b27d-2584aed0f74f&quot;,&quot;itemData&quot;:{&quot;type&quot;:&quot;book&quot;,&quot;id&quot;:&quot;a9580851-d5e5-3a6b-b27d-2584aed0f74f&quot;,&quot;title&quot;:&quot;Metode Penelitian Kualitatif &amp; Kuantitatif&quot;,&quot;author&quot;:[{&quot;family&quot;:&quot;Hardani&quot;,&quot;given&quot;:&quot;&quot;,&quot;parse-names&quot;:false,&quot;dropping-particle&quot;:&quot;&quot;,&quot;non-dropping-particle&quot;:&quot;&quot;}],&quot;issued&quot;:{&quot;date-parts&quot;:[[2020]]},&quot;publisher&quot;:&quot;CV. Pustaka Ilmu&quot;,&quot;container-title-short&quot;:&quot;&quot;},&quot;isTemporary&quot;:false,&quot;displayAs&quot;:&quot;composite&quot;,&quot;suppress-author&quot;:false,&quot;composite&quot;:true,&quot;author-only&quot;:false}]},{&quot;citationID&quot;:&quot;MENDELEY_CITATION_b2c77c93-6173-4e7d-84f3-68757cbcb95d&quot;,&quot;properties&quot;:{&quot;noteIndex&quot;:0,&quot;mode&quot;:&quot;composite&quot;},&quot;isEdited&quot;:false,&quot;manualOverride&quot;:{&quot;isManuallyOverridden&quot;:false,&quot;citeprocText&quot;:&quot;Giddens (1984)&quot;,&quot;manualOverrideText&quot;:&quot;&quot;},&quot;citationTag&quot;:&quot;MENDELEY_CITATION_v3_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&quot;,&quot;citationItems&quot;:[{&quot;id&quot;:&quot;0993cf50-752c-3b0f-963a-890bf2d9457b&quot;,&quot;itemData&quot;:{&quot;type&quot;:&quot;book&quot;,&quot;id&quot;:&quot;0993cf50-752c-3b0f-963a-890bf2d9457b&quot;,&quot;title&quot;:&quot;The Constitution of Society: Outline of the Theory of Structuration&quot;,&quot;author&quot;:[{&quot;family&quot;:&quot;Giddens&quot;,&quot;given&quot;:&quot;Anthony&quot;,&quot;parse-names&quot;:false,&quot;dropping-particle&quot;:&quot;&quot;,&quot;non-dropping-particle&quot;:&quot;&quot;}],&quot;issued&quot;:{&quot;date-parts&quot;:[[1984]]},&quot;number-of-pages&quot;:&quot;188&quot;,&quot;edition&quot;:&quot;3&quot;,&quot;publisher&quot;:&quot;Polity Press&quot;,&quot;volume&quot;:&quot;3&quot;,&quot;container-title-short&quot;:&quot;&quot;},&quot;isTemporary&quot;:false,&quot;displayAs&quot;:&quot;composite&quot;,&quot;suppress-author&quot;:false,&quot;composite&quot;:true,&quot;author-only&quot;:false}]},{&quot;citationID&quot;:&quot;MENDELEY_CITATION_aedc8c6c-cc9f-489a-b74b-dd76f8c86f82&quot;,&quot;properties&quot;:{&quot;noteIndex&quot;:0,&quot;mode&quot;:&quot;composite&quot;},&quot;isEdited&quot;:false,&quot;manualOverride&quot;:{&quot;isManuallyOverridden&quot;:false,&quot;citeprocText&quot;:&quot;Giddens (1984)&quot;,&quot;manualOverrideText&quot;:&quot;&quot;},&quot;citationTag&quot;:&quot;MENDELEY_CITATION_v3_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&quot;,&quot;citationItems&quot;:[{&quot;id&quot;:&quot;0993cf50-752c-3b0f-963a-890bf2d9457b&quot;,&quot;itemData&quot;:{&quot;type&quot;:&quot;book&quot;,&quot;id&quot;:&quot;0993cf50-752c-3b0f-963a-890bf2d9457b&quot;,&quot;title&quot;:&quot;The Constitution of Society: Outline of the Theory of Structuration&quot;,&quot;author&quot;:[{&quot;family&quot;:&quot;Giddens&quot;,&quot;given&quot;:&quot;Anthony&quot;,&quot;parse-names&quot;:false,&quot;dropping-particle&quot;:&quot;&quot;,&quot;non-dropping-particle&quot;:&quot;&quot;}],&quot;issued&quot;:{&quot;date-parts&quot;:[[1984]]},&quot;number-of-pages&quot;:&quot;188&quot;,&quot;edition&quot;:&quot;3&quot;,&quot;publisher&quot;:&quot;Polity Press&quot;,&quot;volume&quot;:&quot;3&quot;,&quot;container-title-short&quot;:&quot;&quot;},&quot;isTemporary&quot;:false,&quot;displayAs&quot;:&quot;composite&quot;,&quot;suppress-author&quot;:false,&quot;composite&quot;:true,&quot;author-only&quot;:false}]},{&quot;citationID&quot;:&quot;MENDELEY_CITATION_ccae64a3-ef71-4447-a1a4-bd05a164dd77&quot;,&quot;properties&quot;:{&quot;noteIndex&quot;:0,&quot;mode&quot;:&quot;composite&quot;},&quot;isEdited&quot;:false,&quot;manualOverride&quot;:{&quot;isManuallyOverridden&quot;:false,&quot;citeprocText&quot;:&quot;Denzin (2017)&quot;,&quot;manualOverrideText&quot;:&quot;&quot;},&quot;citationTag&quot;:&quot;MENDELEY_CITATION_v3_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&quot;,&quot;citationItems&quot;:[{&quot;id&quot;:&quot;20a5d13b-52c3-3b91-9ffc-95aa58126dee&quot;,&quot;itemData&quot;:{&quot;type&quot;:&quot;book&quot;,&quot;id&quot;:&quot;20a5d13b-52c3-3b91-9ffc-95aa58126dee&quot;,&quot;title&quot;:&quot;A Theoretical Introduction to Sociological Methods&quot;,&quot;author&quot;:[{&quot;family&quot;:&quot;Denzin&quot;,&quot;given&quot;:&quot;Norman K.&quot;,&quot;parse-names&quot;:false,&quot;dropping-particle&quot;:&quot;&quot;,&quot;non-dropping-particle&quot;:&quot;&quot;}],&quot;issued&quot;:{&quot;date-parts&quot;:[[2017]]},&quot;number-of-pages&quot;:&quot;291&quot;,&quot;publisher&quot;:&quot;McGraw-Hill&quot;,&quot;container-title-short&quot;:&quot;&quot;},&quot;isTemporary&quot;:false,&quot;displayAs&quot;:&quot;composite&quot;,&quot;suppress-author&quot;:false,&quot;composite&quot;:true,&quot;author-only&quot;:false}]},{&quot;citationID&quot;:&quot;MENDELEY_CITATION_2fcbf3af-61f2-43f3-99ff-4906dbe6f8e5&quot;,&quot;properties&quot;:{&quot;noteIndex&quot;:0,&quot;mode&quot;:&quot;composite&quot;},&quot;isEdited&quot;:false,&quot;manualOverride&quot;:{&quot;isManuallyOverridden&quot;:false,&quot;citeprocText&quot;:&quot;Sugiyono (2021)&quot;,&quot;manualOverrideText&quot;:&quot;&quot;},&quot;citationTag&quot;:&quot;MENDELEY_CITATION_v3_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&quot;,&quot;citationItems&quot;:[{&quot;id&quot;:&quot;e50487f5-d6ce-3baa-a33a-0da65bb111bd&quot;,&quot;itemData&quot;:{&quot;type&quot;:&quot;book&quot;,&quot;id&quot;:&quot;e50487f5-d6ce-3baa-a33a-0da65bb111bd&quot;,&quot;title&quot;:&quot;Metode penelitian kuantitatif, kualitatif, dan R&amp;D&quot;,&quot;author&quot;:[{&quot;family&quot;:&quot;Sugiyono&quot;,&quot;given&quot;:&quot;&quot;,&quot;parse-names&quot;:false,&quot;dropping-particle&quot;:&quot;&quot;,&quot;non-dropping-particle&quot;:&quot;&quot;}],&quot;issued&quot;:{&quot;date-parts&quot;:[[2021]]},&quot;edition&quot;:&quot;3&quot;,&quot;container-title-short&quot;:&quot;&quot;},&quot;isTemporary&quot;:false,&quot;displayAs&quot;:&quot;composite&quot;,&quot;suppress-author&quot;:false,&quot;composite&quot;:true,&quot;author-only&quot;:false}]},{&quot;citationID&quot;:&quot;MENDELEY_CITATION_cb6be5c1-5807-4b5e-bc4f-d8336eba887c&quot;,&quot;properties&quot;:{&quot;noteIndex&quot;:0,&quot;mode&quot;:&quot;composite&quot;},&quot;isEdited&quot;:false,&quot;manualOverride&quot;:{&quot;isManuallyOverridden&quot;:false,&quot;citeprocText&quot;:&quot;Giddens (1984)&quot;,&quot;manualOverrideText&quot;:&quot;&quot;},&quot;citationTag&quot;:&quot;MENDELEY_CITATION_v3_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&quot;,&quot;citationItems&quot;:[{&quot;id&quot;:&quot;0993cf50-752c-3b0f-963a-890bf2d9457b&quot;,&quot;itemData&quot;:{&quot;type&quot;:&quot;book&quot;,&quot;id&quot;:&quot;0993cf50-752c-3b0f-963a-890bf2d9457b&quot;,&quot;title&quot;:&quot;The Constitution of Society: Outline of the Theory of Structuration&quot;,&quot;author&quot;:[{&quot;family&quot;:&quot;Giddens&quot;,&quot;given&quot;:&quot;Anthony&quot;,&quot;parse-names&quot;:false,&quot;dropping-particle&quot;:&quot;&quot;,&quot;non-dropping-particle&quot;:&quot;&quot;}],&quot;issued&quot;:{&quot;date-parts&quot;:[[1984]]},&quot;number-of-pages&quot;:&quot;188&quot;,&quot;edition&quot;:&quot;3&quot;,&quot;publisher&quot;:&quot;Polity Press&quot;,&quot;volume&quot;:&quot;3&quot;,&quot;container-title-short&quot;:&quot;&quot;},&quot;isTemporary&quot;:false,&quot;displayAs&quot;:&quot;composite&quot;,&quot;suppress-author&quot;:false,&quot;composite&quot;:true,&quot;author-only&quot;:false}]},{&quot;citationID&quot;:&quot;MENDELEY_CITATION_c8c2cd21-ea7c-4184-b4ea-e5edf4bf4cdd&quot;,&quot;properties&quot;:{&quot;noteIndex&quot;:0,&quot;mode&quot;:&quot;suppress-author&quot;},&quot;isEdited&quot;:false,&quot;manualOverride&quot;:{&quot;isManuallyOverridden&quot;:false,&quot;citeprocText&quot;:&quot;(2024)&quot;,&quot;manualOverrideText&quot;:&quot;&quot;},&quot;citationTag&quot;:&quot;MENDELEY_CITATION_v3_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&quot;,&quot;citationItems&quot;:[{&quot;id&quot;:&quot;5fb83c91-2129-33b3-b70f-b3f7529d354c&quot;,&quot;itemData&quot;:{&quot;type&quot;:&quot;article-journal&quot;,&quot;id&quot;:&quot;5fb83c91-2129-33b3-b70f-b3f7529d354c&quot;,&quot;title&quot;:&quot;Implementasi Praktik Penganggaran Berbasis Partisipasi di Indonesia Implementation of Participation Based Budgeting Practices in Indonesia&quot;,&quot;author&quot;:[{&quot;family&quot;:&quot;Khaddafi&quot;,&quot;given&quot;:&quot;Muammar&quot;,&quot;parse-names&quot;:false,&quot;dropping-particle&quot;:&quot;&quot;,&quot;non-dropping-particle&quot;:&quot;&quot;},{&quot;family&quot;:&quot;Marlaba&quot;,&quot;given&quot;:&quot;Sahro Sahat&quot;,&quot;parse-names&quot;:false,&quot;dropping-particle&quot;:&quot;&quot;,&quot;non-dropping-particle&quot;:&quot;&quot;}],&quot;ISSN&quot;:&quot;3046-4560&quot;,&quot;URL&quot;:&quot;https://jicnusantara.com/index.php/jicn&quot;,&quot;issued&quot;:{&quot;date-parts&quot;:[[2024]]},&quot;abstract&quot;:&quot;Paricipactory budgeting is an approach that directly involves the community in the planning and allocation process of public budgets. It's main objective is to increase transparency, accountability, and citizen, participation in determining priorities in Development. This study aims to analyze the implementation of participatory budgeting practices in Indoneisa, highlighting the successes, challengs, and opportunities faced at various levels of government. The method used in this study is a literature review, where data collected comes from various sources such as articles, reports, and related policies.The results of the analysis show that although participatory budgeting has been implemented in several regions, challenges such as lack of public understanding, limited rsources, and resistance from internal government parties are still obstacles. However, this practice also opens up great opportunities to strengthen local democracy and imorove the quality of public services. With consistent efforts to increase the capacity of the participatory budgeting in Indonesia has the potential the develop further and provide a wider positive impact on more transparent and inclusive government governance.&quot;,&quot;container-title-short&quot;:&quot;&quot;},&quot;isTemporary&quot;:false,&quot;displayAs&quot;:&quot;suppress-author&quot;,&quot;suppress-author&quot;:true,&quot;composite&quot;:false,&quot;author-only&quot;:false}]},{&quot;citationID&quot;:&quot;MENDELEY_CITATION_b913666d-80ab-4f64-8b3e-9628a8753029&quot;,&quot;properties&quot;:{&quot;noteIndex&quot;:0,&quot;mode&quot;:&quot;suppress-author&quot;},&quot;isEdited&quot;:false,&quot;manualOverride&quot;:{&quot;isManuallyOverridden&quot;:false,&quot;citeprocText&quot;:&quot;(2018)&quot;,&quot;manualOverrideText&quot;:&quot;&quot;},&quot;citationTag&quot;:&quot;MENDELEY_CITATION_v3_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&quot;,&quot;citationItems&quot;:[{&quot;id&quot;:&quot;308a7885-599e-35da-94dd-dcc8b3316f52&quot;,&quot;itemData&quot;:{&quot;type&quot;:&quot;article-journal&quot;,&quot;id&quot;:&quot;308a7885-599e-35da-94dd-dcc8b3316f52&quot;,&quot;title&quot;:&quot;Keterlibatan Warga Negara (Civic Engagement) dalam Penguatan Karakter Peduli Lingkungan&quot;,&quot;author&quot;:[{&quot;family&quot;:&quot;Gusmadi&quot;,&quot;given&quot;:&quot;Setiawan&quot;,&quot;parse-names&quot;:false,&quot;dropping-particle&quot;:&quot;&quot;,&quot;non-dropping-particle&quot;:&quot;&quot;}],&quot;container-title&quot;:&quot;JUPIIS: Jurnal Pendidikan Ilmu-ilmu Sosial&quot;,&quot;URL&quot;:&quot;http://jurnal.unimed.ac.id/2012/index.php/jupiis&quot;,&quot;issued&quot;:{&quot;date-parts&quot;:[[2018,6,29]]},&quot;container-title-short&quot;:&quot;&quot;},&quot;isTemporary&quot;:false,&quot;displayAs&quot;:&quot;suppress-author&quot;,&quot;suppress-author&quot;:true,&quot;composite&quot;:false,&quot;author-only&quot;:false}]},{&quot;citationID&quot;:&quot;MENDELEY_CITATION_744ec834-d047-4715-9b9a-a56021f8c708&quot;,&quot;properties&quot;:{&quot;noteIndex&quot;:0,&quot;mode&quot;:&quot;composite&quot;},&quot;isEdited&quot;:false,&quot;manualOverride&quot;:{&quot;isManuallyOverridden&quot;:false,&quot;citeprocText&quot;:&quot;Antwi-Boasiako &amp;#38; Nkrumah (2018)&quot;,&quot;manualOverrideText&quot;:&quot;&quot;},&quot;citationTag&quot;:&quot;MENDELEY_CITATION_v3_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&quot;,&quot;citationItems&quot;:[{&quot;id&quot;:&quot;e501478b-5d12-3b84-ad43-859a5f24eb3d&quot;,&quot;itemData&quot;:{&quot;type&quot;:&quot;report&quot;,&quot;id&quot;:&quot;e501478b-5d12-3b84-ad43-859a5f24eb3d&quot;,&quot;title&quot;:&quot;The Role of Civil Society Organizations in the Public Financial Management of Ghana&quot;,&quot;author&quot;:[{&quot;family&quot;:&quot;Antwi-Boasiako&quot;,&quot;given&quot;:&quot;Joseph&quot;,&quot;parse-names&quot;:false,&quot;dropping-particle&quot;:&quot;&quot;,&quot;non-dropping-particle&quot;:&quot;&quot;},{&quot;family&quot;:&quot;Nkrumah&quot;,&quot;given&quot;:&quot;Gladys&quot;,&quot;parse-names&quot;:false,&quot;dropping-particle&quot;:&quot;&quot;,&quot;non-dropping-particle&quot;:&quot;&quot;}],&quot;issued&quot;:{&quot;date-parts&quot;:[[2018]]},&quot;abstract&quot;:&quot;Developing countries like Ghana with few financial resources are more particular about the use of their financial resources. It is argued that to ensure an effective use of financial resources, different stakeholders have different roles to play in the public financial management process. This article assesses the role of civil society organizations as a stakeholder in the public financial management process of Ghana. The study adopted a qualitative research approach and sampled ten civil society organizations from Ghana. The study observed that civil society organizations rely on participatory approaches at the planning and budgeting stages of the public financial management process. Also, civil society organizations in Ghana track government expenditures, analyse government contracts for leakages and follow-up on the Auditor General's report to address discrepancies. The study concludes that if indeed, civil society organizations succeed in playing these roles effectively, they can help improve the public financial management of Ghana.&quot;,&quot;container-title-short&quot;:&quot;&quot;},&quot;isTemporary&quot;:false,&quot;displayAs&quot;:&quot;composite&quot;,&quot;suppress-author&quot;:false,&quot;composite&quot;:true,&quot;author-only&quot;:false}]},{&quot;citationID&quot;:&quot;MENDELEY_CITATION_52e69db4-12a2-44f1-9507-a79632b58b26&quot;,&quot;properties&quot;:{&quot;noteIndex&quot;:0,&quot;mode&quot;:&quot;composite&quot;},&quot;isEdited&quot;:false,&quot;manualOverride&quot;:{&quot;isManuallyOverridden&quot;:false,&quot;citeprocText&quot;:&quot;Zulham et al. (2019)&quot;,&quot;manualOverrideText&quot;:&quot;&quot;},&quot;citationTag&quot;:&quot;MENDELEY_CITATION_v3_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&quot;,&quot;citationItems&quot;:[{&quot;id&quot;:&quot;5546992b-3c99-3ab2-8144-0a580f46c259&quot;,&quot;itemData&quot;:{&quot;type&quot;:&quot;article-journal&quot;,&quot;id&quot;:&quot;5546992b-3c99-3ab2-8144-0a580f46c259&quot;,&quot;title&quot;:&quot;ANALISIS TINDAKAN SOSIAL DALAM PEMBANGUNAN SENTRA KELAUTAN DAN PERIKANAN TERPADU DI SABANG&quot;,&quot;author&quot;:[{&quot;family&quot;:&quot;Zulham&quot;,&quot;given&quot;:&quot;Armen&quot;,&quot;parse-names&quot;:false,&quot;dropping-particle&quot;:&quot;&quot;,&quot;non-dropping-particle&quot;:&quot;&quot;},{&quot;family&quot;:&quot;Hafsaridewi&quot;,&quot;given&quot;:&quot;Rani&quot;,&quot;parse-names&quot;:false,&quot;dropping-particle&quot;:&quot;&quot;,&quot;non-dropping-particle&quot;:&quot;&quot;},{&quot;family&quot;:&quot;Arthatani&quot;,&quot;given&quot;:&quot;Freshty Yulia&quot;,&quot;parse-names&quot;:false,&quot;dropping-particle&quot;:&quot;&quot;,&quot;non-dropping-particle&quot;:&quot;&quot;},{&quot;family&quot;:&quot;Mira&quot;,&quot;given&quot;:&quot;&quot;,&quot;parse-names&quot;:false,&quot;dropping-particle&quot;:&quot;&quot;,&quot;non-dropping-particle&quot;:&quot;&quot;}],&quot;container-title&quot;:&quot;Jurnal Kebijakan Perikanan Indonesia&quot;,&quot;DOI&quot;:&quot;10.15578/jkpi.11.2.2019.113-123&quot;,&quot;ISSN&quot;:&quot;1979-6366&quot;,&quot;issued&quot;:{&quot;date-parts&quot;:[[2019,11,11]]},&quot;page&quot;:&quot;113-123&quot;,&quot;abstract&quot;:&quot;Tindakan sosial adalah perilaku pelaku usaha perikanan terhadap pelaku lain dengan tujuan dan motivasi tertentu. Permasalahannya, tindakan sosial pelaku usaha pada kawasan Sentra Kelautan dan Perikanan Terpadu (SKPT) Sabang tidak responsif mendukung beroperasinya SKPT Sabang. Tujuan tulisan ini mempelajari karakteristik aspek sosial budaya masyarakat perikanan Sabang serta tindakan sosial yang terkait dengan hal itu agar SKPT Sabang dapat berfungsi. Data dan informasi diperoleh dari Focus Group Discussion (FGD). Observasi langsung (aktuelles verstehen), dan pemahaman motif tindakan (eklarendes verstehen) digunakan sebagai teknik untuk mendalami infomasi hasil FGD tersebut. Pengumpulan data dilakukan pada Oktober 2018. Hasil penelitian ini menunjukkan: tindakan sosial tradisional mendominasi keputusan pelaku usaha dalam penangkapan ikan. Pelaku usaha perikanan tersebut harus taat hukum adat laot yang dipantau Panglima Laot; tindakan sosial rasional instrumental mendominasi tindakan pelaku usaha pada kegiatan penanganan hasil tangkapan serta distribusi dan pemasaran ikan. Motif tindakan sosial yang terakhir ini mempengaruhi pelaku usaha lain, agar pasokan ikan dapat diperoleh atau mengoptimalkan manfaat karena tindakan pelaku usaha lain. Tulisan ini merekomendasikan agar di SKPT Sabang dilakukan perubahan sosial melalui transformasi 30% - 40% dari 684 unit armada perikanan &lt;3 GT menjadi armada &gt;10 GT. Transformasi ini akan mendorong tindakan sosial pada trip penangkapan ikan, peningkatan permintaan tenaga kerja trampil (pawang) dan penggunaan teknologi dalam penanganan serta pemasaran/distribusi ikan.Social action is defined as the action among business actors for specific purposes or motives. The problem of social action in the SKPT (integrated marine and fisheries center) Sabang is that the business actors in fisheries are not responsive to support the operationalization of SKPT Sabang. The purpose of this paper is to learn the characteristics of business actors on socio-cultural aspects and social action to support the daily operation of SKPT Sabang. Data and information were collected from the Focus Group Discussion (FGD). Direct observation (aktuelles verstehen) and Empathetic Understanding (eklarendes verstehen) were used as techniques to collect advanced information. Data were collected in October 2018. The research findings are: traditional social actions dominate fishing actorsâ€™ activities. The business actors remain to obey on the local traditional rule (adat laot rule) observed by Panglima Laot; instrumental rational social actions are always carried out by business actors on the post-harvest fishing activities as well as distribution and fish marketing. The last social action motives are to influence others to provide fish and to reach optimal benefit due to other business actor action. This paper recommends preparing the social change through transformation 30% - 40% of &lt; 3 GT fishing vessel to &gt; 10 GT in Sabang. It will then change the duration of fishing activity, increase demand for skilled labor (pawang), and the application of technology in post-harvest as well as marketing/fish distribution.&quot;,&quot;publisher&quot;:&quot;Agency for Marine and Fisheries Research and Development&quot;,&quot;issue&quot;:&quot;2&quot;,&quot;volume&quot;:&quot;11&quot;,&quot;container-title-short&quot;:&quot;&quot;},&quot;isTemporary&quot;:false,&quot;displayAs&quot;:&quot;composite&quot;,&quot;suppress-author&quot;:false,&quot;composite&quot;:true,&quot;author-only&quot;:false}]},{&quot;citationID&quot;:&quot;MENDELEY_CITATION_36aa4f77-29af-4257-843b-65c77d6334bc&quot;,&quot;properties&quot;:{&quot;noteIndex&quot;:0,&quot;mode&quot;:&quot;suppress-author&quot;},&quot;isEdited&quot;:false,&quot;manualOverride&quot;:{&quot;isManuallyOverridden&quot;:true,&quot;citeprocText&quot;:&quot;(UU No. 17 Tahun 2003, Pasal 1, Bab I, Ayat 7 Tentang Keuangan Negara, 2003)&quot;,&quot;manualOverrideText&quot;:&quot;(2003)&quot;},&quot;citationTag&quot;:&quot;MENDELEY_CITATION_v3_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&quot;,&quot;citationItems&quot;:[{&quot;id&quot;:&quot;70546fa9-30b8-3483-accc-6781fef2add4&quot;,&quot;itemData&quot;:{&quot;type&quot;:&quot;legislation&quot;,&quot;id&quot;:&quot;70546fa9-30b8-3483-accc-6781fef2add4&quot;,&quot;title&quot;:&quot;UU No. 17 Tahun 2003, Pasal 1, bab I, Ayat 7 Tentang Keuangan Negara&quot;,&quot;author&quot;:[{&quot;family&quot;:&quot;Indonesia&quot;,&quot;given&quot;:&quot;&quot;,&quot;parse-names&quot;:false,&quot;dropping-particle&quot;:&quot;&quot;,&quot;non-dropping-particle&quot;:&quot;&quot;}],&quot;accessed&quot;:{&quot;date-parts&quot;:[[2025,2,14]]},&quot;URL&quot;:&quot;https://www.bpk.go.id/assets/files/storage/2013/12/file_storage_1386161145.pdf&quot;,&quot;issued&quot;:{&quot;date-parts&quot;:[[2003]]},&quot;page&quot;:&quot;12-12&quot;,&quot;container-title-short&quot;:&quot;&quot;},&quot;isTemporary&quot;:false,&quot;displayAs&quot;:&quot;suppress-author&quot;,&quot;suppress-author&quot;:true,&quot;composite&quot;:false,&quot;author-only&quot;:false}]},{&quot;citationID&quot;:&quot;MENDELEY_CITATION_6c39e22a-8c72-451a-ac99-b3fc50350be6&quot;,&quot;properties&quot;:{&quot;noteIndex&quot;:0,&quot;mode&quot;:&quot;composite&quot;},&quot;isEdited&quot;:false,&quot;manualOverride&quot;:{&quot;isManuallyOverridden&quot;:false,&quot;citeprocText&quot;:&quot;Widiawan (2017)&quot;,&quot;manualOverrideText&quot;:&quot;&quot;},&quot;citationTag&quot;:&quot;MENDELEY_CITATION_v3_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&quot;,&quot;citationItems&quot;:[{&quot;id&quot;:&quot;fe8076f2-062c-30aa-a871-6b6db9ada88e&quot;,&quot;itemData&quot;:{&quot;type&quot;:&quot;article-journal&quot;,&quot;id&quot;:&quot;fe8076f2-062c-30aa-a871-6b6db9ada88e&quot;,&quot;title&quot;:&quot;Perencanaan Partisipatif dalam Pembangunan Kehutanan pada Hutan Rakyat di Kabupaten Jombang&quot;,&quot;author&quot;:[{&quot;family&quot;:&quot;Widiawan&quot;,&quot;given&quot;:&quot;Dwi Harjo&quot;,&quot;parse-names&quot;:false,&quot;dropping-particle&quot;:&quot;&quot;,&quot;non-dropping-particle&quot;:&quot;&quot;}],&quot;issued&quot;:{&quot;date-parts&quot;:[[2017]]},&quot;container-title-short&quot;:&quot;&quot;},&quot;isTemporary&quot;:false,&quot;displayAs&quot;:&quot;composite&quot;,&quot;suppress-author&quot;:false,&quot;composite&quot;:true,&quot;author-only&quot;:false}]},{&quot;citationID&quot;:&quot;MENDELEY_CITATION_4f91dcd5-31b2-4d60-9dd5-250aea7b18cc&quot;,&quot;properties&quot;:{&quot;noteIndex&quot;:0,&quot;mode&quot;:&quot;composite&quot;},&quot;isEdited&quot;:false,&quot;manualOverride&quot;:{&quot;isManuallyOverridden&quot;:false,&quot;citeprocText&quot;:&quot;Sukindrawati et al. (2022)&quot;,&quot;manualOverrideText&quot;:&quot;&quot;},&quot;citationTag&quot;:&quot;MENDELEY_CITATION_v3_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&quot;,&quot;citationItems&quot;:[{&quot;id&quot;:&quot;fe2fcdf1-8d5e-3640-b657-a4e4f93eead5&quot;,&quot;itemData&quot;:{&quot;type&quot;:&quot;book&quot;,&quot;id&quot;:&quot;fe2fcdf1-8d5e-3640-b657-a4e4f93eead5&quot;,&quot;title&quot;:&quot;Pengaruh Manajemen Pemangku Kepentingan Terhadap Kepercayaan dalam Proyek Konstruksi&quot;,&quot;author&quot;:[{&quot;family&quot;:&quot;Sukindrawati&quot;,&quot;given&quot;:&quot;Buddewi&quot;,&quot;parse-names&quot;:false,&quot;dropping-particle&quot;:&quot;&quot;,&quot;non-dropping-particle&quot;:&quot;&quot;},{&quot;family&quot;:&quot;Ade&quot;,&quot;given&quot;:&quot;Rio&quot;,&quot;parse-names&quot;:false,&quot;dropping-particle&quot;:&quot;&quot;,&quot;non-dropping-particle&quot;:&quot;&quot;},{&quot;family&quot;:&quot;Qusnan&quot;,&quot;given&quot;:&quot;Tri&quot;,&quot;parse-names&quot;:false,&quot;dropping-particle&quot;:&quot;&quot;,&quot;non-dropping-particle&quot;:&quot;&quot;}],&quot;container-title&quot;:&quot;Seminar Nasional Hasil Riset&quot;,&quot;ISBN&quot;:&quot;978-623-90389-9-1&quot;,&quot;issued&quot;:{&quot;date-parts&quot;:[[2022]]},&quot;number-of-pages&quot;:&quot;2022&quot;,&quot;abstract&quot;:&quot;Stakeholders are groups or individuals who can influence or be influenced by the achievement of organizational goals. Stakeholder management is identified as the process by which the project team manages stakeholder needs and ensures their goals are achieved. The purpose of this study is to examine factors that influence stakeholder management on trust in construction projects that have an impact on project success. The research method used is a quantitative method with a total of 124 respondents in contracting companies in the Yogyakarta Special Region. The analytical method used is multiple linear regression analysis with the help of a computer program data processing tool SPSS 25.0. The results of the research on the factors that influence stakeholders management on trust in construction projects are prescriptive stakeholders management (X1), intuitive trust (X2), competence trust (X4), honesty (X5), integrity trust (X3), and communication (X6). The result of the analysis states that the most dominant variable which significantly influences the prescriptive stakeholders management (X1), hence it important for stakeholders mapping, identification, classification, and monitoring from the start of the project.&quot;,&quot;container-title-short&quot;:&quot;&quot;},&quot;isTemporary&quot;:false,&quot;displayAs&quot;:&quot;composite&quot;,&quot;suppress-author&quot;:false,&quot;composite&quot;:true,&quot;author-only&quot;:false}]},{&quot;citationID&quot;:&quot;MENDELEY_CITATION_d07144c7-689d-43eb-8660-bf7128d9eef5&quot;,&quot;properties&quot;:{&quot;noteIndex&quot;:0,&quot;mode&quot;:&quot;composite&quot;},&quot;isEdited&quot;:false,&quot;manualOverride&quot;:{&quot;isManuallyOverridden&quot;:false,&quot;citeprocText&quot;:&quot;Mikesell (2020)&quot;,&quot;manualOverrideText&quot;:&quot;&quot;},&quot;citationTag&quot;:&quot;MENDELEY_CITATION_v3_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&quot;,&quot;citationItems&quot;:[{&quot;displayAs&quot;:&quot;composite&quot;,&quot;label&quot;:&quot;page&quot;,&quot;id&quot;:&quot;76aa91df-f768-3565-b115-f62f3608fc5e&quot;,&quot;itemData&quot;:{&quot;type&quot;:&quot;report&quot;,&quot;id&quot;:&quot;76aa91df-f768-3565-b115-f62f3608fc5e&quot;,&quot;title&quot;:&quot;Fiscal Administration: Analysis and Applications for the Public Sector&quot;,&quot;author&quot;:[{&quot;family&quot;:&quot;Mikesell&quot;,&quot;given&quot;:&quot;John L.&quot;,&quot;parse-names&quot;:false,&quot;dropping-particle&quot;:&quot;&quot;,&quot;non-dropping-particle&quot;:&quot;&quot;}],&quot;issued&quot;:{&quot;date-parts&quot;:[[2020]]},&quot;container-title-short&quot;:&quot;&quot;},&quot;isTemporary&quot;:false,&quot;suppress-author&quot;:false,&quot;composite&quot;:true,&quot;author-only&quot;:false}]},{&quot;citationID&quot;:&quot;MENDELEY_CITATION_82e3ae16-e4be-4347-ae54-3be9cdca7471&quot;,&quot;properties&quot;:{&quot;noteIndex&quot;:0,&quot;mode&quot;:&quot;composite&quot;},&quot;isEdited&quot;:false,&quot;manualOverride&quot;:{&quot;isManuallyOverridden&quot;:false,&quot;citeprocText&quot;:&quot;Suwandi &amp;#38; Rostyaningsih (2012)&quot;,&quot;manualOverrideText&quot;:&quot;&quot;},&quot;citationTag&quot;:&quot;MENDELEY_CITATION_v3_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&quot;,&quot;citationItems&quot;:[{&quot;displayAs&quot;:&quot;composite&quot;,&quot;label&quot;:&quot;page&quot;,&quot;id&quot;:&quot;bc84075e-2163-38d8-93a4-4cc8cb30f52a&quot;,&quot;itemData&quot;:{&quot;type&quot;:&quot;report&quot;,&quot;id&quot;:&quot;bc84075e-2163-38d8-93a4-4cc8cb30f52a&quot;,&quot;title&quot;:&quot;PERENCANAAN PEMBANGUNAN PARTISIPATIF DI DESA SURAKARTA KECAMATAN SURANENGGALA KABUPATEN CIREBON&quot;,&quot;author&quot;:[{&quot;family&quot;:&quot;Suwandi&quot;,&quot;given&quot;:&quot;&quot;,&quot;parse-names&quot;:false,&quot;dropping-particle&quot;:&quot;&quot;,&quot;non-dropping-particle&quot;:&quot;&quot;},{&quot;family&quot;:&quot;Rostyaningsih&quot;,&quot;given&quot;:&quot;Dewi&quot;,&quot;parse-names&quot;:false,&quot;dropping-particle&quot;:&quot;&quot;,&quot;non-dropping-particle&quot;:&quot;&quot;}],&quot;issued&quot;:{&quot;date-parts&quot;:[[2012]]},&quot;container-title-short&quot;:&quot;&quot;},&quot;isTemporary&quot;:false,&quot;suppress-author&quot;:false,&quot;composite&quot;:true,&quot;author-only&quot;:false}]},{&quot;citationID&quot;:&quot;MENDELEY_CITATION_7767110b-c2b4-4886-a1aa-c2362e376a06&quot;,&quot;properties&quot;:{&quot;noteIndex&quot;:0,&quot;mode&quot;:&quot;composite&quot;},&quot;isEdited&quot;:false,&quot;manualOverride&quot;:{&quot;isManuallyOverridden&quot;:false,&quot;citeprocText&quot;:&quot;Khaddafi &amp;#38; Marlaba (2024)&quot;,&quot;manualOverrideText&quot;:&quot;&quot;},&quot;citationTag&quot;:&quot;MENDELEY_CITATION_v3_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&quot;,&quot;citationItems&quot;:[{&quot;id&quot;:&quot;5fb83c91-2129-33b3-b70f-b3f7529d354c&quot;,&quot;itemData&quot;:{&quot;type&quot;:&quot;article-journal&quot;,&quot;id&quot;:&quot;5fb83c91-2129-33b3-b70f-b3f7529d354c&quot;,&quot;title&quot;:&quot;Implementasi Praktik Penganggaran Berbasis Partisipasi di Indonesia Implementation of Participation Based Budgeting Practices in Indonesia&quot;,&quot;author&quot;:[{&quot;family&quot;:&quot;Khaddafi&quot;,&quot;given&quot;:&quot;Muammar&quot;,&quot;parse-names&quot;:false,&quot;dropping-particle&quot;:&quot;&quot;,&quot;non-dropping-particle&quot;:&quot;&quot;},{&quot;family&quot;:&quot;Marlaba&quot;,&quot;given&quot;:&quot;Sahro Sahat&quot;,&quot;parse-names&quot;:false,&quot;dropping-particle&quot;:&quot;&quot;,&quot;non-dropping-particle&quot;:&quot;&quot;}],&quot;ISSN&quot;:&quot;3046-4560&quot;,&quot;URL&quot;:&quot;https://jicnusantara.com/index.php/jicn&quot;,&quot;issued&quot;:{&quot;date-parts&quot;:[[2024]]},&quot;abstract&quot;:&quot;Paricipactory budgeting is an approach that directly involves the community in the planning and allocation process of public budgets. It's main objective is to increase transparency, accountability, and citizen, participation in determining priorities in Development. This study aims to analyze the implementation of participatory budgeting practices in Indoneisa, highlighting the successes, challengs, and opportunities faced at various levels of government. The method used in this study is a literature review, where data collected comes from various sources such as articles, reports, and related policies.The results of the analysis show that although participatory budgeting has been implemented in several regions, challenges such as lack of public understanding, limited rsources, and resistance from internal government parties are still obstacles. However, this practice also opens up great opportunities to strengthen local democracy and imorove the quality of public services. With consistent efforts to increase the capacity of the participatory budgeting in Indonesia has the potential the develop further and provide a wider positive impact on more transparent and inclusive government governance.&quot;,&quot;container-title-short&quot;:&quot;&quot;},&quot;isTemporary&quot;:false,&quot;displayAs&quot;:&quot;composite&quot;,&quot;suppress-author&quot;:false,&quot;composite&quot;:true,&quot;author-only&quot;:false}]},{&quot;citationID&quot;:&quot;MENDELEY_CITATION_4ae492c5-31db-4f36-8f88-c9abd981f77e&quot;,&quot;properties&quot;:{&quot;noteIndex&quot;:0,&quot;mode&quot;:&quot;composite&quot;},&quot;isEdited&quot;:false,&quot;manualOverride&quot;:{&quot;isManuallyOverridden&quot;:false,&quot;citeprocText&quot;:&quot;Lumintang et al. (2025)&quot;,&quot;manualOverrideText&quot;:&quot;&quot;},&quot;citationTag&quot;:&quot;MENDELEY_CITATION_v3_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&quot;,&quot;citationItems&quot;:[{&quot;displayAs&quot;:&quot;composite&quot;,&quot;label&quot;:&quot;page&quot;,&quot;id&quot;:&quot;8211d8f5-a66e-399b-975d-55f00183fa7a&quot;,&quot;itemData&quot;:{&quot;type&quot;:&quot;article-journal&quot;,&quot;id&quot;:&quot;8211d8f5-a66e-399b-975d-55f00183fa7a&quot;,&quot;title&quot;:&quot;Penerapan Sistem Informasi Pemerintah Daerah pada Badan Perencanaan Penelitian dan Pengembangan Daerah Kota Kotamobagu&quot;,&quot;author&quot;:[{&quot;family&quot;:&quot;Lumintang&quot;,&quot;given&quot;:&quot;Risca&quot;,&quot;parse-names&quot;:false,&quot;dropping-particle&quot;:&quot;&quot;,&quot;non-dropping-particle&quot;:&quot;&quot;},{&quot;family&quot;:&quot;Morasa&quot;,&quot;given&quot;:&quot;Jenny&quot;,&quot;parse-names&quot;:false,&quot;dropping-particle&quot;:&quot;&quot;,&quot;non-dropping-particle&quot;:&quot;&quot;},{&quot;family&quot;:&quot;Kindangen&quot;,&quot;given&quot;:&quot;Wulan Deisy&quot;,&quot;parse-names&quot;:false,&quot;dropping-particle&quot;:&quot;&quot;,&quot;non-dropping-particle&quot;:&quot;&quot;}],&quot;container-title&quot;:&quot;Riset Akuntansi dan Portofolio Investasi&quot;,&quot;DOI&quot;:&quot;10.58784/rapi.356&quot;,&quot;ISSN&quot;:&quot;2988-2168&quot;,&quot;issued&quot;:{&quot;date-parts&quot;:[[2025,8,12]]},&quot;page&quot;:&quot;387-397&quot;,&quot;abstract&quot;:&quot;The Regional Government Information System (SIPD) is a digital platform mandated by the Ministry of Home Affairs to improve the transparency and efficiency of regional development planning and financial management. This study aims to evaluate the implementation of SIPD at the Regional Development Planning and Research Agency (Bappelitbangda) of Kotamobagu City, focusing on how the system supports development planning and financial reporting. Using a qualitative descriptive method, data were collected through in-depth interviews with key informants, observation, and documentation. The findings reveal that despite SIPD's potential benefits in streamlining planning and budgeting processes, its implementation remains suboptimal due to limited human resource capacity and confusion regarding program nomenclature changes. As a result, the agency still frequently relies on the older SIMDA system. Theoretically, this research contributes to the literature on public sector accounting systems in developing countries. Practically, it underscores the need for enhanced training and system familiarization to ensure effective SIPD utilization. Further research is recommended to explore SIPD implementation across diverse types of regional agencies.&quot;,&quot;publisher&quot;:&quot;Widyantara Nawasena Raharja Foundation&quot;,&quot;issue&quot;:&quot;2&quot;,&quot;volume&quot;:&quot;3&quot;,&quot;container-title-short&quot;:&quot;&quot;},&quot;isTemporary&quot;:false,&quot;suppress-author&quot;:false,&quot;composite&quot;:true,&quot;author-only&quot;:false}]},{&quot;citationID&quot;:&quot;MENDELEY_CITATION_66099f96-aea8-4099-a6dc-ca08183009c1&quot;,&quot;properties&quot;:{&quot;noteIndex&quot;:0,&quot;mode&quot;:&quot;composite&quot;},&quot;isEdited&quot;:false,&quot;manualOverride&quot;:{&quot;isManuallyOverridden&quot;:false,&quot;citeprocText&quot;:&quot;Septiani &amp;#38; Isnawaty (2024)&quot;,&quot;manualOverrideText&quot;:&quot;&quot;},&quot;citationTag&quot;:&quot;MENDELEY_CITATION_v3_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&quot;,&quot;citationItems&quot;:[{&quot;displayAs&quot;:&quot;composite&quot;,&quot;label&quot;:&quot;page&quot;,&quot;id&quot;:&quot;d9a85f4f-97e9-37d4-8844-3b9b4cb9f7fe&quot;,&quot;itemData&quot;:{&quot;type&quot;:&quot;report&quot;,&quot;id&quot;:&quot;d9a85f4f-97e9-37d4-8844-3b9b4cb9f7fe&quot;,&quot;title&quot;:&quot;EFEKTIVITAS SISTEM INFORMASI PEMERINTAH DAERAH (SIPD) DALAM PENGELOLAAN KEUANGAN DAERAH DI SEKRETARIAT DPRD PROVINSI JAWA BARAT&quot;,&quot;author&quot;:[{&quot;family&quot;:&quot;Septiani&quot;,&quot;given&quot;:&quot;Indira&quot;,&quot;parse-names&quot;:false,&quot;dropping-particle&quot;:&quot;&quot;,&quot;non-dropping-particle&quot;:&quot;&quot;},{&quot;family&quot;:&quot;Isnawaty&quot;,&quot;given&quot;:&quot;Neneng Weti&quot;,&quot;parse-names&quot;:false,&quot;dropping-particle&quot;:&quot;&quot;,&quot;non-dropping-particle&quot;:&quot;&quot;}],&quot;container-title&quot;:&quot;Bulan Desember Tahun&quot;,&quot;issued&quot;:{&quot;date-parts&quot;:[[2024]]},&quot;number-of-pages&quot;:&quot;193-208&quot;,&quot;abstract&quot;:&quot;ABSTRAK Sistem Informasi Pemerintah Daerah (SIPD) di Sekretariat DPRD Provinsi Jawa Barat merupakan alat strategis dalam mendukung transparansi dan akuntabilitas pengelolaan keuangan daerah. Penelitian ini bertujuan mengetahui efektivitas penggunaan SIPD melalui enam dimensi menurut model McLean &amp; Delone tahun 2003 yang terdiri dari kualitas informasi, kualitas sistem, kualitas pelayanan, kegunaan, kepuasan pengguna, dan manfaat bersih. Pendekatan deskriptif kualitatif digunakan dengan pengumpulan data melalui wawancara dan observasi terhadap pengguna SIPD di lingkungan Sekretariat DPRD. Hasil penelitian menunjukkan bahwa SIPD telah membantu pengelolaan data keuangan secara terstruktur dan meningkatkan efisiensi administrasi. Namun, kendala seperti kesalahan input manual, keterbatasan fitur dibandingkan aplikasi sebelumnya (SIPKD), ketidakstabilan server, dan kurangnya integrasi sistem masih menghambat efektivitasnya. Tantangan semakin besar dengan implementasi SIPD RI pada tahun 2025, yang membutuhkan proses transisi manual dan kesiapan pengguna. Dalam engoptimalkan pengelolaan keuangan menggunakan SIPD memerlukan peningkatan sistem, integrasi fitur, pelatihan intensif, serta penyediaan dukungan teknis yang responsif dan berkelanjutan. ABSTRACT The Regional Government Information System (Sistem Informasi Pemerintah Daerah or SIPD) at the Secretariat of the Regional House of Representatives (DPRD) of West Java Province is a strategic tool to support transparency and accountability in regional financial management. This study aims to evaluate the effectiveness of SIPD implementation through six dimensions based on the McLean &amp; DeLone model (2003), which include information quality, system quality, service quality, use, user satisfaction, and net benefits. A qualitative descriptive approach was employed, with data collected through interviews and observations of SIPD users within the DPRD Secretariat. The findings indicate that SIPD has facilitated structured financial data management and improved administrative efficiency. However, challenges such as manual input errors, feature limitations compared to the previous application (SIPKD), server instability, and lack of system integration still hinder its effectiveness. The challenges are expected to increase with the implementation of SIPD RI in 2025, which requires a manual transition process and user readiness. Optimizing financial management using SIPD requires system improvements, feature integration, intensive training, and responsive and sustainable technical support.&quot;,&quot;volume&quot;:&quot;7&quot;,&quot;container-title-short&quot;:&quot;&quot;},&quot;isTemporary&quot;:false,&quot;suppress-author&quot;:false,&quot;composite&quot;:true,&quot;author-only&quot;:false}]},{&quot;citationID&quot;:&quot;MENDELEY_CITATION_f2fb81e8-3b44-4d1e-9af5-85d451b9c617&quot;,&quot;properties&quot;:{&quot;noteIndex&quot;:0,&quot;mode&quot;:&quot;composite&quot;},&quot;isEdited&quot;:false,&quot;manualOverride&quot;:{&quot;isManuallyOverridden&quot;:false,&quot;citeprocText&quot;:&quot;Suwito (2025)&quot;,&quot;manualOverrideText&quot;:&quot;&quot;},&quot;citationTag&quot;:&quot;MENDELEY_CITATION_v3_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&quot;,&quot;citationItems&quot;:[{&quot;displayAs&quot;:&quot;composite&quot;,&quot;label&quot;:&quot;page&quot;,&quot;id&quot;:&quot;5eda8e1c-58ad-3751-8c4c-aa56460640ec&quot;,&quot;itemData&quot;:{&quot;type&quot;:&quot;article-journal&quot;,&quot;id&quot;:&quot;5eda8e1c-58ad-3751-8c4c-aa56460640ec&quot;,&quot;title&quot;:&quot;Pendampingan Perhutanan Sosial: Tantangan dan Peluang&quot;,&quot;author&quot;:[{&quot;family&quot;:&quot;Suwito&quot;,&quot;given&quot;:&quot;&quot;,&quot;parse-names&quot;:false,&quot;dropping-particle&quot;:&quot;&quot;,&quot;non-dropping-particle&quot;:&quot;&quot;}],&quot;ISSN&quot;:&quot;2721-4087&quot;,&quot;URL&quot;:&quot;https://rimbaindonesia.id&quot;,&quot;issued&quot;:{&quot;date-parts&quot;:[[2025]]},&quot;container-title-short&quot;:&quot;&quot;},&quot;isTemporary&quot;:false,&quot;suppress-author&quot;:false,&quot;composite&quot;:true,&quot;author-only&quot;:false}]},{&quot;citationID&quot;:&quot;MENDELEY_CITATION_d85a9ae8-7bd0-4e0f-970b-4dcaa858dd56&quot;,&quot;properties&quot;:{&quot;noteIndex&quot;:0,&quot;mode&quot;:&quot;suppress-author&quot;},&quot;isEdited&quot;:false,&quot;manualOverride&quot;:{&quot;isManuallyOverridden&quot;:false,&quot;citeprocText&quot;:&quot;(2004)&quot;,&quot;manualOverrideText&quot;:&quot;&quot;},&quot;citationTag&quot;:&quot;MENDELEY_CITATION_v3_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&quot;,&quot;citationItems&quot;:[{&quot;id&quot;:&quot;3309afb1-f958-39c3-8af5-a24aac23db52&quot;,&quot;itemData&quot;:{&quot;type&quot;:&quot;report&quot;,&quot;id&quot;:&quot;3309afb1-f958-39c3-8af5-a24aac23db52&quot;,&quot;title&quot;:&quot;Undang-Undang Republik Indonesia Nomor 1 Tahun 2004 Tentang Perbendaharaan Negara&quot;,&quot;author&quot;:[{&quot;family&quot;:&quot;Indonesia&quot;,&quot;given&quot;:&quot;&quot;,&quot;parse-names&quot;:false,&quot;dropping-particle&quot;:&quot;&quot;,&quot;non-dropping-particle&quot;:&quot;&quot;}],&quot;issued&quot;:{&quot;date-parts&quot;:[[2004]]},&quot;container-title-short&quot;:&quot;&quot;},&quot;isTemporary&quot;:false,&quot;displayAs&quot;:&quot;suppress-author&quot;,&quot;suppress-author&quot;:true,&quot;composite&quot;:false,&quot;author-only&quot;:false}]},{&quot;citationID&quot;:&quot;MENDELEY_CITATION_29b5051f-1b7b-429a-ae34-81e3b01230cd&quot;,&quot;properties&quot;:{&quot;noteIndex&quot;:0,&quot;mode&quot;:&quot;composite&quot;},&quot;isEdited&quot;:false,&quot;manualOverride&quot;:{&quot;isManuallyOverridden&quot;:false,&quot;citeprocText&quot;:&quot;Hatulesila et al. (2024)&quot;,&quot;manualOverrideText&quot;:&quot;&quot;},&quot;citationTag&quot;:&quot;MENDELEY_CITATION_v3_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&quot;,&quot;citationItems&quot;:[{&quot;displayAs&quot;:&quot;composite&quot;,&quot;label&quot;:&quot;page&quot;,&quot;id&quot;:&quot;3bdf96d6-e36a-3a27-89b7-5c8850120f2f&quot;,&quot;itemData&quot;:{&quot;type&quot;:&quot;article-journal&quot;,&quot;id&quot;:&quot;3bdf96d6-e36a-3a27-89b7-5c8850120f2f&quot;,&quot;title&quot;:&quot;Pendampingan Kelompok Tani Hutan dan Pengelolaan Hutan Desa secara Partisitif di Desa Masihulan Kecamatan Seram Utara&quot;,&quot;author&quot;:[{&quot;family&quot;:&quot;Hatulesila&quot;,&quot;given&quot;:&quot;Jan W&quot;,&quot;parse-names&quot;:false,&quot;dropping-particle&quot;:&quot;&quot;,&quot;non-dropping-particle&quot;:&quot;&quot;},{&quot;family&quot;:&quot;Mustamu&quot;,&quot;given&quot;:&quot;Sofia&quot;,&quot;parse-names&quot;:false,&quot;dropping-particle&quot;:&quot;&quot;,&quot;non-dropping-particle&quot;:&quot;&quot;},{&quot;family&quot;:&quot;Program&quot;,&quot;given&quot;:&quot;)&quot;,&quot;parse-names&quot;:false,&quot;dropping-particle&quot;:&quot;&quot;,&quot;non-dropping-particle&quot;:&quot;&quot;},{&quot;family&quot;:&quot;Kehutanan&quot;,&quot;given&quot;:&quot;Studi&quot;,&quot;parse-names&quot;:false,&quot;dropping-particle&quot;:&quot;&quot;,&quot;non-dropping-particle&quot;:&quot;&quot;}],&quot;container-title&quot;:&quot;MAANU: Jurnal Pengabdian Kepada Masyarakat&quot;,&quot;issued&quot;:{&quot;date-parts&quot;:[[2024]]},&quot;container-title-short&quot;:&quot;&quot;},&quot;isTemporary&quot;:false,&quot;suppress-author&quot;:false,&quot;composite&quot;:true,&quot;author-only&quot;:false}]},{&quot;citationID&quot;:&quot;MENDELEY_CITATION_f90910f6-2cca-4fe1-8ccc-af99ccea57fc&quot;,&quot;properties&quot;:{&quot;noteIndex&quot;:0},&quot;isEdited&quot;:false,&quot;manualOverride&quot;:{&quot;isManuallyOverridden&quot;:true,&quot;citeprocText&quot;:&quot;(UPTD KPHP Delta Mahakam, 2023a)&quot;,&quot;manualOverrideText&quot;:&quot;(RTIU-PFMU Delta Mahakam, 2023)&quot;},&quot;citationTag&quot;:&quot;MENDELEY_CITATION_v3_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&quot;,&quot;citationItems&quot;:[{&quot;displayAs&quot;:&quot;original&quot;,&quot;label&quot;:&quot;page&quot;,&quot;id&quot;:&quot;ef2cbc94-4f34-3549-98a1-fa10bd1bd09b&quot;,&quot;itemData&quot;:{&quot;type&quot;:&quot;report&quot;,&quot;id&quot;:&quot;ef2cbc94-4f34-3549-98a1-fa10bd1bd09b&quot;,&quot;title&quot;:&quot;Indikator kinerja Roadmap Strategi dan Kebijakan PS Kaltim 2023-2030&quot;,&quot;author&quot;:[{&quot;family&quot;:&quot;UPTD KPHP Delta Mahakam&quot;,&quot;given&quot;:&quot;&quot;,&quot;parse-names&quot;:false,&quot;dropping-particle&quot;:&quot;&quot;,&quot;non-dropping-particle&quot;:&quot;&quot;}],&quot;issued&quot;:{&quot;date-parts&quot;:[[2023]]},&quot;container-title-short&quot;:&quot;&quot;},&quot;isTemporary&quot;:false,&quot;suppress-author&quot;:false,&quot;composite&quot;:false,&quot;author-only&quot;:false}]},{&quot;citationID&quot;:&quot;MENDELEY_CITATION_a904b964-69c4-4d52-84a5-4e3d877c99cf&quot;,&quot;properties&quot;:{&quot;noteIndex&quot;:0,&quot;mode&quot;:&quot;composite&quot;},&quot;isEdited&quot;:false,&quot;manualOverride&quot;:{&quot;isManuallyOverridden&quot;:false,&quot;citeprocText&quot;:&quot;Budi (2025)&quot;,&quot;manualOverrideText&quot;:&quot;&quot;},&quot;citationTag&quot;:&quot;MENDELEY_CITATION_v3_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&quot;,&quot;citationItems&quot;:[{&quot;displayAs&quot;:&quot;composite&quot;,&quot;label&quot;:&quot;page&quot;,&quot;id&quot;:&quot;93e31715-645e-36bc-84f4-ed2af8701b08&quot;,&quot;itemData&quot;:{&quot;type&quot;:&quot;book&quot;,&quot;id&quot;:&quot;93e31715-645e-36bc-84f4-ed2af8701b08&quot;,&quot;title&quot;:&quot;Keberlanjutan Pengelolaan Hutan Negara oleh Masyarakat melalui Perhutanan Sosial&quot;,&quot;author&quot;:[{&quot;family&quot;:&quot;Budi&quot;,&quot;given&quot;:&quot;&quot;,&quot;parse-names&quot;:false,&quot;dropping-particle&quot;:&quot;&quot;,&quot;non-dropping-particle&quot;:&quot;&quot;}],&quot;issued&quot;:{&quot;date-parts&quot;:[[2025]]},&quot;publisher&quot;:&quot;Kementerian Kehutanan&quot;,&quot;container-title-short&quot;:&quot;&quot;},&quot;isTemporary&quot;:false,&quot;suppress-author&quot;:false,&quot;composite&quot;:true,&quot;author-only&quot;:false}]},{&quot;citationID&quot;:&quot;MENDELEY_CITATION_bcb153ce-2779-453d-870b-96ed85c49447&quot;,&quot;properties&quot;:{&quot;noteIndex&quot;:0,&quot;mode&quot;:&quot;composite&quot;},&quot;isEdited&quot;:false,&quot;manualOverride&quot;:{&quot;isManuallyOverridden&quot;:false,&quot;citeprocText&quot;:&quot;Nugraha et al. (2023)&quot;,&quot;manualOverrideText&quot;:&quot;&quot;},&quot;citationTag&quot;:&quot;MENDELEY_CITATION_v3_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&quot;,&quot;citationItems&quot;:[{&quot;displayAs&quot;:&quot;composite&quot;,&quot;label&quot;:&quot;page&quot;,&quot;id&quot;:&quot;826c1cff-9852-3560-aced-0f242e856a92&quot;,&quot;itemData&quot;:{&quot;type&quot;:&quot;article-journal&quot;,&quot;id&quot;:&quot;826c1cff-9852-3560-aced-0f242e856a92&quot;,&quot;title&quot;:&quot;Strategi Meningkatkan Penyerapan Dana Bagi Hasil Dana Reboisasi (DBH DR) Pada Pemerintah Provinsi Kalimantan Timur&quot;,&quot;author&quot;:[{&quot;family&quot;:&quot;Nugraha&quot;,&quot;given&quot;:&quot;Ramlan&quot;,&quot;parse-names&quot;:false,&quot;dropping-particle&quot;:&quot;&quot;,&quot;non-dropping-particle&quot;:&quot;&quot;},{&quot;family&quot;:&quot;Hakim&quot;,&quot;given&quot;:&quot;Dedi Budiman&quot;,&quot;parse-names&quot;:false,&quot;dropping-particle&quot;:&quot;&quot;,&quot;non-dropping-particle&quot;:&quot;&quot;},{&quot;family&quot;:&quot;Falatehan&quot;,&quot;given&quot;:&quot;A. Faroby&quot;,&quot;parse-names&quot;:false,&quot;dropping-particle&quot;:&quot;&quot;,&quot;non-dropping-particle&quot;:&quot;&quot;}],&quot;issued&quot;:{&quot;date-parts&quot;:[[2023]]},&quot;container-title-short&quot;:&quot;&quot;},&quot;isTemporary&quot;:false,&quot;suppress-author&quot;:false,&quot;composite&quot;:true,&quot;author-only&quot;:false}]},{&quot;citationID&quot;:&quot;MENDELEY_CITATION_d67a00b7-eea9-43b5-bae2-956201388cb7&quot;,&quot;properties&quot;:{&quot;noteIndex&quot;:0},&quot;isEdited&quot;:false,&quot;manualOverride&quot;:{&quot;isManuallyOverridden&quot;:true,&quot;citeprocText&quot;:&quot;(UPTD KPHP Delta Mahakam, 2023a)&quot;,&quot;manualOverrideText&quot;:&quot;(RTIU-PFMU Delta Mahakam, 2023)&quot;},&quot;citationTag&quot;:&quot;MENDELEY_CITATION_v3_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&quot;,&quot;citationItems&quot;:[{&quot;id&quot;:&quot;ef2cbc94-4f34-3549-98a1-fa10bd1bd09b&quot;,&quot;itemData&quot;:{&quot;type&quot;:&quot;report&quot;,&quot;id&quot;:&quot;ef2cbc94-4f34-3549-98a1-fa10bd1bd09b&quot;,&quot;title&quot;:&quot;Indikator kinerja Roadmap Strategi dan Kebijakan PS Kaltim 2023-2030&quot;,&quot;author&quot;:[{&quot;family&quot;:&quot;UPTD KPHP Delta Mahakam&quot;,&quot;given&quot;:&quot;&quot;,&quot;parse-names&quot;:false,&quot;dropping-particle&quot;:&quot;&quot;,&quot;non-dropping-particle&quot;:&quot;&quot;}],&quot;issued&quot;:{&quot;date-parts&quot;:[[2023]]},&quot;container-title-short&quot;:&quot;&quot;},&quot;isTemporary&quot;:false,&quot;suppress-author&quot;:false,&quot;composite&quot;:false,&quot;author-only&quot;:false}]},{&quot;citationID&quot;:&quot;MENDELEY_CITATION_1567c20f-9a1f-40b4-8725-bd2057714ad8&quot;,&quot;properties&quot;:{&quot;noteIndex&quot;:0,&quot;mode&quot;:&quot;composite&quot;},&quot;isEdited&quot;:false,&quot;manualOverride&quot;:{&quot;isManuallyOverridden&quot;:false,&quot;citeprocText&quot;:&quot;Pebrial Ilham et al. (2016)&quot;,&quot;manualOverrideText&quot;:&quot;&quot;},&quot;citationTag&quot;:&quot;MENDELEY_CITATION_v3_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&quot;,&quot;citationItems&quot;:[{&quot;displayAs&quot;:&quot;composite&quot;,&quot;label&quot;:&quot;page&quot;,&quot;id&quot;:&quot;e3b6dd48-ae11-3271-aae8-e6582608c667&quot;,&quot;itemData&quot;:{&quot;type&quot;:&quot;article-journal&quot;,&quot;id&quot;:&quot;e3b6dd48-ae11-3271-aae8-e6582608c667&quot;,&quot;title&quot;:&quot;Analisis Pemangku Kepentingan dan Jaringan Sosial Menuju Pengelolaan Multipihak di Kabupaten Solok, Sumatera Barat (Stakeholder and Social Network Analyses towards Multistakeholder Forest Management in Solok District, West Sumatera)&quot;,&quot;author&quot;:[{&quot;family&quot;:&quot;Pebrial Ilham&quot;,&quot;given&quot;:&quot;Qori&quot;,&quot;parse-names&quot;:false,&quot;dropping-particle&quot;:&quot;&quot;,&quot;non-dropping-particle&quot;:&quot;&quot;},{&quot;family&quot;:&quot;Purnomo&quot;,&quot;given&quot;:&quot;Herry&quot;,&quot;parse-names&quot;:false,&quot;dropping-particle&quot;:&quot;&quot;,&quot;non-dropping-particle&quot;:&quot;&quot;},{&quot;family&quot;:&quot;Nugroho&quot;,&quot;given&quot;:&quot;Tri&quot;,&quot;parse-names&quot;:false,&quot;dropping-particle&quot;:&quot;&quot;,&quot;non-dropping-particle&quot;:&quot;&quot;}],&quot;container-title&quot;:&quot;Jurnal Ilmu Pertanian Indonesia (JIPI), Agustus&quot;,&quot;DOI&quot;:&quot;10.18343/jipi.21.2.114&quot;,&quot;ISSN&quot;:&quot;2443-3462&quot;,&quot;URL&quot;:&quot;http://journal.ipb.ac.id/index.php/JIPI&quot;,&quot;issued&quot;:{&quot;date-parts&quot;:[[2016]]},&quot;page&quot;:&quot;114-119&quot;,&quot;abstract&quot;:&quot;ABSTRAK Kesatuan Pengelolaan Hutan Lindung (KPHL) Solok merupakan salah satu dari 120 KPH Model yang telah ditetapkan oleh pemerintah melalui Kementerian Lingkungan Hidup dan Kehutanan (KemenLHK). Permukiman masyarakat (Nagari) berada di sekitar dan di dalam wilayah KPH. Selain itu, keberadaan KPH sebagai institusi baru dalam pengelolaan hutan menimbulkan penafsiran yang beragam dari berbagai pihak. Penelitian ini bertujuan untuk mengidentifikasi, menganalisis kepentingan, dan pola hubungan para pihak yang terkait dalam pengelolaan KPHL Solok. Metode analisis yang digunakan adalah analisis stakeholders dan jaringan sosial. Para pihak yang terlibat dalam pengelolaan KPHL Solok memiliki kepentingan dan pengaruh yang beragam. Terdapat 22 pihak yang terdiri atas 2 pihak sebagai key players, 10 pihak sebagai subject, 4 pihak sebagai context setter, dan 6 pihak sebagai crowd. Pola interaksi para pihak berupa aliran informasi tidak tersebar merata. Hasil penelitian menunjukkan bahwa terdapat banyak pihak yang berkepentingan dalam pengelolaan KPHL Solok. Pengelolaan hutan multipihak dapat menjadi alternatif model pengelolaan KPHL Solok untuk mengintegrasikan kepentingan para pihak dan mendistribusikan informasi secara merata. ABSTRACT Protected Forest Management Unit (PFMU) of Solok is one of 120 FMU Model that has been set by the government through Ministry of Environment and Forestry (MoEF). Community settlements (Nagari) were around and inside the FMU. Additionally, the existence of the FMU as a new institution in forest management cause different interpretation of the various stakeholders. The objective of this research was to identifying stakeholders and their interest and analyzing the patterns of relationship of stakeholders involved in the management of PFMU Solok. This research was conducted based on stakeholder analysis and social network analysis. Stakeholders involved in management of PFMU Solok have diverse interests and power. There were 22 stakeholders identified, in which 2 were classified as key players, 10 as subject, 4 as context setter, and 6 as crowd. Interaction pattern of stakeholders in the form of information flow was not spread evenly. The result shows that there were many stakeholder in the management of PFMU Solok. Multistakeholder forest management can be an alternative management model to integrate interests of stakeholders and equally distribute information.&quot;,&quot;issue&quot;:&quot;2&quot;,&quot;volume&quot;:&quot;21&quot;,&quot;container-title-short&quot;:&quot;&quot;},&quot;isTemporary&quot;:false,&quot;suppress-author&quot;:false,&quot;composite&quot;:true,&quot;author-only&quot;:false}]},{&quot;citationID&quot;:&quot;MENDELEY_CITATION_a74d17e3-930a-42d9-9b4c-39f380944422&quot;,&quot;properties&quot;:{&quot;noteIndex&quot;:0,&quot;mode&quot;:&quot;composite&quot;},&quot;isEdited&quot;:false,&quot;manualOverride&quot;:{&quot;isManuallyOverridden&quot;:false,&quot;citeprocText&quot;:&quot;Supriyanto et al. (2021)&quot;,&quot;manualOverrideText&quot;:&quot;&quot;},&quot;citationTag&quot;:&quot;MENDELEY_CITATION_v3_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&quot;,&quot;citationItems&quot;:[{&quot;displayAs&quot;:&quot;composite&quot;,&quot;label&quot;:&quot;page&quot;,&quot;id&quot;:&quot;644ea79e-a4a1-365a-bb81-c22afda40347&quot;,&quot;itemData&quot;:{&quot;type&quot;:&quot;article-journal&quot;,&quot;id&quot;:&quot;644ea79e-a4a1-365a-bb81-c22afda40347&quot;,&quot;title&quot;:&quot;IMPLEMENTATION OF SOCIAL FORESTRY IN PERUM PERHUTANI KPH TELAWA&quot;,&quot;author&quot;:[{&quot;family&quot;:&quot;Supriyanto&quot;,&quot;given&quot;:&quot;Henri&quot;,&quot;parse-names&quot;:false,&quot;dropping-particle&quot;:&quot;&quot;,&quot;non-dropping-particle&quot;:&quot;&quot;},{&quot;family&quot;:&quot;Sudarmo&quot;,&quot;given&quot;:&quot;Sudarmo&quot;,&quot;parse-names&quot;:false,&quot;dropping-particle&quot;:&quot;&quot;,&quot;non-dropping-particle&quot;:&quot;&quot;},{&quot;family&quot;:&quot;Setyowati&quot;,&quot;given&quot;:&quot;Kristina&quot;,&quot;parse-names&quot;:false,&quot;dropping-particle&quot;:&quot;&quot;,&quot;non-dropping-particle&quot;:&quot;&quot;}],&quot;container-title&quot;:&quot;Jurnal Analisis Kebijakan Kehutanan&quot;,&quot;DOI&quot;:&quot;10.20886/jakk.2021.18.1.31-43&quot;,&quot;ISSN&quot;:&quot;02160897&quot;,&quot;issued&quot;:{&quot;date-parts&quot;:[[2021,5,24]]},&quot;page&quot;:&quot;31-43&quot;,&quot;abstract&quot;:&quot;Policy on Social Forestry of The Ministry of Environment and Forestry is a translation of agrarian reform and President Joko Widodo's Nawacita. Social Forestry with IPHPS program is a specific model implemented in Perhutani working area by providing legal access for forest villagers to manage and utilize forest areas. This research is conducted at Perhutani KPH Telawa, Boyolali Regency. The aim is to analyze the implementation of IPHPS and its impact on society. Data collection is carried out by observation, interviews, and literature studies. Sample is determined by purposive sampling method. The implementation process consists of: (1) application, (2) assistance, (3) financing, (4) coaching and facilitation, (5) monitoring and evaluation. The results of the implementation are: a). Location of IPHPS does not comply with the provisions, which should be empty land for 5 consecutive years, b). The companion is not appropriate in terms of quality and quantity, c). Financing and capital are still independent of farmer groups, d). Coaching and facilitation by the IPHPS Working Group has not been effective yet, e). Monitoring and evaluation was only carried out once, f). Social, economic and ecological impacts are not yet visible.&quot;,&quot;publisher&quot;:&quot;Pusat Standardisasi Intrumen Ketahanan Bencana dan Perubahan Iklim&quot;,&quot;issue&quot;:&quot;1&quot;,&quot;volume&quot;:&quot;18&quot;,&quot;container-title-short&quot;:&quot;&quot;},&quot;isTemporary&quot;:false,&quot;suppress-author&quot;:false,&quot;composite&quot;:true,&quot;author-only&quot;:false}]},{&quot;citationID&quot;:&quot;MENDELEY_CITATION_4885a095-6b97-4329-914e-ee98f85e3357&quot;,&quot;properties&quot;:{&quot;noteIndex&quot;:0,&quot;mode&quot;:&quot;suppress-author&quot;},&quot;isEdited&quot;:false,&quot;manualOverride&quot;:{&quot;isManuallyOverridden&quot;:true,&quot;citeprocText&quot;:&quot;(2023a)&quot;,&quot;manualOverrideText&quot;:&quot;(RTIU-PFMU Delta Mahakam, 2023)&quot;},&quot;citationTag&quot;:&quot;MENDELEY_CITATION_v3_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&quot;,&quot;citationItems&quot;:[{&quot;id&quot;:&quot;ef2cbc94-4f34-3549-98a1-fa10bd1bd09b&quot;,&quot;itemData&quot;:{&quot;type&quot;:&quot;report&quot;,&quot;id&quot;:&quot;ef2cbc94-4f34-3549-98a1-fa10bd1bd09b&quot;,&quot;title&quot;:&quot;Indikator kinerja Roadmap Strategi dan Kebijakan PS Kaltim 2023-2030&quot;,&quot;author&quot;:[{&quot;family&quot;:&quot;UPTD KPHP Delta Mahakam&quot;,&quot;given&quot;:&quot;&quot;,&quot;parse-names&quot;:false,&quot;dropping-particle&quot;:&quot;&quot;,&quot;non-dropping-particle&quot;:&quot;&quot;}],&quot;issued&quot;:{&quot;date-parts&quot;:[[2023]]},&quot;container-title-short&quot;:&quot;&quot;},&quot;isTemporary&quot;:false,&quot;displayAs&quot;:&quot;suppress-author&quot;,&quot;suppress-author&quot;:true,&quot;composite&quot;:false,&quot;author-only&quot;:false}]},{&quot;citationID&quot;:&quot;MENDELEY_CITATION_9594d9de-a72b-4886-8504-9d289a4fc630&quot;,&quot;properties&quot;:{&quot;noteIndex&quot;:0,&quot;mode&quot;:&quot;composite&quot;},&quot;isEdited&quot;:false,&quot;manualOverride&quot;:{&quot;isManuallyOverridden&quot;:false,&quot;citeprocText&quot;:&quot;Thony &amp;#38; Anggraeni (2023)&quot;,&quot;manualOverrideText&quot;:&quot;&quot;},&quot;citationTag&quot;:&quot;MENDELEY_CITATION_v3_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&quot;,&quot;citationItems&quot;:[{&quot;displayAs&quot;:&quot;composite&quot;,&quot;label&quot;:&quot;page&quot;,&quot;id&quot;:&quot;212de126-27b6-3467-a216-8c20a8209b33&quot;,&quot;itemData&quot;:{&quot;type&quot;:&quot;report&quot;,&quot;id&quot;:&quot;212de126-27b6-3467-a216-8c20a8209b33&quot;,&quot;title&quot;:&quot;ANALISIS PERSEPSI PETANI TERHADAP KINERJA PENYULUH PERTANIAN DI KECAMATAN AIR KUMBANG KABUPATEN BANYUASIN Analysis of Farmers' Perceptions On The Performance of Agricultural Investors In Air Kumbang District Banyuasin District&quot;,&quot;author&quot;:[{&quot;family&quot;:&quot;Thony&quot;,&quot;given&quot;:&quot;Agoes&quot;,&quot;parse-names&quot;:false,&quot;dropping-particle&quot;:&quot;&quot;,&quot;non-dropping-particle&quot;:&quot;&quot;},{&quot;family&quot;:&quot;Anggraeni&quot;,&quot;given&quot;:&quot;Imelda Delima&quot;,&quot;parse-names&quot;:false,&quot;dropping-particle&quot;:&quot;&quot;,&quot;non-dropping-particle&quot;:&quot;&quot;}],&quot;issued&quot;:{&quot;date-parts&quot;:[[2023]]},&quot;container-title-short&quot;:&quot;&quot;},&quot;isTemporary&quot;:false,&quot;suppress-author&quot;:false,&quot;composite&quot;:true,&quot;author-only&quot;:false}]},{&quot;citationID&quot;:&quot;MENDELEY_CITATION_654bbcaa-4c10-41f0-9e4e-b0cf2a15e7fc&quot;,&quot;properties&quot;:{&quot;noteIndex&quot;:0,&quot;mode&quot;:&quot;composite&quot;},&quot;isEdited&quot;:false,&quot;manualOverride&quot;:{&quot;isManuallyOverridden&quot;:false,&quot;citeprocText&quot;:&quot;Drury (2018)&quot;,&quot;manualOverrideText&quot;:&quot;&quot;},&quot;citationTag&quot;:&quot;MENDELEY_CITATION_v3_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&quot;,&quot;citationItems&quot;:[{&quot;displayAs&quot;:&quot;composite&quot;,&quot;label&quot;:&quot;page&quot;,&quot;id&quot;:&quot;48cc91c0-a078-3176-87a6-ae08be98e320&quot;,&quot;itemData&quot;:{&quot;type&quot;:&quot;book&quot;,&quot;id&quot;:&quot;48cc91c0-a078-3176-87a6-ae08be98e320&quot;,&quot;title&quot;:&quot;Management and Cost Accounting&quot;,&quot;author&quot;:[{&quot;family&quot;:&quot;Drury&quot;,&quot;given&quot;:&quot;Colin&quot;,&quot;parse-names&quot;:false,&quot;dropping-particle&quot;:&quot;&quot;,&quot;non-dropping-particle&quot;:&quot;&quot;}],&quot;issued&quot;:{&quot;date-parts&quot;:[[2018]]},&quot;number-of-pages&quot;:&quot;678&quot;,&quot;edition&quot;:&quot;10&quot;,&quot;publisher&quot;:&quot;Cengage&quot;,&quot;container-title-short&quot;:&quot;&quot;},&quot;isTemporary&quot;:false,&quot;suppress-author&quot;:false,&quot;composite&quot;:true,&quot;author-only&quot;:false}]},{&quot;citationID&quot;:&quot;MENDELEY_CITATION_d53c89f4-8ea3-4e3e-b72f-cdc1e02d688d&quot;,&quot;properties&quot;:{&quot;noteIndex&quot;:0,&quot;mode&quot;:&quot;composite&quot;},&quot;isEdited&quot;:false,&quot;manualOverride&quot;:{&quot;isManuallyOverridden&quot;:false,&quot;citeprocText&quot;:&quot;Harjana &amp;#38; Setiawati (2024)&quot;,&quot;manualOverrideText&quot;:&quot;&quot;},&quot;citationTag&quot;:&quot;MENDELEY_CITATION_v3_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&quot;,&quot;citationItems&quot;:[{&quot;displayAs&quot;:&quot;composite&quot;,&quot;label&quot;:&quot;page&quot;,&quot;id&quot;:&quot;96bd4272-e6ac-3cf6-88b1-f0bb2eec1ee6&quot;,&quot;itemData&quot;:{&quot;type&quot;:&quot;article-journal&quot;,&quot;id&quot;:&quot;96bd4272-e6ac-3cf6-88b1-f0bb2eec1ee6&quot;,&quot;title&quot;:&quot;Penilaian modal sosial Kelompok Tani Hutan (KTH) Sinar Nilam dalam pemanfaatan hutan mangrove&quot;,&quot;author&quot;:[{&quot;family&quot;:&quot;Harjana&quot;,&quot;given&quot;:&quot;Annis Tri&quot;,&quot;parse-names&quot;:false,&quot;dropping-particle&quot;:&quot;&quot;,&quot;non-dropping-particle&quot;:&quot;&quot;},{&quot;family&quot;:&quot;Setiawati&quot;,&quot;given&quot;:&quot;Setiawati&quot;,&quot;parse-names&quot;:false,&quot;dropping-particle&quot;:&quot;&quot;,&quot;non-dropping-particle&quot;:&quot;&quot;}],&quot;container-title&quot;:&quot;ULIN: Jurnal Hutan Tropis&quot;,&quot;DOI&quot;:&quot;10.32522/ujht.v8i1.12733&quot;,&quot;ISSN&quot;:&quot;2599-1205&quot;,&quot;issued&quot;:{&quot;date-parts&quot;:[[2024,1,22]]},&quot;page&quot;:&quot;16&quot;,&quot;abstract&quot;:&quot;Penelitian ini bertujuan untuk mengetahui karakteristik individu dan modal sosial Kelompok Tani Hutan  Sinar Nilam dalam mendukung pola pemanfaatan produk hutan mangrove di Kelurahan Muara Kembang, Kabupaten Kutai Kartanegara. Pengambilan data dengan sensus pada seluruh anggota Kelompok Tani Hutan (KTH) Sinar Nilam. Analisis data yang dilakukan adalah analisis deskriptif kualitatif digunakan untuk menjelaskan karakteristik individu, unsur-unsur modal sosial dan penilaian tingkatan unsur-unsur modal sosial dari petani yang memanfaatkan sumberdaya hutan. Hasil penelitian menunjukkan bahwa KTH Sinar Nilam memiliki tingkat karakteristik individu sedang dengan jumlah rata-rata skor sebesar 11,38 dan modal sosial pada unsur kepercayaan individu anggota KTH Sinar Nilam kepercayaan KTH Sinar Nilam memiliki tingkat kepercayaan dalam kategori sedang dengan total skor sebesar 15,5, jaringan sosial KTH Sinar Nilam memiliki tingkat jaringan dalam kategori sedang dengan total skor sebesar 13,68.  Kedua unsur ini menunjukan tingkatan tinggi yang lebih banyak yaitu sebesar 46% untuk keduanya. Kelompok Tani Hutan (KTH) Sinar Nilam pada tingkat pengetahuan masyarakat terhadap sistem pemasaran produk hutan termasuk kategori tinggi dengan skor 7,2. Hasil penelitian ini menunjukkan jika modal sosial yang diukur dengan kepercayaan, jaringan sosial dan norma sosial ditingkatkan, maka dapat meningkatkan pemanfaatan produk hutan mangrove.&quot;,&quot;publisher&quot;:&quot;Mulawarman University&quot;,&quot;issue&quot;:&quot;1&quot;,&quot;volume&quot;:&quot;8&quot;,&quot;container-title-short&quot;:&quot;&quot;},&quot;isTemporary&quot;:false,&quot;suppress-author&quot;:false,&quot;composite&quot;:true,&quot;author-only&quot;:false}]},{&quot;citationID&quot;:&quot;MENDELEY_CITATION_56911235-4b57-4493-86b1-c104e776a0d7&quot;,&quot;properties&quot;:{&quot;noteIndex&quot;:0},&quot;isEdited&quot;:false,&quot;manualOverride&quot;:{&quot;isManuallyOverridden&quot;:true,&quot;citeprocText&quot;:&quot;(UPTD KPHP Delta Mahakam, 2023a)&quot;,&quot;manualOverrideText&quot;:&quot;(RTIU PFMU Delta Mahakam, 2023)&quot;},&quot;citationTag&quot;:&quot;MENDELEY_CITATION_v3_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&quot;,&quot;citationItems&quot;:[{&quot;displayAs&quot;:&quot;original&quot;,&quot;label&quot;:&quot;page&quot;,&quot;id&quot;:&quot;ef2cbc94-4f34-3549-98a1-fa10bd1bd09b&quot;,&quot;itemData&quot;:{&quot;type&quot;:&quot;report&quot;,&quot;id&quot;:&quot;ef2cbc94-4f34-3549-98a1-fa10bd1bd09b&quot;,&quot;title&quot;:&quot;Indikator kinerja Roadmap Strategi dan Kebijakan PS Kaltim 2023-2030&quot;,&quot;author&quot;:[{&quot;family&quot;:&quot;UPTD KPHP Delta Mahakam&quot;,&quot;given&quot;:&quot;&quot;,&quot;parse-names&quot;:false,&quot;dropping-particle&quot;:&quot;&quot;,&quot;non-dropping-particle&quot;:&quot;&quot;}],&quot;issued&quot;:{&quot;date-parts&quot;:[[2023]]},&quot;container-title-short&quot;:&quot;&quot;},&quot;isTemporary&quot;:false,&quot;suppress-author&quot;:false,&quot;composite&quot;:false,&quot;author-only&quot;:false}]},{&quot;citationID&quot;:&quot;MENDELEY_CITATION_d07f38d0-1613-4a21-a6d3-6a447d2a1b43&quot;,&quot;properties&quot;:{&quot;noteIndex&quot;:0,&quot;mode&quot;:&quot;composite&quot;},&quot;isEdited&quot;:false,&quot;manualOverride&quot;:{&quot;isManuallyOverridden&quot;:false,&quot;citeprocText&quot;:&quot;Budi (2025)&quot;,&quot;manualOverrideText&quot;:&quot;&quot;},&quot;citationTag&quot;:&quot;MENDELEY_CITATION_v3_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&quot;,&quot;citationItems&quot;:[{&quot;displayAs&quot;:&quot;composite&quot;,&quot;label&quot;:&quot;page&quot;,&quot;id&quot;:&quot;93e31715-645e-36bc-84f4-ed2af8701b08&quot;,&quot;itemData&quot;:{&quot;type&quot;:&quot;book&quot;,&quot;id&quot;:&quot;93e31715-645e-36bc-84f4-ed2af8701b08&quot;,&quot;title&quot;:&quot;Keberlanjutan Pengelolaan Hutan Negara oleh Masyarakat melalui Perhutanan Sosial&quot;,&quot;author&quot;:[{&quot;family&quot;:&quot;Budi&quot;,&quot;given&quot;:&quot;&quot;,&quot;parse-names&quot;:false,&quot;dropping-particle&quot;:&quot;&quot;,&quot;non-dropping-particle&quot;:&quot;&quot;}],&quot;issued&quot;:{&quot;date-parts&quot;:[[2025]]},&quot;publisher&quot;:&quot;Kementerian Kehutanan&quot;,&quot;container-title-short&quot;:&quot;&quot;},&quot;isTemporary&quot;:false,&quot;suppress-author&quot;:false,&quot;composite&quot;:true,&quot;author-only&quot;:false}]},{&quot;citationID&quot;:&quot;MENDELEY_CITATION_b5496246-fcd4-4636-a3fa-e58c0e17459b&quot;,&quot;properties&quot;:{&quot;noteIndex&quot;:0,&quot;mode&quot;:&quot;composite&quot;},&quot;isEdited&quot;:false,&quot;manualOverride&quot;:{&quot;isManuallyOverridden&quot;:false,&quot;citeprocText&quot;:&quot;Yumantoko (2022)&quot;,&quot;manualOverrideText&quot;:&quot;&quot;},&quot;citationTag&quot;:&quot;MENDELEY_CITATION_v3_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&quot;,&quot;citationItems&quot;:[{&quot;displayAs&quot;:&quot;composite&quot;,&quot;label&quot;:&quot;page&quot;,&quot;id&quot;:&quot;435474aa-43ad-35a3-98cc-0849d3f26634&quot;,&quot;itemData&quot;:{&quot;type&quot;:&quot;article-journal&quot;,&quot;id&quot;:&quot;435474aa-43ad-35a3-98cc-0849d3f26634&quot;,&quot;title&quot;:&quot;Pemberdayaan Masyarakat Sekitar Hutan: Proses Penguatan Masyarakat Melalui Perhutanan Sosial di Kawasan Hutan Sesaot, Nusa Tenggara Barat&quot;,&quot;author&quot;:[{&quot;family&quot;:&quot;Yumantoko&quot;,&quot;given&quot;:&quot;&quot;,&quot;parse-names&quot;:false,&quot;dropping-particle&quot;:&quot;&quot;,&quot;non-dropping-particle&quot;:&quot;&quot;}],&quot;container-title&quot;:&quot;Sosio Konsepsia&quot;,&quot;DOI&quot;:&quot;10.33007/ska.v11i2.3076&quot;,&quot;ISSN&quot;:&quot;20890338&quot;,&quot;URL&quot;:&quot;https://ejournal.kemensos.go.id/index.php/SosioKonsepsia/article/view/3076&quot;,&quot;issued&quot;:{&quot;date-parts&quot;:[[2022,12,29]]},&quot;abstract&quot;:&quot;&lt;p&gt;Program pemberdayaan masyarakat skema perhutanan sosial (PS) sudah lama berjalan. Program ini bertujuan untuk menyelesaikan permasalahan kehutanan yang mengancam sosial ekonomi masyarakat dan lingkungan. Namun program tersebut berjalan lambat dari target 12,7 juta hektar (dari 2014 hingga 2024), pada 2021 baru tercapai 4,5 juta hektar. Hal ini tidak lepas dari program itu sendiri kurang mengakomodir kebutuhan masyarakat lokal. Penelitian ini bertujuan untuk menganalisis bagaimana proses PS dengan melihat dari kacamata pemberdayaan itu sendiri. Studi membahas dari sisi informasi, partisipasi, akuntabilitas, dan lembaga lokal. Penelitian ini mengambil kasus PS di kawasan Sesaot, Provinsi Nusa Tenggara Barat. Dengan menggunakan pendekatan kualitatif penelitian ini mewawancarai informan penting secara purposive. Hasilnya menunjukan bahwa fasilitator dan petani masih kurang memahami informasi PS. Partisipasi masyarakat belum terlihat karena campur tangan fasilitator masih besar. Akuntabilitas dalam program pemberdayaan dilakukan dengan melaporkan hasil kegiatan untuk pihak-pihak tertentu. Kapasitas organisasi lokal perlu ditingkatkan agar petani menjadi berdaya. Terjadi penambahan aset dan kemampuan individu dalam mengembangkan usaha kehutanan, namun tidak semua masyarakat mendapat kesempatan yang sama.Kata kunci: perhutanan sosial, pemberdayaan, masyarakat, kehutanan&lt;/p&gt;&quot;,&quot;issue&quot;:&quot;2&quot;,&quot;volume&quot;:&quot;11&quot;,&quot;container-title-short&quot;:&quot;&quot;},&quot;isTemporary&quot;:false,&quot;suppress-author&quot;:false,&quot;composite&quot;:true,&quot;author-only&quot;:false}]},{&quot;citationID&quot;:&quot;MENDELEY_CITATION_0f9e3180-58e6-4ceb-b8ec-68b7f3041ad7&quot;,&quot;properties&quot;:{&quot;noteIndex&quot;:0,&quot;mode&quot;:&quot;composite&quot;},&quot;isEdited&quot;:false,&quot;manualOverride&quot;:{&quot;isManuallyOverridden&quot;:false,&quot;citeprocText&quot;:&quot;Giddens (1984)&quot;,&quot;manualOverrideText&quot;:&quot;&quot;},&quot;citationTag&quot;:&quot;MENDELEY_CITATION_v3_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&quot;,&quot;citationItems&quot;:[{&quot;displayAs&quot;:&quot;composite&quot;,&quot;label&quot;:&quot;page&quot;,&quot;id&quot;:&quot;0993cf50-752c-3b0f-963a-890bf2d9457b&quot;,&quot;itemData&quot;:{&quot;type&quot;:&quot;book&quot;,&quot;id&quot;:&quot;0993cf50-752c-3b0f-963a-890bf2d9457b&quot;,&quot;title&quot;:&quot;The Constitution of Society: Outline of the Theory of Structuration&quot;,&quot;author&quot;:[{&quot;family&quot;:&quot;Giddens&quot;,&quot;given&quot;:&quot;Anthony&quot;,&quot;parse-names&quot;:false,&quot;dropping-particle&quot;:&quot;&quot;,&quot;non-dropping-particle&quot;:&quot;&quot;}],&quot;issued&quot;:{&quot;date-parts&quot;:[[1984]]},&quot;number-of-pages&quot;:&quot;188&quot;,&quot;edition&quot;:&quot;3&quot;,&quot;publisher&quot;:&quot;Polity Press&quot;,&quot;volume&quot;:&quot;3&quot;,&quot;container-title-short&quot;:&quot;&quot;},&quot;isTemporary&quot;:false,&quot;suppress-author&quot;:false,&quot;composite&quot;:true,&quot;author-only&quot;:false}]},{&quot;citationID&quot;:&quot;MENDELEY_CITATION_cf290014-eb63-455a-8ba1-2b1a14168705&quot;,&quot;properties&quot;:{&quot;noteIndex&quot;:0,&quot;mode&quot;:&quot;composite&quot;},&quot;isEdited&quot;:false,&quot;manualOverride&quot;:{&quot;isManuallyOverridden&quot;:false,&quot;citeprocText&quot;:&quot;Rahmin (2021)&quot;,&quot;manualOverrideText&quot;:&quot;&quot;},&quot;citationTag&quot;:&quot;MENDELEY_CITATION_v3_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&quot;,&quot;citationItems&quot;:[{&quot;displayAs&quot;:&quot;composite&quot;,&quot;label&quot;:&quot;page&quot;,&quot;id&quot;:&quot;2d329be3-8a5e-3a32-92f2-e99190d3f901&quot;,&quot;itemData&quot;:{&quot;type&quot;:&quot;article-journal&quot;,&quot;id&quot;:&quot;2d329be3-8a5e-3a32-92f2-e99190d3f901&quot;,&quot;title&quot;:&quot;Tingkat Partisipasi Pendamping KPH dalam Mendukung Keberhasilan Rehabilitasi Hutan dan Lahan&quot;,&quot;author&quot;:[{&quot;family&quot;:&quot;Rahmin&quot;,&quot;given&quot;:&quot;&quot;,&quot;parse-names&quot;:false,&quot;dropping-particle&quot;:&quot;&quot;,&quot;non-dropping-particle&quot;:&quot;&quot;}],&quot;issued&quot;:{&quot;date-parts&quot;:[[2021]]},&quot;container-title-short&quot;:&quot;&quot;},&quot;isTemporary&quot;:false,&quot;suppress-author&quot;:false,&quot;composite&quot;:true,&quot;author-only&quot;:false}]},{&quot;citationID&quot;:&quot;MENDELEY_CITATION_3a994efb-4613-43b5-ac1d-86c178fade06&quot;,&quot;properties&quot;:{&quot;noteIndex&quot;:0,&quot;mode&quot;:&quot;composite&quot;},&quot;isEdited&quot;:false,&quot;manualOverride&quot;:{&quot;isManuallyOverridden&quot;:false,&quot;citeprocText&quot;:&quot;Taena et al. (2025)&quot;,&quot;manualOverrideText&quot;:&quot;&quot;},&quot;citationTag&quot;:&quot;MENDELEY_CITATION_v3_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&quot;,&quot;citationItems&quot;:[{&quot;displayAs&quot;:&quot;composite&quot;,&quot;label&quot;:&quot;page&quot;,&quot;id&quot;:&quot;4f4ad868-6e2e-3d09-9034-4f95e629f907&quot;,&quot;itemData&quot;:{&quot;type&quot;:&quot;article-journal&quot;,&quot;id&quot;:&quot;4f4ad868-6e2e-3d09-9034-4f95e629f907&quot;,&quot;title&quot;:&quot;Pengembangan Silvofishery Sebagai Alternatif Pelestarian Mangrove dan Peningkatan Ekonomi Petani Tambak&quot;,&quot;author&quot;:[{&quot;family&quot;:&quot;Taena&quot;,&quot;given&quot;:&quot;Werenfridus&quot;,&quot;parse-names&quot;:false,&quot;dropping-particle&quot;:&quot;&quot;,&quot;non-dropping-particle&quot;:&quot;&quot;},{&quot;family&quot;:&quot;Binsasi&quot;,&quot;given&quot;:&quot;Yeremias&quot;,&quot;parse-names&quot;:false,&quot;dropping-particle&quot;:&quot;&quot;,&quot;non-dropping-particle&quot;:&quot;&quot;},{&quot;family&quot;:&quot;Pakaenon&quot;,&quot;given&quot;:&quot;Gonsianus&quot;,&quot;parse-names&quot;:false,&quot;dropping-particle&quot;:&quot;&quot;,&quot;non-dropping-particle&quot;:&quot;&quot;}],&quot;issued&quot;:{&quot;date-parts&quot;:[[2025]]},&quot;container-title-short&quot;:&quot;&quot;},&quot;isTemporary&quot;:false,&quot;suppress-author&quot;:false,&quot;composite&quot;:true,&quot;author-only&quot;:false}]},{&quot;citationID&quot;:&quot;MENDELEY_CITATION_a112c2f5-546a-42e4-b1e2-9c86f4aa2aa8&quot;,&quot;properties&quot;:{&quot;noteIndex&quot;:0,&quot;mode&quot;:&quot;composite&quot;},&quot;isEdited&quot;:false,&quot;manualOverride&quot;:{&quot;isManuallyOverridden&quot;:false,&quot;citeprocText&quot;:&quot;Andika et al. (2025)&quot;,&quot;manualOverrideText&quot;:&quot;&quot;},&quot;citationTag&quot;:&quot;MENDELEY_CITATION_v3_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&quot;,&quot;citationItems&quot;:[{&quot;displayAs&quot;:&quot;composite&quot;,&quot;label&quot;:&quot;page&quot;,&quot;id&quot;:&quot;c2c551ca-0803-304a-a3ee-39817c7ccc4f&quot;,&quot;itemData&quot;:{&quot;type&quot;:&quot;article-journal&quot;,&quot;id&quot;:&quot;c2c551ca-0803-304a-a3ee-39817c7ccc4f&quot;,&quot;title&quot;:&quot;Efektifitas Program Pemberdayaan Masyarakat dalam Pembangunan Infrastruktur di Desa Kotasan Kecamatan Galang Kabupaten Deli Serdang Effectiveness of Community Empowerment Program in Infrastructure Development in Kotasan Village, Galang District, Deli Serdang Regency&quot;,&quot;author&quot;:[{&quot;family&quot;:&quot;Andika&quot;,&quot;given&quot;:&quot;Wahyu&quot;,&quot;parse-names&quot;:false,&quot;dropping-particle&quot;:&quot;&quot;,&quot;non-dropping-particle&quot;:&quot;&quot;},{&quot;family&quot;:&quot;Ritonga&quot;,&quot;given&quot;:&quot;Syahfruddin&quot;,&quot;parse-names&quot;:false,&quot;dropping-particle&quot;:&quot;&quot;,&quot;non-dropping-particle&quot;:&quot;&quot;},{&quot;family&quot;:&quot;Wulandari&quot;,&quot;given&quot;:&quot;Novita&quot;,&quot;parse-names&quot;:false,&quot;dropping-particle&quot;:&quot;&quot;,&quot;non-dropping-particle&quot;:&quot;&quot;}],&quot;DOI&quot;:&quot;10.34007/jlpr.v3i1.683&quot;,&quot;ISSN&quot;:&quot;2987-3150&quot;,&quot;URL&quot;:&quot;https://mahesacenter.org/https://journal.mahesacenter.org/index.php/jlpr/indexjlprjournal@gmail.com101&quot;,&quot;issued&quot;:{&quot;date-parts&quot;:[[2025]]},&quot;container-title-short&quot;:&quot;&quot;},&quot;isTemporary&quot;:false,&quot;suppress-author&quot;:false,&quot;composite&quot;:true,&quot;author-only&quot;:false}]},{&quot;citationID&quot;:&quot;MENDELEY_CITATION_f4a0a967-2133-446a-9670-de96a02d7663&quot;,&quot;properties&quot;:{&quot;noteIndex&quot;:0,&quot;mode&quot;:&quot;composite&quot;},&quot;isEdited&quot;:false,&quot;manualOverride&quot;:{&quot;isManuallyOverridden&quot;:false,&quot;citeprocText&quot;:&quot;Oktaviani et al. (2025)&quot;,&quot;manualOverrideText&quot;:&quot;&quot;},&quot;citationTag&quot;:&quot;MENDELEY_CITATION_v3_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&quot;,&quot;citationItems&quot;:[{&quot;displayAs&quot;:&quot;composite&quot;,&quot;label&quot;:&quot;page&quot;,&quot;id&quot;:&quot;631f648b-feaa-3cdc-aa1f-a2766be651d7&quot;,&quot;itemData&quot;:{&quot;type&quot;:&quot;report&quot;,&quot;id&quot;:&quot;631f648b-feaa-3cdc-aa1f-a2766be651d7&quot;,&quot;title&quot;:&quot;PERAN PEMERINTAH DALAM PEMBERDAYAAN KELOMPOK TANI DI DESA NUPABOMBA KECAMATAN TANANTOVEA KABUPATEN DONGGALA&quot;,&quot;author&quot;:[{&quot;family&quot;:&quot;Oktaviani&quot;,&quot;given&quot;:&quot;Nurul Rezkita&quot;,&quot;parse-names&quot;:false,&quot;dropping-particle&quot;:&quot;&quot;,&quot;non-dropping-particle&quot;:&quot;&quot;},{&quot;family&quot;:&quot;Alamsyah&quot;,&quot;given&quot;:&quot;; M Nur&quot;,&quot;parse-names&quot;:false,&quot;dropping-particle&quot;:&quot;&quot;,&quot;non-dropping-particle&quot;:&quot;&quot;},{&quot;family&quot;:&quot;Rusmawaty&quot;,&quot;given&quot;:&quot;;&quot;,&quot;parse-names&quot;:false,&quot;dropping-particle&quot;:&quot;&quot;,&quot;non-dropping-particle&quot;:&quot;&quot;},{&quot;family&quot;:&quot;Rusdin&quot;,&quot;given&quot;:&quot;Bte&quot;,&quot;parse-names&quot;:false,&quot;dropping-particle&quot;:&quot;&quot;,&quot;non-dropping-particle&quot;:&quot;&quot;}],&quot;container-title&quot;:&quot;JSIP: Jurnal Studi Inovasi Pemerintahan&quot;,&quot;URL&quot;:&quot;https://jurnal.fisip.untad.ac.id/index.php/jsip/index&quot;,&quot;issued&quot;:{&quot;date-parts&quot;:[[2025]]},&quot;number-of-pages&quot;:&quot;14-26&quot;,&quot;issue&quot;:&quot;03&quot;,&quot;volume&quot;:&quot;01&quot;,&quot;container-title-short&quot;:&quot;&quot;},&quot;isTemporary&quot;:false,&quot;suppress-author&quot;:false,&quot;composite&quot;:true,&quot;author-onl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Ant98</b:Tag>
    <b:SourceType>Book</b:SourceType>
    <b:Guid>{F621A58B-AD4F-475A-800D-3B2AC5D2B56B}</b:Guid>
    <b:Author>
      <b:Author>
        <b:NameList>
          <b:Person>
            <b:Last>Giddens</b:Last>
            <b:First>Anthony</b:First>
          </b:Person>
        </b:NameList>
      </b:Author>
    </b:Author>
    <b:Title>The Third Way</b:Title>
    <b:Year>1998</b:Year>
    <b:RefOrder>1</b:RefOrder>
  </b:Source>
</b:Sources>
</file>

<file path=customXml/itemProps1.xml><?xml version="1.0" encoding="utf-8"?>
<ds:datastoreItem xmlns:ds="http://schemas.openxmlformats.org/officeDocument/2006/customXml" ds:itemID="{C4660699-1EA9-4B30-86B5-B67A2688F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51265</TotalTime>
  <Pages>1</Pages>
  <Words>38162</Words>
  <Characters>217530</Characters>
  <Application>Microsoft Office Word</Application>
  <DocSecurity>0</DocSecurity>
  <Lines>1812</Lines>
  <Paragraphs>510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Haikal Aimar</dc:creator>
  <cp:keywords/>
  <dc:description/>
  <cp:lastModifiedBy>Staff Pengendalian Pendapatan dan Beban</cp:lastModifiedBy>
  <cp:revision>2106</cp:revision>
  <cp:lastPrinted>2026-04-08T05:42:00Z</cp:lastPrinted>
  <dcterms:created xsi:type="dcterms:W3CDTF">2024-03-16T13:31:00Z</dcterms:created>
  <dcterms:modified xsi:type="dcterms:W3CDTF">2026-04-26T14:14:00Z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006207f3-6b85-3887-87dd-306e79c9e532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